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FA347">
      <w:pPr>
        <w:pBdr>
          <w:bottom w:val="single" w:color="auto" w:sz="18" w:space="1"/>
        </w:pBdr>
        <w:adjustRightInd/>
        <w:spacing w:before="1560" w:beforeLines="500"/>
        <w:ind w:right="31" w:rightChars="15" w:firstLine="0" w:firstLineChars="0"/>
        <w:jc w:val="center"/>
        <w:rPr>
          <w:rFonts w:ascii="Arial" w:hAnsi="Arial" w:cs="Arial"/>
          <w:b/>
          <w:bCs/>
          <w:color w:val="0000FF"/>
          <w:sz w:val="56"/>
          <w:szCs w:val="60"/>
        </w:rPr>
      </w:pPr>
      <w:bookmarkStart w:id="1412" w:name="_GoBack"/>
      <w:bookmarkEnd w:id="1412"/>
      <w:r>
        <w:rPr>
          <w:rFonts w:hint="eastAsia" w:ascii="Arial" w:hAnsi="Arial" w:cs="Arial"/>
          <w:b/>
          <w:bCs/>
          <w:color w:val="0000FF"/>
          <w:sz w:val="56"/>
          <w:szCs w:val="60"/>
        </w:rPr>
        <w:t>T</w:t>
      </w:r>
      <w:r>
        <w:rPr>
          <w:rFonts w:ascii="Arial" w:hAnsi="Arial" w:cs="Arial"/>
          <w:b/>
          <w:bCs/>
          <w:color w:val="0000FF"/>
          <w:sz w:val="56"/>
          <w:szCs w:val="60"/>
        </w:rPr>
        <w:t>P-LINK</w:t>
      </w:r>
      <w:r>
        <w:rPr>
          <w:rFonts w:hint="eastAsia" w:ascii="Arial" w:hAnsi="Arial" w:cs="Arial"/>
          <w:b/>
          <w:bCs/>
          <w:color w:val="0000FF"/>
          <w:sz w:val="56"/>
          <w:szCs w:val="60"/>
        </w:rPr>
        <w:t>商用云平台开放接口文档</w:t>
      </w:r>
    </w:p>
    <w:p w14:paraId="7C9DDA79">
      <w:pPr>
        <w:adjustRightInd/>
        <w:spacing w:before="312" w:beforeLines="100"/>
        <w:ind w:right="31" w:rightChars="15" w:firstLine="0" w:firstLineChars="0"/>
        <w:jc w:val="center"/>
        <w:rPr>
          <w:rFonts w:ascii="Arial" w:hAnsi="Arial" w:cs="Arial"/>
          <w:b/>
          <w:color w:val="0000FF"/>
          <w:sz w:val="40"/>
          <w:szCs w:val="40"/>
        </w:rPr>
      </w:pPr>
    </w:p>
    <w:p w14:paraId="6794A1B9">
      <w:pPr>
        <w:tabs>
          <w:tab w:val="center" w:pos="4153"/>
          <w:tab w:val="right" w:pos="8306"/>
        </w:tabs>
        <w:adjustRightInd/>
        <w:snapToGrid w:val="0"/>
        <w:spacing w:before="7488" w:beforeLines="2400"/>
        <w:ind w:right="31" w:rightChars="15" w:firstLine="5460" w:firstLineChars="2600"/>
        <w:rPr>
          <w:rFonts w:ascii="Arial" w:hAnsi="Arial" w:cs="Arial"/>
          <w:i/>
          <w:szCs w:val="21"/>
        </w:rPr>
      </w:pPr>
      <w:r>
        <w:rPr>
          <w:rFonts w:ascii="Arial" w:hAnsi="Arial" w:cs="Arial"/>
          <w:i/>
          <w:szCs w:val="21"/>
        </w:rPr>
        <w:t>TP-LINK TECHNOLOGIES CO., LTD</w:t>
      </w:r>
    </w:p>
    <w:p w14:paraId="7D08272C">
      <w:pPr>
        <w:tabs>
          <w:tab w:val="center" w:pos="4153"/>
          <w:tab w:val="right" w:pos="8306"/>
        </w:tabs>
        <w:adjustRightInd/>
        <w:snapToGrid w:val="0"/>
        <w:spacing w:before="156" w:beforeLines="50"/>
        <w:ind w:right="31" w:rightChars="15" w:firstLine="0" w:firstLineChars="0"/>
        <w:jc w:val="right"/>
        <w:rPr>
          <w:rFonts w:ascii="Arial" w:hAnsi="Arial" w:cs="Arial"/>
          <w:i/>
          <w:szCs w:val="21"/>
        </w:rPr>
      </w:pPr>
      <w:r>
        <w:fldChar w:fldCharType="begin"/>
      </w:r>
      <w:r>
        <w:instrText xml:space="preserve"> HYPERLINK "http://www.tp-link.com.cn" </w:instrText>
      </w:r>
      <w:r>
        <w:fldChar w:fldCharType="separate"/>
      </w:r>
      <w:r>
        <w:rPr>
          <w:rFonts w:ascii="Arial" w:hAnsi="Arial" w:cs="Arial"/>
          <w:i/>
          <w:u w:val="single"/>
        </w:rPr>
        <w:t>http://www.tp-link.com.cn</w:t>
      </w:r>
      <w:r>
        <w:rPr>
          <w:rFonts w:ascii="Arial" w:hAnsi="Arial" w:cs="Arial"/>
          <w:i/>
          <w:u w:val="single"/>
        </w:rPr>
        <w:fldChar w:fldCharType="end"/>
      </w:r>
    </w:p>
    <w:p w14:paraId="53C5B23D">
      <w:pPr>
        <w:tabs>
          <w:tab w:val="center" w:pos="4153"/>
          <w:tab w:val="right" w:pos="8306"/>
        </w:tabs>
        <w:adjustRightInd/>
        <w:snapToGrid w:val="0"/>
        <w:spacing w:before="156" w:beforeLines="50"/>
        <w:ind w:right="31" w:rightChars="15" w:firstLine="0" w:firstLineChars="0"/>
        <w:jc w:val="right"/>
        <w:rPr>
          <w:rFonts w:ascii="Arial" w:hAnsi="Arial" w:cs="Arial"/>
          <w:i/>
          <w:szCs w:val="21"/>
        </w:rPr>
      </w:pPr>
      <w:r>
        <w:rPr>
          <w:rFonts w:ascii="Arial" w:hAnsi="Arial" w:cs="Arial"/>
          <w:i/>
          <w:szCs w:val="21"/>
        </w:rPr>
        <w:t>South Building, No.5 Keyuan Road, Central Zone</w:t>
      </w:r>
    </w:p>
    <w:p w14:paraId="6898FD7D">
      <w:pPr>
        <w:tabs>
          <w:tab w:val="center" w:pos="4153"/>
          <w:tab w:val="right" w:pos="8306"/>
        </w:tabs>
        <w:wordWrap w:val="0"/>
        <w:adjustRightInd/>
        <w:snapToGrid w:val="0"/>
        <w:spacing w:before="156" w:beforeLines="50"/>
        <w:ind w:right="31" w:rightChars="15" w:firstLine="0" w:firstLineChars="0"/>
        <w:jc w:val="right"/>
        <w:rPr>
          <w:rFonts w:ascii="Arial" w:hAnsi="Arial" w:cs="Arial"/>
          <w:i/>
          <w:szCs w:val="21"/>
        </w:rPr>
      </w:pPr>
      <w:r>
        <w:rPr>
          <w:rFonts w:ascii="Arial" w:hAnsi="Arial" w:cs="Arial"/>
          <w:i/>
          <w:szCs w:val="21"/>
        </w:rPr>
        <w:t>Science &amp; Technology Park, NanShan ShenZhen, P. R. China</w:t>
      </w:r>
    </w:p>
    <w:p w14:paraId="46BF2A0F">
      <w:pPr>
        <w:adjustRightInd/>
        <w:spacing w:before="468" w:beforeLines="150"/>
        <w:ind w:right="31" w:rightChars="15" w:firstLine="0" w:firstLineChars="0"/>
        <w:rPr>
          <w:rFonts w:ascii="Arial" w:hAnsi="Arial" w:cs="Arial"/>
          <w:i/>
          <w:sz w:val="18"/>
          <w:szCs w:val="18"/>
        </w:rPr>
        <w:sectPr>
          <w:headerReference r:id="rId7" w:type="first"/>
          <w:footerReference r:id="rId10" w:type="first"/>
          <w:headerReference r:id="rId5" w:type="default"/>
          <w:footerReference r:id="rId8" w:type="default"/>
          <w:headerReference r:id="rId6" w:type="even"/>
          <w:footerReference r:id="rId9" w:type="even"/>
          <w:pgSz w:w="11906" w:h="16838"/>
          <w:pgMar w:top="1440" w:right="1418" w:bottom="1134" w:left="1418" w:header="851" w:footer="851" w:gutter="0"/>
          <w:cols w:space="720" w:num="1"/>
          <w:docGrid w:type="linesAndChars" w:linePitch="312" w:charSpace="0"/>
        </w:sectPr>
      </w:pPr>
    </w:p>
    <w:p w14:paraId="35BB5C66">
      <w:pPr>
        <w:tabs>
          <w:tab w:val="left" w:pos="426"/>
        </w:tabs>
        <w:snapToGrid w:val="0"/>
        <w:spacing w:before="624" w:beforeLines="200"/>
        <w:ind w:firstLine="0" w:firstLineChars="0"/>
        <w:jc w:val="center"/>
        <w:rPr>
          <w:rFonts w:ascii="Arial" w:hAnsi="Arial" w:cs="Arial"/>
          <w:b/>
          <w:sz w:val="40"/>
          <w:szCs w:val="40"/>
        </w:rPr>
      </w:pPr>
      <w:r>
        <w:rPr>
          <w:rFonts w:ascii="Arial" w:hAnsi="Arial" w:cs="Arial"/>
          <w:b/>
          <w:sz w:val="40"/>
          <w:szCs w:val="40"/>
        </w:rPr>
        <w:t>目录</w:t>
      </w:r>
    </w:p>
    <w:p w14:paraId="2D60D326">
      <w:pPr>
        <w:pStyle w:val="41"/>
        <w:tabs>
          <w:tab w:val="right" w:leader="dot" w:pos="9060"/>
        </w:tabs>
        <w:ind w:firstLine="400"/>
        <w:rPr>
          <w:rFonts w:ascii="等线" w:hAnsi="等线" w:eastAsia="等线"/>
          <w:bCs w:val="0"/>
          <w:sz w:val="21"/>
          <w:szCs w:val="22"/>
          <w:lang/>
        </w:rPr>
      </w:pPr>
      <w:r>
        <w:rPr>
          <w:rFonts w:ascii="宋体" w:hAnsi="宋体"/>
          <w:bCs w:val="0"/>
          <w:szCs w:val="21"/>
        </w:rPr>
        <w:fldChar w:fldCharType="begin"/>
      </w:r>
      <w:r>
        <w:rPr>
          <w:rFonts w:ascii="宋体" w:hAnsi="宋体"/>
          <w:bCs w:val="0"/>
          <w:szCs w:val="21"/>
        </w:rPr>
        <w:instrText xml:space="preserve"> TOC \o "1-5" \h \z \u </w:instrText>
      </w:r>
      <w:r>
        <w:rPr>
          <w:rFonts w:ascii="宋体" w:hAnsi="宋体"/>
          <w:bCs w:val="0"/>
          <w:szCs w:val="21"/>
        </w:rPr>
        <w:fldChar w:fldCharType="separate"/>
      </w:r>
      <w:r>
        <w:rPr>
          <w:rStyle w:val="69"/>
          <w:lang/>
        </w:rPr>
        <w:fldChar w:fldCharType="begin"/>
      </w:r>
      <w:r>
        <w:rPr>
          <w:rStyle w:val="69"/>
          <w:lang/>
        </w:rPr>
        <w:instrText xml:space="preserve"> </w:instrText>
      </w:r>
      <w:r>
        <w:rPr>
          <w:lang/>
        </w:rPr>
        <w:instrText xml:space="preserve">HYPERLINK \l "_Toc220343462"</w:instrText>
      </w:r>
      <w:r>
        <w:rPr>
          <w:rStyle w:val="69"/>
          <w:lang/>
        </w:rPr>
        <w:instrText xml:space="preserve"> </w:instrText>
      </w:r>
      <w:r>
        <w:rPr>
          <w:rStyle w:val="69"/>
          <w:lang/>
        </w:rPr>
        <w:fldChar w:fldCharType="separate"/>
      </w:r>
      <w:r>
        <w:rPr>
          <w:rStyle w:val="69"/>
          <w:lang/>
        </w:rPr>
        <w:t>1 开发者对接指南</w:t>
      </w:r>
      <w:r>
        <w:rPr>
          <w:lang/>
        </w:rPr>
        <w:tab/>
      </w:r>
      <w:r>
        <w:rPr>
          <w:lang/>
        </w:rPr>
        <w:fldChar w:fldCharType="begin"/>
      </w:r>
      <w:r>
        <w:rPr>
          <w:lang/>
        </w:rPr>
        <w:instrText xml:space="preserve"> PAGEREF _Toc220343462 \h </w:instrText>
      </w:r>
      <w:r>
        <w:rPr>
          <w:lang/>
        </w:rPr>
        <w:fldChar w:fldCharType="separate"/>
      </w:r>
      <w:r>
        <w:rPr>
          <w:lang/>
        </w:rPr>
        <w:t>1</w:t>
      </w:r>
      <w:r>
        <w:rPr>
          <w:lang/>
        </w:rPr>
        <w:fldChar w:fldCharType="end"/>
      </w:r>
      <w:r>
        <w:rPr>
          <w:rStyle w:val="69"/>
          <w:lang/>
        </w:rPr>
        <w:fldChar w:fldCharType="end"/>
      </w:r>
    </w:p>
    <w:p w14:paraId="4B067FB5">
      <w:pPr>
        <w:pStyle w:val="48"/>
        <w:rPr>
          <w:rFonts w:ascii="等线" w:hAnsi="等线" w:eastAsia="等线"/>
          <w:sz w:val="21"/>
          <w:szCs w:val="22"/>
          <w:lang/>
        </w:rPr>
      </w:pPr>
      <w:r>
        <w:rPr>
          <w:rStyle w:val="69"/>
          <w:lang/>
        </w:rPr>
        <w:fldChar w:fldCharType="begin"/>
      </w:r>
      <w:r>
        <w:rPr>
          <w:rStyle w:val="69"/>
          <w:lang/>
        </w:rPr>
        <w:instrText xml:space="preserve"> </w:instrText>
      </w:r>
      <w:r>
        <w:rPr>
          <w:lang/>
        </w:rPr>
        <w:instrText xml:space="preserve">HYPERLINK \l "_Toc220343463"</w:instrText>
      </w:r>
      <w:r>
        <w:rPr>
          <w:rStyle w:val="69"/>
          <w:lang/>
        </w:rPr>
        <w:instrText xml:space="preserve"> </w:instrText>
      </w:r>
      <w:r>
        <w:rPr>
          <w:rStyle w:val="69"/>
          <w:lang/>
        </w:rPr>
        <w:fldChar w:fldCharType="separate"/>
      </w:r>
      <w:r>
        <w:rPr>
          <w:rStyle w:val="69"/>
          <w:lang/>
        </w:rPr>
        <w:t>1.1 相关术语</w:t>
      </w:r>
      <w:r>
        <w:rPr>
          <w:lang/>
        </w:rPr>
        <w:tab/>
      </w:r>
      <w:r>
        <w:rPr>
          <w:lang/>
        </w:rPr>
        <w:fldChar w:fldCharType="begin"/>
      </w:r>
      <w:r>
        <w:rPr>
          <w:lang/>
        </w:rPr>
        <w:instrText xml:space="preserve"> PAGEREF _Toc220343463 \h </w:instrText>
      </w:r>
      <w:r>
        <w:rPr>
          <w:lang/>
        </w:rPr>
        <w:fldChar w:fldCharType="separate"/>
      </w:r>
      <w:r>
        <w:rPr>
          <w:lang/>
        </w:rPr>
        <w:t>1</w:t>
      </w:r>
      <w:r>
        <w:rPr>
          <w:lang/>
        </w:rPr>
        <w:fldChar w:fldCharType="end"/>
      </w:r>
      <w:r>
        <w:rPr>
          <w:rStyle w:val="69"/>
          <w:lang/>
        </w:rPr>
        <w:fldChar w:fldCharType="end"/>
      </w:r>
    </w:p>
    <w:p w14:paraId="348A7EB0">
      <w:pPr>
        <w:pStyle w:val="48"/>
        <w:rPr>
          <w:rFonts w:ascii="等线" w:hAnsi="等线" w:eastAsia="等线"/>
          <w:sz w:val="21"/>
          <w:szCs w:val="22"/>
          <w:lang/>
        </w:rPr>
      </w:pPr>
      <w:r>
        <w:rPr>
          <w:rStyle w:val="69"/>
          <w:lang/>
        </w:rPr>
        <w:fldChar w:fldCharType="begin"/>
      </w:r>
      <w:r>
        <w:rPr>
          <w:rStyle w:val="69"/>
          <w:lang/>
        </w:rPr>
        <w:instrText xml:space="preserve"> </w:instrText>
      </w:r>
      <w:r>
        <w:rPr>
          <w:lang/>
        </w:rPr>
        <w:instrText xml:space="preserve">HYPERLINK \l "_Toc220343464"</w:instrText>
      </w:r>
      <w:r>
        <w:rPr>
          <w:rStyle w:val="69"/>
          <w:lang/>
        </w:rPr>
        <w:instrText xml:space="preserve"> </w:instrText>
      </w:r>
      <w:r>
        <w:rPr>
          <w:rStyle w:val="69"/>
          <w:lang/>
        </w:rPr>
        <w:fldChar w:fldCharType="separate"/>
      </w:r>
      <w:r>
        <w:rPr>
          <w:rStyle w:val="69"/>
          <w:lang/>
        </w:rPr>
        <w:t>1.2 入门必读</w:t>
      </w:r>
      <w:r>
        <w:rPr>
          <w:lang/>
        </w:rPr>
        <w:tab/>
      </w:r>
      <w:r>
        <w:rPr>
          <w:lang/>
        </w:rPr>
        <w:fldChar w:fldCharType="begin"/>
      </w:r>
      <w:r>
        <w:rPr>
          <w:lang/>
        </w:rPr>
        <w:instrText xml:space="preserve"> PAGEREF _Toc220343464 \h </w:instrText>
      </w:r>
      <w:r>
        <w:rPr>
          <w:lang/>
        </w:rPr>
        <w:fldChar w:fldCharType="separate"/>
      </w:r>
      <w:r>
        <w:rPr>
          <w:lang/>
        </w:rPr>
        <w:t>2</w:t>
      </w:r>
      <w:r>
        <w:rPr>
          <w:lang/>
        </w:rPr>
        <w:fldChar w:fldCharType="end"/>
      </w:r>
      <w:r>
        <w:rPr>
          <w:rStyle w:val="69"/>
          <w:lang/>
        </w:rPr>
        <w:fldChar w:fldCharType="end"/>
      </w:r>
    </w:p>
    <w:p w14:paraId="2CF1ACC7">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"_Toc220343465"</w:instrText>
      </w:r>
      <w:r>
        <w:rPr>
          <w:rStyle w:val="69"/>
          <w:lang/>
        </w:rPr>
        <w:instrText xml:space="preserve"> </w:instrText>
      </w:r>
      <w:r>
        <w:rPr>
          <w:rStyle w:val="69"/>
          <w:lang/>
        </w:rPr>
        <w:fldChar w:fldCharType="separate"/>
      </w:r>
      <w:r>
        <w:rPr>
          <w:rStyle w:val="69"/>
          <w:lang/>
        </w:rPr>
        <w:t>1.2.1 开发前准备</w:t>
      </w:r>
      <w:r>
        <w:rPr>
          <w:lang/>
        </w:rPr>
        <w:tab/>
      </w:r>
      <w:r>
        <w:rPr>
          <w:lang/>
        </w:rPr>
        <w:fldChar w:fldCharType="begin"/>
      </w:r>
      <w:r>
        <w:rPr>
          <w:lang/>
        </w:rPr>
        <w:instrText xml:space="preserve"> PAGEREF _Toc220343465 \h </w:instrText>
      </w:r>
      <w:r>
        <w:rPr>
          <w:lang/>
        </w:rPr>
        <w:fldChar w:fldCharType="separate"/>
      </w:r>
      <w:r>
        <w:rPr>
          <w:lang/>
        </w:rPr>
        <w:t>2</w:t>
      </w:r>
      <w:r>
        <w:rPr>
          <w:lang/>
        </w:rPr>
        <w:fldChar w:fldCharType="end"/>
      </w:r>
      <w:r>
        <w:rPr>
          <w:rStyle w:val="69"/>
          <w:lang/>
        </w:rPr>
        <w:fldChar w:fldCharType="end"/>
      </w:r>
    </w:p>
    <w:p w14:paraId="0E5DD15C">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"_Toc220343466"</w:instrText>
      </w:r>
      <w:r>
        <w:rPr>
          <w:rStyle w:val="69"/>
          <w:lang/>
        </w:rPr>
        <w:instrText xml:space="preserve"> </w:instrText>
      </w:r>
      <w:r>
        <w:rPr>
          <w:rStyle w:val="69"/>
          <w:lang/>
        </w:rPr>
        <w:fldChar w:fldCharType="separate"/>
      </w:r>
      <w:r>
        <w:rPr>
          <w:rStyle w:val="69"/>
          <w:lang/>
        </w:rPr>
        <w:t>1.2.2 请求签名</w:t>
      </w:r>
      <w:r>
        <w:rPr>
          <w:lang/>
        </w:rPr>
        <w:tab/>
      </w:r>
      <w:r>
        <w:rPr>
          <w:lang/>
        </w:rPr>
        <w:fldChar w:fldCharType="begin"/>
      </w:r>
      <w:r>
        <w:rPr>
          <w:lang/>
        </w:rPr>
        <w:instrText xml:space="preserve"> PAGEREF _Toc220343466 \h </w:instrText>
      </w:r>
      <w:r>
        <w:rPr>
          <w:lang/>
        </w:rPr>
        <w:fldChar w:fldCharType="separate"/>
      </w:r>
      <w:r>
        <w:rPr>
          <w:lang/>
        </w:rPr>
        <w:t>3</w:t>
      </w:r>
      <w:r>
        <w:rPr>
          <w:lang/>
        </w:rPr>
        <w:fldChar w:fldCharType="end"/>
      </w:r>
      <w:r>
        <w:rPr>
          <w:rStyle w:val="69"/>
          <w:lang/>
        </w:rPr>
        <w:fldChar w:fldCharType="end"/>
      </w:r>
    </w:p>
    <w:p w14:paraId="5450AF1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"_Toc220343467"</w:instrText>
      </w:r>
      <w:r>
        <w:rPr>
          <w:rStyle w:val="69"/>
          <w:lang/>
        </w:rPr>
        <w:instrText xml:space="preserve"> </w:instrText>
      </w:r>
      <w:r>
        <w:rPr>
          <w:rStyle w:val="69"/>
          <w:lang/>
        </w:rPr>
        <w:fldChar w:fldCharType="separate"/>
      </w:r>
      <w:r>
        <w:rPr>
          <w:rStyle w:val="69"/>
          <w:lang/>
        </w:rPr>
        <w:t>1.2.2.1 为什么要进行签名</w:t>
      </w:r>
      <w:r>
        <w:rPr>
          <w:lang/>
        </w:rPr>
        <w:tab/>
      </w:r>
      <w:r>
        <w:rPr>
          <w:lang/>
        </w:rPr>
        <w:fldChar w:fldCharType="begin"/>
      </w:r>
      <w:r>
        <w:rPr>
          <w:lang/>
        </w:rPr>
        <w:instrText xml:space="preserve"> PAGEREF _Toc220343467 \h </w:instrText>
      </w:r>
      <w:r>
        <w:rPr>
          <w:lang/>
        </w:rPr>
        <w:fldChar w:fldCharType="separate"/>
      </w:r>
      <w:r>
        <w:rPr>
          <w:lang/>
        </w:rPr>
        <w:t>3</w:t>
      </w:r>
      <w:r>
        <w:rPr>
          <w:lang/>
        </w:rPr>
        <w:fldChar w:fldCharType="end"/>
      </w:r>
      <w:r>
        <w:rPr>
          <w:rStyle w:val="69"/>
          <w:lang/>
        </w:rPr>
        <w:fldChar w:fldCharType="end"/>
      </w:r>
    </w:p>
    <w:p w14:paraId="7882A75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"_Toc220343468"</w:instrText>
      </w:r>
      <w:r>
        <w:rPr>
          <w:rStyle w:val="69"/>
          <w:lang/>
        </w:rPr>
        <w:instrText xml:space="preserve"> </w:instrText>
      </w:r>
      <w:r>
        <w:rPr>
          <w:rStyle w:val="69"/>
          <w:lang/>
        </w:rPr>
        <w:fldChar w:fldCharType="separate"/>
      </w:r>
      <w:r>
        <w:rPr>
          <w:rStyle w:val="69"/>
          <w:lang/>
        </w:rPr>
        <w:t>1.2.2.2 签名过程</w:t>
      </w:r>
      <w:r>
        <w:rPr>
          <w:lang/>
        </w:rPr>
        <w:tab/>
      </w:r>
      <w:r>
        <w:rPr>
          <w:lang/>
        </w:rPr>
        <w:fldChar w:fldCharType="begin"/>
      </w:r>
      <w:r>
        <w:rPr>
          <w:lang/>
        </w:rPr>
        <w:instrText xml:space="preserve"> PAGEREF _Toc220343468 \h </w:instrText>
      </w:r>
      <w:r>
        <w:rPr>
          <w:lang/>
        </w:rPr>
        <w:fldChar w:fldCharType="separate"/>
      </w:r>
      <w:r>
        <w:rPr>
          <w:lang/>
        </w:rPr>
        <w:t>3</w:t>
      </w:r>
      <w:r>
        <w:rPr>
          <w:lang/>
        </w:rPr>
        <w:fldChar w:fldCharType="end"/>
      </w:r>
      <w:r>
        <w:rPr>
          <w:rStyle w:val="69"/>
          <w:lang/>
        </w:rPr>
        <w:fldChar w:fldCharType="end"/>
      </w:r>
    </w:p>
    <w:p w14:paraId="04A2759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"_Toc220343469"</w:instrText>
      </w:r>
      <w:r>
        <w:rPr>
          <w:rStyle w:val="69"/>
          <w:lang/>
        </w:rPr>
        <w:instrText xml:space="preserve"> </w:instrText>
      </w:r>
      <w:r>
        <w:rPr>
          <w:rStyle w:val="69"/>
          <w:lang/>
        </w:rPr>
        <w:fldChar w:fldCharType="separate"/>
      </w:r>
      <w:r>
        <w:rPr>
          <w:rStyle w:val="69"/>
          <w:lang/>
        </w:rPr>
        <w:t>1.2.2.3 代码示例</w:t>
      </w:r>
      <w:r>
        <w:rPr>
          <w:lang/>
        </w:rPr>
        <w:tab/>
      </w:r>
      <w:r>
        <w:rPr>
          <w:lang/>
        </w:rPr>
        <w:fldChar w:fldCharType="begin"/>
      </w:r>
      <w:r>
        <w:rPr>
          <w:lang/>
        </w:rPr>
        <w:instrText xml:space="preserve"> PAGEREF _Toc220343469 \h </w:instrText>
      </w:r>
      <w:r>
        <w:rPr>
          <w:lang/>
        </w:rPr>
        <w:fldChar w:fldCharType="separate"/>
      </w:r>
      <w:r>
        <w:rPr>
          <w:lang/>
        </w:rPr>
        <w:t>5</w:t>
      </w:r>
      <w:r>
        <w:rPr>
          <w:lang/>
        </w:rPr>
        <w:fldChar w:fldCharType="end"/>
      </w:r>
      <w:r>
        <w:rPr>
          <w:rStyle w:val="69"/>
          <w:lang/>
        </w:rPr>
        <w:fldChar w:fldCharType="end"/>
      </w:r>
    </w:p>
    <w:p w14:paraId="42553C7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"_Toc220343470"</w:instrText>
      </w:r>
      <w:r>
        <w:rPr>
          <w:rStyle w:val="69"/>
          <w:lang/>
        </w:rPr>
        <w:instrText xml:space="preserve"> </w:instrText>
      </w:r>
      <w:r>
        <w:rPr>
          <w:rStyle w:val="69"/>
          <w:lang/>
        </w:rPr>
        <w:fldChar w:fldCharType="separate"/>
      </w:r>
      <w:r>
        <w:rPr>
          <w:rStyle w:val="69"/>
          <w:lang/>
        </w:rPr>
        <w:t>1.2.2.3.1 Java</w:t>
      </w:r>
      <w:r>
        <w:rPr>
          <w:lang/>
        </w:rPr>
        <w:tab/>
      </w:r>
      <w:r>
        <w:rPr>
          <w:lang/>
        </w:rPr>
        <w:fldChar w:fldCharType="begin"/>
      </w:r>
      <w:r>
        <w:rPr>
          <w:lang/>
        </w:rPr>
        <w:instrText xml:space="preserve"> PAGEREF _Toc220343470 \h </w:instrText>
      </w:r>
      <w:r>
        <w:rPr>
          <w:lang/>
        </w:rPr>
        <w:fldChar w:fldCharType="separate"/>
      </w:r>
      <w:r>
        <w:rPr>
          <w:lang/>
        </w:rPr>
        <w:t>5</w:t>
      </w:r>
      <w:r>
        <w:rPr>
          <w:lang/>
        </w:rPr>
        <w:fldChar w:fldCharType="end"/>
      </w:r>
      <w:r>
        <w:rPr>
          <w:rStyle w:val="69"/>
          <w:lang/>
        </w:rPr>
        <w:fldChar w:fldCharType="end"/>
      </w:r>
    </w:p>
    <w:p w14:paraId="47B47D7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"_Toc220343471"</w:instrText>
      </w:r>
      <w:r>
        <w:rPr>
          <w:rStyle w:val="69"/>
          <w:lang/>
        </w:rPr>
        <w:instrText xml:space="preserve"> </w:instrText>
      </w:r>
      <w:r>
        <w:rPr>
          <w:rStyle w:val="69"/>
          <w:lang/>
        </w:rPr>
        <w:fldChar w:fldCharType="separate"/>
      </w:r>
      <w:r>
        <w:rPr>
          <w:rStyle w:val="69"/>
          <w:lang/>
        </w:rPr>
        <w:t>1.2.2.3.2 Python</w:t>
      </w:r>
      <w:r>
        <w:rPr>
          <w:lang/>
        </w:rPr>
        <w:tab/>
      </w:r>
      <w:r>
        <w:rPr>
          <w:lang/>
        </w:rPr>
        <w:fldChar w:fldCharType="begin"/>
      </w:r>
      <w:r>
        <w:rPr>
          <w:lang/>
        </w:rPr>
        <w:instrText xml:space="preserve"> PAGEREF _Toc220343471 \h </w:instrText>
      </w:r>
      <w:r>
        <w:rPr>
          <w:lang/>
        </w:rPr>
        <w:fldChar w:fldCharType="separate"/>
      </w:r>
      <w:r>
        <w:rPr>
          <w:lang/>
        </w:rPr>
        <w:t>7</w:t>
      </w:r>
      <w:r>
        <w:rPr>
          <w:lang/>
        </w:rPr>
        <w:fldChar w:fldCharType="end"/>
      </w:r>
      <w:r>
        <w:rPr>
          <w:rStyle w:val="69"/>
          <w:lang/>
        </w:rPr>
        <w:fldChar w:fldCharType="end"/>
      </w:r>
    </w:p>
    <w:p w14:paraId="48824F7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"_Toc220343472"</w:instrText>
      </w:r>
      <w:r>
        <w:rPr>
          <w:rStyle w:val="69"/>
          <w:lang/>
        </w:rPr>
        <w:instrText xml:space="preserve"> </w:instrText>
      </w:r>
      <w:r>
        <w:rPr>
          <w:rStyle w:val="69"/>
          <w:lang/>
        </w:rPr>
        <w:fldChar w:fldCharType="separate"/>
      </w:r>
      <w:r>
        <w:rPr>
          <w:rStyle w:val="69"/>
          <w:lang/>
        </w:rPr>
        <w:t>1.2.2.3.3 Golang</w:t>
      </w:r>
      <w:r>
        <w:rPr>
          <w:lang/>
        </w:rPr>
        <w:tab/>
      </w:r>
      <w:r>
        <w:rPr>
          <w:lang/>
        </w:rPr>
        <w:fldChar w:fldCharType="begin"/>
      </w:r>
      <w:r>
        <w:rPr>
          <w:lang/>
        </w:rPr>
        <w:instrText xml:space="preserve"> PAGEREF _Toc220343472 \h </w:instrText>
      </w:r>
      <w:r>
        <w:rPr>
          <w:lang/>
        </w:rPr>
        <w:fldChar w:fldCharType="separate"/>
      </w:r>
      <w:r>
        <w:rPr>
          <w:lang/>
        </w:rPr>
        <w:t>8</w:t>
      </w:r>
      <w:r>
        <w:rPr>
          <w:lang/>
        </w:rPr>
        <w:fldChar w:fldCharType="end"/>
      </w:r>
      <w:r>
        <w:rPr>
          <w:rStyle w:val="69"/>
          <w:lang/>
        </w:rPr>
        <w:fldChar w:fldCharType="end"/>
      </w:r>
    </w:p>
    <w:p w14:paraId="7A38C3B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"_Toc220343473"</w:instrText>
      </w:r>
      <w:r>
        <w:rPr>
          <w:rStyle w:val="69"/>
          <w:lang/>
        </w:rPr>
        <w:instrText xml:space="preserve"> </w:instrText>
      </w:r>
      <w:r>
        <w:rPr>
          <w:rStyle w:val="69"/>
          <w:lang/>
        </w:rPr>
        <w:fldChar w:fldCharType="separate"/>
      </w:r>
      <w:r>
        <w:rPr>
          <w:rStyle w:val="69"/>
          <w:lang/>
        </w:rPr>
        <w:t>1.2.2.3.4 C++</w:t>
      </w:r>
      <w:r>
        <w:rPr>
          <w:lang/>
        </w:rPr>
        <w:tab/>
      </w:r>
      <w:r>
        <w:rPr>
          <w:lang/>
        </w:rPr>
        <w:fldChar w:fldCharType="begin"/>
      </w:r>
      <w:r>
        <w:rPr>
          <w:lang/>
        </w:rPr>
        <w:instrText xml:space="preserve"> PAGEREF _Toc220343473 \h </w:instrText>
      </w:r>
      <w:r>
        <w:rPr>
          <w:lang/>
        </w:rPr>
        <w:fldChar w:fldCharType="separate"/>
      </w:r>
      <w:r>
        <w:rPr>
          <w:lang/>
        </w:rPr>
        <w:t>10</w:t>
      </w:r>
      <w:r>
        <w:rPr>
          <w:lang/>
        </w:rPr>
        <w:fldChar w:fldCharType="end"/>
      </w:r>
      <w:r>
        <w:rPr>
          <w:rStyle w:val="69"/>
          <w:lang/>
        </w:rPr>
        <w:fldChar w:fldCharType="end"/>
      </w:r>
    </w:p>
    <w:p w14:paraId="7B56755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"_Toc220343474"</w:instrText>
      </w:r>
      <w:r>
        <w:rPr>
          <w:rStyle w:val="69"/>
          <w:lang/>
        </w:rPr>
        <w:instrText xml:space="preserve"> </w:instrText>
      </w:r>
      <w:r>
        <w:rPr>
          <w:rStyle w:val="69"/>
          <w:lang/>
        </w:rPr>
        <w:fldChar w:fldCharType="separate"/>
      </w:r>
      <w:r>
        <w:rPr>
          <w:rStyle w:val="69"/>
          <w:lang/>
        </w:rPr>
        <w:t>1.2.2.3.5 NodeJS</w:t>
      </w:r>
      <w:r>
        <w:rPr>
          <w:lang/>
        </w:rPr>
        <w:tab/>
      </w:r>
      <w:r>
        <w:rPr>
          <w:lang/>
        </w:rPr>
        <w:fldChar w:fldCharType="begin"/>
      </w:r>
      <w:r>
        <w:rPr>
          <w:lang/>
        </w:rPr>
        <w:instrText xml:space="preserve"> PAGEREF _Toc220343474 \h </w:instrText>
      </w:r>
      <w:r>
        <w:rPr>
          <w:lang/>
        </w:rPr>
        <w:fldChar w:fldCharType="separate"/>
      </w:r>
      <w:r>
        <w:rPr>
          <w:lang/>
        </w:rPr>
        <w:t>14</w:t>
      </w:r>
      <w:r>
        <w:rPr>
          <w:lang/>
        </w:rPr>
        <w:fldChar w:fldCharType="end"/>
      </w:r>
      <w:r>
        <w:rPr>
          <w:rStyle w:val="69"/>
          <w:lang/>
        </w:rPr>
        <w:fldChar w:fldCharType="end"/>
      </w:r>
    </w:p>
    <w:p w14:paraId="73A1635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"_Toc220343475"</w:instrText>
      </w:r>
      <w:r>
        <w:rPr>
          <w:rStyle w:val="69"/>
          <w:lang/>
        </w:rPr>
        <w:instrText xml:space="preserve"> </w:instrText>
      </w:r>
      <w:r>
        <w:rPr>
          <w:rStyle w:val="69"/>
          <w:lang/>
        </w:rPr>
        <w:fldChar w:fldCharType="separate"/>
      </w:r>
      <w:r>
        <w:rPr>
          <w:rStyle w:val="69"/>
          <w:lang/>
        </w:rPr>
        <w:t>1.2.2.4 错误码说明</w:t>
      </w:r>
      <w:r>
        <w:rPr>
          <w:lang/>
        </w:rPr>
        <w:tab/>
      </w:r>
      <w:r>
        <w:rPr>
          <w:lang/>
        </w:rPr>
        <w:fldChar w:fldCharType="begin"/>
      </w:r>
      <w:r>
        <w:rPr>
          <w:lang/>
        </w:rPr>
        <w:instrText xml:space="preserve"> PAGEREF _Toc220343475 \h </w:instrText>
      </w:r>
      <w:r>
        <w:rPr>
          <w:lang/>
        </w:rPr>
        <w:fldChar w:fldCharType="separate"/>
      </w:r>
      <w:r>
        <w:rPr>
          <w:lang/>
        </w:rPr>
        <w:t>15</w:t>
      </w:r>
      <w:r>
        <w:rPr>
          <w:lang/>
        </w:rPr>
        <w:fldChar w:fldCharType="end"/>
      </w:r>
      <w:r>
        <w:rPr>
          <w:rStyle w:val="69"/>
          <w:lang/>
        </w:rPr>
        <w:fldChar w:fldCharType="end"/>
      </w:r>
    </w:p>
    <w:p w14:paraId="5B2FBBC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"_Toc220343476"</w:instrText>
      </w:r>
      <w:r>
        <w:rPr>
          <w:rStyle w:val="69"/>
          <w:lang/>
        </w:rPr>
        <w:instrText xml:space="preserve"> </w:instrText>
      </w:r>
      <w:r>
        <w:rPr>
          <w:rStyle w:val="69"/>
          <w:lang/>
        </w:rPr>
        <w:fldChar w:fldCharType="separate"/>
      </w:r>
      <w:r>
        <w:rPr>
          <w:rStyle w:val="69"/>
          <w:lang/>
        </w:rPr>
        <w:t>1.2.2.5 临时AK/SK</w:t>
      </w:r>
      <w:r>
        <w:rPr>
          <w:lang/>
        </w:rPr>
        <w:tab/>
      </w:r>
      <w:r>
        <w:rPr>
          <w:lang/>
        </w:rPr>
        <w:fldChar w:fldCharType="begin"/>
      </w:r>
      <w:r>
        <w:rPr>
          <w:lang/>
        </w:rPr>
        <w:instrText xml:space="preserve"> PAGEREF _Toc220343476 \h </w:instrText>
      </w:r>
      <w:r>
        <w:rPr>
          <w:lang/>
        </w:rPr>
        <w:fldChar w:fldCharType="separate"/>
      </w:r>
      <w:r>
        <w:rPr>
          <w:lang/>
        </w:rPr>
        <w:t>16</w:t>
      </w:r>
      <w:r>
        <w:rPr>
          <w:lang/>
        </w:rPr>
        <w:fldChar w:fldCharType="end"/>
      </w:r>
      <w:r>
        <w:rPr>
          <w:rStyle w:val="69"/>
          <w:lang/>
        </w:rPr>
        <w:fldChar w:fldCharType="end"/>
      </w:r>
    </w:p>
    <w:p w14:paraId="071F6ABD">
      <w:pPr>
        <w:pStyle w:val="48"/>
        <w:rPr>
          <w:rFonts w:ascii="等线" w:hAnsi="等线" w:eastAsia="等线"/>
          <w:sz w:val="21"/>
          <w:szCs w:val="22"/>
          <w:lang/>
        </w:rPr>
      </w:pPr>
      <w:r>
        <w:rPr>
          <w:rStyle w:val="69"/>
          <w:lang/>
        </w:rPr>
        <w:fldChar w:fldCharType="begin"/>
      </w:r>
      <w:r>
        <w:rPr>
          <w:rStyle w:val="69"/>
          <w:lang/>
        </w:rPr>
        <w:instrText xml:space="preserve"> </w:instrText>
      </w:r>
      <w:r>
        <w:rPr>
          <w:lang/>
        </w:rPr>
        <w:instrText xml:space="preserve">HYPERLINK \l "_Toc220343477"</w:instrText>
      </w:r>
      <w:r>
        <w:rPr>
          <w:rStyle w:val="69"/>
          <w:lang/>
        </w:rPr>
        <w:instrText xml:space="preserve"> </w:instrText>
      </w:r>
      <w:r>
        <w:rPr>
          <w:rStyle w:val="69"/>
          <w:lang/>
        </w:rPr>
        <w:fldChar w:fldCharType="separate"/>
      </w:r>
      <w:r>
        <w:rPr>
          <w:rStyle w:val="69"/>
          <w:lang/>
        </w:rPr>
        <w:t>1.3 接口协议概述</w:t>
      </w:r>
      <w:r>
        <w:rPr>
          <w:lang/>
        </w:rPr>
        <w:tab/>
      </w:r>
      <w:r>
        <w:rPr>
          <w:lang/>
        </w:rPr>
        <w:fldChar w:fldCharType="begin"/>
      </w:r>
      <w:r>
        <w:rPr>
          <w:lang/>
        </w:rPr>
        <w:instrText xml:space="preserve"> PAGEREF _Toc220343477 \h </w:instrText>
      </w:r>
      <w:r>
        <w:rPr>
          <w:lang/>
        </w:rPr>
        <w:fldChar w:fldCharType="separate"/>
      </w:r>
      <w:r>
        <w:rPr>
          <w:lang/>
        </w:rPr>
        <w:t>16</w:t>
      </w:r>
      <w:r>
        <w:rPr>
          <w:lang/>
        </w:rPr>
        <w:fldChar w:fldCharType="end"/>
      </w:r>
      <w:r>
        <w:rPr>
          <w:rStyle w:val="69"/>
          <w:lang/>
        </w:rPr>
        <w:fldChar w:fldCharType="end"/>
      </w:r>
    </w:p>
    <w:p w14:paraId="25EB1BCE">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"_Toc220343478"</w:instrText>
      </w:r>
      <w:r>
        <w:rPr>
          <w:rStyle w:val="69"/>
          <w:lang/>
        </w:rPr>
        <w:instrText xml:space="preserve"> </w:instrText>
      </w:r>
      <w:r>
        <w:rPr>
          <w:rStyle w:val="69"/>
          <w:lang/>
        </w:rPr>
        <w:fldChar w:fldCharType="separate"/>
      </w:r>
      <w:r>
        <w:rPr>
          <w:rStyle w:val="69"/>
          <w:lang/>
        </w:rPr>
        <w:t>1.3.1 接口规则</w:t>
      </w:r>
      <w:r>
        <w:rPr>
          <w:lang/>
        </w:rPr>
        <w:tab/>
      </w:r>
      <w:r>
        <w:rPr>
          <w:lang/>
        </w:rPr>
        <w:fldChar w:fldCharType="begin"/>
      </w:r>
      <w:r>
        <w:rPr>
          <w:lang/>
        </w:rPr>
        <w:instrText xml:space="preserve"> PAGEREF _Toc220343478 \h </w:instrText>
      </w:r>
      <w:r>
        <w:rPr>
          <w:lang/>
        </w:rPr>
        <w:fldChar w:fldCharType="separate"/>
      </w:r>
      <w:r>
        <w:rPr>
          <w:lang/>
        </w:rPr>
        <w:t>16</w:t>
      </w:r>
      <w:r>
        <w:rPr>
          <w:lang/>
        </w:rPr>
        <w:fldChar w:fldCharType="end"/>
      </w:r>
      <w:r>
        <w:rPr>
          <w:rStyle w:val="69"/>
          <w:lang/>
        </w:rPr>
        <w:fldChar w:fldCharType="end"/>
      </w:r>
    </w:p>
    <w:p w14:paraId="10D34D58">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"_Toc220343479"</w:instrText>
      </w:r>
      <w:r>
        <w:rPr>
          <w:rStyle w:val="69"/>
          <w:lang/>
        </w:rPr>
        <w:instrText xml:space="preserve"> </w:instrText>
      </w:r>
      <w:r>
        <w:rPr>
          <w:rStyle w:val="69"/>
          <w:lang/>
        </w:rPr>
        <w:fldChar w:fldCharType="separate"/>
      </w:r>
      <w:r>
        <w:rPr>
          <w:rStyle w:val="69"/>
          <w:lang/>
        </w:rPr>
        <w:t>1.3.2 字段类型说明</w:t>
      </w:r>
      <w:r>
        <w:rPr>
          <w:lang/>
        </w:rPr>
        <w:tab/>
      </w:r>
      <w:r>
        <w:rPr>
          <w:lang/>
        </w:rPr>
        <w:fldChar w:fldCharType="begin"/>
      </w:r>
      <w:r>
        <w:rPr>
          <w:lang/>
        </w:rPr>
        <w:instrText xml:space="preserve"> PAGEREF _Toc220343479 \h </w:instrText>
      </w:r>
      <w:r>
        <w:rPr>
          <w:lang/>
        </w:rPr>
        <w:fldChar w:fldCharType="separate"/>
      </w:r>
      <w:r>
        <w:rPr>
          <w:lang/>
        </w:rPr>
        <w:t>16</w:t>
      </w:r>
      <w:r>
        <w:rPr>
          <w:lang/>
        </w:rPr>
        <w:fldChar w:fldCharType="end"/>
      </w:r>
      <w:r>
        <w:rPr>
          <w:rStyle w:val="69"/>
          <w:lang/>
        </w:rPr>
        <w:fldChar w:fldCharType="end"/>
      </w:r>
    </w:p>
    <w:p w14:paraId="4924570C">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"_Toc220343480"</w:instrText>
      </w:r>
      <w:r>
        <w:rPr>
          <w:rStyle w:val="69"/>
          <w:lang/>
        </w:rPr>
        <w:instrText xml:space="preserve"> </w:instrText>
      </w:r>
      <w:r>
        <w:rPr>
          <w:rStyle w:val="69"/>
          <w:lang/>
        </w:rPr>
        <w:fldChar w:fldCharType="separate"/>
      </w:r>
      <w:r>
        <w:rPr>
          <w:rStyle w:val="69"/>
          <w:lang/>
        </w:rPr>
        <w:t>1.3.3 返回值说明</w:t>
      </w:r>
      <w:r>
        <w:rPr>
          <w:lang/>
        </w:rPr>
        <w:tab/>
      </w:r>
      <w:r>
        <w:rPr>
          <w:lang/>
        </w:rPr>
        <w:fldChar w:fldCharType="begin"/>
      </w:r>
      <w:r>
        <w:rPr>
          <w:lang/>
        </w:rPr>
        <w:instrText xml:space="preserve"> PAGEREF _Toc220343480 \h </w:instrText>
      </w:r>
      <w:r>
        <w:rPr>
          <w:lang/>
        </w:rPr>
        <w:fldChar w:fldCharType="separate"/>
      </w:r>
      <w:r>
        <w:rPr>
          <w:lang/>
        </w:rPr>
        <w:t>17</w:t>
      </w:r>
      <w:r>
        <w:rPr>
          <w:lang/>
        </w:rPr>
        <w:fldChar w:fldCharType="end"/>
      </w:r>
      <w:r>
        <w:rPr>
          <w:rStyle w:val="69"/>
          <w:lang/>
        </w:rPr>
        <w:fldChar w:fldCharType="end"/>
      </w:r>
    </w:p>
    <w:p w14:paraId="34AA8296">
      <w:pPr>
        <w:pStyle w:val="48"/>
        <w:rPr>
          <w:rFonts w:ascii="等线" w:hAnsi="等线" w:eastAsia="等线"/>
          <w:sz w:val="21"/>
          <w:szCs w:val="22"/>
          <w:lang/>
        </w:rPr>
      </w:pPr>
      <w:r>
        <w:rPr>
          <w:rStyle w:val="69"/>
          <w:lang/>
        </w:rPr>
        <w:fldChar w:fldCharType="begin"/>
      </w:r>
      <w:r>
        <w:rPr>
          <w:rStyle w:val="69"/>
          <w:lang/>
        </w:rPr>
        <w:instrText xml:space="preserve"> </w:instrText>
      </w:r>
      <w:r>
        <w:rPr>
          <w:lang/>
        </w:rPr>
        <w:instrText xml:space="preserve">HYPERLINK \l "_Toc220343481"</w:instrText>
      </w:r>
      <w:r>
        <w:rPr>
          <w:rStyle w:val="69"/>
          <w:lang/>
        </w:rPr>
        <w:instrText xml:space="preserve"> </w:instrText>
      </w:r>
      <w:r>
        <w:rPr>
          <w:rStyle w:val="69"/>
          <w:lang/>
        </w:rPr>
        <w:fldChar w:fldCharType="separate"/>
      </w:r>
      <w:r>
        <w:rPr>
          <w:rStyle w:val="69"/>
          <w:lang/>
        </w:rPr>
        <w:t>1.4 API列表</w:t>
      </w:r>
      <w:r>
        <w:rPr>
          <w:lang/>
        </w:rPr>
        <w:tab/>
      </w:r>
      <w:r>
        <w:rPr>
          <w:lang/>
        </w:rPr>
        <w:fldChar w:fldCharType="begin"/>
      </w:r>
      <w:r>
        <w:rPr>
          <w:lang/>
        </w:rPr>
        <w:instrText xml:space="preserve"> PAGEREF _Toc220343481 \h </w:instrText>
      </w:r>
      <w:r>
        <w:rPr>
          <w:lang/>
        </w:rPr>
        <w:fldChar w:fldCharType="separate"/>
      </w:r>
      <w:r>
        <w:rPr>
          <w:lang/>
        </w:rPr>
        <w:t>17</w:t>
      </w:r>
      <w:r>
        <w:rPr>
          <w:lang/>
        </w:rPr>
        <w:fldChar w:fldCharType="end"/>
      </w:r>
      <w:r>
        <w:rPr>
          <w:rStyle w:val="69"/>
          <w:lang/>
        </w:rPr>
        <w:fldChar w:fldCharType="end"/>
      </w:r>
    </w:p>
    <w:p w14:paraId="53AF2210">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"_Toc220343482"</w:instrText>
      </w:r>
      <w:r>
        <w:rPr>
          <w:rStyle w:val="69"/>
          <w:lang/>
        </w:rPr>
        <w:instrText xml:space="preserve"> </w:instrText>
      </w:r>
      <w:r>
        <w:rPr>
          <w:rStyle w:val="69"/>
          <w:lang/>
        </w:rPr>
        <w:fldChar w:fldCharType="separate"/>
      </w:r>
      <w:r>
        <w:rPr>
          <w:rStyle w:val="69"/>
          <w:lang/>
        </w:rPr>
        <w:t>1.4.1 AK/SK</w:t>
      </w:r>
      <w:r>
        <w:rPr>
          <w:lang/>
        </w:rPr>
        <w:tab/>
      </w:r>
      <w:r>
        <w:rPr>
          <w:lang/>
        </w:rPr>
        <w:fldChar w:fldCharType="begin"/>
      </w:r>
      <w:r>
        <w:rPr>
          <w:lang/>
        </w:rPr>
        <w:instrText xml:space="preserve"> PAGEREF _Toc220343482 \h </w:instrText>
      </w:r>
      <w:r>
        <w:rPr>
          <w:lang/>
        </w:rPr>
        <w:fldChar w:fldCharType="separate"/>
      </w:r>
      <w:r>
        <w:rPr>
          <w:lang/>
        </w:rPr>
        <w:t>17</w:t>
      </w:r>
      <w:r>
        <w:rPr>
          <w:lang/>
        </w:rPr>
        <w:fldChar w:fldCharType="end"/>
      </w:r>
      <w:r>
        <w:rPr>
          <w:rStyle w:val="69"/>
          <w:lang/>
        </w:rPr>
        <w:fldChar w:fldCharType="end"/>
      </w:r>
    </w:p>
    <w:p w14:paraId="2FCB976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"_Toc220343483"</w:instrText>
      </w:r>
      <w:r>
        <w:rPr>
          <w:rStyle w:val="69"/>
          <w:lang/>
        </w:rPr>
        <w:instrText xml:space="preserve"> </w:instrText>
      </w:r>
      <w:r>
        <w:rPr>
          <w:rStyle w:val="69"/>
          <w:lang/>
        </w:rPr>
        <w:fldChar w:fldCharType="separate"/>
      </w:r>
      <w:r>
        <w:rPr>
          <w:rStyle w:val="69"/>
          <w:lang/>
        </w:rPr>
        <w:t>1.4.1.1 生成临时AK/SK</w:t>
      </w:r>
      <w:r>
        <w:rPr>
          <w:lang/>
        </w:rPr>
        <w:tab/>
      </w:r>
      <w:r>
        <w:rPr>
          <w:lang/>
        </w:rPr>
        <w:fldChar w:fldCharType="begin"/>
      </w:r>
      <w:r>
        <w:rPr>
          <w:lang/>
        </w:rPr>
        <w:instrText xml:space="preserve"> PAGEREF _Toc220343483 \h </w:instrText>
      </w:r>
      <w:r>
        <w:rPr>
          <w:lang/>
        </w:rPr>
        <w:fldChar w:fldCharType="separate"/>
      </w:r>
      <w:r>
        <w:rPr>
          <w:lang/>
        </w:rPr>
        <w:t>17</w:t>
      </w:r>
      <w:r>
        <w:rPr>
          <w:lang/>
        </w:rPr>
        <w:fldChar w:fldCharType="end"/>
      </w:r>
      <w:r>
        <w:rPr>
          <w:rStyle w:val="69"/>
          <w:lang/>
        </w:rPr>
        <w:fldChar w:fldCharType="end"/>
      </w:r>
    </w:p>
    <w:p w14:paraId="407CD26B">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"_Toc220343484"</w:instrText>
      </w:r>
      <w:r>
        <w:rPr>
          <w:rStyle w:val="69"/>
          <w:lang/>
        </w:rPr>
        <w:instrText xml:space="preserve"> </w:instrText>
      </w:r>
      <w:r>
        <w:rPr>
          <w:rStyle w:val="69"/>
          <w:lang/>
        </w:rPr>
        <w:fldChar w:fldCharType="separate"/>
      </w:r>
      <w:r>
        <w:rPr>
          <w:rStyle w:val="69"/>
          <w:lang/>
        </w:rPr>
        <w:t>1.4.2 分组管理</w:t>
      </w:r>
      <w:r>
        <w:rPr>
          <w:lang/>
        </w:rPr>
        <w:tab/>
      </w:r>
      <w:r>
        <w:rPr>
          <w:lang/>
        </w:rPr>
        <w:fldChar w:fldCharType="begin"/>
      </w:r>
      <w:r>
        <w:rPr>
          <w:lang/>
        </w:rPr>
        <w:instrText xml:space="preserve"> PAGEREF _Toc220343484 \h </w:instrText>
      </w:r>
      <w:r>
        <w:rPr>
          <w:lang/>
        </w:rPr>
        <w:fldChar w:fldCharType="separate"/>
      </w:r>
      <w:r>
        <w:rPr>
          <w:lang/>
        </w:rPr>
        <w:t>18</w:t>
      </w:r>
      <w:r>
        <w:rPr>
          <w:lang/>
        </w:rPr>
        <w:fldChar w:fldCharType="end"/>
      </w:r>
      <w:r>
        <w:rPr>
          <w:rStyle w:val="69"/>
          <w:lang/>
        </w:rPr>
        <w:fldChar w:fldCharType="end"/>
      </w:r>
    </w:p>
    <w:p w14:paraId="0F781D0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"_Toc220343485"</w:instrText>
      </w:r>
      <w:r>
        <w:rPr>
          <w:rStyle w:val="69"/>
          <w:lang/>
        </w:rPr>
        <w:instrText xml:space="preserve"> </w:instrText>
      </w:r>
      <w:r>
        <w:rPr>
          <w:rStyle w:val="69"/>
          <w:lang/>
        </w:rPr>
        <w:fldChar w:fldCharType="separate"/>
      </w:r>
      <w:r>
        <w:rPr>
          <w:rStyle w:val="69"/>
          <w:lang/>
        </w:rPr>
        <w:t>1.4.2.1 添加分组</w:t>
      </w:r>
      <w:r>
        <w:rPr>
          <w:lang/>
        </w:rPr>
        <w:tab/>
      </w:r>
      <w:r>
        <w:rPr>
          <w:lang/>
        </w:rPr>
        <w:fldChar w:fldCharType="begin"/>
      </w:r>
      <w:r>
        <w:rPr>
          <w:lang/>
        </w:rPr>
        <w:instrText xml:space="preserve"> PAGEREF _Toc220343485 \h </w:instrText>
      </w:r>
      <w:r>
        <w:rPr>
          <w:lang/>
        </w:rPr>
        <w:fldChar w:fldCharType="separate"/>
      </w:r>
      <w:r>
        <w:rPr>
          <w:lang/>
        </w:rPr>
        <w:t>18</w:t>
      </w:r>
      <w:r>
        <w:rPr>
          <w:lang/>
        </w:rPr>
        <w:fldChar w:fldCharType="end"/>
      </w:r>
      <w:r>
        <w:rPr>
          <w:rStyle w:val="69"/>
          <w:lang/>
        </w:rPr>
        <w:fldChar w:fldCharType="end"/>
      </w:r>
    </w:p>
    <w:p w14:paraId="0D24B85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"_Toc220343486"</w:instrText>
      </w:r>
      <w:r>
        <w:rPr>
          <w:rStyle w:val="69"/>
          <w:lang/>
        </w:rPr>
        <w:instrText xml:space="preserve"> </w:instrText>
      </w:r>
      <w:r>
        <w:rPr>
          <w:rStyle w:val="69"/>
          <w:lang/>
        </w:rPr>
        <w:fldChar w:fldCharType="separate"/>
      </w:r>
      <w:r>
        <w:rPr>
          <w:rStyle w:val="69"/>
          <w:lang/>
        </w:rPr>
        <w:t>1.4.2.2 编辑分组</w:t>
      </w:r>
      <w:r>
        <w:rPr>
          <w:lang/>
        </w:rPr>
        <w:tab/>
      </w:r>
      <w:r>
        <w:rPr>
          <w:lang/>
        </w:rPr>
        <w:fldChar w:fldCharType="begin"/>
      </w:r>
      <w:r>
        <w:rPr>
          <w:lang/>
        </w:rPr>
        <w:instrText xml:space="preserve"> PAGEREF _Toc220343486 \h </w:instrText>
      </w:r>
      <w:r>
        <w:rPr>
          <w:lang/>
        </w:rPr>
        <w:fldChar w:fldCharType="separate"/>
      </w:r>
      <w:r>
        <w:rPr>
          <w:lang/>
        </w:rPr>
        <w:t>20</w:t>
      </w:r>
      <w:r>
        <w:rPr>
          <w:lang/>
        </w:rPr>
        <w:fldChar w:fldCharType="end"/>
      </w:r>
      <w:r>
        <w:rPr>
          <w:rStyle w:val="69"/>
          <w:lang/>
        </w:rPr>
        <w:fldChar w:fldCharType="end"/>
      </w:r>
    </w:p>
    <w:p w14:paraId="6E181A7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"_Toc220343487"</w:instrText>
      </w:r>
      <w:r>
        <w:rPr>
          <w:rStyle w:val="69"/>
          <w:lang/>
        </w:rPr>
        <w:instrText xml:space="preserve"> </w:instrText>
      </w:r>
      <w:r>
        <w:rPr>
          <w:rStyle w:val="69"/>
          <w:lang/>
        </w:rPr>
        <w:fldChar w:fldCharType="separate"/>
      </w:r>
      <w:r>
        <w:rPr>
          <w:rStyle w:val="69"/>
          <w:lang/>
        </w:rPr>
        <w:t>1.4.2.3 删除分组</w:t>
      </w:r>
      <w:r>
        <w:rPr>
          <w:lang/>
        </w:rPr>
        <w:tab/>
      </w:r>
      <w:r>
        <w:rPr>
          <w:lang/>
        </w:rPr>
        <w:fldChar w:fldCharType="begin"/>
      </w:r>
      <w:r>
        <w:rPr>
          <w:lang/>
        </w:rPr>
        <w:instrText xml:space="preserve"> PAGEREF _Toc220343487 \h </w:instrText>
      </w:r>
      <w:r>
        <w:rPr>
          <w:lang/>
        </w:rPr>
        <w:fldChar w:fldCharType="separate"/>
      </w:r>
      <w:r>
        <w:rPr>
          <w:lang/>
        </w:rPr>
        <w:t>21</w:t>
      </w:r>
      <w:r>
        <w:rPr>
          <w:lang/>
        </w:rPr>
        <w:fldChar w:fldCharType="end"/>
      </w:r>
      <w:r>
        <w:rPr>
          <w:rStyle w:val="69"/>
          <w:lang/>
        </w:rPr>
        <w:fldChar w:fldCharType="end"/>
      </w:r>
    </w:p>
    <w:p w14:paraId="76B6DDF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"_Toc220343488"</w:instrText>
      </w:r>
      <w:r>
        <w:rPr>
          <w:rStyle w:val="69"/>
          <w:lang/>
        </w:rPr>
        <w:instrText xml:space="preserve"> </w:instrText>
      </w:r>
      <w:r>
        <w:rPr>
          <w:rStyle w:val="69"/>
          <w:lang/>
        </w:rPr>
        <w:fldChar w:fldCharType="separate"/>
      </w:r>
      <w:r>
        <w:rPr>
          <w:rStyle w:val="69"/>
          <w:lang/>
        </w:rPr>
        <w:t>1.4.2.4 删除所有分组</w:t>
      </w:r>
      <w:r>
        <w:rPr>
          <w:lang/>
        </w:rPr>
        <w:tab/>
      </w:r>
      <w:r>
        <w:rPr>
          <w:lang/>
        </w:rPr>
        <w:fldChar w:fldCharType="begin"/>
      </w:r>
      <w:r>
        <w:rPr>
          <w:lang/>
        </w:rPr>
        <w:instrText xml:space="preserve"> PAGEREF _Toc220343488 \h </w:instrText>
      </w:r>
      <w:r>
        <w:rPr>
          <w:lang/>
        </w:rPr>
        <w:fldChar w:fldCharType="separate"/>
      </w:r>
      <w:r>
        <w:rPr>
          <w:lang/>
        </w:rPr>
        <w:t>21</w:t>
      </w:r>
      <w:r>
        <w:rPr>
          <w:lang/>
        </w:rPr>
        <w:fldChar w:fldCharType="end"/>
      </w:r>
      <w:r>
        <w:rPr>
          <w:rStyle w:val="69"/>
          <w:lang/>
        </w:rPr>
        <w:fldChar w:fldCharType="end"/>
      </w:r>
    </w:p>
    <w:p w14:paraId="65FF9E23">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"_Toc220343489"</w:instrText>
      </w:r>
      <w:r>
        <w:rPr>
          <w:rStyle w:val="69"/>
          <w:lang/>
        </w:rPr>
        <w:instrText xml:space="preserve"> </w:instrText>
      </w:r>
      <w:r>
        <w:rPr>
          <w:rStyle w:val="69"/>
          <w:lang/>
        </w:rPr>
        <w:fldChar w:fldCharType="separate"/>
      </w:r>
      <w:r>
        <w:rPr>
          <w:rStyle w:val="69"/>
          <w:lang/>
        </w:rPr>
        <w:t>1.4.2.5 交换平级分组顺序</w:t>
      </w:r>
      <w:r>
        <w:rPr>
          <w:lang/>
        </w:rPr>
        <w:tab/>
      </w:r>
      <w:r>
        <w:rPr>
          <w:lang/>
        </w:rPr>
        <w:fldChar w:fldCharType="begin"/>
      </w:r>
      <w:r>
        <w:rPr>
          <w:lang/>
        </w:rPr>
        <w:instrText xml:space="preserve"> PAGEREF _Toc220343489 \h </w:instrText>
      </w:r>
      <w:r>
        <w:rPr>
          <w:lang/>
        </w:rPr>
        <w:fldChar w:fldCharType="separate"/>
      </w:r>
      <w:r>
        <w:rPr>
          <w:lang/>
        </w:rPr>
        <w:t>22</w:t>
      </w:r>
      <w:r>
        <w:rPr>
          <w:lang/>
        </w:rPr>
        <w:fldChar w:fldCharType="end"/>
      </w:r>
      <w:r>
        <w:rPr>
          <w:rStyle w:val="69"/>
          <w:lang/>
        </w:rPr>
        <w:fldChar w:fldCharType="end"/>
      </w:r>
    </w:p>
    <w:p w14:paraId="7509161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"_Toc220343490"</w:instrText>
      </w:r>
      <w:r>
        <w:rPr>
          <w:rStyle w:val="69"/>
          <w:lang/>
        </w:rPr>
        <w:instrText xml:space="preserve"> </w:instrText>
      </w:r>
      <w:r>
        <w:rPr>
          <w:rStyle w:val="69"/>
          <w:lang/>
        </w:rPr>
        <w:fldChar w:fldCharType="separate"/>
      </w:r>
      <w:r>
        <w:rPr>
          <w:rStyle w:val="69"/>
          <w:lang/>
        </w:rPr>
        <w:t>1.4.2.6 获取分组祖先节点</w:t>
      </w:r>
      <w:r>
        <w:rPr>
          <w:lang/>
        </w:rPr>
        <w:tab/>
      </w:r>
      <w:r>
        <w:rPr>
          <w:lang/>
        </w:rPr>
        <w:fldChar w:fldCharType="begin"/>
      </w:r>
      <w:r>
        <w:rPr>
          <w:lang/>
        </w:rPr>
        <w:instrText xml:space="preserve"> PAGEREF _Toc220343490 \h </w:instrText>
      </w:r>
      <w:r>
        <w:rPr>
          <w:lang/>
        </w:rPr>
        <w:fldChar w:fldCharType="separate"/>
      </w:r>
      <w:r>
        <w:rPr>
          <w:lang/>
        </w:rPr>
        <w:t>23</w:t>
      </w:r>
      <w:r>
        <w:rPr>
          <w:lang/>
        </w:rPr>
        <w:fldChar w:fldCharType="end"/>
      </w:r>
      <w:r>
        <w:rPr>
          <w:rStyle w:val="69"/>
          <w:lang/>
        </w:rPr>
        <w:fldChar w:fldCharType="end"/>
      </w:r>
    </w:p>
    <w:p w14:paraId="6126E6E6">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"_Toc220343491"</w:instrText>
      </w:r>
      <w:r>
        <w:rPr>
          <w:rStyle w:val="69"/>
          <w:lang/>
        </w:rPr>
        <w:instrText xml:space="preserve"> </w:instrText>
      </w:r>
      <w:r>
        <w:rPr>
          <w:rStyle w:val="69"/>
          <w:lang/>
        </w:rPr>
        <w:fldChar w:fldCharType="separate"/>
      </w:r>
      <w:r>
        <w:rPr>
          <w:rStyle w:val="69"/>
          <w:lang/>
        </w:rPr>
        <w:t>1.4.2.7 批量获取分组祖先节点</w:t>
      </w:r>
      <w:r>
        <w:rPr>
          <w:lang/>
        </w:rPr>
        <w:tab/>
      </w:r>
      <w:r>
        <w:rPr>
          <w:lang/>
        </w:rPr>
        <w:fldChar w:fldCharType="begin"/>
      </w:r>
      <w:r>
        <w:rPr>
          <w:lang/>
        </w:rPr>
        <w:instrText xml:space="preserve"> PAGEREF _Toc220343491 \h </w:instrText>
      </w:r>
      <w:r>
        <w:rPr>
          <w:lang/>
        </w:rPr>
        <w:fldChar w:fldCharType="separate"/>
      </w:r>
      <w:r>
        <w:rPr>
          <w:lang/>
        </w:rPr>
        <w:t>25</w:t>
      </w:r>
      <w:r>
        <w:rPr>
          <w:lang/>
        </w:rPr>
        <w:fldChar w:fldCharType="end"/>
      </w:r>
      <w:r>
        <w:rPr>
          <w:rStyle w:val="69"/>
          <w:lang/>
        </w:rPr>
        <w:fldChar w:fldCharType="end"/>
      </w:r>
    </w:p>
    <w:p w14:paraId="4EC0BB2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"_Toc220343492"</w:instrText>
      </w:r>
      <w:r>
        <w:rPr>
          <w:rStyle w:val="69"/>
          <w:lang/>
        </w:rPr>
        <w:instrText xml:space="preserve"> </w:instrText>
      </w:r>
      <w:r>
        <w:rPr>
          <w:rStyle w:val="69"/>
          <w:lang/>
        </w:rPr>
        <w:fldChar w:fldCharType="separate"/>
      </w:r>
      <w:r>
        <w:rPr>
          <w:rStyle w:val="69"/>
          <w:lang/>
        </w:rPr>
        <w:t>1.4.2.8 分页获取根分组</w:t>
      </w:r>
      <w:r>
        <w:rPr>
          <w:lang/>
        </w:rPr>
        <w:tab/>
      </w:r>
      <w:r>
        <w:rPr>
          <w:lang/>
        </w:rPr>
        <w:fldChar w:fldCharType="begin"/>
      </w:r>
      <w:r>
        <w:rPr>
          <w:lang/>
        </w:rPr>
        <w:instrText xml:space="preserve"> PAGEREF _Toc220343492 \h </w:instrText>
      </w:r>
      <w:r>
        <w:rPr>
          <w:lang/>
        </w:rPr>
        <w:fldChar w:fldCharType="separate"/>
      </w:r>
      <w:r>
        <w:rPr>
          <w:lang/>
        </w:rPr>
        <w:t>26</w:t>
      </w:r>
      <w:r>
        <w:rPr>
          <w:lang/>
        </w:rPr>
        <w:fldChar w:fldCharType="end"/>
      </w:r>
      <w:r>
        <w:rPr>
          <w:rStyle w:val="69"/>
          <w:lang/>
        </w:rPr>
        <w:fldChar w:fldCharType="end"/>
      </w:r>
    </w:p>
    <w:p w14:paraId="02AB5F2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"_Toc220343493"</w:instrText>
      </w:r>
      <w:r>
        <w:rPr>
          <w:rStyle w:val="69"/>
          <w:lang/>
        </w:rPr>
        <w:instrText xml:space="preserve"> </w:instrText>
      </w:r>
      <w:r>
        <w:rPr>
          <w:rStyle w:val="69"/>
          <w:lang/>
        </w:rPr>
        <w:fldChar w:fldCharType="separate"/>
      </w:r>
      <w:r>
        <w:rPr>
          <w:rStyle w:val="69"/>
          <w:lang/>
        </w:rPr>
        <w:t>1.4.2.9 分页获取子分组信息</w:t>
      </w:r>
      <w:r>
        <w:rPr>
          <w:lang/>
        </w:rPr>
        <w:tab/>
      </w:r>
      <w:r>
        <w:rPr>
          <w:lang/>
        </w:rPr>
        <w:fldChar w:fldCharType="begin"/>
      </w:r>
      <w:r>
        <w:rPr>
          <w:lang/>
        </w:rPr>
        <w:instrText xml:space="preserve"> PAGEREF _Toc220343493 \h </w:instrText>
      </w:r>
      <w:r>
        <w:rPr>
          <w:lang/>
        </w:rPr>
        <w:fldChar w:fldCharType="separate"/>
      </w:r>
      <w:r>
        <w:rPr>
          <w:lang/>
        </w:rPr>
        <w:t>31</w:t>
      </w:r>
      <w:r>
        <w:rPr>
          <w:lang/>
        </w:rPr>
        <w:fldChar w:fldCharType="end"/>
      </w:r>
      <w:r>
        <w:rPr>
          <w:rStyle w:val="69"/>
          <w:lang/>
        </w:rPr>
        <w:fldChar w:fldCharType="end"/>
      </w:r>
    </w:p>
    <w:p w14:paraId="3369651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"_Toc220343494"</w:instrText>
      </w:r>
      <w:r>
        <w:rPr>
          <w:rStyle w:val="69"/>
          <w:lang/>
        </w:rPr>
        <w:instrText xml:space="preserve"> </w:instrText>
      </w:r>
      <w:r>
        <w:rPr>
          <w:rStyle w:val="69"/>
          <w:lang/>
        </w:rPr>
        <w:fldChar w:fldCharType="separate"/>
      </w:r>
      <w:r>
        <w:rPr>
          <w:rStyle w:val="69"/>
          <w:lang/>
        </w:rPr>
        <w:t>1.4.2.10 模糊查找分组信息</w:t>
      </w:r>
      <w:r>
        <w:rPr>
          <w:lang/>
        </w:rPr>
        <w:tab/>
      </w:r>
      <w:r>
        <w:rPr>
          <w:lang/>
        </w:rPr>
        <w:fldChar w:fldCharType="begin"/>
      </w:r>
      <w:r>
        <w:rPr>
          <w:lang/>
        </w:rPr>
        <w:instrText xml:space="preserve"> PAGEREF _Toc220343494 \h </w:instrText>
      </w:r>
      <w:r>
        <w:rPr>
          <w:lang/>
        </w:rPr>
        <w:fldChar w:fldCharType="separate"/>
      </w:r>
      <w:r>
        <w:rPr>
          <w:lang/>
        </w:rPr>
        <w:t>36</w:t>
      </w:r>
      <w:r>
        <w:rPr>
          <w:lang/>
        </w:rPr>
        <w:fldChar w:fldCharType="end"/>
      </w:r>
      <w:r>
        <w:rPr>
          <w:rStyle w:val="69"/>
          <w:lang/>
        </w:rPr>
        <w:fldChar w:fldCharType="end"/>
      </w:r>
    </w:p>
    <w:p w14:paraId="445CDE83">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"_Toc220343495"</w:instrText>
      </w:r>
      <w:r>
        <w:rPr>
          <w:rStyle w:val="69"/>
          <w:lang/>
        </w:rPr>
        <w:instrText xml:space="preserve"> </w:instrText>
      </w:r>
      <w:r>
        <w:rPr>
          <w:rStyle w:val="69"/>
          <w:lang/>
        </w:rPr>
        <w:fldChar w:fldCharType="separate"/>
      </w:r>
      <w:r>
        <w:rPr>
          <w:rStyle w:val="69"/>
          <w:lang/>
        </w:rPr>
        <w:t>1.4.3 设备管理</w:t>
      </w:r>
      <w:r>
        <w:rPr>
          <w:lang/>
        </w:rPr>
        <w:tab/>
      </w:r>
      <w:r>
        <w:rPr>
          <w:lang/>
        </w:rPr>
        <w:fldChar w:fldCharType="begin"/>
      </w:r>
      <w:r>
        <w:rPr>
          <w:lang/>
        </w:rPr>
        <w:instrText xml:space="preserve"> PAGEREF _Toc220343495 \h </w:instrText>
      </w:r>
      <w:r>
        <w:rPr>
          <w:lang/>
        </w:rPr>
        <w:fldChar w:fldCharType="separate"/>
      </w:r>
      <w:r>
        <w:rPr>
          <w:lang/>
        </w:rPr>
        <w:t>41</w:t>
      </w:r>
      <w:r>
        <w:rPr>
          <w:lang/>
        </w:rPr>
        <w:fldChar w:fldCharType="end"/>
      </w:r>
      <w:r>
        <w:rPr>
          <w:rStyle w:val="69"/>
          <w:lang/>
        </w:rPr>
        <w:fldChar w:fldCharType="end"/>
      </w:r>
    </w:p>
    <w:p w14:paraId="03544997">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"_Toc220343496"</w:instrText>
      </w:r>
      <w:r>
        <w:rPr>
          <w:rStyle w:val="69"/>
          <w:lang/>
        </w:rPr>
        <w:instrText xml:space="preserve"> </w:instrText>
      </w:r>
      <w:r>
        <w:rPr>
          <w:rStyle w:val="69"/>
          <w:lang/>
        </w:rPr>
        <w:fldChar w:fldCharType="separate"/>
      </w:r>
      <w:r>
        <w:rPr>
          <w:rStyle w:val="69"/>
          <w:lang/>
        </w:rPr>
        <w:t>1.4.3.1 枚举值列表</w:t>
      </w:r>
      <w:r>
        <w:rPr>
          <w:lang/>
        </w:rPr>
        <w:tab/>
      </w:r>
      <w:r>
        <w:rPr>
          <w:lang/>
        </w:rPr>
        <w:fldChar w:fldCharType="begin"/>
      </w:r>
      <w:r>
        <w:rPr>
          <w:lang/>
        </w:rPr>
        <w:instrText xml:space="preserve"> PAGEREF _Toc220343496 \h </w:instrText>
      </w:r>
      <w:r>
        <w:rPr>
          <w:lang/>
        </w:rPr>
        <w:fldChar w:fldCharType="separate"/>
      </w:r>
      <w:r>
        <w:rPr>
          <w:lang/>
        </w:rPr>
        <w:t>41</w:t>
      </w:r>
      <w:r>
        <w:rPr>
          <w:lang/>
        </w:rPr>
        <w:fldChar w:fldCharType="end"/>
      </w:r>
      <w:r>
        <w:rPr>
          <w:rStyle w:val="69"/>
          <w:lang/>
        </w:rPr>
        <w:fldChar w:fldCharType="end"/>
      </w:r>
    </w:p>
    <w:p w14:paraId="1183923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"_Toc220343497"</w:instrText>
      </w:r>
      <w:r>
        <w:rPr>
          <w:rStyle w:val="69"/>
          <w:lang/>
        </w:rPr>
        <w:instrText xml:space="preserve"> </w:instrText>
      </w:r>
      <w:r>
        <w:rPr>
          <w:rStyle w:val="69"/>
          <w:lang/>
        </w:rPr>
        <w:fldChar w:fldCharType="separate"/>
      </w:r>
      <w:r>
        <w:rPr>
          <w:rStyle w:val="69"/>
          <w:lang/>
        </w:rPr>
        <w:t>表 1.4.3.1-1 前端查询使用的设备类型枚举值列表</w:t>
      </w:r>
      <w:r>
        <w:rPr>
          <w:lang/>
        </w:rPr>
        <w:tab/>
      </w:r>
      <w:r>
        <w:rPr>
          <w:lang/>
        </w:rPr>
        <w:fldChar w:fldCharType="begin"/>
      </w:r>
      <w:r>
        <w:rPr>
          <w:lang/>
        </w:rPr>
        <w:instrText xml:space="preserve"> PAGEREF _Toc220343497 \h </w:instrText>
      </w:r>
      <w:r>
        <w:rPr>
          <w:lang/>
        </w:rPr>
        <w:fldChar w:fldCharType="separate"/>
      </w:r>
      <w:r>
        <w:rPr>
          <w:lang/>
        </w:rPr>
        <w:t>41</w:t>
      </w:r>
      <w:r>
        <w:rPr>
          <w:lang/>
        </w:rPr>
        <w:fldChar w:fldCharType="end"/>
      </w:r>
      <w:r>
        <w:rPr>
          <w:rStyle w:val="69"/>
          <w:lang/>
        </w:rPr>
        <w:fldChar w:fldCharType="end"/>
      </w:r>
    </w:p>
    <w:p w14:paraId="4D82D53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"_Toc220343498"</w:instrText>
      </w:r>
      <w:r>
        <w:rPr>
          <w:rStyle w:val="69"/>
          <w:lang/>
        </w:rPr>
        <w:instrText xml:space="preserve"> </w:instrText>
      </w:r>
      <w:r>
        <w:rPr>
          <w:rStyle w:val="69"/>
          <w:lang/>
        </w:rPr>
        <w:fldChar w:fldCharType="separate"/>
      </w:r>
      <w:r>
        <w:rPr>
          <w:rStyle w:val="69"/>
          <w:lang/>
        </w:rPr>
        <w:t>表 1.4.3.1-2 设备状态枚举值列表</w:t>
      </w:r>
      <w:r>
        <w:rPr>
          <w:lang/>
        </w:rPr>
        <w:tab/>
      </w:r>
      <w:r>
        <w:rPr>
          <w:lang/>
        </w:rPr>
        <w:fldChar w:fldCharType="begin"/>
      </w:r>
      <w:r>
        <w:rPr>
          <w:lang/>
        </w:rPr>
        <w:instrText xml:space="preserve"> PAGEREF _Toc220343498 \h </w:instrText>
      </w:r>
      <w:r>
        <w:rPr>
          <w:lang/>
        </w:rPr>
        <w:fldChar w:fldCharType="separate"/>
      </w:r>
      <w:r>
        <w:rPr>
          <w:lang/>
        </w:rPr>
        <w:t>42</w:t>
      </w:r>
      <w:r>
        <w:rPr>
          <w:lang/>
        </w:rPr>
        <w:fldChar w:fldCharType="end"/>
      </w:r>
      <w:r>
        <w:rPr>
          <w:rStyle w:val="69"/>
          <w:lang/>
        </w:rPr>
        <w:fldChar w:fldCharType="end"/>
      </w:r>
    </w:p>
    <w:p w14:paraId="4FD70E4C">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"_Toc220343499"</w:instrText>
      </w:r>
      <w:r>
        <w:rPr>
          <w:rStyle w:val="69"/>
          <w:lang/>
        </w:rPr>
        <w:instrText xml:space="preserve"> </w:instrText>
      </w:r>
      <w:r>
        <w:rPr>
          <w:rStyle w:val="69"/>
          <w:lang/>
        </w:rPr>
        <w:fldChar w:fldCharType="separate"/>
      </w:r>
      <w:r>
        <w:rPr>
          <w:rStyle w:val="69"/>
          <w:lang/>
        </w:rPr>
        <w:t>表 1.4.3.1-3 工作模式枚举值列表</w:t>
      </w:r>
      <w:r>
        <w:rPr>
          <w:lang/>
        </w:rPr>
        <w:tab/>
      </w:r>
      <w:r>
        <w:rPr>
          <w:lang/>
        </w:rPr>
        <w:fldChar w:fldCharType="begin"/>
      </w:r>
      <w:r>
        <w:rPr>
          <w:lang/>
        </w:rPr>
        <w:instrText xml:space="preserve"> PAGEREF _Toc220343499 \h </w:instrText>
      </w:r>
      <w:r>
        <w:rPr>
          <w:lang/>
        </w:rPr>
        <w:fldChar w:fldCharType="separate"/>
      </w:r>
      <w:r>
        <w:rPr>
          <w:lang/>
        </w:rPr>
        <w:t>43</w:t>
      </w:r>
      <w:r>
        <w:rPr>
          <w:lang/>
        </w:rPr>
        <w:fldChar w:fldCharType="end"/>
      </w:r>
      <w:r>
        <w:rPr>
          <w:rStyle w:val="69"/>
          <w:lang/>
        </w:rPr>
        <w:fldChar w:fldCharType="end"/>
      </w:r>
    </w:p>
    <w:p w14:paraId="20B939E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"_Toc220343500"</w:instrText>
      </w:r>
      <w:r>
        <w:rPr>
          <w:rStyle w:val="69"/>
          <w:lang/>
        </w:rPr>
        <w:instrText xml:space="preserve"> </w:instrText>
      </w:r>
      <w:r>
        <w:rPr>
          <w:rStyle w:val="69"/>
          <w:lang/>
        </w:rPr>
        <w:fldChar w:fldCharType="separate"/>
      </w:r>
      <w:r>
        <w:rPr>
          <w:rStyle w:val="69"/>
          <w:lang/>
        </w:rPr>
        <w:t>表 1.4.3.1-4 设备列表字段枚举值列表</w:t>
      </w:r>
      <w:r>
        <w:rPr>
          <w:lang/>
        </w:rPr>
        <w:tab/>
      </w:r>
      <w:r>
        <w:rPr>
          <w:lang/>
        </w:rPr>
        <w:fldChar w:fldCharType="begin"/>
      </w:r>
      <w:r>
        <w:rPr>
          <w:lang/>
        </w:rPr>
        <w:instrText xml:space="preserve"> PAGEREF _Toc220343500 \h </w:instrText>
      </w:r>
      <w:r>
        <w:rPr>
          <w:lang/>
        </w:rPr>
        <w:fldChar w:fldCharType="separate"/>
      </w:r>
      <w:r>
        <w:rPr>
          <w:lang/>
        </w:rPr>
        <w:t>43</w:t>
      </w:r>
      <w:r>
        <w:rPr>
          <w:lang/>
        </w:rPr>
        <w:fldChar w:fldCharType="end"/>
      </w:r>
      <w:r>
        <w:rPr>
          <w:rStyle w:val="69"/>
          <w:lang/>
        </w:rPr>
        <w:fldChar w:fldCharType="end"/>
      </w:r>
    </w:p>
    <w:p w14:paraId="3AA81D0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"_Toc220343501"</w:instrText>
      </w:r>
      <w:r>
        <w:rPr>
          <w:rStyle w:val="69"/>
          <w:lang/>
        </w:rPr>
        <w:instrText xml:space="preserve"> </w:instrText>
      </w:r>
      <w:r>
        <w:rPr>
          <w:rStyle w:val="69"/>
          <w:lang/>
        </w:rPr>
        <w:fldChar w:fldCharType="separate"/>
      </w:r>
      <w:r>
        <w:rPr>
          <w:rStyle w:val="69"/>
          <w:lang/>
        </w:rPr>
        <w:t>表 1.4.3.1-5 太阳能供电系统状态字段枚举值列表</w:t>
      </w:r>
      <w:r>
        <w:rPr>
          <w:lang/>
        </w:rPr>
        <w:tab/>
      </w:r>
      <w:r>
        <w:rPr>
          <w:lang/>
        </w:rPr>
        <w:fldChar w:fldCharType="begin"/>
      </w:r>
      <w:r>
        <w:rPr>
          <w:lang/>
        </w:rPr>
        <w:instrText xml:space="preserve"> PAGEREF _Toc220343501 \h </w:instrText>
      </w:r>
      <w:r>
        <w:rPr>
          <w:lang/>
        </w:rPr>
        <w:fldChar w:fldCharType="separate"/>
      </w:r>
      <w:r>
        <w:rPr>
          <w:lang/>
        </w:rPr>
        <w:t>44</w:t>
      </w:r>
      <w:r>
        <w:rPr>
          <w:lang/>
        </w:rPr>
        <w:fldChar w:fldCharType="end"/>
      </w:r>
      <w:r>
        <w:rPr>
          <w:rStyle w:val="69"/>
          <w:lang/>
        </w:rPr>
        <w:fldChar w:fldCharType="end"/>
      </w:r>
    </w:p>
    <w:p w14:paraId="55A64117">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"_Toc220343502"</w:instrText>
      </w:r>
      <w:r>
        <w:rPr>
          <w:rStyle w:val="69"/>
          <w:lang/>
        </w:rPr>
        <w:instrText xml:space="preserve"> </w:instrText>
      </w:r>
      <w:r>
        <w:rPr>
          <w:rStyle w:val="69"/>
          <w:lang/>
        </w:rPr>
        <w:fldChar w:fldCharType="separate"/>
      </w:r>
      <w:r>
        <w:rPr>
          <w:rStyle w:val="69"/>
          <w:lang/>
        </w:rPr>
        <w:t>1.4.3.2 设备添加</w:t>
      </w:r>
      <w:r>
        <w:rPr>
          <w:lang/>
        </w:rPr>
        <w:tab/>
      </w:r>
      <w:r>
        <w:rPr>
          <w:lang/>
        </w:rPr>
        <w:fldChar w:fldCharType="begin"/>
      </w:r>
      <w:r>
        <w:rPr>
          <w:lang/>
        </w:rPr>
        <w:instrText xml:space="preserve"> PAGEREF _Toc220343502 \h </w:instrText>
      </w:r>
      <w:r>
        <w:rPr>
          <w:lang/>
        </w:rPr>
        <w:fldChar w:fldCharType="separate"/>
      </w:r>
      <w:r>
        <w:rPr>
          <w:lang/>
        </w:rPr>
        <w:t>44</w:t>
      </w:r>
      <w:r>
        <w:rPr>
          <w:lang/>
        </w:rPr>
        <w:fldChar w:fldCharType="end"/>
      </w:r>
      <w:r>
        <w:rPr>
          <w:rStyle w:val="69"/>
          <w:lang/>
        </w:rPr>
        <w:fldChar w:fldCharType="end"/>
      </w:r>
    </w:p>
    <w:p w14:paraId="46498C3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"_Toc220343503"</w:instrText>
      </w:r>
      <w:r>
        <w:rPr>
          <w:rStyle w:val="69"/>
          <w:lang/>
        </w:rPr>
        <w:instrText xml:space="preserve"> </w:instrText>
      </w:r>
      <w:r>
        <w:rPr>
          <w:rStyle w:val="69"/>
          <w:lang/>
        </w:rPr>
        <w:fldChar w:fldCharType="separate"/>
      </w:r>
      <w:r>
        <w:rPr>
          <w:rStyle w:val="69"/>
          <w:lang/>
        </w:rPr>
        <w:t>1.4.3.2.1 设备添加说明</w:t>
      </w:r>
      <w:r>
        <w:rPr>
          <w:lang/>
        </w:rPr>
        <w:tab/>
      </w:r>
      <w:r>
        <w:rPr>
          <w:lang/>
        </w:rPr>
        <w:fldChar w:fldCharType="begin"/>
      </w:r>
      <w:r>
        <w:rPr>
          <w:lang/>
        </w:rPr>
        <w:instrText xml:space="preserve"> PAGEREF _Toc220343503 \h </w:instrText>
      </w:r>
      <w:r>
        <w:rPr>
          <w:lang/>
        </w:rPr>
        <w:fldChar w:fldCharType="separate"/>
      </w:r>
      <w:r>
        <w:rPr>
          <w:lang/>
        </w:rPr>
        <w:t>44</w:t>
      </w:r>
      <w:r>
        <w:rPr>
          <w:lang/>
        </w:rPr>
        <w:fldChar w:fldCharType="end"/>
      </w:r>
      <w:r>
        <w:rPr>
          <w:rStyle w:val="69"/>
          <w:lang/>
        </w:rPr>
        <w:fldChar w:fldCharType="end"/>
      </w:r>
    </w:p>
    <w:p w14:paraId="1DAB5AAC">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"_Toc220343504"</w:instrText>
      </w:r>
      <w:r>
        <w:rPr>
          <w:rStyle w:val="69"/>
          <w:lang/>
        </w:rPr>
        <w:instrText xml:space="preserve"> </w:instrText>
      </w:r>
      <w:r>
        <w:rPr>
          <w:rStyle w:val="69"/>
          <w:lang/>
        </w:rPr>
        <w:fldChar w:fldCharType="separate"/>
      </w:r>
      <w:r>
        <w:rPr>
          <w:rStyle w:val="69"/>
          <w:lang/>
        </w:rPr>
        <w:t>1.4.3.2.2 添加设备到设备型应用</w:t>
      </w:r>
      <w:r>
        <w:rPr>
          <w:lang/>
        </w:rPr>
        <w:tab/>
      </w:r>
      <w:r>
        <w:rPr>
          <w:lang/>
        </w:rPr>
        <w:fldChar w:fldCharType="begin"/>
      </w:r>
      <w:r>
        <w:rPr>
          <w:lang/>
        </w:rPr>
        <w:instrText xml:space="preserve"> PAGEREF _Toc220343504 \h </w:instrText>
      </w:r>
      <w:r>
        <w:rPr>
          <w:lang/>
        </w:rPr>
        <w:fldChar w:fldCharType="separate"/>
      </w:r>
      <w:r>
        <w:rPr>
          <w:lang/>
        </w:rPr>
        <w:t>45</w:t>
      </w:r>
      <w:r>
        <w:rPr>
          <w:lang/>
        </w:rPr>
        <w:fldChar w:fldCharType="end"/>
      </w:r>
      <w:r>
        <w:rPr>
          <w:rStyle w:val="69"/>
          <w:lang/>
        </w:rPr>
        <w:fldChar w:fldCharType="end"/>
      </w:r>
    </w:p>
    <w:p w14:paraId="091DD45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"_Toc220343505"</w:instrText>
      </w:r>
      <w:r>
        <w:rPr>
          <w:rStyle w:val="69"/>
          <w:lang/>
        </w:rPr>
        <w:instrText xml:space="preserve"> </w:instrText>
      </w:r>
      <w:r>
        <w:rPr>
          <w:rStyle w:val="69"/>
          <w:lang/>
        </w:rPr>
        <w:fldChar w:fldCharType="separate"/>
      </w:r>
      <w:r>
        <w:rPr>
          <w:rStyle w:val="69"/>
          <w:lang/>
        </w:rPr>
        <w:t>1.4.3.2.3 通过二维码添加设备</w:t>
      </w:r>
      <w:r>
        <w:rPr>
          <w:lang/>
        </w:rPr>
        <w:tab/>
      </w:r>
      <w:r>
        <w:rPr>
          <w:lang/>
        </w:rPr>
        <w:fldChar w:fldCharType="begin"/>
      </w:r>
      <w:r>
        <w:rPr>
          <w:lang/>
        </w:rPr>
        <w:instrText xml:space="preserve"> PAGEREF _Toc220343505 \h </w:instrText>
      </w:r>
      <w:r>
        <w:rPr>
          <w:lang/>
        </w:rPr>
        <w:fldChar w:fldCharType="separate"/>
      </w:r>
      <w:r>
        <w:rPr>
          <w:lang/>
        </w:rPr>
        <w:t>46</w:t>
      </w:r>
      <w:r>
        <w:rPr>
          <w:lang/>
        </w:rPr>
        <w:fldChar w:fldCharType="end"/>
      </w:r>
      <w:r>
        <w:rPr>
          <w:rStyle w:val="69"/>
          <w:lang/>
        </w:rPr>
        <w:fldChar w:fldCharType="end"/>
      </w:r>
    </w:p>
    <w:p w14:paraId="60A958C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"_Toc220343506"</w:instrText>
      </w:r>
      <w:r>
        <w:rPr>
          <w:rStyle w:val="69"/>
          <w:lang/>
        </w:rPr>
        <w:instrText xml:space="preserve"> </w:instrText>
      </w:r>
      <w:r>
        <w:rPr>
          <w:rStyle w:val="69"/>
          <w:lang/>
        </w:rPr>
        <w:fldChar w:fldCharType="separate"/>
      </w:r>
      <w:r>
        <w:rPr>
          <w:rStyle w:val="69"/>
          <w:lang/>
        </w:rPr>
        <w:t>1.4.3.2.4 通过mac添加网络设备</w:t>
      </w:r>
      <w:r>
        <w:rPr>
          <w:lang/>
        </w:rPr>
        <w:tab/>
      </w:r>
      <w:r>
        <w:rPr>
          <w:lang/>
        </w:rPr>
        <w:fldChar w:fldCharType="begin"/>
      </w:r>
      <w:r>
        <w:rPr>
          <w:lang/>
        </w:rPr>
        <w:instrText xml:space="preserve"> PAGEREF _Toc220343506 \h </w:instrText>
      </w:r>
      <w:r>
        <w:rPr>
          <w:lang/>
        </w:rPr>
        <w:fldChar w:fldCharType="separate"/>
      </w:r>
      <w:r>
        <w:rPr>
          <w:lang/>
        </w:rPr>
        <w:t>48</w:t>
      </w:r>
      <w:r>
        <w:rPr>
          <w:lang/>
        </w:rPr>
        <w:fldChar w:fldCharType="end"/>
      </w:r>
      <w:r>
        <w:rPr>
          <w:rStyle w:val="69"/>
          <w:lang/>
        </w:rPr>
        <w:fldChar w:fldCharType="end"/>
      </w:r>
    </w:p>
    <w:p w14:paraId="50C3F688">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"_Toc220343507"</w:instrText>
      </w:r>
      <w:r>
        <w:rPr>
          <w:rStyle w:val="69"/>
          <w:lang/>
        </w:rPr>
        <w:instrText xml:space="preserve"> </w:instrText>
      </w:r>
      <w:r>
        <w:rPr>
          <w:rStyle w:val="69"/>
          <w:lang/>
        </w:rPr>
        <w:fldChar w:fldCharType="separate"/>
      </w:r>
      <w:r>
        <w:rPr>
          <w:rStyle w:val="69"/>
          <w:lang/>
        </w:rPr>
        <w:t>1.4.3.2.5 删除设备</w:t>
      </w:r>
      <w:r>
        <w:rPr>
          <w:lang/>
        </w:rPr>
        <w:tab/>
      </w:r>
      <w:r>
        <w:rPr>
          <w:lang/>
        </w:rPr>
        <w:fldChar w:fldCharType="begin"/>
      </w:r>
      <w:r>
        <w:rPr>
          <w:lang/>
        </w:rPr>
        <w:instrText xml:space="preserve"> PAGEREF _Toc220343507 \h </w:instrText>
      </w:r>
      <w:r>
        <w:rPr>
          <w:lang/>
        </w:rPr>
        <w:fldChar w:fldCharType="separate"/>
      </w:r>
      <w:r>
        <w:rPr>
          <w:lang/>
        </w:rPr>
        <w:t>49</w:t>
      </w:r>
      <w:r>
        <w:rPr>
          <w:lang/>
        </w:rPr>
        <w:fldChar w:fldCharType="end"/>
      </w:r>
      <w:r>
        <w:rPr>
          <w:rStyle w:val="69"/>
          <w:lang/>
        </w:rPr>
        <w:fldChar w:fldCharType="end"/>
      </w:r>
    </w:p>
    <w:p w14:paraId="12459FA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"_Toc220343508"</w:instrText>
      </w:r>
      <w:r>
        <w:rPr>
          <w:rStyle w:val="69"/>
          <w:lang/>
        </w:rPr>
        <w:instrText xml:space="preserve"> </w:instrText>
      </w:r>
      <w:r>
        <w:rPr>
          <w:rStyle w:val="69"/>
          <w:lang/>
        </w:rPr>
        <w:fldChar w:fldCharType="separate"/>
      </w:r>
      <w:r>
        <w:rPr>
          <w:rStyle w:val="69"/>
          <w:rFonts w:ascii="Segoe UI" w:hAnsi="Segoe UI" w:cs="Segoe UI"/>
          <w:lang/>
        </w:rPr>
        <w:t>1.4.3.2.6</w:t>
      </w:r>
      <w:r>
        <w:rPr>
          <w:rStyle w:val="69"/>
          <w:lang/>
        </w:rPr>
        <w:t xml:space="preserve"> 设备是否已绑定</w:t>
      </w:r>
      <w:r>
        <w:rPr>
          <w:lang/>
        </w:rPr>
        <w:tab/>
      </w:r>
      <w:r>
        <w:rPr>
          <w:lang/>
        </w:rPr>
        <w:fldChar w:fldCharType="begin"/>
      </w:r>
      <w:r>
        <w:rPr>
          <w:lang/>
        </w:rPr>
        <w:instrText xml:space="preserve"> PAGEREF _Toc220343508 \h </w:instrText>
      </w:r>
      <w:r>
        <w:rPr>
          <w:lang/>
        </w:rPr>
        <w:fldChar w:fldCharType="separate"/>
      </w:r>
      <w:r>
        <w:rPr>
          <w:lang/>
        </w:rPr>
        <w:t>51</w:t>
      </w:r>
      <w:r>
        <w:rPr>
          <w:lang/>
        </w:rPr>
        <w:fldChar w:fldCharType="end"/>
      </w:r>
      <w:r>
        <w:rPr>
          <w:rStyle w:val="69"/>
          <w:lang/>
        </w:rPr>
        <w:fldChar w:fldCharType="end"/>
      </w:r>
    </w:p>
    <w:p w14:paraId="2CABA56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"_Toc220343509"</w:instrText>
      </w:r>
      <w:r>
        <w:rPr>
          <w:rStyle w:val="69"/>
          <w:lang/>
        </w:rPr>
        <w:instrText xml:space="preserve"> </w:instrText>
      </w:r>
      <w:r>
        <w:rPr>
          <w:rStyle w:val="69"/>
          <w:lang/>
        </w:rPr>
        <w:fldChar w:fldCharType="separate"/>
      </w:r>
      <w:r>
        <w:rPr>
          <w:rStyle w:val="69"/>
          <w:lang/>
        </w:rPr>
        <w:t>1.4.3.2.7 通过路由器局域网批量添加摄像头说明</w:t>
      </w:r>
      <w:r>
        <w:rPr>
          <w:lang/>
        </w:rPr>
        <w:tab/>
      </w:r>
      <w:r>
        <w:rPr>
          <w:lang/>
        </w:rPr>
        <w:fldChar w:fldCharType="begin"/>
      </w:r>
      <w:r>
        <w:rPr>
          <w:lang/>
        </w:rPr>
        <w:instrText xml:space="preserve"> PAGEREF _Toc220343509 \h </w:instrText>
      </w:r>
      <w:r>
        <w:rPr>
          <w:lang/>
        </w:rPr>
        <w:fldChar w:fldCharType="separate"/>
      </w:r>
      <w:r>
        <w:rPr>
          <w:lang/>
        </w:rPr>
        <w:t>52</w:t>
      </w:r>
      <w:r>
        <w:rPr>
          <w:lang/>
        </w:rPr>
        <w:fldChar w:fldCharType="end"/>
      </w:r>
      <w:r>
        <w:rPr>
          <w:rStyle w:val="69"/>
          <w:lang/>
        </w:rPr>
        <w:fldChar w:fldCharType="end"/>
      </w:r>
    </w:p>
    <w:p w14:paraId="4685ED2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"_Toc220343510"</w:instrText>
      </w:r>
      <w:r>
        <w:rPr>
          <w:rStyle w:val="69"/>
          <w:lang/>
        </w:rPr>
        <w:instrText xml:space="preserve"> </w:instrText>
      </w:r>
      <w:r>
        <w:rPr>
          <w:rStyle w:val="69"/>
          <w:lang/>
        </w:rPr>
        <w:fldChar w:fldCharType="separate"/>
      </w:r>
      <w:r>
        <w:rPr>
          <w:rStyle w:val="69"/>
          <w:lang/>
        </w:rPr>
        <w:t>1.4.3.2.8 开启设备发现绑定任务</w:t>
      </w:r>
      <w:r>
        <w:rPr>
          <w:lang/>
        </w:rPr>
        <w:tab/>
      </w:r>
      <w:r>
        <w:rPr>
          <w:lang/>
        </w:rPr>
        <w:fldChar w:fldCharType="begin"/>
      </w:r>
      <w:r>
        <w:rPr>
          <w:lang/>
        </w:rPr>
        <w:instrText xml:space="preserve"> PAGEREF _Toc220343510 \h </w:instrText>
      </w:r>
      <w:r>
        <w:rPr>
          <w:lang/>
        </w:rPr>
        <w:fldChar w:fldCharType="separate"/>
      </w:r>
      <w:r>
        <w:rPr>
          <w:lang/>
        </w:rPr>
        <w:t>52</w:t>
      </w:r>
      <w:r>
        <w:rPr>
          <w:lang/>
        </w:rPr>
        <w:fldChar w:fldCharType="end"/>
      </w:r>
      <w:r>
        <w:rPr>
          <w:rStyle w:val="69"/>
          <w:lang/>
        </w:rPr>
        <w:fldChar w:fldCharType="end"/>
      </w:r>
    </w:p>
    <w:p w14:paraId="7357ECE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"_Toc220343511"</w:instrText>
      </w:r>
      <w:r>
        <w:rPr>
          <w:rStyle w:val="69"/>
          <w:lang/>
        </w:rPr>
        <w:instrText xml:space="preserve"> </w:instrText>
      </w:r>
      <w:r>
        <w:rPr>
          <w:rStyle w:val="69"/>
          <w:lang/>
        </w:rPr>
        <w:fldChar w:fldCharType="separate"/>
      </w:r>
      <w:r>
        <w:rPr>
          <w:rStyle w:val="69"/>
          <w:lang/>
        </w:rPr>
        <w:t>1.4.3.2.9 查询设备发现绑定任务处理进度</w:t>
      </w:r>
      <w:r>
        <w:rPr>
          <w:lang/>
        </w:rPr>
        <w:tab/>
      </w:r>
      <w:r>
        <w:rPr>
          <w:lang/>
        </w:rPr>
        <w:fldChar w:fldCharType="begin"/>
      </w:r>
      <w:r>
        <w:rPr>
          <w:lang/>
        </w:rPr>
        <w:instrText xml:space="preserve"> PAGEREF _Toc220343511 \h </w:instrText>
      </w:r>
      <w:r>
        <w:rPr>
          <w:lang/>
        </w:rPr>
        <w:fldChar w:fldCharType="separate"/>
      </w:r>
      <w:r>
        <w:rPr>
          <w:lang/>
        </w:rPr>
        <w:t>53</w:t>
      </w:r>
      <w:r>
        <w:rPr>
          <w:lang/>
        </w:rPr>
        <w:fldChar w:fldCharType="end"/>
      </w:r>
      <w:r>
        <w:rPr>
          <w:rStyle w:val="69"/>
          <w:lang/>
        </w:rPr>
        <w:fldChar w:fldCharType="end"/>
      </w:r>
    </w:p>
    <w:p w14:paraId="03FF5FF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"_Toc220343512"</w:instrText>
      </w:r>
      <w:r>
        <w:rPr>
          <w:rStyle w:val="69"/>
          <w:lang/>
        </w:rPr>
        <w:instrText xml:space="preserve"> </w:instrText>
      </w:r>
      <w:r>
        <w:rPr>
          <w:rStyle w:val="69"/>
          <w:lang/>
        </w:rPr>
        <w:fldChar w:fldCharType="separate"/>
      </w:r>
      <w:r>
        <w:rPr>
          <w:rStyle w:val="69"/>
          <w:lang/>
        </w:rPr>
        <w:t>1.4.3.2.10 查询设备发现绑定任务处理的设备绑定结果列表</w:t>
      </w:r>
      <w:r>
        <w:rPr>
          <w:lang/>
        </w:rPr>
        <w:tab/>
      </w:r>
      <w:r>
        <w:rPr>
          <w:lang/>
        </w:rPr>
        <w:fldChar w:fldCharType="begin"/>
      </w:r>
      <w:r>
        <w:rPr>
          <w:lang/>
        </w:rPr>
        <w:instrText xml:space="preserve"> PAGEREF _Toc220343512 \h </w:instrText>
      </w:r>
      <w:r>
        <w:rPr>
          <w:lang/>
        </w:rPr>
        <w:fldChar w:fldCharType="separate"/>
      </w:r>
      <w:r>
        <w:rPr>
          <w:lang/>
        </w:rPr>
        <w:t>55</w:t>
      </w:r>
      <w:r>
        <w:rPr>
          <w:lang/>
        </w:rPr>
        <w:fldChar w:fldCharType="end"/>
      </w:r>
      <w:r>
        <w:rPr>
          <w:rStyle w:val="69"/>
          <w:lang/>
        </w:rPr>
        <w:fldChar w:fldCharType="end"/>
      </w:r>
    </w:p>
    <w:p w14:paraId="08E01D1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"_Toc220343513"</w:instrText>
      </w:r>
      <w:r>
        <w:rPr>
          <w:rStyle w:val="69"/>
          <w:lang/>
        </w:rPr>
        <w:instrText xml:space="preserve"> </w:instrText>
      </w:r>
      <w:r>
        <w:rPr>
          <w:rStyle w:val="69"/>
          <w:lang/>
        </w:rPr>
        <w:fldChar w:fldCharType="separate"/>
      </w:r>
      <w:r>
        <w:rPr>
          <w:rStyle w:val="69"/>
          <w:lang/>
        </w:rPr>
        <w:t>1.4.3.3 设备信息</w:t>
      </w:r>
      <w:r>
        <w:rPr>
          <w:lang/>
        </w:rPr>
        <w:tab/>
      </w:r>
      <w:r>
        <w:rPr>
          <w:lang/>
        </w:rPr>
        <w:fldChar w:fldCharType="begin"/>
      </w:r>
      <w:r>
        <w:rPr>
          <w:lang/>
        </w:rPr>
        <w:instrText xml:space="preserve"> PAGEREF _Toc220343513 \h </w:instrText>
      </w:r>
      <w:r>
        <w:rPr>
          <w:lang/>
        </w:rPr>
        <w:fldChar w:fldCharType="separate"/>
      </w:r>
      <w:r>
        <w:rPr>
          <w:lang/>
        </w:rPr>
        <w:t>57</w:t>
      </w:r>
      <w:r>
        <w:rPr>
          <w:lang/>
        </w:rPr>
        <w:fldChar w:fldCharType="end"/>
      </w:r>
      <w:r>
        <w:rPr>
          <w:rStyle w:val="69"/>
          <w:lang/>
        </w:rPr>
        <w:fldChar w:fldCharType="end"/>
      </w:r>
    </w:p>
    <w:p w14:paraId="598CA44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"_Toc220343514"</w:instrText>
      </w:r>
      <w:r>
        <w:rPr>
          <w:rStyle w:val="69"/>
          <w:lang/>
        </w:rPr>
        <w:instrText xml:space="preserve"> </w:instrText>
      </w:r>
      <w:r>
        <w:rPr>
          <w:rStyle w:val="69"/>
          <w:lang/>
        </w:rPr>
        <w:fldChar w:fldCharType="separate"/>
      </w:r>
      <w:r>
        <w:rPr>
          <w:rStyle w:val="69"/>
          <w:lang/>
        </w:rPr>
        <w:t>1.4.3.3.1 获取设备详细信息</w:t>
      </w:r>
      <w:r>
        <w:rPr>
          <w:lang/>
        </w:rPr>
        <w:tab/>
      </w:r>
      <w:r>
        <w:rPr>
          <w:lang/>
        </w:rPr>
        <w:fldChar w:fldCharType="begin"/>
      </w:r>
      <w:r>
        <w:rPr>
          <w:lang/>
        </w:rPr>
        <w:instrText xml:space="preserve"> PAGEREF _Toc220343514 \h </w:instrText>
      </w:r>
      <w:r>
        <w:rPr>
          <w:lang/>
        </w:rPr>
        <w:fldChar w:fldCharType="separate"/>
      </w:r>
      <w:r>
        <w:rPr>
          <w:lang/>
        </w:rPr>
        <w:t>57</w:t>
      </w:r>
      <w:r>
        <w:rPr>
          <w:lang/>
        </w:rPr>
        <w:fldChar w:fldCharType="end"/>
      </w:r>
      <w:r>
        <w:rPr>
          <w:rStyle w:val="69"/>
          <w:lang/>
        </w:rPr>
        <w:fldChar w:fldCharType="end"/>
      </w:r>
    </w:p>
    <w:p w14:paraId="6BFA536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"_Toc220343515"</w:instrText>
      </w:r>
      <w:r>
        <w:rPr>
          <w:rStyle w:val="69"/>
          <w:lang/>
        </w:rPr>
        <w:instrText xml:space="preserve"> </w:instrText>
      </w:r>
      <w:r>
        <w:rPr>
          <w:rStyle w:val="69"/>
          <w:lang/>
        </w:rPr>
        <w:fldChar w:fldCharType="separate"/>
      </w:r>
      <w:r>
        <w:rPr>
          <w:rStyle w:val="69"/>
          <w:lang/>
        </w:rPr>
        <w:t>1.4.3.3.2 获取设备型应用下设备列表</w:t>
      </w:r>
      <w:r>
        <w:rPr>
          <w:lang/>
        </w:rPr>
        <w:tab/>
      </w:r>
      <w:r>
        <w:rPr>
          <w:lang/>
        </w:rPr>
        <w:fldChar w:fldCharType="begin"/>
      </w:r>
      <w:r>
        <w:rPr>
          <w:lang/>
        </w:rPr>
        <w:instrText xml:space="preserve"> PAGEREF _Toc220343515 \h </w:instrText>
      </w:r>
      <w:r>
        <w:rPr>
          <w:lang/>
        </w:rPr>
        <w:fldChar w:fldCharType="separate"/>
      </w:r>
      <w:r>
        <w:rPr>
          <w:lang/>
        </w:rPr>
        <w:t>60</w:t>
      </w:r>
      <w:r>
        <w:rPr>
          <w:lang/>
        </w:rPr>
        <w:fldChar w:fldCharType="end"/>
      </w:r>
      <w:r>
        <w:rPr>
          <w:rStyle w:val="69"/>
          <w:lang/>
        </w:rPr>
        <w:fldChar w:fldCharType="end"/>
      </w:r>
    </w:p>
    <w:p w14:paraId="76357B3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"_Toc220343516"</w:instrText>
      </w:r>
      <w:r>
        <w:rPr>
          <w:rStyle w:val="69"/>
          <w:lang/>
        </w:rPr>
        <w:instrText xml:space="preserve"> </w:instrText>
      </w:r>
      <w:r>
        <w:rPr>
          <w:rStyle w:val="69"/>
          <w:lang/>
        </w:rPr>
        <w:fldChar w:fldCharType="separate"/>
      </w:r>
      <w:r>
        <w:rPr>
          <w:rStyle w:val="69"/>
          <w:lang/>
        </w:rPr>
        <w:t>1.4.3.3.3 获取项目型应用下设备列表</w:t>
      </w:r>
      <w:r>
        <w:rPr>
          <w:lang/>
        </w:rPr>
        <w:tab/>
      </w:r>
      <w:r>
        <w:rPr>
          <w:lang/>
        </w:rPr>
        <w:fldChar w:fldCharType="begin"/>
      </w:r>
      <w:r>
        <w:rPr>
          <w:lang/>
        </w:rPr>
        <w:instrText xml:space="preserve"> PAGEREF _Toc220343516 \h </w:instrText>
      </w:r>
      <w:r>
        <w:rPr>
          <w:lang/>
        </w:rPr>
        <w:fldChar w:fldCharType="separate"/>
      </w:r>
      <w:r>
        <w:rPr>
          <w:lang/>
        </w:rPr>
        <w:t>63</w:t>
      </w:r>
      <w:r>
        <w:rPr>
          <w:lang/>
        </w:rPr>
        <w:fldChar w:fldCharType="end"/>
      </w:r>
      <w:r>
        <w:rPr>
          <w:rStyle w:val="69"/>
          <w:lang/>
        </w:rPr>
        <w:fldChar w:fldCharType="end"/>
      </w:r>
    </w:p>
    <w:p w14:paraId="664CB11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"_Toc220343517"</w:instrText>
      </w:r>
      <w:r>
        <w:rPr>
          <w:rStyle w:val="69"/>
          <w:lang/>
        </w:rPr>
        <w:instrText xml:space="preserve"> </w:instrText>
      </w:r>
      <w:r>
        <w:rPr>
          <w:rStyle w:val="69"/>
          <w:lang/>
        </w:rPr>
        <w:fldChar w:fldCharType="separate"/>
      </w:r>
      <w:r>
        <w:rPr>
          <w:rStyle w:val="69"/>
          <w:lang/>
        </w:rPr>
        <w:t>1.4.3.3.4 获取应用下设备数量及运行状态</w:t>
      </w:r>
      <w:r>
        <w:rPr>
          <w:lang/>
        </w:rPr>
        <w:tab/>
      </w:r>
      <w:r>
        <w:rPr>
          <w:lang/>
        </w:rPr>
        <w:fldChar w:fldCharType="begin"/>
      </w:r>
      <w:r>
        <w:rPr>
          <w:lang/>
        </w:rPr>
        <w:instrText xml:space="preserve"> PAGEREF _Toc220343517 \h </w:instrText>
      </w:r>
      <w:r>
        <w:rPr>
          <w:lang/>
        </w:rPr>
        <w:fldChar w:fldCharType="separate"/>
      </w:r>
      <w:r>
        <w:rPr>
          <w:lang/>
        </w:rPr>
        <w:t>68</w:t>
      </w:r>
      <w:r>
        <w:rPr>
          <w:lang/>
        </w:rPr>
        <w:fldChar w:fldCharType="end"/>
      </w:r>
      <w:r>
        <w:rPr>
          <w:rStyle w:val="69"/>
          <w:lang/>
        </w:rPr>
        <w:fldChar w:fldCharType="end"/>
      </w:r>
    </w:p>
    <w:p w14:paraId="512B058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"_Toc220343518"</w:instrText>
      </w:r>
      <w:r>
        <w:rPr>
          <w:rStyle w:val="69"/>
          <w:lang/>
        </w:rPr>
        <w:instrText xml:space="preserve"> </w:instrText>
      </w:r>
      <w:r>
        <w:rPr>
          <w:rStyle w:val="69"/>
          <w:lang/>
        </w:rPr>
        <w:fldChar w:fldCharType="separate"/>
      </w:r>
      <w:r>
        <w:rPr>
          <w:rStyle w:val="69"/>
          <w:lang/>
        </w:rPr>
        <w:t>1.4.3.3.5 获取IPC/NVR能力集</w:t>
      </w:r>
      <w:r>
        <w:rPr>
          <w:lang/>
        </w:rPr>
        <w:tab/>
      </w:r>
      <w:r>
        <w:rPr>
          <w:lang/>
        </w:rPr>
        <w:fldChar w:fldCharType="begin"/>
      </w:r>
      <w:r>
        <w:rPr>
          <w:lang/>
        </w:rPr>
        <w:instrText xml:space="preserve"> PAGEREF _Toc220343518 \h </w:instrText>
      </w:r>
      <w:r>
        <w:rPr>
          <w:lang/>
        </w:rPr>
        <w:fldChar w:fldCharType="separate"/>
      </w:r>
      <w:r>
        <w:rPr>
          <w:lang/>
        </w:rPr>
        <w:t>73</w:t>
      </w:r>
      <w:r>
        <w:rPr>
          <w:lang/>
        </w:rPr>
        <w:fldChar w:fldCharType="end"/>
      </w:r>
      <w:r>
        <w:rPr>
          <w:rStyle w:val="69"/>
          <w:lang/>
        </w:rPr>
        <w:fldChar w:fldCharType="end"/>
      </w:r>
    </w:p>
    <w:p w14:paraId="1985FA6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"_Toc220343519"</w:instrText>
      </w:r>
      <w:r>
        <w:rPr>
          <w:rStyle w:val="69"/>
          <w:lang/>
        </w:rPr>
        <w:instrText xml:space="preserve"> </w:instrText>
      </w:r>
      <w:r>
        <w:rPr>
          <w:rStyle w:val="69"/>
          <w:lang/>
        </w:rPr>
        <w:fldChar w:fldCharType="separate"/>
      </w:r>
      <w:r>
        <w:rPr>
          <w:rStyle w:val="69"/>
          <w:lang/>
        </w:rPr>
        <w:t>1.4.3.3.6 能力集说明</w:t>
      </w:r>
      <w:r>
        <w:rPr>
          <w:lang/>
        </w:rPr>
        <w:tab/>
      </w:r>
      <w:r>
        <w:rPr>
          <w:lang/>
        </w:rPr>
        <w:fldChar w:fldCharType="begin"/>
      </w:r>
      <w:r>
        <w:rPr>
          <w:lang/>
        </w:rPr>
        <w:instrText xml:space="preserve"> PAGEREF _Toc220343519 \h </w:instrText>
      </w:r>
      <w:r>
        <w:rPr>
          <w:lang/>
        </w:rPr>
        <w:fldChar w:fldCharType="separate"/>
      </w:r>
      <w:r>
        <w:rPr>
          <w:lang/>
        </w:rPr>
        <w:t>75</w:t>
      </w:r>
      <w:r>
        <w:rPr>
          <w:lang/>
        </w:rPr>
        <w:fldChar w:fldCharType="end"/>
      </w:r>
      <w:r>
        <w:rPr>
          <w:rStyle w:val="69"/>
          <w:lang/>
        </w:rPr>
        <w:fldChar w:fldCharType="end"/>
      </w:r>
    </w:p>
    <w:p w14:paraId="1CEA89D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"_Toc220343520"</w:instrText>
      </w:r>
      <w:r>
        <w:rPr>
          <w:rStyle w:val="69"/>
          <w:lang/>
        </w:rPr>
        <w:instrText xml:space="preserve"> </w:instrText>
      </w:r>
      <w:r>
        <w:rPr>
          <w:rStyle w:val="69"/>
          <w:lang/>
        </w:rPr>
        <w:fldChar w:fldCharType="separate"/>
      </w:r>
      <w:r>
        <w:rPr>
          <w:rStyle w:val="69"/>
          <w:lang/>
        </w:rPr>
        <w:t>1.4.3.3.7 获取太阳能设备拓展信息</w:t>
      </w:r>
      <w:r>
        <w:rPr>
          <w:lang/>
        </w:rPr>
        <w:tab/>
      </w:r>
      <w:r>
        <w:rPr>
          <w:lang/>
        </w:rPr>
        <w:fldChar w:fldCharType="begin"/>
      </w:r>
      <w:r>
        <w:rPr>
          <w:lang/>
        </w:rPr>
        <w:instrText xml:space="preserve"> PAGEREF _Toc220343520 \h </w:instrText>
      </w:r>
      <w:r>
        <w:rPr>
          <w:lang/>
        </w:rPr>
        <w:fldChar w:fldCharType="separate"/>
      </w:r>
      <w:r>
        <w:rPr>
          <w:lang/>
        </w:rPr>
        <w:t>79</w:t>
      </w:r>
      <w:r>
        <w:rPr>
          <w:lang/>
        </w:rPr>
        <w:fldChar w:fldCharType="end"/>
      </w:r>
      <w:r>
        <w:rPr>
          <w:rStyle w:val="69"/>
          <w:lang/>
        </w:rPr>
        <w:fldChar w:fldCharType="end"/>
      </w:r>
    </w:p>
    <w:p w14:paraId="3BACC17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"_Toc220343521"</w:instrText>
      </w:r>
      <w:r>
        <w:rPr>
          <w:rStyle w:val="69"/>
          <w:lang/>
        </w:rPr>
        <w:instrText xml:space="preserve"> </w:instrText>
      </w:r>
      <w:r>
        <w:rPr>
          <w:rStyle w:val="69"/>
          <w:lang/>
        </w:rPr>
        <w:fldChar w:fldCharType="separate"/>
      </w:r>
      <w:r>
        <w:rPr>
          <w:rStyle w:val="69"/>
          <w:lang/>
        </w:rPr>
        <w:t>1.4.3.3.8 修改设备名称</w:t>
      </w:r>
      <w:r>
        <w:rPr>
          <w:lang/>
        </w:rPr>
        <w:tab/>
      </w:r>
      <w:r>
        <w:rPr>
          <w:lang/>
        </w:rPr>
        <w:fldChar w:fldCharType="begin"/>
      </w:r>
      <w:r>
        <w:rPr>
          <w:lang/>
        </w:rPr>
        <w:instrText xml:space="preserve"> PAGEREF _Toc220343521 \h </w:instrText>
      </w:r>
      <w:r>
        <w:rPr>
          <w:lang/>
        </w:rPr>
        <w:fldChar w:fldCharType="separate"/>
      </w:r>
      <w:r>
        <w:rPr>
          <w:lang/>
        </w:rPr>
        <w:t>80</w:t>
      </w:r>
      <w:r>
        <w:rPr>
          <w:lang/>
        </w:rPr>
        <w:fldChar w:fldCharType="end"/>
      </w:r>
      <w:r>
        <w:rPr>
          <w:rStyle w:val="69"/>
          <w:lang/>
        </w:rPr>
        <w:fldChar w:fldCharType="end"/>
      </w:r>
    </w:p>
    <w:p w14:paraId="14ACF4C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"_Toc220343522"</w:instrText>
      </w:r>
      <w:r>
        <w:rPr>
          <w:rStyle w:val="69"/>
          <w:lang/>
        </w:rPr>
        <w:instrText xml:space="preserve"> </w:instrText>
      </w:r>
      <w:r>
        <w:rPr>
          <w:rStyle w:val="69"/>
          <w:lang/>
        </w:rPr>
        <w:fldChar w:fldCharType="separate"/>
      </w:r>
      <w:r>
        <w:rPr>
          <w:rStyle w:val="69"/>
          <w:lang/>
        </w:rPr>
        <w:t>1.4.3.3.9 修改IPC网络连接配置</w:t>
      </w:r>
      <w:r>
        <w:rPr>
          <w:lang/>
        </w:rPr>
        <w:tab/>
      </w:r>
      <w:r>
        <w:rPr>
          <w:lang/>
        </w:rPr>
        <w:fldChar w:fldCharType="begin"/>
      </w:r>
      <w:r>
        <w:rPr>
          <w:lang/>
        </w:rPr>
        <w:instrText xml:space="preserve"> PAGEREF _Toc220343522 \h </w:instrText>
      </w:r>
      <w:r>
        <w:rPr>
          <w:lang/>
        </w:rPr>
        <w:fldChar w:fldCharType="separate"/>
      </w:r>
      <w:r>
        <w:rPr>
          <w:lang/>
        </w:rPr>
        <w:t>82</w:t>
      </w:r>
      <w:r>
        <w:rPr>
          <w:lang/>
        </w:rPr>
        <w:fldChar w:fldCharType="end"/>
      </w:r>
      <w:r>
        <w:rPr>
          <w:rStyle w:val="69"/>
          <w:lang/>
        </w:rPr>
        <w:fldChar w:fldCharType="end"/>
      </w:r>
    </w:p>
    <w:p w14:paraId="4E435ED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"_Toc220343523"</w:instrText>
      </w:r>
      <w:r>
        <w:rPr>
          <w:rStyle w:val="69"/>
          <w:lang/>
        </w:rPr>
        <w:instrText xml:space="preserve"> </w:instrText>
      </w:r>
      <w:r>
        <w:rPr>
          <w:rStyle w:val="69"/>
          <w:lang/>
        </w:rPr>
        <w:fldChar w:fldCharType="separate"/>
      </w:r>
      <w:r>
        <w:rPr>
          <w:rStyle w:val="69"/>
          <w:lang/>
        </w:rPr>
        <w:t>1.4.3.3.10 重启设备</w:t>
      </w:r>
      <w:r>
        <w:rPr>
          <w:lang/>
        </w:rPr>
        <w:tab/>
      </w:r>
      <w:r>
        <w:rPr>
          <w:lang/>
        </w:rPr>
        <w:fldChar w:fldCharType="begin"/>
      </w:r>
      <w:r>
        <w:rPr>
          <w:lang/>
        </w:rPr>
        <w:instrText xml:space="preserve"> PAGEREF _Toc220343523 \h </w:instrText>
      </w:r>
      <w:r>
        <w:rPr>
          <w:lang/>
        </w:rPr>
        <w:fldChar w:fldCharType="separate"/>
      </w:r>
      <w:r>
        <w:rPr>
          <w:lang/>
        </w:rPr>
        <w:t>83</w:t>
      </w:r>
      <w:r>
        <w:rPr>
          <w:lang/>
        </w:rPr>
        <w:fldChar w:fldCharType="end"/>
      </w:r>
      <w:r>
        <w:rPr>
          <w:rStyle w:val="69"/>
          <w:lang/>
        </w:rPr>
        <w:fldChar w:fldCharType="end"/>
      </w:r>
    </w:p>
    <w:p w14:paraId="79DDB03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"_Toc220343524"</w:instrText>
      </w:r>
      <w:r>
        <w:rPr>
          <w:rStyle w:val="69"/>
          <w:lang/>
        </w:rPr>
        <w:instrText xml:space="preserve"> </w:instrText>
      </w:r>
      <w:r>
        <w:rPr>
          <w:rStyle w:val="69"/>
          <w:lang/>
        </w:rPr>
        <w:fldChar w:fldCharType="separate"/>
      </w:r>
      <w:r>
        <w:rPr>
          <w:rStyle w:val="69"/>
          <w:lang/>
        </w:rPr>
        <w:t>1.4.3.3.11 唤醒设备</w:t>
      </w:r>
      <w:r>
        <w:rPr>
          <w:lang/>
        </w:rPr>
        <w:tab/>
      </w:r>
      <w:r>
        <w:rPr>
          <w:lang/>
        </w:rPr>
        <w:fldChar w:fldCharType="begin"/>
      </w:r>
      <w:r>
        <w:rPr>
          <w:lang/>
        </w:rPr>
        <w:instrText xml:space="preserve"> PAGEREF _Toc220343524 \h </w:instrText>
      </w:r>
      <w:r>
        <w:rPr>
          <w:lang/>
        </w:rPr>
        <w:fldChar w:fldCharType="separate"/>
      </w:r>
      <w:r>
        <w:rPr>
          <w:lang/>
        </w:rPr>
        <w:t>85</w:t>
      </w:r>
      <w:r>
        <w:rPr>
          <w:lang/>
        </w:rPr>
        <w:fldChar w:fldCharType="end"/>
      </w:r>
      <w:r>
        <w:rPr>
          <w:rStyle w:val="69"/>
          <w:lang/>
        </w:rPr>
        <w:fldChar w:fldCharType="end"/>
      </w:r>
    </w:p>
    <w:p w14:paraId="1304713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"_Toc220343525"</w:instrText>
      </w:r>
      <w:r>
        <w:rPr>
          <w:rStyle w:val="69"/>
          <w:lang/>
        </w:rPr>
        <w:instrText xml:space="preserve"> </w:instrText>
      </w:r>
      <w:r>
        <w:rPr>
          <w:rStyle w:val="69"/>
          <w:lang/>
        </w:rPr>
        <w:fldChar w:fldCharType="separate"/>
      </w:r>
      <w:r>
        <w:rPr>
          <w:rStyle w:val="69"/>
          <w:lang/>
        </w:rPr>
        <w:t>1.4.3.3.12 转移项目型应用下设备到其他分组</w:t>
      </w:r>
      <w:r>
        <w:rPr>
          <w:lang/>
        </w:rPr>
        <w:tab/>
      </w:r>
      <w:r>
        <w:rPr>
          <w:lang/>
        </w:rPr>
        <w:fldChar w:fldCharType="begin"/>
      </w:r>
      <w:r>
        <w:rPr>
          <w:lang/>
        </w:rPr>
        <w:instrText xml:space="preserve"> PAGEREF _Toc220343525 \h </w:instrText>
      </w:r>
      <w:r>
        <w:rPr>
          <w:lang/>
        </w:rPr>
        <w:fldChar w:fldCharType="separate"/>
      </w:r>
      <w:r>
        <w:rPr>
          <w:lang/>
        </w:rPr>
        <w:t>86</w:t>
      </w:r>
      <w:r>
        <w:rPr>
          <w:lang/>
        </w:rPr>
        <w:fldChar w:fldCharType="end"/>
      </w:r>
      <w:r>
        <w:rPr>
          <w:rStyle w:val="69"/>
          <w:lang/>
        </w:rPr>
        <w:fldChar w:fldCharType="end"/>
      </w:r>
    </w:p>
    <w:p w14:paraId="4EF96FC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"_Toc220343526"</w:instrText>
      </w:r>
      <w:r>
        <w:rPr>
          <w:rStyle w:val="69"/>
          <w:lang/>
        </w:rPr>
        <w:instrText xml:space="preserve"> </w:instrText>
      </w:r>
      <w:r>
        <w:rPr>
          <w:rStyle w:val="69"/>
          <w:lang/>
        </w:rPr>
        <w:fldChar w:fldCharType="separate"/>
      </w:r>
      <w:r>
        <w:rPr>
          <w:rStyle w:val="69"/>
          <w:lang/>
        </w:rPr>
        <w:t>1.4.3.3.13 检测设备最新固件版本</w:t>
      </w:r>
      <w:r>
        <w:rPr>
          <w:lang/>
        </w:rPr>
        <w:tab/>
      </w:r>
      <w:r>
        <w:rPr>
          <w:lang/>
        </w:rPr>
        <w:fldChar w:fldCharType="begin"/>
      </w:r>
      <w:r>
        <w:rPr>
          <w:lang/>
        </w:rPr>
        <w:instrText xml:space="preserve"> PAGEREF _Toc220343526 \h </w:instrText>
      </w:r>
      <w:r>
        <w:rPr>
          <w:lang/>
        </w:rPr>
        <w:fldChar w:fldCharType="separate"/>
      </w:r>
      <w:r>
        <w:rPr>
          <w:lang/>
        </w:rPr>
        <w:t>88</w:t>
      </w:r>
      <w:r>
        <w:rPr>
          <w:lang/>
        </w:rPr>
        <w:fldChar w:fldCharType="end"/>
      </w:r>
      <w:r>
        <w:rPr>
          <w:rStyle w:val="69"/>
          <w:lang/>
        </w:rPr>
        <w:fldChar w:fldCharType="end"/>
      </w:r>
    </w:p>
    <w:p w14:paraId="6BCF299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"_Toc220343527"</w:instrText>
      </w:r>
      <w:r>
        <w:rPr>
          <w:rStyle w:val="69"/>
          <w:lang/>
        </w:rPr>
        <w:instrText xml:space="preserve"> </w:instrText>
      </w:r>
      <w:r>
        <w:rPr>
          <w:rStyle w:val="69"/>
          <w:lang/>
        </w:rPr>
        <w:fldChar w:fldCharType="separate"/>
      </w:r>
      <w:r>
        <w:rPr>
          <w:rStyle w:val="69"/>
          <w:lang/>
        </w:rPr>
        <w:t>1.4.3.3.14 在线升级设备</w:t>
      </w:r>
      <w:r>
        <w:rPr>
          <w:lang/>
        </w:rPr>
        <w:tab/>
      </w:r>
      <w:r>
        <w:rPr>
          <w:lang/>
        </w:rPr>
        <w:fldChar w:fldCharType="begin"/>
      </w:r>
      <w:r>
        <w:rPr>
          <w:lang/>
        </w:rPr>
        <w:instrText xml:space="preserve"> PAGEREF _Toc220343527 \h </w:instrText>
      </w:r>
      <w:r>
        <w:rPr>
          <w:lang/>
        </w:rPr>
        <w:fldChar w:fldCharType="separate"/>
      </w:r>
      <w:r>
        <w:rPr>
          <w:lang/>
        </w:rPr>
        <w:t>90</w:t>
      </w:r>
      <w:r>
        <w:rPr>
          <w:lang/>
        </w:rPr>
        <w:fldChar w:fldCharType="end"/>
      </w:r>
      <w:r>
        <w:rPr>
          <w:rStyle w:val="69"/>
          <w:lang/>
        </w:rPr>
        <w:fldChar w:fldCharType="end"/>
      </w:r>
    </w:p>
    <w:p w14:paraId="259B6ED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"_Toc220343528"</w:instrText>
      </w:r>
      <w:r>
        <w:rPr>
          <w:rStyle w:val="69"/>
          <w:lang/>
        </w:rPr>
        <w:instrText xml:space="preserve"> </w:instrText>
      </w:r>
      <w:r>
        <w:rPr>
          <w:rStyle w:val="69"/>
          <w:lang/>
        </w:rPr>
        <w:fldChar w:fldCharType="separate"/>
      </w:r>
      <w:r>
        <w:rPr>
          <w:rStyle w:val="69"/>
          <w:lang/>
        </w:rPr>
        <w:t>1.4.3.3.15 获取设备固件升级信息</w:t>
      </w:r>
      <w:r>
        <w:rPr>
          <w:lang/>
        </w:rPr>
        <w:tab/>
      </w:r>
      <w:r>
        <w:rPr>
          <w:lang/>
        </w:rPr>
        <w:fldChar w:fldCharType="begin"/>
      </w:r>
      <w:r>
        <w:rPr>
          <w:lang/>
        </w:rPr>
        <w:instrText xml:space="preserve"> PAGEREF _Toc220343528 \h </w:instrText>
      </w:r>
      <w:r>
        <w:rPr>
          <w:lang/>
        </w:rPr>
        <w:fldChar w:fldCharType="separate"/>
      </w:r>
      <w:r>
        <w:rPr>
          <w:lang/>
        </w:rPr>
        <w:t>92</w:t>
      </w:r>
      <w:r>
        <w:rPr>
          <w:lang/>
        </w:rPr>
        <w:fldChar w:fldCharType="end"/>
      </w:r>
      <w:r>
        <w:rPr>
          <w:rStyle w:val="69"/>
          <w:lang/>
        </w:rPr>
        <w:fldChar w:fldCharType="end"/>
      </w:r>
    </w:p>
    <w:p w14:paraId="589D2A8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"_Toc220343529"</w:instrText>
      </w:r>
      <w:r>
        <w:rPr>
          <w:rStyle w:val="69"/>
          <w:lang/>
        </w:rPr>
        <w:instrText xml:space="preserve"> </w:instrText>
      </w:r>
      <w:r>
        <w:rPr>
          <w:rStyle w:val="69"/>
          <w:lang/>
        </w:rPr>
        <w:fldChar w:fldCharType="separate"/>
      </w:r>
      <w:r>
        <w:rPr>
          <w:rStyle w:val="69"/>
          <w:lang/>
        </w:rPr>
        <w:t>1.4.3.3.16 查询设备位置信息</w:t>
      </w:r>
      <w:r>
        <w:rPr>
          <w:lang/>
        </w:rPr>
        <w:tab/>
      </w:r>
      <w:r>
        <w:rPr>
          <w:lang/>
        </w:rPr>
        <w:fldChar w:fldCharType="begin"/>
      </w:r>
      <w:r>
        <w:rPr>
          <w:lang/>
        </w:rPr>
        <w:instrText xml:space="preserve"> PAGEREF _Toc220343529 \h </w:instrText>
      </w:r>
      <w:r>
        <w:rPr>
          <w:lang/>
        </w:rPr>
        <w:fldChar w:fldCharType="separate"/>
      </w:r>
      <w:r>
        <w:rPr>
          <w:lang/>
        </w:rPr>
        <w:t>96</w:t>
      </w:r>
      <w:r>
        <w:rPr>
          <w:lang/>
        </w:rPr>
        <w:fldChar w:fldCharType="end"/>
      </w:r>
      <w:r>
        <w:rPr>
          <w:rStyle w:val="69"/>
          <w:lang/>
        </w:rPr>
        <w:fldChar w:fldCharType="end"/>
      </w:r>
    </w:p>
    <w:p w14:paraId="3BCB726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"_Toc220343530"</w:instrText>
      </w:r>
      <w:r>
        <w:rPr>
          <w:rStyle w:val="69"/>
          <w:lang/>
        </w:rPr>
        <w:instrText xml:space="preserve"> </w:instrText>
      </w:r>
      <w:r>
        <w:rPr>
          <w:rStyle w:val="69"/>
          <w:lang/>
        </w:rPr>
        <w:fldChar w:fldCharType="separate"/>
      </w:r>
      <w:r>
        <w:rPr>
          <w:rStyle w:val="69"/>
          <w:lang/>
        </w:rPr>
        <w:t>1.4.3.3.17 查询设备轨迹位点</w:t>
      </w:r>
      <w:r>
        <w:rPr>
          <w:lang/>
        </w:rPr>
        <w:tab/>
      </w:r>
      <w:r>
        <w:rPr>
          <w:lang/>
        </w:rPr>
        <w:fldChar w:fldCharType="begin"/>
      </w:r>
      <w:r>
        <w:rPr>
          <w:lang/>
        </w:rPr>
        <w:instrText xml:space="preserve"> PAGEREF _Toc220343530 \h </w:instrText>
      </w:r>
      <w:r>
        <w:rPr>
          <w:lang/>
        </w:rPr>
        <w:fldChar w:fldCharType="separate"/>
      </w:r>
      <w:r>
        <w:rPr>
          <w:lang/>
        </w:rPr>
        <w:t>100</w:t>
      </w:r>
      <w:r>
        <w:rPr>
          <w:lang/>
        </w:rPr>
        <w:fldChar w:fldCharType="end"/>
      </w:r>
      <w:r>
        <w:rPr>
          <w:rStyle w:val="69"/>
          <w:lang/>
        </w:rPr>
        <w:fldChar w:fldCharType="end"/>
      </w:r>
    </w:p>
    <w:p w14:paraId="2E7145E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"_Toc220343531"</w:instrText>
      </w:r>
      <w:r>
        <w:rPr>
          <w:rStyle w:val="69"/>
          <w:lang/>
        </w:rPr>
        <w:instrText xml:space="preserve"> </w:instrText>
      </w:r>
      <w:r>
        <w:rPr>
          <w:rStyle w:val="69"/>
          <w:lang/>
        </w:rPr>
        <w:fldChar w:fldCharType="separate"/>
      </w:r>
      <w:r>
        <w:rPr>
          <w:rStyle w:val="69"/>
          <w:lang/>
        </w:rPr>
        <w:t>1.4.3.3.18 通过MAC查询设备SN码</w:t>
      </w:r>
      <w:r>
        <w:rPr>
          <w:lang/>
        </w:rPr>
        <w:tab/>
      </w:r>
      <w:r>
        <w:rPr>
          <w:lang/>
        </w:rPr>
        <w:fldChar w:fldCharType="begin"/>
      </w:r>
      <w:r>
        <w:rPr>
          <w:lang/>
        </w:rPr>
        <w:instrText xml:space="preserve"> PAGEREF _Toc220343531 \h </w:instrText>
      </w:r>
      <w:r>
        <w:rPr>
          <w:lang/>
        </w:rPr>
        <w:fldChar w:fldCharType="separate"/>
      </w:r>
      <w:r>
        <w:rPr>
          <w:lang/>
        </w:rPr>
        <w:t>102</w:t>
      </w:r>
      <w:r>
        <w:rPr>
          <w:lang/>
        </w:rPr>
        <w:fldChar w:fldCharType="end"/>
      </w:r>
      <w:r>
        <w:rPr>
          <w:rStyle w:val="69"/>
          <w:lang/>
        </w:rPr>
        <w:fldChar w:fldCharType="end"/>
      </w:r>
    </w:p>
    <w:p w14:paraId="1DBDD28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"_Toc220343532"</w:instrText>
      </w:r>
      <w:r>
        <w:rPr>
          <w:rStyle w:val="69"/>
          <w:lang/>
        </w:rPr>
        <w:instrText xml:space="preserve"> </w:instrText>
      </w:r>
      <w:r>
        <w:rPr>
          <w:rStyle w:val="69"/>
          <w:lang/>
        </w:rPr>
        <w:fldChar w:fldCharType="separate"/>
      </w:r>
      <w:r>
        <w:rPr>
          <w:rStyle w:val="69"/>
          <w:lang/>
        </w:rPr>
        <w:t>1.4.3.4 NVR通道管理</w:t>
      </w:r>
      <w:r>
        <w:rPr>
          <w:lang/>
        </w:rPr>
        <w:tab/>
      </w:r>
      <w:r>
        <w:rPr>
          <w:lang/>
        </w:rPr>
        <w:fldChar w:fldCharType="begin"/>
      </w:r>
      <w:r>
        <w:rPr>
          <w:lang/>
        </w:rPr>
        <w:instrText xml:space="preserve"> PAGEREF _Toc220343532 \h </w:instrText>
      </w:r>
      <w:r>
        <w:rPr>
          <w:lang/>
        </w:rPr>
        <w:fldChar w:fldCharType="separate"/>
      </w:r>
      <w:r>
        <w:rPr>
          <w:lang/>
        </w:rPr>
        <w:t>104</w:t>
      </w:r>
      <w:r>
        <w:rPr>
          <w:lang/>
        </w:rPr>
        <w:fldChar w:fldCharType="end"/>
      </w:r>
      <w:r>
        <w:rPr>
          <w:rStyle w:val="69"/>
          <w:lang/>
        </w:rPr>
        <w:fldChar w:fldCharType="end"/>
      </w:r>
    </w:p>
    <w:p w14:paraId="6C124C4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"_Toc220343533"</w:instrText>
      </w:r>
      <w:r>
        <w:rPr>
          <w:rStyle w:val="69"/>
          <w:lang/>
        </w:rPr>
        <w:instrText xml:space="preserve"> </w:instrText>
      </w:r>
      <w:r>
        <w:rPr>
          <w:rStyle w:val="69"/>
          <w:lang/>
        </w:rPr>
        <w:fldChar w:fldCharType="separate"/>
      </w:r>
      <w:r>
        <w:rPr>
          <w:rStyle w:val="69"/>
          <w:lang/>
        </w:rPr>
        <w:t>1.4.3.4.1 NVR通道管理说明</w:t>
      </w:r>
      <w:r>
        <w:rPr>
          <w:lang/>
        </w:rPr>
        <w:tab/>
      </w:r>
      <w:r>
        <w:rPr>
          <w:lang/>
        </w:rPr>
        <w:fldChar w:fldCharType="begin"/>
      </w:r>
      <w:r>
        <w:rPr>
          <w:lang/>
        </w:rPr>
        <w:instrText xml:space="preserve"> PAGEREF _Toc220343533 \h </w:instrText>
      </w:r>
      <w:r>
        <w:rPr>
          <w:lang/>
        </w:rPr>
        <w:fldChar w:fldCharType="separate"/>
      </w:r>
      <w:r>
        <w:rPr>
          <w:lang/>
        </w:rPr>
        <w:t>104</w:t>
      </w:r>
      <w:r>
        <w:rPr>
          <w:lang/>
        </w:rPr>
        <w:fldChar w:fldCharType="end"/>
      </w:r>
      <w:r>
        <w:rPr>
          <w:rStyle w:val="69"/>
          <w:lang/>
        </w:rPr>
        <w:fldChar w:fldCharType="end"/>
      </w:r>
    </w:p>
    <w:p w14:paraId="7E6461A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"_Toc220343534"</w:instrText>
      </w:r>
      <w:r>
        <w:rPr>
          <w:rStyle w:val="69"/>
          <w:lang/>
        </w:rPr>
        <w:instrText xml:space="preserve"> </w:instrText>
      </w:r>
      <w:r>
        <w:rPr>
          <w:rStyle w:val="69"/>
          <w:lang/>
        </w:rPr>
        <w:fldChar w:fldCharType="separate"/>
      </w:r>
      <w:r>
        <w:rPr>
          <w:rStyle w:val="69"/>
          <w:lang/>
        </w:rPr>
        <w:t>1.4.3.4.2 控制NVR发现IPC设备</w:t>
      </w:r>
      <w:r>
        <w:rPr>
          <w:lang/>
        </w:rPr>
        <w:tab/>
      </w:r>
      <w:r>
        <w:rPr>
          <w:lang/>
        </w:rPr>
        <w:fldChar w:fldCharType="begin"/>
      </w:r>
      <w:r>
        <w:rPr>
          <w:lang/>
        </w:rPr>
        <w:instrText xml:space="preserve"> PAGEREF _Toc220343534 \h </w:instrText>
      </w:r>
      <w:r>
        <w:rPr>
          <w:lang/>
        </w:rPr>
        <w:fldChar w:fldCharType="separate"/>
      </w:r>
      <w:r>
        <w:rPr>
          <w:lang/>
        </w:rPr>
        <w:t>104</w:t>
      </w:r>
      <w:r>
        <w:rPr>
          <w:lang/>
        </w:rPr>
        <w:fldChar w:fldCharType="end"/>
      </w:r>
      <w:r>
        <w:rPr>
          <w:rStyle w:val="69"/>
          <w:lang/>
        </w:rPr>
        <w:fldChar w:fldCharType="end"/>
      </w:r>
    </w:p>
    <w:p w14:paraId="35A7C98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"_Toc220343535"</w:instrText>
      </w:r>
      <w:r>
        <w:rPr>
          <w:rStyle w:val="69"/>
          <w:lang/>
        </w:rPr>
        <w:instrText xml:space="preserve"> </w:instrText>
      </w:r>
      <w:r>
        <w:rPr>
          <w:rStyle w:val="69"/>
          <w:lang/>
        </w:rPr>
        <w:fldChar w:fldCharType="separate"/>
      </w:r>
      <w:r>
        <w:rPr>
          <w:rStyle w:val="69"/>
          <w:lang/>
        </w:rPr>
        <w:t>1.4.3.4.3 查询NVR发现同一局域网下未被添加的IPC进度</w:t>
      </w:r>
      <w:r>
        <w:rPr>
          <w:lang/>
        </w:rPr>
        <w:tab/>
      </w:r>
      <w:r>
        <w:rPr>
          <w:lang/>
        </w:rPr>
        <w:fldChar w:fldCharType="begin"/>
      </w:r>
      <w:r>
        <w:rPr>
          <w:lang/>
        </w:rPr>
        <w:instrText xml:space="preserve"> PAGEREF _Toc220343535 \h </w:instrText>
      </w:r>
      <w:r>
        <w:rPr>
          <w:lang/>
        </w:rPr>
        <w:fldChar w:fldCharType="separate"/>
      </w:r>
      <w:r>
        <w:rPr>
          <w:lang/>
        </w:rPr>
        <w:t>105</w:t>
      </w:r>
      <w:r>
        <w:rPr>
          <w:lang/>
        </w:rPr>
        <w:fldChar w:fldCharType="end"/>
      </w:r>
      <w:r>
        <w:rPr>
          <w:rStyle w:val="69"/>
          <w:lang/>
        </w:rPr>
        <w:fldChar w:fldCharType="end"/>
      </w:r>
    </w:p>
    <w:p w14:paraId="1CE5834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"_Toc220343536"</w:instrText>
      </w:r>
      <w:r>
        <w:rPr>
          <w:rStyle w:val="69"/>
          <w:lang/>
        </w:rPr>
        <w:instrText xml:space="preserve"> </w:instrText>
      </w:r>
      <w:r>
        <w:rPr>
          <w:rStyle w:val="69"/>
          <w:lang/>
        </w:rPr>
        <w:fldChar w:fldCharType="separate"/>
      </w:r>
      <w:r>
        <w:rPr>
          <w:rStyle w:val="69"/>
          <w:lang/>
        </w:rPr>
        <w:t>1.4.3.4.4 把IPC添加到NVR通道下</w:t>
      </w:r>
      <w:r>
        <w:rPr>
          <w:lang/>
        </w:rPr>
        <w:tab/>
      </w:r>
      <w:r>
        <w:rPr>
          <w:lang/>
        </w:rPr>
        <w:fldChar w:fldCharType="begin"/>
      </w:r>
      <w:r>
        <w:rPr>
          <w:lang/>
        </w:rPr>
        <w:instrText xml:space="preserve"> PAGEREF _Toc220343536 \h </w:instrText>
      </w:r>
      <w:r>
        <w:rPr>
          <w:lang/>
        </w:rPr>
        <w:fldChar w:fldCharType="separate"/>
      </w:r>
      <w:r>
        <w:rPr>
          <w:lang/>
        </w:rPr>
        <w:t>107</w:t>
      </w:r>
      <w:r>
        <w:rPr>
          <w:lang/>
        </w:rPr>
        <w:fldChar w:fldCharType="end"/>
      </w:r>
      <w:r>
        <w:rPr>
          <w:rStyle w:val="69"/>
          <w:lang/>
        </w:rPr>
        <w:fldChar w:fldCharType="end"/>
      </w:r>
    </w:p>
    <w:p w14:paraId="6250B89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"_Toc220343537"</w:instrText>
      </w:r>
      <w:r>
        <w:rPr>
          <w:rStyle w:val="69"/>
          <w:lang/>
        </w:rPr>
        <w:instrText xml:space="preserve"> </w:instrText>
      </w:r>
      <w:r>
        <w:rPr>
          <w:rStyle w:val="69"/>
          <w:lang/>
        </w:rPr>
        <w:fldChar w:fldCharType="separate"/>
      </w:r>
      <w:r>
        <w:rPr>
          <w:rStyle w:val="69"/>
          <w:lang/>
        </w:rPr>
        <w:t>1.4.3.4.5 解绑NVR通道</w:t>
      </w:r>
      <w:r>
        <w:rPr>
          <w:lang/>
        </w:rPr>
        <w:tab/>
      </w:r>
      <w:r>
        <w:rPr>
          <w:lang/>
        </w:rPr>
        <w:fldChar w:fldCharType="begin"/>
      </w:r>
      <w:r>
        <w:rPr>
          <w:lang/>
        </w:rPr>
        <w:instrText xml:space="preserve"> PAGEREF _Toc220343537 \h </w:instrText>
      </w:r>
      <w:r>
        <w:rPr>
          <w:lang/>
        </w:rPr>
        <w:fldChar w:fldCharType="separate"/>
      </w:r>
      <w:r>
        <w:rPr>
          <w:lang/>
        </w:rPr>
        <w:t>111</w:t>
      </w:r>
      <w:r>
        <w:rPr>
          <w:lang/>
        </w:rPr>
        <w:fldChar w:fldCharType="end"/>
      </w:r>
      <w:r>
        <w:rPr>
          <w:rStyle w:val="69"/>
          <w:lang/>
        </w:rPr>
        <w:fldChar w:fldCharType="end"/>
      </w:r>
    </w:p>
    <w:p w14:paraId="6084946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"_Toc220343538"</w:instrText>
      </w:r>
      <w:r>
        <w:rPr>
          <w:rStyle w:val="69"/>
          <w:lang/>
        </w:rPr>
        <w:instrText xml:space="preserve"> </w:instrText>
      </w:r>
      <w:r>
        <w:rPr>
          <w:rStyle w:val="69"/>
          <w:lang/>
        </w:rPr>
        <w:fldChar w:fldCharType="separate"/>
      </w:r>
      <w:r>
        <w:rPr>
          <w:rStyle w:val="69"/>
          <w:lang/>
        </w:rPr>
        <w:t>1.4.3.4.6 同步IPC/NVR设备信息</w:t>
      </w:r>
      <w:r>
        <w:rPr>
          <w:lang/>
        </w:rPr>
        <w:tab/>
      </w:r>
      <w:r>
        <w:rPr>
          <w:lang/>
        </w:rPr>
        <w:fldChar w:fldCharType="begin"/>
      </w:r>
      <w:r>
        <w:rPr>
          <w:lang/>
        </w:rPr>
        <w:instrText xml:space="preserve"> PAGEREF _Toc220343538 \h </w:instrText>
      </w:r>
      <w:r>
        <w:rPr>
          <w:lang/>
        </w:rPr>
        <w:fldChar w:fldCharType="separate"/>
      </w:r>
      <w:r>
        <w:rPr>
          <w:lang/>
        </w:rPr>
        <w:t>112</w:t>
      </w:r>
      <w:r>
        <w:rPr>
          <w:lang/>
        </w:rPr>
        <w:fldChar w:fldCharType="end"/>
      </w:r>
      <w:r>
        <w:rPr>
          <w:rStyle w:val="69"/>
          <w:lang/>
        </w:rPr>
        <w:fldChar w:fldCharType="end"/>
      </w:r>
    </w:p>
    <w:p w14:paraId="133C87C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"_Toc220343539"</w:instrText>
      </w:r>
      <w:r>
        <w:rPr>
          <w:rStyle w:val="69"/>
          <w:lang/>
        </w:rPr>
        <w:instrText xml:space="preserve"> </w:instrText>
      </w:r>
      <w:r>
        <w:rPr>
          <w:rStyle w:val="69"/>
          <w:lang/>
        </w:rPr>
        <w:fldChar w:fldCharType="separate"/>
      </w:r>
      <w:r>
        <w:rPr>
          <w:rStyle w:val="69"/>
          <w:lang/>
        </w:rPr>
        <w:t>1.4.3.4.7 获取同步IPC/NVR设备进度</w:t>
      </w:r>
      <w:r>
        <w:rPr>
          <w:lang/>
        </w:rPr>
        <w:tab/>
      </w:r>
      <w:r>
        <w:rPr>
          <w:lang/>
        </w:rPr>
        <w:fldChar w:fldCharType="begin"/>
      </w:r>
      <w:r>
        <w:rPr>
          <w:lang/>
        </w:rPr>
        <w:instrText xml:space="preserve"> PAGEREF _Toc220343539 \h </w:instrText>
      </w:r>
      <w:r>
        <w:rPr>
          <w:lang/>
        </w:rPr>
        <w:fldChar w:fldCharType="separate"/>
      </w:r>
      <w:r>
        <w:rPr>
          <w:lang/>
        </w:rPr>
        <w:t>114</w:t>
      </w:r>
      <w:r>
        <w:rPr>
          <w:lang/>
        </w:rPr>
        <w:fldChar w:fldCharType="end"/>
      </w:r>
      <w:r>
        <w:rPr>
          <w:rStyle w:val="69"/>
          <w:lang/>
        </w:rPr>
        <w:fldChar w:fldCharType="end"/>
      </w:r>
    </w:p>
    <w:p w14:paraId="365BB4B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"_Toc220343540"</w:instrText>
      </w:r>
      <w:r>
        <w:rPr>
          <w:rStyle w:val="69"/>
          <w:lang/>
        </w:rPr>
        <w:instrText xml:space="preserve"> </w:instrText>
      </w:r>
      <w:r>
        <w:rPr>
          <w:rStyle w:val="69"/>
          <w:lang/>
        </w:rPr>
        <w:fldChar w:fldCharType="separate"/>
      </w:r>
      <w:r>
        <w:rPr>
          <w:rStyle w:val="69"/>
          <w:lang/>
        </w:rPr>
        <w:t>1.4.3.4.8 获取NVR通道设备列表</w:t>
      </w:r>
      <w:r>
        <w:rPr>
          <w:lang/>
        </w:rPr>
        <w:tab/>
      </w:r>
      <w:r>
        <w:rPr>
          <w:lang/>
        </w:rPr>
        <w:fldChar w:fldCharType="begin"/>
      </w:r>
      <w:r>
        <w:rPr>
          <w:lang/>
        </w:rPr>
        <w:instrText xml:space="preserve"> PAGEREF _Toc220343540 \h </w:instrText>
      </w:r>
      <w:r>
        <w:rPr>
          <w:lang/>
        </w:rPr>
        <w:fldChar w:fldCharType="separate"/>
      </w:r>
      <w:r>
        <w:rPr>
          <w:lang/>
        </w:rPr>
        <w:t>116</w:t>
      </w:r>
      <w:r>
        <w:rPr>
          <w:lang/>
        </w:rPr>
        <w:fldChar w:fldCharType="end"/>
      </w:r>
      <w:r>
        <w:rPr>
          <w:rStyle w:val="69"/>
          <w:lang/>
        </w:rPr>
        <w:fldChar w:fldCharType="end"/>
      </w:r>
    </w:p>
    <w:p w14:paraId="721CDED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"_Toc220343541"</w:instrText>
      </w:r>
      <w:r>
        <w:rPr>
          <w:rStyle w:val="69"/>
          <w:lang/>
        </w:rPr>
        <w:instrText xml:space="preserve"> </w:instrText>
      </w:r>
      <w:r>
        <w:rPr>
          <w:rStyle w:val="69"/>
          <w:lang/>
        </w:rPr>
        <w:fldChar w:fldCharType="separate"/>
      </w:r>
      <w:r>
        <w:rPr>
          <w:rStyle w:val="69"/>
          <w:lang/>
        </w:rPr>
        <w:t>1.4.3.4.9 查询NVR通道的二维码</w:t>
      </w:r>
      <w:r>
        <w:rPr>
          <w:lang/>
        </w:rPr>
        <w:tab/>
      </w:r>
      <w:r>
        <w:rPr>
          <w:lang/>
        </w:rPr>
        <w:fldChar w:fldCharType="begin"/>
      </w:r>
      <w:r>
        <w:rPr>
          <w:lang/>
        </w:rPr>
        <w:instrText xml:space="preserve"> PAGEREF _Toc220343541 \h </w:instrText>
      </w:r>
      <w:r>
        <w:rPr>
          <w:lang/>
        </w:rPr>
        <w:fldChar w:fldCharType="separate"/>
      </w:r>
      <w:r>
        <w:rPr>
          <w:lang/>
        </w:rPr>
        <w:t>118</w:t>
      </w:r>
      <w:r>
        <w:rPr>
          <w:lang/>
        </w:rPr>
        <w:fldChar w:fldCharType="end"/>
      </w:r>
      <w:r>
        <w:rPr>
          <w:rStyle w:val="69"/>
          <w:lang/>
        </w:rPr>
        <w:fldChar w:fldCharType="end"/>
      </w:r>
    </w:p>
    <w:p w14:paraId="587C88A2">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"_Toc220343542"</w:instrText>
      </w:r>
      <w:r>
        <w:rPr>
          <w:rStyle w:val="69"/>
          <w:lang/>
        </w:rPr>
        <w:instrText xml:space="preserve"> </w:instrText>
      </w:r>
      <w:r>
        <w:rPr>
          <w:rStyle w:val="69"/>
          <w:lang/>
        </w:rPr>
        <w:fldChar w:fldCharType="separate"/>
      </w:r>
      <w:r>
        <w:rPr>
          <w:rStyle w:val="69"/>
          <w:lang/>
        </w:rPr>
        <w:t>1.4.4 设备配置</w:t>
      </w:r>
      <w:r>
        <w:rPr>
          <w:lang/>
        </w:rPr>
        <w:tab/>
      </w:r>
      <w:r>
        <w:rPr>
          <w:lang/>
        </w:rPr>
        <w:fldChar w:fldCharType="begin"/>
      </w:r>
      <w:r>
        <w:rPr>
          <w:lang/>
        </w:rPr>
        <w:instrText xml:space="preserve"> PAGEREF _Toc220343542 \h </w:instrText>
      </w:r>
      <w:r>
        <w:rPr>
          <w:lang/>
        </w:rPr>
        <w:fldChar w:fldCharType="separate"/>
      </w:r>
      <w:r>
        <w:rPr>
          <w:lang/>
        </w:rPr>
        <w:t>119</w:t>
      </w:r>
      <w:r>
        <w:rPr>
          <w:lang/>
        </w:rPr>
        <w:fldChar w:fldCharType="end"/>
      </w:r>
      <w:r>
        <w:rPr>
          <w:rStyle w:val="69"/>
          <w:lang/>
        </w:rPr>
        <w:fldChar w:fldCharType="end"/>
      </w:r>
    </w:p>
    <w:p w14:paraId="042AECA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"_Toc220343543"</w:instrText>
      </w:r>
      <w:r>
        <w:rPr>
          <w:rStyle w:val="69"/>
          <w:lang/>
        </w:rPr>
        <w:instrText xml:space="preserve"> </w:instrText>
      </w:r>
      <w:r>
        <w:rPr>
          <w:rStyle w:val="69"/>
          <w:lang/>
        </w:rPr>
        <w:fldChar w:fldCharType="separate"/>
      </w:r>
      <w:r>
        <w:rPr>
          <w:rStyle w:val="69"/>
          <w:lang/>
        </w:rPr>
        <w:t>1.4.4.1 基础设置</w:t>
      </w:r>
      <w:r>
        <w:rPr>
          <w:lang/>
        </w:rPr>
        <w:tab/>
      </w:r>
      <w:r>
        <w:rPr>
          <w:lang/>
        </w:rPr>
        <w:fldChar w:fldCharType="begin"/>
      </w:r>
      <w:r>
        <w:rPr>
          <w:lang/>
        </w:rPr>
        <w:instrText xml:space="preserve"> PAGEREF _Toc220343543 \h </w:instrText>
      </w:r>
      <w:r>
        <w:rPr>
          <w:lang/>
        </w:rPr>
        <w:fldChar w:fldCharType="separate"/>
      </w:r>
      <w:r>
        <w:rPr>
          <w:lang/>
        </w:rPr>
        <w:t>119</w:t>
      </w:r>
      <w:r>
        <w:rPr>
          <w:lang/>
        </w:rPr>
        <w:fldChar w:fldCharType="end"/>
      </w:r>
      <w:r>
        <w:rPr>
          <w:rStyle w:val="69"/>
          <w:lang/>
        </w:rPr>
        <w:fldChar w:fldCharType="end"/>
      </w:r>
    </w:p>
    <w:p w14:paraId="715D462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"_Toc220343544"</w:instrText>
      </w:r>
      <w:r>
        <w:rPr>
          <w:rStyle w:val="69"/>
          <w:lang/>
        </w:rPr>
        <w:instrText xml:space="preserve"> </w:instrText>
      </w:r>
      <w:r>
        <w:rPr>
          <w:rStyle w:val="69"/>
          <w:lang/>
        </w:rPr>
        <w:fldChar w:fldCharType="separate"/>
      </w:r>
      <w:r>
        <w:rPr>
          <w:rStyle w:val="69"/>
          <w:lang/>
        </w:rPr>
        <w:t>1.4.4.1.1 获取IPC/NVR设备校时方式</w:t>
      </w:r>
      <w:r>
        <w:rPr>
          <w:lang/>
        </w:rPr>
        <w:tab/>
      </w:r>
      <w:r>
        <w:rPr>
          <w:lang/>
        </w:rPr>
        <w:fldChar w:fldCharType="begin"/>
      </w:r>
      <w:r>
        <w:rPr>
          <w:lang/>
        </w:rPr>
        <w:instrText xml:space="preserve"> PAGEREF _Toc220343544 \h </w:instrText>
      </w:r>
      <w:r>
        <w:rPr>
          <w:lang/>
        </w:rPr>
        <w:fldChar w:fldCharType="separate"/>
      </w:r>
      <w:r>
        <w:rPr>
          <w:lang/>
        </w:rPr>
        <w:t>119</w:t>
      </w:r>
      <w:r>
        <w:rPr>
          <w:lang/>
        </w:rPr>
        <w:fldChar w:fldCharType="end"/>
      </w:r>
      <w:r>
        <w:rPr>
          <w:rStyle w:val="69"/>
          <w:lang/>
        </w:rPr>
        <w:fldChar w:fldCharType="end"/>
      </w:r>
    </w:p>
    <w:p w14:paraId="66EA4BD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"_Toc220343545"</w:instrText>
      </w:r>
      <w:r>
        <w:rPr>
          <w:rStyle w:val="69"/>
          <w:lang/>
        </w:rPr>
        <w:instrText xml:space="preserve"> </w:instrText>
      </w:r>
      <w:r>
        <w:rPr>
          <w:rStyle w:val="69"/>
          <w:lang/>
        </w:rPr>
        <w:fldChar w:fldCharType="separate"/>
      </w:r>
      <w:r>
        <w:rPr>
          <w:rStyle w:val="69"/>
          <w:lang/>
        </w:rPr>
        <w:t>1.4.4.1.2 修改IPC/NVR设备校时方式</w:t>
      </w:r>
      <w:r>
        <w:rPr>
          <w:lang/>
        </w:rPr>
        <w:tab/>
      </w:r>
      <w:r>
        <w:rPr>
          <w:lang/>
        </w:rPr>
        <w:fldChar w:fldCharType="begin"/>
      </w:r>
      <w:r>
        <w:rPr>
          <w:lang/>
        </w:rPr>
        <w:instrText xml:space="preserve"> PAGEREF _Toc220343545 \h </w:instrText>
      </w:r>
      <w:r>
        <w:rPr>
          <w:lang/>
        </w:rPr>
        <w:fldChar w:fldCharType="separate"/>
      </w:r>
      <w:r>
        <w:rPr>
          <w:lang/>
        </w:rPr>
        <w:t>121</w:t>
      </w:r>
      <w:r>
        <w:rPr>
          <w:lang/>
        </w:rPr>
        <w:fldChar w:fldCharType="end"/>
      </w:r>
      <w:r>
        <w:rPr>
          <w:rStyle w:val="69"/>
          <w:lang/>
        </w:rPr>
        <w:fldChar w:fldCharType="end"/>
      </w:r>
    </w:p>
    <w:p w14:paraId="269EF9F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"_Toc220343546"</w:instrText>
      </w:r>
      <w:r>
        <w:rPr>
          <w:rStyle w:val="69"/>
          <w:lang/>
        </w:rPr>
        <w:instrText xml:space="preserve"> </w:instrText>
      </w:r>
      <w:r>
        <w:rPr>
          <w:rStyle w:val="69"/>
          <w:lang/>
        </w:rPr>
        <w:fldChar w:fldCharType="separate"/>
      </w:r>
      <w:r>
        <w:rPr>
          <w:rStyle w:val="69"/>
          <w:lang/>
        </w:rPr>
        <w:t>1.4.4.1.3 给IPC/NVR设备手动校时</w:t>
      </w:r>
      <w:r>
        <w:rPr>
          <w:lang/>
        </w:rPr>
        <w:tab/>
      </w:r>
      <w:r>
        <w:rPr>
          <w:lang/>
        </w:rPr>
        <w:fldChar w:fldCharType="begin"/>
      </w:r>
      <w:r>
        <w:rPr>
          <w:lang/>
        </w:rPr>
        <w:instrText xml:space="preserve"> PAGEREF _Toc220343546 \h </w:instrText>
      </w:r>
      <w:r>
        <w:rPr>
          <w:lang/>
        </w:rPr>
        <w:fldChar w:fldCharType="separate"/>
      </w:r>
      <w:r>
        <w:rPr>
          <w:lang/>
        </w:rPr>
        <w:t>122</w:t>
      </w:r>
      <w:r>
        <w:rPr>
          <w:lang/>
        </w:rPr>
        <w:fldChar w:fldCharType="end"/>
      </w:r>
      <w:r>
        <w:rPr>
          <w:rStyle w:val="69"/>
          <w:lang/>
        </w:rPr>
        <w:fldChar w:fldCharType="end"/>
      </w:r>
    </w:p>
    <w:p w14:paraId="4622DDA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"_Toc220343547"</w:instrText>
      </w:r>
      <w:r>
        <w:rPr>
          <w:rStyle w:val="69"/>
          <w:lang/>
        </w:rPr>
        <w:instrText xml:space="preserve"> </w:instrText>
      </w:r>
      <w:r>
        <w:rPr>
          <w:rStyle w:val="69"/>
          <w:lang/>
        </w:rPr>
        <w:fldChar w:fldCharType="separate"/>
      </w:r>
      <w:r>
        <w:rPr>
          <w:rStyle w:val="69"/>
          <w:lang/>
        </w:rPr>
        <w:t>1.4.4.1.4 获取IPC/NVR设备定时重启配置</w:t>
      </w:r>
      <w:r>
        <w:rPr>
          <w:lang/>
        </w:rPr>
        <w:tab/>
      </w:r>
      <w:r>
        <w:rPr>
          <w:lang/>
        </w:rPr>
        <w:fldChar w:fldCharType="begin"/>
      </w:r>
      <w:r>
        <w:rPr>
          <w:lang/>
        </w:rPr>
        <w:instrText xml:space="preserve"> PAGEREF _Toc220343547 \h </w:instrText>
      </w:r>
      <w:r>
        <w:rPr>
          <w:lang/>
        </w:rPr>
        <w:fldChar w:fldCharType="separate"/>
      </w:r>
      <w:r>
        <w:rPr>
          <w:lang/>
        </w:rPr>
        <w:t>123</w:t>
      </w:r>
      <w:r>
        <w:rPr>
          <w:lang/>
        </w:rPr>
        <w:fldChar w:fldCharType="end"/>
      </w:r>
      <w:r>
        <w:rPr>
          <w:rStyle w:val="69"/>
          <w:lang/>
        </w:rPr>
        <w:fldChar w:fldCharType="end"/>
      </w:r>
    </w:p>
    <w:p w14:paraId="11CAACB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"_Toc220343548"</w:instrText>
      </w:r>
      <w:r>
        <w:rPr>
          <w:rStyle w:val="69"/>
          <w:lang/>
        </w:rPr>
        <w:instrText xml:space="preserve"> </w:instrText>
      </w:r>
      <w:r>
        <w:rPr>
          <w:rStyle w:val="69"/>
          <w:lang/>
        </w:rPr>
        <w:fldChar w:fldCharType="separate"/>
      </w:r>
      <w:r>
        <w:rPr>
          <w:rStyle w:val="69"/>
          <w:lang/>
        </w:rPr>
        <w:t>1.4.4.1.5 修改IPC/NVR设备定时重启配置</w:t>
      </w:r>
      <w:r>
        <w:rPr>
          <w:lang/>
        </w:rPr>
        <w:tab/>
      </w:r>
      <w:r>
        <w:rPr>
          <w:lang/>
        </w:rPr>
        <w:fldChar w:fldCharType="begin"/>
      </w:r>
      <w:r>
        <w:rPr>
          <w:lang/>
        </w:rPr>
        <w:instrText xml:space="preserve"> PAGEREF _Toc220343548 \h </w:instrText>
      </w:r>
      <w:r>
        <w:rPr>
          <w:lang/>
        </w:rPr>
        <w:fldChar w:fldCharType="separate"/>
      </w:r>
      <w:r>
        <w:rPr>
          <w:lang/>
        </w:rPr>
        <w:t>124</w:t>
      </w:r>
      <w:r>
        <w:rPr>
          <w:lang/>
        </w:rPr>
        <w:fldChar w:fldCharType="end"/>
      </w:r>
      <w:r>
        <w:rPr>
          <w:rStyle w:val="69"/>
          <w:lang/>
        </w:rPr>
        <w:fldChar w:fldCharType="end"/>
      </w:r>
    </w:p>
    <w:p w14:paraId="7806E9D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"_Toc220343549"</w:instrText>
      </w:r>
      <w:r>
        <w:rPr>
          <w:rStyle w:val="69"/>
          <w:lang/>
        </w:rPr>
        <w:instrText xml:space="preserve"> </w:instrText>
      </w:r>
      <w:r>
        <w:rPr>
          <w:rStyle w:val="69"/>
          <w:lang/>
        </w:rPr>
        <w:fldChar w:fldCharType="separate"/>
      </w:r>
      <w:r>
        <w:rPr>
          <w:rStyle w:val="69"/>
          <w:lang/>
        </w:rPr>
        <w:t>1.4.4.1.6 获取IPC/NVR设备当前时间</w:t>
      </w:r>
      <w:r>
        <w:rPr>
          <w:lang/>
        </w:rPr>
        <w:tab/>
      </w:r>
      <w:r>
        <w:rPr>
          <w:lang/>
        </w:rPr>
        <w:fldChar w:fldCharType="begin"/>
      </w:r>
      <w:r>
        <w:rPr>
          <w:lang/>
        </w:rPr>
        <w:instrText xml:space="preserve"> PAGEREF _Toc220343549 \h </w:instrText>
      </w:r>
      <w:r>
        <w:rPr>
          <w:lang/>
        </w:rPr>
        <w:fldChar w:fldCharType="separate"/>
      </w:r>
      <w:r>
        <w:rPr>
          <w:lang/>
        </w:rPr>
        <w:t>126</w:t>
      </w:r>
      <w:r>
        <w:rPr>
          <w:lang/>
        </w:rPr>
        <w:fldChar w:fldCharType="end"/>
      </w:r>
      <w:r>
        <w:rPr>
          <w:rStyle w:val="69"/>
          <w:lang/>
        </w:rPr>
        <w:fldChar w:fldCharType="end"/>
      </w:r>
    </w:p>
    <w:p w14:paraId="409659B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"_Toc220343550"</w:instrText>
      </w:r>
      <w:r>
        <w:rPr>
          <w:rStyle w:val="69"/>
          <w:lang/>
        </w:rPr>
        <w:instrText xml:space="preserve"> </w:instrText>
      </w:r>
      <w:r>
        <w:rPr>
          <w:rStyle w:val="69"/>
          <w:lang/>
        </w:rPr>
        <w:fldChar w:fldCharType="separate"/>
      </w:r>
      <w:r>
        <w:rPr>
          <w:rStyle w:val="69"/>
          <w:lang/>
        </w:rPr>
        <w:t>1.4.4.2 视频设置</w:t>
      </w:r>
      <w:r>
        <w:rPr>
          <w:lang/>
        </w:rPr>
        <w:tab/>
      </w:r>
      <w:r>
        <w:rPr>
          <w:lang/>
        </w:rPr>
        <w:fldChar w:fldCharType="begin"/>
      </w:r>
      <w:r>
        <w:rPr>
          <w:lang/>
        </w:rPr>
        <w:instrText xml:space="preserve"> PAGEREF _Toc220343550 \h </w:instrText>
      </w:r>
      <w:r>
        <w:rPr>
          <w:lang/>
        </w:rPr>
        <w:fldChar w:fldCharType="separate"/>
      </w:r>
      <w:r>
        <w:rPr>
          <w:lang/>
        </w:rPr>
        <w:t>127</w:t>
      </w:r>
      <w:r>
        <w:rPr>
          <w:lang/>
        </w:rPr>
        <w:fldChar w:fldCharType="end"/>
      </w:r>
      <w:r>
        <w:rPr>
          <w:rStyle w:val="69"/>
          <w:lang/>
        </w:rPr>
        <w:fldChar w:fldCharType="end"/>
      </w:r>
    </w:p>
    <w:p w14:paraId="5056814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"_Toc220343551"</w:instrText>
      </w:r>
      <w:r>
        <w:rPr>
          <w:rStyle w:val="69"/>
          <w:lang/>
        </w:rPr>
        <w:instrText xml:space="preserve"> </w:instrText>
      </w:r>
      <w:r>
        <w:rPr>
          <w:rStyle w:val="69"/>
          <w:lang/>
        </w:rPr>
        <w:fldChar w:fldCharType="separate"/>
      </w:r>
      <w:r>
        <w:rPr>
          <w:rStyle w:val="69"/>
          <w:lang/>
        </w:rPr>
        <w:t>1.4.4.2.1 获取IPC设备补光能力集</w:t>
      </w:r>
      <w:r>
        <w:rPr>
          <w:lang/>
        </w:rPr>
        <w:tab/>
      </w:r>
      <w:r>
        <w:rPr>
          <w:lang/>
        </w:rPr>
        <w:fldChar w:fldCharType="begin"/>
      </w:r>
      <w:r>
        <w:rPr>
          <w:lang/>
        </w:rPr>
        <w:instrText xml:space="preserve"> PAGEREF _Toc220343551 \h </w:instrText>
      </w:r>
      <w:r>
        <w:rPr>
          <w:lang/>
        </w:rPr>
        <w:fldChar w:fldCharType="separate"/>
      </w:r>
      <w:r>
        <w:rPr>
          <w:lang/>
        </w:rPr>
        <w:t>127</w:t>
      </w:r>
      <w:r>
        <w:rPr>
          <w:lang/>
        </w:rPr>
        <w:fldChar w:fldCharType="end"/>
      </w:r>
      <w:r>
        <w:rPr>
          <w:rStyle w:val="69"/>
          <w:lang/>
        </w:rPr>
        <w:fldChar w:fldCharType="end"/>
      </w:r>
    </w:p>
    <w:p w14:paraId="106812D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"_Toc220343552"</w:instrText>
      </w:r>
      <w:r>
        <w:rPr>
          <w:rStyle w:val="69"/>
          <w:lang/>
        </w:rPr>
        <w:instrText xml:space="preserve"> </w:instrText>
      </w:r>
      <w:r>
        <w:rPr>
          <w:rStyle w:val="69"/>
          <w:lang/>
        </w:rPr>
        <w:fldChar w:fldCharType="separate"/>
      </w:r>
      <w:r>
        <w:rPr>
          <w:rStyle w:val="69"/>
          <w:lang/>
        </w:rPr>
        <w:t>1.4.4.2.2 获取IPC设备基本画面显示配置</w:t>
      </w:r>
      <w:r>
        <w:rPr>
          <w:lang/>
        </w:rPr>
        <w:tab/>
      </w:r>
      <w:r>
        <w:rPr>
          <w:lang/>
        </w:rPr>
        <w:fldChar w:fldCharType="begin"/>
      </w:r>
      <w:r>
        <w:rPr>
          <w:lang/>
        </w:rPr>
        <w:instrText xml:space="preserve"> PAGEREF _Toc220343552 \h </w:instrText>
      </w:r>
      <w:r>
        <w:rPr>
          <w:lang/>
        </w:rPr>
        <w:fldChar w:fldCharType="separate"/>
      </w:r>
      <w:r>
        <w:rPr>
          <w:lang/>
        </w:rPr>
        <w:t>130</w:t>
      </w:r>
      <w:r>
        <w:rPr>
          <w:lang/>
        </w:rPr>
        <w:fldChar w:fldCharType="end"/>
      </w:r>
      <w:r>
        <w:rPr>
          <w:rStyle w:val="69"/>
          <w:lang/>
        </w:rPr>
        <w:fldChar w:fldCharType="end"/>
      </w:r>
    </w:p>
    <w:p w14:paraId="4BD69CD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"_Toc220343553"</w:instrText>
      </w:r>
      <w:r>
        <w:rPr>
          <w:rStyle w:val="69"/>
          <w:lang/>
        </w:rPr>
        <w:instrText xml:space="preserve"> </w:instrText>
      </w:r>
      <w:r>
        <w:rPr>
          <w:rStyle w:val="69"/>
          <w:lang/>
        </w:rPr>
        <w:fldChar w:fldCharType="separate"/>
      </w:r>
      <w:r>
        <w:rPr>
          <w:rStyle w:val="69"/>
          <w:lang/>
        </w:rPr>
        <w:t>1.4.4.2.3 配置IPC设备基本画面显示</w:t>
      </w:r>
      <w:r>
        <w:rPr>
          <w:lang/>
        </w:rPr>
        <w:tab/>
      </w:r>
      <w:r>
        <w:rPr>
          <w:lang/>
        </w:rPr>
        <w:fldChar w:fldCharType="begin"/>
      </w:r>
      <w:r>
        <w:rPr>
          <w:lang/>
        </w:rPr>
        <w:instrText xml:space="preserve"> PAGEREF _Toc220343553 \h </w:instrText>
      </w:r>
      <w:r>
        <w:rPr>
          <w:lang/>
        </w:rPr>
        <w:fldChar w:fldCharType="separate"/>
      </w:r>
      <w:r>
        <w:rPr>
          <w:lang/>
        </w:rPr>
        <w:t>134</w:t>
      </w:r>
      <w:r>
        <w:rPr>
          <w:lang/>
        </w:rPr>
        <w:fldChar w:fldCharType="end"/>
      </w:r>
      <w:r>
        <w:rPr>
          <w:rStyle w:val="69"/>
          <w:lang/>
        </w:rPr>
        <w:fldChar w:fldCharType="end"/>
      </w:r>
    </w:p>
    <w:p w14:paraId="3C77C86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"_Toc220343554"</w:instrText>
      </w:r>
      <w:r>
        <w:rPr>
          <w:rStyle w:val="69"/>
          <w:lang/>
        </w:rPr>
        <w:instrText xml:space="preserve"> </w:instrText>
      </w:r>
      <w:r>
        <w:rPr>
          <w:rStyle w:val="69"/>
          <w:lang/>
        </w:rPr>
        <w:fldChar w:fldCharType="separate"/>
      </w:r>
      <w:r>
        <w:rPr>
          <w:rStyle w:val="69"/>
          <w:lang/>
        </w:rPr>
        <w:t>1.4.4.2.4 获取IPC设备视频相关能力集信息</w:t>
      </w:r>
      <w:r>
        <w:rPr>
          <w:lang/>
        </w:rPr>
        <w:tab/>
      </w:r>
      <w:r>
        <w:rPr>
          <w:lang/>
        </w:rPr>
        <w:fldChar w:fldCharType="begin"/>
      </w:r>
      <w:r>
        <w:rPr>
          <w:lang/>
        </w:rPr>
        <w:instrText xml:space="preserve"> PAGEREF _Toc220343554 \h </w:instrText>
      </w:r>
      <w:r>
        <w:rPr>
          <w:lang/>
        </w:rPr>
        <w:fldChar w:fldCharType="separate"/>
      </w:r>
      <w:r>
        <w:rPr>
          <w:lang/>
        </w:rPr>
        <w:t>138</w:t>
      </w:r>
      <w:r>
        <w:rPr>
          <w:lang/>
        </w:rPr>
        <w:fldChar w:fldCharType="end"/>
      </w:r>
      <w:r>
        <w:rPr>
          <w:rStyle w:val="69"/>
          <w:lang/>
        </w:rPr>
        <w:fldChar w:fldCharType="end"/>
      </w:r>
    </w:p>
    <w:p w14:paraId="1CA144D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"_Toc220343555"</w:instrText>
      </w:r>
      <w:r>
        <w:rPr>
          <w:rStyle w:val="69"/>
          <w:lang/>
        </w:rPr>
        <w:instrText xml:space="preserve"> </w:instrText>
      </w:r>
      <w:r>
        <w:rPr>
          <w:rStyle w:val="69"/>
          <w:lang/>
        </w:rPr>
        <w:fldChar w:fldCharType="separate"/>
      </w:r>
      <w:r>
        <w:rPr>
          <w:rStyle w:val="69"/>
          <w:lang/>
        </w:rPr>
        <w:t>1.4.4.2.5 获取IPC设备视频码流信息</w:t>
      </w:r>
      <w:r>
        <w:rPr>
          <w:lang/>
        </w:rPr>
        <w:tab/>
      </w:r>
      <w:r>
        <w:rPr>
          <w:lang/>
        </w:rPr>
        <w:fldChar w:fldCharType="begin"/>
      </w:r>
      <w:r>
        <w:rPr>
          <w:lang/>
        </w:rPr>
        <w:instrText xml:space="preserve"> PAGEREF _Toc220343555 \h </w:instrText>
      </w:r>
      <w:r>
        <w:rPr>
          <w:lang/>
        </w:rPr>
        <w:fldChar w:fldCharType="separate"/>
      </w:r>
      <w:r>
        <w:rPr>
          <w:lang/>
        </w:rPr>
        <w:t>142</w:t>
      </w:r>
      <w:r>
        <w:rPr>
          <w:lang/>
        </w:rPr>
        <w:fldChar w:fldCharType="end"/>
      </w:r>
      <w:r>
        <w:rPr>
          <w:rStyle w:val="69"/>
          <w:lang/>
        </w:rPr>
        <w:fldChar w:fldCharType="end"/>
      </w:r>
    </w:p>
    <w:p w14:paraId="2487BCB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"_Toc220343556"</w:instrText>
      </w:r>
      <w:r>
        <w:rPr>
          <w:rStyle w:val="69"/>
          <w:lang/>
        </w:rPr>
        <w:instrText xml:space="preserve"> </w:instrText>
      </w:r>
      <w:r>
        <w:rPr>
          <w:rStyle w:val="69"/>
          <w:lang/>
        </w:rPr>
        <w:fldChar w:fldCharType="separate"/>
      </w:r>
      <w:r>
        <w:rPr>
          <w:rStyle w:val="69"/>
          <w:lang/>
        </w:rPr>
        <w:t>1.4.4.2.6 修改IPC设备视频码流信息</w:t>
      </w:r>
      <w:r>
        <w:rPr>
          <w:lang/>
        </w:rPr>
        <w:tab/>
      </w:r>
      <w:r>
        <w:rPr>
          <w:lang/>
        </w:rPr>
        <w:fldChar w:fldCharType="begin"/>
      </w:r>
      <w:r>
        <w:rPr>
          <w:lang/>
        </w:rPr>
        <w:instrText xml:space="preserve"> PAGEREF _Toc220343556 \h </w:instrText>
      </w:r>
      <w:r>
        <w:rPr>
          <w:lang/>
        </w:rPr>
        <w:fldChar w:fldCharType="separate"/>
      </w:r>
      <w:r>
        <w:rPr>
          <w:lang/>
        </w:rPr>
        <w:t>144</w:t>
      </w:r>
      <w:r>
        <w:rPr>
          <w:lang/>
        </w:rPr>
        <w:fldChar w:fldCharType="end"/>
      </w:r>
      <w:r>
        <w:rPr>
          <w:rStyle w:val="69"/>
          <w:lang/>
        </w:rPr>
        <w:fldChar w:fldCharType="end"/>
      </w:r>
    </w:p>
    <w:p w14:paraId="10AC6E6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"_Toc220343557"</w:instrText>
      </w:r>
      <w:r>
        <w:rPr>
          <w:rStyle w:val="69"/>
          <w:lang/>
        </w:rPr>
        <w:instrText xml:space="preserve"> </w:instrText>
      </w:r>
      <w:r>
        <w:rPr>
          <w:rStyle w:val="69"/>
          <w:lang/>
        </w:rPr>
        <w:fldChar w:fldCharType="separate"/>
      </w:r>
      <w:r>
        <w:rPr>
          <w:rStyle w:val="69"/>
          <w:lang/>
        </w:rPr>
        <w:t>1.4.4.2.7 获取镜头遮蔽状态</w:t>
      </w:r>
      <w:r>
        <w:rPr>
          <w:lang/>
        </w:rPr>
        <w:tab/>
      </w:r>
      <w:r>
        <w:rPr>
          <w:lang/>
        </w:rPr>
        <w:fldChar w:fldCharType="begin"/>
      </w:r>
      <w:r>
        <w:rPr>
          <w:lang/>
        </w:rPr>
        <w:instrText xml:space="preserve"> PAGEREF _Toc220343557 \h </w:instrText>
      </w:r>
      <w:r>
        <w:rPr>
          <w:lang/>
        </w:rPr>
        <w:fldChar w:fldCharType="separate"/>
      </w:r>
      <w:r>
        <w:rPr>
          <w:lang/>
        </w:rPr>
        <w:t>147</w:t>
      </w:r>
      <w:r>
        <w:rPr>
          <w:lang/>
        </w:rPr>
        <w:fldChar w:fldCharType="end"/>
      </w:r>
      <w:r>
        <w:rPr>
          <w:rStyle w:val="69"/>
          <w:lang/>
        </w:rPr>
        <w:fldChar w:fldCharType="end"/>
      </w:r>
    </w:p>
    <w:p w14:paraId="470CD0E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"_Toc220343558"</w:instrText>
      </w:r>
      <w:r>
        <w:rPr>
          <w:rStyle w:val="69"/>
          <w:lang/>
        </w:rPr>
        <w:instrText xml:space="preserve"> </w:instrText>
      </w:r>
      <w:r>
        <w:rPr>
          <w:rStyle w:val="69"/>
          <w:lang/>
        </w:rPr>
        <w:fldChar w:fldCharType="separate"/>
      </w:r>
      <w:r>
        <w:rPr>
          <w:rStyle w:val="69"/>
          <w:lang/>
        </w:rPr>
        <w:t>1.4.4.2.8 设置</w:t>
      </w:r>
      <w:r>
        <w:rPr>
          <w:rStyle w:val="69"/>
          <w:rFonts w:ascii="Arial" w:hAnsi="Arial"/>
          <w:lang/>
        </w:rPr>
        <w:t>镜头</w:t>
      </w:r>
      <w:r>
        <w:rPr>
          <w:rStyle w:val="69"/>
          <w:shd w:val="clear" w:color="auto" w:fill="FFFFFF"/>
          <w:lang/>
        </w:rPr>
        <w:t>遮蔽状态</w:t>
      </w:r>
      <w:r>
        <w:rPr>
          <w:lang/>
        </w:rPr>
        <w:tab/>
      </w:r>
      <w:r>
        <w:rPr>
          <w:lang/>
        </w:rPr>
        <w:fldChar w:fldCharType="begin"/>
      </w:r>
      <w:r>
        <w:rPr>
          <w:lang/>
        </w:rPr>
        <w:instrText xml:space="preserve"> PAGEREF _Toc220343558 \h </w:instrText>
      </w:r>
      <w:r>
        <w:rPr>
          <w:lang/>
        </w:rPr>
        <w:fldChar w:fldCharType="separate"/>
      </w:r>
      <w:r>
        <w:rPr>
          <w:lang/>
        </w:rPr>
        <w:t>148</w:t>
      </w:r>
      <w:r>
        <w:rPr>
          <w:lang/>
        </w:rPr>
        <w:fldChar w:fldCharType="end"/>
      </w:r>
      <w:r>
        <w:rPr>
          <w:rStyle w:val="69"/>
          <w:lang/>
        </w:rPr>
        <w:fldChar w:fldCharType="end"/>
      </w:r>
    </w:p>
    <w:p w14:paraId="59120E7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"_Toc220343559"</w:instrText>
      </w:r>
      <w:r>
        <w:rPr>
          <w:rStyle w:val="69"/>
          <w:lang/>
        </w:rPr>
        <w:instrText xml:space="preserve"> </w:instrText>
      </w:r>
      <w:r>
        <w:rPr>
          <w:rStyle w:val="69"/>
          <w:lang/>
        </w:rPr>
        <w:fldChar w:fldCharType="separate"/>
      </w:r>
      <w:r>
        <w:rPr>
          <w:rStyle w:val="69"/>
          <w:lang/>
        </w:rPr>
        <w:t>1.4.4.2.9 获取镜头镜像、画面旋转状态</w:t>
      </w:r>
      <w:r>
        <w:rPr>
          <w:lang/>
        </w:rPr>
        <w:tab/>
      </w:r>
      <w:r>
        <w:rPr>
          <w:lang/>
        </w:rPr>
        <w:fldChar w:fldCharType="begin"/>
      </w:r>
      <w:r>
        <w:rPr>
          <w:lang/>
        </w:rPr>
        <w:instrText xml:space="preserve"> PAGEREF _Toc220343559 \h </w:instrText>
      </w:r>
      <w:r>
        <w:rPr>
          <w:lang/>
        </w:rPr>
        <w:fldChar w:fldCharType="separate"/>
      </w:r>
      <w:r>
        <w:rPr>
          <w:lang/>
        </w:rPr>
        <w:t>149</w:t>
      </w:r>
      <w:r>
        <w:rPr>
          <w:lang/>
        </w:rPr>
        <w:fldChar w:fldCharType="end"/>
      </w:r>
      <w:r>
        <w:rPr>
          <w:rStyle w:val="69"/>
          <w:lang/>
        </w:rPr>
        <w:fldChar w:fldCharType="end"/>
      </w:r>
    </w:p>
    <w:p w14:paraId="6DC3443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"_Toc220343560"</w:instrText>
      </w:r>
      <w:r>
        <w:rPr>
          <w:rStyle w:val="69"/>
          <w:lang/>
        </w:rPr>
        <w:instrText xml:space="preserve"> </w:instrText>
      </w:r>
      <w:r>
        <w:rPr>
          <w:rStyle w:val="69"/>
          <w:lang/>
        </w:rPr>
        <w:fldChar w:fldCharType="separate"/>
      </w:r>
      <w:r>
        <w:rPr>
          <w:rStyle w:val="69"/>
          <w:lang/>
        </w:rPr>
        <w:t>1.4.4.2.10</w:t>
      </w:r>
      <w:r>
        <w:rPr>
          <w:rStyle w:val="69"/>
          <w:shd w:val="clear" w:color="auto" w:fill="FFFFFF"/>
          <w:lang/>
        </w:rPr>
        <w:t xml:space="preserve"> 设置镜头镜像、</w:t>
      </w:r>
      <w:r>
        <w:rPr>
          <w:rStyle w:val="69"/>
          <w:rFonts w:ascii="Arial" w:hAnsi="Arial"/>
          <w:lang/>
        </w:rPr>
        <w:t>画面</w:t>
      </w:r>
      <w:r>
        <w:rPr>
          <w:rStyle w:val="69"/>
          <w:shd w:val="clear" w:color="auto" w:fill="FFFFFF"/>
          <w:lang/>
        </w:rPr>
        <w:t>旋转状态</w:t>
      </w:r>
      <w:r>
        <w:rPr>
          <w:lang/>
        </w:rPr>
        <w:tab/>
      </w:r>
      <w:r>
        <w:rPr>
          <w:lang/>
        </w:rPr>
        <w:fldChar w:fldCharType="begin"/>
      </w:r>
      <w:r>
        <w:rPr>
          <w:lang/>
        </w:rPr>
        <w:instrText xml:space="preserve"> PAGEREF _Toc220343560 \h </w:instrText>
      </w:r>
      <w:r>
        <w:rPr>
          <w:lang/>
        </w:rPr>
        <w:fldChar w:fldCharType="separate"/>
      </w:r>
      <w:r>
        <w:rPr>
          <w:lang/>
        </w:rPr>
        <w:t>151</w:t>
      </w:r>
      <w:r>
        <w:rPr>
          <w:lang/>
        </w:rPr>
        <w:fldChar w:fldCharType="end"/>
      </w:r>
      <w:r>
        <w:rPr>
          <w:rStyle w:val="69"/>
          <w:lang/>
        </w:rPr>
        <w:fldChar w:fldCharType="end"/>
      </w:r>
    </w:p>
    <w:p w14:paraId="4F36202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"_Toc220343561"</w:instrText>
      </w:r>
      <w:r>
        <w:rPr>
          <w:rStyle w:val="69"/>
          <w:lang/>
        </w:rPr>
        <w:instrText xml:space="preserve"> </w:instrText>
      </w:r>
      <w:r>
        <w:rPr>
          <w:rStyle w:val="69"/>
          <w:lang/>
        </w:rPr>
        <w:fldChar w:fldCharType="separate"/>
      </w:r>
      <w:r>
        <w:rPr>
          <w:rStyle w:val="69"/>
          <w:lang/>
        </w:rPr>
        <w:t>1.4.4.2.11</w:t>
      </w:r>
      <w:r>
        <w:rPr>
          <w:rStyle w:val="69"/>
          <w:shd w:val="clear" w:color="auto" w:fill="FFFFFF"/>
          <w:lang/>
        </w:rPr>
        <w:t xml:space="preserve"> 获取</w:t>
      </w:r>
      <w:r>
        <w:rPr>
          <w:rStyle w:val="69"/>
          <w:lang/>
        </w:rPr>
        <w:t>倍速播放</w:t>
      </w:r>
      <w:r>
        <w:rPr>
          <w:rStyle w:val="69"/>
          <w:shd w:val="clear" w:color="auto" w:fill="FFFFFF"/>
          <w:lang/>
        </w:rPr>
        <w:t>能力集</w:t>
      </w:r>
      <w:r>
        <w:rPr>
          <w:lang/>
        </w:rPr>
        <w:tab/>
      </w:r>
      <w:r>
        <w:rPr>
          <w:lang/>
        </w:rPr>
        <w:fldChar w:fldCharType="begin"/>
      </w:r>
      <w:r>
        <w:rPr>
          <w:lang/>
        </w:rPr>
        <w:instrText xml:space="preserve"> PAGEREF _Toc220343561 \h </w:instrText>
      </w:r>
      <w:r>
        <w:rPr>
          <w:lang/>
        </w:rPr>
        <w:fldChar w:fldCharType="separate"/>
      </w:r>
      <w:r>
        <w:rPr>
          <w:lang/>
        </w:rPr>
        <w:t>153</w:t>
      </w:r>
      <w:r>
        <w:rPr>
          <w:lang/>
        </w:rPr>
        <w:fldChar w:fldCharType="end"/>
      </w:r>
      <w:r>
        <w:rPr>
          <w:rStyle w:val="69"/>
          <w:lang/>
        </w:rPr>
        <w:fldChar w:fldCharType="end"/>
      </w:r>
    </w:p>
    <w:p w14:paraId="499073A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"_Toc220343562"</w:instrText>
      </w:r>
      <w:r>
        <w:rPr>
          <w:rStyle w:val="69"/>
          <w:lang/>
        </w:rPr>
        <w:instrText xml:space="preserve"> </w:instrText>
      </w:r>
      <w:r>
        <w:rPr>
          <w:rStyle w:val="69"/>
          <w:lang/>
        </w:rPr>
        <w:fldChar w:fldCharType="separate"/>
      </w:r>
      <w:r>
        <w:rPr>
          <w:rStyle w:val="69"/>
          <w:lang/>
        </w:rPr>
        <w:t>1.4.4.2.12</w:t>
      </w:r>
      <w:r>
        <w:rPr>
          <w:rStyle w:val="69"/>
          <w:shd w:val="clear" w:color="auto" w:fill="FFFFFF"/>
          <w:lang/>
        </w:rPr>
        <w:t xml:space="preserve"> 获取鱼眼模式能力集</w:t>
      </w:r>
      <w:r>
        <w:rPr>
          <w:lang/>
        </w:rPr>
        <w:tab/>
      </w:r>
      <w:r>
        <w:rPr>
          <w:lang/>
        </w:rPr>
        <w:fldChar w:fldCharType="begin"/>
      </w:r>
      <w:r>
        <w:rPr>
          <w:lang/>
        </w:rPr>
        <w:instrText xml:space="preserve"> PAGEREF _Toc220343562 \h </w:instrText>
      </w:r>
      <w:r>
        <w:rPr>
          <w:lang/>
        </w:rPr>
        <w:fldChar w:fldCharType="separate"/>
      </w:r>
      <w:r>
        <w:rPr>
          <w:lang/>
        </w:rPr>
        <w:t>154</w:t>
      </w:r>
      <w:r>
        <w:rPr>
          <w:lang/>
        </w:rPr>
        <w:fldChar w:fldCharType="end"/>
      </w:r>
      <w:r>
        <w:rPr>
          <w:rStyle w:val="69"/>
          <w:lang/>
        </w:rPr>
        <w:fldChar w:fldCharType="end"/>
      </w:r>
    </w:p>
    <w:p w14:paraId="330983B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"_Toc220343563"</w:instrText>
      </w:r>
      <w:r>
        <w:rPr>
          <w:rStyle w:val="69"/>
          <w:lang/>
        </w:rPr>
        <w:instrText xml:space="preserve"> </w:instrText>
      </w:r>
      <w:r>
        <w:rPr>
          <w:rStyle w:val="69"/>
          <w:lang/>
        </w:rPr>
        <w:fldChar w:fldCharType="separate"/>
      </w:r>
      <w:r>
        <w:rPr>
          <w:rStyle w:val="69"/>
          <w:lang/>
        </w:rPr>
        <w:t>1.4.4.3 对讲设置</w:t>
      </w:r>
      <w:r>
        <w:rPr>
          <w:lang/>
        </w:rPr>
        <w:tab/>
      </w:r>
      <w:r>
        <w:rPr>
          <w:lang/>
        </w:rPr>
        <w:fldChar w:fldCharType="begin"/>
      </w:r>
      <w:r>
        <w:rPr>
          <w:lang/>
        </w:rPr>
        <w:instrText xml:space="preserve"> PAGEREF _Toc220343563 \h </w:instrText>
      </w:r>
      <w:r>
        <w:rPr>
          <w:lang/>
        </w:rPr>
        <w:fldChar w:fldCharType="separate"/>
      </w:r>
      <w:r>
        <w:rPr>
          <w:lang/>
        </w:rPr>
        <w:t>157</w:t>
      </w:r>
      <w:r>
        <w:rPr>
          <w:lang/>
        </w:rPr>
        <w:fldChar w:fldCharType="end"/>
      </w:r>
      <w:r>
        <w:rPr>
          <w:rStyle w:val="69"/>
          <w:lang/>
        </w:rPr>
        <w:fldChar w:fldCharType="end"/>
      </w:r>
    </w:p>
    <w:p w14:paraId="367203F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"_Toc220343564"</w:instrText>
      </w:r>
      <w:r>
        <w:rPr>
          <w:rStyle w:val="69"/>
          <w:lang/>
        </w:rPr>
        <w:instrText xml:space="preserve"> </w:instrText>
      </w:r>
      <w:r>
        <w:rPr>
          <w:rStyle w:val="69"/>
          <w:lang/>
        </w:rPr>
        <w:fldChar w:fldCharType="separate"/>
      </w:r>
      <w:r>
        <w:rPr>
          <w:rStyle w:val="69"/>
          <w:lang/>
        </w:rPr>
        <w:t>1.4.4.3.1 获取对讲</w:t>
      </w:r>
      <w:r>
        <w:rPr>
          <w:rStyle w:val="69"/>
          <w:rFonts w:ascii="Segoe UI" w:hAnsi="Segoe UI" w:cs="Segoe UI"/>
          <w:shd w:val="clear" w:color="auto" w:fill="FFFFFF"/>
          <w:lang/>
        </w:rPr>
        <w:t>能力</w:t>
      </w:r>
      <w:r>
        <w:rPr>
          <w:lang/>
        </w:rPr>
        <w:tab/>
      </w:r>
      <w:r>
        <w:rPr>
          <w:lang/>
        </w:rPr>
        <w:fldChar w:fldCharType="begin"/>
      </w:r>
      <w:r>
        <w:rPr>
          <w:lang/>
        </w:rPr>
        <w:instrText xml:space="preserve"> PAGEREF _Toc220343564 \h </w:instrText>
      </w:r>
      <w:r>
        <w:rPr>
          <w:lang/>
        </w:rPr>
        <w:fldChar w:fldCharType="separate"/>
      </w:r>
      <w:r>
        <w:rPr>
          <w:lang/>
        </w:rPr>
        <w:t>157</w:t>
      </w:r>
      <w:r>
        <w:rPr>
          <w:lang/>
        </w:rPr>
        <w:fldChar w:fldCharType="end"/>
      </w:r>
      <w:r>
        <w:rPr>
          <w:rStyle w:val="69"/>
          <w:lang/>
        </w:rPr>
        <w:fldChar w:fldCharType="end"/>
      </w:r>
    </w:p>
    <w:p w14:paraId="10F9F8C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"_Toc220343565"</w:instrText>
      </w:r>
      <w:r>
        <w:rPr>
          <w:rStyle w:val="69"/>
          <w:lang/>
        </w:rPr>
        <w:instrText xml:space="preserve"> </w:instrText>
      </w:r>
      <w:r>
        <w:rPr>
          <w:rStyle w:val="69"/>
          <w:lang/>
        </w:rPr>
        <w:fldChar w:fldCharType="separate"/>
      </w:r>
      <w:r>
        <w:rPr>
          <w:rStyle w:val="69"/>
          <w:lang/>
        </w:rPr>
        <w:t>1.4.4.3.2 获取麦克风能力集</w:t>
      </w:r>
      <w:r>
        <w:rPr>
          <w:lang/>
        </w:rPr>
        <w:tab/>
      </w:r>
      <w:r>
        <w:rPr>
          <w:lang/>
        </w:rPr>
        <w:fldChar w:fldCharType="begin"/>
      </w:r>
      <w:r>
        <w:rPr>
          <w:lang/>
        </w:rPr>
        <w:instrText xml:space="preserve"> PAGEREF _Toc220343565 \h </w:instrText>
      </w:r>
      <w:r>
        <w:rPr>
          <w:lang/>
        </w:rPr>
        <w:fldChar w:fldCharType="separate"/>
      </w:r>
      <w:r>
        <w:rPr>
          <w:lang/>
        </w:rPr>
        <w:t>159</w:t>
      </w:r>
      <w:r>
        <w:rPr>
          <w:lang/>
        </w:rPr>
        <w:fldChar w:fldCharType="end"/>
      </w:r>
      <w:r>
        <w:rPr>
          <w:rStyle w:val="69"/>
          <w:lang/>
        </w:rPr>
        <w:fldChar w:fldCharType="end"/>
      </w:r>
    </w:p>
    <w:p w14:paraId="0C73077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"_Toc220343566"</w:instrText>
      </w:r>
      <w:r>
        <w:rPr>
          <w:rStyle w:val="69"/>
          <w:lang/>
        </w:rPr>
        <w:instrText xml:space="preserve"> </w:instrText>
      </w:r>
      <w:r>
        <w:rPr>
          <w:rStyle w:val="69"/>
          <w:lang/>
        </w:rPr>
        <w:fldChar w:fldCharType="separate"/>
      </w:r>
      <w:r>
        <w:rPr>
          <w:rStyle w:val="69"/>
          <w:lang/>
        </w:rPr>
        <w:t>1.4.4.3.3 获取麦克风设置</w:t>
      </w:r>
      <w:r>
        <w:rPr>
          <w:lang/>
        </w:rPr>
        <w:tab/>
      </w:r>
      <w:r>
        <w:rPr>
          <w:lang/>
        </w:rPr>
        <w:fldChar w:fldCharType="begin"/>
      </w:r>
      <w:r>
        <w:rPr>
          <w:lang/>
        </w:rPr>
        <w:instrText xml:space="preserve"> PAGEREF _Toc220343566 \h </w:instrText>
      </w:r>
      <w:r>
        <w:rPr>
          <w:lang/>
        </w:rPr>
        <w:fldChar w:fldCharType="separate"/>
      </w:r>
      <w:r>
        <w:rPr>
          <w:lang/>
        </w:rPr>
        <w:t>162</w:t>
      </w:r>
      <w:r>
        <w:rPr>
          <w:lang/>
        </w:rPr>
        <w:fldChar w:fldCharType="end"/>
      </w:r>
      <w:r>
        <w:rPr>
          <w:rStyle w:val="69"/>
          <w:lang/>
        </w:rPr>
        <w:fldChar w:fldCharType="end"/>
      </w:r>
    </w:p>
    <w:p w14:paraId="2C2C506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"_Toc220343567"</w:instrText>
      </w:r>
      <w:r>
        <w:rPr>
          <w:rStyle w:val="69"/>
          <w:lang/>
        </w:rPr>
        <w:instrText xml:space="preserve"> </w:instrText>
      </w:r>
      <w:r>
        <w:rPr>
          <w:rStyle w:val="69"/>
          <w:lang/>
        </w:rPr>
        <w:fldChar w:fldCharType="separate"/>
      </w:r>
      <w:r>
        <w:rPr>
          <w:rStyle w:val="69"/>
          <w:lang/>
        </w:rPr>
        <w:t>1.4.4.3.4 设置</w:t>
      </w:r>
      <w:r>
        <w:rPr>
          <w:rStyle w:val="69"/>
          <w:rFonts w:ascii="Segoe UI" w:hAnsi="Segoe UI" w:cs="Segoe UI"/>
          <w:shd w:val="clear" w:color="auto" w:fill="FFFFFF"/>
          <w:lang/>
        </w:rPr>
        <w:t>麦克风</w:t>
      </w:r>
      <w:r>
        <w:rPr>
          <w:rStyle w:val="69"/>
          <w:lang/>
        </w:rPr>
        <w:t>参数</w:t>
      </w:r>
      <w:r>
        <w:rPr>
          <w:lang/>
        </w:rPr>
        <w:tab/>
      </w:r>
      <w:r>
        <w:rPr>
          <w:lang/>
        </w:rPr>
        <w:fldChar w:fldCharType="begin"/>
      </w:r>
      <w:r>
        <w:rPr>
          <w:lang/>
        </w:rPr>
        <w:instrText xml:space="preserve"> PAGEREF _Toc220343567 \h </w:instrText>
      </w:r>
      <w:r>
        <w:rPr>
          <w:lang/>
        </w:rPr>
        <w:fldChar w:fldCharType="separate"/>
      </w:r>
      <w:r>
        <w:rPr>
          <w:lang/>
        </w:rPr>
        <w:t>165</w:t>
      </w:r>
      <w:r>
        <w:rPr>
          <w:lang/>
        </w:rPr>
        <w:fldChar w:fldCharType="end"/>
      </w:r>
      <w:r>
        <w:rPr>
          <w:rStyle w:val="69"/>
          <w:lang/>
        </w:rPr>
        <w:fldChar w:fldCharType="end"/>
      </w:r>
    </w:p>
    <w:p w14:paraId="4B32564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"_Toc220343568"</w:instrText>
      </w:r>
      <w:r>
        <w:rPr>
          <w:rStyle w:val="69"/>
          <w:lang/>
        </w:rPr>
        <w:instrText xml:space="preserve"> </w:instrText>
      </w:r>
      <w:r>
        <w:rPr>
          <w:rStyle w:val="69"/>
          <w:lang/>
        </w:rPr>
        <w:fldChar w:fldCharType="separate"/>
      </w:r>
      <w:r>
        <w:rPr>
          <w:rStyle w:val="69"/>
          <w:lang/>
        </w:rPr>
        <w:t>1.4.4.3.5 获取扬声器能力集</w:t>
      </w:r>
      <w:r>
        <w:rPr>
          <w:lang/>
        </w:rPr>
        <w:tab/>
      </w:r>
      <w:r>
        <w:rPr>
          <w:lang/>
        </w:rPr>
        <w:fldChar w:fldCharType="begin"/>
      </w:r>
      <w:r>
        <w:rPr>
          <w:lang/>
        </w:rPr>
        <w:instrText xml:space="preserve"> PAGEREF _Toc220343568 \h </w:instrText>
      </w:r>
      <w:r>
        <w:rPr>
          <w:lang/>
        </w:rPr>
        <w:fldChar w:fldCharType="separate"/>
      </w:r>
      <w:r>
        <w:rPr>
          <w:lang/>
        </w:rPr>
        <w:t>168</w:t>
      </w:r>
      <w:r>
        <w:rPr>
          <w:lang/>
        </w:rPr>
        <w:fldChar w:fldCharType="end"/>
      </w:r>
      <w:r>
        <w:rPr>
          <w:rStyle w:val="69"/>
          <w:lang/>
        </w:rPr>
        <w:fldChar w:fldCharType="end"/>
      </w:r>
    </w:p>
    <w:p w14:paraId="3BEDA7E8">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"_Toc220343569"</w:instrText>
      </w:r>
      <w:r>
        <w:rPr>
          <w:rStyle w:val="69"/>
          <w:lang/>
        </w:rPr>
        <w:instrText xml:space="preserve"> </w:instrText>
      </w:r>
      <w:r>
        <w:rPr>
          <w:rStyle w:val="69"/>
          <w:lang/>
        </w:rPr>
        <w:fldChar w:fldCharType="separate"/>
      </w:r>
      <w:r>
        <w:rPr>
          <w:rStyle w:val="69"/>
          <w:lang/>
        </w:rPr>
        <w:t>1.4.4.3.6 获取扬声器设置</w:t>
      </w:r>
      <w:r>
        <w:rPr>
          <w:lang/>
        </w:rPr>
        <w:tab/>
      </w:r>
      <w:r>
        <w:rPr>
          <w:lang/>
        </w:rPr>
        <w:fldChar w:fldCharType="begin"/>
      </w:r>
      <w:r>
        <w:rPr>
          <w:lang/>
        </w:rPr>
        <w:instrText xml:space="preserve"> PAGEREF _Toc220343569 \h </w:instrText>
      </w:r>
      <w:r>
        <w:rPr>
          <w:lang/>
        </w:rPr>
        <w:fldChar w:fldCharType="separate"/>
      </w:r>
      <w:r>
        <w:rPr>
          <w:lang/>
        </w:rPr>
        <w:t>170</w:t>
      </w:r>
      <w:r>
        <w:rPr>
          <w:lang/>
        </w:rPr>
        <w:fldChar w:fldCharType="end"/>
      </w:r>
      <w:r>
        <w:rPr>
          <w:rStyle w:val="69"/>
          <w:lang/>
        </w:rPr>
        <w:fldChar w:fldCharType="end"/>
      </w:r>
    </w:p>
    <w:p w14:paraId="231D455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"_Toc220343570"</w:instrText>
      </w:r>
      <w:r>
        <w:rPr>
          <w:rStyle w:val="69"/>
          <w:lang/>
        </w:rPr>
        <w:instrText xml:space="preserve"> </w:instrText>
      </w:r>
      <w:r>
        <w:rPr>
          <w:rStyle w:val="69"/>
          <w:lang/>
        </w:rPr>
        <w:fldChar w:fldCharType="separate"/>
      </w:r>
      <w:r>
        <w:rPr>
          <w:rStyle w:val="69"/>
          <w:lang/>
        </w:rPr>
        <w:t>1.4.4.3.7 设置扬声器参数</w:t>
      </w:r>
      <w:r>
        <w:rPr>
          <w:lang/>
        </w:rPr>
        <w:tab/>
      </w:r>
      <w:r>
        <w:rPr>
          <w:lang/>
        </w:rPr>
        <w:fldChar w:fldCharType="begin"/>
      </w:r>
      <w:r>
        <w:rPr>
          <w:lang/>
        </w:rPr>
        <w:instrText xml:space="preserve"> PAGEREF _Toc220343570 \h </w:instrText>
      </w:r>
      <w:r>
        <w:rPr>
          <w:lang/>
        </w:rPr>
        <w:fldChar w:fldCharType="separate"/>
      </w:r>
      <w:r>
        <w:rPr>
          <w:lang/>
        </w:rPr>
        <w:t>172</w:t>
      </w:r>
      <w:r>
        <w:rPr>
          <w:lang/>
        </w:rPr>
        <w:fldChar w:fldCharType="end"/>
      </w:r>
      <w:r>
        <w:rPr>
          <w:rStyle w:val="69"/>
          <w:lang/>
        </w:rPr>
        <w:fldChar w:fldCharType="end"/>
      </w:r>
    </w:p>
    <w:p w14:paraId="78AA809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"_Toc220343571"</w:instrText>
      </w:r>
      <w:r>
        <w:rPr>
          <w:rStyle w:val="69"/>
          <w:lang/>
        </w:rPr>
        <w:instrText xml:space="preserve"> </w:instrText>
      </w:r>
      <w:r>
        <w:rPr>
          <w:rStyle w:val="69"/>
          <w:lang/>
        </w:rPr>
        <w:fldChar w:fldCharType="separate"/>
      </w:r>
      <w:r>
        <w:rPr>
          <w:rStyle w:val="69"/>
          <w:lang/>
        </w:rPr>
        <w:t>1.4.4.3.8 向设备下发语音</w:t>
      </w:r>
      <w:r>
        <w:rPr>
          <w:rStyle w:val="69"/>
          <w:rFonts w:ascii="Segoe UI" w:hAnsi="Segoe UI" w:cs="Segoe UI"/>
          <w:shd w:val="clear" w:color="auto" w:fill="FFFFFF"/>
          <w:lang/>
        </w:rPr>
        <w:t>文件</w:t>
      </w:r>
      <w:r>
        <w:rPr>
          <w:rStyle w:val="69"/>
          <w:lang/>
        </w:rPr>
        <w:t>并播放</w:t>
      </w:r>
      <w:r>
        <w:rPr>
          <w:lang/>
        </w:rPr>
        <w:tab/>
      </w:r>
      <w:r>
        <w:rPr>
          <w:lang/>
        </w:rPr>
        <w:fldChar w:fldCharType="begin"/>
      </w:r>
      <w:r>
        <w:rPr>
          <w:lang/>
        </w:rPr>
        <w:instrText xml:space="preserve"> PAGEREF _Toc220343571 \h </w:instrText>
      </w:r>
      <w:r>
        <w:rPr>
          <w:lang/>
        </w:rPr>
        <w:fldChar w:fldCharType="separate"/>
      </w:r>
      <w:r>
        <w:rPr>
          <w:lang/>
        </w:rPr>
        <w:t>174</w:t>
      </w:r>
      <w:r>
        <w:rPr>
          <w:lang/>
        </w:rPr>
        <w:fldChar w:fldCharType="end"/>
      </w:r>
      <w:r>
        <w:rPr>
          <w:rStyle w:val="69"/>
          <w:lang/>
        </w:rPr>
        <w:fldChar w:fldCharType="end"/>
      </w:r>
    </w:p>
    <w:p w14:paraId="2E88FA2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"_Toc220343572"</w:instrText>
      </w:r>
      <w:r>
        <w:rPr>
          <w:rStyle w:val="69"/>
          <w:lang/>
        </w:rPr>
        <w:instrText xml:space="preserve"> </w:instrText>
      </w:r>
      <w:r>
        <w:rPr>
          <w:rStyle w:val="69"/>
          <w:lang/>
        </w:rPr>
        <w:fldChar w:fldCharType="separate"/>
      </w:r>
      <w:r>
        <w:rPr>
          <w:rStyle w:val="69"/>
          <w:lang/>
        </w:rPr>
        <w:t>1.4.4.3.9 获取下发语音任务状态</w:t>
      </w:r>
      <w:r>
        <w:rPr>
          <w:lang/>
        </w:rPr>
        <w:tab/>
      </w:r>
      <w:r>
        <w:rPr>
          <w:lang/>
        </w:rPr>
        <w:fldChar w:fldCharType="begin"/>
      </w:r>
      <w:r>
        <w:rPr>
          <w:lang/>
        </w:rPr>
        <w:instrText xml:space="preserve"> PAGEREF _Toc220343572 \h </w:instrText>
      </w:r>
      <w:r>
        <w:rPr>
          <w:lang/>
        </w:rPr>
        <w:fldChar w:fldCharType="separate"/>
      </w:r>
      <w:r>
        <w:rPr>
          <w:lang/>
        </w:rPr>
        <w:t>176</w:t>
      </w:r>
      <w:r>
        <w:rPr>
          <w:lang/>
        </w:rPr>
        <w:fldChar w:fldCharType="end"/>
      </w:r>
      <w:r>
        <w:rPr>
          <w:rStyle w:val="69"/>
          <w:lang/>
        </w:rPr>
        <w:fldChar w:fldCharType="end"/>
      </w:r>
    </w:p>
    <w:p w14:paraId="32F65F6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"_Toc220343573"</w:instrText>
      </w:r>
      <w:r>
        <w:rPr>
          <w:rStyle w:val="69"/>
          <w:lang/>
        </w:rPr>
        <w:instrText xml:space="preserve"> </w:instrText>
      </w:r>
      <w:r>
        <w:rPr>
          <w:rStyle w:val="69"/>
          <w:lang/>
        </w:rPr>
        <w:fldChar w:fldCharType="separate"/>
      </w:r>
      <w:r>
        <w:rPr>
          <w:rStyle w:val="69"/>
          <w:lang/>
        </w:rPr>
        <w:t>1.4.4.4</w:t>
      </w:r>
      <w:r>
        <w:rPr>
          <w:rStyle w:val="69"/>
          <w:shd w:val="clear" w:color="auto" w:fill="FFFFFF"/>
          <w:lang/>
        </w:rPr>
        <w:t xml:space="preserve"> 云台设置</w:t>
      </w:r>
      <w:r>
        <w:rPr>
          <w:lang/>
        </w:rPr>
        <w:tab/>
      </w:r>
      <w:r>
        <w:rPr>
          <w:lang/>
        </w:rPr>
        <w:fldChar w:fldCharType="begin"/>
      </w:r>
      <w:r>
        <w:rPr>
          <w:lang/>
        </w:rPr>
        <w:instrText xml:space="preserve"> PAGEREF _Toc220343573 \h </w:instrText>
      </w:r>
      <w:r>
        <w:rPr>
          <w:lang/>
        </w:rPr>
        <w:fldChar w:fldCharType="separate"/>
      </w:r>
      <w:r>
        <w:rPr>
          <w:lang/>
        </w:rPr>
        <w:t>177</w:t>
      </w:r>
      <w:r>
        <w:rPr>
          <w:lang/>
        </w:rPr>
        <w:fldChar w:fldCharType="end"/>
      </w:r>
      <w:r>
        <w:rPr>
          <w:rStyle w:val="69"/>
          <w:lang/>
        </w:rPr>
        <w:fldChar w:fldCharType="end"/>
      </w:r>
    </w:p>
    <w:p w14:paraId="74E0599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"_Toc220343574"</w:instrText>
      </w:r>
      <w:r>
        <w:rPr>
          <w:rStyle w:val="69"/>
          <w:lang/>
        </w:rPr>
        <w:instrText xml:space="preserve"> </w:instrText>
      </w:r>
      <w:r>
        <w:rPr>
          <w:rStyle w:val="69"/>
          <w:lang/>
        </w:rPr>
        <w:fldChar w:fldCharType="separate"/>
      </w:r>
      <w:r>
        <w:rPr>
          <w:rStyle w:val="69"/>
          <w:lang/>
        </w:rPr>
        <w:t>1.4.4.4.1</w:t>
      </w:r>
      <w:r>
        <w:rPr>
          <w:rStyle w:val="69"/>
          <w:shd w:val="clear" w:color="auto" w:fill="FFFFFF"/>
          <w:lang/>
        </w:rPr>
        <w:t xml:space="preserve"> 获取云台(ptz)能力集</w:t>
      </w:r>
      <w:r>
        <w:rPr>
          <w:lang/>
        </w:rPr>
        <w:tab/>
      </w:r>
      <w:r>
        <w:rPr>
          <w:lang/>
        </w:rPr>
        <w:fldChar w:fldCharType="begin"/>
      </w:r>
      <w:r>
        <w:rPr>
          <w:lang/>
        </w:rPr>
        <w:instrText xml:space="preserve"> PAGEREF _Toc220343574 \h </w:instrText>
      </w:r>
      <w:r>
        <w:rPr>
          <w:lang/>
        </w:rPr>
        <w:fldChar w:fldCharType="separate"/>
      </w:r>
      <w:r>
        <w:rPr>
          <w:lang/>
        </w:rPr>
        <w:t>177</w:t>
      </w:r>
      <w:r>
        <w:rPr>
          <w:lang/>
        </w:rPr>
        <w:fldChar w:fldCharType="end"/>
      </w:r>
      <w:r>
        <w:rPr>
          <w:rStyle w:val="69"/>
          <w:lang/>
        </w:rPr>
        <w:fldChar w:fldCharType="end"/>
      </w:r>
    </w:p>
    <w:p w14:paraId="4759792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"_Toc220343575"</w:instrText>
      </w:r>
      <w:r>
        <w:rPr>
          <w:rStyle w:val="69"/>
          <w:lang/>
        </w:rPr>
        <w:instrText xml:space="preserve"> </w:instrText>
      </w:r>
      <w:r>
        <w:rPr>
          <w:rStyle w:val="69"/>
          <w:lang/>
        </w:rPr>
        <w:fldChar w:fldCharType="separate"/>
      </w:r>
      <w:r>
        <w:rPr>
          <w:rStyle w:val="69"/>
          <w:lang/>
        </w:rPr>
        <w:t>1.4.4.4.2</w:t>
      </w:r>
      <w:r>
        <w:rPr>
          <w:rStyle w:val="69"/>
          <w:shd w:val="clear" w:color="auto" w:fill="FFFFFF"/>
          <w:lang/>
        </w:rPr>
        <w:t xml:space="preserve"> 获取云台(motor)能力集</w:t>
      </w:r>
      <w:r>
        <w:rPr>
          <w:lang/>
        </w:rPr>
        <w:tab/>
      </w:r>
      <w:r>
        <w:rPr>
          <w:lang/>
        </w:rPr>
        <w:fldChar w:fldCharType="begin"/>
      </w:r>
      <w:r>
        <w:rPr>
          <w:lang/>
        </w:rPr>
        <w:instrText xml:space="preserve"> PAGEREF _Toc220343575 \h </w:instrText>
      </w:r>
      <w:r>
        <w:rPr>
          <w:lang/>
        </w:rPr>
        <w:fldChar w:fldCharType="separate"/>
      </w:r>
      <w:r>
        <w:rPr>
          <w:lang/>
        </w:rPr>
        <w:t>186</w:t>
      </w:r>
      <w:r>
        <w:rPr>
          <w:lang/>
        </w:rPr>
        <w:fldChar w:fldCharType="end"/>
      </w:r>
      <w:r>
        <w:rPr>
          <w:rStyle w:val="69"/>
          <w:lang/>
        </w:rPr>
        <w:fldChar w:fldCharType="end"/>
      </w:r>
    </w:p>
    <w:p w14:paraId="457DB51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"_Toc220343576"</w:instrText>
      </w:r>
      <w:r>
        <w:rPr>
          <w:rStyle w:val="69"/>
          <w:lang/>
        </w:rPr>
        <w:instrText xml:space="preserve"> </w:instrText>
      </w:r>
      <w:r>
        <w:rPr>
          <w:rStyle w:val="69"/>
          <w:lang/>
        </w:rPr>
        <w:fldChar w:fldCharType="separate"/>
      </w:r>
      <w:r>
        <w:rPr>
          <w:rStyle w:val="69"/>
          <w:lang/>
        </w:rPr>
        <w:t>1.4.4.4.3</w:t>
      </w:r>
      <w:r>
        <w:rPr>
          <w:rStyle w:val="69"/>
          <w:shd w:val="clear" w:color="auto" w:fill="FFFFFF"/>
          <w:lang/>
        </w:rPr>
        <w:t xml:space="preserve"> 获取</w:t>
      </w:r>
      <w:r>
        <w:rPr>
          <w:rStyle w:val="69"/>
          <w:lang/>
        </w:rPr>
        <w:t>调焦</w:t>
      </w:r>
      <w:r>
        <w:rPr>
          <w:rStyle w:val="69"/>
          <w:rFonts w:ascii="Arial" w:hAnsi="Arial"/>
          <w:lang/>
        </w:rPr>
        <w:t>能力</w:t>
      </w:r>
      <w:r>
        <w:rPr>
          <w:rStyle w:val="69"/>
          <w:shd w:val="clear" w:color="auto" w:fill="FFFFFF"/>
          <w:lang/>
        </w:rPr>
        <w:t>集</w:t>
      </w:r>
      <w:r>
        <w:rPr>
          <w:lang/>
        </w:rPr>
        <w:tab/>
      </w:r>
      <w:r>
        <w:rPr>
          <w:lang/>
        </w:rPr>
        <w:fldChar w:fldCharType="begin"/>
      </w:r>
      <w:r>
        <w:rPr>
          <w:lang/>
        </w:rPr>
        <w:instrText xml:space="preserve"> PAGEREF _Toc220343576 \h </w:instrText>
      </w:r>
      <w:r>
        <w:rPr>
          <w:lang/>
        </w:rPr>
        <w:fldChar w:fldCharType="separate"/>
      </w:r>
      <w:r>
        <w:rPr>
          <w:lang/>
        </w:rPr>
        <w:t>189</w:t>
      </w:r>
      <w:r>
        <w:rPr>
          <w:lang/>
        </w:rPr>
        <w:fldChar w:fldCharType="end"/>
      </w:r>
      <w:r>
        <w:rPr>
          <w:rStyle w:val="69"/>
          <w:lang/>
        </w:rPr>
        <w:fldChar w:fldCharType="end"/>
      </w:r>
    </w:p>
    <w:p w14:paraId="1CAC282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"_Toc220343577"</w:instrText>
      </w:r>
      <w:r>
        <w:rPr>
          <w:rStyle w:val="69"/>
          <w:lang/>
        </w:rPr>
        <w:instrText xml:space="preserve"> </w:instrText>
      </w:r>
      <w:r>
        <w:rPr>
          <w:rStyle w:val="69"/>
          <w:lang/>
        </w:rPr>
        <w:fldChar w:fldCharType="separate"/>
      </w:r>
      <w:r>
        <w:rPr>
          <w:rStyle w:val="69"/>
          <w:lang/>
        </w:rPr>
        <w:t>1.4.4.4.4 获取IPC设备是否支持变焦</w:t>
      </w:r>
      <w:r>
        <w:rPr>
          <w:lang/>
        </w:rPr>
        <w:tab/>
      </w:r>
      <w:r>
        <w:rPr>
          <w:lang/>
        </w:rPr>
        <w:fldChar w:fldCharType="begin"/>
      </w:r>
      <w:r>
        <w:rPr>
          <w:lang/>
        </w:rPr>
        <w:instrText xml:space="preserve"> PAGEREF _Toc220343577 \h </w:instrText>
      </w:r>
      <w:r>
        <w:rPr>
          <w:lang/>
        </w:rPr>
        <w:fldChar w:fldCharType="separate"/>
      </w:r>
      <w:r>
        <w:rPr>
          <w:lang/>
        </w:rPr>
        <w:t>190</w:t>
      </w:r>
      <w:r>
        <w:rPr>
          <w:lang/>
        </w:rPr>
        <w:fldChar w:fldCharType="end"/>
      </w:r>
      <w:r>
        <w:rPr>
          <w:rStyle w:val="69"/>
          <w:lang/>
        </w:rPr>
        <w:fldChar w:fldCharType="end"/>
      </w:r>
    </w:p>
    <w:p w14:paraId="57BEC57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"_Toc220343578"</w:instrText>
      </w:r>
      <w:r>
        <w:rPr>
          <w:rStyle w:val="69"/>
          <w:lang/>
        </w:rPr>
        <w:instrText xml:space="preserve"> </w:instrText>
      </w:r>
      <w:r>
        <w:rPr>
          <w:rStyle w:val="69"/>
          <w:lang/>
        </w:rPr>
        <w:fldChar w:fldCharType="separate"/>
      </w:r>
      <w:r>
        <w:rPr>
          <w:rStyle w:val="69"/>
          <w:lang/>
        </w:rPr>
        <w:t>1.4.4.4.5 设置云台转动、调焦</w:t>
      </w:r>
      <w:r>
        <w:rPr>
          <w:lang/>
        </w:rPr>
        <w:tab/>
      </w:r>
      <w:r>
        <w:rPr>
          <w:lang/>
        </w:rPr>
        <w:fldChar w:fldCharType="begin"/>
      </w:r>
      <w:r>
        <w:rPr>
          <w:lang/>
        </w:rPr>
        <w:instrText xml:space="preserve"> PAGEREF _Toc220343578 \h </w:instrText>
      </w:r>
      <w:r>
        <w:rPr>
          <w:lang/>
        </w:rPr>
        <w:fldChar w:fldCharType="separate"/>
      </w:r>
      <w:r>
        <w:rPr>
          <w:lang/>
        </w:rPr>
        <w:t>192</w:t>
      </w:r>
      <w:r>
        <w:rPr>
          <w:lang/>
        </w:rPr>
        <w:fldChar w:fldCharType="end"/>
      </w:r>
      <w:r>
        <w:rPr>
          <w:rStyle w:val="69"/>
          <w:lang/>
        </w:rPr>
        <w:fldChar w:fldCharType="end"/>
      </w:r>
    </w:p>
    <w:p w14:paraId="29EE529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"_Toc220343579"</w:instrText>
      </w:r>
      <w:r>
        <w:rPr>
          <w:rStyle w:val="69"/>
          <w:lang/>
        </w:rPr>
        <w:instrText xml:space="preserve"> </w:instrText>
      </w:r>
      <w:r>
        <w:rPr>
          <w:rStyle w:val="69"/>
          <w:lang/>
        </w:rPr>
        <w:fldChar w:fldCharType="separate"/>
      </w:r>
      <w:r>
        <w:rPr>
          <w:rStyle w:val="69"/>
          <w:lang/>
        </w:rPr>
        <w:t>1.4.4.4.6 获取云台设备是否支持复位</w:t>
      </w:r>
      <w:r>
        <w:rPr>
          <w:lang/>
        </w:rPr>
        <w:tab/>
      </w:r>
      <w:r>
        <w:rPr>
          <w:lang/>
        </w:rPr>
        <w:fldChar w:fldCharType="begin"/>
      </w:r>
      <w:r>
        <w:rPr>
          <w:lang/>
        </w:rPr>
        <w:instrText xml:space="preserve"> PAGEREF _Toc220343579 \h </w:instrText>
      </w:r>
      <w:r>
        <w:rPr>
          <w:lang/>
        </w:rPr>
        <w:fldChar w:fldCharType="separate"/>
      </w:r>
      <w:r>
        <w:rPr>
          <w:lang/>
        </w:rPr>
        <w:t>194</w:t>
      </w:r>
      <w:r>
        <w:rPr>
          <w:lang/>
        </w:rPr>
        <w:fldChar w:fldCharType="end"/>
      </w:r>
      <w:r>
        <w:rPr>
          <w:rStyle w:val="69"/>
          <w:lang/>
        </w:rPr>
        <w:fldChar w:fldCharType="end"/>
      </w:r>
    </w:p>
    <w:p w14:paraId="4932647C">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"_Toc220343580"</w:instrText>
      </w:r>
      <w:r>
        <w:rPr>
          <w:rStyle w:val="69"/>
          <w:lang/>
        </w:rPr>
        <w:instrText xml:space="preserve"> </w:instrText>
      </w:r>
      <w:r>
        <w:rPr>
          <w:rStyle w:val="69"/>
          <w:lang/>
        </w:rPr>
        <w:fldChar w:fldCharType="separate"/>
      </w:r>
      <w:r>
        <w:rPr>
          <w:rStyle w:val="69"/>
          <w:lang/>
        </w:rPr>
        <w:t>1.4.4.4.7 控制云台设备回到原点所在位置</w:t>
      </w:r>
      <w:r>
        <w:rPr>
          <w:lang/>
        </w:rPr>
        <w:tab/>
      </w:r>
      <w:r>
        <w:rPr>
          <w:lang/>
        </w:rPr>
        <w:fldChar w:fldCharType="begin"/>
      </w:r>
      <w:r>
        <w:rPr>
          <w:lang/>
        </w:rPr>
        <w:instrText xml:space="preserve"> PAGEREF _Toc220343580 \h </w:instrText>
      </w:r>
      <w:r>
        <w:rPr>
          <w:lang/>
        </w:rPr>
        <w:fldChar w:fldCharType="separate"/>
      </w:r>
      <w:r>
        <w:rPr>
          <w:lang/>
        </w:rPr>
        <w:t>195</w:t>
      </w:r>
      <w:r>
        <w:rPr>
          <w:lang/>
        </w:rPr>
        <w:fldChar w:fldCharType="end"/>
      </w:r>
      <w:r>
        <w:rPr>
          <w:rStyle w:val="69"/>
          <w:lang/>
        </w:rPr>
        <w:fldChar w:fldCharType="end"/>
      </w:r>
    </w:p>
    <w:p w14:paraId="522C502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"_Toc220343581"</w:instrText>
      </w:r>
      <w:r>
        <w:rPr>
          <w:rStyle w:val="69"/>
          <w:lang/>
        </w:rPr>
        <w:instrText xml:space="preserve"> </w:instrText>
      </w:r>
      <w:r>
        <w:rPr>
          <w:rStyle w:val="69"/>
          <w:lang/>
        </w:rPr>
        <w:fldChar w:fldCharType="separate"/>
      </w:r>
      <w:r>
        <w:rPr>
          <w:rStyle w:val="69"/>
          <w:lang/>
        </w:rPr>
        <w:t>1.4.4.4.8</w:t>
      </w:r>
      <w:r>
        <w:rPr>
          <w:rStyle w:val="69"/>
          <w:shd w:val="clear" w:color="auto" w:fill="FFFFFF"/>
          <w:lang/>
        </w:rPr>
        <w:t xml:space="preserve"> 获取预置点</w:t>
      </w:r>
      <w:r>
        <w:rPr>
          <w:lang/>
        </w:rPr>
        <w:tab/>
      </w:r>
      <w:r>
        <w:rPr>
          <w:lang/>
        </w:rPr>
        <w:fldChar w:fldCharType="begin"/>
      </w:r>
      <w:r>
        <w:rPr>
          <w:lang/>
        </w:rPr>
        <w:instrText xml:space="preserve"> PAGEREF _Toc220343581 \h </w:instrText>
      </w:r>
      <w:r>
        <w:rPr>
          <w:lang/>
        </w:rPr>
        <w:fldChar w:fldCharType="separate"/>
      </w:r>
      <w:r>
        <w:rPr>
          <w:lang/>
        </w:rPr>
        <w:t>196</w:t>
      </w:r>
      <w:r>
        <w:rPr>
          <w:lang/>
        </w:rPr>
        <w:fldChar w:fldCharType="end"/>
      </w:r>
      <w:r>
        <w:rPr>
          <w:rStyle w:val="69"/>
          <w:lang/>
        </w:rPr>
        <w:fldChar w:fldCharType="end"/>
      </w:r>
    </w:p>
    <w:p w14:paraId="02A36A4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"_Toc220343582"</w:instrText>
      </w:r>
      <w:r>
        <w:rPr>
          <w:rStyle w:val="69"/>
          <w:lang/>
        </w:rPr>
        <w:instrText xml:space="preserve"> </w:instrText>
      </w:r>
      <w:r>
        <w:rPr>
          <w:rStyle w:val="69"/>
          <w:lang/>
        </w:rPr>
        <w:fldChar w:fldCharType="separate"/>
      </w:r>
      <w:r>
        <w:rPr>
          <w:rStyle w:val="69"/>
          <w:lang/>
        </w:rPr>
        <w:t>1.4.4.4.9</w:t>
      </w:r>
      <w:r>
        <w:rPr>
          <w:rStyle w:val="69"/>
          <w:shd w:val="clear" w:color="auto" w:fill="FFFFFF"/>
          <w:lang/>
        </w:rPr>
        <w:t xml:space="preserve"> 运动到预置点</w:t>
      </w:r>
      <w:r>
        <w:rPr>
          <w:lang/>
        </w:rPr>
        <w:tab/>
      </w:r>
      <w:r>
        <w:rPr>
          <w:lang/>
        </w:rPr>
        <w:fldChar w:fldCharType="begin"/>
      </w:r>
      <w:r>
        <w:rPr>
          <w:lang/>
        </w:rPr>
        <w:instrText xml:space="preserve"> PAGEREF _Toc220343582 \h </w:instrText>
      </w:r>
      <w:r>
        <w:rPr>
          <w:lang/>
        </w:rPr>
        <w:fldChar w:fldCharType="separate"/>
      </w:r>
      <w:r>
        <w:rPr>
          <w:lang/>
        </w:rPr>
        <w:t>198</w:t>
      </w:r>
      <w:r>
        <w:rPr>
          <w:lang/>
        </w:rPr>
        <w:fldChar w:fldCharType="end"/>
      </w:r>
      <w:r>
        <w:rPr>
          <w:rStyle w:val="69"/>
          <w:lang/>
        </w:rPr>
        <w:fldChar w:fldCharType="end"/>
      </w:r>
    </w:p>
    <w:p w14:paraId="65B8C26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"_Toc220343583"</w:instrText>
      </w:r>
      <w:r>
        <w:rPr>
          <w:rStyle w:val="69"/>
          <w:lang/>
        </w:rPr>
        <w:instrText xml:space="preserve"> </w:instrText>
      </w:r>
      <w:r>
        <w:rPr>
          <w:rStyle w:val="69"/>
          <w:lang/>
        </w:rPr>
        <w:fldChar w:fldCharType="separate"/>
      </w:r>
      <w:r>
        <w:rPr>
          <w:rStyle w:val="69"/>
          <w:lang/>
        </w:rPr>
        <w:t>1.4.4.4.10</w:t>
      </w:r>
      <w:r>
        <w:rPr>
          <w:rStyle w:val="69"/>
          <w:shd w:val="clear" w:color="auto" w:fill="FFFFFF"/>
          <w:lang/>
        </w:rPr>
        <w:t xml:space="preserve"> 删除预置点</w:t>
      </w:r>
      <w:r>
        <w:rPr>
          <w:lang/>
        </w:rPr>
        <w:tab/>
      </w:r>
      <w:r>
        <w:rPr>
          <w:lang/>
        </w:rPr>
        <w:fldChar w:fldCharType="begin"/>
      </w:r>
      <w:r>
        <w:rPr>
          <w:lang/>
        </w:rPr>
        <w:instrText xml:space="preserve"> PAGEREF _Toc220343583 \h </w:instrText>
      </w:r>
      <w:r>
        <w:rPr>
          <w:lang/>
        </w:rPr>
        <w:fldChar w:fldCharType="separate"/>
      </w:r>
      <w:r>
        <w:rPr>
          <w:lang/>
        </w:rPr>
        <w:t>199</w:t>
      </w:r>
      <w:r>
        <w:rPr>
          <w:lang/>
        </w:rPr>
        <w:fldChar w:fldCharType="end"/>
      </w:r>
      <w:r>
        <w:rPr>
          <w:rStyle w:val="69"/>
          <w:lang/>
        </w:rPr>
        <w:fldChar w:fldCharType="end"/>
      </w:r>
    </w:p>
    <w:p w14:paraId="2B6C006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"_Toc220343584"</w:instrText>
      </w:r>
      <w:r>
        <w:rPr>
          <w:rStyle w:val="69"/>
          <w:lang/>
        </w:rPr>
        <w:instrText xml:space="preserve"> </w:instrText>
      </w:r>
      <w:r>
        <w:rPr>
          <w:rStyle w:val="69"/>
          <w:lang/>
        </w:rPr>
        <w:fldChar w:fldCharType="separate"/>
      </w:r>
      <w:r>
        <w:rPr>
          <w:rStyle w:val="69"/>
          <w:lang/>
        </w:rPr>
        <w:t>1.4.4.4.11</w:t>
      </w:r>
      <w:r>
        <w:rPr>
          <w:rStyle w:val="69"/>
          <w:shd w:val="clear" w:color="auto" w:fill="FFFFFF"/>
          <w:lang/>
        </w:rPr>
        <w:t xml:space="preserve"> 增加或修改预置点</w:t>
      </w:r>
      <w:r>
        <w:rPr>
          <w:lang/>
        </w:rPr>
        <w:tab/>
      </w:r>
      <w:r>
        <w:rPr>
          <w:lang/>
        </w:rPr>
        <w:fldChar w:fldCharType="begin"/>
      </w:r>
      <w:r>
        <w:rPr>
          <w:lang/>
        </w:rPr>
        <w:instrText xml:space="preserve"> PAGEREF _Toc220343584 \h </w:instrText>
      </w:r>
      <w:r>
        <w:rPr>
          <w:lang/>
        </w:rPr>
        <w:fldChar w:fldCharType="separate"/>
      </w:r>
      <w:r>
        <w:rPr>
          <w:lang/>
        </w:rPr>
        <w:t>200</w:t>
      </w:r>
      <w:r>
        <w:rPr>
          <w:lang/>
        </w:rPr>
        <w:fldChar w:fldCharType="end"/>
      </w:r>
      <w:r>
        <w:rPr>
          <w:rStyle w:val="69"/>
          <w:lang/>
        </w:rPr>
        <w:fldChar w:fldCharType="end"/>
      </w:r>
    </w:p>
    <w:p w14:paraId="36D258D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"_Toc220343585"</w:instrText>
      </w:r>
      <w:r>
        <w:rPr>
          <w:rStyle w:val="69"/>
          <w:lang/>
        </w:rPr>
        <w:instrText xml:space="preserve"> </w:instrText>
      </w:r>
      <w:r>
        <w:rPr>
          <w:rStyle w:val="69"/>
          <w:lang/>
        </w:rPr>
        <w:fldChar w:fldCharType="separate"/>
      </w:r>
      <w:r>
        <w:rPr>
          <w:rStyle w:val="69"/>
          <w:lang/>
        </w:rPr>
        <w:t>1.4.4.4.12</w:t>
      </w:r>
      <w:r>
        <w:rPr>
          <w:rStyle w:val="69"/>
          <w:shd w:val="clear" w:color="auto" w:fill="FFFFFF"/>
          <w:lang/>
        </w:rPr>
        <w:t xml:space="preserve"> 获取巡航路径的</w:t>
      </w:r>
      <w:r>
        <w:rPr>
          <w:rStyle w:val="69"/>
          <w:rFonts w:ascii="Arial" w:hAnsi="Arial"/>
          <w:lang/>
        </w:rPr>
        <w:t>具体</w:t>
      </w:r>
      <w:r>
        <w:rPr>
          <w:rStyle w:val="69"/>
          <w:shd w:val="clear" w:color="auto" w:fill="FFFFFF"/>
          <w:lang/>
        </w:rPr>
        <w:t>数据</w:t>
      </w:r>
      <w:r>
        <w:rPr>
          <w:lang/>
        </w:rPr>
        <w:tab/>
      </w:r>
      <w:r>
        <w:rPr>
          <w:lang/>
        </w:rPr>
        <w:fldChar w:fldCharType="begin"/>
      </w:r>
      <w:r>
        <w:rPr>
          <w:lang/>
        </w:rPr>
        <w:instrText xml:space="preserve"> PAGEREF _Toc220343585 \h </w:instrText>
      </w:r>
      <w:r>
        <w:rPr>
          <w:lang/>
        </w:rPr>
        <w:fldChar w:fldCharType="separate"/>
      </w:r>
      <w:r>
        <w:rPr>
          <w:lang/>
        </w:rPr>
        <w:t>202</w:t>
      </w:r>
      <w:r>
        <w:rPr>
          <w:lang/>
        </w:rPr>
        <w:fldChar w:fldCharType="end"/>
      </w:r>
      <w:r>
        <w:rPr>
          <w:rStyle w:val="69"/>
          <w:lang/>
        </w:rPr>
        <w:fldChar w:fldCharType="end"/>
      </w:r>
    </w:p>
    <w:p w14:paraId="21E9526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"_Toc220343586"</w:instrText>
      </w:r>
      <w:r>
        <w:rPr>
          <w:rStyle w:val="69"/>
          <w:lang/>
        </w:rPr>
        <w:instrText xml:space="preserve"> </w:instrText>
      </w:r>
      <w:r>
        <w:rPr>
          <w:rStyle w:val="69"/>
          <w:lang/>
        </w:rPr>
        <w:fldChar w:fldCharType="separate"/>
      </w:r>
      <w:r>
        <w:rPr>
          <w:rStyle w:val="69"/>
          <w:lang/>
        </w:rPr>
        <w:t>1.4.4.4.13</w:t>
      </w:r>
      <w:r>
        <w:rPr>
          <w:rStyle w:val="69"/>
          <w:shd w:val="clear" w:color="auto" w:fill="FFFFFF"/>
          <w:lang/>
        </w:rPr>
        <w:t xml:space="preserve"> 获取巡航</w:t>
      </w:r>
      <w:r>
        <w:rPr>
          <w:rStyle w:val="69"/>
          <w:rFonts w:ascii="Arial" w:hAnsi="Arial"/>
          <w:lang/>
        </w:rPr>
        <w:t>路径</w:t>
      </w:r>
      <w:r>
        <w:rPr>
          <w:lang/>
        </w:rPr>
        <w:tab/>
      </w:r>
      <w:r>
        <w:rPr>
          <w:lang/>
        </w:rPr>
        <w:fldChar w:fldCharType="begin"/>
      </w:r>
      <w:r>
        <w:rPr>
          <w:lang/>
        </w:rPr>
        <w:instrText xml:space="preserve"> PAGEREF _Toc220343586 \h </w:instrText>
      </w:r>
      <w:r>
        <w:rPr>
          <w:lang/>
        </w:rPr>
        <w:fldChar w:fldCharType="separate"/>
      </w:r>
      <w:r>
        <w:rPr>
          <w:lang/>
        </w:rPr>
        <w:t>204</w:t>
      </w:r>
      <w:r>
        <w:rPr>
          <w:lang/>
        </w:rPr>
        <w:fldChar w:fldCharType="end"/>
      </w:r>
      <w:r>
        <w:rPr>
          <w:rStyle w:val="69"/>
          <w:lang/>
        </w:rPr>
        <w:fldChar w:fldCharType="end"/>
      </w:r>
    </w:p>
    <w:p w14:paraId="6FC7A93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"_Toc220343587"</w:instrText>
      </w:r>
      <w:r>
        <w:rPr>
          <w:rStyle w:val="69"/>
          <w:lang/>
        </w:rPr>
        <w:instrText xml:space="preserve"> </w:instrText>
      </w:r>
      <w:r>
        <w:rPr>
          <w:rStyle w:val="69"/>
          <w:lang/>
        </w:rPr>
        <w:fldChar w:fldCharType="separate"/>
      </w:r>
      <w:r>
        <w:rPr>
          <w:rStyle w:val="69"/>
          <w:lang/>
        </w:rPr>
        <w:t>1.4.4.4.14</w:t>
      </w:r>
      <w:r>
        <w:rPr>
          <w:rStyle w:val="69"/>
          <w:shd w:val="clear" w:color="auto" w:fill="FFFFFF"/>
          <w:lang/>
        </w:rPr>
        <w:t xml:space="preserve"> 添加巡航路径</w:t>
      </w:r>
      <w:r>
        <w:rPr>
          <w:lang/>
        </w:rPr>
        <w:tab/>
      </w:r>
      <w:r>
        <w:rPr>
          <w:lang/>
        </w:rPr>
        <w:fldChar w:fldCharType="begin"/>
      </w:r>
      <w:r>
        <w:rPr>
          <w:lang/>
        </w:rPr>
        <w:instrText xml:space="preserve"> PAGEREF _Toc220343587 \h </w:instrText>
      </w:r>
      <w:r>
        <w:rPr>
          <w:lang/>
        </w:rPr>
        <w:fldChar w:fldCharType="separate"/>
      </w:r>
      <w:r>
        <w:rPr>
          <w:lang/>
        </w:rPr>
        <w:t>206</w:t>
      </w:r>
      <w:r>
        <w:rPr>
          <w:lang/>
        </w:rPr>
        <w:fldChar w:fldCharType="end"/>
      </w:r>
      <w:r>
        <w:rPr>
          <w:rStyle w:val="69"/>
          <w:lang/>
        </w:rPr>
        <w:fldChar w:fldCharType="end"/>
      </w:r>
    </w:p>
    <w:p w14:paraId="2D0DE14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"_Toc220343588"</w:instrText>
      </w:r>
      <w:r>
        <w:rPr>
          <w:rStyle w:val="69"/>
          <w:lang/>
        </w:rPr>
        <w:instrText xml:space="preserve"> </w:instrText>
      </w:r>
      <w:r>
        <w:rPr>
          <w:rStyle w:val="69"/>
          <w:lang/>
        </w:rPr>
        <w:fldChar w:fldCharType="separate"/>
      </w:r>
      <w:r>
        <w:rPr>
          <w:rStyle w:val="69"/>
          <w:lang/>
        </w:rPr>
        <w:t>1.4.4.4.15</w:t>
      </w:r>
      <w:r>
        <w:rPr>
          <w:rStyle w:val="69"/>
          <w:shd w:val="clear" w:color="auto" w:fill="FFFFFF"/>
          <w:lang/>
        </w:rPr>
        <w:t xml:space="preserve"> 编辑巡航路径</w:t>
      </w:r>
      <w:r>
        <w:rPr>
          <w:lang/>
        </w:rPr>
        <w:tab/>
      </w:r>
      <w:r>
        <w:rPr>
          <w:lang/>
        </w:rPr>
        <w:fldChar w:fldCharType="begin"/>
      </w:r>
      <w:r>
        <w:rPr>
          <w:lang/>
        </w:rPr>
        <w:instrText xml:space="preserve"> PAGEREF _Toc220343588 \h </w:instrText>
      </w:r>
      <w:r>
        <w:rPr>
          <w:lang/>
        </w:rPr>
        <w:fldChar w:fldCharType="separate"/>
      </w:r>
      <w:r>
        <w:rPr>
          <w:lang/>
        </w:rPr>
        <w:t>208</w:t>
      </w:r>
      <w:r>
        <w:rPr>
          <w:lang/>
        </w:rPr>
        <w:fldChar w:fldCharType="end"/>
      </w:r>
      <w:r>
        <w:rPr>
          <w:rStyle w:val="69"/>
          <w:lang/>
        </w:rPr>
        <w:fldChar w:fldCharType="end"/>
      </w:r>
    </w:p>
    <w:p w14:paraId="53D0730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"_Toc220343589"</w:instrText>
      </w:r>
      <w:r>
        <w:rPr>
          <w:rStyle w:val="69"/>
          <w:lang/>
        </w:rPr>
        <w:instrText xml:space="preserve"> </w:instrText>
      </w:r>
      <w:r>
        <w:rPr>
          <w:rStyle w:val="69"/>
          <w:lang/>
        </w:rPr>
        <w:fldChar w:fldCharType="separate"/>
      </w:r>
      <w:r>
        <w:rPr>
          <w:rStyle w:val="69"/>
          <w:lang/>
        </w:rPr>
        <w:t>1.4.4.4.16</w:t>
      </w:r>
      <w:r>
        <w:rPr>
          <w:rStyle w:val="69"/>
          <w:shd w:val="clear" w:color="auto" w:fill="FFFFFF"/>
          <w:lang/>
        </w:rPr>
        <w:t xml:space="preserve"> 播放</w:t>
      </w:r>
      <w:r>
        <w:rPr>
          <w:rStyle w:val="69"/>
          <w:rFonts w:ascii="Arial" w:hAnsi="Arial"/>
          <w:lang/>
        </w:rPr>
        <w:t>巡航</w:t>
      </w:r>
      <w:r>
        <w:rPr>
          <w:rStyle w:val="69"/>
          <w:shd w:val="clear" w:color="auto" w:fill="FFFFFF"/>
          <w:lang/>
        </w:rPr>
        <w:t>路径</w:t>
      </w:r>
      <w:r>
        <w:rPr>
          <w:lang/>
        </w:rPr>
        <w:tab/>
      </w:r>
      <w:r>
        <w:rPr>
          <w:lang/>
        </w:rPr>
        <w:fldChar w:fldCharType="begin"/>
      </w:r>
      <w:r>
        <w:rPr>
          <w:lang/>
        </w:rPr>
        <w:instrText xml:space="preserve"> PAGEREF _Toc220343589 \h </w:instrText>
      </w:r>
      <w:r>
        <w:rPr>
          <w:lang/>
        </w:rPr>
        <w:fldChar w:fldCharType="separate"/>
      </w:r>
      <w:r>
        <w:rPr>
          <w:lang/>
        </w:rPr>
        <w:t>210</w:t>
      </w:r>
      <w:r>
        <w:rPr>
          <w:lang/>
        </w:rPr>
        <w:fldChar w:fldCharType="end"/>
      </w:r>
      <w:r>
        <w:rPr>
          <w:rStyle w:val="69"/>
          <w:lang/>
        </w:rPr>
        <w:fldChar w:fldCharType="end"/>
      </w:r>
    </w:p>
    <w:p w14:paraId="37C2757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"_Toc220343590"</w:instrText>
      </w:r>
      <w:r>
        <w:rPr>
          <w:rStyle w:val="69"/>
          <w:lang/>
        </w:rPr>
        <w:instrText xml:space="preserve"> </w:instrText>
      </w:r>
      <w:r>
        <w:rPr>
          <w:rStyle w:val="69"/>
          <w:lang/>
        </w:rPr>
        <w:fldChar w:fldCharType="separate"/>
      </w:r>
      <w:r>
        <w:rPr>
          <w:rStyle w:val="69"/>
          <w:lang/>
        </w:rPr>
        <w:t>1.4.4.4.17</w:t>
      </w:r>
      <w:r>
        <w:rPr>
          <w:rStyle w:val="69"/>
          <w:shd w:val="clear" w:color="auto" w:fill="FFFFFF"/>
          <w:lang/>
        </w:rPr>
        <w:t xml:space="preserve"> 删除巡航路径</w:t>
      </w:r>
      <w:r>
        <w:rPr>
          <w:lang/>
        </w:rPr>
        <w:tab/>
      </w:r>
      <w:r>
        <w:rPr>
          <w:lang/>
        </w:rPr>
        <w:fldChar w:fldCharType="begin"/>
      </w:r>
      <w:r>
        <w:rPr>
          <w:lang/>
        </w:rPr>
        <w:instrText xml:space="preserve"> PAGEREF _Toc220343590 \h </w:instrText>
      </w:r>
      <w:r>
        <w:rPr>
          <w:lang/>
        </w:rPr>
        <w:fldChar w:fldCharType="separate"/>
      </w:r>
      <w:r>
        <w:rPr>
          <w:lang/>
        </w:rPr>
        <w:t>211</w:t>
      </w:r>
      <w:r>
        <w:rPr>
          <w:lang/>
        </w:rPr>
        <w:fldChar w:fldCharType="end"/>
      </w:r>
      <w:r>
        <w:rPr>
          <w:rStyle w:val="69"/>
          <w:lang/>
        </w:rPr>
        <w:fldChar w:fldCharType="end"/>
      </w:r>
    </w:p>
    <w:p w14:paraId="340EE06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"_Toc220343591"</w:instrText>
      </w:r>
      <w:r>
        <w:rPr>
          <w:rStyle w:val="69"/>
          <w:lang/>
        </w:rPr>
        <w:instrText xml:space="preserve"> </w:instrText>
      </w:r>
      <w:r>
        <w:rPr>
          <w:rStyle w:val="69"/>
          <w:lang/>
        </w:rPr>
        <w:fldChar w:fldCharType="separate"/>
      </w:r>
      <w:r>
        <w:rPr>
          <w:rStyle w:val="69"/>
          <w:lang/>
        </w:rPr>
        <w:t>1.4.4.4.18 获取云台守望配置</w:t>
      </w:r>
      <w:r>
        <w:rPr>
          <w:lang/>
        </w:rPr>
        <w:tab/>
      </w:r>
      <w:r>
        <w:rPr>
          <w:lang/>
        </w:rPr>
        <w:fldChar w:fldCharType="begin"/>
      </w:r>
      <w:r>
        <w:rPr>
          <w:lang/>
        </w:rPr>
        <w:instrText xml:space="preserve"> PAGEREF _Toc220343591 \h </w:instrText>
      </w:r>
      <w:r>
        <w:rPr>
          <w:lang/>
        </w:rPr>
        <w:fldChar w:fldCharType="separate"/>
      </w:r>
      <w:r>
        <w:rPr>
          <w:lang/>
        </w:rPr>
        <w:t>212</w:t>
      </w:r>
      <w:r>
        <w:rPr>
          <w:lang/>
        </w:rPr>
        <w:fldChar w:fldCharType="end"/>
      </w:r>
      <w:r>
        <w:rPr>
          <w:rStyle w:val="69"/>
          <w:lang/>
        </w:rPr>
        <w:fldChar w:fldCharType="end"/>
      </w:r>
    </w:p>
    <w:p w14:paraId="50A001F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"_Toc220343592"</w:instrText>
      </w:r>
      <w:r>
        <w:rPr>
          <w:rStyle w:val="69"/>
          <w:lang/>
        </w:rPr>
        <w:instrText xml:space="preserve"> </w:instrText>
      </w:r>
      <w:r>
        <w:rPr>
          <w:rStyle w:val="69"/>
          <w:lang/>
        </w:rPr>
        <w:fldChar w:fldCharType="separate"/>
      </w:r>
      <w:r>
        <w:rPr>
          <w:rStyle w:val="69"/>
          <w:lang/>
        </w:rPr>
        <w:t>1.4.4.4.19 云台设置守望配置</w:t>
      </w:r>
      <w:r>
        <w:rPr>
          <w:lang/>
        </w:rPr>
        <w:tab/>
      </w:r>
      <w:r>
        <w:rPr>
          <w:lang/>
        </w:rPr>
        <w:fldChar w:fldCharType="begin"/>
      </w:r>
      <w:r>
        <w:rPr>
          <w:lang/>
        </w:rPr>
        <w:instrText xml:space="preserve"> PAGEREF _Toc220343592 \h </w:instrText>
      </w:r>
      <w:r>
        <w:rPr>
          <w:lang/>
        </w:rPr>
        <w:fldChar w:fldCharType="separate"/>
      </w:r>
      <w:r>
        <w:rPr>
          <w:lang/>
        </w:rPr>
        <w:t>214</w:t>
      </w:r>
      <w:r>
        <w:rPr>
          <w:lang/>
        </w:rPr>
        <w:fldChar w:fldCharType="end"/>
      </w:r>
      <w:r>
        <w:rPr>
          <w:rStyle w:val="69"/>
          <w:lang/>
        </w:rPr>
        <w:fldChar w:fldCharType="end"/>
      </w:r>
    </w:p>
    <w:p w14:paraId="34AB3BC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"_Toc220343593"</w:instrText>
      </w:r>
      <w:r>
        <w:rPr>
          <w:rStyle w:val="69"/>
          <w:lang/>
        </w:rPr>
        <w:instrText xml:space="preserve"> </w:instrText>
      </w:r>
      <w:r>
        <w:rPr>
          <w:rStyle w:val="69"/>
          <w:lang/>
        </w:rPr>
        <w:fldChar w:fldCharType="separate"/>
      </w:r>
      <w:r>
        <w:rPr>
          <w:rStyle w:val="69"/>
          <w:lang/>
        </w:rPr>
        <w:t>1.4.4.4.20 获取云台位置信息和移动信息</w:t>
      </w:r>
      <w:r>
        <w:rPr>
          <w:lang/>
        </w:rPr>
        <w:tab/>
      </w:r>
      <w:r>
        <w:rPr>
          <w:lang/>
        </w:rPr>
        <w:fldChar w:fldCharType="begin"/>
      </w:r>
      <w:r>
        <w:rPr>
          <w:lang/>
        </w:rPr>
        <w:instrText xml:space="preserve"> PAGEREF _Toc220343593 \h </w:instrText>
      </w:r>
      <w:r>
        <w:rPr>
          <w:lang/>
        </w:rPr>
        <w:fldChar w:fldCharType="separate"/>
      </w:r>
      <w:r>
        <w:rPr>
          <w:lang/>
        </w:rPr>
        <w:t>216</w:t>
      </w:r>
      <w:r>
        <w:rPr>
          <w:lang/>
        </w:rPr>
        <w:fldChar w:fldCharType="end"/>
      </w:r>
      <w:r>
        <w:rPr>
          <w:rStyle w:val="69"/>
          <w:lang/>
        </w:rPr>
        <w:fldChar w:fldCharType="end"/>
      </w:r>
    </w:p>
    <w:p w14:paraId="412FE25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"_Toc220343594"</w:instrText>
      </w:r>
      <w:r>
        <w:rPr>
          <w:rStyle w:val="69"/>
          <w:lang/>
        </w:rPr>
        <w:instrText xml:space="preserve"> </w:instrText>
      </w:r>
      <w:r>
        <w:rPr>
          <w:rStyle w:val="69"/>
          <w:lang/>
        </w:rPr>
        <w:fldChar w:fldCharType="separate"/>
      </w:r>
      <w:r>
        <w:rPr>
          <w:rStyle w:val="69"/>
          <w:lang/>
        </w:rPr>
        <w:t>1.4.4.4.21 获取云台变倍限制配置</w:t>
      </w:r>
      <w:r>
        <w:rPr>
          <w:lang/>
        </w:rPr>
        <w:tab/>
      </w:r>
      <w:r>
        <w:rPr>
          <w:lang/>
        </w:rPr>
        <w:fldChar w:fldCharType="begin"/>
      </w:r>
      <w:r>
        <w:rPr>
          <w:lang/>
        </w:rPr>
        <w:instrText xml:space="preserve"> PAGEREF _Toc220343594 \h </w:instrText>
      </w:r>
      <w:r>
        <w:rPr>
          <w:lang/>
        </w:rPr>
        <w:fldChar w:fldCharType="separate"/>
      </w:r>
      <w:r>
        <w:rPr>
          <w:lang/>
        </w:rPr>
        <w:t>218</w:t>
      </w:r>
      <w:r>
        <w:rPr>
          <w:lang/>
        </w:rPr>
        <w:fldChar w:fldCharType="end"/>
      </w:r>
      <w:r>
        <w:rPr>
          <w:rStyle w:val="69"/>
          <w:lang/>
        </w:rPr>
        <w:fldChar w:fldCharType="end"/>
      </w:r>
    </w:p>
    <w:p w14:paraId="0793E5B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"_Toc220343595"</w:instrText>
      </w:r>
      <w:r>
        <w:rPr>
          <w:rStyle w:val="69"/>
          <w:lang/>
        </w:rPr>
        <w:instrText xml:space="preserve"> </w:instrText>
      </w:r>
      <w:r>
        <w:rPr>
          <w:rStyle w:val="69"/>
          <w:lang/>
        </w:rPr>
        <w:fldChar w:fldCharType="separate"/>
      </w:r>
      <w:r>
        <w:rPr>
          <w:rStyle w:val="69"/>
          <w:lang/>
        </w:rPr>
        <w:t>1.4.4.4.22 云台绝对运动</w:t>
      </w:r>
      <w:r>
        <w:rPr>
          <w:lang/>
        </w:rPr>
        <w:tab/>
      </w:r>
      <w:r>
        <w:rPr>
          <w:lang/>
        </w:rPr>
        <w:fldChar w:fldCharType="begin"/>
      </w:r>
      <w:r>
        <w:rPr>
          <w:lang/>
        </w:rPr>
        <w:instrText xml:space="preserve"> PAGEREF _Toc220343595 \h </w:instrText>
      </w:r>
      <w:r>
        <w:rPr>
          <w:lang/>
        </w:rPr>
        <w:fldChar w:fldCharType="separate"/>
      </w:r>
      <w:r>
        <w:rPr>
          <w:lang/>
        </w:rPr>
        <w:t>219</w:t>
      </w:r>
      <w:r>
        <w:rPr>
          <w:lang/>
        </w:rPr>
        <w:fldChar w:fldCharType="end"/>
      </w:r>
      <w:r>
        <w:rPr>
          <w:rStyle w:val="69"/>
          <w:lang/>
        </w:rPr>
        <w:fldChar w:fldCharType="end"/>
      </w:r>
    </w:p>
    <w:p w14:paraId="5ECBA6B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"_Toc220343596"</w:instrText>
      </w:r>
      <w:r>
        <w:rPr>
          <w:rStyle w:val="69"/>
          <w:lang/>
        </w:rPr>
        <w:instrText xml:space="preserve"> </w:instrText>
      </w:r>
      <w:r>
        <w:rPr>
          <w:rStyle w:val="69"/>
          <w:lang/>
        </w:rPr>
        <w:fldChar w:fldCharType="separate"/>
      </w:r>
      <w:r>
        <w:rPr>
          <w:rStyle w:val="69"/>
          <w:lang/>
        </w:rPr>
        <w:t>1.4.4.5 OSD设置</w:t>
      </w:r>
      <w:r>
        <w:rPr>
          <w:lang/>
        </w:rPr>
        <w:tab/>
      </w:r>
      <w:r>
        <w:rPr>
          <w:lang/>
        </w:rPr>
        <w:fldChar w:fldCharType="begin"/>
      </w:r>
      <w:r>
        <w:rPr>
          <w:lang/>
        </w:rPr>
        <w:instrText xml:space="preserve"> PAGEREF _Toc220343596 \h </w:instrText>
      </w:r>
      <w:r>
        <w:rPr>
          <w:lang/>
        </w:rPr>
        <w:fldChar w:fldCharType="separate"/>
      </w:r>
      <w:r>
        <w:rPr>
          <w:lang/>
        </w:rPr>
        <w:t>221</w:t>
      </w:r>
      <w:r>
        <w:rPr>
          <w:lang/>
        </w:rPr>
        <w:fldChar w:fldCharType="end"/>
      </w:r>
      <w:r>
        <w:rPr>
          <w:rStyle w:val="69"/>
          <w:lang/>
        </w:rPr>
        <w:fldChar w:fldCharType="end"/>
      </w:r>
    </w:p>
    <w:p w14:paraId="7834520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"_Toc220343597"</w:instrText>
      </w:r>
      <w:r>
        <w:rPr>
          <w:rStyle w:val="69"/>
          <w:lang/>
        </w:rPr>
        <w:instrText xml:space="preserve"> </w:instrText>
      </w:r>
      <w:r>
        <w:rPr>
          <w:rStyle w:val="69"/>
          <w:lang/>
        </w:rPr>
        <w:fldChar w:fldCharType="separate"/>
      </w:r>
      <w:r>
        <w:rPr>
          <w:rStyle w:val="69"/>
          <w:lang/>
        </w:rPr>
        <w:t>1.4.4.5.1 使用说明</w:t>
      </w:r>
      <w:r>
        <w:rPr>
          <w:lang/>
        </w:rPr>
        <w:tab/>
      </w:r>
      <w:r>
        <w:rPr>
          <w:lang/>
        </w:rPr>
        <w:fldChar w:fldCharType="begin"/>
      </w:r>
      <w:r>
        <w:rPr>
          <w:lang/>
        </w:rPr>
        <w:instrText xml:space="preserve"> PAGEREF _Toc220343597 \h </w:instrText>
      </w:r>
      <w:r>
        <w:rPr>
          <w:lang/>
        </w:rPr>
        <w:fldChar w:fldCharType="separate"/>
      </w:r>
      <w:r>
        <w:rPr>
          <w:lang/>
        </w:rPr>
        <w:t>221</w:t>
      </w:r>
      <w:r>
        <w:rPr>
          <w:lang/>
        </w:rPr>
        <w:fldChar w:fldCharType="end"/>
      </w:r>
      <w:r>
        <w:rPr>
          <w:rStyle w:val="69"/>
          <w:lang/>
        </w:rPr>
        <w:fldChar w:fldCharType="end"/>
      </w:r>
    </w:p>
    <w:p w14:paraId="35FF0B3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"_Toc220343598"</w:instrText>
      </w:r>
      <w:r>
        <w:rPr>
          <w:rStyle w:val="69"/>
          <w:lang/>
        </w:rPr>
        <w:instrText xml:space="preserve"> </w:instrText>
      </w:r>
      <w:r>
        <w:rPr>
          <w:rStyle w:val="69"/>
          <w:lang/>
        </w:rPr>
        <w:fldChar w:fldCharType="separate"/>
      </w:r>
      <w:r>
        <w:rPr>
          <w:rStyle w:val="69"/>
          <w:lang/>
        </w:rPr>
        <w:t>1.4.4.5.2 获取IPC设备OSD能力集</w:t>
      </w:r>
      <w:r>
        <w:rPr>
          <w:lang/>
        </w:rPr>
        <w:tab/>
      </w:r>
      <w:r>
        <w:rPr>
          <w:lang/>
        </w:rPr>
        <w:fldChar w:fldCharType="begin"/>
      </w:r>
      <w:r>
        <w:rPr>
          <w:lang/>
        </w:rPr>
        <w:instrText xml:space="preserve"> PAGEREF _Toc220343598 \h </w:instrText>
      </w:r>
      <w:r>
        <w:rPr>
          <w:lang/>
        </w:rPr>
        <w:fldChar w:fldCharType="separate"/>
      </w:r>
      <w:r>
        <w:rPr>
          <w:lang/>
        </w:rPr>
        <w:t>221</w:t>
      </w:r>
      <w:r>
        <w:rPr>
          <w:lang/>
        </w:rPr>
        <w:fldChar w:fldCharType="end"/>
      </w:r>
      <w:r>
        <w:rPr>
          <w:rStyle w:val="69"/>
          <w:lang/>
        </w:rPr>
        <w:fldChar w:fldCharType="end"/>
      </w:r>
    </w:p>
    <w:p w14:paraId="3A593185">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"_Toc220343599"</w:instrText>
      </w:r>
      <w:r>
        <w:rPr>
          <w:rStyle w:val="69"/>
          <w:lang/>
        </w:rPr>
        <w:instrText xml:space="preserve"> </w:instrText>
      </w:r>
      <w:r>
        <w:rPr>
          <w:rStyle w:val="69"/>
          <w:lang/>
        </w:rPr>
        <w:fldChar w:fldCharType="separate"/>
      </w:r>
      <w:r>
        <w:rPr>
          <w:rStyle w:val="69"/>
          <w:lang/>
        </w:rPr>
        <w:t>1.4.4.5.3 获取IPC设备日期、星期、字体、自定义字符串的OSD信息</w:t>
      </w:r>
      <w:r>
        <w:rPr>
          <w:lang/>
        </w:rPr>
        <w:tab/>
      </w:r>
      <w:r>
        <w:rPr>
          <w:lang/>
        </w:rPr>
        <w:fldChar w:fldCharType="begin"/>
      </w:r>
      <w:r>
        <w:rPr>
          <w:lang/>
        </w:rPr>
        <w:instrText xml:space="preserve"> PAGEREF _Toc220343599 \h </w:instrText>
      </w:r>
      <w:r>
        <w:rPr>
          <w:lang/>
        </w:rPr>
        <w:fldChar w:fldCharType="separate"/>
      </w:r>
      <w:r>
        <w:rPr>
          <w:lang/>
        </w:rPr>
        <w:t>225</w:t>
      </w:r>
      <w:r>
        <w:rPr>
          <w:lang/>
        </w:rPr>
        <w:fldChar w:fldCharType="end"/>
      </w:r>
      <w:r>
        <w:rPr>
          <w:rStyle w:val="69"/>
          <w:lang/>
        </w:rPr>
        <w:fldChar w:fldCharType="end"/>
      </w:r>
    </w:p>
    <w:p w14:paraId="576654D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"_Toc220343600"</w:instrText>
      </w:r>
      <w:r>
        <w:rPr>
          <w:rStyle w:val="69"/>
          <w:lang/>
        </w:rPr>
        <w:instrText xml:space="preserve"> </w:instrText>
      </w:r>
      <w:r>
        <w:rPr>
          <w:rStyle w:val="69"/>
          <w:lang/>
        </w:rPr>
        <w:fldChar w:fldCharType="separate"/>
      </w:r>
      <w:r>
        <w:rPr>
          <w:rStyle w:val="69"/>
          <w:lang/>
        </w:rPr>
        <w:t>1.4.4.5.4 修改IPC设备日期、星期、字体、自定义字符串的OSD信息</w:t>
      </w:r>
      <w:r>
        <w:rPr>
          <w:lang/>
        </w:rPr>
        <w:tab/>
      </w:r>
      <w:r>
        <w:rPr>
          <w:lang/>
        </w:rPr>
        <w:fldChar w:fldCharType="begin"/>
      </w:r>
      <w:r>
        <w:rPr>
          <w:lang/>
        </w:rPr>
        <w:instrText xml:space="preserve"> PAGEREF _Toc220343600 \h </w:instrText>
      </w:r>
      <w:r>
        <w:rPr>
          <w:lang/>
        </w:rPr>
        <w:fldChar w:fldCharType="separate"/>
      </w:r>
      <w:r>
        <w:rPr>
          <w:lang/>
        </w:rPr>
        <w:t>229</w:t>
      </w:r>
      <w:r>
        <w:rPr>
          <w:lang/>
        </w:rPr>
        <w:fldChar w:fldCharType="end"/>
      </w:r>
      <w:r>
        <w:rPr>
          <w:rStyle w:val="69"/>
          <w:lang/>
        </w:rPr>
        <w:fldChar w:fldCharType="end"/>
      </w:r>
    </w:p>
    <w:p w14:paraId="36581D3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"_Toc220343601"</w:instrText>
      </w:r>
      <w:r>
        <w:rPr>
          <w:rStyle w:val="69"/>
          <w:lang/>
        </w:rPr>
        <w:instrText xml:space="preserve"> </w:instrText>
      </w:r>
      <w:r>
        <w:rPr>
          <w:rStyle w:val="69"/>
          <w:lang/>
        </w:rPr>
        <w:fldChar w:fldCharType="separate"/>
      </w:r>
      <w:r>
        <w:rPr>
          <w:rStyle w:val="69"/>
          <w:lang/>
        </w:rPr>
        <w:t>1.4.4.5.5 修改IPC设备OSD数字水印基本信息</w:t>
      </w:r>
      <w:r>
        <w:rPr>
          <w:lang/>
        </w:rPr>
        <w:tab/>
      </w:r>
      <w:r>
        <w:rPr>
          <w:lang/>
        </w:rPr>
        <w:fldChar w:fldCharType="begin"/>
      </w:r>
      <w:r>
        <w:rPr>
          <w:lang/>
        </w:rPr>
        <w:instrText xml:space="preserve"> PAGEREF _Toc220343601 \h </w:instrText>
      </w:r>
      <w:r>
        <w:rPr>
          <w:lang/>
        </w:rPr>
        <w:fldChar w:fldCharType="separate"/>
      </w:r>
      <w:r>
        <w:rPr>
          <w:lang/>
        </w:rPr>
        <w:t>234</w:t>
      </w:r>
      <w:r>
        <w:rPr>
          <w:lang/>
        </w:rPr>
        <w:fldChar w:fldCharType="end"/>
      </w:r>
      <w:r>
        <w:rPr>
          <w:rStyle w:val="69"/>
          <w:lang/>
        </w:rPr>
        <w:fldChar w:fldCharType="end"/>
      </w:r>
    </w:p>
    <w:p w14:paraId="48A61A1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"_Toc220343602"</w:instrText>
      </w:r>
      <w:r>
        <w:rPr>
          <w:rStyle w:val="69"/>
          <w:lang/>
        </w:rPr>
        <w:instrText xml:space="preserve"> </w:instrText>
      </w:r>
      <w:r>
        <w:rPr>
          <w:rStyle w:val="69"/>
          <w:lang/>
        </w:rPr>
        <w:fldChar w:fldCharType="separate"/>
      </w:r>
      <w:r>
        <w:rPr>
          <w:rStyle w:val="69"/>
          <w:lang/>
        </w:rPr>
        <w:t>1.4.4.5.6 添加IPC设备OSD数字水印动态字符串信息</w:t>
      </w:r>
      <w:r>
        <w:rPr>
          <w:lang/>
        </w:rPr>
        <w:tab/>
      </w:r>
      <w:r>
        <w:rPr>
          <w:lang/>
        </w:rPr>
        <w:fldChar w:fldCharType="begin"/>
      </w:r>
      <w:r>
        <w:rPr>
          <w:lang/>
        </w:rPr>
        <w:instrText xml:space="preserve"> PAGEREF _Toc220343602 \h </w:instrText>
      </w:r>
      <w:r>
        <w:rPr>
          <w:lang/>
        </w:rPr>
        <w:fldChar w:fldCharType="separate"/>
      </w:r>
      <w:r>
        <w:rPr>
          <w:lang/>
        </w:rPr>
        <w:t>235</w:t>
      </w:r>
      <w:r>
        <w:rPr>
          <w:lang/>
        </w:rPr>
        <w:fldChar w:fldCharType="end"/>
      </w:r>
      <w:r>
        <w:rPr>
          <w:rStyle w:val="69"/>
          <w:lang/>
        </w:rPr>
        <w:fldChar w:fldCharType="end"/>
      </w:r>
    </w:p>
    <w:p w14:paraId="5C27B82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"_Toc220343603"</w:instrText>
      </w:r>
      <w:r>
        <w:rPr>
          <w:rStyle w:val="69"/>
          <w:lang/>
        </w:rPr>
        <w:instrText xml:space="preserve"> </w:instrText>
      </w:r>
      <w:r>
        <w:rPr>
          <w:rStyle w:val="69"/>
          <w:lang/>
        </w:rPr>
        <w:fldChar w:fldCharType="separate"/>
      </w:r>
      <w:r>
        <w:rPr>
          <w:rStyle w:val="69"/>
          <w:lang/>
        </w:rPr>
        <w:t>1.4.4.5.7 修改IPC设备OSD数字水印静态字符串信息</w:t>
      </w:r>
      <w:r>
        <w:rPr>
          <w:lang/>
        </w:rPr>
        <w:tab/>
      </w:r>
      <w:r>
        <w:rPr>
          <w:lang/>
        </w:rPr>
        <w:fldChar w:fldCharType="begin"/>
      </w:r>
      <w:r>
        <w:rPr>
          <w:lang/>
        </w:rPr>
        <w:instrText xml:space="preserve"> PAGEREF _Toc220343603 \h </w:instrText>
      </w:r>
      <w:r>
        <w:rPr>
          <w:lang/>
        </w:rPr>
        <w:fldChar w:fldCharType="separate"/>
      </w:r>
      <w:r>
        <w:rPr>
          <w:lang/>
        </w:rPr>
        <w:t>237</w:t>
      </w:r>
      <w:r>
        <w:rPr>
          <w:lang/>
        </w:rPr>
        <w:fldChar w:fldCharType="end"/>
      </w:r>
      <w:r>
        <w:rPr>
          <w:rStyle w:val="69"/>
          <w:lang/>
        </w:rPr>
        <w:fldChar w:fldCharType="end"/>
      </w:r>
    </w:p>
    <w:p w14:paraId="520509B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"_Toc220343604"</w:instrText>
      </w:r>
      <w:r>
        <w:rPr>
          <w:rStyle w:val="69"/>
          <w:lang/>
        </w:rPr>
        <w:instrText xml:space="preserve"> </w:instrText>
      </w:r>
      <w:r>
        <w:rPr>
          <w:rStyle w:val="69"/>
          <w:lang/>
        </w:rPr>
        <w:fldChar w:fldCharType="separate"/>
      </w:r>
      <w:r>
        <w:rPr>
          <w:rStyle w:val="69"/>
          <w:lang/>
        </w:rPr>
        <w:t>1.4.4.5.8 清空IPC设备OSD数字水印信息</w:t>
      </w:r>
      <w:r>
        <w:rPr>
          <w:lang/>
        </w:rPr>
        <w:tab/>
      </w:r>
      <w:r>
        <w:rPr>
          <w:lang/>
        </w:rPr>
        <w:fldChar w:fldCharType="begin"/>
      </w:r>
      <w:r>
        <w:rPr>
          <w:lang/>
        </w:rPr>
        <w:instrText xml:space="preserve"> PAGEREF _Toc220343604 \h </w:instrText>
      </w:r>
      <w:r>
        <w:rPr>
          <w:lang/>
        </w:rPr>
        <w:fldChar w:fldCharType="separate"/>
      </w:r>
      <w:r>
        <w:rPr>
          <w:lang/>
        </w:rPr>
        <w:t>238</w:t>
      </w:r>
      <w:r>
        <w:rPr>
          <w:lang/>
        </w:rPr>
        <w:fldChar w:fldCharType="end"/>
      </w:r>
      <w:r>
        <w:rPr>
          <w:rStyle w:val="69"/>
          <w:lang/>
        </w:rPr>
        <w:fldChar w:fldCharType="end"/>
      </w:r>
    </w:p>
    <w:p w14:paraId="42B1654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"_Toc220343605"</w:instrText>
      </w:r>
      <w:r>
        <w:rPr>
          <w:rStyle w:val="69"/>
          <w:lang/>
        </w:rPr>
        <w:instrText xml:space="preserve"> </w:instrText>
      </w:r>
      <w:r>
        <w:rPr>
          <w:rStyle w:val="69"/>
          <w:lang/>
        </w:rPr>
        <w:fldChar w:fldCharType="separate"/>
      </w:r>
      <w:r>
        <w:rPr>
          <w:rStyle w:val="69"/>
          <w:lang/>
        </w:rPr>
        <w:t>1.4.4.6 存储设置</w:t>
      </w:r>
      <w:r>
        <w:rPr>
          <w:lang/>
        </w:rPr>
        <w:tab/>
      </w:r>
      <w:r>
        <w:rPr>
          <w:lang/>
        </w:rPr>
        <w:fldChar w:fldCharType="begin"/>
      </w:r>
      <w:r>
        <w:rPr>
          <w:lang/>
        </w:rPr>
        <w:instrText xml:space="preserve"> PAGEREF _Toc220343605 \h </w:instrText>
      </w:r>
      <w:r>
        <w:rPr>
          <w:lang/>
        </w:rPr>
        <w:fldChar w:fldCharType="separate"/>
      </w:r>
      <w:r>
        <w:rPr>
          <w:lang/>
        </w:rPr>
        <w:t>239</w:t>
      </w:r>
      <w:r>
        <w:rPr>
          <w:lang/>
        </w:rPr>
        <w:fldChar w:fldCharType="end"/>
      </w:r>
      <w:r>
        <w:rPr>
          <w:rStyle w:val="69"/>
          <w:lang/>
        </w:rPr>
        <w:fldChar w:fldCharType="end"/>
      </w:r>
    </w:p>
    <w:p w14:paraId="4AD3518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"_Toc220343606"</w:instrText>
      </w:r>
      <w:r>
        <w:rPr>
          <w:rStyle w:val="69"/>
          <w:lang/>
        </w:rPr>
        <w:instrText xml:space="preserve"> </w:instrText>
      </w:r>
      <w:r>
        <w:rPr>
          <w:rStyle w:val="69"/>
          <w:lang/>
        </w:rPr>
        <w:fldChar w:fldCharType="separate"/>
      </w:r>
      <w:r>
        <w:rPr>
          <w:rStyle w:val="69"/>
          <w:lang/>
        </w:rPr>
        <w:t>1.4.4.6.1 获取IPC/NVR设备SD卡信息</w:t>
      </w:r>
      <w:r>
        <w:rPr>
          <w:lang/>
        </w:rPr>
        <w:tab/>
      </w:r>
      <w:r>
        <w:rPr>
          <w:lang/>
        </w:rPr>
        <w:fldChar w:fldCharType="begin"/>
      </w:r>
      <w:r>
        <w:rPr>
          <w:lang/>
        </w:rPr>
        <w:instrText xml:space="preserve"> PAGEREF _Toc220343606 \h </w:instrText>
      </w:r>
      <w:r>
        <w:rPr>
          <w:lang/>
        </w:rPr>
        <w:fldChar w:fldCharType="separate"/>
      </w:r>
      <w:r>
        <w:rPr>
          <w:lang/>
        </w:rPr>
        <w:t>239</w:t>
      </w:r>
      <w:r>
        <w:rPr>
          <w:lang/>
        </w:rPr>
        <w:fldChar w:fldCharType="end"/>
      </w:r>
      <w:r>
        <w:rPr>
          <w:rStyle w:val="69"/>
          <w:lang/>
        </w:rPr>
        <w:fldChar w:fldCharType="end"/>
      </w:r>
    </w:p>
    <w:p w14:paraId="6388241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"_Toc220343607"</w:instrText>
      </w:r>
      <w:r>
        <w:rPr>
          <w:rStyle w:val="69"/>
          <w:lang/>
        </w:rPr>
        <w:instrText xml:space="preserve"> </w:instrText>
      </w:r>
      <w:r>
        <w:rPr>
          <w:rStyle w:val="69"/>
          <w:lang/>
        </w:rPr>
        <w:fldChar w:fldCharType="separate"/>
      </w:r>
      <w:r>
        <w:rPr>
          <w:rStyle w:val="69"/>
          <w:lang/>
        </w:rPr>
        <w:t>1.4.4.6.2 格式化IPC/NVR设备的SD卡</w:t>
      </w:r>
      <w:r>
        <w:rPr>
          <w:lang/>
        </w:rPr>
        <w:tab/>
      </w:r>
      <w:r>
        <w:rPr>
          <w:lang/>
        </w:rPr>
        <w:fldChar w:fldCharType="begin"/>
      </w:r>
      <w:r>
        <w:rPr>
          <w:lang/>
        </w:rPr>
        <w:instrText xml:space="preserve"> PAGEREF _Toc220343607 \h </w:instrText>
      </w:r>
      <w:r>
        <w:rPr>
          <w:lang/>
        </w:rPr>
        <w:fldChar w:fldCharType="separate"/>
      </w:r>
      <w:r>
        <w:rPr>
          <w:lang/>
        </w:rPr>
        <w:t>242</w:t>
      </w:r>
      <w:r>
        <w:rPr>
          <w:lang/>
        </w:rPr>
        <w:fldChar w:fldCharType="end"/>
      </w:r>
      <w:r>
        <w:rPr>
          <w:rStyle w:val="69"/>
          <w:lang/>
        </w:rPr>
        <w:fldChar w:fldCharType="end"/>
      </w:r>
    </w:p>
    <w:p w14:paraId="0270F06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"_Toc220343608"</w:instrText>
      </w:r>
      <w:r>
        <w:rPr>
          <w:rStyle w:val="69"/>
          <w:lang/>
        </w:rPr>
        <w:instrText xml:space="preserve"> </w:instrText>
      </w:r>
      <w:r>
        <w:rPr>
          <w:rStyle w:val="69"/>
          <w:lang/>
        </w:rPr>
        <w:fldChar w:fldCharType="separate"/>
      </w:r>
      <w:r>
        <w:rPr>
          <w:rStyle w:val="69"/>
          <w:lang/>
        </w:rPr>
        <w:t>1.4.4.6.3 获取IPC/NVR设备录像循环存储状态</w:t>
      </w:r>
      <w:r>
        <w:rPr>
          <w:lang/>
        </w:rPr>
        <w:tab/>
      </w:r>
      <w:r>
        <w:rPr>
          <w:lang/>
        </w:rPr>
        <w:fldChar w:fldCharType="begin"/>
      </w:r>
      <w:r>
        <w:rPr>
          <w:lang/>
        </w:rPr>
        <w:instrText xml:space="preserve"> PAGEREF _Toc220343608 \h </w:instrText>
      </w:r>
      <w:r>
        <w:rPr>
          <w:lang/>
        </w:rPr>
        <w:fldChar w:fldCharType="separate"/>
      </w:r>
      <w:r>
        <w:rPr>
          <w:lang/>
        </w:rPr>
        <w:t>243</w:t>
      </w:r>
      <w:r>
        <w:rPr>
          <w:lang/>
        </w:rPr>
        <w:fldChar w:fldCharType="end"/>
      </w:r>
      <w:r>
        <w:rPr>
          <w:rStyle w:val="69"/>
          <w:lang/>
        </w:rPr>
        <w:fldChar w:fldCharType="end"/>
      </w:r>
    </w:p>
    <w:p w14:paraId="4A71CF5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"_Toc220343609"</w:instrText>
      </w:r>
      <w:r>
        <w:rPr>
          <w:rStyle w:val="69"/>
          <w:lang/>
        </w:rPr>
        <w:instrText xml:space="preserve"> </w:instrText>
      </w:r>
      <w:r>
        <w:rPr>
          <w:rStyle w:val="69"/>
          <w:lang/>
        </w:rPr>
        <w:fldChar w:fldCharType="separate"/>
      </w:r>
      <w:r>
        <w:rPr>
          <w:rStyle w:val="69"/>
          <w:lang/>
        </w:rPr>
        <w:t>1.4.4.6.4 修改IPC/NVR设备录像循环存储状态</w:t>
      </w:r>
      <w:r>
        <w:rPr>
          <w:lang/>
        </w:rPr>
        <w:tab/>
      </w:r>
      <w:r>
        <w:rPr>
          <w:lang/>
        </w:rPr>
        <w:fldChar w:fldCharType="begin"/>
      </w:r>
      <w:r>
        <w:rPr>
          <w:lang/>
        </w:rPr>
        <w:instrText xml:space="preserve"> PAGEREF _Toc220343609 \h </w:instrText>
      </w:r>
      <w:r>
        <w:rPr>
          <w:lang/>
        </w:rPr>
        <w:fldChar w:fldCharType="separate"/>
      </w:r>
      <w:r>
        <w:rPr>
          <w:lang/>
        </w:rPr>
        <w:t>244</w:t>
      </w:r>
      <w:r>
        <w:rPr>
          <w:lang/>
        </w:rPr>
        <w:fldChar w:fldCharType="end"/>
      </w:r>
      <w:r>
        <w:rPr>
          <w:rStyle w:val="69"/>
          <w:lang/>
        </w:rPr>
        <w:fldChar w:fldCharType="end"/>
      </w:r>
    </w:p>
    <w:p w14:paraId="049096D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"_Toc220343610"</w:instrText>
      </w:r>
      <w:r>
        <w:rPr>
          <w:rStyle w:val="69"/>
          <w:lang/>
        </w:rPr>
        <w:instrText xml:space="preserve"> </w:instrText>
      </w:r>
      <w:r>
        <w:rPr>
          <w:rStyle w:val="69"/>
          <w:lang/>
        </w:rPr>
        <w:fldChar w:fldCharType="separate"/>
      </w:r>
      <w:r>
        <w:rPr>
          <w:rStyle w:val="69"/>
          <w:lang/>
        </w:rPr>
        <w:t>1.4.4.6.5 获取NVR设备各通道消息推送状态</w:t>
      </w:r>
      <w:r>
        <w:rPr>
          <w:lang/>
        </w:rPr>
        <w:tab/>
      </w:r>
      <w:r>
        <w:rPr>
          <w:lang/>
        </w:rPr>
        <w:fldChar w:fldCharType="begin"/>
      </w:r>
      <w:r>
        <w:rPr>
          <w:lang/>
        </w:rPr>
        <w:instrText xml:space="preserve"> PAGEREF _Toc220343610 \h </w:instrText>
      </w:r>
      <w:r>
        <w:rPr>
          <w:lang/>
        </w:rPr>
        <w:fldChar w:fldCharType="separate"/>
      </w:r>
      <w:r>
        <w:rPr>
          <w:lang/>
        </w:rPr>
        <w:t>245</w:t>
      </w:r>
      <w:r>
        <w:rPr>
          <w:lang/>
        </w:rPr>
        <w:fldChar w:fldCharType="end"/>
      </w:r>
      <w:r>
        <w:rPr>
          <w:rStyle w:val="69"/>
          <w:lang/>
        </w:rPr>
        <w:fldChar w:fldCharType="end"/>
      </w:r>
    </w:p>
    <w:p w14:paraId="652549E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"_Toc220343611"</w:instrText>
      </w:r>
      <w:r>
        <w:rPr>
          <w:rStyle w:val="69"/>
          <w:lang/>
        </w:rPr>
        <w:instrText xml:space="preserve"> </w:instrText>
      </w:r>
      <w:r>
        <w:rPr>
          <w:rStyle w:val="69"/>
          <w:lang/>
        </w:rPr>
        <w:fldChar w:fldCharType="separate"/>
      </w:r>
      <w:r>
        <w:rPr>
          <w:rStyle w:val="69"/>
          <w:lang/>
        </w:rPr>
        <w:t>1.4.4.6.6 修改NVR设备某通道消息推送状态</w:t>
      </w:r>
      <w:r>
        <w:rPr>
          <w:lang/>
        </w:rPr>
        <w:tab/>
      </w:r>
      <w:r>
        <w:rPr>
          <w:lang/>
        </w:rPr>
        <w:fldChar w:fldCharType="begin"/>
      </w:r>
      <w:r>
        <w:rPr>
          <w:lang/>
        </w:rPr>
        <w:instrText xml:space="preserve"> PAGEREF _Toc220343611 \h </w:instrText>
      </w:r>
      <w:r>
        <w:rPr>
          <w:lang/>
        </w:rPr>
        <w:fldChar w:fldCharType="separate"/>
      </w:r>
      <w:r>
        <w:rPr>
          <w:lang/>
        </w:rPr>
        <w:t>247</w:t>
      </w:r>
      <w:r>
        <w:rPr>
          <w:lang/>
        </w:rPr>
        <w:fldChar w:fldCharType="end"/>
      </w:r>
      <w:r>
        <w:rPr>
          <w:rStyle w:val="69"/>
          <w:lang/>
        </w:rPr>
        <w:fldChar w:fldCharType="end"/>
      </w:r>
    </w:p>
    <w:p w14:paraId="1FC5566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"_Toc220343612"</w:instrText>
      </w:r>
      <w:r>
        <w:rPr>
          <w:rStyle w:val="69"/>
          <w:lang/>
        </w:rPr>
        <w:instrText xml:space="preserve"> </w:instrText>
      </w:r>
      <w:r>
        <w:rPr>
          <w:rStyle w:val="69"/>
          <w:lang/>
        </w:rPr>
        <w:fldChar w:fldCharType="separate"/>
      </w:r>
      <w:r>
        <w:rPr>
          <w:rStyle w:val="69"/>
          <w:lang/>
        </w:rPr>
        <w:t>1.4.4.7 太阳能设备设置</w:t>
      </w:r>
      <w:r>
        <w:rPr>
          <w:lang/>
        </w:rPr>
        <w:tab/>
      </w:r>
      <w:r>
        <w:rPr>
          <w:lang/>
        </w:rPr>
        <w:fldChar w:fldCharType="begin"/>
      </w:r>
      <w:r>
        <w:rPr>
          <w:lang/>
        </w:rPr>
        <w:instrText xml:space="preserve"> PAGEREF _Toc220343612 \h </w:instrText>
      </w:r>
      <w:r>
        <w:rPr>
          <w:lang/>
        </w:rPr>
        <w:fldChar w:fldCharType="separate"/>
      </w:r>
      <w:r>
        <w:rPr>
          <w:lang/>
        </w:rPr>
        <w:t>248</w:t>
      </w:r>
      <w:r>
        <w:rPr>
          <w:lang/>
        </w:rPr>
        <w:fldChar w:fldCharType="end"/>
      </w:r>
      <w:r>
        <w:rPr>
          <w:rStyle w:val="69"/>
          <w:lang/>
        </w:rPr>
        <w:fldChar w:fldCharType="end"/>
      </w:r>
    </w:p>
    <w:p w14:paraId="180EBC32">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"_Toc220343613"</w:instrText>
      </w:r>
      <w:r>
        <w:rPr>
          <w:rStyle w:val="69"/>
          <w:lang/>
        </w:rPr>
        <w:instrText xml:space="preserve"> </w:instrText>
      </w:r>
      <w:r>
        <w:rPr>
          <w:rStyle w:val="69"/>
          <w:lang/>
        </w:rPr>
        <w:fldChar w:fldCharType="separate"/>
      </w:r>
      <w:r>
        <w:rPr>
          <w:rStyle w:val="69"/>
          <w:lang/>
        </w:rPr>
        <w:t>1.4.4.7.1 获取太阳能设备状态信息</w:t>
      </w:r>
      <w:r>
        <w:rPr>
          <w:lang/>
        </w:rPr>
        <w:tab/>
      </w:r>
      <w:r>
        <w:rPr>
          <w:lang/>
        </w:rPr>
        <w:fldChar w:fldCharType="begin"/>
      </w:r>
      <w:r>
        <w:rPr>
          <w:lang/>
        </w:rPr>
        <w:instrText xml:space="preserve"> PAGEREF _Toc220343613 \h </w:instrText>
      </w:r>
      <w:r>
        <w:rPr>
          <w:lang/>
        </w:rPr>
        <w:fldChar w:fldCharType="separate"/>
      </w:r>
      <w:r>
        <w:rPr>
          <w:lang/>
        </w:rPr>
        <w:t>248</w:t>
      </w:r>
      <w:r>
        <w:rPr>
          <w:lang/>
        </w:rPr>
        <w:fldChar w:fldCharType="end"/>
      </w:r>
      <w:r>
        <w:rPr>
          <w:rStyle w:val="69"/>
          <w:lang/>
        </w:rPr>
        <w:fldChar w:fldCharType="end"/>
      </w:r>
    </w:p>
    <w:p w14:paraId="5FD2451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"_Toc220343614"</w:instrText>
      </w:r>
      <w:r>
        <w:rPr>
          <w:rStyle w:val="69"/>
          <w:lang/>
        </w:rPr>
        <w:instrText xml:space="preserve"> </w:instrText>
      </w:r>
      <w:r>
        <w:rPr>
          <w:rStyle w:val="69"/>
          <w:lang/>
        </w:rPr>
        <w:fldChar w:fldCharType="separate"/>
      </w:r>
      <w:r>
        <w:rPr>
          <w:rStyle w:val="69"/>
          <w:lang/>
        </w:rPr>
        <w:t>1.4.4.7.2 获取太阳能设备负载供电时间计划</w:t>
      </w:r>
      <w:r>
        <w:rPr>
          <w:lang/>
        </w:rPr>
        <w:tab/>
      </w:r>
      <w:r>
        <w:rPr>
          <w:lang/>
        </w:rPr>
        <w:fldChar w:fldCharType="begin"/>
      </w:r>
      <w:r>
        <w:rPr>
          <w:lang/>
        </w:rPr>
        <w:instrText xml:space="preserve"> PAGEREF _Toc220343614 \h </w:instrText>
      </w:r>
      <w:r>
        <w:rPr>
          <w:lang/>
        </w:rPr>
        <w:fldChar w:fldCharType="separate"/>
      </w:r>
      <w:r>
        <w:rPr>
          <w:lang/>
        </w:rPr>
        <w:t>250</w:t>
      </w:r>
      <w:r>
        <w:rPr>
          <w:lang/>
        </w:rPr>
        <w:fldChar w:fldCharType="end"/>
      </w:r>
      <w:r>
        <w:rPr>
          <w:rStyle w:val="69"/>
          <w:lang/>
        </w:rPr>
        <w:fldChar w:fldCharType="end"/>
      </w:r>
    </w:p>
    <w:p w14:paraId="77400CB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"_Toc220343615"</w:instrText>
      </w:r>
      <w:r>
        <w:rPr>
          <w:rStyle w:val="69"/>
          <w:lang/>
        </w:rPr>
        <w:instrText xml:space="preserve"> </w:instrText>
      </w:r>
      <w:r>
        <w:rPr>
          <w:rStyle w:val="69"/>
          <w:lang/>
        </w:rPr>
        <w:fldChar w:fldCharType="separate"/>
      </w:r>
      <w:r>
        <w:rPr>
          <w:rStyle w:val="69"/>
          <w:lang/>
        </w:rPr>
        <w:t>1.4.4.7.3 设置太阳能设备负载供电时间计划</w:t>
      </w:r>
      <w:r>
        <w:rPr>
          <w:lang/>
        </w:rPr>
        <w:tab/>
      </w:r>
      <w:r>
        <w:rPr>
          <w:lang/>
        </w:rPr>
        <w:fldChar w:fldCharType="begin"/>
      </w:r>
      <w:r>
        <w:rPr>
          <w:lang/>
        </w:rPr>
        <w:instrText xml:space="preserve"> PAGEREF _Toc220343615 \h </w:instrText>
      </w:r>
      <w:r>
        <w:rPr>
          <w:lang/>
        </w:rPr>
        <w:fldChar w:fldCharType="separate"/>
      </w:r>
      <w:r>
        <w:rPr>
          <w:lang/>
        </w:rPr>
        <w:t>252</w:t>
      </w:r>
      <w:r>
        <w:rPr>
          <w:lang/>
        </w:rPr>
        <w:fldChar w:fldCharType="end"/>
      </w:r>
      <w:r>
        <w:rPr>
          <w:rStyle w:val="69"/>
          <w:lang/>
        </w:rPr>
        <w:fldChar w:fldCharType="end"/>
      </w:r>
    </w:p>
    <w:p w14:paraId="52B75C5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"_Toc220343616"</w:instrText>
      </w:r>
      <w:r>
        <w:rPr>
          <w:rStyle w:val="69"/>
          <w:lang/>
        </w:rPr>
        <w:instrText xml:space="preserve"> </w:instrText>
      </w:r>
      <w:r>
        <w:rPr>
          <w:rStyle w:val="69"/>
          <w:lang/>
        </w:rPr>
        <w:fldChar w:fldCharType="separate"/>
      </w:r>
      <w:r>
        <w:rPr>
          <w:rStyle w:val="69"/>
          <w:lang/>
        </w:rPr>
        <w:t>1.4.4.7.4 重启太阳能设备负载</w:t>
      </w:r>
      <w:r>
        <w:rPr>
          <w:lang/>
        </w:rPr>
        <w:tab/>
      </w:r>
      <w:r>
        <w:rPr>
          <w:lang/>
        </w:rPr>
        <w:fldChar w:fldCharType="begin"/>
      </w:r>
      <w:r>
        <w:rPr>
          <w:lang/>
        </w:rPr>
        <w:instrText xml:space="preserve"> PAGEREF _Toc220343616 \h </w:instrText>
      </w:r>
      <w:r>
        <w:rPr>
          <w:lang/>
        </w:rPr>
        <w:fldChar w:fldCharType="separate"/>
      </w:r>
      <w:r>
        <w:rPr>
          <w:lang/>
        </w:rPr>
        <w:t>254</w:t>
      </w:r>
      <w:r>
        <w:rPr>
          <w:lang/>
        </w:rPr>
        <w:fldChar w:fldCharType="end"/>
      </w:r>
      <w:r>
        <w:rPr>
          <w:rStyle w:val="69"/>
          <w:lang/>
        </w:rPr>
        <w:fldChar w:fldCharType="end"/>
      </w:r>
    </w:p>
    <w:p w14:paraId="555EF0D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"_Toc220343617"</w:instrText>
      </w:r>
      <w:r>
        <w:rPr>
          <w:rStyle w:val="69"/>
          <w:lang/>
        </w:rPr>
        <w:instrText xml:space="preserve"> </w:instrText>
      </w:r>
      <w:r>
        <w:rPr>
          <w:rStyle w:val="69"/>
          <w:lang/>
        </w:rPr>
        <w:fldChar w:fldCharType="separate"/>
      </w:r>
      <w:r>
        <w:rPr>
          <w:rStyle w:val="69"/>
          <w:lang/>
        </w:rPr>
        <w:t>1.4.4.7.5 太阳能供电系统电量、输入输出功率统计（按日查询）</w:t>
      </w:r>
      <w:r>
        <w:rPr>
          <w:lang/>
        </w:rPr>
        <w:tab/>
      </w:r>
      <w:r>
        <w:rPr>
          <w:lang/>
        </w:rPr>
        <w:fldChar w:fldCharType="begin"/>
      </w:r>
      <w:r>
        <w:rPr>
          <w:lang/>
        </w:rPr>
        <w:instrText xml:space="preserve"> PAGEREF _Toc220343617 \h </w:instrText>
      </w:r>
      <w:r>
        <w:rPr>
          <w:lang/>
        </w:rPr>
        <w:fldChar w:fldCharType="separate"/>
      </w:r>
      <w:r>
        <w:rPr>
          <w:lang/>
        </w:rPr>
        <w:t>255</w:t>
      </w:r>
      <w:r>
        <w:rPr>
          <w:lang/>
        </w:rPr>
        <w:fldChar w:fldCharType="end"/>
      </w:r>
      <w:r>
        <w:rPr>
          <w:rStyle w:val="69"/>
          <w:lang/>
        </w:rPr>
        <w:fldChar w:fldCharType="end"/>
      </w:r>
    </w:p>
    <w:p w14:paraId="702E8B1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"_Toc220343618"</w:instrText>
      </w:r>
      <w:r>
        <w:rPr>
          <w:rStyle w:val="69"/>
          <w:lang/>
        </w:rPr>
        <w:instrText xml:space="preserve"> </w:instrText>
      </w:r>
      <w:r>
        <w:rPr>
          <w:rStyle w:val="69"/>
          <w:lang/>
        </w:rPr>
        <w:fldChar w:fldCharType="separate"/>
      </w:r>
      <w:r>
        <w:rPr>
          <w:rStyle w:val="69"/>
          <w:lang/>
        </w:rPr>
        <w:t>1.4.4.7.6 太阳能供电系统电量、输入输出功率聚合统计（按月查询）</w:t>
      </w:r>
      <w:r>
        <w:rPr>
          <w:lang/>
        </w:rPr>
        <w:tab/>
      </w:r>
      <w:r>
        <w:rPr>
          <w:lang/>
        </w:rPr>
        <w:fldChar w:fldCharType="begin"/>
      </w:r>
      <w:r>
        <w:rPr>
          <w:lang/>
        </w:rPr>
        <w:instrText xml:space="preserve"> PAGEREF _Toc220343618 \h </w:instrText>
      </w:r>
      <w:r>
        <w:rPr>
          <w:lang/>
        </w:rPr>
        <w:fldChar w:fldCharType="separate"/>
      </w:r>
      <w:r>
        <w:rPr>
          <w:lang/>
        </w:rPr>
        <w:t>257</w:t>
      </w:r>
      <w:r>
        <w:rPr>
          <w:lang/>
        </w:rPr>
        <w:fldChar w:fldCharType="end"/>
      </w:r>
      <w:r>
        <w:rPr>
          <w:rStyle w:val="69"/>
          <w:lang/>
        </w:rPr>
        <w:fldChar w:fldCharType="end"/>
      </w:r>
    </w:p>
    <w:p w14:paraId="1AF3CCDB">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"_Toc220343619"</w:instrText>
      </w:r>
      <w:r>
        <w:rPr>
          <w:rStyle w:val="69"/>
          <w:lang/>
        </w:rPr>
        <w:instrText xml:space="preserve"> </w:instrText>
      </w:r>
      <w:r>
        <w:rPr>
          <w:rStyle w:val="69"/>
          <w:lang/>
        </w:rPr>
        <w:fldChar w:fldCharType="separate"/>
      </w:r>
      <w:r>
        <w:rPr>
          <w:rStyle w:val="69"/>
          <w:lang/>
        </w:rPr>
        <w:t>1.4.5 预览回放</w:t>
      </w:r>
      <w:r>
        <w:rPr>
          <w:lang/>
        </w:rPr>
        <w:tab/>
      </w:r>
      <w:r>
        <w:rPr>
          <w:lang/>
        </w:rPr>
        <w:fldChar w:fldCharType="begin"/>
      </w:r>
      <w:r>
        <w:rPr>
          <w:lang/>
        </w:rPr>
        <w:instrText xml:space="preserve"> PAGEREF _Toc220343619 \h </w:instrText>
      </w:r>
      <w:r>
        <w:rPr>
          <w:lang/>
        </w:rPr>
        <w:fldChar w:fldCharType="separate"/>
      </w:r>
      <w:r>
        <w:rPr>
          <w:lang/>
        </w:rPr>
        <w:t>261</w:t>
      </w:r>
      <w:r>
        <w:rPr>
          <w:lang/>
        </w:rPr>
        <w:fldChar w:fldCharType="end"/>
      </w:r>
      <w:r>
        <w:rPr>
          <w:rStyle w:val="69"/>
          <w:lang/>
        </w:rPr>
        <w:fldChar w:fldCharType="end"/>
      </w:r>
    </w:p>
    <w:p w14:paraId="4644427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"_Toc220343620"</w:instrText>
      </w:r>
      <w:r>
        <w:rPr>
          <w:rStyle w:val="69"/>
          <w:lang/>
        </w:rPr>
        <w:instrText xml:space="preserve"> </w:instrText>
      </w:r>
      <w:r>
        <w:rPr>
          <w:rStyle w:val="69"/>
          <w:lang/>
        </w:rPr>
        <w:fldChar w:fldCharType="separate"/>
      </w:r>
      <w:r>
        <w:rPr>
          <w:rStyle w:val="69"/>
          <w:lang/>
        </w:rPr>
        <w:t>1.4.5.1 使用说明</w:t>
      </w:r>
      <w:r>
        <w:rPr>
          <w:lang/>
        </w:rPr>
        <w:tab/>
      </w:r>
      <w:r>
        <w:rPr>
          <w:lang/>
        </w:rPr>
        <w:fldChar w:fldCharType="begin"/>
      </w:r>
      <w:r>
        <w:rPr>
          <w:lang/>
        </w:rPr>
        <w:instrText xml:space="preserve"> PAGEREF _Toc220343620 \h </w:instrText>
      </w:r>
      <w:r>
        <w:rPr>
          <w:lang/>
        </w:rPr>
        <w:fldChar w:fldCharType="separate"/>
      </w:r>
      <w:r>
        <w:rPr>
          <w:lang/>
        </w:rPr>
        <w:t>261</w:t>
      </w:r>
      <w:r>
        <w:rPr>
          <w:lang/>
        </w:rPr>
        <w:fldChar w:fldCharType="end"/>
      </w:r>
      <w:r>
        <w:rPr>
          <w:rStyle w:val="69"/>
          <w:lang/>
        </w:rPr>
        <w:fldChar w:fldCharType="end"/>
      </w:r>
    </w:p>
    <w:p w14:paraId="517382D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"_Toc220343621"</w:instrText>
      </w:r>
      <w:r>
        <w:rPr>
          <w:rStyle w:val="69"/>
          <w:lang/>
        </w:rPr>
        <w:instrText xml:space="preserve"> </w:instrText>
      </w:r>
      <w:r>
        <w:rPr>
          <w:rStyle w:val="69"/>
          <w:lang/>
        </w:rPr>
        <w:fldChar w:fldCharType="separate"/>
      </w:r>
      <w:r>
        <w:rPr>
          <w:rStyle w:val="69"/>
          <w:lang/>
        </w:rPr>
        <w:t>1.4.5.1.1 预览流程</w:t>
      </w:r>
      <w:r>
        <w:rPr>
          <w:lang/>
        </w:rPr>
        <w:tab/>
      </w:r>
      <w:r>
        <w:rPr>
          <w:lang/>
        </w:rPr>
        <w:fldChar w:fldCharType="begin"/>
      </w:r>
      <w:r>
        <w:rPr>
          <w:lang/>
        </w:rPr>
        <w:instrText xml:space="preserve"> PAGEREF _Toc220343621 \h </w:instrText>
      </w:r>
      <w:r>
        <w:rPr>
          <w:lang/>
        </w:rPr>
        <w:fldChar w:fldCharType="separate"/>
      </w:r>
      <w:r>
        <w:rPr>
          <w:lang/>
        </w:rPr>
        <w:t>261</w:t>
      </w:r>
      <w:r>
        <w:rPr>
          <w:lang/>
        </w:rPr>
        <w:fldChar w:fldCharType="end"/>
      </w:r>
      <w:r>
        <w:rPr>
          <w:rStyle w:val="69"/>
          <w:lang/>
        </w:rPr>
        <w:fldChar w:fldCharType="end"/>
      </w:r>
    </w:p>
    <w:p w14:paraId="21A6806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"_Toc220343622"</w:instrText>
      </w:r>
      <w:r>
        <w:rPr>
          <w:rStyle w:val="69"/>
          <w:lang/>
        </w:rPr>
        <w:instrText xml:space="preserve"> </w:instrText>
      </w:r>
      <w:r>
        <w:rPr>
          <w:rStyle w:val="69"/>
          <w:lang/>
        </w:rPr>
        <w:fldChar w:fldCharType="separate"/>
      </w:r>
      <w:r>
        <w:rPr>
          <w:rStyle w:val="69"/>
          <w:lang/>
        </w:rPr>
        <w:t>1.4.5.1.2 回放流程</w:t>
      </w:r>
      <w:r>
        <w:rPr>
          <w:lang/>
        </w:rPr>
        <w:tab/>
      </w:r>
      <w:r>
        <w:rPr>
          <w:lang/>
        </w:rPr>
        <w:fldChar w:fldCharType="begin"/>
      </w:r>
      <w:r>
        <w:rPr>
          <w:lang/>
        </w:rPr>
        <w:instrText xml:space="preserve"> PAGEREF _Toc220343622 \h </w:instrText>
      </w:r>
      <w:r>
        <w:rPr>
          <w:lang/>
        </w:rPr>
        <w:fldChar w:fldCharType="separate"/>
      </w:r>
      <w:r>
        <w:rPr>
          <w:lang/>
        </w:rPr>
        <w:t>262</w:t>
      </w:r>
      <w:r>
        <w:rPr>
          <w:lang/>
        </w:rPr>
        <w:fldChar w:fldCharType="end"/>
      </w:r>
      <w:r>
        <w:rPr>
          <w:rStyle w:val="69"/>
          <w:lang/>
        </w:rPr>
        <w:fldChar w:fldCharType="end"/>
      </w:r>
    </w:p>
    <w:p w14:paraId="54A8561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"_Toc220343623"</w:instrText>
      </w:r>
      <w:r>
        <w:rPr>
          <w:rStyle w:val="69"/>
          <w:lang/>
        </w:rPr>
        <w:instrText xml:space="preserve"> </w:instrText>
      </w:r>
      <w:r>
        <w:rPr>
          <w:rStyle w:val="69"/>
          <w:lang/>
        </w:rPr>
        <w:fldChar w:fldCharType="separate"/>
      </w:r>
      <w:r>
        <w:rPr>
          <w:rStyle w:val="69"/>
          <w:lang/>
        </w:rPr>
        <w:t>1.4.5.2 预览回放相关字段取值表格</w:t>
      </w:r>
      <w:r>
        <w:rPr>
          <w:lang/>
        </w:rPr>
        <w:tab/>
      </w:r>
      <w:r>
        <w:rPr>
          <w:lang/>
        </w:rPr>
        <w:fldChar w:fldCharType="begin"/>
      </w:r>
      <w:r>
        <w:rPr>
          <w:lang/>
        </w:rPr>
        <w:instrText xml:space="preserve"> PAGEREF _Toc220343623 \h </w:instrText>
      </w:r>
      <w:r>
        <w:rPr>
          <w:lang/>
        </w:rPr>
        <w:fldChar w:fldCharType="separate"/>
      </w:r>
      <w:r>
        <w:rPr>
          <w:lang/>
        </w:rPr>
        <w:t>263</w:t>
      </w:r>
      <w:r>
        <w:rPr>
          <w:lang/>
        </w:rPr>
        <w:fldChar w:fldCharType="end"/>
      </w:r>
      <w:r>
        <w:rPr>
          <w:rStyle w:val="69"/>
          <w:lang/>
        </w:rPr>
        <w:fldChar w:fldCharType="end"/>
      </w:r>
    </w:p>
    <w:p w14:paraId="0CBB025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"_Toc220343624"</w:instrText>
      </w:r>
      <w:r>
        <w:rPr>
          <w:rStyle w:val="69"/>
          <w:lang/>
        </w:rPr>
        <w:instrText xml:space="preserve"> </w:instrText>
      </w:r>
      <w:r>
        <w:rPr>
          <w:rStyle w:val="69"/>
          <w:lang/>
        </w:rPr>
        <w:fldChar w:fldCharType="separate"/>
      </w:r>
      <w:r>
        <w:rPr>
          <w:rStyle w:val="69"/>
          <w:lang/>
        </w:rPr>
        <w:t>表 1.4.5.2-1 NVR videoType字段表</w:t>
      </w:r>
      <w:r>
        <w:rPr>
          <w:lang/>
        </w:rPr>
        <w:tab/>
      </w:r>
      <w:r>
        <w:rPr>
          <w:lang/>
        </w:rPr>
        <w:fldChar w:fldCharType="begin"/>
      </w:r>
      <w:r>
        <w:rPr>
          <w:lang/>
        </w:rPr>
        <w:instrText xml:space="preserve"> PAGEREF _Toc220343624 \h </w:instrText>
      </w:r>
      <w:r>
        <w:rPr>
          <w:lang/>
        </w:rPr>
        <w:fldChar w:fldCharType="separate"/>
      </w:r>
      <w:r>
        <w:rPr>
          <w:lang/>
        </w:rPr>
        <w:t>263</w:t>
      </w:r>
      <w:r>
        <w:rPr>
          <w:lang/>
        </w:rPr>
        <w:fldChar w:fldCharType="end"/>
      </w:r>
      <w:r>
        <w:rPr>
          <w:rStyle w:val="69"/>
          <w:lang/>
        </w:rPr>
        <w:fldChar w:fldCharType="end"/>
      </w:r>
    </w:p>
    <w:p w14:paraId="17A6E1D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"_Toc220343625"</w:instrText>
      </w:r>
      <w:r>
        <w:rPr>
          <w:rStyle w:val="69"/>
          <w:lang/>
        </w:rPr>
        <w:instrText xml:space="preserve"> </w:instrText>
      </w:r>
      <w:r>
        <w:rPr>
          <w:rStyle w:val="69"/>
          <w:lang/>
        </w:rPr>
        <w:fldChar w:fldCharType="separate"/>
      </w:r>
      <w:r>
        <w:rPr>
          <w:rStyle w:val="69"/>
          <w:lang/>
        </w:rPr>
        <w:t>表 1.4.5.2-2 IPC videoType字段表</w:t>
      </w:r>
      <w:r>
        <w:rPr>
          <w:lang/>
        </w:rPr>
        <w:tab/>
      </w:r>
      <w:r>
        <w:rPr>
          <w:lang/>
        </w:rPr>
        <w:fldChar w:fldCharType="begin"/>
      </w:r>
      <w:r>
        <w:rPr>
          <w:lang/>
        </w:rPr>
        <w:instrText xml:space="preserve"> PAGEREF _Toc220343625 \h </w:instrText>
      </w:r>
      <w:r>
        <w:rPr>
          <w:lang/>
        </w:rPr>
        <w:fldChar w:fldCharType="separate"/>
      </w:r>
      <w:r>
        <w:rPr>
          <w:lang/>
        </w:rPr>
        <w:t>263</w:t>
      </w:r>
      <w:r>
        <w:rPr>
          <w:lang/>
        </w:rPr>
        <w:fldChar w:fldCharType="end"/>
      </w:r>
      <w:r>
        <w:rPr>
          <w:rStyle w:val="69"/>
          <w:lang/>
        </w:rPr>
        <w:fldChar w:fldCharType="end"/>
      </w:r>
    </w:p>
    <w:p w14:paraId="402CB0F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"_Toc220343626"</w:instrText>
      </w:r>
      <w:r>
        <w:rPr>
          <w:rStyle w:val="69"/>
          <w:lang/>
        </w:rPr>
        <w:instrText xml:space="preserve"> </w:instrText>
      </w:r>
      <w:r>
        <w:rPr>
          <w:rStyle w:val="69"/>
          <w:lang/>
        </w:rPr>
        <w:fldChar w:fldCharType="separate"/>
      </w:r>
      <w:r>
        <w:rPr>
          <w:rStyle w:val="69"/>
          <w:lang/>
        </w:rPr>
        <w:t>1.4.5.3 获取音视频流访问地址</w:t>
      </w:r>
      <w:r>
        <w:rPr>
          <w:lang/>
        </w:rPr>
        <w:tab/>
      </w:r>
      <w:r>
        <w:rPr>
          <w:lang/>
        </w:rPr>
        <w:fldChar w:fldCharType="begin"/>
      </w:r>
      <w:r>
        <w:rPr>
          <w:lang/>
        </w:rPr>
        <w:instrText xml:space="preserve"> PAGEREF _Toc220343626 \h </w:instrText>
      </w:r>
      <w:r>
        <w:rPr>
          <w:lang/>
        </w:rPr>
        <w:fldChar w:fldCharType="separate"/>
      </w:r>
      <w:r>
        <w:rPr>
          <w:lang/>
        </w:rPr>
        <w:t>264</w:t>
      </w:r>
      <w:r>
        <w:rPr>
          <w:lang/>
        </w:rPr>
        <w:fldChar w:fldCharType="end"/>
      </w:r>
      <w:r>
        <w:rPr>
          <w:rStyle w:val="69"/>
          <w:lang/>
        </w:rPr>
        <w:fldChar w:fldCharType="end"/>
      </w:r>
    </w:p>
    <w:p w14:paraId="30A771E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"_Toc220343627"</w:instrText>
      </w:r>
      <w:r>
        <w:rPr>
          <w:rStyle w:val="69"/>
          <w:lang/>
        </w:rPr>
        <w:instrText xml:space="preserve"> </w:instrText>
      </w:r>
      <w:r>
        <w:rPr>
          <w:rStyle w:val="69"/>
          <w:lang/>
        </w:rPr>
        <w:fldChar w:fldCharType="separate"/>
      </w:r>
      <w:r>
        <w:rPr>
          <w:rStyle w:val="69"/>
          <w:lang/>
        </w:rPr>
        <w:t>1.4.5.4 请求获得relay服务器地址</w:t>
      </w:r>
      <w:r>
        <w:rPr>
          <w:lang/>
        </w:rPr>
        <w:tab/>
      </w:r>
      <w:r>
        <w:rPr>
          <w:lang/>
        </w:rPr>
        <w:fldChar w:fldCharType="begin"/>
      </w:r>
      <w:r>
        <w:rPr>
          <w:lang/>
        </w:rPr>
        <w:instrText xml:space="preserve"> PAGEREF _Toc220343627 \h </w:instrText>
      </w:r>
      <w:r>
        <w:rPr>
          <w:lang/>
        </w:rPr>
        <w:fldChar w:fldCharType="separate"/>
      </w:r>
      <w:r>
        <w:rPr>
          <w:lang/>
        </w:rPr>
        <w:t>267</w:t>
      </w:r>
      <w:r>
        <w:rPr>
          <w:lang/>
        </w:rPr>
        <w:fldChar w:fldCharType="end"/>
      </w:r>
      <w:r>
        <w:rPr>
          <w:rStyle w:val="69"/>
          <w:lang/>
        </w:rPr>
        <w:fldChar w:fldCharType="end"/>
      </w:r>
    </w:p>
    <w:p w14:paraId="30B14FD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"_Toc220343628"</w:instrText>
      </w:r>
      <w:r>
        <w:rPr>
          <w:rStyle w:val="69"/>
          <w:lang/>
        </w:rPr>
        <w:instrText xml:space="preserve"> </w:instrText>
      </w:r>
      <w:r>
        <w:rPr>
          <w:rStyle w:val="69"/>
          <w:lang/>
        </w:rPr>
        <w:fldChar w:fldCharType="separate"/>
      </w:r>
      <w:r>
        <w:rPr>
          <w:rStyle w:val="69"/>
          <w:lang/>
        </w:rPr>
        <w:t>1.4.5.5 轮询获得relay服务器地址</w:t>
      </w:r>
      <w:r>
        <w:rPr>
          <w:lang/>
        </w:rPr>
        <w:tab/>
      </w:r>
      <w:r>
        <w:rPr>
          <w:lang/>
        </w:rPr>
        <w:fldChar w:fldCharType="begin"/>
      </w:r>
      <w:r>
        <w:rPr>
          <w:lang/>
        </w:rPr>
        <w:instrText xml:space="preserve"> PAGEREF _Toc220343628 \h </w:instrText>
      </w:r>
      <w:r>
        <w:rPr>
          <w:lang/>
        </w:rPr>
        <w:fldChar w:fldCharType="separate"/>
      </w:r>
      <w:r>
        <w:rPr>
          <w:lang/>
        </w:rPr>
        <w:t>269</w:t>
      </w:r>
      <w:r>
        <w:rPr>
          <w:lang/>
        </w:rPr>
        <w:fldChar w:fldCharType="end"/>
      </w:r>
      <w:r>
        <w:rPr>
          <w:rStyle w:val="69"/>
          <w:lang/>
        </w:rPr>
        <w:fldChar w:fldCharType="end"/>
      </w:r>
    </w:p>
    <w:p w14:paraId="599E055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"_Toc220343629"</w:instrText>
      </w:r>
      <w:r>
        <w:rPr>
          <w:rStyle w:val="69"/>
          <w:lang/>
        </w:rPr>
        <w:instrText xml:space="preserve"> </w:instrText>
      </w:r>
      <w:r>
        <w:rPr>
          <w:rStyle w:val="69"/>
          <w:lang/>
        </w:rPr>
        <w:fldChar w:fldCharType="separate"/>
      </w:r>
      <w:r>
        <w:rPr>
          <w:rStyle w:val="69"/>
          <w:lang/>
        </w:rPr>
        <w:t>1.4.5.6 刷新访问流服务器cookie过期时间</w:t>
      </w:r>
      <w:r>
        <w:rPr>
          <w:lang/>
        </w:rPr>
        <w:tab/>
      </w:r>
      <w:r>
        <w:rPr>
          <w:lang/>
        </w:rPr>
        <w:fldChar w:fldCharType="begin"/>
      </w:r>
      <w:r>
        <w:rPr>
          <w:lang/>
        </w:rPr>
        <w:instrText xml:space="preserve"> PAGEREF _Toc220343629 \h </w:instrText>
      </w:r>
      <w:r>
        <w:rPr>
          <w:lang/>
        </w:rPr>
        <w:fldChar w:fldCharType="separate"/>
      </w:r>
      <w:r>
        <w:rPr>
          <w:lang/>
        </w:rPr>
        <w:t>271</w:t>
      </w:r>
      <w:r>
        <w:rPr>
          <w:lang/>
        </w:rPr>
        <w:fldChar w:fldCharType="end"/>
      </w:r>
      <w:r>
        <w:rPr>
          <w:rStyle w:val="69"/>
          <w:lang/>
        </w:rPr>
        <w:fldChar w:fldCharType="end"/>
      </w:r>
    </w:p>
    <w:p w14:paraId="764482B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"_Toc220343630"</w:instrText>
      </w:r>
      <w:r>
        <w:rPr>
          <w:rStyle w:val="69"/>
          <w:lang/>
        </w:rPr>
        <w:instrText xml:space="preserve"> </w:instrText>
      </w:r>
      <w:r>
        <w:rPr>
          <w:rStyle w:val="69"/>
          <w:lang/>
        </w:rPr>
        <w:fldChar w:fldCharType="separate"/>
      </w:r>
      <w:r>
        <w:rPr>
          <w:rStyle w:val="69"/>
          <w:lang/>
        </w:rPr>
        <w:t>1.4.5.7 搜索存在回放录像的日期</w:t>
      </w:r>
      <w:r>
        <w:rPr>
          <w:lang/>
        </w:rPr>
        <w:tab/>
      </w:r>
      <w:r>
        <w:rPr>
          <w:lang/>
        </w:rPr>
        <w:fldChar w:fldCharType="begin"/>
      </w:r>
      <w:r>
        <w:rPr>
          <w:lang/>
        </w:rPr>
        <w:instrText xml:space="preserve"> PAGEREF _Toc220343630 \h </w:instrText>
      </w:r>
      <w:r>
        <w:rPr>
          <w:lang/>
        </w:rPr>
        <w:fldChar w:fldCharType="separate"/>
      </w:r>
      <w:r>
        <w:rPr>
          <w:lang/>
        </w:rPr>
        <w:t>273</w:t>
      </w:r>
      <w:r>
        <w:rPr>
          <w:lang/>
        </w:rPr>
        <w:fldChar w:fldCharType="end"/>
      </w:r>
      <w:r>
        <w:rPr>
          <w:rStyle w:val="69"/>
          <w:lang/>
        </w:rPr>
        <w:fldChar w:fldCharType="end"/>
      </w:r>
    </w:p>
    <w:p w14:paraId="16A4A13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"_Toc220343631"</w:instrText>
      </w:r>
      <w:r>
        <w:rPr>
          <w:rStyle w:val="69"/>
          <w:lang/>
        </w:rPr>
        <w:instrText xml:space="preserve"> </w:instrText>
      </w:r>
      <w:r>
        <w:rPr>
          <w:rStyle w:val="69"/>
          <w:lang/>
        </w:rPr>
        <w:fldChar w:fldCharType="separate"/>
      </w:r>
      <w:r>
        <w:rPr>
          <w:rStyle w:val="69"/>
          <w:lang/>
        </w:rPr>
        <w:t>1.4.5.8 搜索当天录像数据</w:t>
      </w:r>
      <w:r>
        <w:rPr>
          <w:lang/>
        </w:rPr>
        <w:tab/>
      </w:r>
      <w:r>
        <w:rPr>
          <w:lang/>
        </w:rPr>
        <w:fldChar w:fldCharType="begin"/>
      </w:r>
      <w:r>
        <w:rPr>
          <w:lang/>
        </w:rPr>
        <w:instrText xml:space="preserve"> PAGEREF _Toc220343631 \h </w:instrText>
      </w:r>
      <w:r>
        <w:rPr>
          <w:lang/>
        </w:rPr>
        <w:fldChar w:fldCharType="separate"/>
      </w:r>
      <w:r>
        <w:rPr>
          <w:lang/>
        </w:rPr>
        <w:t>276</w:t>
      </w:r>
      <w:r>
        <w:rPr>
          <w:lang/>
        </w:rPr>
        <w:fldChar w:fldCharType="end"/>
      </w:r>
      <w:r>
        <w:rPr>
          <w:rStyle w:val="69"/>
          <w:lang/>
        </w:rPr>
        <w:fldChar w:fldCharType="end"/>
      </w:r>
    </w:p>
    <w:p w14:paraId="4B375EF7">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"_Toc220343632"</w:instrText>
      </w:r>
      <w:r>
        <w:rPr>
          <w:rStyle w:val="69"/>
          <w:lang/>
        </w:rPr>
        <w:instrText xml:space="preserve"> </w:instrText>
      </w:r>
      <w:r>
        <w:rPr>
          <w:rStyle w:val="69"/>
          <w:lang/>
        </w:rPr>
        <w:fldChar w:fldCharType="separate"/>
      </w:r>
      <w:r>
        <w:rPr>
          <w:rStyle w:val="69"/>
          <w:lang/>
        </w:rPr>
        <w:t>1.4.5.9 搜索当天所有人形侦测录像数据</w:t>
      </w:r>
      <w:r>
        <w:rPr>
          <w:lang/>
        </w:rPr>
        <w:tab/>
      </w:r>
      <w:r>
        <w:rPr>
          <w:lang/>
        </w:rPr>
        <w:fldChar w:fldCharType="begin"/>
      </w:r>
      <w:r>
        <w:rPr>
          <w:lang/>
        </w:rPr>
        <w:instrText xml:space="preserve"> PAGEREF _Toc220343632 \h </w:instrText>
      </w:r>
      <w:r>
        <w:rPr>
          <w:lang/>
        </w:rPr>
        <w:fldChar w:fldCharType="separate"/>
      </w:r>
      <w:r>
        <w:rPr>
          <w:lang/>
        </w:rPr>
        <w:t>278</w:t>
      </w:r>
      <w:r>
        <w:rPr>
          <w:lang/>
        </w:rPr>
        <w:fldChar w:fldCharType="end"/>
      </w:r>
      <w:r>
        <w:rPr>
          <w:rStyle w:val="69"/>
          <w:lang/>
        </w:rPr>
        <w:fldChar w:fldCharType="end"/>
      </w:r>
    </w:p>
    <w:p w14:paraId="1026779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"_Toc220343633"</w:instrText>
      </w:r>
      <w:r>
        <w:rPr>
          <w:rStyle w:val="69"/>
          <w:lang/>
        </w:rPr>
        <w:instrText xml:space="preserve"> </w:instrText>
      </w:r>
      <w:r>
        <w:rPr>
          <w:rStyle w:val="69"/>
          <w:lang/>
        </w:rPr>
        <w:fldChar w:fldCharType="separate"/>
      </w:r>
      <w:r>
        <w:rPr>
          <w:rStyle w:val="69"/>
          <w:lang/>
        </w:rPr>
        <w:t>1.4.5.10 获取预览缩略图</w:t>
      </w:r>
      <w:r>
        <w:rPr>
          <w:lang/>
        </w:rPr>
        <w:tab/>
      </w:r>
      <w:r>
        <w:rPr>
          <w:lang/>
        </w:rPr>
        <w:fldChar w:fldCharType="begin"/>
      </w:r>
      <w:r>
        <w:rPr>
          <w:lang/>
        </w:rPr>
        <w:instrText xml:space="preserve"> PAGEREF _Toc220343633 \h </w:instrText>
      </w:r>
      <w:r>
        <w:rPr>
          <w:lang/>
        </w:rPr>
        <w:fldChar w:fldCharType="separate"/>
      </w:r>
      <w:r>
        <w:rPr>
          <w:lang/>
        </w:rPr>
        <w:t>280</w:t>
      </w:r>
      <w:r>
        <w:rPr>
          <w:lang/>
        </w:rPr>
        <w:fldChar w:fldCharType="end"/>
      </w:r>
      <w:r>
        <w:rPr>
          <w:rStyle w:val="69"/>
          <w:lang/>
        </w:rPr>
        <w:fldChar w:fldCharType="end"/>
      </w:r>
    </w:p>
    <w:p w14:paraId="47FC56EE">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"_Toc220343634"</w:instrText>
      </w:r>
      <w:r>
        <w:rPr>
          <w:rStyle w:val="69"/>
          <w:lang/>
        </w:rPr>
        <w:instrText xml:space="preserve"> </w:instrText>
      </w:r>
      <w:r>
        <w:rPr>
          <w:rStyle w:val="69"/>
          <w:lang/>
        </w:rPr>
        <w:fldChar w:fldCharType="separate"/>
      </w:r>
      <w:r>
        <w:rPr>
          <w:rStyle w:val="69"/>
          <w:lang/>
        </w:rPr>
        <w:t>1.4.6 HTTP-FLV拉流</w:t>
      </w:r>
      <w:r>
        <w:rPr>
          <w:lang/>
        </w:rPr>
        <w:tab/>
      </w:r>
      <w:r>
        <w:rPr>
          <w:lang/>
        </w:rPr>
        <w:fldChar w:fldCharType="begin"/>
      </w:r>
      <w:r>
        <w:rPr>
          <w:lang/>
        </w:rPr>
        <w:instrText xml:space="preserve"> PAGEREF _Toc220343634 \h </w:instrText>
      </w:r>
      <w:r>
        <w:rPr>
          <w:lang/>
        </w:rPr>
        <w:fldChar w:fldCharType="separate"/>
      </w:r>
      <w:r>
        <w:rPr>
          <w:lang/>
        </w:rPr>
        <w:t>282</w:t>
      </w:r>
      <w:r>
        <w:rPr>
          <w:lang/>
        </w:rPr>
        <w:fldChar w:fldCharType="end"/>
      </w:r>
      <w:r>
        <w:rPr>
          <w:rStyle w:val="69"/>
          <w:lang/>
        </w:rPr>
        <w:fldChar w:fldCharType="end"/>
      </w:r>
    </w:p>
    <w:p w14:paraId="042CEBC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"_Toc220343635"</w:instrText>
      </w:r>
      <w:r>
        <w:rPr>
          <w:rStyle w:val="69"/>
          <w:lang/>
        </w:rPr>
        <w:instrText xml:space="preserve"> </w:instrText>
      </w:r>
      <w:r>
        <w:rPr>
          <w:rStyle w:val="69"/>
          <w:lang/>
        </w:rPr>
        <w:fldChar w:fldCharType="separate"/>
      </w:r>
      <w:r>
        <w:rPr>
          <w:rStyle w:val="69"/>
          <w:lang/>
        </w:rPr>
        <w:t>1.4.6.1 枚举值列表</w:t>
      </w:r>
      <w:r>
        <w:rPr>
          <w:lang/>
        </w:rPr>
        <w:tab/>
      </w:r>
      <w:r>
        <w:rPr>
          <w:lang/>
        </w:rPr>
        <w:fldChar w:fldCharType="begin"/>
      </w:r>
      <w:r>
        <w:rPr>
          <w:lang/>
        </w:rPr>
        <w:instrText xml:space="preserve"> PAGEREF _Toc220343635 \h </w:instrText>
      </w:r>
      <w:r>
        <w:rPr>
          <w:lang/>
        </w:rPr>
        <w:fldChar w:fldCharType="separate"/>
      </w:r>
      <w:r>
        <w:rPr>
          <w:lang/>
        </w:rPr>
        <w:t>282</w:t>
      </w:r>
      <w:r>
        <w:rPr>
          <w:lang/>
        </w:rPr>
        <w:fldChar w:fldCharType="end"/>
      </w:r>
      <w:r>
        <w:rPr>
          <w:rStyle w:val="69"/>
          <w:lang/>
        </w:rPr>
        <w:fldChar w:fldCharType="end"/>
      </w:r>
    </w:p>
    <w:p w14:paraId="46671C8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"_Toc220343636"</w:instrText>
      </w:r>
      <w:r>
        <w:rPr>
          <w:rStyle w:val="69"/>
          <w:lang/>
        </w:rPr>
        <w:instrText xml:space="preserve"> </w:instrText>
      </w:r>
      <w:r>
        <w:rPr>
          <w:rStyle w:val="69"/>
          <w:lang/>
        </w:rPr>
        <w:fldChar w:fldCharType="separate"/>
      </w:r>
      <w:r>
        <w:rPr>
          <w:rStyle w:val="69"/>
          <w:lang/>
        </w:rPr>
        <w:t>表 1.4.6.1-1 关流原因定义</w:t>
      </w:r>
      <w:r>
        <w:rPr>
          <w:lang/>
        </w:rPr>
        <w:tab/>
      </w:r>
      <w:r>
        <w:rPr>
          <w:lang/>
        </w:rPr>
        <w:fldChar w:fldCharType="begin"/>
      </w:r>
      <w:r>
        <w:rPr>
          <w:lang/>
        </w:rPr>
        <w:instrText xml:space="preserve"> PAGEREF _Toc220343636 \h </w:instrText>
      </w:r>
      <w:r>
        <w:rPr>
          <w:lang/>
        </w:rPr>
        <w:fldChar w:fldCharType="separate"/>
      </w:r>
      <w:r>
        <w:rPr>
          <w:lang/>
        </w:rPr>
        <w:t>282</w:t>
      </w:r>
      <w:r>
        <w:rPr>
          <w:lang/>
        </w:rPr>
        <w:fldChar w:fldCharType="end"/>
      </w:r>
      <w:r>
        <w:rPr>
          <w:rStyle w:val="69"/>
          <w:lang/>
        </w:rPr>
        <w:fldChar w:fldCharType="end"/>
      </w:r>
    </w:p>
    <w:p w14:paraId="580E65B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"_Toc220343637"</w:instrText>
      </w:r>
      <w:r>
        <w:rPr>
          <w:rStyle w:val="69"/>
          <w:lang/>
        </w:rPr>
        <w:instrText xml:space="preserve"> </w:instrText>
      </w:r>
      <w:r>
        <w:rPr>
          <w:rStyle w:val="69"/>
          <w:lang/>
        </w:rPr>
        <w:fldChar w:fldCharType="separate"/>
      </w:r>
      <w:r>
        <w:rPr>
          <w:rStyle w:val="69"/>
          <w:lang/>
        </w:rPr>
        <w:t>1.4.6.2 获取HTTP-FLV取流地址</w:t>
      </w:r>
      <w:r>
        <w:rPr>
          <w:lang/>
        </w:rPr>
        <w:tab/>
      </w:r>
      <w:r>
        <w:rPr>
          <w:lang/>
        </w:rPr>
        <w:fldChar w:fldCharType="begin"/>
      </w:r>
      <w:r>
        <w:rPr>
          <w:lang/>
        </w:rPr>
        <w:instrText xml:space="preserve"> PAGEREF _Toc220343637 \h </w:instrText>
      </w:r>
      <w:r>
        <w:rPr>
          <w:lang/>
        </w:rPr>
        <w:fldChar w:fldCharType="separate"/>
      </w:r>
      <w:r>
        <w:rPr>
          <w:lang/>
        </w:rPr>
        <w:t>282</w:t>
      </w:r>
      <w:r>
        <w:rPr>
          <w:lang/>
        </w:rPr>
        <w:fldChar w:fldCharType="end"/>
      </w:r>
      <w:r>
        <w:rPr>
          <w:rStyle w:val="69"/>
          <w:lang/>
        </w:rPr>
        <w:fldChar w:fldCharType="end"/>
      </w:r>
    </w:p>
    <w:p w14:paraId="54F9108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"_Toc220343638"</w:instrText>
      </w:r>
      <w:r>
        <w:rPr>
          <w:rStyle w:val="69"/>
          <w:lang/>
        </w:rPr>
        <w:instrText xml:space="preserve"> </w:instrText>
      </w:r>
      <w:r>
        <w:rPr>
          <w:rStyle w:val="69"/>
          <w:lang/>
        </w:rPr>
        <w:fldChar w:fldCharType="separate"/>
      </w:r>
      <w:r>
        <w:rPr>
          <w:rStyle w:val="69"/>
          <w:lang/>
        </w:rPr>
        <w:t>1.4.6.3 获取某地址最后一次取流关闭的原因</w:t>
      </w:r>
      <w:r>
        <w:rPr>
          <w:lang/>
        </w:rPr>
        <w:tab/>
      </w:r>
      <w:r>
        <w:rPr>
          <w:lang/>
        </w:rPr>
        <w:fldChar w:fldCharType="begin"/>
      </w:r>
      <w:r>
        <w:rPr>
          <w:lang/>
        </w:rPr>
        <w:instrText xml:space="preserve"> PAGEREF _Toc220343638 \h </w:instrText>
      </w:r>
      <w:r>
        <w:rPr>
          <w:lang/>
        </w:rPr>
        <w:fldChar w:fldCharType="separate"/>
      </w:r>
      <w:r>
        <w:rPr>
          <w:lang/>
        </w:rPr>
        <w:t>285</w:t>
      </w:r>
      <w:r>
        <w:rPr>
          <w:lang/>
        </w:rPr>
        <w:fldChar w:fldCharType="end"/>
      </w:r>
      <w:r>
        <w:rPr>
          <w:rStyle w:val="69"/>
          <w:lang/>
        </w:rPr>
        <w:fldChar w:fldCharType="end"/>
      </w:r>
    </w:p>
    <w:p w14:paraId="7C6D9D5E">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"_Toc220343639"</w:instrText>
      </w:r>
      <w:r>
        <w:rPr>
          <w:rStyle w:val="69"/>
          <w:lang/>
        </w:rPr>
        <w:instrText xml:space="preserve"> </w:instrText>
      </w:r>
      <w:r>
        <w:rPr>
          <w:rStyle w:val="69"/>
          <w:lang/>
        </w:rPr>
        <w:fldChar w:fldCharType="separate"/>
      </w:r>
      <w:r>
        <w:rPr>
          <w:rStyle w:val="69"/>
          <w:lang/>
        </w:rPr>
        <w:t>1.4.7 监控点报警</w:t>
      </w:r>
      <w:r>
        <w:rPr>
          <w:lang/>
        </w:rPr>
        <w:tab/>
      </w:r>
      <w:r>
        <w:rPr>
          <w:lang/>
        </w:rPr>
        <w:fldChar w:fldCharType="begin"/>
      </w:r>
      <w:r>
        <w:rPr>
          <w:lang/>
        </w:rPr>
        <w:instrText xml:space="preserve"> PAGEREF _Toc220343639 \h </w:instrText>
      </w:r>
      <w:r>
        <w:rPr>
          <w:lang/>
        </w:rPr>
        <w:fldChar w:fldCharType="separate"/>
      </w:r>
      <w:r>
        <w:rPr>
          <w:lang/>
        </w:rPr>
        <w:t>286</w:t>
      </w:r>
      <w:r>
        <w:rPr>
          <w:lang/>
        </w:rPr>
        <w:fldChar w:fldCharType="end"/>
      </w:r>
      <w:r>
        <w:rPr>
          <w:rStyle w:val="69"/>
          <w:lang/>
        </w:rPr>
        <w:fldChar w:fldCharType="end"/>
      </w:r>
    </w:p>
    <w:p w14:paraId="3B94CE7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"_Toc220343640"</w:instrText>
      </w:r>
      <w:r>
        <w:rPr>
          <w:rStyle w:val="69"/>
          <w:lang/>
        </w:rPr>
        <w:instrText xml:space="preserve"> </w:instrText>
      </w:r>
      <w:r>
        <w:rPr>
          <w:rStyle w:val="69"/>
          <w:lang/>
        </w:rPr>
        <w:fldChar w:fldCharType="separate"/>
      </w:r>
      <w:r>
        <w:rPr>
          <w:rStyle w:val="69"/>
          <w:lang/>
        </w:rPr>
        <w:t>1.4.7.1 使用说明</w:t>
      </w:r>
      <w:r>
        <w:rPr>
          <w:lang/>
        </w:rPr>
        <w:tab/>
      </w:r>
      <w:r>
        <w:rPr>
          <w:lang/>
        </w:rPr>
        <w:fldChar w:fldCharType="begin"/>
      </w:r>
      <w:r>
        <w:rPr>
          <w:lang/>
        </w:rPr>
        <w:instrText xml:space="preserve"> PAGEREF _Toc220343640 \h </w:instrText>
      </w:r>
      <w:r>
        <w:rPr>
          <w:lang/>
        </w:rPr>
        <w:fldChar w:fldCharType="separate"/>
      </w:r>
      <w:r>
        <w:rPr>
          <w:lang/>
        </w:rPr>
        <w:t>286</w:t>
      </w:r>
      <w:r>
        <w:rPr>
          <w:lang/>
        </w:rPr>
        <w:fldChar w:fldCharType="end"/>
      </w:r>
      <w:r>
        <w:rPr>
          <w:rStyle w:val="69"/>
          <w:lang/>
        </w:rPr>
        <w:fldChar w:fldCharType="end"/>
      </w:r>
    </w:p>
    <w:p w14:paraId="5DB4B82C">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"_Toc220343641"</w:instrText>
      </w:r>
      <w:r>
        <w:rPr>
          <w:rStyle w:val="69"/>
          <w:lang/>
        </w:rPr>
        <w:instrText xml:space="preserve"> </w:instrText>
      </w:r>
      <w:r>
        <w:rPr>
          <w:rStyle w:val="69"/>
          <w:lang/>
        </w:rPr>
        <w:fldChar w:fldCharType="separate"/>
      </w:r>
      <w:r>
        <w:rPr>
          <w:rStyle w:val="69"/>
          <w:lang/>
        </w:rPr>
        <w:t>1.4.7.2 alarmType定义</w:t>
      </w:r>
      <w:r>
        <w:rPr>
          <w:lang/>
        </w:rPr>
        <w:tab/>
      </w:r>
      <w:r>
        <w:rPr>
          <w:lang/>
        </w:rPr>
        <w:fldChar w:fldCharType="begin"/>
      </w:r>
      <w:r>
        <w:rPr>
          <w:lang/>
        </w:rPr>
        <w:instrText xml:space="preserve"> PAGEREF _Toc220343641 \h </w:instrText>
      </w:r>
      <w:r>
        <w:rPr>
          <w:lang/>
        </w:rPr>
        <w:fldChar w:fldCharType="separate"/>
      </w:r>
      <w:r>
        <w:rPr>
          <w:lang/>
        </w:rPr>
        <w:t>287</w:t>
      </w:r>
      <w:r>
        <w:rPr>
          <w:lang/>
        </w:rPr>
        <w:fldChar w:fldCharType="end"/>
      </w:r>
      <w:r>
        <w:rPr>
          <w:rStyle w:val="69"/>
          <w:lang/>
        </w:rPr>
        <w:fldChar w:fldCharType="end"/>
      </w:r>
    </w:p>
    <w:p w14:paraId="4B385F7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"_Toc220343642"</w:instrText>
      </w:r>
      <w:r>
        <w:rPr>
          <w:rStyle w:val="69"/>
          <w:lang/>
        </w:rPr>
        <w:instrText xml:space="preserve"> </w:instrText>
      </w:r>
      <w:r>
        <w:rPr>
          <w:rStyle w:val="69"/>
          <w:lang/>
        </w:rPr>
        <w:fldChar w:fldCharType="separate"/>
      </w:r>
      <w:r>
        <w:rPr>
          <w:rStyle w:val="69"/>
          <w:lang/>
        </w:rPr>
        <w:t>1.4.7.3 设置事件侦测开关</w:t>
      </w:r>
      <w:r>
        <w:rPr>
          <w:lang/>
        </w:rPr>
        <w:tab/>
      </w:r>
      <w:r>
        <w:rPr>
          <w:lang/>
        </w:rPr>
        <w:fldChar w:fldCharType="begin"/>
      </w:r>
      <w:r>
        <w:rPr>
          <w:lang/>
        </w:rPr>
        <w:instrText xml:space="preserve"> PAGEREF _Toc220343642 \h </w:instrText>
      </w:r>
      <w:r>
        <w:rPr>
          <w:lang/>
        </w:rPr>
        <w:fldChar w:fldCharType="separate"/>
      </w:r>
      <w:r>
        <w:rPr>
          <w:lang/>
        </w:rPr>
        <w:t>288</w:t>
      </w:r>
      <w:r>
        <w:rPr>
          <w:lang/>
        </w:rPr>
        <w:fldChar w:fldCharType="end"/>
      </w:r>
      <w:r>
        <w:rPr>
          <w:rStyle w:val="69"/>
          <w:lang/>
        </w:rPr>
        <w:fldChar w:fldCharType="end"/>
      </w:r>
    </w:p>
    <w:p w14:paraId="7368DAA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"_Toc220343643"</w:instrText>
      </w:r>
      <w:r>
        <w:rPr>
          <w:rStyle w:val="69"/>
          <w:lang/>
        </w:rPr>
        <w:instrText xml:space="preserve"> </w:instrText>
      </w:r>
      <w:r>
        <w:rPr>
          <w:rStyle w:val="69"/>
          <w:lang/>
        </w:rPr>
        <w:fldChar w:fldCharType="separate"/>
      </w:r>
      <w:r>
        <w:rPr>
          <w:rStyle w:val="69"/>
          <w:lang/>
        </w:rPr>
        <w:t>1.4.7.4 设置事件消息提醒开关</w:t>
      </w:r>
      <w:r>
        <w:rPr>
          <w:lang/>
        </w:rPr>
        <w:tab/>
      </w:r>
      <w:r>
        <w:rPr>
          <w:lang/>
        </w:rPr>
        <w:fldChar w:fldCharType="begin"/>
      </w:r>
      <w:r>
        <w:rPr>
          <w:lang/>
        </w:rPr>
        <w:instrText xml:space="preserve"> PAGEREF _Toc220343643 \h </w:instrText>
      </w:r>
      <w:r>
        <w:rPr>
          <w:lang/>
        </w:rPr>
        <w:fldChar w:fldCharType="separate"/>
      </w:r>
      <w:r>
        <w:rPr>
          <w:lang/>
        </w:rPr>
        <w:t>289</w:t>
      </w:r>
      <w:r>
        <w:rPr>
          <w:lang/>
        </w:rPr>
        <w:fldChar w:fldCharType="end"/>
      </w:r>
      <w:r>
        <w:rPr>
          <w:rStyle w:val="69"/>
          <w:lang/>
        </w:rPr>
        <w:fldChar w:fldCharType="end"/>
      </w:r>
    </w:p>
    <w:p w14:paraId="5E95229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"_Toc220343644"</w:instrText>
      </w:r>
      <w:r>
        <w:rPr>
          <w:rStyle w:val="69"/>
          <w:lang/>
        </w:rPr>
        <w:instrText xml:space="preserve"> </w:instrText>
      </w:r>
      <w:r>
        <w:rPr>
          <w:rStyle w:val="69"/>
          <w:lang/>
        </w:rPr>
        <w:fldChar w:fldCharType="separate"/>
      </w:r>
      <w:r>
        <w:rPr>
          <w:rStyle w:val="69"/>
          <w:lang/>
        </w:rPr>
        <w:t>1.4.7.5 设置设备消息推送开关</w:t>
      </w:r>
      <w:r>
        <w:rPr>
          <w:lang/>
        </w:rPr>
        <w:tab/>
      </w:r>
      <w:r>
        <w:rPr>
          <w:lang/>
        </w:rPr>
        <w:fldChar w:fldCharType="begin"/>
      </w:r>
      <w:r>
        <w:rPr>
          <w:lang/>
        </w:rPr>
        <w:instrText xml:space="preserve"> PAGEREF _Toc220343644 \h </w:instrText>
      </w:r>
      <w:r>
        <w:rPr>
          <w:lang/>
        </w:rPr>
        <w:fldChar w:fldCharType="separate"/>
      </w:r>
      <w:r>
        <w:rPr>
          <w:lang/>
        </w:rPr>
        <w:t>291</w:t>
      </w:r>
      <w:r>
        <w:rPr>
          <w:lang/>
        </w:rPr>
        <w:fldChar w:fldCharType="end"/>
      </w:r>
      <w:r>
        <w:rPr>
          <w:rStyle w:val="69"/>
          <w:lang/>
        </w:rPr>
        <w:fldChar w:fldCharType="end"/>
      </w:r>
    </w:p>
    <w:p w14:paraId="1C6D4B0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"_Toc220343645"</w:instrText>
      </w:r>
      <w:r>
        <w:rPr>
          <w:rStyle w:val="69"/>
          <w:lang/>
        </w:rPr>
        <w:instrText xml:space="preserve"> </w:instrText>
      </w:r>
      <w:r>
        <w:rPr>
          <w:rStyle w:val="69"/>
          <w:lang/>
        </w:rPr>
        <w:fldChar w:fldCharType="separate"/>
      </w:r>
      <w:r>
        <w:rPr>
          <w:rStyle w:val="69"/>
          <w:lang/>
        </w:rPr>
        <w:t>1.4.7.6 重置设备消息推送时间计划</w:t>
      </w:r>
      <w:r>
        <w:rPr>
          <w:lang/>
        </w:rPr>
        <w:tab/>
      </w:r>
      <w:r>
        <w:rPr>
          <w:lang/>
        </w:rPr>
        <w:fldChar w:fldCharType="begin"/>
      </w:r>
      <w:r>
        <w:rPr>
          <w:lang/>
        </w:rPr>
        <w:instrText xml:space="preserve"> PAGEREF _Toc220343645 \h </w:instrText>
      </w:r>
      <w:r>
        <w:rPr>
          <w:lang/>
        </w:rPr>
        <w:fldChar w:fldCharType="separate"/>
      </w:r>
      <w:r>
        <w:rPr>
          <w:lang/>
        </w:rPr>
        <w:t>293</w:t>
      </w:r>
      <w:r>
        <w:rPr>
          <w:lang/>
        </w:rPr>
        <w:fldChar w:fldCharType="end"/>
      </w:r>
      <w:r>
        <w:rPr>
          <w:rStyle w:val="69"/>
          <w:lang/>
        </w:rPr>
        <w:fldChar w:fldCharType="end"/>
      </w:r>
    </w:p>
    <w:p w14:paraId="2F04D34C">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"_Toc220343646"</w:instrText>
      </w:r>
      <w:r>
        <w:rPr>
          <w:rStyle w:val="69"/>
          <w:lang/>
        </w:rPr>
        <w:instrText xml:space="preserve"> </w:instrText>
      </w:r>
      <w:r>
        <w:rPr>
          <w:rStyle w:val="69"/>
          <w:lang/>
        </w:rPr>
        <w:fldChar w:fldCharType="separate"/>
      </w:r>
      <w:r>
        <w:rPr>
          <w:rStyle w:val="69"/>
          <w:lang/>
        </w:rPr>
        <w:t>1.4.7.7 设置报警输入开关</w:t>
      </w:r>
      <w:r>
        <w:rPr>
          <w:lang/>
        </w:rPr>
        <w:tab/>
      </w:r>
      <w:r>
        <w:rPr>
          <w:lang/>
        </w:rPr>
        <w:fldChar w:fldCharType="begin"/>
      </w:r>
      <w:r>
        <w:rPr>
          <w:lang/>
        </w:rPr>
        <w:instrText xml:space="preserve"> PAGEREF _Toc220343646 \h </w:instrText>
      </w:r>
      <w:r>
        <w:rPr>
          <w:lang/>
        </w:rPr>
        <w:fldChar w:fldCharType="separate"/>
      </w:r>
      <w:r>
        <w:rPr>
          <w:lang/>
        </w:rPr>
        <w:t>295</w:t>
      </w:r>
      <w:r>
        <w:rPr>
          <w:lang/>
        </w:rPr>
        <w:fldChar w:fldCharType="end"/>
      </w:r>
      <w:r>
        <w:rPr>
          <w:rStyle w:val="69"/>
          <w:lang/>
        </w:rPr>
        <w:fldChar w:fldCharType="end"/>
      </w:r>
    </w:p>
    <w:p w14:paraId="67D0054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"_Toc220343647"</w:instrText>
      </w:r>
      <w:r>
        <w:rPr>
          <w:rStyle w:val="69"/>
          <w:lang/>
        </w:rPr>
        <w:instrText xml:space="preserve"> </w:instrText>
      </w:r>
      <w:r>
        <w:rPr>
          <w:rStyle w:val="69"/>
          <w:lang/>
        </w:rPr>
        <w:fldChar w:fldCharType="separate"/>
      </w:r>
      <w:r>
        <w:rPr>
          <w:rStyle w:val="69"/>
          <w:lang/>
        </w:rPr>
        <w:t>1.4.7.8 设置报警输出开关</w:t>
      </w:r>
      <w:r>
        <w:rPr>
          <w:lang/>
        </w:rPr>
        <w:tab/>
      </w:r>
      <w:r>
        <w:rPr>
          <w:lang/>
        </w:rPr>
        <w:fldChar w:fldCharType="begin"/>
      </w:r>
      <w:r>
        <w:rPr>
          <w:lang/>
        </w:rPr>
        <w:instrText xml:space="preserve"> PAGEREF _Toc220343647 \h </w:instrText>
      </w:r>
      <w:r>
        <w:rPr>
          <w:lang/>
        </w:rPr>
        <w:fldChar w:fldCharType="separate"/>
      </w:r>
      <w:r>
        <w:rPr>
          <w:lang/>
        </w:rPr>
        <w:t>297</w:t>
      </w:r>
      <w:r>
        <w:rPr>
          <w:lang/>
        </w:rPr>
        <w:fldChar w:fldCharType="end"/>
      </w:r>
      <w:r>
        <w:rPr>
          <w:rStyle w:val="69"/>
          <w:lang/>
        </w:rPr>
        <w:fldChar w:fldCharType="end"/>
      </w:r>
    </w:p>
    <w:p w14:paraId="24B4A75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"_Toc220343648"</w:instrText>
      </w:r>
      <w:r>
        <w:rPr>
          <w:rStyle w:val="69"/>
          <w:lang/>
        </w:rPr>
        <w:instrText xml:space="preserve"> </w:instrText>
      </w:r>
      <w:r>
        <w:rPr>
          <w:rStyle w:val="69"/>
          <w:lang/>
        </w:rPr>
        <w:fldChar w:fldCharType="separate"/>
      </w:r>
      <w:r>
        <w:rPr>
          <w:rStyle w:val="69"/>
          <w:lang/>
        </w:rPr>
        <w:t>1.4.7.9 手动触发报警输出</w:t>
      </w:r>
      <w:r>
        <w:rPr>
          <w:lang/>
        </w:rPr>
        <w:tab/>
      </w:r>
      <w:r>
        <w:rPr>
          <w:lang/>
        </w:rPr>
        <w:fldChar w:fldCharType="begin"/>
      </w:r>
      <w:r>
        <w:rPr>
          <w:lang/>
        </w:rPr>
        <w:instrText xml:space="preserve"> PAGEREF _Toc220343648 \h </w:instrText>
      </w:r>
      <w:r>
        <w:rPr>
          <w:lang/>
        </w:rPr>
        <w:fldChar w:fldCharType="separate"/>
      </w:r>
      <w:r>
        <w:rPr>
          <w:lang/>
        </w:rPr>
        <w:t>299</w:t>
      </w:r>
      <w:r>
        <w:rPr>
          <w:lang/>
        </w:rPr>
        <w:fldChar w:fldCharType="end"/>
      </w:r>
      <w:r>
        <w:rPr>
          <w:rStyle w:val="69"/>
          <w:lang/>
        </w:rPr>
        <w:fldChar w:fldCharType="end"/>
      </w:r>
    </w:p>
    <w:p w14:paraId="6D04EDE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"_Toc220343649"</w:instrText>
      </w:r>
      <w:r>
        <w:rPr>
          <w:rStyle w:val="69"/>
          <w:lang/>
        </w:rPr>
        <w:instrText xml:space="preserve"> </w:instrText>
      </w:r>
      <w:r>
        <w:rPr>
          <w:rStyle w:val="69"/>
          <w:lang/>
        </w:rPr>
        <w:fldChar w:fldCharType="separate"/>
      </w:r>
      <w:r>
        <w:rPr>
          <w:rStyle w:val="69"/>
          <w:lang/>
        </w:rPr>
        <w:t>1.4.7.10 手动触发声光报警输出</w:t>
      </w:r>
      <w:r>
        <w:rPr>
          <w:lang/>
        </w:rPr>
        <w:tab/>
      </w:r>
      <w:r>
        <w:rPr>
          <w:lang/>
        </w:rPr>
        <w:fldChar w:fldCharType="begin"/>
      </w:r>
      <w:r>
        <w:rPr>
          <w:lang/>
        </w:rPr>
        <w:instrText xml:space="preserve"> PAGEREF _Toc220343649 \h </w:instrText>
      </w:r>
      <w:r>
        <w:rPr>
          <w:lang/>
        </w:rPr>
        <w:fldChar w:fldCharType="separate"/>
      </w:r>
      <w:r>
        <w:rPr>
          <w:lang/>
        </w:rPr>
        <w:t>300</w:t>
      </w:r>
      <w:r>
        <w:rPr>
          <w:lang/>
        </w:rPr>
        <w:fldChar w:fldCharType="end"/>
      </w:r>
      <w:r>
        <w:rPr>
          <w:rStyle w:val="69"/>
          <w:lang/>
        </w:rPr>
        <w:fldChar w:fldCharType="end"/>
      </w:r>
    </w:p>
    <w:p w14:paraId="0FEA413B">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"_Toc220343650"</w:instrText>
      </w:r>
      <w:r>
        <w:rPr>
          <w:rStyle w:val="69"/>
          <w:lang/>
        </w:rPr>
        <w:instrText xml:space="preserve"> </w:instrText>
      </w:r>
      <w:r>
        <w:rPr>
          <w:rStyle w:val="69"/>
          <w:lang/>
        </w:rPr>
        <w:fldChar w:fldCharType="separate"/>
      </w:r>
      <w:r>
        <w:rPr>
          <w:rStyle w:val="69"/>
          <w:lang/>
        </w:rPr>
        <w:t>1.4.8 消息订阅</w:t>
      </w:r>
      <w:r>
        <w:rPr>
          <w:lang/>
        </w:rPr>
        <w:tab/>
      </w:r>
      <w:r>
        <w:rPr>
          <w:lang/>
        </w:rPr>
        <w:fldChar w:fldCharType="begin"/>
      </w:r>
      <w:r>
        <w:rPr>
          <w:lang/>
        </w:rPr>
        <w:instrText xml:space="preserve"> PAGEREF _Toc220343650 \h </w:instrText>
      </w:r>
      <w:r>
        <w:rPr>
          <w:lang/>
        </w:rPr>
        <w:fldChar w:fldCharType="separate"/>
      </w:r>
      <w:r>
        <w:rPr>
          <w:lang/>
        </w:rPr>
        <w:t>302</w:t>
      </w:r>
      <w:r>
        <w:rPr>
          <w:lang/>
        </w:rPr>
        <w:fldChar w:fldCharType="end"/>
      </w:r>
      <w:r>
        <w:rPr>
          <w:rStyle w:val="69"/>
          <w:lang/>
        </w:rPr>
        <w:fldChar w:fldCharType="end"/>
      </w:r>
    </w:p>
    <w:p w14:paraId="5A7893E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"_Toc220343651"</w:instrText>
      </w:r>
      <w:r>
        <w:rPr>
          <w:rStyle w:val="69"/>
          <w:lang/>
        </w:rPr>
        <w:instrText xml:space="preserve"> </w:instrText>
      </w:r>
      <w:r>
        <w:rPr>
          <w:rStyle w:val="69"/>
          <w:lang/>
        </w:rPr>
        <w:fldChar w:fldCharType="separate"/>
      </w:r>
      <w:r>
        <w:rPr>
          <w:rStyle w:val="69"/>
          <w:lang/>
        </w:rPr>
        <w:t>1.4.8.1 添加或者更新应用维度的消息订阅配置</w:t>
      </w:r>
      <w:r>
        <w:rPr>
          <w:lang/>
        </w:rPr>
        <w:tab/>
      </w:r>
      <w:r>
        <w:rPr>
          <w:lang/>
        </w:rPr>
        <w:fldChar w:fldCharType="begin"/>
      </w:r>
      <w:r>
        <w:rPr>
          <w:lang/>
        </w:rPr>
        <w:instrText xml:space="preserve"> PAGEREF _Toc220343651 \h </w:instrText>
      </w:r>
      <w:r>
        <w:rPr>
          <w:lang/>
        </w:rPr>
        <w:fldChar w:fldCharType="separate"/>
      </w:r>
      <w:r>
        <w:rPr>
          <w:lang/>
        </w:rPr>
        <w:t>302</w:t>
      </w:r>
      <w:r>
        <w:rPr>
          <w:lang/>
        </w:rPr>
        <w:fldChar w:fldCharType="end"/>
      </w:r>
      <w:r>
        <w:rPr>
          <w:rStyle w:val="69"/>
          <w:lang/>
        </w:rPr>
        <w:fldChar w:fldCharType="end"/>
      </w:r>
    </w:p>
    <w:p w14:paraId="32D8E1B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"_Toc220343652"</w:instrText>
      </w:r>
      <w:r>
        <w:rPr>
          <w:rStyle w:val="69"/>
          <w:lang/>
        </w:rPr>
        <w:instrText xml:space="preserve"> </w:instrText>
      </w:r>
      <w:r>
        <w:rPr>
          <w:rStyle w:val="69"/>
          <w:lang/>
        </w:rPr>
        <w:fldChar w:fldCharType="separate"/>
      </w:r>
      <w:r>
        <w:rPr>
          <w:rStyle w:val="69"/>
          <w:lang/>
        </w:rPr>
        <w:t>1.4.8.2 查询应用的消息订阅配置</w:t>
      </w:r>
      <w:r>
        <w:rPr>
          <w:lang/>
        </w:rPr>
        <w:tab/>
      </w:r>
      <w:r>
        <w:rPr>
          <w:lang/>
        </w:rPr>
        <w:fldChar w:fldCharType="begin"/>
      </w:r>
      <w:r>
        <w:rPr>
          <w:lang/>
        </w:rPr>
        <w:instrText xml:space="preserve"> PAGEREF _Toc220343652 \h </w:instrText>
      </w:r>
      <w:r>
        <w:rPr>
          <w:lang/>
        </w:rPr>
        <w:fldChar w:fldCharType="separate"/>
      </w:r>
      <w:r>
        <w:rPr>
          <w:lang/>
        </w:rPr>
        <w:t>303</w:t>
      </w:r>
      <w:r>
        <w:rPr>
          <w:lang/>
        </w:rPr>
        <w:fldChar w:fldCharType="end"/>
      </w:r>
      <w:r>
        <w:rPr>
          <w:rStyle w:val="69"/>
          <w:lang/>
        </w:rPr>
        <w:fldChar w:fldCharType="end"/>
      </w:r>
    </w:p>
    <w:p w14:paraId="0568D8C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"_Toc220343653"</w:instrText>
      </w:r>
      <w:r>
        <w:rPr>
          <w:rStyle w:val="69"/>
          <w:lang/>
        </w:rPr>
        <w:instrText xml:space="preserve"> </w:instrText>
      </w:r>
      <w:r>
        <w:rPr>
          <w:rStyle w:val="69"/>
          <w:lang/>
        </w:rPr>
        <w:fldChar w:fldCharType="separate"/>
      </w:r>
      <w:r>
        <w:rPr>
          <w:rStyle w:val="69"/>
          <w:lang/>
        </w:rPr>
        <w:t>1.4.8.3 设置应用报警消息推送签名密钥</w:t>
      </w:r>
      <w:r>
        <w:rPr>
          <w:lang/>
        </w:rPr>
        <w:tab/>
      </w:r>
      <w:r>
        <w:rPr>
          <w:lang/>
        </w:rPr>
        <w:fldChar w:fldCharType="begin"/>
      </w:r>
      <w:r>
        <w:rPr>
          <w:lang/>
        </w:rPr>
        <w:instrText xml:space="preserve"> PAGEREF _Toc220343653 \h </w:instrText>
      </w:r>
      <w:r>
        <w:rPr>
          <w:lang/>
        </w:rPr>
        <w:fldChar w:fldCharType="separate"/>
      </w:r>
      <w:r>
        <w:rPr>
          <w:lang/>
        </w:rPr>
        <w:t>304</w:t>
      </w:r>
      <w:r>
        <w:rPr>
          <w:lang/>
        </w:rPr>
        <w:fldChar w:fldCharType="end"/>
      </w:r>
      <w:r>
        <w:rPr>
          <w:rStyle w:val="69"/>
          <w:lang/>
        </w:rPr>
        <w:fldChar w:fldCharType="end"/>
      </w:r>
    </w:p>
    <w:p w14:paraId="010F14C3">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"_Toc220343654"</w:instrText>
      </w:r>
      <w:r>
        <w:rPr>
          <w:rStyle w:val="69"/>
          <w:lang/>
        </w:rPr>
        <w:instrText xml:space="preserve"> </w:instrText>
      </w:r>
      <w:r>
        <w:rPr>
          <w:rStyle w:val="69"/>
          <w:lang/>
        </w:rPr>
        <w:fldChar w:fldCharType="separate"/>
      </w:r>
      <w:r>
        <w:rPr>
          <w:rStyle w:val="69"/>
          <w:lang/>
        </w:rPr>
        <w:t>1.4.8.4 查询应用报警消息推送签名密钥</w:t>
      </w:r>
      <w:r>
        <w:rPr>
          <w:lang/>
        </w:rPr>
        <w:tab/>
      </w:r>
      <w:r>
        <w:rPr>
          <w:lang/>
        </w:rPr>
        <w:fldChar w:fldCharType="begin"/>
      </w:r>
      <w:r>
        <w:rPr>
          <w:lang/>
        </w:rPr>
        <w:instrText xml:space="preserve"> PAGEREF _Toc220343654 \h </w:instrText>
      </w:r>
      <w:r>
        <w:rPr>
          <w:lang/>
        </w:rPr>
        <w:fldChar w:fldCharType="separate"/>
      </w:r>
      <w:r>
        <w:rPr>
          <w:lang/>
        </w:rPr>
        <w:t>305</w:t>
      </w:r>
      <w:r>
        <w:rPr>
          <w:lang/>
        </w:rPr>
        <w:fldChar w:fldCharType="end"/>
      </w:r>
      <w:r>
        <w:rPr>
          <w:rStyle w:val="69"/>
          <w:lang/>
        </w:rPr>
        <w:fldChar w:fldCharType="end"/>
      </w:r>
    </w:p>
    <w:p w14:paraId="3FD7DF5C">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"_Toc220343655"</w:instrText>
      </w:r>
      <w:r>
        <w:rPr>
          <w:rStyle w:val="69"/>
          <w:lang/>
        </w:rPr>
        <w:instrText xml:space="preserve"> </w:instrText>
      </w:r>
      <w:r>
        <w:rPr>
          <w:rStyle w:val="69"/>
          <w:lang/>
        </w:rPr>
        <w:fldChar w:fldCharType="separate"/>
      </w:r>
      <w:r>
        <w:rPr>
          <w:rStyle w:val="69"/>
          <w:lang/>
        </w:rPr>
        <w:t>1.4.8.5 推送消息体定义</w:t>
      </w:r>
      <w:r>
        <w:rPr>
          <w:lang/>
        </w:rPr>
        <w:tab/>
      </w:r>
      <w:r>
        <w:rPr>
          <w:lang/>
        </w:rPr>
        <w:fldChar w:fldCharType="begin"/>
      </w:r>
      <w:r>
        <w:rPr>
          <w:lang/>
        </w:rPr>
        <w:instrText xml:space="preserve"> PAGEREF _Toc220343655 \h </w:instrText>
      </w:r>
      <w:r>
        <w:rPr>
          <w:lang/>
        </w:rPr>
        <w:fldChar w:fldCharType="separate"/>
      </w:r>
      <w:r>
        <w:rPr>
          <w:lang/>
        </w:rPr>
        <w:t>305</w:t>
      </w:r>
      <w:r>
        <w:rPr>
          <w:lang/>
        </w:rPr>
        <w:fldChar w:fldCharType="end"/>
      </w:r>
      <w:r>
        <w:rPr>
          <w:rStyle w:val="69"/>
          <w:lang/>
        </w:rPr>
        <w:fldChar w:fldCharType="end"/>
      </w:r>
    </w:p>
    <w:p w14:paraId="1888298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"_Toc220343656"</w:instrText>
      </w:r>
      <w:r>
        <w:rPr>
          <w:rStyle w:val="69"/>
          <w:lang/>
        </w:rPr>
        <w:instrText xml:space="preserve"> </w:instrText>
      </w:r>
      <w:r>
        <w:rPr>
          <w:rStyle w:val="69"/>
          <w:lang/>
        </w:rPr>
        <w:fldChar w:fldCharType="separate"/>
      </w:r>
      <w:r>
        <w:rPr>
          <w:rStyle w:val="69"/>
          <w:lang/>
        </w:rPr>
        <w:t>1.4.8.6 推送消息体签名</w:t>
      </w:r>
      <w:r>
        <w:rPr>
          <w:lang/>
        </w:rPr>
        <w:tab/>
      </w:r>
      <w:r>
        <w:rPr>
          <w:lang/>
        </w:rPr>
        <w:fldChar w:fldCharType="begin"/>
      </w:r>
      <w:r>
        <w:rPr>
          <w:lang/>
        </w:rPr>
        <w:instrText xml:space="preserve"> PAGEREF _Toc220343656 \h </w:instrText>
      </w:r>
      <w:r>
        <w:rPr>
          <w:lang/>
        </w:rPr>
        <w:fldChar w:fldCharType="separate"/>
      </w:r>
      <w:r>
        <w:rPr>
          <w:lang/>
        </w:rPr>
        <w:t>306</w:t>
      </w:r>
      <w:r>
        <w:rPr>
          <w:lang/>
        </w:rPr>
        <w:fldChar w:fldCharType="end"/>
      </w:r>
      <w:r>
        <w:rPr>
          <w:rStyle w:val="69"/>
          <w:lang/>
        </w:rPr>
        <w:fldChar w:fldCharType="end"/>
      </w:r>
    </w:p>
    <w:p w14:paraId="3C3415C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"_Toc220343657"</w:instrText>
      </w:r>
      <w:r>
        <w:rPr>
          <w:rStyle w:val="69"/>
          <w:lang/>
        </w:rPr>
        <w:instrText xml:space="preserve"> </w:instrText>
      </w:r>
      <w:r>
        <w:rPr>
          <w:rStyle w:val="69"/>
          <w:lang/>
        </w:rPr>
        <w:fldChar w:fldCharType="separate"/>
      </w:r>
      <w:r>
        <w:rPr>
          <w:rStyle w:val="69"/>
          <w:lang/>
        </w:rPr>
        <w:t>1.4.8.7 msgType定义</w:t>
      </w:r>
      <w:r>
        <w:rPr>
          <w:lang/>
        </w:rPr>
        <w:tab/>
      </w:r>
      <w:r>
        <w:rPr>
          <w:lang/>
        </w:rPr>
        <w:fldChar w:fldCharType="begin"/>
      </w:r>
      <w:r>
        <w:rPr>
          <w:lang/>
        </w:rPr>
        <w:instrText xml:space="preserve"> PAGEREF _Toc220343657 \h </w:instrText>
      </w:r>
      <w:r>
        <w:rPr>
          <w:lang/>
        </w:rPr>
        <w:fldChar w:fldCharType="separate"/>
      </w:r>
      <w:r>
        <w:rPr>
          <w:lang/>
        </w:rPr>
        <w:t>308</w:t>
      </w:r>
      <w:r>
        <w:rPr>
          <w:lang/>
        </w:rPr>
        <w:fldChar w:fldCharType="end"/>
      </w:r>
      <w:r>
        <w:rPr>
          <w:rStyle w:val="69"/>
          <w:lang/>
        </w:rPr>
        <w:fldChar w:fldCharType="end"/>
      </w:r>
    </w:p>
    <w:p w14:paraId="53303D1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"_Toc220343658"</w:instrText>
      </w:r>
      <w:r>
        <w:rPr>
          <w:rStyle w:val="69"/>
          <w:lang/>
        </w:rPr>
        <w:instrText xml:space="preserve"> </w:instrText>
      </w:r>
      <w:r>
        <w:rPr>
          <w:rStyle w:val="69"/>
          <w:lang/>
        </w:rPr>
        <w:fldChar w:fldCharType="separate"/>
      </w:r>
      <w:r>
        <w:rPr>
          <w:rStyle w:val="69"/>
          <w:lang/>
        </w:rPr>
        <w:t>1.4.8.8 msgContentType定义</w:t>
      </w:r>
      <w:r>
        <w:rPr>
          <w:lang/>
        </w:rPr>
        <w:tab/>
      </w:r>
      <w:r>
        <w:rPr>
          <w:lang/>
        </w:rPr>
        <w:fldChar w:fldCharType="begin"/>
      </w:r>
      <w:r>
        <w:rPr>
          <w:lang/>
        </w:rPr>
        <w:instrText xml:space="preserve"> PAGEREF _Toc220343658 \h </w:instrText>
      </w:r>
      <w:r>
        <w:rPr>
          <w:lang/>
        </w:rPr>
        <w:fldChar w:fldCharType="separate"/>
      </w:r>
      <w:r>
        <w:rPr>
          <w:lang/>
        </w:rPr>
        <w:t>308</w:t>
      </w:r>
      <w:r>
        <w:rPr>
          <w:lang/>
        </w:rPr>
        <w:fldChar w:fldCharType="end"/>
      </w:r>
      <w:r>
        <w:rPr>
          <w:rStyle w:val="69"/>
          <w:lang/>
        </w:rPr>
        <w:fldChar w:fldCharType="end"/>
      </w:r>
    </w:p>
    <w:p w14:paraId="66CD135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"_Toc220343659"</w:instrText>
      </w:r>
      <w:r>
        <w:rPr>
          <w:rStyle w:val="69"/>
          <w:lang/>
        </w:rPr>
        <w:instrText xml:space="preserve"> </w:instrText>
      </w:r>
      <w:r>
        <w:rPr>
          <w:rStyle w:val="69"/>
          <w:lang/>
        </w:rPr>
        <w:fldChar w:fldCharType="separate"/>
      </w:r>
      <w:r>
        <w:rPr>
          <w:rStyle w:val="69"/>
          <w:lang/>
        </w:rPr>
        <w:t>1.4.8.9 监控点报警消息抓图</w:t>
      </w:r>
      <w:r>
        <w:rPr>
          <w:lang/>
        </w:rPr>
        <w:tab/>
      </w:r>
      <w:r>
        <w:rPr>
          <w:lang/>
        </w:rPr>
        <w:fldChar w:fldCharType="begin"/>
      </w:r>
      <w:r>
        <w:rPr>
          <w:lang/>
        </w:rPr>
        <w:instrText xml:space="preserve"> PAGEREF _Toc220343659 \h </w:instrText>
      </w:r>
      <w:r>
        <w:rPr>
          <w:lang/>
        </w:rPr>
        <w:fldChar w:fldCharType="separate"/>
      </w:r>
      <w:r>
        <w:rPr>
          <w:lang/>
        </w:rPr>
        <w:t>313</w:t>
      </w:r>
      <w:r>
        <w:rPr>
          <w:lang/>
        </w:rPr>
        <w:fldChar w:fldCharType="end"/>
      </w:r>
      <w:r>
        <w:rPr>
          <w:rStyle w:val="69"/>
          <w:lang/>
        </w:rPr>
        <w:fldChar w:fldCharType="end"/>
      </w:r>
    </w:p>
    <w:p w14:paraId="73715DE0">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"_Toc220343660"</w:instrText>
      </w:r>
      <w:r>
        <w:rPr>
          <w:rStyle w:val="69"/>
          <w:lang/>
        </w:rPr>
        <w:instrText xml:space="preserve"> </w:instrText>
      </w:r>
      <w:r>
        <w:rPr>
          <w:rStyle w:val="69"/>
          <w:lang/>
        </w:rPr>
        <w:fldChar w:fldCharType="separate"/>
      </w:r>
      <w:r>
        <w:rPr>
          <w:rStyle w:val="69"/>
          <w:lang/>
        </w:rPr>
        <w:t>1.4.9 云录制</w:t>
      </w:r>
      <w:r>
        <w:rPr>
          <w:lang/>
        </w:rPr>
        <w:tab/>
      </w:r>
      <w:r>
        <w:rPr>
          <w:lang/>
        </w:rPr>
        <w:fldChar w:fldCharType="begin"/>
      </w:r>
      <w:r>
        <w:rPr>
          <w:lang/>
        </w:rPr>
        <w:instrText xml:space="preserve"> PAGEREF _Toc220343660 \h </w:instrText>
      </w:r>
      <w:r>
        <w:rPr>
          <w:lang/>
        </w:rPr>
        <w:fldChar w:fldCharType="separate"/>
      </w:r>
      <w:r>
        <w:rPr>
          <w:lang/>
        </w:rPr>
        <w:t>314</w:t>
      </w:r>
      <w:r>
        <w:rPr>
          <w:lang/>
        </w:rPr>
        <w:fldChar w:fldCharType="end"/>
      </w:r>
      <w:r>
        <w:rPr>
          <w:rStyle w:val="69"/>
          <w:lang/>
        </w:rPr>
        <w:fldChar w:fldCharType="end"/>
      </w:r>
    </w:p>
    <w:p w14:paraId="6C66A15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"_Toc220343661"</w:instrText>
      </w:r>
      <w:r>
        <w:rPr>
          <w:rStyle w:val="69"/>
          <w:lang/>
        </w:rPr>
        <w:instrText xml:space="preserve"> </w:instrText>
      </w:r>
      <w:r>
        <w:rPr>
          <w:rStyle w:val="69"/>
          <w:lang/>
        </w:rPr>
        <w:fldChar w:fldCharType="separate"/>
      </w:r>
      <w:r>
        <w:rPr>
          <w:rStyle w:val="69"/>
          <w:lang/>
        </w:rPr>
        <w:t>1.4.9.1 使用说明</w:t>
      </w:r>
      <w:r>
        <w:rPr>
          <w:lang/>
        </w:rPr>
        <w:tab/>
      </w:r>
      <w:r>
        <w:rPr>
          <w:lang/>
        </w:rPr>
        <w:fldChar w:fldCharType="begin"/>
      </w:r>
      <w:r>
        <w:rPr>
          <w:lang/>
        </w:rPr>
        <w:instrText xml:space="preserve"> PAGEREF _Toc220343661 \h </w:instrText>
      </w:r>
      <w:r>
        <w:rPr>
          <w:lang/>
        </w:rPr>
        <w:fldChar w:fldCharType="separate"/>
      </w:r>
      <w:r>
        <w:rPr>
          <w:lang/>
        </w:rPr>
        <w:t>314</w:t>
      </w:r>
      <w:r>
        <w:rPr>
          <w:lang/>
        </w:rPr>
        <w:fldChar w:fldCharType="end"/>
      </w:r>
      <w:r>
        <w:rPr>
          <w:rStyle w:val="69"/>
          <w:lang/>
        </w:rPr>
        <w:fldChar w:fldCharType="end"/>
      </w:r>
    </w:p>
    <w:p w14:paraId="0021321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"_Toc220343662"</w:instrText>
      </w:r>
      <w:r>
        <w:rPr>
          <w:rStyle w:val="69"/>
          <w:lang/>
        </w:rPr>
        <w:instrText xml:space="preserve"> </w:instrText>
      </w:r>
      <w:r>
        <w:rPr>
          <w:rStyle w:val="69"/>
          <w:lang/>
        </w:rPr>
        <w:fldChar w:fldCharType="separate"/>
      </w:r>
      <w:r>
        <w:rPr>
          <w:rStyle w:val="69"/>
          <w:lang/>
        </w:rPr>
        <w:t>1.4.9.2 提交设备抓图任务</w:t>
      </w:r>
      <w:r>
        <w:rPr>
          <w:lang/>
        </w:rPr>
        <w:tab/>
      </w:r>
      <w:r>
        <w:rPr>
          <w:lang/>
        </w:rPr>
        <w:fldChar w:fldCharType="begin"/>
      </w:r>
      <w:r>
        <w:rPr>
          <w:lang/>
        </w:rPr>
        <w:instrText xml:space="preserve"> PAGEREF _Toc220343662 \h </w:instrText>
      </w:r>
      <w:r>
        <w:rPr>
          <w:lang/>
        </w:rPr>
        <w:fldChar w:fldCharType="separate"/>
      </w:r>
      <w:r>
        <w:rPr>
          <w:lang/>
        </w:rPr>
        <w:t>315</w:t>
      </w:r>
      <w:r>
        <w:rPr>
          <w:lang/>
        </w:rPr>
        <w:fldChar w:fldCharType="end"/>
      </w:r>
      <w:r>
        <w:rPr>
          <w:rStyle w:val="69"/>
          <w:lang/>
        </w:rPr>
        <w:fldChar w:fldCharType="end"/>
      </w:r>
    </w:p>
    <w:p w14:paraId="1E888E36">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"_Toc220343663"</w:instrText>
      </w:r>
      <w:r>
        <w:rPr>
          <w:rStyle w:val="69"/>
          <w:lang/>
        </w:rPr>
        <w:instrText xml:space="preserve"> </w:instrText>
      </w:r>
      <w:r>
        <w:rPr>
          <w:rStyle w:val="69"/>
          <w:lang/>
        </w:rPr>
        <w:fldChar w:fldCharType="separate"/>
      </w:r>
      <w:r>
        <w:rPr>
          <w:rStyle w:val="69"/>
          <w:lang/>
        </w:rPr>
        <w:t>1.4.9.3 提交设备录像任务</w:t>
      </w:r>
      <w:r>
        <w:rPr>
          <w:lang/>
        </w:rPr>
        <w:tab/>
      </w:r>
      <w:r>
        <w:rPr>
          <w:lang/>
        </w:rPr>
        <w:fldChar w:fldCharType="begin"/>
      </w:r>
      <w:r>
        <w:rPr>
          <w:lang/>
        </w:rPr>
        <w:instrText xml:space="preserve"> PAGEREF _Toc220343663 \h </w:instrText>
      </w:r>
      <w:r>
        <w:rPr>
          <w:lang/>
        </w:rPr>
        <w:fldChar w:fldCharType="separate"/>
      </w:r>
      <w:r>
        <w:rPr>
          <w:lang/>
        </w:rPr>
        <w:t>317</w:t>
      </w:r>
      <w:r>
        <w:rPr>
          <w:lang/>
        </w:rPr>
        <w:fldChar w:fldCharType="end"/>
      </w:r>
      <w:r>
        <w:rPr>
          <w:rStyle w:val="69"/>
          <w:lang/>
        </w:rPr>
        <w:fldChar w:fldCharType="end"/>
      </w:r>
    </w:p>
    <w:p w14:paraId="239D9163">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"_Toc220343664"</w:instrText>
      </w:r>
      <w:r>
        <w:rPr>
          <w:rStyle w:val="69"/>
          <w:lang/>
        </w:rPr>
        <w:instrText xml:space="preserve"> </w:instrText>
      </w:r>
      <w:r>
        <w:rPr>
          <w:rStyle w:val="69"/>
          <w:lang/>
        </w:rPr>
        <w:fldChar w:fldCharType="separate"/>
      </w:r>
      <w:r>
        <w:rPr>
          <w:rStyle w:val="69"/>
          <w:lang/>
        </w:rPr>
        <w:t>1.4.9.4 分页查询任务列表</w:t>
      </w:r>
      <w:r>
        <w:rPr>
          <w:lang/>
        </w:rPr>
        <w:tab/>
      </w:r>
      <w:r>
        <w:rPr>
          <w:lang/>
        </w:rPr>
        <w:fldChar w:fldCharType="begin"/>
      </w:r>
      <w:r>
        <w:rPr>
          <w:lang/>
        </w:rPr>
        <w:instrText xml:space="preserve"> PAGEREF _Toc220343664 \h </w:instrText>
      </w:r>
      <w:r>
        <w:rPr>
          <w:lang/>
        </w:rPr>
        <w:fldChar w:fldCharType="separate"/>
      </w:r>
      <w:r>
        <w:rPr>
          <w:lang/>
        </w:rPr>
        <w:t>319</w:t>
      </w:r>
      <w:r>
        <w:rPr>
          <w:lang/>
        </w:rPr>
        <w:fldChar w:fldCharType="end"/>
      </w:r>
      <w:r>
        <w:rPr>
          <w:rStyle w:val="69"/>
          <w:lang/>
        </w:rPr>
        <w:fldChar w:fldCharType="end"/>
      </w:r>
    </w:p>
    <w:p w14:paraId="2111A3E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"_Toc220343665"</w:instrText>
      </w:r>
      <w:r>
        <w:rPr>
          <w:rStyle w:val="69"/>
          <w:lang/>
        </w:rPr>
        <w:instrText xml:space="preserve"> </w:instrText>
      </w:r>
      <w:r>
        <w:rPr>
          <w:rStyle w:val="69"/>
          <w:lang/>
        </w:rPr>
        <w:fldChar w:fldCharType="separate"/>
      </w:r>
      <w:r>
        <w:rPr>
          <w:rStyle w:val="69"/>
          <w:lang/>
        </w:rPr>
        <w:t>1.4.9.5 查询任务详情</w:t>
      </w:r>
      <w:r>
        <w:rPr>
          <w:lang/>
        </w:rPr>
        <w:tab/>
      </w:r>
      <w:r>
        <w:rPr>
          <w:lang/>
        </w:rPr>
        <w:fldChar w:fldCharType="begin"/>
      </w:r>
      <w:r>
        <w:rPr>
          <w:lang/>
        </w:rPr>
        <w:instrText xml:space="preserve"> PAGEREF _Toc220343665 \h </w:instrText>
      </w:r>
      <w:r>
        <w:rPr>
          <w:lang/>
        </w:rPr>
        <w:fldChar w:fldCharType="separate"/>
      </w:r>
      <w:r>
        <w:rPr>
          <w:lang/>
        </w:rPr>
        <w:t>321</w:t>
      </w:r>
      <w:r>
        <w:rPr>
          <w:lang/>
        </w:rPr>
        <w:fldChar w:fldCharType="end"/>
      </w:r>
      <w:r>
        <w:rPr>
          <w:rStyle w:val="69"/>
          <w:lang/>
        </w:rPr>
        <w:fldChar w:fldCharType="end"/>
      </w:r>
    </w:p>
    <w:p w14:paraId="6D536BC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"_Toc220343666"</w:instrText>
      </w:r>
      <w:r>
        <w:rPr>
          <w:rStyle w:val="69"/>
          <w:lang/>
        </w:rPr>
        <w:instrText xml:space="preserve"> </w:instrText>
      </w:r>
      <w:r>
        <w:rPr>
          <w:rStyle w:val="69"/>
          <w:lang/>
        </w:rPr>
        <w:fldChar w:fldCharType="separate"/>
      </w:r>
      <w:r>
        <w:rPr>
          <w:rStyle w:val="69"/>
          <w:lang/>
        </w:rPr>
        <w:t>1.4.9.6 分页查询任务文件列表</w:t>
      </w:r>
      <w:r>
        <w:rPr>
          <w:lang/>
        </w:rPr>
        <w:tab/>
      </w:r>
      <w:r>
        <w:rPr>
          <w:lang/>
        </w:rPr>
        <w:fldChar w:fldCharType="begin"/>
      </w:r>
      <w:r>
        <w:rPr>
          <w:lang/>
        </w:rPr>
        <w:instrText xml:space="preserve"> PAGEREF _Toc220343666 \h </w:instrText>
      </w:r>
      <w:r>
        <w:rPr>
          <w:lang/>
        </w:rPr>
        <w:fldChar w:fldCharType="separate"/>
      </w:r>
      <w:r>
        <w:rPr>
          <w:lang/>
        </w:rPr>
        <w:t>323</w:t>
      </w:r>
      <w:r>
        <w:rPr>
          <w:lang/>
        </w:rPr>
        <w:fldChar w:fldCharType="end"/>
      </w:r>
      <w:r>
        <w:rPr>
          <w:rStyle w:val="69"/>
          <w:lang/>
        </w:rPr>
        <w:fldChar w:fldCharType="end"/>
      </w:r>
    </w:p>
    <w:p w14:paraId="195D6BEC">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"_Toc220343667"</w:instrText>
      </w:r>
      <w:r>
        <w:rPr>
          <w:rStyle w:val="69"/>
          <w:lang/>
        </w:rPr>
        <w:instrText xml:space="preserve"> </w:instrText>
      </w:r>
      <w:r>
        <w:rPr>
          <w:rStyle w:val="69"/>
          <w:lang/>
        </w:rPr>
        <w:fldChar w:fldCharType="separate"/>
      </w:r>
      <w:r>
        <w:rPr>
          <w:rStyle w:val="69"/>
          <w:lang/>
        </w:rPr>
        <w:t>1.4.9.7 删除云录制文件</w:t>
      </w:r>
      <w:r>
        <w:rPr>
          <w:lang/>
        </w:rPr>
        <w:tab/>
      </w:r>
      <w:r>
        <w:rPr>
          <w:lang/>
        </w:rPr>
        <w:fldChar w:fldCharType="begin"/>
      </w:r>
      <w:r>
        <w:rPr>
          <w:lang/>
        </w:rPr>
        <w:instrText xml:space="preserve"> PAGEREF _Toc220343667 \h </w:instrText>
      </w:r>
      <w:r>
        <w:rPr>
          <w:lang/>
        </w:rPr>
        <w:fldChar w:fldCharType="separate"/>
      </w:r>
      <w:r>
        <w:rPr>
          <w:lang/>
        </w:rPr>
        <w:t>326</w:t>
      </w:r>
      <w:r>
        <w:rPr>
          <w:lang/>
        </w:rPr>
        <w:fldChar w:fldCharType="end"/>
      </w:r>
      <w:r>
        <w:rPr>
          <w:rStyle w:val="69"/>
          <w:lang/>
        </w:rPr>
        <w:fldChar w:fldCharType="end"/>
      </w:r>
    </w:p>
    <w:p w14:paraId="2C5CC82A">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"_Toc220343668"</w:instrText>
      </w:r>
      <w:r>
        <w:rPr>
          <w:rStyle w:val="69"/>
          <w:lang/>
        </w:rPr>
        <w:instrText xml:space="preserve"> </w:instrText>
      </w:r>
      <w:r>
        <w:rPr>
          <w:rStyle w:val="69"/>
          <w:lang/>
        </w:rPr>
        <w:fldChar w:fldCharType="separate"/>
      </w:r>
      <w:r>
        <w:rPr>
          <w:rStyle w:val="69"/>
          <w:lang/>
        </w:rPr>
        <w:t>1.4.10 AI图像检测分析</w:t>
      </w:r>
      <w:r>
        <w:rPr>
          <w:lang/>
        </w:rPr>
        <w:tab/>
      </w:r>
      <w:r>
        <w:rPr>
          <w:lang/>
        </w:rPr>
        <w:fldChar w:fldCharType="begin"/>
      </w:r>
      <w:r>
        <w:rPr>
          <w:lang/>
        </w:rPr>
        <w:instrText xml:space="preserve"> PAGEREF _Toc220343668 \h </w:instrText>
      </w:r>
      <w:r>
        <w:rPr>
          <w:lang/>
        </w:rPr>
        <w:fldChar w:fldCharType="separate"/>
      </w:r>
      <w:r>
        <w:rPr>
          <w:lang/>
        </w:rPr>
        <w:t>327</w:t>
      </w:r>
      <w:r>
        <w:rPr>
          <w:lang/>
        </w:rPr>
        <w:fldChar w:fldCharType="end"/>
      </w:r>
      <w:r>
        <w:rPr>
          <w:rStyle w:val="69"/>
          <w:lang/>
        </w:rPr>
        <w:fldChar w:fldCharType="end"/>
      </w:r>
    </w:p>
    <w:p w14:paraId="6A06512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"_Toc220343669"</w:instrText>
      </w:r>
      <w:r>
        <w:rPr>
          <w:rStyle w:val="69"/>
          <w:lang/>
        </w:rPr>
        <w:instrText xml:space="preserve"> </w:instrText>
      </w:r>
      <w:r>
        <w:rPr>
          <w:rStyle w:val="69"/>
          <w:lang/>
        </w:rPr>
        <w:fldChar w:fldCharType="separate"/>
      </w:r>
      <w:r>
        <w:rPr>
          <w:rStyle w:val="69"/>
          <w:lang/>
        </w:rPr>
        <w:t>1.4.10.1 枚举值列表</w:t>
      </w:r>
      <w:r>
        <w:rPr>
          <w:lang/>
        </w:rPr>
        <w:tab/>
      </w:r>
      <w:r>
        <w:rPr>
          <w:lang/>
        </w:rPr>
        <w:fldChar w:fldCharType="begin"/>
      </w:r>
      <w:r>
        <w:rPr>
          <w:lang/>
        </w:rPr>
        <w:instrText xml:space="preserve"> PAGEREF _Toc220343669 \h </w:instrText>
      </w:r>
      <w:r>
        <w:rPr>
          <w:lang/>
        </w:rPr>
        <w:fldChar w:fldCharType="separate"/>
      </w:r>
      <w:r>
        <w:rPr>
          <w:lang/>
        </w:rPr>
        <w:t>327</w:t>
      </w:r>
      <w:r>
        <w:rPr>
          <w:lang/>
        </w:rPr>
        <w:fldChar w:fldCharType="end"/>
      </w:r>
      <w:r>
        <w:rPr>
          <w:rStyle w:val="69"/>
          <w:lang/>
        </w:rPr>
        <w:fldChar w:fldCharType="end"/>
      </w:r>
    </w:p>
    <w:p w14:paraId="49DEF58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"_Toc220343670"</w:instrText>
      </w:r>
      <w:r>
        <w:rPr>
          <w:rStyle w:val="69"/>
          <w:lang/>
        </w:rPr>
        <w:instrText xml:space="preserve"> </w:instrText>
      </w:r>
      <w:r>
        <w:rPr>
          <w:rStyle w:val="69"/>
          <w:lang/>
        </w:rPr>
        <w:fldChar w:fldCharType="separate"/>
      </w:r>
      <w:r>
        <w:rPr>
          <w:rStyle w:val="69"/>
          <w:lang/>
        </w:rPr>
        <w:t>表 1.4.10.1-1算法类别枚举值列表</w:t>
      </w:r>
      <w:r>
        <w:rPr>
          <w:lang/>
        </w:rPr>
        <w:tab/>
      </w:r>
      <w:r>
        <w:rPr>
          <w:lang/>
        </w:rPr>
        <w:fldChar w:fldCharType="begin"/>
      </w:r>
      <w:r>
        <w:rPr>
          <w:lang/>
        </w:rPr>
        <w:instrText xml:space="preserve"> PAGEREF _Toc220343670 \h </w:instrText>
      </w:r>
      <w:r>
        <w:rPr>
          <w:lang/>
        </w:rPr>
        <w:fldChar w:fldCharType="separate"/>
      </w:r>
      <w:r>
        <w:rPr>
          <w:lang/>
        </w:rPr>
        <w:t>327</w:t>
      </w:r>
      <w:r>
        <w:rPr>
          <w:lang/>
        </w:rPr>
        <w:fldChar w:fldCharType="end"/>
      </w:r>
      <w:r>
        <w:rPr>
          <w:rStyle w:val="69"/>
          <w:lang/>
        </w:rPr>
        <w:fldChar w:fldCharType="end"/>
      </w:r>
    </w:p>
    <w:p w14:paraId="1658702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"_Toc220343671"</w:instrText>
      </w:r>
      <w:r>
        <w:rPr>
          <w:rStyle w:val="69"/>
          <w:lang/>
        </w:rPr>
        <w:instrText xml:space="preserve"> </w:instrText>
      </w:r>
      <w:r>
        <w:rPr>
          <w:rStyle w:val="69"/>
          <w:lang/>
        </w:rPr>
        <w:fldChar w:fldCharType="separate"/>
      </w:r>
      <w:r>
        <w:rPr>
          <w:rStyle w:val="69"/>
          <w:lang/>
        </w:rPr>
        <w:t>1.4.10.2 获取标准算法列表</w:t>
      </w:r>
      <w:r>
        <w:rPr>
          <w:lang/>
        </w:rPr>
        <w:tab/>
      </w:r>
      <w:r>
        <w:rPr>
          <w:lang/>
        </w:rPr>
        <w:fldChar w:fldCharType="begin"/>
      </w:r>
      <w:r>
        <w:rPr>
          <w:lang/>
        </w:rPr>
        <w:instrText xml:space="preserve"> PAGEREF _Toc220343671 \h </w:instrText>
      </w:r>
      <w:r>
        <w:rPr>
          <w:lang/>
        </w:rPr>
        <w:fldChar w:fldCharType="separate"/>
      </w:r>
      <w:r>
        <w:rPr>
          <w:lang/>
        </w:rPr>
        <w:t>327</w:t>
      </w:r>
      <w:r>
        <w:rPr>
          <w:lang/>
        </w:rPr>
        <w:fldChar w:fldCharType="end"/>
      </w:r>
      <w:r>
        <w:rPr>
          <w:rStyle w:val="69"/>
          <w:lang/>
        </w:rPr>
        <w:fldChar w:fldCharType="end"/>
      </w:r>
    </w:p>
    <w:p w14:paraId="13355916">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"_Toc220343672"</w:instrText>
      </w:r>
      <w:r>
        <w:rPr>
          <w:rStyle w:val="69"/>
          <w:lang/>
        </w:rPr>
        <w:instrText xml:space="preserve"> </w:instrText>
      </w:r>
      <w:r>
        <w:rPr>
          <w:rStyle w:val="69"/>
          <w:lang/>
        </w:rPr>
        <w:fldChar w:fldCharType="separate"/>
      </w:r>
      <w:r>
        <w:rPr>
          <w:rStyle w:val="69"/>
          <w:lang/>
        </w:rPr>
        <w:t>1.4.10.3 批量执行AI图像检测任务</w:t>
      </w:r>
      <w:r>
        <w:rPr>
          <w:lang/>
        </w:rPr>
        <w:tab/>
      </w:r>
      <w:r>
        <w:rPr>
          <w:lang/>
        </w:rPr>
        <w:fldChar w:fldCharType="begin"/>
      </w:r>
      <w:r>
        <w:rPr>
          <w:lang/>
        </w:rPr>
        <w:instrText xml:space="preserve"> PAGEREF _Toc220343672 \h </w:instrText>
      </w:r>
      <w:r>
        <w:rPr>
          <w:lang/>
        </w:rPr>
        <w:fldChar w:fldCharType="separate"/>
      </w:r>
      <w:r>
        <w:rPr>
          <w:lang/>
        </w:rPr>
        <w:t>330</w:t>
      </w:r>
      <w:r>
        <w:rPr>
          <w:lang/>
        </w:rPr>
        <w:fldChar w:fldCharType="end"/>
      </w:r>
      <w:r>
        <w:rPr>
          <w:rStyle w:val="69"/>
          <w:lang/>
        </w:rPr>
        <w:fldChar w:fldCharType="end"/>
      </w:r>
    </w:p>
    <w:p w14:paraId="19AF98D7">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"_Toc220343673"</w:instrText>
      </w:r>
      <w:r>
        <w:rPr>
          <w:rStyle w:val="69"/>
          <w:lang/>
        </w:rPr>
        <w:instrText xml:space="preserve"> </w:instrText>
      </w:r>
      <w:r>
        <w:rPr>
          <w:rStyle w:val="69"/>
          <w:lang/>
        </w:rPr>
        <w:fldChar w:fldCharType="separate"/>
      </w:r>
      <w:r>
        <w:rPr>
          <w:rStyle w:val="69"/>
          <w:lang/>
        </w:rPr>
        <w:t>1.4.10.4 AI图像检测任务结果回调</w:t>
      </w:r>
      <w:r>
        <w:rPr>
          <w:lang/>
        </w:rPr>
        <w:tab/>
      </w:r>
      <w:r>
        <w:rPr>
          <w:lang/>
        </w:rPr>
        <w:fldChar w:fldCharType="begin"/>
      </w:r>
      <w:r>
        <w:rPr>
          <w:lang/>
        </w:rPr>
        <w:instrText xml:space="preserve"> PAGEREF _Toc220343673 \h </w:instrText>
      </w:r>
      <w:r>
        <w:rPr>
          <w:lang/>
        </w:rPr>
        <w:fldChar w:fldCharType="separate"/>
      </w:r>
      <w:r>
        <w:rPr>
          <w:lang/>
        </w:rPr>
        <w:t>333</w:t>
      </w:r>
      <w:r>
        <w:rPr>
          <w:lang/>
        </w:rPr>
        <w:fldChar w:fldCharType="end"/>
      </w:r>
      <w:r>
        <w:rPr>
          <w:rStyle w:val="69"/>
          <w:lang/>
        </w:rPr>
        <w:fldChar w:fldCharType="end"/>
      </w:r>
    </w:p>
    <w:p w14:paraId="0C6F079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"_Toc220343674"</w:instrText>
      </w:r>
      <w:r>
        <w:rPr>
          <w:rStyle w:val="69"/>
          <w:lang/>
        </w:rPr>
        <w:instrText xml:space="preserve"> </w:instrText>
      </w:r>
      <w:r>
        <w:rPr>
          <w:rStyle w:val="69"/>
          <w:lang/>
        </w:rPr>
        <w:fldChar w:fldCharType="separate"/>
      </w:r>
      <w:r>
        <w:rPr>
          <w:rStyle w:val="69"/>
          <w:lang/>
        </w:rPr>
        <w:t>1.4.10.5 查询检测任务执行结果</w:t>
      </w:r>
      <w:r>
        <w:rPr>
          <w:lang/>
        </w:rPr>
        <w:tab/>
      </w:r>
      <w:r>
        <w:rPr>
          <w:lang/>
        </w:rPr>
        <w:fldChar w:fldCharType="begin"/>
      </w:r>
      <w:r>
        <w:rPr>
          <w:lang/>
        </w:rPr>
        <w:instrText xml:space="preserve"> PAGEREF _Toc220343674 \h </w:instrText>
      </w:r>
      <w:r>
        <w:rPr>
          <w:lang/>
        </w:rPr>
        <w:fldChar w:fldCharType="separate"/>
      </w:r>
      <w:r>
        <w:rPr>
          <w:lang/>
        </w:rPr>
        <w:t>334</w:t>
      </w:r>
      <w:r>
        <w:rPr>
          <w:lang/>
        </w:rPr>
        <w:fldChar w:fldCharType="end"/>
      </w:r>
      <w:r>
        <w:rPr>
          <w:rStyle w:val="69"/>
          <w:lang/>
        </w:rPr>
        <w:fldChar w:fldCharType="end"/>
      </w:r>
    </w:p>
    <w:p w14:paraId="127A51F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"_Toc220343675"</w:instrText>
      </w:r>
      <w:r>
        <w:rPr>
          <w:rStyle w:val="69"/>
          <w:lang/>
        </w:rPr>
        <w:instrText xml:space="preserve"> </w:instrText>
      </w:r>
      <w:r>
        <w:rPr>
          <w:rStyle w:val="69"/>
          <w:lang/>
        </w:rPr>
        <w:fldChar w:fldCharType="separate"/>
      </w:r>
      <w:r>
        <w:rPr>
          <w:rStyle w:val="69"/>
          <w:lang/>
        </w:rPr>
        <w:t>1.4.10.6 删除AI图像检测任务结果</w:t>
      </w:r>
      <w:r>
        <w:rPr>
          <w:lang/>
        </w:rPr>
        <w:tab/>
      </w:r>
      <w:r>
        <w:rPr>
          <w:lang/>
        </w:rPr>
        <w:fldChar w:fldCharType="begin"/>
      </w:r>
      <w:r>
        <w:rPr>
          <w:lang/>
        </w:rPr>
        <w:instrText xml:space="preserve"> PAGEREF _Toc220343675 \h </w:instrText>
      </w:r>
      <w:r>
        <w:rPr>
          <w:lang/>
        </w:rPr>
        <w:fldChar w:fldCharType="separate"/>
      </w:r>
      <w:r>
        <w:rPr>
          <w:lang/>
        </w:rPr>
        <w:t>336</w:t>
      </w:r>
      <w:r>
        <w:rPr>
          <w:lang/>
        </w:rPr>
        <w:fldChar w:fldCharType="end"/>
      </w:r>
      <w:r>
        <w:rPr>
          <w:rStyle w:val="69"/>
          <w:lang/>
        </w:rPr>
        <w:fldChar w:fldCharType="end"/>
      </w:r>
    </w:p>
    <w:p w14:paraId="65E5026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"_Toc220343676"</w:instrText>
      </w:r>
      <w:r>
        <w:rPr>
          <w:rStyle w:val="69"/>
          <w:lang/>
        </w:rPr>
        <w:instrText xml:space="preserve"> </w:instrText>
      </w:r>
      <w:r>
        <w:rPr>
          <w:rStyle w:val="69"/>
          <w:lang/>
        </w:rPr>
        <w:fldChar w:fldCharType="separate"/>
      </w:r>
      <w:r>
        <w:rPr>
          <w:rStyle w:val="69"/>
          <w:lang/>
        </w:rPr>
        <w:t>1.4.10.7 指定当前应用AI图像检</w:t>
      </w:r>
      <w:bookmarkStart w:id="0" w:name="_Hlt220343780"/>
      <w:bookmarkStart w:id="1" w:name="_Hlt220343779"/>
      <w:r>
        <w:rPr>
          <w:rStyle w:val="69"/>
          <w:lang/>
        </w:rPr>
        <w:t>测</w:t>
      </w:r>
      <w:bookmarkEnd w:id="0"/>
      <w:bookmarkEnd w:id="1"/>
      <w:r>
        <w:rPr>
          <w:rStyle w:val="69"/>
          <w:lang/>
        </w:rPr>
        <w:t>的算法版本号</w:t>
      </w:r>
      <w:r>
        <w:rPr>
          <w:lang/>
        </w:rPr>
        <w:tab/>
      </w:r>
      <w:r>
        <w:rPr>
          <w:lang/>
        </w:rPr>
        <w:fldChar w:fldCharType="begin"/>
      </w:r>
      <w:r>
        <w:rPr>
          <w:lang/>
        </w:rPr>
        <w:instrText xml:space="preserve"> PAGEREF _Toc220343676 \h </w:instrText>
      </w:r>
      <w:r>
        <w:rPr>
          <w:lang/>
        </w:rPr>
        <w:fldChar w:fldCharType="separate"/>
      </w:r>
      <w:r>
        <w:rPr>
          <w:lang/>
        </w:rPr>
        <w:t>337</w:t>
      </w:r>
      <w:r>
        <w:rPr>
          <w:lang/>
        </w:rPr>
        <w:fldChar w:fldCharType="end"/>
      </w:r>
      <w:r>
        <w:rPr>
          <w:rStyle w:val="69"/>
          <w:lang/>
        </w:rPr>
        <w:fldChar w:fldCharType="end"/>
      </w:r>
    </w:p>
    <w:p w14:paraId="3E9269D8">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"_Toc220343677"</w:instrText>
      </w:r>
      <w:r>
        <w:rPr>
          <w:rStyle w:val="69"/>
          <w:lang/>
        </w:rPr>
        <w:instrText xml:space="preserve"> </w:instrText>
      </w:r>
      <w:r>
        <w:rPr>
          <w:rStyle w:val="69"/>
          <w:lang/>
        </w:rPr>
        <w:fldChar w:fldCharType="separate"/>
      </w:r>
      <w:r>
        <w:rPr>
          <w:rStyle w:val="69"/>
          <w:lang/>
        </w:rPr>
        <w:t>1.4.11 设备托管</w:t>
      </w:r>
      <w:r>
        <w:rPr>
          <w:lang/>
        </w:rPr>
        <w:tab/>
      </w:r>
      <w:r>
        <w:rPr>
          <w:lang/>
        </w:rPr>
        <w:fldChar w:fldCharType="begin"/>
      </w:r>
      <w:r>
        <w:rPr>
          <w:lang/>
        </w:rPr>
        <w:instrText xml:space="preserve"> PAGEREF _Toc220343677 \h </w:instrText>
      </w:r>
      <w:r>
        <w:rPr>
          <w:lang/>
        </w:rPr>
        <w:fldChar w:fldCharType="separate"/>
      </w:r>
      <w:r>
        <w:rPr>
          <w:lang/>
        </w:rPr>
        <w:t>339</w:t>
      </w:r>
      <w:r>
        <w:rPr>
          <w:lang/>
        </w:rPr>
        <w:fldChar w:fldCharType="end"/>
      </w:r>
      <w:r>
        <w:rPr>
          <w:rStyle w:val="69"/>
          <w:lang/>
        </w:rPr>
        <w:fldChar w:fldCharType="end"/>
      </w:r>
    </w:p>
    <w:p w14:paraId="2F04DA4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"_Toc220343678"</w:instrText>
      </w:r>
      <w:r>
        <w:rPr>
          <w:rStyle w:val="69"/>
          <w:lang/>
        </w:rPr>
        <w:instrText xml:space="preserve"> </w:instrText>
      </w:r>
      <w:r>
        <w:rPr>
          <w:rStyle w:val="69"/>
          <w:lang/>
        </w:rPr>
        <w:fldChar w:fldCharType="separate"/>
      </w:r>
      <w:r>
        <w:rPr>
          <w:rStyle w:val="69"/>
          <w:lang/>
        </w:rPr>
        <w:t>1.4.11.1 使用说明</w:t>
      </w:r>
      <w:r>
        <w:rPr>
          <w:lang/>
        </w:rPr>
        <w:tab/>
      </w:r>
      <w:r>
        <w:rPr>
          <w:lang/>
        </w:rPr>
        <w:fldChar w:fldCharType="begin"/>
      </w:r>
      <w:r>
        <w:rPr>
          <w:lang/>
        </w:rPr>
        <w:instrText xml:space="preserve"> PAGEREF _Toc220343678 \h </w:instrText>
      </w:r>
      <w:r>
        <w:rPr>
          <w:lang/>
        </w:rPr>
        <w:fldChar w:fldCharType="separate"/>
      </w:r>
      <w:r>
        <w:rPr>
          <w:lang/>
        </w:rPr>
        <w:t>339</w:t>
      </w:r>
      <w:r>
        <w:rPr>
          <w:lang/>
        </w:rPr>
        <w:fldChar w:fldCharType="end"/>
      </w:r>
      <w:r>
        <w:rPr>
          <w:rStyle w:val="69"/>
          <w:lang/>
        </w:rPr>
        <w:fldChar w:fldCharType="end"/>
      </w:r>
    </w:p>
    <w:p w14:paraId="0120724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"_Toc220343679"</w:instrText>
      </w:r>
      <w:r>
        <w:rPr>
          <w:rStyle w:val="69"/>
          <w:lang/>
        </w:rPr>
        <w:instrText xml:space="preserve"> </w:instrText>
      </w:r>
      <w:r>
        <w:rPr>
          <w:rStyle w:val="69"/>
          <w:lang/>
        </w:rPr>
        <w:fldChar w:fldCharType="separate"/>
      </w:r>
      <w:r>
        <w:rPr>
          <w:rStyle w:val="69"/>
          <w:lang/>
        </w:rPr>
        <w:t>1.4.11.2 设置托管回调配置</w:t>
      </w:r>
      <w:r>
        <w:rPr>
          <w:lang/>
        </w:rPr>
        <w:tab/>
      </w:r>
      <w:r>
        <w:rPr>
          <w:lang/>
        </w:rPr>
        <w:fldChar w:fldCharType="begin"/>
      </w:r>
      <w:r>
        <w:rPr>
          <w:lang/>
        </w:rPr>
        <w:instrText xml:space="preserve"> PAGEREF _Toc220343679 \h </w:instrText>
      </w:r>
      <w:r>
        <w:rPr>
          <w:lang/>
        </w:rPr>
        <w:fldChar w:fldCharType="separate"/>
      </w:r>
      <w:r>
        <w:rPr>
          <w:lang/>
        </w:rPr>
        <w:t>340</w:t>
      </w:r>
      <w:r>
        <w:rPr>
          <w:lang/>
        </w:rPr>
        <w:fldChar w:fldCharType="end"/>
      </w:r>
      <w:r>
        <w:rPr>
          <w:rStyle w:val="69"/>
          <w:lang/>
        </w:rPr>
        <w:fldChar w:fldCharType="end"/>
      </w:r>
    </w:p>
    <w:p w14:paraId="3AB3C51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"_Toc220343680"</w:instrText>
      </w:r>
      <w:r>
        <w:rPr>
          <w:rStyle w:val="69"/>
          <w:lang/>
        </w:rPr>
        <w:instrText xml:space="preserve"> </w:instrText>
      </w:r>
      <w:r>
        <w:rPr>
          <w:rStyle w:val="69"/>
          <w:lang/>
        </w:rPr>
        <w:fldChar w:fldCharType="separate"/>
      </w:r>
      <w:r>
        <w:rPr>
          <w:rStyle w:val="69"/>
          <w:lang/>
        </w:rPr>
        <w:t>1.4.11.3 获取托管回调配置</w:t>
      </w:r>
      <w:r>
        <w:rPr>
          <w:lang/>
        </w:rPr>
        <w:tab/>
      </w:r>
      <w:r>
        <w:rPr>
          <w:lang/>
        </w:rPr>
        <w:fldChar w:fldCharType="begin"/>
      </w:r>
      <w:r>
        <w:rPr>
          <w:lang/>
        </w:rPr>
        <w:instrText xml:space="preserve"> PAGEREF _Toc220343680 \h </w:instrText>
      </w:r>
      <w:r>
        <w:rPr>
          <w:lang/>
        </w:rPr>
        <w:fldChar w:fldCharType="separate"/>
      </w:r>
      <w:r>
        <w:rPr>
          <w:lang/>
        </w:rPr>
        <w:t>341</w:t>
      </w:r>
      <w:r>
        <w:rPr>
          <w:lang/>
        </w:rPr>
        <w:fldChar w:fldCharType="end"/>
      </w:r>
      <w:r>
        <w:rPr>
          <w:rStyle w:val="69"/>
          <w:lang/>
        </w:rPr>
        <w:fldChar w:fldCharType="end"/>
      </w:r>
    </w:p>
    <w:p w14:paraId="168BC5F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"_Toc220343681"</w:instrText>
      </w:r>
      <w:r>
        <w:rPr>
          <w:rStyle w:val="69"/>
          <w:lang/>
        </w:rPr>
        <w:instrText xml:space="preserve"> </w:instrText>
      </w:r>
      <w:r>
        <w:rPr>
          <w:rStyle w:val="69"/>
          <w:lang/>
        </w:rPr>
        <w:fldChar w:fldCharType="separate"/>
      </w:r>
      <w:r>
        <w:rPr>
          <w:rStyle w:val="69"/>
          <w:lang/>
        </w:rPr>
        <w:t>1.4.11.4 开发者托管回调消息体定义</w:t>
      </w:r>
      <w:r>
        <w:rPr>
          <w:lang/>
        </w:rPr>
        <w:tab/>
      </w:r>
      <w:r>
        <w:rPr>
          <w:lang/>
        </w:rPr>
        <w:fldChar w:fldCharType="begin"/>
      </w:r>
      <w:r>
        <w:rPr>
          <w:lang/>
        </w:rPr>
        <w:instrText xml:space="preserve"> PAGEREF _Toc220343681 \h </w:instrText>
      </w:r>
      <w:r>
        <w:rPr>
          <w:lang/>
        </w:rPr>
        <w:fldChar w:fldCharType="separate"/>
      </w:r>
      <w:r>
        <w:rPr>
          <w:lang/>
        </w:rPr>
        <w:t>342</w:t>
      </w:r>
      <w:r>
        <w:rPr>
          <w:lang/>
        </w:rPr>
        <w:fldChar w:fldCharType="end"/>
      </w:r>
      <w:r>
        <w:rPr>
          <w:rStyle w:val="69"/>
          <w:lang/>
        </w:rPr>
        <w:fldChar w:fldCharType="end"/>
      </w:r>
    </w:p>
    <w:p w14:paraId="463D882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"_Toc220343682"</w:instrText>
      </w:r>
      <w:r>
        <w:rPr>
          <w:rStyle w:val="69"/>
          <w:lang/>
        </w:rPr>
        <w:instrText xml:space="preserve"> </w:instrText>
      </w:r>
      <w:r>
        <w:rPr>
          <w:rStyle w:val="69"/>
          <w:lang/>
        </w:rPr>
        <w:fldChar w:fldCharType="separate"/>
      </w:r>
      <w:r>
        <w:rPr>
          <w:rStyle w:val="69"/>
          <w:lang/>
        </w:rPr>
        <w:t>1.4.11.5 获取托管设备授权H5地址</w:t>
      </w:r>
      <w:r>
        <w:rPr>
          <w:lang/>
        </w:rPr>
        <w:tab/>
      </w:r>
      <w:r>
        <w:rPr>
          <w:lang/>
        </w:rPr>
        <w:fldChar w:fldCharType="begin"/>
      </w:r>
      <w:r>
        <w:rPr>
          <w:lang/>
        </w:rPr>
        <w:instrText xml:space="preserve"> PAGEREF _Toc220343682 \h </w:instrText>
      </w:r>
      <w:r>
        <w:rPr>
          <w:lang/>
        </w:rPr>
        <w:fldChar w:fldCharType="separate"/>
      </w:r>
      <w:r>
        <w:rPr>
          <w:lang/>
        </w:rPr>
        <w:t>343</w:t>
      </w:r>
      <w:r>
        <w:rPr>
          <w:lang/>
        </w:rPr>
        <w:fldChar w:fldCharType="end"/>
      </w:r>
      <w:r>
        <w:rPr>
          <w:rStyle w:val="69"/>
          <w:lang/>
        </w:rPr>
        <w:fldChar w:fldCharType="end"/>
      </w:r>
    </w:p>
    <w:p w14:paraId="6375D31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"_Toc220343683"</w:instrText>
      </w:r>
      <w:r>
        <w:rPr>
          <w:rStyle w:val="69"/>
          <w:lang/>
        </w:rPr>
        <w:instrText xml:space="preserve"> </w:instrText>
      </w:r>
      <w:r>
        <w:rPr>
          <w:rStyle w:val="69"/>
          <w:lang/>
        </w:rPr>
        <w:fldChar w:fldCharType="separate"/>
      </w:r>
      <w:r>
        <w:rPr>
          <w:rStyle w:val="69"/>
          <w:lang/>
        </w:rPr>
        <w:t>1.4.11.6 获取托管设备列表</w:t>
      </w:r>
      <w:r>
        <w:rPr>
          <w:lang/>
        </w:rPr>
        <w:tab/>
      </w:r>
      <w:r>
        <w:rPr>
          <w:lang/>
        </w:rPr>
        <w:fldChar w:fldCharType="begin"/>
      </w:r>
      <w:r>
        <w:rPr>
          <w:lang/>
        </w:rPr>
        <w:instrText xml:space="preserve"> PAGEREF _Toc220343683 \h </w:instrText>
      </w:r>
      <w:r>
        <w:rPr>
          <w:lang/>
        </w:rPr>
        <w:fldChar w:fldCharType="separate"/>
      </w:r>
      <w:r>
        <w:rPr>
          <w:lang/>
        </w:rPr>
        <w:t>344</w:t>
      </w:r>
      <w:r>
        <w:rPr>
          <w:lang/>
        </w:rPr>
        <w:fldChar w:fldCharType="end"/>
      </w:r>
      <w:r>
        <w:rPr>
          <w:rStyle w:val="69"/>
          <w:lang/>
        </w:rPr>
        <w:fldChar w:fldCharType="end"/>
      </w:r>
    </w:p>
    <w:p w14:paraId="1C75621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"_Toc220343684"</w:instrText>
      </w:r>
      <w:r>
        <w:rPr>
          <w:rStyle w:val="69"/>
          <w:lang/>
        </w:rPr>
        <w:instrText xml:space="preserve"> </w:instrText>
      </w:r>
      <w:r>
        <w:rPr>
          <w:rStyle w:val="69"/>
          <w:lang/>
        </w:rPr>
        <w:fldChar w:fldCharType="separate"/>
      </w:r>
      <w:r>
        <w:rPr>
          <w:rStyle w:val="69"/>
          <w:lang/>
        </w:rPr>
        <w:t>1.4.11.7 获取托管设备信息</w:t>
      </w:r>
      <w:r>
        <w:rPr>
          <w:lang/>
        </w:rPr>
        <w:tab/>
      </w:r>
      <w:r>
        <w:rPr>
          <w:lang/>
        </w:rPr>
        <w:fldChar w:fldCharType="begin"/>
      </w:r>
      <w:r>
        <w:rPr>
          <w:lang/>
        </w:rPr>
        <w:instrText xml:space="preserve"> PAGEREF _Toc220343684 \h </w:instrText>
      </w:r>
      <w:r>
        <w:rPr>
          <w:lang/>
        </w:rPr>
        <w:fldChar w:fldCharType="separate"/>
      </w:r>
      <w:r>
        <w:rPr>
          <w:lang/>
        </w:rPr>
        <w:t>347</w:t>
      </w:r>
      <w:r>
        <w:rPr>
          <w:lang/>
        </w:rPr>
        <w:fldChar w:fldCharType="end"/>
      </w:r>
      <w:r>
        <w:rPr>
          <w:rStyle w:val="69"/>
          <w:lang/>
        </w:rPr>
        <w:fldChar w:fldCharType="end"/>
      </w:r>
    </w:p>
    <w:p w14:paraId="44B7AC9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"_Toc220343685"</w:instrText>
      </w:r>
      <w:r>
        <w:rPr>
          <w:rStyle w:val="69"/>
          <w:lang/>
        </w:rPr>
        <w:instrText xml:space="preserve"> </w:instrText>
      </w:r>
      <w:r>
        <w:rPr>
          <w:rStyle w:val="69"/>
          <w:lang/>
        </w:rPr>
        <w:fldChar w:fldCharType="separate"/>
      </w:r>
      <w:r>
        <w:rPr>
          <w:rStyle w:val="69"/>
          <w:lang/>
        </w:rPr>
        <w:t>1.4.11.8 取消设备托管</w:t>
      </w:r>
      <w:r>
        <w:rPr>
          <w:lang/>
        </w:rPr>
        <w:tab/>
      </w:r>
      <w:r>
        <w:rPr>
          <w:lang/>
        </w:rPr>
        <w:fldChar w:fldCharType="begin"/>
      </w:r>
      <w:r>
        <w:rPr>
          <w:lang/>
        </w:rPr>
        <w:instrText xml:space="preserve"> PAGEREF _Toc220343685 \h </w:instrText>
      </w:r>
      <w:r>
        <w:rPr>
          <w:lang/>
        </w:rPr>
        <w:fldChar w:fldCharType="separate"/>
      </w:r>
      <w:r>
        <w:rPr>
          <w:lang/>
        </w:rPr>
        <w:t>350</w:t>
      </w:r>
      <w:r>
        <w:rPr>
          <w:lang/>
        </w:rPr>
        <w:fldChar w:fldCharType="end"/>
      </w:r>
      <w:r>
        <w:rPr>
          <w:rStyle w:val="69"/>
          <w:lang/>
        </w:rPr>
        <w:fldChar w:fldCharType="end"/>
      </w:r>
    </w:p>
    <w:p w14:paraId="7C23917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"_Toc220343686"</w:instrText>
      </w:r>
      <w:r>
        <w:rPr>
          <w:rStyle w:val="69"/>
          <w:lang/>
        </w:rPr>
        <w:instrText xml:space="preserve"> </w:instrText>
      </w:r>
      <w:r>
        <w:rPr>
          <w:rStyle w:val="69"/>
          <w:lang/>
        </w:rPr>
        <w:fldChar w:fldCharType="separate"/>
      </w:r>
      <w:r>
        <w:rPr>
          <w:rStyle w:val="69"/>
          <w:lang/>
        </w:rPr>
        <w:t>1.4.11.9 取消企业下的所有设备托管</w:t>
      </w:r>
      <w:r>
        <w:rPr>
          <w:lang/>
        </w:rPr>
        <w:tab/>
      </w:r>
      <w:r>
        <w:rPr>
          <w:lang/>
        </w:rPr>
        <w:fldChar w:fldCharType="begin"/>
      </w:r>
      <w:r>
        <w:rPr>
          <w:lang/>
        </w:rPr>
        <w:instrText xml:space="preserve"> PAGEREF _Toc220343686 \h </w:instrText>
      </w:r>
      <w:r>
        <w:rPr>
          <w:lang/>
        </w:rPr>
        <w:fldChar w:fldCharType="separate"/>
      </w:r>
      <w:r>
        <w:rPr>
          <w:lang/>
        </w:rPr>
        <w:t>352</w:t>
      </w:r>
      <w:r>
        <w:rPr>
          <w:lang/>
        </w:rPr>
        <w:fldChar w:fldCharType="end"/>
      </w:r>
      <w:r>
        <w:rPr>
          <w:rStyle w:val="69"/>
          <w:lang/>
        </w:rPr>
        <w:fldChar w:fldCharType="end"/>
      </w:r>
    </w:p>
    <w:p w14:paraId="386244DF">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"_Toc220343687"</w:instrText>
      </w:r>
      <w:r>
        <w:rPr>
          <w:rStyle w:val="69"/>
          <w:lang/>
        </w:rPr>
        <w:instrText xml:space="preserve"> </w:instrText>
      </w:r>
      <w:r>
        <w:rPr>
          <w:rStyle w:val="69"/>
          <w:lang/>
        </w:rPr>
        <w:fldChar w:fldCharType="separate"/>
      </w:r>
      <w:r>
        <w:rPr>
          <w:rStyle w:val="69"/>
          <w:lang/>
        </w:rPr>
        <w:t>1.4.12 客流统计</w:t>
      </w:r>
      <w:r>
        <w:rPr>
          <w:lang/>
        </w:rPr>
        <w:tab/>
      </w:r>
      <w:r>
        <w:rPr>
          <w:lang/>
        </w:rPr>
        <w:fldChar w:fldCharType="begin"/>
      </w:r>
      <w:r>
        <w:rPr>
          <w:lang/>
        </w:rPr>
        <w:instrText xml:space="preserve"> PAGEREF _Toc220343687 \h </w:instrText>
      </w:r>
      <w:r>
        <w:rPr>
          <w:lang/>
        </w:rPr>
        <w:fldChar w:fldCharType="separate"/>
      </w:r>
      <w:r>
        <w:rPr>
          <w:lang/>
        </w:rPr>
        <w:t>353</w:t>
      </w:r>
      <w:r>
        <w:rPr>
          <w:lang/>
        </w:rPr>
        <w:fldChar w:fldCharType="end"/>
      </w:r>
      <w:r>
        <w:rPr>
          <w:rStyle w:val="69"/>
          <w:lang/>
        </w:rPr>
        <w:fldChar w:fldCharType="end"/>
      </w:r>
    </w:p>
    <w:p w14:paraId="3BEBF1B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"_Toc220343688"</w:instrText>
      </w:r>
      <w:r>
        <w:rPr>
          <w:rStyle w:val="69"/>
          <w:lang/>
        </w:rPr>
        <w:instrText xml:space="preserve"> </w:instrText>
      </w:r>
      <w:r>
        <w:rPr>
          <w:rStyle w:val="69"/>
          <w:lang/>
        </w:rPr>
        <w:fldChar w:fldCharType="separate"/>
      </w:r>
      <w:r>
        <w:rPr>
          <w:rStyle w:val="69"/>
          <w:lang/>
        </w:rPr>
        <w:t>1.4.12.1 获取分组内支持客流统计的IPC</w:t>
      </w:r>
      <w:r>
        <w:rPr>
          <w:lang/>
        </w:rPr>
        <w:tab/>
      </w:r>
      <w:r>
        <w:rPr>
          <w:lang/>
        </w:rPr>
        <w:fldChar w:fldCharType="begin"/>
      </w:r>
      <w:r>
        <w:rPr>
          <w:lang/>
        </w:rPr>
        <w:instrText xml:space="preserve"> PAGEREF _Toc220343688 \h </w:instrText>
      </w:r>
      <w:r>
        <w:rPr>
          <w:lang/>
        </w:rPr>
        <w:fldChar w:fldCharType="separate"/>
      </w:r>
      <w:r>
        <w:rPr>
          <w:lang/>
        </w:rPr>
        <w:t>353</w:t>
      </w:r>
      <w:r>
        <w:rPr>
          <w:lang/>
        </w:rPr>
        <w:fldChar w:fldCharType="end"/>
      </w:r>
      <w:r>
        <w:rPr>
          <w:rStyle w:val="69"/>
          <w:lang/>
        </w:rPr>
        <w:fldChar w:fldCharType="end"/>
      </w:r>
    </w:p>
    <w:p w14:paraId="1CFD0BF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"_Toc220343689"</w:instrText>
      </w:r>
      <w:r>
        <w:rPr>
          <w:rStyle w:val="69"/>
          <w:lang/>
        </w:rPr>
        <w:instrText xml:space="preserve"> </w:instrText>
      </w:r>
      <w:r>
        <w:rPr>
          <w:rStyle w:val="69"/>
          <w:lang/>
        </w:rPr>
        <w:fldChar w:fldCharType="separate"/>
      </w:r>
      <w:r>
        <w:rPr>
          <w:rStyle w:val="69"/>
          <w:lang/>
        </w:rPr>
        <w:t>1.4.12.2 获取分组列表内支持客流统计的IPC数目</w:t>
      </w:r>
      <w:r>
        <w:rPr>
          <w:lang/>
        </w:rPr>
        <w:tab/>
      </w:r>
      <w:r>
        <w:rPr>
          <w:lang/>
        </w:rPr>
        <w:fldChar w:fldCharType="begin"/>
      </w:r>
      <w:r>
        <w:rPr>
          <w:lang/>
        </w:rPr>
        <w:instrText xml:space="preserve"> PAGEREF _Toc220343689 \h </w:instrText>
      </w:r>
      <w:r>
        <w:rPr>
          <w:lang/>
        </w:rPr>
        <w:fldChar w:fldCharType="separate"/>
      </w:r>
      <w:r>
        <w:rPr>
          <w:lang/>
        </w:rPr>
        <w:t>354</w:t>
      </w:r>
      <w:r>
        <w:rPr>
          <w:lang/>
        </w:rPr>
        <w:fldChar w:fldCharType="end"/>
      </w:r>
      <w:r>
        <w:rPr>
          <w:rStyle w:val="69"/>
          <w:lang/>
        </w:rPr>
        <w:fldChar w:fldCharType="end"/>
      </w:r>
    </w:p>
    <w:p w14:paraId="4475CF8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"_Toc220343690"</w:instrText>
      </w:r>
      <w:r>
        <w:rPr>
          <w:rStyle w:val="69"/>
          <w:lang/>
        </w:rPr>
        <w:instrText xml:space="preserve"> </w:instrText>
      </w:r>
      <w:r>
        <w:rPr>
          <w:rStyle w:val="69"/>
          <w:lang/>
        </w:rPr>
        <w:fldChar w:fldCharType="separate"/>
      </w:r>
      <w:r>
        <w:rPr>
          <w:rStyle w:val="69"/>
          <w:lang/>
        </w:rPr>
        <w:t>1.4.12.3 查询客流统计进出人数列表</w:t>
      </w:r>
      <w:r>
        <w:rPr>
          <w:lang/>
        </w:rPr>
        <w:tab/>
      </w:r>
      <w:r>
        <w:rPr>
          <w:lang/>
        </w:rPr>
        <w:fldChar w:fldCharType="begin"/>
      </w:r>
      <w:r>
        <w:rPr>
          <w:lang/>
        </w:rPr>
        <w:instrText xml:space="preserve"> PAGEREF _Toc220343690 \h </w:instrText>
      </w:r>
      <w:r>
        <w:rPr>
          <w:lang/>
        </w:rPr>
        <w:fldChar w:fldCharType="separate"/>
      </w:r>
      <w:r>
        <w:rPr>
          <w:lang/>
        </w:rPr>
        <w:t>355</w:t>
      </w:r>
      <w:r>
        <w:rPr>
          <w:lang/>
        </w:rPr>
        <w:fldChar w:fldCharType="end"/>
      </w:r>
      <w:r>
        <w:rPr>
          <w:rStyle w:val="69"/>
          <w:lang/>
        </w:rPr>
        <w:fldChar w:fldCharType="end"/>
      </w:r>
    </w:p>
    <w:p w14:paraId="7D61293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"_Toc220343691"</w:instrText>
      </w:r>
      <w:r>
        <w:rPr>
          <w:rStyle w:val="69"/>
          <w:lang/>
        </w:rPr>
        <w:instrText xml:space="preserve"> </w:instrText>
      </w:r>
      <w:r>
        <w:rPr>
          <w:rStyle w:val="69"/>
          <w:lang/>
        </w:rPr>
        <w:fldChar w:fldCharType="separate"/>
      </w:r>
      <w:r>
        <w:rPr>
          <w:rStyle w:val="69"/>
          <w:lang/>
        </w:rPr>
        <w:t>1.4.12.4 查询分组单项统计某时间段的客流总数</w:t>
      </w:r>
      <w:r>
        <w:rPr>
          <w:lang/>
        </w:rPr>
        <w:tab/>
      </w:r>
      <w:r>
        <w:rPr>
          <w:lang/>
        </w:rPr>
        <w:fldChar w:fldCharType="begin"/>
      </w:r>
      <w:r>
        <w:rPr>
          <w:lang/>
        </w:rPr>
        <w:instrText xml:space="preserve"> PAGEREF _Toc220343691 \h </w:instrText>
      </w:r>
      <w:r>
        <w:rPr>
          <w:lang/>
        </w:rPr>
        <w:fldChar w:fldCharType="separate"/>
      </w:r>
      <w:r>
        <w:rPr>
          <w:lang/>
        </w:rPr>
        <w:t>361</w:t>
      </w:r>
      <w:r>
        <w:rPr>
          <w:lang/>
        </w:rPr>
        <w:fldChar w:fldCharType="end"/>
      </w:r>
      <w:r>
        <w:rPr>
          <w:rStyle w:val="69"/>
          <w:lang/>
        </w:rPr>
        <w:fldChar w:fldCharType="end"/>
      </w:r>
    </w:p>
    <w:p w14:paraId="5C4A71CC">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"_Toc220343692"</w:instrText>
      </w:r>
      <w:r>
        <w:rPr>
          <w:rStyle w:val="69"/>
          <w:lang/>
        </w:rPr>
        <w:instrText xml:space="preserve"> </w:instrText>
      </w:r>
      <w:r>
        <w:rPr>
          <w:rStyle w:val="69"/>
          <w:lang/>
        </w:rPr>
        <w:fldChar w:fldCharType="separate"/>
      </w:r>
      <w:r>
        <w:rPr>
          <w:rStyle w:val="69"/>
          <w:lang/>
        </w:rPr>
        <w:t>1.4.12.5 查询设备单项统计某时间段的客流总数</w:t>
      </w:r>
      <w:r>
        <w:rPr>
          <w:lang/>
        </w:rPr>
        <w:tab/>
      </w:r>
      <w:r>
        <w:rPr>
          <w:lang/>
        </w:rPr>
        <w:fldChar w:fldCharType="begin"/>
      </w:r>
      <w:r>
        <w:rPr>
          <w:lang/>
        </w:rPr>
        <w:instrText xml:space="preserve"> PAGEREF _Toc220343692 \h </w:instrText>
      </w:r>
      <w:r>
        <w:rPr>
          <w:lang/>
        </w:rPr>
        <w:fldChar w:fldCharType="separate"/>
      </w:r>
      <w:r>
        <w:rPr>
          <w:lang/>
        </w:rPr>
        <w:t>363</w:t>
      </w:r>
      <w:r>
        <w:rPr>
          <w:lang/>
        </w:rPr>
        <w:fldChar w:fldCharType="end"/>
      </w:r>
      <w:r>
        <w:rPr>
          <w:rStyle w:val="69"/>
          <w:lang/>
        </w:rPr>
        <w:fldChar w:fldCharType="end"/>
      </w:r>
    </w:p>
    <w:p w14:paraId="1AA26B1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"_Toc220343693"</w:instrText>
      </w:r>
      <w:r>
        <w:rPr>
          <w:rStyle w:val="69"/>
          <w:lang/>
        </w:rPr>
        <w:instrText xml:space="preserve"> </w:instrText>
      </w:r>
      <w:r>
        <w:rPr>
          <w:rStyle w:val="69"/>
          <w:lang/>
        </w:rPr>
        <w:fldChar w:fldCharType="separate"/>
      </w:r>
      <w:r>
        <w:rPr>
          <w:rStyle w:val="69"/>
          <w:lang/>
        </w:rPr>
        <w:t>1.4.12.6 查询客流统计数据更新状态</w:t>
      </w:r>
      <w:r>
        <w:rPr>
          <w:lang/>
        </w:rPr>
        <w:tab/>
      </w:r>
      <w:r>
        <w:rPr>
          <w:lang/>
        </w:rPr>
        <w:fldChar w:fldCharType="begin"/>
      </w:r>
      <w:r>
        <w:rPr>
          <w:lang/>
        </w:rPr>
        <w:instrText xml:space="preserve"> PAGEREF _Toc220343693 \h </w:instrText>
      </w:r>
      <w:r>
        <w:rPr>
          <w:lang/>
        </w:rPr>
        <w:fldChar w:fldCharType="separate"/>
      </w:r>
      <w:r>
        <w:rPr>
          <w:lang/>
        </w:rPr>
        <w:t>365</w:t>
      </w:r>
      <w:r>
        <w:rPr>
          <w:lang/>
        </w:rPr>
        <w:fldChar w:fldCharType="end"/>
      </w:r>
      <w:r>
        <w:rPr>
          <w:rStyle w:val="69"/>
          <w:lang/>
        </w:rPr>
        <w:fldChar w:fldCharType="end"/>
      </w:r>
    </w:p>
    <w:p w14:paraId="16B2FD3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"_Toc220343694"</w:instrText>
      </w:r>
      <w:r>
        <w:rPr>
          <w:rStyle w:val="69"/>
          <w:lang/>
        </w:rPr>
        <w:instrText xml:space="preserve"> </w:instrText>
      </w:r>
      <w:r>
        <w:rPr>
          <w:rStyle w:val="69"/>
          <w:lang/>
        </w:rPr>
        <w:fldChar w:fldCharType="separate"/>
      </w:r>
      <w:r>
        <w:rPr>
          <w:rStyle w:val="69"/>
          <w:lang/>
        </w:rPr>
        <w:t>1.4.12.7 查询新版精准客流概览数据</w:t>
      </w:r>
      <w:r>
        <w:rPr>
          <w:lang/>
        </w:rPr>
        <w:tab/>
      </w:r>
      <w:r>
        <w:rPr>
          <w:lang/>
        </w:rPr>
        <w:fldChar w:fldCharType="begin"/>
      </w:r>
      <w:r>
        <w:rPr>
          <w:lang/>
        </w:rPr>
        <w:instrText xml:space="preserve"> PAGEREF _Toc220343694 \h </w:instrText>
      </w:r>
      <w:r>
        <w:rPr>
          <w:lang/>
        </w:rPr>
        <w:fldChar w:fldCharType="separate"/>
      </w:r>
      <w:r>
        <w:rPr>
          <w:lang/>
        </w:rPr>
        <w:t>366</w:t>
      </w:r>
      <w:r>
        <w:rPr>
          <w:lang/>
        </w:rPr>
        <w:fldChar w:fldCharType="end"/>
      </w:r>
      <w:r>
        <w:rPr>
          <w:rStyle w:val="69"/>
          <w:lang/>
        </w:rPr>
        <w:fldChar w:fldCharType="end"/>
      </w:r>
    </w:p>
    <w:p w14:paraId="0B24A60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"_Toc220343695"</w:instrText>
      </w:r>
      <w:r>
        <w:rPr>
          <w:rStyle w:val="69"/>
          <w:lang/>
        </w:rPr>
        <w:instrText xml:space="preserve"> </w:instrText>
      </w:r>
      <w:r>
        <w:rPr>
          <w:rStyle w:val="69"/>
          <w:lang/>
        </w:rPr>
        <w:fldChar w:fldCharType="separate"/>
      </w:r>
      <w:r>
        <w:rPr>
          <w:rStyle w:val="69"/>
          <w:lang/>
        </w:rPr>
        <w:t>1.4.12.8 查询新版精准客流列表数据</w:t>
      </w:r>
      <w:r>
        <w:rPr>
          <w:lang/>
        </w:rPr>
        <w:tab/>
      </w:r>
      <w:r>
        <w:rPr>
          <w:lang/>
        </w:rPr>
        <w:fldChar w:fldCharType="begin"/>
      </w:r>
      <w:r>
        <w:rPr>
          <w:lang/>
        </w:rPr>
        <w:instrText xml:space="preserve"> PAGEREF _Toc220343695 \h </w:instrText>
      </w:r>
      <w:r>
        <w:rPr>
          <w:lang/>
        </w:rPr>
        <w:fldChar w:fldCharType="separate"/>
      </w:r>
      <w:r>
        <w:rPr>
          <w:lang/>
        </w:rPr>
        <w:t>368</w:t>
      </w:r>
      <w:r>
        <w:rPr>
          <w:lang/>
        </w:rPr>
        <w:fldChar w:fldCharType="end"/>
      </w:r>
      <w:r>
        <w:rPr>
          <w:rStyle w:val="69"/>
          <w:lang/>
        </w:rPr>
        <w:fldChar w:fldCharType="end"/>
      </w:r>
    </w:p>
    <w:p w14:paraId="4732603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"_Toc220343696"</w:instrText>
      </w:r>
      <w:r>
        <w:rPr>
          <w:rStyle w:val="69"/>
          <w:lang/>
        </w:rPr>
        <w:instrText xml:space="preserve"> </w:instrText>
      </w:r>
      <w:r>
        <w:rPr>
          <w:rStyle w:val="69"/>
          <w:lang/>
        </w:rPr>
        <w:fldChar w:fldCharType="separate"/>
      </w:r>
      <w:r>
        <w:rPr>
          <w:rStyle w:val="69"/>
          <w:lang/>
        </w:rPr>
        <w:t>1.4.12.9 查询新版精准客流性别、年龄、停留时间数据</w:t>
      </w:r>
      <w:r>
        <w:rPr>
          <w:lang/>
        </w:rPr>
        <w:tab/>
      </w:r>
      <w:r>
        <w:rPr>
          <w:lang/>
        </w:rPr>
        <w:fldChar w:fldCharType="begin"/>
      </w:r>
      <w:r>
        <w:rPr>
          <w:lang/>
        </w:rPr>
        <w:instrText xml:space="preserve"> PAGEREF _Toc220343696 \h </w:instrText>
      </w:r>
      <w:r>
        <w:rPr>
          <w:lang/>
        </w:rPr>
        <w:fldChar w:fldCharType="separate"/>
      </w:r>
      <w:r>
        <w:rPr>
          <w:lang/>
        </w:rPr>
        <w:t>372</w:t>
      </w:r>
      <w:r>
        <w:rPr>
          <w:lang/>
        </w:rPr>
        <w:fldChar w:fldCharType="end"/>
      </w:r>
      <w:r>
        <w:rPr>
          <w:rStyle w:val="69"/>
          <w:lang/>
        </w:rPr>
        <w:fldChar w:fldCharType="end"/>
      </w:r>
    </w:p>
    <w:p w14:paraId="3D5C928A">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"_Toc220343697"</w:instrText>
      </w:r>
      <w:r>
        <w:rPr>
          <w:rStyle w:val="69"/>
          <w:lang/>
        </w:rPr>
        <w:instrText xml:space="preserve"> </w:instrText>
      </w:r>
      <w:r>
        <w:rPr>
          <w:rStyle w:val="69"/>
          <w:lang/>
        </w:rPr>
        <w:fldChar w:fldCharType="separate"/>
      </w:r>
      <w:r>
        <w:rPr>
          <w:rStyle w:val="69"/>
          <w:lang/>
        </w:rPr>
        <w:t>1.4.13 录像配置</w:t>
      </w:r>
      <w:r>
        <w:rPr>
          <w:lang/>
        </w:rPr>
        <w:tab/>
      </w:r>
      <w:r>
        <w:rPr>
          <w:lang/>
        </w:rPr>
        <w:fldChar w:fldCharType="begin"/>
      </w:r>
      <w:r>
        <w:rPr>
          <w:lang/>
        </w:rPr>
        <w:instrText xml:space="preserve"> PAGEREF _Toc220343697 \h </w:instrText>
      </w:r>
      <w:r>
        <w:rPr>
          <w:lang/>
        </w:rPr>
        <w:fldChar w:fldCharType="separate"/>
      </w:r>
      <w:r>
        <w:rPr>
          <w:lang/>
        </w:rPr>
        <w:t>378</w:t>
      </w:r>
      <w:r>
        <w:rPr>
          <w:lang/>
        </w:rPr>
        <w:fldChar w:fldCharType="end"/>
      </w:r>
      <w:r>
        <w:rPr>
          <w:rStyle w:val="69"/>
          <w:lang/>
        </w:rPr>
        <w:fldChar w:fldCharType="end"/>
      </w:r>
    </w:p>
    <w:p w14:paraId="6F5FE8A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"_Toc220343698"</w:instrText>
      </w:r>
      <w:r>
        <w:rPr>
          <w:rStyle w:val="69"/>
          <w:lang/>
        </w:rPr>
        <w:instrText xml:space="preserve"> </w:instrText>
      </w:r>
      <w:r>
        <w:rPr>
          <w:rStyle w:val="69"/>
          <w:lang/>
        </w:rPr>
        <w:fldChar w:fldCharType="separate"/>
      </w:r>
      <w:r>
        <w:rPr>
          <w:rStyle w:val="69"/>
          <w:lang/>
        </w:rPr>
        <w:t>1.4.13.1 使用说明</w:t>
      </w:r>
      <w:r>
        <w:rPr>
          <w:lang/>
        </w:rPr>
        <w:tab/>
      </w:r>
      <w:r>
        <w:rPr>
          <w:lang/>
        </w:rPr>
        <w:fldChar w:fldCharType="begin"/>
      </w:r>
      <w:r>
        <w:rPr>
          <w:lang/>
        </w:rPr>
        <w:instrText xml:space="preserve"> PAGEREF _Toc220343698 \h </w:instrText>
      </w:r>
      <w:r>
        <w:rPr>
          <w:lang/>
        </w:rPr>
        <w:fldChar w:fldCharType="separate"/>
      </w:r>
      <w:r>
        <w:rPr>
          <w:lang/>
        </w:rPr>
        <w:t>378</w:t>
      </w:r>
      <w:r>
        <w:rPr>
          <w:lang/>
        </w:rPr>
        <w:fldChar w:fldCharType="end"/>
      </w:r>
      <w:r>
        <w:rPr>
          <w:rStyle w:val="69"/>
          <w:lang/>
        </w:rPr>
        <w:fldChar w:fldCharType="end"/>
      </w:r>
    </w:p>
    <w:p w14:paraId="36F8FCB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"_Toc220343699"</w:instrText>
      </w:r>
      <w:r>
        <w:rPr>
          <w:rStyle w:val="69"/>
          <w:lang/>
        </w:rPr>
        <w:instrText xml:space="preserve"> </w:instrText>
      </w:r>
      <w:r>
        <w:rPr>
          <w:rStyle w:val="69"/>
          <w:lang/>
        </w:rPr>
        <w:fldChar w:fldCharType="separate"/>
      </w:r>
      <w:r>
        <w:rPr>
          <w:rStyle w:val="69"/>
          <w:lang/>
        </w:rPr>
        <w:t>1.4.13.2 获取录像计划模板列表</w:t>
      </w:r>
      <w:r>
        <w:rPr>
          <w:lang/>
        </w:rPr>
        <w:tab/>
      </w:r>
      <w:r>
        <w:rPr>
          <w:lang/>
        </w:rPr>
        <w:fldChar w:fldCharType="begin"/>
      </w:r>
      <w:r>
        <w:rPr>
          <w:lang/>
        </w:rPr>
        <w:instrText xml:space="preserve"> PAGEREF _Toc220343699 \h </w:instrText>
      </w:r>
      <w:r>
        <w:rPr>
          <w:lang/>
        </w:rPr>
        <w:fldChar w:fldCharType="separate"/>
      </w:r>
      <w:r>
        <w:rPr>
          <w:lang/>
        </w:rPr>
        <w:t>379</w:t>
      </w:r>
      <w:r>
        <w:rPr>
          <w:lang/>
        </w:rPr>
        <w:fldChar w:fldCharType="end"/>
      </w:r>
      <w:r>
        <w:rPr>
          <w:rStyle w:val="69"/>
          <w:lang/>
        </w:rPr>
        <w:fldChar w:fldCharType="end"/>
      </w:r>
    </w:p>
    <w:p w14:paraId="344E86BC">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"_Toc220343700"</w:instrText>
      </w:r>
      <w:r>
        <w:rPr>
          <w:rStyle w:val="69"/>
          <w:lang/>
        </w:rPr>
        <w:instrText xml:space="preserve"> </w:instrText>
      </w:r>
      <w:r>
        <w:rPr>
          <w:rStyle w:val="69"/>
          <w:lang/>
        </w:rPr>
        <w:fldChar w:fldCharType="separate"/>
      </w:r>
      <w:r>
        <w:rPr>
          <w:rStyle w:val="69"/>
          <w:lang/>
        </w:rPr>
        <w:t>1.4.13.3 获取录像计划模板详情</w:t>
      </w:r>
      <w:r>
        <w:rPr>
          <w:lang/>
        </w:rPr>
        <w:tab/>
      </w:r>
      <w:r>
        <w:rPr>
          <w:lang/>
        </w:rPr>
        <w:fldChar w:fldCharType="begin"/>
      </w:r>
      <w:r>
        <w:rPr>
          <w:lang/>
        </w:rPr>
        <w:instrText xml:space="preserve"> PAGEREF _Toc220343700 \h </w:instrText>
      </w:r>
      <w:r>
        <w:rPr>
          <w:lang/>
        </w:rPr>
        <w:fldChar w:fldCharType="separate"/>
      </w:r>
      <w:r>
        <w:rPr>
          <w:lang/>
        </w:rPr>
        <w:t>380</w:t>
      </w:r>
      <w:r>
        <w:rPr>
          <w:lang/>
        </w:rPr>
        <w:fldChar w:fldCharType="end"/>
      </w:r>
      <w:r>
        <w:rPr>
          <w:rStyle w:val="69"/>
          <w:lang/>
        </w:rPr>
        <w:fldChar w:fldCharType="end"/>
      </w:r>
    </w:p>
    <w:p w14:paraId="299374E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"_Toc220343701"</w:instrText>
      </w:r>
      <w:r>
        <w:rPr>
          <w:rStyle w:val="69"/>
          <w:lang/>
        </w:rPr>
        <w:instrText xml:space="preserve"> </w:instrText>
      </w:r>
      <w:r>
        <w:rPr>
          <w:rStyle w:val="69"/>
          <w:lang/>
        </w:rPr>
        <w:fldChar w:fldCharType="separate"/>
      </w:r>
      <w:r>
        <w:rPr>
          <w:rStyle w:val="69"/>
          <w:lang/>
        </w:rPr>
        <w:t>1.4.13.4 设置录像计划模板</w:t>
      </w:r>
      <w:r>
        <w:rPr>
          <w:lang/>
        </w:rPr>
        <w:tab/>
      </w:r>
      <w:r>
        <w:rPr>
          <w:lang/>
        </w:rPr>
        <w:fldChar w:fldCharType="begin"/>
      </w:r>
      <w:r>
        <w:rPr>
          <w:lang/>
        </w:rPr>
        <w:instrText xml:space="preserve"> PAGEREF _Toc220343701 \h </w:instrText>
      </w:r>
      <w:r>
        <w:rPr>
          <w:lang/>
        </w:rPr>
        <w:fldChar w:fldCharType="separate"/>
      </w:r>
      <w:r>
        <w:rPr>
          <w:lang/>
        </w:rPr>
        <w:t>381</w:t>
      </w:r>
      <w:r>
        <w:rPr>
          <w:lang/>
        </w:rPr>
        <w:fldChar w:fldCharType="end"/>
      </w:r>
      <w:r>
        <w:rPr>
          <w:rStyle w:val="69"/>
          <w:lang/>
        </w:rPr>
        <w:fldChar w:fldCharType="end"/>
      </w:r>
    </w:p>
    <w:p w14:paraId="7D26489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"_Toc220343702"</w:instrText>
      </w:r>
      <w:r>
        <w:rPr>
          <w:rStyle w:val="69"/>
          <w:lang/>
        </w:rPr>
        <w:instrText xml:space="preserve"> </w:instrText>
      </w:r>
      <w:r>
        <w:rPr>
          <w:rStyle w:val="69"/>
          <w:lang/>
        </w:rPr>
        <w:fldChar w:fldCharType="separate"/>
      </w:r>
      <w:r>
        <w:rPr>
          <w:rStyle w:val="69"/>
          <w:lang/>
        </w:rPr>
        <w:t>1.4.13.5 分页查询项目下设备的录像配置</w:t>
      </w:r>
      <w:r>
        <w:rPr>
          <w:lang/>
        </w:rPr>
        <w:tab/>
      </w:r>
      <w:r>
        <w:rPr>
          <w:lang/>
        </w:rPr>
        <w:fldChar w:fldCharType="begin"/>
      </w:r>
      <w:r>
        <w:rPr>
          <w:lang/>
        </w:rPr>
        <w:instrText xml:space="preserve"> PAGEREF _Toc220343702 \h </w:instrText>
      </w:r>
      <w:r>
        <w:rPr>
          <w:lang/>
        </w:rPr>
        <w:fldChar w:fldCharType="separate"/>
      </w:r>
      <w:r>
        <w:rPr>
          <w:lang/>
        </w:rPr>
        <w:t>383</w:t>
      </w:r>
      <w:r>
        <w:rPr>
          <w:lang/>
        </w:rPr>
        <w:fldChar w:fldCharType="end"/>
      </w:r>
      <w:r>
        <w:rPr>
          <w:rStyle w:val="69"/>
          <w:lang/>
        </w:rPr>
        <w:fldChar w:fldCharType="end"/>
      </w:r>
    </w:p>
    <w:p w14:paraId="75C23E9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"_Toc220343703"</w:instrText>
      </w:r>
      <w:r>
        <w:rPr>
          <w:rStyle w:val="69"/>
          <w:lang/>
        </w:rPr>
        <w:instrText xml:space="preserve"> </w:instrText>
      </w:r>
      <w:r>
        <w:rPr>
          <w:rStyle w:val="69"/>
          <w:lang/>
        </w:rPr>
        <w:fldChar w:fldCharType="separate"/>
      </w:r>
      <w:r>
        <w:rPr>
          <w:rStyle w:val="69"/>
          <w:lang/>
        </w:rPr>
        <w:t>1.4.13.6 为设备添加录像配置</w:t>
      </w:r>
      <w:r>
        <w:rPr>
          <w:lang/>
        </w:rPr>
        <w:tab/>
      </w:r>
      <w:r>
        <w:rPr>
          <w:lang/>
        </w:rPr>
        <w:fldChar w:fldCharType="begin"/>
      </w:r>
      <w:r>
        <w:rPr>
          <w:lang/>
        </w:rPr>
        <w:instrText xml:space="preserve"> PAGEREF _Toc220343703 \h </w:instrText>
      </w:r>
      <w:r>
        <w:rPr>
          <w:lang/>
        </w:rPr>
        <w:fldChar w:fldCharType="separate"/>
      </w:r>
      <w:r>
        <w:rPr>
          <w:lang/>
        </w:rPr>
        <w:t>387</w:t>
      </w:r>
      <w:r>
        <w:rPr>
          <w:lang/>
        </w:rPr>
        <w:fldChar w:fldCharType="end"/>
      </w:r>
      <w:r>
        <w:rPr>
          <w:rStyle w:val="69"/>
          <w:lang/>
        </w:rPr>
        <w:fldChar w:fldCharType="end"/>
      </w:r>
    </w:p>
    <w:p w14:paraId="21FBAE3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"_Toc220343704"</w:instrText>
      </w:r>
      <w:r>
        <w:rPr>
          <w:rStyle w:val="69"/>
          <w:lang/>
        </w:rPr>
        <w:instrText xml:space="preserve"> </w:instrText>
      </w:r>
      <w:r>
        <w:rPr>
          <w:rStyle w:val="69"/>
          <w:lang/>
        </w:rPr>
        <w:fldChar w:fldCharType="separate"/>
      </w:r>
      <w:r>
        <w:rPr>
          <w:rStyle w:val="69"/>
          <w:lang/>
        </w:rPr>
        <w:t>1.4.13.7 删除设备的录像配置</w:t>
      </w:r>
      <w:r>
        <w:rPr>
          <w:lang/>
        </w:rPr>
        <w:tab/>
      </w:r>
      <w:r>
        <w:rPr>
          <w:lang/>
        </w:rPr>
        <w:fldChar w:fldCharType="begin"/>
      </w:r>
      <w:r>
        <w:rPr>
          <w:lang/>
        </w:rPr>
        <w:instrText xml:space="preserve"> PAGEREF _Toc220343704 \h </w:instrText>
      </w:r>
      <w:r>
        <w:rPr>
          <w:lang/>
        </w:rPr>
        <w:fldChar w:fldCharType="separate"/>
      </w:r>
      <w:r>
        <w:rPr>
          <w:lang/>
        </w:rPr>
        <w:t>388</w:t>
      </w:r>
      <w:r>
        <w:rPr>
          <w:lang/>
        </w:rPr>
        <w:fldChar w:fldCharType="end"/>
      </w:r>
      <w:r>
        <w:rPr>
          <w:rStyle w:val="69"/>
          <w:lang/>
        </w:rPr>
        <w:fldChar w:fldCharType="end"/>
      </w:r>
    </w:p>
    <w:p w14:paraId="2C4AC97B">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"_Toc220343705"</w:instrText>
      </w:r>
      <w:r>
        <w:rPr>
          <w:rStyle w:val="69"/>
          <w:lang/>
        </w:rPr>
        <w:instrText xml:space="preserve"> </w:instrText>
      </w:r>
      <w:r>
        <w:rPr>
          <w:rStyle w:val="69"/>
          <w:lang/>
        </w:rPr>
        <w:fldChar w:fldCharType="separate"/>
      </w:r>
      <w:r>
        <w:rPr>
          <w:rStyle w:val="69"/>
          <w:lang/>
        </w:rPr>
        <w:t>1.4.13.8 修改设备的录像配置</w:t>
      </w:r>
      <w:r>
        <w:rPr>
          <w:lang/>
        </w:rPr>
        <w:tab/>
      </w:r>
      <w:r>
        <w:rPr>
          <w:lang/>
        </w:rPr>
        <w:fldChar w:fldCharType="begin"/>
      </w:r>
      <w:r>
        <w:rPr>
          <w:lang/>
        </w:rPr>
        <w:instrText xml:space="preserve"> PAGEREF _Toc220343705 \h </w:instrText>
      </w:r>
      <w:r>
        <w:rPr>
          <w:lang/>
        </w:rPr>
        <w:fldChar w:fldCharType="separate"/>
      </w:r>
      <w:r>
        <w:rPr>
          <w:lang/>
        </w:rPr>
        <w:t>389</w:t>
      </w:r>
      <w:r>
        <w:rPr>
          <w:lang/>
        </w:rPr>
        <w:fldChar w:fldCharType="end"/>
      </w:r>
      <w:r>
        <w:rPr>
          <w:rStyle w:val="69"/>
          <w:lang/>
        </w:rPr>
        <w:fldChar w:fldCharType="end"/>
      </w:r>
    </w:p>
    <w:p w14:paraId="545F971B">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"_Toc220343706"</w:instrText>
      </w:r>
      <w:r>
        <w:rPr>
          <w:rStyle w:val="69"/>
          <w:lang/>
        </w:rPr>
        <w:instrText xml:space="preserve"> </w:instrText>
      </w:r>
      <w:r>
        <w:rPr>
          <w:rStyle w:val="69"/>
          <w:lang/>
        </w:rPr>
        <w:fldChar w:fldCharType="separate"/>
      </w:r>
      <w:r>
        <w:rPr>
          <w:rStyle w:val="69"/>
          <w:lang/>
        </w:rPr>
        <w:t>1.4.14 车辆管理</w:t>
      </w:r>
      <w:r>
        <w:rPr>
          <w:lang/>
        </w:rPr>
        <w:tab/>
      </w:r>
      <w:r>
        <w:rPr>
          <w:lang/>
        </w:rPr>
        <w:fldChar w:fldCharType="begin"/>
      </w:r>
      <w:r>
        <w:rPr>
          <w:lang/>
        </w:rPr>
        <w:instrText xml:space="preserve"> PAGEREF _Toc220343706 \h </w:instrText>
      </w:r>
      <w:r>
        <w:rPr>
          <w:lang/>
        </w:rPr>
        <w:fldChar w:fldCharType="separate"/>
      </w:r>
      <w:r>
        <w:rPr>
          <w:lang/>
        </w:rPr>
        <w:t>391</w:t>
      </w:r>
      <w:r>
        <w:rPr>
          <w:lang/>
        </w:rPr>
        <w:fldChar w:fldCharType="end"/>
      </w:r>
      <w:r>
        <w:rPr>
          <w:rStyle w:val="69"/>
          <w:lang/>
        </w:rPr>
        <w:fldChar w:fldCharType="end"/>
      </w:r>
    </w:p>
    <w:p w14:paraId="003EDE43">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"_Toc220343707"</w:instrText>
      </w:r>
      <w:r>
        <w:rPr>
          <w:rStyle w:val="69"/>
          <w:lang/>
        </w:rPr>
        <w:instrText xml:space="preserve"> </w:instrText>
      </w:r>
      <w:r>
        <w:rPr>
          <w:rStyle w:val="69"/>
          <w:lang/>
        </w:rPr>
        <w:fldChar w:fldCharType="separate"/>
      </w:r>
      <w:r>
        <w:rPr>
          <w:rStyle w:val="69"/>
          <w:lang/>
        </w:rPr>
        <w:t>1.4.14.1 枚举值列表</w:t>
      </w:r>
      <w:r>
        <w:rPr>
          <w:lang/>
        </w:rPr>
        <w:tab/>
      </w:r>
      <w:r>
        <w:rPr>
          <w:lang/>
        </w:rPr>
        <w:fldChar w:fldCharType="begin"/>
      </w:r>
      <w:r>
        <w:rPr>
          <w:lang/>
        </w:rPr>
        <w:instrText xml:space="preserve"> PAGEREF _Toc220343707 \h </w:instrText>
      </w:r>
      <w:r>
        <w:rPr>
          <w:lang/>
        </w:rPr>
        <w:fldChar w:fldCharType="separate"/>
      </w:r>
      <w:r>
        <w:rPr>
          <w:lang/>
        </w:rPr>
        <w:t>391</w:t>
      </w:r>
      <w:r>
        <w:rPr>
          <w:lang/>
        </w:rPr>
        <w:fldChar w:fldCharType="end"/>
      </w:r>
      <w:r>
        <w:rPr>
          <w:rStyle w:val="69"/>
          <w:lang/>
        </w:rPr>
        <w:fldChar w:fldCharType="end"/>
      </w:r>
    </w:p>
    <w:p w14:paraId="7884FE1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"_Toc220343708"</w:instrText>
      </w:r>
      <w:r>
        <w:rPr>
          <w:rStyle w:val="69"/>
          <w:lang/>
        </w:rPr>
        <w:instrText xml:space="preserve"> </w:instrText>
      </w:r>
      <w:r>
        <w:rPr>
          <w:rStyle w:val="69"/>
          <w:lang/>
        </w:rPr>
        <w:fldChar w:fldCharType="separate"/>
      </w:r>
      <w:r>
        <w:rPr>
          <w:rStyle w:val="69"/>
          <w:lang/>
        </w:rPr>
        <w:t>表 1.4.14.1-1 车牌类型定义</w:t>
      </w:r>
      <w:r>
        <w:rPr>
          <w:lang/>
        </w:rPr>
        <w:tab/>
      </w:r>
      <w:r>
        <w:rPr>
          <w:lang/>
        </w:rPr>
        <w:fldChar w:fldCharType="begin"/>
      </w:r>
      <w:r>
        <w:rPr>
          <w:lang/>
        </w:rPr>
        <w:instrText xml:space="preserve"> PAGEREF _Toc220343708 \h </w:instrText>
      </w:r>
      <w:r>
        <w:rPr>
          <w:lang/>
        </w:rPr>
        <w:fldChar w:fldCharType="separate"/>
      </w:r>
      <w:r>
        <w:rPr>
          <w:lang/>
        </w:rPr>
        <w:t>391</w:t>
      </w:r>
      <w:r>
        <w:rPr>
          <w:lang/>
        </w:rPr>
        <w:fldChar w:fldCharType="end"/>
      </w:r>
      <w:r>
        <w:rPr>
          <w:rStyle w:val="69"/>
          <w:lang/>
        </w:rPr>
        <w:fldChar w:fldCharType="end"/>
      </w:r>
    </w:p>
    <w:p w14:paraId="65F8784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"_Toc220343709"</w:instrText>
      </w:r>
      <w:r>
        <w:rPr>
          <w:rStyle w:val="69"/>
          <w:lang/>
        </w:rPr>
        <w:instrText xml:space="preserve"> </w:instrText>
      </w:r>
      <w:r>
        <w:rPr>
          <w:rStyle w:val="69"/>
          <w:lang/>
        </w:rPr>
        <w:fldChar w:fldCharType="separate"/>
      </w:r>
      <w:r>
        <w:rPr>
          <w:rStyle w:val="69"/>
          <w:lang/>
        </w:rPr>
        <w:t>表 1.4.14.1-2 车辆类型定义</w:t>
      </w:r>
      <w:r>
        <w:rPr>
          <w:lang/>
        </w:rPr>
        <w:tab/>
      </w:r>
      <w:r>
        <w:rPr>
          <w:lang/>
        </w:rPr>
        <w:fldChar w:fldCharType="begin"/>
      </w:r>
      <w:r>
        <w:rPr>
          <w:lang/>
        </w:rPr>
        <w:instrText xml:space="preserve"> PAGEREF _Toc220343709 \h </w:instrText>
      </w:r>
      <w:r>
        <w:rPr>
          <w:lang/>
        </w:rPr>
        <w:fldChar w:fldCharType="separate"/>
      </w:r>
      <w:r>
        <w:rPr>
          <w:lang/>
        </w:rPr>
        <w:t>391</w:t>
      </w:r>
      <w:r>
        <w:rPr>
          <w:lang/>
        </w:rPr>
        <w:fldChar w:fldCharType="end"/>
      </w:r>
      <w:r>
        <w:rPr>
          <w:rStyle w:val="69"/>
          <w:lang/>
        </w:rPr>
        <w:fldChar w:fldCharType="end"/>
      </w:r>
    </w:p>
    <w:p w14:paraId="7415D478">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"_Toc220343710"</w:instrText>
      </w:r>
      <w:r>
        <w:rPr>
          <w:rStyle w:val="69"/>
          <w:lang/>
        </w:rPr>
        <w:instrText xml:space="preserve"> </w:instrText>
      </w:r>
      <w:r>
        <w:rPr>
          <w:rStyle w:val="69"/>
          <w:lang/>
        </w:rPr>
        <w:fldChar w:fldCharType="separate"/>
      </w:r>
      <w:r>
        <w:rPr>
          <w:rStyle w:val="69"/>
          <w:lang/>
        </w:rPr>
        <w:t>表 1.4.14.1-3 名单类型定义</w:t>
      </w:r>
      <w:r>
        <w:rPr>
          <w:lang/>
        </w:rPr>
        <w:tab/>
      </w:r>
      <w:r>
        <w:rPr>
          <w:lang/>
        </w:rPr>
        <w:fldChar w:fldCharType="begin"/>
      </w:r>
      <w:r>
        <w:rPr>
          <w:lang/>
        </w:rPr>
        <w:instrText xml:space="preserve"> PAGEREF _Toc220343710 \h </w:instrText>
      </w:r>
      <w:r>
        <w:rPr>
          <w:lang/>
        </w:rPr>
        <w:fldChar w:fldCharType="separate"/>
      </w:r>
      <w:r>
        <w:rPr>
          <w:lang/>
        </w:rPr>
        <w:t>391</w:t>
      </w:r>
      <w:r>
        <w:rPr>
          <w:lang/>
        </w:rPr>
        <w:fldChar w:fldCharType="end"/>
      </w:r>
      <w:r>
        <w:rPr>
          <w:rStyle w:val="69"/>
          <w:lang/>
        </w:rPr>
        <w:fldChar w:fldCharType="end"/>
      </w:r>
    </w:p>
    <w:p w14:paraId="1C3DDA8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"_Toc220343711"</w:instrText>
      </w:r>
      <w:r>
        <w:rPr>
          <w:rStyle w:val="69"/>
          <w:lang/>
        </w:rPr>
        <w:instrText xml:space="preserve"> </w:instrText>
      </w:r>
      <w:r>
        <w:rPr>
          <w:rStyle w:val="69"/>
          <w:lang/>
        </w:rPr>
        <w:fldChar w:fldCharType="separate"/>
      </w:r>
      <w:r>
        <w:rPr>
          <w:rStyle w:val="69"/>
          <w:lang/>
        </w:rPr>
        <w:t>表 1.4.14.1-4 车身颜色参考值</w:t>
      </w:r>
      <w:r>
        <w:rPr>
          <w:lang/>
        </w:rPr>
        <w:tab/>
      </w:r>
      <w:r>
        <w:rPr>
          <w:lang/>
        </w:rPr>
        <w:fldChar w:fldCharType="begin"/>
      </w:r>
      <w:r>
        <w:rPr>
          <w:lang/>
        </w:rPr>
        <w:instrText xml:space="preserve"> PAGEREF _Toc220343711 \h </w:instrText>
      </w:r>
      <w:r>
        <w:rPr>
          <w:lang/>
        </w:rPr>
        <w:fldChar w:fldCharType="separate"/>
      </w:r>
      <w:r>
        <w:rPr>
          <w:lang/>
        </w:rPr>
        <w:t>391</w:t>
      </w:r>
      <w:r>
        <w:rPr>
          <w:lang/>
        </w:rPr>
        <w:fldChar w:fldCharType="end"/>
      </w:r>
      <w:r>
        <w:rPr>
          <w:rStyle w:val="69"/>
          <w:lang/>
        </w:rPr>
        <w:fldChar w:fldCharType="end"/>
      </w:r>
    </w:p>
    <w:p w14:paraId="7A4067F6">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"_Toc220343712"</w:instrText>
      </w:r>
      <w:r>
        <w:rPr>
          <w:rStyle w:val="69"/>
          <w:lang/>
        </w:rPr>
        <w:instrText xml:space="preserve"> </w:instrText>
      </w:r>
      <w:r>
        <w:rPr>
          <w:rStyle w:val="69"/>
          <w:lang/>
        </w:rPr>
        <w:fldChar w:fldCharType="separate"/>
      </w:r>
      <w:r>
        <w:rPr>
          <w:rStyle w:val="69"/>
          <w:lang/>
        </w:rPr>
        <w:t>表 1.4.14.1-5 车辆品牌参考值</w:t>
      </w:r>
      <w:r>
        <w:rPr>
          <w:lang/>
        </w:rPr>
        <w:tab/>
      </w:r>
      <w:r>
        <w:rPr>
          <w:lang/>
        </w:rPr>
        <w:fldChar w:fldCharType="begin"/>
      </w:r>
      <w:r>
        <w:rPr>
          <w:lang/>
        </w:rPr>
        <w:instrText xml:space="preserve"> PAGEREF _Toc220343712 \h </w:instrText>
      </w:r>
      <w:r>
        <w:rPr>
          <w:lang/>
        </w:rPr>
        <w:fldChar w:fldCharType="separate"/>
      </w:r>
      <w:r>
        <w:rPr>
          <w:lang/>
        </w:rPr>
        <w:t>392</w:t>
      </w:r>
      <w:r>
        <w:rPr>
          <w:lang/>
        </w:rPr>
        <w:fldChar w:fldCharType="end"/>
      </w:r>
      <w:r>
        <w:rPr>
          <w:rStyle w:val="69"/>
          <w:lang/>
        </w:rPr>
        <w:fldChar w:fldCharType="end"/>
      </w:r>
    </w:p>
    <w:p w14:paraId="24C8BB0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"_Toc220343713"</w:instrText>
      </w:r>
      <w:r>
        <w:rPr>
          <w:rStyle w:val="69"/>
          <w:lang/>
        </w:rPr>
        <w:instrText xml:space="preserve"> </w:instrText>
      </w:r>
      <w:r>
        <w:rPr>
          <w:rStyle w:val="69"/>
          <w:lang/>
        </w:rPr>
        <w:fldChar w:fldCharType="separate"/>
      </w:r>
      <w:r>
        <w:rPr>
          <w:rStyle w:val="69"/>
          <w:lang/>
        </w:rPr>
        <w:t>1.4.14.2 获取车牌列表</w:t>
      </w:r>
      <w:r>
        <w:rPr>
          <w:lang/>
        </w:rPr>
        <w:tab/>
      </w:r>
      <w:r>
        <w:rPr>
          <w:lang/>
        </w:rPr>
        <w:fldChar w:fldCharType="begin"/>
      </w:r>
      <w:r>
        <w:rPr>
          <w:lang/>
        </w:rPr>
        <w:instrText xml:space="preserve"> PAGEREF _Toc220343713 \h </w:instrText>
      </w:r>
      <w:r>
        <w:rPr>
          <w:lang/>
        </w:rPr>
        <w:fldChar w:fldCharType="separate"/>
      </w:r>
      <w:r>
        <w:rPr>
          <w:lang/>
        </w:rPr>
        <w:t>392</w:t>
      </w:r>
      <w:r>
        <w:rPr>
          <w:lang/>
        </w:rPr>
        <w:fldChar w:fldCharType="end"/>
      </w:r>
      <w:r>
        <w:rPr>
          <w:rStyle w:val="69"/>
          <w:lang/>
        </w:rPr>
        <w:fldChar w:fldCharType="end"/>
      </w:r>
    </w:p>
    <w:p w14:paraId="71861CE6">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"_Toc220343714"</w:instrText>
      </w:r>
      <w:r>
        <w:rPr>
          <w:rStyle w:val="69"/>
          <w:lang/>
        </w:rPr>
        <w:instrText xml:space="preserve"> </w:instrText>
      </w:r>
      <w:r>
        <w:rPr>
          <w:rStyle w:val="69"/>
          <w:lang/>
        </w:rPr>
        <w:fldChar w:fldCharType="separate"/>
      </w:r>
      <w:r>
        <w:rPr>
          <w:rStyle w:val="69"/>
          <w:lang/>
        </w:rPr>
        <w:t>1.4.14.3 导出行车检测记录</w:t>
      </w:r>
      <w:r>
        <w:rPr>
          <w:lang/>
        </w:rPr>
        <w:tab/>
      </w:r>
      <w:r>
        <w:rPr>
          <w:lang/>
        </w:rPr>
        <w:fldChar w:fldCharType="begin"/>
      </w:r>
      <w:r>
        <w:rPr>
          <w:lang/>
        </w:rPr>
        <w:instrText xml:space="preserve"> PAGEREF _Toc220343714 \h </w:instrText>
      </w:r>
      <w:r>
        <w:rPr>
          <w:lang/>
        </w:rPr>
        <w:fldChar w:fldCharType="separate"/>
      </w:r>
      <w:r>
        <w:rPr>
          <w:lang/>
        </w:rPr>
        <w:t>394</w:t>
      </w:r>
      <w:r>
        <w:rPr>
          <w:lang/>
        </w:rPr>
        <w:fldChar w:fldCharType="end"/>
      </w:r>
      <w:r>
        <w:rPr>
          <w:rStyle w:val="69"/>
          <w:lang/>
        </w:rPr>
        <w:fldChar w:fldCharType="end"/>
      </w:r>
    </w:p>
    <w:p w14:paraId="53C87D4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"_Toc220343715"</w:instrText>
      </w:r>
      <w:r>
        <w:rPr>
          <w:rStyle w:val="69"/>
          <w:lang/>
        </w:rPr>
        <w:instrText xml:space="preserve"> </w:instrText>
      </w:r>
      <w:r>
        <w:rPr>
          <w:rStyle w:val="69"/>
          <w:lang/>
        </w:rPr>
        <w:fldChar w:fldCharType="separate"/>
      </w:r>
      <w:r>
        <w:rPr>
          <w:rStyle w:val="69"/>
          <w:lang/>
        </w:rPr>
        <w:t>1.4.14.4 导出车位进出记录</w:t>
      </w:r>
      <w:r>
        <w:rPr>
          <w:lang/>
        </w:rPr>
        <w:tab/>
      </w:r>
      <w:r>
        <w:rPr>
          <w:lang/>
        </w:rPr>
        <w:fldChar w:fldCharType="begin"/>
      </w:r>
      <w:r>
        <w:rPr>
          <w:lang/>
        </w:rPr>
        <w:instrText xml:space="preserve"> PAGEREF _Toc220343715 \h </w:instrText>
      </w:r>
      <w:r>
        <w:rPr>
          <w:lang/>
        </w:rPr>
        <w:fldChar w:fldCharType="separate"/>
      </w:r>
      <w:r>
        <w:rPr>
          <w:lang/>
        </w:rPr>
        <w:t>397</w:t>
      </w:r>
      <w:r>
        <w:rPr>
          <w:lang/>
        </w:rPr>
        <w:fldChar w:fldCharType="end"/>
      </w:r>
      <w:r>
        <w:rPr>
          <w:rStyle w:val="69"/>
          <w:lang/>
        </w:rPr>
        <w:fldChar w:fldCharType="end"/>
      </w:r>
    </w:p>
    <w:p w14:paraId="10E122F3">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"_Toc220343716"</w:instrText>
      </w:r>
      <w:r>
        <w:rPr>
          <w:rStyle w:val="69"/>
          <w:lang/>
        </w:rPr>
        <w:instrText xml:space="preserve"> </w:instrText>
      </w:r>
      <w:r>
        <w:rPr>
          <w:rStyle w:val="69"/>
          <w:lang/>
        </w:rPr>
        <w:fldChar w:fldCharType="separate"/>
      </w:r>
      <w:r>
        <w:rPr>
          <w:rStyle w:val="69"/>
          <w:lang/>
        </w:rPr>
        <w:t>1.4.14.5 获取导出记录列表</w:t>
      </w:r>
      <w:r>
        <w:rPr>
          <w:lang/>
        </w:rPr>
        <w:tab/>
      </w:r>
      <w:r>
        <w:rPr>
          <w:lang/>
        </w:rPr>
        <w:fldChar w:fldCharType="begin"/>
      </w:r>
      <w:r>
        <w:rPr>
          <w:lang/>
        </w:rPr>
        <w:instrText xml:space="preserve"> PAGEREF _Toc220343716 \h </w:instrText>
      </w:r>
      <w:r>
        <w:rPr>
          <w:lang/>
        </w:rPr>
        <w:fldChar w:fldCharType="separate"/>
      </w:r>
      <w:r>
        <w:rPr>
          <w:lang/>
        </w:rPr>
        <w:t>400</w:t>
      </w:r>
      <w:r>
        <w:rPr>
          <w:lang/>
        </w:rPr>
        <w:fldChar w:fldCharType="end"/>
      </w:r>
      <w:r>
        <w:rPr>
          <w:rStyle w:val="69"/>
          <w:lang/>
        </w:rPr>
        <w:fldChar w:fldCharType="end"/>
      </w:r>
    </w:p>
    <w:p w14:paraId="1F91DF5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"_Toc220343717"</w:instrText>
      </w:r>
      <w:r>
        <w:rPr>
          <w:rStyle w:val="69"/>
          <w:lang/>
        </w:rPr>
        <w:instrText xml:space="preserve"> </w:instrText>
      </w:r>
      <w:r>
        <w:rPr>
          <w:rStyle w:val="69"/>
          <w:lang/>
        </w:rPr>
        <w:fldChar w:fldCharType="separate"/>
      </w:r>
      <w:r>
        <w:rPr>
          <w:rStyle w:val="69"/>
          <w:lang/>
        </w:rPr>
        <w:t>1.4.14.6 删除导出记录</w:t>
      </w:r>
      <w:r>
        <w:rPr>
          <w:lang/>
        </w:rPr>
        <w:tab/>
      </w:r>
      <w:r>
        <w:rPr>
          <w:lang/>
        </w:rPr>
        <w:fldChar w:fldCharType="begin"/>
      </w:r>
      <w:r>
        <w:rPr>
          <w:lang/>
        </w:rPr>
        <w:instrText xml:space="preserve"> PAGEREF _Toc220343717 \h </w:instrText>
      </w:r>
      <w:r>
        <w:rPr>
          <w:lang/>
        </w:rPr>
        <w:fldChar w:fldCharType="separate"/>
      </w:r>
      <w:r>
        <w:rPr>
          <w:lang/>
        </w:rPr>
        <w:t>402</w:t>
      </w:r>
      <w:r>
        <w:rPr>
          <w:lang/>
        </w:rPr>
        <w:fldChar w:fldCharType="end"/>
      </w:r>
      <w:r>
        <w:rPr>
          <w:rStyle w:val="69"/>
          <w:lang/>
        </w:rPr>
        <w:fldChar w:fldCharType="end"/>
      </w:r>
    </w:p>
    <w:p w14:paraId="539FF0C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"_Toc220343718"</w:instrText>
      </w:r>
      <w:r>
        <w:rPr>
          <w:rStyle w:val="69"/>
          <w:lang/>
        </w:rPr>
        <w:instrText xml:space="preserve"> </w:instrText>
      </w:r>
      <w:r>
        <w:rPr>
          <w:rStyle w:val="69"/>
          <w:lang/>
        </w:rPr>
        <w:fldChar w:fldCharType="separate"/>
      </w:r>
      <w:r>
        <w:rPr>
          <w:rStyle w:val="69"/>
          <w:lang/>
        </w:rPr>
        <w:t>1.4.14.7 下载导出记录</w:t>
      </w:r>
      <w:r>
        <w:rPr>
          <w:lang/>
        </w:rPr>
        <w:tab/>
      </w:r>
      <w:r>
        <w:rPr>
          <w:lang/>
        </w:rPr>
        <w:fldChar w:fldCharType="begin"/>
      </w:r>
      <w:r>
        <w:rPr>
          <w:lang/>
        </w:rPr>
        <w:instrText xml:space="preserve"> PAGEREF _Toc220343718 \h </w:instrText>
      </w:r>
      <w:r>
        <w:rPr>
          <w:lang/>
        </w:rPr>
        <w:fldChar w:fldCharType="separate"/>
      </w:r>
      <w:r>
        <w:rPr>
          <w:lang/>
        </w:rPr>
        <w:t>403</w:t>
      </w:r>
      <w:r>
        <w:rPr>
          <w:lang/>
        </w:rPr>
        <w:fldChar w:fldCharType="end"/>
      </w:r>
      <w:r>
        <w:rPr>
          <w:rStyle w:val="69"/>
          <w:lang/>
        </w:rPr>
        <w:fldChar w:fldCharType="end"/>
      </w:r>
    </w:p>
    <w:p w14:paraId="6FB4B55F">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"_Toc220343719"</w:instrText>
      </w:r>
      <w:r>
        <w:rPr>
          <w:rStyle w:val="69"/>
          <w:lang/>
        </w:rPr>
        <w:instrText xml:space="preserve"> </w:instrText>
      </w:r>
      <w:r>
        <w:rPr>
          <w:rStyle w:val="69"/>
          <w:lang/>
        </w:rPr>
        <w:fldChar w:fldCharType="separate"/>
      </w:r>
      <w:r>
        <w:rPr>
          <w:rStyle w:val="69"/>
          <w:lang/>
        </w:rPr>
        <w:t>1.4.15 水位管理</w:t>
      </w:r>
      <w:r>
        <w:rPr>
          <w:lang/>
        </w:rPr>
        <w:tab/>
      </w:r>
      <w:r>
        <w:rPr>
          <w:lang/>
        </w:rPr>
        <w:fldChar w:fldCharType="begin"/>
      </w:r>
      <w:r>
        <w:rPr>
          <w:lang/>
        </w:rPr>
        <w:instrText xml:space="preserve"> PAGEREF _Toc220343719 \h </w:instrText>
      </w:r>
      <w:r>
        <w:rPr>
          <w:lang/>
        </w:rPr>
        <w:fldChar w:fldCharType="separate"/>
      </w:r>
      <w:r>
        <w:rPr>
          <w:lang/>
        </w:rPr>
        <w:t>404</w:t>
      </w:r>
      <w:r>
        <w:rPr>
          <w:lang/>
        </w:rPr>
        <w:fldChar w:fldCharType="end"/>
      </w:r>
      <w:r>
        <w:rPr>
          <w:rStyle w:val="69"/>
          <w:lang/>
        </w:rPr>
        <w:fldChar w:fldCharType="end"/>
      </w:r>
    </w:p>
    <w:p w14:paraId="6C55F05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"_Toc220343720"</w:instrText>
      </w:r>
      <w:r>
        <w:rPr>
          <w:rStyle w:val="69"/>
          <w:lang/>
        </w:rPr>
        <w:instrText xml:space="preserve"> </w:instrText>
      </w:r>
      <w:r>
        <w:rPr>
          <w:rStyle w:val="69"/>
          <w:lang/>
        </w:rPr>
        <w:fldChar w:fldCharType="separate"/>
      </w:r>
      <w:r>
        <w:rPr>
          <w:rStyle w:val="69"/>
          <w:lang/>
        </w:rPr>
        <w:t>1.4.15.1 枚举值列表</w:t>
      </w:r>
      <w:r>
        <w:rPr>
          <w:lang/>
        </w:rPr>
        <w:tab/>
      </w:r>
      <w:r>
        <w:rPr>
          <w:lang/>
        </w:rPr>
        <w:fldChar w:fldCharType="begin"/>
      </w:r>
      <w:r>
        <w:rPr>
          <w:lang/>
        </w:rPr>
        <w:instrText xml:space="preserve"> PAGEREF _Toc220343720 \h </w:instrText>
      </w:r>
      <w:r>
        <w:rPr>
          <w:lang/>
        </w:rPr>
        <w:fldChar w:fldCharType="separate"/>
      </w:r>
      <w:r>
        <w:rPr>
          <w:lang/>
        </w:rPr>
        <w:t>404</w:t>
      </w:r>
      <w:r>
        <w:rPr>
          <w:lang/>
        </w:rPr>
        <w:fldChar w:fldCharType="end"/>
      </w:r>
      <w:r>
        <w:rPr>
          <w:rStyle w:val="69"/>
          <w:lang/>
        </w:rPr>
        <w:fldChar w:fldCharType="end"/>
      </w:r>
    </w:p>
    <w:p w14:paraId="3BE57DCB">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"_Toc220343721"</w:instrText>
      </w:r>
      <w:r>
        <w:rPr>
          <w:rStyle w:val="69"/>
          <w:lang/>
        </w:rPr>
        <w:instrText xml:space="preserve"> </w:instrText>
      </w:r>
      <w:r>
        <w:rPr>
          <w:rStyle w:val="69"/>
          <w:lang/>
        </w:rPr>
        <w:fldChar w:fldCharType="separate"/>
      </w:r>
      <w:r>
        <w:rPr>
          <w:rStyle w:val="69"/>
          <w:lang/>
        </w:rPr>
        <w:t>1.4.15.1.1 水位警戒状态枚举值表</w:t>
      </w:r>
      <w:r>
        <w:rPr>
          <w:lang/>
        </w:rPr>
        <w:tab/>
      </w:r>
      <w:r>
        <w:rPr>
          <w:lang/>
        </w:rPr>
        <w:fldChar w:fldCharType="begin"/>
      </w:r>
      <w:r>
        <w:rPr>
          <w:lang/>
        </w:rPr>
        <w:instrText xml:space="preserve"> PAGEREF _Toc220343721 \h </w:instrText>
      </w:r>
      <w:r>
        <w:rPr>
          <w:lang/>
        </w:rPr>
        <w:fldChar w:fldCharType="separate"/>
      </w:r>
      <w:r>
        <w:rPr>
          <w:lang/>
        </w:rPr>
        <w:t>404</w:t>
      </w:r>
      <w:r>
        <w:rPr>
          <w:lang/>
        </w:rPr>
        <w:fldChar w:fldCharType="end"/>
      </w:r>
      <w:r>
        <w:rPr>
          <w:rStyle w:val="69"/>
          <w:lang/>
        </w:rPr>
        <w:fldChar w:fldCharType="end"/>
      </w:r>
    </w:p>
    <w:p w14:paraId="1F2CEFF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"_Toc220343722"</w:instrText>
      </w:r>
      <w:r>
        <w:rPr>
          <w:rStyle w:val="69"/>
          <w:lang/>
        </w:rPr>
        <w:instrText xml:space="preserve"> </w:instrText>
      </w:r>
      <w:r>
        <w:rPr>
          <w:rStyle w:val="69"/>
          <w:lang/>
        </w:rPr>
        <w:fldChar w:fldCharType="separate"/>
      </w:r>
      <w:r>
        <w:rPr>
          <w:rStyle w:val="69"/>
          <w:lang/>
        </w:rPr>
        <w:t>1.4.15.2 分页查询项目下的水位球列表</w:t>
      </w:r>
      <w:r>
        <w:rPr>
          <w:lang/>
        </w:rPr>
        <w:tab/>
      </w:r>
      <w:r>
        <w:rPr>
          <w:lang/>
        </w:rPr>
        <w:fldChar w:fldCharType="begin"/>
      </w:r>
      <w:r>
        <w:rPr>
          <w:lang/>
        </w:rPr>
        <w:instrText xml:space="preserve"> PAGEREF _Toc220343722 \h </w:instrText>
      </w:r>
      <w:r>
        <w:rPr>
          <w:lang/>
        </w:rPr>
        <w:fldChar w:fldCharType="separate"/>
      </w:r>
      <w:r>
        <w:rPr>
          <w:lang/>
        </w:rPr>
        <w:t>404</w:t>
      </w:r>
      <w:r>
        <w:rPr>
          <w:lang/>
        </w:rPr>
        <w:fldChar w:fldCharType="end"/>
      </w:r>
      <w:r>
        <w:rPr>
          <w:rStyle w:val="69"/>
          <w:lang/>
        </w:rPr>
        <w:fldChar w:fldCharType="end"/>
      </w:r>
    </w:p>
    <w:p w14:paraId="6EE96A7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"_Toc220343723"</w:instrText>
      </w:r>
      <w:r>
        <w:rPr>
          <w:rStyle w:val="69"/>
          <w:lang/>
        </w:rPr>
        <w:instrText xml:space="preserve"> </w:instrText>
      </w:r>
      <w:r>
        <w:rPr>
          <w:rStyle w:val="69"/>
          <w:lang/>
        </w:rPr>
        <w:fldChar w:fldCharType="separate"/>
      </w:r>
      <w:r>
        <w:rPr>
          <w:rStyle w:val="69"/>
          <w:lang/>
        </w:rPr>
        <w:t>1.4.15.3 分页查询设备的水位数据</w:t>
      </w:r>
      <w:r>
        <w:rPr>
          <w:lang/>
        </w:rPr>
        <w:tab/>
      </w:r>
      <w:r>
        <w:rPr>
          <w:lang/>
        </w:rPr>
        <w:fldChar w:fldCharType="begin"/>
      </w:r>
      <w:r>
        <w:rPr>
          <w:lang/>
        </w:rPr>
        <w:instrText xml:space="preserve"> PAGEREF _Toc220343723 \h </w:instrText>
      </w:r>
      <w:r>
        <w:rPr>
          <w:lang/>
        </w:rPr>
        <w:fldChar w:fldCharType="separate"/>
      </w:r>
      <w:r>
        <w:rPr>
          <w:lang/>
        </w:rPr>
        <w:t>407</w:t>
      </w:r>
      <w:r>
        <w:rPr>
          <w:lang/>
        </w:rPr>
        <w:fldChar w:fldCharType="end"/>
      </w:r>
      <w:r>
        <w:rPr>
          <w:rStyle w:val="69"/>
          <w:lang/>
        </w:rPr>
        <w:fldChar w:fldCharType="end"/>
      </w:r>
    </w:p>
    <w:p w14:paraId="7099DC75">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"_Toc220343724"</w:instrText>
      </w:r>
      <w:r>
        <w:rPr>
          <w:rStyle w:val="69"/>
          <w:lang/>
        </w:rPr>
        <w:instrText xml:space="preserve"> </w:instrText>
      </w:r>
      <w:r>
        <w:rPr>
          <w:rStyle w:val="69"/>
          <w:lang/>
        </w:rPr>
        <w:fldChar w:fldCharType="separate"/>
      </w:r>
      <w:r>
        <w:rPr>
          <w:rStyle w:val="69"/>
          <w:lang/>
        </w:rPr>
        <w:t>1.4.15.4 查询设备的最新水位数据</w:t>
      </w:r>
      <w:r>
        <w:rPr>
          <w:lang/>
        </w:rPr>
        <w:tab/>
      </w:r>
      <w:r>
        <w:rPr>
          <w:lang/>
        </w:rPr>
        <w:fldChar w:fldCharType="begin"/>
      </w:r>
      <w:r>
        <w:rPr>
          <w:lang/>
        </w:rPr>
        <w:instrText xml:space="preserve"> PAGEREF _Toc220343724 \h </w:instrText>
      </w:r>
      <w:r>
        <w:rPr>
          <w:lang/>
        </w:rPr>
        <w:fldChar w:fldCharType="separate"/>
      </w:r>
      <w:r>
        <w:rPr>
          <w:lang/>
        </w:rPr>
        <w:t>410</w:t>
      </w:r>
      <w:r>
        <w:rPr>
          <w:lang/>
        </w:rPr>
        <w:fldChar w:fldCharType="end"/>
      </w:r>
      <w:r>
        <w:rPr>
          <w:rStyle w:val="69"/>
          <w:lang/>
        </w:rPr>
        <w:fldChar w:fldCharType="end"/>
      </w:r>
    </w:p>
    <w:p w14:paraId="1BA84BBE">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"_Toc220343725"</w:instrText>
      </w:r>
      <w:r>
        <w:rPr>
          <w:rStyle w:val="69"/>
          <w:lang/>
        </w:rPr>
        <w:instrText xml:space="preserve"> </w:instrText>
      </w:r>
      <w:r>
        <w:rPr>
          <w:rStyle w:val="69"/>
          <w:lang/>
        </w:rPr>
        <w:fldChar w:fldCharType="separate"/>
      </w:r>
      <w:r>
        <w:rPr>
          <w:rStyle w:val="69"/>
          <w:lang/>
        </w:rPr>
        <w:t>1.4.16 云停车</w:t>
      </w:r>
      <w:r>
        <w:rPr>
          <w:lang/>
        </w:rPr>
        <w:tab/>
      </w:r>
      <w:r>
        <w:rPr>
          <w:lang/>
        </w:rPr>
        <w:fldChar w:fldCharType="begin"/>
      </w:r>
      <w:r>
        <w:rPr>
          <w:lang/>
        </w:rPr>
        <w:instrText xml:space="preserve"> PAGEREF _Toc220343725 \h </w:instrText>
      </w:r>
      <w:r>
        <w:rPr>
          <w:lang/>
        </w:rPr>
        <w:fldChar w:fldCharType="separate"/>
      </w:r>
      <w:r>
        <w:rPr>
          <w:lang/>
        </w:rPr>
        <w:t>412</w:t>
      </w:r>
      <w:r>
        <w:rPr>
          <w:lang/>
        </w:rPr>
        <w:fldChar w:fldCharType="end"/>
      </w:r>
      <w:r>
        <w:rPr>
          <w:rStyle w:val="69"/>
          <w:lang/>
        </w:rPr>
        <w:fldChar w:fldCharType="end"/>
      </w:r>
    </w:p>
    <w:p w14:paraId="400DA84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"_Toc220343726"</w:instrText>
      </w:r>
      <w:r>
        <w:rPr>
          <w:rStyle w:val="69"/>
          <w:lang/>
        </w:rPr>
        <w:instrText xml:space="preserve"> </w:instrText>
      </w:r>
      <w:r>
        <w:rPr>
          <w:rStyle w:val="69"/>
          <w:lang/>
        </w:rPr>
        <w:fldChar w:fldCharType="separate"/>
      </w:r>
      <w:r>
        <w:rPr>
          <w:rStyle w:val="69"/>
          <w:lang/>
        </w:rPr>
        <w:t>1.4.16.1 枚举值列表</w:t>
      </w:r>
      <w:r>
        <w:rPr>
          <w:lang/>
        </w:rPr>
        <w:tab/>
      </w:r>
      <w:r>
        <w:rPr>
          <w:lang/>
        </w:rPr>
        <w:fldChar w:fldCharType="begin"/>
      </w:r>
      <w:r>
        <w:rPr>
          <w:lang/>
        </w:rPr>
        <w:instrText xml:space="preserve"> PAGEREF _Toc220343726 \h </w:instrText>
      </w:r>
      <w:r>
        <w:rPr>
          <w:lang/>
        </w:rPr>
        <w:fldChar w:fldCharType="separate"/>
      </w:r>
      <w:r>
        <w:rPr>
          <w:lang/>
        </w:rPr>
        <w:t>412</w:t>
      </w:r>
      <w:r>
        <w:rPr>
          <w:lang/>
        </w:rPr>
        <w:fldChar w:fldCharType="end"/>
      </w:r>
      <w:r>
        <w:rPr>
          <w:rStyle w:val="69"/>
          <w:lang/>
        </w:rPr>
        <w:fldChar w:fldCharType="end"/>
      </w:r>
    </w:p>
    <w:p w14:paraId="29597A39">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"_Toc220343727"</w:instrText>
      </w:r>
      <w:r>
        <w:rPr>
          <w:rStyle w:val="69"/>
          <w:lang/>
        </w:rPr>
        <w:instrText xml:space="preserve"> </w:instrText>
      </w:r>
      <w:r>
        <w:rPr>
          <w:rStyle w:val="69"/>
          <w:lang/>
        </w:rPr>
        <w:fldChar w:fldCharType="separate"/>
      </w:r>
      <w:r>
        <w:rPr>
          <w:rStyle w:val="69"/>
          <w:lang/>
        </w:rPr>
        <w:t>表 1.4.16.1-1 设备和出入口绑定类型枚举值列表</w:t>
      </w:r>
      <w:r>
        <w:rPr>
          <w:lang/>
        </w:rPr>
        <w:tab/>
      </w:r>
      <w:r>
        <w:rPr>
          <w:lang/>
        </w:rPr>
        <w:fldChar w:fldCharType="begin"/>
      </w:r>
      <w:r>
        <w:rPr>
          <w:lang/>
        </w:rPr>
        <w:instrText xml:space="preserve"> PAGEREF _Toc220343727 \h </w:instrText>
      </w:r>
      <w:r>
        <w:rPr>
          <w:lang/>
        </w:rPr>
        <w:fldChar w:fldCharType="separate"/>
      </w:r>
      <w:r>
        <w:rPr>
          <w:lang/>
        </w:rPr>
        <w:t>412</w:t>
      </w:r>
      <w:r>
        <w:rPr>
          <w:lang/>
        </w:rPr>
        <w:fldChar w:fldCharType="end"/>
      </w:r>
      <w:r>
        <w:rPr>
          <w:rStyle w:val="69"/>
          <w:lang/>
        </w:rPr>
        <w:fldChar w:fldCharType="end"/>
      </w:r>
    </w:p>
    <w:p w14:paraId="7AC0BE2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"_Toc220343728"</w:instrText>
      </w:r>
      <w:r>
        <w:rPr>
          <w:rStyle w:val="69"/>
          <w:lang/>
        </w:rPr>
        <w:instrText xml:space="preserve"> </w:instrText>
      </w:r>
      <w:r>
        <w:rPr>
          <w:rStyle w:val="69"/>
          <w:lang/>
        </w:rPr>
        <w:fldChar w:fldCharType="separate"/>
      </w:r>
      <w:r>
        <w:rPr>
          <w:rStyle w:val="69"/>
          <w:lang/>
        </w:rPr>
        <w:t>表 1.4.16.1-2 车牌编号类型枚举值列表</w:t>
      </w:r>
      <w:r>
        <w:rPr>
          <w:lang/>
        </w:rPr>
        <w:tab/>
      </w:r>
      <w:r>
        <w:rPr>
          <w:lang/>
        </w:rPr>
        <w:fldChar w:fldCharType="begin"/>
      </w:r>
      <w:r>
        <w:rPr>
          <w:lang/>
        </w:rPr>
        <w:instrText xml:space="preserve"> PAGEREF _Toc220343728 \h </w:instrText>
      </w:r>
      <w:r>
        <w:rPr>
          <w:lang/>
        </w:rPr>
        <w:fldChar w:fldCharType="separate"/>
      </w:r>
      <w:r>
        <w:rPr>
          <w:lang/>
        </w:rPr>
        <w:t>412</w:t>
      </w:r>
      <w:r>
        <w:rPr>
          <w:lang/>
        </w:rPr>
        <w:fldChar w:fldCharType="end"/>
      </w:r>
      <w:r>
        <w:rPr>
          <w:rStyle w:val="69"/>
          <w:lang/>
        </w:rPr>
        <w:fldChar w:fldCharType="end"/>
      </w:r>
    </w:p>
    <w:p w14:paraId="142E4F0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"_Toc220343729"</w:instrText>
      </w:r>
      <w:r>
        <w:rPr>
          <w:rStyle w:val="69"/>
          <w:lang/>
        </w:rPr>
        <w:instrText xml:space="preserve"> </w:instrText>
      </w:r>
      <w:r>
        <w:rPr>
          <w:rStyle w:val="69"/>
          <w:lang/>
        </w:rPr>
        <w:fldChar w:fldCharType="separate"/>
      </w:r>
      <w:r>
        <w:rPr>
          <w:rStyle w:val="69"/>
          <w:lang/>
        </w:rPr>
        <w:t>表 1.4.16.1-3 车身颜色类型枚举值列表</w:t>
      </w:r>
      <w:r>
        <w:rPr>
          <w:lang/>
        </w:rPr>
        <w:tab/>
      </w:r>
      <w:r>
        <w:rPr>
          <w:lang/>
        </w:rPr>
        <w:fldChar w:fldCharType="begin"/>
      </w:r>
      <w:r>
        <w:rPr>
          <w:lang/>
        </w:rPr>
        <w:instrText xml:space="preserve"> PAGEREF _Toc220343729 \h </w:instrText>
      </w:r>
      <w:r>
        <w:rPr>
          <w:lang/>
        </w:rPr>
        <w:fldChar w:fldCharType="separate"/>
      </w:r>
      <w:r>
        <w:rPr>
          <w:lang/>
        </w:rPr>
        <w:t>412</w:t>
      </w:r>
      <w:r>
        <w:rPr>
          <w:lang/>
        </w:rPr>
        <w:fldChar w:fldCharType="end"/>
      </w:r>
      <w:r>
        <w:rPr>
          <w:rStyle w:val="69"/>
          <w:lang/>
        </w:rPr>
        <w:fldChar w:fldCharType="end"/>
      </w:r>
    </w:p>
    <w:p w14:paraId="25326FEE">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"_Toc220343730"</w:instrText>
      </w:r>
      <w:r>
        <w:rPr>
          <w:rStyle w:val="69"/>
          <w:lang/>
        </w:rPr>
        <w:instrText xml:space="preserve"> </w:instrText>
      </w:r>
      <w:r>
        <w:rPr>
          <w:rStyle w:val="69"/>
          <w:lang/>
        </w:rPr>
        <w:fldChar w:fldCharType="separate"/>
      </w:r>
      <w:r>
        <w:rPr>
          <w:rStyle w:val="69"/>
          <w:lang/>
        </w:rPr>
        <w:t>表 1.4.16.1-4 身份类型枚举值列表</w:t>
      </w:r>
      <w:r>
        <w:rPr>
          <w:lang/>
        </w:rPr>
        <w:tab/>
      </w:r>
      <w:r>
        <w:rPr>
          <w:lang/>
        </w:rPr>
        <w:fldChar w:fldCharType="begin"/>
      </w:r>
      <w:r>
        <w:rPr>
          <w:lang/>
        </w:rPr>
        <w:instrText xml:space="preserve"> PAGEREF _Toc220343730 \h </w:instrText>
      </w:r>
      <w:r>
        <w:rPr>
          <w:lang/>
        </w:rPr>
        <w:fldChar w:fldCharType="separate"/>
      </w:r>
      <w:r>
        <w:rPr>
          <w:lang/>
        </w:rPr>
        <w:t>413</w:t>
      </w:r>
      <w:r>
        <w:rPr>
          <w:lang/>
        </w:rPr>
        <w:fldChar w:fldCharType="end"/>
      </w:r>
      <w:r>
        <w:rPr>
          <w:rStyle w:val="69"/>
          <w:lang/>
        </w:rPr>
        <w:fldChar w:fldCharType="end"/>
      </w:r>
    </w:p>
    <w:p w14:paraId="354F8B7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"_Toc220343731"</w:instrText>
      </w:r>
      <w:r>
        <w:rPr>
          <w:rStyle w:val="69"/>
          <w:lang/>
        </w:rPr>
        <w:instrText xml:space="preserve"> </w:instrText>
      </w:r>
      <w:r>
        <w:rPr>
          <w:rStyle w:val="69"/>
          <w:lang/>
        </w:rPr>
        <w:fldChar w:fldCharType="separate"/>
      </w:r>
      <w:r>
        <w:rPr>
          <w:rStyle w:val="69"/>
          <w:lang/>
        </w:rPr>
        <w:t>表 1.4.16.1-5 证件类型枚举值列表</w:t>
      </w:r>
      <w:r>
        <w:rPr>
          <w:lang/>
        </w:rPr>
        <w:tab/>
      </w:r>
      <w:r>
        <w:rPr>
          <w:lang/>
        </w:rPr>
        <w:fldChar w:fldCharType="begin"/>
      </w:r>
      <w:r>
        <w:rPr>
          <w:lang/>
        </w:rPr>
        <w:instrText xml:space="preserve"> PAGEREF _Toc220343731 \h </w:instrText>
      </w:r>
      <w:r>
        <w:rPr>
          <w:lang/>
        </w:rPr>
        <w:fldChar w:fldCharType="separate"/>
      </w:r>
      <w:r>
        <w:rPr>
          <w:lang/>
        </w:rPr>
        <w:t>413</w:t>
      </w:r>
      <w:r>
        <w:rPr>
          <w:lang/>
        </w:rPr>
        <w:fldChar w:fldCharType="end"/>
      </w:r>
      <w:r>
        <w:rPr>
          <w:rStyle w:val="69"/>
          <w:lang/>
        </w:rPr>
        <w:fldChar w:fldCharType="end"/>
      </w:r>
    </w:p>
    <w:p w14:paraId="01DB037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"_Toc220343732"</w:instrText>
      </w:r>
      <w:r>
        <w:rPr>
          <w:rStyle w:val="69"/>
          <w:lang/>
        </w:rPr>
        <w:instrText xml:space="preserve"> </w:instrText>
      </w:r>
      <w:r>
        <w:rPr>
          <w:rStyle w:val="69"/>
          <w:lang/>
        </w:rPr>
        <w:fldChar w:fldCharType="separate"/>
      </w:r>
      <w:r>
        <w:rPr>
          <w:rStyle w:val="69"/>
          <w:lang/>
        </w:rPr>
        <w:t>表 1.4.16.1-6 车牌颜色枚举值列表</w:t>
      </w:r>
      <w:r>
        <w:rPr>
          <w:lang/>
        </w:rPr>
        <w:tab/>
      </w:r>
      <w:r>
        <w:rPr>
          <w:lang/>
        </w:rPr>
        <w:fldChar w:fldCharType="begin"/>
      </w:r>
      <w:r>
        <w:rPr>
          <w:lang/>
        </w:rPr>
        <w:instrText xml:space="preserve"> PAGEREF _Toc220343732 \h </w:instrText>
      </w:r>
      <w:r>
        <w:rPr>
          <w:lang/>
        </w:rPr>
        <w:fldChar w:fldCharType="separate"/>
      </w:r>
      <w:r>
        <w:rPr>
          <w:lang/>
        </w:rPr>
        <w:t>413</w:t>
      </w:r>
      <w:r>
        <w:rPr>
          <w:lang/>
        </w:rPr>
        <w:fldChar w:fldCharType="end"/>
      </w:r>
      <w:r>
        <w:rPr>
          <w:rStyle w:val="69"/>
          <w:lang/>
        </w:rPr>
        <w:fldChar w:fldCharType="end"/>
      </w:r>
    </w:p>
    <w:p w14:paraId="479E1143">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"_Toc220343733"</w:instrText>
      </w:r>
      <w:r>
        <w:rPr>
          <w:rStyle w:val="69"/>
          <w:lang/>
        </w:rPr>
        <w:instrText xml:space="preserve"> </w:instrText>
      </w:r>
      <w:r>
        <w:rPr>
          <w:rStyle w:val="69"/>
          <w:lang/>
        </w:rPr>
        <w:fldChar w:fldCharType="separate"/>
      </w:r>
      <w:r>
        <w:rPr>
          <w:rStyle w:val="69"/>
          <w:lang/>
        </w:rPr>
        <w:t>表 1.4.16.1-7 车辆颜色枚举值列表</w:t>
      </w:r>
      <w:r>
        <w:rPr>
          <w:lang/>
        </w:rPr>
        <w:tab/>
      </w:r>
      <w:r>
        <w:rPr>
          <w:lang/>
        </w:rPr>
        <w:fldChar w:fldCharType="begin"/>
      </w:r>
      <w:r>
        <w:rPr>
          <w:lang/>
        </w:rPr>
        <w:instrText xml:space="preserve"> PAGEREF _Toc220343733 \h </w:instrText>
      </w:r>
      <w:r>
        <w:rPr>
          <w:lang/>
        </w:rPr>
        <w:fldChar w:fldCharType="separate"/>
      </w:r>
      <w:r>
        <w:rPr>
          <w:lang/>
        </w:rPr>
        <w:t>413</w:t>
      </w:r>
      <w:r>
        <w:rPr>
          <w:lang/>
        </w:rPr>
        <w:fldChar w:fldCharType="end"/>
      </w:r>
      <w:r>
        <w:rPr>
          <w:rStyle w:val="69"/>
          <w:lang/>
        </w:rPr>
        <w:fldChar w:fldCharType="end"/>
      </w:r>
    </w:p>
    <w:p w14:paraId="2A40996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"_Toc220343734"</w:instrText>
      </w:r>
      <w:r>
        <w:rPr>
          <w:rStyle w:val="69"/>
          <w:lang/>
        </w:rPr>
        <w:instrText xml:space="preserve"> </w:instrText>
      </w:r>
      <w:r>
        <w:rPr>
          <w:rStyle w:val="69"/>
          <w:lang/>
        </w:rPr>
        <w:fldChar w:fldCharType="separate"/>
      </w:r>
      <w:r>
        <w:rPr>
          <w:rStyle w:val="69"/>
          <w:lang/>
        </w:rPr>
        <w:t>表 1.4.16.1-8 车辆类型枚举值列表</w:t>
      </w:r>
      <w:r>
        <w:rPr>
          <w:lang/>
        </w:rPr>
        <w:tab/>
      </w:r>
      <w:r>
        <w:rPr>
          <w:lang/>
        </w:rPr>
        <w:fldChar w:fldCharType="begin"/>
      </w:r>
      <w:r>
        <w:rPr>
          <w:lang/>
        </w:rPr>
        <w:instrText xml:space="preserve"> PAGEREF _Toc220343734 \h </w:instrText>
      </w:r>
      <w:r>
        <w:rPr>
          <w:lang/>
        </w:rPr>
        <w:fldChar w:fldCharType="separate"/>
      </w:r>
      <w:r>
        <w:rPr>
          <w:lang/>
        </w:rPr>
        <w:t>414</w:t>
      </w:r>
      <w:r>
        <w:rPr>
          <w:lang/>
        </w:rPr>
        <w:fldChar w:fldCharType="end"/>
      </w:r>
      <w:r>
        <w:rPr>
          <w:rStyle w:val="69"/>
          <w:lang/>
        </w:rPr>
        <w:fldChar w:fldCharType="end"/>
      </w:r>
    </w:p>
    <w:p w14:paraId="4C1A2478">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"_Toc220343735"</w:instrText>
      </w:r>
      <w:r>
        <w:rPr>
          <w:rStyle w:val="69"/>
          <w:lang/>
        </w:rPr>
        <w:instrText xml:space="preserve"> </w:instrText>
      </w:r>
      <w:r>
        <w:rPr>
          <w:rStyle w:val="69"/>
          <w:lang/>
        </w:rPr>
        <w:fldChar w:fldCharType="separate"/>
      </w:r>
      <w:r>
        <w:rPr>
          <w:rStyle w:val="69"/>
          <w:lang/>
        </w:rPr>
        <w:t>表 1.4.16.1-9 车辆品牌枚举值列表</w:t>
      </w:r>
      <w:r>
        <w:rPr>
          <w:lang/>
        </w:rPr>
        <w:tab/>
      </w:r>
      <w:r>
        <w:rPr>
          <w:lang/>
        </w:rPr>
        <w:fldChar w:fldCharType="begin"/>
      </w:r>
      <w:r>
        <w:rPr>
          <w:lang/>
        </w:rPr>
        <w:instrText xml:space="preserve"> PAGEREF _Toc220343735 \h </w:instrText>
      </w:r>
      <w:r>
        <w:rPr>
          <w:lang/>
        </w:rPr>
        <w:fldChar w:fldCharType="separate"/>
      </w:r>
      <w:r>
        <w:rPr>
          <w:lang/>
        </w:rPr>
        <w:t>414</w:t>
      </w:r>
      <w:r>
        <w:rPr>
          <w:lang/>
        </w:rPr>
        <w:fldChar w:fldCharType="end"/>
      </w:r>
      <w:r>
        <w:rPr>
          <w:rStyle w:val="69"/>
          <w:lang/>
        </w:rPr>
        <w:fldChar w:fldCharType="end"/>
      </w:r>
    </w:p>
    <w:p w14:paraId="7CA5240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"_Toc220343736"</w:instrText>
      </w:r>
      <w:r>
        <w:rPr>
          <w:rStyle w:val="69"/>
          <w:lang/>
        </w:rPr>
        <w:instrText xml:space="preserve"> </w:instrText>
      </w:r>
      <w:r>
        <w:rPr>
          <w:rStyle w:val="69"/>
          <w:lang/>
        </w:rPr>
        <w:fldChar w:fldCharType="separate"/>
      </w:r>
      <w:r>
        <w:rPr>
          <w:rStyle w:val="69"/>
          <w:lang/>
        </w:rPr>
        <w:t>1.4.16.2 获取车场列表</w:t>
      </w:r>
      <w:r>
        <w:rPr>
          <w:lang/>
        </w:rPr>
        <w:tab/>
      </w:r>
      <w:r>
        <w:rPr>
          <w:lang/>
        </w:rPr>
        <w:fldChar w:fldCharType="begin"/>
      </w:r>
      <w:r>
        <w:rPr>
          <w:lang/>
        </w:rPr>
        <w:instrText xml:space="preserve"> PAGEREF _Toc220343736 \h </w:instrText>
      </w:r>
      <w:r>
        <w:rPr>
          <w:lang/>
        </w:rPr>
        <w:fldChar w:fldCharType="separate"/>
      </w:r>
      <w:r>
        <w:rPr>
          <w:lang/>
        </w:rPr>
        <w:t>415</w:t>
      </w:r>
      <w:r>
        <w:rPr>
          <w:lang/>
        </w:rPr>
        <w:fldChar w:fldCharType="end"/>
      </w:r>
      <w:r>
        <w:rPr>
          <w:rStyle w:val="69"/>
          <w:lang/>
        </w:rPr>
        <w:fldChar w:fldCharType="end"/>
      </w:r>
    </w:p>
    <w:p w14:paraId="4539497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"_Toc220343737"</w:instrText>
      </w:r>
      <w:r>
        <w:rPr>
          <w:rStyle w:val="69"/>
          <w:lang/>
        </w:rPr>
        <w:instrText xml:space="preserve"> </w:instrText>
      </w:r>
      <w:r>
        <w:rPr>
          <w:rStyle w:val="69"/>
          <w:lang/>
        </w:rPr>
        <w:fldChar w:fldCharType="separate"/>
      </w:r>
      <w:r>
        <w:rPr>
          <w:rStyle w:val="69"/>
          <w:lang/>
        </w:rPr>
        <w:t>1.4.16.3 获取车场详情</w:t>
      </w:r>
      <w:r>
        <w:rPr>
          <w:lang/>
        </w:rPr>
        <w:tab/>
      </w:r>
      <w:r>
        <w:rPr>
          <w:lang/>
        </w:rPr>
        <w:fldChar w:fldCharType="begin"/>
      </w:r>
      <w:r>
        <w:rPr>
          <w:lang/>
        </w:rPr>
        <w:instrText xml:space="preserve"> PAGEREF _Toc220343737 \h </w:instrText>
      </w:r>
      <w:r>
        <w:rPr>
          <w:lang/>
        </w:rPr>
        <w:fldChar w:fldCharType="separate"/>
      </w:r>
      <w:r>
        <w:rPr>
          <w:lang/>
        </w:rPr>
        <w:t>420</w:t>
      </w:r>
      <w:r>
        <w:rPr>
          <w:lang/>
        </w:rPr>
        <w:fldChar w:fldCharType="end"/>
      </w:r>
      <w:r>
        <w:rPr>
          <w:rStyle w:val="69"/>
          <w:lang/>
        </w:rPr>
        <w:fldChar w:fldCharType="end"/>
      </w:r>
    </w:p>
    <w:p w14:paraId="631D995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"_Toc220343738"</w:instrText>
      </w:r>
      <w:r>
        <w:rPr>
          <w:rStyle w:val="69"/>
          <w:lang/>
        </w:rPr>
        <w:instrText xml:space="preserve"> </w:instrText>
      </w:r>
      <w:r>
        <w:rPr>
          <w:rStyle w:val="69"/>
          <w:lang/>
        </w:rPr>
        <w:fldChar w:fldCharType="separate"/>
      </w:r>
      <w:r>
        <w:rPr>
          <w:rStyle w:val="69"/>
          <w:lang/>
        </w:rPr>
        <w:t>1.4.16.4 获取项目下所有出入口信息</w:t>
      </w:r>
      <w:r>
        <w:rPr>
          <w:lang/>
        </w:rPr>
        <w:tab/>
      </w:r>
      <w:r>
        <w:rPr>
          <w:lang/>
        </w:rPr>
        <w:fldChar w:fldCharType="begin"/>
      </w:r>
      <w:r>
        <w:rPr>
          <w:lang/>
        </w:rPr>
        <w:instrText xml:space="preserve"> PAGEREF _Toc220343738 \h </w:instrText>
      </w:r>
      <w:r>
        <w:rPr>
          <w:lang/>
        </w:rPr>
        <w:fldChar w:fldCharType="separate"/>
      </w:r>
      <w:r>
        <w:rPr>
          <w:lang/>
        </w:rPr>
        <w:t>432</w:t>
      </w:r>
      <w:r>
        <w:rPr>
          <w:lang/>
        </w:rPr>
        <w:fldChar w:fldCharType="end"/>
      </w:r>
      <w:r>
        <w:rPr>
          <w:rStyle w:val="69"/>
          <w:lang/>
        </w:rPr>
        <w:fldChar w:fldCharType="end"/>
      </w:r>
    </w:p>
    <w:p w14:paraId="29E697F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"_Toc220343739"</w:instrText>
      </w:r>
      <w:r>
        <w:rPr>
          <w:rStyle w:val="69"/>
          <w:lang/>
        </w:rPr>
        <w:instrText xml:space="preserve"> </w:instrText>
      </w:r>
      <w:r>
        <w:rPr>
          <w:rStyle w:val="69"/>
          <w:lang/>
        </w:rPr>
        <w:fldChar w:fldCharType="separate"/>
      </w:r>
      <w:r>
        <w:rPr>
          <w:rStyle w:val="69"/>
          <w:lang/>
        </w:rPr>
        <w:t>1.4.16.5 通过出入口编号获取设备列表</w:t>
      </w:r>
      <w:r>
        <w:rPr>
          <w:lang/>
        </w:rPr>
        <w:tab/>
      </w:r>
      <w:r>
        <w:rPr>
          <w:lang/>
        </w:rPr>
        <w:fldChar w:fldCharType="begin"/>
      </w:r>
      <w:r>
        <w:rPr>
          <w:lang/>
        </w:rPr>
        <w:instrText xml:space="preserve"> PAGEREF _Toc220343739 \h </w:instrText>
      </w:r>
      <w:r>
        <w:rPr>
          <w:lang/>
        </w:rPr>
        <w:fldChar w:fldCharType="separate"/>
      </w:r>
      <w:r>
        <w:rPr>
          <w:lang/>
        </w:rPr>
        <w:t>434</w:t>
      </w:r>
      <w:r>
        <w:rPr>
          <w:lang/>
        </w:rPr>
        <w:fldChar w:fldCharType="end"/>
      </w:r>
      <w:r>
        <w:rPr>
          <w:rStyle w:val="69"/>
          <w:lang/>
        </w:rPr>
        <w:fldChar w:fldCharType="end"/>
      </w:r>
    </w:p>
    <w:p w14:paraId="4C39D8C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"_Toc220343740"</w:instrText>
      </w:r>
      <w:r>
        <w:rPr>
          <w:rStyle w:val="69"/>
          <w:lang/>
        </w:rPr>
        <w:instrText xml:space="preserve"> </w:instrText>
      </w:r>
      <w:r>
        <w:rPr>
          <w:rStyle w:val="69"/>
          <w:lang/>
        </w:rPr>
        <w:fldChar w:fldCharType="separate"/>
      </w:r>
      <w:r>
        <w:rPr>
          <w:rStyle w:val="69"/>
          <w:lang/>
        </w:rPr>
        <w:t>1.4.16.6 添加固定车</w:t>
      </w:r>
      <w:r>
        <w:rPr>
          <w:lang/>
        </w:rPr>
        <w:tab/>
      </w:r>
      <w:r>
        <w:rPr>
          <w:lang/>
        </w:rPr>
        <w:fldChar w:fldCharType="begin"/>
      </w:r>
      <w:r>
        <w:rPr>
          <w:lang/>
        </w:rPr>
        <w:instrText xml:space="preserve"> PAGEREF _Toc220343740 \h </w:instrText>
      </w:r>
      <w:r>
        <w:rPr>
          <w:lang/>
        </w:rPr>
        <w:fldChar w:fldCharType="separate"/>
      </w:r>
      <w:r>
        <w:rPr>
          <w:lang/>
        </w:rPr>
        <w:t>436</w:t>
      </w:r>
      <w:r>
        <w:rPr>
          <w:lang/>
        </w:rPr>
        <w:fldChar w:fldCharType="end"/>
      </w:r>
      <w:r>
        <w:rPr>
          <w:rStyle w:val="69"/>
          <w:lang/>
        </w:rPr>
        <w:fldChar w:fldCharType="end"/>
      </w:r>
    </w:p>
    <w:p w14:paraId="11D95D6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"_Toc220343741"</w:instrText>
      </w:r>
      <w:r>
        <w:rPr>
          <w:rStyle w:val="69"/>
          <w:lang/>
        </w:rPr>
        <w:instrText xml:space="preserve"> </w:instrText>
      </w:r>
      <w:r>
        <w:rPr>
          <w:rStyle w:val="69"/>
          <w:lang/>
        </w:rPr>
        <w:fldChar w:fldCharType="separate"/>
      </w:r>
      <w:r>
        <w:rPr>
          <w:rStyle w:val="69"/>
          <w:lang/>
        </w:rPr>
        <w:t>1.4.16.7 获取固定车列表</w:t>
      </w:r>
      <w:r>
        <w:rPr>
          <w:lang/>
        </w:rPr>
        <w:tab/>
      </w:r>
      <w:r>
        <w:rPr>
          <w:lang/>
        </w:rPr>
        <w:fldChar w:fldCharType="begin"/>
      </w:r>
      <w:r>
        <w:rPr>
          <w:lang/>
        </w:rPr>
        <w:instrText xml:space="preserve"> PAGEREF _Toc220343741 \h </w:instrText>
      </w:r>
      <w:r>
        <w:rPr>
          <w:lang/>
        </w:rPr>
        <w:fldChar w:fldCharType="separate"/>
      </w:r>
      <w:r>
        <w:rPr>
          <w:lang/>
        </w:rPr>
        <w:t>438</w:t>
      </w:r>
      <w:r>
        <w:rPr>
          <w:lang/>
        </w:rPr>
        <w:fldChar w:fldCharType="end"/>
      </w:r>
      <w:r>
        <w:rPr>
          <w:rStyle w:val="69"/>
          <w:lang/>
        </w:rPr>
        <w:fldChar w:fldCharType="end"/>
      </w:r>
    </w:p>
    <w:p w14:paraId="5C4F971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"_Toc220343742"</w:instrText>
      </w:r>
      <w:r>
        <w:rPr>
          <w:rStyle w:val="69"/>
          <w:lang/>
        </w:rPr>
        <w:instrText xml:space="preserve"> </w:instrText>
      </w:r>
      <w:r>
        <w:rPr>
          <w:rStyle w:val="69"/>
          <w:lang/>
        </w:rPr>
        <w:fldChar w:fldCharType="separate"/>
      </w:r>
      <w:r>
        <w:rPr>
          <w:rStyle w:val="69"/>
          <w:lang/>
        </w:rPr>
        <w:t>1.4.16.8 添加特殊车</w:t>
      </w:r>
      <w:r>
        <w:rPr>
          <w:lang/>
        </w:rPr>
        <w:tab/>
      </w:r>
      <w:r>
        <w:rPr>
          <w:lang/>
        </w:rPr>
        <w:fldChar w:fldCharType="begin"/>
      </w:r>
      <w:r>
        <w:rPr>
          <w:lang/>
        </w:rPr>
        <w:instrText xml:space="preserve"> PAGEREF _Toc220343742 \h </w:instrText>
      </w:r>
      <w:r>
        <w:rPr>
          <w:lang/>
        </w:rPr>
        <w:fldChar w:fldCharType="separate"/>
      </w:r>
      <w:r>
        <w:rPr>
          <w:lang/>
        </w:rPr>
        <w:t>443</w:t>
      </w:r>
      <w:r>
        <w:rPr>
          <w:lang/>
        </w:rPr>
        <w:fldChar w:fldCharType="end"/>
      </w:r>
      <w:r>
        <w:rPr>
          <w:rStyle w:val="69"/>
          <w:lang/>
        </w:rPr>
        <w:fldChar w:fldCharType="end"/>
      </w:r>
    </w:p>
    <w:p w14:paraId="212091B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"_Toc220343743"</w:instrText>
      </w:r>
      <w:r>
        <w:rPr>
          <w:rStyle w:val="69"/>
          <w:lang/>
        </w:rPr>
        <w:instrText xml:space="preserve"> </w:instrText>
      </w:r>
      <w:r>
        <w:rPr>
          <w:rStyle w:val="69"/>
          <w:lang/>
        </w:rPr>
        <w:fldChar w:fldCharType="separate"/>
      </w:r>
      <w:r>
        <w:rPr>
          <w:rStyle w:val="69"/>
          <w:lang/>
        </w:rPr>
        <w:t>1.4.16.9 获取特殊车列表</w:t>
      </w:r>
      <w:r>
        <w:rPr>
          <w:lang/>
        </w:rPr>
        <w:tab/>
      </w:r>
      <w:r>
        <w:rPr>
          <w:lang/>
        </w:rPr>
        <w:fldChar w:fldCharType="begin"/>
      </w:r>
      <w:r>
        <w:rPr>
          <w:lang/>
        </w:rPr>
        <w:instrText xml:space="preserve"> PAGEREF _Toc220343743 \h </w:instrText>
      </w:r>
      <w:r>
        <w:rPr>
          <w:lang/>
        </w:rPr>
        <w:fldChar w:fldCharType="separate"/>
      </w:r>
      <w:r>
        <w:rPr>
          <w:lang/>
        </w:rPr>
        <w:t>445</w:t>
      </w:r>
      <w:r>
        <w:rPr>
          <w:lang/>
        </w:rPr>
        <w:fldChar w:fldCharType="end"/>
      </w:r>
      <w:r>
        <w:rPr>
          <w:rStyle w:val="69"/>
          <w:lang/>
        </w:rPr>
        <w:fldChar w:fldCharType="end"/>
      </w:r>
    </w:p>
    <w:p w14:paraId="164830D6">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"_Toc220343744"</w:instrText>
      </w:r>
      <w:r>
        <w:rPr>
          <w:rStyle w:val="69"/>
          <w:lang/>
        </w:rPr>
        <w:instrText xml:space="preserve"> </w:instrText>
      </w:r>
      <w:r>
        <w:rPr>
          <w:rStyle w:val="69"/>
          <w:lang/>
        </w:rPr>
        <w:fldChar w:fldCharType="separate"/>
      </w:r>
      <w:r>
        <w:rPr>
          <w:rStyle w:val="69"/>
          <w:lang/>
        </w:rPr>
        <w:t>1.4.16.10 添加禁行车</w:t>
      </w:r>
      <w:r>
        <w:rPr>
          <w:lang/>
        </w:rPr>
        <w:tab/>
      </w:r>
      <w:r>
        <w:rPr>
          <w:lang/>
        </w:rPr>
        <w:fldChar w:fldCharType="begin"/>
      </w:r>
      <w:r>
        <w:rPr>
          <w:lang/>
        </w:rPr>
        <w:instrText xml:space="preserve"> PAGEREF _Toc220343744 \h </w:instrText>
      </w:r>
      <w:r>
        <w:rPr>
          <w:lang/>
        </w:rPr>
        <w:fldChar w:fldCharType="separate"/>
      </w:r>
      <w:r>
        <w:rPr>
          <w:lang/>
        </w:rPr>
        <w:t>448</w:t>
      </w:r>
      <w:r>
        <w:rPr>
          <w:lang/>
        </w:rPr>
        <w:fldChar w:fldCharType="end"/>
      </w:r>
      <w:r>
        <w:rPr>
          <w:rStyle w:val="69"/>
          <w:lang/>
        </w:rPr>
        <w:fldChar w:fldCharType="end"/>
      </w:r>
    </w:p>
    <w:p w14:paraId="0843FAE4">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"_Toc220343745"</w:instrText>
      </w:r>
      <w:r>
        <w:rPr>
          <w:rStyle w:val="69"/>
          <w:lang/>
        </w:rPr>
        <w:instrText xml:space="preserve"> </w:instrText>
      </w:r>
      <w:r>
        <w:rPr>
          <w:rStyle w:val="69"/>
          <w:lang/>
        </w:rPr>
        <w:fldChar w:fldCharType="separate"/>
      </w:r>
      <w:r>
        <w:rPr>
          <w:rStyle w:val="69"/>
          <w:lang/>
        </w:rPr>
        <w:t>1.4.16.11 获取禁行车列表</w:t>
      </w:r>
      <w:r>
        <w:rPr>
          <w:lang/>
        </w:rPr>
        <w:tab/>
      </w:r>
      <w:r>
        <w:rPr>
          <w:lang/>
        </w:rPr>
        <w:fldChar w:fldCharType="begin"/>
      </w:r>
      <w:r>
        <w:rPr>
          <w:lang/>
        </w:rPr>
        <w:instrText xml:space="preserve"> PAGEREF _Toc220343745 \h </w:instrText>
      </w:r>
      <w:r>
        <w:rPr>
          <w:lang/>
        </w:rPr>
        <w:fldChar w:fldCharType="separate"/>
      </w:r>
      <w:r>
        <w:rPr>
          <w:lang/>
        </w:rPr>
        <w:t>451</w:t>
      </w:r>
      <w:r>
        <w:rPr>
          <w:lang/>
        </w:rPr>
        <w:fldChar w:fldCharType="end"/>
      </w:r>
      <w:r>
        <w:rPr>
          <w:rStyle w:val="69"/>
          <w:lang/>
        </w:rPr>
        <w:fldChar w:fldCharType="end"/>
      </w:r>
    </w:p>
    <w:p w14:paraId="3FF6D14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"_Toc220343746"</w:instrText>
      </w:r>
      <w:r>
        <w:rPr>
          <w:rStyle w:val="69"/>
          <w:lang/>
        </w:rPr>
        <w:instrText xml:space="preserve"> </w:instrText>
      </w:r>
      <w:r>
        <w:rPr>
          <w:rStyle w:val="69"/>
          <w:lang/>
        </w:rPr>
        <w:fldChar w:fldCharType="separate"/>
      </w:r>
      <w:r>
        <w:rPr>
          <w:rStyle w:val="69"/>
          <w:lang/>
        </w:rPr>
        <w:t>1.4.16.12 手动抬杆</w:t>
      </w:r>
      <w:r>
        <w:rPr>
          <w:lang/>
        </w:rPr>
        <w:tab/>
      </w:r>
      <w:r>
        <w:rPr>
          <w:lang/>
        </w:rPr>
        <w:fldChar w:fldCharType="begin"/>
      </w:r>
      <w:r>
        <w:rPr>
          <w:lang/>
        </w:rPr>
        <w:instrText xml:space="preserve"> PAGEREF _Toc220343746 \h </w:instrText>
      </w:r>
      <w:r>
        <w:rPr>
          <w:lang/>
        </w:rPr>
        <w:fldChar w:fldCharType="separate"/>
      </w:r>
      <w:r>
        <w:rPr>
          <w:lang/>
        </w:rPr>
        <w:t>454</w:t>
      </w:r>
      <w:r>
        <w:rPr>
          <w:lang/>
        </w:rPr>
        <w:fldChar w:fldCharType="end"/>
      </w:r>
      <w:r>
        <w:rPr>
          <w:rStyle w:val="69"/>
          <w:lang/>
        </w:rPr>
        <w:fldChar w:fldCharType="end"/>
      </w:r>
    </w:p>
    <w:p w14:paraId="55199E91">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"_Toc220343747"</w:instrText>
      </w:r>
      <w:r>
        <w:rPr>
          <w:rStyle w:val="69"/>
          <w:lang/>
        </w:rPr>
        <w:instrText xml:space="preserve"> </w:instrText>
      </w:r>
      <w:r>
        <w:rPr>
          <w:rStyle w:val="69"/>
          <w:lang/>
        </w:rPr>
        <w:fldChar w:fldCharType="separate"/>
      </w:r>
      <w:r>
        <w:rPr>
          <w:rStyle w:val="69"/>
          <w:lang/>
        </w:rPr>
        <w:t>1.4.16.13 查询放行记录列表</w:t>
      </w:r>
      <w:r>
        <w:rPr>
          <w:lang/>
        </w:rPr>
        <w:tab/>
      </w:r>
      <w:r>
        <w:rPr>
          <w:lang/>
        </w:rPr>
        <w:fldChar w:fldCharType="begin"/>
      </w:r>
      <w:r>
        <w:rPr>
          <w:lang/>
        </w:rPr>
        <w:instrText xml:space="preserve"> PAGEREF _Toc220343747 \h </w:instrText>
      </w:r>
      <w:r>
        <w:rPr>
          <w:lang/>
        </w:rPr>
        <w:fldChar w:fldCharType="separate"/>
      </w:r>
      <w:r>
        <w:rPr>
          <w:lang/>
        </w:rPr>
        <w:t>455</w:t>
      </w:r>
      <w:r>
        <w:rPr>
          <w:lang/>
        </w:rPr>
        <w:fldChar w:fldCharType="end"/>
      </w:r>
      <w:r>
        <w:rPr>
          <w:rStyle w:val="69"/>
          <w:lang/>
        </w:rPr>
        <w:fldChar w:fldCharType="end"/>
      </w:r>
    </w:p>
    <w:p w14:paraId="1468DFC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"_Toc220343748"</w:instrText>
      </w:r>
      <w:r>
        <w:rPr>
          <w:rStyle w:val="69"/>
          <w:lang/>
        </w:rPr>
        <w:instrText xml:space="preserve"> </w:instrText>
      </w:r>
      <w:r>
        <w:rPr>
          <w:rStyle w:val="69"/>
          <w:lang/>
        </w:rPr>
        <w:fldChar w:fldCharType="separate"/>
      </w:r>
      <w:r>
        <w:rPr>
          <w:rStyle w:val="69"/>
          <w:lang/>
        </w:rPr>
        <w:t>1.4.16.14 获取指定id的放行记录信息</w:t>
      </w:r>
      <w:r>
        <w:rPr>
          <w:lang/>
        </w:rPr>
        <w:tab/>
      </w:r>
      <w:r>
        <w:rPr>
          <w:lang/>
        </w:rPr>
        <w:fldChar w:fldCharType="begin"/>
      </w:r>
      <w:r>
        <w:rPr>
          <w:lang/>
        </w:rPr>
        <w:instrText xml:space="preserve"> PAGEREF _Toc220343748 \h </w:instrText>
      </w:r>
      <w:r>
        <w:rPr>
          <w:lang/>
        </w:rPr>
        <w:fldChar w:fldCharType="separate"/>
      </w:r>
      <w:r>
        <w:rPr>
          <w:lang/>
        </w:rPr>
        <w:t>463</w:t>
      </w:r>
      <w:r>
        <w:rPr>
          <w:lang/>
        </w:rPr>
        <w:fldChar w:fldCharType="end"/>
      </w:r>
      <w:r>
        <w:rPr>
          <w:rStyle w:val="69"/>
          <w:lang/>
        </w:rPr>
        <w:fldChar w:fldCharType="end"/>
      </w:r>
    </w:p>
    <w:p w14:paraId="0718CD5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"_Toc220343749"</w:instrText>
      </w:r>
      <w:r>
        <w:rPr>
          <w:rStyle w:val="69"/>
          <w:lang/>
        </w:rPr>
        <w:instrText xml:space="preserve"> </w:instrText>
      </w:r>
      <w:r>
        <w:rPr>
          <w:rStyle w:val="69"/>
          <w:lang/>
        </w:rPr>
        <w:fldChar w:fldCharType="separate"/>
      </w:r>
      <w:r>
        <w:rPr>
          <w:rStyle w:val="69"/>
          <w:lang/>
        </w:rPr>
        <w:t>1.4.16.15 查看手动抬杆记录列表</w:t>
      </w:r>
      <w:r>
        <w:rPr>
          <w:lang/>
        </w:rPr>
        <w:tab/>
      </w:r>
      <w:r>
        <w:rPr>
          <w:lang/>
        </w:rPr>
        <w:fldChar w:fldCharType="begin"/>
      </w:r>
      <w:r>
        <w:rPr>
          <w:lang/>
        </w:rPr>
        <w:instrText xml:space="preserve"> PAGEREF _Toc220343749 \h </w:instrText>
      </w:r>
      <w:r>
        <w:rPr>
          <w:lang/>
        </w:rPr>
        <w:fldChar w:fldCharType="separate"/>
      </w:r>
      <w:r>
        <w:rPr>
          <w:lang/>
        </w:rPr>
        <w:t>467</w:t>
      </w:r>
      <w:r>
        <w:rPr>
          <w:lang/>
        </w:rPr>
        <w:fldChar w:fldCharType="end"/>
      </w:r>
      <w:r>
        <w:rPr>
          <w:rStyle w:val="69"/>
          <w:lang/>
        </w:rPr>
        <w:fldChar w:fldCharType="end"/>
      </w:r>
    </w:p>
    <w:p w14:paraId="10838E47">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"_Toc220343750"</w:instrText>
      </w:r>
      <w:r>
        <w:rPr>
          <w:rStyle w:val="69"/>
          <w:lang/>
        </w:rPr>
        <w:instrText xml:space="preserve"> </w:instrText>
      </w:r>
      <w:r>
        <w:rPr>
          <w:rStyle w:val="69"/>
          <w:lang/>
        </w:rPr>
        <w:fldChar w:fldCharType="separate"/>
      </w:r>
      <w:r>
        <w:rPr>
          <w:rStyle w:val="69"/>
          <w:lang/>
        </w:rPr>
        <w:t>1.4.17 云门禁</w:t>
      </w:r>
      <w:r>
        <w:rPr>
          <w:lang/>
        </w:rPr>
        <w:tab/>
      </w:r>
      <w:r>
        <w:rPr>
          <w:lang/>
        </w:rPr>
        <w:fldChar w:fldCharType="begin"/>
      </w:r>
      <w:r>
        <w:rPr>
          <w:lang/>
        </w:rPr>
        <w:instrText xml:space="preserve"> PAGEREF _Toc220343750 \h </w:instrText>
      </w:r>
      <w:r>
        <w:rPr>
          <w:lang/>
        </w:rPr>
        <w:fldChar w:fldCharType="separate"/>
      </w:r>
      <w:r>
        <w:rPr>
          <w:lang/>
        </w:rPr>
        <w:t>470</w:t>
      </w:r>
      <w:r>
        <w:rPr>
          <w:lang/>
        </w:rPr>
        <w:fldChar w:fldCharType="end"/>
      </w:r>
      <w:r>
        <w:rPr>
          <w:rStyle w:val="69"/>
          <w:lang/>
        </w:rPr>
        <w:fldChar w:fldCharType="end"/>
      </w:r>
    </w:p>
    <w:p w14:paraId="297BF6F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"_Toc220343751"</w:instrText>
      </w:r>
      <w:r>
        <w:rPr>
          <w:rStyle w:val="69"/>
          <w:lang/>
        </w:rPr>
        <w:instrText xml:space="preserve"> </w:instrText>
      </w:r>
      <w:r>
        <w:rPr>
          <w:rStyle w:val="69"/>
          <w:lang/>
        </w:rPr>
        <w:fldChar w:fldCharType="separate"/>
      </w:r>
      <w:r>
        <w:rPr>
          <w:rStyle w:val="69"/>
          <w:lang/>
        </w:rPr>
        <w:t>1.4.17.1 门禁设备开门/关门</w:t>
      </w:r>
      <w:r>
        <w:rPr>
          <w:lang/>
        </w:rPr>
        <w:tab/>
      </w:r>
      <w:r>
        <w:rPr>
          <w:lang/>
        </w:rPr>
        <w:fldChar w:fldCharType="begin"/>
      </w:r>
      <w:r>
        <w:rPr>
          <w:lang/>
        </w:rPr>
        <w:instrText xml:space="preserve"> PAGEREF _Toc220343751 \h </w:instrText>
      </w:r>
      <w:r>
        <w:rPr>
          <w:lang/>
        </w:rPr>
        <w:fldChar w:fldCharType="separate"/>
      </w:r>
      <w:r>
        <w:rPr>
          <w:lang/>
        </w:rPr>
        <w:t>470</w:t>
      </w:r>
      <w:r>
        <w:rPr>
          <w:lang/>
        </w:rPr>
        <w:fldChar w:fldCharType="end"/>
      </w:r>
      <w:r>
        <w:rPr>
          <w:rStyle w:val="69"/>
          <w:lang/>
        </w:rPr>
        <w:fldChar w:fldCharType="end"/>
      </w:r>
    </w:p>
    <w:p w14:paraId="05DDA6B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"_Toc220343752"</w:instrText>
      </w:r>
      <w:r>
        <w:rPr>
          <w:rStyle w:val="69"/>
          <w:lang/>
        </w:rPr>
        <w:instrText xml:space="preserve"> </w:instrText>
      </w:r>
      <w:r>
        <w:rPr>
          <w:rStyle w:val="69"/>
          <w:lang/>
        </w:rPr>
        <w:fldChar w:fldCharType="separate"/>
      </w:r>
      <w:r>
        <w:rPr>
          <w:rStyle w:val="69"/>
          <w:lang/>
        </w:rPr>
        <w:t>1.4.17.2 获取门禁设备拓展信息</w:t>
      </w:r>
      <w:r>
        <w:rPr>
          <w:lang/>
        </w:rPr>
        <w:tab/>
      </w:r>
      <w:r>
        <w:rPr>
          <w:lang/>
        </w:rPr>
        <w:fldChar w:fldCharType="begin"/>
      </w:r>
      <w:r>
        <w:rPr>
          <w:lang/>
        </w:rPr>
        <w:instrText xml:space="preserve"> PAGEREF _Toc220343752 \h </w:instrText>
      </w:r>
      <w:r>
        <w:rPr>
          <w:lang/>
        </w:rPr>
        <w:fldChar w:fldCharType="separate"/>
      </w:r>
      <w:r>
        <w:rPr>
          <w:lang/>
        </w:rPr>
        <w:t>471</w:t>
      </w:r>
      <w:r>
        <w:rPr>
          <w:lang/>
        </w:rPr>
        <w:fldChar w:fldCharType="end"/>
      </w:r>
      <w:r>
        <w:rPr>
          <w:rStyle w:val="69"/>
          <w:lang/>
        </w:rPr>
        <w:fldChar w:fldCharType="end"/>
      </w:r>
    </w:p>
    <w:p w14:paraId="1019A42E">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"_Toc220343753"</w:instrText>
      </w:r>
      <w:r>
        <w:rPr>
          <w:rStyle w:val="69"/>
          <w:lang/>
        </w:rPr>
        <w:instrText xml:space="preserve"> </w:instrText>
      </w:r>
      <w:r>
        <w:rPr>
          <w:rStyle w:val="69"/>
          <w:lang/>
        </w:rPr>
        <w:fldChar w:fldCharType="separate"/>
      </w:r>
      <w:r>
        <w:rPr>
          <w:rStyle w:val="69"/>
          <w:lang/>
        </w:rPr>
        <w:t>1.4.18 充电管理</w:t>
      </w:r>
      <w:r>
        <w:rPr>
          <w:lang/>
        </w:rPr>
        <w:tab/>
      </w:r>
      <w:r>
        <w:rPr>
          <w:lang/>
        </w:rPr>
        <w:fldChar w:fldCharType="begin"/>
      </w:r>
      <w:r>
        <w:rPr>
          <w:lang/>
        </w:rPr>
        <w:instrText xml:space="preserve"> PAGEREF _Toc220343753 \h </w:instrText>
      </w:r>
      <w:r>
        <w:rPr>
          <w:lang/>
        </w:rPr>
        <w:fldChar w:fldCharType="separate"/>
      </w:r>
      <w:r>
        <w:rPr>
          <w:lang/>
        </w:rPr>
        <w:t>473</w:t>
      </w:r>
      <w:r>
        <w:rPr>
          <w:lang/>
        </w:rPr>
        <w:fldChar w:fldCharType="end"/>
      </w:r>
      <w:r>
        <w:rPr>
          <w:rStyle w:val="69"/>
          <w:lang/>
        </w:rPr>
        <w:fldChar w:fldCharType="end"/>
      </w:r>
    </w:p>
    <w:p w14:paraId="4A05B750">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"_Toc220343754"</w:instrText>
      </w:r>
      <w:r>
        <w:rPr>
          <w:rStyle w:val="69"/>
          <w:lang/>
        </w:rPr>
        <w:instrText xml:space="preserve"> </w:instrText>
      </w:r>
      <w:r>
        <w:rPr>
          <w:rStyle w:val="69"/>
          <w:lang/>
        </w:rPr>
        <w:fldChar w:fldCharType="separate"/>
      </w:r>
      <w:r>
        <w:rPr>
          <w:rStyle w:val="69"/>
          <w:lang/>
        </w:rPr>
        <w:t>1.4.18.1 枚举值列表</w:t>
      </w:r>
      <w:r>
        <w:rPr>
          <w:lang/>
        </w:rPr>
        <w:tab/>
      </w:r>
      <w:r>
        <w:rPr>
          <w:lang/>
        </w:rPr>
        <w:fldChar w:fldCharType="begin"/>
      </w:r>
      <w:r>
        <w:rPr>
          <w:lang/>
        </w:rPr>
        <w:instrText xml:space="preserve"> PAGEREF _Toc220343754 \h </w:instrText>
      </w:r>
      <w:r>
        <w:rPr>
          <w:lang/>
        </w:rPr>
        <w:fldChar w:fldCharType="separate"/>
      </w:r>
      <w:r>
        <w:rPr>
          <w:lang/>
        </w:rPr>
        <w:t>473</w:t>
      </w:r>
      <w:r>
        <w:rPr>
          <w:lang/>
        </w:rPr>
        <w:fldChar w:fldCharType="end"/>
      </w:r>
      <w:r>
        <w:rPr>
          <w:rStyle w:val="69"/>
          <w:lang/>
        </w:rPr>
        <w:fldChar w:fldCharType="end"/>
      </w:r>
    </w:p>
    <w:p w14:paraId="7748687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"_Toc220343755"</w:instrText>
      </w:r>
      <w:r>
        <w:rPr>
          <w:rStyle w:val="69"/>
          <w:lang/>
        </w:rPr>
        <w:instrText xml:space="preserve"> </w:instrText>
      </w:r>
      <w:r>
        <w:rPr>
          <w:rStyle w:val="69"/>
          <w:lang/>
        </w:rPr>
        <w:fldChar w:fldCharType="separate"/>
      </w:r>
      <w:r>
        <w:rPr>
          <w:rStyle w:val="69"/>
          <w:lang/>
        </w:rPr>
        <w:t>1.4.18.1.1 优惠条件枚举类</w:t>
      </w:r>
      <w:r>
        <w:rPr>
          <w:lang/>
        </w:rPr>
        <w:tab/>
      </w:r>
      <w:r>
        <w:rPr>
          <w:lang/>
        </w:rPr>
        <w:fldChar w:fldCharType="begin"/>
      </w:r>
      <w:r>
        <w:rPr>
          <w:lang/>
        </w:rPr>
        <w:instrText xml:space="preserve"> PAGEREF _Toc220343755 \h </w:instrText>
      </w:r>
      <w:r>
        <w:rPr>
          <w:lang/>
        </w:rPr>
        <w:fldChar w:fldCharType="separate"/>
      </w:r>
      <w:r>
        <w:rPr>
          <w:lang/>
        </w:rPr>
        <w:t>473</w:t>
      </w:r>
      <w:r>
        <w:rPr>
          <w:lang/>
        </w:rPr>
        <w:fldChar w:fldCharType="end"/>
      </w:r>
      <w:r>
        <w:rPr>
          <w:rStyle w:val="69"/>
          <w:lang/>
        </w:rPr>
        <w:fldChar w:fldCharType="end"/>
      </w:r>
    </w:p>
    <w:p w14:paraId="6209B8DC">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"_Toc220343756"</w:instrText>
      </w:r>
      <w:r>
        <w:rPr>
          <w:rStyle w:val="69"/>
          <w:lang/>
        </w:rPr>
        <w:instrText xml:space="preserve"> </w:instrText>
      </w:r>
      <w:r>
        <w:rPr>
          <w:rStyle w:val="69"/>
          <w:lang/>
        </w:rPr>
        <w:fldChar w:fldCharType="separate"/>
      </w:r>
      <w:r>
        <w:rPr>
          <w:rStyle w:val="69"/>
          <w:lang/>
        </w:rPr>
        <w:t>1.4.18.1.2 优惠方式枚举类</w:t>
      </w:r>
      <w:r>
        <w:rPr>
          <w:lang/>
        </w:rPr>
        <w:tab/>
      </w:r>
      <w:r>
        <w:rPr>
          <w:lang/>
        </w:rPr>
        <w:fldChar w:fldCharType="begin"/>
      </w:r>
      <w:r>
        <w:rPr>
          <w:lang/>
        </w:rPr>
        <w:instrText xml:space="preserve"> PAGEREF _Toc220343756 \h </w:instrText>
      </w:r>
      <w:r>
        <w:rPr>
          <w:lang/>
        </w:rPr>
        <w:fldChar w:fldCharType="separate"/>
      </w:r>
      <w:r>
        <w:rPr>
          <w:lang/>
        </w:rPr>
        <w:t>473</w:t>
      </w:r>
      <w:r>
        <w:rPr>
          <w:lang/>
        </w:rPr>
        <w:fldChar w:fldCharType="end"/>
      </w:r>
      <w:r>
        <w:rPr>
          <w:rStyle w:val="69"/>
          <w:lang/>
        </w:rPr>
        <w:fldChar w:fldCharType="end"/>
      </w:r>
    </w:p>
    <w:p w14:paraId="34EC704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"_Toc220343757"</w:instrText>
      </w:r>
      <w:r>
        <w:rPr>
          <w:rStyle w:val="69"/>
          <w:lang/>
        </w:rPr>
        <w:instrText xml:space="preserve"> </w:instrText>
      </w:r>
      <w:r>
        <w:rPr>
          <w:rStyle w:val="69"/>
          <w:lang/>
        </w:rPr>
        <w:fldChar w:fldCharType="separate"/>
      </w:r>
      <w:r>
        <w:rPr>
          <w:rStyle w:val="69"/>
          <w:lang/>
        </w:rPr>
        <w:t>1.4.18.1.3 减免规则状态枚举类</w:t>
      </w:r>
      <w:r>
        <w:rPr>
          <w:lang/>
        </w:rPr>
        <w:tab/>
      </w:r>
      <w:r>
        <w:rPr>
          <w:lang/>
        </w:rPr>
        <w:fldChar w:fldCharType="begin"/>
      </w:r>
      <w:r>
        <w:rPr>
          <w:lang/>
        </w:rPr>
        <w:instrText xml:space="preserve"> PAGEREF _Toc220343757 \h </w:instrText>
      </w:r>
      <w:r>
        <w:rPr>
          <w:lang/>
        </w:rPr>
        <w:fldChar w:fldCharType="separate"/>
      </w:r>
      <w:r>
        <w:rPr>
          <w:lang/>
        </w:rPr>
        <w:t>473</w:t>
      </w:r>
      <w:r>
        <w:rPr>
          <w:lang/>
        </w:rPr>
        <w:fldChar w:fldCharType="end"/>
      </w:r>
      <w:r>
        <w:rPr>
          <w:rStyle w:val="69"/>
          <w:lang/>
        </w:rPr>
        <w:fldChar w:fldCharType="end"/>
      </w:r>
    </w:p>
    <w:p w14:paraId="067B9A57">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"_Toc220343758"</w:instrText>
      </w:r>
      <w:r>
        <w:rPr>
          <w:rStyle w:val="69"/>
          <w:lang/>
        </w:rPr>
        <w:instrText xml:space="preserve"> </w:instrText>
      </w:r>
      <w:r>
        <w:rPr>
          <w:rStyle w:val="69"/>
          <w:lang/>
        </w:rPr>
        <w:fldChar w:fldCharType="separate"/>
      </w:r>
      <w:r>
        <w:rPr>
          <w:rStyle w:val="69"/>
          <w:lang/>
        </w:rPr>
        <w:t>1.4.18.1.4 充电订单状态枚举类</w:t>
      </w:r>
      <w:r>
        <w:rPr>
          <w:lang/>
        </w:rPr>
        <w:tab/>
      </w:r>
      <w:r>
        <w:rPr>
          <w:lang/>
        </w:rPr>
        <w:fldChar w:fldCharType="begin"/>
      </w:r>
      <w:r>
        <w:rPr>
          <w:lang/>
        </w:rPr>
        <w:instrText xml:space="preserve"> PAGEREF _Toc220343758 \h </w:instrText>
      </w:r>
      <w:r>
        <w:rPr>
          <w:lang/>
        </w:rPr>
        <w:fldChar w:fldCharType="separate"/>
      </w:r>
      <w:r>
        <w:rPr>
          <w:lang/>
        </w:rPr>
        <w:t>474</w:t>
      </w:r>
      <w:r>
        <w:rPr>
          <w:lang/>
        </w:rPr>
        <w:fldChar w:fldCharType="end"/>
      </w:r>
      <w:r>
        <w:rPr>
          <w:rStyle w:val="69"/>
          <w:lang/>
        </w:rPr>
        <w:fldChar w:fldCharType="end"/>
      </w:r>
    </w:p>
    <w:p w14:paraId="4CBD839F">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"_Toc220343759"</w:instrText>
      </w:r>
      <w:r>
        <w:rPr>
          <w:rStyle w:val="69"/>
          <w:lang/>
        </w:rPr>
        <w:instrText xml:space="preserve"> </w:instrText>
      </w:r>
      <w:r>
        <w:rPr>
          <w:rStyle w:val="69"/>
          <w:lang/>
        </w:rPr>
        <w:fldChar w:fldCharType="separate"/>
      </w:r>
      <w:r>
        <w:rPr>
          <w:rStyle w:val="69"/>
          <w:lang/>
        </w:rPr>
        <w:t>1.4.18.1.5 车牌号来源类型枚举类</w:t>
      </w:r>
      <w:r>
        <w:rPr>
          <w:lang/>
        </w:rPr>
        <w:tab/>
      </w:r>
      <w:r>
        <w:rPr>
          <w:lang/>
        </w:rPr>
        <w:fldChar w:fldCharType="begin"/>
      </w:r>
      <w:r>
        <w:rPr>
          <w:lang/>
        </w:rPr>
        <w:instrText xml:space="preserve"> PAGEREF _Toc220343759 \h </w:instrText>
      </w:r>
      <w:r>
        <w:rPr>
          <w:lang/>
        </w:rPr>
        <w:fldChar w:fldCharType="separate"/>
      </w:r>
      <w:r>
        <w:rPr>
          <w:lang/>
        </w:rPr>
        <w:t>474</w:t>
      </w:r>
      <w:r>
        <w:rPr>
          <w:lang/>
        </w:rPr>
        <w:fldChar w:fldCharType="end"/>
      </w:r>
      <w:r>
        <w:rPr>
          <w:rStyle w:val="69"/>
          <w:lang/>
        </w:rPr>
        <w:fldChar w:fldCharType="end"/>
      </w:r>
    </w:p>
    <w:p w14:paraId="1508EE70">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"_Toc220343760"</w:instrText>
      </w:r>
      <w:r>
        <w:rPr>
          <w:rStyle w:val="69"/>
          <w:lang/>
        </w:rPr>
        <w:instrText xml:space="preserve"> </w:instrText>
      </w:r>
      <w:r>
        <w:rPr>
          <w:rStyle w:val="69"/>
          <w:lang/>
        </w:rPr>
        <w:fldChar w:fldCharType="separate"/>
      </w:r>
      <w:r>
        <w:rPr>
          <w:rStyle w:val="69"/>
          <w:lang/>
        </w:rPr>
        <w:t>1.4.18.1.6 充电订单类型枚举类</w:t>
      </w:r>
      <w:r>
        <w:rPr>
          <w:lang/>
        </w:rPr>
        <w:tab/>
      </w:r>
      <w:r>
        <w:rPr>
          <w:lang/>
        </w:rPr>
        <w:fldChar w:fldCharType="begin"/>
      </w:r>
      <w:r>
        <w:rPr>
          <w:lang/>
        </w:rPr>
        <w:instrText xml:space="preserve"> PAGEREF _Toc220343760 \h </w:instrText>
      </w:r>
      <w:r>
        <w:rPr>
          <w:lang/>
        </w:rPr>
        <w:fldChar w:fldCharType="separate"/>
      </w:r>
      <w:r>
        <w:rPr>
          <w:lang/>
        </w:rPr>
        <w:t>474</w:t>
      </w:r>
      <w:r>
        <w:rPr>
          <w:lang/>
        </w:rPr>
        <w:fldChar w:fldCharType="end"/>
      </w:r>
      <w:r>
        <w:rPr>
          <w:rStyle w:val="69"/>
          <w:lang/>
        </w:rPr>
        <w:fldChar w:fldCharType="end"/>
      </w:r>
    </w:p>
    <w:p w14:paraId="0E63F1DC">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"_Toc220343761"</w:instrText>
      </w:r>
      <w:r>
        <w:rPr>
          <w:rStyle w:val="69"/>
          <w:lang/>
        </w:rPr>
        <w:instrText xml:space="preserve"> </w:instrText>
      </w:r>
      <w:r>
        <w:rPr>
          <w:rStyle w:val="69"/>
          <w:lang/>
        </w:rPr>
        <w:fldChar w:fldCharType="separate"/>
      </w:r>
      <w:r>
        <w:rPr>
          <w:rStyle w:val="69"/>
          <w:lang/>
        </w:rPr>
        <w:t>1.4.18.1.7 充电站类型枚举类</w:t>
      </w:r>
      <w:r>
        <w:rPr>
          <w:lang/>
        </w:rPr>
        <w:tab/>
      </w:r>
      <w:r>
        <w:rPr>
          <w:lang/>
        </w:rPr>
        <w:fldChar w:fldCharType="begin"/>
      </w:r>
      <w:r>
        <w:rPr>
          <w:lang/>
        </w:rPr>
        <w:instrText xml:space="preserve"> PAGEREF _Toc220343761 \h </w:instrText>
      </w:r>
      <w:r>
        <w:rPr>
          <w:lang/>
        </w:rPr>
        <w:fldChar w:fldCharType="separate"/>
      </w:r>
      <w:r>
        <w:rPr>
          <w:lang/>
        </w:rPr>
        <w:t>474</w:t>
      </w:r>
      <w:r>
        <w:rPr>
          <w:lang/>
        </w:rPr>
        <w:fldChar w:fldCharType="end"/>
      </w:r>
      <w:r>
        <w:rPr>
          <w:rStyle w:val="69"/>
          <w:lang/>
        </w:rPr>
        <w:fldChar w:fldCharType="end"/>
      </w:r>
    </w:p>
    <w:p w14:paraId="7B6AA904">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"_Toc220343762"</w:instrText>
      </w:r>
      <w:r>
        <w:rPr>
          <w:rStyle w:val="69"/>
          <w:lang/>
        </w:rPr>
        <w:instrText xml:space="preserve"> </w:instrText>
      </w:r>
      <w:r>
        <w:rPr>
          <w:rStyle w:val="69"/>
          <w:lang/>
        </w:rPr>
        <w:fldChar w:fldCharType="separate"/>
      </w:r>
      <w:r>
        <w:rPr>
          <w:rStyle w:val="69"/>
          <w:lang/>
        </w:rPr>
        <w:t>1.4.18.1.8 充电站状态枚举类</w:t>
      </w:r>
      <w:r>
        <w:rPr>
          <w:lang/>
        </w:rPr>
        <w:tab/>
      </w:r>
      <w:r>
        <w:rPr>
          <w:lang/>
        </w:rPr>
        <w:fldChar w:fldCharType="begin"/>
      </w:r>
      <w:r>
        <w:rPr>
          <w:lang/>
        </w:rPr>
        <w:instrText xml:space="preserve"> PAGEREF _Toc220343762 \h </w:instrText>
      </w:r>
      <w:r>
        <w:rPr>
          <w:lang/>
        </w:rPr>
        <w:fldChar w:fldCharType="separate"/>
      </w:r>
      <w:r>
        <w:rPr>
          <w:lang/>
        </w:rPr>
        <w:t>475</w:t>
      </w:r>
      <w:r>
        <w:rPr>
          <w:lang/>
        </w:rPr>
        <w:fldChar w:fldCharType="end"/>
      </w:r>
      <w:r>
        <w:rPr>
          <w:rStyle w:val="69"/>
          <w:lang/>
        </w:rPr>
        <w:fldChar w:fldCharType="end"/>
      </w:r>
    </w:p>
    <w:p w14:paraId="1D56429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"_Toc220343763"</w:instrText>
      </w:r>
      <w:r>
        <w:rPr>
          <w:rStyle w:val="69"/>
          <w:lang/>
        </w:rPr>
        <w:instrText xml:space="preserve"> </w:instrText>
      </w:r>
      <w:r>
        <w:rPr>
          <w:rStyle w:val="69"/>
          <w:lang/>
        </w:rPr>
        <w:fldChar w:fldCharType="separate"/>
      </w:r>
      <w:r>
        <w:rPr>
          <w:rStyle w:val="69"/>
          <w:lang/>
        </w:rPr>
        <w:t>1.4.18.2 获取项目下所有充电站信息</w:t>
      </w:r>
      <w:r>
        <w:rPr>
          <w:lang/>
        </w:rPr>
        <w:tab/>
      </w:r>
      <w:r>
        <w:rPr>
          <w:lang/>
        </w:rPr>
        <w:fldChar w:fldCharType="begin"/>
      </w:r>
      <w:r>
        <w:rPr>
          <w:lang/>
        </w:rPr>
        <w:instrText xml:space="preserve"> PAGEREF _Toc220343763 \h </w:instrText>
      </w:r>
      <w:r>
        <w:rPr>
          <w:lang/>
        </w:rPr>
        <w:fldChar w:fldCharType="separate"/>
      </w:r>
      <w:r>
        <w:rPr>
          <w:lang/>
        </w:rPr>
        <w:t>475</w:t>
      </w:r>
      <w:r>
        <w:rPr>
          <w:lang/>
        </w:rPr>
        <w:fldChar w:fldCharType="end"/>
      </w:r>
      <w:r>
        <w:rPr>
          <w:rStyle w:val="69"/>
          <w:lang/>
        </w:rPr>
        <w:fldChar w:fldCharType="end"/>
      </w:r>
    </w:p>
    <w:p w14:paraId="4B2FB12D">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"_Toc220343764"</w:instrText>
      </w:r>
      <w:r>
        <w:rPr>
          <w:rStyle w:val="69"/>
          <w:lang/>
        </w:rPr>
        <w:instrText xml:space="preserve"> </w:instrText>
      </w:r>
      <w:r>
        <w:rPr>
          <w:rStyle w:val="69"/>
          <w:lang/>
        </w:rPr>
        <w:fldChar w:fldCharType="separate"/>
      </w:r>
      <w:r>
        <w:rPr>
          <w:rStyle w:val="69"/>
          <w:lang/>
        </w:rPr>
        <w:t>1.4.18.3 上报充电订单信息</w:t>
      </w:r>
      <w:r>
        <w:rPr>
          <w:lang/>
        </w:rPr>
        <w:tab/>
      </w:r>
      <w:r>
        <w:rPr>
          <w:lang/>
        </w:rPr>
        <w:fldChar w:fldCharType="begin"/>
      </w:r>
      <w:r>
        <w:rPr>
          <w:lang/>
        </w:rPr>
        <w:instrText xml:space="preserve"> PAGEREF _Toc220343764 \h </w:instrText>
      </w:r>
      <w:r>
        <w:rPr>
          <w:lang/>
        </w:rPr>
        <w:fldChar w:fldCharType="separate"/>
      </w:r>
      <w:r>
        <w:rPr>
          <w:lang/>
        </w:rPr>
        <w:t>477</w:t>
      </w:r>
      <w:r>
        <w:rPr>
          <w:lang/>
        </w:rPr>
        <w:fldChar w:fldCharType="end"/>
      </w:r>
      <w:r>
        <w:rPr>
          <w:rStyle w:val="69"/>
          <w:lang/>
        </w:rPr>
        <w:fldChar w:fldCharType="end"/>
      </w:r>
    </w:p>
    <w:p w14:paraId="17832CA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"_Toc220343765"</w:instrText>
      </w:r>
      <w:r>
        <w:rPr>
          <w:rStyle w:val="69"/>
          <w:lang/>
        </w:rPr>
        <w:instrText xml:space="preserve"> </w:instrText>
      </w:r>
      <w:r>
        <w:rPr>
          <w:rStyle w:val="69"/>
          <w:lang/>
        </w:rPr>
        <w:fldChar w:fldCharType="separate"/>
      </w:r>
      <w:r>
        <w:rPr>
          <w:rStyle w:val="69"/>
          <w:lang/>
        </w:rPr>
        <w:t>1.4.18.4 分页获取订单信息</w:t>
      </w:r>
      <w:r>
        <w:rPr>
          <w:lang/>
        </w:rPr>
        <w:tab/>
      </w:r>
      <w:r>
        <w:rPr>
          <w:lang/>
        </w:rPr>
        <w:fldChar w:fldCharType="begin"/>
      </w:r>
      <w:r>
        <w:rPr>
          <w:lang/>
        </w:rPr>
        <w:instrText xml:space="preserve"> PAGEREF _Toc220343765 \h </w:instrText>
      </w:r>
      <w:r>
        <w:rPr>
          <w:lang/>
        </w:rPr>
        <w:fldChar w:fldCharType="separate"/>
      </w:r>
      <w:r>
        <w:rPr>
          <w:lang/>
        </w:rPr>
        <w:t>478</w:t>
      </w:r>
      <w:r>
        <w:rPr>
          <w:lang/>
        </w:rPr>
        <w:fldChar w:fldCharType="end"/>
      </w:r>
      <w:r>
        <w:rPr>
          <w:rStyle w:val="69"/>
          <w:lang/>
        </w:rPr>
        <w:fldChar w:fldCharType="end"/>
      </w:r>
    </w:p>
    <w:p w14:paraId="465EF10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"_Toc220343766"</w:instrText>
      </w:r>
      <w:r>
        <w:rPr>
          <w:rStyle w:val="69"/>
          <w:lang/>
        </w:rPr>
        <w:instrText xml:space="preserve"> </w:instrText>
      </w:r>
      <w:r>
        <w:rPr>
          <w:rStyle w:val="69"/>
          <w:lang/>
        </w:rPr>
        <w:fldChar w:fldCharType="separate"/>
      </w:r>
      <w:r>
        <w:rPr>
          <w:rStyle w:val="69"/>
          <w:lang/>
        </w:rPr>
        <w:t>1.4.18.5 充电减免停车费</w:t>
      </w:r>
      <w:r>
        <w:rPr>
          <w:lang/>
        </w:rPr>
        <w:tab/>
      </w:r>
      <w:r>
        <w:rPr>
          <w:lang/>
        </w:rPr>
        <w:fldChar w:fldCharType="begin"/>
      </w:r>
      <w:r>
        <w:rPr>
          <w:lang/>
        </w:rPr>
        <w:instrText xml:space="preserve"> PAGEREF _Toc220343766 \h </w:instrText>
      </w:r>
      <w:r>
        <w:rPr>
          <w:lang/>
        </w:rPr>
        <w:fldChar w:fldCharType="separate"/>
      </w:r>
      <w:r>
        <w:rPr>
          <w:lang/>
        </w:rPr>
        <w:t>483</w:t>
      </w:r>
      <w:r>
        <w:rPr>
          <w:lang/>
        </w:rPr>
        <w:fldChar w:fldCharType="end"/>
      </w:r>
      <w:r>
        <w:rPr>
          <w:rStyle w:val="69"/>
          <w:lang/>
        </w:rPr>
        <w:fldChar w:fldCharType="end"/>
      </w:r>
    </w:p>
    <w:p w14:paraId="59EE4D5A">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"_Toc220343767"</w:instrText>
      </w:r>
      <w:r>
        <w:rPr>
          <w:rStyle w:val="69"/>
          <w:lang/>
        </w:rPr>
        <w:instrText xml:space="preserve"> </w:instrText>
      </w:r>
      <w:r>
        <w:rPr>
          <w:rStyle w:val="69"/>
          <w:lang/>
        </w:rPr>
        <w:fldChar w:fldCharType="separate"/>
      </w:r>
      <w:r>
        <w:rPr>
          <w:rStyle w:val="69"/>
          <w:lang/>
        </w:rPr>
        <w:t>1.4.18.5.1 添加充电减免停车费规则</w:t>
      </w:r>
      <w:r>
        <w:rPr>
          <w:lang/>
        </w:rPr>
        <w:tab/>
      </w:r>
      <w:r>
        <w:rPr>
          <w:lang/>
        </w:rPr>
        <w:fldChar w:fldCharType="begin"/>
      </w:r>
      <w:r>
        <w:rPr>
          <w:lang/>
        </w:rPr>
        <w:instrText xml:space="preserve"> PAGEREF _Toc220343767 \h </w:instrText>
      </w:r>
      <w:r>
        <w:rPr>
          <w:lang/>
        </w:rPr>
        <w:fldChar w:fldCharType="separate"/>
      </w:r>
      <w:r>
        <w:rPr>
          <w:lang/>
        </w:rPr>
        <w:t>483</w:t>
      </w:r>
      <w:r>
        <w:rPr>
          <w:lang/>
        </w:rPr>
        <w:fldChar w:fldCharType="end"/>
      </w:r>
      <w:r>
        <w:rPr>
          <w:rStyle w:val="69"/>
          <w:lang/>
        </w:rPr>
        <w:fldChar w:fldCharType="end"/>
      </w:r>
    </w:p>
    <w:p w14:paraId="490FAF61">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"_Toc220343768"</w:instrText>
      </w:r>
      <w:r>
        <w:rPr>
          <w:rStyle w:val="69"/>
          <w:lang/>
        </w:rPr>
        <w:instrText xml:space="preserve"> </w:instrText>
      </w:r>
      <w:r>
        <w:rPr>
          <w:rStyle w:val="69"/>
          <w:lang/>
        </w:rPr>
        <w:fldChar w:fldCharType="separate"/>
      </w:r>
      <w:r>
        <w:rPr>
          <w:rStyle w:val="69"/>
          <w:lang/>
        </w:rPr>
        <w:t>1.4.18.5.2 批量删除充电减免停车费规则</w:t>
      </w:r>
      <w:r>
        <w:rPr>
          <w:lang/>
        </w:rPr>
        <w:tab/>
      </w:r>
      <w:r>
        <w:rPr>
          <w:lang/>
        </w:rPr>
        <w:fldChar w:fldCharType="begin"/>
      </w:r>
      <w:r>
        <w:rPr>
          <w:lang/>
        </w:rPr>
        <w:instrText xml:space="preserve"> PAGEREF _Toc220343768 \h </w:instrText>
      </w:r>
      <w:r>
        <w:rPr>
          <w:lang/>
        </w:rPr>
        <w:fldChar w:fldCharType="separate"/>
      </w:r>
      <w:r>
        <w:rPr>
          <w:lang/>
        </w:rPr>
        <w:t>485</w:t>
      </w:r>
      <w:r>
        <w:rPr>
          <w:lang/>
        </w:rPr>
        <w:fldChar w:fldCharType="end"/>
      </w:r>
      <w:r>
        <w:rPr>
          <w:rStyle w:val="69"/>
          <w:lang/>
        </w:rPr>
        <w:fldChar w:fldCharType="end"/>
      </w:r>
    </w:p>
    <w:p w14:paraId="37D9396D">
      <w:pPr>
        <w:pStyle w:val="29"/>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"_Toc220343769"</w:instrText>
      </w:r>
      <w:r>
        <w:rPr>
          <w:rStyle w:val="69"/>
          <w:lang/>
        </w:rPr>
        <w:instrText xml:space="preserve"> </w:instrText>
      </w:r>
      <w:r>
        <w:rPr>
          <w:rStyle w:val="69"/>
          <w:lang/>
        </w:rPr>
        <w:fldChar w:fldCharType="separate"/>
      </w:r>
      <w:r>
        <w:rPr>
          <w:rStyle w:val="69"/>
          <w:lang/>
        </w:rPr>
        <w:t>1.4.18.5.3 分页查询充电减免停车费规则</w:t>
      </w:r>
      <w:r>
        <w:rPr>
          <w:lang/>
        </w:rPr>
        <w:tab/>
      </w:r>
      <w:r>
        <w:rPr>
          <w:lang/>
        </w:rPr>
        <w:fldChar w:fldCharType="begin"/>
      </w:r>
      <w:r>
        <w:rPr>
          <w:lang/>
        </w:rPr>
        <w:instrText xml:space="preserve"> PAGEREF _Toc220343769 \h </w:instrText>
      </w:r>
      <w:r>
        <w:rPr>
          <w:lang/>
        </w:rPr>
        <w:fldChar w:fldCharType="separate"/>
      </w:r>
      <w:r>
        <w:rPr>
          <w:lang/>
        </w:rPr>
        <w:t>485</w:t>
      </w:r>
      <w:r>
        <w:rPr>
          <w:lang/>
        </w:rPr>
        <w:fldChar w:fldCharType="end"/>
      </w:r>
      <w:r>
        <w:rPr>
          <w:rStyle w:val="69"/>
          <w:lang/>
        </w:rPr>
        <w:fldChar w:fldCharType="end"/>
      </w:r>
    </w:p>
    <w:p w14:paraId="40329130">
      <w:pPr>
        <w:pStyle w:val="30"/>
        <w:tabs>
          <w:tab w:val="right" w:leader="dot" w:pos="9060"/>
        </w:tabs>
        <w:ind w:firstLine="400"/>
        <w:rPr>
          <w:rFonts w:ascii="等线" w:hAnsi="等线" w:eastAsia="等线"/>
          <w:iCs w:val="0"/>
          <w:sz w:val="21"/>
          <w:szCs w:val="22"/>
          <w:lang/>
        </w:rPr>
      </w:pPr>
      <w:r>
        <w:rPr>
          <w:rStyle w:val="69"/>
          <w:lang/>
        </w:rPr>
        <w:fldChar w:fldCharType="begin"/>
      </w:r>
      <w:r>
        <w:rPr>
          <w:rStyle w:val="69"/>
          <w:lang/>
        </w:rPr>
        <w:instrText xml:space="preserve"> </w:instrText>
      </w:r>
      <w:r>
        <w:rPr>
          <w:lang/>
        </w:rPr>
        <w:instrText xml:space="preserve">HYPERLINK \l "_Toc220343770"</w:instrText>
      </w:r>
      <w:r>
        <w:rPr>
          <w:rStyle w:val="69"/>
          <w:lang/>
        </w:rPr>
        <w:instrText xml:space="preserve"> </w:instrText>
      </w:r>
      <w:r>
        <w:rPr>
          <w:rStyle w:val="69"/>
          <w:lang/>
        </w:rPr>
        <w:fldChar w:fldCharType="separate"/>
      </w:r>
      <w:r>
        <w:rPr>
          <w:rStyle w:val="69"/>
          <w:lang/>
        </w:rPr>
        <w:t>1.4.19 成员权限</w:t>
      </w:r>
      <w:r>
        <w:rPr>
          <w:lang/>
        </w:rPr>
        <w:tab/>
      </w:r>
      <w:r>
        <w:rPr>
          <w:lang/>
        </w:rPr>
        <w:fldChar w:fldCharType="begin"/>
      </w:r>
      <w:r>
        <w:rPr>
          <w:lang/>
        </w:rPr>
        <w:instrText xml:space="preserve"> PAGEREF _Toc220343770 \h </w:instrText>
      </w:r>
      <w:r>
        <w:rPr>
          <w:lang/>
        </w:rPr>
        <w:fldChar w:fldCharType="separate"/>
      </w:r>
      <w:r>
        <w:rPr>
          <w:lang/>
        </w:rPr>
        <w:t>489</w:t>
      </w:r>
      <w:r>
        <w:rPr>
          <w:lang/>
        </w:rPr>
        <w:fldChar w:fldCharType="end"/>
      </w:r>
      <w:r>
        <w:rPr>
          <w:rStyle w:val="69"/>
          <w:lang/>
        </w:rPr>
        <w:fldChar w:fldCharType="end"/>
      </w:r>
    </w:p>
    <w:p w14:paraId="1C62208F">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"_Toc220343771"</w:instrText>
      </w:r>
      <w:r>
        <w:rPr>
          <w:rStyle w:val="69"/>
          <w:lang/>
        </w:rPr>
        <w:instrText xml:space="preserve"> </w:instrText>
      </w:r>
      <w:r>
        <w:rPr>
          <w:rStyle w:val="69"/>
          <w:lang/>
        </w:rPr>
        <w:fldChar w:fldCharType="separate"/>
      </w:r>
      <w:r>
        <w:rPr>
          <w:rStyle w:val="69"/>
          <w:lang/>
        </w:rPr>
        <w:t>1.4.19.1 添加子账号</w:t>
      </w:r>
      <w:r>
        <w:rPr>
          <w:lang/>
        </w:rPr>
        <w:tab/>
      </w:r>
      <w:r>
        <w:rPr>
          <w:lang/>
        </w:rPr>
        <w:fldChar w:fldCharType="begin"/>
      </w:r>
      <w:r>
        <w:rPr>
          <w:lang/>
        </w:rPr>
        <w:instrText xml:space="preserve"> PAGEREF _Toc220343771 \h </w:instrText>
      </w:r>
      <w:r>
        <w:rPr>
          <w:lang/>
        </w:rPr>
        <w:fldChar w:fldCharType="separate"/>
      </w:r>
      <w:r>
        <w:rPr>
          <w:lang/>
        </w:rPr>
        <w:t>489</w:t>
      </w:r>
      <w:r>
        <w:rPr>
          <w:lang/>
        </w:rPr>
        <w:fldChar w:fldCharType="end"/>
      </w:r>
      <w:r>
        <w:rPr>
          <w:rStyle w:val="69"/>
          <w:lang/>
        </w:rPr>
        <w:fldChar w:fldCharType="end"/>
      </w:r>
    </w:p>
    <w:p w14:paraId="78B9D0C7">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"_Toc220343772"</w:instrText>
      </w:r>
      <w:r>
        <w:rPr>
          <w:rStyle w:val="69"/>
          <w:lang/>
        </w:rPr>
        <w:instrText xml:space="preserve"> </w:instrText>
      </w:r>
      <w:r>
        <w:rPr>
          <w:rStyle w:val="69"/>
          <w:lang/>
        </w:rPr>
        <w:fldChar w:fldCharType="separate"/>
      </w:r>
      <w:r>
        <w:rPr>
          <w:rStyle w:val="69"/>
          <w:lang/>
        </w:rPr>
        <w:t>1.4.19.2 删除子账号</w:t>
      </w:r>
      <w:r>
        <w:rPr>
          <w:lang/>
        </w:rPr>
        <w:tab/>
      </w:r>
      <w:r>
        <w:rPr>
          <w:lang/>
        </w:rPr>
        <w:fldChar w:fldCharType="begin"/>
      </w:r>
      <w:r>
        <w:rPr>
          <w:lang/>
        </w:rPr>
        <w:instrText xml:space="preserve"> PAGEREF _Toc220343772 \h </w:instrText>
      </w:r>
      <w:r>
        <w:rPr>
          <w:lang/>
        </w:rPr>
        <w:fldChar w:fldCharType="separate"/>
      </w:r>
      <w:r>
        <w:rPr>
          <w:lang/>
        </w:rPr>
        <w:t>491</w:t>
      </w:r>
      <w:r>
        <w:rPr>
          <w:lang/>
        </w:rPr>
        <w:fldChar w:fldCharType="end"/>
      </w:r>
      <w:r>
        <w:rPr>
          <w:rStyle w:val="69"/>
          <w:lang/>
        </w:rPr>
        <w:fldChar w:fldCharType="end"/>
      </w:r>
    </w:p>
    <w:p w14:paraId="794D02C2">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"_Toc220343773"</w:instrText>
      </w:r>
      <w:r>
        <w:rPr>
          <w:rStyle w:val="69"/>
          <w:lang/>
        </w:rPr>
        <w:instrText xml:space="preserve"> </w:instrText>
      </w:r>
      <w:r>
        <w:rPr>
          <w:rStyle w:val="69"/>
          <w:lang/>
        </w:rPr>
        <w:fldChar w:fldCharType="separate"/>
      </w:r>
      <w:r>
        <w:rPr>
          <w:rStyle w:val="69"/>
          <w:lang/>
        </w:rPr>
        <w:t>1.4.19.3 编辑成员信息</w:t>
      </w:r>
      <w:r>
        <w:rPr>
          <w:lang/>
        </w:rPr>
        <w:tab/>
      </w:r>
      <w:r>
        <w:rPr>
          <w:lang/>
        </w:rPr>
        <w:fldChar w:fldCharType="begin"/>
      </w:r>
      <w:r>
        <w:rPr>
          <w:lang/>
        </w:rPr>
        <w:instrText xml:space="preserve"> PAGEREF _Toc220343773 \h </w:instrText>
      </w:r>
      <w:r>
        <w:rPr>
          <w:lang/>
        </w:rPr>
        <w:fldChar w:fldCharType="separate"/>
      </w:r>
      <w:r>
        <w:rPr>
          <w:lang/>
        </w:rPr>
        <w:t>492</w:t>
      </w:r>
      <w:r>
        <w:rPr>
          <w:lang/>
        </w:rPr>
        <w:fldChar w:fldCharType="end"/>
      </w:r>
      <w:r>
        <w:rPr>
          <w:rStyle w:val="69"/>
          <w:lang/>
        </w:rPr>
        <w:fldChar w:fldCharType="end"/>
      </w:r>
    </w:p>
    <w:p w14:paraId="28D085C9">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"_Toc220343774"</w:instrText>
      </w:r>
      <w:r>
        <w:rPr>
          <w:rStyle w:val="69"/>
          <w:lang/>
        </w:rPr>
        <w:instrText xml:space="preserve"> </w:instrText>
      </w:r>
      <w:r>
        <w:rPr>
          <w:rStyle w:val="69"/>
          <w:lang/>
        </w:rPr>
        <w:fldChar w:fldCharType="separate"/>
      </w:r>
      <w:r>
        <w:rPr>
          <w:rStyle w:val="69"/>
          <w:lang/>
        </w:rPr>
        <w:t>1.4.19.4 分页查询成员列表</w:t>
      </w:r>
      <w:r>
        <w:rPr>
          <w:lang/>
        </w:rPr>
        <w:tab/>
      </w:r>
      <w:r>
        <w:rPr>
          <w:lang/>
        </w:rPr>
        <w:fldChar w:fldCharType="begin"/>
      </w:r>
      <w:r>
        <w:rPr>
          <w:lang/>
        </w:rPr>
        <w:instrText xml:space="preserve"> PAGEREF _Toc220343774 \h </w:instrText>
      </w:r>
      <w:r>
        <w:rPr>
          <w:lang/>
        </w:rPr>
        <w:fldChar w:fldCharType="separate"/>
      </w:r>
      <w:r>
        <w:rPr>
          <w:lang/>
        </w:rPr>
        <w:t>493</w:t>
      </w:r>
      <w:r>
        <w:rPr>
          <w:lang/>
        </w:rPr>
        <w:fldChar w:fldCharType="end"/>
      </w:r>
      <w:r>
        <w:rPr>
          <w:rStyle w:val="69"/>
          <w:lang/>
        </w:rPr>
        <w:fldChar w:fldCharType="end"/>
      </w:r>
    </w:p>
    <w:p w14:paraId="642FACFA">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"_Toc220343775"</w:instrText>
      </w:r>
      <w:r>
        <w:rPr>
          <w:rStyle w:val="69"/>
          <w:lang/>
        </w:rPr>
        <w:instrText xml:space="preserve"> </w:instrText>
      </w:r>
      <w:r>
        <w:rPr>
          <w:rStyle w:val="69"/>
          <w:lang/>
        </w:rPr>
        <w:fldChar w:fldCharType="separate"/>
      </w:r>
      <w:r>
        <w:rPr>
          <w:rStyle w:val="69"/>
          <w:lang/>
        </w:rPr>
        <w:t>1.4.19.5 查询成员关联的角色</w:t>
      </w:r>
      <w:r>
        <w:rPr>
          <w:lang/>
        </w:rPr>
        <w:tab/>
      </w:r>
      <w:r>
        <w:rPr>
          <w:lang/>
        </w:rPr>
        <w:fldChar w:fldCharType="begin"/>
      </w:r>
      <w:r>
        <w:rPr>
          <w:lang/>
        </w:rPr>
        <w:instrText xml:space="preserve"> PAGEREF _Toc220343775 \h </w:instrText>
      </w:r>
      <w:r>
        <w:rPr>
          <w:lang/>
        </w:rPr>
        <w:fldChar w:fldCharType="separate"/>
      </w:r>
      <w:r>
        <w:rPr>
          <w:lang/>
        </w:rPr>
        <w:t>498</w:t>
      </w:r>
      <w:r>
        <w:rPr>
          <w:lang/>
        </w:rPr>
        <w:fldChar w:fldCharType="end"/>
      </w:r>
      <w:r>
        <w:rPr>
          <w:rStyle w:val="69"/>
          <w:lang/>
        </w:rPr>
        <w:fldChar w:fldCharType="end"/>
      </w:r>
    </w:p>
    <w:p w14:paraId="7D1CDB3E">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"_Toc220343776"</w:instrText>
      </w:r>
      <w:r>
        <w:rPr>
          <w:rStyle w:val="69"/>
          <w:lang/>
        </w:rPr>
        <w:instrText xml:space="preserve"> </w:instrText>
      </w:r>
      <w:r>
        <w:rPr>
          <w:rStyle w:val="69"/>
          <w:lang/>
        </w:rPr>
        <w:fldChar w:fldCharType="separate"/>
      </w:r>
      <w:r>
        <w:rPr>
          <w:rStyle w:val="69"/>
          <w:lang/>
        </w:rPr>
        <w:t>1.4.19.6 编辑成员关联的角色</w:t>
      </w:r>
      <w:r>
        <w:rPr>
          <w:lang/>
        </w:rPr>
        <w:tab/>
      </w:r>
      <w:r>
        <w:rPr>
          <w:lang/>
        </w:rPr>
        <w:fldChar w:fldCharType="begin"/>
      </w:r>
      <w:r>
        <w:rPr>
          <w:lang/>
        </w:rPr>
        <w:instrText xml:space="preserve"> PAGEREF _Toc220343776 \h </w:instrText>
      </w:r>
      <w:r>
        <w:rPr>
          <w:lang/>
        </w:rPr>
        <w:fldChar w:fldCharType="separate"/>
      </w:r>
      <w:r>
        <w:rPr>
          <w:lang/>
        </w:rPr>
        <w:t>500</w:t>
      </w:r>
      <w:r>
        <w:rPr>
          <w:lang/>
        </w:rPr>
        <w:fldChar w:fldCharType="end"/>
      </w:r>
      <w:r>
        <w:rPr>
          <w:rStyle w:val="69"/>
          <w:lang/>
        </w:rPr>
        <w:fldChar w:fldCharType="end"/>
      </w:r>
    </w:p>
    <w:p w14:paraId="602BFC88">
      <w:pPr>
        <w:pStyle w:val="43"/>
        <w:tabs>
          <w:tab w:val="right" w:leader="dot" w:pos="9060"/>
        </w:tabs>
        <w:rPr>
          <w:rFonts w:ascii="等线" w:hAnsi="等线" w:eastAsia="等线"/>
          <w:sz w:val="21"/>
          <w:lang/>
        </w:rPr>
      </w:pPr>
      <w:r>
        <w:rPr>
          <w:rStyle w:val="69"/>
          <w:lang/>
        </w:rPr>
        <w:fldChar w:fldCharType="begin"/>
      </w:r>
      <w:r>
        <w:rPr>
          <w:rStyle w:val="69"/>
          <w:lang/>
        </w:rPr>
        <w:instrText xml:space="preserve"> </w:instrText>
      </w:r>
      <w:r>
        <w:rPr>
          <w:lang/>
        </w:rPr>
        <w:instrText xml:space="preserve">HYPERLINK \l "_Toc220343777"</w:instrText>
      </w:r>
      <w:r>
        <w:rPr>
          <w:rStyle w:val="69"/>
          <w:lang/>
        </w:rPr>
        <w:instrText xml:space="preserve"> </w:instrText>
      </w:r>
      <w:r>
        <w:rPr>
          <w:rStyle w:val="69"/>
          <w:lang/>
        </w:rPr>
        <w:fldChar w:fldCharType="separate"/>
      </w:r>
      <w:r>
        <w:rPr>
          <w:rStyle w:val="69"/>
          <w:lang/>
        </w:rPr>
        <w:t>1.4.19.7 分页查询角色列表</w:t>
      </w:r>
      <w:r>
        <w:rPr>
          <w:lang/>
        </w:rPr>
        <w:tab/>
      </w:r>
      <w:r>
        <w:rPr>
          <w:lang/>
        </w:rPr>
        <w:fldChar w:fldCharType="begin"/>
      </w:r>
      <w:r>
        <w:rPr>
          <w:lang/>
        </w:rPr>
        <w:instrText xml:space="preserve"> PAGEREF _Toc220343777 \h </w:instrText>
      </w:r>
      <w:r>
        <w:rPr>
          <w:lang/>
        </w:rPr>
        <w:fldChar w:fldCharType="separate"/>
      </w:r>
      <w:r>
        <w:rPr>
          <w:lang/>
        </w:rPr>
        <w:t>501</w:t>
      </w:r>
      <w:r>
        <w:rPr>
          <w:lang/>
        </w:rPr>
        <w:fldChar w:fldCharType="end"/>
      </w:r>
      <w:r>
        <w:rPr>
          <w:rStyle w:val="69"/>
          <w:lang/>
        </w:rPr>
        <w:fldChar w:fldCharType="end"/>
      </w:r>
    </w:p>
    <w:p w14:paraId="513758AF">
      <w:pPr>
        <w:pStyle w:val="48"/>
        <w:rPr>
          <w:rFonts w:ascii="等线" w:hAnsi="等线" w:eastAsia="等线"/>
          <w:sz w:val="21"/>
          <w:szCs w:val="22"/>
          <w:lang/>
        </w:rPr>
      </w:pPr>
      <w:r>
        <w:rPr>
          <w:rStyle w:val="69"/>
          <w:lang/>
        </w:rPr>
        <w:fldChar w:fldCharType="begin"/>
      </w:r>
      <w:r>
        <w:rPr>
          <w:rStyle w:val="69"/>
          <w:lang/>
        </w:rPr>
        <w:instrText xml:space="preserve"> </w:instrText>
      </w:r>
      <w:r>
        <w:rPr>
          <w:lang/>
        </w:rPr>
        <w:instrText xml:space="preserve">HYPERLINK \l "_Toc220343778"</w:instrText>
      </w:r>
      <w:r>
        <w:rPr>
          <w:rStyle w:val="69"/>
          <w:lang/>
        </w:rPr>
        <w:instrText xml:space="preserve"> </w:instrText>
      </w:r>
      <w:r>
        <w:rPr>
          <w:rStyle w:val="69"/>
          <w:lang/>
        </w:rPr>
        <w:fldChar w:fldCharType="separate"/>
      </w:r>
      <w:r>
        <w:rPr>
          <w:rStyle w:val="69"/>
          <w:lang/>
        </w:rPr>
        <w:t>1.5 错误码说明</w:t>
      </w:r>
      <w:r>
        <w:rPr>
          <w:lang/>
        </w:rPr>
        <w:tab/>
      </w:r>
      <w:r>
        <w:rPr>
          <w:lang/>
        </w:rPr>
        <w:fldChar w:fldCharType="begin"/>
      </w:r>
      <w:r>
        <w:rPr>
          <w:lang/>
        </w:rPr>
        <w:instrText xml:space="preserve"> PAGEREF _Toc220343778 \h </w:instrText>
      </w:r>
      <w:r>
        <w:rPr>
          <w:lang/>
        </w:rPr>
        <w:fldChar w:fldCharType="separate"/>
      </w:r>
      <w:r>
        <w:rPr>
          <w:lang/>
        </w:rPr>
        <w:t>503</w:t>
      </w:r>
      <w:r>
        <w:rPr>
          <w:lang/>
        </w:rPr>
        <w:fldChar w:fldCharType="end"/>
      </w:r>
      <w:r>
        <w:rPr>
          <w:rStyle w:val="69"/>
          <w:lang/>
        </w:rPr>
        <w:fldChar w:fldCharType="end"/>
      </w:r>
    </w:p>
    <w:p w14:paraId="49EE2294">
      <w:pPr>
        <w:ind w:firstLine="400"/>
        <w:rPr>
          <w:rFonts w:hint="eastAsia" w:ascii="宋体" w:hAnsi="宋体"/>
          <w:szCs w:val="21"/>
        </w:rPr>
      </w:pPr>
      <w:r>
        <w:rPr>
          <w:rFonts w:ascii="宋体" w:hAnsi="宋体"/>
          <w:bCs/>
          <w:sz w:val="20"/>
          <w:szCs w:val="21"/>
        </w:rPr>
        <w:fldChar w:fldCharType="end"/>
      </w:r>
    </w:p>
    <w:p w14:paraId="3D9A9595">
      <w:pPr>
        <w:ind w:firstLine="0" w:firstLineChars="0"/>
        <w:rPr>
          <w:rFonts w:ascii="Arial" w:hAnsi="Arial" w:cs="Arial"/>
        </w:r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418" w:bottom="1134" w:left="1418" w:header="851" w:footer="851" w:gutter="0"/>
          <w:pgNumType w:fmt="upperRoman" w:start="1"/>
          <w:cols w:space="720" w:num="1"/>
          <w:docGrid w:type="linesAndChars" w:linePitch="312" w:charSpace="0"/>
        </w:sectPr>
      </w:pPr>
    </w:p>
    <w:p w14:paraId="133C4AB7">
      <w:pPr>
        <w:pStyle w:val="2"/>
        <w:spacing w:before="156" w:after="156"/>
      </w:pPr>
      <w:bookmarkStart w:id="2" w:name="_Toc220343462"/>
      <w:r>
        <w:rPr>
          <w:rFonts w:hint="eastAsia"/>
        </w:rPr>
        <w:t>开发者对接指南</w:t>
      </w:r>
      <w:bookmarkEnd w:id="2"/>
    </w:p>
    <w:p w14:paraId="77B47911">
      <w:pPr>
        <w:pStyle w:val="4"/>
        <w:spacing w:after="156"/>
      </w:pPr>
      <w:bookmarkStart w:id="3" w:name="_Toc220343463"/>
      <w:r>
        <w:rPr>
          <w:rFonts w:hint="eastAsia"/>
        </w:rPr>
        <w:t>相关术语</w:t>
      </w:r>
      <w:bookmarkEnd w:id="3"/>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7AA1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155FBA8D">
            <w:pPr>
              <w:ind w:firstLine="0" w:firstLineChars="0"/>
            </w:pPr>
            <w:r>
              <w:t>术语/缩写</w:t>
            </w:r>
          </w:p>
        </w:tc>
        <w:tc>
          <w:tcPr>
            <w:tcW w:w="4643" w:type="dxa"/>
            <w:shd w:val="clear" w:color="auto" w:fill="auto"/>
            <w:noWrap w:val="0"/>
            <w:vAlign w:val="top"/>
          </w:tcPr>
          <w:p w14:paraId="50E3BC9B">
            <w:pPr>
              <w:ind w:firstLine="0" w:firstLineChars="0"/>
            </w:pPr>
            <w:r>
              <w:t>含义</w:t>
            </w:r>
          </w:p>
        </w:tc>
      </w:tr>
      <w:tr w14:paraId="3108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78899961">
            <w:pPr>
              <w:ind w:firstLine="0" w:firstLineChars="0"/>
            </w:pPr>
            <w:r>
              <w:t>OpenApi</w:t>
            </w:r>
          </w:p>
        </w:tc>
        <w:tc>
          <w:tcPr>
            <w:tcW w:w="4643" w:type="dxa"/>
            <w:shd w:val="clear" w:color="auto" w:fill="auto"/>
            <w:noWrap w:val="0"/>
            <w:vAlign w:val="top"/>
          </w:tcPr>
          <w:p w14:paraId="4B9E29D7">
            <w:pPr>
              <w:ind w:firstLine="0" w:firstLineChars="0"/>
            </w:pPr>
            <w:r>
              <w:t>对外开发的功能接口，api接口平台域名：</w:t>
            </w:r>
            <w:r>
              <w:rPr>
                <w:kern w:val="0"/>
                <w:szCs w:val="18"/>
              </w:rPr>
              <w:t>api-smbcloud.tp-link.com.cn</w:t>
            </w:r>
          </w:p>
        </w:tc>
      </w:tr>
      <w:tr w14:paraId="0D60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1D5CE6BE">
            <w:pPr>
              <w:ind w:firstLine="0" w:firstLineChars="0"/>
            </w:pPr>
            <w:r>
              <w:t>TUMS云</w:t>
            </w:r>
          </w:p>
        </w:tc>
        <w:tc>
          <w:tcPr>
            <w:tcW w:w="4643" w:type="dxa"/>
            <w:shd w:val="clear" w:color="auto" w:fill="auto"/>
            <w:noWrap w:val="0"/>
            <w:vAlign w:val="top"/>
          </w:tcPr>
          <w:p w14:paraId="40D613DE">
            <w:pPr>
              <w:ind w:firstLine="0" w:firstLineChars="0"/>
            </w:pPr>
            <w:r>
              <w:t>TP-LINK商用云平台</w:t>
            </w:r>
          </w:p>
        </w:tc>
      </w:tr>
      <w:tr w14:paraId="184E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2B9EE9BB">
            <w:pPr>
              <w:ind w:firstLine="0" w:firstLineChars="0"/>
            </w:pPr>
            <w:r>
              <w:t>SDK</w:t>
            </w:r>
          </w:p>
        </w:tc>
        <w:tc>
          <w:tcPr>
            <w:tcW w:w="4643" w:type="dxa"/>
            <w:shd w:val="clear" w:color="auto" w:fill="auto"/>
            <w:noWrap w:val="0"/>
            <w:vAlign w:val="top"/>
          </w:tcPr>
          <w:p w14:paraId="0FCB6E39">
            <w:pPr>
              <w:ind w:firstLine="0" w:firstLineChars="0"/>
            </w:pPr>
            <w:r>
              <w:t>TP-LINK开发者工具套件。</w:t>
            </w:r>
          </w:p>
        </w:tc>
      </w:tr>
      <w:tr w14:paraId="6344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55A0CC0A">
            <w:pPr>
              <w:ind w:firstLine="0" w:firstLineChars="0"/>
            </w:pPr>
            <w:r>
              <w:t>签名字符串</w:t>
            </w:r>
          </w:p>
        </w:tc>
        <w:tc>
          <w:tcPr>
            <w:tcW w:w="4643" w:type="dxa"/>
            <w:shd w:val="clear" w:color="auto" w:fill="auto"/>
            <w:noWrap w:val="0"/>
            <w:vAlign w:val="top"/>
          </w:tcPr>
          <w:p w14:paraId="067B2515">
            <w:pPr>
              <w:ind w:firstLine="0" w:firstLineChars="0"/>
            </w:pPr>
            <w:r>
              <w:t>指待签名的字符串</w:t>
            </w:r>
          </w:p>
        </w:tc>
      </w:tr>
      <w:tr w14:paraId="0B3A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2EEBCC89">
            <w:pPr>
              <w:ind w:firstLine="0" w:firstLineChars="0"/>
            </w:pPr>
            <w:r>
              <w:t>签名</w:t>
            </w:r>
          </w:p>
        </w:tc>
        <w:tc>
          <w:tcPr>
            <w:tcW w:w="4643" w:type="dxa"/>
            <w:shd w:val="clear" w:color="auto" w:fill="auto"/>
            <w:noWrap w:val="0"/>
            <w:vAlign w:val="top"/>
          </w:tcPr>
          <w:p w14:paraId="0E6E6740">
            <w:pPr>
              <w:ind w:firstLine="0" w:firstLineChars="0"/>
            </w:pPr>
            <w:r>
              <w:t>指签名计算的结果</w:t>
            </w:r>
          </w:p>
        </w:tc>
      </w:tr>
      <w:tr w14:paraId="51B3F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20BF74DB">
            <w:pPr>
              <w:ind w:firstLine="0" w:firstLineChars="0"/>
            </w:pPr>
            <w:r>
              <w:t>Relay</w:t>
            </w:r>
          </w:p>
        </w:tc>
        <w:tc>
          <w:tcPr>
            <w:tcW w:w="4643" w:type="dxa"/>
            <w:shd w:val="clear" w:color="auto" w:fill="auto"/>
            <w:noWrap w:val="0"/>
            <w:vAlign w:val="top"/>
          </w:tcPr>
          <w:p w14:paraId="437FDAF1">
            <w:pPr>
              <w:ind w:firstLine="0" w:firstLineChars="0"/>
            </w:pPr>
            <w:r>
              <w:t>对接入TUMS云的设备进行码流转发的服务器</w:t>
            </w:r>
          </w:p>
        </w:tc>
      </w:tr>
      <w:tr w14:paraId="6604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4911454B">
            <w:pPr>
              <w:ind w:firstLine="0" w:firstLineChars="0"/>
            </w:pPr>
            <w:r>
              <w:t>RTSP</w:t>
            </w:r>
          </w:p>
        </w:tc>
        <w:tc>
          <w:tcPr>
            <w:tcW w:w="4643" w:type="dxa"/>
            <w:shd w:val="clear" w:color="auto" w:fill="auto"/>
            <w:noWrap w:val="0"/>
            <w:vAlign w:val="top"/>
          </w:tcPr>
          <w:p w14:paraId="2AF806E2">
            <w:pPr>
              <w:ind w:firstLine="420"/>
            </w:pPr>
            <w:r>
              <w:t>实时串流协议（Real Time Streaming Protocol，RTSP）是一种网络应用协议，专为娱乐和通信系统的使用，以控制流媒体 服务器。该协议用于建立和控制终端之间的媒体会话。媒体服务器的客户端发布VCR命令，例如播放，录制和暂停，以便于实时控制从服务器到客户端（视频点播）或从客户端到服务器（语音录音）的媒体流。</w:t>
            </w:r>
          </w:p>
        </w:tc>
      </w:tr>
      <w:tr w14:paraId="3636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45AB91EC">
            <w:pPr>
              <w:ind w:firstLine="0" w:firstLineChars="0"/>
            </w:pPr>
            <w:r>
              <w:t>HLS</w:t>
            </w:r>
          </w:p>
        </w:tc>
        <w:tc>
          <w:tcPr>
            <w:tcW w:w="4643" w:type="dxa"/>
            <w:shd w:val="clear" w:color="auto" w:fill="auto"/>
            <w:noWrap w:val="0"/>
            <w:vAlign w:val="top"/>
          </w:tcPr>
          <w:p w14:paraId="2F659E50">
            <w:pPr>
              <w:ind w:firstLine="0" w:firstLineChars="0"/>
            </w:pPr>
            <w:r>
              <w:t>HTTP Live Streaming（缩写是HLS）是一个由苹果公司提出的基于HTTP的流媒体网络传输协议。</w:t>
            </w:r>
          </w:p>
        </w:tc>
      </w:tr>
      <w:tr w14:paraId="7555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7B914588">
            <w:pPr>
              <w:ind w:firstLine="0" w:firstLineChars="0"/>
            </w:pPr>
            <w:r>
              <w:t>TP-LINK ID</w:t>
            </w:r>
          </w:p>
        </w:tc>
        <w:tc>
          <w:tcPr>
            <w:tcW w:w="4643" w:type="dxa"/>
            <w:shd w:val="clear" w:color="auto" w:fill="auto"/>
            <w:noWrap w:val="0"/>
            <w:vAlign w:val="top"/>
          </w:tcPr>
          <w:p w14:paraId="1788DAA7">
            <w:pPr>
              <w:ind w:firstLine="0" w:firstLineChars="0"/>
            </w:pPr>
            <w:r>
              <w:t>使用用户手机或者邮箱注册的TP-LINK账号</w:t>
            </w:r>
          </w:p>
        </w:tc>
      </w:tr>
      <w:tr w14:paraId="23BD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4DBF33DD">
            <w:pPr>
              <w:ind w:firstLine="0" w:firstLineChars="0"/>
            </w:pPr>
            <w:r>
              <w:t>企业</w:t>
            </w:r>
          </w:p>
        </w:tc>
        <w:tc>
          <w:tcPr>
            <w:tcW w:w="4643" w:type="dxa"/>
            <w:shd w:val="clear" w:color="auto" w:fill="auto"/>
            <w:noWrap w:val="0"/>
            <w:vAlign w:val="top"/>
          </w:tcPr>
          <w:p w14:paraId="0BDC819A">
            <w:pPr>
              <w:ind w:firstLine="0" w:firstLineChars="0"/>
            </w:pPr>
            <w:r>
              <w:t>用于管理TP-LINK ID下所有设备商用功能逻辑单位； 拥有权限控制、用户管理、设备管理等功能。单个TP-LINKID在TUMS云仅能创建唯一企业</w:t>
            </w:r>
          </w:p>
        </w:tc>
      </w:tr>
      <w:tr w14:paraId="453C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64E02486">
            <w:pPr>
              <w:ind w:firstLine="0" w:firstLineChars="0"/>
            </w:pPr>
            <w:r>
              <w:t>子账户</w:t>
            </w:r>
          </w:p>
        </w:tc>
        <w:tc>
          <w:tcPr>
            <w:tcW w:w="4643" w:type="dxa"/>
            <w:shd w:val="clear" w:color="auto" w:fill="auto"/>
            <w:noWrap w:val="0"/>
            <w:vAlign w:val="top"/>
          </w:tcPr>
          <w:p w14:paraId="660EF600">
            <w:pPr>
              <w:ind w:firstLine="0" w:firstLineChars="0"/>
            </w:pPr>
            <w:r>
              <w:t>在企业中，管理者为企业其他使用者创建的账号；该账号仅在企业内部使用</w:t>
            </w:r>
          </w:p>
        </w:tc>
      </w:tr>
      <w:tr w14:paraId="049C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1B7217DE">
            <w:pPr>
              <w:ind w:firstLine="0" w:firstLineChars="0"/>
            </w:pPr>
            <w:r>
              <w:t>应用</w:t>
            </w:r>
          </w:p>
        </w:tc>
        <w:tc>
          <w:tcPr>
            <w:tcW w:w="4643" w:type="dxa"/>
            <w:shd w:val="clear" w:color="auto" w:fill="auto"/>
            <w:noWrap w:val="0"/>
            <w:vAlign w:val="top"/>
          </w:tcPr>
          <w:p w14:paraId="5E90351F">
            <w:pPr>
              <w:ind w:firstLine="0" w:firstLineChars="0"/>
            </w:pPr>
            <w:r>
              <w:t>TP-LINK商用云平台进行二次开发对接的对象，分为设备型应用和项目型应用，两种应用的功能和相应的开放接口存在区别。</w:t>
            </w:r>
          </w:p>
          <w:p w14:paraId="0F28CE4F">
            <w:pPr>
              <w:ind w:firstLine="0" w:firstLineChars="0"/>
            </w:pPr>
            <w:r>
              <w:t>设备型应用：需要在商云开发者-应用管理页面对应用中的设备进行管理，不具备项目维度的一些功能。</w:t>
            </w:r>
          </w:p>
          <w:p w14:paraId="59105354">
            <w:pPr>
              <w:ind w:firstLine="0" w:firstLineChars="0"/>
            </w:pPr>
            <w:r>
              <w:t>项目型应用：需要在商云开发者-应用管理页面创建应用并与企业下的项目绑定，绑定完成后不可修改，项目下的设备会自动同步到应用中，可以通过项目的组织结构对设备进行管理，并调用一些项目维度功能的开放接口，如客流统计、车辆管理等。</w:t>
            </w:r>
          </w:p>
        </w:tc>
      </w:tr>
    </w:tbl>
    <w:p w14:paraId="05C1FB17">
      <w:pPr>
        <w:pStyle w:val="4"/>
        <w:spacing w:after="156"/>
      </w:pPr>
      <w:bookmarkStart w:id="4" w:name="_Toc220343464"/>
      <w:r>
        <w:rPr>
          <w:rFonts w:hint="eastAsia"/>
        </w:rPr>
        <w:t>入门必读</w:t>
      </w:r>
      <w:bookmarkEnd w:id="4"/>
    </w:p>
    <w:p w14:paraId="4501682D">
      <w:pPr>
        <w:pStyle w:val="6"/>
        <w:spacing w:after="156"/>
      </w:pPr>
      <w:bookmarkStart w:id="5" w:name="_Toc220343465"/>
      <w:bookmarkStart w:id="6" w:name="_Toc132904070"/>
      <w:bookmarkStart w:id="7" w:name="_Toc149749142"/>
      <w:r>
        <w:rPr>
          <w:rFonts w:hint="eastAsia"/>
        </w:rPr>
        <w:t>开发前准备</w:t>
      </w:r>
      <w:bookmarkEnd w:id="5"/>
      <w:bookmarkEnd w:id="6"/>
      <w:bookmarkEnd w:id="7"/>
    </w:p>
    <w:p w14:paraId="0E3AC0ED">
      <w:pPr>
        <w:ind w:firstLine="420"/>
      </w:pPr>
      <w:r>
        <w:rPr>
          <w:rFonts w:hint="eastAsia"/>
        </w:rPr>
        <w:t>开发者需要通过A</w:t>
      </w:r>
      <w:r>
        <w:t>K/SK</w:t>
      </w:r>
      <w:r>
        <w:rPr>
          <w:rFonts w:hint="eastAsia"/>
        </w:rPr>
        <w:t>计算签名以访问T</w:t>
      </w:r>
      <w:r>
        <w:t>P-LINK</w:t>
      </w:r>
      <w:r>
        <w:rPr>
          <w:rFonts w:hint="eastAsia"/>
        </w:rPr>
        <w:t>商用云平台开放接口，获取A</w:t>
      </w:r>
      <w:r>
        <w:t>K/SK</w:t>
      </w:r>
      <w:r>
        <w:rPr>
          <w:rFonts w:hint="eastAsia"/>
        </w:rPr>
        <w:t>的流程如下：</w:t>
      </w:r>
    </w:p>
    <w:p w14:paraId="1E5C8793">
      <w:pPr>
        <w:ind w:firstLine="0" w:firstLineChars="0"/>
        <w:jc w:val="center"/>
      </w:pPr>
      <w:r>
        <w:object>
          <v:shape id="_x0000_i1026" o:spt="75" type="#_x0000_t75" style="height:417pt;width:72pt;" o:ole="t" filled="f" o:preferrelative="t" stroked="f" coordsize="21600,21600">
            <v:path/>
            <v:fill on="f" alignshape="1" focussize="0,0"/>
            <v:stroke on="f"/>
            <v:imagedata r:id="rId25" grayscale="f" bilevel="f" o:title=""/>
            <o:lock v:ext="edit" aspectratio="t"/>
            <w10:wrap type="none"/>
            <w10:anchorlock/>
          </v:shape>
          <o:OLEObject Type="Embed" ProgID="Visio.Drawing.15" ShapeID="_x0000_i1026" DrawAspect="Content" ObjectID="_1468075725" r:id="rId24">
            <o:LockedField>false</o:LockedField>
          </o:OLEObject>
        </w:object>
      </w:r>
    </w:p>
    <w:p w14:paraId="7D548042">
      <w:pPr>
        <w:ind w:firstLine="0" w:firstLineChars="0"/>
      </w:pPr>
      <w:r>
        <w:tab/>
      </w:r>
      <w:r>
        <w:rPr>
          <w:rFonts w:hint="eastAsia"/>
        </w:rPr>
        <w:t>每个应用都具有一对A</w:t>
      </w:r>
      <w:r>
        <w:t>K/SK</w:t>
      </w:r>
      <w:r>
        <w:rPr>
          <w:rFonts w:hint="eastAsia"/>
        </w:rPr>
        <w:t>，使用A</w:t>
      </w:r>
      <w:r>
        <w:t>K/SK</w:t>
      </w:r>
      <w:r>
        <w:rPr>
          <w:rFonts w:hint="eastAsia"/>
        </w:rPr>
        <w:t>进行请求签名计算，可以调用开放接口对应用下的所有资源进行操作。</w:t>
      </w:r>
    </w:p>
    <w:p w14:paraId="523774F5">
      <w:pPr>
        <w:numPr>
          <w:ilvl w:val="0"/>
          <w:numId w:val="14"/>
        </w:numPr>
        <w:ind w:firstLineChars="0"/>
      </w:pPr>
      <w:r>
        <w:rPr>
          <w:rFonts w:hint="eastAsia"/>
        </w:rPr>
        <w:t>A</w:t>
      </w:r>
      <w:r>
        <w:t>K</w:t>
      </w:r>
      <w:r>
        <w:rPr>
          <w:rFonts w:hint="eastAsia"/>
        </w:rPr>
        <w:t>：</w:t>
      </w:r>
      <w:r>
        <w:t>用于标识 API 调用者身份，可以简单类比为用户名。</w:t>
      </w:r>
    </w:p>
    <w:p w14:paraId="74D994D0">
      <w:pPr>
        <w:numPr>
          <w:ilvl w:val="0"/>
          <w:numId w:val="14"/>
        </w:numPr>
        <w:ind w:firstLineChars="0"/>
      </w:pPr>
      <w:r>
        <w:rPr>
          <w:rFonts w:hint="eastAsia"/>
        </w:rPr>
        <w:t>S</w:t>
      </w:r>
      <w:r>
        <w:t>K</w:t>
      </w:r>
      <w:r>
        <w:rPr>
          <w:rFonts w:hint="eastAsia"/>
        </w:rPr>
        <w:t>：</w:t>
      </w:r>
      <w:r>
        <w:t>用于验证 API 调用者的身份，可以简单类比为密码。</w:t>
      </w:r>
    </w:p>
    <w:p w14:paraId="6BB6F452">
      <w:pPr>
        <w:numPr>
          <w:ilvl w:val="0"/>
          <w:numId w:val="14"/>
        </w:numPr>
        <w:ind w:firstLineChars="0"/>
        <w:rPr>
          <w:rFonts w:hint="eastAsia"/>
        </w:rPr>
      </w:pPr>
      <w:r>
        <w:rPr>
          <w:rStyle w:val="65"/>
        </w:rPr>
        <w:t>用户必须严格保管安全凭证，避免泄露，否则将危及财产安全。如已泄露，请立刻禁用该安全凭证。</w:t>
      </w:r>
    </w:p>
    <w:p w14:paraId="24709637">
      <w:pPr>
        <w:pStyle w:val="6"/>
        <w:spacing w:after="156"/>
        <w:rPr>
          <w:rFonts w:hint="eastAsia"/>
        </w:rPr>
      </w:pPr>
      <w:bookmarkStart w:id="8" w:name="_Toc220343466"/>
      <w:r>
        <w:rPr>
          <w:rFonts w:hint="eastAsia"/>
        </w:rPr>
        <w:t>请求签名</w:t>
      </w:r>
      <w:bookmarkEnd w:id="8"/>
    </w:p>
    <w:p w14:paraId="3B4DB3DB">
      <w:pPr>
        <w:pStyle w:val="8"/>
      </w:pPr>
      <w:bookmarkStart w:id="9" w:name="_Toc220343467"/>
      <w:r>
        <w:rPr>
          <w:rFonts w:hint="eastAsia"/>
        </w:rPr>
        <w:t>为什么要进行签名</w:t>
      </w:r>
      <w:bookmarkEnd w:id="9"/>
    </w:p>
    <w:p w14:paraId="561081AF">
      <w:pPr>
        <w:ind w:firstLine="420"/>
        <w:rPr>
          <w:rFonts w:hint="eastAsia"/>
        </w:rPr>
      </w:pPr>
      <w:r>
        <w:rPr>
          <w:rFonts w:hint="eastAsia"/>
        </w:rPr>
        <w:t>签名通过以下方式帮助保护请求：</w:t>
      </w:r>
    </w:p>
    <w:p w14:paraId="7D70E073">
      <w:pPr>
        <w:numPr>
          <w:ilvl w:val="0"/>
          <w:numId w:val="15"/>
        </w:numPr>
        <w:ind w:firstLineChars="0"/>
        <w:rPr>
          <w:rFonts w:hint="eastAsia"/>
        </w:rPr>
      </w:pPr>
      <w:r>
        <w:rPr>
          <w:rFonts w:hint="eastAsia"/>
        </w:rPr>
        <w:t>验证请求者的身份</w:t>
      </w:r>
    </w:p>
    <w:p w14:paraId="39FD75F5">
      <w:pPr>
        <w:ind w:left="580" w:firstLineChars="0"/>
        <w:rPr>
          <w:rFonts w:hint="eastAsia"/>
        </w:rPr>
      </w:pPr>
      <w:r>
        <w:rPr>
          <w:rFonts w:hint="eastAsia"/>
        </w:rPr>
        <w:t>签名确保请求是由持有有效访问密钥的人发送的。A</w:t>
      </w:r>
      <w:r>
        <w:t>K/SK</w:t>
      </w:r>
      <w:r>
        <w:rPr>
          <w:rFonts w:hint="eastAsia"/>
        </w:rPr>
        <w:t>获取方式参见上一节的描述。</w:t>
      </w:r>
    </w:p>
    <w:p w14:paraId="4F697EF8">
      <w:pPr>
        <w:numPr>
          <w:ilvl w:val="0"/>
          <w:numId w:val="15"/>
        </w:numPr>
        <w:ind w:firstLineChars="0"/>
      </w:pPr>
      <w:r>
        <w:rPr>
          <w:rFonts w:hint="eastAsia"/>
        </w:rPr>
        <w:t>保护传输中的数据</w:t>
      </w:r>
    </w:p>
    <w:p w14:paraId="4013D832">
      <w:pPr>
        <w:ind w:left="780" w:firstLine="0" w:firstLineChars="0"/>
        <w:rPr>
          <w:rFonts w:hint="eastAsia"/>
        </w:rPr>
      </w:pPr>
      <w:r>
        <w:rPr>
          <w:rFonts w:hint="eastAsia"/>
        </w:rPr>
        <w:t>为了防止请求在传输过程中被篡改，T</w:t>
      </w:r>
      <w:r>
        <w:t>P-LINK</w:t>
      </w:r>
      <w:r>
        <w:rPr>
          <w:rFonts w:hint="eastAsia"/>
        </w:rPr>
        <w:t>商用云平台开放接口会使用请求参数来计算请求的哈希值，并将生成的哈希值加密后作为请求的一部分，发送到商云服务器。服务器会使用收到的请求参数以同样的过程计算哈希值，并验证请求中的哈希值。如果请求被篡改，将导致哈希值不一致，商云开放接口将拒绝本次请求。</w:t>
      </w:r>
    </w:p>
    <w:p w14:paraId="3B063388">
      <w:pPr>
        <w:pStyle w:val="8"/>
      </w:pPr>
      <w:bookmarkStart w:id="10" w:name="_Toc220343468"/>
      <w:r>
        <w:rPr>
          <w:rFonts w:hint="eastAsia"/>
        </w:rPr>
        <w:t>签名过程</w:t>
      </w:r>
      <w:bookmarkEnd w:id="10"/>
    </w:p>
    <w:p w14:paraId="7C55129F">
      <w:pPr>
        <w:ind w:firstLine="420"/>
      </w:pPr>
      <w:r>
        <w:rPr>
          <w:rFonts w:hint="eastAsia"/>
        </w:rPr>
        <w:t>本节介绍参加签名计算的一些基本参数概念及计算的过程。</w:t>
      </w:r>
    </w:p>
    <w:p w14:paraId="75C8DDAA">
      <w:pPr>
        <w:ind w:firstLine="420"/>
      </w:pPr>
      <w:r>
        <w:rPr>
          <w:rFonts w:hint="eastAsia"/>
        </w:rPr>
        <w:t>签名中需要携带或参与计算的相关参数介绍如下表所示：</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4"/>
        <w:gridCol w:w="7682"/>
      </w:tblGrid>
      <w:tr w14:paraId="6280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7DED4861">
            <w:pPr>
              <w:ind w:firstLine="0" w:firstLineChars="0"/>
            </w:pPr>
            <w:r>
              <w:t>参数名</w:t>
            </w:r>
          </w:p>
        </w:tc>
        <w:tc>
          <w:tcPr>
            <w:tcW w:w="18420" w:type="dxa"/>
            <w:shd w:val="clear" w:color="auto" w:fill="auto"/>
            <w:noWrap w:val="0"/>
            <w:vAlign w:val="top"/>
          </w:tcPr>
          <w:p w14:paraId="2F4086BD">
            <w:pPr>
              <w:ind w:firstLine="0" w:firstLineChars="0"/>
            </w:pPr>
            <w:r>
              <w:t>含义</w:t>
            </w:r>
          </w:p>
        </w:tc>
      </w:tr>
      <w:tr w14:paraId="6D7E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113C2F3E">
            <w:pPr>
              <w:ind w:firstLine="0" w:firstLineChars="0"/>
            </w:pPr>
            <w:r>
              <w:t>TerminalId</w:t>
            </w:r>
          </w:p>
        </w:tc>
        <w:tc>
          <w:tcPr>
            <w:tcW w:w="18420" w:type="dxa"/>
            <w:shd w:val="clear" w:color="auto" w:fill="auto"/>
            <w:noWrap w:val="0"/>
            <w:vAlign w:val="top"/>
          </w:tcPr>
          <w:p w14:paraId="23EA29B8">
            <w:pPr>
              <w:ind w:firstLine="0" w:firstLineChars="0"/>
            </w:pPr>
            <w:r>
              <w:t>区分用户客户端唯一标识，可传设备序列号、网卡mac地址等、也可使用UUID（同一客户端上生成一次UUID并保存下来作为标识），最大长度64位</w:t>
            </w:r>
          </w:p>
        </w:tc>
      </w:tr>
      <w:tr w14:paraId="555C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4C47EE7E">
            <w:pPr>
              <w:ind w:firstLine="0" w:firstLineChars="0"/>
            </w:pPr>
            <w:r>
              <w:t>Timestamp</w:t>
            </w:r>
          </w:p>
        </w:tc>
        <w:tc>
          <w:tcPr>
            <w:tcW w:w="18420" w:type="dxa"/>
            <w:shd w:val="clear" w:color="auto" w:fill="auto"/>
            <w:noWrap w:val="0"/>
            <w:vAlign w:val="top"/>
          </w:tcPr>
          <w:p w14:paraId="69890E5A">
            <w:pPr>
              <w:ind w:firstLine="0" w:firstLineChars="0"/>
            </w:pPr>
            <w:r>
              <w:t>UNIX时间戳，是指从1970年1月1日（UTC/GMT的午夜）开始所经过的秒数</w:t>
            </w:r>
            <w:r>
              <w:rPr>
                <w:rFonts w:hint="eastAsia"/>
              </w:rPr>
              <w:t>，长度1</w:t>
            </w:r>
            <w:r>
              <w:t>0</w:t>
            </w:r>
            <w:r>
              <w:rPr>
                <w:rFonts w:hint="eastAsia"/>
              </w:rPr>
              <w:t>位</w:t>
            </w:r>
            <w:r>
              <w:t>，不考虑闰秒。</w:t>
            </w:r>
            <w:r>
              <w:rPr>
                <w:color w:val="FF0000"/>
              </w:rPr>
              <w:t>请求中携带的时间戳如果</w:t>
            </w:r>
            <w:r>
              <w:rPr>
                <w:rFonts w:hint="eastAsia"/>
                <w:color w:val="FF0000"/>
              </w:rPr>
              <w:t>与</w:t>
            </w:r>
            <w:r>
              <w:rPr>
                <w:color w:val="FF0000"/>
              </w:rPr>
              <w:t>实际时间</w:t>
            </w:r>
            <w:r>
              <w:rPr>
                <w:rFonts w:hint="eastAsia"/>
                <w:color w:val="FF0000"/>
              </w:rPr>
              <w:t>偏差</w:t>
            </w:r>
            <w:r>
              <w:rPr>
                <w:color w:val="FF0000"/>
              </w:rPr>
              <w:t>5分钟以上，请求调用会失败。</w:t>
            </w:r>
          </w:p>
        </w:tc>
      </w:tr>
      <w:tr w14:paraId="27E7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5C7D43C3">
            <w:pPr>
              <w:ind w:firstLine="0" w:firstLineChars="0"/>
            </w:pPr>
            <w:r>
              <w:t>Nonce</w:t>
            </w:r>
          </w:p>
        </w:tc>
        <w:tc>
          <w:tcPr>
            <w:tcW w:w="18420" w:type="dxa"/>
            <w:shd w:val="clear" w:color="auto" w:fill="auto"/>
            <w:noWrap w:val="0"/>
            <w:vAlign w:val="top"/>
          </w:tcPr>
          <w:p w14:paraId="71F10322">
            <w:pPr>
              <w:ind w:firstLine="0" w:firstLineChars="0"/>
            </w:pPr>
            <w:r>
              <w:t>number used once或Number once的缩写，Nonce是一个只被使用一次的任意或非重复的随机数值，可使用UUID生成，长度32位。</w:t>
            </w:r>
            <w:r>
              <w:rPr>
                <w:color w:val="FF0000"/>
              </w:rPr>
              <w:t>5分钟内使用相同Nonce字符串发起调用，会调用失败。</w:t>
            </w:r>
          </w:p>
        </w:tc>
      </w:tr>
      <w:tr w14:paraId="77C64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08CB757B">
            <w:pPr>
              <w:ind w:firstLine="0" w:firstLineChars="0"/>
            </w:pPr>
            <w:r>
              <w:rPr>
                <w:rFonts w:hint="eastAsia"/>
              </w:rPr>
              <w:t>method</w:t>
            </w:r>
          </w:p>
        </w:tc>
        <w:tc>
          <w:tcPr>
            <w:tcW w:w="18420" w:type="dxa"/>
            <w:shd w:val="clear" w:color="auto" w:fill="auto"/>
            <w:noWrap w:val="0"/>
            <w:vAlign w:val="top"/>
          </w:tcPr>
          <w:p w14:paraId="7DB0FC54">
            <w:pPr>
              <w:ind w:firstLine="0" w:firstLineChars="0"/>
            </w:pPr>
            <w:r>
              <w:rPr>
                <w:rFonts w:hint="eastAsia"/>
              </w:rPr>
              <w:t>H</w:t>
            </w:r>
            <w:r>
              <w:t>TTP</w:t>
            </w:r>
            <w:r>
              <w:rPr>
                <w:rFonts w:hint="eastAsia"/>
              </w:rPr>
              <w:t>请求方式，除特殊说明的接口外，均采用</w:t>
            </w:r>
            <w:r>
              <w:rPr>
                <w:rFonts w:hint="eastAsia"/>
                <w:color w:val="FF0000"/>
              </w:rPr>
              <w:t>POST</w:t>
            </w:r>
          </w:p>
        </w:tc>
      </w:tr>
      <w:tr w14:paraId="094F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0CA0D1F3">
            <w:pPr>
              <w:ind w:firstLine="0" w:firstLineChars="0"/>
              <w:rPr>
                <w:rFonts w:hint="eastAsia"/>
              </w:rPr>
            </w:pPr>
            <w:r>
              <w:t>path</w:t>
            </w:r>
          </w:p>
        </w:tc>
        <w:tc>
          <w:tcPr>
            <w:tcW w:w="18420" w:type="dxa"/>
            <w:shd w:val="clear" w:color="auto" w:fill="auto"/>
            <w:noWrap w:val="0"/>
            <w:vAlign w:val="top"/>
          </w:tcPr>
          <w:p w14:paraId="43F78D29">
            <w:pPr>
              <w:ind w:firstLine="0" w:firstLineChars="0"/>
              <w:rPr>
                <w:rFonts w:hint="eastAsia"/>
              </w:rPr>
            </w:pPr>
            <w:r>
              <w:rPr>
                <w:rFonts w:hint="eastAsia"/>
              </w:rPr>
              <w:t>http请求路径，指域名/IP（端口号）之后的部分，如请求地址为</w:t>
            </w:r>
            <w:r>
              <w:t>"</w:t>
            </w:r>
            <w:r>
              <w:rPr>
                <w:rFonts w:hint="eastAsia"/>
              </w:rPr>
              <w:t>htt</w:t>
            </w:r>
            <w:r>
              <w:t>ps://api-smbcloud.tp-link.com.cn</w:t>
            </w:r>
            <w:r>
              <w:rPr>
                <w:rFonts w:hint="eastAsia"/>
              </w:rPr>
              <w:t>/</w:t>
            </w:r>
            <w:r>
              <w:t>tums/open/resource/v1/addRegion"</w:t>
            </w:r>
            <w:r>
              <w:rPr>
                <w:rFonts w:hint="eastAsia"/>
              </w:rPr>
              <w:t>，则path指</w:t>
            </w:r>
            <w:r>
              <w:t>"</w:t>
            </w:r>
            <w:r>
              <w:rPr>
                <w:rFonts w:hint="eastAsia"/>
              </w:rPr>
              <w:t>/</w:t>
            </w:r>
            <w:r>
              <w:t>tums/open/resource/v1/addRegion"</w:t>
            </w:r>
            <w:r>
              <w:rPr>
                <w:rFonts w:hint="eastAsia"/>
              </w:rPr>
              <w:t>，</w:t>
            </w:r>
            <w:r>
              <w:rPr>
                <w:rFonts w:hint="eastAsia"/>
                <w:color w:val="FF0000"/>
              </w:rPr>
              <w:t>需注意path开头的</w:t>
            </w:r>
            <w:r>
              <w:rPr>
                <w:color w:val="FF0000"/>
              </w:rPr>
              <w:t>"/"</w:t>
            </w:r>
            <w:r>
              <w:rPr>
                <w:rFonts w:hint="eastAsia"/>
                <w:color w:val="FF0000"/>
              </w:rPr>
              <w:t>不可省略</w:t>
            </w:r>
            <w:r>
              <w:rPr>
                <w:rFonts w:hint="eastAsia"/>
              </w:rPr>
              <w:t>。</w:t>
            </w:r>
          </w:p>
        </w:tc>
      </w:tr>
      <w:tr w14:paraId="5BA5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2CB51323">
            <w:pPr>
              <w:ind w:firstLine="0" w:firstLineChars="0"/>
            </w:pPr>
            <w:r>
              <w:t>payload</w:t>
            </w:r>
          </w:p>
        </w:tc>
        <w:tc>
          <w:tcPr>
            <w:tcW w:w="18420" w:type="dxa"/>
            <w:shd w:val="clear" w:color="auto" w:fill="auto"/>
            <w:noWrap w:val="0"/>
            <w:vAlign w:val="top"/>
          </w:tcPr>
          <w:p w14:paraId="38A2B385">
            <w:pPr>
              <w:ind w:firstLine="0" w:firstLineChars="0"/>
            </w:pPr>
            <w:r>
              <w:t>HTTP POST请求的请求体，</w:t>
            </w:r>
            <w:r>
              <w:rPr>
                <w:color w:val="FF0000"/>
              </w:rPr>
              <w:t>如果请求体非JSON格式或为空，签名计算时需要传入"{}"。</w:t>
            </w:r>
          </w:p>
        </w:tc>
      </w:tr>
      <w:tr w14:paraId="4B16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2F7D8AC4">
            <w:pPr>
              <w:ind w:firstLine="0" w:firstLineChars="0"/>
            </w:pPr>
            <w:r>
              <w:t>algorithm</w:t>
            </w:r>
          </w:p>
        </w:tc>
        <w:tc>
          <w:tcPr>
            <w:tcW w:w="18420" w:type="dxa"/>
            <w:shd w:val="clear" w:color="auto" w:fill="auto"/>
            <w:noWrap w:val="0"/>
            <w:vAlign w:val="top"/>
          </w:tcPr>
          <w:p w14:paraId="6F3D6CCD">
            <w:pPr>
              <w:ind w:firstLine="0" w:firstLineChars="0"/>
            </w:pPr>
            <w:r>
              <w:t>目前仅支持HmacSHA256算法，在stringToSign的拼接中开头的算法固定使用</w:t>
            </w:r>
            <w:r>
              <w:rPr>
                <w:color w:val="FF0000"/>
              </w:rPr>
              <w:t>"HmacSHA256"</w:t>
            </w:r>
            <w:r>
              <w:t>。</w:t>
            </w:r>
          </w:p>
        </w:tc>
      </w:tr>
      <w:tr w14:paraId="3A336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166E57C2">
            <w:pPr>
              <w:ind w:firstLine="0" w:firstLineChars="0"/>
            </w:pPr>
            <w:r>
              <w:t>X-Authorization</w:t>
            </w:r>
          </w:p>
        </w:tc>
        <w:tc>
          <w:tcPr>
            <w:tcW w:w="18420" w:type="dxa"/>
            <w:shd w:val="clear" w:color="auto" w:fill="auto"/>
            <w:noWrap w:val="0"/>
            <w:vAlign w:val="top"/>
          </w:tcPr>
          <w:p w14:paraId="47A32901">
            <w:pPr>
              <w:ind w:firstLine="0" w:firstLineChars="0"/>
            </w:pPr>
            <w:r>
              <w:t>请求中用于验证的请求头字段名称</w:t>
            </w:r>
          </w:p>
        </w:tc>
      </w:tr>
      <w:tr w14:paraId="1609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455" w:type="dxa"/>
            <w:shd w:val="clear" w:color="auto" w:fill="auto"/>
            <w:noWrap w:val="0"/>
            <w:vAlign w:val="top"/>
          </w:tcPr>
          <w:p w14:paraId="704B2A1D">
            <w:pPr>
              <w:ind w:firstLine="0" w:firstLineChars="0"/>
            </w:pPr>
            <w:r>
              <w:t>Signature</w:t>
            </w:r>
          </w:p>
        </w:tc>
        <w:tc>
          <w:tcPr>
            <w:tcW w:w="18420" w:type="dxa"/>
            <w:shd w:val="clear" w:color="auto" w:fill="auto"/>
            <w:noWrap w:val="0"/>
            <w:vAlign w:val="top"/>
          </w:tcPr>
          <w:p w14:paraId="1BF30849">
            <w:pPr>
              <w:ind w:firstLine="0" w:firstLineChars="0"/>
            </w:pPr>
            <w:r>
              <w:t>签名值</w:t>
            </w:r>
          </w:p>
        </w:tc>
      </w:tr>
    </w:tbl>
    <w:p w14:paraId="5D5920B6">
      <w:pPr>
        <w:ind w:firstLine="0" w:firstLineChars="0"/>
      </w:pPr>
      <w:r>
        <w:tab/>
      </w:r>
      <w:r>
        <w:rPr>
          <w:rFonts w:hint="eastAsia"/>
        </w:rPr>
        <w:t>签名计算流程如下图所示：</w:t>
      </w:r>
    </w:p>
    <w:p w14:paraId="65AB48F8">
      <w:pPr>
        <w:ind w:firstLine="0" w:firstLineChars="0"/>
      </w:pPr>
      <w:r>
        <w:object>
          <v:shape id="_x0000_i1027" o:spt="75" type="#_x0000_t75" style="height:321.35pt;width:453.05pt;" o:ole="t" filled="f" stroked="f" coordsize="21600,21600">
            <v:path/>
            <v:fill on="f" focussize="0,0"/>
            <v:stroke on="f"/>
            <v:imagedata r:id="rId27" o:title=""/>
            <o:lock v:ext="edit" aspectratio="t"/>
            <w10:wrap type="none"/>
            <w10:anchorlock/>
          </v:shape>
          <o:OLEObject Type="Embed" ProgID="Visio.Drawing.15" ShapeID="_x0000_i1027" DrawAspect="Content" ObjectID="_1468075726" r:id="rId26">
            <o:LockedField>false</o:LockedField>
          </o:OLEObject>
        </w:object>
      </w:r>
    </w:p>
    <w:p w14:paraId="7E509C5B">
      <w:pPr>
        <w:ind w:left="780" w:firstLine="0" w:firstLineChars="0"/>
        <w:jc w:val="left"/>
      </w:pPr>
      <w:r>
        <w:rPr>
          <w:rFonts w:hint="eastAsia"/>
        </w:rPr>
        <w:t>注：</w:t>
      </w:r>
    </w:p>
    <w:p w14:paraId="63AD465C">
      <w:pPr>
        <w:numPr>
          <w:ilvl w:val="0"/>
          <w:numId w:val="16"/>
        </w:numPr>
        <w:ind w:firstLineChars="0"/>
        <w:jc w:val="left"/>
      </w:pPr>
      <w:r>
        <w:t>sha256Hex</w:t>
      </w:r>
      <w:r>
        <w:rPr>
          <w:rFonts w:hint="eastAsia"/>
        </w:rPr>
        <w:t>：使用</w:t>
      </w:r>
      <w:r>
        <w:t>SHA256</w:t>
      </w:r>
      <w:r>
        <w:rPr>
          <w:rFonts w:hint="eastAsia"/>
        </w:rPr>
        <w:t>算法对内容进行哈希计算，计算完成后将byte数组转换成16进制小写字符串格式。</w:t>
      </w:r>
    </w:p>
    <w:p w14:paraId="222DCB9E">
      <w:pPr>
        <w:numPr>
          <w:ilvl w:val="0"/>
          <w:numId w:val="16"/>
        </w:numPr>
        <w:ind w:firstLineChars="0"/>
        <w:jc w:val="left"/>
      </w:pPr>
      <w:r>
        <w:t>hmac256</w:t>
      </w:r>
      <w:r>
        <w:rPr>
          <w:rFonts w:hint="eastAsia"/>
        </w:rPr>
        <w:t>：</w:t>
      </w:r>
      <w:r>
        <w:t xml:space="preserve"> </w:t>
      </w:r>
      <w:r>
        <w:rPr>
          <w:rFonts w:hint="eastAsia"/>
        </w:rPr>
        <w:t>使用Hmac</w:t>
      </w:r>
      <w:r>
        <w:t>SHA256</w:t>
      </w:r>
      <w:r>
        <w:rPr>
          <w:rFonts w:hint="eastAsia"/>
        </w:rPr>
        <w:t>对内容进行加密计算，流程图中伪代码的方法接受两个参数，第一个为加密key，第二个为待加密的值。</w:t>
      </w:r>
    </w:p>
    <w:p w14:paraId="79C929D0">
      <w:pPr>
        <w:ind w:left="420" w:firstLine="0" w:firstLineChars="0"/>
        <w:jc w:val="left"/>
        <w:rPr>
          <w:rFonts w:hint="eastAsia"/>
        </w:rPr>
      </w:pPr>
      <w:r>
        <w:rPr>
          <w:rFonts w:hint="eastAsia"/>
        </w:rPr>
        <w:t>各语言的签名计算示例见下一节。</w:t>
      </w:r>
    </w:p>
    <w:p w14:paraId="6C89A76B">
      <w:pPr>
        <w:ind w:firstLine="420" w:firstLineChars="0"/>
        <w:rPr>
          <w:rFonts w:hint="eastAsia"/>
        </w:rPr>
      </w:pPr>
      <w:r>
        <w:rPr>
          <w:rFonts w:hint="eastAsia"/>
        </w:rPr>
        <w:t>最终我们实际发送的请求可能的格式如下：</w:t>
      </w:r>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54B2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1E998F81">
            <w:pPr>
              <w:widowControl/>
              <w:adjustRightInd/>
              <w:spacing w:line="240" w:lineRule="auto"/>
              <w:ind w:firstLine="0" w:firstLineChars="0"/>
              <w:jc w:val="left"/>
              <w:rPr>
                <w:kern w:val="0"/>
                <w:sz w:val="24"/>
                <w:szCs w:val="24"/>
              </w:rPr>
            </w:pPr>
            <w:r>
              <w:rPr>
                <w:kern w:val="0"/>
                <w:sz w:val="24"/>
                <w:szCs w:val="24"/>
              </w:rPr>
              <w:t>POST /tums/open/resource/v1/addRegion HTTP 1.1</w:t>
            </w:r>
          </w:p>
          <w:p w14:paraId="3D98B624">
            <w:pPr>
              <w:widowControl/>
              <w:adjustRightInd/>
              <w:spacing w:line="240" w:lineRule="auto"/>
              <w:ind w:firstLine="0" w:firstLineChars="0"/>
              <w:jc w:val="left"/>
              <w:rPr>
                <w:kern w:val="0"/>
                <w:sz w:val="24"/>
                <w:szCs w:val="24"/>
              </w:rPr>
            </w:pPr>
            <w:r>
              <w:rPr>
                <w:kern w:val="0"/>
                <w:sz w:val="24"/>
                <w:szCs w:val="24"/>
              </w:rPr>
              <w:t>Host: api-smbcloud.tp-link.com.cn</w:t>
            </w:r>
          </w:p>
          <w:p w14:paraId="45F98AB7">
            <w:pPr>
              <w:widowControl/>
              <w:adjustRightInd/>
              <w:spacing w:line="240" w:lineRule="auto"/>
              <w:ind w:firstLine="0" w:firstLineChars="0"/>
              <w:jc w:val="left"/>
              <w:rPr>
                <w:kern w:val="0"/>
                <w:sz w:val="24"/>
                <w:szCs w:val="24"/>
              </w:rPr>
            </w:pPr>
            <w:r>
              <w:rPr>
                <w:kern w:val="0"/>
                <w:sz w:val="24"/>
                <w:szCs w:val="24"/>
              </w:rPr>
              <w:t>Content-Type: application/json;charset=UTF-8</w:t>
            </w:r>
          </w:p>
          <w:p w14:paraId="69829E84">
            <w:pPr>
              <w:widowControl/>
              <w:adjustRightInd/>
              <w:spacing w:line="240" w:lineRule="auto"/>
              <w:ind w:firstLine="0" w:firstLineChars="0"/>
              <w:jc w:val="left"/>
              <w:rPr>
                <w:kern w:val="0"/>
                <w:sz w:val="24"/>
                <w:szCs w:val="24"/>
              </w:rPr>
            </w:pPr>
            <w:r>
              <w:rPr>
                <w:kern w:val="0"/>
                <w:sz w:val="24"/>
                <w:szCs w:val="24"/>
              </w:rPr>
              <w:t>Content-Length: 256</w:t>
            </w:r>
          </w:p>
          <w:p w14:paraId="04D8F2DC">
            <w:pPr>
              <w:widowControl/>
              <w:adjustRightInd/>
              <w:spacing w:line="240" w:lineRule="auto"/>
              <w:ind w:firstLine="0" w:firstLineChars="0"/>
              <w:jc w:val="left"/>
              <w:rPr>
                <w:kern w:val="0"/>
                <w:sz w:val="24"/>
                <w:szCs w:val="24"/>
              </w:rPr>
            </w:pPr>
            <w:r>
              <w:rPr>
                <w:kern w:val="0"/>
                <w:sz w:val="24"/>
                <w:szCs w:val="24"/>
              </w:rPr>
              <w:t>X-Authorization: Timestamp=1706701924,Nonce=1407447e996cf697488957375fd03d98,AccessKey=ZDkxZmIyNTc2NTg4NTg2ODcxNDE3NTI3YzMyNWU0,Signature=a86183f3dbef34362f45810f1efcba0da1c9a17b10b8451f5e16d3305681ef16,TerminalId=fa5d13475934410b9398a95be95f7079</w:t>
            </w:r>
          </w:p>
          <w:p w14:paraId="039FB599">
            <w:pPr>
              <w:widowControl/>
              <w:adjustRightInd/>
              <w:spacing w:line="240" w:lineRule="auto"/>
              <w:ind w:firstLine="0" w:firstLineChars="0"/>
              <w:jc w:val="left"/>
              <w:rPr>
                <w:kern w:val="0"/>
                <w:sz w:val="24"/>
                <w:szCs w:val="24"/>
              </w:rPr>
            </w:pPr>
            <w:r>
              <w:rPr>
                <w:kern w:val="0"/>
                <w:sz w:val="24"/>
                <w:szCs w:val="24"/>
              </w:rPr>
              <w:t>   </w:t>
            </w:r>
          </w:p>
          <w:p w14:paraId="48315EDF">
            <w:pPr>
              <w:widowControl/>
              <w:adjustRightInd/>
              <w:spacing w:line="240" w:lineRule="auto"/>
              <w:ind w:firstLine="0" w:firstLineChars="0"/>
              <w:jc w:val="left"/>
              <w:rPr>
                <w:kern w:val="0"/>
                <w:sz w:val="24"/>
                <w:szCs w:val="24"/>
              </w:rPr>
            </w:pPr>
            <w:r>
              <w:rPr>
                <w:kern w:val="0"/>
                <w:sz w:val="24"/>
                <w:szCs w:val="24"/>
              </w:rPr>
              <w:t>{</w:t>
            </w:r>
          </w:p>
          <w:p w14:paraId="434CD0ED">
            <w:pPr>
              <w:widowControl/>
              <w:adjustRightInd/>
              <w:spacing w:line="240" w:lineRule="auto"/>
              <w:ind w:firstLine="480"/>
              <w:jc w:val="left"/>
              <w:rPr>
                <w:kern w:val="0"/>
                <w:sz w:val="24"/>
                <w:szCs w:val="24"/>
              </w:rPr>
            </w:pPr>
            <w:r>
              <w:rPr>
                <w:kern w:val="0"/>
                <w:sz w:val="24"/>
                <w:szCs w:val="24"/>
              </w:rPr>
              <w:t>"regionName":"root1.2",</w:t>
            </w:r>
          </w:p>
          <w:p w14:paraId="426F5C51">
            <w:pPr>
              <w:widowControl/>
              <w:adjustRightInd/>
              <w:spacing w:line="240" w:lineRule="auto"/>
              <w:ind w:firstLine="480"/>
              <w:jc w:val="left"/>
              <w:rPr>
                <w:kern w:val="0"/>
                <w:sz w:val="24"/>
                <w:szCs w:val="24"/>
              </w:rPr>
            </w:pPr>
            <w:r>
              <w:rPr>
                <w:kern w:val="0"/>
                <w:sz w:val="24"/>
                <w:szCs w:val="24"/>
              </w:rPr>
              <w:t>"order":2,</w:t>
            </w:r>
          </w:p>
          <w:p w14:paraId="2E14C2EE">
            <w:pPr>
              <w:widowControl/>
              <w:adjustRightInd/>
              <w:spacing w:line="240" w:lineRule="auto"/>
              <w:ind w:firstLine="480"/>
              <w:jc w:val="left"/>
              <w:rPr>
                <w:kern w:val="0"/>
                <w:sz w:val="24"/>
                <w:szCs w:val="24"/>
              </w:rPr>
            </w:pPr>
            <w:r>
              <w:rPr>
                <w:kern w:val="0"/>
                <w:sz w:val="24"/>
                <w:szCs w:val="24"/>
              </w:rPr>
              <w:t>"parentId":"1"</w:t>
            </w:r>
          </w:p>
          <w:p w14:paraId="0AE99C44">
            <w:pPr>
              <w:widowControl/>
              <w:adjustRightInd/>
              <w:spacing w:line="240" w:lineRule="auto"/>
              <w:ind w:firstLine="0" w:firstLineChars="0"/>
              <w:jc w:val="left"/>
              <w:rPr>
                <w:kern w:val="0"/>
                <w:sz w:val="24"/>
                <w:szCs w:val="24"/>
              </w:rPr>
            </w:pPr>
            <w:r>
              <w:rPr>
                <w:kern w:val="0"/>
                <w:sz w:val="24"/>
                <w:szCs w:val="24"/>
              </w:rPr>
              <w:t>}</w:t>
            </w:r>
          </w:p>
        </w:tc>
      </w:tr>
    </w:tbl>
    <w:p w14:paraId="3642FAA9">
      <w:pPr>
        <w:pStyle w:val="8"/>
        <w:rPr>
          <w:rFonts w:hint="eastAsia"/>
        </w:rPr>
      </w:pPr>
      <w:bookmarkStart w:id="11" w:name="_Toc220343469"/>
      <w:r>
        <w:rPr>
          <w:rFonts w:hint="eastAsia"/>
        </w:rPr>
        <w:t>代码示例</w:t>
      </w:r>
      <w:bookmarkEnd w:id="11"/>
    </w:p>
    <w:p w14:paraId="78F94EAB">
      <w:pPr>
        <w:pStyle w:val="10"/>
        <w:rPr>
          <w:rFonts w:hint="eastAsia"/>
        </w:rPr>
      </w:pPr>
      <w:bookmarkStart w:id="12" w:name="_Toc220343470"/>
      <w:r>
        <w:rPr>
          <w:rFonts w:hint="eastAsia"/>
        </w:rPr>
        <w:t>Java</w:t>
      </w:r>
      <w:bookmarkEnd w:id="12"/>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7C56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70D5DA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java.nio.charset.Charset;</w:t>
            </w:r>
          </w:p>
          <w:p w14:paraId="36A517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java.nio.charset.StandardCharsets;</w:t>
            </w:r>
          </w:p>
          <w:p w14:paraId="4C1E0C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java.security.MessageDigest;</w:t>
            </w:r>
          </w:p>
          <w:p w14:paraId="5477B6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java.util.TreeMap;</w:t>
            </w:r>
          </w:p>
          <w:p w14:paraId="76A9D8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java.util.UUID;</w:t>
            </w:r>
          </w:p>
          <w:p w14:paraId="7EDE9C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javax.crypto.Mac;</w:t>
            </w:r>
          </w:p>
          <w:p w14:paraId="3D8324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javax.crypto.spec.SecretKeySpec;</w:t>
            </w:r>
          </w:p>
          <w:p w14:paraId="0927F3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javax.xml.bind.DatatypeConverter;</w:t>
            </w:r>
          </w:p>
          <w:p w14:paraId="0223EB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4A1D9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public class AuthorizationDemo {</w:t>
            </w:r>
          </w:p>
          <w:p w14:paraId="18DE21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private final static Charset UTF8 = StandardCharsets.UTF_8;</w:t>
            </w:r>
          </w:p>
          <w:p w14:paraId="3C2A25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此处填写您的ak</w:t>
            </w:r>
          </w:p>
          <w:p w14:paraId="718F9E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private final static String AK = "";</w:t>
            </w:r>
          </w:p>
          <w:p w14:paraId="7338E8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此处填写您的sk</w:t>
            </w:r>
          </w:p>
          <w:p w14:paraId="1DF992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private final static String SK = "";</w:t>
            </w:r>
          </w:p>
          <w:p w14:paraId="67E201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terminalId可用UUID生成，每个客户端每次发送请求不需要变化</w:t>
            </w:r>
          </w:p>
          <w:p w14:paraId="618112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private final static String TERMINAL_ID = UUID.randomUUID().toString().replaceAll("-", "");</w:t>
            </w:r>
          </w:p>
          <w:p w14:paraId="378673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private final static String CT_JSON = "application/json; charset=utf-8";</w:t>
            </w:r>
          </w:p>
          <w:p w14:paraId="599E25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当请求体为空，使用此常量作为默认的payload进行签名计算</w:t>
            </w:r>
          </w:p>
          <w:p w14:paraId="599FB6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private final static String DEFAULT_EMPTY_PAYLOAD = "{}";</w:t>
            </w:r>
          </w:p>
          <w:p w14:paraId="74AECB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2D724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public static byte[] hmac256(byte[] key, String msg) throws Exception {</w:t>
            </w:r>
          </w:p>
          <w:p w14:paraId="665808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Mac mac = Mac.getInstance("HmacSHA256");</w:t>
            </w:r>
          </w:p>
          <w:p w14:paraId="1C12D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SecretKeySpec secretKeySpec = new SecretKeySpec(key, mac.getAlgorithm());</w:t>
            </w:r>
          </w:p>
          <w:p w14:paraId="3357AC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mac.init(secretKeySpec);</w:t>
            </w:r>
          </w:p>
          <w:p w14:paraId="0E5428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mac.doFinal(msg.getBytes(UTF8));</w:t>
            </w:r>
          </w:p>
          <w:p w14:paraId="2B0C8D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5DE442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377E8A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public static String sha256Hex(String s) throws Exception {</w:t>
            </w:r>
          </w:p>
          <w:p w14:paraId="430904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MessageDigest md = MessageDigest.getInstance("SHA-256");</w:t>
            </w:r>
          </w:p>
          <w:p w14:paraId="1557F9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byte[] d = md.digest(s.getBytes(UTF8));</w:t>
            </w:r>
          </w:p>
          <w:p w14:paraId="21A3BB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DatatypeConverter.printHexBinary(d).toLowerCase();</w:t>
            </w:r>
          </w:p>
          <w:p w14:paraId="38E96F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18A69B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443E2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public static void main(String[] args) throws Exception {</w:t>
            </w:r>
          </w:p>
          <w:p w14:paraId="20855B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342E22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1：准备签名计算相关参数 *************</w:t>
            </w:r>
          </w:p>
          <w:p w14:paraId="4A3330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host = "api-smbcloud.tp-link.com.cn";</w:t>
            </w:r>
          </w:p>
          <w:p w14:paraId="7038AE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algorithm = "HmacSHA256";</w:t>
            </w:r>
          </w:p>
          <w:p w14:paraId="611AC9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timestamp = String.valueOf(System.currentTimeMillis() / 1000);</w:t>
            </w:r>
          </w:p>
          <w:p w14:paraId="6E4B53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nonce = UUID.randomUUID().toString().replaceAll("-", "");</w:t>
            </w:r>
          </w:p>
          <w:p w14:paraId="30E8C4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method = "POST";</w:t>
            </w:r>
          </w:p>
          <w:p w14:paraId="24201B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请求路径，根据具体接口进行替换</w:t>
            </w:r>
          </w:p>
          <w:p w14:paraId="5CB6B3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path = "/tums/open/resource/v1/getPagedRootRegions";</w:t>
            </w:r>
          </w:p>
          <w:p w14:paraId="7C17A2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请求体内容，此处为示例，实际使用时替换为需要发送请求的请求体</w:t>
            </w:r>
          </w:p>
          <w:p w14:paraId="14C7D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payload = "{\"start\": 0, \"limit\": 10, \"needDevNum\": 0}";</w:t>
            </w:r>
          </w:p>
          <w:p w14:paraId="01FCC7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7A372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2：拼接待签名字符串 *************</w:t>
            </w:r>
          </w:p>
          <w:p w14:paraId="7429FB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hashedCanonicalRequest = sha256Hex(payload);</w:t>
            </w:r>
          </w:p>
          <w:p w14:paraId="600829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System.out.println(hashedCanonicalRequest);</w:t>
            </w:r>
          </w:p>
          <w:p w14:paraId="65238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credentialScope = method + " " + path + " " + "tp-link_request";</w:t>
            </w:r>
          </w:p>
          <w:p w14:paraId="561480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stringToSign = algorithm + "\n" + timestamp + "\n" + credentialScope + "\n" + hashedCanonicalRequest;</w:t>
            </w:r>
          </w:p>
          <w:p w14:paraId="2DC641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System.out.println(stringToSign);</w:t>
            </w:r>
          </w:p>
          <w:p w14:paraId="6E65CE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04EDC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3：计算签名 *************</w:t>
            </w:r>
          </w:p>
          <w:p w14:paraId="181A9D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byte[] secretDate = hmac256(SK.getBytes(UTF8), timestamp);</w:t>
            </w:r>
          </w:p>
          <w:p w14:paraId="39B18D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byte[] secretService = hmac256(secretDate, path);</w:t>
            </w:r>
          </w:p>
          <w:p w14:paraId="6DB009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byte[] secretSigning = hmac256(secretService, "tp-link");</w:t>
            </w:r>
          </w:p>
          <w:p w14:paraId="7234FC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signature = DatatypeConverter.printHexBinary(hmac256(secretSigning, stringToSign)).toLowerCase();</w:t>
            </w:r>
          </w:p>
          <w:p w14:paraId="737C72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System.out.println(signature);</w:t>
            </w:r>
          </w:p>
          <w:p w14:paraId="0C97FD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4BED1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4：拼接 Authorization *************</w:t>
            </w:r>
          </w:p>
          <w:p w14:paraId="12BDFA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authorization = "Timestamp=" + timestamp + "," + "Nonce=" + nonce + "," + "AccessKey=" + AK + "," +</w:t>
            </w:r>
          </w:p>
          <w:p w14:paraId="24CE20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"Signature=" + signature + "," + "TerminalId=" + TERMINAL_ID;</w:t>
            </w:r>
          </w:p>
          <w:p w14:paraId="02F153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System.out.println(authorization);</w:t>
            </w:r>
          </w:p>
          <w:p w14:paraId="5F3C6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EF05D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TreeMap&lt;String, String&gt; headers = new TreeMap&lt;&gt;();</w:t>
            </w:r>
          </w:p>
          <w:p w14:paraId="3AB02E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headers.put("Authorization", authorization);</w:t>
            </w:r>
          </w:p>
          <w:p w14:paraId="201244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headers.put("Content-Type", CT_JSON);</w:t>
            </w:r>
          </w:p>
          <w:p w14:paraId="75B972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headers.put("Host", host);</w:t>
            </w:r>
          </w:p>
          <w:p w14:paraId="68699F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9EC2B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StringBuilder sb = new StringBuilder();</w:t>
            </w:r>
          </w:p>
          <w:p w14:paraId="1AEC0F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sb.append("curl -X POST https://").append(host).append(path)</w:t>
            </w:r>
          </w:p>
          <w:p w14:paraId="0E2EDA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.append(" -H \"X-Authorization: ").append(authorization).append("\"")</w:t>
            </w:r>
          </w:p>
          <w:p w14:paraId="6B7572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.append(" -H \"Content-Type: application/json; charset=utf-8\"")</w:t>
            </w:r>
          </w:p>
          <w:p w14:paraId="16138B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.append(" -H \"Host: ").append(host).append("\"")</w:t>
            </w:r>
          </w:p>
          <w:p w14:paraId="71D70F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.append(" -d '").append(payload).append("'");</w:t>
            </w:r>
          </w:p>
          <w:p w14:paraId="5BBE95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System.out.println(sb);</w:t>
            </w:r>
          </w:p>
          <w:p w14:paraId="5AA332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1A2934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tc>
      </w:tr>
    </w:tbl>
    <w:p w14:paraId="7FA18C2F">
      <w:pPr>
        <w:ind w:firstLine="420"/>
        <w:rPr>
          <w:rFonts w:hint="eastAsia"/>
        </w:rPr>
      </w:pPr>
    </w:p>
    <w:p w14:paraId="639F16C8">
      <w:pPr>
        <w:pStyle w:val="10"/>
        <w:rPr>
          <w:rFonts w:hint="eastAsia"/>
        </w:rPr>
      </w:pPr>
      <w:bookmarkStart w:id="13" w:name="_Toc220343471"/>
      <w:r>
        <w:rPr>
          <w:rFonts w:hint="eastAsia"/>
        </w:rPr>
        <w:t>Python</w:t>
      </w:r>
      <w:bookmarkEnd w:id="13"/>
      <w:r>
        <w:rPr>
          <w:rFonts w:hint="eastAsia"/>
        </w:rPr>
        <w:t xml:space="preserve"> </w:t>
      </w:r>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2C9D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181FE4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 coding: utf-8 -*-</w:t>
            </w:r>
          </w:p>
          <w:p w14:paraId="5522A6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hashlib, hmac, json, os, sys, time, uuid</w:t>
            </w:r>
          </w:p>
          <w:p w14:paraId="230AE7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from datetime import datetime</w:t>
            </w:r>
          </w:p>
          <w:p w14:paraId="4753BA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CC501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密钥参数</w:t>
            </w:r>
          </w:p>
          <w:p w14:paraId="275E5A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此处填写您的ak</w:t>
            </w:r>
          </w:p>
          <w:p w14:paraId="3211AB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ak = ""</w:t>
            </w:r>
          </w:p>
          <w:p w14:paraId="32ED1E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此处填写您的sk</w:t>
            </w:r>
          </w:p>
          <w:p w14:paraId="3EA655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sk = ""</w:t>
            </w:r>
          </w:p>
          <w:p w14:paraId="646551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terminalId可用UUID生成，每个客户端每次发送请求不需要变化</w:t>
            </w:r>
          </w:p>
          <w:p w14:paraId="42A905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terminal_id = uuid.uuid4().hex</w:t>
            </w:r>
          </w:p>
          <w:p w14:paraId="1E5347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当请求体为空，使用"{}"作为默认payload进行签名计算</w:t>
            </w:r>
          </w:p>
          <w:p w14:paraId="64AA52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default_empty_payload = "{}"</w:t>
            </w:r>
          </w:p>
          <w:p w14:paraId="0A4250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content-type</w:t>
            </w:r>
          </w:p>
          <w:p w14:paraId="001266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ct = "application/json; charset=utf-8"</w:t>
            </w:r>
          </w:p>
          <w:p w14:paraId="11CBB8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D0CCC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 步骤 1：准备签名计算相关参数 *************</w:t>
            </w:r>
          </w:p>
          <w:p w14:paraId="4FF9F3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host = "api-smbcloud.tp-link.com.cn"</w:t>
            </w:r>
          </w:p>
          <w:p w14:paraId="41013A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endpoint = "https://" + host</w:t>
            </w:r>
          </w:p>
          <w:p w14:paraId="6A1D3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algorithm = "HmacSHA256"</w:t>
            </w:r>
          </w:p>
          <w:p w14:paraId="6C5322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timestamp = int(time.time())</w:t>
            </w:r>
          </w:p>
          <w:p w14:paraId="345FE9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nonce = uuid.uuid4().hex</w:t>
            </w:r>
          </w:p>
          <w:p w14:paraId="553C02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method = "POST"</w:t>
            </w:r>
          </w:p>
          <w:p w14:paraId="25D42C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请求路径，根据具体接口进行替换</w:t>
            </w:r>
          </w:p>
          <w:p w14:paraId="560794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path = "/tums/open/resource/v1/getPagedRootRegions"</w:t>
            </w:r>
          </w:p>
          <w:p w14:paraId="53B47B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payload = {"start": 0, "limit": 10, "needDevNum": 0}</w:t>
            </w:r>
          </w:p>
          <w:p w14:paraId="79F3B1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1BA3D0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 步骤 2：拼接待签名字符串 *************</w:t>
            </w:r>
          </w:p>
          <w:p w14:paraId="556202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payload = json.dumps(payload)</w:t>
            </w:r>
          </w:p>
          <w:p w14:paraId="35E332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hashed_request_payload = hashlib.sha256(payload.encode("utf-8")).hexdigest()</w:t>
            </w:r>
          </w:p>
          <w:p w14:paraId="130F6A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credential_scope = method + " " + path + " " + "tp-link_request"</w:t>
            </w:r>
          </w:p>
          <w:p w14:paraId="052540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string_to_sign = (algorithm + "\n" +</w:t>
            </w:r>
          </w:p>
          <w:p w14:paraId="67D0CB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str(timestamp) + "\n" +</w:t>
            </w:r>
          </w:p>
          <w:p w14:paraId="4CCE33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credential_scope + "\n" +</w:t>
            </w:r>
          </w:p>
          <w:p w14:paraId="748CB2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hashed_request_payload)</w:t>
            </w:r>
          </w:p>
          <w:p w14:paraId="05C898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print(string_to_sign)</w:t>
            </w:r>
          </w:p>
          <w:p w14:paraId="1591F0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EBEAD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 步骤 3：计算签名 *************</w:t>
            </w:r>
          </w:p>
          <w:p w14:paraId="31D19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计算签名摘要函数</w:t>
            </w:r>
          </w:p>
          <w:p w14:paraId="360695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def sign(key, msg):</w:t>
            </w:r>
          </w:p>
          <w:p w14:paraId="468CBD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hmac.new(key, msg.encode("utf-8"), hashlib.sha256).digest()</w:t>
            </w:r>
          </w:p>
          <w:p w14:paraId="488709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secret_date = sign(sk.encode("utf-8"), str(timestamp))</w:t>
            </w:r>
          </w:p>
          <w:p w14:paraId="26444C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secret_service = sign(secret_date, path)</w:t>
            </w:r>
          </w:p>
          <w:p w14:paraId="5B0078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secret_signing = sign(secret_service, "tp-link")</w:t>
            </w:r>
          </w:p>
          <w:p w14:paraId="2346EE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signature = hmac.new(secret_signing, string_to_sign.encode("utf-8"), hashlib.sha256).hexdigest()</w:t>
            </w:r>
          </w:p>
          <w:p w14:paraId="756B56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print(signature)</w:t>
            </w:r>
          </w:p>
          <w:p w14:paraId="3536B6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A0ABA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 步骤 4：拼接 Authorization *************</w:t>
            </w:r>
          </w:p>
          <w:p w14:paraId="41DE75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authorization = ("Timestamp=" + str(timestamp) + "," +</w:t>
            </w:r>
          </w:p>
          <w:p w14:paraId="1334DE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"Nonce=" + nonce + "," +</w:t>
            </w:r>
          </w:p>
          <w:p w14:paraId="6FA329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"AccessKey=" + ak + "," +</w:t>
            </w:r>
          </w:p>
          <w:p w14:paraId="4C63A4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"Signature=" + signature + "," +</w:t>
            </w:r>
          </w:p>
          <w:p w14:paraId="67EE54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"TerminalId=" + terminal_id)</w:t>
            </w:r>
          </w:p>
          <w:p w14:paraId="6B184D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print(authorization)</w:t>
            </w:r>
          </w:p>
          <w:p w14:paraId="15D571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52EA3B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print('curl -X POST ' + endpoint + path</w:t>
            </w:r>
          </w:p>
          <w:p w14:paraId="6F1631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"X-Authorization: ' + authorization + '"'</w:t>
            </w:r>
          </w:p>
          <w:p w14:paraId="005417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"Content-Type: application/json; charset=utf-8"'</w:t>
            </w:r>
          </w:p>
          <w:p w14:paraId="0C58A3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"Host: ' + host + '"'</w:t>
            </w:r>
          </w:p>
          <w:p w14:paraId="1164F6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-d '" + payload + "'")</w:t>
            </w:r>
          </w:p>
        </w:tc>
      </w:tr>
    </w:tbl>
    <w:p w14:paraId="2D019033">
      <w:pPr>
        <w:pStyle w:val="10"/>
        <w:rPr>
          <w:rFonts w:hint="eastAsia"/>
        </w:rPr>
      </w:pPr>
      <w:bookmarkStart w:id="14" w:name="_Toc220343472"/>
      <w:r>
        <w:rPr>
          <w:rFonts w:hint="eastAsia"/>
        </w:rPr>
        <w:t>Golang</w:t>
      </w:r>
      <w:bookmarkEnd w:id="14"/>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74D6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4B53EE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package main</w:t>
            </w:r>
          </w:p>
          <w:p w14:paraId="3AB1CA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257C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w:t>
            </w:r>
          </w:p>
          <w:p w14:paraId="1CB417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"crypto/hmac"</w:t>
            </w:r>
          </w:p>
          <w:p w14:paraId="179B7F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"crypto/sha256"</w:t>
            </w:r>
          </w:p>
          <w:p w14:paraId="0B7A8F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"crypto/rand"</w:t>
            </w:r>
          </w:p>
          <w:p w14:paraId="5A0E6E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"encoding/hex"</w:t>
            </w:r>
          </w:p>
          <w:p w14:paraId="692983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"fmt"</w:t>
            </w:r>
          </w:p>
          <w:p w14:paraId="4DAC98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"time"</w:t>
            </w:r>
          </w:p>
          <w:p w14:paraId="7943AF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"strconv"</w:t>
            </w:r>
          </w:p>
          <w:p w14:paraId="5141A8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21FED7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36FDC5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 getUUID() (uuid string) {</w:t>
            </w:r>
          </w:p>
          <w:p w14:paraId="463062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b/>
            </w:r>
            <w:r>
              <w:rPr>
                <w:kern w:val="0"/>
                <w:sz w:val="24"/>
                <w:szCs w:val="24"/>
              </w:rPr>
              <w:t>b := make([]byte, 16)</w:t>
            </w:r>
          </w:p>
          <w:p w14:paraId="483ED5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b/>
            </w:r>
            <w:r>
              <w:rPr>
                <w:kern w:val="0"/>
                <w:sz w:val="24"/>
                <w:szCs w:val="24"/>
              </w:rPr>
              <w:t>if _, err := rand.Read(b); err != nil {</w:t>
            </w:r>
          </w:p>
          <w:p w14:paraId="349500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b/>
            </w:r>
            <w:r>
              <w:rPr>
                <w:kern w:val="0"/>
                <w:sz w:val="24"/>
                <w:szCs w:val="24"/>
              </w:rPr>
              <w:tab/>
            </w:r>
            <w:r>
              <w:rPr>
                <w:kern w:val="0"/>
                <w:sz w:val="24"/>
                <w:szCs w:val="24"/>
              </w:rPr>
              <w:t>panic(err)</w:t>
            </w:r>
          </w:p>
          <w:p w14:paraId="3667D4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b/>
            </w:r>
            <w:r>
              <w:rPr>
                <w:kern w:val="0"/>
                <w:sz w:val="24"/>
                <w:szCs w:val="24"/>
              </w:rPr>
              <w:t>}</w:t>
            </w:r>
          </w:p>
          <w:p w14:paraId="337606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b/>
            </w:r>
            <w:r>
              <w:rPr>
                <w:kern w:val="0"/>
                <w:sz w:val="24"/>
                <w:szCs w:val="24"/>
              </w:rPr>
              <w:t>uuid = fmt.Sprintf("%x", b)</w:t>
            </w:r>
          </w:p>
          <w:p w14:paraId="1ABBAA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ab/>
            </w:r>
            <w:r>
              <w:rPr>
                <w:kern w:val="0"/>
                <w:sz w:val="24"/>
                <w:szCs w:val="24"/>
              </w:rPr>
              <w:t>return</w:t>
            </w:r>
          </w:p>
          <w:p w14:paraId="715F7A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06D420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300747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 sha256hex(s string) string {</w:t>
            </w:r>
          </w:p>
          <w:p w14:paraId="194AE1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b := sha256.Sum256([]byte(s))</w:t>
            </w:r>
          </w:p>
          <w:p w14:paraId="66BB24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hex.EncodeToString(b[:])</w:t>
            </w:r>
          </w:p>
          <w:p w14:paraId="0A7587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73096E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850E6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 hmacsha256(s, key string) string {</w:t>
            </w:r>
          </w:p>
          <w:p w14:paraId="34E089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hashed := hmac.New(sha256.New, []byte(key))</w:t>
            </w:r>
          </w:p>
          <w:p w14:paraId="7DFE0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hashed.Write([]byte(s))</w:t>
            </w:r>
          </w:p>
          <w:p w14:paraId="03CD26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string(hashed.Sum(nil))</w:t>
            </w:r>
          </w:p>
          <w:p w14:paraId="5FC153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52B7C8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A2A7A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 main() {</w:t>
            </w:r>
          </w:p>
          <w:p w14:paraId="1C7BA9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此处填写您的ak</w:t>
            </w:r>
          </w:p>
          <w:p w14:paraId="67DA95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ak := ""</w:t>
            </w:r>
          </w:p>
          <w:p w14:paraId="3C95E4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此处填写您的sk</w:t>
            </w:r>
          </w:p>
          <w:p w14:paraId="6E64AB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sk := ""</w:t>
            </w:r>
          </w:p>
          <w:p w14:paraId="032D73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当请求体为空，使用"{}"作为默认的payload进行签名计算</w:t>
            </w:r>
          </w:p>
          <w:p w14:paraId="3DBC5B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default_empty_paload := "{}"</w:t>
            </w:r>
          </w:p>
          <w:p w14:paraId="046A33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terminalId可用UUID生成，每个客户端每次发送请求不需要变化</w:t>
            </w:r>
          </w:p>
          <w:p w14:paraId="7D8600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terminalId := getUUID()</w:t>
            </w:r>
          </w:p>
          <w:p w14:paraId="3EBB77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ct := "application/json; charset=utf-8"</w:t>
            </w:r>
          </w:p>
          <w:p w14:paraId="3883A6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FEF7C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1：准备签名计算相关参数 *************</w:t>
            </w:r>
          </w:p>
          <w:p w14:paraId="76837C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host := "api-smbcloud.tp-link.com.cn"</w:t>
            </w:r>
          </w:p>
          <w:p w14:paraId="6C048E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algorithm := "HmacSHA256"</w:t>
            </w:r>
          </w:p>
          <w:p w14:paraId="5D68B0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var timestamp int64 = time.Now().Unix()</w:t>
            </w:r>
          </w:p>
          <w:p w14:paraId="046E78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nonce := getUUID()</w:t>
            </w:r>
          </w:p>
          <w:p w14:paraId="2B11B8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path := "/tums/open/resource/v1/getPagedRootRegions"</w:t>
            </w:r>
          </w:p>
          <w:p w14:paraId="438854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payload := `{"start": 0, "limit": 10, "needDevNum": 0}`</w:t>
            </w:r>
          </w:p>
          <w:p w14:paraId="564001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method := "POST"</w:t>
            </w:r>
          </w:p>
          <w:p w14:paraId="440C60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39B68C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2：拼接待签名字符串 *************</w:t>
            </w:r>
          </w:p>
          <w:p w14:paraId="3493D1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hashedRequestPayload := sha256hex(payload)</w:t>
            </w:r>
          </w:p>
          <w:p w14:paraId="632AC6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credentialScope := fmt.Sprintf("%s %s tp-link_request", method, path)</w:t>
            </w:r>
          </w:p>
          <w:p w14:paraId="6AE842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string2sign := fmt.Sprintf("%s\n%d\n%s\n%s",</w:t>
            </w:r>
          </w:p>
          <w:p w14:paraId="2EC5A4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algorithm,</w:t>
            </w:r>
          </w:p>
          <w:p w14:paraId="593975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timestamp,</w:t>
            </w:r>
          </w:p>
          <w:p w14:paraId="171C06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credentialScope,</w:t>
            </w:r>
          </w:p>
          <w:p w14:paraId="291183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hashedRequestPayload)</w:t>
            </w:r>
          </w:p>
          <w:p w14:paraId="6FDBE1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fmt.Println(string2sign)</w:t>
            </w:r>
          </w:p>
          <w:p w14:paraId="3B39C6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A6D92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3：计算签名 *************</w:t>
            </w:r>
          </w:p>
          <w:p w14:paraId="11BF99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secretDate := hmacsha256(strconv.FormatInt(timestamp, 10), sk)</w:t>
            </w:r>
          </w:p>
          <w:p w14:paraId="0F898D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secretService := hmacsha256(path, secretDate)</w:t>
            </w:r>
          </w:p>
          <w:p w14:paraId="765EA3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secretSigning := hmacsha256("tp-link", secretService)</w:t>
            </w:r>
          </w:p>
          <w:p w14:paraId="4B0DEA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signature := hex.EncodeToString([]byte(hmacsha256(string2sign, secretSigning)))</w:t>
            </w:r>
          </w:p>
          <w:p w14:paraId="751231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fmt.Println(signature)</w:t>
            </w:r>
          </w:p>
          <w:p w14:paraId="06BA35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385329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4：拼接 Authorization *************</w:t>
            </w:r>
          </w:p>
          <w:p w14:paraId="595FB5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authorization := fmt.Sprintf("Timestamp=%d,Nonce=%s,AccessKey=%s,Signature=%s,TerminalId=%s",</w:t>
            </w:r>
          </w:p>
          <w:p w14:paraId="48E9EF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timestamp,</w:t>
            </w:r>
          </w:p>
          <w:p w14:paraId="1B8057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nonce,</w:t>
            </w:r>
          </w:p>
          <w:p w14:paraId="3DD5B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ak,</w:t>
            </w:r>
          </w:p>
          <w:p w14:paraId="118E4B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signature,</w:t>
            </w:r>
          </w:p>
          <w:p w14:paraId="238D88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terminalId)</w:t>
            </w:r>
          </w:p>
          <w:p w14:paraId="1BC1B0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fmt.Println(authorization)</w:t>
            </w:r>
          </w:p>
          <w:p w14:paraId="7E287F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008991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curl := fmt.Sprintf(`curl -X POST https://%s%s\</w:t>
            </w:r>
          </w:p>
          <w:p w14:paraId="4B94E7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 "X-Authorization: %s"\</w:t>
            </w:r>
          </w:p>
          <w:p w14:paraId="072430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 "Content-Type: %s"\</w:t>
            </w:r>
          </w:p>
          <w:p w14:paraId="722D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 "Host: %s"\</w:t>
            </w:r>
          </w:p>
          <w:p w14:paraId="040AB0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-d '%s'`, host, path, authorization, ct, host, payload)</w:t>
            </w:r>
          </w:p>
          <w:p w14:paraId="17225E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fmt.Println(curl)</w:t>
            </w:r>
          </w:p>
          <w:p w14:paraId="19A4A8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tc>
      </w:tr>
    </w:tbl>
    <w:p w14:paraId="3951E69A">
      <w:pPr>
        <w:pStyle w:val="10"/>
        <w:rPr>
          <w:rFonts w:hint="eastAsia"/>
        </w:rPr>
      </w:pPr>
      <w:bookmarkStart w:id="15" w:name="_Toc220343473"/>
      <w:r>
        <w:rPr>
          <w:rFonts w:hint="eastAsia"/>
        </w:rPr>
        <w:t>C</w:t>
      </w:r>
      <w:r>
        <w:t>++</w:t>
      </w:r>
      <w:bookmarkEnd w:id="15"/>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3AC5A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014FBD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&lt;algorithm&gt;</w:t>
            </w:r>
          </w:p>
          <w:p w14:paraId="175D36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&lt;bits/types/time_t.h&gt;</w:t>
            </w:r>
          </w:p>
          <w:p w14:paraId="21F7FB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&lt;cstdlib&gt;</w:t>
            </w:r>
          </w:p>
          <w:p w14:paraId="2AB15A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&lt;ctime&gt;</w:t>
            </w:r>
          </w:p>
          <w:p w14:paraId="0A38F3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&lt;iostream&gt;</w:t>
            </w:r>
          </w:p>
          <w:p w14:paraId="30A046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&lt;iomanip&gt;</w:t>
            </w:r>
          </w:p>
          <w:p w14:paraId="3D9848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&lt;sstream&gt;</w:t>
            </w:r>
          </w:p>
          <w:p w14:paraId="3BEF35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&lt;string&gt;</w:t>
            </w:r>
          </w:p>
          <w:p w14:paraId="12D258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&lt;stdio.h&gt;</w:t>
            </w:r>
          </w:p>
          <w:p w14:paraId="241BDF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&lt;time.h&gt;</w:t>
            </w:r>
          </w:p>
          <w:p w14:paraId="59D0D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&lt;openssl/sha.h&gt;</w:t>
            </w:r>
          </w:p>
          <w:p w14:paraId="154381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&lt;openssl/hmac.h&gt;</w:t>
            </w:r>
          </w:p>
          <w:p w14:paraId="51B042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#include &lt;uuid/uuid.h&gt;</w:t>
            </w:r>
          </w:p>
          <w:p w14:paraId="486D3A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53201D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using namespace std;</w:t>
            </w:r>
          </w:p>
          <w:p w14:paraId="622321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17345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 int2str(int64_t n)</w:t>
            </w:r>
          </w:p>
          <w:p w14:paraId="241148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5AE901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std::stringstream ss;</w:t>
            </w:r>
          </w:p>
          <w:p w14:paraId="5F7C98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ss &lt;&lt; n;</w:t>
            </w:r>
          </w:p>
          <w:p w14:paraId="1CF9AF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ss.str();</w:t>
            </w:r>
          </w:p>
          <w:p w14:paraId="5F3AF6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560873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1B25FE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 getCurrentTimestamp()</w:t>
            </w:r>
          </w:p>
          <w:p w14:paraId="555861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7EFB8D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time_t now = time(0);</w:t>
            </w:r>
          </w:p>
          <w:p w14:paraId="5216AE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int2str(now);</w:t>
            </w:r>
          </w:p>
          <w:p w14:paraId="7D5C1E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7855D7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9818C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 getUUID() {</w:t>
            </w:r>
          </w:p>
          <w:p w14:paraId="395F24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需安装uuid库：sudo apt-get install uuid-dev </w:t>
            </w:r>
          </w:p>
          <w:p w14:paraId="41AF24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uuid_t uuid;</w:t>
            </w:r>
          </w:p>
          <w:p w14:paraId="30B26F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char uuidChars[37];</w:t>
            </w:r>
          </w:p>
          <w:p w14:paraId="664EA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uuid_generate_time_safe(uuid);</w:t>
            </w:r>
          </w:p>
          <w:p w14:paraId="5B4240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uuid_unparse(uuid, uuidChars);</w:t>
            </w:r>
          </w:p>
          <w:p w14:paraId="39BA02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uuidStr = string(uuidChars);</w:t>
            </w:r>
          </w:p>
          <w:p w14:paraId="381733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char ch = '-';</w:t>
            </w:r>
          </w:p>
          <w:p w14:paraId="39C47F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uuidStr.erase(remove_if(uuidStr.begin(), uuidStr.end(), [ch](char c) { return c == ch; }), uuidStr.end());</w:t>
            </w:r>
          </w:p>
          <w:p w14:paraId="097827B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uuidStr;</w:t>
            </w:r>
          </w:p>
          <w:p w14:paraId="5CB0D1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51AEF3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188319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 sha256Hex(const string &amp;str)</w:t>
            </w:r>
          </w:p>
          <w:p w14:paraId="7D79FB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013EC2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char buf[3];</w:t>
            </w:r>
          </w:p>
          <w:p w14:paraId="710077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unsigned char hash[SHA256_DIGEST_LENGTH];</w:t>
            </w:r>
          </w:p>
          <w:p w14:paraId="3F6F7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SHA256_CTX sha256;</w:t>
            </w:r>
          </w:p>
          <w:p w14:paraId="4F91D2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SHA256_Init(&amp;sha256);</w:t>
            </w:r>
          </w:p>
          <w:p w14:paraId="48E208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SHA256_Update(&amp;sha256, str.c_str(), str.size());</w:t>
            </w:r>
          </w:p>
          <w:p w14:paraId="016E1B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SHA256_Final(hash, &amp;sha256);</w:t>
            </w:r>
          </w:p>
          <w:p w14:paraId="4476D7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std::string NewString = "";</w:t>
            </w:r>
          </w:p>
          <w:p w14:paraId="6F65EA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for(int i = 0; i &lt; SHA256_DIGEST_LENGTH; i++)</w:t>
            </w:r>
          </w:p>
          <w:p w14:paraId="48E376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023BB1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snprintf(buf, sizeof(buf), "%02x", hash[i]);</w:t>
            </w:r>
          </w:p>
          <w:p w14:paraId="0BC29C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NewString = NewString + buf;</w:t>
            </w:r>
          </w:p>
          <w:p w14:paraId="07DBFC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36BC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NewString;</w:t>
            </w:r>
          </w:p>
          <w:p w14:paraId="263E40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2E80A4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F2BD1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 HmacSha256(const string &amp;key, const string &amp;input)</w:t>
            </w:r>
          </w:p>
          <w:p w14:paraId="725B25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188B7D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unsigned char hash[32];</w:t>
            </w:r>
          </w:p>
          <w:p w14:paraId="04690C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391F4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HMAC_CTX *h;</w:t>
            </w:r>
          </w:p>
          <w:p w14:paraId="1FBFFC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#if OPENSSL_VERSION_NUMBER &lt; 0x10100000L</w:t>
            </w:r>
          </w:p>
          <w:p w14:paraId="477B26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HMAC_CTX hmac;</w:t>
            </w:r>
          </w:p>
          <w:p w14:paraId="5B77F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HMAC_CTX_init(&amp;hmac);</w:t>
            </w:r>
          </w:p>
          <w:p w14:paraId="6ACFAB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 = &amp;hmac;</w:t>
            </w:r>
          </w:p>
          <w:p w14:paraId="532BD0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#else</w:t>
            </w:r>
          </w:p>
          <w:p w14:paraId="1422F9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 = HMAC_CTX_new();</w:t>
            </w:r>
          </w:p>
          <w:p w14:paraId="02BBC4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#endif</w:t>
            </w:r>
          </w:p>
          <w:p w14:paraId="48F841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0BF38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HMAC_Init_ex(h, &amp;key[0], key.length(), EVP_sha256(), NULL);</w:t>
            </w:r>
          </w:p>
          <w:p w14:paraId="4FC38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HMAC_Update(h, ( unsigned char* )&amp;input[0], input.length());</w:t>
            </w:r>
          </w:p>
          <w:p w14:paraId="526BB2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unsigned int len = 32;</w:t>
            </w:r>
          </w:p>
          <w:p w14:paraId="716461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HMAC_Final(h, hash, &amp;len);</w:t>
            </w:r>
          </w:p>
          <w:p w14:paraId="79C5FE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0A16E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#if OPENSSL_VERSION_NUMBER &lt; 0x10100000L</w:t>
            </w:r>
          </w:p>
          <w:p w14:paraId="6A3870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HMAC_CTX_cleanup(h);</w:t>
            </w:r>
          </w:p>
          <w:p w14:paraId="5A5536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#else</w:t>
            </w:r>
          </w:p>
          <w:p w14:paraId="588B5E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HMAC_CTX_free(h);</w:t>
            </w:r>
          </w:p>
          <w:p w14:paraId="7FB9F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#endif</w:t>
            </w:r>
          </w:p>
          <w:p w14:paraId="5D1808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2C16D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std::stringstream ss;</w:t>
            </w:r>
          </w:p>
          <w:p w14:paraId="4ECBCE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ss &lt;&lt; std::setfill('0');</w:t>
            </w:r>
          </w:p>
          <w:p w14:paraId="2DBB86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for (int i = 0; i &lt; len; i++)</w:t>
            </w:r>
          </w:p>
          <w:p w14:paraId="3F8A6F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5BF839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ss  &lt;&lt; hash[i];</w:t>
            </w:r>
          </w:p>
          <w:p w14:paraId="7ACB16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6FCB8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1B5C6C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(ss.str());</w:t>
            </w:r>
          </w:p>
          <w:p w14:paraId="6AFB10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2125A4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0D3C2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string HexEncode(const string &amp;input)</w:t>
            </w:r>
          </w:p>
          <w:p w14:paraId="759FAB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5B6664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static const char* const lut = "0123456789abcdef";</w:t>
            </w:r>
          </w:p>
          <w:p w14:paraId="72AF62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size_t len = input.length();</w:t>
            </w:r>
          </w:p>
          <w:p w14:paraId="4CEF7E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27B72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output;</w:t>
            </w:r>
          </w:p>
          <w:p w14:paraId="24A731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output.reserve(2 * len);</w:t>
            </w:r>
          </w:p>
          <w:p w14:paraId="10FB1F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for (size_t i = 0; i &lt; len; ++i)</w:t>
            </w:r>
          </w:p>
          <w:p w14:paraId="5772BE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77394E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unsigned char c = input[i];</w:t>
            </w:r>
          </w:p>
          <w:p w14:paraId="0FC368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output.push_back(lut[c &gt;&gt; 4]);</w:t>
            </w:r>
          </w:p>
          <w:p w14:paraId="1F28B4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output.push_back(lut[c &amp; 15]);</w:t>
            </w:r>
          </w:p>
          <w:p w14:paraId="7C71E0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04C760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output;</w:t>
            </w:r>
          </w:p>
          <w:p w14:paraId="4D0513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0F3FF1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FAE59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int main()</w:t>
            </w:r>
          </w:p>
          <w:p w14:paraId="0B35F1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365F3B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密钥参数</w:t>
            </w:r>
          </w:p>
          <w:p w14:paraId="663EA4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此处填写您的AK</w:t>
            </w:r>
          </w:p>
          <w:p w14:paraId="3E40D4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AK = "";</w:t>
            </w:r>
          </w:p>
          <w:p w14:paraId="1F6D11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此处填写您的SK</w:t>
            </w:r>
          </w:p>
          <w:p w14:paraId="1C98E1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SK = "";</w:t>
            </w:r>
          </w:p>
          <w:p w14:paraId="794DCF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TERMINAL_ID = getUUID();</w:t>
            </w:r>
          </w:p>
          <w:p w14:paraId="44C30E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DEFAULT_EMPTY_PAYLOAD = "{}";</w:t>
            </w:r>
          </w:p>
          <w:p w14:paraId="6DEFC9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090D8B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1：准备签名计算相关参数 *************</w:t>
            </w:r>
          </w:p>
          <w:p w14:paraId="67AA7E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host = "api-smbcloud.tp-link.com.cn";</w:t>
            </w:r>
          </w:p>
          <w:p w14:paraId="0CC393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algorithm = "HmacSHA256";</w:t>
            </w:r>
          </w:p>
          <w:p w14:paraId="716FF7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timestamp = getCurrentTimestamp();</w:t>
            </w:r>
          </w:p>
          <w:p w14:paraId="2B3194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nonce = getUUID();</w:t>
            </w:r>
          </w:p>
          <w:p w14:paraId="3EB2CA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method = "POST";</w:t>
            </w:r>
          </w:p>
          <w:p w14:paraId="5D1871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path = "/tums/open/resource/v1/getPagedRootRegions";</w:t>
            </w:r>
          </w:p>
          <w:p w14:paraId="02A732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payload = "{\"start\": 0, \"limit\": 10, \"needDevNum\": 0}";</w:t>
            </w:r>
          </w:p>
          <w:p w14:paraId="03D8BA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4F38E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2：拼接待签名字符串 *************</w:t>
            </w:r>
          </w:p>
          <w:p w14:paraId="72A2ED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hashedRequestPayload = sha256Hex(payload);</w:t>
            </w:r>
          </w:p>
          <w:p w14:paraId="003062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credentialScope = method + " " + path + " " + "tp-link_request";</w:t>
            </w:r>
          </w:p>
          <w:p w14:paraId="1F247F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stringToSign = algorithm + "\n" + timestamp + "\n" + credentialScope + "\n" + hashedRequestPayload;</w:t>
            </w:r>
          </w:p>
          <w:p w14:paraId="3CC561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cout &lt;&lt; stringToSign &lt;&lt; endl;</w:t>
            </w:r>
          </w:p>
          <w:p w14:paraId="2E14C1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03911D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3：计算签名 ***************</w:t>
            </w:r>
          </w:p>
          <w:p w14:paraId="14677D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kDate = HmacSha256(SK, timestamp);</w:t>
            </w:r>
          </w:p>
          <w:p w14:paraId="1C9736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kService = HmacSha256(kDate, path);</w:t>
            </w:r>
          </w:p>
          <w:p w14:paraId="1E6EFC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kSigning = HmacSha256(kService, "tp-link");</w:t>
            </w:r>
          </w:p>
          <w:p w14:paraId="11A7B1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signature = HexEncode(HmacSha256(kSigning, stringToSign));</w:t>
            </w:r>
          </w:p>
          <w:p w14:paraId="7F001A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cout &lt;&lt; signature &lt;&lt; endl;</w:t>
            </w:r>
          </w:p>
          <w:p w14:paraId="6C3D89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794F39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4：拼接 Authorization *************</w:t>
            </w:r>
          </w:p>
          <w:p w14:paraId="2F8BA8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authorization = "Timestamp=" + timestamp + "," + "Nonce=" + nonce + "," + "AccessKey=" + AK</w:t>
            </w:r>
          </w:p>
          <w:p w14:paraId="76C95D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 "Signature=" + signature + "," + "TerminalId=" + TERMINAL_ID;</w:t>
            </w:r>
          </w:p>
          <w:p w14:paraId="73F977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cout &lt;&lt; authorization &lt;&lt; endl;</w:t>
            </w:r>
          </w:p>
          <w:p w14:paraId="6348DB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5B41B9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curlcmd = "curl -X POST https://" + host + path</w:t>
            </w:r>
          </w:p>
          <w:p w14:paraId="003BFC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\"X-Authorization: " + authorization + "\""</w:t>
            </w:r>
          </w:p>
          <w:p w14:paraId="4BEC2D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\"Content-Type: application/json; charset=utf-8\""</w:t>
            </w:r>
          </w:p>
          <w:p w14:paraId="5A98D6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\"Host: " + host + "\""</w:t>
            </w:r>
          </w:p>
          <w:p w14:paraId="1FDD98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-d '" + payload + "\'";</w:t>
            </w:r>
          </w:p>
          <w:p w14:paraId="5A624C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cout &lt;&lt; curlcmd &lt;&lt; endl;</w:t>
            </w:r>
          </w:p>
          <w:p w14:paraId="6D6650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0;</w:t>
            </w:r>
          </w:p>
          <w:p w14:paraId="167E28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tc>
      </w:tr>
    </w:tbl>
    <w:p w14:paraId="2CED9FEB">
      <w:pPr>
        <w:pStyle w:val="10"/>
        <w:rPr>
          <w:rFonts w:hint="eastAsia"/>
        </w:rPr>
      </w:pPr>
      <w:bookmarkStart w:id="16" w:name="_Toc220343474"/>
      <w:r>
        <w:rPr>
          <w:rFonts w:hint="eastAsia"/>
        </w:rPr>
        <w:t>NodeJS</w:t>
      </w:r>
      <w:bookmarkEnd w:id="16"/>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04BEB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646D4B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const crypto = require('crypto');</w:t>
            </w:r>
          </w:p>
          <w:p w14:paraId="01CED2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1F8B90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function sha256(message, secret = '', encoding) {</w:t>
            </w:r>
          </w:p>
          <w:p w14:paraId="21811B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hmac = crypto.createHmac('sha256', secret)</w:t>
            </w:r>
          </w:p>
          <w:p w14:paraId="0FD75A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hmac.update(message).digest(encoding)</w:t>
            </w:r>
          </w:p>
          <w:p w14:paraId="3B84F6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2278E3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4F44C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function getHash(message, encoding = 'hex') {</w:t>
            </w:r>
          </w:p>
          <w:p w14:paraId="444135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hash = crypto.createHash('sha256')</w:t>
            </w:r>
          </w:p>
          <w:p w14:paraId="7EACE1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hash.update(message).digest(encoding)</w:t>
            </w:r>
          </w:p>
          <w:p w14:paraId="483F60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31F745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563762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function getUUID() {</w:t>
            </w:r>
          </w:p>
          <w:p w14:paraId="0B5EF4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crypto.randomUUID().replace(/-/g, "")</w:t>
            </w:r>
          </w:p>
          <w:p w14:paraId="21F453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480C21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BC12F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function main(){</w:t>
            </w:r>
          </w:p>
          <w:p w14:paraId="7EE15A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密钥参数</w:t>
            </w:r>
          </w:p>
          <w:p w14:paraId="39E0C5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此处填写您的ak</w:t>
            </w:r>
          </w:p>
          <w:p w14:paraId="204D0D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AK = ""</w:t>
            </w:r>
          </w:p>
          <w:p w14:paraId="261354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此处填写您的sk</w:t>
            </w:r>
          </w:p>
          <w:p w14:paraId="0F01CF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SK = ""</w:t>
            </w:r>
          </w:p>
          <w:p w14:paraId="29BFCA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terminalId可用UUID生成，每个客户端每次发送请求不需要变化</w:t>
            </w:r>
          </w:p>
          <w:p w14:paraId="078873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TERMINAL_ID = getUUID()</w:t>
            </w:r>
          </w:p>
          <w:p w14:paraId="56CC48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当请求体为空，使用"{}"作为默认payload进行签名计算</w:t>
            </w:r>
          </w:p>
          <w:p w14:paraId="4BD9A2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DEFAULT_EMPTY_PAYLOAD = "{}"</w:t>
            </w:r>
          </w:p>
          <w:p w14:paraId="1E6FC3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6F994D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1：准备签名计算相关参数 *************</w:t>
            </w:r>
          </w:p>
          <w:p w14:paraId="56C990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host = "api-smbcloud.tp-link.com.cn"</w:t>
            </w:r>
          </w:p>
          <w:p w14:paraId="1AC06A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algorithm = "HmacSHA256"</w:t>
            </w:r>
          </w:p>
          <w:p w14:paraId="0BBE3B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timestamp = Math.floor(Date.now() / 1000)</w:t>
            </w:r>
          </w:p>
          <w:p w14:paraId="71B2F9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nonce = getUUID()</w:t>
            </w:r>
          </w:p>
          <w:p w14:paraId="3BD9F7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method = "POST"</w:t>
            </w:r>
          </w:p>
          <w:p w14:paraId="0F0082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请求路径，根据具体接口进行替换</w:t>
            </w:r>
          </w:p>
          <w:p w14:paraId="3852D9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path = "/tums/open/resource/v1/getPagedRootRegions"</w:t>
            </w:r>
          </w:p>
          <w:p w14:paraId="7229E7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payload = "{\"start\": 0, \"limit\": 10, \"needDevNum\": 0}"</w:t>
            </w:r>
          </w:p>
          <w:p w14:paraId="49BCA3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491115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2：拼接待签名字符串 *************</w:t>
            </w:r>
          </w:p>
          <w:p w14:paraId="108429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hashedRequestPayload = getHash(payload);</w:t>
            </w:r>
          </w:p>
          <w:p w14:paraId="18B07C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credentialScope = method + " " + path + " " + "tp-link_request"</w:t>
            </w:r>
          </w:p>
          <w:p w14:paraId="2E56E9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stringToSign = algorithm + "\n" +</w:t>
            </w:r>
          </w:p>
          <w:p w14:paraId="42B68C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timestamp + "\n" +</w:t>
            </w:r>
          </w:p>
          <w:p w14:paraId="4E533A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credentialScope + "\n" +</w:t>
            </w:r>
          </w:p>
          <w:p w14:paraId="3DD059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hashedRequestPayload</w:t>
            </w:r>
          </w:p>
          <w:p w14:paraId="66242A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console.log(stringToSign)</w:t>
            </w:r>
          </w:p>
          <w:p w14:paraId="17D2D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545613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3：计算签名 *************</w:t>
            </w:r>
          </w:p>
          <w:p w14:paraId="5660C3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kDate = sha256(timestamp + "", SK)</w:t>
            </w:r>
          </w:p>
          <w:p w14:paraId="1E42B1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kService = sha256(path, kDate)</w:t>
            </w:r>
          </w:p>
          <w:p w14:paraId="5579C6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kSigning = sha256('tp-link', kService)</w:t>
            </w:r>
          </w:p>
          <w:p w14:paraId="640DD4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signature = sha256(stringToSign, kSigning, 'hex')</w:t>
            </w:r>
          </w:p>
          <w:p w14:paraId="7B09FC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console.log(signature)</w:t>
            </w:r>
          </w:p>
          <w:p w14:paraId="65A717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F1C53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步骤 4：拼接 Authorization *************</w:t>
            </w:r>
          </w:p>
          <w:p w14:paraId="0717EF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authorization = "Timestamp=" + timestamp + "," + "Nonce=" + nonce + "," +</w:t>
            </w:r>
          </w:p>
          <w:p w14:paraId="50A0D9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"AccessKey=" + AK + "," +</w:t>
            </w:r>
          </w:p>
          <w:p w14:paraId="4AC9BE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"Signature=" + signature + "," +</w:t>
            </w:r>
          </w:p>
          <w:p w14:paraId="1564F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"TerminalId=" + TERMINAL_ID</w:t>
            </w:r>
          </w:p>
          <w:p w14:paraId="2B179C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console.log(authorization)</w:t>
            </w:r>
          </w:p>
          <w:p w14:paraId="62DFC4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090185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const curlcmd = 'curl -X POST ' + "https://" + host + path</w:t>
            </w:r>
          </w:p>
          <w:p w14:paraId="070A74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"X-Authorization: ' + authorization + '"'</w:t>
            </w:r>
          </w:p>
          <w:p w14:paraId="1D9E9E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"Content-Type: application/json; charset=utf-8"'</w:t>
            </w:r>
          </w:p>
          <w:p w14:paraId="400018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-H "Host: ' + host + '"'</w:t>
            </w:r>
          </w:p>
          <w:p w14:paraId="1B7C13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 -d '" + payload + "'"</w:t>
            </w:r>
          </w:p>
          <w:p w14:paraId="15D7DC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console.log(curlcmd)</w:t>
            </w:r>
          </w:p>
          <w:p w14:paraId="0924CF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p w14:paraId="69F406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main()</w:t>
            </w:r>
          </w:p>
        </w:tc>
      </w:tr>
    </w:tbl>
    <w:p w14:paraId="3B14D51B">
      <w:pPr>
        <w:pStyle w:val="8"/>
      </w:pPr>
      <w:bookmarkStart w:id="17" w:name="_Toc220343475"/>
      <w:r>
        <w:rPr>
          <w:rFonts w:hint="eastAsia"/>
        </w:rPr>
        <w:t>错误码说明</w:t>
      </w:r>
      <w:bookmarkEnd w:id="17"/>
    </w:p>
    <w:p w14:paraId="1C557209">
      <w:pPr>
        <w:ind w:firstLine="420"/>
      </w:pPr>
      <w:r>
        <w:rPr>
          <w:rFonts w:hint="eastAsia"/>
        </w:rPr>
        <w:t>与签名相关的错误码如下：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7618"/>
      </w:tblGrid>
      <w:tr w14:paraId="0C2DA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3B30C85C">
            <w:pPr>
              <w:ind w:firstLine="0" w:firstLineChars="0"/>
              <w:rPr>
                <w:rFonts w:hint="eastAsia"/>
              </w:rPr>
            </w:pPr>
            <w:r>
              <w:rPr>
                <w:rFonts w:hint="eastAsia"/>
              </w:rPr>
              <w:t>错误码</w:t>
            </w:r>
          </w:p>
        </w:tc>
        <w:tc>
          <w:tcPr>
            <w:tcW w:w="7618" w:type="dxa"/>
            <w:shd w:val="clear" w:color="auto" w:fill="auto"/>
            <w:noWrap w:val="0"/>
            <w:vAlign w:val="top"/>
          </w:tcPr>
          <w:p w14:paraId="032F5362">
            <w:pPr>
              <w:ind w:firstLine="0" w:firstLineChars="0"/>
              <w:rPr>
                <w:rFonts w:hint="eastAsia"/>
              </w:rPr>
            </w:pPr>
            <w:r>
              <w:rPr>
                <w:rFonts w:hint="eastAsia"/>
              </w:rPr>
              <w:t>说明</w:t>
            </w:r>
          </w:p>
        </w:tc>
      </w:tr>
      <w:tr w14:paraId="6BE77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7B666286">
            <w:pPr>
              <w:ind w:firstLine="0" w:firstLineChars="0"/>
              <w:rPr>
                <w:rFonts w:hint="eastAsia"/>
              </w:rPr>
            </w:pPr>
            <w:r>
              <w:rPr>
                <w:rFonts w:hint="eastAsia"/>
              </w:rPr>
              <w:t>-</w:t>
            </w:r>
            <w:r>
              <w:t>10301</w:t>
            </w:r>
          </w:p>
        </w:tc>
        <w:tc>
          <w:tcPr>
            <w:tcW w:w="7618" w:type="dxa"/>
            <w:shd w:val="clear" w:color="auto" w:fill="auto"/>
            <w:noWrap w:val="0"/>
            <w:vAlign w:val="top"/>
          </w:tcPr>
          <w:p w14:paraId="1BB778F8">
            <w:pPr>
              <w:ind w:firstLine="0" w:firstLineChars="0"/>
              <w:rPr>
                <w:rFonts w:hint="eastAsia"/>
              </w:rPr>
            </w:pPr>
            <w:r>
              <w:t>签名校验不通过</w:t>
            </w:r>
            <w:r>
              <w:rPr>
                <w:rFonts w:hint="eastAsia"/>
              </w:rPr>
              <w:t>，返回此错误码代表签名计算有误，请检查签名计算步骤是否正确，可以与商云控制台页面提供的签名计算器比较各步骤的计算结果是否一致</w:t>
            </w:r>
          </w:p>
        </w:tc>
      </w:tr>
      <w:tr w14:paraId="3857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17F99CA1">
            <w:pPr>
              <w:ind w:firstLine="0" w:firstLineChars="0"/>
              <w:rPr>
                <w:rFonts w:hint="eastAsia"/>
              </w:rPr>
            </w:pPr>
            <w:r>
              <w:t>-10302</w:t>
            </w:r>
          </w:p>
        </w:tc>
        <w:tc>
          <w:tcPr>
            <w:tcW w:w="7618" w:type="dxa"/>
            <w:shd w:val="clear" w:color="auto" w:fill="auto"/>
            <w:noWrap w:val="0"/>
            <w:vAlign w:val="top"/>
          </w:tcPr>
          <w:p w14:paraId="03690904">
            <w:pPr>
              <w:ind w:firstLine="0" w:firstLineChars="0"/>
              <w:rPr>
                <w:rFonts w:hint="eastAsia"/>
              </w:rPr>
            </w:pPr>
            <w:r>
              <w:rPr>
                <w:rFonts w:hint="eastAsia"/>
              </w:rPr>
              <w:t>请求已过期，返回此错误码一般是请求中使用的timestamp与实际时间偏差超过了5分钟，请确认签名计算中使用的时间是否准确</w:t>
            </w:r>
          </w:p>
        </w:tc>
      </w:tr>
      <w:tr w14:paraId="1C2F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428C8DD4">
            <w:pPr>
              <w:ind w:firstLine="0" w:firstLineChars="0"/>
              <w:rPr>
                <w:rFonts w:hint="eastAsia"/>
              </w:rPr>
            </w:pPr>
            <w:r>
              <w:rPr>
                <w:rFonts w:hint="eastAsia"/>
              </w:rPr>
              <w:t>-</w:t>
            </w:r>
            <w:r>
              <w:t>10303</w:t>
            </w:r>
          </w:p>
        </w:tc>
        <w:tc>
          <w:tcPr>
            <w:tcW w:w="7618" w:type="dxa"/>
            <w:shd w:val="clear" w:color="auto" w:fill="auto"/>
            <w:noWrap w:val="0"/>
            <w:vAlign w:val="top"/>
          </w:tcPr>
          <w:p w14:paraId="066C0063">
            <w:pPr>
              <w:ind w:firstLine="0" w:firstLineChars="0"/>
            </w:pPr>
            <w:r>
              <w:t>X</w:t>
            </w:r>
            <w:r>
              <w:rPr>
                <w:rFonts w:hint="eastAsia"/>
              </w:rPr>
              <w:t>-Authorization字段值有误，可能为以下几种情况：</w:t>
            </w:r>
          </w:p>
          <w:p w14:paraId="71BB8A35">
            <w:pPr>
              <w:numPr>
                <w:ilvl w:val="0"/>
                <w:numId w:val="17"/>
              </w:numPr>
              <w:ind w:firstLineChars="0"/>
            </w:pPr>
            <w:r>
              <w:rPr>
                <w:rFonts w:hint="eastAsia"/>
              </w:rPr>
              <w:t>请求头中不存在X-Authorization字段，需检查请求头是否未添加或命名有误</w:t>
            </w:r>
          </w:p>
          <w:p w14:paraId="5FE4F1DF">
            <w:pPr>
              <w:numPr>
                <w:ilvl w:val="0"/>
                <w:numId w:val="17"/>
              </w:numPr>
              <w:ind w:firstLineChars="0"/>
            </w:pPr>
            <w:r>
              <w:rPr>
                <w:rFonts w:hint="eastAsia"/>
              </w:rPr>
              <w:t>X-Authorization请求头的值有误，Timestamp、Nonce、AccessKey、Signature、</w:t>
            </w:r>
            <w:r>
              <w:t>TerminalId</w:t>
            </w:r>
            <w:r>
              <w:rPr>
                <w:rFonts w:hint="eastAsia"/>
              </w:rPr>
              <w:t>这五个字段有任意一个缺失（</w:t>
            </w:r>
            <w:r>
              <w:rPr>
                <w:rFonts w:hint="eastAsia"/>
                <w:color w:val="FF0000"/>
              </w:rPr>
              <w:t>需注意这五个字段用英文逗号分隔且不能加空格</w:t>
            </w:r>
            <w:r>
              <w:rPr>
                <w:rFonts w:hint="eastAsia"/>
              </w:rPr>
              <w:t>），或Timestamp非1</w:t>
            </w:r>
            <w:r>
              <w:t>0</w:t>
            </w:r>
            <w:r>
              <w:rPr>
                <w:rFonts w:hint="eastAsia"/>
              </w:rPr>
              <w:t>位的时间戳都会返回此错误码</w:t>
            </w:r>
          </w:p>
          <w:p w14:paraId="06F9DDF5">
            <w:pPr>
              <w:numPr>
                <w:ilvl w:val="0"/>
                <w:numId w:val="17"/>
              </w:numPr>
              <w:ind w:firstLineChars="0"/>
              <w:rPr>
                <w:rFonts w:hint="eastAsia"/>
              </w:rPr>
            </w:pPr>
            <w:r>
              <w:rPr>
                <w:rFonts w:hint="eastAsia"/>
              </w:rPr>
              <w:t>五分钟内重复使用了同样的Nonce字段发起请求</w:t>
            </w:r>
          </w:p>
        </w:tc>
      </w:tr>
      <w:tr w14:paraId="308B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26959D61">
            <w:pPr>
              <w:ind w:firstLine="0" w:firstLineChars="0"/>
              <w:rPr>
                <w:rFonts w:hint="eastAsia"/>
              </w:rPr>
            </w:pPr>
            <w:r>
              <w:rPr>
                <w:rFonts w:hint="eastAsia"/>
              </w:rPr>
              <w:t>-</w:t>
            </w:r>
            <w:r>
              <w:t>10304</w:t>
            </w:r>
          </w:p>
        </w:tc>
        <w:tc>
          <w:tcPr>
            <w:tcW w:w="7618" w:type="dxa"/>
            <w:shd w:val="clear" w:color="auto" w:fill="auto"/>
            <w:noWrap w:val="0"/>
            <w:vAlign w:val="top"/>
          </w:tcPr>
          <w:p w14:paraId="12A1ABA9">
            <w:pPr>
              <w:ind w:firstLine="0" w:firstLineChars="0"/>
              <w:rPr>
                <w:rFonts w:hint="eastAsia"/>
              </w:rPr>
            </w:pPr>
            <w:r>
              <w:rPr>
                <w:rFonts w:hint="eastAsia"/>
              </w:rPr>
              <w:t>无效的A</w:t>
            </w:r>
            <w:r>
              <w:t>K</w:t>
            </w:r>
            <w:r>
              <w:rPr>
                <w:rFonts w:hint="eastAsia"/>
              </w:rPr>
              <w:t>，返回此错误码代表使用的A</w:t>
            </w:r>
            <w:r>
              <w:t>K</w:t>
            </w:r>
            <w:r>
              <w:rPr>
                <w:rFonts w:hint="eastAsia"/>
              </w:rPr>
              <w:t>不存在或已失效</w:t>
            </w:r>
          </w:p>
        </w:tc>
      </w:tr>
      <w:tr w14:paraId="7A26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390A43DA">
            <w:pPr>
              <w:ind w:firstLine="0" w:firstLineChars="0"/>
              <w:rPr>
                <w:rFonts w:hint="eastAsia"/>
              </w:rPr>
            </w:pPr>
            <w:r>
              <w:rPr>
                <w:rFonts w:hint="eastAsia"/>
              </w:rPr>
              <w:t>-</w:t>
            </w:r>
            <w:r>
              <w:t>10305</w:t>
            </w:r>
          </w:p>
        </w:tc>
        <w:tc>
          <w:tcPr>
            <w:tcW w:w="7618" w:type="dxa"/>
            <w:shd w:val="clear" w:color="auto" w:fill="auto"/>
            <w:noWrap w:val="0"/>
            <w:vAlign w:val="top"/>
          </w:tcPr>
          <w:p w14:paraId="630B79EB">
            <w:pPr>
              <w:ind w:firstLine="0" w:firstLineChars="0"/>
              <w:rPr>
                <w:rFonts w:hint="eastAsia"/>
              </w:rPr>
            </w:pPr>
            <w:r>
              <w:rPr>
                <w:rFonts w:hint="eastAsia"/>
              </w:rPr>
              <w:t>A</w:t>
            </w:r>
            <w:r>
              <w:t>K</w:t>
            </w:r>
            <w:r>
              <w:rPr>
                <w:rFonts w:hint="eastAsia"/>
              </w:rPr>
              <w:t>被禁用，返回此错误码代表使用的A</w:t>
            </w:r>
            <w:r>
              <w:t>K</w:t>
            </w:r>
            <w:r>
              <w:rPr>
                <w:rFonts w:hint="eastAsia"/>
              </w:rPr>
              <w:t>已被禁用</w:t>
            </w:r>
          </w:p>
        </w:tc>
      </w:tr>
    </w:tbl>
    <w:p w14:paraId="10EC90D8">
      <w:pPr>
        <w:pStyle w:val="8"/>
      </w:pPr>
      <w:bookmarkStart w:id="18" w:name="_Toc220343476"/>
      <w:r>
        <w:rPr>
          <w:rFonts w:hint="eastAsia"/>
        </w:rPr>
        <w:t>临时A</w:t>
      </w:r>
      <w:r>
        <w:t>K/SK</w:t>
      </w:r>
      <w:bookmarkEnd w:id="18"/>
    </w:p>
    <w:p w14:paraId="454DB6E5">
      <w:pPr>
        <w:ind w:firstLine="420"/>
        <w:rPr>
          <w:rFonts w:hint="eastAsia"/>
        </w:rPr>
      </w:pPr>
      <w:r>
        <w:rPr>
          <w:rFonts w:hint="eastAsia"/>
        </w:rPr>
        <w:t>因客户端也可能存在直接访问商云开放接口的情况，直接将应用的A</w:t>
      </w:r>
      <w:r>
        <w:t>K/SK</w:t>
      </w:r>
      <w:r>
        <w:rPr>
          <w:rFonts w:hint="eastAsia"/>
        </w:rPr>
        <w:t>写在客户端程序中并不是一种可靠的方式。因此我们提供了获取临时A</w:t>
      </w:r>
      <w:r>
        <w:t>K/SK</w:t>
      </w:r>
      <w:r>
        <w:rPr>
          <w:rFonts w:hint="eastAsia"/>
        </w:rPr>
        <w:t>的接口，可以通过用户的后台服务器凭长期A</w:t>
      </w:r>
      <w:r>
        <w:t>K/SK</w:t>
      </w:r>
      <w:r>
        <w:rPr>
          <w:rFonts w:hint="eastAsia"/>
        </w:rPr>
        <w:t>计算签名来调用该接口来获取临时A</w:t>
      </w:r>
      <w:r>
        <w:t>K/SK</w:t>
      </w:r>
      <w:r>
        <w:rPr>
          <w:rFonts w:hint="eastAsia"/>
        </w:rPr>
        <w:t>并下发到客户端，如有进一步的安全性需求，可以在下发过程中对临时A</w:t>
      </w:r>
      <w:r>
        <w:t>K/SK</w:t>
      </w:r>
      <w:r>
        <w:rPr>
          <w:rFonts w:hint="eastAsia"/>
        </w:rPr>
        <w:t>进行加密传输。获取到的临时A</w:t>
      </w:r>
      <w:r>
        <w:t>K/SK</w:t>
      </w:r>
      <w:r>
        <w:rPr>
          <w:rFonts w:hint="eastAsia"/>
        </w:rPr>
        <w:t>与长期A</w:t>
      </w:r>
      <w:r>
        <w:t>K/SK</w:t>
      </w:r>
      <w:r>
        <w:rPr>
          <w:rFonts w:hint="eastAsia"/>
        </w:rPr>
        <w:t>在权限和使用方式上都是一致的，但可以由用户自定义有效期。该接口定义详见</w:t>
      </w:r>
      <w:r>
        <w:fldChar w:fldCharType="begin"/>
      </w:r>
      <w:r>
        <w:instrText xml:space="preserve"> </w:instrText>
      </w:r>
      <w:r>
        <w:rPr>
          <w:rFonts w:hint="eastAsia"/>
        </w:rPr>
        <w:instrText xml:space="preserve">REF _Ref159590968 \r \h</w:instrText>
      </w:r>
      <w:r>
        <w:instrText xml:space="preserve"> </w:instrText>
      </w:r>
      <w:r>
        <w:fldChar w:fldCharType="separate"/>
      </w:r>
      <w:r>
        <w:t>1.4.1.1</w:t>
      </w:r>
      <w:r>
        <w:fldChar w:fldCharType="end"/>
      </w:r>
      <w:r>
        <w:rPr>
          <w:rFonts w:hint="eastAsia"/>
        </w:rPr>
        <w:t>节。</w:t>
      </w:r>
    </w:p>
    <w:p w14:paraId="030731B7">
      <w:pPr>
        <w:pStyle w:val="4"/>
        <w:spacing w:after="156"/>
      </w:pPr>
      <w:bookmarkStart w:id="19" w:name="_Toc220343477"/>
      <w:r>
        <w:rPr>
          <w:rFonts w:hint="eastAsia"/>
        </w:rPr>
        <w:t>接口协议概述</w:t>
      </w:r>
      <w:bookmarkEnd w:id="19"/>
    </w:p>
    <w:p w14:paraId="7EAA76DD">
      <w:pPr>
        <w:pStyle w:val="6"/>
        <w:spacing w:after="156"/>
      </w:pPr>
      <w:bookmarkStart w:id="20" w:name="_Toc220343478"/>
      <w:r>
        <w:rPr>
          <w:rFonts w:hint="eastAsia"/>
        </w:rPr>
        <w:t>接口规则</w:t>
      </w:r>
      <w:bookmarkEnd w:id="20"/>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0EE8E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1193A922">
            <w:pPr>
              <w:ind w:firstLine="0" w:firstLineChars="0"/>
              <w:rPr>
                <w:rFonts w:hint="eastAsia"/>
              </w:rPr>
            </w:pPr>
            <w:r>
              <w:rPr>
                <w:rFonts w:hint="eastAsia"/>
              </w:rPr>
              <w:t>接口规则</w:t>
            </w:r>
          </w:p>
        </w:tc>
        <w:tc>
          <w:tcPr>
            <w:tcW w:w="4643" w:type="dxa"/>
            <w:shd w:val="clear" w:color="auto" w:fill="auto"/>
            <w:noWrap w:val="0"/>
            <w:vAlign w:val="top"/>
          </w:tcPr>
          <w:p w14:paraId="72E150D3">
            <w:pPr>
              <w:ind w:firstLine="0" w:firstLineChars="0"/>
              <w:rPr>
                <w:rFonts w:hint="eastAsia"/>
              </w:rPr>
            </w:pPr>
            <w:r>
              <w:rPr>
                <w:rFonts w:hint="eastAsia"/>
              </w:rPr>
              <w:t>描述</w:t>
            </w:r>
          </w:p>
        </w:tc>
      </w:tr>
      <w:tr w14:paraId="6BA8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2AA7CDF6">
            <w:pPr>
              <w:ind w:firstLine="0" w:firstLineChars="0"/>
              <w:rPr>
                <w:rFonts w:hint="eastAsia"/>
              </w:rPr>
            </w:pPr>
            <w:r>
              <w:rPr>
                <w:rFonts w:hint="eastAsia"/>
              </w:rPr>
              <w:t>传输方式</w:t>
            </w:r>
          </w:p>
        </w:tc>
        <w:tc>
          <w:tcPr>
            <w:tcW w:w="4643" w:type="dxa"/>
            <w:shd w:val="clear" w:color="auto" w:fill="auto"/>
            <w:noWrap w:val="0"/>
            <w:vAlign w:val="top"/>
          </w:tcPr>
          <w:p w14:paraId="7D8CCBE8">
            <w:pPr>
              <w:ind w:firstLine="0" w:firstLineChars="0"/>
              <w:rPr>
                <w:rFonts w:hint="eastAsia"/>
              </w:rPr>
            </w:pPr>
            <w:r>
              <w:rPr>
                <w:rFonts w:hint="eastAsia"/>
              </w:rPr>
              <w:t>仅支持HTTPS传输</w:t>
            </w:r>
          </w:p>
        </w:tc>
      </w:tr>
      <w:tr w14:paraId="2B59C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1F80DB91">
            <w:pPr>
              <w:ind w:firstLine="0" w:firstLineChars="0"/>
              <w:rPr>
                <w:rFonts w:hint="eastAsia"/>
              </w:rPr>
            </w:pPr>
            <w:r>
              <w:rPr>
                <w:rFonts w:hint="eastAsia"/>
              </w:rPr>
              <w:t>url规则</w:t>
            </w:r>
          </w:p>
        </w:tc>
        <w:tc>
          <w:tcPr>
            <w:tcW w:w="4643" w:type="dxa"/>
            <w:shd w:val="clear" w:color="auto" w:fill="auto"/>
            <w:noWrap w:val="0"/>
            <w:vAlign w:val="top"/>
          </w:tcPr>
          <w:p w14:paraId="33509F5B">
            <w:pPr>
              <w:ind w:firstLine="0" w:firstLineChars="0"/>
              <w:rPr>
                <w:rFonts w:hint="eastAsia"/>
              </w:rPr>
            </w:pPr>
            <w:r>
              <w:rPr>
                <w:rFonts w:hint="eastAsia"/>
              </w:rPr>
              <w:t>url格式：https://{hostname}:{port}{path}。</w:t>
            </w:r>
          </w:p>
          <w:p w14:paraId="62ACA483">
            <w:pPr>
              <w:ind w:firstLine="0" w:firstLineChars="0"/>
              <w:rPr>
                <w:rFonts w:hint="eastAsia"/>
              </w:rPr>
            </w:pPr>
            <w:r>
              <w:rPr>
                <w:rFonts w:hint="eastAsia"/>
              </w:rPr>
              <w:t>hostname：平台的IP地址或域名。商用云平台开发者平台开发者域名为</w:t>
            </w:r>
            <w:r>
              <w:t>api-smbcloud.tp-link.com.cn</w:t>
            </w:r>
            <w:r>
              <w:rPr>
                <w:rFonts w:hint="eastAsia"/>
              </w:rPr>
              <w:t>。</w:t>
            </w:r>
          </w:p>
          <w:p w14:paraId="6183F93A">
            <w:pPr>
              <w:ind w:firstLine="0" w:firstLineChars="0"/>
              <w:rPr>
                <w:rFonts w:hint="eastAsia"/>
              </w:rPr>
            </w:pPr>
            <w:r>
              <w:rPr>
                <w:rFonts w:hint="eastAsia"/>
              </w:rPr>
              <w:t>port：平台的web访问端口，https协议默认为443。</w:t>
            </w:r>
          </w:p>
          <w:p w14:paraId="6961556F">
            <w:pPr>
              <w:ind w:firstLine="0" w:firstLineChars="0"/>
              <w:rPr>
                <w:rFonts w:hint="eastAsia"/>
              </w:rPr>
            </w:pPr>
            <w:r>
              <w:t>path</w:t>
            </w:r>
            <w:r>
              <w:rPr>
                <w:rFonts w:hint="eastAsia"/>
              </w:rPr>
              <w:t>：API接口的路径，每个API都有唯一的路径，详见API的接口定义。</w:t>
            </w:r>
          </w:p>
        </w:tc>
      </w:tr>
      <w:tr w14:paraId="4D39A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34ED5207">
            <w:pPr>
              <w:ind w:firstLine="0" w:firstLineChars="0"/>
              <w:rPr>
                <w:rFonts w:hint="eastAsia"/>
              </w:rPr>
            </w:pPr>
            <w:r>
              <w:rPr>
                <w:rFonts w:hint="eastAsia"/>
              </w:rPr>
              <w:t>提交方式</w:t>
            </w:r>
          </w:p>
        </w:tc>
        <w:tc>
          <w:tcPr>
            <w:tcW w:w="4643" w:type="dxa"/>
            <w:shd w:val="clear" w:color="auto" w:fill="auto"/>
            <w:noWrap w:val="0"/>
            <w:vAlign w:val="top"/>
          </w:tcPr>
          <w:p w14:paraId="5944A8D6">
            <w:pPr>
              <w:ind w:firstLine="0" w:firstLineChars="0"/>
              <w:rPr>
                <w:rFonts w:hint="eastAsia"/>
              </w:rPr>
            </w:pPr>
            <w:r>
              <w:rPr>
                <w:rFonts w:hint="eastAsia"/>
              </w:rPr>
              <w:t>除特殊说明的接口外，均采用POST方法提交</w:t>
            </w:r>
          </w:p>
        </w:tc>
      </w:tr>
      <w:tr w14:paraId="13F20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0FB73188">
            <w:pPr>
              <w:ind w:firstLine="0" w:firstLineChars="0"/>
              <w:rPr>
                <w:rFonts w:hint="eastAsia"/>
              </w:rPr>
            </w:pPr>
            <w:r>
              <w:rPr>
                <w:rFonts w:hint="eastAsia"/>
              </w:rPr>
              <w:t>请求内容格式</w:t>
            </w:r>
          </w:p>
        </w:tc>
        <w:tc>
          <w:tcPr>
            <w:tcW w:w="4643" w:type="dxa"/>
            <w:shd w:val="clear" w:color="auto" w:fill="auto"/>
            <w:noWrap w:val="0"/>
            <w:vAlign w:val="top"/>
          </w:tcPr>
          <w:p w14:paraId="67709AA4">
            <w:pPr>
              <w:ind w:firstLine="0" w:firstLineChars="0"/>
              <w:rPr>
                <w:rFonts w:hint="eastAsia"/>
              </w:rPr>
            </w:pPr>
            <w:r>
              <w:rPr>
                <w:rFonts w:hint="eastAsia"/>
              </w:rPr>
              <w:t>除特殊说明的接口外，提交和返回的数据均为JSON格式</w:t>
            </w:r>
          </w:p>
        </w:tc>
      </w:tr>
      <w:tr w14:paraId="6DE5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1657D67A">
            <w:pPr>
              <w:ind w:firstLine="0" w:firstLineChars="0"/>
              <w:rPr>
                <w:rFonts w:hint="eastAsia"/>
              </w:rPr>
            </w:pPr>
            <w:r>
              <w:rPr>
                <w:rFonts w:hint="eastAsia"/>
              </w:rPr>
              <w:t>字符编码</w:t>
            </w:r>
          </w:p>
        </w:tc>
        <w:tc>
          <w:tcPr>
            <w:tcW w:w="4643" w:type="dxa"/>
            <w:shd w:val="clear" w:color="auto" w:fill="auto"/>
            <w:noWrap w:val="0"/>
            <w:vAlign w:val="top"/>
          </w:tcPr>
          <w:p w14:paraId="36C74B54">
            <w:pPr>
              <w:ind w:firstLine="0" w:firstLineChars="0"/>
              <w:rPr>
                <w:rFonts w:hint="eastAsia"/>
              </w:rPr>
            </w:pPr>
            <w:r>
              <w:rPr>
                <w:rFonts w:hint="eastAsia"/>
              </w:rPr>
              <w:t>统一采用UTF-8字符编码</w:t>
            </w:r>
          </w:p>
        </w:tc>
      </w:tr>
      <w:tr w14:paraId="2405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064F2B72">
            <w:pPr>
              <w:ind w:firstLine="0" w:firstLineChars="0"/>
              <w:rPr>
                <w:rFonts w:hint="eastAsia"/>
              </w:rPr>
            </w:pPr>
            <w:r>
              <w:rPr>
                <w:rFonts w:hint="eastAsia"/>
              </w:rPr>
              <w:t>安全认证</w:t>
            </w:r>
          </w:p>
        </w:tc>
        <w:tc>
          <w:tcPr>
            <w:tcW w:w="4643" w:type="dxa"/>
            <w:shd w:val="clear" w:color="auto" w:fill="auto"/>
            <w:noWrap w:val="0"/>
            <w:vAlign w:val="top"/>
          </w:tcPr>
          <w:p w14:paraId="721C8307">
            <w:pPr>
              <w:ind w:firstLine="0" w:firstLineChars="0"/>
              <w:rPr>
                <w:rFonts w:hint="eastAsia"/>
              </w:rPr>
            </w:pPr>
            <w:r>
              <w:rPr>
                <w:rFonts w:hint="eastAsia"/>
              </w:rPr>
              <w:t>提供了基于AK/SK的安全认证方案。只有认证通过，才能正常访问每一个API。</w:t>
            </w:r>
          </w:p>
        </w:tc>
      </w:tr>
      <w:tr w14:paraId="5D91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5C70F21A">
            <w:pPr>
              <w:ind w:firstLine="0" w:firstLineChars="0"/>
              <w:rPr>
                <w:rFonts w:hint="eastAsia"/>
              </w:rPr>
            </w:pPr>
            <w:r>
              <w:rPr>
                <w:rFonts w:hint="eastAsia"/>
              </w:rPr>
              <w:t>权限控制</w:t>
            </w:r>
          </w:p>
        </w:tc>
        <w:tc>
          <w:tcPr>
            <w:tcW w:w="4643" w:type="dxa"/>
            <w:shd w:val="clear" w:color="auto" w:fill="auto"/>
            <w:noWrap w:val="0"/>
            <w:vAlign w:val="top"/>
          </w:tcPr>
          <w:p w14:paraId="5D167B53">
            <w:pPr>
              <w:ind w:firstLine="0" w:firstLineChars="0"/>
              <w:rPr>
                <w:rFonts w:hint="eastAsia"/>
              </w:rPr>
            </w:pPr>
            <w:r>
              <w:rPr>
                <w:rFonts w:hint="eastAsia"/>
              </w:rPr>
              <w:t>每个api访问的接口受AK</w:t>
            </w:r>
            <w:r>
              <w:t>/SK</w:t>
            </w:r>
            <w:r>
              <w:rPr>
                <w:rFonts w:hint="eastAsia"/>
              </w:rPr>
              <w:t>所属应用的权限管控，使用AK</w:t>
            </w:r>
            <w:r>
              <w:t>/SK</w:t>
            </w:r>
            <w:r>
              <w:rPr>
                <w:rFonts w:hint="eastAsia"/>
              </w:rPr>
              <w:t>与该应用拥有相同的访问权限。</w:t>
            </w:r>
          </w:p>
        </w:tc>
      </w:tr>
      <w:tr w14:paraId="1751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2AFAEDBE">
            <w:pPr>
              <w:ind w:firstLine="0" w:firstLineChars="0"/>
              <w:rPr>
                <w:rFonts w:hint="eastAsia"/>
              </w:rPr>
            </w:pPr>
            <w:r>
              <w:rPr>
                <w:rFonts w:hint="eastAsia"/>
              </w:rPr>
              <w:t>返回值</w:t>
            </w:r>
          </w:p>
        </w:tc>
        <w:tc>
          <w:tcPr>
            <w:tcW w:w="4643" w:type="dxa"/>
            <w:shd w:val="clear" w:color="auto" w:fill="auto"/>
            <w:noWrap w:val="0"/>
            <w:vAlign w:val="top"/>
          </w:tcPr>
          <w:p w14:paraId="75711BD7">
            <w:pPr>
              <w:ind w:firstLine="0" w:firstLineChars="0"/>
              <w:rPr>
                <w:rFonts w:hint="eastAsia"/>
              </w:rPr>
            </w:pPr>
            <w:r>
              <w:rPr>
                <w:rFonts w:hint="eastAsia"/>
              </w:rPr>
              <w:t>见返回值说明一节内容</w:t>
            </w:r>
          </w:p>
        </w:tc>
      </w:tr>
    </w:tbl>
    <w:p w14:paraId="0304A70C">
      <w:pPr>
        <w:pStyle w:val="6"/>
        <w:spacing w:after="156"/>
      </w:pPr>
      <w:bookmarkStart w:id="21" w:name="_Toc220343479"/>
      <w:r>
        <w:rPr>
          <w:rFonts w:hint="eastAsia"/>
        </w:rPr>
        <w:t>字段类型说明</w:t>
      </w:r>
      <w:bookmarkEnd w:id="21"/>
    </w:p>
    <w:p w14:paraId="4DDCC704">
      <w:pPr>
        <w:ind w:firstLine="420"/>
      </w:pPr>
      <w:r>
        <w:rPr>
          <w:rFonts w:hint="eastAsia"/>
        </w:rPr>
        <w:t>本文档接口定义中，可能出现的字段类型如下表所示：</w:t>
      </w:r>
    </w:p>
    <w:tbl>
      <w:tblPr>
        <w:tblStyle w:val="58"/>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1862"/>
        <w:gridCol w:w="5131"/>
      </w:tblGrid>
      <w:tr w14:paraId="1973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2AAAE566">
            <w:pPr>
              <w:ind w:firstLine="0" w:firstLineChars="0"/>
            </w:pPr>
            <w:r>
              <w:rPr>
                <w:rFonts w:hint="eastAsia"/>
              </w:rPr>
              <w:t>类型</w:t>
            </w:r>
          </w:p>
        </w:tc>
        <w:tc>
          <w:tcPr>
            <w:tcW w:w="1862" w:type="dxa"/>
            <w:shd w:val="clear" w:color="auto" w:fill="auto"/>
            <w:noWrap w:val="0"/>
            <w:vAlign w:val="top"/>
          </w:tcPr>
          <w:p w14:paraId="5CC1AD3E">
            <w:pPr>
              <w:ind w:firstLine="0" w:firstLineChars="0"/>
            </w:pPr>
            <w:r>
              <w:rPr>
                <w:rFonts w:hint="eastAsia"/>
              </w:rPr>
              <w:t>英文</w:t>
            </w:r>
          </w:p>
        </w:tc>
        <w:tc>
          <w:tcPr>
            <w:tcW w:w="5131" w:type="dxa"/>
            <w:shd w:val="clear" w:color="auto" w:fill="auto"/>
            <w:noWrap w:val="0"/>
            <w:vAlign w:val="top"/>
          </w:tcPr>
          <w:p w14:paraId="269C1D53">
            <w:pPr>
              <w:ind w:firstLine="0" w:firstLineChars="0"/>
            </w:pPr>
            <w:r>
              <w:rPr>
                <w:rFonts w:hint="eastAsia"/>
              </w:rPr>
              <w:t>说明</w:t>
            </w:r>
          </w:p>
        </w:tc>
      </w:tr>
      <w:tr w14:paraId="5A31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73B7AD4C">
            <w:pPr>
              <w:ind w:firstLine="0" w:firstLineChars="0"/>
            </w:pPr>
            <w:r>
              <w:rPr>
                <w:rFonts w:hint="eastAsia"/>
              </w:rPr>
              <w:t>J</w:t>
            </w:r>
            <w:r>
              <w:t>SON</w:t>
            </w:r>
            <w:r>
              <w:rPr>
                <w:rFonts w:hint="eastAsia"/>
              </w:rPr>
              <w:t>对象</w:t>
            </w:r>
          </w:p>
        </w:tc>
        <w:tc>
          <w:tcPr>
            <w:tcW w:w="1862" w:type="dxa"/>
            <w:shd w:val="clear" w:color="auto" w:fill="auto"/>
            <w:noWrap w:val="0"/>
            <w:vAlign w:val="top"/>
          </w:tcPr>
          <w:p w14:paraId="5F212A1E">
            <w:pPr>
              <w:ind w:firstLine="0" w:firstLineChars="0"/>
            </w:pPr>
            <w:r>
              <w:rPr>
                <w:rFonts w:hint="eastAsia"/>
                <w:color w:val="767171"/>
              </w:rPr>
              <w:t>object</w:t>
            </w:r>
          </w:p>
        </w:tc>
        <w:tc>
          <w:tcPr>
            <w:tcW w:w="5131" w:type="dxa"/>
            <w:shd w:val="clear" w:color="auto" w:fill="auto"/>
            <w:noWrap w:val="0"/>
            <w:vAlign w:val="top"/>
          </w:tcPr>
          <w:p w14:paraId="681789A5">
            <w:pPr>
              <w:ind w:firstLine="0" w:firstLineChars="0"/>
              <w:rPr>
                <w:rFonts w:hint="eastAsia"/>
              </w:rPr>
            </w:pPr>
            <w:r>
              <w:rPr>
                <w:rFonts w:hint="eastAsia"/>
              </w:rPr>
              <w:t>标准的J</w:t>
            </w:r>
            <w:r>
              <w:t>SON</w:t>
            </w:r>
            <w:r>
              <w:rPr>
                <w:rFonts w:hint="eastAsia"/>
              </w:rPr>
              <w:t>对象格式</w:t>
            </w:r>
          </w:p>
        </w:tc>
      </w:tr>
      <w:tr w14:paraId="6AD75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17BBD15C">
            <w:pPr>
              <w:ind w:firstLine="0" w:firstLineChars="0"/>
              <w:rPr>
                <w:rFonts w:hint="eastAsia"/>
              </w:rPr>
            </w:pPr>
            <w:r>
              <w:t>JSON</w:t>
            </w:r>
            <w:r>
              <w:rPr>
                <w:rFonts w:hint="eastAsia"/>
              </w:rPr>
              <w:t>数组</w:t>
            </w:r>
          </w:p>
        </w:tc>
        <w:tc>
          <w:tcPr>
            <w:tcW w:w="1862" w:type="dxa"/>
            <w:shd w:val="clear" w:color="auto" w:fill="auto"/>
            <w:noWrap w:val="0"/>
            <w:vAlign w:val="top"/>
          </w:tcPr>
          <w:p w14:paraId="0BCAFC5F">
            <w:pPr>
              <w:ind w:firstLine="0" w:firstLineChars="0"/>
              <w:rPr>
                <w:rFonts w:hint="eastAsia"/>
                <w:color w:val="767171"/>
              </w:rPr>
            </w:pPr>
            <w:r>
              <w:rPr>
                <w:rFonts w:hint="eastAsia"/>
                <w:color w:val="767171"/>
              </w:rPr>
              <w:t>array</w:t>
            </w:r>
            <w:r>
              <w:rPr>
                <w:color w:val="767171"/>
              </w:rPr>
              <w:t>&lt;T&gt;</w:t>
            </w:r>
          </w:p>
        </w:tc>
        <w:tc>
          <w:tcPr>
            <w:tcW w:w="5131" w:type="dxa"/>
            <w:shd w:val="clear" w:color="auto" w:fill="auto"/>
            <w:noWrap w:val="0"/>
            <w:vAlign w:val="top"/>
          </w:tcPr>
          <w:p w14:paraId="3661215C">
            <w:pPr>
              <w:ind w:firstLine="0" w:firstLineChars="0"/>
            </w:pPr>
            <w:r>
              <w:rPr>
                <w:rFonts w:hint="eastAsia"/>
              </w:rPr>
              <w:t>标准的J</w:t>
            </w:r>
            <w:r>
              <w:t>SON</w:t>
            </w:r>
            <w:r>
              <w:rPr>
                <w:rFonts w:hint="eastAsia"/>
              </w:rPr>
              <w:t>数组格式，括号中为数组内的对象类型</w:t>
            </w:r>
          </w:p>
        </w:tc>
      </w:tr>
      <w:tr w14:paraId="2FAB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7A131895">
            <w:pPr>
              <w:ind w:firstLine="0" w:firstLineChars="0"/>
            </w:pPr>
            <w:r>
              <w:rPr>
                <w:rFonts w:hint="eastAsia"/>
              </w:rPr>
              <w:t>字符串</w:t>
            </w:r>
          </w:p>
        </w:tc>
        <w:tc>
          <w:tcPr>
            <w:tcW w:w="1862" w:type="dxa"/>
            <w:shd w:val="clear" w:color="auto" w:fill="auto"/>
            <w:noWrap w:val="0"/>
            <w:vAlign w:val="top"/>
          </w:tcPr>
          <w:p w14:paraId="7FB56834">
            <w:pPr>
              <w:ind w:firstLine="0" w:firstLineChars="0"/>
              <w:rPr>
                <w:rFonts w:hint="eastAsia"/>
                <w:color w:val="767171"/>
              </w:rPr>
            </w:pPr>
            <w:r>
              <w:rPr>
                <w:color w:val="767171"/>
              </w:rPr>
              <w:t>string</w:t>
            </w:r>
          </w:p>
        </w:tc>
        <w:tc>
          <w:tcPr>
            <w:tcW w:w="5131" w:type="dxa"/>
            <w:shd w:val="clear" w:color="auto" w:fill="auto"/>
            <w:noWrap w:val="0"/>
            <w:vAlign w:val="top"/>
          </w:tcPr>
          <w:p w14:paraId="343E7916">
            <w:pPr>
              <w:pStyle w:val="86"/>
              <w:ind w:firstLine="0" w:firstLineChars="0"/>
              <w:rPr>
                <w:rFonts w:hint="eastAsia"/>
              </w:rPr>
            </w:pPr>
            <w:r>
              <w:t>JSON</w:t>
            </w:r>
            <w:r>
              <w:rPr>
                <w:rFonts w:hint="eastAsia"/>
              </w:rPr>
              <w:t>字符串格式，内容用英文双引号包围</w:t>
            </w:r>
          </w:p>
        </w:tc>
      </w:tr>
      <w:tr w14:paraId="098E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33AE64F2">
            <w:pPr>
              <w:ind w:firstLine="0" w:firstLineChars="0"/>
              <w:rPr>
                <w:rFonts w:hint="eastAsia"/>
              </w:rPr>
            </w:pPr>
            <w:r>
              <w:rPr>
                <w:rFonts w:hint="eastAsia"/>
              </w:rPr>
              <w:t>整型</w:t>
            </w:r>
          </w:p>
        </w:tc>
        <w:tc>
          <w:tcPr>
            <w:tcW w:w="1862" w:type="dxa"/>
            <w:shd w:val="clear" w:color="auto" w:fill="auto"/>
            <w:noWrap w:val="0"/>
            <w:vAlign w:val="top"/>
          </w:tcPr>
          <w:p w14:paraId="0C51F19F">
            <w:pPr>
              <w:ind w:firstLine="0" w:firstLineChars="0"/>
              <w:rPr>
                <w:rFonts w:hint="eastAsia"/>
                <w:color w:val="767171"/>
              </w:rPr>
            </w:pPr>
            <w:r>
              <w:rPr>
                <w:rFonts w:hint="eastAsia"/>
                <w:color w:val="767171"/>
              </w:rPr>
              <w:t>int</w:t>
            </w:r>
          </w:p>
        </w:tc>
        <w:tc>
          <w:tcPr>
            <w:tcW w:w="5131" w:type="dxa"/>
            <w:shd w:val="clear" w:color="auto" w:fill="auto"/>
            <w:noWrap w:val="0"/>
            <w:vAlign w:val="top"/>
          </w:tcPr>
          <w:p w14:paraId="4C320FAC">
            <w:pPr>
              <w:pStyle w:val="86"/>
              <w:ind w:firstLine="0" w:firstLineChars="0"/>
              <w:rPr>
                <w:rFonts w:hint="eastAsia"/>
              </w:rPr>
            </w:pPr>
            <w:r>
              <w:rPr>
                <w:rFonts w:hint="eastAsia"/>
              </w:rPr>
              <w:t>J</w:t>
            </w:r>
            <w:r>
              <w:t>SON</w:t>
            </w:r>
            <w:r>
              <w:rPr>
                <w:rFonts w:hint="eastAsia"/>
              </w:rPr>
              <w:t>数值格式，范围为</w:t>
            </w:r>
            <w:r>
              <w:t>-2^31 ~ 2^31-1</w:t>
            </w:r>
          </w:p>
        </w:tc>
      </w:tr>
      <w:tr w14:paraId="3A81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440ACAC0">
            <w:pPr>
              <w:ind w:firstLine="0" w:firstLineChars="0"/>
              <w:rPr>
                <w:rFonts w:hint="eastAsia"/>
              </w:rPr>
            </w:pPr>
            <w:r>
              <w:rPr>
                <w:rFonts w:hint="eastAsia"/>
              </w:rPr>
              <w:t>长整型</w:t>
            </w:r>
          </w:p>
        </w:tc>
        <w:tc>
          <w:tcPr>
            <w:tcW w:w="1862" w:type="dxa"/>
            <w:shd w:val="clear" w:color="auto" w:fill="auto"/>
            <w:noWrap w:val="0"/>
            <w:vAlign w:val="top"/>
          </w:tcPr>
          <w:p w14:paraId="3F066198">
            <w:pPr>
              <w:ind w:firstLine="0" w:firstLineChars="0"/>
              <w:rPr>
                <w:color w:val="767171"/>
              </w:rPr>
            </w:pPr>
            <w:r>
              <w:rPr>
                <w:rFonts w:hint="eastAsia"/>
                <w:color w:val="767171"/>
              </w:rPr>
              <w:t>long</w:t>
            </w:r>
          </w:p>
        </w:tc>
        <w:tc>
          <w:tcPr>
            <w:tcW w:w="5131" w:type="dxa"/>
            <w:shd w:val="clear" w:color="auto" w:fill="auto"/>
            <w:noWrap w:val="0"/>
            <w:vAlign w:val="top"/>
          </w:tcPr>
          <w:p w14:paraId="0DE40C54">
            <w:pPr>
              <w:ind w:firstLine="0" w:firstLineChars="0"/>
              <w:rPr>
                <w:rFonts w:hint="eastAsia"/>
              </w:rPr>
            </w:pPr>
            <w:r>
              <w:rPr>
                <w:rFonts w:hint="eastAsia"/>
              </w:rPr>
              <w:t>J</w:t>
            </w:r>
            <w:r>
              <w:t>SON</w:t>
            </w:r>
            <w:r>
              <w:rPr>
                <w:rFonts w:hint="eastAsia"/>
              </w:rPr>
              <w:t>数值格式，范</w:t>
            </w:r>
            <w:r>
              <w:rPr>
                <w:rFonts w:hint="eastAsia" w:ascii="Calibri" w:hAnsi="Calibri"/>
                <w:szCs w:val="22"/>
              </w:rPr>
              <w:t>围为</w:t>
            </w:r>
            <w:r>
              <w:rPr>
                <w:rFonts w:ascii="Calibri" w:hAnsi="Calibri"/>
                <w:szCs w:val="22"/>
              </w:rPr>
              <w:t>-2^63 ~ 2^63-1</w:t>
            </w:r>
          </w:p>
        </w:tc>
      </w:tr>
      <w:tr w14:paraId="380A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074" w:type="dxa"/>
            <w:shd w:val="clear" w:color="auto" w:fill="auto"/>
            <w:noWrap w:val="0"/>
            <w:vAlign w:val="top"/>
          </w:tcPr>
          <w:p w14:paraId="6C386112">
            <w:pPr>
              <w:ind w:firstLine="0" w:firstLineChars="0"/>
              <w:rPr>
                <w:rFonts w:hint="eastAsia"/>
              </w:rPr>
            </w:pPr>
            <w:r>
              <w:rPr>
                <w:rFonts w:hint="eastAsia"/>
              </w:rPr>
              <w:t>布尔值</w:t>
            </w:r>
          </w:p>
        </w:tc>
        <w:tc>
          <w:tcPr>
            <w:tcW w:w="1862" w:type="dxa"/>
            <w:shd w:val="clear" w:color="auto" w:fill="auto"/>
            <w:noWrap w:val="0"/>
            <w:vAlign w:val="top"/>
          </w:tcPr>
          <w:p w14:paraId="15ACC91B">
            <w:pPr>
              <w:ind w:firstLine="0" w:firstLineChars="0"/>
              <w:rPr>
                <w:rFonts w:hint="eastAsia"/>
                <w:color w:val="767171"/>
              </w:rPr>
            </w:pPr>
            <w:r>
              <w:rPr>
                <w:color w:val="767171"/>
              </w:rPr>
              <w:t>boolean</w:t>
            </w:r>
          </w:p>
        </w:tc>
        <w:tc>
          <w:tcPr>
            <w:tcW w:w="5131" w:type="dxa"/>
            <w:shd w:val="clear" w:color="auto" w:fill="auto"/>
            <w:noWrap w:val="0"/>
            <w:vAlign w:val="top"/>
          </w:tcPr>
          <w:p w14:paraId="5EA0BD17">
            <w:pPr>
              <w:ind w:firstLine="0" w:firstLineChars="0"/>
              <w:rPr>
                <w:rFonts w:hint="eastAsia"/>
              </w:rPr>
            </w:pPr>
            <w:r>
              <w:t>JSON</w:t>
            </w:r>
            <w:r>
              <w:rPr>
                <w:rFonts w:hint="eastAsia"/>
              </w:rPr>
              <w:t>布尔值格式，true或false</w:t>
            </w:r>
          </w:p>
        </w:tc>
      </w:tr>
    </w:tbl>
    <w:p w14:paraId="5E5488F1">
      <w:pPr>
        <w:pStyle w:val="6"/>
        <w:spacing w:after="156"/>
      </w:pPr>
      <w:bookmarkStart w:id="22" w:name="_Toc220343480"/>
      <w:r>
        <w:rPr>
          <w:rFonts w:hint="eastAsia"/>
        </w:rPr>
        <w:t>返回值说明</w:t>
      </w:r>
      <w:bookmarkEnd w:id="22"/>
    </w:p>
    <w:p w14:paraId="2F3C402B">
      <w:pPr>
        <w:ind w:firstLine="420"/>
        <w:rPr>
          <w:rFonts w:ascii="微软雅黑" w:hAnsi="微软雅黑"/>
          <w:szCs w:val="21"/>
          <w:shd w:val="clear" w:color="auto" w:fill="FFFFFF"/>
        </w:rPr>
      </w:pPr>
      <w:r>
        <w:rPr>
          <w:rFonts w:ascii="微软雅黑" w:hAnsi="微软雅黑"/>
          <w:szCs w:val="21"/>
          <w:shd w:val="clear" w:color="auto" w:fill="FFFFFF"/>
        </w:rPr>
        <w:t>对于API接口调用返回的结果</w:t>
      </w:r>
      <w:r>
        <w:rPr>
          <w:rFonts w:hint="eastAsia" w:ascii="微软雅黑" w:hAnsi="微软雅黑"/>
          <w:szCs w:val="21"/>
          <w:shd w:val="clear" w:color="auto" w:fill="FFFFFF"/>
        </w:rPr>
        <w:t>，除有特殊说明外，</w:t>
      </w:r>
      <w:r>
        <w:rPr>
          <w:rFonts w:ascii="微软雅黑" w:hAnsi="微软雅黑"/>
          <w:szCs w:val="21"/>
          <w:shd w:val="clear" w:color="auto" w:fill="FFFFFF"/>
        </w:rPr>
        <w:t>统一采用json格式，</w:t>
      </w:r>
      <w:r>
        <w:rPr>
          <w:rFonts w:hint="eastAsia" w:ascii="微软雅黑" w:hAnsi="微软雅黑"/>
          <w:szCs w:val="21"/>
          <w:shd w:val="clear" w:color="auto" w:fill="FFFFFF"/>
        </w:rPr>
        <w:t>错误码使用小写下划线格式，结果</w:t>
      </w:r>
      <w:r>
        <w:rPr>
          <w:rFonts w:ascii="微软雅黑" w:hAnsi="微软雅黑"/>
          <w:szCs w:val="21"/>
          <w:shd w:val="clear" w:color="auto" w:fill="FFFFFF"/>
        </w:rPr>
        <w:t>内容字段采用驼峰式方法命名</w:t>
      </w:r>
      <w:r>
        <w:rPr>
          <w:rFonts w:hint="eastAsia" w:ascii="微软雅黑" w:hAnsi="微软雅黑"/>
          <w:szCs w:val="21"/>
          <w:shd w:val="clear" w:color="auto" w:fill="FFFFFF"/>
        </w:rPr>
        <w:t>，</w:t>
      </w:r>
      <w:r>
        <w:rPr>
          <w:rFonts w:ascii="微软雅黑" w:hAnsi="微软雅黑"/>
          <w:szCs w:val="21"/>
          <w:shd w:val="clear" w:color="auto" w:fill="FFFFFF"/>
        </w:rPr>
        <w:t>返回的接口内容格式如下</w:t>
      </w:r>
      <w:r>
        <w:rPr>
          <w:rFonts w:hint="eastAsia" w:ascii="微软雅黑" w:hAnsi="微软雅黑"/>
          <w:szCs w:val="21"/>
          <w:shd w:val="clear" w:color="auto" w:fill="FFFFFF"/>
        </w:rPr>
        <w:t>：</w:t>
      </w:r>
    </w:p>
    <w:p w14:paraId="572BDADB">
      <w:pPr>
        <w:ind w:firstLine="420"/>
      </w:pPr>
      <w:r>
        <w:t>{</w:t>
      </w:r>
    </w:p>
    <w:p w14:paraId="26B21091">
      <w:pPr>
        <w:ind w:firstLine="420"/>
        <w:rPr>
          <w:rFonts w:hint="eastAsia"/>
        </w:rPr>
      </w:pPr>
      <w:r>
        <w:rPr>
          <w:rFonts w:hint="eastAsia"/>
        </w:rPr>
        <w:tab/>
      </w:r>
      <w:r>
        <w:t>"</w:t>
      </w:r>
      <w:r>
        <w:rPr>
          <w:rFonts w:hint="eastAsia"/>
        </w:rPr>
        <w:t>error_code</w:t>
      </w:r>
      <w:r>
        <w:t>"</w:t>
      </w:r>
      <w:r>
        <w:rPr>
          <w:rFonts w:hint="eastAsia"/>
        </w:rPr>
        <w:t>: //错误码，注意此字段单词间使用下划线分隔</w:t>
      </w:r>
    </w:p>
    <w:p w14:paraId="61528A3F">
      <w:pPr>
        <w:ind w:firstLine="420"/>
        <w:rPr>
          <w:rFonts w:hint="eastAsia"/>
        </w:rPr>
      </w:pPr>
      <w:r>
        <w:rPr>
          <w:rFonts w:hint="eastAsia"/>
        </w:rPr>
        <w:tab/>
      </w:r>
      <w:r>
        <w:t>"</w:t>
      </w:r>
      <w:r>
        <w:rPr>
          <w:rFonts w:hint="eastAsia"/>
        </w:rPr>
        <w:t>msg</w:t>
      </w:r>
      <w:r>
        <w:t>"</w:t>
      </w:r>
      <w:r>
        <w:rPr>
          <w:rFonts w:hint="eastAsia"/>
        </w:rPr>
        <w:t>: //错误码描述</w:t>
      </w:r>
    </w:p>
    <w:p w14:paraId="0860D0D1">
      <w:pPr>
        <w:ind w:firstLine="420"/>
      </w:pPr>
      <w:r>
        <w:rPr>
          <w:rFonts w:hint="eastAsia"/>
        </w:rPr>
        <w:tab/>
      </w:r>
      <w:r>
        <w:t>"</w:t>
      </w:r>
      <w:r>
        <w:rPr>
          <w:rFonts w:hint="eastAsia"/>
        </w:rPr>
        <w:t>result</w:t>
      </w:r>
      <w:r>
        <w:t>"</w:t>
      </w:r>
      <w:r>
        <w:rPr>
          <w:rFonts w:hint="eastAsia"/>
        </w:rPr>
        <w:t>: //返回详细数据</w:t>
      </w:r>
    </w:p>
    <w:p w14:paraId="049DFD9A">
      <w:pPr>
        <w:ind w:firstLine="420"/>
        <w:rPr>
          <w:rFonts w:hint="eastAsia"/>
        </w:rPr>
      </w:pPr>
      <w:r>
        <w:rPr>
          <w:rFonts w:hint="eastAsia"/>
        </w:rPr>
        <w:t xml:space="preserve"> </w:t>
      </w:r>
      <w:r>
        <w:t xml:space="preserve">   "</w:t>
      </w:r>
      <w:r>
        <w:rPr>
          <w:rFonts w:hint="eastAsia"/>
        </w:rPr>
        <w:t>fail</w:t>
      </w:r>
      <w:r>
        <w:t>List"</w:t>
      </w:r>
      <w:r>
        <w:rPr>
          <w:rFonts w:hint="eastAsia"/>
        </w:rPr>
        <w:t>: //批量操作接口失败对象列表</w:t>
      </w:r>
    </w:p>
    <w:p w14:paraId="0460FC36">
      <w:pPr>
        <w:ind w:firstLine="420"/>
      </w:pPr>
      <w:r>
        <w:t>}</w:t>
      </w:r>
    </w:p>
    <w:p w14:paraId="22EE13F1">
      <w:pPr>
        <w:ind w:firstLine="0" w:firstLineChars="0"/>
        <w:rPr>
          <w:rFonts w:hint="eastAsia"/>
        </w:rPr>
      </w:pP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689C6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469D41D4">
            <w:pPr>
              <w:ind w:firstLine="0" w:firstLineChars="0"/>
              <w:rPr>
                <w:rFonts w:hint="eastAsia"/>
              </w:rPr>
            </w:pPr>
            <w:r>
              <w:rPr>
                <w:rFonts w:hint="eastAsia"/>
              </w:rPr>
              <w:t>返回字段</w:t>
            </w:r>
          </w:p>
        </w:tc>
        <w:tc>
          <w:tcPr>
            <w:tcW w:w="4643" w:type="dxa"/>
            <w:shd w:val="clear" w:color="auto" w:fill="auto"/>
            <w:noWrap w:val="0"/>
            <w:vAlign w:val="top"/>
          </w:tcPr>
          <w:p w14:paraId="192E058A">
            <w:pPr>
              <w:ind w:firstLine="0" w:firstLineChars="0"/>
              <w:rPr>
                <w:rFonts w:hint="eastAsia"/>
              </w:rPr>
            </w:pPr>
            <w:r>
              <w:rPr>
                <w:rFonts w:hint="eastAsia"/>
              </w:rPr>
              <w:t>含义描述</w:t>
            </w:r>
          </w:p>
        </w:tc>
      </w:tr>
      <w:tr w14:paraId="1897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692E8F26">
            <w:pPr>
              <w:ind w:firstLine="0" w:firstLineChars="0"/>
              <w:rPr>
                <w:rFonts w:hint="eastAsia"/>
              </w:rPr>
            </w:pPr>
            <w:r>
              <w:rPr>
                <w:rFonts w:hint="eastAsia"/>
              </w:rPr>
              <w:t>error</w:t>
            </w:r>
            <w:r>
              <w:t>_code</w:t>
            </w:r>
          </w:p>
        </w:tc>
        <w:tc>
          <w:tcPr>
            <w:tcW w:w="4643" w:type="dxa"/>
            <w:shd w:val="clear" w:color="auto" w:fill="auto"/>
            <w:noWrap w:val="0"/>
            <w:vAlign w:val="top"/>
          </w:tcPr>
          <w:p w14:paraId="06A30900">
            <w:pPr>
              <w:ind w:firstLine="0" w:firstLineChars="0"/>
              <w:rPr>
                <w:rFonts w:hint="eastAsia"/>
              </w:rPr>
            </w:pPr>
            <w:r>
              <w:rPr>
                <w:rFonts w:hint="eastAsia"/>
              </w:rPr>
              <w:t>错误码值，0代表业务正常处理</w:t>
            </w:r>
          </w:p>
        </w:tc>
      </w:tr>
      <w:tr w14:paraId="7FD8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4E819583">
            <w:pPr>
              <w:ind w:firstLine="0" w:firstLineChars="0"/>
              <w:rPr>
                <w:rFonts w:hint="eastAsia"/>
              </w:rPr>
            </w:pPr>
            <w:r>
              <w:t>m</w:t>
            </w:r>
            <w:r>
              <w:rPr>
                <w:rFonts w:hint="eastAsia"/>
              </w:rPr>
              <w:t>sg</w:t>
            </w:r>
          </w:p>
        </w:tc>
        <w:tc>
          <w:tcPr>
            <w:tcW w:w="4643" w:type="dxa"/>
            <w:shd w:val="clear" w:color="auto" w:fill="auto"/>
            <w:noWrap w:val="0"/>
            <w:vAlign w:val="top"/>
          </w:tcPr>
          <w:p w14:paraId="5EFB828E">
            <w:pPr>
              <w:ind w:firstLine="0" w:firstLineChars="0"/>
              <w:rPr>
                <w:rFonts w:hint="eastAsia"/>
              </w:rPr>
            </w:pPr>
            <w:r>
              <w:rPr>
                <w:rFonts w:hint="eastAsia"/>
              </w:rPr>
              <w:t>错误码的描述，error</w:t>
            </w:r>
            <w:r>
              <w:t>_code</w:t>
            </w:r>
            <w:r>
              <w:rPr>
                <w:rFonts w:hint="eastAsia"/>
              </w:rPr>
              <w:t>非0时返回</w:t>
            </w:r>
          </w:p>
        </w:tc>
      </w:tr>
      <w:tr w14:paraId="227E3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70AC28B9">
            <w:pPr>
              <w:ind w:firstLine="0" w:firstLineChars="0"/>
              <w:rPr>
                <w:rFonts w:hint="eastAsia"/>
              </w:rPr>
            </w:pPr>
            <w:r>
              <w:rPr>
                <w:rFonts w:hint="eastAsia"/>
              </w:rPr>
              <w:t>result</w:t>
            </w:r>
          </w:p>
        </w:tc>
        <w:tc>
          <w:tcPr>
            <w:tcW w:w="4643" w:type="dxa"/>
            <w:shd w:val="clear" w:color="auto" w:fill="auto"/>
            <w:noWrap w:val="0"/>
            <w:vAlign w:val="top"/>
          </w:tcPr>
          <w:p w14:paraId="1EC79ADD">
            <w:pPr>
              <w:ind w:firstLine="0" w:firstLineChars="0"/>
              <w:rPr>
                <w:rFonts w:hint="eastAsia"/>
              </w:rPr>
            </w:pPr>
            <w:r>
              <w:rPr>
                <w:rFonts w:hint="eastAsia"/>
              </w:rPr>
              <w:t>业务的详细数据返回，error</w:t>
            </w:r>
            <w:r>
              <w:t>_code</w:t>
            </w:r>
            <w:r>
              <w:rPr>
                <w:rFonts w:hint="eastAsia"/>
              </w:rPr>
              <w:t>为0时返回</w:t>
            </w:r>
          </w:p>
        </w:tc>
      </w:tr>
      <w:tr w14:paraId="2FB84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43" w:type="dxa"/>
            <w:shd w:val="clear" w:color="auto" w:fill="auto"/>
            <w:noWrap w:val="0"/>
            <w:vAlign w:val="top"/>
          </w:tcPr>
          <w:p w14:paraId="704AB2AE">
            <w:pPr>
              <w:ind w:firstLine="0" w:firstLineChars="0"/>
              <w:rPr>
                <w:rFonts w:hint="eastAsia"/>
              </w:rPr>
            </w:pPr>
            <w:r>
              <w:rPr>
                <w:rFonts w:hint="eastAsia"/>
              </w:rPr>
              <w:t>failList</w:t>
            </w:r>
          </w:p>
        </w:tc>
        <w:tc>
          <w:tcPr>
            <w:tcW w:w="4643" w:type="dxa"/>
            <w:shd w:val="clear" w:color="auto" w:fill="auto"/>
            <w:noWrap w:val="0"/>
            <w:vAlign w:val="top"/>
          </w:tcPr>
          <w:p w14:paraId="5681B39D">
            <w:pPr>
              <w:ind w:firstLine="0" w:firstLineChars="0"/>
              <w:rPr>
                <w:rFonts w:hint="eastAsia"/>
              </w:rPr>
            </w:pPr>
            <w:r>
              <w:rPr>
                <w:rFonts w:hint="eastAsia"/>
              </w:rPr>
              <w:t>批量操作接口可能存在部分失败的情况，该字段返回失败的对象列表</w:t>
            </w:r>
          </w:p>
        </w:tc>
      </w:tr>
    </w:tbl>
    <w:p w14:paraId="0B339B73">
      <w:pPr>
        <w:pStyle w:val="4"/>
        <w:spacing w:after="156"/>
        <w:rPr>
          <w:rFonts w:hint="eastAsia"/>
        </w:rPr>
      </w:pPr>
      <w:bookmarkStart w:id="23" w:name="_Toc118295503"/>
      <w:bookmarkEnd w:id="23"/>
      <w:bookmarkStart w:id="24" w:name="_Toc118217978"/>
      <w:bookmarkEnd w:id="24"/>
      <w:bookmarkStart w:id="25" w:name="_Toc118217979"/>
      <w:bookmarkEnd w:id="25"/>
      <w:bookmarkStart w:id="26" w:name="_Toc135155039"/>
      <w:bookmarkEnd w:id="26"/>
      <w:bookmarkStart w:id="27" w:name="_Toc119071299"/>
      <w:bookmarkEnd w:id="27"/>
      <w:bookmarkStart w:id="28" w:name="_Toc121406129"/>
      <w:bookmarkEnd w:id="28"/>
      <w:bookmarkStart w:id="29" w:name="_Toc129602469"/>
      <w:bookmarkEnd w:id="29"/>
      <w:bookmarkStart w:id="30" w:name="_Toc135664407"/>
      <w:bookmarkEnd w:id="30"/>
      <w:bookmarkStart w:id="31" w:name="_Toc150502534"/>
      <w:bookmarkEnd w:id="31"/>
      <w:bookmarkStart w:id="32" w:name="_Toc127956956"/>
      <w:bookmarkEnd w:id="32"/>
      <w:bookmarkStart w:id="33" w:name="_Toc125969531"/>
      <w:bookmarkEnd w:id="33"/>
      <w:bookmarkStart w:id="34" w:name="_Toc131082001"/>
      <w:bookmarkEnd w:id="34"/>
      <w:bookmarkStart w:id="35" w:name="_Toc118535666"/>
      <w:bookmarkEnd w:id="35"/>
      <w:bookmarkStart w:id="36" w:name="_Toc152597541"/>
      <w:bookmarkEnd w:id="36"/>
      <w:bookmarkStart w:id="37" w:name="_Toc121737088"/>
      <w:bookmarkEnd w:id="37"/>
      <w:bookmarkStart w:id="38" w:name="_Toc152317272"/>
      <w:bookmarkEnd w:id="38"/>
      <w:bookmarkStart w:id="39" w:name="_Toc130406570"/>
      <w:bookmarkEnd w:id="39"/>
      <w:bookmarkStart w:id="40" w:name="_Toc153541929"/>
      <w:bookmarkEnd w:id="40"/>
      <w:bookmarkStart w:id="41" w:name="_Toc129602470"/>
      <w:bookmarkEnd w:id="41"/>
      <w:bookmarkStart w:id="42" w:name="_Toc121737089"/>
      <w:bookmarkEnd w:id="42"/>
      <w:bookmarkStart w:id="43" w:name="_Toc118295504"/>
      <w:bookmarkEnd w:id="43"/>
      <w:bookmarkStart w:id="44" w:name="_Toc131082002"/>
      <w:bookmarkEnd w:id="44"/>
      <w:bookmarkStart w:id="45" w:name="_Toc125969532"/>
      <w:bookmarkEnd w:id="45"/>
      <w:bookmarkStart w:id="46" w:name="_Toc150502535"/>
      <w:bookmarkEnd w:id="46"/>
      <w:bookmarkStart w:id="47" w:name="_Toc118535667"/>
      <w:bookmarkEnd w:id="47"/>
      <w:bookmarkStart w:id="48" w:name="_Toc152317273"/>
      <w:bookmarkEnd w:id="48"/>
      <w:bookmarkStart w:id="49" w:name="_Toc119071300"/>
      <w:bookmarkEnd w:id="49"/>
      <w:bookmarkStart w:id="50" w:name="_Toc135155040"/>
      <w:bookmarkEnd w:id="50"/>
      <w:bookmarkStart w:id="51" w:name="_Toc127956957"/>
      <w:bookmarkEnd w:id="51"/>
      <w:bookmarkStart w:id="52" w:name="_Toc152597542"/>
      <w:bookmarkEnd w:id="52"/>
      <w:bookmarkStart w:id="53" w:name="_Toc121406130"/>
      <w:bookmarkEnd w:id="53"/>
      <w:bookmarkStart w:id="54" w:name="_Toc130406571"/>
      <w:bookmarkEnd w:id="54"/>
      <w:bookmarkStart w:id="55" w:name="_Toc135664408"/>
      <w:bookmarkEnd w:id="55"/>
      <w:bookmarkStart w:id="56" w:name="_Toc153541930"/>
      <w:bookmarkEnd w:id="56"/>
      <w:bookmarkStart w:id="57" w:name="_Toc121406131"/>
      <w:bookmarkEnd w:id="57"/>
      <w:bookmarkStart w:id="58" w:name="_Toc127956958"/>
      <w:bookmarkEnd w:id="58"/>
      <w:bookmarkStart w:id="59" w:name="_Toc118295505"/>
      <w:bookmarkEnd w:id="59"/>
      <w:bookmarkStart w:id="60" w:name="_Toc119071301"/>
      <w:bookmarkEnd w:id="60"/>
      <w:bookmarkStart w:id="61" w:name="_Toc121737090"/>
      <w:bookmarkEnd w:id="61"/>
      <w:bookmarkStart w:id="62" w:name="_Toc118535668"/>
      <w:bookmarkEnd w:id="62"/>
      <w:bookmarkStart w:id="63" w:name="_Toc130406572"/>
      <w:bookmarkEnd w:id="63"/>
      <w:bookmarkStart w:id="64" w:name="_Toc135664409"/>
      <w:bookmarkEnd w:id="64"/>
      <w:bookmarkStart w:id="65" w:name="_Toc150502536"/>
      <w:bookmarkEnd w:id="65"/>
      <w:bookmarkStart w:id="66" w:name="_Toc125969533"/>
      <w:bookmarkEnd w:id="66"/>
      <w:bookmarkStart w:id="67" w:name="_Toc131082003"/>
      <w:bookmarkEnd w:id="67"/>
      <w:bookmarkStart w:id="68" w:name="_Toc152317274"/>
      <w:bookmarkEnd w:id="68"/>
      <w:bookmarkStart w:id="69" w:name="_Toc118217980"/>
      <w:bookmarkEnd w:id="69"/>
      <w:bookmarkStart w:id="70" w:name="_Toc129602471"/>
      <w:bookmarkEnd w:id="70"/>
      <w:bookmarkStart w:id="71" w:name="_Toc135155041"/>
      <w:bookmarkEnd w:id="71"/>
      <w:bookmarkStart w:id="72" w:name="_Toc152597543"/>
      <w:bookmarkEnd w:id="72"/>
      <w:bookmarkStart w:id="73" w:name="_Toc150502537"/>
      <w:bookmarkEnd w:id="73"/>
      <w:bookmarkStart w:id="74" w:name="_Toc118535669"/>
      <w:bookmarkEnd w:id="74"/>
      <w:bookmarkStart w:id="75" w:name="_Toc135664410"/>
      <w:bookmarkEnd w:id="75"/>
      <w:bookmarkStart w:id="76" w:name="_Toc119071302"/>
      <w:bookmarkEnd w:id="76"/>
      <w:bookmarkStart w:id="77" w:name="_Toc131082004"/>
      <w:bookmarkEnd w:id="77"/>
      <w:bookmarkStart w:id="78" w:name="_Toc153541931"/>
      <w:bookmarkEnd w:id="78"/>
      <w:bookmarkStart w:id="79" w:name="_Toc129602472"/>
      <w:bookmarkEnd w:id="79"/>
      <w:bookmarkStart w:id="80" w:name="_Toc125969534"/>
      <w:bookmarkEnd w:id="80"/>
      <w:bookmarkStart w:id="81" w:name="_Toc118217981"/>
      <w:bookmarkEnd w:id="81"/>
      <w:bookmarkStart w:id="82" w:name="_Toc130406573"/>
      <w:bookmarkEnd w:id="82"/>
      <w:bookmarkStart w:id="83" w:name="_Toc135155042"/>
      <w:bookmarkEnd w:id="83"/>
      <w:bookmarkStart w:id="84" w:name="_Toc121406132"/>
      <w:bookmarkEnd w:id="84"/>
      <w:bookmarkStart w:id="85" w:name="_Toc152317275"/>
      <w:bookmarkEnd w:id="85"/>
      <w:bookmarkStart w:id="86" w:name="_Toc118295506"/>
      <w:bookmarkEnd w:id="86"/>
      <w:bookmarkStart w:id="87" w:name="_Toc121737091"/>
      <w:bookmarkEnd w:id="87"/>
      <w:bookmarkStart w:id="88" w:name="_Toc127956959"/>
      <w:bookmarkEnd w:id="88"/>
      <w:bookmarkStart w:id="89" w:name="_Toc135664411"/>
      <w:bookmarkEnd w:id="89"/>
      <w:bookmarkStart w:id="90" w:name="_Toc121737092"/>
      <w:bookmarkEnd w:id="90"/>
      <w:bookmarkStart w:id="91" w:name="_Toc127956960"/>
      <w:bookmarkEnd w:id="91"/>
      <w:bookmarkStart w:id="92" w:name="_Toc130406574"/>
      <w:bookmarkEnd w:id="92"/>
      <w:bookmarkStart w:id="93" w:name="_Toc119071303"/>
      <w:bookmarkEnd w:id="93"/>
      <w:bookmarkStart w:id="94" w:name="_Toc135155043"/>
      <w:bookmarkEnd w:id="94"/>
      <w:bookmarkStart w:id="95" w:name="_Toc153541932"/>
      <w:bookmarkEnd w:id="95"/>
      <w:bookmarkStart w:id="96" w:name="_Toc150502538"/>
      <w:bookmarkEnd w:id="96"/>
      <w:bookmarkStart w:id="97" w:name="_Toc129602473"/>
      <w:bookmarkEnd w:id="97"/>
      <w:bookmarkStart w:id="98" w:name="_Toc121406133"/>
      <w:bookmarkEnd w:id="98"/>
      <w:bookmarkStart w:id="99" w:name="_Toc118535670"/>
      <w:bookmarkEnd w:id="99"/>
      <w:bookmarkStart w:id="100" w:name="_Toc131082005"/>
      <w:bookmarkEnd w:id="100"/>
      <w:bookmarkStart w:id="101" w:name="_Toc118217982"/>
      <w:bookmarkEnd w:id="101"/>
      <w:bookmarkStart w:id="102" w:name="_Toc118295507"/>
      <w:bookmarkEnd w:id="102"/>
      <w:bookmarkStart w:id="103" w:name="_Toc152597544"/>
      <w:bookmarkEnd w:id="103"/>
      <w:bookmarkStart w:id="104" w:name="_Toc125969535"/>
      <w:bookmarkEnd w:id="104"/>
      <w:bookmarkStart w:id="105" w:name="_Toc119071304"/>
      <w:bookmarkEnd w:id="105"/>
      <w:bookmarkStart w:id="106" w:name="_Toc135664412"/>
      <w:bookmarkEnd w:id="106"/>
      <w:bookmarkStart w:id="107" w:name="_Toc121737093"/>
      <w:bookmarkEnd w:id="107"/>
      <w:bookmarkStart w:id="108" w:name="_Toc129602474"/>
      <w:bookmarkEnd w:id="108"/>
      <w:bookmarkStart w:id="109" w:name="_Toc118295508"/>
      <w:bookmarkEnd w:id="109"/>
      <w:bookmarkStart w:id="110" w:name="_Toc152597545"/>
      <w:bookmarkEnd w:id="110"/>
      <w:bookmarkStart w:id="111" w:name="_Toc153541933"/>
      <w:bookmarkEnd w:id="111"/>
      <w:bookmarkStart w:id="112" w:name="_Toc130406575"/>
      <w:bookmarkEnd w:id="112"/>
      <w:bookmarkStart w:id="113" w:name="_Toc125969536"/>
      <w:bookmarkEnd w:id="113"/>
      <w:bookmarkStart w:id="114" w:name="_Toc131082006"/>
      <w:bookmarkEnd w:id="114"/>
      <w:bookmarkStart w:id="115" w:name="_Toc135155044"/>
      <w:bookmarkEnd w:id="115"/>
      <w:bookmarkStart w:id="116" w:name="_Toc121406134"/>
      <w:bookmarkEnd w:id="116"/>
      <w:bookmarkStart w:id="117" w:name="_Toc118535671"/>
      <w:bookmarkEnd w:id="117"/>
      <w:bookmarkStart w:id="118" w:name="_Toc118217983"/>
      <w:bookmarkEnd w:id="118"/>
      <w:bookmarkStart w:id="119" w:name="_Toc127956961"/>
      <w:bookmarkEnd w:id="119"/>
      <w:bookmarkStart w:id="120" w:name="_Toc152317276"/>
      <w:bookmarkEnd w:id="120"/>
      <w:bookmarkStart w:id="121" w:name="_Toc152597546"/>
      <w:bookmarkEnd w:id="121"/>
      <w:bookmarkStart w:id="122" w:name="_Toc153541937"/>
      <w:bookmarkEnd w:id="122"/>
      <w:bookmarkStart w:id="123" w:name="_Toc153541934"/>
      <w:bookmarkEnd w:id="123"/>
      <w:bookmarkStart w:id="124" w:name="_Toc152317280"/>
      <w:bookmarkEnd w:id="124"/>
      <w:bookmarkStart w:id="125" w:name="_Toc152597548"/>
      <w:bookmarkEnd w:id="125"/>
      <w:bookmarkStart w:id="126" w:name="_Toc153541936"/>
      <w:bookmarkEnd w:id="126"/>
      <w:bookmarkStart w:id="127" w:name="_Toc153541935"/>
      <w:bookmarkEnd w:id="127"/>
      <w:bookmarkStart w:id="128" w:name="_Toc150502539"/>
      <w:bookmarkEnd w:id="128"/>
      <w:bookmarkStart w:id="129" w:name="_Toc152597549"/>
      <w:bookmarkEnd w:id="129"/>
      <w:bookmarkStart w:id="130" w:name="_Toc152317278"/>
      <w:bookmarkEnd w:id="130"/>
      <w:bookmarkStart w:id="131" w:name="_Toc152317277"/>
      <w:bookmarkEnd w:id="131"/>
      <w:bookmarkStart w:id="132" w:name="_Toc152597547"/>
      <w:bookmarkEnd w:id="132"/>
      <w:bookmarkStart w:id="133" w:name="_Toc152317279"/>
      <w:bookmarkEnd w:id="133"/>
      <w:bookmarkStart w:id="134" w:name="_Toc159418500"/>
      <w:bookmarkStart w:id="135" w:name="_Toc220343481"/>
      <w:r>
        <w:rPr>
          <w:rFonts w:hint="eastAsia"/>
        </w:rPr>
        <w:t>API列表</w:t>
      </w:r>
      <w:bookmarkEnd w:id="134"/>
      <w:bookmarkEnd w:id="135"/>
      <w:bookmarkStart w:id="136" w:name="_选中项目"/>
      <w:bookmarkEnd w:id="136"/>
    </w:p>
    <w:p w14:paraId="7EFD2743">
      <w:pPr>
        <w:pStyle w:val="6"/>
        <w:tabs>
          <w:tab w:val="left" w:pos="360"/>
        </w:tabs>
        <w:spacing w:after="156" w:line="319" w:lineRule="auto"/>
      </w:pPr>
      <w:bookmarkStart w:id="137" w:name="_Toc156984069"/>
      <w:bookmarkStart w:id="138" w:name="_Toc159418634"/>
      <w:bookmarkStart w:id="139" w:name="_Toc220343482"/>
      <w:bookmarkStart w:id="140" w:name="_Toc19866452"/>
      <w:bookmarkStart w:id="141" w:name="_Toc159418501"/>
      <w:r>
        <w:t>AK/SK</w:t>
      </w:r>
      <w:bookmarkEnd w:id="137"/>
      <w:bookmarkEnd w:id="138"/>
      <w:bookmarkEnd w:id="139"/>
    </w:p>
    <w:p w14:paraId="2163704D">
      <w:pPr>
        <w:pStyle w:val="8"/>
      </w:pPr>
      <w:bookmarkStart w:id="142" w:name="_Toc156984070"/>
      <w:bookmarkStart w:id="143" w:name="_Ref159590968"/>
      <w:bookmarkStart w:id="144" w:name="_Toc159418635"/>
      <w:bookmarkStart w:id="145" w:name="_Toc220343483"/>
      <w:r>
        <w:rPr>
          <w:rFonts w:hint="eastAsia"/>
        </w:rPr>
        <w:t>生成</w:t>
      </w:r>
      <w:bookmarkEnd w:id="142"/>
      <w:r>
        <w:rPr>
          <w:rFonts w:hint="eastAsia"/>
        </w:rPr>
        <w:t>临时</w:t>
      </w:r>
      <w:r>
        <w:t>AK/</w:t>
      </w:r>
      <w:bookmarkEnd w:id="143"/>
      <w:bookmarkEnd w:id="144"/>
      <w:r>
        <w:t>SK</w:t>
      </w:r>
      <w:bookmarkEnd w:id="145"/>
    </w:p>
    <w:tbl>
      <w:tblPr>
        <w:tblStyle w:val="58"/>
        <w:tblW w:w="9073"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78"/>
        <w:gridCol w:w="2118"/>
        <w:gridCol w:w="5677"/>
      </w:tblGrid>
      <w:tr w14:paraId="4E98C5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shd w:val="clear" w:color="auto" w:fill="D9D9D9"/>
            <w:noWrap w:val="0"/>
            <w:vAlign w:val="top"/>
          </w:tcPr>
          <w:p w14:paraId="24A12E8F">
            <w:pPr>
              <w:ind w:firstLine="0" w:firstLineChars="0"/>
              <w:jc w:val="left"/>
              <w:rPr>
                <w:rFonts w:cs="Arial"/>
              </w:rPr>
            </w:pPr>
            <w:r>
              <w:rPr>
                <w:rFonts w:cs="Arial"/>
              </w:rPr>
              <w:t>名称</w:t>
            </w:r>
          </w:p>
        </w:tc>
        <w:tc>
          <w:tcPr>
            <w:tcW w:w="7795" w:type="dxa"/>
            <w:gridSpan w:val="2"/>
            <w:shd w:val="clear" w:color="auto" w:fill="D9D9D9"/>
            <w:noWrap w:val="0"/>
            <w:vAlign w:val="top"/>
          </w:tcPr>
          <w:p w14:paraId="00AC77CF">
            <w:pPr>
              <w:ind w:firstLine="0" w:firstLineChars="0"/>
              <w:jc w:val="left"/>
              <w:rPr>
                <w:rFonts w:cs="Arial"/>
              </w:rPr>
            </w:pPr>
            <w:r>
              <w:rPr>
                <w:rFonts w:cs="Arial"/>
              </w:rPr>
              <w:t>内容</w:t>
            </w:r>
          </w:p>
        </w:tc>
      </w:tr>
      <w:tr w14:paraId="2CB66C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noWrap w:val="0"/>
            <w:vAlign w:val="top"/>
          </w:tcPr>
          <w:p w14:paraId="3070611C">
            <w:pPr>
              <w:ind w:firstLine="0" w:firstLineChars="0"/>
              <w:jc w:val="left"/>
              <w:rPr>
                <w:rFonts w:cs="Arial"/>
              </w:rPr>
            </w:pPr>
            <w:r>
              <w:rPr>
                <w:rFonts w:cs="Arial"/>
              </w:rPr>
              <w:t>Path</w:t>
            </w:r>
          </w:p>
        </w:tc>
        <w:tc>
          <w:tcPr>
            <w:tcW w:w="7795" w:type="dxa"/>
            <w:gridSpan w:val="2"/>
            <w:noWrap w:val="0"/>
            <w:vAlign w:val="top"/>
          </w:tcPr>
          <w:p w14:paraId="514A1B59">
            <w:pPr>
              <w:ind w:firstLine="0" w:firstLineChars="0"/>
              <w:jc w:val="left"/>
              <w:rPr>
                <w:rFonts w:cs="Arial"/>
              </w:rPr>
            </w:pPr>
            <w:r>
              <w:rPr>
                <w:rFonts w:cs="Arial"/>
              </w:rPr>
              <w:t>/tums/open/credentialManager/v1/createTempApplicationApiCredential</w:t>
            </w:r>
          </w:p>
        </w:tc>
      </w:tr>
      <w:tr w14:paraId="190E23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73" w:type="dxa"/>
            <w:gridSpan w:val="3"/>
            <w:noWrap w:val="0"/>
            <w:vAlign w:val="top"/>
          </w:tcPr>
          <w:p w14:paraId="2ED3C738">
            <w:pPr>
              <w:ind w:firstLine="0" w:firstLineChars="0"/>
              <w:jc w:val="left"/>
              <w:rPr>
                <w:rFonts w:cs="Arial"/>
                <w:b/>
              </w:rPr>
            </w:pPr>
            <w:r>
              <w:rPr>
                <w:rFonts w:hint="eastAsia" w:cs="Arial"/>
                <w:b/>
              </w:rPr>
              <w:t>请求参数</w:t>
            </w:r>
          </w:p>
        </w:tc>
      </w:tr>
      <w:tr w14:paraId="50F703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noWrap w:val="0"/>
            <w:vAlign w:val="top"/>
          </w:tcPr>
          <w:p w14:paraId="10F3FC85">
            <w:pPr>
              <w:ind w:firstLine="0" w:firstLineChars="0"/>
              <w:jc w:val="left"/>
              <w:rPr>
                <w:rFonts w:cs="Arial"/>
              </w:rPr>
            </w:pPr>
            <w:r>
              <w:rPr>
                <w:rFonts w:cs="Arial"/>
              </w:rPr>
              <w:t>expireTime</w:t>
            </w:r>
          </w:p>
          <w:p w14:paraId="1FF59531">
            <w:pPr>
              <w:ind w:firstLine="0" w:firstLineChars="0"/>
              <w:jc w:val="left"/>
              <w:rPr>
                <w:rFonts w:cs="Arial"/>
              </w:rPr>
            </w:pPr>
            <w:r>
              <w:rPr>
                <w:rFonts w:hint="eastAsia"/>
                <w:color w:val="767171"/>
              </w:rPr>
              <w:t>long</w:t>
            </w:r>
          </w:p>
        </w:tc>
        <w:tc>
          <w:tcPr>
            <w:tcW w:w="7795" w:type="dxa"/>
            <w:gridSpan w:val="2"/>
            <w:noWrap w:val="0"/>
            <w:vAlign w:val="top"/>
          </w:tcPr>
          <w:p w14:paraId="7726345D">
            <w:pPr>
              <w:ind w:firstLine="0" w:firstLineChars="0"/>
              <w:jc w:val="left"/>
              <w:rPr>
                <w:rFonts w:cs="Arial"/>
              </w:rPr>
            </w:pPr>
            <w:r>
              <w:rPr>
                <w:rFonts w:hint="eastAsia" w:cs="Arial"/>
              </w:rPr>
              <w:t>【可选】临时A</w:t>
            </w:r>
            <w:r>
              <w:rPr>
                <w:rFonts w:cs="Arial"/>
              </w:rPr>
              <w:t>K/SK</w:t>
            </w:r>
            <w:r>
              <w:rPr>
                <w:rFonts w:hint="eastAsia" w:cs="Arial"/>
              </w:rPr>
              <w:t>的有效时长，单位：秒，取值范围：[</w:t>
            </w:r>
            <w:r>
              <w:rPr>
                <w:rFonts w:cs="Arial"/>
              </w:rPr>
              <w:t>1, 86400]</w:t>
            </w:r>
            <w:r>
              <w:rPr>
                <w:rFonts w:hint="eastAsia" w:cs="Arial"/>
              </w:rPr>
              <w:t>。</w:t>
            </w:r>
          </w:p>
          <w:p w14:paraId="2D5E3689">
            <w:pPr>
              <w:ind w:firstLine="0" w:firstLineChars="0"/>
              <w:jc w:val="left"/>
              <w:rPr>
                <w:rFonts w:cs="Arial"/>
              </w:rPr>
            </w:pPr>
            <w:r>
              <w:rPr>
                <w:rFonts w:hint="eastAsia" w:cs="Arial"/>
              </w:rPr>
              <w:t>若未设置，则默认有效时长</w:t>
            </w:r>
            <w:r>
              <w:rPr>
                <w:rFonts w:cs="Arial"/>
              </w:rPr>
              <w:t>1800</w:t>
            </w:r>
            <w:r>
              <w:rPr>
                <w:rFonts w:hint="eastAsia" w:cs="Arial"/>
              </w:rPr>
              <w:t>秒。</w:t>
            </w:r>
          </w:p>
        </w:tc>
      </w:tr>
      <w:tr w14:paraId="46BF77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73" w:type="dxa"/>
            <w:gridSpan w:val="3"/>
            <w:noWrap w:val="0"/>
            <w:vAlign w:val="center"/>
          </w:tcPr>
          <w:p w14:paraId="5E2E3649">
            <w:pPr>
              <w:ind w:firstLine="0" w:firstLineChars="0"/>
              <w:jc w:val="left"/>
              <w:rPr>
                <w:rFonts w:cs="Arial"/>
                <w:b/>
              </w:rPr>
            </w:pPr>
            <w:r>
              <w:rPr>
                <w:rFonts w:hint="eastAsia" w:cs="Arial"/>
                <w:b/>
              </w:rPr>
              <w:t>回复参数</w:t>
            </w:r>
          </w:p>
        </w:tc>
      </w:tr>
      <w:tr w14:paraId="1A9449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383" w:hRule="atLeast"/>
        </w:trPr>
        <w:tc>
          <w:tcPr>
            <w:tcW w:w="1278" w:type="dxa"/>
            <w:noWrap w:val="0"/>
            <w:vAlign w:val="center"/>
          </w:tcPr>
          <w:p w14:paraId="4F44B032">
            <w:pPr>
              <w:ind w:firstLine="0" w:firstLineChars="0"/>
              <w:jc w:val="left"/>
              <w:rPr>
                <w:rFonts w:cs="Arial"/>
              </w:rPr>
            </w:pPr>
            <w:r>
              <w:rPr>
                <w:rFonts w:cs="Arial"/>
              </w:rPr>
              <w:t>error_code</w:t>
            </w:r>
          </w:p>
          <w:p w14:paraId="1256D75E">
            <w:pPr>
              <w:ind w:firstLine="0" w:firstLineChars="0"/>
              <w:jc w:val="left"/>
              <w:rPr>
                <w:rFonts w:cs="Arial"/>
                <w:color w:val="808080"/>
              </w:rPr>
            </w:pPr>
            <w:r>
              <w:rPr>
                <w:rFonts w:hint="eastAsia" w:cs="Arial"/>
                <w:color w:val="808080"/>
              </w:rPr>
              <w:t>int</w:t>
            </w:r>
          </w:p>
        </w:tc>
        <w:tc>
          <w:tcPr>
            <w:tcW w:w="7795" w:type="dxa"/>
            <w:gridSpan w:val="2"/>
            <w:noWrap w:val="0"/>
            <w:vAlign w:val="center"/>
          </w:tcPr>
          <w:p w14:paraId="4CBCE16A">
            <w:pPr>
              <w:ind w:firstLine="0" w:firstLineChars="0"/>
              <w:rPr>
                <w:rFonts w:hint="eastAsia" w:cs="Arial"/>
              </w:rPr>
            </w:pPr>
            <w:r>
              <w:rPr>
                <w:rFonts w:hint="eastAsia" w:cs="Arial"/>
              </w:rPr>
              <w:t>错误码，0代表正常，其他值参考常用错误码说明。</w:t>
            </w:r>
          </w:p>
        </w:tc>
      </w:tr>
      <w:tr w14:paraId="29D0DD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763" w:hRule="atLeast"/>
        </w:trPr>
        <w:tc>
          <w:tcPr>
            <w:tcW w:w="1278" w:type="dxa"/>
            <w:vMerge w:val="restart"/>
            <w:noWrap w:val="0"/>
            <w:vAlign w:val="center"/>
          </w:tcPr>
          <w:p w14:paraId="5BC626A9">
            <w:pPr>
              <w:ind w:firstLine="0" w:firstLineChars="0"/>
              <w:jc w:val="left"/>
              <w:rPr>
                <w:rFonts w:cs="Arial"/>
              </w:rPr>
            </w:pPr>
            <w:r>
              <w:rPr>
                <w:rFonts w:hint="eastAsia" w:cs="Arial"/>
              </w:rPr>
              <w:t>result</w:t>
            </w:r>
          </w:p>
          <w:p w14:paraId="1CDBE82F">
            <w:pPr>
              <w:ind w:firstLine="0" w:firstLineChars="0"/>
              <w:jc w:val="left"/>
              <w:rPr>
                <w:rFonts w:cs="Arial"/>
              </w:rPr>
            </w:pPr>
            <w:r>
              <w:rPr>
                <w:color w:val="767171"/>
              </w:rPr>
              <w:t>o</w:t>
            </w:r>
            <w:r>
              <w:rPr>
                <w:rFonts w:hint="eastAsia"/>
                <w:color w:val="767171"/>
              </w:rPr>
              <w:t>bject</w:t>
            </w:r>
          </w:p>
        </w:tc>
        <w:tc>
          <w:tcPr>
            <w:tcW w:w="2118" w:type="dxa"/>
            <w:noWrap w:val="0"/>
            <w:vAlign w:val="top"/>
          </w:tcPr>
          <w:p w14:paraId="466A3B08">
            <w:pPr>
              <w:spacing w:after="120"/>
              <w:ind w:firstLine="0" w:firstLineChars="0"/>
            </w:pPr>
            <w:r>
              <w:t>tempAk</w:t>
            </w:r>
          </w:p>
          <w:p w14:paraId="63A8F4D7">
            <w:pPr>
              <w:ind w:firstLine="0" w:firstLineChars="0"/>
              <w:jc w:val="left"/>
              <w:rPr>
                <w:rFonts w:hint="eastAsia"/>
              </w:rPr>
            </w:pPr>
            <w:r>
              <w:rPr>
                <w:color w:val="767171"/>
              </w:rPr>
              <w:t>string</w:t>
            </w:r>
          </w:p>
        </w:tc>
        <w:tc>
          <w:tcPr>
            <w:tcW w:w="5677" w:type="dxa"/>
            <w:noWrap w:val="0"/>
            <w:vAlign w:val="top"/>
          </w:tcPr>
          <w:p w14:paraId="58E7DCAE">
            <w:pPr>
              <w:ind w:firstLine="0" w:firstLineChars="0"/>
            </w:pPr>
            <w:r>
              <w:rPr>
                <w:rFonts w:hint="eastAsia"/>
              </w:rPr>
              <w:t>临时ak</w:t>
            </w:r>
          </w:p>
        </w:tc>
      </w:tr>
      <w:tr w14:paraId="24ABCE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vMerge w:val="continue"/>
            <w:noWrap w:val="0"/>
            <w:vAlign w:val="center"/>
          </w:tcPr>
          <w:p w14:paraId="5F4D50F4">
            <w:pPr>
              <w:ind w:firstLine="420"/>
              <w:jc w:val="left"/>
              <w:rPr>
                <w:rFonts w:cs="Arial"/>
              </w:rPr>
            </w:pPr>
          </w:p>
        </w:tc>
        <w:tc>
          <w:tcPr>
            <w:tcW w:w="2118" w:type="dxa"/>
            <w:noWrap w:val="0"/>
            <w:vAlign w:val="top"/>
          </w:tcPr>
          <w:p w14:paraId="03AB3C5F">
            <w:pPr>
              <w:ind w:firstLine="0" w:firstLineChars="0"/>
            </w:pPr>
            <w:r>
              <w:t>temp</w:t>
            </w:r>
            <w:r>
              <w:rPr>
                <w:rFonts w:hint="eastAsia"/>
              </w:rPr>
              <w:t>S</w:t>
            </w:r>
            <w:r>
              <w:t>k</w:t>
            </w:r>
          </w:p>
          <w:p w14:paraId="0113EF8F">
            <w:pPr>
              <w:ind w:firstLine="0" w:firstLineChars="0"/>
              <w:jc w:val="left"/>
            </w:pPr>
            <w:r>
              <w:rPr>
                <w:color w:val="767171"/>
              </w:rPr>
              <w:t>string</w:t>
            </w:r>
          </w:p>
        </w:tc>
        <w:tc>
          <w:tcPr>
            <w:tcW w:w="5677" w:type="dxa"/>
            <w:noWrap w:val="0"/>
            <w:vAlign w:val="top"/>
          </w:tcPr>
          <w:p w14:paraId="39BBCCD5">
            <w:pPr>
              <w:ind w:firstLine="0" w:firstLineChars="0"/>
            </w:pPr>
            <w:r>
              <w:rPr>
                <w:rFonts w:hint="eastAsia"/>
              </w:rPr>
              <w:t>临时sk</w:t>
            </w:r>
          </w:p>
        </w:tc>
      </w:tr>
      <w:tr w14:paraId="58166E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vMerge w:val="continue"/>
            <w:noWrap w:val="0"/>
            <w:vAlign w:val="center"/>
          </w:tcPr>
          <w:p w14:paraId="36C47AD8">
            <w:pPr>
              <w:ind w:firstLine="420"/>
              <w:jc w:val="left"/>
              <w:rPr>
                <w:rFonts w:cs="Arial"/>
              </w:rPr>
            </w:pPr>
          </w:p>
        </w:tc>
        <w:tc>
          <w:tcPr>
            <w:tcW w:w="2118" w:type="dxa"/>
            <w:noWrap w:val="0"/>
            <w:vAlign w:val="top"/>
          </w:tcPr>
          <w:p w14:paraId="289D79DA">
            <w:pPr>
              <w:ind w:firstLine="0" w:firstLineChars="0"/>
            </w:pPr>
            <w:r>
              <w:t>createTime</w:t>
            </w:r>
          </w:p>
          <w:p w14:paraId="098F4E4A">
            <w:pPr>
              <w:ind w:firstLine="0" w:firstLineChars="0"/>
              <w:jc w:val="left"/>
            </w:pPr>
            <w:r>
              <w:rPr>
                <w:color w:val="767171"/>
              </w:rPr>
              <w:t>long</w:t>
            </w:r>
          </w:p>
        </w:tc>
        <w:tc>
          <w:tcPr>
            <w:tcW w:w="5677" w:type="dxa"/>
            <w:noWrap w:val="0"/>
            <w:vAlign w:val="top"/>
          </w:tcPr>
          <w:p w14:paraId="62A4CF94">
            <w:pPr>
              <w:ind w:firstLine="0" w:firstLineChars="0"/>
            </w:pPr>
            <w:r>
              <w:rPr>
                <w:rFonts w:hint="eastAsia"/>
              </w:rPr>
              <w:t>创建UNIX时间戳，精确到秒</w:t>
            </w:r>
          </w:p>
        </w:tc>
      </w:tr>
      <w:tr w14:paraId="7C4E13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vMerge w:val="continue"/>
            <w:noWrap w:val="0"/>
            <w:vAlign w:val="center"/>
          </w:tcPr>
          <w:p w14:paraId="0D41662C">
            <w:pPr>
              <w:ind w:firstLine="420"/>
              <w:jc w:val="left"/>
              <w:rPr>
                <w:rFonts w:cs="Arial"/>
              </w:rPr>
            </w:pPr>
          </w:p>
        </w:tc>
        <w:tc>
          <w:tcPr>
            <w:tcW w:w="2118" w:type="dxa"/>
            <w:noWrap w:val="0"/>
            <w:vAlign w:val="top"/>
          </w:tcPr>
          <w:p w14:paraId="05466EE3">
            <w:pPr>
              <w:ind w:firstLine="0" w:firstLineChars="0"/>
            </w:pPr>
            <w:r>
              <w:t>expireTime</w:t>
            </w:r>
          </w:p>
          <w:p w14:paraId="1EDB541A">
            <w:pPr>
              <w:ind w:firstLine="0" w:firstLineChars="0"/>
              <w:jc w:val="left"/>
            </w:pPr>
            <w:r>
              <w:rPr>
                <w:color w:val="767171"/>
              </w:rPr>
              <w:t>long</w:t>
            </w:r>
          </w:p>
        </w:tc>
        <w:tc>
          <w:tcPr>
            <w:tcW w:w="5677" w:type="dxa"/>
            <w:noWrap w:val="0"/>
            <w:vAlign w:val="top"/>
          </w:tcPr>
          <w:p w14:paraId="282876D0">
            <w:pPr>
              <w:ind w:firstLine="0" w:firstLineChars="0"/>
            </w:pPr>
            <w:r>
              <w:rPr>
                <w:rFonts w:hint="eastAsia"/>
              </w:rPr>
              <w:t>过期UNIX时间戳，精确到秒</w:t>
            </w:r>
          </w:p>
        </w:tc>
      </w:tr>
      <w:tr w14:paraId="656637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noWrap w:val="0"/>
            <w:vAlign w:val="top"/>
          </w:tcPr>
          <w:p w14:paraId="0A95D137">
            <w:pPr>
              <w:ind w:firstLine="0" w:firstLineChars="0"/>
              <w:jc w:val="left"/>
              <w:rPr>
                <w:rFonts w:cs="Arial"/>
                <w:b/>
              </w:rPr>
            </w:pPr>
            <w:r>
              <w:rPr>
                <w:rFonts w:hint="eastAsia" w:cs="Arial"/>
                <w:b/>
              </w:rPr>
              <w:t>使用限制</w:t>
            </w:r>
          </w:p>
        </w:tc>
        <w:tc>
          <w:tcPr>
            <w:tcW w:w="7795" w:type="dxa"/>
            <w:gridSpan w:val="2"/>
            <w:noWrap w:val="0"/>
            <w:vAlign w:val="top"/>
          </w:tcPr>
          <w:p w14:paraId="6A37EB9E">
            <w:pPr>
              <w:numPr>
                <w:ilvl w:val="0"/>
                <w:numId w:val="18"/>
              </w:numPr>
              <w:ind w:firstLineChars="0"/>
              <w:jc w:val="left"/>
              <w:rPr>
                <w:rFonts w:cs="Arial"/>
              </w:rPr>
            </w:pPr>
            <w:r>
              <w:rPr>
                <w:rFonts w:hint="eastAsia" w:cs="Arial"/>
              </w:rPr>
              <w:t>设备型应用和项目型应用均可调用。</w:t>
            </w:r>
          </w:p>
          <w:p w14:paraId="07AD2165">
            <w:pPr>
              <w:numPr>
                <w:ilvl w:val="0"/>
                <w:numId w:val="18"/>
              </w:numPr>
              <w:ind w:firstLineChars="0"/>
              <w:jc w:val="left"/>
              <w:rPr>
                <w:rFonts w:hint="eastAsia" w:cs="Arial"/>
              </w:rPr>
            </w:pPr>
            <w:r>
              <w:rPr>
                <w:rFonts w:hint="eastAsia" w:cs="Arial"/>
              </w:rPr>
              <w:t>仅可以使用应用的长期A</w:t>
            </w:r>
            <w:r>
              <w:rPr>
                <w:rFonts w:cs="Arial"/>
              </w:rPr>
              <w:t>K/SK</w:t>
            </w:r>
            <w:r>
              <w:rPr>
                <w:rFonts w:hint="eastAsia" w:cs="Arial"/>
              </w:rPr>
              <w:t>申请创建，无法使用本接口获得的临时A</w:t>
            </w:r>
            <w:r>
              <w:rPr>
                <w:rFonts w:cs="Arial"/>
              </w:rPr>
              <w:t>K/SK</w:t>
            </w:r>
            <w:r>
              <w:rPr>
                <w:rFonts w:hint="eastAsia" w:cs="Arial"/>
              </w:rPr>
              <w:t>产生新的临时A</w:t>
            </w:r>
            <w:r>
              <w:rPr>
                <w:rFonts w:cs="Arial"/>
              </w:rPr>
              <w:t>K/SK</w:t>
            </w:r>
            <w:r>
              <w:rPr>
                <w:rFonts w:hint="eastAsia" w:cs="Arial"/>
              </w:rPr>
              <w:t>，响应-82401错误码</w:t>
            </w:r>
          </w:p>
        </w:tc>
      </w:tr>
      <w:tr w14:paraId="523535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278" w:type="dxa"/>
            <w:noWrap w:val="0"/>
            <w:vAlign w:val="top"/>
          </w:tcPr>
          <w:p w14:paraId="062CA925">
            <w:pPr>
              <w:ind w:firstLine="0" w:firstLineChars="0"/>
              <w:jc w:val="left"/>
              <w:rPr>
                <w:rFonts w:cs="Arial"/>
                <w:b/>
              </w:rPr>
            </w:pPr>
            <w:r>
              <w:rPr>
                <w:rFonts w:cs="Arial"/>
                <w:b/>
              </w:rPr>
              <w:t>功能描述</w:t>
            </w:r>
          </w:p>
        </w:tc>
        <w:tc>
          <w:tcPr>
            <w:tcW w:w="7795" w:type="dxa"/>
            <w:gridSpan w:val="2"/>
            <w:noWrap w:val="0"/>
            <w:vAlign w:val="top"/>
          </w:tcPr>
          <w:p w14:paraId="4045072D">
            <w:pPr>
              <w:ind w:firstLine="0" w:firstLineChars="0"/>
              <w:jc w:val="left"/>
              <w:rPr>
                <w:rFonts w:cs="Arial"/>
                <w:color w:val="000000"/>
              </w:rPr>
            </w:pPr>
            <w:r>
              <w:rPr>
                <w:rFonts w:hint="eastAsia" w:cs="Arial"/>
                <w:color w:val="000000"/>
              </w:rPr>
              <w:t>生成临时的</w:t>
            </w:r>
            <w:r>
              <w:rPr>
                <w:rFonts w:cs="Arial"/>
                <w:color w:val="000000"/>
              </w:rPr>
              <w:t>AK/SK</w:t>
            </w:r>
            <w:r>
              <w:rPr>
                <w:rFonts w:hint="eastAsia" w:cs="Arial"/>
                <w:color w:val="000000"/>
              </w:rPr>
              <w:t>，其权限与应用本身的长期A</w:t>
            </w:r>
            <w:r>
              <w:rPr>
                <w:rFonts w:cs="Arial"/>
                <w:color w:val="000000"/>
              </w:rPr>
              <w:t>K/SK</w:t>
            </w:r>
            <w:r>
              <w:rPr>
                <w:rFonts w:hint="eastAsia" w:cs="Arial"/>
                <w:color w:val="000000"/>
              </w:rPr>
              <w:t>一致。</w:t>
            </w:r>
          </w:p>
          <w:p w14:paraId="1EF98411">
            <w:pPr>
              <w:ind w:firstLine="0" w:firstLineChars="0"/>
              <w:jc w:val="left"/>
              <w:rPr>
                <w:rFonts w:hint="eastAsia" w:cs="Arial"/>
                <w:color w:val="000000"/>
              </w:rPr>
            </w:pPr>
            <w:r>
              <w:rPr>
                <w:rFonts w:hint="eastAsia" w:cs="Arial"/>
                <w:color w:val="000000"/>
              </w:rPr>
              <w:t>单个应用下临时A</w:t>
            </w:r>
            <w:r>
              <w:rPr>
                <w:rFonts w:cs="Arial"/>
                <w:color w:val="000000"/>
              </w:rPr>
              <w:t>K/SK</w:t>
            </w:r>
            <w:r>
              <w:rPr>
                <w:rFonts w:hint="eastAsia" w:cs="Arial"/>
                <w:color w:val="000000"/>
              </w:rPr>
              <w:t>创建数量上限为10000，AK/SK禁用/更新，或者应用删除后，临时A</w:t>
            </w:r>
            <w:r>
              <w:rPr>
                <w:rFonts w:cs="Arial"/>
                <w:color w:val="000000"/>
              </w:rPr>
              <w:t>K</w:t>
            </w:r>
            <w:r>
              <w:rPr>
                <w:rFonts w:hint="eastAsia" w:cs="Arial"/>
                <w:color w:val="000000"/>
              </w:rPr>
              <w:t>/</w:t>
            </w:r>
            <w:r>
              <w:rPr>
                <w:rFonts w:cs="Arial"/>
                <w:color w:val="000000"/>
              </w:rPr>
              <w:t>SK</w:t>
            </w:r>
            <w:r>
              <w:rPr>
                <w:rFonts w:hint="eastAsia" w:cs="Arial"/>
                <w:color w:val="000000"/>
              </w:rPr>
              <w:t>会被清空。</w:t>
            </w:r>
          </w:p>
        </w:tc>
      </w:tr>
    </w:tbl>
    <w:p w14:paraId="6B353829">
      <w:pPr>
        <w:ind w:firstLine="0" w:firstLineChars="0"/>
      </w:pPr>
    </w:p>
    <w:p w14:paraId="3EAAFDD9">
      <w:pPr>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5C91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0BA7EF39">
            <w:pPr>
              <w:pStyle w:val="99"/>
              <w:spacing w:line="360" w:lineRule="auto"/>
              <w:ind w:left="0"/>
              <w:rPr>
                <w:rFonts w:ascii="Times New Roman" w:hAnsi="Times New Roman"/>
                <w:b/>
              </w:rPr>
            </w:pPr>
            <w:r>
              <w:rPr>
                <w:rFonts w:ascii="Times New Roman" w:hAnsi="Times New Roman"/>
                <w:b/>
              </w:rPr>
              <w:t>Request:</w:t>
            </w:r>
          </w:p>
          <w:p w14:paraId="1B22082B">
            <w:pPr>
              <w:pStyle w:val="99"/>
              <w:spacing w:line="360" w:lineRule="auto"/>
              <w:ind w:left="0"/>
              <w:rPr>
                <w:rFonts w:ascii="Times New Roman" w:hAnsi="Times New Roman"/>
              </w:rPr>
            </w:pPr>
            <w:r>
              <w:rPr>
                <w:rFonts w:ascii="Times New Roman" w:hAnsi="Times New Roman"/>
              </w:rPr>
              <w:t>{</w:t>
            </w:r>
          </w:p>
          <w:p w14:paraId="7FFADD76">
            <w:pPr>
              <w:pStyle w:val="99"/>
              <w:spacing w:line="360" w:lineRule="auto"/>
              <w:ind w:left="0"/>
              <w:rPr>
                <w:rFonts w:ascii="Times New Roman" w:hAnsi="Times New Roman"/>
              </w:rPr>
            </w:pPr>
            <w:r>
              <w:rPr>
                <w:rFonts w:ascii="Times New Roman" w:hAnsi="Times New Roman"/>
              </w:rPr>
              <w:t xml:space="preserve">    "expireTime": 3600</w:t>
            </w:r>
          </w:p>
          <w:p w14:paraId="5ED0853B">
            <w:pPr>
              <w:pStyle w:val="99"/>
              <w:spacing w:line="360" w:lineRule="auto"/>
              <w:ind w:left="0"/>
              <w:rPr>
                <w:rFonts w:ascii="Times New Roman" w:hAnsi="Times New Roman"/>
              </w:rPr>
            </w:pPr>
            <w:r>
              <w:rPr>
                <w:rFonts w:ascii="Times New Roman" w:hAnsi="Times New Roman"/>
              </w:rPr>
              <w:t>}</w:t>
            </w:r>
          </w:p>
          <w:p w14:paraId="5E435258">
            <w:pPr>
              <w:pStyle w:val="99"/>
              <w:spacing w:line="360" w:lineRule="auto"/>
              <w:ind w:left="0"/>
              <w:rPr>
                <w:rFonts w:hint="eastAsia" w:ascii="Times New Roman" w:hAnsi="Times New Roman"/>
              </w:rPr>
            </w:pPr>
          </w:p>
          <w:p w14:paraId="334561D6">
            <w:pPr>
              <w:pStyle w:val="99"/>
              <w:spacing w:line="360" w:lineRule="auto"/>
              <w:ind w:left="0"/>
              <w:rPr>
                <w:rFonts w:ascii="Times New Roman" w:hAnsi="Times New Roman"/>
                <w:b/>
              </w:rPr>
            </w:pPr>
            <w:r>
              <w:rPr>
                <w:rFonts w:ascii="Times New Roman" w:hAnsi="Times New Roman"/>
                <w:b/>
              </w:rPr>
              <w:t>Response:</w:t>
            </w:r>
          </w:p>
          <w:p w14:paraId="714C389D">
            <w:pPr>
              <w:pStyle w:val="99"/>
              <w:spacing w:line="360" w:lineRule="auto"/>
              <w:ind w:left="0"/>
              <w:rPr>
                <w:rFonts w:ascii="Times New Roman" w:hAnsi="Times New Roman"/>
              </w:rPr>
            </w:pPr>
            <w:r>
              <w:rPr>
                <w:rFonts w:ascii="Times New Roman" w:hAnsi="Times New Roman"/>
              </w:rPr>
              <w:t>{</w:t>
            </w:r>
          </w:p>
          <w:p w14:paraId="02C23472">
            <w:pPr>
              <w:pStyle w:val="99"/>
              <w:spacing w:line="360" w:lineRule="auto"/>
              <w:ind w:left="0"/>
              <w:rPr>
                <w:rFonts w:ascii="Times New Roman" w:hAnsi="Times New Roman"/>
              </w:rPr>
            </w:pPr>
            <w:r>
              <w:rPr>
                <w:rFonts w:ascii="Times New Roman" w:hAnsi="Times New Roman"/>
              </w:rPr>
              <w:t xml:space="preserve">    "result": {</w:t>
            </w:r>
          </w:p>
          <w:p w14:paraId="602156AE">
            <w:pPr>
              <w:pStyle w:val="99"/>
              <w:spacing w:line="360" w:lineRule="auto"/>
              <w:ind w:left="0"/>
              <w:rPr>
                <w:rFonts w:ascii="Times New Roman" w:hAnsi="Times New Roman"/>
              </w:rPr>
            </w:pPr>
            <w:r>
              <w:rPr>
                <w:rFonts w:ascii="Times New Roman" w:hAnsi="Times New Roman"/>
              </w:rPr>
              <w:t xml:space="preserve">        "tempAk": "ZWQzMDdhMjU4MzY1OGNiNA==",</w:t>
            </w:r>
          </w:p>
          <w:p w14:paraId="7039AE59">
            <w:pPr>
              <w:pStyle w:val="99"/>
              <w:spacing w:line="360" w:lineRule="auto"/>
              <w:ind w:left="0"/>
              <w:rPr>
                <w:rFonts w:ascii="Times New Roman" w:hAnsi="Times New Roman"/>
              </w:rPr>
            </w:pPr>
            <w:r>
              <w:rPr>
                <w:rFonts w:ascii="Times New Roman" w:hAnsi="Times New Roman"/>
              </w:rPr>
              <w:t xml:space="preserve">        "tempSk": "8d7e6e7dc41448e881a847240cb5515b",</w:t>
            </w:r>
          </w:p>
          <w:p w14:paraId="3B89CBDB">
            <w:pPr>
              <w:pStyle w:val="99"/>
              <w:spacing w:line="360" w:lineRule="auto"/>
              <w:ind w:left="0"/>
              <w:rPr>
                <w:rFonts w:ascii="Times New Roman" w:hAnsi="Times New Roman"/>
              </w:rPr>
            </w:pPr>
            <w:r>
              <w:rPr>
                <w:rFonts w:ascii="Times New Roman" w:hAnsi="Times New Roman"/>
              </w:rPr>
              <w:t xml:space="preserve">        "createTime": 1709108242,</w:t>
            </w:r>
          </w:p>
          <w:p w14:paraId="05BE6493">
            <w:pPr>
              <w:pStyle w:val="99"/>
              <w:spacing w:line="360" w:lineRule="auto"/>
              <w:ind w:left="0"/>
              <w:rPr>
                <w:rFonts w:ascii="Times New Roman" w:hAnsi="Times New Roman"/>
              </w:rPr>
            </w:pPr>
            <w:r>
              <w:rPr>
                <w:rFonts w:ascii="Times New Roman" w:hAnsi="Times New Roman"/>
              </w:rPr>
              <w:t xml:space="preserve">        "expireTime": 1709111842</w:t>
            </w:r>
          </w:p>
          <w:p w14:paraId="00B67E3C">
            <w:pPr>
              <w:pStyle w:val="99"/>
              <w:spacing w:line="360" w:lineRule="auto"/>
              <w:ind w:left="0"/>
              <w:rPr>
                <w:rFonts w:ascii="Times New Roman" w:hAnsi="Times New Roman"/>
              </w:rPr>
            </w:pPr>
            <w:r>
              <w:rPr>
                <w:rFonts w:ascii="Times New Roman" w:hAnsi="Times New Roman"/>
              </w:rPr>
              <w:t xml:space="preserve">    },</w:t>
            </w:r>
          </w:p>
          <w:p w14:paraId="789D5B0A">
            <w:pPr>
              <w:pStyle w:val="99"/>
              <w:spacing w:line="360" w:lineRule="auto"/>
              <w:ind w:left="0"/>
              <w:rPr>
                <w:rFonts w:ascii="Times New Roman" w:hAnsi="Times New Roman"/>
              </w:rPr>
            </w:pPr>
            <w:r>
              <w:rPr>
                <w:rFonts w:ascii="Times New Roman" w:hAnsi="Times New Roman"/>
              </w:rPr>
              <w:t xml:space="preserve">    "error_code": 0</w:t>
            </w:r>
          </w:p>
          <w:p w14:paraId="352D5895">
            <w:pPr>
              <w:pStyle w:val="99"/>
              <w:spacing w:line="360" w:lineRule="auto"/>
              <w:ind w:left="0"/>
              <w:rPr>
                <w:rFonts w:ascii="Times New Roman" w:hAnsi="Times New Roman"/>
              </w:rPr>
            </w:pPr>
            <w:r>
              <w:rPr>
                <w:rFonts w:ascii="Times New Roman" w:hAnsi="Times New Roman"/>
              </w:rPr>
              <w:t>}</w:t>
            </w:r>
          </w:p>
        </w:tc>
      </w:tr>
      <w:bookmarkEnd w:id="140"/>
      <w:bookmarkEnd w:id="141"/>
    </w:tbl>
    <w:p w14:paraId="7B44E363">
      <w:pPr>
        <w:pStyle w:val="6"/>
        <w:tabs>
          <w:tab w:val="left" w:pos="360"/>
        </w:tabs>
        <w:spacing w:after="156" w:line="319" w:lineRule="auto"/>
      </w:pPr>
      <w:bookmarkStart w:id="146" w:name="_Toc220343484"/>
      <w:bookmarkStart w:id="147" w:name="_Toc159418547"/>
      <w:bookmarkStart w:id="148" w:name="_Toc156983982"/>
      <w:bookmarkStart w:id="149" w:name="_Toc159418512"/>
      <w:r>
        <w:rPr>
          <w:rFonts w:hint="eastAsia"/>
        </w:rPr>
        <w:t>分组管理</w:t>
      </w:r>
      <w:bookmarkEnd w:id="146"/>
    </w:p>
    <w:p w14:paraId="661AD1AF">
      <w:pPr>
        <w:pStyle w:val="8"/>
      </w:pPr>
      <w:bookmarkStart w:id="150" w:name="_Toc220343485"/>
      <w:bookmarkStart w:id="151" w:name="_Toc159418502"/>
      <w:r>
        <w:t>添加分组</w:t>
      </w:r>
      <w:bookmarkEnd w:id="150"/>
      <w:bookmarkEnd w:id="151"/>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301"/>
        <w:gridCol w:w="2237"/>
        <w:gridCol w:w="4748"/>
      </w:tblGrid>
      <w:tr w14:paraId="0B26C1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482FD9E">
            <w:pPr>
              <w:overflowPunct w:val="0"/>
              <w:autoSpaceDE w:val="0"/>
              <w:autoSpaceDN w:val="0"/>
              <w:spacing w:before="62" w:beforeLines="20" w:after="62" w:afterLines="20"/>
              <w:ind w:firstLine="0" w:firstLineChars="0"/>
            </w:pPr>
            <w:r>
              <w:rPr>
                <w:rFonts w:hint="eastAsia"/>
              </w:rPr>
              <w:t>名称</w:t>
            </w:r>
          </w:p>
        </w:tc>
        <w:tc>
          <w:tcPr>
            <w:tcW w:w="698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71C6029">
            <w:pPr>
              <w:overflowPunct w:val="0"/>
              <w:autoSpaceDE w:val="0"/>
              <w:autoSpaceDN w:val="0"/>
              <w:spacing w:before="62" w:beforeLines="20" w:after="62" w:afterLines="20"/>
              <w:ind w:firstLine="0" w:firstLineChars="0"/>
            </w:pPr>
            <w:r>
              <w:rPr>
                <w:rFonts w:hint="eastAsia"/>
              </w:rPr>
              <w:t>内容</w:t>
            </w:r>
          </w:p>
        </w:tc>
      </w:tr>
      <w:tr w14:paraId="43AB7F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1" w:hRule="atLeast"/>
        </w:trPr>
        <w:tc>
          <w:tcPr>
            <w:tcW w:w="230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83BF055">
            <w:pPr>
              <w:ind w:firstLine="0" w:firstLineChars="0"/>
            </w:pPr>
            <w:r>
              <w:rPr>
                <w:rFonts w:hint="eastAsia" w:cs="Arial"/>
              </w:rPr>
              <w:t>Path</w:t>
            </w:r>
          </w:p>
        </w:tc>
        <w:tc>
          <w:tcPr>
            <w:tcW w:w="698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1D075CA">
            <w:pPr>
              <w:ind w:firstLine="0" w:firstLineChars="0"/>
            </w:pPr>
            <w:r>
              <w:t>/tums/open/resource/v1/addRegion</w:t>
            </w:r>
          </w:p>
        </w:tc>
      </w:tr>
      <w:tr w14:paraId="4FA653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3"/>
            <w:shd w:val="clear" w:color="auto" w:fill="auto"/>
            <w:noWrap w:val="0"/>
            <w:vAlign w:val="center"/>
          </w:tcPr>
          <w:p w14:paraId="6032FAC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7DA19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5B31977F">
            <w:pPr>
              <w:ind w:firstLine="0" w:firstLineChars="0"/>
            </w:pPr>
            <w:r>
              <w:t>regionName</w:t>
            </w:r>
          </w:p>
          <w:p w14:paraId="67EF880B">
            <w:pPr>
              <w:overflowPunct w:val="0"/>
              <w:autoSpaceDE w:val="0"/>
              <w:autoSpaceDN w:val="0"/>
              <w:spacing w:before="62" w:beforeLines="20" w:after="62" w:afterLines="20"/>
              <w:ind w:firstLine="0" w:firstLineChars="0"/>
            </w:pPr>
            <w:r>
              <w:rPr>
                <w:color w:val="767171"/>
              </w:rPr>
              <w:t>string</w:t>
            </w:r>
          </w:p>
        </w:tc>
        <w:tc>
          <w:tcPr>
            <w:tcW w:w="6985" w:type="dxa"/>
            <w:gridSpan w:val="2"/>
            <w:shd w:val="clear" w:color="auto" w:fill="auto"/>
            <w:noWrap w:val="0"/>
            <w:vAlign w:val="center"/>
          </w:tcPr>
          <w:p w14:paraId="23562E46">
            <w:pPr>
              <w:ind w:firstLine="0" w:firstLineChars="0"/>
            </w:pPr>
            <w:r>
              <w:rPr>
                <w:rFonts w:hint="eastAsia"/>
              </w:rPr>
              <w:t>【必选】分组名称，长度限制：[</w:t>
            </w:r>
            <w:r>
              <w:t>1,32]</w:t>
            </w:r>
          </w:p>
        </w:tc>
      </w:tr>
      <w:tr w14:paraId="38D9AC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31C678EC">
            <w:pPr>
              <w:overflowPunct w:val="0"/>
              <w:autoSpaceDE w:val="0"/>
              <w:autoSpaceDN w:val="0"/>
              <w:spacing w:before="62" w:beforeLines="20" w:after="62" w:afterLines="20"/>
              <w:ind w:firstLine="0" w:firstLineChars="0"/>
            </w:pPr>
            <w:r>
              <w:rPr>
                <w:rFonts w:hint="eastAsia"/>
              </w:rPr>
              <w:t>order</w:t>
            </w:r>
          </w:p>
          <w:p w14:paraId="29E20ED9">
            <w:pPr>
              <w:overflowPunct w:val="0"/>
              <w:autoSpaceDE w:val="0"/>
              <w:autoSpaceDN w:val="0"/>
              <w:spacing w:before="62" w:beforeLines="20" w:after="62" w:afterLines="20"/>
              <w:ind w:firstLine="0" w:firstLineChars="0"/>
            </w:pPr>
            <w:r>
              <w:rPr>
                <w:color w:val="767171"/>
              </w:rPr>
              <w:t>int</w:t>
            </w:r>
          </w:p>
        </w:tc>
        <w:tc>
          <w:tcPr>
            <w:tcW w:w="6985" w:type="dxa"/>
            <w:gridSpan w:val="2"/>
            <w:shd w:val="clear" w:color="auto" w:fill="auto"/>
            <w:noWrap w:val="0"/>
            <w:vAlign w:val="center"/>
          </w:tcPr>
          <w:p w14:paraId="45E23376">
            <w:pPr>
              <w:ind w:firstLine="0" w:firstLineChars="0"/>
            </w:pPr>
            <w:r>
              <w:rPr>
                <w:rFonts w:hint="eastAsia"/>
              </w:rPr>
              <w:t>【可选】分组在此层中的顺序，取值范围：[</w:t>
            </w:r>
            <w:r>
              <w:t>1,10000]</w:t>
            </w:r>
            <w:r>
              <w:rPr>
                <w:rFonts w:hint="eastAsia"/>
              </w:rPr>
              <w:t>，默认最后插入</w:t>
            </w:r>
          </w:p>
        </w:tc>
      </w:tr>
      <w:tr w14:paraId="3FE3F0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625267A1">
            <w:pPr>
              <w:overflowPunct w:val="0"/>
              <w:autoSpaceDE w:val="0"/>
              <w:autoSpaceDN w:val="0"/>
              <w:spacing w:before="62" w:beforeLines="20" w:after="62" w:afterLines="20"/>
              <w:ind w:firstLine="0" w:firstLineChars="0"/>
            </w:pPr>
            <w:r>
              <w:rPr>
                <w:rFonts w:hint="eastAsia"/>
              </w:rPr>
              <w:t>parentId</w:t>
            </w:r>
          </w:p>
          <w:p w14:paraId="59C0995C">
            <w:pPr>
              <w:overflowPunct w:val="0"/>
              <w:autoSpaceDE w:val="0"/>
              <w:autoSpaceDN w:val="0"/>
              <w:spacing w:before="62" w:beforeLines="20" w:after="62" w:afterLines="20"/>
              <w:ind w:firstLine="0" w:firstLineChars="0"/>
            </w:pPr>
            <w:r>
              <w:rPr>
                <w:color w:val="767171"/>
              </w:rPr>
              <w:t>string</w:t>
            </w:r>
          </w:p>
        </w:tc>
        <w:tc>
          <w:tcPr>
            <w:tcW w:w="6985" w:type="dxa"/>
            <w:gridSpan w:val="2"/>
            <w:shd w:val="clear" w:color="auto" w:fill="auto"/>
            <w:noWrap w:val="0"/>
            <w:vAlign w:val="center"/>
          </w:tcPr>
          <w:p w14:paraId="1A2BFDD4">
            <w:pPr>
              <w:ind w:firstLine="0" w:firstLineChars="0"/>
            </w:pPr>
            <w:r>
              <w:rPr>
                <w:rFonts w:hint="eastAsia"/>
              </w:rPr>
              <w:t>【必选】父分组id，无父分组时传</w:t>
            </w:r>
            <w:r>
              <w:t>"</w:t>
            </w:r>
            <w:r>
              <w:rPr>
                <w:rFonts w:hint="eastAsia"/>
              </w:rPr>
              <w:t>0</w:t>
            </w:r>
            <w:r>
              <w:t>"</w:t>
            </w:r>
          </w:p>
        </w:tc>
      </w:tr>
      <w:tr w14:paraId="2CFFE7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3"/>
            <w:shd w:val="clear" w:color="auto" w:fill="auto"/>
            <w:noWrap w:val="0"/>
            <w:vAlign w:val="center"/>
          </w:tcPr>
          <w:p w14:paraId="2A5961BF">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D516C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55153660">
            <w:pPr>
              <w:overflowPunct w:val="0"/>
              <w:autoSpaceDE w:val="0"/>
              <w:autoSpaceDN w:val="0"/>
              <w:spacing w:before="62" w:beforeLines="20" w:after="62" w:afterLines="20"/>
              <w:ind w:firstLine="0" w:firstLineChars="0"/>
            </w:pPr>
            <w:r>
              <w:rPr>
                <w:rFonts w:hint="eastAsia"/>
              </w:rPr>
              <w:t>error_code</w:t>
            </w:r>
          </w:p>
          <w:p w14:paraId="6F8C6351">
            <w:pPr>
              <w:overflowPunct w:val="0"/>
              <w:autoSpaceDE w:val="0"/>
              <w:autoSpaceDN w:val="0"/>
              <w:spacing w:before="62" w:beforeLines="20" w:after="62" w:afterLines="20"/>
              <w:ind w:firstLine="0" w:firstLineChars="0"/>
            </w:pPr>
            <w:r>
              <w:rPr>
                <w:color w:val="767171"/>
              </w:rPr>
              <w:t>int</w:t>
            </w:r>
          </w:p>
        </w:tc>
        <w:tc>
          <w:tcPr>
            <w:tcW w:w="6985" w:type="dxa"/>
            <w:gridSpan w:val="2"/>
            <w:shd w:val="clear" w:color="auto" w:fill="auto"/>
            <w:noWrap w:val="0"/>
            <w:vAlign w:val="center"/>
          </w:tcPr>
          <w:p w14:paraId="438D9F5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035D4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vMerge w:val="restart"/>
            <w:shd w:val="clear" w:color="auto" w:fill="auto"/>
            <w:noWrap w:val="0"/>
            <w:vAlign w:val="center"/>
          </w:tcPr>
          <w:p w14:paraId="302EA170">
            <w:pPr>
              <w:overflowPunct w:val="0"/>
              <w:autoSpaceDE w:val="0"/>
              <w:autoSpaceDN w:val="0"/>
              <w:spacing w:before="62" w:beforeLines="20" w:after="62" w:afterLines="20"/>
              <w:ind w:firstLine="0" w:firstLineChars="0"/>
            </w:pPr>
            <w:r>
              <w:rPr>
                <w:rFonts w:hint="eastAsia"/>
              </w:rPr>
              <w:t>result</w:t>
            </w:r>
          </w:p>
          <w:p w14:paraId="2871FFA3">
            <w:pPr>
              <w:overflowPunct w:val="0"/>
              <w:autoSpaceDE w:val="0"/>
              <w:autoSpaceDN w:val="0"/>
              <w:spacing w:before="62" w:beforeLines="20" w:after="62" w:afterLines="20"/>
              <w:ind w:firstLine="0" w:firstLineChars="0"/>
            </w:pPr>
            <w:r>
              <w:rPr>
                <w:color w:val="767171"/>
              </w:rPr>
              <w:t>object</w:t>
            </w:r>
          </w:p>
        </w:tc>
        <w:tc>
          <w:tcPr>
            <w:tcW w:w="2237" w:type="dxa"/>
            <w:shd w:val="clear" w:color="auto" w:fill="auto"/>
            <w:noWrap w:val="0"/>
            <w:vAlign w:val="center"/>
          </w:tcPr>
          <w:p w14:paraId="56E92158">
            <w:pPr>
              <w:overflowPunct w:val="0"/>
              <w:autoSpaceDE w:val="0"/>
              <w:autoSpaceDN w:val="0"/>
              <w:spacing w:before="62" w:beforeLines="20" w:after="62" w:afterLines="20"/>
              <w:ind w:firstLine="0" w:firstLineChars="0"/>
            </w:pPr>
            <w:r>
              <w:rPr>
                <w:rFonts w:hint="eastAsia"/>
              </w:rPr>
              <w:t>regionId</w:t>
            </w:r>
          </w:p>
          <w:p w14:paraId="153B37DF">
            <w:pPr>
              <w:overflowPunct w:val="0"/>
              <w:autoSpaceDE w:val="0"/>
              <w:autoSpaceDN w:val="0"/>
              <w:spacing w:before="62" w:beforeLines="20" w:after="62" w:afterLines="20"/>
              <w:ind w:firstLine="0" w:firstLineChars="0"/>
            </w:pPr>
            <w:r>
              <w:rPr>
                <w:color w:val="767171"/>
              </w:rPr>
              <w:t>string</w:t>
            </w:r>
          </w:p>
        </w:tc>
        <w:tc>
          <w:tcPr>
            <w:tcW w:w="4748" w:type="dxa"/>
            <w:shd w:val="clear" w:color="auto" w:fill="auto"/>
            <w:noWrap w:val="0"/>
            <w:vAlign w:val="center"/>
          </w:tcPr>
          <w:p w14:paraId="7445B1E9">
            <w:pPr>
              <w:overflowPunct w:val="0"/>
              <w:autoSpaceDE w:val="0"/>
              <w:autoSpaceDN w:val="0"/>
              <w:spacing w:before="62" w:beforeLines="20" w:after="62" w:afterLines="20"/>
              <w:ind w:firstLine="0" w:firstLineChars="0"/>
            </w:pPr>
            <w:r>
              <w:rPr>
                <w:rFonts w:hint="eastAsia"/>
              </w:rPr>
              <w:t>分组id</w:t>
            </w:r>
          </w:p>
        </w:tc>
      </w:tr>
      <w:tr w14:paraId="062FC0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vMerge w:val="continue"/>
            <w:shd w:val="clear" w:color="auto" w:fill="auto"/>
            <w:noWrap w:val="0"/>
            <w:vAlign w:val="center"/>
          </w:tcPr>
          <w:p w14:paraId="6CED568B">
            <w:pPr>
              <w:overflowPunct w:val="0"/>
              <w:autoSpaceDE w:val="0"/>
              <w:autoSpaceDN w:val="0"/>
              <w:spacing w:before="62" w:beforeLines="20" w:after="62" w:afterLines="20"/>
              <w:ind w:firstLine="420" w:firstLineChars="0"/>
            </w:pPr>
          </w:p>
        </w:tc>
        <w:tc>
          <w:tcPr>
            <w:tcW w:w="2237" w:type="dxa"/>
            <w:shd w:val="clear" w:color="auto" w:fill="auto"/>
            <w:noWrap w:val="0"/>
            <w:vAlign w:val="center"/>
          </w:tcPr>
          <w:p w14:paraId="5D701702">
            <w:pPr>
              <w:overflowPunct w:val="0"/>
              <w:autoSpaceDE w:val="0"/>
              <w:autoSpaceDN w:val="0"/>
              <w:spacing w:before="62" w:beforeLines="20" w:after="62" w:afterLines="20"/>
              <w:ind w:firstLine="0" w:firstLineChars="0"/>
            </w:pPr>
            <w:r>
              <w:t>r</w:t>
            </w:r>
            <w:r>
              <w:rPr>
                <w:rFonts w:hint="eastAsia"/>
              </w:rPr>
              <w:t>egion</w:t>
            </w:r>
            <w:r>
              <w:t>Level</w:t>
            </w:r>
          </w:p>
          <w:p w14:paraId="149DB698">
            <w:pPr>
              <w:overflowPunct w:val="0"/>
              <w:autoSpaceDE w:val="0"/>
              <w:autoSpaceDN w:val="0"/>
              <w:spacing w:before="62" w:beforeLines="20" w:after="62" w:afterLines="20"/>
              <w:ind w:firstLine="0" w:firstLineChars="0"/>
            </w:pPr>
            <w:r>
              <w:rPr>
                <w:color w:val="767171"/>
              </w:rPr>
              <w:t>int</w:t>
            </w:r>
          </w:p>
        </w:tc>
        <w:tc>
          <w:tcPr>
            <w:tcW w:w="4748" w:type="dxa"/>
            <w:shd w:val="clear" w:color="auto" w:fill="auto"/>
            <w:noWrap w:val="0"/>
            <w:vAlign w:val="center"/>
          </w:tcPr>
          <w:p w14:paraId="0801EE78">
            <w:pPr>
              <w:overflowPunct w:val="0"/>
              <w:autoSpaceDE w:val="0"/>
              <w:autoSpaceDN w:val="0"/>
              <w:spacing w:before="62" w:beforeLines="20" w:after="62" w:afterLines="20"/>
              <w:ind w:firstLine="0" w:firstLineChars="0"/>
            </w:pPr>
            <w:r>
              <w:rPr>
                <w:rFonts w:hint="eastAsia"/>
              </w:rPr>
              <w:t>分组的层级，取值范围：[</w:t>
            </w:r>
            <w:r>
              <w:t>1,8]</w:t>
            </w:r>
          </w:p>
        </w:tc>
      </w:tr>
      <w:tr w14:paraId="28E5D7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vMerge w:val="continue"/>
            <w:shd w:val="clear" w:color="auto" w:fill="auto"/>
            <w:noWrap w:val="0"/>
            <w:vAlign w:val="center"/>
          </w:tcPr>
          <w:p w14:paraId="2931767E">
            <w:pPr>
              <w:overflowPunct w:val="0"/>
              <w:autoSpaceDE w:val="0"/>
              <w:autoSpaceDN w:val="0"/>
              <w:spacing w:before="62" w:beforeLines="20" w:after="62" w:afterLines="20"/>
              <w:ind w:firstLine="420" w:firstLineChars="0"/>
            </w:pPr>
          </w:p>
        </w:tc>
        <w:tc>
          <w:tcPr>
            <w:tcW w:w="2237" w:type="dxa"/>
            <w:shd w:val="clear" w:color="auto" w:fill="auto"/>
            <w:noWrap w:val="0"/>
            <w:vAlign w:val="center"/>
          </w:tcPr>
          <w:p w14:paraId="3264A357">
            <w:pPr>
              <w:overflowPunct w:val="0"/>
              <w:autoSpaceDE w:val="0"/>
              <w:autoSpaceDN w:val="0"/>
              <w:spacing w:before="62" w:beforeLines="20" w:after="62" w:afterLines="20"/>
              <w:ind w:firstLine="0" w:firstLineChars="0"/>
            </w:pPr>
            <w:r>
              <w:rPr>
                <w:rFonts w:hint="eastAsia"/>
              </w:rPr>
              <w:t>order</w:t>
            </w:r>
          </w:p>
          <w:p w14:paraId="7513E928">
            <w:pPr>
              <w:overflowPunct w:val="0"/>
              <w:autoSpaceDE w:val="0"/>
              <w:autoSpaceDN w:val="0"/>
              <w:spacing w:before="62" w:beforeLines="20" w:after="62" w:afterLines="20"/>
              <w:ind w:firstLine="0" w:firstLineChars="0"/>
            </w:pPr>
            <w:r>
              <w:rPr>
                <w:color w:val="767171"/>
              </w:rPr>
              <w:t>int</w:t>
            </w:r>
          </w:p>
        </w:tc>
        <w:tc>
          <w:tcPr>
            <w:tcW w:w="4748" w:type="dxa"/>
            <w:shd w:val="clear" w:color="auto" w:fill="auto"/>
            <w:noWrap w:val="0"/>
            <w:vAlign w:val="center"/>
          </w:tcPr>
          <w:p w14:paraId="78A98551">
            <w:pPr>
              <w:overflowPunct w:val="0"/>
              <w:autoSpaceDE w:val="0"/>
              <w:autoSpaceDN w:val="0"/>
              <w:spacing w:before="62" w:beforeLines="20" w:after="62" w:afterLines="20"/>
              <w:ind w:firstLine="0" w:firstLineChars="0"/>
            </w:pPr>
            <w:r>
              <w:rPr>
                <w:rFonts w:hint="eastAsia"/>
              </w:rPr>
              <w:t>分组在此层中的顺序，取值范围：[</w:t>
            </w:r>
            <w:r>
              <w:t>1,10000]</w:t>
            </w:r>
          </w:p>
        </w:tc>
      </w:tr>
      <w:tr w14:paraId="0553FF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6FAF86F5">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985" w:type="dxa"/>
            <w:gridSpan w:val="2"/>
            <w:shd w:val="clear" w:color="auto" w:fill="auto"/>
            <w:noWrap w:val="0"/>
            <w:vAlign w:val="center"/>
          </w:tcPr>
          <w:p w14:paraId="1166C429">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w:t>
            </w:r>
            <w:r>
              <w:rPr>
                <w:rFonts w:hint="eastAsia" w:ascii="Segoe UI" w:hAnsi="Segoe UI" w:cs="Segoe UI"/>
                <w:color w:val="000000"/>
                <w:szCs w:val="21"/>
                <w:shd w:val="clear" w:color="auto" w:fill="FFFFFF"/>
              </w:rPr>
              <w:t>可以调用</w:t>
            </w:r>
          </w:p>
        </w:tc>
      </w:tr>
      <w:tr w14:paraId="34624E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493E962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985" w:type="dxa"/>
            <w:gridSpan w:val="2"/>
            <w:shd w:val="clear" w:color="auto" w:fill="auto"/>
            <w:noWrap w:val="0"/>
            <w:vAlign w:val="center"/>
          </w:tcPr>
          <w:p w14:paraId="1172C8C7">
            <w:pPr>
              <w:numPr>
                <w:ilvl w:val="0"/>
                <w:numId w:val="19"/>
              </w:numPr>
              <w:ind w:firstLineChars="0"/>
            </w:pPr>
            <w:r>
              <w:rPr>
                <w:rFonts w:hint="eastAsia"/>
              </w:rPr>
              <w:t>添加项目内分组</w:t>
            </w:r>
          </w:p>
          <w:p w14:paraId="41146629">
            <w:pPr>
              <w:numPr>
                <w:ilvl w:val="0"/>
                <w:numId w:val="19"/>
              </w:numPr>
              <w:ind w:firstLineChars="0"/>
            </w:pPr>
            <w:r>
              <w:rPr>
                <w:rFonts w:hint="eastAsia"/>
              </w:rPr>
              <w:t>分组最多有</w:t>
            </w:r>
            <w:r>
              <w:t>8</w:t>
            </w:r>
            <w:r>
              <w:rPr>
                <w:rFonts w:hint="eastAsia"/>
              </w:rPr>
              <w:t>层嵌套</w:t>
            </w:r>
          </w:p>
        </w:tc>
      </w:tr>
    </w:tbl>
    <w:p w14:paraId="7FCBAAE4">
      <w:pPr>
        <w:spacing w:after="120"/>
        <w:ind w:firstLine="0" w:firstLineChars="0"/>
        <w:rPr>
          <w:rFonts w:hint="eastAsia"/>
        </w:rPr>
      </w:pPr>
    </w:p>
    <w:p w14:paraId="1B5B90F2">
      <w:pPr>
        <w:spacing w:after="120"/>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85D1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42AD0F30">
            <w:pPr>
              <w:pStyle w:val="99"/>
              <w:spacing w:line="360" w:lineRule="auto"/>
              <w:ind w:left="0"/>
              <w:rPr>
                <w:rFonts w:ascii="Times New Roman" w:hAnsi="Times New Roman"/>
                <w:b/>
              </w:rPr>
            </w:pPr>
            <w:r>
              <w:rPr>
                <w:rFonts w:ascii="Times New Roman" w:hAnsi="Times New Roman"/>
                <w:b/>
              </w:rPr>
              <w:t>R</w:t>
            </w:r>
            <w:r>
              <w:rPr>
                <w:rFonts w:hint="eastAsia" w:ascii="Times New Roman" w:hAnsi="Times New Roman"/>
                <w:b/>
              </w:rPr>
              <w:t>equest</w:t>
            </w:r>
            <w:r>
              <w:rPr>
                <w:rFonts w:ascii="Times New Roman" w:hAnsi="Times New Roman"/>
                <w:b/>
              </w:rPr>
              <w:t>:</w:t>
            </w:r>
          </w:p>
          <w:p w14:paraId="176C9BA6">
            <w:pPr>
              <w:pStyle w:val="99"/>
              <w:spacing w:line="360" w:lineRule="auto"/>
              <w:ind w:left="0"/>
              <w:rPr>
                <w:rFonts w:ascii="Times New Roman" w:hAnsi="Times New Roman"/>
              </w:rPr>
            </w:pPr>
            <w:r>
              <w:rPr>
                <w:rFonts w:ascii="Times New Roman" w:hAnsi="Times New Roman"/>
              </w:rPr>
              <w:t>{</w:t>
            </w:r>
          </w:p>
          <w:p w14:paraId="7BA4A514">
            <w:pPr>
              <w:pStyle w:val="99"/>
              <w:spacing w:line="360" w:lineRule="auto"/>
              <w:ind w:left="0"/>
              <w:rPr>
                <w:rFonts w:ascii="Times New Roman" w:hAnsi="Times New Roman"/>
              </w:rPr>
            </w:pPr>
            <w:r>
              <w:rPr>
                <w:rFonts w:ascii="Times New Roman" w:hAnsi="Times New Roman"/>
              </w:rPr>
              <w:tab/>
            </w:r>
            <w:r>
              <w:rPr>
                <w:rFonts w:ascii="Times New Roman" w:hAnsi="Times New Roman"/>
              </w:rPr>
              <w:t>"regionName":"root1.2",</w:t>
            </w:r>
          </w:p>
          <w:p w14:paraId="5607BEF8">
            <w:pPr>
              <w:pStyle w:val="99"/>
              <w:spacing w:line="360" w:lineRule="auto"/>
              <w:ind w:left="0"/>
              <w:rPr>
                <w:rFonts w:ascii="Times New Roman" w:hAnsi="Times New Roman"/>
              </w:rPr>
            </w:pPr>
            <w:r>
              <w:rPr>
                <w:rFonts w:ascii="Times New Roman" w:hAnsi="Times New Roman"/>
              </w:rPr>
              <w:tab/>
            </w:r>
            <w:r>
              <w:rPr>
                <w:rFonts w:ascii="Times New Roman" w:hAnsi="Times New Roman"/>
              </w:rPr>
              <w:t>"order":2,</w:t>
            </w:r>
          </w:p>
          <w:p w14:paraId="3EAAF466">
            <w:pPr>
              <w:pStyle w:val="99"/>
              <w:spacing w:line="360" w:lineRule="auto"/>
              <w:ind w:left="0"/>
              <w:rPr>
                <w:rFonts w:ascii="Times New Roman" w:hAnsi="Times New Roman"/>
              </w:rPr>
            </w:pPr>
            <w:r>
              <w:rPr>
                <w:rFonts w:ascii="Times New Roman" w:hAnsi="Times New Roman"/>
              </w:rPr>
              <w:tab/>
            </w:r>
            <w:r>
              <w:rPr>
                <w:rFonts w:ascii="Times New Roman" w:hAnsi="Times New Roman"/>
              </w:rPr>
              <w:t>"parentId":"</w:t>
            </w:r>
            <w:r>
              <w:t xml:space="preserve"> </w:t>
            </w:r>
            <w:r>
              <w:rPr>
                <w:rFonts w:ascii="Times New Roman" w:hAnsi="Times New Roman"/>
              </w:rPr>
              <w:t>574673185061091310"</w:t>
            </w:r>
          </w:p>
          <w:p w14:paraId="4B82B450">
            <w:pPr>
              <w:pStyle w:val="99"/>
              <w:spacing w:line="360" w:lineRule="auto"/>
              <w:ind w:left="0"/>
              <w:rPr>
                <w:rFonts w:ascii="Times New Roman" w:hAnsi="Times New Roman"/>
              </w:rPr>
            </w:pPr>
            <w:r>
              <w:rPr>
                <w:rFonts w:ascii="Times New Roman" w:hAnsi="Times New Roman"/>
              </w:rPr>
              <w:t>}</w:t>
            </w:r>
            <w:r>
              <w:rPr>
                <w:rFonts w:hint="eastAsia" w:ascii="Times New Roman" w:hAnsi="Times New Roman"/>
              </w:rPr>
              <w:t xml:space="preserve"> </w:t>
            </w:r>
          </w:p>
          <w:p w14:paraId="612DEC9D">
            <w:pPr>
              <w:pStyle w:val="99"/>
              <w:spacing w:line="360" w:lineRule="auto"/>
              <w:ind w:left="0"/>
              <w:rPr>
                <w:rFonts w:ascii="Times New Roman" w:hAnsi="Times New Roman"/>
              </w:rPr>
            </w:pPr>
          </w:p>
          <w:p w14:paraId="17F09E7D">
            <w:pPr>
              <w:pStyle w:val="99"/>
              <w:spacing w:line="360" w:lineRule="auto"/>
              <w:ind w:left="0"/>
              <w:rPr>
                <w:rFonts w:ascii="Times New Roman" w:hAnsi="Times New Roman"/>
                <w:b/>
              </w:rPr>
            </w:pPr>
            <w:r>
              <w:rPr>
                <w:rFonts w:ascii="Times New Roman" w:hAnsi="Times New Roman"/>
                <w:b/>
              </w:rPr>
              <w:t>Response:</w:t>
            </w:r>
          </w:p>
          <w:p w14:paraId="13258E13">
            <w:pPr>
              <w:pStyle w:val="99"/>
              <w:spacing w:line="360" w:lineRule="auto"/>
              <w:ind w:left="0"/>
              <w:rPr>
                <w:rFonts w:ascii="Times New Roman" w:hAnsi="Times New Roman"/>
              </w:rPr>
            </w:pPr>
            <w:r>
              <w:rPr>
                <w:rFonts w:ascii="Times New Roman" w:hAnsi="Times New Roman"/>
              </w:rPr>
              <w:t>{</w:t>
            </w:r>
          </w:p>
          <w:p w14:paraId="67D0206A">
            <w:pPr>
              <w:pStyle w:val="99"/>
              <w:spacing w:line="360" w:lineRule="auto"/>
              <w:ind w:left="0"/>
              <w:rPr>
                <w:rFonts w:ascii="Times New Roman" w:hAnsi="Times New Roman"/>
              </w:rPr>
            </w:pPr>
            <w:r>
              <w:rPr>
                <w:rFonts w:ascii="Times New Roman" w:hAnsi="Times New Roman"/>
              </w:rPr>
              <w:t xml:space="preserve">    "result": {</w:t>
            </w:r>
          </w:p>
          <w:p w14:paraId="6FA0C802">
            <w:pPr>
              <w:pStyle w:val="99"/>
              <w:spacing w:line="360" w:lineRule="auto"/>
              <w:ind w:left="0"/>
              <w:rPr>
                <w:rFonts w:hint="eastAsia" w:ascii="Times New Roman" w:hAnsi="Times New Roman"/>
              </w:rPr>
            </w:pPr>
            <w:r>
              <w:rPr>
                <w:rFonts w:ascii="Times New Roman" w:hAnsi="Times New Roman"/>
              </w:rPr>
              <w:t xml:space="preserve">        "regionId": "574673185061091311",</w:t>
            </w:r>
          </w:p>
          <w:p w14:paraId="0DA0FF23">
            <w:pPr>
              <w:pStyle w:val="99"/>
              <w:spacing w:line="360" w:lineRule="auto"/>
              <w:ind w:left="0"/>
              <w:rPr>
                <w:rFonts w:ascii="Times New Roman" w:hAnsi="Times New Roman"/>
              </w:rPr>
            </w:pPr>
            <w:r>
              <w:rPr>
                <w:rFonts w:ascii="Times New Roman" w:hAnsi="Times New Roman"/>
              </w:rPr>
              <w:t xml:space="preserve">        "regionLevel": 2,</w:t>
            </w:r>
          </w:p>
          <w:p w14:paraId="707013CF">
            <w:pPr>
              <w:pStyle w:val="99"/>
              <w:spacing w:line="360" w:lineRule="auto"/>
              <w:ind w:left="0"/>
              <w:rPr>
                <w:rFonts w:ascii="Times New Roman" w:hAnsi="Times New Roman"/>
              </w:rPr>
            </w:pPr>
            <w:r>
              <w:rPr>
                <w:rFonts w:ascii="Times New Roman" w:hAnsi="Times New Roman"/>
              </w:rPr>
              <w:t xml:space="preserve">        "order": 2</w:t>
            </w:r>
          </w:p>
          <w:p w14:paraId="050267F4">
            <w:pPr>
              <w:pStyle w:val="99"/>
              <w:spacing w:line="360" w:lineRule="auto"/>
              <w:ind w:left="0"/>
              <w:rPr>
                <w:rFonts w:ascii="Times New Roman" w:hAnsi="Times New Roman"/>
              </w:rPr>
            </w:pPr>
            <w:r>
              <w:rPr>
                <w:rFonts w:ascii="Times New Roman" w:hAnsi="Times New Roman"/>
              </w:rPr>
              <w:t xml:space="preserve">    },</w:t>
            </w:r>
          </w:p>
          <w:p w14:paraId="75526CBF">
            <w:pPr>
              <w:pStyle w:val="99"/>
              <w:spacing w:line="360" w:lineRule="auto"/>
              <w:ind w:left="0"/>
              <w:rPr>
                <w:rFonts w:ascii="Times New Roman" w:hAnsi="Times New Roman"/>
              </w:rPr>
            </w:pPr>
            <w:r>
              <w:rPr>
                <w:rFonts w:ascii="Times New Roman" w:hAnsi="Times New Roman"/>
              </w:rPr>
              <w:t xml:space="preserve">    "error_code": 0</w:t>
            </w:r>
          </w:p>
          <w:p w14:paraId="0279E106">
            <w:pPr>
              <w:pStyle w:val="99"/>
              <w:spacing w:line="360" w:lineRule="auto"/>
              <w:ind w:left="0"/>
            </w:pPr>
            <w:r>
              <w:rPr>
                <w:rFonts w:ascii="Times New Roman" w:hAnsi="Times New Roman"/>
              </w:rPr>
              <w:t>}</w:t>
            </w:r>
            <w:r>
              <w:rPr>
                <w:rFonts w:ascii="Times New Roman" w:hAnsi="Times New Roman"/>
              </w:rPr>
              <w:tab/>
            </w:r>
          </w:p>
        </w:tc>
      </w:tr>
    </w:tbl>
    <w:p w14:paraId="1DAAB2C6">
      <w:pPr>
        <w:pStyle w:val="8"/>
      </w:pPr>
      <w:bookmarkStart w:id="152" w:name="_Toc159418503"/>
      <w:bookmarkStart w:id="153" w:name="_Toc220343486"/>
      <w:r>
        <w:rPr>
          <w:rFonts w:hint="eastAsia"/>
        </w:rPr>
        <w:t>编辑分组</w:t>
      </w:r>
      <w:bookmarkEnd w:id="152"/>
      <w:bookmarkEnd w:id="153"/>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301"/>
        <w:gridCol w:w="6985"/>
      </w:tblGrid>
      <w:tr w14:paraId="5CFBC5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B524623">
            <w:pPr>
              <w:overflowPunct w:val="0"/>
              <w:autoSpaceDE w:val="0"/>
              <w:autoSpaceDN w:val="0"/>
              <w:spacing w:before="62" w:beforeLines="20" w:after="62" w:afterLines="20"/>
              <w:ind w:firstLine="0" w:firstLineChars="0"/>
            </w:pPr>
            <w:r>
              <w:rPr>
                <w:rFonts w:hint="eastAsia"/>
              </w:rPr>
              <w:t>名称</w:t>
            </w:r>
          </w:p>
        </w:tc>
        <w:tc>
          <w:tcPr>
            <w:tcW w:w="69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8B2FE85">
            <w:pPr>
              <w:overflowPunct w:val="0"/>
              <w:autoSpaceDE w:val="0"/>
              <w:autoSpaceDN w:val="0"/>
              <w:spacing w:before="62" w:beforeLines="20" w:after="62" w:afterLines="20"/>
              <w:ind w:firstLine="0" w:firstLineChars="0"/>
            </w:pPr>
            <w:r>
              <w:rPr>
                <w:rFonts w:hint="eastAsia"/>
              </w:rPr>
              <w:t>内容</w:t>
            </w:r>
          </w:p>
        </w:tc>
      </w:tr>
      <w:tr w14:paraId="789154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482FFB1">
            <w:pPr>
              <w:overflowPunct w:val="0"/>
              <w:autoSpaceDE w:val="0"/>
              <w:autoSpaceDN w:val="0"/>
              <w:spacing w:before="62" w:beforeLines="20" w:after="62" w:afterLines="20"/>
              <w:ind w:firstLine="0" w:firstLineChars="0"/>
            </w:pPr>
            <w:r>
              <w:rPr>
                <w:rFonts w:hint="eastAsia" w:cs="Arial"/>
              </w:rPr>
              <w:t>Path</w:t>
            </w:r>
          </w:p>
        </w:tc>
        <w:tc>
          <w:tcPr>
            <w:tcW w:w="698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169ACC3">
            <w:pPr>
              <w:overflowPunct w:val="0"/>
              <w:autoSpaceDE w:val="0"/>
              <w:autoSpaceDN w:val="0"/>
              <w:spacing w:before="62" w:beforeLines="20" w:after="62" w:afterLines="20"/>
              <w:ind w:firstLine="0" w:firstLineChars="0"/>
            </w:pPr>
            <w:r>
              <w:t>/tums/open/resource/v1/</w:t>
            </w:r>
            <w:r>
              <w:rPr>
                <w:rFonts w:hint="eastAsia"/>
              </w:rPr>
              <w:t>edit</w:t>
            </w:r>
            <w:r>
              <w:t>Region</w:t>
            </w:r>
          </w:p>
        </w:tc>
      </w:tr>
      <w:tr w14:paraId="13B95A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03311C9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90778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67765A44">
            <w:pPr>
              <w:overflowPunct w:val="0"/>
              <w:autoSpaceDE w:val="0"/>
              <w:autoSpaceDN w:val="0"/>
              <w:spacing w:before="62" w:beforeLines="20" w:after="62" w:afterLines="20"/>
              <w:ind w:firstLine="0" w:firstLineChars="0"/>
            </w:pPr>
            <w:r>
              <w:t>regionName</w:t>
            </w:r>
          </w:p>
          <w:p w14:paraId="17DA2952">
            <w:pPr>
              <w:overflowPunct w:val="0"/>
              <w:autoSpaceDE w:val="0"/>
              <w:autoSpaceDN w:val="0"/>
              <w:spacing w:before="62" w:beforeLines="20" w:after="62" w:afterLines="20"/>
              <w:ind w:firstLine="0" w:firstLineChars="0"/>
            </w:pPr>
            <w:r>
              <w:rPr>
                <w:color w:val="767171"/>
              </w:rPr>
              <w:t>string</w:t>
            </w:r>
          </w:p>
        </w:tc>
        <w:tc>
          <w:tcPr>
            <w:tcW w:w="6985" w:type="dxa"/>
            <w:shd w:val="clear" w:color="auto" w:fill="auto"/>
            <w:noWrap w:val="0"/>
            <w:vAlign w:val="center"/>
          </w:tcPr>
          <w:p w14:paraId="71492D7A">
            <w:pPr>
              <w:overflowPunct w:val="0"/>
              <w:autoSpaceDE w:val="0"/>
              <w:autoSpaceDN w:val="0"/>
              <w:spacing w:before="62" w:beforeLines="20" w:after="62" w:afterLines="20"/>
              <w:ind w:firstLine="0" w:firstLineChars="0"/>
            </w:pPr>
            <w:r>
              <w:rPr>
                <w:rFonts w:hint="eastAsia"/>
              </w:rPr>
              <w:t>【必选】分组名称，长度限制：[</w:t>
            </w:r>
            <w:r>
              <w:t>1,32]</w:t>
            </w:r>
          </w:p>
        </w:tc>
      </w:tr>
      <w:tr w14:paraId="2FB11E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01B4E6A8">
            <w:pPr>
              <w:overflowPunct w:val="0"/>
              <w:autoSpaceDE w:val="0"/>
              <w:autoSpaceDN w:val="0"/>
              <w:spacing w:before="62" w:beforeLines="20" w:after="62" w:afterLines="20"/>
              <w:ind w:firstLine="0" w:firstLineChars="0"/>
            </w:pPr>
            <w:r>
              <w:t>region</w:t>
            </w:r>
            <w:r>
              <w:rPr>
                <w:rFonts w:hint="eastAsia"/>
              </w:rPr>
              <w:t>Id</w:t>
            </w:r>
          </w:p>
          <w:p w14:paraId="24F79450">
            <w:pPr>
              <w:overflowPunct w:val="0"/>
              <w:autoSpaceDE w:val="0"/>
              <w:autoSpaceDN w:val="0"/>
              <w:spacing w:before="62" w:beforeLines="20" w:after="62" w:afterLines="20"/>
              <w:ind w:firstLine="0" w:firstLineChars="0"/>
            </w:pPr>
            <w:r>
              <w:rPr>
                <w:color w:val="767171"/>
              </w:rPr>
              <w:t>string</w:t>
            </w:r>
          </w:p>
        </w:tc>
        <w:tc>
          <w:tcPr>
            <w:tcW w:w="6985" w:type="dxa"/>
            <w:shd w:val="clear" w:color="auto" w:fill="auto"/>
            <w:noWrap w:val="0"/>
            <w:vAlign w:val="center"/>
          </w:tcPr>
          <w:p w14:paraId="0C96817B">
            <w:pPr>
              <w:overflowPunct w:val="0"/>
              <w:autoSpaceDE w:val="0"/>
              <w:autoSpaceDN w:val="0"/>
              <w:spacing w:before="62" w:beforeLines="20" w:after="62" w:afterLines="20"/>
              <w:ind w:firstLine="0" w:firstLineChars="0"/>
            </w:pPr>
            <w:r>
              <w:rPr>
                <w:rFonts w:hint="eastAsia"/>
              </w:rPr>
              <w:t>【必选】分组id</w:t>
            </w:r>
          </w:p>
        </w:tc>
      </w:tr>
      <w:tr w14:paraId="68BD05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25B75E0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A1963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190E8741">
            <w:pPr>
              <w:overflowPunct w:val="0"/>
              <w:autoSpaceDE w:val="0"/>
              <w:autoSpaceDN w:val="0"/>
              <w:spacing w:before="62" w:beforeLines="20" w:after="62" w:afterLines="20"/>
              <w:ind w:firstLine="0" w:firstLineChars="0"/>
            </w:pPr>
            <w:r>
              <w:rPr>
                <w:rFonts w:hint="eastAsia"/>
              </w:rPr>
              <w:t>error_code</w:t>
            </w:r>
          </w:p>
          <w:p w14:paraId="00BC441E">
            <w:pPr>
              <w:overflowPunct w:val="0"/>
              <w:autoSpaceDE w:val="0"/>
              <w:autoSpaceDN w:val="0"/>
              <w:spacing w:before="62" w:beforeLines="20" w:after="62" w:afterLines="20"/>
              <w:ind w:firstLine="0" w:firstLineChars="0"/>
            </w:pPr>
            <w:r>
              <w:rPr>
                <w:color w:val="767171"/>
              </w:rPr>
              <w:t>int</w:t>
            </w:r>
          </w:p>
        </w:tc>
        <w:tc>
          <w:tcPr>
            <w:tcW w:w="6985" w:type="dxa"/>
            <w:shd w:val="clear" w:color="auto" w:fill="auto"/>
            <w:noWrap w:val="0"/>
            <w:vAlign w:val="center"/>
          </w:tcPr>
          <w:p w14:paraId="4AE6CC8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BEBB7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1FA961C9">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985" w:type="dxa"/>
            <w:shd w:val="clear" w:color="auto" w:fill="auto"/>
            <w:noWrap w:val="0"/>
            <w:vAlign w:val="center"/>
          </w:tcPr>
          <w:p w14:paraId="13BC73DC">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w:t>
            </w:r>
            <w:r>
              <w:rPr>
                <w:rFonts w:hint="eastAsia" w:ascii="Segoe UI" w:hAnsi="Segoe UI" w:cs="Segoe UI"/>
                <w:color w:val="000000"/>
                <w:szCs w:val="21"/>
                <w:shd w:val="clear" w:color="auto" w:fill="FFFFFF"/>
              </w:rPr>
              <w:t>可以调用</w:t>
            </w:r>
          </w:p>
        </w:tc>
      </w:tr>
      <w:tr w14:paraId="2C11EC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464646D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985" w:type="dxa"/>
            <w:shd w:val="clear" w:color="auto" w:fill="auto"/>
            <w:noWrap w:val="0"/>
            <w:vAlign w:val="center"/>
          </w:tcPr>
          <w:p w14:paraId="4D8DB6FD">
            <w:pPr>
              <w:overflowPunct w:val="0"/>
              <w:autoSpaceDE w:val="0"/>
              <w:autoSpaceDN w:val="0"/>
              <w:spacing w:before="62" w:beforeLines="20" w:after="62" w:afterLines="20"/>
              <w:ind w:firstLine="0" w:firstLineChars="0"/>
            </w:pPr>
            <w:r>
              <w:rPr>
                <w:rFonts w:hint="eastAsia"/>
              </w:rPr>
              <w:t>编辑项目内分组名称</w:t>
            </w:r>
          </w:p>
        </w:tc>
      </w:tr>
    </w:tbl>
    <w:p w14:paraId="5E905E3E">
      <w:pPr>
        <w:spacing w:after="120"/>
        <w:ind w:firstLine="0" w:firstLineChars="0"/>
        <w:rPr>
          <w:rFonts w:hint="eastAsia"/>
        </w:rPr>
      </w:pPr>
    </w:p>
    <w:p w14:paraId="272F9C44">
      <w:pPr>
        <w:spacing w:after="120"/>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7B7D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75A9BDE7">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33B08A87">
            <w:pPr>
              <w:widowControl/>
              <w:snapToGrid w:val="0"/>
              <w:spacing w:line="360" w:lineRule="auto"/>
              <w:ind w:firstLine="0" w:firstLineChars="0"/>
              <w:textAlignment w:val="baseline"/>
              <w:rPr>
                <w:kern w:val="0"/>
                <w:szCs w:val="21"/>
              </w:rPr>
            </w:pPr>
            <w:r>
              <w:rPr>
                <w:kern w:val="0"/>
                <w:szCs w:val="21"/>
              </w:rPr>
              <w:t>{</w:t>
            </w:r>
          </w:p>
          <w:p w14:paraId="6D4ABBA2">
            <w:pPr>
              <w:widowControl/>
              <w:snapToGrid w:val="0"/>
              <w:spacing w:line="360" w:lineRule="auto"/>
              <w:ind w:firstLine="0" w:firstLineChars="0"/>
              <w:textAlignment w:val="baseline"/>
              <w:rPr>
                <w:kern w:val="0"/>
                <w:szCs w:val="21"/>
              </w:rPr>
            </w:pPr>
            <w:r>
              <w:rPr>
                <w:kern w:val="0"/>
                <w:szCs w:val="21"/>
              </w:rPr>
              <w:tab/>
            </w:r>
            <w:r>
              <w:rPr>
                <w:kern w:val="0"/>
                <w:szCs w:val="21"/>
              </w:rPr>
              <w:t>"regionId": "574673185061091310",</w:t>
            </w:r>
          </w:p>
          <w:p w14:paraId="286BE85F">
            <w:pPr>
              <w:widowControl/>
              <w:snapToGrid w:val="0"/>
              <w:spacing w:line="360" w:lineRule="auto"/>
              <w:ind w:firstLine="0" w:firstLineChars="0"/>
              <w:textAlignment w:val="baseline"/>
              <w:rPr>
                <w:kern w:val="0"/>
                <w:szCs w:val="21"/>
              </w:rPr>
            </w:pPr>
            <w:r>
              <w:rPr>
                <w:kern w:val="0"/>
                <w:szCs w:val="21"/>
              </w:rPr>
              <w:tab/>
            </w:r>
            <w:r>
              <w:rPr>
                <w:kern w:val="0"/>
                <w:szCs w:val="21"/>
              </w:rPr>
              <w:t>"regionName": "root2"</w:t>
            </w:r>
          </w:p>
          <w:p w14:paraId="49B5BDDA">
            <w:pPr>
              <w:widowControl/>
              <w:snapToGrid w:val="0"/>
              <w:spacing w:line="360" w:lineRule="auto"/>
              <w:ind w:firstLine="0" w:firstLineChars="0"/>
              <w:textAlignment w:val="baseline"/>
              <w:rPr>
                <w:kern w:val="0"/>
                <w:szCs w:val="21"/>
              </w:rPr>
            </w:pPr>
            <w:r>
              <w:rPr>
                <w:kern w:val="0"/>
                <w:szCs w:val="21"/>
              </w:rPr>
              <w:t>}</w:t>
            </w:r>
          </w:p>
          <w:p w14:paraId="7D0921C0">
            <w:pPr>
              <w:widowControl/>
              <w:snapToGrid w:val="0"/>
              <w:spacing w:line="360" w:lineRule="auto"/>
              <w:ind w:firstLine="0" w:firstLineChars="0"/>
              <w:textAlignment w:val="baseline"/>
              <w:rPr>
                <w:kern w:val="0"/>
                <w:szCs w:val="21"/>
              </w:rPr>
            </w:pPr>
          </w:p>
          <w:p w14:paraId="2C7A4022">
            <w:pPr>
              <w:widowControl/>
              <w:snapToGrid w:val="0"/>
              <w:spacing w:line="360" w:lineRule="auto"/>
              <w:ind w:firstLine="0" w:firstLineChars="0"/>
              <w:textAlignment w:val="baseline"/>
              <w:rPr>
                <w:b/>
                <w:kern w:val="0"/>
                <w:szCs w:val="21"/>
              </w:rPr>
            </w:pPr>
            <w:r>
              <w:rPr>
                <w:b/>
                <w:kern w:val="0"/>
                <w:szCs w:val="21"/>
              </w:rPr>
              <w:t>Response:</w:t>
            </w:r>
          </w:p>
          <w:p w14:paraId="2CAEB2DA">
            <w:pPr>
              <w:widowControl/>
              <w:snapToGrid w:val="0"/>
              <w:spacing w:line="360" w:lineRule="auto"/>
              <w:ind w:firstLine="0" w:firstLineChars="0"/>
              <w:textAlignment w:val="baseline"/>
              <w:rPr>
                <w:kern w:val="0"/>
                <w:szCs w:val="21"/>
              </w:rPr>
            </w:pPr>
            <w:r>
              <w:rPr>
                <w:kern w:val="0"/>
                <w:szCs w:val="21"/>
              </w:rPr>
              <w:t>{</w:t>
            </w:r>
          </w:p>
          <w:p w14:paraId="33FBB68B">
            <w:pPr>
              <w:widowControl/>
              <w:snapToGrid w:val="0"/>
              <w:spacing w:line="360" w:lineRule="auto"/>
              <w:ind w:firstLine="0" w:firstLineChars="0"/>
              <w:textAlignment w:val="baseline"/>
              <w:rPr>
                <w:kern w:val="0"/>
                <w:szCs w:val="21"/>
              </w:rPr>
            </w:pPr>
            <w:r>
              <w:rPr>
                <w:kern w:val="0"/>
                <w:szCs w:val="21"/>
              </w:rPr>
              <w:tab/>
            </w:r>
            <w:r>
              <w:rPr>
                <w:kern w:val="0"/>
                <w:szCs w:val="21"/>
              </w:rPr>
              <w:t>"error_code":0</w:t>
            </w:r>
          </w:p>
          <w:p w14:paraId="682B82F3">
            <w:pPr>
              <w:widowControl/>
              <w:snapToGrid w:val="0"/>
              <w:spacing w:line="360" w:lineRule="auto"/>
              <w:ind w:firstLine="0" w:firstLineChars="0"/>
              <w:textAlignment w:val="baseline"/>
              <w:rPr>
                <w:rFonts w:ascii="Courier New" w:hAnsi="Courier New"/>
                <w:kern w:val="0"/>
                <w:szCs w:val="21"/>
              </w:rPr>
            </w:pPr>
            <w:r>
              <w:rPr>
                <w:kern w:val="0"/>
                <w:szCs w:val="21"/>
              </w:rPr>
              <w:t>}</w:t>
            </w:r>
            <w:r>
              <w:rPr>
                <w:kern w:val="0"/>
                <w:szCs w:val="21"/>
              </w:rPr>
              <w:tab/>
            </w:r>
          </w:p>
        </w:tc>
      </w:tr>
    </w:tbl>
    <w:p w14:paraId="5E129A77">
      <w:pPr>
        <w:pStyle w:val="8"/>
      </w:pPr>
      <w:bookmarkStart w:id="154" w:name="_Toc220343487"/>
      <w:bookmarkStart w:id="155" w:name="_Toc159418504"/>
      <w:r>
        <w:rPr>
          <w:rFonts w:hint="eastAsia"/>
        </w:rPr>
        <w:t>删除分组</w:t>
      </w:r>
      <w:bookmarkEnd w:id="154"/>
      <w:bookmarkEnd w:id="155"/>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301"/>
        <w:gridCol w:w="6985"/>
      </w:tblGrid>
      <w:tr w14:paraId="51A265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A929A84">
            <w:pPr>
              <w:overflowPunct w:val="0"/>
              <w:autoSpaceDE w:val="0"/>
              <w:autoSpaceDN w:val="0"/>
              <w:spacing w:before="62" w:beforeLines="20" w:after="62" w:afterLines="20"/>
              <w:ind w:firstLine="0" w:firstLineChars="0"/>
            </w:pPr>
            <w:r>
              <w:rPr>
                <w:rFonts w:hint="eastAsia"/>
              </w:rPr>
              <w:t>名称</w:t>
            </w:r>
          </w:p>
        </w:tc>
        <w:tc>
          <w:tcPr>
            <w:tcW w:w="69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7D60FB8">
            <w:pPr>
              <w:overflowPunct w:val="0"/>
              <w:autoSpaceDE w:val="0"/>
              <w:autoSpaceDN w:val="0"/>
              <w:spacing w:before="62" w:beforeLines="20" w:after="62" w:afterLines="20"/>
              <w:ind w:firstLine="0" w:firstLineChars="0"/>
            </w:pPr>
            <w:r>
              <w:rPr>
                <w:rFonts w:hint="eastAsia"/>
              </w:rPr>
              <w:t>内容</w:t>
            </w:r>
          </w:p>
        </w:tc>
      </w:tr>
      <w:tr w14:paraId="0ECB7C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2B87CF7">
            <w:pPr>
              <w:overflowPunct w:val="0"/>
              <w:autoSpaceDE w:val="0"/>
              <w:autoSpaceDN w:val="0"/>
              <w:spacing w:before="62" w:beforeLines="20" w:after="62" w:afterLines="20"/>
              <w:ind w:firstLine="0" w:firstLineChars="0"/>
            </w:pPr>
            <w:r>
              <w:rPr>
                <w:rFonts w:hint="eastAsia" w:cs="Arial"/>
              </w:rPr>
              <w:t>Path</w:t>
            </w:r>
          </w:p>
        </w:tc>
        <w:tc>
          <w:tcPr>
            <w:tcW w:w="698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E01F148">
            <w:pPr>
              <w:overflowPunct w:val="0"/>
              <w:autoSpaceDE w:val="0"/>
              <w:autoSpaceDN w:val="0"/>
              <w:spacing w:before="62" w:beforeLines="20" w:after="62" w:afterLines="20"/>
              <w:ind w:firstLine="0" w:firstLineChars="0"/>
            </w:pPr>
            <w:r>
              <w:t>/tums/open/resource/v1/</w:t>
            </w:r>
            <w:r>
              <w:rPr>
                <w:rFonts w:hint="eastAsia"/>
              </w:rPr>
              <w:t>delete</w:t>
            </w:r>
            <w:r>
              <w:t>Region</w:t>
            </w:r>
          </w:p>
        </w:tc>
      </w:tr>
      <w:tr w14:paraId="1EA167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4A69BCE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5F08B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26DC4C40">
            <w:pPr>
              <w:overflowPunct w:val="0"/>
              <w:autoSpaceDE w:val="0"/>
              <w:autoSpaceDN w:val="0"/>
              <w:spacing w:before="62" w:beforeLines="20" w:after="62" w:afterLines="20"/>
              <w:ind w:firstLine="0" w:firstLineChars="0"/>
            </w:pPr>
            <w:r>
              <w:t>region</w:t>
            </w:r>
            <w:r>
              <w:rPr>
                <w:rFonts w:hint="eastAsia"/>
              </w:rPr>
              <w:t>Id</w:t>
            </w:r>
          </w:p>
          <w:p w14:paraId="52B9C3E1">
            <w:pPr>
              <w:overflowPunct w:val="0"/>
              <w:autoSpaceDE w:val="0"/>
              <w:autoSpaceDN w:val="0"/>
              <w:spacing w:before="62" w:beforeLines="20" w:after="62" w:afterLines="20"/>
              <w:ind w:firstLine="0" w:firstLineChars="0"/>
            </w:pPr>
            <w:r>
              <w:rPr>
                <w:color w:val="767171"/>
              </w:rPr>
              <w:t>string</w:t>
            </w:r>
          </w:p>
        </w:tc>
        <w:tc>
          <w:tcPr>
            <w:tcW w:w="6985" w:type="dxa"/>
            <w:shd w:val="clear" w:color="auto" w:fill="auto"/>
            <w:noWrap w:val="0"/>
            <w:vAlign w:val="center"/>
          </w:tcPr>
          <w:p w14:paraId="0A7CFEA9">
            <w:pPr>
              <w:overflowPunct w:val="0"/>
              <w:autoSpaceDE w:val="0"/>
              <w:autoSpaceDN w:val="0"/>
              <w:spacing w:before="62" w:beforeLines="20" w:after="62" w:afterLines="20"/>
              <w:ind w:firstLine="0" w:firstLineChars="0"/>
            </w:pPr>
            <w:r>
              <w:rPr>
                <w:rFonts w:hint="eastAsia"/>
              </w:rPr>
              <w:t>【必选】分组id</w:t>
            </w:r>
          </w:p>
        </w:tc>
      </w:tr>
      <w:tr w14:paraId="7812BD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6D63E38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BA201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4F90349B">
            <w:pPr>
              <w:overflowPunct w:val="0"/>
              <w:autoSpaceDE w:val="0"/>
              <w:autoSpaceDN w:val="0"/>
              <w:spacing w:before="62" w:beforeLines="20" w:after="62" w:afterLines="20"/>
              <w:ind w:firstLine="0" w:firstLineChars="0"/>
            </w:pPr>
            <w:r>
              <w:rPr>
                <w:rFonts w:hint="eastAsia"/>
              </w:rPr>
              <w:t>error_code</w:t>
            </w:r>
          </w:p>
          <w:p w14:paraId="261E02F2">
            <w:pPr>
              <w:overflowPunct w:val="0"/>
              <w:autoSpaceDE w:val="0"/>
              <w:autoSpaceDN w:val="0"/>
              <w:spacing w:before="62" w:beforeLines="20" w:after="62" w:afterLines="20"/>
              <w:ind w:firstLine="0" w:firstLineChars="0"/>
            </w:pPr>
            <w:r>
              <w:rPr>
                <w:color w:val="767171"/>
              </w:rPr>
              <w:t>int</w:t>
            </w:r>
          </w:p>
        </w:tc>
        <w:tc>
          <w:tcPr>
            <w:tcW w:w="6985" w:type="dxa"/>
            <w:shd w:val="clear" w:color="auto" w:fill="auto"/>
            <w:noWrap w:val="0"/>
            <w:vAlign w:val="center"/>
          </w:tcPr>
          <w:p w14:paraId="01F2FFF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75A12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4F4C845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985" w:type="dxa"/>
            <w:shd w:val="clear" w:color="auto" w:fill="auto"/>
            <w:noWrap w:val="0"/>
            <w:vAlign w:val="center"/>
          </w:tcPr>
          <w:p w14:paraId="6E5F33BE">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仅项目型应用可</w:t>
            </w:r>
            <w:r>
              <w:rPr>
                <w:rFonts w:hint="eastAsia" w:ascii="Segoe UI" w:hAnsi="Segoe UI" w:cs="Segoe UI"/>
                <w:color w:val="000000"/>
                <w:szCs w:val="21"/>
                <w:shd w:val="clear" w:color="auto" w:fill="FFFFFF"/>
              </w:rPr>
              <w:t>以调用</w:t>
            </w:r>
          </w:p>
        </w:tc>
      </w:tr>
      <w:tr w14:paraId="2580FF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1" w:type="dxa"/>
            <w:shd w:val="clear" w:color="auto" w:fill="auto"/>
            <w:noWrap w:val="0"/>
            <w:vAlign w:val="center"/>
          </w:tcPr>
          <w:p w14:paraId="67D5DBD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985" w:type="dxa"/>
            <w:shd w:val="clear" w:color="auto" w:fill="auto"/>
            <w:noWrap w:val="0"/>
            <w:vAlign w:val="center"/>
          </w:tcPr>
          <w:p w14:paraId="764897E6">
            <w:pPr>
              <w:numPr>
                <w:ilvl w:val="0"/>
                <w:numId w:val="20"/>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ascii="Calibri" w:hAnsi="Calibri"/>
                <w:szCs w:val="22"/>
              </w:rPr>
              <w:t>删除分组，将分组及其子分组删除</w:t>
            </w:r>
          </w:p>
          <w:p w14:paraId="48E11FFE">
            <w:pPr>
              <w:numPr>
                <w:ilvl w:val="0"/>
                <w:numId w:val="20"/>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ascii="Calibri" w:hAnsi="Calibri"/>
                <w:szCs w:val="22"/>
              </w:rPr>
              <w:t>不允许删除项目的默认分组</w:t>
            </w:r>
          </w:p>
          <w:p w14:paraId="23BB76E5">
            <w:pPr>
              <w:numPr>
                <w:ilvl w:val="0"/>
                <w:numId w:val="20"/>
              </w:numPr>
              <w:overflowPunct w:val="0"/>
              <w:autoSpaceDE w:val="0"/>
              <w:autoSpaceDN w:val="0"/>
              <w:spacing w:before="62" w:beforeLines="20" w:after="62" w:afterLines="20"/>
              <w:ind w:firstLineChars="0"/>
            </w:pPr>
            <w:r>
              <w:rPr>
                <w:rFonts w:hint="eastAsia"/>
              </w:rPr>
              <w:t>被删除分组的设备会移动到默认分组中</w:t>
            </w:r>
          </w:p>
        </w:tc>
      </w:tr>
    </w:tbl>
    <w:p w14:paraId="4EABBE79">
      <w:pPr>
        <w:spacing w:after="120"/>
        <w:ind w:firstLine="420" w:firstLineChars="0"/>
      </w:pPr>
    </w:p>
    <w:p w14:paraId="2A6BB0A9">
      <w:pPr>
        <w:spacing w:after="120"/>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5E4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9164" w:type="dxa"/>
            <w:shd w:val="clear" w:color="auto" w:fill="DDDDDD"/>
            <w:noWrap w:val="0"/>
            <w:vAlign w:val="top"/>
          </w:tcPr>
          <w:p w14:paraId="4EA6FA0C">
            <w:pPr>
              <w:widowControl/>
              <w:snapToGrid w:val="0"/>
              <w:spacing w:line="360" w:lineRule="auto"/>
              <w:ind w:firstLine="0" w:firstLineChars="0"/>
              <w:textAlignment w:val="baseline"/>
              <w:rPr>
                <w:rFonts w:hint="eastAsia"/>
                <w:b/>
                <w:kern w:val="0"/>
                <w:szCs w:val="21"/>
              </w:rPr>
            </w:pPr>
            <w:r>
              <w:rPr>
                <w:b/>
                <w:kern w:val="0"/>
                <w:szCs w:val="21"/>
              </w:rPr>
              <w:t>R</w:t>
            </w:r>
            <w:r>
              <w:rPr>
                <w:rFonts w:hint="eastAsia"/>
                <w:b/>
                <w:kern w:val="0"/>
                <w:szCs w:val="21"/>
              </w:rPr>
              <w:t>equest</w:t>
            </w:r>
            <w:r>
              <w:rPr>
                <w:b/>
                <w:kern w:val="0"/>
                <w:szCs w:val="21"/>
              </w:rPr>
              <w:t>:</w:t>
            </w:r>
          </w:p>
          <w:p w14:paraId="72A72966">
            <w:pPr>
              <w:widowControl/>
              <w:snapToGrid w:val="0"/>
              <w:spacing w:line="360" w:lineRule="auto"/>
              <w:ind w:firstLine="0" w:firstLineChars="0"/>
              <w:textAlignment w:val="baseline"/>
              <w:rPr>
                <w:kern w:val="0"/>
                <w:szCs w:val="21"/>
              </w:rPr>
            </w:pPr>
            <w:r>
              <w:rPr>
                <w:kern w:val="0"/>
                <w:szCs w:val="21"/>
              </w:rPr>
              <w:t>{</w:t>
            </w:r>
          </w:p>
          <w:p w14:paraId="192A1E21">
            <w:pPr>
              <w:widowControl/>
              <w:snapToGrid w:val="0"/>
              <w:spacing w:line="360" w:lineRule="auto"/>
              <w:ind w:firstLine="0" w:firstLineChars="0"/>
              <w:textAlignment w:val="baseline"/>
              <w:rPr>
                <w:kern w:val="0"/>
                <w:szCs w:val="21"/>
              </w:rPr>
            </w:pPr>
            <w:r>
              <w:rPr>
                <w:kern w:val="0"/>
                <w:szCs w:val="21"/>
              </w:rPr>
              <w:tab/>
            </w:r>
            <w:r>
              <w:rPr>
                <w:kern w:val="0"/>
                <w:szCs w:val="21"/>
              </w:rPr>
              <w:t>"regionId": "574673185061091310"</w:t>
            </w:r>
          </w:p>
          <w:p w14:paraId="48570B5E">
            <w:pPr>
              <w:widowControl/>
              <w:snapToGrid w:val="0"/>
              <w:spacing w:line="360" w:lineRule="auto"/>
              <w:ind w:firstLine="0" w:firstLineChars="0"/>
              <w:textAlignment w:val="baseline"/>
              <w:rPr>
                <w:kern w:val="0"/>
                <w:szCs w:val="21"/>
              </w:rPr>
            </w:pPr>
            <w:r>
              <w:rPr>
                <w:kern w:val="0"/>
                <w:szCs w:val="21"/>
              </w:rPr>
              <w:t>}</w:t>
            </w:r>
          </w:p>
          <w:p w14:paraId="3C1F6AD9">
            <w:pPr>
              <w:widowControl/>
              <w:snapToGrid w:val="0"/>
              <w:spacing w:line="360" w:lineRule="auto"/>
              <w:ind w:firstLine="0" w:firstLineChars="0"/>
              <w:textAlignment w:val="baseline"/>
              <w:rPr>
                <w:kern w:val="0"/>
                <w:szCs w:val="21"/>
              </w:rPr>
            </w:pPr>
          </w:p>
          <w:p w14:paraId="1A650419">
            <w:pPr>
              <w:widowControl/>
              <w:snapToGrid w:val="0"/>
              <w:spacing w:line="360" w:lineRule="auto"/>
              <w:ind w:firstLine="0" w:firstLineChars="0"/>
              <w:textAlignment w:val="baseline"/>
              <w:rPr>
                <w:b/>
                <w:kern w:val="0"/>
                <w:szCs w:val="21"/>
              </w:rPr>
            </w:pPr>
            <w:r>
              <w:rPr>
                <w:b/>
                <w:kern w:val="0"/>
                <w:szCs w:val="21"/>
              </w:rPr>
              <w:t>Response:</w:t>
            </w:r>
          </w:p>
          <w:p w14:paraId="4ECF3D1B">
            <w:pPr>
              <w:widowControl/>
              <w:snapToGrid w:val="0"/>
              <w:spacing w:line="360" w:lineRule="auto"/>
              <w:ind w:firstLine="0" w:firstLineChars="0"/>
              <w:textAlignment w:val="baseline"/>
              <w:rPr>
                <w:kern w:val="0"/>
                <w:szCs w:val="21"/>
              </w:rPr>
            </w:pPr>
            <w:r>
              <w:rPr>
                <w:kern w:val="0"/>
                <w:szCs w:val="21"/>
              </w:rPr>
              <w:t>{</w:t>
            </w:r>
          </w:p>
          <w:p w14:paraId="0EB38FE9">
            <w:pPr>
              <w:widowControl/>
              <w:snapToGrid w:val="0"/>
              <w:spacing w:line="360" w:lineRule="auto"/>
              <w:ind w:firstLine="0" w:firstLineChars="0"/>
              <w:textAlignment w:val="baseline"/>
              <w:rPr>
                <w:kern w:val="0"/>
                <w:szCs w:val="21"/>
              </w:rPr>
            </w:pPr>
            <w:r>
              <w:rPr>
                <w:kern w:val="0"/>
                <w:szCs w:val="21"/>
              </w:rPr>
              <w:tab/>
            </w:r>
            <w:r>
              <w:rPr>
                <w:kern w:val="0"/>
                <w:szCs w:val="21"/>
              </w:rPr>
              <w:t>"error_code":0</w:t>
            </w:r>
          </w:p>
          <w:p w14:paraId="0B362F89">
            <w:pPr>
              <w:widowControl/>
              <w:snapToGrid w:val="0"/>
              <w:spacing w:line="360" w:lineRule="auto"/>
              <w:ind w:firstLine="0" w:firstLineChars="0"/>
              <w:textAlignment w:val="baseline"/>
              <w:rPr>
                <w:rFonts w:ascii="Courier New" w:hAnsi="Courier New"/>
                <w:kern w:val="0"/>
                <w:szCs w:val="21"/>
              </w:rPr>
            </w:pPr>
            <w:r>
              <w:rPr>
                <w:kern w:val="0"/>
                <w:szCs w:val="21"/>
              </w:rPr>
              <w:t>}</w:t>
            </w:r>
            <w:r>
              <w:rPr>
                <w:kern w:val="0"/>
                <w:szCs w:val="21"/>
              </w:rPr>
              <w:tab/>
            </w:r>
          </w:p>
        </w:tc>
      </w:tr>
    </w:tbl>
    <w:p w14:paraId="47DDCC62">
      <w:pPr>
        <w:pStyle w:val="8"/>
      </w:pPr>
      <w:bookmarkStart w:id="156" w:name="_Toc159418505"/>
      <w:bookmarkStart w:id="157" w:name="_Toc220343488"/>
      <w:r>
        <w:rPr>
          <w:rFonts w:hint="eastAsia"/>
        </w:rPr>
        <w:t>删除所有分组</w:t>
      </w:r>
      <w:bookmarkEnd w:id="156"/>
      <w:bookmarkEnd w:id="157"/>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334"/>
        <w:gridCol w:w="6952"/>
      </w:tblGrid>
      <w:tr w14:paraId="19AC62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3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2CD117B">
            <w:pPr>
              <w:overflowPunct w:val="0"/>
              <w:autoSpaceDE w:val="0"/>
              <w:autoSpaceDN w:val="0"/>
              <w:spacing w:before="62" w:beforeLines="20" w:after="62" w:afterLines="20"/>
              <w:ind w:firstLine="0" w:firstLineChars="0"/>
            </w:pPr>
            <w:r>
              <w:rPr>
                <w:rFonts w:hint="eastAsia"/>
              </w:rPr>
              <w:t>名称</w:t>
            </w:r>
          </w:p>
        </w:tc>
        <w:tc>
          <w:tcPr>
            <w:tcW w:w="695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6CCD6DE">
            <w:pPr>
              <w:overflowPunct w:val="0"/>
              <w:autoSpaceDE w:val="0"/>
              <w:autoSpaceDN w:val="0"/>
              <w:spacing w:before="62" w:beforeLines="20" w:after="62" w:afterLines="20"/>
              <w:ind w:firstLine="0" w:firstLineChars="0"/>
            </w:pPr>
            <w:r>
              <w:rPr>
                <w:rFonts w:hint="eastAsia"/>
              </w:rPr>
              <w:t>内容</w:t>
            </w:r>
          </w:p>
        </w:tc>
      </w:tr>
      <w:tr w14:paraId="335E48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3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2999336">
            <w:pPr>
              <w:overflowPunct w:val="0"/>
              <w:autoSpaceDE w:val="0"/>
              <w:autoSpaceDN w:val="0"/>
              <w:spacing w:before="62" w:beforeLines="20" w:after="62" w:afterLines="20"/>
              <w:ind w:firstLine="0" w:firstLineChars="0"/>
            </w:pPr>
            <w:r>
              <w:rPr>
                <w:rFonts w:hint="eastAsia" w:cs="Arial"/>
              </w:rPr>
              <w:t>Path</w:t>
            </w:r>
          </w:p>
        </w:tc>
        <w:tc>
          <w:tcPr>
            <w:tcW w:w="695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DEFAB0B">
            <w:pPr>
              <w:overflowPunct w:val="0"/>
              <w:autoSpaceDE w:val="0"/>
              <w:autoSpaceDN w:val="0"/>
              <w:spacing w:before="62" w:beforeLines="20" w:after="62" w:afterLines="20"/>
              <w:ind w:firstLine="0" w:firstLineChars="0"/>
            </w:pPr>
            <w:r>
              <w:t>/tums/open/resource/v1/</w:t>
            </w:r>
            <w:r>
              <w:rPr>
                <w:rFonts w:hint="eastAsia"/>
              </w:rPr>
              <w:t>delete</w:t>
            </w:r>
            <w:r>
              <w:t>A</w:t>
            </w:r>
            <w:r>
              <w:rPr>
                <w:rFonts w:hint="eastAsia"/>
              </w:rPr>
              <w:t>ll</w:t>
            </w:r>
            <w:r>
              <w:t>Region</w:t>
            </w:r>
          </w:p>
        </w:tc>
      </w:tr>
      <w:tr w14:paraId="7B6E82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4A9713A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E903F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7B4A6D70">
            <w:pPr>
              <w:overflowPunct w:val="0"/>
              <w:autoSpaceDE w:val="0"/>
              <w:autoSpaceDN w:val="0"/>
              <w:spacing w:before="62" w:beforeLines="20" w:after="62" w:afterLines="20"/>
              <w:ind w:firstLine="0" w:firstLineChars="0"/>
              <w:rPr>
                <w:rFonts w:hint="eastAsia"/>
              </w:rPr>
            </w:pPr>
            <w:r>
              <w:rPr>
                <w:rFonts w:hint="eastAsia"/>
              </w:rPr>
              <w:t>无</w:t>
            </w:r>
          </w:p>
        </w:tc>
      </w:tr>
      <w:tr w14:paraId="4218B3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187BBA3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72AC1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34" w:type="dxa"/>
            <w:shd w:val="clear" w:color="auto" w:fill="auto"/>
            <w:noWrap w:val="0"/>
            <w:vAlign w:val="center"/>
          </w:tcPr>
          <w:p w14:paraId="751AEFC4">
            <w:pPr>
              <w:overflowPunct w:val="0"/>
              <w:autoSpaceDE w:val="0"/>
              <w:autoSpaceDN w:val="0"/>
              <w:spacing w:before="62" w:beforeLines="20" w:after="62" w:afterLines="20"/>
              <w:ind w:firstLine="0" w:firstLineChars="0"/>
            </w:pPr>
            <w:r>
              <w:rPr>
                <w:rFonts w:hint="eastAsia"/>
              </w:rPr>
              <w:t>error_code</w:t>
            </w:r>
          </w:p>
          <w:p w14:paraId="46358ADA">
            <w:pPr>
              <w:overflowPunct w:val="0"/>
              <w:autoSpaceDE w:val="0"/>
              <w:autoSpaceDN w:val="0"/>
              <w:spacing w:before="62" w:beforeLines="20" w:after="62" w:afterLines="20"/>
              <w:ind w:firstLine="0" w:firstLineChars="0"/>
            </w:pPr>
            <w:r>
              <w:rPr>
                <w:color w:val="767171"/>
              </w:rPr>
              <w:t>int</w:t>
            </w:r>
          </w:p>
        </w:tc>
        <w:tc>
          <w:tcPr>
            <w:tcW w:w="6952" w:type="dxa"/>
            <w:shd w:val="clear" w:color="auto" w:fill="auto"/>
            <w:noWrap w:val="0"/>
            <w:vAlign w:val="center"/>
          </w:tcPr>
          <w:p w14:paraId="687C4C8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CFA26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34" w:type="dxa"/>
            <w:shd w:val="clear" w:color="auto" w:fill="auto"/>
            <w:noWrap w:val="0"/>
            <w:vAlign w:val="center"/>
          </w:tcPr>
          <w:p w14:paraId="46ED687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952" w:type="dxa"/>
            <w:shd w:val="clear" w:color="auto" w:fill="auto"/>
            <w:noWrap w:val="0"/>
            <w:vAlign w:val="center"/>
          </w:tcPr>
          <w:p w14:paraId="2DFBCB5D">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仅项目型应用可</w:t>
            </w:r>
            <w:r>
              <w:rPr>
                <w:rFonts w:hint="eastAsia" w:ascii="Segoe UI" w:hAnsi="Segoe UI" w:cs="Segoe UI"/>
                <w:color w:val="000000"/>
                <w:szCs w:val="21"/>
                <w:shd w:val="clear" w:color="auto" w:fill="FFFFFF"/>
              </w:rPr>
              <w:t>以调用</w:t>
            </w:r>
          </w:p>
        </w:tc>
      </w:tr>
      <w:tr w14:paraId="531ED6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34" w:type="dxa"/>
            <w:shd w:val="clear" w:color="auto" w:fill="auto"/>
            <w:noWrap w:val="0"/>
            <w:vAlign w:val="center"/>
          </w:tcPr>
          <w:p w14:paraId="35C1AC6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952" w:type="dxa"/>
            <w:shd w:val="clear" w:color="auto" w:fill="auto"/>
            <w:noWrap w:val="0"/>
            <w:vAlign w:val="center"/>
          </w:tcPr>
          <w:p w14:paraId="1B4EB792">
            <w:pPr>
              <w:numPr>
                <w:ilvl w:val="0"/>
                <w:numId w:val="21"/>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ascii="Calibri" w:hAnsi="Calibri"/>
                <w:szCs w:val="22"/>
              </w:rPr>
              <w:t>删除所有分组（除默认分组）</w:t>
            </w:r>
          </w:p>
          <w:p w14:paraId="1A8C7B1C">
            <w:pPr>
              <w:numPr>
                <w:ilvl w:val="0"/>
                <w:numId w:val="21"/>
              </w:numPr>
              <w:overflowPunct w:val="0"/>
              <w:autoSpaceDE w:val="0"/>
              <w:autoSpaceDN w:val="0"/>
              <w:spacing w:before="62" w:beforeLines="20" w:after="62" w:afterLines="20"/>
              <w:ind w:firstLineChars="0"/>
            </w:pPr>
            <w:r>
              <w:rPr>
                <w:rFonts w:hint="eastAsia"/>
              </w:rPr>
              <w:t>被删除分组的设备会移动到默认分组中</w:t>
            </w:r>
          </w:p>
        </w:tc>
      </w:tr>
    </w:tbl>
    <w:p w14:paraId="48450C7D">
      <w:pPr>
        <w:spacing w:after="120"/>
        <w:ind w:firstLine="420" w:firstLineChars="0"/>
      </w:pPr>
    </w:p>
    <w:p w14:paraId="3392015B">
      <w:pPr>
        <w:spacing w:after="120"/>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1E49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12011380">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54DD0143">
            <w:pPr>
              <w:widowControl/>
              <w:snapToGrid w:val="0"/>
              <w:spacing w:line="360" w:lineRule="auto"/>
              <w:ind w:firstLine="0" w:firstLineChars="0"/>
              <w:textAlignment w:val="baseline"/>
              <w:rPr>
                <w:kern w:val="0"/>
                <w:szCs w:val="21"/>
              </w:rPr>
            </w:pPr>
            <w:r>
              <w:rPr>
                <w:kern w:val="0"/>
                <w:szCs w:val="21"/>
              </w:rPr>
              <w:t>{</w:t>
            </w:r>
          </w:p>
          <w:p w14:paraId="056D1055">
            <w:pPr>
              <w:widowControl/>
              <w:snapToGrid w:val="0"/>
              <w:spacing w:line="360" w:lineRule="auto"/>
              <w:ind w:firstLine="0" w:firstLineChars="0"/>
              <w:textAlignment w:val="baseline"/>
              <w:rPr>
                <w:kern w:val="0"/>
                <w:szCs w:val="21"/>
              </w:rPr>
            </w:pPr>
            <w:r>
              <w:rPr>
                <w:kern w:val="0"/>
                <w:szCs w:val="21"/>
              </w:rPr>
              <w:t>}</w:t>
            </w:r>
          </w:p>
          <w:p w14:paraId="1FC20E48">
            <w:pPr>
              <w:widowControl/>
              <w:snapToGrid w:val="0"/>
              <w:spacing w:line="360" w:lineRule="auto"/>
              <w:ind w:firstLine="0" w:firstLineChars="0"/>
              <w:textAlignment w:val="baseline"/>
              <w:rPr>
                <w:kern w:val="0"/>
                <w:szCs w:val="21"/>
              </w:rPr>
            </w:pPr>
          </w:p>
          <w:p w14:paraId="24B984CD">
            <w:pPr>
              <w:widowControl/>
              <w:snapToGrid w:val="0"/>
              <w:spacing w:line="360" w:lineRule="auto"/>
              <w:ind w:firstLine="0" w:firstLineChars="0"/>
              <w:textAlignment w:val="baseline"/>
              <w:rPr>
                <w:b/>
                <w:kern w:val="0"/>
                <w:szCs w:val="21"/>
              </w:rPr>
            </w:pPr>
            <w:r>
              <w:rPr>
                <w:b/>
                <w:kern w:val="0"/>
                <w:szCs w:val="21"/>
              </w:rPr>
              <w:t>Response:</w:t>
            </w:r>
          </w:p>
          <w:p w14:paraId="6A90CA98">
            <w:pPr>
              <w:widowControl/>
              <w:snapToGrid w:val="0"/>
              <w:spacing w:line="360" w:lineRule="auto"/>
              <w:ind w:firstLine="0" w:firstLineChars="0"/>
              <w:textAlignment w:val="baseline"/>
              <w:rPr>
                <w:kern w:val="0"/>
                <w:szCs w:val="21"/>
              </w:rPr>
            </w:pPr>
            <w:r>
              <w:rPr>
                <w:kern w:val="0"/>
                <w:szCs w:val="21"/>
              </w:rPr>
              <w:t>{</w:t>
            </w:r>
          </w:p>
          <w:p w14:paraId="43FDFE6F">
            <w:pPr>
              <w:widowControl/>
              <w:snapToGrid w:val="0"/>
              <w:spacing w:line="360" w:lineRule="auto"/>
              <w:ind w:firstLine="0" w:firstLineChars="0"/>
              <w:textAlignment w:val="baseline"/>
              <w:rPr>
                <w:kern w:val="0"/>
                <w:szCs w:val="21"/>
              </w:rPr>
            </w:pPr>
            <w:r>
              <w:rPr>
                <w:kern w:val="0"/>
                <w:szCs w:val="21"/>
              </w:rPr>
              <w:tab/>
            </w:r>
            <w:r>
              <w:rPr>
                <w:kern w:val="0"/>
                <w:szCs w:val="21"/>
              </w:rPr>
              <w:t>"error_code":0</w:t>
            </w:r>
          </w:p>
          <w:p w14:paraId="25C6FC7B">
            <w:pPr>
              <w:widowControl/>
              <w:snapToGrid w:val="0"/>
              <w:spacing w:line="360" w:lineRule="auto"/>
              <w:ind w:firstLine="0" w:firstLineChars="0"/>
              <w:textAlignment w:val="baseline"/>
              <w:rPr>
                <w:rFonts w:ascii="Courier New" w:hAnsi="Courier New"/>
                <w:kern w:val="0"/>
                <w:szCs w:val="21"/>
              </w:rPr>
            </w:pPr>
            <w:r>
              <w:rPr>
                <w:kern w:val="0"/>
                <w:szCs w:val="21"/>
              </w:rPr>
              <w:t>}</w:t>
            </w:r>
            <w:r>
              <w:rPr>
                <w:kern w:val="0"/>
                <w:szCs w:val="21"/>
              </w:rPr>
              <w:tab/>
            </w:r>
          </w:p>
        </w:tc>
      </w:tr>
    </w:tbl>
    <w:p w14:paraId="0688E26B">
      <w:pPr>
        <w:pStyle w:val="8"/>
      </w:pPr>
      <w:bookmarkStart w:id="158" w:name="_Toc159418506"/>
      <w:bookmarkStart w:id="159" w:name="_Toc220343489"/>
      <w:r>
        <w:rPr>
          <w:rFonts w:hint="eastAsia"/>
        </w:rPr>
        <w:t>交换平级分组顺序</w:t>
      </w:r>
      <w:bookmarkEnd w:id="158"/>
      <w:bookmarkEnd w:id="159"/>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289"/>
        <w:gridCol w:w="6997"/>
      </w:tblGrid>
      <w:tr w14:paraId="0558B8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591CF6">
            <w:pPr>
              <w:overflowPunct w:val="0"/>
              <w:autoSpaceDE w:val="0"/>
              <w:autoSpaceDN w:val="0"/>
              <w:spacing w:before="62" w:beforeLines="20" w:after="62" w:afterLines="20"/>
              <w:ind w:firstLine="0" w:firstLineChars="0"/>
            </w:pPr>
            <w:r>
              <w:rPr>
                <w:rFonts w:hint="eastAsia"/>
              </w:rPr>
              <w:t>名称</w:t>
            </w:r>
          </w:p>
        </w:tc>
        <w:tc>
          <w:tcPr>
            <w:tcW w:w="699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BA5E8D2">
            <w:pPr>
              <w:overflowPunct w:val="0"/>
              <w:autoSpaceDE w:val="0"/>
              <w:autoSpaceDN w:val="0"/>
              <w:spacing w:before="62" w:beforeLines="20" w:after="62" w:afterLines="20"/>
              <w:ind w:firstLine="0" w:firstLineChars="0"/>
            </w:pPr>
            <w:r>
              <w:rPr>
                <w:rFonts w:hint="eastAsia"/>
              </w:rPr>
              <w:t>内容</w:t>
            </w:r>
          </w:p>
        </w:tc>
      </w:tr>
      <w:tr w14:paraId="02F0FE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E407C5B">
            <w:pPr>
              <w:overflowPunct w:val="0"/>
              <w:autoSpaceDE w:val="0"/>
              <w:autoSpaceDN w:val="0"/>
              <w:spacing w:before="62" w:beforeLines="20" w:after="62" w:afterLines="20"/>
              <w:ind w:firstLine="0" w:firstLineChars="0"/>
            </w:pPr>
            <w:r>
              <w:rPr>
                <w:rFonts w:hint="eastAsia" w:cs="Arial"/>
              </w:rPr>
              <w:t>Path</w:t>
            </w:r>
          </w:p>
        </w:tc>
        <w:tc>
          <w:tcPr>
            <w:tcW w:w="699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BEB7E29">
            <w:pPr>
              <w:overflowPunct w:val="0"/>
              <w:autoSpaceDE w:val="0"/>
              <w:autoSpaceDN w:val="0"/>
              <w:spacing w:before="62" w:beforeLines="20" w:after="62" w:afterLines="20"/>
              <w:ind w:firstLine="0" w:firstLineChars="0"/>
            </w:pPr>
            <w:r>
              <w:t>/tums/open/resource/v1/switch</w:t>
            </w:r>
            <w:r>
              <w:rPr>
                <w:rFonts w:hint="eastAsia"/>
              </w:rPr>
              <w:t>Region</w:t>
            </w:r>
            <w:r>
              <w:t>Order</w:t>
            </w:r>
          </w:p>
        </w:tc>
      </w:tr>
      <w:tr w14:paraId="489439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6F80CD6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36554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shd w:val="clear" w:color="auto" w:fill="auto"/>
            <w:noWrap w:val="0"/>
            <w:vAlign w:val="center"/>
          </w:tcPr>
          <w:p w14:paraId="031B0418">
            <w:pPr>
              <w:overflowPunct w:val="0"/>
              <w:autoSpaceDE w:val="0"/>
              <w:autoSpaceDN w:val="0"/>
              <w:spacing w:before="62" w:beforeLines="20" w:after="62" w:afterLines="20"/>
              <w:ind w:firstLine="0" w:firstLineChars="0"/>
            </w:pPr>
            <w:r>
              <w:t>firstRegion</w:t>
            </w:r>
          </w:p>
          <w:p w14:paraId="59AAE206">
            <w:pPr>
              <w:overflowPunct w:val="0"/>
              <w:autoSpaceDE w:val="0"/>
              <w:autoSpaceDN w:val="0"/>
              <w:spacing w:before="62" w:beforeLines="20" w:after="62" w:afterLines="20"/>
              <w:ind w:firstLine="0" w:firstLineChars="0"/>
            </w:pPr>
            <w:r>
              <w:rPr>
                <w:color w:val="767171"/>
              </w:rPr>
              <w:t>string</w:t>
            </w:r>
          </w:p>
        </w:tc>
        <w:tc>
          <w:tcPr>
            <w:tcW w:w="6997" w:type="dxa"/>
            <w:shd w:val="clear" w:color="auto" w:fill="auto"/>
            <w:noWrap w:val="0"/>
            <w:vAlign w:val="center"/>
          </w:tcPr>
          <w:p w14:paraId="7212FE1E">
            <w:pPr>
              <w:overflowPunct w:val="0"/>
              <w:autoSpaceDE w:val="0"/>
              <w:autoSpaceDN w:val="0"/>
              <w:spacing w:before="62" w:beforeLines="20" w:after="62" w:afterLines="20"/>
              <w:ind w:firstLine="0" w:firstLineChars="0"/>
            </w:pPr>
            <w:r>
              <w:rPr>
                <w:rFonts w:hint="eastAsia"/>
              </w:rPr>
              <w:t>【必选】交换顺序的第一个分组id</w:t>
            </w:r>
          </w:p>
        </w:tc>
      </w:tr>
      <w:tr w14:paraId="1023D5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shd w:val="clear" w:color="auto" w:fill="auto"/>
            <w:noWrap w:val="0"/>
            <w:vAlign w:val="center"/>
          </w:tcPr>
          <w:p w14:paraId="74298309">
            <w:pPr>
              <w:overflowPunct w:val="0"/>
              <w:autoSpaceDE w:val="0"/>
              <w:autoSpaceDN w:val="0"/>
              <w:spacing w:before="62" w:beforeLines="20" w:after="62" w:afterLines="20"/>
              <w:ind w:firstLine="0" w:firstLineChars="0"/>
            </w:pPr>
            <w:r>
              <w:t>secondRegion</w:t>
            </w:r>
          </w:p>
          <w:p w14:paraId="2C5CF8B0">
            <w:pPr>
              <w:overflowPunct w:val="0"/>
              <w:autoSpaceDE w:val="0"/>
              <w:autoSpaceDN w:val="0"/>
              <w:spacing w:before="62" w:beforeLines="20" w:after="62" w:afterLines="20"/>
              <w:ind w:firstLine="0" w:firstLineChars="0"/>
            </w:pPr>
            <w:r>
              <w:rPr>
                <w:color w:val="767171"/>
              </w:rPr>
              <w:t>string</w:t>
            </w:r>
          </w:p>
        </w:tc>
        <w:tc>
          <w:tcPr>
            <w:tcW w:w="6997" w:type="dxa"/>
            <w:shd w:val="clear" w:color="auto" w:fill="auto"/>
            <w:noWrap w:val="0"/>
            <w:vAlign w:val="center"/>
          </w:tcPr>
          <w:p w14:paraId="08EBB055">
            <w:pPr>
              <w:overflowPunct w:val="0"/>
              <w:autoSpaceDE w:val="0"/>
              <w:autoSpaceDN w:val="0"/>
              <w:spacing w:before="62" w:beforeLines="20" w:after="62" w:afterLines="20"/>
              <w:ind w:firstLine="0" w:firstLineChars="0"/>
            </w:pPr>
            <w:r>
              <w:rPr>
                <w:rFonts w:hint="eastAsia"/>
              </w:rPr>
              <w:t>【必选】交换顺序的第二个分组id</w:t>
            </w:r>
          </w:p>
        </w:tc>
      </w:tr>
      <w:tr w14:paraId="48DC5A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2"/>
            <w:shd w:val="clear" w:color="auto" w:fill="auto"/>
            <w:noWrap w:val="0"/>
            <w:vAlign w:val="center"/>
          </w:tcPr>
          <w:p w14:paraId="060C43F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011C1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shd w:val="clear" w:color="auto" w:fill="auto"/>
            <w:noWrap w:val="0"/>
            <w:vAlign w:val="center"/>
          </w:tcPr>
          <w:p w14:paraId="1B056144">
            <w:pPr>
              <w:overflowPunct w:val="0"/>
              <w:autoSpaceDE w:val="0"/>
              <w:autoSpaceDN w:val="0"/>
              <w:spacing w:before="62" w:beforeLines="20" w:after="62" w:afterLines="20"/>
              <w:ind w:firstLine="0" w:firstLineChars="0"/>
            </w:pPr>
            <w:r>
              <w:rPr>
                <w:rFonts w:hint="eastAsia"/>
              </w:rPr>
              <w:t>error_code</w:t>
            </w:r>
          </w:p>
          <w:p w14:paraId="06C4F728">
            <w:pPr>
              <w:overflowPunct w:val="0"/>
              <w:autoSpaceDE w:val="0"/>
              <w:autoSpaceDN w:val="0"/>
              <w:spacing w:before="62" w:beforeLines="20" w:after="62" w:afterLines="20"/>
              <w:ind w:firstLine="0" w:firstLineChars="0"/>
            </w:pPr>
            <w:r>
              <w:rPr>
                <w:color w:val="767171"/>
              </w:rPr>
              <w:t>int</w:t>
            </w:r>
          </w:p>
        </w:tc>
        <w:tc>
          <w:tcPr>
            <w:tcW w:w="6997" w:type="dxa"/>
            <w:shd w:val="clear" w:color="auto" w:fill="auto"/>
            <w:noWrap w:val="0"/>
            <w:vAlign w:val="center"/>
          </w:tcPr>
          <w:p w14:paraId="205BEB25">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95821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shd w:val="clear" w:color="auto" w:fill="auto"/>
            <w:noWrap w:val="0"/>
            <w:vAlign w:val="center"/>
          </w:tcPr>
          <w:p w14:paraId="66DEC02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997" w:type="dxa"/>
            <w:shd w:val="clear" w:color="auto" w:fill="auto"/>
            <w:noWrap w:val="0"/>
            <w:vAlign w:val="center"/>
          </w:tcPr>
          <w:p w14:paraId="0FE23026">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w:t>
            </w:r>
            <w:r>
              <w:rPr>
                <w:rFonts w:hint="eastAsia" w:ascii="Segoe UI" w:hAnsi="Segoe UI" w:cs="Segoe UI"/>
                <w:color w:val="000000"/>
                <w:szCs w:val="21"/>
                <w:shd w:val="clear" w:color="auto" w:fill="FFFFFF"/>
              </w:rPr>
              <w:t>可以调用</w:t>
            </w:r>
          </w:p>
        </w:tc>
      </w:tr>
      <w:tr w14:paraId="642B83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9" w:type="dxa"/>
            <w:shd w:val="clear" w:color="auto" w:fill="auto"/>
            <w:noWrap w:val="0"/>
            <w:vAlign w:val="center"/>
          </w:tcPr>
          <w:p w14:paraId="0A8D181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997" w:type="dxa"/>
            <w:shd w:val="clear" w:color="auto" w:fill="auto"/>
            <w:noWrap w:val="0"/>
            <w:vAlign w:val="center"/>
          </w:tcPr>
          <w:p w14:paraId="653D4E5D">
            <w:pPr>
              <w:overflowPunct w:val="0"/>
              <w:autoSpaceDE w:val="0"/>
              <w:autoSpaceDN w:val="0"/>
              <w:spacing w:before="62" w:beforeLines="20" w:after="62" w:afterLines="20"/>
              <w:ind w:firstLine="0" w:firstLineChars="0"/>
            </w:pPr>
            <w:r>
              <w:rPr>
                <w:rFonts w:hint="eastAsia"/>
              </w:rPr>
              <w:t>调整项目内分组顺序</w:t>
            </w:r>
          </w:p>
        </w:tc>
      </w:tr>
    </w:tbl>
    <w:p w14:paraId="369B3067">
      <w:pPr>
        <w:spacing w:after="120"/>
        <w:ind w:firstLine="420" w:firstLineChars="0"/>
      </w:pPr>
    </w:p>
    <w:p w14:paraId="42670A33">
      <w:pPr>
        <w:spacing w:after="120"/>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11FA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4718C187">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7DF3ED77">
            <w:pPr>
              <w:widowControl/>
              <w:snapToGrid w:val="0"/>
              <w:spacing w:line="360" w:lineRule="auto"/>
              <w:ind w:firstLine="0" w:firstLineChars="0"/>
              <w:textAlignment w:val="baseline"/>
              <w:rPr>
                <w:kern w:val="0"/>
                <w:szCs w:val="21"/>
              </w:rPr>
            </w:pPr>
            <w:r>
              <w:rPr>
                <w:kern w:val="0"/>
                <w:szCs w:val="21"/>
              </w:rPr>
              <w:t>{</w:t>
            </w:r>
          </w:p>
          <w:p w14:paraId="227565DF">
            <w:pPr>
              <w:widowControl/>
              <w:snapToGrid w:val="0"/>
              <w:spacing w:line="360" w:lineRule="auto"/>
              <w:ind w:firstLine="0" w:firstLineChars="0"/>
              <w:textAlignment w:val="baseline"/>
              <w:rPr>
                <w:kern w:val="0"/>
                <w:szCs w:val="21"/>
              </w:rPr>
            </w:pPr>
            <w:r>
              <w:rPr>
                <w:kern w:val="0"/>
                <w:szCs w:val="21"/>
              </w:rPr>
              <w:tab/>
            </w:r>
            <w:r>
              <w:rPr>
                <w:kern w:val="0"/>
                <w:szCs w:val="21"/>
              </w:rPr>
              <w:t>"firstRegion":"574673185061091310",</w:t>
            </w:r>
          </w:p>
          <w:p w14:paraId="7FD355BF">
            <w:pPr>
              <w:widowControl/>
              <w:snapToGrid w:val="0"/>
              <w:spacing w:line="360" w:lineRule="auto"/>
              <w:ind w:firstLine="0" w:firstLineChars="0"/>
              <w:textAlignment w:val="baseline"/>
              <w:rPr>
                <w:kern w:val="0"/>
                <w:szCs w:val="21"/>
              </w:rPr>
            </w:pPr>
            <w:r>
              <w:rPr>
                <w:kern w:val="0"/>
                <w:szCs w:val="21"/>
              </w:rPr>
              <w:tab/>
            </w:r>
            <w:r>
              <w:rPr>
                <w:kern w:val="0"/>
                <w:szCs w:val="21"/>
              </w:rPr>
              <w:t>"secondRegion":574673185061091311"</w:t>
            </w:r>
          </w:p>
          <w:p w14:paraId="62E21F7E">
            <w:pPr>
              <w:widowControl/>
              <w:snapToGrid w:val="0"/>
              <w:spacing w:line="360" w:lineRule="auto"/>
              <w:ind w:firstLine="0" w:firstLineChars="0"/>
              <w:textAlignment w:val="baseline"/>
              <w:rPr>
                <w:kern w:val="0"/>
                <w:szCs w:val="21"/>
              </w:rPr>
            </w:pPr>
            <w:r>
              <w:rPr>
                <w:kern w:val="0"/>
                <w:szCs w:val="21"/>
              </w:rPr>
              <w:t>}</w:t>
            </w:r>
          </w:p>
          <w:p w14:paraId="3CDBAC46">
            <w:pPr>
              <w:widowControl/>
              <w:snapToGrid w:val="0"/>
              <w:spacing w:line="360" w:lineRule="auto"/>
              <w:ind w:firstLine="0" w:firstLineChars="0"/>
              <w:textAlignment w:val="baseline"/>
              <w:rPr>
                <w:kern w:val="0"/>
                <w:szCs w:val="21"/>
              </w:rPr>
            </w:pPr>
          </w:p>
          <w:p w14:paraId="7996E069">
            <w:pPr>
              <w:widowControl/>
              <w:snapToGrid w:val="0"/>
              <w:spacing w:line="360" w:lineRule="auto"/>
              <w:ind w:firstLine="0" w:firstLineChars="0"/>
              <w:textAlignment w:val="baseline"/>
              <w:rPr>
                <w:b/>
                <w:kern w:val="0"/>
                <w:szCs w:val="21"/>
              </w:rPr>
            </w:pPr>
            <w:r>
              <w:rPr>
                <w:b/>
                <w:kern w:val="0"/>
                <w:szCs w:val="21"/>
              </w:rPr>
              <w:t>Response:</w:t>
            </w:r>
          </w:p>
          <w:p w14:paraId="7586163B">
            <w:pPr>
              <w:widowControl/>
              <w:snapToGrid w:val="0"/>
              <w:spacing w:line="360" w:lineRule="auto"/>
              <w:ind w:firstLine="0" w:firstLineChars="0"/>
              <w:textAlignment w:val="baseline"/>
              <w:rPr>
                <w:kern w:val="0"/>
                <w:szCs w:val="21"/>
              </w:rPr>
            </w:pPr>
            <w:r>
              <w:rPr>
                <w:kern w:val="0"/>
                <w:szCs w:val="21"/>
              </w:rPr>
              <w:t>{</w:t>
            </w:r>
          </w:p>
          <w:p w14:paraId="42276AAE">
            <w:pPr>
              <w:widowControl/>
              <w:snapToGrid w:val="0"/>
              <w:spacing w:line="360" w:lineRule="auto"/>
              <w:ind w:firstLine="0" w:firstLineChars="0"/>
              <w:textAlignment w:val="baseline"/>
              <w:rPr>
                <w:kern w:val="0"/>
                <w:szCs w:val="21"/>
              </w:rPr>
            </w:pPr>
            <w:r>
              <w:rPr>
                <w:kern w:val="0"/>
                <w:szCs w:val="21"/>
              </w:rPr>
              <w:tab/>
            </w:r>
            <w:r>
              <w:rPr>
                <w:kern w:val="0"/>
                <w:szCs w:val="21"/>
              </w:rPr>
              <w:t>"error_code":0</w:t>
            </w:r>
          </w:p>
          <w:p w14:paraId="65404228">
            <w:pPr>
              <w:widowControl/>
              <w:snapToGrid w:val="0"/>
              <w:spacing w:line="360" w:lineRule="auto"/>
              <w:ind w:firstLine="0" w:firstLineChars="0"/>
              <w:textAlignment w:val="baseline"/>
              <w:rPr>
                <w:rFonts w:ascii="Courier New" w:hAnsi="Courier New"/>
                <w:kern w:val="0"/>
                <w:szCs w:val="21"/>
              </w:rPr>
            </w:pPr>
            <w:r>
              <w:rPr>
                <w:kern w:val="0"/>
                <w:szCs w:val="21"/>
              </w:rPr>
              <w:t>}</w:t>
            </w:r>
            <w:r>
              <w:rPr>
                <w:kern w:val="0"/>
                <w:szCs w:val="21"/>
              </w:rPr>
              <w:tab/>
            </w:r>
          </w:p>
        </w:tc>
      </w:tr>
    </w:tbl>
    <w:p w14:paraId="7FD00E83">
      <w:pPr>
        <w:pStyle w:val="8"/>
      </w:pPr>
      <w:bookmarkStart w:id="160" w:name="_Toc159418507"/>
      <w:bookmarkStart w:id="161" w:name="_Toc220343490"/>
      <w:r>
        <w:rPr>
          <w:rFonts w:hint="eastAsia"/>
        </w:rPr>
        <w:t>获取分组祖先节点</w:t>
      </w:r>
      <w:bookmarkEnd w:id="160"/>
      <w:bookmarkEnd w:id="161"/>
    </w:p>
    <w:tbl>
      <w:tblPr>
        <w:tblStyle w:val="58"/>
        <w:tblW w:w="0" w:type="auto"/>
        <w:tblInd w:w="0" w:type="dxa"/>
        <w:tblLayout w:type="autofit"/>
        <w:tblCellMar>
          <w:top w:w="0" w:type="dxa"/>
          <w:left w:w="0" w:type="dxa"/>
          <w:bottom w:w="0" w:type="dxa"/>
          <w:right w:w="0" w:type="dxa"/>
        </w:tblCellMar>
      </w:tblPr>
      <w:tblGrid>
        <w:gridCol w:w="2687"/>
        <w:gridCol w:w="2109"/>
        <w:gridCol w:w="1495"/>
        <w:gridCol w:w="2995"/>
        <w:tblGridChange w:id="0">
          <w:tblGrid>
            <w:gridCol w:w="2687"/>
            <w:gridCol w:w="2109"/>
            <w:gridCol w:w="1495"/>
            <w:gridCol w:w="2995"/>
          </w:tblGrid>
        </w:tblGridChange>
      </w:tblGrid>
      <w:tr w14:paraId="2B4FBD1E">
        <w:tblPrEx>
          <w:tblCellMar>
            <w:top w:w="0" w:type="dxa"/>
            <w:left w:w="0" w:type="dxa"/>
            <w:bottom w:w="0" w:type="dxa"/>
            <w:right w:w="0" w:type="dxa"/>
          </w:tblCellMar>
        </w:tblPrEx>
        <w:trPr>
          <w:wBefore w:w="0" w:type="dxa"/>
          <w:wAfter w:w="0" w:type="dxa"/>
        </w:trPr>
        <w:tc>
          <w:tcPr>
            <w:tcW w:w="2687" w:type="dxa"/>
            <w:tcBorders>
              <w:top w:val="single" w:color="B4B5BE" w:sz="8" w:space="0"/>
              <w:left w:val="single" w:color="B4B5BE" w:sz="8" w:space="0"/>
              <w:bottom w:val="single" w:color="B4B5BE" w:sz="8" w:space="0"/>
              <w:right w:val="single" w:color="B4B5BE" w:sz="8" w:space="0"/>
            </w:tcBorders>
            <w:shd w:val="clear" w:color="auto" w:fill="E7E6E6"/>
            <w:noWrap w:val="0"/>
            <w:tcMar>
              <w:top w:w="0" w:type="dxa"/>
              <w:left w:w="108" w:type="dxa"/>
              <w:bottom w:w="0" w:type="dxa"/>
              <w:right w:w="108" w:type="dxa"/>
            </w:tcMar>
            <w:vAlign w:val="center"/>
          </w:tcPr>
          <w:p w14:paraId="4AAC80C0">
            <w:pPr>
              <w:overflowPunct w:val="0"/>
              <w:autoSpaceDE w:val="0"/>
              <w:autoSpaceDN w:val="0"/>
              <w:spacing w:before="62" w:beforeLines="20" w:after="62" w:afterLines="20"/>
              <w:ind w:firstLine="0" w:firstLineChars="0"/>
              <w:rPr>
                <w:rFonts w:ascii="Calibri" w:hAnsi="Calibri" w:cs="宋体"/>
                <w:szCs w:val="21"/>
              </w:rPr>
            </w:pPr>
            <w:r>
              <w:rPr>
                <w:rFonts w:hint="eastAsia" w:ascii="宋体" w:hAnsi="宋体"/>
              </w:rPr>
              <w:t>名称</w:t>
            </w:r>
          </w:p>
        </w:tc>
        <w:tc>
          <w:tcPr>
            <w:tcW w:w="6599" w:type="dxa"/>
            <w:gridSpan w:val="3"/>
            <w:tcBorders>
              <w:top w:val="single" w:color="B4B5BE" w:sz="8" w:space="0"/>
              <w:left w:val="nil"/>
              <w:bottom w:val="single" w:color="B4B5BE" w:sz="8" w:space="0"/>
              <w:right w:val="single" w:color="B4B5BE" w:sz="8" w:space="0"/>
            </w:tcBorders>
            <w:shd w:val="clear" w:color="auto" w:fill="E7E6E6"/>
            <w:noWrap w:val="0"/>
            <w:tcMar>
              <w:top w:w="0" w:type="dxa"/>
              <w:left w:w="108" w:type="dxa"/>
              <w:bottom w:w="0" w:type="dxa"/>
              <w:right w:w="108" w:type="dxa"/>
            </w:tcMar>
            <w:vAlign w:val="center"/>
          </w:tcPr>
          <w:p w14:paraId="21A4ED0C">
            <w:pPr>
              <w:overflowPunct w:val="0"/>
              <w:autoSpaceDE w:val="0"/>
              <w:autoSpaceDN w:val="0"/>
              <w:spacing w:before="62" w:beforeLines="20" w:after="62" w:afterLines="20"/>
              <w:ind w:firstLine="0" w:firstLineChars="0"/>
            </w:pPr>
            <w:r>
              <w:rPr>
                <w:rFonts w:hint="eastAsia" w:ascii="宋体" w:hAnsi="宋体"/>
              </w:rPr>
              <w:t>内容</w:t>
            </w:r>
          </w:p>
        </w:tc>
      </w:tr>
      <w:tr w14:paraId="3AA1A74B">
        <w:tblPrEx>
          <w:tblCellMar>
            <w:top w:w="0" w:type="dxa"/>
            <w:left w:w="0" w:type="dxa"/>
            <w:bottom w:w="0" w:type="dxa"/>
            <w:right w:w="0" w:type="dxa"/>
          </w:tblCellMar>
        </w:tblPrEx>
        <w:trPr>
          <w:wBefore w:w="0" w:type="dxa"/>
          <w:wAfter w:w="0" w:type="dxa"/>
        </w:trPr>
        <w:tc>
          <w:tcPr>
            <w:tcW w:w="2687"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0FBDEF63">
            <w:pPr>
              <w:overflowPunct w:val="0"/>
              <w:autoSpaceDE w:val="0"/>
              <w:autoSpaceDN w:val="0"/>
              <w:spacing w:before="62" w:beforeLines="20" w:after="62" w:afterLines="20"/>
              <w:ind w:firstLine="0" w:firstLineChars="0"/>
            </w:pPr>
            <w:r>
              <w:rPr>
                <w:rFonts w:hint="eastAsia" w:cs="Arial"/>
              </w:rPr>
              <w:t>Path</w:t>
            </w:r>
          </w:p>
        </w:tc>
        <w:tc>
          <w:tcPr>
            <w:tcW w:w="6599" w:type="dxa"/>
            <w:gridSpan w:val="3"/>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47E2CD88">
            <w:pPr>
              <w:overflowPunct w:val="0"/>
              <w:autoSpaceDE w:val="0"/>
              <w:autoSpaceDN w:val="0"/>
              <w:spacing w:before="62" w:beforeLines="20" w:after="62" w:afterLines="20"/>
              <w:ind w:firstLine="0" w:firstLineChars="0"/>
            </w:pPr>
            <w:r>
              <w:t>/tums/open/resource/v1/getRegionAncestor</w:t>
            </w:r>
          </w:p>
        </w:tc>
      </w:tr>
      <w:tr w14:paraId="686A5AAD">
        <w:tblPrEx>
          <w:tblCellMar>
            <w:top w:w="0" w:type="dxa"/>
            <w:left w:w="0" w:type="dxa"/>
            <w:bottom w:w="0" w:type="dxa"/>
            <w:right w:w="0" w:type="dxa"/>
          </w:tblCellMar>
        </w:tblPrEx>
        <w:trPr>
          <w:wBefore w:w="0" w:type="dxa"/>
          <w:wAfter w:w="0" w:type="dxa"/>
        </w:trPr>
        <w:tc>
          <w:tcPr>
            <w:tcW w:w="9286" w:type="dxa"/>
            <w:gridSpan w:val="4"/>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29FA70E1">
            <w:pPr>
              <w:overflowPunct w:val="0"/>
              <w:autoSpaceDE w:val="0"/>
              <w:autoSpaceDN w:val="0"/>
              <w:spacing w:before="62" w:beforeLines="20" w:after="62" w:afterLines="20"/>
              <w:ind w:firstLine="0" w:firstLineChars="0"/>
              <w:rPr>
                <w:b/>
                <w:bCs/>
              </w:rPr>
            </w:pPr>
            <w:r>
              <w:rPr>
                <w:rFonts w:hint="eastAsia" w:ascii="宋体" w:hAnsi="宋体"/>
                <w:b/>
                <w:bCs/>
              </w:rPr>
              <w:t>请求参数</w:t>
            </w:r>
          </w:p>
        </w:tc>
      </w:tr>
      <w:tr w14:paraId="0CC1033F">
        <w:tblPrEx>
          <w:tblCellMar>
            <w:top w:w="0" w:type="dxa"/>
            <w:left w:w="0" w:type="dxa"/>
            <w:bottom w:w="0" w:type="dxa"/>
            <w:right w:w="0" w:type="dxa"/>
          </w:tblCellMar>
        </w:tblPrEx>
        <w:trPr>
          <w:wBefore w:w="0" w:type="dxa"/>
          <w:wAfter w:w="0" w:type="dxa"/>
        </w:trPr>
        <w:tc>
          <w:tcPr>
            <w:tcW w:w="2687"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718FC7B9">
            <w:pPr>
              <w:overflowPunct w:val="0"/>
              <w:autoSpaceDE w:val="0"/>
              <w:autoSpaceDN w:val="0"/>
              <w:spacing w:before="62" w:beforeLines="20" w:after="62" w:afterLines="20"/>
              <w:ind w:firstLine="0" w:firstLineChars="0"/>
            </w:pPr>
            <w:r>
              <w:t>regionId</w:t>
            </w:r>
          </w:p>
          <w:p w14:paraId="4C711CE0">
            <w:pPr>
              <w:overflowPunct w:val="0"/>
              <w:autoSpaceDE w:val="0"/>
              <w:autoSpaceDN w:val="0"/>
              <w:spacing w:before="62" w:beforeLines="20" w:after="62" w:afterLines="20"/>
              <w:ind w:firstLine="0" w:firstLineChars="0"/>
            </w:pPr>
            <w:r>
              <w:rPr>
                <w:color w:val="767171"/>
              </w:rPr>
              <w:t>string</w:t>
            </w:r>
          </w:p>
        </w:tc>
        <w:tc>
          <w:tcPr>
            <w:tcW w:w="6599" w:type="dxa"/>
            <w:gridSpan w:val="3"/>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1F46CD23">
            <w:pPr>
              <w:overflowPunct w:val="0"/>
              <w:autoSpaceDE w:val="0"/>
              <w:autoSpaceDN w:val="0"/>
              <w:spacing w:before="62" w:beforeLines="20" w:after="62" w:afterLines="20"/>
              <w:ind w:firstLine="0" w:firstLineChars="0"/>
              <w:rPr>
                <w:rFonts w:hint="eastAsia"/>
              </w:rPr>
            </w:pPr>
            <w:r>
              <w:rPr>
                <w:rFonts w:hint="eastAsia"/>
              </w:rPr>
              <w:t>【必选】</w:t>
            </w:r>
            <w:r>
              <w:rPr>
                <w:rFonts w:hint="eastAsia" w:ascii="宋体" w:hAnsi="宋体"/>
              </w:rPr>
              <w:t>分组</w:t>
            </w:r>
            <w:r>
              <w:rPr>
                <w:rFonts w:hint="eastAsia"/>
              </w:rPr>
              <w:t>id</w:t>
            </w:r>
          </w:p>
        </w:tc>
      </w:tr>
      <w:tr w14:paraId="16694740">
        <w:tblPrEx>
          <w:tblCellMar>
            <w:top w:w="0" w:type="dxa"/>
            <w:left w:w="0" w:type="dxa"/>
            <w:bottom w:w="0" w:type="dxa"/>
            <w:right w:w="0" w:type="dxa"/>
          </w:tblCellMar>
        </w:tblPrEx>
        <w:trPr>
          <w:wBefore w:w="0" w:type="dxa"/>
          <w:wAfter w:w="0" w:type="dxa"/>
        </w:trPr>
        <w:tc>
          <w:tcPr>
            <w:tcW w:w="9286" w:type="dxa"/>
            <w:gridSpan w:val="4"/>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5095C12D">
            <w:pPr>
              <w:overflowPunct w:val="0"/>
              <w:autoSpaceDE w:val="0"/>
              <w:autoSpaceDN w:val="0"/>
              <w:spacing w:before="62" w:beforeLines="20" w:after="62" w:afterLines="20"/>
              <w:ind w:firstLine="0" w:firstLineChars="0"/>
              <w:rPr>
                <w:b/>
                <w:bCs/>
              </w:rPr>
            </w:pPr>
            <w:r>
              <w:rPr>
                <w:rFonts w:hint="eastAsia" w:ascii="宋体" w:hAnsi="宋体"/>
                <w:b/>
                <w:bCs/>
              </w:rPr>
              <w:t>回复参数</w:t>
            </w:r>
          </w:p>
        </w:tc>
      </w:tr>
      <w:tr w14:paraId="442F04A9">
        <w:tblPrEx>
          <w:tblCellMar>
            <w:top w:w="0" w:type="dxa"/>
            <w:left w:w="0" w:type="dxa"/>
            <w:bottom w:w="0" w:type="dxa"/>
            <w:right w:w="0" w:type="dxa"/>
          </w:tblCellMar>
        </w:tblPrEx>
        <w:trPr>
          <w:wBefore w:w="0" w:type="dxa"/>
          <w:wAfter w:w="0" w:type="dxa"/>
        </w:trPr>
        <w:tc>
          <w:tcPr>
            <w:tcW w:w="2687"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5EF92B25">
            <w:pPr>
              <w:overflowPunct w:val="0"/>
              <w:autoSpaceDE w:val="0"/>
              <w:autoSpaceDN w:val="0"/>
              <w:spacing w:before="62" w:beforeLines="20" w:after="62" w:afterLines="20"/>
              <w:ind w:firstLine="0" w:firstLineChars="0"/>
            </w:pPr>
            <w:r>
              <w:t>error_code</w:t>
            </w:r>
          </w:p>
          <w:p w14:paraId="0ABAE019">
            <w:pPr>
              <w:spacing w:after="120"/>
              <w:ind w:firstLine="0" w:firstLineChars="0"/>
              <w:jc w:val="left"/>
              <w:rPr>
                <w:rFonts w:hint="eastAsia" w:ascii="Calibri" w:hAnsi="Calibri" w:cs="宋体"/>
                <w:szCs w:val="21"/>
              </w:rPr>
            </w:pPr>
            <w:r>
              <w:rPr>
                <w:color w:val="767171"/>
              </w:rPr>
              <w:t>int</w:t>
            </w:r>
          </w:p>
        </w:tc>
        <w:tc>
          <w:tcPr>
            <w:tcW w:w="6599" w:type="dxa"/>
            <w:gridSpan w:val="3"/>
            <w:tcBorders>
              <w:top w:val="nil"/>
              <w:left w:val="nil"/>
              <w:bottom w:val="single" w:color="BFBFBF" w:sz="4" w:space="0"/>
              <w:right w:val="single" w:color="B4B5BE" w:sz="8" w:space="0"/>
            </w:tcBorders>
            <w:noWrap w:val="0"/>
            <w:tcMar>
              <w:top w:w="0" w:type="dxa"/>
              <w:left w:w="108" w:type="dxa"/>
              <w:bottom w:w="0" w:type="dxa"/>
              <w:right w:w="108" w:type="dxa"/>
            </w:tcMar>
            <w:vAlign w:val="center"/>
          </w:tcPr>
          <w:p w14:paraId="6ADF1122">
            <w:pPr>
              <w:overflowPunct w:val="0"/>
              <w:autoSpaceDE w:val="0"/>
              <w:autoSpaceDN w:val="0"/>
              <w:spacing w:before="62" w:beforeLines="20" w:after="62" w:afterLines="20"/>
              <w:ind w:firstLine="0" w:firstLineChars="0"/>
              <w:rPr>
                <w:rFonts w:hint="eastAsia" w:ascii="宋体" w:hAnsi="宋体"/>
              </w:rPr>
            </w:pPr>
            <w:r>
              <w:rPr>
                <w:rFonts w:cs="Arial"/>
              </w:rPr>
              <w:t>错误码，0代表正常，其他值参考常用错误码说明</w:t>
            </w:r>
          </w:p>
        </w:tc>
      </w:tr>
      <w:tr w14:paraId="5528CEB4">
        <w:tblPrEx>
          <w:tblCellMar>
            <w:top w:w="0" w:type="dxa"/>
            <w:left w:w="0" w:type="dxa"/>
            <w:bottom w:w="0" w:type="dxa"/>
            <w:right w:w="0" w:type="dxa"/>
          </w:tblCellMar>
        </w:tblPrEx>
        <w:trPr>
          <w:wBefore w:w="0" w:type="dxa"/>
          <w:wAfter w:w="0" w:type="dxa"/>
        </w:trPr>
        <w:tc>
          <w:tcPr>
            <w:tcW w:w="2687" w:type="dxa"/>
            <w:vMerge w:val="restart"/>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14A4133D">
            <w:pPr>
              <w:ind w:firstLine="0" w:firstLineChars="0"/>
              <w:rPr>
                <w:color w:val="767171"/>
              </w:rPr>
            </w:pPr>
            <w:r>
              <w:rPr>
                <w:rFonts w:hint="eastAsia" w:cs="Arial"/>
              </w:rPr>
              <w:t>r</w:t>
            </w:r>
            <w:r>
              <w:rPr>
                <w:rFonts w:cs="Arial"/>
              </w:rPr>
              <w:t>esult</w:t>
            </w:r>
          </w:p>
          <w:p w14:paraId="595CD9BF">
            <w:pPr>
              <w:overflowPunct w:val="0"/>
              <w:autoSpaceDE w:val="0"/>
              <w:autoSpaceDN w:val="0"/>
              <w:spacing w:before="62" w:beforeLines="20" w:after="62" w:afterLines="20"/>
              <w:ind w:firstLine="0" w:firstLineChars="0"/>
              <w:rPr>
                <w:color w:val="767171"/>
              </w:rPr>
            </w:pPr>
            <w:r>
              <w:rPr>
                <w:rFonts w:hint="eastAsia"/>
                <w:color w:val="767171"/>
              </w:rPr>
              <w:t>obj</w:t>
            </w:r>
            <w:r>
              <w:rPr>
                <w:color w:val="767171"/>
              </w:rPr>
              <w:t>ect</w:t>
            </w:r>
          </w:p>
        </w:tc>
        <w:tc>
          <w:tcPr>
            <w:tcW w:w="2109" w:type="dxa"/>
            <w:vMerge w:val="restart"/>
            <w:tcBorders>
              <w:top w:val="single" w:color="BFBFBF" w:sz="4" w:space="0"/>
              <w:left w:val="nil"/>
              <w:right w:val="single" w:color="B4B5BE" w:sz="8" w:space="0"/>
            </w:tcBorders>
            <w:noWrap w:val="0"/>
            <w:tcMar>
              <w:top w:w="0" w:type="dxa"/>
              <w:left w:w="108" w:type="dxa"/>
              <w:bottom w:w="0" w:type="dxa"/>
              <w:right w:w="108" w:type="dxa"/>
            </w:tcMar>
            <w:vAlign w:val="center"/>
          </w:tcPr>
          <w:p w14:paraId="113B54AB">
            <w:pPr>
              <w:overflowPunct w:val="0"/>
              <w:autoSpaceDE w:val="0"/>
              <w:autoSpaceDN w:val="0"/>
              <w:spacing w:before="62" w:beforeLines="20" w:after="62" w:afterLines="20"/>
              <w:ind w:firstLine="0" w:firstLineChars="0"/>
            </w:pPr>
            <w:r>
              <w:rPr>
                <w:rFonts w:hint="eastAsia"/>
              </w:rPr>
              <w:t>r</w:t>
            </w:r>
            <w:r>
              <w:t>egionAncestors</w:t>
            </w:r>
          </w:p>
          <w:p w14:paraId="5CA3472B">
            <w:pPr>
              <w:overflowPunct w:val="0"/>
              <w:autoSpaceDE w:val="0"/>
              <w:autoSpaceDN w:val="0"/>
              <w:spacing w:before="62" w:beforeLines="20" w:after="62" w:afterLines="20"/>
              <w:ind w:firstLine="0" w:firstLineChars="0"/>
            </w:pPr>
            <w:r>
              <w:rPr>
                <w:rFonts w:hint="eastAsia"/>
                <w:color w:val="767171"/>
              </w:rPr>
              <w:t>array&lt;</w:t>
            </w:r>
            <w:r>
              <w:rPr>
                <w:color w:val="767171"/>
              </w:rPr>
              <w:t>object&gt;</w:t>
            </w:r>
          </w:p>
        </w:tc>
        <w:tc>
          <w:tcPr>
            <w:tcW w:w="1495"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24A6DCA3">
            <w:pPr>
              <w:overflowPunct w:val="0"/>
              <w:autoSpaceDE w:val="0"/>
              <w:autoSpaceDN w:val="0"/>
              <w:spacing w:before="62" w:beforeLines="20" w:after="62" w:afterLines="20"/>
              <w:ind w:firstLine="0" w:firstLineChars="0"/>
            </w:pPr>
            <w:r>
              <w:t>regionId</w:t>
            </w:r>
          </w:p>
          <w:p w14:paraId="1A6FDBF6">
            <w:pPr>
              <w:overflowPunct w:val="0"/>
              <w:autoSpaceDE w:val="0"/>
              <w:autoSpaceDN w:val="0"/>
              <w:spacing w:before="62" w:beforeLines="20" w:after="62" w:afterLines="20"/>
              <w:ind w:firstLine="0" w:firstLineChars="0"/>
            </w:pPr>
            <w:r>
              <w:rPr>
                <w:color w:val="767171"/>
              </w:rPr>
              <w:t>string</w:t>
            </w:r>
          </w:p>
        </w:tc>
        <w:tc>
          <w:tcPr>
            <w:tcW w:w="2995" w:type="dxa"/>
            <w:tcBorders>
              <w:top w:val="nil"/>
              <w:left w:val="nil"/>
              <w:bottom w:val="single" w:color="B4B5BE" w:sz="8" w:space="0"/>
              <w:right w:val="single" w:color="B4B5BE" w:sz="8" w:space="0"/>
            </w:tcBorders>
            <w:noWrap w:val="0"/>
            <w:vAlign w:val="center"/>
          </w:tcPr>
          <w:p w14:paraId="7835C2B2">
            <w:pPr>
              <w:overflowPunct w:val="0"/>
              <w:autoSpaceDE w:val="0"/>
              <w:autoSpaceDN w:val="0"/>
              <w:spacing w:before="62" w:beforeLines="20" w:after="62" w:afterLines="20"/>
              <w:ind w:firstLine="0" w:firstLineChars="0"/>
              <w:rPr>
                <w:rFonts w:hint="eastAsia"/>
              </w:rPr>
            </w:pPr>
            <w:r>
              <w:rPr>
                <w:rFonts w:hint="eastAsia" w:ascii="宋体" w:hAnsi="宋体"/>
              </w:rPr>
              <w:t>分组</w:t>
            </w:r>
            <w:r>
              <w:rPr>
                <w:rFonts w:hint="eastAsia"/>
              </w:rPr>
              <w:t>id</w:t>
            </w:r>
          </w:p>
        </w:tc>
      </w:tr>
      <w:tr w14:paraId="19D8765E">
        <w:tblPrEx>
          <w:tblCellMar>
            <w:top w:w="0" w:type="dxa"/>
            <w:left w:w="0" w:type="dxa"/>
            <w:bottom w:w="0" w:type="dxa"/>
            <w:right w:w="0" w:type="dxa"/>
          </w:tblCellMar>
        </w:tblPrEx>
        <w:trPr>
          <w:wBefore w:w="0" w:type="dxa"/>
          <w:wAfter w:w="0" w:type="dxa"/>
        </w:trPr>
        <w:tc>
          <w:tcPr>
            <w:tcW w:w="0" w:type="auto"/>
            <w:vMerge w:val="continue"/>
            <w:tcBorders>
              <w:top w:val="nil"/>
              <w:left w:val="single" w:color="B4B5BE" w:sz="8" w:space="0"/>
              <w:bottom w:val="single" w:color="B4B5BE" w:sz="8" w:space="0"/>
              <w:right w:val="single" w:color="B4B5BE" w:sz="8" w:space="0"/>
            </w:tcBorders>
            <w:noWrap w:val="0"/>
            <w:vAlign w:val="center"/>
          </w:tcPr>
          <w:p w14:paraId="7C292246">
            <w:pPr>
              <w:spacing w:after="120"/>
              <w:ind w:firstLine="420" w:firstLineChars="0"/>
              <w:jc w:val="left"/>
              <w:rPr>
                <w:rFonts w:ascii="Calibri" w:hAnsi="Calibri" w:cs="宋体"/>
                <w:szCs w:val="21"/>
              </w:rPr>
            </w:pPr>
          </w:p>
        </w:tc>
        <w:tc>
          <w:tcPr>
            <w:tcW w:w="2109" w:type="dxa"/>
            <w:vMerge w:val="continue"/>
            <w:tcBorders>
              <w:left w:val="nil"/>
              <w:right w:val="single" w:color="B4B5BE" w:sz="8" w:space="0"/>
            </w:tcBorders>
            <w:noWrap w:val="0"/>
            <w:tcMar>
              <w:top w:w="0" w:type="dxa"/>
              <w:left w:w="108" w:type="dxa"/>
              <w:bottom w:w="0" w:type="dxa"/>
              <w:right w:w="108" w:type="dxa"/>
            </w:tcMar>
            <w:vAlign w:val="center"/>
          </w:tcPr>
          <w:p w14:paraId="40C6B16E">
            <w:pPr>
              <w:overflowPunct w:val="0"/>
              <w:autoSpaceDE w:val="0"/>
              <w:autoSpaceDN w:val="0"/>
              <w:spacing w:before="62" w:beforeLines="20" w:after="62" w:afterLines="20"/>
              <w:ind w:firstLine="420" w:firstLineChars="0"/>
            </w:pPr>
          </w:p>
        </w:tc>
        <w:tc>
          <w:tcPr>
            <w:tcW w:w="1495"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1047E41C">
            <w:pPr>
              <w:overflowPunct w:val="0"/>
              <w:autoSpaceDE w:val="0"/>
              <w:autoSpaceDN w:val="0"/>
              <w:spacing w:before="62" w:beforeLines="20" w:after="62" w:afterLines="20"/>
              <w:ind w:firstLine="0" w:firstLineChars="0"/>
            </w:pPr>
            <w:r>
              <w:t>regionName</w:t>
            </w:r>
          </w:p>
          <w:p w14:paraId="57EBE4FA">
            <w:pPr>
              <w:overflowPunct w:val="0"/>
              <w:autoSpaceDE w:val="0"/>
              <w:autoSpaceDN w:val="0"/>
              <w:spacing w:before="62" w:beforeLines="20" w:after="62" w:afterLines="20"/>
              <w:ind w:firstLine="0" w:firstLineChars="0"/>
            </w:pPr>
            <w:r>
              <w:rPr>
                <w:color w:val="767171"/>
              </w:rPr>
              <w:t>string</w:t>
            </w:r>
          </w:p>
        </w:tc>
        <w:tc>
          <w:tcPr>
            <w:tcW w:w="2995" w:type="dxa"/>
            <w:tcBorders>
              <w:top w:val="nil"/>
              <w:left w:val="nil"/>
              <w:bottom w:val="single" w:color="B4B5BE" w:sz="8" w:space="0"/>
              <w:right w:val="single" w:color="B4B5BE" w:sz="8" w:space="0"/>
            </w:tcBorders>
            <w:noWrap w:val="0"/>
            <w:vAlign w:val="center"/>
          </w:tcPr>
          <w:p w14:paraId="53AE67F1">
            <w:pPr>
              <w:overflowPunct w:val="0"/>
              <w:autoSpaceDE w:val="0"/>
              <w:autoSpaceDN w:val="0"/>
              <w:spacing w:before="62" w:beforeLines="20" w:after="62" w:afterLines="20"/>
              <w:ind w:firstLine="0" w:firstLineChars="0"/>
            </w:pPr>
            <w:r>
              <w:rPr>
                <w:rFonts w:hint="eastAsia" w:ascii="宋体" w:hAnsi="宋体"/>
              </w:rPr>
              <w:t>分组名称</w:t>
            </w:r>
          </w:p>
        </w:tc>
      </w:tr>
      <w:tr w14:paraId="21583854">
        <w:tblPrEx>
          <w:tblCellMar>
            <w:top w:w="0" w:type="dxa"/>
            <w:left w:w="0" w:type="dxa"/>
            <w:bottom w:w="0" w:type="dxa"/>
            <w:right w:w="0" w:type="dxa"/>
          </w:tblCellMar>
        </w:tblPrEx>
        <w:trPr>
          <w:wBefore w:w="0" w:type="dxa"/>
          <w:wAfter w:w="0" w:type="dxa"/>
        </w:trPr>
        <w:tc>
          <w:tcPr>
            <w:tcW w:w="0" w:type="auto"/>
            <w:vMerge w:val="continue"/>
            <w:tcBorders>
              <w:top w:val="nil"/>
              <w:left w:val="single" w:color="B4B5BE" w:sz="8" w:space="0"/>
              <w:bottom w:val="single" w:color="B4B5BE" w:sz="8" w:space="0"/>
              <w:right w:val="single" w:color="B4B5BE" w:sz="8" w:space="0"/>
            </w:tcBorders>
            <w:noWrap w:val="0"/>
            <w:vAlign w:val="center"/>
          </w:tcPr>
          <w:p w14:paraId="3FD6F226">
            <w:pPr>
              <w:spacing w:after="120"/>
              <w:ind w:firstLine="420" w:firstLineChars="0"/>
              <w:jc w:val="left"/>
              <w:rPr>
                <w:rFonts w:ascii="Calibri" w:hAnsi="Calibri" w:cs="宋体"/>
                <w:szCs w:val="21"/>
              </w:rPr>
            </w:pPr>
          </w:p>
        </w:tc>
        <w:tc>
          <w:tcPr>
            <w:tcW w:w="2109" w:type="dxa"/>
            <w:vMerge w:val="continue"/>
            <w:tcBorders>
              <w:left w:val="nil"/>
              <w:right w:val="single" w:color="B4B5BE" w:sz="8" w:space="0"/>
            </w:tcBorders>
            <w:noWrap w:val="0"/>
            <w:tcMar>
              <w:top w:w="0" w:type="dxa"/>
              <w:left w:w="108" w:type="dxa"/>
              <w:bottom w:w="0" w:type="dxa"/>
              <w:right w:w="108" w:type="dxa"/>
            </w:tcMar>
            <w:vAlign w:val="center"/>
          </w:tcPr>
          <w:p w14:paraId="0B97D827">
            <w:pPr>
              <w:overflowPunct w:val="0"/>
              <w:autoSpaceDE w:val="0"/>
              <w:autoSpaceDN w:val="0"/>
              <w:spacing w:before="62" w:beforeLines="20" w:after="62" w:afterLines="20"/>
              <w:ind w:firstLine="420" w:firstLineChars="0"/>
            </w:pPr>
          </w:p>
        </w:tc>
        <w:tc>
          <w:tcPr>
            <w:tcW w:w="1495"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2CBBEC94">
            <w:pPr>
              <w:overflowPunct w:val="0"/>
              <w:autoSpaceDE w:val="0"/>
              <w:autoSpaceDN w:val="0"/>
              <w:spacing w:before="62" w:beforeLines="20" w:after="62" w:afterLines="20"/>
              <w:ind w:firstLine="0" w:firstLineChars="0"/>
            </w:pPr>
            <w:r>
              <w:t>order</w:t>
            </w:r>
          </w:p>
          <w:p w14:paraId="5BAAD9A2">
            <w:pPr>
              <w:overflowPunct w:val="0"/>
              <w:autoSpaceDE w:val="0"/>
              <w:autoSpaceDN w:val="0"/>
              <w:spacing w:before="62" w:beforeLines="20" w:after="62" w:afterLines="20"/>
              <w:ind w:firstLine="0" w:firstLineChars="0"/>
            </w:pPr>
            <w:r>
              <w:rPr>
                <w:color w:val="767171"/>
              </w:rPr>
              <w:t>int</w:t>
            </w:r>
          </w:p>
        </w:tc>
        <w:tc>
          <w:tcPr>
            <w:tcW w:w="2995" w:type="dxa"/>
            <w:tcBorders>
              <w:top w:val="nil"/>
              <w:left w:val="nil"/>
              <w:bottom w:val="single" w:color="B4B5BE" w:sz="8" w:space="0"/>
              <w:right w:val="single" w:color="B4B5BE" w:sz="8" w:space="0"/>
            </w:tcBorders>
            <w:noWrap w:val="0"/>
            <w:vAlign w:val="center"/>
          </w:tcPr>
          <w:p w14:paraId="3F975510">
            <w:pPr>
              <w:overflowPunct w:val="0"/>
              <w:autoSpaceDE w:val="0"/>
              <w:autoSpaceDN w:val="0"/>
              <w:spacing w:before="62" w:beforeLines="20" w:after="62" w:afterLines="20"/>
              <w:ind w:firstLine="0" w:firstLineChars="0"/>
            </w:pPr>
            <w:r>
              <w:rPr>
                <w:rFonts w:hint="eastAsia" w:ascii="宋体" w:hAnsi="宋体"/>
              </w:rPr>
              <w:t>分组层级内顺序</w:t>
            </w:r>
          </w:p>
        </w:tc>
      </w:tr>
      <w:tr w14:paraId="73F034D5">
        <w:tblPrEx>
          <w:tblCellMar>
            <w:top w:w="0" w:type="dxa"/>
            <w:left w:w="0" w:type="dxa"/>
            <w:bottom w:w="0" w:type="dxa"/>
            <w:right w:w="0" w:type="dxa"/>
          </w:tblCellMar>
        </w:tblPrEx>
        <w:trPr>
          <w:wBefore w:w="0" w:type="dxa"/>
          <w:wAfter w:w="0" w:type="dxa"/>
        </w:trPr>
        <w:tc>
          <w:tcPr>
            <w:tcW w:w="0" w:type="auto"/>
            <w:vMerge w:val="continue"/>
            <w:tcBorders>
              <w:top w:val="nil"/>
              <w:left w:val="single" w:color="B4B5BE" w:sz="8" w:space="0"/>
              <w:bottom w:val="single" w:color="B4B5BE" w:sz="8" w:space="0"/>
              <w:right w:val="single" w:color="B4B5BE" w:sz="8" w:space="0"/>
            </w:tcBorders>
            <w:noWrap w:val="0"/>
            <w:vAlign w:val="center"/>
          </w:tcPr>
          <w:p w14:paraId="07CACD00">
            <w:pPr>
              <w:spacing w:after="120"/>
              <w:ind w:firstLine="420" w:firstLineChars="0"/>
              <w:jc w:val="left"/>
              <w:rPr>
                <w:rFonts w:ascii="Calibri" w:hAnsi="Calibri" w:cs="宋体"/>
                <w:szCs w:val="21"/>
              </w:rPr>
            </w:pPr>
          </w:p>
        </w:tc>
        <w:tc>
          <w:tcPr>
            <w:tcW w:w="2109" w:type="dxa"/>
            <w:vMerge w:val="continue"/>
            <w:tcBorders>
              <w:left w:val="nil"/>
              <w:right w:val="single" w:color="B4B5BE" w:sz="8" w:space="0"/>
            </w:tcBorders>
            <w:noWrap w:val="0"/>
            <w:tcMar>
              <w:top w:w="0" w:type="dxa"/>
              <w:left w:w="108" w:type="dxa"/>
              <w:bottom w:w="0" w:type="dxa"/>
              <w:right w:w="108" w:type="dxa"/>
            </w:tcMar>
            <w:vAlign w:val="center"/>
          </w:tcPr>
          <w:p w14:paraId="7979AA8C">
            <w:pPr>
              <w:overflowPunct w:val="0"/>
              <w:autoSpaceDE w:val="0"/>
              <w:autoSpaceDN w:val="0"/>
              <w:spacing w:before="62" w:beforeLines="20" w:after="62" w:afterLines="20"/>
              <w:ind w:firstLine="420" w:firstLineChars="0"/>
            </w:pPr>
          </w:p>
        </w:tc>
        <w:tc>
          <w:tcPr>
            <w:tcW w:w="1495"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4CF0E554">
            <w:pPr>
              <w:overflowPunct w:val="0"/>
              <w:autoSpaceDE w:val="0"/>
              <w:autoSpaceDN w:val="0"/>
              <w:spacing w:before="62" w:beforeLines="20" w:after="62" w:afterLines="20"/>
              <w:ind w:firstLine="0" w:firstLineChars="0"/>
            </w:pPr>
            <w:r>
              <w:t>regionLevel</w:t>
            </w:r>
          </w:p>
          <w:p w14:paraId="28395EB9">
            <w:pPr>
              <w:overflowPunct w:val="0"/>
              <w:autoSpaceDE w:val="0"/>
              <w:autoSpaceDN w:val="0"/>
              <w:spacing w:before="62" w:beforeLines="20" w:after="62" w:afterLines="20"/>
              <w:ind w:firstLine="0" w:firstLineChars="0"/>
            </w:pPr>
            <w:r>
              <w:rPr>
                <w:color w:val="767171"/>
              </w:rPr>
              <w:t>int</w:t>
            </w:r>
          </w:p>
        </w:tc>
        <w:tc>
          <w:tcPr>
            <w:tcW w:w="2995" w:type="dxa"/>
            <w:tcBorders>
              <w:top w:val="nil"/>
              <w:left w:val="nil"/>
              <w:bottom w:val="single" w:color="B4B5BE" w:sz="8" w:space="0"/>
              <w:right w:val="single" w:color="B4B5BE" w:sz="8" w:space="0"/>
            </w:tcBorders>
            <w:noWrap w:val="0"/>
            <w:vAlign w:val="center"/>
          </w:tcPr>
          <w:p w14:paraId="3731CA0D">
            <w:pPr>
              <w:overflowPunct w:val="0"/>
              <w:autoSpaceDE w:val="0"/>
              <w:autoSpaceDN w:val="0"/>
              <w:spacing w:before="62" w:beforeLines="20" w:after="62" w:afterLines="20"/>
              <w:ind w:firstLine="0" w:firstLineChars="0"/>
            </w:pPr>
            <w:r>
              <w:rPr>
                <w:rFonts w:hint="eastAsia" w:ascii="宋体" w:hAnsi="宋体"/>
              </w:rPr>
              <w:t>分组层级</w:t>
            </w:r>
          </w:p>
        </w:tc>
      </w:tr>
      <w:tr w14:paraId="38F11E4D">
        <w:tblPrEx>
          <w:tblCellMar>
            <w:top w:w="0" w:type="dxa"/>
            <w:left w:w="0" w:type="dxa"/>
            <w:bottom w:w="0" w:type="dxa"/>
            <w:right w:w="0" w:type="dxa"/>
          </w:tblCellMar>
        </w:tblPrEx>
        <w:trPr>
          <w:wBefore w:w="0" w:type="dxa"/>
          <w:wAfter w:w="0" w:type="dxa"/>
        </w:trPr>
        <w:tc>
          <w:tcPr>
            <w:tcW w:w="0" w:type="auto"/>
            <w:vMerge w:val="continue"/>
            <w:tcBorders>
              <w:top w:val="nil"/>
              <w:left w:val="single" w:color="B4B5BE" w:sz="8" w:space="0"/>
              <w:bottom w:val="single" w:color="B4B5BE" w:sz="8" w:space="0"/>
              <w:right w:val="single" w:color="B4B5BE" w:sz="8" w:space="0"/>
            </w:tcBorders>
            <w:noWrap w:val="0"/>
            <w:vAlign w:val="center"/>
          </w:tcPr>
          <w:p w14:paraId="43666214">
            <w:pPr>
              <w:spacing w:after="120"/>
              <w:ind w:firstLine="420" w:firstLineChars="0"/>
              <w:jc w:val="left"/>
              <w:rPr>
                <w:rFonts w:ascii="Calibri" w:hAnsi="Calibri" w:cs="宋体"/>
                <w:szCs w:val="21"/>
              </w:rPr>
            </w:pPr>
          </w:p>
        </w:tc>
        <w:tc>
          <w:tcPr>
            <w:tcW w:w="2109" w:type="dxa"/>
            <w:vMerge w:val="continue"/>
            <w:tcBorders>
              <w:left w:val="nil"/>
              <w:bottom w:val="single" w:color="B4B5BE" w:sz="8" w:space="0"/>
              <w:right w:val="single" w:color="B4B5BE" w:sz="8" w:space="0"/>
            </w:tcBorders>
            <w:noWrap w:val="0"/>
            <w:tcMar>
              <w:top w:w="0" w:type="dxa"/>
              <w:left w:w="108" w:type="dxa"/>
              <w:bottom w:w="0" w:type="dxa"/>
              <w:right w:w="108" w:type="dxa"/>
            </w:tcMar>
            <w:vAlign w:val="center"/>
          </w:tcPr>
          <w:p w14:paraId="3B8E42E1">
            <w:pPr>
              <w:overflowPunct w:val="0"/>
              <w:autoSpaceDE w:val="0"/>
              <w:autoSpaceDN w:val="0"/>
              <w:spacing w:before="62" w:beforeLines="20" w:after="62" w:afterLines="20"/>
              <w:ind w:firstLine="420" w:firstLineChars="0"/>
            </w:pPr>
          </w:p>
        </w:tc>
        <w:tc>
          <w:tcPr>
            <w:tcW w:w="1495"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4DBBA97C">
            <w:pPr>
              <w:overflowPunct w:val="0"/>
              <w:autoSpaceDE w:val="0"/>
              <w:autoSpaceDN w:val="0"/>
              <w:spacing w:before="62" w:beforeLines="20" w:after="62" w:afterLines="20"/>
              <w:ind w:firstLine="0" w:firstLineChars="0"/>
            </w:pPr>
            <w:r>
              <w:t>parentId</w:t>
            </w:r>
          </w:p>
          <w:p w14:paraId="4A4D0298">
            <w:pPr>
              <w:overflowPunct w:val="0"/>
              <w:autoSpaceDE w:val="0"/>
              <w:autoSpaceDN w:val="0"/>
              <w:spacing w:before="62" w:beforeLines="20" w:after="62" w:afterLines="20"/>
              <w:ind w:firstLine="0" w:firstLineChars="0"/>
            </w:pPr>
            <w:r>
              <w:rPr>
                <w:color w:val="767171"/>
              </w:rPr>
              <w:t>string</w:t>
            </w:r>
          </w:p>
        </w:tc>
        <w:tc>
          <w:tcPr>
            <w:tcW w:w="2995" w:type="dxa"/>
            <w:tcBorders>
              <w:top w:val="nil"/>
              <w:left w:val="nil"/>
              <w:bottom w:val="single" w:color="B4B5BE" w:sz="8" w:space="0"/>
              <w:right w:val="single" w:color="B4B5BE" w:sz="8" w:space="0"/>
            </w:tcBorders>
            <w:noWrap w:val="0"/>
            <w:vAlign w:val="center"/>
          </w:tcPr>
          <w:p w14:paraId="61170D7A">
            <w:pPr>
              <w:overflowPunct w:val="0"/>
              <w:autoSpaceDE w:val="0"/>
              <w:autoSpaceDN w:val="0"/>
              <w:spacing w:before="62" w:beforeLines="20" w:after="62" w:afterLines="20"/>
              <w:ind w:firstLine="0" w:firstLineChars="0"/>
              <w:rPr>
                <w:rFonts w:hint="eastAsia"/>
              </w:rPr>
            </w:pPr>
            <w:r>
              <w:rPr>
                <w:rFonts w:hint="eastAsia" w:ascii="宋体" w:hAnsi="宋体"/>
              </w:rPr>
              <w:t>父分组</w:t>
            </w:r>
            <w:r>
              <w:rPr>
                <w:rFonts w:hint="eastAsia"/>
              </w:rPr>
              <w:t>id</w:t>
            </w:r>
          </w:p>
        </w:tc>
      </w:tr>
      <w:tr w14:paraId="70248E48">
        <w:tblPrEx>
          <w:tblCellMar>
            <w:top w:w="0" w:type="dxa"/>
            <w:left w:w="0" w:type="dxa"/>
            <w:bottom w:w="0" w:type="dxa"/>
            <w:right w:w="0" w:type="dxa"/>
          </w:tblCellMar>
        </w:tblPrEx>
        <w:trPr>
          <w:wBefore w:w="0" w:type="dxa"/>
          <w:wAfter w:w="0" w:type="dxa"/>
        </w:trPr>
        <w:tc>
          <w:tcPr>
            <w:tcW w:w="0" w:type="auto"/>
            <w:tcBorders>
              <w:top w:val="nil"/>
              <w:left w:val="single" w:color="B4B5BE" w:sz="8" w:space="0"/>
              <w:bottom w:val="single" w:color="B4B5BE" w:sz="8" w:space="0"/>
              <w:right w:val="single" w:color="B4B5BE" w:sz="8" w:space="0"/>
            </w:tcBorders>
            <w:noWrap w:val="0"/>
            <w:tcMar>
              <w:left w:w="108" w:type="dxa"/>
              <w:right w:w="108" w:type="dxa"/>
            </w:tcMar>
            <w:vAlign w:val="center"/>
          </w:tcPr>
          <w:p w14:paraId="1103656F">
            <w:pPr>
              <w:overflowPunct w:val="0"/>
              <w:autoSpaceDE w:val="0"/>
              <w:autoSpaceDN w:val="0"/>
              <w:spacing w:before="62" w:beforeLines="20" w:after="62" w:afterLines="20"/>
              <w:ind w:firstLine="0" w:firstLineChars="0"/>
              <w:rPr>
                <w:rFonts w:ascii="Calibri" w:hAnsi="Calibri" w:cs="宋体"/>
                <w:szCs w:val="21"/>
              </w:rPr>
            </w:pPr>
            <w:r>
              <w:rPr>
                <w:rFonts w:hint="eastAsia" w:ascii="宋体" w:hAnsi="宋体"/>
                <w:b/>
                <w:bCs/>
              </w:rPr>
              <w:t>使用限制</w:t>
            </w:r>
          </w:p>
        </w:tc>
        <w:tc>
          <w:tcPr>
            <w:tcW w:w="6599" w:type="dxa"/>
            <w:gridSpan w:val="3"/>
            <w:tcBorders>
              <w:left w:val="nil"/>
              <w:bottom w:val="single" w:color="B4B5BE" w:sz="8" w:space="0"/>
              <w:right w:val="single" w:color="B4B5BE" w:sz="8" w:space="0"/>
            </w:tcBorders>
            <w:noWrap w:val="0"/>
            <w:tcMar>
              <w:top w:w="0" w:type="dxa"/>
              <w:left w:w="108" w:type="dxa"/>
              <w:bottom w:w="0" w:type="dxa"/>
              <w:right w:w="108" w:type="dxa"/>
            </w:tcMar>
            <w:vAlign w:val="center"/>
          </w:tcPr>
          <w:p w14:paraId="1898DF34">
            <w:pPr>
              <w:overflowPunct w:val="0"/>
              <w:autoSpaceDE w:val="0"/>
              <w:autoSpaceDN w:val="0"/>
              <w:spacing w:before="62" w:beforeLines="20" w:after="62" w:afterLines="20"/>
              <w:ind w:firstLine="0" w:firstLineChars="0"/>
              <w:rPr>
                <w:rFonts w:hint="eastAsia" w:ascii="宋体" w:hAnsi="宋体"/>
              </w:rPr>
            </w:pPr>
            <w:r>
              <w:rPr>
                <w:rFonts w:ascii="Segoe UI" w:hAnsi="Segoe UI" w:cs="Segoe UI"/>
                <w:color w:val="000000"/>
                <w:szCs w:val="21"/>
                <w:shd w:val="clear" w:color="auto" w:fill="FFFFFF"/>
              </w:rPr>
              <w:t>仅项目型应用可</w:t>
            </w:r>
            <w:r>
              <w:rPr>
                <w:rFonts w:hint="eastAsia" w:ascii="Segoe UI" w:hAnsi="Segoe UI" w:cs="Segoe UI"/>
                <w:color w:val="000000"/>
                <w:szCs w:val="21"/>
                <w:shd w:val="clear" w:color="auto" w:fill="FFFFFF"/>
              </w:rPr>
              <w:t>以调用</w:t>
            </w:r>
          </w:p>
        </w:tc>
      </w:tr>
      <w:tr w14:paraId="105AC031">
        <w:tblPrEx>
          <w:tblCellMar>
            <w:top w:w="0" w:type="dxa"/>
            <w:left w:w="0" w:type="dxa"/>
            <w:bottom w:w="0" w:type="dxa"/>
            <w:right w:w="0" w:type="dxa"/>
          </w:tblCellMar>
        </w:tblPrEx>
        <w:trPr>
          <w:wBefore w:w="0" w:type="dxa"/>
          <w:wAfter w:w="0" w:type="dxa"/>
        </w:trPr>
        <w:tc>
          <w:tcPr>
            <w:tcW w:w="0" w:type="auto"/>
            <w:tcBorders>
              <w:top w:val="nil"/>
              <w:left w:val="single" w:color="B4B5BE" w:sz="8" w:space="0"/>
              <w:bottom w:val="single" w:color="B4B5BE" w:sz="8" w:space="0"/>
              <w:right w:val="single" w:color="B4B5BE" w:sz="8" w:space="0"/>
            </w:tcBorders>
            <w:noWrap w:val="0"/>
            <w:tcMar>
              <w:left w:w="108" w:type="dxa"/>
              <w:right w:w="108" w:type="dxa"/>
            </w:tcMar>
            <w:vAlign w:val="center"/>
          </w:tcPr>
          <w:p w14:paraId="570A3DD7">
            <w:pPr>
              <w:spacing w:after="120"/>
              <w:ind w:firstLine="0" w:firstLineChars="0"/>
              <w:jc w:val="left"/>
              <w:rPr>
                <w:rFonts w:ascii="Calibri" w:hAnsi="Calibri" w:cs="宋体"/>
                <w:szCs w:val="21"/>
              </w:rPr>
            </w:pPr>
            <w:r>
              <w:rPr>
                <w:rFonts w:hint="eastAsia" w:ascii="宋体" w:hAnsi="宋体"/>
                <w:b/>
                <w:bCs/>
              </w:rPr>
              <w:t>功能说明</w:t>
            </w:r>
          </w:p>
        </w:tc>
        <w:tc>
          <w:tcPr>
            <w:tcW w:w="6599" w:type="dxa"/>
            <w:gridSpan w:val="3"/>
            <w:tcBorders>
              <w:left w:val="nil"/>
              <w:bottom w:val="single" w:color="B4B5BE" w:sz="8" w:space="0"/>
              <w:right w:val="single" w:color="B4B5BE" w:sz="8" w:space="0"/>
            </w:tcBorders>
            <w:noWrap w:val="0"/>
            <w:tcMar>
              <w:top w:w="0" w:type="dxa"/>
              <w:left w:w="108" w:type="dxa"/>
              <w:bottom w:w="0" w:type="dxa"/>
              <w:right w:w="108" w:type="dxa"/>
            </w:tcMar>
            <w:vAlign w:val="center"/>
          </w:tcPr>
          <w:p w14:paraId="2829AC1A">
            <w:pPr>
              <w:overflowPunct w:val="0"/>
              <w:autoSpaceDE w:val="0"/>
              <w:autoSpaceDN w:val="0"/>
              <w:spacing w:before="62" w:beforeLines="20" w:after="62" w:afterLines="20"/>
              <w:ind w:firstLine="0" w:firstLineChars="0"/>
            </w:pPr>
            <w:r>
              <w:rPr>
                <w:rFonts w:hint="eastAsia" w:ascii="宋体" w:hAnsi="宋体"/>
              </w:rPr>
              <w:t>获取当前分组的祖先节点</w:t>
            </w:r>
          </w:p>
          <w:p w14:paraId="42FEB468">
            <w:pPr>
              <w:overflowPunct w:val="0"/>
              <w:autoSpaceDE w:val="0"/>
              <w:autoSpaceDN w:val="0"/>
              <w:spacing w:before="62" w:beforeLines="20" w:after="62" w:afterLines="20"/>
              <w:ind w:firstLine="0" w:firstLineChars="0"/>
              <w:rPr>
                <w:rFonts w:hint="eastAsia"/>
              </w:rPr>
            </w:pPr>
            <w:r>
              <w:rPr>
                <w:rFonts w:hint="eastAsia" w:ascii="宋体" w:hAnsi="宋体"/>
                <w:color w:val="000000"/>
              </w:rPr>
              <w:t>返回数组按节点层次排序，从祖先节点依次到当前节点</w:t>
            </w:r>
          </w:p>
        </w:tc>
      </w:tr>
    </w:tbl>
    <w:p w14:paraId="73FD890B">
      <w:pPr>
        <w:spacing w:after="120"/>
        <w:ind w:firstLine="0" w:firstLineChars="0"/>
        <w:rPr>
          <w:rFonts w:ascii="宋体" w:hAnsi="宋体"/>
        </w:rPr>
      </w:pPr>
    </w:p>
    <w:p w14:paraId="41AB4358">
      <w:pPr>
        <w:spacing w:after="120"/>
        <w:ind w:firstLine="0" w:firstLineChars="0"/>
        <w:rPr>
          <w:rFonts w:ascii="宋体" w:hAnsi="宋体"/>
        </w:rPr>
      </w:pPr>
      <w:r>
        <w:rPr>
          <w:rFonts w:hint="eastAsia" w:ascii="宋体" w:hAnsi="宋体"/>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03F3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2B4B5C56">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473D0724">
            <w:pPr>
              <w:widowControl/>
              <w:snapToGrid w:val="0"/>
              <w:spacing w:line="360" w:lineRule="auto"/>
              <w:ind w:firstLine="0" w:firstLineChars="0"/>
              <w:textAlignment w:val="baseline"/>
              <w:rPr>
                <w:kern w:val="0"/>
                <w:szCs w:val="21"/>
              </w:rPr>
            </w:pPr>
            <w:r>
              <w:rPr>
                <w:kern w:val="0"/>
                <w:szCs w:val="21"/>
              </w:rPr>
              <w:t>{</w:t>
            </w:r>
          </w:p>
          <w:p w14:paraId="6FBBBD28">
            <w:pPr>
              <w:widowControl/>
              <w:snapToGrid w:val="0"/>
              <w:spacing w:line="360" w:lineRule="auto"/>
              <w:ind w:firstLine="0" w:firstLineChars="0"/>
              <w:textAlignment w:val="baseline"/>
              <w:rPr>
                <w:kern w:val="0"/>
                <w:szCs w:val="21"/>
              </w:rPr>
            </w:pPr>
            <w:r>
              <w:rPr>
                <w:kern w:val="0"/>
                <w:szCs w:val="21"/>
              </w:rPr>
              <w:t>    "regionId":"574673185061091310"</w:t>
            </w:r>
          </w:p>
          <w:p w14:paraId="0F41D1E8">
            <w:pPr>
              <w:widowControl/>
              <w:snapToGrid w:val="0"/>
              <w:spacing w:line="360" w:lineRule="auto"/>
              <w:ind w:firstLine="0" w:firstLineChars="0"/>
              <w:textAlignment w:val="baseline"/>
              <w:rPr>
                <w:kern w:val="0"/>
                <w:szCs w:val="21"/>
              </w:rPr>
            </w:pPr>
            <w:r>
              <w:rPr>
                <w:kern w:val="0"/>
                <w:szCs w:val="21"/>
              </w:rPr>
              <w:t>}</w:t>
            </w:r>
          </w:p>
          <w:p w14:paraId="2C29182E">
            <w:pPr>
              <w:widowControl/>
              <w:snapToGrid w:val="0"/>
              <w:spacing w:line="360" w:lineRule="auto"/>
              <w:ind w:firstLine="0" w:firstLineChars="0"/>
              <w:textAlignment w:val="baseline"/>
              <w:rPr>
                <w:kern w:val="0"/>
                <w:szCs w:val="21"/>
              </w:rPr>
            </w:pPr>
          </w:p>
          <w:p w14:paraId="60884E57">
            <w:pPr>
              <w:widowControl/>
              <w:snapToGrid w:val="0"/>
              <w:spacing w:line="360" w:lineRule="auto"/>
              <w:ind w:firstLine="0" w:firstLineChars="0"/>
              <w:textAlignment w:val="baseline"/>
              <w:rPr>
                <w:b/>
                <w:kern w:val="0"/>
                <w:szCs w:val="21"/>
              </w:rPr>
            </w:pPr>
            <w:r>
              <w:rPr>
                <w:b/>
                <w:kern w:val="0"/>
                <w:szCs w:val="21"/>
              </w:rPr>
              <w:t>Response:</w:t>
            </w:r>
          </w:p>
          <w:p w14:paraId="70A07D5F">
            <w:pPr>
              <w:widowControl/>
              <w:snapToGrid w:val="0"/>
              <w:spacing w:line="360" w:lineRule="auto"/>
              <w:ind w:firstLine="0" w:firstLineChars="0"/>
              <w:textAlignment w:val="baseline"/>
              <w:rPr>
                <w:kern w:val="0"/>
                <w:szCs w:val="21"/>
              </w:rPr>
            </w:pPr>
            <w:r>
              <w:rPr>
                <w:kern w:val="0"/>
                <w:szCs w:val="21"/>
              </w:rPr>
              <w:t>{</w:t>
            </w:r>
          </w:p>
          <w:p w14:paraId="7EB0ABA9">
            <w:pPr>
              <w:widowControl/>
              <w:snapToGrid w:val="0"/>
              <w:spacing w:line="360" w:lineRule="auto"/>
              <w:ind w:firstLine="0" w:firstLineChars="0"/>
              <w:textAlignment w:val="baseline"/>
              <w:rPr>
                <w:kern w:val="0"/>
                <w:szCs w:val="21"/>
              </w:rPr>
            </w:pPr>
            <w:r>
              <w:rPr>
                <w:kern w:val="0"/>
                <w:szCs w:val="21"/>
              </w:rPr>
              <w:t xml:space="preserve">    "result": {</w:t>
            </w:r>
          </w:p>
          <w:p w14:paraId="21669F2A">
            <w:pPr>
              <w:widowControl/>
              <w:snapToGrid w:val="0"/>
              <w:spacing w:line="360" w:lineRule="auto"/>
              <w:ind w:firstLine="0" w:firstLineChars="0"/>
              <w:textAlignment w:val="baseline"/>
              <w:rPr>
                <w:kern w:val="0"/>
                <w:szCs w:val="21"/>
              </w:rPr>
            </w:pPr>
            <w:r>
              <w:rPr>
                <w:kern w:val="0"/>
                <w:szCs w:val="21"/>
              </w:rPr>
              <w:t xml:space="preserve">        "regionAncestors": [</w:t>
            </w:r>
          </w:p>
          <w:p w14:paraId="0ECD2D19">
            <w:pPr>
              <w:widowControl/>
              <w:snapToGrid w:val="0"/>
              <w:spacing w:line="360" w:lineRule="auto"/>
              <w:ind w:firstLine="0" w:firstLineChars="0"/>
              <w:textAlignment w:val="baseline"/>
              <w:rPr>
                <w:kern w:val="0"/>
                <w:szCs w:val="21"/>
              </w:rPr>
            </w:pPr>
            <w:r>
              <w:rPr>
                <w:kern w:val="0"/>
                <w:szCs w:val="21"/>
              </w:rPr>
              <w:t xml:space="preserve">            {</w:t>
            </w:r>
          </w:p>
          <w:p w14:paraId="11CAC805">
            <w:pPr>
              <w:widowControl/>
              <w:snapToGrid w:val="0"/>
              <w:spacing w:line="360" w:lineRule="auto"/>
              <w:ind w:firstLine="0" w:firstLineChars="0"/>
              <w:textAlignment w:val="baseline"/>
              <w:rPr>
                <w:kern w:val="0"/>
                <w:szCs w:val="21"/>
              </w:rPr>
            </w:pPr>
            <w:r>
              <w:rPr>
                <w:kern w:val="0"/>
                <w:szCs w:val="21"/>
              </w:rPr>
              <w:t xml:space="preserve">                "regionId": "43",</w:t>
            </w:r>
          </w:p>
          <w:p w14:paraId="6C005B61">
            <w:pPr>
              <w:widowControl/>
              <w:snapToGrid w:val="0"/>
              <w:spacing w:line="360" w:lineRule="auto"/>
              <w:ind w:firstLine="0" w:firstLineChars="0"/>
              <w:textAlignment w:val="baseline"/>
              <w:rPr>
                <w:rFonts w:hint="eastAsia"/>
                <w:kern w:val="0"/>
                <w:szCs w:val="21"/>
              </w:rPr>
            </w:pPr>
            <w:r>
              <w:rPr>
                <w:rFonts w:hint="eastAsia"/>
                <w:kern w:val="0"/>
                <w:szCs w:val="21"/>
              </w:rPr>
              <w:t xml:space="preserve">                </w:t>
            </w:r>
            <w:r>
              <w:rPr>
                <w:kern w:val="0"/>
                <w:szCs w:val="21"/>
              </w:rPr>
              <w:t>"</w:t>
            </w:r>
            <w:r>
              <w:rPr>
                <w:rFonts w:hint="eastAsia"/>
                <w:kern w:val="0"/>
                <w:szCs w:val="21"/>
              </w:rPr>
              <w:t>regionName</w:t>
            </w:r>
            <w:r>
              <w:rPr>
                <w:kern w:val="0"/>
                <w:szCs w:val="21"/>
              </w:rPr>
              <w:t>"</w:t>
            </w:r>
            <w:r>
              <w:rPr>
                <w:rFonts w:hint="eastAsia"/>
                <w:kern w:val="0"/>
                <w:szCs w:val="21"/>
              </w:rPr>
              <w:t xml:space="preserve">: </w:t>
            </w:r>
            <w:r>
              <w:rPr>
                <w:kern w:val="0"/>
                <w:szCs w:val="21"/>
              </w:rPr>
              <w:t>"</w:t>
            </w:r>
            <w:r>
              <w:rPr>
                <w:rFonts w:hint="eastAsia"/>
                <w:kern w:val="0"/>
                <w:szCs w:val="21"/>
              </w:rPr>
              <w:t>根分组</w:t>
            </w:r>
            <w:r>
              <w:rPr>
                <w:kern w:val="0"/>
                <w:szCs w:val="21"/>
              </w:rPr>
              <w:t>"</w:t>
            </w:r>
            <w:r>
              <w:rPr>
                <w:rFonts w:hint="eastAsia"/>
                <w:kern w:val="0"/>
                <w:szCs w:val="21"/>
              </w:rPr>
              <w:t>,</w:t>
            </w:r>
          </w:p>
          <w:p w14:paraId="42E61229">
            <w:pPr>
              <w:widowControl/>
              <w:snapToGrid w:val="0"/>
              <w:spacing w:line="360" w:lineRule="auto"/>
              <w:ind w:firstLine="0" w:firstLineChars="0"/>
              <w:textAlignment w:val="baseline"/>
              <w:rPr>
                <w:kern w:val="0"/>
                <w:szCs w:val="21"/>
              </w:rPr>
            </w:pPr>
            <w:r>
              <w:rPr>
                <w:kern w:val="0"/>
                <w:szCs w:val="21"/>
              </w:rPr>
              <w:t xml:space="preserve">                "regionLevel": 1,</w:t>
            </w:r>
          </w:p>
          <w:p w14:paraId="7B112801">
            <w:pPr>
              <w:widowControl/>
              <w:snapToGrid w:val="0"/>
              <w:spacing w:line="360" w:lineRule="auto"/>
              <w:ind w:firstLine="0" w:firstLineChars="0"/>
              <w:textAlignment w:val="baseline"/>
              <w:rPr>
                <w:kern w:val="0"/>
                <w:szCs w:val="21"/>
              </w:rPr>
            </w:pPr>
            <w:r>
              <w:rPr>
                <w:kern w:val="0"/>
                <w:szCs w:val="21"/>
              </w:rPr>
              <w:t xml:space="preserve">                "order": 1,</w:t>
            </w:r>
          </w:p>
          <w:p w14:paraId="49D8E9FA">
            <w:pPr>
              <w:widowControl/>
              <w:snapToGrid w:val="0"/>
              <w:spacing w:line="360" w:lineRule="auto"/>
              <w:ind w:firstLine="0" w:firstLineChars="0"/>
              <w:textAlignment w:val="baseline"/>
              <w:rPr>
                <w:kern w:val="0"/>
                <w:szCs w:val="21"/>
              </w:rPr>
            </w:pPr>
            <w:r>
              <w:rPr>
                <w:kern w:val="0"/>
                <w:szCs w:val="21"/>
              </w:rPr>
              <w:t xml:space="preserve">                "parentId": "0"</w:t>
            </w:r>
          </w:p>
          <w:p w14:paraId="31171FDD">
            <w:pPr>
              <w:widowControl/>
              <w:snapToGrid w:val="0"/>
              <w:spacing w:line="360" w:lineRule="auto"/>
              <w:ind w:firstLine="0" w:firstLineChars="0"/>
              <w:textAlignment w:val="baseline"/>
              <w:rPr>
                <w:kern w:val="0"/>
                <w:szCs w:val="21"/>
              </w:rPr>
            </w:pPr>
            <w:r>
              <w:rPr>
                <w:kern w:val="0"/>
                <w:szCs w:val="21"/>
              </w:rPr>
              <w:t xml:space="preserve">            },</w:t>
            </w:r>
          </w:p>
          <w:p w14:paraId="101DB667">
            <w:pPr>
              <w:widowControl/>
              <w:snapToGrid w:val="0"/>
              <w:spacing w:line="360" w:lineRule="auto"/>
              <w:ind w:firstLine="0" w:firstLineChars="0"/>
              <w:textAlignment w:val="baseline"/>
              <w:rPr>
                <w:kern w:val="0"/>
                <w:szCs w:val="21"/>
              </w:rPr>
            </w:pPr>
            <w:r>
              <w:rPr>
                <w:kern w:val="0"/>
                <w:szCs w:val="21"/>
              </w:rPr>
              <w:t xml:space="preserve">            {</w:t>
            </w:r>
          </w:p>
          <w:p w14:paraId="5DC41AEB">
            <w:pPr>
              <w:widowControl/>
              <w:snapToGrid w:val="0"/>
              <w:spacing w:line="360" w:lineRule="auto"/>
              <w:ind w:firstLine="0" w:firstLineChars="0"/>
              <w:textAlignment w:val="baseline"/>
              <w:rPr>
                <w:kern w:val="0"/>
                <w:szCs w:val="21"/>
              </w:rPr>
            </w:pPr>
            <w:r>
              <w:rPr>
                <w:kern w:val="0"/>
                <w:szCs w:val="21"/>
              </w:rPr>
              <w:t xml:space="preserve">                "regionId": "44",</w:t>
            </w:r>
          </w:p>
          <w:p w14:paraId="0A53EFA3">
            <w:pPr>
              <w:widowControl/>
              <w:snapToGrid w:val="0"/>
              <w:spacing w:line="360" w:lineRule="auto"/>
              <w:ind w:firstLine="0" w:firstLineChars="0"/>
              <w:textAlignment w:val="baseline"/>
              <w:rPr>
                <w:rFonts w:hint="eastAsia"/>
                <w:kern w:val="0"/>
                <w:szCs w:val="21"/>
              </w:rPr>
            </w:pPr>
            <w:r>
              <w:rPr>
                <w:rFonts w:hint="eastAsia"/>
                <w:kern w:val="0"/>
                <w:szCs w:val="21"/>
              </w:rPr>
              <w:t xml:space="preserve">                </w:t>
            </w:r>
            <w:r>
              <w:rPr>
                <w:kern w:val="0"/>
                <w:szCs w:val="21"/>
              </w:rPr>
              <w:t>"</w:t>
            </w:r>
            <w:r>
              <w:rPr>
                <w:rFonts w:hint="eastAsia"/>
                <w:kern w:val="0"/>
                <w:szCs w:val="21"/>
              </w:rPr>
              <w:t>regionName</w:t>
            </w:r>
            <w:r>
              <w:rPr>
                <w:kern w:val="0"/>
                <w:szCs w:val="21"/>
              </w:rPr>
              <w:t>"</w:t>
            </w:r>
            <w:r>
              <w:rPr>
                <w:rFonts w:hint="eastAsia"/>
                <w:kern w:val="0"/>
                <w:szCs w:val="21"/>
              </w:rPr>
              <w:t xml:space="preserve">: </w:t>
            </w:r>
            <w:r>
              <w:rPr>
                <w:kern w:val="0"/>
                <w:szCs w:val="21"/>
              </w:rPr>
              <w:t>"</w:t>
            </w:r>
            <w:r>
              <w:rPr>
                <w:rFonts w:hint="eastAsia"/>
                <w:kern w:val="0"/>
                <w:szCs w:val="21"/>
              </w:rPr>
              <w:t>子分组1</w:t>
            </w:r>
            <w:r>
              <w:rPr>
                <w:kern w:val="0"/>
                <w:szCs w:val="21"/>
              </w:rPr>
              <w:t>"</w:t>
            </w:r>
            <w:r>
              <w:rPr>
                <w:rFonts w:hint="eastAsia"/>
                <w:kern w:val="0"/>
                <w:szCs w:val="21"/>
              </w:rPr>
              <w:t>,</w:t>
            </w:r>
          </w:p>
          <w:p w14:paraId="07747E5B">
            <w:pPr>
              <w:widowControl/>
              <w:snapToGrid w:val="0"/>
              <w:spacing w:line="360" w:lineRule="auto"/>
              <w:ind w:firstLine="0" w:firstLineChars="0"/>
              <w:textAlignment w:val="baseline"/>
              <w:rPr>
                <w:kern w:val="0"/>
                <w:szCs w:val="21"/>
              </w:rPr>
            </w:pPr>
            <w:r>
              <w:rPr>
                <w:kern w:val="0"/>
                <w:szCs w:val="21"/>
              </w:rPr>
              <w:t xml:space="preserve">                "regionLevel": 2,</w:t>
            </w:r>
          </w:p>
          <w:p w14:paraId="5DAEECC7">
            <w:pPr>
              <w:widowControl/>
              <w:snapToGrid w:val="0"/>
              <w:spacing w:line="360" w:lineRule="auto"/>
              <w:ind w:firstLine="0" w:firstLineChars="0"/>
              <w:textAlignment w:val="baseline"/>
              <w:rPr>
                <w:kern w:val="0"/>
                <w:szCs w:val="21"/>
              </w:rPr>
            </w:pPr>
            <w:r>
              <w:rPr>
                <w:kern w:val="0"/>
                <w:szCs w:val="21"/>
              </w:rPr>
              <w:t xml:space="preserve">                "order": 1,</w:t>
            </w:r>
          </w:p>
          <w:p w14:paraId="7EA609E1">
            <w:pPr>
              <w:widowControl/>
              <w:snapToGrid w:val="0"/>
              <w:spacing w:line="360" w:lineRule="auto"/>
              <w:ind w:firstLine="0" w:firstLineChars="0"/>
              <w:textAlignment w:val="baseline"/>
              <w:rPr>
                <w:kern w:val="0"/>
                <w:szCs w:val="21"/>
              </w:rPr>
            </w:pPr>
            <w:r>
              <w:rPr>
                <w:kern w:val="0"/>
                <w:szCs w:val="21"/>
              </w:rPr>
              <w:t xml:space="preserve">                "parentId": "43"</w:t>
            </w:r>
          </w:p>
          <w:p w14:paraId="15CAB4FE">
            <w:pPr>
              <w:widowControl/>
              <w:snapToGrid w:val="0"/>
              <w:spacing w:line="360" w:lineRule="auto"/>
              <w:ind w:firstLine="0" w:firstLineChars="0"/>
              <w:textAlignment w:val="baseline"/>
              <w:rPr>
                <w:kern w:val="0"/>
                <w:szCs w:val="21"/>
              </w:rPr>
            </w:pPr>
            <w:r>
              <w:rPr>
                <w:kern w:val="0"/>
                <w:szCs w:val="21"/>
              </w:rPr>
              <w:t xml:space="preserve">            },</w:t>
            </w:r>
          </w:p>
          <w:p w14:paraId="3B76B4D9">
            <w:pPr>
              <w:widowControl/>
              <w:snapToGrid w:val="0"/>
              <w:spacing w:line="360" w:lineRule="auto"/>
              <w:ind w:firstLine="0" w:firstLineChars="0"/>
              <w:textAlignment w:val="baseline"/>
              <w:rPr>
                <w:kern w:val="0"/>
                <w:szCs w:val="21"/>
              </w:rPr>
            </w:pPr>
            <w:r>
              <w:rPr>
                <w:kern w:val="0"/>
                <w:szCs w:val="21"/>
              </w:rPr>
              <w:t xml:space="preserve">            {</w:t>
            </w:r>
          </w:p>
          <w:p w14:paraId="61F2089E">
            <w:pPr>
              <w:widowControl/>
              <w:snapToGrid w:val="0"/>
              <w:spacing w:line="360" w:lineRule="auto"/>
              <w:ind w:firstLine="0" w:firstLineChars="0"/>
              <w:textAlignment w:val="baseline"/>
              <w:rPr>
                <w:kern w:val="0"/>
                <w:szCs w:val="21"/>
              </w:rPr>
            </w:pPr>
            <w:r>
              <w:rPr>
                <w:kern w:val="0"/>
                <w:szCs w:val="21"/>
              </w:rPr>
              <w:t xml:space="preserve">                "regionId": "45",</w:t>
            </w:r>
          </w:p>
          <w:p w14:paraId="7E90F38E">
            <w:pPr>
              <w:widowControl/>
              <w:snapToGrid w:val="0"/>
              <w:spacing w:line="360" w:lineRule="auto"/>
              <w:ind w:firstLine="0" w:firstLineChars="0"/>
              <w:textAlignment w:val="baseline"/>
              <w:rPr>
                <w:rFonts w:hint="eastAsia"/>
                <w:kern w:val="0"/>
                <w:szCs w:val="21"/>
              </w:rPr>
            </w:pPr>
            <w:r>
              <w:rPr>
                <w:rFonts w:hint="eastAsia"/>
                <w:kern w:val="0"/>
                <w:szCs w:val="21"/>
              </w:rPr>
              <w:t xml:space="preserve">                </w:t>
            </w:r>
            <w:r>
              <w:rPr>
                <w:kern w:val="0"/>
                <w:szCs w:val="21"/>
              </w:rPr>
              <w:t>"</w:t>
            </w:r>
            <w:r>
              <w:rPr>
                <w:rFonts w:hint="eastAsia"/>
                <w:kern w:val="0"/>
                <w:szCs w:val="21"/>
              </w:rPr>
              <w:t>regionName</w:t>
            </w:r>
            <w:r>
              <w:rPr>
                <w:kern w:val="0"/>
                <w:szCs w:val="21"/>
              </w:rPr>
              <w:t>"</w:t>
            </w:r>
            <w:r>
              <w:rPr>
                <w:rFonts w:hint="eastAsia"/>
                <w:kern w:val="0"/>
                <w:szCs w:val="21"/>
              </w:rPr>
              <w:t xml:space="preserve">: </w:t>
            </w:r>
            <w:r>
              <w:rPr>
                <w:kern w:val="0"/>
                <w:szCs w:val="21"/>
              </w:rPr>
              <w:t>"</w:t>
            </w:r>
            <w:r>
              <w:rPr>
                <w:rFonts w:hint="eastAsia"/>
                <w:kern w:val="0"/>
                <w:szCs w:val="21"/>
              </w:rPr>
              <w:t>子分组2</w:t>
            </w:r>
            <w:r>
              <w:rPr>
                <w:kern w:val="0"/>
                <w:szCs w:val="21"/>
              </w:rPr>
              <w:t>"</w:t>
            </w:r>
            <w:r>
              <w:rPr>
                <w:rFonts w:hint="eastAsia"/>
                <w:kern w:val="0"/>
                <w:szCs w:val="21"/>
              </w:rPr>
              <w:t>,</w:t>
            </w:r>
          </w:p>
          <w:p w14:paraId="2567D9C0">
            <w:pPr>
              <w:widowControl/>
              <w:snapToGrid w:val="0"/>
              <w:spacing w:line="360" w:lineRule="auto"/>
              <w:ind w:firstLine="0" w:firstLineChars="0"/>
              <w:textAlignment w:val="baseline"/>
              <w:rPr>
                <w:kern w:val="0"/>
                <w:szCs w:val="21"/>
              </w:rPr>
            </w:pPr>
            <w:r>
              <w:rPr>
                <w:kern w:val="0"/>
                <w:szCs w:val="21"/>
              </w:rPr>
              <w:t xml:space="preserve">                "regionLevel": 3,</w:t>
            </w:r>
          </w:p>
          <w:p w14:paraId="26D4BAA1">
            <w:pPr>
              <w:widowControl/>
              <w:snapToGrid w:val="0"/>
              <w:spacing w:line="360" w:lineRule="auto"/>
              <w:ind w:firstLine="0" w:firstLineChars="0"/>
              <w:textAlignment w:val="baseline"/>
              <w:rPr>
                <w:kern w:val="0"/>
                <w:szCs w:val="21"/>
              </w:rPr>
            </w:pPr>
            <w:r>
              <w:rPr>
                <w:kern w:val="0"/>
                <w:szCs w:val="21"/>
              </w:rPr>
              <w:t xml:space="preserve">                "order": 1,</w:t>
            </w:r>
          </w:p>
          <w:p w14:paraId="4B20A27D">
            <w:pPr>
              <w:widowControl/>
              <w:snapToGrid w:val="0"/>
              <w:spacing w:line="360" w:lineRule="auto"/>
              <w:ind w:firstLine="0" w:firstLineChars="0"/>
              <w:textAlignment w:val="baseline"/>
              <w:rPr>
                <w:kern w:val="0"/>
                <w:szCs w:val="21"/>
              </w:rPr>
            </w:pPr>
            <w:r>
              <w:rPr>
                <w:kern w:val="0"/>
                <w:szCs w:val="21"/>
              </w:rPr>
              <w:t xml:space="preserve">                "parentId": "44"</w:t>
            </w:r>
          </w:p>
          <w:p w14:paraId="69D684EB">
            <w:pPr>
              <w:widowControl/>
              <w:snapToGrid w:val="0"/>
              <w:spacing w:line="360" w:lineRule="auto"/>
              <w:ind w:firstLine="0" w:firstLineChars="0"/>
              <w:textAlignment w:val="baseline"/>
              <w:rPr>
                <w:kern w:val="0"/>
                <w:szCs w:val="21"/>
              </w:rPr>
            </w:pPr>
            <w:r>
              <w:rPr>
                <w:kern w:val="0"/>
                <w:szCs w:val="21"/>
              </w:rPr>
              <w:t xml:space="preserve">            }</w:t>
            </w:r>
          </w:p>
          <w:p w14:paraId="3C09A61B">
            <w:pPr>
              <w:widowControl/>
              <w:snapToGrid w:val="0"/>
              <w:spacing w:line="360" w:lineRule="auto"/>
              <w:ind w:firstLine="0" w:firstLineChars="0"/>
              <w:textAlignment w:val="baseline"/>
              <w:rPr>
                <w:kern w:val="0"/>
                <w:szCs w:val="21"/>
              </w:rPr>
            </w:pPr>
            <w:r>
              <w:rPr>
                <w:kern w:val="0"/>
                <w:szCs w:val="21"/>
              </w:rPr>
              <w:t xml:space="preserve">        ]</w:t>
            </w:r>
          </w:p>
          <w:p w14:paraId="28644F2D">
            <w:pPr>
              <w:widowControl/>
              <w:snapToGrid w:val="0"/>
              <w:spacing w:line="360" w:lineRule="auto"/>
              <w:ind w:firstLine="0" w:firstLineChars="0"/>
              <w:textAlignment w:val="baseline"/>
              <w:rPr>
                <w:kern w:val="0"/>
                <w:szCs w:val="21"/>
              </w:rPr>
            </w:pPr>
            <w:r>
              <w:rPr>
                <w:kern w:val="0"/>
                <w:szCs w:val="21"/>
              </w:rPr>
              <w:t xml:space="preserve">    },</w:t>
            </w:r>
          </w:p>
          <w:p w14:paraId="176D02A3">
            <w:pPr>
              <w:widowControl/>
              <w:snapToGrid w:val="0"/>
              <w:spacing w:line="360" w:lineRule="auto"/>
              <w:ind w:firstLine="0" w:firstLineChars="0"/>
              <w:textAlignment w:val="baseline"/>
              <w:rPr>
                <w:kern w:val="0"/>
                <w:szCs w:val="21"/>
              </w:rPr>
            </w:pPr>
            <w:r>
              <w:rPr>
                <w:kern w:val="0"/>
                <w:szCs w:val="21"/>
              </w:rPr>
              <w:t xml:space="preserve">    "error_code": 0</w:t>
            </w:r>
          </w:p>
          <w:p w14:paraId="6C771AFD">
            <w:pPr>
              <w:widowControl/>
              <w:snapToGrid w:val="0"/>
              <w:spacing w:line="360" w:lineRule="auto"/>
              <w:ind w:firstLine="0" w:firstLineChars="0"/>
              <w:textAlignment w:val="baseline"/>
              <w:rPr>
                <w:rFonts w:ascii="Courier New" w:hAnsi="Courier New"/>
                <w:kern w:val="0"/>
                <w:szCs w:val="21"/>
              </w:rPr>
            </w:pPr>
            <w:r>
              <w:t>}</w:t>
            </w:r>
          </w:p>
        </w:tc>
      </w:tr>
    </w:tbl>
    <w:p w14:paraId="4320B435">
      <w:pPr>
        <w:pStyle w:val="8"/>
      </w:pPr>
      <w:bookmarkStart w:id="162" w:name="_Toc220343491"/>
      <w:bookmarkStart w:id="163" w:name="_Toc159418508"/>
      <w:bookmarkStart w:id="164" w:name="_Toc99814015"/>
      <w:r>
        <w:rPr>
          <w:rFonts w:hint="eastAsia"/>
        </w:rPr>
        <w:t>批量获取分组祖先节点</w:t>
      </w:r>
      <w:bookmarkEnd w:id="162"/>
      <w:bookmarkEnd w:id="163"/>
    </w:p>
    <w:tbl>
      <w:tblPr>
        <w:tblStyle w:val="58"/>
        <w:tblW w:w="0" w:type="auto"/>
        <w:tblInd w:w="0" w:type="dxa"/>
        <w:tblLayout w:type="autofit"/>
        <w:tblCellMar>
          <w:top w:w="0" w:type="dxa"/>
          <w:left w:w="0" w:type="dxa"/>
          <w:bottom w:w="0" w:type="dxa"/>
          <w:right w:w="0" w:type="dxa"/>
        </w:tblCellMar>
      </w:tblPr>
      <w:tblGrid>
        <w:gridCol w:w="2679"/>
        <w:gridCol w:w="6607"/>
        <w:tblGridChange w:id="1">
          <w:tblGrid>
            <w:gridCol w:w="2679"/>
            <w:gridCol w:w="6607"/>
          </w:tblGrid>
        </w:tblGridChange>
      </w:tblGrid>
      <w:tr w14:paraId="371187D3">
        <w:tblPrEx>
          <w:tblCellMar>
            <w:top w:w="0" w:type="dxa"/>
            <w:left w:w="0" w:type="dxa"/>
            <w:bottom w:w="0" w:type="dxa"/>
            <w:right w:w="0" w:type="dxa"/>
          </w:tblCellMar>
        </w:tblPrEx>
        <w:trPr>
          <w:wBefore w:w="0" w:type="dxa"/>
          <w:wAfter w:w="0" w:type="dxa"/>
        </w:trPr>
        <w:tc>
          <w:tcPr>
            <w:tcW w:w="2679" w:type="dxa"/>
            <w:tcBorders>
              <w:top w:val="single" w:color="B4B5BE" w:sz="8" w:space="0"/>
              <w:left w:val="single" w:color="B4B5BE" w:sz="8" w:space="0"/>
              <w:bottom w:val="single" w:color="B4B5BE" w:sz="8" w:space="0"/>
              <w:right w:val="single" w:color="B4B5BE" w:sz="8" w:space="0"/>
            </w:tcBorders>
            <w:shd w:val="clear" w:color="auto" w:fill="E7E6E6"/>
            <w:noWrap w:val="0"/>
            <w:tcMar>
              <w:top w:w="0" w:type="dxa"/>
              <w:left w:w="108" w:type="dxa"/>
              <w:bottom w:w="0" w:type="dxa"/>
              <w:right w:w="108" w:type="dxa"/>
            </w:tcMar>
            <w:vAlign w:val="center"/>
          </w:tcPr>
          <w:p w14:paraId="3569CEEE">
            <w:pPr>
              <w:overflowPunct w:val="0"/>
              <w:autoSpaceDE w:val="0"/>
              <w:autoSpaceDN w:val="0"/>
              <w:spacing w:before="62" w:beforeLines="20" w:after="62" w:afterLines="20"/>
              <w:ind w:firstLine="0" w:firstLineChars="0"/>
              <w:rPr>
                <w:rFonts w:ascii="Calibri" w:hAnsi="Calibri" w:cs="宋体"/>
                <w:szCs w:val="21"/>
              </w:rPr>
            </w:pPr>
            <w:r>
              <w:rPr>
                <w:rFonts w:hint="eastAsia" w:ascii="宋体" w:hAnsi="宋体"/>
              </w:rPr>
              <w:t>名称</w:t>
            </w:r>
          </w:p>
        </w:tc>
        <w:tc>
          <w:tcPr>
            <w:tcW w:w="6607" w:type="dxa"/>
            <w:tcBorders>
              <w:top w:val="single" w:color="B4B5BE" w:sz="8" w:space="0"/>
              <w:left w:val="nil"/>
              <w:bottom w:val="single" w:color="B4B5BE" w:sz="8" w:space="0"/>
              <w:right w:val="single" w:color="B4B5BE" w:sz="8" w:space="0"/>
            </w:tcBorders>
            <w:shd w:val="clear" w:color="auto" w:fill="E7E6E6"/>
            <w:noWrap w:val="0"/>
            <w:tcMar>
              <w:top w:w="0" w:type="dxa"/>
              <w:left w:w="108" w:type="dxa"/>
              <w:bottom w:w="0" w:type="dxa"/>
              <w:right w:w="108" w:type="dxa"/>
            </w:tcMar>
            <w:vAlign w:val="center"/>
          </w:tcPr>
          <w:p w14:paraId="23185B17">
            <w:pPr>
              <w:overflowPunct w:val="0"/>
              <w:autoSpaceDE w:val="0"/>
              <w:autoSpaceDN w:val="0"/>
              <w:spacing w:before="62" w:beforeLines="20" w:after="62" w:afterLines="20"/>
              <w:ind w:firstLine="0" w:firstLineChars="0"/>
            </w:pPr>
            <w:r>
              <w:rPr>
                <w:rFonts w:hint="eastAsia" w:ascii="宋体" w:hAnsi="宋体"/>
              </w:rPr>
              <w:t>内容</w:t>
            </w:r>
          </w:p>
        </w:tc>
      </w:tr>
      <w:tr w14:paraId="353549AD">
        <w:tblPrEx>
          <w:tblCellMar>
            <w:top w:w="0" w:type="dxa"/>
            <w:left w:w="0" w:type="dxa"/>
            <w:bottom w:w="0" w:type="dxa"/>
            <w:right w:w="0" w:type="dxa"/>
          </w:tblCellMar>
        </w:tblPrEx>
        <w:trPr>
          <w:wBefore w:w="0" w:type="dxa"/>
          <w:wAfter w:w="0" w:type="dxa"/>
        </w:trPr>
        <w:tc>
          <w:tcPr>
            <w:tcW w:w="2679"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51029970">
            <w:pPr>
              <w:ind w:firstLine="0" w:firstLineChars="0"/>
            </w:pPr>
            <w:r>
              <w:rPr>
                <w:rFonts w:hint="eastAsia" w:cs="Arial"/>
              </w:rPr>
              <w:t>Path</w:t>
            </w:r>
          </w:p>
        </w:tc>
        <w:tc>
          <w:tcPr>
            <w:tcW w:w="6607"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32F582B5">
            <w:pPr>
              <w:overflowPunct w:val="0"/>
              <w:autoSpaceDE w:val="0"/>
              <w:autoSpaceDN w:val="0"/>
              <w:spacing w:before="62" w:beforeLines="20" w:after="62" w:afterLines="20"/>
              <w:ind w:firstLine="0" w:firstLineChars="0"/>
            </w:pPr>
            <w:r>
              <w:t>/tums/open/resource/v1/batchGetRegionAncestor</w:t>
            </w:r>
          </w:p>
        </w:tc>
      </w:tr>
      <w:tr w14:paraId="5E6C4507">
        <w:tblPrEx>
          <w:tblCellMar>
            <w:top w:w="0" w:type="dxa"/>
            <w:left w:w="0" w:type="dxa"/>
            <w:bottom w:w="0" w:type="dxa"/>
            <w:right w:w="0" w:type="dxa"/>
          </w:tblCellMar>
        </w:tblPrEx>
        <w:trPr>
          <w:wBefore w:w="0" w:type="dxa"/>
          <w:wAfter w:w="0" w:type="dxa"/>
        </w:trPr>
        <w:tc>
          <w:tcPr>
            <w:tcW w:w="9286" w:type="dxa"/>
            <w:gridSpan w:val="2"/>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708FC7AD">
            <w:pPr>
              <w:overflowPunct w:val="0"/>
              <w:autoSpaceDE w:val="0"/>
              <w:autoSpaceDN w:val="0"/>
              <w:spacing w:before="62" w:beforeLines="20" w:after="62" w:afterLines="20"/>
              <w:ind w:firstLine="0" w:firstLineChars="0"/>
              <w:rPr>
                <w:b/>
                <w:bCs/>
              </w:rPr>
            </w:pPr>
            <w:r>
              <w:rPr>
                <w:rFonts w:hint="eastAsia" w:ascii="宋体" w:hAnsi="宋体"/>
                <w:b/>
                <w:bCs/>
              </w:rPr>
              <w:t>请求参数</w:t>
            </w:r>
          </w:p>
        </w:tc>
      </w:tr>
      <w:tr w14:paraId="08BF6057">
        <w:tblPrEx>
          <w:tblCellMar>
            <w:top w:w="0" w:type="dxa"/>
            <w:left w:w="0" w:type="dxa"/>
            <w:bottom w:w="0" w:type="dxa"/>
            <w:right w:w="0" w:type="dxa"/>
          </w:tblCellMar>
        </w:tblPrEx>
        <w:trPr>
          <w:wBefore w:w="0" w:type="dxa"/>
          <w:wAfter w:w="0" w:type="dxa"/>
        </w:trPr>
        <w:tc>
          <w:tcPr>
            <w:tcW w:w="2679"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7979B27C">
            <w:pPr>
              <w:ind w:firstLine="0" w:firstLineChars="0"/>
            </w:pPr>
            <w:r>
              <w:t>regionIds</w:t>
            </w:r>
          </w:p>
          <w:p w14:paraId="354D8989">
            <w:pPr>
              <w:overflowPunct w:val="0"/>
              <w:autoSpaceDE w:val="0"/>
              <w:autoSpaceDN w:val="0"/>
              <w:spacing w:before="62" w:beforeLines="20" w:after="62" w:afterLines="20"/>
              <w:ind w:firstLine="0" w:firstLineChars="0"/>
            </w:pPr>
            <w:r>
              <w:rPr>
                <w:rFonts w:hint="eastAsia"/>
                <w:color w:val="767171"/>
              </w:rPr>
              <w:t>arr</w:t>
            </w:r>
            <w:r>
              <w:rPr>
                <w:color w:val="767171"/>
              </w:rPr>
              <w:t>ay&lt;string&gt;</w:t>
            </w:r>
          </w:p>
        </w:tc>
        <w:tc>
          <w:tcPr>
            <w:tcW w:w="6607"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0A154A6F">
            <w:pPr>
              <w:ind w:firstLine="0" w:firstLineChars="0"/>
            </w:pPr>
            <w:r>
              <w:rPr>
                <w:rFonts w:hint="eastAsia"/>
              </w:rPr>
              <w:t>【必选】</w:t>
            </w:r>
            <w:r>
              <w:rPr>
                <w:rFonts w:hint="eastAsia" w:ascii="宋体" w:hAnsi="宋体"/>
              </w:rPr>
              <w:t>分组</w:t>
            </w:r>
            <w:r>
              <w:t>id</w:t>
            </w:r>
            <w:r>
              <w:rPr>
                <w:rFonts w:hint="eastAsia"/>
              </w:rPr>
              <w:t>列表，列表长度范围： [1,50]</w:t>
            </w:r>
          </w:p>
        </w:tc>
      </w:tr>
      <w:tr w14:paraId="73392334">
        <w:tblPrEx>
          <w:tblCellMar>
            <w:top w:w="0" w:type="dxa"/>
            <w:left w:w="0" w:type="dxa"/>
            <w:bottom w:w="0" w:type="dxa"/>
            <w:right w:w="0" w:type="dxa"/>
          </w:tblCellMar>
        </w:tblPrEx>
        <w:trPr>
          <w:wBefore w:w="0" w:type="dxa"/>
          <w:wAfter w:w="0" w:type="dxa"/>
        </w:trPr>
        <w:tc>
          <w:tcPr>
            <w:tcW w:w="9286" w:type="dxa"/>
            <w:gridSpan w:val="2"/>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79A930B9">
            <w:pPr>
              <w:overflowPunct w:val="0"/>
              <w:autoSpaceDE w:val="0"/>
              <w:autoSpaceDN w:val="0"/>
              <w:spacing w:before="62" w:beforeLines="20" w:after="62" w:afterLines="20"/>
              <w:ind w:firstLine="0" w:firstLineChars="0"/>
              <w:rPr>
                <w:b/>
                <w:bCs/>
              </w:rPr>
            </w:pPr>
            <w:r>
              <w:rPr>
                <w:rFonts w:hint="eastAsia" w:ascii="宋体" w:hAnsi="宋体"/>
                <w:b/>
                <w:bCs/>
              </w:rPr>
              <w:t>回复参数</w:t>
            </w:r>
          </w:p>
        </w:tc>
      </w:tr>
      <w:tr w14:paraId="1090D0D0">
        <w:tblPrEx>
          <w:tblCellMar>
            <w:top w:w="0" w:type="dxa"/>
            <w:left w:w="0" w:type="dxa"/>
            <w:bottom w:w="0" w:type="dxa"/>
            <w:right w:w="0" w:type="dxa"/>
          </w:tblCellMar>
        </w:tblPrEx>
        <w:trPr>
          <w:wBefore w:w="0" w:type="dxa"/>
          <w:wAfter w:w="0" w:type="dxa"/>
        </w:trPr>
        <w:tc>
          <w:tcPr>
            <w:tcW w:w="2679"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4D43303E">
            <w:pPr>
              <w:ind w:firstLine="0" w:firstLineChars="0"/>
            </w:pPr>
            <w:r>
              <w:t>error_code</w:t>
            </w:r>
          </w:p>
          <w:p w14:paraId="5148DEB9">
            <w:pPr>
              <w:overflowPunct w:val="0"/>
              <w:autoSpaceDE w:val="0"/>
              <w:autoSpaceDN w:val="0"/>
              <w:spacing w:before="62" w:beforeLines="20" w:after="62" w:afterLines="20"/>
              <w:ind w:firstLine="0" w:firstLineChars="0"/>
            </w:pPr>
            <w:r>
              <w:rPr>
                <w:color w:val="767171"/>
              </w:rPr>
              <w:t>int</w:t>
            </w:r>
          </w:p>
        </w:tc>
        <w:tc>
          <w:tcPr>
            <w:tcW w:w="6607"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00E19604">
            <w:pPr>
              <w:overflowPunct w:val="0"/>
              <w:autoSpaceDE w:val="0"/>
              <w:autoSpaceDN w:val="0"/>
              <w:spacing w:before="62" w:beforeLines="20" w:after="62" w:afterLines="20"/>
              <w:ind w:firstLine="0" w:firstLineChars="0"/>
              <w:rPr>
                <w:rFonts w:hint="eastAsia" w:ascii="宋体" w:hAnsi="宋体"/>
              </w:rPr>
            </w:pPr>
            <w:r>
              <w:rPr>
                <w:rFonts w:cs="Arial"/>
              </w:rPr>
              <w:t>错误码，0代表正常，其他值参考常用错误码说明</w:t>
            </w:r>
          </w:p>
        </w:tc>
      </w:tr>
      <w:tr w14:paraId="68443BF3">
        <w:tblPrEx>
          <w:tblCellMar>
            <w:top w:w="0" w:type="dxa"/>
            <w:left w:w="0" w:type="dxa"/>
            <w:bottom w:w="0" w:type="dxa"/>
            <w:right w:w="0" w:type="dxa"/>
          </w:tblCellMar>
        </w:tblPrEx>
        <w:trPr>
          <w:wBefore w:w="0" w:type="dxa"/>
          <w:wAfter w:w="0" w:type="dxa"/>
        </w:trPr>
        <w:tc>
          <w:tcPr>
            <w:tcW w:w="2679"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30D106D4">
            <w:pPr>
              <w:overflowPunct w:val="0"/>
              <w:autoSpaceDE w:val="0"/>
              <w:autoSpaceDN w:val="0"/>
              <w:spacing w:before="62" w:beforeLines="20" w:after="62" w:afterLines="20"/>
              <w:ind w:firstLine="0" w:firstLineChars="0"/>
            </w:pPr>
            <w:r>
              <w:t>result</w:t>
            </w:r>
          </w:p>
          <w:p w14:paraId="25221B3E">
            <w:pPr>
              <w:overflowPunct w:val="0"/>
              <w:autoSpaceDE w:val="0"/>
              <w:autoSpaceDN w:val="0"/>
              <w:spacing w:before="62" w:beforeLines="20" w:after="62" w:afterLines="20"/>
              <w:ind w:firstLine="0" w:firstLineChars="0"/>
            </w:pPr>
            <w:r>
              <w:rPr>
                <w:color w:val="767171"/>
              </w:rPr>
              <w:t>object</w:t>
            </w:r>
          </w:p>
        </w:tc>
        <w:tc>
          <w:tcPr>
            <w:tcW w:w="6607"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728B1B23">
            <w:pPr>
              <w:overflowPunct w:val="0"/>
              <w:autoSpaceDE w:val="0"/>
              <w:autoSpaceDN w:val="0"/>
              <w:spacing w:before="62" w:beforeLines="20" w:after="62" w:afterLines="20"/>
              <w:ind w:firstLine="0" w:firstLineChars="0"/>
            </w:pPr>
            <w:r>
              <w:t>M</w:t>
            </w:r>
            <w:r>
              <w:rPr>
                <w:rFonts w:hint="eastAsia"/>
              </w:rPr>
              <w:t>ap类型，key为分组id，value为祖先列表的分组信息，包含以下字段：</w:t>
            </w:r>
          </w:p>
          <w:tbl>
            <w:tblPr>
              <w:tblStyle w:val="58"/>
              <w:tblW w:w="507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139"/>
              <w:gridCol w:w="2939"/>
            </w:tblGrid>
            <w:tr w14:paraId="576B57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2139" w:type="dxa"/>
                  <w:shd w:val="clear" w:color="auto" w:fill="E7E6E6"/>
                  <w:noWrap w:val="0"/>
                  <w:vAlign w:val="center"/>
                </w:tcPr>
                <w:p w14:paraId="60C5834C">
                  <w:pPr>
                    <w:overflowPunct w:val="0"/>
                    <w:autoSpaceDE w:val="0"/>
                    <w:autoSpaceDN w:val="0"/>
                    <w:spacing w:before="62" w:beforeLines="20" w:after="62" w:afterLines="20"/>
                    <w:ind w:firstLine="0" w:firstLineChars="0"/>
                  </w:pPr>
                  <w:r>
                    <w:rPr>
                      <w:rFonts w:hint="eastAsia"/>
                    </w:rPr>
                    <w:t>名称</w:t>
                  </w:r>
                </w:p>
              </w:tc>
              <w:tc>
                <w:tcPr>
                  <w:tcW w:w="2939" w:type="dxa"/>
                  <w:shd w:val="clear" w:color="auto" w:fill="E7E6E6"/>
                  <w:noWrap w:val="0"/>
                  <w:vAlign w:val="center"/>
                </w:tcPr>
                <w:p w14:paraId="388B57F9">
                  <w:pPr>
                    <w:overflowPunct w:val="0"/>
                    <w:autoSpaceDE w:val="0"/>
                    <w:autoSpaceDN w:val="0"/>
                    <w:spacing w:before="62" w:beforeLines="20" w:after="62" w:afterLines="20"/>
                    <w:ind w:firstLine="0" w:firstLineChars="0"/>
                  </w:pPr>
                  <w:r>
                    <w:rPr>
                      <w:rFonts w:hint="eastAsia"/>
                    </w:rPr>
                    <w:t>内容</w:t>
                  </w:r>
                </w:p>
              </w:tc>
            </w:tr>
            <w:tr w14:paraId="168936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2139" w:type="dxa"/>
                  <w:shd w:val="clear" w:color="auto" w:fill="auto"/>
                  <w:noWrap w:val="0"/>
                  <w:vAlign w:val="center"/>
                </w:tcPr>
                <w:p w14:paraId="43DBE497">
                  <w:pPr>
                    <w:overflowPunct w:val="0"/>
                    <w:autoSpaceDE w:val="0"/>
                    <w:autoSpaceDN w:val="0"/>
                    <w:spacing w:before="62" w:beforeLines="20" w:after="62" w:afterLines="20"/>
                    <w:ind w:firstLine="0" w:firstLineChars="0"/>
                  </w:pPr>
                  <w:r>
                    <w:rPr>
                      <w:rFonts w:hint="eastAsia"/>
                    </w:rPr>
                    <w:t>regionId</w:t>
                  </w:r>
                </w:p>
                <w:p w14:paraId="45C10D26">
                  <w:pPr>
                    <w:overflowPunct w:val="0"/>
                    <w:autoSpaceDE w:val="0"/>
                    <w:autoSpaceDN w:val="0"/>
                    <w:spacing w:before="62" w:beforeLines="20" w:after="62" w:afterLines="20"/>
                    <w:ind w:firstLine="0" w:firstLineChars="0"/>
                  </w:pPr>
                  <w:r>
                    <w:rPr>
                      <w:color w:val="767171"/>
                    </w:rPr>
                    <w:t>string</w:t>
                  </w:r>
                </w:p>
              </w:tc>
              <w:tc>
                <w:tcPr>
                  <w:tcW w:w="2939" w:type="dxa"/>
                  <w:shd w:val="clear" w:color="auto" w:fill="auto"/>
                  <w:noWrap w:val="0"/>
                  <w:vAlign w:val="center"/>
                </w:tcPr>
                <w:p w14:paraId="4C6122C4">
                  <w:pPr>
                    <w:overflowPunct w:val="0"/>
                    <w:autoSpaceDE w:val="0"/>
                    <w:autoSpaceDN w:val="0"/>
                    <w:spacing w:before="62" w:beforeLines="20" w:after="62" w:afterLines="20"/>
                    <w:ind w:firstLine="0" w:firstLineChars="0"/>
                  </w:pPr>
                  <w:r>
                    <w:rPr>
                      <w:rFonts w:hint="eastAsia"/>
                    </w:rPr>
                    <w:t>分组id</w:t>
                  </w:r>
                </w:p>
              </w:tc>
            </w:tr>
            <w:tr w14:paraId="7CB018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2139" w:type="dxa"/>
                  <w:shd w:val="clear" w:color="auto" w:fill="auto"/>
                  <w:noWrap w:val="0"/>
                  <w:vAlign w:val="center"/>
                </w:tcPr>
                <w:p w14:paraId="6EE77814">
                  <w:pPr>
                    <w:overflowPunct w:val="0"/>
                    <w:autoSpaceDE w:val="0"/>
                    <w:autoSpaceDN w:val="0"/>
                    <w:spacing w:before="62" w:beforeLines="20" w:after="62" w:afterLines="20"/>
                    <w:ind w:firstLine="0" w:firstLineChars="0"/>
                  </w:pPr>
                  <w:r>
                    <w:rPr>
                      <w:rFonts w:hint="eastAsia"/>
                    </w:rPr>
                    <w:t>region</w:t>
                  </w:r>
                  <w:r>
                    <w:t>Name</w:t>
                  </w:r>
                </w:p>
                <w:p w14:paraId="31005A6B">
                  <w:pPr>
                    <w:overflowPunct w:val="0"/>
                    <w:autoSpaceDE w:val="0"/>
                    <w:autoSpaceDN w:val="0"/>
                    <w:spacing w:before="62" w:beforeLines="20" w:after="62" w:afterLines="20"/>
                    <w:ind w:firstLine="0" w:firstLineChars="0"/>
                  </w:pPr>
                  <w:r>
                    <w:rPr>
                      <w:color w:val="767171"/>
                    </w:rPr>
                    <w:t>string</w:t>
                  </w:r>
                </w:p>
              </w:tc>
              <w:tc>
                <w:tcPr>
                  <w:tcW w:w="2939" w:type="dxa"/>
                  <w:shd w:val="clear" w:color="auto" w:fill="auto"/>
                  <w:noWrap w:val="0"/>
                  <w:vAlign w:val="center"/>
                </w:tcPr>
                <w:p w14:paraId="5ED9A095">
                  <w:pPr>
                    <w:overflowPunct w:val="0"/>
                    <w:autoSpaceDE w:val="0"/>
                    <w:autoSpaceDN w:val="0"/>
                    <w:spacing w:before="62" w:beforeLines="20" w:after="62" w:afterLines="20"/>
                    <w:ind w:firstLine="0" w:firstLineChars="0"/>
                  </w:pPr>
                  <w:r>
                    <w:rPr>
                      <w:rFonts w:hint="eastAsia"/>
                    </w:rPr>
                    <w:t>分组名称</w:t>
                  </w:r>
                </w:p>
              </w:tc>
            </w:tr>
            <w:tr w14:paraId="5BFB2D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2139" w:type="dxa"/>
                  <w:shd w:val="clear" w:color="auto" w:fill="auto"/>
                  <w:noWrap w:val="0"/>
                  <w:vAlign w:val="center"/>
                </w:tcPr>
                <w:p w14:paraId="55B82260">
                  <w:pPr>
                    <w:overflowPunct w:val="0"/>
                    <w:autoSpaceDE w:val="0"/>
                    <w:autoSpaceDN w:val="0"/>
                    <w:spacing w:before="62" w:beforeLines="20" w:after="62" w:afterLines="20"/>
                    <w:ind w:firstLine="0" w:firstLineChars="0"/>
                  </w:pPr>
                  <w:r>
                    <w:t>order</w:t>
                  </w:r>
                </w:p>
                <w:p w14:paraId="3E736953">
                  <w:pPr>
                    <w:overflowPunct w:val="0"/>
                    <w:autoSpaceDE w:val="0"/>
                    <w:autoSpaceDN w:val="0"/>
                    <w:spacing w:before="62" w:beforeLines="20" w:after="62" w:afterLines="20"/>
                    <w:ind w:firstLine="0" w:firstLineChars="0"/>
                  </w:pPr>
                  <w:r>
                    <w:rPr>
                      <w:color w:val="767171"/>
                    </w:rPr>
                    <w:t>int</w:t>
                  </w:r>
                </w:p>
              </w:tc>
              <w:tc>
                <w:tcPr>
                  <w:tcW w:w="2939" w:type="dxa"/>
                  <w:shd w:val="clear" w:color="auto" w:fill="auto"/>
                  <w:noWrap w:val="0"/>
                  <w:vAlign w:val="center"/>
                </w:tcPr>
                <w:p w14:paraId="56F2B9DA">
                  <w:pPr>
                    <w:overflowPunct w:val="0"/>
                    <w:autoSpaceDE w:val="0"/>
                    <w:autoSpaceDN w:val="0"/>
                    <w:spacing w:before="62" w:beforeLines="20" w:after="62" w:afterLines="20"/>
                    <w:ind w:firstLine="0" w:firstLineChars="0"/>
                  </w:pPr>
                  <w:r>
                    <w:rPr>
                      <w:rFonts w:hint="eastAsia"/>
                    </w:rPr>
                    <w:t>分组层级内顺序</w:t>
                  </w:r>
                </w:p>
              </w:tc>
            </w:tr>
            <w:tr w14:paraId="0FAE5D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2139" w:type="dxa"/>
                  <w:shd w:val="clear" w:color="auto" w:fill="auto"/>
                  <w:noWrap w:val="0"/>
                  <w:vAlign w:val="center"/>
                </w:tcPr>
                <w:p w14:paraId="637C36AA">
                  <w:pPr>
                    <w:overflowPunct w:val="0"/>
                    <w:autoSpaceDE w:val="0"/>
                    <w:autoSpaceDN w:val="0"/>
                    <w:spacing w:before="62" w:beforeLines="20" w:after="62" w:afterLines="20"/>
                    <w:ind w:firstLine="0" w:firstLineChars="0"/>
                  </w:pPr>
                  <w:r>
                    <w:t>regionLevel</w:t>
                  </w:r>
                </w:p>
                <w:p w14:paraId="0197F8F6">
                  <w:pPr>
                    <w:overflowPunct w:val="0"/>
                    <w:autoSpaceDE w:val="0"/>
                    <w:autoSpaceDN w:val="0"/>
                    <w:spacing w:before="62" w:beforeLines="20" w:after="62" w:afterLines="20"/>
                    <w:ind w:firstLine="0" w:firstLineChars="0"/>
                  </w:pPr>
                  <w:r>
                    <w:rPr>
                      <w:color w:val="767171"/>
                    </w:rPr>
                    <w:t>int</w:t>
                  </w:r>
                </w:p>
              </w:tc>
              <w:tc>
                <w:tcPr>
                  <w:tcW w:w="2939" w:type="dxa"/>
                  <w:shd w:val="clear" w:color="auto" w:fill="auto"/>
                  <w:noWrap w:val="0"/>
                  <w:vAlign w:val="center"/>
                </w:tcPr>
                <w:p w14:paraId="31BBE016">
                  <w:pPr>
                    <w:overflowPunct w:val="0"/>
                    <w:autoSpaceDE w:val="0"/>
                    <w:autoSpaceDN w:val="0"/>
                    <w:spacing w:before="62" w:beforeLines="20" w:after="62" w:afterLines="20"/>
                    <w:ind w:firstLine="0" w:firstLineChars="0"/>
                  </w:pPr>
                  <w:r>
                    <w:rPr>
                      <w:rFonts w:hint="eastAsia"/>
                    </w:rPr>
                    <w:t>分组层级</w:t>
                  </w:r>
                </w:p>
              </w:tc>
            </w:tr>
            <w:tr w14:paraId="43CA25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2139" w:type="dxa"/>
                  <w:shd w:val="clear" w:color="auto" w:fill="auto"/>
                  <w:noWrap w:val="0"/>
                  <w:vAlign w:val="center"/>
                </w:tcPr>
                <w:p w14:paraId="6F6B3176">
                  <w:pPr>
                    <w:overflowPunct w:val="0"/>
                    <w:autoSpaceDE w:val="0"/>
                    <w:autoSpaceDN w:val="0"/>
                    <w:spacing w:before="62" w:beforeLines="20" w:after="62" w:afterLines="20"/>
                    <w:ind w:firstLine="0" w:firstLineChars="0"/>
                  </w:pPr>
                  <w:r>
                    <w:rPr>
                      <w:rFonts w:hint="eastAsia"/>
                    </w:rPr>
                    <w:t>parent</w:t>
                  </w:r>
                  <w:r>
                    <w:t>Id</w:t>
                  </w:r>
                </w:p>
                <w:p w14:paraId="5A48139D">
                  <w:pPr>
                    <w:overflowPunct w:val="0"/>
                    <w:autoSpaceDE w:val="0"/>
                    <w:autoSpaceDN w:val="0"/>
                    <w:spacing w:before="62" w:beforeLines="20" w:after="62" w:afterLines="20"/>
                    <w:ind w:firstLine="0" w:firstLineChars="0"/>
                    <w:rPr>
                      <w:rFonts w:cs="Arial"/>
                      <w:szCs w:val="21"/>
                    </w:rPr>
                  </w:pPr>
                  <w:r>
                    <w:rPr>
                      <w:color w:val="767171"/>
                    </w:rPr>
                    <w:t>string</w:t>
                  </w:r>
                </w:p>
              </w:tc>
              <w:tc>
                <w:tcPr>
                  <w:tcW w:w="2939" w:type="dxa"/>
                  <w:shd w:val="clear" w:color="auto" w:fill="auto"/>
                  <w:noWrap w:val="0"/>
                  <w:vAlign w:val="center"/>
                </w:tcPr>
                <w:p w14:paraId="187514E1">
                  <w:pPr>
                    <w:overflowPunct w:val="0"/>
                    <w:autoSpaceDE w:val="0"/>
                    <w:autoSpaceDN w:val="0"/>
                    <w:spacing w:before="62" w:beforeLines="20" w:after="62" w:afterLines="20"/>
                    <w:ind w:firstLine="0" w:firstLineChars="0"/>
                    <w:rPr>
                      <w:rFonts w:hint="eastAsia" w:cs="Arial"/>
                      <w:szCs w:val="18"/>
                    </w:rPr>
                  </w:pPr>
                  <w:r>
                    <w:rPr>
                      <w:rFonts w:hint="eastAsia"/>
                    </w:rPr>
                    <w:t>父分组id</w:t>
                  </w:r>
                </w:p>
              </w:tc>
            </w:tr>
          </w:tbl>
          <w:p w14:paraId="1F256A64">
            <w:pPr>
              <w:overflowPunct w:val="0"/>
              <w:autoSpaceDE w:val="0"/>
              <w:autoSpaceDN w:val="0"/>
              <w:spacing w:before="62" w:beforeLines="20" w:after="62" w:afterLines="20"/>
              <w:ind w:firstLine="420" w:firstLineChars="0"/>
              <w:rPr>
                <w:rFonts w:hint="eastAsia"/>
              </w:rPr>
            </w:pPr>
          </w:p>
        </w:tc>
      </w:tr>
      <w:tr w14:paraId="055B2FFD">
        <w:tblPrEx>
          <w:tblCellMar>
            <w:top w:w="0" w:type="dxa"/>
            <w:left w:w="0" w:type="dxa"/>
            <w:bottom w:w="0" w:type="dxa"/>
            <w:right w:w="0" w:type="dxa"/>
          </w:tblCellMar>
        </w:tblPrEx>
        <w:trPr>
          <w:wBefore w:w="0" w:type="dxa"/>
          <w:wAfter w:w="0" w:type="dxa"/>
        </w:trPr>
        <w:tc>
          <w:tcPr>
            <w:tcW w:w="2679"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0AA8C1C2">
            <w:pPr>
              <w:overflowPunct w:val="0"/>
              <w:autoSpaceDE w:val="0"/>
              <w:autoSpaceDN w:val="0"/>
              <w:spacing w:before="62" w:beforeLines="20" w:after="62" w:afterLines="20"/>
              <w:ind w:firstLine="0" w:firstLineChars="0"/>
            </w:pPr>
            <w:r>
              <w:rPr>
                <w:rFonts w:hint="eastAsia" w:ascii="宋体" w:hAnsi="宋体"/>
                <w:b/>
                <w:bCs/>
              </w:rPr>
              <w:t>使用限制</w:t>
            </w:r>
          </w:p>
        </w:tc>
        <w:tc>
          <w:tcPr>
            <w:tcW w:w="6607"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3A314DE3">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w:t>
            </w:r>
            <w:r>
              <w:rPr>
                <w:rFonts w:hint="eastAsia" w:ascii="Segoe UI" w:hAnsi="Segoe UI" w:cs="Segoe UI"/>
                <w:color w:val="000000"/>
                <w:szCs w:val="21"/>
                <w:shd w:val="clear" w:color="auto" w:fill="FFFFFF"/>
              </w:rPr>
              <w:t>可以调用</w:t>
            </w:r>
          </w:p>
        </w:tc>
      </w:tr>
      <w:tr w14:paraId="1FD3F545">
        <w:tblPrEx>
          <w:tblCellMar>
            <w:top w:w="0" w:type="dxa"/>
            <w:left w:w="0" w:type="dxa"/>
            <w:bottom w:w="0" w:type="dxa"/>
            <w:right w:w="0" w:type="dxa"/>
          </w:tblCellMar>
        </w:tblPrEx>
        <w:trPr>
          <w:wBefore w:w="0" w:type="dxa"/>
          <w:wAfter w:w="0" w:type="dxa"/>
        </w:trPr>
        <w:tc>
          <w:tcPr>
            <w:tcW w:w="2679" w:type="dxa"/>
            <w:tcBorders>
              <w:top w:val="nil"/>
              <w:left w:val="single" w:color="B4B5BE" w:sz="8" w:space="0"/>
              <w:bottom w:val="single" w:color="B4B5BE" w:sz="8" w:space="0"/>
              <w:right w:val="single" w:color="B4B5BE" w:sz="8" w:space="0"/>
            </w:tcBorders>
            <w:noWrap w:val="0"/>
            <w:tcMar>
              <w:top w:w="0" w:type="dxa"/>
              <w:left w:w="108" w:type="dxa"/>
              <w:bottom w:w="0" w:type="dxa"/>
              <w:right w:w="108" w:type="dxa"/>
            </w:tcMar>
            <w:vAlign w:val="center"/>
          </w:tcPr>
          <w:p w14:paraId="5B8924DF">
            <w:pPr>
              <w:overflowPunct w:val="0"/>
              <w:autoSpaceDE w:val="0"/>
              <w:autoSpaceDN w:val="0"/>
              <w:spacing w:before="62" w:beforeLines="20" w:after="62" w:afterLines="20"/>
              <w:ind w:firstLine="0" w:firstLineChars="0"/>
            </w:pPr>
            <w:r>
              <w:rPr>
                <w:rFonts w:hint="eastAsia" w:ascii="宋体" w:hAnsi="宋体"/>
                <w:b/>
                <w:bCs/>
              </w:rPr>
              <w:t>功能说明</w:t>
            </w:r>
          </w:p>
        </w:tc>
        <w:tc>
          <w:tcPr>
            <w:tcW w:w="6607" w:type="dxa"/>
            <w:tcBorders>
              <w:top w:val="nil"/>
              <w:left w:val="nil"/>
              <w:bottom w:val="single" w:color="B4B5BE" w:sz="8" w:space="0"/>
              <w:right w:val="single" w:color="B4B5BE" w:sz="8" w:space="0"/>
            </w:tcBorders>
            <w:noWrap w:val="0"/>
            <w:tcMar>
              <w:top w:w="0" w:type="dxa"/>
              <w:left w:w="108" w:type="dxa"/>
              <w:bottom w:w="0" w:type="dxa"/>
              <w:right w:w="108" w:type="dxa"/>
            </w:tcMar>
            <w:vAlign w:val="center"/>
          </w:tcPr>
          <w:p w14:paraId="37568EE2">
            <w:pPr>
              <w:overflowPunct w:val="0"/>
              <w:autoSpaceDE w:val="0"/>
              <w:autoSpaceDN w:val="0"/>
              <w:spacing w:before="62" w:beforeLines="20" w:after="62" w:afterLines="20"/>
              <w:ind w:firstLine="0" w:firstLineChars="0"/>
            </w:pPr>
            <w:r>
              <w:rPr>
                <w:rFonts w:hint="eastAsia" w:ascii="宋体" w:hAnsi="宋体"/>
              </w:rPr>
              <w:t>获取当前分组的祖先节点</w:t>
            </w:r>
            <w:r>
              <w:rPr>
                <w:rFonts w:hint="eastAsia"/>
              </w:rPr>
              <w:t>，</w:t>
            </w:r>
            <w:r>
              <w:rPr>
                <w:rFonts w:hint="eastAsia" w:ascii="宋体" w:hAnsi="宋体"/>
                <w:color w:val="000000"/>
              </w:rPr>
              <w:t>返回数组按节点层次排序，从祖先节点依次到当前节点</w:t>
            </w:r>
          </w:p>
        </w:tc>
      </w:tr>
    </w:tbl>
    <w:p w14:paraId="16D002E1">
      <w:pPr>
        <w:spacing w:after="120"/>
        <w:ind w:firstLine="0" w:firstLineChars="0"/>
        <w:rPr>
          <w:rFonts w:hint="eastAsia" w:cs="Arial"/>
          <w:szCs w:val="21"/>
        </w:rPr>
      </w:pPr>
    </w:p>
    <w:p w14:paraId="56F19DF5">
      <w:pPr>
        <w:spacing w:after="120"/>
        <w:ind w:firstLine="0" w:firstLineChars="0"/>
        <w:rPr>
          <w:rFonts w:ascii="宋体" w:hAnsi="宋体"/>
        </w:rPr>
      </w:pPr>
      <w:r>
        <w:rPr>
          <w:rFonts w:hint="eastAsia" w:ascii="宋体" w:hAnsi="宋体"/>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B82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trPr>
        <w:tc>
          <w:tcPr>
            <w:tcW w:w="9164" w:type="dxa"/>
            <w:shd w:val="clear" w:color="auto" w:fill="DDDDDD"/>
            <w:noWrap w:val="0"/>
            <w:vAlign w:val="top"/>
          </w:tcPr>
          <w:p w14:paraId="524F7F8A">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3AAA125E">
            <w:pPr>
              <w:widowControl/>
              <w:snapToGrid w:val="0"/>
              <w:spacing w:line="360" w:lineRule="auto"/>
              <w:ind w:firstLine="0" w:firstLineChars="0"/>
              <w:textAlignment w:val="baseline"/>
              <w:rPr>
                <w:kern w:val="0"/>
                <w:szCs w:val="21"/>
              </w:rPr>
            </w:pPr>
            <w:r>
              <w:rPr>
                <w:kern w:val="0"/>
                <w:szCs w:val="21"/>
              </w:rPr>
              <w:t>{</w:t>
            </w:r>
          </w:p>
          <w:p w14:paraId="255F530F">
            <w:pPr>
              <w:widowControl/>
              <w:snapToGrid w:val="0"/>
              <w:spacing w:line="360" w:lineRule="auto"/>
              <w:ind w:firstLine="0" w:firstLineChars="0"/>
              <w:textAlignment w:val="baseline"/>
              <w:rPr>
                <w:kern w:val="0"/>
                <w:szCs w:val="21"/>
              </w:rPr>
            </w:pPr>
            <w:r>
              <w:rPr>
                <w:kern w:val="0"/>
                <w:szCs w:val="21"/>
              </w:rPr>
              <w:t xml:space="preserve">    "regionIds": [</w:t>
            </w:r>
          </w:p>
          <w:p w14:paraId="0DC842A9">
            <w:pPr>
              <w:widowControl/>
              <w:snapToGrid w:val="0"/>
              <w:spacing w:line="360" w:lineRule="auto"/>
              <w:ind w:firstLine="0" w:firstLineChars="0"/>
              <w:textAlignment w:val="baseline"/>
              <w:rPr>
                <w:kern w:val="0"/>
                <w:szCs w:val="21"/>
              </w:rPr>
            </w:pPr>
            <w:r>
              <w:rPr>
                <w:kern w:val="0"/>
                <w:szCs w:val="21"/>
              </w:rPr>
              <w:t xml:space="preserve">        "574673185061091310"</w:t>
            </w:r>
          </w:p>
          <w:p w14:paraId="741ECC7B">
            <w:pPr>
              <w:widowControl/>
              <w:snapToGrid w:val="0"/>
              <w:spacing w:line="360" w:lineRule="auto"/>
              <w:ind w:firstLine="0" w:firstLineChars="0"/>
              <w:textAlignment w:val="baseline"/>
              <w:rPr>
                <w:kern w:val="0"/>
                <w:szCs w:val="21"/>
              </w:rPr>
            </w:pPr>
            <w:r>
              <w:rPr>
                <w:kern w:val="0"/>
                <w:szCs w:val="21"/>
              </w:rPr>
              <w:t xml:space="preserve">    ]</w:t>
            </w:r>
          </w:p>
          <w:p w14:paraId="5C8FE4C1">
            <w:pPr>
              <w:widowControl/>
              <w:snapToGrid w:val="0"/>
              <w:spacing w:line="360" w:lineRule="auto"/>
              <w:ind w:firstLine="0" w:firstLineChars="0"/>
              <w:textAlignment w:val="baseline"/>
              <w:rPr>
                <w:kern w:val="0"/>
                <w:szCs w:val="21"/>
              </w:rPr>
            </w:pPr>
            <w:r>
              <w:rPr>
                <w:kern w:val="0"/>
                <w:szCs w:val="21"/>
              </w:rPr>
              <w:t>}</w:t>
            </w:r>
          </w:p>
          <w:p w14:paraId="5D3B2121">
            <w:pPr>
              <w:widowControl/>
              <w:snapToGrid w:val="0"/>
              <w:spacing w:line="360" w:lineRule="auto"/>
              <w:ind w:firstLine="0" w:firstLineChars="0"/>
              <w:textAlignment w:val="baseline"/>
              <w:rPr>
                <w:kern w:val="0"/>
                <w:szCs w:val="21"/>
              </w:rPr>
            </w:pPr>
          </w:p>
          <w:p w14:paraId="495A877C">
            <w:pPr>
              <w:widowControl/>
              <w:snapToGrid w:val="0"/>
              <w:spacing w:line="360" w:lineRule="auto"/>
              <w:ind w:firstLine="0" w:firstLineChars="0"/>
              <w:textAlignment w:val="baseline"/>
              <w:rPr>
                <w:b/>
                <w:kern w:val="0"/>
                <w:szCs w:val="21"/>
              </w:rPr>
            </w:pPr>
            <w:r>
              <w:rPr>
                <w:b/>
                <w:kern w:val="0"/>
                <w:szCs w:val="21"/>
              </w:rPr>
              <w:t>Response:</w:t>
            </w:r>
          </w:p>
          <w:p w14:paraId="4D9F80C4">
            <w:pPr>
              <w:widowControl/>
              <w:snapToGrid w:val="0"/>
              <w:spacing w:line="360" w:lineRule="auto"/>
              <w:ind w:firstLine="0" w:firstLineChars="0"/>
              <w:textAlignment w:val="baseline"/>
              <w:rPr>
                <w:kern w:val="0"/>
                <w:szCs w:val="21"/>
              </w:rPr>
            </w:pPr>
            <w:r>
              <w:rPr>
                <w:kern w:val="0"/>
                <w:szCs w:val="21"/>
              </w:rPr>
              <w:t>{</w:t>
            </w:r>
          </w:p>
          <w:p w14:paraId="0B4562EF">
            <w:pPr>
              <w:widowControl/>
              <w:snapToGrid w:val="0"/>
              <w:spacing w:line="360" w:lineRule="auto"/>
              <w:ind w:firstLine="0" w:firstLineChars="0"/>
              <w:textAlignment w:val="baseline"/>
              <w:rPr>
                <w:kern w:val="0"/>
                <w:szCs w:val="21"/>
              </w:rPr>
            </w:pPr>
            <w:r>
              <w:rPr>
                <w:kern w:val="0"/>
                <w:szCs w:val="21"/>
              </w:rPr>
              <w:t xml:space="preserve">    "result": {</w:t>
            </w:r>
          </w:p>
          <w:p w14:paraId="347F09B9">
            <w:pPr>
              <w:widowControl/>
              <w:snapToGrid w:val="0"/>
              <w:spacing w:line="360" w:lineRule="auto"/>
              <w:ind w:firstLine="0" w:firstLineChars="0"/>
              <w:textAlignment w:val="baseline"/>
              <w:rPr>
                <w:kern w:val="0"/>
                <w:szCs w:val="21"/>
              </w:rPr>
            </w:pPr>
            <w:r>
              <w:rPr>
                <w:kern w:val="0"/>
                <w:szCs w:val="21"/>
              </w:rPr>
              <w:t xml:space="preserve">        "8": [</w:t>
            </w:r>
          </w:p>
          <w:p w14:paraId="0463BA88">
            <w:pPr>
              <w:widowControl/>
              <w:snapToGrid w:val="0"/>
              <w:spacing w:line="360" w:lineRule="auto"/>
              <w:ind w:firstLine="0" w:firstLineChars="0"/>
              <w:textAlignment w:val="baseline"/>
              <w:rPr>
                <w:kern w:val="0"/>
                <w:szCs w:val="21"/>
              </w:rPr>
            </w:pPr>
            <w:r>
              <w:rPr>
                <w:kern w:val="0"/>
                <w:szCs w:val="21"/>
              </w:rPr>
              <w:t xml:space="preserve">            {</w:t>
            </w:r>
          </w:p>
          <w:p w14:paraId="2D88705F">
            <w:pPr>
              <w:widowControl/>
              <w:snapToGrid w:val="0"/>
              <w:spacing w:line="360" w:lineRule="auto"/>
              <w:ind w:firstLine="0" w:firstLineChars="0"/>
              <w:textAlignment w:val="baseline"/>
              <w:rPr>
                <w:kern w:val="0"/>
                <w:szCs w:val="21"/>
              </w:rPr>
            </w:pPr>
            <w:r>
              <w:rPr>
                <w:kern w:val="0"/>
                <w:szCs w:val="21"/>
              </w:rPr>
              <w:t xml:space="preserve">                "regionId": "43",</w:t>
            </w:r>
          </w:p>
          <w:p w14:paraId="27567D4F">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w:t>
            </w:r>
            <w:r>
              <w:rPr>
                <w:rFonts w:hint="eastAsia"/>
                <w:kern w:val="0"/>
                <w:szCs w:val="21"/>
              </w:rPr>
              <w:t>regionName</w:t>
            </w:r>
            <w:r>
              <w:rPr>
                <w:kern w:val="0"/>
                <w:szCs w:val="21"/>
              </w:rPr>
              <w:t>"</w:t>
            </w:r>
            <w:r>
              <w:rPr>
                <w:rFonts w:hint="eastAsia"/>
                <w:kern w:val="0"/>
                <w:szCs w:val="21"/>
              </w:rPr>
              <w:t xml:space="preserve">: </w:t>
            </w:r>
            <w:r>
              <w:rPr>
                <w:kern w:val="0"/>
                <w:szCs w:val="21"/>
              </w:rPr>
              <w:t>"</w:t>
            </w:r>
            <w:r>
              <w:rPr>
                <w:rFonts w:hint="eastAsia"/>
                <w:kern w:val="0"/>
                <w:szCs w:val="21"/>
              </w:rPr>
              <w:t>根分组</w:t>
            </w:r>
            <w:r>
              <w:rPr>
                <w:kern w:val="0"/>
                <w:szCs w:val="21"/>
              </w:rPr>
              <w:t>"</w:t>
            </w:r>
            <w:r>
              <w:rPr>
                <w:rFonts w:hint="eastAsia"/>
                <w:kern w:val="0"/>
                <w:szCs w:val="21"/>
              </w:rPr>
              <w:t>,</w:t>
            </w:r>
          </w:p>
          <w:p w14:paraId="3792C420">
            <w:pPr>
              <w:widowControl/>
              <w:snapToGrid w:val="0"/>
              <w:spacing w:line="360" w:lineRule="auto"/>
              <w:ind w:firstLine="0" w:firstLineChars="0"/>
              <w:textAlignment w:val="baseline"/>
              <w:rPr>
                <w:kern w:val="0"/>
                <w:szCs w:val="21"/>
              </w:rPr>
            </w:pPr>
            <w:r>
              <w:rPr>
                <w:kern w:val="0"/>
                <w:szCs w:val="21"/>
              </w:rPr>
              <w:t xml:space="preserve">                "regionLevel": 1,</w:t>
            </w:r>
          </w:p>
          <w:p w14:paraId="160FDB46">
            <w:pPr>
              <w:widowControl/>
              <w:snapToGrid w:val="0"/>
              <w:spacing w:line="360" w:lineRule="auto"/>
              <w:ind w:firstLine="0" w:firstLineChars="0"/>
              <w:textAlignment w:val="baseline"/>
              <w:rPr>
                <w:kern w:val="0"/>
                <w:szCs w:val="21"/>
              </w:rPr>
            </w:pPr>
            <w:r>
              <w:rPr>
                <w:kern w:val="0"/>
                <w:szCs w:val="21"/>
              </w:rPr>
              <w:t xml:space="preserve">                "order": 1,</w:t>
            </w:r>
          </w:p>
          <w:p w14:paraId="2AC2C045">
            <w:pPr>
              <w:widowControl/>
              <w:snapToGrid w:val="0"/>
              <w:spacing w:line="360" w:lineRule="auto"/>
              <w:ind w:firstLine="0" w:firstLineChars="0"/>
              <w:textAlignment w:val="baseline"/>
              <w:rPr>
                <w:kern w:val="0"/>
                <w:szCs w:val="21"/>
              </w:rPr>
            </w:pPr>
            <w:r>
              <w:rPr>
                <w:kern w:val="0"/>
                <w:szCs w:val="21"/>
              </w:rPr>
              <w:t xml:space="preserve">                "parentId": "0"</w:t>
            </w:r>
          </w:p>
          <w:p w14:paraId="1204D7E0">
            <w:pPr>
              <w:widowControl/>
              <w:snapToGrid w:val="0"/>
              <w:spacing w:line="360" w:lineRule="auto"/>
              <w:ind w:firstLine="0" w:firstLineChars="0"/>
              <w:textAlignment w:val="baseline"/>
              <w:rPr>
                <w:kern w:val="0"/>
                <w:szCs w:val="21"/>
              </w:rPr>
            </w:pPr>
            <w:r>
              <w:rPr>
                <w:kern w:val="0"/>
                <w:szCs w:val="21"/>
              </w:rPr>
              <w:t xml:space="preserve">            },</w:t>
            </w:r>
          </w:p>
          <w:p w14:paraId="727DD444">
            <w:pPr>
              <w:widowControl/>
              <w:snapToGrid w:val="0"/>
              <w:spacing w:line="360" w:lineRule="auto"/>
              <w:ind w:firstLine="0" w:firstLineChars="0"/>
              <w:textAlignment w:val="baseline"/>
              <w:rPr>
                <w:kern w:val="0"/>
                <w:szCs w:val="21"/>
              </w:rPr>
            </w:pPr>
            <w:r>
              <w:rPr>
                <w:kern w:val="0"/>
                <w:szCs w:val="21"/>
              </w:rPr>
              <w:t xml:space="preserve">            {</w:t>
            </w:r>
          </w:p>
          <w:p w14:paraId="2FE45C5C">
            <w:pPr>
              <w:widowControl/>
              <w:snapToGrid w:val="0"/>
              <w:spacing w:line="360" w:lineRule="auto"/>
              <w:ind w:firstLine="0" w:firstLineChars="0"/>
              <w:textAlignment w:val="baseline"/>
              <w:rPr>
                <w:kern w:val="0"/>
                <w:szCs w:val="21"/>
              </w:rPr>
            </w:pPr>
            <w:r>
              <w:rPr>
                <w:kern w:val="0"/>
                <w:szCs w:val="21"/>
              </w:rPr>
              <w:t xml:space="preserve">                "regionId": "44",</w:t>
            </w:r>
          </w:p>
          <w:p w14:paraId="3AE50D23">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w:t>
            </w:r>
            <w:r>
              <w:rPr>
                <w:rFonts w:hint="eastAsia"/>
                <w:kern w:val="0"/>
                <w:szCs w:val="21"/>
              </w:rPr>
              <w:t>regionName</w:t>
            </w:r>
            <w:r>
              <w:rPr>
                <w:kern w:val="0"/>
                <w:szCs w:val="21"/>
              </w:rPr>
              <w:t>"</w:t>
            </w:r>
            <w:r>
              <w:rPr>
                <w:rFonts w:hint="eastAsia"/>
                <w:kern w:val="0"/>
                <w:szCs w:val="21"/>
              </w:rPr>
              <w:t xml:space="preserve">: </w:t>
            </w:r>
            <w:r>
              <w:rPr>
                <w:kern w:val="0"/>
                <w:szCs w:val="21"/>
              </w:rPr>
              <w:t>"</w:t>
            </w:r>
            <w:r>
              <w:rPr>
                <w:rFonts w:hint="eastAsia"/>
                <w:kern w:val="0"/>
                <w:szCs w:val="21"/>
              </w:rPr>
              <w:t>子分组1</w:t>
            </w:r>
            <w:r>
              <w:rPr>
                <w:kern w:val="0"/>
                <w:szCs w:val="21"/>
              </w:rPr>
              <w:t>"</w:t>
            </w:r>
            <w:r>
              <w:rPr>
                <w:rFonts w:hint="eastAsia"/>
                <w:kern w:val="0"/>
                <w:szCs w:val="21"/>
              </w:rPr>
              <w:t>,</w:t>
            </w:r>
          </w:p>
          <w:p w14:paraId="1BD16407">
            <w:pPr>
              <w:widowControl/>
              <w:snapToGrid w:val="0"/>
              <w:spacing w:line="360" w:lineRule="auto"/>
              <w:ind w:firstLine="0" w:firstLineChars="0"/>
              <w:textAlignment w:val="baseline"/>
              <w:rPr>
                <w:kern w:val="0"/>
                <w:szCs w:val="21"/>
              </w:rPr>
            </w:pPr>
            <w:r>
              <w:rPr>
                <w:kern w:val="0"/>
                <w:szCs w:val="21"/>
              </w:rPr>
              <w:t xml:space="preserve">                "regionLevel": 2,</w:t>
            </w:r>
          </w:p>
          <w:p w14:paraId="0D3BB5FD">
            <w:pPr>
              <w:widowControl/>
              <w:snapToGrid w:val="0"/>
              <w:spacing w:line="360" w:lineRule="auto"/>
              <w:ind w:firstLine="0" w:firstLineChars="0"/>
              <w:textAlignment w:val="baseline"/>
              <w:rPr>
                <w:kern w:val="0"/>
                <w:szCs w:val="21"/>
              </w:rPr>
            </w:pPr>
            <w:r>
              <w:rPr>
                <w:kern w:val="0"/>
                <w:szCs w:val="21"/>
              </w:rPr>
              <w:t xml:space="preserve">                "order": 1,</w:t>
            </w:r>
          </w:p>
          <w:p w14:paraId="63DEDAF9">
            <w:pPr>
              <w:widowControl/>
              <w:snapToGrid w:val="0"/>
              <w:spacing w:line="360" w:lineRule="auto"/>
              <w:ind w:firstLine="0" w:firstLineChars="0"/>
              <w:textAlignment w:val="baseline"/>
              <w:rPr>
                <w:kern w:val="0"/>
                <w:szCs w:val="21"/>
              </w:rPr>
            </w:pPr>
            <w:r>
              <w:rPr>
                <w:kern w:val="0"/>
                <w:szCs w:val="21"/>
              </w:rPr>
              <w:t xml:space="preserve">                "parentId": "43"</w:t>
            </w:r>
          </w:p>
          <w:p w14:paraId="273D1452">
            <w:pPr>
              <w:widowControl/>
              <w:snapToGrid w:val="0"/>
              <w:spacing w:line="360" w:lineRule="auto"/>
              <w:ind w:firstLine="0" w:firstLineChars="0"/>
              <w:textAlignment w:val="baseline"/>
              <w:rPr>
                <w:kern w:val="0"/>
                <w:szCs w:val="21"/>
              </w:rPr>
            </w:pPr>
            <w:r>
              <w:rPr>
                <w:kern w:val="0"/>
                <w:szCs w:val="21"/>
              </w:rPr>
              <w:t xml:space="preserve">            },</w:t>
            </w:r>
          </w:p>
          <w:p w14:paraId="476DB445">
            <w:pPr>
              <w:widowControl/>
              <w:snapToGrid w:val="0"/>
              <w:spacing w:line="360" w:lineRule="auto"/>
              <w:ind w:firstLine="0" w:firstLineChars="0"/>
              <w:textAlignment w:val="baseline"/>
              <w:rPr>
                <w:kern w:val="0"/>
                <w:szCs w:val="21"/>
              </w:rPr>
            </w:pPr>
            <w:r>
              <w:rPr>
                <w:kern w:val="0"/>
                <w:szCs w:val="21"/>
              </w:rPr>
              <w:t xml:space="preserve">            {</w:t>
            </w:r>
          </w:p>
          <w:p w14:paraId="78ED57F5">
            <w:pPr>
              <w:widowControl/>
              <w:snapToGrid w:val="0"/>
              <w:spacing w:line="360" w:lineRule="auto"/>
              <w:ind w:firstLine="0" w:firstLineChars="0"/>
              <w:textAlignment w:val="baseline"/>
              <w:rPr>
                <w:kern w:val="0"/>
                <w:szCs w:val="21"/>
              </w:rPr>
            </w:pPr>
            <w:r>
              <w:rPr>
                <w:kern w:val="0"/>
                <w:szCs w:val="21"/>
              </w:rPr>
              <w:t xml:space="preserve">                "regionId": "45",</w:t>
            </w:r>
          </w:p>
          <w:p w14:paraId="2502868F">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w:t>
            </w:r>
            <w:r>
              <w:rPr>
                <w:rFonts w:hint="eastAsia"/>
                <w:kern w:val="0"/>
                <w:szCs w:val="21"/>
              </w:rPr>
              <w:t>regionName</w:t>
            </w:r>
            <w:r>
              <w:rPr>
                <w:kern w:val="0"/>
                <w:szCs w:val="21"/>
              </w:rPr>
              <w:t>"</w:t>
            </w:r>
            <w:r>
              <w:rPr>
                <w:rFonts w:hint="eastAsia"/>
                <w:kern w:val="0"/>
                <w:szCs w:val="21"/>
              </w:rPr>
              <w:t xml:space="preserve">: </w:t>
            </w:r>
            <w:r>
              <w:rPr>
                <w:kern w:val="0"/>
                <w:szCs w:val="21"/>
              </w:rPr>
              <w:t>"</w:t>
            </w:r>
            <w:r>
              <w:rPr>
                <w:rFonts w:hint="eastAsia"/>
                <w:kern w:val="0"/>
                <w:szCs w:val="21"/>
              </w:rPr>
              <w:t>子分组2</w:t>
            </w:r>
            <w:r>
              <w:rPr>
                <w:kern w:val="0"/>
                <w:szCs w:val="21"/>
              </w:rPr>
              <w:t>"</w:t>
            </w:r>
            <w:r>
              <w:rPr>
                <w:rFonts w:hint="eastAsia"/>
                <w:kern w:val="0"/>
                <w:szCs w:val="21"/>
              </w:rPr>
              <w:t>,</w:t>
            </w:r>
          </w:p>
          <w:p w14:paraId="74530031">
            <w:pPr>
              <w:widowControl/>
              <w:snapToGrid w:val="0"/>
              <w:spacing w:line="360" w:lineRule="auto"/>
              <w:ind w:firstLine="0" w:firstLineChars="0"/>
              <w:textAlignment w:val="baseline"/>
              <w:rPr>
                <w:kern w:val="0"/>
                <w:szCs w:val="21"/>
              </w:rPr>
            </w:pPr>
            <w:r>
              <w:rPr>
                <w:kern w:val="0"/>
                <w:szCs w:val="21"/>
              </w:rPr>
              <w:t xml:space="preserve">                "regionLevel": 3,</w:t>
            </w:r>
          </w:p>
          <w:p w14:paraId="53CD6A92">
            <w:pPr>
              <w:widowControl/>
              <w:snapToGrid w:val="0"/>
              <w:spacing w:line="360" w:lineRule="auto"/>
              <w:ind w:firstLine="0" w:firstLineChars="0"/>
              <w:textAlignment w:val="baseline"/>
              <w:rPr>
                <w:kern w:val="0"/>
                <w:szCs w:val="21"/>
              </w:rPr>
            </w:pPr>
            <w:r>
              <w:rPr>
                <w:kern w:val="0"/>
                <w:szCs w:val="21"/>
              </w:rPr>
              <w:t xml:space="preserve">                "order": 1,</w:t>
            </w:r>
          </w:p>
          <w:p w14:paraId="49136CAA">
            <w:pPr>
              <w:widowControl/>
              <w:snapToGrid w:val="0"/>
              <w:spacing w:line="360" w:lineRule="auto"/>
              <w:ind w:firstLine="0" w:firstLineChars="0"/>
              <w:textAlignment w:val="baseline"/>
              <w:rPr>
                <w:kern w:val="0"/>
                <w:szCs w:val="21"/>
              </w:rPr>
            </w:pPr>
            <w:r>
              <w:rPr>
                <w:kern w:val="0"/>
                <w:szCs w:val="21"/>
              </w:rPr>
              <w:t xml:space="preserve">                "parentId": "44"</w:t>
            </w:r>
          </w:p>
          <w:p w14:paraId="384810AD">
            <w:pPr>
              <w:widowControl/>
              <w:snapToGrid w:val="0"/>
              <w:spacing w:line="360" w:lineRule="auto"/>
              <w:ind w:firstLine="0" w:firstLineChars="0"/>
              <w:textAlignment w:val="baseline"/>
              <w:rPr>
                <w:kern w:val="0"/>
                <w:szCs w:val="21"/>
              </w:rPr>
            </w:pPr>
            <w:r>
              <w:rPr>
                <w:kern w:val="0"/>
                <w:szCs w:val="21"/>
              </w:rPr>
              <w:t xml:space="preserve">            }</w:t>
            </w:r>
          </w:p>
          <w:p w14:paraId="33F38407">
            <w:pPr>
              <w:widowControl/>
              <w:snapToGrid w:val="0"/>
              <w:spacing w:line="360" w:lineRule="auto"/>
              <w:ind w:firstLine="0" w:firstLineChars="0"/>
              <w:textAlignment w:val="baseline"/>
              <w:rPr>
                <w:kern w:val="0"/>
                <w:szCs w:val="21"/>
              </w:rPr>
            </w:pPr>
            <w:r>
              <w:rPr>
                <w:kern w:val="0"/>
                <w:szCs w:val="21"/>
              </w:rPr>
              <w:t xml:space="preserve">        ]</w:t>
            </w:r>
          </w:p>
          <w:p w14:paraId="281B55FF">
            <w:pPr>
              <w:widowControl/>
              <w:snapToGrid w:val="0"/>
              <w:spacing w:line="360" w:lineRule="auto"/>
              <w:ind w:firstLine="0" w:firstLineChars="0"/>
              <w:textAlignment w:val="baseline"/>
              <w:rPr>
                <w:kern w:val="0"/>
                <w:szCs w:val="21"/>
              </w:rPr>
            </w:pPr>
            <w:r>
              <w:rPr>
                <w:kern w:val="0"/>
                <w:szCs w:val="21"/>
              </w:rPr>
              <w:t xml:space="preserve">    },</w:t>
            </w:r>
          </w:p>
          <w:p w14:paraId="323381AD">
            <w:pPr>
              <w:widowControl/>
              <w:snapToGrid w:val="0"/>
              <w:spacing w:line="360" w:lineRule="auto"/>
              <w:ind w:firstLine="0" w:firstLineChars="0"/>
              <w:textAlignment w:val="baseline"/>
              <w:rPr>
                <w:kern w:val="0"/>
                <w:szCs w:val="21"/>
              </w:rPr>
            </w:pPr>
            <w:r>
              <w:rPr>
                <w:kern w:val="0"/>
                <w:szCs w:val="21"/>
              </w:rPr>
              <w:t xml:space="preserve">    "error_code": 0</w:t>
            </w:r>
          </w:p>
          <w:p w14:paraId="48D24966">
            <w:pPr>
              <w:widowControl/>
              <w:snapToGrid w:val="0"/>
              <w:spacing w:line="360" w:lineRule="auto"/>
              <w:ind w:firstLine="0" w:firstLineChars="0"/>
              <w:textAlignment w:val="baseline"/>
              <w:rPr>
                <w:rFonts w:ascii="Courier New" w:hAnsi="Courier New"/>
                <w:kern w:val="0"/>
                <w:szCs w:val="21"/>
              </w:rPr>
            </w:pPr>
            <w:r>
              <w:t>}</w:t>
            </w:r>
          </w:p>
        </w:tc>
      </w:tr>
    </w:tbl>
    <w:p w14:paraId="79A1142F">
      <w:pPr>
        <w:pStyle w:val="8"/>
      </w:pPr>
      <w:bookmarkStart w:id="165" w:name="_Toc159418509"/>
      <w:bookmarkStart w:id="166" w:name="_Toc220343492"/>
      <w:r>
        <w:rPr>
          <w:rFonts w:hint="eastAsia"/>
        </w:rPr>
        <w:t>分页获取根分组</w:t>
      </w:r>
      <w:bookmarkEnd w:id="165"/>
      <w:bookmarkEnd w:id="166"/>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23"/>
        <w:gridCol w:w="1704"/>
        <w:gridCol w:w="2268"/>
        <w:gridCol w:w="3791"/>
      </w:tblGrid>
      <w:tr w14:paraId="6372CD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5A4929">
            <w:pPr>
              <w:overflowPunct w:val="0"/>
              <w:autoSpaceDE w:val="0"/>
              <w:autoSpaceDN w:val="0"/>
              <w:spacing w:before="62" w:beforeLines="20" w:after="62" w:afterLines="20"/>
              <w:ind w:firstLine="0" w:firstLineChars="0"/>
            </w:pPr>
            <w:r>
              <w:rPr>
                <w:rFonts w:hint="eastAsia"/>
              </w:rPr>
              <w:t>名称</w:t>
            </w:r>
          </w:p>
        </w:tc>
        <w:tc>
          <w:tcPr>
            <w:tcW w:w="7763"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169199B">
            <w:pPr>
              <w:overflowPunct w:val="0"/>
              <w:autoSpaceDE w:val="0"/>
              <w:autoSpaceDN w:val="0"/>
              <w:spacing w:before="62" w:beforeLines="20" w:after="62" w:afterLines="20"/>
              <w:ind w:firstLine="0" w:firstLineChars="0"/>
            </w:pPr>
            <w:r>
              <w:rPr>
                <w:rFonts w:hint="eastAsia"/>
              </w:rPr>
              <w:t>内容</w:t>
            </w:r>
          </w:p>
        </w:tc>
      </w:tr>
      <w:tr w14:paraId="6AF2BB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A1F3AD6">
            <w:pPr>
              <w:overflowPunct w:val="0"/>
              <w:autoSpaceDE w:val="0"/>
              <w:autoSpaceDN w:val="0"/>
              <w:spacing w:before="62" w:beforeLines="20" w:after="62" w:afterLines="20"/>
              <w:ind w:firstLine="0" w:firstLineChars="0"/>
            </w:pPr>
            <w:r>
              <w:rPr>
                <w:rFonts w:hint="eastAsia" w:cs="Arial"/>
              </w:rPr>
              <w:t>Path</w:t>
            </w:r>
          </w:p>
        </w:tc>
        <w:tc>
          <w:tcPr>
            <w:tcW w:w="7763"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49963CC">
            <w:pPr>
              <w:overflowPunct w:val="0"/>
              <w:autoSpaceDE w:val="0"/>
              <w:autoSpaceDN w:val="0"/>
              <w:spacing w:before="62" w:beforeLines="20" w:after="62" w:afterLines="20"/>
              <w:ind w:firstLine="0" w:firstLineChars="0"/>
            </w:pPr>
            <w:r>
              <w:t>/tums/open/resource/v1/getP</w:t>
            </w:r>
            <w:r>
              <w:rPr>
                <w:rFonts w:hint="eastAsia"/>
              </w:rPr>
              <w:t>aged</w:t>
            </w:r>
            <w:r>
              <w:t>RootRegions</w:t>
            </w:r>
          </w:p>
        </w:tc>
      </w:tr>
      <w:tr w14:paraId="35F457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4"/>
            <w:shd w:val="clear" w:color="auto" w:fill="auto"/>
            <w:noWrap w:val="0"/>
            <w:vAlign w:val="center"/>
          </w:tcPr>
          <w:p w14:paraId="07F2BA2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9CBED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shd w:val="clear" w:color="auto" w:fill="auto"/>
            <w:noWrap w:val="0"/>
            <w:vAlign w:val="center"/>
          </w:tcPr>
          <w:p w14:paraId="3F438C37">
            <w:pPr>
              <w:overflowPunct w:val="0"/>
              <w:autoSpaceDE w:val="0"/>
              <w:autoSpaceDN w:val="0"/>
              <w:spacing w:before="62" w:beforeLines="20" w:after="62" w:afterLines="20"/>
              <w:ind w:firstLine="0" w:firstLineChars="0"/>
            </w:pPr>
            <w:r>
              <w:rPr>
                <w:rFonts w:hint="eastAsia"/>
              </w:rPr>
              <w:t>start</w:t>
            </w:r>
          </w:p>
          <w:p w14:paraId="59F5E176">
            <w:pPr>
              <w:overflowPunct w:val="0"/>
              <w:autoSpaceDE w:val="0"/>
              <w:autoSpaceDN w:val="0"/>
              <w:spacing w:before="62" w:beforeLines="20" w:after="62" w:afterLines="20"/>
              <w:ind w:firstLine="0" w:firstLineChars="0"/>
              <w:rPr>
                <w:highlight w:val="yellow"/>
              </w:rPr>
            </w:pPr>
            <w:r>
              <w:rPr>
                <w:color w:val="767171"/>
              </w:rPr>
              <w:t>int</w:t>
            </w:r>
          </w:p>
        </w:tc>
        <w:tc>
          <w:tcPr>
            <w:tcW w:w="7763" w:type="dxa"/>
            <w:gridSpan w:val="3"/>
            <w:shd w:val="clear" w:color="auto" w:fill="auto"/>
            <w:noWrap w:val="0"/>
            <w:vAlign w:val="center"/>
          </w:tcPr>
          <w:p w14:paraId="73EBCFCC">
            <w:pPr>
              <w:overflowPunct w:val="0"/>
              <w:autoSpaceDE w:val="0"/>
              <w:autoSpaceDN w:val="0"/>
              <w:spacing w:before="62" w:beforeLines="20" w:after="62" w:afterLines="20"/>
              <w:ind w:firstLine="0" w:firstLineChars="0"/>
            </w:pPr>
            <w:r>
              <w:rPr>
                <w:rFonts w:hint="eastAsia"/>
              </w:rPr>
              <w:t>【必选】要获取的起始条目，从</w:t>
            </w:r>
            <w:r>
              <w:t>0</w:t>
            </w:r>
            <w:r>
              <w:rPr>
                <w:rFonts w:hint="eastAsia"/>
              </w:rPr>
              <w:t>开始</w:t>
            </w:r>
          </w:p>
        </w:tc>
      </w:tr>
      <w:tr w14:paraId="5F92A7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shd w:val="clear" w:color="auto" w:fill="auto"/>
            <w:noWrap w:val="0"/>
            <w:vAlign w:val="center"/>
          </w:tcPr>
          <w:p w14:paraId="2D4C67E2">
            <w:pPr>
              <w:overflowPunct w:val="0"/>
              <w:autoSpaceDE w:val="0"/>
              <w:autoSpaceDN w:val="0"/>
              <w:spacing w:before="62" w:beforeLines="20" w:after="62" w:afterLines="20"/>
              <w:ind w:firstLine="0" w:firstLineChars="0"/>
            </w:pPr>
            <w:r>
              <w:t>limit</w:t>
            </w:r>
          </w:p>
          <w:p w14:paraId="2878F197">
            <w:pPr>
              <w:overflowPunct w:val="0"/>
              <w:autoSpaceDE w:val="0"/>
              <w:autoSpaceDN w:val="0"/>
              <w:spacing w:before="62" w:beforeLines="20" w:after="62" w:afterLines="20"/>
              <w:ind w:firstLine="0" w:firstLineChars="0"/>
            </w:pPr>
            <w:r>
              <w:rPr>
                <w:color w:val="767171"/>
              </w:rPr>
              <w:t>int</w:t>
            </w:r>
          </w:p>
        </w:tc>
        <w:tc>
          <w:tcPr>
            <w:tcW w:w="7763" w:type="dxa"/>
            <w:gridSpan w:val="3"/>
            <w:shd w:val="clear" w:color="auto" w:fill="auto"/>
            <w:noWrap w:val="0"/>
            <w:vAlign w:val="center"/>
          </w:tcPr>
          <w:p w14:paraId="3EDA5B3B">
            <w:pPr>
              <w:overflowPunct w:val="0"/>
              <w:autoSpaceDE w:val="0"/>
              <w:autoSpaceDN w:val="0"/>
              <w:spacing w:before="62" w:beforeLines="20" w:after="62" w:afterLines="20"/>
              <w:ind w:firstLine="0" w:firstLineChars="0"/>
            </w:pPr>
            <w:r>
              <w:rPr>
                <w:rFonts w:hint="eastAsia"/>
              </w:rPr>
              <w:t>【必选】每次返回分组个数，取值范围：[</w:t>
            </w:r>
            <w:r>
              <w:t>1,50]</w:t>
            </w:r>
          </w:p>
        </w:tc>
      </w:tr>
      <w:tr w14:paraId="16B712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shd w:val="clear" w:color="auto" w:fill="auto"/>
            <w:noWrap w:val="0"/>
            <w:vAlign w:val="center"/>
          </w:tcPr>
          <w:p w14:paraId="422E18EF">
            <w:pPr>
              <w:overflowPunct w:val="0"/>
              <w:autoSpaceDE w:val="0"/>
              <w:autoSpaceDN w:val="0"/>
              <w:spacing w:before="62" w:beforeLines="20" w:after="62" w:afterLines="20"/>
              <w:ind w:firstLine="0" w:firstLineChars="0"/>
            </w:pPr>
            <w:r>
              <w:t>needDevNum</w:t>
            </w:r>
          </w:p>
          <w:p w14:paraId="017529C0">
            <w:pPr>
              <w:overflowPunct w:val="0"/>
              <w:autoSpaceDE w:val="0"/>
              <w:autoSpaceDN w:val="0"/>
              <w:spacing w:before="62" w:beforeLines="20" w:after="62" w:afterLines="20"/>
              <w:ind w:firstLine="0" w:firstLineChars="0"/>
              <w:rPr>
                <w:highlight w:val="yellow"/>
              </w:rPr>
            </w:pPr>
            <w:r>
              <w:rPr>
                <w:rFonts w:hint="eastAsia"/>
                <w:color w:val="767171"/>
              </w:rPr>
              <w:t>int</w:t>
            </w:r>
          </w:p>
        </w:tc>
        <w:tc>
          <w:tcPr>
            <w:tcW w:w="7763" w:type="dxa"/>
            <w:gridSpan w:val="3"/>
            <w:shd w:val="clear" w:color="auto" w:fill="auto"/>
            <w:noWrap w:val="0"/>
            <w:vAlign w:val="center"/>
          </w:tcPr>
          <w:p w14:paraId="21933F4F">
            <w:pPr>
              <w:overflowPunct w:val="0"/>
              <w:autoSpaceDE w:val="0"/>
              <w:autoSpaceDN w:val="0"/>
              <w:spacing w:before="62" w:beforeLines="20" w:after="62" w:afterLines="20"/>
              <w:ind w:firstLine="0" w:firstLineChars="0"/>
            </w:pPr>
            <w:r>
              <w:rPr>
                <w:rFonts w:hint="eastAsia"/>
              </w:rPr>
              <w:t>【可选】是否需要统计设备数量信息，枚举类型，默认为0</w:t>
            </w:r>
          </w:p>
          <w:tbl>
            <w:tblPr>
              <w:tblStyle w:val="58"/>
              <w:tblW w:w="386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5"/>
            </w:tblGrid>
            <w:tr w14:paraId="4508CE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723A502">
                  <w:pPr>
                    <w:overflowPunct w:val="0"/>
                    <w:autoSpaceDE w:val="0"/>
                    <w:autoSpaceDN w:val="0"/>
                    <w:spacing w:before="62" w:beforeLines="20" w:after="62" w:afterLines="20"/>
                    <w:ind w:firstLine="0" w:firstLineChars="0"/>
                  </w:pPr>
                  <w:r>
                    <w:rPr>
                      <w:rFonts w:hint="eastAsia"/>
                    </w:rPr>
                    <w:t>枚举值</w:t>
                  </w:r>
                </w:p>
              </w:tc>
              <w:tc>
                <w:tcPr>
                  <w:tcW w:w="2755" w:type="dxa"/>
                  <w:shd w:val="clear" w:color="auto" w:fill="E7E6E6"/>
                  <w:noWrap w:val="0"/>
                  <w:vAlign w:val="center"/>
                </w:tcPr>
                <w:p w14:paraId="59E93245">
                  <w:pPr>
                    <w:overflowPunct w:val="0"/>
                    <w:autoSpaceDE w:val="0"/>
                    <w:autoSpaceDN w:val="0"/>
                    <w:spacing w:before="62" w:beforeLines="20" w:after="62" w:afterLines="20"/>
                    <w:ind w:firstLine="0" w:firstLineChars="0"/>
                  </w:pPr>
                  <w:r>
                    <w:rPr>
                      <w:rFonts w:hint="eastAsia"/>
                    </w:rPr>
                    <w:t>含义</w:t>
                  </w:r>
                </w:p>
              </w:tc>
            </w:tr>
            <w:tr w14:paraId="39791C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91B1F54">
                  <w:pPr>
                    <w:overflowPunct w:val="0"/>
                    <w:autoSpaceDE w:val="0"/>
                    <w:autoSpaceDN w:val="0"/>
                    <w:spacing w:before="62" w:beforeLines="20" w:after="62" w:afterLines="20"/>
                    <w:ind w:firstLine="0" w:firstLineChars="0"/>
                  </w:pPr>
                  <w:r>
                    <w:rPr>
                      <w:rFonts w:cs="Arial"/>
                    </w:rPr>
                    <w:t>0</w:t>
                  </w:r>
                </w:p>
              </w:tc>
              <w:tc>
                <w:tcPr>
                  <w:tcW w:w="2755" w:type="dxa"/>
                  <w:shd w:val="clear" w:color="auto" w:fill="auto"/>
                  <w:noWrap w:val="0"/>
                  <w:vAlign w:val="center"/>
                </w:tcPr>
                <w:p w14:paraId="66668ED4">
                  <w:pPr>
                    <w:overflowPunct w:val="0"/>
                    <w:autoSpaceDE w:val="0"/>
                    <w:autoSpaceDN w:val="0"/>
                    <w:spacing w:before="62" w:beforeLines="20" w:after="62" w:afterLines="20"/>
                    <w:ind w:firstLine="0" w:firstLineChars="0"/>
                    <w:rPr>
                      <w:rFonts w:hint="eastAsia"/>
                    </w:rPr>
                  </w:pPr>
                  <w:r>
                    <w:rPr>
                      <w:rFonts w:hint="eastAsia" w:cs="Arial"/>
                    </w:rPr>
                    <w:t>不需要统计设备数量信息</w:t>
                  </w:r>
                </w:p>
              </w:tc>
            </w:tr>
            <w:tr w14:paraId="3BB971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D804BB2">
                  <w:pPr>
                    <w:overflowPunct w:val="0"/>
                    <w:autoSpaceDE w:val="0"/>
                    <w:autoSpaceDN w:val="0"/>
                    <w:spacing w:before="62" w:beforeLines="20" w:after="62" w:afterLines="20"/>
                    <w:ind w:firstLine="0" w:firstLineChars="0"/>
                  </w:pPr>
                  <w:r>
                    <w:rPr>
                      <w:rFonts w:cs="Arial"/>
                    </w:rPr>
                    <w:t>1</w:t>
                  </w:r>
                </w:p>
              </w:tc>
              <w:tc>
                <w:tcPr>
                  <w:tcW w:w="2755" w:type="dxa"/>
                  <w:shd w:val="clear" w:color="auto" w:fill="auto"/>
                  <w:noWrap w:val="0"/>
                  <w:vAlign w:val="center"/>
                </w:tcPr>
                <w:p w14:paraId="1CD27B22">
                  <w:pPr>
                    <w:overflowPunct w:val="0"/>
                    <w:autoSpaceDE w:val="0"/>
                    <w:autoSpaceDN w:val="0"/>
                    <w:spacing w:before="62" w:beforeLines="20" w:after="62" w:afterLines="20"/>
                    <w:ind w:firstLine="0" w:firstLineChars="0"/>
                  </w:pPr>
                  <w:r>
                    <w:rPr>
                      <w:rFonts w:hint="eastAsia"/>
                    </w:rPr>
                    <w:t>需要统计设备数量信息</w:t>
                  </w:r>
                </w:p>
              </w:tc>
            </w:tr>
          </w:tbl>
          <w:p w14:paraId="5B2EBC4A">
            <w:pPr>
              <w:overflowPunct w:val="0"/>
              <w:autoSpaceDE w:val="0"/>
              <w:autoSpaceDN w:val="0"/>
              <w:spacing w:before="62" w:beforeLines="20" w:after="62" w:afterLines="20"/>
              <w:ind w:firstLine="0" w:firstLineChars="0"/>
            </w:pPr>
          </w:p>
        </w:tc>
      </w:tr>
      <w:tr w14:paraId="77072B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4"/>
            <w:shd w:val="clear" w:color="auto" w:fill="auto"/>
            <w:noWrap w:val="0"/>
            <w:vAlign w:val="center"/>
          </w:tcPr>
          <w:p w14:paraId="26E35A5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F672A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shd w:val="clear" w:color="auto" w:fill="auto"/>
            <w:noWrap w:val="0"/>
            <w:vAlign w:val="center"/>
          </w:tcPr>
          <w:p w14:paraId="67BADB10">
            <w:pPr>
              <w:overflowPunct w:val="0"/>
              <w:autoSpaceDE w:val="0"/>
              <w:autoSpaceDN w:val="0"/>
              <w:spacing w:before="62" w:beforeLines="20" w:after="62" w:afterLines="20"/>
              <w:ind w:firstLine="0" w:firstLineChars="0"/>
            </w:pPr>
            <w:r>
              <w:rPr>
                <w:rFonts w:hint="eastAsia"/>
              </w:rPr>
              <w:t>error_code</w:t>
            </w:r>
          </w:p>
          <w:p w14:paraId="56AC51DB">
            <w:pPr>
              <w:overflowPunct w:val="0"/>
              <w:autoSpaceDE w:val="0"/>
              <w:autoSpaceDN w:val="0"/>
              <w:spacing w:before="62" w:beforeLines="20" w:after="62" w:afterLines="20"/>
              <w:ind w:firstLine="0" w:firstLineChars="0"/>
              <w:rPr>
                <w:rFonts w:hint="eastAsia"/>
              </w:rPr>
            </w:pPr>
            <w:r>
              <w:rPr>
                <w:color w:val="767171"/>
              </w:rPr>
              <w:t>int</w:t>
            </w:r>
          </w:p>
        </w:tc>
        <w:tc>
          <w:tcPr>
            <w:tcW w:w="7763" w:type="dxa"/>
            <w:gridSpan w:val="3"/>
            <w:shd w:val="clear" w:color="auto" w:fill="auto"/>
            <w:noWrap w:val="0"/>
            <w:vAlign w:val="center"/>
          </w:tcPr>
          <w:p w14:paraId="019085A3">
            <w:pPr>
              <w:overflowPunct w:val="0"/>
              <w:autoSpaceDE w:val="0"/>
              <w:autoSpaceDN w:val="0"/>
              <w:spacing w:before="62" w:beforeLines="20" w:after="62" w:afterLines="20"/>
              <w:ind w:firstLine="0" w:firstLineChars="0"/>
              <w:rPr>
                <w:rFonts w:hint="eastAsia" w:ascii="宋体" w:hAnsi="宋体"/>
              </w:rPr>
            </w:pPr>
            <w:r>
              <w:rPr>
                <w:rFonts w:cs="Arial"/>
              </w:rPr>
              <w:t>错误码，0代表正常，其他值参考常用错误码说明</w:t>
            </w:r>
          </w:p>
        </w:tc>
      </w:tr>
      <w:tr w14:paraId="504097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restart"/>
            <w:shd w:val="clear" w:color="auto" w:fill="auto"/>
            <w:noWrap w:val="0"/>
            <w:vAlign w:val="center"/>
          </w:tcPr>
          <w:p w14:paraId="2E520787">
            <w:pPr>
              <w:overflowPunct w:val="0"/>
              <w:autoSpaceDE w:val="0"/>
              <w:autoSpaceDN w:val="0"/>
              <w:spacing w:before="62" w:beforeLines="20" w:after="62" w:afterLines="20"/>
              <w:ind w:firstLine="0" w:firstLineChars="0"/>
            </w:pPr>
            <w:r>
              <w:rPr>
                <w:rFonts w:hint="eastAsia"/>
              </w:rPr>
              <w:t>result</w:t>
            </w:r>
          </w:p>
          <w:p w14:paraId="41AD10EC">
            <w:pPr>
              <w:overflowPunct w:val="0"/>
              <w:autoSpaceDE w:val="0"/>
              <w:autoSpaceDN w:val="0"/>
              <w:spacing w:before="62" w:beforeLines="20" w:after="62" w:afterLines="20"/>
              <w:ind w:firstLine="0" w:firstLineChars="0"/>
            </w:pPr>
            <w:r>
              <w:rPr>
                <w:color w:val="767171"/>
              </w:rPr>
              <w:t>object</w:t>
            </w:r>
          </w:p>
        </w:tc>
        <w:tc>
          <w:tcPr>
            <w:tcW w:w="1704" w:type="dxa"/>
            <w:vMerge w:val="restart"/>
            <w:shd w:val="clear" w:color="auto" w:fill="auto"/>
            <w:noWrap w:val="0"/>
            <w:vAlign w:val="center"/>
          </w:tcPr>
          <w:p w14:paraId="03A291A0">
            <w:pPr>
              <w:overflowPunct w:val="0"/>
              <w:autoSpaceDE w:val="0"/>
              <w:autoSpaceDN w:val="0"/>
              <w:spacing w:before="62" w:beforeLines="20" w:after="62" w:afterLines="20"/>
              <w:ind w:firstLine="0" w:firstLineChars="0"/>
            </w:pPr>
            <w:r>
              <w:rPr>
                <w:rFonts w:hint="eastAsia"/>
              </w:rPr>
              <w:t>list</w:t>
            </w:r>
          </w:p>
          <w:p w14:paraId="14DCDE88">
            <w:pPr>
              <w:overflowPunct w:val="0"/>
              <w:autoSpaceDE w:val="0"/>
              <w:autoSpaceDN w:val="0"/>
              <w:spacing w:before="62" w:beforeLines="20" w:after="62" w:afterLines="20"/>
              <w:ind w:firstLine="0" w:firstLineChars="0"/>
            </w:pPr>
            <w:r>
              <w:rPr>
                <w:rFonts w:hint="eastAsia"/>
                <w:color w:val="767171"/>
              </w:rPr>
              <w:t>arr</w:t>
            </w:r>
            <w:r>
              <w:rPr>
                <w:color w:val="767171"/>
              </w:rPr>
              <w:t>ay&lt;object&gt;</w:t>
            </w:r>
          </w:p>
        </w:tc>
        <w:tc>
          <w:tcPr>
            <w:tcW w:w="2268" w:type="dxa"/>
            <w:shd w:val="clear" w:color="auto" w:fill="auto"/>
            <w:noWrap w:val="0"/>
            <w:vAlign w:val="center"/>
          </w:tcPr>
          <w:p w14:paraId="7611B62F">
            <w:pPr>
              <w:overflowPunct w:val="0"/>
              <w:autoSpaceDE w:val="0"/>
              <w:autoSpaceDN w:val="0"/>
              <w:spacing w:before="62" w:beforeLines="20" w:after="62" w:afterLines="20"/>
              <w:ind w:firstLine="0" w:firstLineChars="0"/>
            </w:pPr>
            <w:r>
              <w:rPr>
                <w:rFonts w:hint="eastAsia"/>
              </w:rPr>
              <w:t>regionId</w:t>
            </w:r>
          </w:p>
          <w:p w14:paraId="4BC6F078">
            <w:pPr>
              <w:overflowPunct w:val="0"/>
              <w:autoSpaceDE w:val="0"/>
              <w:autoSpaceDN w:val="0"/>
              <w:spacing w:before="62" w:beforeLines="20" w:after="62" w:afterLines="20"/>
              <w:ind w:firstLine="0" w:firstLineChars="0"/>
              <w:rPr>
                <w:rFonts w:hint="eastAsia"/>
              </w:rPr>
            </w:pPr>
            <w:r>
              <w:rPr>
                <w:color w:val="767171"/>
              </w:rPr>
              <w:t>string</w:t>
            </w:r>
          </w:p>
        </w:tc>
        <w:tc>
          <w:tcPr>
            <w:tcW w:w="3791" w:type="dxa"/>
            <w:shd w:val="clear" w:color="auto" w:fill="auto"/>
            <w:noWrap w:val="0"/>
            <w:vAlign w:val="center"/>
          </w:tcPr>
          <w:p w14:paraId="0B013F9D">
            <w:pPr>
              <w:overflowPunct w:val="0"/>
              <w:autoSpaceDE w:val="0"/>
              <w:autoSpaceDN w:val="0"/>
              <w:spacing w:before="62" w:beforeLines="20" w:after="62" w:afterLines="20"/>
              <w:ind w:firstLine="0" w:firstLineChars="0"/>
              <w:rPr>
                <w:rFonts w:hint="eastAsia"/>
              </w:rPr>
            </w:pPr>
            <w:r>
              <w:rPr>
                <w:rFonts w:hint="eastAsia"/>
              </w:rPr>
              <w:t>分组id</w:t>
            </w:r>
          </w:p>
        </w:tc>
      </w:tr>
      <w:tr w14:paraId="229986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5EB4DF56">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1C5BD1BC">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26FD3D76">
            <w:pPr>
              <w:overflowPunct w:val="0"/>
              <w:autoSpaceDE w:val="0"/>
              <w:autoSpaceDN w:val="0"/>
              <w:spacing w:before="62" w:beforeLines="20" w:after="62" w:afterLines="20"/>
              <w:ind w:firstLine="0" w:firstLineChars="0"/>
            </w:pPr>
            <w:r>
              <w:rPr>
                <w:rFonts w:hint="eastAsia"/>
              </w:rPr>
              <w:t>region</w:t>
            </w:r>
            <w:r>
              <w:t>Name</w:t>
            </w:r>
          </w:p>
          <w:p w14:paraId="0DB81C2B">
            <w:pPr>
              <w:overflowPunct w:val="0"/>
              <w:autoSpaceDE w:val="0"/>
              <w:autoSpaceDN w:val="0"/>
              <w:spacing w:before="62" w:beforeLines="20" w:after="62" w:afterLines="20"/>
              <w:ind w:firstLine="0" w:firstLineChars="0"/>
              <w:rPr>
                <w:rFonts w:hint="eastAsia"/>
              </w:rPr>
            </w:pPr>
            <w:r>
              <w:rPr>
                <w:color w:val="767171"/>
              </w:rPr>
              <w:t>string</w:t>
            </w:r>
          </w:p>
        </w:tc>
        <w:tc>
          <w:tcPr>
            <w:tcW w:w="3791" w:type="dxa"/>
            <w:shd w:val="clear" w:color="auto" w:fill="auto"/>
            <w:noWrap w:val="0"/>
            <w:vAlign w:val="center"/>
          </w:tcPr>
          <w:p w14:paraId="6E5ABD9E">
            <w:pPr>
              <w:overflowPunct w:val="0"/>
              <w:autoSpaceDE w:val="0"/>
              <w:autoSpaceDN w:val="0"/>
              <w:spacing w:before="62" w:beforeLines="20" w:after="62" w:afterLines="20"/>
              <w:ind w:firstLine="0" w:firstLineChars="0"/>
              <w:rPr>
                <w:rFonts w:hint="eastAsia"/>
              </w:rPr>
            </w:pPr>
            <w:r>
              <w:rPr>
                <w:rFonts w:hint="eastAsia"/>
              </w:rPr>
              <w:t>分组名称</w:t>
            </w:r>
          </w:p>
        </w:tc>
      </w:tr>
      <w:tr w14:paraId="7BDCA6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7C516CB0">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37293DB7">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517B739C">
            <w:pPr>
              <w:overflowPunct w:val="0"/>
              <w:autoSpaceDE w:val="0"/>
              <w:autoSpaceDN w:val="0"/>
              <w:spacing w:before="62" w:beforeLines="20" w:after="62" w:afterLines="20"/>
              <w:ind w:firstLine="0" w:firstLineChars="0"/>
            </w:pPr>
            <w:r>
              <w:t>order</w:t>
            </w:r>
          </w:p>
          <w:p w14:paraId="00C906E0">
            <w:pPr>
              <w:overflowPunct w:val="0"/>
              <w:autoSpaceDE w:val="0"/>
              <w:autoSpaceDN w:val="0"/>
              <w:spacing w:before="62" w:beforeLines="20" w:after="62" w:afterLines="20"/>
              <w:ind w:firstLine="0" w:firstLineChars="0"/>
              <w:rPr>
                <w:rFonts w:hint="eastAsia"/>
              </w:rPr>
            </w:pPr>
            <w:r>
              <w:rPr>
                <w:color w:val="767171"/>
              </w:rPr>
              <w:t>int</w:t>
            </w:r>
          </w:p>
        </w:tc>
        <w:tc>
          <w:tcPr>
            <w:tcW w:w="3791" w:type="dxa"/>
            <w:shd w:val="clear" w:color="auto" w:fill="auto"/>
            <w:noWrap w:val="0"/>
            <w:vAlign w:val="center"/>
          </w:tcPr>
          <w:p w14:paraId="099D35EA">
            <w:pPr>
              <w:overflowPunct w:val="0"/>
              <w:autoSpaceDE w:val="0"/>
              <w:autoSpaceDN w:val="0"/>
              <w:spacing w:before="62" w:beforeLines="20" w:after="62" w:afterLines="20"/>
              <w:ind w:firstLine="0" w:firstLineChars="0"/>
              <w:rPr>
                <w:rFonts w:hint="eastAsia"/>
              </w:rPr>
            </w:pPr>
            <w:r>
              <w:rPr>
                <w:rFonts w:hint="eastAsia"/>
              </w:rPr>
              <w:t>分组层级内顺序</w:t>
            </w:r>
          </w:p>
        </w:tc>
      </w:tr>
      <w:tr w14:paraId="7D363B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3ACA64FA">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00C05961">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5F4352D8">
            <w:pPr>
              <w:overflowPunct w:val="0"/>
              <w:autoSpaceDE w:val="0"/>
              <w:autoSpaceDN w:val="0"/>
              <w:spacing w:before="62" w:beforeLines="20" w:after="62" w:afterLines="20"/>
              <w:ind w:firstLine="0" w:firstLineChars="0"/>
            </w:pPr>
            <w:r>
              <w:t>regionLevel</w:t>
            </w:r>
          </w:p>
          <w:p w14:paraId="35DBB0EB">
            <w:pPr>
              <w:overflowPunct w:val="0"/>
              <w:autoSpaceDE w:val="0"/>
              <w:autoSpaceDN w:val="0"/>
              <w:spacing w:before="62" w:beforeLines="20" w:after="62" w:afterLines="20"/>
              <w:ind w:firstLine="0" w:firstLineChars="0"/>
              <w:rPr>
                <w:rFonts w:hint="eastAsia"/>
              </w:rPr>
            </w:pPr>
            <w:r>
              <w:rPr>
                <w:color w:val="767171"/>
              </w:rPr>
              <w:t>int</w:t>
            </w:r>
          </w:p>
        </w:tc>
        <w:tc>
          <w:tcPr>
            <w:tcW w:w="3791" w:type="dxa"/>
            <w:shd w:val="clear" w:color="auto" w:fill="auto"/>
            <w:noWrap w:val="0"/>
            <w:vAlign w:val="center"/>
          </w:tcPr>
          <w:p w14:paraId="44F57F3A">
            <w:pPr>
              <w:overflowPunct w:val="0"/>
              <w:autoSpaceDE w:val="0"/>
              <w:autoSpaceDN w:val="0"/>
              <w:spacing w:before="62" w:beforeLines="20" w:after="62" w:afterLines="20"/>
              <w:ind w:firstLine="0" w:firstLineChars="0"/>
              <w:rPr>
                <w:rFonts w:hint="eastAsia"/>
              </w:rPr>
            </w:pPr>
            <w:r>
              <w:rPr>
                <w:rFonts w:hint="eastAsia"/>
              </w:rPr>
              <w:t>分组层级</w:t>
            </w:r>
          </w:p>
        </w:tc>
      </w:tr>
      <w:tr w14:paraId="6FEA0C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21B2FC81">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32013A1D">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4AE628D5">
            <w:pPr>
              <w:overflowPunct w:val="0"/>
              <w:autoSpaceDE w:val="0"/>
              <w:autoSpaceDN w:val="0"/>
              <w:spacing w:before="62" w:beforeLines="20" w:after="62" w:afterLines="20"/>
              <w:ind w:firstLine="0" w:firstLineChars="0"/>
            </w:pPr>
            <w:r>
              <w:rPr>
                <w:rFonts w:hint="eastAsia"/>
              </w:rPr>
              <w:t>parent</w:t>
            </w:r>
            <w:r>
              <w:t>Id</w:t>
            </w:r>
          </w:p>
          <w:p w14:paraId="225088B9">
            <w:pPr>
              <w:overflowPunct w:val="0"/>
              <w:autoSpaceDE w:val="0"/>
              <w:autoSpaceDN w:val="0"/>
              <w:spacing w:before="62" w:beforeLines="20" w:after="62" w:afterLines="20"/>
              <w:ind w:firstLine="0" w:firstLineChars="0"/>
              <w:rPr>
                <w:rFonts w:hint="eastAsia"/>
              </w:rPr>
            </w:pPr>
            <w:r>
              <w:rPr>
                <w:color w:val="767171"/>
              </w:rPr>
              <w:t>string</w:t>
            </w:r>
          </w:p>
        </w:tc>
        <w:tc>
          <w:tcPr>
            <w:tcW w:w="3791" w:type="dxa"/>
            <w:shd w:val="clear" w:color="auto" w:fill="auto"/>
            <w:noWrap w:val="0"/>
            <w:vAlign w:val="center"/>
          </w:tcPr>
          <w:p w14:paraId="71E78061">
            <w:pPr>
              <w:overflowPunct w:val="0"/>
              <w:autoSpaceDE w:val="0"/>
              <w:autoSpaceDN w:val="0"/>
              <w:spacing w:before="62" w:beforeLines="20" w:after="62" w:afterLines="20"/>
              <w:ind w:firstLine="0" w:firstLineChars="0"/>
              <w:rPr>
                <w:rFonts w:hint="eastAsia"/>
              </w:rPr>
            </w:pPr>
            <w:r>
              <w:rPr>
                <w:rFonts w:hint="eastAsia"/>
              </w:rPr>
              <w:t>父分组id</w:t>
            </w:r>
          </w:p>
        </w:tc>
      </w:tr>
      <w:tr w14:paraId="7642E7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48E6BF6E">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1543B0D1">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4C151EFD">
            <w:pPr>
              <w:overflowPunct w:val="0"/>
              <w:autoSpaceDE w:val="0"/>
              <w:autoSpaceDN w:val="0"/>
              <w:spacing w:before="62" w:beforeLines="20" w:after="62" w:afterLines="20"/>
              <w:ind w:firstLine="0" w:firstLineChars="0"/>
            </w:pPr>
            <w:r>
              <w:t>hasChildren</w:t>
            </w:r>
          </w:p>
          <w:p w14:paraId="28EA453E">
            <w:pPr>
              <w:overflowPunct w:val="0"/>
              <w:autoSpaceDE w:val="0"/>
              <w:autoSpaceDN w:val="0"/>
              <w:spacing w:before="62" w:beforeLines="20" w:after="62" w:afterLines="20"/>
              <w:ind w:firstLine="0" w:firstLineChars="0"/>
              <w:rPr>
                <w:rFonts w:hint="eastAsia"/>
              </w:rPr>
            </w:pPr>
            <w:r>
              <w:rPr>
                <w:color w:val="767171"/>
              </w:rPr>
              <w:t>int</w:t>
            </w:r>
          </w:p>
        </w:tc>
        <w:tc>
          <w:tcPr>
            <w:tcW w:w="3791" w:type="dxa"/>
            <w:shd w:val="clear" w:color="auto" w:fill="auto"/>
            <w:noWrap w:val="0"/>
            <w:vAlign w:val="center"/>
          </w:tcPr>
          <w:p w14:paraId="0442394B">
            <w:pPr>
              <w:overflowPunct w:val="0"/>
              <w:autoSpaceDE w:val="0"/>
              <w:autoSpaceDN w:val="0"/>
              <w:spacing w:before="62" w:beforeLines="20" w:after="62" w:afterLines="20"/>
              <w:ind w:firstLine="0" w:firstLineChars="0"/>
              <w:rPr>
                <w:rFonts w:ascii="宋体" w:hAnsi="宋体"/>
              </w:rPr>
            </w:pPr>
            <w:r>
              <w:rPr>
                <w:rFonts w:hint="eastAsia" w:ascii="宋体" w:hAnsi="宋体"/>
              </w:rPr>
              <w:t>是否还有子分组，枚举类型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3074FF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68092623">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229E87D5">
                  <w:pPr>
                    <w:overflowPunct w:val="0"/>
                    <w:autoSpaceDE w:val="0"/>
                    <w:autoSpaceDN w:val="0"/>
                    <w:spacing w:before="62" w:beforeLines="20" w:after="62" w:afterLines="20"/>
                    <w:ind w:firstLine="0" w:firstLineChars="0"/>
                  </w:pPr>
                  <w:r>
                    <w:rPr>
                      <w:rFonts w:hint="eastAsia"/>
                    </w:rPr>
                    <w:t>含义</w:t>
                  </w:r>
                </w:p>
              </w:tc>
            </w:tr>
            <w:tr w14:paraId="4FAAB0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03FB98EE">
                  <w:pPr>
                    <w:overflowPunct w:val="0"/>
                    <w:autoSpaceDE w:val="0"/>
                    <w:autoSpaceDN w:val="0"/>
                    <w:spacing w:before="62" w:beforeLines="20" w:after="62" w:afterLines="20"/>
                    <w:ind w:firstLine="0" w:firstLineChars="0"/>
                  </w:pPr>
                  <w:r>
                    <w:rPr>
                      <w:rFonts w:cs="Arial"/>
                    </w:rPr>
                    <w:t>0</w:t>
                  </w:r>
                </w:p>
              </w:tc>
              <w:tc>
                <w:tcPr>
                  <w:tcW w:w="1601" w:type="dxa"/>
                  <w:shd w:val="clear" w:color="auto" w:fill="auto"/>
                  <w:noWrap w:val="0"/>
                  <w:vAlign w:val="center"/>
                </w:tcPr>
                <w:p w14:paraId="2C137F69">
                  <w:pPr>
                    <w:overflowPunct w:val="0"/>
                    <w:autoSpaceDE w:val="0"/>
                    <w:autoSpaceDN w:val="0"/>
                    <w:spacing w:before="62" w:beforeLines="20" w:after="62" w:afterLines="20"/>
                    <w:ind w:firstLine="0" w:firstLineChars="0"/>
                  </w:pPr>
                  <w:r>
                    <w:rPr>
                      <w:rFonts w:hint="eastAsia" w:cs="Arial"/>
                    </w:rPr>
                    <w:t>无</w:t>
                  </w:r>
                </w:p>
              </w:tc>
            </w:tr>
            <w:tr w14:paraId="4DD76B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0F9735B5">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3513AFEC">
                  <w:pPr>
                    <w:overflowPunct w:val="0"/>
                    <w:autoSpaceDE w:val="0"/>
                    <w:autoSpaceDN w:val="0"/>
                    <w:spacing w:before="62" w:beforeLines="20" w:after="62" w:afterLines="20"/>
                    <w:ind w:firstLine="0" w:firstLineChars="0"/>
                  </w:pPr>
                  <w:r>
                    <w:rPr>
                      <w:rFonts w:hint="eastAsia"/>
                    </w:rPr>
                    <w:t>有</w:t>
                  </w:r>
                </w:p>
              </w:tc>
            </w:tr>
          </w:tbl>
          <w:p w14:paraId="2716796E">
            <w:pPr>
              <w:overflowPunct w:val="0"/>
              <w:autoSpaceDE w:val="0"/>
              <w:autoSpaceDN w:val="0"/>
              <w:spacing w:before="62" w:beforeLines="20" w:after="62" w:afterLines="20"/>
              <w:ind w:firstLine="0" w:firstLineChars="0"/>
              <w:rPr>
                <w:rFonts w:hint="eastAsia"/>
              </w:rPr>
            </w:pPr>
          </w:p>
        </w:tc>
      </w:tr>
      <w:tr w14:paraId="44A45E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5E7A541D">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362AEE07">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1C3977F4">
            <w:pPr>
              <w:overflowPunct w:val="0"/>
              <w:autoSpaceDE w:val="0"/>
              <w:autoSpaceDN w:val="0"/>
              <w:spacing w:before="62" w:beforeLines="20" w:after="62" w:afterLines="20"/>
              <w:ind w:firstLine="0" w:firstLineChars="0"/>
            </w:pPr>
            <w:r>
              <w:rPr>
                <w:rFonts w:hint="eastAsia"/>
              </w:rPr>
              <w:t>region</w:t>
            </w:r>
            <w:r>
              <w:t>T</w:t>
            </w:r>
            <w:r>
              <w:rPr>
                <w:rFonts w:hint="eastAsia"/>
              </w:rPr>
              <w:t>ype</w:t>
            </w:r>
          </w:p>
          <w:p w14:paraId="24C034C7">
            <w:pPr>
              <w:overflowPunct w:val="0"/>
              <w:autoSpaceDE w:val="0"/>
              <w:autoSpaceDN w:val="0"/>
              <w:spacing w:before="62" w:beforeLines="20" w:after="62" w:afterLines="20"/>
              <w:ind w:firstLine="0" w:firstLineChars="0"/>
              <w:rPr>
                <w:rFonts w:hint="eastAsia"/>
              </w:rPr>
            </w:pPr>
            <w:r>
              <w:rPr>
                <w:color w:val="767171"/>
              </w:rPr>
              <w:t>int</w:t>
            </w:r>
          </w:p>
        </w:tc>
        <w:tc>
          <w:tcPr>
            <w:tcW w:w="3791" w:type="dxa"/>
            <w:shd w:val="clear" w:color="auto" w:fill="auto"/>
            <w:noWrap w:val="0"/>
            <w:vAlign w:val="center"/>
          </w:tcPr>
          <w:p w14:paraId="1EFC48A4">
            <w:pPr>
              <w:overflowPunct w:val="0"/>
              <w:autoSpaceDE w:val="0"/>
              <w:autoSpaceDN w:val="0"/>
              <w:spacing w:before="62" w:beforeLines="20" w:after="62" w:afterLines="20"/>
              <w:ind w:firstLine="0" w:firstLineChars="0"/>
            </w:pPr>
            <w:r>
              <w:rPr>
                <w:rFonts w:hint="eastAsia"/>
              </w:rPr>
              <w:t>分组类型，枚举类型</w:t>
            </w:r>
          </w:p>
          <w:tbl>
            <w:tblPr>
              <w:tblStyle w:val="58"/>
              <w:tblW w:w="315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040"/>
            </w:tblGrid>
            <w:tr w14:paraId="763ADD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A2B8E14">
                  <w:pPr>
                    <w:overflowPunct w:val="0"/>
                    <w:autoSpaceDE w:val="0"/>
                    <w:autoSpaceDN w:val="0"/>
                    <w:spacing w:before="62" w:beforeLines="20" w:after="62" w:afterLines="20"/>
                    <w:ind w:firstLine="0" w:firstLineChars="0"/>
                  </w:pPr>
                  <w:r>
                    <w:rPr>
                      <w:rFonts w:hint="eastAsia"/>
                    </w:rPr>
                    <w:t>枚举值</w:t>
                  </w:r>
                </w:p>
              </w:tc>
              <w:tc>
                <w:tcPr>
                  <w:tcW w:w="2040" w:type="dxa"/>
                  <w:shd w:val="clear" w:color="auto" w:fill="E7E6E6"/>
                  <w:noWrap w:val="0"/>
                  <w:vAlign w:val="center"/>
                </w:tcPr>
                <w:p w14:paraId="4C326E21">
                  <w:pPr>
                    <w:overflowPunct w:val="0"/>
                    <w:autoSpaceDE w:val="0"/>
                    <w:autoSpaceDN w:val="0"/>
                    <w:spacing w:before="62" w:beforeLines="20" w:after="62" w:afterLines="20"/>
                    <w:ind w:firstLine="0" w:firstLineChars="0"/>
                  </w:pPr>
                  <w:r>
                    <w:rPr>
                      <w:rFonts w:hint="eastAsia"/>
                    </w:rPr>
                    <w:t>含义</w:t>
                  </w:r>
                </w:p>
              </w:tc>
            </w:tr>
            <w:tr w14:paraId="781294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554F1A9">
                  <w:pPr>
                    <w:overflowPunct w:val="0"/>
                    <w:autoSpaceDE w:val="0"/>
                    <w:autoSpaceDN w:val="0"/>
                    <w:spacing w:before="62" w:beforeLines="20" w:after="62" w:afterLines="20"/>
                    <w:ind w:firstLine="0" w:firstLineChars="0"/>
                  </w:pPr>
                  <w:r>
                    <w:rPr>
                      <w:rFonts w:cs="Arial"/>
                    </w:rPr>
                    <w:t>0</w:t>
                  </w:r>
                </w:p>
              </w:tc>
              <w:tc>
                <w:tcPr>
                  <w:tcW w:w="2040" w:type="dxa"/>
                  <w:shd w:val="clear" w:color="auto" w:fill="auto"/>
                  <w:noWrap w:val="0"/>
                  <w:vAlign w:val="center"/>
                </w:tcPr>
                <w:p w14:paraId="248284DE">
                  <w:pPr>
                    <w:overflowPunct w:val="0"/>
                    <w:autoSpaceDE w:val="0"/>
                    <w:autoSpaceDN w:val="0"/>
                    <w:spacing w:before="62" w:beforeLines="20" w:after="62" w:afterLines="20"/>
                    <w:ind w:firstLine="0" w:firstLineChars="0"/>
                  </w:pPr>
                  <w:r>
                    <w:rPr>
                      <w:rFonts w:hint="eastAsia"/>
                    </w:rPr>
                    <w:t>非默认分组</w:t>
                  </w:r>
                </w:p>
              </w:tc>
            </w:tr>
            <w:tr w14:paraId="712416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C033836">
                  <w:pPr>
                    <w:overflowPunct w:val="0"/>
                    <w:autoSpaceDE w:val="0"/>
                    <w:autoSpaceDN w:val="0"/>
                    <w:spacing w:before="62" w:beforeLines="20" w:after="62" w:afterLines="20"/>
                    <w:ind w:firstLine="0" w:firstLineChars="0"/>
                  </w:pPr>
                  <w:r>
                    <w:rPr>
                      <w:rFonts w:hint="eastAsia"/>
                    </w:rPr>
                    <w:t>1</w:t>
                  </w:r>
                </w:p>
              </w:tc>
              <w:tc>
                <w:tcPr>
                  <w:tcW w:w="2040" w:type="dxa"/>
                  <w:shd w:val="clear" w:color="auto" w:fill="auto"/>
                  <w:noWrap w:val="0"/>
                  <w:vAlign w:val="center"/>
                </w:tcPr>
                <w:p w14:paraId="2739AD17">
                  <w:pPr>
                    <w:overflowPunct w:val="0"/>
                    <w:autoSpaceDE w:val="0"/>
                    <w:autoSpaceDN w:val="0"/>
                    <w:spacing w:before="62" w:beforeLines="20" w:after="62" w:afterLines="20"/>
                    <w:ind w:firstLine="0" w:firstLineChars="0"/>
                  </w:pPr>
                  <w:r>
                    <w:rPr>
                      <w:rFonts w:hint="eastAsia"/>
                    </w:rPr>
                    <w:t>默认分组</w:t>
                  </w:r>
                </w:p>
              </w:tc>
            </w:tr>
            <w:tr w14:paraId="24FB90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C858AA9">
                  <w:pPr>
                    <w:overflowPunct w:val="0"/>
                    <w:autoSpaceDE w:val="0"/>
                    <w:autoSpaceDN w:val="0"/>
                    <w:spacing w:before="62" w:beforeLines="20" w:after="62" w:afterLines="20"/>
                    <w:ind w:firstLine="0" w:firstLineChars="0"/>
                    <w:rPr>
                      <w:rFonts w:hint="eastAsia"/>
                    </w:rPr>
                  </w:pPr>
                  <w:r>
                    <w:rPr>
                      <w:rFonts w:hint="eastAsia"/>
                    </w:rPr>
                    <w:t>2</w:t>
                  </w:r>
                </w:p>
              </w:tc>
              <w:tc>
                <w:tcPr>
                  <w:tcW w:w="2040" w:type="dxa"/>
                  <w:shd w:val="clear" w:color="auto" w:fill="auto"/>
                  <w:noWrap w:val="0"/>
                  <w:vAlign w:val="center"/>
                </w:tcPr>
                <w:p w14:paraId="40D49C38">
                  <w:pPr>
                    <w:overflowPunct w:val="0"/>
                    <w:autoSpaceDE w:val="0"/>
                    <w:autoSpaceDN w:val="0"/>
                    <w:spacing w:before="62" w:beforeLines="20" w:after="62" w:afterLines="20"/>
                    <w:ind w:firstLine="0" w:firstLineChars="0"/>
                    <w:rPr>
                      <w:rFonts w:hint="eastAsia"/>
                    </w:rPr>
                  </w:pPr>
                  <w:r>
                    <w:rPr>
                      <w:rFonts w:hint="eastAsia"/>
                    </w:rPr>
                    <w:t>场所（如门店、区域）</w:t>
                  </w:r>
                </w:p>
              </w:tc>
            </w:tr>
          </w:tbl>
          <w:p w14:paraId="56959697">
            <w:pPr>
              <w:overflowPunct w:val="0"/>
              <w:autoSpaceDE w:val="0"/>
              <w:autoSpaceDN w:val="0"/>
              <w:spacing w:before="62" w:beforeLines="20" w:after="62" w:afterLines="20"/>
              <w:ind w:firstLine="0" w:firstLineChars="0"/>
              <w:rPr>
                <w:rFonts w:hint="eastAsia"/>
              </w:rPr>
            </w:pPr>
          </w:p>
        </w:tc>
      </w:tr>
      <w:tr w14:paraId="74A05F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4F389AA8">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047064FA">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058F3A19">
            <w:pPr>
              <w:overflowPunct w:val="0"/>
              <w:autoSpaceDE w:val="0"/>
              <w:autoSpaceDN w:val="0"/>
              <w:spacing w:before="62" w:beforeLines="20" w:after="62" w:afterLines="20"/>
              <w:ind w:firstLine="0" w:firstLineChars="0"/>
            </w:pPr>
            <w:r>
              <w:rPr>
                <w:rFonts w:hint="eastAsia"/>
              </w:rPr>
              <w:t>total</w:t>
            </w:r>
            <w:r>
              <w:t>D</w:t>
            </w:r>
            <w:r>
              <w:rPr>
                <w:rFonts w:hint="eastAsia"/>
              </w:rPr>
              <w:t>ev</w:t>
            </w:r>
            <w:r>
              <w:t>N</w:t>
            </w:r>
            <w:r>
              <w:rPr>
                <w:rFonts w:hint="eastAsia"/>
              </w:rPr>
              <w:t>um</w:t>
            </w:r>
          </w:p>
          <w:p w14:paraId="581523BA">
            <w:pPr>
              <w:overflowPunct w:val="0"/>
              <w:autoSpaceDE w:val="0"/>
              <w:autoSpaceDN w:val="0"/>
              <w:spacing w:before="62" w:beforeLines="20" w:after="62" w:afterLines="20"/>
              <w:ind w:firstLine="0" w:firstLineChars="0"/>
              <w:rPr>
                <w:rFonts w:hint="eastAsia"/>
              </w:rPr>
            </w:pPr>
            <w:r>
              <w:rPr>
                <w:color w:val="767171"/>
              </w:rPr>
              <w:t>int</w:t>
            </w:r>
          </w:p>
        </w:tc>
        <w:tc>
          <w:tcPr>
            <w:tcW w:w="3791" w:type="dxa"/>
            <w:shd w:val="clear" w:color="auto" w:fill="auto"/>
            <w:noWrap w:val="0"/>
            <w:vAlign w:val="center"/>
          </w:tcPr>
          <w:p w14:paraId="49C4B857">
            <w:pPr>
              <w:overflowPunct w:val="0"/>
              <w:autoSpaceDE w:val="0"/>
              <w:autoSpaceDN w:val="0"/>
              <w:spacing w:before="62" w:beforeLines="20" w:after="62" w:afterLines="20"/>
              <w:ind w:firstLine="0" w:firstLineChars="0"/>
              <w:rPr>
                <w:rFonts w:hint="eastAsia"/>
              </w:rPr>
            </w:pPr>
            <w:r>
              <w:rPr>
                <w:rFonts w:hint="eastAsia"/>
              </w:rPr>
              <w:t>【可选】总设备数，</w:t>
            </w:r>
            <w:r>
              <w:t>needDevNum</w:t>
            </w:r>
            <w:r>
              <w:rPr>
                <w:rFonts w:hint="eastAsia"/>
              </w:rPr>
              <w:t>为1时返回</w:t>
            </w:r>
          </w:p>
        </w:tc>
      </w:tr>
      <w:tr w14:paraId="278C0E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76D65B6A">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6D5F5AA8">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72691633">
            <w:pPr>
              <w:overflowPunct w:val="0"/>
              <w:autoSpaceDE w:val="0"/>
              <w:autoSpaceDN w:val="0"/>
              <w:spacing w:before="62" w:beforeLines="20" w:after="62" w:afterLines="20"/>
              <w:ind w:firstLine="0" w:firstLineChars="0"/>
            </w:pPr>
            <w:r>
              <w:rPr>
                <w:rFonts w:hint="eastAsia"/>
              </w:rPr>
              <w:t>total</w:t>
            </w:r>
            <w:r>
              <w:t>D</w:t>
            </w:r>
            <w:r>
              <w:rPr>
                <w:rFonts w:hint="eastAsia"/>
              </w:rPr>
              <w:t>ev</w:t>
            </w:r>
            <w:r>
              <w:t>O</w:t>
            </w:r>
            <w:r>
              <w:rPr>
                <w:rFonts w:hint="eastAsia"/>
              </w:rPr>
              <w:t>nline</w:t>
            </w:r>
            <w:r>
              <w:t>N</w:t>
            </w:r>
            <w:r>
              <w:rPr>
                <w:rFonts w:hint="eastAsia"/>
              </w:rPr>
              <w:t>um</w:t>
            </w:r>
          </w:p>
          <w:p w14:paraId="677CF486">
            <w:pPr>
              <w:overflowPunct w:val="0"/>
              <w:autoSpaceDE w:val="0"/>
              <w:autoSpaceDN w:val="0"/>
              <w:spacing w:before="62" w:beforeLines="20" w:after="62" w:afterLines="20"/>
              <w:ind w:firstLine="0" w:firstLineChars="0"/>
              <w:rPr>
                <w:rFonts w:hint="eastAsia"/>
              </w:rPr>
            </w:pPr>
            <w:r>
              <w:rPr>
                <w:color w:val="767171"/>
              </w:rPr>
              <w:t>int</w:t>
            </w:r>
          </w:p>
        </w:tc>
        <w:tc>
          <w:tcPr>
            <w:tcW w:w="3791" w:type="dxa"/>
            <w:shd w:val="clear" w:color="auto" w:fill="auto"/>
            <w:noWrap w:val="0"/>
            <w:vAlign w:val="center"/>
          </w:tcPr>
          <w:p w14:paraId="710D66F9">
            <w:pPr>
              <w:overflowPunct w:val="0"/>
              <w:autoSpaceDE w:val="0"/>
              <w:autoSpaceDN w:val="0"/>
              <w:spacing w:before="62" w:beforeLines="20" w:after="62" w:afterLines="20"/>
              <w:ind w:firstLine="0" w:firstLineChars="0"/>
              <w:rPr>
                <w:rFonts w:hint="eastAsia"/>
              </w:rPr>
            </w:pPr>
            <w:r>
              <w:rPr>
                <w:rFonts w:hint="eastAsia"/>
              </w:rPr>
              <w:t>【可选】总在线数，</w:t>
            </w:r>
            <w:r>
              <w:t>needDevNum</w:t>
            </w:r>
            <w:r>
              <w:rPr>
                <w:rFonts w:hint="eastAsia"/>
              </w:rPr>
              <w:t>为1时返回</w:t>
            </w:r>
          </w:p>
        </w:tc>
      </w:tr>
      <w:tr w14:paraId="21B0E2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523859BB">
            <w:pPr>
              <w:overflowPunct w:val="0"/>
              <w:autoSpaceDE w:val="0"/>
              <w:autoSpaceDN w:val="0"/>
              <w:spacing w:before="62" w:beforeLines="20" w:after="62" w:afterLines="20"/>
              <w:ind w:firstLine="0" w:firstLineChars="0"/>
              <w:rPr>
                <w:rFonts w:hint="eastAsia"/>
              </w:rPr>
            </w:pPr>
          </w:p>
        </w:tc>
        <w:tc>
          <w:tcPr>
            <w:tcW w:w="1704" w:type="dxa"/>
            <w:vMerge w:val="continue"/>
            <w:shd w:val="clear" w:color="auto" w:fill="auto"/>
            <w:noWrap w:val="0"/>
            <w:vAlign w:val="center"/>
          </w:tcPr>
          <w:p w14:paraId="44E587F5">
            <w:pPr>
              <w:overflowPunct w:val="0"/>
              <w:autoSpaceDE w:val="0"/>
              <w:autoSpaceDN w:val="0"/>
              <w:spacing w:before="62" w:beforeLines="20" w:after="62" w:afterLines="20"/>
              <w:ind w:firstLine="0" w:firstLineChars="0"/>
              <w:rPr>
                <w:rFonts w:hint="eastAsia"/>
              </w:rPr>
            </w:pPr>
          </w:p>
        </w:tc>
        <w:tc>
          <w:tcPr>
            <w:tcW w:w="2268" w:type="dxa"/>
            <w:shd w:val="clear" w:color="auto" w:fill="auto"/>
            <w:noWrap w:val="0"/>
            <w:vAlign w:val="center"/>
          </w:tcPr>
          <w:p w14:paraId="7CF4E8A2">
            <w:pPr>
              <w:overflowPunct w:val="0"/>
              <w:autoSpaceDE w:val="0"/>
              <w:autoSpaceDN w:val="0"/>
              <w:spacing w:before="62" w:beforeLines="20" w:after="62" w:afterLines="20"/>
              <w:ind w:firstLine="0" w:firstLineChars="0"/>
            </w:pPr>
            <w:r>
              <w:t>devNumMap</w:t>
            </w:r>
          </w:p>
          <w:p w14:paraId="21144674">
            <w:pPr>
              <w:overflowPunct w:val="0"/>
              <w:autoSpaceDE w:val="0"/>
              <w:autoSpaceDN w:val="0"/>
              <w:spacing w:before="62" w:beforeLines="20" w:after="62" w:afterLines="20"/>
              <w:ind w:firstLine="0" w:firstLineChars="0"/>
              <w:rPr>
                <w:rFonts w:hint="eastAsia"/>
              </w:rPr>
            </w:pPr>
            <w:r>
              <w:rPr>
                <w:rFonts w:hint="eastAsia"/>
                <w:color w:val="767171"/>
              </w:rPr>
              <w:t>obj</w:t>
            </w:r>
            <w:r>
              <w:rPr>
                <w:color w:val="767171"/>
              </w:rPr>
              <w:t>ect</w:t>
            </w:r>
          </w:p>
        </w:tc>
        <w:tc>
          <w:tcPr>
            <w:tcW w:w="3791" w:type="dxa"/>
            <w:shd w:val="clear" w:color="auto" w:fill="auto"/>
            <w:noWrap w:val="0"/>
            <w:vAlign w:val="center"/>
          </w:tcPr>
          <w:p w14:paraId="3F556E3B">
            <w:pPr>
              <w:overflowPunct w:val="0"/>
              <w:autoSpaceDE w:val="0"/>
              <w:autoSpaceDN w:val="0"/>
              <w:spacing w:before="62" w:beforeLines="20" w:after="62" w:afterLines="20"/>
              <w:ind w:firstLine="0" w:firstLineChars="0"/>
            </w:pPr>
            <w:r>
              <w:rPr>
                <w:rFonts w:hint="eastAsia"/>
              </w:rPr>
              <w:t>【可选】各系统设备数量，</w:t>
            </w:r>
            <w:r>
              <w:t>needDevNum</w:t>
            </w:r>
            <w:r>
              <w:rPr>
                <w:rFonts w:hint="eastAsia"/>
              </w:rPr>
              <w:t>为1时返回</w:t>
            </w:r>
          </w:p>
          <w:p w14:paraId="5764D68B">
            <w:pPr>
              <w:overflowPunct w:val="0"/>
              <w:autoSpaceDE w:val="0"/>
              <w:autoSpaceDN w:val="0"/>
              <w:spacing w:before="62" w:beforeLines="20" w:after="62" w:afterLines="20"/>
              <w:ind w:firstLine="0" w:firstLineChars="0"/>
            </w:pPr>
            <w:r>
              <w:rPr>
                <w:rFonts w:hint="eastAsia"/>
              </w:rPr>
              <w:t>键为系统类型，包括v</w:t>
            </w:r>
            <w:r>
              <w:t>ms</w:t>
            </w:r>
            <w:r>
              <w:rPr>
                <w:rFonts w:hint="eastAsia"/>
              </w:rPr>
              <w:t>、nms、n</w:t>
            </w:r>
            <w:r>
              <w:t>bs</w:t>
            </w:r>
            <w:r>
              <w:rPr>
                <w:rFonts w:hint="eastAsia"/>
              </w:rPr>
              <w:t>、</w:t>
            </w:r>
            <w:r>
              <w:t>evcs</w:t>
            </w:r>
            <w:r>
              <w:rPr>
                <w:rFonts w:hint="eastAsia"/>
              </w:rPr>
              <w:t>、parking,值为设备的数量信息，包含以下字段：</w:t>
            </w:r>
          </w:p>
          <w:tbl>
            <w:tblPr>
              <w:tblStyle w:val="58"/>
              <w:tblW w:w="34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1"/>
              <w:gridCol w:w="1843"/>
            </w:tblGrid>
            <w:tr w14:paraId="651999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581" w:type="dxa"/>
                  <w:shd w:val="clear" w:color="auto" w:fill="E7E6E6"/>
                  <w:noWrap w:val="0"/>
                  <w:vAlign w:val="center"/>
                </w:tcPr>
                <w:p w14:paraId="03DA95FB">
                  <w:pPr>
                    <w:overflowPunct w:val="0"/>
                    <w:autoSpaceDE w:val="0"/>
                    <w:autoSpaceDN w:val="0"/>
                    <w:spacing w:before="62" w:beforeLines="20" w:after="62" w:afterLines="20"/>
                    <w:ind w:firstLine="0" w:firstLineChars="0"/>
                  </w:pPr>
                  <w:r>
                    <w:rPr>
                      <w:rFonts w:hint="eastAsia"/>
                    </w:rPr>
                    <w:t>名称</w:t>
                  </w:r>
                </w:p>
              </w:tc>
              <w:tc>
                <w:tcPr>
                  <w:tcW w:w="1843" w:type="dxa"/>
                  <w:shd w:val="clear" w:color="auto" w:fill="E7E6E6"/>
                  <w:noWrap w:val="0"/>
                  <w:vAlign w:val="center"/>
                </w:tcPr>
                <w:p w14:paraId="6C6E5907">
                  <w:pPr>
                    <w:overflowPunct w:val="0"/>
                    <w:autoSpaceDE w:val="0"/>
                    <w:autoSpaceDN w:val="0"/>
                    <w:spacing w:before="62" w:beforeLines="20" w:after="62" w:afterLines="20"/>
                    <w:ind w:firstLine="0" w:firstLineChars="0"/>
                  </w:pPr>
                  <w:r>
                    <w:rPr>
                      <w:rFonts w:hint="eastAsia"/>
                    </w:rPr>
                    <w:t>内容</w:t>
                  </w:r>
                </w:p>
              </w:tc>
            </w:tr>
            <w:tr w14:paraId="444282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581" w:type="dxa"/>
                  <w:shd w:val="clear" w:color="auto" w:fill="auto"/>
                  <w:noWrap w:val="0"/>
                  <w:vAlign w:val="center"/>
                </w:tcPr>
                <w:p w14:paraId="59C13907">
                  <w:pPr>
                    <w:overflowPunct w:val="0"/>
                    <w:autoSpaceDE w:val="0"/>
                    <w:autoSpaceDN w:val="0"/>
                    <w:spacing w:before="62" w:beforeLines="20" w:after="62" w:afterLines="20"/>
                    <w:ind w:firstLine="0" w:firstLineChars="0"/>
                  </w:pPr>
                  <w:r>
                    <w:rPr>
                      <w:rFonts w:hint="eastAsia"/>
                    </w:rPr>
                    <w:t>total</w:t>
                  </w:r>
                  <w:r>
                    <w:t>D</w:t>
                  </w:r>
                  <w:r>
                    <w:rPr>
                      <w:rFonts w:hint="eastAsia"/>
                    </w:rPr>
                    <w:t>ev</w:t>
                  </w:r>
                  <w:r>
                    <w:t>N</w:t>
                  </w:r>
                  <w:r>
                    <w:rPr>
                      <w:rFonts w:hint="eastAsia"/>
                    </w:rPr>
                    <w:t>um</w:t>
                  </w:r>
                </w:p>
                <w:p w14:paraId="3C50C094">
                  <w:pPr>
                    <w:overflowPunct w:val="0"/>
                    <w:autoSpaceDE w:val="0"/>
                    <w:autoSpaceDN w:val="0"/>
                    <w:spacing w:before="62" w:beforeLines="20" w:after="62" w:afterLines="20"/>
                    <w:ind w:firstLine="0" w:firstLineChars="0"/>
                  </w:pPr>
                  <w:r>
                    <w:rPr>
                      <w:rFonts w:hint="eastAsia"/>
                      <w:color w:val="767171"/>
                    </w:rPr>
                    <w:t>int</w:t>
                  </w:r>
                </w:p>
              </w:tc>
              <w:tc>
                <w:tcPr>
                  <w:tcW w:w="1843" w:type="dxa"/>
                  <w:shd w:val="clear" w:color="auto" w:fill="auto"/>
                  <w:noWrap w:val="0"/>
                  <w:vAlign w:val="center"/>
                </w:tcPr>
                <w:p w14:paraId="5D5AA229">
                  <w:pPr>
                    <w:overflowPunct w:val="0"/>
                    <w:autoSpaceDE w:val="0"/>
                    <w:autoSpaceDN w:val="0"/>
                    <w:spacing w:before="62" w:beforeLines="20" w:after="62" w:afterLines="20"/>
                    <w:ind w:firstLine="0" w:firstLineChars="0"/>
                  </w:pPr>
                  <w:r>
                    <w:rPr>
                      <w:rFonts w:hint="eastAsia"/>
                    </w:rPr>
                    <w:t>设备总数</w:t>
                  </w:r>
                </w:p>
              </w:tc>
            </w:tr>
            <w:tr w14:paraId="528CED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581" w:type="dxa"/>
                  <w:shd w:val="clear" w:color="auto" w:fill="auto"/>
                  <w:noWrap w:val="0"/>
                  <w:vAlign w:val="center"/>
                </w:tcPr>
                <w:p w14:paraId="5B4D475E">
                  <w:pPr>
                    <w:overflowPunct w:val="0"/>
                    <w:autoSpaceDE w:val="0"/>
                    <w:autoSpaceDN w:val="0"/>
                    <w:spacing w:before="62" w:beforeLines="20" w:after="62" w:afterLines="20"/>
                    <w:ind w:firstLine="0" w:firstLineChars="0"/>
                  </w:pPr>
                  <w:r>
                    <w:rPr>
                      <w:rFonts w:hint="eastAsia"/>
                    </w:rPr>
                    <w:t>total</w:t>
                  </w:r>
                  <w:r>
                    <w:t>D</w:t>
                  </w:r>
                  <w:r>
                    <w:rPr>
                      <w:rFonts w:hint="eastAsia"/>
                    </w:rPr>
                    <w:t>ev</w:t>
                  </w:r>
                  <w:r>
                    <w:t>O</w:t>
                  </w:r>
                  <w:r>
                    <w:rPr>
                      <w:rFonts w:hint="eastAsia"/>
                    </w:rPr>
                    <w:t>nline</w:t>
                  </w:r>
                  <w:r>
                    <w:t>N</w:t>
                  </w:r>
                  <w:r>
                    <w:rPr>
                      <w:rFonts w:hint="eastAsia"/>
                    </w:rPr>
                    <w:t>um</w:t>
                  </w:r>
                </w:p>
                <w:p w14:paraId="68684F2A">
                  <w:pPr>
                    <w:overflowPunct w:val="0"/>
                    <w:autoSpaceDE w:val="0"/>
                    <w:autoSpaceDN w:val="0"/>
                    <w:spacing w:before="62" w:beforeLines="20" w:after="62" w:afterLines="20"/>
                    <w:ind w:firstLine="0" w:firstLineChars="0"/>
                  </w:pPr>
                  <w:r>
                    <w:rPr>
                      <w:rFonts w:hint="eastAsia"/>
                      <w:color w:val="767171"/>
                    </w:rPr>
                    <w:t>int</w:t>
                  </w:r>
                </w:p>
              </w:tc>
              <w:tc>
                <w:tcPr>
                  <w:tcW w:w="1843" w:type="dxa"/>
                  <w:shd w:val="clear" w:color="auto" w:fill="auto"/>
                  <w:noWrap w:val="0"/>
                  <w:vAlign w:val="center"/>
                </w:tcPr>
                <w:p w14:paraId="299676EC">
                  <w:pPr>
                    <w:overflowPunct w:val="0"/>
                    <w:autoSpaceDE w:val="0"/>
                    <w:autoSpaceDN w:val="0"/>
                    <w:spacing w:before="62" w:beforeLines="20" w:after="62" w:afterLines="20"/>
                    <w:ind w:firstLine="0" w:firstLineChars="0"/>
                  </w:pPr>
                  <w:r>
                    <w:rPr>
                      <w:rFonts w:hint="eastAsia"/>
                    </w:rPr>
                    <w:t>在线设备总数</w:t>
                  </w:r>
                </w:p>
              </w:tc>
            </w:tr>
          </w:tbl>
          <w:p w14:paraId="39BEA629">
            <w:pPr>
              <w:overflowPunct w:val="0"/>
              <w:autoSpaceDE w:val="0"/>
              <w:autoSpaceDN w:val="0"/>
              <w:spacing w:before="62" w:beforeLines="20" w:after="62" w:afterLines="20"/>
              <w:ind w:firstLine="0" w:firstLineChars="0"/>
              <w:rPr>
                <w:rFonts w:hint="eastAsia"/>
              </w:rPr>
            </w:pPr>
          </w:p>
        </w:tc>
      </w:tr>
      <w:tr w14:paraId="081118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vMerge w:val="continue"/>
            <w:shd w:val="clear" w:color="auto" w:fill="auto"/>
            <w:noWrap w:val="0"/>
            <w:vAlign w:val="center"/>
          </w:tcPr>
          <w:p w14:paraId="133A4F8A">
            <w:pPr>
              <w:overflowPunct w:val="0"/>
              <w:autoSpaceDE w:val="0"/>
              <w:autoSpaceDN w:val="0"/>
              <w:spacing w:before="62" w:beforeLines="20" w:after="62" w:afterLines="20"/>
              <w:ind w:firstLine="420" w:firstLineChars="0"/>
            </w:pPr>
          </w:p>
        </w:tc>
        <w:tc>
          <w:tcPr>
            <w:tcW w:w="1704" w:type="dxa"/>
            <w:shd w:val="clear" w:color="auto" w:fill="auto"/>
            <w:noWrap w:val="0"/>
            <w:vAlign w:val="center"/>
          </w:tcPr>
          <w:p w14:paraId="59DBA024">
            <w:pPr>
              <w:overflowPunct w:val="0"/>
              <w:autoSpaceDE w:val="0"/>
              <w:autoSpaceDN w:val="0"/>
              <w:spacing w:before="62" w:beforeLines="20" w:after="62" w:afterLines="20"/>
              <w:ind w:firstLine="0" w:firstLineChars="0"/>
            </w:pPr>
            <w:r>
              <w:t>total</w:t>
            </w:r>
          </w:p>
          <w:p w14:paraId="04B926CA">
            <w:pPr>
              <w:overflowPunct w:val="0"/>
              <w:autoSpaceDE w:val="0"/>
              <w:autoSpaceDN w:val="0"/>
              <w:spacing w:before="62" w:beforeLines="20" w:after="62" w:afterLines="20"/>
              <w:ind w:firstLine="0" w:firstLineChars="0"/>
            </w:pPr>
            <w:r>
              <w:rPr>
                <w:color w:val="767171"/>
              </w:rPr>
              <w:t>int</w:t>
            </w:r>
          </w:p>
        </w:tc>
        <w:tc>
          <w:tcPr>
            <w:tcW w:w="6059" w:type="dxa"/>
            <w:gridSpan w:val="2"/>
            <w:shd w:val="clear" w:color="auto" w:fill="auto"/>
            <w:noWrap w:val="0"/>
            <w:vAlign w:val="center"/>
          </w:tcPr>
          <w:p w14:paraId="15259BDF">
            <w:pPr>
              <w:overflowPunct w:val="0"/>
              <w:autoSpaceDE w:val="0"/>
              <w:autoSpaceDN w:val="0"/>
              <w:spacing w:before="62" w:beforeLines="20" w:after="62" w:afterLines="20"/>
              <w:ind w:firstLine="0" w:firstLineChars="0"/>
            </w:pPr>
            <w:r>
              <w:rPr>
                <w:rFonts w:hint="eastAsia"/>
              </w:rPr>
              <w:t>总个数</w:t>
            </w:r>
          </w:p>
        </w:tc>
      </w:tr>
      <w:tr w14:paraId="5F987E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shd w:val="clear" w:color="auto" w:fill="auto"/>
            <w:noWrap w:val="0"/>
            <w:vAlign w:val="center"/>
          </w:tcPr>
          <w:p w14:paraId="03EE8E72">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763" w:type="dxa"/>
            <w:gridSpan w:val="3"/>
            <w:shd w:val="clear" w:color="auto" w:fill="auto"/>
            <w:noWrap w:val="0"/>
            <w:vAlign w:val="center"/>
          </w:tcPr>
          <w:p w14:paraId="4774DDB2">
            <w:pPr>
              <w:overflowPunct w:val="0"/>
              <w:autoSpaceDE w:val="0"/>
              <w:autoSpaceDN w:val="0"/>
              <w:spacing w:before="62" w:beforeLines="20" w:after="62" w:afterLines="20"/>
              <w:ind w:firstLine="0" w:firstLineChars="0"/>
              <w:rPr>
                <w:rFonts w:hint="eastAsia"/>
              </w:rPr>
            </w:pPr>
            <w:r>
              <w:rPr>
                <w:rFonts w:ascii="Segoe UI" w:hAnsi="Segoe UI" w:cs="Segoe UI"/>
                <w:color w:val="000000"/>
                <w:szCs w:val="21"/>
                <w:shd w:val="clear" w:color="auto" w:fill="FFFFFF"/>
              </w:rPr>
              <w:t>仅项目型应用可</w:t>
            </w:r>
            <w:r>
              <w:rPr>
                <w:rFonts w:hint="eastAsia" w:ascii="Segoe UI" w:hAnsi="Segoe UI" w:cs="Segoe UI"/>
                <w:color w:val="000000"/>
                <w:szCs w:val="21"/>
                <w:shd w:val="clear" w:color="auto" w:fill="FFFFFF"/>
              </w:rPr>
              <w:t>以调用</w:t>
            </w:r>
          </w:p>
        </w:tc>
      </w:tr>
      <w:tr w14:paraId="1198DE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3" w:type="dxa"/>
            <w:shd w:val="clear" w:color="auto" w:fill="auto"/>
            <w:noWrap w:val="0"/>
            <w:vAlign w:val="center"/>
          </w:tcPr>
          <w:p w14:paraId="11D8CA9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63" w:type="dxa"/>
            <w:gridSpan w:val="3"/>
            <w:shd w:val="clear" w:color="auto" w:fill="auto"/>
            <w:noWrap w:val="0"/>
            <w:vAlign w:val="center"/>
          </w:tcPr>
          <w:p w14:paraId="5430401E">
            <w:pPr>
              <w:overflowPunct w:val="0"/>
              <w:autoSpaceDE w:val="0"/>
              <w:autoSpaceDN w:val="0"/>
              <w:spacing w:before="62" w:beforeLines="20" w:after="62" w:afterLines="20"/>
              <w:ind w:firstLine="0" w:firstLineChars="0"/>
            </w:pPr>
            <w:r>
              <w:rPr>
                <w:rFonts w:hint="eastAsia"/>
              </w:rPr>
              <w:t>分页获取根分组（有权限的最外层分组）</w:t>
            </w:r>
          </w:p>
        </w:tc>
      </w:tr>
    </w:tbl>
    <w:p w14:paraId="01296C3B">
      <w:pPr>
        <w:ind w:firstLine="0" w:firstLineChars="0"/>
      </w:pPr>
    </w:p>
    <w:p w14:paraId="76331AAD">
      <w:pPr>
        <w:ind w:firstLine="0" w:firstLineChars="0"/>
        <w:rPr>
          <w:rFonts w:hint="eastAsia"/>
        </w:rPr>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5096E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trPr>
        <w:tc>
          <w:tcPr>
            <w:tcW w:w="9164" w:type="dxa"/>
            <w:shd w:val="clear" w:color="auto" w:fill="DDDDDD"/>
            <w:noWrap w:val="0"/>
            <w:vAlign w:val="top"/>
          </w:tcPr>
          <w:p w14:paraId="585C09C8">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730C07FD">
            <w:pPr>
              <w:widowControl/>
              <w:snapToGrid w:val="0"/>
              <w:spacing w:line="360" w:lineRule="auto"/>
              <w:ind w:firstLine="0" w:firstLineChars="0"/>
              <w:textAlignment w:val="baseline"/>
              <w:rPr>
                <w:kern w:val="0"/>
                <w:szCs w:val="21"/>
              </w:rPr>
            </w:pPr>
            <w:r>
              <w:rPr>
                <w:kern w:val="0"/>
                <w:szCs w:val="21"/>
              </w:rPr>
              <w:t>{</w:t>
            </w:r>
          </w:p>
          <w:p w14:paraId="5FE4EAB6">
            <w:pPr>
              <w:widowControl/>
              <w:snapToGrid w:val="0"/>
              <w:spacing w:line="360" w:lineRule="auto"/>
              <w:ind w:firstLine="0" w:firstLineChars="0"/>
              <w:textAlignment w:val="baseline"/>
              <w:rPr>
                <w:kern w:val="0"/>
                <w:szCs w:val="21"/>
              </w:rPr>
            </w:pPr>
            <w:r>
              <w:rPr>
                <w:kern w:val="0"/>
                <w:szCs w:val="21"/>
              </w:rPr>
              <w:tab/>
            </w:r>
            <w:r>
              <w:rPr>
                <w:kern w:val="0"/>
                <w:szCs w:val="21"/>
              </w:rPr>
              <w:t>"start": 0,</w:t>
            </w:r>
          </w:p>
          <w:p w14:paraId="6A0883EE">
            <w:pPr>
              <w:widowControl/>
              <w:snapToGrid w:val="0"/>
              <w:spacing w:line="360" w:lineRule="auto"/>
              <w:ind w:firstLine="0" w:firstLineChars="0"/>
              <w:textAlignment w:val="baseline"/>
              <w:rPr>
                <w:kern w:val="0"/>
                <w:szCs w:val="21"/>
              </w:rPr>
            </w:pPr>
            <w:r>
              <w:rPr>
                <w:kern w:val="0"/>
                <w:szCs w:val="21"/>
              </w:rPr>
              <w:tab/>
            </w:r>
            <w:r>
              <w:rPr>
                <w:kern w:val="0"/>
                <w:szCs w:val="21"/>
              </w:rPr>
              <w:t>"limit": 20,</w:t>
            </w:r>
          </w:p>
          <w:p w14:paraId="257BD3E3">
            <w:pPr>
              <w:widowControl/>
              <w:snapToGrid w:val="0"/>
              <w:spacing w:line="360" w:lineRule="auto"/>
              <w:ind w:firstLine="0" w:firstLineChars="0"/>
              <w:textAlignment w:val="baseline"/>
              <w:rPr>
                <w:kern w:val="0"/>
                <w:szCs w:val="21"/>
              </w:rPr>
            </w:pPr>
            <w:r>
              <w:rPr>
                <w:kern w:val="0"/>
                <w:szCs w:val="21"/>
              </w:rPr>
              <w:tab/>
            </w:r>
            <w:r>
              <w:rPr>
                <w:kern w:val="0"/>
                <w:szCs w:val="21"/>
              </w:rPr>
              <w:t>"needDevNum": 1</w:t>
            </w:r>
          </w:p>
          <w:p w14:paraId="77EC975B">
            <w:pPr>
              <w:widowControl/>
              <w:snapToGrid w:val="0"/>
              <w:spacing w:line="360" w:lineRule="auto"/>
              <w:ind w:firstLine="0" w:firstLineChars="0"/>
              <w:textAlignment w:val="baseline"/>
              <w:rPr>
                <w:kern w:val="0"/>
                <w:szCs w:val="21"/>
              </w:rPr>
            </w:pPr>
            <w:r>
              <w:rPr>
                <w:kern w:val="0"/>
                <w:szCs w:val="21"/>
              </w:rPr>
              <w:t>}</w:t>
            </w:r>
          </w:p>
          <w:p w14:paraId="18130E3B">
            <w:pPr>
              <w:widowControl/>
              <w:snapToGrid w:val="0"/>
              <w:spacing w:line="360" w:lineRule="auto"/>
              <w:ind w:left="454" w:firstLine="400" w:firstLineChars="0"/>
              <w:textAlignment w:val="baseline"/>
              <w:rPr>
                <w:rFonts w:ascii="Courier New" w:hAnsi="Courier New"/>
                <w:kern w:val="0"/>
                <w:szCs w:val="21"/>
              </w:rPr>
            </w:pPr>
          </w:p>
          <w:p w14:paraId="7DC77774">
            <w:pPr>
              <w:widowControl/>
              <w:snapToGrid w:val="0"/>
              <w:spacing w:line="360" w:lineRule="auto"/>
              <w:ind w:firstLine="0" w:firstLineChars="0"/>
              <w:textAlignment w:val="baseline"/>
              <w:rPr>
                <w:b/>
                <w:kern w:val="0"/>
                <w:szCs w:val="21"/>
              </w:rPr>
            </w:pPr>
            <w:r>
              <w:rPr>
                <w:b/>
                <w:kern w:val="0"/>
                <w:szCs w:val="21"/>
              </w:rPr>
              <w:t>Response:</w:t>
            </w:r>
          </w:p>
          <w:p w14:paraId="6F1FF78E">
            <w:pPr>
              <w:widowControl/>
              <w:snapToGrid w:val="0"/>
              <w:spacing w:line="360" w:lineRule="auto"/>
              <w:ind w:firstLine="0" w:firstLineChars="0"/>
              <w:textAlignment w:val="baseline"/>
              <w:rPr>
                <w:kern w:val="0"/>
                <w:szCs w:val="21"/>
              </w:rPr>
            </w:pPr>
            <w:r>
              <w:rPr>
                <w:kern w:val="0"/>
                <w:szCs w:val="21"/>
              </w:rPr>
              <w:t>{</w:t>
            </w:r>
          </w:p>
          <w:p w14:paraId="32A70676">
            <w:pPr>
              <w:widowControl/>
              <w:snapToGrid w:val="0"/>
              <w:spacing w:line="360" w:lineRule="auto"/>
              <w:ind w:firstLine="0" w:firstLineChars="0"/>
              <w:textAlignment w:val="baseline"/>
              <w:rPr>
                <w:kern w:val="0"/>
                <w:szCs w:val="21"/>
              </w:rPr>
            </w:pPr>
            <w:r>
              <w:rPr>
                <w:kern w:val="0"/>
                <w:szCs w:val="21"/>
              </w:rPr>
              <w:t xml:space="preserve">    "result": {</w:t>
            </w:r>
          </w:p>
          <w:p w14:paraId="7D0A8E6C">
            <w:pPr>
              <w:widowControl/>
              <w:snapToGrid w:val="0"/>
              <w:spacing w:line="360" w:lineRule="auto"/>
              <w:ind w:firstLine="0" w:firstLineChars="0"/>
              <w:textAlignment w:val="baseline"/>
              <w:rPr>
                <w:kern w:val="0"/>
                <w:szCs w:val="21"/>
              </w:rPr>
            </w:pPr>
            <w:r>
              <w:rPr>
                <w:kern w:val="0"/>
                <w:szCs w:val="21"/>
              </w:rPr>
              <w:t xml:space="preserve">        "list": [</w:t>
            </w:r>
          </w:p>
          <w:p w14:paraId="7DE8D59D">
            <w:pPr>
              <w:widowControl/>
              <w:snapToGrid w:val="0"/>
              <w:spacing w:line="360" w:lineRule="auto"/>
              <w:ind w:firstLine="0" w:firstLineChars="0"/>
              <w:textAlignment w:val="baseline"/>
              <w:rPr>
                <w:kern w:val="0"/>
                <w:szCs w:val="21"/>
              </w:rPr>
            </w:pPr>
            <w:r>
              <w:rPr>
                <w:kern w:val="0"/>
                <w:szCs w:val="21"/>
              </w:rPr>
              <w:t xml:space="preserve">            {</w:t>
            </w:r>
          </w:p>
          <w:p w14:paraId="12305EA8">
            <w:pPr>
              <w:widowControl/>
              <w:snapToGrid w:val="0"/>
              <w:spacing w:line="360" w:lineRule="auto"/>
              <w:ind w:firstLine="0" w:firstLineChars="0"/>
              <w:textAlignment w:val="baseline"/>
              <w:rPr>
                <w:kern w:val="0"/>
                <w:szCs w:val="21"/>
              </w:rPr>
            </w:pPr>
            <w:r>
              <w:rPr>
                <w:kern w:val="0"/>
                <w:szCs w:val="21"/>
              </w:rPr>
              <w:t xml:space="preserve">                "regionId": "11",</w:t>
            </w:r>
          </w:p>
          <w:p w14:paraId="5EF3AE9C">
            <w:pPr>
              <w:widowControl/>
              <w:snapToGrid w:val="0"/>
              <w:spacing w:line="360" w:lineRule="auto"/>
              <w:ind w:firstLine="0" w:firstLineChars="0"/>
              <w:textAlignment w:val="baseline"/>
              <w:rPr>
                <w:kern w:val="0"/>
                <w:szCs w:val="21"/>
              </w:rPr>
            </w:pPr>
            <w:r>
              <w:rPr>
                <w:kern w:val="0"/>
                <w:szCs w:val="21"/>
              </w:rPr>
              <w:t xml:space="preserve">                "regionName": "root2",</w:t>
            </w:r>
          </w:p>
          <w:p w14:paraId="713C281A">
            <w:pPr>
              <w:widowControl/>
              <w:snapToGrid w:val="0"/>
              <w:spacing w:line="360" w:lineRule="auto"/>
              <w:ind w:firstLine="0" w:firstLineChars="0"/>
              <w:textAlignment w:val="baseline"/>
              <w:rPr>
                <w:kern w:val="0"/>
                <w:szCs w:val="21"/>
              </w:rPr>
            </w:pPr>
            <w:r>
              <w:rPr>
                <w:kern w:val="0"/>
                <w:szCs w:val="21"/>
              </w:rPr>
              <w:t xml:space="preserve">                "regionLevel": 1,</w:t>
            </w:r>
          </w:p>
          <w:p w14:paraId="78A2F012">
            <w:pPr>
              <w:widowControl/>
              <w:snapToGrid w:val="0"/>
              <w:spacing w:line="360" w:lineRule="auto"/>
              <w:ind w:firstLine="0" w:firstLineChars="0"/>
              <w:textAlignment w:val="baseline"/>
              <w:rPr>
                <w:kern w:val="0"/>
                <w:szCs w:val="21"/>
              </w:rPr>
            </w:pPr>
            <w:r>
              <w:rPr>
                <w:kern w:val="0"/>
                <w:szCs w:val="21"/>
              </w:rPr>
              <w:t xml:space="preserve">                "order": 1,</w:t>
            </w:r>
          </w:p>
          <w:p w14:paraId="351BB166">
            <w:pPr>
              <w:widowControl/>
              <w:snapToGrid w:val="0"/>
              <w:spacing w:line="360" w:lineRule="auto"/>
              <w:ind w:firstLine="0" w:firstLineChars="0"/>
              <w:textAlignment w:val="baseline"/>
              <w:rPr>
                <w:kern w:val="0"/>
                <w:szCs w:val="21"/>
              </w:rPr>
            </w:pPr>
            <w:r>
              <w:rPr>
                <w:kern w:val="0"/>
                <w:szCs w:val="21"/>
              </w:rPr>
              <w:t xml:space="preserve">                "parentId": "0",</w:t>
            </w:r>
          </w:p>
          <w:p w14:paraId="3CACDF62">
            <w:pPr>
              <w:widowControl/>
              <w:snapToGrid w:val="0"/>
              <w:spacing w:line="360" w:lineRule="auto"/>
              <w:ind w:firstLine="0" w:firstLineChars="0"/>
              <w:textAlignment w:val="baseline"/>
              <w:rPr>
                <w:kern w:val="0"/>
                <w:szCs w:val="21"/>
              </w:rPr>
            </w:pPr>
            <w:r>
              <w:rPr>
                <w:kern w:val="0"/>
                <w:szCs w:val="21"/>
              </w:rPr>
              <w:t xml:space="preserve">                "hasChildren": 0,</w:t>
            </w:r>
          </w:p>
          <w:p w14:paraId="37741896">
            <w:pPr>
              <w:widowControl/>
              <w:snapToGrid w:val="0"/>
              <w:spacing w:line="360" w:lineRule="auto"/>
              <w:ind w:firstLine="0" w:firstLineChars="0"/>
              <w:textAlignment w:val="baseline"/>
              <w:rPr>
                <w:kern w:val="0"/>
                <w:szCs w:val="21"/>
              </w:rPr>
            </w:pPr>
            <w:r>
              <w:rPr>
                <w:kern w:val="0"/>
                <w:szCs w:val="21"/>
              </w:rPr>
              <w:t xml:space="preserve">                "regionType": 1,</w:t>
            </w:r>
          </w:p>
          <w:p w14:paraId="25B15678">
            <w:pPr>
              <w:widowControl/>
              <w:snapToGrid w:val="0"/>
              <w:spacing w:line="360" w:lineRule="auto"/>
              <w:ind w:firstLine="0" w:firstLineChars="0"/>
              <w:textAlignment w:val="baseline"/>
              <w:rPr>
                <w:kern w:val="0"/>
                <w:szCs w:val="21"/>
              </w:rPr>
            </w:pPr>
            <w:r>
              <w:rPr>
                <w:kern w:val="0"/>
                <w:szCs w:val="21"/>
              </w:rPr>
              <w:t xml:space="preserve">                "totalDevNum": 10,</w:t>
            </w:r>
          </w:p>
          <w:p w14:paraId="0EBE23D2">
            <w:pPr>
              <w:widowControl/>
              <w:snapToGrid w:val="0"/>
              <w:spacing w:line="360" w:lineRule="auto"/>
              <w:ind w:firstLine="0" w:firstLineChars="0"/>
              <w:textAlignment w:val="baseline"/>
              <w:rPr>
                <w:kern w:val="0"/>
                <w:szCs w:val="21"/>
              </w:rPr>
            </w:pPr>
            <w:r>
              <w:rPr>
                <w:kern w:val="0"/>
                <w:szCs w:val="21"/>
              </w:rPr>
              <w:t xml:space="preserve">                "totalDevOnlineNum": 5,</w:t>
            </w:r>
          </w:p>
          <w:p w14:paraId="69396D69">
            <w:pPr>
              <w:widowControl/>
              <w:snapToGrid w:val="0"/>
              <w:spacing w:line="360" w:lineRule="auto"/>
              <w:ind w:firstLine="0" w:firstLineChars="0"/>
              <w:textAlignment w:val="baseline"/>
              <w:rPr>
                <w:kern w:val="0"/>
                <w:szCs w:val="21"/>
              </w:rPr>
            </w:pPr>
            <w:r>
              <w:rPr>
                <w:kern w:val="0"/>
                <w:szCs w:val="21"/>
              </w:rPr>
              <w:t xml:space="preserve">                "devNumMap": {</w:t>
            </w:r>
          </w:p>
          <w:p w14:paraId="0DFF3DCB">
            <w:pPr>
              <w:widowControl/>
              <w:snapToGrid w:val="0"/>
              <w:spacing w:line="360" w:lineRule="auto"/>
              <w:ind w:firstLine="0" w:firstLineChars="0"/>
              <w:textAlignment w:val="baseline"/>
              <w:rPr>
                <w:kern w:val="0"/>
                <w:szCs w:val="21"/>
              </w:rPr>
            </w:pPr>
            <w:r>
              <w:rPr>
                <w:kern w:val="0"/>
                <w:szCs w:val="21"/>
              </w:rPr>
              <w:t xml:space="preserve">                    "nms": {</w:t>
            </w:r>
          </w:p>
          <w:p w14:paraId="428B7A77">
            <w:pPr>
              <w:widowControl/>
              <w:snapToGrid w:val="0"/>
              <w:spacing w:line="360" w:lineRule="auto"/>
              <w:ind w:firstLine="0" w:firstLineChars="0"/>
              <w:textAlignment w:val="baseline"/>
              <w:rPr>
                <w:kern w:val="0"/>
                <w:szCs w:val="21"/>
              </w:rPr>
            </w:pPr>
            <w:r>
              <w:rPr>
                <w:kern w:val="0"/>
                <w:szCs w:val="21"/>
              </w:rPr>
              <w:t xml:space="preserve">                        "totalDevNum": 10,</w:t>
            </w:r>
          </w:p>
          <w:p w14:paraId="0C46FA36">
            <w:pPr>
              <w:widowControl/>
              <w:snapToGrid w:val="0"/>
              <w:spacing w:line="360" w:lineRule="auto"/>
              <w:ind w:firstLine="0" w:firstLineChars="0"/>
              <w:textAlignment w:val="baseline"/>
              <w:rPr>
                <w:kern w:val="0"/>
                <w:szCs w:val="21"/>
              </w:rPr>
            </w:pPr>
            <w:r>
              <w:rPr>
                <w:kern w:val="0"/>
                <w:szCs w:val="21"/>
              </w:rPr>
              <w:t xml:space="preserve">                        "totalDevOnlineNum": 5</w:t>
            </w:r>
          </w:p>
          <w:p w14:paraId="2EF3E5B7">
            <w:pPr>
              <w:widowControl/>
              <w:snapToGrid w:val="0"/>
              <w:spacing w:line="360" w:lineRule="auto"/>
              <w:ind w:firstLine="0" w:firstLineChars="0"/>
              <w:textAlignment w:val="baseline"/>
              <w:rPr>
                <w:kern w:val="0"/>
                <w:szCs w:val="21"/>
              </w:rPr>
            </w:pPr>
            <w:r>
              <w:rPr>
                <w:kern w:val="0"/>
                <w:szCs w:val="21"/>
              </w:rPr>
              <w:t xml:space="preserve">                    },</w:t>
            </w:r>
          </w:p>
          <w:p w14:paraId="188699C6">
            <w:pPr>
              <w:widowControl/>
              <w:snapToGrid w:val="0"/>
              <w:spacing w:line="360" w:lineRule="auto"/>
              <w:ind w:firstLine="0" w:firstLineChars="0"/>
              <w:textAlignment w:val="baseline"/>
              <w:rPr>
                <w:kern w:val="0"/>
                <w:szCs w:val="21"/>
              </w:rPr>
            </w:pPr>
            <w:r>
              <w:rPr>
                <w:kern w:val="0"/>
                <w:szCs w:val="21"/>
              </w:rPr>
              <w:t xml:space="preserve">                    "vms": {</w:t>
            </w:r>
          </w:p>
          <w:p w14:paraId="701E0562">
            <w:pPr>
              <w:widowControl/>
              <w:snapToGrid w:val="0"/>
              <w:spacing w:line="360" w:lineRule="auto"/>
              <w:ind w:firstLine="0" w:firstLineChars="0"/>
              <w:textAlignment w:val="baseline"/>
              <w:rPr>
                <w:kern w:val="0"/>
                <w:szCs w:val="21"/>
              </w:rPr>
            </w:pPr>
            <w:r>
              <w:rPr>
                <w:kern w:val="0"/>
                <w:szCs w:val="21"/>
              </w:rPr>
              <w:t xml:space="preserve">                        "totalDevNum": 10,</w:t>
            </w:r>
          </w:p>
          <w:p w14:paraId="765BD9BC">
            <w:pPr>
              <w:widowControl/>
              <w:snapToGrid w:val="0"/>
              <w:spacing w:line="360" w:lineRule="auto"/>
              <w:ind w:firstLine="0" w:firstLineChars="0"/>
              <w:textAlignment w:val="baseline"/>
              <w:rPr>
                <w:kern w:val="0"/>
                <w:szCs w:val="21"/>
              </w:rPr>
            </w:pPr>
            <w:r>
              <w:rPr>
                <w:kern w:val="0"/>
                <w:szCs w:val="21"/>
              </w:rPr>
              <w:t xml:space="preserve">                        "totalDevOnlineNum": 5</w:t>
            </w:r>
          </w:p>
          <w:p w14:paraId="56BBA212">
            <w:pPr>
              <w:widowControl/>
              <w:snapToGrid w:val="0"/>
              <w:spacing w:line="360" w:lineRule="auto"/>
              <w:ind w:firstLine="0" w:firstLineChars="0"/>
              <w:textAlignment w:val="baseline"/>
              <w:rPr>
                <w:kern w:val="0"/>
                <w:szCs w:val="21"/>
              </w:rPr>
            </w:pPr>
            <w:r>
              <w:rPr>
                <w:kern w:val="0"/>
                <w:szCs w:val="21"/>
              </w:rPr>
              <w:t xml:space="preserve">                    },</w:t>
            </w:r>
          </w:p>
          <w:p w14:paraId="6AD1EF55">
            <w:pPr>
              <w:widowControl/>
              <w:snapToGrid w:val="0"/>
              <w:spacing w:line="360" w:lineRule="auto"/>
              <w:ind w:firstLine="0" w:firstLineChars="0"/>
              <w:textAlignment w:val="baseline"/>
              <w:rPr>
                <w:kern w:val="0"/>
                <w:szCs w:val="21"/>
              </w:rPr>
            </w:pPr>
            <w:r>
              <w:rPr>
                <w:kern w:val="0"/>
                <w:szCs w:val="21"/>
              </w:rPr>
              <w:t xml:space="preserve">                    "nbs": {</w:t>
            </w:r>
          </w:p>
          <w:p w14:paraId="38CB3A4B">
            <w:pPr>
              <w:widowControl/>
              <w:snapToGrid w:val="0"/>
              <w:spacing w:line="360" w:lineRule="auto"/>
              <w:ind w:firstLine="0" w:firstLineChars="0"/>
              <w:textAlignment w:val="baseline"/>
              <w:rPr>
                <w:kern w:val="0"/>
                <w:szCs w:val="21"/>
              </w:rPr>
            </w:pPr>
            <w:r>
              <w:rPr>
                <w:kern w:val="0"/>
                <w:szCs w:val="21"/>
              </w:rPr>
              <w:t xml:space="preserve">                        "totalDevNum": 10,</w:t>
            </w:r>
          </w:p>
          <w:p w14:paraId="3D9CA780">
            <w:pPr>
              <w:widowControl/>
              <w:snapToGrid w:val="0"/>
              <w:spacing w:line="360" w:lineRule="auto"/>
              <w:ind w:firstLine="0" w:firstLineChars="0"/>
              <w:textAlignment w:val="baseline"/>
              <w:rPr>
                <w:kern w:val="0"/>
                <w:szCs w:val="21"/>
              </w:rPr>
            </w:pPr>
            <w:r>
              <w:rPr>
                <w:kern w:val="0"/>
                <w:szCs w:val="21"/>
              </w:rPr>
              <w:t xml:space="preserve">                        "totalDevOnlineNum": 5</w:t>
            </w:r>
          </w:p>
          <w:p w14:paraId="0A170406">
            <w:pPr>
              <w:widowControl/>
              <w:snapToGrid w:val="0"/>
              <w:spacing w:line="360" w:lineRule="auto"/>
              <w:ind w:firstLine="0" w:firstLineChars="0"/>
              <w:textAlignment w:val="baseline"/>
              <w:rPr>
                <w:kern w:val="0"/>
                <w:szCs w:val="21"/>
              </w:rPr>
            </w:pPr>
            <w:r>
              <w:rPr>
                <w:kern w:val="0"/>
                <w:szCs w:val="21"/>
              </w:rPr>
              <w:t xml:space="preserve">                    },</w:t>
            </w:r>
          </w:p>
          <w:p w14:paraId="4F7015F1">
            <w:pPr>
              <w:widowControl/>
              <w:snapToGrid w:val="0"/>
              <w:spacing w:line="360" w:lineRule="auto"/>
              <w:ind w:firstLine="0" w:firstLineChars="0"/>
              <w:textAlignment w:val="baseline"/>
              <w:rPr>
                <w:kern w:val="0"/>
                <w:szCs w:val="21"/>
              </w:rPr>
            </w:pPr>
            <w:r>
              <w:rPr>
                <w:kern w:val="0"/>
                <w:szCs w:val="21"/>
              </w:rPr>
              <w:t xml:space="preserve">                    "evcs": {</w:t>
            </w:r>
          </w:p>
          <w:p w14:paraId="43F13CE8">
            <w:pPr>
              <w:widowControl/>
              <w:snapToGrid w:val="0"/>
              <w:spacing w:line="360" w:lineRule="auto"/>
              <w:ind w:firstLine="0" w:firstLineChars="0"/>
              <w:textAlignment w:val="baseline"/>
              <w:rPr>
                <w:kern w:val="0"/>
                <w:szCs w:val="21"/>
              </w:rPr>
            </w:pPr>
            <w:r>
              <w:rPr>
                <w:kern w:val="0"/>
                <w:szCs w:val="21"/>
              </w:rPr>
              <w:t xml:space="preserve">                        "totalDevNum": 10,</w:t>
            </w:r>
          </w:p>
          <w:p w14:paraId="07F8C989">
            <w:pPr>
              <w:widowControl/>
              <w:snapToGrid w:val="0"/>
              <w:spacing w:line="360" w:lineRule="auto"/>
              <w:ind w:firstLine="0" w:firstLineChars="0"/>
              <w:textAlignment w:val="baseline"/>
              <w:rPr>
                <w:kern w:val="0"/>
                <w:szCs w:val="21"/>
              </w:rPr>
            </w:pPr>
            <w:r>
              <w:rPr>
                <w:kern w:val="0"/>
                <w:szCs w:val="21"/>
              </w:rPr>
              <w:t xml:space="preserve">                        "totalDevOnlineNum": 5</w:t>
            </w:r>
          </w:p>
          <w:p w14:paraId="4193C0BF">
            <w:pPr>
              <w:widowControl/>
              <w:snapToGrid w:val="0"/>
              <w:spacing w:line="360" w:lineRule="auto"/>
              <w:ind w:firstLine="0" w:firstLineChars="0"/>
              <w:textAlignment w:val="baseline"/>
              <w:rPr>
                <w:kern w:val="0"/>
                <w:szCs w:val="21"/>
              </w:rPr>
            </w:pPr>
            <w:r>
              <w:rPr>
                <w:kern w:val="0"/>
                <w:szCs w:val="21"/>
              </w:rPr>
              <w:t xml:space="preserve">                    },</w:t>
            </w:r>
          </w:p>
          <w:p w14:paraId="608ED480">
            <w:pPr>
              <w:widowControl/>
              <w:snapToGrid w:val="0"/>
              <w:spacing w:line="360" w:lineRule="auto"/>
              <w:ind w:firstLine="0" w:firstLineChars="0"/>
              <w:textAlignment w:val="baseline"/>
              <w:rPr>
                <w:kern w:val="0"/>
                <w:szCs w:val="21"/>
              </w:rPr>
            </w:pPr>
            <w:r>
              <w:rPr>
                <w:kern w:val="0"/>
                <w:szCs w:val="21"/>
              </w:rPr>
              <w:t xml:space="preserve">                    "parking": {</w:t>
            </w:r>
          </w:p>
          <w:p w14:paraId="1F6FBE99">
            <w:pPr>
              <w:widowControl/>
              <w:snapToGrid w:val="0"/>
              <w:spacing w:line="360" w:lineRule="auto"/>
              <w:ind w:firstLine="0" w:firstLineChars="0"/>
              <w:textAlignment w:val="baseline"/>
              <w:rPr>
                <w:kern w:val="0"/>
                <w:szCs w:val="21"/>
              </w:rPr>
            </w:pPr>
            <w:r>
              <w:rPr>
                <w:kern w:val="0"/>
                <w:szCs w:val="21"/>
              </w:rPr>
              <w:t xml:space="preserve">                        "totalDevNum": 10,</w:t>
            </w:r>
          </w:p>
          <w:p w14:paraId="01F622ED">
            <w:pPr>
              <w:widowControl/>
              <w:snapToGrid w:val="0"/>
              <w:spacing w:line="360" w:lineRule="auto"/>
              <w:ind w:firstLine="0" w:firstLineChars="0"/>
              <w:textAlignment w:val="baseline"/>
              <w:rPr>
                <w:kern w:val="0"/>
                <w:szCs w:val="21"/>
              </w:rPr>
            </w:pPr>
            <w:r>
              <w:rPr>
                <w:kern w:val="0"/>
                <w:szCs w:val="21"/>
              </w:rPr>
              <w:t xml:space="preserve">                        "totalDevOnlineNum": 5</w:t>
            </w:r>
          </w:p>
          <w:p w14:paraId="3E2A6CBB">
            <w:pPr>
              <w:widowControl/>
              <w:snapToGrid w:val="0"/>
              <w:spacing w:line="360" w:lineRule="auto"/>
              <w:ind w:firstLine="0" w:firstLineChars="0"/>
              <w:textAlignment w:val="baseline"/>
              <w:rPr>
                <w:kern w:val="0"/>
                <w:szCs w:val="21"/>
              </w:rPr>
            </w:pPr>
            <w:r>
              <w:rPr>
                <w:kern w:val="0"/>
                <w:szCs w:val="21"/>
              </w:rPr>
              <w:t xml:space="preserve">                    }</w:t>
            </w:r>
          </w:p>
          <w:p w14:paraId="6A863FBF">
            <w:pPr>
              <w:widowControl/>
              <w:snapToGrid w:val="0"/>
              <w:spacing w:line="360" w:lineRule="auto"/>
              <w:ind w:firstLine="0" w:firstLineChars="0"/>
              <w:textAlignment w:val="baseline"/>
              <w:rPr>
                <w:kern w:val="0"/>
                <w:szCs w:val="21"/>
              </w:rPr>
            </w:pPr>
            <w:r>
              <w:rPr>
                <w:kern w:val="0"/>
                <w:szCs w:val="21"/>
              </w:rPr>
              <w:t xml:space="preserve">                }</w:t>
            </w:r>
          </w:p>
          <w:p w14:paraId="05865B0D">
            <w:pPr>
              <w:widowControl/>
              <w:snapToGrid w:val="0"/>
              <w:spacing w:line="360" w:lineRule="auto"/>
              <w:ind w:firstLine="0" w:firstLineChars="0"/>
              <w:textAlignment w:val="baseline"/>
              <w:rPr>
                <w:kern w:val="0"/>
                <w:szCs w:val="21"/>
              </w:rPr>
            </w:pPr>
            <w:r>
              <w:rPr>
                <w:kern w:val="0"/>
                <w:szCs w:val="21"/>
              </w:rPr>
              <w:t xml:space="preserve">            },</w:t>
            </w:r>
          </w:p>
          <w:p w14:paraId="2279BA43">
            <w:pPr>
              <w:widowControl/>
              <w:snapToGrid w:val="0"/>
              <w:spacing w:line="360" w:lineRule="auto"/>
              <w:ind w:firstLine="0" w:firstLineChars="0"/>
              <w:textAlignment w:val="baseline"/>
              <w:rPr>
                <w:kern w:val="0"/>
                <w:szCs w:val="21"/>
              </w:rPr>
            </w:pPr>
            <w:r>
              <w:rPr>
                <w:kern w:val="0"/>
                <w:szCs w:val="21"/>
              </w:rPr>
              <w:t xml:space="preserve">            {</w:t>
            </w:r>
          </w:p>
          <w:p w14:paraId="472CA406">
            <w:pPr>
              <w:widowControl/>
              <w:snapToGrid w:val="0"/>
              <w:spacing w:line="360" w:lineRule="auto"/>
              <w:ind w:firstLine="0" w:firstLineChars="0"/>
              <w:textAlignment w:val="baseline"/>
              <w:rPr>
                <w:kern w:val="0"/>
                <w:szCs w:val="21"/>
              </w:rPr>
            </w:pPr>
            <w:r>
              <w:rPr>
                <w:kern w:val="0"/>
                <w:szCs w:val="21"/>
              </w:rPr>
              <w:t xml:space="preserve">                "regionId": "10",</w:t>
            </w:r>
          </w:p>
          <w:p w14:paraId="31C95729">
            <w:pPr>
              <w:widowControl/>
              <w:snapToGrid w:val="0"/>
              <w:spacing w:line="360" w:lineRule="auto"/>
              <w:ind w:firstLine="0" w:firstLineChars="0"/>
              <w:textAlignment w:val="baseline"/>
              <w:rPr>
                <w:kern w:val="0"/>
                <w:szCs w:val="21"/>
              </w:rPr>
            </w:pPr>
            <w:r>
              <w:rPr>
                <w:kern w:val="0"/>
                <w:szCs w:val="21"/>
              </w:rPr>
              <w:t xml:space="preserve">                "regionName": "root3",</w:t>
            </w:r>
          </w:p>
          <w:p w14:paraId="7825E8C8">
            <w:pPr>
              <w:widowControl/>
              <w:snapToGrid w:val="0"/>
              <w:spacing w:line="360" w:lineRule="auto"/>
              <w:ind w:firstLine="0" w:firstLineChars="0"/>
              <w:textAlignment w:val="baseline"/>
              <w:rPr>
                <w:kern w:val="0"/>
                <w:szCs w:val="21"/>
              </w:rPr>
            </w:pPr>
            <w:r>
              <w:rPr>
                <w:kern w:val="0"/>
                <w:szCs w:val="21"/>
              </w:rPr>
              <w:t xml:space="preserve">                "regionLevel": 1,</w:t>
            </w:r>
          </w:p>
          <w:p w14:paraId="228D3A0D">
            <w:pPr>
              <w:widowControl/>
              <w:snapToGrid w:val="0"/>
              <w:spacing w:line="360" w:lineRule="auto"/>
              <w:ind w:firstLine="0" w:firstLineChars="0"/>
              <w:textAlignment w:val="baseline"/>
              <w:rPr>
                <w:kern w:val="0"/>
                <w:szCs w:val="21"/>
              </w:rPr>
            </w:pPr>
            <w:r>
              <w:rPr>
                <w:kern w:val="0"/>
                <w:szCs w:val="21"/>
              </w:rPr>
              <w:t xml:space="preserve">                "order": 2,</w:t>
            </w:r>
          </w:p>
          <w:p w14:paraId="295D0EF1">
            <w:pPr>
              <w:widowControl/>
              <w:snapToGrid w:val="0"/>
              <w:spacing w:line="360" w:lineRule="auto"/>
              <w:ind w:firstLine="0" w:firstLineChars="0"/>
              <w:textAlignment w:val="baseline"/>
              <w:rPr>
                <w:kern w:val="0"/>
                <w:szCs w:val="21"/>
              </w:rPr>
            </w:pPr>
            <w:r>
              <w:rPr>
                <w:kern w:val="0"/>
                <w:szCs w:val="21"/>
              </w:rPr>
              <w:t xml:space="preserve">                "parentId": "0",</w:t>
            </w:r>
          </w:p>
          <w:p w14:paraId="01EBCE92">
            <w:pPr>
              <w:widowControl/>
              <w:snapToGrid w:val="0"/>
              <w:spacing w:line="360" w:lineRule="auto"/>
              <w:ind w:firstLine="0" w:firstLineChars="0"/>
              <w:textAlignment w:val="baseline"/>
              <w:rPr>
                <w:kern w:val="0"/>
                <w:szCs w:val="21"/>
              </w:rPr>
            </w:pPr>
            <w:r>
              <w:rPr>
                <w:kern w:val="0"/>
                <w:szCs w:val="21"/>
              </w:rPr>
              <w:t xml:space="preserve">                "hasChildren": 0,</w:t>
            </w:r>
          </w:p>
          <w:p w14:paraId="5238FAA9">
            <w:pPr>
              <w:widowControl/>
              <w:snapToGrid w:val="0"/>
              <w:spacing w:line="360" w:lineRule="auto"/>
              <w:ind w:firstLine="0" w:firstLineChars="0"/>
              <w:textAlignment w:val="baseline"/>
              <w:rPr>
                <w:kern w:val="0"/>
                <w:szCs w:val="21"/>
              </w:rPr>
            </w:pPr>
            <w:r>
              <w:rPr>
                <w:kern w:val="0"/>
                <w:szCs w:val="21"/>
              </w:rPr>
              <w:t xml:space="preserve">                "regionType": 0,</w:t>
            </w:r>
          </w:p>
          <w:p w14:paraId="7ACFD311">
            <w:pPr>
              <w:widowControl/>
              <w:snapToGrid w:val="0"/>
              <w:spacing w:line="360" w:lineRule="auto"/>
              <w:ind w:firstLine="0" w:firstLineChars="0"/>
              <w:textAlignment w:val="baseline"/>
              <w:rPr>
                <w:kern w:val="0"/>
                <w:szCs w:val="21"/>
              </w:rPr>
            </w:pPr>
            <w:r>
              <w:rPr>
                <w:kern w:val="0"/>
                <w:szCs w:val="21"/>
              </w:rPr>
              <w:t xml:space="preserve">                "totalDevNum": 10,</w:t>
            </w:r>
          </w:p>
          <w:p w14:paraId="6913F0D5">
            <w:pPr>
              <w:widowControl/>
              <w:snapToGrid w:val="0"/>
              <w:spacing w:line="360" w:lineRule="auto"/>
              <w:ind w:firstLine="0" w:firstLineChars="0"/>
              <w:textAlignment w:val="baseline"/>
              <w:rPr>
                <w:kern w:val="0"/>
                <w:szCs w:val="21"/>
              </w:rPr>
            </w:pPr>
            <w:r>
              <w:rPr>
                <w:kern w:val="0"/>
                <w:szCs w:val="21"/>
              </w:rPr>
              <w:t xml:space="preserve">                "totalDevOnlineNum": 5,</w:t>
            </w:r>
          </w:p>
          <w:p w14:paraId="3FEE6749">
            <w:pPr>
              <w:widowControl/>
              <w:snapToGrid w:val="0"/>
              <w:spacing w:line="360" w:lineRule="auto"/>
              <w:ind w:firstLine="0" w:firstLineChars="0"/>
              <w:textAlignment w:val="baseline"/>
              <w:rPr>
                <w:kern w:val="0"/>
                <w:szCs w:val="21"/>
              </w:rPr>
            </w:pPr>
            <w:r>
              <w:rPr>
                <w:kern w:val="0"/>
                <w:szCs w:val="21"/>
              </w:rPr>
              <w:t xml:space="preserve">                "devNumMap": {</w:t>
            </w:r>
          </w:p>
          <w:p w14:paraId="04200570">
            <w:pPr>
              <w:widowControl/>
              <w:snapToGrid w:val="0"/>
              <w:spacing w:line="360" w:lineRule="auto"/>
              <w:ind w:firstLine="0" w:firstLineChars="0"/>
              <w:textAlignment w:val="baseline"/>
              <w:rPr>
                <w:kern w:val="0"/>
                <w:szCs w:val="21"/>
              </w:rPr>
            </w:pPr>
            <w:r>
              <w:rPr>
                <w:kern w:val="0"/>
                <w:szCs w:val="21"/>
              </w:rPr>
              <w:t xml:space="preserve">                    "nms": {</w:t>
            </w:r>
          </w:p>
          <w:p w14:paraId="1897CCF9">
            <w:pPr>
              <w:widowControl/>
              <w:snapToGrid w:val="0"/>
              <w:spacing w:line="360" w:lineRule="auto"/>
              <w:ind w:firstLine="0" w:firstLineChars="0"/>
              <w:textAlignment w:val="baseline"/>
              <w:rPr>
                <w:kern w:val="0"/>
                <w:szCs w:val="21"/>
              </w:rPr>
            </w:pPr>
            <w:r>
              <w:rPr>
                <w:kern w:val="0"/>
                <w:szCs w:val="21"/>
              </w:rPr>
              <w:t xml:space="preserve">                        "totalDevNum": 10,</w:t>
            </w:r>
          </w:p>
          <w:p w14:paraId="3438F42E">
            <w:pPr>
              <w:widowControl/>
              <w:snapToGrid w:val="0"/>
              <w:spacing w:line="360" w:lineRule="auto"/>
              <w:ind w:firstLine="0" w:firstLineChars="0"/>
              <w:textAlignment w:val="baseline"/>
              <w:rPr>
                <w:kern w:val="0"/>
                <w:szCs w:val="21"/>
              </w:rPr>
            </w:pPr>
            <w:r>
              <w:rPr>
                <w:kern w:val="0"/>
                <w:szCs w:val="21"/>
              </w:rPr>
              <w:t xml:space="preserve">                        "totalDevOnlineNum": 5</w:t>
            </w:r>
          </w:p>
          <w:p w14:paraId="763A76D1">
            <w:pPr>
              <w:widowControl/>
              <w:snapToGrid w:val="0"/>
              <w:spacing w:line="360" w:lineRule="auto"/>
              <w:ind w:firstLine="0" w:firstLineChars="0"/>
              <w:textAlignment w:val="baseline"/>
              <w:rPr>
                <w:kern w:val="0"/>
                <w:szCs w:val="21"/>
              </w:rPr>
            </w:pPr>
            <w:r>
              <w:rPr>
                <w:kern w:val="0"/>
                <w:szCs w:val="21"/>
              </w:rPr>
              <w:t xml:space="preserve">                    },</w:t>
            </w:r>
          </w:p>
          <w:p w14:paraId="1896EEFF">
            <w:pPr>
              <w:widowControl/>
              <w:snapToGrid w:val="0"/>
              <w:spacing w:line="360" w:lineRule="auto"/>
              <w:ind w:firstLine="0" w:firstLineChars="0"/>
              <w:textAlignment w:val="baseline"/>
              <w:rPr>
                <w:kern w:val="0"/>
                <w:szCs w:val="21"/>
              </w:rPr>
            </w:pPr>
            <w:r>
              <w:rPr>
                <w:kern w:val="0"/>
                <w:szCs w:val="21"/>
              </w:rPr>
              <w:t xml:space="preserve">                    "vms": {</w:t>
            </w:r>
          </w:p>
          <w:p w14:paraId="40CBE094">
            <w:pPr>
              <w:widowControl/>
              <w:snapToGrid w:val="0"/>
              <w:spacing w:line="360" w:lineRule="auto"/>
              <w:ind w:firstLine="0" w:firstLineChars="0"/>
              <w:textAlignment w:val="baseline"/>
              <w:rPr>
                <w:kern w:val="0"/>
                <w:szCs w:val="21"/>
              </w:rPr>
            </w:pPr>
            <w:r>
              <w:rPr>
                <w:kern w:val="0"/>
                <w:szCs w:val="21"/>
              </w:rPr>
              <w:t xml:space="preserve">                        "totalDevNum": 10,</w:t>
            </w:r>
          </w:p>
          <w:p w14:paraId="31C460EE">
            <w:pPr>
              <w:widowControl/>
              <w:snapToGrid w:val="0"/>
              <w:spacing w:line="360" w:lineRule="auto"/>
              <w:ind w:firstLine="0" w:firstLineChars="0"/>
              <w:textAlignment w:val="baseline"/>
              <w:rPr>
                <w:kern w:val="0"/>
                <w:szCs w:val="21"/>
              </w:rPr>
            </w:pPr>
            <w:r>
              <w:rPr>
                <w:kern w:val="0"/>
                <w:szCs w:val="21"/>
              </w:rPr>
              <w:t xml:space="preserve">                        "totalDevOnlineNum": 5</w:t>
            </w:r>
          </w:p>
          <w:p w14:paraId="165F66BC">
            <w:pPr>
              <w:widowControl/>
              <w:snapToGrid w:val="0"/>
              <w:spacing w:line="360" w:lineRule="auto"/>
              <w:ind w:firstLine="0" w:firstLineChars="0"/>
              <w:textAlignment w:val="baseline"/>
              <w:rPr>
                <w:kern w:val="0"/>
                <w:szCs w:val="21"/>
              </w:rPr>
            </w:pPr>
            <w:r>
              <w:rPr>
                <w:kern w:val="0"/>
                <w:szCs w:val="21"/>
              </w:rPr>
              <w:t xml:space="preserve">                    },</w:t>
            </w:r>
          </w:p>
          <w:p w14:paraId="1DE135A5">
            <w:pPr>
              <w:widowControl/>
              <w:snapToGrid w:val="0"/>
              <w:spacing w:line="360" w:lineRule="auto"/>
              <w:ind w:firstLine="0" w:firstLineChars="0"/>
              <w:textAlignment w:val="baseline"/>
              <w:rPr>
                <w:kern w:val="0"/>
                <w:szCs w:val="21"/>
              </w:rPr>
            </w:pPr>
            <w:r>
              <w:rPr>
                <w:kern w:val="0"/>
                <w:szCs w:val="21"/>
              </w:rPr>
              <w:t xml:space="preserve">                    "nbs": {</w:t>
            </w:r>
          </w:p>
          <w:p w14:paraId="319A77F6">
            <w:pPr>
              <w:widowControl/>
              <w:snapToGrid w:val="0"/>
              <w:spacing w:line="360" w:lineRule="auto"/>
              <w:ind w:firstLine="0" w:firstLineChars="0"/>
              <w:textAlignment w:val="baseline"/>
              <w:rPr>
                <w:kern w:val="0"/>
                <w:szCs w:val="21"/>
              </w:rPr>
            </w:pPr>
            <w:r>
              <w:rPr>
                <w:kern w:val="0"/>
                <w:szCs w:val="21"/>
              </w:rPr>
              <w:t xml:space="preserve">                        "totalDevNum": 10,</w:t>
            </w:r>
          </w:p>
          <w:p w14:paraId="5B31A1A8">
            <w:pPr>
              <w:widowControl/>
              <w:snapToGrid w:val="0"/>
              <w:spacing w:line="360" w:lineRule="auto"/>
              <w:ind w:firstLine="0" w:firstLineChars="0"/>
              <w:textAlignment w:val="baseline"/>
              <w:rPr>
                <w:kern w:val="0"/>
                <w:szCs w:val="21"/>
              </w:rPr>
            </w:pPr>
            <w:r>
              <w:rPr>
                <w:kern w:val="0"/>
                <w:szCs w:val="21"/>
              </w:rPr>
              <w:t xml:space="preserve">                        "totalDevOnlineNum": 5</w:t>
            </w:r>
          </w:p>
          <w:p w14:paraId="6008833D">
            <w:pPr>
              <w:widowControl/>
              <w:snapToGrid w:val="0"/>
              <w:spacing w:line="360" w:lineRule="auto"/>
              <w:ind w:firstLine="0" w:firstLineChars="0"/>
              <w:textAlignment w:val="baseline"/>
              <w:rPr>
                <w:kern w:val="0"/>
                <w:szCs w:val="21"/>
              </w:rPr>
            </w:pPr>
            <w:r>
              <w:rPr>
                <w:kern w:val="0"/>
                <w:szCs w:val="21"/>
              </w:rPr>
              <w:t xml:space="preserve">                    },</w:t>
            </w:r>
          </w:p>
          <w:p w14:paraId="13622ED2">
            <w:pPr>
              <w:widowControl/>
              <w:snapToGrid w:val="0"/>
              <w:spacing w:line="360" w:lineRule="auto"/>
              <w:ind w:firstLine="0" w:firstLineChars="0"/>
              <w:textAlignment w:val="baseline"/>
              <w:rPr>
                <w:kern w:val="0"/>
                <w:szCs w:val="21"/>
              </w:rPr>
            </w:pPr>
            <w:r>
              <w:rPr>
                <w:kern w:val="0"/>
                <w:szCs w:val="21"/>
              </w:rPr>
              <w:t xml:space="preserve">                    "evcs": {</w:t>
            </w:r>
          </w:p>
          <w:p w14:paraId="4FD5A7DA">
            <w:pPr>
              <w:widowControl/>
              <w:snapToGrid w:val="0"/>
              <w:spacing w:line="360" w:lineRule="auto"/>
              <w:ind w:firstLine="0" w:firstLineChars="0"/>
              <w:textAlignment w:val="baseline"/>
              <w:rPr>
                <w:kern w:val="0"/>
                <w:szCs w:val="21"/>
              </w:rPr>
            </w:pPr>
            <w:r>
              <w:rPr>
                <w:kern w:val="0"/>
                <w:szCs w:val="21"/>
              </w:rPr>
              <w:t xml:space="preserve">                        "totalDevNum": 10,</w:t>
            </w:r>
          </w:p>
          <w:p w14:paraId="25F07B8B">
            <w:pPr>
              <w:widowControl/>
              <w:snapToGrid w:val="0"/>
              <w:spacing w:line="360" w:lineRule="auto"/>
              <w:ind w:firstLine="0" w:firstLineChars="0"/>
              <w:textAlignment w:val="baseline"/>
              <w:rPr>
                <w:kern w:val="0"/>
                <w:szCs w:val="21"/>
              </w:rPr>
            </w:pPr>
            <w:r>
              <w:rPr>
                <w:kern w:val="0"/>
                <w:szCs w:val="21"/>
              </w:rPr>
              <w:t xml:space="preserve">                        "totalDevOnlineNum": 5</w:t>
            </w:r>
          </w:p>
          <w:p w14:paraId="20233699">
            <w:pPr>
              <w:widowControl/>
              <w:snapToGrid w:val="0"/>
              <w:spacing w:line="360" w:lineRule="auto"/>
              <w:ind w:firstLine="0" w:firstLineChars="0"/>
              <w:textAlignment w:val="baseline"/>
              <w:rPr>
                <w:kern w:val="0"/>
                <w:szCs w:val="21"/>
              </w:rPr>
            </w:pPr>
            <w:r>
              <w:rPr>
                <w:kern w:val="0"/>
                <w:szCs w:val="21"/>
              </w:rPr>
              <w:t xml:space="preserve">                    },</w:t>
            </w:r>
          </w:p>
          <w:p w14:paraId="4440EB2A">
            <w:pPr>
              <w:widowControl/>
              <w:snapToGrid w:val="0"/>
              <w:spacing w:line="360" w:lineRule="auto"/>
              <w:ind w:firstLine="0" w:firstLineChars="0"/>
              <w:textAlignment w:val="baseline"/>
              <w:rPr>
                <w:kern w:val="0"/>
                <w:szCs w:val="21"/>
              </w:rPr>
            </w:pPr>
            <w:r>
              <w:rPr>
                <w:kern w:val="0"/>
                <w:szCs w:val="21"/>
              </w:rPr>
              <w:t xml:space="preserve">                    "parking": {</w:t>
            </w:r>
          </w:p>
          <w:p w14:paraId="7B2601E4">
            <w:pPr>
              <w:widowControl/>
              <w:snapToGrid w:val="0"/>
              <w:spacing w:line="360" w:lineRule="auto"/>
              <w:ind w:firstLine="0" w:firstLineChars="0"/>
              <w:textAlignment w:val="baseline"/>
              <w:rPr>
                <w:kern w:val="0"/>
                <w:szCs w:val="21"/>
              </w:rPr>
            </w:pPr>
            <w:r>
              <w:rPr>
                <w:kern w:val="0"/>
                <w:szCs w:val="21"/>
              </w:rPr>
              <w:t xml:space="preserve">                        "totalDevNum": 10,</w:t>
            </w:r>
          </w:p>
          <w:p w14:paraId="4B681540">
            <w:pPr>
              <w:widowControl/>
              <w:snapToGrid w:val="0"/>
              <w:spacing w:line="360" w:lineRule="auto"/>
              <w:ind w:firstLine="0" w:firstLineChars="0"/>
              <w:textAlignment w:val="baseline"/>
              <w:rPr>
                <w:kern w:val="0"/>
                <w:szCs w:val="21"/>
              </w:rPr>
            </w:pPr>
            <w:r>
              <w:rPr>
                <w:kern w:val="0"/>
                <w:szCs w:val="21"/>
              </w:rPr>
              <w:t xml:space="preserve">                        "totalDevOnlineNum": 5</w:t>
            </w:r>
          </w:p>
          <w:p w14:paraId="7C7EBE7A">
            <w:pPr>
              <w:widowControl/>
              <w:snapToGrid w:val="0"/>
              <w:spacing w:line="360" w:lineRule="auto"/>
              <w:ind w:firstLine="0" w:firstLineChars="0"/>
              <w:textAlignment w:val="baseline"/>
              <w:rPr>
                <w:kern w:val="0"/>
                <w:szCs w:val="21"/>
              </w:rPr>
            </w:pPr>
            <w:r>
              <w:rPr>
                <w:kern w:val="0"/>
                <w:szCs w:val="21"/>
              </w:rPr>
              <w:t xml:space="preserve">                    }</w:t>
            </w:r>
          </w:p>
          <w:p w14:paraId="7E2D366B">
            <w:pPr>
              <w:widowControl/>
              <w:snapToGrid w:val="0"/>
              <w:spacing w:line="360" w:lineRule="auto"/>
              <w:ind w:firstLine="0" w:firstLineChars="0"/>
              <w:textAlignment w:val="baseline"/>
              <w:rPr>
                <w:kern w:val="0"/>
                <w:szCs w:val="21"/>
              </w:rPr>
            </w:pPr>
            <w:r>
              <w:rPr>
                <w:kern w:val="0"/>
                <w:szCs w:val="21"/>
              </w:rPr>
              <w:t xml:space="preserve">                }</w:t>
            </w:r>
          </w:p>
          <w:p w14:paraId="074479FD">
            <w:pPr>
              <w:widowControl/>
              <w:snapToGrid w:val="0"/>
              <w:spacing w:line="360" w:lineRule="auto"/>
              <w:ind w:firstLine="0" w:firstLineChars="0"/>
              <w:textAlignment w:val="baseline"/>
              <w:rPr>
                <w:kern w:val="0"/>
                <w:szCs w:val="21"/>
              </w:rPr>
            </w:pPr>
            <w:r>
              <w:rPr>
                <w:kern w:val="0"/>
                <w:szCs w:val="21"/>
              </w:rPr>
              <w:t xml:space="preserve">            },</w:t>
            </w:r>
          </w:p>
          <w:p w14:paraId="4D61CA71">
            <w:pPr>
              <w:widowControl/>
              <w:snapToGrid w:val="0"/>
              <w:spacing w:line="360" w:lineRule="auto"/>
              <w:ind w:firstLine="0" w:firstLineChars="0"/>
              <w:textAlignment w:val="baseline"/>
              <w:rPr>
                <w:kern w:val="0"/>
                <w:szCs w:val="21"/>
              </w:rPr>
            </w:pPr>
            <w:r>
              <w:rPr>
                <w:kern w:val="0"/>
                <w:szCs w:val="21"/>
              </w:rPr>
              <w:t xml:space="preserve">            {</w:t>
            </w:r>
          </w:p>
          <w:p w14:paraId="007DCF9E">
            <w:pPr>
              <w:widowControl/>
              <w:snapToGrid w:val="0"/>
              <w:spacing w:line="360" w:lineRule="auto"/>
              <w:ind w:firstLine="0" w:firstLineChars="0"/>
              <w:textAlignment w:val="baseline"/>
              <w:rPr>
                <w:kern w:val="0"/>
                <w:szCs w:val="21"/>
              </w:rPr>
            </w:pPr>
            <w:r>
              <w:rPr>
                <w:kern w:val="0"/>
                <w:szCs w:val="21"/>
              </w:rPr>
              <w:t xml:space="preserve">                "regionId": "7",</w:t>
            </w:r>
          </w:p>
          <w:p w14:paraId="33698CD2">
            <w:pPr>
              <w:widowControl/>
              <w:snapToGrid w:val="0"/>
              <w:spacing w:line="360" w:lineRule="auto"/>
              <w:ind w:firstLine="0" w:firstLineChars="0"/>
              <w:textAlignment w:val="baseline"/>
              <w:rPr>
                <w:kern w:val="0"/>
                <w:szCs w:val="21"/>
              </w:rPr>
            </w:pPr>
            <w:r>
              <w:rPr>
                <w:kern w:val="0"/>
                <w:szCs w:val="21"/>
              </w:rPr>
              <w:t xml:space="preserve">                "regionName": "root1",</w:t>
            </w:r>
          </w:p>
          <w:p w14:paraId="12002C6E">
            <w:pPr>
              <w:widowControl/>
              <w:snapToGrid w:val="0"/>
              <w:spacing w:line="360" w:lineRule="auto"/>
              <w:ind w:firstLine="0" w:firstLineChars="0"/>
              <w:textAlignment w:val="baseline"/>
              <w:rPr>
                <w:kern w:val="0"/>
                <w:szCs w:val="21"/>
              </w:rPr>
            </w:pPr>
            <w:r>
              <w:rPr>
                <w:kern w:val="0"/>
                <w:szCs w:val="21"/>
              </w:rPr>
              <w:t xml:space="preserve">                "regionLevel": 1,</w:t>
            </w:r>
          </w:p>
          <w:p w14:paraId="3463B170">
            <w:pPr>
              <w:widowControl/>
              <w:snapToGrid w:val="0"/>
              <w:spacing w:line="360" w:lineRule="auto"/>
              <w:ind w:firstLine="0" w:firstLineChars="0"/>
              <w:textAlignment w:val="baseline"/>
              <w:rPr>
                <w:kern w:val="0"/>
                <w:szCs w:val="21"/>
              </w:rPr>
            </w:pPr>
            <w:r>
              <w:rPr>
                <w:kern w:val="0"/>
                <w:szCs w:val="21"/>
              </w:rPr>
              <w:t xml:space="preserve">                "order": 3,</w:t>
            </w:r>
          </w:p>
          <w:p w14:paraId="7DD1370D">
            <w:pPr>
              <w:widowControl/>
              <w:snapToGrid w:val="0"/>
              <w:spacing w:line="360" w:lineRule="auto"/>
              <w:ind w:firstLine="0" w:firstLineChars="0"/>
              <w:textAlignment w:val="baseline"/>
              <w:rPr>
                <w:kern w:val="0"/>
                <w:szCs w:val="21"/>
              </w:rPr>
            </w:pPr>
            <w:r>
              <w:rPr>
                <w:kern w:val="0"/>
                <w:szCs w:val="21"/>
              </w:rPr>
              <w:t xml:space="preserve">                "parentId": "0",</w:t>
            </w:r>
          </w:p>
          <w:p w14:paraId="572FE504">
            <w:pPr>
              <w:widowControl/>
              <w:snapToGrid w:val="0"/>
              <w:spacing w:line="360" w:lineRule="auto"/>
              <w:ind w:firstLine="0" w:firstLineChars="0"/>
              <w:textAlignment w:val="baseline"/>
              <w:rPr>
                <w:kern w:val="0"/>
                <w:szCs w:val="21"/>
              </w:rPr>
            </w:pPr>
            <w:r>
              <w:rPr>
                <w:kern w:val="0"/>
                <w:szCs w:val="21"/>
              </w:rPr>
              <w:t xml:space="preserve">                "hasChildren": 1,</w:t>
            </w:r>
          </w:p>
          <w:p w14:paraId="5D122EAC">
            <w:pPr>
              <w:widowControl/>
              <w:snapToGrid w:val="0"/>
              <w:spacing w:line="360" w:lineRule="auto"/>
              <w:ind w:firstLine="0" w:firstLineChars="0"/>
              <w:textAlignment w:val="baseline"/>
              <w:rPr>
                <w:kern w:val="0"/>
                <w:szCs w:val="21"/>
              </w:rPr>
            </w:pPr>
            <w:r>
              <w:rPr>
                <w:kern w:val="0"/>
                <w:szCs w:val="21"/>
              </w:rPr>
              <w:t xml:space="preserve">                "regionType": 0,</w:t>
            </w:r>
          </w:p>
          <w:p w14:paraId="1652057E">
            <w:pPr>
              <w:widowControl/>
              <w:snapToGrid w:val="0"/>
              <w:spacing w:line="360" w:lineRule="auto"/>
              <w:ind w:firstLine="0" w:firstLineChars="0"/>
              <w:textAlignment w:val="baseline"/>
              <w:rPr>
                <w:kern w:val="0"/>
                <w:szCs w:val="21"/>
              </w:rPr>
            </w:pPr>
            <w:r>
              <w:rPr>
                <w:kern w:val="0"/>
                <w:szCs w:val="21"/>
              </w:rPr>
              <w:t xml:space="preserve">                "totalDevNum": 10,</w:t>
            </w:r>
          </w:p>
          <w:p w14:paraId="7D88A26F">
            <w:pPr>
              <w:widowControl/>
              <w:snapToGrid w:val="0"/>
              <w:spacing w:line="360" w:lineRule="auto"/>
              <w:ind w:firstLine="0" w:firstLineChars="0"/>
              <w:textAlignment w:val="baseline"/>
              <w:rPr>
                <w:kern w:val="0"/>
                <w:szCs w:val="21"/>
              </w:rPr>
            </w:pPr>
            <w:r>
              <w:rPr>
                <w:kern w:val="0"/>
                <w:szCs w:val="21"/>
              </w:rPr>
              <w:t xml:space="preserve">                "totalDevOnlineNum": 5,</w:t>
            </w:r>
          </w:p>
          <w:p w14:paraId="20BFE80B">
            <w:pPr>
              <w:widowControl/>
              <w:snapToGrid w:val="0"/>
              <w:spacing w:line="360" w:lineRule="auto"/>
              <w:ind w:firstLine="0" w:firstLineChars="0"/>
              <w:textAlignment w:val="baseline"/>
              <w:rPr>
                <w:kern w:val="0"/>
                <w:szCs w:val="21"/>
              </w:rPr>
            </w:pPr>
            <w:r>
              <w:rPr>
                <w:kern w:val="0"/>
                <w:szCs w:val="21"/>
              </w:rPr>
              <w:t xml:space="preserve">                "devNumMap": {</w:t>
            </w:r>
          </w:p>
          <w:p w14:paraId="258EFDE0">
            <w:pPr>
              <w:widowControl/>
              <w:snapToGrid w:val="0"/>
              <w:spacing w:line="360" w:lineRule="auto"/>
              <w:ind w:firstLine="0" w:firstLineChars="0"/>
              <w:textAlignment w:val="baseline"/>
              <w:rPr>
                <w:kern w:val="0"/>
                <w:szCs w:val="21"/>
              </w:rPr>
            </w:pPr>
            <w:r>
              <w:rPr>
                <w:kern w:val="0"/>
                <w:szCs w:val="21"/>
              </w:rPr>
              <w:t xml:space="preserve">                    "nms": {</w:t>
            </w:r>
          </w:p>
          <w:p w14:paraId="5977500E">
            <w:pPr>
              <w:widowControl/>
              <w:snapToGrid w:val="0"/>
              <w:spacing w:line="360" w:lineRule="auto"/>
              <w:ind w:firstLine="0" w:firstLineChars="0"/>
              <w:textAlignment w:val="baseline"/>
              <w:rPr>
                <w:kern w:val="0"/>
                <w:szCs w:val="21"/>
              </w:rPr>
            </w:pPr>
            <w:r>
              <w:rPr>
                <w:kern w:val="0"/>
                <w:szCs w:val="21"/>
              </w:rPr>
              <w:t xml:space="preserve">                        "totalDevNum": 10,</w:t>
            </w:r>
          </w:p>
          <w:p w14:paraId="6CE13623">
            <w:pPr>
              <w:widowControl/>
              <w:snapToGrid w:val="0"/>
              <w:spacing w:line="360" w:lineRule="auto"/>
              <w:ind w:firstLine="0" w:firstLineChars="0"/>
              <w:textAlignment w:val="baseline"/>
              <w:rPr>
                <w:kern w:val="0"/>
                <w:szCs w:val="21"/>
              </w:rPr>
            </w:pPr>
            <w:r>
              <w:rPr>
                <w:kern w:val="0"/>
                <w:szCs w:val="21"/>
              </w:rPr>
              <w:t xml:space="preserve">                        "totalDevOnlineNum": 5</w:t>
            </w:r>
          </w:p>
          <w:p w14:paraId="7A63B88A">
            <w:pPr>
              <w:widowControl/>
              <w:snapToGrid w:val="0"/>
              <w:spacing w:line="360" w:lineRule="auto"/>
              <w:ind w:firstLine="0" w:firstLineChars="0"/>
              <w:textAlignment w:val="baseline"/>
              <w:rPr>
                <w:kern w:val="0"/>
                <w:szCs w:val="21"/>
              </w:rPr>
            </w:pPr>
            <w:r>
              <w:rPr>
                <w:kern w:val="0"/>
                <w:szCs w:val="21"/>
              </w:rPr>
              <w:t xml:space="preserve">                    },</w:t>
            </w:r>
          </w:p>
          <w:p w14:paraId="22798181">
            <w:pPr>
              <w:widowControl/>
              <w:snapToGrid w:val="0"/>
              <w:spacing w:line="360" w:lineRule="auto"/>
              <w:ind w:firstLine="0" w:firstLineChars="0"/>
              <w:textAlignment w:val="baseline"/>
              <w:rPr>
                <w:kern w:val="0"/>
                <w:szCs w:val="21"/>
              </w:rPr>
            </w:pPr>
            <w:r>
              <w:rPr>
                <w:kern w:val="0"/>
                <w:szCs w:val="21"/>
              </w:rPr>
              <w:t xml:space="preserve">                    "vms": {</w:t>
            </w:r>
          </w:p>
          <w:p w14:paraId="0FD095F1">
            <w:pPr>
              <w:widowControl/>
              <w:snapToGrid w:val="0"/>
              <w:spacing w:line="360" w:lineRule="auto"/>
              <w:ind w:firstLine="0" w:firstLineChars="0"/>
              <w:textAlignment w:val="baseline"/>
              <w:rPr>
                <w:kern w:val="0"/>
                <w:szCs w:val="21"/>
              </w:rPr>
            </w:pPr>
            <w:r>
              <w:rPr>
                <w:kern w:val="0"/>
                <w:szCs w:val="21"/>
              </w:rPr>
              <w:t xml:space="preserve">                        "totalDevNum": 10,</w:t>
            </w:r>
          </w:p>
          <w:p w14:paraId="5B662AA0">
            <w:pPr>
              <w:widowControl/>
              <w:snapToGrid w:val="0"/>
              <w:spacing w:line="360" w:lineRule="auto"/>
              <w:ind w:firstLine="0" w:firstLineChars="0"/>
              <w:textAlignment w:val="baseline"/>
              <w:rPr>
                <w:kern w:val="0"/>
                <w:szCs w:val="21"/>
              </w:rPr>
            </w:pPr>
            <w:r>
              <w:rPr>
                <w:kern w:val="0"/>
                <w:szCs w:val="21"/>
              </w:rPr>
              <w:t xml:space="preserve">                        "totalDevOnlineNum": 5</w:t>
            </w:r>
          </w:p>
          <w:p w14:paraId="02948421">
            <w:pPr>
              <w:widowControl/>
              <w:snapToGrid w:val="0"/>
              <w:spacing w:line="360" w:lineRule="auto"/>
              <w:ind w:firstLine="0" w:firstLineChars="0"/>
              <w:textAlignment w:val="baseline"/>
              <w:rPr>
                <w:kern w:val="0"/>
                <w:szCs w:val="21"/>
              </w:rPr>
            </w:pPr>
            <w:r>
              <w:rPr>
                <w:kern w:val="0"/>
                <w:szCs w:val="21"/>
              </w:rPr>
              <w:t xml:space="preserve">                    },</w:t>
            </w:r>
          </w:p>
          <w:p w14:paraId="4F8F3C90">
            <w:pPr>
              <w:widowControl/>
              <w:snapToGrid w:val="0"/>
              <w:spacing w:line="360" w:lineRule="auto"/>
              <w:ind w:firstLine="0" w:firstLineChars="0"/>
              <w:textAlignment w:val="baseline"/>
              <w:rPr>
                <w:kern w:val="0"/>
                <w:szCs w:val="21"/>
              </w:rPr>
            </w:pPr>
            <w:r>
              <w:rPr>
                <w:kern w:val="0"/>
                <w:szCs w:val="21"/>
              </w:rPr>
              <w:t xml:space="preserve">                    "nbs": {</w:t>
            </w:r>
          </w:p>
          <w:p w14:paraId="54DE1C1F">
            <w:pPr>
              <w:widowControl/>
              <w:snapToGrid w:val="0"/>
              <w:spacing w:line="360" w:lineRule="auto"/>
              <w:ind w:firstLine="0" w:firstLineChars="0"/>
              <w:textAlignment w:val="baseline"/>
              <w:rPr>
                <w:kern w:val="0"/>
                <w:szCs w:val="21"/>
              </w:rPr>
            </w:pPr>
            <w:r>
              <w:rPr>
                <w:kern w:val="0"/>
                <w:szCs w:val="21"/>
              </w:rPr>
              <w:t xml:space="preserve">                        "totalDevNum": 10,</w:t>
            </w:r>
          </w:p>
          <w:p w14:paraId="4B120B23">
            <w:pPr>
              <w:widowControl/>
              <w:snapToGrid w:val="0"/>
              <w:spacing w:line="360" w:lineRule="auto"/>
              <w:ind w:firstLine="0" w:firstLineChars="0"/>
              <w:textAlignment w:val="baseline"/>
              <w:rPr>
                <w:kern w:val="0"/>
                <w:szCs w:val="21"/>
              </w:rPr>
            </w:pPr>
            <w:r>
              <w:rPr>
                <w:kern w:val="0"/>
                <w:szCs w:val="21"/>
              </w:rPr>
              <w:t xml:space="preserve">                        "totalDevOnlineNum": 5</w:t>
            </w:r>
          </w:p>
          <w:p w14:paraId="737E6AD4">
            <w:pPr>
              <w:widowControl/>
              <w:snapToGrid w:val="0"/>
              <w:spacing w:line="360" w:lineRule="auto"/>
              <w:ind w:firstLine="0" w:firstLineChars="0"/>
              <w:textAlignment w:val="baseline"/>
              <w:rPr>
                <w:kern w:val="0"/>
                <w:szCs w:val="21"/>
              </w:rPr>
            </w:pPr>
            <w:r>
              <w:rPr>
                <w:kern w:val="0"/>
                <w:szCs w:val="21"/>
              </w:rPr>
              <w:t xml:space="preserve">                    },</w:t>
            </w:r>
          </w:p>
          <w:p w14:paraId="4EFBF08E">
            <w:pPr>
              <w:widowControl/>
              <w:snapToGrid w:val="0"/>
              <w:spacing w:line="360" w:lineRule="auto"/>
              <w:ind w:firstLine="0" w:firstLineChars="0"/>
              <w:textAlignment w:val="baseline"/>
              <w:rPr>
                <w:kern w:val="0"/>
                <w:szCs w:val="21"/>
              </w:rPr>
            </w:pPr>
            <w:r>
              <w:rPr>
                <w:kern w:val="0"/>
                <w:szCs w:val="21"/>
              </w:rPr>
              <w:t xml:space="preserve">                    "evcs": {</w:t>
            </w:r>
          </w:p>
          <w:p w14:paraId="4669C997">
            <w:pPr>
              <w:widowControl/>
              <w:snapToGrid w:val="0"/>
              <w:spacing w:line="360" w:lineRule="auto"/>
              <w:ind w:firstLine="0" w:firstLineChars="0"/>
              <w:textAlignment w:val="baseline"/>
              <w:rPr>
                <w:kern w:val="0"/>
                <w:szCs w:val="21"/>
              </w:rPr>
            </w:pPr>
            <w:r>
              <w:rPr>
                <w:kern w:val="0"/>
                <w:szCs w:val="21"/>
              </w:rPr>
              <w:t xml:space="preserve">                        "totalDevNum": 10,</w:t>
            </w:r>
          </w:p>
          <w:p w14:paraId="06E9CDE7">
            <w:pPr>
              <w:widowControl/>
              <w:snapToGrid w:val="0"/>
              <w:spacing w:line="360" w:lineRule="auto"/>
              <w:ind w:firstLine="0" w:firstLineChars="0"/>
              <w:textAlignment w:val="baseline"/>
              <w:rPr>
                <w:kern w:val="0"/>
                <w:szCs w:val="21"/>
              </w:rPr>
            </w:pPr>
            <w:r>
              <w:rPr>
                <w:kern w:val="0"/>
                <w:szCs w:val="21"/>
              </w:rPr>
              <w:t xml:space="preserve">                        "totalDevOnlineNum": 5</w:t>
            </w:r>
          </w:p>
          <w:p w14:paraId="0F888AEF">
            <w:pPr>
              <w:widowControl/>
              <w:snapToGrid w:val="0"/>
              <w:spacing w:line="360" w:lineRule="auto"/>
              <w:ind w:firstLine="0" w:firstLineChars="0"/>
              <w:textAlignment w:val="baseline"/>
              <w:rPr>
                <w:kern w:val="0"/>
                <w:szCs w:val="21"/>
              </w:rPr>
            </w:pPr>
            <w:r>
              <w:rPr>
                <w:kern w:val="0"/>
                <w:szCs w:val="21"/>
              </w:rPr>
              <w:t xml:space="preserve">                    },</w:t>
            </w:r>
          </w:p>
          <w:p w14:paraId="5610780E">
            <w:pPr>
              <w:widowControl/>
              <w:snapToGrid w:val="0"/>
              <w:spacing w:line="360" w:lineRule="auto"/>
              <w:ind w:firstLine="0" w:firstLineChars="0"/>
              <w:textAlignment w:val="baseline"/>
              <w:rPr>
                <w:kern w:val="0"/>
                <w:szCs w:val="21"/>
              </w:rPr>
            </w:pPr>
            <w:r>
              <w:rPr>
                <w:kern w:val="0"/>
                <w:szCs w:val="21"/>
              </w:rPr>
              <w:t xml:space="preserve">                    "parking": {</w:t>
            </w:r>
          </w:p>
          <w:p w14:paraId="334B0FDA">
            <w:pPr>
              <w:widowControl/>
              <w:snapToGrid w:val="0"/>
              <w:spacing w:line="360" w:lineRule="auto"/>
              <w:ind w:firstLine="0" w:firstLineChars="0"/>
              <w:textAlignment w:val="baseline"/>
              <w:rPr>
                <w:kern w:val="0"/>
                <w:szCs w:val="21"/>
              </w:rPr>
            </w:pPr>
            <w:r>
              <w:rPr>
                <w:kern w:val="0"/>
                <w:szCs w:val="21"/>
              </w:rPr>
              <w:t xml:space="preserve">                        "totalDevNum": 10,</w:t>
            </w:r>
          </w:p>
          <w:p w14:paraId="0762DFC3">
            <w:pPr>
              <w:widowControl/>
              <w:snapToGrid w:val="0"/>
              <w:spacing w:line="360" w:lineRule="auto"/>
              <w:ind w:firstLine="0" w:firstLineChars="0"/>
              <w:textAlignment w:val="baseline"/>
              <w:rPr>
                <w:kern w:val="0"/>
                <w:szCs w:val="21"/>
              </w:rPr>
            </w:pPr>
            <w:r>
              <w:rPr>
                <w:kern w:val="0"/>
                <w:szCs w:val="21"/>
              </w:rPr>
              <w:t xml:space="preserve">                        "totalDevOnlineNum": 5</w:t>
            </w:r>
          </w:p>
          <w:p w14:paraId="5E6ED6DB">
            <w:pPr>
              <w:widowControl/>
              <w:snapToGrid w:val="0"/>
              <w:spacing w:line="360" w:lineRule="auto"/>
              <w:ind w:firstLine="0" w:firstLineChars="0"/>
              <w:textAlignment w:val="baseline"/>
              <w:rPr>
                <w:kern w:val="0"/>
                <w:szCs w:val="21"/>
              </w:rPr>
            </w:pPr>
            <w:r>
              <w:rPr>
                <w:kern w:val="0"/>
                <w:szCs w:val="21"/>
              </w:rPr>
              <w:t xml:space="preserve">                    }</w:t>
            </w:r>
          </w:p>
          <w:p w14:paraId="547F7A89">
            <w:pPr>
              <w:widowControl/>
              <w:snapToGrid w:val="0"/>
              <w:spacing w:line="360" w:lineRule="auto"/>
              <w:ind w:firstLine="0" w:firstLineChars="0"/>
              <w:textAlignment w:val="baseline"/>
              <w:rPr>
                <w:kern w:val="0"/>
                <w:szCs w:val="21"/>
              </w:rPr>
            </w:pPr>
            <w:r>
              <w:rPr>
                <w:kern w:val="0"/>
                <w:szCs w:val="21"/>
              </w:rPr>
              <w:t xml:space="preserve">                }</w:t>
            </w:r>
          </w:p>
          <w:p w14:paraId="2E3AE823">
            <w:pPr>
              <w:widowControl/>
              <w:snapToGrid w:val="0"/>
              <w:spacing w:line="360" w:lineRule="auto"/>
              <w:ind w:firstLine="0" w:firstLineChars="0"/>
              <w:textAlignment w:val="baseline"/>
              <w:rPr>
                <w:kern w:val="0"/>
                <w:szCs w:val="21"/>
              </w:rPr>
            </w:pPr>
            <w:r>
              <w:rPr>
                <w:kern w:val="0"/>
                <w:szCs w:val="21"/>
              </w:rPr>
              <w:t xml:space="preserve">            }</w:t>
            </w:r>
          </w:p>
          <w:p w14:paraId="7B651B51">
            <w:pPr>
              <w:widowControl/>
              <w:snapToGrid w:val="0"/>
              <w:spacing w:line="360" w:lineRule="auto"/>
              <w:ind w:firstLine="0" w:firstLineChars="0"/>
              <w:textAlignment w:val="baseline"/>
              <w:rPr>
                <w:kern w:val="0"/>
                <w:szCs w:val="21"/>
              </w:rPr>
            </w:pPr>
            <w:r>
              <w:rPr>
                <w:kern w:val="0"/>
                <w:szCs w:val="21"/>
              </w:rPr>
              <w:t xml:space="preserve">        ],</w:t>
            </w:r>
          </w:p>
          <w:p w14:paraId="4F260DE7">
            <w:pPr>
              <w:widowControl/>
              <w:snapToGrid w:val="0"/>
              <w:spacing w:line="360" w:lineRule="auto"/>
              <w:ind w:firstLine="0" w:firstLineChars="0"/>
              <w:textAlignment w:val="baseline"/>
              <w:rPr>
                <w:kern w:val="0"/>
                <w:szCs w:val="21"/>
              </w:rPr>
            </w:pPr>
            <w:r>
              <w:rPr>
                <w:kern w:val="0"/>
                <w:szCs w:val="21"/>
              </w:rPr>
              <w:t xml:space="preserve">        "total": 10</w:t>
            </w:r>
          </w:p>
          <w:p w14:paraId="1FB1AE6D">
            <w:pPr>
              <w:widowControl/>
              <w:snapToGrid w:val="0"/>
              <w:spacing w:line="360" w:lineRule="auto"/>
              <w:ind w:firstLine="0" w:firstLineChars="0"/>
              <w:textAlignment w:val="baseline"/>
              <w:rPr>
                <w:kern w:val="0"/>
                <w:szCs w:val="21"/>
              </w:rPr>
            </w:pPr>
            <w:r>
              <w:rPr>
                <w:kern w:val="0"/>
                <w:szCs w:val="21"/>
              </w:rPr>
              <w:t xml:space="preserve">    },</w:t>
            </w:r>
          </w:p>
          <w:p w14:paraId="008782CE">
            <w:pPr>
              <w:widowControl/>
              <w:snapToGrid w:val="0"/>
              <w:spacing w:line="360" w:lineRule="auto"/>
              <w:ind w:firstLine="0" w:firstLineChars="0"/>
              <w:textAlignment w:val="baseline"/>
              <w:rPr>
                <w:kern w:val="0"/>
                <w:szCs w:val="21"/>
              </w:rPr>
            </w:pPr>
            <w:r>
              <w:rPr>
                <w:kern w:val="0"/>
                <w:szCs w:val="21"/>
              </w:rPr>
              <w:t xml:space="preserve">    "error_code": 0</w:t>
            </w:r>
          </w:p>
          <w:p w14:paraId="157AF357">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76D22B9D">
      <w:pPr>
        <w:pStyle w:val="8"/>
      </w:pPr>
      <w:bookmarkStart w:id="167" w:name="_Toc159418510"/>
      <w:bookmarkStart w:id="168" w:name="_Toc220343493"/>
      <w:r>
        <w:rPr>
          <w:rFonts w:hint="eastAsia"/>
        </w:rPr>
        <w:t>分页获取子分组信息</w:t>
      </w:r>
      <w:bookmarkEnd w:id="167"/>
      <w:bookmarkEnd w:id="168"/>
    </w:p>
    <w:tbl>
      <w:tblPr>
        <w:tblStyle w:val="58"/>
        <w:tblW w:w="960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874"/>
        <w:gridCol w:w="2161"/>
        <w:gridCol w:w="1921"/>
        <w:gridCol w:w="14"/>
        <w:gridCol w:w="3636"/>
      </w:tblGrid>
      <w:tr w14:paraId="080149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370B3E3">
            <w:pPr>
              <w:overflowPunct w:val="0"/>
              <w:autoSpaceDE w:val="0"/>
              <w:autoSpaceDN w:val="0"/>
              <w:spacing w:before="62" w:beforeLines="20" w:after="62" w:afterLines="20"/>
              <w:ind w:firstLine="0" w:firstLineChars="0"/>
            </w:pPr>
            <w:r>
              <w:rPr>
                <w:rFonts w:hint="eastAsia"/>
              </w:rPr>
              <w:t>名称</w:t>
            </w:r>
          </w:p>
        </w:tc>
        <w:tc>
          <w:tcPr>
            <w:tcW w:w="7732"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CD4412D">
            <w:pPr>
              <w:overflowPunct w:val="0"/>
              <w:autoSpaceDE w:val="0"/>
              <w:autoSpaceDN w:val="0"/>
              <w:spacing w:before="62" w:beforeLines="20" w:after="62" w:afterLines="20"/>
              <w:ind w:firstLine="0" w:firstLineChars="0"/>
            </w:pPr>
            <w:r>
              <w:rPr>
                <w:rFonts w:hint="eastAsia"/>
              </w:rPr>
              <w:t>内容</w:t>
            </w:r>
          </w:p>
        </w:tc>
      </w:tr>
      <w:tr w14:paraId="577D53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DE5C468">
            <w:pPr>
              <w:ind w:firstLine="0" w:firstLineChars="0"/>
            </w:pPr>
            <w:r>
              <w:rPr>
                <w:rFonts w:hint="eastAsia" w:cs="Arial"/>
              </w:rPr>
              <w:t>Path</w:t>
            </w:r>
          </w:p>
        </w:tc>
        <w:tc>
          <w:tcPr>
            <w:tcW w:w="7732"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3ABB94A">
            <w:pPr>
              <w:overflowPunct w:val="0"/>
              <w:autoSpaceDE w:val="0"/>
              <w:autoSpaceDN w:val="0"/>
              <w:spacing w:before="62" w:beforeLines="20" w:after="62" w:afterLines="20"/>
              <w:ind w:firstLine="0" w:firstLineChars="0"/>
            </w:pPr>
            <w:r>
              <w:t>/tums/open/resource/v1/getP</w:t>
            </w:r>
            <w:r>
              <w:rPr>
                <w:rFonts w:hint="eastAsia"/>
              </w:rPr>
              <w:t>aged</w:t>
            </w:r>
            <w:r>
              <w:t>RegionChildren</w:t>
            </w:r>
          </w:p>
        </w:tc>
      </w:tr>
      <w:tr w14:paraId="1A4102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606" w:type="dxa"/>
            <w:gridSpan w:val="5"/>
            <w:shd w:val="clear" w:color="auto" w:fill="auto"/>
            <w:noWrap w:val="0"/>
            <w:vAlign w:val="center"/>
          </w:tcPr>
          <w:p w14:paraId="3DA5BD8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B03F6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3F3BB796">
            <w:pPr>
              <w:overflowPunct w:val="0"/>
              <w:autoSpaceDE w:val="0"/>
              <w:autoSpaceDN w:val="0"/>
              <w:spacing w:before="62" w:beforeLines="20" w:after="62" w:afterLines="20"/>
              <w:ind w:firstLine="0" w:firstLineChars="0"/>
            </w:pPr>
            <w:r>
              <w:t>regionId</w:t>
            </w:r>
          </w:p>
          <w:p w14:paraId="312AD478">
            <w:pPr>
              <w:overflowPunct w:val="0"/>
              <w:autoSpaceDE w:val="0"/>
              <w:autoSpaceDN w:val="0"/>
              <w:spacing w:before="62" w:beforeLines="20" w:after="62" w:afterLines="20"/>
              <w:ind w:firstLine="0" w:firstLineChars="0"/>
            </w:pPr>
            <w:r>
              <w:rPr>
                <w:color w:val="767171"/>
              </w:rPr>
              <w:t>string</w:t>
            </w:r>
          </w:p>
        </w:tc>
        <w:tc>
          <w:tcPr>
            <w:tcW w:w="7732" w:type="dxa"/>
            <w:gridSpan w:val="4"/>
            <w:shd w:val="clear" w:color="auto" w:fill="auto"/>
            <w:noWrap w:val="0"/>
            <w:vAlign w:val="center"/>
          </w:tcPr>
          <w:p w14:paraId="215D5B0D">
            <w:pPr>
              <w:overflowPunct w:val="0"/>
              <w:autoSpaceDE w:val="0"/>
              <w:autoSpaceDN w:val="0"/>
              <w:spacing w:before="62" w:beforeLines="20" w:after="62" w:afterLines="20"/>
              <w:ind w:firstLine="0" w:firstLineChars="0"/>
            </w:pPr>
            <w:r>
              <w:rPr>
                <w:rFonts w:hint="eastAsia"/>
              </w:rPr>
              <w:t>【必选】父分组</w:t>
            </w:r>
            <w:r>
              <w:t>id</w:t>
            </w:r>
          </w:p>
        </w:tc>
      </w:tr>
      <w:tr w14:paraId="4452CD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3EF589AA">
            <w:pPr>
              <w:overflowPunct w:val="0"/>
              <w:autoSpaceDE w:val="0"/>
              <w:autoSpaceDN w:val="0"/>
              <w:spacing w:before="62" w:beforeLines="20" w:after="62" w:afterLines="20"/>
              <w:ind w:firstLine="0" w:firstLineChars="0"/>
            </w:pPr>
            <w:r>
              <w:rPr>
                <w:rFonts w:hint="eastAsia"/>
              </w:rPr>
              <w:t>start</w:t>
            </w:r>
          </w:p>
          <w:p w14:paraId="36A0601D">
            <w:pPr>
              <w:overflowPunct w:val="0"/>
              <w:autoSpaceDE w:val="0"/>
              <w:autoSpaceDN w:val="0"/>
              <w:spacing w:before="62" w:beforeLines="20" w:after="62" w:afterLines="20"/>
              <w:ind w:firstLine="0" w:firstLineChars="0"/>
              <w:rPr>
                <w:highlight w:val="yellow"/>
              </w:rPr>
            </w:pPr>
            <w:r>
              <w:rPr>
                <w:color w:val="767171"/>
              </w:rPr>
              <w:t>int</w:t>
            </w:r>
          </w:p>
        </w:tc>
        <w:tc>
          <w:tcPr>
            <w:tcW w:w="7732" w:type="dxa"/>
            <w:gridSpan w:val="4"/>
            <w:shd w:val="clear" w:color="auto" w:fill="auto"/>
            <w:noWrap w:val="0"/>
            <w:vAlign w:val="center"/>
          </w:tcPr>
          <w:p w14:paraId="32ACD48D">
            <w:pPr>
              <w:overflowPunct w:val="0"/>
              <w:autoSpaceDE w:val="0"/>
              <w:autoSpaceDN w:val="0"/>
              <w:spacing w:before="62" w:beforeLines="20" w:after="62" w:afterLines="20"/>
              <w:ind w:firstLine="0" w:firstLineChars="0"/>
            </w:pPr>
            <w:r>
              <w:rPr>
                <w:rFonts w:hint="eastAsia"/>
              </w:rPr>
              <w:t>【必选】要获取的起始条目，从</w:t>
            </w:r>
            <w:r>
              <w:t>0</w:t>
            </w:r>
            <w:r>
              <w:rPr>
                <w:rFonts w:hint="eastAsia"/>
              </w:rPr>
              <w:t>开始</w:t>
            </w:r>
          </w:p>
        </w:tc>
      </w:tr>
      <w:tr w14:paraId="7CB8A9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665F69BA">
            <w:pPr>
              <w:overflowPunct w:val="0"/>
              <w:autoSpaceDE w:val="0"/>
              <w:autoSpaceDN w:val="0"/>
              <w:spacing w:before="62" w:beforeLines="20" w:after="62" w:afterLines="20"/>
              <w:ind w:firstLine="0" w:firstLineChars="0"/>
            </w:pPr>
            <w:r>
              <w:t>limit</w:t>
            </w:r>
          </w:p>
          <w:p w14:paraId="64C55908">
            <w:pPr>
              <w:overflowPunct w:val="0"/>
              <w:autoSpaceDE w:val="0"/>
              <w:autoSpaceDN w:val="0"/>
              <w:spacing w:before="62" w:beforeLines="20" w:after="62" w:afterLines="20"/>
              <w:ind w:firstLine="0" w:firstLineChars="0"/>
            </w:pPr>
            <w:r>
              <w:rPr>
                <w:color w:val="767171"/>
              </w:rPr>
              <w:t>int</w:t>
            </w:r>
          </w:p>
        </w:tc>
        <w:tc>
          <w:tcPr>
            <w:tcW w:w="7732" w:type="dxa"/>
            <w:gridSpan w:val="4"/>
            <w:shd w:val="clear" w:color="auto" w:fill="auto"/>
            <w:noWrap w:val="0"/>
            <w:vAlign w:val="center"/>
          </w:tcPr>
          <w:p w14:paraId="084C1AD3">
            <w:pPr>
              <w:overflowPunct w:val="0"/>
              <w:autoSpaceDE w:val="0"/>
              <w:autoSpaceDN w:val="0"/>
              <w:spacing w:before="62" w:beforeLines="20" w:after="62" w:afterLines="20"/>
              <w:ind w:firstLine="0" w:firstLineChars="0"/>
            </w:pPr>
            <w:r>
              <w:rPr>
                <w:rFonts w:hint="eastAsia"/>
              </w:rPr>
              <w:t>【必选】每次返回分组个数，取值范围：[</w:t>
            </w:r>
            <w:r>
              <w:t>1,50]</w:t>
            </w:r>
          </w:p>
        </w:tc>
      </w:tr>
      <w:tr w14:paraId="267001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65862276">
            <w:pPr>
              <w:overflowPunct w:val="0"/>
              <w:autoSpaceDE w:val="0"/>
              <w:autoSpaceDN w:val="0"/>
              <w:spacing w:before="62" w:beforeLines="20" w:after="62" w:afterLines="20"/>
              <w:ind w:firstLine="0" w:firstLineChars="0"/>
            </w:pPr>
            <w:r>
              <w:t>needDevNum</w:t>
            </w:r>
          </w:p>
          <w:p w14:paraId="2D4CE1E4">
            <w:pPr>
              <w:overflowPunct w:val="0"/>
              <w:autoSpaceDE w:val="0"/>
              <w:autoSpaceDN w:val="0"/>
              <w:spacing w:before="62" w:beforeLines="20" w:after="62" w:afterLines="20"/>
              <w:ind w:firstLine="0" w:firstLineChars="0"/>
              <w:rPr>
                <w:highlight w:val="yellow"/>
              </w:rPr>
            </w:pPr>
            <w:r>
              <w:rPr>
                <w:rFonts w:hint="eastAsia"/>
                <w:color w:val="767171"/>
              </w:rPr>
              <w:t>int</w:t>
            </w:r>
          </w:p>
        </w:tc>
        <w:tc>
          <w:tcPr>
            <w:tcW w:w="7732" w:type="dxa"/>
            <w:gridSpan w:val="4"/>
            <w:shd w:val="clear" w:color="auto" w:fill="auto"/>
            <w:noWrap w:val="0"/>
            <w:vAlign w:val="center"/>
          </w:tcPr>
          <w:p w14:paraId="152BF053">
            <w:pPr>
              <w:overflowPunct w:val="0"/>
              <w:autoSpaceDE w:val="0"/>
              <w:autoSpaceDN w:val="0"/>
              <w:spacing w:before="62" w:beforeLines="20" w:after="62" w:afterLines="20"/>
              <w:ind w:firstLine="0" w:firstLineChars="0"/>
            </w:pPr>
            <w:r>
              <w:rPr>
                <w:rFonts w:hint="eastAsia"/>
              </w:rPr>
              <w:t>【必选】是否需要统计设备数量信息，枚举类型，默认为0</w:t>
            </w:r>
          </w:p>
          <w:tbl>
            <w:tblPr>
              <w:tblStyle w:val="58"/>
              <w:tblW w:w="37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627"/>
            </w:tblGrid>
            <w:tr w14:paraId="6D951F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A14A101">
                  <w:pPr>
                    <w:overflowPunct w:val="0"/>
                    <w:autoSpaceDE w:val="0"/>
                    <w:autoSpaceDN w:val="0"/>
                    <w:spacing w:before="62" w:beforeLines="20" w:after="62" w:afterLines="20"/>
                    <w:ind w:firstLine="0" w:firstLineChars="0"/>
                  </w:pPr>
                  <w:r>
                    <w:rPr>
                      <w:rFonts w:hint="eastAsia"/>
                    </w:rPr>
                    <w:t>枚举值</w:t>
                  </w:r>
                </w:p>
              </w:tc>
              <w:tc>
                <w:tcPr>
                  <w:tcW w:w="2627" w:type="dxa"/>
                  <w:shd w:val="clear" w:color="auto" w:fill="E7E6E6"/>
                  <w:noWrap w:val="0"/>
                  <w:vAlign w:val="center"/>
                </w:tcPr>
                <w:p w14:paraId="19DB91BF">
                  <w:pPr>
                    <w:overflowPunct w:val="0"/>
                    <w:autoSpaceDE w:val="0"/>
                    <w:autoSpaceDN w:val="0"/>
                    <w:spacing w:before="62" w:beforeLines="20" w:after="62" w:afterLines="20"/>
                    <w:ind w:firstLine="0" w:firstLineChars="0"/>
                  </w:pPr>
                  <w:r>
                    <w:rPr>
                      <w:rFonts w:hint="eastAsia"/>
                    </w:rPr>
                    <w:t>含义</w:t>
                  </w:r>
                </w:p>
              </w:tc>
            </w:tr>
            <w:tr w14:paraId="333A0F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D3F1147">
                  <w:pPr>
                    <w:overflowPunct w:val="0"/>
                    <w:autoSpaceDE w:val="0"/>
                    <w:autoSpaceDN w:val="0"/>
                    <w:spacing w:before="62" w:beforeLines="20" w:after="62" w:afterLines="20"/>
                    <w:ind w:firstLine="0" w:firstLineChars="0"/>
                  </w:pPr>
                  <w:r>
                    <w:rPr>
                      <w:rFonts w:cs="Arial"/>
                    </w:rPr>
                    <w:t>0</w:t>
                  </w:r>
                </w:p>
              </w:tc>
              <w:tc>
                <w:tcPr>
                  <w:tcW w:w="2627" w:type="dxa"/>
                  <w:shd w:val="clear" w:color="auto" w:fill="auto"/>
                  <w:noWrap w:val="0"/>
                  <w:vAlign w:val="center"/>
                </w:tcPr>
                <w:p w14:paraId="7EF26A42">
                  <w:pPr>
                    <w:overflowPunct w:val="0"/>
                    <w:autoSpaceDE w:val="0"/>
                    <w:autoSpaceDN w:val="0"/>
                    <w:spacing w:before="62" w:beforeLines="20" w:after="62" w:afterLines="20"/>
                    <w:ind w:firstLine="0" w:firstLineChars="0"/>
                  </w:pPr>
                  <w:r>
                    <w:rPr>
                      <w:rFonts w:hint="eastAsia"/>
                    </w:rPr>
                    <w:t>不需要统计设备数量信息</w:t>
                  </w:r>
                </w:p>
              </w:tc>
            </w:tr>
            <w:tr w14:paraId="3E60F0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3B23531">
                  <w:pPr>
                    <w:overflowPunct w:val="0"/>
                    <w:autoSpaceDE w:val="0"/>
                    <w:autoSpaceDN w:val="0"/>
                    <w:spacing w:before="62" w:beforeLines="20" w:after="62" w:afterLines="20"/>
                    <w:ind w:firstLine="0" w:firstLineChars="0"/>
                  </w:pPr>
                  <w:r>
                    <w:rPr>
                      <w:rFonts w:hint="eastAsia"/>
                    </w:rPr>
                    <w:t>1</w:t>
                  </w:r>
                </w:p>
              </w:tc>
              <w:tc>
                <w:tcPr>
                  <w:tcW w:w="2627" w:type="dxa"/>
                  <w:shd w:val="clear" w:color="auto" w:fill="auto"/>
                  <w:noWrap w:val="0"/>
                  <w:vAlign w:val="center"/>
                </w:tcPr>
                <w:p w14:paraId="6E28835F">
                  <w:pPr>
                    <w:overflowPunct w:val="0"/>
                    <w:autoSpaceDE w:val="0"/>
                    <w:autoSpaceDN w:val="0"/>
                    <w:spacing w:before="62" w:beforeLines="20" w:after="62" w:afterLines="20"/>
                    <w:ind w:firstLine="0" w:firstLineChars="0"/>
                  </w:pPr>
                  <w:r>
                    <w:rPr>
                      <w:rFonts w:hint="eastAsia"/>
                    </w:rPr>
                    <w:t>需要统计设备数量信息</w:t>
                  </w:r>
                </w:p>
              </w:tc>
            </w:tr>
          </w:tbl>
          <w:p w14:paraId="25F9AD71">
            <w:pPr>
              <w:overflowPunct w:val="0"/>
              <w:autoSpaceDE w:val="0"/>
              <w:autoSpaceDN w:val="0"/>
              <w:spacing w:before="62" w:beforeLines="20" w:after="62" w:afterLines="20"/>
              <w:ind w:firstLine="0" w:firstLineChars="0"/>
              <w:rPr>
                <w:rFonts w:hint="eastAsia"/>
              </w:rPr>
            </w:pPr>
          </w:p>
        </w:tc>
      </w:tr>
      <w:tr w14:paraId="262B0B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606" w:type="dxa"/>
            <w:gridSpan w:val="5"/>
            <w:shd w:val="clear" w:color="auto" w:fill="auto"/>
            <w:noWrap w:val="0"/>
            <w:vAlign w:val="center"/>
          </w:tcPr>
          <w:p w14:paraId="3DC19A4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D6162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2B1FAA94">
            <w:pPr>
              <w:ind w:firstLine="0" w:firstLineChars="0"/>
            </w:pPr>
            <w:r>
              <w:rPr>
                <w:rFonts w:hint="eastAsia"/>
              </w:rPr>
              <w:t>error_code</w:t>
            </w:r>
          </w:p>
          <w:p w14:paraId="4978FE55">
            <w:pPr>
              <w:overflowPunct w:val="0"/>
              <w:autoSpaceDE w:val="0"/>
              <w:autoSpaceDN w:val="0"/>
              <w:spacing w:before="62" w:beforeLines="20" w:after="62" w:afterLines="20"/>
              <w:ind w:firstLine="0" w:firstLineChars="0"/>
              <w:rPr>
                <w:rFonts w:hint="eastAsia"/>
              </w:rPr>
            </w:pPr>
            <w:r>
              <w:rPr>
                <w:color w:val="767171"/>
              </w:rPr>
              <w:t>int</w:t>
            </w:r>
          </w:p>
        </w:tc>
        <w:tc>
          <w:tcPr>
            <w:tcW w:w="7732" w:type="dxa"/>
            <w:gridSpan w:val="4"/>
            <w:shd w:val="clear" w:color="auto" w:fill="auto"/>
            <w:noWrap w:val="0"/>
            <w:vAlign w:val="center"/>
          </w:tcPr>
          <w:p w14:paraId="46A7D9B7">
            <w:pPr>
              <w:overflowPunct w:val="0"/>
              <w:autoSpaceDE w:val="0"/>
              <w:autoSpaceDN w:val="0"/>
              <w:spacing w:before="62" w:beforeLines="20" w:after="62" w:afterLines="20"/>
              <w:ind w:firstLine="0" w:firstLineChars="0"/>
              <w:rPr>
                <w:rFonts w:hint="eastAsia" w:ascii="宋体" w:hAnsi="宋体"/>
              </w:rPr>
            </w:pPr>
            <w:r>
              <w:rPr>
                <w:rFonts w:cs="Arial"/>
              </w:rPr>
              <w:t>错误码，0代表正常，其他值参考常用错误码说明</w:t>
            </w:r>
          </w:p>
        </w:tc>
      </w:tr>
      <w:tr w14:paraId="76D23B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restart"/>
            <w:shd w:val="clear" w:color="auto" w:fill="auto"/>
            <w:noWrap w:val="0"/>
            <w:vAlign w:val="center"/>
          </w:tcPr>
          <w:p w14:paraId="57B92F69">
            <w:pPr>
              <w:overflowPunct w:val="0"/>
              <w:autoSpaceDE w:val="0"/>
              <w:autoSpaceDN w:val="0"/>
              <w:spacing w:before="62" w:beforeLines="20" w:after="62" w:afterLines="20"/>
              <w:ind w:firstLine="0" w:firstLineChars="0"/>
            </w:pPr>
            <w:r>
              <w:rPr>
                <w:rFonts w:hint="eastAsia"/>
              </w:rPr>
              <w:t>result</w:t>
            </w:r>
          </w:p>
          <w:p w14:paraId="529B11BA">
            <w:pPr>
              <w:overflowPunct w:val="0"/>
              <w:autoSpaceDE w:val="0"/>
              <w:autoSpaceDN w:val="0"/>
              <w:spacing w:before="62" w:beforeLines="20" w:after="62" w:afterLines="20"/>
              <w:ind w:firstLine="0" w:firstLineChars="0"/>
            </w:pPr>
            <w:r>
              <w:rPr>
                <w:color w:val="767171"/>
              </w:rPr>
              <w:t>object</w:t>
            </w:r>
          </w:p>
        </w:tc>
        <w:tc>
          <w:tcPr>
            <w:tcW w:w="2161" w:type="dxa"/>
            <w:vMerge w:val="restart"/>
            <w:shd w:val="clear" w:color="auto" w:fill="auto"/>
            <w:noWrap w:val="0"/>
            <w:vAlign w:val="center"/>
          </w:tcPr>
          <w:p w14:paraId="71AF4E31">
            <w:pPr>
              <w:overflowPunct w:val="0"/>
              <w:autoSpaceDE w:val="0"/>
              <w:autoSpaceDN w:val="0"/>
              <w:spacing w:before="62" w:beforeLines="20" w:after="62" w:afterLines="20"/>
              <w:ind w:firstLine="0" w:firstLineChars="0"/>
            </w:pPr>
            <w:r>
              <w:rPr>
                <w:rFonts w:hint="eastAsia"/>
              </w:rPr>
              <w:t>list</w:t>
            </w:r>
          </w:p>
          <w:p w14:paraId="6E359297">
            <w:pPr>
              <w:overflowPunct w:val="0"/>
              <w:autoSpaceDE w:val="0"/>
              <w:autoSpaceDN w:val="0"/>
              <w:spacing w:before="62" w:beforeLines="20" w:after="62" w:afterLines="20"/>
              <w:ind w:firstLine="0" w:firstLineChars="0"/>
            </w:pPr>
            <w:r>
              <w:rPr>
                <w:rFonts w:hint="eastAsia"/>
                <w:color w:val="767171"/>
              </w:rPr>
              <w:t>arr</w:t>
            </w:r>
            <w:r>
              <w:rPr>
                <w:color w:val="767171"/>
              </w:rPr>
              <w:t>ay&lt;object&gt;</w:t>
            </w:r>
          </w:p>
        </w:tc>
        <w:tc>
          <w:tcPr>
            <w:tcW w:w="1935" w:type="dxa"/>
            <w:gridSpan w:val="2"/>
            <w:shd w:val="clear" w:color="auto" w:fill="auto"/>
            <w:noWrap w:val="0"/>
            <w:vAlign w:val="center"/>
          </w:tcPr>
          <w:p w14:paraId="0D7BD492">
            <w:pPr>
              <w:overflowPunct w:val="0"/>
              <w:autoSpaceDE w:val="0"/>
              <w:autoSpaceDN w:val="0"/>
              <w:spacing w:before="62" w:beforeLines="20" w:after="62" w:afterLines="20"/>
              <w:ind w:firstLine="0" w:firstLineChars="0"/>
            </w:pPr>
            <w:r>
              <w:rPr>
                <w:rFonts w:hint="eastAsia"/>
              </w:rPr>
              <w:t>regionId</w:t>
            </w:r>
          </w:p>
          <w:p w14:paraId="7F2C7046">
            <w:pPr>
              <w:overflowPunct w:val="0"/>
              <w:autoSpaceDE w:val="0"/>
              <w:autoSpaceDN w:val="0"/>
              <w:spacing w:before="62" w:beforeLines="20" w:after="62" w:afterLines="20"/>
              <w:ind w:firstLine="0" w:firstLineChars="0"/>
            </w:pPr>
            <w:r>
              <w:rPr>
                <w:color w:val="767171"/>
              </w:rPr>
              <w:t>string</w:t>
            </w:r>
          </w:p>
        </w:tc>
        <w:tc>
          <w:tcPr>
            <w:tcW w:w="3636" w:type="dxa"/>
            <w:shd w:val="clear" w:color="auto" w:fill="auto"/>
            <w:noWrap w:val="0"/>
            <w:vAlign w:val="center"/>
          </w:tcPr>
          <w:p w14:paraId="3D4E4F1F">
            <w:pPr>
              <w:overflowPunct w:val="0"/>
              <w:autoSpaceDE w:val="0"/>
              <w:autoSpaceDN w:val="0"/>
              <w:spacing w:before="62" w:beforeLines="20" w:after="62" w:afterLines="20"/>
              <w:ind w:firstLine="0" w:firstLineChars="0"/>
            </w:pPr>
            <w:r>
              <w:rPr>
                <w:rFonts w:hint="eastAsia"/>
              </w:rPr>
              <w:t>分组id</w:t>
            </w:r>
          </w:p>
        </w:tc>
      </w:tr>
      <w:tr w14:paraId="2D7BE5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7F2501A2">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39174FDB">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01ADA4DB">
            <w:pPr>
              <w:overflowPunct w:val="0"/>
              <w:autoSpaceDE w:val="0"/>
              <w:autoSpaceDN w:val="0"/>
              <w:spacing w:before="62" w:beforeLines="20" w:after="62" w:afterLines="20"/>
              <w:ind w:firstLine="0" w:firstLineChars="0"/>
            </w:pPr>
            <w:r>
              <w:rPr>
                <w:rFonts w:hint="eastAsia"/>
              </w:rPr>
              <w:t>region</w:t>
            </w:r>
            <w:r>
              <w:t>Name</w:t>
            </w:r>
          </w:p>
          <w:p w14:paraId="7BD8CE94">
            <w:pPr>
              <w:overflowPunct w:val="0"/>
              <w:autoSpaceDE w:val="0"/>
              <w:autoSpaceDN w:val="0"/>
              <w:spacing w:before="62" w:beforeLines="20" w:after="62" w:afterLines="20"/>
              <w:ind w:firstLine="0" w:firstLineChars="0"/>
            </w:pPr>
            <w:r>
              <w:rPr>
                <w:color w:val="767171"/>
              </w:rPr>
              <w:t>string</w:t>
            </w:r>
          </w:p>
        </w:tc>
        <w:tc>
          <w:tcPr>
            <w:tcW w:w="3636" w:type="dxa"/>
            <w:shd w:val="clear" w:color="auto" w:fill="auto"/>
            <w:noWrap w:val="0"/>
            <w:vAlign w:val="center"/>
          </w:tcPr>
          <w:p w14:paraId="39E002E1">
            <w:pPr>
              <w:overflowPunct w:val="0"/>
              <w:autoSpaceDE w:val="0"/>
              <w:autoSpaceDN w:val="0"/>
              <w:spacing w:before="62" w:beforeLines="20" w:after="62" w:afterLines="20"/>
              <w:ind w:firstLine="0" w:firstLineChars="0"/>
              <w:rPr>
                <w:rFonts w:hint="eastAsia"/>
              </w:rPr>
            </w:pPr>
            <w:r>
              <w:rPr>
                <w:rFonts w:hint="eastAsia"/>
              </w:rPr>
              <w:t>分组名称</w:t>
            </w:r>
          </w:p>
        </w:tc>
      </w:tr>
      <w:tr w14:paraId="1C2A05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5AA81297">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6ACB1842">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4A043F20">
            <w:pPr>
              <w:overflowPunct w:val="0"/>
              <w:autoSpaceDE w:val="0"/>
              <w:autoSpaceDN w:val="0"/>
              <w:spacing w:before="62" w:beforeLines="20" w:after="62" w:afterLines="20"/>
              <w:ind w:firstLine="0" w:firstLineChars="0"/>
            </w:pPr>
            <w:r>
              <w:t>order</w:t>
            </w:r>
          </w:p>
          <w:p w14:paraId="02F940D9">
            <w:pPr>
              <w:overflowPunct w:val="0"/>
              <w:autoSpaceDE w:val="0"/>
              <w:autoSpaceDN w:val="0"/>
              <w:spacing w:before="62" w:beforeLines="20" w:after="62" w:afterLines="20"/>
              <w:ind w:firstLine="0" w:firstLineChars="0"/>
            </w:pPr>
            <w:r>
              <w:rPr>
                <w:color w:val="767171"/>
              </w:rPr>
              <w:t>int</w:t>
            </w:r>
          </w:p>
        </w:tc>
        <w:tc>
          <w:tcPr>
            <w:tcW w:w="3636" w:type="dxa"/>
            <w:shd w:val="clear" w:color="auto" w:fill="auto"/>
            <w:noWrap w:val="0"/>
            <w:vAlign w:val="center"/>
          </w:tcPr>
          <w:p w14:paraId="0B762051">
            <w:pPr>
              <w:overflowPunct w:val="0"/>
              <w:autoSpaceDE w:val="0"/>
              <w:autoSpaceDN w:val="0"/>
              <w:spacing w:before="62" w:beforeLines="20" w:after="62" w:afterLines="20"/>
              <w:ind w:firstLine="0" w:firstLineChars="0"/>
              <w:rPr>
                <w:rFonts w:hint="eastAsia"/>
              </w:rPr>
            </w:pPr>
            <w:r>
              <w:rPr>
                <w:rFonts w:hint="eastAsia"/>
              </w:rPr>
              <w:t>分组层级内顺序</w:t>
            </w:r>
          </w:p>
        </w:tc>
      </w:tr>
      <w:tr w14:paraId="6C326C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3668B3EA">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67E463C3">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3006E490">
            <w:pPr>
              <w:overflowPunct w:val="0"/>
              <w:autoSpaceDE w:val="0"/>
              <w:autoSpaceDN w:val="0"/>
              <w:spacing w:before="62" w:beforeLines="20" w:after="62" w:afterLines="20"/>
              <w:ind w:firstLine="0" w:firstLineChars="0"/>
            </w:pPr>
            <w:r>
              <w:t>regionLevel</w:t>
            </w:r>
          </w:p>
          <w:p w14:paraId="180645B2">
            <w:pPr>
              <w:overflowPunct w:val="0"/>
              <w:autoSpaceDE w:val="0"/>
              <w:autoSpaceDN w:val="0"/>
              <w:spacing w:before="62" w:beforeLines="20" w:after="62" w:afterLines="20"/>
              <w:ind w:firstLine="0" w:firstLineChars="0"/>
            </w:pPr>
            <w:r>
              <w:rPr>
                <w:color w:val="767171"/>
              </w:rPr>
              <w:t>int</w:t>
            </w:r>
          </w:p>
        </w:tc>
        <w:tc>
          <w:tcPr>
            <w:tcW w:w="3636" w:type="dxa"/>
            <w:shd w:val="clear" w:color="auto" w:fill="auto"/>
            <w:noWrap w:val="0"/>
            <w:vAlign w:val="center"/>
          </w:tcPr>
          <w:p w14:paraId="0C535E22">
            <w:pPr>
              <w:overflowPunct w:val="0"/>
              <w:autoSpaceDE w:val="0"/>
              <w:autoSpaceDN w:val="0"/>
              <w:spacing w:before="62" w:beforeLines="20" w:after="62" w:afterLines="20"/>
              <w:ind w:firstLine="0" w:firstLineChars="0"/>
              <w:rPr>
                <w:rFonts w:hint="eastAsia"/>
              </w:rPr>
            </w:pPr>
            <w:r>
              <w:rPr>
                <w:rFonts w:hint="eastAsia"/>
              </w:rPr>
              <w:t>分组层级</w:t>
            </w:r>
          </w:p>
        </w:tc>
      </w:tr>
      <w:tr w14:paraId="7447AD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0349233B">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3CC271D9">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1D4AB353">
            <w:pPr>
              <w:overflowPunct w:val="0"/>
              <w:autoSpaceDE w:val="0"/>
              <w:autoSpaceDN w:val="0"/>
              <w:spacing w:before="62" w:beforeLines="20" w:after="62" w:afterLines="20"/>
              <w:ind w:firstLine="0" w:firstLineChars="0"/>
            </w:pPr>
            <w:r>
              <w:rPr>
                <w:rFonts w:hint="eastAsia"/>
              </w:rPr>
              <w:t>parent</w:t>
            </w:r>
            <w:r>
              <w:t>Id</w:t>
            </w:r>
          </w:p>
          <w:p w14:paraId="6991AC24">
            <w:pPr>
              <w:overflowPunct w:val="0"/>
              <w:autoSpaceDE w:val="0"/>
              <w:autoSpaceDN w:val="0"/>
              <w:spacing w:before="62" w:beforeLines="20" w:after="62" w:afterLines="20"/>
              <w:ind w:firstLine="0" w:firstLineChars="0"/>
            </w:pPr>
            <w:r>
              <w:rPr>
                <w:color w:val="767171"/>
              </w:rPr>
              <w:t>string</w:t>
            </w:r>
          </w:p>
        </w:tc>
        <w:tc>
          <w:tcPr>
            <w:tcW w:w="3636" w:type="dxa"/>
            <w:shd w:val="clear" w:color="auto" w:fill="auto"/>
            <w:noWrap w:val="0"/>
            <w:vAlign w:val="center"/>
          </w:tcPr>
          <w:p w14:paraId="75709FD4">
            <w:pPr>
              <w:overflowPunct w:val="0"/>
              <w:autoSpaceDE w:val="0"/>
              <w:autoSpaceDN w:val="0"/>
              <w:spacing w:before="62" w:beforeLines="20" w:after="62" w:afterLines="20"/>
              <w:ind w:firstLine="0" w:firstLineChars="0"/>
              <w:rPr>
                <w:rFonts w:hint="eastAsia"/>
              </w:rPr>
            </w:pPr>
            <w:r>
              <w:rPr>
                <w:rFonts w:hint="eastAsia"/>
              </w:rPr>
              <w:t>父分组id</w:t>
            </w:r>
          </w:p>
        </w:tc>
      </w:tr>
      <w:tr w14:paraId="1CC73D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24A600DB">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5092530B">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402E3E3A">
            <w:pPr>
              <w:overflowPunct w:val="0"/>
              <w:autoSpaceDE w:val="0"/>
              <w:autoSpaceDN w:val="0"/>
              <w:spacing w:before="62" w:beforeLines="20" w:after="62" w:afterLines="20"/>
              <w:ind w:firstLine="0" w:firstLineChars="0"/>
            </w:pPr>
            <w:r>
              <w:t>hasChildren</w:t>
            </w:r>
          </w:p>
          <w:p w14:paraId="43F98E8A">
            <w:pPr>
              <w:overflowPunct w:val="0"/>
              <w:autoSpaceDE w:val="0"/>
              <w:autoSpaceDN w:val="0"/>
              <w:spacing w:before="62" w:beforeLines="20" w:after="62" w:afterLines="20"/>
              <w:ind w:firstLine="0" w:firstLineChars="0"/>
            </w:pPr>
            <w:r>
              <w:rPr>
                <w:color w:val="767171"/>
              </w:rPr>
              <w:t>int</w:t>
            </w:r>
          </w:p>
        </w:tc>
        <w:tc>
          <w:tcPr>
            <w:tcW w:w="3636" w:type="dxa"/>
            <w:shd w:val="clear" w:color="auto" w:fill="auto"/>
            <w:noWrap w:val="0"/>
            <w:vAlign w:val="center"/>
          </w:tcPr>
          <w:p w14:paraId="5053CAE1">
            <w:pPr>
              <w:overflowPunct w:val="0"/>
              <w:autoSpaceDE w:val="0"/>
              <w:autoSpaceDN w:val="0"/>
              <w:spacing w:before="62" w:beforeLines="20" w:after="62" w:afterLines="20"/>
              <w:ind w:firstLine="0" w:firstLineChars="0"/>
              <w:rPr>
                <w:rFonts w:ascii="宋体" w:hAnsi="宋体"/>
              </w:rPr>
            </w:pPr>
            <w:r>
              <w:rPr>
                <w:rFonts w:hint="eastAsia" w:ascii="宋体" w:hAnsi="宋体"/>
              </w:rPr>
              <w:t>是否还有子分组，枚举类型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3E9C0E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26FD292B">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52B09DB8">
                  <w:pPr>
                    <w:overflowPunct w:val="0"/>
                    <w:autoSpaceDE w:val="0"/>
                    <w:autoSpaceDN w:val="0"/>
                    <w:spacing w:before="62" w:beforeLines="20" w:after="62" w:afterLines="20"/>
                    <w:ind w:firstLine="0" w:firstLineChars="0"/>
                  </w:pPr>
                  <w:r>
                    <w:rPr>
                      <w:rFonts w:hint="eastAsia"/>
                    </w:rPr>
                    <w:t>含义</w:t>
                  </w:r>
                </w:p>
              </w:tc>
            </w:tr>
            <w:tr w14:paraId="125B6C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141FF52C">
                  <w:pPr>
                    <w:overflowPunct w:val="0"/>
                    <w:autoSpaceDE w:val="0"/>
                    <w:autoSpaceDN w:val="0"/>
                    <w:spacing w:before="62" w:beforeLines="20" w:after="62" w:afterLines="20"/>
                    <w:ind w:firstLine="0" w:firstLineChars="0"/>
                  </w:pPr>
                  <w:r>
                    <w:rPr>
                      <w:rFonts w:cs="Arial"/>
                    </w:rPr>
                    <w:t>0</w:t>
                  </w:r>
                </w:p>
              </w:tc>
              <w:tc>
                <w:tcPr>
                  <w:tcW w:w="1601" w:type="dxa"/>
                  <w:shd w:val="clear" w:color="auto" w:fill="auto"/>
                  <w:noWrap w:val="0"/>
                  <w:vAlign w:val="center"/>
                </w:tcPr>
                <w:p w14:paraId="2EB744A4">
                  <w:pPr>
                    <w:overflowPunct w:val="0"/>
                    <w:autoSpaceDE w:val="0"/>
                    <w:autoSpaceDN w:val="0"/>
                    <w:spacing w:before="62" w:beforeLines="20" w:after="62" w:afterLines="20"/>
                    <w:ind w:firstLine="0" w:firstLineChars="0"/>
                  </w:pPr>
                  <w:r>
                    <w:rPr>
                      <w:rFonts w:hint="eastAsia" w:cs="Arial"/>
                    </w:rPr>
                    <w:t>无</w:t>
                  </w:r>
                </w:p>
              </w:tc>
            </w:tr>
            <w:tr w14:paraId="063928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5DA9F2A1">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72233850">
                  <w:pPr>
                    <w:overflowPunct w:val="0"/>
                    <w:autoSpaceDE w:val="0"/>
                    <w:autoSpaceDN w:val="0"/>
                    <w:spacing w:before="62" w:beforeLines="20" w:after="62" w:afterLines="20"/>
                    <w:ind w:firstLine="0" w:firstLineChars="0"/>
                  </w:pPr>
                  <w:r>
                    <w:rPr>
                      <w:rFonts w:hint="eastAsia"/>
                    </w:rPr>
                    <w:t>有</w:t>
                  </w:r>
                </w:p>
              </w:tc>
            </w:tr>
          </w:tbl>
          <w:p w14:paraId="35B8B843">
            <w:pPr>
              <w:overflowPunct w:val="0"/>
              <w:autoSpaceDE w:val="0"/>
              <w:autoSpaceDN w:val="0"/>
              <w:spacing w:before="62" w:beforeLines="20" w:after="62" w:afterLines="20"/>
              <w:ind w:firstLine="0" w:firstLineChars="0"/>
              <w:rPr>
                <w:rFonts w:hint="eastAsia"/>
              </w:rPr>
            </w:pPr>
          </w:p>
        </w:tc>
      </w:tr>
      <w:tr w14:paraId="210C09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54F391CD">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6A0CE615">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5969BEE0">
            <w:pPr>
              <w:overflowPunct w:val="0"/>
              <w:autoSpaceDE w:val="0"/>
              <w:autoSpaceDN w:val="0"/>
              <w:spacing w:before="62" w:beforeLines="20" w:after="62" w:afterLines="20"/>
              <w:ind w:firstLine="0" w:firstLineChars="0"/>
            </w:pPr>
            <w:r>
              <w:rPr>
                <w:rFonts w:hint="eastAsia"/>
              </w:rPr>
              <w:t>region</w:t>
            </w:r>
            <w:r>
              <w:t>T</w:t>
            </w:r>
            <w:r>
              <w:rPr>
                <w:rFonts w:hint="eastAsia"/>
              </w:rPr>
              <w:t>ype</w:t>
            </w:r>
          </w:p>
          <w:p w14:paraId="67038B75">
            <w:pPr>
              <w:overflowPunct w:val="0"/>
              <w:autoSpaceDE w:val="0"/>
              <w:autoSpaceDN w:val="0"/>
              <w:spacing w:before="62" w:beforeLines="20" w:after="62" w:afterLines="20"/>
              <w:ind w:firstLine="0" w:firstLineChars="0"/>
            </w:pPr>
            <w:r>
              <w:rPr>
                <w:color w:val="767171"/>
              </w:rPr>
              <w:t>int</w:t>
            </w:r>
          </w:p>
        </w:tc>
        <w:tc>
          <w:tcPr>
            <w:tcW w:w="3636" w:type="dxa"/>
            <w:shd w:val="clear" w:color="auto" w:fill="auto"/>
            <w:noWrap w:val="0"/>
            <w:vAlign w:val="center"/>
          </w:tcPr>
          <w:p w14:paraId="15A54C16">
            <w:pPr>
              <w:overflowPunct w:val="0"/>
              <w:autoSpaceDE w:val="0"/>
              <w:autoSpaceDN w:val="0"/>
              <w:spacing w:before="62" w:beforeLines="20" w:after="62" w:afterLines="20"/>
              <w:ind w:firstLine="0" w:firstLineChars="0"/>
            </w:pPr>
            <w:r>
              <w:rPr>
                <w:rFonts w:hint="eastAsia"/>
              </w:rPr>
              <w:t>分组类型，枚举类型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7199FE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6819EDD7">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15CF31BF">
                  <w:pPr>
                    <w:overflowPunct w:val="0"/>
                    <w:autoSpaceDE w:val="0"/>
                    <w:autoSpaceDN w:val="0"/>
                    <w:spacing w:before="62" w:beforeLines="20" w:after="62" w:afterLines="20"/>
                    <w:ind w:firstLine="0" w:firstLineChars="0"/>
                  </w:pPr>
                  <w:r>
                    <w:rPr>
                      <w:rFonts w:hint="eastAsia"/>
                    </w:rPr>
                    <w:t>含义</w:t>
                  </w:r>
                </w:p>
              </w:tc>
            </w:tr>
            <w:tr w14:paraId="3EDD31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C6BED80">
                  <w:pPr>
                    <w:overflowPunct w:val="0"/>
                    <w:autoSpaceDE w:val="0"/>
                    <w:autoSpaceDN w:val="0"/>
                    <w:spacing w:before="62" w:beforeLines="20" w:after="62" w:afterLines="20"/>
                    <w:ind w:firstLine="0" w:firstLineChars="0"/>
                  </w:pPr>
                  <w:r>
                    <w:rPr>
                      <w:rFonts w:cs="Arial"/>
                    </w:rPr>
                    <w:t>0</w:t>
                  </w:r>
                </w:p>
              </w:tc>
              <w:tc>
                <w:tcPr>
                  <w:tcW w:w="1601" w:type="dxa"/>
                  <w:shd w:val="clear" w:color="auto" w:fill="auto"/>
                  <w:noWrap w:val="0"/>
                  <w:vAlign w:val="center"/>
                </w:tcPr>
                <w:p w14:paraId="26956A12">
                  <w:pPr>
                    <w:overflowPunct w:val="0"/>
                    <w:autoSpaceDE w:val="0"/>
                    <w:autoSpaceDN w:val="0"/>
                    <w:spacing w:before="62" w:beforeLines="20" w:after="62" w:afterLines="20"/>
                    <w:ind w:firstLine="0" w:firstLineChars="0"/>
                  </w:pPr>
                  <w:r>
                    <w:rPr>
                      <w:rFonts w:hint="eastAsia"/>
                    </w:rPr>
                    <w:t>非默认分组</w:t>
                  </w:r>
                </w:p>
              </w:tc>
            </w:tr>
            <w:tr w14:paraId="22D498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B952649">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25DE72A5">
                  <w:pPr>
                    <w:overflowPunct w:val="0"/>
                    <w:autoSpaceDE w:val="0"/>
                    <w:autoSpaceDN w:val="0"/>
                    <w:spacing w:before="62" w:beforeLines="20" w:after="62" w:afterLines="20"/>
                    <w:ind w:firstLine="0" w:firstLineChars="0"/>
                  </w:pPr>
                  <w:r>
                    <w:rPr>
                      <w:rFonts w:hint="eastAsia"/>
                    </w:rPr>
                    <w:t>默认分组</w:t>
                  </w:r>
                </w:p>
              </w:tc>
            </w:tr>
            <w:tr w14:paraId="0AC83D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E86B8AF">
                  <w:pPr>
                    <w:overflowPunct w:val="0"/>
                    <w:autoSpaceDE w:val="0"/>
                    <w:autoSpaceDN w:val="0"/>
                    <w:spacing w:before="62" w:beforeLines="20" w:after="62" w:afterLines="20"/>
                    <w:ind w:firstLine="0" w:firstLineChars="0"/>
                    <w:rPr>
                      <w:rFonts w:hint="eastAsia"/>
                    </w:rPr>
                  </w:pPr>
                  <w:r>
                    <w:rPr>
                      <w:rFonts w:hint="eastAsia"/>
                    </w:rPr>
                    <w:t>2</w:t>
                  </w:r>
                </w:p>
              </w:tc>
              <w:tc>
                <w:tcPr>
                  <w:tcW w:w="1601" w:type="dxa"/>
                  <w:shd w:val="clear" w:color="auto" w:fill="auto"/>
                  <w:noWrap w:val="0"/>
                  <w:vAlign w:val="center"/>
                </w:tcPr>
                <w:p w14:paraId="6AEEB9AA">
                  <w:pPr>
                    <w:overflowPunct w:val="0"/>
                    <w:autoSpaceDE w:val="0"/>
                    <w:autoSpaceDN w:val="0"/>
                    <w:spacing w:before="62" w:beforeLines="20" w:after="62" w:afterLines="20"/>
                    <w:ind w:firstLine="0" w:firstLineChars="0"/>
                    <w:rPr>
                      <w:rFonts w:hint="eastAsia"/>
                    </w:rPr>
                  </w:pPr>
                  <w:r>
                    <w:rPr>
                      <w:rFonts w:hint="eastAsia"/>
                    </w:rPr>
                    <w:t>场所（如门店、区域）</w:t>
                  </w:r>
                </w:p>
              </w:tc>
            </w:tr>
          </w:tbl>
          <w:p w14:paraId="180DBC90">
            <w:pPr>
              <w:overflowPunct w:val="0"/>
              <w:autoSpaceDE w:val="0"/>
              <w:autoSpaceDN w:val="0"/>
              <w:spacing w:before="62" w:beforeLines="20" w:after="62" w:afterLines="20"/>
              <w:ind w:firstLine="0" w:firstLineChars="0"/>
              <w:rPr>
                <w:rFonts w:hint="eastAsia"/>
              </w:rPr>
            </w:pPr>
          </w:p>
        </w:tc>
      </w:tr>
      <w:tr w14:paraId="68DBFF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5A83CBCE">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4A8CBD31">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7DFC92D6">
            <w:pPr>
              <w:overflowPunct w:val="0"/>
              <w:autoSpaceDE w:val="0"/>
              <w:autoSpaceDN w:val="0"/>
              <w:spacing w:before="62" w:beforeLines="20" w:after="62" w:afterLines="20"/>
              <w:ind w:firstLine="0" w:firstLineChars="0"/>
            </w:pPr>
            <w:r>
              <w:rPr>
                <w:rFonts w:hint="eastAsia"/>
              </w:rPr>
              <w:t>total</w:t>
            </w:r>
            <w:r>
              <w:t>D</w:t>
            </w:r>
            <w:r>
              <w:rPr>
                <w:rFonts w:hint="eastAsia"/>
              </w:rPr>
              <w:t>ev</w:t>
            </w:r>
            <w:r>
              <w:t>N</w:t>
            </w:r>
            <w:r>
              <w:rPr>
                <w:rFonts w:hint="eastAsia"/>
              </w:rPr>
              <w:t>um</w:t>
            </w:r>
          </w:p>
          <w:p w14:paraId="1AADB063">
            <w:pPr>
              <w:overflowPunct w:val="0"/>
              <w:autoSpaceDE w:val="0"/>
              <w:autoSpaceDN w:val="0"/>
              <w:spacing w:before="62" w:beforeLines="20" w:after="62" w:afterLines="20"/>
              <w:ind w:firstLine="0" w:firstLineChars="0"/>
            </w:pPr>
            <w:r>
              <w:rPr>
                <w:color w:val="767171"/>
              </w:rPr>
              <w:t>int</w:t>
            </w:r>
          </w:p>
        </w:tc>
        <w:tc>
          <w:tcPr>
            <w:tcW w:w="3636" w:type="dxa"/>
            <w:shd w:val="clear" w:color="auto" w:fill="auto"/>
            <w:noWrap w:val="0"/>
            <w:vAlign w:val="center"/>
          </w:tcPr>
          <w:p w14:paraId="397F0A12">
            <w:pPr>
              <w:overflowPunct w:val="0"/>
              <w:autoSpaceDE w:val="0"/>
              <w:autoSpaceDN w:val="0"/>
              <w:spacing w:before="62" w:beforeLines="20" w:after="62" w:afterLines="20"/>
              <w:ind w:firstLine="0" w:firstLineChars="0"/>
              <w:rPr>
                <w:rFonts w:hint="eastAsia"/>
              </w:rPr>
            </w:pPr>
            <w:r>
              <w:rPr>
                <w:rFonts w:hint="eastAsia"/>
              </w:rPr>
              <w:t>【可选】总设备数，</w:t>
            </w:r>
            <w:r>
              <w:t>needDevNum</w:t>
            </w:r>
            <w:r>
              <w:rPr>
                <w:rFonts w:hint="eastAsia"/>
              </w:rPr>
              <w:t>为1时返回</w:t>
            </w:r>
          </w:p>
        </w:tc>
      </w:tr>
      <w:tr w14:paraId="2FA87A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0AFF2A91">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56DD6103">
            <w:pPr>
              <w:overflowPunct w:val="0"/>
              <w:autoSpaceDE w:val="0"/>
              <w:autoSpaceDN w:val="0"/>
              <w:spacing w:before="62" w:beforeLines="20" w:after="62" w:afterLines="20"/>
              <w:ind w:firstLine="420" w:firstLineChars="0"/>
              <w:rPr>
                <w:rFonts w:hint="eastAsia"/>
              </w:rPr>
            </w:pPr>
          </w:p>
        </w:tc>
        <w:tc>
          <w:tcPr>
            <w:tcW w:w="1935" w:type="dxa"/>
            <w:gridSpan w:val="2"/>
            <w:shd w:val="clear" w:color="auto" w:fill="auto"/>
            <w:noWrap w:val="0"/>
            <w:vAlign w:val="center"/>
          </w:tcPr>
          <w:p w14:paraId="50E0529D">
            <w:pPr>
              <w:overflowPunct w:val="0"/>
              <w:autoSpaceDE w:val="0"/>
              <w:autoSpaceDN w:val="0"/>
              <w:spacing w:before="62" w:beforeLines="20" w:after="62" w:afterLines="20"/>
              <w:ind w:firstLine="0" w:firstLineChars="0"/>
            </w:pPr>
            <w:r>
              <w:rPr>
                <w:rFonts w:hint="eastAsia"/>
              </w:rPr>
              <w:t>total</w:t>
            </w:r>
            <w:r>
              <w:t>D</w:t>
            </w:r>
            <w:r>
              <w:rPr>
                <w:rFonts w:hint="eastAsia"/>
              </w:rPr>
              <w:t>ev</w:t>
            </w:r>
            <w:r>
              <w:t>O</w:t>
            </w:r>
            <w:r>
              <w:rPr>
                <w:rFonts w:hint="eastAsia"/>
              </w:rPr>
              <w:t>nline</w:t>
            </w:r>
            <w:r>
              <w:t>N</w:t>
            </w:r>
            <w:r>
              <w:rPr>
                <w:rFonts w:hint="eastAsia"/>
              </w:rPr>
              <w:t>um</w:t>
            </w:r>
          </w:p>
          <w:p w14:paraId="5D16C664">
            <w:pPr>
              <w:overflowPunct w:val="0"/>
              <w:autoSpaceDE w:val="0"/>
              <w:autoSpaceDN w:val="0"/>
              <w:spacing w:before="62" w:beforeLines="20" w:after="62" w:afterLines="20"/>
              <w:ind w:firstLine="0" w:firstLineChars="0"/>
            </w:pPr>
            <w:r>
              <w:rPr>
                <w:color w:val="767171"/>
              </w:rPr>
              <w:t>int</w:t>
            </w:r>
          </w:p>
        </w:tc>
        <w:tc>
          <w:tcPr>
            <w:tcW w:w="3636" w:type="dxa"/>
            <w:shd w:val="clear" w:color="auto" w:fill="auto"/>
            <w:noWrap w:val="0"/>
            <w:vAlign w:val="center"/>
          </w:tcPr>
          <w:p w14:paraId="147C0B3F">
            <w:pPr>
              <w:overflowPunct w:val="0"/>
              <w:autoSpaceDE w:val="0"/>
              <w:autoSpaceDN w:val="0"/>
              <w:spacing w:before="62" w:beforeLines="20" w:after="62" w:afterLines="20"/>
              <w:ind w:firstLine="0" w:firstLineChars="0"/>
              <w:rPr>
                <w:rFonts w:hint="eastAsia"/>
              </w:rPr>
            </w:pPr>
            <w:r>
              <w:rPr>
                <w:rFonts w:hint="eastAsia"/>
              </w:rPr>
              <w:t>【可选】总在线数，</w:t>
            </w:r>
            <w:r>
              <w:t>needDevNum</w:t>
            </w:r>
            <w:r>
              <w:rPr>
                <w:rFonts w:hint="eastAsia"/>
              </w:rPr>
              <w:t>为1时返回</w:t>
            </w:r>
          </w:p>
        </w:tc>
      </w:tr>
      <w:tr w14:paraId="37E583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5BEDDE68">
            <w:pPr>
              <w:overflowPunct w:val="0"/>
              <w:autoSpaceDE w:val="0"/>
              <w:autoSpaceDN w:val="0"/>
              <w:spacing w:before="62" w:beforeLines="20" w:after="62" w:afterLines="20"/>
              <w:ind w:firstLine="420" w:firstLineChars="0"/>
              <w:rPr>
                <w:rFonts w:hint="eastAsia"/>
              </w:rPr>
            </w:pPr>
          </w:p>
        </w:tc>
        <w:tc>
          <w:tcPr>
            <w:tcW w:w="2161" w:type="dxa"/>
            <w:vMerge w:val="continue"/>
            <w:shd w:val="clear" w:color="auto" w:fill="auto"/>
            <w:noWrap w:val="0"/>
            <w:vAlign w:val="center"/>
          </w:tcPr>
          <w:p w14:paraId="3E4796FD">
            <w:pPr>
              <w:overflowPunct w:val="0"/>
              <w:autoSpaceDE w:val="0"/>
              <w:autoSpaceDN w:val="0"/>
              <w:spacing w:before="62" w:beforeLines="20" w:after="62" w:afterLines="20"/>
              <w:ind w:firstLine="420" w:firstLineChars="0"/>
              <w:rPr>
                <w:rFonts w:hint="eastAsia"/>
              </w:rPr>
            </w:pPr>
          </w:p>
        </w:tc>
        <w:tc>
          <w:tcPr>
            <w:tcW w:w="1921" w:type="dxa"/>
            <w:shd w:val="clear" w:color="auto" w:fill="auto"/>
            <w:noWrap w:val="0"/>
            <w:vAlign w:val="center"/>
          </w:tcPr>
          <w:p w14:paraId="09657418">
            <w:pPr>
              <w:overflowPunct w:val="0"/>
              <w:autoSpaceDE w:val="0"/>
              <w:autoSpaceDN w:val="0"/>
              <w:spacing w:before="62" w:beforeLines="20" w:after="62" w:afterLines="20"/>
              <w:ind w:firstLine="0" w:firstLineChars="0"/>
            </w:pPr>
            <w:r>
              <w:t>devNumMap</w:t>
            </w:r>
          </w:p>
          <w:p w14:paraId="5A6B03F9">
            <w:pPr>
              <w:overflowPunct w:val="0"/>
              <w:autoSpaceDE w:val="0"/>
              <w:autoSpaceDN w:val="0"/>
              <w:spacing w:before="62" w:beforeLines="20" w:after="62" w:afterLines="20"/>
              <w:ind w:firstLine="0" w:firstLineChars="0"/>
            </w:pPr>
            <w:r>
              <w:rPr>
                <w:rFonts w:hint="eastAsia"/>
                <w:color w:val="767171"/>
              </w:rPr>
              <w:t>obj</w:t>
            </w:r>
            <w:r>
              <w:rPr>
                <w:color w:val="767171"/>
              </w:rPr>
              <w:t>ect</w:t>
            </w:r>
          </w:p>
        </w:tc>
        <w:tc>
          <w:tcPr>
            <w:tcW w:w="3650" w:type="dxa"/>
            <w:gridSpan w:val="2"/>
            <w:shd w:val="clear" w:color="auto" w:fill="auto"/>
            <w:noWrap w:val="0"/>
            <w:vAlign w:val="center"/>
          </w:tcPr>
          <w:p w14:paraId="2CDECFC1">
            <w:pPr>
              <w:overflowPunct w:val="0"/>
              <w:autoSpaceDE w:val="0"/>
              <w:autoSpaceDN w:val="0"/>
              <w:spacing w:before="62" w:beforeLines="20" w:after="62" w:afterLines="20"/>
              <w:ind w:firstLine="0" w:firstLineChars="0"/>
            </w:pPr>
            <w:r>
              <w:rPr>
                <w:rFonts w:hint="eastAsia"/>
              </w:rPr>
              <w:t>【可选】各系统设备数量，</w:t>
            </w:r>
            <w:r>
              <w:t>needDevNum</w:t>
            </w:r>
            <w:r>
              <w:rPr>
                <w:rFonts w:hint="eastAsia"/>
              </w:rPr>
              <w:t>为1时返回</w:t>
            </w:r>
          </w:p>
          <w:p w14:paraId="3DF11C20">
            <w:pPr>
              <w:overflowPunct w:val="0"/>
              <w:autoSpaceDE w:val="0"/>
              <w:autoSpaceDN w:val="0"/>
              <w:spacing w:before="62" w:beforeLines="20" w:after="62" w:afterLines="20"/>
              <w:ind w:firstLine="0" w:firstLineChars="0"/>
            </w:pPr>
            <w:r>
              <w:rPr>
                <w:rFonts w:hint="eastAsia"/>
              </w:rPr>
              <w:t>键为系统类型，包括v</w:t>
            </w:r>
            <w:r>
              <w:t>ms</w:t>
            </w:r>
            <w:r>
              <w:rPr>
                <w:rFonts w:hint="eastAsia"/>
              </w:rPr>
              <w:t>、nms、n</w:t>
            </w:r>
            <w:r>
              <w:t>bs</w:t>
            </w:r>
            <w:r>
              <w:rPr>
                <w:rFonts w:hint="eastAsia"/>
              </w:rPr>
              <w:t>、</w:t>
            </w:r>
            <w:r>
              <w:t>evcs</w:t>
            </w:r>
            <w:r>
              <w:rPr>
                <w:rFonts w:hint="eastAsia"/>
              </w:rPr>
              <w:t>、parking,值为设备的数量信息，包含以下字段：</w:t>
            </w:r>
          </w:p>
          <w:tbl>
            <w:tblPr>
              <w:tblStyle w:val="58"/>
              <w:tblW w:w="34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931"/>
              <w:gridCol w:w="1493"/>
            </w:tblGrid>
            <w:tr w14:paraId="4F1D70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581" w:type="dxa"/>
                  <w:shd w:val="clear" w:color="auto" w:fill="E7E6E6"/>
                  <w:noWrap w:val="0"/>
                  <w:vAlign w:val="center"/>
                </w:tcPr>
                <w:p w14:paraId="43DB3C63">
                  <w:pPr>
                    <w:overflowPunct w:val="0"/>
                    <w:autoSpaceDE w:val="0"/>
                    <w:autoSpaceDN w:val="0"/>
                    <w:spacing w:before="62" w:beforeLines="20" w:after="62" w:afterLines="20"/>
                    <w:ind w:firstLine="0" w:firstLineChars="0"/>
                  </w:pPr>
                  <w:r>
                    <w:rPr>
                      <w:rFonts w:hint="eastAsia"/>
                    </w:rPr>
                    <w:t>名称</w:t>
                  </w:r>
                </w:p>
              </w:tc>
              <w:tc>
                <w:tcPr>
                  <w:tcW w:w="1843" w:type="dxa"/>
                  <w:shd w:val="clear" w:color="auto" w:fill="E7E6E6"/>
                  <w:noWrap w:val="0"/>
                  <w:vAlign w:val="center"/>
                </w:tcPr>
                <w:p w14:paraId="1D2E5AF4">
                  <w:pPr>
                    <w:overflowPunct w:val="0"/>
                    <w:autoSpaceDE w:val="0"/>
                    <w:autoSpaceDN w:val="0"/>
                    <w:spacing w:before="62" w:beforeLines="20" w:after="62" w:afterLines="20"/>
                    <w:ind w:firstLine="0" w:firstLineChars="0"/>
                  </w:pPr>
                  <w:r>
                    <w:rPr>
                      <w:rFonts w:hint="eastAsia"/>
                    </w:rPr>
                    <w:t>内容</w:t>
                  </w:r>
                </w:p>
              </w:tc>
            </w:tr>
            <w:tr w14:paraId="378022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581" w:type="dxa"/>
                  <w:noWrap w:val="0"/>
                  <w:vAlign w:val="center"/>
                </w:tcPr>
                <w:p w14:paraId="208A7BA3">
                  <w:pPr>
                    <w:overflowPunct w:val="0"/>
                    <w:autoSpaceDE w:val="0"/>
                    <w:autoSpaceDN w:val="0"/>
                    <w:spacing w:before="62" w:beforeLines="20" w:after="62" w:afterLines="20"/>
                    <w:ind w:firstLine="0" w:firstLineChars="0"/>
                  </w:pPr>
                  <w:r>
                    <w:rPr>
                      <w:rFonts w:hint="eastAsia"/>
                    </w:rPr>
                    <w:t>total</w:t>
                  </w:r>
                  <w:r>
                    <w:t>D</w:t>
                  </w:r>
                  <w:r>
                    <w:rPr>
                      <w:rFonts w:hint="eastAsia"/>
                    </w:rPr>
                    <w:t>ev</w:t>
                  </w:r>
                  <w:r>
                    <w:t>N</w:t>
                  </w:r>
                  <w:r>
                    <w:rPr>
                      <w:rFonts w:hint="eastAsia"/>
                    </w:rPr>
                    <w:t>um</w:t>
                  </w:r>
                </w:p>
                <w:p w14:paraId="4FB49B0D">
                  <w:pPr>
                    <w:overflowPunct w:val="0"/>
                    <w:autoSpaceDE w:val="0"/>
                    <w:autoSpaceDN w:val="0"/>
                    <w:spacing w:before="62" w:beforeLines="20" w:after="62" w:afterLines="20"/>
                    <w:ind w:firstLine="0" w:firstLineChars="0"/>
                  </w:pPr>
                  <w:r>
                    <w:rPr>
                      <w:rFonts w:hint="eastAsia"/>
                      <w:color w:val="767171"/>
                    </w:rPr>
                    <w:t>int</w:t>
                  </w:r>
                </w:p>
              </w:tc>
              <w:tc>
                <w:tcPr>
                  <w:tcW w:w="1843" w:type="dxa"/>
                  <w:noWrap w:val="0"/>
                  <w:vAlign w:val="center"/>
                </w:tcPr>
                <w:p w14:paraId="1BB16346">
                  <w:pPr>
                    <w:overflowPunct w:val="0"/>
                    <w:autoSpaceDE w:val="0"/>
                    <w:autoSpaceDN w:val="0"/>
                    <w:spacing w:before="62" w:beforeLines="20" w:after="62" w:afterLines="20"/>
                    <w:ind w:firstLine="0" w:firstLineChars="0"/>
                  </w:pPr>
                  <w:r>
                    <w:rPr>
                      <w:rFonts w:hint="eastAsia"/>
                    </w:rPr>
                    <w:t>设备总数</w:t>
                  </w:r>
                </w:p>
              </w:tc>
            </w:tr>
            <w:tr w14:paraId="2E8D76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581" w:type="dxa"/>
                  <w:noWrap w:val="0"/>
                  <w:vAlign w:val="center"/>
                </w:tcPr>
                <w:p w14:paraId="35F11FA1">
                  <w:pPr>
                    <w:overflowPunct w:val="0"/>
                    <w:autoSpaceDE w:val="0"/>
                    <w:autoSpaceDN w:val="0"/>
                    <w:spacing w:before="62" w:beforeLines="20" w:after="62" w:afterLines="20"/>
                    <w:ind w:firstLine="0" w:firstLineChars="0"/>
                  </w:pPr>
                  <w:r>
                    <w:rPr>
                      <w:rFonts w:hint="eastAsia"/>
                    </w:rPr>
                    <w:t>total</w:t>
                  </w:r>
                  <w:r>
                    <w:t>D</w:t>
                  </w:r>
                  <w:r>
                    <w:rPr>
                      <w:rFonts w:hint="eastAsia"/>
                    </w:rPr>
                    <w:t>ev</w:t>
                  </w:r>
                  <w:r>
                    <w:t>O</w:t>
                  </w:r>
                  <w:r>
                    <w:rPr>
                      <w:rFonts w:hint="eastAsia"/>
                    </w:rPr>
                    <w:t>nline</w:t>
                  </w:r>
                  <w:r>
                    <w:t>N</w:t>
                  </w:r>
                  <w:r>
                    <w:rPr>
                      <w:rFonts w:hint="eastAsia"/>
                    </w:rPr>
                    <w:t>um</w:t>
                  </w:r>
                </w:p>
                <w:p w14:paraId="10B22715">
                  <w:pPr>
                    <w:overflowPunct w:val="0"/>
                    <w:autoSpaceDE w:val="0"/>
                    <w:autoSpaceDN w:val="0"/>
                    <w:spacing w:before="62" w:beforeLines="20" w:after="62" w:afterLines="20"/>
                    <w:ind w:firstLine="0" w:firstLineChars="0"/>
                  </w:pPr>
                  <w:r>
                    <w:rPr>
                      <w:rFonts w:hint="eastAsia"/>
                      <w:color w:val="767171"/>
                    </w:rPr>
                    <w:t>int</w:t>
                  </w:r>
                </w:p>
              </w:tc>
              <w:tc>
                <w:tcPr>
                  <w:tcW w:w="1843" w:type="dxa"/>
                  <w:noWrap w:val="0"/>
                  <w:vAlign w:val="center"/>
                </w:tcPr>
                <w:p w14:paraId="7C20807A">
                  <w:pPr>
                    <w:overflowPunct w:val="0"/>
                    <w:autoSpaceDE w:val="0"/>
                    <w:autoSpaceDN w:val="0"/>
                    <w:spacing w:before="62" w:beforeLines="20" w:after="62" w:afterLines="20"/>
                    <w:ind w:firstLine="0" w:firstLineChars="0"/>
                  </w:pPr>
                  <w:r>
                    <w:rPr>
                      <w:rFonts w:hint="eastAsia"/>
                    </w:rPr>
                    <w:t>在线设备总数</w:t>
                  </w:r>
                </w:p>
              </w:tc>
            </w:tr>
          </w:tbl>
          <w:p w14:paraId="331B57D1">
            <w:pPr>
              <w:overflowPunct w:val="0"/>
              <w:autoSpaceDE w:val="0"/>
              <w:autoSpaceDN w:val="0"/>
              <w:spacing w:before="62" w:beforeLines="20" w:after="62" w:afterLines="20"/>
              <w:ind w:firstLine="420" w:firstLineChars="0"/>
              <w:rPr>
                <w:rFonts w:hint="eastAsia"/>
              </w:rPr>
            </w:pPr>
          </w:p>
        </w:tc>
      </w:tr>
      <w:tr w14:paraId="328194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vMerge w:val="continue"/>
            <w:shd w:val="clear" w:color="auto" w:fill="auto"/>
            <w:noWrap w:val="0"/>
            <w:vAlign w:val="center"/>
          </w:tcPr>
          <w:p w14:paraId="43CD2AB4">
            <w:pPr>
              <w:overflowPunct w:val="0"/>
              <w:autoSpaceDE w:val="0"/>
              <w:autoSpaceDN w:val="0"/>
              <w:spacing w:before="62" w:beforeLines="20" w:after="62" w:afterLines="20"/>
              <w:ind w:firstLine="420" w:firstLineChars="0"/>
            </w:pPr>
          </w:p>
        </w:tc>
        <w:tc>
          <w:tcPr>
            <w:tcW w:w="2161" w:type="dxa"/>
            <w:shd w:val="clear" w:color="auto" w:fill="auto"/>
            <w:noWrap w:val="0"/>
            <w:vAlign w:val="center"/>
          </w:tcPr>
          <w:p w14:paraId="79B2811C">
            <w:pPr>
              <w:overflowPunct w:val="0"/>
              <w:autoSpaceDE w:val="0"/>
              <w:autoSpaceDN w:val="0"/>
              <w:spacing w:before="62" w:beforeLines="20" w:after="62" w:afterLines="20"/>
              <w:ind w:firstLine="0" w:firstLineChars="0"/>
            </w:pPr>
            <w:r>
              <w:t>total</w:t>
            </w:r>
          </w:p>
          <w:p w14:paraId="23CB51A0">
            <w:pPr>
              <w:overflowPunct w:val="0"/>
              <w:autoSpaceDE w:val="0"/>
              <w:autoSpaceDN w:val="0"/>
              <w:spacing w:before="62" w:beforeLines="20" w:after="62" w:afterLines="20"/>
              <w:ind w:firstLine="0" w:firstLineChars="0"/>
            </w:pPr>
            <w:r>
              <w:rPr>
                <w:color w:val="767171"/>
              </w:rPr>
              <w:t>int</w:t>
            </w:r>
          </w:p>
        </w:tc>
        <w:tc>
          <w:tcPr>
            <w:tcW w:w="5571" w:type="dxa"/>
            <w:gridSpan w:val="3"/>
            <w:shd w:val="clear" w:color="auto" w:fill="auto"/>
            <w:noWrap w:val="0"/>
            <w:vAlign w:val="center"/>
          </w:tcPr>
          <w:p w14:paraId="59673C8E">
            <w:pPr>
              <w:overflowPunct w:val="0"/>
              <w:autoSpaceDE w:val="0"/>
              <w:autoSpaceDN w:val="0"/>
              <w:spacing w:before="62" w:beforeLines="20" w:after="62" w:afterLines="20"/>
              <w:ind w:firstLine="0" w:firstLineChars="0"/>
            </w:pPr>
            <w:r>
              <w:rPr>
                <w:rFonts w:hint="eastAsia"/>
              </w:rPr>
              <w:t>总个数</w:t>
            </w:r>
          </w:p>
        </w:tc>
      </w:tr>
      <w:tr w14:paraId="45BF96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47A2A9B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732" w:type="dxa"/>
            <w:gridSpan w:val="4"/>
            <w:shd w:val="clear" w:color="auto" w:fill="auto"/>
            <w:noWrap w:val="0"/>
            <w:vAlign w:val="center"/>
          </w:tcPr>
          <w:p w14:paraId="7DA62CD8">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仅项目型应用可</w:t>
            </w:r>
            <w:r>
              <w:rPr>
                <w:rFonts w:hint="eastAsia" w:ascii="Segoe UI" w:hAnsi="Segoe UI" w:cs="Segoe UI"/>
                <w:color w:val="000000"/>
                <w:szCs w:val="21"/>
                <w:shd w:val="clear" w:color="auto" w:fill="FFFFFF"/>
              </w:rPr>
              <w:t>以调用</w:t>
            </w:r>
          </w:p>
        </w:tc>
      </w:tr>
      <w:tr w14:paraId="2D493E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19E2CA6E">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32" w:type="dxa"/>
            <w:gridSpan w:val="4"/>
            <w:shd w:val="clear" w:color="auto" w:fill="auto"/>
            <w:noWrap w:val="0"/>
            <w:vAlign w:val="center"/>
          </w:tcPr>
          <w:p w14:paraId="42891495">
            <w:pPr>
              <w:overflowPunct w:val="0"/>
              <w:autoSpaceDE w:val="0"/>
              <w:autoSpaceDN w:val="0"/>
              <w:spacing w:before="62" w:beforeLines="20" w:after="62" w:afterLines="20"/>
              <w:ind w:firstLine="0" w:firstLineChars="0"/>
            </w:pPr>
            <w:r>
              <w:rPr>
                <w:rFonts w:hint="eastAsia"/>
              </w:rPr>
              <w:t>分页获取子分组信息</w:t>
            </w:r>
          </w:p>
        </w:tc>
      </w:tr>
    </w:tbl>
    <w:p w14:paraId="0EB9523D">
      <w:pPr>
        <w:ind w:firstLine="0" w:firstLineChars="0"/>
      </w:pPr>
    </w:p>
    <w:p w14:paraId="7C76FE04">
      <w:pPr>
        <w:ind w:firstLine="0" w:firstLineChars="0"/>
        <w:rPr>
          <w:rFonts w:hint="eastAsia"/>
        </w:rPr>
      </w:pPr>
      <w:r>
        <w:rPr>
          <w:rFonts w:hint="eastAsia"/>
        </w:rPr>
        <w:t>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autofit"/>
        <w:tblCellMar>
          <w:top w:w="0" w:type="dxa"/>
          <w:left w:w="108" w:type="dxa"/>
          <w:bottom w:w="0" w:type="dxa"/>
          <w:right w:w="108" w:type="dxa"/>
        </w:tblCellMar>
      </w:tblPr>
      <w:tblGrid>
        <w:gridCol w:w="9164"/>
      </w:tblGrid>
      <w:tr w14:paraId="1762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1556D432">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6EBCF57A">
            <w:pPr>
              <w:widowControl/>
              <w:snapToGrid w:val="0"/>
              <w:spacing w:line="360" w:lineRule="auto"/>
              <w:ind w:firstLine="0" w:firstLineChars="0"/>
              <w:textAlignment w:val="baseline"/>
              <w:rPr>
                <w:kern w:val="0"/>
                <w:szCs w:val="21"/>
              </w:rPr>
            </w:pPr>
            <w:r>
              <w:rPr>
                <w:kern w:val="0"/>
                <w:szCs w:val="21"/>
              </w:rPr>
              <w:t>{</w:t>
            </w:r>
          </w:p>
          <w:p w14:paraId="56A06401">
            <w:pPr>
              <w:widowControl/>
              <w:snapToGrid w:val="0"/>
              <w:spacing w:line="360" w:lineRule="auto"/>
              <w:ind w:firstLine="0" w:firstLineChars="0"/>
              <w:textAlignment w:val="baseline"/>
              <w:rPr>
                <w:kern w:val="0"/>
                <w:szCs w:val="21"/>
              </w:rPr>
            </w:pPr>
            <w:r>
              <w:rPr>
                <w:kern w:val="0"/>
                <w:szCs w:val="21"/>
              </w:rPr>
              <w:tab/>
            </w:r>
            <w:r>
              <w:rPr>
                <w:kern w:val="0"/>
                <w:szCs w:val="21"/>
              </w:rPr>
              <w:t>"start": 0,</w:t>
            </w:r>
          </w:p>
          <w:p w14:paraId="344F4C78">
            <w:pPr>
              <w:widowControl/>
              <w:snapToGrid w:val="0"/>
              <w:spacing w:line="360" w:lineRule="auto"/>
              <w:ind w:firstLine="0" w:firstLineChars="0"/>
              <w:textAlignment w:val="baseline"/>
              <w:rPr>
                <w:kern w:val="0"/>
                <w:szCs w:val="21"/>
              </w:rPr>
            </w:pPr>
            <w:r>
              <w:rPr>
                <w:kern w:val="0"/>
                <w:szCs w:val="21"/>
              </w:rPr>
              <w:tab/>
            </w:r>
            <w:r>
              <w:rPr>
                <w:kern w:val="0"/>
                <w:szCs w:val="21"/>
              </w:rPr>
              <w:t>"limit": 20,</w:t>
            </w:r>
          </w:p>
          <w:p w14:paraId="21F2634C">
            <w:pPr>
              <w:widowControl/>
              <w:snapToGrid w:val="0"/>
              <w:spacing w:line="360" w:lineRule="auto"/>
              <w:ind w:firstLine="0" w:firstLineChars="0"/>
              <w:textAlignment w:val="baseline"/>
              <w:rPr>
                <w:kern w:val="0"/>
                <w:szCs w:val="21"/>
              </w:rPr>
            </w:pPr>
            <w:r>
              <w:rPr>
                <w:kern w:val="0"/>
                <w:szCs w:val="21"/>
              </w:rPr>
              <w:tab/>
            </w:r>
            <w:r>
              <w:rPr>
                <w:kern w:val="0"/>
                <w:szCs w:val="21"/>
              </w:rPr>
              <w:t>"regionId": "574673185061091310",</w:t>
            </w:r>
          </w:p>
          <w:p w14:paraId="7778ADF9">
            <w:pPr>
              <w:widowControl/>
              <w:snapToGrid w:val="0"/>
              <w:spacing w:line="360" w:lineRule="auto"/>
              <w:ind w:firstLine="0" w:firstLineChars="0"/>
              <w:textAlignment w:val="baseline"/>
              <w:rPr>
                <w:kern w:val="0"/>
                <w:szCs w:val="21"/>
              </w:rPr>
            </w:pPr>
            <w:r>
              <w:rPr>
                <w:kern w:val="0"/>
                <w:szCs w:val="21"/>
              </w:rPr>
              <w:tab/>
            </w:r>
            <w:r>
              <w:rPr>
                <w:kern w:val="0"/>
                <w:szCs w:val="21"/>
              </w:rPr>
              <w:t>"needDevNum": 1</w:t>
            </w:r>
          </w:p>
          <w:p w14:paraId="1993A061">
            <w:pPr>
              <w:widowControl/>
              <w:snapToGrid w:val="0"/>
              <w:spacing w:line="360" w:lineRule="auto"/>
              <w:ind w:firstLine="0" w:firstLineChars="0"/>
              <w:textAlignment w:val="baseline"/>
              <w:rPr>
                <w:kern w:val="0"/>
                <w:szCs w:val="21"/>
              </w:rPr>
            </w:pPr>
            <w:r>
              <w:rPr>
                <w:kern w:val="0"/>
                <w:szCs w:val="21"/>
              </w:rPr>
              <w:t>}</w:t>
            </w:r>
          </w:p>
          <w:p w14:paraId="4F3AC400">
            <w:pPr>
              <w:widowControl/>
              <w:snapToGrid w:val="0"/>
              <w:spacing w:line="360" w:lineRule="auto"/>
              <w:ind w:left="454" w:firstLine="400" w:firstLineChars="0"/>
              <w:textAlignment w:val="baseline"/>
              <w:rPr>
                <w:rFonts w:ascii="Courier New" w:hAnsi="Courier New"/>
                <w:kern w:val="0"/>
                <w:szCs w:val="21"/>
              </w:rPr>
            </w:pPr>
          </w:p>
          <w:p w14:paraId="33D7C921">
            <w:pPr>
              <w:widowControl/>
              <w:snapToGrid w:val="0"/>
              <w:spacing w:line="360" w:lineRule="auto"/>
              <w:ind w:firstLine="0" w:firstLineChars="0"/>
              <w:textAlignment w:val="baseline"/>
              <w:rPr>
                <w:b/>
                <w:kern w:val="0"/>
                <w:szCs w:val="21"/>
              </w:rPr>
            </w:pPr>
            <w:r>
              <w:rPr>
                <w:b/>
                <w:kern w:val="0"/>
                <w:szCs w:val="21"/>
              </w:rPr>
              <w:t>Response:</w:t>
            </w:r>
          </w:p>
          <w:p w14:paraId="714724AB">
            <w:pPr>
              <w:widowControl/>
              <w:snapToGrid w:val="0"/>
              <w:spacing w:line="360" w:lineRule="auto"/>
              <w:ind w:firstLine="0" w:firstLineChars="0"/>
              <w:textAlignment w:val="baseline"/>
              <w:rPr>
                <w:kern w:val="0"/>
                <w:szCs w:val="21"/>
              </w:rPr>
            </w:pPr>
            <w:r>
              <w:rPr>
                <w:kern w:val="0"/>
                <w:szCs w:val="21"/>
              </w:rPr>
              <w:t>{</w:t>
            </w:r>
          </w:p>
          <w:p w14:paraId="69D682F2">
            <w:pPr>
              <w:widowControl/>
              <w:snapToGrid w:val="0"/>
              <w:spacing w:line="360" w:lineRule="auto"/>
              <w:ind w:firstLine="0" w:firstLineChars="0"/>
              <w:textAlignment w:val="baseline"/>
              <w:rPr>
                <w:kern w:val="0"/>
                <w:szCs w:val="21"/>
              </w:rPr>
            </w:pPr>
            <w:r>
              <w:rPr>
                <w:kern w:val="0"/>
                <w:szCs w:val="21"/>
              </w:rPr>
              <w:t xml:space="preserve">    "result": {</w:t>
            </w:r>
          </w:p>
          <w:p w14:paraId="71A24E84">
            <w:pPr>
              <w:widowControl/>
              <w:snapToGrid w:val="0"/>
              <w:spacing w:line="360" w:lineRule="auto"/>
              <w:ind w:firstLine="0" w:firstLineChars="0"/>
              <w:textAlignment w:val="baseline"/>
              <w:rPr>
                <w:kern w:val="0"/>
                <w:szCs w:val="21"/>
              </w:rPr>
            </w:pPr>
            <w:r>
              <w:rPr>
                <w:kern w:val="0"/>
                <w:szCs w:val="21"/>
              </w:rPr>
              <w:t xml:space="preserve">        "list": [</w:t>
            </w:r>
          </w:p>
          <w:p w14:paraId="624373BB">
            <w:pPr>
              <w:widowControl/>
              <w:snapToGrid w:val="0"/>
              <w:spacing w:line="360" w:lineRule="auto"/>
              <w:ind w:firstLine="0" w:firstLineChars="0"/>
              <w:textAlignment w:val="baseline"/>
              <w:rPr>
                <w:kern w:val="0"/>
                <w:szCs w:val="21"/>
              </w:rPr>
            </w:pPr>
            <w:r>
              <w:rPr>
                <w:kern w:val="0"/>
                <w:szCs w:val="21"/>
              </w:rPr>
              <w:t xml:space="preserve">            {</w:t>
            </w:r>
          </w:p>
          <w:p w14:paraId="188DE73F">
            <w:pPr>
              <w:widowControl/>
              <w:snapToGrid w:val="0"/>
              <w:spacing w:line="360" w:lineRule="auto"/>
              <w:ind w:firstLine="0" w:firstLineChars="0"/>
              <w:textAlignment w:val="baseline"/>
              <w:rPr>
                <w:kern w:val="0"/>
                <w:szCs w:val="21"/>
              </w:rPr>
            </w:pPr>
            <w:r>
              <w:rPr>
                <w:kern w:val="0"/>
                <w:szCs w:val="21"/>
              </w:rPr>
              <w:t xml:space="preserve">                "regionId": "11",</w:t>
            </w:r>
          </w:p>
          <w:p w14:paraId="5D591DAC">
            <w:pPr>
              <w:widowControl/>
              <w:snapToGrid w:val="0"/>
              <w:spacing w:line="360" w:lineRule="auto"/>
              <w:ind w:firstLine="0" w:firstLineChars="0"/>
              <w:textAlignment w:val="baseline"/>
              <w:rPr>
                <w:kern w:val="0"/>
                <w:szCs w:val="21"/>
              </w:rPr>
            </w:pPr>
            <w:r>
              <w:rPr>
                <w:kern w:val="0"/>
                <w:szCs w:val="21"/>
              </w:rPr>
              <w:t xml:space="preserve">                "regionName": "root2",</w:t>
            </w:r>
          </w:p>
          <w:p w14:paraId="5F74E8EF">
            <w:pPr>
              <w:widowControl/>
              <w:snapToGrid w:val="0"/>
              <w:spacing w:line="360" w:lineRule="auto"/>
              <w:ind w:firstLine="0" w:firstLineChars="0"/>
              <w:textAlignment w:val="baseline"/>
              <w:rPr>
                <w:kern w:val="0"/>
                <w:szCs w:val="21"/>
              </w:rPr>
            </w:pPr>
            <w:r>
              <w:rPr>
                <w:kern w:val="0"/>
                <w:szCs w:val="21"/>
              </w:rPr>
              <w:t xml:space="preserve">                "regionLevel": 1,</w:t>
            </w:r>
          </w:p>
          <w:p w14:paraId="4D892B45">
            <w:pPr>
              <w:widowControl/>
              <w:snapToGrid w:val="0"/>
              <w:spacing w:line="360" w:lineRule="auto"/>
              <w:ind w:firstLine="0" w:firstLineChars="0"/>
              <w:textAlignment w:val="baseline"/>
              <w:rPr>
                <w:kern w:val="0"/>
                <w:szCs w:val="21"/>
              </w:rPr>
            </w:pPr>
            <w:r>
              <w:rPr>
                <w:kern w:val="0"/>
                <w:szCs w:val="21"/>
              </w:rPr>
              <w:t xml:space="preserve">                "order": 1,</w:t>
            </w:r>
          </w:p>
          <w:p w14:paraId="65CC7CEB">
            <w:pPr>
              <w:widowControl/>
              <w:snapToGrid w:val="0"/>
              <w:spacing w:line="360" w:lineRule="auto"/>
              <w:ind w:firstLine="0" w:firstLineChars="0"/>
              <w:textAlignment w:val="baseline"/>
              <w:rPr>
                <w:kern w:val="0"/>
                <w:szCs w:val="21"/>
              </w:rPr>
            </w:pPr>
            <w:r>
              <w:rPr>
                <w:kern w:val="0"/>
                <w:szCs w:val="21"/>
              </w:rPr>
              <w:t xml:space="preserve">                "parentId": "0",</w:t>
            </w:r>
          </w:p>
          <w:p w14:paraId="5BDD4F54">
            <w:pPr>
              <w:widowControl/>
              <w:snapToGrid w:val="0"/>
              <w:spacing w:line="360" w:lineRule="auto"/>
              <w:ind w:firstLine="0" w:firstLineChars="0"/>
              <w:textAlignment w:val="baseline"/>
              <w:rPr>
                <w:kern w:val="0"/>
                <w:szCs w:val="21"/>
              </w:rPr>
            </w:pPr>
            <w:r>
              <w:rPr>
                <w:kern w:val="0"/>
                <w:szCs w:val="21"/>
              </w:rPr>
              <w:t xml:space="preserve">                "hasChildren": 0,</w:t>
            </w:r>
          </w:p>
          <w:p w14:paraId="5167CF7E">
            <w:pPr>
              <w:widowControl/>
              <w:snapToGrid w:val="0"/>
              <w:spacing w:line="360" w:lineRule="auto"/>
              <w:ind w:firstLine="0" w:firstLineChars="0"/>
              <w:textAlignment w:val="baseline"/>
              <w:rPr>
                <w:kern w:val="0"/>
                <w:szCs w:val="21"/>
              </w:rPr>
            </w:pPr>
            <w:r>
              <w:rPr>
                <w:kern w:val="0"/>
                <w:szCs w:val="21"/>
              </w:rPr>
              <w:t xml:space="preserve">                "regionType": 1,</w:t>
            </w:r>
          </w:p>
          <w:p w14:paraId="43DE94FB">
            <w:pPr>
              <w:widowControl/>
              <w:snapToGrid w:val="0"/>
              <w:spacing w:line="360" w:lineRule="auto"/>
              <w:ind w:firstLine="0" w:firstLineChars="0"/>
              <w:textAlignment w:val="baseline"/>
              <w:rPr>
                <w:kern w:val="0"/>
                <w:szCs w:val="21"/>
              </w:rPr>
            </w:pPr>
            <w:r>
              <w:rPr>
                <w:kern w:val="0"/>
                <w:szCs w:val="21"/>
              </w:rPr>
              <w:t xml:space="preserve">                "totalDevNum": 10,</w:t>
            </w:r>
          </w:p>
          <w:p w14:paraId="17D0BF6B">
            <w:pPr>
              <w:widowControl/>
              <w:snapToGrid w:val="0"/>
              <w:spacing w:line="360" w:lineRule="auto"/>
              <w:ind w:firstLine="0" w:firstLineChars="0"/>
              <w:textAlignment w:val="baseline"/>
              <w:rPr>
                <w:kern w:val="0"/>
                <w:szCs w:val="21"/>
              </w:rPr>
            </w:pPr>
            <w:r>
              <w:rPr>
                <w:kern w:val="0"/>
                <w:szCs w:val="21"/>
              </w:rPr>
              <w:t xml:space="preserve">                "totalDevOnlineNum": 5,</w:t>
            </w:r>
          </w:p>
          <w:p w14:paraId="21474207">
            <w:pPr>
              <w:widowControl/>
              <w:snapToGrid w:val="0"/>
              <w:spacing w:line="360" w:lineRule="auto"/>
              <w:ind w:firstLine="0" w:firstLineChars="0"/>
              <w:textAlignment w:val="baseline"/>
              <w:rPr>
                <w:kern w:val="0"/>
                <w:szCs w:val="21"/>
              </w:rPr>
            </w:pPr>
            <w:r>
              <w:rPr>
                <w:kern w:val="0"/>
                <w:szCs w:val="21"/>
              </w:rPr>
              <w:t xml:space="preserve">                "devNumMap": {</w:t>
            </w:r>
          </w:p>
          <w:p w14:paraId="4BC07E85">
            <w:pPr>
              <w:widowControl/>
              <w:snapToGrid w:val="0"/>
              <w:spacing w:line="360" w:lineRule="auto"/>
              <w:ind w:firstLine="0" w:firstLineChars="0"/>
              <w:textAlignment w:val="baseline"/>
              <w:rPr>
                <w:kern w:val="0"/>
                <w:szCs w:val="21"/>
              </w:rPr>
            </w:pPr>
            <w:r>
              <w:rPr>
                <w:kern w:val="0"/>
                <w:szCs w:val="21"/>
              </w:rPr>
              <w:t xml:space="preserve">                    "nms": {</w:t>
            </w:r>
          </w:p>
          <w:p w14:paraId="6A210A06">
            <w:pPr>
              <w:widowControl/>
              <w:snapToGrid w:val="0"/>
              <w:spacing w:line="360" w:lineRule="auto"/>
              <w:ind w:firstLine="0" w:firstLineChars="0"/>
              <w:textAlignment w:val="baseline"/>
              <w:rPr>
                <w:kern w:val="0"/>
                <w:szCs w:val="21"/>
              </w:rPr>
            </w:pPr>
            <w:r>
              <w:rPr>
                <w:kern w:val="0"/>
                <w:szCs w:val="21"/>
              </w:rPr>
              <w:t xml:space="preserve">                        "totalDevNum": 10,</w:t>
            </w:r>
          </w:p>
          <w:p w14:paraId="6CF5B054">
            <w:pPr>
              <w:widowControl/>
              <w:snapToGrid w:val="0"/>
              <w:spacing w:line="360" w:lineRule="auto"/>
              <w:ind w:firstLine="0" w:firstLineChars="0"/>
              <w:textAlignment w:val="baseline"/>
              <w:rPr>
                <w:kern w:val="0"/>
                <w:szCs w:val="21"/>
              </w:rPr>
            </w:pPr>
            <w:r>
              <w:rPr>
                <w:kern w:val="0"/>
                <w:szCs w:val="21"/>
              </w:rPr>
              <w:t xml:space="preserve">                        "totalDevOnlineNum": 5</w:t>
            </w:r>
          </w:p>
          <w:p w14:paraId="1711F387">
            <w:pPr>
              <w:widowControl/>
              <w:snapToGrid w:val="0"/>
              <w:spacing w:line="360" w:lineRule="auto"/>
              <w:ind w:firstLine="0" w:firstLineChars="0"/>
              <w:textAlignment w:val="baseline"/>
              <w:rPr>
                <w:kern w:val="0"/>
                <w:szCs w:val="21"/>
              </w:rPr>
            </w:pPr>
            <w:r>
              <w:rPr>
                <w:kern w:val="0"/>
                <w:szCs w:val="21"/>
              </w:rPr>
              <w:t xml:space="preserve">                    },</w:t>
            </w:r>
          </w:p>
          <w:p w14:paraId="42D1D82F">
            <w:pPr>
              <w:widowControl/>
              <w:snapToGrid w:val="0"/>
              <w:spacing w:line="360" w:lineRule="auto"/>
              <w:ind w:firstLine="0" w:firstLineChars="0"/>
              <w:textAlignment w:val="baseline"/>
              <w:rPr>
                <w:kern w:val="0"/>
                <w:szCs w:val="21"/>
              </w:rPr>
            </w:pPr>
            <w:r>
              <w:rPr>
                <w:kern w:val="0"/>
                <w:szCs w:val="21"/>
              </w:rPr>
              <w:t xml:space="preserve">                    "vms": {</w:t>
            </w:r>
          </w:p>
          <w:p w14:paraId="360C94D5">
            <w:pPr>
              <w:widowControl/>
              <w:snapToGrid w:val="0"/>
              <w:spacing w:line="360" w:lineRule="auto"/>
              <w:ind w:firstLine="0" w:firstLineChars="0"/>
              <w:textAlignment w:val="baseline"/>
              <w:rPr>
                <w:kern w:val="0"/>
                <w:szCs w:val="21"/>
              </w:rPr>
            </w:pPr>
            <w:r>
              <w:rPr>
                <w:kern w:val="0"/>
                <w:szCs w:val="21"/>
              </w:rPr>
              <w:t xml:space="preserve">                        "totalDevNum": 10,</w:t>
            </w:r>
          </w:p>
          <w:p w14:paraId="10F8D56D">
            <w:pPr>
              <w:widowControl/>
              <w:snapToGrid w:val="0"/>
              <w:spacing w:line="360" w:lineRule="auto"/>
              <w:ind w:firstLine="0" w:firstLineChars="0"/>
              <w:textAlignment w:val="baseline"/>
              <w:rPr>
                <w:kern w:val="0"/>
                <w:szCs w:val="21"/>
              </w:rPr>
            </w:pPr>
            <w:r>
              <w:rPr>
                <w:kern w:val="0"/>
                <w:szCs w:val="21"/>
              </w:rPr>
              <w:t xml:space="preserve">                        "totalDevOnlineNum": 5</w:t>
            </w:r>
          </w:p>
          <w:p w14:paraId="73417B27">
            <w:pPr>
              <w:widowControl/>
              <w:snapToGrid w:val="0"/>
              <w:spacing w:line="360" w:lineRule="auto"/>
              <w:ind w:firstLine="0" w:firstLineChars="0"/>
              <w:textAlignment w:val="baseline"/>
              <w:rPr>
                <w:kern w:val="0"/>
                <w:szCs w:val="21"/>
              </w:rPr>
            </w:pPr>
            <w:r>
              <w:rPr>
                <w:kern w:val="0"/>
                <w:szCs w:val="21"/>
              </w:rPr>
              <w:t xml:space="preserve">                    },</w:t>
            </w:r>
          </w:p>
          <w:p w14:paraId="298F912B">
            <w:pPr>
              <w:widowControl/>
              <w:snapToGrid w:val="0"/>
              <w:spacing w:line="360" w:lineRule="auto"/>
              <w:ind w:firstLine="0" w:firstLineChars="0"/>
              <w:textAlignment w:val="baseline"/>
              <w:rPr>
                <w:kern w:val="0"/>
                <w:szCs w:val="21"/>
              </w:rPr>
            </w:pPr>
            <w:r>
              <w:rPr>
                <w:kern w:val="0"/>
                <w:szCs w:val="21"/>
              </w:rPr>
              <w:t xml:space="preserve">                    "nbs": {</w:t>
            </w:r>
          </w:p>
          <w:p w14:paraId="279B4B47">
            <w:pPr>
              <w:widowControl/>
              <w:snapToGrid w:val="0"/>
              <w:spacing w:line="360" w:lineRule="auto"/>
              <w:ind w:firstLine="0" w:firstLineChars="0"/>
              <w:textAlignment w:val="baseline"/>
              <w:rPr>
                <w:kern w:val="0"/>
                <w:szCs w:val="21"/>
              </w:rPr>
            </w:pPr>
            <w:r>
              <w:rPr>
                <w:kern w:val="0"/>
                <w:szCs w:val="21"/>
              </w:rPr>
              <w:t xml:space="preserve">                        "totalDevNum": 10,</w:t>
            </w:r>
          </w:p>
          <w:p w14:paraId="4E3023BA">
            <w:pPr>
              <w:widowControl/>
              <w:snapToGrid w:val="0"/>
              <w:spacing w:line="360" w:lineRule="auto"/>
              <w:ind w:firstLine="0" w:firstLineChars="0"/>
              <w:textAlignment w:val="baseline"/>
              <w:rPr>
                <w:kern w:val="0"/>
                <w:szCs w:val="21"/>
              </w:rPr>
            </w:pPr>
            <w:r>
              <w:rPr>
                <w:kern w:val="0"/>
                <w:szCs w:val="21"/>
              </w:rPr>
              <w:t xml:space="preserve">                        "totalDevOnlineNum": 5</w:t>
            </w:r>
          </w:p>
          <w:p w14:paraId="2A4BDD44">
            <w:pPr>
              <w:widowControl/>
              <w:snapToGrid w:val="0"/>
              <w:spacing w:line="360" w:lineRule="auto"/>
              <w:ind w:firstLine="0" w:firstLineChars="0"/>
              <w:textAlignment w:val="baseline"/>
              <w:rPr>
                <w:kern w:val="0"/>
                <w:szCs w:val="21"/>
              </w:rPr>
            </w:pPr>
            <w:r>
              <w:rPr>
                <w:kern w:val="0"/>
                <w:szCs w:val="21"/>
              </w:rPr>
              <w:t xml:space="preserve">                    },</w:t>
            </w:r>
          </w:p>
          <w:p w14:paraId="5AB48123">
            <w:pPr>
              <w:widowControl/>
              <w:snapToGrid w:val="0"/>
              <w:spacing w:line="360" w:lineRule="auto"/>
              <w:ind w:firstLine="0" w:firstLineChars="0"/>
              <w:textAlignment w:val="baseline"/>
              <w:rPr>
                <w:kern w:val="0"/>
                <w:szCs w:val="21"/>
              </w:rPr>
            </w:pPr>
            <w:r>
              <w:rPr>
                <w:kern w:val="0"/>
                <w:szCs w:val="21"/>
              </w:rPr>
              <w:t xml:space="preserve">                    "evcs": {</w:t>
            </w:r>
          </w:p>
          <w:p w14:paraId="2586545D">
            <w:pPr>
              <w:widowControl/>
              <w:snapToGrid w:val="0"/>
              <w:spacing w:line="360" w:lineRule="auto"/>
              <w:ind w:firstLine="0" w:firstLineChars="0"/>
              <w:textAlignment w:val="baseline"/>
              <w:rPr>
                <w:kern w:val="0"/>
                <w:szCs w:val="21"/>
              </w:rPr>
            </w:pPr>
            <w:r>
              <w:rPr>
                <w:kern w:val="0"/>
                <w:szCs w:val="21"/>
              </w:rPr>
              <w:t xml:space="preserve">                        "totalDevNum": 10,</w:t>
            </w:r>
          </w:p>
          <w:p w14:paraId="5F46EAAA">
            <w:pPr>
              <w:widowControl/>
              <w:snapToGrid w:val="0"/>
              <w:spacing w:line="360" w:lineRule="auto"/>
              <w:ind w:firstLine="0" w:firstLineChars="0"/>
              <w:textAlignment w:val="baseline"/>
              <w:rPr>
                <w:kern w:val="0"/>
                <w:szCs w:val="21"/>
              </w:rPr>
            </w:pPr>
            <w:r>
              <w:rPr>
                <w:kern w:val="0"/>
                <w:szCs w:val="21"/>
              </w:rPr>
              <w:t xml:space="preserve">                        "totalDevOnlineNum": 5</w:t>
            </w:r>
          </w:p>
          <w:p w14:paraId="4623C706">
            <w:pPr>
              <w:widowControl/>
              <w:snapToGrid w:val="0"/>
              <w:spacing w:line="360" w:lineRule="auto"/>
              <w:ind w:firstLine="0" w:firstLineChars="0"/>
              <w:textAlignment w:val="baseline"/>
              <w:rPr>
                <w:kern w:val="0"/>
                <w:szCs w:val="21"/>
              </w:rPr>
            </w:pPr>
            <w:r>
              <w:rPr>
                <w:kern w:val="0"/>
                <w:szCs w:val="21"/>
              </w:rPr>
              <w:t xml:space="preserve">                    },</w:t>
            </w:r>
          </w:p>
          <w:p w14:paraId="052B755F">
            <w:pPr>
              <w:widowControl/>
              <w:snapToGrid w:val="0"/>
              <w:spacing w:line="360" w:lineRule="auto"/>
              <w:ind w:firstLine="0" w:firstLineChars="0"/>
              <w:textAlignment w:val="baseline"/>
              <w:rPr>
                <w:kern w:val="0"/>
                <w:szCs w:val="21"/>
              </w:rPr>
            </w:pPr>
            <w:r>
              <w:rPr>
                <w:kern w:val="0"/>
                <w:szCs w:val="21"/>
              </w:rPr>
              <w:t xml:space="preserve">                    "parking": {</w:t>
            </w:r>
          </w:p>
          <w:p w14:paraId="6086B5A2">
            <w:pPr>
              <w:widowControl/>
              <w:snapToGrid w:val="0"/>
              <w:spacing w:line="360" w:lineRule="auto"/>
              <w:ind w:firstLine="0" w:firstLineChars="0"/>
              <w:textAlignment w:val="baseline"/>
              <w:rPr>
                <w:kern w:val="0"/>
                <w:szCs w:val="21"/>
              </w:rPr>
            </w:pPr>
            <w:r>
              <w:rPr>
                <w:kern w:val="0"/>
                <w:szCs w:val="21"/>
              </w:rPr>
              <w:t xml:space="preserve">                        "totalDevNum": 10,</w:t>
            </w:r>
          </w:p>
          <w:p w14:paraId="4E2BD050">
            <w:pPr>
              <w:widowControl/>
              <w:snapToGrid w:val="0"/>
              <w:spacing w:line="360" w:lineRule="auto"/>
              <w:ind w:firstLine="0" w:firstLineChars="0"/>
              <w:textAlignment w:val="baseline"/>
              <w:rPr>
                <w:kern w:val="0"/>
                <w:szCs w:val="21"/>
              </w:rPr>
            </w:pPr>
            <w:r>
              <w:rPr>
                <w:kern w:val="0"/>
                <w:szCs w:val="21"/>
              </w:rPr>
              <w:t xml:space="preserve">                        "totalDevOnlineNum": 5</w:t>
            </w:r>
          </w:p>
          <w:p w14:paraId="28A2328B">
            <w:pPr>
              <w:widowControl/>
              <w:snapToGrid w:val="0"/>
              <w:spacing w:line="360" w:lineRule="auto"/>
              <w:ind w:firstLine="0" w:firstLineChars="0"/>
              <w:textAlignment w:val="baseline"/>
              <w:rPr>
                <w:kern w:val="0"/>
                <w:szCs w:val="21"/>
              </w:rPr>
            </w:pPr>
            <w:r>
              <w:rPr>
                <w:kern w:val="0"/>
                <w:szCs w:val="21"/>
              </w:rPr>
              <w:t xml:space="preserve">                    }</w:t>
            </w:r>
          </w:p>
          <w:p w14:paraId="6D2B4526">
            <w:pPr>
              <w:widowControl/>
              <w:snapToGrid w:val="0"/>
              <w:spacing w:line="360" w:lineRule="auto"/>
              <w:ind w:firstLine="0" w:firstLineChars="0"/>
              <w:textAlignment w:val="baseline"/>
              <w:rPr>
                <w:kern w:val="0"/>
                <w:szCs w:val="21"/>
              </w:rPr>
            </w:pPr>
            <w:r>
              <w:rPr>
                <w:kern w:val="0"/>
                <w:szCs w:val="21"/>
              </w:rPr>
              <w:t xml:space="preserve">                }</w:t>
            </w:r>
          </w:p>
          <w:p w14:paraId="796FA47C">
            <w:pPr>
              <w:widowControl/>
              <w:snapToGrid w:val="0"/>
              <w:spacing w:line="360" w:lineRule="auto"/>
              <w:ind w:firstLine="0" w:firstLineChars="0"/>
              <w:textAlignment w:val="baseline"/>
              <w:rPr>
                <w:kern w:val="0"/>
                <w:szCs w:val="21"/>
              </w:rPr>
            </w:pPr>
            <w:r>
              <w:rPr>
                <w:kern w:val="0"/>
                <w:szCs w:val="21"/>
              </w:rPr>
              <w:t xml:space="preserve">            },</w:t>
            </w:r>
          </w:p>
          <w:p w14:paraId="7646593F">
            <w:pPr>
              <w:widowControl/>
              <w:snapToGrid w:val="0"/>
              <w:spacing w:line="360" w:lineRule="auto"/>
              <w:ind w:firstLine="0" w:firstLineChars="0"/>
              <w:textAlignment w:val="baseline"/>
              <w:rPr>
                <w:kern w:val="0"/>
                <w:szCs w:val="21"/>
              </w:rPr>
            </w:pPr>
            <w:r>
              <w:rPr>
                <w:kern w:val="0"/>
                <w:szCs w:val="21"/>
              </w:rPr>
              <w:t xml:space="preserve">            {</w:t>
            </w:r>
          </w:p>
          <w:p w14:paraId="67AB5044">
            <w:pPr>
              <w:widowControl/>
              <w:snapToGrid w:val="0"/>
              <w:spacing w:line="360" w:lineRule="auto"/>
              <w:ind w:firstLine="0" w:firstLineChars="0"/>
              <w:textAlignment w:val="baseline"/>
              <w:rPr>
                <w:kern w:val="0"/>
                <w:szCs w:val="21"/>
              </w:rPr>
            </w:pPr>
            <w:r>
              <w:rPr>
                <w:kern w:val="0"/>
                <w:szCs w:val="21"/>
              </w:rPr>
              <w:t xml:space="preserve">                "regionId": "10",</w:t>
            </w:r>
          </w:p>
          <w:p w14:paraId="6609D818">
            <w:pPr>
              <w:widowControl/>
              <w:snapToGrid w:val="0"/>
              <w:spacing w:line="360" w:lineRule="auto"/>
              <w:ind w:firstLine="0" w:firstLineChars="0"/>
              <w:textAlignment w:val="baseline"/>
              <w:rPr>
                <w:kern w:val="0"/>
                <w:szCs w:val="21"/>
              </w:rPr>
            </w:pPr>
            <w:r>
              <w:rPr>
                <w:kern w:val="0"/>
                <w:szCs w:val="21"/>
              </w:rPr>
              <w:t xml:space="preserve">                "regionName": "root3",</w:t>
            </w:r>
          </w:p>
          <w:p w14:paraId="3CDA0D84">
            <w:pPr>
              <w:widowControl/>
              <w:snapToGrid w:val="0"/>
              <w:spacing w:line="360" w:lineRule="auto"/>
              <w:ind w:firstLine="0" w:firstLineChars="0"/>
              <w:textAlignment w:val="baseline"/>
              <w:rPr>
                <w:kern w:val="0"/>
                <w:szCs w:val="21"/>
              </w:rPr>
            </w:pPr>
            <w:r>
              <w:rPr>
                <w:kern w:val="0"/>
                <w:szCs w:val="21"/>
              </w:rPr>
              <w:t xml:space="preserve">                "regionLevel": 1,</w:t>
            </w:r>
          </w:p>
          <w:p w14:paraId="2DF6A4FC">
            <w:pPr>
              <w:widowControl/>
              <w:snapToGrid w:val="0"/>
              <w:spacing w:line="360" w:lineRule="auto"/>
              <w:ind w:firstLine="0" w:firstLineChars="0"/>
              <w:textAlignment w:val="baseline"/>
              <w:rPr>
                <w:kern w:val="0"/>
                <w:szCs w:val="21"/>
              </w:rPr>
            </w:pPr>
            <w:r>
              <w:rPr>
                <w:kern w:val="0"/>
                <w:szCs w:val="21"/>
              </w:rPr>
              <w:t xml:space="preserve">                "order": 2,</w:t>
            </w:r>
          </w:p>
          <w:p w14:paraId="0BE191F0">
            <w:pPr>
              <w:widowControl/>
              <w:snapToGrid w:val="0"/>
              <w:spacing w:line="360" w:lineRule="auto"/>
              <w:ind w:firstLine="0" w:firstLineChars="0"/>
              <w:textAlignment w:val="baseline"/>
              <w:rPr>
                <w:kern w:val="0"/>
                <w:szCs w:val="21"/>
              </w:rPr>
            </w:pPr>
            <w:r>
              <w:rPr>
                <w:kern w:val="0"/>
                <w:szCs w:val="21"/>
              </w:rPr>
              <w:t xml:space="preserve">                "parentId": "0",</w:t>
            </w:r>
          </w:p>
          <w:p w14:paraId="4DD34F94">
            <w:pPr>
              <w:widowControl/>
              <w:snapToGrid w:val="0"/>
              <w:spacing w:line="360" w:lineRule="auto"/>
              <w:ind w:firstLine="0" w:firstLineChars="0"/>
              <w:textAlignment w:val="baseline"/>
              <w:rPr>
                <w:kern w:val="0"/>
                <w:szCs w:val="21"/>
              </w:rPr>
            </w:pPr>
            <w:r>
              <w:rPr>
                <w:kern w:val="0"/>
                <w:szCs w:val="21"/>
              </w:rPr>
              <w:t xml:space="preserve">                "hasChildren": 0,</w:t>
            </w:r>
          </w:p>
          <w:p w14:paraId="11CB2FBC">
            <w:pPr>
              <w:widowControl/>
              <w:snapToGrid w:val="0"/>
              <w:spacing w:line="360" w:lineRule="auto"/>
              <w:ind w:firstLine="0" w:firstLineChars="0"/>
              <w:textAlignment w:val="baseline"/>
              <w:rPr>
                <w:kern w:val="0"/>
                <w:szCs w:val="21"/>
              </w:rPr>
            </w:pPr>
            <w:r>
              <w:rPr>
                <w:kern w:val="0"/>
                <w:szCs w:val="21"/>
              </w:rPr>
              <w:t xml:space="preserve">                "regionType": 0,</w:t>
            </w:r>
          </w:p>
          <w:p w14:paraId="28FA8213">
            <w:pPr>
              <w:widowControl/>
              <w:snapToGrid w:val="0"/>
              <w:spacing w:line="360" w:lineRule="auto"/>
              <w:ind w:firstLine="0" w:firstLineChars="0"/>
              <w:textAlignment w:val="baseline"/>
              <w:rPr>
                <w:kern w:val="0"/>
                <w:szCs w:val="21"/>
              </w:rPr>
            </w:pPr>
            <w:r>
              <w:rPr>
                <w:kern w:val="0"/>
                <w:szCs w:val="21"/>
              </w:rPr>
              <w:t xml:space="preserve">                "totalDevNum": 10,</w:t>
            </w:r>
          </w:p>
          <w:p w14:paraId="3CCCE669">
            <w:pPr>
              <w:widowControl/>
              <w:snapToGrid w:val="0"/>
              <w:spacing w:line="360" w:lineRule="auto"/>
              <w:ind w:firstLine="0" w:firstLineChars="0"/>
              <w:textAlignment w:val="baseline"/>
              <w:rPr>
                <w:kern w:val="0"/>
                <w:szCs w:val="21"/>
              </w:rPr>
            </w:pPr>
            <w:r>
              <w:rPr>
                <w:kern w:val="0"/>
                <w:szCs w:val="21"/>
              </w:rPr>
              <w:t xml:space="preserve">                "totalDevOnlineNum": 5,</w:t>
            </w:r>
          </w:p>
          <w:p w14:paraId="4B58901D">
            <w:pPr>
              <w:widowControl/>
              <w:snapToGrid w:val="0"/>
              <w:spacing w:line="360" w:lineRule="auto"/>
              <w:ind w:firstLine="0" w:firstLineChars="0"/>
              <w:textAlignment w:val="baseline"/>
              <w:rPr>
                <w:kern w:val="0"/>
                <w:szCs w:val="21"/>
              </w:rPr>
            </w:pPr>
            <w:r>
              <w:rPr>
                <w:kern w:val="0"/>
                <w:szCs w:val="21"/>
              </w:rPr>
              <w:t xml:space="preserve">                "devNumMap": {</w:t>
            </w:r>
          </w:p>
          <w:p w14:paraId="0D1472C8">
            <w:pPr>
              <w:widowControl/>
              <w:snapToGrid w:val="0"/>
              <w:spacing w:line="360" w:lineRule="auto"/>
              <w:ind w:firstLine="0" w:firstLineChars="0"/>
              <w:textAlignment w:val="baseline"/>
              <w:rPr>
                <w:kern w:val="0"/>
                <w:szCs w:val="21"/>
              </w:rPr>
            </w:pPr>
            <w:r>
              <w:rPr>
                <w:kern w:val="0"/>
                <w:szCs w:val="21"/>
              </w:rPr>
              <w:t xml:space="preserve">                    "nms": {</w:t>
            </w:r>
          </w:p>
          <w:p w14:paraId="5612197B">
            <w:pPr>
              <w:widowControl/>
              <w:snapToGrid w:val="0"/>
              <w:spacing w:line="360" w:lineRule="auto"/>
              <w:ind w:firstLine="0" w:firstLineChars="0"/>
              <w:textAlignment w:val="baseline"/>
              <w:rPr>
                <w:kern w:val="0"/>
                <w:szCs w:val="21"/>
              </w:rPr>
            </w:pPr>
            <w:r>
              <w:rPr>
                <w:kern w:val="0"/>
                <w:szCs w:val="21"/>
              </w:rPr>
              <w:t xml:space="preserve">                        "totalDevNum": 10,</w:t>
            </w:r>
          </w:p>
          <w:p w14:paraId="4F6E12E1">
            <w:pPr>
              <w:widowControl/>
              <w:snapToGrid w:val="0"/>
              <w:spacing w:line="360" w:lineRule="auto"/>
              <w:ind w:firstLine="0" w:firstLineChars="0"/>
              <w:textAlignment w:val="baseline"/>
              <w:rPr>
                <w:kern w:val="0"/>
                <w:szCs w:val="21"/>
              </w:rPr>
            </w:pPr>
            <w:r>
              <w:rPr>
                <w:kern w:val="0"/>
                <w:szCs w:val="21"/>
              </w:rPr>
              <w:t xml:space="preserve">                        "totalDevOnlineNum": 5</w:t>
            </w:r>
          </w:p>
          <w:p w14:paraId="59FAB978">
            <w:pPr>
              <w:widowControl/>
              <w:snapToGrid w:val="0"/>
              <w:spacing w:line="360" w:lineRule="auto"/>
              <w:ind w:firstLine="0" w:firstLineChars="0"/>
              <w:textAlignment w:val="baseline"/>
              <w:rPr>
                <w:kern w:val="0"/>
                <w:szCs w:val="21"/>
              </w:rPr>
            </w:pPr>
            <w:r>
              <w:rPr>
                <w:kern w:val="0"/>
                <w:szCs w:val="21"/>
              </w:rPr>
              <w:t xml:space="preserve">                    },</w:t>
            </w:r>
          </w:p>
          <w:p w14:paraId="3A4563FF">
            <w:pPr>
              <w:widowControl/>
              <w:snapToGrid w:val="0"/>
              <w:spacing w:line="360" w:lineRule="auto"/>
              <w:ind w:firstLine="0" w:firstLineChars="0"/>
              <w:textAlignment w:val="baseline"/>
              <w:rPr>
                <w:kern w:val="0"/>
                <w:szCs w:val="21"/>
              </w:rPr>
            </w:pPr>
            <w:r>
              <w:rPr>
                <w:kern w:val="0"/>
                <w:szCs w:val="21"/>
              </w:rPr>
              <w:t xml:space="preserve">                    "vms": {</w:t>
            </w:r>
          </w:p>
          <w:p w14:paraId="0B2622FA">
            <w:pPr>
              <w:widowControl/>
              <w:snapToGrid w:val="0"/>
              <w:spacing w:line="360" w:lineRule="auto"/>
              <w:ind w:firstLine="0" w:firstLineChars="0"/>
              <w:textAlignment w:val="baseline"/>
              <w:rPr>
                <w:kern w:val="0"/>
                <w:szCs w:val="21"/>
              </w:rPr>
            </w:pPr>
            <w:r>
              <w:rPr>
                <w:kern w:val="0"/>
                <w:szCs w:val="21"/>
              </w:rPr>
              <w:t xml:space="preserve">                        "totalDevNum": 10,</w:t>
            </w:r>
          </w:p>
          <w:p w14:paraId="21838993">
            <w:pPr>
              <w:widowControl/>
              <w:snapToGrid w:val="0"/>
              <w:spacing w:line="360" w:lineRule="auto"/>
              <w:ind w:firstLine="0" w:firstLineChars="0"/>
              <w:textAlignment w:val="baseline"/>
              <w:rPr>
                <w:kern w:val="0"/>
                <w:szCs w:val="21"/>
              </w:rPr>
            </w:pPr>
            <w:r>
              <w:rPr>
                <w:kern w:val="0"/>
                <w:szCs w:val="21"/>
              </w:rPr>
              <w:t xml:space="preserve">                        "totalDevOnlineNum": 5</w:t>
            </w:r>
          </w:p>
          <w:p w14:paraId="53946F35">
            <w:pPr>
              <w:widowControl/>
              <w:snapToGrid w:val="0"/>
              <w:spacing w:line="360" w:lineRule="auto"/>
              <w:ind w:firstLine="0" w:firstLineChars="0"/>
              <w:textAlignment w:val="baseline"/>
              <w:rPr>
                <w:kern w:val="0"/>
                <w:szCs w:val="21"/>
              </w:rPr>
            </w:pPr>
            <w:r>
              <w:rPr>
                <w:kern w:val="0"/>
                <w:szCs w:val="21"/>
              </w:rPr>
              <w:t xml:space="preserve">                    },</w:t>
            </w:r>
          </w:p>
          <w:p w14:paraId="098C571B">
            <w:pPr>
              <w:widowControl/>
              <w:snapToGrid w:val="0"/>
              <w:spacing w:line="360" w:lineRule="auto"/>
              <w:ind w:firstLine="0" w:firstLineChars="0"/>
              <w:textAlignment w:val="baseline"/>
              <w:rPr>
                <w:kern w:val="0"/>
                <w:szCs w:val="21"/>
              </w:rPr>
            </w:pPr>
            <w:r>
              <w:rPr>
                <w:kern w:val="0"/>
                <w:szCs w:val="21"/>
              </w:rPr>
              <w:t xml:space="preserve">                    "nbs": {</w:t>
            </w:r>
          </w:p>
          <w:p w14:paraId="0652CA23">
            <w:pPr>
              <w:widowControl/>
              <w:snapToGrid w:val="0"/>
              <w:spacing w:line="360" w:lineRule="auto"/>
              <w:ind w:firstLine="0" w:firstLineChars="0"/>
              <w:textAlignment w:val="baseline"/>
              <w:rPr>
                <w:kern w:val="0"/>
                <w:szCs w:val="21"/>
              </w:rPr>
            </w:pPr>
            <w:r>
              <w:rPr>
                <w:kern w:val="0"/>
                <w:szCs w:val="21"/>
              </w:rPr>
              <w:t xml:space="preserve">                        "totalDevNum": 10,</w:t>
            </w:r>
          </w:p>
          <w:p w14:paraId="012DF1F6">
            <w:pPr>
              <w:widowControl/>
              <w:snapToGrid w:val="0"/>
              <w:spacing w:line="360" w:lineRule="auto"/>
              <w:ind w:firstLine="0" w:firstLineChars="0"/>
              <w:textAlignment w:val="baseline"/>
              <w:rPr>
                <w:kern w:val="0"/>
                <w:szCs w:val="21"/>
              </w:rPr>
            </w:pPr>
            <w:r>
              <w:rPr>
                <w:kern w:val="0"/>
                <w:szCs w:val="21"/>
              </w:rPr>
              <w:t xml:space="preserve">                        "totalDevOnlineNum": 5</w:t>
            </w:r>
          </w:p>
          <w:p w14:paraId="461F6C7D">
            <w:pPr>
              <w:widowControl/>
              <w:snapToGrid w:val="0"/>
              <w:spacing w:line="360" w:lineRule="auto"/>
              <w:ind w:firstLine="0" w:firstLineChars="0"/>
              <w:textAlignment w:val="baseline"/>
              <w:rPr>
                <w:kern w:val="0"/>
                <w:szCs w:val="21"/>
              </w:rPr>
            </w:pPr>
            <w:r>
              <w:rPr>
                <w:kern w:val="0"/>
                <w:szCs w:val="21"/>
              </w:rPr>
              <w:t xml:space="preserve">                    },</w:t>
            </w:r>
          </w:p>
          <w:p w14:paraId="2F2D5500">
            <w:pPr>
              <w:widowControl/>
              <w:snapToGrid w:val="0"/>
              <w:spacing w:line="360" w:lineRule="auto"/>
              <w:ind w:firstLine="0" w:firstLineChars="0"/>
              <w:textAlignment w:val="baseline"/>
              <w:rPr>
                <w:kern w:val="0"/>
                <w:szCs w:val="21"/>
              </w:rPr>
            </w:pPr>
            <w:r>
              <w:rPr>
                <w:kern w:val="0"/>
                <w:szCs w:val="21"/>
              </w:rPr>
              <w:t xml:space="preserve">                    "evcs": {</w:t>
            </w:r>
          </w:p>
          <w:p w14:paraId="6B17CA12">
            <w:pPr>
              <w:widowControl/>
              <w:snapToGrid w:val="0"/>
              <w:spacing w:line="360" w:lineRule="auto"/>
              <w:ind w:firstLine="0" w:firstLineChars="0"/>
              <w:textAlignment w:val="baseline"/>
              <w:rPr>
                <w:kern w:val="0"/>
                <w:szCs w:val="21"/>
              </w:rPr>
            </w:pPr>
            <w:r>
              <w:rPr>
                <w:kern w:val="0"/>
                <w:szCs w:val="21"/>
              </w:rPr>
              <w:t xml:space="preserve">                        "totalDevNum": 10,</w:t>
            </w:r>
          </w:p>
          <w:p w14:paraId="2EF6F37E">
            <w:pPr>
              <w:widowControl/>
              <w:snapToGrid w:val="0"/>
              <w:spacing w:line="360" w:lineRule="auto"/>
              <w:ind w:firstLine="0" w:firstLineChars="0"/>
              <w:textAlignment w:val="baseline"/>
              <w:rPr>
                <w:kern w:val="0"/>
                <w:szCs w:val="21"/>
              </w:rPr>
            </w:pPr>
            <w:r>
              <w:rPr>
                <w:kern w:val="0"/>
                <w:szCs w:val="21"/>
              </w:rPr>
              <w:t xml:space="preserve">                        "totalDevOnlineNum": 5</w:t>
            </w:r>
          </w:p>
          <w:p w14:paraId="3F905C43">
            <w:pPr>
              <w:widowControl/>
              <w:snapToGrid w:val="0"/>
              <w:spacing w:line="360" w:lineRule="auto"/>
              <w:ind w:firstLine="0" w:firstLineChars="0"/>
              <w:textAlignment w:val="baseline"/>
              <w:rPr>
                <w:kern w:val="0"/>
                <w:szCs w:val="21"/>
              </w:rPr>
            </w:pPr>
            <w:r>
              <w:rPr>
                <w:kern w:val="0"/>
                <w:szCs w:val="21"/>
              </w:rPr>
              <w:t xml:space="preserve">                    },</w:t>
            </w:r>
          </w:p>
          <w:p w14:paraId="76C5042A">
            <w:pPr>
              <w:widowControl/>
              <w:snapToGrid w:val="0"/>
              <w:spacing w:line="360" w:lineRule="auto"/>
              <w:ind w:firstLine="0" w:firstLineChars="0"/>
              <w:textAlignment w:val="baseline"/>
              <w:rPr>
                <w:kern w:val="0"/>
                <w:szCs w:val="21"/>
              </w:rPr>
            </w:pPr>
            <w:r>
              <w:rPr>
                <w:kern w:val="0"/>
                <w:szCs w:val="21"/>
              </w:rPr>
              <w:t xml:space="preserve">                    "parking": {</w:t>
            </w:r>
          </w:p>
          <w:p w14:paraId="4DF5514C">
            <w:pPr>
              <w:widowControl/>
              <w:snapToGrid w:val="0"/>
              <w:spacing w:line="360" w:lineRule="auto"/>
              <w:ind w:firstLine="0" w:firstLineChars="0"/>
              <w:textAlignment w:val="baseline"/>
              <w:rPr>
                <w:kern w:val="0"/>
                <w:szCs w:val="21"/>
              </w:rPr>
            </w:pPr>
            <w:r>
              <w:rPr>
                <w:kern w:val="0"/>
                <w:szCs w:val="21"/>
              </w:rPr>
              <w:t xml:space="preserve">                        "totalDevNum": 10,</w:t>
            </w:r>
          </w:p>
          <w:p w14:paraId="3C9AB946">
            <w:pPr>
              <w:widowControl/>
              <w:snapToGrid w:val="0"/>
              <w:spacing w:line="360" w:lineRule="auto"/>
              <w:ind w:firstLine="0" w:firstLineChars="0"/>
              <w:textAlignment w:val="baseline"/>
              <w:rPr>
                <w:kern w:val="0"/>
                <w:szCs w:val="21"/>
              </w:rPr>
            </w:pPr>
            <w:r>
              <w:rPr>
                <w:kern w:val="0"/>
                <w:szCs w:val="21"/>
              </w:rPr>
              <w:t xml:space="preserve">                        "totalDevOnlineNum": 5</w:t>
            </w:r>
          </w:p>
          <w:p w14:paraId="31E9E3C5">
            <w:pPr>
              <w:widowControl/>
              <w:snapToGrid w:val="0"/>
              <w:spacing w:line="360" w:lineRule="auto"/>
              <w:ind w:firstLine="0" w:firstLineChars="0"/>
              <w:textAlignment w:val="baseline"/>
              <w:rPr>
                <w:kern w:val="0"/>
                <w:szCs w:val="21"/>
              </w:rPr>
            </w:pPr>
            <w:r>
              <w:rPr>
                <w:kern w:val="0"/>
                <w:szCs w:val="21"/>
              </w:rPr>
              <w:t xml:space="preserve">                    }</w:t>
            </w:r>
          </w:p>
          <w:p w14:paraId="3E5FAB61">
            <w:pPr>
              <w:widowControl/>
              <w:snapToGrid w:val="0"/>
              <w:spacing w:line="360" w:lineRule="auto"/>
              <w:ind w:firstLine="0" w:firstLineChars="0"/>
              <w:textAlignment w:val="baseline"/>
              <w:rPr>
                <w:kern w:val="0"/>
                <w:szCs w:val="21"/>
              </w:rPr>
            </w:pPr>
            <w:r>
              <w:rPr>
                <w:kern w:val="0"/>
                <w:szCs w:val="21"/>
              </w:rPr>
              <w:t xml:space="preserve">                }</w:t>
            </w:r>
          </w:p>
          <w:p w14:paraId="4B3B4D79">
            <w:pPr>
              <w:widowControl/>
              <w:snapToGrid w:val="0"/>
              <w:spacing w:line="360" w:lineRule="auto"/>
              <w:ind w:firstLine="0" w:firstLineChars="0"/>
              <w:textAlignment w:val="baseline"/>
              <w:rPr>
                <w:kern w:val="0"/>
                <w:szCs w:val="21"/>
              </w:rPr>
            </w:pPr>
            <w:r>
              <w:rPr>
                <w:kern w:val="0"/>
                <w:szCs w:val="21"/>
              </w:rPr>
              <w:t xml:space="preserve">            },</w:t>
            </w:r>
          </w:p>
          <w:p w14:paraId="7400F14B">
            <w:pPr>
              <w:widowControl/>
              <w:snapToGrid w:val="0"/>
              <w:spacing w:line="360" w:lineRule="auto"/>
              <w:ind w:firstLine="0" w:firstLineChars="0"/>
              <w:textAlignment w:val="baseline"/>
              <w:rPr>
                <w:kern w:val="0"/>
                <w:szCs w:val="21"/>
              </w:rPr>
            </w:pPr>
            <w:r>
              <w:rPr>
                <w:kern w:val="0"/>
                <w:szCs w:val="21"/>
              </w:rPr>
              <w:t xml:space="preserve">            {</w:t>
            </w:r>
          </w:p>
          <w:p w14:paraId="73A418E1">
            <w:pPr>
              <w:widowControl/>
              <w:snapToGrid w:val="0"/>
              <w:spacing w:line="360" w:lineRule="auto"/>
              <w:ind w:firstLine="0" w:firstLineChars="0"/>
              <w:textAlignment w:val="baseline"/>
              <w:rPr>
                <w:kern w:val="0"/>
                <w:szCs w:val="21"/>
              </w:rPr>
            </w:pPr>
            <w:r>
              <w:rPr>
                <w:kern w:val="0"/>
                <w:szCs w:val="21"/>
              </w:rPr>
              <w:t xml:space="preserve">                "regionId": "7",</w:t>
            </w:r>
          </w:p>
          <w:p w14:paraId="361BFE3C">
            <w:pPr>
              <w:widowControl/>
              <w:snapToGrid w:val="0"/>
              <w:spacing w:line="360" w:lineRule="auto"/>
              <w:ind w:firstLine="0" w:firstLineChars="0"/>
              <w:textAlignment w:val="baseline"/>
              <w:rPr>
                <w:kern w:val="0"/>
                <w:szCs w:val="21"/>
              </w:rPr>
            </w:pPr>
            <w:r>
              <w:rPr>
                <w:kern w:val="0"/>
                <w:szCs w:val="21"/>
              </w:rPr>
              <w:t xml:space="preserve">                "regionName": "root1",</w:t>
            </w:r>
          </w:p>
          <w:p w14:paraId="46CA9B29">
            <w:pPr>
              <w:widowControl/>
              <w:snapToGrid w:val="0"/>
              <w:spacing w:line="360" w:lineRule="auto"/>
              <w:ind w:firstLine="0" w:firstLineChars="0"/>
              <w:textAlignment w:val="baseline"/>
              <w:rPr>
                <w:kern w:val="0"/>
                <w:szCs w:val="21"/>
              </w:rPr>
            </w:pPr>
            <w:r>
              <w:rPr>
                <w:kern w:val="0"/>
                <w:szCs w:val="21"/>
              </w:rPr>
              <w:t xml:space="preserve">                "regionLevel": 1,</w:t>
            </w:r>
          </w:p>
          <w:p w14:paraId="0E55EB54">
            <w:pPr>
              <w:widowControl/>
              <w:snapToGrid w:val="0"/>
              <w:spacing w:line="360" w:lineRule="auto"/>
              <w:ind w:firstLine="0" w:firstLineChars="0"/>
              <w:textAlignment w:val="baseline"/>
              <w:rPr>
                <w:kern w:val="0"/>
                <w:szCs w:val="21"/>
              </w:rPr>
            </w:pPr>
            <w:r>
              <w:rPr>
                <w:kern w:val="0"/>
                <w:szCs w:val="21"/>
              </w:rPr>
              <w:t xml:space="preserve">                "order": 3,</w:t>
            </w:r>
          </w:p>
          <w:p w14:paraId="66E03BCF">
            <w:pPr>
              <w:widowControl/>
              <w:snapToGrid w:val="0"/>
              <w:spacing w:line="360" w:lineRule="auto"/>
              <w:ind w:firstLine="0" w:firstLineChars="0"/>
              <w:textAlignment w:val="baseline"/>
              <w:rPr>
                <w:kern w:val="0"/>
                <w:szCs w:val="21"/>
              </w:rPr>
            </w:pPr>
            <w:r>
              <w:rPr>
                <w:kern w:val="0"/>
                <w:szCs w:val="21"/>
              </w:rPr>
              <w:t xml:space="preserve">                "parentId": "0",</w:t>
            </w:r>
          </w:p>
          <w:p w14:paraId="475EED84">
            <w:pPr>
              <w:widowControl/>
              <w:snapToGrid w:val="0"/>
              <w:spacing w:line="360" w:lineRule="auto"/>
              <w:ind w:firstLine="0" w:firstLineChars="0"/>
              <w:textAlignment w:val="baseline"/>
              <w:rPr>
                <w:kern w:val="0"/>
                <w:szCs w:val="21"/>
              </w:rPr>
            </w:pPr>
            <w:r>
              <w:rPr>
                <w:kern w:val="0"/>
                <w:szCs w:val="21"/>
              </w:rPr>
              <w:t xml:space="preserve">                "hasChildren": 1,</w:t>
            </w:r>
          </w:p>
          <w:p w14:paraId="6E16A14B">
            <w:pPr>
              <w:widowControl/>
              <w:snapToGrid w:val="0"/>
              <w:spacing w:line="360" w:lineRule="auto"/>
              <w:ind w:firstLine="0" w:firstLineChars="0"/>
              <w:textAlignment w:val="baseline"/>
              <w:rPr>
                <w:kern w:val="0"/>
                <w:szCs w:val="21"/>
              </w:rPr>
            </w:pPr>
            <w:r>
              <w:rPr>
                <w:kern w:val="0"/>
                <w:szCs w:val="21"/>
              </w:rPr>
              <w:t xml:space="preserve">                "regionType": 0,</w:t>
            </w:r>
          </w:p>
          <w:p w14:paraId="17A38919">
            <w:pPr>
              <w:widowControl/>
              <w:snapToGrid w:val="0"/>
              <w:spacing w:line="360" w:lineRule="auto"/>
              <w:ind w:firstLine="0" w:firstLineChars="0"/>
              <w:textAlignment w:val="baseline"/>
              <w:rPr>
                <w:kern w:val="0"/>
                <w:szCs w:val="21"/>
              </w:rPr>
            </w:pPr>
            <w:r>
              <w:rPr>
                <w:kern w:val="0"/>
                <w:szCs w:val="21"/>
              </w:rPr>
              <w:t xml:space="preserve">                "totalDevNum": 10,</w:t>
            </w:r>
          </w:p>
          <w:p w14:paraId="38B97349">
            <w:pPr>
              <w:widowControl/>
              <w:snapToGrid w:val="0"/>
              <w:spacing w:line="360" w:lineRule="auto"/>
              <w:ind w:firstLine="0" w:firstLineChars="0"/>
              <w:textAlignment w:val="baseline"/>
              <w:rPr>
                <w:kern w:val="0"/>
                <w:szCs w:val="21"/>
              </w:rPr>
            </w:pPr>
            <w:r>
              <w:rPr>
                <w:kern w:val="0"/>
                <w:szCs w:val="21"/>
              </w:rPr>
              <w:t xml:space="preserve">                "totalDevOnlineNum": 5,</w:t>
            </w:r>
          </w:p>
          <w:p w14:paraId="70C15393">
            <w:pPr>
              <w:widowControl/>
              <w:snapToGrid w:val="0"/>
              <w:spacing w:line="360" w:lineRule="auto"/>
              <w:ind w:firstLine="0" w:firstLineChars="0"/>
              <w:textAlignment w:val="baseline"/>
              <w:rPr>
                <w:kern w:val="0"/>
                <w:szCs w:val="21"/>
              </w:rPr>
            </w:pPr>
            <w:r>
              <w:rPr>
                <w:kern w:val="0"/>
                <w:szCs w:val="21"/>
              </w:rPr>
              <w:t xml:space="preserve">                "devNumMap": {</w:t>
            </w:r>
          </w:p>
          <w:p w14:paraId="685A8A4D">
            <w:pPr>
              <w:widowControl/>
              <w:snapToGrid w:val="0"/>
              <w:spacing w:line="360" w:lineRule="auto"/>
              <w:ind w:firstLine="0" w:firstLineChars="0"/>
              <w:textAlignment w:val="baseline"/>
              <w:rPr>
                <w:kern w:val="0"/>
                <w:szCs w:val="21"/>
              </w:rPr>
            </w:pPr>
            <w:r>
              <w:rPr>
                <w:kern w:val="0"/>
                <w:szCs w:val="21"/>
              </w:rPr>
              <w:t xml:space="preserve">                    "nms": {</w:t>
            </w:r>
          </w:p>
          <w:p w14:paraId="144152E9">
            <w:pPr>
              <w:widowControl/>
              <w:snapToGrid w:val="0"/>
              <w:spacing w:line="360" w:lineRule="auto"/>
              <w:ind w:firstLine="0" w:firstLineChars="0"/>
              <w:textAlignment w:val="baseline"/>
              <w:rPr>
                <w:kern w:val="0"/>
                <w:szCs w:val="21"/>
              </w:rPr>
            </w:pPr>
            <w:r>
              <w:rPr>
                <w:kern w:val="0"/>
                <w:szCs w:val="21"/>
              </w:rPr>
              <w:t xml:space="preserve">                        "totalDevNum": 10,</w:t>
            </w:r>
          </w:p>
          <w:p w14:paraId="2CE72011">
            <w:pPr>
              <w:widowControl/>
              <w:snapToGrid w:val="0"/>
              <w:spacing w:line="360" w:lineRule="auto"/>
              <w:ind w:firstLine="0" w:firstLineChars="0"/>
              <w:textAlignment w:val="baseline"/>
              <w:rPr>
                <w:kern w:val="0"/>
                <w:szCs w:val="21"/>
              </w:rPr>
            </w:pPr>
            <w:r>
              <w:rPr>
                <w:kern w:val="0"/>
                <w:szCs w:val="21"/>
              </w:rPr>
              <w:t xml:space="preserve">                        "totalDevOnlineNum": 5</w:t>
            </w:r>
          </w:p>
          <w:p w14:paraId="30F0F89C">
            <w:pPr>
              <w:widowControl/>
              <w:snapToGrid w:val="0"/>
              <w:spacing w:line="360" w:lineRule="auto"/>
              <w:ind w:firstLine="0" w:firstLineChars="0"/>
              <w:textAlignment w:val="baseline"/>
              <w:rPr>
                <w:kern w:val="0"/>
                <w:szCs w:val="21"/>
              </w:rPr>
            </w:pPr>
            <w:r>
              <w:rPr>
                <w:kern w:val="0"/>
                <w:szCs w:val="21"/>
              </w:rPr>
              <w:t xml:space="preserve">                    },</w:t>
            </w:r>
          </w:p>
          <w:p w14:paraId="032F50F4">
            <w:pPr>
              <w:widowControl/>
              <w:snapToGrid w:val="0"/>
              <w:spacing w:line="360" w:lineRule="auto"/>
              <w:ind w:firstLine="0" w:firstLineChars="0"/>
              <w:textAlignment w:val="baseline"/>
              <w:rPr>
                <w:kern w:val="0"/>
                <w:szCs w:val="21"/>
              </w:rPr>
            </w:pPr>
            <w:r>
              <w:rPr>
                <w:kern w:val="0"/>
                <w:szCs w:val="21"/>
              </w:rPr>
              <w:t xml:space="preserve">                    "vms": {</w:t>
            </w:r>
          </w:p>
          <w:p w14:paraId="235E752B">
            <w:pPr>
              <w:widowControl/>
              <w:snapToGrid w:val="0"/>
              <w:spacing w:line="360" w:lineRule="auto"/>
              <w:ind w:firstLine="0" w:firstLineChars="0"/>
              <w:textAlignment w:val="baseline"/>
              <w:rPr>
                <w:kern w:val="0"/>
                <w:szCs w:val="21"/>
              </w:rPr>
            </w:pPr>
            <w:r>
              <w:rPr>
                <w:kern w:val="0"/>
                <w:szCs w:val="21"/>
              </w:rPr>
              <w:t xml:space="preserve">                        "totalDevNum": 10,</w:t>
            </w:r>
          </w:p>
          <w:p w14:paraId="5B3DCBFB">
            <w:pPr>
              <w:widowControl/>
              <w:snapToGrid w:val="0"/>
              <w:spacing w:line="360" w:lineRule="auto"/>
              <w:ind w:firstLine="0" w:firstLineChars="0"/>
              <w:textAlignment w:val="baseline"/>
              <w:rPr>
                <w:kern w:val="0"/>
                <w:szCs w:val="21"/>
              </w:rPr>
            </w:pPr>
            <w:r>
              <w:rPr>
                <w:kern w:val="0"/>
                <w:szCs w:val="21"/>
              </w:rPr>
              <w:t xml:space="preserve">                        "totalDevOnlineNum": 5</w:t>
            </w:r>
          </w:p>
          <w:p w14:paraId="775CCFD6">
            <w:pPr>
              <w:widowControl/>
              <w:snapToGrid w:val="0"/>
              <w:spacing w:line="360" w:lineRule="auto"/>
              <w:ind w:firstLine="0" w:firstLineChars="0"/>
              <w:textAlignment w:val="baseline"/>
              <w:rPr>
                <w:kern w:val="0"/>
                <w:szCs w:val="21"/>
              </w:rPr>
            </w:pPr>
            <w:r>
              <w:rPr>
                <w:kern w:val="0"/>
                <w:szCs w:val="21"/>
              </w:rPr>
              <w:t xml:space="preserve">                    },</w:t>
            </w:r>
          </w:p>
          <w:p w14:paraId="2929A8EA">
            <w:pPr>
              <w:widowControl/>
              <w:snapToGrid w:val="0"/>
              <w:spacing w:line="360" w:lineRule="auto"/>
              <w:ind w:firstLine="0" w:firstLineChars="0"/>
              <w:textAlignment w:val="baseline"/>
              <w:rPr>
                <w:kern w:val="0"/>
                <w:szCs w:val="21"/>
              </w:rPr>
            </w:pPr>
            <w:r>
              <w:rPr>
                <w:kern w:val="0"/>
                <w:szCs w:val="21"/>
              </w:rPr>
              <w:t xml:space="preserve">                    "nbs": {</w:t>
            </w:r>
          </w:p>
          <w:p w14:paraId="2FFF19E4">
            <w:pPr>
              <w:widowControl/>
              <w:snapToGrid w:val="0"/>
              <w:spacing w:line="360" w:lineRule="auto"/>
              <w:ind w:firstLine="0" w:firstLineChars="0"/>
              <w:textAlignment w:val="baseline"/>
              <w:rPr>
                <w:kern w:val="0"/>
                <w:szCs w:val="21"/>
              </w:rPr>
            </w:pPr>
            <w:r>
              <w:rPr>
                <w:kern w:val="0"/>
                <w:szCs w:val="21"/>
              </w:rPr>
              <w:t xml:space="preserve">                        "totalDevNum": 10,</w:t>
            </w:r>
          </w:p>
          <w:p w14:paraId="6FA66882">
            <w:pPr>
              <w:widowControl/>
              <w:snapToGrid w:val="0"/>
              <w:spacing w:line="360" w:lineRule="auto"/>
              <w:ind w:firstLine="0" w:firstLineChars="0"/>
              <w:textAlignment w:val="baseline"/>
              <w:rPr>
                <w:kern w:val="0"/>
                <w:szCs w:val="21"/>
              </w:rPr>
            </w:pPr>
            <w:r>
              <w:rPr>
                <w:kern w:val="0"/>
                <w:szCs w:val="21"/>
              </w:rPr>
              <w:t xml:space="preserve">                        "totalDevOnlineNum": 5</w:t>
            </w:r>
          </w:p>
          <w:p w14:paraId="6DA23592">
            <w:pPr>
              <w:widowControl/>
              <w:snapToGrid w:val="0"/>
              <w:spacing w:line="360" w:lineRule="auto"/>
              <w:ind w:firstLine="0" w:firstLineChars="0"/>
              <w:textAlignment w:val="baseline"/>
              <w:rPr>
                <w:kern w:val="0"/>
                <w:szCs w:val="21"/>
              </w:rPr>
            </w:pPr>
            <w:r>
              <w:rPr>
                <w:kern w:val="0"/>
                <w:szCs w:val="21"/>
              </w:rPr>
              <w:t xml:space="preserve">                    },</w:t>
            </w:r>
          </w:p>
          <w:p w14:paraId="5D1AE5A6">
            <w:pPr>
              <w:widowControl/>
              <w:snapToGrid w:val="0"/>
              <w:spacing w:line="360" w:lineRule="auto"/>
              <w:ind w:firstLine="0" w:firstLineChars="0"/>
              <w:textAlignment w:val="baseline"/>
              <w:rPr>
                <w:kern w:val="0"/>
                <w:szCs w:val="21"/>
              </w:rPr>
            </w:pPr>
            <w:r>
              <w:rPr>
                <w:kern w:val="0"/>
                <w:szCs w:val="21"/>
              </w:rPr>
              <w:t xml:space="preserve">                    "evcs": {</w:t>
            </w:r>
          </w:p>
          <w:p w14:paraId="10DF89C5">
            <w:pPr>
              <w:widowControl/>
              <w:snapToGrid w:val="0"/>
              <w:spacing w:line="360" w:lineRule="auto"/>
              <w:ind w:firstLine="0" w:firstLineChars="0"/>
              <w:textAlignment w:val="baseline"/>
              <w:rPr>
                <w:kern w:val="0"/>
                <w:szCs w:val="21"/>
              </w:rPr>
            </w:pPr>
            <w:r>
              <w:rPr>
                <w:kern w:val="0"/>
                <w:szCs w:val="21"/>
              </w:rPr>
              <w:t xml:space="preserve">                        "totalDevNum": 10,</w:t>
            </w:r>
          </w:p>
          <w:p w14:paraId="0CA73267">
            <w:pPr>
              <w:widowControl/>
              <w:snapToGrid w:val="0"/>
              <w:spacing w:line="360" w:lineRule="auto"/>
              <w:ind w:firstLine="0" w:firstLineChars="0"/>
              <w:textAlignment w:val="baseline"/>
              <w:rPr>
                <w:kern w:val="0"/>
                <w:szCs w:val="21"/>
              </w:rPr>
            </w:pPr>
            <w:r>
              <w:rPr>
                <w:kern w:val="0"/>
                <w:szCs w:val="21"/>
              </w:rPr>
              <w:t xml:space="preserve">                        "totalDevOnlineNum": 5</w:t>
            </w:r>
          </w:p>
          <w:p w14:paraId="007F6E88">
            <w:pPr>
              <w:widowControl/>
              <w:snapToGrid w:val="0"/>
              <w:spacing w:line="360" w:lineRule="auto"/>
              <w:ind w:firstLine="0" w:firstLineChars="0"/>
              <w:textAlignment w:val="baseline"/>
              <w:rPr>
                <w:kern w:val="0"/>
                <w:szCs w:val="21"/>
              </w:rPr>
            </w:pPr>
            <w:r>
              <w:rPr>
                <w:kern w:val="0"/>
                <w:szCs w:val="21"/>
              </w:rPr>
              <w:t xml:space="preserve">                    },</w:t>
            </w:r>
          </w:p>
          <w:p w14:paraId="118DF242">
            <w:pPr>
              <w:widowControl/>
              <w:snapToGrid w:val="0"/>
              <w:spacing w:line="360" w:lineRule="auto"/>
              <w:ind w:firstLine="0" w:firstLineChars="0"/>
              <w:textAlignment w:val="baseline"/>
              <w:rPr>
                <w:kern w:val="0"/>
                <w:szCs w:val="21"/>
              </w:rPr>
            </w:pPr>
            <w:r>
              <w:rPr>
                <w:kern w:val="0"/>
                <w:szCs w:val="21"/>
              </w:rPr>
              <w:t xml:space="preserve">                    "parking": {</w:t>
            </w:r>
          </w:p>
          <w:p w14:paraId="4558F105">
            <w:pPr>
              <w:widowControl/>
              <w:snapToGrid w:val="0"/>
              <w:spacing w:line="360" w:lineRule="auto"/>
              <w:ind w:firstLine="0" w:firstLineChars="0"/>
              <w:textAlignment w:val="baseline"/>
              <w:rPr>
                <w:kern w:val="0"/>
                <w:szCs w:val="21"/>
              </w:rPr>
            </w:pPr>
            <w:r>
              <w:rPr>
                <w:kern w:val="0"/>
                <w:szCs w:val="21"/>
              </w:rPr>
              <w:t xml:space="preserve">                        "totalDevNum": 10,</w:t>
            </w:r>
          </w:p>
          <w:p w14:paraId="1A446547">
            <w:pPr>
              <w:widowControl/>
              <w:snapToGrid w:val="0"/>
              <w:spacing w:line="360" w:lineRule="auto"/>
              <w:ind w:firstLine="0" w:firstLineChars="0"/>
              <w:textAlignment w:val="baseline"/>
              <w:rPr>
                <w:kern w:val="0"/>
                <w:szCs w:val="21"/>
              </w:rPr>
            </w:pPr>
            <w:r>
              <w:rPr>
                <w:kern w:val="0"/>
                <w:szCs w:val="21"/>
              </w:rPr>
              <w:t xml:space="preserve">                        "totalDevOnlineNum": 5</w:t>
            </w:r>
          </w:p>
          <w:p w14:paraId="41052358">
            <w:pPr>
              <w:widowControl/>
              <w:snapToGrid w:val="0"/>
              <w:spacing w:line="360" w:lineRule="auto"/>
              <w:ind w:firstLine="0" w:firstLineChars="0"/>
              <w:textAlignment w:val="baseline"/>
              <w:rPr>
                <w:kern w:val="0"/>
                <w:szCs w:val="21"/>
              </w:rPr>
            </w:pPr>
            <w:r>
              <w:rPr>
                <w:kern w:val="0"/>
                <w:szCs w:val="21"/>
              </w:rPr>
              <w:t xml:space="preserve">                    }</w:t>
            </w:r>
          </w:p>
          <w:p w14:paraId="222BB8FE">
            <w:pPr>
              <w:widowControl/>
              <w:snapToGrid w:val="0"/>
              <w:spacing w:line="360" w:lineRule="auto"/>
              <w:ind w:firstLine="0" w:firstLineChars="0"/>
              <w:textAlignment w:val="baseline"/>
              <w:rPr>
                <w:kern w:val="0"/>
                <w:szCs w:val="21"/>
              </w:rPr>
            </w:pPr>
            <w:r>
              <w:rPr>
                <w:kern w:val="0"/>
                <w:szCs w:val="21"/>
              </w:rPr>
              <w:t xml:space="preserve">                }</w:t>
            </w:r>
          </w:p>
          <w:p w14:paraId="6F176216">
            <w:pPr>
              <w:widowControl/>
              <w:snapToGrid w:val="0"/>
              <w:spacing w:line="360" w:lineRule="auto"/>
              <w:ind w:firstLine="0" w:firstLineChars="0"/>
              <w:textAlignment w:val="baseline"/>
              <w:rPr>
                <w:kern w:val="0"/>
                <w:szCs w:val="21"/>
              </w:rPr>
            </w:pPr>
            <w:r>
              <w:rPr>
                <w:kern w:val="0"/>
                <w:szCs w:val="21"/>
              </w:rPr>
              <w:t xml:space="preserve">            }</w:t>
            </w:r>
          </w:p>
          <w:p w14:paraId="4C591601">
            <w:pPr>
              <w:widowControl/>
              <w:snapToGrid w:val="0"/>
              <w:spacing w:line="360" w:lineRule="auto"/>
              <w:ind w:firstLine="0" w:firstLineChars="0"/>
              <w:textAlignment w:val="baseline"/>
              <w:rPr>
                <w:kern w:val="0"/>
                <w:szCs w:val="21"/>
              </w:rPr>
            </w:pPr>
            <w:r>
              <w:rPr>
                <w:kern w:val="0"/>
                <w:szCs w:val="21"/>
              </w:rPr>
              <w:t xml:space="preserve">        ],</w:t>
            </w:r>
          </w:p>
          <w:p w14:paraId="06729254">
            <w:pPr>
              <w:widowControl/>
              <w:snapToGrid w:val="0"/>
              <w:spacing w:line="360" w:lineRule="auto"/>
              <w:ind w:firstLine="0" w:firstLineChars="0"/>
              <w:textAlignment w:val="baseline"/>
              <w:rPr>
                <w:kern w:val="0"/>
                <w:szCs w:val="21"/>
              </w:rPr>
            </w:pPr>
            <w:r>
              <w:rPr>
                <w:kern w:val="0"/>
                <w:szCs w:val="21"/>
              </w:rPr>
              <w:t xml:space="preserve">        "total": 10</w:t>
            </w:r>
          </w:p>
          <w:p w14:paraId="2C5D6099">
            <w:pPr>
              <w:widowControl/>
              <w:snapToGrid w:val="0"/>
              <w:spacing w:line="360" w:lineRule="auto"/>
              <w:ind w:firstLine="0" w:firstLineChars="0"/>
              <w:textAlignment w:val="baseline"/>
              <w:rPr>
                <w:kern w:val="0"/>
                <w:szCs w:val="21"/>
              </w:rPr>
            </w:pPr>
            <w:r>
              <w:rPr>
                <w:kern w:val="0"/>
                <w:szCs w:val="21"/>
              </w:rPr>
              <w:t xml:space="preserve">    },</w:t>
            </w:r>
          </w:p>
          <w:p w14:paraId="49292DA1">
            <w:pPr>
              <w:widowControl/>
              <w:snapToGrid w:val="0"/>
              <w:spacing w:line="360" w:lineRule="auto"/>
              <w:ind w:firstLine="0" w:firstLineChars="0"/>
              <w:textAlignment w:val="baseline"/>
              <w:rPr>
                <w:kern w:val="0"/>
                <w:szCs w:val="21"/>
              </w:rPr>
            </w:pPr>
            <w:r>
              <w:rPr>
                <w:kern w:val="0"/>
                <w:szCs w:val="21"/>
              </w:rPr>
              <w:t xml:space="preserve">    "error_code": 0</w:t>
            </w:r>
          </w:p>
          <w:p w14:paraId="4D6B793B">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148DF5A7">
      <w:pPr>
        <w:pStyle w:val="8"/>
      </w:pPr>
      <w:bookmarkStart w:id="169" w:name="_Toc220343494"/>
      <w:bookmarkStart w:id="170" w:name="_Toc159418511"/>
      <w:r>
        <w:rPr>
          <w:rFonts w:hint="eastAsia"/>
        </w:rPr>
        <w:t>模糊查找分组信息</w:t>
      </w:r>
      <w:bookmarkEnd w:id="169"/>
      <w:bookmarkEnd w:id="170"/>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821"/>
        <w:gridCol w:w="1884"/>
        <w:gridCol w:w="1931"/>
        <w:gridCol w:w="3650"/>
      </w:tblGrid>
      <w:tr w14:paraId="488097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71E176A">
            <w:pPr>
              <w:overflowPunct w:val="0"/>
              <w:autoSpaceDE w:val="0"/>
              <w:autoSpaceDN w:val="0"/>
              <w:spacing w:before="62" w:beforeLines="20" w:after="62" w:afterLines="20"/>
              <w:ind w:firstLine="0" w:firstLineChars="0"/>
            </w:pPr>
            <w:r>
              <w:rPr>
                <w:rFonts w:hint="eastAsia"/>
              </w:rPr>
              <w:t>名称</w:t>
            </w:r>
          </w:p>
        </w:tc>
        <w:tc>
          <w:tcPr>
            <w:tcW w:w="7465"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F8266A7">
            <w:pPr>
              <w:overflowPunct w:val="0"/>
              <w:autoSpaceDE w:val="0"/>
              <w:autoSpaceDN w:val="0"/>
              <w:spacing w:before="62" w:beforeLines="20" w:after="62" w:afterLines="20"/>
              <w:ind w:firstLine="0" w:firstLineChars="0"/>
            </w:pPr>
            <w:r>
              <w:rPr>
                <w:rFonts w:hint="eastAsia"/>
              </w:rPr>
              <w:t>内容</w:t>
            </w:r>
          </w:p>
        </w:tc>
      </w:tr>
      <w:tr w14:paraId="01AA70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C940EDF">
            <w:pPr>
              <w:overflowPunct w:val="0"/>
              <w:autoSpaceDE w:val="0"/>
              <w:autoSpaceDN w:val="0"/>
              <w:spacing w:before="62" w:beforeLines="20" w:after="62" w:afterLines="20"/>
              <w:ind w:firstLine="0" w:firstLineChars="0"/>
            </w:pPr>
            <w:r>
              <w:rPr>
                <w:rFonts w:hint="eastAsia" w:cs="Arial"/>
              </w:rPr>
              <w:t>Path</w:t>
            </w:r>
          </w:p>
        </w:tc>
        <w:tc>
          <w:tcPr>
            <w:tcW w:w="7465"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D68E75F">
            <w:pPr>
              <w:overflowPunct w:val="0"/>
              <w:autoSpaceDE w:val="0"/>
              <w:autoSpaceDN w:val="0"/>
              <w:spacing w:before="62" w:beforeLines="20" w:after="62" w:afterLines="20"/>
              <w:ind w:firstLine="0" w:firstLineChars="0"/>
            </w:pPr>
            <w:r>
              <w:t>/</w:t>
            </w:r>
            <w:r>
              <w:rPr>
                <w:rFonts w:hint="eastAsia"/>
              </w:rPr>
              <w:t>tums</w:t>
            </w:r>
            <w:r>
              <w:t>/</w:t>
            </w:r>
            <w:r>
              <w:rPr>
                <w:rFonts w:hint="eastAsia"/>
              </w:rPr>
              <w:t>open</w:t>
            </w:r>
            <w:r>
              <w:t>/resource/v1/</w:t>
            </w:r>
            <w:r>
              <w:rPr>
                <w:rFonts w:hint="eastAsia"/>
              </w:rPr>
              <w:t>get</w:t>
            </w:r>
            <w:r>
              <w:t>R</w:t>
            </w:r>
            <w:r>
              <w:rPr>
                <w:rFonts w:hint="eastAsia"/>
              </w:rPr>
              <w:t>egion</w:t>
            </w:r>
            <w:r>
              <w:t>B</w:t>
            </w:r>
            <w:r>
              <w:rPr>
                <w:rFonts w:hint="eastAsia"/>
              </w:rPr>
              <w:t>y</w:t>
            </w:r>
            <w:r>
              <w:t>N</w:t>
            </w:r>
            <w:r>
              <w:rPr>
                <w:rFonts w:hint="eastAsia"/>
              </w:rPr>
              <w:t>ame</w:t>
            </w:r>
            <w:r>
              <w:t>L</w:t>
            </w:r>
            <w:r>
              <w:rPr>
                <w:rFonts w:hint="eastAsia"/>
              </w:rPr>
              <w:t>ike</w:t>
            </w:r>
          </w:p>
        </w:tc>
      </w:tr>
      <w:tr w14:paraId="0A1DFF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4"/>
            <w:shd w:val="clear" w:color="auto" w:fill="auto"/>
            <w:noWrap w:val="0"/>
            <w:vAlign w:val="center"/>
          </w:tcPr>
          <w:p w14:paraId="1EEC9DA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4C8D2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09D49379">
            <w:pPr>
              <w:overflowPunct w:val="0"/>
              <w:autoSpaceDE w:val="0"/>
              <w:autoSpaceDN w:val="0"/>
              <w:spacing w:before="62" w:beforeLines="20" w:after="62" w:afterLines="20"/>
              <w:ind w:firstLine="0" w:firstLineChars="0"/>
            </w:pPr>
            <w:r>
              <w:rPr>
                <w:rFonts w:hint="eastAsia"/>
              </w:rPr>
              <w:t>region</w:t>
            </w:r>
            <w:r>
              <w:t>N</w:t>
            </w:r>
            <w:r>
              <w:rPr>
                <w:rFonts w:hint="eastAsia"/>
              </w:rPr>
              <w:t>ame</w:t>
            </w:r>
            <w:r>
              <w:t>L</w:t>
            </w:r>
            <w:r>
              <w:rPr>
                <w:rFonts w:hint="eastAsia"/>
              </w:rPr>
              <w:t>ike</w:t>
            </w:r>
          </w:p>
          <w:p w14:paraId="19275E13">
            <w:pPr>
              <w:overflowPunct w:val="0"/>
              <w:autoSpaceDE w:val="0"/>
              <w:autoSpaceDN w:val="0"/>
              <w:spacing w:before="62" w:beforeLines="20" w:after="62" w:afterLines="20"/>
              <w:ind w:firstLine="0" w:firstLineChars="0"/>
            </w:pPr>
            <w:r>
              <w:rPr>
                <w:color w:val="767171"/>
              </w:rPr>
              <w:t>string</w:t>
            </w:r>
          </w:p>
        </w:tc>
        <w:tc>
          <w:tcPr>
            <w:tcW w:w="7465" w:type="dxa"/>
            <w:gridSpan w:val="3"/>
            <w:shd w:val="clear" w:color="auto" w:fill="auto"/>
            <w:noWrap w:val="0"/>
            <w:vAlign w:val="center"/>
          </w:tcPr>
          <w:p w14:paraId="2B35F60C">
            <w:pPr>
              <w:overflowPunct w:val="0"/>
              <w:autoSpaceDE w:val="0"/>
              <w:autoSpaceDN w:val="0"/>
              <w:spacing w:before="62" w:beforeLines="20" w:after="62" w:afterLines="20"/>
              <w:ind w:firstLine="0" w:firstLineChars="0"/>
            </w:pPr>
            <w:r>
              <w:rPr>
                <w:rFonts w:hint="eastAsia"/>
              </w:rPr>
              <w:t>【必选】分组名称（模糊匹配）</w:t>
            </w:r>
          </w:p>
        </w:tc>
      </w:tr>
      <w:tr w14:paraId="1B186E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59771E45">
            <w:pPr>
              <w:overflowPunct w:val="0"/>
              <w:autoSpaceDE w:val="0"/>
              <w:autoSpaceDN w:val="0"/>
              <w:spacing w:before="62" w:beforeLines="20" w:after="62" w:afterLines="20"/>
              <w:ind w:firstLine="0" w:firstLineChars="0"/>
            </w:pPr>
            <w:r>
              <w:rPr>
                <w:rFonts w:hint="eastAsia"/>
              </w:rPr>
              <w:t>start</w:t>
            </w:r>
          </w:p>
          <w:p w14:paraId="52CB0379">
            <w:pPr>
              <w:overflowPunct w:val="0"/>
              <w:autoSpaceDE w:val="0"/>
              <w:autoSpaceDN w:val="0"/>
              <w:spacing w:before="62" w:beforeLines="20" w:after="62" w:afterLines="20"/>
              <w:ind w:firstLine="0" w:firstLineChars="0"/>
              <w:rPr>
                <w:highlight w:val="yellow"/>
              </w:rPr>
            </w:pPr>
            <w:r>
              <w:rPr>
                <w:color w:val="767171"/>
              </w:rPr>
              <w:t>int</w:t>
            </w:r>
          </w:p>
        </w:tc>
        <w:tc>
          <w:tcPr>
            <w:tcW w:w="7465" w:type="dxa"/>
            <w:gridSpan w:val="3"/>
            <w:shd w:val="clear" w:color="auto" w:fill="auto"/>
            <w:noWrap w:val="0"/>
            <w:vAlign w:val="center"/>
          </w:tcPr>
          <w:p w14:paraId="5747879A">
            <w:pPr>
              <w:overflowPunct w:val="0"/>
              <w:autoSpaceDE w:val="0"/>
              <w:autoSpaceDN w:val="0"/>
              <w:spacing w:before="62" w:beforeLines="20" w:after="62" w:afterLines="20"/>
              <w:ind w:firstLine="0" w:firstLineChars="0"/>
            </w:pPr>
            <w:r>
              <w:rPr>
                <w:rFonts w:hint="eastAsia"/>
              </w:rPr>
              <w:t>【必选】要获取的起始条目，从</w:t>
            </w:r>
            <w:r>
              <w:t>0</w:t>
            </w:r>
            <w:r>
              <w:rPr>
                <w:rFonts w:hint="eastAsia"/>
              </w:rPr>
              <w:t>开始</w:t>
            </w:r>
          </w:p>
        </w:tc>
      </w:tr>
      <w:tr w14:paraId="5DCA5A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7AB3BD9A">
            <w:pPr>
              <w:overflowPunct w:val="0"/>
              <w:autoSpaceDE w:val="0"/>
              <w:autoSpaceDN w:val="0"/>
              <w:spacing w:before="62" w:beforeLines="20" w:after="62" w:afterLines="20"/>
              <w:ind w:firstLine="0" w:firstLineChars="0"/>
            </w:pPr>
            <w:r>
              <w:t>limit</w:t>
            </w:r>
          </w:p>
          <w:p w14:paraId="5361A449">
            <w:pPr>
              <w:overflowPunct w:val="0"/>
              <w:autoSpaceDE w:val="0"/>
              <w:autoSpaceDN w:val="0"/>
              <w:spacing w:before="62" w:beforeLines="20" w:after="62" w:afterLines="20"/>
              <w:ind w:firstLine="0" w:firstLineChars="0"/>
            </w:pPr>
            <w:r>
              <w:rPr>
                <w:color w:val="767171"/>
              </w:rPr>
              <w:t>int</w:t>
            </w:r>
          </w:p>
        </w:tc>
        <w:tc>
          <w:tcPr>
            <w:tcW w:w="7465" w:type="dxa"/>
            <w:gridSpan w:val="3"/>
            <w:shd w:val="clear" w:color="auto" w:fill="auto"/>
            <w:noWrap w:val="0"/>
            <w:vAlign w:val="center"/>
          </w:tcPr>
          <w:p w14:paraId="2F20AB31">
            <w:pPr>
              <w:overflowPunct w:val="0"/>
              <w:autoSpaceDE w:val="0"/>
              <w:autoSpaceDN w:val="0"/>
              <w:spacing w:before="62" w:beforeLines="20" w:after="62" w:afterLines="20"/>
              <w:ind w:firstLine="0" w:firstLineChars="0"/>
            </w:pPr>
            <w:r>
              <w:rPr>
                <w:rFonts w:hint="eastAsia"/>
              </w:rPr>
              <w:t>【必选】每次返回分组个数，取值范围：[</w:t>
            </w:r>
            <w:r>
              <w:t>1,50]</w:t>
            </w:r>
          </w:p>
        </w:tc>
      </w:tr>
      <w:tr w14:paraId="018B4D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6C3FD4BA">
            <w:pPr>
              <w:overflowPunct w:val="0"/>
              <w:autoSpaceDE w:val="0"/>
              <w:autoSpaceDN w:val="0"/>
              <w:spacing w:before="62" w:beforeLines="20" w:after="62" w:afterLines="20"/>
              <w:ind w:firstLine="0" w:firstLineChars="0"/>
            </w:pPr>
            <w:r>
              <w:t>needDevNum</w:t>
            </w:r>
          </w:p>
          <w:p w14:paraId="5AE336FF">
            <w:pPr>
              <w:overflowPunct w:val="0"/>
              <w:autoSpaceDE w:val="0"/>
              <w:autoSpaceDN w:val="0"/>
              <w:spacing w:before="62" w:beforeLines="20" w:after="62" w:afterLines="20"/>
              <w:ind w:firstLine="0" w:firstLineChars="0"/>
              <w:rPr>
                <w:highlight w:val="yellow"/>
              </w:rPr>
            </w:pPr>
            <w:r>
              <w:rPr>
                <w:rFonts w:hint="eastAsia"/>
                <w:color w:val="767171"/>
              </w:rPr>
              <w:t>int</w:t>
            </w:r>
          </w:p>
        </w:tc>
        <w:tc>
          <w:tcPr>
            <w:tcW w:w="7465" w:type="dxa"/>
            <w:gridSpan w:val="3"/>
            <w:shd w:val="clear" w:color="auto" w:fill="auto"/>
            <w:noWrap w:val="0"/>
            <w:vAlign w:val="center"/>
          </w:tcPr>
          <w:p w14:paraId="275970C8">
            <w:pPr>
              <w:overflowPunct w:val="0"/>
              <w:autoSpaceDE w:val="0"/>
              <w:autoSpaceDN w:val="0"/>
              <w:spacing w:before="62" w:beforeLines="20" w:after="62" w:afterLines="20"/>
              <w:ind w:firstLine="0" w:firstLineChars="0"/>
            </w:pPr>
            <w:r>
              <w:rPr>
                <w:rFonts w:hint="eastAsia"/>
              </w:rPr>
              <w:t>【必选】是否需要统计设备数量信息，枚举类型，默认为0</w:t>
            </w:r>
          </w:p>
          <w:tbl>
            <w:tblPr>
              <w:tblStyle w:val="58"/>
              <w:tblW w:w="37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627"/>
            </w:tblGrid>
            <w:tr w14:paraId="3CED1C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6634E350">
                  <w:pPr>
                    <w:overflowPunct w:val="0"/>
                    <w:autoSpaceDE w:val="0"/>
                    <w:autoSpaceDN w:val="0"/>
                    <w:spacing w:before="62" w:beforeLines="20" w:after="62" w:afterLines="20"/>
                    <w:ind w:firstLine="0" w:firstLineChars="0"/>
                  </w:pPr>
                  <w:r>
                    <w:rPr>
                      <w:rFonts w:hint="eastAsia"/>
                    </w:rPr>
                    <w:t>枚举值</w:t>
                  </w:r>
                </w:p>
              </w:tc>
              <w:tc>
                <w:tcPr>
                  <w:tcW w:w="2627" w:type="dxa"/>
                  <w:shd w:val="clear" w:color="auto" w:fill="E7E6E6"/>
                  <w:noWrap w:val="0"/>
                  <w:vAlign w:val="center"/>
                </w:tcPr>
                <w:p w14:paraId="1F8AF5AD">
                  <w:pPr>
                    <w:overflowPunct w:val="0"/>
                    <w:autoSpaceDE w:val="0"/>
                    <w:autoSpaceDN w:val="0"/>
                    <w:spacing w:before="62" w:beforeLines="20" w:after="62" w:afterLines="20"/>
                    <w:ind w:firstLine="0" w:firstLineChars="0"/>
                  </w:pPr>
                  <w:r>
                    <w:rPr>
                      <w:rFonts w:hint="eastAsia"/>
                    </w:rPr>
                    <w:t>含义</w:t>
                  </w:r>
                </w:p>
              </w:tc>
            </w:tr>
            <w:tr w14:paraId="2B68AC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6DDFFEC">
                  <w:pPr>
                    <w:overflowPunct w:val="0"/>
                    <w:autoSpaceDE w:val="0"/>
                    <w:autoSpaceDN w:val="0"/>
                    <w:spacing w:before="62" w:beforeLines="20" w:after="62" w:afterLines="20"/>
                    <w:ind w:firstLine="0" w:firstLineChars="0"/>
                  </w:pPr>
                  <w:r>
                    <w:rPr>
                      <w:rFonts w:cs="Arial"/>
                    </w:rPr>
                    <w:t>0</w:t>
                  </w:r>
                </w:p>
              </w:tc>
              <w:tc>
                <w:tcPr>
                  <w:tcW w:w="2627" w:type="dxa"/>
                  <w:shd w:val="clear" w:color="auto" w:fill="auto"/>
                  <w:noWrap w:val="0"/>
                  <w:vAlign w:val="center"/>
                </w:tcPr>
                <w:p w14:paraId="1B2BB5AD">
                  <w:pPr>
                    <w:overflowPunct w:val="0"/>
                    <w:autoSpaceDE w:val="0"/>
                    <w:autoSpaceDN w:val="0"/>
                    <w:spacing w:before="62" w:beforeLines="20" w:after="62" w:afterLines="20"/>
                    <w:ind w:firstLine="0" w:firstLineChars="0"/>
                  </w:pPr>
                  <w:r>
                    <w:rPr>
                      <w:rFonts w:hint="eastAsia"/>
                    </w:rPr>
                    <w:t>不需要统计设备数量信息</w:t>
                  </w:r>
                </w:p>
              </w:tc>
            </w:tr>
            <w:tr w14:paraId="61A1A2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B662DB2">
                  <w:pPr>
                    <w:overflowPunct w:val="0"/>
                    <w:autoSpaceDE w:val="0"/>
                    <w:autoSpaceDN w:val="0"/>
                    <w:spacing w:before="62" w:beforeLines="20" w:after="62" w:afterLines="20"/>
                    <w:ind w:firstLine="0" w:firstLineChars="0"/>
                  </w:pPr>
                  <w:r>
                    <w:rPr>
                      <w:rFonts w:hint="eastAsia"/>
                    </w:rPr>
                    <w:t>1</w:t>
                  </w:r>
                </w:p>
              </w:tc>
              <w:tc>
                <w:tcPr>
                  <w:tcW w:w="2627" w:type="dxa"/>
                  <w:shd w:val="clear" w:color="auto" w:fill="auto"/>
                  <w:noWrap w:val="0"/>
                  <w:vAlign w:val="center"/>
                </w:tcPr>
                <w:p w14:paraId="64D67691">
                  <w:pPr>
                    <w:overflowPunct w:val="0"/>
                    <w:autoSpaceDE w:val="0"/>
                    <w:autoSpaceDN w:val="0"/>
                    <w:spacing w:before="62" w:beforeLines="20" w:after="62" w:afterLines="20"/>
                    <w:ind w:firstLine="0" w:firstLineChars="0"/>
                  </w:pPr>
                  <w:r>
                    <w:rPr>
                      <w:rFonts w:hint="eastAsia"/>
                    </w:rPr>
                    <w:t>需要统计设备数量信息</w:t>
                  </w:r>
                </w:p>
              </w:tc>
            </w:tr>
          </w:tbl>
          <w:p w14:paraId="1B5BE448">
            <w:pPr>
              <w:overflowPunct w:val="0"/>
              <w:autoSpaceDE w:val="0"/>
              <w:autoSpaceDN w:val="0"/>
              <w:spacing w:before="62" w:beforeLines="20" w:after="62" w:afterLines="20"/>
              <w:ind w:firstLine="0" w:firstLineChars="0"/>
            </w:pPr>
          </w:p>
        </w:tc>
      </w:tr>
      <w:tr w14:paraId="446EFC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4"/>
            <w:shd w:val="clear" w:color="auto" w:fill="auto"/>
            <w:noWrap w:val="0"/>
            <w:vAlign w:val="center"/>
          </w:tcPr>
          <w:p w14:paraId="289BCCF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207BC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37F10497">
            <w:pPr>
              <w:overflowPunct w:val="0"/>
              <w:autoSpaceDE w:val="0"/>
              <w:autoSpaceDN w:val="0"/>
              <w:spacing w:before="62" w:beforeLines="20" w:after="62" w:afterLines="20"/>
              <w:ind w:firstLine="0" w:firstLineChars="0"/>
            </w:pPr>
            <w:r>
              <w:rPr>
                <w:rFonts w:hint="eastAsia"/>
              </w:rPr>
              <w:t>error_code</w:t>
            </w:r>
          </w:p>
          <w:p w14:paraId="23C37B33">
            <w:pPr>
              <w:overflowPunct w:val="0"/>
              <w:autoSpaceDE w:val="0"/>
              <w:autoSpaceDN w:val="0"/>
              <w:spacing w:before="62" w:beforeLines="20" w:after="62" w:afterLines="20"/>
              <w:ind w:firstLine="0" w:firstLineChars="0"/>
              <w:rPr>
                <w:rFonts w:hint="eastAsia"/>
              </w:rPr>
            </w:pPr>
            <w:r>
              <w:rPr>
                <w:color w:val="767171"/>
              </w:rPr>
              <w:t>int</w:t>
            </w:r>
          </w:p>
        </w:tc>
        <w:tc>
          <w:tcPr>
            <w:tcW w:w="7465" w:type="dxa"/>
            <w:gridSpan w:val="3"/>
            <w:shd w:val="clear" w:color="auto" w:fill="auto"/>
            <w:noWrap w:val="0"/>
            <w:vAlign w:val="center"/>
          </w:tcPr>
          <w:p w14:paraId="5A911AC7">
            <w:pPr>
              <w:overflowPunct w:val="0"/>
              <w:autoSpaceDE w:val="0"/>
              <w:autoSpaceDN w:val="0"/>
              <w:spacing w:before="62" w:beforeLines="20" w:after="62" w:afterLines="20"/>
              <w:ind w:firstLine="0" w:firstLineChars="0"/>
              <w:rPr>
                <w:rFonts w:hint="eastAsia" w:ascii="宋体" w:hAnsi="宋体"/>
              </w:rPr>
            </w:pPr>
            <w:r>
              <w:rPr>
                <w:rFonts w:cs="Arial"/>
              </w:rPr>
              <w:t>错误码，0代表正常，其他值参考常用错误码说明</w:t>
            </w:r>
          </w:p>
        </w:tc>
      </w:tr>
      <w:tr w14:paraId="23C600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restart"/>
            <w:shd w:val="clear" w:color="auto" w:fill="auto"/>
            <w:noWrap w:val="0"/>
            <w:vAlign w:val="center"/>
          </w:tcPr>
          <w:p w14:paraId="5391431A">
            <w:pPr>
              <w:overflowPunct w:val="0"/>
              <w:autoSpaceDE w:val="0"/>
              <w:autoSpaceDN w:val="0"/>
              <w:spacing w:before="62" w:beforeLines="20" w:after="62" w:afterLines="20"/>
              <w:ind w:firstLine="0" w:firstLineChars="0"/>
            </w:pPr>
            <w:r>
              <w:rPr>
                <w:rFonts w:hint="eastAsia"/>
              </w:rPr>
              <w:t>result</w:t>
            </w:r>
          </w:p>
          <w:p w14:paraId="358EC557">
            <w:pPr>
              <w:overflowPunct w:val="0"/>
              <w:autoSpaceDE w:val="0"/>
              <w:autoSpaceDN w:val="0"/>
              <w:spacing w:before="62" w:beforeLines="20" w:after="62" w:afterLines="20"/>
              <w:ind w:firstLine="0" w:firstLineChars="0"/>
            </w:pPr>
            <w:r>
              <w:rPr>
                <w:rFonts w:hint="eastAsia"/>
                <w:color w:val="767171"/>
              </w:rPr>
              <w:t>obje</w:t>
            </w:r>
            <w:r>
              <w:rPr>
                <w:color w:val="767171"/>
              </w:rPr>
              <w:t>ct</w:t>
            </w:r>
          </w:p>
        </w:tc>
        <w:tc>
          <w:tcPr>
            <w:tcW w:w="1884" w:type="dxa"/>
            <w:vMerge w:val="restart"/>
            <w:shd w:val="clear" w:color="auto" w:fill="auto"/>
            <w:noWrap w:val="0"/>
            <w:vAlign w:val="center"/>
          </w:tcPr>
          <w:p w14:paraId="6652FFF3">
            <w:pPr>
              <w:overflowPunct w:val="0"/>
              <w:autoSpaceDE w:val="0"/>
              <w:autoSpaceDN w:val="0"/>
              <w:spacing w:before="62" w:beforeLines="20" w:after="62" w:afterLines="20"/>
              <w:ind w:firstLine="0" w:firstLineChars="0"/>
            </w:pPr>
            <w:r>
              <w:rPr>
                <w:rFonts w:hint="eastAsia"/>
              </w:rPr>
              <w:t>list</w:t>
            </w:r>
          </w:p>
          <w:p w14:paraId="6913F762">
            <w:pPr>
              <w:overflowPunct w:val="0"/>
              <w:autoSpaceDE w:val="0"/>
              <w:autoSpaceDN w:val="0"/>
              <w:spacing w:before="62" w:beforeLines="20" w:after="62" w:afterLines="20"/>
              <w:ind w:firstLine="0" w:firstLineChars="0"/>
            </w:pPr>
            <w:r>
              <w:rPr>
                <w:rFonts w:hint="eastAsia"/>
                <w:color w:val="767171"/>
              </w:rPr>
              <w:t>arr</w:t>
            </w:r>
            <w:r>
              <w:rPr>
                <w:color w:val="767171"/>
              </w:rPr>
              <w:t>ay&lt;object&gt;</w:t>
            </w:r>
          </w:p>
        </w:tc>
        <w:tc>
          <w:tcPr>
            <w:tcW w:w="1931" w:type="dxa"/>
            <w:shd w:val="clear" w:color="auto" w:fill="auto"/>
            <w:noWrap w:val="0"/>
            <w:vAlign w:val="center"/>
          </w:tcPr>
          <w:p w14:paraId="62C5A2D5">
            <w:pPr>
              <w:overflowPunct w:val="0"/>
              <w:autoSpaceDE w:val="0"/>
              <w:autoSpaceDN w:val="0"/>
              <w:spacing w:before="62" w:beforeLines="20" w:after="62" w:afterLines="20"/>
              <w:ind w:firstLine="0" w:firstLineChars="0"/>
            </w:pPr>
            <w:r>
              <w:rPr>
                <w:rFonts w:hint="eastAsia"/>
              </w:rPr>
              <w:t>regionId</w:t>
            </w:r>
          </w:p>
          <w:p w14:paraId="34EE0958">
            <w:pPr>
              <w:overflowPunct w:val="0"/>
              <w:autoSpaceDE w:val="0"/>
              <w:autoSpaceDN w:val="0"/>
              <w:spacing w:before="62" w:beforeLines="20" w:after="62" w:afterLines="20"/>
              <w:ind w:firstLine="0" w:firstLineChars="0"/>
            </w:pPr>
            <w:r>
              <w:rPr>
                <w:color w:val="767171"/>
              </w:rPr>
              <w:t>string</w:t>
            </w:r>
          </w:p>
        </w:tc>
        <w:tc>
          <w:tcPr>
            <w:tcW w:w="3650" w:type="dxa"/>
            <w:shd w:val="clear" w:color="auto" w:fill="auto"/>
            <w:noWrap w:val="0"/>
            <w:vAlign w:val="center"/>
          </w:tcPr>
          <w:p w14:paraId="2FCCD5CC">
            <w:pPr>
              <w:ind w:firstLine="0" w:firstLineChars="0"/>
            </w:pPr>
            <w:r>
              <w:rPr>
                <w:rFonts w:hint="eastAsia"/>
              </w:rPr>
              <w:t>分组id</w:t>
            </w:r>
          </w:p>
        </w:tc>
      </w:tr>
      <w:tr w14:paraId="1E3A02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3944C36F">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0885DD42">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0CC0217D">
            <w:pPr>
              <w:overflowPunct w:val="0"/>
              <w:autoSpaceDE w:val="0"/>
              <w:autoSpaceDN w:val="0"/>
              <w:spacing w:before="62" w:beforeLines="20" w:after="62" w:afterLines="20"/>
              <w:ind w:firstLine="0" w:firstLineChars="0"/>
            </w:pPr>
            <w:r>
              <w:rPr>
                <w:rFonts w:hint="eastAsia"/>
              </w:rPr>
              <w:t>region</w:t>
            </w:r>
            <w:r>
              <w:t>Name</w:t>
            </w:r>
          </w:p>
          <w:p w14:paraId="03523C0B">
            <w:pPr>
              <w:overflowPunct w:val="0"/>
              <w:autoSpaceDE w:val="0"/>
              <w:autoSpaceDN w:val="0"/>
              <w:spacing w:before="62" w:beforeLines="20" w:after="62" w:afterLines="20"/>
              <w:ind w:firstLine="0" w:firstLineChars="0"/>
              <w:rPr>
                <w:rFonts w:hint="eastAsia"/>
              </w:rPr>
            </w:pPr>
            <w:r>
              <w:rPr>
                <w:color w:val="767171"/>
              </w:rPr>
              <w:t>string</w:t>
            </w:r>
          </w:p>
        </w:tc>
        <w:tc>
          <w:tcPr>
            <w:tcW w:w="3650" w:type="dxa"/>
            <w:shd w:val="clear" w:color="auto" w:fill="auto"/>
            <w:noWrap w:val="0"/>
            <w:vAlign w:val="center"/>
          </w:tcPr>
          <w:p w14:paraId="2330C863">
            <w:pPr>
              <w:ind w:firstLine="0" w:firstLineChars="0"/>
            </w:pPr>
            <w:r>
              <w:rPr>
                <w:rFonts w:hint="eastAsia"/>
              </w:rPr>
              <w:t>分组名称</w:t>
            </w:r>
          </w:p>
        </w:tc>
      </w:tr>
      <w:tr w14:paraId="271116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008D32AA">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65D8C6AC">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519A889F">
            <w:pPr>
              <w:overflowPunct w:val="0"/>
              <w:autoSpaceDE w:val="0"/>
              <w:autoSpaceDN w:val="0"/>
              <w:spacing w:before="62" w:beforeLines="20" w:after="62" w:afterLines="20"/>
              <w:ind w:firstLine="0" w:firstLineChars="0"/>
            </w:pPr>
            <w:r>
              <w:t>order</w:t>
            </w:r>
          </w:p>
          <w:p w14:paraId="57F04C67">
            <w:pPr>
              <w:overflowPunct w:val="0"/>
              <w:autoSpaceDE w:val="0"/>
              <w:autoSpaceDN w:val="0"/>
              <w:spacing w:before="62" w:beforeLines="20" w:after="62" w:afterLines="20"/>
              <w:ind w:firstLine="0" w:firstLineChars="0"/>
              <w:rPr>
                <w:rFonts w:hint="eastAsia"/>
              </w:rPr>
            </w:pPr>
            <w:r>
              <w:rPr>
                <w:color w:val="767171"/>
              </w:rPr>
              <w:t>int</w:t>
            </w:r>
          </w:p>
        </w:tc>
        <w:tc>
          <w:tcPr>
            <w:tcW w:w="3650" w:type="dxa"/>
            <w:shd w:val="clear" w:color="auto" w:fill="auto"/>
            <w:noWrap w:val="0"/>
            <w:vAlign w:val="center"/>
          </w:tcPr>
          <w:p w14:paraId="3404EF87">
            <w:pPr>
              <w:spacing w:before="48" w:after="48"/>
              <w:ind w:firstLine="0" w:firstLineChars="0"/>
            </w:pPr>
            <w:r>
              <w:rPr>
                <w:rFonts w:hint="eastAsia"/>
              </w:rPr>
              <w:t>分组层级内顺序</w:t>
            </w:r>
          </w:p>
        </w:tc>
      </w:tr>
      <w:tr w14:paraId="35DF22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7FB5E84C">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559CED4D">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675F80AB">
            <w:pPr>
              <w:overflowPunct w:val="0"/>
              <w:autoSpaceDE w:val="0"/>
              <w:autoSpaceDN w:val="0"/>
              <w:spacing w:before="62" w:beforeLines="20" w:after="62" w:afterLines="20"/>
              <w:ind w:firstLine="0" w:firstLineChars="0"/>
            </w:pPr>
            <w:r>
              <w:t>regionLevel</w:t>
            </w:r>
          </w:p>
          <w:p w14:paraId="08ACBBC0">
            <w:pPr>
              <w:overflowPunct w:val="0"/>
              <w:autoSpaceDE w:val="0"/>
              <w:autoSpaceDN w:val="0"/>
              <w:spacing w:before="62" w:beforeLines="20" w:after="62" w:afterLines="20"/>
              <w:ind w:firstLine="0" w:firstLineChars="0"/>
              <w:rPr>
                <w:rFonts w:hint="eastAsia"/>
              </w:rPr>
            </w:pPr>
            <w:r>
              <w:rPr>
                <w:color w:val="767171"/>
              </w:rPr>
              <w:t>int</w:t>
            </w:r>
          </w:p>
        </w:tc>
        <w:tc>
          <w:tcPr>
            <w:tcW w:w="3650" w:type="dxa"/>
            <w:shd w:val="clear" w:color="auto" w:fill="auto"/>
            <w:noWrap w:val="0"/>
            <w:vAlign w:val="center"/>
          </w:tcPr>
          <w:p w14:paraId="2108877F">
            <w:pPr>
              <w:spacing w:before="48" w:after="48"/>
              <w:ind w:firstLine="0" w:firstLineChars="0"/>
            </w:pPr>
            <w:r>
              <w:rPr>
                <w:rFonts w:hint="eastAsia"/>
              </w:rPr>
              <w:t>分组层级</w:t>
            </w:r>
          </w:p>
        </w:tc>
      </w:tr>
      <w:tr w14:paraId="2C5460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36FB1A68">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4717CBA9">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707DC33B">
            <w:pPr>
              <w:overflowPunct w:val="0"/>
              <w:autoSpaceDE w:val="0"/>
              <w:autoSpaceDN w:val="0"/>
              <w:spacing w:before="62" w:beforeLines="20" w:after="62" w:afterLines="20"/>
              <w:ind w:firstLine="0" w:firstLineChars="0"/>
            </w:pPr>
            <w:r>
              <w:rPr>
                <w:rFonts w:hint="eastAsia"/>
              </w:rPr>
              <w:t>parent</w:t>
            </w:r>
            <w:r>
              <w:t>Id</w:t>
            </w:r>
          </w:p>
          <w:p w14:paraId="67F0EF9A">
            <w:pPr>
              <w:overflowPunct w:val="0"/>
              <w:autoSpaceDE w:val="0"/>
              <w:autoSpaceDN w:val="0"/>
              <w:spacing w:before="62" w:beforeLines="20" w:after="62" w:afterLines="20"/>
              <w:ind w:firstLine="0" w:firstLineChars="0"/>
              <w:rPr>
                <w:rFonts w:hint="eastAsia"/>
              </w:rPr>
            </w:pPr>
            <w:r>
              <w:rPr>
                <w:color w:val="767171"/>
              </w:rPr>
              <w:t>string</w:t>
            </w:r>
          </w:p>
        </w:tc>
        <w:tc>
          <w:tcPr>
            <w:tcW w:w="3650" w:type="dxa"/>
            <w:shd w:val="clear" w:color="auto" w:fill="auto"/>
            <w:noWrap w:val="0"/>
            <w:vAlign w:val="center"/>
          </w:tcPr>
          <w:p w14:paraId="20BC91AE">
            <w:pPr>
              <w:spacing w:before="48" w:after="48"/>
              <w:ind w:firstLine="0" w:firstLineChars="0"/>
            </w:pPr>
            <w:r>
              <w:rPr>
                <w:rFonts w:hint="eastAsia"/>
              </w:rPr>
              <w:t>父分组id</w:t>
            </w:r>
          </w:p>
        </w:tc>
      </w:tr>
      <w:tr w14:paraId="6CD1CF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12974689">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16E9C4C8">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49A2939B">
            <w:pPr>
              <w:overflowPunct w:val="0"/>
              <w:autoSpaceDE w:val="0"/>
              <w:autoSpaceDN w:val="0"/>
              <w:spacing w:before="62" w:beforeLines="20" w:after="62" w:afterLines="20"/>
              <w:ind w:firstLine="0" w:firstLineChars="0"/>
            </w:pPr>
            <w:r>
              <w:t>hasChildren</w:t>
            </w:r>
          </w:p>
          <w:p w14:paraId="611FAD69">
            <w:pPr>
              <w:overflowPunct w:val="0"/>
              <w:autoSpaceDE w:val="0"/>
              <w:autoSpaceDN w:val="0"/>
              <w:spacing w:before="62" w:beforeLines="20" w:after="62" w:afterLines="20"/>
              <w:ind w:firstLine="0" w:firstLineChars="0"/>
              <w:rPr>
                <w:rFonts w:hint="eastAsia"/>
              </w:rPr>
            </w:pPr>
            <w:r>
              <w:rPr>
                <w:color w:val="767171"/>
              </w:rPr>
              <w:t>int</w:t>
            </w:r>
          </w:p>
        </w:tc>
        <w:tc>
          <w:tcPr>
            <w:tcW w:w="3650" w:type="dxa"/>
            <w:shd w:val="clear" w:color="auto" w:fill="auto"/>
            <w:noWrap w:val="0"/>
            <w:vAlign w:val="center"/>
          </w:tcPr>
          <w:p w14:paraId="7B0CFC69">
            <w:pPr>
              <w:overflowPunct w:val="0"/>
              <w:autoSpaceDE w:val="0"/>
              <w:autoSpaceDN w:val="0"/>
              <w:spacing w:before="62" w:beforeLines="20" w:after="62" w:afterLines="20"/>
              <w:ind w:firstLine="0" w:firstLineChars="0"/>
              <w:rPr>
                <w:rFonts w:ascii="宋体" w:hAnsi="宋体"/>
              </w:rPr>
            </w:pPr>
            <w:r>
              <w:rPr>
                <w:rFonts w:hint="eastAsia" w:ascii="宋体" w:hAnsi="宋体"/>
              </w:rPr>
              <w:t>是否还有子分组，枚举类型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22F765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65EEF089">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7C2DD7D2">
                  <w:pPr>
                    <w:overflowPunct w:val="0"/>
                    <w:autoSpaceDE w:val="0"/>
                    <w:autoSpaceDN w:val="0"/>
                    <w:spacing w:before="62" w:beforeLines="20" w:after="62" w:afterLines="20"/>
                    <w:ind w:firstLine="0" w:firstLineChars="0"/>
                  </w:pPr>
                  <w:r>
                    <w:rPr>
                      <w:rFonts w:hint="eastAsia"/>
                    </w:rPr>
                    <w:t>含义</w:t>
                  </w:r>
                </w:p>
              </w:tc>
            </w:tr>
            <w:tr w14:paraId="2B4364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3243C62B">
                  <w:pPr>
                    <w:overflowPunct w:val="0"/>
                    <w:autoSpaceDE w:val="0"/>
                    <w:autoSpaceDN w:val="0"/>
                    <w:spacing w:before="62" w:beforeLines="20" w:after="62" w:afterLines="20"/>
                    <w:ind w:firstLine="0" w:firstLineChars="0"/>
                  </w:pPr>
                  <w:r>
                    <w:rPr>
                      <w:rFonts w:cs="Arial"/>
                    </w:rPr>
                    <w:t>0</w:t>
                  </w:r>
                </w:p>
              </w:tc>
              <w:tc>
                <w:tcPr>
                  <w:tcW w:w="1601" w:type="dxa"/>
                  <w:shd w:val="clear" w:color="auto" w:fill="auto"/>
                  <w:noWrap w:val="0"/>
                  <w:vAlign w:val="center"/>
                </w:tcPr>
                <w:p w14:paraId="0BB2CEFC">
                  <w:pPr>
                    <w:overflowPunct w:val="0"/>
                    <w:autoSpaceDE w:val="0"/>
                    <w:autoSpaceDN w:val="0"/>
                    <w:spacing w:before="62" w:beforeLines="20" w:after="62" w:afterLines="20"/>
                    <w:ind w:firstLine="0" w:firstLineChars="0"/>
                  </w:pPr>
                  <w:r>
                    <w:rPr>
                      <w:rFonts w:hint="eastAsia" w:cs="Arial"/>
                    </w:rPr>
                    <w:t>无</w:t>
                  </w:r>
                </w:p>
              </w:tc>
            </w:tr>
            <w:tr w14:paraId="386FC2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7495B52">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597C1AD1">
                  <w:pPr>
                    <w:overflowPunct w:val="0"/>
                    <w:autoSpaceDE w:val="0"/>
                    <w:autoSpaceDN w:val="0"/>
                    <w:spacing w:before="62" w:beforeLines="20" w:after="62" w:afterLines="20"/>
                    <w:ind w:firstLine="0" w:firstLineChars="0"/>
                  </w:pPr>
                  <w:r>
                    <w:rPr>
                      <w:rFonts w:hint="eastAsia"/>
                    </w:rPr>
                    <w:t>有</w:t>
                  </w:r>
                </w:p>
              </w:tc>
            </w:tr>
          </w:tbl>
          <w:p w14:paraId="29A6BFA6">
            <w:pPr>
              <w:spacing w:before="48" w:after="48"/>
              <w:ind w:firstLine="0" w:firstLineChars="0"/>
              <w:rPr>
                <w:rFonts w:hint="eastAsia"/>
              </w:rPr>
            </w:pPr>
          </w:p>
        </w:tc>
      </w:tr>
      <w:tr w14:paraId="75C613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7FC247C4">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2D412951">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2BD8C763">
            <w:pPr>
              <w:overflowPunct w:val="0"/>
              <w:autoSpaceDE w:val="0"/>
              <w:autoSpaceDN w:val="0"/>
              <w:spacing w:before="62" w:beforeLines="20" w:after="62" w:afterLines="20"/>
              <w:ind w:firstLine="0" w:firstLineChars="0"/>
            </w:pPr>
            <w:r>
              <w:rPr>
                <w:rFonts w:hint="eastAsia"/>
              </w:rPr>
              <w:t>region</w:t>
            </w:r>
            <w:r>
              <w:t>T</w:t>
            </w:r>
            <w:r>
              <w:rPr>
                <w:rFonts w:hint="eastAsia"/>
              </w:rPr>
              <w:t>ype</w:t>
            </w:r>
          </w:p>
          <w:p w14:paraId="09BB1F54">
            <w:pPr>
              <w:overflowPunct w:val="0"/>
              <w:autoSpaceDE w:val="0"/>
              <w:autoSpaceDN w:val="0"/>
              <w:spacing w:before="62" w:beforeLines="20" w:after="62" w:afterLines="20"/>
              <w:ind w:firstLine="0" w:firstLineChars="0"/>
              <w:rPr>
                <w:rFonts w:hint="eastAsia"/>
              </w:rPr>
            </w:pPr>
            <w:r>
              <w:rPr>
                <w:color w:val="767171"/>
              </w:rPr>
              <w:t>int</w:t>
            </w:r>
          </w:p>
        </w:tc>
        <w:tc>
          <w:tcPr>
            <w:tcW w:w="3650" w:type="dxa"/>
            <w:shd w:val="clear" w:color="auto" w:fill="auto"/>
            <w:noWrap w:val="0"/>
            <w:vAlign w:val="center"/>
          </w:tcPr>
          <w:p w14:paraId="1F225269">
            <w:pPr>
              <w:overflowPunct w:val="0"/>
              <w:autoSpaceDE w:val="0"/>
              <w:autoSpaceDN w:val="0"/>
              <w:spacing w:before="62" w:beforeLines="20" w:after="62" w:afterLines="20"/>
              <w:ind w:firstLine="0" w:firstLineChars="0"/>
            </w:pPr>
            <w:r>
              <w:rPr>
                <w:rFonts w:hint="eastAsia"/>
              </w:rPr>
              <w:t>分组类型，枚举类型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3D5BB4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EC3FA31">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78CB307">
                  <w:pPr>
                    <w:overflowPunct w:val="0"/>
                    <w:autoSpaceDE w:val="0"/>
                    <w:autoSpaceDN w:val="0"/>
                    <w:spacing w:before="62" w:beforeLines="20" w:after="62" w:afterLines="20"/>
                    <w:ind w:firstLine="0" w:firstLineChars="0"/>
                  </w:pPr>
                  <w:r>
                    <w:rPr>
                      <w:rFonts w:hint="eastAsia"/>
                    </w:rPr>
                    <w:t>含义</w:t>
                  </w:r>
                </w:p>
              </w:tc>
            </w:tr>
            <w:tr w14:paraId="56D6AD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FDA39E3">
                  <w:pPr>
                    <w:overflowPunct w:val="0"/>
                    <w:autoSpaceDE w:val="0"/>
                    <w:autoSpaceDN w:val="0"/>
                    <w:spacing w:before="62" w:beforeLines="20" w:after="62" w:afterLines="20"/>
                    <w:ind w:firstLine="0" w:firstLineChars="0"/>
                  </w:pPr>
                  <w:r>
                    <w:rPr>
                      <w:rFonts w:cs="Arial"/>
                    </w:rPr>
                    <w:t>0</w:t>
                  </w:r>
                </w:p>
              </w:tc>
              <w:tc>
                <w:tcPr>
                  <w:tcW w:w="1601" w:type="dxa"/>
                  <w:shd w:val="clear" w:color="auto" w:fill="auto"/>
                  <w:noWrap w:val="0"/>
                  <w:vAlign w:val="center"/>
                </w:tcPr>
                <w:p w14:paraId="7841218D">
                  <w:pPr>
                    <w:overflowPunct w:val="0"/>
                    <w:autoSpaceDE w:val="0"/>
                    <w:autoSpaceDN w:val="0"/>
                    <w:spacing w:before="62" w:beforeLines="20" w:after="62" w:afterLines="20"/>
                    <w:ind w:firstLine="0" w:firstLineChars="0"/>
                  </w:pPr>
                  <w:r>
                    <w:rPr>
                      <w:rFonts w:hint="eastAsia"/>
                    </w:rPr>
                    <w:t>非默认分组</w:t>
                  </w:r>
                </w:p>
              </w:tc>
            </w:tr>
            <w:tr w14:paraId="1551A5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4844798">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764500EE">
                  <w:pPr>
                    <w:overflowPunct w:val="0"/>
                    <w:autoSpaceDE w:val="0"/>
                    <w:autoSpaceDN w:val="0"/>
                    <w:spacing w:before="62" w:beforeLines="20" w:after="62" w:afterLines="20"/>
                    <w:ind w:firstLine="0" w:firstLineChars="0"/>
                  </w:pPr>
                  <w:r>
                    <w:rPr>
                      <w:rFonts w:hint="eastAsia"/>
                    </w:rPr>
                    <w:t>默认分组</w:t>
                  </w:r>
                </w:p>
              </w:tc>
            </w:tr>
            <w:tr w14:paraId="4889C5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48E2CB7">
                  <w:pPr>
                    <w:overflowPunct w:val="0"/>
                    <w:autoSpaceDE w:val="0"/>
                    <w:autoSpaceDN w:val="0"/>
                    <w:spacing w:before="62" w:beforeLines="20" w:after="62" w:afterLines="20"/>
                    <w:ind w:firstLine="0" w:firstLineChars="0"/>
                    <w:rPr>
                      <w:rFonts w:hint="eastAsia"/>
                    </w:rPr>
                  </w:pPr>
                  <w:r>
                    <w:rPr>
                      <w:rFonts w:hint="eastAsia"/>
                    </w:rPr>
                    <w:t>2</w:t>
                  </w:r>
                </w:p>
              </w:tc>
              <w:tc>
                <w:tcPr>
                  <w:tcW w:w="1601" w:type="dxa"/>
                  <w:shd w:val="clear" w:color="auto" w:fill="auto"/>
                  <w:noWrap w:val="0"/>
                  <w:vAlign w:val="center"/>
                </w:tcPr>
                <w:p w14:paraId="5DB6C9C2">
                  <w:pPr>
                    <w:overflowPunct w:val="0"/>
                    <w:autoSpaceDE w:val="0"/>
                    <w:autoSpaceDN w:val="0"/>
                    <w:spacing w:before="62" w:beforeLines="20" w:after="62" w:afterLines="20"/>
                    <w:ind w:firstLine="0" w:firstLineChars="0"/>
                    <w:rPr>
                      <w:rFonts w:hint="eastAsia"/>
                    </w:rPr>
                  </w:pPr>
                  <w:r>
                    <w:rPr>
                      <w:rFonts w:hint="eastAsia"/>
                    </w:rPr>
                    <w:t>场所（如门店、区域）</w:t>
                  </w:r>
                </w:p>
              </w:tc>
            </w:tr>
          </w:tbl>
          <w:p w14:paraId="0CDA6510">
            <w:pPr>
              <w:spacing w:before="48" w:after="48"/>
              <w:ind w:firstLine="0" w:firstLineChars="0"/>
              <w:rPr>
                <w:rFonts w:hint="eastAsia"/>
              </w:rPr>
            </w:pPr>
          </w:p>
        </w:tc>
      </w:tr>
      <w:tr w14:paraId="502660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2459F062">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5E7DFFEA">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32344275">
            <w:pPr>
              <w:overflowPunct w:val="0"/>
              <w:autoSpaceDE w:val="0"/>
              <w:autoSpaceDN w:val="0"/>
              <w:spacing w:before="62" w:beforeLines="20" w:after="62" w:afterLines="20"/>
              <w:ind w:firstLine="0" w:firstLineChars="0"/>
            </w:pPr>
            <w:r>
              <w:rPr>
                <w:rFonts w:hint="eastAsia"/>
              </w:rPr>
              <w:t>total</w:t>
            </w:r>
            <w:r>
              <w:t>D</w:t>
            </w:r>
            <w:r>
              <w:rPr>
                <w:rFonts w:hint="eastAsia"/>
              </w:rPr>
              <w:t>ev</w:t>
            </w:r>
            <w:r>
              <w:t>N</w:t>
            </w:r>
            <w:r>
              <w:rPr>
                <w:rFonts w:hint="eastAsia"/>
              </w:rPr>
              <w:t>um</w:t>
            </w:r>
          </w:p>
          <w:p w14:paraId="73383C33">
            <w:pPr>
              <w:overflowPunct w:val="0"/>
              <w:autoSpaceDE w:val="0"/>
              <w:autoSpaceDN w:val="0"/>
              <w:spacing w:before="62" w:beforeLines="20" w:after="62" w:afterLines="20"/>
              <w:ind w:firstLine="0" w:firstLineChars="0"/>
              <w:rPr>
                <w:rFonts w:hint="eastAsia"/>
              </w:rPr>
            </w:pPr>
            <w:r>
              <w:rPr>
                <w:color w:val="767171"/>
              </w:rPr>
              <w:t>int</w:t>
            </w:r>
          </w:p>
        </w:tc>
        <w:tc>
          <w:tcPr>
            <w:tcW w:w="3650" w:type="dxa"/>
            <w:shd w:val="clear" w:color="auto" w:fill="auto"/>
            <w:noWrap w:val="0"/>
            <w:vAlign w:val="center"/>
          </w:tcPr>
          <w:p w14:paraId="07E8D698">
            <w:pPr>
              <w:spacing w:before="48" w:after="48"/>
              <w:ind w:firstLine="0" w:firstLineChars="0"/>
            </w:pPr>
            <w:r>
              <w:rPr>
                <w:rFonts w:hint="eastAsia"/>
              </w:rPr>
              <w:t>【可选】总设备数，</w:t>
            </w:r>
            <w:r>
              <w:t>needDevNum</w:t>
            </w:r>
            <w:r>
              <w:rPr>
                <w:rFonts w:hint="eastAsia"/>
              </w:rPr>
              <w:t>为1时返回</w:t>
            </w:r>
          </w:p>
        </w:tc>
      </w:tr>
      <w:tr w14:paraId="437389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3EAA1C51">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23EFBCD4">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57388D04">
            <w:pPr>
              <w:overflowPunct w:val="0"/>
              <w:autoSpaceDE w:val="0"/>
              <w:autoSpaceDN w:val="0"/>
              <w:spacing w:before="62" w:beforeLines="20" w:after="62" w:afterLines="20"/>
              <w:ind w:firstLine="0" w:firstLineChars="0"/>
            </w:pPr>
            <w:r>
              <w:rPr>
                <w:rFonts w:hint="eastAsia"/>
              </w:rPr>
              <w:t>total</w:t>
            </w:r>
            <w:r>
              <w:t>D</w:t>
            </w:r>
            <w:r>
              <w:rPr>
                <w:rFonts w:hint="eastAsia"/>
              </w:rPr>
              <w:t>ev</w:t>
            </w:r>
            <w:r>
              <w:t>O</w:t>
            </w:r>
            <w:r>
              <w:rPr>
                <w:rFonts w:hint="eastAsia"/>
              </w:rPr>
              <w:t>nline</w:t>
            </w:r>
            <w:r>
              <w:t>N</w:t>
            </w:r>
            <w:r>
              <w:rPr>
                <w:rFonts w:hint="eastAsia"/>
              </w:rPr>
              <w:t>um</w:t>
            </w:r>
          </w:p>
          <w:p w14:paraId="045EC912">
            <w:pPr>
              <w:overflowPunct w:val="0"/>
              <w:autoSpaceDE w:val="0"/>
              <w:autoSpaceDN w:val="0"/>
              <w:spacing w:before="62" w:beforeLines="20" w:after="62" w:afterLines="20"/>
              <w:ind w:firstLine="0" w:firstLineChars="0"/>
              <w:rPr>
                <w:rFonts w:hint="eastAsia"/>
              </w:rPr>
            </w:pPr>
            <w:r>
              <w:rPr>
                <w:color w:val="767171"/>
              </w:rPr>
              <w:t>int</w:t>
            </w:r>
          </w:p>
        </w:tc>
        <w:tc>
          <w:tcPr>
            <w:tcW w:w="3650" w:type="dxa"/>
            <w:shd w:val="clear" w:color="auto" w:fill="auto"/>
            <w:noWrap w:val="0"/>
            <w:vAlign w:val="center"/>
          </w:tcPr>
          <w:p w14:paraId="1EC8D871">
            <w:pPr>
              <w:spacing w:before="48" w:after="48"/>
              <w:ind w:firstLine="0" w:firstLineChars="0"/>
            </w:pPr>
            <w:r>
              <w:rPr>
                <w:rFonts w:hint="eastAsia"/>
              </w:rPr>
              <w:t>【可选】总在线数，</w:t>
            </w:r>
            <w:r>
              <w:t>needDevNum</w:t>
            </w:r>
            <w:r>
              <w:rPr>
                <w:rFonts w:hint="eastAsia"/>
              </w:rPr>
              <w:t>为1时返回</w:t>
            </w:r>
          </w:p>
        </w:tc>
      </w:tr>
      <w:tr w14:paraId="038F43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5581755C">
            <w:pPr>
              <w:overflowPunct w:val="0"/>
              <w:autoSpaceDE w:val="0"/>
              <w:autoSpaceDN w:val="0"/>
              <w:spacing w:before="62" w:beforeLines="20" w:after="62" w:afterLines="20"/>
              <w:ind w:firstLine="420" w:firstLineChars="0"/>
              <w:rPr>
                <w:rFonts w:hint="eastAsia"/>
              </w:rPr>
            </w:pPr>
          </w:p>
        </w:tc>
        <w:tc>
          <w:tcPr>
            <w:tcW w:w="1884" w:type="dxa"/>
            <w:vMerge w:val="continue"/>
            <w:shd w:val="clear" w:color="auto" w:fill="auto"/>
            <w:noWrap w:val="0"/>
            <w:vAlign w:val="center"/>
          </w:tcPr>
          <w:p w14:paraId="627DFAB4">
            <w:pPr>
              <w:overflowPunct w:val="0"/>
              <w:autoSpaceDE w:val="0"/>
              <w:autoSpaceDN w:val="0"/>
              <w:spacing w:before="62" w:beforeLines="20" w:after="62" w:afterLines="20"/>
              <w:ind w:firstLine="420" w:firstLineChars="0"/>
            </w:pPr>
          </w:p>
        </w:tc>
        <w:tc>
          <w:tcPr>
            <w:tcW w:w="1931" w:type="dxa"/>
            <w:shd w:val="clear" w:color="auto" w:fill="auto"/>
            <w:noWrap w:val="0"/>
            <w:vAlign w:val="center"/>
          </w:tcPr>
          <w:p w14:paraId="7EF28BD8">
            <w:pPr>
              <w:overflowPunct w:val="0"/>
              <w:autoSpaceDE w:val="0"/>
              <w:autoSpaceDN w:val="0"/>
              <w:spacing w:before="62" w:beforeLines="20" w:after="62" w:afterLines="20"/>
              <w:ind w:firstLine="0" w:firstLineChars="0"/>
            </w:pPr>
            <w:r>
              <w:t>devNumMap</w:t>
            </w:r>
          </w:p>
          <w:p w14:paraId="51FAB496">
            <w:pPr>
              <w:overflowPunct w:val="0"/>
              <w:autoSpaceDE w:val="0"/>
              <w:autoSpaceDN w:val="0"/>
              <w:spacing w:before="62" w:beforeLines="20" w:after="62" w:afterLines="20"/>
              <w:ind w:firstLine="0" w:firstLineChars="0"/>
              <w:rPr>
                <w:rFonts w:hint="eastAsia"/>
              </w:rPr>
            </w:pPr>
            <w:r>
              <w:rPr>
                <w:rFonts w:hint="eastAsia"/>
                <w:color w:val="767171"/>
              </w:rPr>
              <w:t>obj</w:t>
            </w:r>
            <w:r>
              <w:rPr>
                <w:color w:val="767171"/>
              </w:rPr>
              <w:t>ect</w:t>
            </w:r>
          </w:p>
        </w:tc>
        <w:tc>
          <w:tcPr>
            <w:tcW w:w="3650" w:type="dxa"/>
            <w:shd w:val="clear" w:color="auto" w:fill="auto"/>
            <w:noWrap w:val="0"/>
            <w:vAlign w:val="center"/>
          </w:tcPr>
          <w:p w14:paraId="07E667A9">
            <w:pPr>
              <w:spacing w:before="48" w:after="48"/>
              <w:ind w:firstLine="0" w:firstLineChars="0"/>
            </w:pPr>
            <w:r>
              <w:rPr>
                <w:rFonts w:hint="eastAsia"/>
              </w:rPr>
              <w:t>【可选】各系统设备数量，</w:t>
            </w:r>
            <w:r>
              <w:t>needDevNum</w:t>
            </w:r>
            <w:r>
              <w:rPr>
                <w:rFonts w:hint="eastAsia"/>
              </w:rPr>
              <w:t>为1时返回</w:t>
            </w:r>
          </w:p>
          <w:p w14:paraId="6894788A">
            <w:pPr>
              <w:spacing w:before="48" w:after="48"/>
              <w:ind w:firstLine="0" w:firstLineChars="0"/>
            </w:pPr>
            <w:r>
              <w:rPr>
                <w:rFonts w:hint="eastAsia"/>
              </w:rPr>
              <w:t>键为系统类型，包括v</w:t>
            </w:r>
            <w:r>
              <w:t>ms</w:t>
            </w:r>
            <w:r>
              <w:rPr>
                <w:rFonts w:hint="eastAsia"/>
              </w:rPr>
              <w:t>、nms、n</w:t>
            </w:r>
            <w:r>
              <w:t>bs</w:t>
            </w:r>
            <w:r>
              <w:rPr>
                <w:rFonts w:hint="eastAsia"/>
              </w:rPr>
              <w:t>、</w:t>
            </w:r>
            <w:r>
              <w:t>evcs</w:t>
            </w:r>
            <w:r>
              <w:rPr>
                <w:rFonts w:hint="eastAsia"/>
              </w:rPr>
              <w:t>、parking,值为设备的数量信息，包含以下字段：</w:t>
            </w:r>
          </w:p>
          <w:tbl>
            <w:tblPr>
              <w:tblStyle w:val="58"/>
              <w:tblW w:w="34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931"/>
              <w:gridCol w:w="1493"/>
            </w:tblGrid>
            <w:tr w14:paraId="15BD3F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581" w:type="dxa"/>
                  <w:shd w:val="clear" w:color="auto" w:fill="E7E6E6"/>
                  <w:noWrap w:val="0"/>
                  <w:vAlign w:val="center"/>
                </w:tcPr>
                <w:p w14:paraId="6EEAE590">
                  <w:pPr>
                    <w:spacing w:before="48" w:after="48"/>
                    <w:ind w:firstLine="0" w:firstLineChars="0"/>
                  </w:pPr>
                  <w:r>
                    <w:rPr>
                      <w:rFonts w:hint="eastAsia"/>
                    </w:rPr>
                    <w:t>名称</w:t>
                  </w:r>
                </w:p>
              </w:tc>
              <w:tc>
                <w:tcPr>
                  <w:tcW w:w="1843" w:type="dxa"/>
                  <w:shd w:val="clear" w:color="auto" w:fill="E7E6E6"/>
                  <w:noWrap w:val="0"/>
                  <w:vAlign w:val="center"/>
                </w:tcPr>
                <w:p w14:paraId="75054AD2">
                  <w:pPr>
                    <w:spacing w:before="48" w:after="48"/>
                    <w:ind w:firstLine="0" w:firstLineChars="0"/>
                  </w:pPr>
                  <w:r>
                    <w:rPr>
                      <w:rFonts w:hint="eastAsia"/>
                    </w:rPr>
                    <w:t>内容</w:t>
                  </w:r>
                </w:p>
              </w:tc>
            </w:tr>
            <w:tr w14:paraId="1E2A3A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581" w:type="dxa"/>
                  <w:noWrap w:val="0"/>
                  <w:vAlign w:val="center"/>
                </w:tcPr>
                <w:p w14:paraId="714BE5C5">
                  <w:pPr>
                    <w:spacing w:before="48" w:after="48"/>
                    <w:ind w:firstLine="0" w:firstLineChars="0"/>
                  </w:pPr>
                  <w:r>
                    <w:rPr>
                      <w:rFonts w:hint="eastAsia"/>
                    </w:rPr>
                    <w:t>total</w:t>
                  </w:r>
                  <w:r>
                    <w:t>D</w:t>
                  </w:r>
                  <w:r>
                    <w:rPr>
                      <w:rFonts w:hint="eastAsia"/>
                    </w:rPr>
                    <w:t>ev</w:t>
                  </w:r>
                  <w:r>
                    <w:t>N</w:t>
                  </w:r>
                  <w:r>
                    <w:rPr>
                      <w:rFonts w:hint="eastAsia"/>
                    </w:rPr>
                    <w:t>um</w:t>
                  </w:r>
                </w:p>
                <w:p w14:paraId="357F5C3C">
                  <w:pPr>
                    <w:spacing w:before="48" w:after="48"/>
                    <w:ind w:firstLine="0" w:firstLineChars="0"/>
                  </w:pPr>
                  <w:r>
                    <w:rPr>
                      <w:rFonts w:hint="eastAsia"/>
                      <w:color w:val="767171"/>
                    </w:rPr>
                    <w:t>int</w:t>
                  </w:r>
                </w:p>
              </w:tc>
              <w:tc>
                <w:tcPr>
                  <w:tcW w:w="1843" w:type="dxa"/>
                  <w:noWrap w:val="0"/>
                  <w:vAlign w:val="center"/>
                </w:tcPr>
                <w:p w14:paraId="7852E755">
                  <w:pPr>
                    <w:spacing w:before="48" w:after="48"/>
                    <w:ind w:firstLine="0" w:firstLineChars="0"/>
                  </w:pPr>
                  <w:r>
                    <w:rPr>
                      <w:rFonts w:hint="eastAsia"/>
                    </w:rPr>
                    <w:t>设备总数</w:t>
                  </w:r>
                </w:p>
              </w:tc>
            </w:tr>
            <w:tr w14:paraId="1B387B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581" w:type="dxa"/>
                  <w:noWrap w:val="0"/>
                  <w:vAlign w:val="center"/>
                </w:tcPr>
                <w:p w14:paraId="7D0A8FC8">
                  <w:pPr>
                    <w:spacing w:before="48" w:after="48"/>
                    <w:ind w:firstLine="0" w:firstLineChars="0"/>
                  </w:pPr>
                  <w:r>
                    <w:rPr>
                      <w:rFonts w:hint="eastAsia"/>
                    </w:rPr>
                    <w:t>total</w:t>
                  </w:r>
                  <w:r>
                    <w:t>D</w:t>
                  </w:r>
                  <w:r>
                    <w:rPr>
                      <w:rFonts w:hint="eastAsia"/>
                    </w:rPr>
                    <w:t>ev</w:t>
                  </w:r>
                  <w:r>
                    <w:t>O</w:t>
                  </w:r>
                  <w:r>
                    <w:rPr>
                      <w:rFonts w:hint="eastAsia"/>
                    </w:rPr>
                    <w:t>nline</w:t>
                  </w:r>
                  <w:r>
                    <w:t>N</w:t>
                  </w:r>
                  <w:r>
                    <w:rPr>
                      <w:rFonts w:hint="eastAsia"/>
                    </w:rPr>
                    <w:t>um</w:t>
                  </w:r>
                </w:p>
                <w:p w14:paraId="0F236123">
                  <w:pPr>
                    <w:spacing w:before="48" w:after="48"/>
                    <w:ind w:firstLine="0" w:firstLineChars="0"/>
                  </w:pPr>
                  <w:r>
                    <w:rPr>
                      <w:rFonts w:hint="eastAsia"/>
                      <w:color w:val="767171"/>
                    </w:rPr>
                    <w:t>int</w:t>
                  </w:r>
                </w:p>
              </w:tc>
              <w:tc>
                <w:tcPr>
                  <w:tcW w:w="1843" w:type="dxa"/>
                  <w:noWrap w:val="0"/>
                  <w:vAlign w:val="center"/>
                </w:tcPr>
                <w:p w14:paraId="5BA7921D">
                  <w:pPr>
                    <w:spacing w:before="48" w:after="48"/>
                    <w:ind w:firstLine="0" w:firstLineChars="0"/>
                  </w:pPr>
                  <w:r>
                    <w:rPr>
                      <w:rFonts w:hint="eastAsia"/>
                    </w:rPr>
                    <w:t>在线设备总数</w:t>
                  </w:r>
                </w:p>
              </w:tc>
            </w:tr>
          </w:tbl>
          <w:p w14:paraId="55516732">
            <w:pPr>
              <w:spacing w:before="48" w:after="48"/>
              <w:ind w:firstLine="0" w:firstLineChars="0"/>
            </w:pPr>
          </w:p>
        </w:tc>
      </w:tr>
      <w:tr w14:paraId="1C6856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vMerge w:val="continue"/>
            <w:shd w:val="clear" w:color="auto" w:fill="auto"/>
            <w:noWrap w:val="0"/>
            <w:vAlign w:val="center"/>
          </w:tcPr>
          <w:p w14:paraId="2B7F15DB">
            <w:pPr>
              <w:overflowPunct w:val="0"/>
              <w:autoSpaceDE w:val="0"/>
              <w:autoSpaceDN w:val="0"/>
              <w:spacing w:before="62" w:beforeLines="20" w:after="62" w:afterLines="20"/>
              <w:ind w:firstLine="420" w:firstLineChars="0"/>
            </w:pPr>
          </w:p>
        </w:tc>
        <w:tc>
          <w:tcPr>
            <w:tcW w:w="1884" w:type="dxa"/>
            <w:shd w:val="clear" w:color="auto" w:fill="auto"/>
            <w:noWrap w:val="0"/>
            <w:vAlign w:val="center"/>
          </w:tcPr>
          <w:p w14:paraId="6BC9FB31">
            <w:pPr>
              <w:overflowPunct w:val="0"/>
              <w:autoSpaceDE w:val="0"/>
              <w:autoSpaceDN w:val="0"/>
              <w:spacing w:before="62" w:beforeLines="20" w:after="62" w:afterLines="20"/>
              <w:ind w:firstLine="0" w:firstLineChars="0"/>
            </w:pPr>
            <w:r>
              <w:t>total</w:t>
            </w:r>
          </w:p>
          <w:p w14:paraId="19369BBD">
            <w:pPr>
              <w:overflowPunct w:val="0"/>
              <w:autoSpaceDE w:val="0"/>
              <w:autoSpaceDN w:val="0"/>
              <w:spacing w:before="62" w:beforeLines="20" w:after="62" w:afterLines="20"/>
              <w:ind w:firstLine="0" w:firstLineChars="0"/>
            </w:pPr>
            <w:r>
              <w:rPr>
                <w:color w:val="767171"/>
              </w:rPr>
              <w:t>int</w:t>
            </w:r>
          </w:p>
        </w:tc>
        <w:tc>
          <w:tcPr>
            <w:tcW w:w="5581" w:type="dxa"/>
            <w:gridSpan w:val="2"/>
            <w:shd w:val="clear" w:color="auto" w:fill="auto"/>
            <w:noWrap w:val="0"/>
            <w:vAlign w:val="center"/>
          </w:tcPr>
          <w:p w14:paraId="4C142760">
            <w:pPr>
              <w:spacing w:before="48" w:after="48"/>
              <w:ind w:firstLine="0" w:firstLineChars="0"/>
            </w:pPr>
            <w:r>
              <w:rPr>
                <w:rFonts w:hint="eastAsia"/>
              </w:rPr>
              <w:t>总个数</w:t>
            </w:r>
          </w:p>
        </w:tc>
      </w:tr>
      <w:tr w14:paraId="4CA2F7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626B415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465" w:type="dxa"/>
            <w:gridSpan w:val="3"/>
            <w:shd w:val="clear" w:color="auto" w:fill="auto"/>
            <w:noWrap w:val="0"/>
            <w:vAlign w:val="center"/>
          </w:tcPr>
          <w:p w14:paraId="0113901D">
            <w:pPr>
              <w:overflowPunct w:val="0"/>
              <w:autoSpaceDE w:val="0"/>
              <w:autoSpaceDN w:val="0"/>
              <w:spacing w:before="62" w:beforeLines="20" w:after="62" w:afterLines="20"/>
              <w:ind w:firstLine="0" w:firstLineChars="0"/>
            </w:pPr>
            <w:r>
              <w:rPr>
                <w:rFonts w:ascii="Segoe UI" w:hAnsi="Segoe UI" w:cs="Segoe UI"/>
                <w:color w:val="000000"/>
                <w:szCs w:val="21"/>
                <w:shd w:val="clear" w:color="auto" w:fill="FFFFFF"/>
              </w:rPr>
              <w:t>仅项目型应用可</w:t>
            </w:r>
            <w:r>
              <w:rPr>
                <w:rFonts w:hint="eastAsia" w:ascii="Segoe UI" w:hAnsi="Segoe UI" w:cs="Segoe UI"/>
                <w:color w:val="000000"/>
                <w:szCs w:val="21"/>
                <w:shd w:val="clear" w:color="auto" w:fill="FFFFFF"/>
              </w:rPr>
              <w:t>以调用</w:t>
            </w:r>
          </w:p>
        </w:tc>
      </w:tr>
      <w:tr w14:paraId="302E06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21" w:type="dxa"/>
            <w:shd w:val="clear" w:color="auto" w:fill="auto"/>
            <w:noWrap w:val="0"/>
            <w:vAlign w:val="center"/>
          </w:tcPr>
          <w:p w14:paraId="726DEBE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65" w:type="dxa"/>
            <w:gridSpan w:val="3"/>
            <w:shd w:val="clear" w:color="auto" w:fill="auto"/>
            <w:noWrap w:val="0"/>
            <w:vAlign w:val="center"/>
          </w:tcPr>
          <w:p w14:paraId="2B4D9638">
            <w:pPr>
              <w:overflowPunct w:val="0"/>
              <w:autoSpaceDE w:val="0"/>
              <w:autoSpaceDN w:val="0"/>
              <w:spacing w:before="62" w:beforeLines="20" w:after="62" w:afterLines="20"/>
              <w:ind w:firstLine="0" w:firstLineChars="0"/>
            </w:pPr>
            <w:r>
              <w:rPr>
                <w:rFonts w:hint="eastAsia"/>
              </w:rPr>
              <w:t>模糊查找分组信息</w:t>
            </w:r>
          </w:p>
        </w:tc>
      </w:tr>
    </w:tbl>
    <w:p w14:paraId="2F33EC52">
      <w:pPr>
        <w:ind w:firstLine="420" w:firstLineChars="0"/>
      </w:pP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autofit"/>
        <w:tblCellMar>
          <w:top w:w="0" w:type="dxa"/>
          <w:left w:w="108" w:type="dxa"/>
          <w:bottom w:w="0" w:type="dxa"/>
          <w:right w:w="108" w:type="dxa"/>
        </w:tblCellMar>
      </w:tblPr>
      <w:tblGrid>
        <w:gridCol w:w="9164"/>
      </w:tblGrid>
      <w:tr w14:paraId="7C4F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35DB9CFC">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4A340FD5">
            <w:pPr>
              <w:widowControl/>
              <w:snapToGrid w:val="0"/>
              <w:spacing w:line="360" w:lineRule="auto"/>
              <w:ind w:firstLine="0" w:firstLineChars="0"/>
              <w:textAlignment w:val="baseline"/>
              <w:rPr>
                <w:kern w:val="0"/>
                <w:szCs w:val="21"/>
              </w:rPr>
            </w:pPr>
            <w:r>
              <w:rPr>
                <w:kern w:val="0"/>
                <w:szCs w:val="21"/>
              </w:rPr>
              <w:t>{</w:t>
            </w:r>
          </w:p>
          <w:p w14:paraId="20ECEA76">
            <w:pPr>
              <w:widowControl/>
              <w:snapToGrid w:val="0"/>
              <w:spacing w:line="360" w:lineRule="auto"/>
              <w:ind w:firstLine="0" w:firstLineChars="0"/>
              <w:textAlignment w:val="baseline"/>
              <w:rPr>
                <w:kern w:val="0"/>
                <w:szCs w:val="21"/>
              </w:rPr>
            </w:pPr>
            <w:r>
              <w:rPr>
                <w:kern w:val="0"/>
                <w:szCs w:val="21"/>
              </w:rPr>
              <w:t xml:space="preserve">    "start": 0,</w:t>
            </w:r>
          </w:p>
          <w:p w14:paraId="7A1FE531">
            <w:pPr>
              <w:widowControl/>
              <w:snapToGrid w:val="0"/>
              <w:spacing w:line="360" w:lineRule="auto"/>
              <w:ind w:firstLine="0" w:firstLineChars="0"/>
              <w:textAlignment w:val="baseline"/>
              <w:rPr>
                <w:kern w:val="0"/>
                <w:szCs w:val="21"/>
              </w:rPr>
            </w:pPr>
            <w:r>
              <w:rPr>
                <w:kern w:val="0"/>
                <w:szCs w:val="21"/>
              </w:rPr>
              <w:t xml:space="preserve">    "limit": 20,</w:t>
            </w:r>
          </w:p>
          <w:p w14:paraId="4A6717B6">
            <w:pPr>
              <w:widowControl/>
              <w:snapToGrid w:val="0"/>
              <w:spacing w:line="360" w:lineRule="auto"/>
              <w:ind w:firstLine="0" w:firstLineChars="0"/>
              <w:textAlignment w:val="baseline"/>
              <w:rPr>
                <w:kern w:val="0"/>
                <w:szCs w:val="21"/>
              </w:rPr>
            </w:pPr>
            <w:r>
              <w:rPr>
                <w:kern w:val="0"/>
                <w:szCs w:val="21"/>
              </w:rPr>
              <w:t xml:space="preserve">    "regionNameLike": "r"</w:t>
            </w:r>
          </w:p>
          <w:p w14:paraId="668BCD2D">
            <w:pPr>
              <w:widowControl/>
              <w:snapToGrid w:val="0"/>
              <w:spacing w:line="360" w:lineRule="auto"/>
              <w:ind w:firstLine="0" w:firstLineChars="0"/>
              <w:textAlignment w:val="baseline"/>
              <w:rPr>
                <w:kern w:val="0"/>
                <w:szCs w:val="21"/>
              </w:rPr>
            </w:pPr>
            <w:r>
              <w:rPr>
                <w:kern w:val="0"/>
                <w:szCs w:val="21"/>
              </w:rPr>
              <w:t>}</w:t>
            </w:r>
          </w:p>
          <w:p w14:paraId="394F0B31">
            <w:pPr>
              <w:widowControl/>
              <w:snapToGrid w:val="0"/>
              <w:spacing w:line="360" w:lineRule="auto"/>
              <w:ind w:firstLine="0" w:firstLineChars="0"/>
              <w:textAlignment w:val="baseline"/>
              <w:rPr>
                <w:rFonts w:ascii="Courier New" w:hAnsi="Courier New"/>
                <w:kern w:val="0"/>
                <w:szCs w:val="21"/>
              </w:rPr>
            </w:pPr>
          </w:p>
          <w:p w14:paraId="0E709ECF">
            <w:pPr>
              <w:widowControl/>
              <w:snapToGrid w:val="0"/>
              <w:spacing w:line="360" w:lineRule="auto"/>
              <w:ind w:firstLine="0" w:firstLineChars="0"/>
              <w:textAlignment w:val="baseline"/>
              <w:rPr>
                <w:b/>
                <w:kern w:val="0"/>
                <w:szCs w:val="21"/>
              </w:rPr>
            </w:pPr>
            <w:r>
              <w:rPr>
                <w:b/>
                <w:kern w:val="0"/>
                <w:szCs w:val="21"/>
              </w:rPr>
              <w:t>Response:</w:t>
            </w:r>
          </w:p>
          <w:p w14:paraId="2672A1D1">
            <w:pPr>
              <w:widowControl/>
              <w:snapToGrid w:val="0"/>
              <w:spacing w:line="360" w:lineRule="auto"/>
              <w:ind w:firstLine="0" w:firstLineChars="0"/>
              <w:textAlignment w:val="baseline"/>
              <w:rPr>
                <w:kern w:val="0"/>
                <w:szCs w:val="21"/>
              </w:rPr>
            </w:pPr>
            <w:r>
              <w:rPr>
                <w:kern w:val="0"/>
                <w:szCs w:val="21"/>
              </w:rPr>
              <w:t>{</w:t>
            </w:r>
          </w:p>
          <w:p w14:paraId="52F3102B">
            <w:pPr>
              <w:widowControl/>
              <w:snapToGrid w:val="0"/>
              <w:spacing w:line="360" w:lineRule="auto"/>
              <w:ind w:firstLine="0" w:firstLineChars="0"/>
              <w:textAlignment w:val="baseline"/>
              <w:rPr>
                <w:kern w:val="0"/>
                <w:szCs w:val="21"/>
              </w:rPr>
            </w:pPr>
            <w:r>
              <w:rPr>
                <w:kern w:val="0"/>
                <w:szCs w:val="21"/>
              </w:rPr>
              <w:t xml:space="preserve">    "result": {</w:t>
            </w:r>
          </w:p>
          <w:p w14:paraId="52CCCF6F">
            <w:pPr>
              <w:widowControl/>
              <w:snapToGrid w:val="0"/>
              <w:spacing w:line="360" w:lineRule="auto"/>
              <w:ind w:firstLine="0" w:firstLineChars="0"/>
              <w:textAlignment w:val="baseline"/>
              <w:rPr>
                <w:kern w:val="0"/>
                <w:szCs w:val="21"/>
              </w:rPr>
            </w:pPr>
            <w:r>
              <w:rPr>
                <w:kern w:val="0"/>
                <w:szCs w:val="21"/>
              </w:rPr>
              <w:t xml:space="preserve">        "list": [</w:t>
            </w:r>
          </w:p>
          <w:p w14:paraId="04C76C01">
            <w:pPr>
              <w:widowControl/>
              <w:snapToGrid w:val="0"/>
              <w:spacing w:line="360" w:lineRule="auto"/>
              <w:ind w:firstLine="0" w:firstLineChars="0"/>
              <w:textAlignment w:val="baseline"/>
              <w:rPr>
                <w:kern w:val="0"/>
                <w:szCs w:val="21"/>
              </w:rPr>
            </w:pPr>
            <w:r>
              <w:rPr>
                <w:kern w:val="0"/>
                <w:szCs w:val="21"/>
              </w:rPr>
              <w:t xml:space="preserve">            {</w:t>
            </w:r>
          </w:p>
          <w:p w14:paraId="7C83F4AF">
            <w:pPr>
              <w:widowControl/>
              <w:snapToGrid w:val="0"/>
              <w:spacing w:line="360" w:lineRule="auto"/>
              <w:ind w:firstLine="0" w:firstLineChars="0"/>
              <w:textAlignment w:val="baseline"/>
              <w:rPr>
                <w:kern w:val="0"/>
                <w:szCs w:val="21"/>
              </w:rPr>
            </w:pPr>
            <w:r>
              <w:rPr>
                <w:kern w:val="0"/>
                <w:szCs w:val="21"/>
              </w:rPr>
              <w:t xml:space="preserve">                "regionId": "11",</w:t>
            </w:r>
          </w:p>
          <w:p w14:paraId="017B6EB3">
            <w:pPr>
              <w:widowControl/>
              <w:snapToGrid w:val="0"/>
              <w:spacing w:line="360" w:lineRule="auto"/>
              <w:ind w:firstLine="0" w:firstLineChars="0"/>
              <w:textAlignment w:val="baseline"/>
              <w:rPr>
                <w:kern w:val="0"/>
                <w:szCs w:val="21"/>
              </w:rPr>
            </w:pPr>
            <w:r>
              <w:rPr>
                <w:kern w:val="0"/>
                <w:szCs w:val="21"/>
              </w:rPr>
              <w:t xml:space="preserve">                "regionName": "root2",</w:t>
            </w:r>
          </w:p>
          <w:p w14:paraId="4BCFF3AB">
            <w:pPr>
              <w:widowControl/>
              <w:snapToGrid w:val="0"/>
              <w:spacing w:line="360" w:lineRule="auto"/>
              <w:ind w:firstLine="0" w:firstLineChars="0"/>
              <w:textAlignment w:val="baseline"/>
              <w:rPr>
                <w:kern w:val="0"/>
                <w:szCs w:val="21"/>
              </w:rPr>
            </w:pPr>
            <w:r>
              <w:rPr>
                <w:kern w:val="0"/>
                <w:szCs w:val="21"/>
              </w:rPr>
              <w:t xml:space="preserve">                "regionLevel": 1,</w:t>
            </w:r>
          </w:p>
          <w:p w14:paraId="42CCD83E">
            <w:pPr>
              <w:widowControl/>
              <w:snapToGrid w:val="0"/>
              <w:spacing w:line="360" w:lineRule="auto"/>
              <w:ind w:firstLine="0" w:firstLineChars="0"/>
              <w:textAlignment w:val="baseline"/>
              <w:rPr>
                <w:kern w:val="0"/>
                <w:szCs w:val="21"/>
              </w:rPr>
            </w:pPr>
            <w:r>
              <w:rPr>
                <w:kern w:val="0"/>
                <w:szCs w:val="21"/>
              </w:rPr>
              <w:t xml:space="preserve">                "order": 1,</w:t>
            </w:r>
          </w:p>
          <w:p w14:paraId="6C7C83E5">
            <w:pPr>
              <w:widowControl/>
              <w:snapToGrid w:val="0"/>
              <w:spacing w:line="360" w:lineRule="auto"/>
              <w:ind w:firstLine="0" w:firstLineChars="0"/>
              <w:textAlignment w:val="baseline"/>
              <w:rPr>
                <w:kern w:val="0"/>
                <w:szCs w:val="21"/>
              </w:rPr>
            </w:pPr>
            <w:r>
              <w:rPr>
                <w:kern w:val="0"/>
                <w:szCs w:val="21"/>
              </w:rPr>
              <w:t xml:space="preserve">                "parentId": "0",</w:t>
            </w:r>
          </w:p>
          <w:p w14:paraId="4968F63C">
            <w:pPr>
              <w:widowControl/>
              <w:snapToGrid w:val="0"/>
              <w:spacing w:line="360" w:lineRule="auto"/>
              <w:ind w:firstLine="0" w:firstLineChars="0"/>
              <w:textAlignment w:val="baseline"/>
              <w:rPr>
                <w:kern w:val="0"/>
                <w:szCs w:val="21"/>
              </w:rPr>
            </w:pPr>
            <w:r>
              <w:rPr>
                <w:kern w:val="0"/>
                <w:szCs w:val="21"/>
              </w:rPr>
              <w:t xml:space="preserve">                "hasChildren": 0,</w:t>
            </w:r>
          </w:p>
          <w:p w14:paraId="039EB3FE">
            <w:pPr>
              <w:widowControl/>
              <w:snapToGrid w:val="0"/>
              <w:spacing w:line="360" w:lineRule="auto"/>
              <w:ind w:firstLine="0" w:firstLineChars="0"/>
              <w:textAlignment w:val="baseline"/>
              <w:rPr>
                <w:kern w:val="0"/>
                <w:szCs w:val="21"/>
              </w:rPr>
            </w:pPr>
            <w:r>
              <w:rPr>
                <w:kern w:val="0"/>
                <w:szCs w:val="21"/>
              </w:rPr>
              <w:t xml:space="preserve">                "regionType": 1,</w:t>
            </w:r>
          </w:p>
          <w:p w14:paraId="781BFFD9">
            <w:pPr>
              <w:widowControl/>
              <w:snapToGrid w:val="0"/>
              <w:spacing w:line="360" w:lineRule="auto"/>
              <w:ind w:firstLine="0" w:firstLineChars="0"/>
              <w:textAlignment w:val="baseline"/>
              <w:rPr>
                <w:kern w:val="0"/>
                <w:szCs w:val="21"/>
              </w:rPr>
            </w:pPr>
            <w:r>
              <w:rPr>
                <w:kern w:val="0"/>
                <w:szCs w:val="21"/>
              </w:rPr>
              <w:t xml:space="preserve">                "totalDevNum": 10,</w:t>
            </w:r>
          </w:p>
          <w:p w14:paraId="2AFEBA71">
            <w:pPr>
              <w:widowControl/>
              <w:snapToGrid w:val="0"/>
              <w:spacing w:line="360" w:lineRule="auto"/>
              <w:ind w:firstLine="0" w:firstLineChars="0"/>
              <w:textAlignment w:val="baseline"/>
              <w:rPr>
                <w:kern w:val="0"/>
                <w:szCs w:val="21"/>
              </w:rPr>
            </w:pPr>
            <w:r>
              <w:rPr>
                <w:kern w:val="0"/>
                <w:szCs w:val="21"/>
              </w:rPr>
              <w:t xml:space="preserve">                "totalDevOnlineNum": 5,</w:t>
            </w:r>
          </w:p>
          <w:p w14:paraId="1A9228AD">
            <w:pPr>
              <w:widowControl/>
              <w:snapToGrid w:val="0"/>
              <w:spacing w:line="360" w:lineRule="auto"/>
              <w:ind w:firstLine="0" w:firstLineChars="0"/>
              <w:textAlignment w:val="baseline"/>
              <w:rPr>
                <w:kern w:val="0"/>
                <w:szCs w:val="21"/>
              </w:rPr>
            </w:pPr>
            <w:r>
              <w:rPr>
                <w:kern w:val="0"/>
                <w:szCs w:val="21"/>
              </w:rPr>
              <w:t xml:space="preserve">                "devNumMap": {</w:t>
            </w:r>
          </w:p>
          <w:p w14:paraId="2FFE16CC">
            <w:pPr>
              <w:widowControl/>
              <w:snapToGrid w:val="0"/>
              <w:spacing w:line="360" w:lineRule="auto"/>
              <w:ind w:firstLine="0" w:firstLineChars="0"/>
              <w:textAlignment w:val="baseline"/>
              <w:rPr>
                <w:kern w:val="0"/>
                <w:szCs w:val="21"/>
              </w:rPr>
            </w:pPr>
            <w:r>
              <w:rPr>
                <w:kern w:val="0"/>
                <w:szCs w:val="21"/>
              </w:rPr>
              <w:t xml:space="preserve">                    "nms": {</w:t>
            </w:r>
          </w:p>
          <w:p w14:paraId="3B765DE0">
            <w:pPr>
              <w:widowControl/>
              <w:snapToGrid w:val="0"/>
              <w:spacing w:line="360" w:lineRule="auto"/>
              <w:ind w:firstLine="0" w:firstLineChars="0"/>
              <w:textAlignment w:val="baseline"/>
              <w:rPr>
                <w:kern w:val="0"/>
                <w:szCs w:val="21"/>
              </w:rPr>
            </w:pPr>
            <w:r>
              <w:rPr>
                <w:kern w:val="0"/>
                <w:szCs w:val="21"/>
              </w:rPr>
              <w:t xml:space="preserve">                        "totalDevNum": 10,</w:t>
            </w:r>
          </w:p>
          <w:p w14:paraId="68C153B7">
            <w:pPr>
              <w:widowControl/>
              <w:snapToGrid w:val="0"/>
              <w:spacing w:line="360" w:lineRule="auto"/>
              <w:ind w:firstLine="0" w:firstLineChars="0"/>
              <w:textAlignment w:val="baseline"/>
              <w:rPr>
                <w:kern w:val="0"/>
                <w:szCs w:val="21"/>
              </w:rPr>
            </w:pPr>
            <w:r>
              <w:rPr>
                <w:kern w:val="0"/>
                <w:szCs w:val="21"/>
              </w:rPr>
              <w:t xml:space="preserve">                        "totalDevOnlineNum": 5</w:t>
            </w:r>
          </w:p>
          <w:p w14:paraId="78F8EEB3">
            <w:pPr>
              <w:widowControl/>
              <w:snapToGrid w:val="0"/>
              <w:spacing w:line="360" w:lineRule="auto"/>
              <w:ind w:firstLine="0" w:firstLineChars="0"/>
              <w:textAlignment w:val="baseline"/>
              <w:rPr>
                <w:kern w:val="0"/>
                <w:szCs w:val="21"/>
              </w:rPr>
            </w:pPr>
            <w:r>
              <w:rPr>
                <w:kern w:val="0"/>
                <w:szCs w:val="21"/>
              </w:rPr>
              <w:t xml:space="preserve">                    },</w:t>
            </w:r>
          </w:p>
          <w:p w14:paraId="47DAB00D">
            <w:pPr>
              <w:widowControl/>
              <w:snapToGrid w:val="0"/>
              <w:spacing w:line="360" w:lineRule="auto"/>
              <w:ind w:firstLine="0" w:firstLineChars="0"/>
              <w:textAlignment w:val="baseline"/>
              <w:rPr>
                <w:kern w:val="0"/>
                <w:szCs w:val="21"/>
              </w:rPr>
            </w:pPr>
            <w:r>
              <w:rPr>
                <w:kern w:val="0"/>
                <w:szCs w:val="21"/>
              </w:rPr>
              <w:t xml:space="preserve">                    "vms": {</w:t>
            </w:r>
          </w:p>
          <w:p w14:paraId="3D8B5E1A">
            <w:pPr>
              <w:widowControl/>
              <w:snapToGrid w:val="0"/>
              <w:spacing w:line="360" w:lineRule="auto"/>
              <w:ind w:firstLine="0" w:firstLineChars="0"/>
              <w:textAlignment w:val="baseline"/>
              <w:rPr>
                <w:kern w:val="0"/>
                <w:szCs w:val="21"/>
              </w:rPr>
            </w:pPr>
            <w:r>
              <w:rPr>
                <w:kern w:val="0"/>
                <w:szCs w:val="21"/>
              </w:rPr>
              <w:t xml:space="preserve">                        "totalDevNum": 10,</w:t>
            </w:r>
          </w:p>
          <w:p w14:paraId="400F5844">
            <w:pPr>
              <w:widowControl/>
              <w:snapToGrid w:val="0"/>
              <w:spacing w:line="360" w:lineRule="auto"/>
              <w:ind w:firstLine="0" w:firstLineChars="0"/>
              <w:textAlignment w:val="baseline"/>
              <w:rPr>
                <w:kern w:val="0"/>
                <w:szCs w:val="21"/>
              </w:rPr>
            </w:pPr>
            <w:r>
              <w:rPr>
                <w:kern w:val="0"/>
                <w:szCs w:val="21"/>
              </w:rPr>
              <w:t xml:space="preserve">                        "totalDevOnlineNum": 5</w:t>
            </w:r>
          </w:p>
          <w:p w14:paraId="7AFEE510">
            <w:pPr>
              <w:widowControl/>
              <w:snapToGrid w:val="0"/>
              <w:spacing w:line="360" w:lineRule="auto"/>
              <w:ind w:firstLine="0" w:firstLineChars="0"/>
              <w:textAlignment w:val="baseline"/>
              <w:rPr>
                <w:kern w:val="0"/>
                <w:szCs w:val="21"/>
              </w:rPr>
            </w:pPr>
            <w:r>
              <w:rPr>
                <w:kern w:val="0"/>
                <w:szCs w:val="21"/>
              </w:rPr>
              <w:t xml:space="preserve">                    },</w:t>
            </w:r>
          </w:p>
          <w:p w14:paraId="17A1A017">
            <w:pPr>
              <w:widowControl/>
              <w:snapToGrid w:val="0"/>
              <w:spacing w:line="360" w:lineRule="auto"/>
              <w:ind w:firstLine="0" w:firstLineChars="0"/>
              <w:textAlignment w:val="baseline"/>
              <w:rPr>
                <w:kern w:val="0"/>
                <w:szCs w:val="21"/>
              </w:rPr>
            </w:pPr>
            <w:r>
              <w:rPr>
                <w:kern w:val="0"/>
                <w:szCs w:val="21"/>
              </w:rPr>
              <w:t xml:space="preserve">                    "nbs": {</w:t>
            </w:r>
          </w:p>
          <w:p w14:paraId="2AB0C29C">
            <w:pPr>
              <w:widowControl/>
              <w:snapToGrid w:val="0"/>
              <w:spacing w:line="360" w:lineRule="auto"/>
              <w:ind w:firstLine="0" w:firstLineChars="0"/>
              <w:textAlignment w:val="baseline"/>
              <w:rPr>
                <w:kern w:val="0"/>
                <w:szCs w:val="21"/>
              </w:rPr>
            </w:pPr>
            <w:r>
              <w:rPr>
                <w:kern w:val="0"/>
                <w:szCs w:val="21"/>
              </w:rPr>
              <w:t xml:space="preserve">                        "totalDevNum": 10,</w:t>
            </w:r>
          </w:p>
          <w:p w14:paraId="21F78925">
            <w:pPr>
              <w:widowControl/>
              <w:snapToGrid w:val="0"/>
              <w:spacing w:line="360" w:lineRule="auto"/>
              <w:ind w:firstLine="0" w:firstLineChars="0"/>
              <w:textAlignment w:val="baseline"/>
              <w:rPr>
                <w:kern w:val="0"/>
                <w:szCs w:val="21"/>
              </w:rPr>
            </w:pPr>
            <w:r>
              <w:rPr>
                <w:kern w:val="0"/>
                <w:szCs w:val="21"/>
              </w:rPr>
              <w:t xml:space="preserve">                        "totalDevOnlineNum": 5</w:t>
            </w:r>
          </w:p>
          <w:p w14:paraId="295C8A00">
            <w:pPr>
              <w:widowControl/>
              <w:snapToGrid w:val="0"/>
              <w:spacing w:line="360" w:lineRule="auto"/>
              <w:ind w:firstLine="0" w:firstLineChars="0"/>
              <w:textAlignment w:val="baseline"/>
              <w:rPr>
                <w:kern w:val="0"/>
                <w:szCs w:val="21"/>
              </w:rPr>
            </w:pPr>
            <w:r>
              <w:rPr>
                <w:kern w:val="0"/>
                <w:szCs w:val="21"/>
              </w:rPr>
              <w:t xml:space="preserve">                    },</w:t>
            </w:r>
          </w:p>
          <w:p w14:paraId="0BD88175">
            <w:pPr>
              <w:widowControl/>
              <w:snapToGrid w:val="0"/>
              <w:spacing w:line="360" w:lineRule="auto"/>
              <w:ind w:firstLine="0" w:firstLineChars="0"/>
              <w:textAlignment w:val="baseline"/>
              <w:rPr>
                <w:kern w:val="0"/>
                <w:szCs w:val="21"/>
              </w:rPr>
            </w:pPr>
            <w:r>
              <w:rPr>
                <w:kern w:val="0"/>
                <w:szCs w:val="21"/>
              </w:rPr>
              <w:t xml:space="preserve">                    "evcs": {</w:t>
            </w:r>
          </w:p>
          <w:p w14:paraId="79E5243D">
            <w:pPr>
              <w:widowControl/>
              <w:snapToGrid w:val="0"/>
              <w:spacing w:line="360" w:lineRule="auto"/>
              <w:ind w:firstLine="0" w:firstLineChars="0"/>
              <w:textAlignment w:val="baseline"/>
              <w:rPr>
                <w:kern w:val="0"/>
                <w:szCs w:val="21"/>
              </w:rPr>
            </w:pPr>
            <w:r>
              <w:rPr>
                <w:kern w:val="0"/>
                <w:szCs w:val="21"/>
              </w:rPr>
              <w:t xml:space="preserve">                        "totalDevNum": 10,</w:t>
            </w:r>
          </w:p>
          <w:p w14:paraId="5ECD85CE">
            <w:pPr>
              <w:widowControl/>
              <w:snapToGrid w:val="0"/>
              <w:spacing w:line="360" w:lineRule="auto"/>
              <w:ind w:firstLine="0" w:firstLineChars="0"/>
              <w:textAlignment w:val="baseline"/>
              <w:rPr>
                <w:kern w:val="0"/>
                <w:szCs w:val="21"/>
              </w:rPr>
            </w:pPr>
            <w:r>
              <w:rPr>
                <w:kern w:val="0"/>
                <w:szCs w:val="21"/>
              </w:rPr>
              <w:t xml:space="preserve">                        "totalDevOnlineNum": 5</w:t>
            </w:r>
          </w:p>
          <w:p w14:paraId="22E755C0">
            <w:pPr>
              <w:widowControl/>
              <w:snapToGrid w:val="0"/>
              <w:spacing w:line="360" w:lineRule="auto"/>
              <w:ind w:firstLine="0" w:firstLineChars="0"/>
              <w:textAlignment w:val="baseline"/>
              <w:rPr>
                <w:kern w:val="0"/>
                <w:szCs w:val="21"/>
              </w:rPr>
            </w:pPr>
            <w:r>
              <w:rPr>
                <w:kern w:val="0"/>
                <w:szCs w:val="21"/>
              </w:rPr>
              <w:t xml:space="preserve">                    },</w:t>
            </w:r>
          </w:p>
          <w:p w14:paraId="117CC2F7">
            <w:pPr>
              <w:widowControl/>
              <w:snapToGrid w:val="0"/>
              <w:spacing w:line="360" w:lineRule="auto"/>
              <w:ind w:firstLine="0" w:firstLineChars="0"/>
              <w:textAlignment w:val="baseline"/>
              <w:rPr>
                <w:kern w:val="0"/>
                <w:szCs w:val="21"/>
              </w:rPr>
            </w:pPr>
            <w:r>
              <w:rPr>
                <w:kern w:val="0"/>
                <w:szCs w:val="21"/>
              </w:rPr>
              <w:t xml:space="preserve">                    "parking": {</w:t>
            </w:r>
          </w:p>
          <w:p w14:paraId="27B2316C">
            <w:pPr>
              <w:widowControl/>
              <w:snapToGrid w:val="0"/>
              <w:spacing w:line="360" w:lineRule="auto"/>
              <w:ind w:firstLine="0" w:firstLineChars="0"/>
              <w:textAlignment w:val="baseline"/>
              <w:rPr>
                <w:kern w:val="0"/>
                <w:szCs w:val="21"/>
              </w:rPr>
            </w:pPr>
            <w:r>
              <w:rPr>
                <w:kern w:val="0"/>
                <w:szCs w:val="21"/>
              </w:rPr>
              <w:t xml:space="preserve">                        "totalDevNum": 10,</w:t>
            </w:r>
          </w:p>
          <w:p w14:paraId="5A565086">
            <w:pPr>
              <w:widowControl/>
              <w:snapToGrid w:val="0"/>
              <w:spacing w:line="360" w:lineRule="auto"/>
              <w:ind w:firstLine="0" w:firstLineChars="0"/>
              <w:textAlignment w:val="baseline"/>
              <w:rPr>
                <w:kern w:val="0"/>
                <w:szCs w:val="21"/>
              </w:rPr>
            </w:pPr>
            <w:r>
              <w:rPr>
                <w:kern w:val="0"/>
                <w:szCs w:val="21"/>
              </w:rPr>
              <w:t xml:space="preserve">                        "totalDevOnlineNum": 5</w:t>
            </w:r>
          </w:p>
          <w:p w14:paraId="18211E03">
            <w:pPr>
              <w:widowControl/>
              <w:snapToGrid w:val="0"/>
              <w:spacing w:line="360" w:lineRule="auto"/>
              <w:ind w:firstLine="0" w:firstLineChars="0"/>
              <w:textAlignment w:val="baseline"/>
              <w:rPr>
                <w:kern w:val="0"/>
                <w:szCs w:val="21"/>
              </w:rPr>
            </w:pPr>
            <w:r>
              <w:rPr>
                <w:kern w:val="0"/>
                <w:szCs w:val="21"/>
              </w:rPr>
              <w:t xml:space="preserve">                    }</w:t>
            </w:r>
          </w:p>
          <w:p w14:paraId="1D21DA14">
            <w:pPr>
              <w:widowControl/>
              <w:snapToGrid w:val="0"/>
              <w:spacing w:line="360" w:lineRule="auto"/>
              <w:ind w:firstLine="0" w:firstLineChars="0"/>
              <w:textAlignment w:val="baseline"/>
              <w:rPr>
                <w:kern w:val="0"/>
                <w:szCs w:val="21"/>
              </w:rPr>
            </w:pPr>
            <w:r>
              <w:rPr>
                <w:kern w:val="0"/>
                <w:szCs w:val="21"/>
              </w:rPr>
              <w:t xml:space="preserve">                }</w:t>
            </w:r>
          </w:p>
          <w:p w14:paraId="74015101">
            <w:pPr>
              <w:widowControl/>
              <w:snapToGrid w:val="0"/>
              <w:spacing w:line="360" w:lineRule="auto"/>
              <w:ind w:firstLine="0" w:firstLineChars="0"/>
              <w:textAlignment w:val="baseline"/>
              <w:rPr>
                <w:kern w:val="0"/>
                <w:szCs w:val="21"/>
              </w:rPr>
            </w:pPr>
            <w:r>
              <w:rPr>
                <w:kern w:val="0"/>
                <w:szCs w:val="21"/>
              </w:rPr>
              <w:t xml:space="preserve">            },</w:t>
            </w:r>
          </w:p>
          <w:p w14:paraId="0E0CAA3E">
            <w:pPr>
              <w:widowControl/>
              <w:snapToGrid w:val="0"/>
              <w:spacing w:line="360" w:lineRule="auto"/>
              <w:ind w:firstLine="0" w:firstLineChars="0"/>
              <w:textAlignment w:val="baseline"/>
              <w:rPr>
                <w:kern w:val="0"/>
                <w:szCs w:val="21"/>
              </w:rPr>
            </w:pPr>
            <w:r>
              <w:rPr>
                <w:kern w:val="0"/>
                <w:szCs w:val="21"/>
              </w:rPr>
              <w:t xml:space="preserve">            {</w:t>
            </w:r>
          </w:p>
          <w:p w14:paraId="1051885F">
            <w:pPr>
              <w:widowControl/>
              <w:snapToGrid w:val="0"/>
              <w:spacing w:line="360" w:lineRule="auto"/>
              <w:ind w:firstLine="0" w:firstLineChars="0"/>
              <w:textAlignment w:val="baseline"/>
              <w:rPr>
                <w:kern w:val="0"/>
                <w:szCs w:val="21"/>
              </w:rPr>
            </w:pPr>
            <w:r>
              <w:rPr>
                <w:kern w:val="0"/>
                <w:szCs w:val="21"/>
              </w:rPr>
              <w:t xml:space="preserve">                "regionId": "10",</w:t>
            </w:r>
          </w:p>
          <w:p w14:paraId="30D59ED0">
            <w:pPr>
              <w:widowControl/>
              <w:snapToGrid w:val="0"/>
              <w:spacing w:line="360" w:lineRule="auto"/>
              <w:ind w:firstLine="0" w:firstLineChars="0"/>
              <w:textAlignment w:val="baseline"/>
              <w:rPr>
                <w:kern w:val="0"/>
                <w:szCs w:val="21"/>
              </w:rPr>
            </w:pPr>
            <w:r>
              <w:rPr>
                <w:kern w:val="0"/>
                <w:szCs w:val="21"/>
              </w:rPr>
              <w:t xml:space="preserve">                "regionName": "root3",</w:t>
            </w:r>
          </w:p>
          <w:p w14:paraId="5E630CA2">
            <w:pPr>
              <w:widowControl/>
              <w:snapToGrid w:val="0"/>
              <w:spacing w:line="360" w:lineRule="auto"/>
              <w:ind w:firstLine="0" w:firstLineChars="0"/>
              <w:textAlignment w:val="baseline"/>
              <w:rPr>
                <w:kern w:val="0"/>
                <w:szCs w:val="21"/>
              </w:rPr>
            </w:pPr>
            <w:r>
              <w:rPr>
                <w:kern w:val="0"/>
                <w:szCs w:val="21"/>
              </w:rPr>
              <w:t xml:space="preserve">                "regionLevel": 1,</w:t>
            </w:r>
          </w:p>
          <w:p w14:paraId="00E164CF">
            <w:pPr>
              <w:widowControl/>
              <w:snapToGrid w:val="0"/>
              <w:spacing w:line="360" w:lineRule="auto"/>
              <w:ind w:firstLine="0" w:firstLineChars="0"/>
              <w:textAlignment w:val="baseline"/>
              <w:rPr>
                <w:kern w:val="0"/>
                <w:szCs w:val="21"/>
              </w:rPr>
            </w:pPr>
            <w:r>
              <w:rPr>
                <w:kern w:val="0"/>
                <w:szCs w:val="21"/>
              </w:rPr>
              <w:t xml:space="preserve">                "order": 2,</w:t>
            </w:r>
          </w:p>
          <w:p w14:paraId="7F24E105">
            <w:pPr>
              <w:widowControl/>
              <w:snapToGrid w:val="0"/>
              <w:spacing w:line="360" w:lineRule="auto"/>
              <w:ind w:firstLine="0" w:firstLineChars="0"/>
              <w:textAlignment w:val="baseline"/>
              <w:rPr>
                <w:kern w:val="0"/>
                <w:szCs w:val="21"/>
              </w:rPr>
            </w:pPr>
            <w:r>
              <w:rPr>
                <w:kern w:val="0"/>
                <w:szCs w:val="21"/>
              </w:rPr>
              <w:t xml:space="preserve">                "parentId": "0",</w:t>
            </w:r>
          </w:p>
          <w:p w14:paraId="194C90B9">
            <w:pPr>
              <w:widowControl/>
              <w:snapToGrid w:val="0"/>
              <w:spacing w:line="360" w:lineRule="auto"/>
              <w:ind w:firstLine="0" w:firstLineChars="0"/>
              <w:textAlignment w:val="baseline"/>
              <w:rPr>
                <w:kern w:val="0"/>
                <w:szCs w:val="21"/>
              </w:rPr>
            </w:pPr>
            <w:r>
              <w:rPr>
                <w:kern w:val="0"/>
                <w:szCs w:val="21"/>
              </w:rPr>
              <w:t xml:space="preserve">                "hasChildren": 0,</w:t>
            </w:r>
          </w:p>
          <w:p w14:paraId="2A07B1E8">
            <w:pPr>
              <w:widowControl/>
              <w:snapToGrid w:val="0"/>
              <w:spacing w:line="360" w:lineRule="auto"/>
              <w:ind w:firstLine="0" w:firstLineChars="0"/>
              <w:textAlignment w:val="baseline"/>
              <w:rPr>
                <w:kern w:val="0"/>
                <w:szCs w:val="21"/>
              </w:rPr>
            </w:pPr>
            <w:r>
              <w:rPr>
                <w:kern w:val="0"/>
                <w:szCs w:val="21"/>
              </w:rPr>
              <w:t xml:space="preserve">                "regionType": 0,</w:t>
            </w:r>
          </w:p>
          <w:p w14:paraId="13367AA1">
            <w:pPr>
              <w:widowControl/>
              <w:snapToGrid w:val="0"/>
              <w:spacing w:line="360" w:lineRule="auto"/>
              <w:ind w:firstLine="0" w:firstLineChars="0"/>
              <w:textAlignment w:val="baseline"/>
              <w:rPr>
                <w:kern w:val="0"/>
                <w:szCs w:val="21"/>
              </w:rPr>
            </w:pPr>
            <w:r>
              <w:rPr>
                <w:kern w:val="0"/>
                <w:szCs w:val="21"/>
              </w:rPr>
              <w:t xml:space="preserve">                "totalDevNum": 10,</w:t>
            </w:r>
          </w:p>
          <w:p w14:paraId="38EA6014">
            <w:pPr>
              <w:widowControl/>
              <w:snapToGrid w:val="0"/>
              <w:spacing w:line="360" w:lineRule="auto"/>
              <w:ind w:firstLine="0" w:firstLineChars="0"/>
              <w:textAlignment w:val="baseline"/>
              <w:rPr>
                <w:kern w:val="0"/>
                <w:szCs w:val="21"/>
              </w:rPr>
            </w:pPr>
            <w:r>
              <w:rPr>
                <w:kern w:val="0"/>
                <w:szCs w:val="21"/>
              </w:rPr>
              <w:t xml:space="preserve">                "totalDevOnlineNum": 5,</w:t>
            </w:r>
          </w:p>
          <w:p w14:paraId="0FE10AB2">
            <w:pPr>
              <w:widowControl/>
              <w:snapToGrid w:val="0"/>
              <w:spacing w:line="360" w:lineRule="auto"/>
              <w:ind w:firstLine="0" w:firstLineChars="0"/>
              <w:textAlignment w:val="baseline"/>
              <w:rPr>
                <w:kern w:val="0"/>
                <w:szCs w:val="21"/>
              </w:rPr>
            </w:pPr>
            <w:r>
              <w:rPr>
                <w:kern w:val="0"/>
                <w:szCs w:val="21"/>
              </w:rPr>
              <w:t xml:space="preserve">                "devNumMap": {</w:t>
            </w:r>
          </w:p>
          <w:p w14:paraId="48DB1C46">
            <w:pPr>
              <w:widowControl/>
              <w:snapToGrid w:val="0"/>
              <w:spacing w:line="360" w:lineRule="auto"/>
              <w:ind w:firstLine="0" w:firstLineChars="0"/>
              <w:textAlignment w:val="baseline"/>
              <w:rPr>
                <w:kern w:val="0"/>
                <w:szCs w:val="21"/>
              </w:rPr>
            </w:pPr>
            <w:r>
              <w:rPr>
                <w:kern w:val="0"/>
                <w:szCs w:val="21"/>
              </w:rPr>
              <w:t xml:space="preserve">                    "nms": {</w:t>
            </w:r>
          </w:p>
          <w:p w14:paraId="4C971A1D">
            <w:pPr>
              <w:widowControl/>
              <w:snapToGrid w:val="0"/>
              <w:spacing w:line="360" w:lineRule="auto"/>
              <w:ind w:firstLine="0" w:firstLineChars="0"/>
              <w:textAlignment w:val="baseline"/>
              <w:rPr>
                <w:kern w:val="0"/>
                <w:szCs w:val="21"/>
              </w:rPr>
            </w:pPr>
            <w:r>
              <w:rPr>
                <w:kern w:val="0"/>
                <w:szCs w:val="21"/>
              </w:rPr>
              <w:t xml:space="preserve">                        "totalDevNum": 10,</w:t>
            </w:r>
          </w:p>
          <w:p w14:paraId="437F118A">
            <w:pPr>
              <w:widowControl/>
              <w:snapToGrid w:val="0"/>
              <w:spacing w:line="360" w:lineRule="auto"/>
              <w:ind w:firstLine="0" w:firstLineChars="0"/>
              <w:textAlignment w:val="baseline"/>
              <w:rPr>
                <w:kern w:val="0"/>
                <w:szCs w:val="21"/>
              </w:rPr>
            </w:pPr>
            <w:r>
              <w:rPr>
                <w:kern w:val="0"/>
                <w:szCs w:val="21"/>
              </w:rPr>
              <w:t xml:space="preserve">                        "totalDevOnlineNum": 5</w:t>
            </w:r>
          </w:p>
          <w:p w14:paraId="3FF906A3">
            <w:pPr>
              <w:widowControl/>
              <w:snapToGrid w:val="0"/>
              <w:spacing w:line="360" w:lineRule="auto"/>
              <w:ind w:firstLine="0" w:firstLineChars="0"/>
              <w:textAlignment w:val="baseline"/>
              <w:rPr>
                <w:kern w:val="0"/>
                <w:szCs w:val="21"/>
              </w:rPr>
            </w:pPr>
            <w:r>
              <w:rPr>
                <w:kern w:val="0"/>
                <w:szCs w:val="21"/>
              </w:rPr>
              <w:t xml:space="preserve">                    },</w:t>
            </w:r>
          </w:p>
          <w:p w14:paraId="68645931">
            <w:pPr>
              <w:widowControl/>
              <w:snapToGrid w:val="0"/>
              <w:spacing w:line="360" w:lineRule="auto"/>
              <w:ind w:firstLine="0" w:firstLineChars="0"/>
              <w:textAlignment w:val="baseline"/>
              <w:rPr>
                <w:kern w:val="0"/>
                <w:szCs w:val="21"/>
              </w:rPr>
            </w:pPr>
            <w:r>
              <w:rPr>
                <w:kern w:val="0"/>
                <w:szCs w:val="21"/>
              </w:rPr>
              <w:t xml:space="preserve">                    "vms": {</w:t>
            </w:r>
          </w:p>
          <w:p w14:paraId="0F515C5A">
            <w:pPr>
              <w:widowControl/>
              <w:snapToGrid w:val="0"/>
              <w:spacing w:line="360" w:lineRule="auto"/>
              <w:ind w:firstLine="0" w:firstLineChars="0"/>
              <w:textAlignment w:val="baseline"/>
              <w:rPr>
                <w:kern w:val="0"/>
                <w:szCs w:val="21"/>
              </w:rPr>
            </w:pPr>
            <w:r>
              <w:rPr>
                <w:kern w:val="0"/>
                <w:szCs w:val="21"/>
              </w:rPr>
              <w:t xml:space="preserve">                        "totalDevNum": 10,</w:t>
            </w:r>
          </w:p>
          <w:p w14:paraId="0E86AB4E">
            <w:pPr>
              <w:widowControl/>
              <w:snapToGrid w:val="0"/>
              <w:spacing w:line="360" w:lineRule="auto"/>
              <w:ind w:firstLine="0" w:firstLineChars="0"/>
              <w:textAlignment w:val="baseline"/>
              <w:rPr>
                <w:kern w:val="0"/>
                <w:szCs w:val="21"/>
              </w:rPr>
            </w:pPr>
            <w:r>
              <w:rPr>
                <w:kern w:val="0"/>
                <w:szCs w:val="21"/>
              </w:rPr>
              <w:t xml:space="preserve">                        "totalDevOnlineNum": 5</w:t>
            </w:r>
          </w:p>
          <w:p w14:paraId="6091ECE2">
            <w:pPr>
              <w:widowControl/>
              <w:snapToGrid w:val="0"/>
              <w:spacing w:line="360" w:lineRule="auto"/>
              <w:ind w:firstLine="0" w:firstLineChars="0"/>
              <w:textAlignment w:val="baseline"/>
              <w:rPr>
                <w:kern w:val="0"/>
                <w:szCs w:val="21"/>
              </w:rPr>
            </w:pPr>
            <w:r>
              <w:rPr>
                <w:kern w:val="0"/>
                <w:szCs w:val="21"/>
              </w:rPr>
              <w:t xml:space="preserve">                    },</w:t>
            </w:r>
          </w:p>
          <w:p w14:paraId="31496EEE">
            <w:pPr>
              <w:widowControl/>
              <w:snapToGrid w:val="0"/>
              <w:spacing w:line="360" w:lineRule="auto"/>
              <w:ind w:firstLine="0" w:firstLineChars="0"/>
              <w:textAlignment w:val="baseline"/>
              <w:rPr>
                <w:kern w:val="0"/>
                <w:szCs w:val="21"/>
              </w:rPr>
            </w:pPr>
            <w:r>
              <w:rPr>
                <w:kern w:val="0"/>
                <w:szCs w:val="21"/>
              </w:rPr>
              <w:t xml:space="preserve">                    "nbs": {</w:t>
            </w:r>
          </w:p>
          <w:p w14:paraId="73859D79">
            <w:pPr>
              <w:widowControl/>
              <w:snapToGrid w:val="0"/>
              <w:spacing w:line="360" w:lineRule="auto"/>
              <w:ind w:firstLine="0" w:firstLineChars="0"/>
              <w:textAlignment w:val="baseline"/>
              <w:rPr>
                <w:kern w:val="0"/>
                <w:szCs w:val="21"/>
              </w:rPr>
            </w:pPr>
            <w:r>
              <w:rPr>
                <w:kern w:val="0"/>
                <w:szCs w:val="21"/>
              </w:rPr>
              <w:t xml:space="preserve">                        "totalDevNum": 10,</w:t>
            </w:r>
          </w:p>
          <w:p w14:paraId="278C748A">
            <w:pPr>
              <w:widowControl/>
              <w:snapToGrid w:val="0"/>
              <w:spacing w:line="360" w:lineRule="auto"/>
              <w:ind w:firstLine="0" w:firstLineChars="0"/>
              <w:textAlignment w:val="baseline"/>
              <w:rPr>
                <w:kern w:val="0"/>
                <w:szCs w:val="21"/>
              </w:rPr>
            </w:pPr>
            <w:r>
              <w:rPr>
                <w:kern w:val="0"/>
                <w:szCs w:val="21"/>
              </w:rPr>
              <w:t xml:space="preserve">                        "totalDevOnlineNum": 5</w:t>
            </w:r>
          </w:p>
          <w:p w14:paraId="4E4B5EF2">
            <w:pPr>
              <w:widowControl/>
              <w:snapToGrid w:val="0"/>
              <w:spacing w:line="360" w:lineRule="auto"/>
              <w:ind w:firstLine="0" w:firstLineChars="0"/>
              <w:textAlignment w:val="baseline"/>
              <w:rPr>
                <w:kern w:val="0"/>
                <w:szCs w:val="21"/>
              </w:rPr>
            </w:pPr>
            <w:r>
              <w:rPr>
                <w:kern w:val="0"/>
                <w:szCs w:val="21"/>
              </w:rPr>
              <w:t xml:space="preserve">                    },</w:t>
            </w:r>
          </w:p>
          <w:p w14:paraId="59C767A0">
            <w:pPr>
              <w:widowControl/>
              <w:snapToGrid w:val="0"/>
              <w:spacing w:line="360" w:lineRule="auto"/>
              <w:ind w:firstLine="0" w:firstLineChars="0"/>
              <w:textAlignment w:val="baseline"/>
              <w:rPr>
                <w:kern w:val="0"/>
                <w:szCs w:val="21"/>
              </w:rPr>
            </w:pPr>
            <w:r>
              <w:rPr>
                <w:kern w:val="0"/>
                <w:szCs w:val="21"/>
              </w:rPr>
              <w:t xml:space="preserve">                    "evcs": {</w:t>
            </w:r>
          </w:p>
          <w:p w14:paraId="60498325">
            <w:pPr>
              <w:widowControl/>
              <w:snapToGrid w:val="0"/>
              <w:spacing w:line="360" w:lineRule="auto"/>
              <w:ind w:firstLine="0" w:firstLineChars="0"/>
              <w:textAlignment w:val="baseline"/>
              <w:rPr>
                <w:kern w:val="0"/>
                <w:szCs w:val="21"/>
              </w:rPr>
            </w:pPr>
            <w:r>
              <w:rPr>
                <w:kern w:val="0"/>
                <w:szCs w:val="21"/>
              </w:rPr>
              <w:t xml:space="preserve">                        "totalDevNum": 10,</w:t>
            </w:r>
          </w:p>
          <w:p w14:paraId="4FAD0C4F">
            <w:pPr>
              <w:widowControl/>
              <w:snapToGrid w:val="0"/>
              <w:spacing w:line="360" w:lineRule="auto"/>
              <w:ind w:firstLine="0" w:firstLineChars="0"/>
              <w:textAlignment w:val="baseline"/>
              <w:rPr>
                <w:kern w:val="0"/>
                <w:szCs w:val="21"/>
              </w:rPr>
            </w:pPr>
            <w:r>
              <w:rPr>
                <w:kern w:val="0"/>
                <w:szCs w:val="21"/>
              </w:rPr>
              <w:t xml:space="preserve">                        "totalDevOnlineNum": 5</w:t>
            </w:r>
          </w:p>
          <w:p w14:paraId="07FAEA6C">
            <w:pPr>
              <w:widowControl/>
              <w:snapToGrid w:val="0"/>
              <w:spacing w:line="360" w:lineRule="auto"/>
              <w:ind w:firstLine="0" w:firstLineChars="0"/>
              <w:textAlignment w:val="baseline"/>
              <w:rPr>
                <w:kern w:val="0"/>
                <w:szCs w:val="21"/>
              </w:rPr>
            </w:pPr>
            <w:r>
              <w:rPr>
                <w:kern w:val="0"/>
                <w:szCs w:val="21"/>
              </w:rPr>
              <w:t xml:space="preserve">                    },</w:t>
            </w:r>
          </w:p>
          <w:p w14:paraId="76D92BE5">
            <w:pPr>
              <w:widowControl/>
              <w:snapToGrid w:val="0"/>
              <w:spacing w:line="360" w:lineRule="auto"/>
              <w:ind w:firstLine="0" w:firstLineChars="0"/>
              <w:textAlignment w:val="baseline"/>
              <w:rPr>
                <w:kern w:val="0"/>
                <w:szCs w:val="21"/>
              </w:rPr>
            </w:pPr>
            <w:r>
              <w:rPr>
                <w:kern w:val="0"/>
                <w:szCs w:val="21"/>
              </w:rPr>
              <w:t xml:space="preserve">                    "parking": {</w:t>
            </w:r>
          </w:p>
          <w:p w14:paraId="04E865F9">
            <w:pPr>
              <w:widowControl/>
              <w:snapToGrid w:val="0"/>
              <w:spacing w:line="360" w:lineRule="auto"/>
              <w:ind w:firstLine="0" w:firstLineChars="0"/>
              <w:textAlignment w:val="baseline"/>
              <w:rPr>
                <w:kern w:val="0"/>
                <w:szCs w:val="21"/>
              </w:rPr>
            </w:pPr>
            <w:r>
              <w:rPr>
                <w:kern w:val="0"/>
                <w:szCs w:val="21"/>
              </w:rPr>
              <w:t xml:space="preserve">                        "totalDevNum": 10,</w:t>
            </w:r>
          </w:p>
          <w:p w14:paraId="56D5773F">
            <w:pPr>
              <w:widowControl/>
              <w:snapToGrid w:val="0"/>
              <w:spacing w:line="360" w:lineRule="auto"/>
              <w:ind w:firstLine="0" w:firstLineChars="0"/>
              <w:textAlignment w:val="baseline"/>
              <w:rPr>
                <w:kern w:val="0"/>
                <w:szCs w:val="21"/>
              </w:rPr>
            </w:pPr>
            <w:r>
              <w:rPr>
                <w:kern w:val="0"/>
                <w:szCs w:val="21"/>
              </w:rPr>
              <w:t xml:space="preserve">                        "totalDevOnlineNum": 5</w:t>
            </w:r>
          </w:p>
          <w:p w14:paraId="29671046">
            <w:pPr>
              <w:widowControl/>
              <w:snapToGrid w:val="0"/>
              <w:spacing w:line="360" w:lineRule="auto"/>
              <w:ind w:firstLine="0" w:firstLineChars="0"/>
              <w:textAlignment w:val="baseline"/>
              <w:rPr>
                <w:kern w:val="0"/>
                <w:szCs w:val="21"/>
              </w:rPr>
            </w:pPr>
            <w:r>
              <w:rPr>
                <w:kern w:val="0"/>
                <w:szCs w:val="21"/>
              </w:rPr>
              <w:t xml:space="preserve">                    }</w:t>
            </w:r>
          </w:p>
          <w:p w14:paraId="6A7B8E73">
            <w:pPr>
              <w:widowControl/>
              <w:snapToGrid w:val="0"/>
              <w:spacing w:line="360" w:lineRule="auto"/>
              <w:ind w:firstLine="0" w:firstLineChars="0"/>
              <w:textAlignment w:val="baseline"/>
              <w:rPr>
                <w:kern w:val="0"/>
                <w:szCs w:val="21"/>
              </w:rPr>
            </w:pPr>
            <w:r>
              <w:rPr>
                <w:kern w:val="0"/>
                <w:szCs w:val="21"/>
              </w:rPr>
              <w:t xml:space="preserve">                }</w:t>
            </w:r>
          </w:p>
          <w:p w14:paraId="0B6897E1">
            <w:pPr>
              <w:widowControl/>
              <w:snapToGrid w:val="0"/>
              <w:spacing w:line="360" w:lineRule="auto"/>
              <w:ind w:firstLine="0" w:firstLineChars="0"/>
              <w:textAlignment w:val="baseline"/>
              <w:rPr>
                <w:kern w:val="0"/>
                <w:szCs w:val="21"/>
              </w:rPr>
            </w:pPr>
            <w:r>
              <w:rPr>
                <w:kern w:val="0"/>
                <w:szCs w:val="21"/>
              </w:rPr>
              <w:t xml:space="preserve">            },</w:t>
            </w:r>
          </w:p>
          <w:p w14:paraId="0B16A555">
            <w:pPr>
              <w:widowControl/>
              <w:snapToGrid w:val="0"/>
              <w:spacing w:line="360" w:lineRule="auto"/>
              <w:ind w:firstLine="0" w:firstLineChars="0"/>
              <w:textAlignment w:val="baseline"/>
              <w:rPr>
                <w:kern w:val="0"/>
                <w:szCs w:val="21"/>
              </w:rPr>
            </w:pPr>
            <w:r>
              <w:rPr>
                <w:kern w:val="0"/>
                <w:szCs w:val="21"/>
              </w:rPr>
              <w:t xml:space="preserve">            {</w:t>
            </w:r>
          </w:p>
          <w:p w14:paraId="651D43E8">
            <w:pPr>
              <w:widowControl/>
              <w:snapToGrid w:val="0"/>
              <w:spacing w:line="360" w:lineRule="auto"/>
              <w:ind w:firstLine="0" w:firstLineChars="0"/>
              <w:textAlignment w:val="baseline"/>
              <w:rPr>
                <w:kern w:val="0"/>
                <w:szCs w:val="21"/>
              </w:rPr>
            </w:pPr>
            <w:r>
              <w:rPr>
                <w:kern w:val="0"/>
                <w:szCs w:val="21"/>
              </w:rPr>
              <w:t xml:space="preserve">                "regionId": "7",</w:t>
            </w:r>
          </w:p>
          <w:p w14:paraId="274CBA8C">
            <w:pPr>
              <w:widowControl/>
              <w:snapToGrid w:val="0"/>
              <w:spacing w:line="360" w:lineRule="auto"/>
              <w:ind w:firstLine="0" w:firstLineChars="0"/>
              <w:textAlignment w:val="baseline"/>
              <w:rPr>
                <w:kern w:val="0"/>
                <w:szCs w:val="21"/>
              </w:rPr>
            </w:pPr>
            <w:r>
              <w:rPr>
                <w:kern w:val="0"/>
                <w:szCs w:val="21"/>
              </w:rPr>
              <w:t xml:space="preserve">                "regionName": "root1",</w:t>
            </w:r>
          </w:p>
          <w:p w14:paraId="5E005BCD">
            <w:pPr>
              <w:widowControl/>
              <w:snapToGrid w:val="0"/>
              <w:spacing w:line="360" w:lineRule="auto"/>
              <w:ind w:firstLine="0" w:firstLineChars="0"/>
              <w:textAlignment w:val="baseline"/>
              <w:rPr>
                <w:kern w:val="0"/>
                <w:szCs w:val="21"/>
              </w:rPr>
            </w:pPr>
            <w:r>
              <w:rPr>
                <w:kern w:val="0"/>
                <w:szCs w:val="21"/>
              </w:rPr>
              <w:t xml:space="preserve">                "regionLevel": 1,</w:t>
            </w:r>
          </w:p>
          <w:p w14:paraId="52CDFCB6">
            <w:pPr>
              <w:widowControl/>
              <w:snapToGrid w:val="0"/>
              <w:spacing w:line="360" w:lineRule="auto"/>
              <w:ind w:firstLine="0" w:firstLineChars="0"/>
              <w:textAlignment w:val="baseline"/>
              <w:rPr>
                <w:kern w:val="0"/>
                <w:szCs w:val="21"/>
              </w:rPr>
            </w:pPr>
            <w:r>
              <w:rPr>
                <w:kern w:val="0"/>
                <w:szCs w:val="21"/>
              </w:rPr>
              <w:t xml:space="preserve">                "order": 3,</w:t>
            </w:r>
          </w:p>
          <w:p w14:paraId="773B265B">
            <w:pPr>
              <w:widowControl/>
              <w:snapToGrid w:val="0"/>
              <w:spacing w:line="360" w:lineRule="auto"/>
              <w:ind w:firstLine="0" w:firstLineChars="0"/>
              <w:textAlignment w:val="baseline"/>
              <w:rPr>
                <w:kern w:val="0"/>
                <w:szCs w:val="21"/>
              </w:rPr>
            </w:pPr>
            <w:r>
              <w:rPr>
                <w:kern w:val="0"/>
                <w:szCs w:val="21"/>
              </w:rPr>
              <w:t xml:space="preserve">                "parentId": "0",</w:t>
            </w:r>
          </w:p>
          <w:p w14:paraId="7A3492CD">
            <w:pPr>
              <w:widowControl/>
              <w:snapToGrid w:val="0"/>
              <w:spacing w:line="360" w:lineRule="auto"/>
              <w:ind w:firstLine="0" w:firstLineChars="0"/>
              <w:textAlignment w:val="baseline"/>
              <w:rPr>
                <w:kern w:val="0"/>
                <w:szCs w:val="21"/>
              </w:rPr>
            </w:pPr>
            <w:r>
              <w:rPr>
                <w:kern w:val="0"/>
                <w:szCs w:val="21"/>
              </w:rPr>
              <w:t xml:space="preserve">                "hasChildren": 1,</w:t>
            </w:r>
          </w:p>
          <w:p w14:paraId="06AA2544">
            <w:pPr>
              <w:widowControl/>
              <w:snapToGrid w:val="0"/>
              <w:spacing w:line="360" w:lineRule="auto"/>
              <w:ind w:firstLine="0" w:firstLineChars="0"/>
              <w:textAlignment w:val="baseline"/>
              <w:rPr>
                <w:kern w:val="0"/>
                <w:szCs w:val="21"/>
              </w:rPr>
            </w:pPr>
            <w:r>
              <w:rPr>
                <w:kern w:val="0"/>
                <w:szCs w:val="21"/>
              </w:rPr>
              <w:t xml:space="preserve">                "regionType": 0,</w:t>
            </w:r>
          </w:p>
          <w:p w14:paraId="1B2F9CAF">
            <w:pPr>
              <w:widowControl/>
              <w:snapToGrid w:val="0"/>
              <w:spacing w:line="360" w:lineRule="auto"/>
              <w:ind w:firstLine="0" w:firstLineChars="0"/>
              <w:textAlignment w:val="baseline"/>
              <w:rPr>
                <w:kern w:val="0"/>
                <w:szCs w:val="21"/>
              </w:rPr>
            </w:pPr>
            <w:r>
              <w:rPr>
                <w:kern w:val="0"/>
                <w:szCs w:val="21"/>
              </w:rPr>
              <w:t xml:space="preserve">                "totalDevNum": 10,</w:t>
            </w:r>
          </w:p>
          <w:p w14:paraId="24F3073C">
            <w:pPr>
              <w:widowControl/>
              <w:snapToGrid w:val="0"/>
              <w:spacing w:line="360" w:lineRule="auto"/>
              <w:ind w:firstLine="0" w:firstLineChars="0"/>
              <w:textAlignment w:val="baseline"/>
              <w:rPr>
                <w:kern w:val="0"/>
                <w:szCs w:val="21"/>
              </w:rPr>
            </w:pPr>
            <w:r>
              <w:rPr>
                <w:kern w:val="0"/>
                <w:szCs w:val="21"/>
              </w:rPr>
              <w:t xml:space="preserve">                "totalDevOnlineNum": 5,</w:t>
            </w:r>
          </w:p>
          <w:p w14:paraId="2C55E226">
            <w:pPr>
              <w:widowControl/>
              <w:snapToGrid w:val="0"/>
              <w:spacing w:line="360" w:lineRule="auto"/>
              <w:ind w:firstLine="0" w:firstLineChars="0"/>
              <w:textAlignment w:val="baseline"/>
              <w:rPr>
                <w:kern w:val="0"/>
                <w:szCs w:val="21"/>
              </w:rPr>
            </w:pPr>
            <w:r>
              <w:rPr>
                <w:kern w:val="0"/>
                <w:szCs w:val="21"/>
              </w:rPr>
              <w:t xml:space="preserve">                "devNumMap": {</w:t>
            </w:r>
          </w:p>
          <w:p w14:paraId="07E7C4FF">
            <w:pPr>
              <w:widowControl/>
              <w:snapToGrid w:val="0"/>
              <w:spacing w:line="360" w:lineRule="auto"/>
              <w:ind w:firstLine="0" w:firstLineChars="0"/>
              <w:textAlignment w:val="baseline"/>
              <w:rPr>
                <w:kern w:val="0"/>
                <w:szCs w:val="21"/>
              </w:rPr>
            </w:pPr>
            <w:r>
              <w:rPr>
                <w:kern w:val="0"/>
                <w:szCs w:val="21"/>
              </w:rPr>
              <w:t xml:space="preserve">                    "nms": {</w:t>
            </w:r>
          </w:p>
          <w:p w14:paraId="3CC96762">
            <w:pPr>
              <w:widowControl/>
              <w:snapToGrid w:val="0"/>
              <w:spacing w:line="360" w:lineRule="auto"/>
              <w:ind w:firstLine="0" w:firstLineChars="0"/>
              <w:textAlignment w:val="baseline"/>
              <w:rPr>
                <w:kern w:val="0"/>
                <w:szCs w:val="21"/>
              </w:rPr>
            </w:pPr>
            <w:r>
              <w:rPr>
                <w:kern w:val="0"/>
                <w:szCs w:val="21"/>
              </w:rPr>
              <w:t xml:space="preserve">                        "totalDevNum": 10,</w:t>
            </w:r>
          </w:p>
          <w:p w14:paraId="4E2FDB38">
            <w:pPr>
              <w:widowControl/>
              <w:snapToGrid w:val="0"/>
              <w:spacing w:line="360" w:lineRule="auto"/>
              <w:ind w:firstLine="0" w:firstLineChars="0"/>
              <w:textAlignment w:val="baseline"/>
              <w:rPr>
                <w:kern w:val="0"/>
                <w:szCs w:val="21"/>
              </w:rPr>
            </w:pPr>
            <w:r>
              <w:rPr>
                <w:kern w:val="0"/>
                <w:szCs w:val="21"/>
              </w:rPr>
              <w:t xml:space="preserve">                        "totalDevOnlineNum": 5</w:t>
            </w:r>
          </w:p>
          <w:p w14:paraId="14091DB6">
            <w:pPr>
              <w:widowControl/>
              <w:snapToGrid w:val="0"/>
              <w:spacing w:line="360" w:lineRule="auto"/>
              <w:ind w:firstLine="0" w:firstLineChars="0"/>
              <w:textAlignment w:val="baseline"/>
              <w:rPr>
                <w:kern w:val="0"/>
                <w:szCs w:val="21"/>
              </w:rPr>
            </w:pPr>
            <w:r>
              <w:rPr>
                <w:kern w:val="0"/>
                <w:szCs w:val="21"/>
              </w:rPr>
              <w:t xml:space="preserve">                    },</w:t>
            </w:r>
          </w:p>
          <w:p w14:paraId="40DE1AEA">
            <w:pPr>
              <w:widowControl/>
              <w:snapToGrid w:val="0"/>
              <w:spacing w:line="360" w:lineRule="auto"/>
              <w:ind w:firstLine="0" w:firstLineChars="0"/>
              <w:textAlignment w:val="baseline"/>
              <w:rPr>
                <w:kern w:val="0"/>
                <w:szCs w:val="21"/>
              </w:rPr>
            </w:pPr>
            <w:r>
              <w:rPr>
                <w:kern w:val="0"/>
                <w:szCs w:val="21"/>
              </w:rPr>
              <w:t xml:space="preserve">                    "vms": {</w:t>
            </w:r>
          </w:p>
          <w:p w14:paraId="111521AD">
            <w:pPr>
              <w:widowControl/>
              <w:snapToGrid w:val="0"/>
              <w:spacing w:line="360" w:lineRule="auto"/>
              <w:ind w:firstLine="0" w:firstLineChars="0"/>
              <w:textAlignment w:val="baseline"/>
              <w:rPr>
                <w:kern w:val="0"/>
                <w:szCs w:val="21"/>
              </w:rPr>
            </w:pPr>
            <w:r>
              <w:rPr>
                <w:kern w:val="0"/>
                <w:szCs w:val="21"/>
              </w:rPr>
              <w:t xml:space="preserve">                        "totalDevNum": 10,</w:t>
            </w:r>
          </w:p>
          <w:p w14:paraId="274A3E52">
            <w:pPr>
              <w:widowControl/>
              <w:snapToGrid w:val="0"/>
              <w:spacing w:line="360" w:lineRule="auto"/>
              <w:ind w:firstLine="0" w:firstLineChars="0"/>
              <w:textAlignment w:val="baseline"/>
              <w:rPr>
                <w:kern w:val="0"/>
                <w:szCs w:val="21"/>
              </w:rPr>
            </w:pPr>
            <w:r>
              <w:rPr>
                <w:kern w:val="0"/>
                <w:szCs w:val="21"/>
              </w:rPr>
              <w:t xml:space="preserve">                        "totalDevOnlineNum": 5</w:t>
            </w:r>
          </w:p>
          <w:p w14:paraId="7CF50C82">
            <w:pPr>
              <w:widowControl/>
              <w:snapToGrid w:val="0"/>
              <w:spacing w:line="360" w:lineRule="auto"/>
              <w:ind w:firstLine="0" w:firstLineChars="0"/>
              <w:textAlignment w:val="baseline"/>
              <w:rPr>
                <w:kern w:val="0"/>
                <w:szCs w:val="21"/>
              </w:rPr>
            </w:pPr>
            <w:r>
              <w:rPr>
                <w:kern w:val="0"/>
                <w:szCs w:val="21"/>
              </w:rPr>
              <w:t xml:space="preserve">                    },</w:t>
            </w:r>
          </w:p>
          <w:p w14:paraId="6819B55E">
            <w:pPr>
              <w:widowControl/>
              <w:snapToGrid w:val="0"/>
              <w:spacing w:line="360" w:lineRule="auto"/>
              <w:ind w:firstLine="0" w:firstLineChars="0"/>
              <w:textAlignment w:val="baseline"/>
              <w:rPr>
                <w:kern w:val="0"/>
                <w:szCs w:val="21"/>
              </w:rPr>
            </w:pPr>
            <w:r>
              <w:rPr>
                <w:kern w:val="0"/>
                <w:szCs w:val="21"/>
              </w:rPr>
              <w:t xml:space="preserve">                    "nbs": {</w:t>
            </w:r>
          </w:p>
          <w:p w14:paraId="214929BE">
            <w:pPr>
              <w:widowControl/>
              <w:snapToGrid w:val="0"/>
              <w:spacing w:line="360" w:lineRule="auto"/>
              <w:ind w:firstLine="0" w:firstLineChars="0"/>
              <w:textAlignment w:val="baseline"/>
              <w:rPr>
                <w:kern w:val="0"/>
                <w:szCs w:val="21"/>
              </w:rPr>
            </w:pPr>
            <w:r>
              <w:rPr>
                <w:kern w:val="0"/>
                <w:szCs w:val="21"/>
              </w:rPr>
              <w:t xml:space="preserve">                        "totalDevNum": 10,</w:t>
            </w:r>
          </w:p>
          <w:p w14:paraId="674A7285">
            <w:pPr>
              <w:widowControl/>
              <w:snapToGrid w:val="0"/>
              <w:spacing w:line="360" w:lineRule="auto"/>
              <w:ind w:firstLine="0" w:firstLineChars="0"/>
              <w:textAlignment w:val="baseline"/>
              <w:rPr>
                <w:kern w:val="0"/>
                <w:szCs w:val="21"/>
              </w:rPr>
            </w:pPr>
            <w:r>
              <w:rPr>
                <w:kern w:val="0"/>
                <w:szCs w:val="21"/>
              </w:rPr>
              <w:t xml:space="preserve">                        "totalDevOnlineNum": 5</w:t>
            </w:r>
          </w:p>
          <w:p w14:paraId="1A24E892">
            <w:pPr>
              <w:widowControl/>
              <w:snapToGrid w:val="0"/>
              <w:spacing w:line="360" w:lineRule="auto"/>
              <w:ind w:firstLine="0" w:firstLineChars="0"/>
              <w:textAlignment w:val="baseline"/>
              <w:rPr>
                <w:kern w:val="0"/>
                <w:szCs w:val="21"/>
              </w:rPr>
            </w:pPr>
            <w:r>
              <w:rPr>
                <w:kern w:val="0"/>
                <w:szCs w:val="21"/>
              </w:rPr>
              <w:t xml:space="preserve">                    },</w:t>
            </w:r>
          </w:p>
          <w:p w14:paraId="5F2B3A4B">
            <w:pPr>
              <w:widowControl/>
              <w:snapToGrid w:val="0"/>
              <w:spacing w:line="360" w:lineRule="auto"/>
              <w:ind w:firstLine="0" w:firstLineChars="0"/>
              <w:textAlignment w:val="baseline"/>
              <w:rPr>
                <w:kern w:val="0"/>
                <w:szCs w:val="21"/>
              </w:rPr>
            </w:pPr>
            <w:r>
              <w:rPr>
                <w:kern w:val="0"/>
                <w:szCs w:val="21"/>
              </w:rPr>
              <w:t xml:space="preserve">                    "evcs": {</w:t>
            </w:r>
          </w:p>
          <w:p w14:paraId="446D1295">
            <w:pPr>
              <w:widowControl/>
              <w:snapToGrid w:val="0"/>
              <w:spacing w:line="360" w:lineRule="auto"/>
              <w:ind w:firstLine="0" w:firstLineChars="0"/>
              <w:textAlignment w:val="baseline"/>
              <w:rPr>
                <w:kern w:val="0"/>
                <w:szCs w:val="21"/>
              </w:rPr>
            </w:pPr>
            <w:r>
              <w:rPr>
                <w:kern w:val="0"/>
                <w:szCs w:val="21"/>
              </w:rPr>
              <w:t xml:space="preserve">                        "totalDevNum": 10,</w:t>
            </w:r>
          </w:p>
          <w:p w14:paraId="3791EA1A">
            <w:pPr>
              <w:widowControl/>
              <w:snapToGrid w:val="0"/>
              <w:spacing w:line="360" w:lineRule="auto"/>
              <w:ind w:firstLine="0" w:firstLineChars="0"/>
              <w:textAlignment w:val="baseline"/>
              <w:rPr>
                <w:kern w:val="0"/>
                <w:szCs w:val="21"/>
              </w:rPr>
            </w:pPr>
            <w:r>
              <w:rPr>
                <w:kern w:val="0"/>
                <w:szCs w:val="21"/>
              </w:rPr>
              <w:t xml:space="preserve">                        "totalDevOnlineNum": 5</w:t>
            </w:r>
          </w:p>
          <w:p w14:paraId="1E010BE7">
            <w:pPr>
              <w:widowControl/>
              <w:snapToGrid w:val="0"/>
              <w:spacing w:line="360" w:lineRule="auto"/>
              <w:ind w:firstLine="0" w:firstLineChars="0"/>
              <w:textAlignment w:val="baseline"/>
              <w:rPr>
                <w:kern w:val="0"/>
                <w:szCs w:val="21"/>
              </w:rPr>
            </w:pPr>
            <w:r>
              <w:rPr>
                <w:kern w:val="0"/>
                <w:szCs w:val="21"/>
              </w:rPr>
              <w:t xml:space="preserve">                    },</w:t>
            </w:r>
          </w:p>
          <w:p w14:paraId="14FBE1EC">
            <w:pPr>
              <w:widowControl/>
              <w:snapToGrid w:val="0"/>
              <w:spacing w:line="360" w:lineRule="auto"/>
              <w:ind w:firstLine="0" w:firstLineChars="0"/>
              <w:textAlignment w:val="baseline"/>
              <w:rPr>
                <w:kern w:val="0"/>
                <w:szCs w:val="21"/>
              </w:rPr>
            </w:pPr>
            <w:r>
              <w:rPr>
                <w:kern w:val="0"/>
                <w:szCs w:val="21"/>
              </w:rPr>
              <w:t xml:space="preserve">                    "parking": {</w:t>
            </w:r>
          </w:p>
          <w:p w14:paraId="306F135D">
            <w:pPr>
              <w:widowControl/>
              <w:snapToGrid w:val="0"/>
              <w:spacing w:line="360" w:lineRule="auto"/>
              <w:ind w:firstLine="0" w:firstLineChars="0"/>
              <w:textAlignment w:val="baseline"/>
              <w:rPr>
                <w:kern w:val="0"/>
                <w:szCs w:val="21"/>
              </w:rPr>
            </w:pPr>
            <w:r>
              <w:rPr>
                <w:kern w:val="0"/>
                <w:szCs w:val="21"/>
              </w:rPr>
              <w:t xml:space="preserve">                        "totalDevNum": 10,</w:t>
            </w:r>
          </w:p>
          <w:p w14:paraId="04C18B49">
            <w:pPr>
              <w:widowControl/>
              <w:snapToGrid w:val="0"/>
              <w:spacing w:line="360" w:lineRule="auto"/>
              <w:ind w:firstLine="0" w:firstLineChars="0"/>
              <w:textAlignment w:val="baseline"/>
              <w:rPr>
                <w:kern w:val="0"/>
                <w:szCs w:val="21"/>
              </w:rPr>
            </w:pPr>
            <w:r>
              <w:rPr>
                <w:kern w:val="0"/>
                <w:szCs w:val="21"/>
              </w:rPr>
              <w:t xml:space="preserve">                        "totalDevOnlineNum": 5</w:t>
            </w:r>
          </w:p>
          <w:p w14:paraId="16C7244F">
            <w:pPr>
              <w:widowControl/>
              <w:snapToGrid w:val="0"/>
              <w:spacing w:line="360" w:lineRule="auto"/>
              <w:ind w:firstLine="0" w:firstLineChars="0"/>
              <w:textAlignment w:val="baseline"/>
              <w:rPr>
                <w:kern w:val="0"/>
                <w:szCs w:val="21"/>
              </w:rPr>
            </w:pPr>
            <w:r>
              <w:rPr>
                <w:kern w:val="0"/>
                <w:szCs w:val="21"/>
              </w:rPr>
              <w:t xml:space="preserve">                    }</w:t>
            </w:r>
          </w:p>
          <w:p w14:paraId="12CF4B38">
            <w:pPr>
              <w:widowControl/>
              <w:snapToGrid w:val="0"/>
              <w:spacing w:line="360" w:lineRule="auto"/>
              <w:ind w:firstLine="0" w:firstLineChars="0"/>
              <w:textAlignment w:val="baseline"/>
              <w:rPr>
                <w:kern w:val="0"/>
                <w:szCs w:val="21"/>
              </w:rPr>
            </w:pPr>
            <w:r>
              <w:rPr>
                <w:kern w:val="0"/>
                <w:szCs w:val="21"/>
              </w:rPr>
              <w:t xml:space="preserve">                }</w:t>
            </w:r>
          </w:p>
          <w:p w14:paraId="6DC9D122">
            <w:pPr>
              <w:widowControl/>
              <w:snapToGrid w:val="0"/>
              <w:spacing w:line="360" w:lineRule="auto"/>
              <w:ind w:firstLine="0" w:firstLineChars="0"/>
              <w:textAlignment w:val="baseline"/>
              <w:rPr>
                <w:kern w:val="0"/>
                <w:szCs w:val="21"/>
              </w:rPr>
            </w:pPr>
            <w:r>
              <w:rPr>
                <w:kern w:val="0"/>
                <w:szCs w:val="21"/>
              </w:rPr>
              <w:t xml:space="preserve">            }</w:t>
            </w:r>
          </w:p>
          <w:p w14:paraId="625FBBE5">
            <w:pPr>
              <w:widowControl/>
              <w:snapToGrid w:val="0"/>
              <w:spacing w:line="360" w:lineRule="auto"/>
              <w:ind w:firstLine="0" w:firstLineChars="0"/>
              <w:textAlignment w:val="baseline"/>
              <w:rPr>
                <w:kern w:val="0"/>
                <w:szCs w:val="21"/>
              </w:rPr>
            </w:pPr>
            <w:r>
              <w:rPr>
                <w:kern w:val="0"/>
                <w:szCs w:val="21"/>
              </w:rPr>
              <w:t xml:space="preserve">        ],</w:t>
            </w:r>
          </w:p>
          <w:p w14:paraId="5E0B9EDF">
            <w:pPr>
              <w:widowControl/>
              <w:snapToGrid w:val="0"/>
              <w:spacing w:line="360" w:lineRule="auto"/>
              <w:ind w:firstLine="0" w:firstLineChars="0"/>
              <w:textAlignment w:val="baseline"/>
              <w:rPr>
                <w:kern w:val="0"/>
                <w:szCs w:val="21"/>
              </w:rPr>
            </w:pPr>
            <w:r>
              <w:rPr>
                <w:kern w:val="0"/>
                <w:szCs w:val="21"/>
              </w:rPr>
              <w:t xml:space="preserve">        "total": 10</w:t>
            </w:r>
          </w:p>
          <w:p w14:paraId="3E57F772">
            <w:pPr>
              <w:widowControl/>
              <w:snapToGrid w:val="0"/>
              <w:spacing w:line="360" w:lineRule="auto"/>
              <w:ind w:firstLine="0" w:firstLineChars="0"/>
              <w:textAlignment w:val="baseline"/>
              <w:rPr>
                <w:kern w:val="0"/>
                <w:szCs w:val="21"/>
              </w:rPr>
            </w:pPr>
            <w:r>
              <w:rPr>
                <w:kern w:val="0"/>
                <w:szCs w:val="21"/>
              </w:rPr>
              <w:t xml:space="preserve">    },</w:t>
            </w:r>
          </w:p>
          <w:p w14:paraId="220263F8">
            <w:pPr>
              <w:widowControl/>
              <w:snapToGrid w:val="0"/>
              <w:spacing w:line="360" w:lineRule="auto"/>
              <w:ind w:firstLine="0" w:firstLineChars="0"/>
              <w:textAlignment w:val="baseline"/>
              <w:rPr>
                <w:kern w:val="0"/>
                <w:szCs w:val="21"/>
              </w:rPr>
            </w:pPr>
            <w:r>
              <w:rPr>
                <w:kern w:val="0"/>
                <w:szCs w:val="21"/>
              </w:rPr>
              <w:t xml:space="preserve">    "error_code": 0</w:t>
            </w:r>
          </w:p>
          <w:p w14:paraId="1DC0E632">
            <w:pPr>
              <w:spacing w:line="360" w:lineRule="auto"/>
              <w:ind w:firstLine="0" w:firstLineChars="0"/>
            </w:pPr>
            <w:r>
              <w:t>}</w:t>
            </w:r>
          </w:p>
        </w:tc>
      </w:tr>
      <w:bookmarkEnd w:id="164"/>
    </w:tbl>
    <w:p w14:paraId="6C7B9243">
      <w:pPr>
        <w:pStyle w:val="6"/>
        <w:tabs>
          <w:tab w:val="left" w:pos="360"/>
        </w:tabs>
        <w:spacing w:after="156" w:line="319" w:lineRule="auto"/>
      </w:pPr>
      <w:bookmarkStart w:id="171" w:name="_Toc220343495"/>
      <w:r>
        <w:rPr>
          <w:rFonts w:hint="eastAsia"/>
        </w:rPr>
        <w:t>设备管理</w:t>
      </w:r>
      <w:bookmarkEnd w:id="147"/>
      <w:bookmarkEnd w:id="148"/>
      <w:bookmarkEnd w:id="171"/>
    </w:p>
    <w:p w14:paraId="1F2E9D3F">
      <w:pPr>
        <w:pStyle w:val="8"/>
      </w:pPr>
      <w:bookmarkStart w:id="172" w:name="_Toc156983983"/>
      <w:bookmarkStart w:id="173" w:name="_Toc159418548"/>
      <w:bookmarkStart w:id="174" w:name="_Toc220343496"/>
      <w:r>
        <w:rPr>
          <w:rFonts w:hint="eastAsia"/>
        </w:rPr>
        <w:t>枚举值列表</w:t>
      </w:r>
      <w:bookmarkEnd w:id="172"/>
      <w:bookmarkEnd w:id="173"/>
      <w:bookmarkEnd w:id="174"/>
    </w:p>
    <w:p w14:paraId="46A46165">
      <w:pPr>
        <w:pStyle w:val="10"/>
        <w:numPr>
          <w:ilvl w:val="0"/>
          <w:numId w:val="0"/>
        </w:numPr>
      </w:pPr>
      <w:bookmarkStart w:id="175" w:name="_Ref160476136"/>
      <w:bookmarkStart w:id="176" w:name="_Toc220343497"/>
      <w:r>
        <w:rPr>
          <w:rFonts w:hint="eastAsia"/>
        </w:rPr>
        <w:t>表 1.</w:t>
      </w:r>
      <w:r>
        <w:t>4.3.1</w:t>
      </w:r>
      <w:r>
        <w:rPr>
          <w:rFonts w:hint="eastAsia"/>
        </w:rPr>
        <w:t>-1</w:t>
      </w:r>
      <w:r>
        <w:t xml:space="preserve"> </w:t>
      </w:r>
      <w:r>
        <w:rPr>
          <w:rFonts w:hint="eastAsia"/>
        </w:rPr>
        <w:t>前端查询使用的</w:t>
      </w:r>
      <w:r>
        <w:t>设备类型枚举值列表</w:t>
      </w:r>
      <w:bookmarkEnd w:id="175"/>
      <w:bookmarkEnd w:id="176"/>
    </w:p>
    <w:tbl>
      <w:tblPr>
        <w:tblStyle w:val="58"/>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7"/>
        <w:gridCol w:w="4677"/>
      </w:tblGrid>
      <w:tr w14:paraId="03FA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E7E6E6"/>
            <w:noWrap w:val="0"/>
            <w:vAlign w:val="top"/>
          </w:tcPr>
          <w:p w14:paraId="39E44023">
            <w:pPr>
              <w:overflowPunct w:val="0"/>
              <w:autoSpaceDE w:val="0"/>
              <w:autoSpaceDN w:val="0"/>
              <w:snapToGrid w:val="0"/>
              <w:spacing w:before="78" w:beforeLines="25" w:after="78" w:afterLines="25" w:line="240" w:lineRule="auto"/>
              <w:ind w:firstLine="0" w:firstLineChars="0"/>
              <w:jc w:val="left"/>
              <w:rPr>
                <w:b/>
              </w:rPr>
            </w:pPr>
            <w:r>
              <w:rPr>
                <w:rFonts w:hint="eastAsia"/>
                <w:b/>
              </w:rPr>
              <w:t>设备MIC类型</w:t>
            </w:r>
          </w:p>
        </w:tc>
        <w:tc>
          <w:tcPr>
            <w:tcW w:w="4677" w:type="dxa"/>
            <w:shd w:val="clear" w:color="auto" w:fill="E7E6E6"/>
            <w:noWrap w:val="0"/>
            <w:vAlign w:val="top"/>
          </w:tcPr>
          <w:p w14:paraId="02F7A6A2">
            <w:pPr>
              <w:overflowPunct w:val="0"/>
              <w:autoSpaceDE w:val="0"/>
              <w:autoSpaceDN w:val="0"/>
              <w:snapToGrid w:val="0"/>
              <w:spacing w:before="78" w:beforeLines="25" w:after="78" w:afterLines="25" w:line="240" w:lineRule="auto"/>
              <w:ind w:firstLine="0" w:firstLineChars="0"/>
              <w:jc w:val="left"/>
              <w:rPr>
                <w:b/>
              </w:rPr>
            </w:pPr>
            <w:r>
              <w:rPr>
                <w:rFonts w:hint="eastAsia"/>
                <w:b/>
              </w:rPr>
              <w:t>说明</w:t>
            </w:r>
          </w:p>
        </w:tc>
      </w:tr>
      <w:tr w14:paraId="3950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69EA8890">
            <w:pPr>
              <w:pStyle w:val="110"/>
              <w:overflowPunct w:val="0"/>
              <w:autoSpaceDE w:val="0"/>
              <w:autoSpaceDN w:val="0"/>
              <w:spacing w:before="46" w:after="46"/>
              <w:jc w:val="left"/>
            </w:pPr>
            <w:r>
              <w:t>SMBWIRELESSROUTER, SMBROUTER</w:t>
            </w:r>
            <w:r>
              <w:rPr>
                <w:rFonts w:hint="eastAsia"/>
              </w:rPr>
              <w:t>,</w:t>
            </w:r>
            <w:r>
              <w:rPr>
                <w:rFonts w:ascii="Arial" w:hAnsi="Arial"/>
                <w:color w:val="0000FF"/>
                <w:kern w:val="2"/>
                <w:szCs w:val="21"/>
              </w:rPr>
              <w:t xml:space="preserve"> </w:t>
            </w:r>
            <w:r>
              <w:t>WIRELESSROUTER</w:t>
            </w:r>
          </w:p>
        </w:tc>
        <w:tc>
          <w:tcPr>
            <w:tcW w:w="4677" w:type="dxa"/>
            <w:shd w:val="clear" w:color="auto" w:fill="auto"/>
            <w:noWrap w:val="0"/>
            <w:vAlign w:val="center"/>
          </w:tcPr>
          <w:p w14:paraId="6F92C4F7">
            <w:pPr>
              <w:pStyle w:val="110"/>
              <w:overflowPunct w:val="0"/>
              <w:autoSpaceDE w:val="0"/>
              <w:autoSpaceDN w:val="0"/>
              <w:spacing w:before="46" w:after="46"/>
              <w:jc w:val="left"/>
            </w:pPr>
            <w:r>
              <w:rPr>
                <w:rFonts w:hint="eastAsia"/>
              </w:rPr>
              <w:t>路由器（</w:t>
            </w:r>
            <w:r>
              <w:t>router</w:t>
            </w:r>
            <w:r>
              <w:rPr>
                <w:rFonts w:hint="eastAsia"/>
              </w:rPr>
              <w:t>）</w:t>
            </w:r>
          </w:p>
        </w:tc>
      </w:tr>
      <w:tr w14:paraId="1A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6F494E4C">
            <w:pPr>
              <w:pStyle w:val="110"/>
              <w:overflowPunct w:val="0"/>
              <w:autoSpaceDE w:val="0"/>
              <w:autoSpaceDN w:val="0"/>
              <w:spacing w:before="46" w:after="46"/>
              <w:jc w:val="left"/>
            </w:pPr>
            <w:r>
              <w:t>SMARTSWITCH, L3MANAGEDSWITCH, L2MANAGEDSWITCH, L1-CHASSISSWITCH, L2-CHASSISSWITCH</w:t>
            </w:r>
          </w:p>
        </w:tc>
        <w:tc>
          <w:tcPr>
            <w:tcW w:w="4677" w:type="dxa"/>
            <w:shd w:val="clear" w:color="auto" w:fill="auto"/>
            <w:noWrap w:val="0"/>
            <w:vAlign w:val="center"/>
          </w:tcPr>
          <w:p w14:paraId="42D17FF3">
            <w:pPr>
              <w:pStyle w:val="110"/>
              <w:overflowPunct w:val="0"/>
              <w:autoSpaceDE w:val="0"/>
              <w:autoSpaceDN w:val="0"/>
              <w:spacing w:before="46" w:after="46"/>
              <w:jc w:val="left"/>
            </w:pPr>
            <w:r>
              <w:rPr>
                <w:rFonts w:hint="eastAsia"/>
              </w:rPr>
              <w:t>交换机（</w:t>
            </w:r>
            <w:r>
              <w:t>switch</w:t>
            </w:r>
            <w:r>
              <w:rPr>
                <w:rFonts w:hint="eastAsia"/>
              </w:rPr>
              <w:t>）</w:t>
            </w:r>
          </w:p>
        </w:tc>
      </w:tr>
      <w:tr w14:paraId="7985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1640A47E">
            <w:pPr>
              <w:pStyle w:val="110"/>
              <w:overflowPunct w:val="0"/>
              <w:autoSpaceDE w:val="0"/>
              <w:autoSpaceDN w:val="0"/>
              <w:spacing w:before="46" w:after="46"/>
              <w:jc w:val="left"/>
            </w:pPr>
            <w:r>
              <w:t>AC</w:t>
            </w:r>
          </w:p>
        </w:tc>
        <w:tc>
          <w:tcPr>
            <w:tcW w:w="4677" w:type="dxa"/>
            <w:shd w:val="clear" w:color="auto" w:fill="auto"/>
            <w:noWrap w:val="0"/>
            <w:vAlign w:val="center"/>
          </w:tcPr>
          <w:p w14:paraId="17078E50">
            <w:pPr>
              <w:pStyle w:val="110"/>
              <w:overflowPunct w:val="0"/>
              <w:autoSpaceDE w:val="0"/>
              <w:autoSpaceDN w:val="0"/>
              <w:spacing w:before="46" w:after="46"/>
              <w:jc w:val="left"/>
            </w:pPr>
            <w:r>
              <w:t>AC</w:t>
            </w:r>
          </w:p>
        </w:tc>
      </w:tr>
      <w:tr w14:paraId="49F0B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77AEF680">
            <w:pPr>
              <w:pStyle w:val="110"/>
              <w:overflowPunct w:val="0"/>
              <w:autoSpaceDE w:val="0"/>
              <w:autoSpaceDN w:val="0"/>
              <w:spacing w:before="46" w:after="46"/>
              <w:jc w:val="left"/>
            </w:pPr>
            <w:r>
              <w:t>AP, WALLJACKAP, CEILINGMOUNTAP, DESKTOPAP, OUTDOORAP, SMARTHOME.SMBAP, INDUSTRIALAP</w:t>
            </w:r>
            <w:r>
              <w:rPr>
                <w:rFonts w:hint="eastAsia"/>
              </w:rPr>
              <w:t>,</w:t>
            </w:r>
            <w:r>
              <w:t>STICKAP</w:t>
            </w:r>
          </w:p>
        </w:tc>
        <w:tc>
          <w:tcPr>
            <w:tcW w:w="4677" w:type="dxa"/>
            <w:shd w:val="clear" w:color="auto" w:fill="auto"/>
            <w:noWrap w:val="0"/>
            <w:vAlign w:val="center"/>
          </w:tcPr>
          <w:p w14:paraId="20E83AB1">
            <w:pPr>
              <w:pStyle w:val="110"/>
              <w:overflowPunct w:val="0"/>
              <w:autoSpaceDE w:val="0"/>
              <w:autoSpaceDN w:val="0"/>
              <w:spacing w:before="46" w:after="46"/>
              <w:jc w:val="left"/>
            </w:pPr>
            <w:r>
              <w:t>AP</w:t>
            </w:r>
          </w:p>
        </w:tc>
      </w:tr>
      <w:tr w14:paraId="56D2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0C57D30C">
            <w:pPr>
              <w:pStyle w:val="110"/>
              <w:overflowPunct w:val="0"/>
              <w:autoSpaceDE w:val="0"/>
              <w:autoSpaceDN w:val="0"/>
              <w:spacing w:before="46" w:after="46"/>
              <w:jc w:val="left"/>
            </w:pPr>
            <w:r>
              <w:t>CPE, BSCPE, MOTORCPE, IPCCPE, CPEBS, INDUSTRIALCPE</w:t>
            </w:r>
          </w:p>
        </w:tc>
        <w:tc>
          <w:tcPr>
            <w:tcW w:w="4677" w:type="dxa"/>
            <w:shd w:val="clear" w:color="auto" w:fill="auto"/>
            <w:noWrap w:val="0"/>
            <w:vAlign w:val="center"/>
          </w:tcPr>
          <w:p w14:paraId="3273BA7D">
            <w:pPr>
              <w:pStyle w:val="110"/>
              <w:overflowPunct w:val="0"/>
              <w:autoSpaceDE w:val="0"/>
              <w:autoSpaceDN w:val="0"/>
              <w:spacing w:before="46" w:after="46"/>
              <w:jc w:val="left"/>
            </w:pPr>
            <w:r>
              <w:t>网桥</w:t>
            </w:r>
            <w:r>
              <w:rPr>
                <w:rFonts w:hint="eastAsia"/>
              </w:rPr>
              <w:t>（</w:t>
            </w:r>
            <w:r>
              <w:t>cpe</w:t>
            </w:r>
            <w:r>
              <w:rPr>
                <w:rFonts w:hint="eastAsia"/>
              </w:rPr>
              <w:t>）</w:t>
            </w:r>
          </w:p>
        </w:tc>
      </w:tr>
      <w:tr w14:paraId="7C15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2ACAEF67">
            <w:pPr>
              <w:pStyle w:val="110"/>
              <w:overflowPunct w:val="0"/>
              <w:autoSpaceDE w:val="0"/>
              <w:autoSpaceDN w:val="0"/>
              <w:spacing w:before="46" w:after="46"/>
              <w:jc w:val="left"/>
            </w:pPr>
            <w:r>
              <w:t>SMBFIREWALL</w:t>
            </w:r>
          </w:p>
        </w:tc>
        <w:tc>
          <w:tcPr>
            <w:tcW w:w="4677" w:type="dxa"/>
            <w:shd w:val="clear" w:color="auto" w:fill="auto"/>
            <w:noWrap w:val="0"/>
            <w:vAlign w:val="center"/>
          </w:tcPr>
          <w:p w14:paraId="4D561C71">
            <w:pPr>
              <w:pStyle w:val="110"/>
              <w:overflowPunct w:val="0"/>
              <w:autoSpaceDE w:val="0"/>
              <w:autoSpaceDN w:val="0"/>
              <w:spacing w:before="46" w:after="46"/>
              <w:jc w:val="left"/>
            </w:pPr>
            <w:r>
              <w:t>防火墙</w:t>
            </w:r>
            <w:r>
              <w:rPr>
                <w:rFonts w:hint="eastAsia"/>
              </w:rPr>
              <w:t>（</w:t>
            </w:r>
            <w:r>
              <w:t>firewall</w:t>
            </w:r>
            <w:r>
              <w:rPr>
                <w:rFonts w:hint="eastAsia"/>
              </w:rPr>
              <w:t>）</w:t>
            </w:r>
          </w:p>
        </w:tc>
      </w:tr>
      <w:tr w14:paraId="6B01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05645531">
            <w:pPr>
              <w:pStyle w:val="110"/>
              <w:overflowPunct w:val="0"/>
              <w:autoSpaceDE w:val="0"/>
              <w:autoSpaceDN w:val="0"/>
              <w:spacing w:before="46" w:after="46"/>
              <w:jc w:val="left"/>
            </w:pPr>
            <w:r>
              <w:t>SMBFIBERCONVERTER</w:t>
            </w:r>
          </w:p>
        </w:tc>
        <w:tc>
          <w:tcPr>
            <w:tcW w:w="4677" w:type="dxa"/>
            <w:shd w:val="clear" w:color="auto" w:fill="auto"/>
            <w:noWrap w:val="0"/>
            <w:vAlign w:val="center"/>
          </w:tcPr>
          <w:p w14:paraId="1A8E6C77">
            <w:pPr>
              <w:pStyle w:val="110"/>
              <w:overflowPunct w:val="0"/>
              <w:autoSpaceDE w:val="0"/>
              <w:autoSpaceDN w:val="0"/>
              <w:spacing w:before="46" w:after="46"/>
              <w:jc w:val="left"/>
            </w:pPr>
            <w:r>
              <w:rPr>
                <w:rFonts w:hint="eastAsia"/>
              </w:rPr>
              <w:t>光纤收发器（fiberConverter）</w:t>
            </w:r>
          </w:p>
        </w:tc>
      </w:tr>
      <w:tr w14:paraId="5E37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16F41C6E">
            <w:pPr>
              <w:pStyle w:val="110"/>
              <w:overflowPunct w:val="0"/>
              <w:autoSpaceDE w:val="0"/>
              <w:autoSpaceDN w:val="0"/>
              <w:spacing w:before="46" w:after="46"/>
              <w:jc w:val="left"/>
            </w:pPr>
            <w:r>
              <w:t>NETWORKVIDEORECORDER</w:t>
            </w:r>
          </w:p>
        </w:tc>
        <w:tc>
          <w:tcPr>
            <w:tcW w:w="4677" w:type="dxa"/>
            <w:shd w:val="clear" w:color="auto" w:fill="auto"/>
            <w:noWrap w:val="0"/>
            <w:vAlign w:val="center"/>
          </w:tcPr>
          <w:p w14:paraId="5067E4AD">
            <w:pPr>
              <w:pStyle w:val="110"/>
              <w:overflowPunct w:val="0"/>
              <w:autoSpaceDE w:val="0"/>
              <w:autoSpaceDN w:val="0"/>
              <w:spacing w:before="46" w:after="46"/>
              <w:jc w:val="left"/>
            </w:pPr>
            <w:r>
              <w:t>NVR</w:t>
            </w:r>
            <w:r>
              <w:rPr>
                <w:rFonts w:hint="eastAsia"/>
              </w:rPr>
              <w:t>（</w:t>
            </w:r>
            <w:r>
              <w:t>nvr</w:t>
            </w:r>
            <w:r>
              <w:rPr>
                <w:rFonts w:hint="eastAsia"/>
              </w:rPr>
              <w:t>）</w:t>
            </w:r>
          </w:p>
        </w:tc>
      </w:tr>
      <w:tr w14:paraId="3A7C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665DD14E">
            <w:pPr>
              <w:pStyle w:val="110"/>
              <w:overflowPunct w:val="0"/>
              <w:autoSpaceDE w:val="0"/>
              <w:autoSpaceDN w:val="0"/>
              <w:spacing w:before="46" w:after="46"/>
              <w:jc w:val="left"/>
            </w:pPr>
            <w:r>
              <w:t>SURVEILLANCECAMERA</w:t>
            </w:r>
          </w:p>
        </w:tc>
        <w:tc>
          <w:tcPr>
            <w:tcW w:w="4677" w:type="dxa"/>
            <w:shd w:val="clear" w:color="auto" w:fill="auto"/>
            <w:noWrap w:val="0"/>
            <w:vAlign w:val="center"/>
          </w:tcPr>
          <w:p w14:paraId="208A0E90">
            <w:pPr>
              <w:pStyle w:val="110"/>
              <w:overflowPunct w:val="0"/>
              <w:autoSpaceDE w:val="0"/>
              <w:autoSpaceDN w:val="0"/>
              <w:spacing w:before="46" w:after="46"/>
              <w:jc w:val="left"/>
            </w:pPr>
            <w:r>
              <w:t>IPC</w:t>
            </w:r>
            <w:r>
              <w:rPr>
                <w:rFonts w:hint="eastAsia"/>
              </w:rPr>
              <w:t>（</w:t>
            </w:r>
            <w:r>
              <w:t>ipc</w:t>
            </w:r>
            <w:r>
              <w:rPr>
                <w:rFonts w:hint="eastAsia"/>
              </w:rPr>
              <w:t>）</w:t>
            </w:r>
          </w:p>
        </w:tc>
      </w:tr>
      <w:tr w14:paraId="5D49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5A619374">
            <w:pPr>
              <w:pStyle w:val="110"/>
              <w:overflowPunct w:val="0"/>
              <w:autoSpaceDE w:val="0"/>
              <w:autoSpaceDN w:val="0"/>
              <w:spacing w:before="46" w:after="46"/>
              <w:jc w:val="left"/>
            </w:pPr>
            <w:r>
              <w:t>NETWORKVIDEODECODER</w:t>
            </w:r>
          </w:p>
        </w:tc>
        <w:tc>
          <w:tcPr>
            <w:tcW w:w="4677" w:type="dxa"/>
            <w:shd w:val="clear" w:color="auto" w:fill="auto"/>
            <w:noWrap w:val="0"/>
            <w:vAlign w:val="center"/>
          </w:tcPr>
          <w:p w14:paraId="42642238">
            <w:pPr>
              <w:pStyle w:val="110"/>
              <w:overflowPunct w:val="0"/>
              <w:autoSpaceDE w:val="0"/>
              <w:autoSpaceDN w:val="0"/>
              <w:spacing w:before="46" w:after="46"/>
              <w:jc w:val="left"/>
            </w:pPr>
            <w:r>
              <w:t>解码器</w:t>
            </w:r>
            <w:r>
              <w:rPr>
                <w:rFonts w:hint="eastAsia"/>
              </w:rPr>
              <w:t>（</w:t>
            </w:r>
            <w:r>
              <w:t>decoder</w:t>
            </w:r>
            <w:r>
              <w:rPr>
                <w:rFonts w:hint="eastAsia"/>
              </w:rPr>
              <w:t>）</w:t>
            </w:r>
          </w:p>
        </w:tc>
      </w:tr>
      <w:tr w14:paraId="1D6B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036ED97B">
            <w:pPr>
              <w:pStyle w:val="110"/>
              <w:overflowPunct w:val="0"/>
              <w:autoSpaceDE w:val="0"/>
              <w:autoSpaceDN w:val="0"/>
              <w:spacing w:before="46" w:after="46"/>
              <w:jc w:val="left"/>
              <w:rPr>
                <w:highlight w:val="yellow"/>
              </w:rPr>
            </w:pPr>
            <w:r>
              <w:t>SMB.WALLPLUGSENSOR</w:t>
            </w:r>
          </w:p>
        </w:tc>
        <w:tc>
          <w:tcPr>
            <w:tcW w:w="4677" w:type="dxa"/>
            <w:shd w:val="clear" w:color="auto" w:fill="auto"/>
            <w:noWrap w:val="0"/>
            <w:vAlign w:val="center"/>
          </w:tcPr>
          <w:p w14:paraId="5E2A7664">
            <w:pPr>
              <w:pStyle w:val="110"/>
              <w:overflowPunct w:val="0"/>
              <w:autoSpaceDE w:val="0"/>
              <w:autoSpaceDN w:val="0"/>
              <w:spacing w:before="46" w:after="46"/>
              <w:jc w:val="left"/>
              <w:rPr>
                <w:highlight w:val="yellow"/>
              </w:rPr>
            </w:pPr>
            <w:r>
              <w:rPr>
                <w:rFonts w:hint="eastAsia"/>
              </w:rPr>
              <w:t>SMB 插墙式Sensor</w:t>
            </w:r>
          </w:p>
        </w:tc>
      </w:tr>
      <w:tr w14:paraId="7494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48F0D35A">
            <w:pPr>
              <w:pStyle w:val="110"/>
              <w:overflowPunct w:val="0"/>
              <w:autoSpaceDE w:val="0"/>
              <w:autoSpaceDN w:val="0"/>
              <w:spacing w:before="46" w:after="46"/>
              <w:jc w:val="left"/>
            </w:pPr>
            <w:r>
              <w:t>SMB.PONOLT</w:t>
            </w:r>
          </w:p>
        </w:tc>
        <w:tc>
          <w:tcPr>
            <w:tcW w:w="4677" w:type="dxa"/>
            <w:shd w:val="clear" w:color="auto" w:fill="auto"/>
            <w:noWrap w:val="0"/>
            <w:vAlign w:val="center"/>
          </w:tcPr>
          <w:p w14:paraId="7FA428DE">
            <w:pPr>
              <w:pStyle w:val="110"/>
              <w:overflowPunct w:val="0"/>
              <w:autoSpaceDE w:val="0"/>
              <w:autoSpaceDN w:val="0"/>
              <w:spacing w:before="46" w:after="46"/>
              <w:jc w:val="left"/>
            </w:pPr>
            <w:r>
              <w:t>OLT</w:t>
            </w:r>
          </w:p>
        </w:tc>
      </w:tr>
      <w:tr w14:paraId="35C4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57330549">
            <w:pPr>
              <w:pStyle w:val="110"/>
              <w:overflowPunct w:val="0"/>
              <w:autoSpaceDE w:val="0"/>
              <w:autoSpaceDN w:val="0"/>
              <w:spacing w:before="46" w:after="46"/>
              <w:jc w:val="left"/>
            </w:pPr>
            <w:r>
              <w:t>SMB.PONONU</w:t>
            </w:r>
          </w:p>
        </w:tc>
        <w:tc>
          <w:tcPr>
            <w:tcW w:w="4677" w:type="dxa"/>
            <w:shd w:val="clear" w:color="auto" w:fill="auto"/>
            <w:noWrap w:val="0"/>
            <w:vAlign w:val="center"/>
          </w:tcPr>
          <w:p w14:paraId="2E029594">
            <w:pPr>
              <w:pStyle w:val="110"/>
              <w:overflowPunct w:val="0"/>
              <w:autoSpaceDE w:val="0"/>
              <w:autoSpaceDN w:val="0"/>
              <w:spacing w:before="46" w:after="46"/>
              <w:jc w:val="left"/>
            </w:pPr>
            <w:r>
              <w:t>ONU</w:t>
            </w:r>
          </w:p>
        </w:tc>
      </w:tr>
      <w:tr w14:paraId="0C01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74699E13">
            <w:pPr>
              <w:pStyle w:val="110"/>
              <w:overflowPunct w:val="0"/>
              <w:autoSpaceDE w:val="0"/>
              <w:autoSpaceDN w:val="0"/>
              <w:spacing w:before="46" w:after="46"/>
              <w:jc w:val="left"/>
            </w:pPr>
            <w:r>
              <w:t>VIDEO.SOLARPOWER</w:t>
            </w:r>
          </w:p>
        </w:tc>
        <w:tc>
          <w:tcPr>
            <w:tcW w:w="4677" w:type="dxa"/>
            <w:shd w:val="clear" w:color="auto" w:fill="auto"/>
            <w:noWrap w:val="0"/>
            <w:vAlign w:val="center"/>
          </w:tcPr>
          <w:p w14:paraId="616FD822">
            <w:pPr>
              <w:pStyle w:val="110"/>
              <w:overflowPunct w:val="0"/>
              <w:autoSpaceDE w:val="0"/>
              <w:autoSpaceDN w:val="0"/>
              <w:spacing w:before="46" w:after="46"/>
              <w:jc w:val="left"/>
            </w:pPr>
            <w:r>
              <w:rPr>
                <w:rFonts w:hint="eastAsia"/>
              </w:rPr>
              <w:t>太阳能设备</w:t>
            </w:r>
          </w:p>
        </w:tc>
      </w:tr>
      <w:tr w14:paraId="3034A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36F825FF">
            <w:pPr>
              <w:pStyle w:val="110"/>
              <w:overflowPunct w:val="0"/>
              <w:autoSpaceDE w:val="0"/>
              <w:autoSpaceDN w:val="0"/>
              <w:spacing w:before="46" w:after="46"/>
              <w:jc w:val="left"/>
            </w:pPr>
            <w:r>
              <w:t>AUDIODEVICE.SPEAKER</w:t>
            </w:r>
          </w:p>
        </w:tc>
        <w:tc>
          <w:tcPr>
            <w:tcW w:w="4677" w:type="dxa"/>
            <w:shd w:val="clear" w:color="auto" w:fill="auto"/>
            <w:noWrap w:val="0"/>
            <w:vAlign w:val="center"/>
          </w:tcPr>
          <w:p w14:paraId="512D8279">
            <w:pPr>
              <w:pStyle w:val="110"/>
              <w:overflowPunct w:val="0"/>
              <w:autoSpaceDE w:val="0"/>
              <w:autoSpaceDN w:val="0"/>
              <w:spacing w:before="46" w:after="46"/>
              <w:jc w:val="left"/>
              <w:rPr>
                <w:rFonts w:hint="eastAsia"/>
              </w:rPr>
            </w:pPr>
            <w:r>
              <w:rPr>
                <w:rFonts w:hint="eastAsia"/>
              </w:rPr>
              <w:t>网络音箱</w:t>
            </w:r>
          </w:p>
        </w:tc>
      </w:tr>
      <w:tr w14:paraId="2BC1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1211292C">
            <w:pPr>
              <w:pStyle w:val="110"/>
              <w:overflowPunct w:val="0"/>
              <w:autoSpaceDE w:val="0"/>
              <w:autoSpaceDN w:val="0"/>
              <w:spacing w:before="46" w:after="46"/>
              <w:jc w:val="left"/>
            </w:pPr>
            <w:r>
              <w:t>VIDEO.PARKING.CAPTURE</w:t>
            </w:r>
            <w:r>
              <w:rPr>
                <w:rFonts w:hint="eastAsia"/>
              </w:rPr>
              <w:t>,</w:t>
            </w:r>
            <w:r>
              <w:t xml:space="preserve"> PARKINGINTEGRATIONCAMERA</w:t>
            </w:r>
          </w:p>
        </w:tc>
        <w:tc>
          <w:tcPr>
            <w:tcW w:w="4677" w:type="dxa"/>
            <w:shd w:val="clear" w:color="auto" w:fill="auto"/>
            <w:noWrap w:val="0"/>
            <w:vAlign w:val="center"/>
          </w:tcPr>
          <w:p w14:paraId="6BE355D3">
            <w:pPr>
              <w:pStyle w:val="110"/>
              <w:overflowPunct w:val="0"/>
              <w:autoSpaceDE w:val="0"/>
              <w:autoSpaceDN w:val="0"/>
              <w:spacing w:before="46" w:after="46"/>
              <w:jc w:val="left"/>
              <w:rPr>
                <w:rFonts w:hint="eastAsia"/>
              </w:rPr>
            </w:pPr>
            <w:r>
              <w:rPr>
                <w:rFonts w:hint="eastAsia"/>
              </w:rPr>
              <w:t>停车抓拍机</w:t>
            </w:r>
          </w:p>
        </w:tc>
      </w:tr>
      <w:tr w14:paraId="3BA8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4A7F713A">
            <w:pPr>
              <w:pStyle w:val="110"/>
              <w:overflowPunct w:val="0"/>
              <w:autoSpaceDE w:val="0"/>
              <w:autoSpaceDN w:val="0"/>
              <w:spacing w:before="46" w:after="46"/>
              <w:jc w:val="left"/>
            </w:pPr>
            <w:r>
              <w:t>CHARGINGSTATION</w:t>
            </w:r>
          </w:p>
        </w:tc>
        <w:tc>
          <w:tcPr>
            <w:tcW w:w="4677" w:type="dxa"/>
            <w:shd w:val="clear" w:color="auto" w:fill="auto"/>
            <w:noWrap w:val="0"/>
            <w:vAlign w:val="center"/>
          </w:tcPr>
          <w:p w14:paraId="503C5D0F">
            <w:pPr>
              <w:pStyle w:val="110"/>
              <w:overflowPunct w:val="0"/>
              <w:autoSpaceDE w:val="0"/>
              <w:autoSpaceDN w:val="0"/>
              <w:spacing w:before="46" w:after="46"/>
              <w:jc w:val="left"/>
              <w:rPr>
                <w:rFonts w:hint="eastAsia"/>
              </w:rPr>
            </w:pPr>
            <w:r>
              <w:rPr>
                <w:rFonts w:hint="eastAsia"/>
              </w:rPr>
              <w:t>充电桩</w:t>
            </w:r>
          </w:p>
        </w:tc>
      </w:tr>
      <w:tr w14:paraId="0649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55F60F30">
            <w:pPr>
              <w:pStyle w:val="110"/>
              <w:overflowPunct w:val="0"/>
              <w:autoSpaceDE w:val="0"/>
              <w:autoSpaceDN w:val="0"/>
              <w:spacing w:before="46" w:after="46"/>
              <w:jc w:val="left"/>
            </w:pPr>
            <w:r>
              <w:t>VIDEO.PARKING.SERVER</w:t>
            </w:r>
          </w:p>
        </w:tc>
        <w:tc>
          <w:tcPr>
            <w:tcW w:w="4677" w:type="dxa"/>
            <w:shd w:val="clear" w:color="auto" w:fill="auto"/>
            <w:noWrap w:val="0"/>
            <w:vAlign w:val="center"/>
          </w:tcPr>
          <w:p w14:paraId="65703BC3">
            <w:pPr>
              <w:pStyle w:val="110"/>
              <w:overflowPunct w:val="0"/>
              <w:autoSpaceDE w:val="0"/>
              <w:autoSpaceDN w:val="0"/>
              <w:spacing w:before="46" w:after="46"/>
              <w:jc w:val="left"/>
              <w:rPr>
                <w:rFonts w:hint="eastAsia"/>
              </w:rPr>
            </w:pPr>
            <w:r>
              <w:rPr>
                <w:rFonts w:hint="eastAsia"/>
              </w:rPr>
              <w:t>V</w:t>
            </w:r>
            <w:r>
              <w:t>PS</w:t>
            </w:r>
          </w:p>
        </w:tc>
      </w:tr>
      <w:tr w14:paraId="5E78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31148EC1">
            <w:pPr>
              <w:pStyle w:val="110"/>
              <w:overflowPunct w:val="0"/>
              <w:autoSpaceDE w:val="0"/>
              <w:autoSpaceDN w:val="0"/>
              <w:spacing w:before="46" w:after="46"/>
              <w:jc w:val="left"/>
            </w:pPr>
            <w:r>
              <w:t>VIDEO.ACCESSCONTROLDEVICE</w:t>
            </w:r>
          </w:p>
        </w:tc>
        <w:tc>
          <w:tcPr>
            <w:tcW w:w="4677" w:type="dxa"/>
            <w:shd w:val="clear" w:color="auto" w:fill="auto"/>
            <w:noWrap w:val="0"/>
            <w:vAlign w:val="center"/>
          </w:tcPr>
          <w:p w14:paraId="5F5C1D5E">
            <w:pPr>
              <w:pStyle w:val="110"/>
              <w:overflowPunct w:val="0"/>
              <w:autoSpaceDE w:val="0"/>
              <w:autoSpaceDN w:val="0"/>
              <w:spacing w:before="46" w:after="46"/>
              <w:jc w:val="left"/>
              <w:rPr>
                <w:rFonts w:hint="eastAsia"/>
              </w:rPr>
            </w:pPr>
            <w:r>
              <w:rPr>
                <w:rFonts w:hint="eastAsia"/>
              </w:rPr>
              <w:t>门禁一体机</w:t>
            </w:r>
          </w:p>
        </w:tc>
      </w:tr>
      <w:tr w14:paraId="58D3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4677" w:type="dxa"/>
            <w:shd w:val="clear" w:color="auto" w:fill="auto"/>
            <w:noWrap w:val="0"/>
            <w:vAlign w:val="top"/>
          </w:tcPr>
          <w:p w14:paraId="58342A3A">
            <w:pPr>
              <w:pStyle w:val="110"/>
              <w:overflowPunct w:val="0"/>
              <w:autoSpaceDE w:val="0"/>
              <w:autoSpaceDN w:val="0"/>
              <w:spacing w:before="46" w:after="46"/>
              <w:jc w:val="left"/>
            </w:pPr>
            <w:r>
              <w:t>ACCESSDEVICE</w:t>
            </w:r>
          </w:p>
        </w:tc>
        <w:tc>
          <w:tcPr>
            <w:tcW w:w="4677" w:type="dxa"/>
            <w:shd w:val="clear" w:color="auto" w:fill="auto"/>
            <w:noWrap w:val="0"/>
            <w:vAlign w:val="center"/>
          </w:tcPr>
          <w:p w14:paraId="57F9BCBC">
            <w:pPr>
              <w:pStyle w:val="110"/>
              <w:overflowPunct w:val="0"/>
              <w:autoSpaceDE w:val="0"/>
              <w:autoSpaceDN w:val="0"/>
              <w:spacing w:before="46" w:after="46"/>
              <w:jc w:val="left"/>
              <w:rPr>
                <w:rFonts w:hint="eastAsia"/>
              </w:rPr>
            </w:pPr>
            <w:r>
              <w:rPr>
                <w:rFonts w:hint="eastAsia"/>
              </w:rPr>
              <w:t>门禁主机</w:t>
            </w:r>
          </w:p>
        </w:tc>
      </w:tr>
    </w:tbl>
    <w:p w14:paraId="05C247CC">
      <w:pPr>
        <w:pStyle w:val="10"/>
        <w:numPr>
          <w:ilvl w:val="0"/>
          <w:numId w:val="0"/>
        </w:numPr>
      </w:pPr>
      <w:bookmarkStart w:id="177" w:name="_Ref160475951"/>
      <w:bookmarkStart w:id="178" w:name="_Toc220343498"/>
      <w:r>
        <w:rPr>
          <w:rFonts w:hint="eastAsia"/>
        </w:rPr>
        <w:t>表 1</w:t>
      </w:r>
      <w:r>
        <w:t>.4.3.1</w:t>
      </w:r>
      <w:r>
        <w:rPr>
          <w:rFonts w:hint="eastAsia"/>
        </w:rPr>
        <w:t>-2</w:t>
      </w:r>
      <w:r>
        <w:t xml:space="preserve"> 设备状态枚举值列表</w:t>
      </w:r>
      <w:bookmarkEnd w:id="177"/>
      <w:bookmarkEnd w:id="178"/>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tblGrid>
      <w:tr w14:paraId="02D5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top"/>
          </w:tcPr>
          <w:p w14:paraId="14A83B8D">
            <w:pPr>
              <w:overflowPunct w:val="0"/>
              <w:autoSpaceDE w:val="0"/>
              <w:autoSpaceDN w:val="0"/>
              <w:snapToGrid w:val="0"/>
              <w:spacing w:before="78" w:beforeLines="25" w:after="78" w:afterLines="25" w:line="240" w:lineRule="auto"/>
              <w:ind w:firstLine="0" w:firstLineChars="0"/>
              <w:rPr>
                <w:b/>
              </w:rPr>
            </w:pPr>
            <w:r>
              <w:rPr>
                <w:rFonts w:hint="eastAsia"/>
                <w:b/>
              </w:rPr>
              <w:t>设备状态</w:t>
            </w:r>
          </w:p>
        </w:tc>
        <w:tc>
          <w:tcPr>
            <w:tcW w:w="2073" w:type="dxa"/>
            <w:shd w:val="clear" w:color="auto" w:fill="E7E6E6"/>
            <w:noWrap w:val="0"/>
            <w:vAlign w:val="top"/>
          </w:tcPr>
          <w:p w14:paraId="484A752C">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6545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A97FA1F">
            <w:pPr>
              <w:pStyle w:val="110"/>
              <w:overflowPunct w:val="0"/>
              <w:autoSpaceDE w:val="0"/>
              <w:autoSpaceDN w:val="0"/>
              <w:spacing w:before="46" w:after="46"/>
              <w:jc w:val="both"/>
            </w:pPr>
            <w:r>
              <w:t>0</w:t>
            </w:r>
          </w:p>
        </w:tc>
        <w:tc>
          <w:tcPr>
            <w:tcW w:w="2073" w:type="dxa"/>
            <w:shd w:val="clear" w:color="auto" w:fill="auto"/>
            <w:noWrap w:val="0"/>
            <w:vAlign w:val="center"/>
          </w:tcPr>
          <w:p w14:paraId="3505F0B4">
            <w:pPr>
              <w:pStyle w:val="110"/>
              <w:overflowPunct w:val="0"/>
              <w:autoSpaceDE w:val="0"/>
              <w:autoSpaceDN w:val="0"/>
              <w:spacing w:before="46" w:after="46"/>
              <w:jc w:val="both"/>
            </w:pPr>
            <w:r>
              <w:rPr>
                <w:rFonts w:hint="eastAsia"/>
              </w:rPr>
              <w:t>离线</w:t>
            </w:r>
          </w:p>
        </w:tc>
      </w:tr>
      <w:tr w14:paraId="7BFF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34F36C0">
            <w:pPr>
              <w:pStyle w:val="110"/>
              <w:overflowPunct w:val="0"/>
              <w:autoSpaceDE w:val="0"/>
              <w:autoSpaceDN w:val="0"/>
              <w:spacing w:before="46" w:after="46"/>
              <w:jc w:val="both"/>
            </w:pPr>
            <w:r>
              <w:t>1</w:t>
            </w:r>
          </w:p>
        </w:tc>
        <w:tc>
          <w:tcPr>
            <w:tcW w:w="2073" w:type="dxa"/>
            <w:shd w:val="clear" w:color="auto" w:fill="auto"/>
            <w:noWrap w:val="0"/>
            <w:vAlign w:val="center"/>
          </w:tcPr>
          <w:p w14:paraId="42679610">
            <w:pPr>
              <w:pStyle w:val="110"/>
              <w:overflowPunct w:val="0"/>
              <w:autoSpaceDE w:val="0"/>
              <w:autoSpaceDN w:val="0"/>
              <w:spacing w:before="46" w:after="46"/>
              <w:jc w:val="both"/>
            </w:pPr>
            <w:r>
              <w:rPr>
                <w:rFonts w:hint="eastAsia"/>
              </w:rPr>
              <w:t>在线</w:t>
            </w:r>
          </w:p>
        </w:tc>
      </w:tr>
      <w:tr w14:paraId="3310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C660F49">
            <w:pPr>
              <w:pStyle w:val="110"/>
              <w:overflowPunct w:val="0"/>
              <w:autoSpaceDE w:val="0"/>
              <w:autoSpaceDN w:val="0"/>
              <w:spacing w:before="46" w:after="46"/>
              <w:jc w:val="both"/>
            </w:pPr>
            <w:r>
              <w:t>2</w:t>
            </w:r>
          </w:p>
        </w:tc>
        <w:tc>
          <w:tcPr>
            <w:tcW w:w="2073" w:type="dxa"/>
            <w:shd w:val="clear" w:color="auto" w:fill="auto"/>
            <w:noWrap w:val="0"/>
            <w:vAlign w:val="center"/>
          </w:tcPr>
          <w:p w14:paraId="48DD6551">
            <w:pPr>
              <w:pStyle w:val="110"/>
              <w:overflowPunct w:val="0"/>
              <w:autoSpaceDE w:val="0"/>
              <w:autoSpaceDN w:val="0"/>
              <w:spacing w:before="46" w:after="46"/>
              <w:jc w:val="both"/>
            </w:pPr>
            <w:r>
              <w:t>重启中</w:t>
            </w:r>
          </w:p>
        </w:tc>
      </w:tr>
      <w:tr w14:paraId="41148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EC21CCC">
            <w:pPr>
              <w:pStyle w:val="110"/>
              <w:overflowPunct w:val="0"/>
              <w:autoSpaceDE w:val="0"/>
              <w:autoSpaceDN w:val="0"/>
              <w:spacing w:before="46" w:after="46"/>
              <w:jc w:val="both"/>
            </w:pPr>
            <w:r>
              <w:rPr>
                <w:rFonts w:hint="eastAsia"/>
              </w:rPr>
              <w:t>3</w:t>
            </w:r>
          </w:p>
        </w:tc>
        <w:tc>
          <w:tcPr>
            <w:tcW w:w="2073" w:type="dxa"/>
            <w:shd w:val="clear" w:color="auto" w:fill="auto"/>
            <w:noWrap w:val="0"/>
            <w:vAlign w:val="center"/>
          </w:tcPr>
          <w:p w14:paraId="641E1965">
            <w:pPr>
              <w:pStyle w:val="110"/>
              <w:overflowPunct w:val="0"/>
              <w:autoSpaceDE w:val="0"/>
              <w:autoSpaceDN w:val="0"/>
              <w:spacing w:before="46" w:after="46"/>
              <w:jc w:val="both"/>
            </w:pPr>
            <w:r>
              <w:t>升级中</w:t>
            </w:r>
          </w:p>
        </w:tc>
      </w:tr>
      <w:tr w14:paraId="5FB8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526330B">
            <w:pPr>
              <w:pStyle w:val="110"/>
              <w:overflowPunct w:val="0"/>
              <w:autoSpaceDE w:val="0"/>
              <w:autoSpaceDN w:val="0"/>
              <w:spacing w:before="46" w:after="46"/>
              <w:jc w:val="both"/>
            </w:pPr>
            <w:r>
              <w:rPr>
                <w:rFonts w:hint="eastAsia"/>
              </w:rPr>
              <w:t>4</w:t>
            </w:r>
          </w:p>
        </w:tc>
        <w:tc>
          <w:tcPr>
            <w:tcW w:w="2073" w:type="dxa"/>
            <w:shd w:val="clear" w:color="auto" w:fill="auto"/>
            <w:noWrap w:val="0"/>
            <w:vAlign w:val="center"/>
          </w:tcPr>
          <w:p w14:paraId="2C1BE71B">
            <w:pPr>
              <w:pStyle w:val="110"/>
              <w:overflowPunct w:val="0"/>
              <w:autoSpaceDE w:val="0"/>
              <w:autoSpaceDN w:val="0"/>
              <w:spacing w:before="46" w:after="46"/>
              <w:jc w:val="both"/>
            </w:pPr>
            <w:r>
              <w:rPr>
                <w:rFonts w:hint="eastAsia"/>
              </w:rPr>
              <w:t>配置中</w:t>
            </w:r>
          </w:p>
        </w:tc>
      </w:tr>
      <w:tr w14:paraId="7C0B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6BC4AAF">
            <w:pPr>
              <w:pStyle w:val="110"/>
              <w:overflowPunct w:val="0"/>
              <w:autoSpaceDE w:val="0"/>
              <w:autoSpaceDN w:val="0"/>
              <w:spacing w:before="46" w:after="46"/>
              <w:jc w:val="both"/>
            </w:pPr>
            <w:r>
              <w:t>5</w:t>
            </w:r>
          </w:p>
        </w:tc>
        <w:tc>
          <w:tcPr>
            <w:tcW w:w="2073" w:type="dxa"/>
            <w:shd w:val="clear" w:color="auto" w:fill="auto"/>
            <w:noWrap w:val="0"/>
            <w:vAlign w:val="center"/>
          </w:tcPr>
          <w:p w14:paraId="02A3E671">
            <w:pPr>
              <w:pStyle w:val="110"/>
              <w:overflowPunct w:val="0"/>
              <w:autoSpaceDE w:val="0"/>
              <w:autoSpaceDN w:val="0"/>
              <w:spacing w:before="46" w:after="46"/>
              <w:jc w:val="both"/>
            </w:pPr>
            <w:r>
              <w:t>同步中</w:t>
            </w:r>
          </w:p>
        </w:tc>
      </w:tr>
      <w:tr w14:paraId="766A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7F69D2C">
            <w:pPr>
              <w:pStyle w:val="110"/>
              <w:overflowPunct w:val="0"/>
              <w:autoSpaceDE w:val="0"/>
              <w:autoSpaceDN w:val="0"/>
              <w:spacing w:before="46" w:after="46"/>
              <w:jc w:val="both"/>
            </w:pPr>
            <w:r>
              <w:rPr>
                <w:rFonts w:hint="eastAsia"/>
              </w:rPr>
              <w:t>6</w:t>
            </w:r>
          </w:p>
        </w:tc>
        <w:tc>
          <w:tcPr>
            <w:tcW w:w="2073" w:type="dxa"/>
            <w:shd w:val="clear" w:color="auto" w:fill="auto"/>
            <w:noWrap w:val="0"/>
            <w:vAlign w:val="center"/>
          </w:tcPr>
          <w:p w14:paraId="3669C310">
            <w:pPr>
              <w:pStyle w:val="110"/>
              <w:overflowPunct w:val="0"/>
              <w:autoSpaceDE w:val="0"/>
              <w:autoSpaceDN w:val="0"/>
              <w:spacing w:before="46" w:after="46"/>
              <w:jc w:val="both"/>
            </w:pPr>
            <w:r>
              <w:rPr>
                <w:rFonts w:hint="eastAsia"/>
              </w:rPr>
              <w:t>等待升级</w:t>
            </w:r>
          </w:p>
        </w:tc>
      </w:tr>
    </w:tbl>
    <w:p w14:paraId="7AA75565">
      <w:pPr>
        <w:pStyle w:val="10"/>
        <w:numPr>
          <w:ilvl w:val="0"/>
          <w:numId w:val="0"/>
        </w:numPr>
      </w:pPr>
      <w:bookmarkStart w:id="179" w:name="_Ref160035052"/>
      <w:bookmarkStart w:id="180" w:name="_Toc220343499"/>
      <w:r>
        <w:rPr>
          <w:rFonts w:hint="eastAsia"/>
        </w:rPr>
        <w:t>表 1</w:t>
      </w:r>
      <w:r>
        <w:t>.4.3.1</w:t>
      </w:r>
      <w:r>
        <w:rPr>
          <w:rFonts w:hint="eastAsia"/>
        </w:rPr>
        <w:t>-3</w:t>
      </w:r>
      <w:r>
        <w:t xml:space="preserve"> </w:t>
      </w:r>
      <w:r>
        <w:rPr>
          <w:rFonts w:hint="eastAsia"/>
        </w:rPr>
        <w:t>工作模式</w:t>
      </w:r>
      <w:r>
        <w:t>枚举值列表</w:t>
      </w:r>
      <w:bookmarkEnd w:id="179"/>
      <w:bookmarkEnd w:id="180"/>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677"/>
      </w:tblGrid>
      <w:tr w14:paraId="5368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E7E6E6"/>
            <w:noWrap w:val="0"/>
            <w:vAlign w:val="top"/>
          </w:tcPr>
          <w:p w14:paraId="251C4ADB">
            <w:pPr>
              <w:overflowPunct w:val="0"/>
              <w:autoSpaceDE w:val="0"/>
              <w:autoSpaceDN w:val="0"/>
              <w:snapToGrid w:val="0"/>
              <w:spacing w:before="78" w:beforeLines="25" w:after="78" w:afterLines="25" w:line="240" w:lineRule="auto"/>
              <w:ind w:firstLine="0" w:firstLineChars="0"/>
              <w:rPr>
                <w:b/>
              </w:rPr>
            </w:pPr>
            <w:r>
              <w:rPr>
                <w:rFonts w:hint="eastAsia"/>
                <w:b/>
              </w:rPr>
              <w:t>枚举值</w:t>
            </w:r>
          </w:p>
        </w:tc>
        <w:tc>
          <w:tcPr>
            <w:tcW w:w="4677" w:type="dxa"/>
            <w:shd w:val="clear" w:color="auto" w:fill="E7E6E6"/>
            <w:noWrap w:val="0"/>
            <w:vAlign w:val="top"/>
          </w:tcPr>
          <w:p w14:paraId="2AF97CE4">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2D55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auto"/>
            <w:noWrap w:val="0"/>
            <w:vAlign w:val="center"/>
          </w:tcPr>
          <w:p w14:paraId="61C15259">
            <w:pPr>
              <w:pStyle w:val="110"/>
              <w:overflowPunct w:val="0"/>
              <w:autoSpaceDE w:val="0"/>
              <w:autoSpaceDN w:val="0"/>
              <w:spacing w:before="46" w:after="46"/>
              <w:jc w:val="both"/>
            </w:pPr>
            <w:r>
              <w:t>1</w:t>
            </w:r>
          </w:p>
        </w:tc>
        <w:tc>
          <w:tcPr>
            <w:tcW w:w="4677" w:type="dxa"/>
            <w:shd w:val="clear" w:color="auto" w:fill="auto"/>
            <w:noWrap w:val="0"/>
            <w:vAlign w:val="center"/>
          </w:tcPr>
          <w:p w14:paraId="7BAF7222">
            <w:pPr>
              <w:pStyle w:val="110"/>
              <w:overflowPunct w:val="0"/>
              <w:autoSpaceDE w:val="0"/>
              <w:autoSpaceDN w:val="0"/>
              <w:spacing w:before="46" w:after="46"/>
              <w:jc w:val="both"/>
            </w:pPr>
            <w:r>
              <w:t>a</w:t>
            </w:r>
            <w:r>
              <w:rPr>
                <w:rFonts w:hint="eastAsia"/>
              </w:rPr>
              <w:t>p</w:t>
            </w:r>
          </w:p>
        </w:tc>
      </w:tr>
      <w:tr w14:paraId="29835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auto"/>
            <w:noWrap w:val="0"/>
            <w:vAlign w:val="center"/>
          </w:tcPr>
          <w:p w14:paraId="00E50FC2">
            <w:pPr>
              <w:pStyle w:val="110"/>
              <w:overflowPunct w:val="0"/>
              <w:autoSpaceDE w:val="0"/>
              <w:autoSpaceDN w:val="0"/>
              <w:spacing w:before="46" w:after="46"/>
              <w:jc w:val="both"/>
            </w:pPr>
            <w:r>
              <w:t>2</w:t>
            </w:r>
          </w:p>
        </w:tc>
        <w:tc>
          <w:tcPr>
            <w:tcW w:w="4677" w:type="dxa"/>
            <w:shd w:val="clear" w:color="auto" w:fill="auto"/>
            <w:noWrap w:val="0"/>
            <w:vAlign w:val="center"/>
          </w:tcPr>
          <w:p w14:paraId="5E8F0495">
            <w:pPr>
              <w:pStyle w:val="110"/>
              <w:overflowPunct w:val="0"/>
              <w:autoSpaceDE w:val="0"/>
              <w:autoSpaceDN w:val="0"/>
              <w:spacing w:before="46" w:after="46"/>
              <w:jc w:val="both"/>
            </w:pPr>
            <w:r>
              <w:t>client</w:t>
            </w:r>
          </w:p>
        </w:tc>
      </w:tr>
      <w:tr w14:paraId="51AA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auto"/>
            <w:noWrap w:val="0"/>
            <w:vAlign w:val="center"/>
          </w:tcPr>
          <w:p w14:paraId="7858FA06">
            <w:pPr>
              <w:pStyle w:val="110"/>
              <w:overflowPunct w:val="0"/>
              <w:autoSpaceDE w:val="0"/>
              <w:autoSpaceDN w:val="0"/>
              <w:spacing w:before="46" w:after="46"/>
              <w:jc w:val="both"/>
            </w:pPr>
            <w:r>
              <w:t>3</w:t>
            </w:r>
          </w:p>
        </w:tc>
        <w:tc>
          <w:tcPr>
            <w:tcW w:w="4677" w:type="dxa"/>
            <w:shd w:val="clear" w:color="auto" w:fill="auto"/>
            <w:noWrap w:val="0"/>
            <w:vAlign w:val="center"/>
          </w:tcPr>
          <w:p w14:paraId="03104CE3">
            <w:pPr>
              <w:pStyle w:val="110"/>
              <w:overflowPunct w:val="0"/>
              <w:autoSpaceDE w:val="0"/>
              <w:autoSpaceDN w:val="0"/>
              <w:spacing w:before="46" w:after="46"/>
              <w:jc w:val="both"/>
            </w:pPr>
            <w:r>
              <w:t>repeater</w:t>
            </w:r>
          </w:p>
        </w:tc>
      </w:tr>
      <w:tr w14:paraId="2AED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auto"/>
            <w:noWrap w:val="0"/>
            <w:vAlign w:val="center"/>
          </w:tcPr>
          <w:p w14:paraId="10EF803A">
            <w:pPr>
              <w:pStyle w:val="110"/>
              <w:overflowPunct w:val="0"/>
              <w:autoSpaceDE w:val="0"/>
              <w:autoSpaceDN w:val="0"/>
              <w:spacing w:before="46" w:after="46"/>
              <w:jc w:val="both"/>
            </w:pPr>
            <w:r>
              <w:t>4</w:t>
            </w:r>
          </w:p>
        </w:tc>
        <w:tc>
          <w:tcPr>
            <w:tcW w:w="4677" w:type="dxa"/>
            <w:shd w:val="clear" w:color="auto" w:fill="auto"/>
            <w:noWrap w:val="0"/>
            <w:vAlign w:val="center"/>
          </w:tcPr>
          <w:p w14:paraId="3C70EDE6">
            <w:pPr>
              <w:pStyle w:val="110"/>
              <w:overflowPunct w:val="0"/>
              <w:autoSpaceDE w:val="0"/>
              <w:autoSpaceDN w:val="0"/>
              <w:spacing w:before="46" w:after="46"/>
              <w:jc w:val="both"/>
            </w:pPr>
            <w:r>
              <w:t>bridge</w:t>
            </w:r>
          </w:p>
        </w:tc>
      </w:tr>
      <w:tr w14:paraId="684D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auto"/>
            <w:noWrap w:val="0"/>
            <w:vAlign w:val="center"/>
          </w:tcPr>
          <w:p w14:paraId="7170347B">
            <w:pPr>
              <w:pStyle w:val="110"/>
              <w:overflowPunct w:val="0"/>
              <w:autoSpaceDE w:val="0"/>
              <w:autoSpaceDN w:val="0"/>
              <w:spacing w:before="46" w:after="46"/>
              <w:jc w:val="both"/>
            </w:pPr>
            <w:r>
              <w:t>5</w:t>
            </w:r>
          </w:p>
        </w:tc>
        <w:tc>
          <w:tcPr>
            <w:tcW w:w="4677" w:type="dxa"/>
            <w:shd w:val="clear" w:color="auto" w:fill="auto"/>
            <w:noWrap w:val="0"/>
            <w:vAlign w:val="center"/>
          </w:tcPr>
          <w:p w14:paraId="6FBBE501">
            <w:pPr>
              <w:pStyle w:val="110"/>
              <w:overflowPunct w:val="0"/>
              <w:autoSpaceDE w:val="0"/>
              <w:autoSpaceDN w:val="0"/>
              <w:spacing w:before="46" w:after="46"/>
              <w:jc w:val="both"/>
            </w:pPr>
            <w:r>
              <w:rPr>
                <w:rFonts w:hint="eastAsia"/>
              </w:rPr>
              <w:t>r</w:t>
            </w:r>
            <w:r>
              <w:t>outer</w:t>
            </w:r>
          </w:p>
        </w:tc>
      </w:tr>
      <w:tr w14:paraId="57AC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blHeader/>
          <w:jc w:val="center"/>
        </w:trPr>
        <w:tc>
          <w:tcPr>
            <w:tcW w:w="1668" w:type="dxa"/>
            <w:shd w:val="clear" w:color="auto" w:fill="auto"/>
            <w:noWrap w:val="0"/>
            <w:vAlign w:val="center"/>
          </w:tcPr>
          <w:p w14:paraId="1BF8A7A6">
            <w:pPr>
              <w:pStyle w:val="110"/>
              <w:overflowPunct w:val="0"/>
              <w:autoSpaceDE w:val="0"/>
              <w:autoSpaceDN w:val="0"/>
              <w:spacing w:before="46" w:after="46"/>
              <w:jc w:val="both"/>
            </w:pPr>
            <w:r>
              <w:rPr>
                <w:rFonts w:hint="eastAsia"/>
              </w:rPr>
              <w:t>6</w:t>
            </w:r>
          </w:p>
        </w:tc>
        <w:tc>
          <w:tcPr>
            <w:tcW w:w="4677" w:type="dxa"/>
            <w:shd w:val="clear" w:color="auto" w:fill="auto"/>
            <w:noWrap w:val="0"/>
            <w:vAlign w:val="center"/>
          </w:tcPr>
          <w:p w14:paraId="73B47DA1">
            <w:pPr>
              <w:pStyle w:val="110"/>
              <w:overflowPunct w:val="0"/>
              <w:autoSpaceDE w:val="0"/>
              <w:autoSpaceDN w:val="0"/>
              <w:spacing w:before="46" w:after="46"/>
              <w:jc w:val="both"/>
            </w:pPr>
            <w:r>
              <w:t>wisp</w:t>
            </w:r>
          </w:p>
        </w:tc>
      </w:tr>
    </w:tbl>
    <w:p w14:paraId="3FEF3B6D">
      <w:pPr>
        <w:pStyle w:val="10"/>
        <w:numPr>
          <w:ilvl w:val="0"/>
          <w:numId w:val="0"/>
        </w:numPr>
      </w:pPr>
      <w:bookmarkStart w:id="181" w:name="_Toc220343500"/>
      <w:r>
        <w:rPr>
          <w:rFonts w:hint="eastAsia"/>
        </w:rPr>
        <w:t>表 1</w:t>
      </w:r>
      <w:r>
        <w:t>.4.3.1</w:t>
      </w:r>
      <w:r>
        <w:rPr>
          <w:rFonts w:hint="eastAsia"/>
        </w:rPr>
        <w:t>-4</w:t>
      </w:r>
      <w:r>
        <w:t xml:space="preserve"> </w:t>
      </w:r>
      <w:r>
        <w:rPr>
          <w:rFonts w:hint="eastAsia"/>
        </w:rPr>
        <w:t>设备列表字段</w:t>
      </w:r>
      <w:r>
        <w:t>枚举值列表</w:t>
      </w:r>
      <w:bookmarkEnd w:id="181"/>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9"/>
        <w:gridCol w:w="2410"/>
      </w:tblGrid>
      <w:tr w14:paraId="2EFE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E7E6E6"/>
            <w:noWrap w:val="0"/>
            <w:vAlign w:val="top"/>
          </w:tcPr>
          <w:p w14:paraId="279217DE">
            <w:pPr>
              <w:overflowPunct w:val="0"/>
              <w:autoSpaceDE w:val="0"/>
              <w:autoSpaceDN w:val="0"/>
              <w:snapToGrid w:val="0"/>
              <w:spacing w:before="78" w:beforeLines="25" w:after="78" w:afterLines="25" w:line="240" w:lineRule="auto"/>
              <w:ind w:firstLine="0" w:firstLineChars="0"/>
              <w:rPr>
                <w:b/>
              </w:rPr>
            </w:pPr>
            <w:r>
              <w:rPr>
                <w:rFonts w:hint="eastAsia"/>
                <w:b/>
              </w:rPr>
              <w:t>枚举值</w:t>
            </w:r>
          </w:p>
        </w:tc>
        <w:tc>
          <w:tcPr>
            <w:tcW w:w="2410" w:type="dxa"/>
            <w:shd w:val="clear" w:color="auto" w:fill="E7E6E6"/>
            <w:noWrap w:val="0"/>
            <w:vAlign w:val="top"/>
          </w:tcPr>
          <w:p w14:paraId="6B3666CD">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5E16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076A9E3">
            <w:pPr>
              <w:overflowPunct w:val="0"/>
              <w:autoSpaceDE w:val="0"/>
              <w:autoSpaceDN w:val="0"/>
              <w:spacing w:before="62" w:beforeLines="20" w:after="62" w:afterLines="20"/>
              <w:ind w:firstLine="0" w:firstLineChars="0"/>
              <w:rPr>
                <w:color w:val="767171"/>
              </w:rPr>
            </w:pPr>
            <w:r>
              <w:t>deviceName</w:t>
            </w:r>
          </w:p>
        </w:tc>
        <w:tc>
          <w:tcPr>
            <w:tcW w:w="2410" w:type="dxa"/>
            <w:shd w:val="clear" w:color="auto" w:fill="auto"/>
            <w:noWrap w:val="0"/>
            <w:vAlign w:val="center"/>
          </w:tcPr>
          <w:p w14:paraId="11627952">
            <w:pPr>
              <w:overflowPunct w:val="0"/>
              <w:autoSpaceDE w:val="0"/>
              <w:autoSpaceDN w:val="0"/>
              <w:spacing w:before="62" w:beforeLines="20" w:after="62" w:afterLines="20"/>
              <w:ind w:firstLine="0" w:firstLineChars="0"/>
            </w:pPr>
            <w:r>
              <w:rPr>
                <w:rFonts w:hint="eastAsia"/>
              </w:rPr>
              <w:t>设备名称</w:t>
            </w:r>
          </w:p>
        </w:tc>
      </w:tr>
      <w:tr w14:paraId="2D73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6D408436">
            <w:pPr>
              <w:overflowPunct w:val="0"/>
              <w:autoSpaceDE w:val="0"/>
              <w:autoSpaceDN w:val="0"/>
              <w:spacing w:before="62" w:beforeLines="20" w:after="62" w:afterLines="20"/>
              <w:ind w:firstLine="0" w:firstLineChars="0"/>
            </w:pPr>
            <w:r>
              <w:t>deviceType</w:t>
            </w:r>
          </w:p>
        </w:tc>
        <w:tc>
          <w:tcPr>
            <w:tcW w:w="2410" w:type="dxa"/>
            <w:shd w:val="clear" w:color="auto" w:fill="auto"/>
            <w:noWrap w:val="0"/>
            <w:vAlign w:val="center"/>
          </w:tcPr>
          <w:p w14:paraId="570E403D">
            <w:pPr>
              <w:overflowPunct w:val="0"/>
              <w:autoSpaceDE w:val="0"/>
              <w:autoSpaceDN w:val="0"/>
              <w:spacing w:before="62" w:beforeLines="20" w:after="62" w:afterLines="20"/>
              <w:ind w:firstLine="0" w:firstLineChars="0"/>
            </w:pPr>
            <w:r>
              <w:rPr>
                <w:rFonts w:hint="eastAsia"/>
              </w:rPr>
              <w:t>设备类型</w:t>
            </w:r>
          </w:p>
        </w:tc>
      </w:tr>
      <w:tr w14:paraId="6A89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0ADC1F20">
            <w:pPr>
              <w:overflowPunct w:val="0"/>
              <w:autoSpaceDE w:val="0"/>
              <w:autoSpaceDN w:val="0"/>
              <w:spacing w:before="62" w:beforeLines="20" w:after="62" w:afterLines="20"/>
              <w:ind w:firstLine="0" w:firstLineChars="0"/>
            </w:pPr>
            <w:r>
              <w:t>deviceStatus</w:t>
            </w:r>
          </w:p>
        </w:tc>
        <w:tc>
          <w:tcPr>
            <w:tcW w:w="2410" w:type="dxa"/>
            <w:shd w:val="clear" w:color="auto" w:fill="auto"/>
            <w:noWrap w:val="0"/>
            <w:vAlign w:val="center"/>
          </w:tcPr>
          <w:p w14:paraId="798355F7">
            <w:pPr>
              <w:overflowPunct w:val="0"/>
              <w:autoSpaceDE w:val="0"/>
              <w:autoSpaceDN w:val="0"/>
              <w:spacing w:before="62" w:beforeLines="20" w:after="62" w:afterLines="20"/>
              <w:ind w:firstLine="0" w:firstLineChars="0"/>
            </w:pPr>
            <w:r>
              <w:rPr>
                <w:rFonts w:hint="eastAsia"/>
              </w:rPr>
              <w:t>设备状态</w:t>
            </w:r>
          </w:p>
        </w:tc>
      </w:tr>
      <w:tr w14:paraId="72CE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C7C48FF">
            <w:pPr>
              <w:overflowPunct w:val="0"/>
              <w:autoSpaceDE w:val="0"/>
              <w:autoSpaceDN w:val="0"/>
              <w:spacing w:before="62" w:beforeLines="20" w:after="62" w:afterLines="20"/>
              <w:ind w:firstLine="0" w:firstLineChars="0"/>
            </w:pPr>
            <w:r>
              <w:t>deviceModel</w:t>
            </w:r>
          </w:p>
        </w:tc>
        <w:tc>
          <w:tcPr>
            <w:tcW w:w="2410" w:type="dxa"/>
            <w:shd w:val="clear" w:color="auto" w:fill="auto"/>
            <w:noWrap w:val="0"/>
            <w:vAlign w:val="center"/>
          </w:tcPr>
          <w:p w14:paraId="2BDEBE56">
            <w:pPr>
              <w:overflowPunct w:val="0"/>
              <w:autoSpaceDE w:val="0"/>
              <w:autoSpaceDN w:val="0"/>
              <w:spacing w:before="62" w:beforeLines="20" w:after="62" w:afterLines="20"/>
              <w:ind w:firstLine="0" w:firstLineChars="0"/>
            </w:pPr>
            <w:r>
              <w:rPr>
                <w:rFonts w:hint="eastAsia"/>
              </w:rPr>
              <w:t>设备型号</w:t>
            </w:r>
          </w:p>
        </w:tc>
      </w:tr>
      <w:tr w14:paraId="1FE3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AE5E093">
            <w:pPr>
              <w:overflowPunct w:val="0"/>
              <w:autoSpaceDE w:val="0"/>
              <w:autoSpaceDN w:val="0"/>
              <w:spacing w:before="62" w:beforeLines="20" w:after="62" w:afterLines="20"/>
              <w:ind w:firstLine="0" w:firstLineChars="0"/>
            </w:pPr>
            <w:r>
              <w:t>ip</w:t>
            </w:r>
          </w:p>
        </w:tc>
        <w:tc>
          <w:tcPr>
            <w:tcW w:w="2410" w:type="dxa"/>
            <w:shd w:val="clear" w:color="auto" w:fill="auto"/>
            <w:noWrap w:val="0"/>
            <w:vAlign w:val="center"/>
          </w:tcPr>
          <w:p w14:paraId="078C8628">
            <w:pPr>
              <w:overflowPunct w:val="0"/>
              <w:autoSpaceDE w:val="0"/>
              <w:autoSpaceDN w:val="0"/>
              <w:spacing w:before="62" w:beforeLines="20" w:after="62" w:afterLines="20"/>
              <w:ind w:firstLine="0" w:firstLineChars="0"/>
            </w:pPr>
            <w:r>
              <w:rPr>
                <w:rFonts w:hint="eastAsia"/>
              </w:rPr>
              <w:t>i</w:t>
            </w:r>
            <w:r>
              <w:t>p</w:t>
            </w:r>
            <w:r>
              <w:rPr>
                <w:rFonts w:hint="eastAsia"/>
              </w:rPr>
              <w:t>地址</w:t>
            </w:r>
          </w:p>
        </w:tc>
      </w:tr>
      <w:tr w14:paraId="0585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53880CE">
            <w:pPr>
              <w:overflowPunct w:val="0"/>
              <w:autoSpaceDE w:val="0"/>
              <w:autoSpaceDN w:val="0"/>
              <w:spacing w:before="62" w:beforeLines="20" w:after="62" w:afterLines="20"/>
              <w:ind w:firstLine="0" w:firstLineChars="0"/>
            </w:pPr>
            <w:r>
              <w:t>mac</w:t>
            </w:r>
          </w:p>
        </w:tc>
        <w:tc>
          <w:tcPr>
            <w:tcW w:w="2410" w:type="dxa"/>
            <w:shd w:val="clear" w:color="auto" w:fill="auto"/>
            <w:noWrap w:val="0"/>
            <w:vAlign w:val="center"/>
          </w:tcPr>
          <w:p w14:paraId="57C54E74">
            <w:pPr>
              <w:overflowPunct w:val="0"/>
              <w:autoSpaceDE w:val="0"/>
              <w:autoSpaceDN w:val="0"/>
              <w:spacing w:before="62" w:beforeLines="20" w:after="62" w:afterLines="20"/>
              <w:ind w:firstLine="0" w:firstLineChars="0"/>
            </w:pPr>
            <w:r>
              <w:rPr>
                <w:rFonts w:hint="eastAsia"/>
              </w:rPr>
              <w:t>mac地址</w:t>
            </w:r>
          </w:p>
        </w:tc>
      </w:tr>
      <w:tr w14:paraId="6553D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499702F4">
            <w:pPr>
              <w:overflowPunct w:val="0"/>
              <w:autoSpaceDE w:val="0"/>
              <w:autoSpaceDN w:val="0"/>
              <w:spacing w:before="62" w:beforeLines="20" w:after="62" w:afterLines="20"/>
              <w:ind w:firstLine="0" w:firstLineChars="0"/>
            </w:pPr>
            <w:r>
              <w:t>parentDeviceName</w:t>
            </w:r>
          </w:p>
        </w:tc>
        <w:tc>
          <w:tcPr>
            <w:tcW w:w="2410" w:type="dxa"/>
            <w:shd w:val="clear" w:color="auto" w:fill="auto"/>
            <w:noWrap w:val="0"/>
            <w:vAlign w:val="center"/>
          </w:tcPr>
          <w:p w14:paraId="4971CFE8">
            <w:pPr>
              <w:overflowPunct w:val="0"/>
              <w:autoSpaceDE w:val="0"/>
              <w:autoSpaceDN w:val="0"/>
              <w:spacing w:before="62" w:beforeLines="20" w:after="62" w:afterLines="20"/>
              <w:ind w:firstLine="0" w:firstLineChars="0"/>
            </w:pPr>
            <w:r>
              <w:rPr>
                <w:rFonts w:hint="eastAsia"/>
              </w:rPr>
              <w:t>关联设备名称</w:t>
            </w:r>
          </w:p>
        </w:tc>
      </w:tr>
      <w:tr w14:paraId="17ED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40675B3B">
            <w:pPr>
              <w:overflowPunct w:val="0"/>
              <w:autoSpaceDE w:val="0"/>
              <w:autoSpaceDN w:val="0"/>
              <w:spacing w:before="62" w:beforeLines="20" w:after="62" w:afterLines="20"/>
              <w:ind w:firstLine="0" w:firstLineChars="0"/>
            </w:pPr>
            <w:r>
              <w:t>regionName</w:t>
            </w:r>
          </w:p>
        </w:tc>
        <w:tc>
          <w:tcPr>
            <w:tcW w:w="2410" w:type="dxa"/>
            <w:shd w:val="clear" w:color="auto" w:fill="auto"/>
            <w:noWrap w:val="0"/>
            <w:vAlign w:val="center"/>
          </w:tcPr>
          <w:p w14:paraId="7CC5223D">
            <w:pPr>
              <w:overflowPunct w:val="0"/>
              <w:autoSpaceDE w:val="0"/>
              <w:autoSpaceDN w:val="0"/>
              <w:spacing w:before="62" w:beforeLines="20" w:after="62" w:afterLines="20"/>
              <w:ind w:firstLine="0" w:firstLineChars="0"/>
            </w:pPr>
            <w:r>
              <w:rPr>
                <w:rFonts w:hint="eastAsia"/>
              </w:rPr>
              <w:t>所属分组</w:t>
            </w:r>
          </w:p>
        </w:tc>
      </w:tr>
      <w:tr w14:paraId="6F38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22D89170">
            <w:pPr>
              <w:overflowPunct w:val="0"/>
              <w:autoSpaceDE w:val="0"/>
              <w:autoSpaceDN w:val="0"/>
              <w:spacing w:before="62" w:beforeLines="20" w:after="62" w:afterLines="20"/>
              <w:ind w:firstLine="0" w:firstLineChars="0"/>
            </w:pPr>
            <w:r>
              <w:rPr>
                <w:rFonts w:hint="eastAsia"/>
              </w:rPr>
              <w:t>operation</w:t>
            </w:r>
            <w:r>
              <w:t>Mode</w:t>
            </w:r>
          </w:p>
        </w:tc>
        <w:tc>
          <w:tcPr>
            <w:tcW w:w="2410" w:type="dxa"/>
            <w:shd w:val="clear" w:color="auto" w:fill="auto"/>
            <w:noWrap w:val="0"/>
            <w:vAlign w:val="center"/>
          </w:tcPr>
          <w:p w14:paraId="36D5218B">
            <w:pPr>
              <w:pStyle w:val="110"/>
              <w:overflowPunct w:val="0"/>
              <w:autoSpaceDE w:val="0"/>
              <w:autoSpaceDN w:val="0"/>
              <w:spacing w:before="46" w:after="46"/>
              <w:jc w:val="left"/>
            </w:pPr>
            <w:r>
              <w:rPr>
                <w:rFonts w:hint="eastAsia"/>
              </w:rPr>
              <w:t>工作模式</w:t>
            </w:r>
          </w:p>
        </w:tc>
      </w:tr>
      <w:tr w14:paraId="1A99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0DD1BD7B">
            <w:pPr>
              <w:overflowPunct w:val="0"/>
              <w:autoSpaceDE w:val="0"/>
              <w:autoSpaceDN w:val="0"/>
              <w:spacing w:before="62" w:beforeLines="20" w:after="62" w:afterLines="20"/>
              <w:ind w:firstLine="0" w:firstLineChars="0"/>
            </w:pPr>
            <w:r>
              <w:rPr>
                <w:rFonts w:hint="eastAsia"/>
              </w:rPr>
              <w:t>l</w:t>
            </w:r>
            <w:r>
              <w:t>edStatus</w:t>
            </w:r>
          </w:p>
        </w:tc>
        <w:tc>
          <w:tcPr>
            <w:tcW w:w="2410" w:type="dxa"/>
            <w:shd w:val="clear" w:color="auto" w:fill="auto"/>
            <w:noWrap w:val="0"/>
            <w:vAlign w:val="center"/>
          </w:tcPr>
          <w:p w14:paraId="5E0FBA0C">
            <w:pPr>
              <w:pStyle w:val="110"/>
              <w:overflowPunct w:val="0"/>
              <w:autoSpaceDE w:val="0"/>
              <w:autoSpaceDN w:val="0"/>
              <w:spacing w:before="46" w:after="46"/>
              <w:jc w:val="left"/>
            </w:pPr>
            <w:r>
              <w:rPr>
                <w:rFonts w:hint="eastAsia"/>
              </w:rPr>
              <w:t>LED状态</w:t>
            </w:r>
          </w:p>
        </w:tc>
      </w:tr>
      <w:tr w14:paraId="3DDF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4E8A8ACA">
            <w:pPr>
              <w:overflowPunct w:val="0"/>
              <w:autoSpaceDE w:val="0"/>
              <w:autoSpaceDN w:val="0"/>
              <w:spacing w:before="62" w:beforeLines="20" w:after="62" w:afterLines="20"/>
              <w:ind w:firstLine="0" w:firstLineChars="0"/>
            </w:pPr>
            <w:r>
              <w:rPr>
                <w:rFonts w:hint="eastAsia"/>
              </w:rPr>
              <w:t>i</w:t>
            </w:r>
            <w:r>
              <w:t>pcNum</w:t>
            </w:r>
          </w:p>
        </w:tc>
        <w:tc>
          <w:tcPr>
            <w:tcW w:w="2410" w:type="dxa"/>
            <w:shd w:val="clear" w:color="auto" w:fill="auto"/>
            <w:noWrap w:val="0"/>
            <w:vAlign w:val="center"/>
          </w:tcPr>
          <w:p w14:paraId="6E1D75C4">
            <w:pPr>
              <w:pStyle w:val="110"/>
              <w:overflowPunct w:val="0"/>
              <w:autoSpaceDE w:val="0"/>
              <w:autoSpaceDN w:val="0"/>
              <w:spacing w:before="46" w:after="46"/>
              <w:jc w:val="left"/>
            </w:pPr>
            <w:r>
              <w:rPr>
                <w:rFonts w:hint="eastAsia"/>
              </w:rPr>
              <w:t>通道数</w:t>
            </w:r>
          </w:p>
        </w:tc>
      </w:tr>
      <w:tr w14:paraId="5C02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C1F175C">
            <w:pPr>
              <w:overflowPunct w:val="0"/>
              <w:autoSpaceDE w:val="0"/>
              <w:autoSpaceDN w:val="0"/>
              <w:spacing w:before="62" w:beforeLines="20" w:after="62" w:afterLines="20"/>
              <w:ind w:firstLine="0" w:firstLineChars="0"/>
            </w:pPr>
            <w:r>
              <w:rPr>
                <w:rFonts w:hint="eastAsia"/>
              </w:rPr>
              <w:t>conn</w:t>
            </w:r>
            <w:r>
              <w:t>ectedIpcNum</w:t>
            </w:r>
          </w:p>
        </w:tc>
        <w:tc>
          <w:tcPr>
            <w:tcW w:w="2410" w:type="dxa"/>
            <w:shd w:val="clear" w:color="auto" w:fill="auto"/>
            <w:noWrap w:val="0"/>
            <w:vAlign w:val="center"/>
          </w:tcPr>
          <w:p w14:paraId="0E254E67">
            <w:pPr>
              <w:pStyle w:val="110"/>
              <w:overflowPunct w:val="0"/>
              <w:autoSpaceDE w:val="0"/>
              <w:autoSpaceDN w:val="0"/>
              <w:spacing w:before="46" w:after="46"/>
              <w:jc w:val="left"/>
            </w:pPr>
            <w:r>
              <w:rPr>
                <w:rFonts w:hint="eastAsia"/>
              </w:rPr>
              <w:t>已接入IPC</w:t>
            </w:r>
          </w:p>
        </w:tc>
      </w:tr>
      <w:tr w14:paraId="05ED9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1185D368">
            <w:pPr>
              <w:overflowPunct w:val="0"/>
              <w:autoSpaceDE w:val="0"/>
              <w:autoSpaceDN w:val="0"/>
              <w:spacing w:before="62" w:beforeLines="20" w:after="62" w:afterLines="20"/>
              <w:ind w:firstLine="0" w:firstLineChars="0"/>
            </w:pPr>
            <w:r>
              <w:t>l</w:t>
            </w:r>
            <w:r>
              <w:rPr>
                <w:rFonts w:hint="eastAsia"/>
              </w:rPr>
              <w:t>ocation</w:t>
            </w:r>
          </w:p>
        </w:tc>
        <w:tc>
          <w:tcPr>
            <w:tcW w:w="2410" w:type="dxa"/>
            <w:shd w:val="clear" w:color="auto" w:fill="auto"/>
            <w:noWrap w:val="0"/>
            <w:vAlign w:val="center"/>
          </w:tcPr>
          <w:p w14:paraId="56907865">
            <w:pPr>
              <w:pStyle w:val="110"/>
              <w:overflowPunct w:val="0"/>
              <w:autoSpaceDE w:val="0"/>
              <w:autoSpaceDN w:val="0"/>
              <w:spacing w:before="46" w:after="46"/>
              <w:jc w:val="left"/>
            </w:pPr>
            <w:r>
              <w:rPr>
                <w:rFonts w:hint="eastAsia"/>
              </w:rPr>
              <w:t>安装位置</w:t>
            </w:r>
          </w:p>
        </w:tc>
      </w:tr>
      <w:tr w14:paraId="3937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60EED2C1">
            <w:pPr>
              <w:overflowPunct w:val="0"/>
              <w:autoSpaceDE w:val="0"/>
              <w:autoSpaceDN w:val="0"/>
              <w:spacing w:before="62" w:beforeLines="20" w:after="62" w:afterLines="20"/>
              <w:ind w:firstLine="0" w:firstLineChars="0"/>
            </w:pPr>
            <w:r>
              <w:rPr>
                <w:rFonts w:hint="eastAsia"/>
              </w:rPr>
              <w:t>projectName</w:t>
            </w:r>
          </w:p>
        </w:tc>
        <w:tc>
          <w:tcPr>
            <w:tcW w:w="2410" w:type="dxa"/>
            <w:shd w:val="clear" w:color="auto" w:fill="auto"/>
            <w:noWrap w:val="0"/>
            <w:vAlign w:val="center"/>
          </w:tcPr>
          <w:p w14:paraId="271094A0">
            <w:pPr>
              <w:pStyle w:val="110"/>
              <w:overflowPunct w:val="0"/>
              <w:autoSpaceDE w:val="0"/>
              <w:autoSpaceDN w:val="0"/>
              <w:spacing w:before="46" w:after="46"/>
              <w:jc w:val="left"/>
            </w:pPr>
            <w:r>
              <w:rPr>
                <w:rFonts w:hint="eastAsia"/>
              </w:rPr>
              <w:t>所属项目</w:t>
            </w:r>
          </w:p>
        </w:tc>
      </w:tr>
      <w:tr w14:paraId="113B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AFEAA11">
            <w:pPr>
              <w:overflowPunct w:val="0"/>
              <w:autoSpaceDE w:val="0"/>
              <w:autoSpaceDN w:val="0"/>
              <w:spacing w:before="62" w:beforeLines="20" w:after="62" w:afterLines="20"/>
              <w:ind w:firstLine="0" w:firstLineChars="0"/>
            </w:pPr>
            <w:r>
              <w:rPr>
                <w:rFonts w:hint="eastAsia"/>
              </w:rPr>
              <w:t>firm</w:t>
            </w:r>
            <w:r>
              <w:t>wareVer</w:t>
            </w:r>
          </w:p>
        </w:tc>
        <w:tc>
          <w:tcPr>
            <w:tcW w:w="2410" w:type="dxa"/>
            <w:shd w:val="clear" w:color="auto" w:fill="auto"/>
            <w:noWrap w:val="0"/>
            <w:vAlign w:val="center"/>
          </w:tcPr>
          <w:p w14:paraId="48EED099">
            <w:pPr>
              <w:pStyle w:val="110"/>
              <w:overflowPunct w:val="0"/>
              <w:autoSpaceDE w:val="0"/>
              <w:autoSpaceDN w:val="0"/>
              <w:spacing w:before="46" w:after="46"/>
              <w:jc w:val="left"/>
            </w:pPr>
            <w:r>
              <w:rPr>
                <w:rFonts w:hint="eastAsia"/>
              </w:rPr>
              <w:t>软件版本</w:t>
            </w:r>
          </w:p>
        </w:tc>
      </w:tr>
      <w:tr w14:paraId="4626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00FFC2E5">
            <w:pPr>
              <w:overflowPunct w:val="0"/>
              <w:autoSpaceDE w:val="0"/>
              <w:autoSpaceDN w:val="0"/>
              <w:spacing w:before="62" w:beforeLines="20" w:after="62" w:afterLines="20"/>
              <w:ind w:firstLine="0" w:firstLineChars="0"/>
            </w:pPr>
            <w:r>
              <w:rPr>
                <w:rFonts w:hint="eastAsia"/>
              </w:rPr>
              <w:t>h</w:t>
            </w:r>
            <w:r>
              <w:t>ardwareVer</w:t>
            </w:r>
          </w:p>
        </w:tc>
        <w:tc>
          <w:tcPr>
            <w:tcW w:w="2410" w:type="dxa"/>
            <w:shd w:val="clear" w:color="auto" w:fill="auto"/>
            <w:noWrap w:val="0"/>
            <w:vAlign w:val="center"/>
          </w:tcPr>
          <w:p w14:paraId="676BA503">
            <w:pPr>
              <w:pStyle w:val="110"/>
              <w:overflowPunct w:val="0"/>
              <w:autoSpaceDE w:val="0"/>
              <w:autoSpaceDN w:val="0"/>
              <w:spacing w:before="46" w:after="46"/>
              <w:jc w:val="left"/>
            </w:pPr>
            <w:r>
              <w:rPr>
                <w:rFonts w:hint="eastAsia"/>
              </w:rPr>
              <w:t>硬件版本</w:t>
            </w:r>
          </w:p>
        </w:tc>
      </w:tr>
      <w:tr w14:paraId="25FD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3167E00C">
            <w:pPr>
              <w:overflowPunct w:val="0"/>
              <w:autoSpaceDE w:val="0"/>
              <w:autoSpaceDN w:val="0"/>
              <w:spacing w:before="62" w:beforeLines="20" w:after="62" w:afterLines="20"/>
              <w:ind w:firstLine="0" w:firstLineChars="0"/>
            </w:pPr>
            <w:r>
              <w:rPr>
                <w:rFonts w:hint="eastAsia"/>
              </w:rPr>
              <w:t>locationName</w:t>
            </w:r>
          </w:p>
        </w:tc>
        <w:tc>
          <w:tcPr>
            <w:tcW w:w="2410" w:type="dxa"/>
            <w:shd w:val="clear" w:color="auto" w:fill="auto"/>
            <w:noWrap w:val="0"/>
            <w:vAlign w:val="center"/>
          </w:tcPr>
          <w:p w14:paraId="02642086">
            <w:pPr>
              <w:pStyle w:val="110"/>
              <w:overflowPunct w:val="0"/>
              <w:autoSpaceDE w:val="0"/>
              <w:autoSpaceDN w:val="0"/>
              <w:spacing w:before="46" w:after="46"/>
              <w:jc w:val="left"/>
            </w:pPr>
            <w:r>
              <w:rPr>
                <w:rFonts w:hint="eastAsia"/>
              </w:rPr>
              <w:t>地理位置名称</w:t>
            </w:r>
          </w:p>
        </w:tc>
      </w:tr>
    </w:tbl>
    <w:p w14:paraId="794A993A">
      <w:pPr>
        <w:pStyle w:val="10"/>
        <w:numPr>
          <w:ilvl w:val="0"/>
          <w:numId w:val="0"/>
        </w:numPr>
      </w:pPr>
      <w:bookmarkStart w:id="182" w:name="_Ref160035134"/>
      <w:bookmarkStart w:id="183" w:name="_Toc220343501"/>
      <w:r>
        <w:rPr>
          <w:rFonts w:hint="eastAsia"/>
        </w:rPr>
        <w:t>表 1</w:t>
      </w:r>
      <w:r>
        <w:t>.4.3.1</w:t>
      </w:r>
      <w:r>
        <w:rPr>
          <w:rFonts w:hint="eastAsia"/>
        </w:rPr>
        <w:t>-5 太阳能供电系统状态字段</w:t>
      </w:r>
      <w:r>
        <w:t>枚举值列表</w:t>
      </w:r>
      <w:bookmarkEnd w:id="182"/>
      <w:bookmarkEnd w:id="183"/>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2"/>
        <w:gridCol w:w="3118"/>
      </w:tblGrid>
      <w:tr w14:paraId="1E45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E7E6E6"/>
            <w:noWrap w:val="0"/>
            <w:vAlign w:val="top"/>
          </w:tcPr>
          <w:p w14:paraId="44FD130D">
            <w:pPr>
              <w:overflowPunct w:val="0"/>
              <w:autoSpaceDE w:val="0"/>
              <w:autoSpaceDN w:val="0"/>
              <w:snapToGrid w:val="0"/>
              <w:spacing w:before="78" w:beforeLines="25" w:after="78" w:afterLines="25" w:line="240" w:lineRule="auto"/>
              <w:ind w:firstLine="0" w:firstLineChars="0"/>
              <w:rPr>
                <w:b/>
              </w:rPr>
            </w:pPr>
            <w:r>
              <w:rPr>
                <w:rFonts w:hint="eastAsia"/>
                <w:b/>
              </w:rPr>
              <w:t>枚举值</w:t>
            </w:r>
          </w:p>
        </w:tc>
        <w:tc>
          <w:tcPr>
            <w:tcW w:w="3118" w:type="dxa"/>
            <w:shd w:val="clear" w:color="auto" w:fill="E7E6E6"/>
            <w:noWrap w:val="0"/>
            <w:vAlign w:val="top"/>
          </w:tcPr>
          <w:p w14:paraId="6B28AE03">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6CB0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77E09A93">
            <w:pPr>
              <w:overflowPunct w:val="0"/>
              <w:autoSpaceDE w:val="0"/>
              <w:autoSpaceDN w:val="0"/>
              <w:spacing w:before="62" w:beforeLines="20" w:after="62" w:afterLines="20"/>
              <w:ind w:firstLine="0" w:firstLineChars="0"/>
              <w:rPr>
                <w:color w:val="767171"/>
              </w:rPr>
            </w:pPr>
            <w:r>
              <w:t>0</w:t>
            </w:r>
          </w:p>
        </w:tc>
        <w:tc>
          <w:tcPr>
            <w:tcW w:w="3118" w:type="dxa"/>
            <w:shd w:val="clear" w:color="auto" w:fill="auto"/>
            <w:noWrap w:val="0"/>
            <w:vAlign w:val="center"/>
          </w:tcPr>
          <w:p w14:paraId="58843CF2">
            <w:pPr>
              <w:overflowPunct w:val="0"/>
              <w:autoSpaceDE w:val="0"/>
              <w:autoSpaceDN w:val="0"/>
              <w:spacing w:before="62" w:beforeLines="20" w:after="62" w:afterLines="20"/>
              <w:ind w:firstLine="0" w:firstLineChars="0"/>
            </w:pPr>
            <w:r>
              <w:rPr>
                <w:rFonts w:hint="eastAsia"/>
              </w:rPr>
              <w:t>不在充电状态</w:t>
            </w:r>
          </w:p>
        </w:tc>
      </w:tr>
      <w:tr w14:paraId="19A88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5F741C8A">
            <w:pPr>
              <w:overflowPunct w:val="0"/>
              <w:autoSpaceDE w:val="0"/>
              <w:autoSpaceDN w:val="0"/>
              <w:spacing w:before="62" w:beforeLines="20" w:after="62" w:afterLines="20"/>
              <w:ind w:firstLine="0" w:firstLineChars="0"/>
            </w:pPr>
            <w:r>
              <w:t>1</w:t>
            </w:r>
          </w:p>
        </w:tc>
        <w:tc>
          <w:tcPr>
            <w:tcW w:w="3118" w:type="dxa"/>
            <w:shd w:val="clear" w:color="auto" w:fill="auto"/>
            <w:noWrap w:val="0"/>
            <w:vAlign w:val="center"/>
          </w:tcPr>
          <w:p w14:paraId="7EE535E3">
            <w:pPr>
              <w:overflowPunct w:val="0"/>
              <w:autoSpaceDE w:val="0"/>
              <w:autoSpaceDN w:val="0"/>
              <w:spacing w:before="62" w:beforeLines="20" w:after="62" w:afterLines="20"/>
              <w:ind w:firstLine="0" w:firstLineChars="0"/>
              <w:rPr>
                <w:rFonts w:hint="eastAsia"/>
              </w:rPr>
            </w:pPr>
            <w:r>
              <w:rPr>
                <w:rFonts w:hint="eastAsia"/>
              </w:rPr>
              <w:t>充电中状态</w:t>
            </w:r>
          </w:p>
        </w:tc>
      </w:tr>
      <w:tr w14:paraId="11A42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42A4907D">
            <w:pPr>
              <w:overflowPunct w:val="0"/>
              <w:autoSpaceDE w:val="0"/>
              <w:autoSpaceDN w:val="0"/>
              <w:spacing w:before="62" w:beforeLines="20" w:after="62" w:afterLines="20"/>
              <w:ind w:firstLine="0" w:firstLineChars="0"/>
            </w:pPr>
            <w:r>
              <w:t>2</w:t>
            </w:r>
          </w:p>
        </w:tc>
        <w:tc>
          <w:tcPr>
            <w:tcW w:w="3118" w:type="dxa"/>
            <w:shd w:val="clear" w:color="auto" w:fill="auto"/>
            <w:noWrap w:val="0"/>
            <w:vAlign w:val="center"/>
          </w:tcPr>
          <w:p w14:paraId="3E5F0721">
            <w:pPr>
              <w:overflowPunct w:val="0"/>
              <w:autoSpaceDE w:val="0"/>
              <w:autoSpaceDN w:val="0"/>
              <w:spacing w:before="62" w:beforeLines="20" w:after="62" w:afterLines="20"/>
              <w:ind w:firstLine="0" w:firstLineChars="0"/>
            </w:pPr>
            <w:r>
              <w:rPr>
                <w:rFonts w:hint="eastAsia"/>
              </w:rPr>
              <w:t>充电完成状态</w:t>
            </w:r>
          </w:p>
        </w:tc>
      </w:tr>
      <w:tr w14:paraId="60410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4E6C0DD6">
            <w:pPr>
              <w:overflowPunct w:val="0"/>
              <w:autoSpaceDE w:val="0"/>
              <w:autoSpaceDN w:val="0"/>
              <w:spacing w:before="62" w:beforeLines="20" w:after="62" w:afterLines="20"/>
              <w:ind w:firstLine="0" w:firstLineChars="0"/>
            </w:pPr>
            <w:r>
              <w:t>3</w:t>
            </w:r>
          </w:p>
        </w:tc>
        <w:tc>
          <w:tcPr>
            <w:tcW w:w="3118" w:type="dxa"/>
            <w:shd w:val="clear" w:color="auto" w:fill="auto"/>
            <w:noWrap w:val="0"/>
            <w:vAlign w:val="center"/>
          </w:tcPr>
          <w:p w14:paraId="15472E45">
            <w:pPr>
              <w:overflowPunct w:val="0"/>
              <w:autoSpaceDE w:val="0"/>
              <w:autoSpaceDN w:val="0"/>
              <w:spacing w:before="62" w:beforeLines="20" w:after="62" w:afterLines="20"/>
              <w:ind w:firstLine="0" w:firstLineChars="0"/>
            </w:pPr>
            <w:r>
              <w:rPr>
                <w:rFonts w:hint="eastAsia"/>
              </w:rPr>
              <w:t>智能辅热状态</w:t>
            </w:r>
          </w:p>
        </w:tc>
      </w:tr>
      <w:tr w14:paraId="082D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52E58FB8">
            <w:pPr>
              <w:overflowPunct w:val="0"/>
              <w:autoSpaceDE w:val="0"/>
              <w:autoSpaceDN w:val="0"/>
              <w:spacing w:before="62" w:beforeLines="20" w:after="62" w:afterLines="20"/>
              <w:ind w:firstLine="0" w:firstLineChars="0"/>
            </w:pPr>
            <w:r>
              <w:t>4</w:t>
            </w:r>
          </w:p>
        </w:tc>
        <w:tc>
          <w:tcPr>
            <w:tcW w:w="3118" w:type="dxa"/>
            <w:shd w:val="clear" w:color="auto" w:fill="auto"/>
            <w:noWrap w:val="0"/>
            <w:vAlign w:val="center"/>
          </w:tcPr>
          <w:p w14:paraId="7B531ED4">
            <w:pPr>
              <w:overflowPunct w:val="0"/>
              <w:autoSpaceDE w:val="0"/>
              <w:autoSpaceDN w:val="0"/>
              <w:spacing w:before="62" w:beforeLines="20" w:after="62" w:afterLines="20"/>
              <w:ind w:firstLine="0" w:firstLineChars="0"/>
            </w:pPr>
            <w:r>
              <w:rPr>
                <w:rFonts w:hint="eastAsia"/>
              </w:rPr>
              <w:t>低温保护：禁止充电</w:t>
            </w:r>
          </w:p>
        </w:tc>
      </w:tr>
      <w:tr w14:paraId="1012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7D71FC15">
            <w:pPr>
              <w:overflowPunct w:val="0"/>
              <w:autoSpaceDE w:val="0"/>
              <w:autoSpaceDN w:val="0"/>
              <w:spacing w:before="62" w:beforeLines="20" w:after="62" w:afterLines="20"/>
              <w:ind w:firstLine="0" w:firstLineChars="0"/>
            </w:pPr>
            <w:r>
              <w:t>5</w:t>
            </w:r>
          </w:p>
        </w:tc>
        <w:tc>
          <w:tcPr>
            <w:tcW w:w="3118" w:type="dxa"/>
            <w:shd w:val="clear" w:color="auto" w:fill="auto"/>
            <w:noWrap w:val="0"/>
            <w:vAlign w:val="center"/>
          </w:tcPr>
          <w:p w14:paraId="15C5956F">
            <w:pPr>
              <w:overflowPunct w:val="0"/>
              <w:autoSpaceDE w:val="0"/>
              <w:autoSpaceDN w:val="0"/>
              <w:spacing w:before="62" w:beforeLines="20" w:after="62" w:afterLines="20"/>
              <w:ind w:firstLine="0" w:firstLineChars="0"/>
            </w:pPr>
            <w:r>
              <w:rPr>
                <w:rFonts w:hint="eastAsia"/>
              </w:rPr>
              <w:t>低温保护：禁止充电、放电</w:t>
            </w:r>
          </w:p>
        </w:tc>
      </w:tr>
      <w:tr w14:paraId="7C2C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1243C2D8">
            <w:pPr>
              <w:overflowPunct w:val="0"/>
              <w:autoSpaceDE w:val="0"/>
              <w:autoSpaceDN w:val="0"/>
              <w:spacing w:before="62" w:beforeLines="20" w:after="62" w:afterLines="20"/>
              <w:ind w:firstLine="0" w:firstLineChars="0"/>
            </w:pPr>
            <w:r>
              <w:t>6</w:t>
            </w:r>
          </w:p>
        </w:tc>
        <w:tc>
          <w:tcPr>
            <w:tcW w:w="3118" w:type="dxa"/>
            <w:shd w:val="clear" w:color="auto" w:fill="auto"/>
            <w:noWrap w:val="0"/>
            <w:vAlign w:val="center"/>
          </w:tcPr>
          <w:p w14:paraId="0E2795BB">
            <w:pPr>
              <w:overflowPunct w:val="0"/>
              <w:autoSpaceDE w:val="0"/>
              <w:autoSpaceDN w:val="0"/>
              <w:spacing w:before="62" w:beforeLines="20" w:after="62" w:afterLines="20"/>
              <w:ind w:firstLine="0" w:firstLineChars="0"/>
            </w:pPr>
            <w:r>
              <w:rPr>
                <w:rFonts w:hint="eastAsia"/>
              </w:rPr>
              <w:t>高温保护：禁止充电</w:t>
            </w:r>
          </w:p>
        </w:tc>
      </w:tr>
      <w:tr w14:paraId="25FB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332" w:type="dxa"/>
            <w:shd w:val="clear" w:color="auto" w:fill="auto"/>
            <w:noWrap w:val="0"/>
            <w:vAlign w:val="center"/>
          </w:tcPr>
          <w:p w14:paraId="46F7CD79">
            <w:pPr>
              <w:overflowPunct w:val="0"/>
              <w:autoSpaceDE w:val="0"/>
              <w:autoSpaceDN w:val="0"/>
              <w:spacing w:before="62" w:beforeLines="20" w:after="62" w:afterLines="20"/>
              <w:ind w:firstLine="0" w:firstLineChars="0"/>
            </w:pPr>
            <w:r>
              <w:t>7</w:t>
            </w:r>
          </w:p>
        </w:tc>
        <w:tc>
          <w:tcPr>
            <w:tcW w:w="3118" w:type="dxa"/>
            <w:shd w:val="clear" w:color="auto" w:fill="auto"/>
            <w:noWrap w:val="0"/>
            <w:vAlign w:val="center"/>
          </w:tcPr>
          <w:p w14:paraId="1D84E6A2">
            <w:pPr>
              <w:overflowPunct w:val="0"/>
              <w:autoSpaceDE w:val="0"/>
              <w:autoSpaceDN w:val="0"/>
              <w:spacing w:before="62" w:beforeLines="20" w:after="62" w:afterLines="20"/>
              <w:ind w:firstLine="0" w:firstLineChars="0"/>
            </w:pPr>
            <w:r>
              <w:rPr>
                <w:rFonts w:hint="eastAsia"/>
              </w:rPr>
              <w:t>高温保护：禁止充电、放电</w:t>
            </w:r>
          </w:p>
        </w:tc>
      </w:tr>
    </w:tbl>
    <w:p w14:paraId="67D15C7A">
      <w:pPr>
        <w:ind w:firstLine="420"/>
      </w:pPr>
    </w:p>
    <w:p w14:paraId="112E917F">
      <w:pPr>
        <w:pStyle w:val="8"/>
      </w:pPr>
      <w:bookmarkStart w:id="184" w:name="_Toc175319532"/>
      <w:bookmarkEnd w:id="184"/>
      <w:bookmarkStart w:id="185" w:name="_Toc175319531"/>
      <w:bookmarkEnd w:id="185"/>
      <w:bookmarkStart w:id="186" w:name="_Toc175319591"/>
      <w:bookmarkEnd w:id="186"/>
      <w:bookmarkStart w:id="187" w:name="_Toc220343502"/>
      <w:bookmarkStart w:id="188" w:name="_Toc156984006"/>
      <w:bookmarkStart w:id="189" w:name="_Toc159418571"/>
      <w:r>
        <w:rPr>
          <w:rFonts w:hint="eastAsia"/>
        </w:rPr>
        <w:t>设备添加</w:t>
      </w:r>
      <w:bookmarkEnd w:id="187"/>
    </w:p>
    <w:p w14:paraId="4D48BD6F">
      <w:pPr>
        <w:pStyle w:val="10"/>
      </w:pPr>
      <w:bookmarkStart w:id="190" w:name="_Toc220343503"/>
      <w:r>
        <w:rPr>
          <w:rFonts w:hint="eastAsia"/>
        </w:rPr>
        <w:t>设备添加说明</w:t>
      </w:r>
      <w:bookmarkEnd w:id="190"/>
    </w:p>
    <w:p w14:paraId="65B88124">
      <w:pPr>
        <w:ind w:firstLine="420"/>
        <w:rPr>
          <w:rFonts w:hint="eastAsia"/>
        </w:rPr>
      </w:pPr>
      <w:r>
        <w:rPr>
          <w:rFonts w:hint="eastAsia"/>
        </w:rPr>
        <w:t>开发者需要添加设备至应用以实现设备的开放接口调用。完整流程为：</w:t>
      </w:r>
    </w:p>
    <w:p w14:paraId="799D8B7E">
      <w:pPr>
        <w:ind w:firstLine="0" w:firstLineChars="0"/>
        <w:jc w:val="center"/>
      </w:pPr>
      <w:r>
        <w:object>
          <v:shape id="_x0000_i1028" o:spt="75" type="#_x0000_t75" style="height:276pt;width:72pt;" o:ole="t" filled="f" o:preferrelative="t" stroked="f" coordsize="21600,21600">
            <v:path/>
            <v:fill on="f" alignshape="1" focussize="0,0"/>
            <v:stroke on="f"/>
            <v:imagedata r:id="rId29" grayscale="f" bilevel="f" o:title=""/>
            <o:lock v:ext="edit" aspectratio="t"/>
            <w10:wrap type="none"/>
            <w10:anchorlock/>
          </v:shape>
          <o:OLEObject Type="Embed" ProgID="Visio.Drawing.15" ShapeID="_x0000_i1028" DrawAspect="Content" ObjectID="_1468075727" r:id="rId28">
            <o:LockedField>false</o:LockedField>
          </o:OLEObject>
        </w:object>
      </w:r>
    </w:p>
    <w:p w14:paraId="7F18101C">
      <w:pPr>
        <w:numPr>
          <w:ilvl w:val="0"/>
          <w:numId w:val="14"/>
        </w:numPr>
        <w:ind w:firstLineChars="0"/>
        <w:jc w:val="left"/>
      </w:pPr>
      <w:r>
        <w:rPr>
          <w:rFonts w:hint="eastAsia"/>
        </w:rPr>
        <w:t>商云A</w:t>
      </w:r>
      <w:r>
        <w:t>PP</w:t>
      </w:r>
      <w:r>
        <w:rPr>
          <w:rFonts w:hint="eastAsia"/>
        </w:rPr>
        <w:t>添加：使用商云A</w:t>
      </w:r>
      <w:r>
        <w:t>PP</w:t>
      </w:r>
      <w:r>
        <w:rPr>
          <w:rFonts w:hint="eastAsia"/>
        </w:rPr>
        <w:t>添加设备，可完成“设备配网”、“添加设备至商云”。若应用类型为项目型应用且应用绑定了添加设备的所属项目，则无需执行“添加设备至应用”；若应用类型为设备型应用，则需调用</w:t>
      </w:r>
      <w:r>
        <w:fldChar w:fldCharType="begin"/>
      </w:r>
      <w:r>
        <w:instrText xml:space="preserve"> </w:instrText>
      </w:r>
      <w:r>
        <w:rPr>
          <w:rFonts w:hint="eastAsia"/>
        </w:rPr>
        <w:instrText xml:space="preserve">REF _Ref170121586 \r \h</w:instrText>
      </w:r>
      <w:r>
        <w:instrText xml:space="preserve"> </w:instrText>
      </w:r>
      <w:r>
        <w:fldChar w:fldCharType="separate"/>
      </w:r>
      <w:r>
        <w:t>1.4.3.2.2</w:t>
      </w:r>
      <w:r>
        <w:fldChar w:fldCharType="end"/>
      </w:r>
      <w:r>
        <w:rPr>
          <w:rFonts w:hint="eastAsia"/>
        </w:rPr>
        <w:t>“</w:t>
      </w:r>
      <w:r>
        <w:fldChar w:fldCharType="begin"/>
      </w:r>
      <w:r>
        <w:instrText xml:space="preserve"> REF _Ref170121587 \h  \* MERGEFORMAT </w:instrText>
      </w:r>
      <w:r>
        <w:fldChar w:fldCharType="separate"/>
      </w:r>
      <w:r>
        <w:rPr>
          <w:rFonts w:hint="eastAsia"/>
        </w:rPr>
        <w:t>添加设备到设备型应用</w:t>
      </w:r>
      <w:r>
        <w:fldChar w:fldCharType="end"/>
      </w:r>
      <w:r>
        <w:rPr>
          <w:rFonts w:hint="eastAsia"/>
        </w:rPr>
        <w:t>”接口完成“添加设备至应用”。</w:t>
      </w:r>
    </w:p>
    <w:p w14:paraId="06FE9175">
      <w:pPr>
        <w:numPr>
          <w:ilvl w:val="0"/>
          <w:numId w:val="14"/>
        </w:numPr>
        <w:ind w:firstLineChars="0"/>
      </w:pPr>
      <w:r>
        <w:rPr>
          <w:rFonts w:hint="eastAsia"/>
        </w:rPr>
        <w:t>接口添加：使用移动端</w:t>
      </w:r>
      <w:r>
        <w:t>SDK</w:t>
      </w:r>
      <w:r>
        <w:rPr>
          <w:rFonts w:hint="eastAsia"/>
        </w:rPr>
        <w:t>完成“设备配网”后，可调用</w:t>
      </w:r>
      <w:r>
        <w:fldChar w:fldCharType="begin"/>
      </w:r>
      <w:r>
        <w:instrText xml:space="preserve"> </w:instrText>
      </w:r>
      <w:r>
        <w:rPr>
          <w:rFonts w:hint="eastAsia"/>
        </w:rPr>
        <w:instrText xml:space="preserve">REF _Ref170121588 \r \h</w:instrText>
      </w:r>
      <w:r>
        <w:instrText xml:space="preserve"> </w:instrText>
      </w:r>
      <w:r>
        <w:fldChar w:fldCharType="separate"/>
      </w:r>
      <w:r>
        <w:t>1.4.3.2.3</w:t>
      </w:r>
      <w:r>
        <w:fldChar w:fldCharType="end"/>
      </w:r>
      <w:r>
        <w:rPr>
          <w:rFonts w:hint="eastAsia"/>
        </w:rPr>
        <w:t>“</w:t>
      </w:r>
      <w:r>
        <w:fldChar w:fldCharType="begin"/>
      </w:r>
      <w:r>
        <w:instrText xml:space="preserve"> REF _Ref170121589 \h </w:instrText>
      </w:r>
      <w:r>
        <w:fldChar w:fldCharType="separate"/>
      </w:r>
      <w:r>
        <w:rPr>
          <w:rFonts w:hint="eastAsia"/>
        </w:rPr>
        <w:t>通过二维码添加设备</w:t>
      </w:r>
      <w:r>
        <w:fldChar w:fldCharType="end"/>
      </w:r>
      <w:r>
        <w:rPr>
          <w:rFonts w:hint="eastAsia"/>
        </w:rPr>
        <w:t>”或</w:t>
      </w:r>
      <w:r>
        <w:fldChar w:fldCharType="begin"/>
      </w:r>
      <w:r>
        <w:instrText xml:space="preserve"> </w:instrText>
      </w:r>
      <w:r>
        <w:rPr>
          <w:rFonts w:hint="eastAsia"/>
        </w:rPr>
        <w:instrText xml:space="preserve">REF _Ref170121606 \r \h</w:instrText>
      </w:r>
      <w:r>
        <w:instrText xml:space="preserve"> </w:instrText>
      </w:r>
      <w:r>
        <w:fldChar w:fldCharType="separate"/>
      </w:r>
      <w:r>
        <w:t>1.4.3.2.4</w:t>
      </w:r>
      <w:r>
        <w:fldChar w:fldCharType="end"/>
      </w:r>
      <w:r>
        <w:rPr>
          <w:rFonts w:hint="eastAsia"/>
        </w:rPr>
        <w:t>“</w:t>
      </w:r>
      <w:r>
        <w:fldChar w:fldCharType="begin"/>
      </w:r>
      <w:r>
        <w:instrText xml:space="preserve"> REF _Ref170121624 \h </w:instrText>
      </w:r>
      <w:r>
        <w:fldChar w:fldCharType="separate"/>
      </w:r>
      <w:r>
        <w:rPr>
          <w:rFonts w:hint="eastAsia"/>
        </w:rPr>
        <w:t>通过mac添加网络设备</w:t>
      </w:r>
      <w:r>
        <w:fldChar w:fldCharType="end"/>
      </w:r>
      <w:r>
        <w:rPr>
          <w:rFonts w:hint="eastAsia"/>
        </w:rPr>
        <w:t>”接口，任意一个接口可同时完成“添加设备至商云”和“添加设备至应用”。</w:t>
      </w:r>
    </w:p>
    <w:p w14:paraId="3F5EEA57">
      <w:pPr>
        <w:pStyle w:val="10"/>
      </w:pPr>
      <w:bookmarkStart w:id="191" w:name="_Ref170121587"/>
      <w:bookmarkStart w:id="192" w:name="_Toc220343504"/>
      <w:bookmarkStart w:id="193" w:name="_Ref170121586"/>
      <w:r>
        <w:rPr>
          <w:rFonts w:hint="eastAsia"/>
        </w:rPr>
        <w:t>添加设备到设备型应用</w:t>
      </w:r>
      <w:bookmarkEnd w:id="191"/>
      <w:bookmarkEnd w:id="192"/>
      <w:bookmarkEnd w:id="19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620"/>
        <w:gridCol w:w="1499"/>
        <w:gridCol w:w="5953"/>
      </w:tblGrid>
      <w:tr w14:paraId="2F4A1B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2ADCD33">
            <w:pPr>
              <w:overflowPunct w:val="0"/>
              <w:autoSpaceDE w:val="0"/>
              <w:autoSpaceDN w:val="0"/>
              <w:spacing w:before="62" w:beforeLines="20" w:after="62" w:afterLines="20"/>
              <w:ind w:firstLine="0" w:firstLineChars="0"/>
            </w:pPr>
            <w:r>
              <w:rPr>
                <w:rFonts w:hint="eastAsia"/>
              </w:rPr>
              <w:t>名称</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A17818C">
            <w:pPr>
              <w:overflowPunct w:val="0"/>
              <w:autoSpaceDE w:val="0"/>
              <w:autoSpaceDN w:val="0"/>
              <w:spacing w:before="62" w:beforeLines="20" w:after="62" w:afterLines="20"/>
              <w:ind w:firstLine="0" w:firstLineChars="0"/>
            </w:pPr>
            <w:r>
              <w:rPr>
                <w:rFonts w:hint="eastAsia"/>
              </w:rPr>
              <w:t>内容</w:t>
            </w:r>
          </w:p>
        </w:tc>
      </w:tr>
      <w:tr w14:paraId="7639E1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D7A838">
            <w:pPr>
              <w:overflowPunct w:val="0"/>
              <w:autoSpaceDE w:val="0"/>
              <w:autoSpaceDN w:val="0"/>
              <w:spacing w:before="62" w:beforeLines="20" w:after="62" w:afterLines="20"/>
              <w:ind w:firstLine="0" w:firstLineChars="0"/>
            </w:pPr>
            <w:r>
              <w:t>Path</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777A676">
            <w:pPr>
              <w:overflowPunct w:val="0"/>
              <w:autoSpaceDE w:val="0"/>
              <w:autoSpaceDN w:val="0"/>
              <w:spacing w:before="62" w:beforeLines="20" w:after="62" w:afterLines="20"/>
              <w:ind w:firstLine="0" w:firstLineChars="0"/>
            </w:pPr>
            <w:r>
              <w:t>/tums/open/deviceManager/v1/bindDeviceListToDeviceApplication</w:t>
            </w:r>
          </w:p>
        </w:tc>
      </w:tr>
      <w:tr w14:paraId="7562C6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28F329F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9F588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6" w:hRule="atLeast"/>
        </w:trPr>
        <w:tc>
          <w:tcPr>
            <w:tcW w:w="1620" w:type="dxa"/>
            <w:vMerge w:val="restart"/>
            <w:shd w:val="clear" w:color="auto" w:fill="auto"/>
            <w:noWrap w:val="0"/>
            <w:vAlign w:val="center"/>
          </w:tcPr>
          <w:p w14:paraId="6AF376A8">
            <w:pPr>
              <w:overflowPunct w:val="0"/>
              <w:autoSpaceDE w:val="0"/>
              <w:autoSpaceDN w:val="0"/>
              <w:spacing w:before="62" w:beforeLines="20" w:after="62" w:afterLines="20"/>
              <w:ind w:firstLine="0" w:firstLineChars="0"/>
            </w:pPr>
            <w:r>
              <w:t>devList</w:t>
            </w:r>
          </w:p>
          <w:p w14:paraId="0410B0F0">
            <w:pPr>
              <w:overflowPunct w:val="0"/>
              <w:autoSpaceDE w:val="0"/>
              <w:autoSpaceDN w:val="0"/>
              <w:spacing w:before="62" w:beforeLines="20" w:after="62" w:afterLines="20"/>
              <w:ind w:firstLine="0" w:firstLineChars="0"/>
            </w:pPr>
            <w:r>
              <w:rPr>
                <w:color w:val="767171"/>
              </w:rPr>
              <w:t>array&lt;object&gt;</w:t>
            </w:r>
          </w:p>
        </w:tc>
        <w:tc>
          <w:tcPr>
            <w:tcW w:w="1499" w:type="dxa"/>
            <w:shd w:val="clear" w:color="auto" w:fill="auto"/>
            <w:noWrap w:val="0"/>
            <w:vAlign w:val="center"/>
          </w:tcPr>
          <w:p w14:paraId="1EBAC83E">
            <w:pPr>
              <w:overflowPunct w:val="0"/>
              <w:autoSpaceDE w:val="0"/>
              <w:autoSpaceDN w:val="0"/>
              <w:spacing w:before="62" w:beforeLines="20" w:after="62" w:afterLines="20"/>
              <w:ind w:firstLine="0" w:firstLineChars="0"/>
            </w:pPr>
            <w:r>
              <w:t>qrCode</w:t>
            </w:r>
          </w:p>
          <w:p w14:paraId="42A60BB8">
            <w:pPr>
              <w:overflowPunct w:val="0"/>
              <w:autoSpaceDE w:val="0"/>
              <w:autoSpaceDN w:val="0"/>
              <w:spacing w:before="62" w:beforeLines="20" w:after="62" w:afterLines="20"/>
              <w:ind w:firstLine="0" w:firstLineChars="0"/>
              <w:rPr>
                <w:rFonts w:hint="eastAsia"/>
              </w:rPr>
            </w:pPr>
            <w:r>
              <w:rPr>
                <w:color w:val="767171"/>
              </w:rPr>
              <w:t>string</w:t>
            </w:r>
          </w:p>
        </w:tc>
        <w:tc>
          <w:tcPr>
            <w:tcW w:w="5953" w:type="dxa"/>
            <w:shd w:val="clear" w:color="auto" w:fill="auto"/>
            <w:noWrap w:val="0"/>
            <w:vAlign w:val="center"/>
          </w:tcPr>
          <w:p w14:paraId="51D05CB2">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570029DA">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081090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4" w:hRule="atLeast"/>
        </w:trPr>
        <w:tc>
          <w:tcPr>
            <w:tcW w:w="1620" w:type="dxa"/>
            <w:vMerge w:val="continue"/>
            <w:shd w:val="clear" w:color="auto" w:fill="auto"/>
            <w:noWrap w:val="0"/>
            <w:vAlign w:val="center"/>
          </w:tcPr>
          <w:p w14:paraId="55DA4938">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73B4C6C4">
            <w:pPr>
              <w:overflowPunct w:val="0"/>
              <w:autoSpaceDE w:val="0"/>
              <w:autoSpaceDN w:val="0"/>
              <w:spacing w:before="62" w:beforeLines="20" w:after="62" w:afterLines="20"/>
              <w:ind w:firstLine="0" w:firstLineChars="0"/>
            </w:pPr>
            <w:r>
              <w:t>mac</w:t>
            </w:r>
          </w:p>
          <w:p w14:paraId="3C5742E4">
            <w:pPr>
              <w:overflowPunct w:val="0"/>
              <w:autoSpaceDE w:val="0"/>
              <w:autoSpaceDN w:val="0"/>
              <w:spacing w:before="62" w:beforeLines="20" w:after="62" w:afterLines="20"/>
              <w:ind w:firstLine="0" w:firstLineChars="0"/>
              <w:rPr>
                <w:rFonts w:hint="eastAsia"/>
              </w:rPr>
            </w:pPr>
            <w:r>
              <w:rPr>
                <w:color w:val="767171"/>
              </w:rPr>
              <w:t>string</w:t>
            </w:r>
          </w:p>
        </w:tc>
        <w:tc>
          <w:tcPr>
            <w:tcW w:w="5953" w:type="dxa"/>
            <w:shd w:val="clear" w:color="auto" w:fill="auto"/>
            <w:noWrap w:val="0"/>
            <w:vAlign w:val="center"/>
          </w:tcPr>
          <w:p w14:paraId="1625D247">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020DE1ED">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464FF6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4" w:hRule="atLeast"/>
        </w:trPr>
        <w:tc>
          <w:tcPr>
            <w:tcW w:w="1620" w:type="dxa"/>
            <w:vMerge w:val="continue"/>
            <w:shd w:val="clear" w:color="auto" w:fill="auto"/>
            <w:noWrap w:val="0"/>
            <w:vAlign w:val="center"/>
          </w:tcPr>
          <w:p w14:paraId="7BD0F6B8">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79088BDC">
            <w:pPr>
              <w:overflowPunct w:val="0"/>
              <w:autoSpaceDE w:val="0"/>
              <w:autoSpaceDN w:val="0"/>
              <w:spacing w:before="62" w:beforeLines="20" w:after="62" w:afterLines="20"/>
              <w:ind w:firstLine="0" w:firstLineChars="0"/>
            </w:pPr>
            <w:r>
              <w:t>channelId</w:t>
            </w:r>
          </w:p>
          <w:p w14:paraId="72718E19">
            <w:pPr>
              <w:overflowPunct w:val="0"/>
              <w:autoSpaceDE w:val="0"/>
              <w:autoSpaceDN w:val="0"/>
              <w:spacing w:before="62" w:beforeLines="20" w:after="62" w:afterLines="20"/>
              <w:ind w:firstLine="0" w:firstLineChars="0"/>
              <w:rPr>
                <w:rFonts w:hint="eastAsia"/>
              </w:rPr>
            </w:pPr>
            <w:r>
              <w:rPr>
                <w:color w:val="767171"/>
              </w:rPr>
              <w:t>int</w:t>
            </w:r>
          </w:p>
        </w:tc>
        <w:tc>
          <w:tcPr>
            <w:tcW w:w="5953" w:type="dxa"/>
            <w:shd w:val="clear" w:color="auto" w:fill="auto"/>
            <w:noWrap w:val="0"/>
            <w:vAlign w:val="center"/>
          </w:tcPr>
          <w:p w14:paraId="7A4E8AB9">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25DA631F">
            <w:pPr>
              <w:numPr>
                <w:ilvl w:val="0"/>
                <w:numId w:val="22"/>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0277069">
            <w:pPr>
              <w:numPr>
                <w:ilvl w:val="0"/>
                <w:numId w:val="22"/>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41431B1">
            <w:pPr>
              <w:numPr>
                <w:ilvl w:val="0"/>
                <w:numId w:val="22"/>
              </w:numPr>
              <w:overflowPunct w:val="0"/>
              <w:autoSpaceDE w:val="0"/>
              <w:autoSpaceDN w:val="0"/>
              <w:adjustRightInd/>
              <w:spacing w:before="62" w:beforeLines="20" w:after="62" w:afterLines="20" w:line="240" w:lineRule="auto"/>
              <w:ind w:firstLineChars="0"/>
              <w:rPr>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p w14:paraId="2BB4AC10">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2B96C7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4" w:hRule="atLeast"/>
        </w:trPr>
        <w:tc>
          <w:tcPr>
            <w:tcW w:w="1620" w:type="dxa"/>
            <w:vMerge w:val="continue"/>
            <w:shd w:val="clear" w:color="auto" w:fill="auto"/>
            <w:noWrap w:val="0"/>
            <w:vAlign w:val="center"/>
          </w:tcPr>
          <w:p w14:paraId="6A508D1B">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539009BB">
            <w:pPr>
              <w:overflowPunct w:val="0"/>
              <w:autoSpaceDE w:val="0"/>
              <w:autoSpaceDN w:val="0"/>
              <w:spacing w:before="62" w:beforeLines="20" w:after="62" w:afterLines="20"/>
              <w:ind w:firstLine="0" w:firstLineChars="0"/>
            </w:pPr>
            <w:r>
              <w:t>childMac</w:t>
            </w:r>
          </w:p>
          <w:p w14:paraId="543CE023">
            <w:pPr>
              <w:overflowPunct w:val="0"/>
              <w:autoSpaceDE w:val="0"/>
              <w:autoSpaceDN w:val="0"/>
              <w:spacing w:before="62" w:beforeLines="20" w:after="62" w:afterLines="20"/>
              <w:ind w:firstLine="0" w:firstLineChars="0"/>
              <w:rPr>
                <w:rFonts w:hint="eastAsia"/>
              </w:rPr>
            </w:pPr>
            <w:r>
              <w:rPr>
                <w:color w:val="767171"/>
              </w:rPr>
              <w:t>string</w:t>
            </w:r>
          </w:p>
        </w:tc>
        <w:tc>
          <w:tcPr>
            <w:tcW w:w="5953" w:type="dxa"/>
            <w:shd w:val="clear" w:color="auto" w:fill="auto"/>
            <w:noWrap w:val="0"/>
            <w:vAlign w:val="center"/>
          </w:tcPr>
          <w:p w14:paraId="6D9BA552">
            <w:pPr>
              <w:overflowPunct w:val="0"/>
              <w:autoSpaceDE w:val="0"/>
              <w:autoSpaceDN w:val="0"/>
              <w:spacing w:before="62" w:beforeLines="20" w:after="62" w:afterLines="20"/>
              <w:ind w:firstLine="0" w:firstLineChars="0"/>
            </w:pPr>
            <w:r>
              <w:rPr>
                <w:rFonts w:hint="eastAsia"/>
              </w:rPr>
              <w:t>【可选】网络子设备独有字段，子设备的mac地址</w:t>
            </w:r>
          </w:p>
          <w:p w14:paraId="4ACD8FD4">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4883EA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7F1638F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52434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30354921">
            <w:pPr>
              <w:overflowPunct w:val="0"/>
              <w:autoSpaceDE w:val="0"/>
              <w:autoSpaceDN w:val="0"/>
              <w:spacing w:before="62" w:beforeLines="20" w:after="62" w:afterLines="20"/>
              <w:ind w:firstLine="0" w:firstLineChars="0"/>
            </w:pPr>
            <w:r>
              <w:rPr>
                <w:rFonts w:hint="eastAsia"/>
              </w:rPr>
              <w:t>error_code</w:t>
            </w:r>
          </w:p>
          <w:p w14:paraId="2CB6E485">
            <w:pPr>
              <w:overflowPunct w:val="0"/>
              <w:autoSpaceDE w:val="0"/>
              <w:autoSpaceDN w:val="0"/>
              <w:spacing w:before="62" w:beforeLines="20" w:after="62" w:afterLines="20"/>
              <w:ind w:firstLine="0" w:firstLineChars="0"/>
            </w:pPr>
            <w:r>
              <w:rPr>
                <w:color w:val="767171"/>
              </w:rPr>
              <w:t>int</w:t>
            </w:r>
          </w:p>
        </w:tc>
        <w:tc>
          <w:tcPr>
            <w:tcW w:w="7452" w:type="dxa"/>
            <w:gridSpan w:val="2"/>
            <w:shd w:val="clear" w:color="auto" w:fill="auto"/>
            <w:noWrap w:val="0"/>
            <w:vAlign w:val="center"/>
          </w:tcPr>
          <w:p w14:paraId="6ED317D2">
            <w:pPr>
              <w:overflowPunct w:val="0"/>
              <w:autoSpaceDE w:val="0"/>
              <w:autoSpaceDN w:val="0"/>
              <w:spacing w:before="62" w:beforeLines="20" w:after="62" w:afterLines="20"/>
              <w:ind w:firstLine="0" w:firstLineChars="0"/>
            </w:pPr>
            <w:r>
              <w:rPr>
                <w:rFonts w:cs="Arial"/>
              </w:rPr>
              <w:t>错误码，0代表</w:t>
            </w:r>
            <w:r>
              <w:rPr>
                <w:rFonts w:hint="eastAsia" w:cs="Arial"/>
              </w:rPr>
              <w:t>正常</w:t>
            </w:r>
            <w:r>
              <w:rPr>
                <w:rFonts w:cs="Arial"/>
              </w:rPr>
              <w:t>，其他值参考常用错误码说明</w:t>
            </w:r>
          </w:p>
        </w:tc>
      </w:tr>
      <w:tr w14:paraId="319B4D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vMerge w:val="restart"/>
            <w:shd w:val="clear" w:color="auto" w:fill="auto"/>
            <w:noWrap w:val="0"/>
            <w:vAlign w:val="center"/>
          </w:tcPr>
          <w:p w14:paraId="344DF190">
            <w:pPr>
              <w:overflowPunct w:val="0"/>
              <w:autoSpaceDE w:val="0"/>
              <w:autoSpaceDN w:val="0"/>
              <w:spacing w:before="62" w:beforeLines="20" w:after="62" w:afterLines="20"/>
              <w:ind w:firstLine="0" w:firstLineChars="0"/>
            </w:pPr>
            <w:r>
              <w:rPr>
                <w:rFonts w:hint="eastAsia"/>
              </w:rPr>
              <w:t>failList</w:t>
            </w:r>
          </w:p>
          <w:p w14:paraId="37D4C7DC">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1499" w:type="dxa"/>
            <w:shd w:val="clear" w:color="auto" w:fill="auto"/>
            <w:noWrap w:val="0"/>
            <w:vAlign w:val="center"/>
          </w:tcPr>
          <w:p w14:paraId="58AC6104">
            <w:pPr>
              <w:ind w:firstLine="0" w:firstLineChars="0"/>
              <w:jc w:val="left"/>
            </w:pPr>
            <w:r>
              <w:rPr>
                <w:rFonts w:cs="Arial"/>
              </w:rPr>
              <w:t>qrCode</w:t>
            </w:r>
          </w:p>
          <w:p w14:paraId="04B92E60">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1EE83C89">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0EEC12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3A2B19CE">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156F657A">
            <w:pPr>
              <w:ind w:firstLine="0" w:firstLineChars="0"/>
              <w:jc w:val="left"/>
            </w:pPr>
            <w:r>
              <w:rPr>
                <w:rFonts w:cs="Arial"/>
              </w:rPr>
              <w:t>mac</w:t>
            </w:r>
          </w:p>
          <w:p w14:paraId="23B5CE19">
            <w:pPr>
              <w:ind w:firstLine="0" w:firstLineChars="0"/>
              <w:jc w:val="left"/>
              <w:rPr>
                <w:rFonts w:cs="Arial"/>
              </w:rPr>
            </w:pPr>
            <w:r>
              <w:rPr>
                <w:color w:val="767171"/>
              </w:rPr>
              <w:t>string</w:t>
            </w:r>
          </w:p>
        </w:tc>
        <w:tc>
          <w:tcPr>
            <w:tcW w:w="5953" w:type="dxa"/>
            <w:shd w:val="clear" w:color="auto" w:fill="auto"/>
            <w:noWrap w:val="0"/>
            <w:vAlign w:val="center"/>
          </w:tcPr>
          <w:p w14:paraId="3B352C21">
            <w:pPr>
              <w:overflowPunct w:val="0"/>
              <w:autoSpaceDE w:val="0"/>
              <w:autoSpaceDN w:val="0"/>
              <w:spacing w:before="62" w:beforeLines="20" w:after="62" w:afterLines="20"/>
              <w:ind w:firstLine="0" w:firstLineChars="0"/>
            </w:pPr>
            <w:r>
              <w:rPr>
                <w:rFonts w:hint="eastAsia"/>
              </w:rPr>
              <w:t>设备mac地址</w:t>
            </w:r>
            <w:r>
              <w:t xml:space="preserve"> </w:t>
            </w:r>
          </w:p>
        </w:tc>
      </w:tr>
      <w:tr w14:paraId="647262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38371A40">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D9EE752">
            <w:pPr>
              <w:ind w:firstLine="0" w:firstLineChars="0"/>
              <w:jc w:val="left"/>
            </w:pPr>
            <w:r>
              <w:rPr>
                <w:rFonts w:cs="Arial"/>
              </w:rPr>
              <w:t>channelId</w:t>
            </w:r>
          </w:p>
          <w:p w14:paraId="7D300F5F">
            <w:pPr>
              <w:ind w:firstLine="0" w:firstLineChars="0"/>
              <w:jc w:val="left"/>
              <w:rPr>
                <w:rFonts w:cs="Arial"/>
              </w:rPr>
            </w:pPr>
            <w:r>
              <w:rPr>
                <w:color w:val="767171"/>
              </w:rPr>
              <w:t>int</w:t>
            </w:r>
          </w:p>
        </w:tc>
        <w:tc>
          <w:tcPr>
            <w:tcW w:w="5953" w:type="dxa"/>
            <w:shd w:val="clear" w:color="auto" w:fill="auto"/>
            <w:noWrap w:val="0"/>
            <w:vAlign w:val="center"/>
          </w:tcPr>
          <w:p w14:paraId="42765B7D">
            <w:pPr>
              <w:overflowPunct w:val="0"/>
              <w:autoSpaceDE w:val="0"/>
              <w:autoSpaceDN w:val="0"/>
              <w:spacing w:before="62" w:beforeLines="20" w:after="62" w:afterLines="20"/>
              <w:ind w:firstLine="0" w:firstLineChars="0"/>
            </w:pPr>
            <w:r>
              <w:rPr>
                <w:rFonts w:hint="eastAsia"/>
              </w:rPr>
              <w:t>视频子设备通道编号</w:t>
            </w:r>
          </w:p>
        </w:tc>
      </w:tr>
      <w:tr w14:paraId="6FA8CD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2CC154DB">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58F04ECF">
            <w:pPr>
              <w:ind w:firstLine="0" w:firstLineChars="0"/>
              <w:jc w:val="left"/>
            </w:pPr>
            <w:r>
              <w:rPr>
                <w:rFonts w:cs="Arial"/>
              </w:rPr>
              <w:t>childMac</w:t>
            </w:r>
          </w:p>
          <w:p w14:paraId="3C92029D">
            <w:pPr>
              <w:ind w:firstLine="0" w:firstLineChars="0"/>
              <w:jc w:val="left"/>
              <w:rPr>
                <w:rFonts w:cs="Arial"/>
              </w:rPr>
            </w:pPr>
            <w:r>
              <w:rPr>
                <w:color w:val="767171"/>
              </w:rPr>
              <w:t>string</w:t>
            </w:r>
          </w:p>
        </w:tc>
        <w:tc>
          <w:tcPr>
            <w:tcW w:w="5953" w:type="dxa"/>
            <w:shd w:val="clear" w:color="auto" w:fill="auto"/>
            <w:noWrap w:val="0"/>
            <w:vAlign w:val="center"/>
          </w:tcPr>
          <w:p w14:paraId="42C0CCC6">
            <w:pPr>
              <w:overflowPunct w:val="0"/>
              <w:autoSpaceDE w:val="0"/>
              <w:autoSpaceDN w:val="0"/>
              <w:spacing w:before="62" w:beforeLines="20" w:after="62" w:afterLines="20"/>
              <w:ind w:firstLine="0" w:firstLineChars="0"/>
            </w:pPr>
            <w:r>
              <w:rPr>
                <w:rFonts w:hint="eastAsia"/>
              </w:rPr>
              <w:t>网络子设备mac地址</w:t>
            </w:r>
          </w:p>
        </w:tc>
      </w:tr>
      <w:tr w14:paraId="307582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53BD9945">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4912D5FE">
            <w:pPr>
              <w:ind w:firstLine="0" w:firstLineChars="0"/>
              <w:jc w:val="left"/>
            </w:pPr>
            <w:r>
              <w:rPr>
                <w:rFonts w:hint="eastAsia" w:cs="Arial"/>
              </w:rPr>
              <w:t>error</w:t>
            </w:r>
            <w:r>
              <w:rPr>
                <w:rFonts w:hint="eastAsia"/>
              </w:rPr>
              <w:t>_code</w:t>
            </w:r>
          </w:p>
          <w:p w14:paraId="70F3170C">
            <w:pPr>
              <w:ind w:firstLine="0" w:firstLineChars="0"/>
              <w:jc w:val="left"/>
              <w:rPr>
                <w:rFonts w:cs="Arial"/>
              </w:rPr>
            </w:pPr>
            <w:r>
              <w:rPr>
                <w:color w:val="767171"/>
              </w:rPr>
              <w:t>int</w:t>
            </w:r>
          </w:p>
        </w:tc>
        <w:tc>
          <w:tcPr>
            <w:tcW w:w="5953" w:type="dxa"/>
            <w:shd w:val="clear" w:color="auto" w:fill="auto"/>
            <w:noWrap w:val="0"/>
            <w:vAlign w:val="center"/>
          </w:tcPr>
          <w:p w14:paraId="433937AA">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59CE40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1D2F2641">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52" w:type="dxa"/>
            <w:gridSpan w:val="2"/>
            <w:shd w:val="clear" w:color="auto" w:fill="auto"/>
            <w:noWrap w:val="0"/>
            <w:vAlign w:val="center"/>
          </w:tcPr>
          <w:p w14:paraId="6A91AE1C">
            <w:pPr>
              <w:numPr>
                <w:ilvl w:val="0"/>
                <w:numId w:val="23"/>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szCs w:val="22"/>
              </w:rPr>
              <w:t>仅设备型应用可以调用</w:t>
            </w:r>
          </w:p>
          <w:p w14:paraId="281C7990">
            <w:pPr>
              <w:numPr>
                <w:ilvl w:val="0"/>
                <w:numId w:val="23"/>
              </w:numPr>
              <w:overflowPunct w:val="0"/>
              <w:autoSpaceDE w:val="0"/>
              <w:autoSpaceDN w:val="0"/>
              <w:adjustRightInd/>
              <w:spacing w:before="62" w:beforeLines="20" w:after="62" w:afterLines="20" w:line="240" w:lineRule="auto"/>
              <w:ind w:firstLineChars="0"/>
              <w:rPr>
                <w:rFonts w:hint="eastAsia" w:ascii="Calibri" w:hAnsi="Calibri"/>
                <w:szCs w:val="22"/>
              </w:rPr>
            </w:pPr>
            <w:r>
              <w:rPr>
                <w:rFonts w:hint="eastAsia" w:ascii="Calibri" w:hAnsi="Calibri"/>
                <w:szCs w:val="22"/>
              </w:rPr>
              <w:t>请求参数中</w:t>
            </w:r>
            <w:r>
              <w:rPr>
                <w:szCs w:val="22"/>
              </w:rPr>
              <w:t>devList</w:t>
            </w:r>
            <w:r>
              <w:rPr>
                <w:rFonts w:hint="eastAsia" w:ascii="Calibri" w:hAnsi="Calibri"/>
                <w:szCs w:val="22"/>
              </w:rPr>
              <w:t>的长度限制不超过1</w:t>
            </w:r>
            <w:r>
              <w:rPr>
                <w:rFonts w:ascii="Calibri" w:hAnsi="Calibri"/>
                <w:szCs w:val="22"/>
              </w:rPr>
              <w:t>00</w:t>
            </w:r>
          </w:p>
        </w:tc>
      </w:tr>
      <w:tr w14:paraId="36C694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16014EEE">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52" w:type="dxa"/>
            <w:gridSpan w:val="2"/>
            <w:shd w:val="clear" w:color="auto" w:fill="auto"/>
            <w:noWrap w:val="0"/>
            <w:vAlign w:val="center"/>
          </w:tcPr>
          <w:p w14:paraId="0051BB02">
            <w:pPr>
              <w:overflowPunct w:val="0"/>
              <w:autoSpaceDE w:val="0"/>
              <w:autoSpaceDN w:val="0"/>
              <w:spacing w:before="62" w:beforeLines="20" w:after="62" w:afterLines="20"/>
              <w:ind w:firstLine="0" w:firstLineChars="0"/>
            </w:pPr>
            <w:r>
              <w:rPr>
                <w:rFonts w:hint="eastAsia"/>
              </w:rPr>
              <w:t>添加商云中的设备到设备型应用</w:t>
            </w:r>
          </w:p>
        </w:tc>
      </w:tr>
    </w:tbl>
    <w:p w14:paraId="3397AD23">
      <w:pPr>
        <w:spacing w:after="156"/>
        <w:ind w:firstLine="420"/>
      </w:pPr>
    </w:p>
    <w:p w14:paraId="4A87C541">
      <w:pPr>
        <w:spacing w:after="156"/>
        <w:ind w:firstLine="0" w:firstLineChars="0"/>
        <w:rPr>
          <w:rFonts w:hint="eastAsia"/>
        </w:rPr>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3D95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Height w:val="20" w:hRule="atLeast"/>
          <w:jc w:val="center"/>
        </w:trPr>
        <w:tc>
          <w:tcPr>
            <w:tcW w:w="9117" w:type="dxa"/>
            <w:shd w:val="clear" w:color="auto" w:fill="DDDDDD"/>
            <w:noWrap w:val="0"/>
            <w:vAlign w:val="top"/>
          </w:tcPr>
          <w:p w14:paraId="3D387610">
            <w:pPr>
              <w:widowControl/>
              <w:snapToGrid w:val="0"/>
              <w:spacing w:line="360" w:lineRule="auto"/>
              <w:ind w:firstLine="0" w:firstLineChars="0"/>
              <w:textAlignment w:val="baseline"/>
              <w:rPr>
                <w:b/>
                <w:kern w:val="0"/>
                <w:szCs w:val="21"/>
              </w:rPr>
            </w:pPr>
            <w:r>
              <w:rPr>
                <w:b/>
                <w:kern w:val="0"/>
                <w:szCs w:val="21"/>
              </w:rPr>
              <w:t>Request:</w:t>
            </w:r>
          </w:p>
          <w:p w14:paraId="54BDD0F2">
            <w:pPr>
              <w:widowControl/>
              <w:snapToGrid w:val="0"/>
              <w:spacing w:line="360" w:lineRule="auto"/>
              <w:ind w:firstLine="0" w:firstLineChars="0"/>
              <w:textAlignment w:val="baseline"/>
              <w:rPr>
                <w:kern w:val="0"/>
                <w:szCs w:val="21"/>
              </w:rPr>
            </w:pPr>
            <w:r>
              <w:rPr>
                <w:kern w:val="0"/>
                <w:szCs w:val="21"/>
              </w:rPr>
              <w:t>{</w:t>
            </w:r>
          </w:p>
          <w:p w14:paraId="31D6A38F">
            <w:pPr>
              <w:widowControl/>
              <w:snapToGrid w:val="0"/>
              <w:spacing w:line="360" w:lineRule="auto"/>
              <w:ind w:firstLine="435" w:firstLineChars="0"/>
              <w:textAlignment w:val="baseline"/>
              <w:rPr>
                <w:kern w:val="0"/>
                <w:szCs w:val="21"/>
              </w:rPr>
            </w:pPr>
            <w:r>
              <w:rPr>
                <w:kern w:val="0"/>
                <w:szCs w:val="21"/>
              </w:rPr>
              <w:t>"devList":</w:t>
            </w:r>
          </w:p>
          <w:p w14:paraId="02D9F7AB">
            <w:pPr>
              <w:widowControl/>
              <w:snapToGrid w:val="0"/>
              <w:spacing w:line="360" w:lineRule="auto"/>
              <w:ind w:firstLine="435" w:firstLineChars="0"/>
              <w:textAlignment w:val="baseline"/>
              <w:rPr>
                <w:kern w:val="0"/>
                <w:szCs w:val="21"/>
              </w:rPr>
            </w:pPr>
            <w:r>
              <w:rPr>
                <w:kern w:val="0"/>
                <w:szCs w:val="21"/>
              </w:rPr>
              <w:t>[</w:t>
            </w:r>
          </w:p>
          <w:p w14:paraId="3B86693F">
            <w:pPr>
              <w:widowControl/>
              <w:snapToGrid w:val="0"/>
              <w:spacing w:line="360" w:lineRule="auto"/>
              <w:ind w:firstLine="0" w:firstLineChars="0"/>
              <w:textAlignment w:val="baseline"/>
              <w:rPr>
                <w:kern w:val="0"/>
                <w:szCs w:val="21"/>
              </w:rPr>
            </w:pPr>
            <w:r>
              <w:rPr>
                <w:kern w:val="0"/>
                <w:szCs w:val="21"/>
              </w:rPr>
              <w:t xml:space="preserve">        {</w:t>
            </w:r>
          </w:p>
          <w:p w14:paraId="0D51C26D">
            <w:pPr>
              <w:widowControl/>
              <w:snapToGrid w:val="0"/>
              <w:spacing w:line="360" w:lineRule="auto"/>
              <w:ind w:firstLine="0" w:firstLineChars="0"/>
              <w:textAlignment w:val="baseline"/>
              <w:rPr>
                <w:kern w:val="0"/>
                <w:szCs w:val="21"/>
              </w:rPr>
            </w:pPr>
            <w:r>
              <w:rPr>
                <w:kern w:val="0"/>
                <w:szCs w:val="21"/>
              </w:rPr>
              <w:t xml:space="preserve">            "qrCode": "</w:t>
            </w:r>
            <w:r>
              <w:t>16E0091709B04C926</w:t>
            </w:r>
            <w:r>
              <w:rPr>
                <w:kern w:val="0"/>
                <w:szCs w:val="21"/>
              </w:rPr>
              <w:t>"</w:t>
            </w:r>
          </w:p>
          <w:p w14:paraId="499FA813">
            <w:pPr>
              <w:widowControl/>
              <w:snapToGrid w:val="0"/>
              <w:spacing w:line="360" w:lineRule="auto"/>
              <w:ind w:firstLine="0" w:firstLineChars="0"/>
              <w:textAlignment w:val="baseline"/>
              <w:rPr>
                <w:kern w:val="0"/>
                <w:szCs w:val="21"/>
              </w:rPr>
            </w:pPr>
            <w:r>
              <w:rPr>
                <w:kern w:val="0"/>
                <w:szCs w:val="21"/>
              </w:rPr>
              <w:t xml:space="preserve">        }</w:t>
            </w:r>
          </w:p>
          <w:p w14:paraId="7D6F57BF">
            <w:pPr>
              <w:widowControl/>
              <w:snapToGrid w:val="0"/>
              <w:spacing w:line="360" w:lineRule="auto"/>
              <w:ind w:firstLine="435" w:firstLineChars="0"/>
              <w:textAlignment w:val="baseline"/>
              <w:rPr>
                <w:rFonts w:hint="eastAsia"/>
                <w:kern w:val="0"/>
                <w:szCs w:val="21"/>
              </w:rPr>
            </w:pPr>
            <w:r>
              <w:rPr>
                <w:kern w:val="0"/>
                <w:szCs w:val="21"/>
              </w:rPr>
              <w:t>]</w:t>
            </w:r>
          </w:p>
          <w:p w14:paraId="21004F07">
            <w:pPr>
              <w:widowControl/>
              <w:snapToGrid w:val="0"/>
              <w:spacing w:line="360" w:lineRule="auto"/>
              <w:ind w:firstLine="0" w:firstLineChars="0"/>
              <w:textAlignment w:val="baseline"/>
              <w:rPr>
                <w:kern w:val="0"/>
                <w:szCs w:val="21"/>
              </w:rPr>
            </w:pPr>
            <w:r>
              <w:rPr>
                <w:kern w:val="0"/>
                <w:szCs w:val="21"/>
              </w:rPr>
              <w:t>}</w:t>
            </w:r>
          </w:p>
          <w:p w14:paraId="7F8AE29A">
            <w:pPr>
              <w:widowControl/>
              <w:snapToGrid w:val="0"/>
              <w:spacing w:line="360" w:lineRule="auto"/>
              <w:ind w:firstLine="0" w:firstLineChars="0"/>
              <w:textAlignment w:val="baseline"/>
              <w:rPr>
                <w:kern w:val="0"/>
                <w:szCs w:val="21"/>
              </w:rPr>
            </w:pPr>
          </w:p>
          <w:p w14:paraId="4CD1F6DC">
            <w:pPr>
              <w:widowControl/>
              <w:snapToGrid w:val="0"/>
              <w:spacing w:line="360" w:lineRule="auto"/>
              <w:ind w:firstLine="0" w:firstLineChars="0"/>
              <w:textAlignment w:val="baseline"/>
              <w:rPr>
                <w:b/>
                <w:kern w:val="0"/>
                <w:szCs w:val="21"/>
              </w:rPr>
            </w:pPr>
            <w:r>
              <w:rPr>
                <w:b/>
                <w:kern w:val="0"/>
                <w:szCs w:val="21"/>
              </w:rPr>
              <w:t>Response:</w:t>
            </w:r>
          </w:p>
          <w:p w14:paraId="101D57F4">
            <w:pPr>
              <w:widowControl/>
              <w:snapToGrid w:val="0"/>
              <w:spacing w:line="360" w:lineRule="auto"/>
              <w:ind w:firstLine="0" w:firstLineChars="0"/>
              <w:textAlignment w:val="baseline"/>
              <w:rPr>
                <w:kern w:val="0"/>
                <w:szCs w:val="21"/>
              </w:rPr>
            </w:pPr>
            <w:r>
              <w:rPr>
                <w:kern w:val="0"/>
                <w:szCs w:val="21"/>
              </w:rPr>
              <w:t>{</w:t>
            </w:r>
          </w:p>
          <w:p w14:paraId="17C63FB1">
            <w:pPr>
              <w:widowControl/>
              <w:snapToGrid w:val="0"/>
              <w:spacing w:line="360" w:lineRule="auto"/>
              <w:ind w:firstLine="435" w:firstLineChars="0"/>
              <w:textAlignment w:val="baseline"/>
              <w:rPr>
                <w:rFonts w:hint="eastAsia"/>
                <w:kern w:val="0"/>
                <w:szCs w:val="21"/>
              </w:rPr>
            </w:pPr>
            <w:r>
              <w:rPr>
                <w:kern w:val="0"/>
                <w:szCs w:val="21"/>
              </w:rPr>
              <w:t>"error_code": 0</w:t>
            </w:r>
          </w:p>
          <w:p w14:paraId="0AADA5C0">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1BA2A62C">
      <w:pPr>
        <w:pStyle w:val="10"/>
      </w:pPr>
      <w:bookmarkStart w:id="194" w:name="_Ref170121589"/>
      <w:bookmarkStart w:id="195" w:name="_Toc220343505"/>
      <w:bookmarkStart w:id="196" w:name="_Ref170121611"/>
      <w:bookmarkStart w:id="197" w:name="_Ref170121588"/>
      <w:r>
        <w:rPr>
          <w:rFonts w:hint="eastAsia"/>
        </w:rPr>
        <w:t>通过二维码添加设备</w:t>
      </w:r>
      <w:bookmarkEnd w:id="188"/>
      <w:bookmarkEnd w:id="189"/>
      <w:bookmarkEnd w:id="194"/>
      <w:bookmarkEnd w:id="195"/>
      <w:bookmarkEnd w:id="196"/>
      <w:bookmarkEnd w:id="197"/>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7512"/>
      </w:tblGrid>
      <w:tr w14:paraId="2B98B0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9A5D1E1">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BDA1183">
            <w:pPr>
              <w:overflowPunct w:val="0"/>
              <w:autoSpaceDE w:val="0"/>
              <w:autoSpaceDN w:val="0"/>
              <w:spacing w:before="62" w:beforeLines="20" w:after="62" w:afterLines="20"/>
              <w:ind w:firstLine="0" w:firstLineChars="0"/>
            </w:pPr>
            <w:r>
              <w:rPr>
                <w:rFonts w:hint="eastAsia"/>
              </w:rPr>
              <w:t>内容</w:t>
            </w:r>
          </w:p>
        </w:tc>
      </w:tr>
      <w:tr w14:paraId="31756A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1E5C6F">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CAD3595">
            <w:pPr>
              <w:overflowPunct w:val="0"/>
              <w:autoSpaceDE w:val="0"/>
              <w:autoSpaceDN w:val="0"/>
              <w:spacing w:before="62" w:beforeLines="20" w:after="62" w:afterLines="20"/>
              <w:ind w:firstLine="0" w:firstLineChars="0"/>
            </w:pPr>
            <w:r>
              <w:t>/tums/open/deviceManager/v1/bindDeviceByQrCode</w:t>
            </w:r>
          </w:p>
        </w:tc>
      </w:tr>
      <w:tr w14:paraId="1C2BF5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5D21FA0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56E89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65B5D08B">
            <w:pPr>
              <w:overflowPunct w:val="0"/>
              <w:autoSpaceDE w:val="0"/>
              <w:autoSpaceDN w:val="0"/>
              <w:spacing w:before="62" w:beforeLines="20" w:after="62" w:afterLines="20"/>
              <w:ind w:firstLine="0" w:firstLineChars="0"/>
            </w:pPr>
            <w:r>
              <w:rPr>
                <w:rFonts w:hint="eastAsia"/>
              </w:rPr>
              <w:t>qrCode</w:t>
            </w:r>
          </w:p>
          <w:p w14:paraId="09C24212">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512" w:type="dxa"/>
            <w:shd w:val="clear" w:color="auto" w:fill="auto"/>
            <w:noWrap w:val="0"/>
            <w:vAlign w:val="center"/>
          </w:tcPr>
          <w:p w14:paraId="17951CEC">
            <w:pPr>
              <w:overflowPunct w:val="0"/>
              <w:autoSpaceDE w:val="0"/>
              <w:autoSpaceDN w:val="0"/>
              <w:spacing w:before="62" w:beforeLines="20" w:after="62" w:afterLines="20"/>
              <w:ind w:firstLine="0" w:firstLineChars="0"/>
              <w:rPr>
                <w:rFonts w:hint="eastAsia"/>
              </w:rPr>
            </w:pPr>
            <w:r>
              <w:rPr>
                <w:rFonts w:hint="eastAsia"/>
              </w:rPr>
              <w:t>【必选】设备的</w:t>
            </w:r>
            <w:r>
              <w:t>17位设备码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p>
        </w:tc>
      </w:tr>
      <w:tr w14:paraId="7BF0D7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12F451C2">
            <w:pPr>
              <w:overflowPunct w:val="0"/>
              <w:autoSpaceDE w:val="0"/>
              <w:autoSpaceDN w:val="0"/>
              <w:spacing w:before="60" w:after="156" w:line="240" w:lineRule="auto"/>
              <w:ind w:firstLine="0" w:firstLineChars="0"/>
              <w:rPr>
                <w:rFonts w:cs="Arial"/>
              </w:rPr>
            </w:pPr>
            <w:r>
              <w:rPr>
                <w:rFonts w:cs="Arial"/>
              </w:rPr>
              <w:t>deviceUserName</w:t>
            </w:r>
          </w:p>
          <w:p w14:paraId="6970DEFA">
            <w:pPr>
              <w:overflowPunct w:val="0"/>
              <w:autoSpaceDE w:val="0"/>
              <w:autoSpaceDN w:val="0"/>
              <w:spacing w:before="62" w:beforeLines="20" w:after="62" w:afterLines="20"/>
              <w:ind w:firstLine="0" w:firstLineChars="0"/>
            </w:pPr>
            <w:r>
              <w:rPr>
                <w:rFonts w:cs="Arial"/>
                <w:color w:val="808080"/>
              </w:rPr>
              <w:t>string</w:t>
            </w:r>
          </w:p>
        </w:tc>
        <w:tc>
          <w:tcPr>
            <w:tcW w:w="7512" w:type="dxa"/>
            <w:shd w:val="clear" w:color="auto" w:fill="auto"/>
            <w:noWrap w:val="0"/>
            <w:vAlign w:val="top"/>
          </w:tcPr>
          <w:p w14:paraId="7CA8C6AE">
            <w:pPr>
              <w:overflowPunct w:val="0"/>
              <w:autoSpaceDE w:val="0"/>
              <w:autoSpaceDN w:val="0"/>
              <w:spacing w:before="62" w:beforeLines="20" w:after="62" w:afterLines="20"/>
              <w:ind w:firstLine="0" w:firstLineChars="0"/>
            </w:pPr>
            <w:r>
              <w:rPr>
                <w:rFonts w:hint="eastAsia" w:cs="Arial"/>
              </w:rPr>
              <w:t>【必选】</w:t>
            </w:r>
            <w:r>
              <w:rPr>
                <w:rFonts w:cs="Arial"/>
              </w:rPr>
              <w:t>设备用户名</w:t>
            </w:r>
            <w:r>
              <w:rPr>
                <w:rFonts w:hint="eastAsia" w:cs="Arial"/>
              </w:rPr>
              <w:t>，设备出厂默认为admin</w:t>
            </w:r>
          </w:p>
        </w:tc>
      </w:tr>
      <w:tr w14:paraId="4EC2B2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0BF28615">
            <w:pPr>
              <w:overflowPunct w:val="0"/>
              <w:autoSpaceDE w:val="0"/>
              <w:autoSpaceDN w:val="0"/>
              <w:spacing w:before="60" w:after="156" w:line="240" w:lineRule="auto"/>
              <w:ind w:firstLine="0" w:firstLineChars="0"/>
              <w:rPr>
                <w:rFonts w:cs="Arial"/>
              </w:rPr>
            </w:pPr>
            <w:r>
              <w:rPr>
                <w:rFonts w:cs="Arial"/>
              </w:rPr>
              <w:t>devicePassword</w:t>
            </w:r>
          </w:p>
          <w:p w14:paraId="4D0144D1">
            <w:pPr>
              <w:overflowPunct w:val="0"/>
              <w:autoSpaceDE w:val="0"/>
              <w:autoSpaceDN w:val="0"/>
              <w:spacing w:before="62" w:beforeLines="20" w:after="62" w:afterLines="20"/>
              <w:ind w:firstLine="0" w:firstLineChars="0"/>
            </w:pPr>
            <w:r>
              <w:rPr>
                <w:rFonts w:cs="Arial"/>
                <w:color w:val="808080"/>
              </w:rPr>
              <w:t>string</w:t>
            </w:r>
          </w:p>
        </w:tc>
        <w:tc>
          <w:tcPr>
            <w:tcW w:w="7512" w:type="dxa"/>
            <w:shd w:val="clear" w:color="auto" w:fill="auto"/>
            <w:noWrap w:val="0"/>
            <w:vAlign w:val="top"/>
          </w:tcPr>
          <w:p w14:paraId="62F10001">
            <w:pPr>
              <w:overflowPunct w:val="0"/>
              <w:autoSpaceDE w:val="0"/>
              <w:autoSpaceDN w:val="0"/>
              <w:spacing w:before="62" w:beforeLines="20" w:after="62" w:afterLines="20"/>
              <w:ind w:firstLine="0" w:firstLineChars="0"/>
            </w:pPr>
            <w:r>
              <w:rPr>
                <w:rFonts w:hint="eastAsia" w:cs="Arial"/>
              </w:rPr>
              <w:t>【必选】</w:t>
            </w:r>
            <w:r>
              <w:rPr>
                <w:rFonts w:cs="Arial"/>
              </w:rPr>
              <w:t>设备密码</w:t>
            </w:r>
            <w:r>
              <w:rPr>
                <w:rFonts w:hint="eastAsia" w:cs="Arial"/>
              </w:rPr>
              <w:t>，未设置过设备密码，此参数代表设置密码，设置过设备密码，此参数代表验证密码</w:t>
            </w:r>
          </w:p>
        </w:tc>
      </w:tr>
      <w:tr w14:paraId="4CB812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03D7080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FB524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5BFF9F65">
            <w:pPr>
              <w:overflowPunct w:val="0"/>
              <w:autoSpaceDE w:val="0"/>
              <w:autoSpaceDN w:val="0"/>
              <w:spacing w:before="62" w:beforeLines="20" w:after="62" w:afterLines="20"/>
              <w:ind w:firstLine="0" w:firstLineChars="0"/>
            </w:pPr>
            <w:r>
              <w:rPr>
                <w:rFonts w:hint="eastAsia"/>
              </w:rPr>
              <w:t>error_code</w:t>
            </w:r>
          </w:p>
          <w:p w14:paraId="3D708FBC">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73442DA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917D4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740F96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4AAA45D5">
            <w:pPr>
              <w:numPr>
                <w:ilvl w:val="0"/>
                <w:numId w:val="24"/>
              </w:numPr>
              <w:overflowPunct w:val="0"/>
              <w:autoSpaceDE w:val="0"/>
              <w:autoSpaceDN w:val="0"/>
              <w:spacing w:before="62" w:beforeLines="20" w:after="62" w:afterLines="20"/>
              <w:ind w:firstLineChars="0"/>
            </w:pPr>
            <w:r>
              <w:rPr>
                <w:rFonts w:hint="eastAsia"/>
              </w:rPr>
              <w:t>设备需要处于在线状态且已经配置好网络连接</w:t>
            </w:r>
          </w:p>
          <w:p w14:paraId="6C0608C1">
            <w:pPr>
              <w:numPr>
                <w:ilvl w:val="0"/>
                <w:numId w:val="24"/>
              </w:numPr>
              <w:overflowPunct w:val="0"/>
              <w:autoSpaceDE w:val="0"/>
              <w:autoSpaceDN w:val="0"/>
              <w:spacing w:before="62" w:beforeLines="20" w:after="62" w:afterLines="20"/>
              <w:ind w:firstLineChars="0"/>
            </w:pPr>
            <w:r>
              <w:rPr>
                <w:rFonts w:hint="eastAsia"/>
              </w:rPr>
              <w:t>设备型应用和项目型应用均可调用</w:t>
            </w:r>
          </w:p>
        </w:tc>
      </w:tr>
      <w:tr w14:paraId="210CAB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4EC4AAE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62DB819F">
            <w:pPr>
              <w:overflowPunct w:val="0"/>
              <w:autoSpaceDE w:val="0"/>
              <w:autoSpaceDN w:val="0"/>
              <w:spacing w:before="62" w:beforeLines="20" w:after="62" w:afterLines="20"/>
              <w:ind w:firstLine="0" w:firstLineChars="0"/>
              <w:rPr>
                <w:rFonts w:ascii="Arial" w:hAnsi="Arial" w:cs="Arial"/>
              </w:rPr>
            </w:pPr>
            <w:r>
              <w:rPr>
                <w:rFonts w:hint="eastAsia" w:ascii="Arial" w:hAnsi="Arial" w:cs="Arial"/>
              </w:rPr>
              <w:t>添加设备到应用中：</w:t>
            </w:r>
          </w:p>
          <w:p w14:paraId="62714A65">
            <w:pPr>
              <w:overflowPunct w:val="0"/>
              <w:autoSpaceDE w:val="0"/>
              <w:autoSpaceDN w:val="0"/>
              <w:spacing w:before="62" w:beforeLines="20" w:after="62" w:afterLines="20"/>
              <w:ind w:firstLine="0" w:firstLineChars="0"/>
              <w:rPr>
                <w:rFonts w:ascii="Arial" w:hAnsi="Arial" w:cs="Arial"/>
              </w:rPr>
            </w:pPr>
            <w:r>
              <w:rPr>
                <w:rFonts w:hint="eastAsia" w:ascii="Arial" w:hAnsi="Arial" w:cs="Arial"/>
              </w:rPr>
              <w:t>如果添加到项目型应用，同时绑定到项目型应用对应的项目中；</w:t>
            </w:r>
          </w:p>
          <w:p w14:paraId="3F1EDD92">
            <w:pPr>
              <w:overflowPunct w:val="0"/>
              <w:autoSpaceDE w:val="0"/>
              <w:autoSpaceDN w:val="0"/>
              <w:spacing w:before="62" w:beforeLines="20" w:after="62" w:afterLines="20"/>
              <w:ind w:firstLine="0" w:firstLineChars="0"/>
              <w:rPr>
                <w:rFonts w:ascii="Arial" w:hAnsi="Arial" w:cs="Arial"/>
              </w:rPr>
            </w:pPr>
            <w:r>
              <w:rPr>
                <w:rFonts w:hint="eastAsia" w:ascii="Arial" w:hAnsi="Arial" w:cs="Arial"/>
              </w:rPr>
              <w:t>如果添加设备到设备型应用中，设备会作为项目外设备显示在商云</w:t>
            </w:r>
            <w:r>
              <w:rPr>
                <w:color w:val="000000"/>
              </w:rPr>
              <w:t>【设备】-所有设备中</w:t>
            </w:r>
          </w:p>
        </w:tc>
      </w:tr>
    </w:tbl>
    <w:p w14:paraId="1DDFBD43">
      <w:pPr>
        <w:ind w:firstLine="0" w:firstLineChars="0"/>
        <w:rPr>
          <w:rFonts w:hint="eastAsia"/>
        </w:rPr>
      </w:pPr>
    </w:p>
    <w:p w14:paraId="33D3D2B9">
      <w:pPr>
        <w:spacing w:after="120"/>
        <w:ind w:firstLine="0" w:firstLineChars="0"/>
        <w:rPr>
          <w:rFonts w:hint="eastAsia"/>
        </w:rPr>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7A0F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1334426A">
            <w:pPr>
              <w:spacing w:line="360" w:lineRule="auto"/>
              <w:ind w:firstLine="0" w:firstLineChars="0"/>
              <w:jc w:val="left"/>
              <w:rPr>
                <w:b/>
              </w:rPr>
            </w:pPr>
            <w:r>
              <w:rPr>
                <w:b/>
              </w:rPr>
              <w:t>Request:</w:t>
            </w:r>
          </w:p>
          <w:p w14:paraId="7491C8C2">
            <w:pPr>
              <w:spacing w:line="360" w:lineRule="auto"/>
              <w:ind w:firstLine="0" w:firstLineChars="0"/>
              <w:jc w:val="left"/>
            </w:pPr>
            <w:r>
              <w:t>{</w:t>
            </w:r>
          </w:p>
          <w:p w14:paraId="3A407FAA">
            <w:pPr>
              <w:spacing w:line="360" w:lineRule="auto"/>
              <w:ind w:firstLine="420"/>
              <w:jc w:val="left"/>
            </w:pPr>
            <w:r>
              <w:t>"qrCode":"16E0091709B04C926",</w:t>
            </w:r>
          </w:p>
          <w:p w14:paraId="2F9BBDAD">
            <w:pPr>
              <w:spacing w:line="360" w:lineRule="auto"/>
              <w:ind w:firstLine="420"/>
              <w:jc w:val="left"/>
            </w:pPr>
            <w:r>
              <w:t>"deviceUserName":"admin",</w:t>
            </w:r>
          </w:p>
          <w:p w14:paraId="7F387E3A">
            <w:pPr>
              <w:spacing w:line="360" w:lineRule="auto"/>
              <w:ind w:firstLine="420"/>
              <w:jc w:val="left"/>
            </w:pPr>
            <w:r>
              <w:t>"devicePassword":"123456"</w:t>
            </w:r>
          </w:p>
          <w:p w14:paraId="32BDD28D">
            <w:pPr>
              <w:spacing w:line="360" w:lineRule="auto"/>
              <w:ind w:firstLine="0" w:firstLineChars="0"/>
              <w:jc w:val="left"/>
            </w:pPr>
            <w:r>
              <w:t>}</w:t>
            </w:r>
          </w:p>
          <w:p w14:paraId="1A235E7A">
            <w:pPr>
              <w:spacing w:line="360" w:lineRule="auto"/>
              <w:ind w:firstLine="0" w:firstLineChars="0"/>
              <w:jc w:val="left"/>
            </w:pPr>
          </w:p>
          <w:p w14:paraId="5D5B1ACF">
            <w:pPr>
              <w:spacing w:line="360" w:lineRule="auto"/>
              <w:ind w:firstLine="0" w:firstLineChars="0"/>
              <w:jc w:val="left"/>
              <w:rPr>
                <w:b/>
              </w:rPr>
            </w:pPr>
            <w:r>
              <w:rPr>
                <w:b/>
              </w:rPr>
              <w:t>Response:</w:t>
            </w:r>
          </w:p>
          <w:p w14:paraId="06AC185F">
            <w:pPr>
              <w:spacing w:line="360" w:lineRule="auto"/>
              <w:ind w:firstLine="0" w:firstLineChars="0"/>
              <w:jc w:val="left"/>
            </w:pPr>
            <w:r>
              <w:t>{</w:t>
            </w:r>
          </w:p>
          <w:p w14:paraId="1590EA5E">
            <w:pPr>
              <w:spacing w:line="360" w:lineRule="auto"/>
              <w:ind w:firstLine="0" w:firstLineChars="0"/>
              <w:jc w:val="left"/>
            </w:pPr>
            <w:r>
              <w:t xml:space="preserve">  "error_code": 0</w:t>
            </w:r>
          </w:p>
          <w:p w14:paraId="2F3B093A">
            <w:pPr>
              <w:spacing w:line="360" w:lineRule="auto"/>
              <w:ind w:firstLine="0" w:firstLineChars="0"/>
              <w:jc w:val="left"/>
              <w:rPr>
                <w:rFonts w:hint="eastAsia" w:ascii="Arial" w:hAnsi="Arial" w:cs="Arial"/>
              </w:rPr>
            </w:pPr>
            <w:r>
              <w:t>}</w:t>
            </w:r>
          </w:p>
        </w:tc>
      </w:tr>
    </w:tbl>
    <w:p w14:paraId="7D7CAA35">
      <w:pPr>
        <w:pStyle w:val="10"/>
      </w:pPr>
      <w:bookmarkStart w:id="198" w:name="_Toc156984007"/>
      <w:bookmarkStart w:id="199" w:name="_Toc159418572"/>
      <w:bookmarkStart w:id="200" w:name="_Ref170121606"/>
      <w:bookmarkStart w:id="201" w:name="_Ref170121624"/>
      <w:bookmarkStart w:id="202" w:name="_Toc220343506"/>
      <w:bookmarkStart w:id="203" w:name="_Toc156983998"/>
      <w:bookmarkStart w:id="204" w:name="_Toc159418563"/>
      <w:bookmarkStart w:id="205" w:name="_Ref160026577"/>
      <w:bookmarkStart w:id="206" w:name="_Toc159418550"/>
      <w:bookmarkStart w:id="207" w:name="_Toc156983985"/>
      <w:r>
        <w:rPr>
          <w:rFonts w:hint="eastAsia"/>
        </w:rPr>
        <w:t>通过mac添加网络设备</w:t>
      </w:r>
      <w:bookmarkEnd w:id="198"/>
      <w:bookmarkEnd w:id="199"/>
      <w:bookmarkEnd w:id="200"/>
      <w:bookmarkEnd w:id="201"/>
      <w:bookmarkEnd w:id="202"/>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7512"/>
      </w:tblGrid>
      <w:tr w14:paraId="03AC14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47250F4">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6E53186">
            <w:pPr>
              <w:overflowPunct w:val="0"/>
              <w:autoSpaceDE w:val="0"/>
              <w:autoSpaceDN w:val="0"/>
              <w:spacing w:before="62" w:beforeLines="20" w:after="62" w:afterLines="20"/>
              <w:ind w:firstLine="0" w:firstLineChars="0"/>
            </w:pPr>
            <w:r>
              <w:rPr>
                <w:rFonts w:hint="eastAsia"/>
              </w:rPr>
              <w:t>内容</w:t>
            </w:r>
          </w:p>
        </w:tc>
      </w:tr>
      <w:tr w14:paraId="4B8617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DFB0DF9">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C9A8329">
            <w:pPr>
              <w:overflowPunct w:val="0"/>
              <w:autoSpaceDE w:val="0"/>
              <w:autoSpaceDN w:val="0"/>
              <w:spacing w:before="62" w:beforeLines="20" w:after="62" w:afterLines="20"/>
              <w:ind w:firstLine="0" w:firstLineChars="0"/>
            </w:pPr>
            <w:r>
              <w:t>/tums/open/deviceManager/v1/bindNmsDeviceByMac</w:t>
            </w:r>
          </w:p>
        </w:tc>
      </w:tr>
      <w:tr w14:paraId="7DCE6E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5192AD6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D3BE1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04382EDE">
            <w:pPr>
              <w:overflowPunct w:val="0"/>
              <w:autoSpaceDE w:val="0"/>
              <w:autoSpaceDN w:val="0"/>
              <w:spacing w:before="60" w:after="156" w:line="240" w:lineRule="auto"/>
              <w:ind w:firstLine="0" w:firstLineChars="0"/>
              <w:rPr>
                <w:rFonts w:ascii="Arial" w:hAnsi="Arial" w:cs="Arial"/>
              </w:rPr>
            </w:pPr>
            <w:r>
              <w:rPr>
                <w:rFonts w:hint="eastAsia" w:cs="Arial"/>
              </w:rPr>
              <w:t>m</w:t>
            </w:r>
            <w:r>
              <w:rPr>
                <w:rFonts w:cs="Arial"/>
              </w:rPr>
              <w:t>a</w:t>
            </w:r>
            <w:r>
              <w:rPr>
                <w:rFonts w:hint="eastAsia" w:cs="Arial"/>
              </w:rPr>
              <w:t>c</w:t>
            </w:r>
          </w:p>
          <w:p w14:paraId="0510C7CE">
            <w:pPr>
              <w:overflowPunct w:val="0"/>
              <w:autoSpaceDE w:val="0"/>
              <w:autoSpaceDN w:val="0"/>
              <w:spacing w:before="62" w:beforeLines="20" w:after="62" w:afterLines="20"/>
              <w:ind w:firstLine="0" w:firstLineChars="0"/>
            </w:pPr>
            <w:r>
              <w:rPr>
                <w:rFonts w:cs="Arial"/>
                <w:color w:val="808080"/>
              </w:rPr>
              <w:t>string</w:t>
            </w:r>
          </w:p>
        </w:tc>
        <w:tc>
          <w:tcPr>
            <w:tcW w:w="7512" w:type="dxa"/>
            <w:shd w:val="clear" w:color="auto" w:fill="auto"/>
            <w:noWrap w:val="0"/>
            <w:vAlign w:val="top"/>
          </w:tcPr>
          <w:p w14:paraId="13059B94">
            <w:pPr>
              <w:overflowPunct w:val="0"/>
              <w:autoSpaceDE w:val="0"/>
              <w:autoSpaceDN w:val="0"/>
              <w:spacing w:before="62" w:beforeLines="20" w:after="62" w:afterLines="20"/>
              <w:ind w:firstLine="0" w:firstLineChars="0"/>
              <w:rPr>
                <w:rFonts w:hint="eastAsia"/>
              </w:rPr>
            </w:pPr>
            <w:r>
              <w:rPr>
                <w:rFonts w:hint="eastAsia" w:cs="Arial"/>
              </w:rPr>
              <w:t>【必选】</w:t>
            </w:r>
            <w:r>
              <w:rPr>
                <w:rFonts w:hint="eastAsia"/>
              </w:rPr>
              <w:t>设备mac地址，格式如</w:t>
            </w:r>
            <w:r>
              <w:t>00-FF-00-17-00-18</w:t>
            </w:r>
            <w:r>
              <w:rPr>
                <w:rFonts w:hint="eastAsia"/>
              </w:rPr>
              <w:t>，字母大写并用</w:t>
            </w:r>
            <w:r>
              <w:t>"</w:t>
            </w:r>
            <w:r>
              <w:rPr>
                <w:rFonts w:hint="eastAsia"/>
              </w:rPr>
              <w:t>-</w:t>
            </w:r>
            <w:r>
              <w:t>"</w:t>
            </w:r>
            <w:r>
              <w:rPr>
                <w:rFonts w:hint="eastAsia"/>
              </w:rPr>
              <w:t>分隔</w:t>
            </w:r>
          </w:p>
        </w:tc>
      </w:tr>
      <w:tr w14:paraId="34BE5E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4D01A6CA">
            <w:pPr>
              <w:overflowPunct w:val="0"/>
              <w:autoSpaceDE w:val="0"/>
              <w:autoSpaceDN w:val="0"/>
              <w:spacing w:before="60" w:after="156" w:line="240" w:lineRule="auto"/>
              <w:ind w:firstLine="0" w:firstLineChars="0"/>
              <w:rPr>
                <w:rFonts w:cs="Arial"/>
              </w:rPr>
            </w:pPr>
            <w:r>
              <w:rPr>
                <w:rFonts w:cs="Arial"/>
              </w:rPr>
              <w:t>deviceUserName</w:t>
            </w:r>
          </w:p>
          <w:p w14:paraId="622DF04B">
            <w:pPr>
              <w:overflowPunct w:val="0"/>
              <w:autoSpaceDE w:val="0"/>
              <w:autoSpaceDN w:val="0"/>
              <w:spacing w:before="62" w:beforeLines="20" w:after="62" w:afterLines="20"/>
              <w:ind w:firstLine="0" w:firstLineChars="0"/>
            </w:pPr>
            <w:r>
              <w:rPr>
                <w:rFonts w:cs="Arial"/>
                <w:color w:val="808080"/>
              </w:rPr>
              <w:t>string</w:t>
            </w:r>
          </w:p>
        </w:tc>
        <w:tc>
          <w:tcPr>
            <w:tcW w:w="7512" w:type="dxa"/>
            <w:shd w:val="clear" w:color="auto" w:fill="auto"/>
            <w:noWrap w:val="0"/>
            <w:vAlign w:val="top"/>
          </w:tcPr>
          <w:p w14:paraId="6F43DA26">
            <w:pPr>
              <w:overflowPunct w:val="0"/>
              <w:autoSpaceDE w:val="0"/>
              <w:autoSpaceDN w:val="0"/>
              <w:spacing w:before="62" w:beforeLines="20" w:after="62" w:afterLines="20"/>
              <w:ind w:firstLine="0" w:firstLineChars="0"/>
            </w:pPr>
            <w:r>
              <w:rPr>
                <w:rFonts w:hint="eastAsia" w:cs="Arial"/>
              </w:rPr>
              <w:t>【必选】</w:t>
            </w:r>
            <w:r>
              <w:rPr>
                <w:rFonts w:cs="Arial"/>
              </w:rPr>
              <w:t>设备用户名</w:t>
            </w:r>
          </w:p>
        </w:tc>
      </w:tr>
      <w:tr w14:paraId="074FA0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top"/>
          </w:tcPr>
          <w:p w14:paraId="688E05EA">
            <w:pPr>
              <w:overflowPunct w:val="0"/>
              <w:autoSpaceDE w:val="0"/>
              <w:autoSpaceDN w:val="0"/>
              <w:spacing w:before="60" w:after="156" w:line="240" w:lineRule="auto"/>
              <w:ind w:firstLine="0" w:firstLineChars="0"/>
              <w:rPr>
                <w:rFonts w:cs="Arial"/>
              </w:rPr>
            </w:pPr>
            <w:r>
              <w:rPr>
                <w:rFonts w:cs="Arial"/>
              </w:rPr>
              <w:t>devicePassword</w:t>
            </w:r>
          </w:p>
          <w:p w14:paraId="54599037">
            <w:pPr>
              <w:overflowPunct w:val="0"/>
              <w:autoSpaceDE w:val="0"/>
              <w:autoSpaceDN w:val="0"/>
              <w:spacing w:before="62" w:beforeLines="20" w:after="62" w:afterLines="20"/>
              <w:ind w:firstLine="0" w:firstLineChars="0"/>
            </w:pPr>
            <w:r>
              <w:rPr>
                <w:rFonts w:cs="Arial"/>
                <w:color w:val="808080"/>
              </w:rPr>
              <w:t>string</w:t>
            </w:r>
          </w:p>
        </w:tc>
        <w:tc>
          <w:tcPr>
            <w:tcW w:w="7512" w:type="dxa"/>
            <w:shd w:val="clear" w:color="auto" w:fill="auto"/>
            <w:noWrap w:val="0"/>
            <w:vAlign w:val="top"/>
          </w:tcPr>
          <w:p w14:paraId="50CBC3BF">
            <w:pPr>
              <w:overflowPunct w:val="0"/>
              <w:autoSpaceDE w:val="0"/>
              <w:autoSpaceDN w:val="0"/>
              <w:spacing w:before="62" w:beforeLines="20" w:after="62" w:afterLines="20"/>
              <w:ind w:firstLine="0" w:firstLineChars="0"/>
            </w:pPr>
            <w:r>
              <w:rPr>
                <w:rFonts w:hint="eastAsia" w:cs="Arial"/>
              </w:rPr>
              <w:t>【必选】</w:t>
            </w:r>
            <w:r>
              <w:rPr>
                <w:rFonts w:cs="Arial"/>
              </w:rPr>
              <w:t>设备密码</w:t>
            </w:r>
          </w:p>
        </w:tc>
      </w:tr>
      <w:tr w14:paraId="40EBD4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0536334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393A5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56D308DB">
            <w:pPr>
              <w:overflowPunct w:val="0"/>
              <w:autoSpaceDE w:val="0"/>
              <w:autoSpaceDN w:val="0"/>
              <w:spacing w:before="62" w:beforeLines="20" w:after="62" w:afterLines="20"/>
              <w:ind w:firstLine="0" w:firstLineChars="0"/>
            </w:pPr>
            <w:r>
              <w:rPr>
                <w:rFonts w:hint="eastAsia"/>
              </w:rPr>
              <w:t>error_code</w:t>
            </w:r>
          </w:p>
          <w:p w14:paraId="683E4AA0">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5881500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CE798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F2B72E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6188E560">
            <w:pPr>
              <w:numPr>
                <w:ilvl w:val="0"/>
                <w:numId w:val="25"/>
              </w:numPr>
              <w:overflowPunct w:val="0"/>
              <w:autoSpaceDE w:val="0"/>
              <w:autoSpaceDN w:val="0"/>
              <w:spacing w:before="62" w:beforeLines="20" w:after="62" w:afterLines="20"/>
              <w:ind w:firstLineChars="0"/>
            </w:pPr>
            <w:r>
              <w:rPr>
                <w:rFonts w:hint="eastAsia"/>
              </w:rPr>
              <w:t>设备需要处于在线状态且已经配置好网络连接</w:t>
            </w:r>
          </w:p>
          <w:p w14:paraId="7C5A9AB1">
            <w:pPr>
              <w:numPr>
                <w:ilvl w:val="0"/>
                <w:numId w:val="25"/>
              </w:numPr>
              <w:overflowPunct w:val="0"/>
              <w:autoSpaceDE w:val="0"/>
              <w:autoSpaceDN w:val="0"/>
              <w:spacing w:before="62" w:beforeLines="20" w:after="62" w:afterLines="20"/>
              <w:ind w:firstLineChars="0"/>
            </w:pPr>
            <w:r>
              <w:rPr>
                <w:rFonts w:hint="eastAsia"/>
              </w:rPr>
              <w:t>设备型应用和项目型应用均可调用</w:t>
            </w:r>
          </w:p>
        </w:tc>
      </w:tr>
      <w:tr w14:paraId="0588FC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60620B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2C5A00B1">
            <w:pPr>
              <w:overflowPunct w:val="0"/>
              <w:autoSpaceDE w:val="0"/>
              <w:autoSpaceDN w:val="0"/>
              <w:spacing w:before="62" w:beforeLines="20" w:after="62" w:afterLines="20"/>
              <w:ind w:firstLine="0" w:firstLineChars="0"/>
              <w:rPr>
                <w:rFonts w:ascii="Arial" w:hAnsi="Arial" w:cs="Arial"/>
              </w:rPr>
            </w:pPr>
            <w:r>
              <w:rPr>
                <w:rFonts w:hint="eastAsia" w:ascii="Arial" w:hAnsi="Arial" w:cs="Arial"/>
              </w:rPr>
              <w:t>添加网络设备到应用中：</w:t>
            </w:r>
          </w:p>
          <w:p w14:paraId="16382A8C">
            <w:pPr>
              <w:overflowPunct w:val="0"/>
              <w:autoSpaceDE w:val="0"/>
              <w:autoSpaceDN w:val="0"/>
              <w:spacing w:before="62" w:beforeLines="20" w:after="62" w:afterLines="20"/>
              <w:ind w:firstLine="0" w:firstLineChars="0"/>
              <w:rPr>
                <w:rFonts w:ascii="Arial" w:hAnsi="Arial" w:cs="Arial"/>
              </w:rPr>
            </w:pPr>
            <w:r>
              <w:rPr>
                <w:rFonts w:hint="eastAsia" w:ascii="Arial" w:hAnsi="Arial" w:cs="Arial"/>
              </w:rPr>
              <w:t>如果添加到项目型应用，同时绑定到项目型应用对应的项目中；</w:t>
            </w:r>
          </w:p>
          <w:p w14:paraId="3A8498A9">
            <w:pPr>
              <w:overflowPunct w:val="0"/>
              <w:autoSpaceDE w:val="0"/>
              <w:autoSpaceDN w:val="0"/>
              <w:spacing w:before="62" w:beforeLines="20" w:after="62" w:afterLines="20"/>
              <w:ind w:firstLine="0" w:firstLineChars="0"/>
            </w:pPr>
            <w:r>
              <w:rPr>
                <w:rFonts w:hint="eastAsia" w:ascii="Arial" w:hAnsi="Arial" w:cs="Arial"/>
              </w:rPr>
              <w:t>如果添加设备到设备型应用中，设备会作为项目外设备显示在商云</w:t>
            </w:r>
            <w:r>
              <w:rPr>
                <w:color w:val="000000"/>
              </w:rPr>
              <w:t>【设备】-所有设备中</w:t>
            </w:r>
          </w:p>
        </w:tc>
      </w:tr>
    </w:tbl>
    <w:p w14:paraId="78ABBDF4">
      <w:pPr>
        <w:spacing w:after="120"/>
        <w:ind w:firstLine="0" w:firstLineChars="0"/>
      </w:pPr>
    </w:p>
    <w:p w14:paraId="17D10CB6">
      <w:pPr>
        <w:spacing w:after="120"/>
        <w:ind w:firstLine="0" w:firstLineChars="0"/>
        <w:rPr>
          <w:rFonts w:hint="eastAsia"/>
        </w:rPr>
      </w:pPr>
      <w:r>
        <w:rPr>
          <w:rFonts w:hint="eastAsia"/>
        </w:rPr>
        <w:t>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60D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4D2CC401">
            <w:pPr>
              <w:spacing w:line="360" w:lineRule="auto"/>
              <w:ind w:firstLine="0" w:firstLineChars="0"/>
              <w:jc w:val="left"/>
              <w:rPr>
                <w:b/>
              </w:rPr>
            </w:pPr>
            <w:r>
              <w:rPr>
                <w:b/>
              </w:rPr>
              <w:t>Request:</w:t>
            </w:r>
          </w:p>
          <w:p w14:paraId="65C5340F">
            <w:pPr>
              <w:spacing w:line="360" w:lineRule="auto"/>
              <w:ind w:firstLine="0" w:firstLineChars="0"/>
              <w:jc w:val="left"/>
            </w:pPr>
            <w:r>
              <w:t>{</w:t>
            </w:r>
          </w:p>
          <w:p w14:paraId="5D40D20E">
            <w:pPr>
              <w:spacing w:line="360" w:lineRule="auto"/>
              <w:ind w:firstLine="435" w:firstLineChars="0"/>
              <w:jc w:val="left"/>
            </w:pPr>
            <w:r>
              <w:t>"mac":"00-FF-00-17-00-18",</w:t>
            </w:r>
          </w:p>
          <w:p w14:paraId="4B109E77">
            <w:pPr>
              <w:spacing w:line="360" w:lineRule="auto"/>
              <w:ind w:firstLine="435" w:firstLineChars="0"/>
              <w:jc w:val="left"/>
            </w:pPr>
            <w:r>
              <w:t>"deviceUserName":"admin",</w:t>
            </w:r>
          </w:p>
          <w:p w14:paraId="4F8FF1C3">
            <w:pPr>
              <w:spacing w:line="360" w:lineRule="auto"/>
              <w:ind w:firstLine="435" w:firstLineChars="0"/>
              <w:jc w:val="left"/>
            </w:pPr>
            <w:r>
              <w:t>"devicePassword":"123456"</w:t>
            </w:r>
          </w:p>
          <w:p w14:paraId="73362861">
            <w:pPr>
              <w:spacing w:line="360" w:lineRule="auto"/>
              <w:ind w:firstLine="0" w:firstLineChars="0"/>
              <w:jc w:val="left"/>
            </w:pPr>
            <w:r>
              <w:t>}</w:t>
            </w:r>
          </w:p>
          <w:p w14:paraId="512EC202">
            <w:pPr>
              <w:spacing w:line="360" w:lineRule="auto"/>
              <w:ind w:firstLine="0" w:firstLineChars="0"/>
              <w:jc w:val="left"/>
            </w:pPr>
          </w:p>
          <w:p w14:paraId="0A400D6E">
            <w:pPr>
              <w:spacing w:line="360" w:lineRule="auto"/>
              <w:ind w:firstLine="0" w:firstLineChars="0"/>
              <w:jc w:val="left"/>
              <w:rPr>
                <w:b/>
              </w:rPr>
            </w:pPr>
            <w:r>
              <w:rPr>
                <w:b/>
              </w:rPr>
              <w:t>Response:</w:t>
            </w:r>
          </w:p>
          <w:p w14:paraId="240DC46B">
            <w:pPr>
              <w:spacing w:line="360" w:lineRule="auto"/>
              <w:ind w:firstLine="0" w:firstLineChars="0"/>
              <w:jc w:val="left"/>
            </w:pPr>
            <w:r>
              <w:t>{</w:t>
            </w:r>
          </w:p>
          <w:p w14:paraId="4AF49948">
            <w:pPr>
              <w:spacing w:line="360" w:lineRule="auto"/>
              <w:ind w:firstLine="0" w:firstLineChars="0"/>
              <w:jc w:val="left"/>
            </w:pPr>
            <w:r>
              <w:t xml:space="preserve">  "error_code": 0</w:t>
            </w:r>
          </w:p>
          <w:p w14:paraId="44C4C6FD">
            <w:pPr>
              <w:widowControl/>
              <w:snapToGrid w:val="0"/>
              <w:spacing w:line="360" w:lineRule="auto"/>
              <w:ind w:firstLine="0" w:firstLineChars="0"/>
              <w:textAlignment w:val="baseline"/>
              <w:rPr>
                <w:rFonts w:hint="eastAsia" w:ascii="Courier New" w:hAnsi="Courier New"/>
                <w:kern w:val="0"/>
                <w:szCs w:val="21"/>
              </w:rPr>
            </w:pPr>
            <w:r>
              <w:rPr>
                <w:kern w:val="0"/>
                <w:szCs w:val="21"/>
              </w:rPr>
              <w:t>}</w:t>
            </w:r>
          </w:p>
        </w:tc>
      </w:tr>
      <w:bookmarkEnd w:id="203"/>
      <w:bookmarkEnd w:id="204"/>
      <w:bookmarkEnd w:id="205"/>
    </w:tbl>
    <w:p w14:paraId="0DD6ADB9">
      <w:pPr>
        <w:pStyle w:val="10"/>
      </w:pPr>
      <w:bookmarkStart w:id="208" w:name="_Toc175319829"/>
      <w:bookmarkEnd w:id="208"/>
      <w:bookmarkStart w:id="209" w:name="_Toc175922428"/>
      <w:bookmarkEnd w:id="209"/>
      <w:bookmarkStart w:id="210" w:name="_Toc175922432"/>
      <w:bookmarkEnd w:id="210"/>
      <w:bookmarkStart w:id="211" w:name="_Toc175922344"/>
      <w:bookmarkEnd w:id="211"/>
      <w:bookmarkStart w:id="212" w:name="_Toc175922349"/>
      <w:bookmarkEnd w:id="212"/>
      <w:bookmarkStart w:id="213" w:name="_Toc175319950"/>
      <w:bookmarkEnd w:id="213"/>
      <w:bookmarkStart w:id="214" w:name="_Toc175319975"/>
      <w:bookmarkEnd w:id="214"/>
      <w:bookmarkStart w:id="215" w:name="_Toc175922436"/>
      <w:bookmarkEnd w:id="215"/>
      <w:bookmarkStart w:id="216" w:name="_Toc175319949"/>
      <w:bookmarkEnd w:id="216"/>
      <w:bookmarkStart w:id="217" w:name="_Toc175922338"/>
      <w:bookmarkEnd w:id="217"/>
      <w:bookmarkStart w:id="218" w:name="_Toc175319862"/>
      <w:bookmarkEnd w:id="218"/>
      <w:bookmarkStart w:id="219" w:name="_Toc175922354"/>
      <w:bookmarkEnd w:id="219"/>
      <w:bookmarkStart w:id="220" w:name="_Toc175319863"/>
      <w:bookmarkEnd w:id="220"/>
      <w:bookmarkStart w:id="221" w:name="_Toc175922359"/>
      <w:bookmarkEnd w:id="221"/>
      <w:bookmarkStart w:id="222" w:name="_Toc175319874"/>
      <w:bookmarkEnd w:id="222"/>
      <w:bookmarkStart w:id="223" w:name="_Toc175922379"/>
      <w:bookmarkEnd w:id="223"/>
      <w:bookmarkStart w:id="224" w:name="_Toc175922303"/>
      <w:bookmarkEnd w:id="224"/>
      <w:bookmarkStart w:id="225" w:name="_Toc175922444"/>
      <w:bookmarkEnd w:id="225"/>
      <w:bookmarkStart w:id="226" w:name="_Toc175320057"/>
      <w:bookmarkEnd w:id="226"/>
      <w:bookmarkStart w:id="227" w:name="_Toc175320160"/>
      <w:bookmarkEnd w:id="227"/>
      <w:bookmarkStart w:id="228" w:name="_Toc175922440"/>
      <w:bookmarkEnd w:id="228"/>
      <w:bookmarkStart w:id="229" w:name="_Toc175320056"/>
      <w:bookmarkEnd w:id="229"/>
      <w:bookmarkStart w:id="230" w:name="_Toc175320122"/>
      <w:bookmarkEnd w:id="230"/>
      <w:bookmarkStart w:id="231" w:name="_Toc175320159"/>
      <w:bookmarkEnd w:id="231"/>
      <w:bookmarkStart w:id="232" w:name="_Toc220343507"/>
      <w:r>
        <w:rPr>
          <w:rFonts w:hint="eastAsia"/>
        </w:rPr>
        <w:t>删除设备</w:t>
      </w:r>
      <w:bookmarkEnd w:id="232"/>
    </w:p>
    <w:tbl>
      <w:tblPr>
        <w:tblStyle w:val="58"/>
        <w:tblW w:w="928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09"/>
        <w:gridCol w:w="1276"/>
        <w:gridCol w:w="6203"/>
      </w:tblGrid>
      <w:tr w14:paraId="5063C0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0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BA0B0FE">
            <w:pPr>
              <w:overflowPunct w:val="0"/>
              <w:autoSpaceDE w:val="0"/>
              <w:autoSpaceDN w:val="0"/>
              <w:spacing w:before="62" w:beforeLines="20" w:after="62" w:afterLines="20"/>
              <w:ind w:firstLine="0" w:firstLineChars="0"/>
            </w:pPr>
            <w:r>
              <w:rPr>
                <w:rFonts w:hint="eastAsia"/>
              </w:rPr>
              <w:t>名称</w:t>
            </w:r>
          </w:p>
        </w:tc>
        <w:tc>
          <w:tcPr>
            <w:tcW w:w="747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515A9A">
            <w:pPr>
              <w:overflowPunct w:val="0"/>
              <w:autoSpaceDE w:val="0"/>
              <w:autoSpaceDN w:val="0"/>
              <w:spacing w:before="62" w:beforeLines="20" w:after="62" w:afterLines="20"/>
              <w:ind w:firstLine="0" w:firstLineChars="0"/>
            </w:pPr>
            <w:r>
              <w:rPr>
                <w:rFonts w:hint="eastAsia"/>
              </w:rPr>
              <w:t>内容</w:t>
            </w:r>
          </w:p>
        </w:tc>
      </w:tr>
      <w:tr w14:paraId="650B91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0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B5A2058">
            <w:pPr>
              <w:overflowPunct w:val="0"/>
              <w:autoSpaceDE w:val="0"/>
              <w:autoSpaceDN w:val="0"/>
              <w:spacing w:before="62" w:beforeLines="20" w:after="62" w:afterLines="20"/>
              <w:ind w:firstLine="0" w:firstLineChars="0"/>
            </w:pPr>
            <w:r>
              <w:t>Path</w:t>
            </w:r>
          </w:p>
        </w:tc>
        <w:tc>
          <w:tcPr>
            <w:tcW w:w="747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5FE137E">
            <w:pPr>
              <w:overflowPunct w:val="0"/>
              <w:autoSpaceDE w:val="0"/>
              <w:autoSpaceDN w:val="0"/>
              <w:spacing w:before="62" w:beforeLines="20" w:after="62" w:afterLines="20"/>
              <w:ind w:firstLine="0" w:firstLineChars="0"/>
            </w:pPr>
            <w:r>
              <w:t>/tums/</w:t>
            </w:r>
            <w:r>
              <w:rPr>
                <w:rFonts w:hint="eastAsia"/>
              </w:rPr>
              <w:t>open</w:t>
            </w:r>
            <w:r>
              <w:t>/deviceManager/v1/deleteDeviceList</w:t>
            </w:r>
          </w:p>
        </w:tc>
      </w:tr>
      <w:tr w14:paraId="21BD15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3"/>
            <w:shd w:val="clear" w:color="auto" w:fill="auto"/>
            <w:noWrap w:val="0"/>
            <w:vAlign w:val="center"/>
          </w:tcPr>
          <w:p w14:paraId="6D6CBA4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1DCD8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809" w:type="dxa"/>
            <w:vMerge w:val="restart"/>
            <w:shd w:val="clear" w:color="auto" w:fill="auto"/>
            <w:noWrap w:val="0"/>
            <w:vAlign w:val="center"/>
          </w:tcPr>
          <w:p w14:paraId="1735B765">
            <w:pPr>
              <w:overflowPunct w:val="0"/>
              <w:autoSpaceDE w:val="0"/>
              <w:autoSpaceDN w:val="0"/>
              <w:spacing w:before="62" w:beforeLines="20" w:after="62" w:afterLines="20"/>
              <w:ind w:firstLine="0" w:firstLineChars="0"/>
            </w:pPr>
            <w:r>
              <w:t>devList</w:t>
            </w:r>
          </w:p>
          <w:p w14:paraId="32844013">
            <w:pPr>
              <w:overflowPunct w:val="0"/>
              <w:autoSpaceDE w:val="0"/>
              <w:autoSpaceDN w:val="0"/>
              <w:spacing w:before="62" w:beforeLines="20" w:after="62" w:afterLines="20"/>
              <w:ind w:firstLine="0" w:firstLineChars="0"/>
            </w:pPr>
            <w:r>
              <w:rPr>
                <w:color w:val="767171"/>
              </w:rPr>
              <w:t>array&lt;object&gt;</w:t>
            </w:r>
          </w:p>
        </w:tc>
        <w:tc>
          <w:tcPr>
            <w:tcW w:w="1276" w:type="dxa"/>
            <w:shd w:val="clear" w:color="auto" w:fill="auto"/>
            <w:noWrap w:val="0"/>
            <w:vAlign w:val="center"/>
          </w:tcPr>
          <w:p w14:paraId="7FC1159A">
            <w:pPr>
              <w:ind w:firstLine="0" w:firstLineChars="0"/>
              <w:jc w:val="left"/>
              <w:rPr>
                <w:rFonts w:cs="Arial"/>
              </w:rPr>
            </w:pPr>
            <w:r>
              <w:rPr>
                <w:rFonts w:cs="Arial"/>
              </w:rPr>
              <w:t>qrCode</w:t>
            </w:r>
          </w:p>
          <w:p w14:paraId="202A9C2C">
            <w:pPr>
              <w:overflowPunct w:val="0"/>
              <w:autoSpaceDE w:val="0"/>
              <w:autoSpaceDN w:val="0"/>
              <w:spacing w:before="62" w:beforeLines="20" w:after="62" w:afterLines="20"/>
              <w:ind w:firstLine="0" w:firstLineChars="0"/>
              <w:rPr>
                <w:rFonts w:hint="eastAsia"/>
              </w:rPr>
            </w:pPr>
            <w:r>
              <w:rPr>
                <w:color w:val="767171"/>
              </w:rPr>
              <w:t>string</w:t>
            </w:r>
          </w:p>
        </w:tc>
        <w:tc>
          <w:tcPr>
            <w:tcW w:w="6203" w:type="dxa"/>
            <w:shd w:val="clear" w:color="auto" w:fill="auto"/>
            <w:noWrap w:val="0"/>
            <w:vAlign w:val="center"/>
          </w:tcPr>
          <w:p w14:paraId="4E7FACF8">
            <w:pPr>
              <w:overflowPunct w:val="0"/>
              <w:autoSpaceDE w:val="0"/>
              <w:autoSpaceDN w:val="0"/>
              <w:spacing w:before="62" w:beforeLines="20" w:after="62" w:afterLines="20"/>
              <w:ind w:firstLine="0" w:firstLineChars="0"/>
            </w:pPr>
            <w:r>
              <w:rPr>
                <w:rFonts w:hint="eastAsia"/>
              </w:rPr>
              <w:t>【可选】设备的</w:t>
            </w:r>
            <w:r>
              <w:t>17位设备码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24E9C7F">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10FC79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809" w:type="dxa"/>
            <w:vMerge w:val="continue"/>
            <w:shd w:val="clear" w:color="auto" w:fill="auto"/>
            <w:noWrap w:val="0"/>
            <w:vAlign w:val="center"/>
          </w:tcPr>
          <w:p w14:paraId="7CAF6963">
            <w:pPr>
              <w:overflowPunct w:val="0"/>
              <w:autoSpaceDE w:val="0"/>
              <w:autoSpaceDN w:val="0"/>
              <w:spacing w:before="62" w:beforeLines="20" w:after="62" w:afterLines="20"/>
              <w:ind w:firstLine="0" w:firstLineChars="0"/>
            </w:pPr>
          </w:p>
        </w:tc>
        <w:tc>
          <w:tcPr>
            <w:tcW w:w="1276" w:type="dxa"/>
            <w:shd w:val="clear" w:color="auto" w:fill="auto"/>
            <w:noWrap w:val="0"/>
            <w:vAlign w:val="center"/>
          </w:tcPr>
          <w:p w14:paraId="285A0332">
            <w:pPr>
              <w:ind w:firstLine="0" w:firstLineChars="0"/>
              <w:jc w:val="left"/>
              <w:rPr>
                <w:rFonts w:cs="Arial"/>
              </w:rPr>
            </w:pPr>
            <w:r>
              <w:rPr>
                <w:rFonts w:cs="Arial"/>
              </w:rPr>
              <w:t>mac</w:t>
            </w:r>
          </w:p>
          <w:p w14:paraId="79ED8169">
            <w:pPr>
              <w:overflowPunct w:val="0"/>
              <w:autoSpaceDE w:val="0"/>
              <w:autoSpaceDN w:val="0"/>
              <w:spacing w:before="62" w:beforeLines="20" w:after="62" w:afterLines="20"/>
              <w:ind w:firstLine="0" w:firstLineChars="0"/>
              <w:rPr>
                <w:rFonts w:hint="eastAsia"/>
              </w:rPr>
            </w:pPr>
            <w:r>
              <w:rPr>
                <w:color w:val="767171"/>
              </w:rPr>
              <w:t>string</w:t>
            </w:r>
          </w:p>
        </w:tc>
        <w:tc>
          <w:tcPr>
            <w:tcW w:w="6203" w:type="dxa"/>
            <w:shd w:val="clear" w:color="auto" w:fill="auto"/>
            <w:noWrap w:val="0"/>
            <w:vAlign w:val="center"/>
          </w:tcPr>
          <w:p w14:paraId="28DD1AA1">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13F22EA0">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6E2E7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809" w:type="dxa"/>
            <w:vMerge w:val="continue"/>
            <w:shd w:val="clear" w:color="auto" w:fill="auto"/>
            <w:noWrap w:val="0"/>
            <w:vAlign w:val="center"/>
          </w:tcPr>
          <w:p w14:paraId="5ACE5925">
            <w:pPr>
              <w:overflowPunct w:val="0"/>
              <w:autoSpaceDE w:val="0"/>
              <w:autoSpaceDN w:val="0"/>
              <w:spacing w:before="62" w:beforeLines="20" w:after="62" w:afterLines="20"/>
              <w:ind w:firstLine="0" w:firstLineChars="0"/>
            </w:pPr>
          </w:p>
        </w:tc>
        <w:tc>
          <w:tcPr>
            <w:tcW w:w="1276" w:type="dxa"/>
            <w:shd w:val="clear" w:color="auto" w:fill="auto"/>
            <w:noWrap w:val="0"/>
            <w:vAlign w:val="center"/>
          </w:tcPr>
          <w:p w14:paraId="66415EA5">
            <w:pPr>
              <w:ind w:firstLine="0" w:firstLineChars="0"/>
              <w:jc w:val="left"/>
              <w:rPr>
                <w:rFonts w:cs="Arial"/>
              </w:rPr>
            </w:pPr>
            <w:r>
              <w:rPr>
                <w:rFonts w:cs="Arial"/>
              </w:rPr>
              <w:t>channelId</w:t>
            </w:r>
          </w:p>
          <w:p w14:paraId="351E2FD1">
            <w:pPr>
              <w:overflowPunct w:val="0"/>
              <w:autoSpaceDE w:val="0"/>
              <w:autoSpaceDN w:val="0"/>
              <w:spacing w:before="62" w:beforeLines="20" w:after="62" w:afterLines="20"/>
              <w:ind w:firstLine="0" w:firstLineChars="0"/>
              <w:rPr>
                <w:rFonts w:hint="eastAsia"/>
              </w:rPr>
            </w:pPr>
            <w:r>
              <w:rPr>
                <w:color w:val="767171"/>
              </w:rPr>
              <w:t>int</w:t>
            </w:r>
          </w:p>
        </w:tc>
        <w:tc>
          <w:tcPr>
            <w:tcW w:w="6203" w:type="dxa"/>
            <w:shd w:val="clear" w:color="auto" w:fill="auto"/>
            <w:noWrap w:val="0"/>
            <w:vAlign w:val="center"/>
          </w:tcPr>
          <w:p w14:paraId="7029F781">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2644C0E0">
            <w:pPr>
              <w:pStyle w:val="86"/>
              <w:numPr>
                <w:ilvl w:val="0"/>
                <w:numId w:val="26"/>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36E106B6">
            <w:pPr>
              <w:pStyle w:val="86"/>
              <w:numPr>
                <w:ilvl w:val="0"/>
                <w:numId w:val="26"/>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39C95086">
            <w:pPr>
              <w:pStyle w:val="86"/>
              <w:numPr>
                <w:ilvl w:val="0"/>
                <w:numId w:val="26"/>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016706FF">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62EB64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809" w:type="dxa"/>
            <w:vMerge w:val="continue"/>
            <w:shd w:val="clear" w:color="auto" w:fill="auto"/>
            <w:noWrap w:val="0"/>
            <w:vAlign w:val="center"/>
          </w:tcPr>
          <w:p w14:paraId="6348C4D2">
            <w:pPr>
              <w:overflowPunct w:val="0"/>
              <w:autoSpaceDE w:val="0"/>
              <w:autoSpaceDN w:val="0"/>
              <w:spacing w:before="62" w:beforeLines="20" w:after="62" w:afterLines="20"/>
              <w:ind w:firstLine="0" w:firstLineChars="0"/>
            </w:pPr>
          </w:p>
        </w:tc>
        <w:tc>
          <w:tcPr>
            <w:tcW w:w="1276" w:type="dxa"/>
            <w:shd w:val="clear" w:color="auto" w:fill="auto"/>
            <w:noWrap w:val="0"/>
            <w:vAlign w:val="center"/>
          </w:tcPr>
          <w:p w14:paraId="133BC878">
            <w:pPr>
              <w:ind w:firstLine="0" w:firstLineChars="0"/>
              <w:jc w:val="left"/>
              <w:rPr>
                <w:rFonts w:cs="Arial"/>
              </w:rPr>
            </w:pPr>
            <w:r>
              <w:rPr>
                <w:rFonts w:cs="Arial"/>
              </w:rPr>
              <w:t>childMac</w:t>
            </w:r>
          </w:p>
          <w:p w14:paraId="3966F65A">
            <w:pPr>
              <w:overflowPunct w:val="0"/>
              <w:autoSpaceDE w:val="0"/>
              <w:autoSpaceDN w:val="0"/>
              <w:spacing w:before="62" w:beforeLines="20" w:after="62" w:afterLines="20"/>
              <w:ind w:firstLine="0" w:firstLineChars="0"/>
              <w:rPr>
                <w:rFonts w:hint="eastAsia"/>
              </w:rPr>
            </w:pPr>
            <w:r>
              <w:rPr>
                <w:color w:val="767171"/>
              </w:rPr>
              <w:t>string</w:t>
            </w:r>
          </w:p>
        </w:tc>
        <w:tc>
          <w:tcPr>
            <w:tcW w:w="6203" w:type="dxa"/>
            <w:shd w:val="clear" w:color="auto" w:fill="auto"/>
            <w:noWrap w:val="0"/>
            <w:vAlign w:val="center"/>
          </w:tcPr>
          <w:p w14:paraId="2DA6F5A4">
            <w:pPr>
              <w:overflowPunct w:val="0"/>
              <w:autoSpaceDE w:val="0"/>
              <w:autoSpaceDN w:val="0"/>
              <w:spacing w:before="62" w:beforeLines="20" w:after="62" w:afterLines="20"/>
              <w:ind w:firstLine="0" w:firstLineChars="0"/>
            </w:pPr>
            <w:r>
              <w:rPr>
                <w:rFonts w:hint="eastAsia"/>
              </w:rPr>
              <w:t>【可选】网络子设备独有字段，子设备的mac地址</w:t>
            </w:r>
          </w:p>
          <w:p w14:paraId="4DE15DD6">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23B06E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09" w:type="dxa"/>
            <w:shd w:val="clear" w:color="auto" w:fill="auto"/>
            <w:noWrap w:val="0"/>
            <w:vAlign w:val="center"/>
          </w:tcPr>
          <w:p w14:paraId="117A953D">
            <w:pPr>
              <w:overflowPunct w:val="0"/>
              <w:autoSpaceDE w:val="0"/>
              <w:autoSpaceDN w:val="0"/>
              <w:spacing w:before="62" w:beforeLines="20" w:after="62" w:afterLines="20"/>
              <w:ind w:firstLine="0" w:firstLineChars="0"/>
            </w:pPr>
            <w:r>
              <w:rPr>
                <w:rFonts w:hint="eastAsia"/>
              </w:rPr>
              <w:t>o</w:t>
            </w:r>
            <w:r>
              <w:t>nlyRemove</w:t>
            </w:r>
          </w:p>
          <w:p w14:paraId="3BF70DC6">
            <w:pPr>
              <w:overflowPunct w:val="0"/>
              <w:autoSpaceDE w:val="0"/>
              <w:autoSpaceDN w:val="0"/>
              <w:spacing w:before="62" w:beforeLines="20" w:after="62" w:afterLines="20"/>
              <w:ind w:firstLine="0" w:firstLineChars="0"/>
            </w:pPr>
            <w:r>
              <w:rPr>
                <w:color w:val="767171"/>
              </w:rPr>
              <w:t>int</w:t>
            </w:r>
          </w:p>
        </w:tc>
        <w:tc>
          <w:tcPr>
            <w:tcW w:w="7479" w:type="dxa"/>
            <w:gridSpan w:val="2"/>
            <w:shd w:val="clear" w:color="auto" w:fill="auto"/>
            <w:noWrap w:val="0"/>
            <w:vAlign w:val="center"/>
          </w:tcPr>
          <w:p w14:paraId="55D2D0D1">
            <w:pPr>
              <w:overflowPunct w:val="0"/>
              <w:autoSpaceDE w:val="0"/>
              <w:autoSpaceDN w:val="0"/>
              <w:spacing w:before="62" w:beforeLines="20" w:after="62" w:afterLines="20"/>
              <w:ind w:firstLine="0" w:firstLineChars="0"/>
            </w:pPr>
            <w:r>
              <w:rPr>
                <w:rFonts w:hint="eastAsia"/>
              </w:rPr>
              <w:t>【可选】是否仅从设备型应用中移除，枚举类型，默认为0，仅对设备型应用有效。</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3"/>
            </w:tblGrid>
            <w:tr w14:paraId="07AC87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67565E2">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568E0FBF">
                  <w:pPr>
                    <w:overflowPunct w:val="0"/>
                    <w:autoSpaceDE w:val="0"/>
                    <w:autoSpaceDN w:val="0"/>
                    <w:spacing w:before="62" w:beforeLines="20" w:after="62" w:afterLines="20"/>
                    <w:ind w:firstLine="0" w:firstLineChars="0"/>
                  </w:pPr>
                  <w:r>
                    <w:rPr>
                      <w:rFonts w:hint="eastAsia"/>
                    </w:rPr>
                    <w:t>含义</w:t>
                  </w:r>
                </w:p>
              </w:tc>
            </w:tr>
            <w:tr w14:paraId="5665B1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4C7AAEF3">
                  <w:pPr>
                    <w:overflowPunct w:val="0"/>
                    <w:autoSpaceDE w:val="0"/>
                    <w:autoSpaceDN w:val="0"/>
                    <w:spacing w:before="62" w:beforeLines="20" w:after="62" w:afterLines="20"/>
                    <w:ind w:firstLine="0" w:firstLineChars="0"/>
                  </w:pPr>
                  <w:r>
                    <w:rPr>
                      <w:rFonts w:hint="eastAsia"/>
                    </w:rPr>
                    <w:t>0</w:t>
                  </w:r>
                </w:p>
              </w:tc>
              <w:tc>
                <w:tcPr>
                  <w:tcW w:w="2753" w:type="dxa"/>
                  <w:shd w:val="clear" w:color="auto" w:fill="auto"/>
                  <w:noWrap w:val="0"/>
                  <w:vAlign w:val="center"/>
                </w:tcPr>
                <w:p w14:paraId="08C2BA16">
                  <w:pPr>
                    <w:overflowPunct w:val="0"/>
                    <w:autoSpaceDE w:val="0"/>
                    <w:autoSpaceDN w:val="0"/>
                    <w:spacing w:before="62" w:beforeLines="20" w:after="62" w:afterLines="20"/>
                    <w:ind w:firstLine="0" w:firstLineChars="0"/>
                  </w:pPr>
                  <w:r>
                    <w:rPr>
                      <w:rFonts w:hint="eastAsia"/>
                    </w:rPr>
                    <w:t>不仅移除，且从商云解绑</w:t>
                  </w:r>
                </w:p>
              </w:tc>
            </w:tr>
            <w:tr w14:paraId="1E8882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5349445">
                  <w:pPr>
                    <w:overflowPunct w:val="0"/>
                    <w:autoSpaceDE w:val="0"/>
                    <w:autoSpaceDN w:val="0"/>
                    <w:spacing w:before="62" w:beforeLines="20" w:after="62" w:afterLines="20"/>
                    <w:ind w:firstLine="0" w:firstLineChars="0"/>
                  </w:pPr>
                  <w:r>
                    <w:rPr>
                      <w:rFonts w:hint="eastAsia"/>
                    </w:rPr>
                    <w:t>1</w:t>
                  </w:r>
                </w:p>
              </w:tc>
              <w:tc>
                <w:tcPr>
                  <w:tcW w:w="2753" w:type="dxa"/>
                  <w:shd w:val="clear" w:color="auto" w:fill="auto"/>
                  <w:noWrap w:val="0"/>
                  <w:vAlign w:val="center"/>
                </w:tcPr>
                <w:p w14:paraId="237F7EF6">
                  <w:pPr>
                    <w:overflowPunct w:val="0"/>
                    <w:autoSpaceDE w:val="0"/>
                    <w:autoSpaceDN w:val="0"/>
                    <w:spacing w:before="62" w:beforeLines="20" w:after="62" w:afterLines="20"/>
                    <w:ind w:firstLine="0" w:firstLineChars="0"/>
                  </w:pPr>
                  <w:r>
                    <w:rPr>
                      <w:rFonts w:hint="eastAsia"/>
                    </w:rPr>
                    <w:t>仅移除</w:t>
                  </w:r>
                </w:p>
              </w:tc>
            </w:tr>
          </w:tbl>
          <w:p w14:paraId="07DEB470">
            <w:pPr>
              <w:overflowPunct w:val="0"/>
              <w:autoSpaceDE w:val="0"/>
              <w:autoSpaceDN w:val="0"/>
              <w:spacing w:before="62" w:beforeLines="20" w:after="62" w:afterLines="20"/>
              <w:ind w:firstLine="0" w:firstLineChars="0"/>
              <w:rPr>
                <w:rFonts w:hint="eastAsia"/>
              </w:rPr>
            </w:pPr>
          </w:p>
        </w:tc>
      </w:tr>
      <w:tr w14:paraId="471C2E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3"/>
            <w:shd w:val="clear" w:color="auto" w:fill="auto"/>
            <w:noWrap w:val="0"/>
            <w:vAlign w:val="center"/>
          </w:tcPr>
          <w:p w14:paraId="01D5D33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7E672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09" w:type="dxa"/>
            <w:shd w:val="clear" w:color="auto" w:fill="auto"/>
            <w:noWrap w:val="0"/>
            <w:vAlign w:val="center"/>
          </w:tcPr>
          <w:p w14:paraId="038D635B">
            <w:pPr>
              <w:overflowPunct w:val="0"/>
              <w:autoSpaceDE w:val="0"/>
              <w:autoSpaceDN w:val="0"/>
              <w:spacing w:before="62" w:beforeLines="20" w:after="62" w:afterLines="20"/>
              <w:ind w:firstLine="0" w:firstLineChars="0"/>
            </w:pPr>
            <w:r>
              <w:rPr>
                <w:rFonts w:hint="eastAsia"/>
              </w:rPr>
              <w:t>error_code</w:t>
            </w:r>
          </w:p>
          <w:p w14:paraId="6B3F1334">
            <w:pPr>
              <w:overflowPunct w:val="0"/>
              <w:autoSpaceDE w:val="0"/>
              <w:autoSpaceDN w:val="0"/>
              <w:spacing w:before="62" w:beforeLines="20" w:after="62" w:afterLines="20"/>
              <w:ind w:firstLine="0" w:firstLineChars="0"/>
            </w:pPr>
            <w:r>
              <w:rPr>
                <w:color w:val="767171"/>
              </w:rPr>
              <w:t>int</w:t>
            </w:r>
          </w:p>
        </w:tc>
        <w:tc>
          <w:tcPr>
            <w:tcW w:w="7479" w:type="dxa"/>
            <w:gridSpan w:val="2"/>
            <w:shd w:val="clear" w:color="auto" w:fill="auto"/>
            <w:noWrap w:val="0"/>
            <w:vAlign w:val="center"/>
          </w:tcPr>
          <w:p w14:paraId="72B9E5F4">
            <w:pPr>
              <w:overflowPunct w:val="0"/>
              <w:autoSpaceDE w:val="0"/>
              <w:autoSpaceDN w:val="0"/>
              <w:spacing w:before="62" w:beforeLines="20" w:after="62" w:afterLines="20"/>
              <w:ind w:firstLine="0" w:firstLineChars="0"/>
            </w:pPr>
            <w:r>
              <w:rPr>
                <w:rFonts w:cs="Arial"/>
              </w:rPr>
              <w:t>错误码，0代表</w:t>
            </w:r>
            <w:r>
              <w:rPr>
                <w:rFonts w:hint="eastAsia" w:cs="Arial"/>
              </w:rPr>
              <w:t>删除成功</w:t>
            </w:r>
            <w:r>
              <w:rPr>
                <w:rFonts w:cs="Arial"/>
              </w:rPr>
              <w:t>，其他值参考常用错误码说明</w:t>
            </w:r>
          </w:p>
        </w:tc>
      </w:tr>
      <w:tr w14:paraId="2423AB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2" w:hRule="atLeast"/>
        </w:trPr>
        <w:tc>
          <w:tcPr>
            <w:tcW w:w="1809" w:type="dxa"/>
            <w:vMerge w:val="restart"/>
            <w:shd w:val="clear" w:color="auto" w:fill="auto"/>
            <w:noWrap w:val="0"/>
            <w:vAlign w:val="center"/>
          </w:tcPr>
          <w:p w14:paraId="5BED61EB">
            <w:pPr>
              <w:overflowPunct w:val="0"/>
              <w:autoSpaceDE w:val="0"/>
              <w:autoSpaceDN w:val="0"/>
              <w:spacing w:before="62" w:beforeLines="20" w:after="62" w:afterLines="20"/>
              <w:ind w:firstLine="0" w:firstLineChars="0"/>
            </w:pPr>
            <w:r>
              <w:rPr>
                <w:rFonts w:hint="eastAsia"/>
              </w:rPr>
              <w:t>failList</w:t>
            </w:r>
          </w:p>
          <w:p w14:paraId="42601EBE">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1276" w:type="dxa"/>
            <w:shd w:val="clear" w:color="auto" w:fill="auto"/>
            <w:noWrap w:val="0"/>
            <w:vAlign w:val="center"/>
          </w:tcPr>
          <w:p w14:paraId="2DBA3696">
            <w:pPr>
              <w:ind w:firstLine="0" w:firstLineChars="0"/>
              <w:jc w:val="left"/>
            </w:pPr>
            <w:r>
              <w:rPr>
                <w:rFonts w:cs="Arial"/>
              </w:rPr>
              <w:t>qrCode</w:t>
            </w:r>
          </w:p>
          <w:p w14:paraId="3A52C5F1">
            <w:pPr>
              <w:overflowPunct w:val="0"/>
              <w:autoSpaceDE w:val="0"/>
              <w:autoSpaceDN w:val="0"/>
              <w:spacing w:before="62" w:beforeLines="20" w:after="62" w:afterLines="20"/>
              <w:ind w:firstLine="0" w:firstLineChars="0"/>
            </w:pPr>
            <w:r>
              <w:rPr>
                <w:color w:val="767171"/>
              </w:rPr>
              <w:t>string</w:t>
            </w:r>
          </w:p>
        </w:tc>
        <w:tc>
          <w:tcPr>
            <w:tcW w:w="6203" w:type="dxa"/>
            <w:shd w:val="clear" w:color="auto" w:fill="auto"/>
            <w:noWrap w:val="0"/>
            <w:vAlign w:val="center"/>
          </w:tcPr>
          <w:p w14:paraId="6FB2C94D">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702718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5" w:hRule="atLeast"/>
        </w:trPr>
        <w:tc>
          <w:tcPr>
            <w:tcW w:w="1809" w:type="dxa"/>
            <w:vMerge w:val="continue"/>
            <w:shd w:val="clear" w:color="auto" w:fill="auto"/>
            <w:noWrap w:val="0"/>
            <w:vAlign w:val="center"/>
          </w:tcPr>
          <w:p w14:paraId="5775C193">
            <w:pPr>
              <w:overflowPunct w:val="0"/>
              <w:autoSpaceDE w:val="0"/>
              <w:autoSpaceDN w:val="0"/>
              <w:spacing w:before="62" w:beforeLines="20" w:after="62" w:afterLines="20"/>
              <w:ind w:firstLine="0" w:firstLineChars="0"/>
              <w:rPr>
                <w:rFonts w:hint="eastAsia"/>
              </w:rPr>
            </w:pPr>
          </w:p>
        </w:tc>
        <w:tc>
          <w:tcPr>
            <w:tcW w:w="1276" w:type="dxa"/>
            <w:shd w:val="clear" w:color="auto" w:fill="auto"/>
            <w:noWrap w:val="0"/>
            <w:vAlign w:val="center"/>
          </w:tcPr>
          <w:p w14:paraId="0823737D">
            <w:pPr>
              <w:ind w:firstLine="0" w:firstLineChars="0"/>
              <w:jc w:val="left"/>
            </w:pPr>
            <w:r>
              <w:rPr>
                <w:rFonts w:cs="Arial"/>
              </w:rPr>
              <w:t>mac</w:t>
            </w:r>
          </w:p>
          <w:p w14:paraId="0390A140">
            <w:pPr>
              <w:ind w:firstLine="0" w:firstLineChars="0"/>
              <w:jc w:val="left"/>
              <w:rPr>
                <w:rFonts w:cs="Arial"/>
              </w:rPr>
            </w:pPr>
            <w:r>
              <w:rPr>
                <w:color w:val="767171"/>
              </w:rPr>
              <w:t>string</w:t>
            </w:r>
          </w:p>
        </w:tc>
        <w:tc>
          <w:tcPr>
            <w:tcW w:w="6203" w:type="dxa"/>
            <w:shd w:val="clear" w:color="auto" w:fill="auto"/>
            <w:noWrap w:val="0"/>
            <w:vAlign w:val="center"/>
          </w:tcPr>
          <w:p w14:paraId="7FC46996">
            <w:pPr>
              <w:overflowPunct w:val="0"/>
              <w:autoSpaceDE w:val="0"/>
              <w:autoSpaceDN w:val="0"/>
              <w:spacing w:before="62" w:beforeLines="20" w:after="62" w:afterLines="20"/>
              <w:ind w:firstLine="0" w:firstLineChars="0"/>
            </w:pPr>
            <w:r>
              <w:rPr>
                <w:rFonts w:hint="eastAsia"/>
              </w:rPr>
              <w:t>设备mac地址</w:t>
            </w:r>
            <w:r>
              <w:t xml:space="preserve"> </w:t>
            </w:r>
          </w:p>
        </w:tc>
      </w:tr>
      <w:tr w14:paraId="12C479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7" w:hRule="atLeast"/>
        </w:trPr>
        <w:tc>
          <w:tcPr>
            <w:tcW w:w="1809" w:type="dxa"/>
            <w:vMerge w:val="continue"/>
            <w:shd w:val="clear" w:color="auto" w:fill="auto"/>
            <w:noWrap w:val="0"/>
            <w:vAlign w:val="center"/>
          </w:tcPr>
          <w:p w14:paraId="21352356">
            <w:pPr>
              <w:overflowPunct w:val="0"/>
              <w:autoSpaceDE w:val="0"/>
              <w:autoSpaceDN w:val="0"/>
              <w:spacing w:before="62" w:beforeLines="20" w:after="62" w:afterLines="20"/>
              <w:ind w:firstLine="0" w:firstLineChars="0"/>
              <w:rPr>
                <w:rFonts w:hint="eastAsia"/>
              </w:rPr>
            </w:pPr>
          </w:p>
        </w:tc>
        <w:tc>
          <w:tcPr>
            <w:tcW w:w="1276" w:type="dxa"/>
            <w:shd w:val="clear" w:color="auto" w:fill="auto"/>
            <w:noWrap w:val="0"/>
            <w:vAlign w:val="center"/>
          </w:tcPr>
          <w:p w14:paraId="6A70159A">
            <w:pPr>
              <w:ind w:firstLine="0" w:firstLineChars="0"/>
              <w:jc w:val="left"/>
            </w:pPr>
            <w:r>
              <w:rPr>
                <w:rFonts w:cs="Arial"/>
              </w:rPr>
              <w:t>channelId</w:t>
            </w:r>
          </w:p>
          <w:p w14:paraId="5CA6D07A">
            <w:pPr>
              <w:ind w:firstLine="0" w:firstLineChars="0"/>
              <w:jc w:val="left"/>
              <w:rPr>
                <w:rFonts w:cs="Arial"/>
              </w:rPr>
            </w:pPr>
            <w:r>
              <w:rPr>
                <w:color w:val="767171"/>
              </w:rPr>
              <w:t>int</w:t>
            </w:r>
          </w:p>
        </w:tc>
        <w:tc>
          <w:tcPr>
            <w:tcW w:w="6203" w:type="dxa"/>
            <w:shd w:val="clear" w:color="auto" w:fill="auto"/>
            <w:noWrap w:val="0"/>
            <w:vAlign w:val="center"/>
          </w:tcPr>
          <w:p w14:paraId="35AE4CC9">
            <w:pPr>
              <w:overflowPunct w:val="0"/>
              <w:autoSpaceDE w:val="0"/>
              <w:autoSpaceDN w:val="0"/>
              <w:spacing w:before="62" w:beforeLines="20" w:after="62" w:afterLines="20"/>
              <w:ind w:firstLine="0" w:firstLineChars="0"/>
            </w:pPr>
            <w:r>
              <w:rPr>
                <w:rFonts w:hint="eastAsia"/>
              </w:rPr>
              <w:t>视频子设备通道编号</w:t>
            </w:r>
          </w:p>
        </w:tc>
      </w:tr>
      <w:tr w14:paraId="04344A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00" w:hRule="atLeast"/>
        </w:trPr>
        <w:tc>
          <w:tcPr>
            <w:tcW w:w="1809" w:type="dxa"/>
            <w:vMerge w:val="continue"/>
            <w:shd w:val="clear" w:color="auto" w:fill="auto"/>
            <w:noWrap w:val="0"/>
            <w:vAlign w:val="center"/>
          </w:tcPr>
          <w:p w14:paraId="00EA61D6">
            <w:pPr>
              <w:overflowPunct w:val="0"/>
              <w:autoSpaceDE w:val="0"/>
              <w:autoSpaceDN w:val="0"/>
              <w:spacing w:before="62" w:beforeLines="20" w:after="62" w:afterLines="20"/>
              <w:ind w:firstLine="0" w:firstLineChars="0"/>
              <w:rPr>
                <w:rFonts w:hint="eastAsia"/>
              </w:rPr>
            </w:pPr>
          </w:p>
        </w:tc>
        <w:tc>
          <w:tcPr>
            <w:tcW w:w="1276" w:type="dxa"/>
            <w:shd w:val="clear" w:color="auto" w:fill="auto"/>
            <w:noWrap w:val="0"/>
            <w:vAlign w:val="center"/>
          </w:tcPr>
          <w:p w14:paraId="70D72451">
            <w:pPr>
              <w:ind w:firstLine="0" w:firstLineChars="0"/>
              <w:jc w:val="left"/>
            </w:pPr>
            <w:r>
              <w:rPr>
                <w:rFonts w:cs="Arial"/>
              </w:rPr>
              <w:t>childMac</w:t>
            </w:r>
          </w:p>
          <w:p w14:paraId="15805021">
            <w:pPr>
              <w:ind w:firstLine="0" w:firstLineChars="0"/>
              <w:jc w:val="left"/>
              <w:rPr>
                <w:rFonts w:cs="Arial"/>
              </w:rPr>
            </w:pPr>
            <w:r>
              <w:rPr>
                <w:color w:val="767171"/>
              </w:rPr>
              <w:t>string</w:t>
            </w:r>
          </w:p>
        </w:tc>
        <w:tc>
          <w:tcPr>
            <w:tcW w:w="6203" w:type="dxa"/>
            <w:shd w:val="clear" w:color="auto" w:fill="auto"/>
            <w:noWrap w:val="0"/>
            <w:vAlign w:val="center"/>
          </w:tcPr>
          <w:p w14:paraId="31318657">
            <w:pPr>
              <w:overflowPunct w:val="0"/>
              <w:autoSpaceDE w:val="0"/>
              <w:autoSpaceDN w:val="0"/>
              <w:spacing w:before="62" w:beforeLines="20" w:after="62" w:afterLines="20"/>
              <w:ind w:firstLine="0" w:firstLineChars="0"/>
            </w:pPr>
            <w:r>
              <w:rPr>
                <w:rFonts w:hint="eastAsia"/>
              </w:rPr>
              <w:t>网络子设备mac地址</w:t>
            </w:r>
          </w:p>
        </w:tc>
      </w:tr>
      <w:tr w14:paraId="428DB7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3" w:hRule="atLeast"/>
        </w:trPr>
        <w:tc>
          <w:tcPr>
            <w:tcW w:w="1809" w:type="dxa"/>
            <w:vMerge w:val="continue"/>
            <w:shd w:val="clear" w:color="auto" w:fill="auto"/>
            <w:noWrap w:val="0"/>
            <w:vAlign w:val="center"/>
          </w:tcPr>
          <w:p w14:paraId="450CF0CC">
            <w:pPr>
              <w:overflowPunct w:val="0"/>
              <w:autoSpaceDE w:val="0"/>
              <w:autoSpaceDN w:val="0"/>
              <w:spacing w:before="62" w:beforeLines="20" w:after="62" w:afterLines="20"/>
              <w:ind w:firstLine="0" w:firstLineChars="0"/>
              <w:rPr>
                <w:rFonts w:hint="eastAsia"/>
              </w:rPr>
            </w:pPr>
          </w:p>
        </w:tc>
        <w:tc>
          <w:tcPr>
            <w:tcW w:w="1276" w:type="dxa"/>
            <w:shd w:val="clear" w:color="auto" w:fill="auto"/>
            <w:noWrap w:val="0"/>
            <w:vAlign w:val="center"/>
          </w:tcPr>
          <w:p w14:paraId="7A5BA07C">
            <w:pPr>
              <w:ind w:firstLine="0" w:firstLineChars="0"/>
              <w:jc w:val="left"/>
            </w:pPr>
            <w:r>
              <w:rPr>
                <w:rFonts w:hint="eastAsia" w:cs="Arial"/>
              </w:rPr>
              <w:t>error</w:t>
            </w:r>
            <w:r>
              <w:rPr>
                <w:rFonts w:hint="eastAsia"/>
              </w:rPr>
              <w:t>_code</w:t>
            </w:r>
          </w:p>
          <w:p w14:paraId="63B290C9">
            <w:pPr>
              <w:ind w:firstLine="0" w:firstLineChars="0"/>
              <w:jc w:val="left"/>
              <w:rPr>
                <w:rFonts w:cs="Arial"/>
              </w:rPr>
            </w:pPr>
            <w:r>
              <w:rPr>
                <w:color w:val="767171"/>
              </w:rPr>
              <w:t>int</w:t>
            </w:r>
          </w:p>
        </w:tc>
        <w:tc>
          <w:tcPr>
            <w:tcW w:w="6203" w:type="dxa"/>
            <w:shd w:val="clear" w:color="auto" w:fill="auto"/>
            <w:noWrap w:val="0"/>
            <w:vAlign w:val="center"/>
          </w:tcPr>
          <w:p w14:paraId="68D6B0DC">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5C0E25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09" w:type="dxa"/>
            <w:shd w:val="clear" w:color="auto" w:fill="auto"/>
            <w:noWrap w:val="0"/>
            <w:vAlign w:val="center"/>
          </w:tcPr>
          <w:p w14:paraId="7D7D2E7E">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479" w:type="dxa"/>
            <w:gridSpan w:val="2"/>
            <w:shd w:val="clear" w:color="auto" w:fill="auto"/>
            <w:noWrap w:val="0"/>
            <w:vAlign w:val="center"/>
          </w:tcPr>
          <w:p w14:paraId="053995D4">
            <w:pPr>
              <w:pStyle w:val="86"/>
              <w:overflowPunct w:val="0"/>
              <w:autoSpaceDE w:val="0"/>
              <w:autoSpaceDN w:val="0"/>
              <w:spacing w:before="62" w:beforeLines="20" w:after="62" w:afterLines="20"/>
              <w:ind w:firstLine="0" w:firstLineChars="0"/>
              <w:rPr>
                <w:rFonts w:hint="eastAsia"/>
              </w:rPr>
            </w:pPr>
            <w:r>
              <w:rPr>
                <w:rFonts w:ascii="Times New Roman" w:hAnsi="Times New Roman"/>
              </w:rPr>
              <w:t>设备型应用和项目型应用均可调用</w:t>
            </w:r>
          </w:p>
        </w:tc>
      </w:tr>
      <w:tr w14:paraId="726BF5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09" w:type="dxa"/>
            <w:shd w:val="clear" w:color="auto" w:fill="auto"/>
            <w:noWrap w:val="0"/>
            <w:vAlign w:val="center"/>
          </w:tcPr>
          <w:p w14:paraId="7219E4A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79" w:type="dxa"/>
            <w:gridSpan w:val="2"/>
            <w:shd w:val="clear" w:color="auto" w:fill="auto"/>
            <w:noWrap w:val="0"/>
            <w:vAlign w:val="center"/>
          </w:tcPr>
          <w:p w14:paraId="6A75D98A">
            <w:pPr>
              <w:overflowPunct w:val="0"/>
              <w:autoSpaceDE w:val="0"/>
              <w:autoSpaceDN w:val="0"/>
              <w:spacing w:before="62" w:beforeLines="20" w:after="62" w:afterLines="20"/>
              <w:ind w:firstLine="0" w:firstLineChars="0"/>
            </w:pPr>
            <w:r>
              <w:rPr>
                <w:rFonts w:hint="eastAsia"/>
              </w:rPr>
              <w:t>将设备从商云解绑 /</w:t>
            </w:r>
            <w:r>
              <w:t xml:space="preserve"> </w:t>
            </w:r>
            <w:r>
              <w:rPr>
                <w:rFonts w:hint="eastAsia"/>
              </w:rPr>
              <w:t>移出设备型应用</w:t>
            </w:r>
          </w:p>
        </w:tc>
      </w:tr>
    </w:tbl>
    <w:p w14:paraId="4EE980AD">
      <w:pPr>
        <w:spacing w:after="156"/>
        <w:ind w:firstLine="420"/>
      </w:pPr>
    </w:p>
    <w:p w14:paraId="45B479F6">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4FD4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3A66B14">
            <w:pPr>
              <w:pStyle w:val="99"/>
              <w:spacing w:line="360" w:lineRule="auto"/>
              <w:ind w:left="0"/>
              <w:rPr>
                <w:rFonts w:ascii="Times New Roman" w:hAnsi="Times New Roman"/>
                <w:b/>
              </w:rPr>
            </w:pPr>
            <w:r>
              <w:rPr>
                <w:rFonts w:ascii="Times New Roman" w:hAnsi="Times New Roman"/>
                <w:b/>
              </w:rPr>
              <w:t>Request:</w:t>
            </w:r>
          </w:p>
          <w:p w14:paraId="6D425E0F">
            <w:pPr>
              <w:pStyle w:val="99"/>
              <w:spacing w:line="360" w:lineRule="auto"/>
              <w:ind w:left="0"/>
              <w:rPr>
                <w:rFonts w:ascii="Times New Roman" w:hAnsi="Times New Roman"/>
              </w:rPr>
            </w:pPr>
            <w:r>
              <w:rPr>
                <w:rFonts w:ascii="Times New Roman" w:hAnsi="Times New Roman"/>
              </w:rPr>
              <w:t>{</w:t>
            </w:r>
          </w:p>
          <w:p w14:paraId="7F44E402">
            <w:pPr>
              <w:pStyle w:val="99"/>
              <w:spacing w:line="360" w:lineRule="auto"/>
              <w:ind w:left="0" w:firstLine="435"/>
              <w:rPr>
                <w:rFonts w:ascii="Times New Roman" w:hAnsi="Times New Roman"/>
              </w:rPr>
            </w:pPr>
            <w:r>
              <w:rPr>
                <w:rFonts w:ascii="Times New Roman" w:hAnsi="Times New Roman"/>
              </w:rPr>
              <w:t>"devList":</w:t>
            </w:r>
          </w:p>
          <w:p w14:paraId="5EDE9A75">
            <w:pPr>
              <w:pStyle w:val="99"/>
              <w:spacing w:line="360" w:lineRule="auto"/>
              <w:ind w:left="0" w:firstLine="435"/>
              <w:rPr>
                <w:rFonts w:ascii="Times New Roman" w:hAnsi="Times New Roman"/>
              </w:rPr>
            </w:pPr>
            <w:r>
              <w:rPr>
                <w:rFonts w:ascii="Times New Roman" w:hAnsi="Times New Roman"/>
              </w:rPr>
              <w:t>[</w:t>
            </w:r>
          </w:p>
          <w:p w14:paraId="38D525E9">
            <w:pPr>
              <w:pStyle w:val="99"/>
              <w:spacing w:line="360" w:lineRule="auto"/>
              <w:ind w:left="0"/>
              <w:rPr>
                <w:rFonts w:ascii="Times New Roman" w:hAnsi="Times New Roman"/>
              </w:rPr>
            </w:pPr>
            <w:r>
              <w:rPr>
                <w:rFonts w:ascii="Times New Roman" w:hAnsi="Times New Roman"/>
              </w:rPr>
              <w:t xml:space="preserve">        {</w:t>
            </w:r>
          </w:p>
          <w:p w14:paraId="21BE1807">
            <w:pPr>
              <w:pStyle w:val="99"/>
              <w:spacing w:line="360" w:lineRule="auto"/>
              <w:ind w:left="0"/>
              <w:rPr>
                <w:rFonts w:ascii="Times New Roman" w:hAnsi="Times New Roman"/>
              </w:rPr>
            </w:pPr>
            <w:r>
              <w:rPr>
                <w:rFonts w:ascii="Times New Roman" w:hAnsi="Times New Roman"/>
              </w:rPr>
              <w:t xml:space="preserve">            "qrCode": "16E0091709B04C926",</w:t>
            </w:r>
          </w:p>
          <w:p w14:paraId="38F91B70">
            <w:pPr>
              <w:pStyle w:val="99"/>
              <w:spacing w:line="360" w:lineRule="auto"/>
              <w:ind w:left="0"/>
              <w:rPr>
                <w:rFonts w:ascii="Times New Roman" w:hAnsi="Times New Roman"/>
              </w:rPr>
            </w:pPr>
            <w:r>
              <w:rPr>
                <w:rFonts w:ascii="Times New Roman" w:hAnsi="Times New Roman"/>
              </w:rPr>
              <w:t xml:space="preserve">            "channelId": 1</w:t>
            </w:r>
          </w:p>
          <w:p w14:paraId="3E9CD59A">
            <w:pPr>
              <w:pStyle w:val="99"/>
              <w:spacing w:line="360" w:lineRule="auto"/>
              <w:ind w:left="0"/>
              <w:rPr>
                <w:rFonts w:ascii="Times New Roman" w:hAnsi="Times New Roman"/>
              </w:rPr>
            </w:pPr>
            <w:r>
              <w:rPr>
                <w:rFonts w:ascii="Times New Roman" w:hAnsi="Times New Roman"/>
              </w:rPr>
              <w:t xml:space="preserve">        }</w:t>
            </w:r>
          </w:p>
          <w:p w14:paraId="320980A7">
            <w:pPr>
              <w:pStyle w:val="99"/>
              <w:spacing w:line="360" w:lineRule="auto"/>
              <w:ind w:left="0" w:firstLine="435"/>
              <w:rPr>
                <w:rFonts w:ascii="Times New Roman" w:hAnsi="Times New Roman"/>
              </w:rPr>
            </w:pPr>
            <w:r>
              <w:rPr>
                <w:rFonts w:ascii="Times New Roman" w:hAnsi="Times New Roman"/>
              </w:rPr>
              <w:t>]</w:t>
            </w:r>
          </w:p>
          <w:p w14:paraId="1D1194A8">
            <w:pPr>
              <w:pStyle w:val="99"/>
              <w:spacing w:line="360" w:lineRule="auto"/>
              <w:ind w:left="0"/>
              <w:rPr>
                <w:rFonts w:ascii="Times New Roman" w:hAnsi="Times New Roman"/>
              </w:rPr>
            </w:pPr>
            <w:r>
              <w:rPr>
                <w:rFonts w:ascii="Times New Roman" w:hAnsi="Times New Roman"/>
              </w:rPr>
              <w:t>}</w:t>
            </w:r>
          </w:p>
          <w:p w14:paraId="7A959274">
            <w:pPr>
              <w:pStyle w:val="99"/>
              <w:spacing w:line="360" w:lineRule="auto"/>
              <w:ind w:left="0"/>
              <w:rPr>
                <w:rFonts w:ascii="Times New Roman" w:hAnsi="Times New Roman"/>
              </w:rPr>
            </w:pPr>
          </w:p>
          <w:p w14:paraId="43283B79">
            <w:pPr>
              <w:pStyle w:val="99"/>
              <w:spacing w:line="360" w:lineRule="auto"/>
              <w:ind w:left="0"/>
              <w:rPr>
                <w:rFonts w:ascii="Times New Roman" w:hAnsi="Times New Roman"/>
                <w:b/>
              </w:rPr>
            </w:pPr>
            <w:r>
              <w:rPr>
                <w:rFonts w:ascii="Times New Roman" w:hAnsi="Times New Roman"/>
                <w:b/>
              </w:rPr>
              <w:t>Response:</w:t>
            </w:r>
          </w:p>
          <w:p w14:paraId="4236E9A4">
            <w:pPr>
              <w:pStyle w:val="99"/>
              <w:spacing w:line="360" w:lineRule="auto"/>
              <w:ind w:left="0"/>
              <w:rPr>
                <w:rFonts w:ascii="Times New Roman" w:hAnsi="Times New Roman"/>
              </w:rPr>
            </w:pPr>
            <w:r>
              <w:rPr>
                <w:rFonts w:ascii="Times New Roman" w:hAnsi="Times New Roman"/>
              </w:rPr>
              <w:t>{</w:t>
            </w:r>
          </w:p>
          <w:p w14:paraId="4C424CD4">
            <w:pPr>
              <w:pStyle w:val="99"/>
              <w:spacing w:line="360" w:lineRule="auto"/>
              <w:ind w:left="0" w:firstLine="435"/>
              <w:rPr>
                <w:rFonts w:hint="eastAsia" w:ascii="Times New Roman" w:hAnsi="Times New Roman"/>
              </w:rPr>
            </w:pPr>
            <w:r>
              <w:rPr>
                <w:rFonts w:ascii="Times New Roman" w:hAnsi="Times New Roman"/>
              </w:rPr>
              <w:t>"error_code": 0</w:t>
            </w:r>
          </w:p>
          <w:p w14:paraId="60E47D24">
            <w:pPr>
              <w:pStyle w:val="99"/>
              <w:spacing w:line="360" w:lineRule="auto"/>
              <w:ind w:left="0"/>
            </w:pPr>
            <w:r>
              <w:rPr>
                <w:rFonts w:ascii="Times New Roman" w:hAnsi="Times New Roman"/>
              </w:rPr>
              <w:t>}</w:t>
            </w:r>
          </w:p>
        </w:tc>
      </w:tr>
      <w:bookmarkEnd w:id="206"/>
      <w:bookmarkEnd w:id="207"/>
    </w:tbl>
    <w:p w14:paraId="34B6D06F">
      <w:pPr>
        <w:pStyle w:val="10"/>
        <w:rPr>
          <w:rFonts w:ascii="Segoe UI" w:hAnsi="Segoe UI" w:cs="Segoe UI"/>
          <w:color w:val="000000"/>
          <w:shd w:val="clear" w:color="auto" w:fill="FFFFFF"/>
        </w:rPr>
      </w:pPr>
      <w:bookmarkStart w:id="233" w:name="_Toc220343508"/>
      <w:bookmarkStart w:id="234" w:name="_Toc156984002"/>
      <w:bookmarkStart w:id="235" w:name="_Toc159418567"/>
      <w:bookmarkStart w:id="236" w:name="_Toc156983990"/>
      <w:bookmarkStart w:id="237" w:name="_Toc159418555"/>
      <w:r>
        <w:rPr>
          <w:rFonts w:hint="eastAsia"/>
        </w:rPr>
        <w:t>设备是否已绑定</w:t>
      </w:r>
      <w:bookmarkEnd w:id="23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1672"/>
        <w:gridCol w:w="5528"/>
      </w:tblGrid>
      <w:tr w14:paraId="1E3B18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2709333">
            <w:pPr>
              <w:overflowPunct w:val="0"/>
              <w:autoSpaceDE w:val="0"/>
              <w:autoSpaceDN w:val="0"/>
              <w:spacing w:before="62" w:beforeLines="20" w:after="62" w:afterLines="20"/>
              <w:ind w:firstLine="0" w:firstLineChars="0"/>
            </w:pPr>
            <w:r>
              <w:rPr>
                <w:rFonts w:hint="eastAsia"/>
              </w:rPr>
              <w:t>名称</w:t>
            </w:r>
          </w:p>
        </w:tc>
        <w:tc>
          <w:tcPr>
            <w:tcW w:w="720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83E90CB">
            <w:pPr>
              <w:overflowPunct w:val="0"/>
              <w:autoSpaceDE w:val="0"/>
              <w:autoSpaceDN w:val="0"/>
              <w:spacing w:before="62" w:beforeLines="20" w:after="62" w:afterLines="20"/>
              <w:ind w:firstLine="0" w:firstLineChars="0"/>
            </w:pPr>
            <w:r>
              <w:rPr>
                <w:rFonts w:hint="eastAsia"/>
              </w:rPr>
              <w:t>内容</w:t>
            </w:r>
          </w:p>
        </w:tc>
      </w:tr>
      <w:tr w14:paraId="491CC1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B2DC9BD">
            <w:pPr>
              <w:overflowPunct w:val="0"/>
              <w:autoSpaceDE w:val="0"/>
              <w:autoSpaceDN w:val="0"/>
              <w:spacing w:before="62" w:beforeLines="20" w:after="62" w:afterLines="20"/>
              <w:ind w:firstLine="0" w:firstLineChars="0"/>
            </w:pPr>
            <w:r>
              <w:rPr>
                <w:rFonts w:hint="eastAsia"/>
              </w:rPr>
              <w:t>Path</w:t>
            </w:r>
          </w:p>
        </w:tc>
        <w:tc>
          <w:tcPr>
            <w:tcW w:w="720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B338A7C">
            <w:pPr>
              <w:overflowPunct w:val="0"/>
              <w:autoSpaceDE w:val="0"/>
              <w:autoSpaceDN w:val="0"/>
              <w:spacing w:before="62" w:beforeLines="20" w:after="62" w:afterLines="20"/>
              <w:ind w:firstLine="0" w:firstLineChars="0"/>
            </w:pPr>
            <w:r>
              <w:t>/vms/open/deviceConfig/v1/getBindInfo</w:t>
            </w:r>
          </w:p>
        </w:tc>
      </w:tr>
      <w:tr w14:paraId="624A82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1B4D1A7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CDAE5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37E832C">
            <w:pPr>
              <w:overflowPunct w:val="0"/>
              <w:autoSpaceDE w:val="0"/>
              <w:autoSpaceDN w:val="0"/>
              <w:spacing w:before="62" w:beforeLines="20" w:after="62" w:afterLines="20"/>
              <w:ind w:firstLine="0" w:firstLineChars="0"/>
            </w:pPr>
            <w:r>
              <w:t>mac</w:t>
            </w:r>
            <w:r>
              <w:rPr>
                <w:rFonts w:hint="eastAsia"/>
              </w:rPr>
              <w:t>List</w:t>
            </w:r>
          </w:p>
          <w:p w14:paraId="06A8A549">
            <w:pPr>
              <w:overflowPunct w:val="0"/>
              <w:autoSpaceDE w:val="0"/>
              <w:autoSpaceDN w:val="0"/>
              <w:spacing w:before="62" w:beforeLines="20" w:after="62" w:afterLines="20"/>
              <w:ind w:firstLine="0" w:firstLineChars="0"/>
            </w:pPr>
            <w:r>
              <w:rPr>
                <w:color w:val="767171"/>
              </w:rPr>
              <w:t>array&lt;string&gt;</w:t>
            </w:r>
          </w:p>
        </w:tc>
        <w:tc>
          <w:tcPr>
            <w:tcW w:w="7200" w:type="dxa"/>
            <w:gridSpan w:val="2"/>
            <w:shd w:val="clear" w:color="auto" w:fill="auto"/>
            <w:noWrap w:val="0"/>
            <w:vAlign w:val="center"/>
          </w:tcPr>
          <w:p w14:paraId="02B075B6">
            <w:pPr>
              <w:overflowPunct w:val="0"/>
              <w:autoSpaceDE w:val="0"/>
              <w:autoSpaceDN w:val="0"/>
              <w:spacing w:before="62" w:beforeLines="20" w:after="62" w:afterLines="20"/>
              <w:ind w:firstLine="0" w:firstLineChars="0"/>
            </w:pPr>
            <w:r>
              <w:rPr>
                <w:rFonts w:hint="eastAsia"/>
              </w:rPr>
              <w:t>【必选】设备mac地址列表，mac地址格式如00-FF-00-17-00-18，字母大写并用</w:t>
            </w:r>
            <w:r>
              <w:t>"</w:t>
            </w:r>
            <w:r>
              <w:rPr>
                <w:rFonts w:hint="eastAsia"/>
              </w:rPr>
              <w:t>-</w:t>
            </w:r>
            <w:r>
              <w:t>"</w:t>
            </w:r>
            <w:r>
              <w:rPr>
                <w:rFonts w:hint="eastAsia"/>
              </w:rPr>
              <w:t>分隔</w:t>
            </w:r>
          </w:p>
        </w:tc>
      </w:tr>
      <w:tr w14:paraId="474E6E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20F38A3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8A52A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9" w:hRule="atLeast"/>
        </w:trPr>
        <w:tc>
          <w:tcPr>
            <w:tcW w:w="1872" w:type="dxa"/>
            <w:shd w:val="clear" w:color="auto" w:fill="auto"/>
            <w:noWrap w:val="0"/>
            <w:vAlign w:val="center"/>
          </w:tcPr>
          <w:p w14:paraId="4E62C214">
            <w:pPr>
              <w:overflowPunct w:val="0"/>
              <w:autoSpaceDE w:val="0"/>
              <w:autoSpaceDN w:val="0"/>
              <w:spacing w:before="62" w:beforeLines="20" w:after="62" w:afterLines="20"/>
              <w:ind w:firstLine="0" w:firstLineChars="0"/>
            </w:pPr>
            <w:r>
              <w:rPr>
                <w:rFonts w:hint="eastAsia"/>
              </w:rPr>
              <w:t>error_code</w:t>
            </w:r>
          </w:p>
          <w:p w14:paraId="09D0707A">
            <w:pPr>
              <w:overflowPunct w:val="0"/>
              <w:autoSpaceDE w:val="0"/>
              <w:autoSpaceDN w:val="0"/>
              <w:spacing w:before="62" w:beforeLines="20" w:after="62" w:afterLines="20"/>
              <w:ind w:firstLine="0" w:firstLineChars="0"/>
            </w:pPr>
            <w:r>
              <w:rPr>
                <w:color w:val="767171"/>
              </w:rPr>
              <w:t>int</w:t>
            </w:r>
          </w:p>
        </w:tc>
        <w:tc>
          <w:tcPr>
            <w:tcW w:w="7200" w:type="dxa"/>
            <w:gridSpan w:val="2"/>
            <w:shd w:val="clear" w:color="auto" w:fill="auto"/>
            <w:noWrap w:val="0"/>
            <w:vAlign w:val="center"/>
          </w:tcPr>
          <w:p w14:paraId="47B62F1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B3DA8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1872" w:type="dxa"/>
            <w:vMerge w:val="restart"/>
            <w:shd w:val="clear" w:color="auto" w:fill="auto"/>
            <w:noWrap w:val="0"/>
            <w:vAlign w:val="center"/>
          </w:tcPr>
          <w:p w14:paraId="3AB79243">
            <w:pPr>
              <w:overflowPunct w:val="0"/>
              <w:autoSpaceDE w:val="0"/>
              <w:autoSpaceDN w:val="0"/>
              <w:spacing w:before="62" w:beforeLines="20" w:after="62" w:afterLines="20"/>
              <w:ind w:firstLine="0" w:firstLineChars="0"/>
              <w:jc w:val="left"/>
            </w:pPr>
            <w:r>
              <w:rPr>
                <w:rFonts w:hint="eastAsia"/>
              </w:rPr>
              <w:t>result</w:t>
            </w:r>
          </w:p>
          <w:p w14:paraId="44EA2037">
            <w:pPr>
              <w:overflowPunct w:val="0"/>
              <w:autoSpaceDE w:val="0"/>
              <w:autoSpaceDN w:val="0"/>
              <w:spacing w:before="62" w:beforeLines="20" w:after="62" w:afterLines="20"/>
              <w:ind w:firstLine="0" w:firstLineChars="0"/>
              <w:rPr>
                <w:rFonts w:hint="eastAsia"/>
              </w:rPr>
            </w:pPr>
            <w:r>
              <w:rPr>
                <w:color w:val="767171"/>
              </w:rPr>
              <w:t>array&lt;</w:t>
            </w:r>
            <w:r>
              <w:rPr>
                <w:rFonts w:hint="eastAsia"/>
                <w:color w:val="767171"/>
              </w:rPr>
              <w:t>o</w:t>
            </w:r>
            <w:r>
              <w:rPr>
                <w:color w:val="767171"/>
              </w:rPr>
              <w:t>bject&gt;</w:t>
            </w:r>
          </w:p>
        </w:tc>
        <w:tc>
          <w:tcPr>
            <w:tcW w:w="1672" w:type="dxa"/>
            <w:shd w:val="clear" w:color="auto" w:fill="auto"/>
            <w:noWrap w:val="0"/>
            <w:vAlign w:val="center"/>
          </w:tcPr>
          <w:p w14:paraId="554A0EEE">
            <w:pPr>
              <w:ind w:firstLine="0" w:firstLineChars="0"/>
            </w:pPr>
            <w:r>
              <w:t>mac</w:t>
            </w:r>
          </w:p>
          <w:p w14:paraId="34538BA4">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5528" w:type="dxa"/>
            <w:shd w:val="clear" w:color="auto" w:fill="auto"/>
            <w:noWrap w:val="0"/>
            <w:vAlign w:val="center"/>
          </w:tcPr>
          <w:p w14:paraId="1E61A7DF">
            <w:pPr>
              <w:overflowPunct w:val="0"/>
              <w:autoSpaceDE w:val="0"/>
              <w:autoSpaceDN w:val="0"/>
              <w:spacing w:before="62" w:beforeLines="20" w:after="62" w:afterLines="20"/>
              <w:ind w:firstLine="0" w:firstLineChars="0"/>
              <w:rPr>
                <w:rFonts w:hint="eastAsia" w:cs="Arial"/>
              </w:rPr>
            </w:pPr>
            <w:r>
              <w:rPr>
                <w:rFonts w:hint="eastAsia"/>
              </w:rPr>
              <w:t>设备的</w:t>
            </w:r>
            <w:r>
              <w:t>mac地址</w:t>
            </w:r>
            <w:r>
              <w:rPr>
                <w:rFonts w:hint="eastAsia"/>
              </w:rPr>
              <w:t>（与请求参数中的macList一一对应）</w:t>
            </w:r>
          </w:p>
        </w:tc>
      </w:tr>
      <w:tr w14:paraId="07CFE9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1872" w:type="dxa"/>
            <w:vMerge w:val="continue"/>
            <w:shd w:val="clear" w:color="auto" w:fill="auto"/>
            <w:noWrap w:val="0"/>
            <w:vAlign w:val="center"/>
          </w:tcPr>
          <w:p w14:paraId="7B0E831C">
            <w:pPr>
              <w:overflowPunct w:val="0"/>
              <w:autoSpaceDE w:val="0"/>
              <w:autoSpaceDN w:val="0"/>
              <w:spacing w:before="62" w:beforeLines="20" w:after="62" w:afterLines="20"/>
              <w:ind w:firstLine="0" w:firstLineChars="0"/>
              <w:jc w:val="left"/>
              <w:rPr>
                <w:rFonts w:hint="eastAsia"/>
              </w:rPr>
            </w:pPr>
          </w:p>
        </w:tc>
        <w:tc>
          <w:tcPr>
            <w:tcW w:w="1672" w:type="dxa"/>
            <w:shd w:val="clear" w:color="auto" w:fill="auto"/>
            <w:noWrap w:val="0"/>
            <w:vAlign w:val="center"/>
          </w:tcPr>
          <w:p w14:paraId="5FD3202A">
            <w:pPr>
              <w:ind w:firstLine="0" w:firstLineChars="0"/>
            </w:pPr>
            <w:r>
              <w:t>bind</w:t>
            </w:r>
          </w:p>
          <w:p w14:paraId="17F343EA">
            <w:pPr>
              <w:overflowPunct w:val="0"/>
              <w:autoSpaceDE w:val="0"/>
              <w:autoSpaceDN w:val="0"/>
              <w:spacing w:before="62" w:beforeLines="20" w:after="62" w:afterLines="20"/>
              <w:ind w:firstLine="0" w:firstLineChars="0"/>
              <w:jc w:val="left"/>
              <w:rPr>
                <w:rFonts w:cs="Arial"/>
              </w:rPr>
            </w:pPr>
            <w:r>
              <w:rPr>
                <w:color w:val="767171"/>
              </w:rPr>
              <w:t>boolean</w:t>
            </w:r>
          </w:p>
        </w:tc>
        <w:tc>
          <w:tcPr>
            <w:tcW w:w="5528" w:type="dxa"/>
            <w:shd w:val="clear" w:color="auto" w:fill="auto"/>
            <w:noWrap w:val="0"/>
            <w:vAlign w:val="center"/>
          </w:tcPr>
          <w:p w14:paraId="4148AB41">
            <w:pPr>
              <w:overflowPunct w:val="0"/>
              <w:autoSpaceDE w:val="0"/>
              <w:autoSpaceDN w:val="0"/>
              <w:spacing w:before="62" w:beforeLines="20" w:after="62" w:afterLines="20"/>
              <w:ind w:firstLine="0" w:firstLineChars="0"/>
              <w:jc w:val="left"/>
              <w:rPr>
                <w:rFonts w:cs="Arial"/>
              </w:rPr>
            </w:pPr>
            <w:r>
              <w:rPr>
                <w:rFonts w:hint="eastAsia"/>
              </w:rPr>
              <w:t>是否已绑定</w:t>
            </w:r>
          </w:p>
        </w:tc>
      </w:tr>
      <w:tr w14:paraId="201F69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80F183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gridSpan w:val="2"/>
            <w:shd w:val="clear" w:color="auto" w:fill="auto"/>
            <w:noWrap w:val="0"/>
            <w:vAlign w:val="center"/>
          </w:tcPr>
          <w:p w14:paraId="301CAAF7">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761B9111">
            <w:pPr>
              <w:overflowPunct w:val="0"/>
              <w:autoSpaceDE w:val="0"/>
              <w:autoSpaceDN w:val="0"/>
              <w:spacing w:before="62" w:beforeLines="20" w:after="62" w:afterLines="20"/>
              <w:ind w:firstLine="0" w:firstLineChars="0"/>
            </w:pPr>
            <w:r>
              <w:rPr>
                <w:rFonts w:hint="eastAsia"/>
              </w:rPr>
              <w:t>2.  需要目标设备处于试用中或付费使用中状态方可调用</w:t>
            </w:r>
          </w:p>
        </w:tc>
      </w:tr>
      <w:tr w14:paraId="1B221B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D1BA2D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gridSpan w:val="2"/>
            <w:shd w:val="clear" w:color="auto" w:fill="auto"/>
            <w:noWrap w:val="0"/>
            <w:vAlign w:val="center"/>
          </w:tcPr>
          <w:p w14:paraId="44B11A49">
            <w:pPr>
              <w:overflowPunct w:val="0"/>
              <w:autoSpaceDE w:val="0"/>
              <w:autoSpaceDN w:val="0"/>
              <w:spacing w:before="62" w:beforeLines="20" w:after="62" w:afterLines="20"/>
              <w:ind w:firstLine="0" w:firstLineChars="0"/>
            </w:pPr>
            <w:r>
              <w:rPr>
                <w:rFonts w:hint="eastAsia"/>
              </w:rPr>
              <w:t>查询设备是否已绑定</w:t>
            </w:r>
          </w:p>
        </w:tc>
      </w:tr>
    </w:tbl>
    <w:p w14:paraId="03234D63">
      <w:pPr>
        <w:ind w:firstLine="420"/>
      </w:pPr>
    </w:p>
    <w:p w14:paraId="33CCDB7C">
      <w:pPr>
        <w:ind w:firstLine="420"/>
      </w:pPr>
      <w:r>
        <w:rPr>
          <w:rFonts w:hint="eastAsia"/>
        </w:rPr>
        <w:t>示例：</w:t>
      </w:r>
    </w:p>
    <w:tbl>
      <w:tblPr>
        <w:tblStyle w:val="58"/>
        <w:tblW w:w="86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676"/>
      </w:tblGrid>
      <w:tr w14:paraId="5245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676" w:type="dxa"/>
            <w:shd w:val="clear" w:color="auto" w:fill="C0C0C0"/>
            <w:noWrap w:val="0"/>
            <w:vAlign w:val="top"/>
          </w:tcPr>
          <w:p w14:paraId="6EB57EFF">
            <w:pPr>
              <w:ind w:firstLine="0" w:firstLineChars="0"/>
              <w:rPr>
                <w:b/>
                <w:bCs/>
              </w:rPr>
            </w:pPr>
            <w:r>
              <w:rPr>
                <w:b/>
                <w:bCs/>
              </w:rPr>
              <w:t>Request:</w:t>
            </w:r>
          </w:p>
          <w:p w14:paraId="11D646F6">
            <w:pPr>
              <w:ind w:firstLine="420"/>
            </w:pPr>
            <w:r>
              <w:t>{</w:t>
            </w:r>
          </w:p>
          <w:p w14:paraId="04BB7E02">
            <w:pPr>
              <w:ind w:firstLine="840" w:firstLineChars="400"/>
            </w:pPr>
            <w:r>
              <w:t>"</w:t>
            </w:r>
            <w:r>
              <w:rPr>
                <w:rFonts w:hint="eastAsia"/>
              </w:rPr>
              <w:t>macList</w:t>
            </w:r>
            <w:r>
              <w:t xml:space="preserve">": </w:t>
            </w:r>
            <w:r>
              <w:rPr>
                <w:rFonts w:hint="eastAsia"/>
              </w:rPr>
              <w:t>[</w:t>
            </w:r>
            <w:r>
              <w:t>"00-FF-00-17-00-18", "00-FF-00-17-00-19"]</w:t>
            </w:r>
          </w:p>
          <w:p w14:paraId="3E22ED78">
            <w:pPr>
              <w:ind w:firstLine="420"/>
            </w:pPr>
            <w:r>
              <w:t>}</w:t>
            </w:r>
          </w:p>
          <w:p w14:paraId="3C863591">
            <w:pPr>
              <w:ind w:firstLine="0" w:firstLineChars="0"/>
              <w:rPr>
                <w:b/>
                <w:bCs/>
              </w:rPr>
            </w:pPr>
            <w:r>
              <w:rPr>
                <w:b/>
                <w:bCs/>
              </w:rPr>
              <w:t>Response:</w:t>
            </w:r>
          </w:p>
          <w:p w14:paraId="747862AD">
            <w:pPr>
              <w:ind w:firstLine="420"/>
            </w:pPr>
            <w:r>
              <w:t>{</w:t>
            </w:r>
          </w:p>
          <w:p w14:paraId="5F91782B">
            <w:pPr>
              <w:ind w:firstLine="840" w:firstLineChars="400"/>
            </w:pPr>
            <w:r>
              <w:t>"error_code": 0,</w:t>
            </w:r>
          </w:p>
          <w:p w14:paraId="7A54A4B5">
            <w:pPr>
              <w:ind w:firstLine="840" w:firstLineChars="400"/>
              <w:rPr>
                <w:rFonts w:hint="eastAsia"/>
              </w:rPr>
            </w:pPr>
            <w:r>
              <w:t>"result":</w:t>
            </w:r>
            <w:r>
              <w:rPr>
                <w:rFonts w:hint="eastAsia"/>
              </w:rPr>
              <w:t>[</w:t>
            </w:r>
          </w:p>
          <w:p w14:paraId="61734429">
            <w:pPr>
              <w:ind w:firstLine="1260" w:firstLineChars="600"/>
            </w:pPr>
            <w:r>
              <w:t>{"mac": "00-FF-00-17-00-18",</w:t>
            </w:r>
          </w:p>
          <w:p w14:paraId="1CB23B00">
            <w:pPr>
              <w:ind w:firstLine="1260" w:firstLineChars="600"/>
            </w:pPr>
            <w:r>
              <w:t>"bind": true},</w:t>
            </w:r>
          </w:p>
          <w:p w14:paraId="491F66C6">
            <w:pPr>
              <w:ind w:firstLine="1260" w:firstLineChars="600"/>
            </w:pPr>
            <w:r>
              <w:t>{"mac": "00-FF-00-17-00-19",</w:t>
            </w:r>
          </w:p>
          <w:p w14:paraId="5C122114">
            <w:pPr>
              <w:ind w:firstLine="1260" w:firstLineChars="600"/>
            </w:pPr>
            <w:r>
              <w:t>"bind": true}</w:t>
            </w:r>
          </w:p>
          <w:p w14:paraId="0EAC2D90">
            <w:pPr>
              <w:ind w:firstLine="840" w:firstLineChars="400"/>
            </w:pPr>
            <w:r>
              <w:rPr>
                <w:rFonts w:hint="eastAsia"/>
              </w:rPr>
              <w:t>]</w:t>
            </w:r>
          </w:p>
          <w:p w14:paraId="0EF9D498">
            <w:pPr>
              <w:ind w:firstLine="420"/>
              <w:rPr>
                <w:rFonts w:ascii="Courier New" w:hAnsi="Courier New" w:cs="Courier New"/>
              </w:rPr>
            </w:pPr>
            <w:r>
              <w:t>}</w:t>
            </w:r>
          </w:p>
        </w:tc>
      </w:tr>
    </w:tbl>
    <w:p w14:paraId="564ACB1B">
      <w:pPr>
        <w:pStyle w:val="10"/>
      </w:pPr>
      <w:bookmarkStart w:id="238" w:name="_Toc220343509"/>
      <w:bookmarkStart w:id="239" w:name="_Toc187928609"/>
      <w:bookmarkStart w:id="240" w:name="_Toc187929780"/>
      <w:r>
        <w:rPr>
          <w:rFonts w:hint="eastAsia"/>
        </w:rPr>
        <w:t>通过路由器局域网批量添加摄像头说明</w:t>
      </w:r>
      <w:bookmarkEnd w:id="238"/>
      <w:bookmarkEnd w:id="239"/>
      <w:bookmarkEnd w:id="240"/>
    </w:p>
    <w:p w14:paraId="707A038B">
      <w:pPr>
        <w:ind w:firstLine="0" w:firstLineChars="0"/>
      </w:pPr>
      <w:r>
        <w:rPr>
          <w:rFonts w:hint="eastAsia"/>
        </w:rPr>
        <w:t>智能配置可通过当前路由自动发现局域网中的IPC设备、统一添加、并进行集中管理。</w:t>
      </w:r>
    </w:p>
    <w:p w14:paraId="6117E4A4">
      <w:pPr>
        <w:ind w:firstLine="0" w:firstLineChars="0"/>
      </w:pPr>
      <w:r>
        <w:rPr>
          <w:rFonts w:hint="eastAsia"/>
        </w:rPr>
        <w:t>路由需要添加至项目型应用，请先确认设备处于正常接入工作状态。</w:t>
      </w:r>
    </w:p>
    <w:p w14:paraId="7FB98935">
      <w:pPr>
        <w:ind w:firstLine="0" w:firstLineChars="0"/>
      </w:pPr>
    </w:p>
    <w:p w14:paraId="28983A0A">
      <w:pPr>
        <w:numPr>
          <w:ilvl w:val="0"/>
          <w:numId w:val="14"/>
        </w:numPr>
        <w:ind w:firstLineChars="0"/>
      </w:pPr>
      <w:r>
        <w:rPr>
          <w:rFonts w:hint="eastAsia"/>
        </w:rPr>
        <w:t>发现并绑定IPC设备：</w:t>
      </w:r>
      <w:r>
        <w:t xml:space="preserve"> 路由添加至项目型应用后</w:t>
      </w:r>
      <w:r>
        <w:rPr>
          <w:rFonts w:hint="eastAsia"/>
        </w:rPr>
        <w:t>，调用</w:t>
      </w:r>
      <w:r>
        <w:fldChar w:fldCharType="begin"/>
      </w:r>
      <w:r>
        <w:instrText xml:space="preserve"> </w:instrText>
      </w:r>
      <w:r>
        <w:rPr>
          <w:rFonts w:hint="eastAsia"/>
        </w:rPr>
        <w:instrText xml:space="preserve">REF _Ref187928396 \r \h</w:instrText>
      </w:r>
      <w:r>
        <w:instrText xml:space="preserve"> </w:instrText>
      </w:r>
      <w:r>
        <w:fldChar w:fldCharType="separate"/>
      </w:r>
      <w:r>
        <w:t>1.4.3.2.8</w:t>
      </w:r>
      <w:r>
        <w:fldChar w:fldCharType="end"/>
      </w:r>
      <w:r>
        <w:rPr>
          <w:rFonts w:hint="eastAsia"/>
        </w:rPr>
        <w:t>“开启设备发现绑定任务”接口将路由作为开局设备去发现并绑定IPC，任务异步执行，需要等待一段时间。</w:t>
      </w:r>
    </w:p>
    <w:p w14:paraId="1E616005">
      <w:pPr>
        <w:numPr>
          <w:ilvl w:val="0"/>
          <w:numId w:val="14"/>
        </w:numPr>
        <w:ind w:firstLineChars="0"/>
      </w:pPr>
      <w:r>
        <w:rPr>
          <w:rFonts w:hint="eastAsia"/>
        </w:rPr>
        <w:t>可调用</w:t>
      </w:r>
      <w:r>
        <w:fldChar w:fldCharType="begin"/>
      </w:r>
      <w:r>
        <w:instrText xml:space="preserve"> </w:instrText>
      </w:r>
      <w:r>
        <w:rPr>
          <w:rFonts w:hint="eastAsia"/>
        </w:rPr>
        <w:instrText xml:space="preserve">REF _Ref187928174 \r \h</w:instrText>
      </w:r>
      <w:r>
        <w:instrText xml:space="preserve"> </w:instrText>
      </w:r>
      <w:r>
        <w:fldChar w:fldCharType="separate"/>
      </w:r>
      <w:r>
        <w:t>1.4.3.2.9</w:t>
      </w:r>
      <w:r>
        <w:fldChar w:fldCharType="end"/>
      </w:r>
      <w:r>
        <w:rPr>
          <w:rFonts w:hint="eastAsia"/>
        </w:rPr>
        <w:t>“查询设备发现绑定任务处理进度”接口来查询任务执行进度。</w:t>
      </w:r>
    </w:p>
    <w:p w14:paraId="33DF7243">
      <w:pPr>
        <w:numPr>
          <w:ilvl w:val="0"/>
          <w:numId w:val="14"/>
        </w:numPr>
        <w:ind w:firstLineChars="0"/>
      </w:pPr>
      <w:r>
        <w:rPr>
          <w:rFonts w:hint="eastAsia"/>
        </w:rPr>
        <w:t>可调用</w:t>
      </w:r>
      <w:r>
        <w:fldChar w:fldCharType="begin"/>
      </w:r>
      <w:r>
        <w:instrText xml:space="preserve"> </w:instrText>
      </w:r>
      <w:r>
        <w:rPr>
          <w:rFonts w:hint="eastAsia"/>
        </w:rPr>
        <w:instrText xml:space="preserve">REF _Ref187928308 \r \h</w:instrText>
      </w:r>
      <w:r>
        <w:instrText xml:space="preserve"> </w:instrText>
      </w:r>
      <w:r>
        <w:fldChar w:fldCharType="separate"/>
      </w:r>
      <w:r>
        <w:t>1.4.3.2.10</w:t>
      </w:r>
      <w:r>
        <w:fldChar w:fldCharType="end"/>
      </w:r>
      <w:r>
        <w:rPr>
          <w:rFonts w:hint="eastAsia"/>
        </w:rPr>
        <w:t>“查询设备发现绑定任务处理的设备绑定结果列表”接口查询发现绑定结果列表。</w:t>
      </w:r>
    </w:p>
    <w:p w14:paraId="4FC1B2E7">
      <w:pPr>
        <w:pStyle w:val="10"/>
      </w:pPr>
      <w:bookmarkStart w:id="241" w:name="_Toc187928610"/>
      <w:bookmarkStart w:id="242" w:name="_Ref187928396"/>
      <w:bookmarkStart w:id="243" w:name="_Toc187929781"/>
      <w:bookmarkStart w:id="244" w:name="_Toc220343510"/>
      <w:r>
        <w:rPr>
          <w:rFonts w:hint="eastAsia"/>
        </w:rPr>
        <w:t>开启设备发现绑定任务</w:t>
      </w:r>
      <w:bookmarkEnd w:id="241"/>
      <w:bookmarkEnd w:id="242"/>
      <w:bookmarkEnd w:id="243"/>
      <w:bookmarkEnd w:id="24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662"/>
        <w:gridCol w:w="1496"/>
        <w:gridCol w:w="5914"/>
      </w:tblGrid>
      <w:tr w14:paraId="5F0226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3A6AB9F">
            <w:pPr>
              <w:overflowPunct w:val="0"/>
              <w:autoSpaceDE w:val="0"/>
              <w:autoSpaceDN w:val="0"/>
              <w:spacing w:before="62" w:beforeLines="20" w:after="62" w:afterLines="20"/>
              <w:ind w:firstLine="0" w:firstLineChars="0"/>
            </w:pPr>
            <w:r>
              <w:rPr>
                <w:rFonts w:hint="eastAsia"/>
              </w:rPr>
              <w:t>名称</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F1A817B">
            <w:pPr>
              <w:overflowPunct w:val="0"/>
              <w:autoSpaceDE w:val="0"/>
              <w:autoSpaceDN w:val="0"/>
              <w:spacing w:before="62" w:beforeLines="20" w:after="62" w:afterLines="20"/>
              <w:ind w:firstLine="0" w:firstLineChars="0"/>
            </w:pPr>
            <w:r>
              <w:rPr>
                <w:rFonts w:hint="eastAsia"/>
              </w:rPr>
              <w:t>内容</w:t>
            </w:r>
          </w:p>
        </w:tc>
      </w:tr>
      <w:tr w14:paraId="01E18F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A8A2C29">
            <w:pPr>
              <w:overflowPunct w:val="0"/>
              <w:autoSpaceDE w:val="0"/>
              <w:autoSpaceDN w:val="0"/>
              <w:spacing w:before="62" w:beforeLines="20" w:after="62" w:afterLines="20"/>
              <w:ind w:firstLine="0" w:firstLineChars="0"/>
            </w:pPr>
            <w:r>
              <w:t>Path</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B9FB3B7">
            <w:pPr>
              <w:overflowPunct w:val="0"/>
              <w:autoSpaceDE w:val="0"/>
              <w:autoSpaceDN w:val="0"/>
              <w:spacing w:before="62" w:beforeLines="20" w:after="62" w:afterLines="20"/>
              <w:ind w:firstLine="0" w:firstLineChars="0"/>
            </w:pPr>
            <w:r>
              <w:t>/tums/open/smartstart/v1/startDeviceDiscoverAndBind</w:t>
            </w:r>
          </w:p>
        </w:tc>
      </w:tr>
      <w:tr w14:paraId="00A93D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5B6DE56">
            <w:pPr>
              <w:overflowPunct w:val="0"/>
              <w:autoSpaceDE w:val="0"/>
              <w:autoSpaceDN w:val="0"/>
              <w:spacing w:before="62" w:beforeLines="20" w:after="62" w:afterLines="20"/>
              <w:ind w:firstLine="0" w:firstLineChars="0"/>
            </w:pPr>
            <w:r>
              <w:rPr>
                <w:rFonts w:hint="eastAsia"/>
                <w:b/>
              </w:rPr>
              <w:t>请求</w:t>
            </w:r>
            <w:r>
              <w:rPr>
                <w:b/>
              </w:rPr>
              <w:t>参数</w:t>
            </w:r>
          </w:p>
        </w:tc>
      </w:tr>
      <w:tr w14:paraId="15182B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0A2C006">
            <w:pPr>
              <w:ind w:firstLine="0" w:firstLineChars="0"/>
            </w:pPr>
            <w:r>
              <w:t>macList</w:t>
            </w:r>
          </w:p>
          <w:p w14:paraId="0285E4EC">
            <w:pPr>
              <w:overflowPunct w:val="0"/>
              <w:autoSpaceDE w:val="0"/>
              <w:autoSpaceDN w:val="0"/>
              <w:spacing w:before="62" w:beforeLines="20" w:after="62" w:afterLines="20"/>
              <w:ind w:firstLine="0" w:firstLineChars="0"/>
            </w:pPr>
            <w:r>
              <w:rPr>
                <w:color w:val="767171"/>
              </w:rPr>
              <w:t>array&lt;string&gt;</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256E84E">
            <w:pPr>
              <w:ind w:firstLine="0" w:firstLineChars="0"/>
              <w:rPr>
                <w:rFonts w:hint="eastAsia"/>
              </w:rPr>
            </w:pPr>
            <w:r>
              <w:rPr>
                <w:rFonts w:hint="eastAsia"/>
              </w:rPr>
              <w:t>【必选】设备mac地址列表，格式如</w:t>
            </w:r>
            <w:r>
              <w:t>00-FF-00-17-00-18</w:t>
            </w:r>
            <w:r>
              <w:rPr>
                <w:rFonts w:hint="eastAsia"/>
              </w:rPr>
              <w:t>，字母大写并用</w:t>
            </w:r>
            <w:r>
              <w:t>"</w:t>
            </w:r>
            <w:r>
              <w:rPr>
                <w:rFonts w:hint="eastAsia"/>
              </w:rPr>
              <w:t>-</w:t>
            </w:r>
            <w:r>
              <w:t>"</w:t>
            </w:r>
            <w:r>
              <w:rPr>
                <w:rFonts w:hint="eastAsia"/>
              </w:rPr>
              <w:t>分隔，长度范围不超过1</w:t>
            </w:r>
            <w:r>
              <w:t>0</w:t>
            </w:r>
          </w:p>
        </w:tc>
      </w:tr>
      <w:tr w14:paraId="545012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24D641">
            <w:pPr>
              <w:ind w:firstLine="0" w:firstLineChars="0"/>
            </w:pPr>
            <w:r>
              <w:t>deviceUserName</w:t>
            </w:r>
          </w:p>
          <w:p w14:paraId="08265A39">
            <w:pPr>
              <w:overflowPunct w:val="0"/>
              <w:autoSpaceDE w:val="0"/>
              <w:autoSpaceDN w:val="0"/>
              <w:spacing w:before="62" w:beforeLines="20" w:after="62" w:afterLines="20"/>
              <w:ind w:firstLine="0" w:firstLineChars="0"/>
            </w:pPr>
            <w:r>
              <w:rPr>
                <w:color w:val="767171"/>
              </w:rPr>
              <w:t>string</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BE04039">
            <w:pPr>
              <w:ind w:firstLine="0" w:firstLineChars="0"/>
            </w:pPr>
            <w:r>
              <w:rPr>
                <w:rFonts w:hint="eastAsia"/>
              </w:rPr>
              <w:t>【必选】</w:t>
            </w:r>
            <w:r>
              <w:t>设备用户名</w:t>
            </w:r>
          </w:p>
        </w:tc>
      </w:tr>
      <w:tr w14:paraId="6BB5C6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42DBF7D">
            <w:pPr>
              <w:ind w:firstLine="0" w:firstLineChars="0"/>
            </w:pPr>
            <w:r>
              <w:t>devicePassword</w:t>
            </w:r>
          </w:p>
          <w:p w14:paraId="55189330">
            <w:pPr>
              <w:overflowPunct w:val="0"/>
              <w:autoSpaceDE w:val="0"/>
              <w:autoSpaceDN w:val="0"/>
              <w:spacing w:before="62" w:beforeLines="20" w:after="62" w:afterLines="20"/>
              <w:ind w:firstLine="0" w:firstLineChars="0"/>
            </w:pPr>
            <w:r>
              <w:rPr>
                <w:color w:val="767171"/>
              </w:rPr>
              <w:t>string</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0A52B95">
            <w:pPr>
              <w:ind w:firstLine="0" w:firstLineChars="0"/>
            </w:pPr>
            <w:r>
              <w:rPr>
                <w:rFonts w:hint="eastAsia"/>
              </w:rPr>
              <w:t>【必选】</w:t>
            </w:r>
            <w:r>
              <w:t>设备密码</w:t>
            </w:r>
          </w:p>
        </w:tc>
      </w:tr>
      <w:tr w14:paraId="631FEE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28CDE0A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063F6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50198C63">
            <w:pPr>
              <w:overflowPunct w:val="0"/>
              <w:autoSpaceDE w:val="0"/>
              <w:autoSpaceDN w:val="0"/>
              <w:spacing w:before="62" w:beforeLines="20" w:after="62" w:afterLines="20"/>
              <w:ind w:firstLine="0" w:firstLineChars="0"/>
            </w:pPr>
            <w:r>
              <w:rPr>
                <w:rFonts w:hint="eastAsia"/>
              </w:rPr>
              <w:t>error_code</w:t>
            </w:r>
          </w:p>
          <w:p w14:paraId="30D7A553">
            <w:pPr>
              <w:overflowPunct w:val="0"/>
              <w:autoSpaceDE w:val="0"/>
              <w:autoSpaceDN w:val="0"/>
              <w:spacing w:before="62" w:beforeLines="20" w:after="62" w:afterLines="20"/>
              <w:ind w:firstLine="0" w:firstLineChars="0"/>
            </w:pPr>
            <w:r>
              <w:rPr>
                <w:color w:val="767171"/>
              </w:rPr>
              <w:t>int</w:t>
            </w:r>
          </w:p>
        </w:tc>
        <w:tc>
          <w:tcPr>
            <w:tcW w:w="7452" w:type="dxa"/>
            <w:gridSpan w:val="2"/>
            <w:shd w:val="clear" w:color="auto" w:fill="auto"/>
            <w:noWrap w:val="0"/>
            <w:vAlign w:val="center"/>
          </w:tcPr>
          <w:p w14:paraId="2A73F639">
            <w:pPr>
              <w:overflowPunct w:val="0"/>
              <w:autoSpaceDE w:val="0"/>
              <w:autoSpaceDN w:val="0"/>
              <w:spacing w:before="62" w:beforeLines="20" w:after="62" w:afterLines="20"/>
              <w:ind w:firstLine="0" w:firstLineChars="0"/>
            </w:pPr>
            <w:r>
              <w:rPr>
                <w:rFonts w:cs="Arial"/>
              </w:rPr>
              <w:t>错误码，0代表</w:t>
            </w:r>
            <w:r>
              <w:rPr>
                <w:rFonts w:hint="eastAsia" w:cs="Arial"/>
              </w:rPr>
              <w:t>正常</w:t>
            </w:r>
            <w:r>
              <w:rPr>
                <w:rFonts w:cs="Arial"/>
              </w:rPr>
              <w:t>，其他值参考常用错误码说明</w:t>
            </w:r>
          </w:p>
        </w:tc>
      </w:tr>
      <w:tr w14:paraId="699C67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restart"/>
            <w:shd w:val="clear" w:color="auto" w:fill="auto"/>
            <w:noWrap w:val="0"/>
            <w:vAlign w:val="center"/>
          </w:tcPr>
          <w:p w14:paraId="4B111F6B">
            <w:pPr>
              <w:overflowPunct w:val="0"/>
              <w:autoSpaceDE w:val="0"/>
              <w:autoSpaceDN w:val="0"/>
              <w:spacing w:before="62" w:beforeLines="20" w:after="62" w:afterLines="20"/>
              <w:ind w:firstLine="0" w:firstLineChars="0"/>
            </w:pPr>
            <w:r>
              <w:rPr>
                <w:rFonts w:hint="eastAsia"/>
              </w:rPr>
              <w:t>failList</w:t>
            </w:r>
          </w:p>
          <w:p w14:paraId="1FCEBEF0">
            <w:pPr>
              <w:overflowPunct w:val="0"/>
              <w:autoSpaceDE w:val="0"/>
              <w:autoSpaceDN w:val="0"/>
              <w:spacing w:before="62" w:beforeLines="20" w:after="62" w:afterLines="20"/>
              <w:ind w:firstLine="0" w:firstLineChars="0"/>
              <w:rPr>
                <w:rFonts w:hint="eastAsia"/>
              </w:rPr>
            </w:pPr>
            <w:r>
              <w:rPr>
                <w:rFonts w:hint="eastAsia"/>
                <w:color w:val="767171"/>
              </w:rPr>
              <w:t>array</w:t>
            </w:r>
            <w:r>
              <w:rPr>
                <w:color w:val="767171"/>
              </w:rPr>
              <w:t>&lt;object&gt;</w:t>
            </w:r>
          </w:p>
        </w:tc>
        <w:tc>
          <w:tcPr>
            <w:tcW w:w="1499" w:type="dxa"/>
            <w:shd w:val="clear" w:color="auto" w:fill="auto"/>
            <w:noWrap w:val="0"/>
            <w:vAlign w:val="center"/>
          </w:tcPr>
          <w:p w14:paraId="4CFB60D6">
            <w:pPr>
              <w:ind w:firstLine="0" w:firstLineChars="0"/>
              <w:jc w:val="left"/>
            </w:pPr>
            <w:r>
              <w:rPr>
                <w:rFonts w:cs="Arial"/>
              </w:rPr>
              <w:t>mac</w:t>
            </w:r>
          </w:p>
          <w:p w14:paraId="782FFC70">
            <w:pPr>
              <w:ind w:firstLine="0" w:firstLineChars="0"/>
              <w:jc w:val="left"/>
              <w:rPr>
                <w:rFonts w:cs="Arial"/>
              </w:rPr>
            </w:pPr>
            <w:r>
              <w:rPr>
                <w:color w:val="767171"/>
              </w:rPr>
              <w:t>string</w:t>
            </w:r>
          </w:p>
        </w:tc>
        <w:tc>
          <w:tcPr>
            <w:tcW w:w="5953" w:type="dxa"/>
            <w:shd w:val="clear" w:color="auto" w:fill="auto"/>
            <w:noWrap w:val="0"/>
            <w:vAlign w:val="center"/>
          </w:tcPr>
          <w:p w14:paraId="7E669F48">
            <w:pPr>
              <w:overflowPunct w:val="0"/>
              <w:autoSpaceDE w:val="0"/>
              <w:autoSpaceDN w:val="0"/>
              <w:spacing w:before="62" w:beforeLines="20" w:after="62" w:afterLines="20"/>
              <w:ind w:firstLine="0" w:firstLineChars="0"/>
            </w:pPr>
            <w:r>
              <w:rPr>
                <w:rFonts w:hint="eastAsia"/>
              </w:rPr>
              <w:t>设备mac地址</w:t>
            </w:r>
            <w:r>
              <w:t xml:space="preserve"> </w:t>
            </w:r>
          </w:p>
        </w:tc>
      </w:tr>
      <w:tr w14:paraId="69BB63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5490445A">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8336BE2">
            <w:pPr>
              <w:ind w:firstLine="0" w:firstLineChars="0"/>
              <w:jc w:val="left"/>
            </w:pPr>
            <w:r>
              <w:rPr>
                <w:rFonts w:hint="eastAsia" w:cs="Arial"/>
              </w:rPr>
              <w:t>error</w:t>
            </w:r>
            <w:r>
              <w:rPr>
                <w:rFonts w:hint="eastAsia"/>
              </w:rPr>
              <w:t>_code</w:t>
            </w:r>
          </w:p>
          <w:p w14:paraId="7835D064">
            <w:pPr>
              <w:ind w:firstLine="0" w:firstLineChars="0"/>
              <w:jc w:val="left"/>
              <w:rPr>
                <w:rFonts w:cs="Arial"/>
              </w:rPr>
            </w:pPr>
            <w:r>
              <w:rPr>
                <w:color w:val="767171"/>
              </w:rPr>
              <w:t>int</w:t>
            </w:r>
          </w:p>
        </w:tc>
        <w:tc>
          <w:tcPr>
            <w:tcW w:w="5953" w:type="dxa"/>
            <w:shd w:val="clear" w:color="auto" w:fill="auto"/>
            <w:noWrap w:val="0"/>
            <w:vAlign w:val="center"/>
          </w:tcPr>
          <w:p w14:paraId="3E2A2511">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66F918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22296053">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52" w:type="dxa"/>
            <w:gridSpan w:val="2"/>
            <w:shd w:val="clear" w:color="auto" w:fill="auto"/>
            <w:noWrap w:val="0"/>
            <w:vAlign w:val="center"/>
          </w:tcPr>
          <w:p w14:paraId="769CCDD7">
            <w:pPr>
              <w:numPr>
                <w:ilvl w:val="0"/>
                <w:numId w:val="27"/>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szCs w:val="22"/>
              </w:rPr>
              <w:t>仅项目型应用可以调用</w:t>
            </w:r>
          </w:p>
          <w:p w14:paraId="2A91A00C">
            <w:pPr>
              <w:numPr>
                <w:ilvl w:val="0"/>
                <w:numId w:val="27"/>
              </w:numPr>
              <w:ind w:firstLineChars="0"/>
              <w:rPr>
                <w:rFonts w:hint="eastAsia" w:ascii="Calibri" w:hAnsi="Calibri"/>
                <w:szCs w:val="22"/>
              </w:rPr>
            </w:pPr>
            <w:r>
              <w:rPr>
                <w:rFonts w:hint="eastAsia" w:ascii="Calibri" w:hAnsi="Calibri"/>
                <w:szCs w:val="22"/>
              </w:rPr>
              <w:t>设备需要处于在线状态且已经配置好网络连接</w:t>
            </w:r>
          </w:p>
        </w:tc>
      </w:tr>
      <w:tr w14:paraId="3C14EB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29620A3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52" w:type="dxa"/>
            <w:gridSpan w:val="2"/>
            <w:shd w:val="clear" w:color="auto" w:fill="auto"/>
            <w:noWrap w:val="0"/>
            <w:vAlign w:val="center"/>
          </w:tcPr>
          <w:p w14:paraId="23586E6C">
            <w:pPr>
              <w:overflowPunct w:val="0"/>
              <w:autoSpaceDE w:val="0"/>
              <w:autoSpaceDN w:val="0"/>
              <w:spacing w:before="62" w:beforeLines="20" w:after="62" w:afterLines="20"/>
              <w:ind w:firstLine="0" w:firstLineChars="0"/>
            </w:pPr>
            <w:r>
              <w:rPr>
                <w:rFonts w:hint="eastAsia"/>
              </w:rPr>
              <w:t>开启设备发现绑定任务，仅支持发现IPC设备</w:t>
            </w:r>
          </w:p>
        </w:tc>
      </w:tr>
    </w:tbl>
    <w:p w14:paraId="1414BE5E">
      <w:pPr>
        <w:ind w:firstLine="0" w:firstLineChars="0"/>
      </w:pPr>
    </w:p>
    <w:p w14:paraId="0AE6D157">
      <w:pPr>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01E0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624BD87E">
            <w:pPr>
              <w:spacing w:line="360" w:lineRule="auto"/>
              <w:ind w:firstLine="0" w:firstLineChars="0"/>
              <w:jc w:val="left"/>
              <w:rPr>
                <w:b/>
              </w:rPr>
            </w:pPr>
            <w:r>
              <w:rPr>
                <w:b/>
              </w:rPr>
              <w:t>Request:</w:t>
            </w:r>
          </w:p>
          <w:p w14:paraId="67C14880">
            <w:pPr>
              <w:spacing w:line="360" w:lineRule="auto"/>
              <w:ind w:firstLine="0" w:firstLineChars="0"/>
              <w:jc w:val="left"/>
            </w:pPr>
            <w:r>
              <w:t>{</w:t>
            </w:r>
          </w:p>
          <w:p w14:paraId="00CAC3DF">
            <w:pPr>
              <w:spacing w:line="360" w:lineRule="auto"/>
              <w:ind w:firstLine="0" w:firstLineChars="0"/>
              <w:jc w:val="left"/>
            </w:pPr>
            <w:r>
              <w:t xml:space="preserve">  "macList": ["00-FF-00-17-00-18"],</w:t>
            </w:r>
          </w:p>
          <w:p w14:paraId="3BB66ADB">
            <w:pPr>
              <w:spacing w:line="360" w:lineRule="auto"/>
              <w:ind w:firstLine="0" w:firstLineChars="0"/>
              <w:jc w:val="left"/>
            </w:pPr>
            <w:r>
              <w:t xml:space="preserve">  "deviceUserName": "admin",</w:t>
            </w:r>
          </w:p>
          <w:p w14:paraId="0BEC54EA">
            <w:pPr>
              <w:spacing w:line="360" w:lineRule="auto"/>
              <w:ind w:firstLine="0" w:firstLineChars="0"/>
              <w:jc w:val="left"/>
            </w:pPr>
            <w:r>
              <w:t xml:space="preserve">  "devicePassword": "123456"</w:t>
            </w:r>
          </w:p>
          <w:p w14:paraId="3EBEE0CB">
            <w:pPr>
              <w:spacing w:line="360" w:lineRule="auto"/>
              <w:ind w:firstLine="0" w:firstLineChars="0"/>
              <w:jc w:val="left"/>
            </w:pPr>
            <w:r>
              <w:t>}</w:t>
            </w:r>
          </w:p>
          <w:p w14:paraId="64975177">
            <w:pPr>
              <w:spacing w:line="360" w:lineRule="auto"/>
              <w:ind w:firstLine="0" w:firstLineChars="0"/>
              <w:jc w:val="left"/>
              <w:rPr>
                <w:b/>
              </w:rPr>
            </w:pPr>
            <w:r>
              <w:rPr>
                <w:b/>
              </w:rPr>
              <w:t>Response:</w:t>
            </w:r>
          </w:p>
          <w:p w14:paraId="129227CE">
            <w:pPr>
              <w:spacing w:line="360" w:lineRule="auto"/>
              <w:ind w:firstLine="0" w:firstLineChars="0"/>
              <w:jc w:val="left"/>
            </w:pPr>
            <w:r>
              <w:t>{</w:t>
            </w:r>
          </w:p>
          <w:p w14:paraId="7966D8C7">
            <w:pPr>
              <w:spacing w:line="360" w:lineRule="auto"/>
              <w:ind w:firstLine="0" w:firstLineChars="0"/>
              <w:jc w:val="left"/>
            </w:pPr>
            <w:r>
              <w:t xml:space="preserve">  "error_code": 0,</w:t>
            </w:r>
          </w:p>
          <w:p w14:paraId="2D80AA9F">
            <w:pPr>
              <w:spacing w:line="360" w:lineRule="auto"/>
              <w:ind w:firstLine="0" w:firstLineChars="0"/>
              <w:jc w:val="left"/>
            </w:pPr>
            <w:r>
              <w:t xml:space="preserve">  "failList": [{</w:t>
            </w:r>
          </w:p>
          <w:p w14:paraId="6F0AF01F">
            <w:pPr>
              <w:spacing w:line="360" w:lineRule="auto"/>
              <w:ind w:firstLine="0" w:firstLineChars="0"/>
              <w:jc w:val="left"/>
            </w:pPr>
            <w:r>
              <w:t xml:space="preserve">    "mac": "00-FF-00-17-00-18",</w:t>
            </w:r>
          </w:p>
          <w:p w14:paraId="45AC07F1">
            <w:pPr>
              <w:spacing w:line="360" w:lineRule="auto"/>
              <w:ind w:firstLine="0" w:firstLineChars="0"/>
              <w:jc w:val="left"/>
            </w:pPr>
            <w:r>
              <w:t xml:space="preserve">    "error_code": -89621</w:t>
            </w:r>
          </w:p>
          <w:p w14:paraId="5B71AE18">
            <w:pPr>
              <w:spacing w:line="360" w:lineRule="auto"/>
              <w:ind w:firstLine="0" w:firstLineChars="0"/>
              <w:jc w:val="left"/>
            </w:pPr>
            <w:r>
              <w:t xml:space="preserve">  }]</w:t>
            </w:r>
          </w:p>
          <w:p w14:paraId="134F47C7">
            <w:pPr>
              <w:spacing w:line="360" w:lineRule="auto"/>
              <w:ind w:firstLine="0" w:firstLineChars="0"/>
              <w:jc w:val="left"/>
              <w:rPr>
                <w:rFonts w:hint="eastAsia" w:ascii="Arial" w:hAnsi="Arial" w:cs="Arial"/>
              </w:rPr>
            </w:pPr>
            <w:r>
              <w:t>}</w:t>
            </w:r>
          </w:p>
        </w:tc>
      </w:tr>
    </w:tbl>
    <w:p w14:paraId="72296816">
      <w:pPr>
        <w:ind w:firstLine="0" w:firstLineChars="0"/>
      </w:pPr>
    </w:p>
    <w:p w14:paraId="46C03437">
      <w:pPr>
        <w:pStyle w:val="10"/>
      </w:pPr>
      <w:bookmarkStart w:id="245" w:name="_查询设备发现绑定任务处理进度"/>
      <w:bookmarkEnd w:id="245"/>
      <w:bookmarkStart w:id="246" w:name="_Toc187928611"/>
      <w:bookmarkStart w:id="247" w:name="_Toc220343511"/>
      <w:bookmarkStart w:id="248" w:name="_Toc187929782"/>
      <w:bookmarkStart w:id="249" w:name="_Ref187928174"/>
      <w:r>
        <w:rPr>
          <w:rFonts w:hint="eastAsia"/>
        </w:rPr>
        <w:t>查询设备发现绑定任务处理进度</w:t>
      </w:r>
      <w:bookmarkEnd w:id="246"/>
      <w:bookmarkEnd w:id="247"/>
      <w:bookmarkEnd w:id="248"/>
      <w:bookmarkEnd w:id="249"/>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492"/>
        <w:gridCol w:w="1440"/>
        <w:gridCol w:w="2049"/>
        <w:gridCol w:w="4091"/>
      </w:tblGrid>
      <w:tr w14:paraId="5DD503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4A9DBB">
            <w:pPr>
              <w:overflowPunct w:val="0"/>
              <w:autoSpaceDE w:val="0"/>
              <w:autoSpaceDN w:val="0"/>
              <w:spacing w:before="62" w:beforeLines="20" w:after="62" w:afterLines="20"/>
              <w:ind w:firstLine="0" w:firstLineChars="0"/>
            </w:pPr>
            <w:r>
              <w:rPr>
                <w:rFonts w:hint="eastAsia"/>
              </w:rPr>
              <w:t>名称</w:t>
            </w:r>
          </w:p>
        </w:tc>
        <w:tc>
          <w:tcPr>
            <w:tcW w:w="7410"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2B442E4">
            <w:pPr>
              <w:overflowPunct w:val="0"/>
              <w:autoSpaceDE w:val="0"/>
              <w:autoSpaceDN w:val="0"/>
              <w:spacing w:before="62" w:beforeLines="20" w:after="62" w:afterLines="20"/>
              <w:ind w:firstLine="0" w:firstLineChars="0"/>
            </w:pPr>
            <w:r>
              <w:rPr>
                <w:rFonts w:hint="eastAsia"/>
              </w:rPr>
              <w:t>内容</w:t>
            </w:r>
          </w:p>
        </w:tc>
      </w:tr>
      <w:tr w14:paraId="032E74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795235F">
            <w:pPr>
              <w:overflowPunct w:val="0"/>
              <w:autoSpaceDE w:val="0"/>
              <w:autoSpaceDN w:val="0"/>
              <w:spacing w:before="62" w:beforeLines="20" w:after="62" w:afterLines="20"/>
              <w:ind w:firstLine="0" w:firstLineChars="0"/>
            </w:pPr>
            <w:r>
              <w:t>Path</w:t>
            </w:r>
          </w:p>
        </w:tc>
        <w:tc>
          <w:tcPr>
            <w:tcW w:w="7410"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D79031C">
            <w:pPr>
              <w:overflowPunct w:val="0"/>
              <w:autoSpaceDE w:val="0"/>
              <w:autoSpaceDN w:val="0"/>
              <w:spacing w:before="62" w:beforeLines="20" w:after="62" w:afterLines="20"/>
              <w:ind w:firstLine="0" w:firstLineChars="0"/>
            </w:pPr>
            <w:r>
              <w:t>/tums/open/smartstart/v1/getDeviceDiscoverAndBindProgress</w:t>
            </w:r>
          </w:p>
        </w:tc>
      </w:tr>
      <w:tr w14:paraId="3AF976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8851893">
            <w:pPr>
              <w:overflowPunct w:val="0"/>
              <w:autoSpaceDE w:val="0"/>
              <w:autoSpaceDN w:val="0"/>
              <w:spacing w:before="62" w:beforeLines="20" w:after="62" w:afterLines="20"/>
              <w:ind w:firstLine="0" w:firstLineChars="0"/>
            </w:pPr>
            <w:r>
              <w:rPr>
                <w:rFonts w:hint="eastAsia"/>
                <w:b/>
              </w:rPr>
              <w:t>请求</w:t>
            </w:r>
            <w:r>
              <w:rPr>
                <w:b/>
              </w:rPr>
              <w:t>参数</w:t>
            </w:r>
          </w:p>
        </w:tc>
      </w:tr>
      <w:tr w14:paraId="7E822D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F341AD3">
            <w:pPr>
              <w:ind w:firstLine="0" w:firstLineChars="0"/>
            </w:pPr>
            <w:r>
              <w:t>macList</w:t>
            </w:r>
          </w:p>
          <w:p w14:paraId="18BDC63A">
            <w:pPr>
              <w:overflowPunct w:val="0"/>
              <w:autoSpaceDE w:val="0"/>
              <w:autoSpaceDN w:val="0"/>
              <w:spacing w:before="62" w:beforeLines="20" w:after="62" w:afterLines="20"/>
              <w:ind w:firstLine="0" w:firstLineChars="0"/>
            </w:pPr>
            <w:r>
              <w:rPr>
                <w:color w:val="767171"/>
              </w:rPr>
              <w:t>array&lt;string&gt;</w:t>
            </w:r>
          </w:p>
        </w:tc>
        <w:tc>
          <w:tcPr>
            <w:tcW w:w="7410"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CA8D5A1">
            <w:pPr>
              <w:ind w:firstLine="0" w:firstLineChars="0"/>
              <w:rPr>
                <w:rFonts w:hint="eastAsia"/>
              </w:rPr>
            </w:pPr>
            <w:r>
              <w:rPr>
                <w:rFonts w:hint="eastAsia"/>
              </w:rPr>
              <w:t>【必选】设备mac地址列表，格式如</w:t>
            </w:r>
            <w:r>
              <w:t>00-FF-00-17-00-18</w:t>
            </w:r>
            <w:r>
              <w:rPr>
                <w:rFonts w:hint="eastAsia"/>
              </w:rPr>
              <w:t>，字母大写并用</w:t>
            </w:r>
            <w:r>
              <w:t>"</w:t>
            </w:r>
            <w:r>
              <w:rPr>
                <w:rFonts w:hint="eastAsia"/>
              </w:rPr>
              <w:t>-</w:t>
            </w:r>
            <w:r>
              <w:t>"</w:t>
            </w:r>
            <w:r>
              <w:rPr>
                <w:rFonts w:hint="eastAsia"/>
              </w:rPr>
              <w:t>分隔，长度范围不超过1</w:t>
            </w:r>
            <w:r>
              <w:t>0</w:t>
            </w:r>
          </w:p>
        </w:tc>
      </w:tr>
      <w:tr w14:paraId="4D4A91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5673B79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A70ED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shd w:val="clear" w:color="auto" w:fill="auto"/>
            <w:noWrap w:val="0"/>
            <w:vAlign w:val="center"/>
          </w:tcPr>
          <w:p w14:paraId="5AFD5938">
            <w:pPr>
              <w:overflowPunct w:val="0"/>
              <w:autoSpaceDE w:val="0"/>
              <w:autoSpaceDN w:val="0"/>
              <w:spacing w:before="62" w:beforeLines="20" w:after="62" w:afterLines="20"/>
              <w:ind w:firstLine="0" w:firstLineChars="0"/>
            </w:pPr>
            <w:r>
              <w:rPr>
                <w:rFonts w:hint="eastAsia"/>
              </w:rPr>
              <w:t>error_code</w:t>
            </w:r>
          </w:p>
          <w:p w14:paraId="28272F34">
            <w:pPr>
              <w:overflowPunct w:val="0"/>
              <w:autoSpaceDE w:val="0"/>
              <w:autoSpaceDN w:val="0"/>
              <w:spacing w:before="62" w:beforeLines="20" w:after="62" w:afterLines="20"/>
              <w:ind w:firstLine="0" w:firstLineChars="0"/>
            </w:pPr>
            <w:r>
              <w:rPr>
                <w:color w:val="767171"/>
              </w:rPr>
              <w:t>int</w:t>
            </w:r>
          </w:p>
        </w:tc>
        <w:tc>
          <w:tcPr>
            <w:tcW w:w="7410" w:type="dxa"/>
            <w:gridSpan w:val="3"/>
            <w:shd w:val="clear" w:color="auto" w:fill="auto"/>
            <w:noWrap w:val="0"/>
            <w:vAlign w:val="center"/>
          </w:tcPr>
          <w:p w14:paraId="1D673BE8">
            <w:pPr>
              <w:overflowPunct w:val="0"/>
              <w:autoSpaceDE w:val="0"/>
              <w:autoSpaceDN w:val="0"/>
              <w:spacing w:before="62" w:beforeLines="20" w:after="62" w:afterLines="20"/>
              <w:ind w:firstLine="0" w:firstLineChars="0"/>
            </w:pPr>
            <w:r>
              <w:rPr>
                <w:rFonts w:cs="Arial"/>
              </w:rPr>
              <w:t>错误码，0代表</w:t>
            </w:r>
            <w:r>
              <w:rPr>
                <w:rFonts w:hint="eastAsia" w:cs="Arial"/>
              </w:rPr>
              <w:t>正常</w:t>
            </w:r>
            <w:r>
              <w:rPr>
                <w:rFonts w:cs="Arial"/>
              </w:rPr>
              <w:t>，其他值参考常用错误码说明</w:t>
            </w:r>
          </w:p>
        </w:tc>
      </w:tr>
      <w:tr w14:paraId="474633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restart"/>
            <w:shd w:val="clear" w:color="auto" w:fill="auto"/>
            <w:noWrap w:val="0"/>
            <w:vAlign w:val="center"/>
          </w:tcPr>
          <w:p w14:paraId="75F2405D">
            <w:pPr>
              <w:overflowPunct w:val="0"/>
              <w:autoSpaceDE w:val="0"/>
              <w:autoSpaceDN w:val="0"/>
              <w:spacing w:before="62" w:beforeLines="20" w:after="62" w:afterLines="20"/>
              <w:ind w:firstLine="0" w:firstLineChars="0"/>
            </w:pPr>
            <w:r>
              <w:rPr>
                <w:rFonts w:hint="eastAsia"/>
              </w:rPr>
              <w:t>result</w:t>
            </w:r>
          </w:p>
          <w:p w14:paraId="6233E180">
            <w:pPr>
              <w:overflowPunct w:val="0"/>
              <w:autoSpaceDE w:val="0"/>
              <w:autoSpaceDN w:val="0"/>
              <w:spacing w:before="62" w:beforeLines="20" w:after="62" w:afterLines="20"/>
              <w:ind w:firstLine="0" w:firstLineChars="0"/>
              <w:rPr>
                <w:rFonts w:hint="eastAsia"/>
              </w:rPr>
            </w:pPr>
            <w:r>
              <w:rPr>
                <w:color w:val="767171"/>
              </w:rPr>
              <w:t>object</w:t>
            </w:r>
          </w:p>
        </w:tc>
        <w:tc>
          <w:tcPr>
            <w:tcW w:w="1496" w:type="dxa"/>
            <w:vMerge w:val="restart"/>
            <w:shd w:val="clear" w:color="auto" w:fill="auto"/>
            <w:noWrap w:val="0"/>
            <w:vAlign w:val="center"/>
          </w:tcPr>
          <w:p w14:paraId="7BFB6652">
            <w:pPr>
              <w:overflowPunct w:val="0"/>
              <w:autoSpaceDE w:val="0"/>
              <w:autoSpaceDN w:val="0"/>
              <w:spacing w:before="62" w:beforeLines="20" w:after="62" w:afterLines="20"/>
              <w:ind w:firstLine="0" w:firstLineChars="0"/>
            </w:pPr>
            <w:r>
              <w:rPr>
                <w:rFonts w:hint="eastAsia"/>
              </w:rPr>
              <w:t>list</w:t>
            </w:r>
          </w:p>
          <w:p w14:paraId="7F59D137">
            <w:pPr>
              <w:ind w:firstLine="0" w:firstLineChars="0"/>
              <w:jc w:val="left"/>
              <w:rPr>
                <w:rFonts w:cs="Arial"/>
              </w:rPr>
            </w:pPr>
            <w:r>
              <w:rPr>
                <w:rFonts w:hint="eastAsia"/>
                <w:color w:val="767171"/>
              </w:rPr>
              <w:t>array</w:t>
            </w:r>
            <w:r>
              <w:rPr>
                <w:color w:val="767171"/>
              </w:rPr>
              <w:t>&lt;object&gt;</w:t>
            </w:r>
          </w:p>
        </w:tc>
        <w:tc>
          <w:tcPr>
            <w:tcW w:w="3079" w:type="dxa"/>
            <w:shd w:val="clear" w:color="auto" w:fill="auto"/>
            <w:noWrap w:val="0"/>
            <w:vAlign w:val="center"/>
          </w:tcPr>
          <w:p w14:paraId="2311A4DF">
            <w:pPr>
              <w:overflowPunct w:val="0"/>
              <w:autoSpaceDE w:val="0"/>
              <w:autoSpaceDN w:val="0"/>
              <w:spacing w:before="62" w:beforeLines="20" w:after="62" w:afterLines="20"/>
              <w:ind w:firstLine="0" w:firstLineChars="0"/>
            </w:pPr>
            <w:r>
              <w:t>mac</w:t>
            </w:r>
          </w:p>
          <w:p w14:paraId="4D978F00">
            <w:pPr>
              <w:overflowPunct w:val="0"/>
              <w:autoSpaceDE w:val="0"/>
              <w:autoSpaceDN w:val="0"/>
              <w:spacing w:before="62" w:beforeLines="20" w:after="62" w:afterLines="20"/>
              <w:ind w:firstLine="0" w:firstLineChars="0"/>
            </w:pPr>
            <w:r>
              <w:rPr>
                <w:color w:val="767171"/>
              </w:rPr>
              <w:t>string</w:t>
            </w:r>
          </w:p>
        </w:tc>
        <w:tc>
          <w:tcPr>
            <w:tcW w:w="2835" w:type="dxa"/>
            <w:shd w:val="clear" w:color="auto" w:fill="auto"/>
            <w:noWrap w:val="0"/>
            <w:vAlign w:val="center"/>
          </w:tcPr>
          <w:p w14:paraId="27DA2279">
            <w:pPr>
              <w:overflowPunct w:val="0"/>
              <w:autoSpaceDE w:val="0"/>
              <w:autoSpaceDN w:val="0"/>
              <w:spacing w:before="62" w:beforeLines="20" w:after="62" w:afterLines="20"/>
              <w:ind w:firstLine="0" w:firstLineChars="0"/>
            </w:pPr>
            <w:r>
              <w:rPr>
                <w:rFonts w:hint="eastAsia"/>
              </w:rPr>
              <w:t>开局设备mac地址</w:t>
            </w:r>
          </w:p>
        </w:tc>
      </w:tr>
      <w:tr w14:paraId="051370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3E32A704">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68E301E6">
            <w:pPr>
              <w:ind w:firstLine="0" w:firstLineChars="0"/>
              <w:jc w:val="left"/>
              <w:rPr>
                <w:rFonts w:cs="Arial"/>
              </w:rPr>
            </w:pPr>
          </w:p>
        </w:tc>
        <w:tc>
          <w:tcPr>
            <w:tcW w:w="3079" w:type="dxa"/>
            <w:shd w:val="clear" w:color="auto" w:fill="auto"/>
            <w:noWrap w:val="0"/>
            <w:vAlign w:val="center"/>
          </w:tcPr>
          <w:p w14:paraId="516F86CB">
            <w:pPr>
              <w:overflowPunct w:val="0"/>
              <w:autoSpaceDE w:val="0"/>
              <w:autoSpaceDN w:val="0"/>
              <w:spacing w:before="62" w:beforeLines="20" w:after="62" w:afterLines="20"/>
              <w:ind w:firstLine="0" w:firstLineChars="0"/>
            </w:pPr>
            <w:r>
              <w:t>f</w:t>
            </w:r>
            <w:r>
              <w:rPr>
                <w:rFonts w:hint="eastAsia"/>
              </w:rPr>
              <w:t>inish</w:t>
            </w:r>
          </w:p>
          <w:p w14:paraId="26241320">
            <w:pPr>
              <w:overflowPunct w:val="0"/>
              <w:autoSpaceDE w:val="0"/>
              <w:autoSpaceDN w:val="0"/>
              <w:spacing w:before="62" w:beforeLines="20" w:after="62" w:afterLines="20"/>
              <w:ind w:firstLine="0" w:firstLineChars="0"/>
            </w:pPr>
            <w:r>
              <w:rPr>
                <w:color w:val="767171"/>
              </w:rPr>
              <w:t>boolean</w:t>
            </w:r>
          </w:p>
        </w:tc>
        <w:tc>
          <w:tcPr>
            <w:tcW w:w="2835" w:type="dxa"/>
            <w:shd w:val="clear" w:color="auto" w:fill="auto"/>
            <w:noWrap w:val="0"/>
            <w:vAlign w:val="center"/>
          </w:tcPr>
          <w:p w14:paraId="4D698BF7">
            <w:pPr>
              <w:overflowPunct w:val="0"/>
              <w:autoSpaceDE w:val="0"/>
              <w:autoSpaceDN w:val="0"/>
              <w:spacing w:before="62" w:beforeLines="20" w:after="62" w:afterLines="20"/>
              <w:ind w:firstLine="0" w:firstLineChars="0"/>
            </w:pPr>
            <w:r>
              <w:rPr>
                <w:rFonts w:hint="eastAsia"/>
              </w:rPr>
              <w:t>发现绑定流程是否结束</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753"/>
            </w:tblGrid>
            <w:tr w14:paraId="45B19F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19B2D88">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7F67FE55">
                  <w:pPr>
                    <w:overflowPunct w:val="0"/>
                    <w:autoSpaceDE w:val="0"/>
                    <w:autoSpaceDN w:val="0"/>
                    <w:spacing w:before="62" w:beforeLines="20" w:after="62" w:afterLines="20"/>
                    <w:ind w:firstLine="0" w:firstLineChars="0"/>
                  </w:pPr>
                  <w:r>
                    <w:rPr>
                      <w:rFonts w:hint="eastAsia"/>
                    </w:rPr>
                    <w:t>含义</w:t>
                  </w:r>
                </w:p>
              </w:tc>
            </w:tr>
            <w:tr w14:paraId="53F528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112" w:type="dxa"/>
                  <w:shd w:val="clear" w:color="auto" w:fill="auto"/>
                  <w:noWrap w:val="0"/>
                  <w:vAlign w:val="center"/>
                </w:tcPr>
                <w:p w14:paraId="1B45B53F">
                  <w:pPr>
                    <w:overflowPunct w:val="0"/>
                    <w:autoSpaceDE w:val="0"/>
                    <w:autoSpaceDN w:val="0"/>
                    <w:spacing w:before="62" w:beforeLines="20" w:after="62" w:afterLines="20"/>
                    <w:ind w:firstLine="0" w:firstLineChars="0"/>
                  </w:pPr>
                  <w:r>
                    <w:t>t</w:t>
                  </w:r>
                  <w:r>
                    <w:rPr>
                      <w:rFonts w:hint="eastAsia"/>
                    </w:rPr>
                    <w:t>rue</w:t>
                  </w:r>
                </w:p>
              </w:tc>
              <w:tc>
                <w:tcPr>
                  <w:tcW w:w="2753" w:type="dxa"/>
                  <w:shd w:val="clear" w:color="auto" w:fill="auto"/>
                  <w:noWrap w:val="0"/>
                  <w:vAlign w:val="center"/>
                </w:tcPr>
                <w:p w14:paraId="390FAB49">
                  <w:pPr>
                    <w:overflowPunct w:val="0"/>
                    <w:autoSpaceDE w:val="0"/>
                    <w:autoSpaceDN w:val="0"/>
                    <w:spacing w:before="62" w:beforeLines="20" w:after="62" w:afterLines="20"/>
                    <w:ind w:firstLine="0" w:firstLineChars="0"/>
                  </w:pPr>
                  <w:r>
                    <w:rPr>
                      <w:rFonts w:hint="eastAsia"/>
                    </w:rPr>
                    <w:t>已结束</w:t>
                  </w:r>
                </w:p>
              </w:tc>
            </w:tr>
            <w:tr w14:paraId="57C08E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DC4D27B">
                  <w:pPr>
                    <w:overflowPunct w:val="0"/>
                    <w:autoSpaceDE w:val="0"/>
                    <w:autoSpaceDN w:val="0"/>
                    <w:spacing w:before="62" w:beforeLines="20" w:after="62" w:afterLines="20"/>
                    <w:ind w:firstLine="0" w:firstLineChars="0"/>
                  </w:pPr>
                  <w:r>
                    <w:t>false</w:t>
                  </w:r>
                </w:p>
              </w:tc>
              <w:tc>
                <w:tcPr>
                  <w:tcW w:w="2753" w:type="dxa"/>
                  <w:shd w:val="clear" w:color="auto" w:fill="auto"/>
                  <w:noWrap w:val="0"/>
                  <w:vAlign w:val="center"/>
                </w:tcPr>
                <w:p w14:paraId="7C26950D">
                  <w:pPr>
                    <w:overflowPunct w:val="0"/>
                    <w:autoSpaceDE w:val="0"/>
                    <w:autoSpaceDN w:val="0"/>
                    <w:spacing w:before="62" w:beforeLines="20" w:after="62" w:afterLines="20"/>
                    <w:ind w:firstLine="0" w:firstLineChars="0"/>
                  </w:pPr>
                  <w:r>
                    <w:rPr>
                      <w:rFonts w:hint="eastAsia"/>
                    </w:rPr>
                    <w:t>未结束</w:t>
                  </w:r>
                </w:p>
              </w:tc>
            </w:tr>
          </w:tbl>
          <w:p w14:paraId="085D287F">
            <w:pPr>
              <w:overflowPunct w:val="0"/>
              <w:autoSpaceDE w:val="0"/>
              <w:autoSpaceDN w:val="0"/>
              <w:spacing w:before="62" w:beforeLines="20" w:after="62" w:afterLines="20"/>
              <w:ind w:firstLine="0" w:firstLineChars="0"/>
              <w:rPr>
                <w:rFonts w:hint="eastAsia"/>
              </w:rPr>
            </w:pPr>
          </w:p>
        </w:tc>
      </w:tr>
      <w:tr w14:paraId="17253F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57D2322E">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485FF561">
            <w:pPr>
              <w:ind w:firstLine="0" w:firstLineChars="0"/>
              <w:jc w:val="left"/>
              <w:rPr>
                <w:rFonts w:cs="Arial"/>
              </w:rPr>
            </w:pPr>
          </w:p>
        </w:tc>
        <w:tc>
          <w:tcPr>
            <w:tcW w:w="3079" w:type="dxa"/>
            <w:shd w:val="clear" w:color="auto" w:fill="auto"/>
            <w:noWrap w:val="0"/>
            <w:vAlign w:val="center"/>
          </w:tcPr>
          <w:p w14:paraId="0CB47999">
            <w:pPr>
              <w:overflowPunct w:val="0"/>
              <w:autoSpaceDE w:val="0"/>
              <w:autoSpaceDN w:val="0"/>
              <w:spacing w:before="62" w:beforeLines="20" w:after="62" w:afterLines="20"/>
              <w:ind w:firstLine="0" w:firstLineChars="0"/>
            </w:pPr>
            <w:r>
              <w:rPr>
                <w:rFonts w:hint="eastAsia"/>
              </w:rPr>
              <w:t>t</w:t>
            </w:r>
            <w:r>
              <w:t>otalNum</w:t>
            </w:r>
          </w:p>
          <w:p w14:paraId="2F91774A">
            <w:pPr>
              <w:overflowPunct w:val="0"/>
              <w:autoSpaceDE w:val="0"/>
              <w:autoSpaceDN w:val="0"/>
              <w:spacing w:before="62" w:beforeLines="20" w:after="62" w:afterLines="20"/>
              <w:ind w:firstLine="0" w:firstLineChars="0"/>
              <w:rPr>
                <w:rFonts w:hint="eastAsia"/>
              </w:rPr>
            </w:pPr>
            <w:r>
              <w:rPr>
                <w:color w:val="767171"/>
              </w:rPr>
              <w:t>int</w:t>
            </w:r>
          </w:p>
        </w:tc>
        <w:tc>
          <w:tcPr>
            <w:tcW w:w="2835" w:type="dxa"/>
            <w:shd w:val="clear" w:color="auto" w:fill="auto"/>
            <w:noWrap w:val="0"/>
            <w:vAlign w:val="center"/>
          </w:tcPr>
          <w:p w14:paraId="0A0EA42F">
            <w:pPr>
              <w:overflowPunct w:val="0"/>
              <w:autoSpaceDE w:val="0"/>
              <w:autoSpaceDN w:val="0"/>
              <w:spacing w:before="62" w:beforeLines="20" w:after="62" w:afterLines="20"/>
              <w:ind w:firstLine="0" w:firstLineChars="0"/>
            </w:pPr>
            <w:r>
              <w:rPr>
                <w:rFonts w:hint="eastAsia"/>
              </w:rPr>
              <w:t>发现并需要处理的设备数量</w:t>
            </w:r>
          </w:p>
        </w:tc>
      </w:tr>
      <w:tr w14:paraId="6F7060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3864D159">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2C8B316E">
            <w:pPr>
              <w:ind w:firstLine="0" w:firstLineChars="0"/>
              <w:jc w:val="left"/>
              <w:rPr>
                <w:rFonts w:cs="Arial"/>
              </w:rPr>
            </w:pPr>
          </w:p>
        </w:tc>
        <w:tc>
          <w:tcPr>
            <w:tcW w:w="3079" w:type="dxa"/>
            <w:shd w:val="clear" w:color="auto" w:fill="auto"/>
            <w:noWrap w:val="0"/>
            <w:vAlign w:val="center"/>
          </w:tcPr>
          <w:p w14:paraId="436FE1B7">
            <w:pPr>
              <w:overflowPunct w:val="0"/>
              <w:autoSpaceDE w:val="0"/>
              <w:autoSpaceDN w:val="0"/>
              <w:spacing w:before="62" w:beforeLines="20" w:after="62" w:afterLines="20"/>
              <w:ind w:firstLine="0" w:firstLineChars="0"/>
            </w:pPr>
            <w:r>
              <w:rPr>
                <w:rFonts w:hint="eastAsia"/>
              </w:rPr>
              <w:t>s</w:t>
            </w:r>
            <w:r>
              <w:t>uccessNum</w:t>
            </w:r>
          </w:p>
          <w:p w14:paraId="6DC2A396">
            <w:pPr>
              <w:overflowPunct w:val="0"/>
              <w:autoSpaceDE w:val="0"/>
              <w:autoSpaceDN w:val="0"/>
              <w:spacing w:before="62" w:beforeLines="20" w:after="62" w:afterLines="20"/>
              <w:ind w:firstLine="0" w:firstLineChars="0"/>
              <w:rPr>
                <w:rFonts w:hint="eastAsia"/>
              </w:rPr>
            </w:pPr>
            <w:r>
              <w:rPr>
                <w:color w:val="767171"/>
              </w:rPr>
              <w:t>int</w:t>
            </w:r>
          </w:p>
        </w:tc>
        <w:tc>
          <w:tcPr>
            <w:tcW w:w="2835" w:type="dxa"/>
            <w:shd w:val="clear" w:color="auto" w:fill="auto"/>
            <w:noWrap w:val="0"/>
            <w:vAlign w:val="center"/>
          </w:tcPr>
          <w:p w14:paraId="53277C4F">
            <w:pPr>
              <w:overflowPunct w:val="0"/>
              <w:autoSpaceDE w:val="0"/>
              <w:autoSpaceDN w:val="0"/>
              <w:spacing w:before="62" w:beforeLines="20" w:after="62" w:afterLines="20"/>
              <w:ind w:firstLine="0" w:firstLineChars="0"/>
            </w:pPr>
            <w:r>
              <w:rPr>
                <w:rFonts w:hint="eastAsia"/>
              </w:rPr>
              <w:t>绑定成功的设备数量</w:t>
            </w:r>
          </w:p>
        </w:tc>
      </w:tr>
      <w:tr w14:paraId="656B95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4D578780">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7181FC8F">
            <w:pPr>
              <w:spacing w:before="48" w:after="48"/>
              <w:ind w:firstLine="0" w:firstLineChars="0"/>
              <w:jc w:val="left"/>
              <w:rPr>
                <w:rFonts w:cs="Arial"/>
              </w:rPr>
            </w:pPr>
          </w:p>
        </w:tc>
        <w:tc>
          <w:tcPr>
            <w:tcW w:w="3079" w:type="dxa"/>
            <w:shd w:val="clear" w:color="auto" w:fill="auto"/>
            <w:noWrap w:val="0"/>
            <w:vAlign w:val="center"/>
          </w:tcPr>
          <w:p w14:paraId="5CEAE0E0">
            <w:pPr>
              <w:overflowPunct w:val="0"/>
              <w:autoSpaceDE w:val="0"/>
              <w:autoSpaceDN w:val="0"/>
              <w:spacing w:before="62" w:beforeLines="20" w:after="62" w:afterLines="20"/>
              <w:ind w:firstLine="0" w:firstLineChars="0"/>
            </w:pPr>
            <w:r>
              <w:t>failNum</w:t>
            </w:r>
          </w:p>
          <w:p w14:paraId="27545B6C">
            <w:pPr>
              <w:overflowPunct w:val="0"/>
              <w:autoSpaceDE w:val="0"/>
              <w:autoSpaceDN w:val="0"/>
              <w:spacing w:before="62" w:beforeLines="20" w:after="62" w:afterLines="20"/>
              <w:ind w:firstLine="0" w:firstLineChars="0"/>
              <w:rPr>
                <w:rFonts w:hint="eastAsia"/>
              </w:rPr>
            </w:pPr>
            <w:r>
              <w:rPr>
                <w:color w:val="767171"/>
              </w:rPr>
              <w:t>int</w:t>
            </w:r>
          </w:p>
        </w:tc>
        <w:tc>
          <w:tcPr>
            <w:tcW w:w="2835" w:type="dxa"/>
            <w:shd w:val="clear" w:color="auto" w:fill="auto"/>
            <w:noWrap w:val="0"/>
            <w:vAlign w:val="center"/>
          </w:tcPr>
          <w:p w14:paraId="0B2BA0BE">
            <w:pPr>
              <w:overflowPunct w:val="0"/>
              <w:autoSpaceDE w:val="0"/>
              <w:autoSpaceDN w:val="0"/>
              <w:spacing w:before="62" w:beforeLines="20" w:after="62" w:afterLines="20"/>
              <w:ind w:firstLine="0" w:firstLineChars="0"/>
            </w:pPr>
            <w:r>
              <w:rPr>
                <w:rFonts w:hint="eastAsia"/>
              </w:rPr>
              <w:t>绑定失败的设备数量</w:t>
            </w:r>
          </w:p>
        </w:tc>
      </w:tr>
      <w:tr w14:paraId="2A1129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shd w:val="clear" w:color="auto" w:fill="auto"/>
            <w:noWrap w:val="0"/>
            <w:vAlign w:val="center"/>
          </w:tcPr>
          <w:p w14:paraId="10D79B6D">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10" w:type="dxa"/>
            <w:gridSpan w:val="3"/>
            <w:shd w:val="clear" w:color="auto" w:fill="auto"/>
            <w:noWrap w:val="0"/>
            <w:vAlign w:val="center"/>
          </w:tcPr>
          <w:p w14:paraId="75736284">
            <w:pPr>
              <w:overflowPunct w:val="0"/>
              <w:autoSpaceDE w:val="0"/>
              <w:autoSpaceDN w:val="0"/>
              <w:adjustRightInd/>
              <w:spacing w:before="62" w:beforeLines="20" w:after="62" w:afterLines="20" w:line="240" w:lineRule="auto"/>
              <w:ind w:firstLine="0" w:firstLineChars="0"/>
              <w:rPr>
                <w:rFonts w:hint="eastAsia" w:ascii="Calibri" w:hAnsi="Calibri"/>
                <w:szCs w:val="22"/>
              </w:rPr>
            </w:pPr>
            <w:r>
              <w:rPr>
                <w:rFonts w:hint="eastAsia"/>
                <w:szCs w:val="22"/>
              </w:rPr>
              <w:t>仅项目型应用可以调用</w:t>
            </w:r>
          </w:p>
        </w:tc>
      </w:tr>
      <w:tr w14:paraId="753330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shd w:val="clear" w:color="auto" w:fill="auto"/>
            <w:noWrap w:val="0"/>
            <w:vAlign w:val="center"/>
          </w:tcPr>
          <w:p w14:paraId="0CEC611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10" w:type="dxa"/>
            <w:gridSpan w:val="3"/>
            <w:shd w:val="clear" w:color="auto" w:fill="auto"/>
            <w:noWrap w:val="0"/>
            <w:vAlign w:val="center"/>
          </w:tcPr>
          <w:p w14:paraId="30187034">
            <w:pPr>
              <w:overflowPunct w:val="0"/>
              <w:autoSpaceDE w:val="0"/>
              <w:autoSpaceDN w:val="0"/>
              <w:spacing w:before="62" w:beforeLines="20" w:after="62" w:afterLines="20"/>
              <w:ind w:firstLine="0" w:firstLineChars="0"/>
            </w:pPr>
            <w:r>
              <w:rPr>
                <w:rFonts w:hint="eastAsia"/>
              </w:rPr>
              <w:t>查询设备发现绑定任务处理进度</w:t>
            </w:r>
          </w:p>
        </w:tc>
      </w:tr>
    </w:tbl>
    <w:p w14:paraId="0F712422">
      <w:pPr>
        <w:ind w:firstLine="0" w:firstLineChars="0"/>
      </w:pPr>
    </w:p>
    <w:p w14:paraId="462A2E1B">
      <w:pPr>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B1C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4A585C2A">
            <w:pPr>
              <w:spacing w:line="360" w:lineRule="auto"/>
              <w:ind w:firstLine="0" w:firstLineChars="0"/>
              <w:jc w:val="left"/>
              <w:rPr>
                <w:b/>
              </w:rPr>
            </w:pPr>
            <w:r>
              <w:rPr>
                <w:b/>
              </w:rPr>
              <w:t>Request:</w:t>
            </w:r>
          </w:p>
          <w:p w14:paraId="000CF24F">
            <w:pPr>
              <w:spacing w:line="360" w:lineRule="auto"/>
              <w:ind w:firstLine="0" w:firstLineChars="0"/>
              <w:jc w:val="left"/>
            </w:pPr>
            <w:r>
              <w:t>{</w:t>
            </w:r>
          </w:p>
          <w:p w14:paraId="07E420ED">
            <w:pPr>
              <w:spacing w:line="360" w:lineRule="auto"/>
              <w:ind w:firstLine="0" w:firstLineChars="0"/>
              <w:jc w:val="left"/>
            </w:pPr>
            <w:r>
              <w:t xml:space="preserve">  "macList": ["00-FF-00-17-00-18"]</w:t>
            </w:r>
          </w:p>
          <w:p w14:paraId="03946229">
            <w:pPr>
              <w:spacing w:line="360" w:lineRule="auto"/>
              <w:ind w:firstLine="0" w:firstLineChars="0"/>
              <w:jc w:val="left"/>
            </w:pPr>
            <w:r>
              <w:t>}</w:t>
            </w:r>
          </w:p>
          <w:p w14:paraId="4EA29986">
            <w:pPr>
              <w:spacing w:line="360" w:lineRule="auto"/>
              <w:ind w:firstLine="0" w:firstLineChars="0"/>
              <w:jc w:val="left"/>
              <w:rPr>
                <w:b/>
              </w:rPr>
            </w:pPr>
            <w:r>
              <w:rPr>
                <w:b/>
              </w:rPr>
              <w:t>Response:</w:t>
            </w:r>
          </w:p>
          <w:p w14:paraId="14EEE919">
            <w:pPr>
              <w:spacing w:line="360" w:lineRule="auto"/>
              <w:ind w:firstLine="0" w:firstLineChars="0"/>
              <w:jc w:val="left"/>
            </w:pPr>
            <w:r>
              <w:t>{</w:t>
            </w:r>
          </w:p>
          <w:p w14:paraId="384A3148">
            <w:pPr>
              <w:spacing w:line="360" w:lineRule="auto"/>
              <w:ind w:firstLine="0" w:firstLineChars="0"/>
              <w:jc w:val="left"/>
            </w:pPr>
            <w:r>
              <w:t xml:space="preserve">  "error_code": 0,</w:t>
            </w:r>
          </w:p>
          <w:p w14:paraId="3D45A3C4">
            <w:pPr>
              <w:spacing w:line="360" w:lineRule="auto"/>
              <w:ind w:firstLine="0" w:firstLineChars="0"/>
              <w:jc w:val="left"/>
            </w:pPr>
            <w:r>
              <w:t xml:space="preserve">  "msg": "success",</w:t>
            </w:r>
          </w:p>
          <w:p w14:paraId="6C024F7D">
            <w:pPr>
              <w:spacing w:line="360" w:lineRule="auto"/>
              <w:ind w:firstLine="0" w:firstLineChars="0"/>
              <w:jc w:val="left"/>
            </w:pPr>
            <w:r>
              <w:t xml:space="preserve">  "result": {</w:t>
            </w:r>
          </w:p>
          <w:p w14:paraId="27C6D567">
            <w:pPr>
              <w:spacing w:line="360" w:lineRule="auto"/>
              <w:ind w:firstLine="0" w:firstLineChars="0"/>
              <w:jc w:val="left"/>
            </w:pPr>
            <w:r>
              <w:t xml:space="preserve">    "list": [{</w:t>
            </w:r>
          </w:p>
          <w:p w14:paraId="1DA83D2C">
            <w:pPr>
              <w:spacing w:line="360" w:lineRule="auto"/>
              <w:ind w:firstLine="0" w:firstLineChars="0"/>
              <w:jc w:val="left"/>
            </w:pPr>
            <w:r>
              <w:t xml:space="preserve">      "mac": "00-FF-00-17-00-18",</w:t>
            </w:r>
          </w:p>
          <w:p w14:paraId="4E721DE9">
            <w:pPr>
              <w:spacing w:line="360" w:lineRule="auto"/>
              <w:ind w:firstLine="0" w:firstLineChars="0"/>
              <w:jc w:val="left"/>
            </w:pPr>
            <w:r>
              <w:t xml:space="preserve">      "finish": true,</w:t>
            </w:r>
          </w:p>
          <w:p w14:paraId="13B47EA5">
            <w:pPr>
              <w:spacing w:line="360" w:lineRule="auto"/>
              <w:ind w:firstLine="0" w:firstLineChars="0"/>
              <w:jc w:val="left"/>
            </w:pPr>
            <w:r>
              <w:t xml:space="preserve">      "totalNum": 10,</w:t>
            </w:r>
          </w:p>
          <w:p w14:paraId="1217BF2B">
            <w:pPr>
              <w:spacing w:line="360" w:lineRule="auto"/>
              <w:ind w:firstLine="0" w:firstLineChars="0"/>
              <w:jc w:val="left"/>
            </w:pPr>
            <w:r>
              <w:t xml:space="preserve">      "successNum": 8,</w:t>
            </w:r>
          </w:p>
          <w:p w14:paraId="562FD51A">
            <w:pPr>
              <w:spacing w:line="360" w:lineRule="auto"/>
              <w:ind w:firstLine="0" w:firstLineChars="0"/>
              <w:jc w:val="left"/>
            </w:pPr>
            <w:r>
              <w:t xml:space="preserve">      "failNum": 2</w:t>
            </w:r>
          </w:p>
          <w:p w14:paraId="615D9005">
            <w:pPr>
              <w:spacing w:line="360" w:lineRule="auto"/>
              <w:ind w:firstLine="0" w:firstLineChars="0"/>
              <w:jc w:val="left"/>
            </w:pPr>
            <w:r>
              <w:t xml:space="preserve">    }]</w:t>
            </w:r>
          </w:p>
          <w:p w14:paraId="0915B4EF">
            <w:pPr>
              <w:spacing w:line="360" w:lineRule="auto"/>
              <w:ind w:firstLine="0" w:firstLineChars="0"/>
              <w:jc w:val="left"/>
            </w:pPr>
            <w:r>
              <w:t xml:space="preserve">  }</w:t>
            </w:r>
          </w:p>
          <w:p w14:paraId="3B6A7F35">
            <w:pPr>
              <w:spacing w:line="360" w:lineRule="auto"/>
              <w:ind w:firstLine="0" w:firstLineChars="0"/>
              <w:jc w:val="left"/>
              <w:rPr>
                <w:rFonts w:hint="eastAsia" w:ascii="Arial" w:hAnsi="Arial" w:cs="Arial"/>
              </w:rPr>
            </w:pPr>
            <w:r>
              <w:t>}</w:t>
            </w:r>
          </w:p>
        </w:tc>
      </w:tr>
    </w:tbl>
    <w:p w14:paraId="767A70DD">
      <w:pPr>
        <w:ind w:firstLine="0" w:firstLineChars="0"/>
      </w:pPr>
    </w:p>
    <w:p w14:paraId="4E85F288">
      <w:pPr>
        <w:pStyle w:val="10"/>
      </w:pPr>
      <w:bookmarkStart w:id="250" w:name="_Toc187929783"/>
      <w:bookmarkStart w:id="251" w:name="_Ref187928308"/>
      <w:bookmarkStart w:id="252" w:name="_Toc220343512"/>
      <w:bookmarkStart w:id="253" w:name="_Toc187928612"/>
      <w:r>
        <w:rPr>
          <w:rFonts w:hint="eastAsia"/>
        </w:rPr>
        <w:t>查询设备发现绑定任务处理的设备绑定结果列表</w:t>
      </w:r>
      <w:bookmarkEnd w:id="250"/>
      <w:bookmarkEnd w:id="251"/>
      <w:bookmarkEnd w:id="252"/>
      <w:bookmarkEnd w:id="25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374"/>
        <w:gridCol w:w="1445"/>
        <w:gridCol w:w="1550"/>
        <w:gridCol w:w="611"/>
        <w:gridCol w:w="4092"/>
      </w:tblGrid>
      <w:tr w14:paraId="49B9F0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B40C4D8">
            <w:pPr>
              <w:overflowPunct w:val="0"/>
              <w:autoSpaceDE w:val="0"/>
              <w:autoSpaceDN w:val="0"/>
              <w:spacing w:before="62" w:beforeLines="20" w:after="62" w:afterLines="20"/>
              <w:ind w:firstLine="0" w:firstLineChars="0"/>
            </w:pPr>
            <w:r>
              <w:rPr>
                <w:rFonts w:hint="eastAsia"/>
              </w:rPr>
              <w:t>名称</w:t>
            </w:r>
          </w:p>
        </w:tc>
        <w:tc>
          <w:tcPr>
            <w:tcW w:w="7410"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32E67B0">
            <w:pPr>
              <w:overflowPunct w:val="0"/>
              <w:autoSpaceDE w:val="0"/>
              <w:autoSpaceDN w:val="0"/>
              <w:spacing w:before="62" w:beforeLines="20" w:after="62" w:afterLines="20"/>
              <w:ind w:firstLine="0" w:firstLineChars="0"/>
            </w:pPr>
            <w:r>
              <w:rPr>
                <w:rFonts w:hint="eastAsia"/>
              </w:rPr>
              <w:t>内容</w:t>
            </w:r>
          </w:p>
        </w:tc>
      </w:tr>
      <w:tr w14:paraId="1871A5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08145A2">
            <w:pPr>
              <w:overflowPunct w:val="0"/>
              <w:autoSpaceDE w:val="0"/>
              <w:autoSpaceDN w:val="0"/>
              <w:spacing w:before="62" w:beforeLines="20" w:after="62" w:afterLines="20"/>
              <w:ind w:firstLine="0" w:firstLineChars="0"/>
            </w:pPr>
            <w:r>
              <w:t>Path</w:t>
            </w:r>
          </w:p>
        </w:tc>
        <w:tc>
          <w:tcPr>
            <w:tcW w:w="7410"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B9149B">
            <w:pPr>
              <w:overflowPunct w:val="0"/>
              <w:autoSpaceDE w:val="0"/>
              <w:autoSpaceDN w:val="0"/>
              <w:spacing w:before="62" w:beforeLines="20" w:after="62" w:afterLines="20"/>
              <w:ind w:firstLine="0" w:firstLineChars="0"/>
            </w:pPr>
            <w:r>
              <w:t>/tums/open/smartstart/v1/getDeviceDiscoverAndBindResultList</w:t>
            </w:r>
          </w:p>
        </w:tc>
      </w:tr>
      <w:tr w14:paraId="5AD73D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5"/>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39BB57B">
            <w:pPr>
              <w:overflowPunct w:val="0"/>
              <w:autoSpaceDE w:val="0"/>
              <w:autoSpaceDN w:val="0"/>
              <w:spacing w:before="62" w:beforeLines="20" w:after="62" w:afterLines="20"/>
              <w:ind w:firstLine="0" w:firstLineChars="0"/>
            </w:pPr>
            <w:r>
              <w:rPr>
                <w:rFonts w:hint="eastAsia"/>
                <w:b/>
              </w:rPr>
              <w:t>请求</w:t>
            </w:r>
            <w:r>
              <w:rPr>
                <w:b/>
              </w:rPr>
              <w:t>参数</w:t>
            </w:r>
          </w:p>
        </w:tc>
      </w:tr>
      <w:tr w14:paraId="4DF425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A0D9EBD">
            <w:pPr>
              <w:ind w:firstLine="0" w:firstLineChars="0"/>
            </w:pPr>
            <w:r>
              <w:t>start</w:t>
            </w:r>
          </w:p>
          <w:p w14:paraId="1D23DA34">
            <w:pPr>
              <w:overflowPunct w:val="0"/>
              <w:autoSpaceDE w:val="0"/>
              <w:autoSpaceDN w:val="0"/>
              <w:spacing w:before="62" w:beforeLines="20" w:after="62" w:afterLines="20"/>
              <w:ind w:firstLine="0" w:firstLineChars="0"/>
            </w:pPr>
            <w:r>
              <w:rPr>
                <w:color w:val="767171"/>
              </w:rPr>
              <w:t>int</w:t>
            </w:r>
          </w:p>
        </w:tc>
        <w:tc>
          <w:tcPr>
            <w:tcW w:w="7410"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B07493F">
            <w:pPr>
              <w:ind w:firstLine="0" w:firstLineChars="0"/>
              <w:rPr>
                <w:rFonts w:hint="eastAsia"/>
              </w:rPr>
            </w:pPr>
            <w:r>
              <w:rPr>
                <w:rFonts w:hint="eastAsia"/>
              </w:rPr>
              <w:t>【可选】要获取的起始条目，不传时为0</w:t>
            </w:r>
          </w:p>
        </w:tc>
      </w:tr>
      <w:tr w14:paraId="27273E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313AA34">
            <w:pPr>
              <w:ind w:firstLine="0" w:firstLineChars="0"/>
            </w:pPr>
            <w:r>
              <w:t>limit</w:t>
            </w:r>
          </w:p>
          <w:p w14:paraId="75FE0EBB">
            <w:pPr>
              <w:overflowPunct w:val="0"/>
              <w:autoSpaceDE w:val="0"/>
              <w:autoSpaceDN w:val="0"/>
              <w:spacing w:before="62" w:beforeLines="20" w:after="62" w:afterLines="20"/>
              <w:ind w:firstLine="0" w:firstLineChars="0"/>
            </w:pPr>
            <w:r>
              <w:rPr>
                <w:color w:val="767171"/>
              </w:rPr>
              <w:t>int</w:t>
            </w:r>
          </w:p>
        </w:tc>
        <w:tc>
          <w:tcPr>
            <w:tcW w:w="7410"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11530CA">
            <w:pPr>
              <w:ind w:firstLine="0" w:firstLineChars="0"/>
              <w:rPr>
                <w:rFonts w:hint="eastAsia"/>
              </w:rPr>
            </w:pPr>
            <w:r>
              <w:rPr>
                <w:rFonts w:hint="eastAsia"/>
              </w:rPr>
              <w:t>【可选】要获取的条目总数，不传时为10，取值范围：[1,</w:t>
            </w:r>
            <w:r>
              <w:t>1000</w:t>
            </w:r>
            <w:r>
              <w:rPr>
                <w:rFonts w:hint="eastAsia"/>
              </w:rPr>
              <w:t>]</w:t>
            </w:r>
          </w:p>
        </w:tc>
      </w:tr>
      <w:tr w14:paraId="2280B6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vMerge w:val="restart"/>
            <w:tcBorders>
              <w:top w:val="single" w:color="B4B5BE" w:sz="4" w:space="0"/>
              <w:left w:val="single" w:color="B4B5BE" w:sz="4" w:space="0"/>
              <w:right w:val="single" w:color="B4B5BE" w:sz="4" w:space="0"/>
            </w:tcBorders>
            <w:shd w:val="clear" w:color="auto" w:fill="auto"/>
            <w:noWrap w:val="0"/>
            <w:vAlign w:val="center"/>
          </w:tcPr>
          <w:p w14:paraId="399D4FC9">
            <w:pPr>
              <w:ind w:firstLine="0" w:firstLineChars="0"/>
            </w:pPr>
            <w:r>
              <w:t>filterAnd</w:t>
            </w:r>
          </w:p>
          <w:p w14:paraId="568D3536">
            <w:pPr>
              <w:ind w:firstLine="0" w:firstLineChars="0"/>
            </w:pPr>
            <w:r>
              <w:rPr>
                <w:color w:val="767171"/>
              </w:rPr>
              <w:t>object</w:t>
            </w:r>
          </w:p>
        </w:tc>
        <w:tc>
          <w:tcPr>
            <w:tcW w:w="3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2BA47FE">
            <w:pPr>
              <w:ind w:firstLine="0" w:firstLineChars="0"/>
            </w:pPr>
            <w:r>
              <w:t>macList</w:t>
            </w:r>
          </w:p>
          <w:p w14:paraId="19516D02">
            <w:pPr>
              <w:ind w:firstLine="0" w:firstLineChars="0"/>
              <w:rPr>
                <w:rFonts w:hint="eastAsia"/>
              </w:rPr>
            </w:pPr>
            <w:r>
              <w:rPr>
                <w:color w:val="767171"/>
              </w:rPr>
              <w:t>array&lt;string&gt;</w:t>
            </w:r>
          </w:p>
        </w:tc>
        <w:tc>
          <w:tcPr>
            <w:tcW w:w="3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E6B6C9D">
            <w:pPr>
              <w:ind w:firstLine="0" w:firstLineChars="0"/>
              <w:rPr>
                <w:rFonts w:hint="eastAsia"/>
              </w:rPr>
            </w:pPr>
            <w:r>
              <w:rPr>
                <w:rFonts w:hint="eastAsia"/>
              </w:rPr>
              <w:t>【必选】开局设备mac地址列表，格式如00-FF-00-17-00-18，字母大写并用"-"分隔，长度范围不超过1</w:t>
            </w:r>
            <w:r>
              <w:t>0</w:t>
            </w:r>
          </w:p>
        </w:tc>
      </w:tr>
      <w:tr w14:paraId="46AECA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vMerge w:val="continue"/>
            <w:tcBorders>
              <w:left w:val="single" w:color="B4B5BE" w:sz="4" w:space="0"/>
              <w:bottom w:val="single" w:color="B4B5BE" w:sz="4" w:space="0"/>
              <w:right w:val="single" w:color="B4B5BE" w:sz="4" w:space="0"/>
            </w:tcBorders>
            <w:shd w:val="clear" w:color="auto" w:fill="auto"/>
            <w:noWrap w:val="0"/>
            <w:vAlign w:val="center"/>
          </w:tcPr>
          <w:p w14:paraId="66B8E473">
            <w:pPr>
              <w:ind w:firstLine="0" w:firstLineChars="0"/>
            </w:pPr>
          </w:p>
        </w:tc>
        <w:tc>
          <w:tcPr>
            <w:tcW w:w="3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9778023">
            <w:pPr>
              <w:ind w:firstLine="0" w:firstLineChars="0"/>
            </w:pPr>
            <w:r>
              <w:t>resultTypeList</w:t>
            </w:r>
          </w:p>
          <w:p w14:paraId="06BF3415">
            <w:pPr>
              <w:ind w:firstLine="0" w:firstLineChars="0"/>
              <w:rPr>
                <w:rFonts w:hint="eastAsia"/>
              </w:rPr>
            </w:pPr>
            <w:r>
              <w:rPr>
                <w:color w:val="767171"/>
              </w:rPr>
              <w:t>array&lt;string&gt;</w:t>
            </w:r>
          </w:p>
        </w:tc>
        <w:tc>
          <w:tcPr>
            <w:tcW w:w="3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B5AC03E">
            <w:pPr>
              <w:ind w:firstLine="0" w:firstLineChars="0"/>
            </w:pPr>
            <w:r>
              <w:rPr>
                <w:rFonts w:hint="eastAsia"/>
              </w:rPr>
              <w:t>【可选】发现设备绑定结果类型，不传默认查询所有类型</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753"/>
            </w:tblGrid>
            <w:tr w14:paraId="72588A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51F966D">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4E0871C9">
                  <w:pPr>
                    <w:overflowPunct w:val="0"/>
                    <w:autoSpaceDE w:val="0"/>
                    <w:autoSpaceDN w:val="0"/>
                    <w:spacing w:before="62" w:beforeLines="20" w:after="62" w:afterLines="20"/>
                    <w:ind w:firstLine="0" w:firstLineChars="0"/>
                  </w:pPr>
                  <w:r>
                    <w:rPr>
                      <w:rFonts w:hint="eastAsia"/>
                    </w:rPr>
                    <w:t>含义</w:t>
                  </w:r>
                </w:p>
              </w:tc>
            </w:tr>
            <w:tr w14:paraId="07DA3B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112" w:type="dxa"/>
                  <w:shd w:val="clear" w:color="auto" w:fill="auto"/>
                  <w:noWrap w:val="0"/>
                  <w:vAlign w:val="center"/>
                </w:tcPr>
                <w:p w14:paraId="337FB3AD">
                  <w:pPr>
                    <w:overflowPunct w:val="0"/>
                    <w:autoSpaceDE w:val="0"/>
                    <w:autoSpaceDN w:val="0"/>
                    <w:spacing w:before="62" w:beforeLines="20" w:after="62" w:afterLines="20"/>
                    <w:ind w:firstLine="0" w:firstLineChars="0"/>
                  </w:pPr>
                  <w:r>
                    <w:rPr>
                      <w:rFonts w:hint="eastAsia"/>
                    </w:rPr>
                    <w:t>0</w:t>
                  </w:r>
                </w:p>
              </w:tc>
              <w:tc>
                <w:tcPr>
                  <w:tcW w:w="2753" w:type="dxa"/>
                  <w:shd w:val="clear" w:color="auto" w:fill="auto"/>
                  <w:noWrap w:val="0"/>
                  <w:vAlign w:val="center"/>
                </w:tcPr>
                <w:p w14:paraId="2433E078">
                  <w:pPr>
                    <w:overflowPunct w:val="0"/>
                    <w:autoSpaceDE w:val="0"/>
                    <w:autoSpaceDN w:val="0"/>
                    <w:spacing w:before="62" w:beforeLines="20" w:after="62" w:afterLines="20"/>
                    <w:ind w:firstLine="0" w:firstLineChars="0"/>
                  </w:pPr>
                  <w:r>
                    <w:rPr>
                      <w:rFonts w:hint="eastAsia"/>
                    </w:rPr>
                    <w:t>未绑定</w:t>
                  </w:r>
                </w:p>
              </w:tc>
            </w:tr>
            <w:tr w14:paraId="7DA57F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7CC13CD">
                  <w:pPr>
                    <w:overflowPunct w:val="0"/>
                    <w:autoSpaceDE w:val="0"/>
                    <w:autoSpaceDN w:val="0"/>
                    <w:spacing w:before="62" w:beforeLines="20" w:after="62" w:afterLines="20"/>
                    <w:ind w:firstLine="0" w:firstLineChars="0"/>
                  </w:pPr>
                  <w:r>
                    <w:rPr>
                      <w:rFonts w:hint="eastAsia"/>
                    </w:rPr>
                    <w:t>1</w:t>
                  </w:r>
                </w:p>
              </w:tc>
              <w:tc>
                <w:tcPr>
                  <w:tcW w:w="2753" w:type="dxa"/>
                  <w:shd w:val="clear" w:color="auto" w:fill="auto"/>
                  <w:noWrap w:val="0"/>
                  <w:vAlign w:val="center"/>
                </w:tcPr>
                <w:p w14:paraId="147AE635">
                  <w:pPr>
                    <w:overflowPunct w:val="0"/>
                    <w:autoSpaceDE w:val="0"/>
                    <w:autoSpaceDN w:val="0"/>
                    <w:spacing w:before="62" w:beforeLines="20" w:after="62" w:afterLines="20"/>
                    <w:ind w:firstLine="0" w:firstLineChars="0"/>
                  </w:pPr>
                  <w:r>
                    <w:rPr>
                      <w:rFonts w:hint="eastAsia"/>
                    </w:rPr>
                    <w:t>绑定成功</w:t>
                  </w:r>
                </w:p>
              </w:tc>
            </w:tr>
            <w:tr w14:paraId="4183CE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4565712">
                  <w:pPr>
                    <w:overflowPunct w:val="0"/>
                    <w:autoSpaceDE w:val="0"/>
                    <w:autoSpaceDN w:val="0"/>
                    <w:spacing w:before="62" w:beforeLines="20" w:after="62" w:afterLines="20"/>
                    <w:ind w:firstLine="0" w:firstLineChars="0"/>
                    <w:rPr>
                      <w:rFonts w:hint="eastAsia"/>
                    </w:rPr>
                  </w:pPr>
                  <w:r>
                    <w:rPr>
                      <w:rFonts w:hint="eastAsia"/>
                    </w:rPr>
                    <w:t>2</w:t>
                  </w:r>
                </w:p>
              </w:tc>
              <w:tc>
                <w:tcPr>
                  <w:tcW w:w="2753" w:type="dxa"/>
                  <w:shd w:val="clear" w:color="auto" w:fill="auto"/>
                  <w:noWrap w:val="0"/>
                  <w:vAlign w:val="center"/>
                </w:tcPr>
                <w:p w14:paraId="027F00C1">
                  <w:pPr>
                    <w:overflowPunct w:val="0"/>
                    <w:autoSpaceDE w:val="0"/>
                    <w:autoSpaceDN w:val="0"/>
                    <w:spacing w:before="62" w:beforeLines="20" w:after="62" w:afterLines="20"/>
                    <w:ind w:firstLine="0" w:firstLineChars="0"/>
                    <w:rPr>
                      <w:rFonts w:hint="eastAsia"/>
                    </w:rPr>
                  </w:pPr>
                  <w:r>
                    <w:rPr>
                      <w:rFonts w:hint="eastAsia"/>
                    </w:rPr>
                    <w:t>绑定失败</w:t>
                  </w:r>
                </w:p>
              </w:tc>
            </w:tr>
          </w:tbl>
          <w:p w14:paraId="635012E7">
            <w:pPr>
              <w:ind w:firstLine="0" w:firstLineChars="0"/>
              <w:rPr>
                <w:rFonts w:hint="eastAsia"/>
              </w:rPr>
            </w:pPr>
          </w:p>
        </w:tc>
      </w:tr>
      <w:tr w14:paraId="1E4C0F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5"/>
            <w:shd w:val="clear" w:color="auto" w:fill="auto"/>
            <w:noWrap w:val="0"/>
            <w:vAlign w:val="center"/>
          </w:tcPr>
          <w:p w14:paraId="14E305E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9277A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shd w:val="clear" w:color="auto" w:fill="auto"/>
            <w:noWrap w:val="0"/>
            <w:vAlign w:val="center"/>
          </w:tcPr>
          <w:p w14:paraId="0361CD1A">
            <w:pPr>
              <w:overflowPunct w:val="0"/>
              <w:autoSpaceDE w:val="0"/>
              <w:autoSpaceDN w:val="0"/>
              <w:spacing w:before="62" w:beforeLines="20" w:after="62" w:afterLines="20"/>
              <w:ind w:firstLine="0" w:firstLineChars="0"/>
            </w:pPr>
            <w:r>
              <w:rPr>
                <w:rFonts w:hint="eastAsia"/>
              </w:rPr>
              <w:t>error_code</w:t>
            </w:r>
          </w:p>
          <w:p w14:paraId="481B46A7">
            <w:pPr>
              <w:overflowPunct w:val="0"/>
              <w:autoSpaceDE w:val="0"/>
              <w:autoSpaceDN w:val="0"/>
              <w:spacing w:before="62" w:beforeLines="20" w:after="62" w:afterLines="20"/>
              <w:ind w:firstLine="0" w:firstLineChars="0"/>
            </w:pPr>
            <w:r>
              <w:rPr>
                <w:color w:val="767171"/>
              </w:rPr>
              <w:t>int</w:t>
            </w:r>
          </w:p>
        </w:tc>
        <w:tc>
          <w:tcPr>
            <w:tcW w:w="7410" w:type="dxa"/>
            <w:gridSpan w:val="4"/>
            <w:shd w:val="clear" w:color="auto" w:fill="auto"/>
            <w:noWrap w:val="0"/>
            <w:vAlign w:val="center"/>
          </w:tcPr>
          <w:p w14:paraId="5FDEAE10">
            <w:pPr>
              <w:overflowPunct w:val="0"/>
              <w:autoSpaceDE w:val="0"/>
              <w:autoSpaceDN w:val="0"/>
              <w:spacing w:before="62" w:beforeLines="20" w:after="62" w:afterLines="20"/>
              <w:ind w:firstLine="0" w:firstLineChars="0"/>
            </w:pPr>
            <w:r>
              <w:rPr>
                <w:rFonts w:cs="Arial"/>
              </w:rPr>
              <w:t>错误码，0代表</w:t>
            </w:r>
            <w:r>
              <w:rPr>
                <w:rFonts w:hint="eastAsia" w:cs="Arial"/>
              </w:rPr>
              <w:t>正常</w:t>
            </w:r>
            <w:r>
              <w:rPr>
                <w:rFonts w:cs="Arial"/>
              </w:rPr>
              <w:t>，其他值参考常用错误码说明</w:t>
            </w:r>
          </w:p>
        </w:tc>
      </w:tr>
      <w:tr w14:paraId="7CCA34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restart"/>
            <w:shd w:val="clear" w:color="auto" w:fill="auto"/>
            <w:noWrap w:val="0"/>
            <w:vAlign w:val="center"/>
          </w:tcPr>
          <w:p w14:paraId="77BE1CB5">
            <w:pPr>
              <w:overflowPunct w:val="0"/>
              <w:autoSpaceDE w:val="0"/>
              <w:autoSpaceDN w:val="0"/>
              <w:spacing w:before="62" w:beforeLines="20" w:after="62" w:afterLines="20"/>
              <w:ind w:firstLine="0" w:firstLineChars="0"/>
            </w:pPr>
            <w:r>
              <w:rPr>
                <w:rFonts w:hint="eastAsia"/>
              </w:rPr>
              <w:t>result</w:t>
            </w:r>
          </w:p>
          <w:p w14:paraId="12964AC1">
            <w:pPr>
              <w:overflowPunct w:val="0"/>
              <w:autoSpaceDE w:val="0"/>
              <w:autoSpaceDN w:val="0"/>
              <w:spacing w:before="62" w:beforeLines="20" w:after="62" w:afterLines="20"/>
              <w:ind w:firstLine="0" w:firstLineChars="0"/>
              <w:rPr>
                <w:rFonts w:hint="eastAsia"/>
              </w:rPr>
            </w:pPr>
            <w:r>
              <w:rPr>
                <w:color w:val="767171"/>
              </w:rPr>
              <w:t>object</w:t>
            </w:r>
          </w:p>
        </w:tc>
        <w:tc>
          <w:tcPr>
            <w:tcW w:w="1496" w:type="dxa"/>
            <w:shd w:val="clear" w:color="auto" w:fill="auto"/>
            <w:noWrap w:val="0"/>
            <w:vAlign w:val="center"/>
          </w:tcPr>
          <w:p w14:paraId="6EBFD92E">
            <w:pPr>
              <w:overflowPunct w:val="0"/>
              <w:autoSpaceDE w:val="0"/>
              <w:autoSpaceDN w:val="0"/>
              <w:spacing w:before="62" w:beforeLines="20" w:after="62" w:afterLines="20"/>
              <w:ind w:firstLine="0" w:firstLineChars="0"/>
            </w:pPr>
            <w:r>
              <w:t>total</w:t>
            </w:r>
          </w:p>
          <w:p w14:paraId="5B968CF8">
            <w:pPr>
              <w:overflowPunct w:val="0"/>
              <w:autoSpaceDE w:val="0"/>
              <w:autoSpaceDN w:val="0"/>
              <w:spacing w:before="62" w:beforeLines="20" w:after="62" w:afterLines="20"/>
              <w:ind w:firstLine="0" w:firstLineChars="0"/>
              <w:rPr>
                <w:rFonts w:hint="eastAsia"/>
              </w:rPr>
            </w:pPr>
            <w:r>
              <w:rPr>
                <w:color w:val="767171"/>
              </w:rPr>
              <w:t>int</w:t>
            </w:r>
          </w:p>
        </w:tc>
        <w:tc>
          <w:tcPr>
            <w:tcW w:w="5914" w:type="dxa"/>
            <w:gridSpan w:val="3"/>
            <w:shd w:val="clear" w:color="auto" w:fill="auto"/>
            <w:noWrap w:val="0"/>
            <w:vAlign w:val="center"/>
          </w:tcPr>
          <w:p w14:paraId="7C091B1E">
            <w:pPr>
              <w:overflowPunct w:val="0"/>
              <w:autoSpaceDE w:val="0"/>
              <w:autoSpaceDN w:val="0"/>
              <w:spacing w:before="62" w:beforeLines="20" w:after="62" w:afterLines="20"/>
              <w:ind w:firstLine="0" w:firstLineChars="0"/>
              <w:rPr>
                <w:rFonts w:hint="eastAsia"/>
              </w:rPr>
            </w:pPr>
            <w:r>
              <w:rPr>
                <w:rFonts w:hint="eastAsia"/>
              </w:rPr>
              <w:t>条目总个数</w:t>
            </w:r>
          </w:p>
        </w:tc>
      </w:tr>
      <w:tr w14:paraId="6090C7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6651C9D9">
            <w:pPr>
              <w:overflowPunct w:val="0"/>
              <w:autoSpaceDE w:val="0"/>
              <w:autoSpaceDN w:val="0"/>
              <w:spacing w:before="62" w:beforeLines="20" w:after="62" w:afterLines="20"/>
              <w:ind w:firstLine="0" w:firstLineChars="0"/>
              <w:rPr>
                <w:rFonts w:hint="eastAsia"/>
              </w:rPr>
            </w:pPr>
          </w:p>
        </w:tc>
        <w:tc>
          <w:tcPr>
            <w:tcW w:w="1496" w:type="dxa"/>
            <w:vMerge w:val="restart"/>
            <w:shd w:val="clear" w:color="auto" w:fill="auto"/>
            <w:noWrap w:val="0"/>
            <w:vAlign w:val="center"/>
          </w:tcPr>
          <w:p w14:paraId="4BEC4552">
            <w:pPr>
              <w:overflowPunct w:val="0"/>
              <w:autoSpaceDE w:val="0"/>
              <w:autoSpaceDN w:val="0"/>
              <w:spacing w:before="62" w:beforeLines="20" w:after="62" w:afterLines="20"/>
              <w:ind w:firstLine="0" w:firstLineChars="0"/>
            </w:pPr>
            <w:r>
              <w:rPr>
                <w:rFonts w:hint="eastAsia"/>
              </w:rPr>
              <w:t>list</w:t>
            </w:r>
          </w:p>
          <w:p w14:paraId="107928B3">
            <w:pPr>
              <w:ind w:firstLine="0" w:firstLineChars="0"/>
              <w:jc w:val="left"/>
              <w:rPr>
                <w:rFonts w:cs="Arial"/>
              </w:rPr>
            </w:pPr>
            <w:r>
              <w:rPr>
                <w:rFonts w:hint="eastAsia"/>
                <w:color w:val="767171"/>
              </w:rPr>
              <w:t>array</w:t>
            </w:r>
            <w:r>
              <w:rPr>
                <w:color w:val="767171"/>
              </w:rPr>
              <w:t>&lt;object&gt;</w:t>
            </w:r>
          </w:p>
        </w:tc>
        <w:tc>
          <w:tcPr>
            <w:tcW w:w="3079" w:type="dxa"/>
            <w:gridSpan w:val="2"/>
            <w:shd w:val="clear" w:color="auto" w:fill="auto"/>
            <w:noWrap w:val="0"/>
            <w:vAlign w:val="center"/>
          </w:tcPr>
          <w:p w14:paraId="2D04772A">
            <w:pPr>
              <w:overflowPunct w:val="0"/>
              <w:autoSpaceDE w:val="0"/>
              <w:autoSpaceDN w:val="0"/>
              <w:spacing w:before="62" w:beforeLines="20" w:after="62" w:afterLines="20"/>
              <w:ind w:firstLine="0" w:firstLineChars="0"/>
            </w:pPr>
            <w:r>
              <w:t>discoverMac</w:t>
            </w:r>
          </w:p>
          <w:p w14:paraId="0AA3077E">
            <w:pPr>
              <w:overflowPunct w:val="0"/>
              <w:autoSpaceDE w:val="0"/>
              <w:autoSpaceDN w:val="0"/>
              <w:spacing w:before="62" w:beforeLines="20" w:after="62" w:afterLines="20"/>
              <w:ind w:firstLine="0" w:firstLineChars="0"/>
            </w:pPr>
            <w:r>
              <w:rPr>
                <w:rFonts w:hint="eastAsia"/>
                <w:color w:val="767171"/>
              </w:rPr>
              <w:t>string</w:t>
            </w:r>
          </w:p>
        </w:tc>
        <w:tc>
          <w:tcPr>
            <w:tcW w:w="2835" w:type="dxa"/>
            <w:shd w:val="clear" w:color="auto" w:fill="auto"/>
            <w:noWrap w:val="0"/>
            <w:vAlign w:val="center"/>
          </w:tcPr>
          <w:p w14:paraId="6A9ECAF9">
            <w:pPr>
              <w:overflowPunct w:val="0"/>
              <w:autoSpaceDE w:val="0"/>
              <w:autoSpaceDN w:val="0"/>
              <w:spacing w:before="62" w:beforeLines="20" w:after="62" w:afterLines="20"/>
              <w:ind w:firstLine="0" w:firstLineChars="0"/>
            </w:pPr>
            <w:r>
              <w:rPr>
                <w:rFonts w:hint="eastAsia"/>
              </w:rPr>
              <w:t>开局设备mac地址</w:t>
            </w:r>
          </w:p>
        </w:tc>
      </w:tr>
      <w:tr w14:paraId="37457C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07C2813C">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717CA2BE">
            <w:pPr>
              <w:ind w:firstLine="0" w:firstLineChars="0"/>
              <w:jc w:val="left"/>
              <w:rPr>
                <w:rFonts w:cs="Arial"/>
              </w:rPr>
            </w:pPr>
          </w:p>
        </w:tc>
        <w:tc>
          <w:tcPr>
            <w:tcW w:w="3079" w:type="dxa"/>
            <w:gridSpan w:val="2"/>
            <w:shd w:val="clear" w:color="auto" w:fill="auto"/>
            <w:noWrap w:val="0"/>
            <w:vAlign w:val="center"/>
          </w:tcPr>
          <w:p w14:paraId="36D09A4B">
            <w:pPr>
              <w:overflowPunct w:val="0"/>
              <w:autoSpaceDE w:val="0"/>
              <w:autoSpaceDN w:val="0"/>
              <w:spacing w:before="62" w:beforeLines="20" w:after="62" w:afterLines="20"/>
              <w:ind w:firstLine="0" w:firstLineChars="0"/>
            </w:pPr>
            <w:r>
              <w:t>mac</w:t>
            </w:r>
          </w:p>
          <w:p w14:paraId="57E3C339">
            <w:pPr>
              <w:overflowPunct w:val="0"/>
              <w:autoSpaceDE w:val="0"/>
              <w:autoSpaceDN w:val="0"/>
              <w:spacing w:before="62" w:beforeLines="20" w:after="62" w:afterLines="20"/>
              <w:ind w:firstLine="0" w:firstLineChars="0"/>
            </w:pPr>
            <w:r>
              <w:rPr>
                <w:rFonts w:hint="eastAsia"/>
                <w:color w:val="767171"/>
              </w:rPr>
              <w:t>string</w:t>
            </w:r>
          </w:p>
        </w:tc>
        <w:tc>
          <w:tcPr>
            <w:tcW w:w="2835" w:type="dxa"/>
            <w:shd w:val="clear" w:color="auto" w:fill="auto"/>
            <w:noWrap w:val="0"/>
            <w:vAlign w:val="center"/>
          </w:tcPr>
          <w:p w14:paraId="7EA6CA33">
            <w:pPr>
              <w:overflowPunct w:val="0"/>
              <w:autoSpaceDE w:val="0"/>
              <w:autoSpaceDN w:val="0"/>
              <w:spacing w:before="62" w:beforeLines="20" w:after="62" w:afterLines="20"/>
              <w:ind w:firstLine="0" w:firstLineChars="0"/>
            </w:pPr>
            <w:r>
              <w:rPr>
                <w:rFonts w:hint="eastAsia"/>
              </w:rPr>
              <w:t>被发现设备mac地址</w:t>
            </w:r>
          </w:p>
        </w:tc>
      </w:tr>
      <w:tr w14:paraId="35986C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25BD38DE">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16A0DBA9">
            <w:pPr>
              <w:ind w:firstLine="0" w:firstLineChars="0"/>
              <w:jc w:val="left"/>
              <w:rPr>
                <w:rFonts w:cs="Arial"/>
              </w:rPr>
            </w:pPr>
          </w:p>
        </w:tc>
        <w:tc>
          <w:tcPr>
            <w:tcW w:w="3079" w:type="dxa"/>
            <w:gridSpan w:val="2"/>
            <w:shd w:val="clear" w:color="auto" w:fill="auto"/>
            <w:noWrap w:val="0"/>
            <w:vAlign w:val="center"/>
          </w:tcPr>
          <w:p w14:paraId="43B4BEB5">
            <w:pPr>
              <w:overflowPunct w:val="0"/>
              <w:autoSpaceDE w:val="0"/>
              <w:autoSpaceDN w:val="0"/>
              <w:spacing w:before="62" w:beforeLines="20" w:after="62" w:afterLines="20"/>
              <w:ind w:firstLine="0" w:firstLineChars="0"/>
            </w:pPr>
            <w:r>
              <w:t>qrCode</w:t>
            </w:r>
          </w:p>
          <w:p w14:paraId="22637F5A">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835" w:type="dxa"/>
            <w:shd w:val="clear" w:color="auto" w:fill="auto"/>
            <w:noWrap w:val="0"/>
            <w:vAlign w:val="center"/>
          </w:tcPr>
          <w:p w14:paraId="549A0FF5">
            <w:pPr>
              <w:overflowPunct w:val="0"/>
              <w:autoSpaceDE w:val="0"/>
              <w:autoSpaceDN w:val="0"/>
              <w:spacing w:before="62" w:beforeLines="20" w:after="62" w:afterLines="20"/>
              <w:ind w:firstLine="0" w:firstLineChars="0"/>
            </w:pPr>
            <w:r>
              <w:rPr>
                <w:rFonts w:hint="eastAsia"/>
              </w:rPr>
              <w:t>设备码</w:t>
            </w:r>
          </w:p>
        </w:tc>
      </w:tr>
      <w:tr w14:paraId="541BBF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031FDFE0">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2E95E999">
            <w:pPr>
              <w:ind w:firstLine="0" w:firstLineChars="0"/>
              <w:jc w:val="left"/>
              <w:rPr>
                <w:rFonts w:cs="Arial"/>
              </w:rPr>
            </w:pPr>
          </w:p>
        </w:tc>
        <w:tc>
          <w:tcPr>
            <w:tcW w:w="3079" w:type="dxa"/>
            <w:gridSpan w:val="2"/>
            <w:shd w:val="clear" w:color="auto" w:fill="auto"/>
            <w:noWrap w:val="0"/>
            <w:vAlign w:val="center"/>
          </w:tcPr>
          <w:p w14:paraId="7B61E251">
            <w:pPr>
              <w:overflowPunct w:val="0"/>
              <w:autoSpaceDE w:val="0"/>
              <w:autoSpaceDN w:val="0"/>
              <w:spacing w:before="62" w:beforeLines="20" w:after="62" w:afterLines="20"/>
              <w:ind w:firstLine="0" w:firstLineChars="0"/>
            </w:pPr>
            <w:r>
              <w:t>deviceName</w:t>
            </w:r>
          </w:p>
          <w:p w14:paraId="5658FCE7">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835" w:type="dxa"/>
            <w:shd w:val="clear" w:color="auto" w:fill="auto"/>
            <w:noWrap w:val="0"/>
            <w:vAlign w:val="center"/>
          </w:tcPr>
          <w:p w14:paraId="50248E37">
            <w:pPr>
              <w:overflowPunct w:val="0"/>
              <w:autoSpaceDE w:val="0"/>
              <w:autoSpaceDN w:val="0"/>
              <w:spacing w:before="62" w:beforeLines="20" w:after="62" w:afterLines="20"/>
              <w:ind w:firstLine="0" w:firstLineChars="0"/>
            </w:pPr>
            <w:r>
              <w:rPr>
                <w:rFonts w:hint="eastAsia"/>
              </w:rPr>
              <w:t>设备名称</w:t>
            </w:r>
          </w:p>
        </w:tc>
      </w:tr>
      <w:tr w14:paraId="5BE976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5BEB98C9">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03886B39">
            <w:pPr>
              <w:spacing w:before="48" w:after="48"/>
              <w:ind w:firstLine="0" w:firstLineChars="0"/>
              <w:jc w:val="left"/>
              <w:rPr>
                <w:rFonts w:cs="Arial"/>
              </w:rPr>
            </w:pPr>
          </w:p>
        </w:tc>
        <w:tc>
          <w:tcPr>
            <w:tcW w:w="3079" w:type="dxa"/>
            <w:gridSpan w:val="2"/>
            <w:shd w:val="clear" w:color="auto" w:fill="auto"/>
            <w:noWrap w:val="0"/>
            <w:vAlign w:val="center"/>
          </w:tcPr>
          <w:p w14:paraId="78FD1804">
            <w:pPr>
              <w:overflowPunct w:val="0"/>
              <w:autoSpaceDE w:val="0"/>
              <w:autoSpaceDN w:val="0"/>
              <w:spacing w:before="62" w:beforeLines="20" w:after="62" w:afterLines="20"/>
              <w:ind w:firstLine="0" w:firstLineChars="0"/>
            </w:pPr>
            <w:r>
              <w:t>deviceType</w:t>
            </w:r>
          </w:p>
          <w:p w14:paraId="0088891A">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835" w:type="dxa"/>
            <w:shd w:val="clear" w:color="auto" w:fill="auto"/>
            <w:noWrap w:val="0"/>
            <w:vAlign w:val="center"/>
          </w:tcPr>
          <w:p w14:paraId="5FD8C0A7">
            <w:pPr>
              <w:overflowPunct w:val="0"/>
              <w:autoSpaceDE w:val="0"/>
              <w:autoSpaceDN w:val="0"/>
              <w:spacing w:before="62" w:beforeLines="20" w:after="62" w:afterLines="20"/>
              <w:ind w:firstLine="0" w:firstLineChars="0"/>
            </w:pPr>
            <w:r>
              <w:rPr>
                <w:rFonts w:hint="eastAsia"/>
              </w:rPr>
              <w:t>设备类型</w:t>
            </w:r>
          </w:p>
        </w:tc>
      </w:tr>
      <w:tr w14:paraId="6C5870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20660A42">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26E5AA5D">
            <w:pPr>
              <w:spacing w:before="48" w:after="48"/>
              <w:ind w:firstLine="0" w:firstLineChars="0"/>
              <w:jc w:val="left"/>
              <w:rPr>
                <w:rFonts w:cs="Arial"/>
              </w:rPr>
            </w:pPr>
          </w:p>
        </w:tc>
        <w:tc>
          <w:tcPr>
            <w:tcW w:w="3079" w:type="dxa"/>
            <w:gridSpan w:val="2"/>
            <w:shd w:val="clear" w:color="auto" w:fill="auto"/>
            <w:noWrap w:val="0"/>
            <w:vAlign w:val="center"/>
          </w:tcPr>
          <w:p w14:paraId="61361295">
            <w:pPr>
              <w:overflowPunct w:val="0"/>
              <w:autoSpaceDE w:val="0"/>
              <w:autoSpaceDN w:val="0"/>
              <w:spacing w:before="62" w:beforeLines="20" w:after="62" w:afterLines="20"/>
              <w:ind w:firstLine="0" w:firstLineChars="0"/>
            </w:pPr>
            <w:r>
              <w:t>deviceModel</w:t>
            </w:r>
          </w:p>
          <w:p w14:paraId="2FC31AE2">
            <w:pPr>
              <w:overflowPunct w:val="0"/>
              <w:autoSpaceDE w:val="0"/>
              <w:autoSpaceDN w:val="0"/>
              <w:spacing w:before="62" w:beforeLines="20" w:after="62" w:afterLines="20"/>
              <w:ind w:firstLine="0" w:firstLineChars="0"/>
            </w:pPr>
            <w:r>
              <w:rPr>
                <w:rFonts w:hint="eastAsia"/>
                <w:color w:val="767171"/>
              </w:rPr>
              <w:t>string</w:t>
            </w:r>
          </w:p>
        </w:tc>
        <w:tc>
          <w:tcPr>
            <w:tcW w:w="2835" w:type="dxa"/>
            <w:shd w:val="clear" w:color="auto" w:fill="auto"/>
            <w:noWrap w:val="0"/>
            <w:vAlign w:val="center"/>
          </w:tcPr>
          <w:p w14:paraId="2985A50B">
            <w:pPr>
              <w:overflowPunct w:val="0"/>
              <w:autoSpaceDE w:val="0"/>
              <w:autoSpaceDN w:val="0"/>
              <w:spacing w:before="62" w:beforeLines="20" w:after="62" w:afterLines="20"/>
              <w:ind w:firstLine="0" w:firstLineChars="0"/>
              <w:rPr>
                <w:rFonts w:hint="eastAsia"/>
              </w:rPr>
            </w:pPr>
            <w:r>
              <w:rPr>
                <w:rFonts w:hint="eastAsia"/>
              </w:rPr>
              <w:t>设备型号</w:t>
            </w:r>
          </w:p>
        </w:tc>
      </w:tr>
      <w:tr w14:paraId="437D85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5BAADC44">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0A21887C">
            <w:pPr>
              <w:spacing w:before="48" w:after="48"/>
              <w:ind w:firstLine="0" w:firstLineChars="0"/>
              <w:jc w:val="left"/>
              <w:rPr>
                <w:rFonts w:cs="Arial"/>
              </w:rPr>
            </w:pPr>
          </w:p>
        </w:tc>
        <w:tc>
          <w:tcPr>
            <w:tcW w:w="3079" w:type="dxa"/>
            <w:gridSpan w:val="2"/>
            <w:shd w:val="clear" w:color="auto" w:fill="auto"/>
            <w:noWrap w:val="0"/>
            <w:vAlign w:val="center"/>
          </w:tcPr>
          <w:p w14:paraId="0E835B4C">
            <w:pPr>
              <w:overflowPunct w:val="0"/>
              <w:autoSpaceDE w:val="0"/>
              <w:autoSpaceDN w:val="0"/>
              <w:spacing w:before="62" w:beforeLines="20" w:after="62" w:afterLines="20"/>
              <w:ind w:firstLine="0" w:firstLineChars="0"/>
            </w:pPr>
            <w:r>
              <w:t>operateResult</w:t>
            </w:r>
          </w:p>
          <w:p w14:paraId="4CEBB25B">
            <w:pPr>
              <w:overflowPunct w:val="0"/>
              <w:autoSpaceDE w:val="0"/>
              <w:autoSpaceDN w:val="0"/>
              <w:spacing w:before="62" w:beforeLines="20" w:after="62" w:afterLines="20"/>
              <w:ind w:firstLine="0" w:firstLineChars="0"/>
            </w:pPr>
            <w:r>
              <w:rPr>
                <w:color w:val="767171"/>
              </w:rPr>
              <w:t>int</w:t>
            </w:r>
          </w:p>
        </w:tc>
        <w:tc>
          <w:tcPr>
            <w:tcW w:w="2835" w:type="dxa"/>
            <w:shd w:val="clear" w:color="auto" w:fill="auto"/>
            <w:noWrap w:val="0"/>
            <w:vAlign w:val="center"/>
          </w:tcPr>
          <w:p w14:paraId="11018C1D">
            <w:pPr>
              <w:overflowPunct w:val="0"/>
              <w:autoSpaceDE w:val="0"/>
              <w:autoSpaceDN w:val="0"/>
              <w:spacing w:before="62" w:beforeLines="20" w:after="62" w:afterLines="20"/>
              <w:ind w:firstLine="0" w:firstLineChars="0"/>
            </w:pPr>
            <w:r>
              <w:rPr>
                <w:rFonts w:hint="eastAsia"/>
              </w:rPr>
              <w:t>绑定结果错误码</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753"/>
            </w:tblGrid>
            <w:tr w14:paraId="633B94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4C86D8C">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69C38B44">
                  <w:pPr>
                    <w:overflowPunct w:val="0"/>
                    <w:autoSpaceDE w:val="0"/>
                    <w:autoSpaceDN w:val="0"/>
                    <w:spacing w:before="62" w:beforeLines="20" w:after="62" w:afterLines="20"/>
                    <w:ind w:firstLine="0" w:firstLineChars="0"/>
                  </w:pPr>
                  <w:r>
                    <w:rPr>
                      <w:rFonts w:hint="eastAsia"/>
                    </w:rPr>
                    <w:t>含义</w:t>
                  </w:r>
                </w:p>
              </w:tc>
            </w:tr>
            <w:tr w14:paraId="3B1E35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112" w:type="dxa"/>
                  <w:shd w:val="clear" w:color="auto" w:fill="auto"/>
                  <w:noWrap w:val="0"/>
                  <w:vAlign w:val="center"/>
                </w:tcPr>
                <w:p w14:paraId="288C621D">
                  <w:pPr>
                    <w:overflowPunct w:val="0"/>
                    <w:autoSpaceDE w:val="0"/>
                    <w:autoSpaceDN w:val="0"/>
                    <w:spacing w:before="62" w:beforeLines="20" w:after="62" w:afterLines="20"/>
                    <w:ind w:firstLine="0" w:firstLineChars="0"/>
                  </w:pPr>
                  <w:r>
                    <w:t>0</w:t>
                  </w:r>
                </w:p>
              </w:tc>
              <w:tc>
                <w:tcPr>
                  <w:tcW w:w="2753" w:type="dxa"/>
                  <w:shd w:val="clear" w:color="auto" w:fill="auto"/>
                  <w:noWrap w:val="0"/>
                  <w:vAlign w:val="center"/>
                </w:tcPr>
                <w:p w14:paraId="497F3CA7">
                  <w:pPr>
                    <w:overflowPunct w:val="0"/>
                    <w:autoSpaceDE w:val="0"/>
                    <w:autoSpaceDN w:val="0"/>
                    <w:spacing w:before="62" w:beforeLines="20" w:after="62" w:afterLines="20"/>
                    <w:ind w:firstLine="0" w:firstLineChars="0"/>
                  </w:pPr>
                  <w:r>
                    <w:rPr>
                      <w:rFonts w:hint="eastAsia"/>
                    </w:rPr>
                    <w:t>绑定成功</w:t>
                  </w:r>
                </w:p>
              </w:tc>
            </w:tr>
            <w:tr w14:paraId="2AD309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1428D5E">
                  <w:pPr>
                    <w:overflowPunct w:val="0"/>
                    <w:autoSpaceDE w:val="0"/>
                    <w:autoSpaceDN w:val="0"/>
                    <w:spacing w:before="62" w:beforeLines="20" w:after="62" w:afterLines="20"/>
                    <w:ind w:firstLine="0" w:firstLineChars="0"/>
                  </w:pPr>
                  <w:r>
                    <w:rPr>
                      <w:rFonts w:hint="eastAsia"/>
                    </w:rPr>
                    <w:t>其它</w:t>
                  </w:r>
                </w:p>
              </w:tc>
              <w:tc>
                <w:tcPr>
                  <w:tcW w:w="2753" w:type="dxa"/>
                  <w:shd w:val="clear" w:color="auto" w:fill="auto"/>
                  <w:noWrap w:val="0"/>
                  <w:vAlign w:val="center"/>
                </w:tcPr>
                <w:p w14:paraId="156C67B7">
                  <w:pPr>
                    <w:overflowPunct w:val="0"/>
                    <w:autoSpaceDE w:val="0"/>
                    <w:autoSpaceDN w:val="0"/>
                    <w:spacing w:before="62" w:beforeLines="20" w:after="62" w:afterLines="20"/>
                    <w:ind w:firstLine="0" w:firstLineChars="0"/>
                  </w:pPr>
                  <w:r>
                    <w:rPr>
                      <w:rFonts w:hint="eastAsia"/>
                    </w:rPr>
                    <w:t>绑定失败错误码</w:t>
                  </w:r>
                </w:p>
              </w:tc>
            </w:tr>
          </w:tbl>
          <w:p w14:paraId="6FE80D89">
            <w:pPr>
              <w:overflowPunct w:val="0"/>
              <w:autoSpaceDE w:val="0"/>
              <w:autoSpaceDN w:val="0"/>
              <w:spacing w:before="62" w:beforeLines="20" w:after="62" w:afterLines="20"/>
              <w:ind w:firstLine="0" w:firstLineChars="0"/>
              <w:rPr>
                <w:rFonts w:hint="eastAsia"/>
              </w:rPr>
            </w:pPr>
          </w:p>
        </w:tc>
      </w:tr>
      <w:tr w14:paraId="286982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3894B83E">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76E1C7C1">
            <w:pPr>
              <w:spacing w:before="48" w:after="48"/>
              <w:ind w:firstLine="0" w:firstLineChars="0"/>
              <w:jc w:val="left"/>
              <w:rPr>
                <w:rFonts w:cs="Arial"/>
              </w:rPr>
            </w:pPr>
          </w:p>
        </w:tc>
        <w:tc>
          <w:tcPr>
            <w:tcW w:w="3079" w:type="dxa"/>
            <w:gridSpan w:val="2"/>
            <w:shd w:val="clear" w:color="auto" w:fill="auto"/>
            <w:noWrap w:val="0"/>
            <w:vAlign w:val="center"/>
          </w:tcPr>
          <w:p w14:paraId="7FEEED5C">
            <w:pPr>
              <w:overflowPunct w:val="0"/>
              <w:autoSpaceDE w:val="0"/>
              <w:autoSpaceDN w:val="0"/>
              <w:spacing w:before="62" w:beforeLines="20" w:after="62" w:afterLines="20"/>
              <w:ind w:firstLine="0" w:firstLineChars="0"/>
            </w:pPr>
            <w:r>
              <w:t>factory</w:t>
            </w:r>
          </w:p>
          <w:p w14:paraId="0AB30142">
            <w:pPr>
              <w:overflowPunct w:val="0"/>
              <w:autoSpaceDE w:val="0"/>
              <w:autoSpaceDN w:val="0"/>
              <w:spacing w:before="62" w:beforeLines="20" w:after="62" w:afterLines="20"/>
              <w:ind w:firstLine="0" w:firstLineChars="0"/>
            </w:pPr>
            <w:r>
              <w:rPr>
                <w:color w:val="767171"/>
              </w:rPr>
              <w:t>boolean</w:t>
            </w:r>
          </w:p>
        </w:tc>
        <w:tc>
          <w:tcPr>
            <w:tcW w:w="2835" w:type="dxa"/>
            <w:shd w:val="clear" w:color="auto" w:fill="auto"/>
            <w:noWrap w:val="0"/>
            <w:vAlign w:val="center"/>
          </w:tcPr>
          <w:p w14:paraId="793B4B99">
            <w:pPr>
              <w:overflowPunct w:val="0"/>
              <w:autoSpaceDE w:val="0"/>
              <w:autoSpaceDN w:val="0"/>
              <w:spacing w:before="62" w:beforeLines="20" w:after="62" w:afterLines="20"/>
              <w:ind w:firstLine="0" w:firstLineChars="0"/>
            </w:pPr>
            <w:r>
              <w:rPr>
                <w:rFonts w:hint="eastAsia"/>
              </w:rPr>
              <w:t>发现时是否为出厂状态</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753"/>
            </w:tblGrid>
            <w:tr w14:paraId="113AAF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61EF2802">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05A3693F">
                  <w:pPr>
                    <w:overflowPunct w:val="0"/>
                    <w:autoSpaceDE w:val="0"/>
                    <w:autoSpaceDN w:val="0"/>
                    <w:spacing w:before="62" w:beforeLines="20" w:after="62" w:afterLines="20"/>
                    <w:ind w:firstLine="0" w:firstLineChars="0"/>
                  </w:pPr>
                  <w:r>
                    <w:rPr>
                      <w:rFonts w:hint="eastAsia"/>
                    </w:rPr>
                    <w:t>含义</w:t>
                  </w:r>
                </w:p>
              </w:tc>
            </w:tr>
            <w:tr w14:paraId="6130A7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112" w:type="dxa"/>
                  <w:shd w:val="clear" w:color="auto" w:fill="auto"/>
                  <w:noWrap w:val="0"/>
                  <w:vAlign w:val="center"/>
                </w:tcPr>
                <w:p w14:paraId="648A97B4">
                  <w:pPr>
                    <w:overflowPunct w:val="0"/>
                    <w:autoSpaceDE w:val="0"/>
                    <w:autoSpaceDN w:val="0"/>
                    <w:spacing w:before="62" w:beforeLines="20" w:after="62" w:afterLines="20"/>
                    <w:ind w:firstLine="0" w:firstLineChars="0"/>
                  </w:pPr>
                  <w:r>
                    <w:t>t</w:t>
                  </w:r>
                  <w:r>
                    <w:rPr>
                      <w:rFonts w:hint="eastAsia"/>
                    </w:rPr>
                    <w:t>rue</w:t>
                  </w:r>
                </w:p>
              </w:tc>
              <w:tc>
                <w:tcPr>
                  <w:tcW w:w="2753" w:type="dxa"/>
                  <w:shd w:val="clear" w:color="auto" w:fill="auto"/>
                  <w:noWrap w:val="0"/>
                  <w:vAlign w:val="center"/>
                </w:tcPr>
                <w:p w14:paraId="46CDA15A">
                  <w:pPr>
                    <w:overflowPunct w:val="0"/>
                    <w:autoSpaceDE w:val="0"/>
                    <w:autoSpaceDN w:val="0"/>
                    <w:spacing w:before="62" w:beforeLines="20" w:after="62" w:afterLines="20"/>
                    <w:ind w:firstLine="0" w:firstLineChars="0"/>
                  </w:pPr>
                  <w:r>
                    <w:rPr>
                      <w:rFonts w:hint="eastAsia"/>
                    </w:rPr>
                    <w:t>出厂状态</w:t>
                  </w:r>
                </w:p>
              </w:tc>
            </w:tr>
            <w:tr w14:paraId="38EDDE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9119950">
                  <w:pPr>
                    <w:overflowPunct w:val="0"/>
                    <w:autoSpaceDE w:val="0"/>
                    <w:autoSpaceDN w:val="0"/>
                    <w:spacing w:before="62" w:beforeLines="20" w:after="62" w:afterLines="20"/>
                    <w:ind w:firstLine="0" w:firstLineChars="0"/>
                  </w:pPr>
                  <w:r>
                    <w:t>false</w:t>
                  </w:r>
                </w:p>
              </w:tc>
              <w:tc>
                <w:tcPr>
                  <w:tcW w:w="2753" w:type="dxa"/>
                  <w:shd w:val="clear" w:color="auto" w:fill="auto"/>
                  <w:noWrap w:val="0"/>
                  <w:vAlign w:val="center"/>
                </w:tcPr>
                <w:p w14:paraId="74393C10">
                  <w:pPr>
                    <w:overflowPunct w:val="0"/>
                    <w:autoSpaceDE w:val="0"/>
                    <w:autoSpaceDN w:val="0"/>
                    <w:spacing w:before="62" w:beforeLines="20" w:after="62" w:afterLines="20"/>
                    <w:ind w:firstLine="0" w:firstLineChars="0"/>
                  </w:pPr>
                  <w:r>
                    <w:rPr>
                      <w:rFonts w:hint="eastAsia"/>
                    </w:rPr>
                    <w:t>非出厂状态</w:t>
                  </w:r>
                </w:p>
              </w:tc>
            </w:tr>
          </w:tbl>
          <w:p w14:paraId="3EF13595">
            <w:pPr>
              <w:overflowPunct w:val="0"/>
              <w:autoSpaceDE w:val="0"/>
              <w:autoSpaceDN w:val="0"/>
              <w:spacing w:before="62" w:beforeLines="20" w:after="62" w:afterLines="20"/>
              <w:ind w:firstLine="0" w:firstLineChars="0"/>
              <w:rPr>
                <w:rFonts w:hint="eastAsia"/>
              </w:rPr>
            </w:pPr>
          </w:p>
        </w:tc>
      </w:tr>
      <w:tr w14:paraId="092534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62" w:type="dxa"/>
            <w:vMerge w:val="continue"/>
            <w:shd w:val="clear" w:color="auto" w:fill="auto"/>
            <w:noWrap w:val="0"/>
            <w:vAlign w:val="center"/>
          </w:tcPr>
          <w:p w14:paraId="1A8A4990">
            <w:pPr>
              <w:overflowPunct w:val="0"/>
              <w:autoSpaceDE w:val="0"/>
              <w:autoSpaceDN w:val="0"/>
              <w:spacing w:before="62" w:beforeLines="20" w:after="62" w:afterLines="20"/>
              <w:ind w:firstLine="0" w:firstLineChars="0"/>
              <w:rPr>
                <w:rFonts w:hint="eastAsia"/>
              </w:rPr>
            </w:pPr>
          </w:p>
        </w:tc>
        <w:tc>
          <w:tcPr>
            <w:tcW w:w="1496" w:type="dxa"/>
            <w:vMerge w:val="continue"/>
            <w:shd w:val="clear" w:color="auto" w:fill="auto"/>
            <w:noWrap w:val="0"/>
            <w:vAlign w:val="center"/>
          </w:tcPr>
          <w:p w14:paraId="7A7ECB5B">
            <w:pPr>
              <w:spacing w:before="48" w:after="48"/>
              <w:ind w:firstLine="0" w:firstLineChars="0"/>
              <w:jc w:val="left"/>
              <w:rPr>
                <w:rFonts w:cs="Arial"/>
              </w:rPr>
            </w:pPr>
          </w:p>
        </w:tc>
        <w:tc>
          <w:tcPr>
            <w:tcW w:w="3079" w:type="dxa"/>
            <w:gridSpan w:val="2"/>
            <w:shd w:val="clear" w:color="auto" w:fill="auto"/>
            <w:noWrap w:val="0"/>
            <w:vAlign w:val="center"/>
          </w:tcPr>
          <w:p w14:paraId="5E42558E">
            <w:pPr>
              <w:overflowPunct w:val="0"/>
              <w:autoSpaceDE w:val="0"/>
              <w:autoSpaceDN w:val="0"/>
              <w:spacing w:before="62" w:beforeLines="20" w:after="62" w:afterLines="20"/>
              <w:ind w:firstLine="0" w:firstLineChars="0"/>
            </w:pPr>
            <w:r>
              <w:t>resultType</w:t>
            </w:r>
          </w:p>
          <w:p w14:paraId="1780C604">
            <w:pPr>
              <w:overflowPunct w:val="0"/>
              <w:autoSpaceDE w:val="0"/>
              <w:autoSpaceDN w:val="0"/>
              <w:spacing w:before="62" w:beforeLines="20" w:after="62" w:afterLines="20"/>
              <w:ind w:firstLine="0" w:firstLineChars="0"/>
            </w:pPr>
            <w:r>
              <w:rPr>
                <w:color w:val="767171"/>
              </w:rPr>
              <w:t>int</w:t>
            </w:r>
          </w:p>
        </w:tc>
        <w:tc>
          <w:tcPr>
            <w:tcW w:w="2835" w:type="dxa"/>
            <w:shd w:val="clear" w:color="auto" w:fill="auto"/>
            <w:noWrap w:val="0"/>
            <w:vAlign w:val="center"/>
          </w:tcPr>
          <w:p w14:paraId="0F600D72">
            <w:pPr>
              <w:overflowPunct w:val="0"/>
              <w:autoSpaceDE w:val="0"/>
              <w:autoSpaceDN w:val="0"/>
              <w:spacing w:before="62" w:beforeLines="20" w:after="62" w:afterLines="20"/>
              <w:ind w:firstLine="0" w:firstLineChars="0"/>
            </w:pPr>
            <w:r>
              <w:rPr>
                <w:rFonts w:hint="eastAsia"/>
              </w:rPr>
              <w:t>发现设备绑定结果类型</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753"/>
            </w:tblGrid>
            <w:tr w14:paraId="6DE0BC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1CC6099">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549B15E1">
                  <w:pPr>
                    <w:overflowPunct w:val="0"/>
                    <w:autoSpaceDE w:val="0"/>
                    <w:autoSpaceDN w:val="0"/>
                    <w:spacing w:before="62" w:beforeLines="20" w:after="62" w:afterLines="20"/>
                    <w:ind w:firstLine="0" w:firstLineChars="0"/>
                  </w:pPr>
                  <w:r>
                    <w:rPr>
                      <w:rFonts w:hint="eastAsia"/>
                    </w:rPr>
                    <w:t>含义</w:t>
                  </w:r>
                </w:p>
              </w:tc>
            </w:tr>
            <w:tr w14:paraId="0ADFDE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112" w:type="dxa"/>
                  <w:shd w:val="clear" w:color="auto" w:fill="auto"/>
                  <w:noWrap w:val="0"/>
                  <w:vAlign w:val="center"/>
                </w:tcPr>
                <w:p w14:paraId="0011927A">
                  <w:pPr>
                    <w:overflowPunct w:val="0"/>
                    <w:autoSpaceDE w:val="0"/>
                    <w:autoSpaceDN w:val="0"/>
                    <w:spacing w:before="62" w:beforeLines="20" w:after="62" w:afterLines="20"/>
                    <w:ind w:firstLine="0" w:firstLineChars="0"/>
                  </w:pPr>
                  <w:r>
                    <w:rPr>
                      <w:rFonts w:hint="eastAsia"/>
                    </w:rPr>
                    <w:t>0</w:t>
                  </w:r>
                </w:p>
              </w:tc>
              <w:tc>
                <w:tcPr>
                  <w:tcW w:w="2753" w:type="dxa"/>
                  <w:shd w:val="clear" w:color="auto" w:fill="auto"/>
                  <w:noWrap w:val="0"/>
                  <w:vAlign w:val="center"/>
                </w:tcPr>
                <w:p w14:paraId="396694DC">
                  <w:pPr>
                    <w:overflowPunct w:val="0"/>
                    <w:autoSpaceDE w:val="0"/>
                    <w:autoSpaceDN w:val="0"/>
                    <w:spacing w:before="62" w:beforeLines="20" w:after="62" w:afterLines="20"/>
                    <w:ind w:firstLine="0" w:firstLineChars="0"/>
                  </w:pPr>
                  <w:r>
                    <w:rPr>
                      <w:rFonts w:hint="eastAsia"/>
                    </w:rPr>
                    <w:t>未绑定</w:t>
                  </w:r>
                </w:p>
              </w:tc>
            </w:tr>
            <w:tr w14:paraId="3BBB66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91A95FF">
                  <w:pPr>
                    <w:overflowPunct w:val="0"/>
                    <w:autoSpaceDE w:val="0"/>
                    <w:autoSpaceDN w:val="0"/>
                    <w:spacing w:before="62" w:beforeLines="20" w:after="62" w:afterLines="20"/>
                    <w:ind w:firstLine="0" w:firstLineChars="0"/>
                  </w:pPr>
                  <w:r>
                    <w:rPr>
                      <w:rFonts w:hint="eastAsia"/>
                    </w:rPr>
                    <w:t>1</w:t>
                  </w:r>
                </w:p>
              </w:tc>
              <w:tc>
                <w:tcPr>
                  <w:tcW w:w="2753" w:type="dxa"/>
                  <w:shd w:val="clear" w:color="auto" w:fill="auto"/>
                  <w:noWrap w:val="0"/>
                  <w:vAlign w:val="center"/>
                </w:tcPr>
                <w:p w14:paraId="6E822DE5">
                  <w:pPr>
                    <w:overflowPunct w:val="0"/>
                    <w:autoSpaceDE w:val="0"/>
                    <w:autoSpaceDN w:val="0"/>
                    <w:spacing w:before="62" w:beforeLines="20" w:after="62" w:afterLines="20"/>
                    <w:ind w:firstLine="0" w:firstLineChars="0"/>
                  </w:pPr>
                  <w:r>
                    <w:rPr>
                      <w:rFonts w:hint="eastAsia"/>
                    </w:rPr>
                    <w:t>绑定成功</w:t>
                  </w:r>
                </w:p>
              </w:tc>
            </w:tr>
            <w:tr w14:paraId="56F96F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15FEB61">
                  <w:pPr>
                    <w:overflowPunct w:val="0"/>
                    <w:autoSpaceDE w:val="0"/>
                    <w:autoSpaceDN w:val="0"/>
                    <w:spacing w:before="62" w:beforeLines="20" w:after="62" w:afterLines="20"/>
                    <w:ind w:firstLine="0" w:firstLineChars="0"/>
                    <w:rPr>
                      <w:rFonts w:hint="eastAsia"/>
                    </w:rPr>
                  </w:pPr>
                  <w:r>
                    <w:rPr>
                      <w:rFonts w:hint="eastAsia"/>
                    </w:rPr>
                    <w:t>2</w:t>
                  </w:r>
                </w:p>
              </w:tc>
              <w:tc>
                <w:tcPr>
                  <w:tcW w:w="2753" w:type="dxa"/>
                  <w:shd w:val="clear" w:color="auto" w:fill="auto"/>
                  <w:noWrap w:val="0"/>
                  <w:vAlign w:val="center"/>
                </w:tcPr>
                <w:p w14:paraId="71753471">
                  <w:pPr>
                    <w:overflowPunct w:val="0"/>
                    <w:autoSpaceDE w:val="0"/>
                    <w:autoSpaceDN w:val="0"/>
                    <w:spacing w:before="62" w:beforeLines="20" w:after="62" w:afterLines="20"/>
                    <w:ind w:firstLine="0" w:firstLineChars="0"/>
                    <w:rPr>
                      <w:rFonts w:hint="eastAsia"/>
                    </w:rPr>
                  </w:pPr>
                  <w:r>
                    <w:rPr>
                      <w:rFonts w:hint="eastAsia"/>
                    </w:rPr>
                    <w:t>绑定失败</w:t>
                  </w:r>
                </w:p>
              </w:tc>
            </w:tr>
          </w:tbl>
          <w:p w14:paraId="1AC12447">
            <w:pPr>
              <w:overflowPunct w:val="0"/>
              <w:autoSpaceDE w:val="0"/>
              <w:autoSpaceDN w:val="0"/>
              <w:spacing w:before="62" w:beforeLines="20" w:after="62" w:afterLines="20"/>
              <w:ind w:firstLine="0" w:firstLineChars="0"/>
              <w:rPr>
                <w:rFonts w:hint="eastAsia"/>
              </w:rPr>
            </w:pPr>
          </w:p>
        </w:tc>
      </w:tr>
      <w:tr w14:paraId="528668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shd w:val="clear" w:color="auto" w:fill="auto"/>
            <w:noWrap w:val="0"/>
            <w:vAlign w:val="center"/>
          </w:tcPr>
          <w:p w14:paraId="10A445F7">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10" w:type="dxa"/>
            <w:gridSpan w:val="4"/>
            <w:shd w:val="clear" w:color="auto" w:fill="auto"/>
            <w:noWrap w:val="0"/>
            <w:vAlign w:val="center"/>
          </w:tcPr>
          <w:p w14:paraId="4DD85B40">
            <w:pPr>
              <w:overflowPunct w:val="0"/>
              <w:autoSpaceDE w:val="0"/>
              <w:autoSpaceDN w:val="0"/>
              <w:adjustRightInd/>
              <w:spacing w:before="62" w:beforeLines="20" w:after="62" w:afterLines="20" w:line="240" w:lineRule="auto"/>
              <w:ind w:firstLine="0" w:firstLineChars="0"/>
              <w:rPr>
                <w:rFonts w:hint="eastAsia" w:ascii="Calibri" w:hAnsi="Calibri"/>
                <w:szCs w:val="22"/>
              </w:rPr>
            </w:pPr>
            <w:r>
              <w:rPr>
                <w:rFonts w:hint="eastAsia"/>
                <w:szCs w:val="22"/>
              </w:rPr>
              <w:t>仅项目型应用可以调用</w:t>
            </w:r>
          </w:p>
        </w:tc>
      </w:tr>
      <w:tr w14:paraId="04891C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2" w:type="dxa"/>
            <w:shd w:val="clear" w:color="auto" w:fill="auto"/>
            <w:noWrap w:val="0"/>
            <w:vAlign w:val="center"/>
          </w:tcPr>
          <w:p w14:paraId="78B494E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10" w:type="dxa"/>
            <w:gridSpan w:val="4"/>
            <w:shd w:val="clear" w:color="auto" w:fill="auto"/>
            <w:noWrap w:val="0"/>
            <w:vAlign w:val="center"/>
          </w:tcPr>
          <w:p w14:paraId="4C578CA6">
            <w:pPr>
              <w:overflowPunct w:val="0"/>
              <w:autoSpaceDE w:val="0"/>
              <w:autoSpaceDN w:val="0"/>
              <w:spacing w:before="62" w:beforeLines="20" w:after="62" w:afterLines="20"/>
              <w:ind w:firstLine="0" w:firstLineChars="0"/>
            </w:pPr>
            <w:r>
              <w:rPr>
                <w:rFonts w:hint="eastAsia"/>
              </w:rPr>
              <w:t>查询设备发现绑定任务处理的设备绑定结果列表</w:t>
            </w:r>
          </w:p>
        </w:tc>
      </w:tr>
    </w:tbl>
    <w:p w14:paraId="5A45E9E5">
      <w:pPr>
        <w:ind w:firstLine="0" w:firstLineChars="0"/>
      </w:pPr>
    </w:p>
    <w:p w14:paraId="7A70D157">
      <w:pPr>
        <w:ind w:firstLine="0" w:firstLineChars="0"/>
      </w:pPr>
      <w:r>
        <w:rPr>
          <w:rFonts w:hint="eastAsia"/>
        </w:rPr>
        <w:t>示例：</w:t>
      </w:r>
    </w:p>
    <w:tbl>
      <w:tblPr>
        <w:tblStyle w:val="58"/>
        <w:tblW w:w="91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6D3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164" w:type="dxa"/>
            <w:shd w:val="clear" w:color="auto" w:fill="DDDDDD"/>
            <w:noWrap w:val="0"/>
            <w:vAlign w:val="top"/>
          </w:tcPr>
          <w:p w14:paraId="4469E826">
            <w:pPr>
              <w:spacing w:line="360" w:lineRule="auto"/>
              <w:ind w:firstLine="0" w:firstLineChars="0"/>
              <w:jc w:val="left"/>
              <w:rPr>
                <w:b/>
              </w:rPr>
            </w:pPr>
            <w:r>
              <w:rPr>
                <w:b/>
              </w:rPr>
              <w:t>Request:</w:t>
            </w:r>
          </w:p>
          <w:p w14:paraId="190B1B3D">
            <w:pPr>
              <w:spacing w:line="360" w:lineRule="auto"/>
              <w:ind w:firstLine="0" w:firstLineChars="0"/>
              <w:jc w:val="left"/>
            </w:pPr>
            <w:r>
              <w:t>{</w:t>
            </w:r>
          </w:p>
          <w:p w14:paraId="2C0AC693">
            <w:pPr>
              <w:spacing w:line="360" w:lineRule="auto"/>
              <w:ind w:firstLine="0" w:firstLineChars="0"/>
              <w:jc w:val="left"/>
            </w:pPr>
            <w:r>
              <w:t xml:space="preserve">  "start": 0,</w:t>
            </w:r>
          </w:p>
          <w:p w14:paraId="6D4D449D">
            <w:pPr>
              <w:spacing w:line="360" w:lineRule="auto"/>
              <w:ind w:firstLine="0" w:firstLineChars="0"/>
              <w:jc w:val="left"/>
            </w:pPr>
            <w:r>
              <w:t xml:space="preserve">  "limit": 10,</w:t>
            </w:r>
          </w:p>
          <w:p w14:paraId="43A057F6">
            <w:pPr>
              <w:spacing w:line="360" w:lineRule="auto"/>
              <w:ind w:firstLine="0" w:firstLineChars="0"/>
              <w:jc w:val="left"/>
            </w:pPr>
            <w:r>
              <w:t xml:space="preserve">  "filterAnd": {</w:t>
            </w:r>
          </w:p>
          <w:p w14:paraId="045EA3EA">
            <w:pPr>
              <w:spacing w:line="360" w:lineRule="auto"/>
              <w:ind w:firstLine="0" w:firstLineChars="0"/>
              <w:jc w:val="left"/>
            </w:pPr>
            <w:r>
              <w:t xml:space="preserve">    "macList": ["00-FF-00-17-00-18"],</w:t>
            </w:r>
          </w:p>
          <w:p w14:paraId="53FE44F6">
            <w:pPr>
              <w:spacing w:line="360" w:lineRule="auto"/>
              <w:ind w:firstLine="0" w:firstLineChars="0"/>
              <w:jc w:val="left"/>
            </w:pPr>
            <w:r>
              <w:t xml:space="preserve">    "resultTypeList": [1,2]</w:t>
            </w:r>
          </w:p>
          <w:p w14:paraId="1AB656CB">
            <w:pPr>
              <w:spacing w:line="360" w:lineRule="auto"/>
              <w:ind w:firstLine="0" w:firstLineChars="0"/>
              <w:jc w:val="left"/>
            </w:pPr>
            <w:r>
              <w:t xml:space="preserve">  }</w:t>
            </w:r>
          </w:p>
          <w:p w14:paraId="102E92AE">
            <w:pPr>
              <w:spacing w:line="360" w:lineRule="auto"/>
              <w:ind w:firstLine="0" w:firstLineChars="0"/>
              <w:jc w:val="left"/>
            </w:pPr>
            <w:r>
              <w:t>}</w:t>
            </w:r>
          </w:p>
          <w:p w14:paraId="3D5A809A">
            <w:pPr>
              <w:spacing w:line="360" w:lineRule="auto"/>
              <w:ind w:firstLine="0" w:firstLineChars="0"/>
              <w:jc w:val="left"/>
              <w:rPr>
                <w:b/>
              </w:rPr>
            </w:pPr>
            <w:r>
              <w:rPr>
                <w:b/>
              </w:rPr>
              <w:t>Response:</w:t>
            </w:r>
          </w:p>
          <w:p w14:paraId="0E78DB67">
            <w:pPr>
              <w:spacing w:line="360" w:lineRule="auto"/>
              <w:ind w:firstLine="0" w:firstLineChars="0"/>
              <w:jc w:val="left"/>
            </w:pPr>
            <w:r>
              <w:t>{</w:t>
            </w:r>
          </w:p>
          <w:p w14:paraId="43F6AAF6">
            <w:pPr>
              <w:spacing w:line="360" w:lineRule="auto"/>
              <w:ind w:firstLine="0" w:firstLineChars="0"/>
              <w:jc w:val="left"/>
            </w:pPr>
            <w:r>
              <w:t xml:space="preserve">  "error_code": 0,</w:t>
            </w:r>
          </w:p>
          <w:p w14:paraId="22B174BE">
            <w:pPr>
              <w:spacing w:line="360" w:lineRule="auto"/>
              <w:ind w:firstLine="0" w:firstLineChars="0"/>
              <w:jc w:val="left"/>
            </w:pPr>
            <w:r>
              <w:t xml:space="preserve">  "msg": "success",</w:t>
            </w:r>
          </w:p>
          <w:p w14:paraId="1B0F6C82">
            <w:pPr>
              <w:spacing w:line="360" w:lineRule="auto"/>
              <w:ind w:firstLine="0" w:firstLineChars="0"/>
              <w:jc w:val="left"/>
            </w:pPr>
            <w:r>
              <w:t xml:space="preserve">  "result": {</w:t>
            </w:r>
          </w:p>
          <w:p w14:paraId="6119E782">
            <w:pPr>
              <w:spacing w:line="360" w:lineRule="auto"/>
              <w:ind w:firstLine="0" w:firstLineChars="0"/>
              <w:jc w:val="left"/>
            </w:pPr>
            <w:r>
              <w:t xml:space="preserve">    "total": 100,</w:t>
            </w:r>
          </w:p>
          <w:p w14:paraId="5499455C">
            <w:pPr>
              <w:spacing w:line="360" w:lineRule="auto"/>
              <w:ind w:firstLine="0" w:firstLineChars="0"/>
              <w:jc w:val="left"/>
            </w:pPr>
            <w:r>
              <w:t xml:space="preserve">    "list": [{</w:t>
            </w:r>
          </w:p>
          <w:p w14:paraId="72B7B689">
            <w:pPr>
              <w:spacing w:line="360" w:lineRule="auto"/>
              <w:ind w:firstLine="0" w:firstLineChars="0"/>
              <w:jc w:val="left"/>
            </w:pPr>
            <w:r>
              <w:t xml:space="preserve">      "discoverMac": "00-FF-00-17-00-18",</w:t>
            </w:r>
          </w:p>
          <w:p w14:paraId="48863EBF">
            <w:pPr>
              <w:spacing w:line="360" w:lineRule="auto"/>
              <w:ind w:firstLine="0" w:firstLineChars="0"/>
              <w:jc w:val="left"/>
            </w:pPr>
            <w:r>
              <w:t xml:space="preserve">      "mac": "60-3A-7C-16-5A-8C",</w:t>
            </w:r>
          </w:p>
          <w:p w14:paraId="303F8635">
            <w:pPr>
              <w:spacing w:line="360" w:lineRule="auto"/>
              <w:ind w:firstLine="0" w:firstLineChars="0"/>
              <w:jc w:val="left"/>
            </w:pPr>
            <w:r>
              <w:t xml:space="preserve">      "qrCode": "195B2A14B5C64E6D3",</w:t>
            </w:r>
          </w:p>
          <w:p w14:paraId="5E6F824F">
            <w:pPr>
              <w:spacing w:line="360" w:lineRule="auto"/>
              <w:ind w:firstLine="0" w:firstLineChars="0"/>
              <w:jc w:val="left"/>
            </w:pPr>
            <w:r>
              <w:t xml:space="preserve">      "deviceName": "TP-LINK IPC",</w:t>
            </w:r>
          </w:p>
          <w:p w14:paraId="6B944A24">
            <w:pPr>
              <w:spacing w:line="360" w:lineRule="auto"/>
              <w:ind w:firstLine="0" w:firstLineChars="0"/>
              <w:jc w:val="left"/>
            </w:pPr>
            <w:r>
              <w:t xml:space="preserve">      "deviceType": "SURVEILLANCECAMERA",</w:t>
            </w:r>
          </w:p>
          <w:p w14:paraId="2123C1B3">
            <w:pPr>
              <w:spacing w:line="360" w:lineRule="auto"/>
              <w:ind w:firstLine="0" w:firstLineChars="0"/>
              <w:jc w:val="left"/>
            </w:pPr>
            <w:r>
              <w:t xml:space="preserve">      "deviceModel": "TL-IPC43AN-4",</w:t>
            </w:r>
          </w:p>
          <w:p w14:paraId="79E84929">
            <w:pPr>
              <w:spacing w:line="360" w:lineRule="auto"/>
              <w:ind w:firstLine="0" w:firstLineChars="0"/>
              <w:jc w:val="left"/>
            </w:pPr>
            <w:r>
              <w:t xml:space="preserve">      "operateResult": 0,</w:t>
            </w:r>
          </w:p>
          <w:p w14:paraId="7C085BBF">
            <w:pPr>
              <w:spacing w:line="360" w:lineRule="auto"/>
              <w:ind w:firstLine="0" w:firstLineChars="0"/>
              <w:jc w:val="left"/>
            </w:pPr>
            <w:r>
              <w:t xml:space="preserve">      "factory": false,</w:t>
            </w:r>
          </w:p>
          <w:p w14:paraId="71D051BC">
            <w:pPr>
              <w:spacing w:line="360" w:lineRule="auto"/>
              <w:ind w:firstLine="0" w:firstLineChars="0"/>
              <w:jc w:val="left"/>
            </w:pPr>
            <w:r>
              <w:t xml:space="preserve">      "resultType": 1</w:t>
            </w:r>
          </w:p>
          <w:p w14:paraId="5BCDE65B">
            <w:pPr>
              <w:spacing w:line="360" w:lineRule="auto"/>
              <w:ind w:firstLine="0" w:firstLineChars="0"/>
              <w:jc w:val="left"/>
            </w:pPr>
            <w:r>
              <w:t xml:space="preserve">    }]</w:t>
            </w:r>
          </w:p>
          <w:p w14:paraId="074ED378">
            <w:pPr>
              <w:spacing w:line="360" w:lineRule="auto"/>
              <w:ind w:firstLine="0" w:firstLineChars="0"/>
              <w:jc w:val="left"/>
            </w:pPr>
            <w:r>
              <w:t xml:space="preserve">  }</w:t>
            </w:r>
          </w:p>
          <w:p w14:paraId="0B5DBD67">
            <w:pPr>
              <w:spacing w:line="360" w:lineRule="auto"/>
              <w:ind w:firstLine="0" w:firstLineChars="0"/>
              <w:jc w:val="left"/>
              <w:rPr>
                <w:rFonts w:hint="eastAsia" w:ascii="Arial" w:hAnsi="Arial" w:cs="Arial"/>
              </w:rPr>
            </w:pPr>
            <w:r>
              <w:t>}</w:t>
            </w:r>
          </w:p>
        </w:tc>
      </w:tr>
    </w:tbl>
    <w:p w14:paraId="683AC9DE">
      <w:pPr>
        <w:pStyle w:val="8"/>
      </w:pPr>
      <w:bookmarkStart w:id="254" w:name="_Toc220343513"/>
      <w:r>
        <w:rPr>
          <w:rFonts w:hint="eastAsia"/>
        </w:rPr>
        <w:t>设备信息</w:t>
      </w:r>
      <w:bookmarkEnd w:id="254"/>
    </w:p>
    <w:p w14:paraId="3B87E672">
      <w:pPr>
        <w:pStyle w:val="10"/>
      </w:pPr>
      <w:bookmarkStart w:id="255" w:name="_Toc220343514"/>
      <w:r>
        <w:rPr>
          <w:rFonts w:hint="eastAsia"/>
        </w:rPr>
        <w:t>获取设备详细信息</w:t>
      </w:r>
      <w:bookmarkEnd w:id="255"/>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60"/>
        <w:gridCol w:w="1499"/>
        <w:gridCol w:w="5953"/>
      </w:tblGrid>
      <w:tr w14:paraId="5CA17F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0EE82C0">
            <w:pPr>
              <w:overflowPunct w:val="0"/>
              <w:autoSpaceDE w:val="0"/>
              <w:autoSpaceDN w:val="0"/>
              <w:spacing w:before="62" w:beforeLines="20" w:after="62" w:afterLines="20"/>
              <w:ind w:firstLine="0" w:firstLineChars="0"/>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4C72C6D">
            <w:pPr>
              <w:overflowPunct w:val="0"/>
              <w:autoSpaceDE w:val="0"/>
              <w:autoSpaceDN w:val="0"/>
              <w:spacing w:before="62" w:beforeLines="20" w:after="62" w:afterLines="20"/>
              <w:ind w:firstLine="0" w:firstLineChars="0"/>
            </w:pPr>
            <w:r>
              <w:rPr>
                <w:rFonts w:hint="eastAsia"/>
              </w:rPr>
              <w:t>内容</w:t>
            </w:r>
          </w:p>
        </w:tc>
      </w:tr>
      <w:tr w14:paraId="32A9F6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right w:val="single" w:color="B4B5BE" w:sz="4" w:space="0"/>
            </w:tcBorders>
            <w:shd w:val="clear" w:color="auto" w:fill="auto"/>
            <w:noWrap w:val="0"/>
            <w:vAlign w:val="center"/>
          </w:tcPr>
          <w:p w14:paraId="67E3FEC1">
            <w:pPr>
              <w:overflowPunct w:val="0"/>
              <w:autoSpaceDE w:val="0"/>
              <w:autoSpaceDN w:val="0"/>
              <w:spacing w:before="62" w:beforeLines="20" w:after="62" w:afterLines="20"/>
              <w:ind w:firstLine="0" w:firstLineChars="0"/>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B9F9686">
            <w:pPr>
              <w:overflowPunct w:val="0"/>
              <w:autoSpaceDE w:val="0"/>
              <w:autoSpaceDN w:val="0"/>
              <w:spacing w:before="62" w:beforeLines="20" w:after="62" w:afterLines="20"/>
              <w:ind w:firstLine="0" w:firstLineChars="0"/>
            </w:pPr>
            <w:r>
              <w:t>/tums/open/deviceManager/v1/getDeviceDetail</w:t>
            </w:r>
            <w:r>
              <w:rPr>
                <w:rFonts w:hint="eastAsia"/>
              </w:rPr>
              <w:t>s</w:t>
            </w:r>
          </w:p>
        </w:tc>
      </w:tr>
      <w:tr w14:paraId="473E30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3BE65762">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E5858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AAB13EF">
            <w:pPr>
              <w:overflowPunct w:val="0"/>
              <w:autoSpaceDE w:val="0"/>
              <w:autoSpaceDN w:val="0"/>
              <w:spacing w:before="62" w:beforeLines="20" w:after="62" w:afterLines="20"/>
              <w:ind w:firstLine="0" w:firstLineChars="0"/>
            </w:pPr>
            <w:r>
              <w:rPr>
                <w:rFonts w:hint="eastAsia"/>
              </w:rPr>
              <w:t>qrCode</w:t>
            </w:r>
          </w:p>
          <w:p w14:paraId="3750DFA5">
            <w:pPr>
              <w:overflowPunct w:val="0"/>
              <w:autoSpaceDE w:val="0"/>
              <w:autoSpaceDN w:val="0"/>
              <w:spacing w:before="62" w:beforeLines="20" w:after="62" w:afterLines="20"/>
              <w:ind w:firstLine="0" w:firstLineChars="0"/>
            </w:pPr>
            <w:r>
              <w:rPr>
                <w:rFonts w:hint="eastAsia"/>
                <w:color w:val="767171"/>
              </w:rPr>
              <w:t>string</w:t>
            </w:r>
          </w:p>
        </w:tc>
        <w:tc>
          <w:tcPr>
            <w:tcW w:w="7512" w:type="dxa"/>
            <w:gridSpan w:val="3"/>
            <w:shd w:val="clear" w:color="auto" w:fill="auto"/>
            <w:noWrap w:val="0"/>
            <w:vAlign w:val="center"/>
          </w:tcPr>
          <w:p w14:paraId="11EB24D2">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6F26756B">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3D7BBE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C653370">
            <w:pPr>
              <w:overflowPunct w:val="0"/>
              <w:autoSpaceDE w:val="0"/>
              <w:autoSpaceDN w:val="0"/>
              <w:spacing w:before="62" w:beforeLines="20" w:after="62" w:afterLines="20"/>
              <w:ind w:firstLine="0" w:firstLineChars="0"/>
            </w:pPr>
            <w:r>
              <w:t>mac</w:t>
            </w:r>
          </w:p>
          <w:p w14:paraId="77E03733">
            <w:pPr>
              <w:overflowPunct w:val="0"/>
              <w:autoSpaceDE w:val="0"/>
              <w:autoSpaceDN w:val="0"/>
              <w:spacing w:before="62" w:beforeLines="20" w:after="62" w:afterLines="20"/>
              <w:ind w:firstLine="0" w:firstLineChars="0"/>
            </w:pPr>
            <w:r>
              <w:rPr>
                <w:color w:val="767171"/>
              </w:rPr>
              <w:t>string</w:t>
            </w:r>
          </w:p>
        </w:tc>
        <w:tc>
          <w:tcPr>
            <w:tcW w:w="7512" w:type="dxa"/>
            <w:gridSpan w:val="3"/>
            <w:shd w:val="clear" w:color="auto" w:fill="auto"/>
            <w:noWrap w:val="0"/>
            <w:vAlign w:val="center"/>
          </w:tcPr>
          <w:p w14:paraId="6E92EE77">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6670195E">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16E8C0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7C8E629">
            <w:pPr>
              <w:overflowPunct w:val="0"/>
              <w:autoSpaceDE w:val="0"/>
              <w:autoSpaceDN w:val="0"/>
              <w:spacing w:before="62" w:beforeLines="20" w:after="62" w:afterLines="20"/>
              <w:ind w:firstLine="0" w:firstLineChars="0"/>
            </w:pPr>
            <w:r>
              <w:t>channelId</w:t>
            </w:r>
          </w:p>
          <w:p w14:paraId="5299856D">
            <w:pPr>
              <w:overflowPunct w:val="0"/>
              <w:autoSpaceDE w:val="0"/>
              <w:autoSpaceDN w:val="0"/>
              <w:spacing w:before="62" w:beforeLines="20" w:after="62" w:afterLines="20"/>
              <w:ind w:firstLine="0" w:firstLineChars="0"/>
              <w:rPr>
                <w:rFonts w:hint="eastAsia"/>
              </w:rPr>
            </w:pPr>
            <w:r>
              <w:rPr>
                <w:color w:val="767171"/>
              </w:rPr>
              <w:t>int</w:t>
            </w:r>
          </w:p>
        </w:tc>
        <w:tc>
          <w:tcPr>
            <w:tcW w:w="7512" w:type="dxa"/>
            <w:gridSpan w:val="3"/>
            <w:shd w:val="clear" w:color="auto" w:fill="auto"/>
            <w:noWrap w:val="0"/>
            <w:vAlign w:val="center"/>
          </w:tcPr>
          <w:p w14:paraId="0B642BB7">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003094D5">
            <w:pPr>
              <w:numPr>
                <w:ilvl w:val="0"/>
                <w:numId w:val="28"/>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011D3AA">
            <w:pPr>
              <w:numPr>
                <w:ilvl w:val="0"/>
                <w:numId w:val="28"/>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05E2811B">
            <w:pPr>
              <w:numPr>
                <w:ilvl w:val="0"/>
                <w:numId w:val="28"/>
              </w:numPr>
              <w:overflowPunct w:val="0"/>
              <w:autoSpaceDE w:val="0"/>
              <w:autoSpaceDN w:val="0"/>
              <w:adjustRightInd/>
              <w:spacing w:before="62" w:beforeLines="20" w:after="62" w:afterLines="20" w:line="240" w:lineRule="auto"/>
              <w:ind w:firstLineChars="0"/>
              <w:rPr>
                <w:rFonts w:hint="eastAsia"/>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p w14:paraId="4498DBFC">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当</w:t>
            </w:r>
            <w:r>
              <w:rPr>
                <w:rFonts w:hint="eastAsia" w:cs="Arial"/>
              </w:rPr>
              <w:t>chan</w:t>
            </w:r>
            <w:r>
              <w:rPr>
                <w:rFonts w:cs="Arial"/>
              </w:rPr>
              <w:t>nelId</w:t>
            </w:r>
            <w:r>
              <w:rPr>
                <w:rFonts w:hint="eastAsia"/>
                <w:szCs w:val="22"/>
              </w:rPr>
              <w:t>不为空时，qr</w:t>
            </w:r>
            <w:r>
              <w:rPr>
                <w:szCs w:val="22"/>
              </w:rPr>
              <w:t>Code/mac</w:t>
            </w:r>
            <w:r>
              <w:rPr>
                <w:rFonts w:hint="eastAsia"/>
                <w:szCs w:val="22"/>
              </w:rPr>
              <w:t>含义为父设备，接口的目标设备为子设备；当</w:t>
            </w:r>
            <w:r>
              <w:rPr>
                <w:rFonts w:hint="eastAsia" w:cs="Arial"/>
              </w:rPr>
              <w:t>chan</w:t>
            </w:r>
            <w:r>
              <w:rPr>
                <w:rFonts w:cs="Arial"/>
              </w:rPr>
              <w:t>nelId</w:t>
            </w:r>
            <w:r>
              <w:rPr>
                <w:rFonts w:hint="eastAsia"/>
                <w:szCs w:val="22"/>
              </w:rPr>
              <w:t>为空时，qr</w:t>
            </w:r>
            <w:r>
              <w:rPr>
                <w:szCs w:val="22"/>
              </w:rPr>
              <w:t>Code/mac</w:t>
            </w:r>
            <w:r>
              <w:rPr>
                <w:rFonts w:hint="eastAsia"/>
                <w:szCs w:val="22"/>
              </w:rPr>
              <w:t>含义为接口的目标设备。</w:t>
            </w:r>
          </w:p>
        </w:tc>
      </w:tr>
      <w:tr w14:paraId="2400B7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0AE2527">
            <w:pPr>
              <w:overflowPunct w:val="0"/>
              <w:autoSpaceDE w:val="0"/>
              <w:autoSpaceDN w:val="0"/>
              <w:spacing w:before="62" w:beforeLines="20" w:after="62" w:afterLines="20"/>
              <w:ind w:firstLine="0" w:firstLineChars="0"/>
            </w:pPr>
            <w:r>
              <w:t>childMac</w:t>
            </w:r>
          </w:p>
          <w:p w14:paraId="28D50EFE">
            <w:pPr>
              <w:overflowPunct w:val="0"/>
              <w:autoSpaceDE w:val="0"/>
              <w:autoSpaceDN w:val="0"/>
              <w:spacing w:before="62" w:beforeLines="20" w:after="62" w:afterLines="20"/>
              <w:ind w:firstLine="0" w:firstLineChars="0"/>
              <w:rPr>
                <w:rFonts w:hint="eastAsia"/>
              </w:rPr>
            </w:pPr>
            <w:r>
              <w:rPr>
                <w:color w:val="767171"/>
              </w:rPr>
              <w:t>string</w:t>
            </w:r>
          </w:p>
        </w:tc>
        <w:tc>
          <w:tcPr>
            <w:tcW w:w="7512" w:type="dxa"/>
            <w:gridSpan w:val="3"/>
            <w:shd w:val="clear" w:color="auto" w:fill="auto"/>
            <w:noWrap w:val="0"/>
            <w:vAlign w:val="center"/>
          </w:tcPr>
          <w:p w14:paraId="1D57A031">
            <w:pPr>
              <w:overflowPunct w:val="0"/>
              <w:autoSpaceDE w:val="0"/>
              <w:autoSpaceDN w:val="0"/>
              <w:spacing w:before="62" w:beforeLines="20" w:after="62" w:afterLines="20"/>
              <w:ind w:firstLine="0" w:firstLineChars="0"/>
            </w:pPr>
            <w:r>
              <w:rPr>
                <w:rFonts w:hint="eastAsia"/>
              </w:rPr>
              <w:t>【可选】网络子设备独有字段，子设备的mac地址</w:t>
            </w:r>
          </w:p>
          <w:p w14:paraId="5DE7B89E">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1A9D83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765976E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7F1AD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gridSpan w:val="2"/>
            <w:shd w:val="clear" w:color="auto" w:fill="auto"/>
            <w:noWrap w:val="0"/>
            <w:vAlign w:val="center"/>
          </w:tcPr>
          <w:p w14:paraId="7C1A1EE8">
            <w:pPr>
              <w:overflowPunct w:val="0"/>
              <w:autoSpaceDE w:val="0"/>
              <w:autoSpaceDN w:val="0"/>
              <w:spacing w:before="62" w:beforeLines="20" w:after="62" w:afterLines="20"/>
              <w:ind w:firstLine="0" w:firstLineChars="0"/>
            </w:pPr>
            <w:r>
              <w:rPr>
                <w:rFonts w:hint="eastAsia"/>
              </w:rPr>
              <w:t>error_code</w:t>
            </w:r>
          </w:p>
          <w:p w14:paraId="5554E69A">
            <w:pPr>
              <w:overflowPunct w:val="0"/>
              <w:autoSpaceDE w:val="0"/>
              <w:autoSpaceDN w:val="0"/>
              <w:spacing w:before="62" w:beforeLines="20" w:after="62" w:afterLines="20"/>
              <w:ind w:firstLine="0" w:firstLineChars="0"/>
            </w:pPr>
            <w:r>
              <w:rPr>
                <w:color w:val="767171"/>
              </w:rPr>
              <w:t>int</w:t>
            </w:r>
          </w:p>
        </w:tc>
        <w:tc>
          <w:tcPr>
            <w:tcW w:w="7452" w:type="dxa"/>
            <w:gridSpan w:val="2"/>
            <w:shd w:val="clear" w:color="auto" w:fill="auto"/>
            <w:noWrap w:val="0"/>
            <w:vAlign w:val="center"/>
          </w:tcPr>
          <w:p w14:paraId="1B3E5BC6">
            <w:pPr>
              <w:overflowPunct w:val="0"/>
              <w:autoSpaceDE w:val="0"/>
              <w:autoSpaceDN w:val="0"/>
              <w:spacing w:before="62" w:beforeLines="20" w:after="62" w:afterLines="20"/>
              <w:ind w:firstLine="0" w:firstLineChars="0"/>
            </w:pPr>
            <w:r>
              <w:rPr>
                <w:rFonts w:cs="Arial"/>
              </w:rPr>
              <w:t>错误码，0代表</w:t>
            </w:r>
            <w:r>
              <w:rPr>
                <w:rFonts w:hint="eastAsia" w:cs="Arial"/>
              </w:rPr>
              <w:t>成功</w:t>
            </w:r>
            <w:r>
              <w:rPr>
                <w:rFonts w:cs="Arial"/>
              </w:rPr>
              <w:t>，其他值参考常用错误码说明</w:t>
            </w:r>
          </w:p>
        </w:tc>
      </w:tr>
      <w:tr w14:paraId="29FF0E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restart"/>
            <w:shd w:val="clear" w:color="auto" w:fill="auto"/>
            <w:noWrap w:val="0"/>
            <w:vAlign w:val="center"/>
          </w:tcPr>
          <w:p w14:paraId="6898C440">
            <w:pPr>
              <w:overflowPunct w:val="0"/>
              <w:autoSpaceDE w:val="0"/>
              <w:autoSpaceDN w:val="0"/>
              <w:spacing w:before="62" w:beforeLines="20" w:after="62" w:afterLines="20"/>
              <w:ind w:firstLine="0" w:firstLineChars="0"/>
            </w:pPr>
            <w:r>
              <w:t>result</w:t>
            </w:r>
          </w:p>
          <w:p w14:paraId="46C79046">
            <w:pPr>
              <w:overflowPunct w:val="0"/>
              <w:autoSpaceDE w:val="0"/>
              <w:autoSpaceDN w:val="0"/>
              <w:spacing w:before="62" w:beforeLines="20" w:after="62" w:afterLines="20"/>
              <w:ind w:firstLine="0" w:firstLineChars="0"/>
            </w:pPr>
            <w:r>
              <w:rPr>
                <w:color w:val="767171"/>
              </w:rPr>
              <w:t>object</w:t>
            </w:r>
          </w:p>
        </w:tc>
        <w:tc>
          <w:tcPr>
            <w:tcW w:w="1499" w:type="dxa"/>
            <w:shd w:val="clear" w:color="auto" w:fill="auto"/>
            <w:noWrap w:val="0"/>
            <w:vAlign w:val="center"/>
          </w:tcPr>
          <w:p w14:paraId="3989F87D">
            <w:pPr>
              <w:overflowPunct w:val="0"/>
              <w:autoSpaceDE w:val="0"/>
              <w:autoSpaceDN w:val="0"/>
              <w:spacing w:before="62" w:beforeLines="20" w:after="62" w:afterLines="20"/>
              <w:ind w:firstLine="0" w:firstLineChars="0"/>
            </w:pPr>
            <w:r>
              <w:rPr>
                <w:rFonts w:hint="eastAsia"/>
              </w:rPr>
              <w:t>qr</w:t>
            </w:r>
            <w:r>
              <w:t>Code</w:t>
            </w:r>
          </w:p>
          <w:p w14:paraId="558E49FD">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48BB58BB">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202B4112">
            <w:pPr>
              <w:overflowPunct w:val="0"/>
              <w:autoSpaceDE w:val="0"/>
              <w:autoSpaceDN w:val="0"/>
              <w:spacing w:before="62" w:beforeLines="20" w:after="62" w:afterLines="20"/>
              <w:ind w:firstLine="0" w:firstLineChars="0"/>
            </w:pPr>
            <w:r>
              <w:rPr>
                <w:rFonts w:hint="eastAsia"/>
              </w:rPr>
              <w:t>注：NVR通道、部分网络设备该字段为空</w:t>
            </w:r>
          </w:p>
        </w:tc>
      </w:tr>
      <w:tr w14:paraId="59EB73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continue"/>
            <w:shd w:val="clear" w:color="auto" w:fill="auto"/>
            <w:noWrap w:val="0"/>
            <w:vAlign w:val="center"/>
          </w:tcPr>
          <w:p w14:paraId="2FA9C250">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292D0568">
            <w:pPr>
              <w:overflowPunct w:val="0"/>
              <w:autoSpaceDE w:val="0"/>
              <w:autoSpaceDN w:val="0"/>
              <w:spacing w:before="62" w:beforeLines="20" w:after="62" w:afterLines="20"/>
              <w:ind w:firstLine="0" w:firstLineChars="0"/>
            </w:pPr>
            <w:r>
              <w:t>deviceName</w:t>
            </w:r>
          </w:p>
          <w:p w14:paraId="19F1A4DE">
            <w:pPr>
              <w:ind w:firstLine="0" w:firstLineChars="0"/>
              <w:jc w:val="left"/>
              <w:rPr>
                <w:rFonts w:cs="Arial"/>
              </w:rPr>
            </w:pPr>
            <w:r>
              <w:rPr>
                <w:rFonts w:hint="eastAsia"/>
                <w:color w:val="767171"/>
              </w:rPr>
              <w:t>string</w:t>
            </w:r>
          </w:p>
        </w:tc>
        <w:tc>
          <w:tcPr>
            <w:tcW w:w="5953" w:type="dxa"/>
            <w:shd w:val="clear" w:color="auto" w:fill="auto"/>
            <w:noWrap w:val="0"/>
            <w:vAlign w:val="center"/>
          </w:tcPr>
          <w:p w14:paraId="239C052B">
            <w:pPr>
              <w:overflowPunct w:val="0"/>
              <w:autoSpaceDE w:val="0"/>
              <w:autoSpaceDN w:val="0"/>
              <w:spacing w:before="62" w:beforeLines="20" w:after="62" w:afterLines="20"/>
              <w:ind w:firstLine="0" w:firstLineChars="0"/>
              <w:rPr>
                <w:rFonts w:hint="eastAsia"/>
              </w:rPr>
            </w:pPr>
            <w:r>
              <w:rPr>
                <w:rFonts w:hint="eastAsia"/>
              </w:rPr>
              <w:t>设备名称</w:t>
            </w:r>
          </w:p>
        </w:tc>
      </w:tr>
      <w:tr w14:paraId="0D7830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continue"/>
            <w:shd w:val="clear" w:color="auto" w:fill="auto"/>
            <w:noWrap w:val="0"/>
            <w:vAlign w:val="center"/>
          </w:tcPr>
          <w:p w14:paraId="61310649">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5BFBB16F">
            <w:pPr>
              <w:overflowPunct w:val="0"/>
              <w:autoSpaceDE w:val="0"/>
              <w:autoSpaceDN w:val="0"/>
              <w:spacing w:before="62" w:beforeLines="20" w:after="62" w:afterLines="20"/>
              <w:ind w:firstLine="0" w:firstLineChars="0"/>
            </w:pPr>
            <w:r>
              <w:t>deviceType</w:t>
            </w:r>
          </w:p>
          <w:p w14:paraId="3745D248">
            <w:pPr>
              <w:ind w:firstLine="0" w:firstLineChars="0"/>
              <w:jc w:val="left"/>
              <w:rPr>
                <w:rFonts w:cs="Arial"/>
              </w:rPr>
            </w:pPr>
            <w:r>
              <w:rPr>
                <w:color w:val="767171"/>
              </w:rPr>
              <w:t>string</w:t>
            </w:r>
          </w:p>
        </w:tc>
        <w:tc>
          <w:tcPr>
            <w:tcW w:w="5953" w:type="dxa"/>
            <w:shd w:val="clear" w:color="auto" w:fill="auto"/>
            <w:noWrap w:val="0"/>
            <w:vAlign w:val="center"/>
          </w:tcPr>
          <w:p w14:paraId="36405A43">
            <w:pPr>
              <w:overflowPunct w:val="0"/>
              <w:autoSpaceDE w:val="0"/>
              <w:autoSpaceDN w:val="0"/>
              <w:spacing w:before="62" w:beforeLines="20" w:after="62" w:afterLines="20"/>
              <w:ind w:firstLine="0" w:firstLineChars="0"/>
              <w:rPr>
                <w:rFonts w:hint="eastAsia"/>
              </w:rPr>
            </w:pPr>
            <w:r>
              <w:rPr>
                <w:rFonts w:hint="eastAsia"/>
              </w:rPr>
              <w:t>设备类型</w:t>
            </w:r>
          </w:p>
        </w:tc>
      </w:tr>
      <w:tr w14:paraId="434ED5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continue"/>
            <w:shd w:val="clear" w:color="auto" w:fill="auto"/>
            <w:noWrap w:val="0"/>
            <w:vAlign w:val="center"/>
          </w:tcPr>
          <w:p w14:paraId="11389538">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50C020DF">
            <w:pPr>
              <w:overflowPunct w:val="0"/>
              <w:autoSpaceDE w:val="0"/>
              <w:autoSpaceDN w:val="0"/>
              <w:spacing w:before="62" w:beforeLines="20" w:after="62" w:afterLines="20"/>
              <w:ind w:firstLine="0" w:firstLineChars="0"/>
            </w:pPr>
            <w:r>
              <w:t>deviceStatus</w:t>
            </w:r>
          </w:p>
          <w:p w14:paraId="6AB9A144">
            <w:pPr>
              <w:ind w:firstLine="0" w:firstLineChars="0"/>
              <w:jc w:val="left"/>
              <w:rPr>
                <w:rFonts w:cs="Arial"/>
              </w:rPr>
            </w:pPr>
            <w:r>
              <w:rPr>
                <w:rFonts w:hint="eastAsia"/>
                <w:color w:val="767171"/>
              </w:rPr>
              <w:t>int</w:t>
            </w:r>
          </w:p>
        </w:tc>
        <w:tc>
          <w:tcPr>
            <w:tcW w:w="5953" w:type="dxa"/>
            <w:shd w:val="clear" w:color="auto" w:fill="auto"/>
            <w:noWrap w:val="0"/>
            <w:vAlign w:val="center"/>
          </w:tcPr>
          <w:p w14:paraId="6843DC3C">
            <w:pPr>
              <w:overflowPunct w:val="0"/>
              <w:autoSpaceDE w:val="0"/>
              <w:autoSpaceDN w:val="0"/>
              <w:spacing w:before="62" w:beforeLines="20" w:after="62" w:afterLines="20"/>
              <w:ind w:firstLine="0" w:firstLineChars="0"/>
            </w:pPr>
            <w:r>
              <w:rPr>
                <w:rFonts w:hint="eastAsia"/>
              </w:rPr>
              <w:t>设备状态</w:t>
            </w:r>
          </w:p>
          <w:p w14:paraId="3A926E43">
            <w:pPr>
              <w:overflowPunct w:val="0"/>
              <w:autoSpaceDE w:val="0"/>
              <w:autoSpaceDN w:val="0"/>
              <w:spacing w:before="62" w:beforeLines="20" w:after="62" w:afterLines="20"/>
              <w:ind w:firstLine="0" w:firstLineChars="0"/>
              <w:rPr>
                <w:rFonts w:hint="eastAsia"/>
              </w:rPr>
            </w:pPr>
            <w:r>
              <w:t>可选值参</w:t>
            </w:r>
            <w:r>
              <w:rPr>
                <w:rFonts w:hint="eastAsia"/>
              </w:rPr>
              <w:t>考</w:t>
            </w:r>
          </w:p>
        </w:tc>
      </w:tr>
      <w:tr w14:paraId="0496DE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73CA856B">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3D261FAE">
            <w:pPr>
              <w:overflowPunct w:val="0"/>
              <w:autoSpaceDE w:val="0"/>
              <w:autoSpaceDN w:val="0"/>
              <w:spacing w:before="62" w:beforeLines="20" w:after="62" w:afterLines="20"/>
              <w:ind w:firstLine="0" w:firstLineChars="0"/>
            </w:pPr>
            <w:r>
              <w:rPr>
                <w:rFonts w:hint="eastAsia"/>
              </w:rPr>
              <w:t>o</w:t>
            </w:r>
            <w:r>
              <w:t>penType</w:t>
            </w:r>
          </w:p>
          <w:p w14:paraId="2B6AE262">
            <w:pPr>
              <w:ind w:firstLine="0" w:firstLineChars="0"/>
              <w:jc w:val="left"/>
              <w:rPr>
                <w:rFonts w:cs="Arial"/>
              </w:rPr>
            </w:pPr>
            <w:r>
              <w:rPr>
                <w:color w:val="767171"/>
              </w:rPr>
              <w:t>int</w:t>
            </w:r>
          </w:p>
        </w:tc>
        <w:tc>
          <w:tcPr>
            <w:tcW w:w="5953" w:type="dxa"/>
            <w:shd w:val="clear" w:color="auto" w:fill="auto"/>
            <w:noWrap w:val="0"/>
            <w:vAlign w:val="center"/>
          </w:tcPr>
          <w:p w14:paraId="49520040">
            <w:pPr>
              <w:overflowPunct w:val="0"/>
              <w:autoSpaceDE w:val="0"/>
              <w:autoSpaceDN w:val="0"/>
              <w:spacing w:before="62" w:beforeLines="20" w:after="62" w:afterLines="20"/>
              <w:ind w:firstLine="0" w:firstLineChars="0"/>
              <w:rPr>
                <w:rFonts w:hint="eastAsia"/>
              </w:rPr>
            </w:pPr>
            <w:r>
              <w:rPr>
                <w:rFonts w:hint="eastAsia"/>
              </w:rPr>
              <w:t>开放类型，枚举类型</w:t>
            </w:r>
          </w:p>
          <w:tbl>
            <w:tblPr>
              <w:tblStyle w:val="58"/>
              <w:tblW w:w="28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11"/>
            </w:tblGrid>
            <w:tr w14:paraId="3636D7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AC1CBE4">
                  <w:pPr>
                    <w:overflowPunct w:val="0"/>
                    <w:autoSpaceDE w:val="0"/>
                    <w:autoSpaceDN w:val="0"/>
                    <w:spacing w:before="62" w:beforeLines="20" w:after="62" w:afterLines="20"/>
                    <w:ind w:firstLine="0" w:firstLineChars="0"/>
                  </w:pPr>
                  <w:r>
                    <w:rPr>
                      <w:rFonts w:hint="eastAsia"/>
                    </w:rPr>
                    <w:t>枚举值</w:t>
                  </w:r>
                </w:p>
              </w:tc>
              <w:tc>
                <w:tcPr>
                  <w:tcW w:w="1711" w:type="dxa"/>
                  <w:shd w:val="clear" w:color="auto" w:fill="E7E6E6"/>
                  <w:noWrap w:val="0"/>
                  <w:vAlign w:val="center"/>
                </w:tcPr>
                <w:p w14:paraId="6DE1FD34">
                  <w:pPr>
                    <w:overflowPunct w:val="0"/>
                    <w:autoSpaceDE w:val="0"/>
                    <w:autoSpaceDN w:val="0"/>
                    <w:spacing w:before="62" w:beforeLines="20" w:after="62" w:afterLines="20"/>
                    <w:ind w:firstLine="0" w:firstLineChars="0"/>
                  </w:pPr>
                  <w:r>
                    <w:rPr>
                      <w:rFonts w:hint="eastAsia"/>
                    </w:rPr>
                    <w:t>含义</w:t>
                  </w:r>
                </w:p>
              </w:tc>
            </w:tr>
            <w:tr w14:paraId="07C867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12" w:type="dxa"/>
                  <w:shd w:val="clear" w:color="auto" w:fill="auto"/>
                  <w:noWrap w:val="0"/>
                  <w:vAlign w:val="center"/>
                </w:tcPr>
                <w:p w14:paraId="0F76F9D2">
                  <w:pPr>
                    <w:overflowPunct w:val="0"/>
                    <w:autoSpaceDE w:val="0"/>
                    <w:autoSpaceDN w:val="0"/>
                    <w:spacing w:before="62" w:beforeLines="20" w:after="62" w:afterLines="20"/>
                    <w:ind w:firstLine="0" w:firstLineChars="0"/>
                  </w:pPr>
                  <w:r>
                    <w:rPr>
                      <w:rFonts w:hint="eastAsia"/>
                    </w:rPr>
                    <w:t>0</w:t>
                  </w:r>
                </w:p>
              </w:tc>
              <w:tc>
                <w:tcPr>
                  <w:tcW w:w="1711" w:type="dxa"/>
                  <w:shd w:val="clear" w:color="auto" w:fill="auto"/>
                  <w:noWrap w:val="0"/>
                  <w:vAlign w:val="center"/>
                </w:tcPr>
                <w:p w14:paraId="7380B2BE">
                  <w:pPr>
                    <w:overflowPunct w:val="0"/>
                    <w:autoSpaceDE w:val="0"/>
                    <w:autoSpaceDN w:val="0"/>
                    <w:spacing w:before="62" w:beforeLines="20" w:after="62" w:afterLines="20"/>
                    <w:ind w:firstLine="0" w:firstLineChars="0"/>
                  </w:pPr>
                  <w:r>
                    <w:rPr>
                      <w:rFonts w:hint="eastAsia"/>
                    </w:rPr>
                    <w:t>一般类型设备</w:t>
                  </w:r>
                </w:p>
              </w:tc>
            </w:tr>
            <w:tr w14:paraId="43DAB3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A82A580">
                  <w:pPr>
                    <w:overflowPunct w:val="0"/>
                    <w:autoSpaceDE w:val="0"/>
                    <w:autoSpaceDN w:val="0"/>
                    <w:spacing w:before="62" w:beforeLines="20" w:after="62" w:afterLines="20"/>
                    <w:ind w:firstLine="0" w:firstLineChars="0"/>
                  </w:pPr>
                  <w:r>
                    <w:rPr>
                      <w:rFonts w:hint="eastAsia"/>
                    </w:rPr>
                    <w:t>1</w:t>
                  </w:r>
                </w:p>
              </w:tc>
              <w:tc>
                <w:tcPr>
                  <w:tcW w:w="1711" w:type="dxa"/>
                  <w:shd w:val="clear" w:color="auto" w:fill="auto"/>
                  <w:noWrap w:val="0"/>
                  <w:vAlign w:val="center"/>
                </w:tcPr>
                <w:p w14:paraId="1757E9E8">
                  <w:pPr>
                    <w:overflowPunct w:val="0"/>
                    <w:autoSpaceDE w:val="0"/>
                    <w:autoSpaceDN w:val="0"/>
                    <w:spacing w:before="62" w:beforeLines="20" w:after="62" w:afterLines="20"/>
                    <w:ind w:firstLine="0" w:firstLineChars="0"/>
                  </w:pPr>
                  <w:r>
                    <w:rPr>
                      <w:rFonts w:hint="eastAsia"/>
                    </w:rPr>
                    <w:t>视频类型设备</w:t>
                  </w:r>
                </w:p>
              </w:tc>
            </w:tr>
          </w:tbl>
          <w:p w14:paraId="50F6C4EC">
            <w:pPr>
              <w:overflowPunct w:val="0"/>
              <w:autoSpaceDE w:val="0"/>
              <w:autoSpaceDN w:val="0"/>
              <w:spacing w:before="62" w:beforeLines="20" w:after="62" w:afterLines="20"/>
              <w:ind w:firstLine="0" w:firstLineChars="0"/>
            </w:pPr>
          </w:p>
        </w:tc>
      </w:tr>
      <w:tr w14:paraId="394D9A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7C12D2A1">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761757C2">
            <w:pPr>
              <w:overflowPunct w:val="0"/>
              <w:autoSpaceDE w:val="0"/>
              <w:autoSpaceDN w:val="0"/>
              <w:spacing w:before="62" w:beforeLines="20" w:after="62" w:afterLines="20"/>
              <w:ind w:firstLine="0" w:firstLineChars="0"/>
            </w:pPr>
            <w:r>
              <w:rPr>
                <w:rFonts w:hint="eastAsia"/>
              </w:rPr>
              <w:t>o</w:t>
            </w:r>
            <w:r>
              <w:t>penStatus</w:t>
            </w:r>
          </w:p>
          <w:p w14:paraId="048D1EB9">
            <w:pPr>
              <w:ind w:firstLine="0" w:firstLineChars="0"/>
              <w:jc w:val="left"/>
              <w:rPr>
                <w:rFonts w:cs="Arial"/>
              </w:rPr>
            </w:pPr>
            <w:r>
              <w:rPr>
                <w:color w:val="767171"/>
              </w:rPr>
              <w:t>int</w:t>
            </w:r>
          </w:p>
        </w:tc>
        <w:tc>
          <w:tcPr>
            <w:tcW w:w="5953" w:type="dxa"/>
            <w:shd w:val="clear" w:color="auto" w:fill="auto"/>
            <w:noWrap w:val="0"/>
            <w:vAlign w:val="center"/>
          </w:tcPr>
          <w:p w14:paraId="096B24C0">
            <w:pPr>
              <w:overflowPunct w:val="0"/>
              <w:autoSpaceDE w:val="0"/>
              <w:autoSpaceDN w:val="0"/>
              <w:spacing w:before="62" w:beforeLines="20" w:after="62" w:afterLines="20"/>
              <w:ind w:firstLine="0" w:firstLineChars="0"/>
            </w:pPr>
            <w:r>
              <w:rPr>
                <w:rFonts w:hint="eastAsia"/>
              </w:rPr>
              <w:t>开放状态，枚举类型</w:t>
            </w:r>
          </w:p>
          <w:tbl>
            <w:tblPr>
              <w:tblStyle w:val="58"/>
              <w:tblW w:w="28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11"/>
            </w:tblGrid>
            <w:tr w14:paraId="0AA71C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B1C63A5">
                  <w:pPr>
                    <w:overflowPunct w:val="0"/>
                    <w:autoSpaceDE w:val="0"/>
                    <w:autoSpaceDN w:val="0"/>
                    <w:spacing w:before="62" w:beforeLines="20" w:after="62" w:afterLines="20"/>
                    <w:ind w:firstLine="0" w:firstLineChars="0"/>
                  </w:pPr>
                  <w:r>
                    <w:rPr>
                      <w:rFonts w:hint="eastAsia"/>
                    </w:rPr>
                    <w:t>枚举值</w:t>
                  </w:r>
                </w:p>
              </w:tc>
              <w:tc>
                <w:tcPr>
                  <w:tcW w:w="1711" w:type="dxa"/>
                  <w:shd w:val="clear" w:color="auto" w:fill="E7E6E6"/>
                  <w:noWrap w:val="0"/>
                  <w:vAlign w:val="center"/>
                </w:tcPr>
                <w:p w14:paraId="299562B9">
                  <w:pPr>
                    <w:overflowPunct w:val="0"/>
                    <w:autoSpaceDE w:val="0"/>
                    <w:autoSpaceDN w:val="0"/>
                    <w:spacing w:before="62" w:beforeLines="20" w:after="62" w:afterLines="20"/>
                    <w:ind w:firstLine="0" w:firstLineChars="0"/>
                  </w:pPr>
                  <w:r>
                    <w:rPr>
                      <w:rFonts w:hint="eastAsia"/>
                    </w:rPr>
                    <w:t>含义</w:t>
                  </w:r>
                </w:p>
              </w:tc>
            </w:tr>
            <w:tr w14:paraId="148A50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12" w:type="dxa"/>
                  <w:shd w:val="clear" w:color="auto" w:fill="auto"/>
                  <w:noWrap w:val="0"/>
                  <w:vAlign w:val="center"/>
                </w:tcPr>
                <w:p w14:paraId="1E64A0AD">
                  <w:pPr>
                    <w:overflowPunct w:val="0"/>
                    <w:autoSpaceDE w:val="0"/>
                    <w:autoSpaceDN w:val="0"/>
                    <w:spacing w:before="62" w:beforeLines="20" w:after="62" w:afterLines="20"/>
                    <w:ind w:firstLine="0" w:firstLineChars="0"/>
                  </w:pPr>
                  <w:r>
                    <w:rPr>
                      <w:rFonts w:hint="eastAsia"/>
                    </w:rPr>
                    <w:t>0</w:t>
                  </w:r>
                </w:p>
              </w:tc>
              <w:tc>
                <w:tcPr>
                  <w:tcW w:w="1711" w:type="dxa"/>
                  <w:shd w:val="clear" w:color="auto" w:fill="auto"/>
                  <w:noWrap w:val="0"/>
                  <w:vAlign w:val="center"/>
                </w:tcPr>
                <w:p w14:paraId="155D5E89">
                  <w:pPr>
                    <w:overflowPunct w:val="0"/>
                    <w:autoSpaceDE w:val="0"/>
                    <w:autoSpaceDN w:val="0"/>
                    <w:spacing w:before="62" w:beforeLines="20" w:after="62" w:afterLines="20"/>
                    <w:ind w:firstLine="0" w:firstLineChars="0"/>
                    <w:rPr>
                      <w:rFonts w:hint="eastAsia"/>
                    </w:rPr>
                  </w:pPr>
                  <w:r>
                    <w:rPr>
                      <w:rFonts w:hint="eastAsia"/>
                    </w:rPr>
                    <w:t>受限关闭</w:t>
                  </w:r>
                </w:p>
              </w:tc>
            </w:tr>
            <w:tr w14:paraId="09126B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6234FB5">
                  <w:pPr>
                    <w:overflowPunct w:val="0"/>
                    <w:autoSpaceDE w:val="0"/>
                    <w:autoSpaceDN w:val="0"/>
                    <w:spacing w:before="62" w:beforeLines="20" w:after="62" w:afterLines="20"/>
                    <w:ind w:firstLine="0" w:firstLineChars="0"/>
                  </w:pPr>
                  <w:r>
                    <w:rPr>
                      <w:rFonts w:hint="eastAsia"/>
                    </w:rPr>
                    <w:t>1</w:t>
                  </w:r>
                </w:p>
              </w:tc>
              <w:tc>
                <w:tcPr>
                  <w:tcW w:w="1711" w:type="dxa"/>
                  <w:shd w:val="clear" w:color="auto" w:fill="auto"/>
                  <w:noWrap w:val="0"/>
                  <w:vAlign w:val="center"/>
                </w:tcPr>
                <w:p w14:paraId="44EE4186">
                  <w:pPr>
                    <w:overflowPunct w:val="0"/>
                    <w:autoSpaceDE w:val="0"/>
                    <w:autoSpaceDN w:val="0"/>
                    <w:spacing w:before="62" w:beforeLines="20" w:after="62" w:afterLines="20"/>
                    <w:ind w:firstLine="0" w:firstLineChars="0"/>
                  </w:pPr>
                  <w:r>
                    <w:rPr>
                      <w:rFonts w:hint="eastAsia"/>
                    </w:rPr>
                    <w:t>试用中</w:t>
                  </w:r>
                </w:p>
              </w:tc>
            </w:tr>
            <w:tr w14:paraId="0B6969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58F6D55">
                  <w:pPr>
                    <w:overflowPunct w:val="0"/>
                    <w:autoSpaceDE w:val="0"/>
                    <w:autoSpaceDN w:val="0"/>
                    <w:spacing w:before="62" w:beforeLines="20" w:after="62" w:afterLines="20"/>
                    <w:ind w:firstLine="0" w:firstLineChars="0"/>
                    <w:rPr>
                      <w:rFonts w:hint="eastAsia"/>
                    </w:rPr>
                  </w:pPr>
                  <w:r>
                    <w:rPr>
                      <w:rFonts w:hint="eastAsia"/>
                    </w:rPr>
                    <w:t>2</w:t>
                  </w:r>
                </w:p>
              </w:tc>
              <w:tc>
                <w:tcPr>
                  <w:tcW w:w="1711" w:type="dxa"/>
                  <w:shd w:val="clear" w:color="auto" w:fill="auto"/>
                  <w:noWrap w:val="0"/>
                  <w:vAlign w:val="center"/>
                </w:tcPr>
                <w:p w14:paraId="7D75A764">
                  <w:pPr>
                    <w:overflowPunct w:val="0"/>
                    <w:autoSpaceDE w:val="0"/>
                    <w:autoSpaceDN w:val="0"/>
                    <w:spacing w:before="62" w:beforeLines="20" w:after="62" w:afterLines="20"/>
                    <w:ind w:firstLine="0" w:firstLineChars="0"/>
                    <w:rPr>
                      <w:rFonts w:hint="eastAsia"/>
                    </w:rPr>
                  </w:pPr>
                  <w:r>
                    <w:rPr>
                      <w:rFonts w:hint="eastAsia"/>
                    </w:rPr>
                    <w:t>付费使用中</w:t>
                  </w:r>
                </w:p>
              </w:tc>
            </w:tr>
          </w:tbl>
          <w:p w14:paraId="1F7A094F">
            <w:pPr>
              <w:overflowPunct w:val="0"/>
              <w:autoSpaceDE w:val="0"/>
              <w:autoSpaceDN w:val="0"/>
              <w:spacing w:before="62" w:beforeLines="20" w:after="62" w:afterLines="20"/>
              <w:ind w:firstLine="0" w:firstLineChars="0"/>
            </w:pPr>
          </w:p>
        </w:tc>
      </w:tr>
      <w:tr w14:paraId="620D83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022F6748">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7F511529">
            <w:pPr>
              <w:overflowPunct w:val="0"/>
              <w:autoSpaceDE w:val="0"/>
              <w:autoSpaceDN w:val="0"/>
              <w:spacing w:before="62" w:beforeLines="20" w:after="62" w:afterLines="20"/>
              <w:ind w:firstLine="0" w:firstLineChars="0"/>
            </w:pPr>
            <w:r>
              <w:t>deviceModel</w:t>
            </w:r>
          </w:p>
          <w:p w14:paraId="49E55732">
            <w:pPr>
              <w:ind w:firstLine="0" w:firstLineChars="0"/>
              <w:jc w:val="left"/>
              <w:rPr>
                <w:rFonts w:cs="Arial"/>
              </w:rPr>
            </w:pPr>
            <w:r>
              <w:rPr>
                <w:color w:val="767171"/>
              </w:rPr>
              <w:t>string</w:t>
            </w:r>
          </w:p>
        </w:tc>
        <w:tc>
          <w:tcPr>
            <w:tcW w:w="5953" w:type="dxa"/>
            <w:shd w:val="clear" w:color="auto" w:fill="auto"/>
            <w:noWrap w:val="0"/>
            <w:vAlign w:val="center"/>
          </w:tcPr>
          <w:p w14:paraId="098E6932">
            <w:pPr>
              <w:overflowPunct w:val="0"/>
              <w:autoSpaceDE w:val="0"/>
              <w:autoSpaceDN w:val="0"/>
              <w:spacing w:before="62" w:beforeLines="20" w:after="62" w:afterLines="20"/>
              <w:ind w:firstLine="0" w:firstLineChars="0"/>
            </w:pPr>
            <w:r>
              <w:rPr>
                <w:rFonts w:hint="eastAsia"/>
              </w:rPr>
              <w:t>设备型号，NVR通道不含该字段</w:t>
            </w:r>
          </w:p>
        </w:tc>
      </w:tr>
      <w:tr w14:paraId="35388B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42B178EC">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0C08DE2C">
            <w:pPr>
              <w:overflowPunct w:val="0"/>
              <w:autoSpaceDE w:val="0"/>
              <w:autoSpaceDN w:val="0"/>
              <w:spacing w:before="62" w:beforeLines="20" w:after="62" w:afterLines="20"/>
              <w:ind w:firstLine="0" w:firstLineChars="0"/>
            </w:pPr>
            <w:r>
              <w:rPr>
                <w:rFonts w:hint="eastAsia"/>
              </w:rPr>
              <w:t>p</w:t>
            </w:r>
            <w:r>
              <w:t>rojectId</w:t>
            </w:r>
          </w:p>
          <w:p w14:paraId="5531F4C1">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2501AA37">
            <w:pPr>
              <w:overflowPunct w:val="0"/>
              <w:autoSpaceDE w:val="0"/>
              <w:autoSpaceDN w:val="0"/>
              <w:spacing w:before="62" w:beforeLines="20" w:after="62" w:afterLines="20"/>
              <w:ind w:firstLine="0" w:firstLineChars="0"/>
            </w:pPr>
            <w:r>
              <w:rPr>
                <w:rFonts w:hint="eastAsia"/>
              </w:rPr>
              <w:t>所属项目id</w:t>
            </w:r>
          </w:p>
          <w:p w14:paraId="11444679">
            <w:pPr>
              <w:overflowPunct w:val="0"/>
              <w:autoSpaceDE w:val="0"/>
              <w:autoSpaceDN w:val="0"/>
              <w:spacing w:before="62" w:beforeLines="20" w:after="62" w:afterLines="20"/>
              <w:ind w:firstLine="0" w:firstLineChars="0"/>
              <w:rPr>
                <w:rFonts w:hint="eastAsia"/>
              </w:rPr>
            </w:pPr>
            <w:r>
              <w:rPr>
                <w:rFonts w:hint="eastAsia"/>
              </w:rPr>
              <w:t>只有当设备属于项目型应用时，才会返回此参数</w:t>
            </w:r>
          </w:p>
        </w:tc>
      </w:tr>
      <w:tr w14:paraId="3F3622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77E6EFCA">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048EAC54">
            <w:pPr>
              <w:overflowPunct w:val="0"/>
              <w:autoSpaceDE w:val="0"/>
              <w:autoSpaceDN w:val="0"/>
              <w:spacing w:before="62" w:beforeLines="20" w:after="62" w:afterLines="20"/>
              <w:ind w:firstLine="0" w:firstLineChars="0"/>
            </w:pPr>
            <w:r>
              <w:rPr>
                <w:rFonts w:hint="eastAsia"/>
              </w:rPr>
              <w:t>project</w:t>
            </w:r>
            <w:r>
              <w:t>N</w:t>
            </w:r>
            <w:r>
              <w:rPr>
                <w:rFonts w:hint="eastAsia"/>
              </w:rPr>
              <w:t>ame</w:t>
            </w:r>
          </w:p>
          <w:p w14:paraId="18764ACC">
            <w:pPr>
              <w:overflowPunct w:val="0"/>
              <w:autoSpaceDE w:val="0"/>
              <w:autoSpaceDN w:val="0"/>
              <w:spacing w:before="62" w:beforeLines="20" w:after="62" w:afterLines="20"/>
              <w:ind w:firstLine="0" w:firstLineChars="0"/>
            </w:pPr>
            <w:r>
              <w:rPr>
                <w:rFonts w:hint="eastAsia"/>
                <w:color w:val="767171"/>
              </w:rPr>
              <w:t>string</w:t>
            </w:r>
          </w:p>
        </w:tc>
        <w:tc>
          <w:tcPr>
            <w:tcW w:w="5953" w:type="dxa"/>
            <w:shd w:val="clear" w:color="auto" w:fill="auto"/>
            <w:noWrap w:val="0"/>
            <w:vAlign w:val="center"/>
          </w:tcPr>
          <w:p w14:paraId="2815B02F">
            <w:pPr>
              <w:overflowPunct w:val="0"/>
              <w:autoSpaceDE w:val="0"/>
              <w:autoSpaceDN w:val="0"/>
              <w:spacing w:before="62" w:beforeLines="20" w:after="62" w:afterLines="20"/>
              <w:ind w:firstLine="0" w:firstLineChars="0"/>
            </w:pPr>
            <w:r>
              <w:rPr>
                <w:rFonts w:hint="eastAsia"/>
              </w:rPr>
              <w:t>项目名称</w:t>
            </w:r>
          </w:p>
          <w:p w14:paraId="54F0404F">
            <w:pPr>
              <w:overflowPunct w:val="0"/>
              <w:autoSpaceDE w:val="0"/>
              <w:autoSpaceDN w:val="0"/>
              <w:spacing w:before="62" w:beforeLines="20" w:after="62" w:afterLines="20"/>
              <w:ind w:firstLine="0" w:firstLineChars="0"/>
              <w:rPr>
                <w:rFonts w:hint="eastAsia"/>
              </w:rPr>
            </w:pPr>
            <w:r>
              <w:rPr>
                <w:rFonts w:hint="eastAsia"/>
              </w:rPr>
              <w:t>只有当设备属于项目型应用时，才会返回此参数</w:t>
            </w:r>
          </w:p>
        </w:tc>
      </w:tr>
      <w:tr w14:paraId="724666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4BA7070E">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32F79D54">
            <w:pPr>
              <w:overflowPunct w:val="0"/>
              <w:autoSpaceDE w:val="0"/>
              <w:autoSpaceDN w:val="0"/>
              <w:spacing w:before="62" w:beforeLines="20" w:after="62" w:afterLines="20"/>
              <w:ind w:firstLine="0" w:firstLineChars="0"/>
            </w:pPr>
            <w:r>
              <w:rPr>
                <w:rFonts w:hint="eastAsia"/>
              </w:rPr>
              <w:t>regionId</w:t>
            </w:r>
          </w:p>
          <w:p w14:paraId="5F0F435B">
            <w:pPr>
              <w:overflowPunct w:val="0"/>
              <w:autoSpaceDE w:val="0"/>
              <w:autoSpaceDN w:val="0"/>
              <w:spacing w:before="62" w:beforeLines="20" w:after="62" w:afterLines="20"/>
              <w:ind w:firstLine="0" w:firstLineChars="0"/>
            </w:pPr>
            <w:r>
              <w:rPr>
                <w:rFonts w:hint="eastAsia"/>
                <w:color w:val="767171"/>
              </w:rPr>
              <w:t>string</w:t>
            </w:r>
          </w:p>
        </w:tc>
        <w:tc>
          <w:tcPr>
            <w:tcW w:w="5953" w:type="dxa"/>
            <w:shd w:val="clear" w:color="auto" w:fill="auto"/>
            <w:noWrap w:val="0"/>
            <w:vAlign w:val="center"/>
          </w:tcPr>
          <w:p w14:paraId="19B4CC85">
            <w:pPr>
              <w:overflowPunct w:val="0"/>
              <w:autoSpaceDE w:val="0"/>
              <w:autoSpaceDN w:val="0"/>
              <w:spacing w:before="62" w:beforeLines="20" w:after="62" w:afterLines="20"/>
              <w:ind w:firstLine="0" w:firstLineChars="0"/>
            </w:pPr>
            <w:r>
              <w:rPr>
                <w:rFonts w:hint="eastAsia"/>
              </w:rPr>
              <w:t>所属分组id，1表示未分组</w:t>
            </w:r>
          </w:p>
          <w:p w14:paraId="38107342">
            <w:pPr>
              <w:overflowPunct w:val="0"/>
              <w:autoSpaceDE w:val="0"/>
              <w:autoSpaceDN w:val="0"/>
              <w:spacing w:before="62" w:beforeLines="20" w:after="62" w:afterLines="20"/>
              <w:ind w:firstLine="0" w:firstLineChars="0"/>
              <w:rPr>
                <w:rFonts w:hint="eastAsia"/>
              </w:rPr>
            </w:pPr>
            <w:r>
              <w:rPr>
                <w:rFonts w:hint="eastAsia"/>
              </w:rPr>
              <w:t>只有当设备属于项目型应用时，才会返回此参数</w:t>
            </w:r>
          </w:p>
        </w:tc>
      </w:tr>
      <w:tr w14:paraId="122C30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4704D777">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A4F7579">
            <w:pPr>
              <w:overflowPunct w:val="0"/>
              <w:autoSpaceDE w:val="0"/>
              <w:autoSpaceDN w:val="0"/>
              <w:spacing w:before="62" w:beforeLines="20" w:after="62" w:afterLines="20"/>
              <w:ind w:firstLine="0" w:firstLineChars="0"/>
            </w:pPr>
            <w:r>
              <w:t>regionName</w:t>
            </w:r>
          </w:p>
          <w:p w14:paraId="4D91CB72">
            <w:pPr>
              <w:overflowPunct w:val="0"/>
              <w:autoSpaceDE w:val="0"/>
              <w:autoSpaceDN w:val="0"/>
              <w:spacing w:before="62" w:beforeLines="20" w:after="62" w:afterLines="20"/>
              <w:ind w:firstLine="0" w:firstLineChars="0"/>
            </w:pPr>
            <w:r>
              <w:rPr>
                <w:rFonts w:hint="eastAsia"/>
                <w:color w:val="767171"/>
              </w:rPr>
              <w:t>string</w:t>
            </w:r>
          </w:p>
        </w:tc>
        <w:tc>
          <w:tcPr>
            <w:tcW w:w="5953" w:type="dxa"/>
            <w:shd w:val="clear" w:color="auto" w:fill="auto"/>
            <w:noWrap w:val="0"/>
            <w:vAlign w:val="center"/>
          </w:tcPr>
          <w:p w14:paraId="433143BE">
            <w:pPr>
              <w:overflowPunct w:val="0"/>
              <w:autoSpaceDE w:val="0"/>
              <w:autoSpaceDN w:val="0"/>
              <w:spacing w:before="62" w:beforeLines="20" w:after="62" w:afterLines="20"/>
              <w:ind w:firstLine="0" w:firstLineChars="0"/>
            </w:pPr>
            <w:r>
              <w:rPr>
                <w:rFonts w:hint="eastAsia"/>
              </w:rPr>
              <w:t>所属分组名</w:t>
            </w:r>
          </w:p>
          <w:p w14:paraId="37349FE9">
            <w:pPr>
              <w:overflowPunct w:val="0"/>
              <w:autoSpaceDE w:val="0"/>
              <w:autoSpaceDN w:val="0"/>
              <w:spacing w:before="62" w:beforeLines="20" w:after="62" w:afterLines="20"/>
              <w:ind w:firstLine="0" w:firstLineChars="0"/>
              <w:rPr>
                <w:rFonts w:hint="eastAsia"/>
              </w:rPr>
            </w:pPr>
            <w:r>
              <w:rPr>
                <w:rFonts w:hint="eastAsia"/>
              </w:rPr>
              <w:t>只有当设备属于项目型应用时，才会返回此参数</w:t>
            </w:r>
          </w:p>
        </w:tc>
      </w:tr>
      <w:tr w14:paraId="762646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0ECB1DDC">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6EC1D650">
            <w:pPr>
              <w:overflowPunct w:val="0"/>
              <w:autoSpaceDE w:val="0"/>
              <w:autoSpaceDN w:val="0"/>
              <w:spacing w:before="62" w:beforeLines="20" w:after="62" w:afterLines="20"/>
              <w:ind w:firstLine="0" w:firstLineChars="0"/>
            </w:pPr>
            <w:r>
              <w:t>mac</w:t>
            </w:r>
          </w:p>
          <w:p w14:paraId="2F73080D">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5A1F508E">
            <w:pPr>
              <w:overflowPunct w:val="0"/>
              <w:autoSpaceDE w:val="0"/>
              <w:autoSpaceDN w:val="0"/>
              <w:spacing w:before="62" w:beforeLines="20" w:after="62" w:afterLines="20"/>
              <w:ind w:firstLine="0" w:firstLineChars="0"/>
              <w:rPr>
                <w:rFonts w:hint="eastAsia"/>
              </w:rPr>
            </w:pPr>
            <w:r>
              <w:rPr>
                <w:rFonts w:hint="eastAsia"/>
              </w:rPr>
              <w:t>mac地址</w:t>
            </w:r>
          </w:p>
        </w:tc>
      </w:tr>
      <w:tr w14:paraId="2B59CE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0A756BF6">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77D6DB11">
            <w:pPr>
              <w:overflowPunct w:val="0"/>
              <w:autoSpaceDE w:val="0"/>
              <w:autoSpaceDN w:val="0"/>
              <w:spacing w:before="62" w:beforeLines="20" w:after="62" w:afterLines="20"/>
              <w:ind w:firstLine="0" w:firstLineChars="0"/>
            </w:pPr>
            <w:r>
              <w:t>ip</w:t>
            </w:r>
          </w:p>
          <w:p w14:paraId="0BE47A9C">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3EF89AA5">
            <w:pPr>
              <w:overflowPunct w:val="0"/>
              <w:autoSpaceDE w:val="0"/>
              <w:autoSpaceDN w:val="0"/>
              <w:spacing w:before="62" w:beforeLines="20" w:after="62" w:afterLines="20"/>
              <w:ind w:firstLine="0" w:firstLineChars="0"/>
              <w:rPr>
                <w:rFonts w:hint="eastAsia"/>
              </w:rPr>
            </w:pPr>
            <w:r>
              <w:rPr>
                <w:rFonts w:hint="eastAsia"/>
              </w:rPr>
              <w:t>i</w:t>
            </w:r>
            <w:r>
              <w:t>p</w:t>
            </w:r>
            <w:r>
              <w:rPr>
                <w:rFonts w:hint="eastAsia"/>
              </w:rPr>
              <w:t>地址</w:t>
            </w:r>
          </w:p>
        </w:tc>
      </w:tr>
      <w:tr w14:paraId="1282C2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7BBC08D7">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4ED13E80">
            <w:pPr>
              <w:overflowPunct w:val="0"/>
              <w:autoSpaceDE w:val="0"/>
              <w:autoSpaceDN w:val="0"/>
              <w:spacing w:before="62" w:beforeLines="20" w:after="62" w:afterLines="20"/>
              <w:ind w:firstLine="0" w:firstLineChars="0"/>
            </w:pPr>
            <w:r>
              <w:rPr>
                <w:rFonts w:hint="eastAsia"/>
              </w:rPr>
              <w:t>firmwareVer</w:t>
            </w:r>
          </w:p>
          <w:p w14:paraId="2907EA03">
            <w:pPr>
              <w:overflowPunct w:val="0"/>
              <w:autoSpaceDE w:val="0"/>
              <w:autoSpaceDN w:val="0"/>
              <w:spacing w:before="62" w:beforeLines="20" w:after="62" w:afterLines="20"/>
              <w:ind w:firstLine="0" w:firstLineChars="0"/>
            </w:pPr>
            <w:r>
              <w:rPr>
                <w:rFonts w:hint="eastAsia"/>
                <w:color w:val="767171"/>
              </w:rPr>
              <w:t>string</w:t>
            </w:r>
          </w:p>
        </w:tc>
        <w:tc>
          <w:tcPr>
            <w:tcW w:w="5953" w:type="dxa"/>
            <w:shd w:val="clear" w:color="auto" w:fill="auto"/>
            <w:noWrap w:val="0"/>
            <w:vAlign w:val="center"/>
          </w:tcPr>
          <w:p w14:paraId="31D6FC73">
            <w:pPr>
              <w:overflowPunct w:val="0"/>
              <w:autoSpaceDE w:val="0"/>
              <w:autoSpaceDN w:val="0"/>
              <w:spacing w:before="62" w:beforeLines="20" w:after="62" w:afterLines="20"/>
              <w:ind w:firstLine="0" w:firstLineChars="0"/>
              <w:rPr>
                <w:rFonts w:hint="eastAsia"/>
              </w:rPr>
            </w:pPr>
            <w:r>
              <w:rPr>
                <w:rFonts w:hint="eastAsia"/>
              </w:rPr>
              <w:t>固件版本</w:t>
            </w:r>
          </w:p>
        </w:tc>
      </w:tr>
      <w:tr w14:paraId="6F2290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06DBAD1E">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63DB3FC">
            <w:pPr>
              <w:overflowPunct w:val="0"/>
              <w:autoSpaceDE w:val="0"/>
              <w:autoSpaceDN w:val="0"/>
              <w:spacing w:before="62" w:beforeLines="20" w:after="62" w:afterLines="20"/>
              <w:ind w:firstLine="0" w:firstLineChars="0"/>
            </w:pPr>
            <w:r>
              <w:t>hardwareVer</w:t>
            </w:r>
          </w:p>
          <w:p w14:paraId="43FC9703">
            <w:pPr>
              <w:ind w:firstLine="0" w:firstLineChars="0"/>
              <w:jc w:val="left"/>
              <w:rPr>
                <w:rFonts w:cs="Arial"/>
              </w:rPr>
            </w:pPr>
            <w:r>
              <w:rPr>
                <w:rFonts w:hint="eastAsia"/>
                <w:color w:val="767171"/>
              </w:rPr>
              <w:t>string</w:t>
            </w:r>
          </w:p>
        </w:tc>
        <w:tc>
          <w:tcPr>
            <w:tcW w:w="5953" w:type="dxa"/>
            <w:shd w:val="clear" w:color="auto" w:fill="auto"/>
            <w:noWrap w:val="0"/>
            <w:vAlign w:val="center"/>
          </w:tcPr>
          <w:p w14:paraId="01B9FBA6">
            <w:pPr>
              <w:overflowPunct w:val="0"/>
              <w:autoSpaceDE w:val="0"/>
              <w:autoSpaceDN w:val="0"/>
              <w:spacing w:before="62" w:beforeLines="20" w:after="62" w:afterLines="20"/>
              <w:ind w:firstLine="0" w:firstLineChars="0"/>
            </w:pPr>
            <w:r>
              <w:rPr>
                <w:rFonts w:hint="eastAsia"/>
              </w:rPr>
              <w:t>硬件版本</w:t>
            </w:r>
          </w:p>
        </w:tc>
      </w:tr>
      <w:tr w14:paraId="0BCF41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gridSpan w:val="2"/>
            <w:shd w:val="clear" w:color="auto" w:fill="auto"/>
            <w:noWrap w:val="0"/>
            <w:vAlign w:val="center"/>
          </w:tcPr>
          <w:p w14:paraId="106CED23">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52" w:type="dxa"/>
            <w:gridSpan w:val="2"/>
            <w:shd w:val="clear" w:color="auto" w:fill="auto"/>
            <w:noWrap w:val="0"/>
            <w:vAlign w:val="center"/>
          </w:tcPr>
          <w:p w14:paraId="3BB9E962">
            <w:pPr>
              <w:numPr>
                <w:ilvl w:val="0"/>
                <w:numId w:val="29"/>
              </w:numPr>
              <w:overflowPunct w:val="0"/>
              <w:autoSpaceDE w:val="0"/>
              <w:autoSpaceDN w:val="0"/>
              <w:adjustRightInd/>
              <w:spacing w:before="62" w:beforeLines="20" w:after="62" w:afterLines="20" w:line="240" w:lineRule="auto"/>
              <w:ind w:firstLineChars="0"/>
              <w:rPr>
                <w:rFonts w:hint="eastAsia" w:ascii="Calibri" w:hAnsi="Calibri"/>
                <w:szCs w:val="22"/>
              </w:rPr>
            </w:pPr>
            <w:r>
              <w:rPr>
                <w:rFonts w:hint="eastAsia"/>
                <w:szCs w:val="22"/>
              </w:rPr>
              <w:t>设备型应用和项目型应用均可调用</w:t>
            </w:r>
          </w:p>
        </w:tc>
      </w:tr>
      <w:tr w14:paraId="4854F7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gridSpan w:val="2"/>
            <w:shd w:val="clear" w:color="auto" w:fill="auto"/>
            <w:noWrap w:val="0"/>
            <w:vAlign w:val="center"/>
          </w:tcPr>
          <w:p w14:paraId="7686B1D5">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52" w:type="dxa"/>
            <w:gridSpan w:val="2"/>
            <w:shd w:val="clear" w:color="auto" w:fill="auto"/>
            <w:noWrap w:val="0"/>
            <w:vAlign w:val="center"/>
          </w:tcPr>
          <w:p w14:paraId="5BF7596F">
            <w:pPr>
              <w:overflowPunct w:val="0"/>
              <w:autoSpaceDE w:val="0"/>
              <w:autoSpaceDN w:val="0"/>
              <w:spacing w:before="62" w:beforeLines="20" w:after="62" w:afterLines="20"/>
              <w:ind w:firstLine="0" w:firstLineChars="0"/>
              <w:rPr>
                <w:rFonts w:hint="eastAsia"/>
              </w:rPr>
            </w:pPr>
            <w:r>
              <w:rPr>
                <w:rFonts w:hint="eastAsia"/>
              </w:rPr>
              <w:t>获取设备详情</w:t>
            </w:r>
          </w:p>
        </w:tc>
      </w:tr>
    </w:tbl>
    <w:p w14:paraId="7962B7BD">
      <w:pPr>
        <w:spacing w:after="120"/>
        <w:ind w:firstLine="0" w:firstLineChars="0"/>
        <w:rPr>
          <w:rFonts w:hint="eastAsia"/>
        </w:rPr>
      </w:pPr>
    </w:p>
    <w:p w14:paraId="4A8B07B6">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6AF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57B32FEF">
            <w:pPr>
              <w:widowControl/>
              <w:snapToGrid w:val="0"/>
              <w:spacing w:line="360" w:lineRule="auto"/>
              <w:ind w:firstLine="0" w:firstLineChars="0"/>
              <w:textAlignment w:val="baseline"/>
              <w:rPr>
                <w:b/>
                <w:kern w:val="0"/>
                <w:szCs w:val="21"/>
              </w:rPr>
            </w:pPr>
            <w:r>
              <w:rPr>
                <w:b/>
                <w:kern w:val="0"/>
                <w:szCs w:val="21"/>
              </w:rPr>
              <w:t>Request:</w:t>
            </w:r>
          </w:p>
          <w:p w14:paraId="78076375">
            <w:pPr>
              <w:widowControl/>
              <w:snapToGrid w:val="0"/>
              <w:spacing w:line="360" w:lineRule="auto"/>
              <w:ind w:firstLine="0" w:firstLineChars="0"/>
              <w:textAlignment w:val="baseline"/>
              <w:rPr>
                <w:kern w:val="0"/>
                <w:szCs w:val="21"/>
              </w:rPr>
            </w:pPr>
            <w:r>
              <w:rPr>
                <w:kern w:val="0"/>
                <w:szCs w:val="21"/>
              </w:rPr>
              <w:t>{</w:t>
            </w:r>
          </w:p>
          <w:p w14:paraId="117B3F45">
            <w:pPr>
              <w:widowControl/>
              <w:snapToGrid w:val="0"/>
              <w:spacing w:line="360" w:lineRule="auto"/>
              <w:ind w:firstLine="420" w:firstLineChars="0"/>
              <w:textAlignment w:val="baseline"/>
              <w:rPr>
                <w:kern w:val="0"/>
                <w:szCs w:val="21"/>
              </w:rPr>
            </w:pPr>
            <w:r>
              <w:rPr>
                <w:kern w:val="0"/>
                <w:szCs w:val="21"/>
              </w:rPr>
              <w:t>"qrCode": "16E0091709B04C926"</w:t>
            </w:r>
          </w:p>
          <w:p w14:paraId="58402707">
            <w:pPr>
              <w:widowControl/>
              <w:snapToGrid w:val="0"/>
              <w:spacing w:line="360" w:lineRule="auto"/>
              <w:ind w:firstLine="0" w:firstLineChars="0"/>
              <w:textAlignment w:val="baseline"/>
              <w:rPr>
                <w:kern w:val="0"/>
                <w:szCs w:val="21"/>
              </w:rPr>
            </w:pPr>
            <w:r>
              <w:rPr>
                <w:kern w:val="0"/>
                <w:szCs w:val="21"/>
              </w:rPr>
              <w:t>}</w:t>
            </w:r>
          </w:p>
          <w:p w14:paraId="469FC14C">
            <w:pPr>
              <w:widowControl/>
              <w:snapToGrid w:val="0"/>
              <w:spacing w:line="360" w:lineRule="auto"/>
              <w:ind w:firstLine="0" w:firstLineChars="0"/>
              <w:textAlignment w:val="baseline"/>
              <w:rPr>
                <w:kern w:val="0"/>
                <w:szCs w:val="21"/>
              </w:rPr>
            </w:pPr>
          </w:p>
          <w:p w14:paraId="6C78EEBF">
            <w:pPr>
              <w:widowControl/>
              <w:snapToGrid w:val="0"/>
              <w:spacing w:line="360" w:lineRule="auto"/>
              <w:ind w:firstLine="0" w:firstLineChars="0"/>
              <w:textAlignment w:val="baseline"/>
              <w:rPr>
                <w:b/>
                <w:kern w:val="0"/>
                <w:szCs w:val="21"/>
              </w:rPr>
            </w:pPr>
            <w:r>
              <w:rPr>
                <w:b/>
                <w:kern w:val="0"/>
                <w:szCs w:val="21"/>
              </w:rPr>
              <w:t>Response:</w:t>
            </w:r>
          </w:p>
          <w:p w14:paraId="0608E614">
            <w:pPr>
              <w:widowControl/>
              <w:snapToGrid w:val="0"/>
              <w:spacing w:line="360" w:lineRule="auto"/>
              <w:ind w:firstLine="0" w:firstLineChars="0"/>
              <w:textAlignment w:val="baseline"/>
              <w:rPr>
                <w:kern w:val="0"/>
                <w:szCs w:val="21"/>
              </w:rPr>
            </w:pPr>
            <w:r>
              <w:rPr>
                <w:kern w:val="0"/>
                <w:szCs w:val="21"/>
              </w:rPr>
              <w:t>{</w:t>
            </w:r>
          </w:p>
          <w:p w14:paraId="1A337AD5">
            <w:pPr>
              <w:widowControl/>
              <w:snapToGrid w:val="0"/>
              <w:spacing w:line="360" w:lineRule="auto"/>
              <w:ind w:firstLine="0" w:firstLineChars="0"/>
              <w:textAlignment w:val="baseline"/>
              <w:rPr>
                <w:kern w:val="0"/>
                <w:szCs w:val="21"/>
              </w:rPr>
            </w:pPr>
            <w:r>
              <w:rPr>
                <w:kern w:val="0"/>
                <w:szCs w:val="21"/>
              </w:rPr>
              <w:t xml:space="preserve">    "result":{</w:t>
            </w:r>
          </w:p>
          <w:p w14:paraId="7E890853">
            <w:pPr>
              <w:widowControl/>
              <w:snapToGrid w:val="0"/>
              <w:spacing w:line="360" w:lineRule="auto"/>
              <w:ind w:firstLine="0" w:firstLineChars="0"/>
              <w:textAlignment w:val="baseline"/>
              <w:rPr>
                <w:kern w:val="0"/>
                <w:szCs w:val="21"/>
              </w:rPr>
            </w:pPr>
            <w:r>
              <w:rPr>
                <w:kern w:val="0"/>
                <w:szCs w:val="21"/>
              </w:rPr>
              <w:t xml:space="preserve">        "qrCode": "16E0091709B04C926",</w:t>
            </w:r>
          </w:p>
          <w:p w14:paraId="27867F30">
            <w:pPr>
              <w:widowControl/>
              <w:snapToGrid w:val="0"/>
              <w:spacing w:line="360" w:lineRule="auto"/>
              <w:ind w:firstLine="840" w:firstLineChars="400"/>
              <w:textAlignment w:val="baseline"/>
              <w:rPr>
                <w:kern w:val="0"/>
                <w:szCs w:val="21"/>
              </w:rPr>
            </w:pPr>
            <w:r>
              <w:rPr>
                <w:kern w:val="0"/>
                <w:szCs w:val="21"/>
              </w:rPr>
              <w:t>"deviceName": "TL-IPC633-D4G 3.0",</w:t>
            </w:r>
          </w:p>
          <w:p w14:paraId="723A98A7">
            <w:pPr>
              <w:widowControl/>
              <w:snapToGrid w:val="0"/>
              <w:spacing w:line="360" w:lineRule="auto"/>
              <w:ind w:firstLine="840" w:firstLineChars="400"/>
              <w:textAlignment w:val="baseline"/>
              <w:rPr>
                <w:kern w:val="0"/>
                <w:szCs w:val="21"/>
              </w:rPr>
            </w:pPr>
            <w:r>
              <w:rPr>
                <w:kern w:val="0"/>
                <w:szCs w:val="21"/>
              </w:rPr>
              <w:t>"deviceType": "SURVEILLANCECAMERA",</w:t>
            </w:r>
          </w:p>
          <w:p w14:paraId="70923F21">
            <w:pPr>
              <w:widowControl/>
              <w:snapToGrid w:val="0"/>
              <w:spacing w:line="360" w:lineRule="auto"/>
              <w:ind w:firstLine="840" w:firstLineChars="400"/>
              <w:textAlignment w:val="baseline"/>
              <w:rPr>
                <w:kern w:val="0"/>
                <w:szCs w:val="21"/>
              </w:rPr>
            </w:pPr>
            <w:r>
              <w:rPr>
                <w:kern w:val="0"/>
                <w:szCs w:val="21"/>
              </w:rPr>
              <w:t>"deviceStatus": 1,</w:t>
            </w:r>
          </w:p>
          <w:p w14:paraId="4C668F3E">
            <w:pPr>
              <w:widowControl/>
              <w:snapToGrid w:val="0"/>
              <w:spacing w:line="360" w:lineRule="auto"/>
              <w:ind w:firstLine="840" w:firstLineChars="400"/>
              <w:textAlignment w:val="baseline"/>
              <w:rPr>
                <w:kern w:val="0"/>
                <w:szCs w:val="21"/>
              </w:rPr>
            </w:pPr>
            <w:r>
              <w:rPr>
                <w:kern w:val="0"/>
                <w:szCs w:val="21"/>
              </w:rPr>
              <w:t>"openType":1,</w:t>
            </w:r>
          </w:p>
          <w:p w14:paraId="43E1C5AD">
            <w:pPr>
              <w:widowControl/>
              <w:snapToGrid w:val="0"/>
              <w:spacing w:line="360" w:lineRule="auto"/>
              <w:ind w:firstLine="0" w:firstLineChars="0"/>
              <w:textAlignment w:val="baseline"/>
              <w:rPr>
                <w:kern w:val="0"/>
                <w:szCs w:val="21"/>
              </w:rPr>
            </w:pPr>
            <w:r>
              <w:rPr>
                <w:kern w:val="0"/>
                <w:szCs w:val="21"/>
              </w:rPr>
              <w:t xml:space="preserve">        "openStatus":2,</w:t>
            </w:r>
          </w:p>
          <w:p w14:paraId="21464832">
            <w:pPr>
              <w:widowControl/>
              <w:snapToGrid w:val="0"/>
              <w:spacing w:line="360" w:lineRule="auto"/>
              <w:ind w:firstLine="0" w:firstLineChars="0"/>
              <w:textAlignment w:val="baseline"/>
              <w:rPr>
                <w:kern w:val="0"/>
                <w:szCs w:val="21"/>
              </w:rPr>
            </w:pPr>
            <w:r>
              <w:rPr>
                <w:kern w:val="0"/>
                <w:szCs w:val="21"/>
              </w:rPr>
              <w:t xml:space="preserve">        "deviceModel": "TL-IPC633-D4G",</w:t>
            </w:r>
          </w:p>
          <w:p w14:paraId="169D2715">
            <w:pPr>
              <w:widowControl/>
              <w:snapToGrid w:val="0"/>
              <w:spacing w:line="360" w:lineRule="auto"/>
              <w:ind w:firstLine="0" w:firstLineChars="0"/>
              <w:textAlignment w:val="baseline"/>
              <w:rPr>
                <w:kern w:val="0"/>
                <w:szCs w:val="21"/>
              </w:rPr>
            </w:pPr>
            <w:r>
              <w:rPr>
                <w:kern w:val="0"/>
                <w:szCs w:val="21"/>
              </w:rPr>
              <w:t xml:space="preserve">        “projectId”:”123456”,</w:t>
            </w:r>
          </w:p>
          <w:p w14:paraId="14E366C0">
            <w:pPr>
              <w:widowControl/>
              <w:snapToGrid w:val="0"/>
              <w:spacing w:line="360" w:lineRule="auto"/>
              <w:ind w:firstLine="0" w:firstLineChars="0"/>
              <w:textAlignment w:val="baseline"/>
              <w:rPr>
                <w:kern w:val="0"/>
                <w:szCs w:val="21"/>
              </w:rPr>
            </w:pPr>
            <w:r>
              <w:rPr>
                <w:kern w:val="0"/>
                <w:szCs w:val="21"/>
              </w:rPr>
              <w:t xml:space="preserve">        “projectName”:”</w:t>
            </w:r>
            <w:r>
              <w:rPr>
                <w:rFonts w:hint="eastAsia"/>
                <w:kern w:val="0"/>
                <w:szCs w:val="21"/>
              </w:rPr>
              <w:t>默认项目</w:t>
            </w:r>
            <w:r>
              <w:rPr>
                <w:kern w:val="0"/>
                <w:szCs w:val="21"/>
              </w:rPr>
              <w:t>”,</w:t>
            </w:r>
          </w:p>
          <w:p w14:paraId="767C6409">
            <w:pPr>
              <w:widowControl/>
              <w:snapToGrid w:val="0"/>
              <w:spacing w:line="360" w:lineRule="auto"/>
              <w:ind w:firstLine="0" w:firstLineChars="0"/>
              <w:textAlignment w:val="baseline"/>
              <w:rPr>
                <w:kern w:val="0"/>
                <w:szCs w:val="21"/>
              </w:rPr>
            </w:pPr>
            <w:r>
              <w:rPr>
                <w:kern w:val="0"/>
                <w:szCs w:val="21"/>
              </w:rPr>
              <w:t xml:space="preserve">        “regionId”:”234567”,</w:t>
            </w:r>
          </w:p>
          <w:p w14:paraId="6EEA9048">
            <w:pPr>
              <w:widowControl/>
              <w:snapToGrid w:val="0"/>
              <w:spacing w:line="360" w:lineRule="auto"/>
              <w:ind w:firstLine="0" w:firstLineChars="0"/>
              <w:textAlignment w:val="baseline"/>
              <w:rPr>
                <w:rFonts w:hint="eastAsia"/>
                <w:kern w:val="0"/>
                <w:szCs w:val="21"/>
              </w:rPr>
            </w:pPr>
            <w:r>
              <w:rPr>
                <w:kern w:val="0"/>
                <w:szCs w:val="21"/>
              </w:rPr>
              <w:t xml:space="preserve">        “regionName”:”</w:t>
            </w:r>
            <w:r>
              <w:rPr>
                <w:rFonts w:hint="eastAsia"/>
                <w:kern w:val="0"/>
                <w:szCs w:val="21"/>
              </w:rPr>
              <w:t>默认分组</w:t>
            </w:r>
            <w:r>
              <w:rPr>
                <w:kern w:val="0"/>
                <w:szCs w:val="21"/>
              </w:rPr>
              <w:t>”,</w:t>
            </w:r>
          </w:p>
          <w:p w14:paraId="47051D28">
            <w:pPr>
              <w:widowControl/>
              <w:snapToGrid w:val="0"/>
              <w:spacing w:line="360" w:lineRule="auto"/>
              <w:ind w:firstLine="0" w:firstLineChars="0"/>
              <w:textAlignment w:val="baseline"/>
              <w:rPr>
                <w:kern w:val="0"/>
                <w:szCs w:val="21"/>
              </w:rPr>
            </w:pPr>
            <w:r>
              <w:rPr>
                <w:kern w:val="0"/>
                <w:szCs w:val="21"/>
              </w:rPr>
              <w:t xml:space="preserve">        "ip": "192.168.1.100",</w:t>
            </w:r>
          </w:p>
          <w:p w14:paraId="0FD3483A">
            <w:pPr>
              <w:widowControl/>
              <w:snapToGrid w:val="0"/>
              <w:spacing w:line="360" w:lineRule="auto"/>
              <w:ind w:firstLine="0" w:firstLineChars="0"/>
              <w:textAlignment w:val="baseline"/>
              <w:rPr>
                <w:kern w:val="0"/>
                <w:szCs w:val="21"/>
              </w:rPr>
            </w:pPr>
            <w:r>
              <w:rPr>
                <w:kern w:val="0"/>
                <w:szCs w:val="21"/>
              </w:rPr>
              <w:t xml:space="preserve">        "mac": "00-FF-00-17-00-18"</w:t>
            </w:r>
            <w:r>
              <w:rPr>
                <w:rFonts w:hint="eastAsia"/>
                <w:kern w:val="0"/>
                <w:szCs w:val="21"/>
              </w:rPr>
              <w:t>,</w:t>
            </w:r>
          </w:p>
          <w:p w14:paraId="40C31A73">
            <w:pPr>
              <w:widowControl/>
              <w:snapToGrid w:val="0"/>
              <w:spacing w:line="360" w:lineRule="auto"/>
              <w:ind w:firstLine="0" w:firstLineChars="0"/>
              <w:textAlignment w:val="baseline"/>
              <w:rPr>
                <w:kern w:val="0"/>
                <w:szCs w:val="21"/>
              </w:rPr>
            </w:pPr>
            <w:r>
              <w:rPr>
                <w:kern w:val="0"/>
                <w:szCs w:val="21"/>
              </w:rPr>
              <w:t xml:space="preserve">        "firmwareVer": "1.0.1 Build 210625 Rel.41665n",</w:t>
            </w:r>
          </w:p>
          <w:p w14:paraId="63E72837">
            <w:pPr>
              <w:widowControl/>
              <w:snapToGrid w:val="0"/>
              <w:spacing w:line="360" w:lineRule="auto"/>
              <w:ind w:firstLine="0" w:firstLineChars="0"/>
              <w:textAlignment w:val="baseline"/>
              <w:rPr>
                <w:rFonts w:hint="eastAsia"/>
                <w:kern w:val="0"/>
                <w:szCs w:val="21"/>
              </w:rPr>
            </w:pPr>
            <w:r>
              <w:rPr>
                <w:kern w:val="0"/>
                <w:szCs w:val="21"/>
              </w:rPr>
              <w:t xml:space="preserve">        "hardwareVer": "4.0"</w:t>
            </w:r>
          </w:p>
          <w:p w14:paraId="15E18ACC">
            <w:pPr>
              <w:widowControl/>
              <w:snapToGrid w:val="0"/>
              <w:spacing w:line="360" w:lineRule="auto"/>
              <w:ind w:firstLine="0" w:firstLineChars="0"/>
              <w:textAlignment w:val="baseline"/>
              <w:rPr>
                <w:kern w:val="0"/>
                <w:szCs w:val="21"/>
              </w:rPr>
            </w:pPr>
            <w:r>
              <w:rPr>
                <w:kern w:val="0"/>
                <w:szCs w:val="21"/>
              </w:rPr>
              <w:t>},</w:t>
            </w:r>
          </w:p>
          <w:p w14:paraId="091CA3CA">
            <w:pPr>
              <w:widowControl/>
              <w:snapToGrid w:val="0"/>
              <w:spacing w:line="360" w:lineRule="auto"/>
              <w:ind w:firstLine="0" w:firstLineChars="0"/>
              <w:textAlignment w:val="baseline"/>
              <w:rPr>
                <w:kern w:val="0"/>
                <w:szCs w:val="21"/>
              </w:rPr>
            </w:pPr>
            <w:r>
              <w:rPr>
                <w:kern w:val="0"/>
                <w:szCs w:val="21"/>
              </w:rPr>
              <w:t xml:space="preserve">    "error</w:t>
            </w:r>
            <w:r>
              <w:rPr>
                <w:rFonts w:hint="eastAsia"/>
                <w:kern w:val="0"/>
                <w:szCs w:val="21"/>
              </w:rPr>
              <w:t>_</w:t>
            </w:r>
            <w:r>
              <w:rPr>
                <w:kern w:val="0"/>
                <w:szCs w:val="21"/>
              </w:rPr>
              <w:t>code":0</w:t>
            </w:r>
          </w:p>
          <w:p w14:paraId="2D4CBA3D">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009ACF58">
      <w:pPr>
        <w:pStyle w:val="10"/>
      </w:pPr>
      <w:bookmarkStart w:id="256" w:name="_Toc220343515"/>
      <w:r>
        <w:rPr>
          <w:rFonts w:hint="eastAsia"/>
        </w:rPr>
        <w:t>获取设备型应用下设备列表</w:t>
      </w:r>
      <w:bookmarkEnd w:id="256"/>
    </w:p>
    <w:tbl>
      <w:tblPr>
        <w:tblStyle w:val="58"/>
        <w:tblW w:w="9131"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76"/>
        <w:gridCol w:w="1042"/>
        <w:gridCol w:w="6613"/>
      </w:tblGrid>
      <w:tr w14:paraId="38B114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010EB1">
            <w:pPr>
              <w:overflowPunct w:val="0"/>
              <w:autoSpaceDE w:val="0"/>
              <w:autoSpaceDN w:val="0"/>
              <w:spacing w:before="62" w:beforeLines="20" w:after="62" w:afterLines="20"/>
              <w:ind w:firstLine="0" w:firstLineChars="0"/>
            </w:pPr>
            <w:r>
              <w:rPr>
                <w:rFonts w:hint="eastAsia"/>
              </w:rPr>
              <w:t>名称</w:t>
            </w:r>
          </w:p>
        </w:tc>
        <w:tc>
          <w:tcPr>
            <w:tcW w:w="765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025ADEF">
            <w:pPr>
              <w:overflowPunct w:val="0"/>
              <w:autoSpaceDE w:val="0"/>
              <w:autoSpaceDN w:val="0"/>
              <w:spacing w:before="62" w:beforeLines="20" w:after="62" w:afterLines="20"/>
              <w:ind w:firstLine="0" w:firstLineChars="0"/>
            </w:pPr>
            <w:r>
              <w:rPr>
                <w:rFonts w:hint="eastAsia"/>
              </w:rPr>
              <w:t>内容</w:t>
            </w:r>
          </w:p>
        </w:tc>
      </w:tr>
      <w:tr w14:paraId="38F416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E2FF9BB">
            <w:pPr>
              <w:overflowPunct w:val="0"/>
              <w:autoSpaceDE w:val="0"/>
              <w:autoSpaceDN w:val="0"/>
              <w:spacing w:before="62" w:beforeLines="20" w:after="62" w:afterLines="20"/>
              <w:ind w:firstLine="0" w:firstLineChars="0"/>
            </w:pPr>
            <w:r>
              <w:rPr>
                <w:rFonts w:hint="eastAsia"/>
              </w:rPr>
              <w:t>Path</w:t>
            </w:r>
          </w:p>
        </w:tc>
        <w:tc>
          <w:tcPr>
            <w:tcW w:w="765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C88CA75">
            <w:pPr>
              <w:overflowPunct w:val="0"/>
              <w:autoSpaceDE w:val="0"/>
              <w:autoSpaceDN w:val="0"/>
              <w:spacing w:before="62" w:beforeLines="20" w:after="62" w:afterLines="20"/>
              <w:ind w:firstLine="0" w:firstLineChars="0"/>
            </w:pPr>
            <w:r>
              <w:t>/tums/open/deviceManager/v1/getDeviceListInD</w:t>
            </w:r>
            <w:r>
              <w:rPr>
                <w:rFonts w:hint="eastAsia"/>
              </w:rPr>
              <w:t>evice</w:t>
            </w:r>
            <w:r>
              <w:t>A</w:t>
            </w:r>
            <w:r>
              <w:rPr>
                <w:rFonts w:hint="eastAsia"/>
              </w:rPr>
              <w:t>pplication</w:t>
            </w:r>
          </w:p>
        </w:tc>
      </w:tr>
      <w:tr w14:paraId="0F5252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31" w:type="dxa"/>
            <w:gridSpan w:val="3"/>
            <w:shd w:val="clear" w:color="auto" w:fill="auto"/>
            <w:noWrap w:val="0"/>
            <w:vAlign w:val="center"/>
          </w:tcPr>
          <w:p w14:paraId="1B3E559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90902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38E12240">
            <w:pPr>
              <w:overflowPunct w:val="0"/>
              <w:autoSpaceDE w:val="0"/>
              <w:autoSpaceDN w:val="0"/>
              <w:spacing w:before="62" w:beforeLines="20" w:after="62" w:afterLines="20"/>
              <w:ind w:firstLine="0" w:firstLineChars="0"/>
            </w:pPr>
            <w:r>
              <w:t>start</w:t>
            </w:r>
          </w:p>
          <w:p w14:paraId="7DE8F803">
            <w:pPr>
              <w:overflowPunct w:val="0"/>
              <w:autoSpaceDE w:val="0"/>
              <w:autoSpaceDN w:val="0"/>
              <w:spacing w:before="62" w:beforeLines="20" w:after="62" w:afterLines="20"/>
              <w:ind w:firstLine="0" w:firstLineChars="0"/>
            </w:pPr>
            <w:r>
              <w:rPr>
                <w:rFonts w:hint="eastAsia"/>
                <w:color w:val="767171"/>
              </w:rPr>
              <w:t>int</w:t>
            </w:r>
          </w:p>
        </w:tc>
        <w:tc>
          <w:tcPr>
            <w:tcW w:w="7655" w:type="dxa"/>
            <w:gridSpan w:val="2"/>
            <w:shd w:val="clear" w:color="auto" w:fill="auto"/>
            <w:noWrap w:val="0"/>
            <w:vAlign w:val="center"/>
          </w:tcPr>
          <w:p w14:paraId="444A8369">
            <w:pPr>
              <w:overflowPunct w:val="0"/>
              <w:autoSpaceDE w:val="0"/>
              <w:autoSpaceDN w:val="0"/>
              <w:spacing w:before="62" w:beforeLines="20" w:after="62" w:afterLines="20"/>
              <w:ind w:firstLine="0" w:firstLineChars="0"/>
              <w:rPr>
                <w:rFonts w:hint="eastAsia"/>
              </w:rPr>
            </w:pPr>
            <w:r>
              <w:rPr>
                <w:rFonts w:hint="eastAsia"/>
              </w:rPr>
              <w:t>【必选】要获取的起始条目，从0开始</w:t>
            </w:r>
          </w:p>
        </w:tc>
      </w:tr>
      <w:tr w14:paraId="7400DD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14148FEE">
            <w:pPr>
              <w:overflowPunct w:val="0"/>
              <w:autoSpaceDE w:val="0"/>
              <w:autoSpaceDN w:val="0"/>
              <w:spacing w:before="62" w:beforeLines="20" w:after="62" w:afterLines="20"/>
              <w:ind w:firstLine="0" w:firstLineChars="0"/>
            </w:pPr>
            <w:r>
              <w:rPr>
                <w:rFonts w:hint="eastAsia"/>
              </w:rPr>
              <w:t>limit</w:t>
            </w:r>
          </w:p>
          <w:p w14:paraId="122F3609">
            <w:pPr>
              <w:overflowPunct w:val="0"/>
              <w:autoSpaceDE w:val="0"/>
              <w:autoSpaceDN w:val="0"/>
              <w:spacing w:before="62" w:beforeLines="20" w:after="62" w:afterLines="20"/>
              <w:ind w:firstLine="0" w:firstLineChars="0"/>
            </w:pPr>
            <w:r>
              <w:rPr>
                <w:rFonts w:hint="eastAsia"/>
                <w:color w:val="767171"/>
              </w:rPr>
              <w:t>int</w:t>
            </w:r>
          </w:p>
        </w:tc>
        <w:tc>
          <w:tcPr>
            <w:tcW w:w="7655" w:type="dxa"/>
            <w:gridSpan w:val="2"/>
            <w:shd w:val="clear" w:color="auto" w:fill="auto"/>
            <w:noWrap w:val="0"/>
            <w:vAlign w:val="center"/>
          </w:tcPr>
          <w:p w14:paraId="7CC80945">
            <w:pPr>
              <w:overflowPunct w:val="0"/>
              <w:autoSpaceDE w:val="0"/>
              <w:autoSpaceDN w:val="0"/>
              <w:spacing w:before="62" w:beforeLines="20" w:after="62" w:afterLines="20"/>
              <w:ind w:firstLine="0" w:firstLineChars="0"/>
              <w:rPr>
                <w:rFonts w:hint="eastAsia"/>
              </w:rPr>
            </w:pPr>
            <w:r>
              <w:rPr>
                <w:rFonts w:hint="eastAsia"/>
              </w:rPr>
              <w:t>【必选】要获取的条目总数，取值范围：[</w:t>
            </w:r>
            <w:r>
              <w:t>1, 100</w:t>
            </w:r>
            <w:r>
              <w:rPr>
                <w:rFonts w:hint="eastAsia"/>
              </w:rPr>
              <w:t>]</w:t>
            </w:r>
          </w:p>
        </w:tc>
      </w:tr>
      <w:tr w14:paraId="0B854A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4DC234F7">
            <w:pPr>
              <w:overflowPunct w:val="0"/>
              <w:autoSpaceDE w:val="0"/>
              <w:autoSpaceDN w:val="0"/>
              <w:spacing w:before="62" w:beforeLines="20" w:after="62" w:afterLines="20"/>
              <w:ind w:firstLine="0" w:firstLineChars="0"/>
            </w:pPr>
            <w:r>
              <w:rPr>
                <w:rFonts w:hint="eastAsia"/>
              </w:rPr>
              <w:t>filterAnd</w:t>
            </w:r>
          </w:p>
          <w:p w14:paraId="4C0F49EC">
            <w:pPr>
              <w:overflowPunct w:val="0"/>
              <w:autoSpaceDE w:val="0"/>
              <w:autoSpaceDN w:val="0"/>
              <w:spacing w:before="62" w:beforeLines="20" w:after="62" w:afterLines="20"/>
              <w:ind w:firstLine="0" w:firstLineChars="0"/>
              <w:rPr>
                <w:rFonts w:hint="eastAsia"/>
              </w:rPr>
            </w:pPr>
            <w:r>
              <w:rPr>
                <w:rFonts w:hint="eastAsia"/>
                <w:color w:val="767171"/>
              </w:rPr>
              <w:t>object</w:t>
            </w:r>
          </w:p>
        </w:tc>
        <w:tc>
          <w:tcPr>
            <w:tcW w:w="7655" w:type="dxa"/>
            <w:gridSpan w:val="2"/>
            <w:shd w:val="clear" w:color="auto" w:fill="auto"/>
            <w:noWrap w:val="0"/>
            <w:vAlign w:val="center"/>
          </w:tcPr>
          <w:p w14:paraId="6E8F0265">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w:t>
            </w:r>
          </w:p>
          <w:p w14:paraId="6FD5EFAE">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610"/>
              <w:gridCol w:w="4414"/>
            </w:tblGrid>
            <w:tr w14:paraId="6527BB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4CDD43">
                  <w:pPr>
                    <w:overflowPunct w:val="0"/>
                    <w:autoSpaceDE w:val="0"/>
                    <w:autoSpaceDN w:val="0"/>
                    <w:spacing w:before="62" w:beforeLines="20" w:after="62" w:afterLines="20"/>
                    <w:ind w:firstLine="0" w:firstLineChars="0"/>
                  </w:pPr>
                  <w:r>
                    <w:rPr>
                      <w:rFonts w:hint="eastAsia"/>
                    </w:rPr>
                    <w:t>名称</w:t>
                  </w:r>
                </w:p>
              </w:tc>
              <w:tc>
                <w:tcPr>
                  <w:tcW w:w="441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4A99462">
                  <w:pPr>
                    <w:overflowPunct w:val="0"/>
                    <w:autoSpaceDE w:val="0"/>
                    <w:autoSpaceDN w:val="0"/>
                    <w:spacing w:before="62" w:beforeLines="20" w:after="62" w:afterLines="20"/>
                    <w:ind w:firstLine="0" w:firstLineChars="0"/>
                  </w:pPr>
                  <w:r>
                    <w:rPr>
                      <w:rFonts w:hint="eastAsia"/>
                    </w:rPr>
                    <w:t>内容</w:t>
                  </w:r>
                </w:p>
              </w:tc>
            </w:tr>
            <w:tr w14:paraId="09D880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67EBC7AD">
                  <w:pPr>
                    <w:overflowPunct w:val="0"/>
                    <w:autoSpaceDE w:val="0"/>
                    <w:autoSpaceDN w:val="0"/>
                    <w:spacing w:before="62" w:beforeLines="20" w:after="62" w:afterLines="20"/>
                    <w:ind w:firstLine="0" w:firstLineChars="0"/>
                  </w:pPr>
                  <w:r>
                    <w:rPr>
                      <w:rFonts w:hint="eastAsia"/>
                    </w:rPr>
                    <w:t>hasChild</w:t>
                  </w:r>
                </w:p>
                <w:p w14:paraId="148ED290">
                  <w:pPr>
                    <w:overflowPunct w:val="0"/>
                    <w:autoSpaceDE w:val="0"/>
                    <w:autoSpaceDN w:val="0"/>
                    <w:spacing w:before="62" w:beforeLines="20" w:after="62" w:afterLines="20"/>
                    <w:ind w:firstLine="0" w:firstLineChars="0"/>
                  </w:pPr>
                  <w:r>
                    <w:rPr>
                      <w:rFonts w:hint="eastAsia"/>
                      <w:color w:val="767171"/>
                    </w:rPr>
                    <w:t>int</w:t>
                  </w:r>
                </w:p>
              </w:tc>
              <w:tc>
                <w:tcPr>
                  <w:tcW w:w="4414" w:type="dxa"/>
                  <w:shd w:val="clear" w:color="auto" w:fill="auto"/>
                  <w:noWrap w:val="0"/>
                  <w:vAlign w:val="center"/>
                </w:tcPr>
                <w:p w14:paraId="39DAE979">
                  <w:pPr>
                    <w:overflowPunct w:val="0"/>
                    <w:autoSpaceDE w:val="0"/>
                    <w:autoSpaceDN w:val="0"/>
                    <w:spacing w:before="62" w:beforeLines="20" w:after="62" w:afterLines="20"/>
                    <w:ind w:firstLine="0" w:firstLineChars="0"/>
                  </w:pPr>
                  <w:r>
                    <w:rPr>
                      <w:rFonts w:hint="eastAsia"/>
                    </w:rPr>
                    <w:t>【可选】是否获取子设备，枚举类型，默认为0</w:t>
                  </w:r>
                </w:p>
                <w:tbl>
                  <w:tblPr>
                    <w:tblStyle w:val="58"/>
                    <w:tblW w:w="28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11"/>
                  </w:tblGrid>
                  <w:tr w14:paraId="445B18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B4B0C43">
                        <w:pPr>
                          <w:overflowPunct w:val="0"/>
                          <w:autoSpaceDE w:val="0"/>
                          <w:autoSpaceDN w:val="0"/>
                          <w:spacing w:before="62" w:beforeLines="20" w:after="62" w:afterLines="20"/>
                          <w:ind w:firstLine="0" w:firstLineChars="0"/>
                        </w:pPr>
                        <w:r>
                          <w:rPr>
                            <w:rFonts w:hint="eastAsia"/>
                          </w:rPr>
                          <w:t>枚举值</w:t>
                        </w:r>
                      </w:p>
                    </w:tc>
                    <w:tc>
                      <w:tcPr>
                        <w:tcW w:w="1711" w:type="dxa"/>
                        <w:shd w:val="clear" w:color="auto" w:fill="E7E6E6"/>
                        <w:noWrap w:val="0"/>
                        <w:vAlign w:val="center"/>
                      </w:tcPr>
                      <w:p w14:paraId="6CFBA143">
                        <w:pPr>
                          <w:overflowPunct w:val="0"/>
                          <w:autoSpaceDE w:val="0"/>
                          <w:autoSpaceDN w:val="0"/>
                          <w:spacing w:before="62" w:beforeLines="20" w:after="62" w:afterLines="20"/>
                          <w:ind w:firstLine="0" w:firstLineChars="0"/>
                        </w:pPr>
                        <w:r>
                          <w:rPr>
                            <w:rFonts w:hint="eastAsia"/>
                          </w:rPr>
                          <w:t>含义</w:t>
                        </w:r>
                      </w:p>
                    </w:tc>
                  </w:tr>
                  <w:tr w14:paraId="3EF9C6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7107285A">
                        <w:pPr>
                          <w:overflowPunct w:val="0"/>
                          <w:autoSpaceDE w:val="0"/>
                          <w:autoSpaceDN w:val="0"/>
                          <w:spacing w:before="62" w:beforeLines="20" w:after="62" w:afterLines="20"/>
                          <w:ind w:firstLine="0" w:firstLineChars="0"/>
                        </w:pPr>
                        <w:r>
                          <w:rPr>
                            <w:rFonts w:hint="eastAsia"/>
                          </w:rPr>
                          <w:t>0</w:t>
                        </w:r>
                      </w:p>
                    </w:tc>
                    <w:tc>
                      <w:tcPr>
                        <w:tcW w:w="1711" w:type="dxa"/>
                        <w:shd w:val="clear" w:color="auto" w:fill="auto"/>
                        <w:noWrap w:val="0"/>
                        <w:vAlign w:val="center"/>
                      </w:tcPr>
                      <w:p w14:paraId="26451366">
                        <w:pPr>
                          <w:overflowPunct w:val="0"/>
                          <w:autoSpaceDE w:val="0"/>
                          <w:autoSpaceDN w:val="0"/>
                          <w:spacing w:before="62" w:beforeLines="20" w:after="62" w:afterLines="20"/>
                          <w:ind w:firstLine="0" w:firstLineChars="0"/>
                        </w:pPr>
                        <w:r>
                          <w:rPr>
                            <w:rFonts w:hint="eastAsia"/>
                          </w:rPr>
                          <w:t>不获取子设备</w:t>
                        </w:r>
                      </w:p>
                    </w:tc>
                  </w:tr>
                  <w:tr w14:paraId="400101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2FA000F">
                        <w:pPr>
                          <w:overflowPunct w:val="0"/>
                          <w:autoSpaceDE w:val="0"/>
                          <w:autoSpaceDN w:val="0"/>
                          <w:spacing w:before="62" w:beforeLines="20" w:after="62" w:afterLines="20"/>
                          <w:ind w:firstLine="0" w:firstLineChars="0"/>
                        </w:pPr>
                        <w:r>
                          <w:rPr>
                            <w:rFonts w:hint="eastAsia"/>
                          </w:rPr>
                          <w:t>1</w:t>
                        </w:r>
                      </w:p>
                    </w:tc>
                    <w:tc>
                      <w:tcPr>
                        <w:tcW w:w="1711" w:type="dxa"/>
                        <w:shd w:val="clear" w:color="auto" w:fill="auto"/>
                        <w:noWrap w:val="0"/>
                        <w:vAlign w:val="center"/>
                      </w:tcPr>
                      <w:p w14:paraId="25456FA4">
                        <w:pPr>
                          <w:overflowPunct w:val="0"/>
                          <w:autoSpaceDE w:val="0"/>
                          <w:autoSpaceDN w:val="0"/>
                          <w:spacing w:before="62" w:beforeLines="20" w:after="62" w:afterLines="20"/>
                          <w:ind w:firstLine="0" w:firstLineChars="0"/>
                        </w:pPr>
                        <w:r>
                          <w:rPr>
                            <w:rFonts w:hint="eastAsia"/>
                          </w:rPr>
                          <w:t>获取子设备</w:t>
                        </w:r>
                      </w:p>
                    </w:tc>
                  </w:tr>
                </w:tbl>
                <w:p w14:paraId="2B972C9D">
                  <w:pPr>
                    <w:overflowPunct w:val="0"/>
                    <w:autoSpaceDE w:val="0"/>
                    <w:autoSpaceDN w:val="0"/>
                    <w:spacing w:before="62" w:beforeLines="20" w:after="62" w:afterLines="20"/>
                    <w:ind w:firstLine="0" w:firstLineChars="0"/>
                  </w:pPr>
                </w:p>
              </w:tc>
            </w:tr>
            <w:tr w14:paraId="22962C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77C01078">
                  <w:pPr>
                    <w:overflowPunct w:val="0"/>
                    <w:autoSpaceDE w:val="0"/>
                    <w:autoSpaceDN w:val="0"/>
                    <w:spacing w:before="62" w:beforeLines="20" w:after="62" w:afterLines="20"/>
                    <w:ind w:firstLine="0" w:firstLineChars="0"/>
                  </w:pPr>
                  <w:r>
                    <w:rPr>
                      <w:rFonts w:hint="eastAsia"/>
                    </w:rPr>
                    <w:t>dev</w:t>
                  </w:r>
                  <w:r>
                    <w:t>iceTypeList</w:t>
                  </w:r>
                </w:p>
                <w:p w14:paraId="292C81E5">
                  <w:pPr>
                    <w:overflowPunct w:val="0"/>
                    <w:autoSpaceDE w:val="0"/>
                    <w:autoSpaceDN w:val="0"/>
                    <w:spacing w:before="62" w:beforeLines="20" w:after="62" w:afterLines="20"/>
                    <w:ind w:firstLine="0" w:firstLineChars="0"/>
                    <w:rPr>
                      <w:rFonts w:hint="eastAsia"/>
                    </w:rPr>
                  </w:pPr>
                  <w:r>
                    <w:rPr>
                      <w:color w:val="767171"/>
                    </w:rPr>
                    <w:t>array&lt;string&gt;</w:t>
                  </w:r>
                </w:p>
              </w:tc>
              <w:tc>
                <w:tcPr>
                  <w:tcW w:w="4414" w:type="dxa"/>
                  <w:shd w:val="clear" w:color="auto" w:fill="auto"/>
                  <w:noWrap w:val="0"/>
                  <w:vAlign w:val="center"/>
                </w:tcPr>
                <w:p w14:paraId="5D0E1357">
                  <w:pPr>
                    <w:overflowPunct w:val="0"/>
                    <w:autoSpaceDE w:val="0"/>
                    <w:autoSpaceDN w:val="0"/>
                    <w:spacing w:before="62" w:beforeLines="20" w:after="62" w:afterLines="20"/>
                    <w:ind w:firstLine="0" w:firstLineChars="0"/>
                  </w:pPr>
                  <w:r>
                    <w:rPr>
                      <w:rFonts w:hint="eastAsia"/>
                    </w:rPr>
                    <w:t>【可选】设备分类列表</w:t>
                  </w:r>
                </w:p>
                <w:p w14:paraId="3EFDC260">
                  <w:pPr>
                    <w:overflowPunct w:val="0"/>
                    <w:autoSpaceDE w:val="0"/>
                    <w:autoSpaceDN w:val="0"/>
                    <w:spacing w:before="62" w:beforeLines="20" w:after="62" w:afterLines="20"/>
                    <w:ind w:firstLine="0" w:firstLineChars="0"/>
                    <w:rPr>
                      <w:rFonts w:hint="eastAsia"/>
                    </w:rPr>
                  </w:pPr>
                  <w:r>
                    <w:rPr>
                      <w:rFonts w:hint="eastAsia"/>
                    </w:rPr>
                    <w:t>限制：</w:t>
                  </w:r>
                  <w:r>
                    <w:t>可</w:t>
                  </w:r>
                  <w:r>
                    <w:rPr>
                      <w:rFonts w:hint="eastAsia"/>
                    </w:rPr>
                    <w:t>选参数，元素值参考</w:t>
                  </w:r>
                  <w:r>
                    <w:fldChar w:fldCharType="begin"/>
                  </w:r>
                  <w:r>
                    <w:instrText xml:space="preserve"> </w:instrText>
                  </w:r>
                  <w:r>
                    <w:rPr>
                      <w:rFonts w:hint="eastAsia"/>
                    </w:rPr>
                    <w:instrText xml:space="preserve">REF _Ref160476136 \h</w:instrText>
                  </w:r>
                  <w:r>
                    <w:instrText xml:space="preserve">  \* MERGEFORMAT </w:instrText>
                  </w:r>
                  <w:r>
                    <w:fldChar w:fldCharType="separate"/>
                  </w:r>
                  <w:r>
                    <w:rPr>
                      <w:rFonts w:hint="eastAsia"/>
                    </w:rPr>
                    <w:t>表 1.</w:t>
                  </w:r>
                  <w:r>
                    <w:t>4.3.1</w:t>
                  </w:r>
                  <w:r>
                    <w:rPr>
                      <w:rFonts w:hint="eastAsia"/>
                    </w:rPr>
                    <w:t>-1</w:t>
                  </w:r>
                  <w:r>
                    <w:t xml:space="preserve"> </w:t>
                  </w:r>
                  <w:r>
                    <w:rPr>
                      <w:rFonts w:hint="eastAsia"/>
                    </w:rPr>
                    <w:t>前端查询使用的</w:t>
                  </w:r>
                  <w:r>
                    <w:t>设备类型枚举值列表</w:t>
                  </w:r>
                  <w:r>
                    <w:fldChar w:fldCharType="end"/>
                  </w:r>
                </w:p>
              </w:tc>
            </w:tr>
          </w:tbl>
          <w:p w14:paraId="62FC2942">
            <w:pPr>
              <w:overflowPunct w:val="0"/>
              <w:autoSpaceDE w:val="0"/>
              <w:autoSpaceDN w:val="0"/>
              <w:spacing w:before="62" w:beforeLines="20" w:after="62" w:afterLines="20"/>
              <w:ind w:firstLine="0" w:firstLineChars="0"/>
              <w:rPr>
                <w:rFonts w:hint="eastAsia"/>
              </w:rPr>
            </w:pPr>
          </w:p>
        </w:tc>
      </w:tr>
      <w:tr w14:paraId="044E4C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31" w:type="dxa"/>
            <w:gridSpan w:val="3"/>
            <w:shd w:val="clear" w:color="auto" w:fill="auto"/>
            <w:noWrap w:val="0"/>
            <w:vAlign w:val="center"/>
          </w:tcPr>
          <w:p w14:paraId="657A0EA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374BC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74AEB0CA">
            <w:pPr>
              <w:overflowPunct w:val="0"/>
              <w:autoSpaceDE w:val="0"/>
              <w:autoSpaceDN w:val="0"/>
              <w:spacing w:before="62" w:beforeLines="20" w:after="62" w:afterLines="20"/>
              <w:ind w:firstLine="0" w:firstLineChars="0"/>
            </w:pPr>
            <w:r>
              <w:rPr>
                <w:rFonts w:hint="eastAsia"/>
              </w:rPr>
              <w:t>error_code</w:t>
            </w:r>
          </w:p>
          <w:p w14:paraId="7968A30B">
            <w:pPr>
              <w:overflowPunct w:val="0"/>
              <w:autoSpaceDE w:val="0"/>
              <w:autoSpaceDN w:val="0"/>
              <w:spacing w:before="62" w:beforeLines="20" w:after="62" w:afterLines="20"/>
              <w:ind w:firstLine="0" w:firstLineChars="0"/>
            </w:pPr>
            <w:r>
              <w:rPr>
                <w:rFonts w:hint="eastAsia"/>
                <w:color w:val="767171"/>
              </w:rPr>
              <w:t>int</w:t>
            </w:r>
          </w:p>
        </w:tc>
        <w:tc>
          <w:tcPr>
            <w:tcW w:w="7655" w:type="dxa"/>
            <w:gridSpan w:val="2"/>
            <w:shd w:val="clear" w:color="auto" w:fill="auto"/>
            <w:noWrap w:val="0"/>
            <w:vAlign w:val="center"/>
          </w:tcPr>
          <w:p w14:paraId="557D70FA">
            <w:pPr>
              <w:overflowPunct w:val="0"/>
              <w:autoSpaceDE w:val="0"/>
              <w:autoSpaceDN w:val="0"/>
              <w:spacing w:before="62" w:beforeLines="20" w:after="62" w:afterLines="20"/>
              <w:ind w:firstLine="0" w:firstLineChars="0"/>
              <w:rPr>
                <w:rFonts w:hint="eastAsia"/>
              </w:rPr>
            </w:pPr>
            <w:r>
              <w:rPr>
                <w:rFonts w:cs="Arial"/>
              </w:rPr>
              <w:t>错误码，0代表</w:t>
            </w:r>
            <w:r>
              <w:rPr>
                <w:rFonts w:hint="eastAsia" w:cs="Arial"/>
              </w:rPr>
              <w:t>删除成功</w:t>
            </w:r>
            <w:r>
              <w:rPr>
                <w:rFonts w:cs="Arial"/>
              </w:rPr>
              <w:t>，其他值参考常用错误码说明</w:t>
            </w:r>
          </w:p>
        </w:tc>
      </w:tr>
      <w:tr w14:paraId="5FA6A5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restart"/>
            <w:shd w:val="clear" w:color="auto" w:fill="auto"/>
            <w:noWrap w:val="0"/>
            <w:vAlign w:val="center"/>
          </w:tcPr>
          <w:p w14:paraId="22129C74">
            <w:pPr>
              <w:overflowPunct w:val="0"/>
              <w:autoSpaceDE w:val="0"/>
              <w:autoSpaceDN w:val="0"/>
              <w:spacing w:before="62" w:beforeLines="20" w:after="62" w:afterLines="20"/>
              <w:ind w:firstLine="0" w:firstLineChars="0"/>
            </w:pPr>
            <w:r>
              <w:t>re</w:t>
            </w:r>
            <w:r>
              <w:rPr>
                <w:rFonts w:hint="eastAsia"/>
              </w:rPr>
              <w:t>sult</w:t>
            </w:r>
          </w:p>
          <w:p w14:paraId="56F6E01E">
            <w:pPr>
              <w:overflowPunct w:val="0"/>
              <w:autoSpaceDE w:val="0"/>
              <w:autoSpaceDN w:val="0"/>
              <w:spacing w:before="62" w:beforeLines="20" w:after="62" w:afterLines="20"/>
              <w:ind w:firstLine="0" w:firstLineChars="0"/>
              <w:rPr>
                <w:color w:val="767171"/>
              </w:rPr>
            </w:pPr>
            <w:r>
              <w:rPr>
                <w:color w:val="767171"/>
              </w:rPr>
              <w:t>object</w:t>
            </w:r>
          </w:p>
        </w:tc>
        <w:tc>
          <w:tcPr>
            <w:tcW w:w="1042" w:type="dxa"/>
            <w:shd w:val="clear" w:color="auto" w:fill="auto"/>
            <w:noWrap w:val="0"/>
            <w:vAlign w:val="center"/>
          </w:tcPr>
          <w:p w14:paraId="1C5FF192">
            <w:pPr>
              <w:overflowPunct w:val="0"/>
              <w:autoSpaceDE w:val="0"/>
              <w:autoSpaceDN w:val="0"/>
              <w:spacing w:before="62" w:beforeLines="20" w:after="62" w:afterLines="20"/>
              <w:ind w:firstLine="0" w:firstLineChars="0"/>
            </w:pPr>
            <w:r>
              <w:rPr>
                <w:rFonts w:hint="eastAsia"/>
              </w:rPr>
              <w:t>total</w:t>
            </w:r>
          </w:p>
          <w:p w14:paraId="569F07B3">
            <w:pPr>
              <w:overflowPunct w:val="0"/>
              <w:autoSpaceDE w:val="0"/>
              <w:autoSpaceDN w:val="0"/>
              <w:spacing w:before="62" w:beforeLines="20" w:after="62" w:afterLines="20"/>
              <w:ind w:firstLine="0" w:firstLineChars="0"/>
              <w:rPr>
                <w:rFonts w:hint="eastAsia"/>
                <w:color w:val="767171"/>
              </w:rPr>
            </w:pPr>
            <w:r>
              <w:rPr>
                <w:color w:val="767171"/>
              </w:rPr>
              <w:t>int</w:t>
            </w:r>
          </w:p>
        </w:tc>
        <w:tc>
          <w:tcPr>
            <w:tcW w:w="6613" w:type="dxa"/>
            <w:shd w:val="clear" w:color="auto" w:fill="auto"/>
            <w:noWrap w:val="0"/>
            <w:vAlign w:val="center"/>
          </w:tcPr>
          <w:p w14:paraId="686AD993">
            <w:pPr>
              <w:overflowPunct w:val="0"/>
              <w:autoSpaceDE w:val="0"/>
              <w:autoSpaceDN w:val="0"/>
              <w:spacing w:before="62" w:beforeLines="20" w:after="62" w:afterLines="20"/>
              <w:ind w:firstLine="0" w:firstLineChars="0"/>
            </w:pPr>
            <w:r>
              <w:rPr>
                <w:rFonts w:hint="eastAsia"/>
              </w:rPr>
              <w:t>满足条件的设备总个数</w:t>
            </w:r>
          </w:p>
        </w:tc>
      </w:tr>
      <w:tr w14:paraId="4D9B53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continue"/>
            <w:shd w:val="clear" w:color="auto" w:fill="auto"/>
            <w:noWrap w:val="0"/>
            <w:vAlign w:val="center"/>
          </w:tcPr>
          <w:p w14:paraId="572E818C">
            <w:pPr>
              <w:overflowPunct w:val="0"/>
              <w:autoSpaceDE w:val="0"/>
              <w:autoSpaceDN w:val="0"/>
              <w:spacing w:before="62" w:beforeLines="20" w:after="62" w:afterLines="20"/>
              <w:ind w:firstLine="0" w:firstLineChars="0"/>
              <w:rPr>
                <w:color w:val="767171"/>
              </w:rPr>
            </w:pPr>
          </w:p>
        </w:tc>
        <w:tc>
          <w:tcPr>
            <w:tcW w:w="1042" w:type="dxa"/>
            <w:shd w:val="clear" w:color="auto" w:fill="auto"/>
            <w:noWrap w:val="0"/>
            <w:vAlign w:val="center"/>
          </w:tcPr>
          <w:p w14:paraId="210DF2A0">
            <w:pPr>
              <w:overflowPunct w:val="0"/>
              <w:autoSpaceDE w:val="0"/>
              <w:autoSpaceDN w:val="0"/>
              <w:spacing w:before="62" w:beforeLines="20" w:after="62" w:afterLines="20"/>
              <w:ind w:firstLine="0" w:firstLineChars="0"/>
            </w:pPr>
            <w:r>
              <w:rPr>
                <w:rFonts w:hint="eastAsia"/>
              </w:rPr>
              <w:t>list</w:t>
            </w:r>
          </w:p>
          <w:p w14:paraId="0EF7B773">
            <w:pPr>
              <w:overflowPunct w:val="0"/>
              <w:autoSpaceDE w:val="0"/>
              <w:autoSpaceDN w:val="0"/>
              <w:spacing w:before="62" w:beforeLines="20" w:after="62" w:afterLines="20"/>
              <w:ind w:firstLine="0" w:firstLineChars="0"/>
            </w:pPr>
            <w:r>
              <w:rPr>
                <w:color w:val="767171"/>
              </w:rPr>
              <w:t xml:space="preserve">array&lt;object&gt; </w:t>
            </w:r>
          </w:p>
        </w:tc>
        <w:tc>
          <w:tcPr>
            <w:tcW w:w="6613" w:type="dxa"/>
            <w:shd w:val="clear" w:color="auto" w:fill="auto"/>
            <w:noWrap w:val="0"/>
            <w:vAlign w:val="center"/>
          </w:tcPr>
          <w:p w14:paraId="52A966F7">
            <w:pPr>
              <w:overflowPunct w:val="0"/>
              <w:autoSpaceDE w:val="0"/>
              <w:autoSpaceDN w:val="0"/>
              <w:spacing w:before="62" w:beforeLines="20" w:after="62" w:afterLines="20"/>
              <w:ind w:firstLine="0" w:firstLineChars="0"/>
            </w:pPr>
            <w:r>
              <w:rPr>
                <w:rFonts w:hint="eastAsia"/>
              </w:rPr>
              <w:t>设备信息列表，具体字段有：</w:t>
            </w:r>
          </w:p>
          <w:tbl>
            <w:tblPr>
              <w:tblStyle w:val="58"/>
              <w:tblW w:w="636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281"/>
              <w:gridCol w:w="4082"/>
            </w:tblGrid>
            <w:tr w14:paraId="286504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58E08EFA">
                  <w:pPr>
                    <w:overflowPunct w:val="0"/>
                    <w:autoSpaceDE w:val="0"/>
                    <w:autoSpaceDN w:val="0"/>
                    <w:spacing w:before="62" w:beforeLines="20" w:after="62" w:afterLines="20"/>
                    <w:ind w:firstLine="0" w:firstLineChars="0"/>
                  </w:pPr>
                  <w:r>
                    <w:rPr>
                      <w:rFonts w:hint="eastAsia"/>
                    </w:rPr>
                    <w:t>名称</w:t>
                  </w:r>
                </w:p>
              </w:tc>
              <w:tc>
                <w:tcPr>
                  <w:tcW w:w="4082"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15B94BEE">
                  <w:pPr>
                    <w:overflowPunct w:val="0"/>
                    <w:autoSpaceDE w:val="0"/>
                    <w:autoSpaceDN w:val="0"/>
                    <w:spacing w:before="62" w:beforeLines="20" w:after="62" w:afterLines="20"/>
                    <w:ind w:firstLine="0" w:firstLineChars="0"/>
                  </w:pPr>
                  <w:r>
                    <w:rPr>
                      <w:rFonts w:hint="eastAsia"/>
                    </w:rPr>
                    <w:t>内容</w:t>
                  </w:r>
                </w:p>
              </w:tc>
            </w:tr>
            <w:tr w14:paraId="3C621E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3C03C53">
                  <w:pPr>
                    <w:overflowPunct w:val="0"/>
                    <w:autoSpaceDE w:val="0"/>
                    <w:autoSpaceDN w:val="0"/>
                    <w:spacing w:before="62" w:beforeLines="20" w:after="62" w:afterLines="20"/>
                    <w:ind w:firstLine="0" w:firstLineChars="0"/>
                  </w:pPr>
                  <w:r>
                    <w:rPr>
                      <w:rFonts w:hint="eastAsia"/>
                    </w:rPr>
                    <w:t>qr</w:t>
                  </w:r>
                  <w:r>
                    <w:t>Code</w:t>
                  </w:r>
                </w:p>
                <w:p w14:paraId="17CF9865">
                  <w:pPr>
                    <w:overflowPunct w:val="0"/>
                    <w:autoSpaceDE w:val="0"/>
                    <w:autoSpaceDN w:val="0"/>
                    <w:spacing w:before="62" w:beforeLines="20" w:after="62" w:afterLines="20"/>
                    <w:ind w:firstLine="0" w:firstLineChars="0"/>
                  </w:pPr>
                  <w:r>
                    <w:rPr>
                      <w:color w:val="767171"/>
                    </w:rPr>
                    <w:t>string</w:t>
                  </w:r>
                </w:p>
              </w:tc>
              <w:tc>
                <w:tcPr>
                  <w:tcW w:w="4082" w:type="dxa"/>
                  <w:shd w:val="clear" w:color="auto" w:fill="auto"/>
                  <w:noWrap w:val="0"/>
                  <w:vAlign w:val="center"/>
                </w:tcPr>
                <w:p w14:paraId="21FD2EC0">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0A2E752F">
                  <w:pPr>
                    <w:overflowPunct w:val="0"/>
                    <w:autoSpaceDE w:val="0"/>
                    <w:autoSpaceDN w:val="0"/>
                    <w:spacing w:before="62" w:beforeLines="20" w:after="62" w:afterLines="20"/>
                    <w:ind w:firstLine="0" w:firstLineChars="0"/>
                    <w:rPr>
                      <w:rFonts w:hint="eastAsia"/>
                    </w:rPr>
                  </w:pPr>
                  <w:r>
                    <w:rPr>
                      <w:rFonts w:hint="eastAsia"/>
                    </w:rPr>
                    <w:t>注：部分网络设备无该字段</w:t>
                  </w:r>
                </w:p>
              </w:tc>
            </w:tr>
            <w:tr w14:paraId="53E049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6C6C6C3">
                  <w:pPr>
                    <w:overflowPunct w:val="0"/>
                    <w:autoSpaceDE w:val="0"/>
                    <w:autoSpaceDN w:val="0"/>
                    <w:spacing w:before="62" w:beforeLines="20" w:after="62" w:afterLines="20"/>
                    <w:ind w:firstLine="0" w:firstLineChars="0"/>
                  </w:pPr>
                  <w:r>
                    <w:t>deviceName</w:t>
                  </w:r>
                </w:p>
                <w:p w14:paraId="733768B4">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4082" w:type="dxa"/>
                  <w:shd w:val="clear" w:color="auto" w:fill="auto"/>
                  <w:noWrap w:val="0"/>
                  <w:vAlign w:val="center"/>
                </w:tcPr>
                <w:p w14:paraId="77983DA6">
                  <w:pPr>
                    <w:overflowPunct w:val="0"/>
                    <w:autoSpaceDE w:val="0"/>
                    <w:autoSpaceDN w:val="0"/>
                    <w:spacing w:before="62" w:beforeLines="20" w:after="62" w:afterLines="20"/>
                    <w:ind w:firstLine="0" w:firstLineChars="0"/>
                  </w:pPr>
                  <w:r>
                    <w:rPr>
                      <w:rFonts w:hint="eastAsia"/>
                    </w:rPr>
                    <w:t>设备名称</w:t>
                  </w:r>
                </w:p>
              </w:tc>
            </w:tr>
            <w:tr w14:paraId="295E3E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2C69CC9">
                  <w:pPr>
                    <w:overflowPunct w:val="0"/>
                    <w:autoSpaceDE w:val="0"/>
                    <w:autoSpaceDN w:val="0"/>
                    <w:spacing w:before="62" w:beforeLines="20" w:after="62" w:afterLines="20"/>
                    <w:ind w:firstLine="0" w:firstLineChars="0"/>
                  </w:pPr>
                  <w:r>
                    <w:t>deviceType</w:t>
                  </w:r>
                </w:p>
                <w:p w14:paraId="73194260">
                  <w:pPr>
                    <w:overflowPunct w:val="0"/>
                    <w:autoSpaceDE w:val="0"/>
                    <w:autoSpaceDN w:val="0"/>
                    <w:spacing w:before="62" w:beforeLines="20" w:after="62" w:afterLines="20"/>
                    <w:ind w:firstLine="0" w:firstLineChars="0"/>
                  </w:pPr>
                  <w:r>
                    <w:rPr>
                      <w:color w:val="767171"/>
                    </w:rPr>
                    <w:t>string</w:t>
                  </w:r>
                </w:p>
              </w:tc>
              <w:tc>
                <w:tcPr>
                  <w:tcW w:w="4082" w:type="dxa"/>
                  <w:shd w:val="clear" w:color="auto" w:fill="auto"/>
                  <w:noWrap w:val="0"/>
                  <w:vAlign w:val="center"/>
                </w:tcPr>
                <w:p w14:paraId="4FC69677">
                  <w:pPr>
                    <w:overflowPunct w:val="0"/>
                    <w:autoSpaceDE w:val="0"/>
                    <w:autoSpaceDN w:val="0"/>
                    <w:spacing w:before="62" w:beforeLines="20" w:after="62" w:afterLines="20"/>
                    <w:ind w:firstLine="0" w:firstLineChars="0"/>
                  </w:pPr>
                  <w:r>
                    <w:rPr>
                      <w:rFonts w:hint="eastAsia"/>
                    </w:rPr>
                    <w:t>设备类型</w:t>
                  </w:r>
                </w:p>
              </w:tc>
            </w:tr>
            <w:tr w14:paraId="44EE22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4DB1D388">
                  <w:pPr>
                    <w:overflowPunct w:val="0"/>
                    <w:autoSpaceDE w:val="0"/>
                    <w:autoSpaceDN w:val="0"/>
                    <w:spacing w:before="62" w:beforeLines="20" w:after="62" w:afterLines="20"/>
                    <w:ind w:firstLine="0" w:firstLineChars="0"/>
                  </w:pPr>
                  <w:r>
                    <w:t>deviceStatus</w:t>
                  </w:r>
                </w:p>
                <w:p w14:paraId="4ED7D57D">
                  <w:pPr>
                    <w:overflowPunct w:val="0"/>
                    <w:autoSpaceDE w:val="0"/>
                    <w:autoSpaceDN w:val="0"/>
                    <w:spacing w:before="62" w:beforeLines="20" w:after="62" w:afterLines="20"/>
                    <w:ind w:firstLine="0" w:firstLineChars="0"/>
                  </w:pPr>
                  <w:r>
                    <w:rPr>
                      <w:rFonts w:hint="eastAsia"/>
                      <w:color w:val="767171"/>
                    </w:rPr>
                    <w:t>int</w:t>
                  </w:r>
                </w:p>
              </w:tc>
              <w:tc>
                <w:tcPr>
                  <w:tcW w:w="4082" w:type="dxa"/>
                  <w:shd w:val="clear" w:color="auto" w:fill="auto"/>
                  <w:noWrap w:val="0"/>
                  <w:vAlign w:val="center"/>
                </w:tcPr>
                <w:p w14:paraId="2A6376D2">
                  <w:pPr>
                    <w:overflowPunct w:val="0"/>
                    <w:autoSpaceDE w:val="0"/>
                    <w:autoSpaceDN w:val="0"/>
                    <w:spacing w:before="62" w:beforeLines="20" w:after="62" w:afterLines="20"/>
                    <w:ind w:firstLine="0" w:firstLineChars="0"/>
                  </w:pPr>
                  <w:r>
                    <w:rPr>
                      <w:rFonts w:hint="eastAsia"/>
                    </w:rPr>
                    <w:t>设备状态</w:t>
                  </w:r>
                </w:p>
                <w:p w14:paraId="1BA00844">
                  <w:pPr>
                    <w:overflowPunct w:val="0"/>
                    <w:autoSpaceDE w:val="0"/>
                    <w:autoSpaceDN w:val="0"/>
                    <w:spacing w:before="62" w:beforeLines="20" w:after="62" w:afterLines="20"/>
                    <w:ind w:firstLine="0" w:firstLineChars="0"/>
                  </w:pPr>
                  <w:r>
                    <w:t>可选值参</w:t>
                  </w:r>
                  <w:r>
                    <w:rPr>
                      <w:rFonts w:hint="eastAsia"/>
                    </w:rPr>
                    <w:t>考</w:t>
                  </w:r>
                </w:p>
              </w:tc>
            </w:tr>
            <w:tr w14:paraId="3AAD5B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BB8910C">
                  <w:pPr>
                    <w:overflowPunct w:val="0"/>
                    <w:autoSpaceDE w:val="0"/>
                    <w:autoSpaceDN w:val="0"/>
                    <w:spacing w:before="62" w:beforeLines="20" w:after="62" w:afterLines="20"/>
                    <w:ind w:firstLine="0" w:firstLineChars="0"/>
                  </w:pPr>
                  <w:r>
                    <w:rPr>
                      <w:rFonts w:hint="eastAsia"/>
                    </w:rPr>
                    <w:t>o</w:t>
                  </w:r>
                  <w:r>
                    <w:t>penType</w:t>
                  </w:r>
                </w:p>
                <w:p w14:paraId="013AFFD6">
                  <w:pPr>
                    <w:overflowPunct w:val="0"/>
                    <w:autoSpaceDE w:val="0"/>
                    <w:autoSpaceDN w:val="0"/>
                    <w:spacing w:before="62" w:beforeLines="20" w:after="62" w:afterLines="20"/>
                    <w:ind w:firstLine="0" w:firstLineChars="0"/>
                  </w:pPr>
                  <w:r>
                    <w:rPr>
                      <w:color w:val="767171"/>
                    </w:rPr>
                    <w:t>int</w:t>
                  </w:r>
                </w:p>
              </w:tc>
              <w:tc>
                <w:tcPr>
                  <w:tcW w:w="4082" w:type="dxa"/>
                  <w:shd w:val="clear" w:color="auto" w:fill="auto"/>
                  <w:noWrap w:val="0"/>
                  <w:vAlign w:val="center"/>
                </w:tcPr>
                <w:p w14:paraId="021B174F">
                  <w:pPr>
                    <w:overflowPunct w:val="0"/>
                    <w:autoSpaceDE w:val="0"/>
                    <w:autoSpaceDN w:val="0"/>
                    <w:spacing w:before="62" w:beforeLines="20" w:after="62" w:afterLines="20"/>
                    <w:ind w:firstLine="0" w:firstLineChars="0"/>
                    <w:rPr>
                      <w:rFonts w:hint="eastAsia"/>
                    </w:rPr>
                  </w:pPr>
                  <w:r>
                    <w:rPr>
                      <w:rFonts w:hint="eastAsia"/>
                    </w:rPr>
                    <w:t>开放类型，枚举类型</w:t>
                  </w:r>
                </w:p>
                <w:tbl>
                  <w:tblPr>
                    <w:tblStyle w:val="58"/>
                    <w:tblW w:w="28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11"/>
                  </w:tblGrid>
                  <w:tr w14:paraId="7A6D83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EE45163">
                        <w:pPr>
                          <w:overflowPunct w:val="0"/>
                          <w:autoSpaceDE w:val="0"/>
                          <w:autoSpaceDN w:val="0"/>
                          <w:spacing w:before="62" w:beforeLines="20" w:after="62" w:afterLines="20"/>
                          <w:ind w:firstLine="0" w:firstLineChars="0"/>
                        </w:pPr>
                        <w:r>
                          <w:rPr>
                            <w:rFonts w:hint="eastAsia"/>
                          </w:rPr>
                          <w:t>枚举值</w:t>
                        </w:r>
                      </w:p>
                    </w:tc>
                    <w:tc>
                      <w:tcPr>
                        <w:tcW w:w="1711" w:type="dxa"/>
                        <w:shd w:val="clear" w:color="auto" w:fill="E7E6E6"/>
                        <w:noWrap w:val="0"/>
                        <w:vAlign w:val="center"/>
                      </w:tcPr>
                      <w:p w14:paraId="33CD710D">
                        <w:pPr>
                          <w:overflowPunct w:val="0"/>
                          <w:autoSpaceDE w:val="0"/>
                          <w:autoSpaceDN w:val="0"/>
                          <w:spacing w:before="62" w:beforeLines="20" w:after="62" w:afterLines="20"/>
                          <w:ind w:firstLine="0" w:firstLineChars="0"/>
                        </w:pPr>
                        <w:r>
                          <w:rPr>
                            <w:rFonts w:hint="eastAsia"/>
                          </w:rPr>
                          <w:t>含义</w:t>
                        </w:r>
                      </w:p>
                    </w:tc>
                  </w:tr>
                  <w:tr w14:paraId="41F149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07BC5093">
                        <w:pPr>
                          <w:overflowPunct w:val="0"/>
                          <w:autoSpaceDE w:val="0"/>
                          <w:autoSpaceDN w:val="0"/>
                          <w:spacing w:before="62" w:beforeLines="20" w:after="62" w:afterLines="20"/>
                          <w:ind w:firstLine="0" w:firstLineChars="0"/>
                        </w:pPr>
                        <w:r>
                          <w:rPr>
                            <w:rFonts w:hint="eastAsia"/>
                          </w:rPr>
                          <w:t>0</w:t>
                        </w:r>
                      </w:p>
                    </w:tc>
                    <w:tc>
                      <w:tcPr>
                        <w:tcW w:w="1711" w:type="dxa"/>
                        <w:shd w:val="clear" w:color="auto" w:fill="auto"/>
                        <w:noWrap w:val="0"/>
                        <w:vAlign w:val="center"/>
                      </w:tcPr>
                      <w:p w14:paraId="286E9049">
                        <w:pPr>
                          <w:overflowPunct w:val="0"/>
                          <w:autoSpaceDE w:val="0"/>
                          <w:autoSpaceDN w:val="0"/>
                          <w:spacing w:before="62" w:beforeLines="20" w:after="62" w:afterLines="20"/>
                          <w:ind w:firstLine="0" w:firstLineChars="0"/>
                        </w:pPr>
                        <w:r>
                          <w:rPr>
                            <w:rFonts w:hint="eastAsia"/>
                          </w:rPr>
                          <w:t>一般类型设备</w:t>
                        </w:r>
                      </w:p>
                    </w:tc>
                  </w:tr>
                  <w:tr w14:paraId="5EC221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B68152B">
                        <w:pPr>
                          <w:overflowPunct w:val="0"/>
                          <w:autoSpaceDE w:val="0"/>
                          <w:autoSpaceDN w:val="0"/>
                          <w:spacing w:before="62" w:beforeLines="20" w:after="62" w:afterLines="20"/>
                          <w:ind w:firstLine="0" w:firstLineChars="0"/>
                        </w:pPr>
                        <w:r>
                          <w:rPr>
                            <w:rFonts w:hint="eastAsia"/>
                          </w:rPr>
                          <w:t>1</w:t>
                        </w:r>
                      </w:p>
                    </w:tc>
                    <w:tc>
                      <w:tcPr>
                        <w:tcW w:w="1711" w:type="dxa"/>
                        <w:shd w:val="clear" w:color="auto" w:fill="auto"/>
                        <w:noWrap w:val="0"/>
                        <w:vAlign w:val="center"/>
                      </w:tcPr>
                      <w:p w14:paraId="35F864D0">
                        <w:pPr>
                          <w:overflowPunct w:val="0"/>
                          <w:autoSpaceDE w:val="0"/>
                          <w:autoSpaceDN w:val="0"/>
                          <w:spacing w:before="62" w:beforeLines="20" w:after="62" w:afterLines="20"/>
                          <w:ind w:firstLine="0" w:firstLineChars="0"/>
                        </w:pPr>
                        <w:r>
                          <w:rPr>
                            <w:rFonts w:hint="eastAsia"/>
                          </w:rPr>
                          <w:t>视频类型设备</w:t>
                        </w:r>
                      </w:p>
                    </w:tc>
                  </w:tr>
                </w:tbl>
                <w:p w14:paraId="410CF41C">
                  <w:pPr>
                    <w:overflowPunct w:val="0"/>
                    <w:autoSpaceDE w:val="0"/>
                    <w:autoSpaceDN w:val="0"/>
                    <w:spacing w:before="62" w:beforeLines="20" w:after="62" w:afterLines="20"/>
                    <w:ind w:firstLine="0" w:firstLineChars="0"/>
                    <w:rPr>
                      <w:rFonts w:hint="eastAsia"/>
                    </w:rPr>
                  </w:pPr>
                </w:p>
              </w:tc>
            </w:tr>
            <w:tr w14:paraId="024054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12C6C6A">
                  <w:pPr>
                    <w:overflowPunct w:val="0"/>
                    <w:autoSpaceDE w:val="0"/>
                    <w:autoSpaceDN w:val="0"/>
                    <w:spacing w:before="62" w:beforeLines="20" w:after="62" w:afterLines="20"/>
                    <w:ind w:firstLine="0" w:firstLineChars="0"/>
                  </w:pPr>
                  <w:r>
                    <w:rPr>
                      <w:rFonts w:hint="eastAsia"/>
                    </w:rPr>
                    <w:t>o</w:t>
                  </w:r>
                  <w:r>
                    <w:t>penStatus</w:t>
                  </w:r>
                </w:p>
                <w:p w14:paraId="29520784">
                  <w:pPr>
                    <w:overflowPunct w:val="0"/>
                    <w:autoSpaceDE w:val="0"/>
                    <w:autoSpaceDN w:val="0"/>
                    <w:spacing w:before="62" w:beforeLines="20" w:after="62" w:afterLines="20"/>
                    <w:ind w:firstLine="0" w:firstLineChars="0"/>
                  </w:pPr>
                  <w:r>
                    <w:rPr>
                      <w:color w:val="767171"/>
                    </w:rPr>
                    <w:t>int</w:t>
                  </w:r>
                </w:p>
              </w:tc>
              <w:tc>
                <w:tcPr>
                  <w:tcW w:w="4082" w:type="dxa"/>
                  <w:shd w:val="clear" w:color="auto" w:fill="auto"/>
                  <w:noWrap w:val="0"/>
                  <w:vAlign w:val="center"/>
                </w:tcPr>
                <w:p w14:paraId="6EAE0AAA">
                  <w:pPr>
                    <w:overflowPunct w:val="0"/>
                    <w:autoSpaceDE w:val="0"/>
                    <w:autoSpaceDN w:val="0"/>
                    <w:spacing w:before="62" w:beforeLines="20" w:after="62" w:afterLines="20"/>
                    <w:ind w:firstLine="0" w:firstLineChars="0"/>
                  </w:pPr>
                  <w:r>
                    <w:rPr>
                      <w:rFonts w:hint="eastAsia"/>
                    </w:rPr>
                    <w:t>开放状态，枚举类型</w:t>
                  </w:r>
                </w:p>
                <w:tbl>
                  <w:tblPr>
                    <w:tblStyle w:val="58"/>
                    <w:tblW w:w="28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11"/>
                  </w:tblGrid>
                  <w:tr w14:paraId="3907FF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D394A2D">
                        <w:pPr>
                          <w:overflowPunct w:val="0"/>
                          <w:autoSpaceDE w:val="0"/>
                          <w:autoSpaceDN w:val="0"/>
                          <w:spacing w:before="62" w:beforeLines="20" w:after="62" w:afterLines="20"/>
                          <w:ind w:firstLine="0" w:firstLineChars="0"/>
                        </w:pPr>
                        <w:r>
                          <w:rPr>
                            <w:rFonts w:hint="eastAsia"/>
                          </w:rPr>
                          <w:t>枚举值</w:t>
                        </w:r>
                      </w:p>
                    </w:tc>
                    <w:tc>
                      <w:tcPr>
                        <w:tcW w:w="1711" w:type="dxa"/>
                        <w:shd w:val="clear" w:color="auto" w:fill="E7E6E6"/>
                        <w:noWrap w:val="0"/>
                        <w:vAlign w:val="center"/>
                      </w:tcPr>
                      <w:p w14:paraId="56C3CD71">
                        <w:pPr>
                          <w:overflowPunct w:val="0"/>
                          <w:autoSpaceDE w:val="0"/>
                          <w:autoSpaceDN w:val="0"/>
                          <w:spacing w:before="62" w:beforeLines="20" w:after="62" w:afterLines="20"/>
                          <w:ind w:firstLine="0" w:firstLineChars="0"/>
                        </w:pPr>
                        <w:r>
                          <w:rPr>
                            <w:rFonts w:hint="eastAsia"/>
                          </w:rPr>
                          <w:t>含义</w:t>
                        </w:r>
                      </w:p>
                    </w:tc>
                  </w:tr>
                  <w:tr w14:paraId="3CB24B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3FC6BB11">
                        <w:pPr>
                          <w:overflowPunct w:val="0"/>
                          <w:autoSpaceDE w:val="0"/>
                          <w:autoSpaceDN w:val="0"/>
                          <w:spacing w:before="62" w:beforeLines="20" w:after="62" w:afterLines="20"/>
                          <w:ind w:firstLine="0" w:firstLineChars="0"/>
                        </w:pPr>
                        <w:r>
                          <w:rPr>
                            <w:rFonts w:hint="eastAsia"/>
                          </w:rPr>
                          <w:t>0</w:t>
                        </w:r>
                      </w:p>
                    </w:tc>
                    <w:tc>
                      <w:tcPr>
                        <w:tcW w:w="1711" w:type="dxa"/>
                        <w:shd w:val="clear" w:color="auto" w:fill="auto"/>
                        <w:noWrap w:val="0"/>
                        <w:vAlign w:val="center"/>
                      </w:tcPr>
                      <w:p w14:paraId="3236D131">
                        <w:pPr>
                          <w:overflowPunct w:val="0"/>
                          <w:autoSpaceDE w:val="0"/>
                          <w:autoSpaceDN w:val="0"/>
                          <w:spacing w:before="62" w:beforeLines="20" w:after="62" w:afterLines="20"/>
                          <w:ind w:firstLine="0" w:firstLineChars="0"/>
                          <w:rPr>
                            <w:rFonts w:hint="eastAsia"/>
                          </w:rPr>
                        </w:pPr>
                        <w:r>
                          <w:rPr>
                            <w:rFonts w:hint="eastAsia"/>
                          </w:rPr>
                          <w:t>受限关闭</w:t>
                        </w:r>
                      </w:p>
                    </w:tc>
                  </w:tr>
                  <w:tr w14:paraId="308FDC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758783A">
                        <w:pPr>
                          <w:overflowPunct w:val="0"/>
                          <w:autoSpaceDE w:val="0"/>
                          <w:autoSpaceDN w:val="0"/>
                          <w:spacing w:before="62" w:beforeLines="20" w:after="62" w:afterLines="20"/>
                          <w:ind w:firstLine="0" w:firstLineChars="0"/>
                        </w:pPr>
                        <w:r>
                          <w:rPr>
                            <w:rFonts w:hint="eastAsia"/>
                          </w:rPr>
                          <w:t>1</w:t>
                        </w:r>
                      </w:p>
                    </w:tc>
                    <w:tc>
                      <w:tcPr>
                        <w:tcW w:w="1711" w:type="dxa"/>
                        <w:shd w:val="clear" w:color="auto" w:fill="auto"/>
                        <w:noWrap w:val="0"/>
                        <w:vAlign w:val="center"/>
                      </w:tcPr>
                      <w:p w14:paraId="703FD6C6">
                        <w:pPr>
                          <w:overflowPunct w:val="0"/>
                          <w:autoSpaceDE w:val="0"/>
                          <w:autoSpaceDN w:val="0"/>
                          <w:spacing w:before="62" w:beforeLines="20" w:after="62" w:afterLines="20"/>
                          <w:ind w:firstLine="0" w:firstLineChars="0"/>
                        </w:pPr>
                        <w:r>
                          <w:rPr>
                            <w:rFonts w:hint="eastAsia"/>
                          </w:rPr>
                          <w:t>试用中</w:t>
                        </w:r>
                      </w:p>
                    </w:tc>
                  </w:tr>
                  <w:tr w14:paraId="37E00C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D7C383D">
                        <w:pPr>
                          <w:overflowPunct w:val="0"/>
                          <w:autoSpaceDE w:val="0"/>
                          <w:autoSpaceDN w:val="0"/>
                          <w:spacing w:before="62" w:beforeLines="20" w:after="62" w:afterLines="20"/>
                          <w:ind w:firstLine="0" w:firstLineChars="0"/>
                          <w:rPr>
                            <w:rFonts w:hint="eastAsia"/>
                          </w:rPr>
                        </w:pPr>
                        <w:r>
                          <w:rPr>
                            <w:rFonts w:hint="eastAsia"/>
                          </w:rPr>
                          <w:t>2</w:t>
                        </w:r>
                      </w:p>
                    </w:tc>
                    <w:tc>
                      <w:tcPr>
                        <w:tcW w:w="1711" w:type="dxa"/>
                        <w:shd w:val="clear" w:color="auto" w:fill="auto"/>
                        <w:noWrap w:val="0"/>
                        <w:vAlign w:val="center"/>
                      </w:tcPr>
                      <w:p w14:paraId="330AA1EF">
                        <w:pPr>
                          <w:overflowPunct w:val="0"/>
                          <w:autoSpaceDE w:val="0"/>
                          <w:autoSpaceDN w:val="0"/>
                          <w:spacing w:before="62" w:beforeLines="20" w:after="62" w:afterLines="20"/>
                          <w:ind w:firstLine="0" w:firstLineChars="0"/>
                          <w:rPr>
                            <w:rFonts w:hint="eastAsia"/>
                          </w:rPr>
                        </w:pPr>
                        <w:r>
                          <w:rPr>
                            <w:rFonts w:hint="eastAsia"/>
                          </w:rPr>
                          <w:t>付费使用中</w:t>
                        </w:r>
                      </w:p>
                    </w:tc>
                  </w:tr>
                </w:tbl>
                <w:p w14:paraId="70A931F1">
                  <w:pPr>
                    <w:overflowPunct w:val="0"/>
                    <w:autoSpaceDE w:val="0"/>
                    <w:autoSpaceDN w:val="0"/>
                    <w:spacing w:before="62" w:beforeLines="20" w:after="62" w:afterLines="20"/>
                    <w:ind w:firstLine="0" w:firstLineChars="0"/>
                    <w:rPr>
                      <w:rFonts w:hint="eastAsia"/>
                    </w:rPr>
                  </w:pPr>
                </w:p>
              </w:tc>
            </w:tr>
            <w:tr w14:paraId="191433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415CC5B7">
                  <w:pPr>
                    <w:overflowPunct w:val="0"/>
                    <w:autoSpaceDE w:val="0"/>
                    <w:autoSpaceDN w:val="0"/>
                    <w:spacing w:before="62" w:beforeLines="20" w:after="62" w:afterLines="20"/>
                    <w:ind w:firstLine="0" w:firstLineChars="0"/>
                  </w:pPr>
                  <w:r>
                    <w:t>deviceModel</w:t>
                  </w:r>
                </w:p>
                <w:p w14:paraId="06FB20E4">
                  <w:pPr>
                    <w:overflowPunct w:val="0"/>
                    <w:autoSpaceDE w:val="0"/>
                    <w:autoSpaceDN w:val="0"/>
                    <w:spacing w:before="62" w:beforeLines="20" w:after="62" w:afterLines="20"/>
                    <w:ind w:firstLine="0" w:firstLineChars="0"/>
                  </w:pPr>
                  <w:r>
                    <w:rPr>
                      <w:color w:val="767171"/>
                    </w:rPr>
                    <w:t>string</w:t>
                  </w:r>
                </w:p>
              </w:tc>
              <w:tc>
                <w:tcPr>
                  <w:tcW w:w="4082" w:type="dxa"/>
                  <w:shd w:val="clear" w:color="auto" w:fill="auto"/>
                  <w:noWrap w:val="0"/>
                  <w:vAlign w:val="center"/>
                </w:tcPr>
                <w:p w14:paraId="6A9D89B4">
                  <w:pPr>
                    <w:overflowPunct w:val="0"/>
                    <w:autoSpaceDE w:val="0"/>
                    <w:autoSpaceDN w:val="0"/>
                    <w:spacing w:before="62" w:beforeLines="20" w:after="62" w:afterLines="20"/>
                    <w:ind w:firstLine="0" w:firstLineChars="0"/>
                  </w:pPr>
                  <w:r>
                    <w:rPr>
                      <w:rFonts w:hint="eastAsia"/>
                    </w:rPr>
                    <w:t>设备型号</w:t>
                  </w:r>
                </w:p>
              </w:tc>
            </w:tr>
            <w:tr w14:paraId="371932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80A6DF9">
                  <w:pPr>
                    <w:overflowPunct w:val="0"/>
                    <w:autoSpaceDE w:val="0"/>
                    <w:autoSpaceDN w:val="0"/>
                    <w:spacing w:before="62" w:beforeLines="20" w:after="62" w:afterLines="20"/>
                    <w:ind w:firstLine="0" w:firstLineChars="0"/>
                  </w:pPr>
                  <w:r>
                    <w:t>ip</w:t>
                  </w:r>
                </w:p>
                <w:p w14:paraId="74832057">
                  <w:pPr>
                    <w:overflowPunct w:val="0"/>
                    <w:autoSpaceDE w:val="0"/>
                    <w:autoSpaceDN w:val="0"/>
                    <w:spacing w:before="62" w:beforeLines="20" w:after="62" w:afterLines="20"/>
                    <w:ind w:firstLine="0" w:firstLineChars="0"/>
                  </w:pPr>
                  <w:r>
                    <w:rPr>
                      <w:color w:val="767171"/>
                    </w:rPr>
                    <w:t>string</w:t>
                  </w:r>
                </w:p>
              </w:tc>
              <w:tc>
                <w:tcPr>
                  <w:tcW w:w="4082" w:type="dxa"/>
                  <w:shd w:val="clear" w:color="auto" w:fill="auto"/>
                  <w:noWrap w:val="0"/>
                  <w:vAlign w:val="center"/>
                </w:tcPr>
                <w:p w14:paraId="336608EE">
                  <w:pPr>
                    <w:overflowPunct w:val="0"/>
                    <w:autoSpaceDE w:val="0"/>
                    <w:autoSpaceDN w:val="0"/>
                    <w:spacing w:before="62" w:beforeLines="20" w:after="62" w:afterLines="20"/>
                    <w:ind w:firstLine="0" w:firstLineChars="0"/>
                  </w:pPr>
                  <w:r>
                    <w:rPr>
                      <w:rFonts w:hint="eastAsia"/>
                    </w:rPr>
                    <w:t>i</w:t>
                  </w:r>
                  <w:r>
                    <w:t>p</w:t>
                  </w:r>
                  <w:r>
                    <w:rPr>
                      <w:rFonts w:hint="eastAsia"/>
                    </w:rPr>
                    <w:t>地址</w:t>
                  </w:r>
                </w:p>
              </w:tc>
            </w:tr>
            <w:tr w14:paraId="007473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59975F4">
                  <w:pPr>
                    <w:overflowPunct w:val="0"/>
                    <w:autoSpaceDE w:val="0"/>
                    <w:autoSpaceDN w:val="0"/>
                    <w:spacing w:before="62" w:beforeLines="20" w:after="62" w:afterLines="20"/>
                    <w:ind w:firstLine="0" w:firstLineChars="0"/>
                  </w:pPr>
                  <w:r>
                    <w:t>mac</w:t>
                  </w:r>
                </w:p>
                <w:p w14:paraId="7DA67B61">
                  <w:pPr>
                    <w:overflowPunct w:val="0"/>
                    <w:autoSpaceDE w:val="0"/>
                    <w:autoSpaceDN w:val="0"/>
                    <w:spacing w:before="62" w:beforeLines="20" w:after="62" w:afterLines="20"/>
                    <w:ind w:firstLine="0" w:firstLineChars="0"/>
                  </w:pPr>
                  <w:r>
                    <w:rPr>
                      <w:color w:val="767171"/>
                    </w:rPr>
                    <w:t>string</w:t>
                  </w:r>
                </w:p>
              </w:tc>
              <w:tc>
                <w:tcPr>
                  <w:tcW w:w="4082" w:type="dxa"/>
                  <w:shd w:val="clear" w:color="auto" w:fill="auto"/>
                  <w:noWrap w:val="0"/>
                  <w:vAlign w:val="center"/>
                </w:tcPr>
                <w:p w14:paraId="2A4B74A0">
                  <w:pPr>
                    <w:overflowPunct w:val="0"/>
                    <w:autoSpaceDE w:val="0"/>
                    <w:autoSpaceDN w:val="0"/>
                    <w:spacing w:before="62" w:beforeLines="20" w:after="62" w:afterLines="20"/>
                    <w:ind w:firstLine="0" w:firstLineChars="0"/>
                  </w:pPr>
                  <w:r>
                    <w:rPr>
                      <w:rFonts w:hint="eastAsia"/>
                    </w:rPr>
                    <w:t>mac地址</w:t>
                  </w:r>
                </w:p>
              </w:tc>
            </w:tr>
            <w:tr w14:paraId="41A7E0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FEEA4F3">
                  <w:pPr>
                    <w:overflowPunct w:val="0"/>
                    <w:autoSpaceDE w:val="0"/>
                    <w:autoSpaceDN w:val="0"/>
                    <w:spacing w:before="62" w:beforeLines="20" w:after="62" w:afterLines="20"/>
                    <w:ind w:firstLine="0" w:firstLineChars="0"/>
                  </w:pPr>
                  <w:r>
                    <w:rPr>
                      <w:rFonts w:hint="eastAsia"/>
                    </w:rPr>
                    <w:t>parentMac</w:t>
                  </w:r>
                </w:p>
                <w:p w14:paraId="7D27A492">
                  <w:pPr>
                    <w:overflowPunct w:val="0"/>
                    <w:autoSpaceDE w:val="0"/>
                    <w:autoSpaceDN w:val="0"/>
                    <w:spacing w:before="62" w:beforeLines="20" w:after="62" w:afterLines="20"/>
                    <w:ind w:firstLine="0" w:firstLineChars="0"/>
                  </w:pPr>
                  <w:r>
                    <w:rPr>
                      <w:rFonts w:hint="eastAsia"/>
                      <w:color w:val="767171"/>
                    </w:rPr>
                    <w:t>string</w:t>
                  </w:r>
                </w:p>
              </w:tc>
              <w:tc>
                <w:tcPr>
                  <w:tcW w:w="4082" w:type="dxa"/>
                  <w:shd w:val="clear" w:color="auto" w:fill="auto"/>
                  <w:noWrap w:val="0"/>
                  <w:vAlign w:val="center"/>
                </w:tcPr>
                <w:p w14:paraId="6E196037">
                  <w:pPr>
                    <w:overflowPunct w:val="0"/>
                    <w:autoSpaceDE w:val="0"/>
                    <w:autoSpaceDN w:val="0"/>
                    <w:spacing w:before="62" w:beforeLines="20" w:after="62" w:afterLines="20"/>
                    <w:ind w:firstLine="0" w:firstLineChars="0"/>
                    <w:rPr>
                      <w:rFonts w:hint="eastAsia"/>
                    </w:rPr>
                  </w:pPr>
                  <w:r>
                    <w:rPr>
                      <w:rFonts w:hint="eastAsia"/>
                    </w:rPr>
                    <w:t>父设备的mac地址，视频类子设备独有字段</w:t>
                  </w:r>
                </w:p>
              </w:tc>
            </w:tr>
            <w:tr w14:paraId="1F71D8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E29609A">
                  <w:pPr>
                    <w:overflowPunct w:val="0"/>
                    <w:autoSpaceDE w:val="0"/>
                    <w:autoSpaceDN w:val="0"/>
                    <w:spacing w:before="62" w:beforeLines="20" w:after="62" w:afterLines="20"/>
                    <w:ind w:firstLine="0" w:firstLineChars="0"/>
                  </w:pPr>
                  <w:r>
                    <w:rPr>
                      <w:rFonts w:hint="eastAsia"/>
                    </w:rPr>
                    <w:t>parentQrCode</w:t>
                  </w:r>
                </w:p>
                <w:p w14:paraId="73C0C948">
                  <w:pPr>
                    <w:overflowPunct w:val="0"/>
                    <w:autoSpaceDE w:val="0"/>
                    <w:autoSpaceDN w:val="0"/>
                    <w:spacing w:before="62" w:beforeLines="20" w:after="62" w:afterLines="20"/>
                    <w:ind w:firstLine="0" w:firstLineChars="0"/>
                  </w:pPr>
                  <w:r>
                    <w:rPr>
                      <w:rFonts w:hint="eastAsia"/>
                      <w:color w:val="767171"/>
                    </w:rPr>
                    <w:t>string</w:t>
                  </w:r>
                </w:p>
              </w:tc>
              <w:tc>
                <w:tcPr>
                  <w:tcW w:w="4082" w:type="dxa"/>
                  <w:shd w:val="clear" w:color="auto" w:fill="auto"/>
                  <w:noWrap w:val="0"/>
                  <w:vAlign w:val="center"/>
                </w:tcPr>
                <w:p w14:paraId="6928AA77">
                  <w:pPr>
                    <w:overflowPunct w:val="0"/>
                    <w:autoSpaceDE w:val="0"/>
                    <w:autoSpaceDN w:val="0"/>
                    <w:spacing w:before="62" w:beforeLines="20" w:after="62" w:afterLines="20"/>
                    <w:ind w:firstLine="0" w:firstLineChars="0"/>
                    <w:rPr>
                      <w:rFonts w:hint="eastAsia"/>
                    </w:rPr>
                  </w:pPr>
                  <w:r>
                    <w:rPr>
                      <w:rFonts w:hint="eastAsia"/>
                    </w:rPr>
                    <w:t>父设备的qrCode，视频类子设备独有字段</w:t>
                  </w:r>
                </w:p>
              </w:tc>
            </w:tr>
            <w:tr w14:paraId="3720FE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4BA61FFC">
                  <w:pPr>
                    <w:overflowPunct w:val="0"/>
                    <w:autoSpaceDE w:val="0"/>
                    <w:autoSpaceDN w:val="0"/>
                    <w:spacing w:before="62" w:beforeLines="20" w:after="62" w:afterLines="20"/>
                    <w:ind w:firstLine="0" w:firstLineChars="0"/>
                  </w:pPr>
                  <w:r>
                    <w:rPr>
                      <w:rFonts w:hint="eastAsia"/>
                    </w:rPr>
                    <w:t>channel</w:t>
                  </w:r>
                  <w:r>
                    <w:t>Id</w:t>
                  </w:r>
                </w:p>
                <w:p w14:paraId="2124EFA1">
                  <w:pPr>
                    <w:overflowPunct w:val="0"/>
                    <w:autoSpaceDE w:val="0"/>
                    <w:autoSpaceDN w:val="0"/>
                    <w:spacing w:before="62" w:beforeLines="20" w:after="62" w:afterLines="20"/>
                    <w:ind w:firstLine="0" w:firstLineChars="0"/>
                  </w:pPr>
                  <w:r>
                    <w:rPr>
                      <w:color w:val="767171"/>
                    </w:rPr>
                    <w:t>short</w:t>
                  </w:r>
                </w:p>
              </w:tc>
              <w:tc>
                <w:tcPr>
                  <w:tcW w:w="4082" w:type="dxa"/>
                  <w:shd w:val="clear" w:color="auto" w:fill="auto"/>
                  <w:noWrap w:val="0"/>
                  <w:vAlign w:val="center"/>
                </w:tcPr>
                <w:p w14:paraId="7C40525B">
                  <w:pPr>
                    <w:overflowPunct w:val="0"/>
                    <w:autoSpaceDE w:val="0"/>
                    <w:autoSpaceDN w:val="0"/>
                    <w:spacing w:before="62" w:beforeLines="20" w:after="62" w:afterLines="20"/>
                    <w:ind w:firstLine="0" w:firstLineChars="0"/>
                  </w:pPr>
                  <w:r>
                    <w:rPr>
                      <w:rFonts w:hint="eastAsia"/>
                    </w:rPr>
                    <w:t>通道号，以下情况响应中存在本字段：</w:t>
                  </w:r>
                </w:p>
                <w:p w14:paraId="2537F40C">
                  <w:pPr>
                    <w:numPr>
                      <w:ilvl w:val="0"/>
                      <w:numId w:val="30"/>
                    </w:numPr>
                    <w:overflowPunct w:val="0"/>
                    <w:autoSpaceDE w:val="0"/>
                    <w:autoSpaceDN w:val="0"/>
                    <w:spacing w:before="62" w:beforeLines="20" w:after="62" w:afterLines="20"/>
                    <w:ind w:firstLineChars="0"/>
                  </w:pPr>
                  <w:r>
                    <w:rPr>
                      <w:rFonts w:hint="eastAsia"/>
                    </w:rPr>
                    <w:t>返回设备为直接绑定商云账号的I</w:t>
                  </w:r>
                  <w:r>
                    <w:t>PC</w:t>
                  </w:r>
                  <w:r>
                    <w:rPr>
                      <w:rFonts w:hint="eastAsia"/>
                    </w:rPr>
                    <w:t>，此时接口返回值固定为1（无论是单目或多目设备，多目设备的具体通道数需要根据能力集来进一步判断）</w:t>
                  </w:r>
                </w:p>
                <w:p w14:paraId="2F7F30D8">
                  <w:pPr>
                    <w:numPr>
                      <w:ilvl w:val="0"/>
                      <w:numId w:val="30"/>
                    </w:numPr>
                    <w:overflowPunct w:val="0"/>
                    <w:autoSpaceDE w:val="0"/>
                    <w:autoSpaceDN w:val="0"/>
                    <w:spacing w:before="62" w:beforeLines="20" w:after="62" w:afterLines="20"/>
                    <w:ind w:firstLineChars="0"/>
                    <w:rPr>
                      <w:rFonts w:hint="eastAsia"/>
                    </w:rPr>
                  </w:pPr>
                  <w:r>
                    <w:rPr>
                      <w:rFonts w:hint="eastAsia"/>
                    </w:rPr>
                    <w:t>返回设备为N</w:t>
                  </w:r>
                  <w:r>
                    <w:t>VR</w:t>
                  </w:r>
                  <w:r>
                    <w:rPr>
                      <w:rFonts w:hint="eastAsia"/>
                    </w:rPr>
                    <w:t>通道，即存在parentMac和parentQrCode的情况下，本字段代表I</w:t>
                  </w:r>
                  <w:r>
                    <w:t>PC</w:t>
                  </w:r>
                  <w:r>
                    <w:rPr>
                      <w:rFonts w:hint="eastAsia"/>
                    </w:rPr>
                    <w:t>在N</w:t>
                  </w:r>
                  <w:r>
                    <w:t>VR</w:t>
                  </w:r>
                  <w:r>
                    <w:rPr>
                      <w:rFonts w:hint="eastAsia"/>
                    </w:rPr>
                    <w:t>下的通道号</w:t>
                  </w:r>
                </w:p>
              </w:tc>
            </w:tr>
          </w:tbl>
          <w:p w14:paraId="0FE5799C">
            <w:pPr>
              <w:overflowPunct w:val="0"/>
              <w:autoSpaceDE w:val="0"/>
              <w:autoSpaceDN w:val="0"/>
              <w:spacing w:before="62" w:beforeLines="20" w:after="62" w:afterLines="20"/>
              <w:ind w:firstLine="0" w:firstLineChars="0"/>
            </w:pPr>
          </w:p>
        </w:tc>
      </w:tr>
      <w:tr w14:paraId="653835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1CCAE974">
            <w:pPr>
              <w:overflowPunct w:val="0"/>
              <w:autoSpaceDE w:val="0"/>
              <w:autoSpaceDN w:val="0"/>
              <w:spacing w:before="62" w:beforeLines="20" w:after="62" w:afterLines="20"/>
              <w:ind w:firstLine="0" w:firstLineChars="0"/>
              <w:rPr>
                <w:rFonts w:hint="eastAsia"/>
                <w:b/>
              </w:rPr>
            </w:pPr>
            <w:r>
              <w:rPr>
                <w:rFonts w:hint="eastAsia"/>
                <w:b/>
              </w:rPr>
              <w:t>功能限制</w:t>
            </w:r>
          </w:p>
        </w:tc>
        <w:tc>
          <w:tcPr>
            <w:tcW w:w="7655" w:type="dxa"/>
            <w:gridSpan w:val="2"/>
            <w:shd w:val="clear" w:color="auto" w:fill="auto"/>
            <w:noWrap w:val="0"/>
            <w:vAlign w:val="center"/>
          </w:tcPr>
          <w:p w14:paraId="731DAE9F">
            <w:pPr>
              <w:overflowPunct w:val="0"/>
              <w:autoSpaceDE w:val="0"/>
              <w:autoSpaceDN w:val="0"/>
              <w:spacing w:before="62" w:beforeLines="20" w:after="62" w:afterLines="20"/>
              <w:ind w:firstLine="0" w:firstLineChars="0"/>
              <w:rPr>
                <w:rFonts w:hint="eastAsia"/>
              </w:rPr>
            </w:pPr>
            <w:r>
              <w:rPr>
                <w:rFonts w:hint="eastAsia"/>
              </w:rPr>
              <w:t>仅设备型应用可以调用</w:t>
            </w:r>
          </w:p>
        </w:tc>
      </w:tr>
      <w:tr w14:paraId="44670F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65EA1EE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5" w:type="dxa"/>
            <w:gridSpan w:val="2"/>
            <w:shd w:val="clear" w:color="auto" w:fill="auto"/>
            <w:noWrap w:val="0"/>
            <w:vAlign w:val="center"/>
          </w:tcPr>
          <w:p w14:paraId="07B3AA11">
            <w:pPr>
              <w:overflowPunct w:val="0"/>
              <w:autoSpaceDE w:val="0"/>
              <w:autoSpaceDN w:val="0"/>
              <w:spacing w:before="62" w:beforeLines="20" w:after="62" w:afterLines="20"/>
              <w:ind w:firstLine="0" w:firstLineChars="0"/>
              <w:rPr>
                <w:rFonts w:hint="eastAsia"/>
              </w:rPr>
            </w:pPr>
            <w:r>
              <w:rPr>
                <w:rFonts w:hint="eastAsia"/>
              </w:rPr>
              <w:t>获取当前应用的设备列表</w:t>
            </w:r>
          </w:p>
        </w:tc>
      </w:tr>
    </w:tbl>
    <w:p w14:paraId="7CF5F2EB">
      <w:pPr>
        <w:spacing w:after="120"/>
        <w:ind w:firstLine="0" w:firstLineChars="0"/>
        <w:rPr>
          <w:rFonts w:hint="eastAsia"/>
        </w:rPr>
      </w:pPr>
    </w:p>
    <w:p w14:paraId="1716353D">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0A131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EC9A9F9">
            <w:pPr>
              <w:widowControl/>
              <w:snapToGrid w:val="0"/>
              <w:spacing w:line="360" w:lineRule="auto"/>
              <w:ind w:firstLine="0" w:firstLineChars="0"/>
              <w:textAlignment w:val="baseline"/>
              <w:rPr>
                <w:b/>
                <w:kern w:val="0"/>
                <w:szCs w:val="21"/>
              </w:rPr>
            </w:pPr>
            <w:r>
              <w:rPr>
                <w:b/>
                <w:kern w:val="0"/>
                <w:szCs w:val="21"/>
              </w:rPr>
              <w:t>Request:</w:t>
            </w:r>
          </w:p>
          <w:p w14:paraId="250C556A">
            <w:pPr>
              <w:widowControl/>
              <w:snapToGrid w:val="0"/>
              <w:spacing w:line="360" w:lineRule="auto"/>
              <w:ind w:firstLine="0" w:firstLineChars="0"/>
              <w:textAlignment w:val="baseline"/>
              <w:rPr>
                <w:kern w:val="0"/>
                <w:szCs w:val="21"/>
              </w:rPr>
            </w:pPr>
            <w:r>
              <w:rPr>
                <w:kern w:val="0"/>
                <w:szCs w:val="21"/>
              </w:rPr>
              <w:t>{</w:t>
            </w:r>
          </w:p>
          <w:p w14:paraId="19CB84DD">
            <w:pPr>
              <w:widowControl/>
              <w:snapToGrid w:val="0"/>
              <w:spacing w:line="360" w:lineRule="auto"/>
              <w:ind w:firstLine="420"/>
              <w:textAlignment w:val="baseline"/>
              <w:rPr>
                <w:kern w:val="0"/>
                <w:szCs w:val="21"/>
              </w:rPr>
            </w:pPr>
            <w:r>
              <w:rPr>
                <w:kern w:val="0"/>
                <w:szCs w:val="21"/>
              </w:rPr>
              <w:t>"start": 0,</w:t>
            </w:r>
          </w:p>
          <w:p w14:paraId="191BCD94">
            <w:pPr>
              <w:widowControl/>
              <w:snapToGrid w:val="0"/>
              <w:spacing w:line="360" w:lineRule="auto"/>
              <w:ind w:firstLine="420"/>
              <w:textAlignment w:val="baseline"/>
              <w:rPr>
                <w:kern w:val="0"/>
                <w:szCs w:val="21"/>
              </w:rPr>
            </w:pPr>
            <w:r>
              <w:rPr>
                <w:kern w:val="0"/>
                <w:szCs w:val="21"/>
              </w:rPr>
              <w:t>"limit": 20,</w:t>
            </w:r>
          </w:p>
          <w:p w14:paraId="2F5FBD9A">
            <w:pPr>
              <w:widowControl/>
              <w:snapToGrid w:val="0"/>
              <w:spacing w:line="360" w:lineRule="auto"/>
              <w:ind w:firstLine="420"/>
              <w:textAlignment w:val="baseline"/>
              <w:rPr>
                <w:kern w:val="0"/>
                <w:szCs w:val="21"/>
              </w:rPr>
            </w:pPr>
            <w:r>
              <w:rPr>
                <w:kern w:val="0"/>
                <w:szCs w:val="21"/>
              </w:rPr>
              <w:t xml:space="preserve">"filterAnd": </w:t>
            </w:r>
          </w:p>
          <w:p w14:paraId="6BEC4B78">
            <w:pPr>
              <w:widowControl/>
              <w:snapToGrid w:val="0"/>
              <w:spacing w:line="360" w:lineRule="auto"/>
              <w:ind w:firstLine="420"/>
              <w:textAlignment w:val="baseline"/>
              <w:rPr>
                <w:kern w:val="0"/>
                <w:szCs w:val="21"/>
              </w:rPr>
            </w:pPr>
            <w:r>
              <w:rPr>
                <w:kern w:val="0"/>
                <w:szCs w:val="21"/>
              </w:rPr>
              <w:t>{</w:t>
            </w:r>
          </w:p>
          <w:p w14:paraId="1EE79B34">
            <w:pPr>
              <w:widowControl/>
              <w:snapToGrid w:val="0"/>
              <w:spacing w:line="360" w:lineRule="auto"/>
              <w:ind w:firstLine="840" w:firstLineChars="400"/>
              <w:textAlignment w:val="baseline"/>
              <w:rPr>
                <w:kern w:val="0"/>
                <w:szCs w:val="21"/>
              </w:rPr>
            </w:pPr>
            <w:r>
              <w:rPr>
                <w:kern w:val="0"/>
                <w:szCs w:val="21"/>
              </w:rPr>
              <w:t>"hasChild": 1</w:t>
            </w:r>
          </w:p>
          <w:p w14:paraId="704697CF">
            <w:pPr>
              <w:widowControl/>
              <w:snapToGrid w:val="0"/>
              <w:spacing w:line="360" w:lineRule="auto"/>
              <w:ind w:firstLine="420"/>
              <w:textAlignment w:val="baseline"/>
              <w:rPr>
                <w:kern w:val="0"/>
                <w:szCs w:val="21"/>
              </w:rPr>
            </w:pPr>
            <w:r>
              <w:rPr>
                <w:kern w:val="0"/>
                <w:szCs w:val="21"/>
              </w:rPr>
              <w:t>}</w:t>
            </w:r>
          </w:p>
          <w:p w14:paraId="2F00B97B">
            <w:pPr>
              <w:widowControl/>
              <w:snapToGrid w:val="0"/>
              <w:spacing w:line="360" w:lineRule="auto"/>
              <w:ind w:firstLine="0" w:firstLineChars="0"/>
              <w:textAlignment w:val="baseline"/>
              <w:rPr>
                <w:kern w:val="0"/>
                <w:szCs w:val="21"/>
              </w:rPr>
            </w:pPr>
            <w:r>
              <w:rPr>
                <w:kern w:val="0"/>
                <w:szCs w:val="21"/>
              </w:rPr>
              <w:t>}</w:t>
            </w:r>
          </w:p>
          <w:p w14:paraId="47B1FB7E">
            <w:pPr>
              <w:widowControl/>
              <w:snapToGrid w:val="0"/>
              <w:spacing w:line="360" w:lineRule="auto"/>
              <w:ind w:firstLine="0" w:firstLineChars="0"/>
              <w:textAlignment w:val="baseline"/>
              <w:rPr>
                <w:kern w:val="0"/>
                <w:szCs w:val="21"/>
              </w:rPr>
            </w:pPr>
          </w:p>
          <w:p w14:paraId="3772B3BA">
            <w:pPr>
              <w:widowControl/>
              <w:snapToGrid w:val="0"/>
              <w:spacing w:line="360" w:lineRule="auto"/>
              <w:ind w:firstLine="0" w:firstLineChars="0"/>
              <w:textAlignment w:val="baseline"/>
              <w:rPr>
                <w:b/>
                <w:kern w:val="0"/>
                <w:szCs w:val="21"/>
              </w:rPr>
            </w:pPr>
            <w:r>
              <w:rPr>
                <w:b/>
                <w:kern w:val="0"/>
                <w:szCs w:val="21"/>
              </w:rPr>
              <w:t>Response:</w:t>
            </w:r>
          </w:p>
          <w:p w14:paraId="0071EF86">
            <w:pPr>
              <w:widowControl/>
              <w:snapToGrid w:val="0"/>
              <w:spacing w:line="360" w:lineRule="auto"/>
              <w:ind w:firstLine="0" w:firstLineChars="0"/>
              <w:textAlignment w:val="baseline"/>
              <w:rPr>
                <w:kern w:val="0"/>
                <w:szCs w:val="21"/>
              </w:rPr>
            </w:pPr>
            <w:r>
              <w:rPr>
                <w:kern w:val="0"/>
                <w:szCs w:val="21"/>
              </w:rPr>
              <w:t>{</w:t>
            </w:r>
          </w:p>
          <w:p w14:paraId="55BDD409">
            <w:pPr>
              <w:widowControl/>
              <w:snapToGrid w:val="0"/>
              <w:spacing w:line="360" w:lineRule="auto"/>
              <w:ind w:firstLine="420"/>
              <w:textAlignment w:val="baseline"/>
              <w:rPr>
                <w:kern w:val="0"/>
                <w:szCs w:val="21"/>
              </w:rPr>
            </w:pPr>
            <w:r>
              <w:rPr>
                <w:kern w:val="0"/>
                <w:szCs w:val="21"/>
              </w:rPr>
              <w:t>"result":</w:t>
            </w:r>
          </w:p>
          <w:p w14:paraId="0AC7C2C7">
            <w:pPr>
              <w:widowControl/>
              <w:snapToGrid w:val="0"/>
              <w:spacing w:line="360" w:lineRule="auto"/>
              <w:ind w:firstLine="420"/>
              <w:textAlignment w:val="baseline"/>
              <w:rPr>
                <w:kern w:val="0"/>
                <w:szCs w:val="21"/>
              </w:rPr>
            </w:pPr>
            <w:r>
              <w:rPr>
                <w:kern w:val="0"/>
                <w:szCs w:val="21"/>
              </w:rPr>
              <w:t>{</w:t>
            </w:r>
          </w:p>
          <w:p w14:paraId="0E3178DD">
            <w:pPr>
              <w:widowControl/>
              <w:snapToGrid w:val="0"/>
              <w:spacing w:line="360" w:lineRule="auto"/>
              <w:ind w:firstLine="840" w:firstLineChars="400"/>
              <w:textAlignment w:val="baseline"/>
              <w:rPr>
                <w:kern w:val="0"/>
                <w:szCs w:val="21"/>
              </w:rPr>
            </w:pPr>
            <w:r>
              <w:rPr>
                <w:kern w:val="0"/>
                <w:szCs w:val="21"/>
              </w:rPr>
              <w:t>"total": 1,</w:t>
            </w:r>
          </w:p>
          <w:p w14:paraId="55436B7F">
            <w:pPr>
              <w:widowControl/>
              <w:snapToGrid w:val="0"/>
              <w:spacing w:line="360" w:lineRule="auto"/>
              <w:ind w:firstLine="840" w:firstLineChars="400"/>
              <w:textAlignment w:val="baseline"/>
              <w:rPr>
                <w:kern w:val="0"/>
                <w:szCs w:val="21"/>
              </w:rPr>
            </w:pPr>
            <w:r>
              <w:rPr>
                <w:kern w:val="0"/>
                <w:szCs w:val="21"/>
              </w:rPr>
              <w:t>"list":</w:t>
            </w:r>
          </w:p>
          <w:p w14:paraId="67880A6F">
            <w:pPr>
              <w:widowControl/>
              <w:snapToGrid w:val="0"/>
              <w:spacing w:line="360" w:lineRule="auto"/>
              <w:ind w:firstLine="840" w:firstLineChars="400"/>
              <w:textAlignment w:val="baseline"/>
              <w:rPr>
                <w:kern w:val="0"/>
                <w:szCs w:val="21"/>
              </w:rPr>
            </w:pPr>
            <w:r>
              <w:rPr>
                <w:kern w:val="0"/>
                <w:szCs w:val="21"/>
              </w:rPr>
              <w:t>[</w:t>
            </w:r>
          </w:p>
          <w:p w14:paraId="655C9CAF">
            <w:pPr>
              <w:widowControl/>
              <w:snapToGrid w:val="0"/>
              <w:spacing w:line="360" w:lineRule="auto"/>
              <w:ind w:firstLine="1260" w:firstLineChars="600"/>
              <w:textAlignment w:val="baseline"/>
              <w:rPr>
                <w:kern w:val="0"/>
                <w:szCs w:val="21"/>
              </w:rPr>
            </w:pPr>
            <w:r>
              <w:rPr>
                <w:kern w:val="0"/>
                <w:szCs w:val="21"/>
              </w:rPr>
              <w:t>{</w:t>
            </w:r>
          </w:p>
          <w:p w14:paraId="55D689BE">
            <w:pPr>
              <w:widowControl/>
              <w:snapToGrid w:val="0"/>
              <w:spacing w:line="360" w:lineRule="auto"/>
              <w:ind w:firstLine="1680" w:firstLineChars="800"/>
              <w:textAlignment w:val="baseline"/>
              <w:rPr>
                <w:kern w:val="0"/>
                <w:szCs w:val="21"/>
              </w:rPr>
            </w:pPr>
            <w:r>
              <w:rPr>
                <w:kern w:val="0"/>
                <w:szCs w:val="21"/>
              </w:rPr>
              <w:t>"qrCode": "16E0091709B04C926",</w:t>
            </w:r>
          </w:p>
          <w:p w14:paraId="2D4B99C0">
            <w:pPr>
              <w:widowControl/>
              <w:snapToGrid w:val="0"/>
              <w:spacing w:line="360" w:lineRule="auto"/>
              <w:ind w:firstLine="1680" w:firstLineChars="800"/>
              <w:textAlignment w:val="baseline"/>
              <w:rPr>
                <w:kern w:val="0"/>
                <w:szCs w:val="21"/>
              </w:rPr>
            </w:pPr>
            <w:r>
              <w:rPr>
                <w:kern w:val="0"/>
                <w:szCs w:val="21"/>
              </w:rPr>
              <w:t>"deviceName": "TL-IPC633-D4G 3.0",</w:t>
            </w:r>
          </w:p>
          <w:p w14:paraId="11232174">
            <w:pPr>
              <w:widowControl/>
              <w:snapToGrid w:val="0"/>
              <w:spacing w:line="360" w:lineRule="auto"/>
              <w:ind w:firstLine="1680" w:firstLineChars="800"/>
              <w:textAlignment w:val="baseline"/>
              <w:rPr>
                <w:kern w:val="0"/>
                <w:szCs w:val="21"/>
              </w:rPr>
            </w:pPr>
            <w:r>
              <w:rPr>
                <w:kern w:val="0"/>
                <w:szCs w:val="21"/>
              </w:rPr>
              <w:t>"deviceType": "SURVEILLANCECAMERA",</w:t>
            </w:r>
          </w:p>
          <w:p w14:paraId="4DCD02B6">
            <w:pPr>
              <w:widowControl/>
              <w:snapToGrid w:val="0"/>
              <w:spacing w:line="360" w:lineRule="auto"/>
              <w:ind w:firstLine="1680" w:firstLineChars="800"/>
              <w:textAlignment w:val="baseline"/>
              <w:rPr>
                <w:kern w:val="0"/>
                <w:szCs w:val="21"/>
              </w:rPr>
            </w:pPr>
            <w:r>
              <w:rPr>
                <w:kern w:val="0"/>
                <w:szCs w:val="21"/>
              </w:rPr>
              <w:t>"deviceStatus": 1,</w:t>
            </w:r>
          </w:p>
          <w:p w14:paraId="14822F4B">
            <w:pPr>
              <w:widowControl/>
              <w:snapToGrid w:val="0"/>
              <w:spacing w:line="360" w:lineRule="auto"/>
              <w:ind w:firstLine="105" w:firstLineChars="50"/>
              <w:textAlignment w:val="baseline"/>
              <w:rPr>
                <w:kern w:val="0"/>
                <w:szCs w:val="21"/>
              </w:rPr>
            </w:pPr>
            <w:r>
              <w:rPr>
                <w:kern w:val="0"/>
                <w:szCs w:val="21"/>
              </w:rPr>
              <w:t xml:space="preserve">               "openType":1,</w:t>
            </w:r>
          </w:p>
          <w:p w14:paraId="61C07247">
            <w:pPr>
              <w:widowControl/>
              <w:snapToGrid w:val="0"/>
              <w:spacing w:line="360" w:lineRule="auto"/>
              <w:ind w:firstLine="0" w:firstLineChars="0"/>
              <w:textAlignment w:val="baseline"/>
              <w:rPr>
                <w:kern w:val="0"/>
                <w:szCs w:val="21"/>
              </w:rPr>
            </w:pPr>
            <w:r>
              <w:rPr>
                <w:kern w:val="0"/>
                <w:szCs w:val="21"/>
              </w:rPr>
              <w:t xml:space="preserve">                "openStatus":2,</w:t>
            </w:r>
          </w:p>
          <w:p w14:paraId="72A3F445">
            <w:pPr>
              <w:widowControl/>
              <w:snapToGrid w:val="0"/>
              <w:spacing w:line="360" w:lineRule="auto"/>
              <w:ind w:firstLine="0" w:firstLineChars="0"/>
              <w:textAlignment w:val="baseline"/>
              <w:rPr>
                <w:kern w:val="0"/>
                <w:szCs w:val="21"/>
              </w:rPr>
            </w:pPr>
            <w:r>
              <w:rPr>
                <w:kern w:val="0"/>
                <w:szCs w:val="21"/>
              </w:rPr>
              <w:t xml:space="preserve">                "deviceModel": "TL-IPC633-D4G",</w:t>
            </w:r>
          </w:p>
          <w:p w14:paraId="3940A9DA">
            <w:pPr>
              <w:widowControl/>
              <w:snapToGrid w:val="0"/>
              <w:spacing w:line="360" w:lineRule="auto"/>
              <w:ind w:firstLine="0" w:firstLineChars="0"/>
              <w:textAlignment w:val="baseline"/>
              <w:rPr>
                <w:kern w:val="0"/>
                <w:szCs w:val="21"/>
              </w:rPr>
            </w:pPr>
            <w:r>
              <w:rPr>
                <w:kern w:val="0"/>
                <w:szCs w:val="21"/>
              </w:rPr>
              <w:t xml:space="preserve">                "ip": "192.168.1.100",</w:t>
            </w:r>
          </w:p>
          <w:p w14:paraId="57BAE665">
            <w:pPr>
              <w:widowControl/>
              <w:snapToGrid w:val="0"/>
              <w:spacing w:line="360" w:lineRule="auto"/>
              <w:ind w:firstLine="0" w:firstLineChars="0"/>
              <w:textAlignment w:val="baseline"/>
              <w:rPr>
                <w:kern w:val="0"/>
                <w:szCs w:val="21"/>
              </w:rPr>
            </w:pPr>
            <w:r>
              <w:rPr>
                <w:kern w:val="0"/>
                <w:szCs w:val="21"/>
              </w:rPr>
              <w:t xml:space="preserve">                "mac": "00-FF-00-17-00-18",</w:t>
            </w:r>
          </w:p>
          <w:p w14:paraId="098E7723">
            <w:pPr>
              <w:widowControl/>
              <w:snapToGrid w:val="0"/>
              <w:spacing w:line="360" w:lineRule="auto"/>
              <w:ind w:firstLine="0" w:firstLineChars="0"/>
              <w:textAlignment w:val="baseline"/>
              <w:rPr>
                <w:kern w:val="0"/>
                <w:szCs w:val="21"/>
              </w:rPr>
            </w:pPr>
            <w:r>
              <w:rPr>
                <w:kern w:val="0"/>
                <w:szCs w:val="21"/>
              </w:rPr>
              <w:t xml:space="preserve">                "channelId": 1,</w:t>
            </w:r>
          </w:p>
          <w:p w14:paraId="48D696FC">
            <w:pPr>
              <w:widowControl/>
              <w:snapToGrid w:val="0"/>
              <w:spacing w:line="360" w:lineRule="auto"/>
              <w:ind w:firstLine="0" w:firstLineChars="0"/>
              <w:textAlignment w:val="baseline"/>
              <w:rPr>
                <w:kern w:val="0"/>
                <w:szCs w:val="21"/>
              </w:rPr>
            </w:pPr>
            <w:r>
              <w:rPr>
                <w:kern w:val="0"/>
                <w:szCs w:val="21"/>
              </w:rPr>
              <w:t xml:space="preserve">                "parentMac": "00-FF-00-17-00-19",</w:t>
            </w:r>
          </w:p>
          <w:p w14:paraId="4D4ABC1B">
            <w:pPr>
              <w:widowControl/>
              <w:snapToGrid w:val="0"/>
              <w:spacing w:line="360" w:lineRule="auto"/>
              <w:ind w:firstLine="0" w:firstLineChars="0"/>
              <w:textAlignment w:val="baseline"/>
              <w:rPr>
                <w:kern w:val="0"/>
                <w:szCs w:val="21"/>
              </w:rPr>
            </w:pPr>
            <w:r>
              <w:rPr>
                <w:kern w:val="0"/>
                <w:szCs w:val="21"/>
              </w:rPr>
              <w:t xml:space="preserve">                "parentQrCode": "16E0091709B04C927"</w:t>
            </w:r>
          </w:p>
          <w:p w14:paraId="100A068A">
            <w:pPr>
              <w:widowControl/>
              <w:snapToGrid w:val="0"/>
              <w:spacing w:line="360" w:lineRule="auto"/>
              <w:ind w:firstLine="840" w:firstLineChars="400"/>
              <w:textAlignment w:val="baseline"/>
              <w:rPr>
                <w:kern w:val="0"/>
                <w:szCs w:val="21"/>
              </w:rPr>
            </w:pPr>
            <w:r>
              <w:rPr>
                <w:kern w:val="0"/>
                <w:szCs w:val="21"/>
              </w:rPr>
              <w:t xml:space="preserve">    }</w:t>
            </w:r>
          </w:p>
          <w:p w14:paraId="66681C57">
            <w:pPr>
              <w:widowControl/>
              <w:snapToGrid w:val="0"/>
              <w:spacing w:line="360" w:lineRule="auto"/>
              <w:ind w:firstLine="840" w:firstLineChars="400"/>
              <w:textAlignment w:val="baseline"/>
              <w:rPr>
                <w:kern w:val="0"/>
                <w:szCs w:val="21"/>
              </w:rPr>
            </w:pPr>
            <w:r>
              <w:rPr>
                <w:kern w:val="0"/>
                <w:szCs w:val="21"/>
              </w:rPr>
              <w:t>]</w:t>
            </w:r>
          </w:p>
          <w:p w14:paraId="2FF3AD75">
            <w:pPr>
              <w:widowControl/>
              <w:snapToGrid w:val="0"/>
              <w:spacing w:line="360" w:lineRule="auto"/>
              <w:ind w:firstLine="435" w:firstLineChars="0"/>
              <w:textAlignment w:val="baseline"/>
              <w:rPr>
                <w:kern w:val="0"/>
                <w:szCs w:val="21"/>
              </w:rPr>
            </w:pPr>
            <w:r>
              <w:rPr>
                <w:kern w:val="0"/>
                <w:szCs w:val="21"/>
              </w:rPr>
              <w:t>},</w:t>
            </w:r>
          </w:p>
          <w:p w14:paraId="41D8330B">
            <w:pPr>
              <w:widowControl/>
              <w:snapToGrid w:val="0"/>
              <w:spacing w:line="360" w:lineRule="auto"/>
              <w:ind w:left="-33" w:firstLine="420" w:firstLineChars="0"/>
              <w:textAlignment w:val="baseline"/>
              <w:rPr>
                <w:kern w:val="0"/>
                <w:szCs w:val="21"/>
              </w:rPr>
            </w:pPr>
            <w:r>
              <w:rPr>
                <w:kern w:val="0"/>
                <w:szCs w:val="21"/>
              </w:rPr>
              <w:t>"error_code": 0</w:t>
            </w:r>
          </w:p>
          <w:p w14:paraId="38E81584">
            <w:pPr>
              <w:widowControl/>
              <w:snapToGrid w:val="0"/>
              <w:spacing w:line="360" w:lineRule="auto"/>
              <w:ind w:firstLine="0" w:firstLineChars="0"/>
              <w:textAlignment w:val="baseline"/>
              <w:rPr>
                <w:kern w:val="0"/>
                <w:szCs w:val="21"/>
              </w:rPr>
            </w:pPr>
            <w:r>
              <w:rPr>
                <w:kern w:val="0"/>
                <w:szCs w:val="21"/>
              </w:rPr>
              <w:t>}</w:t>
            </w:r>
          </w:p>
        </w:tc>
      </w:tr>
    </w:tbl>
    <w:p w14:paraId="66ADE202">
      <w:pPr>
        <w:pStyle w:val="10"/>
      </w:pPr>
      <w:bookmarkStart w:id="257" w:name="_Toc220343516"/>
      <w:r>
        <w:rPr>
          <w:rFonts w:hint="eastAsia"/>
        </w:rPr>
        <w:t>获取项目型应用下设备列表</w:t>
      </w:r>
      <w:bookmarkEnd w:id="257"/>
    </w:p>
    <w:tbl>
      <w:tblPr>
        <w:tblStyle w:val="58"/>
        <w:tblW w:w="9151"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5"/>
        <w:gridCol w:w="1042"/>
        <w:gridCol w:w="6664"/>
      </w:tblGrid>
      <w:tr w14:paraId="5E95B9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1C4B4D5">
            <w:pPr>
              <w:overflowPunct w:val="0"/>
              <w:autoSpaceDE w:val="0"/>
              <w:autoSpaceDN w:val="0"/>
              <w:spacing w:before="62" w:beforeLines="20" w:after="62" w:afterLines="20"/>
              <w:ind w:firstLine="0" w:firstLineChars="0"/>
            </w:pPr>
            <w:r>
              <w:rPr>
                <w:rFonts w:hint="eastAsia"/>
              </w:rPr>
              <w:t>名称</w:t>
            </w:r>
          </w:p>
        </w:tc>
        <w:tc>
          <w:tcPr>
            <w:tcW w:w="7706"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BF02BF4">
            <w:pPr>
              <w:overflowPunct w:val="0"/>
              <w:autoSpaceDE w:val="0"/>
              <w:autoSpaceDN w:val="0"/>
              <w:spacing w:before="62" w:beforeLines="20" w:after="62" w:afterLines="20"/>
              <w:ind w:firstLine="0" w:firstLineChars="0"/>
            </w:pPr>
            <w:r>
              <w:rPr>
                <w:rFonts w:hint="eastAsia"/>
              </w:rPr>
              <w:t>内容</w:t>
            </w:r>
          </w:p>
        </w:tc>
      </w:tr>
      <w:tr w14:paraId="2866ED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tcBorders>
              <w:top w:val="single" w:color="B4B5BE" w:sz="4" w:space="0"/>
              <w:left w:val="single" w:color="B4B5BE" w:sz="4" w:space="0"/>
              <w:bottom w:val="single" w:color="B4B5BE" w:sz="4" w:space="0"/>
              <w:right w:val="single" w:color="B4B5BE" w:sz="4" w:space="0"/>
            </w:tcBorders>
            <w:shd w:val="clear" w:color="auto" w:fill="FFFFFF"/>
            <w:noWrap w:val="0"/>
            <w:vAlign w:val="center"/>
          </w:tcPr>
          <w:p w14:paraId="76A42780">
            <w:pPr>
              <w:overflowPunct w:val="0"/>
              <w:autoSpaceDE w:val="0"/>
              <w:autoSpaceDN w:val="0"/>
              <w:spacing w:before="62" w:beforeLines="20" w:after="62" w:afterLines="20"/>
              <w:ind w:firstLine="0" w:firstLineChars="0"/>
            </w:pPr>
            <w:r>
              <w:t>Path</w:t>
            </w:r>
          </w:p>
        </w:tc>
        <w:tc>
          <w:tcPr>
            <w:tcW w:w="7706" w:type="dxa"/>
            <w:gridSpan w:val="2"/>
            <w:tcBorders>
              <w:top w:val="single" w:color="B4B5BE" w:sz="4" w:space="0"/>
              <w:left w:val="single" w:color="B4B5BE" w:sz="4" w:space="0"/>
              <w:bottom w:val="single" w:color="B4B5BE" w:sz="4" w:space="0"/>
              <w:right w:val="single" w:color="B4B5BE" w:sz="4" w:space="0"/>
            </w:tcBorders>
            <w:shd w:val="clear" w:color="auto" w:fill="FFFFFF"/>
            <w:noWrap w:val="0"/>
            <w:vAlign w:val="center"/>
          </w:tcPr>
          <w:p w14:paraId="39164F68">
            <w:pPr>
              <w:overflowPunct w:val="0"/>
              <w:autoSpaceDE w:val="0"/>
              <w:autoSpaceDN w:val="0"/>
              <w:spacing w:before="62" w:beforeLines="20" w:after="62" w:afterLines="20"/>
              <w:ind w:firstLine="0" w:firstLineChars="0"/>
            </w:pPr>
            <w:r>
              <w:t>/tums/open/deviceManager/v1/getDeviceListInProjectA</w:t>
            </w:r>
            <w:r>
              <w:rPr>
                <w:rFonts w:hint="eastAsia"/>
              </w:rPr>
              <w:t>pp</w:t>
            </w:r>
            <w:r>
              <w:t>lication</w:t>
            </w:r>
          </w:p>
        </w:tc>
      </w:tr>
      <w:tr w14:paraId="7E46B7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1" w:type="dxa"/>
            <w:gridSpan w:val="3"/>
            <w:shd w:val="clear" w:color="auto" w:fill="auto"/>
            <w:noWrap w:val="0"/>
            <w:vAlign w:val="center"/>
          </w:tcPr>
          <w:p w14:paraId="0B47ED1E">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52F0E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770F1933">
            <w:pPr>
              <w:overflowPunct w:val="0"/>
              <w:autoSpaceDE w:val="0"/>
              <w:autoSpaceDN w:val="0"/>
              <w:spacing w:before="62" w:beforeLines="20" w:after="62" w:afterLines="20"/>
              <w:ind w:firstLine="0" w:firstLineChars="0"/>
            </w:pPr>
            <w:r>
              <w:t>start</w:t>
            </w:r>
          </w:p>
          <w:p w14:paraId="43421564">
            <w:pPr>
              <w:overflowPunct w:val="0"/>
              <w:autoSpaceDE w:val="0"/>
              <w:autoSpaceDN w:val="0"/>
              <w:spacing w:before="62" w:beforeLines="20" w:after="62" w:afterLines="20"/>
              <w:ind w:firstLine="0" w:firstLineChars="0"/>
            </w:pPr>
            <w:r>
              <w:rPr>
                <w:color w:val="767171"/>
              </w:rPr>
              <w:t>int</w:t>
            </w:r>
          </w:p>
        </w:tc>
        <w:tc>
          <w:tcPr>
            <w:tcW w:w="7706" w:type="dxa"/>
            <w:gridSpan w:val="2"/>
            <w:shd w:val="clear" w:color="auto" w:fill="auto"/>
            <w:noWrap w:val="0"/>
            <w:vAlign w:val="center"/>
          </w:tcPr>
          <w:p w14:paraId="4F853851">
            <w:pPr>
              <w:overflowPunct w:val="0"/>
              <w:autoSpaceDE w:val="0"/>
              <w:autoSpaceDN w:val="0"/>
              <w:spacing w:before="62" w:beforeLines="20" w:after="62" w:afterLines="20"/>
              <w:ind w:firstLine="0" w:firstLineChars="0"/>
              <w:rPr>
                <w:rFonts w:hint="eastAsia"/>
              </w:rPr>
            </w:pPr>
            <w:r>
              <w:rPr>
                <w:rFonts w:hint="eastAsia"/>
              </w:rPr>
              <w:t>【必选】要获取的起始条目，从0开始</w:t>
            </w:r>
          </w:p>
        </w:tc>
      </w:tr>
      <w:tr w14:paraId="2C49AF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1F108E74">
            <w:pPr>
              <w:overflowPunct w:val="0"/>
              <w:autoSpaceDE w:val="0"/>
              <w:autoSpaceDN w:val="0"/>
              <w:spacing w:before="62" w:beforeLines="20" w:after="62" w:afterLines="20"/>
              <w:ind w:firstLine="0" w:firstLineChars="0"/>
            </w:pPr>
            <w:r>
              <w:rPr>
                <w:rFonts w:hint="eastAsia"/>
              </w:rPr>
              <w:t>limit</w:t>
            </w:r>
          </w:p>
          <w:p w14:paraId="0A71B17E">
            <w:pPr>
              <w:overflowPunct w:val="0"/>
              <w:autoSpaceDE w:val="0"/>
              <w:autoSpaceDN w:val="0"/>
              <w:spacing w:before="62" w:beforeLines="20" w:after="62" w:afterLines="20"/>
              <w:ind w:firstLine="0" w:firstLineChars="0"/>
            </w:pPr>
            <w:r>
              <w:rPr>
                <w:color w:val="767171"/>
              </w:rPr>
              <w:t>int</w:t>
            </w:r>
          </w:p>
        </w:tc>
        <w:tc>
          <w:tcPr>
            <w:tcW w:w="7706" w:type="dxa"/>
            <w:gridSpan w:val="2"/>
            <w:shd w:val="clear" w:color="auto" w:fill="auto"/>
            <w:noWrap w:val="0"/>
            <w:vAlign w:val="center"/>
          </w:tcPr>
          <w:p w14:paraId="2148C808">
            <w:pPr>
              <w:overflowPunct w:val="0"/>
              <w:autoSpaceDE w:val="0"/>
              <w:autoSpaceDN w:val="0"/>
              <w:spacing w:before="62" w:beforeLines="20" w:after="62" w:afterLines="20"/>
              <w:ind w:firstLine="0" w:firstLineChars="0"/>
              <w:rPr>
                <w:rFonts w:hint="eastAsia"/>
              </w:rPr>
            </w:pPr>
            <w:r>
              <w:rPr>
                <w:rFonts w:hint="eastAsia"/>
              </w:rPr>
              <w:t>【必选】要获取的条目总数，取值范围：[</w:t>
            </w:r>
            <w:r>
              <w:t>1, 100</w:t>
            </w:r>
            <w:r>
              <w:rPr>
                <w:rFonts w:hint="eastAsia"/>
              </w:rPr>
              <w:t>]</w:t>
            </w:r>
          </w:p>
        </w:tc>
      </w:tr>
      <w:tr w14:paraId="0D9873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0A9D565E">
            <w:pPr>
              <w:overflowPunct w:val="0"/>
              <w:autoSpaceDE w:val="0"/>
              <w:autoSpaceDN w:val="0"/>
              <w:spacing w:before="62" w:beforeLines="20" w:after="62" w:afterLines="20"/>
              <w:ind w:firstLine="0" w:firstLineChars="0"/>
            </w:pPr>
            <w:r>
              <w:rPr>
                <w:rFonts w:hint="eastAsia"/>
              </w:rPr>
              <w:t>filterAnd</w:t>
            </w:r>
          </w:p>
          <w:p w14:paraId="3F6D5F33">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6" w:type="dxa"/>
            <w:gridSpan w:val="2"/>
            <w:shd w:val="clear" w:color="auto" w:fill="auto"/>
            <w:noWrap w:val="0"/>
            <w:vAlign w:val="center"/>
          </w:tcPr>
          <w:p w14:paraId="51959499">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65F7D025">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610"/>
              <w:gridCol w:w="4414"/>
            </w:tblGrid>
            <w:tr w14:paraId="44E9C9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F9161AD">
                  <w:pPr>
                    <w:overflowPunct w:val="0"/>
                    <w:autoSpaceDE w:val="0"/>
                    <w:autoSpaceDN w:val="0"/>
                    <w:spacing w:before="62" w:beforeLines="20" w:after="62" w:afterLines="20"/>
                    <w:ind w:firstLine="0" w:firstLineChars="0"/>
                  </w:pPr>
                  <w:r>
                    <w:rPr>
                      <w:rFonts w:hint="eastAsia"/>
                    </w:rPr>
                    <w:t>名称</w:t>
                  </w:r>
                </w:p>
              </w:tc>
              <w:tc>
                <w:tcPr>
                  <w:tcW w:w="441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68DAC87">
                  <w:pPr>
                    <w:overflowPunct w:val="0"/>
                    <w:autoSpaceDE w:val="0"/>
                    <w:autoSpaceDN w:val="0"/>
                    <w:spacing w:before="62" w:beforeLines="20" w:after="62" w:afterLines="20"/>
                    <w:ind w:firstLine="0" w:firstLineChars="0"/>
                  </w:pPr>
                  <w:r>
                    <w:rPr>
                      <w:rFonts w:hint="eastAsia"/>
                    </w:rPr>
                    <w:t>内容</w:t>
                  </w:r>
                </w:p>
              </w:tc>
            </w:tr>
            <w:tr w14:paraId="63A9DF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377BA852">
                  <w:pPr>
                    <w:overflowPunct w:val="0"/>
                    <w:autoSpaceDE w:val="0"/>
                    <w:autoSpaceDN w:val="0"/>
                    <w:spacing w:before="62" w:beforeLines="20" w:after="62" w:afterLines="20"/>
                    <w:ind w:firstLine="0" w:firstLineChars="0"/>
                  </w:pPr>
                  <w:r>
                    <w:rPr>
                      <w:rFonts w:hint="eastAsia"/>
                    </w:rPr>
                    <w:t>regionId</w:t>
                  </w:r>
                </w:p>
                <w:p w14:paraId="60CA5DF1">
                  <w:pPr>
                    <w:overflowPunct w:val="0"/>
                    <w:autoSpaceDE w:val="0"/>
                    <w:autoSpaceDN w:val="0"/>
                    <w:spacing w:before="62" w:beforeLines="20" w:after="62" w:afterLines="20"/>
                    <w:ind w:firstLine="0" w:firstLineChars="0"/>
                  </w:pPr>
                  <w:r>
                    <w:rPr>
                      <w:color w:val="767171"/>
                    </w:rPr>
                    <w:t>string</w:t>
                  </w:r>
                </w:p>
              </w:tc>
              <w:tc>
                <w:tcPr>
                  <w:tcW w:w="4414" w:type="dxa"/>
                  <w:shd w:val="clear" w:color="auto" w:fill="auto"/>
                  <w:noWrap w:val="0"/>
                  <w:vAlign w:val="center"/>
                </w:tcPr>
                <w:p w14:paraId="4875B8A4">
                  <w:pPr>
                    <w:overflowPunct w:val="0"/>
                    <w:autoSpaceDE w:val="0"/>
                    <w:autoSpaceDN w:val="0"/>
                    <w:spacing w:before="62" w:beforeLines="20" w:after="62" w:afterLines="20"/>
                    <w:ind w:firstLine="0" w:firstLineChars="0"/>
                    <w:rPr>
                      <w:rFonts w:hint="eastAsia"/>
                    </w:rPr>
                  </w:pPr>
                  <w:r>
                    <w:rPr>
                      <w:rFonts w:hint="eastAsia"/>
                    </w:rPr>
                    <w:t>【可选】分组id</w:t>
                  </w:r>
                </w:p>
              </w:tc>
            </w:tr>
            <w:tr w14:paraId="2F9823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07E50118">
                  <w:pPr>
                    <w:overflowPunct w:val="0"/>
                    <w:autoSpaceDE w:val="0"/>
                    <w:autoSpaceDN w:val="0"/>
                    <w:spacing w:before="62" w:beforeLines="20" w:after="62" w:afterLines="20"/>
                    <w:ind w:firstLine="0" w:firstLineChars="0"/>
                  </w:pPr>
                  <w:r>
                    <w:t>deviceStatus</w:t>
                  </w:r>
                </w:p>
                <w:p w14:paraId="6A3413F9">
                  <w:pPr>
                    <w:overflowPunct w:val="0"/>
                    <w:autoSpaceDE w:val="0"/>
                    <w:autoSpaceDN w:val="0"/>
                    <w:spacing w:before="62" w:beforeLines="20" w:after="62" w:afterLines="20"/>
                    <w:ind w:firstLine="0" w:firstLineChars="0"/>
                    <w:rPr>
                      <w:color w:val="767171"/>
                    </w:rPr>
                  </w:pPr>
                  <w:r>
                    <w:rPr>
                      <w:color w:val="767171"/>
                    </w:rPr>
                    <w:t>int</w:t>
                  </w:r>
                </w:p>
              </w:tc>
              <w:tc>
                <w:tcPr>
                  <w:tcW w:w="4414" w:type="dxa"/>
                  <w:shd w:val="clear" w:color="auto" w:fill="auto"/>
                  <w:noWrap w:val="0"/>
                  <w:vAlign w:val="center"/>
                </w:tcPr>
                <w:p w14:paraId="5C721B4F">
                  <w:pPr>
                    <w:overflowPunct w:val="0"/>
                    <w:autoSpaceDE w:val="0"/>
                    <w:autoSpaceDN w:val="0"/>
                    <w:spacing w:before="62" w:beforeLines="20" w:after="62" w:afterLines="20"/>
                    <w:ind w:firstLine="0" w:firstLineChars="0"/>
                    <w:rPr>
                      <w:rFonts w:hint="eastAsia"/>
                    </w:rPr>
                  </w:pPr>
                  <w:r>
                    <w:rPr>
                      <w:rFonts w:hint="eastAsia"/>
                    </w:rPr>
                    <w:t>【可选】设备状态，可选值参考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r w14:paraId="042F3A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2E6AFF8D">
                  <w:pPr>
                    <w:overflowPunct w:val="0"/>
                    <w:autoSpaceDE w:val="0"/>
                    <w:autoSpaceDN w:val="0"/>
                    <w:spacing w:before="62" w:beforeLines="20" w:after="62" w:afterLines="20"/>
                    <w:ind w:firstLine="0" w:firstLineChars="0"/>
                  </w:pPr>
                  <w:r>
                    <w:rPr>
                      <w:rFonts w:hint="eastAsia"/>
                    </w:rPr>
                    <w:t>ipFloor</w:t>
                  </w:r>
                </w:p>
                <w:p w14:paraId="2013A4B2">
                  <w:pPr>
                    <w:overflowPunct w:val="0"/>
                    <w:autoSpaceDE w:val="0"/>
                    <w:autoSpaceDN w:val="0"/>
                    <w:spacing w:before="62" w:beforeLines="20" w:after="62" w:afterLines="20"/>
                    <w:ind w:firstLine="0" w:firstLineChars="0"/>
                    <w:rPr>
                      <w:color w:val="767171"/>
                    </w:rPr>
                  </w:pPr>
                  <w:r>
                    <w:rPr>
                      <w:color w:val="767171"/>
                    </w:rPr>
                    <w:t>string</w:t>
                  </w:r>
                </w:p>
              </w:tc>
              <w:tc>
                <w:tcPr>
                  <w:tcW w:w="4414" w:type="dxa"/>
                  <w:shd w:val="clear" w:color="auto" w:fill="auto"/>
                  <w:noWrap w:val="0"/>
                  <w:vAlign w:val="center"/>
                </w:tcPr>
                <w:p w14:paraId="4212A7DA">
                  <w:pPr>
                    <w:overflowPunct w:val="0"/>
                    <w:autoSpaceDE w:val="0"/>
                    <w:autoSpaceDN w:val="0"/>
                    <w:spacing w:before="62" w:beforeLines="20" w:after="62" w:afterLines="20"/>
                    <w:ind w:firstLine="0" w:firstLineChars="0"/>
                    <w:rPr>
                      <w:rFonts w:hint="eastAsia"/>
                    </w:rPr>
                  </w:pPr>
                  <w:r>
                    <w:rPr>
                      <w:rFonts w:hint="eastAsia"/>
                    </w:rPr>
                    <w:t>【可选】IP地址下限</w:t>
                  </w:r>
                </w:p>
              </w:tc>
            </w:tr>
            <w:tr w14:paraId="5CC15C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525BD13C">
                  <w:pPr>
                    <w:overflowPunct w:val="0"/>
                    <w:autoSpaceDE w:val="0"/>
                    <w:autoSpaceDN w:val="0"/>
                    <w:spacing w:before="62" w:beforeLines="20" w:after="62" w:afterLines="20"/>
                    <w:ind w:firstLine="0" w:firstLineChars="0"/>
                  </w:pPr>
                  <w:r>
                    <w:rPr>
                      <w:rFonts w:hint="eastAsia"/>
                    </w:rPr>
                    <w:t>ipCeilling</w:t>
                  </w:r>
                </w:p>
                <w:p w14:paraId="6EDE8EF1">
                  <w:pPr>
                    <w:overflowPunct w:val="0"/>
                    <w:autoSpaceDE w:val="0"/>
                    <w:autoSpaceDN w:val="0"/>
                    <w:spacing w:before="62" w:beforeLines="20" w:after="62" w:afterLines="20"/>
                    <w:ind w:firstLine="0" w:firstLineChars="0"/>
                    <w:rPr>
                      <w:color w:val="767171"/>
                    </w:rPr>
                  </w:pPr>
                  <w:r>
                    <w:rPr>
                      <w:color w:val="767171"/>
                    </w:rPr>
                    <w:t>string</w:t>
                  </w:r>
                </w:p>
              </w:tc>
              <w:tc>
                <w:tcPr>
                  <w:tcW w:w="4414" w:type="dxa"/>
                  <w:shd w:val="clear" w:color="auto" w:fill="auto"/>
                  <w:noWrap w:val="0"/>
                  <w:vAlign w:val="center"/>
                </w:tcPr>
                <w:p w14:paraId="75AFC7F9">
                  <w:pPr>
                    <w:overflowPunct w:val="0"/>
                    <w:autoSpaceDE w:val="0"/>
                    <w:autoSpaceDN w:val="0"/>
                    <w:spacing w:before="62" w:beforeLines="20" w:after="62" w:afterLines="20"/>
                    <w:ind w:firstLine="0" w:firstLineChars="0"/>
                    <w:rPr>
                      <w:rFonts w:hint="eastAsia"/>
                    </w:rPr>
                  </w:pPr>
                  <w:r>
                    <w:rPr>
                      <w:rFonts w:hint="eastAsia"/>
                    </w:rPr>
                    <w:t>【可选】IP地址上限</w:t>
                  </w:r>
                </w:p>
              </w:tc>
            </w:tr>
            <w:tr w14:paraId="26FAF2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4F4CA87E">
                  <w:pPr>
                    <w:overflowPunct w:val="0"/>
                    <w:autoSpaceDE w:val="0"/>
                    <w:autoSpaceDN w:val="0"/>
                    <w:spacing w:before="62" w:beforeLines="20" w:after="62" w:afterLines="20"/>
                    <w:ind w:firstLine="0" w:firstLineChars="0"/>
                  </w:pPr>
                  <w:r>
                    <w:rPr>
                      <w:rFonts w:hint="eastAsia"/>
                    </w:rPr>
                    <w:t>hasChild</w:t>
                  </w:r>
                </w:p>
                <w:p w14:paraId="3B9BA999">
                  <w:pPr>
                    <w:overflowPunct w:val="0"/>
                    <w:autoSpaceDE w:val="0"/>
                    <w:autoSpaceDN w:val="0"/>
                    <w:spacing w:before="62" w:beforeLines="20" w:after="62" w:afterLines="20"/>
                    <w:ind w:firstLine="0" w:firstLineChars="0"/>
                    <w:rPr>
                      <w:rFonts w:hint="eastAsia"/>
                    </w:rPr>
                  </w:pPr>
                  <w:r>
                    <w:rPr>
                      <w:color w:val="767171"/>
                    </w:rPr>
                    <w:t>int</w:t>
                  </w:r>
                </w:p>
              </w:tc>
              <w:tc>
                <w:tcPr>
                  <w:tcW w:w="4414" w:type="dxa"/>
                  <w:shd w:val="clear" w:color="auto" w:fill="auto"/>
                  <w:noWrap w:val="0"/>
                  <w:vAlign w:val="center"/>
                </w:tcPr>
                <w:p w14:paraId="17EDEF1A">
                  <w:pPr>
                    <w:overflowPunct w:val="0"/>
                    <w:autoSpaceDE w:val="0"/>
                    <w:autoSpaceDN w:val="0"/>
                    <w:spacing w:before="62" w:beforeLines="20" w:after="62" w:afterLines="20"/>
                    <w:ind w:firstLine="0" w:firstLineChars="0"/>
                  </w:pPr>
                  <w:r>
                    <w:rPr>
                      <w:rFonts w:hint="eastAsia"/>
                    </w:rPr>
                    <w:t>【可选】是否获取子设备，枚举类型，默认为0</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6A1EB1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046AED5E">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D0669BD">
                        <w:pPr>
                          <w:overflowPunct w:val="0"/>
                          <w:autoSpaceDE w:val="0"/>
                          <w:autoSpaceDN w:val="0"/>
                          <w:spacing w:before="62" w:beforeLines="20" w:after="62" w:afterLines="20"/>
                          <w:ind w:firstLine="0" w:firstLineChars="0"/>
                        </w:pPr>
                        <w:r>
                          <w:rPr>
                            <w:rFonts w:hint="eastAsia"/>
                          </w:rPr>
                          <w:t>含义</w:t>
                        </w:r>
                      </w:p>
                    </w:tc>
                  </w:tr>
                  <w:tr w14:paraId="42FF28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151A306B">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2C230F0A">
                        <w:pPr>
                          <w:overflowPunct w:val="0"/>
                          <w:autoSpaceDE w:val="0"/>
                          <w:autoSpaceDN w:val="0"/>
                          <w:spacing w:before="62" w:beforeLines="20" w:after="62" w:afterLines="20"/>
                          <w:ind w:firstLine="0" w:firstLineChars="0"/>
                        </w:pPr>
                        <w:r>
                          <w:rPr>
                            <w:rFonts w:hint="eastAsia" w:cs="Arial"/>
                          </w:rPr>
                          <w:t>不获取子设备</w:t>
                        </w:r>
                      </w:p>
                    </w:tc>
                  </w:tr>
                  <w:tr w14:paraId="6A5CFE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555830C6">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02CA7157">
                        <w:pPr>
                          <w:overflowPunct w:val="0"/>
                          <w:autoSpaceDE w:val="0"/>
                          <w:autoSpaceDN w:val="0"/>
                          <w:spacing w:before="62" w:beforeLines="20" w:after="62" w:afterLines="20"/>
                          <w:ind w:firstLine="0" w:firstLineChars="0"/>
                        </w:pPr>
                        <w:r>
                          <w:rPr>
                            <w:rFonts w:hint="eastAsia" w:cs="Arial"/>
                          </w:rPr>
                          <w:t>获取子设备</w:t>
                        </w:r>
                      </w:p>
                    </w:tc>
                  </w:tr>
                </w:tbl>
                <w:p w14:paraId="080508CE">
                  <w:pPr>
                    <w:overflowPunct w:val="0"/>
                    <w:autoSpaceDE w:val="0"/>
                    <w:autoSpaceDN w:val="0"/>
                    <w:spacing w:before="62" w:beforeLines="20" w:after="62" w:afterLines="20"/>
                    <w:ind w:firstLine="0" w:firstLineChars="0"/>
                    <w:rPr>
                      <w:rFonts w:hint="eastAsia"/>
                    </w:rPr>
                  </w:pPr>
                </w:p>
              </w:tc>
            </w:tr>
            <w:tr w14:paraId="20D909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46020266">
                  <w:pPr>
                    <w:overflowPunct w:val="0"/>
                    <w:autoSpaceDE w:val="0"/>
                    <w:autoSpaceDN w:val="0"/>
                    <w:spacing w:before="62" w:beforeLines="20" w:after="62" w:afterLines="20"/>
                    <w:ind w:firstLine="0" w:firstLineChars="0"/>
                  </w:pPr>
                  <w:r>
                    <w:rPr>
                      <w:rFonts w:hint="eastAsia"/>
                    </w:rPr>
                    <w:t>dev</w:t>
                  </w:r>
                  <w:r>
                    <w:t>iceTypeList</w:t>
                  </w:r>
                </w:p>
                <w:p w14:paraId="366B898F">
                  <w:pPr>
                    <w:overflowPunct w:val="0"/>
                    <w:autoSpaceDE w:val="0"/>
                    <w:autoSpaceDN w:val="0"/>
                    <w:spacing w:before="62" w:beforeLines="20" w:after="62" w:afterLines="20"/>
                    <w:ind w:firstLine="0" w:firstLineChars="0"/>
                    <w:rPr>
                      <w:rFonts w:hint="eastAsia"/>
                    </w:rPr>
                  </w:pPr>
                  <w:r>
                    <w:rPr>
                      <w:color w:val="767171"/>
                    </w:rPr>
                    <w:t>array&lt;string&gt;</w:t>
                  </w:r>
                </w:p>
              </w:tc>
              <w:tc>
                <w:tcPr>
                  <w:tcW w:w="4414" w:type="dxa"/>
                  <w:shd w:val="clear" w:color="auto" w:fill="auto"/>
                  <w:noWrap w:val="0"/>
                  <w:vAlign w:val="center"/>
                </w:tcPr>
                <w:p w14:paraId="7FCA1997">
                  <w:pPr>
                    <w:overflowPunct w:val="0"/>
                    <w:autoSpaceDE w:val="0"/>
                    <w:autoSpaceDN w:val="0"/>
                    <w:spacing w:before="62" w:beforeLines="20" w:after="62" w:afterLines="20"/>
                    <w:ind w:firstLine="0" w:firstLineChars="0"/>
                    <w:rPr>
                      <w:rFonts w:hint="eastAsia"/>
                    </w:rPr>
                  </w:pPr>
                  <w:r>
                    <w:rPr>
                      <w:rFonts w:hint="eastAsia"/>
                    </w:rPr>
                    <w:t>【可选】设备分类列表，元素可选值参考</w:t>
                  </w:r>
                  <w:r>
                    <w:fldChar w:fldCharType="begin"/>
                  </w:r>
                  <w:r>
                    <w:instrText xml:space="preserve"> </w:instrText>
                  </w:r>
                  <w:r>
                    <w:rPr>
                      <w:rFonts w:hint="eastAsia"/>
                    </w:rPr>
                    <w:instrText xml:space="preserve">REF _Ref160476136 \h</w:instrText>
                  </w:r>
                  <w:r>
                    <w:instrText xml:space="preserve">  \* MERGEFORMAT </w:instrText>
                  </w:r>
                  <w:r>
                    <w:fldChar w:fldCharType="separate"/>
                  </w:r>
                  <w:r>
                    <w:rPr>
                      <w:rFonts w:hint="eastAsia"/>
                    </w:rPr>
                    <w:t>表 1.</w:t>
                  </w:r>
                  <w:r>
                    <w:t>4.3.1</w:t>
                  </w:r>
                  <w:r>
                    <w:rPr>
                      <w:rFonts w:hint="eastAsia"/>
                    </w:rPr>
                    <w:t>-1</w:t>
                  </w:r>
                  <w:r>
                    <w:t xml:space="preserve"> </w:t>
                  </w:r>
                  <w:r>
                    <w:rPr>
                      <w:rFonts w:hint="eastAsia"/>
                    </w:rPr>
                    <w:t>前端查询使用的</w:t>
                  </w:r>
                  <w:r>
                    <w:t>设备类型枚举值列表</w:t>
                  </w:r>
                  <w:r>
                    <w:fldChar w:fldCharType="end"/>
                  </w:r>
                </w:p>
              </w:tc>
            </w:tr>
          </w:tbl>
          <w:p w14:paraId="73D025F2">
            <w:pPr>
              <w:spacing w:after="120"/>
              <w:ind w:firstLine="0" w:firstLineChars="0"/>
            </w:pPr>
          </w:p>
        </w:tc>
      </w:tr>
      <w:tr w14:paraId="1C04F9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7FB8371E">
            <w:pPr>
              <w:overflowPunct w:val="0"/>
              <w:autoSpaceDE w:val="0"/>
              <w:autoSpaceDN w:val="0"/>
              <w:spacing w:before="62" w:beforeLines="20" w:after="62" w:afterLines="20"/>
              <w:ind w:firstLine="0" w:firstLineChars="0"/>
            </w:pPr>
            <w:r>
              <w:rPr>
                <w:rFonts w:hint="eastAsia"/>
              </w:rPr>
              <w:t>filterOr</w:t>
            </w:r>
          </w:p>
          <w:p w14:paraId="7351AF74">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6" w:type="dxa"/>
            <w:gridSpan w:val="2"/>
            <w:shd w:val="clear" w:color="auto" w:fill="auto"/>
            <w:noWrap w:val="0"/>
            <w:vAlign w:val="center"/>
          </w:tcPr>
          <w:p w14:paraId="2191B7AD">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49146A49">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47A39D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7D17831">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746D6B6">
                  <w:pPr>
                    <w:overflowPunct w:val="0"/>
                    <w:autoSpaceDE w:val="0"/>
                    <w:autoSpaceDN w:val="0"/>
                    <w:spacing w:before="62" w:beforeLines="20" w:after="62" w:afterLines="20"/>
                    <w:ind w:firstLine="0" w:firstLineChars="0"/>
                  </w:pPr>
                  <w:r>
                    <w:rPr>
                      <w:rFonts w:hint="eastAsia"/>
                    </w:rPr>
                    <w:t>内容</w:t>
                  </w:r>
                </w:p>
              </w:tc>
            </w:tr>
            <w:tr w14:paraId="2B7212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2652C104">
                  <w:pPr>
                    <w:overflowPunct w:val="0"/>
                    <w:autoSpaceDE w:val="0"/>
                    <w:autoSpaceDN w:val="0"/>
                    <w:spacing w:before="62" w:beforeLines="20" w:after="62" w:afterLines="20"/>
                    <w:ind w:firstLine="0" w:firstLineChars="0"/>
                  </w:pPr>
                  <w:r>
                    <w:t>deviceNameLike</w:t>
                  </w:r>
                </w:p>
                <w:p w14:paraId="10356778">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1F218481">
                  <w:pPr>
                    <w:overflowPunct w:val="0"/>
                    <w:autoSpaceDE w:val="0"/>
                    <w:autoSpaceDN w:val="0"/>
                    <w:spacing w:before="62" w:beforeLines="20" w:after="62" w:afterLines="20"/>
                    <w:ind w:firstLine="0" w:firstLineChars="0"/>
                  </w:pPr>
                  <w:r>
                    <w:rPr>
                      <w:rFonts w:hint="eastAsia"/>
                    </w:rPr>
                    <w:t>【可选】设备名称模糊查询</w:t>
                  </w:r>
                </w:p>
              </w:tc>
            </w:tr>
            <w:tr w14:paraId="29B87A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5FE873AD">
                  <w:pPr>
                    <w:overflowPunct w:val="0"/>
                    <w:autoSpaceDE w:val="0"/>
                    <w:autoSpaceDN w:val="0"/>
                    <w:spacing w:before="62" w:beforeLines="20" w:after="62" w:afterLines="20"/>
                    <w:ind w:firstLine="0" w:firstLineChars="0"/>
                  </w:pPr>
                  <w:r>
                    <w:rPr>
                      <w:rFonts w:hint="eastAsia"/>
                    </w:rPr>
                    <w:t>deviceModel</w:t>
                  </w:r>
                  <w:r>
                    <w:t>Like</w:t>
                  </w:r>
                </w:p>
                <w:p w14:paraId="0DE09390">
                  <w:pPr>
                    <w:overflowPunct w:val="0"/>
                    <w:autoSpaceDE w:val="0"/>
                    <w:autoSpaceDN w:val="0"/>
                    <w:spacing w:before="62" w:beforeLines="20" w:after="62" w:afterLines="20"/>
                    <w:ind w:firstLine="0" w:firstLineChars="0"/>
                    <w:rPr>
                      <w:color w:val="767171"/>
                    </w:rPr>
                  </w:pPr>
                  <w:r>
                    <w:rPr>
                      <w:color w:val="767171"/>
                    </w:rPr>
                    <w:t>string</w:t>
                  </w:r>
                </w:p>
              </w:tc>
              <w:tc>
                <w:tcPr>
                  <w:tcW w:w="2785" w:type="dxa"/>
                  <w:shd w:val="clear" w:color="auto" w:fill="auto"/>
                  <w:noWrap w:val="0"/>
                  <w:vAlign w:val="center"/>
                </w:tcPr>
                <w:p w14:paraId="7A8E513F">
                  <w:pPr>
                    <w:overflowPunct w:val="0"/>
                    <w:autoSpaceDE w:val="0"/>
                    <w:autoSpaceDN w:val="0"/>
                    <w:spacing w:before="62" w:beforeLines="20" w:after="62" w:afterLines="20"/>
                    <w:ind w:firstLine="0" w:firstLineChars="0"/>
                  </w:pPr>
                  <w:r>
                    <w:rPr>
                      <w:rFonts w:hint="eastAsia"/>
                    </w:rPr>
                    <w:t>【可选】设备型号模糊查询</w:t>
                  </w:r>
                </w:p>
              </w:tc>
            </w:tr>
            <w:tr w14:paraId="0BC6F7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30BF782F">
                  <w:pPr>
                    <w:overflowPunct w:val="0"/>
                    <w:autoSpaceDE w:val="0"/>
                    <w:autoSpaceDN w:val="0"/>
                    <w:spacing w:before="62" w:beforeLines="20" w:after="62" w:afterLines="20"/>
                    <w:ind w:firstLine="0" w:firstLineChars="0"/>
                  </w:pPr>
                  <w:r>
                    <w:rPr>
                      <w:rFonts w:hint="eastAsia"/>
                    </w:rPr>
                    <w:t>ip</w:t>
                  </w:r>
                  <w:r>
                    <w:t>Like</w:t>
                  </w:r>
                </w:p>
                <w:p w14:paraId="6B024626">
                  <w:pPr>
                    <w:overflowPunct w:val="0"/>
                    <w:autoSpaceDE w:val="0"/>
                    <w:autoSpaceDN w:val="0"/>
                    <w:spacing w:before="62" w:beforeLines="20" w:after="62" w:afterLines="20"/>
                    <w:ind w:firstLine="0" w:firstLineChars="0"/>
                    <w:rPr>
                      <w:color w:val="767171"/>
                    </w:rPr>
                  </w:pPr>
                  <w:r>
                    <w:rPr>
                      <w:color w:val="767171"/>
                    </w:rPr>
                    <w:t>string</w:t>
                  </w:r>
                </w:p>
              </w:tc>
              <w:tc>
                <w:tcPr>
                  <w:tcW w:w="2785" w:type="dxa"/>
                  <w:shd w:val="clear" w:color="auto" w:fill="auto"/>
                  <w:noWrap w:val="0"/>
                  <w:vAlign w:val="center"/>
                </w:tcPr>
                <w:p w14:paraId="0F6728FB">
                  <w:pPr>
                    <w:overflowPunct w:val="0"/>
                    <w:autoSpaceDE w:val="0"/>
                    <w:autoSpaceDN w:val="0"/>
                    <w:spacing w:before="62" w:beforeLines="20" w:after="62" w:afterLines="20"/>
                    <w:ind w:firstLine="0" w:firstLineChars="0"/>
                  </w:pPr>
                  <w:r>
                    <w:rPr>
                      <w:rFonts w:hint="eastAsia"/>
                    </w:rPr>
                    <w:t>【可选】IP地址模糊查询</w:t>
                  </w:r>
                </w:p>
              </w:tc>
            </w:tr>
            <w:tr w14:paraId="0E7DFB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0D90CB2F">
                  <w:pPr>
                    <w:overflowPunct w:val="0"/>
                    <w:autoSpaceDE w:val="0"/>
                    <w:autoSpaceDN w:val="0"/>
                    <w:spacing w:before="62" w:beforeLines="20" w:after="62" w:afterLines="20"/>
                    <w:ind w:firstLine="0" w:firstLineChars="0"/>
                  </w:pPr>
                  <w:r>
                    <w:t>macLike</w:t>
                  </w:r>
                </w:p>
                <w:p w14:paraId="3ED178DF">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55AE0013">
                  <w:pPr>
                    <w:overflowPunct w:val="0"/>
                    <w:autoSpaceDE w:val="0"/>
                    <w:autoSpaceDN w:val="0"/>
                    <w:spacing w:before="62" w:beforeLines="20" w:after="62" w:afterLines="20"/>
                    <w:ind w:firstLine="0" w:firstLineChars="0"/>
                  </w:pPr>
                  <w:r>
                    <w:rPr>
                      <w:rFonts w:hint="eastAsia"/>
                    </w:rPr>
                    <w:t>【可选】M</w:t>
                  </w:r>
                  <w:r>
                    <w:t>AC地址</w:t>
                  </w:r>
                  <w:r>
                    <w:rPr>
                      <w:rFonts w:hint="eastAsia"/>
                    </w:rPr>
                    <w:t>模糊查询</w:t>
                  </w:r>
                </w:p>
              </w:tc>
            </w:tr>
            <w:tr w14:paraId="3926B0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4A3B77B7">
                  <w:pPr>
                    <w:overflowPunct w:val="0"/>
                    <w:autoSpaceDE w:val="0"/>
                    <w:autoSpaceDN w:val="0"/>
                    <w:spacing w:before="62" w:beforeLines="20" w:after="62" w:afterLines="20"/>
                    <w:ind w:firstLine="0" w:firstLineChars="0"/>
                  </w:pPr>
                  <w:r>
                    <w:rPr>
                      <w:rFonts w:hint="eastAsia"/>
                    </w:rPr>
                    <w:t>regionName</w:t>
                  </w:r>
                  <w:r>
                    <w:t>Like</w:t>
                  </w:r>
                </w:p>
                <w:p w14:paraId="514FD038">
                  <w:pPr>
                    <w:overflowPunct w:val="0"/>
                    <w:autoSpaceDE w:val="0"/>
                    <w:autoSpaceDN w:val="0"/>
                    <w:spacing w:before="62" w:beforeLines="20" w:after="62" w:afterLines="20"/>
                    <w:ind w:firstLine="0" w:firstLineChars="0"/>
                    <w:rPr>
                      <w:color w:val="767171"/>
                    </w:rPr>
                  </w:pPr>
                  <w:r>
                    <w:rPr>
                      <w:color w:val="767171"/>
                    </w:rPr>
                    <w:t>string</w:t>
                  </w:r>
                </w:p>
              </w:tc>
              <w:tc>
                <w:tcPr>
                  <w:tcW w:w="2785" w:type="dxa"/>
                  <w:shd w:val="clear" w:color="auto" w:fill="auto"/>
                  <w:noWrap w:val="0"/>
                  <w:vAlign w:val="center"/>
                </w:tcPr>
                <w:p w14:paraId="3770DE6C">
                  <w:pPr>
                    <w:overflowPunct w:val="0"/>
                    <w:autoSpaceDE w:val="0"/>
                    <w:autoSpaceDN w:val="0"/>
                    <w:spacing w:before="62" w:beforeLines="20" w:after="62" w:afterLines="20"/>
                    <w:ind w:firstLine="0" w:firstLineChars="0"/>
                  </w:pPr>
                  <w:r>
                    <w:rPr>
                      <w:rFonts w:hint="eastAsia"/>
                    </w:rPr>
                    <w:t>【可选】分组名称模糊查询</w:t>
                  </w:r>
                </w:p>
              </w:tc>
            </w:tr>
          </w:tbl>
          <w:p w14:paraId="35EFCA7E">
            <w:pPr>
              <w:spacing w:after="120"/>
              <w:ind w:firstLine="0" w:firstLineChars="0"/>
            </w:pPr>
          </w:p>
        </w:tc>
      </w:tr>
      <w:tr w14:paraId="41EB06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714161DD">
            <w:pPr>
              <w:overflowPunct w:val="0"/>
              <w:autoSpaceDE w:val="0"/>
              <w:autoSpaceDN w:val="0"/>
              <w:spacing w:before="62" w:beforeLines="20" w:after="62" w:afterLines="20"/>
              <w:ind w:firstLine="0" w:firstLineChars="0"/>
            </w:pPr>
            <w:r>
              <w:rPr>
                <w:rFonts w:hint="eastAsia"/>
              </w:rPr>
              <w:t>sort</w:t>
            </w:r>
          </w:p>
          <w:p w14:paraId="62D392EB">
            <w:pPr>
              <w:overflowPunct w:val="0"/>
              <w:autoSpaceDE w:val="0"/>
              <w:autoSpaceDN w:val="0"/>
              <w:spacing w:before="62" w:beforeLines="20" w:after="62" w:afterLines="20"/>
              <w:ind w:firstLine="0" w:firstLineChars="0"/>
              <w:rPr>
                <w:color w:val="767171"/>
              </w:rPr>
            </w:pPr>
            <w:r>
              <w:rPr>
                <w:color w:val="767171"/>
              </w:rPr>
              <w:t>array&lt;object&gt;</w:t>
            </w:r>
          </w:p>
        </w:tc>
        <w:tc>
          <w:tcPr>
            <w:tcW w:w="7706" w:type="dxa"/>
            <w:gridSpan w:val="2"/>
            <w:shd w:val="clear" w:color="auto" w:fill="auto"/>
            <w:noWrap w:val="0"/>
            <w:vAlign w:val="center"/>
          </w:tcPr>
          <w:p w14:paraId="0382CE20">
            <w:pPr>
              <w:overflowPunct w:val="0"/>
              <w:autoSpaceDE w:val="0"/>
              <w:autoSpaceDN w:val="0"/>
              <w:spacing w:before="62" w:beforeLines="20" w:after="62" w:afterLines="20"/>
              <w:ind w:firstLine="0" w:firstLineChars="0"/>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6B8B0BBD">
            <w:pPr>
              <w:overflowPunct w:val="0"/>
              <w:autoSpaceDE w:val="0"/>
              <w:autoSpaceDN w:val="0"/>
              <w:spacing w:before="62" w:beforeLines="20" w:after="62" w:afterLines="20"/>
              <w:ind w:firstLine="0" w:firstLineChars="0"/>
            </w:pPr>
            <w:r>
              <w:t>本接口</w:t>
            </w:r>
            <w:r>
              <w:rPr>
                <w:rFonts w:hint="eastAsia"/>
              </w:rPr>
              <w:t>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67"/>
              <w:gridCol w:w="2431"/>
            </w:tblGrid>
            <w:tr w14:paraId="78A154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699E2DA">
                  <w:pPr>
                    <w:overflowPunct w:val="0"/>
                    <w:autoSpaceDE w:val="0"/>
                    <w:autoSpaceDN w:val="0"/>
                    <w:spacing w:before="62" w:beforeLines="20" w:after="62" w:afterLines="20"/>
                    <w:ind w:firstLine="0" w:firstLineChars="0"/>
                  </w:pPr>
                  <w:r>
                    <w:rPr>
                      <w:rFonts w:hint="eastAsia"/>
                    </w:rPr>
                    <w:t>名称</w:t>
                  </w:r>
                </w:p>
              </w:tc>
              <w:tc>
                <w:tcPr>
                  <w:tcW w:w="2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1E5A41D">
                  <w:pPr>
                    <w:overflowPunct w:val="0"/>
                    <w:autoSpaceDE w:val="0"/>
                    <w:autoSpaceDN w:val="0"/>
                    <w:spacing w:before="62" w:beforeLines="20" w:after="62" w:afterLines="20"/>
                    <w:ind w:firstLine="0" w:firstLineChars="0"/>
                  </w:pPr>
                  <w:r>
                    <w:rPr>
                      <w:rFonts w:hint="eastAsia"/>
                    </w:rPr>
                    <w:t>内容</w:t>
                  </w:r>
                </w:p>
              </w:tc>
            </w:tr>
            <w:tr w14:paraId="04B116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5DFDB930">
                  <w:pPr>
                    <w:overflowPunct w:val="0"/>
                    <w:autoSpaceDE w:val="0"/>
                    <w:autoSpaceDN w:val="0"/>
                    <w:spacing w:before="62" w:beforeLines="20" w:after="62" w:afterLines="20"/>
                    <w:ind w:firstLine="0" w:firstLineChars="0"/>
                  </w:pPr>
                  <w:r>
                    <w:t>deviceType</w:t>
                  </w:r>
                </w:p>
              </w:tc>
              <w:tc>
                <w:tcPr>
                  <w:tcW w:w="2431" w:type="dxa"/>
                  <w:shd w:val="clear" w:color="auto" w:fill="auto"/>
                  <w:noWrap w:val="0"/>
                  <w:vAlign w:val="center"/>
                </w:tcPr>
                <w:p w14:paraId="0CF22E0E">
                  <w:pPr>
                    <w:overflowPunct w:val="0"/>
                    <w:autoSpaceDE w:val="0"/>
                    <w:autoSpaceDN w:val="0"/>
                    <w:spacing w:before="62" w:beforeLines="20" w:after="62" w:afterLines="20"/>
                    <w:ind w:firstLine="0" w:firstLineChars="0"/>
                  </w:pPr>
                  <w:r>
                    <w:rPr>
                      <w:rFonts w:hint="eastAsia"/>
                    </w:rPr>
                    <w:t>【可选】</w:t>
                  </w:r>
                  <w:r>
                    <w:t>设备分类</w:t>
                  </w:r>
                </w:p>
              </w:tc>
            </w:tr>
            <w:tr w14:paraId="163354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4BE604EF">
                  <w:pPr>
                    <w:overflowPunct w:val="0"/>
                    <w:autoSpaceDE w:val="0"/>
                    <w:autoSpaceDN w:val="0"/>
                    <w:spacing w:before="62" w:beforeLines="20" w:after="62" w:afterLines="20"/>
                    <w:ind w:firstLine="0" w:firstLineChars="0"/>
                    <w:rPr>
                      <w:color w:val="767171"/>
                    </w:rPr>
                  </w:pPr>
                  <w:r>
                    <w:t>deviceStatus</w:t>
                  </w:r>
                </w:p>
              </w:tc>
              <w:tc>
                <w:tcPr>
                  <w:tcW w:w="2431" w:type="dxa"/>
                  <w:shd w:val="clear" w:color="auto" w:fill="auto"/>
                  <w:noWrap w:val="0"/>
                  <w:vAlign w:val="center"/>
                </w:tcPr>
                <w:p w14:paraId="7A6DE701">
                  <w:pPr>
                    <w:overflowPunct w:val="0"/>
                    <w:autoSpaceDE w:val="0"/>
                    <w:autoSpaceDN w:val="0"/>
                    <w:spacing w:before="62" w:beforeLines="20" w:after="62" w:afterLines="20"/>
                    <w:ind w:firstLine="0" w:firstLineChars="0"/>
                  </w:pPr>
                  <w:r>
                    <w:rPr>
                      <w:rFonts w:hint="eastAsia"/>
                    </w:rPr>
                    <w:t>【可选】设备状态</w:t>
                  </w:r>
                </w:p>
              </w:tc>
            </w:tr>
            <w:tr w14:paraId="26CB68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3BC3A67D">
                  <w:pPr>
                    <w:overflowPunct w:val="0"/>
                    <w:autoSpaceDE w:val="0"/>
                    <w:autoSpaceDN w:val="0"/>
                    <w:spacing w:before="62" w:beforeLines="20" w:after="62" w:afterLines="20"/>
                    <w:ind w:firstLine="0" w:firstLineChars="0"/>
                  </w:pPr>
                  <w:r>
                    <w:rPr>
                      <w:rFonts w:hint="eastAsia"/>
                    </w:rPr>
                    <w:t>ip</w:t>
                  </w:r>
                </w:p>
              </w:tc>
              <w:tc>
                <w:tcPr>
                  <w:tcW w:w="2431" w:type="dxa"/>
                  <w:shd w:val="clear" w:color="auto" w:fill="auto"/>
                  <w:noWrap w:val="0"/>
                  <w:vAlign w:val="center"/>
                </w:tcPr>
                <w:p w14:paraId="432335EE">
                  <w:pPr>
                    <w:overflowPunct w:val="0"/>
                    <w:autoSpaceDE w:val="0"/>
                    <w:autoSpaceDN w:val="0"/>
                    <w:spacing w:before="62" w:beforeLines="20" w:after="62" w:afterLines="20"/>
                    <w:ind w:firstLine="0" w:firstLineChars="0"/>
                  </w:pPr>
                  <w:r>
                    <w:rPr>
                      <w:rFonts w:hint="eastAsia"/>
                    </w:rPr>
                    <w:t>【可选】IP地址</w:t>
                  </w:r>
                </w:p>
              </w:tc>
            </w:tr>
            <w:tr w14:paraId="6173D5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0F8E9563">
                  <w:pPr>
                    <w:overflowPunct w:val="0"/>
                    <w:autoSpaceDE w:val="0"/>
                    <w:autoSpaceDN w:val="0"/>
                    <w:spacing w:before="62" w:beforeLines="20" w:after="62" w:afterLines="20"/>
                    <w:ind w:firstLine="0" w:firstLineChars="0"/>
                  </w:pPr>
                  <w:r>
                    <w:rPr>
                      <w:rFonts w:hint="eastAsia"/>
                    </w:rPr>
                    <w:t>m</w:t>
                  </w:r>
                  <w:r>
                    <w:t>ac</w:t>
                  </w:r>
                </w:p>
              </w:tc>
              <w:tc>
                <w:tcPr>
                  <w:tcW w:w="2431" w:type="dxa"/>
                  <w:shd w:val="clear" w:color="auto" w:fill="auto"/>
                  <w:noWrap w:val="0"/>
                  <w:vAlign w:val="center"/>
                </w:tcPr>
                <w:p w14:paraId="3C28217D">
                  <w:pPr>
                    <w:overflowPunct w:val="0"/>
                    <w:autoSpaceDE w:val="0"/>
                    <w:autoSpaceDN w:val="0"/>
                    <w:spacing w:before="62" w:beforeLines="20" w:after="62" w:afterLines="20"/>
                    <w:ind w:firstLine="0" w:firstLineChars="0"/>
                  </w:pPr>
                  <w:r>
                    <w:rPr>
                      <w:rFonts w:hint="eastAsia"/>
                    </w:rPr>
                    <w:t>【可选】M</w:t>
                  </w:r>
                  <w:r>
                    <w:t>AC</w:t>
                  </w:r>
                  <w:r>
                    <w:rPr>
                      <w:rFonts w:hint="eastAsia"/>
                    </w:rPr>
                    <w:t>地址</w:t>
                  </w:r>
                </w:p>
              </w:tc>
            </w:tr>
            <w:tr w14:paraId="19BB2F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54C99449">
                  <w:pPr>
                    <w:overflowPunct w:val="0"/>
                    <w:autoSpaceDE w:val="0"/>
                    <w:autoSpaceDN w:val="0"/>
                    <w:spacing w:before="62" w:beforeLines="20" w:after="62" w:afterLines="20"/>
                    <w:ind w:firstLine="0" w:firstLineChars="0"/>
                  </w:pPr>
                  <w:r>
                    <w:rPr>
                      <w:rFonts w:hint="eastAsia"/>
                    </w:rPr>
                    <w:t>d</w:t>
                  </w:r>
                  <w:r>
                    <w:t>eviceName</w:t>
                  </w:r>
                </w:p>
              </w:tc>
              <w:tc>
                <w:tcPr>
                  <w:tcW w:w="2431" w:type="dxa"/>
                  <w:shd w:val="clear" w:color="auto" w:fill="auto"/>
                  <w:noWrap w:val="0"/>
                  <w:vAlign w:val="center"/>
                </w:tcPr>
                <w:p w14:paraId="4C014858">
                  <w:pPr>
                    <w:overflowPunct w:val="0"/>
                    <w:autoSpaceDE w:val="0"/>
                    <w:autoSpaceDN w:val="0"/>
                    <w:spacing w:before="62" w:beforeLines="20" w:after="62" w:afterLines="20"/>
                    <w:ind w:firstLine="0" w:firstLineChars="0"/>
                  </w:pPr>
                  <w:r>
                    <w:rPr>
                      <w:rFonts w:hint="eastAsia"/>
                    </w:rPr>
                    <w:t>【可选】设备名称</w:t>
                  </w:r>
                </w:p>
              </w:tc>
            </w:tr>
          </w:tbl>
          <w:p w14:paraId="75B8401B">
            <w:pPr>
              <w:spacing w:after="120"/>
              <w:ind w:firstLine="0" w:firstLineChars="0"/>
              <w:rPr>
                <w:rFonts w:hint="eastAsia"/>
              </w:rPr>
            </w:pPr>
          </w:p>
        </w:tc>
      </w:tr>
      <w:tr w14:paraId="4F5FF8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1" w:type="dxa"/>
            <w:gridSpan w:val="3"/>
            <w:shd w:val="clear" w:color="auto" w:fill="auto"/>
            <w:noWrap w:val="0"/>
            <w:vAlign w:val="center"/>
          </w:tcPr>
          <w:p w14:paraId="4A657ED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C67E9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5A3E743C">
            <w:pPr>
              <w:overflowPunct w:val="0"/>
              <w:autoSpaceDE w:val="0"/>
              <w:autoSpaceDN w:val="0"/>
              <w:spacing w:before="62" w:beforeLines="20" w:after="62" w:afterLines="20"/>
              <w:ind w:firstLine="0" w:firstLineChars="0"/>
            </w:pPr>
            <w:r>
              <w:rPr>
                <w:rFonts w:hint="eastAsia"/>
              </w:rPr>
              <w:t>error_code</w:t>
            </w:r>
          </w:p>
          <w:p w14:paraId="4DC98C3E">
            <w:pPr>
              <w:overflowPunct w:val="0"/>
              <w:autoSpaceDE w:val="0"/>
              <w:autoSpaceDN w:val="0"/>
              <w:spacing w:before="62" w:beforeLines="20" w:after="62" w:afterLines="20"/>
              <w:ind w:firstLine="0" w:firstLineChars="0"/>
            </w:pPr>
            <w:r>
              <w:rPr>
                <w:rFonts w:hint="eastAsia"/>
                <w:color w:val="767171"/>
              </w:rPr>
              <w:t>int</w:t>
            </w:r>
          </w:p>
        </w:tc>
        <w:tc>
          <w:tcPr>
            <w:tcW w:w="7706" w:type="dxa"/>
            <w:gridSpan w:val="2"/>
            <w:shd w:val="clear" w:color="auto" w:fill="auto"/>
            <w:noWrap w:val="0"/>
            <w:vAlign w:val="center"/>
          </w:tcPr>
          <w:p w14:paraId="09818F95">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B784A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016E2F3A">
            <w:pPr>
              <w:overflowPunct w:val="0"/>
              <w:autoSpaceDE w:val="0"/>
              <w:autoSpaceDN w:val="0"/>
              <w:spacing w:before="62" w:beforeLines="20" w:after="62" w:afterLines="20"/>
              <w:ind w:firstLine="0" w:firstLineChars="0"/>
            </w:pPr>
            <w:r>
              <w:t>r</w:t>
            </w:r>
            <w:r>
              <w:rPr>
                <w:rFonts w:hint="eastAsia"/>
              </w:rPr>
              <w:t>esult</w:t>
            </w:r>
          </w:p>
          <w:p w14:paraId="38D91FF2">
            <w:pPr>
              <w:overflowPunct w:val="0"/>
              <w:autoSpaceDE w:val="0"/>
              <w:autoSpaceDN w:val="0"/>
              <w:spacing w:before="62" w:beforeLines="20" w:after="62" w:afterLines="20"/>
              <w:ind w:firstLine="0" w:firstLineChars="0"/>
              <w:rPr>
                <w:color w:val="767171"/>
              </w:rPr>
            </w:pPr>
            <w:r>
              <w:rPr>
                <w:color w:val="767171"/>
              </w:rPr>
              <w:t>object</w:t>
            </w:r>
          </w:p>
        </w:tc>
        <w:tc>
          <w:tcPr>
            <w:tcW w:w="1042" w:type="dxa"/>
            <w:shd w:val="clear" w:color="auto" w:fill="auto"/>
            <w:noWrap w:val="0"/>
            <w:vAlign w:val="center"/>
          </w:tcPr>
          <w:p w14:paraId="40637179">
            <w:pPr>
              <w:overflowPunct w:val="0"/>
              <w:autoSpaceDE w:val="0"/>
              <w:autoSpaceDN w:val="0"/>
              <w:spacing w:before="62" w:beforeLines="20" w:after="62" w:afterLines="20"/>
              <w:ind w:firstLine="0" w:firstLineChars="0"/>
            </w:pPr>
            <w:r>
              <w:rPr>
                <w:rFonts w:hint="eastAsia"/>
              </w:rPr>
              <w:t>total</w:t>
            </w:r>
          </w:p>
          <w:p w14:paraId="58253C19">
            <w:pPr>
              <w:overflowPunct w:val="0"/>
              <w:autoSpaceDE w:val="0"/>
              <w:autoSpaceDN w:val="0"/>
              <w:spacing w:before="62" w:beforeLines="20" w:after="62" w:afterLines="20"/>
              <w:ind w:firstLine="0" w:firstLineChars="0"/>
            </w:pPr>
            <w:r>
              <w:rPr>
                <w:rFonts w:hint="eastAsia"/>
                <w:color w:val="767171"/>
              </w:rPr>
              <w:t>int</w:t>
            </w:r>
          </w:p>
        </w:tc>
        <w:tc>
          <w:tcPr>
            <w:tcW w:w="6664" w:type="dxa"/>
            <w:shd w:val="clear" w:color="auto" w:fill="auto"/>
            <w:noWrap w:val="0"/>
            <w:vAlign w:val="center"/>
          </w:tcPr>
          <w:p w14:paraId="38BB9BF9">
            <w:pPr>
              <w:overflowPunct w:val="0"/>
              <w:autoSpaceDE w:val="0"/>
              <w:autoSpaceDN w:val="0"/>
              <w:spacing w:before="62" w:beforeLines="20" w:after="62" w:afterLines="20"/>
              <w:ind w:firstLine="0" w:firstLineChars="0"/>
            </w:pPr>
            <w:r>
              <w:rPr>
                <w:rFonts w:hint="eastAsia"/>
              </w:rPr>
              <w:t>满足条件的设备总个数</w:t>
            </w:r>
          </w:p>
        </w:tc>
      </w:tr>
      <w:tr w14:paraId="76E196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7016D2CA">
            <w:pPr>
              <w:overflowPunct w:val="0"/>
              <w:autoSpaceDE w:val="0"/>
              <w:autoSpaceDN w:val="0"/>
              <w:spacing w:before="62" w:beforeLines="20" w:after="62" w:afterLines="20"/>
              <w:ind w:firstLine="0" w:firstLineChars="0"/>
              <w:rPr>
                <w:color w:val="767171"/>
              </w:rPr>
            </w:pPr>
          </w:p>
        </w:tc>
        <w:tc>
          <w:tcPr>
            <w:tcW w:w="1042" w:type="dxa"/>
            <w:shd w:val="clear" w:color="auto" w:fill="auto"/>
            <w:noWrap w:val="0"/>
            <w:vAlign w:val="center"/>
          </w:tcPr>
          <w:p w14:paraId="6BF74EB0">
            <w:pPr>
              <w:overflowPunct w:val="0"/>
              <w:autoSpaceDE w:val="0"/>
              <w:autoSpaceDN w:val="0"/>
              <w:spacing w:before="62" w:beforeLines="20" w:after="62" w:afterLines="20"/>
              <w:ind w:firstLine="0" w:firstLineChars="0"/>
            </w:pPr>
            <w:r>
              <w:rPr>
                <w:rFonts w:hint="eastAsia"/>
              </w:rPr>
              <w:t>list</w:t>
            </w:r>
          </w:p>
          <w:p w14:paraId="560A3742">
            <w:pPr>
              <w:overflowPunct w:val="0"/>
              <w:autoSpaceDE w:val="0"/>
              <w:autoSpaceDN w:val="0"/>
              <w:spacing w:before="62" w:beforeLines="20" w:after="62" w:afterLines="20"/>
              <w:ind w:firstLine="0" w:firstLineChars="0"/>
            </w:pPr>
            <w:r>
              <w:rPr>
                <w:color w:val="767171"/>
              </w:rPr>
              <w:t xml:space="preserve">array&lt;object&gt; </w:t>
            </w:r>
          </w:p>
        </w:tc>
        <w:tc>
          <w:tcPr>
            <w:tcW w:w="6664" w:type="dxa"/>
            <w:shd w:val="clear" w:color="auto" w:fill="auto"/>
            <w:noWrap w:val="0"/>
            <w:vAlign w:val="center"/>
          </w:tcPr>
          <w:p w14:paraId="2F42BC27">
            <w:pPr>
              <w:overflowPunct w:val="0"/>
              <w:autoSpaceDE w:val="0"/>
              <w:autoSpaceDN w:val="0"/>
              <w:spacing w:before="62" w:beforeLines="20" w:after="62" w:afterLines="20"/>
              <w:ind w:firstLine="0" w:firstLineChars="0"/>
            </w:pPr>
            <w:r>
              <w:rPr>
                <w:rFonts w:hint="eastAsia"/>
              </w:rPr>
              <w:t>设备信息列表，具体字段有：</w:t>
            </w:r>
          </w:p>
          <w:tbl>
            <w:tblPr>
              <w:tblStyle w:val="58"/>
              <w:tblW w:w="642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281"/>
              <w:gridCol w:w="4139"/>
            </w:tblGrid>
            <w:tr w14:paraId="3CE928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5D2C6F1A">
                  <w:pPr>
                    <w:overflowPunct w:val="0"/>
                    <w:autoSpaceDE w:val="0"/>
                    <w:autoSpaceDN w:val="0"/>
                    <w:spacing w:before="62" w:beforeLines="20" w:after="62" w:afterLines="20"/>
                    <w:ind w:firstLine="0" w:firstLineChars="0"/>
                  </w:pPr>
                  <w:r>
                    <w:rPr>
                      <w:rFonts w:hint="eastAsia"/>
                    </w:rPr>
                    <w:t>名称</w:t>
                  </w:r>
                </w:p>
              </w:tc>
              <w:tc>
                <w:tcPr>
                  <w:tcW w:w="4139"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664D0DC5">
                  <w:pPr>
                    <w:overflowPunct w:val="0"/>
                    <w:autoSpaceDE w:val="0"/>
                    <w:autoSpaceDN w:val="0"/>
                    <w:spacing w:before="62" w:beforeLines="20" w:after="62" w:afterLines="20"/>
                    <w:ind w:firstLine="0" w:firstLineChars="0"/>
                  </w:pPr>
                  <w:r>
                    <w:rPr>
                      <w:rFonts w:hint="eastAsia"/>
                    </w:rPr>
                    <w:t>内容</w:t>
                  </w:r>
                </w:p>
              </w:tc>
            </w:tr>
            <w:tr w14:paraId="0807D7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D4CB200">
                  <w:pPr>
                    <w:overflowPunct w:val="0"/>
                    <w:autoSpaceDE w:val="0"/>
                    <w:autoSpaceDN w:val="0"/>
                    <w:spacing w:before="62" w:beforeLines="20" w:after="62" w:afterLines="20"/>
                    <w:ind w:firstLine="0" w:firstLineChars="0"/>
                  </w:pPr>
                  <w:r>
                    <w:rPr>
                      <w:rFonts w:hint="eastAsia"/>
                    </w:rPr>
                    <w:t>qr</w:t>
                  </w:r>
                  <w:r>
                    <w:t>Code</w:t>
                  </w:r>
                </w:p>
                <w:p w14:paraId="44342BFD">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BFB22FB">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41CBC100">
                  <w:pPr>
                    <w:overflowPunct w:val="0"/>
                    <w:autoSpaceDE w:val="0"/>
                    <w:autoSpaceDN w:val="0"/>
                    <w:spacing w:before="62" w:beforeLines="20" w:after="62" w:afterLines="20"/>
                    <w:ind w:firstLine="0" w:firstLineChars="0"/>
                    <w:rPr>
                      <w:rFonts w:hint="eastAsia"/>
                    </w:rPr>
                  </w:pPr>
                  <w:r>
                    <w:rPr>
                      <w:rFonts w:hint="eastAsia"/>
                    </w:rPr>
                    <w:t>注：部分网络设备无该字段</w:t>
                  </w:r>
                </w:p>
              </w:tc>
            </w:tr>
            <w:tr w14:paraId="13BFF4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8BA77C7">
                  <w:pPr>
                    <w:overflowPunct w:val="0"/>
                    <w:autoSpaceDE w:val="0"/>
                    <w:autoSpaceDN w:val="0"/>
                    <w:spacing w:before="62" w:beforeLines="20" w:after="62" w:afterLines="20"/>
                    <w:ind w:firstLine="0" w:firstLineChars="0"/>
                  </w:pPr>
                  <w:r>
                    <w:t>deviceName</w:t>
                  </w:r>
                </w:p>
                <w:p w14:paraId="67A44245">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4139" w:type="dxa"/>
                  <w:shd w:val="clear" w:color="auto" w:fill="auto"/>
                  <w:noWrap w:val="0"/>
                  <w:vAlign w:val="center"/>
                </w:tcPr>
                <w:p w14:paraId="4005E13B">
                  <w:pPr>
                    <w:overflowPunct w:val="0"/>
                    <w:autoSpaceDE w:val="0"/>
                    <w:autoSpaceDN w:val="0"/>
                    <w:spacing w:before="62" w:beforeLines="20" w:after="62" w:afterLines="20"/>
                    <w:ind w:firstLine="0" w:firstLineChars="0"/>
                  </w:pPr>
                  <w:r>
                    <w:rPr>
                      <w:rFonts w:hint="eastAsia"/>
                    </w:rPr>
                    <w:t>设备名称</w:t>
                  </w:r>
                </w:p>
              </w:tc>
            </w:tr>
            <w:tr w14:paraId="59005A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24EB4EC">
                  <w:pPr>
                    <w:overflowPunct w:val="0"/>
                    <w:autoSpaceDE w:val="0"/>
                    <w:autoSpaceDN w:val="0"/>
                    <w:spacing w:before="62" w:beforeLines="20" w:after="62" w:afterLines="20"/>
                    <w:ind w:firstLine="0" w:firstLineChars="0"/>
                  </w:pPr>
                  <w:r>
                    <w:t>deviceType</w:t>
                  </w:r>
                </w:p>
                <w:p w14:paraId="2900F3A7">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44A2505">
                  <w:pPr>
                    <w:overflowPunct w:val="0"/>
                    <w:autoSpaceDE w:val="0"/>
                    <w:autoSpaceDN w:val="0"/>
                    <w:spacing w:before="62" w:beforeLines="20" w:after="62" w:afterLines="20"/>
                    <w:ind w:firstLine="0" w:firstLineChars="0"/>
                  </w:pPr>
                  <w:r>
                    <w:rPr>
                      <w:rFonts w:hint="eastAsia"/>
                    </w:rPr>
                    <w:t>设备类型</w:t>
                  </w:r>
                </w:p>
              </w:tc>
            </w:tr>
            <w:tr w14:paraId="4C799C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217B91D">
                  <w:pPr>
                    <w:overflowPunct w:val="0"/>
                    <w:autoSpaceDE w:val="0"/>
                    <w:autoSpaceDN w:val="0"/>
                    <w:spacing w:before="62" w:beforeLines="20" w:after="62" w:afterLines="20"/>
                    <w:ind w:firstLine="0" w:firstLineChars="0"/>
                  </w:pPr>
                  <w:r>
                    <w:t>deviceStatus</w:t>
                  </w:r>
                </w:p>
                <w:p w14:paraId="075010CC">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31C2F017">
                  <w:pPr>
                    <w:overflowPunct w:val="0"/>
                    <w:autoSpaceDE w:val="0"/>
                    <w:autoSpaceDN w:val="0"/>
                    <w:spacing w:before="62" w:beforeLines="20" w:after="62" w:afterLines="20"/>
                    <w:ind w:firstLine="0" w:firstLineChars="0"/>
                  </w:pPr>
                  <w:r>
                    <w:rPr>
                      <w:rFonts w:hint="eastAsia"/>
                    </w:rPr>
                    <w:t>设备状态，</w:t>
                  </w:r>
                  <w:r>
                    <w:t>可选值参</w:t>
                  </w:r>
                  <w:r>
                    <w:rPr>
                      <w:rFonts w:hint="eastAsia"/>
                    </w:rPr>
                    <w:t>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r w14:paraId="039761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63E9878">
                  <w:pPr>
                    <w:overflowPunct w:val="0"/>
                    <w:autoSpaceDE w:val="0"/>
                    <w:autoSpaceDN w:val="0"/>
                    <w:spacing w:before="62" w:beforeLines="20" w:after="62" w:afterLines="20"/>
                    <w:ind w:firstLine="0" w:firstLineChars="0"/>
                  </w:pPr>
                  <w:r>
                    <w:rPr>
                      <w:rFonts w:hint="eastAsia"/>
                    </w:rPr>
                    <w:t>o</w:t>
                  </w:r>
                  <w:r>
                    <w:t>penType</w:t>
                  </w:r>
                </w:p>
                <w:p w14:paraId="272026C4">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04A4BF6F">
                  <w:pPr>
                    <w:overflowPunct w:val="0"/>
                    <w:autoSpaceDE w:val="0"/>
                    <w:autoSpaceDN w:val="0"/>
                    <w:spacing w:before="62" w:beforeLines="20" w:after="62" w:afterLines="20"/>
                    <w:ind w:firstLine="0" w:firstLineChars="0"/>
                  </w:pPr>
                  <w:r>
                    <w:rPr>
                      <w:rFonts w:hint="eastAsia"/>
                    </w:rPr>
                    <w:t>开放类型，枚举类型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5CB4A4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7F3B9853">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2738B52B">
                        <w:pPr>
                          <w:overflowPunct w:val="0"/>
                          <w:autoSpaceDE w:val="0"/>
                          <w:autoSpaceDN w:val="0"/>
                          <w:spacing w:before="62" w:beforeLines="20" w:after="62" w:afterLines="20"/>
                          <w:ind w:firstLine="0" w:firstLineChars="0"/>
                        </w:pPr>
                        <w:r>
                          <w:rPr>
                            <w:rFonts w:hint="eastAsia"/>
                          </w:rPr>
                          <w:t>含义</w:t>
                        </w:r>
                      </w:p>
                    </w:tc>
                  </w:tr>
                  <w:tr w14:paraId="2A9092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1C480295">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763E70FB">
                        <w:pPr>
                          <w:overflowPunct w:val="0"/>
                          <w:autoSpaceDE w:val="0"/>
                          <w:autoSpaceDN w:val="0"/>
                          <w:spacing w:before="62" w:beforeLines="20" w:after="62" w:afterLines="20"/>
                          <w:ind w:firstLine="0" w:firstLineChars="0"/>
                        </w:pPr>
                        <w:r>
                          <w:rPr>
                            <w:rFonts w:hint="eastAsia" w:cs="Arial"/>
                          </w:rPr>
                          <w:t>一般类型设备</w:t>
                        </w:r>
                      </w:p>
                    </w:tc>
                  </w:tr>
                  <w:tr w14:paraId="7DC4D1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6FDA4648">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2A39750F">
                        <w:pPr>
                          <w:overflowPunct w:val="0"/>
                          <w:autoSpaceDE w:val="0"/>
                          <w:autoSpaceDN w:val="0"/>
                          <w:spacing w:before="62" w:beforeLines="20" w:after="62" w:afterLines="20"/>
                          <w:ind w:firstLine="0" w:firstLineChars="0"/>
                        </w:pPr>
                        <w:r>
                          <w:rPr>
                            <w:rFonts w:hint="eastAsia" w:cs="Arial"/>
                          </w:rPr>
                          <w:t>视频类型设备</w:t>
                        </w:r>
                      </w:p>
                    </w:tc>
                  </w:tr>
                </w:tbl>
                <w:p w14:paraId="2B0A7D1A">
                  <w:pPr>
                    <w:overflowPunct w:val="0"/>
                    <w:autoSpaceDE w:val="0"/>
                    <w:autoSpaceDN w:val="0"/>
                    <w:spacing w:before="62" w:beforeLines="20" w:after="62" w:afterLines="20"/>
                    <w:ind w:firstLine="0" w:firstLineChars="0"/>
                    <w:rPr>
                      <w:rFonts w:hint="eastAsia"/>
                    </w:rPr>
                  </w:pPr>
                </w:p>
              </w:tc>
            </w:tr>
            <w:tr w14:paraId="6E1D92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4E79CCF9">
                  <w:pPr>
                    <w:overflowPunct w:val="0"/>
                    <w:autoSpaceDE w:val="0"/>
                    <w:autoSpaceDN w:val="0"/>
                    <w:spacing w:before="62" w:beforeLines="20" w:after="62" w:afterLines="20"/>
                    <w:ind w:firstLine="0" w:firstLineChars="0"/>
                  </w:pPr>
                  <w:r>
                    <w:rPr>
                      <w:rFonts w:hint="eastAsia"/>
                    </w:rPr>
                    <w:t>o</w:t>
                  </w:r>
                  <w:r>
                    <w:t>penStatus</w:t>
                  </w:r>
                </w:p>
                <w:p w14:paraId="2AFB3B70">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6AB320ED">
                  <w:pPr>
                    <w:overflowPunct w:val="0"/>
                    <w:autoSpaceDE w:val="0"/>
                    <w:autoSpaceDN w:val="0"/>
                    <w:spacing w:before="62" w:beforeLines="20" w:after="62" w:afterLines="20"/>
                    <w:ind w:firstLine="0" w:firstLineChars="0"/>
                  </w:pPr>
                  <w:r>
                    <w:rPr>
                      <w:rFonts w:hint="eastAsia"/>
                    </w:rPr>
                    <w:t>开放状态，枚举类型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48F376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1775A51A">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341C29F8">
                        <w:pPr>
                          <w:overflowPunct w:val="0"/>
                          <w:autoSpaceDE w:val="0"/>
                          <w:autoSpaceDN w:val="0"/>
                          <w:spacing w:before="62" w:beforeLines="20" w:after="62" w:afterLines="20"/>
                          <w:ind w:firstLine="0" w:firstLineChars="0"/>
                        </w:pPr>
                        <w:r>
                          <w:rPr>
                            <w:rFonts w:hint="eastAsia"/>
                          </w:rPr>
                          <w:t>含义</w:t>
                        </w:r>
                      </w:p>
                    </w:tc>
                  </w:tr>
                  <w:tr w14:paraId="7EE7D4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30296CC1">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3B37F602">
                        <w:pPr>
                          <w:overflowPunct w:val="0"/>
                          <w:autoSpaceDE w:val="0"/>
                          <w:autoSpaceDN w:val="0"/>
                          <w:spacing w:before="62" w:beforeLines="20" w:after="62" w:afterLines="20"/>
                          <w:ind w:firstLine="0" w:firstLineChars="0"/>
                        </w:pPr>
                        <w:r>
                          <w:rPr>
                            <w:rFonts w:hint="eastAsia" w:cs="Arial"/>
                          </w:rPr>
                          <w:t>受限关闭</w:t>
                        </w:r>
                      </w:p>
                    </w:tc>
                  </w:tr>
                  <w:tr w14:paraId="328994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7A9ADA8A">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37C38BFE">
                        <w:pPr>
                          <w:overflowPunct w:val="0"/>
                          <w:autoSpaceDE w:val="0"/>
                          <w:autoSpaceDN w:val="0"/>
                          <w:spacing w:before="62" w:beforeLines="20" w:after="62" w:afterLines="20"/>
                          <w:ind w:firstLine="0" w:firstLineChars="0"/>
                        </w:pPr>
                        <w:r>
                          <w:rPr>
                            <w:rFonts w:hint="eastAsia" w:cs="Arial"/>
                          </w:rPr>
                          <w:t>试用中</w:t>
                        </w:r>
                      </w:p>
                    </w:tc>
                  </w:tr>
                  <w:tr w14:paraId="27F820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486405F7">
                        <w:pPr>
                          <w:overflowPunct w:val="0"/>
                          <w:autoSpaceDE w:val="0"/>
                          <w:autoSpaceDN w:val="0"/>
                          <w:spacing w:before="62" w:beforeLines="20" w:after="62" w:afterLines="20"/>
                          <w:ind w:firstLine="0" w:firstLineChars="0"/>
                          <w:rPr>
                            <w:rFonts w:hint="eastAsia" w:cs="Arial"/>
                          </w:rPr>
                        </w:pPr>
                        <w:r>
                          <w:rPr>
                            <w:rFonts w:cs="Arial"/>
                          </w:rPr>
                          <w:t>2</w:t>
                        </w:r>
                      </w:p>
                    </w:tc>
                    <w:tc>
                      <w:tcPr>
                        <w:tcW w:w="1601" w:type="dxa"/>
                        <w:shd w:val="clear" w:color="auto" w:fill="auto"/>
                        <w:noWrap w:val="0"/>
                        <w:vAlign w:val="center"/>
                      </w:tcPr>
                      <w:p w14:paraId="43138741">
                        <w:pPr>
                          <w:overflowPunct w:val="0"/>
                          <w:autoSpaceDE w:val="0"/>
                          <w:autoSpaceDN w:val="0"/>
                          <w:spacing w:before="62" w:beforeLines="20" w:after="62" w:afterLines="20"/>
                          <w:ind w:firstLine="0" w:firstLineChars="0"/>
                          <w:rPr>
                            <w:rFonts w:hint="eastAsia" w:cs="Arial"/>
                          </w:rPr>
                        </w:pPr>
                        <w:r>
                          <w:rPr>
                            <w:rFonts w:hint="eastAsia" w:cs="Arial"/>
                          </w:rPr>
                          <w:t>付费使用中</w:t>
                        </w:r>
                      </w:p>
                    </w:tc>
                  </w:tr>
                </w:tbl>
                <w:p w14:paraId="5064B76D">
                  <w:pPr>
                    <w:overflowPunct w:val="0"/>
                    <w:autoSpaceDE w:val="0"/>
                    <w:autoSpaceDN w:val="0"/>
                    <w:spacing w:before="62" w:beforeLines="20" w:after="62" w:afterLines="20"/>
                    <w:ind w:firstLine="0" w:firstLineChars="0"/>
                    <w:rPr>
                      <w:rFonts w:hint="eastAsia"/>
                    </w:rPr>
                  </w:pPr>
                </w:p>
              </w:tc>
            </w:tr>
            <w:tr w14:paraId="2C1267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30FF91A">
                  <w:pPr>
                    <w:overflowPunct w:val="0"/>
                    <w:autoSpaceDE w:val="0"/>
                    <w:autoSpaceDN w:val="0"/>
                    <w:spacing w:before="62" w:beforeLines="20" w:after="62" w:afterLines="20"/>
                    <w:ind w:firstLine="0" w:firstLineChars="0"/>
                  </w:pPr>
                  <w:r>
                    <w:t>deviceModel</w:t>
                  </w:r>
                </w:p>
                <w:p w14:paraId="36B50C5B">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4B05CBB9">
                  <w:pPr>
                    <w:overflowPunct w:val="0"/>
                    <w:autoSpaceDE w:val="0"/>
                    <w:autoSpaceDN w:val="0"/>
                    <w:spacing w:before="62" w:beforeLines="20" w:after="62" w:afterLines="20"/>
                    <w:ind w:firstLine="0" w:firstLineChars="0"/>
                  </w:pPr>
                  <w:r>
                    <w:rPr>
                      <w:rFonts w:hint="eastAsia"/>
                    </w:rPr>
                    <w:t>设备型号</w:t>
                  </w:r>
                </w:p>
              </w:tc>
            </w:tr>
            <w:tr w14:paraId="4B7368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4FDDE1A7">
                  <w:pPr>
                    <w:overflowPunct w:val="0"/>
                    <w:autoSpaceDE w:val="0"/>
                    <w:autoSpaceDN w:val="0"/>
                    <w:spacing w:before="62" w:beforeLines="20" w:after="62" w:afterLines="20"/>
                    <w:ind w:firstLine="0" w:firstLineChars="0"/>
                  </w:pPr>
                  <w:r>
                    <w:t>ip</w:t>
                  </w:r>
                </w:p>
                <w:p w14:paraId="4D53F5EE">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6BE15C3">
                  <w:pPr>
                    <w:overflowPunct w:val="0"/>
                    <w:autoSpaceDE w:val="0"/>
                    <w:autoSpaceDN w:val="0"/>
                    <w:spacing w:before="62" w:beforeLines="20" w:after="62" w:afterLines="20"/>
                    <w:ind w:firstLine="0" w:firstLineChars="0"/>
                  </w:pPr>
                  <w:r>
                    <w:rPr>
                      <w:rFonts w:hint="eastAsia"/>
                    </w:rPr>
                    <w:t>i</w:t>
                  </w:r>
                  <w:r>
                    <w:t>p</w:t>
                  </w:r>
                  <w:r>
                    <w:rPr>
                      <w:rFonts w:hint="eastAsia"/>
                    </w:rPr>
                    <w:t>地址</w:t>
                  </w:r>
                </w:p>
              </w:tc>
            </w:tr>
            <w:tr w14:paraId="60FC02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DBB44A4">
                  <w:pPr>
                    <w:overflowPunct w:val="0"/>
                    <w:autoSpaceDE w:val="0"/>
                    <w:autoSpaceDN w:val="0"/>
                    <w:spacing w:before="62" w:beforeLines="20" w:after="62" w:afterLines="20"/>
                    <w:ind w:firstLine="0" w:firstLineChars="0"/>
                  </w:pPr>
                  <w:r>
                    <w:t>mac</w:t>
                  </w:r>
                </w:p>
                <w:p w14:paraId="0194D5AA">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1EE12B40">
                  <w:pPr>
                    <w:overflowPunct w:val="0"/>
                    <w:autoSpaceDE w:val="0"/>
                    <w:autoSpaceDN w:val="0"/>
                    <w:spacing w:before="62" w:beforeLines="20" w:after="62" w:afterLines="20"/>
                    <w:ind w:firstLine="0" w:firstLineChars="0"/>
                  </w:pPr>
                  <w:r>
                    <w:rPr>
                      <w:rFonts w:hint="eastAsia"/>
                    </w:rPr>
                    <w:t>mac地址</w:t>
                  </w:r>
                </w:p>
              </w:tc>
            </w:tr>
            <w:tr w14:paraId="71B391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8C891AB">
                  <w:pPr>
                    <w:overflowPunct w:val="0"/>
                    <w:autoSpaceDE w:val="0"/>
                    <w:autoSpaceDN w:val="0"/>
                    <w:spacing w:before="62" w:beforeLines="20" w:after="62" w:afterLines="20"/>
                    <w:ind w:firstLine="0" w:firstLineChars="0"/>
                  </w:pPr>
                  <w:r>
                    <w:t>regionName</w:t>
                  </w:r>
                </w:p>
                <w:p w14:paraId="0531352D">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2E184D70">
                  <w:pPr>
                    <w:overflowPunct w:val="0"/>
                    <w:autoSpaceDE w:val="0"/>
                    <w:autoSpaceDN w:val="0"/>
                    <w:spacing w:before="62" w:beforeLines="20" w:after="62" w:afterLines="20"/>
                    <w:ind w:firstLine="0" w:firstLineChars="0"/>
                  </w:pPr>
                  <w:r>
                    <w:rPr>
                      <w:rFonts w:hint="eastAsia"/>
                    </w:rPr>
                    <w:t>所属分组</w:t>
                  </w:r>
                </w:p>
              </w:tc>
            </w:tr>
            <w:tr w14:paraId="5311A4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234768E">
                  <w:pPr>
                    <w:overflowPunct w:val="0"/>
                    <w:autoSpaceDE w:val="0"/>
                    <w:autoSpaceDN w:val="0"/>
                    <w:spacing w:before="62" w:beforeLines="20" w:after="62" w:afterLines="20"/>
                    <w:ind w:firstLine="0" w:firstLineChars="0"/>
                  </w:pPr>
                  <w:r>
                    <w:t>r</w:t>
                  </w:r>
                  <w:r>
                    <w:rPr>
                      <w:rFonts w:hint="eastAsia"/>
                    </w:rPr>
                    <w:t>egion</w:t>
                  </w:r>
                  <w:r>
                    <w:t>Id</w:t>
                  </w:r>
                </w:p>
                <w:p w14:paraId="2C3B5284">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06C70EC5">
                  <w:pPr>
                    <w:overflowPunct w:val="0"/>
                    <w:autoSpaceDE w:val="0"/>
                    <w:autoSpaceDN w:val="0"/>
                    <w:spacing w:before="62" w:beforeLines="20" w:after="62" w:afterLines="20"/>
                    <w:ind w:firstLine="0" w:firstLineChars="0"/>
                  </w:pPr>
                  <w:r>
                    <w:rPr>
                      <w:rFonts w:hint="eastAsia"/>
                    </w:rPr>
                    <w:t>分组id</w:t>
                  </w:r>
                </w:p>
              </w:tc>
            </w:tr>
            <w:tr w14:paraId="4449D7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8919236">
                  <w:pPr>
                    <w:overflowPunct w:val="0"/>
                    <w:autoSpaceDE w:val="0"/>
                    <w:autoSpaceDN w:val="0"/>
                    <w:spacing w:before="62" w:beforeLines="20" w:after="62" w:afterLines="20"/>
                    <w:ind w:firstLine="0" w:firstLineChars="0"/>
                  </w:pPr>
                  <w:r>
                    <w:rPr>
                      <w:rFonts w:hint="eastAsia"/>
                    </w:rPr>
                    <w:t>parentMac</w:t>
                  </w:r>
                </w:p>
                <w:p w14:paraId="4A8AD083">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5E3A73C7">
                  <w:pPr>
                    <w:overflowPunct w:val="0"/>
                    <w:autoSpaceDE w:val="0"/>
                    <w:autoSpaceDN w:val="0"/>
                    <w:spacing w:before="62" w:beforeLines="20" w:after="62" w:afterLines="20"/>
                    <w:ind w:firstLine="0" w:firstLineChars="0"/>
                    <w:rPr>
                      <w:rFonts w:hint="eastAsia"/>
                    </w:rPr>
                  </w:pPr>
                  <w:r>
                    <w:rPr>
                      <w:rFonts w:hint="eastAsia"/>
                    </w:rPr>
                    <w:t>父设备的mac地址</w:t>
                  </w:r>
                </w:p>
              </w:tc>
            </w:tr>
            <w:tr w14:paraId="6549F2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52F21D5">
                  <w:pPr>
                    <w:overflowPunct w:val="0"/>
                    <w:autoSpaceDE w:val="0"/>
                    <w:autoSpaceDN w:val="0"/>
                    <w:spacing w:before="62" w:beforeLines="20" w:after="62" w:afterLines="20"/>
                    <w:ind w:firstLine="0" w:firstLineChars="0"/>
                  </w:pPr>
                  <w:r>
                    <w:rPr>
                      <w:rFonts w:hint="eastAsia"/>
                    </w:rPr>
                    <w:t>parentQrCode</w:t>
                  </w:r>
                </w:p>
                <w:p w14:paraId="0C4310D8">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2B199865">
                  <w:pPr>
                    <w:overflowPunct w:val="0"/>
                    <w:autoSpaceDE w:val="0"/>
                    <w:autoSpaceDN w:val="0"/>
                    <w:spacing w:before="62" w:beforeLines="20" w:after="62" w:afterLines="20"/>
                    <w:ind w:firstLine="0" w:firstLineChars="0"/>
                    <w:rPr>
                      <w:rFonts w:hint="eastAsia"/>
                    </w:rPr>
                  </w:pPr>
                  <w:r>
                    <w:rPr>
                      <w:rFonts w:hint="eastAsia"/>
                    </w:rPr>
                    <w:t>父设备的qrCode</w:t>
                  </w:r>
                </w:p>
              </w:tc>
            </w:tr>
            <w:tr w14:paraId="5F0E89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FFAD139">
                  <w:pPr>
                    <w:overflowPunct w:val="0"/>
                    <w:autoSpaceDE w:val="0"/>
                    <w:autoSpaceDN w:val="0"/>
                    <w:spacing w:before="62" w:beforeLines="20" w:after="62" w:afterLines="20"/>
                    <w:ind w:firstLine="0" w:firstLineChars="0"/>
                  </w:pPr>
                  <w:r>
                    <w:rPr>
                      <w:rFonts w:hint="eastAsia"/>
                    </w:rPr>
                    <w:t>channel</w:t>
                  </w:r>
                  <w:r>
                    <w:t>Id</w:t>
                  </w:r>
                </w:p>
                <w:p w14:paraId="1334400E">
                  <w:pPr>
                    <w:overflowPunct w:val="0"/>
                    <w:autoSpaceDE w:val="0"/>
                    <w:autoSpaceDN w:val="0"/>
                    <w:spacing w:before="62" w:beforeLines="20" w:after="62" w:afterLines="20"/>
                    <w:ind w:firstLine="0" w:firstLineChars="0"/>
                  </w:pPr>
                  <w:r>
                    <w:rPr>
                      <w:color w:val="767171"/>
                    </w:rPr>
                    <w:t>short</w:t>
                  </w:r>
                </w:p>
              </w:tc>
              <w:tc>
                <w:tcPr>
                  <w:tcW w:w="4139" w:type="dxa"/>
                  <w:shd w:val="clear" w:color="auto" w:fill="auto"/>
                  <w:noWrap w:val="0"/>
                  <w:vAlign w:val="center"/>
                </w:tcPr>
                <w:p w14:paraId="75531519">
                  <w:pPr>
                    <w:overflowPunct w:val="0"/>
                    <w:autoSpaceDE w:val="0"/>
                    <w:autoSpaceDN w:val="0"/>
                    <w:spacing w:before="62" w:beforeLines="20" w:after="62" w:afterLines="20"/>
                    <w:ind w:firstLine="0" w:firstLineChars="0"/>
                  </w:pPr>
                  <w:r>
                    <w:rPr>
                      <w:rFonts w:hint="eastAsia"/>
                    </w:rPr>
                    <w:t>通道号，以下情况响应中存在本字段：</w:t>
                  </w:r>
                </w:p>
                <w:p w14:paraId="131E76B0">
                  <w:pPr>
                    <w:numPr>
                      <w:ilvl w:val="0"/>
                      <w:numId w:val="31"/>
                    </w:numPr>
                    <w:overflowPunct w:val="0"/>
                    <w:autoSpaceDE w:val="0"/>
                    <w:autoSpaceDN w:val="0"/>
                    <w:spacing w:before="62" w:beforeLines="20" w:after="62" w:afterLines="20"/>
                    <w:ind w:firstLineChars="0"/>
                  </w:pPr>
                  <w:r>
                    <w:rPr>
                      <w:rFonts w:hint="eastAsia"/>
                    </w:rPr>
                    <w:t>返回设备为直接绑定商云账号的I</w:t>
                  </w:r>
                  <w:r>
                    <w:t>PC</w:t>
                  </w:r>
                  <w:r>
                    <w:rPr>
                      <w:rFonts w:hint="eastAsia"/>
                    </w:rPr>
                    <w:t>，此时接口返回值固定为1（无论是单目或多目设备，多目设备的具体通道数需要根据能力集来进一步判断）</w:t>
                  </w:r>
                </w:p>
                <w:p w14:paraId="4DB373DF">
                  <w:pPr>
                    <w:numPr>
                      <w:ilvl w:val="0"/>
                      <w:numId w:val="31"/>
                    </w:numPr>
                    <w:overflowPunct w:val="0"/>
                    <w:autoSpaceDE w:val="0"/>
                    <w:autoSpaceDN w:val="0"/>
                    <w:spacing w:before="62" w:beforeLines="20" w:after="62" w:afterLines="20"/>
                    <w:ind w:firstLineChars="0"/>
                    <w:rPr>
                      <w:rFonts w:hint="eastAsia"/>
                    </w:rPr>
                  </w:pPr>
                  <w:r>
                    <w:rPr>
                      <w:rFonts w:hint="eastAsia"/>
                    </w:rPr>
                    <w:t>返回设备为N</w:t>
                  </w:r>
                  <w:r>
                    <w:t>VR</w:t>
                  </w:r>
                  <w:r>
                    <w:rPr>
                      <w:rFonts w:hint="eastAsia"/>
                    </w:rPr>
                    <w:t>通道，即存在parentMac和parentQrCode的情况下，本字段代表I</w:t>
                  </w:r>
                  <w:r>
                    <w:t>PC</w:t>
                  </w:r>
                  <w:r>
                    <w:rPr>
                      <w:rFonts w:hint="eastAsia"/>
                    </w:rPr>
                    <w:t>在N</w:t>
                  </w:r>
                  <w:r>
                    <w:t>VR</w:t>
                  </w:r>
                  <w:r>
                    <w:rPr>
                      <w:rFonts w:hint="eastAsia"/>
                    </w:rPr>
                    <w:t>下的通道号</w:t>
                  </w:r>
                </w:p>
              </w:tc>
            </w:tr>
          </w:tbl>
          <w:p w14:paraId="2BC97C0A">
            <w:pPr>
              <w:overflowPunct w:val="0"/>
              <w:autoSpaceDE w:val="0"/>
              <w:autoSpaceDN w:val="0"/>
              <w:spacing w:before="62" w:beforeLines="20" w:after="62" w:afterLines="20"/>
              <w:ind w:firstLine="0" w:firstLineChars="0"/>
            </w:pPr>
          </w:p>
        </w:tc>
      </w:tr>
      <w:tr w14:paraId="487F20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25F74A0D">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6" w:type="dxa"/>
            <w:gridSpan w:val="2"/>
            <w:shd w:val="clear" w:color="auto" w:fill="auto"/>
            <w:noWrap w:val="0"/>
            <w:vAlign w:val="center"/>
          </w:tcPr>
          <w:p w14:paraId="5C1DD28B">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187174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420FEE2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6" w:type="dxa"/>
            <w:gridSpan w:val="2"/>
            <w:shd w:val="clear" w:color="auto" w:fill="auto"/>
            <w:noWrap w:val="0"/>
            <w:vAlign w:val="center"/>
          </w:tcPr>
          <w:p w14:paraId="237CF706">
            <w:pPr>
              <w:overflowPunct w:val="0"/>
              <w:autoSpaceDE w:val="0"/>
              <w:autoSpaceDN w:val="0"/>
              <w:spacing w:before="62" w:beforeLines="20" w:after="62" w:afterLines="20"/>
              <w:ind w:firstLine="0" w:firstLineChars="0"/>
              <w:rPr>
                <w:rFonts w:hint="eastAsia"/>
              </w:rPr>
            </w:pPr>
            <w:r>
              <w:rPr>
                <w:rFonts w:hint="eastAsia"/>
              </w:rPr>
              <w:t>获取当前应用的设备列表</w:t>
            </w:r>
          </w:p>
        </w:tc>
      </w:tr>
    </w:tbl>
    <w:p w14:paraId="239F2F18">
      <w:pPr>
        <w:spacing w:after="120"/>
        <w:ind w:firstLine="0" w:firstLineChars="0"/>
        <w:rPr>
          <w:rFonts w:hint="eastAsia"/>
        </w:rPr>
      </w:pPr>
    </w:p>
    <w:p w14:paraId="0D8793F9">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75AC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569B928">
            <w:pPr>
              <w:pStyle w:val="99"/>
              <w:spacing w:line="360" w:lineRule="auto"/>
              <w:ind w:left="0"/>
              <w:rPr>
                <w:rFonts w:ascii="Times New Roman" w:hAnsi="Times New Roman"/>
                <w:b/>
              </w:rPr>
            </w:pPr>
            <w:r>
              <w:rPr>
                <w:rFonts w:ascii="Times New Roman" w:hAnsi="Times New Roman"/>
                <w:b/>
              </w:rPr>
              <w:t>Request:</w:t>
            </w:r>
          </w:p>
          <w:p w14:paraId="047B2869">
            <w:pPr>
              <w:pStyle w:val="99"/>
              <w:spacing w:line="360" w:lineRule="auto"/>
              <w:ind w:left="0"/>
              <w:rPr>
                <w:rFonts w:ascii="Times New Roman" w:hAnsi="Times New Roman"/>
              </w:rPr>
            </w:pPr>
            <w:r>
              <w:rPr>
                <w:rFonts w:ascii="Times New Roman" w:hAnsi="Times New Roman"/>
              </w:rPr>
              <w:t>{</w:t>
            </w:r>
          </w:p>
          <w:p w14:paraId="04464A03">
            <w:pPr>
              <w:pStyle w:val="99"/>
              <w:spacing w:line="360" w:lineRule="auto"/>
              <w:ind w:left="0" w:firstLine="420" w:firstLineChars="200"/>
              <w:rPr>
                <w:rFonts w:ascii="Times New Roman" w:hAnsi="Times New Roman"/>
              </w:rPr>
            </w:pPr>
            <w:r>
              <w:rPr>
                <w:rFonts w:ascii="Times New Roman" w:hAnsi="Times New Roman"/>
              </w:rPr>
              <w:t>"start": 0,</w:t>
            </w:r>
          </w:p>
          <w:p w14:paraId="3507E189">
            <w:pPr>
              <w:pStyle w:val="99"/>
              <w:spacing w:line="360" w:lineRule="auto"/>
              <w:ind w:left="0" w:firstLine="420" w:firstLineChars="200"/>
              <w:rPr>
                <w:rFonts w:ascii="Times New Roman" w:hAnsi="Times New Roman"/>
              </w:rPr>
            </w:pPr>
            <w:r>
              <w:rPr>
                <w:rFonts w:ascii="Times New Roman" w:hAnsi="Times New Roman"/>
              </w:rPr>
              <w:t>"limit": 20,</w:t>
            </w:r>
          </w:p>
          <w:p w14:paraId="1D7B82A0">
            <w:pPr>
              <w:pStyle w:val="99"/>
              <w:spacing w:line="360" w:lineRule="auto"/>
              <w:ind w:left="0" w:firstLine="420" w:firstLineChars="200"/>
              <w:rPr>
                <w:rFonts w:ascii="Times New Roman" w:hAnsi="Times New Roman"/>
              </w:rPr>
            </w:pPr>
            <w:r>
              <w:rPr>
                <w:rFonts w:ascii="Times New Roman" w:hAnsi="Times New Roman"/>
              </w:rPr>
              <w:t>"filterAnd":</w:t>
            </w:r>
          </w:p>
          <w:p w14:paraId="27ECDA1D">
            <w:pPr>
              <w:pStyle w:val="99"/>
              <w:spacing w:line="360" w:lineRule="auto"/>
              <w:ind w:left="0" w:firstLine="420" w:firstLineChars="200"/>
              <w:rPr>
                <w:rFonts w:ascii="Times New Roman" w:hAnsi="Times New Roman"/>
              </w:rPr>
            </w:pPr>
            <w:r>
              <w:rPr>
                <w:rFonts w:ascii="Times New Roman" w:hAnsi="Times New Roman"/>
              </w:rPr>
              <w:t>{</w:t>
            </w:r>
          </w:p>
          <w:p w14:paraId="2B27B859">
            <w:pPr>
              <w:pStyle w:val="99"/>
              <w:spacing w:line="360" w:lineRule="auto"/>
              <w:ind w:left="0" w:firstLine="840" w:firstLineChars="400"/>
              <w:rPr>
                <w:rFonts w:ascii="Times New Roman" w:hAnsi="Times New Roman"/>
              </w:rPr>
            </w:pPr>
            <w:r>
              <w:rPr>
                <w:rFonts w:ascii="Times New Roman" w:hAnsi="Times New Roman"/>
              </w:rPr>
              <w:t>"deviceStatus": 1,</w:t>
            </w:r>
          </w:p>
          <w:p w14:paraId="59E701BA">
            <w:pPr>
              <w:pStyle w:val="99"/>
              <w:spacing w:line="360" w:lineRule="auto"/>
              <w:ind w:left="0" w:firstLine="840" w:firstLineChars="400"/>
              <w:rPr>
                <w:rFonts w:ascii="Times New Roman" w:hAnsi="Times New Roman"/>
              </w:rPr>
            </w:pPr>
            <w:r>
              <w:rPr>
                <w:rFonts w:ascii="Times New Roman" w:hAnsi="Times New Roman"/>
              </w:rPr>
              <w:t>"ipFloor": "192.168.1.100"</w:t>
            </w:r>
          </w:p>
          <w:p w14:paraId="32B35C7A">
            <w:pPr>
              <w:pStyle w:val="99"/>
              <w:spacing w:line="360" w:lineRule="auto"/>
              <w:ind w:left="0" w:firstLine="420" w:firstLineChars="200"/>
              <w:rPr>
                <w:rFonts w:ascii="Times New Roman" w:hAnsi="Times New Roman"/>
              </w:rPr>
            </w:pPr>
            <w:r>
              <w:rPr>
                <w:rFonts w:ascii="Times New Roman" w:hAnsi="Times New Roman"/>
              </w:rPr>
              <w:t>},</w:t>
            </w:r>
          </w:p>
          <w:p w14:paraId="04A5B136">
            <w:pPr>
              <w:pStyle w:val="99"/>
              <w:spacing w:line="360" w:lineRule="auto"/>
              <w:ind w:left="0" w:firstLine="420" w:firstLineChars="200"/>
              <w:rPr>
                <w:rFonts w:ascii="Times New Roman" w:hAnsi="Times New Roman"/>
              </w:rPr>
            </w:pPr>
            <w:r>
              <w:rPr>
                <w:rFonts w:ascii="Times New Roman" w:hAnsi="Times New Roman"/>
              </w:rPr>
              <w:t>"filterOr":</w:t>
            </w:r>
          </w:p>
          <w:p w14:paraId="3B19D2D8">
            <w:pPr>
              <w:pStyle w:val="99"/>
              <w:spacing w:line="360" w:lineRule="auto"/>
              <w:ind w:left="0" w:firstLine="420" w:firstLineChars="200"/>
              <w:rPr>
                <w:rFonts w:ascii="Times New Roman" w:hAnsi="Times New Roman"/>
              </w:rPr>
            </w:pPr>
            <w:r>
              <w:rPr>
                <w:rFonts w:ascii="Times New Roman" w:hAnsi="Times New Roman"/>
              </w:rPr>
              <w:t>{</w:t>
            </w:r>
          </w:p>
          <w:p w14:paraId="489E5DF4">
            <w:pPr>
              <w:pStyle w:val="99"/>
              <w:spacing w:line="360" w:lineRule="auto"/>
              <w:ind w:left="0" w:firstLine="840" w:firstLineChars="400"/>
              <w:rPr>
                <w:rFonts w:ascii="Times New Roman" w:hAnsi="Times New Roman"/>
              </w:rPr>
            </w:pPr>
            <w:r>
              <w:rPr>
                <w:rFonts w:ascii="Times New Roman" w:hAnsi="Times New Roman"/>
              </w:rPr>
              <w:t>"deviceName": "135",</w:t>
            </w:r>
          </w:p>
          <w:p w14:paraId="57F61CE1">
            <w:pPr>
              <w:pStyle w:val="99"/>
              <w:spacing w:line="360" w:lineRule="auto"/>
              <w:ind w:left="0" w:firstLine="840" w:firstLineChars="400"/>
              <w:rPr>
                <w:rFonts w:ascii="Times New Roman" w:hAnsi="Times New Roman"/>
              </w:rPr>
            </w:pPr>
            <w:r>
              <w:rPr>
                <w:rFonts w:ascii="Times New Roman" w:hAnsi="Times New Roman"/>
              </w:rPr>
              <w:t>"deviceType": "135",</w:t>
            </w:r>
          </w:p>
          <w:p w14:paraId="463BBB8A">
            <w:pPr>
              <w:pStyle w:val="99"/>
              <w:spacing w:line="360" w:lineRule="auto"/>
              <w:ind w:left="0" w:firstLine="840" w:firstLineChars="400"/>
              <w:rPr>
                <w:rFonts w:ascii="Times New Roman" w:hAnsi="Times New Roman"/>
              </w:rPr>
            </w:pPr>
            <w:r>
              <w:rPr>
                <w:rFonts w:ascii="Times New Roman" w:hAnsi="Times New Roman"/>
              </w:rPr>
              <w:t>"ip": "192"</w:t>
            </w:r>
          </w:p>
          <w:p w14:paraId="5697A3DA">
            <w:pPr>
              <w:pStyle w:val="99"/>
              <w:spacing w:line="360" w:lineRule="auto"/>
              <w:ind w:left="0" w:firstLine="420" w:firstLineChars="200"/>
              <w:rPr>
                <w:rFonts w:ascii="Times New Roman" w:hAnsi="Times New Roman"/>
              </w:rPr>
            </w:pPr>
            <w:r>
              <w:rPr>
                <w:rFonts w:ascii="Times New Roman" w:hAnsi="Times New Roman"/>
              </w:rPr>
              <w:t>},</w:t>
            </w:r>
          </w:p>
          <w:p w14:paraId="115CBEEA">
            <w:pPr>
              <w:pStyle w:val="99"/>
              <w:spacing w:line="360" w:lineRule="auto"/>
              <w:ind w:left="0" w:firstLine="420" w:firstLineChars="200"/>
              <w:rPr>
                <w:rFonts w:ascii="Times New Roman" w:hAnsi="Times New Roman"/>
              </w:rPr>
            </w:pPr>
            <w:r>
              <w:rPr>
                <w:rFonts w:ascii="Times New Roman" w:hAnsi="Times New Roman"/>
              </w:rPr>
              <w:t xml:space="preserve">"sort": </w:t>
            </w:r>
          </w:p>
          <w:p w14:paraId="7E7ADACD">
            <w:pPr>
              <w:pStyle w:val="99"/>
              <w:spacing w:line="360" w:lineRule="auto"/>
              <w:ind w:left="0" w:firstLine="420" w:firstLineChars="200"/>
              <w:rPr>
                <w:rFonts w:ascii="Times New Roman" w:hAnsi="Times New Roman"/>
              </w:rPr>
            </w:pPr>
            <w:r>
              <w:rPr>
                <w:rFonts w:ascii="Times New Roman" w:hAnsi="Times New Roman"/>
              </w:rPr>
              <w:t>[</w:t>
            </w:r>
          </w:p>
          <w:p w14:paraId="1C758679">
            <w:pPr>
              <w:pStyle w:val="99"/>
              <w:spacing w:line="360" w:lineRule="auto"/>
              <w:ind w:left="0" w:firstLine="840" w:firstLineChars="400"/>
              <w:rPr>
                <w:rFonts w:ascii="Times New Roman" w:hAnsi="Times New Roman"/>
              </w:rPr>
            </w:pPr>
            <w:r>
              <w:rPr>
                <w:rFonts w:ascii="Times New Roman" w:hAnsi="Times New Roman"/>
              </w:rPr>
              <w:t>{</w:t>
            </w:r>
          </w:p>
          <w:p w14:paraId="276798E3">
            <w:pPr>
              <w:pStyle w:val="99"/>
              <w:spacing w:line="360" w:lineRule="auto"/>
              <w:ind w:left="0" w:firstLine="1260" w:firstLineChars="600"/>
              <w:rPr>
                <w:rFonts w:ascii="Times New Roman" w:hAnsi="Times New Roman"/>
              </w:rPr>
            </w:pPr>
            <w:r>
              <w:rPr>
                <w:rFonts w:ascii="Times New Roman" w:hAnsi="Times New Roman"/>
              </w:rPr>
              <w:t>"deviceType": "asc"</w:t>
            </w:r>
          </w:p>
          <w:p w14:paraId="33A52C36">
            <w:pPr>
              <w:pStyle w:val="99"/>
              <w:spacing w:line="360" w:lineRule="auto"/>
              <w:ind w:left="0" w:firstLine="840" w:firstLineChars="400"/>
              <w:rPr>
                <w:rFonts w:ascii="Times New Roman" w:hAnsi="Times New Roman"/>
              </w:rPr>
            </w:pPr>
            <w:r>
              <w:rPr>
                <w:rFonts w:ascii="Times New Roman" w:hAnsi="Times New Roman"/>
              </w:rPr>
              <w:t>}</w:t>
            </w:r>
          </w:p>
          <w:p w14:paraId="693EC9CA">
            <w:pPr>
              <w:pStyle w:val="99"/>
              <w:spacing w:line="360" w:lineRule="auto"/>
              <w:ind w:left="0" w:firstLine="420" w:firstLineChars="200"/>
              <w:rPr>
                <w:rFonts w:ascii="Times New Roman" w:hAnsi="Times New Roman"/>
              </w:rPr>
            </w:pPr>
            <w:r>
              <w:rPr>
                <w:rFonts w:ascii="Times New Roman" w:hAnsi="Times New Roman"/>
              </w:rPr>
              <w:t>]</w:t>
            </w:r>
          </w:p>
          <w:p w14:paraId="3F86BD53">
            <w:pPr>
              <w:pStyle w:val="99"/>
              <w:spacing w:line="360" w:lineRule="auto"/>
              <w:ind w:left="0"/>
              <w:rPr>
                <w:rFonts w:ascii="Times New Roman" w:hAnsi="Times New Roman"/>
              </w:rPr>
            </w:pPr>
            <w:r>
              <w:rPr>
                <w:rFonts w:ascii="Times New Roman" w:hAnsi="Times New Roman"/>
              </w:rPr>
              <w:t>}</w:t>
            </w:r>
          </w:p>
          <w:p w14:paraId="3ECF666F">
            <w:pPr>
              <w:pStyle w:val="99"/>
              <w:spacing w:line="360" w:lineRule="auto"/>
              <w:ind w:left="0"/>
              <w:rPr>
                <w:rFonts w:ascii="Times New Roman" w:hAnsi="Times New Roman"/>
              </w:rPr>
            </w:pPr>
          </w:p>
          <w:p w14:paraId="7F921C24">
            <w:pPr>
              <w:pStyle w:val="99"/>
              <w:spacing w:line="360" w:lineRule="auto"/>
              <w:ind w:left="0"/>
              <w:rPr>
                <w:rFonts w:ascii="Times New Roman" w:hAnsi="Times New Roman"/>
                <w:b/>
              </w:rPr>
            </w:pPr>
            <w:r>
              <w:rPr>
                <w:rFonts w:ascii="Times New Roman" w:hAnsi="Times New Roman"/>
                <w:b/>
              </w:rPr>
              <w:t>Response:</w:t>
            </w:r>
          </w:p>
          <w:p w14:paraId="41671B01">
            <w:pPr>
              <w:pStyle w:val="99"/>
              <w:spacing w:line="360" w:lineRule="auto"/>
              <w:ind w:left="0"/>
              <w:rPr>
                <w:rFonts w:ascii="Times New Roman" w:hAnsi="Times New Roman"/>
              </w:rPr>
            </w:pPr>
            <w:r>
              <w:rPr>
                <w:rFonts w:ascii="Times New Roman" w:hAnsi="Times New Roman"/>
              </w:rPr>
              <w:t>{</w:t>
            </w:r>
          </w:p>
          <w:p w14:paraId="01FF9082">
            <w:pPr>
              <w:pStyle w:val="99"/>
              <w:spacing w:line="360" w:lineRule="auto"/>
              <w:ind w:left="0" w:firstLine="420" w:firstLineChars="200"/>
              <w:rPr>
                <w:rFonts w:ascii="Times New Roman" w:hAnsi="Times New Roman"/>
              </w:rPr>
            </w:pPr>
            <w:r>
              <w:rPr>
                <w:rFonts w:ascii="Times New Roman" w:hAnsi="Times New Roman"/>
              </w:rPr>
              <w:t>"result":</w:t>
            </w:r>
          </w:p>
          <w:p w14:paraId="7880B894">
            <w:pPr>
              <w:pStyle w:val="99"/>
              <w:spacing w:line="360" w:lineRule="auto"/>
              <w:ind w:left="0" w:firstLine="420" w:firstLineChars="200"/>
              <w:rPr>
                <w:rFonts w:ascii="Times New Roman" w:hAnsi="Times New Roman"/>
              </w:rPr>
            </w:pPr>
            <w:r>
              <w:rPr>
                <w:rFonts w:ascii="Times New Roman" w:hAnsi="Times New Roman"/>
              </w:rPr>
              <w:t>{</w:t>
            </w:r>
          </w:p>
          <w:p w14:paraId="4BFC222B">
            <w:pPr>
              <w:pStyle w:val="99"/>
              <w:spacing w:line="360" w:lineRule="auto"/>
              <w:ind w:left="0" w:firstLine="840" w:firstLineChars="400"/>
              <w:rPr>
                <w:rFonts w:ascii="Times New Roman" w:hAnsi="Times New Roman"/>
              </w:rPr>
            </w:pPr>
            <w:r>
              <w:rPr>
                <w:rFonts w:ascii="Times New Roman" w:hAnsi="Times New Roman"/>
              </w:rPr>
              <w:t>"total": 1,</w:t>
            </w:r>
          </w:p>
          <w:p w14:paraId="28141155">
            <w:pPr>
              <w:pStyle w:val="99"/>
              <w:spacing w:line="360" w:lineRule="auto"/>
              <w:ind w:left="0" w:firstLine="420" w:firstLineChars="200"/>
              <w:rPr>
                <w:rFonts w:ascii="Times New Roman" w:hAnsi="Times New Roman"/>
              </w:rPr>
            </w:pPr>
            <w:r>
              <w:rPr>
                <w:rFonts w:ascii="Times New Roman" w:hAnsi="Times New Roman"/>
              </w:rPr>
              <w:t xml:space="preserve">    "list": </w:t>
            </w:r>
          </w:p>
          <w:p w14:paraId="2A82F386">
            <w:pPr>
              <w:pStyle w:val="99"/>
              <w:spacing w:line="360" w:lineRule="auto"/>
              <w:ind w:left="0" w:firstLine="840" w:firstLineChars="400"/>
              <w:rPr>
                <w:rFonts w:ascii="Times New Roman" w:hAnsi="Times New Roman"/>
              </w:rPr>
            </w:pPr>
            <w:r>
              <w:rPr>
                <w:rFonts w:ascii="Times New Roman" w:hAnsi="Times New Roman"/>
              </w:rPr>
              <w:t>[</w:t>
            </w:r>
          </w:p>
          <w:p w14:paraId="50E9E795">
            <w:pPr>
              <w:pStyle w:val="99"/>
              <w:spacing w:line="360" w:lineRule="auto"/>
              <w:ind w:left="0" w:firstLine="840" w:firstLineChars="400"/>
              <w:rPr>
                <w:rFonts w:ascii="Times New Roman" w:hAnsi="Times New Roman"/>
              </w:rPr>
            </w:pPr>
            <w:r>
              <w:rPr>
                <w:rFonts w:ascii="Times New Roman" w:hAnsi="Times New Roman"/>
              </w:rPr>
              <w:t xml:space="preserve">    {</w:t>
            </w:r>
          </w:p>
          <w:p w14:paraId="6E107EC2">
            <w:pPr>
              <w:pStyle w:val="99"/>
              <w:spacing w:line="360" w:lineRule="auto"/>
              <w:ind w:left="0" w:firstLine="420" w:firstLineChars="200"/>
              <w:rPr>
                <w:rFonts w:ascii="Times New Roman" w:hAnsi="Times New Roman"/>
              </w:rPr>
            </w:pPr>
            <w:r>
              <w:rPr>
                <w:rFonts w:ascii="Times New Roman" w:hAnsi="Times New Roman"/>
              </w:rPr>
              <w:t xml:space="preserve">            "qrCode": "16E0091709B04C926",</w:t>
            </w:r>
          </w:p>
          <w:p w14:paraId="5C5C80F2">
            <w:pPr>
              <w:pStyle w:val="99"/>
              <w:spacing w:line="360" w:lineRule="auto"/>
              <w:ind w:left="0"/>
              <w:rPr>
                <w:rFonts w:ascii="Times New Roman" w:hAnsi="Times New Roman"/>
              </w:rPr>
            </w:pPr>
            <w:r>
              <w:rPr>
                <w:rFonts w:ascii="Times New Roman" w:hAnsi="Times New Roman"/>
              </w:rPr>
              <w:t xml:space="preserve">                "deviceName": "TL-IPC633-D4G 3.0",</w:t>
            </w:r>
          </w:p>
          <w:p w14:paraId="4CC39C71">
            <w:pPr>
              <w:pStyle w:val="99"/>
              <w:spacing w:line="360" w:lineRule="auto"/>
              <w:ind w:left="0" w:firstLine="105" w:firstLineChars="50"/>
              <w:rPr>
                <w:rFonts w:ascii="Times New Roman" w:hAnsi="Times New Roman"/>
              </w:rPr>
            </w:pPr>
            <w:r>
              <w:rPr>
                <w:rFonts w:ascii="Times New Roman" w:hAnsi="Times New Roman"/>
              </w:rPr>
              <w:t xml:space="preserve">               "deviceType": "SURVEILLANCECAMERA",</w:t>
            </w:r>
          </w:p>
          <w:p w14:paraId="0467A54D">
            <w:pPr>
              <w:pStyle w:val="99"/>
              <w:spacing w:line="360" w:lineRule="auto"/>
              <w:ind w:left="0"/>
              <w:rPr>
                <w:rFonts w:ascii="Times New Roman" w:hAnsi="Times New Roman"/>
              </w:rPr>
            </w:pPr>
            <w:r>
              <w:rPr>
                <w:rFonts w:ascii="Times New Roman" w:hAnsi="Times New Roman"/>
              </w:rPr>
              <w:t xml:space="preserve">                "deviceStatus": 1,</w:t>
            </w:r>
          </w:p>
          <w:p w14:paraId="0EC076EE">
            <w:pPr>
              <w:pStyle w:val="99"/>
              <w:spacing w:line="360" w:lineRule="auto"/>
              <w:ind w:left="0"/>
              <w:rPr>
                <w:rFonts w:ascii="Times New Roman" w:hAnsi="Times New Roman"/>
              </w:rPr>
            </w:pPr>
            <w:r>
              <w:rPr>
                <w:rFonts w:ascii="Times New Roman" w:hAnsi="Times New Roman"/>
              </w:rPr>
              <w:t xml:space="preserve">                "openType":1,</w:t>
            </w:r>
          </w:p>
          <w:p w14:paraId="008283A5">
            <w:pPr>
              <w:pStyle w:val="99"/>
              <w:spacing w:line="360" w:lineRule="auto"/>
              <w:ind w:left="0"/>
              <w:rPr>
                <w:rFonts w:ascii="Times New Roman" w:hAnsi="Times New Roman"/>
              </w:rPr>
            </w:pPr>
            <w:r>
              <w:rPr>
                <w:rFonts w:ascii="Times New Roman" w:hAnsi="Times New Roman"/>
              </w:rPr>
              <w:t xml:space="preserve">                "openStatus":2,</w:t>
            </w:r>
          </w:p>
          <w:p w14:paraId="6B31360C">
            <w:pPr>
              <w:pStyle w:val="99"/>
              <w:spacing w:line="360" w:lineRule="auto"/>
              <w:ind w:left="0"/>
              <w:rPr>
                <w:rFonts w:ascii="Times New Roman" w:hAnsi="Times New Roman"/>
              </w:rPr>
            </w:pPr>
            <w:r>
              <w:rPr>
                <w:rFonts w:ascii="Times New Roman" w:hAnsi="Times New Roman"/>
              </w:rPr>
              <w:t xml:space="preserve">                "deviceModel": "TL-IPC633-D4G",</w:t>
            </w:r>
          </w:p>
          <w:p w14:paraId="26FEE03F">
            <w:pPr>
              <w:pStyle w:val="99"/>
              <w:spacing w:line="360" w:lineRule="auto"/>
              <w:ind w:left="0"/>
              <w:rPr>
                <w:rFonts w:ascii="Times New Roman" w:hAnsi="Times New Roman"/>
              </w:rPr>
            </w:pPr>
            <w:r>
              <w:rPr>
                <w:rFonts w:ascii="Times New Roman" w:hAnsi="Times New Roman"/>
              </w:rPr>
              <w:t xml:space="preserve">                "ip": "192.168.1.100",</w:t>
            </w:r>
          </w:p>
          <w:p w14:paraId="1FD18E7E">
            <w:pPr>
              <w:pStyle w:val="99"/>
              <w:spacing w:line="360" w:lineRule="auto"/>
              <w:ind w:left="0"/>
              <w:rPr>
                <w:rFonts w:ascii="Times New Roman" w:hAnsi="Times New Roman"/>
              </w:rPr>
            </w:pPr>
            <w:r>
              <w:rPr>
                <w:rFonts w:ascii="Times New Roman" w:hAnsi="Times New Roman"/>
              </w:rPr>
              <w:t xml:space="preserve">                "mac": "00-FF-00-17-00-18",</w:t>
            </w:r>
          </w:p>
          <w:p w14:paraId="55D3BE57">
            <w:pPr>
              <w:pStyle w:val="99"/>
              <w:spacing w:line="360" w:lineRule="auto"/>
              <w:ind w:left="0"/>
              <w:rPr>
                <w:rFonts w:ascii="Times New Roman" w:hAnsi="Times New Roman"/>
              </w:rPr>
            </w:pPr>
            <w:r>
              <w:rPr>
                <w:rFonts w:ascii="Times New Roman" w:hAnsi="Times New Roman"/>
              </w:rPr>
              <w:t xml:space="preserve">                "regionName": "r2222", </w:t>
            </w:r>
          </w:p>
          <w:p w14:paraId="1CB3C3E9">
            <w:pPr>
              <w:pStyle w:val="99"/>
              <w:spacing w:line="360" w:lineRule="auto"/>
              <w:ind w:left="0" w:firstLine="1680" w:firstLineChars="800"/>
              <w:rPr>
                <w:rFonts w:ascii="Times New Roman" w:hAnsi="Times New Roman"/>
              </w:rPr>
            </w:pPr>
            <w:r>
              <w:rPr>
                <w:rFonts w:ascii="Times New Roman" w:hAnsi="Times New Roman"/>
              </w:rPr>
              <w:t>"regionId": "574673185061091310",</w:t>
            </w:r>
          </w:p>
          <w:p w14:paraId="3A0F784D">
            <w:pPr>
              <w:pStyle w:val="99"/>
              <w:spacing w:line="360" w:lineRule="auto"/>
              <w:ind w:left="0" w:firstLine="1260" w:firstLineChars="600"/>
              <w:rPr>
                <w:rFonts w:ascii="Times New Roman" w:hAnsi="Times New Roman"/>
              </w:rPr>
            </w:pPr>
            <w:r>
              <w:rPr>
                <w:rFonts w:ascii="Times New Roman" w:hAnsi="Times New Roman"/>
              </w:rPr>
              <w:t xml:space="preserve">    "channelId": 1,</w:t>
            </w:r>
          </w:p>
          <w:p w14:paraId="11C1CBEA">
            <w:pPr>
              <w:pStyle w:val="99"/>
              <w:spacing w:line="360" w:lineRule="auto"/>
              <w:ind w:left="0" w:firstLine="840" w:firstLineChars="400"/>
              <w:rPr>
                <w:rFonts w:ascii="Times New Roman" w:hAnsi="Times New Roman"/>
              </w:rPr>
            </w:pPr>
            <w:r>
              <w:rPr>
                <w:rFonts w:ascii="Times New Roman" w:hAnsi="Times New Roman"/>
              </w:rPr>
              <w:t xml:space="preserve">        "parentMac": "00-FF-00-17-00-19",</w:t>
            </w:r>
          </w:p>
          <w:p w14:paraId="39D106BD">
            <w:pPr>
              <w:pStyle w:val="99"/>
              <w:spacing w:line="360" w:lineRule="auto"/>
              <w:ind w:left="0" w:firstLine="420" w:firstLineChars="200"/>
              <w:rPr>
                <w:rFonts w:ascii="Times New Roman" w:hAnsi="Times New Roman"/>
              </w:rPr>
            </w:pPr>
            <w:r>
              <w:rPr>
                <w:rFonts w:ascii="Times New Roman" w:hAnsi="Times New Roman"/>
              </w:rPr>
              <w:t xml:space="preserve">            "parentQrCode": "16E0091709B04C927"</w:t>
            </w:r>
          </w:p>
          <w:p w14:paraId="6BA5E530">
            <w:pPr>
              <w:pStyle w:val="99"/>
              <w:spacing w:line="360" w:lineRule="auto"/>
              <w:ind w:left="0" w:firstLine="1260" w:firstLineChars="600"/>
              <w:rPr>
                <w:rFonts w:ascii="Times New Roman" w:hAnsi="Times New Roman"/>
              </w:rPr>
            </w:pPr>
            <w:r>
              <w:rPr>
                <w:rFonts w:ascii="Times New Roman" w:hAnsi="Times New Roman"/>
              </w:rPr>
              <w:t>}</w:t>
            </w:r>
          </w:p>
          <w:p w14:paraId="620F186B">
            <w:pPr>
              <w:pStyle w:val="99"/>
              <w:spacing w:line="360" w:lineRule="auto"/>
              <w:ind w:left="0" w:firstLine="840" w:firstLineChars="400"/>
              <w:rPr>
                <w:rFonts w:ascii="Times New Roman" w:hAnsi="Times New Roman"/>
              </w:rPr>
            </w:pPr>
            <w:r>
              <w:rPr>
                <w:rFonts w:ascii="Times New Roman" w:hAnsi="Times New Roman"/>
              </w:rPr>
              <w:t>]</w:t>
            </w:r>
          </w:p>
          <w:p w14:paraId="7B7B22C4">
            <w:pPr>
              <w:pStyle w:val="99"/>
              <w:spacing w:line="360" w:lineRule="auto"/>
              <w:ind w:left="0" w:firstLine="420"/>
              <w:rPr>
                <w:rFonts w:ascii="Times New Roman" w:hAnsi="Times New Roman"/>
              </w:rPr>
            </w:pPr>
            <w:r>
              <w:rPr>
                <w:rFonts w:ascii="Times New Roman" w:hAnsi="Times New Roman"/>
              </w:rPr>
              <w:t>},</w:t>
            </w:r>
          </w:p>
          <w:p w14:paraId="7117490B">
            <w:pPr>
              <w:pStyle w:val="99"/>
              <w:spacing w:line="360" w:lineRule="auto"/>
              <w:ind w:left="-33" w:firstLine="420"/>
              <w:rPr>
                <w:rFonts w:ascii="Times New Roman" w:hAnsi="Times New Roman"/>
              </w:rPr>
            </w:pPr>
            <w:r>
              <w:rPr>
                <w:rFonts w:ascii="Times New Roman" w:hAnsi="Times New Roman"/>
              </w:rPr>
              <w:t>"error_code": 0</w:t>
            </w:r>
          </w:p>
          <w:p w14:paraId="592405BC">
            <w:pPr>
              <w:pStyle w:val="99"/>
              <w:spacing w:line="360" w:lineRule="auto"/>
              <w:ind w:left="0"/>
              <w:rPr>
                <w:rFonts w:ascii="Times New Roman" w:hAnsi="Times New Roman"/>
              </w:rPr>
            </w:pPr>
            <w:r>
              <w:rPr>
                <w:rFonts w:ascii="Times New Roman" w:hAnsi="Times New Roman"/>
              </w:rPr>
              <w:t>}</w:t>
            </w:r>
          </w:p>
        </w:tc>
      </w:tr>
    </w:tbl>
    <w:p w14:paraId="5434FF24">
      <w:pPr>
        <w:pStyle w:val="10"/>
      </w:pPr>
      <w:bookmarkStart w:id="258" w:name="_Toc220343517"/>
      <w:r>
        <w:rPr>
          <w:rFonts w:hint="eastAsia"/>
        </w:rPr>
        <w:t>获取应用下设备数量及运行状态</w:t>
      </w:r>
      <w:bookmarkEnd w:id="258"/>
    </w:p>
    <w:tbl>
      <w:tblPr>
        <w:tblStyle w:val="58"/>
        <w:tblW w:w="912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76"/>
        <w:gridCol w:w="3045"/>
        <w:gridCol w:w="4701"/>
      </w:tblGrid>
      <w:tr w14:paraId="04C343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63EFBAD">
            <w:pPr>
              <w:overflowPunct w:val="0"/>
              <w:autoSpaceDE w:val="0"/>
              <w:autoSpaceDN w:val="0"/>
              <w:spacing w:before="62" w:beforeLines="20" w:after="62" w:afterLines="20"/>
              <w:ind w:firstLine="0" w:firstLineChars="0"/>
            </w:pPr>
            <w:r>
              <w:rPr>
                <w:rFonts w:hint="eastAsia"/>
              </w:rPr>
              <w:t>名称</w:t>
            </w:r>
          </w:p>
        </w:tc>
        <w:tc>
          <w:tcPr>
            <w:tcW w:w="7746"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922C3C6">
            <w:pPr>
              <w:overflowPunct w:val="0"/>
              <w:autoSpaceDE w:val="0"/>
              <w:autoSpaceDN w:val="0"/>
              <w:spacing w:before="62" w:beforeLines="20" w:after="62" w:afterLines="20"/>
              <w:ind w:firstLine="0" w:firstLineChars="0"/>
            </w:pPr>
            <w:r>
              <w:rPr>
                <w:rFonts w:hint="eastAsia"/>
              </w:rPr>
              <w:t>内容</w:t>
            </w:r>
          </w:p>
        </w:tc>
      </w:tr>
      <w:tr w14:paraId="2B0B14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E2E6815">
            <w:pPr>
              <w:overflowPunct w:val="0"/>
              <w:autoSpaceDE w:val="0"/>
              <w:autoSpaceDN w:val="0"/>
              <w:spacing w:before="62" w:beforeLines="20" w:after="62" w:afterLines="20"/>
              <w:ind w:firstLine="0" w:firstLineChars="0"/>
            </w:pPr>
            <w:r>
              <w:t>Path</w:t>
            </w:r>
          </w:p>
        </w:tc>
        <w:tc>
          <w:tcPr>
            <w:tcW w:w="7746"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CFC7353">
            <w:pPr>
              <w:overflowPunct w:val="0"/>
              <w:autoSpaceDE w:val="0"/>
              <w:autoSpaceDN w:val="0"/>
              <w:spacing w:before="62" w:beforeLines="20" w:after="62" w:afterLines="20"/>
              <w:ind w:firstLine="0" w:firstLineChars="0"/>
            </w:pPr>
            <w:r>
              <w:t>/tums/open/deviceManager/v1/getApplicationOverview</w:t>
            </w:r>
          </w:p>
        </w:tc>
      </w:tr>
      <w:tr w14:paraId="5C2EA5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7FAB7FA1">
            <w:pPr>
              <w:overflowPunct w:val="0"/>
              <w:autoSpaceDE w:val="0"/>
              <w:autoSpaceDN w:val="0"/>
              <w:spacing w:before="62" w:beforeLines="20" w:after="62" w:afterLines="20"/>
              <w:ind w:firstLine="0" w:firstLineChars="0"/>
              <w:rPr>
                <w:rFonts w:hint="eastAsia"/>
                <w:b/>
              </w:rPr>
            </w:pPr>
            <w:r>
              <w:rPr>
                <w:rFonts w:hint="eastAsia"/>
                <w:b/>
              </w:rPr>
              <w:t>请求参数</w:t>
            </w:r>
          </w:p>
        </w:tc>
      </w:tr>
      <w:tr w14:paraId="49E4FB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7B2A7356">
            <w:pPr>
              <w:overflowPunct w:val="0"/>
              <w:autoSpaceDE w:val="0"/>
              <w:autoSpaceDN w:val="0"/>
              <w:spacing w:before="62" w:beforeLines="20" w:after="62" w:afterLines="20"/>
              <w:ind w:firstLine="0" w:firstLineChars="0"/>
              <w:rPr>
                <w:rFonts w:hint="eastAsia"/>
              </w:rPr>
            </w:pPr>
            <w:r>
              <w:rPr>
                <w:rFonts w:hint="eastAsia"/>
              </w:rPr>
              <w:t>无</w:t>
            </w:r>
          </w:p>
        </w:tc>
      </w:tr>
      <w:tr w14:paraId="7389EF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1C7CC10A">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5157C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shd w:val="clear" w:color="auto" w:fill="auto"/>
            <w:noWrap w:val="0"/>
            <w:vAlign w:val="center"/>
          </w:tcPr>
          <w:p w14:paraId="6A760A89">
            <w:pPr>
              <w:overflowPunct w:val="0"/>
              <w:autoSpaceDE w:val="0"/>
              <w:autoSpaceDN w:val="0"/>
              <w:spacing w:before="62" w:beforeLines="20" w:after="62" w:afterLines="20"/>
              <w:ind w:firstLine="0" w:firstLineChars="0"/>
            </w:pPr>
            <w:r>
              <w:rPr>
                <w:rFonts w:hint="eastAsia"/>
              </w:rPr>
              <w:t>error_code</w:t>
            </w:r>
          </w:p>
          <w:p w14:paraId="78CF129C">
            <w:pPr>
              <w:overflowPunct w:val="0"/>
              <w:autoSpaceDE w:val="0"/>
              <w:autoSpaceDN w:val="0"/>
              <w:spacing w:before="62" w:beforeLines="20" w:after="62" w:afterLines="20"/>
              <w:ind w:firstLine="0" w:firstLineChars="0"/>
            </w:pPr>
            <w:r>
              <w:rPr>
                <w:color w:val="767171"/>
              </w:rPr>
              <w:t>int</w:t>
            </w:r>
          </w:p>
        </w:tc>
        <w:tc>
          <w:tcPr>
            <w:tcW w:w="7746" w:type="dxa"/>
            <w:gridSpan w:val="2"/>
            <w:shd w:val="clear" w:color="auto" w:fill="auto"/>
            <w:noWrap w:val="0"/>
            <w:vAlign w:val="center"/>
          </w:tcPr>
          <w:p w14:paraId="3BB45D89">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4FBC57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restart"/>
            <w:shd w:val="clear" w:color="auto" w:fill="auto"/>
            <w:noWrap w:val="0"/>
            <w:vAlign w:val="center"/>
          </w:tcPr>
          <w:p w14:paraId="18CDC926">
            <w:pPr>
              <w:overflowPunct w:val="0"/>
              <w:autoSpaceDE w:val="0"/>
              <w:autoSpaceDN w:val="0"/>
              <w:spacing w:before="62" w:beforeLines="20" w:after="62" w:afterLines="20"/>
              <w:ind w:firstLine="0" w:firstLineChars="0"/>
            </w:pPr>
            <w:r>
              <w:t>result</w:t>
            </w:r>
          </w:p>
          <w:p w14:paraId="1C8D2507">
            <w:pPr>
              <w:overflowPunct w:val="0"/>
              <w:autoSpaceDE w:val="0"/>
              <w:autoSpaceDN w:val="0"/>
              <w:spacing w:before="62" w:beforeLines="20" w:after="62" w:afterLines="20"/>
              <w:ind w:firstLine="0" w:firstLineChars="0"/>
              <w:rPr>
                <w:rFonts w:hint="eastAsia"/>
                <w:color w:val="767171"/>
              </w:rPr>
            </w:pPr>
            <w:r>
              <w:rPr>
                <w:rFonts w:hint="eastAsia"/>
                <w:color w:val="767171"/>
              </w:rPr>
              <w:t>object</w:t>
            </w:r>
          </w:p>
        </w:tc>
        <w:tc>
          <w:tcPr>
            <w:tcW w:w="3045" w:type="dxa"/>
            <w:shd w:val="clear" w:color="auto" w:fill="auto"/>
            <w:noWrap w:val="0"/>
            <w:vAlign w:val="center"/>
          </w:tcPr>
          <w:p w14:paraId="2A4A0E22">
            <w:pPr>
              <w:overflowPunct w:val="0"/>
              <w:autoSpaceDE w:val="0"/>
              <w:autoSpaceDN w:val="0"/>
              <w:spacing w:before="62" w:beforeLines="20" w:after="62" w:afterLines="20"/>
              <w:ind w:firstLine="0" w:firstLineChars="0"/>
            </w:pPr>
            <w:r>
              <w:rPr>
                <w:rFonts w:hint="eastAsia"/>
              </w:rPr>
              <w:t>a</w:t>
            </w:r>
            <w:r>
              <w:t>llRouterNum</w:t>
            </w:r>
          </w:p>
          <w:p w14:paraId="23D5A62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CA31674">
            <w:pPr>
              <w:overflowPunct w:val="0"/>
              <w:autoSpaceDE w:val="0"/>
              <w:autoSpaceDN w:val="0"/>
              <w:spacing w:before="62" w:beforeLines="20" w:after="62" w:afterLines="20"/>
              <w:ind w:firstLine="0" w:firstLineChars="0"/>
              <w:rPr>
                <w:rFonts w:hint="eastAsia"/>
              </w:rPr>
            </w:pPr>
            <w:r>
              <w:rPr>
                <w:rFonts w:hint="eastAsia"/>
              </w:rPr>
              <w:t>所有路由器数量</w:t>
            </w:r>
          </w:p>
        </w:tc>
      </w:tr>
      <w:tr w14:paraId="59F2A1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7B653135">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5E6A65B">
            <w:pPr>
              <w:overflowPunct w:val="0"/>
              <w:autoSpaceDE w:val="0"/>
              <w:autoSpaceDN w:val="0"/>
              <w:spacing w:before="62" w:beforeLines="20" w:after="62" w:afterLines="20"/>
              <w:ind w:firstLine="0" w:firstLineChars="0"/>
            </w:pPr>
            <w:r>
              <w:t>onlineRouterNum</w:t>
            </w:r>
          </w:p>
          <w:p w14:paraId="30FEC7D2">
            <w:pPr>
              <w:overflowPunct w:val="0"/>
              <w:autoSpaceDE w:val="0"/>
              <w:autoSpaceDN w:val="0"/>
              <w:spacing w:before="62" w:beforeLines="20" w:after="62" w:afterLines="20"/>
              <w:ind w:firstLine="0" w:firstLineChars="0"/>
              <w:rPr>
                <w:rFonts w:hint="eastAsia"/>
              </w:rPr>
            </w:pPr>
            <w:r>
              <w:rPr>
                <w:color w:val="767171"/>
              </w:rPr>
              <w:t>int</w:t>
            </w:r>
          </w:p>
        </w:tc>
        <w:tc>
          <w:tcPr>
            <w:tcW w:w="4701" w:type="dxa"/>
            <w:shd w:val="clear" w:color="auto" w:fill="auto"/>
            <w:noWrap w:val="0"/>
            <w:vAlign w:val="center"/>
          </w:tcPr>
          <w:p w14:paraId="181A79C4">
            <w:pPr>
              <w:overflowPunct w:val="0"/>
              <w:autoSpaceDE w:val="0"/>
              <w:autoSpaceDN w:val="0"/>
              <w:spacing w:before="62" w:beforeLines="20" w:after="62" w:afterLines="20"/>
              <w:ind w:firstLine="0" w:firstLineChars="0"/>
              <w:rPr>
                <w:rFonts w:hint="eastAsia"/>
              </w:rPr>
            </w:pPr>
            <w:r>
              <w:rPr>
                <w:rFonts w:hint="eastAsia"/>
              </w:rPr>
              <w:t>在线路由器数量</w:t>
            </w:r>
          </w:p>
        </w:tc>
      </w:tr>
      <w:tr w14:paraId="61A00A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C9667EA">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5ABE87DA">
            <w:pPr>
              <w:overflowPunct w:val="0"/>
              <w:autoSpaceDE w:val="0"/>
              <w:autoSpaceDN w:val="0"/>
              <w:spacing w:before="62" w:beforeLines="20" w:after="62" w:afterLines="20"/>
              <w:ind w:firstLine="0" w:firstLineChars="0"/>
            </w:pPr>
            <w:r>
              <w:t>errorRouterNum</w:t>
            </w:r>
          </w:p>
          <w:p w14:paraId="55532C8C">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0104985E">
            <w:pPr>
              <w:overflowPunct w:val="0"/>
              <w:autoSpaceDE w:val="0"/>
              <w:autoSpaceDN w:val="0"/>
              <w:spacing w:before="62" w:beforeLines="20" w:after="62" w:afterLines="20"/>
              <w:ind w:firstLine="0" w:firstLineChars="0"/>
              <w:rPr>
                <w:rFonts w:hint="eastAsia"/>
              </w:rPr>
            </w:pPr>
            <w:r>
              <w:rPr>
                <w:rFonts w:hint="eastAsia"/>
              </w:rPr>
              <w:t>异常路由器数量</w:t>
            </w:r>
          </w:p>
        </w:tc>
      </w:tr>
      <w:tr w14:paraId="7EC7B7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E0708FE">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0E4FDE9E">
            <w:pPr>
              <w:overflowPunct w:val="0"/>
              <w:autoSpaceDE w:val="0"/>
              <w:autoSpaceDN w:val="0"/>
              <w:spacing w:before="62" w:beforeLines="20" w:after="62" w:afterLines="20"/>
              <w:ind w:firstLine="0" w:firstLineChars="0"/>
            </w:pPr>
            <w:r>
              <w:rPr>
                <w:rFonts w:hint="eastAsia"/>
              </w:rPr>
              <w:t>a</w:t>
            </w:r>
            <w:r>
              <w:t>llSwitchNum</w:t>
            </w:r>
          </w:p>
          <w:p w14:paraId="30CF09E2">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9B1EA3D">
            <w:pPr>
              <w:overflowPunct w:val="0"/>
              <w:autoSpaceDE w:val="0"/>
              <w:autoSpaceDN w:val="0"/>
              <w:spacing w:before="62" w:beforeLines="20" w:after="62" w:afterLines="20"/>
              <w:ind w:firstLine="0" w:firstLineChars="0"/>
              <w:rPr>
                <w:rFonts w:hint="eastAsia"/>
              </w:rPr>
            </w:pPr>
            <w:r>
              <w:rPr>
                <w:rFonts w:hint="eastAsia"/>
              </w:rPr>
              <w:t>所有交换机数量</w:t>
            </w:r>
          </w:p>
        </w:tc>
      </w:tr>
      <w:tr w14:paraId="20EAE2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06F834AC">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54291329">
            <w:pPr>
              <w:overflowPunct w:val="0"/>
              <w:autoSpaceDE w:val="0"/>
              <w:autoSpaceDN w:val="0"/>
              <w:spacing w:before="62" w:beforeLines="20" w:after="62" w:afterLines="20"/>
              <w:ind w:firstLine="0" w:firstLineChars="0"/>
            </w:pPr>
            <w:r>
              <w:t>onlineSwitchNum</w:t>
            </w:r>
          </w:p>
          <w:p w14:paraId="17DD3FE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FFB0843">
            <w:pPr>
              <w:overflowPunct w:val="0"/>
              <w:autoSpaceDE w:val="0"/>
              <w:autoSpaceDN w:val="0"/>
              <w:spacing w:before="62" w:beforeLines="20" w:after="62" w:afterLines="20"/>
              <w:ind w:firstLine="0" w:firstLineChars="0"/>
              <w:rPr>
                <w:rFonts w:hint="eastAsia"/>
              </w:rPr>
            </w:pPr>
            <w:r>
              <w:rPr>
                <w:rFonts w:hint="eastAsia"/>
              </w:rPr>
              <w:t>在线交换机数量</w:t>
            </w:r>
          </w:p>
        </w:tc>
      </w:tr>
      <w:tr w14:paraId="139CDE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35AEE42">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6E11337B">
            <w:pPr>
              <w:overflowPunct w:val="0"/>
              <w:autoSpaceDE w:val="0"/>
              <w:autoSpaceDN w:val="0"/>
              <w:spacing w:before="62" w:beforeLines="20" w:after="62" w:afterLines="20"/>
              <w:ind w:firstLine="0" w:firstLineChars="0"/>
            </w:pPr>
            <w:r>
              <w:t>errorSwitchNum</w:t>
            </w:r>
          </w:p>
          <w:p w14:paraId="551BF8E1">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63525966">
            <w:pPr>
              <w:overflowPunct w:val="0"/>
              <w:autoSpaceDE w:val="0"/>
              <w:autoSpaceDN w:val="0"/>
              <w:spacing w:before="62" w:beforeLines="20" w:after="62" w:afterLines="20"/>
              <w:ind w:firstLine="0" w:firstLineChars="0"/>
              <w:rPr>
                <w:rFonts w:hint="eastAsia"/>
              </w:rPr>
            </w:pPr>
            <w:r>
              <w:rPr>
                <w:rFonts w:hint="eastAsia"/>
              </w:rPr>
              <w:t>异常交换机数量</w:t>
            </w:r>
          </w:p>
        </w:tc>
      </w:tr>
      <w:tr w14:paraId="4ABF35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78184481">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B6818B3">
            <w:pPr>
              <w:overflowPunct w:val="0"/>
              <w:autoSpaceDE w:val="0"/>
              <w:autoSpaceDN w:val="0"/>
              <w:spacing w:before="62" w:beforeLines="20" w:after="62" w:afterLines="20"/>
              <w:ind w:firstLine="0" w:firstLineChars="0"/>
            </w:pPr>
            <w:r>
              <w:rPr>
                <w:rFonts w:hint="eastAsia"/>
              </w:rPr>
              <w:t>a</w:t>
            </w:r>
            <w:r>
              <w:t>llAcNum</w:t>
            </w:r>
          </w:p>
          <w:p w14:paraId="5688FA60">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0611FEF8">
            <w:pPr>
              <w:overflowPunct w:val="0"/>
              <w:autoSpaceDE w:val="0"/>
              <w:autoSpaceDN w:val="0"/>
              <w:spacing w:before="62" w:beforeLines="20" w:after="62" w:afterLines="20"/>
              <w:ind w:firstLine="0" w:firstLineChars="0"/>
              <w:rPr>
                <w:rFonts w:hint="eastAsia"/>
              </w:rPr>
            </w:pPr>
            <w:r>
              <w:rPr>
                <w:rFonts w:hint="eastAsia"/>
              </w:rPr>
              <w:t>所有A</w:t>
            </w:r>
            <w:r>
              <w:t>C</w:t>
            </w:r>
            <w:r>
              <w:rPr>
                <w:rFonts w:hint="eastAsia"/>
              </w:rPr>
              <w:t>数量</w:t>
            </w:r>
          </w:p>
        </w:tc>
      </w:tr>
      <w:tr w14:paraId="6A2174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849C9B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07A6ED87">
            <w:pPr>
              <w:overflowPunct w:val="0"/>
              <w:autoSpaceDE w:val="0"/>
              <w:autoSpaceDN w:val="0"/>
              <w:spacing w:before="62" w:beforeLines="20" w:after="62" w:afterLines="20"/>
              <w:ind w:firstLine="0" w:firstLineChars="0"/>
            </w:pPr>
            <w:r>
              <w:t>onlineAcNum</w:t>
            </w:r>
          </w:p>
          <w:p w14:paraId="4B2D7F5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168AABF">
            <w:pPr>
              <w:overflowPunct w:val="0"/>
              <w:autoSpaceDE w:val="0"/>
              <w:autoSpaceDN w:val="0"/>
              <w:spacing w:before="62" w:beforeLines="20" w:after="62" w:afterLines="20"/>
              <w:ind w:firstLine="0" w:firstLineChars="0"/>
              <w:rPr>
                <w:rFonts w:hint="eastAsia"/>
              </w:rPr>
            </w:pPr>
            <w:r>
              <w:rPr>
                <w:rFonts w:hint="eastAsia"/>
              </w:rPr>
              <w:t>在线A</w:t>
            </w:r>
            <w:r>
              <w:t>C</w:t>
            </w:r>
            <w:r>
              <w:rPr>
                <w:rFonts w:hint="eastAsia"/>
              </w:rPr>
              <w:t>数量</w:t>
            </w:r>
          </w:p>
        </w:tc>
      </w:tr>
      <w:tr w14:paraId="45B22E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97B6988">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38A7CF4">
            <w:pPr>
              <w:overflowPunct w:val="0"/>
              <w:autoSpaceDE w:val="0"/>
              <w:autoSpaceDN w:val="0"/>
              <w:spacing w:before="62" w:beforeLines="20" w:after="62" w:afterLines="20"/>
              <w:ind w:firstLine="0" w:firstLineChars="0"/>
            </w:pPr>
            <w:r>
              <w:t>errorAcNum</w:t>
            </w:r>
          </w:p>
          <w:p w14:paraId="1AF05190">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B2B392F">
            <w:pPr>
              <w:overflowPunct w:val="0"/>
              <w:autoSpaceDE w:val="0"/>
              <w:autoSpaceDN w:val="0"/>
              <w:spacing w:before="62" w:beforeLines="20" w:after="62" w:afterLines="20"/>
              <w:ind w:firstLine="0" w:firstLineChars="0"/>
              <w:rPr>
                <w:rFonts w:hint="eastAsia"/>
              </w:rPr>
            </w:pPr>
            <w:r>
              <w:rPr>
                <w:rFonts w:hint="eastAsia"/>
              </w:rPr>
              <w:t>异常A</w:t>
            </w:r>
            <w:r>
              <w:t>C</w:t>
            </w:r>
            <w:r>
              <w:rPr>
                <w:rFonts w:hint="eastAsia"/>
              </w:rPr>
              <w:t>数量</w:t>
            </w:r>
          </w:p>
        </w:tc>
      </w:tr>
      <w:tr w14:paraId="0C5DEC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C7239A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7AB617A">
            <w:pPr>
              <w:overflowPunct w:val="0"/>
              <w:autoSpaceDE w:val="0"/>
              <w:autoSpaceDN w:val="0"/>
              <w:spacing w:before="62" w:beforeLines="20" w:after="62" w:afterLines="20"/>
              <w:ind w:firstLine="0" w:firstLineChars="0"/>
            </w:pPr>
            <w:r>
              <w:rPr>
                <w:rFonts w:hint="eastAsia"/>
              </w:rPr>
              <w:t>a</w:t>
            </w:r>
            <w:r>
              <w:t>llApNum</w:t>
            </w:r>
          </w:p>
          <w:p w14:paraId="3F24D97C">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416BB976">
            <w:pPr>
              <w:overflowPunct w:val="0"/>
              <w:autoSpaceDE w:val="0"/>
              <w:autoSpaceDN w:val="0"/>
              <w:spacing w:before="62" w:beforeLines="20" w:after="62" w:afterLines="20"/>
              <w:ind w:firstLine="0" w:firstLineChars="0"/>
              <w:rPr>
                <w:rFonts w:hint="eastAsia"/>
              </w:rPr>
            </w:pPr>
            <w:r>
              <w:rPr>
                <w:rFonts w:hint="eastAsia"/>
              </w:rPr>
              <w:t>所有A</w:t>
            </w:r>
            <w:r>
              <w:t>P</w:t>
            </w:r>
            <w:r>
              <w:rPr>
                <w:rFonts w:hint="eastAsia"/>
              </w:rPr>
              <w:t>数量</w:t>
            </w:r>
          </w:p>
        </w:tc>
      </w:tr>
      <w:tr w14:paraId="693C87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2D4EE9D">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D859FE1">
            <w:pPr>
              <w:overflowPunct w:val="0"/>
              <w:autoSpaceDE w:val="0"/>
              <w:autoSpaceDN w:val="0"/>
              <w:spacing w:before="62" w:beforeLines="20" w:after="62" w:afterLines="20"/>
              <w:ind w:firstLine="0" w:firstLineChars="0"/>
            </w:pPr>
            <w:r>
              <w:t>onlineApNum</w:t>
            </w:r>
          </w:p>
          <w:p w14:paraId="61E007B0">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49A5492F">
            <w:pPr>
              <w:overflowPunct w:val="0"/>
              <w:autoSpaceDE w:val="0"/>
              <w:autoSpaceDN w:val="0"/>
              <w:spacing w:before="62" w:beforeLines="20" w:after="62" w:afterLines="20"/>
              <w:ind w:firstLine="0" w:firstLineChars="0"/>
              <w:rPr>
                <w:rFonts w:hint="eastAsia"/>
              </w:rPr>
            </w:pPr>
            <w:r>
              <w:rPr>
                <w:rFonts w:hint="eastAsia"/>
              </w:rPr>
              <w:t>在线A</w:t>
            </w:r>
            <w:r>
              <w:t>P</w:t>
            </w:r>
            <w:r>
              <w:rPr>
                <w:rFonts w:hint="eastAsia"/>
              </w:rPr>
              <w:t>数量</w:t>
            </w:r>
          </w:p>
        </w:tc>
      </w:tr>
      <w:tr w14:paraId="270F68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081E28FD">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C518FFF">
            <w:pPr>
              <w:overflowPunct w:val="0"/>
              <w:autoSpaceDE w:val="0"/>
              <w:autoSpaceDN w:val="0"/>
              <w:spacing w:before="62" w:beforeLines="20" w:after="62" w:afterLines="20"/>
              <w:ind w:firstLine="0" w:firstLineChars="0"/>
            </w:pPr>
            <w:r>
              <w:t>errorApNum</w:t>
            </w:r>
          </w:p>
          <w:p w14:paraId="25192F22">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53B7384F">
            <w:pPr>
              <w:overflowPunct w:val="0"/>
              <w:autoSpaceDE w:val="0"/>
              <w:autoSpaceDN w:val="0"/>
              <w:spacing w:before="62" w:beforeLines="20" w:after="62" w:afterLines="20"/>
              <w:ind w:firstLine="0" w:firstLineChars="0"/>
              <w:rPr>
                <w:rFonts w:hint="eastAsia"/>
              </w:rPr>
            </w:pPr>
            <w:r>
              <w:rPr>
                <w:rFonts w:hint="eastAsia"/>
              </w:rPr>
              <w:t>异常A</w:t>
            </w:r>
            <w:r>
              <w:t>P</w:t>
            </w:r>
            <w:r>
              <w:rPr>
                <w:rFonts w:hint="eastAsia"/>
              </w:rPr>
              <w:t>数量</w:t>
            </w:r>
          </w:p>
        </w:tc>
      </w:tr>
      <w:tr w14:paraId="28E74A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46A4703A">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57910F2C">
            <w:pPr>
              <w:overflowPunct w:val="0"/>
              <w:autoSpaceDE w:val="0"/>
              <w:autoSpaceDN w:val="0"/>
              <w:spacing w:before="62" w:beforeLines="20" w:after="62" w:afterLines="20"/>
              <w:ind w:firstLine="0" w:firstLineChars="0"/>
            </w:pPr>
            <w:r>
              <w:rPr>
                <w:rFonts w:hint="eastAsia"/>
              </w:rPr>
              <w:t>a</w:t>
            </w:r>
            <w:r>
              <w:t>llCpeNum</w:t>
            </w:r>
          </w:p>
          <w:p w14:paraId="080427C6">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1B5420B">
            <w:pPr>
              <w:overflowPunct w:val="0"/>
              <w:autoSpaceDE w:val="0"/>
              <w:autoSpaceDN w:val="0"/>
              <w:spacing w:before="62" w:beforeLines="20" w:after="62" w:afterLines="20"/>
              <w:ind w:firstLine="0" w:firstLineChars="0"/>
              <w:rPr>
                <w:rFonts w:hint="eastAsia"/>
              </w:rPr>
            </w:pPr>
            <w:r>
              <w:rPr>
                <w:rFonts w:hint="eastAsia"/>
              </w:rPr>
              <w:t>所有网桥数量</w:t>
            </w:r>
          </w:p>
        </w:tc>
      </w:tr>
      <w:tr w14:paraId="7E90CA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3F51A12D">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DA18E7D">
            <w:pPr>
              <w:overflowPunct w:val="0"/>
              <w:autoSpaceDE w:val="0"/>
              <w:autoSpaceDN w:val="0"/>
              <w:spacing w:before="62" w:beforeLines="20" w:after="62" w:afterLines="20"/>
              <w:ind w:firstLine="0" w:firstLineChars="0"/>
            </w:pPr>
            <w:r>
              <w:t>onlineCpeNum</w:t>
            </w:r>
          </w:p>
          <w:p w14:paraId="0B9E9F46">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9E6337E">
            <w:pPr>
              <w:overflowPunct w:val="0"/>
              <w:autoSpaceDE w:val="0"/>
              <w:autoSpaceDN w:val="0"/>
              <w:spacing w:before="62" w:beforeLines="20" w:after="62" w:afterLines="20"/>
              <w:ind w:firstLine="0" w:firstLineChars="0"/>
              <w:rPr>
                <w:rFonts w:hint="eastAsia"/>
              </w:rPr>
            </w:pPr>
            <w:r>
              <w:rPr>
                <w:rFonts w:hint="eastAsia"/>
              </w:rPr>
              <w:t>在线网桥数量</w:t>
            </w:r>
          </w:p>
        </w:tc>
      </w:tr>
      <w:tr w14:paraId="1E3B54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445DEB4D">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40645E97">
            <w:pPr>
              <w:overflowPunct w:val="0"/>
              <w:autoSpaceDE w:val="0"/>
              <w:autoSpaceDN w:val="0"/>
              <w:spacing w:before="62" w:beforeLines="20" w:after="62" w:afterLines="20"/>
              <w:ind w:firstLine="0" w:firstLineChars="0"/>
            </w:pPr>
            <w:r>
              <w:t>errorCpeNum</w:t>
            </w:r>
          </w:p>
          <w:p w14:paraId="12EF74C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5544D383">
            <w:pPr>
              <w:overflowPunct w:val="0"/>
              <w:autoSpaceDE w:val="0"/>
              <w:autoSpaceDN w:val="0"/>
              <w:spacing w:before="62" w:beforeLines="20" w:after="62" w:afterLines="20"/>
              <w:ind w:firstLine="0" w:firstLineChars="0"/>
              <w:rPr>
                <w:rFonts w:hint="eastAsia"/>
              </w:rPr>
            </w:pPr>
            <w:r>
              <w:rPr>
                <w:rFonts w:hint="eastAsia"/>
              </w:rPr>
              <w:t>异常网桥数量</w:t>
            </w:r>
          </w:p>
        </w:tc>
      </w:tr>
      <w:tr w14:paraId="6F20A6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2E781EC">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52F1412">
            <w:pPr>
              <w:overflowPunct w:val="0"/>
              <w:autoSpaceDE w:val="0"/>
              <w:autoSpaceDN w:val="0"/>
              <w:spacing w:before="62" w:beforeLines="20" w:after="62" w:afterLines="20"/>
              <w:ind w:firstLine="0" w:firstLineChars="0"/>
            </w:pPr>
            <w:r>
              <w:rPr>
                <w:rFonts w:hint="eastAsia"/>
              </w:rPr>
              <w:t>a</w:t>
            </w:r>
            <w:r>
              <w:t>llWvrNum</w:t>
            </w:r>
          </w:p>
          <w:p w14:paraId="4D7F7F19">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53710064">
            <w:pPr>
              <w:overflowPunct w:val="0"/>
              <w:autoSpaceDE w:val="0"/>
              <w:autoSpaceDN w:val="0"/>
              <w:spacing w:before="62" w:beforeLines="20" w:after="62" w:afterLines="20"/>
              <w:ind w:firstLine="0" w:firstLineChars="0"/>
              <w:rPr>
                <w:rFonts w:hint="eastAsia"/>
              </w:rPr>
            </w:pPr>
            <w:r>
              <w:rPr>
                <w:rFonts w:hint="eastAsia"/>
              </w:rPr>
              <w:t>所有W</w:t>
            </w:r>
            <w:r>
              <w:t>VR</w:t>
            </w:r>
            <w:r>
              <w:rPr>
                <w:rFonts w:hint="eastAsia"/>
              </w:rPr>
              <w:t>数量</w:t>
            </w:r>
          </w:p>
        </w:tc>
      </w:tr>
      <w:tr w14:paraId="33FFC1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76E028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3680D67">
            <w:pPr>
              <w:overflowPunct w:val="0"/>
              <w:autoSpaceDE w:val="0"/>
              <w:autoSpaceDN w:val="0"/>
              <w:spacing w:before="62" w:beforeLines="20" w:after="62" w:afterLines="20"/>
              <w:ind w:firstLine="0" w:firstLineChars="0"/>
            </w:pPr>
            <w:r>
              <w:t>onlineWvrNum</w:t>
            </w:r>
          </w:p>
          <w:p w14:paraId="05201DD6">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CCE4DCB">
            <w:pPr>
              <w:overflowPunct w:val="0"/>
              <w:autoSpaceDE w:val="0"/>
              <w:autoSpaceDN w:val="0"/>
              <w:spacing w:before="62" w:beforeLines="20" w:after="62" w:afterLines="20"/>
              <w:ind w:firstLine="0" w:firstLineChars="0"/>
              <w:rPr>
                <w:rFonts w:hint="eastAsia"/>
              </w:rPr>
            </w:pPr>
            <w:r>
              <w:rPr>
                <w:rFonts w:hint="eastAsia"/>
              </w:rPr>
              <w:t>在线W</w:t>
            </w:r>
            <w:r>
              <w:t>VR</w:t>
            </w:r>
            <w:r>
              <w:rPr>
                <w:rFonts w:hint="eastAsia"/>
              </w:rPr>
              <w:t>数量</w:t>
            </w:r>
          </w:p>
        </w:tc>
      </w:tr>
      <w:tr w14:paraId="0A797E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07B3D11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0D3A60A9">
            <w:pPr>
              <w:overflowPunct w:val="0"/>
              <w:autoSpaceDE w:val="0"/>
              <w:autoSpaceDN w:val="0"/>
              <w:spacing w:before="62" w:beforeLines="20" w:after="62" w:afterLines="20"/>
              <w:ind w:firstLine="0" w:firstLineChars="0"/>
            </w:pPr>
            <w:r>
              <w:t>errorWvrNum</w:t>
            </w:r>
          </w:p>
          <w:p w14:paraId="007CB72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500618C">
            <w:pPr>
              <w:overflowPunct w:val="0"/>
              <w:autoSpaceDE w:val="0"/>
              <w:autoSpaceDN w:val="0"/>
              <w:spacing w:before="62" w:beforeLines="20" w:after="62" w:afterLines="20"/>
              <w:ind w:firstLine="0" w:firstLineChars="0"/>
              <w:rPr>
                <w:rFonts w:hint="eastAsia"/>
              </w:rPr>
            </w:pPr>
            <w:r>
              <w:rPr>
                <w:rFonts w:hint="eastAsia"/>
              </w:rPr>
              <w:t>异常W</w:t>
            </w:r>
            <w:r>
              <w:t>VR</w:t>
            </w:r>
            <w:r>
              <w:rPr>
                <w:rFonts w:hint="eastAsia"/>
              </w:rPr>
              <w:t>数量</w:t>
            </w:r>
          </w:p>
        </w:tc>
      </w:tr>
      <w:tr w14:paraId="04F286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EE8E50A">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0B660685">
            <w:pPr>
              <w:overflowPunct w:val="0"/>
              <w:autoSpaceDE w:val="0"/>
              <w:autoSpaceDN w:val="0"/>
              <w:spacing w:before="62" w:beforeLines="20" w:after="62" w:afterLines="20"/>
              <w:ind w:firstLine="0" w:firstLineChars="0"/>
            </w:pPr>
            <w:r>
              <w:rPr>
                <w:rFonts w:hint="eastAsia"/>
              </w:rPr>
              <w:t>a</w:t>
            </w:r>
            <w:r>
              <w:t>llFirewallNum</w:t>
            </w:r>
          </w:p>
          <w:p w14:paraId="3A8AAE2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8235034">
            <w:pPr>
              <w:overflowPunct w:val="0"/>
              <w:autoSpaceDE w:val="0"/>
              <w:autoSpaceDN w:val="0"/>
              <w:spacing w:before="62" w:beforeLines="20" w:after="62" w:afterLines="20"/>
              <w:ind w:firstLine="0" w:firstLineChars="0"/>
              <w:rPr>
                <w:rFonts w:hint="eastAsia"/>
              </w:rPr>
            </w:pPr>
            <w:r>
              <w:rPr>
                <w:rFonts w:hint="eastAsia"/>
              </w:rPr>
              <w:t>所有防火墙数量</w:t>
            </w:r>
          </w:p>
        </w:tc>
      </w:tr>
      <w:tr w14:paraId="4D6102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39D2B55E">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6724B837">
            <w:pPr>
              <w:overflowPunct w:val="0"/>
              <w:autoSpaceDE w:val="0"/>
              <w:autoSpaceDN w:val="0"/>
              <w:spacing w:before="62" w:beforeLines="20" w:after="62" w:afterLines="20"/>
              <w:ind w:firstLine="0" w:firstLineChars="0"/>
            </w:pPr>
            <w:r>
              <w:t>onlineFirewallNum</w:t>
            </w:r>
          </w:p>
          <w:p w14:paraId="4B37C36D">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0050A368">
            <w:pPr>
              <w:overflowPunct w:val="0"/>
              <w:autoSpaceDE w:val="0"/>
              <w:autoSpaceDN w:val="0"/>
              <w:spacing w:before="62" w:beforeLines="20" w:after="62" w:afterLines="20"/>
              <w:ind w:firstLine="0" w:firstLineChars="0"/>
              <w:rPr>
                <w:rFonts w:hint="eastAsia"/>
              </w:rPr>
            </w:pPr>
            <w:r>
              <w:rPr>
                <w:rFonts w:hint="eastAsia"/>
              </w:rPr>
              <w:t>在线防火墙数量</w:t>
            </w:r>
          </w:p>
        </w:tc>
      </w:tr>
      <w:tr w14:paraId="5ACDF8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1C8BD05">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FD57D93">
            <w:pPr>
              <w:overflowPunct w:val="0"/>
              <w:autoSpaceDE w:val="0"/>
              <w:autoSpaceDN w:val="0"/>
              <w:spacing w:before="62" w:beforeLines="20" w:after="62" w:afterLines="20"/>
              <w:ind w:firstLine="0" w:firstLineChars="0"/>
            </w:pPr>
            <w:r>
              <w:t>errorFirewallNum</w:t>
            </w:r>
          </w:p>
          <w:p w14:paraId="59A19997">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BE83CC3">
            <w:pPr>
              <w:overflowPunct w:val="0"/>
              <w:autoSpaceDE w:val="0"/>
              <w:autoSpaceDN w:val="0"/>
              <w:spacing w:before="62" w:beforeLines="20" w:after="62" w:afterLines="20"/>
              <w:ind w:firstLine="0" w:firstLineChars="0"/>
              <w:rPr>
                <w:rFonts w:hint="eastAsia"/>
              </w:rPr>
            </w:pPr>
            <w:r>
              <w:rPr>
                <w:rFonts w:hint="eastAsia"/>
              </w:rPr>
              <w:t>异常防火墙数量</w:t>
            </w:r>
          </w:p>
        </w:tc>
      </w:tr>
      <w:tr w14:paraId="4EF0FB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6EECC0E">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55627792">
            <w:pPr>
              <w:overflowPunct w:val="0"/>
              <w:autoSpaceDE w:val="0"/>
              <w:autoSpaceDN w:val="0"/>
              <w:spacing w:before="62" w:beforeLines="20" w:after="62" w:afterLines="20"/>
              <w:ind w:firstLine="0" w:firstLineChars="0"/>
            </w:pPr>
            <w:r>
              <w:t>allFiberConverterNum</w:t>
            </w:r>
          </w:p>
          <w:p w14:paraId="0627DE44">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7823BFF">
            <w:pPr>
              <w:overflowPunct w:val="0"/>
              <w:autoSpaceDE w:val="0"/>
              <w:autoSpaceDN w:val="0"/>
              <w:spacing w:before="62" w:beforeLines="20" w:after="62" w:afterLines="20"/>
              <w:ind w:firstLine="0" w:firstLineChars="0"/>
              <w:rPr>
                <w:rFonts w:hint="eastAsia"/>
              </w:rPr>
            </w:pPr>
            <w:r>
              <w:rPr>
                <w:rFonts w:hint="eastAsia"/>
              </w:rPr>
              <w:t>所有光纤收发器数量</w:t>
            </w:r>
          </w:p>
        </w:tc>
      </w:tr>
      <w:tr w14:paraId="068156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B152C45">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194317D">
            <w:pPr>
              <w:overflowPunct w:val="0"/>
              <w:autoSpaceDE w:val="0"/>
              <w:autoSpaceDN w:val="0"/>
              <w:spacing w:before="62" w:beforeLines="20" w:after="62" w:afterLines="20"/>
              <w:ind w:firstLine="0" w:firstLineChars="0"/>
            </w:pPr>
            <w:r>
              <w:t>onlineFiberConverterNum</w:t>
            </w:r>
          </w:p>
          <w:p w14:paraId="64DF71B8">
            <w:pPr>
              <w:overflowPunct w:val="0"/>
              <w:autoSpaceDE w:val="0"/>
              <w:autoSpaceDN w:val="0"/>
              <w:spacing w:before="62" w:beforeLines="20" w:after="62" w:afterLines="20"/>
              <w:ind w:firstLine="0" w:firstLineChars="0"/>
              <w:rPr>
                <w:rFonts w:hint="eastAsia"/>
              </w:rPr>
            </w:pPr>
            <w:r>
              <w:rPr>
                <w:color w:val="767171"/>
              </w:rPr>
              <w:t>int</w:t>
            </w:r>
          </w:p>
        </w:tc>
        <w:tc>
          <w:tcPr>
            <w:tcW w:w="4701" w:type="dxa"/>
            <w:shd w:val="clear" w:color="auto" w:fill="auto"/>
            <w:noWrap w:val="0"/>
            <w:vAlign w:val="center"/>
          </w:tcPr>
          <w:p w14:paraId="55DE2C23">
            <w:pPr>
              <w:overflowPunct w:val="0"/>
              <w:autoSpaceDE w:val="0"/>
              <w:autoSpaceDN w:val="0"/>
              <w:spacing w:before="62" w:beforeLines="20" w:after="62" w:afterLines="20"/>
              <w:ind w:firstLine="0" w:firstLineChars="0"/>
              <w:rPr>
                <w:rFonts w:hint="eastAsia"/>
              </w:rPr>
            </w:pPr>
            <w:r>
              <w:rPr>
                <w:rFonts w:hint="eastAsia"/>
              </w:rPr>
              <w:t>在线光纤收发器数量</w:t>
            </w:r>
          </w:p>
        </w:tc>
      </w:tr>
      <w:tr w14:paraId="7472D5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054101D">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57B52AF9">
            <w:pPr>
              <w:overflowPunct w:val="0"/>
              <w:autoSpaceDE w:val="0"/>
              <w:autoSpaceDN w:val="0"/>
              <w:spacing w:before="62" w:beforeLines="20" w:after="62" w:afterLines="20"/>
              <w:ind w:firstLine="0" w:firstLineChars="0"/>
            </w:pPr>
            <w:r>
              <w:t>errorFiberConverterNum</w:t>
            </w:r>
          </w:p>
          <w:p w14:paraId="432C04A0">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671D59FD">
            <w:pPr>
              <w:overflowPunct w:val="0"/>
              <w:autoSpaceDE w:val="0"/>
              <w:autoSpaceDN w:val="0"/>
              <w:spacing w:before="62" w:beforeLines="20" w:after="62" w:afterLines="20"/>
              <w:ind w:firstLine="0" w:firstLineChars="0"/>
              <w:rPr>
                <w:rFonts w:hint="eastAsia"/>
              </w:rPr>
            </w:pPr>
            <w:r>
              <w:rPr>
                <w:rFonts w:hint="eastAsia"/>
              </w:rPr>
              <w:t>异常光纤收发器数量</w:t>
            </w:r>
          </w:p>
        </w:tc>
      </w:tr>
      <w:tr w14:paraId="1309CE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236EB0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70CBB9B">
            <w:pPr>
              <w:overflowPunct w:val="0"/>
              <w:autoSpaceDE w:val="0"/>
              <w:autoSpaceDN w:val="0"/>
              <w:spacing w:before="62" w:beforeLines="20" w:after="62" w:afterLines="20"/>
              <w:ind w:firstLine="0" w:firstLineChars="0"/>
            </w:pPr>
            <w:r>
              <w:t>all</w:t>
            </w:r>
            <w:r>
              <w:rPr>
                <w:rFonts w:hint="eastAsia"/>
              </w:rPr>
              <w:t>Olt</w:t>
            </w:r>
            <w:r>
              <w:t>Num</w:t>
            </w:r>
          </w:p>
          <w:p w14:paraId="6CC4F018">
            <w:pPr>
              <w:overflowPunct w:val="0"/>
              <w:autoSpaceDE w:val="0"/>
              <w:autoSpaceDN w:val="0"/>
              <w:spacing w:before="62" w:beforeLines="20" w:after="62" w:afterLines="20"/>
              <w:ind w:firstLine="0" w:firstLineChars="0"/>
              <w:rPr>
                <w:rFonts w:hint="eastAsia"/>
              </w:rPr>
            </w:pPr>
            <w:r>
              <w:rPr>
                <w:color w:val="767171"/>
              </w:rPr>
              <w:t>int</w:t>
            </w:r>
          </w:p>
        </w:tc>
        <w:tc>
          <w:tcPr>
            <w:tcW w:w="4701" w:type="dxa"/>
            <w:shd w:val="clear" w:color="auto" w:fill="auto"/>
            <w:noWrap w:val="0"/>
            <w:vAlign w:val="center"/>
          </w:tcPr>
          <w:p w14:paraId="52365872">
            <w:pPr>
              <w:overflowPunct w:val="0"/>
              <w:autoSpaceDE w:val="0"/>
              <w:autoSpaceDN w:val="0"/>
              <w:spacing w:before="62" w:beforeLines="20" w:after="62" w:afterLines="20"/>
              <w:ind w:firstLine="0" w:firstLineChars="0"/>
              <w:rPr>
                <w:rFonts w:hint="eastAsia"/>
              </w:rPr>
            </w:pPr>
            <w:r>
              <w:rPr>
                <w:rFonts w:hint="eastAsia"/>
              </w:rPr>
              <w:t>所有OLT数量</w:t>
            </w:r>
          </w:p>
        </w:tc>
      </w:tr>
      <w:tr w14:paraId="1071D6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9A14707">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97B1C31">
            <w:pPr>
              <w:overflowPunct w:val="0"/>
              <w:autoSpaceDE w:val="0"/>
              <w:autoSpaceDN w:val="0"/>
              <w:spacing w:before="62" w:beforeLines="20" w:after="62" w:afterLines="20"/>
              <w:ind w:firstLine="0" w:firstLineChars="0"/>
            </w:pPr>
            <w:r>
              <w:t>online</w:t>
            </w:r>
            <w:r>
              <w:rPr>
                <w:rFonts w:hint="eastAsia"/>
              </w:rPr>
              <w:t>Olt</w:t>
            </w:r>
            <w:r>
              <w:t>Num</w:t>
            </w:r>
          </w:p>
          <w:p w14:paraId="60941A02">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420B4C41">
            <w:pPr>
              <w:overflowPunct w:val="0"/>
              <w:autoSpaceDE w:val="0"/>
              <w:autoSpaceDN w:val="0"/>
              <w:spacing w:before="62" w:beforeLines="20" w:after="62" w:afterLines="20"/>
              <w:ind w:firstLine="0" w:firstLineChars="0"/>
              <w:rPr>
                <w:rFonts w:hint="eastAsia"/>
              </w:rPr>
            </w:pPr>
            <w:r>
              <w:rPr>
                <w:rFonts w:hint="eastAsia"/>
              </w:rPr>
              <w:t>在线OLT数量</w:t>
            </w:r>
          </w:p>
        </w:tc>
      </w:tr>
      <w:tr w14:paraId="49E9DA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78E31D62">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68000C75">
            <w:pPr>
              <w:overflowPunct w:val="0"/>
              <w:autoSpaceDE w:val="0"/>
              <w:autoSpaceDN w:val="0"/>
              <w:spacing w:before="62" w:beforeLines="20" w:after="62" w:afterLines="20"/>
              <w:ind w:firstLine="0" w:firstLineChars="0"/>
            </w:pPr>
            <w:r>
              <w:t>error</w:t>
            </w:r>
            <w:r>
              <w:rPr>
                <w:rFonts w:hint="eastAsia"/>
              </w:rPr>
              <w:t>Olt</w:t>
            </w:r>
            <w:r>
              <w:t>Num</w:t>
            </w:r>
          </w:p>
          <w:p w14:paraId="150EC860">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B63B361">
            <w:pPr>
              <w:overflowPunct w:val="0"/>
              <w:autoSpaceDE w:val="0"/>
              <w:autoSpaceDN w:val="0"/>
              <w:spacing w:before="62" w:beforeLines="20" w:after="62" w:afterLines="20"/>
              <w:ind w:firstLine="0" w:firstLineChars="0"/>
              <w:rPr>
                <w:rFonts w:hint="eastAsia"/>
              </w:rPr>
            </w:pPr>
            <w:r>
              <w:rPr>
                <w:rFonts w:hint="eastAsia"/>
              </w:rPr>
              <w:t>异常OLT数量</w:t>
            </w:r>
          </w:p>
        </w:tc>
      </w:tr>
      <w:tr w14:paraId="5BA786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401BD68">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07725AE">
            <w:pPr>
              <w:overflowPunct w:val="0"/>
              <w:autoSpaceDE w:val="0"/>
              <w:autoSpaceDN w:val="0"/>
              <w:spacing w:before="62" w:beforeLines="20" w:after="62" w:afterLines="20"/>
              <w:ind w:firstLine="0" w:firstLineChars="0"/>
            </w:pPr>
            <w:r>
              <w:t>all</w:t>
            </w:r>
            <w:r>
              <w:rPr>
                <w:rFonts w:hint="eastAsia"/>
              </w:rPr>
              <w:t>Onu</w:t>
            </w:r>
            <w:r>
              <w:t>Num</w:t>
            </w:r>
          </w:p>
          <w:p w14:paraId="0D1CDEEE">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582AC23">
            <w:pPr>
              <w:overflowPunct w:val="0"/>
              <w:autoSpaceDE w:val="0"/>
              <w:autoSpaceDN w:val="0"/>
              <w:spacing w:before="62" w:beforeLines="20" w:after="62" w:afterLines="20"/>
              <w:ind w:firstLine="0" w:firstLineChars="0"/>
              <w:rPr>
                <w:rFonts w:hint="eastAsia"/>
              </w:rPr>
            </w:pPr>
            <w:r>
              <w:rPr>
                <w:rFonts w:hint="eastAsia"/>
              </w:rPr>
              <w:t>所有O</w:t>
            </w:r>
            <w:r>
              <w:t>NU</w:t>
            </w:r>
            <w:r>
              <w:rPr>
                <w:rFonts w:hint="eastAsia"/>
              </w:rPr>
              <w:t>数量</w:t>
            </w:r>
          </w:p>
        </w:tc>
      </w:tr>
      <w:tr w14:paraId="5F07DE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08F3ED8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C1A1787">
            <w:pPr>
              <w:overflowPunct w:val="0"/>
              <w:autoSpaceDE w:val="0"/>
              <w:autoSpaceDN w:val="0"/>
              <w:spacing w:before="62" w:beforeLines="20" w:after="62" w:afterLines="20"/>
              <w:ind w:firstLine="0" w:firstLineChars="0"/>
            </w:pPr>
            <w:r>
              <w:t>online</w:t>
            </w:r>
            <w:r>
              <w:rPr>
                <w:rFonts w:hint="eastAsia"/>
              </w:rPr>
              <w:t>O</w:t>
            </w:r>
            <w:r>
              <w:t>nuNum</w:t>
            </w:r>
          </w:p>
          <w:p w14:paraId="7713A3B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837D457">
            <w:pPr>
              <w:overflowPunct w:val="0"/>
              <w:autoSpaceDE w:val="0"/>
              <w:autoSpaceDN w:val="0"/>
              <w:spacing w:before="62" w:beforeLines="20" w:after="62" w:afterLines="20"/>
              <w:ind w:firstLine="0" w:firstLineChars="0"/>
              <w:rPr>
                <w:rFonts w:hint="eastAsia"/>
              </w:rPr>
            </w:pPr>
            <w:r>
              <w:rPr>
                <w:rFonts w:hint="eastAsia"/>
              </w:rPr>
              <w:t>在线O</w:t>
            </w:r>
            <w:r>
              <w:t>NU</w:t>
            </w:r>
            <w:r>
              <w:rPr>
                <w:rFonts w:hint="eastAsia"/>
              </w:rPr>
              <w:t>数量</w:t>
            </w:r>
          </w:p>
        </w:tc>
      </w:tr>
      <w:tr w14:paraId="7E49FF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30CA4BD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00FF7E95">
            <w:pPr>
              <w:overflowPunct w:val="0"/>
              <w:autoSpaceDE w:val="0"/>
              <w:autoSpaceDN w:val="0"/>
              <w:spacing w:before="62" w:beforeLines="20" w:after="62" w:afterLines="20"/>
              <w:ind w:firstLine="0" w:firstLineChars="0"/>
            </w:pPr>
            <w:r>
              <w:t>error</w:t>
            </w:r>
            <w:r>
              <w:rPr>
                <w:rFonts w:hint="eastAsia"/>
              </w:rPr>
              <w:t>O</w:t>
            </w:r>
            <w:r>
              <w:t>nuNum</w:t>
            </w:r>
          </w:p>
          <w:p w14:paraId="6429622C">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B58A1BF">
            <w:pPr>
              <w:overflowPunct w:val="0"/>
              <w:autoSpaceDE w:val="0"/>
              <w:autoSpaceDN w:val="0"/>
              <w:spacing w:before="62" w:beforeLines="20" w:after="62" w:afterLines="20"/>
              <w:ind w:firstLine="0" w:firstLineChars="0"/>
              <w:rPr>
                <w:rFonts w:hint="eastAsia"/>
              </w:rPr>
            </w:pPr>
            <w:r>
              <w:rPr>
                <w:rFonts w:hint="eastAsia"/>
              </w:rPr>
              <w:t>异常O</w:t>
            </w:r>
            <w:r>
              <w:t>NU</w:t>
            </w:r>
            <w:r>
              <w:rPr>
                <w:rFonts w:hint="eastAsia"/>
              </w:rPr>
              <w:t>数量</w:t>
            </w:r>
          </w:p>
        </w:tc>
      </w:tr>
      <w:tr w14:paraId="3ED76E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CD45312">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A897D4E">
            <w:pPr>
              <w:overflowPunct w:val="0"/>
              <w:autoSpaceDE w:val="0"/>
              <w:autoSpaceDN w:val="0"/>
              <w:spacing w:before="62" w:beforeLines="20" w:after="62" w:afterLines="20"/>
              <w:ind w:firstLine="0" w:firstLineChars="0"/>
            </w:pPr>
            <w:r>
              <w:rPr>
                <w:rFonts w:hint="eastAsia"/>
              </w:rPr>
              <w:t>a</w:t>
            </w:r>
            <w:r>
              <w:t>llIpcNum</w:t>
            </w:r>
          </w:p>
          <w:p w14:paraId="3D98C6D6">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458DEB09">
            <w:pPr>
              <w:overflowPunct w:val="0"/>
              <w:autoSpaceDE w:val="0"/>
              <w:autoSpaceDN w:val="0"/>
              <w:spacing w:before="62" w:beforeLines="20" w:after="62" w:afterLines="20"/>
              <w:ind w:firstLine="0" w:firstLineChars="0"/>
              <w:rPr>
                <w:rFonts w:hint="eastAsia"/>
              </w:rPr>
            </w:pPr>
            <w:r>
              <w:rPr>
                <w:rFonts w:hint="eastAsia"/>
              </w:rPr>
              <w:t>所有I</w:t>
            </w:r>
            <w:r>
              <w:t>PC</w:t>
            </w:r>
            <w:r>
              <w:rPr>
                <w:rFonts w:hint="eastAsia"/>
              </w:rPr>
              <w:t>数量</w:t>
            </w:r>
          </w:p>
        </w:tc>
      </w:tr>
      <w:tr w14:paraId="71733C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1F374B1">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0C2BF523">
            <w:pPr>
              <w:overflowPunct w:val="0"/>
              <w:autoSpaceDE w:val="0"/>
              <w:autoSpaceDN w:val="0"/>
              <w:spacing w:before="62" w:beforeLines="20" w:after="62" w:afterLines="20"/>
              <w:ind w:firstLine="0" w:firstLineChars="0"/>
            </w:pPr>
            <w:r>
              <w:t>onlineIpcNum</w:t>
            </w:r>
          </w:p>
          <w:p w14:paraId="2FF2C9D4">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90461E5">
            <w:pPr>
              <w:overflowPunct w:val="0"/>
              <w:autoSpaceDE w:val="0"/>
              <w:autoSpaceDN w:val="0"/>
              <w:spacing w:before="62" w:beforeLines="20" w:after="62" w:afterLines="20"/>
              <w:ind w:firstLine="0" w:firstLineChars="0"/>
              <w:rPr>
                <w:rFonts w:hint="eastAsia"/>
              </w:rPr>
            </w:pPr>
            <w:r>
              <w:rPr>
                <w:rFonts w:hint="eastAsia"/>
              </w:rPr>
              <w:t>在线I</w:t>
            </w:r>
            <w:r>
              <w:t>PC</w:t>
            </w:r>
            <w:r>
              <w:rPr>
                <w:rFonts w:hint="eastAsia"/>
              </w:rPr>
              <w:t>数量</w:t>
            </w:r>
          </w:p>
        </w:tc>
      </w:tr>
      <w:tr w14:paraId="7EBB1C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0D3E08FC">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4A84488">
            <w:pPr>
              <w:overflowPunct w:val="0"/>
              <w:autoSpaceDE w:val="0"/>
              <w:autoSpaceDN w:val="0"/>
              <w:spacing w:before="62" w:beforeLines="20" w:after="62" w:afterLines="20"/>
              <w:ind w:firstLine="0" w:firstLineChars="0"/>
            </w:pPr>
            <w:r>
              <w:t>errorIpcNum</w:t>
            </w:r>
          </w:p>
          <w:p w14:paraId="778F1A34">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2000219">
            <w:pPr>
              <w:overflowPunct w:val="0"/>
              <w:autoSpaceDE w:val="0"/>
              <w:autoSpaceDN w:val="0"/>
              <w:spacing w:before="62" w:beforeLines="20" w:after="62" w:afterLines="20"/>
              <w:ind w:firstLine="0" w:firstLineChars="0"/>
              <w:rPr>
                <w:rFonts w:hint="eastAsia"/>
              </w:rPr>
            </w:pPr>
            <w:r>
              <w:rPr>
                <w:rFonts w:hint="eastAsia"/>
              </w:rPr>
              <w:t>异常I</w:t>
            </w:r>
            <w:r>
              <w:t>PC</w:t>
            </w:r>
            <w:r>
              <w:rPr>
                <w:rFonts w:hint="eastAsia"/>
              </w:rPr>
              <w:t>数量</w:t>
            </w:r>
          </w:p>
        </w:tc>
      </w:tr>
      <w:tr w14:paraId="448B69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A18515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CF19A28">
            <w:pPr>
              <w:overflowPunct w:val="0"/>
              <w:autoSpaceDE w:val="0"/>
              <w:autoSpaceDN w:val="0"/>
              <w:spacing w:before="62" w:beforeLines="20" w:after="62" w:afterLines="20"/>
              <w:ind w:firstLine="0" w:firstLineChars="0"/>
            </w:pPr>
            <w:r>
              <w:rPr>
                <w:rFonts w:hint="eastAsia"/>
              </w:rPr>
              <w:t>a</w:t>
            </w:r>
            <w:r>
              <w:t>llNvrNum</w:t>
            </w:r>
          </w:p>
          <w:p w14:paraId="2A2BD07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0F661B64">
            <w:pPr>
              <w:overflowPunct w:val="0"/>
              <w:autoSpaceDE w:val="0"/>
              <w:autoSpaceDN w:val="0"/>
              <w:spacing w:before="62" w:beforeLines="20" w:after="62" w:afterLines="20"/>
              <w:ind w:firstLine="0" w:firstLineChars="0"/>
              <w:rPr>
                <w:rFonts w:hint="eastAsia"/>
              </w:rPr>
            </w:pPr>
            <w:r>
              <w:rPr>
                <w:rFonts w:hint="eastAsia"/>
              </w:rPr>
              <w:t>所有N</w:t>
            </w:r>
            <w:r>
              <w:t>VR</w:t>
            </w:r>
            <w:r>
              <w:rPr>
                <w:rFonts w:hint="eastAsia"/>
              </w:rPr>
              <w:t>数量</w:t>
            </w:r>
          </w:p>
        </w:tc>
      </w:tr>
      <w:tr w14:paraId="32A5F0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E358202">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9730C5A">
            <w:pPr>
              <w:overflowPunct w:val="0"/>
              <w:autoSpaceDE w:val="0"/>
              <w:autoSpaceDN w:val="0"/>
              <w:spacing w:before="62" w:beforeLines="20" w:after="62" w:afterLines="20"/>
              <w:ind w:firstLine="0" w:firstLineChars="0"/>
            </w:pPr>
            <w:r>
              <w:t>onlineNvrNum</w:t>
            </w:r>
          </w:p>
          <w:p w14:paraId="2C120117">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EB6326D">
            <w:pPr>
              <w:overflowPunct w:val="0"/>
              <w:autoSpaceDE w:val="0"/>
              <w:autoSpaceDN w:val="0"/>
              <w:spacing w:before="62" w:beforeLines="20" w:after="62" w:afterLines="20"/>
              <w:ind w:firstLine="0" w:firstLineChars="0"/>
              <w:rPr>
                <w:rFonts w:hint="eastAsia"/>
              </w:rPr>
            </w:pPr>
            <w:r>
              <w:rPr>
                <w:rFonts w:hint="eastAsia"/>
              </w:rPr>
              <w:t>在线N</w:t>
            </w:r>
            <w:r>
              <w:t>VR</w:t>
            </w:r>
            <w:r>
              <w:rPr>
                <w:rFonts w:hint="eastAsia"/>
              </w:rPr>
              <w:t>数量</w:t>
            </w:r>
          </w:p>
        </w:tc>
      </w:tr>
      <w:tr w14:paraId="6F63A8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97537D6">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E56304D">
            <w:pPr>
              <w:overflowPunct w:val="0"/>
              <w:autoSpaceDE w:val="0"/>
              <w:autoSpaceDN w:val="0"/>
              <w:spacing w:before="62" w:beforeLines="20" w:after="62" w:afterLines="20"/>
              <w:ind w:firstLine="0" w:firstLineChars="0"/>
            </w:pPr>
            <w:r>
              <w:t>errorNvrNum</w:t>
            </w:r>
          </w:p>
          <w:p w14:paraId="040A5E7B">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5C605908">
            <w:pPr>
              <w:overflowPunct w:val="0"/>
              <w:autoSpaceDE w:val="0"/>
              <w:autoSpaceDN w:val="0"/>
              <w:spacing w:before="62" w:beforeLines="20" w:after="62" w:afterLines="20"/>
              <w:ind w:firstLine="0" w:firstLineChars="0"/>
              <w:rPr>
                <w:rFonts w:hint="eastAsia"/>
              </w:rPr>
            </w:pPr>
            <w:r>
              <w:rPr>
                <w:rFonts w:hint="eastAsia"/>
              </w:rPr>
              <w:t>异常N</w:t>
            </w:r>
            <w:r>
              <w:t>VR</w:t>
            </w:r>
            <w:r>
              <w:rPr>
                <w:rFonts w:hint="eastAsia"/>
              </w:rPr>
              <w:t>数量</w:t>
            </w:r>
          </w:p>
        </w:tc>
      </w:tr>
      <w:tr w14:paraId="6F98A1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AEF3286">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21E36BE">
            <w:pPr>
              <w:overflowPunct w:val="0"/>
              <w:autoSpaceDE w:val="0"/>
              <w:autoSpaceDN w:val="0"/>
              <w:spacing w:before="62" w:beforeLines="20" w:after="62" w:afterLines="20"/>
              <w:ind w:firstLine="0" w:firstLineChars="0"/>
            </w:pPr>
            <w:r>
              <w:rPr>
                <w:rFonts w:hint="eastAsia"/>
              </w:rPr>
              <w:t>a</w:t>
            </w:r>
            <w:r>
              <w:t>llDecoderNum</w:t>
            </w:r>
          </w:p>
          <w:p w14:paraId="1152BB7D">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28C0515C">
            <w:pPr>
              <w:overflowPunct w:val="0"/>
              <w:autoSpaceDE w:val="0"/>
              <w:autoSpaceDN w:val="0"/>
              <w:spacing w:before="62" w:beforeLines="20" w:after="62" w:afterLines="20"/>
              <w:ind w:firstLine="0" w:firstLineChars="0"/>
              <w:rPr>
                <w:rFonts w:hint="eastAsia"/>
              </w:rPr>
            </w:pPr>
            <w:r>
              <w:rPr>
                <w:rFonts w:hint="eastAsia"/>
              </w:rPr>
              <w:t>所有解码器数量</w:t>
            </w:r>
          </w:p>
        </w:tc>
      </w:tr>
      <w:tr w14:paraId="35B0D2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48C05F2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83AEDDF">
            <w:pPr>
              <w:overflowPunct w:val="0"/>
              <w:autoSpaceDE w:val="0"/>
              <w:autoSpaceDN w:val="0"/>
              <w:spacing w:before="62" w:beforeLines="20" w:after="62" w:afterLines="20"/>
              <w:ind w:firstLine="0" w:firstLineChars="0"/>
            </w:pPr>
            <w:r>
              <w:t>onlineDecoderNum</w:t>
            </w:r>
          </w:p>
          <w:p w14:paraId="08E7369F">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5FC38BB1">
            <w:pPr>
              <w:overflowPunct w:val="0"/>
              <w:autoSpaceDE w:val="0"/>
              <w:autoSpaceDN w:val="0"/>
              <w:spacing w:before="62" w:beforeLines="20" w:after="62" w:afterLines="20"/>
              <w:ind w:firstLine="0" w:firstLineChars="0"/>
              <w:rPr>
                <w:rFonts w:hint="eastAsia"/>
              </w:rPr>
            </w:pPr>
            <w:r>
              <w:rPr>
                <w:rFonts w:hint="eastAsia"/>
              </w:rPr>
              <w:t>在线解码器数量</w:t>
            </w:r>
          </w:p>
        </w:tc>
      </w:tr>
      <w:tr w14:paraId="0F3305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339AF2B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AF9427E">
            <w:pPr>
              <w:overflowPunct w:val="0"/>
              <w:autoSpaceDE w:val="0"/>
              <w:autoSpaceDN w:val="0"/>
              <w:spacing w:before="62" w:beforeLines="20" w:after="62" w:afterLines="20"/>
              <w:ind w:firstLine="0" w:firstLineChars="0"/>
            </w:pPr>
            <w:r>
              <w:t>errorDecoderNum</w:t>
            </w:r>
          </w:p>
          <w:p w14:paraId="0D8C243B">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E774389">
            <w:pPr>
              <w:overflowPunct w:val="0"/>
              <w:autoSpaceDE w:val="0"/>
              <w:autoSpaceDN w:val="0"/>
              <w:spacing w:before="62" w:beforeLines="20" w:after="62" w:afterLines="20"/>
              <w:ind w:firstLine="0" w:firstLineChars="0"/>
              <w:rPr>
                <w:rFonts w:hint="eastAsia"/>
              </w:rPr>
            </w:pPr>
            <w:r>
              <w:rPr>
                <w:rFonts w:hint="eastAsia"/>
              </w:rPr>
              <w:t>异常解码器数量</w:t>
            </w:r>
          </w:p>
        </w:tc>
      </w:tr>
      <w:tr w14:paraId="529255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58B379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63A2265C">
            <w:pPr>
              <w:overflowPunct w:val="0"/>
              <w:autoSpaceDE w:val="0"/>
              <w:autoSpaceDN w:val="0"/>
              <w:spacing w:before="62" w:beforeLines="20" w:after="62" w:afterLines="20"/>
              <w:ind w:firstLine="0" w:firstLineChars="0"/>
            </w:pPr>
            <w:r>
              <w:t>allSolarPowerNum</w:t>
            </w:r>
          </w:p>
          <w:p w14:paraId="149EAAE4">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2164CF33">
            <w:pPr>
              <w:overflowPunct w:val="0"/>
              <w:autoSpaceDE w:val="0"/>
              <w:autoSpaceDN w:val="0"/>
              <w:spacing w:before="62" w:beforeLines="20" w:after="62" w:afterLines="20"/>
              <w:ind w:firstLine="0" w:firstLineChars="0"/>
              <w:rPr>
                <w:rFonts w:hint="eastAsia"/>
              </w:rPr>
            </w:pPr>
            <w:r>
              <w:rPr>
                <w:rFonts w:hint="eastAsia"/>
              </w:rPr>
              <w:t>所有太阳能设备数量</w:t>
            </w:r>
          </w:p>
        </w:tc>
      </w:tr>
      <w:tr w14:paraId="604C3C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89A31D7">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484148EA">
            <w:pPr>
              <w:overflowPunct w:val="0"/>
              <w:autoSpaceDE w:val="0"/>
              <w:autoSpaceDN w:val="0"/>
              <w:spacing w:before="62" w:beforeLines="20" w:after="62" w:afterLines="20"/>
              <w:ind w:firstLine="0" w:firstLineChars="0"/>
            </w:pPr>
            <w:r>
              <w:t>onlineSolarPowerNum</w:t>
            </w:r>
          </w:p>
          <w:p w14:paraId="3BAEE3E8">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33BDB0F">
            <w:pPr>
              <w:overflowPunct w:val="0"/>
              <w:autoSpaceDE w:val="0"/>
              <w:autoSpaceDN w:val="0"/>
              <w:spacing w:before="62" w:beforeLines="20" w:after="62" w:afterLines="20"/>
              <w:ind w:firstLine="0" w:firstLineChars="0"/>
              <w:rPr>
                <w:rFonts w:hint="eastAsia"/>
              </w:rPr>
            </w:pPr>
            <w:r>
              <w:rPr>
                <w:rFonts w:hint="eastAsia"/>
              </w:rPr>
              <w:t>在线太阳能设备数量</w:t>
            </w:r>
          </w:p>
        </w:tc>
      </w:tr>
      <w:tr w14:paraId="4F9EA7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700C5273">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B1F8BDC">
            <w:pPr>
              <w:overflowPunct w:val="0"/>
              <w:autoSpaceDE w:val="0"/>
              <w:autoSpaceDN w:val="0"/>
              <w:spacing w:before="62" w:beforeLines="20" w:after="62" w:afterLines="20"/>
              <w:ind w:firstLine="0" w:firstLineChars="0"/>
            </w:pPr>
            <w:r>
              <w:t>errorSolarPowerNum</w:t>
            </w:r>
          </w:p>
          <w:p w14:paraId="3278F1BC">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71370023">
            <w:pPr>
              <w:overflowPunct w:val="0"/>
              <w:autoSpaceDE w:val="0"/>
              <w:autoSpaceDN w:val="0"/>
              <w:spacing w:before="62" w:beforeLines="20" w:after="62" w:afterLines="20"/>
              <w:ind w:firstLine="0" w:firstLineChars="0"/>
              <w:rPr>
                <w:rFonts w:hint="eastAsia"/>
              </w:rPr>
            </w:pPr>
            <w:r>
              <w:rPr>
                <w:rFonts w:hint="eastAsia"/>
              </w:rPr>
              <w:t>异常太阳能设备数量</w:t>
            </w:r>
          </w:p>
        </w:tc>
      </w:tr>
      <w:tr w14:paraId="69655B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30EFBFBF">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6B65DF99">
            <w:pPr>
              <w:overflowPunct w:val="0"/>
              <w:autoSpaceDE w:val="0"/>
              <w:autoSpaceDN w:val="0"/>
              <w:spacing w:before="62" w:beforeLines="20" w:after="62" w:afterLines="20"/>
              <w:ind w:firstLine="0" w:firstLineChars="0"/>
            </w:pPr>
            <w:r>
              <w:t>allNbsSpeakerNum</w:t>
            </w:r>
          </w:p>
          <w:p w14:paraId="4133EB76">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E599847">
            <w:pPr>
              <w:overflowPunct w:val="0"/>
              <w:autoSpaceDE w:val="0"/>
              <w:autoSpaceDN w:val="0"/>
              <w:spacing w:before="62" w:beforeLines="20" w:after="62" w:afterLines="20"/>
              <w:ind w:firstLine="0" w:firstLineChars="0"/>
              <w:rPr>
                <w:rFonts w:hint="eastAsia"/>
              </w:rPr>
            </w:pPr>
            <w:r>
              <w:rPr>
                <w:rFonts w:hint="eastAsia"/>
              </w:rPr>
              <w:t>所有网络音箱设备数量</w:t>
            </w:r>
          </w:p>
        </w:tc>
      </w:tr>
      <w:tr w14:paraId="0AFAC2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5ADBCE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5CB2303">
            <w:pPr>
              <w:overflowPunct w:val="0"/>
              <w:autoSpaceDE w:val="0"/>
              <w:autoSpaceDN w:val="0"/>
              <w:spacing w:before="62" w:beforeLines="20" w:after="62" w:afterLines="20"/>
              <w:ind w:firstLine="0" w:firstLineChars="0"/>
            </w:pPr>
            <w:r>
              <w:t>onlineNbsSpeakerNum</w:t>
            </w:r>
          </w:p>
          <w:p w14:paraId="22225A8A">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09067C52">
            <w:pPr>
              <w:overflowPunct w:val="0"/>
              <w:autoSpaceDE w:val="0"/>
              <w:autoSpaceDN w:val="0"/>
              <w:spacing w:before="62" w:beforeLines="20" w:after="62" w:afterLines="20"/>
              <w:ind w:firstLine="0" w:firstLineChars="0"/>
              <w:rPr>
                <w:rFonts w:hint="eastAsia"/>
              </w:rPr>
            </w:pPr>
            <w:r>
              <w:rPr>
                <w:rFonts w:hint="eastAsia"/>
              </w:rPr>
              <w:t>在线网络音箱设备数量</w:t>
            </w:r>
          </w:p>
        </w:tc>
      </w:tr>
      <w:tr w14:paraId="6EE893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1AB4682">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7EFA4ED">
            <w:pPr>
              <w:overflowPunct w:val="0"/>
              <w:autoSpaceDE w:val="0"/>
              <w:autoSpaceDN w:val="0"/>
              <w:spacing w:before="62" w:beforeLines="20" w:after="62" w:afterLines="20"/>
              <w:ind w:firstLine="0" w:firstLineChars="0"/>
            </w:pPr>
            <w:r>
              <w:t>errorNbsSpeakerNum</w:t>
            </w:r>
          </w:p>
          <w:p w14:paraId="4620CA61">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0D7A081">
            <w:pPr>
              <w:overflowPunct w:val="0"/>
              <w:autoSpaceDE w:val="0"/>
              <w:autoSpaceDN w:val="0"/>
              <w:spacing w:before="62" w:beforeLines="20" w:after="62" w:afterLines="20"/>
              <w:ind w:firstLine="0" w:firstLineChars="0"/>
              <w:rPr>
                <w:rFonts w:hint="eastAsia"/>
              </w:rPr>
            </w:pPr>
            <w:r>
              <w:rPr>
                <w:rFonts w:hint="eastAsia"/>
              </w:rPr>
              <w:t>异常网络音箱设备数量</w:t>
            </w:r>
          </w:p>
        </w:tc>
      </w:tr>
      <w:tr w14:paraId="5F9567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04D71B1">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AA32F8D">
            <w:pPr>
              <w:overflowPunct w:val="0"/>
              <w:autoSpaceDE w:val="0"/>
              <w:autoSpaceDN w:val="0"/>
              <w:spacing w:before="62" w:beforeLines="20" w:after="62" w:afterLines="20"/>
              <w:ind w:firstLine="0" w:firstLineChars="0"/>
            </w:pPr>
            <w:r>
              <w:t>allVpsNum</w:t>
            </w:r>
          </w:p>
          <w:p w14:paraId="3E58291E">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B4BE74B">
            <w:pPr>
              <w:overflowPunct w:val="0"/>
              <w:autoSpaceDE w:val="0"/>
              <w:autoSpaceDN w:val="0"/>
              <w:spacing w:before="62" w:beforeLines="20" w:after="62" w:afterLines="20"/>
              <w:ind w:firstLine="0" w:firstLineChars="0"/>
              <w:rPr>
                <w:rFonts w:hint="eastAsia"/>
              </w:rPr>
            </w:pPr>
            <w:r>
              <w:rPr>
                <w:rFonts w:hint="eastAsia"/>
              </w:rPr>
              <w:t>所有V</w:t>
            </w:r>
            <w:r>
              <w:t>PS</w:t>
            </w:r>
            <w:r>
              <w:rPr>
                <w:rFonts w:hint="eastAsia"/>
              </w:rPr>
              <w:t>设备数量</w:t>
            </w:r>
          </w:p>
        </w:tc>
      </w:tr>
      <w:tr w14:paraId="429C88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D4D2EE5">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0F9F421">
            <w:pPr>
              <w:overflowPunct w:val="0"/>
              <w:autoSpaceDE w:val="0"/>
              <w:autoSpaceDN w:val="0"/>
              <w:spacing w:before="62" w:beforeLines="20" w:after="62" w:afterLines="20"/>
              <w:ind w:firstLine="0" w:firstLineChars="0"/>
            </w:pPr>
            <w:r>
              <w:t>onlineVpsNum</w:t>
            </w:r>
          </w:p>
          <w:p w14:paraId="1244DCC4">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07AD19F5">
            <w:pPr>
              <w:overflowPunct w:val="0"/>
              <w:autoSpaceDE w:val="0"/>
              <w:autoSpaceDN w:val="0"/>
              <w:spacing w:before="62" w:beforeLines="20" w:after="62" w:afterLines="20"/>
              <w:ind w:firstLine="0" w:firstLineChars="0"/>
              <w:rPr>
                <w:rFonts w:hint="eastAsia"/>
              </w:rPr>
            </w:pPr>
            <w:r>
              <w:rPr>
                <w:rFonts w:hint="eastAsia"/>
              </w:rPr>
              <w:t>在线V</w:t>
            </w:r>
            <w:r>
              <w:t>PS</w:t>
            </w:r>
            <w:r>
              <w:rPr>
                <w:rFonts w:hint="eastAsia"/>
              </w:rPr>
              <w:t>设备数量</w:t>
            </w:r>
          </w:p>
        </w:tc>
      </w:tr>
      <w:tr w14:paraId="025C64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092B5AD1">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D8BB088">
            <w:pPr>
              <w:overflowPunct w:val="0"/>
              <w:autoSpaceDE w:val="0"/>
              <w:autoSpaceDN w:val="0"/>
              <w:spacing w:before="62" w:beforeLines="20" w:after="62" w:afterLines="20"/>
              <w:ind w:firstLine="0" w:firstLineChars="0"/>
            </w:pPr>
            <w:r>
              <w:t>errorVpsNum</w:t>
            </w:r>
          </w:p>
          <w:p w14:paraId="2BFF70A0">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64C636E2">
            <w:pPr>
              <w:overflowPunct w:val="0"/>
              <w:autoSpaceDE w:val="0"/>
              <w:autoSpaceDN w:val="0"/>
              <w:spacing w:before="62" w:beforeLines="20" w:after="62" w:afterLines="20"/>
              <w:ind w:firstLine="0" w:firstLineChars="0"/>
              <w:rPr>
                <w:rFonts w:hint="eastAsia"/>
              </w:rPr>
            </w:pPr>
            <w:r>
              <w:rPr>
                <w:rFonts w:hint="eastAsia"/>
              </w:rPr>
              <w:t>异常V</w:t>
            </w:r>
            <w:r>
              <w:t>PS</w:t>
            </w:r>
            <w:r>
              <w:rPr>
                <w:rFonts w:hint="eastAsia"/>
              </w:rPr>
              <w:t>设备数量</w:t>
            </w:r>
          </w:p>
        </w:tc>
      </w:tr>
      <w:tr w14:paraId="28EA42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50FE1BCD">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5C14816C">
            <w:pPr>
              <w:overflowPunct w:val="0"/>
              <w:autoSpaceDE w:val="0"/>
              <w:autoSpaceDN w:val="0"/>
              <w:spacing w:before="62" w:beforeLines="20" w:after="62" w:afterLines="20"/>
              <w:ind w:firstLine="0" w:firstLineChars="0"/>
            </w:pPr>
            <w:r>
              <w:t>allVideoParkingCaptureNum</w:t>
            </w:r>
          </w:p>
          <w:p w14:paraId="517FB802">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6BD59B3D">
            <w:pPr>
              <w:overflowPunct w:val="0"/>
              <w:autoSpaceDE w:val="0"/>
              <w:autoSpaceDN w:val="0"/>
              <w:spacing w:before="62" w:beforeLines="20" w:after="62" w:afterLines="20"/>
              <w:ind w:firstLine="0" w:firstLineChars="0"/>
              <w:rPr>
                <w:rFonts w:hint="eastAsia"/>
              </w:rPr>
            </w:pPr>
            <w:r>
              <w:rPr>
                <w:rFonts w:hint="eastAsia"/>
              </w:rPr>
              <w:t>所有停车抓拍机设备数量</w:t>
            </w:r>
          </w:p>
        </w:tc>
      </w:tr>
      <w:tr w14:paraId="260134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5B08C2F">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49BBD1E3">
            <w:pPr>
              <w:overflowPunct w:val="0"/>
              <w:autoSpaceDE w:val="0"/>
              <w:autoSpaceDN w:val="0"/>
              <w:spacing w:before="62" w:beforeLines="20" w:after="62" w:afterLines="20"/>
              <w:ind w:firstLine="0" w:firstLineChars="0"/>
            </w:pPr>
            <w:r>
              <w:t>onlineVideoParkingCaptureNum</w:t>
            </w:r>
          </w:p>
          <w:p w14:paraId="74B19B76">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2A8ADB1E">
            <w:pPr>
              <w:overflowPunct w:val="0"/>
              <w:autoSpaceDE w:val="0"/>
              <w:autoSpaceDN w:val="0"/>
              <w:spacing w:before="62" w:beforeLines="20" w:after="62" w:afterLines="20"/>
              <w:ind w:firstLine="0" w:firstLineChars="0"/>
              <w:rPr>
                <w:rFonts w:hint="eastAsia"/>
              </w:rPr>
            </w:pPr>
            <w:r>
              <w:rPr>
                <w:rFonts w:hint="eastAsia"/>
              </w:rPr>
              <w:t>在线停车抓拍机设备数量</w:t>
            </w:r>
          </w:p>
        </w:tc>
      </w:tr>
      <w:tr w14:paraId="5DF158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69489C8E">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37B4358D">
            <w:pPr>
              <w:overflowPunct w:val="0"/>
              <w:autoSpaceDE w:val="0"/>
              <w:autoSpaceDN w:val="0"/>
              <w:spacing w:before="62" w:beforeLines="20" w:after="62" w:afterLines="20"/>
              <w:ind w:firstLine="0" w:firstLineChars="0"/>
            </w:pPr>
            <w:r>
              <w:t>errorVideoParkingCaptureNum</w:t>
            </w:r>
          </w:p>
          <w:p w14:paraId="5238C274">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78B0705">
            <w:pPr>
              <w:overflowPunct w:val="0"/>
              <w:autoSpaceDE w:val="0"/>
              <w:autoSpaceDN w:val="0"/>
              <w:spacing w:before="62" w:beforeLines="20" w:after="62" w:afterLines="20"/>
              <w:ind w:firstLine="0" w:firstLineChars="0"/>
              <w:rPr>
                <w:rFonts w:hint="eastAsia"/>
              </w:rPr>
            </w:pPr>
            <w:r>
              <w:rPr>
                <w:rFonts w:hint="eastAsia"/>
              </w:rPr>
              <w:t>异常停车抓拍机设备数量</w:t>
            </w:r>
          </w:p>
        </w:tc>
      </w:tr>
      <w:tr w14:paraId="10AA99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E1CCE73">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6FED029A">
            <w:pPr>
              <w:overflowPunct w:val="0"/>
              <w:autoSpaceDE w:val="0"/>
              <w:autoSpaceDN w:val="0"/>
              <w:spacing w:before="62" w:beforeLines="20" w:after="62" w:afterLines="20"/>
              <w:ind w:firstLine="0" w:firstLineChars="0"/>
            </w:pPr>
            <w:r>
              <w:t>allChargingHubNum</w:t>
            </w:r>
          </w:p>
          <w:p w14:paraId="6F693AC7">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35F3C6F2">
            <w:pPr>
              <w:overflowPunct w:val="0"/>
              <w:autoSpaceDE w:val="0"/>
              <w:autoSpaceDN w:val="0"/>
              <w:spacing w:before="62" w:beforeLines="20" w:after="62" w:afterLines="20"/>
              <w:ind w:firstLine="0" w:firstLineChars="0"/>
              <w:rPr>
                <w:rFonts w:hint="eastAsia"/>
              </w:rPr>
            </w:pPr>
            <w:r>
              <w:rPr>
                <w:rFonts w:hint="eastAsia"/>
              </w:rPr>
              <w:t>所有充电桩设备数量</w:t>
            </w:r>
          </w:p>
        </w:tc>
      </w:tr>
      <w:tr w14:paraId="58E760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364841B">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842597B">
            <w:pPr>
              <w:overflowPunct w:val="0"/>
              <w:autoSpaceDE w:val="0"/>
              <w:autoSpaceDN w:val="0"/>
              <w:spacing w:before="62" w:beforeLines="20" w:after="62" w:afterLines="20"/>
              <w:ind w:firstLine="0" w:firstLineChars="0"/>
            </w:pPr>
            <w:r>
              <w:t>onlineChargingHubNum</w:t>
            </w:r>
          </w:p>
          <w:p w14:paraId="5E3EE829">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1C23AD48">
            <w:pPr>
              <w:overflowPunct w:val="0"/>
              <w:autoSpaceDE w:val="0"/>
              <w:autoSpaceDN w:val="0"/>
              <w:spacing w:before="62" w:beforeLines="20" w:after="62" w:afterLines="20"/>
              <w:ind w:firstLine="0" w:firstLineChars="0"/>
              <w:rPr>
                <w:rFonts w:hint="eastAsia"/>
              </w:rPr>
            </w:pPr>
            <w:r>
              <w:rPr>
                <w:rFonts w:hint="eastAsia"/>
              </w:rPr>
              <w:t>在线充电桩设备数量</w:t>
            </w:r>
          </w:p>
        </w:tc>
      </w:tr>
      <w:tr w14:paraId="45F020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4B0FC01">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14F5CADE">
            <w:pPr>
              <w:overflowPunct w:val="0"/>
              <w:autoSpaceDE w:val="0"/>
              <w:autoSpaceDN w:val="0"/>
              <w:spacing w:before="62" w:beforeLines="20" w:after="62" w:afterLines="20"/>
              <w:ind w:firstLine="0" w:firstLineChars="0"/>
            </w:pPr>
            <w:r>
              <w:t>errorChargingHubNum</w:t>
            </w:r>
          </w:p>
          <w:p w14:paraId="56F94891">
            <w:pPr>
              <w:overflowPunct w:val="0"/>
              <w:autoSpaceDE w:val="0"/>
              <w:autoSpaceDN w:val="0"/>
              <w:spacing w:before="62" w:beforeLines="20" w:after="62" w:afterLines="20"/>
              <w:ind w:firstLine="0" w:firstLineChars="0"/>
            </w:pPr>
            <w:r>
              <w:rPr>
                <w:color w:val="767171"/>
              </w:rPr>
              <w:t>int</w:t>
            </w:r>
          </w:p>
        </w:tc>
        <w:tc>
          <w:tcPr>
            <w:tcW w:w="4701" w:type="dxa"/>
            <w:shd w:val="clear" w:color="auto" w:fill="auto"/>
            <w:noWrap w:val="0"/>
            <w:vAlign w:val="center"/>
          </w:tcPr>
          <w:p w14:paraId="4D0EFF76">
            <w:pPr>
              <w:overflowPunct w:val="0"/>
              <w:autoSpaceDE w:val="0"/>
              <w:autoSpaceDN w:val="0"/>
              <w:spacing w:before="62" w:beforeLines="20" w:after="62" w:afterLines="20"/>
              <w:ind w:firstLine="0" w:firstLineChars="0"/>
              <w:rPr>
                <w:rFonts w:hint="eastAsia"/>
              </w:rPr>
            </w:pPr>
            <w:r>
              <w:rPr>
                <w:rFonts w:hint="eastAsia"/>
              </w:rPr>
              <w:t>异常充电桩设备数量</w:t>
            </w:r>
          </w:p>
        </w:tc>
      </w:tr>
      <w:tr w14:paraId="23E062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70FA8169">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8F511EE">
            <w:pPr>
              <w:overflowPunct w:val="0"/>
              <w:autoSpaceDE w:val="0"/>
              <w:autoSpaceDN w:val="0"/>
              <w:spacing w:before="62" w:beforeLines="20" w:after="62" w:afterLines="20"/>
              <w:ind w:firstLine="0" w:firstLineChars="0"/>
            </w:pPr>
            <w:r>
              <w:rPr>
                <w:rFonts w:hint="eastAsia"/>
              </w:rPr>
              <w:t>a</w:t>
            </w:r>
            <w:r>
              <w:t>llAccessControlDeviceNum</w:t>
            </w:r>
          </w:p>
        </w:tc>
        <w:tc>
          <w:tcPr>
            <w:tcW w:w="4701" w:type="dxa"/>
            <w:shd w:val="clear" w:color="auto" w:fill="auto"/>
            <w:noWrap w:val="0"/>
            <w:vAlign w:val="center"/>
          </w:tcPr>
          <w:p w14:paraId="3692E38D">
            <w:pPr>
              <w:overflowPunct w:val="0"/>
              <w:autoSpaceDE w:val="0"/>
              <w:autoSpaceDN w:val="0"/>
              <w:spacing w:before="62" w:beforeLines="20" w:after="62" w:afterLines="20"/>
              <w:ind w:firstLine="0" w:firstLineChars="0"/>
              <w:rPr>
                <w:rFonts w:hint="eastAsia"/>
              </w:rPr>
            </w:pPr>
            <w:r>
              <w:rPr>
                <w:rFonts w:hint="eastAsia"/>
              </w:rPr>
              <w:t>所有门禁设备数量</w:t>
            </w:r>
          </w:p>
        </w:tc>
      </w:tr>
      <w:tr w14:paraId="4785F2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18F242B3">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78ECD592">
            <w:pPr>
              <w:overflowPunct w:val="0"/>
              <w:autoSpaceDE w:val="0"/>
              <w:autoSpaceDN w:val="0"/>
              <w:spacing w:before="62" w:beforeLines="20" w:after="62" w:afterLines="20"/>
              <w:ind w:firstLine="0" w:firstLineChars="0"/>
            </w:pPr>
            <w:r>
              <w:t>onlineAccessControlDeviceNum</w:t>
            </w:r>
          </w:p>
        </w:tc>
        <w:tc>
          <w:tcPr>
            <w:tcW w:w="4701" w:type="dxa"/>
            <w:shd w:val="clear" w:color="auto" w:fill="auto"/>
            <w:noWrap w:val="0"/>
            <w:vAlign w:val="center"/>
          </w:tcPr>
          <w:p w14:paraId="05C57CDE">
            <w:pPr>
              <w:overflowPunct w:val="0"/>
              <w:autoSpaceDE w:val="0"/>
              <w:autoSpaceDN w:val="0"/>
              <w:spacing w:before="62" w:beforeLines="20" w:after="62" w:afterLines="20"/>
              <w:ind w:firstLine="0" w:firstLineChars="0"/>
              <w:rPr>
                <w:rFonts w:hint="eastAsia"/>
              </w:rPr>
            </w:pPr>
            <w:r>
              <w:rPr>
                <w:rFonts w:hint="eastAsia"/>
              </w:rPr>
              <w:t>在线门禁设备数量</w:t>
            </w:r>
          </w:p>
        </w:tc>
      </w:tr>
      <w:tr w14:paraId="6F221B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vMerge w:val="continue"/>
            <w:shd w:val="clear" w:color="auto" w:fill="auto"/>
            <w:noWrap w:val="0"/>
            <w:vAlign w:val="center"/>
          </w:tcPr>
          <w:p w14:paraId="20044167">
            <w:pPr>
              <w:overflowPunct w:val="0"/>
              <w:autoSpaceDE w:val="0"/>
              <w:autoSpaceDN w:val="0"/>
              <w:spacing w:before="62" w:beforeLines="20" w:after="62" w:afterLines="20"/>
              <w:ind w:firstLine="0" w:firstLineChars="0"/>
              <w:rPr>
                <w:color w:val="767171"/>
              </w:rPr>
            </w:pPr>
          </w:p>
        </w:tc>
        <w:tc>
          <w:tcPr>
            <w:tcW w:w="3045" w:type="dxa"/>
            <w:shd w:val="clear" w:color="auto" w:fill="auto"/>
            <w:noWrap w:val="0"/>
            <w:vAlign w:val="center"/>
          </w:tcPr>
          <w:p w14:paraId="288E8A24">
            <w:pPr>
              <w:overflowPunct w:val="0"/>
              <w:autoSpaceDE w:val="0"/>
              <w:autoSpaceDN w:val="0"/>
              <w:spacing w:before="62" w:beforeLines="20" w:after="62" w:afterLines="20"/>
              <w:ind w:firstLine="0" w:firstLineChars="0"/>
            </w:pPr>
            <w:r>
              <w:t>errorAccessControlDeviceNum</w:t>
            </w:r>
          </w:p>
        </w:tc>
        <w:tc>
          <w:tcPr>
            <w:tcW w:w="4701" w:type="dxa"/>
            <w:shd w:val="clear" w:color="auto" w:fill="auto"/>
            <w:noWrap w:val="0"/>
            <w:vAlign w:val="center"/>
          </w:tcPr>
          <w:p w14:paraId="6157E4D6">
            <w:pPr>
              <w:overflowPunct w:val="0"/>
              <w:autoSpaceDE w:val="0"/>
              <w:autoSpaceDN w:val="0"/>
              <w:spacing w:before="62" w:beforeLines="20" w:after="62" w:afterLines="20"/>
              <w:ind w:firstLine="0" w:firstLineChars="0"/>
              <w:rPr>
                <w:rFonts w:hint="eastAsia"/>
              </w:rPr>
            </w:pPr>
            <w:r>
              <w:rPr>
                <w:rFonts w:hint="eastAsia"/>
              </w:rPr>
              <w:t>异常门禁设备数量</w:t>
            </w:r>
          </w:p>
        </w:tc>
      </w:tr>
      <w:tr w14:paraId="6295E9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shd w:val="clear" w:color="auto" w:fill="auto"/>
            <w:noWrap w:val="0"/>
            <w:vAlign w:val="center"/>
          </w:tcPr>
          <w:p w14:paraId="0BAB9571">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46" w:type="dxa"/>
            <w:gridSpan w:val="2"/>
            <w:shd w:val="clear" w:color="auto" w:fill="auto"/>
            <w:noWrap w:val="0"/>
            <w:vAlign w:val="center"/>
          </w:tcPr>
          <w:p w14:paraId="00AD5642">
            <w:pPr>
              <w:overflowPunct w:val="0"/>
              <w:autoSpaceDE w:val="0"/>
              <w:autoSpaceDN w:val="0"/>
              <w:spacing w:before="62" w:beforeLines="20" w:after="62" w:afterLines="20"/>
              <w:ind w:firstLine="0" w:firstLineChars="0"/>
              <w:rPr>
                <w:rFonts w:hint="eastAsia"/>
              </w:rPr>
            </w:pPr>
            <w:r>
              <w:rPr>
                <w:rFonts w:hint="eastAsia"/>
              </w:rPr>
              <w:t>设备型应用和项目型应用均可调用</w:t>
            </w:r>
          </w:p>
        </w:tc>
      </w:tr>
      <w:tr w14:paraId="7773EC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376" w:type="dxa"/>
            <w:shd w:val="clear" w:color="auto" w:fill="auto"/>
            <w:noWrap w:val="0"/>
            <w:vAlign w:val="center"/>
          </w:tcPr>
          <w:p w14:paraId="3395C2D4">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46" w:type="dxa"/>
            <w:gridSpan w:val="2"/>
            <w:shd w:val="clear" w:color="auto" w:fill="auto"/>
            <w:noWrap w:val="0"/>
            <w:vAlign w:val="center"/>
          </w:tcPr>
          <w:p w14:paraId="7BD37CA4">
            <w:pPr>
              <w:overflowPunct w:val="0"/>
              <w:autoSpaceDE w:val="0"/>
              <w:autoSpaceDN w:val="0"/>
              <w:spacing w:before="62" w:beforeLines="20" w:after="62" w:afterLines="20"/>
              <w:ind w:firstLine="0" w:firstLineChars="0"/>
            </w:pPr>
            <w:r>
              <w:rPr>
                <w:rFonts w:hint="eastAsia"/>
              </w:rPr>
              <w:t>获取当前应用的设备数量及运行状态，回复参数中仅会携带当前应用下存在的设备类型数据</w:t>
            </w:r>
          </w:p>
        </w:tc>
      </w:tr>
    </w:tbl>
    <w:p w14:paraId="4901FC21">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0BAD3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ED7F20D">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equest:</w:t>
            </w:r>
          </w:p>
          <w:p w14:paraId="0F97E98B">
            <w:pPr>
              <w:widowControl/>
              <w:snapToGrid w:val="0"/>
              <w:spacing w:line="360" w:lineRule="auto"/>
              <w:ind w:firstLine="0" w:firstLineChars="0"/>
              <w:textAlignment w:val="baseline"/>
              <w:rPr>
                <w:kern w:val="0"/>
                <w:szCs w:val="21"/>
              </w:rPr>
            </w:pPr>
            <w:r>
              <w:rPr>
                <w:rFonts w:hint="eastAsia"/>
                <w:kern w:val="0"/>
                <w:szCs w:val="21"/>
              </w:rPr>
              <w:t>{</w:t>
            </w:r>
          </w:p>
          <w:p w14:paraId="5AD59FFD">
            <w:pPr>
              <w:widowControl/>
              <w:snapToGrid w:val="0"/>
              <w:spacing w:line="360" w:lineRule="auto"/>
              <w:ind w:firstLine="0" w:firstLineChars="0"/>
              <w:textAlignment w:val="baseline"/>
              <w:rPr>
                <w:kern w:val="0"/>
                <w:szCs w:val="21"/>
              </w:rPr>
            </w:pPr>
            <w:r>
              <w:rPr>
                <w:rFonts w:hint="eastAsia"/>
                <w:kern w:val="0"/>
                <w:szCs w:val="21"/>
              </w:rPr>
              <w:t>}</w:t>
            </w:r>
          </w:p>
          <w:p w14:paraId="4C592173">
            <w:pPr>
              <w:widowControl/>
              <w:snapToGrid w:val="0"/>
              <w:spacing w:line="360" w:lineRule="auto"/>
              <w:ind w:firstLine="0" w:firstLineChars="0"/>
              <w:textAlignment w:val="baseline"/>
              <w:rPr>
                <w:kern w:val="0"/>
                <w:szCs w:val="21"/>
              </w:rPr>
            </w:pPr>
          </w:p>
          <w:p w14:paraId="753CC1F0">
            <w:pPr>
              <w:widowControl/>
              <w:snapToGrid w:val="0"/>
              <w:spacing w:line="360" w:lineRule="auto"/>
              <w:ind w:firstLine="0" w:firstLineChars="0"/>
              <w:textAlignment w:val="baseline"/>
              <w:rPr>
                <w:b/>
                <w:kern w:val="0"/>
                <w:szCs w:val="21"/>
              </w:rPr>
            </w:pPr>
            <w:r>
              <w:rPr>
                <w:b/>
                <w:kern w:val="0"/>
                <w:szCs w:val="21"/>
              </w:rPr>
              <w:t>Response:</w:t>
            </w:r>
          </w:p>
          <w:p w14:paraId="0C017DAB">
            <w:pPr>
              <w:widowControl/>
              <w:snapToGrid w:val="0"/>
              <w:spacing w:line="360" w:lineRule="auto"/>
              <w:ind w:firstLine="0" w:firstLineChars="0"/>
              <w:textAlignment w:val="baseline"/>
              <w:rPr>
                <w:kern w:val="0"/>
                <w:szCs w:val="21"/>
              </w:rPr>
            </w:pPr>
            <w:r>
              <w:rPr>
                <w:kern w:val="0"/>
                <w:szCs w:val="21"/>
              </w:rPr>
              <w:t>{</w:t>
            </w:r>
          </w:p>
          <w:p w14:paraId="7143C71F">
            <w:pPr>
              <w:widowControl/>
              <w:snapToGrid w:val="0"/>
              <w:spacing w:line="360" w:lineRule="auto"/>
              <w:ind w:firstLine="420"/>
              <w:textAlignment w:val="baseline"/>
              <w:rPr>
                <w:kern w:val="0"/>
                <w:szCs w:val="21"/>
              </w:rPr>
            </w:pPr>
            <w:r>
              <w:rPr>
                <w:kern w:val="0"/>
                <w:szCs w:val="21"/>
              </w:rPr>
              <w:t>"result":</w:t>
            </w:r>
          </w:p>
          <w:p w14:paraId="0053EB81">
            <w:pPr>
              <w:widowControl/>
              <w:snapToGrid w:val="0"/>
              <w:spacing w:line="360" w:lineRule="auto"/>
              <w:ind w:firstLine="420"/>
              <w:textAlignment w:val="baseline"/>
              <w:rPr>
                <w:kern w:val="0"/>
                <w:szCs w:val="21"/>
              </w:rPr>
            </w:pPr>
            <w:r>
              <w:rPr>
                <w:kern w:val="0"/>
                <w:szCs w:val="21"/>
              </w:rPr>
              <w:t>{</w:t>
            </w:r>
          </w:p>
          <w:p w14:paraId="58BE754D">
            <w:pPr>
              <w:widowControl/>
              <w:snapToGrid w:val="0"/>
              <w:spacing w:line="360" w:lineRule="auto"/>
              <w:ind w:firstLine="840" w:firstLineChars="400"/>
              <w:textAlignment w:val="baseline"/>
              <w:rPr>
                <w:kern w:val="0"/>
                <w:szCs w:val="21"/>
              </w:rPr>
            </w:pPr>
            <w:r>
              <w:rPr>
                <w:kern w:val="0"/>
                <w:szCs w:val="21"/>
              </w:rPr>
              <w:t>"allRouterNum": 1,</w:t>
            </w:r>
          </w:p>
          <w:p w14:paraId="479D2722">
            <w:pPr>
              <w:widowControl/>
              <w:snapToGrid w:val="0"/>
              <w:spacing w:line="360" w:lineRule="auto"/>
              <w:ind w:firstLine="840" w:firstLineChars="400"/>
              <w:textAlignment w:val="baseline"/>
              <w:rPr>
                <w:kern w:val="0"/>
                <w:szCs w:val="21"/>
              </w:rPr>
            </w:pPr>
            <w:r>
              <w:rPr>
                <w:kern w:val="0"/>
                <w:szCs w:val="21"/>
              </w:rPr>
              <w:t>"onlineRouterNum": 1,</w:t>
            </w:r>
          </w:p>
          <w:p w14:paraId="733E7DD6">
            <w:pPr>
              <w:widowControl/>
              <w:snapToGrid w:val="0"/>
              <w:spacing w:line="360" w:lineRule="auto"/>
              <w:ind w:firstLine="840" w:firstLineChars="400"/>
              <w:textAlignment w:val="baseline"/>
              <w:rPr>
                <w:kern w:val="0"/>
                <w:szCs w:val="21"/>
              </w:rPr>
            </w:pPr>
            <w:r>
              <w:rPr>
                <w:kern w:val="0"/>
                <w:szCs w:val="21"/>
              </w:rPr>
              <w:t>"errorRouterNum": 0</w:t>
            </w:r>
          </w:p>
          <w:p w14:paraId="54330172">
            <w:pPr>
              <w:widowControl/>
              <w:snapToGrid w:val="0"/>
              <w:spacing w:line="360" w:lineRule="auto"/>
              <w:ind w:firstLine="420"/>
              <w:textAlignment w:val="baseline"/>
              <w:rPr>
                <w:kern w:val="0"/>
                <w:szCs w:val="21"/>
              </w:rPr>
            </w:pPr>
            <w:r>
              <w:rPr>
                <w:kern w:val="0"/>
                <w:szCs w:val="21"/>
              </w:rPr>
              <w:t>},</w:t>
            </w:r>
          </w:p>
          <w:p w14:paraId="3F11A092">
            <w:pPr>
              <w:widowControl/>
              <w:snapToGrid w:val="0"/>
              <w:spacing w:line="360" w:lineRule="auto"/>
              <w:ind w:firstLine="420"/>
              <w:textAlignment w:val="baseline"/>
              <w:rPr>
                <w:kern w:val="0"/>
                <w:szCs w:val="21"/>
              </w:rPr>
            </w:pPr>
            <w:r>
              <w:rPr>
                <w:kern w:val="0"/>
                <w:szCs w:val="21"/>
              </w:rPr>
              <w:t>"error_code": 0</w:t>
            </w:r>
          </w:p>
          <w:p w14:paraId="15A3EDDF">
            <w:pPr>
              <w:widowControl/>
              <w:snapToGrid w:val="0"/>
              <w:spacing w:line="360" w:lineRule="auto"/>
              <w:ind w:firstLine="0" w:firstLineChars="0"/>
              <w:textAlignment w:val="baseline"/>
              <w:rPr>
                <w:kern w:val="0"/>
                <w:szCs w:val="21"/>
              </w:rPr>
            </w:pPr>
            <w:r>
              <w:rPr>
                <w:kern w:val="0"/>
                <w:szCs w:val="21"/>
              </w:rPr>
              <w:t>}</w:t>
            </w:r>
          </w:p>
        </w:tc>
      </w:tr>
      <w:bookmarkEnd w:id="234"/>
      <w:bookmarkEnd w:id="235"/>
    </w:tbl>
    <w:p w14:paraId="01E77A62">
      <w:pPr>
        <w:pStyle w:val="10"/>
      </w:pPr>
      <w:bookmarkStart w:id="259" w:name="_Toc175320280"/>
      <w:bookmarkEnd w:id="259"/>
      <w:bookmarkStart w:id="260" w:name="_Toc175320310"/>
      <w:bookmarkEnd w:id="260"/>
      <w:bookmarkStart w:id="261" w:name="_Toc175320353"/>
      <w:bookmarkEnd w:id="261"/>
      <w:bookmarkStart w:id="262" w:name="_Toc175320354"/>
      <w:bookmarkEnd w:id="262"/>
      <w:bookmarkStart w:id="263" w:name="_Toc175320183"/>
      <w:bookmarkEnd w:id="263"/>
      <w:bookmarkStart w:id="264" w:name="_Ref212055282"/>
      <w:bookmarkStart w:id="265" w:name="_Toc220343518"/>
      <w:bookmarkStart w:id="266" w:name="_Ref212055286"/>
      <w:bookmarkStart w:id="267" w:name="_Toc159418557"/>
      <w:bookmarkStart w:id="268" w:name="_Toc156983992"/>
      <w:r>
        <w:rPr>
          <w:rFonts w:hint="eastAsia"/>
        </w:rPr>
        <w:t>获取I</w:t>
      </w:r>
      <w:r>
        <w:t>PC/NVR</w:t>
      </w:r>
      <w:r>
        <w:rPr>
          <w:rFonts w:hint="eastAsia"/>
        </w:rPr>
        <w:t>能力集</w:t>
      </w:r>
      <w:bookmarkEnd w:id="264"/>
      <w:bookmarkEnd w:id="265"/>
      <w:bookmarkEnd w:id="26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54"/>
        <w:gridCol w:w="6"/>
        <w:gridCol w:w="1417"/>
        <w:gridCol w:w="6095"/>
        <w:tblGridChange w:id="2">
          <w:tblGrid>
            <w:gridCol w:w="1554"/>
            <w:gridCol w:w="6"/>
            <w:gridCol w:w="1417"/>
            <w:gridCol w:w="6095"/>
          </w:tblGrid>
        </w:tblGridChange>
      </w:tblGrid>
      <w:tr w14:paraId="62DE18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DB267EE">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4731DD">
            <w:pPr>
              <w:overflowPunct w:val="0"/>
              <w:autoSpaceDE w:val="0"/>
              <w:autoSpaceDN w:val="0"/>
              <w:spacing w:before="62" w:beforeLines="20" w:after="62" w:afterLines="20"/>
              <w:ind w:firstLine="0" w:firstLineChars="0"/>
            </w:pPr>
            <w:r>
              <w:rPr>
                <w:rFonts w:hint="eastAsia"/>
              </w:rPr>
              <w:t>内容</w:t>
            </w:r>
          </w:p>
        </w:tc>
      </w:tr>
      <w:tr w14:paraId="6C0718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gridSpan w:val="2"/>
            <w:tcBorders>
              <w:top w:val="single" w:color="B4B5BE" w:sz="4" w:space="0"/>
              <w:left w:val="single" w:color="B4B5BE" w:sz="4" w:space="0"/>
              <w:right w:val="single" w:color="B4B5BE" w:sz="4" w:space="0"/>
            </w:tcBorders>
            <w:shd w:val="clear" w:color="auto" w:fill="auto"/>
            <w:noWrap w:val="0"/>
            <w:vAlign w:val="center"/>
          </w:tcPr>
          <w:p w14:paraId="026899E3">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E736268">
            <w:pPr>
              <w:overflowPunct w:val="0"/>
              <w:autoSpaceDE w:val="0"/>
              <w:autoSpaceDN w:val="0"/>
              <w:spacing w:before="62" w:beforeLines="20" w:after="62" w:afterLines="20"/>
              <w:ind w:firstLine="0" w:firstLineChars="0"/>
            </w:pPr>
            <w:r>
              <w:t>/vms/open/deviceManager/v1/getDeviceCapabilit</w:t>
            </w:r>
            <w:r>
              <w:rPr>
                <w:rFonts w:hint="eastAsia"/>
              </w:rPr>
              <w:t>y</w:t>
            </w:r>
          </w:p>
        </w:tc>
      </w:tr>
      <w:tr w14:paraId="375C3D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3800F19C">
            <w:pPr>
              <w:overflowPunct w:val="0"/>
              <w:autoSpaceDE w:val="0"/>
              <w:autoSpaceDN w:val="0"/>
              <w:spacing w:before="62" w:beforeLines="20" w:after="62" w:afterLines="20"/>
              <w:ind w:firstLine="0" w:firstLineChars="0"/>
              <w:rPr>
                <w:rFonts w:hint="eastAsia"/>
                <w:b/>
              </w:rPr>
            </w:pPr>
            <w:r>
              <w:rPr>
                <w:rFonts w:hint="eastAsia"/>
                <w:b/>
              </w:rPr>
              <w:t>请求</w:t>
            </w:r>
            <w:r>
              <w:rPr>
                <w:b/>
              </w:rPr>
              <w:t>参数</w:t>
            </w:r>
          </w:p>
        </w:tc>
      </w:tr>
      <w:tr w14:paraId="472B2E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54" w:type="dxa"/>
            <w:shd w:val="clear" w:color="auto" w:fill="auto"/>
            <w:noWrap w:val="0"/>
            <w:vAlign w:val="center"/>
          </w:tcPr>
          <w:p w14:paraId="7C17BDB4">
            <w:pPr>
              <w:overflowPunct w:val="0"/>
              <w:autoSpaceDE w:val="0"/>
              <w:autoSpaceDN w:val="0"/>
              <w:spacing w:before="62" w:beforeLines="20" w:after="62" w:afterLines="20"/>
              <w:ind w:firstLine="0" w:firstLineChars="0"/>
            </w:pPr>
            <w:r>
              <w:rPr>
                <w:rFonts w:hint="eastAsia"/>
              </w:rPr>
              <w:t>qrCode</w:t>
            </w:r>
          </w:p>
          <w:p w14:paraId="10851B15">
            <w:pPr>
              <w:overflowPunct w:val="0"/>
              <w:autoSpaceDE w:val="0"/>
              <w:autoSpaceDN w:val="0"/>
              <w:spacing w:before="62" w:beforeLines="20" w:after="62" w:afterLines="20"/>
              <w:ind w:firstLine="0" w:firstLineChars="0"/>
              <w:rPr>
                <w:rFonts w:hint="eastAsia"/>
                <w:b/>
              </w:rPr>
            </w:pPr>
            <w:r>
              <w:rPr>
                <w:rFonts w:hint="eastAsia"/>
                <w:color w:val="767171"/>
              </w:rPr>
              <w:t>string</w:t>
            </w:r>
          </w:p>
        </w:tc>
        <w:tc>
          <w:tcPr>
            <w:tcW w:w="7518" w:type="dxa"/>
            <w:gridSpan w:val="3"/>
            <w:shd w:val="clear" w:color="auto" w:fill="auto"/>
            <w:noWrap w:val="0"/>
            <w:vAlign w:val="center"/>
          </w:tcPr>
          <w:p w14:paraId="27025284">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50032365">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021BFC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54" w:type="dxa"/>
            <w:shd w:val="clear" w:color="auto" w:fill="auto"/>
            <w:noWrap w:val="0"/>
            <w:vAlign w:val="center"/>
          </w:tcPr>
          <w:p w14:paraId="3589CCF2">
            <w:pPr>
              <w:overflowPunct w:val="0"/>
              <w:autoSpaceDE w:val="0"/>
              <w:autoSpaceDN w:val="0"/>
              <w:spacing w:before="62" w:beforeLines="20" w:after="62" w:afterLines="20"/>
              <w:ind w:firstLine="0" w:firstLineChars="0"/>
            </w:pPr>
            <w:r>
              <w:t>mac</w:t>
            </w:r>
          </w:p>
          <w:p w14:paraId="162C262D">
            <w:pPr>
              <w:overflowPunct w:val="0"/>
              <w:autoSpaceDE w:val="0"/>
              <w:autoSpaceDN w:val="0"/>
              <w:spacing w:before="62" w:beforeLines="20" w:after="62" w:afterLines="20"/>
              <w:ind w:firstLine="0" w:firstLineChars="0"/>
              <w:rPr>
                <w:rFonts w:hint="eastAsia"/>
                <w:b/>
              </w:rPr>
            </w:pPr>
            <w:r>
              <w:rPr>
                <w:color w:val="767171"/>
              </w:rPr>
              <w:t>string</w:t>
            </w:r>
          </w:p>
        </w:tc>
        <w:tc>
          <w:tcPr>
            <w:tcW w:w="7518" w:type="dxa"/>
            <w:gridSpan w:val="3"/>
            <w:shd w:val="clear" w:color="auto" w:fill="auto"/>
            <w:noWrap w:val="0"/>
            <w:vAlign w:val="center"/>
          </w:tcPr>
          <w:p w14:paraId="435CD236">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15957171">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053930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54" w:type="dxa"/>
            <w:shd w:val="clear" w:color="auto" w:fill="auto"/>
            <w:noWrap w:val="0"/>
            <w:vAlign w:val="center"/>
          </w:tcPr>
          <w:p w14:paraId="01C57E54">
            <w:pPr>
              <w:overflowPunct w:val="0"/>
              <w:autoSpaceDE w:val="0"/>
              <w:autoSpaceDN w:val="0"/>
              <w:spacing w:before="62" w:beforeLines="20" w:after="62" w:afterLines="20"/>
              <w:ind w:firstLine="0" w:firstLineChars="0"/>
            </w:pPr>
            <w:r>
              <w:t>channelId</w:t>
            </w:r>
          </w:p>
          <w:p w14:paraId="6D8A36C1">
            <w:pPr>
              <w:overflowPunct w:val="0"/>
              <w:autoSpaceDE w:val="0"/>
              <w:autoSpaceDN w:val="0"/>
              <w:spacing w:before="62" w:beforeLines="20" w:after="62" w:afterLines="20"/>
              <w:ind w:firstLine="0" w:firstLineChars="0"/>
              <w:rPr>
                <w:rFonts w:hint="eastAsia"/>
              </w:rPr>
            </w:pPr>
            <w:r>
              <w:rPr>
                <w:color w:val="767171"/>
              </w:rPr>
              <w:t>int</w:t>
            </w:r>
          </w:p>
        </w:tc>
        <w:tc>
          <w:tcPr>
            <w:tcW w:w="7518" w:type="dxa"/>
            <w:gridSpan w:val="3"/>
            <w:shd w:val="clear" w:color="auto" w:fill="auto"/>
            <w:noWrap w:val="0"/>
            <w:vAlign w:val="center"/>
          </w:tcPr>
          <w:p w14:paraId="650FADE6">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5CC92289">
            <w:pPr>
              <w:pStyle w:val="86"/>
              <w:numPr>
                <w:ilvl w:val="0"/>
                <w:numId w:val="32"/>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2841F1B0">
            <w:pPr>
              <w:pStyle w:val="86"/>
              <w:numPr>
                <w:ilvl w:val="0"/>
                <w:numId w:val="32"/>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1E28BB32">
            <w:pPr>
              <w:pStyle w:val="86"/>
              <w:numPr>
                <w:ilvl w:val="0"/>
                <w:numId w:val="32"/>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75BADED3">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621BE5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49CBBDA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CCDDF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gridSpan w:val="2"/>
            <w:shd w:val="clear" w:color="auto" w:fill="auto"/>
            <w:noWrap w:val="0"/>
            <w:vAlign w:val="center"/>
          </w:tcPr>
          <w:p w14:paraId="725DBDCD">
            <w:pPr>
              <w:overflowPunct w:val="0"/>
              <w:autoSpaceDE w:val="0"/>
              <w:autoSpaceDN w:val="0"/>
              <w:spacing w:before="62" w:beforeLines="20" w:after="62" w:afterLines="20"/>
              <w:ind w:firstLine="0" w:firstLineChars="0"/>
            </w:pPr>
            <w:r>
              <w:rPr>
                <w:rFonts w:hint="eastAsia"/>
              </w:rPr>
              <w:t>error_code</w:t>
            </w:r>
          </w:p>
          <w:p w14:paraId="708FFD7B">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19D1791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7EE1C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493" w:hRule="atLeast"/>
        </w:trPr>
        <w:tc>
          <w:tcPr>
            <w:tcW w:w="1560" w:type="dxa"/>
            <w:gridSpan w:val="2"/>
            <w:shd w:val="clear" w:color="auto" w:fill="auto"/>
            <w:noWrap w:val="0"/>
            <w:vAlign w:val="center"/>
          </w:tcPr>
          <w:p w14:paraId="5DE91A44">
            <w:pPr>
              <w:overflowPunct w:val="0"/>
              <w:autoSpaceDE w:val="0"/>
              <w:autoSpaceDN w:val="0"/>
              <w:spacing w:before="62" w:beforeLines="20" w:after="62" w:afterLines="20"/>
              <w:ind w:firstLine="0" w:firstLineChars="0"/>
            </w:pPr>
            <w:r>
              <w:rPr>
                <w:rFonts w:hint="eastAsia"/>
              </w:rPr>
              <w:t>result</w:t>
            </w:r>
          </w:p>
          <w:p w14:paraId="72546B56">
            <w:pPr>
              <w:overflowPunct w:val="0"/>
              <w:autoSpaceDE w:val="0"/>
              <w:autoSpaceDN w:val="0"/>
              <w:spacing w:before="62" w:beforeLines="20" w:after="62" w:afterLines="20"/>
              <w:ind w:firstLine="0" w:firstLineChars="0"/>
            </w:pPr>
            <w:r>
              <w:rPr>
                <w:color w:val="767171"/>
              </w:rPr>
              <w:t>object</w:t>
            </w:r>
          </w:p>
        </w:tc>
        <w:tc>
          <w:tcPr>
            <w:tcW w:w="1417" w:type="dxa"/>
            <w:shd w:val="clear" w:color="auto" w:fill="auto"/>
            <w:noWrap w:val="0"/>
            <w:vAlign w:val="center"/>
          </w:tcPr>
          <w:p w14:paraId="3AAE323E">
            <w:pPr>
              <w:overflowPunct w:val="0"/>
              <w:autoSpaceDE w:val="0"/>
              <w:autoSpaceDN w:val="0"/>
              <w:spacing w:before="62" w:beforeLines="20" w:after="62" w:afterLines="20"/>
              <w:ind w:firstLine="0" w:firstLineChars="0"/>
              <w:rPr>
                <w:rFonts w:hint="eastAsia"/>
              </w:rPr>
            </w:pPr>
            <w:r>
              <w:rPr>
                <w:rFonts w:hint="eastAsia"/>
              </w:rPr>
              <w:t>c</w:t>
            </w:r>
            <w:r>
              <w:t>apability</w:t>
            </w:r>
          </w:p>
          <w:p w14:paraId="75628D59">
            <w:pPr>
              <w:overflowPunct w:val="0"/>
              <w:autoSpaceDE w:val="0"/>
              <w:autoSpaceDN w:val="0"/>
              <w:spacing w:before="62" w:beforeLines="20" w:after="62" w:afterLines="20"/>
              <w:ind w:firstLine="0" w:firstLineChars="0"/>
            </w:pPr>
            <w:r>
              <w:rPr>
                <w:color w:val="767171"/>
              </w:rPr>
              <w:t>object</w:t>
            </w:r>
          </w:p>
        </w:tc>
        <w:tc>
          <w:tcPr>
            <w:tcW w:w="6095" w:type="dxa"/>
            <w:shd w:val="clear" w:color="auto" w:fill="auto"/>
            <w:noWrap w:val="0"/>
            <w:vAlign w:val="center"/>
          </w:tcPr>
          <w:p w14:paraId="64CE9A7F">
            <w:pPr>
              <w:overflowPunct w:val="0"/>
              <w:autoSpaceDE w:val="0"/>
              <w:autoSpaceDN w:val="0"/>
              <w:spacing w:before="62" w:beforeLines="20" w:after="62" w:afterLines="20"/>
              <w:ind w:firstLine="0" w:firstLineChars="0"/>
              <w:rPr>
                <w:rFonts w:hint="eastAsia"/>
              </w:rPr>
            </w:pPr>
            <w:r>
              <w:rPr>
                <w:rFonts w:hint="eastAsia"/>
              </w:rPr>
              <w:t>设备能力集，详细列表见</w:t>
            </w:r>
            <w:r>
              <w:fldChar w:fldCharType="begin"/>
            </w:r>
            <w:r>
              <w:instrText xml:space="preserve"> REF _Ref175327167 \r \h </w:instrText>
            </w:r>
            <w:r>
              <w:fldChar w:fldCharType="separate"/>
            </w:r>
            <w:r>
              <w:t>1.4.3.3.6</w:t>
            </w:r>
            <w:r>
              <w:fldChar w:fldCharType="end"/>
            </w:r>
            <w:r>
              <w:rPr>
                <w:rFonts w:hint="eastAsia"/>
              </w:rPr>
              <w:t xml:space="preserve"> </w:t>
            </w:r>
            <w:r>
              <w:fldChar w:fldCharType="begin"/>
            </w:r>
            <w:r>
              <w:instrText xml:space="preserve"> </w:instrText>
            </w:r>
            <w:r>
              <w:rPr>
                <w:rFonts w:hint="eastAsia"/>
              </w:rPr>
              <w:instrText xml:space="preserve">REF _Ref175327162 \h</w:instrText>
            </w:r>
            <w:r>
              <w:instrText xml:space="preserve"> </w:instrText>
            </w:r>
            <w:r>
              <w:fldChar w:fldCharType="separate"/>
            </w:r>
            <w:r>
              <w:rPr>
                <w:rFonts w:hint="eastAsia"/>
              </w:rPr>
              <w:t>能力集说明</w:t>
            </w:r>
            <w:r>
              <w:fldChar w:fldCharType="end"/>
            </w:r>
          </w:p>
        </w:tc>
      </w:tr>
      <w:tr w14:paraId="04042F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gridSpan w:val="2"/>
            <w:shd w:val="clear" w:color="auto" w:fill="auto"/>
            <w:noWrap w:val="0"/>
            <w:vAlign w:val="center"/>
          </w:tcPr>
          <w:p w14:paraId="24DF9A1E">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512" w:type="dxa"/>
            <w:gridSpan w:val="2"/>
            <w:shd w:val="clear" w:color="auto" w:fill="auto"/>
            <w:noWrap w:val="0"/>
            <w:vAlign w:val="center"/>
          </w:tcPr>
          <w:p w14:paraId="2206EC91">
            <w:pPr>
              <w:pStyle w:val="86"/>
              <w:numPr>
                <w:ilvl w:val="0"/>
                <w:numId w:val="33"/>
              </w:numPr>
              <w:overflowPunct w:val="0"/>
              <w:autoSpaceDE w:val="0"/>
              <w:autoSpaceDN w:val="0"/>
              <w:spacing w:before="62" w:beforeLines="20" w:after="62" w:afterLines="20"/>
              <w:ind w:firstLineChars="0"/>
            </w:pPr>
            <w:r>
              <w:rPr>
                <w:rFonts w:hint="eastAsia"/>
              </w:rPr>
              <w:t>设备</w:t>
            </w:r>
            <w:r>
              <w:rPr>
                <w:rFonts w:ascii="Times New Roman" w:hAnsi="Times New Roman"/>
              </w:rPr>
              <w:t>需要处于在线状态</w:t>
            </w:r>
          </w:p>
          <w:p w14:paraId="2B6FFD73">
            <w:pPr>
              <w:pStyle w:val="86"/>
              <w:numPr>
                <w:ilvl w:val="0"/>
                <w:numId w:val="33"/>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6FFAD988">
            <w:pPr>
              <w:pStyle w:val="86"/>
              <w:numPr>
                <w:ilvl w:val="0"/>
                <w:numId w:val="33"/>
              </w:numPr>
              <w:overflowPunct w:val="0"/>
              <w:autoSpaceDE w:val="0"/>
              <w:autoSpaceDN w:val="0"/>
              <w:spacing w:before="62" w:beforeLines="20" w:after="62" w:afterLines="20"/>
              <w:ind w:firstLineChars="0"/>
              <w:rPr>
                <w:rFonts w:hint="eastAsia"/>
              </w:rPr>
            </w:pPr>
            <w:r>
              <w:rPr>
                <w:rFonts w:ascii="Times New Roman" w:hAnsi="Times New Roman"/>
              </w:rPr>
              <w:t>需要目标设备处于试用中或付费使用中状态方</w:t>
            </w:r>
            <w:r>
              <w:rPr>
                <w:rFonts w:hint="eastAsia" w:ascii="Times New Roman" w:hAnsi="Times New Roman"/>
              </w:rPr>
              <w:t>可调用</w:t>
            </w:r>
          </w:p>
        </w:tc>
      </w:tr>
      <w:tr w14:paraId="56AE9B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gridSpan w:val="2"/>
            <w:shd w:val="clear" w:color="auto" w:fill="auto"/>
            <w:noWrap w:val="0"/>
            <w:vAlign w:val="center"/>
          </w:tcPr>
          <w:p w14:paraId="5BA7B6C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39BBB2D0">
            <w:pPr>
              <w:overflowPunct w:val="0"/>
              <w:autoSpaceDE w:val="0"/>
              <w:autoSpaceDN w:val="0"/>
              <w:spacing w:before="62" w:beforeLines="20" w:after="62" w:afterLines="20"/>
              <w:ind w:firstLine="0" w:firstLineChars="0"/>
            </w:pPr>
            <w:r>
              <w:rPr>
                <w:rFonts w:hint="eastAsia"/>
              </w:rPr>
              <w:t>获取I</w:t>
            </w:r>
            <w:r>
              <w:t>PC/NVR</w:t>
            </w:r>
            <w:r>
              <w:rPr>
                <w:rFonts w:hint="eastAsia"/>
              </w:rPr>
              <w:t>设备的能力集</w:t>
            </w:r>
          </w:p>
        </w:tc>
      </w:tr>
    </w:tbl>
    <w:p w14:paraId="2D20E2F3">
      <w:pPr>
        <w:spacing w:after="120"/>
        <w:ind w:firstLine="0" w:firstLineChars="0"/>
        <w:rPr>
          <w:rFonts w:hint="eastAsia"/>
        </w:rPr>
      </w:pPr>
    </w:p>
    <w:p w14:paraId="26BD17A0">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7CB7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5585A1A">
            <w:pPr>
              <w:pStyle w:val="99"/>
              <w:spacing w:line="360" w:lineRule="auto"/>
              <w:ind w:left="0"/>
              <w:rPr>
                <w:rFonts w:ascii="Times New Roman" w:hAnsi="Times New Roman"/>
                <w:b/>
              </w:rPr>
            </w:pPr>
            <w:r>
              <w:rPr>
                <w:rFonts w:ascii="Times New Roman" w:hAnsi="Times New Roman"/>
                <w:b/>
              </w:rPr>
              <w:t>Request:</w:t>
            </w:r>
          </w:p>
          <w:p w14:paraId="6613759C">
            <w:pPr>
              <w:pStyle w:val="99"/>
              <w:spacing w:line="360" w:lineRule="auto"/>
              <w:ind w:left="0"/>
              <w:rPr>
                <w:rFonts w:hint="eastAsia" w:ascii="Times New Roman" w:hAnsi="Times New Roman"/>
              </w:rPr>
            </w:pPr>
            <w:r>
              <w:rPr>
                <w:rFonts w:ascii="Times New Roman" w:hAnsi="Times New Roman"/>
              </w:rPr>
              <w:t>{</w:t>
            </w:r>
          </w:p>
          <w:p w14:paraId="0D29BB06">
            <w:pPr>
              <w:pStyle w:val="99"/>
              <w:spacing w:line="360" w:lineRule="auto"/>
              <w:ind w:left="0" w:firstLine="420"/>
              <w:rPr>
                <w:rFonts w:ascii="Times New Roman" w:hAnsi="Times New Roman"/>
              </w:rPr>
            </w:pPr>
            <w:r>
              <w:rPr>
                <w:rFonts w:ascii="Times New Roman" w:hAnsi="Times New Roman"/>
              </w:rPr>
              <w:t>"qrCode": "16E0091709B04C926"</w:t>
            </w:r>
          </w:p>
          <w:p w14:paraId="73DD4BE6">
            <w:pPr>
              <w:pStyle w:val="99"/>
              <w:spacing w:line="360" w:lineRule="auto"/>
              <w:ind w:left="0"/>
              <w:rPr>
                <w:rFonts w:ascii="Times New Roman" w:hAnsi="Times New Roman"/>
              </w:rPr>
            </w:pPr>
            <w:r>
              <w:rPr>
                <w:rFonts w:ascii="Times New Roman" w:hAnsi="Times New Roman"/>
              </w:rPr>
              <w:t>}</w:t>
            </w:r>
          </w:p>
          <w:p w14:paraId="6D3AEDB2">
            <w:pPr>
              <w:pStyle w:val="99"/>
              <w:spacing w:line="360" w:lineRule="auto"/>
              <w:ind w:left="0"/>
              <w:rPr>
                <w:rFonts w:ascii="Times New Roman" w:hAnsi="Times New Roman"/>
              </w:rPr>
            </w:pPr>
          </w:p>
          <w:p w14:paraId="12E6059E">
            <w:pPr>
              <w:pStyle w:val="99"/>
              <w:spacing w:line="360" w:lineRule="auto"/>
              <w:ind w:left="0"/>
              <w:rPr>
                <w:rFonts w:ascii="Times New Roman" w:hAnsi="Times New Roman"/>
                <w:b/>
              </w:rPr>
            </w:pPr>
            <w:r>
              <w:rPr>
                <w:rFonts w:ascii="Times New Roman" w:hAnsi="Times New Roman"/>
                <w:b/>
              </w:rPr>
              <w:t>Response:</w:t>
            </w:r>
          </w:p>
          <w:p w14:paraId="23194F8B">
            <w:pPr>
              <w:pStyle w:val="99"/>
              <w:spacing w:line="360" w:lineRule="auto"/>
              <w:ind w:left="0"/>
              <w:rPr>
                <w:rFonts w:ascii="Times New Roman" w:hAnsi="Times New Roman"/>
              </w:rPr>
            </w:pPr>
            <w:r>
              <w:rPr>
                <w:rFonts w:ascii="Times New Roman" w:hAnsi="Times New Roman"/>
              </w:rPr>
              <w:t>{</w:t>
            </w:r>
          </w:p>
          <w:p w14:paraId="50EE60BC">
            <w:pPr>
              <w:pStyle w:val="99"/>
              <w:spacing w:line="360" w:lineRule="auto"/>
              <w:ind w:left="0" w:firstLine="435"/>
              <w:rPr>
                <w:rFonts w:ascii="Times New Roman" w:hAnsi="Times New Roman"/>
              </w:rPr>
            </w:pPr>
            <w:r>
              <w:rPr>
                <w:rFonts w:ascii="Times New Roman" w:hAnsi="Times New Roman"/>
              </w:rPr>
              <w:t>"error_code": 0,</w:t>
            </w:r>
          </w:p>
          <w:p w14:paraId="3E454D0A">
            <w:pPr>
              <w:pStyle w:val="99"/>
              <w:spacing w:line="360" w:lineRule="auto"/>
              <w:ind w:left="0" w:firstLine="435"/>
              <w:rPr>
                <w:rFonts w:ascii="Times New Roman" w:hAnsi="Times New Roman"/>
              </w:rPr>
            </w:pPr>
            <w:r>
              <w:rPr>
                <w:rFonts w:ascii="Times New Roman" w:hAnsi="Times New Roman"/>
              </w:rPr>
              <w:t>"result":</w:t>
            </w:r>
          </w:p>
          <w:p w14:paraId="3A31B697">
            <w:pPr>
              <w:pStyle w:val="99"/>
              <w:spacing w:line="360" w:lineRule="auto"/>
              <w:ind w:left="0" w:firstLine="435"/>
              <w:rPr>
                <w:rFonts w:ascii="Times New Roman" w:hAnsi="Times New Roman"/>
              </w:rPr>
            </w:pPr>
            <w:r>
              <w:rPr>
                <w:rFonts w:ascii="Times New Roman" w:hAnsi="Times New Roman"/>
              </w:rPr>
              <w:t>{</w:t>
            </w:r>
          </w:p>
          <w:p w14:paraId="556C5AF8">
            <w:pPr>
              <w:pStyle w:val="99"/>
              <w:spacing w:line="360" w:lineRule="auto"/>
              <w:ind w:left="0"/>
              <w:rPr>
                <w:rFonts w:hint="eastAsia" w:ascii="Times New Roman" w:hAnsi="Times New Roman"/>
              </w:rPr>
            </w:pPr>
            <w:r>
              <w:rPr>
                <w:rFonts w:ascii="Times New Roman" w:hAnsi="Times New Roman"/>
              </w:rPr>
              <w:t xml:space="preserve">        "capability":</w:t>
            </w:r>
          </w:p>
          <w:p w14:paraId="04F5FA41">
            <w:pPr>
              <w:pStyle w:val="99"/>
              <w:spacing w:line="360" w:lineRule="auto"/>
              <w:ind w:left="0"/>
              <w:rPr>
                <w:rFonts w:ascii="Times New Roman" w:hAnsi="Times New Roman"/>
              </w:rPr>
            </w:pPr>
            <w:r>
              <w:rPr>
                <w:rFonts w:ascii="Times New Roman" w:hAnsi="Times New Roman"/>
              </w:rPr>
              <w:t xml:space="preserve">        {</w:t>
            </w:r>
          </w:p>
          <w:p w14:paraId="5F4B66CD">
            <w:pPr>
              <w:pStyle w:val="99"/>
              <w:spacing w:line="360" w:lineRule="auto"/>
              <w:ind w:left="0"/>
              <w:rPr>
                <w:rFonts w:ascii="Times New Roman" w:hAnsi="Times New Roman"/>
              </w:rPr>
            </w:pPr>
            <w:r>
              <w:rPr>
                <w:rFonts w:ascii="Times New Roman" w:hAnsi="Times New Roman"/>
              </w:rPr>
              <w:t xml:space="preserve">            "msg_push": "1",</w:t>
            </w:r>
          </w:p>
          <w:p w14:paraId="681A6C96">
            <w:pPr>
              <w:pStyle w:val="99"/>
              <w:spacing w:line="360" w:lineRule="auto"/>
              <w:ind w:left="0"/>
              <w:rPr>
                <w:rFonts w:ascii="Times New Roman" w:hAnsi="Times New Roman"/>
              </w:rPr>
            </w:pPr>
            <w:r>
              <w:rPr>
                <w:rFonts w:ascii="Times New Roman" w:hAnsi="Times New Roman"/>
              </w:rPr>
              <w:t xml:space="preserve">            "relay_support_versions"</w:t>
            </w:r>
            <w:r>
              <w:rPr>
                <w:rFonts w:hint="eastAsia" w:ascii="Times New Roman" w:hAnsi="Times New Roman"/>
              </w:rPr>
              <w:t>:</w:t>
            </w:r>
          </w:p>
          <w:p w14:paraId="13CE9A6B">
            <w:pPr>
              <w:pStyle w:val="99"/>
              <w:spacing w:line="360" w:lineRule="auto"/>
              <w:ind w:left="0"/>
              <w:rPr>
                <w:rFonts w:ascii="Times New Roman" w:hAnsi="Times New Roman"/>
              </w:rPr>
            </w:pPr>
            <w:r>
              <w:rPr>
                <w:rFonts w:ascii="Times New Roman" w:hAnsi="Times New Roman"/>
              </w:rPr>
              <w:t xml:space="preserve">            </w:t>
            </w:r>
            <w:r>
              <w:rPr>
                <w:rFonts w:hint="eastAsia" w:ascii="Times New Roman" w:hAnsi="Times New Roman"/>
              </w:rPr>
              <w:t>[</w:t>
            </w:r>
          </w:p>
          <w:p w14:paraId="5321F794">
            <w:pPr>
              <w:pStyle w:val="99"/>
              <w:spacing w:line="360" w:lineRule="auto"/>
              <w:ind w:left="0"/>
              <w:rPr>
                <w:rFonts w:ascii="Times New Roman" w:hAnsi="Times New Roman"/>
              </w:rPr>
            </w:pPr>
            <w:r>
              <w:rPr>
                <w:rFonts w:ascii="Times New Roman" w:hAnsi="Times New Roman"/>
              </w:rPr>
              <w:t xml:space="preserve">                "1.3"</w:t>
            </w:r>
          </w:p>
          <w:p w14:paraId="54D47D45">
            <w:pPr>
              <w:pStyle w:val="99"/>
              <w:spacing w:line="360" w:lineRule="auto"/>
              <w:ind w:left="0"/>
              <w:rPr>
                <w:rFonts w:ascii="Times New Roman" w:hAnsi="Times New Roman"/>
              </w:rPr>
            </w:pPr>
            <w:r>
              <w:rPr>
                <w:rFonts w:ascii="Times New Roman" w:hAnsi="Times New Roman"/>
              </w:rPr>
              <w:t xml:space="preserve">            ], </w:t>
            </w:r>
          </w:p>
          <w:p w14:paraId="1499E54E">
            <w:pPr>
              <w:pStyle w:val="99"/>
              <w:spacing w:line="360" w:lineRule="auto"/>
              <w:ind w:left="0"/>
              <w:rPr>
                <w:rFonts w:ascii="Times New Roman" w:hAnsi="Times New Roman"/>
              </w:rPr>
            </w:pPr>
            <w:r>
              <w:rPr>
                <w:rFonts w:ascii="Times New Roman" w:hAnsi="Times New Roman"/>
              </w:rPr>
              <w:t xml:space="preserve">            "</w:t>
            </w:r>
            <w:r>
              <w:rPr>
                <w:rFonts w:hint="eastAsia" w:ascii="Times New Roman" w:hAnsi="Times New Roman"/>
              </w:rPr>
              <w:t>video</w:t>
            </w:r>
            <w:r>
              <w:rPr>
                <w:rFonts w:ascii="Times New Roman" w:hAnsi="Times New Roman"/>
              </w:rPr>
              <w:t>_codec"</w:t>
            </w:r>
            <w:r>
              <w:rPr>
                <w:rFonts w:hint="eastAsia" w:ascii="Times New Roman" w:hAnsi="Times New Roman"/>
              </w:rPr>
              <w:t>:</w:t>
            </w:r>
          </w:p>
          <w:p w14:paraId="67BB542C">
            <w:pPr>
              <w:pStyle w:val="99"/>
              <w:spacing w:line="360" w:lineRule="auto"/>
              <w:ind w:left="0"/>
              <w:rPr>
                <w:rFonts w:ascii="Times New Roman" w:hAnsi="Times New Roman"/>
              </w:rPr>
            </w:pPr>
            <w:r>
              <w:rPr>
                <w:rFonts w:ascii="Times New Roman" w:hAnsi="Times New Roman"/>
              </w:rPr>
              <w:t xml:space="preserve">            </w:t>
            </w:r>
            <w:r>
              <w:rPr>
                <w:rFonts w:hint="eastAsia" w:ascii="Times New Roman" w:hAnsi="Times New Roman"/>
              </w:rPr>
              <w:t>[</w:t>
            </w:r>
          </w:p>
          <w:p w14:paraId="73D15B99">
            <w:pPr>
              <w:pStyle w:val="99"/>
              <w:spacing w:line="360" w:lineRule="auto"/>
              <w:ind w:left="0"/>
              <w:rPr>
                <w:rFonts w:hint="eastAsia" w:ascii="Times New Roman" w:hAnsi="Times New Roman"/>
              </w:rPr>
            </w:pPr>
            <w:r>
              <w:rPr>
                <w:rFonts w:ascii="Times New Roman" w:hAnsi="Times New Roman"/>
              </w:rPr>
              <w:t xml:space="preserve">                "h264",</w:t>
            </w:r>
          </w:p>
          <w:p w14:paraId="34F12C69">
            <w:pPr>
              <w:pStyle w:val="99"/>
              <w:spacing w:line="360" w:lineRule="auto"/>
              <w:ind w:left="0"/>
              <w:rPr>
                <w:rFonts w:ascii="Times New Roman" w:hAnsi="Times New Roman"/>
              </w:rPr>
            </w:pPr>
            <w:r>
              <w:rPr>
                <w:rFonts w:ascii="Times New Roman" w:hAnsi="Times New Roman"/>
              </w:rPr>
              <w:t xml:space="preserve">                "h265",</w:t>
            </w:r>
          </w:p>
          <w:p w14:paraId="54E62B6B">
            <w:pPr>
              <w:pStyle w:val="99"/>
              <w:spacing w:line="360" w:lineRule="auto"/>
              <w:ind w:left="0"/>
              <w:rPr>
                <w:rFonts w:hint="eastAsia" w:ascii="Times New Roman" w:hAnsi="Times New Roman"/>
              </w:rPr>
            </w:pPr>
            <w:r>
              <w:rPr>
                <w:rFonts w:ascii="Times New Roman" w:hAnsi="Times New Roman"/>
              </w:rPr>
              <w:t xml:space="preserve">            ],</w:t>
            </w:r>
          </w:p>
          <w:p w14:paraId="27D3E16B">
            <w:pPr>
              <w:pStyle w:val="99"/>
              <w:spacing w:line="360" w:lineRule="auto"/>
              <w:ind w:left="0"/>
              <w:rPr>
                <w:rFonts w:ascii="Times New Roman" w:hAnsi="Times New Roman"/>
              </w:rPr>
            </w:pPr>
            <w:r>
              <w:rPr>
                <w:rFonts w:ascii="Times New Roman" w:hAnsi="Times New Roman"/>
              </w:rPr>
              <w:t xml:space="preserve">            "</w:t>
            </w:r>
            <w:r>
              <w:rPr>
                <w:rFonts w:hint="eastAsia" w:ascii="Times New Roman" w:hAnsi="Times New Roman"/>
              </w:rPr>
              <w:t>audio</w:t>
            </w:r>
            <w:r>
              <w:rPr>
                <w:rFonts w:ascii="Times New Roman" w:hAnsi="Times New Roman"/>
              </w:rPr>
              <w:t>"</w:t>
            </w:r>
            <w:r>
              <w:rPr>
                <w:rFonts w:hint="eastAsia" w:ascii="Times New Roman" w:hAnsi="Times New Roman"/>
              </w:rPr>
              <w:t>:</w:t>
            </w:r>
          </w:p>
          <w:p w14:paraId="30A80555">
            <w:pPr>
              <w:pStyle w:val="99"/>
              <w:spacing w:line="360" w:lineRule="auto"/>
              <w:ind w:left="0"/>
              <w:rPr>
                <w:rFonts w:ascii="Times New Roman" w:hAnsi="Times New Roman"/>
              </w:rPr>
            </w:pPr>
            <w:r>
              <w:rPr>
                <w:rFonts w:ascii="Times New Roman" w:hAnsi="Times New Roman"/>
              </w:rPr>
              <w:t xml:space="preserve">            </w:t>
            </w:r>
            <w:r>
              <w:rPr>
                <w:rFonts w:hint="eastAsia" w:ascii="Times New Roman" w:hAnsi="Times New Roman"/>
              </w:rPr>
              <w:t>[</w:t>
            </w:r>
          </w:p>
          <w:p w14:paraId="7683D619">
            <w:pPr>
              <w:pStyle w:val="99"/>
              <w:spacing w:line="360" w:lineRule="auto"/>
              <w:ind w:left="0"/>
              <w:rPr>
                <w:rFonts w:hint="eastAsia" w:ascii="Times New Roman" w:hAnsi="Times New Roman"/>
              </w:rPr>
            </w:pPr>
            <w:r>
              <w:rPr>
                <w:rFonts w:ascii="Times New Roman" w:hAnsi="Times New Roman"/>
              </w:rPr>
              <w:t xml:space="preserve">                "speaker",</w:t>
            </w:r>
          </w:p>
          <w:p w14:paraId="11C868EA">
            <w:pPr>
              <w:pStyle w:val="99"/>
              <w:spacing w:line="360" w:lineRule="auto"/>
              <w:ind w:left="0"/>
              <w:rPr>
                <w:rFonts w:ascii="Times New Roman" w:hAnsi="Times New Roman"/>
              </w:rPr>
            </w:pPr>
            <w:r>
              <w:rPr>
                <w:rFonts w:ascii="Times New Roman" w:hAnsi="Times New Roman"/>
              </w:rPr>
              <w:t xml:space="preserve">                "microphone",</w:t>
            </w:r>
          </w:p>
          <w:p w14:paraId="3FF0034A">
            <w:pPr>
              <w:pStyle w:val="99"/>
              <w:spacing w:line="360" w:lineRule="auto"/>
              <w:ind w:left="0"/>
              <w:rPr>
                <w:rFonts w:hint="eastAsia" w:ascii="Times New Roman" w:hAnsi="Times New Roman"/>
              </w:rPr>
            </w:pPr>
            <w:r>
              <w:rPr>
                <w:rFonts w:ascii="Times New Roman" w:hAnsi="Times New Roman"/>
              </w:rPr>
              <w:t xml:space="preserve">            ]</w:t>
            </w:r>
          </w:p>
          <w:p w14:paraId="26A36D31">
            <w:pPr>
              <w:pStyle w:val="99"/>
              <w:spacing w:line="360" w:lineRule="auto"/>
              <w:ind w:left="0"/>
              <w:rPr>
                <w:rFonts w:ascii="Times New Roman" w:hAnsi="Times New Roman"/>
              </w:rPr>
            </w:pPr>
            <w:r>
              <w:rPr>
                <w:rFonts w:ascii="Times New Roman" w:hAnsi="Times New Roman"/>
              </w:rPr>
              <w:t xml:space="preserve">        }</w:t>
            </w:r>
          </w:p>
          <w:p w14:paraId="0EDCB995">
            <w:pPr>
              <w:pStyle w:val="99"/>
              <w:spacing w:line="360" w:lineRule="auto"/>
              <w:ind w:left="0" w:firstLine="435"/>
              <w:rPr>
                <w:rFonts w:hint="eastAsia" w:ascii="Times New Roman" w:hAnsi="Times New Roman"/>
              </w:rPr>
            </w:pPr>
            <w:r>
              <w:rPr>
                <w:rFonts w:ascii="Times New Roman" w:hAnsi="Times New Roman"/>
              </w:rPr>
              <w:t>}</w:t>
            </w:r>
          </w:p>
          <w:p w14:paraId="48DFAFD5">
            <w:pPr>
              <w:pStyle w:val="99"/>
              <w:spacing w:line="360" w:lineRule="auto"/>
              <w:ind w:left="0"/>
            </w:pPr>
            <w:r>
              <w:rPr>
                <w:rFonts w:ascii="Times New Roman" w:hAnsi="Times New Roman"/>
              </w:rPr>
              <w:t>}</w:t>
            </w:r>
          </w:p>
        </w:tc>
      </w:tr>
    </w:tbl>
    <w:p w14:paraId="5E74DDF8">
      <w:pPr>
        <w:pStyle w:val="10"/>
      </w:pPr>
      <w:bookmarkStart w:id="269" w:name="_Ref175327162"/>
      <w:bookmarkStart w:id="270" w:name="_Ref175327167"/>
      <w:bookmarkStart w:id="271" w:name="_Toc220343519"/>
      <w:r>
        <w:rPr>
          <w:rFonts w:hint="eastAsia"/>
        </w:rPr>
        <w:t>能力集说明</w:t>
      </w:r>
      <w:bookmarkEnd w:id="269"/>
      <w:bookmarkEnd w:id="270"/>
      <w:bookmarkEnd w:id="271"/>
    </w:p>
    <w:p w14:paraId="02998C2C">
      <w:pPr>
        <w:pStyle w:val="3"/>
        <w:numPr>
          <w:ilvl w:val="0"/>
          <w:numId w:val="0"/>
        </w:numPr>
        <w:spacing w:after="156"/>
      </w:pPr>
      <w:r>
        <w:rPr>
          <w:rFonts w:hint="eastAsia"/>
        </w:rPr>
        <w:t>表 1</w:t>
      </w:r>
      <w:r>
        <w:t>.4.3.3.6</w:t>
      </w:r>
      <w:r>
        <w:rPr>
          <w:rFonts w:hint="eastAsia"/>
        </w:rPr>
        <w:t>-</w:t>
      </w:r>
      <w:r>
        <w:t>1</w:t>
      </w:r>
      <w:r>
        <w:rPr>
          <w:rFonts w:hint="eastAsia"/>
        </w:rPr>
        <w:t xml:space="preserve"> </w:t>
      </w:r>
      <w:r>
        <w:t>NVR</w:t>
      </w:r>
      <w:r>
        <w:rPr>
          <w:rFonts w:hint="eastAsia"/>
        </w:rPr>
        <w:t>设备能力集</w:t>
      </w:r>
      <w:r>
        <w:t>列表</w:t>
      </w:r>
    </w:p>
    <w:tbl>
      <w:tblPr>
        <w:tblStyle w:val="58"/>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2410"/>
        <w:gridCol w:w="5394"/>
        <w:tblGridChange w:id="3">
          <w:tblGrid>
            <w:gridCol w:w="992"/>
            <w:gridCol w:w="2410"/>
            <w:gridCol w:w="5394"/>
          </w:tblGrid>
        </w:tblGridChange>
      </w:tblGrid>
      <w:tr w14:paraId="2D3A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992" w:type="dxa"/>
            <w:shd w:val="clear" w:color="auto" w:fill="E7E6E6"/>
            <w:noWrap w:val="0"/>
            <w:vAlign w:val="top"/>
          </w:tcPr>
          <w:p w14:paraId="364DEFAF">
            <w:pPr>
              <w:overflowPunct w:val="0"/>
              <w:autoSpaceDE w:val="0"/>
              <w:autoSpaceDN w:val="0"/>
              <w:snapToGrid w:val="0"/>
              <w:spacing w:before="78" w:beforeLines="25" w:after="78" w:afterLines="25" w:line="240" w:lineRule="auto"/>
              <w:ind w:firstLine="0" w:firstLineChars="0"/>
              <w:rPr>
                <w:rFonts w:hint="eastAsia"/>
                <w:b/>
              </w:rPr>
            </w:pPr>
            <w:r>
              <w:rPr>
                <w:rFonts w:hint="eastAsia"/>
                <w:b/>
              </w:rPr>
              <w:t>序号</w:t>
            </w:r>
          </w:p>
        </w:tc>
        <w:tc>
          <w:tcPr>
            <w:tcW w:w="2410" w:type="dxa"/>
            <w:shd w:val="clear" w:color="auto" w:fill="E7E6E6"/>
            <w:noWrap w:val="0"/>
            <w:vAlign w:val="bottom"/>
          </w:tcPr>
          <w:p w14:paraId="11ADA113">
            <w:pPr>
              <w:overflowPunct w:val="0"/>
              <w:autoSpaceDE w:val="0"/>
              <w:autoSpaceDN w:val="0"/>
              <w:snapToGrid w:val="0"/>
              <w:spacing w:before="78" w:beforeLines="25" w:after="78" w:afterLines="25" w:line="240" w:lineRule="auto"/>
              <w:ind w:firstLine="0" w:firstLineChars="0"/>
              <w:rPr>
                <w:rFonts w:hint="eastAsia" w:ascii="等线" w:hAnsi="等线" w:eastAsia="等线"/>
                <w:color w:val="000000"/>
                <w:sz w:val="22"/>
                <w:szCs w:val="22"/>
              </w:rPr>
            </w:pPr>
            <w:r>
              <w:rPr>
                <w:rFonts w:hint="eastAsia"/>
                <w:b/>
              </w:rPr>
              <w:t>能力集字段</w:t>
            </w:r>
          </w:p>
        </w:tc>
        <w:tc>
          <w:tcPr>
            <w:tcW w:w="5394" w:type="dxa"/>
            <w:shd w:val="clear" w:color="auto" w:fill="E7E6E6"/>
            <w:noWrap w:val="0"/>
            <w:vAlign w:val="top"/>
          </w:tcPr>
          <w:p w14:paraId="1485A1A3">
            <w:pPr>
              <w:overflowPunct w:val="0"/>
              <w:autoSpaceDE w:val="0"/>
              <w:autoSpaceDN w:val="0"/>
              <w:snapToGrid w:val="0"/>
              <w:spacing w:before="78" w:beforeLines="25" w:after="78" w:afterLines="25" w:line="240" w:lineRule="auto"/>
              <w:ind w:firstLine="0" w:firstLineChars="0"/>
              <w:rPr>
                <w:rFonts w:hint="eastAsia"/>
                <w:b/>
              </w:rPr>
            </w:pPr>
            <w:r>
              <w:rPr>
                <w:rFonts w:hint="eastAsia"/>
                <w:b/>
              </w:rPr>
              <w:t>能力集字段说明</w:t>
            </w:r>
          </w:p>
        </w:tc>
      </w:tr>
      <w:tr w14:paraId="497D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691C0B37">
            <w:pPr>
              <w:overflowPunct w:val="0"/>
              <w:autoSpaceDE w:val="0"/>
              <w:autoSpaceDN w:val="0"/>
              <w:spacing w:before="62" w:beforeLines="20" w:after="62" w:afterLines="20"/>
              <w:ind w:firstLine="0" w:firstLineChars="0"/>
              <w:rPr>
                <w:rFonts w:hint="eastAsia"/>
              </w:rPr>
            </w:pPr>
            <w:r>
              <w:t>1</w:t>
            </w:r>
          </w:p>
        </w:tc>
        <w:tc>
          <w:tcPr>
            <w:tcW w:w="2410" w:type="dxa"/>
            <w:shd w:val="clear" w:color="auto" w:fill="auto"/>
            <w:noWrap w:val="0"/>
            <w:vAlign w:val="bottom"/>
          </w:tcPr>
          <w:p w14:paraId="3F752E25">
            <w:pPr>
              <w:overflowPunct w:val="0"/>
              <w:autoSpaceDE w:val="0"/>
              <w:autoSpaceDN w:val="0"/>
              <w:spacing w:before="62" w:beforeLines="20" w:after="62" w:afterLines="20"/>
              <w:ind w:firstLine="0" w:firstLineChars="0"/>
            </w:pPr>
            <w:r>
              <w:rPr>
                <w:rFonts w:hint="eastAsia"/>
              </w:rPr>
              <w:t>playback_scale</w:t>
            </w:r>
          </w:p>
          <w:p w14:paraId="07059FDC">
            <w:pPr>
              <w:overflowPunct w:val="0"/>
              <w:autoSpaceDE w:val="0"/>
              <w:autoSpaceDN w:val="0"/>
              <w:spacing w:before="62" w:beforeLines="20" w:after="62" w:afterLines="20"/>
              <w:ind w:firstLine="0" w:firstLineChars="0"/>
              <w:rPr>
                <w:rFonts w:hint="eastAsia"/>
              </w:rPr>
            </w:pPr>
            <w:r>
              <w:rPr>
                <w:color w:val="767171"/>
              </w:rPr>
              <w:t>string</w:t>
            </w:r>
          </w:p>
        </w:tc>
        <w:tc>
          <w:tcPr>
            <w:tcW w:w="5394" w:type="dxa"/>
            <w:shd w:val="clear" w:color="auto" w:fill="auto"/>
            <w:noWrap w:val="0"/>
            <w:vAlign w:val="top"/>
          </w:tcPr>
          <w:p w14:paraId="6FBA4BB5">
            <w:pPr>
              <w:overflowPunct w:val="0"/>
              <w:autoSpaceDE w:val="0"/>
              <w:autoSpaceDN w:val="0"/>
              <w:spacing w:before="62" w:beforeLines="20" w:after="62" w:afterLines="20"/>
              <w:ind w:firstLine="0" w:firstLineChars="0"/>
            </w:pPr>
            <w:r>
              <w:rPr>
                <w:rFonts w:hint="eastAsia"/>
              </w:rPr>
              <w:t>是否支持回放倍速调节，取值范围：</w:t>
            </w:r>
          </w:p>
          <w:p w14:paraId="347B9C9E">
            <w:pPr>
              <w:overflowPunct w:val="0"/>
              <w:autoSpaceDE w:val="0"/>
              <w:autoSpaceDN w:val="0"/>
              <w:spacing w:before="62" w:beforeLines="20" w:after="62" w:afterLines="20"/>
              <w:ind w:firstLine="0" w:firstLineChars="0"/>
            </w:pPr>
            <w:r>
              <w:rPr>
                <w:rFonts w:hint="eastAsia"/>
              </w:rPr>
              <w:t>缺少该字段或0：不支持</w:t>
            </w:r>
          </w:p>
          <w:p w14:paraId="036F0F65">
            <w:pPr>
              <w:overflowPunct w:val="0"/>
              <w:autoSpaceDE w:val="0"/>
              <w:autoSpaceDN w:val="0"/>
              <w:spacing w:before="62" w:beforeLines="20" w:after="62" w:afterLines="20"/>
              <w:ind w:firstLine="0" w:firstLineChars="0"/>
              <w:rPr>
                <w:rFonts w:hint="eastAsia"/>
              </w:rPr>
            </w:pPr>
            <w:r>
              <w:rPr>
                <w:rFonts w:hint="eastAsia"/>
              </w:rPr>
              <w:t>1：支持</w:t>
            </w:r>
          </w:p>
        </w:tc>
      </w:tr>
      <w:tr w14:paraId="1147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3202647E">
            <w:pPr>
              <w:overflowPunct w:val="0"/>
              <w:autoSpaceDE w:val="0"/>
              <w:autoSpaceDN w:val="0"/>
              <w:spacing w:before="62" w:beforeLines="20" w:after="62" w:afterLines="20"/>
              <w:ind w:firstLine="0" w:firstLineChars="0"/>
              <w:rPr>
                <w:rFonts w:hint="eastAsia"/>
              </w:rPr>
            </w:pPr>
            <w:r>
              <w:t>2</w:t>
            </w:r>
          </w:p>
        </w:tc>
        <w:tc>
          <w:tcPr>
            <w:tcW w:w="2410" w:type="dxa"/>
            <w:shd w:val="clear" w:color="auto" w:fill="auto"/>
            <w:noWrap w:val="0"/>
            <w:vAlign w:val="bottom"/>
          </w:tcPr>
          <w:p w14:paraId="48D2D7C9">
            <w:pPr>
              <w:overflowPunct w:val="0"/>
              <w:autoSpaceDE w:val="0"/>
              <w:autoSpaceDN w:val="0"/>
              <w:spacing w:before="62" w:beforeLines="20" w:after="62" w:afterLines="20"/>
              <w:ind w:firstLine="0" w:firstLineChars="0"/>
            </w:pPr>
            <w:r>
              <w:rPr>
                <w:rFonts w:hint="eastAsia"/>
              </w:rPr>
              <w:t>msg_push</w:t>
            </w:r>
          </w:p>
          <w:p w14:paraId="04D8D626">
            <w:pPr>
              <w:overflowPunct w:val="0"/>
              <w:autoSpaceDE w:val="0"/>
              <w:autoSpaceDN w:val="0"/>
              <w:spacing w:before="62" w:beforeLines="20" w:after="62" w:afterLines="20"/>
              <w:ind w:firstLine="0" w:firstLineChars="0"/>
              <w:rPr>
                <w:rFonts w:hint="eastAsia"/>
              </w:rPr>
            </w:pPr>
            <w:r>
              <w:rPr>
                <w:color w:val="767171"/>
              </w:rPr>
              <w:t>string</w:t>
            </w:r>
          </w:p>
        </w:tc>
        <w:tc>
          <w:tcPr>
            <w:tcW w:w="5394" w:type="dxa"/>
            <w:shd w:val="clear" w:color="auto" w:fill="auto"/>
            <w:noWrap w:val="0"/>
            <w:vAlign w:val="top"/>
          </w:tcPr>
          <w:p w14:paraId="188D4CF1">
            <w:pPr>
              <w:overflowPunct w:val="0"/>
              <w:autoSpaceDE w:val="0"/>
              <w:autoSpaceDN w:val="0"/>
              <w:spacing w:before="62" w:beforeLines="20" w:after="62" w:afterLines="20"/>
              <w:ind w:firstLine="0" w:firstLineChars="0"/>
            </w:pPr>
            <w:r>
              <w:rPr>
                <w:rFonts w:hint="eastAsia"/>
              </w:rPr>
              <w:t>是否支持消息推送，取值范围：</w:t>
            </w:r>
          </w:p>
          <w:p w14:paraId="1B6F8C8C">
            <w:pPr>
              <w:overflowPunct w:val="0"/>
              <w:autoSpaceDE w:val="0"/>
              <w:autoSpaceDN w:val="0"/>
              <w:spacing w:before="62" w:beforeLines="20" w:after="62" w:afterLines="20"/>
              <w:ind w:firstLine="0" w:firstLineChars="0"/>
            </w:pPr>
            <w:r>
              <w:rPr>
                <w:rFonts w:hint="eastAsia"/>
              </w:rPr>
              <w:t>缺少该字段或0：不支持</w:t>
            </w:r>
          </w:p>
          <w:p w14:paraId="400F72D7">
            <w:pPr>
              <w:overflowPunct w:val="0"/>
              <w:autoSpaceDE w:val="0"/>
              <w:autoSpaceDN w:val="0"/>
              <w:spacing w:before="62" w:beforeLines="20" w:after="62" w:afterLines="20"/>
              <w:ind w:firstLine="0" w:firstLineChars="0"/>
              <w:rPr>
                <w:rFonts w:hint="eastAsia"/>
              </w:rPr>
            </w:pPr>
            <w:r>
              <w:rPr>
                <w:rFonts w:hint="eastAsia"/>
              </w:rPr>
              <w:t>1：支持</w:t>
            </w:r>
          </w:p>
        </w:tc>
      </w:tr>
      <w:tr w14:paraId="1E9EE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613410A2">
            <w:pPr>
              <w:overflowPunct w:val="0"/>
              <w:autoSpaceDE w:val="0"/>
              <w:autoSpaceDN w:val="0"/>
              <w:spacing w:before="62" w:beforeLines="20" w:after="62" w:afterLines="20"/>
              <w:ind w:firstLine="0" w:firstLineChars="0"/>
              <w:rPr>
                <w:rFonts w:hint="eastAsia"/>
              </w:rPr>
            </w:pPr>
            <w:r>
              <w:t>3</w:t>
            </w:r>
          </w:p>
        </w:tc>
        <w:tc>
          <w:tcPr>
            <w:tcW w:w="2410" w:type="dxa"/>
            <w:shd w:val="clear" w:color="auto" w:fill="auto"/>
            <w:noWrap w:val="0"/>
            <w:vAlign w:val="bottom"/>
          </w:tcPr>
          <w:p w14:paraId="492E4837">
            <w:pPr>
              <w:overflowPunct w:val="0"/>
              <w:autoSpaceDE w:val="0"/>
              <w:autoSpaceDN w:val="0"/>
              <w:spacing w:before="62" w:beforeLines="20" w:after="62" w:afterLines="20"/>
              <w:ind w:firstLine="0" w:firstLineChars="0"/>
            </w:pPr>
            <w:r>
              <w:rPr>
                <w:rFonts w:hint="eastAsia"/>
              </w:rPr>
              <w:t>channel_talk</w:t>
            </w:r>
          </w:p>
          <w:p w14:paraId="2D823396">
            <w:pPr>
              <w:overflowPunct w:val="0"/>
              <w:autoSpaceDE w:val="0"/>
              <w:autoSpaceDN w:val="0"/>
              <w:spacing w:before="62" w:beforeLines="20" w:after="62" w:afterLines="20"/>
              <w:ind w:firstLine="0" w:firstLineChars="0"/>
            </w:pPr>
            <w:r>
              <w:rPr>
                <w:color w:val="767171"/>
              </w:rPr>
              <w:t>string</w:t>
            </w:r>
          </w:p>
        </w:tc>
        <w:tc>
          <w:tcPr>
            <w:tcW w:w="5394" w:type="dxa"/>
            <w:shd w:val="clear" w:color="auto" w:fill="auto"/>
            <w:noWrap w:val="0"/>
            <w:vAlign w:val="top"/>
          </w:tcPr>
          <w:p w14:paraId="2881F777">
            <w:pPr>
              <w:overflowPunct w:val="0"/>
              <w:autoSpaceDE w:val="0"/>
              <w:autoSpaceDN w:val="0"/>
              <w:spacing w:before="62" w:beforeLines="20" w:after="62" w:afterLines="20"/>
              <w:ind w:firstLine="0" w:firstLineChars="0"/>
            </w:pPr>
            <w:r>
              <w:rPr>
                <w:rFonts w:hint="eastAsia"/>
              </w:rPr>
              <w:t>是否支持通道语音对讲，取值范围：</w:t>
            </w:r>
          </w:p>
          <w:p w14:paraId="7D8E0AE1">
            <w:pPr>
              <w:overflowPunct w:val="0"/>
              <w:autoSpaceDE w:val="0"/>
              <w:autoSpaceDN w:val="0"/>
              <w:spacing w:before="62" w:beforeLines="20" w:after="62" w:afterLines="20"/>
              <w:ind w:firstLine="0" w:firstLineChars="0"/>
            </w:pPr>
            <w:r>
              <w:rPr>
                <w:rFonts w:hint="eastAsia"/>
              </w:rPr>
              <w:t>缺少该字段或</w:t>
            </w:r>
            <w:r>
              <w:t>"</w:t>
            </w:r>
            <w:r>
              <w:rPr>
                <w:rFonts w:hint="eastAsia"/>
              </w:rPr>
              <w:t>0</w:t>
            </w:r>
            <w:r>
              <w:t>"</w:t>
            </w:r>
            <w:r>
              <w:rPr>
                <w:rFonts w:hint="eastAsia"/>
              </w:rPr>
              <w:t>：不支持</w:t>
            </w:r>
          </w:p>
          <w:p w14:paraId="1E4B33AB">
            <w:pPr>
              <w:overflowPunct w:val="0"/>
              <w:autoSpaceDE w:val="0"/>
              <w:autoSpaceDN w:val="0"/>
              <w:spacing w:before="62" w:beforeLines="20" w:after="62" w:afterLines="20"/>
              <w:ind w:firstLine="0" w:firstLineChars="0"/>
              <w:rPr>
                <w:rFonts w:hint="eastAsia"/>
              </w:rPr>
            </w:pPr>
            <w:r>
              <w:t>"</w:t>
            </w:r>
            <w:r>
              <w:rPr>
                <w:rFonts w:hint="eastAsia"/>
              </w:rPr>
              <w:t>1</w:t>
            </w:r>
            <w:r>
              <w:t>"</w:t>
            </w:r>
            <w:r>
              <w:rPr>
                <w:rFonts w:hint="eastAsia"/>
              </w:rPr>
              <w:t>：支持</w:t>
            </w:r>
          </w:p>
        </w:tc>
      </w:tr>
      <w:tr w14:paraId="7496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00DAED70">
            <w:pPr>
              <w:overflowPunct w:val="0"/>
              <w:autoSpaceDE w:val="0"/>
              <w:autoSpaceDN w:val="0"/>
              <w:spacing w:before="62" w:beforeLines="20" w:after="62" w:afterLines="20"/>
              <w:ind w:firstLine="0" w:firstLineChars="0"/>
              <w:rPr>
                <w:rFonts w:hint="eastAsia"/>
              </w:rPr>
            </w:pPr>
            <w:r>
              <w:t>4</w:t>
            </w:r>
          </w:p>
        </w:tc>
        <w:tc>
          <w:tcPr>
            <w:tcW w:w="2410" w:type="dxa"/>
            <w:shd w:val="clear" w:color="auto" w:fill="auto"/>
            <w:noWrap w:val="0"/>
            <w:vAlign w:val="bottom"/>
          </w:tcPr>
          <w:p w14:paraId="4CAE842A">
            <w:pPr>
              <w:overflowPunct w:val="0"/>
              <w:autoSpaceDE w:val="0"/>
              <w:autoSpaceDN w:val="0"/>
              <w:spacing w:before="62" w:beforeLines="20" w:after="62" w:afterLines="20"/>
              <w:ind w:firstLine="0" w:firstLineChars="0"/>
            </w:pPr>
            <w:r>
              <w:rPr>
                <w:rFonts w:hint="eastAsia"/>
              </w:rPr>
              <w:t>max_channels</w:t>
            </w:r>
          </w:p>
          <w:p w14:paraId="292976A0">
            <w:pPr>
              <w:overflowPunct w:val="0"/>
              <w:autoSpaceDE w:val="0"/>
              <w:autoSpaceDN w:val="0"/>
              <w:spacing w:before="62" w:beforeLines="20" w:after="62" w:afterLines="20"/>
              <w:ind w:firstLine="0" w:firstLineChars="0"/>
            </w:pPr>
            <w:r>
              <w:rPr>
                <w:rFonts w:hint="eastAsia"/>
                <w:color w:val="767171"/>
              </w:rPr>
              <w:t>int</w:t>
            </w:r>
          </w:p>
        </w:tc>
        <w:tc>
          <w:tcPr>
            <w:tcW w:w="5394" w:type="dxa"/>
            <w:shd w:val="clear" w:color="auto" w:fill="auto"/>
            <w:noWrap w:val="0"/>
            <w:vAlign w:val="top"/>
          </w:tcPr>
          <w:p w14:paraId="22FF6B19">
            <w:pPr>
              <w:overflowPunct w:val="0"/>
              <w:autoSpaceDE w:val="0"/>
              <w:autoSpaceDN w:val="0"/>
              <w:spacing w:before="62" w:beforeLines="20" w:after="62" w:afterLines="20"/>
              <w:ind w:firstLine="0" w:firstLineChars="0"/>
              <w:rPr>
                <w:rFonts w:hint="eastAsia"/>
              </w:rPr>
            </w:pPr>
            <w:r>
              <w:rPr>
                <w:rFonts w:hint="eastAsia"/>
              </w:rPr>
              <w:t>设备支持的最大通道数。</w:t>
            </w:r>
          </w:p>
        </w:tc>
      </w:tr>
      <w:tr w14:paraId="33AEC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4454280B">
            <w:pPr>
              <w:overflowPunct w:val="0"/>
              <w:autoSpaceDE w:val="0"/>
              <w:autoSpaceDN w:val="0"/>
              <w:spacing w:before="62" w:beforeLines="20" w:after="62" w:afterLines="20"/>
              <w:ind w:firstLine="0" w:firstLineChars="0"/>
              <w:rPr>
                <w:rFonts w:hint="eastAsia"/>
              </w:rPr>
            </w:pPr>
            <w:r>
              <w:rPr>
                <w:rFonts w:hint="eastAsia"/>
              </w:rPr>
              <w:t>5</w:t>
            </w:r>
          </w:p>
        </w:tc>
        <w:tc>
          <w:tcPr>
            <w:tcW w:w="2410" w:type="dxa"/>
            <w:shd w:val="clear" w:color="auto" w:fill="auto"/>
            <w:noWrap w:val="0"/>
            <w:vAlign w:val="bottom"/>
          </w:tcPr>
          <w:p w14:paraId="7D2606DE">
            <w:pPr>
              <w:overflowPunct w:val="0"/>
              <w:autoSpaceDE w:val="0"/>
              <w:autoSpaceDN w:val="0"/>
              <w:spacing w:before="62" w:beforeLines="20" w:after="62" w:afterLines="20"/>
              <w:ind w:firstLine="0" w:firstLineChars="0"/>
            </w:pPr>
            <w:r>
              <w:rPr>
                <w:rFonts w:hint="eastAsia"/>
              </w:rPr>
              <w:t>relay_support_versions</w:t>
            </w:r>
          </w:p>
          <w:p w14:paraId="7E6EEA41">
            <w:pPr>
              <w:overflowPunct w:val="0"/>
              <w:autoSpaceDE w:val="0"/>
              <w:autoSpaceDN w:val="0"/>
              <w:spacing w:before="62" w:beforeLines="20" w:after="62" w:afterLines="20"/>
              <w:ind w:firstLine="0" w:firstLineChars="0"/>
            </w:pPr>
            <w:r>
              <w:rPr>
                <w:color w:val="767171"/>
              </w:rPr>
              <w:t>array&lt;string&gt;</w:t>
            </w:r>
          </w:p>
        </w:tc>
        <w:tc>
          <w:tcPr>
            <w:tcW w:w="5394" w:type="dxa"/>
            <w:shd w:val="clear" w:color="auto" w:fill="auto"/>
            <w:noWrap w:val="0"/>
            <w:vAlign w:val="top"/>
          </w:tcPr>
          <w:p w14:paraId="17DC292C">
            <w:pPr>
              <w:overflowPunct w:val="0"/>
              <w:autoSpaceDE w:val="0"/>
              <w:autoSpaceDN w:val="0"/>
              <w:spacing w:before="62" w:beforeLines="20" w:after="62" w:afterLines="20"/>
              <w:ind w:firstLine="0" w:firstLineChars="0"/>
            </w:pPr>
            <w:r>
              <w:rPr>
                <w:rFonts w:hint="eastAsia"/>
              </w:rPr>
              <w:t>支持的relay协议版本，取值范围：</w:t>
            </w:r>
          </w:p>
          <w:p w14:paraId="7596B3B9">
            <w:pPr>
              <w:overflowPunct w:val="0"/>
              <w:autoSpaceDE w:val="0"/>
              <w:autoSpaceDN w:val="0"/>
              <w:spacing w:before="62" w:beforeLines="20" w:after="62" w:afterLines="20"/>
              <w:ind w:firstLine="0" w:firstLineChars="0"/>
            </w:pPr>
            <w:r>
              <w:rPr>
                <w:rFonts w:hint="eastAsia"/>
              </w:rPr>
              <w:t>缺少该字段：表示仅支持1.2版本的relay协议。</w:t>
            </w:r>
          </w:p>
          <w:p w14:paraId="1F6D238A">
            <w:pPr>
              <w:overflowPunct w:val="0"/>
              <w:autoSpaceDE w:val="0"/>
              <w:autoSpaceDN w:val="0"/>
              <w:spacing w:before="62" w:beforeLines="20" w:after="62" w:afterLines="20"/>
              <w:ind w:firstLine="0" w:firstLineChars="0"/>
              <w:rPr>
                <w:rFonts w:hint="eastAsia"/>
              </w:rPr>
            </w:pPr>
            <w:r>
              <w:rPr>
                <w:rFonts w:hint="eastAsia"/>
              </w:rPr>
              <w:t>包含该字段：支持的relay协议的所有版本的集合。</w:t>
            </w:r>
          </w:p>
        </w:tc>
      </w:tr>
      <w:tr w14:paraId="28895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6033DB93">
            <w:pPr>
              <w:overflowPunct w:val="0"/>
              <w:autoSpaceDE w:val="0"/>
              <w:autoSpaceDN w:val="0"/>
              <w:spacing w:before="62" w:beforeLines="20" w:after="62" w:afterLines="20"/>
              <w:ind w:firstLine="0" w:firstLineChars="0"/>
              <w:rPr>
                <w:rFonts w:hint="eastAsia"/>
              </w:rPr>
            </w:pPr>
            <w:r>
              <w:t>6</w:t>
            </w:r>
          </w:p>
        </w:tc>
        <w:tc>
          <w:tcPr>
            <w:tcW w:w="2410" w:type="dxa"/>
            <w:shd w:val="clear" w:color="auto" w:fill="auto"/>
            <w:noWrap w:val="0"/>
            <w:vAlign w:val="bottom"/>
          </w:tcPr>
          <w:p w14:paraId="74C1B94F">
            <w:pPr>
              <w:overflowPunct w:val="0"/>
              <w:autoSpaceDE w:val="0"/>
              <w:autoSpaceDN w:val="0"/>
              <w:spacing w:before="62" w:beforeLines="20" w:after="62" w:afterLines="20"/>
              <w:ind w:firstLine="0" w:firstLineChars="0"/>
            </w:pPr>
            <w:r>
              <w:rPr>
                <w:rFonts w:hint="eastAsia"/>
              </w:rPr>
              <w:t>video_codec</w:t>
            </w:r>
          </w:p>
          <w:p w14:paraId="152355A3">
            <w:pPr>
              <w:overflowPunct w:val="0"/>
              <w:autoSpaceDE w:val="0"/>
              <w:autoSpaceDN w:val="0"/>
              <w:spacing w:before="62" w:beforeLines="20" w:after="62" w:afterLines="20"/>
              <w:ind w:firstLine="0" w:firstLineChars="0"/>
              <w:rPr>
                <w:rFonts w:hint="eastAsia"/>
              </w:rPr>
            </w:pPr>
            <w:r>
              <w:rPr>
                <w:color w:val="767171"/>
              </w:rPr>
              <w:t>array&lt;string&gt;</w:t>
            </w:r>
          </w:p>
        </w:tc>
        <w:tc>
          <w:tcPr>
            <w:tcW w:w="5394" w:type="dxa"/>
            <w:shd w:val="clear" w:color="auto" w:fill="auto"/>
            <w:noWrap w:val="0"/>
            <w:vAlign w:val="top"/>
          </w:tcPr>
          <w:p w14:paraId="2DE9F461">
            <w:pPr>
              <w:overflowPunct w:val="0"/>
              <w:autoSpaceDE w:val="0"/>
              <w:autoSpaceDN w:val="0"/>
              <w:spacing w:before="62" w:beforeLines="20" w:after="62" w:afterLines="20"/>
              <w:ind w:firstLine="0" w:firstLineChars="0"/>
            </w:pPr>
            <w:r>
              <w:rPr>
                <w:rFonts w:hint="eastAsia"/>
              </w:rPr>
              <w:t>支持的编码标准。</w:t>
            </w:r>
          </w:p>
          <w:p w14:paraId="42A53DCB">
            <w:pPr>
              <w:overflowPunct w:val="0"/>
              <w:autoSpaceDE w:val="0"/>
              <w:autoSpaceDN w:val="0"/>
              <w:spacing w:before="62" w:beforeLines="20" w:after="62" w:afterLines="20"/>
              <w:ind w:firstLine="0" w:firstLineChars="0"/>
              <w:rPr>
                <w:rFonts w:hint="eastAsia"/>
              </w:rPr>
            </w:pPr>
            <w:r>
              <w:rPr>
                <w:rFonts w:hint="eastAsia"/>
              </w:rPr>
              <w:t>取值范围：h264、h265。</w:t>
            </w:r>
          </w:p>
        </w:tc>
      </w:tr>
      <w:tr w14:paraId="4058D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3E971438">
            <w:pPr>
              <w:overflowPunct w:val="0"/>
              <w:autoSpaceDE w:val="0"/>
              <w:autoSpaceDN w:val="0"/>
              <w:spacing w:before="62" w:beforeLines="20" w:after="62" w:afterLines="20"/>
              <w:ind w:firstLine="0" w:firstLineChars="0"/>
              <w:rPr>
                <w:rFonts w:hint="eastAsia"/>
              </w:rPr>
            </w:pPr>
            <w:r>
              <w:rPr>
                <w:rFonts w:hint="eastAsia"/>
              </w:rPr>
              <w:t>7</w:t>
            </w:r>
          </w:p>
        </w:tc>
        <w:tc>
          <w:tcPr>
            <w:tcW w:w="2410" w:type="dxa"/>
            <w:shd w:val="clear" w:color="auto" w:fill="auto"/>
            <w:noWrap w:val="0"/>
            <w:vAlign w:val="bottom"/>
          </w:tcPr>
          <w:p w14:paraId="4697F139">
            <w:pPr>
              <w:overflowPunct w:val="0"/>
              <w:autoSpaceDE w:val="0"/>
              <w:autoSpaceDN w:val="0"/>
              <w:spacing w:before="62" w:beforeLines="20" w:after="62" w:afterLines="20"/>
              <w:ind w:firstLine="0" w:firstLineChars="0"/>
            </w:pPr>
            <w:r>
              <w:rPr>
                <w:rFonts w:hint="eastAsia"/>
              </w:rPr>
              <w:t>audio</w:t>
            </w:r>
          </w:p>
          <w:p w14:paraId="7E314692">
            <w:pPr>
              <w:overflowPunct w:val="0"/>
              <w:autoSpaceDE w:val="0"/>
              <w:autoSpaceDN w:val="0"/>
              <w:spacing w:before="62" w:beforeLines="20" w:after="62" w:afterLines="20"/>
              <w:ind w:firstLine="0" w:firstLineChars="0"/>
              <w:rPr>
                <w:rFonts w:hint="eastAsia"/>
              </w:rPr>
            </w:pPr>
            <w:r>
              <w:rPr>
                <w:color w:val="767171"/>
              </w:rPr>
              <w:t>array&lt;string&gt;</w:t>
            </w:r>
          </w:p>
        </w:tc>
        <w:tc>
          <w:tcPr>
            <w:tcW w:w="5394" w:type="dxa"/>
            <w:shd w:val="clear" w:color="auto" w:fill="auto"/>
            <w:noWrap w:val="0"/>
            <w:vAlign w:val="top"/>
          </w:tcPr>
          <w:p w14:paraId="4ADBF5A5">
            <w:pPr>
              <w:overflowPunct w:val="0"/>
              <w:autoSpaceDE w:val="0"/>
              <w:autoSpaceDN w:val="0"/>
              <w:spacing w:before="62" w:beforeLines="20" w:after="62" w:afterLines="20"/>
              <w:ind w:firstLine="0" w:firstLineChars="0"/>
            </w:pPr>
            <w:r>
              <w:rPr>
                <w:rFonts w:hint="eastAsia"/>
              </w:rPr>
              <w:t>支持的语音操作，取值范围：</w:t>
            </w:r>
          </w:p>
          <w:p w14:paraId="6C4E79C2">
            <w:pPr>
              <w:overflowPunct w:val="0"/>
              <w:autoSpaceDE w:val="0"/>
              <w:autoSpaceDN w:val="0"/>
              <w:spacing w:before="62" w:beforeLines="20" w:after="62" w:afterLines="20"/>
              <w:ind w:firstLine="0" w:firstLineChars="0"/>
            </w:pPr>
            <w:r>
              <w:rPr>
                <w:rFonts w:hint="eastAsia"/>
              </w:rPr>
              <w:t>缺少该字段或数组为空：都不支持。</w:t>
            </w:r>
          </w:p>
          <w:p w14:paraId="6CB49656">
            <w:pPr>
              <w:overflowPunct w:val="0"/>
              <w:autoSpaceDE w:val="0"/>
              <w:autoSpaceDN w:val="0"/>
              <w:spacing w:before="62" w:beforeLines="20" w:after="62" w:afterLines="20"/>
              <w:ind w:firstLine="0" w:firstLineChars="0"/>
            </w:pPr>
            <w:r>
              <w:rPr>
                <w:rFonts w:hint="eastAsia"/>
              </w:rPr>
              <w:t>speaker：支持播放。</w:t>
            </w:r>
          </w:p>
          <w:p w14:paraId="71FFBCC3">
            <w:pPr>
              <w:overflowPunct w:val="0"/>
              <w:autoSpaceDE w:val="0"/>
              <w:autoSpaceDN w:val="0"/>
              <w:spacing w:before="62" w:beforeLines="20" w:after="62" w:afterLines="20"/>
              <w:ind w:firstLine="0" w:firstLineChars="0"/>
              <w:rPr>
                <w:rFonts w:hint="eastAsia"/>
              </w:rPr>
            </w:pPr>
            <w:r>
              <w:rPr>
                <w:rFonts w:hint="eastAsia"/>
              </w:rPr>
              <w:t>microphone：支持录音。</w:t>
            </w:r>
          </w:p>
        </w:tc>
      </w:tr>
      <w:tr w14:paraId="34FD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bottom"/>
          </w:tcPr>
          <w:p w14:paraId="61BD6392">
            <w:pPr>
              <w:overflowPunct w:val="0"/>
              <w:autoSpaceDE w:val="0"/>
              <w:autoSpaceDN w:val="0"/>
              <w:spacing w:before="62" w:beforeLines="20" w:after="62" w:afterLines="20"/>
              <w:ind w:firstLine="0" w:firstLineChars="0"/>
              <w:rPr>
                <w:rFonts w:hint="eastAsia"/>
              </w:rPr>
            </w:pPr>
            <w:r>
              <w:rPr>
                <w:rFonts w:hint="eastAsia"/>
              </w:rPr>
              <w:t>8</w:t>
            </w:r>
          </w:p>
        </w:tc>
        <w:tc>
          <w:tcPr>
            <w:tcW w:w="2410" w:type="dxa"/>
            <w:shd w:val="clear" w:color="auto" w:fill="auto"/>
            <w:noWrap w:val="0"/>
            <w:vAlign w:val="bottom"/>
          </w:tcPr>
          <w:p w14:paraId="28CADB07">
            <w:pPr>
              <w:overflowPunct w:val="0"/>
              <w:autoSpaceDE w:val="0"/>
              <w:autoSpaceDN w:val="0"/>
              <w:spacing w:before="62" w:beforeLines="20" w:after="62" w:afterLines="20"/>
              <w:ind w:firstLine="0" w:firstLineChars="0"/>
            </w:pPr>
            <w:r>
              <w:t>support_remote_host</w:t>
            </w:r>
          </w:p>
          <w:p w14:paraId="7F9FC34C">
            <w:pPr>
              <w:overflowPunct w:val="0"/>
              <w:autoSpaceDE w:val="0"/>
              <w:autoSpaceDN w:val="0"/>
              <w:spacing w:before="62" w:beforeLines="20" w:after="62" w:afterLines="20"/>
              <w:ind w:firstLine="0" w:firstLineChars="0"/>
              <w:rPr>
                <w:rFonts w:hint="eastAsia"/>
              </w:rPr>
            </w:pPr>
            <w:r>
              <w:rPr>
                <w:color w:val="767171"/>
              </w:rPr>
              <w:t>string</w:t>
            </w:r>
          </w:p>
        </w:tc>
        <w:tc>
          <w:tcPr>
            <w:tcW w:w="5394" w:type="dxa"/>
            <w:shd w:val="clear" w:color="auto" w:fill="auto"/>
            <w:noWrap w:val="0"/>
            <w:vAlign w:val="top"/>
          </w:tcPr>
          <w:p w14:paraId="5E09E15E">
            <w:pPr>
              <w:overflowPunct w:val="0"/>
              <w:autoSpaceDE w:val="0"/>
              <w:autoSpaceDN w:val="0"/>
              <w:spacing w:before="62" w:beforeLines="20" w:after="62" w:afterLines="20"/>
              <w:ind w:firstLine="0" w:firstLineChars="0"/>
            </w:pPr>
            <w:r>
              <w:rPr>
                <w:rFonts w:hint="eastAsia"/>
              </w:rPr>
              <w:t>是否支持远程托管，取值范围：</w:t>
            </w:r>
          </w:p>
          <w:p w14:paraId="39C9B028">
            <w:pPr>
              <w:overflowPunct w:val="0"/>
              <w:autoSpaceDE w:val="0"/>
              <w:autoSpaceDN w:val="0"/>
              <w:spacing w:before="62" w:beforeLines="20" w:after="62" w:afterLines="20"/>
              <w:ind w:firstLine="0" w:firstLineChars="0"/>
              <w:rPr>
                <w:rFonts w:hint="eastAsia"/>
              </w:rPr>
            </w:pPr>
            <w:r>
              <w:rPr>
                <w:rFonts w:hint="eastAsia"/>
              </w:rPr>
              <w:t>缺少该字段或</w:t>
            </w:r>
            <w:r>
              <w:t>"</w:t>
            </w:r>
            <w:r>
              <w:rPr>
                <w:rFonts w:hint="eastAsia"/>
              </w:rPr>
              <w:t>0</w:t>
            </w:r>
            <w:r>
              <w:t>"</w:t>
            </w:r>
            <w:r>
              <w:rPr>
                <w:rFonts w:hint="eastAsia"/>
              </w:rPr>
              <w:t>：不支持</w:t>
            </w:r>
          </w:p>
          <w:p w14:paraId="75F9D09E">
            <w:pPr>
              <w:overflowPunct w:val="0"/>
              <w:autoSpaceDE w:val="0"/>
              <w:autoSpaceDN w:val="0"/>
              <w:spacing w:before="62" w:beforeLines="20" w:after="62" w:afterLines="20"/>
              <w:ind w:firstLine="0" w:firstLineChars="0"/>
              <w:rPr>
                <w:rFonts w:hint="eastAsia"/>
              </w:rPr>
            </w:pPr>
            <w:r>
              <w:t>"</w:t>
            </w:r>
            <w:r>
              <w:rPr>
                <w:rFonts w:hint="eastAsia"/>
              </w:rPr>
              <w:t>1</w:t>
            </w:r>
            <w:r>
              <w:t>"</w:t>
            </w:r>
            <w:r>
              <w:rPr>
                <w:rFonts w:hint="eastAsia"/>
              </w:rPr>
              <w:t>：支持</w:t>
            </w:r>
          </w:p>
        </w:tc>
      </w:tr>
    </w:tbl>
    <w:p w14:paraId="49BF76C4">
      <w:pPr>
        <w:pStyle w:val="3"/>
        <w:numPr>
          <w:ilvl w:val="0"/>
          <w:numId w:val="0"/>
        </w:numPr>
        <w:spacing w:after="156"/>
      </w:pPr>
      <w:r>
        <w:rPr>
          <w:rFonts w:hint="eastAsia"/>
        </w:rPr>
        <w:t>表 1</w:t>
      </w:r>
      <w:r>
        <w:t>.4.3.3.6</w:t>
      </w:r>
      <w:r>
        <w:rPr>
          <w:rFonts w:hint="eastAsia"/>
        </w:rPr>
        <w:t>-</w:t>
      </w:r>
      <w:r>
        <w:t>2</w:t>
      </w:r>
      <w:r>
        <w:rPr>
          <w:rFonts w:hint="eastAsia"/>
        </w:rPr>
        <w:t xml:space="preserve"> </w:t>
      </w:r>
      <w:r>
        <w:t>IPC</w:t>
      </w:r>
      <w:r>
        <w:rPr>
          <w:rFonts w:hint="eastAsia"/>
        </w:rPr>
        <w:t>设备能力集</w:t>
      </w:r>
      <w:r>
        <w:t>列表</w:t>
      </w:r>
    </w:p>
    <w:tbl>
      <w:tblPr>
        <w:tblStyle w:val="58"/>
        <w:tblW w:w="8789"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2410"/>
        <w:gridCol w:w="5387"/>
        <w:tblGridChange w:id="4">
          <w:tblGrid>
            <w:gridCol w:w="992"/>
            <w:gridCol w:w="2410"/>
            <w:gridCol w:w="5387"/>
          </w:tblGrid>
        </w:tblGridChange>
      </w:tblGrid>
      <w:tr w14:paraId="53F4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E7E6E6"/>
            <w:noWrap w:val="0"/>
            <w:vAlign w:val="top"/>
          </w:tcPr>
          <w:p w14:paraId="1F2A3533">
            <w:pPr>
              <w:overflowPunct w:val="0"/>
              <w:autoSpaceDE w:val="0"/>
              <w:autoSpaceDN w:val="0"/>
              <w:snapToGrid w:val="0"/>
              <w:spacing w:before="78" w:beforeLines="25" w:after="78" w:afterLines="25" w:line="240" w:lineRule="auto"/>
              <w:ind w:firstLine="0" w:firstLineChars="0"/>
              <w:jc w:val="center"/>
              <w:rPr>
                <w:rFonts w:hint="eastAsia"/>
                <w:b/>
              </w:rPr>
            </w:pPr>
            <w:r>
              <w:rPr>
                <w:rFonts w:hint="eastAsia"/>
                <w:b/>
              </w:rPr>
              <w:t>序号</w:t>
            </w:r>
          </w:p>
        </w:tc>
        <w:tc>
          <w:tcPr>
            <w:tcW w:w="2410" w:type="dxa"/>
            <w:shd w:val="clear" w:color="auto" w:fill="E7E6E6"/>
            <w:noWrap w:val="0"/>
            <w:vAlign w:val="bottom"/>
          </w:tcPr>
          <w:p w14:paraId="229BBE19">
            <w:pPr>
              <w:overflowPunct w:val="0"/>
              <w:autoSpaceDE w:val="0"/>
              <w:autoSpaceDN w:val="0"/>
              <w:snapToGrid w:val="0"/>
              <w:spacing w:before="78" w:beforeLines="25" w:after="78" w:afterLines="25" w:line="240" w:lineRule="auto"/>
              <w:ind w:firstLine="0" w:firstLineChars="0"/>
              <w:jc w:val="center"/>
              <w:rPr>
                <w:rFonts w:hint="eastAsia" w:ascii="等线" w:hAnsi="等线" w:eastAsia="等线"/>
                <w:color w:val="000000"/>
                <w:sz w:val="22"/>
                <w:szCs w:val="22"/>
              </w:rPr>
            </w:pPr>
            <w:r>
              <w:rPr>
                <w:rFonts w:hint="eastAsia"/>
                <w:b/>
              </w:rPr>
              <w:t>能力集字段</w:t>
            </w:r>
          </w:p>
        </w:tc>
        <w:tc>
          <w:tcPr>
            <w:tcW w:w="5387" w:type="dxa"/>
            <w:shd w:val="clear" w:color="auto" w:fill="E7E6E6"/>
            <w:noWrap w:val="0"/>
            <w:vAlign w:val="top"/>
          </w:tcPr>
          <w:p w14:paraId="25A30427">
            <w:pPr>
              <w:overflowPunct w:val="0"/>
              <w:autoSpaceDE w:val="0"/>
              <w:autoSpaceDN w:val="0"/>
              <w:snapToGrid w:val="0"/>
              <w:spacing w:before="78" w:beforeLines="25" w:after="78" w:afterLines="25" w:line="240" w:lineRule="auto"/>
              <w:ind w:firstLine="0" w:firstLineChars="0"/>
              <w:jc w:val="center"/>
              <w:rPr>
                <w:rFonts w:hint="eastAsia"/>
                <w:b/>
              </w:rPr>
            </w:pPr>
            <w:r>
              <w:rPr>
                <w:rFonts w:hint="eastAsia"/>
                <w:b/>
              </w:rPr>
              <w:t>能力集字段说明</w:t>
            </w:r>
          </w:p>
        </w:tc>
      </w:tr>
      <w:tr w14:paraId="3C04B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443487D8">
            <w:pPr>
              <w:ind w:firstLine="0" w:firstLineChars="0"/>
            </w:pPr>
            <w:r>
              <w:t>1</w:t>
            </w:r>
          </w:p>
        </w:tc>
        <w:tc>
          <w:tcPr>
            <w:tcW w:w="2410" w:type="dxa"/>
            <w:shd w:val="clear" w:color="auto" w:fill="auto"/>
            <w:noWrap w:val="0"/>
            <w:vAlign w:val="top"/>
          </w:tcPr>
          <w:p w14:paraId="5CA35791">
            <w:pPr>
              <w:ind w:firstLine="0" w:firstLineChars="0"/>
            </w:pPr>
            <w:r>
              <w:t>led</w:t>
            </w:r>
          </w:p>
          <w:p w14:paraId="36ADA72C">
            <w:pPr>
              <w:ind w:firstLine="0" w:firstLineChars="0"/>
            </w:pPr>
            <w:r>
              <w:rPr>
                <w:color w:val="767171"/>
              </w:rPr>
              <w:t>string</w:t>
            </w:r>
          </w:p>
        </w:tc>
        <w:tc>
          <w:tcPr>
            <w:tcW w:w="5387" w:type="dxa"/>
            <w:shd w:val="clear" w:color="auto" w:fill="auto"/>
            <w:noWrap w:val="0"/>
            <w:vAlign w:val="top"/>
          </w:tcPr>
          <w:p w14:paraId="0EC850DD">
            <w:pPr>
              <w:ind w:firstLine="0" w:firstLineChars="0"/>
              <w:jc w:val="left"/>
              <w:rPr>
                <w:rFonts w:hint="eastAsia"/>
              </w:rPr>
            </w:pPr>
            <w:r>
              <w:rPr>
                <w:rFonts w:hint="eastAsia"/>
              </w:rPr>
              <w:t>是否支持控制LED状态灯。取值范围：</w:t>
            </w:r>
          </w:p>
          <w:p w14:paraId="0BEA44E3">
            <w:pPr>
              <w:ind w:firstLine="0" w:firstLineChars="0"/>
              <w:jc w:val="left"/>
            </w:pPr>
            <w:r>
              <w:rPr>
                <w:rFonts w:hint="eastAsia"/>
              </w:rPr>
              <w:t>缺少该字段或</w:t>
            </w:r>
            <w:r>
              <w:t>"</w:t>
            </w:r>
            <w:r>
              <w:rPr>
                <w:rFonts w:hint="eastAsia"/>
              </w:rPr>
              <w:t>0</w:t>
            </w:r>
            <w:r>
              <w:t>"</w:t>
            </w:r>
            <w:r>
              <w:rPr>
                <w:rFonts w:hint="eastAsia"/>
              </w:rPr>
              <w:t>：不支持控制</w:t>
            </w:r>
            <w:r>
              <w:t>LED</w:t>
            </w:r>
            <w:r>
              <w:rPr>
                <w:rFonts w:hint="eastAsia"/>
              </w:rPr>
              <w:t>。</w:t>
            </w:r>
          </w:p>
          <w:p w14:paraId="4BE667BD">
            <w:pPr>
              <w:ind w:firstLine="0" w:firstLineChars="0"/>
              <w:jc w:val="left"/>
              <w:rPr>
                <w:rFonts w:hint="eastAsia"/>
              </w:rPr>
            </w:pPr>
            <w:r>
              <w:t>"</w:t>
            </w:r>
            <w:r>
              <w:rPr>
                <w:rFonts w:hint="eastAsia"/>
              </w:rPr>
              <w:t>1</w:t>
            </w:r>
            <w:r>
              <w:t>"</w:t>
            </w:r>
            <w:r>
              <w:rPr>
                <w:rFonts w:hint="eastAsia"/>
              </w:rPr>
              <w:t>：支持控制L</w:t>
            </w:r>
            <w:r>
              <w:t>ED</w:t>
            </w:r>
            <w:r>
              <w:rPr>
                <w:rFonts w:hint="eastAsia"/>
              </w:rPr>
              <w:t>。</w:t>
            </w:r>
          </w:p>
        </w:tc>
      </w:tr>
      <w:tr w14:paraId="5748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187F957B">
            <w:pPr>
              <w:ind w:firstLine="0" w:firstLineChars="0"/>
            </w:pPr>
            <w:r>
              <w:t>2</w:t>
            </w:r>
          </w:p>
        </w:tc>
        <w:tc>
          <w:tcPr>
            <w:tcW w:w="2410" w:type="dxa"/>
            <w:shd w:val="clear" w:color="auto" w:fill="auto"/>
            <w:noWrap w:val="0"/>
            <w:vAlign w:val="top"/>
          </w:tcPr>
          <w:p w14:paraId="76177C06">
            <w:pPr>
              <w:ind w:firstLine="0" w:firstLineChars="0"/>
            </w:pPr>
            <w:r>
              <w:t>local_storage</w:t>
            </w:r>
          </w:p>
          <w:p w14:paraId="5ABE969B">
            <w:pPr>
              <w:ind w:firstLine="0" w:firstLineChars="0"/>
            </w:pPr>
            <w:r>
              <w:rPr>
                <w:color w:val="767171"/>
              </w:rPr>
              <w:t>string</w:t>
            </w:r>
          </w:p>
        </w:tc>
        <w:tc>
          <w:tcPr>
            <w:tcW w:w="5387" w:type="dxa"/>
            <w:shd w:val="clear" w:color="auto" w:fill="auto"/>
            <w:noWrap w:val="0"/>
            <w:vAlign w:val="top"/>
          </w:tcPr>
          <w:p w14:paraId="208C49EF">
            <w:pPr>
              <w:ind w:firstLine="0" w:firstLineChars="0"/>
              <w:jc w:val="left"/>
              <w:rPr>
                <w:rFonts w:hint="eastAsia"/>
              </w:rPr>
            </w:pPr>
            <w:r>
              <w:rPr>
                <w:rFonts w:hint="eastAsia"/>
              </w:rPr>
              <w:t>是否支持的本地存储，如SD卡或硬盘。取值范围：</w:t>
            </w:r>
          </w:p>
          <w:p w14:paraId="22FD6B55">
            <w:pPr>
              <w:ind w:firstLine="0" w:firstLineChars="0"/>
              <w:jc w:val="left"/>
            </w:pPr>
            <w:r>
              <w:rPr>
                <w:rFonts w:hint="eastAsia"/>
              </w:rPr>
              <w:t>缺少该字段或</w:t>
            </w:r>
            <w:r>
              <w:t>"</w:t>
            </w:r>
            <w:r>
              <w:rPr>
                <w:rFonts w:hint="eastAsia"/>
              </w:rPr>
              <w:t>0</w:t>
            </w:r>
            <w:r>
              <w:t>"</w:t>
            </w:r>
            <w:r>
              <w:rPr>
                <w:rFonts w:hint="eastAsia"/>
              </w:rPr>
              <w:t>：不支持本地存储。</w:t>
            </w:r>
          </w:p>
          <w:p w14:paraId="3665853C">
            <w:pPr>
              <w:ind w:firstLine="0" w:firstLineChars="0"/>
              <w:jc w:val="left"/>
              <w:rPr>
                <w:rFonts w:hint="eastAsia"/>
              </w:rPr>
            </w:pPr>
            <w:r>
              <w:t>"</w:t>
            </w:r>
            <w:r>
              <w:rPr>
                <w:rFonts w:hint="eastAsia"/>
              </w:rPr>
              <w:t>1</w:t>
            </w:r>
            <w:r>
              <w:t>"</w:t>
            </w:r>
            <w:r>
              <w:rPr>
                <w:rFonts w:hint="eastAsia"/>
              </w:rPr>
              <w:t>：支持本地存储。</w:t>
            </w:r>
          </w:p>
        </w:tc>
      </w:tr>
      <w:tr w14:paraId="21F9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3F8988DC">
            <w:pPr>
              <w:ind w:firstLine="0" w:firstLineChars="0"/>
            </w:pPr>
            <w:r>
              <w:t>3</w:t>
            </w:r>
          </w:p>
        </w:tc>
        <w:tc>
          <w:tcPr>
            <w:tcW w:w="2410" w:type="dxa"/>
            <w:shd w:val="clear" w:color="auto" w:fill="auto"/>
            <w:noWrap w:val="0"/>
            <w:vAlign w:val="top"/>
          </w:tcPr>
          <w:p w14:paraId="7526EEC4">
            <w:pPr>
              <w:ind w:firstLine="0" w:firstLineChars="0"/>
              <w:rPr>
                <w:rFonts w:hint="eastAsia"/>
              </w:rPr>
            </w:pPr>
            <w:r>
              <w:t>ptz</w:t>
            </w:r>
          </w:p>
          <w:p w14:paraId="395331CF">
            <w:pPr>
              <w:ind w:firstLine="0" w:firstLineChars="0"/>
            </w:pPr>
            <w:r>
              <w:rPr>
                <w:color w:val="767171"/>
              </w:rPr>
              <w:t>string</w:t>
            </w:r>
          </w:p>
        </w:tc>
        <w:tc>
          <w:tcPr>
            <w:tcW w:w="5387" w:type="dxa"/>
            <w:shd w:val="clear" w:color="auto" w:fill="auto"/>
            <w:noWrap w:val="0"/>
            <w:vAlign w:val="top"/>
          </w:tcPr>
          <w:p w14:paraId="225C4A5A">
            <w:pPr>
              <w:ind w:firstLine="0" w:firstLineChars="0"/>
              <w:jc w:val="left"/>
              <w:rPr>
                <w:rFonts w:hint="eastAsia"/>
              </w:rPr>
            </w:pPr>
            <w:r>
              <w:rPr>
                <w:rFonts w:hint="eastAsia"/>
              </w:rPr>
              <w:t>是否支持p</w:t>
            </w:r>
            <w:r>
              <w:t>tz</w:t>
            </w:r>
            <w:r>
              <w:rPr>
                <w:rFonts w:hint="eastAsia"/>
              </w:rPr>
              <w:t>协议，协议与motor不兼容。取值范围：</w:t>
            </w:r>
          </w:p>
          <w:p w14:paraId="6912CBE5">
            <w:pPr>
              <w:ind w:firstLine="0" w:firstLineChars="0"/>
              <w:jc w:val="left"/>
            </w:pPr>
            <w:r>
              <w:rPr>
                <w:rFonts w:hint="eastAsia"/>
              </w:rPr>
              <w:t>缺少该字段或</w:t>
            </w:r>
            <w:r>
              <w:t>"</w:t>
            </w:r>
            <w:r>
              <w:rPr>
                <w:rFonts w:hint="eastAsia"/>
              </w:rPr>
              <w:t>0</w:t>
            </w:r>
            <w:r>
              <w:t>"</w:t>
            </w:r>
            <w:r>
              <w:rPr>
                <w:rFonts w:hint="eastAsia"/>
              </w:rPr>
              <w:t>：不支持ptz协议。</w:t>
            </w:r>
          </w:p>
          <w:p w14:paraId="639D8CC6">
            <w:pPr>
              <w:ind w:firstLine="0" w:firstLineChars="0"/>
              <w:jc w:val="left"/>
              <w:rPr>
                <w:rFonts w:hint="eastAsia"/>
              </w:rPr>
            </w:pPr>
            <w:r>
              <w:t>"</w:t>
            </w:r>
            <w:r>
              <w:rPr>
                <w:rFonts w:hint="eastAsia"/>
              </w:rPr>
              <w:t>1</w:t>
            </w:r>
            <w:r>
              <w:t>"</w:t>
            </w:r>
            <w:r>
              <w:rPr>
                <w:rFonts w:hint="eastAsia"/>
              </w:rPr>
              <w:t>：支持ptz协议。</w:t>
            </w:r>
          </w:p>
        </w:tc>
      </w:tr>
      <w:tr w14:paraId="299A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26953C12">
            <w:pPr>
              <w:ind w:firstLine="0" w:firstLineChars="0"/>
            </w:pPr>
            <w:r>
              <w:rPr>
                <w:rFonts w:hint="eastAsia"/>
              </w:rPr>
              <w:t>4</w:t>
            </w:r>
          </w:p>
        </w:tc>
        <w:tc>
          <w:tcPr>
            <w:tcW w:w="2410" w:type="dxa"/>
            <w:shd w:val="clear" w:color="auto" w:fill="auto"/>
            <w:noWrap w:val="0"/>
            <w:vAlign w:val="top"/>
          </w:tcPr>
          <w:p w14:paraId="290064B8">
            <w:pPr>
              <w:ind w:firstLine="0" w:firstLineChars="0"/>
              <w:rPr>
                <w:rFonts w:hint="eastAsia"/>
              </w:rPr>
            </w:pPr>
            <w:r>
              <w:t>motor</w:t>
            </w:r>
          </w:p>
          <w:p w14:paraId="5F9AF1C5">
            <w:pPr>
              <w:ind w:firstLine="0" w:firstLineChars="0"/>
            </w:pPr>
            <w:r>
              <w:rPr>
                <w:color w:val="767171"/>
              </w:rPr>
              <w:t>string</w:t>
            </w:r>
          </w:p>
        </w:tc>
        <w:tc>
          <w:tcPr>
            <w:tcW w:w="5387" w:type="dxa"/>
            <w:shd w:val="clear" w:color="auto" w:fill="auto"/>
            <w:noWrap w:val="0"/>
            <w:vAlign w:val="top"/>
          </w:tcPr>
          <w:p w14:paraId="2D9E10A9">
            <w:pPr>
              <w:ind w:firstLine="0" w:firstLineChars="0"/>
              <w:jc w:val="left"/>
              <w:rPr>
                <w:rFonts w:hint="eastAsia"/>
              </w:rPr>
            </w:pPr>
            <w:r>
              <w:rPr>
                <w:rFonts w:hint="eastAsia"/>
              </w:rPr>
              <w:t>是否支持电机，协议与ptz不兼容。取值范围：</w:t>
            </w:r>
          </w:p>
          <w:p w14:paraId="3A74D694">
            <w:pPr>
              <w:ind w:firstLine="0" w:firstLineChars="0"/>
              <w:jc w:val="left"/>
            </w:pPr>
            <w:r>
              <w:rPr>
                <w:rFonts w:hint="eastAsia"/>
              </w:rPr>
              <w:t>缺少该字段或</w:t>
            </w:r>
            <w:r>
              <w:t>"</w:t>
            </w:r>
            <w:r>
              <w:rPr>
                <w:rFonts w:hint="eastAsia"/>
              </w:rPr>
              <w:t>0</w:t>
            </w:r>
            <w:r>
              <w:t>"</w:t>
            </w:r>
            <w:r>
              <w:rPr>
                <w:rFonts w:hint="eastAsia"/>
              </w:rPr>
              <w:t>：不支持motor协议。</w:t>
            </w:r>
          </w:p>
          <w:p w14:paraId="296F8AAC">
            <w:pPr>
              <w:ind w:firstLine="0" w:firstLineChars="0"/>
              <w:jc w:val="left"/>
              <w:rPr>
                <w:rFonts w:hint="eastAsia"/>
              </w:rPr>
            </w:pPr>
            <w:r>
              <w:t>"</w:t>
            </w:r>
            <w:r>
              <w:rPr>
                <w:rFonts w:hint="eastAsia"/>
              </w:rPr>
              <w:t>1</w:t>
            </w:r>
            <w:r>
              <w:t>"</w:t>
            </w:r>
            <w:r>
              <w:rPr>
                <w:rFonts w:hint="eastAsia"/>
              </w:rPr>
              <w:t>：支持motor协议。</w:t>
            </w:r>
          </w:p>
        </w:tc>
      </w:tr>
      <w:tr w14:paraId="07BD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73186434">
            <w:pPr>
              <w:ind w:firstLine="0" w:firstLineChars="0"/>
            </w:pPr>
            <w:r>
              <w:t>5</w:t>
            </w:r>
          </w:p>
        </w:tc>
        <w:tc>
          <w:tcPr>
            <w:tcW w:w="2410" w:type="dxa"/>
            <w:shd w:val="clear" w:color="auto" w:fill="auto"/>
            <w:noWrap w:val="0"/>
            <w:vAlign w:val="top"/>
          </w:tcPr>
          <w:p w14:paraId="72B5B116">
            <w:pPr>
              <w:ind w:firstLine="0" w:firstLineChars="0"/>
            </w:pPr>
            <w:r>
              <w:t>msg_push</w:t>
            </w:r>
          </w:p>
          <w:p w14:paraId="0D140323">
            <w:pPr>
              <w:ind w:firstLine="0" w:firstLineChars="0"/>
            </w:pPr>
            <w:r>
              <w:rPr>
                <w:color w:val="767171"/>
              </w:rPr>
              <w:t>string</w:t>
            </w:r>
          </w:p>
        </w:tc>
        <w:tc>
          <w:tcPr>
            <w:tcW w:w="5387" w:type="dxa"/>
            <w:shd w:val="clear" w:color="auto" w:fill="auto"/>
            <w:noWrap w:val="0"/>
            <w:vAlign w:val="top"/>
          </w:tcPr>
          <w:p w14:paraId="46916972">
            <w:pPr>
              <w:ind w:firstLine="0" w:firstLineChars="0"/>
              <w:jc w:val="left"/>
            </w:pPr>
            <w:r>
              <w:rPr>
                <w:rFonts w:hint="eastAsia"/>
              </w:rPr>
              <w:t>是否支持消息推送功能。取值范围：</w:t>
            </w:r>
          </w:p>
          <w:p w14:paraId="707A43A0">
            <w:pPr>
              <w:ind w:firstLine="0" w:firstLineChars="0"/>
              <w:jc w:val="left"/>
            </w:pPr>
            <w:r>
              <w:rPr>
                <w:rFonts w:hint="eastAsia"/>
              </w:rPr>
              <w:t>缺少该字段或</w:t>
            </w:r>
            <w:r>
              <w:t>"</w:t>
            </w:r>
            <w:r>
              <w:rPr>
                <w:rFonts w:hint="eastAsia"/>
              </w:rPr>
              <w:t>0</w:t>
            </w:r>
            <w:r>
              <w:t>"</w:t>
            </w:r>
            <w:r>
              <w:rPr>
                <w:rFonts w:hint="eastAsia"/>
              </w:rPr>
              <w:t>：不支持消息推送功能。</w:t>
            </w:r>
          </w:p>
          <w:p w14:paraId="3508A20B">
            <w:pPr>
              <w:ind w:firstLine="0" w:firstLineChars="0"/>
              <w:jc w:val="left"/>
              <w:rPr>
                <w:rFonts w:hint="eastAsia"/>
              </w:rPr>
            </w:pPr>
            <w:r>
              <w:t>"</w:t>
            </w:r>
            <w:r>
              <w:rPr>
                <w:rFonts w:hint="eastAsia"/>
              </w:rPr>
              <w:t>1</w:t>
            </w:r>
            <w:r>
              <w:t>"</w:t>
            </w:r>
            <w:r>
              <w:rPr>
                <w:rFonts w:hint="eastAsia"/>
              </w:rPr>
              <w:t>：设备支持消息推送，但是否支持获取消息推送的详细功能列表由 smart_msg_push_capability 和 linkage_capability 共同决定。优先级上：linkage_capability &gt; smart_msg_push_capability。若以上两个字段均不存在，则只有md</w:t>
            </w:r>
            <w:r>
              <w:t>(</w:t>
            </w:r>
            <w:r>
              <w:rPr>
                <w:rFonts w:hint="eastAsia"/>
              </w:rPr>
              <w:t>移动侦测</w:t>
            </w:r>
            <w:r>
              <w:t>)</w:t>
            </w:r>
            <w:r>
              <w:rPr>
                <w:rFonts w:hint="eastAsia"/>
              </w:rPr>
              <w:t>、od</w:t>
            </w:r>
            <w:r>
              <w:t>(</w:t>
            </w:r>
            <w:r>
              <w:rPr>
                <w:rFonts w:hint="eastAsia"/>
              </w:rPr>
              <w:t>遮挡侦测</w:t>
            </w:r>
            <w:r>
              <w:t>)</w:t>
            </w:r>
            <w:r>
              <w:rPr>
                <w:rFonts w:hint="eastAsia"/>
              </w:rPr>
              <w:t>支持消息推送。</w:t>
            </w:r>
          </w:p>
        </w:tc>
      </w:tr>
      <w:tr w14:paraId="3E72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73E7DDFB">
            <w:pPr>
              <w:ind w:firstLine="0" w:firstLineChars="0"/>
            </w:pPr>
            <w:r>
              <w:t>6</w:t>
            </w:r>
          </w:p>
        </w:tc>
        <w:tc>
          <w:tcPr>
            <w:tcW w:w="2410" w:type="dxa"/>
            <w:shd w:val="clear" w:color="auto" w:fill="auto"/>
            <w:noWrap w:val="0"/>
            <w:vAlign w:val="top"/>
          </w:tcPr>
          <w:p w14:paraId="4521E835">
            <w:pPr>
              <w:ind w:firstLine="0" w:firstLineChars="0"/>
            </w:pPr>
            <w:r>
              <w:t>smart_msg_push_capability</w:t>
            </w:r>
          </w:p>
          <w:p w14:paraId="2AE80B6B">
            <w:pPr>
              <w:ind w:firstLine="0" w:firstLineChars="0"/>
            </w:pPr>
            <w:r>
              <w:rPr>
                <w:color w:val="767171"/>
              </w:rPr>
              <w:t>string</w:t>
            </w:r>
          </w:p>
        </w:tc>
        <w:tc>
          <w:tcPr>
            <w:tcW w:w="5387" w:type="dxa"/>
            <w:shd w:val="clear" w:color="auto" w:fill="auto"/>
            <w:noWrap w:val="0"/>
            <w:vAlign w:val="top"/>
          </w:tcPr>
          <w:p w14:paraId="151C87A5">
            <w:pPr>
              <w:ind w:firstLine="0" w:firstLineChars="0"/>
              <w:jc w:val="left"/>
            </w:pPr>
            <w:r>
              <w:rPr>
                <w:rFonts w:hint="eastAsia"/>
              </w:rPr>
              <w:t>表示是否支持消息推送专属能力集，此字段有意义的前提是设备支持消息推送功能，即存在 msg_push 字段且取值为 1。取值范围：</w:t>
            </w:r>
          </w:p>
          <w:p w14:paraId="4D8CD449">
            <w:pPr>
              <w:ind w:firstLine="0" w:firstLineChars="0"/>
              <w:jc w:val="left"/>
            </w:pPr>
            <w:r>
              <w:rPr>
                <w:rFonts w:hint="eastAsia"/>
              </w:rPr>
              <w:t>缺少该字段或</w:t>
            </w:r>
            <w:r>
              <w:t>"</w:t>
            </w:r>
            <w:r>
              <w:rPr>
                <w:rFonts w:hint="eastAsia"/>
              </w:rPr>
              <w:t>0</w:t>
            </w:r>
            <w:r>
              <w:t>"</w:t>
            </w:r>
            <w:r>
              <w:rPr>
                <w:rFonts w:hint="eastAsia"/>
              </w:rPr>
              <w:t>：不支持消息推送专属能力集，此时若存在 linkage_capability 字段且取值为 1，则根据 linkage_capability 来决定哪些功能支持消息推送，否则只有移动侦测和遮挡支持消息推送。</w:t>
            </w:r>
          </w:p>
          <w:p w14:paraId="28D54E36">
            <w:pPr>
              <w:ind w:firstLine="0" w:firstLineChars="0"/>
              <w:jc w:val="left"/>
            </w:pPr>
            <w:r>
              <w:t>"</w:t>
            </w:r>
            <w:r>
              <w:rPr>
                <w:rFonts w:hint="eastAsia"/>
              </w:rPr>
              <w:t>1</w:t>
            </w:r>
            <w:r>
              <w:t>"</w:t>
            </w:r>
            <w:r>
              <w:rPr>
                <w:rFonts w:hint="eastAsia"/>
              </w:rPr>
              <w:t>：支持消息推送能力集。</w:t>
            </w:r>
          </w:p>
          <w:p w14:paraId="359F6144">
            <w:pPr>
              <w:ind w:firstLine="0" w:firstLineChars="0"/>
              <w:jc w:val="left"/>
              <w:rPr>
                <w:rFonts w:hint="eastAsia"/>
              </w:rPr>
            </w:pPr>
            <w:r>
              <w:rPr>
                <w:rFonts w:hint="eastAsia"/>
              </w:rPr>
              <w:t>若同时存在 linkage_capability ，则优先通过 linkage_capability 来确定哪些侦测支持消息推送功能。</w:t>
            </w:r>
          </w:p>
        </w:tc>
      </w:tr>
      <w:tr w14:paraId="3320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051E5CA9">
            <w:pPr>
              <w:ind w:firstLine="0" w:firstLineChars="0"/>
            </w:pPr>
            <w:r>
              <w:t>7</w:t>
            </w:r>
          </w:p>
        </w:tc>
        <w:tc>
          <w:tcPr>
            <w:tcW w:w="2410" w:type="dxa"/>
            <w:shd w:val="clear" w:color="auto" w:fill="auto"/>
            <w:noWrap w:val="0"/>
            <w:vAlign w:val="top"/>
          </w:tcPr>
          <w:p w14:paraId="1BBD7A4D">
            <w:pPr>
              <w:ind w:firstLine="0" w:firstLineChars="0"/>
            </w:pPr>
            <w:r>
              <w:t>linkage_capability</w:t>
            </w:r>
          </w:p>
          <w:p w14:paraId="30AFAC02">
            <w:pPr>
              <w:ind w:firstLine="0" w:firstLineChars="0"/>
            </w:pPr>
            <w:r>
              <w:rPr>
                <w:color w:val="767171"/>
              </w:rPr>
              <w:t>string</w:t>
            </w:r>
          </w:p>
        </w:tc>
        <w:tc>
          <w:tcPr>
            <w:tcW w:w="5387" w:type="dxa"/>
            <w:shd w:val="clear" w:color="auto" w:fill="auto"/>
            <w:noWrap w:val="0"/>
            <w:vAlign w:val="top"/>
          </w:tcPr>
          <w:p w14:paraId="5D8AA3AF">
            <w:pPr>
              <w:ind w:firstLine="0" w:firstLineChars="0"/>
              <w:jc w:val="left"/>
            </w:pPr>
            <w:r>
              <w:rPr>
                <w:rFonts w:hint="eastAsia"/>
              </w:rPr>
              <w:t>是否支持联动方式能力集。取值范围：</w:t>
            </w:r>
          </w:p>
          <w:p w14:paraId="35BE29F4">
            <w:pPr>
              <w:ind w:firstLine="0" w:firstLineChars="0"/>
              <w:jc w:val="left"/>
            </w:pPr>
            <w:r>
              <w:rPr>
                <w:rFonts w:hint="eastAsia"/>
              </w:rPr>
              <w:t>缺少该字段或</w:t>
            </w:r>
            <w:r>
              <w:t>"</w:t>
            </w:r>
            <w:r>
              <w:rPr>
                <w:rFonts w:hint="eastAsia"/>
              </w:rPr>
              <w:t>0</w:t>
            </w:r>
            <w:r>
              <w:t>"</w:t>
            </w:r>
            <w:r>
              <w:rPr>
                <w:rFonts w:hint="eastAsia"/>
              </w:rPr>
              <w:t>：不支持消息联动方式能力集。</w:t>
            </w:r>
          </w:p>
          <w:p w14:paraId="545BAD62">
            <w:pPr>
              <w:ind w:firstLine="0" w:firstLineChars="0"/>
              <w:jc w:val="left"/>
              <w:rPr>
                <w:rFonts w:hint="eastAsia"/>
              </w:rPr>
            </w:pPr>
            <w:r>
              <w:t>"</w:t>
            </w:r>
            <w:r>
              <w:rPr>
                <w:rFonts w:hint="eastAsia"/>
              </w:rPr>
              <w:t>1</w:t>
            </w:r>
            <w:r>
              <w:t>"</w:t>
            </w:r>
            <w:r>
              <w:rPr>
                <w:rFonts w:hint="eastAsia"/>
              </w:rPr>
              <w:t>：支持联动方式能力集</w:t>
            </w:r>
          </w:p>
        </w:tc>
      </w:tr>
      <w:tr w14:paraId="3C4E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2BF4BA59">
            <w:pPr>
              <w:ind w:firstLine="0" w:firstLineChars="0"/>
            </w:pPr>
            <w:r>
              <w:t>8</w:t>
            </w:r>
          </w:p>
        </w:tc>
        <w:tc>
          <w:tcPr>
            <w:tcW w:w="2410" w:type="dxa"/>
            <w:shd w:val="clear" w:color="auto" w:fill="auto"/>
            <w:noWrap w:val="0"/>
            <w:vAlign w:val="top"/>
          </w:tcPr>
          <w:p w14:paraId="580FE70C">
            <w:pPr>
              <w:ind w:firstLine="0" w:firstLineChars="0"/>
            </w:pPr>
            <w:r>
              <w:t>msg_alarm</w:t>
            </w:r>
          </w:p>
          <w:p w14:paraId="57D2A591">
            <w:pPr>
              <w:ind w:firstLine="0" w:firstLineChars="0"/>
            </w:pPr>
            <w:r>
              <w:rPr>
                <w:color w:val="767171"/>
              </w:rPr>
              <w:t>string</w:t>
            </w:r>
          </w:p>
        </w:tc>
        <w:tc>
          <w:tcPr>
            <w:tcW w:w="5387" w:type="dxa"/>
            <w:shd w:val="clear" w:color="auto" w:fill="auto"/>
            <w:noWrap w:val="0"/>
            <w:vAlign w:val="top"/>
          </w:tcPr>
          <w:p w14:paraId="585ACDA8">
            <w:pPr>
              <w:ind w:firstLine="0" w:firstLineChars="0"/>
              <w:jc w:val="left"/>
              <w:rPr>
                <w:rFonts w:hint="eastAsia"/>
              </w:rPr>
            </w:pPr>
            <w:r>
              <w:rPr>
                <w:rFonts w:hint="eastAsia"/>
              </w:rPr>
              <w:t>是否支持声音报警，支持声音报警时该字段必须声明。取值范围：</w:t>
            </w:r>
          </w:p>
          <w:p w14:paraId="17AC73A5">
            <w:pPr>
              <w:ind w:firstLine="0" w:firstLineChars="0"/>
              <w:jc w:val="left"/>
            </w:pPr>
            <w:r>
              <w:rPr>
                <w:rFonts w:hint="eastAsia"/>
              </w:rPr>
              <w:t>缺少该字段或</w:t>
            </w:r>
            <w:r>
              <w:t>"</w:t>
            </w:r>
            <w:r>
              <w:rPr>
                <w:rFonts w:hint="eastAsia"/>
              </w:rPr>
              <w:t>0</w:t>
            </w:r>
            <w:r>
              <w:t>"</w:t>
            </w:r>
            <w:r>
              <w:rPr>
                <w:rFonts w:hint="eastAsia"/>
              </w:rPr>
              <w:t>：不支持声音报警。</w:t>
            </w:r>
          </w:p>
          <w:p w14:paraId="092000B0">
            <w:pPr>
              <w:ind w:firstLine="0" w:firstLineChars="0"/>
              <w:jc w:val="left"/>
            </w:pPr>
            <w:r>
              <w:t>"</w:t>
            </w:r>
            <w:r>
              <w:rPr>
                <w:rFonts w:hint="eastAsia"/>
              </w:rPr>
              <w:t>1</w:t>
            </w:r>
            <w:r>
              <w:t>"</w:t>
            </w:r>
            <w:r>
              <w:rPr>
                <w:rFonts w:hint="eastAsia"/>
              </w:rPr>
              <w:t>：支持声音报警。</w:t>
            </w:r>
          </w:p>
          <w:p w14:paraId="77485981">
            <w:pPr>
              <w:ind w:firstLine="0" w:firstLineChars="0"/>
              <w:jc w:val="left"/>
              <w:rPr>
                <w:rFonts w:hint="eastAsia"/>
              </w:rPr>
            </w:pPr>
            <w:r>
              <w:rPr>
                <w:rFonts w:hint="eastAsia"/>
              </w:rPr>
              <w:t>该字段不和msg_alarm_separate_list共存，但可以和msg_alarm_list共存。存在msg_alarm_separate_list时无需保留该字段。</w:t>
            </w:r>
          </w:p>
        </w:tc>
      </w:tr>
      <w:tr w14:paraId="2C2FC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43014D9C">
            <w:pPr>
              <w:ind w:firstLine="0" w:firstLineChars="0"/>
            </w:pPr>
            <w:r>
              <w:rPr>
                <w:rFonts w:hint="eastAsia"/>
              </w:rPr>
              <w:t>9</w:t>
            </w:r>
          </w:p>
        </w:tc>
        <w:tc>
          <w:tcPr>
            <w:tcW w:w="2410" w:type="dxa"/>
            <w:shd w:val="clear" w:color="auto" w:fill="auto"/>
            <w:noWrap w:val="0"/>
            <w:vAlign w:val="top"/>
          </w:tcPr>
          <w:p w14:paraId="72065835">
            <w:pPr>
              <w:ind w:firstLine="0" w:firstLineChars="0"/>
            </w:pPr>
            <w:r>
              <w:t>manual_msg_alarm_separate</w:t>
            </w:r>
          </w:p>
          <w:p w14:paraId="178E3FCA">
            <w:pPr>
              <w:ind w:firstLine="0" w:firstLineChars="0"/>
            </w:pPr>
            <w:r>
              <w:rPr>
                <w:color w:val="767171"/>
              </w:rPr>
              <w:t>string</w:t>
            </w:r>
          </w:p>
        </w:tc>
        <w:tc>
          <w:tcPr>
            <w:tcW w:w="5387" w:type="dxa"/>
            <w:shd w:val="clear" w:color="auto" w:fill="auto"/>
            <w:noWrap w:val="0"/>
            <w:vAlign w:val="top"/>
          </w:tcPr>
          <w:p w14:paraId="43C021E3">
            <w:pPr>
              <w:ind w:firstLine="0" w:firstLineChars="0"/>
              <w:jc w:val="left"/>
              <w:rPr>
                <w:rFonts w:hint="eastAsia"/>
              </w:rPr>
            </w:pPr>
            <w:r>
              <w:rPr>
                <w:rFonts w:hint="eastAsia"/>
              </w:rPr>
              <w:t>手动报警是否支持单独触发声报警或光报警。取值范围：</w:t>
            </w:r>
          </w:p>
          <w:p w14:paraId="0B7BE5A0">
            <w:pPr>
              <w:ind w:firstLine="0" w:firstLineChars="0"/>
              <w:jc w:val="left"/>
            </w:pPr>
            <w:r>
              <w:rPr>
                <w:rFonts w:hint="eastAsia"/>
              </w:rPr>
              <w:t>缺少该字段或</w:t>
            </w:r>
            <w:r>
              <w:t>"</w:t>
            </w:r>
            <w:r>
              <w:rPr>
                <w:rFonts w:hint="eastAsia"/>
              </w:rPr>
              <w:t>0</w:t>
            </w:r>
            <w:r>
              <w:t>"</w:t>
            </w:r>
            <w:r>
              <w:rPr>
                <w:rFonts w:hint="eastAsia"/>
              </w:rPr>
              <w:t>：不支持。</w:t>
            </w:r>
          </w:p>
          <w:p w14:paraId="5353EED9">
            <w:pPr>
              <w:ind w:firstLine="0" w:firstLineChars="0"/>
              <w:jc w:val="left"/>
              <w:rPr>
                <w:rFonts w:hint="eastAsia"/>
              </w:rPr>
            </w:pPr>
            <w:r>
              <w:t>"</w:t>
            </w:r>
            <w:r>
              <w:rPr>
                <w:rFonts w:hint="eastAsia"/>
              </w:rPr>
              <w:t>1</w:t>
            </w:r>
            <w:r>
              <w:t>"</w:t>
            </w:r>
            <w:r>
              <w:rPr>
                <w:rFonts w:hint="eastAsia"/>
              </w:rPr>
              <w:t>：支持。</w:t>
            </w:r>
          </w:p>
        </w:tc>
      </w:tr>
      <w:tr w14:paraId="6685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74C2F338">
            <w:pPr>
              <w:ind w:firstLine="0" w:firstLineChars="0"/>
            </w:pPr>
            <w:r>
              <w:t>10</w:t>
            </w:r>
          </w:p>
        </w:tc>
        <w:tc>
          <w:tcPr>
            <w:tcW w:w="2410" w:type="dxa"/>
            <w:shd w:val="clear" w:color="auto" w:fill="auto"/>
            <w:noWrap w:val="0"/>
            <w:vAlign w:val="top"/>
          </w:tcPr>
          <w:p w14:paraId="6F0E6EAF">
            <w:pPr>
              <w:ind w:firstLine="0" w:firstLineChars="0"/>
            </w:pPr>
            <w:r>
              <w:t>msg_alarm_separate_list</w:t>
            </w:r>
          </w:p>
          <w:p w14:paraId="24687D75">
            <w:pPr>
              <w:ind w:firstLine="0" w:firstLineChars="0"/>
            </w:pPr>
            <w:r>
              <w:rPr>
                <w:color w:val="767171"/>
              </w:rPr>
              <w:t>array&lt;string&gt;</w:t>
            </w:r>
          </w:p>
        </w:tc>
        <w:tc>
          <w:tcPr>
            <w:tcW w:w="5387" w:type="dxa"/>
            <w:shd w:val="clear" w:color="auto" w:fill="auto"/>
            <w:noWrap w:val="0"/>
            <w:vAlign w:val="top"/>
          </w:tcPr>
          <w:p w14:paraId="0B395C6B">
            <w:pPr>
              <w:ind w:firstLine="0" w:firstLineChars="0"/>
              <w:jc w:val="left"/>
              <w:rPr>
                <w:rFonts w:hint="eastAsia"/>
              </w:rPr>
            </w:pPr>
            <w:r>
              <w:rPr>
                <w:rFonts w:hint="eastAsia"/>
              </w:rPr>
              <w:t>表示声光报警功能分离（声音报警和光报警可单独报警）时所支持的消息报警种类，该字段和msg_alarm_list互斥，同时不和msg_alarm字段共存，优先级高于msg_alarm和msg_alarm_list。取值范围：</w:t>
            </w:r>
          </w:p>
          <w:p w14:paraId="75DF1DC8">
            <w:pPr>
              <w:ind w:firstLine="0" w:firstLineChars="0"/>
              <w:jc w:val="left"/>
              <w:rPr>
                <w:rFonts w:hint="eastAsia"/>
              </w:rPr>
            </w:pPr>
            <w:r>
              <w:rPr>
                <w:rFonts w:hint="eastAsia"/>
              </w:rPr>
              <w:t>sound：声音报警</w:t>
            </w:r>
          </w:p>
          <w:p w14:paraId="1535D568">
            <w:pPr>
              <w:ind w:firstLine="0" w:firstLineChars="0"/>
              <w:jc w:val="left"/>
              <w:rPr>
                <w:rFonts w:hint="eastAsia"/>
              </w:rPr>
            </w:pPr>
            <w:r>
              <w:rPr>
                <w:rFonts w:hint="eastAsia"/>
              </w:rPr>
              <w:t>light：光报警</w:t>
            </w:r>
          </w:p>
        </w:tc>
      </w:tr>
      <w:tr w14:paraId="3FFE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6C3EC6FE">
            <w:pPr>
              <w:ind w:firstLine="0" w:firstLineChars="0"/>
            </w:pPr>
            <w:r>
              <w:t>11</w:t>
            </w:r>
          </w:p>
        </w:tc>
        <w:tc>
          <w:tcPr>
            <w:tcW w:w="2410" w:type="dxa"/>
            <w:shd w:val="clear" w:color="auto" w:fill="auto"/>
            <w:noWrap w:val="0"/>
            <w:vAlign w:val="top"/>
          </w:tcPr>
          <w:p w14:paraId="15668697">
            <w:pPr>
              <w:ind w:firstLine="0" w:firstLineChars="0"/>
            </w:pPr>
            <w:r>
              <w:t>msg_alarm_list</w:t>
            </w:r>
          </w:p>
          <w:p w14:paraId="6024B4E7">
            <w:pPr>
              <w:ind w:firstLine="0" w:firstLineChars="0"/>
            </w:pPr>
            <w:r>
              <w:rPr>
                <w:color w:val="767171"/>
              </w:rPr>
              <w:t>array&lt;string&gt;</w:t>
            </w:r>
          </w:p>
        </w:tc>
        <w:tc>
          <w:tcPr>
            <w:tcW w:w="5387" w:type="dxa"/>
            <w:shd w:val="clear" w:color="auto" w:fill="auto"/>
            <w:noWrap w:val="0"/>
            <w:vAlign w:val="top"/>
          </w:tcPr>
          <w:p w14:paraId="16A1EE39">
            <w:pPr>
              <w:ind w:firstLine="0" w:firstLineChars="0"/>
              <w:jc w:val="left"/>
              <w:rPr>
                <w:rFonts w:hint="eastAsia"/>
              </w:rPr>
            </w:pPr>
            <w:r>
              <w:rPr>
                <w:rFonts w:hint="eastAsia"/>
              </w:rPr>
              <w:t>表示声光报警不分离（声音报警和光报警不可单独报警）时所支持的消息报警种类，该字段可以和msg_alarm共存，优先级上高于msg_alarm。取值范围：</w:t>
            </w:r>
          </w:p>
          <w:p w14:paraId="7F1DC04D">
            <w:pPr>
              <w:ind w:firstLine="0" w:firstLineChars="0"/>
              <w:jc w:val="left"/>
              <w:rPr>
                <w:rFonts w:hint="eastAsia"/>
              </w:rPr>
            </w:pPr>
            <w:r>
              <w:rPr>
                <w:rFonts w:hint="eastAsia"/>
              </w:rPr>
              <w:t>sound：声音报警</w:t>
            </w:r>
          </w:p>
          <w:p w14:paraId="025FA450">
            <w:pPr>
              <w:ind w:firstLine="0" w:firstLineChars="0"/>
              <w:jc w:val="left"/>
              <w:rPr>
                <w:rFonts w:hint="eastAsia"/>
              </w:rPr>
            </w:pPr>
            <w:r>
              <w:rPr>
                <w:rFonts w:hint="eastAsia"/>
              </w:rPr>
              <w:t>light：光报警</w:t>
            </w:r>
          </w:p>
        </w:tc>
      </w:tr>
      <w:tr w14:paraId="3681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50828585">
            <w:pPr>
              <w:ind w:firstLine="0" w:firstLineChars="0"/>
            </w:pPr>
            <w:r>
              <w:t>12</w:t>
            </w:r>
          </w:p>
        </w:tc>
        <w:tc>
          <w:tcPr>
            <w:tcW w:w="2410" w:type="dxa"/>
            <w:shd w:val="clear" w:color="auto" w:fill="auto"/>
            <w:noWrap w:val="0"/>
            <w:vAlign w:val="top"/>
          </w:tcPr>
          <w:p w14:paraId="1A625BCB">
            <w:pPr>
              <w:ind w:firstLine="0" w:firstLineChars="0"/>
            </w:pPr>
            <w:r>
              <w:t>alarm_in_enable</w:t>
            </w:r>
          </w:p>
          <w:p w14:paraId="7BFD7238">
            <w:pPr>
              <w:ind w:firstLine="0" w:firstLineChars="0"/>
            </w:pPr>
            <w:r>
              <w:rPr>
                <w:color w:val="767171"/>
              </w:rPr>
              <w:t>string</w:t>
            </w:r>
          </w:p>
        </w:tc>
        <w:tc>
          <w:tcPr>
            <w:tcW w:w="5387" w:type="dxa"/>
            <w:shd w:val="clear" w:color="auto" w:fill="auto"/>
            <w:noWrap w:val="0"/>
            <w:vAlign w:val="top"/>
          </w:tcPr>
          <w:p w14:paraId="27643B0A">
            <w:pPr>
              <w:ind w:firstLine="0" w:firstLineChars="0"/>
              <w:jc w:val="left"/>
            </w:pPr>
            <w:r>
              <w:rPr>
                <w:rFonts w:hint="eastAsia"/>
              </w:rPr>
              <w:t>是否支持报警输入功能。取值范围：</w:t>
            </w:r>
          </w:p>
          <w:p w14:paraId="1D1E5A66">
            <w:pPr>
              <w:ind w:firstLine="0" w:firstLineChars="0"/>
              <w:jc w:val="left"/>
            </w:pPr>
            <w:r>
              <w:rPr>
                <w:rFonts w:hint="eastAsia"/>
              </w:rPr>
              <w:t>缺少该字段或</w:t>
            </w:r>
            <w:r>
              <w:t>"</w:t>
            </w:r>
            <w:r>
              <w:rPr>
                <w:rFonts w:hint="eastAsia"/>
              </w:rPr>
              <w:t>0</w:t>
            </w:r>
            <w:r>
              <w:t>"</w:t>
            </w:r>
            <w:r>
              <w:rPr>
                <w:rFonts w:hint="eastAsia"/>
              </w:rPr>
              <w:t>：不支持报警输入功能。</w:t>
            </w:r>
          </w:p>
          <w:p w14:paraId="25E9F29A">
            <w:pPr>
              <w:ind w:firstLine="0" w:firstLineChars="0"/>
              <w:jc w:val="left"/>
              <w:rPr>
                <w:rFonts w:hint="eastAsia"/>
              </w:rPr>
            </w:pPr>
            <w:r>
              <w:t>"</w:t>
            </w:r>
            <w:r>
              <w:rPr>
                <w:rFonts w:hint="eastAsia"/>
              </w:rPr>
              <w:t>1</w:t>
            </w:r>
            <w:r>
              <w:t>"</w:t>
            </w:r>
            <w:r>
              <w:rPr>
                <w:rFonts w:hint="eastAsia"/>
              </w:rPr>
              <w:t>：支持报警输入功能</w:t>
            </w:r>
          </w:p>
        </w:tc>
      </w:tr>
      <w:tr w14:paraId="2ACD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0823DCF2">
            <w:pPr>
              <w:ind w:firstLine="0" w:firstLineChars="0"/>
            </w:pPr>
            <w:r>
              <w:t>13</w:t>
            </w:r>
          </w:p>
        </w:tc>
        <w:tc>
          <w:tcPr>
            <w:tcW w:w="2410" w:type="dxa"/>
            <w:shd w:val="clear" w:color="auto" w:fill="auto"/>
            <w:noWrap w:val="0"/>
            <w:vAlign w:val="top"/>
          </w:tcPr>
          <w:p w14:paraId="7AAA153F">
            <w:pPr>
              <w:ind w:firstLine="0" w:firstLineChars="0"/>
            </w:pPr>
            <w:r>
              <w:t>alarm_out_enable</w:t>
            </w:r>
          </w:p>
          <w:p w14:paraId="2C0C720C">
            <w:pPr>
              <w:ind w:firstLine="0" w:firstLineChars="0"/>
            </w:pPr>
            <w:r>
              <w:rPr>
                <w:color w:val="767171"/>
              </w:rPr>
              <w:t>string</w:t>
            </w:r>
          </w:p>
        </w:tc>
        <w:tc>
          <w:tcPr>
            <w:tcW w:w="5387" w:type="dxa"/>
            <w:shd w:val="clear" w:color="auto" w:fill="auto"/>
            <w:noWrap w:val="0"/>
            <w:vAlign w:val="top"/>
          </w:tcPr>
          <w:p w14:paraId="715DAA64">
            <w:pPr>
              <w:ind w:firstLine="0" w:firstLineChars="0"/>
              <w:jc w:val="left"/>
              <w:rPr>
                <w:rFonts w:hint="eastAsia"/>
              </w:rPr>
            </w:pPr>
            <w:r>
              <w:rPr>
                <w:rFonts w:hint="eastAsia"/>
              </w:rPr>
              <w:t>是否支持报警输出功能。取值范围：</w:t>
            </w:r>
          </w:p>
          <w:p w14:paraId="6CB2729D">
            <w:pPr>
              <w:ind w:firstLine="0" w:firstLineChars="0"/>
              <w:jc w:val="left"/>
            </w:pPr>
            <w:r>
              <w:rPr>
                <w:rFonts w:hint="eastAsia"/>
              </w:rPr>
              <w:t>缺少该字段或</w:t>
            </w:r>
            <w:r>
              <w:t>"</w:t>
            </w:r>
            <w:r>
              <w:rPr>
                <w:rFonts w:hint="eastAsia"/>
              </w:rPr>
              <w:t>0</w:t>
            </w:r>
            <w:r>
              <w:t>"</w:t>
            </w:r>
            <w:r>
              <w:rPr>
                <w:rFonts w:hint="eastAsia"/>
              </w:rPr>
              <w:t>：不支持报警输出功能。</w:t>
            </w:r>
          </w:p>
          <w:p w14:paraId="57D4CD2E">
            <w:pPr>
              <w:ind w:firstLine="0" w:firstLineChars="0"/>
              <w:jc w:val="left"/>
              <w:rPr>
                <w:rFonts w:hint="eastAsia"/>
              </w:rPr>
            </w:pPr>
            <w:r>
              <w:t>"</w:t>
            </w:r>
            <w:r>
              <w:rPr>
                <w:rFonts w:hint="eastAsia"/>
              </w:rPr>
              <w:t>1</w:t>
            </w:r>
            <w:r>
              <w:t>"</w:t>
            </w:r>
            <w:r>
              <w:rPr>
                <w:rFonts w:hint="eastAsia"/>
              </w:rPr>
              <w:t>：支持报警输出功能</w:t>
            </w:r>
          </w:p>
        </w:tc>
      </w:tr>
      <w:tr w14:paraId="704E3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5E676F71">
            <w:pPr>
              <w:ind w:firstLine="0" w:firstLineChars="0"/>
            </w:pPr>
            <w:r>
              <w:t>14</w:t>
            </w:r>
          </w:p>
        </w:tc>
        <w:tc>
          <w:tcPr>
            <w:tcW w:w="2410" w:type="dxa"/>
            <w:shd w:val="clear" w:color="auto" w:fill="auto"/>
            <w:noWrap w:val="0"/>
            <w:vAlign w:val="top"/>
          </w:tcPr>
          <w:p w14:paraId="6065B27A">
            <w:pPr>
              <w:ind w:firstLine="0" w:firstLineChars="0"/>
            </w:pPr>
            <w:r>
              <w:t>smart_codec</w:t>
            </w:r>
          </w:p>
          <w:p w14:paraId="3F048097">
            <w:pPr>
              <w:ind w:firstLine="0" w:firstLineChars="0"/>
            </w:pPr>
            <w:r>
              <w:rPr>
                <w:color w:val="767171"/>
              </w:rPr>
              <w:t>string</w:t>
            </w:r>
          </w:p>
        </w:tc>
        <w:tc>
          <w:tcPr>
            <w:tcW w:w="5387" w:type="dxa"/>
            <w:shd w:val="clear" w:color="auto" w:fill="auto"/>
            <w:noWrap w:val="0"/>
            <w:vAlign w:val="top"/>
          </w:tcPr>
          <w:p w14:paraId="04FBE964">
            <w:pPr>
              <w:ind w:firstLine="0" w:firstLineChars="0"/>
              <w:jc w:val="left"/>
            </w:pPr>
            <w:r>
              <w:rPr>
                <w:rFonts w:hint="eastAsia"/>
              </w:rPr>
              <w:t>是否支持智能编码。取值范围：</w:t>
            </w:r>
          </w:p>
          <w:p w14:paraId="2781B699">
            <w:pPr>
              <w:ind w:firstLine="0" w:firstLineChars="0"/>
              <w:jc w:val="left"/>
            </w:pPr>
            <w:r>
              <w:rPr>
                <w:rFonts w:hint="eastAsia"/>
              </w:rPr>
              <w:t>缺少该字段或</w:t>
            </w:r>
            <w:r>
              <w:t>"</w:t>
            </w:r>
            <w:r>
              <w:rPr>
                <w:rFonts w:hint="eastAsia"/>
              </w:rPr>
              <w:t>0</w:t>
            </w:r>
            <w:r>
              <w:t>"</w:t>
            </w:r>
            <w:r>
              <w:rPr>
                <w:rFonts w:hint="eastAsia"/>
              </w:rPr>
              <w:t>：不支持智能编码</w:t>
            </w:r>
          </w:p>
          <w:p w14:paraId="204157DD">
            <w:pPr>
              <w:ind w:firstLine="0" w:firstLineChars="0"/>
              <w:jc w:val="left"/>
              <w:rPr>
                <w:rFonts w:hint="eastAsia"/>
              </w:rPr>
            </w:pPr>
            <w:r>
              <w:t>"</w:t>
            </w:r>
            <w:r>
              <w:rPr>
                <w:rFonts w:hint="eastAsia"/>
              </w:rPr>
              <w:t>1</w:t>
            </w:r>
            <w:r>
              <w:t>"</w:t>
            </w:r>
            <w:r>
              <w:rPr>
                <w:rFonts w:hint="eastAsia"/>
              </w:rPr>
              <w:t>：支持智能编码</w:t>
            </w:r>
          </w:p>
        </w:tc>
      </w:tr>
      <w:tr w14:paraId="5AC6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06A79C4F">
            <w:pPr>
              <w:ind w:firstLine="0" w:firstLineChars="0"/>
            </w:pPr>
            <w:r>
              <w:t>15</w:t>
            </w:r>
          </w:p>
        </w:tc>
        <w:tc>
          <w:tcPr>
            <w:tcW w:w="2410" w:type="dxa"/>
            <w:shd w:val="clear" w:color="auto" w:fill="auto"/>
            <w:noWrap w:val="0"/>
            <w:vAlign w:val="top"/>
          </w:tcPr>
          <w:p w14:paraId="20D04CA0">
            <w:pPr>
              <w:ind w:firstLine="0" w:firstLineChars="0"/>
            </w:pPr>
            <w:r>
              <w:t>fish_eye</w:t>
            </w:r>
          </w:p>
          <w:p w14:paraId="7490CC28">
            <w:pPr>
              <w:ind w:firstLine="0" w:firstLineChars="0"/>
            </w:pPr>
            <w:r>
              <w:rPr>
                <w:color w:val="767171"/>
              </w:rPr>
              <w:t>string</w:t>
            </w:r>
          </w:p>
        </w:tc>
        <w:tc>
          <w:tcPr>
            <w:tcW w:w="5387" w:type="dxa"/>
            <w:shd w:val="clear" w:color="auto" w:fill="auto"/>
            <w:noWrap w:val="0"/>
            <w:vAlign w:val="top"/>
          </w:tcPr>
          <w:p w14:paraId="5458F82E">
            <w:pPr>
              <w:ind w:firstLine="0" w:firstLineChars="0"/>
              <w:jc w:val="left"/>
            </w:pPr>
            <w:r>
              <w:rPr>
                <w:rFonts w:hint="eastAsia"/>
              </w:rPr>
              <w:t>是否为鱼眼机型。取值范围：</w:t>
            </w:r>
          </w:p>
          <w:p w14:paraId="77BBCB34">
            <w:pPr>
              <w:ind w:firstLine="0" w:firstLineChars="0"/>
              <w:jc w:val="left"/>
            </w:pPr>
            <w:r>
              <w:rPr>
                <w:rFonts w:hint="eastAsia"/>
              </w:rPr>
              <w:t>缺少该字段或</w:t>
            </w:r>
            <w:r>
              <w:t>"</w:t>
            </w:r>
            <w:r>
              <w:rPr>
                <w:rFonts w:hint="eastAsia"/>
              </w:rPr>
              <w:t>0</w:t>
            </w:r>
            <w:r>
              <w:t>"</w:t>
            </w:r>
            <w:r>
              <w:rPr>
                <w:rFonts w:hint="eastAsia"/>
              </w:rPr>
              <w:t>：非鱼眼机型</w:t>
            </w:r>
          </w:p>
          <w:p w14:paraId="788B4342">
            <w:pPr>
              <w:ind w:firstLine="0" w:firstLineChars="0"/>
              <w:jc w:val="left"/>
              <w:rPr>
                <w:rFonts w:hint="eastAsia"/>
              </w:rPr>
            </w:pPr>
            <w:r>
              <w:t>"</w:t>
            </w:r>
            <w:r>
              <w:rPr>
                <w:rFonts w:hint="eastAsia"/>
              </w:rPr>
              <w:t>1</w:t>
            </w:r>
            <w:r>
              <w:t>"</w:t>
            </w:r>
            <w:r>
              <w:rPr>
                <w:rFonts w:hint="eastAsia"/>
              </w:rPr>
              <w:t>：鱼眼机型</w:t>
            </w:r>
          </w:p>
        </w:tc>
      </w:tr>
      <w:tr w14:paraId="1DA5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5ECADB1E">
            <w:pPr>
              <w:ind w:firstLine="0" w:firstLineChars="0"/>
            </w:pPr>
            <w:r>
              <w:t>16</w:t>
            </w:r>
          </w:p>
        </w:tc>
        <w:tc>
          <w:tcPr>
            <w:tcW w:w="2410" w:type="dxa"/>
            <w:shd w:val="clear" w:color="auto" w:fill="auto"/>
            <w:noWrap w:val="0"/>
            <w:vAlign w:val="top"/>
          </w:tcPr>
          <w:p w14:paraId="5395ED1E">
            <w:pPr>
              <w:ind w:firstLine="0" w:firstLineChars="0"/>
            </w:pPr>
            <w:r>
              <w:t>lens_mask</w:t>
            </w:r>
          </w:p>
          <w:p w14:paraId="4639DF80">
            <w:pPr>
              <w:ind w:firstLine="0" w:firstLineChars="0"/>
            </w:pPr>
            <w:r>
              <w:rPr>
                <w:color w:val="767171"/>
              </w:rPr>
              <w:t>string</w:t>
            </w:r>
          </w:p>
        </w:tc>
        <w:tc>
          <w:tcPr>
            <w:tcW w:w="5387" w:type="dxa"/>
            <w:shd w:val="clear" w:color="auto" w:fill="auto"/>
            <w:noWrap w:val="0"/>
            <w:vAlign w:val="top"/>
          </w:tcPr>
          <w:p w14:paraId="7C3B7BAD">
            <w:pPr>
              <w:ind w:firstLine="0" w:firstLineChars="0"/>
              <w:jc w:val="left"/>
              <w:rPr>
                <w:rFonts w:hint="eastAsia"/>
              </w:rPr>
            </w:pPr>
            <w:r>
              <w:rPr>
                <w:rFonts w:hint="eastAsia"/>
              </w:rPr>
              <w:t>是否支持镜头遮蔽。取值范围：</w:t>
            </w:r>
          </w:p>
          <w:p w14:paraId="76C0F493">
            <w:pPr>
              <w:ind w:firstLine="0" w:firstLineChars="0"/>
              <w:jc w:val="left"/>
              <w:rPr>
                <w:rFonts w:hint="eastAsia"/>
              </w:rPr>
            </w:pPr>
            <w:r>
              <w:rPr>
                <w:rFonts w:hint="eastAsia"/>
              </w:rPr>
              <w:t>缺少该字段或</w:t>
            </w:r>
            <w:r>
              <w:t>"</w:t>
            </w:r>
            <w:r>
              <w:rPr>
                <w:rFonts w:hint="eastAsia"/>
              </w:rPr>
              <w:t>0</w:t>
            </w:r>
            <w:r>
              <w:t>"</w:t>
            </w:r>
            <w:r>
              <w:rPr>
                <w:rFonts w:hint="eastAsia"/>
              </w:rPr>
              <w:t>：表示不支持镜头遮蔽。</w:t>
            </w:r>
          </w:p>
          <w:p w14:paraId="1A2D7829">
            <w:pPr>
              <w:ind w:firstLine="0" w:firstLineChars="0"/>
              <w:jc w:val="left"/>
              <w:rPr>
                <w:rFonts w:hint="eastAsia"/>
              </w:rPr>
            </w:pPr>
            <w:r>
              <w:t>"</w:t>
            </w:r>
            <w:r>
              <w:rPr>
                <w:rFonts w:hint="eastAsia"/>
              </w:rPr>
              <w:t>1</w:t>
            </w:r>
            <w:r>
              <w:t>"</w:t>
            </w:r>
            <w:r>
              <w:rPr>
                <w:rFonts w:hint="eastAsia"/>
              </w:rPr>
              <w:t>：支持镜头遮蔽。</w:t>
            </w:r>
          </w:p>
        </w:tc>
      </w:tr>
      <w:tr w14:paraId="49BF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5B7E14CA">
            <w:pPr>
              <w:ind w:firstLine="0" w:firstLineChars="0"/>
            </w:pPr>
            <w:r>
              <w:t>17</w:t>
            </w:r>
          </w:p>
        </w:tc>
        <w:tc>
          <w:tcPr>
            <w:tcW w:w="2410" w:type="dxa"/>
            <w:shd w:val="clear" w:color="auto" w:fill="auto"/>
            <w:noWrap w:val="0"/>
            <w:vAlign w:val="top"/>
          </w:tcPr>
          <w:p w14:paraId="3D5AAA94">
            <w:pPr>
              <w:ind w:firstLine="0" w:firstLineChars="0"/>
            </w:pPr>
            <w:r>
              <w:t>iris_first</w:t>
            </w:r>
          </w:p>
          <w:p w14:paraId="773D7FA7">
            <w:pPr>
              <w:ind w:firstLine="0" w:firstLineChars="0"/>
            </w:pPr>
            <w:r>
              <w:rPr>
                <w:color w:val="767171"/>
              </w:rPr>
              <w:t>string</w:t>
            </w:r>
          </w:p>
        </w:tc>
        <w:tc>
          <w:tcPr>
            <w:tcW w:w="5387" w:type="dxa"/>
            <w:shd w:val="clear" w:color="auto" w:fill="auto"/>
            <w:noWrap w:val="0"/>
            <w:vAlign w:val="top"/>
          </w:tcPr>
          <w:p w14:paraId="3B845365">
            <w:pPr>
              <w:ind w:firstLine="0" w:firstLineChars="0"/>
              <w:jc w:val="left"/>
              <w:rPr>
                <w:rFonts w:hint="eastAsia"/>
              </w:rPr>
            </w:pPr>
            <w:r>
              <w:rPr>
                <w:rFonts w:hint="eastAsia"/>
              </w:rPr>
              <w:t>是否支持光圈优先功能。取值范围：</w:t>
            </w:r>
          </w:p>
          <w:p w14:paraId="525170B7">
            <w:pPr>
              <w:ind w:firstLine="0" w:firstLineChars="0"/>
              <w:jc w:val="left"/>
              <w:rPr>
                <w:rFonts w:hint="eastAsia"/>
              </w:rPr>
            </w:pPr>
            <w:r>
              <w:rPr>
                <w:rFonts w:hint="eastAsia"/>
              </w:rPr>
              <w:t>缺少该字段或</w:t>
            </w:r>
            <w:r>
              <w:t>"</w:t>
            </w:r>
            <w:r>
              <w:rPr>
                <w:rFonts w:hint="eastAsia"/>
              </w:rPr>
              <w:t>0</w:t>
            </w:r>
            <w:r>
              <w:t>"</w:t>
            </w:r>
            <w:r>
              <w:rPr>
                <w:rFonts w:hint="eastAsia"/>
              </w:rPr>
              <w:t>：表示不支持光圈优先。</w:t>
            </w:r>
          </w:p>
          <w:p w14:paraId="7D73D85F">
            <w:pPr>
              <w:ind w:firstLine="0" w:firstLineChars="0"/>
              <w:jc w:val="left"/>
              <w:rPr>
                <w:rFonts w:hint="eastAsia"/>
              </w:rPr>
            </w:pPr>
            <w:r>
              <w:t>"</w:t>
            </w:r>
            <w:r>
              <w:rPr>
                <w:rFonts w:hint="eastAsia"/>
              </w:rPr>
              <w:t>1</w:t>
            </w:r>
            <w:r>
              <w:t>"</w:t>
            </w:r>
            <w:r>
              <w:rPr>
                <w:rFonts w:hint="eastAsia"/>
              </w:rPr>
              <w:t>：支持光圈优先。</w:t>
            </w:r>
          </w:p>
        </w:tc>
      </w:tr>
      <w:tr w14:paraId="1AAB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00211395">
            <w:pPr>
              <w:ind w:firstLine="0" w:firstLineChars="0"/>
            </w:pPr>
            <w:r>
              <w:t>18</w:t>
            </w:r>
          </w:p>
        </w:tc>
        <w:tc>
          <w:tcPr>
            <w:tcW w:w="2410" w:type="dxa"/>
            <w:shd w:val="clear" w:color="auto" w:fill="auto"/>
            <w:noWrap w:val="0"/>
            <w:vAlign w:val="top"/>
          </w:tcPr>
          <w:p w14:paraId="276D55EF">
            <w:pPr>
              <w:ind w:firstLine="0" w:firstLineChars="0"/>
            </w:pPr>
            <w:r>
              <w:t>playback_scale</w:t>
            </w:r>
          </w:p>
          <w:p w14:paraId="167F88EE">
            <w:pPr>
              <w:ind w:firstLine="0" w:firstLineChars="0"/>
            </w:pPr>
            <w:r>
              <w:rPr>
                <w:color w:val="767171"/>
              </w:rPr>
              <w:t>string</w:t>
            </w:r>
          </w:p>
        </w:tc>
        <w:tc>
          <w:tcPr>
            <w:tcW w:w="5387" w:type="dxa"/>
            <w:shd w:val="clear" w:color="auto" w:fill="auto"/>
            <w:noWrap w:val="0"/>
            <w:vAlign w:val="top"/>
          </w:tcPr>
          <w:p w14:paraId="2B7D789D">
            <w:pPr>
              <w:ind w:firstLine="0" w:firstLineChars="0"/>
              <w:jc w:val="left"/>
              <w:rPr>
                <w:rFonts w:hint="eastAsia"/>
              </w:rPr>
            </w:pPr>
            <w:r>
              <w:rPr>
                <w:rFonts w:hint="eastAsia"/>
              </w:rPr>
              <w:t>是否支持回放倍数调节。取值范围：</w:t>
            </w:r>
          </w:p>
          <w:p w14:paraId="3DE0C24D">
            <w:pPr>
              <w:ind w:firstLine="0" w:firstLineChars="0"/>
              <w:jc w:val="left"/>
            </w:pPr>
            <w:r>
              <w:rPr>
                <w:rFonts w:hint="eastAsia"/>
              </w:rPr>
              <w:t>缺少该字段或</w:t>
            </w:r>
            <w:r>
              <w:t>"</w:t>
            </w:r>
            <w:r>
              <w:rPr>
                <w:rFonts w:hint="eastAsia"/>
              </w:rPr>
              <w:t>0</w:t>
            </w:r>
            <w:r>
              <w:t>"</w:t>
            </w:r>
            <w:r>
              <w:rPr>
                <w:rFonts w:hint="eastAsia"/>
              </w:rPr>
              <w:t>：不支持回放倍数调节。</w:t>
            </w:r>
          </w:p>
          <w:p w14:paraId="0AB1B0B5">
            <w:pPr>
              <w:ind w:firstLine="0" w:firstLineChars="0"/>
              <w:jc w:val="left"/>
              <w:rPr>
                <w:rFonts w:hint="eastAsia"/>
              </w:rPr>
            </w:pPr>
            <w:r>
              <w:t>"</w:t>
            </w:r>
            <w:r>
              <w:rPr>
                <w:rFonts w:hint="eastAsia"/>
              </w:rPr>
              <w:t>1</w:t>
            </w:r>
            <w:r>
              <w:t>"</w:t>
            </w:r>
            <w:r>
              <w:rPr>
                <w:rFonts w:hint="eastAsia"/>
              </w:rPr>
              <w:t>：支持回放倍数调节。</w:t>
            </w:r>
          </w:p>
        </w:tc>
      </w:tr>
      <w:tr w14:paraId="67DF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43950EA9">
            <w:pPr>
              <w:ind w:firstLine="0" w:firstLineChars="0"/>
            </w:pPr>
            <w:r>
              <w:t>19</w:t>
            </w:r>
          </w:p>
        </w:tc>
        <w:tc>
          <w:tcPr>
            <w:tcW w:w="2410" w:type="dxa"/>
            <w:shd w:val="clear" w:color="auto" w:fill="auto"/>
            <w:noWrap w:val="0"/>
            <w:vAlign w:val="top"/>
          </w:tcPr>
          <w:p w14:paraId="2F1117C6">
            <w:pPr>
              <w:ind w:firstLine="0" w:firstLineChars="0"/>
            </w:pPr>
            <w:r>
              <w:t>multi_sensor</w:t>
            </w:r>
          </w:p>
          <w:p w14:paraId="035C87B0">
            <w:pPr>
              <w:ind w:firstLine="0" w:firstLineChars="0"/>
            </w:pPr>
            <w:r>
              <w:rPr>
                <w:color w:val="767171"/>
              </w:rPr>
              <w:t>string</w:t>
            </w:r>
          </w:p>
        </w:tc>
        <w:tc>
          <w:tcPr>
            <w:tcW w:w="5387" w:type="dxa"/>
            <w:shd w:val="clear" w:color="auto" w:fill="auto"/>
            <w:noWrap w:val="0"/>
            <w:vAlign w:val="top"/>
          </w:tcPr>
          <w:p w14:paraId="7D39C55C">
            <w:pPr>
              <w:ind w:firstLine="0" w:firstLineChars="0"/>
              <w:jc w:val="left"/>
              <w:rPr>
                <w:rFonts w:hint="eastAsia"/>
              </w:rPr>
            </w:pPr>
            <w:r>
              <w:rPr>
                <w:rFonts w:hint="eastAsia"/>
              </w:rPr>
              <w:t>是否为多sensor设备。取值范围：</w:t>
            </w:r>
          </w:p>
          <w:p w14:paraId="46BE631E">
            <w:pPr>
              <w:ind w:firstLine="0" w:firstLineChars="0"/>
              <w:jc w:val="left"/>
            </w:pPr>
            <w:r>
              <w:rPr>
                <w:rFonts w:hint="eastAsia"/>
              </w:rPr>
              <w:t>缺少该字段或</w:t>
            </w:r>
            <w:r>
              <w:t>"</w:t>
            </w:r>
            <w:r>
              <w:rPr>
                <w:rFonts w:hint="eastAsia"/>
              </w:rPr>
              <w:t>0</w:t>
            </w:r>
            <w:r>
              <w:t>"</w:t>
            </w:r>
            <w:r>
              <w:rPr>
                <w:rFonts w:hint="eastAsia"/>
              </w:rPr>
              <w:t>：不是多sensor设备。</w:t>
            </w:r>
          </w:p>
          <w:p w14:paraId="0309B346">
            <w:pPr>
              <w:ind w:firstLine="0" w:firstLineChars="0"/>
              <w:jc w:val="left"/>
              <w:rPr>
                <w:rFonts w:hint="eastAsia"/>
              </w:rPr>
            </w:pPr>
            <w:r>
              <w:t>"</w:t>
            </w:r>
            <w:r>
              <w:rPr>
                <w:rFonts w:hint="eastAsia"/>
              </w:rPr>
              <w:t>1</w:t>
            </w:r>
            <w:r>
              <w:t>"</w:t>
            </w:r>
            <w:r>
              <w:rPr>
                <w:rFonts w:hint="eastAsia"/>
              </w:rPr>
              <w:t>：支持多sensor设备。</w:t>
            </w:r>
          </w:p>
        </w:tc>
      </w:tr>
      <w:tr w14:paraId="6B32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2D49F853">
            <w:pPr>
              <w:ind w:firstLine="0" w:firstLineChars="0"/>
            </w:pPr>
            <w:r>
              <w:t>20</w:t>
            </w:r>
          </w:p>
        </w:tc>
        <w:tc>
          <w:tcPr>
            <w:tcW w:w="2410" w:type="dxa"/>
            <w:shd w:val="clear" w:color="auto" w:fill="auto"/>
            <w:noWrap w:val="0"/>
            <w:vAlign w:val="top"/>
          </w:tcPr>
          <w:p w14:paraId="4CA80723">
            <w:pPr>
              <w:ind w:firstLine="0" w:firstLineChars="0"/>
            </w:pPr>
            <w:r>
              <w:t>target_track</w:t>
            </w:r>
          </w:p>
          <w:p w14:paraId="4017DA17">
            <w:pPr>
              <w:ind w:firstLine="0" w:firstLineChars="0"/>
            </w:pPr>
            <w:r>
              <w:rPr>
                <w:color w:val="767171"/>
              </w:rPr>
              <w:t>string</w:t>
            </w:r>
          </w:p>
        </w:tc>
        <w:tc>
          <w:tcPr>
            <w:tcW w:w="5387" w:type="dxa"/>
            <w:shd w:val="clear" w:color="auto" w:fill="auto"/>
            <w:noWrap w:val="0"/>
            <w:vAlign w:val="top"/>
          </w:tcPr>
          <w:p w14:paraId="267BB6FF">
            <w:pPr>
              <w:ind w:firstLine="0" w:firstLineChars="0"/>
              <w:jc w:val="left"/>
              <w:rPr>
                <w:rFonts w:hint="eastAsia"/>
              </w:rPr>
            </w:pPr>
            <w:r>
              <w:rPr>
                <w:rFonts w:hint="eastAsia"/>
              </w:rPr>
              <w:t>是否支持目标跟踪。取值范围：</w:t>
            </w:r>
          </w:p>
          <w:p w14:paraId="008B8FD8">
            <w:pPr>
              <w:ind w:firstLine="0" w:firstLineChars="0"/>
              <w:jc w:val="left"/>
            </w:pPr>
            <w:r>
              <w:rPr>
                <w:rFonts w:hint="eastAsia"/>
              </w:rPr>
              <w:t>缺少该字段或</w:t>
            </w:r>
            <w:r>
              <w:t>"</w:t>
            </w:r>
            <w:r>
              <w:rPr>
                <w:rFonts w:hint="eastAsia"/>
              </w:rPr>
              <w:t>0</w:t>
            </w:r>
            <w:r>
              <w:t>"</w:t>
            </w:r>
            <w:r>
              <w:rPr>
                <w:rFonts w:hint="eastAsia"/>
              </w:rPr>
              <w:t>：不支持目标跟踪。</w:t>
            </w:r>
          </w:p>
          <w:p w14:paraId="415025C2">
            <w:pPr>
              <w:ind w:firstLine="0" w:firstLineChars="0"/>
              <w:jc w:val="left"/>
              <w:rPr>
                <w:rFonts w:hint="eastAsia"/>
              </w:rPr>
            </w:pPr>
            <w:r>
              <w:t>"</w:t>
            </w:r>
            <w:r>
              <w:rPr>
                <w:rFonts w:hint="eastAsia"/>
              </w:rPr>
              <w:t>1</w:t>
            </w:r>
            <w:r>
              <w:t>"</w:t>
            </w:r>
            <w:r>
              <w:rPr>
                <w:rFonts w:hint="eastAsia"/>
              </w:rPr>
              <w:t>：支持目标跟踪。</w:t>
            </w:r>
          </w:p>
        </w:tc>
      </w:tr>
      <w:tr w14:paraId="1563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7128633F">
            <w:pPr>
              <w:ind w:firstLine="0" w:firstLineChars="0"/>
            </w:pPr>
            <w:r>
              <w:t>21</w:t>
            </w:r>
          </w:p>
        </w:tc>
        <w:tc>
          <w:tcPr>
            <w:tcW w:w="2410" w:type="dxa"/>
            <w:shd w:val="clear" w:color="auto" w:fill="auto"/>
            <w:noWrap w:val="0"/>
            <w:vAlign w:val="top"/>
          </w:tcPr>
          <w:p w14:paraId="4ADC70AA">
            <w:pPr>
              <w:ind w:firstLine="0" w:firstLineChars="0"/>
            </w:pPr>
            <w:r>
              <w:t>gb28181</w:t>
            </w:r>
          </w:p>
          <w:p w14:paraId="49D58DB8">
            <w:pPr>
              <w:ind w:firstLine="0" w:firstLineChars="0"/>
            </w:pPr>
            <w:r>
              <w:rPr>
                <w:color w:val="767171"/>
              </w:rPr>
              <w:t>string</w:t>
            </w:r>
          </w:p>
        </w:tc>
        <w:tc>
          <w:tcPr>
            <w:tcW w:w="5387" w:type="dxa"/>
            <w:shd w:val="clear" w:color="auto" w:fill="auto"/>
            <w:noWrap w:val="0"/>
            <w:vAlign w:val="top"/>
          </w:tcPr>
          <w:p w14:paraId="4458ABC5">
            <w:pPr>
              <w:ind w:firstLine="0" w:firstLineChars="0"/>
              <w:jc w:val="left"/>
            </w:pPr>
            <w:r>
              <w:rPr>
                <w:rFonts w:hint="eastAsia"/>
              </w:rPr>
              <w:t>是否支持 GB28181 平台接入功能，取值范围：</w:t>
            </w:r>
          </w:p>
          <w:p w14:paraId="211A515A">
            <w:pPr>
              <w:ind w:firstLine="0" w:firstLineChars="0"/>
              <w:jc w:val="left"/>
            </w:pPr>
            <w:r>
              <w:rPr>
                <w:rFonts w:hint="eastAsia"/>
              </w:rPr>
              <w:t>缺少该字段或值为</w:t>
            </w:r>
            <w:r>
              <w:t>"</w:t>
            </w:r>
            <w:r>
              <w:rPr>
                <w:rFonts w:hint="eastAsia"/>
              </w:rPr>
              <w:t>0</w:t>
            </w:r>
            <w:r>
              <w:t>"</w:t>
            </w:r>
            <w:r>
              <w:rPr>
                <w:rFonts w:hint="eastAsia"/>
              </w:rPr>
              <w:t>：不支持。</w:t>
            </w:r>
          </w:p>
          <w:p w14:paraId="3A3754B4">
            <w:pPr>
              <w:ind w:firstLine="0" w:firstLineChars="0"/>
              <w:jc w:val="left"/>
              <w:rPr>
                <w:rFonts w:hint="eastAsia"/>
              </w:rPr>
            </w:pPr>
            <w:r>
              <w:t>"</w:t>
            </w:r>
            <w:r>
              <w:rPr>
                <w:rFonts w:hint="eastAsia"/>
              </w:rPr>
              <w:t>1</w:t>
            </w:r>
            <w:r>
              <w:t>"</w:t>
            </w:r>
            <w:r>
              <w:rPr>
                <w:rFonts w:hint="eastAsia"/>
              </w:rPr>
              <w:t>：支持。</w:t>
            </w:r>
          </w:p>
        </w:tc>
      </w:tr>
      <w:tr w14:paraId="0FE76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4D6CBDA7">
            <w:pPr>
              <w:ind w:firstLine="0" w:firstLineChars="0"/>
            </w:pPr>
            <w:r>
              <w:t>22</w:t>
            </w:r>
          </w:p>
        </w:tc>
        <w:tc>
          <w:tcPr>
            <w:tcW w:w="2410" w:type="dxa"/>
            <w:shd w:val="clear" w:color="auto" w:fill="auto"/>
            <w:noWrap w:val="0"/>
            <w:vAlign w:val="top"/>
          </w:tcPr>
          <w:p w14:paraId="173768BD">
            <w:pPr>
              <w:ind w:firstLine="0" w:firstLineChars="0"/>
            </w:pPr>
            <w:r>
              <w:t>lte</w:t>
            </w:r>
          </w:p>
          <w:p w14:paraId="74852734">
            <w:pPr>
              <w:ind w:firstLine="0" w:firstLineChars="0"/>
            </w:pPr>
            <w:r>
              <w:rPr>
                <w:color w:val="767171"/>
              </w:rPr>
              <w:t>string</w:t>
            </w:r>
          </w:p>
        </w:tc>
        <w:tc>
          <w:tcPr>
            <w:tcW w:w="5387" w:type="dxa"/>
            <w:shd w:val="clear" w:color="auto" w:fill="auto"/>
            <w:noWrap w:val="0"/>
            <w:vAlign w:val="top"/>
          </w:tcPr>
          <w:p w14:paraId="73C89F0B">
            <w:pPr>
              <w:ind w:firstLine="0" w:firstLineChars="0"/>
              <w:jc w:val="left"/>
              <w:rPr>
                <w:rFonts w:hint="eastAsia"/>
              </w:rPr>
            </w:pPr>
            <w:r>
              <w:rPr>
                <w:rFonts w:hint="eastAsia"/>
              </w:rPr>
              <w:t>IPC是否支持4G功能。取值范围：</w:t>
            </w:r>
          </w:p>
          <w:p w14:paraId="4234AEBF">
            <w:pPr>
              <w:ind w:firstLine="0" w:firstLineChars="0"/>
              <w:jc w:val="left"/>
            </w:pPr>
            <w:r>
              <w:rPr>
                <w:rFonts w:hint="eastAsia"/>
              </w:rPr>
              <w:t>缺少该字段或</w:t>
            </w:r>
            <w:r>
              <w:t>"</w:t>
            </w:r>
            <w:r>
              <w:rPr>
                <w:rFonts w:hint="eastAsia"/>
              </w:rPr>
              <w:t>0</w:t>
            </w:r>
            <w:r>
              <w:t>"</w:t>
            </w:r>
            <w:r>
              <w:rPr>
                <w:rFonts w:hint="eastAsia"/>
              </w:rPr>
              <w:t>：不支持4G功能。</w:t>
            </w:r>
          </w:p>
          <w:p w14:paraId="3A45C01D">
            <w:pPr>
              <w:ind w:firstLine="0" w:firstLineChars="0"/>
              <w:jc w:val="left"/>
              <w:rPr>
                <w:rFonts w:hint="eastAsia"/>
              </w:rPr>
            </w:pPr>
            <w:r>
              <w:t>"</w:t>
            </w:r>
            <w:r>
              <w:rPr>
                <w:rFonts w:hint="eastAsia"/>
              </w:rPr>
              <w:t>1</w:t>
            </w:r>
            <w:r>
              <w:t>"</w:t>
            </w:r>
            <w:r>
              <w:rPr>
                <w:rFonts w:hint="eastAsia"/>
              </w:rPr>
              <w:t>：支持4G功能。</w:t>
            </w:r>
          </w:p>
        </w:tc>
      </w:tr>
      <w:tr w14:paraId="09624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19644E39">
            <w:pPr>
              <w:ind w:firstLine="0" w:firstLineChars="0"/>
            </w:pPr>
            <w:r>
              <w:t>23</w:t>
            </w:r>
          </w:p>
        </w:tc>
        <w:tc>
          <w:tcPr>
            <w:tcW w:w="2410" w:type="dxa"/>
            <w:shd w:val="clear" w:color="auto" w:fill="auto"/>
            <w:noWrap w:val="0"/>
            <w:vAlign w:val="top"/>
          </w:tcPr>
          <w:p w14:paraId="2CF8CEE8">
            <w:pPr>
              <w:ind w:firstLine="0" w:firstLineChars="0"/>
            </w:pPr>
            <w:r>
              <w:t>streaming_support_versions</w:t>
            </w:r>
          </w:p>
          <w:p w14:paraId="6046D8CB">
            <w:pPr>
              <w:ind w:firstLine="0" w:firstLineChars="0"/>
            </w:pPr>
            <w:r>
              <w:rPr>
                <w:color w:val="767171"/>
              </w:rPr>
              <w:t>array&lt;string&gt;</w:t>
            </w:r>
          </w:p>
        </w:tc>
        <w:tc>
          <w:tcPr>
            <w:tcW w:w="5387" w:type="dxa"/>
            <w:shd w:val="clear" w:color="auto" w:fill="auto"/>
            <w:noWrap w:val="0"/>
            <w:vAlign w:val="top"/>
          </w:tcPr>
          <w:p w14:paraId="7AE16CE9">
            <w:pPr>
              <w:ind w:firstLine="0" w:firstLineChars="0"/>
              <w:jc w:val="left"/>
            </w:pPr>
            <w:r>
              <w:rPr>
                <w:rFonts w:hint="eastAsia"/>
              </w:rPr>
              <w:t>支持的传输协议版本取值范围：</w:t>
            </w:r>
          </w:p>
          <w:p w14:paraId="1BAC5EA5">
            <w:pPr>
              <w:ind w:firstLine="0" w:firstLineChars="0"/>
              <w:jc w:val="left"/>
            </w:pPr>
            <w:r>
              <w:rPr>
                <w:rFonts w:hint="eastAsia"/>
              </w:rPr>
              <w:t>缺少该字段：不支持基于multipart或multitrans的传输协议</w:t>
            </w:r>
          </w:p>
          <w:p w14:paraId="5871538A">
            <w:pPr>
              <w:ind w:firstLine="0" w:firstLineChars="0"/>
              <w:jc w:val="left"/>
              <w:rPr>
                <w:rFonts w:hint="eastAsia"/>
              </w:rPr>
            </w:pPr>
            <w:r>
              <w:rPr>
                <w:rFonts w:hint="eastAsia"/>
              </w:rPr>
              <w:t>包含该字段：支持所有版本的集合。其中，- 1.x：支持Multipart传输协议的版本；- 2.x：支持Multitrans传输协议的版本。</w:t>
            </w:r>
          </w:p>
        </w:tc>
      </w:tr>
      <w:tr w14:paraId="23F32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51EDAD51">
            <w:pPr>
              <w:ind w:firstLine="0" w:firstLineChars="0"/>
            </w:pPr>
            <w:r>
              <w:t>24</w:t>
            </w:r>
          </w:p>
        </w:tc>
        <w:tc>
          <w:tcPr>
            <w:tcW w:w="2410" w:type="dxa"/>
            <w:shd w:val="clear" w:color="auto" w:fill="auto"/>
            <w:noWrap w:val="0"/>
            <w:vAlign w:val="top"/>
          </w:tcPr>
          <w:p w14:paraId="079C0095">
            <w:pPr>
              <w:ind w:firstLine="0" w:firstLineChars="0"/>
            </w:pPr>
            <w:r>
              <w:t>relay_support_versions</w:t>
            </w:r>
          </w:p>
          <w:p w14:paraId="2252B50A">
            <w:pPr>
              <w:ind w:firstLine="0" w:firstLineChars="0"/>
            </w:pPr>
            <w:r>
              <w:rPr>
                <w:color w:val="767171"/>
              </w:rPr>
              <w:t>array&lt;string&gt;</w:t>
            </w:r>
          </w:p>
        </w:tc>
        <w:tc>
          <w:tcPr>
            <w:tcW w:w="5387" w:type="dxa"/>
            <w:shd w:val="clear" w:color="auto" w:fill="auto"/>
            <w:noWrap w:val="0"/>
            <w:vAlign w:val="top"/>
          </w:tcPr>
          <w:p w14:paraId="5FCC48D8">
            <w:pPr>
              <w:ind w:firstLine="0" w:firstLineChars="0"/>
              <w:jc w:val="left"/>
            </w:pPr>
            <w:r>
              <w:rPr>
                <w:rFonts w:hint="eastAsia"/>
              </w:rPr>
              <w:t>支持的relay协议版本</w:t>
            </w:r>
          </w:p>
          <w:p w14:paraId="3D812D59">
            <w:pPr>
              <w:ind w:firstLine="0" w:firstLineChars="0"/>
              <w:jc w:val="left"/>
            </w:pPr>
            <w:r>
              <w:rPr>
                <w:rFonts w:hint="eastAsia"/>
              </w:rPr>
              <w:t>缺少该字段：表示仅支持1.2版本的relay协议</w:t>
            </w:r>
          </w:p>
          <w:p w14:paraId="6AEB3DFE">
            <w:pPr>
              <w:ind w:firstLine="0" w:firstLineChars="0"/>
              <w:jc w:val="left"/>
            </w:pPr>
            <w:r>
              <w:rPr>
                <w:rFonts w:hint="eastAsia"/>
              </w:rPr>
              <w:t>包含该字段：支持的relay协议的所有版本的集合。</w:t>
            </w:r>
          </w:p>
          <w:p w14:paraId="3BB41CD2">
            <w:pPr>
              <w:ind w:firstLine="0" w:firstLineChars="0"/>
              <w:jc w:val="left"/>
            </w:pPr>
            <w:r>
              <w:rPr>
                <w:rFonts w:hint="eastAsia"/>
              </w:rPr>
              <w:t>- 1.x：支持Multipart协议的版本</w:t>
            </w:r>
          </w:p>
          <w:p w14:paraId="181EE9BE">
            <w:pPr>
              <w:ind w:firstLine="0" w:firstLineChars="0"/>
              <w:jc w:val="left"/>
              <w:rPr>
                <w:rFonts w:hint="eastAsia"/>
              </w:rPr>
            </w:pPr>
            <w:r>
              <w:rPr>
                <w:rFonts w:hint="eastAsia"/>
              </w:rPr>
              <w:t>- 2.x：支持Multitrans协议的版本</w:t>
            </w:r>
          </w:p>
        </w:tc>
      </w:tr>
      <w:tr w14:paraId="3FE5F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1A7DD8FD">
            <w:pPr>
              <w:ind w:firstLine="0" w:firstLineChars="0"/>
            </w:pPr>
            <w:r>
              <w:t>25</w:t>
            </w:r>
          </w:p>
        </w:tc>
        <w:tc>
          <w:tcPr>
            <w:tcW w:w="2410" w:type="dxa"/>
            <w:shd w:val="clear" w:color="auto" w:fill="auto"/>
            <w:noWrap w:val="0"/>
            <w:vAlign w:val="top"/>
          </w:tcPr>
          <w:p w14:paraId="61BDEC6B">
            <w:pPr>
              <w:ind w:firstLine="0" w:firstLineChars="0"/>
            </w:pPr>
            <w:r>
              <w:t>video_codec</w:t>
            </w:r>
          </w:p>
          <w:p w14:paraId="19E28826">
            <w:pPr>
              <w:ind w:firstLine="0" w:firstLineChars="0"/>
            </w:pPr>
            <w:r>
              <w:rPr>
                <w:color w:val="767171"/>
              </w:rPr>
              <w:t>array&lt;string&gt;</w:t>
            </w:r>
          </w:p>
        </w:tc>
        <w:tc>
          <w:tcPr>
            <w:tcW w:w="5387" w:type="dxa"/>
            <w:shd w:val="clear" w:color="auto" w:fill="auto"/>
            <w:noWrap w:val="0"/>
            <w:vAlign w:val="top"/>
          </w:tcPr>
          <w:p w14:paraId="78624CE7">
            <w:pPr>
              <w:ind w:firstLine="0" w:firstLineChars="0"/>
              <w:jc w:val="left"/>
              <w:rPr>
                <w:rFonts w:hint="eastAsia"/>
              </w:rPr>
            </w:pPr>
            <w:r>
              <w:rPr>
                <w:rFonts w:hint="eastAsia"/>
              </w:rPr>
              <w:t>支持的编码标准。取值范围：h264、h265</w:t>
            </w:r>
          </w:p>
        </w:tc>
      </w:tr>
      <w:tr w14:paraId="30EB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1B29771C">
            <w:pPr>
              <w:ind w:firstLine="0" w:firstLineChars="0"/>
            </w:pPr>
            <w:r>
              <w:t>26</w:t>
            </w:r>
          </w:p>
        </w:tc>
        <w:tc>
          <w:tcPr>
            <w:tcW w:w="2410" w:type="dxa"/>
            <w:shd w:val="clear" w:color="auto" w:fill="auto"/>
            <w:noWrap w:val="0"/>
            <w:vAlign w:val="top"/>
          </w:tcPr>
          <w:p w14:paraId="23D33634">
            <w:pPr>
              <w:ind w:firstLine="0" w:firstLineChars="0"/>
            </w:pPr>
            <w:r>
              <w:t>audio</w:t>
            </w:r>
          </w:p>
          <w:p w14:paraId="5D30E240">
            <w:pPr>
              <w:ind w:firstLine="0" w:firstLineChars="0"/>
            </w:pPr>
            <w:r>
              <w:rPr>
                <w:color w:val="767171"/>
              </w:rPr>
              <w:t>array&lt;string&gt;</w:t>
            </w:r>
          </w:p>
        </w:tc>
        <w:tc>
          <w:tcPr>
            <w:tcW w:w="5387" w:type="dxa"/>
            <w:shd w:val="clear" w:color="auto" w:fill="auto"/>
            <w:noWrap w:val="0"/>
            <w:vAlign w:val="top"/>
          </w:tcPr>
          <w:p w14:paraId="285B5011">
            <w:pPr>
              <w:ind w:firstLine="0" w:firstLineChars="0"/>
              <w:jc w:val="left"/>
            </w:pPr>
            <w:r>
              <w:rPr>
                <w:rFonts w:hint="eastAsia"/>
              </w:rPr>
              <w:t>支持的语音操作取值范围：</w:t>
            </w:r>
          </w:p>
          <w:p w14:paraId="703781E1">
            <w:pPr>
              <w:ind w:firstLine="0" w:firstLineChars="0"/>
              <w:jc w:val="left"/>
            </w:pPr>
            <w:r>
              <w:rPr>
                <w:rFonts w:hint="eastAsia"/>
              </w:rPr>
              <w:t>缺少该字段或数组为空：都不支持</w:t>
            </w:r>
          </w:p>
          <w:p w14:paraId="620434B5">
            <w:pPr>
              <w:ind w:firstLine="0" w:firstLineChars="0"/>
              <w:jc w:val="left"/>
            </w:pPr>
            <w:r>
              <w:rPr>
                <w:rFonts w:hint="eastAsia"/>
              </w:rPr>
              <w:t>包含 speaker：支持播放</w:t>
            </w:r>
          </w:p>
          <w:p w14:paraId="17DD02F5">
            <w:pPr>
              <w:ind w:firstLine="0" w:firstLineChars="0"/>
              <w:jc w:val="left"/>
              <w:rPr>
                <w:rFonts w:hint="eastAsia"/>
              </w:rPr>
            </w:pPr>
            <w:r>
              <w:rPr>
                <w:rFonts w:hint="eastAsia"/>
              </w:rPr>
              <w:t>包含 microphone：支持录音</w:t>
            </w:r>
          </w:p>
        </w:tc>
      </w:tr>
      <w:tr w14:paraId="1A0C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50BD4CF1">
            <w:pPr>
              <w:ind w:firstLine="0" w:firstLineChars="0"/>
            </w:pPr>
            <w:r>
              <w:rPr>
                <w:rFonts w:hint="eastAsia"/>
              </w:rPr>
              <w:t>2</w:t>
            </w:r>
            <w:r>
              <w:t>7</w:t>
            </w:r>
          </w:p>
        </w:tc>
        <w:tc>
          <w:tcPr>
            <w:tcW w:w="2410" w:type="dxa"/>
            <w:shd w:val="clear" w:color="auto" w:fill="auto"/>
            <w:noWrap w:val="0"/>
            <w:vAlign w:val="top"/>
          </w:tcPr>
          <w:p w14:paraId="5E8A5558">
            <w:pPr>
              <w:ind w:firstLine="0" w:firstLineChars="0"/>
            </w:pPr>
            <w:r>
              <w:t>corridor_mode</w:t>
            </w:r>
          </w:p>
          <w:p w14:paraId="72A71C83">
            <w:pPr>
              <w:ind w:firstLine="0" w:firstLineChars="0"/>
            </w:pPr>
            <w:r>
              <w:rPr>
                <w:color w:val="767171"/>
              </w:rPr>
              <w:t>string</w:t>
            </w:r>
          </w:p>
        </w:tc>
        <w:tc>
          <w:tcPr>
            <w:tcW w:w="5387" w:type="dxa"/>
            <w:shd w:val="clear" w:color="auto" w:fill="auto"/>
            <w:noWrap w:val="0"/>
            <w:vAlign w:val="top"/>
          </w:tcPr>
          <w:p w14:paraId="23486361">
            <w:pPr>
              <w:ind w:firstLine="0" w:firstLineChars="0"/>
              <w:jc w:val="left"/>
            </w:pPr>
            <w:r>
              <w:rPr>
                <w:rFonts w:hint="eastAsia"/>
              </w:rPr>
              <w:t>是否支持走廊模式，取值范围：</w:t>
            </w:r>
          </w:p>
          <w:p w14:paraId="58ED772C">
            <w:pPr>
              <w:ind w:firstLine="0" w:firstLineChars="0"/>
              <w:jc w:val="left"/>
            </w:pPr>
            <w:r>
              <w:rPr>
                <w:rFonts w:hint="eastAsia"/>
              </w:rPr>
              <w:t>缺少该字段或值为</w:t>
            </w:r>
            <w:r>
              <w:t>"</w:t>
            </w:r>
            <w:r>
              <w:rPr>
                <w:rFonts w:hint="eastAsia"/>
              </w:rPr>
              <w:t>0</w:t>
            </w:r>
            <w:r>
              <w:t>"</w:t>
            </w:r>
            <w:r>
              <w:rPr>
                <w:rFonts w:hint="eastAsia"/>
              </w:rPr>
              <w:t>：不支持。</w:t>
            </w:r>
          </w:p>
          <w:p w14:paraId="3CE79F4A">
            <w:pPr>
              <w:ind w:firstLine="0" w:firstLineChars="0"/>
              <w:jc w:val="left"/>
              <w:rPr>
                <w:rFonts w:hint="eastAsia"/>
              </w:rPr>
            </w:pPr>
            <w:r>
              <w:t>"</w:t>
            </w:r>
            <w:r>
              <w:rPr>
                <w:rFonts w:hint="eastAsia"/>
              </w:rPr>
              <w:t>1</w:t>
            </w:r>
            <w:r>
              <w:t>"</w:t>
            </w:r>
            <w:r>
              <w:rPr>
                <w:rFonts w:hint="eastAsia"/>
              </w:rPr>
              <w:t>：支持。</w:t>
            </w:r>
          </w:p>
        </w:tc>
      </w:tr>
      <w:tr w14:paraId="0141F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92" w:type="dxa"/>
            <w:shd w:val="clear" w:color="auto" w:fill="auto"/>
            <w:noWrap w:val="0"/>
            <w:vAlign w:val="top"/>
          </w:tcPr>
          <w:p w14:paraId="43933A6B">
            <w:pPr>
              <w:ind w:firstLine="0" w:firstLineChars="0"/>
            </w:pPr>
            <w:r>
              <w:rPr>
                <w:rFonts w:hint="eastAsia"/>
              </w:rPr>
              <w:t>2</w:t>
            </w:r>
            <w:r>
              <w:t>8</w:t>
            </w:r>
          </w:p>
        </w:tc>
        <w:tc>
          <w:tcPr>
            <w:tcW w:w="2410" w:type="dxa"/>
            <w:shd w:val="clear" w:color="auto" w:fill="auto"/>
            <w:noWrap w:val="0"/>
            <w:vAlign w:val="top"/>
          </w:tcPr>
          <w:p w14:paraId="6CAC8BE1">
            <w:pPr>
              <w:ind w:firstLine="0" w:firstLineChars="0"/>
            </w:pPr>
            <w:r>
              <w:t>channel_capability</w:t>
            </w:r>
          </w:p>
          <w:p w14:paraId="453048B3">
            <w:pPr>
              <w:ind w:firstLine="0" w:firstLineChars="0"/>
            </w:pPr>
            <w:r>
              <w:rPr>
                <w:color w:val="767171"/>
              </w:rPr>
              <w:t>string</w:t>
            </w:r>
          </w:p>
        </w:tc>
        <w:tc>
          <w:tcPr>
            <w:tcW w:w="5387" w:type="dxa"/>
            <w:shd w:val="clear" w:color="auto" w:fill="auto"/>
            <w:noWrap w:val="0"/>
            <w:vAlign w:val="top"/>
          </w:tcPr>
          <w:p w14:paraId="5FCAECB0">
            <w:pPr>
              <w:ind w:firstLine="0" w:firstLineChars="0"/>
              <w:jc w:val="left"/>
              <w:rPr>
                <w:rFonts w:hint="eastAsia"/>
              </w:rPr>
            </w:pPr>
            <w:r>
              <w:rPr>
                <w:rFonts w:hint="eastAsia"/>
              </w:rPr>
              <w:t>通道IPC的能力集，共有32位，从左至右分别代表：</w:t>
            </w:r>
          </w:p>
          <w:p w14:paraId="0DE81EA2">
            <w:pPr>
              <w:ind w:firstLine="0" w:firstLineChars="0"/>
              <w:jc w:val="left"/>
              <w:rPr>
                <w:rFonts w:hint="eastAsia"/>
              </w:rPr>
            </w:pPr>
            <w:r>
              <w:rPr>
                <w:rFonts w:hint="eastAsia"/>
              </w:rPr>
              <w:t>1：图像</w:t>
            </w:r>
          </w:p>
          <w:p w14:paraId="5765A3A2">
            <w:pPr>
              <w:ind w:firstLine="0" w:firstLineChars="0"/>
              <w:jc w:val="left"/>
              <w:rPr>
                <w:rFonts w:hint="eastAsia"/>
              </w:rPr>
            </w:pPr>
            <w:r>
              <w:rPr>
                <w:rFonts w:hint="eastAsia"/>
              </w:rPr>
              <w:t>2：码流</w:t>
            </w:r>
          </w:p>
          <w:p w14:paraId="5E6B27DF">
            <w:pPr>
              <w:ind w:firstLine="0" w:firstLineChars="0"/>
              <w:jc w:val="left"/>
              <w:rPr>
                <w:rFonts w:hint="eastAsia"/>
              </w:rPr>
            </w:pPr>
            <w:r>
              <w:rPr>
                <w:rFonts w:hint="eastAsia"/>
              </w:rPr>
              <w:t>3：OSD</w:t>
            </w:r>
          </w:p>
          <w:p w14:paraId="1B5FD5FA">
            <w:pPr>
              <w:ind w:firstLine="0" w:firstLineChars="0"/>
              <w:jc w:val="left"/>
              <w:rPr>
                <w:rFonts w:hint="eastAsia"/>
              </w:rPr>
            </w:pPr>
            <w:r>
              <w:rPr>
                <w:rFonts w:hint="eastAsia"/>
              </w:rPr>
              <w:t>4：区域覆盖</w:t>
            </w:r>
          </w:p>
          <w:p w14:paraId="3538F4AA">
            <w:pPr>
              <w:ind w:firstLine="0" w:firstLineChars="0"/>
              <w:jc w:val="left"/>
              <w:rPr>
                <w:rFonts w:hint="eastAsia"/>
              </w:rPr>
            </w:pPr>
            <w:r>
              <w:rPr>
                <w:rFonts w:hint="eastAsia"/>
              </w:rPr>
              <w:t>5：ROI</w:t>
            </w:r>
          </w:p>
          <w:p w14:paraId="0953659D">
            <w:pPr>
              <w:ind w:firstLine="0" w:firstLineChars="0"/>
              <w:jc w:val="left"/>
              <w:rPr>
                <w:rFonts w:hint="eastAsia"/>
              </w:rPr>
            </w:pPr>
            <w:r>
              <w:rPr>
                <w:rFonts w:hint="eastAsia"/>
              </w:rPr>
              <w:t>6：移动侦测</w:t>
            </w:r>
          </w:p>
          <w:p w14:paraId="30376F23">
            <w:pPr>
              <w:ind w:firstLine="0" w:firstLineChars="0"/>
              <w:jc w:val="left"/>
              <w:rPr>
                <w:rFonts w:hint="eastAsia"/>
              </w:rPr>
            </w:pPr>
            <w:r>
              <w:rPr>
                <w:rFonts w:hint="eastAsia"/>
              </w:rPr>
              <w:t>7：视频遮挡</w:t>
            </w:r>
          </w:p>
          <w:p w14:paraId="46380120">
            <w:pPr>
              <w:ind w:firstLine="0" w:firstLineChars="0"/>
              <w:jc w:val="left"/>
              <w:rPr>
                <w:rFonts w:hint="eastAsia"/>
              </w:rPr>
            </w:pPr>
            <w:r>
              <w:rPr>
                <w:rFonts w:hint="eastAsia"/>
              </w:rPr>
              <w:t>8：云台控制</w:t>
            </w:r>
          </w:p>
          <w:p w14:paraId="43750C7F">
            <w:pPr>
              <w:ind w:firstLine="0" w:firstLineChars="0"/>
              <w:jc w:val="left"/>
              <w:rPr>
                <w:rFonts w:hint="eastAsia"/>
              </w:rPr>
            </w:pPr>
            <w:r>
              <w:rPr>
                <w:rFonts w:hint="eastAsia"/>
              </w:rPr>
              <w:t>9：音频</w:t>
            </w:r>
          </w:p>
          <w:p w14:paraId="17EC2612">
            <w:pPr>
              <w:ind w:firstLine="0" w:firstLineChars="0"/>
              <w:jc w:val="left"/>
              <w:rPr>
                <w:rFonts w:hint="eastAsia"/>
              </w:rPr>
            </w:pPr>
            <w:r>
              <w:rPr>
                <w:rFonts w:hint="eastAsia"/>
              </w:rPr>
              <w:t>10：云台轨迹</w:t>
            </w:r>
          </w:p>
          <w:p w14:paraId="15B6B8B6">
            <w:pPr>
              <w:ind w:firstLine="0" w:firstLineChars="0"/>
              <w:jc w:val="left"/>
              <w:rPr>
                <w:rFonts w:hint="eastAsia"/>
              </w:rPr>
            </w:pPr>
            <w:r>
              <w:rPr>
                <w:rFonts w:hint="eastAsia"/>
              </w:rPr>
              <w:t>11：云台3D定位</w:t>
            </w:r>
          </w:p>
          <w:p w14:paraId="788F4907">
            <w:pPr>
              <w:ind w:firstLine="0" w:firstLineChars="0"/>
              <w:jc w:val="left"/>
              <w:rPr>
                <w:rFonts w:hint="eastAsia"/>
              </w:rPr>
            </w:pPr>
            <w:r>
              <w:rPr>
                <w:rFonts w:hint="eastAsia"/>
              </w:rPr>
              <w:t>12：宽动态</w:t>
            </w:r>
          </w:p>
          <w:p w14:paraId="7260D3F1">
            <w:pPr>
              <w:ind w:firstLine="0" w:firstLineChars="0"/>
              <w:jc w:val="left"/>
              <w:rPr>
                <w:rFonts w:hint="eastAsia"/>
              </w:rPr>
            </w:pPr>
            <w:r>
              <w:rPr>
                <w:rFonts w:hint="eastAsia"/>
              </w:rPr>
              <w:t>13：自动重启</w:t>
            </w:r>
          </w:p>
          <w:p w14:paraId="539558C9">
            <w:pPr>
              <w:ind w:firstLine="0" w:firstLineChars="0"/>
              <w:jc w:val="left"/>
              <w:rPr>
                <w:rFonts w:hint="eastAsia"/>
              </w:rPr>
            </w:pPr>
            <w:r>
              <w:rPr>
                <w:rFonts w:hint="eastAsia"/>
              </w:rPr>
              <w:t>14：图像镜像</w:t>
            </w:r>
          </w:p>
          <w:p w14:paraId="312CA886">
            <w:pPr>
              <w:ind w:firstLine="0" w:firstLineChars="0"/>
              <w:jc w:val="left"/>
              <w:rPr>
                <w:rFonts w:hint="eastAsia"/>
              </w:rPr>
            </w:pPr>
            <w:r>
              <w:rPr>
                <w:rFonts w:hint="eastAsia"/>
              </w:rPr>
              <w:t>15：图像旋转</w:t>
            </w:r>
          </w:p>
          <w:p w14:paraId="7AA600E3">
            <w:pPr>
              <w:ind w:firstLine="0" w:firstLineChars="0"/>
              <w:jc w:val="left"/>
              <w:rPr>
                <w:rFonts w:hint="eastAsia"/>
              </w:rPr>
            </w:pPr>
            <w:r>
              <w:rPr>
                <w:rFonts w:hint="eastAsia"/>
              </w:rPr>
              <w:t>16：motor电机</w:t>
            </w:r>
          </w:p>
          <w:p w14:paraId="5BF6A19C">
            <w:pPr>
              <w:ind w:firstLine="0" w:firstLineChars="0"/>
              <w:jc w:val="left"/>
              <w:rPr>
                <w:rFonts w:hint="eastAsia"/>
              </w:rPr>
            </w:pPr>
            <w:r>
              <w:rPr>
                <w:rFonts w:hint="eastAsia"/>
              </w:rPr>
              <w:t>17：镜头遮蔽</w:t>
            </w:r>
          </w:p>
          <w:p w14:paraId="21D8DE7E">
            <w:pPr>
              <w:ind w:firstLine="0" w:firstLineChars="0"/>
              <w:jc w:val="left"/>
              <w:rPr>
                <w:rFonts w:hint="eastAsia"/>
              </w:rPr>
            </w:pPr>
            <w:r>
              <w:rPr>
                <w:rFonts w:hint="eastAsia"/>
              </w:rPr>
              <w:t>18：云台复位</w:t>
            </w:r>
          </w:p>
          <w:p w14:paraId="6A46C14C">
            <w:pPr>
              <w:ind w:firstLine="0" w:firstLineChars="0"/>
              <w:jc w:val="left"/>
              <w:rPr>
                <w:rFonts w:hint="eastAsia"/>
              </w:rPr>
            </w:pPr>
            <w:r>
              <w:rPr>
                <w:rFonts w:hint="eastAsia"/>
              </w:rPr>
              <w:t>19：听声辩位</w:t>
            </w:r>
          </w:p>
          <w:p w14:paraId="58271BC7">
            <w:pPr>
              <w:ind w:firstLine="0" w:firstLineChars="0"/>
              <w:jc w:val="left"/>
              <w:rPr>
                <w:rFonts w:hint="eastAsia"/>
              </w:rPr>
            </w:pPr>
            <w:r>
              <w:rPr>
                <w:rFonts w:hint="eastAsia"/>
              </w:rPr>
              <w:t>20：移动跟踪</w:t>
            </w:r>
          </w:p>
          <w:p w14:paraId="11C7F16B">
            <w:pPr>
              <w:ind w:firstLine="0" w:firstLineChars="0"/>
              <w:jc w:val="left"/>
              <w:rPr>
                <w:rFonts w:hint="eastAsia"/>
              </w:rPr>
            </w:pPr>
            <w:r>
              <w:rPr>
                <w:rFonts w:hint="eastAsia"/>
              </w:rPr>
              <w:t>21：云台预置点</w:t>
            </w:r>
          </w:p>
          <w:p w14:paraId="0C2D14BA">
            <w:pPr>
              <w:ind w:firstLine="0" w:firstLineChars="0"/>
              <w:jc w:val="left"/>
              <w:rPr>
                <w:rFonts w:hint="eastAsia"/>
              </w:rPr>
            </w:pPr>
            <w:r>
              <w:rPr>
                <w:rFonts w:hint="eastAsia"/>
              </w:rPr>
              <w:t>22：无线级联</w:t>
            </w:r>
          </w:p>
          <w:p w14:paraId="4BB13133">
            <w:pPr>
              <w:ind w:firstLine="0" w:firstLineChars="0"/>
              <w:jc w:val="left"/>
              <w:rPr>
                <w:rFonts w:hint="eastAsia"/>
              </w:rPr>
            </w:pPr>
            <w:r>
              <w:rPr>
                <w:rFonts w:hint="eastAsia"/>
              </w:rPr>
              <w:t>23：智能编码</w:t>
            </w:r>
          </w:p>
          <w:p w14:paraId="066632FE">
            <w:pPr>
              <w:ind w:firstLine="0" w:firstLineChars="0"/>
              <w:jc w:val="left"/>
              <w:rPr>
                <w:rFonts w:hint="eastAsia"/>
              </w:rPr>
            </w:pPr>
            <w:r>
              <w:rPr>
                <w:rFonts w:hint="eastAsia"/>
              </w:rPr>
              <w:t>24：无线连接</w:t>
            </w:r>
          </w:p>
          <w:p w14:paraId="22EF9617">
            <w:pPr>
              <w:ind w:firstLine="0" w:firstLineChars="0"/>
              <w:jc w:val="left"/>
              <w:rPr>
                <w:rFonts w:hint="eastAsia"/>
              </w:rPr>
            </w:pPr>
            <w:r>
              <w:rPr>
                <w:rFonts w:hint="eastAsia"/>
              </w:rPr>
              <w:t>25：智能侦测</w:t>
            </w:r>
          </w:p>
          <w:p w14:paraId="198F5D53">
            <w:pPr>
              <w:ind w:firstLine="0" w:firstLineChars="0"/>
              <w:jc w:val="left"/>
              <w:rPr>
                <w:rFonts w:hint="eastAsia"/>
              </w:rPr>
            </w:pPr>
            <w:r>
              <w:rPr>
                <w:rFonts w:hint="eastAsia"/>
              </w:rPr>
              <w:t>26：图像能力</w:t>
            </w:r>
          </w:p>
          <w:p w14:paraId="6A8BC9CD">
            <w:pPr>
              <w:ind w:firstLine="0" w:firstLineChars="0"/>
              <w:jc w:val="left"/>
              <w:rPr>
                <w:rFonts w:hint="eastAsia"/>
              </w:rPr>
            </w:pPr>
            <w:r>
              <w:rPr>
                <w:rFonts w:hint="eastAsia"/>
              </w:rPr>
              <w:t>27：守望功能</w:t>
            </w:r>
          </w:p>
          <w:p w14:paraId="69C15DCC">
            <w:pPr>
              <w:ind w:firstLine="0" w:firstLineChars="0"/>
              <w:jc w:val="left"/>
              <w:rPr>
                <w:rFonts w:hint="eastAsia"/>
              </w:rPr>
            </w:pPr>
            <w:r>
              <w:rPr>
                <w:rFonts w:hint="eastAsia"/>
              </w:rPr>
              <w:t>28：智能强化功能</w:t>
            </w:r>
          </w:p>
          <w:p w14:paraId="01D3510A">
            <w:pPr>
              <w:ind w:firstLine="0" w:firstLineChars="0"/>
              <w:jc w:val="left"/>
              <w:rPr>
                <w:rFonts w:hint="eastAsia"/>
              </w:rPr>
            </w:pPr>
            <w:r>
              <w:rPr>
                <w:rFonts w:hint="eastAsia"/>
              </w:rPr>
              <w:t>29：鱼眼ipc</w:t>
            </w:r>
          </w:p>
          <w:p w14:paraId="3C5EA6E1">
            <w:pPr>
              <w:ind w:firstLine="0" w:firstLineChars="0"/>
              <w:jc w:val="left"/>
              <w:rPr>
                <w:rFonts w:hint="eastAsia"/>
              </w:rPr>
            </w:pPr>
            <w:r>
              <w:rPr>
                <w:rFonts w:hint="eastAsia"/>
              </w:rPr>
              <w:t>30：强制I帧</w:t>
            </w:r>
          </w:p>
          <w:p w14:paraId="70F83797">
            <w:pPr>
              <w:ind w:firstLine="0" w:firstLineChars="0"/>
              <w:jc w:val="left"/>
              <w:rPr>
                <w:rFonts w:hint="eastAsia"/>
              </w:rPr>
            </w:pPr>
            <w:r>
              <w:rPr>
                <w:rFonts w:hint="eastAsia"/>
              </w:rPr>
              <w:t>31：音频输出</w:t>
            </w:r>
          </w:p>
          <w:p w14:paraId="4A1A24F2">
            <w:pPr>
              <w:ind w:firstLine="0" w:firstLineChars="0"/>
              <w:jc w:val="left"/>
              <w:rPr>
                <w:rFonts w:hint="eastAsia"/>
              </w:rPr>
            </w:pPr>
            <w:r>
              <w:rPr>
                <w:rFonts w:hint="eastAsia"/>
              </w:rPr>
              <w:t>32：osd_capability</w:t>
            </w:r>
          </w:p>
        </w:tc>
      </w:tr>
    </w:tbl>
    <w:p w14:paraId="4EFA5886">
      <w:pPr>
        <w:pStyle w:val="10"/>
        <w:rPr>
          <w:rFonts w:hint="eastAsia"/>
        </w:rPr>
      </w:pPr>
      <w:bookmarkStart w:id="272" w:name="_Toc220343520"/>
      <w:r>
        <w:rPr>
          <w:rFonts w:hint="eastAsia"/>
        </w:rPr>
        <w:t>获取太阳能设备拓展信息</w:t>
      </w:r>
      <w:bookmarkEnd w:id="267"/>
      <w:bookmarkEnd w:id="268"/>
      <w:bookmarkEnd w:id="272"/>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1534"/>
        <w:gridCol w:w="5978"/>
        <w:tblGridChange w:id="5">
          <w:tblGrid>
            <w:gridCol w:w="1668"/>
            <w:gridCol w:w="1534"/>
            <w:gridCol w:w="5978"/>
          </w:tblGrid>
        </w:tblGridChange>
      </w:tblGrid>
      <w:tr w14:paraId="6A1235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D30904B">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17034C">
            <w:pPr>
              <w:overflowPunct w:val="0"/>
              <w:autoSpaceDE w:val="0"/>
              <w:autoSpaceDN w:val="0"/>
              <w:spacing w:before="62" w:beforeLines="20" w:after="62" w:afterLines="20"/>
              <w:ind w:firstLine="0" w:firstLineChars="0"/>
            </w:pPr>
            <w:r>
              <w:rPr>
                <w:rFonts w:hint="eastAsia"/>
              </w:rPr>
              <w:t>内容</w:t>
            </w:r>
          </w:p>
        </w:tc>
      </w:tr>
      <w:tr w14:paraId="0E81E7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right w:val="single" w:color="B4B5BE" w:sz="4" w:space="0"/>
            </w:tcBorders>
            <w:shd w:val="clear" w:color="auto" w:fill="auto"/>
            <w:noWrap w:val="0"/>
            <w:vAlign w:val="center"/>
          </w:tcPr>
          <w:p w14:paraId="229F8C28">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A23A47E">
            <w:pPr>
              <w:overflowPunct w:val="0"/>
              <w:autoSpaceDE w:val="0"/>
              <w:autoSpaceDN w:val="0"/>
              <w:spacing w:before="62" w:beforeLines="20" w:after="62" w:afterLines="20"/>
              <w:ind w:firstLine="0" w:firstLineChars="0"/>
            </w:pPr>
            <w:r>
              <w:t>/tums/open/deviceManager/v1/getS</w:t>
            </w:r>
            <w:r>
              <w:rPr>
                <w:rFonts w:hint="eastAsia"/>
              </w:rPr>
              <w:t>o</w:t>
            </w:r>
            <w:r>
              <w:t>larPowerDeviceExtendInfo</w:t>
            </w:r>
          </w:p>
        </w:tc>
      </w:tr>
      <w:tr w14:paraId="30528F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489A8A79">
            <w:pPr>
              <w:overflowPunct w:val="0"/>
              <w:autoSpaceDE w:val="0"/>
              <w:autoSpaceDN w:val="0"/>
              <w:spacing w:before="62" w:beforeLines="20" w:after="62" w:afterLines="20"/>
              <w:ind w:firstLine="0" w:firstLineChars="0"/>
              <w:rPr>
                <w:rFonts w:hint="eastAsia"/>
                <w:b/>
              </w:rPr>
            </w:pPr>
            <w:r>
              <w:rPr>
                <w:rFonts w:hint="eastAsia"/>
                <w:b/>
              </w:rPr>
              <w:t>请求</w:t>
            </w:r>
            <w:r>
              <w:rPr>
                <w:b/>
              </w:rPr>
              <w:t>参数</w:t>
            </w:r>
          </w:p>
        </w:tc>
      </w:tr>
      <w:tr w14:paraId="1D82AA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6BADD56C">
            <w:pPr>
              <w:overflowPunct w:val="0"/>
              <w:autoSpaceDE w:val="0"/>
              <w:autoSpaceDN w:val="0"/>
              <w:spacing w:before="62" w:beforeLines="20" w:after="62" w:afterLines="20"/>
              <w:ind w:firstLine="0" w:firstLineChars="0"/>
            </w:pPr>
            <w:r>
              <w:rPr>
                <w:rFonts w:hint="eastAsia"/>
              </w:rPr>
              <w:t>qrCode</w:t>
            </w:r>
          </w:p>
          <w:p w14:paraId="08A0F8E2">
            <w:pPr>
              <w:overflowPunct w:val="0"/>
              <w:autoSpaceDE w:val="0"/>
              <w:autoSpaceDN w:val="0"/>
              <w:spacing w:before="62" w:beforeLines="20" w:after="62" w:afterLines="20"/>
              <w:ind w:firstLine="0" w:firstLineChars="0"/>
              <w:rPr>
                <w:rFonts w:hint="eastAsia"/>
                <w:b/>
              </w:rPr>
            </w:pPr>
            <w:r>
              <w:rPr>
                <w:rFonts w:hint="eastAsia"/>
                <w:color w:val="767171"/>
              </w:rPr>
              <w:t>string</w:t>
            </w:r>
          </w:p>
        </w:tc>
        <w:tc>
          <w:tcPr>
            <w:tcW w:w="7512" w:type="dxa"/>
            <w:gridSpan w:val="2"/>
            <w:shd w:val="clear" w:color="auto" w:fill="auto"/>
            <w:noWrap w:val="0"/>
            <w:vAlign w:val="center"/>
          </w:tcPr>
          <w:p w14:paraId="6A89A6BA">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26169BC6">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187853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A8C49A8">
            <w:pPr>
              <w:overflowPunct w:val="0"/>
              <w:autoSpaceDE w:val="0"/>
              <w:autoSpaceDN w:val="0"/>
              <w:spacing w:before="62" w:beforeLines="20" w:after="62" w:afterLines="20"/>
              <w:ind w:firstLine="0" w:firstLineChars="0"/>
            </w:pPr>
            <w:r>
              <w:t>mac</w:t>
            </w:r>
          </w:p>
          <w:p w14:paraId="02FB390F">
            <w:pPr>
              <w:overflowPunct w:val="0"/>
              <w:autoSpaceDE w:val="0"/>
              <w:autoSpaceDN w:val="0"/>
              <w:spacing w:before="62" w:beforeLines="20" w:after="62" w:afterLines="20"/>
              <w:ind w:firstLine="0" w:firstLineChars="0"/>
              <w:rPr>
                <w:rFonts w:hint="eastAsia"/>
                <w:b/>
              </w:rPr>
            </w:pPr>
            <w:r>
              <w:rPr>
                <w:color w:val="767171"/>
              </w:rPr>
              <w:t>string</w:t>
            </w:r>
          </w:p>
        </w:tc>
        <w:tc>
          <w:tcPr>
            <w:tcW w:w="7512" w:type="dxa"/>
            <w:gridSpan w:val="2"/>
            <w:shd w:val="clear" w:color="auto" w:fill="auto"/>
            <w:noWrap w:val="0"/>
            <w:vAlign w:val="center"/>
          </w:tcPr>
          <w:p w14:paraId="3523AB1B">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0B968F95">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2F1CB9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2CD973F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7F3BF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2C3CA777">
            <w:pPr>
              <w:overflowPunct w:val="0"/>
              <w:autoSpaceDE w:val="0"/>
              <w:autoSpaceDN w:val="0"/>
              <w:spacing w:before="62" w:beforeLines="20" w:after="62" w:afterLines="20"/>
              <w:ind w:firstLine="0" w:firstLineChars="0"/>
            </w:pPr>
            <w:r>
              <w:rPr>
                <w:rFonts w:hint="eastAsia"/>
              </w:rPr>
              <w:t>error_code</w:t>
            </w:r>
          </w:p>
          <w:p w14:paraId="23C2B9EC">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7BD4C21F">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DC253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restart"/>
            <w:shd w:val="clear" w:color="auto" w:fill="auto"/>
            <w:noWrap w:val="0"/>
            <w:vAlign w:val="center"/>
          </w:tcPr>
          <w:p w14:paraId="4D3D09CF">
            <w:pPr>
              <w:overflowPunct w:val="0"/>
              <w:autoSpaceDE w:val="0"/>
              <w:autoSpaceDN w:val="0"/>
              <w:spacing w:before="62" w:beforeLines="20" w:after="62" w:afterLines="20"/>
              <w:ind w:firstLine="0" w:firstLineChars="0"/>
            </w:pPr>
            <w:r>
              <w:rPr>
                <w:rFonts w:hint="eastAsia"/>
              </w:rPr>
              <w:t>result</w:t>
            </w:r>
          </w:p>
          <w:p w14:paraId="7A95FD7F">
            <w:pPr>
              <w:overflowPunct w:val="0"/>
              <w:autoSpaceDE w:val="0"/>
              <w:autoSpaceDN w:val="0"/>
              <w:spacing w:before="62" w:beforeLines="20" w:after="62" w:afterLines="20"/>
              <w:ind w:firstLine="0" w:firstLineChars="0"/>
            </w:pPr>
            <w:r>
              <w:rPr>
                <w:color w:val="767171"/>
              </w:rPr>
              <w:t>object</w:t>
            </w:r>
          </w:p>
        </w:tc>
        <w:tc>
          <w:tcPr>
            <w:tcW w:w="1534" w:type="dxa"/>
            <w:shd w:val="clear" w:color="auto" w:fill="auto"/>
            <w:noWrap w:val="0"/>
            <w:vAlign w:val="center"/>
          </w:tcPr>
          <w:p w14:paraId="45AC8497">
            <w:pPr>
              <w:overflowPunct w:val="0"/>
              <w:autoSpaceDE w:val="0"/>
              <w:autoSpaceDN w:val="0"/>
              <w:spacing w:before="62" w:beforeLines="20" w:after="62" w:afterLines="20"/>
              <w:ind w:firstLine="0" w:firstLineChars="0"/>
            </w:pPr>
            <w:r>
              <w:t>status</w:t>
            </w:r>
          </w:p>
          <w:p w14:paraId="6D38BDA0">
            <w:pPr>
              <w:overflowPunct w:val="0"/>
              <w:autoSpaceDE w:val="0"/>
              <w:autoSpaceDN w:val="0"/>
              <w:spacing w:before="62" w:beforeLines="20" w:after="62" w:afterLines="20"/>
              <w:ind w:firstLine="0" w:firstLineChars="0"/>
            </w:pPr>
            <w:r>
              <w:rPr>
                <w:color w:val="767171"/>
              </w:rPr>
              <w:t>string</w:t>
            </w:r>
          </w:p>
        </w:tc>
        <w:tc>
          <w:tcPr>
            <w:tcW w:w="5978" w:type="dxa"/>
            <w:shd w:val="clear" w:color="auto" w:fill="auto"/>
            <w:noWrap w:val="0"/>
            <w:vAlign w:val="center"/>
          </w:tcPr>
          <w:p w14:paraId="40216B99">
            <w:pPr>
              <w:overflowPunct w:val="0"/>
              <w:autoSpaceDE w:val="0"/>
              <w:autoSpaceDN w:val="0"/>
              <w:spacing w:before="62" w:beforeLines="20" w:after="62" w:afterLines="20"/>
              <w:ind w:firstLine="0" w:firstLineChars="0"/>
              <w:rPr>
                <w:rFonts w:hint="eastAsia"/>
              </w:rPr>
            </w:pPr>
            <w:r>
              <w:rPr>
                <w:rFonts w:hint="eastAsia"/>
              </w:rPr>
              <w:t>太阳能供电系统状态，可选值参考</w:t>
            </w:r>
            <w:r>
              <w:fldChar w:fldCharType="begin"/>
            </w:r>
            <w:r>
              <w:instrText xml:space="preserve"> </w:instrText>
            </w:r>
            <w:r>
              <w:rPr>
                <w:rFonts w:hint="eastAsia"/>
              </w:rPr>
              <w:instrText xml:space="preserve">REF _Ref160035134 \h</w:instrText>
            </w:r>
            <w:r>
              <w:instrText xml:space="preserve">  \* MERGEFORMAT </w:instrText>
            </w:r>
            <w:r>
              <w:fldChar w:fldCharType="separate"/>
            </w:r>
            <w:r>
              <w:rPr>
                <w:rFonts w:hint="eastAsia"/>
              </w:rPr>
              <w:t>表 1</w:t>
            </w:r>
            <w:r>
              <w:t>.4.3.1</w:t>
            </w:r>
            <w:r>
              <w:rPr>
                <w:rFonts w:hint="eastAsia"/>
              </w:rPr>
              <w:t>-5 太阳能供电系统状态字段</w:t>
            </w:r>
            <w:r>
              <w:t>枚举值列表</w:t>
            </w:r>
            <w:r>
              <w:fldChar w:fldCharType="end"/>
            </w:r>
          </w:p>
        </w:tc>
      </w:tr>
      <w:tr w14:paraId="765627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56DAF714">
            <w:pPr>
              <w:overflowPunct w:val="0"/>
              <w:autoSpaceDE w:val="0"/>
              <w:autoSpaceDN w:val="0"/>
              <w:spacing w:before="62" w:beforeLines="20" w:after="62" w:afterLines="20"/>
              <w:ind w:firstLine="0" w:firstLineChars="0"/>
              <w:rPr>
                <w:rFonts w:hint="eastAsia"/>
              </w:rPr>
            </w:pPr>
          </w:p>
        </w:tc>
        <w:tc>
          <w:tcPr>
            <w:tcW w:w="1534" w:type="dxa"/>
            <w:shd w:val="clear" w:color="auto" w:fill="auto"/>
            <w:noWrap w:val="0"/>
            <w:vAlign w:val="center"/>
          </w:tcPr>
          <w:p w14:paraId="5F17BA01">
            <w:pPr>
              <w:overflowPunct w:val="0"/>
              <w:autoSpaceDE w:val="0"/>
              <w:autoSpaceDN w:val="0"/>
              <w:spacing w:before="62" w:beforeLines="20" w:after="62" w:afterLines="20"/>
              <w:ind w:firstLine="0" w:firstLineChars="0"/>
            </w:pPr>
            <w:r>
              <w:t>batteryStatus</w:t>
            </w:r>
          </w:p>
          <w:p w14:paraId="3B68C12E">
            <w:pPr>
              <w:overflowPunct w:val="0"/>
              <w:autoSpaceDE w:val="0"/>
              <w:autoSpaceDN w:val="0"/>
              <w:spacing w:before="62" w:beforeLines="20" w:after="62" w:afterLines="20"/>
              <w:ind w:firstLine="0" w:firstLineChars="0"/>
              <w:rPr>
                <w:rFonts w:hint="eastAsia"/>
              </w:rPr>
            </w:pPr>
            <w:r>
              <w:rPr>
                <w:color w:val="767171"/>
              </w:rPr>
              <w:t>string</w:t>
            </w:r>
          </w:p>
        </w:tc>
        <w:tc>
          <w:tcPr>
            <w:tcW w:w="5978" w:type="dxa"/>
            <w:shd w:val="clear" w:color="auto" w:fill="auto"/>
            <w:noWrap w:val="0"/>
            <w:vAlign w:val="center"/>
          </w:tcPr>
          <w:p w14:paraId="0739F552">
            <w:pPr>
              <w:overflowPunct w:val="0"/>
              <w:autoSpaceDE w:val="0"/>
              <w:autoSpaceDN w:val="0"/>
              <w:spacing w:before="62" w:beforeLines="20" w:after="62" w:afterLines="20"/>
              <w:ind w:firstLine="0" w:firstLineChars="0"/>
              <w:rPr>
                <w:rFonts w:hint="eastAsia"/>
              </w:rPr>
            </w:pPr>
            <w:r>
              <w:rPr>
                <w:rFonts w:hint="eastAsia"/>
              </w:rPr>
              <w:t>太阳能供电系统当前电量最高电池的电量百分比，单位为%</w:t>
            </w:r>
          </w:p>
        </w:tc>
      </w:tr>
      <w:tr w14:paraId="1FA640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5733A47B">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512" w:type="dxa"/>
            <w:gridSpan w:val="2"/>
            <w:shd w:val="clear" w:color="auto" w:fill="auto"/>
            <w:noWrap w:val="0"/>
            <w:vAlign w:val="center"/>
          </w:tcPr>
          <w:p w14:paraId="30714F5E">
            <w:pPr>
              <w:pStyle w:val="86"/>
              <w:numPr>
                <w:ilvl w:val="0"/>
                <w:numId w:val="34"/>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16461D58">
            <w:pPr>
              <w:pStyle w:val="86"/>
              <w:numPr>
                <w:ilvl w:val="0"/>
                <w:numId w:val="34"/>
              </w:numPr>
              <w:overflowPunct w:val="0"/>
              <w:autoSpaceDE w:val="0"/>
              <w:autoSpaceDN w:val="0"/>
              <w:spacing w:before="62" w:beforeLines="20" w:after="62" w:afterLines="20"/>
              <w:ind w:firstLineChars="0"/>
              <w:rPr>
                <w:rFonts w:hint="eastAsia"/>
              </w:rPr>
            </w:pPr>
            <w:r>
              <w:rPr>
                <w:rFonts w:ascii="Times New Roman" w:hAnsi="Times New Roman"/>
              </w:rPr>
              <w:t>需要目标设备处于试用中或付费使用中状态方</w:t>
            </w:r>
            <w:r>
              <w:rPr>
                <w:rFonts w:hint="eastAsia" w:ascii="Times New Roman" w:hAnsi="Times New Roman"/>
              </w:rPr>
              <w:t>可调用</w:t>
            </w:r>
          </w:p>
        </w:tc>
      </w:tr>
      <w:tr w14:paraId="59D1C3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39543AE">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0602422D">
            <w:pPr>
              <w:overflowPunct w:val="0"/>
              <w:autoSpaceDE w:val="0"/>
              <w:autoSpaceDN w:val="0"/>
              <w:spacing w:before="62" w:beforeLines="20" w:after="62" w:afterLines="20"/>
              <w:ind w:firstLine="0" w:firstLineChars="0"/>
              <w:rPr>
                <w:rFonts w:hint="eastAsia"/>
              </w:rPr>
            </w:pPr>
            <w:r>
              <w:rPr>
                <w:rFonts w:hint="eastAsia"/>
              </w:rPr>
              <w:t>获取太阳能设备的运行状态</w:t>
            </w:r>
          </w:p>
        </w:tc>
      </w:tr>
    </w:tbl>
    <w:p w14:paraId="2328C7F4">
      <w:pPr>
        <w:spacing w:after="120"/>
        <w:ind w:firstLine="0" w:firstLineChars="0"/>
        <w:rPr>
          <w:rFonts w:hint="eastAsia"/>
        </w:rPr>
      </w:pPr>
    </w:p>
    <w:p w14:paraId="30DF6D31">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9"/>
      </w:tblGrid>
      <w:tr w14:paraId="7AB6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PrEx>
        <w:trPr>
          <w:wBefore w:w="0" w:type="dxa"/>
          <w:wAfter w:w="0" w:type="dxa"/>
          <w:jc w:val="center"/>
        </w:trPr>
        <w:tc>
          <w:tcPr>
            <w:tcW w:w="9119" w:type="dxa"/>
            <w:shd w:val="clear" w:color="auto" w:fill="DDDDDD"/>
            <w:noWrap w:val="0"/>
            <w:vAlign w:val="top"/>
          </w:tcPr>
          <w:p w14:paraId="538BAED4">
            <w:pPr>
              <w:pStyle w:val="99"/>
              <w:spacing w:line="360" w:lineRule="auto"/>
              <w:ind w:left="0"/>
              <w:rPr>
                <w:rFonts w:ascii="Times New Roman" w:hAnsi="Times New Roman"/>
                <w:b/>
              </w:rPr>
            </w:pPr>
            <w:r>
              <w:rPr>
                <w:rFonts w:ascii="Times New Roman" w:hAnsi="Times New Roman"/>
                <w:b/>
              </w:rPr>
              <w:t>Request:</w:t>
            </w:r>
          </w:p>
          <w:p w14:paraId="60D3D01E">
            <w:pPr>
              <w:pStyle w:val="99"/>
              <w:spacing w:line="360" w:lineRule="auto"/>
              <w:ind w:left="0"/>
              <w:rPr>
                <w:rFonts w:hint="eastAsia" w:ascii="Times New Roman" w:hAnsi="Times New Roman"/>
              </w:rPr>
            </w:pPr>
            <w:r>
              <w:rPr>
                <w:rFonts w:ascii="Times New Roman" w:hAnsi="Times New Roman"/>
              </w:rPr>
              <w:t>{</w:t>
            </w:r>
          </w:p>
          <w:p w14:paraId="5F1C53D2">
            <w:pPr>
              <w:pStyle w:val="99"/>
              <w:spacing w:line="360" w:lineRule="auto"/>
              <w:ind w:left="0" w:firstLine="420"/>
              <w:rPr>
                <w:rFonts w:ascii="Times New Roman" w:hAnsi="Times New Roman"/>
              </w:rPr>
            </w:pPr>
            <w:r>
              <w:rPr>
                <w:rFonts w:ascii="Times New Roman" w:hAnsi="Times New Roman"/>
              </w:rPr>
              <w:t>"qrCode": "16E0091709B04C926"</w:t>
            </w:r>
          </w:p>
          <w:p w14:paraId="17DE0EA9">
            <w:pPr>
              <w:pStyle w:val="99"/>
              <w:spacing w:line="360" w:lineRule="auto"/>
              <w:ind w:left="0"/>
              <w:rPr>
                <w:rFonts w:ascii="Times New Roman" w:hAnsi="Times New Roman"/>
              </w:rPr>
            </w:pPr>
            <w:r>
              <w:rPr>
                <w:rFonts w:ascii="Times New Roman" w:hAnsi="Times New Roman"/>
              </w:rPr>
              <w:t>}</w:t>
            </w:r>
          </w:p>
          <w:p w14:paraId="7FADF59B">
            <w:pPr>
              <w:pStyle w:val="99"/>
              <w:spacing w:line="360" w:lineRule="auto"/>
              <w:ind w:left="0"/>
              <w:rPr>
                <w:rFonts w:ascii="Times New Roman" w:hAnsi="Times New Roman"/>
              </w:rPr>
            </w:pPr>
          </w:p>
          <w:p w14:paraId="0D03BFD2">
            <w:pPr>
              <w:pStyle w:val="99"/>
              <w:spacing w:line="360" w:lineRule="auto"/>
              <w:ind w:left="0"/>
              <w:rPr>
                <w:rFonts w:ascii="Times New Roman" w:hAnsi="Times New Roman"/>
                <w:b/>
              </w:rPr>
            </w:pPr>
            <w:r>
              <w:rPr>
                <w:rFonts w:ascii="Times New Roman" w:hAnsi="Times New Roman"/>
                <w:b/>
              </w:rPr>
              <w:t>Response:</w:t>
            </w:r>
          </w:p>
          <w:p w14:paraId="06360AA7">
            <w:pPr>
              <w:pStyle w:val="99"/>
              <w:spacing w:line="360" w:lineRule="auto"/>
              <w:ind w:left="0"/>
              <w:rPr>
                <w:rFonts w:ascii="Times New Roman" w:hAnsi="Times New Roman"/>
              </w:rPr>
            </w:pPr>
            <w:r>
              <w:rPr>
                <w:rFonts w:ascii="Times New Roman" w:hAnsi="Times New Roman"/>
              </w:rPr>
              <w:t>{</w:t>
            </w:r>
          </w:p>
          <w:p w14:paraId="25BD7D55">
            <w:pPr>
              <w:pStyle w:val="99"/>
              <w:spacing w:line="360" w:lineRule="auto"/>
              <w:ind w:left="0" w:firstLine="435"/>
              <w:rPr>
                <w:rFonts w:ascii="Times New Roman" w:hAnsi="Times New Roman"/>
              </w:rPr>
            </w:pPr>
            <w:r>
              <w:rPr>
                <w:rFonts w:ascii="Times New Roman" w:hAnsi="Times New Roman"/>
              </w:rPr>
              <w:t>"error_code": 0,</w:t>
            </w:r>
          </w:p>
          <w:p w14:paraId="315E39DE">
            <w:pPr>
              <w:pStyle w:val="99"/>
              <w:spacing w:line="360" w:lineRule="auto"/>
              <w:ind w:left="0" w:firstLine="435"/>
              <w:rPr>
                <w:rFonts w:ascii="Times New Roman" w:hAnsi="Times New Roman"/>
              </w:rPr>
            </w:pPr>
            <w:r>
              <w:rPr>
                <w:rFonts w:ascii="Times New Roman" w:hAnsi="Times New Roman"/>
              </w:rPr>
              <w:t>"result":</w:t>
            </w:r>
          </w:p>
          <w:p w14:paraId="36B46C8B">
            <w:pPr>
              <w:pStyle w:val="99"/>
              <w:spacing w:line="360" w:lineRule="auto"/>
              <w:ind w:left="0" w:firstLine="435"/>
              <w:rPr>
                <w:rFonts w:ascii="Times New Roman" w:hAnsi="Times New Roman"/>
              </w:rPr>
            </w:pPr>
            <w:r>
              <w:rPr>
                <w:rFonts w:ascii="Times New Roman" w:hAnsi="Times New Roman"/>
              </w:rPr>
              <w:t>{</w:t>
            </w:r>
          </w:p>
          <w:p w14:paraId="151CED26">
            <w:pPr>
              <w:pStyle w:val="99"/>
              <w:spacing w:line="360" w:lineRule="auto"/>
              <w:ind w:left="0"/>
              <w:rPr>
                <w:rFonts w:hint="eastAsia" w:ascii="Times New Roman" w:hAnsi="Times New Roman"/>
              </w:rPr>
            </w:pPr>
            <w:r>
              <w:rPr>
                <w:rFonts w:ascii="Times New Roman" w:hAnsi="Times New Roman"/>
              </w:rPr>
              <w:t xml:space="preserve">        "status":</w:t>
            </w:r>
            <w:r>
              <w:rPr>
                <w:rFonts w:hint="eastAsia" w:ascii="Times New Roman" w:hAnsi="Times New Roman"/>
              </w:rPr>
              <w:t xml:space="preserve"> </w:t>
            </w:r>
            <w:r>
              <w:rPr>
                <w:rFonts w:ascii="Times New Roman" w:hAnsi="Times New Roman"/>
              </w:rPr>
              <w:t>"0",</w:t>
            </w:r>
          </w:p>
          <w:p w14:paraId="68100D11">
            <w:pPr>
              <w:pStyle w:val="99"/>
              <w:spacing w:line="360" w:lineRule="auto"/>
              <w:ind w:left="0"/>
              <w:rPr>
                <w:rFonts w:ascii="Times New Roman" w:hAnsi="Times New Roman"/>
              </w:rPr>
            </w:pPr>
            <w:r>
              <w:rPr>
                <w:rFonts w:ascii="Times New Roman" w:hAnsi="Times New Roman"/>
              </w:rPr>
              <w:t xml:space="preserve">        "batteryStatus":</w:t>
            </w:r>
            <w:r>
              <w:rPr>
                <w:rFonts w:hint="eastAsia" w:ascii="Times New Roman" w:hAnsi="Times New Roman"/>
              </w:rPr>
              <w:t xml:space="preserve"> </w:t>
            </w:r>
            <w:r>
              <w:rPr>
                <w:rFonts w:ascii="Times New Roman" w:hAnsi="Times New Roman"/>
              </w:rPr>
              <w:t>"66"</w:t>
            </w:r>
          </w:p>
          <w:p w14:paraId="22F8D439">
            <w:pPr>
              <w:pStyle w:val="99"/>
              <w:spacing w:line="360" w:lineRule="auto"/>
              <w:ind w:left="0" w:firstLine="435"/>
              <w:rPr>
                <w:rFonts w:hint="eastAsia" w:ascii="Times New Roman" w:hAnsi="Times New Roman"/>
              </w:rPr>
            </w:pPr>
            <w:r>
              <w:rPr>
                <w:rFonts w:ascii="Times New Roman" w:hAnsi="Times New Roman"/>
              </w:rPr>
              <w:t>}</w:t>
            </w:r>
          </w:p>
          <w:p w14:paraId="6305106E">
            <w:pPr>
              <w:pStyle w:val="99"/>
              <w:spacing w:line="360" w:lineRule="auto"/>
              <w:ind w:left="0"/>
            </w:pPr>
            <w:r>
              <w:rPr>
                <w:rFonts w:ascii="Times New Roman" w:hAnsi="Times New Roman"/>
              </w:rPr>
              <w:t>}</w:t>
            </w:r>
          </w:p>
        </w:tc>
      </w:tr>
    </w:tbl>
    <w:p w14:paraId="27028EF0">
      <w:pPr>
        <w:pStyle w:val="10"/>
      </w:pPr>
      <w:bookmarkStart w:id="273" w:name="_Toc175320603"/>
      <w:bookmarkEnd w:id="273"/>
      <w:bookmarkStart w:id="274" w:name="_Toc175320602"/>
      <w:bookmarkEnd w:id="274"/>
      <w:bookmarkStart w:id="275" w:name="_Toc175320373"/>
      <w:bookmarkEnd w:id="275"/>
      <w:bookmarkStart w:id="276" w:name="_Toc175320421"/>
      <w:bookmarkEnd w:id="276"/>
      <w:bookmarkStart w:id="277" w:name="_Toc175320453"/>
      <w:bookmarkEnd w:id="277"/>
      <w:bookmarkStart w:id="278" w:name="_Toc175320517"/>
      <w:bookmarkEnd w:id="278"/>
      <w:bookmarkStart w:id="279" w:name="_Toc175320420"/>
      <w:bookmarkEnd w:id="279"/>
      <w:bookmarkStart w:id="280" w:name="_Toc175320518"/>
      <w:bookmarkEnd w:id="280"/>
      <w:bookmarkStart w:id="281" w:name="_Toc175320535"/>
      <w:bookmarkEnd w:id="281"/>
      <w:bookmarkStart w:id="282" w:name="_Toc220343521"/>
      <w:r>
        <w:rPr>
          <w:rFonts w:hint="eastAsia"/>
        </w:rPr>
        <w:t>修改设备名称</w:t>
      </w:r>
      <w:bookmarkEnd w:id="28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34C98A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D35B5AB">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A75601A">
            <w:pPr>
              <w:overflowPunct w:val="0"/>
              <w:autoSpaceDE w:val="0"/>
              <w:autoSpaceDN w:val="0"/>
              <w:spacing w:before="62" w:beforeLines="20" w:after="62" w:afterLines="20"/>
              <w:ind w:firstLine="0" w:firstLineChars="0"/>
            </w:pPr>
            <w:r>
              <w:rPr>
                <w:rFonts w:hint="eastAsia"/>
              </w:rPr>
              <w:t>内容</w:t>
            </w:r>
          </w:p>
        </w:tc>
      </w:tr>
      <w:tr w14:paraId="3968B2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right w:val="single" w:color="B4B5BE" w:sz="4" w:space="0"/>
            </w:tcBorders>
            <w:shd w:val="clear" w:color="auto" w:fill="auto"/>
            <w:noWrap w:val="0"/>
            <w:vAlign w:val="center"/>
          </w:tcPr>
          <w:p w14:paraId="23150B39">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4CD1E82">
            <w:pPr>
              <w:overflowPunct w:val="0"/>
              <w:autoSpaceDE w:val="0"/>
              <w:autoSpaceDN w:val="0"/>
              <w:spacing w:before="62" w:beforeLines="20" w:after="62" w:afterLines="20"/>
              <w:ind w:firstLine="0" w:firstLineChars="0"/>
            </w:pPr>
            <w:r>
              <w:t>/tums/open/deviceManager/v1/modifyDeviceName</w:t>
            </w:r>
          </w:p>
        </w:tc>
      </w:tr>
      <w:tr w14:paraId="4BA600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0A853DE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78B09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BDF6016">
            <w:pPr>
              <w:overflowPunct w:val="0"/>
              <w:autoSpaceDE w:val="0"/>
              <w:autoSpaceDN w:val="0"/>
              <w:spacing w:before="62" w:beforeLines="20" w:after="62" w:afterLines="20"/>
              <w:ind w:firstLine="0" w:firstLineChars="0"/>
            </w:pPr>
            <w:r>
              <w:rPr>
                <w:rFonts w:hint="eastAsia"/>
              </w:rPr>
              <w:t>qrCode</w:t>
            </w:r>
          </w:p>
          <w:p w14:paraId="08C253BF">
            <w:pPr>
              <w:overflowPunct w:val="0"/>
              <w:autoSpaceDE w:val="0"/>
              <w:autoSpaceDN w:val="0"/>
              <w:spacing w:before="62" w:beforeLines="20" w:after="62" w:afterLines="20"/>
              <w:ind w:firstLine="0" w:firstLineChars="0"/>
            </w:pPr>
            <w:r>
              <w:rPr>
                <w:rFonts w:hint="eastAsia"/>
                <w:color w:val="767171"/>
              </w:rPr>
              <w:t>string</w:t>
            </w:r>
          </w:p>
        </w:tc>
        <w:tc>
          <w:tcPr>
            <w:tcW w:w="7512" w:type="dxa"/>
            <w:shd w:val="clear" w:color="auto" w:fill="auto"/>
            <w:noWrap w:val="0"/>
            <w:vAlign w:val="center"/>
          </w:tcPr>
          <w:p w14:paraId="776757FB">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043F9C89">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21A866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B5E8DC8">
            <w:pPr>
              <w:overflowPunct w:val="0"/>
              <w:autoSpaceDE w:val="0"/>
              <w:autoSpaceDN w:val="0"/>
              <w:spacing w:before="62" w:beforeLines="20" w:after="62" w:afterLines="20"/>
              <w:ind w:firstLine="0" w:firstLineChars="0"/>
            </w:pPr>
            <w:r>
              <w:t>mac</w:t>
            </w:r>
          </w:p>
          <w:p w14:paraId="3966553C">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18D08C29">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0FCDA6A7">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633EF7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B7FEA0D">
            <w:pPr>
              <w:overflowPunct w:val="0"/>
              <w:autoSpaceDE w:val="0"/>
              <w:autoSpaceDN w:val="0"/>
              <w:spacing w:before="62" w:beforeLines="20" w:after="62" w:afterLines="20"/>
              <w:ind w:firstLine="0" w:firstLineChars="0"/>
            </w:pPr>
            <w:r>
              <w:t>channelId</w:t>
            </w:r>
          </w:p>
          <w:p w14:paraId="4BCC2B41">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3E7916B5">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156DBF1B">
            <w:pPr>
              <w:pStyle w:val="86"/>
              <w:numPr>
                <w:ilvl w:val="0"/>
                <w:numId w:val="3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5F5A5198">
            <w:pPr>
              <w:pStyle w:val="86"/>
              <w:numPr>
                <w:ilvl w:val="0"/>
                <w:numId w:val="3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676F1565">
            <w:pPr>
              <w:pStyle w:val="86"/>
              <w:numPr>
                <w:ilvl w:val="0"/>
                <w:numId w:val="35"/>
              </w:numPr>
              <w:overflowPunct w:val="0"/>
              <w:autoSpaceDE w:val="0"/>
              <w:autoSpaceDN w:val="0"/>
              <w:spacing w:before="62" w:beforeLines="20" w:after="62" w:afterLines="20"/>
              <w:ind w:firstLineChars="0"/>
              <w:rPr>
                <w:rFonts w:hint="eastAsia"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756725FB">
            <w:pPr>
              <w:pStyle w:val="86"/>
              <w:overflowPunct w:val="0"/>
              <w:autoSpaceDE w:val="0"/>
              <w:autoSpaceDN w:val="0"/>
              <w:spacing w:before="62" w:beforeLines="20" w:after="62" w:afterLines="20"/>
              <w:ind w:firstLine="0" w:firstLineChars="0"/>
              <w:rPr>
                <w:rFonts w:hint="eastAsia" w:ascii="Times New Roman" w:hAnsi="Times New Roman"/>
              </w:rPr>
            </w:pPr>
            <w:r>
              <w:rPr>
                <w:rFonts w:hint="eastAsia" w:ascii="Times New Roman" w:hAnsi="Times New Roman"/>
              </w:rPr>
              <w:t>当</w:t>
            </w:r>
            <w:r>
              <w:rPr>
                <w:rFonts w:hint="eastAsia" w:ascii="Times New Roman" w:hAnsi="Times New Roman" w:cs="Arial"/>
                <w:szCs w:val="20"/>
              </w:rPr>
              <w:t>chan</w:t>
            </w:r>
            <w:r>
              <w:rPr>
                <w:rFonts w:ascii="Times New Roman" w:hAnsi="Times New Roman" w:cs="Arial"/>
                <w:szCs w:val="20"/>
              </w:rPr>
              <w:t>nelId</w:t>
            </w:r>
            <w:r>
              <w:rPr>
                <w:rFonts w:hint="eastAsia" w:ascii="Times New Roman" w:hAnsi="Times New Roman"/>
              </w:rPr>
              <w:t>不为空时，qr</w:t>
            </w:r>
            <w:r>
              <w:rPr>
                <w:rFonts w:ascii="Times New Roman" w:hAnsi="Times New Roman"/>
              </w:rPr>
              <w:t>Code/mac</w:t>
            </w:r>
            <w:r>
              <w:rPr>
                <w:rFonts w:hint="eastAsia" w:ascii="Times New Roman" w:hAnsi="Times New Roman"/>
              </w:rPr>
              <w:t>含义为父设备，接口的目标设备为子设备；当</w:t>
            </w:r>
            <w:r>
              <w:rPr>
                <w:rFonts w:hint="eastAsia" w:ascii="Times New Roman" w:hAnsi="Times New Roman" w:cs="Arial"/>
                <w:szCs w:val="20"/>
              </w:rPr>
              <w:t>chan</w:t>
            </w:r>
            <w:r>
              <w:rPr>
                <w:rFonts w:ascii="Times New Roman" w:hAnsi="Times New Roman" w:cs="Arial"/>
                <w:szCs w:val="20"/>
              </w:rPr>
              <w:t>nelId</w:t>
            </w:r>
            <w:r>
              <w:rPr>
                <w:rFonts w:hint="eastAsia" w:ascii="Times New Roman" w:hAnsi="Times New Roman"/>
              </w:rPr>
              <w:t>为空时，qr</w:t>
            </w:r>
            <w:r>
              <w:rPr>
                <w:rFonts w:ascii="Times New Roman" w:hAnsi="Times New Roman"/>
              </w:rPr>
              <w:t>Code/mac</w:t>
            </w:r>
            <w:r>
              <w:rPr>
                <w:rFonts w:hint="eastAsia" w:ascii="Times New Roman" w:hAnsi="Times New Roman"/>
              </w:rPr>
              <w:t>含义为接口的目标设备。</w:t>
            </w:r>
          </w:p>
        </w:tc>
      </w:tr>
      <w:tr w14:paraId="5B97F0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2D71D9E">
            <w:pPr>
              <w:overflowPunct w:val="0"/>
              <w:autoSpaceDE w:val="0"/>
              <w:autoSpaceDN w:val="0"/>
              <w:spacing w:before="62" w:beforeLines="20" w:after="62" w:afterLines="20"/>
              <w:ind w:firstLine="0" w:firstLineChars="0"/>
            </w:pPr>
            <w:r>
              <w:t>childMac</w:t>
            </w:r>
          </w:p>
          <w:p w14:paraId="0063C9A4">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7976517E">
            <w:pPr>
              <w:overflowPunct w:val="0"/>
              <w:autoSpaceDE w:val="0"/>
              <w:autoSpaceDN w:val="0"/>
              <w:spacing w:before="62" w:beforeLines="20" w:after="62" w:afterLines="20"/>
              <w:ind w:firstLine="0" w:firstLineChars="0"/>
            </w:pPr>
            <w:r>
              <w:rPr>
                <w:rFonts w:hint="eastAsia"/>
              </w:rPr>
              <w:t>【可选】网络子设备独有字段，子设备的mac地址</w:t>
            </w:r>
          </w:p>
          <w:p w14:paraId="5C53E78D">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03B45D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08E4E3E">
            <w:pPr>
              <w:overflowPunct w:val="0"/>
              <w:autoSpaceDE w:val="0"/>
              <w:autoSpaceDN w:val="0"/>
              <w:spacing w:before="62" w:beforeLines="20" w:after="62" w:afterLines="20"/>
              <w:ind w:firstLine="0" w:firstLineChars="0"/>
            </w:pPr>
            <w:r>
              <w:t>deviceName</w:t>
            </w:r>
          </w:p>
          <w:p w14:paraId="4839B495">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7512" w:type="dxa"/>
            <w:shd w:val="clear" w:color="auto" w:fill="auto"/>
            <w:noWrap w:val="0"/>
            <w:vAlign w:val="center"/>
          </w:tcPr>
          <w:p w14:paraId="2FEA73A7">
            <w:pPr>
              <w:overflowPunct w:val="0"/>
              <w:autoSpaceDE w:val="0"/>
              <w:autoSpaceDN w:val="0"/>
              <w:spacing w:before="62" w:beforeLines="20" w:after="62" w:afterLines="20"/>
              <w:ind w:firstLine="0" w:firstLineChars="0"/>
            </w:pPr>
            <w:r>
              <w:rPr>
                <w:rFonts w:hint="eastAsia"/>
              </w:rPr>
              <w:t>【必选】设备名称，不能为空，长度限制为</w:t>
            </w:r>
            <w:r>
              <w:t>"</w:t>
            </w:r>
            <w:r>
              <w:rPr>
                <w:rFonts w:hint="eastAsia"/>
              </w:rPr>
              <w:t>10个中文字符、32个英文字符</w:t>
            </w:r>
            <w:r>
              <w:t>"</w:t>
            </w:r>
          </w:p>
        </w:tc>
      </w:tr>
      <w:tr w14:paraId="4E8167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5653CAD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3D4A9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18DEB01">
            <w:pPr>
              <w:overflowPunct w:val="0"/>
              <w:autoSpaceDE w:val="0"/>
              <w:autoSpaceDN w:val="0"/>
              <w:spacing w:before="62" w:beforeLines="20" w:after="62" w:afterLines="20"/>
              <w:ind w:firstLine="0" w:firstLineChars="0"/>
            </w:pPr>
            <w:r>
              <w:rPr>
                <w:rFonts w:hint="eastAsia"/>
              </w:rPr>
              <w:t>error_code</w:t>
            </w:r>
          </w:p>
          <w:p w14:paraId="1B175640">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0C0361A6">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5F93F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7E88C32">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512" w:type="dxa"/>
            <w:shd w:val="clear" w:color="auto" w:fill="auto"/>
            <w:noWrap w:val="0"/>
            <w:vAlign w:val="center"/>
          </w:tcPr>
          <w:p w14:paraId="74381E44">
            <w:pPr>
              <w:pStyle w:val="86"/>
              <w:numPr>
                <w:ilvl w:val="0"/>
                <w:numId w:val="36"/>
              </w:numPr>
              <w:overflowPunct w:val="0"/>
              <w:autoSpaceDE w:val="0"/>
              <w:autoSpaceDN w:val="0"/>
              <w:spacing w:before="62" w:beforeLines="20" w:after="62" w:afterLines="20"/>
              <w:ind w:firstLineChars="0"/>
              <w:rPr>
                <w:rFonts w:hint="eastAsia"/>
              </w:rPr>
            </w:pPr>
            <w:r>
              <w:rPr>
                <w:rFonts w:hint="eastAsia"/>
              </w:rPr>
              <w:t>设备</w:t>
            </w:r>
            <w:r>
              <w:rPr>
                <w:rFonts w:ascii="Times New Roman" w:hAnsi="Times New Roman"/>
              </w:rPr>
              <w:t>需要处于在线状态</w:t>
            </w:r>
          </w:p>
          <w:p w14:paraId="13FF3D56">
            <w:pPr>
              <w:pStyle w:val="86"/>
              <w:numPr>
                <w:ilvl w:val="0"/>
                <w:numId w:val="36"/>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3FC84A02">
            <w:pPr>
              <w:pStyle w:val="86"/>
              <w:numPr>
                <w:ilvl w:val="0"/>
                <w:numId w:val="36"/>
              </w:numPr>
              <w:overflowPunct w:val="0"/>
              <w:autoSpaceDE w:val="0"/>
              <w:autoSpaceDN w:val="0"/>
              <w:spacing w:before="62" w:beforeLines="20" w:after="62" w:afterLines="20"/>
              <w:ind w:firstLineChars="0"/>
              <w:rPr>
                <w:rFonts w:hint="eastAsia"/>
              </w:rPr>
            </w:pPr>
            <w:r>
              <w:rPr>
                <w:rFonts w:ascii="Times New Roman" w:hAnsi="Times New Roman"/>
              </w:rPr>
              <w:t>需要目标设备处于试用中或付费使用中状态方</w:t>
            </w:r>
            <w:r>
              <w:rPr>
                <w:rFonts w:hint="eastAsia" w:ascii="Times New Roman" w:hAnsi="Times New Roman"/>
              </w:rPr>
              <w:t>可调用</w:t>
            </w:r>
          </w:p>
        </w:tc>
      </w:tr>
      <w:tr w14:paraId="64554C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420579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1502F0A2">
            <w:pPr>
              <w:overflowPunct w:val="0"/>
              <w:autoSpaceDE w:val="0"/>
              <w:autoSpaceDN w:val="0"/>
              <w:spacing w:before="62" w:beforeLines="20" w:after="62" w:afterLines="20"/>
              <w:ind w:firstLine="0" w:firstLineChars="0"/>
            </w:pPr>
            <w:r>
              <w:rPr>
                <w:rFonts w:hint="eastAsia"/>
              </w:rPr>
              <w:t>修改设备名称</w:t>
            </w:r>
          </w:p>
        </w:tc>
      </w:tr>
    </w:tbl>
    <w:p w14:paraId="77253A66">
      <w:pPr>
        <w:spacing w:after="120"/>
        <w:ind w:firstLine="420"/>
      </w:pPr>
    </w:p>
    <w:p w14:paraId="6F44848D">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276D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494B21AB">
            <w:pPr>
              <w:pStyle w:val="99"/>
              <w:spacing w:line="360" w:lineRule="auto"/>
              <w:ind w:left="0"/>
              <w:rPr>
                <w:rFonts w:ascii="Times New Roman" w:hAnsi="Times New Roman"/>
                <w:b/>
              </w:rPr>
            </w:pPr>
            <w:r>
              <w:rPr>
                <w:rFonts w:ascii="Times New Roman" w:hAnsi="Times New Roman"/>
                <w:b/>
              </w:rPr>
              <w:t>Request:</w:t>
            </w:r>
          </w:p>
          <w:p w14:paraId="7D531714">
            <w:pPr>
              <w:pStyle w:val="99"/>
              <w:spacing w:line="360" w:lineRule="auto"/>
              <w:ind w:left="0"/>
              <w:rPr>
                <w:rFonts w:ascii="Times New Roman" w:hAnsi="Times New Roman"/>
              </w:rPr>
            </w:pPr>
            <w:r>
              <w:rPr>
                <w:rFonts w:ascii="Times New Roman" w:hAnsi="Times New Roman"/>
              </w:rPr>
              <w:t>{</w:t>
            </w:r>
          </w:p>
          <w:p w14:paraId="11EB7C36">
            <w:pPr>
              <w:pStyle w:val="99"/>
              <w:spacing w:line="360" w:lineRule="auto"/>
              <w:ind w:left="0" w:firstLine="420"/>
              <w:rPr>
                <w:rFonts w:ascii="Times New Roman" w:hAnsi="Times New Roman"/>
              </w:rPr>
            </w:pPr>
            <w:r>
              <w:rPr>
                <w:rFonts w:ascii="Times New Roman" w:hAnsi="Times New Roman"/>
              </w:rPr>
              <w:t>"qrCode": "16E0091709B04C926",</w:t>
            </w:r>
          </w:p>
          <w:p w14:paraId="0C57FABE">
            <w:pPr>
              <w:pStyle w:val="99"/>
              <w:spacing w:line="360" w:lineRule="auto"/>
              <w:ind w:left="0" w:firstLine="420"/>
              <w:rPr>
                <w:rFonts w:ascii="Times New Roman" w:hAnsi="Times New Roman"/>
              </w:rPr>
            </w:pPr>
            <w:r>
              <w:rPr>
                <w:rFonts w:ascii="Times New Roman" w:hAnsi="Times New Roman"/>
              </w:rPr>
              <w:t>"deviceName": "</w:t>
            </w:r>
            <w:r>
              <w:rPr>
                <w:rFonts w:hint="eastAsia" w:ascii="Times New Roman" w:hAnsi="Times New Roman"/>
              </w:rPr>
              <w:t>24栋的第五台NVR</w:t>
            </w:r>
            <w:r>
              <w:rPr>
                <w:rFonts w:ascii="Times New Roman" w:hAnsi="Times New Roman"/>
              </w:rPr>
              <w:t>"</w:t>
            </w:r>
          </w:p>
          <w:p w14:paraId="768F8C2E">
            <w:pPr>
              <w:pStyle w:val="99"/>
              <w:spacing w:line="360" w:lineRule="auto"/>
              <w:ind w:left="0"/>
              <w:rPr>
                <w:rFonts w:ascii="Times New Roman" w:hAnsi="Times New Roman"/>
              </w:rPr>
            </w:pPr>
            <w:r>
              <w:rPr>
                <w:rFonts w:ascii="Times New Roman" w:hAnsi="Times New Roman"/>
              </w:rPr>
              <w:t>}</w:t>
            </w:r>
          </w:p>
          <w:p w14:paraId="088D9E8F">
            <w:pPr>
              <w:pStyle w:val="99"/>
              <w:spacing w:line="360" w:lineRule="auto"/>
              <w:ind w:left="0"/>
              <w:rPr>
                <w:rFonts w:ascii="Times New Roman" w:hAnsi="Times New Roman"/>
              </w:rPr>
            </w:pPr>
          </w:p>
          <w:p w14:paraId="5D8B0906">
            <w:pPr>
              <w:pStyle w:val="99"/>
              <w:spacing w:line="360" w:lineRule="auto"/>
              <w:ind w:left="0"/>
              <w:rPr>
                <w:rFonts w:ascii="Times New Roman" w:hAnsi="Times New Roman"/>
                <w:b/>
              </w:rPr>
            </w:pPr>
            <w:r>
              <w:rPr>
                <w:rFonts w:ascii="Times New Roman" w:hAnsi="Times New Roman"/>
                <w:b/>
              </w:rPr>
              <w:t>Response:</w:t>
            </w:r>
          </w:p>
          <w:p w14:paraId="2141F984">
            <w:pPr>
              <w:pStyle w:val="99"/>
              <w:spacing w:line="360" w:lineRule="auto"/>
              <w:ind w:left="0"/>
              <w:rPr>
                <w:rFonts w:ascii="Times New Roman" w:hAnsi="Times New Roman"/>
              </w:rPr>
            </w:pPr>
            <w:r>
              <w:rPr>
                <w:rFonts w:ascii="Times New Roman" w:hAnsi="Times New Roman"/>
              </w:rPr>
              <w:t>{</w:t>
            </w:r>
          </w:p>
          <w:p w14:paraId="0A6DEC38">
            <w:pPr>
              <w:pStyle w:val="99"/>
              <w:spacing w:line="360" w:lineRule="auto"/>
              <w:ind w:left="0" w:firstLine="435"/>
              <w:rPr>
                <w:rFonts w:hint="eastAsia" w:ascii="Times New Roman" w:hAnsi="Times New Roman"/>
              </w:rPr>
            </w:pPr>
            <w:r>
              <w:rPr>
                <w:rFonts w:ascii="Times New Roman" w:hAnsi="Times New Roman"/>
              </w:rPr>
              <w:t>"error_code": 0</w:t>
            </w:r>
          </w:p>
          <w:p w14:paraId="110CA57D">
            <w:pPr>
              <w:pStyle w:val="99"/>
              <w:spacing w:line="360" w:lineRule="auto"/>
              <w:ind w:left="0"/>
            </w:pPr>
            <w:r>
              <w:rPr>
                <w:rFonts w:ascii="Times New Roman" w:hAnsi="Times New Roman"/>
              </w:rPr>
              <w:t>}</w:t>
            </w:r>
          </w:p>
        </w:tc>
      </w:tr>
    </w:tbl>
    <w:p w14:paraId="0E0F1576">
      <w:pPr>
        <w:pStyle w:val="10"/>
        <w:rPr>
          <w:rFonts w:hint="eastAsia"/>
        </w:rPr>
      </w:pPr>
      <w:bookmarkStart w:id="283" w:name="_Toc184913448"/>
      <w:bookmarkStart w:id="284" w:name="_Toc220343522"/>
      <w:r>
        <w:rPr>
          <w:rFonts w:hint="eastAsia"/>
        </w:rPr>
        <w:t>修改</w:t>
      </w:r>
      <w:r>
        <w:t>IP</w:t>
      </w:r>
      <w:bookmarkEnd w:id="283"/>
      <w:r>
        <w:t>C</w:t>
      </w:r>
      <w:r>
        <w:rPr>
          <w:rFonts w:hint="eastAsia"/>
        </w:rPr>
        <w:t>网络连接配置</w:t>
      </w:r>
      <w:bookmarkEnd w:id="284"/>
    </w:p>
    <w:tbl>
      <w:tblPr>
        <w:tblStyle w:val="58"/>
        <w:tblW w:w="9464"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66"/>
        <w:gridCol w:w="7998"/>
      </w:tblGrid>
      <w:tr w14:paraId="63697C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526818B">
            <w:pPr>
              <w:overflowPunct w:val="0"/>
              <w:autoSpaceDE w:val="0"/>
              <w:autoSpaceDN w:val="0"/>
              <w:spacing w:before="62" w:beforeLines="20" w:after="62" w:afterLines="20"/>
              <w:ind w:firstLine="0" w:firstLineChars="0"/>
            </w:pPr>
            <w:r>
              <w:rPr>
                <w:rFonts w:hint="eastAsia"/>
              </w:rPr>
              <w:t>名称</w:t>
            </w:r>
          </w:p>
        </w:tc>
        <w:tc>
          <w:tcPr>
            <w:tcW w:w="799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13FB43B">
            <w:pPr>
              <w:overflowPunct w:val="0"/>
              <w:autoSpaceDE w:val="0"/>
              <w:autoSpaceDN w:val="0"/>
              <w:spacing w:before="62" w:beforeLines="20" w:after="62" w:afterLines="20"/>
              <w:ind w:firstLine="0" w:firstLineChars="0"/>
            </w:pPr>
            <w:r>
              <w:rPr>
                <w:rFonts w:hint="eastAsia"/>
              </w:rPr>
              <w:t>内容</w:t>
            </w:r>
          </w:p>
        </w:tc>
      </w:tr>
      <w:tr w14:paraId="382395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356D9E8">
            <w:pPr>
              <w:overflowPunct w:val="0"/>
              <w:autoSpaceDE w:val="0"/>
              <w:autoSpaceDN w:val="0"/>
              <w:spacing w:before="62" w:beforeLines="20" w:after="62" w:afterLines="20"/>
              <w:ind w:firstLine="0" w:firstLineChars="0"/>
            </w:pPr>
            <w:r>
              <w:t>Path</w:t>
            </w:r>
          </w:p>
        </w:tc>
        <w:tc>
          <w:tcPr>
            <w:tcW w:w="799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6E859AC">
            <w:pPr>
              <w:overflowPunct w:val="0"/>
              <w:autoSpaceDE w:val="0"/>
              <w:autoSpaceDN w:val="0"/>
              <w:spacing w:before="62" w:beforeLines="20" w:after="62" w:afterLines="20"/>
              <w:ind w:firstLine="0" w:firstLineChars="0"/>
            </w:pPr>
            <w:r>
              <w:t>/vms/open/deviceManager/v1/setDeviceIpAddr</w:t>
            </w:r>
          </w:p>
        </w:tc>
      </w:tr>
      <w:tr w14:paraId="3F3FC3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464" w:type="dxa"/>
            <w:gridSpan w:val="2"/>
            <w:shd w:val="clear" w:color="auto" w:fill="auto"/>
            <w:noWrap w:val="0"/>
            <w:vAlign w:val="center"/>
          </w:tcPr>
          <w:p w14:paraId="349BD51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20B50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79315C72">
            <w:pPr>
              <w:overflowPunct w:val="0"/>
              <w:autoSpaceDE w:val="0"/>
              <w:autoSpaceDN w:val="0"/>
              <w:spacing w:before="62" w:beforeLines="20" w:after="62" w:afterLines="20"/>
              <w:ind w:firstLine="0" w:firstLineChars="0"/>
            </w:pPr>
            <w:r>
              <w:rPr>
                <w:rFonts w:hint="eastAsia"/>
              </w:rPr>
              <w:t>qrCode</w:t>
            </w:r>
          </w:p>
          <w:p w14:paraId="45710682">
            <w:pPr>
              <w:overflowPunct w:val="0"/>
              <w:autoSpaceDE w:val="0"/>
              <w:autoSpaceDN w:val="0"/>
              <w:spacing w:before="62" w:beforeLines="20" w:after="62" w:afterLines="20"/>
              <w:ind w:firstLine="0" w:firstLineChars="0"/>
            </w:pPr>
            <w:r>
              <w:rPr>
                <w:rFonts w:hint="eastAsia"/>
                <w:color w:val="767171"/>
              </w:rPr>
              <w:t>string</w:t>
            </w:r>
          </w:p>
        </w:tc>
        <w:tc>
          <w:tcPr>
            <w:tcW w:w="7998" w:type="dxa"/>
            <w:shd w:val="clear" w:color="auto" w:fill="auto"/>
            <w:noWrap w:val="0"/>
            <w:vAlign w:val="center"/>
          </w:tcPr>
          <w:p w14:paraId="6DFFA269">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4BE760C7">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7F3E6A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66E3111A">
            <w:pPr>
              <w:overflowPunct w:val="0"/>
              <w:autoSpaceDE w:val="0"/>
              <w:autoSpaceDN w:val="0"/>
              <w:spacing w:before="62" w:beforeLines="20" w:after="62" w:afterLines="20"/>
              <w:ind w:firstLine="0" w:firstLineChars="0"/>
            </w:pPr>
            <w:r>
              <w:t>mac</w:t>
            </w:r>
          </w:p>
          <w:p w14:paraId="1E3E8F40">
            <w:pPr>
              <w:overflowPunct w:val="0"/>
              <w:autoSpaceDE w:val="0"/>
              <w:autoSpaceDN w:val="0"/>
              <w:spacing w:before="62" w:beforeLines="20" w:after="62" w:afterLines="20"/>
              <w:ind w:firstLine="0" w:firstLineChars="0"/>
            </w:pPr>
            <w:r>
              <w:rPr>
                <w:color w:val="767171"/>
              </w:rPr>
              <w:t>string</w:t>
            </w:r>
          </w:p>
        </w:tc>
        <w:tc>
          <w:tcPr>
            <w:tcW w:w="7998" w:type="dxa"/>
            <w:shd w:val="clear" w:color="auto" w:fill="auto"/>
            <w:noWrap w:val="0"/>
            <w:vAlign w:val="center"/>
          </w:tcPr>
          <w:p w14:paraId="4D0984F2">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0885A277">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53FA21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0E56ADA1">
            <w:pPr>
              <w:overflowPunct w:val="0"/>
              <w:autoSpaceDE w:val="0"/>
              <w:autoSpaceDN w:val="0"/>
              <w:spacing w:before="62" w:beforeLines="20" w:after="62" w:afterLines="20"/>
              <w:ind w:firstLine="0" w:firstLineChars="0"/>
            </w:pPr>
            <w:r>
              <w:t>channelId</w:t>
            </w:r>
          </w:p>
          <w:p w14:paraId="71B37A60">
            <w:pPr>
              <w:overflowPunct w:val="0"/>
              <w:autoSpaceDE w:val="0"/>
              <w:autoSpaceDN w:val="0"/>
              <w:spacing w:before="62" w:beforeLines="20" w:after="62" w:afterLines="20"/>
              <w:ind w:firstLine="0" w:firstLineChars="0"/>
              <w:rPr>
                <w:rFonts w:hint="eastAsia"/>
              </w:rPr>
            </w:pPr>
            <w:r>
              <w:rPr>
                <w:color w:val="767171"/>
              </w:rPr>
              <w:t>int</w:t>
            </w:r>
          </w:p>
        </w:tc>
        <w:tc>
          <w:tcPr>
            <w:tcW w:w="7998" w:type="dxa"/>
            <w:shd w:val="clear" w:color="auto" w:fill="auto"/>
            <w:noWrap w:val="0"/>
            <w:vAlign w:val="center"/>
          </w:tcPr>
          <w:p w14:paraId="342106A8">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0BAE4EB9">
            <w:pPr>
              <w:pStyle w:val="86"/>
              <w:numPr>
                <w:ilvl w:val="0"/>
                <w:numId w:val="3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r>
              <w:rPr>
                <w:rFonts w:ascii="Times New Roman" w:hAnsi="Times New Roman"/>
              </w:rPr>
              <w:t xml:space="preserve"> </w:t>
            </w:r>
          </w:p>
          <w:p w14:paraId="31B4775E">
            <w:pPr>
              <w:pStyle w:val="86"/>
              <w:numPr>
                <w:ilvl w:val="0"/>
                <w:numId w:val="37"/>
              </w:numPr>
              <w:overflowPunct w:val="0"/>
              <w:autoSpaceDE w:val="0"/>
              <w:autoSpaceDN w:val="0"/>
              <w:spacing w:before="62" w:beforeLines="20" w:after="62" w:afterLines="20"/>
              <w:ind w:firstLineChars="0"/>
              <w:rPr>
                <w:rFonts w:hint="eastAsia"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29A520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66D3EC28">
            <w:pPr>
              <w:overflowPunct w:val="0"/>
              <w:autoSpaceDE w:val="0"/>
              <w:autoSpaceDN w:val="0"/>
              <w:spacing w:before="62" w:beforeLines="20" w:after="62" w:afterLines="20"/>
              <w:ind w:firstLine="0" w:firstLineChars="0"/>
            </w:pPr>
            <w:r>
              <w:t>mode</w:t>
            </w:r>
          </w:p>
          <w:p w14:paraId="2B3CD5BA">
            <w:pPr>
              <w:overflowPunct w:val="0"/>
              <w:autoSpaceDE w:val="0"/>
              <w:autoSpaceDN w:val="0"/>
              <w:spacing w:before="62" w:beforeLines="20" w:after="62" w:afterLines="20"/>
              <w:ind w:firstLine="0" w:firstLineChars="0"/>
              <w:rPr>
                <w:color w:val="767171"/>
              </w:rPr>
            </w:pPr>
            <w:r>
              <w:rPr>
                <w:color w:val="767171"/>
              </w:rPr>
              <w:t>int</w:t>
            </w:r>
          </w:p>
        </w:tc>
        <w:tc>
          <w:tcPr>
            <w:tcW w:w="7998" w:type="dxa"/>
            <w:shd w:val="clear" w:color="auto" w:fill="auto"/>
            <w:noWrap w:val="0"/>
            <w:vAlign w:val="center"/>
          </w:tcPr>
          <w:p w14:paraId="6FBF0DCC">
            <w:pPr>
              <w:overflowPunct w:val="0"/>
              <w:autoSpaceDE w:val="0"/>
              <w:autoSpaceDN w:val="0"/>
              <w:spacing w:before="62" w:beforeLines="20" w:after="62" w:afterLines="20"/>
              <w:ind w:firstLine="0" w:firstLineChars="0"/>
            </w:pPr>
            <w:r>
              <w:rPr>
                <w:rFonts w:hint="eastAsia"/>
              </w:rPr>
              <w:t>【必选】</w:t>
            </w:r>
            <w:r>
              <w:t>WAN</w:t>
            </w:r>
            <w:r>
              <w:rPr>
                <w:rFonts w:hint="eastAsia"/>
              </w:rPr>
              <w:t>口协议类型</w:t>
            </w:r>
          </w:p>
          <w:tbl>
            <w:tblPr>
              <w:tblStyle w:val="58"/>
              <w:tblW w:w="38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3"/>
            </w:tblGrid>
            <w:tr w14:paraId="0F1DE4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E67ECB0">
                  <w:pPr>
                    <w:overflowPunct w:val="0"/>
                    <w:autoSpaceDE w:val="0"/>
                    <w:autoSpaceDN w:val="0"/>
                    <w:spacing w:before="62" w:beforeLines="20" w:after="62" w:afterLines="20"/>
                    <w:ind w:firstLine="0" w:firstLineChars="0"/>
                  </w:pPr>
                  <w:r>
                    <w:rPr>
                      <w:rFonts w:hint="eastAsia"/>
                    </w:rPr>
                    <w:t>枚举值</w:t>
                  </w:r>
                </w:p>
              </w:tc>
              <w:tc>
                <w:tcPr>
                  <w:tcW w:w="2753" w:type="dxa"/>
                  <w:shd w:val="clear" w:color="auto" w:fill="E7E6E6"/>
                  <w:noWrap w:val="0"/>
                  <w:vAlign w:val="center"/>
                </w:tcPr>
                <w:p w14:paraId="4ADE6A10">
                  <w:pPr>
                    <w:overflowPunct w:val="0"/>
                    <w:autoSpaceDE w:val="0"/>
                    <w:autoSpaceDN w:val="0"/>
                    <w:spacing w:before="62" w:beforeLines="20" w:after="62" w:afterLines="20"/>
                    <w:ind w:firstLine="0" w:firstLineChars="0"/>
                  </w:pPr>
                  <w:r>
                    <w:rPr>
                      <w:rFonts w:hint="eastAsia"/>
                    </w:rPr>
                    <w:t>含义</w:t>
                  </w:r>
                </w:p>
              </w:tc>
            </w:tr>
            <w:tr w14:paraId="624398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316D3B07">
                  <w:pPr>
                    <w:overflowPunct w:val="0"/>
                    <w:autoSpaceDE w:val="0"/>
                    <w:autoSpaceDN w:val="0"/>
                    <w:spacing w:before="62" w:beforeLines="20" w:after="62" w:afterLines="20"/>
                    <w:ind w:firstLine="0" w:firstLineChars="0"/>
                  </w:pPr>
                  <w:r>
                    <w:rPr>
                      <w:rFonts w:hint="eastAsia"/>
                    </w:rPr>
                    <w:t>0</w:t>
                  </w:r>
                </w:p>
              </w:tc>
              <w:tc>
                <w:tcPr>
                  <w:tcW w:w="2753" w:type="dxa"/>
                  <w:shd w:val="clear" w:color="auto" w:fill="auto"/>
                  <w:noWrap w:val="0"/>
                  <w:vAlign w:val="center"/>
                </w:tcPr>
                <w:p w14:paraId="19932CF6">
                  <w:pPr>
                    <w:overflowPunct w:val="0"/>
                    <w:autoSpaceDE w:val="0"/>
                    <w:autoSpaceDN w:val="0"/>
                    <w:spacing w:before="62" w:beforeLines="20" w:after="62" w:afterLines="20"/>
                    <w:ind w:firstLine="0" w:firstLineChars="0"/>
                  </w:pPr>
                  <w:r>
                    <w:rPr>
                      <w:rFonts w:hint="eastAsia"/>
                    </w:rPr>
                    <w:t>静态I</w:t>
                  </w:r>
                  <w:r>
                    <w:t>P</w:t>
                  </w:r>
                </w:p>
              </w:tc>
            </w:tr>
            <w:tr w14:paraId="77FE0C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0C5BFF3">
                  <w:pPr>
                    <w:overflowPunct w:val="0"/>
                    <w:autoSpaceDE w:val="0"/>
                    <w:autoSpaceDN w:val="0"/>
                    <w:spacing w:before="62" w:beforeLines="20" w:after="62" w:afterLines="20"/>
                    <w:ind w:firstLine="0" w:firstLineChars="0"/>
                  </w:pPr>
                  <w:r>
                    <w:rPr>
                      <w:rFonts w:hint="eastAsia"/>
                    </w:rPr>
                    <w:t>1</w:t>
                  </w:r>
                </w:p>
              </w:tc>
              <w:tc>
                <w:tcPr>
                  <w:tcW w:w="2753" w:type="dxa"/>
                  <w:shd w:val="clear" w:color="auto" w:fill="auto"/>
                  <w:noWrap w:val="0"/>
                  <w:vAlign w:val="center"/>
                </w:tcPr>
                <w:p w14:paraId="2ADE4C66">
                  <w:pPr>
                    <w:overflowPunct w:val="0"/>
                    <w:autoSpaceDE w:val="0"/>
                    <w:autoSpaceDN w:val="0"/>
                    <w:spacing w:before="62" w:beforeLines="20" w:after="62" w:afterLines="20"/>
                    <w:ind w:firstLine="0" w:firstLineChars="0"/>
                    <w:rPr>
                      <w:rFonts w:hint="eastAsia"/>
                    </w:rPr>
                  </w:pPr>
                  <w:r>
                    <w:rPr>
                      <w:rFonts w:hint="eastAsia"/>
                    </w:rPr>
                    <w:t>动态I</w:t>
                  </w:r>
                  <w:r>
                    <w:t>P</w:t>
                  </w:r>
                  <w:r>
                    <w:rPr>
                      <w:rFonts w:hint="eastAsia"/>
                    </w:rPr>
                    <w:t>，此时忽略其它网络配置参数</w:t>
                  </w:r>
                </w:p>
              </w:tc>
            </w:tr>
          </w:tbl>
          <w:p w14:paraId="4805DCE2">
            <w:pPr>
              <w:overflowPunct w:val="0"/>
              <w:autoSpaceDE w:val="0"/>
              <w:autoSpaceDN w:val="0"/>
              <w:spacing w:before="62" w:beforeLines="20" w:after="62" w:afterLines="20"/>
              <w:ind w:firstLine="0" w:firstLineChars="0"/>
              <w:rPr>
                <w:rFonts w:hint="eastAsia"/>
              </w:rPr>
            </w:pPr>
          </w:p>
        </w:tc>
      </w:tr>
      <w:tr w14:paraId="758EBE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741E1F7D">
            <w:pPr>
              <w:overflowPunct w:val="0"/>
              <w:autoSpaceDE w:val="0"/>
              <w:autoSpaceDN w:val="0"/>
              <w:spacing w:before="62" w:beforeLines="20" w:after="62" w:afterLines="20"/>
              <w:ind w:firstLine="0" w:firstLineChars="0"/>
            </w:pPr>
            <w:r>
              <w:rPr>
                <w:rFonts w:hint="eastAsia"/>
              </w:rPr>
              <w:t>ipAddr</w:t>
            </w:r>
          </w:p>
          <w:p w14:paraId="7E96ED28">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7998" w:type="dxa"/>
            <w:shd w:val="clear" w:color="auto" w:fill="auto"/>
            <w:noWrap w:val="0"/>
            <w:vAlign w:val="center"/>
          </w:tcPr>
          <w:p w14:paraId="08280B24">
            <w:pPr>
              <w:overflowPunct w:val="0"/>
              <w:autoSpaceDE w:val="0"/>
              <w:autoSpaceDN w:val="0"/>
              <w:spacing w:before="62" w:beforeLines="20" w:after="62" w:afterLines="20"/>
              <w:ind w:firstLine="0" w:firstLineChars="0"/>
            </w:pPr>
            <w:r>
              <w:rPr>
                <w:rFonts w:hint="eastAsia"/>
              </w:rPr>
              <w:t>【可选】设备I</w:t>
            </w:r>
            <w:r>
              <w:t>P</w:t>
            </w:r>
            <w:r>
              <w:rPr>
                <w:rFonts w:hint="eastAsia"/>
              </w:rPr>
              <w:t>地址</w:t>
            </w:r>
          </w:p>
        </w:tc>
      </w:tr>
      <w:tr w14:paraId="755174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6C2C8596">
            <w:pPr>
              <w:overflowPunct w:val="0"/>
              <w:autoSpaceDE w:val="0"/>
              <w:autoSpaceDN w:val="0"/>
              <w:spacing w:before="62" w:beforeLines="20" w:after="62" w:afterLines="20"/>
              <w:ind w:firstLine="0" w:firstLineChars="0"/>
            </w:pPr>
            <w:r>
              <w:t>netmask</w:t>
            </w:r>
          </w:p>
          <w:p w14:paraId="3881F41A">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7998" w:type="dxa"/>
            <w:shd w:val="clear" w:color="auto" w:fill="auto"/>
            <w:noWrap w:val="0"/>
            <w:vAlign w:val="center"/>
          </w:tcPr>
          <w:p w14:paraId="41EBB007">
            <w:pPr>
              <w:overflowPunct w:val="0"/>
              <w:autoSpaceDE w:val="0"/>
              <w:autoSpaceDN w:val="0"/>
              <w:spacing w:before="62" w:beforeLines="20" w:after="62" w:afterLines="20"/>
              <w:ind w:firstLine="0" w:firstLineChars="0"/>
            </w:pPr>
            <w:r>
              <w:rPr>
                <w:rFonts w:hint="eastAsia"/>
              </w:rPr>
              <w:t>【可选】子网掩码</w:t>
            </w:r>
          </w:p>
        </w:tc>
      </w:tr>
      <w:tr w14:paraId="044C2D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5B2A28AE">
            <w:pPr>
              <w:overflowPunct w:val="0"/>
              <w:autoSpaceDE w:val="0"/>
              <w:autoSpaceDN w:val="0"/>
              <w:spacing w:before="62" w:beforeLines="20" w:after="62" w:afterLines="20"/>
              <w:ind w:firstLine="0" w:firstLineChars="0"/>
            </w:pPr>
            <w:r>
              <w:rPr>
                <w:rFonts w:hint="eastAsia"/>
              </w:rPr>
              <w:t>gateway</w:t>
            </w:r>
          </w:p>
          <w:p w14:paraId="04901EA7">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7998" w:type="dxa"/>
            <w:shd w:val="clear" w:color="auto" w:fill="auto"/>
            <w:noWrap w:val="0"/>
            <w:vAlign w:val="center"/>
          </w:tcPr>
          <w:p w14:paraId="162C5363">
            <w:pPr>
              <w:overflowPunct w:val="0"/>
              <w:autoSpaceDE w:val="0"/>
              <w:autoSpaceDN w:val="0"/>
              <w:spacing w:before="62" w:beforeLines="20" w:after="62" w:afterLines="20"/>
              <w:ind w:firstLine="0" w:firstLineChars="0"/>
            </w:pPr>
            <w:r>
              <w:rPr>
                <w:rFonts w:hint="eastAsia"/>
              </w:rPr>
              <w:t>【可选】网关</w:t>
            </w:r>
          </w:p>
        </w:tc>
      </w:tr>
      <w:tr w14:paraId="542C09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33E582D3">
            <w:pPr>
              <w:overflowPunct w:val="0"/>
              <w:autoSpaceDE w:val="0"/>
              <w:autoSpaceDN w:val="0"/>
              <w:spacing w:before="62" w:beforeLines="20" w:after="62" w:afterLines="20"/>
              <w:ind w:firstLine="0" w:firstLineChars="0"/>
            </w:pPr>
            <w:r>
              <w:t>p</w:t>
            </w:r>
            <w:r>
              <w:rPr>
                <w:rFonts w:hint="eastAsia"/>
              </w:rPr>
              <w:t>ri</w:t>
            </w:r>
            <w:r>
              <w:t>Dns</w:t>
            </w:r>
          </w:p>
          <w:p w14:paraId="28BB0A08">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7998" w:type="dxa"/>
            <w:shd w:val="clear" w:color="auto" w:fill="auto"/>
            <w:noWrap w:val="0"/>
            <w:vAlign w:val="center"/>
          </w:tcPr>
          <w:p w14:paraId="46D14B88">
            <w:pPr>
              <w:overflowPunct w:val="0"/>
              <w:autoSpaceDE w:val="0"/>
              <w:autoSpaceDN w:val="0"/>
              <w:spacing w:before="62" w:beforeLines="20" w:after="62" w:afterLines="20"/>
              <w:ind w:firstLine="0" w:firstLineChars="0"/>
            </w:pPr>
            <w:r>
              <w:rPr>
                <w:rFonts w:hint="eastAsia"/>
              </w:rPr>
              <w:t>【可选】首选D</w:t>
            </w:r>
            <w:r>
              <w:t>NS</w:t>
            </w:r>
          </w:p>
        </w:tc>
      </w:tr>
      <w:tr w14:paraId="7ABF6D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1CFF23B0">
            <w:pPr>
              <w:overflowPunct w:val="0"/>
              <w:autoSpaceDE w:val="0"/>
              <w:autoSpaceDN w:val="0"/>
              <w:spacing w:before="62" w:beforeLines="20" w:after="62" w:afterLines="20"/>
              <w:ind w:firstLine="0" w:firstLineChars="0"/>
            </w:pPr>
            <w:r>
              <w:t>sndDns</w:t>
            </w:r>
          </w:p>
          <w:p w14:paraId="135E64E5">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7998" w:type="dxa"/>
            <w:shd w:val="clear" w:color="auto" w:fill="auto"/>
            <w:noWrap w:val="0"/>
            <w:vAlign w:val="center"/>
          </w:tcPr>
          <w:p w14:paraId="08C85D1E">
            <w:pPr>
              <w:overflowPunct w:val="0"/>
              <w:autoSpaceDE w:val="0"/>
              <w:autoSpaceDN w:val="0"/>
              <w:spacing w:before="62" w:beforeLines="20" w:after="62" w:afterLines="20"/>
              <w:ind w:firstLine="0" w:firstLineChars="0"/>
            </w:pPr>
            <w:r>
              <w:rPr>
                <w:rFonts w:hint="eastAsia"/>
              </w:rPr>
              <w:t>【可选】备用D</w:t>
            </w:r>
            <w:r>
              <w:t>NS</w:t>
            </w:r>
          </w:p>
        </w:tc>
      </w:tr>
      <w:tr w14:paraId="525A61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464" w:type="dxa"/>
            <w:gridSpan w:val="2"/>
            <w:shd w:val="clear" w:color="auto" w:fill="auto"/>
            <w:noWrap w:val="0"/>
            <w:vAlign w:val="center"/>
          </w:tcPr>
          <w:p w14:paraId="09F2176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CC416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72EBF46A">
            <w:pPr>
              <w:overflowPunct w:val="0"/>
              <w:autoSpaceDE w:val="0"/>
              <w:autoSpaceDN w:val="0"/>
              <w:spacing w:before="62" w:beforeLines="20" w:after="62" w:afterLines="20"/>
              <w:ind w:firstLine="0" w:firstLineChars="0"/>
            </w:pPr>
            <w:r>
              <w:rPr>
                <w:rFonts w:hint="eastAsia"/>
              </w:rPr>
              <w:t>error_code</w:t>
            </w:r>
          </w:p>
          <w:p w14:paraId="2A31A3B4">
            <w:pPr>
              <w:overflowPunct w:val="0"/>
              <w:autoSpaceDE w:val="0"/>
              <w:autoSpaceDN w:val="0"/>
              <w:spacing w:before="62" w:beforeLines="20" w:after="62" w:afterLines="20"/>
              <w:ind w:firstLine="0" w:firstLineChars="0"/>
            </w:pPr>
            <w:r>
              <w:rPr>
                <w:color w:val="767171"/>
              </w:rPr>
              <w:t>int</w:t>
            </w:r>
          </w:p>
        </w:tc>
        <w:tc>
          <w:tcPr>
            <w:tcW w:w="7998" w:type="dxa"/>
            <w:shd w:val="clear" w:color="auto" w:fill="auto"/>
            <w:noWrap w:val="0"/>
            <w:vAlign w:val="center"/>
          </w:tcPr>
          <w:p w14:paraId="40210B8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C3616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2750598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998" w:type="dxa"/>
            <w:shd w:val="clear" w:color="auto" w:fill="auto"/>
            <w:noWrap w:val="0"/>
            <w:vAlign w:val="center"/>
          </w:tcPr>
          <w:p w14:paraId="03A6BE2D">
            <w:pPr>
              <w:pStyle w:val="86"/>
              <w:numPr>
                <w:ilvl w:val="0"/>
                <w:numId w:val="38"/>
              </w:numPr>
              <w:overflowPunct w:val="0"/>
              <w:autoSpaceDE w:val="0"/>
              <w:autoSpaceDN w:val="0"/>
              <w:spacing w:before="62" w:beforeLines="20" w:after="62" w:afterLines="20"/>
              <w:ind w:firstLineChars="0"/>
              <w:rPr>
                <w:rFonts w:hint="eastAsia"/>
              </w:rPr>
            </w:pPr>
            <w:r>
              <w:rPr>
                <w:rFonts w:hint="eastAsia"/>
              </w:rPr>
              <w:t>设备</w:t>
            </w:r>
            <w:r>
              <w:rPr>
                <w:rFonts w:ascii="Times New Roman" w:hAnsi="Times New Roman"/>
              </w:rPr>
              <w:t>需要处于在线状态</w:t>
            </w:r>
          </w:p>
          <w:p w14:paraId="6C583CCF">
            <w:pPr>
              <w:pStyle w:val="86"/>
              <w:numPr>
                <w:ilvl w:val="0"/>
                <w:numId w:val="38"/>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7F113D69">
            <w:pPr>
              <w:numPr>
                <w:ilvl w:val="0"/>
                <w:numId w:val="38"/>
              </w:numPr>
              <w:overflowPunct w:val="0"/>
              <w:autoSpaceDE w:val="0"/>
              <w:autoSpaceDN w:val="0"/>
              <w:adjustRightInd/>
              <w:spacing w:before="62" w:beforeLines="20" w:after="62" w:afterLines="20" w:line="240" w:lineRule="auto"/>
              <w:ind w:firstLineChars="0"/>
              <w:rPr>
                <w:rFonts w:ascii="Calibri" w:hAnsi="Calibri"/>
                <w:szCs w:val="22"/>
              </w:rPr>
            </w:pPr>
            <w:r>
              <w:t>需要目标设备处于试用中或付费使用中状态方</w:t>
            </w:r>
            <w:r>
              <w:rPr>
                <w:rFonts w:hint="eastAsia"/>
              </w:rPr>
              <w:t>可调用</w:t>
            </w:r>
          </w:p>
          <w:p w14:paraId="55739DDC">
            <w:pPr>
              <w:numPr>
                <w:ilvl w:val="0"/>
                <w:numId w:val="38"/>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rPr>
              <w:t>通道I</w:t>
            </w:r>
            <w:r>
              <w:t>PC</w:t>
            </w:r>
            <w:r>
              <w:rPr>
                <w:rFonts w:hint="eastAsia"/>
              </w:rPr>
              <w:t>的</w:t>
            </w:r>
            <w:r>
              <w:t>IP</w:t>
            </w:r>
            <w:r>
              <w:rPr>
                <w:rFonts w:hint="eastAsia"/>
              </w:rPr>
              <w:t>修改后，N</w:t>
            </w:r>
            <w:r>
              <w:t>VR</w:t>
            </w:r>
            <w:r>
              <w:rPr>
                <w:rFonts w:hint="eastAsia"/>
              </w:rPr>
              <w:t>需要重新发现、添加</w:t>
            </w:r>
            <w:r>
              <w:rPr>
                <w:rFonts w:hint="eastAsia" w:ascii="Calibri" w:hAnsi="Calibri"/>
                <w:szCs w:val="22"/>
              </w:rPr>
              <w:t>该</w:t>
            </w:r>
            <w:r>
              <w:rPr>
                <w:rFonts w:hint="eastAsia"/>
              </w:rPr>
              <w:t>I</w:t>
            </w:r>
            <w:r>
              <w:t>PC</w:t>
            </w:r>
            <w:r>
              <w:rPr>
                <w:rFonts w:hint="eastAsia"/>
              </w:rPr>
              <w:t>，原通道I</w:t>
            </w:r>
            <w:r>
              <w:t>PC</w:t>
            </w:r>
            <w:r>
              <w:rPr>
                <w:rFonts w:hint="eastAsia"/>
              </w:rPr>
              <w:t>会变为离线，可以调用</w:t>
            </w:r>
            <w:r>
              <w:fldChar w:fldCharType="begin"/>
            </w:r>
            <w:r>
              <w:instrText xml:space="preserve"> </w:instrText>
            </w:r>
            <w:r>
              <w:rPr>
                <w:rFonts w:hint="eastAsia"/>
              </w:rPr>
              <w:instrText xml:space="preserve">REF _Ref175327654 \r \h</w:instrText>
            </w:r>
            <w:r>
              <w:instrText xml:space="preserve"> </w:instrText>
            </w:r>
            <w:r>
              <w:fldChar w:fldCharType="separate"/>
            </w:r>
            <w:r>
              <w:t>1.4.3.4.5</w:t>
            </w:r>
            <w:r>
              <w:fldChar w:fldCharType="end"/>
            </w:r>
            <w:r>
              <w:rPr>
                <w:rFonts w:hint="eastAsia"/>
              </w:rPr>
              <w:t>解绑原通道I</w:t>
            </w:r>
            <w:r>
              <w:t>PC</w:t>
            </w:r>
          </w:p>
          <w:p w14:paraId="7AC57D76">
            <w:pPr>
              <w:numPr>
                <w:ilvl w:val="0"/>
                <w:numId w:val="38"/>
              </w:numPr>
              <w:overflowPunct w:val="0"/>
              <w:autoSpaceDE w:val="0"/>
              <w:autoSpaceDN w:val="0"/>
              <w:adjustRightInd/>
              <w:spacing w:before="62" w:beforeLines="20" w:after="62" w:afterLines="20" w:line="240" w:lineRule="auto"/>
              <w:ind w:firstLineChars="0"/>
              <w:rPr>
                <w:rFonts w:hint="eastAsia" w:ascii="Calibri" w:hAnsi="Calibri"/>
                <w:szCs w:val="22"/>
              </w:rPr>
            </w:pPr>
            <w:r>
              <w:rPr>
                <w:rFonts w:hint="eastAsia"/>
              </w:rPr>
              <w:t>修改后，需要同步设备进行信息刷新</w:t>
            </w:r>
          </w:p>
        </w:tc>
      </w:tr>
      <w:tr w14:paraId="56FEF4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61DEEA8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998" w:type="dxa"/>
            <w:shd w:val="clear" w:color="auto" w:fill="auto"/>
            <w:noWrap w:val="0"/>
            <w:vAlign w:val="center"/>
          </w:tcPr>
          <w:p w14:paraId="5C2FF70A">
            <w:pPr>
              <w:overflowPunct w:val="0"/>
              <w:autoSpaceDE w:val="0"/>
              <w:autoSpaceDN w:val="0"/>
              <w:spacing w:before="62" w:beforeLines="20" w:after="62" w:afterLines="20"/>
              <w:ind w:firstLine="0" w:firstLineChars="0"/>
              <w:rPr>
                <w:rFonts w:hint="eastAsia"/>
              </w:rPr>
            </w:pPr>
            <w:r>
              <w:rPr>
                <w:rFonts w:hint="eastAsia"/>
              </w:rPr>
              <w:t>修改I</w:t>
            </w:r>
            <w:r>
              <w:t>PC</w:t>
            </w:r>
            <w:r>
              <w:rPr>
                <w:rFonts w:hint="eastAsia"/>
              </w:rPr>
              <w:t>设备的</w:t>
            </w:r>
            <w:r>
              <w:t>IP</w:t>
            </w:r>
            <w:r>
              <w:rPr>
                <w:rFonts w:hint="eastAsia"/>
              </w:rPr>
              <w:t>等网络连接配置</w:t>
            </w:r>
          </w:p>
        </w:tc>
      </w:tr>
    </w:tbl>
    <w:p w14:paraId="73CE5D15">
      <w:pPr>
        <w:spacing w:after="120"/>
        <w:ind w:firstLine="0" w:firstLineChars="0"/>
        <w:rPr>
          <w:rFonts w:hint="eastAsia"/>
        </w:rPr>
      </w:pPr>
    </w:p>
    <w:p w14:paraId="79F69AEF">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7479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A8557D7">
            <w:pPr>
              <w:widowControl/>
              <w:snapToGrid w:val="0"/>
              <w:spacing w:line="360" w:lineRule="auto"/>
              <w:ind w:firstLine="0" w:firstLineChars="0"/>
              <w:textAlignment w:val="baseline"/>
              <w:rPr>
                <w:b/>
                <w:kern w:val="0"/>
                <w:szCs w:val="21"/>
              </w:rPr>
            </w:pPr>
            <w:r>
              <w:rPr>
                <w:b/>
                <w:kern w:val="0"/>
                <w:szCs w:val="21"/>
              </w:rPr>
              <w:t>Request:</w:t>
            </w:r>
          </w:p>
          <w:p w14:paraId="1E19225C">
            <w:pPr>
              <w:widowControl/>
              <w:snapToGrid w:val="0"/>
              <w:spacing w:line="360" w:lineRule="auto"/>
              <w:ind w:firstLine="0" w:firstLineChars="0"/>
              <w:textAlignment w:val="baseline"/>
              <w:rPr>
                <w:kern w:val="0"/>
                <w:szCs w:val="21"/>
              </w:rPr>
            </w:pPr>
            <w:r>
              <w:rPr>
                <w:kern w:val="0"/>
                <w:szCs w:val="21"/>
              </w:rPr>
              <w:t>{</w:t>
            </w:r>
          </w:p>
          <w:p w14:paraId="3097F6E5">
            <w:pPr>
              <w:pStyle w:val="99"/>
              <w:spacing w:line="360" w:lineRule="auto"/>
              <w:ind w:left="0" w:firstLine="420"/>
              <w:rPr>
                <w:rFonts w:ascii="Times New Roman" w:hAnsi="Times New Roman"/>
              </w:rPr>
            </w:pPr>
            <w:r>
              <w:rPr>
                <w:rFonts w:ascii="Times New Roman" w:hAnsi="Times New Roman"/>
              </w:rPr>
              <w:t>"qrCode": "16E0091709B04C926",</w:t>
            </w:r>
          </w:p>
          <w:p w14:paraId="34CFC861">
            <w:pPr>
              <w:pStyle w:val="99"/>
              <w:spacing w:line="360" w:lineRule="auto"/>
              <w:ind w:left="0" w:firstLine="420"/>
              <w:rPr>
                <w:rFonts w:ascii="Times New Roman" w:hAnsi="Times New Roman"/>
              </w:rPr>
            </w:pPr>
            <w:r>
              <w:rPr>
                <w:rFonts w:ascii="Times New Roman" w:hAnsi="Times New Roman"/>
              </w:rPr>
              <w:t xml:space="preserve">"channelId":1, </w:t>
            </w:r>
          </w:p>
          <w:p w14:paraId="12B72F60">
            <w:pPr>
              <w:pStyle w:val="99"/>
              <w:spacing w:line="360" w:lineRule="auto"/>
              <w:ind w:left="0" w:firstLine="420"/>
              <w:rPr>
                <w:rFonts w:hint="eastAsia" w:ascii="Times New Roman" w:hAnsi="Times New Roman"/>
              </w:rPr>
            </w:pPr>
            <w:r>
              <w:rPr>
                <w:rFonts w:ascii="Times New Roman" w:hAnsi="Times New Roman"/>
              </w:rPr>
              <w:t>"mode": 0,</w:t>
            </w:r>
          </w:p>
          <w:p w14:paraId="7FFCCF2E">
            <w:pPr>
              <w:pStyle w:val="99"/>
              <w:spacing w:line="360" w:lineRule="auto"/>
              <w:ind w:left="0" w:firstLine="420"/>
              <w:rPr>
                <w:rFonts w:hint="eastAsia" w:ascii="Times New Roman" w:hAnsi="Times New Roman"/>
              </w:rPr>
            </w:pPr>
            <w:r>
              <w:rPr>
                <w:rFonts w:ascii="Times New Roman" w:hAnsi="Times New Roman"/>
              </w:rPr>
              <w:t>"</w:t>
            </w:r>
            <w:r>
              <w:rPr>
                <w:rFonts w:hint="eastAsia" w:ascii="Times New Roman" w:hAnsi="Times New Roman"/>
              </w:rPr>
              <w:t>ip</w:t>
            </w:r>
            <w:r>
              <w:rPr>
                <w:rFonts w:ascii="Times New Roman" w:hAnsi="Times New Roman"/>
              </w:rPr>
              <w:t>Addr": "192.168.1.2"</w:t>
            </w:r>
          </w:p>
          <w:p w14:paraId="2DF2E9B8">
            <w:pPr>
              <w:widowControl/>
              <w:snapToGrid w:val="0"/>
              <w:spacing w:line="360" w:lineRule="auto"/>
              <w:ind w:firstLine="0" w:firstLineChars="0"/>
              <w:textAlignment w:val="baseline"/>
              <w:rPr>
                <w:kern w:val="0"/>
                <w:szCs w:val="21"/>
              </w:rPr>
            </w:pPr>
            <w:r>
              <w:rPr>
                <w:kern w:val="0"/>
                <w:szCs w:val="21"/>
              </w:rPr>
              <w:t>}</w:t>
            </w:r>
          </w:p>
          <w:p w14:paraId="2966F77E">
            <w:pPr>
              <w:widowControl/>
              <w:snapToGrid w:val="0"/>
              <w:spacing w:line="360" w:lineRule="auto"/>
              <w:ind w:firstLine="0" w:firstLineChars="0"/>
              <w:textAlignment w:val="baseline"/>
              <w:rPr>
                <w:kern w:val="0"/>
                <w:szCs w:val="21"/>
              </w:rPr>
            </w:pPr>
          </w:p>
          <w:p w14:paraId="6D2E9714">
            <w:pPr>
              <w:widowControl/>
              <w:snapToGrid w:val="0"/>
              <w:spacing w:line="360" w:lineRule="auto"/>
              <w:ind w:firstLine="0" w:firstLineChars="0"/>
              <w:textAlignment w:val="baseline"/>
              <w:rPr>
                <w:b/>
                <w:kern w:val="0"/>
                <w:szCs w:val="21"/>
              </w:rPr>
            </w:pPr>
            <w:r>
              <w:rPr>
                <w:b/>
                <w:kern w:val="0"/>
                <w:szCs w:val="21"/>
              </w:rPr>
              <w:t>Response:</w:t>
            </w:r>
          </w:p>
          <w:p w14:paraId="3A4021C5">
            <w:pPr>
              <w:widowControl/>
              <w:snapToGrid w:val="0"/>
              <w:spacing w:line="360" w:lineRule="auto"/>
              <w:ind w:firstLine="0" w:firstLineChars="0"/>
              <w:textAlignment w:val="baseline"/>
              <w:rPr>
                <w:kern w:val="0"/>
                <w:szCs w:val="21"/>
              </w:rPr>
            </w:pPr>
            <w:r>
              <w:rPr>
                <w:kern w:val="0"/>
                <w:szCs w:val="21"/>
              </w:rPr>
              <w:t>{</w:t>
            </w:r>
          </w:p>
          <w:p w14:paraId="18A20F98">
            <w:pPr>
              <w:widowControl/>
              <w:snapToGrid w:val="0"/>
              <w:spacing w:line="360" w:lineRule="auto"/>
              <w:ind w:firstLine="0" w:firstLineChars="0"/>
              <w:textAlignment w:val="baseline"/>
              <w:rPr>
                <w:kern w:val="0"/>
                <w:szCs w:val="21"/>
              </w:rPr>
            </w:pPr>
            <w:r>
              <w:rPr>
                <w:kern w:val="0"/>
                <w:szCs w:val="21"/>
              </w:rPr>
              <w:tab/>
            </w:r>
            <w:r>
              <w:rPr>
                <w:kern w:val="0"/>
                <w:szCs w:val="21"/>
              </w:rPr>
              <w:t>"error_code": 0</w:t>
            </w:r>
          </w:p>
          <w:p w14:paraId="63BDEBC4">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377ABE1A">
      <w:pPr>
        <w:pStyle w:val="10"/>
      </w:pPr>
      <w:bookmarkStart w:id="285" w:name="_Toc220343523"/>
      <w:r>
        <w:rPr>
          <w:rFonts w:hint="eastAsia"/>
        </w:rPr>
        <w:t>重启设备</w:t>
      </w:r>
      <w:bookmarkEnd w:id="285"/>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268"/>
        <w:gridCol w:w="1701"/>
        <w:gridCol w:w="5103"/>
      </w:tblGrid>
      <w:tr w14:paraId="25B2F6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C385AE3">
            <w:pPr>
              <w:overflowPunct w:val="0"/>
              <w:autoSpaceDE w:val="0"/>
              <w:autoSpaceDN w:val="0"/>
              <w:spacing w:before="62" w:beforeLines="20" w:after="62" w:afterLines="20"/>
              <w:ind w:firstLine="0" w:firstLineChars="0"/>
            </w:pPr>
            <w:r>
              <w:rPr>
                <w:rFonts w:hint="eastAsia"/>
              </w:rPr>
              <w:t>名称</w:t>
            </w:r>
          </w:p>
        </w:tc>
        <w:tc>
          <w:tcPr>
            <w:tcW w:w="680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86D7D4B">
            <w:pPr>
              <w:overflowPunct w:val="0"/>
              <w:autoSpaceDE w:val="0"/>
              <w:autoSpaceDN w:val="0"/>
              <w:spacing w:before="62" w:beforeLines="20" w:after="62" w:afterLines="20"/>
              <w:ind w:firstLine="0" w:firstLineChars="0"/>
            </w:pPr>
            <w:r>
              <w:rPr>
                <w:rFonts w:hint="eastAsia"/>
              </w:rPr>
              <w:t>内容</w:t>
            </w:r>
          </w:p>
        </w:tc>
      </w:tr>
      <w:tr w14:paraId="181DFC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DF8591">
            <w:pPr>
              <w:overflowPunct w:val="0"/>
              <w:autoSpaceDE w:val="0"/>
              <w:autoSpaceDN w:val="0"/>
              <w:spacing w:before="62" w:beforeLines="20" w:after="62" w:afterLines="20"/>
              <w:ind w:firstLine="0" w:firstLineChars="0"/>
            </w:pPr>
            <w:r>
              <w:t>Path</w:t>
            </w:r>
          </w:p>
        </w:tc>
        <w:tc>
          <w:tcPr>
            <w:tcW w:w="680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6FDD313">
            <w:pPr>
              <w:overflowPunct w:val="0"/>
              <w:autoSpaceDE w:val="0"/>
              <w:autoSpaceDN w:val="0"/>
              <w:spacing w:before="62" w:beforeLines="20" w:after="62" w:afterLines="20"/>
              <w:ind w:firstLine="0" w:firstLineChars="0"/>
            </w:pPr>
            <w:r>
              <w:t>/tums/</w:t>
            </w:r>
            <w:r>
              <w:rPr>
                <w:rFonts w:hint="eastAsia"/>
              </w:rPr>
              <w:t>open</w:t>
            </w:r>
            <w:r>
              <w:t>/deviceManager/v1/rebootDeviceList</w:t>
            </w:r>
          </w:p>
        </w:tc>
      </w:tr>
      <w:tr w14:paraId="2B808C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2E3A237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04DBF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2268" w:type="dxa"/>
            <w:vMerge w:val="restart"/>
            <w:shd w:val="clear" w:color="auto" w:fill="auto"/>
            <w:noWrap w:val="0"/>
            <w:vAlign w:val="center"/>
          </w:tcPr>
          <w:p w14:paraId="0D72E504">
            <w:pPr>
              <w:overflowPunct w:val="0"/>
              <w:autoSpaceDE w:val="0"/>
              <w:autoSpaceDN w:val="0"/>
              <w:spacing w:before="62" w:beforeLines="20" w:after="62" w:afterLines="20"/>
              <w:ind w:firstLine="0" w:firstLineChars="0"/>
            </w:pPr>
            <w:r>
              <w:t>devList</w:t>
            </w:r>
          </w:p>
          <w:p w14:paraId="62A3D140">
            <w:pPr>
              <w:overflowPunct w:val="0"/>
              <w:autoSpaceDE w:val="0"/>
              <w:autoSpaceDN w:val="0"/>
              <w:spacing w:before="62" w:beforeLines="20" w:after="62" w:afterLines="20"/>
              <w:ind w:firstLine="0" w:firstLineChars="0"/>
            </w:pPr>
            <w:r>
              <w:rPr>
                <w:color w:val="767171"/>
              </w:rPr>
              <w:t>array&lt;object&gt;</w:t>
            </w:r>
          </w:p>
        </w:tc>
        <w:tc>
          <w:tcPr>
            <w:tcW w:w="1701" w:type="dxa"/>
            <w:shd w:val="clear" w:color="auto" w:fill="auto"/>
            <w:noWrap w:val="0"/>
            <w:vAlign w:val="center"/>
          </w:tcPr>
          <w:p w14:paraId="2A293678">
            <w:pPr>
              <w:overflowPunct w:val="0"/>
              <w:autoSpaceDE w:val="0"/>
              <w:autoSpaceDN w:val="0"/>
              <w:spacing w:before="62" w:beforeLines="20" w:after="62" w:afterLines="20"/>
              <w:ind w:firstLine="0" w:firstLineChars="0"/>
            </w:pPr>
            <w:r>
              <w:t>qrCode</w:t>
            </w:r>
          </w:p>
          <w:p w14:paraId="67B7E10B">
            <w:pPr>
              <w:overflowPunct w:val="0"/>
              <w:autoSpaceDE w:val="0"/>
              <w:autoSpaceDN w:val="0"/>
              <w:spacing w:before="62" w:beforeLines="20" w:after="62" w:afterLines="20"/>
              <w:ind w:firstLine="0" w:firstLineChars="0"/>
              <w:rPr>
                <w:rFonts w:hint="eastAsia"/>
              </w:rPr>
            </w:pPr>
            <w:r>
              <w:rPr>
                <w:color w:val="767171"/>
              </w:rPr>
              <w:t>string</w:t>
            </w:r>
          </w:p>
        </w:tc>
        <w:tc>
          <w:tcPr>
            <w:tcW w:w="5103" w:type="dxa"/>
            <w:shd w:val="clear" w:color="auto" w:fill="auto"/>
            <w:noWrap w:val="0"/>
            <w:vAlign w:val="center"/>
          </w:tcPr>
          <w:p w14:paraId="501F832C">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55A5F086">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0F1296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2268" w:type="dxa"/>
            <w:vMerge w:val="continue"/>
            <w:shd w:val="clear" w:color="auto" w:fill="auto"/>
            <w:noWrap w:val="0"/>
            <w:vAlign w:val="center"/>
          </w:tcPr>
          <w:p w14:paraId="61017963">
            <w:pPr>
              <w:overflowPunct w:val="0"/>
              <w:autoSpaceDE w:val="0"/>
              <w:autoSpaceDN w:val="0"/>
              <w:spacing w:before="62" w:beforeLines="20" w:after="62" w:afterLines="20"/>
              <w:ind w:firstLine="0" w:firstLineChars="0"/>
            </w:pPr>
          </w:p>
        </w:tc>
        <w:tc>
          <w:tcPr>
            <w:tcW w:w="1701" w:type="dxa"/>
            <w:shd w:val="clear" w:color="auto" w:fill="auto"/>
            <w:noWrap w:val="0"/>
            <w:vAlign w:val="center"/>
          </w:tcPr>
          <w:p w14:paraId="002741C8">
            <w:pPr>
              <w:overflowPunct w:val="0"/>
              <w:autoSpaceDE w:val="0"/>
              <w:autoSpaceDN w:val="0"/>
              <w:spacing w:before="62" w:beforeLines="20" w:after="62" w:afterLines="20"/>
              <w:ind w:firstLine="0" w:firstLineChars="0"/>
            </w:pPr>
            <w:r>
              <w:t>mac</w:t>
            </w:r>
          </w:p>
          <w:p w14:paraId="25B70E15">
            <w:pPr>
              <w:overflowPunct w:val="0"/>
              <w:autoSpaceDE w:val="0"/>
              <w:autoSpaceDN w:val="0"/>
              <w:spacing w:before="62" w:beforeLines="20" w:after="62" w:afterLines="20"/>
              <w:ind w:firstLine="0" w:firstLineChars="0"/>
              <w:rPr>
                <w:rFonts w:hint="eastAsia"/>
              </w:rPr>
            </w:pPr>
            <w:r>
              <w:rPr>
                <w:color w:val="767171"/>
              </w:rPr>
              <w:t>string</w:t>
            </w:r>
          </w:p>
        </w:tc>
        <w:tc>
          <w:tcPr>
            <w:tcW w:w="5103" w:type="dxa"/>
            <w:shd w:val="clear" w:color="auto" w:fill="auto"/>
            <w:noWrap w:val="0"/>
            <w:vAlign w:val="center"/>
          </w:tcPr>
          <w:p w14:paraId="6F5D4B35">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431BFC08">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581209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2268" w:type="dxa"/>
            <w:vMerge w:val="continue"/>
            <w:shd w:val="clear" w:color="auto" w:fill="auto"/>
            <w:noWrap w:val="0"/>
            <w:vAlign w:val="center"/>
          </w:tcPr>
          <w:p w14:paraId="266FCDC3">
            <w:pPr>
              <w:overflowPunct w:val="0"/>
              <w:autoSpaceDE w:val="0"/>
              <w:autoSpaceDN w:val="0"/>
              <w:spacing w:before="62" w:beforeLines="20" w:after="62" w:afterLines="20"/>
              <w:ind w:firstLine="0" w:firstLineChars="0"/>
            </w:pPr>
          </w:p>
        </w:tc>
        <w:tc>
          <w:tcPr>
            <w:tcW w:w="1701" w:type="dxa"/>
            <w:shd w:val="clear" w:color="auto" w:fill="auto"/>
            <w:noWrap w:val="0"/>
            <w:vAlign w:val="center"/>
          </w:tcPr>
          <w:p w14:paraId="4FE90B88">
            <w:pPr>
              <w:overflowPunct w:val="0"/>
              <w:autoSpaceDE w:val="0"/>
              <w:autoSpaceDN w:val="0"/>
              <w:spacing w:before="62" w:beforeLines="20" w:after="62" w:afterLines="20"/>
              <w:ind w:firstLine="0" w:firstLineChars="0"/>
            </w:pPr>
            <w:r>
              <w:t>childMac</w:t>
            </w:r>
          </w:p>
          <w:p w14:paraId="3C02F7E5">
            <w:pPr>
              <w:overflowPunct w:val="0"/>
              <w:autoSpaceDE w:val="0"/>
              <w:autoSpaceDN w:val="0"/>
              <w:spacing w:before="62" w:beforeLines="20" w:after="62" w:afterLines="20"/>
              <w:ind w:firstLine="0" w:firstLineChars="0"/>
              <w:rPr>
                <w:rFonts w:hint="eastAsia"/>
              </w:rPr>
            </w:pPr>
            <w:r>
              <w:rPr>
                <w:color w:val="767171"/>
              </w:rPr>
              <w:t>string</w:t>
            </w:r>
          </w:p>
        </w:tc>
        <w:tc>
          <w:tcPr>
            <w:tcW w:w="5103" w:type="dxa"/>
            <w:shd w:val="clear" w:color="auto" w:fill="auto"/>
            <w:noWrap w:val="0"/>
            <w:vAlign w:val="center"/>
          </w:tcPr>
          <w:p w14:paraId="3E5BA5CD">
            <w:pPr>
              <w:overflowPunct w:val="0"/>
              <w:autoSpaceDE w:val="0"/>
              <w:autoSpaceDN w:val="0"/>
              <w:spacing w:before="62" w:beforeLines="20" w:after="62" w:afterLines="20"/>
              <w:ind w:firstLine="0" w:firstLineChars="0"/>
            </w:pPr>
            <w:r>
              <w:rPr>
                <w:rFonts w:hint="eastAsia"/>
              </w:rPr>
              <w:t>【可选】网络子设备独有字段，子设备的mac地址</w:t>
            </w:r>
          </w:p>
          <w:p w14:paraId="48A2C88F">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39AA0B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59B9E46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5AF57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68" w:type="dxa"/>
            <w:shd w:val="clear" w:color="auto" w:fill="auto"/>
            <w:noWrap w:val="0"/>
            <w:vAlign w:val="center"/>
          </w:tcPr>
          <w:p w14:paraId="25E7AA27">
            <w:pPr>
              <w:overflowPunct w:val="0"/>
              <w:autoSpaceDE w:val="0"/>
              <w:autoSpaceDN w:val="0"/>
              <w:spacing w:before="62" w:beforeLines="20" w:after="62" w:afterLines="20"/>
              <w:ind w:firstLine="0" w:firstLineChars="0"/>
            </w:pPr>
            <w:r>
              <w:rPr>
                <w:rFonts w:hint="eastAsia"/>
              </w:rPr>
              <w:t>error_code</w:t>
            </w:r>
          </w:p>
          <w:p w14:paraId="102D991E">
            <w:pPr>
              <w:overflowPunct w:val="0"/>
              <w:autoSpaceDE w:val="0"/>
              <w:autoSpaceDN w:val="0"/>
              <w:spacing w:before="62" w:beforeLines="20" w:after="62" w:afterLines="20"/>
              <w:ind w:firstLine="0" w:firstLineChars="0"/>
              <w:rPr>
                <w:rFonts w:hint="eastAsia"/>
              </w:rPr>
            </w:pPr>
            <w:r>
              <w:rPr>
                <w:color w:val="767171"/>
              </w:rPr>
              <w:t>int</w:t>
            </w:r>
          </w:p>
        </w:tc>
        <w:tc>
          <w:tcPr>
            <w:tcW w:w="6804" w:type="dxa"/>
            <w:gridSpan w:val="2"/>
            <w:shd w:val="clear" w:color="auto" w:fill="auto"/>
            <w:noWrap w:val="0"/>
            <w:vAlign w:val="center"/>
          </w:tcPr>
          <w:p w14:paraId="198356D7">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0D00B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2268" w:type="dxa"/>
            <w:vMerge w:val="restart"/>
            <w:shd w:val="clear" w:color="auto" w:fill="auto"/>
            <w:noWrap w:val="0"/>
            <w:vAlign w:val="center"/>
          </w:tcPr>
          <w:p w14:paraId="7964C24C">
            <w:pPr>
              <w:overflowPunct w:val="0"/>
              <w:autoSpaceDE w:val="0"/>
              <w:autoSpaceDN w:val="0"/>
              <w:spacing w:before="62" w:beforeLines="20" w:after="62" w:afterLines="20"/>
              <w:ind w:firstLine="0" w:firstLineChars="0"/>
            </w:pPr>
            <w:r>
              <w:rPr>
                <w:rFonts w:hint="eastAsia"/>
              </w:rPr>
              <w:t>failList</w:t>
            </w:r>
          </w:p>
          <w:p w14:paraId="6D9E7A24">
            <w:pPr>
              <w:overflowPunct w:val="0"/>
              <w:autoSpaceDE w:val="0"/>
              <w:autoSpaceDN w:val="0"/>
              <w:spacing w:before="62" w:beforeLines="20" w:after="62" w:afterLines="20"/>
              <w:ind w:firstLine="0" w:firstLineChars="0"/>
            </w:pPr>
            <w:r>
              <w:rPr>
                <w:color w:val="767171"/>
              </w:rPr>
              <w:t>array&lt;object&gt;</w:t>
            </w:r>
          </w:p>
        </w:tc>
        <w:tc>
          <w:tcPr>
            <w:tcW w:w="1701" w:type="dxa"/>
            <w:shd w:val="clear" w:color="auto" w:fill="auto"/>
            <w:noWrap w:val="0"/>
            <w:vAlign w:val="center"/>
          </w:tcPr>
          <w:p w14:paraId="6755246C">
            <w:pPr>
              <w:ind w:firstLine="0" w:firstLineChars="0"/>
              <w:jc w:val="left"/>
            </w:pPr>
            <w:r>
              <w:rPr>
                <w:rFonts w:cs="Arial"/>
              </w:rPr>
              <w:t>qrCode</w:t>
            </w:r>
          </w:p>
          <w:p w14:paraId="59605B92">
            <w:pPr>
              <w:overflowPunct w:val="0"/>
              <w:autoSpaceDE w:val="0"/>
              <w:autoSpaceDN w:val="0"/>
              <w:spacing w:before="62" w:beforeLines="20" w:after="62" w:afterLines="20"/>
              <w:ind w:firstLine="0" w:firstLineChars="0"/>
            </w:pPr>
            <w:r>
              <w:rPr>
                <w:color w:val="767171"/>
              </w:rPr>
              <w:t>string</w:t>
            </w:r>
          </w:p>
        </w:tc>
        <w:tc>
          <w:tcPr>
            <w:tcW w:w="5103" w:type="dxa"/>
            <w:shd w:val="clear" w:color="auto" w:fill="auto"/>
            <w:noWrap w:val="0"/>
            <w:vAlign w:val="center"/>
          </w:tcPr>
          <w:p w14:paraId="5F1C00E0">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58E770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268" w:type="dxa"/>
            <w:vMerge w:val="continue"/>
            <w:shd w:val="clear" w:color="auto" w:fill="auto"/>
            <w:noWrap w:val="0"/>
            <w:vAlign w:val="center"/>
          </w:tcPr>
          <w:p w14:paraId="7C8087A0">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3C646DC1">
            <w:pPr>
              <w:ind w:firstLine="0" w:firstLineChars="0"/>
              <w:jc w:val="left"/>
            </w:pPr>
            <w:r>
              <w:rPr>
                <w:rFonts w:cs="Arial"/>
              </w:rPr>
              <w:t>mac</w:t>
            </w:r>
          </w:p>
          <w:p w14:paraId="78C6B499">
            <w:pPr>
              <w:ind w:firstLine="0" w:firstLineChars="0"/>
              <w:jc w:val="left"/>
              <w:rPr>
                <w:rFonts w:cs="Arial"/>
              </w:rPr>
            </w:pPr>
            <w:r>
              <w:rPr>
                <w:color w:val="767171"/>
              </w:rPr>
              <w:t>string</w:t>
            </w:r>
          </w:p>
        </w:tc>
        <w:tc>
          <w:tcPr>
            <w:tcW w:w="5103" w:type="dxa"/>
            <w:shd w:val="clear" w:color="auto" w:fill="auto"/>
            <w:noWrap w:val="0"/>
            <w:vAlign w:val="center"/>
          </w:tcPr>
          <w:p w14:paraId="0DC994E2">
            <w:pPr>
              <w:overflowPunct w:val="0"/>
              <w:autoSpaceDE w:val="0"/>
              <w:autoSpaceDN w:val="0"/>
              <w:spacing w:before="62" w:beforeLines="20" w:after="62" w:afterLines="20"/>
              <w:ind w:firstLine="0" w:firstLineChars="0"/>
            </w:pPr>
            <w:r>
              <w:rPr>
                <w:rFonts w:hint="eastAsia"/>
              </w:rPr>
              <w:t>设备mac地址</w:t>
            </w:r>
          </w:p>
        </w:tc>
      </w:tr>
      <w:tr w14:paraId="241EBC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268" w:type="dxa"/>
            <w:vMerge w:val="continue"/>
            <w:shd w:val="clear" w:color="auto" w:fill="auto"/>
            <w:noWrap w:val="0"/>
            <w:vAlign w:val="center"/>
          </w:tcPr>
          <w:p w14:paraId="2E1BE2E1">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26F13166">
            <w:pPr>
              <w:ind w:firstLine="0" w:firstLineChars="0"/>
              <w:jc w:val="left"/>
            </w:pPr>
            <w:r>
              <w:rPr>
                <w:rFonts w:cs="Arial"/>
              </w:rPr>
              <w:t>childMac</w:t>
            </w:r>
          </w:p>
          <w:p w14:paraId="24AF9F00">
            <w:pPr>
              <w:ind w:firstLine="0" w:firstLineChars="0"/>
              <w:jc w:val="left"/>
              <w:rPr>
                <w:rFonts w:cs="Arial"/>
              </w:rPr>
            </w:pPr>
            <w:r>
              <w:rPr>
                <w:color w:val="767171"/>
              </w:rPr>
              <w:t>string</w:t>
            </w:r>
          </w:p>
        </w:tc>
        <w:tc>
          <w:tcPr>
            <w:tcW w:w="5103" w:type="dxa"/>
            <w:shd w:val="clear" w:color="auto" w:fill="auto"/>
            <w:noWrap w:val="0"/>
            <w:vAlign w:val="center"/>
          </w:tcPr>
          <w:p w14:paraId="1DFBC433">
            <w:pPr>
              <w:overflowPunct w:val="0"/>
              <w:autoSpaceDE w:val="0"/>
              <w:autoSpaceDN w:val="0"/>
              <w:spacing w:before="62" w:beforeLines="20" w:after="62" w:afterLines="20"/>
              <w:ind w:firstLine="0" w:firstLineChars="0"/>
            </w:pPr>
            <w:r>
              <w:rPr>
                <w:rFonts w:hint="eastAsia"/>
              </w:rPr>
              <w:t>网络子设备mac地址</w:t>
            </w:r>
          </w:p>
        </w:tc>
      </w:tr>
      <w:tr w14:paraId="745EF0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268" w:type="dxa"/>
            <w:vMerge w:val="continue"/>
            <w:shd w:val="clear" w:color="auto" w:fill="auto"/>
            <w:noWrap w:val="0"/>
            <w:vAlign w:val="center"/>
          </w:tcPr>
          <w:p w14:paraId="16FF7A72">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47E286CA">
            <w:pPr>
              <w:ind w:firstLine="0" w:firstLineChars="0"/>
              <w:jc w:val="left"/>
            </w:pPr>
            <w:r>
              <w:rPr>
                <w:rFonts w:hint="eastAsia" w:cs="Arial"/>
              </w:rPr>
              <w:t>error</w:t>
            </w:r>
            <w:r>
              <w:rPr>
                <w:rFonts w:hint="eastAsia"/>
              </w:rPr>
              <w:t>_code</w:t>
            </w:r>
          </w:p>
          <w:p w14:paraId="7381C742">
            <w:pPr>
              <w:ind w:firstLine="0" w:firstLineChars="0"/>
              <w:jc w:val="left"/>
              <w:rPr>
                <w:rFonts w:cs="Arial"/>
              </w:rPr>
            </w:pPr>
            <w:r>
              <w:rPr>
                <w:color w:val="767171"/>
              </w:rPr>
              <w:t>int</w:t>
            </w:r>
          </w:p>
        </w:tc>
        <w:tc>
          <w:tcPr>
            <w:tcW w:w="5103" w:type="dxa"/>
            <w:shd w:val="clear" w:color="auto" w:fill="auto"/>
            <w:noWrap w:val="0"/>
            <w:vAlign w:val="center"/>
          </w:tcPr>
          <w:p w14:paraId="7E767270">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3F1285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68" w:type="dxa"/>
            <w:shd w:val="clear" w:color="auto" w:fill="auto"/>
            <w:noWrap w:val="0"/>
            <w:vAlign w:val="center"/>
          </w:tcPr>
          <w:p w14:paraId="256F6471">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6804" w:type="dxa"/>
            <w:gridSpan w:val="2"/>
            <w:shd w:val="clear" w:color="auto" w:fill="auto"/>
            <w:noWrap w:val="0"/>
            <w:vAlign w:val="center"/>
          </w:tcPr>
          <w:p w14:paraId="47AC7551">
            <w:pPr>
              <w:pStyle w:val="86"/>
              <w:numPr>
                <w:ilvl w:val="0"/>
                <w:numId w:val="39"/>
              </w:numPr>
              <w:overflowPunct w:val="0"/>
              <w:autoSpaceDE w:val="0"/>
              <w:autoSpaceDN w:val="0"/>
              <w:spacing w:before="62" w:beforeLines="20" w:after="62" w:afterLines="20"/>
              <w:ind w:firstLineChars="0"/>
            </w:pPr>
            <w:r>
              <w:rPr>
                <w:rFonts w:hint="eastAsia"/>
              </w:rPr>
              <w:t>设备</w:t>
            </w:r>
            <w:r>
              <w:rPr>
                <w:rFonts w:ascii="Times New Roman" w:hAnsi="Times New Roman"/>
              </w:rPr>
              <w:t>需要处于在线状态</w:t>
            </w:r>
          </w:p>
          <w:p w14:paraId="1BA9FD2C">
            <w:pPr>
              <w:pStyle w:val="86"/>
              <w:numPr>
                <w:ilvl w:val="0"/>
                <w:numId w:val="39"/>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42260627">
            <w:pPr>
              <w:pStyle w:val="86"/>
              <w:numPr>
                <w:ilvl w:val="0"/>
                <w:numId w:val="39"/>
              </w:numPr>
              <w:overflowPunct w:val="0"/>
              <w:autoSpaceDE w:val="0"/>
              <w:autoSpaceDN w:val="0"/>
              <w:spacing w:before="62" w:beforeLines="20" w:after="62" w:afterLines="20"/>
              <w:ind w:firstLineChars="0"/>
            </w:pPr>
            <w:r>
              <w:rPr>
                <w:rFonts w:ascii="Times New Roman" w:hAnsi="Times New Roman"/>
              </w:rPr>
              <w:t>需要目标设备处于试用中或付费使用中状态方</w:t>
            </w:r>
            <w:r>
              <w:rPr>
                <w:rFonts w:hint="eastAsia" w:ascii="Times New Roman" w:hAnsi="Times New Roman"/>
              </w:rPr>
              <w:t>可调用</w:t>
            </w:r>
          </w:p>
          <w:p w14:paraId="1D64A283">
            <w:pPr>
              <w:pStyle w:val="86"/>
              <w:numPr>
                <w:ilvl w:val="0"/>
                <w:numId w:val="39"/>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67D4C7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68" w:type="dxa"/>
            <w:shd w:val="clear" w:color="auto" w:fill="auto"/>
            <w:noWrap w:val="0"/>
            <w:vAlign w:val="center"/>
          </w:tcPr>
          <w:p w14:paraId="6F4F449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804" w:type="dxa"/>
            <w:gridSpan w:val="2"/>
            <w:shd w:val="clear" w:color="auto" w:fill="auto"/>
            <w:noWrap w:val="0"/>
            <w:vAlign w:val="center"/>
          </w:tcPr>
          <w:p w14:paraId="342C2946">
            <w:pPr>
              <w:overflowPunct w:val="0"/>
              <w:autoSpaceDE w:val="0"/>
              <w:autoSpaceDN w:val="0"/>
              <w:spacing w:before="62" w:beforeLines="20" w:after="62" w:afterLines="20"/>
              <w:ind w:firstLine="0" w:firstLineChars="0"/>
            </w:pPr>
            <w:r>
              <w:rPr>
                <w:rFonts w:hint="eastAsia"/>
              </w:rPr>
              <w:t>重启设备</w:t>
            </w:r>
          </w:p>
          <w:p w14:paraId="32D004C8">
            <w:pPr>
              <w:overflowPunct w:val="0"/>
              <w:autoSpaceDE w:val="0"/>
              <w:autoSpaceDN w:val="0"/>
              <w:spacing w:before="62" w:beforeLines="20" w:after="62" w:afterLines="20"/>
              <w:ind w:firstLine="0" w:firstLineChars="0"/>
              <w:rPr>
                <w:rFonts w:hint="eastAsia"/>
              </w:rPr>
            </w:pPr>
            <w:r>
              <w:rPr>
                <w:rFonts w:hint="eastAsia"/>
              </w:rPr>
              <w:t>注：N</w:t>
            </w:r>
            <w:r>
              <w:t>VR</w:t>
            </w:r>
            <w:r>
              <w:rPr>
                <w:rFonts w:hint="eastAsia"/>
              </w:rPr>
              <w:t>下的通道I</w:t>
            </w:r>
            <w:r>
              <w:t>PC</w:t>
            </w:r>
            <w:r>
              <w:rPr>
                <w:rFonts w:hint="eastAsia"/>
              </w:rPr>
              <w:t>不支持立即重启，仅支持配置定时重启，详见设备配置模块的</w:t>
            </w:r>
            <w:r>
              <w:fldChar w:fldCharType="begin"/>
            </w:r>
            <w:r>
              <w:instrText xml:space="preserve"> </w:instrText>
            </w:r>
            <w:r>
              <w:rPr>
                <w:rFonts w:hint="eastAsia"/>
              </w:rPr>
              <w:instrText xml:space="preserve">REF _Ref175319746 \r \h</w:instrText>
            </w:r>
            <w:r>
              <w:instrText xml:space="preserve"> </w:instrText>
            </w:r>
            <w:r>
              <w:fldChar w:fldCharType="separate"/>
            </w:r>
            <w:r>
              <w:t>1.4.4.1.5</w:t>
            </w:r>
            <w:r>
              <w:fldChar w:fldCharType="end"/>
            </w:r>
            <w:r>
              <w:fldChar w:fldCharType="begin"/>
            </w:r>
            <w:r>
              <w:instrText xml:space="preserve"> REF _Ref175319746 \h </w:instrText>
            </w:r>
            <w:r>
              <w:fldChar w:fldCharType="separate"/>
            </w:r>
            <w:r>
              <w:rPr>
                <w:rFonts w:hint="eastAsia"/>
              </w:rPr>
              <w:t>修改I</w:t>
            </w:r>
            <w:r>
              <w:t>PC/NVR</w:t>
            </w:r>
            <w:r>
              <w:rPr>
                <w:rFonts w:hint="eastAsia"/>
              </w:rPr>
              <w:t>设备定时重启配置</w:t>
            </w:r>
            <w:r>
              <w:fldChar w:fldCharType="end"/>
            </w:r>
            <w:r>
              <w:rPr>
                <w:rFonts w:hint="eastAsia"/>
              </w:rPr>
              <w:t>接口。</w:t>
            </w:r>
          </w:p>
        </w:tc>
      </w:tr>
    </w:tbl>
    <w:p w14:paraId="1D77CC28">
      <w:pPr>
        <w:spacing w:after="156"/>
        <w:ind w:firstLine="420"/>
      </w:pPr>
    </w:p>
    <w:p w14:paraId="4C83B9F6">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723D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6DF0CC25">
            <w:pPr>
              <w:pStyle w:val="99"/>
              <w:spacing w:line="360" w:lineRule="auto"/>
              <w:ind w:left="0"/>
              <w:rPr>
                <w:rFonts w:ascii="Times New Roman" w:hAnsi="Times New Roman"/>
                <w:b/>
              </w:rPr>
            </w:pPr>
            <w:r>
              <w:rPr>
                <w:rFonts w:ascii="Times New Roman" w:hAnsi="Times New Roman"/>
                <w:b/>
              </w:rPr>
              <w:t>Request:</w:t>
            </w:r>
          </w:p>
          <w:p w14:paraId="73378E40">
            <w:pPr>
              <w:pStyle w:val="99"/>
              <w:spacing w:line="360" w:lineRule="auto"/>
              <w:ind w:left="0"/>
              <w:rPr>
                <w:rFonts w:ascii="Times New Roman" w:hAnsi="Times New Roman"/>
              </w:rPr>
            </w:pPr>
            <w:r>
              <w:rPr>
                <w:rFonts w:ascii="Times New Roman" w:hAnsi="Times New Roman"/>
              </w:rPr>
              <w:t>{</w:t>
            </w:r>
          </w:p>
          <w:p w14:paraId="70E3EA49">
            <w:pPr>
              <w:pStyle w:val="99"/>
              <w:spacing w:line="360" w:lineRule="auto"/>
              <w:ind w:left="0" w:firstLine="435"/>
              <w:rPr>
                <w:rFonts w:ascii="Times New Roman" w:hAnsi="Times New Roman"/>
              </w:rPr>
            </w:pPr>
            <w:r>
              <w:rPr>
                <w:rFonts w:ascii="Times New Roman" w:hAnsi="Times New Roman"/>
              </w:rPr>
              <w:t>"devList":</w:t>
            </w:r>
          </w:p>
          <w:p w14:paraId="5752D594">
            <w:pPr>
              <w:pStyle w:val="99"/>
              <w:spacing w:line="360" w:lineRule="auto"/>
              <w:ind w:left="0" w:firstLine="435"/>
              <w:rPr>
                <w:rFonts w:ascii="Times New Roman" w:hAnsi="Times New Roman"/>
              </w:rPr>
            </w:pPr>
            <w:r>
              <w:rPr>
                <w:rFonts w:ascii="Times New Roman" w:hAnsi="Times New Roman"/>
              </w:rPr>
              <w:t>[</w:t>
            </w:r>
          </w:p>
          <w:p w14:paraId="12B1814A">
            <w:pPr>
              <w:pStyle w:val="99"/>
              <w:spacing w:line="360" w:lineRule="auto"/>
              <w:ind w:left="0"/>
              <w:rPr>
                <w:rFonts w:ascii="Times New Roman" w:hAnsi="Times New Roman"/>
              </w:rPr>
            </w:pPr>
            <w:r>
              <w:rPr>
                <w:rFonts w:ascii="Times New Roman" w:hAnsi="Times New Roman"/>
              </w:rPr>
              <w:t xml:space="preserve">        {</w:t>
            </w:r>
          </w:p>
          <w:p w14:paraId="79F07721">
            <w:pPr>
              <w:pStyle w:val="99"/>
              <w:spacing w:line="360" w:lineRule="auto"/>
              <w:ind w:left="0"/>
              <w:rPr>
                <w:rFonts w:ascii="Times New Roman" w:hAnsi="Times New Roman"/>
              </w:rPr>
            </w:pPr>
            <w:r>
              <w:rPr>
                <w:rFonts w:ascii="Times New Roman" w:hAnsi="Times New Roman"/>
              </w:rPr>
              <w:t xml:space="preserve">            "qrCode": "16E0091709B04C926"</w:t>
            </w:r>
          </w:p>
          <w:p w14:paraId="7C3DE2C7">
            <w:pPr>
              <w:pStyle w:val="99"/>
              <w:spacing w:line="360" w:lineRule="auto"/>
              <w:ind w:left="0"/>
              <w:rPr>
                <w:rFonts w:ascii="Times New Roman" w:hAnsi="Times New Roman"/>
              </w:rPr>
            </w:pPr>
            <w:r>
              <w:rPr>
                <w:rFonts w:ascii="Times New Roman" w:hAnsi="Times New Roman"/>
              </w:rPr>
              <w:t xml:space="preserve">        }</w:t>
            </w:r>
          </w:p>
          <w:p w14:paraId="345A82A1">
            <w:pPr>
              <w:pStyle w:val="99"/>
              <w:spacing w:line="360" w:lineRule="auto"/>
              <w:ind w:left="0" w:firstLine="435"/>
              <w:rPr>
                <w:rFonts w:ascii="Times New Roman" w:hAnsi="Times New Roman"/>
              </w:rPr>
            </w:pPr>
            <w:r>
              <w:rPr>
                <w:rFonts w:ascii="Times New Roman" w:hAnsi="Times New Roman"/>
              </w:rPr>
              <w:t>]</w:t>
            </w:r>
          </w:p>
          <w:p w14:paraId="4E55A9B8">
            <w:pPr>
              <w:pStyle w:val="99"/>
              <w:spacing w:line="360" w:lineRule="auto"/>
              <w:ind w:left="0"/>
              <w:rPr>
                <w:rFonts w:ascii="Times New Roman" w:hAnsi="Times New Roman"/>
              </w:rPr>
            </w:pPr>
            <w:r>
              <w:rPr>
                <w:rFonts w:ascii="Times New Roman" w:hAnsi="Times New Roman"/>
              </w:rPr>
              <w:t>}</w:t>
            </w:r>
          </w:p>
          <w:p w14:paraId="56D19A8F">
            <w:pPr>
              <w:pStyle w:val="99"/>
              <w:spacing w:line="360" w:lineRule="auto"/>
              <w:ind w:left="0"/>
              <w:rPr>
                <w:rFonts w:ascii="Times New Roman" w:hAnsi="Times New Roman"/>
              </w:rPr>
            </w:pPr>
          </w:p>
          <w:p w14:paraId="5A287992">
            <w:pPr>
              <w:pStyle w:val="99"/>
              <w:spacing w:line="360" w:lineRule="auto"/>
              <w:ind w:left="0"/>
              <w:rPr>
                <w:rFonts w:ascii="Times New Roman" w:hAnsi="Times New Roman"/>
                <w:b/>
              </w:rPr>
            </w:pPr>
            <w:r>
              <w:rPr>
                <w:rFonts w:ascii="Times New Roman" w:hAnsi="Times New Roman"/>
                <w:b/>
              </w:rPr>
              <w:t>Response:</w:t>
            </w:r>
          </w:p>
          <w:p w14:paraId="51BD307C">
            <w:pPr>
              <w:pStyle w:val="99"/>
              <w:spacing w:line="360" w:lineRule="auto"/>
              <w:ind w:left="0"/>
              <w:rPr>
                <w:rFonts w:ascii="Times New Roman" w:hAnsi="Times New Roman"/>
              </w:rPr>
            </w:pPr>
            <w:r>
              <w:rPr>
                <w:rFonts w:ascii="Times New Roman" w:hAnsi="Times New Roman"/>
              </w:rPr>
              <w:t>{</w:t>
            </w:r>
          </w:p>
          <w:p w14:paraId="718AEFFD">
            <w:pPr>
              <w:pStyle w:val="99"/>
              <w:spacing w:line="360" w:lineRule="auto"/>
              <w:ind w:left="0" w:firstLine="435"/>
              <w:rPr>
                <w:rFonts w:hint="eastAsia" w:ascii="Times New Roman" w:hAnsi="Times New Roman"/>
              </w:rPr>
            </w:pPr>
            <w:r>
              <w:rPr>
                <w:rFonts w:ascii="Times New Roman" w:hAnsi="Times New Roman"/>
              </w:rPr>
              <w:t>"error_code": 0</w:t>
            </w:r>
          </w:p>
          <w:p w14:paraId="0A722A10">
            <w:pPr>
              <w:pStyle w:val="99"/>
              <w:spacing w:line="360" w:lineRule="auto"/>
              <w:ind w:left="0"/>
            </w:pPr>
            <w:r>
              <w:rPr>
                <w:rFonts w:ascii="Times New Roman" w:hAnsi="Times New Roman"/>
              </w:rPr>
              <w:t>}</w:t>
            </w:r>
          </w:p>
        </w:tc>
      </w:tr>
    </w:tbl>
    <w:p w14:paraId="228CAF52">
      <w:pPr>
        <w:pStyle w:val="10"/>
      </w:pPr>
      <w:bookmarkStart w:id="286" w:name="_Toc198286556"/>
      <w:bookmarkStart w:id="287" w:name="_Toc220343524"/>
      <w:r>
        <w:rPr>
          <w:rFonts w:hint="eastAsia"/>
        </w:rPr>
        <w:t>唤醒设备</w:t>
      </w:r>
      <w:bookmarkEnd w:id="286"/>
      <w:bookmarkEnd w:id="287"/>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17083D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53815C1">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ABC6EED">
            <w:pPr>
              <w:overflowPunct w:val="0"/>
              <w:autoSpaceDE w:val="0"/>
              <w:autoSpaceDN w:val="0"/>
              <w:spacing w:before="62" w:beforeLines="20" w:after="62" w:afterLines="20"/>
              <w:ind w:firstLine="0" w:firstLineChars="0"/>
            </w:pPr>
            <w:r>
              <w:rPr>
                <w:rFonts w:hint="eastAsia"/>
              </w:rPr>
              <w:t>内容</w:t>
            </w:r>
          </w:p>
        </w:tc>
      </w:tr>
      <w:tr w14:paraId="3EAED5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right w:val="single" w:color="B4B5BE" w:sz="4" w:space="0"/>
            </w:tcBorders>
            <w:shd w:val="clear" w:color="auto" w:fill="auto"/>
            <w:noWrap w:val="0"/>
            <w:vAlign w:val="center"/>
          </w:tcPr>
          <w:p w14:paraId="0C3E5A78">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CDC730F">
            <w:pPr>
              <w:overflowPunct w:val="0"/>
              <w:autoSpaceDE w:val="0"/>
              <w:autoSpaceDN w:val="0"/>
              <w:spacing w:before="62" w:beforeLines="20" w:after="62" w:afterLines="20"/>
              <w:ind w:firstLine="0" w:firstLineChars="0"/>
            </w:pPr>
            <w:r>
              <w:t>/vms/open/deviceManager/v1/wakeUpDevice</w:t>
            </w:r>
          </w:p>
        </w:tc>
      </w:tr>
      <w:tr w14:paraId="02CE59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9293F93">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D2BCA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FA50406">
            <w:pPr>
              <w:overflowPunct w:val="0"/>
              <w:autoSpaceDE w:val="0"/>
              <w:autoSpaceDN w:val="0"/>
              <w:spacing w:before="62" w:beforeLines="20" w:after="62" w:afterLines="20"/>
              <w:ind w:firstLine="0" w:firstLineChars="0"/>
            </w:pPr>
            <w:r>
              <w:rPr>
                <w:rFonts w:hint="eastAsia"/>
              </w:rPr>
              <w:t>qrCode</w:t>
            </w:r>
          </w:p>
          <w:p w14:paraId="1CB34080">
            <w:pPr>
              <w:overflowPunct w:val="0"/>
              <w:autoSpaceDE w:val="0"/>
              <w:autoSpaceDN w:val="0"/>
              <w:spacing w:before="62" w:beforeLines="20" w:after="62" w:afterLines="20"/>
              <w:ind w:firstLine="0" w:firstLineChars="0"/>
            </w:pPr>
            <w:r>
              <w:rPr>
                <w:rFonts w:hint="eastAsia"/>
                <w:color w:val="767171"/>
              </w:rPr>
              <w:t>string</w:t>
            </w:r>
          </w:p>
        </w:tc>
        <w:tc>
          <w:tcPr>
            <w:tcW w:w="7512" w:type="dxa"/>
            <w:shd w:val="clear" w:color="auto" w:fill="auto"/>
            <w:noWrap w:val="0"/>
            <w:vAlign w:val="center"/>
          </w:tcPr>
          <w:p w14:paraId="147A3F96">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2D232E23">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104ECA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651EB43">
            <w:pPr>
              <w:overflowPunct w:val="0"/>
              <w:autoSpaceDE w:val="0"/>
              <w:autoSpaceDN w:val="0"/>
              <w:spacing w:before="62" w:beforeLines="20" w:after="62" w:afterLines="20"/>
              <w:ind w:firstLine="0" w:firstLineChars="0"/>
            </w:pPr>
            <w:r>
              <w:t>mac</w:t>
            </w:r>
          </w:p>
          <w:p w14:paraId="16006AD7">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1A5FCDC2">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42BF61E7">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04DCF8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0D4D6D0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70C3C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56D8B68">
            <w:pPr>
              <w:overflowPunct w:val="0"/>
              <w:autoSpaceDE w:val="0"/>
              <w:autoSpaceDN w:val="0"/>
              <w:spacing w:before="62" w:beforeLines="20" w:after="62" w:afterLines="20"/>
              <w:ind w:firstLine="0" w:firstLineChars="0"/>
            </w:pPr>
            <w:r>
              <w:rPr>
                <w:rFonts w:hint="eastAsia"/>
              </w:rPr>
              <w:t>error_code</w:t>
            </w:r>
          </w:p>
          <w:p w14:paraId="704C6031">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31B0A90B">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C68D3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A256013">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512" w:type="dxa"/>
            <w:shd w:val="clear" w:color="auto" w:fill="auto"/>
            <w:noWrap w:val="0"/>
            <w:vAlign w:val="center"/>
          </w:tcPr>
          <w:p w14:paraId="37B3787A">
            <w:pPr>
              <w:pStyle w:val="86"/>
              <w:numPr>
                <w:ilvl w:val="0"/>
                <w:numId w:val="40"/>
              </w:numPr>
              <w:overflowPunct w:val="0"/>
              <w:autoSpaceDE w:val="0"/>
              <w:autoSpaceDN w:val="0"/>
              <w:spacing w:before="62" w:beforeLines="20" w:after="62" w:afterLines="20"/>
              <w:ind w:firstLineChars="0"/>
              <w:rPr>
                <w:rFonts w:hint="eastAsia"/>
              </w:rPr>
            </w:pPr>
            <w:r>
              <w:rPr>
                <w:rFonts w:hint="eastAsia"/>
              </w:rPr>
              <w:t>设备</w:t>
            </w:r>
            <w:r>
              <w:rPr>
                <w:rFonts w:ascii="Times New Roman" w:hAnsi="Times New Roman"/>
              </w:rPr>
              <w:t>需要处于在线状态</w:t>
            </w:r>
          </w:p>
          <w:p w14:paraId="7EA7F613">
            <w:pPr>
              <w:pStyle w:val="86"/>
              <w:numPr>
                <w:ilvl w:val="0"/>
                <w:numId w:val="40"/>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3C90DB3B">
            <w:pPr>
              <w:pStyle w:val="86"/>
              <w:numPr>
                <w:ilvl w:val="0"/>
                <w:numId w:val="40"/>
              </w:numPr>
              <w:overflowPunct w:val="0"/>
              <w:autoSpaceDE w:val="0"/>
              <w:autoSpaceDN w:val="0"/>
              <w:spacing w:before="62" w:beforeLines="20" w:after="62" w:afterLines="20"/>
              <w:ind w:firstLineChars="0"/>
            </w:pPr>
            <w:r>
              <w:rPr>
                <w:rFonts w:ascii="Times New Roman" w:hAnsi="Times New Roman"/>
              </w:rPr>
              <w:t>需要目标设备处于试用中或付费使用中状态方</w:t>
            </w:r>
            <w:r>
              <w:rPr>
                <w:rFonts w:hint="eastAsia" w:ascii="Times New Roman" w:hAnsi="Times New Roman"/>
              </w:rPr>
              <w:t>可调用</w:t>
            </w:r>
          </w:p>
          <w:p w14:paraId="0C409537">
            <w:pPr>
              <w:pStyle w:val="86"/>
              <w:numPr>
                <w:ilvl w:val="0"/>
                <w:numId w:val="40"/>
              </w:numPr>
              <w:overflowPunct w:val="0"/>
              <w:autoSpaceDE w:val="0"/>
              <w:autoSpaceDN w:val="0"/>
              <w:spacing w:before="62" w:beforeLines="20" w:after="62" w:afterLines="20"/>
              <w:ind w:firstLineChars="0"/>
              <w:rPr>
                <w:rFonts w:hint="eastAsia"/>
              </w:rPr>
            </w:pPr>
            <w:r>
              <w:rPr>
                <w:rFonts w:hint="eastAsia" w:ascii="Times New Roman" w:hAnsi="Times New Roman"/>
              </w:rPr>
              <w:t>仅支持唤醒直接绑定商云的I</w:t>
            </w:r>
            <w:r>
              <w:rPr>
                <w:rFonts w:ascii="Times New Roman" w:hAnsi="Times New Roman"/>
              </w:rPr>
              <w:t>PC</w:t>
            </w:r>
            <w:r>
              <w:rPr>
                <w:rFonts w:hint="eastAsia" w:ascii="Times New Roman" w:hAnsi="Times New Roman"/>
              </w:rPr>
              <w:t>设备，不支持唤醒N</w:t>
            </w:r>
            <w:r>
              <w:rPr>
                <w:rFonts w:ascii="Times New Roman" w:hAnsi="Times New Roman"/>
              </w:rPr>
              <w:t>VR</w:t>
            </w:r>
            <w:r>
              <w:rPr>
                <w:rFonts w:hint="eastAsia" w:ascii="Times New Roman" w:hAnsi="Times New Roman"/>
              </w:rPr>
              <w:t>下的通道I</w:t>
            </w:r>
            <w:r>
              <w:rPr>
                <w:rFonts w:ascii="Times New Roman" w:hAnsi="Times New Roman"/>
              </w:rPr>
              <w:t>PC</w:t>
            </w:r>
          </w:p>
        </w:tc>
      </w:tr>
      <w:tr w14:paraId="2DFDEC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F28D14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10C9E4B7">
            <w:pPr>
              <w:numPr>
                <w:ilvl w:val="0"/>
                <w:numId w:val="41"/>
              </w:numPr>
              <w:overflowPunct w:val="0"/>
              <w:autoSpaceDE w:val="0"/>
              <w:autoSpaceDN w:val="0"/>
              <w:spacing w:before="62" w:beforeLines="20" w:after="62" w:afterLines="20"/>
              <w:ind w:firstLineChars="0"/>
            </w:pPr>
            <w:r>
              <w:rPr>
                <w:rFonts w:hint="eastAsia"/>
              </w:rPr>
              <w:t>当开放接口响应错误码为-</w:t>
            </w:r>
            <w:r>
              <w:t>69601</w:t>
            </w:r>
            <w:r>
              <w:rPr>
                <w:rFonts w:hint="eastAsia"/>
              </w:rPr>
              <w:t>（设备已休眠）时，可通过调用该接口唤醒休眠中的低功耗I</w:t>
            </w:r>
            <w:r>
              <w:t>PC</w:t>
            </w:r>
          </w:p>
          <w:p w14:paraId="0EF9A392">
            <w:pPr>
              <w:numPr>
                <w:ilvl w:val="0"/>
                <w:numId w:val="41"/>
              </w:numPr>
              <w:overflowPunct w:val="0"/>
              <w:autoSpaceDE w:val="0"/>
              <w:autoSpaceDN w:val="0"/>
              <w:spacing w:before="62" w:beforeLines="20" w:after="62" w:afterLines="20"/>
              <w:ind w:firstLineChars="0"/>
            </w:pPr>
            <w:r>
              <w:rPr>
                <w:rFonts w:hint="eastAsia"/>
              </w:rPr>
              <w:t>唤醒过程中设备对其它接口响应-</w:t>
            </w:r>
            <w:r>
              <w:t>69603</w:t>
            </w:r>
            <w:r>
              <w:rPr>
                <w:rFonts w:hint="eastAsia"/>
              </w:rPr>
              <w:t>（设备正在唤醒）</w:t>
            </w:r>
          </w:p>
          <w:p w14:paraId="0AFFCB5D">
            <w:pPr>
              <w:numPr>
                <w:ilvl w:val="0"/>
                <w:numId w:val="41"/>
              </w:numPr>
              <w:overflowPunct w:val="0"/>
              <w:autoSpaceDE w:val="0"/>
              <w:autoSpaceDN w:val="0"/>
              <w:spacing w:before="62" w:beforeLines="20" w:after="62" w:afterLines="20"/>
              <w:ind w:firstLineChars="0"/>
              <w:rPr>
                <w:rFonts w:hint="eastAsia"/>
              </w:rPr>
            </w:pPr>
            <w:r>
              <w:rPr>
                <w:rFonts w:hint="eastAsia"/>
              </w:rPr>
              <w:t>唤醒成功后设备对其它接口正常响应</w:t>
            </w:r>
          </w:p>
        </w:tc>
      </w:tr>
    </w:tbl>
    <w:p w14:paraId="15301D11">
      <w:pPr>
        <w:spacing w:after="156"/>
        <w:ind w:firstLine="420"/>
      </w:pPr>
    </w:p>
    <w:p w14:paraId="2BEEAB9C">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F16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1C80AD75">
            <w:pPr>
              <w:pStyle w:val="99"/>
              <w:spacing w:line="360" w:lineRule="auto"/>
              <w:ind w:left="0"/>
              <w:rPr>
                <w:rFonts w:ascii="Times New Roman" w:hAnsi="Times New Roman"/>
                <w:b/>
              </w:rPr>
            </w:pPr>
            <w:r>
              <w:rPr>
                <w:rFonts w:ascii="Times New Roman" w:hAnsi="Times New Roman"/>
                <w:b/>
              </w:rPr>
              <w:t>Request:</w:t>
            </w:r>
          </w:p>
          <w:p w14:paraId="5172C684">
            <w:pPr>
              <w:pStyle w:val="99"/>
              <w:spacing w:line="360" w:lineRule="auto"/>
              <w:ind w:left="0"/>
              <w:rPr>
                <w:rFonts w:ascii="Times New Roman" w:hAnsi="Times New Roman"/>
              </w:rPr>
            </w:pPr>
            <w:r>
              <w:rPr>
                <w:rFonts w:ascii="Times New Roman" w:hAnsi="Times New Roman"/>
              </w:rPr>
              <w:t>{</w:t>
            </w:r>
          </w:p>
          <w:p w14:paraId="326E6D5B">
            <w:pPr>
              <w:pStyle w:val="99"/>
              <w:spacing w:line="360" w:lineRule="auto"/>
              <w:ind w:left="0" w:firstLine="420"/>
              <w:rPr>
                <w:rFonts w:ascii="Times New Roman" w:hAnsi="Times New Roman"/>
              </w:rPr>
            </w:pPr>
            <w:r>
              <w:rPr>
                <w:rFonts w:ascii="Times New Roman" w:hAnsi="Times New Roman"/>
              </w:rPr>
              <w:t>"qrCode": "16E0091709B04C926"</w:t>
            </w:r>
          </w:p>
          <w:p w14:paraId="0B58884B">
            <w:pPr>
              <w:pStyle w:val="99"/>
              <w:spacing w:line="360" w:lineRule="auto"/>
              <w:ind w:left="0"/>
              <w:rPr>
                <w:rFonts w:ascii="Times New Roman" w:hAnsi="Times New Roman"/>
              </w:rPr>
            </w:pPr>
            <w:r>
              <w:rPr>
                <w:rFonts w:ascii="Times New Roman" w:hAnsi="Times New Roman"/>
              </w:rPr>
              <w:t>}</w:t>
            </w:r>
          </w:p>
          <w:p w14:paraId="0F6F614E">
            <w:pPr>
              <w:pStyle w:val="99"/>
              <w:spacing w:line="360" w:lineRule="auto"/>
              <w:ind w:left="0"/>
              <w:rPr>
                <w:rFonts w:ascii="Times New Roman" w:hAnsi="Times New Roman"/>
              </w:rPr>
            </w:pPr>
          </w:p>
          <w:p w14:paraId="562F532E">
            <w:pPr>
              <w:pStyle w:val="99"/>
              <w:spacing w:line="360" w:lineRule="auto"/>
              <w:ind w:left="0"/>
              <w:rPr>
                <w:rFonts w:ascii="Times New Roman" w:hAnsi="Times New Roman"/>
                <w:b/>
              </w:rPr>
            </w:pPr>
            <w:r>
              <w:rPr>
                <w:rFonts w:ascii="Times New Roman" w:hAnsi="Times New Roman"/>
                <w:b/>
              </w:rPr>
              <w:t>Response:</w:t>
            </w:r>
          </w:p>
          <w:p w14:paraId="349F85E5">
            <w:pPr>
              <w:pStyle w:val="99"/>
              <w:spacing w:line="360" w:lineRule="auto"/>
              <w:ind w:left="0"/>
              <w:rPr>
                <w:rFonts w:ascii="Times New Roman" w:hAnsi="Times New Roman"/>
              </w:rPr>
            </w:pPr>
            <w:r>
              <w:rPr>
                <w:rFonts w:ascii="Times New Roman" w:hAnsi="Times New Roman"/>
              </w:rPr>
              <w:t>{</w:t>
            </w:r>
          </w:p>
          <w:p w14:paraId="13ABBAFE">
            <w:pPr>
              <w:pStyle w:val="99"/>
              <w:spacing w:line="360" w:lineRule="auto"/>
              <w:ind w:left="0" w:firstLine="435"/>
              <w:rPr>
                <w:rFonts w:hint="eastAsia" w:ascii="Times New Roman" w:hAnsi="Times New Roman"/>
              </w:rPr>
            </w:pPr>
            <w:r>
              <w:rPr>
                <w:rFonts w:ascii="Times New Roman" w:hAnsi="Times New Roman"/>
              </w:rPr>
              <w:t>"error_code": 0</w:t>
            </w:r>
          </w:p>
          <w:p w14:paraId="4C2E4488">
            <w:pPr>
              <w:pStyle w:val="99"/>
              <w:spacing w:line="360" w:lineRule="auto"/>
              <w:ind w:left="0"/>
            </w:pPr>
            <w:r>
              <w:rPr>
                <w:rFonts w:ascii="Times New Roman" w:hAnsi="Times New Roman"/>
              </w:rPr>
              <w:t>}</w:t>
            </w:r>
          </w:p>
        </w:tc>
      </w:tr>
    </w:tbl>
    <w:p w14:paraId="3993F1FE">
      <w:pPr>
        <w:pStyle w:val="10"/>
      </w:pPr>
      <w:bookmarkStart w:id="288" w:name="_Toc220343525"/>
      <w:r>
        <w:rPr>
          <w:rFonts w:hint="eastAsia"/>
        </w:rPr>
        <w:t>转移项目型应用下设备到其他分组</w:t>
      </w:r>
      <w:bookmarkEnd w:id="288"/>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620"/>
        <w:gridCol w:w="1499"/>
        <w:gridCol w:w="5953"/>
      </w:tblGrid>
      <w:tr w14:paraId="5B417B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55E081">
            <w:pPr>
              <w:overflowPunct w:val="0"/>
              <w:autoSpaceDE w:val="0"/>
              <w:autoSpaceDN w:val="0"/>
              <w:spacing w:before="62" w:beforeLines="20" w:after="62" w:afterLines="20"/>
              <w:ind w:firstLine="0" w:firstLineChars="0"/>
            </w:pPr>
            <w:r>
              <w:rPr>
                <w:rFonts w:hint="eastAsia"/>
              </w:rPr>
              <w:t>名称</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539E6A">
            <w:pPr>
              <w:overflowPunct w:val="0"/>
              <w:autoSpaceDE w:val="0"/>
              <w:autoSpaceDN w:val="0"/>
              <w:spacing w:before="62" w:beforeLines="20" w:after="62" w:afterLines="20"/>
              <w:ind w:firstLine="0" w:firstLineChars="0"/>
            </w:pPr>
            <w:r>
              <w:rPr>
                <w:rFonts w:hint="eastAsia"/>
              </w:rPr>
              <w:t>内容</w:t>
            </w:r>
          </w:p>
        </w:tc>
      </w:tr>
      <w:tr w14:paraId="118072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6432370">
            <w:pPr>
              <w:overflowPunct w:val="0"/>
              <w:autoSpaceDE w:val="0"/>
              <w:autoSpaceDN w:val="0"/>
              <w:spacing w:before="62" w:beforeLines="20" w:after="62" w:afterLines="20"/>
              <w:ind w:firstLine="0" w:firstLineChars="0"/>
            </w:pPr>
            <w:r>
              <w:t>Path</w:t>
            </w:r>
          </w:p>
        </w:tc>
        <w:tc>
          <w:tcPr>
            <w:tcW w:w="745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972A49">
            <w:pPr>
              <w:overflowPunct w:val="0"/>
              <w:autoSpaceDE w:val="0"/>
              <w:autoSpaceDN w:val="0"/>
              <w:spacing w:before="62" w:beforeLines="20" w:after="62" w:afterLines="20"/>
              <w:ind w:firstLine="0" w:firstLineChars="0"/>
            </w:pPr>
            <w:r>
              <w:t>/tums/open/deviceManager/v1/moveDeviceListToRegion</w:t>
            </w:r>
          </w:p>
        </w:tc>
      </w:tr>
      <w:tr w14:paraId="5319D4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63CF143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DED9D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6" w:hRule="atLeast"/>
        </w:trPr>
        <w:tc>
          <w:tcPr>
            <w:tcW w:w="1620" w:type="dxa"/>
            <w:vMerge w:val="restart"/>
            <w:shd w:val="clear" w:color="auto" w:fill="auto"/>
            <w:noWrap w:val="0"/>
            <w:vAlign w:val="center"/>
          </w:tcPr>
          <w:p w14:paraId="3BFFF450">
            <w:pPr>
              <w:overflowPunct w:val="0"/>
              <w:autoSpaceDE w:val="0"/>
              <w:autoSpaceDN w:val="0"/>
              <w:spacing w:before="62" w:beforeLines="20" w:after="62" w:afterLines="20"/>
              <w:ind w:firstLine="0" w:firstLineChars="0"/>
            </w:pPr>
            <w:r>
              <w:t>devList</w:t>
            </w:r>
          </w:p>
          <w:p w14:paraId="2A6047BF">
            <w:pPr>
              <w:overflowPunct w:val="0"/>
              <w:autoSpaceDE w:val="0"/>
              <w:autoSpaceDN w:val="0"/>
              <w:spacing w:before="62" w:beforeLines="20" w:after="62" w:afterLines="20"/>
              <w:ind w:firstLine="0" w:firstLineChars="0"/>
            </w:pPr>
            <w:r>
              <w:rPr>
                <w:color w:val="767171"/>
              </w:rPr>
              <w:t>array&lt;object&gt;</w:t>
            </w:r>
          </w:p>
        </w:tc>
        <w:tc>
          <w:tcPr>
            <w:tcW w:w="1499" w:type="dxa"/>
            <w:shd w:val="clear" w:color="auto" w:fill="auto"/>
            <w:noWrap w:val="0"/>
            <w:vAlign w:val="center"/>
          </w:tcPr>
          <w:p w14:paraId="4B93B294">
            <w:pPr>
              <w:overflowPunct w:val="0"/>
              <w:autoSpaceDE w:val="0"/>
              <w:autoSpaceDN w:val="0"/>
              <w:spacing w:before="62" w:beforeLines="20" w:after="62" w:afterLines="20"/>
              <w:ind w:firstLine="0" w:firstLineChars="0"/>
            </w:pPr>
            <w:r>
              <w:t>qrCode</w:t>
            </w:r>
          </w:p>
          <w:p w14:paraId="63B30594">
            <w:pPr>
              <w:overflowPunct w:val="0"/>
              <w:autoSpaceDE w:val="0"/>
              <w:autoSpaceDN w:val="0"/>
              <w:spacing w:before="62" w:beforeLines="20" w:after="62" w:afterLines="20"/>
              <w:ind w:firstLine="0" w:firstLineChars="0"/>
              <w:rPr>
                <w:rFonts w:hint="eastAsia"/>
              </w:rPr>
            </w:pPr>
            <w:r>
              <w:rPr>
                <w:color w:val="767171"/>
              </w:rPr>
              <w:t>string</w:t>
            </w:r>
          </w:p>
        </w:tc>
        <w:tc>
          <w:tcPr>
            <w:tcW w:w="5953" w:type="dxa"/>
            <w:shd w:val="clear" w:color="auto" w:fill="auto"/>
            <w:noWrap w:val="0"/>
            <w:vAlign w:val="center"/>
          </w:tcPr>
          <w:p w14:paraId="6B91A843">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4404C858">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4BEBD9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4" w:hRule="atLeast"/>
        </w:trPr>
        <w:tc>
          <w:tcPr>
            <w:tcW w:w="1620" w:type="dxa"/>
            <w:vMerge w:val="continue"/>
            <w:shd w:val="clear" w:color="auto" w:fill="auto"/>
            <w:noWrap w:val="0"/>
            <w:vAlign w:val="center"/>
          </w:tcPr>
          <w:p w14:paraId="368163B7">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37D07119">
            <w:pPr>
              <w:overflowPunct w:val="0"/>
              <w:autoSpaceDE w:val="0"/>
              <w:autoSpaceDN w:val="0"/>
              <w:spacing w:before="62" w:beforeLines="20" w:after="62" w:afterLines="20"/>
              <w:ind w:firstLine="0" w:firstLineChars="0"/>
            </w:pPr>
            <w:r>
              <w:t>mac</w:t>
            </w:r>
          </w:p>
          <w:p w14:paraId="48275305">
            <w:pPr>
              <w:overflowPunct w:val="0"/>
              <w:autoSpaceDE w:val="0"/>
              <w:autoSpaceDN w:val="0"/>
              <w:spacing w:before="62" w:beforeLines="20" w:after="62" w:afterLines="20"/>
              <w:ind w:firstLine="0" w:firstLineChars="0"/>
              <w:rPr>
                <w:rFonts w:hint="eastAsia"/>
              </w:rPr>
            </w:pPr>
            <w:r>
              <w:rPr>
                <w:color w:val="767171"/>
              </w:rPr>
              <w:t>string</w:t>
            </w:r>
          </w:p>
        </w:tc>
        <w:tc>
          <w:tcPr>
            <w:tcW w:w="5953" w:type="dxa"/>
            <w:shd w:val="clear" w:color="auto" w:fill="auto"/>
            <w:noWrap w:val="0"/>
            <w:vAlign w:val="center"/>
          </w:tcPr>
          <w:p w14:paraId="26C93518">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25CFED67">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0F55C8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4" w:hRule="atLeast"/>
        </w:trPr>
        <w:tc>
          <w:tcPr>
            <w:tcW w:w="1620" w:type="dxa"/>
            <w:vMerge w:val="continue"/>
            <w:shd w:val="clear" w:color="auto" w:fill="auto"/>
            <w:noWrap w:val="0"/>
            <w:vAlign w:val="center"/>
          </w:tcPr>
          <w:p w14:paraId="4DFE8411">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5C658A88">
            <w:pPr>
              <w:overflowPunct w:val="0"/>
              <w:autoSpaceDE w:val="0"/>
              <w:autoSpaceDN w:val="0"/>
              <w:spacing w:before="62" w:beforeLines="20" w:after="62" w:afterLines="20"/>
              <w:ind w:firstLine="0" w:firstLineChars="0"/>
            </w:pPr>
            <w:r>
              <w:t>channelId</w:t>
            </w:r>
          </w:p>
          <w:p w14:paraId="77CC8E06">
            <w:pPr>
              <w:overflowPunct w:val="0"/>
              <w:autoSpaceDE w:val="0"/>
              <w:autoSpaceDN w:val="0"/>
              <w:spacing w:before="62" w:beforeLines="20" w:after="62" w:afterLines="20"/>
              <w:ind w:firstLine="0" w:firstLineChars="0"/>
              <w:rPr>
                <w:rFonts w:hint="eastAsia"/>
              </w:rPr>
            </w:pPr>
            <w:r>
              <w:rPr>
                <w:color w:val="767171"/>
              </w:rPr>
              <w:t>int</w:t>
            </w:r>
          </w:p>
        </w:tc>
        <w:tc>
          <w:tcPr>
            <w:tcW w:w="5953" w:type="dxa"/>
            <w:shd w:val="clear" w:color="auto" w:fill="auto"/>
            <w:noWrap w:val="0"/>
            <w:vAlign w:val="center"/>
          </w:tcPr>
          <w:p w14:paraId="211E5F7A">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202B22C7">
            <w:pPr>
              <w:pStyle w:val="86"/>
              <w:numPr>
                <w:ilvl w:val="0"/>
                <w:numId w:val="42"/>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1A2493CA">
            <w:pPr>
              <w:pStyle w:val="86"/>
              <w:numPr>
                <w:ilvl w:val="0"/>
                <w:numId w:val="42"/>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4F4855F2">
            <w:pPr>
              <w:pStyle w:val="86"/>
              <w:numPr>
                <w:ilvl w:val="0"/>
                <w:numId w:val="42"/>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106B923F">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4509DD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04" w:hRule="atLeast"/>
        </w:trPr>
        <w:tc>
          <w:tcPr>
            <w:tcW w:w="1620" w:type="dxa"/>
            <w:vMerge w:val="continue"/>
            <w:shd w:val="clear" w:color="auto" w:fill="auto"/>
            <w:noWrap w:val="0"/>
            <w:vAlign w:val="center"/>
          </w:tcPr>
          <w:p w14:paraId="4D83A1C0">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4AA14E33">
            <w:pPr>
              <w:overflowPunct w:val="0"/>
              <w:autoSpaceDE w:val="0"/>
              <w:autoSpaceDN w:val="0"/>
              <w:spacing w:before="62" w:beforeLines="20" w:after="62" w:afterLines="20"/>
              <w:ind w:firstLine="0" w:firstLineChars="0"/>
            </w:pPr>
            <w:r>
              <w:t>childMac</w:t>
            </w:r>
          </w:p>
          <w:p w14:paraId="42F23435">
            <w:pPr>
              <w:overflowPunct w:val="0"/>
              <w:autoSpaceDE w:val="0"/>
              <w:autoSpaceDN w:val="0"/>
              <w:spacing w:before="62" w:beforeLines="20" w:after="62" w:afterLines="20"/>
              <w:ind w:firstLine="0" w:firstLineChars="0"/>
              <w:rPr>
                <w:rFonts w:hint="eastAsia"/>
              </w:rPr>
            </w:pPr>
            <w:r>
              <w:rPr>
                <w:color w:val="767171"/>
              </w:rPr>
              <w:t>string</w:t>
            </w:r>
          </w:p>
        </w:tc>
        <w:tc>
          <w:tcPr>
            <w:tcW w:w="5953" w:type="dxa"/>
            <w:shd w:val="clear" w:color="auto" w:fill="auto"/>
            <w:noWrap w:val="0"/>
            <w:vAlign w:val="center"/>
          </w:tcPr>
          <w:p w14:paraId="3608B7CE">
            <w:pPr>
              <w:overflowPunct w:val="0"/>
              <w:autoSpaceDE w:val="0"/>
              <w:autoSpaceDN w:val="0"/>
              <w:spacing w:before="62" w:beforeLines="20" w:after="62" w:afterLines="20"/>
              <w:ind w:firstLine="0" w:firstLineChars="0"/>
            </w:pPr>
            <w:r>
              <w:rPr>
                <w:rFonts w:hint="eastAsia"/>
              </w:rPr>
              <w:t>【可选】网络子设备独有字段，子设备的mac地址</w:t>
            </w:r>
          </w:p>
          <w:p w14:paraId="71DD9ADC">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4BDB71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424194D1">
            <w:pPr>
              <w:overflowPunct w:val="0"/>
              <w:autoSpaceDE w:val="0"/>
              <w:autoSpaceDN w:val="0"/>
              <w:spacing w:before="62" w:beforeLines="20" w:after="62" w:afterLines="20"/>
              <w:ind w:firstLine="0" w:firstLineChars="0"/>
            </w:pPr>
            <w:r>
              <w:rPr>
                <w:rFonts w:hint="eastAsia"/>
              </w:rPr>
              <w:t>regionId</w:t>
            </w:r>
            <w:r>
              <w:t xml:space="preserve"> </w:t>
            </w:r>
          </w:p>
          <w:p w14:paraId="0645B820">
            <w:pPr>
              <w:overflowPunct w:val="0"/>
              <w:autoSpaceDE w:val="0"/>
              <w:autoSpaceDN w:val="0"/>
              <w:spacing w:before="62" w:beforeLines="20" w:after="62" w:afterLines="20"/>
              <w:ind w:firstLine="0" w:firstLineChars="0"/>
            </w:pPr>
            <w:r>
              <w:rPr>
                <w:color w:val="767171"/>
              </w:rPr>
              <w:t>string</w:t>
            </w:r>
          </w:p>
        </w:tc>
        <w:tc>
          <w:tcPr>
            <w:tcW w:w="7452" w:type="dxa"/>
            <w:gridSpan w:val="2"/>
            <w:shd w:val="clear" w:color="auto" w:fill="auto"/>
            <w:noWrap w:val="0"/>
            <w:vAlign w:val="center"/>
          </w:tcPr>
          <w:p w14:paraId="3FC72EA2">
            <w:pPr>
              <w:overflowPunct w:val="0"/>
              <w:autoSpaceDE w:val="0"/>
              <w:autoSpaceDN w:val="0"/>
              <w:spacing w:before="62" w:beforeLines="20" w:after="62" w:afterLines="20"/>
              <w:ind w:firstLine="0" w:firstLineChars="0"/>
              <w:rPr>
                <w:rFonts w:hint="eastAsia"/>
              </w:rPr>
            </w:pPr>
            <w:r>
              <w:rPr>
                <w:rFonts w:hint="eastAsia"/>
              </w:rPr>
              <w:t>【必选】分组id，数值型字符串</w:t>
            </w:r>
          </w:p>
        </w:tc>
      </w:tr>
      <w:tr w14:paraId="2ABFF5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172559EF">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0D73B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244DAB83">
            <w:pPr>
              <w:overflowPunct w:val="0"/>
              <w:autoSpaceDE w:val="0"/>
              <w:autoSpaceDN w:val="0"/>
              <w:spacing w:before="62" w:beforeLines="20" w:after="62" w:afterLines="20"/>
              <w:ind w:firstLine="0" w:firstLineChars="0"/>
            </w:pPr>
            <w:r>
              <w:rPr>
                <w:rFonts w:hint="eastAsia"/>
              </w:rPr>
              <w:t>error_code</w:t>
            </w:r>
          </w:p>
          <w:p w14:paraId="0A9165F2">
            <w:pPr>
              <w:overflowPunct w:val="0"/>
              <w:autoSpaceDE w:val="0"/>
              <w:autoSpaceDN w:val="0"/>
              <w:spacing w:before="62" w:beforeLines="20" w:after="62" w:afterLines="20"/>
              <w:ind w:firstLine="0" w:firstLineChars="0"/>
            </w:pPr>
            <w:r>
              <w:rPr>
                <w:color w:val="767171"/>
              </w:rPr>
              <w:t>int</w:t>
            </w:r>
          </w:p>
        </w:tc>
        <w:tc>
          <w:tcPr>
            <w:tcW w:w="7452" w:type="dxa"/>
            <w:gridSpan w:val="2"/>
            <w:shd w:val="clear" w:color="auto" w:fill="auto"/>
            <w:noWrap w:val="0"/>
            <w:vAlign w:val="center"/>
          </w:tcPr>
          <w:p w14:paraId="35EC8309">
            <w:pPr>
              <w:overflowPunct w:val="0"/>
              <w:autoSpaceDE w:val="0"/>
              <w:autoSpaceDN w:val="0"/>
              <w:spacing w:before="62" w:beforeLines="20" w:after="62" w:afterLines="20"/>
              <w:ind w:firstLine="0" w:firstLineChars="0"/>
            </w:pPr>
            <w:r>
              <w:rPr>
                <w:rFonts w:cs="Arial"/>
              </w:rPr>
              <w:t>错误码，0代表</w:t>
            </w:r>
            <w:r>
              <w:rPr>
                <w:rFonts w:hint="eastAsia" w:cs="Arial"/>
              </w:rPr>
              <w:t>转移分组成功</w:t>
            </w:r>
            <w:r>
              <w:rPr>
                <w:rFonts w:cs="Arial"/>
              </w:rPr>
              <w:t>，其他值参考常用错误码说明</w:t>
            </w:r>
          </w:p>
        </w:tc>
      </w:tr>
      <w:tr w14:paraId="1C7AAE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vMerge w:val="restart"/>
            <w:shd w:val="clear" w:color="auto" w:fill="auto"/>
            <w:noWrap w:val="0"/>
            <w:vAlign w:val="center"/>
          </w:tcPr>
          <w:p w14:paraId="70318F0A">
            <w:pPr>
              <w:overflowPunct w:val="0"/>
              <w:autoSpaceDE w:val="0"/>
              <w:autoSpaceDN w:val="0"/>
              <w:spacing w:before="62" w:beforeLines="20" w:after="62" w:afterLines="20"/>
              <w:ind w:firstLine="0" w:firstLineChars="0"/>
            </w:pPr>
            <w:r>
              <w:rPr>
                <w:rFonts w:hint="eastAsia"/>
              </w:rPr>
              <w:t>failList</w:t>
            </w:r>
          </w:p>
          <w:p w14:paraId="73FA9DCE">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1499" w:type="dxa"/>
            <w:shd w:val="clear" w:color="auto" w:fill="auto"/>
            <w:noWrap w:val="0"/>
            <w:vAlign w:val="center"/>
          </w:tcPr>
          <w:p w14:paraId="70043022">
            <w:pPr>
              <w:ind w:firstLine="0" w:firstLineChars="0"/>
              <w:jc w:val="left"/>
            </w:pPr>
            <w:r>
              <w:rPr>
                <w:rFonts w:cs="Arial"/>
              </w:rPr>
              <w:t>qrCode</w:t>
            </w:r>
          </w:p>
          <w:p w14:paraId="65B300AB">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29DEC02D">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05EA3F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3549591D">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0505264C">
            <w:pPr>
              <w:ind w:firstLine="0" w:firstLineChars="0"/>
              <w:jc w:val="left"/>
            </w:pPr>
            <w:r>
              <w:rPr>
                <w:rFonts w:cs="Arial"/>
              </w:rPr>
              <w:t>mac</w:t>
            </w:r>
          </w:p>
          <w:p w14:paraId="24822838">
            <w:pPr>
              <w:ind w:firstLine="0" w:firstLineChars="0"/>
              <w:jc w:val="left"/>
              <w:rPr>
                <w:rFonts w:cs="Arial"/>
              </w:rPr>
            </w:pPr>
            <w:r>
              <w:rPr>
                <w:color w:val="767171"/>
              </w:rPr>
              <w:t>string</w:t>
            </w:r>
          </w:p>
        </w:tc>
        <w:tc>
          <w:tcPr>
            <w:tcW w:w="5953" w:type="dxa"/>
            <w:shd w:val="clear" w:color="auto" w:fill="auto"/>
            <w:noWrap w:val="0"/>
            <w:vAlign w:val="center"/>
          </w:tcPr>
          <w:p w14:paraId="3A41FAE1">
            <w:pPr>
              <w:overflowPunct w:val="0"/>
              <w:autoSpaceDE w:val="0"/>
              <w:autoSpaceDN w:val="0"/>
              <w:spacing w:before="62" w:beforeLines="20" w:after="62" w:afterLines="20"/>
              <w:ind w:firstLine="0" w:firstLineChars="0"/>
            </w:pPr>
            <w:r>
              <w:rPr>
                <w:rFonts w:hint="eastAsia"/>
              </w:rPr>
              <w:t>设备mac地址</w:t>
            </w:r>
            <w:r>
              <w:t xml:space="preserve"> </w:t>
            </w:r>
          </w:p>
        </w:tc>
      </w:tr>
      <w:tr w14:paraId="50952F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17F2301E">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35A01C57">
            <w:pPr>
              <w:ind w:firstLine="0" w:firstLineChars="0"/>
              <w:jc w:val="left"/>
            </w:pPr>
            <w:r>
              <w:rPr>
                <w:rFonts w:cs="Arial"/>
              </w:rPr>
              <w:t>channelId</w:t>
            </w:r>
          </w:p>
          <w:p w14:paraId="188E8BF0">
            <w:pPr>
              <w:ind w:firstLine="0" w:firstLineChars="0"/>
              <w:jc w:val="left"/>
              <w:rPr>
                <w:rFonts w:cs="Arial"/>
              </w:rPr>
            </w:pPr>
            <w:r>
              <w:rPr>
                <w:color w:val="767171"/>
              </w:rPr>
              <w:t>int</w:t>
            </w:r>
          </w:p>
        </w:tc>
        <w:tc>
          <w:tcPr>
            <w:tcW w:w="5953" w:type="dxa"/>
            <w:shd w:val="clear" w:color="auto" w:fill="auto"/>
            <w:noWrap w:val="0"/>
            <w:vAlign w:val="center"/>
          </w:tcPr>
          <w:p w14:paraId="0EEDCF09">
            <w:pPr>
              <w:overflowPunct w:val="0"/>
              <w:autoSpaceDE w:val="0"/>
              <w:autoSpaceDN w:val="0"/>
              <w:spacing w:before="62" w:beforeLines="20" w:after="62" w:afterLines="20"/>
              <w:ind w:firstLine="0" w:firstLineChars="0"/>
            </w:pPr>
            <w:r>
              <w:rPr>
                <w:rFonts w:hint="eastAsia"/>
              </w:rPr>
              <w:t>视频子设备通道编号</w:t>
            </w:r>
          </w:p>
        </w:tc>
      </w:tr>
      <w:tr w14:paraId="53B060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4C15D39A">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A0CC948">
            <w:pPr>
              <w:ind w:firstLine="0" w:firstLineChars="0"/>
              <w:jc w:val="left"/>
            </w:pPr>
            <w:r>
              <w:rPr>
                <w:rFonts w:cs="Arial"/>
              </w:rPr>
              <w:t>childMac</w:t>
            </w:r>
          </w:p>
          <w:p w14:paraId="54C1DE6A">
            <w:pPr>
              <w:ind w:firstLine="0" w:firstLineChars="0"/>
              <w:jc w:val="left"/>
              <w:rPr>
                <w:rFonts w:cs="Arial"/>
              </w:rPr>
            </w:pPr>
            <w:r>
              <w:rPr>
                <w:color w:val="767171"/>
              </w:rPr>
              <w:t>string</w:t>
            </w:r>
          </w:p>
        </w:tc>
        <w:tc>
          <w:tcPr>
            <w:tcW w:w="5953" w:type="dxa"/>
            <w:shd w:val="clear" w:color="auto" w:fill="auto"/>
            <w:noWrap w:val="0"/>
            <w:vAlign w:val="center"/>
          </w:tcPr>
          <w:p w14:paraId="22854F0E">
            <w:pPr>
              <w:overflowPunct w:val="0"/>
              <w:autoSpaceDE w:val="0"/>
              <w:autoSpaceDN w:val="0"/>
              <w:spacing w:before="62" w:beforeLines="20" w:after="62" w:afterLines="20"/>
              <w:ind w:firstLine="0" w:firstLineChars="0"/>
            </w:pPr>
            <w:r>
              <w:rPr>
                <w:rFonts w:hint="eastAsia"/>
              </w:rPr>
              <w:t>网络子设备mac地址</w:t>
            </w:r>
          </w:p>
        </w:tc>
      </w:tr>
      <w:tr w14:paraId="76F5B3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vMerge w:val="continue"/>
            <w:shd w:val="clear" w:color="auto" w:fill="auto"/>
            <w:noWrap w:val="0"/>
            <w:vAlign w:val="center"/>
          </w:tcPr>
          <w:p w14:paraId="38AB7296">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6DE07F3F">
            <w:pPr>
              <w:ind w:firstLine="0" w:firstLineChars="0"/>
              <w:jc w:val="left"/>
            </w:pPr>
            <w:r>
              <w:rPr>
                <w:rFonts w:hint="eastAsia" w:cs="Arial"/>
              </w:rPr>
              <w:t>error</w:t>
            </w:r>
            <w:r>
              <w:rPr>
                <w:rFonts w:hint="eastAsia"/>
              </w:rPr>
              <w:t>_code</w:t>
            </w:r>
          </w:p>
          <w:p w14:paraId="14E8B570">
            <w:pPr>
              <w:ind w:firstLine="0" w:firstLineChars="0"/>
              <w:jc w:val="left"/>
              <w:rPr>
                <w:rFonts w:cs="Arial"/>
              </w:rPr>
            </w:pPr>
            <w:r>
              <w:rPr>
                <w:color w:val="767171"/>
              </w:rPr>
              <w:t>int</w:t>
            </w:r>
          </w:p>
        </w:tc>
        <w:tc>
          <w:tcPr>
            <w:tcW w:w="5953" w:type="dxa"/>
            <w:shd w:val="clear" w:color="auto" w:fill="auto"/>
            <w:noWrap w:val="0"/>
            <w:vAlign w:val="center"/>
          </w:tcPr>
          <w:p w14:paraId="22A198F7">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4A6530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2F59FCBD">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52" w:type="dxa"/>
            <w:gridSpan w:val="2"/>
            <w:shd w:val="clear" w:color="auto" w:fill="auto"/>
            <w:noWrap w:val="0"/>
            <w:vAlign w:val="center"/>
          </w:tcPr>
          <w:p w14:paraId="51F6B475">
            <w:pPr>
              <w:pStyle w:val="86"/>
              <w:numPr>
                <w:ilvl w:val="0"/>
                <w:numId w:val="43"/>
              </w:numPr>
              <w:overflowPunct w:val="0"/>
              <w:autoSpaceDE w:val="0"/>
              <w:autoSpaceDN w:val="0"/>
              <w:spacing w:before="62" w:beforeLines="20" w:after="62" w:afterLines="20"/>
              <w:ind w:firstLineChars="0"/>
            </w:pPr>
            <w:r>
              <w:rPr>
                <w:rFonts w:hint="eastAsia" w:ascii="Times New Roman" w:hAnsi="Times New Roman"/>
              </w:rPr>
              <w:t>仅项目型应用可以调用</w:t>
            </w:r>
          </w:p>
          <w:p w14:paraId="613798EB">
            <w:pPr>
              <w:pStyle w:val="86"/>
              <w:numPr>
                <w:ilvl w:val="0"/>
                <w:numId w:val="43"/>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2DDD24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shd w:val="clear" w:color="auto" w:fill="auto"/>
            <w:noWrap w:val="0"/>
            <w:vAlign w:val="center"/>
          </w:tcPr>
          <w:p w14:paraId="1558E2F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52" w:type="dxa"/>
            <w:gridSpan w:val="2"/>
            <w:shd w:val="clear" w:color="auto" w:fill="auto"/>
            <w:noWrap w:val="0"/>
            <w:vAlign w:val="center"/>
          </w:tcPr>
          <w:p w14:paraId="0143BE39">
            <w:pPr>
              <w:overflowPunct w:val="0"/>
              <w:autoSpaceDE w:val="0"/>
              <w:autoSpaceDN w:val="0"/>
              <w:spacing w:before="62" w:beforeLines="20" w:after="62" w:afterLines="20"/>
              <w:ind w:firstLine="0" w:firstLineChars="0"/>
            </w:pPr>
            <w:r>
              <w:rPr>
                <w:rFonts w:hint="eastAsia"/>
              </w:rPr>
              <w:t>修改设备归属分组</w:t>
            </w:r>
          </w:p>
        </w:tc>
      </w:tr>
    </w:tbl>
    <w:p w14:paraId="4B4CFEFD">
      <w:pPr>
        <w:spacing w:after="156"/>
        <w:ind w:firstLine="420"/>
      </w:pPr>
    </w:p>
    <w:p w14:paraId="177E45C0">
      <w:pPr>
        <w:spacing w:after="156"/>
        <w:ind w:firstLine="0" w:firstLineChars="0"/>
        <w:rPr>
          <w:rFonts w:hint="eastAsia"/>
        </w:rPr>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7284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0" w:hRule="atLeast"/>
          <w:jc w:val="center"/>
        </w:trPr>
        <w:tc>
          <w:tcPr>
            <w:tcW w:w="9117" w:type="dxa"/>
            <w:shd w:val="clear" w:color="auto" w:fill="DDDDDD"/>
            <w:noWrap w:val="0"/>
            <w:vAlign w:val="top"/>
          </w:tcPr>
          <w:p w14:paraId="2CEF3660">
            <w:pPr>
              <w:pStyle w:val="99"/>
              <w:spacing w:line="360" w:lineRule="auto"/>
              <w:ind w:left="0"/>
              <w:rPr>
                <w:rFonts w:ascii="Times New Roman" w:hAnsi="Times New Roman"/>
                <w:b/>
              </w:rPr>
            </w:pPr>
            <w:r>
              <w:rPr>
                <w:rFonts w:ascii="Times New Roman" w:hAnsi="Times New Roman"/>
                <w:b/>
              </w:rPr>
              <w:t>Request:</w:t>
            </w:r>
          </w:p>
          <w:p w14:paraId="3015D4B5">
            <w:pPr>
              <w:pStyle w:val="99"/>
              <w:spacing w:line="360" w:lineRule="auto"/>
              <w:ind w:left="0"/>
              <w:rPr>
                <w:rFonts w:ascii="Times New Roman" w:hAnsi="Times New Roman"/>
              </w:rPr>
            </w:pPr>
            <w:r>
              <w:rPr>
                <w:rFonts w:ascii="Times New Roman" w:hAnsi="Times New Roman"/>
              </w:rPr>
              <w:t>{</w:t>
            </w:r>
          </w:p>
          <w:p w14:paraId="16C079B4">
            <w:pPr>
              <w:pStyle w:val="99"/>
              <w:spacing w:line="360" w:lineRule="auto"/>
              <w:ind w:left="0" w:firstLine="435"/>
              <w:rPr>
                <w:rFonts w:ascii="Times New Roman" w:hAnsi="Times New Roman"/>
              </w:rPr>
            </w:pPr>
            <w:r>
              <w:rPr>
                <w:rFonts w:ascii="Times New Roman" w:hAnsi="Times New Roman"/>
              </w:rPr>
              <w:t>"devList":</w:t>
            </w:r>
          </w:p>
          <w:p w14:paraId="235EDFD0">
            <w:pPr>
              <w:pStyle w:val="99"/>
              <w:spacing w:line="360" w:lineRule="auto"/>
              <w:ind w:left="0" w:firstLine="435"/>
              <w:rPr>
                <w:rFonts w:ascii="Times New Roman" w:hAnsi="Times New Roman"/>
              </w:rPr>
            </w:pPr>
            <w:r>
              <w:rPr>
                <w:rFonts w:ascii="Times New Roman" w:hAnsi="Times New Roman"/>
              </w:rPr>
              <w:t>[</w:t>
            </w:r>
          </w:p>
          <w:p w14:paraId="55F8FB65">
            <w:pPr>
              <w:pStyle w:val="99"/>
              <w:spacing w:line="360" w:lineRule="auto"/>
              <w:ind w:left="0"/>
              <w:rPr>
                <w:rFonts w:ascii="Times New Roman" w:hAnsi="Times New Roman"/>
              </w:rPr>
            </w:pPr>
            <w:r>
              <w:rPr>
                <w:rFonts w:ascii="Times New Roman" w:hAnsi="Times New Roman"/>
              </w:rPr>
              <w:t xml:space="preserve">        {</w:t>
            </w:r>
          </w:p>
          <w:p w14:paraId="3CB696B6">
            <w:pPr>
              <w:pStyle w:val="99"/>
              <w:spacing w:line="360" w:lineRule="auto"/>
              <w:ind w:left="0"/>
              <w:rPr>
                <w:rFonts w:ascii="Times New Roman" w:hAnsi="Times New Roman"/>
              </w:rPr>
            </w:pPr>
            <w:r>
              <w:rPr>
                <w:rFonts w:ascii="Times New Roman" w:hAnsi="Times New Roman"/>
              </w:rPr>
              <w:t xml:space="preserve">            "qrCode": "16E0091709B04C926"</w:t>
            </w:r>
          </w:p>
          <w:p w14:paraId="0B90C1F6">
            <w:pPr>
              <w:pStyle w:val="99"/>
              <w:spacing w:line="360" w:lineRule="auto"/>
              <w:ind w:left="0"/>
              <w:rPr>
                <w:rFonts w:ascii="Times New Roman" w:hAnsi="Times New Roman"/>
              </w:rPr>
            </w:pPr>
            <w:r>
              <w:rPr>
                <w:rFonts w:ascii="Times New Roman" w:hAnsi="Times New Roman"/>
              </w:rPr>
              <w:t xml:space="preserve">        }</w:t>
            </w:r>
          </w:p>
          <w:p w14:paraId="34E006BF">
            <w:pPr>
              <w:pStyle w:val="99"/>
              <w:spacing w:line="360" w:lineRule="auto"/>
              <w:ind w:left="0" w:firstLine="435"/>
              <w:rPr>
                <w:rFonts w:hint="eastAsia" w:ascii="Times New Roman" w:hAnsi="Times New Roman"/>
              </w:rPr>
            </w:pPr>
            <w:r>
              <w:rPr>
                <w:rFonts w:ascii="Times New Roman" w:hAnsi="Times New Roman"/>
              </w:rPr>
              <w:t>],</w:t>
            </w:r>
          </w:p>
          <w:p w14:paraId="2853A304">
            <w:pPr>
              <w:pStyle w:val="99"/>
              <w:spacing w:line="360" w:lineRule="auto"/>
              <w:ind w:left="0" w:firstLine="435"/>
              <w:rPr>
                <w:rFonts w:ascii="Times New Roman" w:hAnsi="Times New Roman"/>
              </w:rPr>
            </w:pPr>
            <w:r>
              <w:rPr>
                <w:rFonts w:ascii="Times New Roman" w:hAnsi="Times New Roman"/>
              </w:rPr>
              <w:t>"regionId": "574673185061091310"</w:t>
            </w:r>
          </w:p>
          <w:p w14:paraId="16CFD638">
            <w:pPr>
              <w:pStyle w:val="99"/>
              <w:spacing w:line="360" w:lineRule="auto"/>
              <w:ind w:left="0"/>
              <w:rPr>
                <w:rFonts w:ascii="Times New Roman" w:hAnsi="Times New Roman"/>
              </w:rPr>
            </w:pPr>
            <w:r>
              <w:rPr>
                <w:rFonts w:ascii="Times New Roman" w:hAnsi="Times New Roman"/>
              </w:rPr>
              <w:t>}</w:t>
            </w:r>
          </w:p>
          <w:p w14:paraId="0A6C1D58">
            <w:pPr>
              <w:pStyle w:val="99"/>
              <w:spacing w:line="360" w:lineRule="auto"/>
              <w:ind w:left="0"/>
              <w:rPr>
                <w:rFonts w:ascii="Times New Roman" w:hAnsi="Times New Roman"/>
              </w:rPr>
            </w:pPr>
          </w:p>
          <w:p w14:paraId="621D84CA">
            <w:pPr>
              <w:pStyle w:val="99"/>
              <w:spacing w:line="360" w:lineRule="auto"/>
              <w:ind w:left="0"/>
              <w:rPr>
                <w:rFonts w:ascii="Times New Roman" w:hAnsi="Times New Roman"/>
                <w:b/>
              </w:rPr>
            </w:pPr>
            <w:r>
              <w:rPr>
                <w:rFonts w:ascii="Times New Roman" w:hAnsi="Times New Roman"/>
                <w:b/>
              </w:rPr>
              <w:t>Response:</w:t>
            </w:r>
          </w:p>
          <w:p w14:paraId="2E255AEE">
            <w:pPr>
              <w:pStyle w:val="99"/>
              <w:spacing w:line="360" w:lineRule="auto"/>
              <w:ind w:left="0"/>
              <w:rPr>
                <w:rFonts w:ascii="Times New Roman" w:hAnsi="Times New Roman"/>
              </w:rPr>
            </w:pPr>
            <w:r>
              <w:rPr>
                <w:rFonts w:ascii="Times New Roman" w:hAnsi="Times New Roman"/>
              </w:rPr>
              <w:t>{</w:t>
            </w:r>
          </w:p>
          <w:p w14:paraId="1F478E9F">
            <w:pPr>
              <w:pStyle w:val="99"/>
              <w:spacing w:line="360" w:lineRule="auto"/>
              <w:ind w:left="0" w:firstLine="435"/>
              <w:rPr>
                <w:rFonts w:hint="eastAsia" w:ascii="Times New Roman" w:hAnsi="Times New Roman"/>
              </w:rPr>
            </w:pPr>
            <w:r>
              <w:rPr>
                <w:rFonts w:ascii="Times New Roman" w:hAnsi="Times New Roman"/>
              </w:rPr>
              <w:t>"error_code": 0</w:t>
            </w:r>
          </w:p>
          <w:p w14:paraId="67D49377">
            <w:pPr>
              <w:pStyle w:val="99"/>
              <w:spacing w:line="360" w:lineRule="auto"/>
              <w:ind w:left="0"/>
            </w:pPr>
            <w:r>
              <w:rPr>
                <w:rFonts w:ascii="Times New Roman" w:hAnsi="Times New Roman"/>
              </w:rPr>
              <w:t>}</w:t>
            </w:r>
          </w:p>
        </w:tc>
      </w:tr>
      <w:bookmarkEnd w:id="236"/>
      <w:bookmarkEnd w:id="237"/>
    </w:tbl>
    <w:p w14:paraId="7219F864">
      <w:pPr>
        <w:pStyle w:val="10"/>
      </w:pPr>
      <w:bookmarkStart w:id="289" w:name="_Toc175320627"/>
      <w:bookmarkEnd w:id="289"/>
      <w:bookmarkStart w:id="290" w:name="_Toc175320678"/>
      <w:bookmarkEnd w:id="290"/>
      <w:bookmarkStart w:id="291" w:name="_Toc175320677"/>
      <w:bookmarkEnd w:id="291"/>
      <w:bookmarkStart w:id="292" w:name="_Toc175320750"/>
      <w:bookmarkEnd w:id="292"/>
      <w:bookmarkStart w:id="293" w:name="_Toc175320751"/>
      <w:bookmarkEnd w:id="293"/>
      <w:bookmarkStart w:id="294" w:name="_Toc175320690"/>
      <w:bookmarkEnd w:id="294"/>
      <w:bookmarkStart w:id="295" w:name="_Toc156984005"/>
      <w:bookmarkStart w:id="296" w:name="_Toc159418570"/>
      <w:bookmarkStart w:id="297" w:name="_Ref160030728"/>
      <w:bookmarkStart w:id="298" w:name="_Ref175667675"/>
      <w:bookmarkStart w:id="299" w:name="_Toc220343526"/>
      <w:bookmarkStart w:id="300" w:name="_Ref187157651"/>
      <w:bookmarkStart w:id="301" w:name="_Toc156984003"/>
      <w:bookmarkStart w:id="302" w:name="_Toc159418568"/>
      <w:r>
        <w:rPr>
          <w:rFonts w:hint="eastAsia"/>
        </w:rPr>
        <w:t>检测设备最新固件版本</w:t>
      </w:r>
      <w:bookmarkEnd w:id="295"/>
      <w:bookmarkEnd w:id="296"/>
      <w:bookmarkEnd w:id="297"/>
      <w:bookmarkEnd w:id="298"/>
      <w:bookmarkEnd w:id="299"/>
      <w:bookmarkEnd w:id="300"/>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46"/>
        <w:gridCol w:w="1748"/>
        <w:gridCol w:w="5386"/>
      </w:tblGrid>
      <w:tr w14:paraId="53CAD1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204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5F9F2C5">
            <w:pPr>
              <w:overflowPunct w:val="0"/>
              <w:autoSpaceDE w:val="0"/>
              <w:autoSpaceDN w:val="0"/>
              <w:spacing w:before="62" w:beforeLines="20" w:after="62" w:afterLines="20"/>
              <w:ind w:firstLine="0" w:firstLineChars="0"/>
            </w:pPr>
            <w:r>
              <w:rPr>
                <w:rFonts w:hint="eastAsia"/>
              </w:rPr>
              <w:t>名称</w:t>
            </w:r>
          </w:p>
        </w:tc>
        <w:tc>
          <w:tcPr>
            <w:tcW w:w="713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6B55F63">
            <w:pPr>
              <w:overflowPunct w:val="0"/>
              <w:autoSpaceDE w:val="0"/>
              <w:autoSpaceDN w:val="0"/>
              <w:spacing w:before="62" w:beforeLines="20" w:after="62" w:afterLines="20"/>
              <w:ind w:firstLine="0" w:firstLineChars="0"/>
            </w:pPr>
            <w:r>
              <w:rPr>
                <w:rFonts w:hint="eastAsia"/>
              </w:rPr>
              <w:t>内容</w:t>
            </w:r>
          </w:p>
        </w:tc>
      </w:tr>
      <w:tr w14:paraId="3FD7AE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9" w:hRule="atLeast"/>
        </w:trPr>
        <w:tc>
          <w:tcPr>
            <w:tcW w:w="204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2AF2E4">
            <w:pPr>
              <w:overflowPunct w:val="0"/>
              <w:autoSpaceDE w:val="0"/>
              <w:autoSpaceDN w:val="0"/>
              <w:spacing w:before="62" w:beforeLines="20" w:after="62" w:afterLines="20"/>
              <w:ind w:firstLine="0" w:firstLineChars="0"/>
            </w:pPr>
            <w:r>
              <w:t>Path</w:t>
            </w:r>
          </w:p>
        </w:tc>
        <w:tc>
          <w:tcPr>
            <w:tcW w:w="713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C6FC1E7">
            <w:pPr>
              <w:overflowPunct w:val="0"/>
              <w:autoSpaceDE w:val="0"/>
              <w:autoSpaceDN w:val="0"/>
              <w:spacing w:before="62" w:beforeLines="20" w:after="62" w:afterLines="20"/>
              <w:ind w:firstLine="0" w:firstLineChars="0"/>
            </w:pPr>
            <w:r>
              <w:t>/tums/</w:t>
            </w:r>
            <w:r>
              <w:rPr>
                <w:rFonts w:hint="eastAsia"/>
              </w:rPr>
              <w:t>open</w:t>
            </w:r>
            <w:r>
              <w:t>/deviceManager/v1/</w:t>
            </w:r>
            <w:r>
              <w:rPr>
                <w:rFonts w:hint="eastAsia"/>
              </w:rPr>
              <w:t>checkDevice</w:t>
            </w:r>
            <w:r>
              <w:t>NewestFwVer</w:t>
            </w:r>
          </w:p>
        </w:tc>
      </w:tr>
      <w:tr w14:paraId="273D44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9180" w:type="dxa"/>
            <w:gridSpan w:val="3"/>
            <w:shd w:val="clear" w:color="auto" w:fill="auto"/>
            <w:noWrap w:val="0"/>
            <w:vAlign w:val="center"/>
          </w:tcPr>
          <w:p w14:paraId="32DBE73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578A8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9" w:hRule="atLeast"/>
        </w:trPr>
        <w:tc>
          <w:tcPr>
            <w:tcW w:w="2046" w:type="dxa"/>
            <w:vMerge w:val="restart"/>
            <w:shd w:val="clear" w:color="auto" w:fill="auto"/>
            <w:noWrap w:val="0"/>
            <w:vAlign w:val="center"/>
          </w:tcPr>
          <w:p w14:paraId="0FC700AE">
            <w:pPr>
              <w:overflowPunct w:val="0"/>
              <w:autoSpaceDE w:val="0"/>
              <w:autoSpaceDN w:val="0"/>
              <w:spacing w:before="62" w:beforeLines="20" w:after="62" w:afterLines="20"/>
              <w:ind w:firstLine="0" w:firstLineChars="0"/>
            </w:pPr>
            <w:r>
              <w:t>devList</w:t>
            </w:r>
          </w:p>
          <w:p w14:paraId="214BF9DB">
            <w:pPr>
              <w:overflowPunct w:val="0"/>
              <w:autoSpaceDE w:val="0"/>
              <w:autoSpaceDN w:val="0"/>
              <w:spacing w:before="62" w:beforeLines="20" w:after="62" w:afterLines="20"/>
              <w:ind w:firstLine="0" w:firstLineChars="0"/>
            </w:pPr>
            <w:r>
              <w:rPr>
                <w:color w:val="767171"/>
              </w:rPr>
              <w:t>array&lt;object&gt;</w:t>
            </w:r>
          </w:p>
        </w:tc>
        <w:tc>
          <w:tcPr>
            <w:tcW w:w="1748" w:type="dxa"/>
            <w:shd w:val="clear" w:color="auto" w:fill="auto"/>
            <w:noWrap w:val="0"/>
            <w:vAlign w:val="center"/>
          </w:tcPr>
          <w:p w14:paraId="08FC1637">
            <w:pPr>
              <w:overflowPunct w:val="0"/>
              <w:autoSpaceDE w:val="0"/>
              <w:autoSpaceDN w:val="0"/>
              <w:spacing w:before="62" w:beforeLines="20" w:after="62" w:afterLines="20"/>
              <w:ind w:firstLine="0" w:firstLineChars="0"/>
            </w:pPr>
            <w:r>
              <w:t>qrCode</w:t>
            </w:r>
          </w:p>
          <w:p w14:paraId="012CEFEF">
            <w:pPr>
              <w:overflowPunct w:val="0"/>
              <w:autoSpaceDE w:val="0"/>
              <w:autoSpaceDN w:val="0"/>
              <w:spacing w:before="62" w:beforeLines="20" w:after="62" w:afterLines="20"/>
              <w:ind w:firstLine="0" w:firstLineChars="0"/>
              <w:rPr>
                <w:rFonts w:hint="eastAsia"/>
              </w:rPr>
            </w:pPr>
            <w:r>
              <w:rPr>
                <w:color w:val="767171"/>
              </w:rPr>
              <w:t>string</w:t>
            </w:r>
          </w:p>
        </w:tc>
        <w:tc>
          <w:tcPr>
            <w:tcW w:w="5386" w:type="dxa"/>
            <w:shd w:val="clear" w:color="auto" w:fill="auto"/>
            <w:noWrap w:val="0"/>
            <w:vAlign w:val="center"/>
          </w:tcPr>
          <w:p w14:paraId="1AABB33E">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2FA8BDB8">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05AA87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8" w:hRule="atLeast"/>
        </w:trPr>
        <w:tc>
          <w:tcPr>
            <w:tcW w:w="2046" w:type="dxa"/>
            <w:vMerge w:val="continue"/>
            <w:shd w:val="clear" w:color="auto" w:fill="auto"/>
            <w:noWrap w:val="0"/>
            <w:vAlign w:val="center"/>
          </w:tcPr>
          <w:p w14:paraId="18C0879A">
            <w:pPr>
              <w:overflowPunct w:val="0"/>
              <w:autoSpaceDE w:val="0"/>
              <w:autoSpaceDN w:val="0"/>
              <w:spacing w:before="62" w:beforeLines="20" w:after="62" w:afterLines="20"/>
              <w:ind w:firstLine="0" w:firstLineChars="0"/>
            </w:pPr>
          </w:p>
        </w:tc>
        <w:tc>
          <w:tcPr>
            <w:tcW w:w="1748" w:type="dxa"/>
            <w:shd w:val="clear" w:color="auto" w:fill="auto"/>
            <w:noWrap w:val="0"/>
            <w:vAlign w:val="center"/>
          </w:tcPr>
          <w:p w14:paraId="335452DF">
            <w:pPr>
              <w:overflowPunct w:val="0"/>
              <w:autoSpaceDE w:val="0"/>
              <w:autoSpaceDN w:val="0"/>
              <w:spacing w:before="62" w:beforeLines="20" w:after="62" w:afterLines="20"/>
              <w:ind w:firstLine="0" w:firstLineChars="0"/>
            </w:pPr>
            <w:r>
              <w:t>mac</w:t>
            </w:r>
          </w:p>
          <w:p w14:paraId="2260CA24">
            <w:pPr>
              <w:overflowPunct w:val="0"/>
              <w:autoSpaceDE w:val="0"/>
              <w:autoSpaceDN w:val="0"/>
              <w:spacing w:before="62" w:beforeLines="20" w:after="62" w:afterLines="20"/>
              <w:ind w:firstLine="0" w:firstLineChars="0"/>
              <w:rPr>
                <w:rFonts w:hint="eastAsia"/>
              </w:rPr>
            </w:pPr>
            <w:r>
              <w:rPr>
                <w:color w:val="767171"/>
              </w:rPr>
              <w:t>string</w:t>
            </w:r>
          </w:p>
        </w:tc>
        <w:tc>
          <w:tcPr>
            <w:tcW w:w="5386" w:type="dxa"/>
            <w:shd w:val="clear" w:color="auto" w:fill="auto"/>
            <w:noWrap w:val="0"/>
            <w:vAlign w:val="center"/>
          </w:tcPr>
          <w:p w14:paraId="6E1A4F06">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0BB48E3D">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D809E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8" w:hRule="atLeast"/>
        </w:trPr>
        <w:tc>
          <w:tcPr>
            <w:tcW w:w="2046" w:type="dxa"/>
            <w:vMerge w:val="continue"/>
            <w:shd w:val="clear" w:color="auto" w:fill="auto"/>
            <w:noWrap w:val="0"/>
            <w:vAlign w:val="center"/>
          </w:tcPr>
          <w:p w14:paraId="18A22111">
            <w:pPr>
              <w:overflowPunct w:val="0"/>
              <w:autoSpaceDE w:val="0"/>
              <w:autoSpaceDN w:val="0"/>
              <w:spacing w:before="62" w:beforeLines="20" w:after="62" w:afterLines="20"/>
              <w:ind w:firstLine="0" w:firstLineChars="0"/>
            </w:pPr>
          </w:p>
        </w:tc>
        <w:tc>
          <w:tcPr>
            <w:tcW w:w="1748" w:type="dxa"/>
            <w:shd w:val="clear" w:color="auto" w:fill="auto"/>
            <w:noWrap w:val="0"/>
            <w:vAlign w:val="center"/>
          </w:tcPr>
          <w:p w14:paraId="17B6A6C0">
            <w:pPr>
              <w:overflowPunct w:val="0"/>
              <w:autoSpaceDE w:val="0"/>
              <w:autoSpaceDN w:val="0"/>
              <w:spacing w:before="62" w:beforeLines="20" w:after="62" w:afterLines="20"/>
              <w:ind w:firstLine="0" w:firstLineChars="0"/>
            </w:pPr>
            <w:r>
              <w:t>channelId</w:t>
            </w:r>
          </w:p>
          <w:p w14:paraId="2BBDC589">
            <w:pPr>
              <w:overflowPunct w:val="0"/>
              <w:autoSpaceDE w:val="0"/>
              <w:autoSpaceDN w:val="0"/>
              <w:spacing w:before="62" w:beforeLines="20" w:after="62" w:afterLines="20"/>
              <w:ind w:firstLine="0" w:firstLineChars="0"/>
              <w:rPr>
                <w:rFonts w:hint="eastAsia"/>
              </w:rPr>
            </w:pPr>
            <w:r>
              <w:rPr>
                <w:color w:val="767171"/>
              </w:rPr>
              <w:t>int</w:t>
            </w:r>
          </w:p>
        </w:tc>
        <w:tc>
          <w:tcPr>
            <w:tcW w:w="5386" w:type="dxa"/>
            <w:shd w:val="clear" w:color="auto" w:fill="auto"/>
            <w:noWrap w:val="0"/>
            <w:vAlign w:val="center"/>
          </w:tcPr>
          <w:p w14:paraId="17E795EF">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638AAD84">
            <w:pPr>
              <w:pStyle w:val="86"/>
              <w:numPr>
                <w:ilvl w:val="0"/>
                <w:numId w:val="44"/>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30B6E416">
            <w:pPr>
              <w:pStyle w:val="86"/>
              <w:numPr>
                <w:ilvl w:val="0"/>
                <w:numId w:val="44"/>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74DDA1BA">
            <w:pPr>
              <w:pStyle w:val="86"/>
              <w:numPr>
                <w:ilvl w:val="0"/>
                <w:numId w:val="44"/>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79F96BE5">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1FB22C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8" w:hRule="atLeast"/>
        </w:trPr>
        <w:tc>
          <w:tcPr>
            <w:tcW w:w="2046" w:type="dxa"/>
            <w:vMerge w:val="continue"/>
            <w:shd w:val="clear" w:color="auto" w:fill="auto"/>
            <w:noWrap w:val="0"/>
            <w:vAlign w:val="center"/>
          </w:tcPr>
          <w:p w14:paraId="27755AB8">
            <w:pPr>
              <w:overflowPunct w:val="0"/>
              <w:autoSpaceDE w:val="0"/>
              <w:autoSpaceDN w:val="0"/>
              <w:spacing w:before="62" w:beforeLines="20" w:after="62" w:afterLines="20"/>
              <w:ind w:firstLine="0" w:firstLineChars="0"/>
            </w:pPr>
          </w:p>
        </w:tc>
        <w:tc>
          <w:tcPr>
            <w:tcW w:w="1748" w:type="dxa"/>
            <w:shd w:val="clear" w:color="auto" w:fill="auto"/>
            <w:noWrap w:val="0"/>
            <w:vAlign w:val="center"/>
          </w:tcPr>
          <w:p w14:paraId="36AC7DA9">
            <w:pPr>
              <w:overflowPunct w:val="0"/>
              <w:autoSpaceDE w:val="0"/>
              <w:autoSpaceDN w:val="0"/>
              <w:spacing w:before="62" w:beforeLines="20" w:after="62" w:afterLines="20"/>
              <w:ind w:firstLine="0" w:firstLineChars="0"/>
            </w:pPr>
            <w:r>
              <w:t>childMac</w:t>
            </w:r>
          </w:p>
          <w:p w14:paraId="06A3E18A">
            <w:pPr>
              <w:overflowPunct w:val="0"/>
              <w:autoSpaceDE w:val="0"/>
              <w:autoSpaceDN w:val="0"/>
              <w:spacing w:before="62" w:beforeLines="20" w:after="62" w:afterLines="20"/>
              <w:ind w:firstLine="0" w:firstLineChars="0"/>
              <w:rPr>
                <w:rFonts w:hint="eastAsia"/>
              </w:rPr>
            </w:pPr>
            <w:r>
              <w:rPr>
                <w:color w:val="767171"/>
              </w:rPr>
              <w:t>string</w:t>
            </w:r>
          </w:p>
        </w:tc>
        <w:tc>
          <w:tcPr>
            <w:tcW w:w="5386" w:type="dxa"/>
            <w:shd w:val="clear" w:color="auto" w:fill="auto"/>
            <w:noWrap w:val="0"/>
            <w:vAlign w:val="center"/>
          </w:tcPr>
          <w:p w14:paraId="57A46BC0">
            <w:pPr>
              <w:overflowPunct w:val="0"/>
              <w:autoSpaceDE w:val="0"/>
              <w:autoSpaceDN w:val="0"/>
              <w:spacing w:before="62" w:beforeLines="20" w:after="62" w:afterLines="20"/>
              <w:ind w:firstLine="0" w:firstLineChars="0"/>
            </w:pPr>
            <w:r>
              <w:rPr>
                <w:rFonts w:hint="eastAsia"/>
              </w:rPr>
              <w:t>【可选】网络子设备独有字段，子设备的mac地址</w:t>
            </w:r>
          </w:p>
          <w:p w14:paraId="7AFC7177">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12A96F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9180" w:type="dxa"/>
            <w:gridSpan w:val="3"/>
            <w:shd w:val="clear" w:color="auto" w:fill="auto"/>
            <w:noWrap w:val="0"/>
            <w:vAlign w:val="center"/>
          </w:tcPr>
          <w:p w14:paraId="3918727C">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68DDE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2046" w:type="dxa"/>
            <w:shd w:val="clear" w:color="auto" w:fill="auto"/>
            <w:noWrap w:val="0"/>
            <w:vAlign w:val="center"/>
          </w:tcPr>
          <w:p w14:paraId="0DFF11F3">
            <w:pPr>
              <w:overflowPunct w:val="0"/>
              <w:autoSpaceDE w:val="0"/>
              <w:autoSpaceDN w:val="0"/>
              <w:spacing w:before="62" w:beforeLines="20" w:after="62" w:afterLines="20"/>
              <w:ind w:firstLine="0" w:firstLineChars="0"/>
            </w:pPr>
            <w:r>
              <w:rPr>
                <w:rFonts w:hint="eastAsia"/>
              </w:rPr>
              <w:t>error_code</w:t>
            </w:r>
          </w:p>
          <w:p w14:paraId="278895A0">
            <w:pPr>
              <w:overflowPunct w:val="0"/>
              <w:autoSpaceDE w:val="0"/>
              <w:autoSpaceDN w:val="0"/>
              <w:spacing w:before="62" w:beforeLines="20" w:after="62" w:afterLines="20"/>
              <w:ind w:firstLine="0" w:firstLineChars="0"/>
            </w:pPr>
            <w:r>
              <w:rPr>
                <w:color w:val="767171"/>
              </w:rPr>
              <w:t>int</w:t>
            </w:r>
          </w:p>
        </w:tc>
        <w:tc>
          <w:tcPr>
            <w:tcW w:w="7134" w:type="dxa"/>
            <w:gridSpan w:val="2"/>
            <w:shd w:val="clear" w:color="auto" w:fill="auto"/>
            <w:noWrap w:val="0"/>
            <w:vAlign w:val="center"/>
          </w:tcPr>
          <w:p w14:paraId="1149F26F">
            <w:pPr>
              <w:overflowPunct w:val="0"/>
              <w:autoSpaceDE w:val="0"/>
              <w:autoSpaceDN w:val="0"/>
              <w:spacing w:before="62" w:beforeLines="20" w:after="62" w:afterLines="20"/>
              <w:ind w:firstLine="0" w:firstLineChars="0"/>
            </w:pPr>
            <w:r>
              <w:rPr>
                <w:rFonts w:cs="Arial"/>
              </w:rPr>
              <w:t>错误码，0代表</w:t>
            </w:r>
            <w:r>
              <w:rPr>
                <w:rFonts w:hint="eastAsia" w:cs="Arial"/>
              </w:rPr>
              <w:t>检测成功</w:t>
            </w:r>
            <w:r>
              <w:rPr>
                <w:rFonts w:cs="Arial"/>
              </w:rPr>
              <w:t>，其他值参考常用错误码说明</w:t>
            </w:r>
          </w:p>
        </w:tc>
      </w:tr>
      <w:tr w14:paraId="12CC1D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2046" w:type="dxa"/>
            <w:vMerge w:val="restart"/>
            <w:shd w:val="clear" w:color="auto" w:fill="auto"/>
            <w:noWrap w:val="0"/>
            <w:vAlign w:val="center"/>
          </w:tcPr>
          <w:p w14:paraId="4BC75B18">
            <w:pPr>
              <w:overflowPunct w:val="0"/>
              <w:autoSpaceDE w:val="0"/>
              <w:autoSpaceDN w:val="0"/>
              <w:spacing w:before="62" w:beforeLines="20" w:after="62" w:afterLines="20"/>
              <w:ind w:firstLine="0" w:firstLineChars="0"/>
            </w:pPr>
            <w:r>
              <w:rPr>
                <w:rFonts w:hint="eastAsia"/>
              </w:rPr>
              <w:t>failList</w:t>
            </w:r>
          </w:p>
          <w:p w14:paraId="18C5B0FD">
            <w:pPr>
              <w:overflowPunct w:val="0"/>
              <w:autoSpaceDE w:val="0"/>
              <w:autoSpaceDN w:val="0"/>
              <w:spacing w:before="62" w:beforeLines="20" w:after="62" w:afterLines="20"/>
              <w:ind w:firstLine="0" w:firstLineChars="0"/>
            </w:pPr>
            <w:r>
              <w:rPr>
                <w:color w:val="767171"/>
              </w:rPr>
              <w:t>array&lt;object&gt;</w:t>
            </w:r>
          </w:p>
        </w:tc>
        <w:tc>
          <w:tcPr>
            <w:tcW w:w="1748" w:type="dxa"/>
            <w:shd w:val="clear" w:color="auto" w:fill="auto"/>
            <w:noWrap w:val="0"/>
            <w:vAlign w:val="center"/>
          </w:tcPr>
          <w:p w14:paraId="453DCB5D">
            <w:pPr>
              <w:ind w:firstLine="0" w:firstLineChars="0"/>
              <w:jc w:val="left"/>
            </w:pPr>
            <w:r>
              <w:rPr>
                <w:rFonts w:cs="Arial"/>
              </w:rPr>
              <w:t>qrCode</w:t>
            </w:r>
          </w:p>
          <w:p w14:paraId="79660B2E">
            <w:pPr>
              <w:overflowPunct w:val="0"/>
              <w:autoSpaceDE w:val="0"/>
              <w:autoSpaceDN w:val="0"/>
              <w:spacing w:before="62" w:beforeLines="20" w:after="62" w:afterLines="20"/>
              <w:ind w:firstLine="0" w:firstLineChars="0"/>
            </w:pPr>
            <w:r>
              <w:rPr>
                <w:color w:val="767171"/>
              </w:rPr>
              <w:t>string</w:t>
            </w:r>
          </w:p>
        </w:tc>
        <w:tc>
          <w:tcPr>
            <w:tcW w:w="5386" w:type="dxa"/>
            <w:shd w:val="clear" w:color="auto" w:fill="auto"/>
            <w:noWrap w:val="0"/>
            <w:vAlign w:val="center"/>
          </w:tcPr>
          <w:p w14:paraId="0F194F03">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725300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46" w:type="dxa"/>
            <w:vMerge w:val="continue"/>
            <w:shd w:val="clear" w:color="auto" w:fill="auto"/>
            <w:noWrap w:val="0"/>
            <w:vAlign w:val="center"/>
          </w:tcPr>
          <w:p w14:paraId="098687AB">
            <w:pPr>
              <w:overflowPunct w:val="0"/>
              <w:autoSpaceDE w:val="0"/>
              <w:autoSpaceDN w:val="0"/>
              <w:spacing w:before="62" w:beforeLines="20" w:after="62" w:afterLines="20"/>
              <w:ind w:firstLine="0" w:firstLineChars="0"/>
              <w:rPr>
                <w:rFonts w:hint="eastAsia"/>
              </w:rPr>
            </w:pPr>
          </w:p>
        </w:tc>
        <w:tc>
          <w:tcPr>
            <w:tcW w:w="1748" w:type="dxa"/>
            <w:shd w:val="clear" w:color="auto" w:fill="auto"/>
            <w:noWrap w:val="0"/>
            <w:vAlign w:val="center"/>
          </w:tcPr>
          <w:p w14:paraId="5B690BA9">
            <w:pPr>
              <w:ind w:firstLine="0" w:firstLineChars="0"/>
              <w:jc w:val="left"/>
            </w:pPr>
            <w:r>
              <w:rPr>
                <w:rFonts w:cs="Arial"/>
              </w:rPr>
              <w:t>mac</w:t>
            </w:r>
          </w:p>
          <w:p w14:paraId="26ABE962">
            <w:pPr>
              <w:ind w:firstLine="0" w:firstLineChars="0"/>
              <w:jc w:val="left"/>
              <w:rPr>
                <w:rFonts w:cs="Arial"/>
              </w:rPr>
            </w:pPr>
            <w:r>
              <w:rPr>
                <w:color w:val="767171"/>
              </w:rPr>
              <w:t>string</w:t>
            </w:r>
          </w:p>
        </w:tc>
        <w:tc>
          <w:tcPr>
            <w:tcW w:w="5386" w:type="dxa"/>
            <w:shd w:val="clear" w:color="auto" w:fill="auto"/>
            <w:noWrap w:val="0"/>
            <w:vAlign w:val="center"/>
          </w:tcPr>
          <w:p w14:paraId="2CF6A643">
            <w:pPr>
              <w:overflowPunct w:val="0"/>
              <w:autoSpaceDE w:val="0"/>
              <w:autoSpaceDN w:val="0"/>
              <w:spacing w:before="62" w:beforeLines="20" w:after="62" w:afterLines="20"/>
              <w:ind w:firstLine="0" w:firstLineChars="0"/>
            </w:pPr>
            <w:r>
              <w:rPr>
                <w:rFonts w:hint="eastAsia"/>
              </w:rPr>
              <w:t>设备mac地址</w:t>
            </w:r>
            <w:r>
              <w:t xml:space="preserve"> </w:t>
            </w:r>
          </w:p>
        </w:tc>
      </w:tr>
      <w:tr w14:paraId="6535B4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46" w:type="dxa"/>
            <w:vMerge w:val="continue"/>
            <w:shd w:val="clear" w:color="auto" w:fill="auto"/>
            <w:noWrap w:val="0"/>
            <w:vAlign w:val="center"/>
          </w:tcPr>
          <w:p w14:paraId="771D4C0E">
            <w:pPr>
              <w:overflowPunct w:val="0"/>
              <w:autoSpaceDE w:val="0"/>
              <w:autoSpaceDN w:val="0"/>
              <w:spacing w:before="62" w:beforeLines="20" w:after="62" w:afterLines="20"/>
              <w:ind w:firstLine="0" w:firstLineChars="0"/>
              <w:rPr>
                <w:rFonts w:hint="eastAsia"/>
              </w:rPr>
            </w:pPr>
          </w:p>
        </w:tc>
        <w:tc>
          <w:tcPr>
            <w:tcW w:w="1748" w:type="dxa"/>
            <w:shd w:val="clear" w:color="auto" w:fill="auto"/>
            <w:noWrap w:val="0"/>
            <w:vAlign w:val="center"/>
          </w:tcPr>
          <w:p w14:paraId="542821BB">
            <w:pPr>
              <w:ind w:firstLine="0" w:firstLineChars="0"/>
              <w:jc w:val="left"/>
            </w:pPr>
            <w:r>
              <w:rPr>
                <w:rFonts w:cs="Arial"/>
              </w:rPr>
              <w:t>channelId</w:t>
            </w:r>
          </w:p>
          <w:p w14:paraId="3DB1E040">
            <w:pPr>
              <w:ind w:firstLine="0" w:firstLineChars="0"/>
              <w:jc w:val="left"/>
              <w:rPr>
                <w:rFonts w:cs="Arial"/>
              </w:rPr>
            </w:pPr>
            <w:r>
              <w:rPr>
                <w:color w:val="767171"/>
              </w:rPr>
              <w:t>int</w:t>
            </w:r>
          </w:p>
        </w:tc>
        <w:tc>
          <w:tcPr>
            <w:tcW w:w="5386" w:type="dxa"/>
            <w:shd w:val="clear" w:color="auto" w:fill="auto"/>
            <w:noWrap w:val="0"/>
            <w:vAlign w:val="center"/>
          </w:tcPr>
          <w:p w14:paraId="76EF1E40">
            <w:pPr>
              <w:overflowPunct w:val="0"/>
              <w:autoSpaceDE w:val="0"/>
              <w:autoSpaceDN w:val="0"/>
              <w:spacing w:before="62" w:beforeLines="20" w:after="62" w:afterLines="20"/>
              <w:ind w:firstLine="0" w:firstLineChars="0"/>
            </w:pPr>
            <w:r>
              <w:rPr>
                <w:rFonts w:hint="eastAsia"/>
              </w:rPr>
              <w:t>视频子设备通道编号</w:t>
            </w:r>
          </w:p>
        </w:tc>
      </w:tr>
      <w:tr w14:paraId="6200E7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46" w:type="dxa"/>
            <w:vMerge w:val="continue"/>
            <w:shd w:val="clear" w:color="auto" w:fill="auto"/>
            <w:noWrap w:val="0"/>
            <w:vAlign w:val="center"/>
          </w:tcPr>
          <w:p w14:paraId="26028D07">
            <w:pPr>
              <w:overflowPunct w:val="0"/>
              <w:autoSpaceDE w:val="0"/>
              <w:autoSpaceDN w:val="0"/>
              <w:spacing w:before="62" w:beforeLines="20" w:after="62" w:afterLines="20"/>
              <w:ind w:firstLine="0" w:firstLineChars="0"/>
              <w:rPr>
                <w:rFonts w:hint="eastAsia"/>
              </w:rPr>
            </w:pPr>
          </w:p>
        </w:tc>
        <w:tc>
          <w:tcPr>
            <w:tcW w:w="1748" w:type="dxa"/>
            <w:shd w:val="clear" w:color="auto" w:fill="auto"/>
            <w:noWrap w:val="0"/>
            <w:vAlign w:val="center"/>
          </w:tcPr>
          <w:p w14:paraId="18DF7E5A">
            <w:pPr>
              <w:ind w:firstLine="0" w:firstLineChars="0"/>
              <w:jc w:val="left"/>
            </w:pPr>
            <w:r>
              <w:rPr>
                <w:rFonts w:cs="Arial"/>
              </w:rPr>
              <w:t>childMac</w:t>
            </w:r>
          </w:p>
          <w:p w14:paraId="73A1D7B4">
            <w:pPr>
              <w:ind w:firstLine="0" w:firstLineChars="0"/>
              <w:jc w:val="left"/>
              <w:rPr>
                <w:rFonts w:cs="Arial"/>
              </w:rPr>
            </w:pPr>
            <w:r>
              <w:rPr>
                <w:color w:val="767171"/>
              </w:rPr>
              <w:t>string</w:t>
            </w:r>
          </w:p>
        </w:tc>
        <w:tc>
          <w:tcPr>
            <w:tcW w:w="5386" w:type="dxa"/>
            <w:shd w:val="clear" w:color="auto" w:fill="auto"/>
            <w:noWrap w:val="0"/>
            <w:vAlign w:val="center"/>
          </w:tcPr>
          <w:p w14:paraId="772EBA99">
            <w:pPr>
              <w:overflowPunct w:val="0"/>
              <w:autoSpaceDE w:val="0"/>
              <w:autoSpaceDN w:val="0"/>
              <w:spacing w:before="62" w:beforeLines="20" w:after="62" w:afterLines="20"/>
              <w:ind w:firstLine="0" w:firstLineChars="0"/>
            </w:pPr>
            <w:r>
              <w:rPr>
                <w:rFonts w:hint="eastAsia"/>
              </w:rPr>
              <w:t>网络子设备mac地址</w:t>
            </w:r>
          </w:p>
        </w:tc>
      </w:tr>
      <w:tr w14:paraId="4FF1C2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46" w:type="dxa"/>
            <w:vMerge w:val="continue"/>
            <w:shd w:val="clear" w:color="auto" w:fill="auto"/>
            <w:noWrap w:val="0"/>
            <w:vAlign w:val="center"/>
          </w:tcPr>
          <w:p w14:paraId="4013D1F4">
            <w:pPr>
              <w:overflowPunct w:val="0"/>
              <w:autoSpaceDE w:val="0"/>
              <w:autoSpaceDN w:val="0"/>
              <w:spacing w:before="62" w:beforeLines="20" w:after="62" w:afterLines="20"/>
              <w:ind w:firstLine="0" w:firstLineChars="0"/>
              <w:rPr>
                <w:rFonts w:hint="eastAsia"/>
              </w:rPr>
            </w:pPr>
          </w:p>
        </w:tc>
        <w:tc>
          <w:tcPr>
            <w:tcW w:w="1748" w:type="dxa"/>
            <w:shd w:val="clear" w:color="auto" w:fill="auto"/>
            <w:noWrap w:val="0"/>
            <w:vAlign w:val="center"/>
          </w:tcPr>
          <w:p w14:paraId="75AD6423">
            <w:pPr>
              <w:ind w:firstLine="0" w:firstLineChars="0"/>
              <w:jc w:val="left"/>
            </w:pPr>
            <w:r>
              <w:rPr>
                <w:rFonts w:hint="eastAsia" w:cs="Arial"/>
              </w:rPr>
              <w:t>error</w:t>
            </w:r>
            <w:r>
              <w:rPr>
                <w:rFonts w:hint="eastAsia"/>
              </w:rPr>
              <w:t>_code</w:t>
            </w:r>
          </w:p>
          <w:p w14:paraId="7B55DEB9">
            <w:pPr>
              <w:ind w:firstLine="0" w:firstLineChars="0"/>
              <w:jc w:val="left"/>
              <w:rPr>
                <w:rFonts w:cs="Arial"/>
              </w:rPr>
            </w:pPr>
            <w:r>
              <w:rPr>
                <w:color w:val="767171"/>
              </w:rPr>
              <w:t>int</w:t>
            </w:r>
          </w:p>
        </w:tc>
        <w:tc>
          <w:tcPr>
            <w:tcW w:w="5386" w:type="dxa"/>
            <w:shd w:val="clear" w:color="auto" w:fill="auto"/>
            <w:noWrap w:val="0"/>
            <w:vAlign w:val="center"/>
          </w:tcPr>
          <w:p w14:paraId="54BB92AB">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428252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2046" w:type="dxa"/>
            <w:shd w:val="clear" w:color="auto" w:fill="auto"/>
            <w:noWrap w:val="0"/>
            <w:vAlign w:val="center"/>
          </w:tcPr>
          <w:p w14:paraId="28E023D5">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134" w:type="dxa"/>
            <w:gridSpan w:val="2"/>
            <w:shd w:val="clear" w:color="auto" w:fill="auto"/>
            <w:noWrap w:val="0"/>
            <w:vAlign w:val="center"/>
          </w:tcPr>
          <w:p w14:paraId="0A5C0577">
            <w:pPr>
              <w:pStyle w:val="86"/>
              <w:numPr>
                <w:ilvl w:val="0"/>
                <w:numId w:val="45"/>
              </w:numPr>
              <w:overflowPunct w:val="0"/>
              <w:autoSpaceDE w:val="0"/>
              <w:autoSpaceDN w:val="0"/>
              <w:spacing w:before="62" w:beforeLines="20" w:after="62" w:afterLines="20"/>
              <w:ind w:firstLineChars="0"/>
            </w:pPr>
            <w:r>
              <w:rPr>
                <w:rFonts w:hint="eastAsia"/>
              </w:rPr>
              <w:t>设备</w:t>
            </w:r>
            <w:r>
              <w:rPr>
                <w:rFonts w:ascii="Times New Roman" w:hAnsi="Times New Roman"/>
              </w:rPr>
              <w:t>需要处于在线状态</w:t>
            </w:r>
          </w:p>
          <w:p w14:paraId="3B0105D1">
            <w:pPr>
              <w:pStyle w:val="86"/>
              <w:numPr>
                <w:ilvl w:val="0"/>
                <w:numId w:val="45"/>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280EAF86">
            <w:pPr>
              <w:pStyle w:val="86"/>
              <w:numPr>
                <w:ilvl w:val="0"/>
                <w:numId w:val="45"/>
              </w:numPr>
              <w:overflowPunct w:val="0"/>
              <w:autoSpaceDE w:val="0"/>
              <w:autoSpaceDN w:val="0"/>
              <w:spacing w:before="62" w:beforeLines="20" w:after="62" w:afterLines="20"/>
              <w:ind w:firstLineChars="0"/>
            </w:pPr>
            <w:r>
              <w:rPr>
                <w:rFonts w:ascii="Times New Roman" w:hAnsi="Times New Roman"/>
              </w:rPr>
              <w:t>需要目标设备处于试用中或付费使用中状态方</w:t>
            </w:r>
            <w:r>
              <w:rPr>
                <w:rFonts w:hint="eastAsia" w:ascii="Times New Roman" w:hAnsi="Times New Roman"/>
              </w:rPr>
              <w:t>可调用</w:t>
            </w:r>
          </w:p>
          <w:p w14:paraId="430BFA71">
            <w:pPr>
              <w:pStyle w:val="86"/>
              <w:numPr>
                <w:ilvl w:val="0"/>
                <w:numId w:val="45"/>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00B887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2046" w:type="dxa"/>
            <w:shd w:val="clear" w:color="auto" w:fill="auto"/>
            <w:noWrap w:val="0"/>
            <w:vAlign w:val="center"/>
          </w:tcPr>
          <w:p w14:paraId="71D9C27C">
            <w:pPr>
              <w:overflowPunct w:val="0"/>
              <w:autoSpaceDE w:val="0"/>
              <w:autoSpaceDN w:val="0"/>
              <w:spacing w:before="62" w:beforeLines="20" w:after="62" w:afterLines="20"/>
              <w:ind w:firstLine="0" w:firstLineChars="0"/>
            </w:pPr>
            <w:r>
              <w:rPr>
                <w:rFonts w:hint="eastAsia"/>
                <w:b/>
              </w:rPr>
              <w:t>功能</w:t>
            </w:r>
            <w:r>
              <w:rPr>
                <w:b/>
              </w:rPr>
              <w:t>说明</w:t>
            </w:r>
          </w:p>
        </w:tc>
        <w:tc>
          <w:tcPr>
            <w:tcW w:w="7134" w:type="dxa"/>
            <w:gridSpan w:val="2"/>
            <w:shd w:val="clear" w:color="auto" w:fill="auto"/>
            <w:noWrap w:val="0"/>
            <w:vAlign w:val="center"/>
          </w:tcPr>
          <w:p w14:paraId="2AAA3656">
            <w:pPr>
              <w:overflowPunct w:val="0"/>
              <w:autoSpaceDE w:val="0"/>
              <w:autoSpaceDN w:val="0"/>
              <w:spacing w:before="62" w:beforeLines="20" w:after="62" w:afterLines="20"/>
              <w:ind w:firstLine="0" w:firstLineChars="0"/>
            </w:pPr>
            <w:r>
              <w:rPr>
                <w:rFonts w:hint="eastAsia"/>
              </w:rPr>
              <w:t>获取设备的最新固件版本。</w:t>
            </w:r>
          </w:p>
        </w:tc>
      </w:tr>
    </w:tbl>
    <w:p w14:paraId="18D1B454">
      <w:pPr>
        <w:spacing w:after="120"/>
        <w:ind w:firstLine="0" w:firstLineChars="0"/>
        <w:rPr>
          <w:rFonts w:hint="eastAsia"/>
        </w:rPr>
      </w:pPr>
    </w:p>
    <w:p w14:paraId="3C26E991">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11E3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8A8C4D8">
            <w:pPr>
              <w:pStyle w:val="99"/>
              <w:spacing w:line="360" w:lineRule="auto"/>
              <w:ind w:left="0"/>
              <w:rPr>
                <w:rFonts w:ascii="Times New Roman" w:hAnsi="Times New Roman"/>
                <w:b/>
              </w:rPr>
            </w:pPr>
            <w:r>
              <w:rPr>
                <w:rFonts w:ascii="Times New Roman" w:hAnsi="Times New Roman"/>
                <w:b/>
              </w:rPr>
              <w:t>Request:</w:t>
            </w:r>
          </w:p>
          <w:p w14:paraId="6B183168">
            <w:pPr>
              <w:pStyle w:val="99"/>
              <w:spacing w:line="360" w:lineRule="auto"/>
              <w:ind w:left="0"/>
              <w:rPr>
                <w:rFonts w:ascii="Times New Roman" w:hAnsi="Times New Roman"/>
              </w:rPr>
            </w:pPr>
            <w:r>
              <w:rPr>
                <w:rFonts w:ascii="Times New Roman" w:hAnsi="Times New Roman"/>
              </w:rPr>
              <w:t>{</w:t>
            </w:r>
          </w:p>
          <w:p w14:paraId="0ACCBAC0">
            <w:pPr>
              <w:pStyle w:val="99"/>
              <w:spacing w:line="360" w:lineRule="auto"/>
              <w:ind w:left="0" w:firstLine="435"/>
              <w:rPr>
                <w:rFonts w:ascii="Times New Roman" w:hAnsi="Times New Roman"/>
              </w:rPr>
            </w:pPr>
            <w:r>
              <w:rPr>
                <w:rFonts w:ascii="Times New Roman" w:hAnsi="Times New Roman"/>
              </w:rPr>
              <w:t>"devList":</w:t>
            </w:r>
          </w:p>
          <w:p w14:paraId="5063F2BA">
            <w:pPr>
              <w:pStyle w:val="99"/>
              <w:spacing w:line="360" w:lineRule="auto"/>
              <w:ind w:left="0" w:firstLine="435"/>
              <w:rPr>
                <w:rFonts w:ascii="Times New Roman" w:hAnsi="Times New Roman"/>
              </w:rPr>
            </w:pPr>
            <w:r>
              <w:rPr>
                <w:rFonts w:ascii="Times New Roman" w:hAnsi="Times New Roman"/>
              </w:rPr>
              <w:t>[</w:t>
            </w:r>
          </w:p>
          <w:p w14:paraId="03412EBC">
            <w:pPr>
              <w:pStyle w:val="99"/>
              <w:spacing w:line="360" w:lineRule="auto"/>
              <w:ind w:left="0"/>
              <w:rPr>
                <w:rFonts w:ascii="Times New Roman" w:hAnsi="Times New Roman"/>
              </w:rPr>
            </w:pPr>
            <w:r>
              <w:rPr>
                <w:rFonts w:ascii="Times New Roman" w:hAnsi="Times New Roman"/>
              </w:rPr>
              <w:t xml:space="preserve">        {</w:t>
            </w:r>
          </w:p>
          <w:p w14:paraId="172EB8CC">
            <w:pPr>
              <w:pStyle w:val="99"/>
              <w:spacing w:line="360" w:lineRule="auto"/>
              <w:ind w:left="0"/>
              <w:rPr>
                <w:rFonts w:ascii="Times New Roman" w:hAnsi="Times New Roman"/>
              </w:rPr>
            </w:pPr>
            <w:r>
              <w:rPr>
                <w:rFonts w:ascii="Times New Roman" w:hAnsi="Times New Roman"/>
              </w:rPr>
              <w:t xml:space="preserve">            "qrCode": "16E0091709B04C926",</w:t>
            </w:r>
          </w:p>
          <w:p w14:paraId="266FE9C9">
            <w:pPr>
              <w:pStyle w:val="99"/>
              <w:spacing w:line="360" w:lineRule="auto"/>
              <w:ind w:left="0"/>
              <w:rPr>
                <w:rFonts w:ascii="Times New Roman" w:hAnsi="Times New Roman"/>
              </w:rPr>
            </w:pPr>
            <w:r>
              <w:rPr>
                <w:rFonts w:ascii="Times New Roman" w:hAnsi="Times New Roman"/>
              </w:rPr>
              <w:t xml:space="preserve">            "channelId": 1</w:t>
            </w:r>
          </w:p>
          <w:p w14:paraId="3E4F4640">
            <w:pPr>
              <w:pStyle w:val="99"/>
              <w:spacing w:line="360" w:lineRule="auto"/>
              <w:ind w:left="0"/>
              <w:rPr>
                <w:rFonts w:ascii="Times New Roman" w:hAnsi="Times New Roman"/>
              </w:rPr>
            </w:pPr>
            <w:r>
              <w:rPr>
                <w:rFonts w:ascii="Times New Roman" w:hAnsi="Times New Roman"/>
              </w:rPr>
              <w:t xml:space="preserve">        }</w:t>
            </w:r>
          </w:p>
          <w:p w14:paraId="767829F3">
            <w:pPr>
              <w:pStyle w:val="99"/>
              <w:spacing w:line="360" w:lineRule="auto"/>
              <w:ind w:left="0" w:firstLine="435"/>
              <w:rPr>
                <w:rFonts w:ascii="Times New Roman" w:hAnsi="Times New Roman"/>
              </w:rPr>
            </w:pPr>
            <w:r>
              <w:rPr>
                <w:rFonts w:ascii="Times New Roman" w:hAnsi="Times New Roman"/>
              </w:rPr>
              <w:t>]</w:t>
            </w:r>
          </w:p>
          <w:p w14:paraId="31AABC26">
            <w:pPr>
              <w:pStyle w:val="99"/>
              <w:spacing w:line="360" w:lineRule="auto"/>
              <w:ind w:left="0"/>
              <w:rPr>
                <w:rFonts w:ascii="Times New Roman" w:hAnsi="Times New Roman"/>
              </w:rPr>
            </w:pPr>
            <w:r>
              <w:rPr>
                <w:rFonts w:ascii="Times New Roman" w:hAnsi="Times New Roman"/>
              </w:rPr>
              <w:t>}</w:t>
            </w:r>
          </w:p>
          <w:p w14:paraId="2EEAA32C">
            <w:pPr>
              <w:pStyle w:val="99"/>
              <w:spacing w:line="360" w:lineRule="auto"/>
              <w:ind w:left="0"/>
              <w:rPr>
                <w:rFonts w:ascii="Times New Roman" w:hAnsi="Times New Roman"/>
              </w:rPr>
            </w:pPr>
          </w:p>
          <w:p w14:paraId="3D2CC905">
            <w:pPr>
              <w:pStyle w:val="99"/>
              <w:spacing w:line="360" w:lineRule="auto"/>
              <w:ind w:left="0"/>
              <w:rPr>
                <w:rFonts w:ascii="Times New Roman" w:hAnsi="Times New Roman"/>
                <w:b/>
              </w:rPr>
            </w:pPr>
            <w:r>
              <w:rPr>
                <w:rFonts w:ascii="Times New Roman" w:hAnsi="Times New Roman"/>
                <w:b/>
              </w:rPr>
              <w:t>Response:</w:t>
            </w:r>
          </w:p>
          <w:p w14:paraId="1114B274">
            <w:pPr>
              <w:pStyle w:val="99"/>
              <w:spacing w:line="360" w:lineRule="auto"/>
              <w:ind w:left="0"/>
              <w:rPr>
                <w:rFonts w:ascii="Times New Roman" w:hAnsi="Times New Roman"/>
              </w:rPr>
            </w:pPr>
            <w:r>
              <w:rPr>
                <w:rFonts w:ascii="Times New Roman" w:hAnsi="Times New Roman"/>
              </w:rPr>
              <w:t>{</w:t>
            </w:r>
          </w:p>
          <w:p w14:paraId="4FA8F2F0">
            <w:pPr>
              <w:pStyle w:val="99"/>
              <w:spacing w:line="360" w:lineRule="auto"/>
              <w:ind w:left="0" w:firstLine="435"/>
              <w:rPr>
                <w:rFonts w:hint="eastAsia" w:ascii="Times New Roman" w:hAnsi="Times New Roman"/>
              </w:rPr>
            </w:pPr>
            <w:r>
              <w:rPr>
                <w:rFonts w:ascii="Times New Roman" w:hAnsi="Times New Roman"/>
              </w:rPr>
              <w:t>"error_code": 0</w:t>
            </w:r>
          </w:p>
          <w:p w14:paraId="7CB71D7E">
            <w:pPr>
              <w:pStyle w:val="99"/>
              <w:spacing w:line="360" w:lineRule="auto"/>
              <w:ind w:left="0"/>
            </w:pPr>
            <w:r>
              <w:rPr>
                <w:rFonts w:ascii="Times New Roman" w:hAnsi="Times New Roman"/>
              </w:rPr>
              <w:t>}</w:t>
            </w:r>
          </w:p>
        </w:tc>
      </w:tr>
    </w:tbl>
    <w:p w14:paraId="1EB98FE5">
      <w:pPr>
        <w:pStyle w:val="10"/>
      </w:pPr>
      <w:bookmarkStart w:id="303" w:name="_Toc220343527"/>
      <w:bookmarkStart w:id="304" w:name="_Toc159418569"/>
      <w:bookmarkStart w:id="305" w:name="_Toc156984004"/>
      <w:r>
        <w:rPr>
          <w:rFonts w:hint="eastAsia"/>
        </w:rPr>
        <w:t>在线升级设备</w:t>
      </w:r>
      <w:bookmarkEnd w:id="303"/>
      <w:bookmarkEnd w:id="304"/>
      <w:bookmarkEnd w:id="305"/>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71"/>
        <w:gridCol w:w="1723"/>
        <w:gridCol w:w="1831"/>
        <w:gridCol w:w="3555"/>
      </w:tblGrid>
      <w:tr w14:paraId="0EDAB9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6" w:hRule="atLeast"/>
        </w:trPr>
        <w:tc>
          <w:tcPr>
            <w:tcW w:w="207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128136D">
            <w:pPr>
              <w:overflowPunct w:val="0"/>
              <w:autoSpaceDE w:val="0"/>
              <w:autoSpaceDN w:val="0"/>
              <w:spacing w:before="62" w:beforeLines="20" w:after="62" w:afterLines="20"/>
              <w:ind w:firstLine="0" w:firstLineChars="0"/>
            </w:pPr>
            <w:r>
              <w:rPr>
                <w:rFonts w:hint="eastAsia"/>
              </w:rPr>
              <w:t>名称</w:t>
            </w:r>
          </w:p>
        </w:tc>
        <w:tc>
          <w:tcPr>
            <w:tcW w:w="7109"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3BDD62B">
            <w:pPr>
              <w:overflowPunct w:val="0"/>
              <w:autoSpaceDE w:val="0"/>
              <w:autoSpaceDN w:val="0"/>
              <w:spacing w:before="62" w:beforeLines="20" w:after="62" w:afterLines="20"/>
              <w:ind w:firstLine="0" w:firstLineChars="0"/>
            </w:pPr>
            <w:r>
              <w:rPr>
                <w:rFonts w:hint="eastAsia"/>
              </w:rPr>
              <w:t>内容</w:t>
            </w:r>
          </w:p>
        </w:tc>
      </w:tr>
      <w:tr w14:paraId="57F295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7" w:hRule="atLeast"/>
        </w:trPr>
        <w:tc>
          <w:tcPr>
            <w:tcW w:w="207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D06AB7E">
            <w:pPr>
              <w:overflowPunct w:val="0"/>
              <w:autoSpaceDE w:val="0"/>
              <w:autoSpaceDN w:val="0"/>
              <w:spacing w:before="62" w:beforeLines="20" w:after="62" w:afterLines="20"/>
              <w:ind w:firstLine="0" w:firstLineChars="0"/>
            </w:pPr>
            <w:r>
              <w:t>Path</w:t>
            </w:r>
          </w:p>
        </w:tc>
        <w:tc>
          <w:tcPr>
            <w:tcW w:w="7109"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3E9B214">
            <w:pPr>
              <w:overflowPunct w:val="0"/>
              <w:autoSpaceDE w:val="0"/>
              <w:autoSpaceDN w:val="0"/>
              <w:spacing w:before="62" w:beforeLines="20" w:after="62" w:afterLines="20"/>
              <w:ind w:firstLine="0" w:firstLineChars="0"/>
            </w:pPr>
            <w:r>
              <w:t>/tums/</w:t>
            </w:r>
            <w:r>
              <w:rPr>
                <w:rFonts w:hint="eastAsia"/>
              </w:rPr>
              <w:t>open</w:t>
            </w:r>
            <w:r>
              <w:t>/deviceManager/v1/</w:t>
            </w:r>
            <w:r>
              <w:rPr>
                <w:rFonts w:hint="eastAsia"/>
              </w:rPr>
              <w:t>u</w:t>
            </w:r>
            <w:r>
              <w:t>p</w:t>
            </w:r>
            <w:r>
              <w:rPr>
                <w:rFonts w:hint="eastAsia"/>
              </w:rPr>
              <w:t>gradeDeviceOnline</w:t>
            </w:r>
          </w:p>
        </w:tc>
      </w:tr>
      <w:tr w14:paraId="0022D7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6" w:hRule="atLeast"/>
        </w:trPr>
        <w:tc>
          <w:tcPr>
            <w:tcW w:w="9180" w:type="dxa"/>
            <w:gridSpan w:val="4"/>
            <w:shd w:val="clear" w:color="auto" w:fill="auto"/>
            <w:noWrap w:val="0"/>
            <w:vAlign w:val="center"/>
          </w:tcPr>
          <w:p w14:paraId="3033FAF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36708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9" w:hRule="atLeast"/>
        </w:trPr>
        <w:tc>
          <w:tcPr>
            <w:tcW w:w="2071" w:type="dxa"/>
            <w:vMerge w:val="restart"/>
            <w:shd w:val="clear" w:color="auto" w:fill="auto"/>
            <w:noWrap w:val="0"/>
            <w:vAlign w:val="center"/>
          </w:tcPr>
          <w:p w14:paraId="28E4E3C9">
            <w:pPr>
              <w:overflowPunct w:val="0"/>
              <w:autoSpaceDE w:val="0"/>
              <w:autoSpaceDN w:val="0"/>
              <w:spacing w:before="62" w:beforeLines="20" w:after="62" w:afterLines="20"/>
              <w:ind w:firstLine="0" w:firstLineChars="0"/>
            </w:pPr>
            <w:r>
              <w:t>devList</w:t>
            </w:r>
          </w:p>
          <w:p w14:paraId="5B371747">
            <w:pPr>
              <w:overflowPunct w:val="0"/>
              <w:autoSpaceDE w:val="0"/>
              <w:autoSpaceDN w:val="0"/>
              <w:spacing w:before="62" w:beforeLines="20" w:after="62" w:afterLines="20"/>
              <w:ind w:firstLine="0" w:firstLineChars="0"/>
            </w:pPr>
            <w:r>
              <w:rPr>
                <w:color w:val="767171"/>
              </w:rPr>
              <w:t>array&lt;object&gt;</w:t>
            </w:r>
          </w:p>
        </w:tc>
        <w:tc>
          <w:tcPr>
            <w:tcW w:w="1723" w:type="dxa"/>
            <w:shd w:val="clear" w:color="auto" w:fill="auto"/>
            <w:noWrap w:val="0"/>
            <w:vAlign w:val="center"/>
          </w:tcPr>
          <w:p w14:paraId="0B5E8EC2">
            <w:pPr>
              <w:overflowPunct w:val="0"/>
              <w:autoSpaceDE w:val="0"/>
              <w:autoSpaceDN w:val="0"/>
              <w:spacing w:before="62" w:beforeLines="20" w:after="62" w:afterLines="20"/>
              <w:ind w:firstLine="0" w:firstLineChars="0"/>
            </w:pPr>
            <w:r>
              <w:t>qrCode</w:t>
            </w:r>
          </w:p>
          <w:p w14:paraId="73EBFE3E">
            <w:pPr>
              <w:overflowPunct w:val="0"/>
              <w:autoSpaceDE w:val="0"/>
              <w:autoSpaceDN w:val="0"/>
              <w:spacing w:before="62" w:beforeLines="20" w:after="62" w:afterLines="20"/>
              <w:ind w:firstLine="0" w:firstLineChars="0"/>
              <w:rPr>
                <w:rFonts w:hint="eastAsia"/>
              </w:rPr>
            </w:pPr>
            <w:r>
              <w:rPr>
                <w:color w:val="767171"/>
              </w:rPr>
              <w:t>string</w:t>
            </w:r>
          </w:p>
        </w:tc>
        <w:tc>
          <w:tcPr>
            <w:tcW w:w="5386" w:type="dxa"/>
            <w:gridSpan w:val="2"/>
            <w:shd w:val="clear" w:color="auto" w:fill="auto"/>
            <w:noWrap w:val="0"/>
            <w:vAlign w:val="center"/>
          </w:tcPr>
          <w:p w14:paraId="4CFAB7C6">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2261A2A5">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5C9B23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1949" w:hRule="atLeast"/>
        </w:trPr>
        <w:tc>
          <w:tcPr>
            <w:tcW w:w="2071" w:type="dxa"/>
            <w:vMerge w:val="continue"/>
            <w:shd w:val="clear" w:color="auto" w:fill="auto"/>
            <w:noWrap w:val="0"/>
            <w:vAlign w:val="center"/>
          </w:tcPr>
          <w:p w14:paraId="32138949">
            <w:pPr>
              <w:overflowPunct w:val="0"/>
              <w:autoSpaceDE w:val="0"/>
              <w:autoSpaceDN w:val="0"/>
              <w:spacing w:before="62" w:beforeLines="20" w:after="62" w:afterLines="20"/>
              <w:ind w:firstLine="0" w:firstLineChars="0"/>
            </w:pPr>
          </w:p>
        </w:tc>
        <w:tc>
          <w:tcPr>
            <w:tcW w:w="1723" w:type="dxa"/>
            <w:shd w:val="clear" w:color="auto" w:fill="auto"/>
            <w:noWrap w:val="0"/>
            <w:vAlign w:val="center"/>
          </w:tcPr>
          <w:p w14:paraId="1A348279">
            <w:pPr>
              <w:overflowPunct w:val="0"/>
              <w:autoSpaceDE w:val="0"/>
              <w:autoSpaceDN w:val="0"/>
              <w:spacing w:before="62" w:beforeLines="20" w:after="62" w:afterLines="20"/>
              <w:ind w:firstLine="0" w:firstLineChars="0"/>
            </w:pPr>
            <w:r>
              <w:t>mac</w:t>
            </w:r>
          </w:p>
          <w:p w14:paraId="40889D40">
            <w:pPr>
              <w:overflowPunct w:val="0"/>
              <w:autoSpaceDE w:val="0"/>
              <w:autoSpaceDN w:val="0"/>
              <w:spacing w:before="62" w:beforeLines="20" w:after="62" w:afterLines="20"/>
              <w:ind w:firstLine="0" w:firstLineChars="0"/>
              <w:rPr>
                <w:rFonts w:hint="eastAsia"/>
              </w:rPr>
            </w:pPr>
            <w:r>
              <w:rPr>
                <w:color w:val="767171"/>
              </w:rPr>
              <w:t>string</w:t>
            </w:r>
          </w:p>
        </w:tc>
        <w:tc>
          <w:tcPr>
            <w:tcW w:w="5386" w:type="dxa"/>
            <w:gridSpan w:val="2"/>
            <w:shd w:val="clear" w:color="auto" w:fill="auto"/>
            <w:noWrap w:val="0"/>
            <w:vAlign w:val="center"/>
          </w:tcPr>
          <w:p w14:paraId="24EFD6CB">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21EEC000">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6A990E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8" w:hRule="atLeast"/>
        </w:trPr>
        <w:tc>
          <w:tcPr>
            <w:tcW w:w="2071" w:type="dxa"/>
            <w:vMerge w:val="continue"/>
            <w:shd w:val="clear" w:color="auto" w:fill="auto"/>
            <w:noWrap w:val="0"/>
            <w:vAlign w:val="center"/>
          </w:tcPr>
          <w:p w14:paraId="1E3BEF0E">
            <w:pPr>
              <w:overflowPunct w:val="0"/>
              <w:autoSpaceDE w:val="0"/>
              <w:autoSpaceDN w:val="0"/>
              <w:spacing w:before="62" w:beforeLines="20" w:after="62" w:afterLines="20"/>
              <w:ind w:firstLine="0" w:firstLineChars="0"/>
            </w:pPr>
          </w:p>
        </w:tc>
        <w:tc>
          <w:tcPr>
            <w:tcW w:w="1723" w:type="dxa"/>
            <w:shd w:val="clear" w:color="auto" w:fill="auto"/>
            <w:noWrap w:val="0"/>
            <w:vAlign w:val="center"/>
          </w:tcPr>
          <w:p w14:paraId="4FABBF3D">
            <w:pPr>
              <w:overflowPunct w:val="0"/>
              <w:autoSpaceDE w:val="0"/>
              <w:autoSpaceDN w:val="0"/>
              <w:spacing w:before="62" w:beforeLines="20" w:after="62" w:afterLines="20"/>
              <w:ind w:firstLine="0" w:firstLineChars="0"/>
            </w:pPr>
            <w:r>
              <w:t>channelId</w:t>
            </w:r>
          </w:p>
          <w:p w14:paraId="511DC834">
            <w:pPr>
              <w:overflowPunct w:val="0"/>
              <w:autoSpaceDE w:val="0"/>
              <w:autoSpaceDN w:val="0"/>
              <w:spacing w:before="62" w:beforeLines="20" w:after="62" w:afterLines="20"/>
              <w:ind w:firstLine="0" w:firstLineChars="0"/>
              <w:rPr>
                <w:rFonts w:hint="eastAsia"/>
              </w:rPr>
            </w:pPr>
            <w:r>
              <w:rPr>
                <w:color w:val="767171"/>
              </w:rPr>
              <w:t>int</w:t>
            </w:r>
          </w:p>
        </w:tc>
        <w:tc>
          <w:tcPr>
            <w:tcW w:w="5386" w:type="dxa"/>
            <w:gridSpan w:val="2"/>
            <w:shd w:val="clear" w:color="auto" w:fill="auto"/>
            <w:noWrap w:val="0"/>
            <w:vAlign w:val="center"/>
          </w:tcPr>
          <w:p w14:paraId="5C64FFDB">
            <w:pPr>
              <w:overflowPunct w:val="0"/>
              <w:autoSpaceDE w:val="0"/>
              <w:autoSpaceDN w:val="0"/>
              <w:spacing w:before="62" w:beforeLines="20" w:after="62" w:afterLines="20"/>
              <w:ind w:firstLine="0" w:firstLineChars="0"/>
            </w:pPr>
            <w:r>
              <w:rPr>
                <w:rFonts w:hint="eastAsia"/>
              </w:rPr>
              <w:t>【可选】网络子设备独有字段，子设备的mac地址</w:t>
            </w:r>
          </w:p>
          <w:p w14:paraId="3BF13318">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1AD48A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6" w:hRule="atLeast"/>
        </w:trPr>
        <w:tc>
          <w:tcPr>
            <w:tcW w:w="9180" w:type="dxa"/>
            <w:gridSpan w:val="4"/>
            <w:shd w:val="clear" w:color="auto" w:fill="auto"/>
            <w:noWrap w:val="0"/>
            <w:vAlign w:val="center"/>
          </w:tcPr>
          <w:p w14:paraId="27EDFE0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6C651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6" w:hRule="atLeast"/>
        </w:trPr>
        <w:tc>
          <w:tcPr>
            <w:tcW w:w="2071" w:type="dxa"/>
            <w:shd w:val="clear" w:color="auto" w:fill="auto"/>
            <w:noWrap w:val="0"/>
            <w:vAlign w:val="center"/>
          </w:tcPr>
          <w:p w14:paraId="7FE5BAD2">
            <w:pPr>
              <w:overflowPunct w:val="0"/>
              <w:autoSpaceDE w:val="0"/>
              <w:autoSpaceDN w:val="0"/>
              <w:spacing w:before="62" w:beforeLines="20" w:after="62" w:afterLines="20"/>
              <w:ind w:firstLine="0" w:firstLineChars="0"/>
            </w:pPr>
            <w:r>
              <w:rPr>
                <w:rFonts w:hint="eastAsia"/>
              </w:rPr>
              <w:t>error_code</w:t>
            </w:r>
          </w:p>
          <w:p w14:paraId="6EFCBF03">
            <w:pPr>
              <w:overflowPunct w:val="0"/>
              <w:autoSpaceDE w:val="0"/>
              <w:autoSpaceDN w:val="0"/>
              <w:spacing w:before="62" w:beforeLines="20" w:after="62" w:afterLines="20"/>
              <w:ind w:firstLine="0" w:firstLineChars="0"/>
            </w:pPr>
            <w:r>
              <w:rPr>
                <w:color w:val="767171"/>
              </w:rPr>
              <w:t>int</w:t>
            </w:r>
          </w:p>
        </w:tc>
        <w:tc>
          <w:tcPr>
            <w:tcW w:w="7109" w:type="dxa"/>
            <w:gridSpan w:val="3"/>
            <w:shd w:val="clear" w:color="auto" w:fill="auto"/>
            <w:noWrap w:val="0"/>
            <w:vAlign w:val="center"/>
          </w:tcPr>
          <w:p w14:paraId="72C6671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994FB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2071" w:type="dxa"/>
            <w:vMerge w:val="restart"/>
            <w:shd w:val="clear" w:color="auto" w:fill="auto"/>
            <w:noWrap w:val="0"/>
            <w:vAlign w:val="center"/>
          </w:tcPr>
          <w:p w14:paraId="4DBFBE4C">
            <w:pPr>
              <w:overflowPunct w:val="0"/>
              <w:autoSpaceDE w:val="0"/>
              <w:autoSpaceDN w:val="0"/>
              <w:spacing w:before="62" w:beforeLines="20" w:after="62" w:afterLines="20"/>
              <w:ind w:firstLine="0" w:firstLineChars="0"/>
            </w:pPr>
            <w:r>
              <w:rPr>
                <w:rFonts w:hint="eastAsia"/>
              </w:rPr>
              <w:t>failList</w:t>
            </w:r>
          </w:p>
          <w:p w14:paraId="09B70FCC">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3554" w:type="dxa"/>
            <w:gridSpan w:val="2"/>
            <w:shd w:val="clear" w:color="auto" w:fill="auto"/>
            <w:noWrap w:val="0"/>
            <w:vAlign w:val="center"/>
          </w:tcPr>
          <w:p w14:paraId="13F4440E">
            <w:pPr>
              <w:ind w:firstLine="0" w:firstLineChars="0"/>
              <w:jc w:val="left"/>
            </w:pPr>
            <w:r>
              <w:rPr>
                <w:rFonts w:cs="Arial"/>
              </w:rPr>
              <w:t>qrCode</w:t>
            </w:r>
          </w:p>
          <w:p w14:paraId="5CD23B72">
            <w:pPr>
              <w:overflowPunct w:val="0"/>
              <w:autoSpaceDE w:val="0"/>
              <w:autoSpaceDN w:val="0"/>
              <w:spacing w:before="62" w:beforeLines="20" w:after="62" w:afterLines="20"/>
              <w:ind w:firstLine="0" w:firstLineChars="0"/>
            </w:pPr>
            <w:r>
              <w:rPr>
                <w:color w:val="767171"/>
              </w:rPr>
              <w:t>string</w:t>
            </w:r>
          </w:p>
        </w:tc>
        <w:tc>
          <w:tcPr>
            <w:tcW w:w="3555" w:type="dxa"/>
            <w:shd w:val="clear" w:color="auto" w:fill="auto"/>
            <w:noWrap w:val="0"/>
            <w:vAlign w:val="center"/>
          </w:tcPr>
          <w:p w14:paraId="7F826037">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6B1024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71" w:type="dxa"/>
            <w:vMerge w:val="continue"/>
            <w:shd w:val="clear" w:color="auto" w:fill="auto"/>
            <w:noWrap w:val="0"/>
            <w:vAlign w:val="center"/>
          </w:tcPr>
          <w:p w14:paraId="43F5E0B2">
            <w:pPr>
              <w:overflowPunct w:val="0"/>
              <w:autoSpaceDE w:val="0"/>
              <w:autoSpaceDN w:val="0"/>
              <w:spacing w:before="62" w:beforeLines="20" w:after="62" w:afterLines="20"/>
              <w:ind w:firstLine="0" w:firstLineChars="0"/>
              <w:rPr>
                <w:rFonts w:hint="eastAsia"/>
              </w:rPr>
            </w:pPr>
          </w:p>
        </w:tc>
        <w:tc>
          <w:tcPr>
            <w:tcW w:w="3554" w:type="dxa"/>
            <w:gridSpan w:val="2"/>
            <w:shd w:val="clear" w:color="auto" w:fill="auto"/>
            <w:noWrap w:val="0"/>
            <w:vAlign w:val="center"/>
          </w:tcPr>
          <w:p w14:paraId="2C23BF91">
            <w:pPr>
              <w:ind w:firstLine="0" w:firstLineChars="0"/>
              <w:jc w:val="left"/>
            </w:pPr>
            <w:r>
              <w:rPr>
                <w:rFonts w:cs="Arial"/>
              </w:rPr>
              <w:t>mac</w:t>
            </w:r>
          </w:p>
          <w:p w14:paraId="30D95571">
            <w:pPr>
              <w:ind w:firstLine="0" w:firstLineChars="0"/>
              <w:jc w:val="left"/>
              <w:rPr>
                <w:rFonts w:cs="Arial"/>
              </w:rPr>
            </w:pPr>
            <w:r>
              <w:rPr>
                <w:color w:val="767171"/>
              </w:rPr>
              <w:t>string</w:t>
            </w:r>
          </w:p>
        </w:tc>
        <w:tc>
          <w:tcPr>
            <w:tcW w:w="3555" w:type="dxa"/>
            <w:shd w:val="clear" w:color="auto" w:fill="auto"/>
            <w:noWrap w:val="0"/>
            <w:vAlign w:val="center"/>
          </w:tcPr>
          <w:p w14:paraId="6F3CA9F1">
            <w:pPr>
              <w:overflowPunct w:val="0"/>
              <w:autoSpaceDE w:val="0"/>
              <w:autoSpaceDN w:val="0"/>
              <w:spacing w:before="62" w:beforeLines="20" w:after="62" w:afterLines="20"/>
              <w:ind w:firstLine="0" w:firstLineChars="0"/>
            </w:pPr>
            <w:r>
              <w:rPr>
                <w:rFonts w:hint="eastAsia"/>
              </w:rPr>
              <w:t>设备mac地址</w:t>
            </w:r>
            <w:r>
              <w:t xml:space="preserve"> </w:t>
            </w:r>
          </w:p>
        </w:tc>
      </w:tr>
      <w:tr w14:paraId="4EA67B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71" w:type="dxa"/>
            <w:vMerge w:val="continue"/>
            <w:shd w:val="clear" w:color="auto" w:fill="auto"/>
            <w:noWrap w:val="0"/>
            <w:vAlign w:val="center"/>
          </w:tcPr>
          <w:p w14:paraId="4CA0F867">
            <w:pPr>
              <w:overflowPunct w:val="0"/>
              <w:autoSpaceDE w:val="0"/>
              <w:autoSpaceDN w:val="0"/>
              <w:spacing w:before="62" w:beforeLines="20" w:after="62" w:afterLines="20"/>
              <w:ind w:firstLine="0" w:firstLineChars="0"/>
              <w:rPr>
                <w:rFonts w:hint="eastAsia"/>
              </w:rPr>
            </w:pPr>
          </w:p>
        </w:tc>
        <w:tc>
          <w:tcPr>
            <w:tcW w:w="3554" w:type="dxa"/>
            <w:gridSpan w:val="2"/>
            <w:shd w:val="clear" w:color="auto" w:fill="auto"/>
            <w:noWrap w:val="0"/>
            <w:vAlign w:val="center"/>
          </w:tcPr>
          <w:p w14:paraId="118A0037">
            <w:pPr>
              <w:ind w:firstLine="0" w:firstLineChars="0"/>
              <w:jc w:val="left"/>
            </w:pPr>
            <w:r>
              <w:rPr>
                <w:rFonts w:cs="Arial"/>
              </w:rPr>
              <w:t>channelId</w:t>
            </w:r>
          </w:p>
          <w:p w14:paraId="3EFDC19F">
            <w:pPr>
              <w:ind w:firstLine="0" w:firstLineChars="0"/>
              <w:jc w:val="left"/>
              <w:rPr>
                <w:rFonts w:cs="Arial"/>
              </w:rPr>
            </w:pPr>
            <w:r>
              <w:rPr>
                <w:color w:val="767171"/>
              </w:rPr>
              <w:t>int</w:t>
            </w:r>
          </w:p>
        </w:tc>
        <w:tc>
          <w:tcPr>
            <w:tcW w:w="3555" w:type="dxa"/>
            <w:shd w:val="clear" w:color="auto" w:fill="auto"/>
            <w:noWrap w:val="0"/>
            <w:vAlign w:val="center"/>
          </w:tcPr>
          <w:p w14:paraId="686E2CBD">
            <w:pPr>
              <w:overflowPunct w:val="0"/>
              <w:autoSpaceDE w:val="0"/>
              <w:autoSpaceDN w:val="0"/>
              <w:spacing w:before="62" w:beforeLines="20" w:after="62" w:afterLines="20"/>
              <w:ind w:firstLine="0" w:firstLineChars="0"/>
            </w:pPr>
            <w:r>
              <w:rPr>
                <w:rFonts w:hint="eastAsia"/>
              </w:rPr>
              <w:t>视频子设备通道编号</w:t>
            </w:r>
          </w:p>
        </w:tc>
      </w:tr>
      <w:tr w14:paraId="53D90E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71" w:type="dxa"/>
            <w:vMerge w:val="continue"/>
            <w:shd w:val="clear" w:color="auto" w:fill="auto"/>
            <w:noWrap w:val="0"/>
            <w:vAlign w:val="center"/>
          </w:tcPr>
          <w:p w14:paraId="6BBDBF74">
            <w:pPr>
              <w:overflowPunct w:val="0"/>
              <w:autoSpaceDE w:val="0"/>
              <w:autoSpaceDN w:val="0"/>
              <w:spacing w:before="62" w:beforeLines="20" w:after="62" w:afterLines="20"/>
              <w:ind w:firstLine="0" w:firstLineChars="0"/>
              <w:rPr>
                <w:rFonts w:hint="eastAsia"/>
              </w:rPr>
            </w:pPr>
          </w:p>
        </w:tc>
        <w:tc>
          <w:tcPr>
            <w:tcW w:w="3554" w:type="dxa"/>
            <w:gridSpan w:val="2"/>
            <w:shd w:val="clear" w:color="auto" w:fill="auto"/>
            <w:noWrap w:val="0"/>
            <w:vAlign w:val="center"/>
          </w:tcPr>
          <w:p w14:paraId="7A3E4247">
            <w:pPr>
              <w:ind w:firstLine="0" w:firstLineChars="0"/>
              <w:jc w:val="left"/>
            </w:pPr>
            <w:r>
              <w:rPr>
                <w:rFonts w:cs="Arial"/>
              </w:rPr>
              <w:t>childMac</w:t>
            </w:r>
          </w:p>
          <w:p w14:paraId="246ADC6F">
            <w:pPr>
              <w:ind w:firstLine="0" w:firstLineChars="0"/>
              <w:jc w:val="left"/>
              <w:rPr>
                <w:rFonts w:cs="Arial"/>
              </w:rPr>
            </w:pPr>
            <w:r>
              <w:rPr>
                <w:color w:val="767171"/>
              </w:rPr>
              <w:t>string</w:t>
            </w:r>
          </w:p>
        </w:tc>
        <w:tc>
          <w:tcPr>
            <w:tcW w:w="3555" w:type="dxa"/>
            <w:shd w:val="clear" w:color="auto" w:fill="auto"/>
            <w:noWrap w:val="0"/>
            <w:vAlign w:val="center"/>
          </w:tcPr>
          <w:p w14:paraId="3C10A16E">
            <w:pPr>
              <w:overflowPunct w:val="0"/>
              <w:autoSpaceDE w:val="0"/>
              <w:autoSpaceDN w:val="0"/>
              <w:spacing w:before="62" w:beforeLines="20" w:after="62" w:afterLines="20"/>
              <w:ind w:firstLine="0" w:firstLineChars="0"/>
            </w:pPr>
            <w:r>
              <w:rPr>
                <w:rFonts w:hint="eastAsia"/>
              </w:rPr>
              <w:t>网络子设备mac地址</w:t>
            </w:r>
          </w:p>
        </w:tc>
      </w:tr>
      <w:tr w14:paraId="5A937E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2071" w:type="dxa"/>
            <w:vMerge w:val="continue"/>
            <w:shd w:val="clear" w:color="auto" w:fill="auto"/>
            <w:noWrap w:val="0"/>
            <w:vAlign w:val="center"/>
          </w:tcPr>
          <w:p w14:paraId="1085BDD4">
            <w:pPr>
              <w:overflowPunct w:val="0"/>
              <w:autoSpaceDE w:val="0"/>
              <w:autoSpaceDN w:val="0"/>
              <w:spacing w:before="62" w:beforeLines="20" w:after="62" w:afterLines="20"/>
              <w:ind w:firstLine="0" w:firstLineChars="0"/>
              <w:rPr>
                <w:rFonts w:hint="eastAsia"/>
              </w:rPr>
            </w:pPr>
          </w:p>
        </w:tc>
        <w:tc>
          <w:tcPr>
            <w:tcW w:w="3554" w:type="dxa"/>
            <w:gridSpan w:val="2"/>
            <w:shd w:val="clear" w:color="auto" w:fill="auto"/>
            <w:noWrap w:val="0"/>
            <w:vAlign w:val="center"/>
          </w:tcPr>
          <w:p w14:paraId="449C94B4">
            <w:pPr>
              <w:ind w:firstLine="0" w:firstLineChars="0"/>
              <w:jc w:val="left"/>
            </w:pPr>
            <w:r>
              <w:rPr>
                <w:rFonts w:hint="eastAsia" w:cs="Arial"/>
              </w:rPr>
              <w:t>error</w:t>
            </w:r>
            <w:r>
              <w:rPr>
                <w:rFonts w:hint="eastAsia"/>
              </w:rPr>
              <w:t>_code</w:t>
            </w:r>
          </w:p>
          <w:p w14:paraId="0CF11D73">
            <w:pPr>
              <w:ind w:firstLine="0" w:firstLineChars="0"/>
              <w:jc w:val="left"/>
              <w:rPr>
                <w:rFonts w:cs="Arial"/>
              </w:rPr>
            </w:pPr>
            <w:r>
              <w:rPr>
                <w:color w:val="767171"/>
              </w:rPr>
              <w:t>int</w:t>
            </w:r>
          </w:p>
        </w:tc>
        <w:tc>
          <w:tcPr>
            <w:tcW w:w="3555" w:type="dxa"/>
            <w:shd w:val="clear" w:color="auto" w:fill="auto"/>
            <w:noWrap w:val="0"/>
            <w:vAlign w:val="center"/>
          </w:tcPr>
          <w:p w14:paraId="7FD8B2C3">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796A1E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6" w:hRule="atLeast"/>
        </w:trPr>
        <w:tc>
          <w:tcPr>
            <w:tcW w:w="2071" w:type="dxa"/>
            <w:shd w:val="clear" w:color="auto" w:fill="auto"/>
            <w:noWrap w:val="0"/>
            <w:vAlign w:val="center"/>
          </w:tcPr>
          <w:p w14:paraId="6365528F">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109" w:type="dxa"/>
            <w:gridSpan w:val="3"/>
            <w:shd w:val="clear" w:color="auto" w:fill="auto"/>
            <w:noWrap w:val="0"/>
            <w:vAlign w:val="center"/>
          </w:tcPr>
          <w:p w14:paraId="6FA53D1F">
            <w:pPr>
              <w:pStyle w:val="86"/>
              <w:numPr>
                <w:ilvl w:val="0"/>
                <w:numId w:val="46"/>
              </w:numPr>
              <w:overflowPunct w:val="0"/>
              <w:autoSpaceDE w:val="0"/>
              <w:autoSpaceDN w:val="0"/>
              <w:spacing w:before="62" w:beforeLines="20" w:after="62" w:afterLines="20"/>
              <w:ind w:firstLineChars="0"/>
            </w:pPr>
            <w:r>
              <w:rPr>
                <w:rFonts w:hint="eastAsia"/>
              </w:rPr>
              <w:t>设备</w:t>
            </w:r>
            <w:r>
              <w:rPr>
                <w:rFonts w:ascii="Times New Roman" w:hAnsi="Times New Roman"/>
              </w:rPr>
              <w:t>需要处于在线状态</w:t>
            </w:r>
          </w:p>
          <w:p w14:paraId="37E2614F">
            <w:pPr>
              <w:pStyle w:val="86"/>
              <w:numPr>
                <w:ilvl w:val="0"/>
                <w:numId w:val="46"/>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653F1BA2">
            <w:pPr>
              <w:pStyle w:val="86"/>
              <w:numPr>
                <w:ilvl w:val="0"/>
                <w:numId w:val="46"/>
              </w:numPr>
              <w:overflowPunct w:val="0"/>
              <w:autoSpaceDE w:val="0"/>
              <w:autoSpaceDN w:val="0"/>
              <w:spacing w:before="62" w:beforeLines="20" w:after="62" w:afterLines="20"/>
              <w:ind w:firstLineChars="0"/>
            </w:pPr>
            <w:r>
              <w:rPr>
                <w:rFonts w:ascii="Times New Roman" w:hAnsi="Times New Roman"/>
              </w:rPr>
              <w:t>需要目标设备处于试用中或付费使用中状态方</w:t>
            </w:r>
            <w:r>
              <w:rPr>
                <w:rFonts w:hint="eastAsia" w:ascii="Times New Roman" w:hAnsi="Times New Roman"/>
              </w:rPr>
              <w:t>可调用</w:t>
            </w:r>
          </w:p>
          <w:p w14:paraId="203B9887">
            <w:pPr>
              <w:pStyle w:val="86"/>
              <w:numPr>
                <w:ilvl w:val="0"/>
                <w:numId w:val="46"/>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43DCA7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6" w:hRule="atLeast"/>
        </w:trPr>
        <w:tc>
          <w:tcPr>
            <w:tcW w:w="2071" w:type="dxa"/>
            <w:shd w:val="clear" w:color="auto" w:fill="auto"/>
            <w:noWrap w:val="0"/>
            <w:vAlign w:val="center"/>
          </w:tcPr>
          <w:p w14:paraId="5F360388">
            <w:pPr>
              <w:overflowPunct w:val="0"/>
              <w:autoSpaceDE w:val="0"/>
              <w:autoSpaceDN w:val="0"/>
              <w:spacing w:before="62" w:beforeLines="20" w:after="62" w:afterLines="20"/>
              <w:ind w:firstLine="0" w:firstLineChars="0"/>
            </w:pPr>
            <w:r>
              <w:rPr>
                <w:rFonts w:hint="eastAsia"/>
                <w:b/>
              </w:rPr>
              <w:t>功能</w:t>
            </w:r>
            <w:r>
              <w:rPr>
                <w:b/>
              </w:rPr>
              <w:t>说明</w:t>
            </w:r>
          </w:p>
        </w:tc>
        <w:tc>
          <w:tcPr>
            <w:tcW w:w="7109" w:type="dxa"/>
            <w:gridSpan w:val="3"/>
            <w:shd w:val="clear" w:color="auto" w:fill="auto"/>
            <w:noWrap w:val="0"/>
            <w:vAlign w:val="center"/>
          </w:tcPr>
          <w:p w14:paraId="6F1FDDAF">
            <w:pPr>
              <w:overflowPunct w:val="0"/>
              <w:autoSpaceDE w:val="0"/>
              <w:autoSpaceDN w:val="0"/>
              <w:spacing w:before="62" w:beforeLines="20" w:after="62" w:afterLines="20"/>
              <w:ind w:firstLine="0" w:firstLineChars="0"/>
            </w:pPr>
            <w:r>
              <w:rPr>
                <w:rFonts w:hint="eastAsia"/>
              </w:rPr>
              <w:t>在线升级设备，通过</w:t>
            </w:r>
            <w:r>
              <w:fldChar w:fldCharType="begin"/>
            </w:r>
            <w:r>
              <w:instrText xml:space="preserve"> </w:instrText>
            </w:r>
            <w:r>
              <w:rPr>
                <w:rFonts w:hint="eastAsia"/>
              </w:rPr>
              <w:instrText xml:space="preserve">REF _Ref187157651 \r \h</w:instrText>
            </w:r>
            <w:r>
              <w:instrText xml:space="preserve"> </w:instrText>
            </w:r>
            <w:r>
              <w:fldChar w:fldCharType="separate"/>
            </w:r>
            <w:r>
              <w:t>1.4.3.3.13</w:t>
            </w:r>
            <w:r>
              <w:fldChar w:fldCharType="end"/>
            </w:r>
            <w:r>
              <w:rPr>
                <w:rFonts w:hint="eastAsia"/>
              </w:rPr>
              <w:t>检测到最新固件版本后请求本接口升级设备。请求后通过轮询</w:t>
            </w:r>
            <w:r>
              <w:fldChar w:fldCharType="begin"/>
            </w:r>
            <w:r>
              <w:instrText xml:space="preserve"> </w:instrText>
            </w:r>
            <w:r>
              <w:rPr>
                <w:rFonts w:hint="eastAsia"/>
              </w:rPr>
              <w:instrText xml:space="preserve">REF _Ref160030739 \r \h</w:instrText>
            </w:r>
            <w:r>
              <w:instrText xml:space="preserve"> </w:instrText>
            </w:r>
            <w:r>
              <w:fldChar w:fldCharType="separate"/>
            </w:r>
            <w:r>
              <w:t>1.4.3.3.15</w:t>
            </w:r>
            <w:r>
              <w:fldChar w:fldCharType="end"/>
            </w:r>
            <w:r>
              <w:rPr>
                <w:rFonts w:hint="eastAsia"/>
              </w:rPr>
              <w:t>接口获取升级状态</w:t>
            </w:r>
          </w:p>
        </w:tc>
      </w:tr>
    </w:tbl>
    <w:p w14:paraId="6B6AD010">
      <w:pPr>
        <w:spacing w:after="120"/>
        <w:ind w:firstLine="0" w:firstLineChars="0"/>
        <w:jc w:val="left"/>
        <w:rPr>
          <w:rFonts w:hint="eastAsia"/>
        </w:rPr>
      </w:pPr>
    </w:p>
    <w:p w14:paraId="58972F1F">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06B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E124CEB">
            <w:pPr>
              <w:pStyle w:val="99"/>
              <w:spacing w:line="360" w:lineRule="auto"/>
              <w:ind w:left="0"/>
              <w:rPr>
                <w:rFonts w:ascii="Times New Roman" w:hAnsi="Times New Roman"/>
                <w:b/>
              </w:rPr>
            </w:pPr>
            <w:r>
              <w:rPr>
                <w:rFonts w:ascii="Times New Roman" w:hAnsi="Times New Roman"/>
                <w:b/>
              </w:rPr>
              <w:t>Request:</w:t>
            </w:r>
          </w:p>
          <w:p w14:paraId="0F48947E">
            <w:pPr>
              <w:pStyle w:val="99"/>
              <w:spacing w:line="360" w:lineRule="auto"/>
              <w:ind w:left="0"/>
              <w:rPr>
                <w:rFonts w:ascii="Times New Roman" w:hAnsi="Times New Roman"/>
              </w:rPr>
            </w:pPr>
            <w:r>
              <w:rPr>
                <w:rFonts w:ascii="Times New Roman" w:hAnsi="Times New Roman"/>
              </w:rPr>
              <w:t>{</w:t>
            </w:r>
          </w:p>
          <w:p w14:paraId="64C915F1">
            <w:pPr>
              <w:pStyle w:val="99"/>
              <w:spacing w:line="360" w:lineRule="auto"/>
              <w:ind w:left="0" w:firstLine="435"/>
              <w:rPr>
                <w:rFonts w:ascii="Times New Roman" w:hAnsi="Times New Roman"/>
              </w:rPr>
            </w:pPr>
            <w:r>
              <w:rPr>
                <w:rFonts w:ascii="Times New Roman" w:hAnsi="Times New Roman"/>
              </w:rPr>
              <w:t>"devList":</w:t>
            </w:r>
          </w:p>
          <w:p w14:paraId="41D97952">
            <w:pPr>
              <w:pStyle w:val="99"/>
              <w:spacing w:line="360" w:lineRule="auto"/>
              <w:ind w:left="0" w:firstLine="435"/>
              <w:rPr>
                <w:rFonts w:ascii="Times New Roman" w:hAnsi="Times New Roman"/>
              </w:rPr>
            </w:pPr>
            <w:r>
              <w:rPr>
                <w:rFonts w:ascii="Times New Roman" w:hAnsi="Times New Roman"/>
              </w:rPr>
              <w:t>[</w:t>
            </w:r>
          </w:p>
          <w:p w14:paraId="5A9B4B61">
            <w:pPr>
              <w:pStyle w:val="99"/>
              <w:spacing w:line="360" w:lineRule="auto"/>
              <w:ind w:left="0"/>
              <w:rPr>
                <w:rFonts w:ascii="Times New Roman" w:hAnsi="Times New Roman"/>
              </w:rPr>
            </w:pPr>
            <w:r>
              <w:rPr>
                <w:rFonts w:ascii="Times New Roman" w:hAnsi="Times New Roman"/>
              </w:rPr>
              <w:t xml:space="preserve">        {</w:t>
            </w:r>
          </w:p>
          <w:p w14:paraId="135A4048">
            <w:pPr>
              <w:pStyle w:val="99"/>
              <w:spacing w:line="360" w:lineRule="auto"/>
              <w:ind w:left="0"/>
              <w:rPr>
                <w:rFonts w:ascii="Times New Roman" w:hAnsi="Times New Roman"/>
              </w:rPr>
            </w:pPr>
            <w:r>
              <w:rPr>
                <w:rFonts w:ascii="Times New Roman" w:hAnsi="Times New Roman"/>
              </w:rPr>
              <w:t xml:space="preserve">            "qrCode": "16E0091709B04C926",</w:t>
            </w:r>
          </w:p>
          <w:p w14:paraId="041F3E44">
            <w:pPr>
              <w:pStyle w:val="99"/>
              <w:spacing w:line="360" w:lineRule="auto"/>
              <w:ind w:left="0"/>
              <w:rPr>
                <w:rFonts w:ascii="Times New Roman" w:hAnsi="Times New Roman"/>
              </w:rPr>
            </w:pPr>
            <w:r>
              <w:rPr>
                <w:rFonts w:ascii="Times New Roman" w:hAnsi="Times New Roman"/>
              </w:rPr>
              <w:t xml:space="preserve">            "channelId": 1</w:t>
            </w:r>
          </w:p>
          <w:p w14:paraId="31678841">
            <w:pPr>
              <w:pStyle w:val="99"/>
              <w:spacing w:line="360" w:lineRule="auto"/>
              <w:ind w:left="0"/>
              <w:rPr>
                <w:rFonts w:ascii="Times New Roman" w:hAnsi="Times New Roman"/>
              </w:rPr>
            </w:pPr>
            <w:r>
              <w:rPr>
                <w:rFonts w:ascii="Times New Roman" w:hAnsi="Times New Roman"/>
              </w:rPr>
              <w:t xml:space="preserve">        }</w:t>
            </w:r>
          </w:p>
          <w:p w14:paraId="15B675F0">
            <w:pPr>
              <w:pStyle w:val="99"/>
              <w:spacing w:line="360" w:lineRule="auto"/>
              <w:ind w:left="0" w:firstLine="435"/>
              <w:rPr>
                <w:rFonts w:ascii="Times New Roman" w:hAnsi="Times New Roman"/>
              </w:rPr>
            </w:pPr>
            <w:r>
              <w:rPr>
                <w:rFonts w:ascii="Times New Roman" w:hAnsi="Times New Roman"/>
              </w:rPr>
              <w:t>]</w:t>
            </w:r>
          </w:p>
          <w:p w14:paraId="14A4312D">
            <w:pPr>
              <w:pStyle w:val="99"/>
              <w:spacing w:line="360" w:lineRule="auto"/>
              <w:ind w:left="0"/>
              <w:rPr>
                <w:rFonts w:ascii="Times New Roman" w:hAnsi="Times New Roman"/>
              </w:rPr>
            </w:pPr>
            <w:r>
              <w:rPr>
                <w:rFonts w:ascii="Times New Roman" w:hAnsi="Times New Roman"/>
              </w:rPr>
              <w:t>}</w:t>
            </w:r>
          </w:p>
          <w:p w14:paraId="05D17F68">
            <w:pPr>
              <w:pStyle w:val="99"/>
              <w:spacing w:line="360" w:lineRule="auto"/>
              <w:ind w:left="0"/>
              <w:rPr>
                <w:rFonts w:ascii="Times New Roman" w:hAnsi="Times New Roman"/>
              </w:rPr>
            </w:pPr>
          </w:p>
          <w:p w14:paraId="016C14CF">
            <w:pPr>
              <w:pStyle w:val="99"/>
              <w:spacing w:line="360" w:lineRule="auto"/>
              <w:ind w:left="0"/>
              <w:rPr>
                <w:rFonts w:ascii="Times New Roman" w:hAnsi="Times New Roman"/>
                <w:b/>
              </w:rPr>
            </w:pPr>
            <w:r>
              <w:rPr>
                <w:rFonts w:ascii="Times New Roman" w:hAnsi="Times New Roman"/>
                <w:b/>
              </w:rPr>
              <w:t>Response:</w:t>
            </w:r>
          </w:p>
          <w:p w14:paraId="249343E9">
            <w:pPr>
              <w:pStyle w:val="99"/>
              <w:spacing w:line="360" w:lineRule="auto"/>
              <w:ind w:left="0"/>
              <w:rPr>
                <w:rFonts w:ascii="Times New Roman" w:hAnsi="Times New Roman"/>
              </w:rPr>
            </w:pPr>
            <w:r>
              <w:rPr>
                <w:rFonts w:ascii="Times New Roman" w:hAnsi="Times New Roman"/>
              </w:rPr>
              <w:t>{</w:t>
            </w:r>
          </w:p>
          <w:p w14:paraId="5981DEE5">
            <w:pPr>
              <w:pStyle w:val="99"/>
              <w:spacing w:line="360" w:lineRule="auto"/>
              <w:ind w:left="0" w:firstLine="435"/>
              <w:rPr>
                <w:rFonts w:hint="eastAsia" w:ascii="Times New Roman" w:hAnsi="Times New Roman"/>
              </w:rPr>
            </w:pPr>
            <w:r>
              <w:rPr>
                <w:rFonts w:ascii="Times New Roman" w:hAnsi="Times New Roman"/>
              </w:rPr>
              <w:t>"error_code": 0</w:t>
            </w:r>
          </w:p>
          <w:p w14:paraId="78D91F1A">
            <w:pPr>
              <w:pStyle w:val="99"/>
              <w:spacing w:line="360" w:lineRule="auto"/>
              <w:ind w:left="0"/>
            </w:pPr>
            <w:r>
              <w:rPr>
                <w:rFonts w:ascii="Times New Roman" w:hAnsi="Times New Roman"/>
              </w:rPr>
              <w:t>}</w:t>
            </w:r>
          </w:p>
        </w:tc>
      </w:tr>
    </w:tbl>
    <w:p w14:paraId="4AC44B0D">
      <w:pPr>
        <w:pStyle w:val="10"/>
      </w:pPr>
      <w:bookmarkStart w:id="306" w:name="_Toc220343528"/>
      <w:bookmarkStart w:id="307" w:name="_Ref160030739"/>
      <w:r>
        <w:rPr>
          <w:rFonts w:hint="eastAsia"/>
        </w:rPr>
        <w:t>获取设备固件升级信息</w:t>
      </w:r>
      <w:bookmarkEnd w:id="301"/>
      <w:bookmarkEnd w:id="302"/>
      <w:bookmarkEnd w:id="306"/>
      <w:bookmarkEnd w:id="307"/>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85"/>
        <w:gridCol w:w="1134"/>
        <w:gridCol w:w="425"/>
        <w:gridCol w:w="2126"/>
        <w:gridCol w:w="3402"/>
        <w:tblGridChange w:id="6">
          <w:tblGrid>
            <w:gridCol w:w="1985"/>
            <w:gridCol w:w="1134"/>
            <w:gridCol w:w="425"/>
            <w:gridCol w:w="2126"/>
            <w:gridCol w:w="3402"/>
          </w:tblGrid>
        </w:tblGridChange>
      </w:tblGrid>
      <w:tr w14:paraId="29AD20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3" w:hRule="atLeast"/>
        </w:trPr>
        <w:tc>
          <w:tcPr>
            <w:tcW w:w="19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78C377A">
            <w:pPr>
              <w:overflowPunct w:val="0"/>
              <w:autoSpaceDE w:val="0"/>
              <w:autoSpaceDN w:val="0"/>
              <w:spacing w:before="62" w:beforeLines="20" w:after="62" w:afterLines="20"/>
              <w:ind w:firstLine="0" w:firstLineChars="0"/>
            </w:pPr>
            <w:r>
              <w:rPr>
                <w:rFonts w:hint="eastAsia"/>
              </w:rPr>
              <w:t>名称</w:t>
            </w:r>
          </w:p>
        </w:tc>
        <w:tc>
          <w:tcPr>
            <w:tcW w:w="7087"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CB42F7">
            <w:pPr>
              <w:overflowPunct w:val="0"/>
              <w:autoSpaceDE w:val="0"/>
              <w:autoSpaceDN w:val="0"/>
              <w:spacing w:before="62" w:beforeLines="20" w:after="62" w:afterLines="20"/>
              <w:ind w:firstLine="0" w:firstLineChars="0"/>
            </w:pPr>
            <w:r>
              <w:rPr>
                <w:rFonts w:hint="eastAsia"/>
              </w:rPr>
              <w:t>内容</w:t>
            </w:r>
          </w:p>
        </w:tc>
      </w:tr>
      <w:tr w14:paraId="5FBE6B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4" w:hRule="atLeast"/>
        </w:trPr>
        <w:tc>
          <w:tcPr>
            <w:tcW w:w="198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6C98A8">
            <w:pPr>
              <w:overflowPunct w:val="0"/>
              <w:autoSpaceDE w:val="0"/>
              <w:autoSpaceDN w:val="0"/>
              <w:spacing w:before="62" w:beforeLines="20" w:after="62" w:afterLines="20"/>
              <w:ind w:firstLine="0" w:firstLineChars="0"/>
            </w:pPr>
            <w:r>
              <w:t>Path</w:t>
            </w:r>
          </w:p>
        </w:tc>
        <w:tc>
          <w:tcPr>
            <w:tcW w:w="7087"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4D1DD31">
            <w:pPr>
              <w:overflowPunct w:val="0"/>
              <w:autoSpaceDE w:val="0"/>
              <w:autoSpaceDN w:val="0"/>
              <w:spacing w:before="62" w:beforeLines="20" w:after="62" w:afterLines="20"/>
              <w:ind w:firstLine="0" w:firstLineChars="0"/>
            </w:pPr>
            <w:r>
              <w:t>/tums/open/deviceManager/v1/</w:t>
            </w:r>
            <w:r>
              <w:rPr>
                <w:rFonts w:hint="eastAsia"/>
              </w:rPr>
              <w:t>get</w:t>
            </w:r>
            <w:r>
              <w:t>DeviceUp</w:t>
            </w:r>
            <w:r>
              <w:rPr>
                <w:rFonts w:hint="eastAsia"/>
              </w:rPr>
              <w:t>grade</w:t>
            </w:r>
            <w:r>
              <w:t>Info</w:t>
            </w:r>
          </w:p>
        </w:tc>
      </w:tr>
      <w:tr w14:paraId="24415F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3" w:hRule="atLeast"/>
        </w:trPr>
        <w:tc>
          <w:tcPr>
            <w:tcW w:w="9072" w:type="dxa"/>
            <w:gridSpan w:val="5"/>
            <w:shd w:val="clear" w:color="auto" w:fill="auto"/>
            <w:noWrap w:val="0"/>
            <w:vAlign w:val="center"/>
          </w:tcPr>
          <w:p w14:paraId="6FA4BE3B">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37784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7" w:hRule="atLeast"/>
        </w:trPr>
        <w:tc>
          <w:tcPr>
            <w:tcW w:w="1985" w:type="dxa"/>
            <w:vMerge w:val="restart"/>
            <w:shd w:val="clear" w:color="auto" w:fill="auto"/>
            <w:noWrap w:val="0"/>
            <w:vAlign w:val="center"/>
          </w:tcPr>
          <w:p w14:paraId="11CCAA1F">
            <w:pPr>
              <w:overflowPunct w:val="0"/>
              <w:autoSpaceDE w:val="0"/>
              <w:autoSpaceDN w:val="0"/>
              <w:spacing w:before="62" w:beforeLines="20" w:after="62" w:afterLines="20"/>
              <w:ind w:firstLine="0" w:firstLineChars="0"/>
            </w:pPr>
            <w:r>
              <w:t>devList</w:t>
            </w:r>
          </w:p>
          <w:p w14:paraId="6A6FD56F">
            <w:pPr>
              <w:overflowPunct w:val="0"/>
              <w:autoSpaceDE w:val="0"/>
              <w:autoSpaceDN w:val="0"/>
              <w:spacing w:before="62" w:beforeLines="20" w:after="62" w:afterLines="20"/>
              <w:ind w:firstLine="0" w:firstLineChars="0"/>
            </w:pPr>
            <w:r>
              <w:rPr>
                <w:color w:val="767171"/>
              </w:rPr>
              <w:t>array&lt;object&gt;</w:t>
            </w:r>
          </w:p>
        </w:tc>
        <w:tc>
          <w:tcPr>
            <w:tcW w:w="1134" w:type="dxa"/>
            <w:shd w:val="clear" w:color="auto" w:fill="auto"/>
            <w:noWrap w:val="0"/>
            <w:vAlign w:val="center"/>
          </w:tcPr>
          <w:p w14:paraId="4AC5CAB9">
            <w:pPr>
              <w:overflowPunct w:val="0"/>
              <w:autoSpaceDE w:val="0"/>
              <w:autoSpaceDN w:val="0"/>
              <w:spacing w:before="62" w:beforeLines="20" w:after="62" w:afterLines="20"/>
              <w:ind w:firstLine="0" w:firstLineChars="0"/>
            </w:pPr>
            <w:r>
              <w:t>qrCode</w:t>
            </w:r>
          </w:p>
          <w:p w14:paraId="2A3A5046">
            <w:pPr>
              <w:overflowPunct w:val="0"/>
              <w:autoSpaceDE w:val="0"/>
              <w:autoSpaceDN w:val="0"/>
              <w:spacing w:before="62" w:beforeLines="20" w:after="62" w:afterLines="20"/>
              <w:ind w:firstLine="0" w:firstLineChars="0"/>
              <w:rPr>
                <w:rFonts w:hint="eastAsia"/>
              </w:rPr>
            </w:pPr>
            <w:r>
              <w:rPr>
                <w:color w:val="767171"/>
              </w:rPr>
              <w:t>string</w:t>
            </w:r>
          </w:p>
        </w:tc>
        <w:tc>
          <w:tcPr>
            <w:tcW w:w="5953" w:type="dxa"/>
            <w:gridSpan w:val="3"/>
            <w:shd w:val="clear" w:color="auto" w:fill="auto"/>
            <w:noWrap w:val="0"/>
            <w:vAlign w:val="center"/>
          </w:tcPr>
          <w:p w14:paraId="3EBFD293">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101CFC61">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42FC6C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5" w:hRule="atLeast"/>
        </w:trPr>
        <w:tc>
          <w:tcPr>
            <w:tcW w:w="1985" w:type="dxa"/>
            <w:vMerge w:val="continue"/>
            <w:shd w:val="clear" w:color="auto" w:fill="auto"/>
            <w:noWrap w:val="0"/>
            <w:vAlign w:val="center"/>
          </w:tcPr>
          <w:p w14:paraId="7F33BC53">
            <w:pPr>
              <w:overflowPunct w:val="0"/>
              <w:autoSpaceDE w:val="0"/>
              <w:autoSpaceDN w:val="0"/>
              <w:spacing w:before="62" w:beforeLines="20" w:after="62" w:afterLines="20"/>
              <w:ind w:firstLine="0" w:firstLineChars="0"/>
            </w:pPr>
          </w:p>
        </w:tc>
        <w:tc>
          <w:tcPr>
            <w:tcW w:w="1134" w:type="dxa"/>
            <w:shd w:val="clear" w:color="auto" w:fill="auto"/>
            <w:noWrap w:val="0"/>
            <w:vAlign w:val="center"/>
          </w:tcPr>
          <w:p w14:paraId="52D4F482">
            <w:pPr>
              <w:overflowPunct w:val="0"/>
              <w:autoSpaceDE w:val="0"/>
              <w:autoSpaceDN w:val="0"/>
              <w:spacing w:before="62" w:beforeLines="20" w:after="62" w:afterLines="20"/>
              <w:ind w:firstLine="0" w:firstLineChars="0"/>
            </w:pPr>
            <w:r>
              <w:t>mac</w:t>
            </w:r>
          </w:p>
          <w:p w14:paraId="1831B8AC">
            <w:pPr>
              <w:overflowPunct w:val="0"/>
              <w:autoSpaceDE w:val="0"/>
              <w:autoSpaceDN w:val="0"/>
              <w:spacing w:before="62" w:beforeLines="20" w:after="62" w:afterLines="20"/>
              <w:ind w:firstLine="0" w:firstLineChars="0"/>
              <w:rPr>
                <w:rFonts w:hint="eastAsia"/>
              </w:rPr>
            </w:pPr>
            <w:r>
              <w:rPr>
                <w:color w:val="767171"/>
              </w:rPr>
              <w:t>string</w:t>
            </w:r>
          </w:p>
        </w:tc>
        <w:tc>
          <w:tcPr>
            <w:tcW w:w="5953" w:type="dxa"/>
            <w:gridSpan w:val="3"/>
            <w:shd w:val="clear" w:color="auto" w:fill="auto"/>
            <w:noWrap w:val="0"/>
            <w:vAlign w:val="center"/>
          </w:tcPr>
          <w:p w14:paraId="41F79AFB">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6EA1405C">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48C4C4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5" w:hRule="atLeast"/>
        </w:trPr>
        <w:tc>
          <w:tcPr>
            <w:tcW w:w="1985" w:type="dxa"/>
            <w:vMerge w:val="continue"/>
            <w:shd w:val="clear" w:color="auto" w:fill="auto"/>
            <w:noWrap w:val="0"/>
            <w:vAlign w:val="center"/>
          </w:tcPr>
          <w:p w14:paraId="5E062D33">
            <w:pPr>
              <w:overflowPunct w:val="0"/>
              <w:autoSpaceDE w:val="0"/>
              <w:autoSpaceDN w:val="0"/>
              <w:spacing w:before="62" w:beforeLines="20" w:after="62" w:afterLines="20"/>
              <w:ind w:firstLine="0" w:firstLineChars="0"/>
            </w:pPr>
          </w:p>
        </w:tc>
        <w:tc>
          <w:tcPr>
            <w:tcW w:w="1134" w:type="dxa"/>
            <w:shd w:val="clear" w:color="auto" w:fill="auto"/>
            <w:noWrap w:val="0"/>
            <w:vAlign w:val="center"/>
          </w:tcPr>
          <w:p w14:paraId="19C29E2D">
            <w:pPr>
              <w:overflowPunct w:val="0"/>
              <w:autoSpaceDE w:val="0"/>
              <w:autoSpaceDN w:val="0"/>
              <w:spacing w:before="62" w:beforeLines="20" w:after="62" w:afterLines="20"/>
              <w:ind w:firstLine="0" w:firstLineChars="0"/>
            </w:pPr>
            <w:r>
              <w:t>channelId</w:t>
            </w:r>
          </w:p>
          <w:p w14:paraId="34C14889">
            <w:pPr>
              <w:overflowPunct w:val="0"/>
              <w:autoSpaceDE w:val="0"/>
              <w:autoSpaceDN w:val="0"/>
              <w:spacing w:before="62" w:beforeLines="20" w:after="62" w:afterLines="20"/>
              <w:ind w:firstLine="0" w:firstLineChars="0"/>
              <w:rPr>
                <w:rFonts w:hint="eastAsia"/>
              </w:rPr>
            </w:pPr>
            <w:r>
              <w:rPr>
                <w:color w:val="767171"/>
              </w:rPr>
              <w:t>int</w:t>
            </w:r>
          </w:p>
        </w:tc>
        <w:tc>
          <w:tcPr>
            <w:tcW w:w="5953" w:type="dxa"/>
            <w:gridSpan w:val="3"/>
            <w:shd w:val="clear" w:color="auto" w:fill="auto"/>
            <w:noWrap w:val="0"/>
            <w:vAlign w:val="center"/>
          </w:tcPr>
          <w:p w14:paraId="41FCA421">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4B24DA36">
            <w:pPr>
              <w:pStyle w:val="86"/>
              <w:numPr>
                <w:ilvl w:val="0"/>
                <w:numId w:val="4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3979C602">
            <w:pPr>
              <w:pStyle w:val="86"/>
              <w:numPr>
                <w:ilvl w:val="0"/>
                <w:numId w:val="4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37F51240">
            <w:pPr>
              <w:pStyle w:val="86"/>
              <w:numPr>
                <w:ilvl w:val="0"/>
                <w:numId w:val="4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4B8185F7">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2C6A19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15" w:hRule="atLeast"/>
        </w:trPr>
        <w:tc>
          <w:tcPr>
            <w:tcW w:w="1985" w:type="dxa"/>
            <w:vMerge w:val="continue"/>
            <w:shd w:val="clear" w:color="auto" w:fill="auto"/>
            <w:noWrap w:val="0"/>
            <w:vAlign w:val="center"/>
          </w:tcPr>
          <w:p w14:paraId="402EBFD4">
            <w:pPr>
              <w:overflowPunct w:val="0"/>
              <w:autoSpaceDE w:val="0"/>
              <w:autoSpaceDN w:val="0"/>
              <w:spacing w:before="62" w:beforeLines="20" w:after="62" w:afterLines="20"/>
              <w:ind w:firstLine="0" w:firstLineChars="0"/>
            </w:pPr>
          </w:p>
        </w:tc>
        <w:tc>
          <w:tcPr>
            <w:tcW w:w="1134" w:type="dxa"/>
            <w:shd w:val="clear" w:color="auto" w:fill="auto"/>
            <w:noWrap w:val="0"/>
            <w:vAlign w:val="center"/>
          </w:tcPr>
          <w:p w14:paraId="78F888E7">
            <w:pPr>
              <w:overflowPunct w:val="0"/>
              <w:autoSpaceDE w:val="0"/>
              <w:autoSpaceDN w:val="0"/>
              <w:spacing w:before="62" w:beforeLines="20" w:after="62" w:afterLines="20"/>
              <w:ind w:firstLine="0" w:firstLineChars="0"/>
            </w:pPr>
            <w:r>
              <w:t>childMac</w:t>
            </w:r>
          </w:p>
          <w:p w14:paraId="557ADF85">
            <w:pPr>
              <w:overflowPunct w:val="0"/>
              <w:autoSpaceDE w:val="0"/>
              <w:autoSpaceDN w:val="0"/>
              <w:spacing w:before="62" w:beforeLines="20" w:after="62" w:afterLines="20"/>
              <w:ind w:firstLine="0" w:firstLineChars="0"/>
              <w:rPr>
                <w:rFonts w:hint="eastAsia"/>
              </w:rPr>
            </w:pPr>
            <w:r>
              <w:rPr>
                <w:color w:val="767171"/>
              </w:rPr>
              <w:t>string</w:t>
            </w:r>
          </w:p>
        </w:tc>
        <w:tc>
          <w:tcPr>
            <w:tcW w:w="5953" w:type="dxa"/>
            <w:gridSpan w:val="3"/>
            <w:shd w:val="clear" w:color="auto" w:fill="auto"/>
            <w:noWrap w:val="0"/>
            <w:vAlign w:val="center"/>
          </w:tcPr>
          <w:p w14:paraId="1B7F1469">
            <w:pPr>
              <w:overflowPunct w:val="0"/>
              <w:autoSpaceDE w:val="0"/>
              <w:autoSpaceDN w:val="0"/>
              <w:spacing w:before="62" w:beforeLines="20" w:after="62" w:afterLines="20"/>
              <w:ind w:firstLine="0" w:firstLineChars="0"/>
            </w:pPr>
            <w:r>
              <w:rPr>
                <w:rFonts w:hint="eastAsia"/>
              </w:rPr>
              <w:t>【可选】网络子设备独有字段，子设备的mac地址</w:t>
            </w:r>
          </w:p>
          <w:p w14:paraId="1805FE3C">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3EA607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48" w:hRule="atLeast"/>
        </w:trPr>
        <w:tc>
          <w:tcPr>
            <w:tcW w:w="1985" w:type="dxa"/>
            <w:shd w:val="clear" w:color="auto" w:fill="auto"/>
            <w:noWrap w:val="0"/>
            <w:vAlign w:val="center"/>
          </w:tcPr>
          <w:p w14:paraId="1B47D051">
            <w:pPr>
              <w:overflowPunct w:val="0"/>
              <w:autoSpaceDE w:val="0"/>
              <w:autoSpaceDN w:val="0"/>
              <w:spacing w:before="62" w:beforeLines="20" w:after="62" w:afterLines="20"/>
              <w:ind w:firstLine="0" w:firstLineChars="0"/>
            </w:pPr>
            <w:r>
              <w:t>reset</w:t>
            </w:r>
            <w:r>
              <w:rPr>
                <w:rFonts w:hint="eastAsia"/>
              </w:rPr>
              <w:t>UpgradeResult</w:t>
            </w:r>
          </w:p>
          <w:p w14:paraId="6A3A8CFE">
            <w:pPr>
              <w:overflowPunct w:val="0"/>
              <w:autoSpaceDE w:val="0"/>
              <w:autoSpaceDN w:val="0"/>
              <w:spacing w:before="62" w:beforeLines="20" w:after="62" w:afterLines="20"/>
              <w:ind w:firstLine="0" w:firstLineChars="0"/>
            </w:pPr>
            <w:r>
              <w:rPr>
                <w:color w:val="767171"/>
              </w:rPr>
              <w:t>int</w:t>
            </w:r>
          </w:p>
        </w:tc>
        <w:tc>
          <w:tcPr>
            <w:tcW w:w="7087" w:type="dxa"/>
            <w:gridSpan w:val="4"/>
            <w:shd w:val="clear" w:color="auto" w:fill="auto"/>
            <w:noWrap w:val="0"/>
            <w:vAlign w:val="center"/>
          </w:tcPr>
          <w:p w14:paraId="4F7982EA">
            <w:pPr>
              <w:overflowPunct w:val="0"/>
              <w:autoSpaceDE w:val="0"/>
              <w:autoSpaceDN w:val="0"/>
              <w:spacing w:before="62" w:beforeLines="20" w:after="62" w:afterLines="20"/>
              <w:ind w:firstLine="0" w:firstLineChars="0"/>
            </w:pPr>
            <w:r>
              <w:rPr>
                <w:rFonts w:hint="eastAsia"/>
              </w:rPr>
              <w:t>【可选】是否清除上次升级的结果，枚举类型，默认为0。</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521313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top"/>
                </w:tcPr>
                <w:p w14:paraId="755DEF2D">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top"/>
                </w:tcPr>
                <w:p w14:paraId="667CE725">
                  <w:pPr>
                    <w:overflowPunct w:val="0"/>
                    <w:autoSpaceDE w:val="0"/>
                    <w:autoSpaceDN w:val="0"/>
                    <w:spacing w:before="62" w:beforeLines="20" w:after="62" w:afterLines="20"/>
                    <w:ind w:firstLine="199" w:firstLineChars="95"/>
                  </w:pPr>
                  <w:r>
                    <w:rPr>
                      <w:rFonts w:hint="eastAsia"/>
                    </w:rPr>
                    <w:t>含义</w:t>
                  </w:r>
                </w:p>
              </w:tc>
            </w:tr>
            <w:tr w14:paraId="375A12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27" w:hRule="atLeast"/>
              </w:trPr>
              <w:tc>
                <w:tcPr>
                  <w:tcW w:w="1112" w:type="dxa"/>
                  <w:shd w:val="clear" w:color="auto" w:fill="auto"/>
                  <w:noWrap w:val="0"/>
                  <w:vAlign w:val="top"/>
                </w:tcPr>
                <w:p w14:paraId="053CBEBA">
                  <w:pPr>
                    <w:overflowPunct w:val="0"/>
                    <w:autoSpaceDE w:val="0"/>
                    <w:autoSpaceDN w:val="0"/>
                    <w:spacing w:before="62" w:beforeLines="20" w:after="62" w:afterLines="20"/>
                    <w:ind w:firstLine="0" w:firstLineChars="0"/>
                  </w:pPr>
                  <w:r>
                    <w:rPr>
                      <w:rFonts w:hint="eastAsia"/>
                    </w:rPr>
                    <w:t>0</w:t>
                  </w:r>
                </w:p>
              </w:tc>
              <w:tc>
                <w:tcPr>
                  <w:tcW w:w="1601" w:type="dxa"/>
                  <w:shd w:val="clear" w:color="auto" w:fill="auto"/>
                  <w:noWrap w:val="0"/>
                  <w:vAlign w:val="top"/>
                </w:tcPr>
                <w:p w14:paraId="1B973610">
                  <w:pPr>
                    <w:overflowPunct w:val="0"/>
                    <w:autoSpaceDE w:val="0"/>
                    <w:autoSpaceDN w:val="0"/>
                    <w:spacing w:before="62" w:beforeLines="20" w:after="62" w:afterLines="20"/>
                    <w:ind w:firstLine="0" w:firstLineChars="0"/>
                  </w:pPr>
                  <w:r>
                    <w:rPr>
                      <w:rFonts w:hint="eastAsia"/>
                    </w:rPr>
                    <w:t>不清除</w:t>
                  </w:r>
                </w:p>
              </w:tc>
            </w:tr>
            <w:tr w14:paraId="037309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top"/>
                </w:tcPr>
                <w:p w14:paraId="4068EBA2">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top"/>
                </w:tcPr>
                <w:p w14:paraId="129DE1F6">
                  <w:pPr>
                    <w:overflowPunct w:val="0"/>
                    <w:autoSpaceDE w:val="0"/>
                    <w:autoSpaceDN w:val="0"/>
                    <w:spacing w:before="62" w:beforeLines="20" w:after="62" w:afterLines="20"/>
                    <w:ind w:firstLine="0" w:firstLineChars="0"/>
                  </w:pPr>
                  <w:r>
                    <w:rPr>
                      <w:rFonts w:hint="eastAsia"/>
                    </w:rPr>
                    <w:t>清除</w:t>
                  </w:r>
                </w:p>
              </w:tc>
            </w:tr>
          </w:tbl>
          <w:p w14:paraId="607A70F4">
            <w:pPr>
              <w:overflowPunct w:val="0"/>
              <w:autoSpaceDE w:val="0"/>
              <w:autoSpaceDN w:val="0"/>
              <w:spacing w:before="62" w:beforeLines="20" w:after="62" w:afterLines="20"/>
              <w:ind w:firstLine="0" w:firstLineChars="0"/>
            </w:pPr>
            <w:r>
              <w:rPr>
                <w:rFonts w:hint="eastAsia"/>
              </w:rPr>
              <w:t>注：仅清除升级完成的结果，不清除升级中的相关状态。升级完成后，升级结果会保存十分钟，如不清除，十分钟内获取到的结果是上次升级的结果。</w:t>
            </w:r>
          </w:p>
        </w:tc>
      </w:tr>
      <w:tr w14:paraId="2E053B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3" w:hRule="atLeast"/>
        </w:trPr>
        <w:tc>
          <w:tcPr>
            <w:tcW w:w="9072" w:type="dxa"/>
            <w:gridSpan w:val="5"/>
            <w:shd w:val="clear" w:color="auto" w:fill="auto"/>
            <w:noWrap w:val="0"/>
            <w:vAlign w:val="center"/>
          </w:tcPr>
          <w:p w14:paraId="4346CD8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39B95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3" w:hRule="atLeast"/>
        </w:trPr>
        <w:tc>
          <w:tcPr>
            <w:tcW w:w="1985" w:type="dxa"/>
            <w:shd w:val="clear" w:color="auto" w:fill="auto"/>
            <w:noWrap w:val="0"/>
            <w:vAlign w:val="center"/>
          </w:tcPr>
          <w:p w14:paraId="3FD728F4">
            <w:pPr>
              <w:overflowPunct w:val="0"/>
              <w:autoSpaceDE w:val="0"/>
              <w:autoSpaceDN w:val="0"/>
              <w:spacing w:before="62" w:beforeLines="20" w:after="62" w:afterLines="20"/>
              <w:ind w:firstLine="0" w:firstLineChars="0"/>
            </w:pPr>
            <w:r>
              <w:rPr>
                <w:rFonts w:hint="eastAsia"/>
              </w:rPr>
              <w:t>error_code</w:t>
            </w:r>
          </w:p>
          <w:p w14:paraId="65496228">
            <w:pPr>
              <w:overflowPunct w:val="0"/>
              <w:autoSpaceDE w:val="0"/>
              <w:autoSpaceDN w:val="0"/>
              <w:spacing w:before="62" w:beforeLines="20" w:after="62" w:afterLines="20"/>
              <w:ind w:firstLine="0" w:firstLineChars="0"/>
            </w:pPr>
            <w:r>
              <w:rPr>
                <w:color w:val="767171"/>
              </w:rPr>
              <w:t>int</w:t>
            </w:r>
          </w:p>
        </w:tc>
        <w:tc>
          <w:tcPr>
            <w:tcW w:w="7087" w:type="dxa"/>
            <w:gridSpan w:val="4"/>
            <w:shd w:val="clear" w:color="auto" w:fill="auto"/>
            <w:noWrap w:val="0"/>
            <w:vAlign w:val="center"/>
          </w:tcPr>
          <w:p w14:paraId="7102098B">
            <w:pPr>
              <w:overflowPunct w:val="0"/>
              <w:autoSpaceDE w:val="0"/>
              <w:autoSpaceDN w:val="0"/>
              <w:spacing w:before="62" w:beforeLines="20" w:after="62" w:afterLines="20"/>
              <w:ind w:firstLine="0" w:firstLineChars="0"/>
            </w:pPr>
            <w:r>
              <w:rPr>
                <w:rFonts w:cs="Arial"/>
              </w:rPr>
              <w:t>错误码，0</w:t>
            </w:r>
            <w:r>
              <w:rPr>
                <w:rFonts w:hint="eastAsia" w:cs="Arial"/>
              </w:rPr>
              <w:t>代表查询成功</w:t>
            </w:r>
            <w:r>
              <w:rPr>
                <w:rFonts w:cs="Arial"/>
              </w:rPr>
              <w:t>，其他值参考常用错误码说明</w:t>
            </w:r>
          </w:p>
        </w:tc>
      </w:tr>
      <w:tr w14:paraId="27E24B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994" w:hRule="atLeast"/>
        </w:trPr>
        <w:tc>
          <w:tcPr>
            <w:tcW w:w="1985" w:type="dxa"/>
            <w:vMerge w:val="restart"/>
            <w:shd w:val="clear" w:color="auto" w:fill="auto"/>
            <w:noWrap w:val="0"/>
            <w:vAlign w:val="center"/>
          </w:tcPr>
          <w:p w14:paraId="5E137551">
            <w:pPr>
              <w:overflowPunct w:val="0"/>
              <w:autoSpaceDE w:val="0"/>
              <w:autoSpaceDN w:val="0"/>
              <w:spacing w:before="62" w:beforeLines="20" w:after="62" w:afterLines="20"/>
              <w:ind w:firstLine="0" w:firstLineChars="0"/>
            </w:pPr>
            <w:r>
              <w:t>r</w:t>
            </w:r>
            <w:r>
              <w:rPr>
                <w:rFonts w:hint="eastAsia"/>
              </w:rPr>
              <w:t>esult</w:t>
            </w:r>
          </w:p>
          <w:p w14:paraId="67A3AC59">
            <w:pPr>
              <w:overflowPunct w:val="0"/>
              <w:autoSpaceDE w:val="0"/>
              <w:autoSpaceDN w:val="0"/>
              <w:spacing w:before="62" w:beforeLines="20" w:after="62" w:afterLines="20"/>
              <w:ind w:firstLine="0" w:firstLineChars="0"/>
            </w:pPr>
            <w:r>
              <w:rPr>
                <w:rFonts w:hint="eastAsia"/>
                <w:color w:val="767171"/>
              </w:rPr>
              <w:t>o</w:t>
            </w:r>
            <w:r>
              <w:rPr>
                <w:color w:val="767171"/>
              </w:rPr>
              <w:t>bject</w:t>
            </w:r>
          </w:p>
        </w:tc>
        <w:tc>
          <w:tcPr>
            <w:tcW w:w="1559" w:type="dxa"/>
            <w:gridSpan w:val="2"/>
            <w:vMerge w:val="restart"/>
            <w:shd w:val="clear" w:color="auto" w:fill="auto"/>
            <w:noWrap w:val="0"/>
            <w:vAlign w:val="center"/>
          </w:tcPr>
          <w:p w14:paraId="024EADF4">
            <w:pPr>
              <w:overflowPunct w:val="0"/>
              <w:autoSpaceDE w:val="0"/>
              <w:autoSpaceDN w:val="0"/>
              <w:spacing w:before="62" w:beforeLines="20" w:after="62" w:afterLines="20"/>
              <w:ind w:firstLine="0" w:firstLineChars="0"/>
            </w:pPr>
            <w:r>
              <w:t>l</w:t>
            </w:r>
            <w:r>
              <w:rPr>
                <w:rFonts w:hint="eastAsia"/>
              </w:rPr>
              <w:t>ist</w:t>
            </w:r>
          </w:p>
          <w:p w14:paraId="6EC0032D">
            <w:pPr>
              <w:overflowPunct w:val="0"/>
              <w:autoSpaceDE w:val="0"/>
              <w:autoSpaceDN w:val="0"/>
              <w:spacing w:before="62" w:beforeLines="20" w:after="62" w:afterLines="20"/>
              <w:ind w:firstLine="0" w:firstLineChars="0"/>
            </w:pPr>
            <w:r>
              <w:rPr>
                <w:color w:val="767171"/>
              </w:rPr>
              <w:t>array&lt;object&gt;</w:t>
            </w:r>
          </w:p>
        </w:tc>
        <w:tc>
          <w:tcPr>
            <w:tcW w:w="2126" w:type="dxa"/>
            <w:shd w:val="clear" w:color="auto" w:fill="auto"/>
            <w:noWrap w:val="0"/>
            <w:vAlign w:val="center"/>
          </w:tcPr>
          <w:p w14:paraId="2E119A92">
            <w:pPr>
              <w:overflowPunct w:val="0"/>
              <w:autoSpaceDE w:val="0"/>
              <w:autoSpaceDN w:val="0"/>
              <w:spacing w:before="62" w:beforeLines="20" w:after="62" w:afterLines="20"/>
              <w:ind w:firstLine="0" w:firstLineChars="0"/>
            </w:pPr>
            <w:r>
              <w:t>qrCode</w:t>
            </w:r>
          </w:p>
          <w:p w14:paraId="079BAA20">
            <w:pPr>
              <w:overflowPunct w:val="0"/>
              <w:autoSpaceDE w:val="0"/>
              <w:autoSpaceDN w:val="0"/>
              <w:spacing w:before="62" w:beforeLines="20" w:after="62" w:afterLines="20"/>
              <w:ind w:firstLine="0" w:firstLineChars="0"/>
            </w:pPr>
            <w:r>
              <w:rPr>
                <w:color w:val="767171"/>
              </w:rPr>
              <w:t>string</w:t>
            </w:r>
          </w:p>
        </w:tc>
        <w:tc>
          <w:tcPr>
            <w:tcW w:w="3402" w:type="dxa"/>
            <w:shd w:val="clear" w:color="auto" w:fill="auto"/>
            <w:noWrap w:val="0"/>
            <w:vAlign w:val="center"/>
          </w:tcPr>
          <w:p w14:paraId="0C5768E6">
            <w:pPr>
              <w:overflowPunct w:val="0"/>
              <w:autoSpaceDE w:val="0"/>
              <w:autoSpaceDN w:val="0"/>
              <w:spacing w:before="62" w:beforeLines="20" w:after="62" w:afterLines="20"/>
              <w:ind w:firstLine="0" w:firstLineChars="0"/>
              <w:jc w:val="left"/>
            </w:pPr>
            <w:r>
              <w:t>17位的设备码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tc>
      </w:tr>
      <w:tr w14:paraId="23A090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13E31186">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1862F409">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2DC75A73">
            <w:pPr>
              <w:overflowPunct w:val="0"/>
              <w:autoSpaceDE w:val="0"/>
              <w:autoSpaceDN w:val="0"/>
              <w:spacing w:before="62" w:beforeLines="20" w:after="62" w:afterLines="20"/>
              <w:ind w:firstLine="0" w:firstLineChars="0"/>
            </w:pPr>
            <w:r>
              <w:t>mac</w:t>
            </w:r>
          </w:p>
          <w:p w14:paraId="4991A115">
            <w:pPr>
              <w:overflowPunct w:val="0"/>
              <w:autoSpaceDE w:val="0"/>
              <w:autoSpaceDN w:val="0"/>
              <w:spacing w:before="62" w:beforeLines="20" w:after="62" w:afterLines="20"/>
              <w:ind w:firstLine="0" w:firstLineChars="0"/>
              <w:rPr>
                <w:rFonts w:hint="eastAsia"/>
              </w:rPr>
            </w:pPr>
            <w:r>
              <w:rPr>
                <w:color w:val="767171"/>
              </w:rPr>
              <w:t>string</w:t>
            </w:r>
          </w:p>
        </w:tc>
        <w:tc>
          <w:tcPr>
            <w:tcW w:w="3402" w:type="dxa"/>
            <w:shd w:val="clear" w:color="auto" w:fill="auto"/>
            <w:noWrap w:val="0"/>
            <w:vAlign w:val="center"/>
          </w:tcPr>
          <w:p w14:paraId="386F6599">
            <w:pPr>
              <w:overflowPunct w:val="0"/>
              <w:autoSpaceDE w:val="0"/>
              <w:autoSpaceDN w:val="0"/>
              <w:spacing w:before="62" w:beforeLines="20" w:after="62" w:afterLines="20"/>
              <w:ind w:firstLine="0" w:firstLineChars="0"/>
              <w:rPr>
                <w:rFonts w:hint="eastAsia"/>
              </w:rPr>
            </w:pPr>
            <w:r>
              <w:rPr>
                <w:rFonts w:hint="eastAsia"/>
              </w:rPr>
              <w:t>设备mac地址</w:t>
            </w:r>
          </w:p>
        </w:tc>
      </w:tr>
      <w:tr w14:paraId="465F6C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328849E4">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0B3CE960">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18BF3F7D">
            <w:pPr>
              <w:overflowPunct w:val="0"/>
              <w:autoSpaceDE w:val="0"/>
              <w:autoSpaceDN w:val="0"/>
              <w:spacing w:before="62" w:beforeLines="20" w:after="62" w:afterLines="20"/>
              <w:ind w:firstLine="0" w:firstLineChars="0"/>
            </w:pPr>
            <w:r>
              <w:t>deviceName</w:t>
            </w:r>
          </w:p>
          <w:p w14:paraId="168F96F9">
            <w:pPr>
              <w:overflowPunct w:val="0"/>
              <w:autoSpaceDE w:val="0"/>
              <w:autoSpaceDN w:val="0"/>
              <w:spacing w:before="62" w:beforeLines="20" w:after="62" w:afterLines="20"/>
              <w:ind w:firstLine="0" w:firstLineChars="0"/>
            </w:pPr>
            <w:r>
              <w:rPr>
                <w:color w:val="767171"/>
              </w:rPr>
              <w:t>string</w:t>
            </w:r>
          </w:p>
        </w:tc>
        <w:tc>
          <w:tcPr>
            <w:tcW w:w="3402" w:type="dxa"/>
            <w:shd w:val="clear" w:color="auto" w:fill="auto"/>
            <w:noWrap w:val="0"/>
            <w:vAlign w:val="center"/>
          </w:tcPr>
          <w:p w14:paraId="611BE34F">
            <w:pPr>
              <w:overflowPunct w:val="0"/>
              <w:autoSpaceDE w:val="0"/>
              <w:autoSpaceDN w:val="0"/>
              <w:spacing w:before="62" w:beforeLines="20" w:after="62" w:afterLines="20"/>
              <w:ind w:firstLine="0" w:firstLineChars="0"/>
            </w:pPr>
            <w:r>
              <w:rPr>
                <w:rFonts w:hint="eastAsia"/>
              </w:rPr>
              <w:t>设备名称</w:t>
            </w:r>
          </w:p>
        </w:tc>
      </w:tr>
      <w:tr w14:paraId="5BDA95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10D767D1">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52613DD6">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79C504A8">
            <w:pPr>
              <w:overflowPunct w:val="0"/>
              <w:autoSpaceDE w:val="0"/>
              <w:autoSpaceDN w:val="0"/>
              <w:spacing w:before="62" w:beforeLines="20" w:after="62" w:afterLines="20"/>
              <w:ind w:firstLine="0" w:firstLineChars="0"/>
            </w:pPr>
            <w:r>
              <w:t>curF</w:t>
            </w:r>
            <w:r>
              <w:rPr>
                <w:rFonts w:hint="eastAsia"/>
              </w:rPr>
              <w:t>irmwareVer</w:t>
            </w:r>
          </w:p>
          <w:p w14:paraId="27C402F8">
            <w:pPr>
              <w:overflowPunct w:val="0"/>
              <w:autoSpaceDE w:val="0"/>
              <w:autoSpaceDN w:val="0"/>
              <w:spacing w:before="62" w:beforeLines="20" w:after="62" w:afterLines="20"/>
              <w:ind w:firstLine="0" w:firstLineChars="0"/>
            </w:pPr>
            <w:r>
              <w:rPr>
                <w:color w:val="767171"/>
              </w:rPr>
              <w:t>string</w:t>
            </w:r>
          </w:p>
        </w:tc>
        <w:tc>
          <w:tcPr>
            <w:tcW w:w="3402" w:type="dxa"/>
            <w:shd w:val="clear" w:color="auto" w:fill="auto"/>
            <w:noWrap w:val="0"/>
            <w:vAlign w:val="center"/>
          </w:tcPr>
          <w:p w14:paraId="6E4752C1">
            <w:pPr>
              <w:overflowPunct w:val="0"/>
              <w:autoSpaceDE w:val="0"/>
              <w:autoSpaceDN w:val="0"/>
              <w:spacing w:before="62" w:beforeLines="20" w:after="62" w:afterLines="20"/>
              <w:ind w:firstLine="0" w:firstLineChars="0"/>
            </w:pPr>
            <w:r>
              <w:rPr>
                <w:rFonts w:hint="eastAsia"/>
              </w:rPr>
              <w:t>当前固件版本</w:t>
            </w:r>
          </w:p>
        </w:tc>
      </w:tr>
      <w:tr w14:paraId="30435F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34D4C7F7">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6259E8B9">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7368F8C3">
            <w:pPr>
              <w:overflowPunct w:val="0"/>
              <w:autoSpaceDE w:val="0"/>
              <w:autoSpaceDN w:val="0"/>
              <w:spacing w:before="62" w:beforeLines="20" w:after="62" w:afterLines="20"/>
              <w:ind w:firstLine="0" w:firstLineChars="0"/>
            </w:pPr>
            <w:r>
              <w:rPr>
                <w:rFonts w:hint="eastAsia"/>
              </w:rPr>
              <w:t>newFwInfo</w:t>
            </w:r>
          </w:p>
          <w:p w14:paraId="62BE7924">
            <w:pPr>
              <w:overflowPunct w:val="0"/>
              <w:autoSpaceDE w:val="0"/>
              <w:autoSpaceDN w:val="0"/>
              <w:spacing w:before="62" w:beforeLines="20" w:after="62" w:afterLines="20"/>
              <w:ind w:firstLine="0" w:firstLineChars="0"/>
            </w:pPr>
            <w:r>
              <w:rPr>
                <w:rFonts w:hint="eastAsia"/>
                <w:color w:val="767171"/>
              </w:rPr>
              <w:t>object</w:t>
            </w:r>
          </w:p>
        </w:tc>
        <w:tc>
          <w:tcPr>
            <w:tcW w:w="3402" w:type="dxa"/>
            <w:shd w:val="clear" w:color="auto" w:fill="auto"/>
            <w:noWrap w:val="0"/>
            <w:vAlign w:val="center"/>
          </w:tcPr>
          <w:p w14:paraId="55D8B227">
            <w:pPr>
              <w:overflowPunct w:val="0"/>
              <w:autoSpaceDE w:val="0"/>
              <w:autoSpaceDN w:val="0"/>
              <w:spacing w:before="62" w:beforeLines="20" w:after="62" w:afterLines="20"/>
              <w:ind w:firstLine="0" w:firstLineChars="0"/>
            </w:pPr>
            <w:r>
              <w:rPr>
                <w:rFonts w:hint="eastAsia"/>
              </w:rPr>
              <w:t>最新固件版本信息，包含以下字段：</w:t>
            </w:r>
          </w:p>
          <w:tbl>
            <w:tblPr>
              <w:tblStyle w:val="58"/>
              <w:tblW w:w="303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71"/>
              <w:gridCol w:w="1560"/>
            </w:tblGrid>
            <w:tr w14:paraId="2DA842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471" w:type="dxa"/>
                  <w:shd w:val="clear" w:color="auto" w:fill="E7E6E6"/>
                  <w:noWrap w:val="0"/>
                  <w:vAlign w:val="center"/>
                </w:tcPr>
                <w:p w14:paraId="396E3B31">
                  <w:pPr>
                    <w:overflowPunct w:val="0"/>
                    <w:autoSpaceDE w:val="0"/>
                    <w:autoSpaceDN w:val="0"/>
                    <w:spacing w:before="62" w:beforeLines="20" w:after="62" w:afterLines="20"/>
                    <w:ind w:firstLine="0" w:firstLineChars="0"/>
                  </w:pPr>
                  <w:r>
                    <w:rPr>
                      <w:rFonts w:hint="eastAsia"/>
                    </w:rPr>
                    <w:t>名称</w:t>
                  </w:r>
                </w:p>
              </w:tc>
              <w:tc>
                <w:tcPr>
                  <w:tcW w:w="1560" w:type="dxa"/>
                  <w:shd w:val="clear" w:color="auto" w:fill="E7E6E6"/>
                  <w:noWrap w:val="0"/>
                  <w:vAlign w:val="center"/>
                </w:tcPr>
                <w:p w14:paraId="6A54E55C">
                  <w:pPr>
                    <w:overflowPunct w:val="0"/>
                    <w:autoSpaceDE w:val="0"/>
                    <w:autoSpaceDN w:val="0"/>
                    <w:spacing w:before="62" w:beforeLines="20" w:after="62" w:afterLines="20"/>
                    <w:ind w:firstLine="0" w:firstLineChars="0"/>
                  </w:pPr>
                  <w:r>
                    <w:rPr>
                      <w:rFonts w:hint="eastAsia"/>
                    </w:rPr>
                    <w:t>内容</w:t>
                  </w:r>
                </w:p>
              </w:tc>
            </w:tr>
            <w:tr w14:paraId="1A589F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92" w:hRule="atLeast"/>
              </w:trPr>
              <w:tc>
                <w:tcPr>
                  <w:tcW w:w="1471" w:type="dxa"/>
                  <w:shd w:val="clear" w:color="auto" w:fill="auto"/>
                  <w:noWrap w:val="0"/>
                  <w:vAlign w:val="center"/>
                </w:tcPr>
                <w:p w14:paraId="63FB4304">
                  <w:pPr>
                    <w:overflowPunct w:val="0"/>
                    <w:autoSpaceDE w:val="0"/>
                    <w:autoSpaceDN w:val="0"/>
                    <w:spacing w:before="62" w:beforeLines="20" w:after="62" w:afterLines="20"/>
                    <w:ind w:firstLine="0" w:firstLineChars="0"/>
                  </w:pPr>
                  <w:r>
                    <w:t>fwVersion</w:t>
                  </w:r>
                </w:p>
                <w:p w14:paraId="7BD29712">
                  <w:pPr>
                    <w:overflowPunct w:val="0"/>
                    <w:autoSpaceDE w:val="0"/>
                    <w:autoSpaceDN w:val="0"/>
                    <w:spacing w:before="62" w:beforeLines="20" w:after="62" w:afterLines="20"/>
                    <w:ind w:firstLine="0" w:firstLineChars="0"/>
                  </w:pPr>
                  <w:r>
                    <w:rPr>
                      <w:color w:val="767171"/>
                    </w:rPr>
                    <w:t>string</w:t>
                  </w:r>
                </w:p>
              </w:tc>
              <w:tc>
                <w:tcPr>
                  <w:tcW w:w="1560" w:type="dxa"/>
                  <w:shd w:val="clear" w:color="auto" w:fill="auto"/>
                  <w:noWrap w:val="0"/>
                  <w:vAlign w:val="center"/>
                </w:tcPr>
                <w:p w14:paraId="7B5B9212">
                  <w:pPr>
                    <w:overflowPunct w:val="0"/>
                    <w:autoSpaceDE w:val="0"/>
                    <w:autoSpaceDN w:val="0"/>
                    <w:spacing w:before="62" w:beforeLines="20" w:after="62" w:afterLines="20"/>
                    <w:ind w:firstLine="0" w:firstLineChars="0"/>
                  </w:pPr>
                  <w:r>
                    <w:rPr>
                      <w:rFonts w:hint="eastAsia"/>
                    </w:rPr>
                    <w:t>最新固件版本</w:t>
                  </w:r>
                </w:p>
              </w:tc>
            </w:tr>
            <w:tr w14:paraId="2D4163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92" w:hRule="atLeast"/>
              </w:trPr>
              <w:tc>
                <w:tcPr>
                  <w:tcW w:w="1471" w:type="dxa"/>
                  <w:shd w:val="clear" w:color="auto" w:fill="auto"/>
                  <w:noWrap w:val="0"/>
                  <w:vAlign w:val="center"/>
                </w:tcPr>
                <w:p w14:paraId="455C2427">
                  <w:pPr>
                    <w:overflowPunct w:val="0"/>
                    <w:autoSpaceDE w:val="0"/>
                    <w:autoSpaceDN w:val="0"/>
                    <w:spacing w:before="62" w:beforeLines="20" w:after="62" w:afterLines="20"/>
                    <w:ind w:firstLine="0" w:firstLineChars="0"/>
                  </w:pPr>
                  <w:r>
                    <w:rPr>
                      <w:rFonts w:hint="eastAsia"/>
                    </w:rPr>
                    <w:t>releaseDate</w:t>
                  </w:r>
                </w:p>
                <w:p w14:paraId="4FA5A045">
                  <w:pPr>
                    <w:overflowPunct w:val="0"/>
                    <w:autoSpaceDE w:val="0"/>
                    <w:autoSpaceDN w:val="0"/>
                    <w:spacing w:before="62" w:beforeLines="20" w:after="62" w:afterLines="20"/>
                    <w:ind w:firstLine="0" w:firstLineChars="0"/>
                  </w:pPr>
                  <w:r>
                    <w:rPr>
                      <w:color w:val="767171"/>
                    </w:rPr>
                    <w:t>string</w:t>
                  </w:r>
                </w:p>
              </w:tc>
              <w:tc>
                <w:tcPr>
                  <w:tcW w:w="1560" w:type="dxa"/>
                  <w:shd w:val="clear" w:color="auto" w:fill="auto"/>
                  <w:noWrap w:val="0"/>
                  <w:vAlign w:val="center"/>
                </w:tcPr>
                <w:p w14:paraId="22FEBFDD">
                  <w:pPr>
                    <w:overflowPunct w:val="0"/>
                    <w:autoSpaceDE w:val="0"/>
                    <w:autoSpaceDN w:val="0"/>
                    <w:spacing w:before="62" w:beforeLines="20" w:after="62" w:afterLines="20"/>
                    <w:ind w:firstLine="0" w:firstLineChars="0"/>
                  </w:pPr>
                  <w:r>
                    <w:rPr>
                      <w:rFonts w:hint="eastAsia"/>
                    </w:rPr>
                    <w:t>固件发布时间</w:t>
                  </w:r>
                </w:p>
              </w:tc>
            </w:tr>
            <w:tr w14:paraId="77F2D4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92" w:hRule="atLeast"/>
              </w:trPr>
              <w:tc>
                <w:tcPr>
                  <w:tcW w:w="1471" w:type="dxa"/>
                  <w:shd w:val="clear" w:color="auto" w:fill="auto"/>
                  <w:noWrap w:val="0"/>
                  <w:vAlign w:val="center"/>
                </w:tcPr>
                <w:p w14:paraId="1ED8A6E8">
                  <w:pPr>
                    <w:overflowPunct w:val="0"/>
                    <w:autoSpaceDE w:val="0"/>
                    <w:autoSpaceDN w:val="0"/>
                    <w:spacing w:before="62" w:beforeLines="20" w:after="62" w:afterLines="20"/>
                    <w:ind w:firstLine="0" w:firstLineChars="0"/>
                    <w:rPr>
                      <w:rFonts w:cs="Arial"/>
                      <w:szCs w:val="21"/>
                    </w:rPr>
                  </w:pPr>
                  <w:r>
                    <w:rPr>
                      <w:rFonts w:cs="Arial"/>
                      <w:szCs w:val="21"/>
                    </w:rPr>
                    <w:t>releaseLog</w:t>
                  </w:r>
                </w:p>
                <w:p w14:paraId="7A7E1F6B">
                  <w:pPr>
                    <w:overflowPunct w:val="0"/>
                    <w:autoSpaceDE w:val="0"/>
                    <w:autoSpaceDN w:val="0"/>
                    <w:spacing w:before="62" w:beforeLines="20" w:after="62" w:afterLines="20"/>
                    <w:ind w:firstLine="0" w:firstLineChars="0"/>
                  </w:pPr>
                  <w:r>
                    <w:rPr>
                      <w:color w:val="767171"/>
                    </w:rPr>
                    <w:t>string</w:t>
                  </w:r>
                </w:p>
              </w:tc>
              <w:tc>
                <w:tcPr>
                  <w:tcW w:w="1560" w:type="dxa"/>
                  <w:shd w:val="clear" w:color="auto" w:fill="auto"/>
                  <w:noWrap w:val="0"/>
                  <w:vAlign w:val="center"/>
                </w:tcPr>
                <w:p w14:paraId="7F28D5EF">
                  <w:pPr>
                    <w:overflowPunct w:val="0"/>
                    <w:autoSpaceDE w:val="0"/>
                    <w:autoSpaceDN w:val="0"/>
                    <w:spacing w:before="62" w:beforeLines="20" w:after="62" w:afterLines="20"/>
                    <w:ind w:firstLine="0" w:firstLineChars="0"/>
                  </w:pPr>
                  <w:r>
                    <w:rPr>
                      <w:rFonts w:hint="eastAsia" w:cs="Arial"/>
                      <w:szCs w:val="18"/>
                    </w:rPr>
                    <w:t>发布日志</w:t>
                  </w:r>
                </w:p>
              </w:tc>
            </w:tr>
            <w:tr w14:paraId="27F3C0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92" w:hRule="atLeast"/>
              </w:trPr>
              <w:tc>
                <w:tcPr>
                  <w:tcW w:w="1471" w:type="dxa"/>
                  <w:shd w:val="clear" w:color="auto" w:fill="auto"/>
                  <w:noWrap w:val="0"/>
                  <w:vAlign w:val="center"/>
                </w:tcPr>
                <w:p w14:paraId="374246A1">
                  <w:pPr>
                    <w:overflowPunct w:val="0"/>
                    <w:autoSpaceDE w:val="0"/>
                    <w:autoSpaceDN w:val="0"/>
                    <w:spacing w:before="62" w:beforeLines="20" w:after="62" w:afterLines="20"/>
                    <w:ind w:firstLine="0" w:firstLineChars="0"/>
                    <w:rPr>
                      <w:rFonts w:cs="Arial"/>
                      <w:szCs w:val="21"/>
                    </w:rPr>
                  </w:pPr>
                  <w:r>
                    <w:rPr>
                      <w:rFonts w:cs="Arial"/>
                      <w:szCs w:val="21"/>
                    </w:rPr>
                    <w:t>releaseLogUrl</w:t>
                  </w:r>
                </w:p>
                <w:p w14:paraId="2FE85067">
                  <w:pPr>
                    <w:overflowPunct w:val="0"/>
                    <w:autoSpaceDE w:val="0"/>
                    <w:autoSpaceDN w:val="0"/>
                    <w:spacing w:before="62" w:beforeLines="20" w:after="62" w:afterLines="20"/>
                    <w:ind w:firstLine="0" w:firstLineChars="0"/>
                  </w:pPr>
                  <w:r>
                    <w:rPr>
                      <w:color w:val="767171"/>
                    </w:rPr>
                    <w:t>string</w:t>
                  </w:r>
                </w:p>
              </w:tc>
              <w:tc>
                <w:tcPr>
                  <w:tcW w:w="1560" w:type="dxa"/>
                  <w:shd w:val="clear" w:color="auto" w:fill="auto"/>
                  <w:noWrap w:val="0"/>
                  <w:vAlign w:val="center"/>
                </w:tcPr>
                <w:p w14:paraId="70BE19DA">
                  <w:pPr>
                    <w:overflowPunct w:val="0"/>
                    <w:autoSpaceDE w:val="0"/>
                    <w:autoSpaceDN w:val="0"/>
                    <w:spacing w:before="62" w:beforeLines="20" w:after="62" w:afterLines="20"/>
                    <w:ind w:firstLine="0" w:firstLineChars="0"/>
                  </w:pPr>
                  <w:r>
                    <w:rPr>
                      <w:rFonts w:hint="eastAsia" w:cs="Arial"/>
                      <w:szCs w:val="18"/>
                    </w:rPr>
                    <w:t>完整日志连接地址</w:t>
                  </w:r>
                </w:p>
              </w:tc>
            </w:tr>
          </w:tbl>
          <w:p w14:paraId="2D3E61DD">
            <w:pPr>
              <w:overflowPunct w:val="0"/>
              <w:autoSpaceDE w:val="0"/>
              <w:autoSpaceDN w:val="0"/>
              <w:spacing w:before="62" w:beforeLines="20" w:after="62" w:afterLines="20"/>
              <w:ind w:firstLine="0" w:firstLineChars="0"/>
            </w:pPr>
          </w:p>
        </w:tc>
      </w:tr>
      <w:tr w14:paraId="177DE0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32F648E3">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6BB3C8F0">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503250F4">
            <w:pPr>
              <w:overflowPunct w:val="0"/>
              <w:autoSpaceDE w:val="0"/>
              <w:autoSpaceDN w:val="0"/>
              <w:spacing w:before="62" w:beforeLines="20" w:after="62" w:afterLines="20"/>
              <w:ind w:firstLine="0" w:firstLineChars="0"/>
            </w:pPr>
            <w:r>
              <w:t>d</w:t>
            </w:r>
            <w:r>
              <w:rPr>
                <w:rFonts w:hint="eastAsia"/>
              </w:rPr>
              <w:t>ownload</w:t>
            </w:r>
            <w:r>
              <w:t>Progress</w:t>
            </w:r>
          </w:p>
          <w:p w14:paraId="2A1C25E0">
            <w:pPr>
              <w:overflowPunct w:val="0"/>
              <w:autoSpaceDE w:val="0"/>
              <w:autoSpaceDN w:val="0"/>
              <w:spacing w:before="62" w:beforeLines="20" w:after="62" w:afterLines="20"/>
              <w:ind w:firstLine="0" w:firstLineChars="0"/>
            </w:pPr>
            <w:r>
              <w:rPr>
                <w:color w:val="767171"/>
              </w:rPr>
              <w:t>int</w:t>
            </w:r>
          </w:p>
        </w:tc>
        <w:tc>
          <w:tcPr>
            <w:tcW w:w="3402" w:type="dxa"/>
            <w:shd w:val="clear" w:color="auto" w:fill="auto"/>
            <w:noWrap w:val="0"/>
            <w:vAlign w:val="center"/>
          </w:tcPr>
          <w:p w14:paraId="576D6395">
            <w:pPr>
              <w:overflowPunct w:val="0"/>
              <w:autoSpaceDE w:val="0"/>
              <w:autoSpaceDN w:val="0"/>
              <w:spacing w:before="62" w:beforeLines="20" w:after="62" w:afterLines="20"/>
              <w:ind w:firstLine="0" w:firstLineChars="0"/>
            </w:pPr>
            <w:r>
              <w:rPr>
                <w:rFonts w:hint="eastAsia"/>
              </w:rPr>
              <w:t>下载固件进度，取值范围：[0</w:t>
            </w:r>
            <w:r>
              <w:t>-100]</w:t>
            </w:r>
          </w:p>
        </w:tc>
      </w:tr>
      <w:tr w14:paraId="7E1EDA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5A95C895">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7618CF34">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26E397E1">
            <w:pPr>
              <w:overflowPunct w:val="0"/>
              <w:autoSpaceDE w:val="0"/>
              <w:autoSpaceDN w:val="0"/>
              <w:spacing w:before="62" w:beforeLines="20" w:after="62" w:afterLines="20"/>
              <w:ind w:firstLine="0" w:firstLineChars="0"/>
            </w:pPr>
            <w:r>
              <w:t>upgradeProgress</w:t>
            </w:r>
          </w:p>
          <w:p w14:paraId="0D1E1D06">
            <w:pPr>
              <w:overflowPunct w:val="0"/>
              <w:autoSpaceDE w:val="0"/>
              <w:autoSpaceDN w:val="0"/>
              <w:spacing w:before="62" w:beforeLines="20" w:after="62" w:afterLines="20"/>
              <w:ind w:firstLine="0" w:firstLineChars="0"/>
            </w:pPr>
            <w:r>
              <w:rPr>
                <w:color w:val="767171"/>
              </w:rPr>
              <w:t>int</w:t>
            </w:r>
          </w:p>
        </w:tc>
        <w:tc>
          <w:tcPr>
            <w:tcW w:w="3402" w:type="dxa"/>
            <w:shd w:val="clear" w:color="auto" w:fill="auto"/>
            <w:noWrap w:val="0"/>
            <w:vAlign w:val="center"/>
          </w:tcPr>
          <w:p w14:paraId="5DB7AE8D">
            <w:pPr>
              <w:overflowPunct w:val="0"/>
              <w:autoSpaceDE w:val="0"/>
              <w:autoSpaceDN w:val="0"/>
              <w:spacing w:before="62" w:beforeLines="20" w:after="62" w:afterLines="20"/>
              <w:ind w:firstLine="0" w:firstLineChars="0"/>
            </w:pPr>
            <w:r>
              <w:rPr>
                <w:rFonts w:hint="eastAsia"/>
              </w:rPr>
              <w:t>升级进度，取值范围：[</w:t>
            </w:r>
            <w:r>
              <w:t>0, 100]</w:t>
            </w:r>
          </w:p>
        </w:tc>
      </w:tr>
      <w:tr w14:paraId="51462C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vMerge w:val="continue"/>
            <w:shd w:val="clear" w:color="auto" w:fill="auto"/>
            <w:noWrap w:val="0"/>
            <w:vAlign w:val="center"/>
          </w:tcPr>
          <w:p w14:paraId="35AB790B">
            <w:pPr>
              <w:overflowPunct w:val="0"/>
              <w:autoSpaceDE w:val="0"/>
              <w:autoSpaceDN w:val="0"/>
              <w:spacing w:before="62" w:beforeLines="20" w:after="62" w:afterLines="20"/>
              <w:ind w:firstLine="0" w:firstLineChars="0"/>
            </w:pPr>
          </w:p>
        </w:tc>
        <w:tc>
          <w:tcPr>
            <w:tcW w:w="1559" w:type="dxa"/>
            <w:gridSpan w:val="2"/>
            <w:vMerge w:val="continue"/>
            <w:shd w:val="clear" w:color="auto" w:fill="auto"/>
            <w:noWrap w:val="0"/>
            <w:vAlign w:val="center"/>
          </w:tcPr>
          <w:p w14:paraId="6743E531">
            <w:pPr>
              <w:overflowPunct w:val="0"/>
              <w:autoSpaceDE w:val="0"/>
              <w:autoSpaceDN w:val="0"/>
              <w:spacing w:before="62" w:beforeLines="20" w:after="62" w:afterLines="20"/>
              <w:ind w:firstLine="0" w:firstLineChars="0"/>
            </w:pPr>
          </w:p>
        </w:tc>
        <w:tc>
          <w:tcPr>
            <w:tcW w:w="2126" w:type="dxa"/>
            <w:shd w:val="clear" w:color="auto" w:fill="auto"/>
            <w:noWrap w:val="0"/>
            <w:vAlign w:val="center"/>
          </w:tcPr>
          <w:p w14:paraId="03D64864">
            <w:pPr>
              <w:overflowPunct w:val="0"/>
              <w:autoSpaceDE w:val="0"/>
              <w:autoSpaceDN w:val="0"/>
              <w:spacing w:before="62" w:beforeLines="20" w:after="62" w:afterLines="20"/>
              <w:ind w:firstLine="0" w:firstLineChars="0"/>
            </w:pPr>
            <w:r>
              <w:t>u</w:t>
            </w:r>
            <w:r>
              <w:rPr>
                <w:rFonts w:hint="eastAsia"/>
              </w:rPr>
              <w:t>pgradeStatus</w:t>
            </w:r>
          </w:p>
          <w:p w14:paraId="4405D489">
            <w:pPr>
              <w:overflowPunct w:val="0"/>
              <w:autoSpaceDE w:val="0"/>
              <w:autoSpaceDN w:val="0"/>
              <w:spacing w:before="62" w:beforeLines="20" w:after="62" w:afterLines="20"/>
              <w:ind w:firstLine="0" w:firstLineChars="0"/>
            </w:pPr>
            <w:r>
              <w:rPr>
                <w:color w:val="767171"/>
              </w:rPr>
              <w:t>int</w:t>
            </w:r>
          </w:p>
        </w:tc>
        <w:tc>
          <w:tcPr>
            <w:tcW w:w="3402" w:type="dxa"/>
            <w:shd w:val="clear" w:color="auto" w:fill="auto"/>
            <w:noWrap w:val="0"/>
            <w:vAlign w:val="center"/>
          </w:tcPr>
          <w:p w14:paraId="324AE343">
            <w:pPr>
              <w:overflowPunct w:val="0"/>
              <w:autoSpaceDE w:val="0"/>
              <w:autoSpaceDN w:val="0"/>
              <w:spacing w:before="62" w:beforeLines="20" w:after="62" w:afterLines="20"/>
              <w:ind w:firstLine="0" w:firstLineChars="0"/>
              <w:rPr>
                <w:rFonts w:hint="eastAsia"/>
              </w:rPr>
            </w:pPr>
            <w:r>
              <w:rPr>
                <w:rFonts w:hint="eastAsia"/>
              </w:rPr>
              <w:t>升级状态，枚举值，详见</w:t>
            </w:r>
            <w:r>
              <w:fldChar w:fldCharType="begin"/>
            </w:r>
            <w:r>
              <w:instrText xml:space="preserve"> </w:instrText>
            </w:r>
            <w:r>
              <w:rPr>
                <w:rFonts w:hint="eastAsia"/>
              </w:rPr>
              <w:instrText xml:space="preserve">REF _Ref160455891 \h</w:instrText>
            </w:r>
            <w:r>
              <w:instrText xml:space="preserve"> </w:instrText>
            </w:r>
            <w:r>
              <w:fldChar w:fldCharType="separate"/>
            </w:r>
            <w:r>
              <w:t>附表 1.4.3.3.15-</w:t>
            </w:r>
            <w:r>
              <w:rPr>
                <w:lang/>
              </w:rPr>
              <w:t>1</w:t>
            </w:r>
            <w:r>
              <w:t xml:space="preserve"> upgradeStatus字段枚举值说明</w:t>
            </w:r>
            <w:r>
              <w:fldChar w:fldCharType="end"/>
            </w:r>
          </w:p>
        </w:tc>
      </w:tr>
      <w:tr w14:paraId="691A92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0" w:hRule="atLeast"/>
        </w:trPr>
        <w:tc>
          <w:tcPr>
            <w:tcW w:w="1985" w:type="dxa"/>
            <w:vMerge w:val="restart"/>
            <w:shd w:val="clear" w:color="auto" w:fill="auto"/>
            <w:noWrap w:val="0"/>
            <w:vAlign w:val="center"/>
          </w:tcPr>
          <w:p w14:paraId="23E61FEA">
            <w:pPr>
              <w:overflowPunct w:val="0"/>
              <w:autoSpaceDE w:val="0"/>
              <w:autoSpaceDN w:val="0"/>
              <w:spacing w:before="62" w:beforeLines="20" w:after="62" w:afterLines="20"/>
              <w:ind w:firstLine="0" w:firstLineChars="0"/>
            </w:pPr>
            <w:r>
              <w:rPr>
                <w:rFonts w:hint="eastAsia"/>
              </w:rPr>
              <w:t>failList</w:t>
            </w:r>
          </w:p>
          <w:p w14:paraId="1EF34BA8">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1559" w:type="dxa"/>
            <w:gridSpan w:val="2"/>
            <w:shd w:val="clear" w:color="auto" w:fill="auto"/>
            <w:noWrap w:val="0"/>
            <w:vAlign w:val="center"/>
          </w:tcPr>
          <w:p w14:paraId="3C0A66CE">
            <w:pPr>
              <w:ind w:firstLine="0" w:firstLineChars="0"/>
              <w:jc w:val="left"/>
            </w:pPr>
            <w:r>
              <w:rPr>
                <w:rFonts w:cs="Arial"/>
              </w:rPr>
              <w:t>qrCode</w:t>
            </w:r>
          </w:p>
          <w:p w14:paraId="2009574A">
            <w:pPr>
              <w:overflowPunct w:val="0"/>
              <w:autoSpaceDE w:val="0"/>
              <w:autoSpaceDN w:val="0"/>
              <w:spacing w:before="62" w:beforeLines="20" w:after="62" w:afterLines="20"/>
              <w:ind w:firstLine="0" w:firstLineChars="0"/>
            </w:pPr>
            <w:r>
              <w:rPr>
                <w:color w:val="767171"/>
              </w:rPr>
              <w:t>string</w:t>
            </w:r>
          </w:p>
        </w:tc>
        <w:tc>
          <w:tcPr>
            <w:tcW w:w="5528" w:type="dxa"/>
            <w:gridSpan w:val="2"/>
            <w:shd w:val="clear" w:color="auto" w:fill="auto"/>
            <w:noWrap w:val="0"/>
            <w:vAlign w:val="center"/>
          </w:tcPr>
          <w:p w14:paraId="127EEC92">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3CF845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0" w:hRule="atLeast"/>
        </w:trPr>
        <w:tc>
          <w:tcPr>
            <w:tcW w:w="1985" w:type="dxa"/>
            <w:vMerge w:val="continue"/>
            <w:shd w:val="clear" w:color="auto" w:fill="auto"/>
            <w:noWrap w:val="0"/>
            <w:vAlign w:val="center"/>
          </w:tcPr>
          <w:p w14:paraId="52663D3E">
            <w:pPr>
              <w:overflowPunct w:val="0"/>
              <w:autoSpaceDE w:val="0"/>
              <w:autoSpaceDN w:val="0"/>
              <w:spacing w:before="62" w:beforeLines="20" w:after="62" w:afterLines="20"/>
              <w:ind w:firstLine="0" w:firstLineChars="0"/>
              <w:rPr>
                <w:rFonts w:hint="eastAsia"/>
              </w:rPr>
            </w:pPr>
          </w:p>
        </w:tc>
        <w:tc>
          <w:tcPr>
            <w:tcW w:w="1559" w:type="dxa"/>
            <w:gridSpan w:val="2"/>
            <w:shd w:val="clear" w:color="auto" w:fill="auto"/>
            <w:noWrap w:val="0"/>
            <w:vAlign w:val="center"/>
          </w:tcPr>
          <w:p w14:paraId="6A9FD014">
            <w:pPr>
              <w:ind w:firstLine="0" w:firstLineChars="0"/>
              <w:jc w:val="left"/>
            </w:pPr>
            <w:r>
              <w:rPr>
                <w:rFonts w:cs="Arial"/>
              </w:rPr>
              <w:t>mac</w:t>
            </w:r>
          </w:p>
          <w:p w14:paraId="04B73364">
            <w:pPr>
              <w:ind w:firstLine="0" w:firstLineChars="0"/>
              <w:jc w:val="left"/>
              <w:rPr>
                <w:rFonts w:cs="Arial"/>
              </w:rPr>
            </w:pPr>
            <w:r>
              <w:rPr>
                <w:color w:val="767171"/>
              </w:rPr>
              <w:t>string</w:t>
            </w:r>
          </w:p>
        </w:tc>
        <w:tc>
          <w:tcPr>
            <w:tcW w:w="5528" w:type="dxa"/>
            <w:gridSpan w:val="2"/>
            <w:shd w:val="clear" w:color="auto" w:fill="auto"/>
            <w:noWrap w:val="0"/>
            <w:vAlign w:val="center"/>
          </w:tcPr>
          <w:p w14:paraId="7D6B1667">
            <w:pPr>
              <w:overflowPunct w:val="0"/>
              <w:autoSpaceDE w:val="0"/>
              <w:autoSpaceDN w:val="0"/>
              <w:spacing w:before="62" w:beforeLines="20" w:after="62" w:afterLines="20"/>
              <w:ind w:firstLine="0" w:firstLineChars="0"/>
            </w:pPr>
            <w:r>
              <w:rPr>
                <w:rFonts w:hint="eastAsia"/>
              </w:rPr>
              <w:t>设备mac地址</w:t>
            </w:r>
            <w:r>
              <w:t xml:space="preserve"> </w:t>
            </w:r>
          </w:p>
        </w:tc>
      </w:tr>
      <w:tr w14:paraId="320210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0" w:hRule="atLeast"/>
        </w:trPr>
        <w:tc>
          <w:tcPr>
            <w:tcW w:w="1985" w:type="dxa"/>
            <w:vMerge w:val="continue"/>
            <w:shd w:val="clear" w:color="auto" w:fill="auto"/>
            <w:noWrap w:val="0"/>
            <w:vAlign w:val="center"/>
          </w:tcPr>
          <w:p w14:paraId="3662BC7A">
            <w:pPr>
              <w:overflowPunct w:val="0"/>
              <w:autoSpaceDE w:val="0"/>
              <w:autoSpaceDN w:val="0"/>
              <w:spacing w:before="62" w:beforeLines="20" w:after="62" w:afterLines="20"/>
              <w:ind w:firstLine="0" w:firstLineChars="0"/>
              <w:rPr>
                <w:rFonts w:hint="eastAsia"/>
              </w:rPr>
            </w:pPr>
          </w:p>
        </w:tc>
        <w:tc>
          <w:tcPr>
            <w:tcW w:w="1559" w:type="dxa"/>
            <w:gridSpan w:val="2"/>
            <w:shd w:val="clear" w:color="auto" w:fill="auto"/>
            <w:noWrap w:val="0"/>
            <w:vAlign w:val="center"/>
          </w:tcPr>
          <w:p w14:paraId="0459180B">
            <w:pPr>
              <w:ind w:firstLine="0" w:firstLineChars="0"/>
              <w:jc w:val="left"/>
            </w:pPr>
            <w:r>
              <w:rPr>
                <w:rFonts w:cs="Arial"/>
              </w:rPr>
              <w:t>channelId</w:t>
            </w:r>
          </w:p>
          <w:p w14:paraId="10EDEC08">
            <w:pPr>
              <w:ind w:firstLine="0" w:firstLineChars="0"/>
              <w:jc w:val="left"/>
              <w:rPr>
                <w:rFonts w:cs="Arial"/>
              </w:rPr>
            </w:pPr>
            <w:r>
              <w:rPr>
                <w:color w:val="767171"/>
              </w:rPr>
              <w:t>int</w:t>
            </w:r>
          </w:p>
        </w:tc>
        <w:tc>
          <w:tcPr>
            <w:tcW w:w="5528" w:type="dxa"/>
            <w:gridSpan w:val="2"/>
            <w:shd w:val="clear" w:color="auto" w:fill="auto"/>
            <w:noWrap w:val="0"/>
            <w:vAlign w:val="center"/>
          </w:tcPr>
          <w:p w14:paraId="07518E63">
            <w:pPr>
              <w:overflowPunct w:val="0"/>
              <w:autoSpaceDE w:val="0"/>
              <w:autoSpaceDN w:val="0"/>
              <w:spacing w:before="62" w:beforeLines="20" w:after="62" w:afterLines="20"/>
              <w:ind w:firstLine="0" w:firstLineChars="0"/>
            </w:pPr>
            <w:r>
              <w:rPr>
                <w:rFonts w:hint="eastAsia"/>
              </w:rPr>
              <w:t>视频子设备通道编号</w:t>
            </w:r>
          </w:p>
        </w:tc>
      </w:tr>
      <w:tr w14:paraId="2E008F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0" w:hRule="atLeast"/>
        </w:trPr>
        <w:tc>
          <w:tcPr>
            <w:tcW w:w="1985" w:type="dxa"/>
            <w:vMerge w:val="continue"/>
            <w:shd w:val="clear" w:color="auto" w:fill="auto"/>
            <w:noWrap w:val="0"/>
            <w:vAlign w:val="center"/>
          </w:tcPr>
          <w:p w14:paraId="1BC77C0A">
            <w:pPr>
              <w:overflowPunct w:val="0"/>
              <w:autoSpaceDE w:val="0"/>
              <w:autoSpaceDN w:val="0"/>
              <w:spacing w:before="62" w:beforeLines="20" w:after="62" w:afterLines="20"/>
              <w:ind w:firstLine="0" w:firstLineChars="0"/>
              <w:rPr>
                <w:rFonts w:hint="eastAsia"/>
              </w:rPr>
            </w:pPr>
          </w:p>
        </w:tc>
        <w:tc>
          <w:tcPr>
            <w:tcW w:w="1559" w:type="dxa"/>
            <w:gridSpan w:val="2"/>
            <w:shd w:val="clear" w:color="auto" w:fill="auto"/>
            <w:noWrap w:val="0"/>
            <w:vAlign w:val="center"/>
          </w:tcPr>
          <w:p w14:paraId="7E29FD56">
            <w:pPr>
              <w:ind w:firstLine="0" w:firstLineChars="0"/>
              <w:jc w:val="left"/>
            </w:pPr>
            <w:r>
              <w:rPr>
                <w:rFonts w:cs="Arial"/>
              </w:rPr>
              <w:t>childMac</w:t>
            </w:r>
          </w:p>
          <w:p w14:paraId="3206E28F">
            <w:pPr>
              <w:ind w:firstLine="0" w:firstLineChars="0"/>
              <w:jc w:val="left"/>
              <w:rPr>
                <w:rFonts w:cs="Arial"/>
              </w:rPr>
            </w:pPr>
            <w:r>
              <w:rPr>
                <w:color w:val="767171"/>
              </w:rPr>
              <w:t>string</w:t>
            </w:r>
          </w:p>
        </w:tc>
        <w:tc>
          <w:tcPr>
            <w:tcW w:w="5528" w:type="dxa"/>
            <w:gridSpan w:val="2"/>
            <w:shd w:val="clear" w:color="auto" w:fill="auto"/>
            <w:noWrap w:val="0"/>
            <w:vAlign w:val="center"/>
          </w:tcPr>
          <w:p w14:paraId="769D5D32">
            <w:pPr>
              <w:overflowPunct w:val="0"/>
              <w:autoSpaceDE w:val="0"/>
              <w:autoSpaceDN w:val="0"/>
              <w:spacing w:before="62" w:beforeLines="20" w:after="62" w:afterLines="20"/>
              <w:ind w:firstLine="0" w:firstLineChars="0"/>
            </w:pPr>
            <w:r>
              <w:rPr>
                <w:rFonts w:hint="eastAsia"/>
              </w:rPr>
              <w:t>网络子设备mac地址</w:t>
            </w:r>
          </w:p>
        </w:tc>
      </w:tr>
      <w:tr w14:paraId="171FCF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0" w:hRule="atLeast"/>
        </w:trPr>
        <w:tc>
          <w:tcPr>
            <w:tcW w:w="1985" w:type="dxa"/>
            <w:vMerge w:val="continue"/>
            <w:shd w:val="clear" w:color="auto" w:fill="auto"/>
            <w:noWrap w:val="0"/>
            <w:vAlign w:val="center"/>
          </w:tcPr>
          <w:p w14:paraId="5EA94147">
            <w:pPr>
              <w:overflowPunct w:val="0"/>
              <w:autoSpaceDE w:val="0"/>
              <w:autoSpaceDN w:val="0"/>
              <w:spacing w:before="62" w:beforeLines="20" w:after="62" w:afterLines="20"/>
              <w:ind w:firstLine="0" w:firstLineChars="0"/>
              <w:rPr>
                <w:rFonts w:hint="eastAsia"/>
              </w:rPr>
            </w:pPr>
          </w:p>
        </w:tc>
        <w:tc>
          <w:tcPr>
            <w:tcW w:w="1559" w:type="dxa"/>
            <w:gridSpan w:val="2"/>
            <w:shd w:val="clear" w:color="auto" w:fill="auto"/>
            <w:noWrap w:val="0"/>
            <w:vAlign w:val="center"/>
          </w:tcPr>
          <w:p w14:paraId="71B7CD0A">
            <w:pPr>
              <w:ind w:firstLine="0" w:firstLineChars="0"/>
              <w:jc w:val="left"/>
            </w:pPr>
            <w:r>
              <w:rPr>
                <w:rFonts w:hint="eastAsia" w:cs="Arial"/>
              </w:rPr>
              <w:t>error</w:t>
            </w:r>
            <w:r>
              <w:rPr>
                <w:rFonts w:hint="eastAsia"/>
              </w:rPr>
              <w:t>_code</w:t>
            </w:r>
          </w:p>
          <w:p w14:paraId="3C607641">
            <w:pPr>
              <w:ind w:firstLine="0" w:firstLineChars="0"/>
              <w:jc w:val="left"/>
              <w:rPr>
                <w:rFonts w:cs="Arial"/>
              </w:rPr>
            </w:pPr>
            <w:r>
              <w:rPr>
                <w:color w:val="767171"/>
              </w:rPr>
              <w:t>int</w:t>
            </w:r>
          </w:p>
        </w:tc>
        <w:tc>
          <w:tcPr>
            <w:tcW w:w="5528" w:type="dxa"/>
            <w:gridSpan w:val="2"/>
            <w:shd w:val="clear" w:color="auto" w:fill="auto"/>
            <w:noWrap w:val="0"/>
            <w:vAlign w:val="center"/>
          </w:tcPr>
          <w:p w14:paraId="06F476D5">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23566D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shd w:val="clear" w:color="auto" w:fill="auto"/>
            <w:noWrap w:val="0"/>
            <w:vAlign w:val="center"/>
          </w:tcPr>
          <w:p w14:paraId="098C32E2">
            <w:pPr>
              <w:overflowPunct w:val="0"/>
              <w:autoSpaceDE w:val="0"/>
              <w:autoSpaceDN w:val="0"/>
              <w:spacing w:before="62" w:beforeLines="20" w:after="62" w:afterLines="20"/>
              <w:ind w:firstLine="0" w:firstLineChars="0"/>
              <w:rPr>
                <w:rFonts w:hint="eastAsia"/>
                <w:b/>
              </w:rPr>
            </w:pPr>
            <w:r>
              <w:rPr>
                <w:rFonts w:hint="eastAsia"/>
                <w:b/>
              </w:rPr>
              <w:t>使用限制</w:t>
            </w:r>
          </w:p>
        </w:tc>
        <w:tc>
          <w:tcPr>
            <w:tcW w:w="7087" w:type="dxa"/>
            <w:gridSpan w:val="4"/>
            <w:shd w:val="clear" w:color="auto" w:fill="auto"/>
            <w:noWrap w:val="0"/>
            <w:vAlign w:val="center"/>
          </w:tcPr>
          <w:p w14:paraId="5D0E6FFE">
            <w:pPr>
              <w:pStyle w:val="86"/>
              <w:numPr>
                <w:ilvl w:val="0"/>
                <w:numId w:val="48"/>
              </w:numPr>
              <w:overflowPunct w:val="0"/>
              <w:autoSpaceDE w:val="0"/>
              <w:autoSpaceDN w:val="0"/>
              <w:spacing w:before="62" w:beforeLines="20" w:after="62" w:afterLines="20"/>
              <w:ind w:firstLineChars="0"/>
            </w:pPr>
            <w:r>
              <w:rPr>
                <w:rFonts w:hint="eastAsia" w:ascii="Times New Roman" w:hAnsi="Times New Roman"/>
              </w:rPr>
              <w:t>设备型应用和项目型应用均可调用</w:t>
            </w:r>
          </w:p>
          <w:p w14:paraId="38B19ECB">
            <w:pPr>
              <w:pStyle w:val="86"/>
              <w:numPr>
                <w:ilvl w:val="0"/>
                <w:numId w:val="48"/>
              </w:numPr>
              <w:overflowPunct w:val="0"/>
              <w:autoSpaceDE w:val="0"/>
              <w:autoSpaceDN w:val="0"/>
              <w:spacing w:before="62" w:beforeLines="20" w:after="62" w:afterLines="20"/>
              <w:ind w:firstLineChars="0"/>
            </w:pPr>
            <w:r>
              <w:rPr>
                <w:rFonts w:hint="eastAsia" w:ascii="Times New Roman" w:hAnsi="Times New Roman"/>
              </w:rPr>
              <w:t>需要目标设备处于试用中或付费使用中状态方可调用</w:t>
            </w:r>
          </w:p>
          <w:p w14:paraId="1CB16E50">
            <w:pPr>
              <w:pStyle w:val="86"/>
              <w:numPr>
                <w:ilvl w:val="0"/>
                <w:numId w:val="48"/>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678CCD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1" w:hRule="atLeast"/>
        </w:trPr>
        <w:tc>
          <w:tcPr>
            <w:tcW w:w="1985" w:type="dxa"/>
            <w:shd w:val="clear" w:color="auto" w:fill="auto"/>
            <w:noWrap w:val="0"/>
            <w:vAlign w:val="center"/>
          </w:tcPr>
          <w:p w14:paraId="4A6B9C24">
            <w:pPr>
              <w:overflowPunct w:val="0"/>
              <w:autoSpaceDE w:val="0"/>
              <w:autoSpaceDN w:val="0"/>
              <w:spacing w:before="62" w:beforeLines="20" w:after="62" w:afterLines="20"/>
              <w:ind w:firstLine="0" w:firstLineChars="0"/>
              <w:rPr>
                <w:rFonts w:hint="eastAsia"/>
              </w:rPr>
            </w:pPr>
            <w:r>
              <w:rPr>
                <w:rFonts w:hint="eastAsia"/>
                <w:b/>
              </w:rPr>
              <w:t>功能</w:t>
            </w:r>
            <w:r>
              <w:rPr>
                <w:b/>
              </w:rPr>
              <w:t>说明</w:t>
            </w:r>
          </w:p>
        </w:tc>
        <w:tc>
          <w:tcPr>
            <w:tcW w:w="7087" w:type="dxa"/>
            <w:gridSpan w:val="4"/>
            <w:shd w:val="clear" w:color="auto" w:fill="auto"/>
            <w:noWrap w:val="0"/>
            <w:vAlign w:val="center"/>
          </w:tcPr>
          <w:p w14:paraId="7D63819D">
            <w:pPr>
              <w:overflowPunct w:val="0"/>
              <w:autoSpaceDE w:val="0"/>
              <w:autoSpaceDN w:val="0"/>
              <w:spacing w:before="62" w:beforeLines="20" w:after="62" w:afterLines="20"/>
              <w:ind w:firstLine="0" w:firstLineChars="0"/>
            </w:pPr>
            <w:r>
              <w:rPr>
                <w:rFonts w:hint="eastAsia"/>
              </w:rPr>
              <w:t>获取设备在线升级信息</w:t>
            </w:r>
          </w:p>
        </w:tc>
      </w:tr>
    </w:tbl>
    <w:p w14:paraId="5FEF1035">
      <w:pPr>
        <w:spacing w:after="120"/>
        <w:ind w:firstLine="0" w:firstLineChars="0"/>
        <w:rPr>
          <w:rFonts w:hint="eastAsia"/>
        </w:rPr>
      </w:pPr>
    </w:p>
    <w:p w14:paraId="07D93745">
      <w:pPr>
        <w:pStyle w:val="3"/>
        <w:numPr>
          <w:ilvl w:val="0"/>
          <w:numId w:val="0"/>
        </w:numPr>
        <w:spacing w:after="156"/>
      </w:pPr>
      <w:bookmarkStart w:id="308" w:name="_Ref160032001"/>
      <w:bookmarkStart w:id="309" w:name="_Ref160455891"/>
      <w:r>
        <w:t>附表 1.4.3.3.15-</w:t>
      </w:r>
      <w:r>
        <w:fldChar w:fldCharType="begin"/>
      </w:r>
      <w:r>
        <w:instrText xml:space="preserve"> SEQ 图表 \* ARABIC </w:instrText>
      </w:r>
      <w:r>
        <w:fldChar w:fldCharType="separate"/>
      </w:r>
      <w:r>
        <w:rPr>
          <w:lang/>
        </w:rPr>
        <w:t>1</w:t>
      </w:r>
      <w:r>
        <w:fldChar w:fldCharType="end"/>
      </w:r>
      <w:bookmarkEnd w:id="308"/>
      <w:r>
        <w:t xml:space="preserve"> upgradeStatus字段枚举值说明</w:t>
      </w:r>
      <w:bookmarkEnd w:id="309"/>
    </w:p>
    <w:tbl>
      <w:tblPr>
        <w:tblStyle w:val="58"/>
        <w:tblW w:w="4390"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3278"/>
      </w:tblGrid>
      <w:tr w14:paraId="07F448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jc w:val="center"/>
        </w:trPr>
        <w:tc>
          <w:tcPr>
            <w:tcW w:w="1112" w:type="dxa"/>
            <w:shd w:val="clear" w:color="auto" w:fill="E7E6E6"/>
            <w:noWrap w:val="0"/>
            <w:vAlign w:val="center"/>
          </w:tcPr>
          <w:p w14:paraId="22FDB421">
            <w:pPr>
              <w:overflowPunct w:val="0"/>
              <w:autoSpaceDE w:val="0"/>
              <w:autoSpaceDN w:val="0"/>
              <w:spacing w:before="62" w:beforeLines="20" w:after="62" w:afterLines="20"/>
              <w:ind w:firstLine="0" w:firstLineChars="0"/>
            </w:pPr>
            <w:r>
              <w:rPr>
                <w:rFonts w:hint="eastAsia"/>
              </w:rPr>
              <w:t>枚举值</w:t>
            </w:r>
          </w:p>
        </w:tc>
        <w:tc>
          <w:tcPr>
            <w:tcW w:w="3278" w:type="dxa"/>
            <w:shd w:val="clear" w:color="auto" w:fill="E7E6E6"/>
            <w:noWrap w:val="0"/>
            <w:vAlign w:val="center"/>
          </w:tcPr>
          <w:p w14:paraId="7E6A3E55">
            <w:pPr>
              <w:overflowPunct w:val="0"/>
              <w:autoSpaceDE w:val="0"/>
              <w:autoSpaceDN w:val="0"/>
              <w:spacing w:before="62" w:beforeLines="20" w:after="62" w:afterLines="20"/>
              <w:ind w:firstLine="0" w:firstLineChars="0"/>
            </w:pPr>
            <w:r>
              <w:rPr>
                <w:rFonts w:hint="eastAsia"/>
              </w:rPr>
              <w:t>含义</w:t>
            </w:r>
          </w:p>
        </w:tc>
      </w:tr>
      <w:tr w14:paraId="360A8F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jc w:val="center"/>
        </w:trPr>
        <w:tc>
          <w:tcPr>
            <w:tcW w:w="1112" w:type="dxa"/>
            <w:shd w:val="clear" w:color="auto" w:fill="auto"/>
            <w:noWrap w:val="0"/>
            <w:vAlign w:val="center"/>
          </w:tcPr>
          <w:p w14:paraId="6C24BB6C">
            <w:pPr>
              <w:overflowPunct w:val="0"/>
              <w:autoSpaceDE w:val="0"/>
              <w:autoSpaceDN w:val="0"/>
              <w:spacing w:before="62" w:beforeLines="20" w:after="62" w:afterLines="20"/>
              <w:ind w:firstLine="0" w:firstLineChars="0"/>
            </w:pPr>
            <w:r>
              <w:rPr>
                <w:rFonts w:hint="eastAsia"/>
              </w:rPr>
              <w:t>0</w:t>
            </w:r>
          </w:p>
        </w:tc>
        <w:tc>
          <w:tcPr>
            <w:tcW w:w="3278" w:type="dxa"/>
            <w:shd w:val="clear" w:color="auto" w:fill="auto"/>
            <w:noWrap w:val="0"/>
            <w:vAlign w:val="center"/>
          </w:tcPr>
          <w:p w14:paraId="4F96FDA1">
            <w:pPr>
              <w:overflowPunct w:val="0"/>
              <w:autoSpaceDE w:val="0"/>
              <w:autoSpaceDN w:val="0"/>
              <w:spacing w:before="62" w:beforeLines="20" w:after="62" w:afterLines="20"/>
              <w:ind w:firstLine="0" w:firstLineChars="0"/>
            </w:pPr>
            <w:r>
              <w:rPr>
                <w:rFonts w:hint="eastAsia"/>
              </w:rPr>
              <w:t>默认值，未升级</w:t>
            </w:r>
          </w:p>
        </w:tc>
      </w:tr>
      <w:tr w14:paraId="05615E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403084F1">
            <w:pPr>
              <w:overflowPunct w:val="0"/>
              <w:autoSpaceDE w:val="0"/>
              <w:autoSpaceDN w:val="0"/>
              <w:spacing w:before="62" w:beforeLines="20" w:after="62" w:afterLines="20"/>
              <w:ind w:firstLine="0" w:firstLineChars="0"/>
            </w:pPr>
            <w:r>
              <w:rPr>
                <w:rFonts w:hint="eastAsia"/>
              </w:rPr>
              <w:t>1</w:t>
            </w:r>
          </w:p>
        </w:tc>
        <w:tc>
          <w:tcPr>
            <w:tcW w:w="3278" w:type="dxa"/>
            <w:shd w:val="clear" w:color="auto" w:fill="auto"/>
            <w:noWrap w:val="0"/>
            <w:vAlign w:val="center"/>
          </w:tcPr>
          <w:p w14:paraId="3542B515">
            <w:pPr>
              <w:overflowPunct w:val="0"/>
              <w:autoSpaceDE w:val="0"/>
              <w:autoSpaceDN w:val="0"/>
              <w:spacing w:before="62" w:beforeLines="20" w:after="62" w:afterLines="20"/>
              <w:ind w:firstLine="0" w:firstLineChars="0"/>
            </w:pPr>
            <w:r>
              <w:rPr>
                <w:rFonts w:hint="eastAsia"/>
              </w:rPr>
              <w:t>正在升级</w:t>
            </w:r>
          </w:p>
        </w:tc>
      </w:tr>
      <w:tr w14:paraId="3C6182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7092BAE3">
            <w:pPr>
              <w:overflowPunct w:val="0"/>
              <w:autoSpaceDE w:val="0"/>
              <w:autoSpaceDN w:val="0"/>
              <w:spacing w:before="62" w:beforeLines="20" w:after="62" w:afterLines="20"/>
              <w:ind w:firstLine="0" w:firstLineChars="0"/>
            </w:pPr>
            <w:r>
              <w:rPr>
                <w:rFonts w:hint="eastAsia"/>
              </w:rPr>
              <w:t>2</w:t>
            </w:r>
          </w:p>
        </w:tc>
        <w:tc>
          <w:tcPr>
            <w:tcW w:w="3278" w:type="dxa"/>
            <w:shd w:val="clear" w:color="auto" w:fill="auto"/>
            <w:noWrap w:val="0"/>
            <w:vAlign w:val="center"/>
          </w:tcPr>
          <w:p w14:paraId="704154A2">
            <w:pPr>
              <w:overflowPunct w:val="0"/>
              <w:autoSpaceDE w:val="0"/>
              <w:autoSpaceDN w:val="0"/>
              <w:spacing w:before="62" w:beforeLines="20" w:after="62" w:afterLines="20"/>
              <w:ind w:firstLine="0" w:firstLineChars="0"/>
            </w:pPr>
            <w:r>
              <w:rPr>
                <w:rFonts w:hint="eastAsia"/>
              </w:rPr>
              <w:t>正在检测新版本</w:t>
            </w:r>
          </w:p>
        </w:tc>
      </w:tr>
      <w:tr w14:paraId="6AC8B5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2B3B03A5">
            <w:pPr>
              <w:overflowPunct w:val="0"/>
              <w:autoSpaceDE w:val="0"/>
              <w:autoSpaceDN w:val="0"/>
              <w:spacing w:before="62" w:beforeLines="20" w:after="62" w:afterLines="20"/>
              <w:ind w:firstLine="0" w:firstLineChars="0"/>
            </w:pPr>
            <w:r>
              <w:rPr>
                <w:rFonts w:hint="eastAsia"/>
              </w:rPr>
              <w:t>3</w:t>
            </w:r>
          </w:p>
        </w:tc>
        <w:tc>
          <w:tcPr>
            <w:tcW w:w="3278" w:type="dxa"/>
            <w:shd w:val="clear" w:color="auto" w:fill="auto"/>
            <w:noWrap w:val="0"/>
            <w:vAlign w:val="center"/>
          </w:tcPr>
          <w:p w14:paraId="5112DC3B">
            <w:pPr>
              <w:overflowPunct w:val="0"/>
              <w:autoSpaceDE w:val="0"/>
              <w:autoSpaceDN w:val="0"/>
              <w:spacing w:before="62" w:beforeLines="20" w:after="62" w:afterLines="20"/>
              <w:ind w:firstLine="0" w:firstLineChars="0"/>
            </w:pPr>
            <w:r>
              <w:rPr>
                <w:rFonts w:hint="eastAsia"/>
              </w:rPr>
              <w:t>正在导入文件</w:t>
            </w:r>
          </w:p>
        </w:tc>
      </w:tr>
      <w:tr w14:paraId="1BA4A2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52B64F76">
            <w:pPr>
              <w:overflowPunct w:val="0"/>
              <w:autoSpaceDE w:val="0"/>
              <w:autoSpaceDN w:val="0"/>
              <w:spacing w:before="62" w:beforeLines="20" w:after="62" w:afterLines="20"/>
              <w:ind w:firstLine="0" w:firstLineChars="0"/>
            </w:pPr>
            <w:r>
              <w:t>4</w:t>
            </w:r>
          </w:p>
        </w:tc>
        <w:tc>
          <w:tcPr>
            <w:tcW w:w="3278" w:type="dxa"/>
            <w:shd w:val="clear" w:color="auto" w:fill="auto"/>
            <w:noWrap w:val="0"/>
            <w:vAlign w:val="center"/>
          </w:tcPr>
          <w:p w14:paraId="1A76E51B">
            <w:pPr>
              <w:overflowPunct w:val="0"/>
              <w:autoSpaceDE w:val="0"/>
              <w:autoSpaceDN w:val="0"/>
              <w:spacing w:before="62" w:beforeLines="20" w:after="62" w:afterLines="20"/>
              <w:ind w:firstLine="0" w:firstLineChars="0"/>
            </w:pPr>
            <w:r>
              <w:rPr>
                <w:rFonts w:hint="eastAsia"/>
              </w:rPr>
              <w:t>升级成功</w:t>
            </w:r>
          </w:p>
        </w:tc>
      </w:tr>
      <w:tr w14:paraId="768BD3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30FE04EE">
            <w:pPr>
              <w:overflowPunct w:val="0"/>
              <w:autoSpaceDE w:val="0"/>
              <w:autoSpaceDN w:val="0"/>
              <w:spacing w:before="62" w:beforeLines="20" w:after="62" w:afterLines="20"/>
              <w:ind w:firstLine="0" w:firstLineChars="0"/>
            </w:pPr>
            <w:r>
              <w:rPr>
                <w:rFonts w:hint="eastAsia"/>
              </w:rPr>
              <w:t>5</w:t>
            </w:r>
          </w:p>
        </w:tc>
        <w:tc>
          <w:tcPr>
            <w:tcW w:w="3278" w:type="dxa"/>
            <w:shd w:val="clear" w:color="auto" w:fill="auto"/>
            <w:noWrap w:val="0"/>
            <w:vAlign w:val="center"/>
          </w:tcPr>
          <w:p w14:paraId="6D8ABA95">
            <w:pPr>
              <w:overflowPunct w:val="0"/>
              <w:autoSpaceDE w:val="0"/>
              <w:autoSpaceDN w:val="0"/>
              <w:spacing w:before="62" w:beforeLines="20" w:after="62" w:afterLines="20"/>
              <w:ind w:firstLine="0" w:firstLineChars="0"/>
            </w:pPr>
            <w:r>
              <w:rPr>
                <w:rFonts w:hint="eastAsia"/>
              </w:rPr>
              <w:t>正在下载固件</w:t>
            </w:r>
          </w:p>
        </w:tc>
      </w:tr>
      <w:tr w14:paraId="5AE56A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572907A4">
            <w:pPr>
              <w:overflowPunct w:val="0"/>
              <w:autoSpaceDE w:val="0"/>
              <w:autoSpaceDN w:val="0"/>
              <w:spacing w:before="62" w:beforeLines="20" w:after="62" w:afterLines="20"/>
              <w:ind w:firstLine="0" w:firstLineChars="0"/>
            </w:pPr>
            <w:r>
              <w:rPr>
                <w:rFonts w:hint="eastAsia"/>
              </w:rPr>
              <w:t>6</w:t>
            </w:r>
          </w:p>
        </w:tc>
        <w:tc>
          <w:tcPr>
            <w:tcW w:w="3278" w:type="dxa"/>
            <w:shd w:val="clear" w:color="auto" w:fill="auto"/>
            <w:noWrap w:val="0"/>
            <w:vAlign w:val="center"/>
          </w:tcPr>
          <w:p w14:paraId="30490116">
            <w:pPr>
              <w:overflowPunct w:val="0"/>
              <w:autoSpaceDE w:val="0"/>
              <w:autoSpaceDN w:val="0"/>
              <w:spacing w:before="62" w:beforeLines="20" w:after="62" w:afterLines="20"/>
              <w:ind w:firstLine="0" w:firstLineChars="0"/>
            </w:pPr>
            <w:r>
              <w:rPr>
                <w:rFonts w:hint="eastAsia"/>
              </w:rPr>
              <w:t>等待升级</w:t>
            </w:r>
          </w:p>
        </w:tc>
      </w:tr>
      <w:tr w14:paraId="201CCB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5CDF707E">
            <w:pPr>
              <w:overflowPunct w:val="0"/>
              <w:autoSpaceDE w:val="0"/>
              <w:autoSpaceDN w:val="0"/>
              <w:spacing w:before="62" w:beforeLines="20" w:after="62" w:afterLines="20"/>
              <w:ind w:firstLine="0" w:firstLineChars="0"/>
            </w:pPr>
            <w:r>
              <w:rPr>
                <w:rFonts w:hint="eastAsia"/>
              </w:rPr>
              <w:t>7</w:t>
            </w:r>
          </w:p>
        </w:tc>
        <w:tc>
          <w:tcPr>
            <w:tcW w:w="3278" w:type="dxa"/>
            <w:shd w:val="clear" w:color="auto" w:fill="auto"/>
            <w:noWrap w:val="0"/>
            <w:vAlign w:val="center"/>
          </w:tcPr>
          <w:p w14:paraId="1F0FC477">
            <w:pPr>
              <w:overflowPunct w:val="0"/>
              <w:autoSpaceDE w:val="0"/>
              <w:autoSpaceDN w:val="0"/>
              <w:spacing w:before="62" w:beforeLines="20" w:after="62" w:afterLines="20"/>
              <w:ind w:firstLine="0" w:firstLineChars="0"/>
            </w:pPr>
            <w:r>
              <w:rPr>
                <w:rFonts w:hint="eastAsia"/>
              </w:rPr>
              <w:t>等待检测新版本</w:t>
            </w:r>
          </w:p>
        </w:tc>
      </w:tr>
      <w:tr w14:paraId="3896A6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05F6C15B">
            <w:pPr>
              <w:overflowPunct w:val="0"/>
              <w:autoSpaceDE w:val="0"/>
              <w:autoSpaceDN w:val="0"/>
              <w:spacing w:before="62" w:beforeLines="20" w:after="62" w:afterLines="20"/>
              <w:ind w:firstLine="0" w:firstLineChars="0"/>
            </w:pPr>
            <w:r>
              <w:rPr>
                <w:rFonts w:hint="eastAsia"/>
              </w:rPr>
              <w:t>-</w:t>
            </w:r>
            <w:r>
              <w:t>1</w:t>
            </w:r>
          </w:p>
        </w:tc>
        <w:tc>
          <w:tcPr>
            <w:tcW w:w="3278" w:type="dxa"/>
            <w:shd w:val="clear" w:color="auto" w:fill="auto"/>
            <w:noWrap w:val="0"/>
            <w:vAlign w:val="center"/>
          </w:tcPr>
          <w:p w14:paraId="41E0A692">
            <w:pPr>
              <w:overflowPunct w:val="0"/>
              <w:autoSpaceDE w:val="0"/>
              <w:autoSpaceDN w:val="0"/>
              <w:spacing w:before="62" w:beforeLines="20" w:after="62" w:afterLines="20"/>
              <w:ind w:firstLine="0" w:firstLineChars="0"/>
            </w:pPr>
            <w:r>
              <w:rPr>
                <w:rFonts w:hint="eastAsia"/>
              </w:rPr>
              <w:t>未检测到升级版本，升级失败</w:t>
            </w:r>
          </w:p>
        </w:tc>
      </w:tr>
      <w:tr w14:paraId="299E9E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5FFD29DC">
            <w:pPr>
              <w:overflowPunct w:val="0"/>
              <w:autoSpaceDE w:val="0"/>
              <w:autoSpaceDN w:val="0"/>
              <w:spacing w:before="62" w:beforeLines="20" w:after="62" w:afterLines="20"/>
              <w:ind w:firstLine="0" w:firstLineChars="0"/>
            </w:pPr>
            <w:r>
              <w:rPr>
                <w:rFonts w:hint="eastAsia"/>
              </w:rPr>
              <w:t>-</w:t>
            </w:r>
            <w:r>
              <w:t>2</w:t>
            </w:r>
          </w:p>
        </w:tc>
        <w:tc>
          <w:tcPr>
            <w:tcW w:w="3278" w:type="dxa"/>
            <w:shd w:val="clear" w:color="auto" w:fill="auto"/>
            <w:noWrap w:val="0"/>
            <w:vAlign w:val="center"/>
          </w:tcPr>
          <w:p w14:paraId="30273837">
            <w:pPr>
              <w:overflowPunct w:val="0"/>
              <w:autoSpaceDE w:val="0"/>
              <w:autoSpaceDN w:val="0"/>
              <w:spacing w:before="62" w:beforeLines="20" w:after="62" w:afterLines="20"/>
              <w:ind w:firstLine="0" w:firstLineChars="0"/>
            </w:pPr>
            <w:r>
              <w:rPr>
                <w:rFonts w:hint="eastAsia"/>
              </w:rPr>
              <w:t>系统繁忙，升级失败</w:t>
            </w:r>
          </w:p>
        </w:tc>
      </w:tr>
      <w:tr w14:paraId="5067C2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3F9AAFBF">
            <w:pPr>
              <w:overflowPunct w:val="0"/>
              <w:autoSpaceDE w:val="0"/>
              <w:autoSpaceDN w:val="0"/>
              <w:spacing w:before="62" w:beforeLines="20" w:after="62" w:afterLines="20"/>
              <w:ind w:firstLine="0" w:firstLineChars="0"/>
            </w:pPr>
            <w:r>
              <w:rPr>
                <w:rFonts w:hint="eastAsia"/>
              </w:rPr>
              <w:t>-</w:t>
            </w:r>
            <w:r>
              <w:t>3</w:t>
            </w:r>
          </w:p>
        </w:tc>
        <w:tc>
          <w:tcPr>
            <w:tcW w:w="3278" w:type="dxa"/>
            <w:shd w:val="clear" w:color="auto" w:fill="auto"/>
            <w:noWrap w:val="0"/>
            <w:vAlign w:val="center"/>
          </w:tcPr>
          <w:p w14:paraId="2FE1A714">
            <w:pPr>
              <w:overflowPunct w:val="0"/>
              <w:autoSpaceDE w:val="0"/>
              <w:autoSpaceDN w:val="0"/>
              <w:spacing w:before="62" w:beforeLines="20" w:after="62" w:afterLines="20"/>
              <w:ind w:firstLine="0" w:firstLineChars="0"/>
            </w:pPr>
            <w:r>
              <w:rPr>
                <w:rFonts w:hint="eastAsia"/>
              </w:rPr>
              <w:t>未知错误，升级失败</w:t>
            </w:r>
          </w:p>
        </w:tc>
      </w:tr>
      <w:tr w14:paraId="438AF1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531E09D8">
            <w:pPr>
              <w:overflowPunct w:val="0"/>
              <w:autoSpaceDE w:val="0"/>
              <w:autoSpaceDN w:val="0"/>
              <w:spacing w:before="62" w:beforeLines="20" w:after="62" w:afterLines="20"/>
              <w:ind w:firstLine="0" w:firstLineChars="0"/>
            </w:pPr>
            <w:r>
              <w:rPr>
                <w:rFonts w:hint="eastAsia"/>
              </w:rPr>
              <w:t>-</w:t>
            </w:r>
            <w:r>
              <w:t>4</w:t>
            </w:r>
          </w:p>
        </w:tc>
        <w:tc>
          <w:tcPr>
            <w:tcW w:w="3278" w:type="dxa"/>
            <w:shd w:val="clear" w:color="auto" w:fill="auto"/>
            <w:noWrap w:val="0"/>
            <w:vAlign w:val="center"/>
          </w:tcPr>
          <w:p w14:paraId="17ADDA0C">
            <w:pPr>
              <w:overflowPunct w:val="0"/>
              <w:autoSpaceDE w:val="0"/>
              <w:autoSpaceDN w:val="0"/>
              <w:spacing w:before="62" w:beforeLines="20" w:after="62" w:afterLines="20"/>
              <w:ind w:firstLine="0" w:firstLineChars="0"/>
            </w:pPr>
            <w:r>
              <w:rPr>
                <w:rFonts w:hint="eastAsia"/>
              </w:rPr>
              <w:t>空间不足，升级失败</w:t>
            </w:r>
          </w:p>
        </w:tc>
      </w:tr>
      <w:tr w14:paraId="0F6058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6CAA873D">
            <w:pPr>
              <w:overflowPunct w:val="0"/>
              <w:autoSpaceDE w:val="0"/>
              <w:autoSpaceDN w:val="0"/>
              <w:spacing w:before="62" w:beforeLines="20" w:after="62" w:afterLines="20"/>
              <w:ind w:firstLine="0" w:firstLineChars="0"/>
            </w:pPr>
            <w:r>
              <w:rPr>
                <w:rFonts w:hint="eastAsia"/>
              </w:rPr>
              <w:t>-</w:t>
            </w:r>
            <w:r>
              <w:t>5</w:t>
            </w:r>
          </w:p>
        </w:tc>
        <w:tc>
          <w:tcPr>
            <w:tcW w:w="3278" w:type="dxa"/>
            <w:shd w:val="clear" w:color="auto" w:fill="auto"/>
            <w:noWrap w:val="0"/>
            <w:vAlign w:val="center"/>
          </w:tcPr>
          <w:p w14:paraId="37738D65">
            <w:pPr>
              <w:overflowPunct w:val="0"/>
              <w:autoSpaceDE w:val="0"/>
              <w:autoSpaceDN w:val="0"/>
              <w:spacing w:before="62" w:beforeLines="20" w:after="62" w:afterLines="20"/>
              <w:ind w:firstLine="0" w:firstLineChars="0"/>
            </w:pPr>
            <w:r>
              <w:rPr>
                <w:rFonts w:hint="eastAsia"/>
              </w:rPr>
              <w:t>连接设备失败</w:t>
            </w:r>
          </w:p>
        </w:tc>
      </w:tr>
      <w:tr w14:paraId="6FFAB6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02B37991">
            <w:pPr>
              <w:overflowPunct w:val="0"/>
              <w:autoSpaceDE w:val="0"/>
              <w:autoSpaceDN w:val="0"/>
              <w:spacing w:before="62" w:beforeLines="20" w:after="62" w:afterLines="20"/>
              <w:ind w:firstLine="0" w:firstLineChars="0"/>
            </w:pPr>
            <w:r>
              <w:rPr>
                <w:rFonts w:hint="eastAsia"/>
              </w:rPr>
              <w:t>-</w:t>
            </w:r>
            <w:r>
              <w:t>6</w:t>
            </w:r>
          </w:p>
        </w:tc>
        <w:tc>
          <w:tcPr>
            <w:tcW w:w="3278" w:type="dxa"/>
            <w:shd w:val="clear" w:color="auto" w:fill="auto"/>
            <w:noWrap w:val="0"/>
            <w:vAlign w:val="center"/>
          </w:tcPr>
          <w:p w14:paraId="58234CBD">
            <w:pPr>
              <w:overflowPunct w:val="0"/>
              <w:autoSpaceDE w:val="0"/>
              <w:autoSpaceDN w:val="0"/>
              <w:spacing w:before="62" w:beforeLines="20" w:after="62" w:afterLines="20"/>
              <w:ind w:firstLine="0" w:firstLineChars="0"/>
            </w:pPr>
            <w:r>
              <w:rPr>
                <w:rFonts w:hint="eastAsia"/>
              </w:rPr>
              <w:t>文件不支持该设备，升级失败</w:t>
            </w:r>
          </w:p>
        </w:tc>
      </w:tr>
      <w:tr w14:paraId="039101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4D4F2816">
            <w:pPr>
              <w:overflowPunct w:val="0"/>
              <w:autoSpaceDE w:val="0"/>
              <w:autoSpaceDN w:val="0"/>
              <w:spacing w:before="62" w:beforeLines="20" w:after="62" w:afterLines="20"/>
              <w:ind w:firstLine="0" w:firstLineChars="0"/>
            </w:pPr>
            <w:r>
              <w:rPr>
                <w:rFonts w:hint="eastAsia"/>
              </w:rPr>
              <w:t>-</w:t>
            </w:r>
            <w:r>
              <w:t>7</w:t>
            </w:r>
          </w:p>
        </w:tc>
        <w:tc>
          <w:tcPr>
            <w:tcW w:w="3278" w:type="dxa"/>
            <w:shd w:val="clear" w:color="auto" w:fill="auto"/>
            <w:noWrap w:val="0"/>
            <w:vAlign w:val="center"/>
          </w:tcPr>
          <w:p w14:paraId="37633BF4">
            <w:pPr>
              <w:overflowPunct w:val="0"/>
              <w:autoSpaceDE w:val="0"/>
              <w:autoSpaceDN w:val="0"/>
              <w:spacing w:before="62" w:beforeLines="20" w:after="62" w:afterLines="20"/>
              <w:ind w:firstLine="0" w:firstLineChars="0"/>
            </w:pPr>
            <w:r>
              <w:rPr>
                <w:rFonts w:hint="eastAsia"/>
              </w:rPr>
              <w:t>设备下载固件失败</w:t>
            </w:r>
          </w:p>
        </w:tc>
      </w:tr>
      <w:tr w14:paraId="25BF69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6A6A598F">
            <w:pPr>
              <w:overflowPunct w:val="0"/>
              <w:autoSpaceDE w:val="0"/>
              <w:autoSpaceDN w:val="0"/>
              <w:spacing w:before="62" w:beforeLines="20" w:after="62" w:afterLines="20"/>
              <w:ind w:firstLine="0" w:firstLineChars="0"/>
            </w:pPr>
            <w:r>
              <w:rPr>
                <w:rFonts w:hint="eastAsia"/>
              </w:rPr>
              <w:t>-</w:t>
            </w:r>
            <w:r>
              <w:t>8</w:t>
            </w:r>
          </w:p>
        </w:tc>
        <w:tc>
          <w:tcPr>
            <w:tcW w:w="3278" w:type="dxa"/>
            <w:shd w:val="clear" w:color="auto" w:fill="auto"/>
            <w:noWrap w:val="0"/>
            <w:vAlign w:val="center"/>
          </w:tcPr>
          <w:p w14:paraId="316512EF">
            <w:pPr>
              <w:overflowPunct w:val="0"/>
              <w:autoSpaceDE w:val="0"/>
              <w:autoSpaceDN w:val="0"/>
              <w:spacing w:before="62" w:beforeLines="20" w:after="62" w:afterLines="20"/>
              <w:ind w:firstLine="0" w:firstLineChars="0"/>
            </w:pPr>
            <w:r>
              <w:rPr>
                <w:rFonts w:hint="eastAsia"/>
              </w:rPr>
              <w:t>设备升级超时</w:t>
            </w:r>
          </w:p>
        </w:tc>
      </w:tr>
      <w:tr w14:paraId="2437ED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0859D6B0">
            <w:pPr>
              <w:overflowPunct w:val="0"/>
              <w:autoSpaceDE w:val="0"/>
              <w:autoSpaceDN w:val="0"/>
              <w:spacing w:before="62" w:beforeLines="20" w:after="62" w:afterLines="20"/>
              <w:ind w:firstLine="0" w:firstLineChars="0"/>
            </w:pPr>
            <w:r>
              <w:rPr>
                <w:rFonts w:hint="eastAsia"/>
              </w:rPr>
              <w:t>-</w:t>
            </w:r>
            <w:r>
              <w:t>9</w:t>
            </w:r>
          </w:p>
        </w:tc>
        <w:tc>
          <w:tcPr>
            <w:tcW w:w="3278" w:type="dxa"/>
            <w:shd w:val="clear" w:color="auto" w:fill="auto"/>
            <w:noWrap w:val="0"/>
            <w:vAlign w:val="center"/>
          </w:tcPr>
          <w:p w14:paraId="4DA92C59">
            <w:pPr>
              <w:overflowPunct w:val="0"/>
              <w:autoSpaceDE w:val="0"/>
              <w:autoSpaceDN w:val="0"/>
              <w:spacing w:before="62" w:beforeLines="20" w:after="62" w:afterLines="20"/>
              <w:ind w:firstLine="0" w:firstLineChars="0"/>
            </w:pPr>
            <w:r>
              <w:rPr>
                <w:rFonts w:hint="eastAsia"/>
              </w:rPr>
              <w:t>设备固件校验失败</w:t>
            </w:r>
          </w:p>
        </w:tc>
      </w:tr>
      <w:tr w14:paraId="27A35C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77F71E76">
            <w:pPr>
              <w:overflowPunct w:val="0"/>
              <w:autoSpaceDE w:val="0"/>
              <w:autoSpaceDN w:val="0"/>
              <w:spacing w:before="62" w:beforeLines="20" w:after="62" w:afterLines="20"/>
              <w:ind w:firstLine="0" w:firstLineChars="0"/>
            </w:pPr>
            <w:r>
              <w:rPr>
                <w:rFonts w:hint="eastAsia"/>
              </w:rPr>
              <w:t>-</w:t>
            </w:r>
            <w:r>
              <w:t>10</w:t>
            </w:r>
          </w:p>
        </w:tc>
        <w:tc>
          <w:tcPr>
            <w:tcW w:w="3278" w:type="dxa"/>
            <w:shd w:val="clear" w:color="auto" w:fill="auto"/>
            <w:noWrap w:val="0"/>
            <w:vAlign w:val="center"/>
          </w:tcPr>
          <w:p w14:paraId="7CE00151">
            <w:pPr>
              <w:overflowPunct w:val="0"/>
              <w:autoSpaceDE w:val="0"/>
              <w:autoSpaceDN w:val="0"/>
              <w:spacing w:before="62" w:beforeLines="20" w:after="62" w:afterLines="20"/>
              <w:ind w:firstLine="0" w:firstLineChars="0"/>
            </w:pPr>
            <w:r>
              <w:rPr>
                <w:rFonts w:hint="eastAsia"/>
              </w:rPr>
              <w:t>检查固件升级版本失败</w:t>
            </w:r>
          </w:p>
        </w:tc>
      </w:tr>
      <w:tr w14:paraId="49F146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jc w:val="center"/>
        </w:trPr>
        <w:tc>
          <w:tcPr>
            <w:tcW w:w="1112" w:type="dxa"/>
            <w:shd w:val="clear" w:color="auto" w:fill="auto"/>
            <w:noWrap w:val="0"/>
            <w:vAlign w:val="center"/>
          </w:tcPr>
          <w:p w14:paraId="59B2A17C">
            <w:pPr>
              <w:overflowPunct w:val="0"/>
              <w:autoSpaceDE w:val="0"/>
              <w:autoSpaceDN w:val="0"/>
              <w:spacing w:before="62" w:beforeLines="20" w:after="62" w:afterLines="20"/>
              <w:ind w:firstLine="0" w:firstLineChars="0"/>
            </w:pPr>
            <w:r>
              <w:rPr>
                <w:rFonts w:hint="eastAsia"/>
              </w:rPr>
              <w:t>-</w:t>
            </w:r>
            <w:r>
              <w:t>11</w:t>
            </w:r>
          </w:p>
        </w:tc>
        <w:tc>
          <w:tcPr>
            <w:tcW w:w="3278" w:type="dxa"/>
            <w:shd w:val="clear" w:color="auto" w:fill="auto"/>
            <w:noWrap w:val="0"/>
            <w:vAlign w:val="center"/>
          </w:tcPr>
          <w:p w14:paraId="4CEC08B8">
            <w:pPr>
              <w:overflowPunct w:val="0"/>
              <w:autoSpaceDE w:val="0"/>
              <w:autoSpaceDN w:val="0"/>
              <w:spacing w:before="62" w:beforeLines="20" w:after="62" w:afterLines="20"/>
              <w:ind w:firstLine="0" w:firstLineChars="0"/>
            </w:pPr>
            <w:r>
              <w:rPr>
                <w:rFonts w:hint="eastAsia"/>
              </w:rPr>
              <w:t>设备不支持升级</w:t>
            </w:r>
          </w:p>
        </w:tc>
      </w:tr>
    </w:tbl>
    <w:p w14:paraId="65667627">
      <w:pPr>
        <w:spacing w:after="120"/>
        <w:ind w:firstLine="0" w:firstLineChars="0"/>
        <w:rPr>
          <w:rFonts w:hint="eastAsia"/>
        </w:rPr>
      </w:pPr>
    </w:p>
    <w:p w14:paraId="0E1BB15B">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266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602E748D">
            <w:pPr>
              <w:pStyle w:val="99"/>
              <w:spacing w:line="360" w:lineRule="auto"/>
              <w:ind w:left="0"/>
              <w:rPr>
                <w:rFonts w:ascii="Times New Roman" w:hAnsi="Times New Roman"/>
                <w:b/>
              </w:rPr>
            </w:pPr>
            <w:r>
              <w:rPr>
                <w:rFonts w:ascii="Times New Roman" w:hAnsi="Times New Roman"/>
                <w:b/>
              </w:rPr>
              <w:t>Request:</w:t>
            </w:r>
          </w:p>
          <w:p w14:paraId="5ED1C761">
            <w:pPr>
              <w:pStyle w:val="99"/>
              <w:spacing w:line="360" w:lineRule="auto"/>
              <w:ind w:left="0"/>
              <w:rPr>
                <w:rFonts w:ascii="Times New Roman" w:hAnsi="Times New Roman"/>
              </w:rPr>
            </w:pPr>
            <w:r>
              <w:rPr>
                <w:rFonts w:ascii="Times New Roman" w:hAnsi="Times New Roman"/>
              </w:rPr>
              <w:t>{</w:t>
            </w:r>
          </w:p>
          <w:p w14:paraId="32E7A525">
            <w:pPr>
              <w:pStyle w:val="99"/>
              <w:spacing w:line="360" w:lineRule="auto"/>
              <w:ind w:left="0" w:firstLine="435"/>
              <w:rPr>
                <w:rFonts w:ascii="Times New Roman" w:hAnsi="Times New Roman"/>
              </w:rPr>
            </w:pPr>
            <w:r>
              <w:rPr>
                <w:rFonts w:ascii="Times New Roman" w:hAnsi="Times New Roman"/>
              </w:rPr>
              <w:t>"devList":</w:t>
            </w:r>
          </w:p>
          <w:p w14:paraId="1A6663D4">
            <w:pPr>
              <w:pStyle w:val="99"/>
              <w:spacing w:line="360" w:lineRule="auto"/>
              <w:ind w:left="0" w:firstLine="435"/>
              <w:rPr>
                <w:rFonts w:ascii="Times New Roman" w:hAnsi="Times New Roman"/>
              </w:rPr>
            </w:pPr>
            <w:r>
              <w:rPr>
                <w:rFonts w:ascii="Times New Roman" w:hAnsi="Times New Roman"/>
              </w:rPr>
              <w:t>[</w:t>
            </w:r>
          </w:p>
          <w:p w14:paraId="221F1D62">
            <w:pPr>
              <w:pStyle w:val="99"/>
              <w:spacing w:line="360" w:lineRule="auto"/>
              <w:ind w:left="0"/>
              <w:rPr>
                <w:rFonts w:ascii="Times New Roman" w:hAnsi="Times New Roman"/>
              </w:rPr>
            </w:pPr>
            <w:r>
              <w:rPr>
                <w:rFonts w:ascii="Times New Roman" w:hAnsi="Times New Roman"/>
              </w:rPr>
              <w:t xml:space="preserve">        {</w:t>
            </w:r>
          </w:p>
          <w:p w14:paraId="7C38CA11">
            <w:pPr>
              <w:pStyle w:val="99"/>
              <w:spacing w:line="360" w:lineRule="auto"/>
              <w:ind w:left="0"/>
              <w:rPr>
                <w:rFonts w:ascii="Times New Roman" w:hAnsi="Times New Roman"/>
              </w:rPr>
            </w:pPr>
            <w:r>
              <w:rPr>
                <w:rFonts w:ascii="Times New Roman" w:hAnsi="Times New Roman"/>
              </w:rPr>
              <w:t xml:space="preserve">            "qrCode": "16E0091709B04C926",</w:t>
            </w:r>
          </w:p>
          <w:p w14:paraId="294EFA33">
            <w:pPr>
              <w:pStyle w:val="99"/>
              <w:spacing w:line="360" w:lineRule="auto"/>
              <w:ind w:left="0"/>
              <w:rPr>
                <w:rFonts w:ascii="Times New Roman" w:hAnsi="Times New Roman"/>
              </w:rPr>
            </w:pPr>
            <w:r>
              <w:rPr>
                <w:rFonts w:ascii="Times New Roman" w:hAnsi="Times New Roman"/>
              </w:rPr>
              <w:t xml:space="preserve">            "channelId": 1</w:t>
            </w:r>
          </w:p>
          <w:p w14:paraId="76C15E0B">
            <w:pPr>
              <w:pStyle w:val="99"/>
              <w:spacing w:line="360" w:lineRule="auto"/>
              <w:ind w:left="0"/>
              <w:rPr>
                <w:rFonts w:ascii="Times New Roman" w:hAnsi="Times New Roman"/>
              </w:rPr>
            </w:pPr>
            <w:r>
              <w:rPr>
                <w:rFonts w:ascii="Times New Roman" w:hAnsi="Times New Roman"/>
              </w:rPr>
              <w:t xml:space="preserve">        }</w:t>
            </w:r>
          </w:p>
          <w:p w14:paraId="70FC2539">
            <w:pPr>
              <w:pStyle w:val="99"/>
              <w:spacing w:line="360" w:lineRule="auto"/>
              <w:ind w:left="0" w:firstLine="435"/>
              <w:rPr>
                <w:rFonts w:ascii="Times New Roman" w:hAnsi="Times New Roman"/>
              </w:rPr>
            </w:pPr>
            <w:r>
              <w:rPr>
                <w:rFonts w:ascii="Times New Roman" w:hAnsi="Times New Roman"/>
              </w:rPr>
              <w:t>],</w:t>
            </w:r>
          </w:p>
          <w:p w14:paraId="7FD590CE">
            <w:pPr>
              <w:pStyle w:val="99"/>
              <w:spacing w:line="360" w:lineRule="auto"/>
              <w:ind w:left="0" w:firstLine="435"/>
              <w:rPr>
                <w:rFonts w:ascii="Times New Roman" w:hAnsi="Times New Roman"/>
              </w:rPr>
            </w:pPr>
            <w:r>
              <w:rPr>
                <w:rFonts w:ascii="Times New Roman" w:hAnsi="Times New Roman"/>
              </w:rPr>
              <w:t>"resetUpgradeResult": 0</w:t>
            </w:r>
          </w:p>
          <w:p w14:paraId="6DCCE007">
            <w:pPr>
              <w:pStyle w:val="99"/>
              <w:spacing w:line="360" w:lineRule="auto"/>
              <w:ind w:left="0"/>
              <w:rPr>
                <w:rFonts w:ascii="Times New Roman" w:hAnsi="Times New Roman"/>
              </w:rPr>
            </w:pPr>
            <w:r>
              <w:rPr>
                <w:rFonts w:ascii="Times New Roman" w:hAnsi="Times New Roman"/>
              </w:rPr>
              <w:t>}</w:t>
            </w:r>
          </w:p>
          <w:p w14:paraId="458150D5">
            <w:pPr>
              <w:pStyle w:val="99"/>
              <w:spacing w:line="360" w:lineRule="auto"/>
              <w:ind w:left="0"/>
              <w:rPr>
                <w:rFonts w:ascii="Times New Roman" w:hAnsi="Times New Roman"/>
              </w:rPr>
            </w:pPr>
          </w:p>
          <w:p w14:paraId="64029F4F">
            <w:pPr>
              <w:pStyle w:val="99"/>
              <w:spacing w:line="360" w:lineRule="auto"/>
              <w:ind w:left="0"/>
              <w:rPr>
                <w:rFonts w:ascii="Times New Roman" w:hAnsi="Times New Roman"/>
                <w:b/>
              </w:rPr>
            </w:pPr>
            <w:r>
              <w:rPr>
                <w:rFonts w:ascii="Times New Roman" w:hAnsi="Times New Roman"/>
                <w:b/>
              </w:rPr>
              <w:t>Response:</w:t>
            </w:r>
          </w:p>
          <w:p w14:paraId="4A52B92F">
            <w:pPr>
              <w:pStyle w:val="99"/>
              <w:spacing w:line="360" w:lineRule="auto"/>
              <w:ind w:left="0"/>
              <w:rPr>
                <w:rFonts w:ascii="Times New Roman" w:hAnsi="Times New Roman"/>
              </w:rPr>
            </w:pPr>
            <w:r>
              <w:rPr>
                <w:rFonts w:ascii="Times New Roman" w:hAnsi="Times New Roman"/>
              </w:rPr>
              <w:t>{</w:t>
            </w:r>
          </w:p>
          <w:p w14:paraId="0CEA0C9C">
            <w:pPr>
              <w:pStyle w:val="99"/>
              <w:spacing w:line="360" w:lineRule="auto"/>
              <w:ind w:left="0" w:firstLine="435"/>
              <w:rPr>
                <w:rFonts w:ascii="Times New Roman" w:hAnsi="Times New Roman"/>
              </w:rPr>
            </w:pPr>
            <w:r>
              <w:rPr>
                <w:rFonts w:ascii="Times New Roman" w:hAnsi="Times New Roman"/>
              </w:rPr>
              <w:t>"error_code": 0,</w:t>
            </w:r>
          </w:p>
          <w:p w14:paraId="7E422918">
            <w:pPr>
              <w:pStyle w:val="99"/>
              <w:spacing w:line="360" w:lineRule="auto"/>
              <w:ind w:left="0" w:firstLine="435"/>
              <w:rPr>
                <w:rFonts w:ascii="Times New Roman" w:hAnsi="Times New Roman"/>
              </w:rPr>
            </w:pPr>
            <w:r>
              <w:rPr>
                <w:rFonts w:ascii="Times New Roman" w:hAnsi="Times New Roman"/>
              </w:rPr>
              <w:t>"result":</w:t>
            </w:r>
          </w:p>
          <w:p w14:paraId="4CCA350A">
            <w:pPr>
              <w:pStyle w:val="99"/>
              <w:spacing w:line="360" w:lineRule="auto"/>
              <w:ind w:left="0" w:firstLine="435"/>
              <w:rPr>
                <w:rFonts w:ascii="Times New Roman" w:hAnsi="Times New Roman"/>
              </w:rPr>
            </w:pPr>
            <w:r>
              <w:rPr>
                <w:rFonts w:ascii="Times New Roman" w:hAnsi="Times New Roman"/>
              </w:rPr>
              <w:t>{</w:t>
            </w:r>
          </w:p>
          <w:p w14:paraId="78950994">
            <w:pPr>
              <w:pStyle w:val="99"/>
              <w:spacing w:line="360" w:lineRule="auto"/>
              <w:ind w:left="0"/>
              <w:rPr>
                <w:rFonts w:ascii="Times New Roman" w:hAnsi="Times New Roman"/>
              </w:rPr>
            </w:pPr>
            <w:r>
              <w:rPr>
                <w:rFonts w:ascii="Times New Roman" w:hAnsi="Times New Roman"/>
              </w:rPr>
              <w:t xml:space="preserve">        "list":</w:t>
            </w:r>
          </w:p>
          <w:p w14:paraId="2B608D14">
            <w:pPr>
              <w:pStyle w:val="99"/>
              <w:spacing w:line="360" w:lineRule="auto"/>
              <w:ind w:left="0"/>
              <w:rPr>
                <w:rFonts w:ascii="Times New Roman" w:hAnsi="Times New Roman"/>
              </w:rPr>
            </w:pPr>
            <w:r>
              <w:rPr>
                <w:rFonts w:ascii="Times New Roman" w:hAnsi="Times New Roman"/>
              </w:rPr>
              <w:t xml:space="preserve">        [</w:t>
            </w:r>
          </w:p>
          <w:p w14:paraId="7CC1044C">
            <w:pPr>
              <w:pStyle w:val="99"/>
              <w:spacing w:line="360" w:lineRule="auto"/>
              <w:ind w:left="0"/>
              <w:rPr>
                <w:rFonts w:ascii="Times New Roman" w:hAnsi="Times New Roman"/>
              </w:rPr>
            </w:pPr>
            <w:r>
              <w:rPr>
                <w:rFonts w:ascii="Times New Roman" w:hAnsi="Times New Roman"/>
              </w:rPr>
              <w:t xml:space="preserve">            {</w:t>
            </w:r>
          </w:p>
          <w:p w14:paraId="4EDBF998">
            <w:pPr>
              <w:pStyle w:val="99"/>
              <w:spacing w:line="360" w:lineRule="auto"/>
              <w:ind w:left="0"/>
              <w:rPr>
                <w:rFonts w:ascii="Times New Roman" w:hAnsi="Times New Roman"/>
              </w:rPr>
            </w:pPr>
            <w:r>
              <w:rPr>
                <w:rFonts w:ascii="Times New Roman" w:hAnsi="Times New Roman"/>
              </w:rPr>
              <w:t xml:space="preserve">                "curFirmwareVer": "1.0.3 Build 220528 Rel.55868n",</w:t>
            </w:r>
          </w:p>
          <w:p w14:paraId="6038F56E">
            <w:pPr>
              <w:pStyle w:val="99"/>
              <w:spacing w:line="360" w:lineRule="auto"/>
              <w:ind w:left="0"/>
              <w:rPr>
                <w:rFonts w:ascii="Times New Roman" w:hAnsi="Times New Roman"/>
              </w:rPr>
            </w:pPr>
            <w:r>
              <w:rPr>
                <w:rFonts w:ascii="Times New Roman" w:hAnsi="Times New Roman"/>
              </w:rPr>
              <w:t xml:space="preserve">                "qrCode": "16E0091709B04C926",</w:t>
            </w:r>
          </w:p>
          <w:p w14:paraId="6F459ADD">
            <w:pPr>
              <w:pStyle w:val="99"/>
              <w:spacing w:line="360" w:lineRule="auto"/>
              <w:ind w:left="0"/>
              <w:rPr>
                <w:rFonts w:ascii="Times New Roman" w:hAnsi="Times New Roman"/>
              </w:rPr>
            </w:pPr>
            <w:r>
              <w:rPr>
                <w:rFonts w:ascii="Times New Roman" w:hAnsi="Times New Roman"/>
              </w:rPr>
              <w:t xml:space="preserve">                "mac": "00-FF-00-17-00-18",</w:t>
            </w:r>
          </w:p>
          <w:p w14:paraId="0C3F950E">
            <w:pPr>
              <w:pStyle w:val="99"/>
              <w:spacing w:line="360" w:lineRule="auto"/>
              <w:ind w:left="0"/>
              <w:rPr>
                <w:rFonts w:ascii="Times New Roman" w:hAnsi="Times New Roman"/>
              </w:rPr>
            </w:pPr>
            <w:r>
              <w:rPr>
                <w:rFonts w:ascii="Times New Roman" w:hAnsi="Times New Roman"/>
              </w:rPr>
              <w:t xml:space="preserve">                "deviceName": "TL-ER2220G2.0",</w:t>
            </w:r>
          </w:p>
          <w:p w14:paraId="7FBC040A">
            <w:pPr>
              <w:pStyle w:val="99"/>
              <w:spacing w:line="360" w:lineRule="auto"/>
              <w:ind w:left="0"/>
              <w:rPr>
                <w:rFonts w:ascii="Times New Roman" w:hAnsi="Times New Roman"/>
              </w:rPr>
            </w:pPr>
            <w:r>
              <w:rPr>
                <w:rFonts w:ascii="Times New Roman" w:hAnsi="Times New Roman"/>
              </w:rPr>
              <w:t xml:space="preserve">                "downloadProgress": 100,</w:t>
            </w:r>
          </w:p>
          <w:p w14:paraId="509D1296">
            <w:pPr>
              <w:pStyle w:val="99"/>
              <w:spacing w:line="360" w:lineRule="auto"/>
              <w:ind w:left="0"/>
              <w:rPr>
                <w:rFonts w:ascii="Times New Roman" w:hAnsi="Times New Roman"/>
              </w:rPr>
            </w:pPr>
            <w:r>
              <w:rPr>
                <w:rFonts w:ascii="Times New Roman" w:hAnsi="Times New Roman"/>
              </w:rPr>
              <w:t xml:space="preserve">                "upgradeProgress": 0,</w:t>
            </w:r>
          </w:p>
          <w:p w14:paraId="3AF35DEA">
            <w:pPr>
              <w:pStyle w:val="99"/>
              <w:spacing w:line="360" w:lineRule="auto"/>
              <w:ind w:left="0"/>
              <w:rPr>
                <w:rFonts w:ascii="Times New Roman" w:hAnsi="Times New Roman"/>
              </w:rPr>
            </w:pPr>
            <w:r>
              <w:rPr>
                <w:rFonts w:ascii="Times New Roman" w:hAnsi="Times New Roman"/>
              </w:rPr>
              <w:t xml:space="preserve">                "upgradeStatus": 1</w:t>
            </w:r>
          </w:p>
          <w:p w14:paraId="68759399">
            <w:pPr>
              <w:pStyle w:val="99"/>
              <w:spacing w:line="360" w:lineRule="auto"/>
              <w:ind w:left="0"/>
              <w:rPr>
                <w:rFonts w:ascii="Times New Roman" w:hAnsi="Times New Roman"/>
              </w:rPr>
            </w:pPr>
            <w:r>
              <w:rPr>
                <w:rFonts w:ascii="Times New Roman" w:hAnsi="Times New Roman"/>
              </w:rPr>
              <w:t xml:space="preserve">            }</w:t>
            </w:r>
          </w:p>
          <w:p w14:paraId="76843EE3">
            <w:pPr>
              <w:pStyle w:val="99"/>
              <w:spacing w:line="360" w:lineRule="auto"/>
              <w:ind w:left="0"/>
              <w:rPr>
                <w:rFonts w:ascii="Times New Roman" w:hAnsi="Times New Roman"/>
              </w:rPr>
            </w:pPr>
            <w:r>
              <w:rPr>
                <w:rFonts w:ascii="Times New Roman" w:hAnsi="Times New Roman"/>
              </w:rPr>
              <w:t xml:space="preserve">        ]</w:t>
            </w:r>
          </w:p>
          <w:p w14:paraId="5019F4E0">
            <w:pPr>
              <w:pStyle w:val="99"/>
              <w:spacing w:line="360" w:lineRule="auto"/>
              <w:ind w:left="0" w:firstLine="435"/>
              <w:rPr>
                <w:rFonts w:ascii="Times New Roman" w:hAnsi="Times New Roman"/>
              </w:rPr>
            </w:pPr>
            <w:r>
              <w:rPr>
                <w:rFonts w:ascii="Times New Roman" w:hAnsi="Times New Roman"/>
              </w:rPr>
              <w:t>}</w:t>
            </w:r>
          </w:p>
          <w:p w14:paraId="312BF01E">
            <w:pPr>
              <w:pStyle w:val="99"/>
              <w:spacing w:line="360" w:lineRule="auto"/>
              <w:ind w:left="0"/>
            </w:pPr>
            <w:r>
              <w:rPr>
                <w:rFonts w:ascii="Times New Roman" w:hAnsi="Times New Roman"/>
              </w:rPr>
              <w:t>}</w:t>
            </w:r>
          </w:p>
        </w:tc>
      </w:tr>
    </w:tbl>
    <w:p w14:paraId="6B67543D">
      <w:pPr>
        <w:pStyle w:val="10"/>
      </w:pPr>
      <w:bookmarkStart w:id="310" w:name="_Toc220343529"/>
      <w:bookmarkStart w:id="311" w:name="_Toc156984008"/>
      <w:bookmarkStart w:id="312" w:name="_Toc159418573"/>
      <w:r>
        <w:rPr>
          <w:rFonts w:hint="eastAsia"/>
        </w:rPr>
        <w:t>查询设备位置信息</w:t>
      </w:r>
      <w:bookmarkEnd w:id="310"/>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60"/>
        <w:gridCol w:w="1499"/>
        <w:gridCol w:w="5953"/>
      </w:tblGrid>
      <w:tr w14:paraId="3E9A01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B6E6B47">
            <w:pPr>
              <w:overflowPunct w:val="0"/>
              <w:autoSpaceDE w:val="0"/>
              <w:autoSpaceDN w:val="0"/>
              <w:spacing w:before="62" w:beforeLines="20" w:after="62" w:afterLines="20"/>
              <w:ind w:firstLine="0" w:firstLineChars="0"/>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6CF6732">
            <w:pPr>
              <w:overflowPunct w:val="0"/>
              <w:autoSpaceDE w:val="0"/>
              <w:autoSpaceDN w:val="0"/>
              <w:spacing w:before="62" w:beforeLines="20" w:after="62" w:afterLines="20"/>
              <w:ind w:firstLine="0" w:firstLineChars="0"/>
            </w:pPr>
            <w:r>
              <w:rPr>
                <w:rFonts w:hint="eastAsia"/>
              </w:rPr>
              <w:t>内容</w:t>
            </w:r>
          </w:p>
        </w:tc>
      </w:tr>
      <w:tr w14:paraId="5E6D71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right w:val="single" w:color="B4B5BE" w:sz="4" w:space="0"/>
            </w:tcBorders>
            <w:shd w:val="clear" w:color="auto" w:fill="auto"/>
            <w:noWrap w:val="0"/>
            <w:vAlign w:val="center"/>
          </w:tcPr>
          <w:p w14:paraId="29044D1F">
            <w:pPr>
              <w:overflowPunct w:val="0"/>
              <w:autoSpaceDE w:val="0"/>
              <w:autoSpaceDN w:val="0"/>
              <w:spacing w:before="62" w:beforeLines="20" w:after="62" w:afterLines="20"/>
              <w:ind w:firstLine="0" w:firstLineChars="0"/>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4D3F5D6">
            <w:pPr>
              <w:overflowPunct w:val="0"/>
              <w:autoSpaceDE w:val="0"/>
              <w:autoSpaceDN w:val="0"/>
              <w:spacing w:before="62" w:beforeLines="20" w:after="62" w:afterLines="20"/>
              <w:ind w:firstLine="0" w:firstLineChars="0"/>
            </w:pPr>
            <w:r>
              <w:t>/tums/open/deviceManager/v1/getDeviceLocation</w:t>
            </w:r>
          </w:p>
        </w:tc>
      </w:tr>
      <w:tr w14:paraId="101A00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385F4A5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A0B75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65BA73F">
            <w:pPr>
              <w:overflowPunct w:val="0"/>
              <w:autoSpaceDE w:val="0"/>
              <w:autoSpaceDN w:val="0"/>
              <w:spacing w:before="62" w:beforeLines="20" w:after="62" w:afterLines="20"/>
              <w:ind w:firstLine="0" w:firstLineChars="0"/>
            </w:pPr>
            <w:r>
              <w:rPr>
                <w:rFonts w:hint="eastAsia"/>
              </w:rPr>
              <w:t>qrCode</w:t>
            </w:r>
          </w:p>
          <w:p w14:paraId="2899C0DF">
            <w:pPr>
              <w:overflowPunct w:val="0"/>
              <w:autoSpaceDE w:val="0"/>
              <w:autoSpaceDN w:val="0"/>
              <w:spacing w:before="62" w:beforeLines="20" w:after="62" w:afterLines="20"/>
              <w:ind w:firstLine="0" w:firstLineChars="0"/>
            </w:pPr>
            <w:r>
              <w:rPr>
                <w:rFonts w:hint="eastAsia"/>
                <w:color w:val="767171"/>
              </w:rPr>
              <w:t>string</w:t>
            </w:r>
          </w:p>
        </w:tc>
        <w:tc>
          <w:tcPr>
            <w:tcW w:w="7512" w:type="dxa"/>
            <w:gridSpan w:val="3"/>
            <w:shd w:val="clear" w:color="auto" w:fill="auto"/>
            <w:noWrap w:val="0"/>
            <w:vAlign w:val="center"/>
          </w:tcPr>
          <w:p w14:paraId="0378525D">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76FA6190">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7C71A3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D3FEE48">
            <w:pPr>
              <w:overflowPunct w:val="0"/>
              <w:autoSpaceDE w:val="0"/>
              <w:autoSpaceDN w:val="0"/>
              <w:spacing w:before="62" w:beforeLines="20" w:after="62" w:afterLines="20"/>
              <w:ind w:firstLine="0" w:firstLineChars="0"/>
            </w:pPr>
            <w:r>
              <w:t>mac</w:t>
            </w:r>
          </w:p>
          <w:p w14:paraId="09B57DD0">
            <w:pPr>
              <w:overflowPunct w:val="0"/>
              <w:autoSpaceDE w:val="0"/>
              <w:autoSpaceDN w:val="0"/>
              <w:spacing w:before="62" w:beforeLines="20" w:after="62" w:afterLines="20"/>
              <w:ind w:firstLine="0" w:firstLineChars="0"/>
            </w:pPr>
            <w:r>
              <w:rPr>
                <w:color w:val="767171"/>
              </w:rPr>
              <w:t>string</w:t>
            </w:r>
          </w:p>
        </w:tc>
        <w:tc>
          <w:tcPr>
            <w:tcW w:w="7512" w:type="dxa"/>
            <w:gridSpan w:val="3"/>
            <w:shd w:val="clear" w:color="auto" w:fill="auto"/>
            <w:noWrap w:val="0"/>
            <w:vAlign w:val="center"/>
          </w:tcPr>
          <w:p w14:paraId="1AB8FC67">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52141569">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0484F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7582A62">
            <w:pPr>
              <w:overflowPunct w:val="0"/>
              <w:autoSpaceDE w:val="0"/>
              <w:autoSpaceDN w:val="0"/>
              <w:spacing w:before="62" w:beforeLines="20" w:after="62" w:afterLines="20"/>
              <w:ind w:firstLine="0" w:firstLineChars="0"/>
            </w:pPr>
            <w:r>
              <w:t>channelId</w:t>
            </w:r>
          </w:p>
          <w:p w14:paraId="5CE8464B">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6CC31F25">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38055AC3">
            <w:pPr>
              <w:numPr>
                <w:ilvl w:val="0"/>
                <w:numId w:val="4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0DDD42E">
            <w:pPr>
              <w:numPr>
                <w:ilvl w:val="0"/>
                <w:numId w:val="49"/>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40EE4C29">
            <w:pPr>
              <w:numPr>
                <w:ilvl w:val="0"/>
                <w:numId w:val="49"/>
              </w:numPr>
              <w:overflowPunct w:val="0"/>
              <w:autoSpaceDE w:val="0"/>
              <w:autoSpaceDN w:val="0"/>
              <w:adjustRightInd/>
              <w:spacing w:before="62" w:beforeLines="20" w:after="62" w:afterLines="20" w:line="240" w:lineRule="auto"/>
              <w:ind w:firstLineChars="0"/>
              <w:rPr>
                <w:rFonts w:hint="eastAsia"/>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2BB9D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7C44D21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B9E2F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gridSpan w:val="2"/>
            <w:shd w:val="clear" w:color="auto" w:fill="auto"/>
            <w:noWrap w:val="0"/>
            <w:vAlign w:val="center"/>
          </w:tcPr>
          <w:p w14:paraId="054DAA08">
            <w:pPr>
              <w:overflowPunct w:val="0"/>
              <w:autoSpaceDE w:val="0"/>
              <w:autoSpaceDN w:val="0"/>
              <w:spacing w:before="62" w:beforeLines="20" w:after="62" w:afterLines="20"/>
              <w:ind w:firstLine="0" w:firstLineChars="0"/>
            </w:pPr>
            <w:r>
              <w:rPr>
                <w:rFonts w:hint="eastAsia"/>
              </w:rPr>
              <w:t>error_code</w:t>
            </w:r>
          </w:p>
          <w:p w14:paraId="181A090A">
            <w:pPr>
              <w:overflowPunct w:val="0"/>
              <w:autoSpaceDE w:val="0"/>
              <w:autoSpaceDN w:val="0"/>
              <w:spacing w:before="62" w:beforeLines="20" w:after="62" w:afterLines="20"/>
              <w:ind w:firstLine="0" w:firstLineChars="0"/>
            </w:pPr>
            <w:r>
              <w:rPr>
                <w:color w:val="767171"/>
              </w:rPr>
              <w:t>int</w:t>
            </w:r>
          </w:p>
        </w:tc>
        <w:tc>
          <w:tcPr>
            <w:tcW w:w="7452" w:type="dxa"/>
            <w:gridSpan w:val="2"/>
            <w:shd w:val="clear" w:color="auto" w:fill="auto"/>
            <w:noWrap w:val="0"/>
            <w:vAlign w:val="center"/>
          </w:tcPr>
          <w:p w14:paraId="16964DEF">
            <w:pPr>
              <w:overflowPunct w:val="0"/>
              <w:autoSpaceDE w:val="0"/>
              <w:autoSpaceDN w:val="0"/>
              <w:spacing w:before="62" w:beforeLines="20" w:after="62" w:afterLines="20"/>
              <w:ind w:firstLine="0" w:firstLineChars="0"/>
            </w:pPr>
            <w:r>
              <w:rPr>
                <w:rFonts w:cs="Arial"/>
              </w:rPr>
              <w:t>错误码，0代表</w:t>
            </w:r>
            <w:r>
              <w:rPr>
                <w:rFonts w:hint="eastAsia" w:cs="Arial"/>
              </w:rPr>
              <w:t>成功</w:t>
            </w:r>
            <w:r>
              <w:rPr>
                <w:rFonts w:cs="Arial"/>
              </w:rPr>
              <w:t>，其他值参考常用错误码说明</w:t>
            </w:r>
          </w:p>
        </w:tc>
      </w:tr>
      <w:tr w14:paraId="4444BF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restart"/>
            <w:shd w:val="clear" w:color="auto" w:fill="auto"/>
            <w:noWrap w:val="0"/>
            <w:vAlign w:val="center"/>
          </w:tcPr>
          <w:p w14:paraId="0E1C3AD0">
            <w:pPr>
              <w:overflowPunct w:val="0"/>
              <w:autoSpaceDE w:val="0"/>
              <w:autoSpaceDN w:val="0"/>
              <w:spacing w:before="62" w:beforeLines="20" w:after="62" w:afterLines="20"/>
              <w:ind w:firstLine="0" w:firstLineChars="0"/>
            </w:pPr>
            <w:r>
              <w:t>result</w:t>
            </w:r>
          </w:p>
          <w:p w14:paraId="48900E6A">
            <w:pPr>
              <w:overflowPunct w:val="0"/>
              <w:autoSpaceDE w:val="0"/>
              <w:autoSpaceDN w:val="0"/>
              <w:spacing w:before="62" w:beforeLines="20" w:after="62" w:afterLines="20"/>
              <w:ind w:firstLine="0" w:firstLineChars="0"/>
            </w:pPr>
            <w:r>
              <w:rPr>
                <w:color w:val="767171"/>
              </w:rPr>
              <w:t>object</w:t>
            </w:r>
          </w:p>
        </w:tc>
        <w:tc>
          <w:tcPr>
            <w:tcW w:w="1499" w:type="dxa"/>
            <w:shd w:val="clear" w:color="auto" w:fill="auto"/>
            <w:noWrap w:val="0"/>
            <w:vAlign w:val="center"/>
          </w:tcPr>
          <w:p w14:paraId="6D9ADCCD">
            <w:pPr>
              <w:overflowPunct w:val="0"/>
              <w:autoSpaceDE w:val="0"/>
              <w:autoSpaceDN w:val="0"/>
              <w:spacing w:before="62" w:beforeLines="20" w:after="62" w:afterLines="20"/>
              <w:ind w:firstLine="0" w:firstLineChars="0"/>
            </w:pPr>
            <w:r>
              <w:t>deviceName</w:t>
            </w:r>
          </w:p>
          <w:p w14:paraId="3AFB5CD9">
            <w:pPr>
              <w:overflowPunct w:val="0"/>
              <w:autoSpaceDE w:val="0"/>
              <w:autoSpaceDN w:val="0"/>
              <w:spacing w:before="62" w:beforeLines="20" w:after="62" w:afterLines="20"/>
              <w:ind w:firstLine="0" w:firstLineChars="0"/>
            </w:pPr>
            <w:r>
              <w:rPr>
                <w:rFonts w:hint="eastAsia"/>
                <w:color w:val="767171"/>
              </w:rPr>
              <w:t>string</w:t>
            </w:r>
          </w:p>
        </w:tc>
        <w:tc>
          <w:tcPr>
            <w:tcW w:w="5953" w:type="dxa"/>
            <w:shd w:val="clear" w:color="auto" w:fill="auto"/>
            <w:noWrap w:val="0"/>
            <w:vAlign w:val="center"/>
          </w:tcPr>
          <w:p w14:paraId="5C74BB5D">
            <w:pPr>
              <w:overflowPunct w:val="0"/>
              <w:autoSpaceDE w:val="0"/>
              <w:autoSpaceDN w:val="0"/>
              <w:spacing w:before="62" w:beforeLines="20" w:after="62" w:afterLines="20"/>
              <w:ind w:firstLine="0" w:firstLineChars="0"/>
            </w:pPr>
            <w:r>
              <w:rPr>
                <w:rFonts w:hint="eastAsia"/>
              </w:rPr>
              <w:t>设备名称</w:t>
            </w:r>
          </w:p>
        </w:tc>
      </w:tr>
      <w:tr w14:paraId="48EF4D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continue"/>
            <w:shd w:val="clear" w:color="auto" w:fill="auto"/>
            <w:noWrap w:val="0"/>
            <w:vAlign w:val="center"/>
          </w:tcPr>
          <w:p w14:paraId="4EE52EE4">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0942CAB6">
            <w:pPr>
              <w:overflowPunct w:val="0"/>
              <w:autoSpaceDE w:val="0"/>
              <w:autoSpaceDN w:val="0"/>
              <w:spacing w:before="62" w:beforeLines="20" w:after="62" w:afterLines="20"/>
              <w:ind w:firstLine="0" w:firstLineChars="0"/>
            </w:pPr>
            <w:r>
              <w:t>deviceStatus</w:t>
            </w:r>
          </w:p>
          <w:p w14:paraId="7B48B19A">
            <w:pPr>
              <w:overflowPunct w:val="0"/>
              <w:autoSpaceDE w:val="0"/>
              <w:autoSpaceDN w:val="0"/>
              <w:spacing w:before="62" w:beforeLines="20" w:after="62" w:afterLines="20"/>
              <w:ind w:firstLine="0" w:firstLineChars="0"/>
            </w:pPr>
            <w:r>
              <w:rPr>
                <w:rFonts w:hint="eastAsia"/>
                <w:color w:val="767171"/>
              </w:rPr>
              <w:t>int</w:t>
            </w:r>
          </w:p>
        </w:tc>
        <w:tc>
          <w:tcPr>
            <w:tcW w:w="5953" w:type="dxa"/>
            <w:shd w:val="clear" w:color="auto" w:fill="auto"/>
            <w:noWrap w:val="0"/>
            <w:vAlign w:val="center"/>
          </w:tcPr>
          <w:p w14:paraId="2255B71A">
            <w:pPr>
              <w:overflowPunct w:val="0"/>
              <w:autoSpaceDE w:val="0"/>
              <w:autoSpaceDN w:val="0"/>
              <w:spacing w:before="62" w:beforeLines="20" w:after="62" w:afterLines="20"/>
              <w:ind w:firstLine="0" w:firstLineChars="0"/>
            </w:pPr>
            <w:r>
              <w:rPr>
                <w:rFonts w:hint="eastAsia"/>
              </w:rPr>
              <w:t>设备状态</w:t>
            </w:r>
          </w:p>
          <w:p w14:paraId="0F7BF43D">
            <w:pPr>
              <w:overflowPunct w:val="0"/>
              <w:autoSpaceDE w:val="0"/>
              <w:autoSpaceDN w:val="0"/>
              <w:spacing w:before="62" w:beforeLines="20" w:after="62" w:afterLines="20"/>
              <w:ind w:firstLine="0" w:firstLineChars="0"/>
              <w:rPr>
                <w:rFonts w:hint="eastAsia"/>
              </w:rPr>
            </w:pPr>
            <w:r>
              <w:t>可选值参</w:t>
            </w:r>
            <w:r>
              <w:rPr>
                <w:rFonts w:hint="eastAsia"/>
              </w:rPr>
              <w:t>考</w:t>
            </w:r>
            <w:r>
              <w:fldChar w:fldCharType="begin"/>
            </w:r>
            <w:r>
              <w:instrText xml:space="preserve"> REF _Ref160475951 \h </w:instrText>
            </w:r>
            <w:r>
              <w:fldChar w:fldCharType="separate"/>
            </w:r>
            <w:r>
              <w:rPr>
                <w:rFonts w:hint="eastAsia"/>
              </w:rPr>
              <w:t>表 1</w:t>
            </w:r>
            <w:r>
              <w:t>.4.3.1</w:t>
            </w:r>
            <w:r>
              <w:rPr>
                <w:rFonts w:hint="eastAsia"/>
              </w:rPr>
              <w:t>-2</w:t>
            </w:r>
            <w:r>
              <w:t xml:space="preserve"> 设备状态枚举值列表</w:t>
            </w:r>
            <w:r>
              <w:fldChar w:fldCharType="end"/>
            </w:r>
          </w:p>
        </w:tc>
      </w:tr>
      <w:tr w14:paraId="6AC710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620" w:type="dxa"/>
            <w:gridSpan w:val="2"/>
            <w:vMerge w:val="continue"/>
            <w:shd w:val="clear" w:color="auto" w:fill="auto"/>
            <w:noWrap w:val="0"/>
            <w:vAlign w:val="center"/>
          </w:tcPr>
          <w:p w14:paraId="68AE7197">
            <w:pPr>
              <w:overflowPunct w:val="0"/>
              <w:autoSpaceDE w:val="0"/>
              <w:autoSpaceDN w:val="0"/>
              <w:spacing w:before="62" w:beforeLines="20" w:after="62" w:afterLines="20"/>
              <w:ind w:firstLine="0" w:firstLineChars="0"/>
            </w:pPr>
          </w:p>
        </w:tc>
        <w:tc>
          <w:tcPr>
            <w:tcW w:w="1499" w:type="dxa"/>
            <w:shd w:val="clear" w:color="auto" w:fill="auto"/>
            <w:noWrap w:val="0"/>
            <w:vAlign w:val="center"/>
          </w:tcPr>
          <w:p w14:paraId="6C7B16B4">
            <w:pPr>
              <w:overflowPunct w:val="0"/>
              <w:autoSpaceDE w:val="0"/>
              <w:autoSpaceDN w:val="0"/>
              <w:spacing w:before="62" w:beforeLines="20" w:after="62" w:afterLines="20"/>
              <w:ind w:firstLine="0" w:firstLineChars="0"/>
            </w:pPr>
            <w:r>
              <w:t>deviceType</w:t>
            </w:r>
          </w:p>
          <w:p w14:paraId="64006F83">
            <w:pPr>
              <w:ind w:firstLine="0" w:firstLineChars="0"/>
              <w:jc w:val="left"/>
              <w:rPr>
                <w:rFonts w:cs="Arial"/>
              </w:rPr>
            </w:pPr>
            <w:r>
              <w:rPr>
                <w:color w:val="767171"/>
              </w:rPr>
              <w:t>string</w:t>
            </w:r>
          </w:p>
        </w:tc>
        <w:tc>
          <w:tcPr>
            <w:tcW w:w="5953" w:type="dxa"/>
            <w:shd w:val="clear" w:color="auto" w:fill="auto"/>
            <w:noWrap w:val="0"/>
            <w:vAlign w:val="center"/>
          </w:tcPr>
          <w:p w14:paraId="3685F9F5">
            <w:pPr>
              <w:overflowPunct w:val="0"/>
              <w:autoSpaceDE w:val="0"/>
              <w:autoSpaceDN w:val="0"/>
              <w:spacing w:before="62" w:beforeLines="20" w:after="62" w:afterLines="20"/>
              <w:ind w:firstLine="0" w:firstLineChars="0"/>
              <w:rPr>
                <w:rFonts w:hint="eastAsia"/>
              </w:rPr>
            </w:pPr>
            <w:r>
              <w:rPr>
                <w:rFonts w:hint="eastAsia"/>
              </w:rPr>
              <w:t>设备类型</w:t>
            </w:r>
          </w:p>
        </w:tc>
      </w:tr>
      <w:tr w14:paraId="1CC6FD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254B6D39">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3DC3F5B6">
            <w:pPr>
              <w:overflowPunct w:val="0"/>
              <w:autoSpaceDE w:val="0"/>
              <w:autoSpaceDN w:val="0"/>
              <w:spacing w:before="62" w:beforeLines="20" w:after="62" w:afterLines="20"/>
              <w:ind w:firstLine="0" w:firstLineChars="0"/>
            </w:pPr>
            <w:r>
              <w:t>followedParentDevice</w:t>
            </w:r>
          </w:p>
          <w:p w14:paraId="48952FE1">
            <w:pPr>
              <w:ind w:firstLine="0" w:firstLineChars="0"/>
              <w:jc w:val="left"/>
              <w:rPr>
                <w:rFonts w:cs="Arial"/>
              </w:rPr>
            </w:pPr>
            <w:r>
              <w:rPr>
                <w:color w:val="767171"/>
              </w:rPr>
              <w:t>array&lt;object&gt;</w:t>
            </w:r>
          </w:p>
        </w:tc>
        <w:tc>
          <w:tcPr>
            <w:tcW w:w="5953" w:type="dxa"/>
            <w:shd w:val="clear" w:color="auto" w:fill="auto"/>
            <w:noWrap w:val="0"/>
            <w:vAlign w:val="center"/>
          </w:tcPr>
          <w:p w14:paraId="2A881F0D">
            <w:pPr>
              <w:overflowPunct w:val="0"/>
              <w:autoSpaceDE w:val="0"/>
              <w:autoSpaceDN w:val="0"/>
              <w:spacing w:before="62" w:beforeLines="20" w:after="62" w:afterLines="20"/>
              <w:ind w:firstLine="0" w:firstLineChars="0"/>
            </w:pPr>
            <w:r>
              <w:rPr>
                <w:rFonts w:hint="eastAsia"/>
              </w:rPr>
              <w:t>跟随的属主设备信息</w:t>
            </w:r>
          </w:p>
          <w:tbl>
            <w:tblPr>
              <w:tblStyle w:val="58"/>
              <w:tblW w:w="535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50"/>
              <w:gridCol w:w="2907"/>
            </w:tblGrid>
            <w:tr w14:paraId="54BD6C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0" w:hRule="atLeast"/>
              </w:trPr>
              <w:tc>
                <w:tcPr>
                  <w:tcW w:w="2450"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57060B54">
                  <w:pPr>
                    <w:overflowPunct w:val="0"/>
                    <w:autoSpaceDE w:val="0"/>
                    <w:autoSpaceDN w:val="0"/>
                    <w:spacing w:before="62" w:beforeLines="20" w:after="62" w:afterLines="20"/>
                    <w:ind w:firstLine="0" w:firstLineChars="0"/>
                  </w:pPr>
                  <w:r>
                    <w:rPr>
                      <w:rFonts w:hint="eastAsia"/>
                    </w:rPr>
                    <w:t>名称</w:t>
                  </w:r>
                </w:p>
              </w:tc>
              <w:tc>
                <w:tcPr>
                  <w:tcW w:w="2907"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60313D9D">
                  <w:pPr>
                    <w:overflowPunct w:val="0"/>
                    <w:autoSpaceDE w:val="0"/>
                    <w:autoSpaceDN w:val="0"/>
                    <w:spacing w:before="62" w:beforeLines="20" w:after="62" w:afterLines="20"/>
                    <w:ind w:firstLine="0" w:firstLineChars="0"/>
                  </w:pPr>
                  <w:r>
                    <w:rPr>
                      <w:rFonts w:hint="eastAsia"/>
                    </w:rPr>
                    <w:t>内容</w:t>
                  </w:r>
                </w:p>
              </w:tc>
            </w:tr>
            <w:tr w14:paraId="0B092C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2E70798E">
                  <w:pPr>
                    <w:ind w:firstLine="0" w:firstLineChars="0"/>
                    <w:jc w:val="left"/>
                  </w:pPr>
                  <w:r>
                    <w:rPr>
                      <w:rFonts w:cs="Arial"/>
                    </w:rPr>
                    <w:t>qrCode</w:t>
                  </w:r>
                </w:p>
                <w:p w14:paraId="6B9DE8DF">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0D8225B6">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6176DA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27C6441B">
                  <w:pPr>
                    <w:ind w:firstLine="0" w:firstLineChars="0"/>
                    <w:jc w:val="left"/>
                  </w:pPr>
                  <w:r>
                    <w:rPr>
                      <w:rFonts w:cs="Arial"/>
                    </w:rPr>
                    <w:t>mac</w:t>
                  </w:r>
                </w:p>
                <w:p w14:paraId="67069DF9">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02767039">
                  <w:pPr>
                    <w:overflowPunct w:val="0"/>
                    <w:autoSpaceDE w:val="0"/>
                    <w:autoSpaceDN w:val="0"/>
                    <w:spacing w:before="62" w:beforeLines="20" w:after="62" w:afterLines="20"/>
                    <w:ind w:firstLine="0" w:firstLineChars="0"/>
                    <w:rPr>
                      <w:rFonts w:hint="eastAsia"/>
                    </w:rPr>
                  </w:pPr>
                  <w:r>
                    <w:rPr>
                      <w:rFonts w:hint="eastAsia"/>
                    </w:rPr>
                    <w:t>设备mac地址</w:t>
                  </w:r>
                  <w:r>
                    <w:t xml:space="preserve"> </w:t>
                  </w:r>
                </w:p>
              </w:tc>
            </w:tr>
            <w:tr w14:paraId="05402E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47A4D00E">
                  <w:pPr>
                    <w:overflowPunct w:val="0"/>
                    <w:autoSpaceDE w:val="0"/>
                    <w:autoSpaceDN w:val="0"/>
                    <w:spacing w:before="62" w:beforeLines="20" w:after="62" w:afterLines="20"/>
                    <w:ind w:firstLine="0" w:firstLineChars="0"/>
                  </w:pPr>
                  <w:r>
                    <w:t>deviceName</w:t>
                  </w:r>
                </w:p>
                <w:p w14:paraId="32F1ED16">
                  <w:pPr>
                    <w:overflowPunct w:val="0"/>
                    <w:autoSpaceDE w:val="0"/>
                    <w:autoSpaceDN w:val="0"/>
                    <w:spacing w:before="62" w:beforeLines="20" w:after="62" w:afterLines="20"/>
                    <w:ind w:firstLine="0" w:firstLineChars="0"/>
                    <w:rPr>
                      <w:color w:val="767171"/>
                    </w:rPr>
                  </w:pPr>
                  <w:r>
                    <w:rPr>
                      <w:color w:val="767171"/>
                    </w:rPr>
                    <w:t>string</w:t>
                  </w:r>
                </w:p>
              </w:tc>
              <w:tc>
                <w:tcPr>
                  <w:tcW w:w="2907" w:type="dxa"/>
                  <w:shd w:val="clear" w:color="auto" w:fill="auto"/>
                  <w:noWrap w:val="0"/>
                  <w:vAlign w:val="center"/>
                </w:tcPr>
                <w:p w14:paraId="7594EB87">
                  <w:pPr>
                    <w:overflowPunct w:val="0"/>
                    <w:autoSpaceDE w:val="0"/>
                    <w:autoSpaceDN w:val="0"/>
                    <w:spacing w:before="62" w:beforeLines="20" w:after="62" w:afterLines="20"/>
                    <w:ind w:firstLine="0" w:firstLineChars="0"/>
                  </w:pPr>
                  <w:r>
                    <w:rPr>
                      <w:rFonts w:hint="eastAsia"/>
                    </w:rPr>
                    <w:t>设备名称</w:t>
                  </w:r>
                </w:p>
              </w:tc>
            </w:tr>
            <w:tr w14:paraId="016498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08709401">
                  <w:pPr>
                    <w:overflowPunct w:val="0"/>
                    <w:autoSpaceDE w:val="0"/>
                    <w:autoSpaceDN w:val="0"/>
                    <w:spacing w:before="62" w:beforeLines="20" w:after="62" w:afterLines="20"/>
                    <w:ind w:firstLine="0" w:firstLineChars="0"/>
                  </w:pPr>
                  <w:r>
                    <w:t>deviceModel</w:t>
                  </w:r>
                </w:p>
                <w:p w14:paraId="4426F027">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2FFADD39">
                  <w:pPr>
                    <w:overflowPunct w:val="0"/>
                    <w:autoSpaceDE w:val="0"/>
                    <w:autoSpaceDN w:val="0"/>
                    <w:spacing w:before="62" w:beforeLines="20" w:after="62" w:afterLines="20"/>
                    <w:ind w:firstLine="0" w:firstLineChars="0"/>
                  </w:pPr>
                  <w:r>
                    <w:rPr>
                      <w:rFonts w:hint="eastAsia"/>
                    </w:rPr>
                    <w:t>设备型号</w:t>
                  </w:r>
                </w:p>
              </w:tc>
            </w:tr>
            <w:tr w14:paraId="1F46FE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604CCFA9">
                  <w:pPr>
                    <w:overflowPunct w:val="0"/>
                    <w:autoSpaceDE w:val="0"/>
                    <w:autoSpaceDN w:val="0"/>
                    <w:spacing w:before="62" w:beforeLines="20" w:after="62" w:afterLines="20"/>
                    <w:ind w:firstLine="0" w:firstLineChars="0"/>
                  </w:pPr>
                  <w:r>
                    <w:t>ip</w:t>
                  </w:r>
                </w:p>
                <w:p w14:paraId="42C0AD3B">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5E8C1471">
                  <w:pPr>
                    <w:overflowPunct w:val="0"/>
                    <w:autoSpaceDE w:val="0"/>
                    <w:autoSpaceDN w:val="0"/>
                    <w:spacing w:before="62" w:beforeLines="20" w:after="62" w:afterLines="20"/>
                    <w:ind w:firstLine="0" w:firstLineChars="0"/>
                  </w:pPr>
                  <w:r>
                    <w:rPr>
                      <w:rFonts w:hint="eastAsia"/>
                    </w:rPr>
                    <w:t>设备IP</w:t>
                  </w:r>
                </w:p>
              </w:tc>
            </w:tr>
            <w:tr w14:paraId="61ECDE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0EB6F7D2">
                  <w:pPr>
                    <w:overflowPunct w:val="0"/>
                    <w:autoSpaceDE w:val="0"/>
                    <w:autoSpaceDN w:val="0"/>
                    <w:spacing w:before="62" w:beforeLines="20" w:after="62" w:afterLines="20"/>
                    <w:ind w:firstLine="0" w:firstLineChars="0"/>
                  </w:pPr>
                  <w:r>
                    <w:t>regionId</w:t>
                  </w:r>
                </w:p>
                <w:p w14:paraId="1F1F1F5E">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722FB8C3">
                  <w:pPr>
                    <w:overflowPunct w:val="0"/>
                    <w:autoSpaceDE w:val="0"/>
                    <w:autoSpaceDN w:val="0"/>
                    <w:spacing w:before="62" w:beforeLines="20" w:after="62" w:afterLines="20"/>
                    <w:ind w:firstLine="0" w:firstLineChars="0"/>
                  </w:pPr>
                  <w:r>
                    <w:rPr>
                      <w:rFonts w:hint="eastAsia"/>
                    </w:rPr>
                    <w:t>设备所属分组，仅项目型应用返回</w:t>
                  </w:r>
                </w:p>
              </w:tc>
            </w:tr>
            <w:tr w14:paraId="04D8FC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138C3D7B">
                  <w:pPr>
                    <w:overflowPunct w:val="0"/>
                    <w:autoSpaceDE w:val="0"/>
                    <w:autoSpaceDN w:val="0"/>
                    <w:spacing w:before="62" w:beforeLines="20" w:after="62" w:afterLines="20"/>
                    <w:ind w:firstLine="0" w:firstLineChars="0"/>
                  </w:pPr>
                  <w:r>
                    <w:t>regionName</w:t>
                  </w:r>
                </w:p>
                <w:p w14:paraId="2A13BC1A">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046DDCC2">
                  <w:pPr>
                    <w:overflowPunct w:val="0"/>
                    <w:autoSpaceDE w:val="0"/>
                    <w:autoSpaceDN w:val="0"/>
                    <w:spacing w:before="62" w:beforeLines="20" w:after="62" w:afterLines="20"/>
                    <w:ind w:firstLine="0" w:firstLineChars="0"/>
                  </w:pPr>
                  <w:r>
                    <w:rPr>
                      <w:rFonts w:hint="eastAsia"/>
                    </w:rPr>
                    <w:t>分组名称，仅项目型应用返回</w:t>
                  </w:r>
                </w:p>
              </w:tc>
            </w:tr>
          </w:tbl>
          <w:p w14:paraId="2A85F6F4">
            <w:pPr>
              <w:overflowPunct w:val="0"/>
              <w:autoSpaceDE w:val="0"/>
              <w:autoSpaceDN w:val="0"/>
              <w:spacing w:before="62" w:beforeLines="20" w:after="62" w:afterLines="20"/>
              <w:ind w:firstLine="0" w:firstLineChars="0"/>
            </w:pPr>
          </w:p>
        </w:tc>
      </w:tr>
      <w:tr w14:paraId="04EEA6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375064B8">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0C5F1689">
            <w:pPr>
              <w:overflowPunct w:val="0"/>
              <w:autoSpaceDE w:val="0"/>
              <w:autoSpaceDN w:val="0"/>
              <w:spacing w:before="62" w:beforeLines="20" w:after="62" w:afterLines="20"/>
              <w:ind w:firstLine="0" w:firstLineChars="0"/>
            </w:pPr>
            <w:r>
              <w:t>followList</w:t>
            </w:r>
          </w:p>
          <w:p w14:paraId="2723EA51">
            <w:pPr>
              <w:overflowPunct w:val="0"/>
              <w:autoSpaceDE w:val="0"/>
              <w:autoSpaceDN w:val="0"/>
              <w:spacing w:before="62" w:beforeLines="20" w:after="62" w:afterLines="20"/>
              <w:ind w:firstLine="0" w:firstLineChars="0"/>
            </w:pPr>
            <w:r>
              <w:rPr>
                <w:color w:val="767171"/>
              </w:rPr>
              <w:t>array&lt;object&gt;</w:t>
            </w:r>
          </w:p>
        </w:tc>
        <w:tc>
          <w:tcPr>
            <w:tcW w:w="5953" w:type="dxa"/>
            <w:shd w:val="clear" w:color="auto" w:fill="auto"/>
            <w:noWrap w:val="0"/>
            <w:vAlign w:val="center"/>
          </w:tcPr>
          <w:p w14:paraId="4C0B7875">
            <w:pPr>
              <w:overflowPunct w:val="0"/>
              <w:autoSpaceDE w:val="0"/>
              <w:autoSpaceDN w:val="0"/>
              <w:spacing w:before="62" w:beforeLines="20" w:after="62" w:afterLines="20"/>
              <w:ind w:firstLine="0" w:firstLineChars="0"/>
            </w:pPr>
            <w:r>
              <w:rPr>
                <w:rFonts w:hint="eastAsia"/>
              </w:rPr>
              <w:t>跟随本设备的设备信息</w:t>
            </w:r>
          </w:p>
          <w:tbl>
            <w:tblPr>
              <w:tblStyle w:val="58"/>
              <w:tblW w:w="535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50"/>
              <w:gridCol w:w="2907"/>
            </w:tblGrid>
            <w:tr w14:paraId="1123B6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0" w:hRule="atLeast"/>
              </w:trPr>
              <w:tc>
                <w:tcPr>
                  <w:tcW w:w="2450"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6E1D941E">
                  <w:pPr>
                    <w:overflowPunct w:val="0"/>
                    <w:autoSpaceDE w:val="0"/>
                    <w:autoSpaceDN w:val="0"/>
                    <w:spacing w:before="62" w:beforeLines="20" w:after="62" w:afterLines="20"/>
                    <w:ind w:firstLine="0" w:firstLineChars="0"/>
                  </w:pPr>
                  <w:r>
                    <w:rPr>
                      <w:rFonts w:hint="eastAsia"/>
                    </w:rPr>
                    <w:t>名称</w:t>
                  </w:r>
                </w:p>
              </w:tc>
              <w:tc>
                <w:tcPr>
                  <w:tcW w:w="2907"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2E253FE8">
                  <w:pPr>
                    <w:overflowPunct w:val="0"/>
                    <w:autoSpaceDE w:val="0"/>
                    <w:autoSpaceDN w:val="0"/>
                    <w:spacing w:before="62" w:beforeLines="20" w:after="62" w:afterLines="20"/>
                    <w:ind w:firstLine="0" w:firstLineChars="0"/>
                  </w:pPr>
                  <w:r>
                    <w:rPr>
                      <w:rFonts w:hint="eastAsia"/>
                    </w:rPr>
                    <w:t>内容</w:t>
                  </w:r>
                </w:p>
              </w:tc>
            </w:tr>
            <w:tr w14:paraId="2EAA74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3BC36CC5">
                  <w:pPr>
                    <w:ind w:firstLine="0" w:firstLineChars="0"/>
                    <w:jc w:val="left"/>
                  </w:pPr>
                  <w:r>
                    <w:rPr>
                      <w:rFonts w:cs="Arial"/>
                    </w:rPr>
                    <w:t>qrCode</w:t>
                  </w:r>
                </w:p>
                <w:p w14:paraId="5D82D7D6">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4E5D4867">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502A6C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3B453800">
                  <w:pPr>
                    <w:ind w:firstLine="0" w:firstLineChars="0"/>
                    <w:jc w:val="left"/>
                  </w:pPr>
                  <w:r>
                    <w:rPr>
                      <w:rFonts w:cs="Arial"/>
                    </w:rPr>
                    <w:t>mac</w:t>
                  </w:r>
                </w:p>
                <w:p w14:paraId="1C359926">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2A05C979">
                  <w:pPr>
                    <w:overflowPunct w:val="0"/>
                    <w:autoSpaceDE w:val="0"/>
                    <w:autoSpaceDN w:val="0"/>
                    <w:spacing w:before="62" w:beforeLines="20" w:after="62" w:afterLines="20"/>
                    <w:ind w:firstLine="0" w:firstLineChars="0"/>
                    <w:rPr>
                      <w:rFonts w:hint="eastAsia"/>
                    </w:rPr>
                  </w:pPr>
                  <w:r>
                    <w:rPr>
                      <w:rFonts w:hint="eastAsia"/>
                    </w:rPr>
                    <w:t>设备mac地址</w:t>
                  </w:r>
                  <w:r>
                    <w:t xml:space="preserve"> </w:t>
                  </w:r>
                </w:p>
              </w:tc>
            </w:tr>
            <w:tr w14:paraId="772DC7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10ED4685">
                  <w:pPr>
                    <w:overflowPunct w:val="0"/>
                    <w:autoSpaceDE w:val="0"/>
                    <w:autoSpaceDN w:val="0"/>
                    <w:spacing w:before="62" w:beforeLines="20" w:after="62" w:afterLines="20"/>
                    <w:ind w:firstLine="0" w:firstLineChars="0"/>
                  </w:pPr>
                  <w:r>
                    <w:rPr>
                      <w:rFonts w:hint="eastAsia"/>
                    </w:rPr>
                    <w:t>parentMac</w:t>
                  </w:r>
                </w:p>
                <w:p w14:paraId="4599F1F8">
                  <w:pPr>
                    <w:overflowPunct w:val="0"/>
                    <w:autoSpaceDE w:val="0"/>
                    <w:autoSpaceDN w:val="0"/>
                    <w:spacing w:before="62" w:beforeLines="20" w:after="62" w:afterLines="20"/>
                    <w:ind w:firstLine="0" w:firstLineChars="0"/>
                  </w:pPr>
                  <w:r>
                    <w:rPr>
                      <w:rFonts w:hint="eastAsia"/>
                      <w:color w:val="767171"/>
                    </w:rPr>
                    <w:t>string</w:t>
                  </w:r>
                </w:p>
              </w:tc>
              <w:tc>
                <w:tcPr>
                  <w:tcW w:w="2907" w:type="dxa"/>
                  <w:shd w:val="clear" w:color="auto" w:fill="auto"/>
                  <w:noWrap w:val="0"/>
                  <w:vAlign w:val="center"/>
                </w:tcPr>
                <w:p w14:paraId="4CB3105B">
                  <w:pPr>
                    <w:overflowPunct w:val="0"/>
                    <w:autoSpaceDE w:val="0"/>
                    <w:autoSpaceDN w:val="0"/>
                    <w:spacing w:before="62" w:beforeLines="20" w:after="62" w:afterLines="20"/>
                    <w:ind w:firstLine="0" w:firstLineChars="0"/>
                    <w:rPr>
                      <w:rFonts w:hint="eastAsia"/>
                    </w:rPr>
                  </w:pPr>
                  <w:r>
                    <w:rPr>
                      <w:rFonts w:hint="eastAsia"/>
                    </w:rPr>
                    <w:t>父设备的mac地址</w:t>
                  </w:r>
                </w:p>
              </w:tc>
            </w:tr>
            <w:tr w14:paraId="6D1915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4F22F212">
                  <w:pPr>
                    <w:overflowPunct w:val="0"/>
                    <w:autoSpaceDE w:val="0"/>
                    <w:autoSpaceDN w:val="0"/>
                    <w:spacing w:before="62" w:beforeLines="20" w:after="62" w:afterLines="20"/>
                    <w:ind w:firstLine="0" w:firstLineChars="0"/>
                  </w:pPr>
                  <w:r>
                    <w:rPr>
                      <w:rFonts w:hint="eastAsia"/>
                    </w:rPr>
                    <w:t>parentQrCode</w:t>
                  </w:r>
                </w:p>
                <w:p w14:paraId="1510FB60">
                  <w:pPr>
                    <w:ind w:firstLine="0" w:firstLineChars="0"/>
                    <w:jc w:val="left"/>
                    <w:rPr>
                      <w:rFonts w:cs="Arial"/>
                    </w:rPr>
                  </w:pPr>
                  <w:r>
                    <w:rPr>
                      <w:rFonts w:hint="eastAsia"/>
                      <w:color w:val="767171"/>
                    </w:rPr>
                    <w:t>string</w:t>
                  </w:r>
                </w:p>
              </w:tc>
              <w:tc>
                <w:tcPr>
                  <w:tcW w:w="2907" w:type="dxa"/>
                  <w:shd w:val="clear" w:color="auto" w:fill="auto"/>
                  <w:noWrap w:val="0"/>
                  <w:vAlign w:val="center"/>
                </w:tcPr>
                <w:p w14:paraId="33E16A80">
                  <w:pPr>
                    <w:overflowPunct w:val="0"/>
                    <w:autoSpaceDE w:val="0"/>
                    <w:autoSpaceDN w:val="0"/>
                    <w:spacing w:before="62" w:beforeLines="20" w:after="62" w:afterLines="20"/>
                    <w:ind w:firstLine="0" w:firstLineChars="0"/>
                    <w:rPr>
                      <w:rFonts w:hint="eastAsia"/>
                    </w:rPr>
                  </w:pPr>
                  <w:r>
                    <w:rPr>
                      <w:rFonts w:hint="eastAsia"/>
                    </w:rPr>
                    <w:t>父设备的qrCode</w:t>
                  </w:r>
                </w:p>
              </w:tc>
            </w:tr>
            <w:tr w14:paraId="7B04B8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1CFFBB70">
                  <w:pPr>
                    <w:overflowPunct w:val="0"/>
                    <w:autoSpaceDE w:val="0"/>
                    <w:autoSpaceDN w:val="0"/>
                    <w:spacing w:before="62" w:beforeLines="20" w:after="62" w:afterLines="20"/>
                    <w:ind w:firstLine="0" w:firstLineChars="0"/>
                  </w:pPr>
                  <w:r>
                    <w:rPr>
                      <w:rFonts w:hint="eastAsia"/>
                    </w:rPr>
                    <w:t>channel</w:t>
                  </w:r>
                  <w:r>
                    <w:t>Id</w:t>
                  </w:r>
                </w:p>
                <w:p w14:paraId="25AFD388">
                  <w:pPr>
                    <w:ind w:firstLine="0" w:firstLineChars="0"/>
                    <w:jc w:val="left"/>
                    <w:rPr>
                      <w:rFonts w:cs="Arial"/>
                    </w:rPr>
                  </w:pPr>
                  <w:r>
                    <w:rPr>
                      <w:color w:val="767171"/>
                    </w:rPr>
                    <w:t>int</w:t>
                  </w:r>
                </w:p>
              </w:tc>
              <w:tc>
                <w:tcPr>
                  <w:tcW w:w="2907" w:type="dxa"/>
                  <w:shd w:val="clear" w:color="auto" w:fill="auto"/>
                  <w:noWrap w:val="0"/>
                  <w:vAlign w:val="center"/>
                </w:tcPr>
                <w:p w14:paraId="39421C42">
                  <w:pPr>
                    <w:overflowPunct w:val="0"/>
                    <w:autoSpaceDE w:val="0"/>
                    <w:autoSpaceDN w:val="0"/>
                    <w:spacing w:before="62" w:beforeLines="20" w:after="62" w:afterLines="20"/>
                    <w:ind w:firstLine="0" w:firstLineChars="0"/>
                  </w:pPr>
                  <w:r>
                    <w:rPr>
                      <w:rFonts w:hint="eastAsia"/>
                    </w:rPr>
                    <w:t>通道号，以下情况响应中存在本字段：</w:t>
                  </w:r>
                </w:p>
                <w:p w14:paraId="7C821D64">
                  <w:pPr>
                    <w:numPr>
                      <w:ilvl w:val="0"/>
                      <w:numId w:val="50"/>
                    </w:numPr>
                    <w:overflowPunct w:val="0"/>
                    <w:autoSpaceDE w:val="0"/>
                    <w:autoSpaceDN w:val="0"/>
                    <w:spacing w:before="62" w:beforeLines="20" w:after="62" w:afterLines="20"/>
                    <w:ind w:firstLineChars="0"/>
                  </w:pPr>
                  <w:r>
                    <w:rPr>
                      <w:rFonts w:hint="eastAsia"/>
                    </w:rPr>
                    <w:t>返回设备为直接绑定商云账号的I</w:t>
                  </w:r>
                  <w:r>
                    <w:t>PC</w:t>
                  </w:r>
                  <w:r>
                    <w:rPr>
                      <w:rFonts w:hint="eastAsia"/>
                    </w:rPr>
                    <w:t>，此时接口返回值固定为1（无论是单目或多目设备，多目设备的具体通道数需要根据能力集来进一步判断）</w:t>
                  </w:r>
                </w:p>
                <w:p w14:paraId="3E55A9FB">
                  <w:pPr>
                    <w:numPr>
                      <w:ilvl w:val="0"/>
                      <w:numId w:val="50"/>
                    </w:numPr>
                    <w:overflowPunct w:val="0"/>
                    <w:autoSpaceDE w:val="0"/>
                    <w:autoSpaceDN w:val="0"/>
                    <w:spacing w:before="62" w:beforeLines="20" w:after="62" w:afterLines="20"/>
                    <w:ind w:firstLineChars="0"/>
                    <w:rPr>
                      <w:rFonts w:hint="eastAsia"/>
                    </w:rPr>
                  </w:pPr>
                  <w:r>
                    <w:rPr>
                      <w:rFonts w:hint="eastAsia"/>
                    </w:rPr>
                    <w:t>返回设备为N</w:t>
                  </w:r>
                  <w:r>
                    <w:t>VR</w:t>
                  </w:r>
                  <w:r>
                    <w:rPr>
                      <w:rFonts w:hint="eastAsia"/>
                    </w:rPr>
                    <w:t>通道，即存在parentMac和parentQrCode的情况下，本字段代表I</w:t>
                  </w:r>
                  <w:r>
                    <w:t>PC</w:t>
                  </w:r>
                  <w:r>
                    <w:rPr>
                      <w:rFonts w:hint="eastAsia"/>
                    </w:rPr>
                    <w:t>在N</w:t>
                  </w:r>
                  <w:r>
                    <w:t>VR</w:t>
                  </w:r>
                  <w:r>
                    <w:rPr>
                      <w:rFonts w:hint="eastAsia"/>
                    </w:rPr>
                    <w:t>下的通道号</w:t>
                  </w:r>
                </w:p>
              </w:tc>
            </w:tr>
            <w:tr w14:paraId="2135E9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7A37CB22">
                  <w:pPr>
                    <w:overflowPunct w:val="0"/>
                    <w:autoSpaceDE w:val="0"/>
                    <w:autoSpaceDN w:val="0"/>
                    <w:spacing w:before="62" w:beforeLines="20" w:after="62" w:afterLines="20"/>
                    <w:ind w:firstLine="0" w:firstLineChars="0"/>
                  </w:pPr>
                  <w:r>
                    <w:t>deviceName</w:t>
                  </w:r>
                </w:p>
                <w:p w14:paraId="0203548A">
                  <w:pPr>
                    <w:overflowPunct w:val="0"/>
                    <w:autoSpaceDE w:val="0"/>
                    <w:autoSpaceDN w:val="0"/>
                    <w:spacing w:before="62" w:beforeLines="20" w:after="62" w:afterLines="20"/>
                    <w:ind w:firstLine="0" w:firstLineChars="0"/>
                    <w:rPr>
                      <w:color w:val="767171"/>
                    </w:rPr>
                  </w:pPr>
                  <w:r>
                    <w:rPr>
                      <w:color w:val="767171"/>
                    </w:rPr>
                    <w:t>string</w:t>
                  </w:r>
                </w:p>
              </w:tc>
              <w:tc>
                <w:tcPr>
                  <w:tcW w:w="2907" w:type="dxa"/>
                  <w:shd w:val="clear" w:color="auto" w:fill="auto"/>
                  <w:noWrap w:val="0"/>
                  <w:vAlign w:val="center"/>
                </w:tcPr>
                <w:p w14:paraId="53909878">
                  <w:pPr>
                    <w:overflowPunct w:val="0"/>
                    <w:autoSpaceDE w:val="0"/>
                    <w:autoSpaceDN w:val="0"/>
                    <w:spacing w:before="62" w:beforeLines="20" w:after="62" w:afterLines="20"/>
                    <w:ind w:firstLine="0" w:firstLineChars="0"/>
                  </w:pPr>
                  <w:r>
                    <w:rPr>
                      <w:rFonts w:hint="eastAsia"/>
                    </w:rPr>
                    <w:t>设备名称</w:t>
                  </w:r>
                </w:p>
              </w:tc>
            </w:tr>
            <w:tr w14:paraId="6E2EAD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103B2576">
                  <w:pPr>
                    <w:overflowPunct w:val="0"/>
                    <w:autoSpaceDE w:val="0"/>
                    <w:autoSpaceDN w:val="0"/>
                    <w:spacing w:before="62" w:beforeLines="20" w:after="62" w:afterLines="20"/>
                    <w:ind w:firstLine="0" w:firstLineChars="0"/>
                  </w:pPr>
                  <w:r>
                    <w:t>deviceModel</w:t>
                  </w:r>
                </w:p>
                <w:p w14:paraId="6BBDD8B8">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0AB4513F">
                  <w:pPr>
                    <w:overflowPunct w:val="0"/>
                    <w:autoSpaceDE w:val="0"/>
                    <w:autoSpaceDN w:val="0"/>
                    <w:spacing w:before="62" w:beforeLines="20" w:after="62" w:afterLines="20"/>
                    <w:ind w:firstLine="0" w:firstLineChars="0"/>
                  </w:pPr>
                  <w:r>
                    <w:rPr>
                      <w:rFonts w:hint="eastAsia"/>
                    </w:rPr>
                    <w:t>设备型号</w:t>
                  </w:r>
                </w:p>
              </w:tc>
            </w:tr>
            <w:tr w14:paraId="4DB4C8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0B704728">
                  <w:pPr>
                    <w:overflowPunct w:val="0"/>
                    <w:autoSpaceDE w:val="0"/>
                    <w:autoSpaceDN w:val="0"/>
                    <w:spacing w:before="62" w:beforeLines="20" w:after="62" w:afterLines="20"/>
                    <w:ind w:firstLine="0" w:firstLineChars="0"/>
                  </w:pPr>
                  <w:r>
                    <w:t>ip</w:t>
                  </w:r>
                </w:p>
                <w:p w14:paraId="5D2C75E6">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32017419">
                  <w:pPr>
                    <w:overflowPunct w:val="0"/>
                    <w:autoSpaceDE w:val="0"/>
                    <w:autoSpaceDN w:val="0"/>
                    <w:spacing w:before="62" w:beforeLines="20" w:after="62" w:afterLines="20"/>
                    <w:ind w:firstLine="0" w:firstLineChars="0"/>
                  </w:pPr>
                  <w:r>
                    <w:rPr>
                      <w:rFonts w:hint="eastAsia"/>
                    </w:rPr>
                    <w:t>设备IP</w:t>
                  </w:r>
                </w:p>
              </w:tc>
            </w:tr>
            <w:tr w14:paraId="077BBA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4806DF92">
                  <w:pPr>
                    <w:overflowPunct w:val="0"/>
                    <w:autoSpaceDE w:val="0"/>
                    <w:autoSpaceDN w:val="0"/>
                    <w:spacing w:before="62" w:beforeLines="20" w:after="62" w:afterLines="20"/>
                    <w:ind w:firstLine="0" w:firstLineChars="0"/>
                  </w:pPr>
                  <w:r>
                    <w:t>regionId</w:t>
                  </w:r>
                </w:p>
                <w:p w14:paraId="64A0D95C">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7552C4D3">
                  <w:pPr>
                    <w:overflowPunct w:val="0"/>
                    <w:autoSpaceDE w:val="0"/>
                    <w:autoSpaceDN w:val="0"/>
                    <w:spacing w:before="62" w:beforeLines="20" w:after="62" w:afterLines="20"/>
                    <w:ind w:firstLine="0" w:firstLineChars="0"/>
                  </w:pPr>
                  <w:r>
                    <w:rPr>
                      <w:rFonts w:hint="eastAsia"/>
                    </w:rPr>
                    <w:t>设备所属分组，仅项目型应用返回</w:t>
                  </w:r>
                </w:p>
              </w:tc>
            </w:tr>
            <w:tr w14:paraId="16E1EE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0" w:hRule="atLeast"/>
              </w:trPr>
              <w:tc>
                <w:tcPr>
                  <w:tcW w:w="2450" w:type="dxa"/>
                  <w:shd w:val="clear" w:color="auto" w:fill="auto"/>
                  <w:noWrap w:val="0"/>
                  <w:vAlign w:val="center"/>
                </w:tcPr>
                <w:p w14:paraId="307AFA38">
                  <w:pPr>
                    <w:overflowPunct w:val="0"/>
                    <w:autoSpaceDE w:val="0"/>
                    <w:autoSpaceDN w:val="0"/>
                    <w:spacing w:before="62" w:beforeLines="20" w:after="62" w:afterLines="20"/>
                    <w:ind w:firstLine="0" w:firstLineChars="0"/>
                  </w:pPr>
                  <w:r>
                    <w:t>regionName</w:t>
                  </w:r>
                </w:p>
                <w:p w14:paraId="04673970">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44BC66F9">
                  <w:pPr>
                    <w:overflowPunct w:val="0"/>
                    <w:autoSpaceDE w:val="0"/>
                    <w:autoSpaceDN w:val="0"/>
                    <w:spacing w:before="62" w:beforeLines="20" w:after="62" w:afterLines="20"/>
                    <w:ind w:firstLine="0" w:firstLineChars="0"/>
                  </w:pPr>
                  <w:r>
                    <w:rPr>
                      <w:rFonts w:hint="eastAsia"/>
                    </w:rPr>
                    <w:t>分组名称，仅项目型应用返回</w:t>
                  </w:r>
                </w:p>
              </w:tc>
            </w:tr>
          </w:tbl>
          <w:p w14:paraId="672D02F1">
            <w:pPr>
              <w:overflowPunct w:val="0"/>
              <w:autoSpaceDE w:val="0"/>
              <w:autoSpaceDN w:val="0"/>
              <w:spacing w:before="62" w:beforeLines="20" w:after="62" w:afterLines="20"/>
              <w:ind w:firstLine="0" w:firstLineChars="0"/>
              <w:rPr>
                <w:rFonts w:hint="eastAsia"/>
              </w:rPr>
            </w:pPr>
          </w:p>
        </w:tc>
      </w:tr>
      <w:tr w14:paraId="2AB1E3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2CF82684">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F99223F">
            <w:pPr>
              <w:overflowPunct w:val="0"/>
              <w:autoSpaceDE w:val="0"/>
              <w:autoSpaceDN w:val="0"/>
              <w:spacing w:before="62" w:beforeLines="20" w:after="62" w:afterLines="20"/>
              <w:ind w:firstLine="0" w:firstLineChars="0"/>
            </w:pPr>
            <w:r>
              <w:t>longitude</w:t>
            </w:r>
          </w:p>
          <w:p w14:paraId="3DC3F0C1">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19242B6F">
            <w:pPr>
              <w:overflowPunct w:val="0"/>
              <w:autoSpaceDE w:val="0"/>
              <w:autoSpaceDN w:val="0"/>
              <w:spacing w:before="62" w:beforeLines="20" w:after="62" w:afterLines="20"/>
              <w:ind w:firstLine="0" w:firstLineChars="0"/>
              <w:rPr>
                <w:rFonts w:hint="eastAsia"/>
              </w:rPr>
            </w:pPr>
            <w:r>
              <w:rPr>
                <w:rFonts w:hint="eastAsia"/>
              </w:rPr>
              <w:t>经度</w:t>
            </w:r>
          </w:p>
        </w:tc>
      </w:tr>
      <w:tr w14:paraId="1FB582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1D6CAB68">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A39F4E5">
            <w:pPr>
              <w:overflowPunct w:val="0"/>
              <w:autoSpaceDE w:val="0"/>
              <w:autoSpaceDN w:val="0"/>
              <w:spacing w:before="62" w:beforeLines="20" w:after="62" w:afterLines="20"/>
              <w:ind w:firstLine="0" w:firstLineChars="0"/>
            </w:pPr>
            <w:r>
              <w:t>latitude</w:t>
            </w:r>
          </w:p>
          <w:p w14:paraId="6685F2BA">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299CF5AB">
            <w:pPr>
              <w:overflowPunct w:val="0"/>
              <w:autoSpaceDE w:val="0"/>
              <w:autoSpaceDN w:val="0"/>
              <w:spacing w:before="62" w:beforeLines="20" w:after="62" w:afterLines="20"/>
              <w:ind w:firstLine="0" w:firstLineChars="0"/>
              <w:rPr>
                <w:rFonts w:hint="eastAsia"/>
              </w:rPr>
            </w:pPr>
            <w:r>
              <w:rPr>
                <w:rFonts w:hint="eastAsia"/>
              </w:rPr>
              <w:t>纬度</w:t>
            </w:r>
          </w:p>
        </w:tc>
      </w:tr>
      <w:tr w14:paraId="630E2D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5B14DF04">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3B7C8914">
            <w:pPr>
              <w:overflowPunct w:val="0"/>
              <w:autoSpaceDE w:val="0"/>
              <w:autoSpaceDN w:val="0"/>
              <w:spacing w:before="62" w:beforeLines="20" w:after="62" w:afterLines="20"/>
              <w:ind w:firstLine="0" w:firstLineChars="0"/>
            </w:pPr>
            <w:r>
              <w:t>definedLocationName</w:t>
            </w:r>
          </w:p>
          <w:p w14:paraId="1980F80D">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1A2176A8">
            <w:pPr>
              <w:overflowPunct w:val="0"/>
              <w:autoSpaceDE w:val="0"/>
              <w:autoSpaceDN w:val="0"/>
              <w:spacing w:before="62" w:beforeLines="20" w:after="62" w:afterLines="20"/>
              <w:ind w:firstLine="0" w:firstLineChars="0"/>
              <w:rPr>
                <w:rFonts w:hint="eastAsia"/>
              </w:rPr>
            </w:pPr>
            <w:r>
              <w:rPr>
                <w:rFonts w:hint="eastAsia"/>
              </w:rPr>
              <w:t>自定义名称</w:t>
            </w:r>
          </w:p>
        </w:tc>
      </w:tr>
      <w:tr w14:paraId="264444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604E8F72">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7CF87F3E">
            <w:pPr>
              <w:overflowPunct w:val="0"/>
              <w:autoSpaceDE w:val="0"/>
              <w:autoSpaceDN w:val="0"/>
              <w:spacing w:before="62" w:beforeLines="20" w:after="62" w:afterLines="20"/>
              <w:ind w:firstLine="0" w:firstLineChars="0"/>
            </w:pPr>
            <w:r>
              <w:t>formattedAddress</w:t>
            </w:r>
          </w:p>
          <w:p w14:paraId="5FB5758A">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72B5E868">
            <w:pPr>
              <w:overflowPunct w:val="0"/>
              <w:autoSpaceDE w:val="0"/>
              <w:autoSpaceDN w:val="0"/>
              <w:spacing w:before="62" w:beforeLines="20" w:after="62" w:afterLines="20"/>
              <w:ind w:firstLine="0" w:firstLineChars="0"/>
              <w:rPr>
                <w:rFonts w:hint="eastAsia"/>
              </w:rPr>
            </w:pPr>
            <w:r>
              <w:rPr>
                <w:rFonts w:hint="eastAsia"/>
              </w:rPr>
              <w:t>著名地标名称</w:t>
            </w:r>
          </w:p>
        </w:tc>
      </w:tr>
      <w:tr w14:paraId="4F767C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14002638">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8B855AA">
            <w:pPr>
              <w:overflowPunct w:val="0"/>
              <w:autoSpaceDE w:val="0"/>
              <w:autoSpaceDN w:val="0"/>
              <w:spacing w:before="62" w:beforeLines="20" w:after="62" w:afterLines="20"/>
              <w:ind w:firstLine="0" w:firstLineChars="0"/>
            </w:pPr>
            <w:r>
              <w:t>address</w:t>
            </w:r>
          </w:p>
          <w:p w14:paraId="5C98BC4B">
            <w:pPr>
              <w:overflowPunct w:val="0"/>
              <w:autoSpaceDE w:val="0"/>
              <w:autoSpaceDN w:val="0"/>
              <w:spacing w:before="62" w:beforeLines="20" w:after="62" w:afterLines="20"/>
              <w:ind w:firstLine="0" w:firstLineChars="0"/>
            </w:pPr>
            <w:r>
              <w:rPr>
                <w:color w:val="767171"/>
              </w:rPr>
              <w:t>string</w:t>
            </w:r>
          </w:p>
        </w:tc>
        <w:tc>
          <w:tcPr>
            <w:tcW w:w="5953" w:type="dxa"/>
            <w:shd w:val="clear" w:color="auto" w:fill="auto"/>
            <w:noWrap w:val="0"/>
            <w:vAlign w:val="center"/>
          </w:tcPr>
          <w:p w14:paraId="268A4BD6">
            <w:pPr>
              <w:overflowPunct w:val="0"/>
              <w:autoSpaceDE w:val="0"/>
              <w:autoSpaceDN w:val="0"/>
              <w:spacing w:before="62" w:beforeLines="20" w:after="62" w:afterLines="20"/>
              <w:ind w:firstLine="0" w:firstLineChars="0"/>
              <w:rPr>
                <w:rFonts w:hint="eastAsia"/>
              </w:rPr>
            </w:pPr>
            <w:r>
              <w:rPr>
                <w:rFonts w:hint="eastAsia"/>
              </w:rPr>
              <w:t>地理地址</w:t>
            </w:r>
          </w:p>
        </w:tc>
      </w:tr>
      <w:tr w14:paraId="4ECAA6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0FBD70B8">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2317A12E">
            <w:pPr>
              <w:overflowPunct w:val="0"/>
              <w:autoSpaceDE w:val="0"/>
              <w:autoSpaceDN w:val="0"/>
              <w:spacing w:before="62" w:beforeLines="20" w:after="62" w:afterLines="20"/>
              <w:ind w:firstLine="0" w:firstLineChars="0"/>
            </w:pPr>
            <w:r>
              <w:rPr>
                <w:rFonts w:hint="eastAsia"/>
              </w:rPr>
              <w:t>g</w:t>
            </w:r>
            <w:r>
              <w:t>psStatus</w:t>
            </w:r>
          </w:p>
          <w:p w14:paraId="57C90B5D">
            <w:pPr>
              <w:overflowPunct w:val="0"/>
              <w:autoSpaceDE w:val="0"/>
              <w:autoSpaceDN w:val="0"/>
              <w:spacing w:before="62" w:beforeLines="20" w:after="62" w:afterLines="20"/>
              <w:ind w:firstLine="0" w:firstLineChars="0"/>
            </w:pPr>
            <w:r>
              <w:rPr>
                <w:color w:val="767171"/>
              </w:rPr>
              <w:t>int</w:t>
            </w:r>
          </w:p>
        </w:tc>
        <w:tc>
          <w:tcPr>
            <w:tcW w:w="5953" w:type="dxa"/>
            <w:shd w:val="clear" w:color="auto" w:fill="auto"/>
            <w:noWrap w:val="0"/>
            <w:vAlign w:val="center"/>
          </w:tcPr>
          <w:p w14:paraId="355BB240">
            <w:pPr>
              <w:overflowPunct w:val="0"/>
              <w:autoSpaceDE w:val="0"/>
              <w:autoSpaceDN w:val="0"/>
              <w:spacing w:before="62" w:beforeLines="20" w:after="62" w:afterLines="20"/>
              <w:ind w:firstLine="0" w:firstLineChars="0"/>
            </w:pPr>
            <w:r>
              <w:rPr>
                <w:rFonts w:hint="eastAsia"/>
              </w:rPr>
              <w:t>实时定位开关状态，0：关闭，1：开启。</w:t>
            </w:r>
          </w:p>
          <w:p w14:paraId="48BF6CE7">
            <w:pPr>
              <w:overflowPunct w:val="0"/>
              <w:autoSpaceDE w:val="0"/>
              <w:autoSpaceDN w:val="0"/>
              <w:spacing w:before="62" w:beforeLines="20" w:after="62" w:afterLines="20"/>
              <w:ind w:firstLine="0" w:firstLineChars="0"/>
              <w:rPr>
                <w:rFonts w:hint="eastAsia"/>
              </w:rPr>
            </w:pPr>
            <w:r>
              <w:t>若为GPS设备</w:t>
            </w:r>
            <w:r>
              <w:rPr>
                <w:rFonts w:hint="eastAsia"/>
              </w:rPr>
              <w:t>，</w:t>
            </w:r>
            <w:r>
              <w:t>返回该字段</w:t>
            </w:r>
            <w:r>
              <w:rPr>
                <w:rFonts w:hint="eastAsia"/>
              </w:rPr>
              <w:t>。</w:t>
            </w:r>
          </w:p>
        </w:tc>
      </w:tr>
      <w:tr w14:paraId="03D530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620" w:type="dxa"/>
            <w:gridSpan w:val="2"/>
            <w:vMerge w:val="continue"/>
            <w:shd w:val="clear" w:color="auto" w:fill="auto"/>
            <w:noWrap w:val="0"/>
            <w:vAlign w:val="center"/>
          </w:tcPr>
          <w:p w14:paraId="6684503B">
            <w:pPr>
              <w:overflowPunct w:val="0"/>
              <w:autoSpaceDE w:val="0"/>
              <w:autoSpaceDN w:val="0"/>
              <w:spacing w:before="62" w:beforeLines="20" w:after="62" w:afterLines="20"/>
              <w:ind w:firstLine="0" w:firstLineChars="0"/>
              <w:rPr>
                <w:rFonts w:hint="eastAsia"/>
              </w:rPr>
            </w:pPr>
          </w:p>
        </w:tc>
        <w:tc>
          <w:tcPr>
            <w:tcW w:w="1499" w:type="dxa"/>
            <w:shd w:val="clear" w:color="auto" w:fill="auto"/>
            <w:noWrap w:val="0"/>
            <w:vAlign w:val="center"/>
          </w:tcPr>
          <w:p w14:paraId="5BB568DD">
            <w:pPr>
              <w:overflowPunct w:val="0"/>
              <w:autoSpaceDE w:val="0"/>
              <w:autoSpaceDN w:val="0"/>
              <w:spacing w:before="62" w:beforeLines="20" w:after="62" w:afterLines="20"/>
              <w:ind w:firstLine="0" w:firstLineChars="0"/>
            </w:pPr>
            <w:r>
              <w:rPr>
                <w:rFonts w:hint="eastAsia"/>
              </w:rPr>
              <w:t>l</w:t>
            </w:r>
            <w:r>
              <w:t>ocationType</w:t>
            </w:r>
          </w:p>
          <w:p w14:paraId="57DDAF27">
            <w:pPr>
              <w:ind w:firstLine="0" w:firstLineChars="0"/>
              <w:jc w:val="left"/>
              <w:rPr>
                <w:rFonts w:cs="Arial"/>
              </w:rPr>
            </w:pPr>
            <w:r>
              <w:rPr>
                <w:color w:val="767171"/>
              </w:rPr>
              <w:t>int</w:t>
            </w:r>
          </w:p>
        </w:tc>
        <w:tc>
          <w:tcPr>
            <w:tcW w:w="5953" w:type="dxa"/>
            <w:shd w:val="clear" w:color="auto" w:fill="auto"/>
            <w:noWrap w:val="0"/>
            <w:vAlign w:val="center"/>
          </w:tcPr>
          <w:p w14:paraId="71B10229">
            <w:pPr>
              <w:overflowPunct w:val="0"/>
              <w:autoSpaceDE w:val="0"/>
              <w:autoSpaceDN w:val="0"/>
              <w:spacing w:before="62" w:beforeLines="20" w:after="62" w:afterLines="20"/>
              <w:ind w:firstLine="0" w:firstLineChars="0"/>
            </w:pPr>
            <w:r>
              <w:rPr>
                <w:rFonts w:hint="eastAsia"/>
              </w:rPr>
              <w:t>地图位点类型</w:t>
            </w:r>
          </w:p>
          <w:p w14:paraId="38A0402D">
            <w:pPr>
              <w:overflowPunct w:val="0"/>
              <w:autoSpaceDE w:val="0"/>
              <w:autoSpaceDN w:val="0"/>
              <w:spacing w:before="62" w:beforeLines="20" w:after="62" w:afterLines="20"/>
              <w:ind w:firstLine="0" w:firstLineChars="0"/>
            </w:pPr>
            <w:r>
              <w:rPr>
                <w:rFonts w:hint="eastAsia"/>
              </w:rPr>
              <w:t>1：实时定位，2：固定位置，3：异常，4：跟随其他设备，5：无地址</w:t>
            </w:r>
          </w:p>
        </w:tc>
      </w:tr>
      <w:tr w14:paraId="356864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gridSpan w:val="2"/>
            <w:shd w:val="clear" w:color="auto" w:fill="auto"/>
            <w:noWrap w:val="0"/>
            <w:vAlign w:val="center"/>
          </w:tcPr>
          <w:p w14:paraId="1DC5A79B">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52" w:type="dxa"/>
            <w:gridSpan w:val="2"/>
            <w:shd w:val="clear" w:color="auto" w:fill="auto"/>
            <w:noWrap w:val="0"/>
            <w:vAlign w:val="center"/>
          </w:tcPr>
          <w:p w14:paraId="1F04852E">
            <w:pPr>
              <w:numPr>
                <w:ilvl w:val="0"/>
                <w:numId w:val="51"/>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szCs w:val="22"/>
              </w:rPr>
              <w:t>设备型应用和项目型应用均可调用</w:t>
            </w:r>
          </w:p>
          <w:p w14:paraId="7877FCEA">
            <w:pPr>
              <w:pStyle w:val="86"/>
              <w:numPr>
                <w:ilvl w:val="0"/>
                <w:numId w:val="51"/>
              </w:numPr>
              <w:overflowPunct w:val="0"/>
              <w:autoSpaceDE w:val="0"/>
              <w:autoSpaceDN w:val="0"/>
              <w:spacing w:before="62" w:beforeLines="20" w:after="62" w:afterLines="20"/>
              <w:ind w:firstLineChars="0"/>
              <w:rPr>
                <w:rFonts w:hint="eastAsia"/>
              </w:rPr>
            </w:pPr>
            <w:r>
              <w:rPr>
                <w:rFonts w:ascii="Times New Roman" w:hAnsi="Times New Roman"/>
              </w:rPr>
              <w:t>需要目标设备处于试用中或付费使用中状态方</w:t>
            </w:r>
            <w:r>
              <w:rPr>
                <w:rFonts w:hint="eastAsia" w:ascii="Times New Roman" w:hAnsi="Times New Roman"/>
              </w:rPr>
              <w:t>可调用</w:t>
            </w:r>
          </w:p>
        </w:tc>
      </w:tr>
      <w:tr w14:paraId="00EA21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20" w:type="dxa"/>
            <w:gridSpan w:val="2"/>
            <w:shd w:val="clear" w:color="auto" w:fill="auto"/>
            <w:noWrap w:val="0"/>
            <w:vAlign w:val="center"/>
          </w:tcPr>
          <w:p w14:paraId="374AB74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52" w:type="dxa"/>
            <w:gridSpan w:val="2"/>
            <w:shd w:val="clear" w:color="auto" w:fill="auto"/>
            <w:noWrap w:val="0"/>
            <w:vAlign w:val="center"/>
          </w:tcPr>
          <w:p w14:paraId="2FA2335D">
            <w:pPr>
              <w:overflowPunct w:val="0"/>
              <w:autoSpaceDE w:val="0"/>
              <w:autoSpaceDN w:val="0"/>
              <w:spacing w:before="62" w:beforeLines="20" w:after="62" w:afterLines="20"/>
              <w:ind w:firstLine="0" w:firstLineChars="0"/>
            </w:pPr>
            <w:r>
              <w:rPr>
                <w:rFonts w:hint="eastAsia"/>
              </w:rPr>
              <w:t>查询设备位置信息</w:t>
            </w:r>
          </w:p>
          <w:p w14:paraId="626BAC8A">
            <w:pPr>
              <w:overflowPunct w:val="0"/>
              <w:autoSpaceDE w:val="0"/>
              <w:autoSpaceDN w:val="0"/>
              <w:spacing w:before="62" w:beforeLines="20" w:after="62" w:afterLines="20"/>
              <w:ind w:firstLine="0" w:firstLineChars="0"/>
              <w:rPr>
                <w:rFonts w:hint="eastAsia"/>
              </w:rPr>
            </w:pPr>
            <w:r>
              <w:rPr>
                <w:rFonts w:hint="eastAsia"/>
              </w:rPr>
              <w:t>注：国内疆域的经纬度数据会经过一次加密运算，请使用G</w:t>
            </w:r>
            <w:r>
              <w:t>CJ-02</w:t>
            </w:r>
            <w:r>
              <w:rPr>
                <w:rFonts w:hint="eastAsia"/>
              </w:rPr>
              <w:t>坐标系</w:t>
            </w:r>
          </w:p>
        </w:tc>
      </w:tr>
    </w:tbl>
    <w:p w14:paraId="609E0F32">
      <w:pPr>
        <w:spacing w:after="120"/>
        <w:ind w:firstLine="0" w:firstLineChars="0"/>
        <w:rPr>
          <w:rFonts w:hint="eastAsia"/>
        </w:rPr>
      </w:pPr>
    </w:p>
    <w:p w14:paraId="0E68CB46">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1325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1CB086C2">
            <w:pPr>
              <w:widowControl/>
              <w:snapToGrid w:val="0"/>
              <w:spacing w:line="360" w:lineRule="auto"/>
              <w:ind w:firstLine="0" w:firstLineChars="0"/>
              <w:textAlignment w:val="baseline"/>
              <w:rPr>
                <w:b/>
                <w:kern w:val="0"/>
                <w:szCs w:val="21"/>
              </w:rPr>
            </w:pPr>
            <w:r>
              <w:rPr>
                <w:b/>
                <w:kern w:val="0"/>
                <w:szCs w:val="21"/>
              </w:rPr>
              <w:t>Request:</w:t>
            </w:r>
          </w:p>
          <w:p w14:paraId="50CFF7FA">
            <w:pPr>
              <w:widowControl/>
              <w:snapToGrid w:val="0"/>
              <w:spacing w:line="360" w:lineRule="auto"/>
              <w:ind w:firstLine="0" w:firstLineChars="0"/>
              <w:textAlignment w:val="baseline"/>
              <w:rPr>
                <w:kern w:val="0"/>
                <w:szCs w:val="21"/>
              </w:rPr>
            </w:pPr>
            <w:r>
              <w:rPr>
                <w:kern w:val="0"/>
                <w:szCs w:val="21"/>
              </w:rPr>
              <w:t>{</w:t>
            </w:r>
          </w:p>
          <w:p w14:paraId="300514E2">
            <w:pPr>
              <w:widowControl/>
              <w:snapToGrid w:val="0"/>
              <w:spacing w:line="360" w:lineRule="auto"/>
              <w:ind w:firstLine="420" w:firstLineChars="0"/>
              <w:textAlignment w:val="baseline"/>
              <w:rPr>
                <w:kern w:val="0"/>
                <w:szCs w:val="21"/>
              </w:rPr>
            </w:pPr>
            <w:r>
              <w:rPr>
                <w:kern w:val="0"/>
                <w:szCs w:val="21"/>
              </w:rPr>
              <w:t>"qrCode": "16E0091709B04C926"</w:t>
            </w:r>
          </w:p>
          <w:p w14:paraId="322BB8FB">
            <w:pPr>
              <w:widowControl/>
              <w:snapToGrid w:val="0"/>
              <w:spacing w:line="360" w:lineRule="auto"/>
              <w:ind w:firstLine="0" w:firstLineChars="0"/>
              <w:textAlignment w:val="baseline"/>
              <w:rPr>
                <w:kern w:val="0"/>
                <w:szCs w:val="21"/>
              </w:rPr>
            </w:pPr>
            <w:r>
              <w:rPr>
                <w:kern w:val="0"/>
                <w:szCs w:val="21"/>
              </w:rPr>
              <w:t>}</w:t>
            </w:r>
          </w:p>
          <w:p w14:paraId="4E801A51">
            <w:pPr>
              <w:widowControl/>
              <w:snapToGrid w:val="0"/>
              <w:spacing w:line="360" w:lineRule="auto"/>
              <w:ind w:firstLine="0" w:firstLineChars="0"/>
              <w:textAlignment w:val="baseline"/>
              <w:rPr>
                <w:kern w:val="0"/>
                <w:szCs w:val="21"/>
              </w:rPr>
            </w:pPr>
          </w:p>
          <w:p w14:paraId="0E3E17F8">
            <w:pPr>
              <w:widowControl/>
              <w:snapToGrid w:val="0"/>
              <w:spacing w:line="360" w:lineRule="auto"/>
              <w:ind w:firstLine="0" w:firstLineChars="0"/>
              <w:textAlignment w:val="baseline"/>
              <w:rPr>
                <w:b/>
                <w:kern w:val="0"/>
                <w:szCs w:val="21"/>
              </w:rPr>
            </w:pPr>
            <w:r>
              <w:rPr>
                <w:b/>
                <w:kern w:val="0"/>
                <w:szCs w:val="21"/>
              </w:rPr>
              <w:t>Response:</w:t>
            </w:r>
          </w:p>
          <w:p w14:paraId="764E124B">
            <w:pPr>
              <w:widowControl/>
              <w:snapToGrid w:val="0"/>
              <w:spacing w:line="360" w:lineRule="auto"/>
              <w:ind w:firstLine="0" w:firstLineChars="0"/>
              <w:textAlignment w:val="baseline"/>
              <w:rPr>
                <w:kern w:val="0"/>
                <w:szCs w:val="21"/>
              </w:rPr>
            </w:pPr>
            <w:r>
              <w:rPr>
                <w:kern w:val="0"/>
                <w:szCs w:val="21"/>
              </w:rPr>
              <w:t>{</w:t>
            </w:r>
          </w:p>
          <w:p w14:paraId="65939684">
            <w:pPr>
              <w:widowControl/>
              <w:snapToGrid w:val="0"/>
              <w:spacing w:line="360" w:lineRule="auto"/>
              <w:ind w:firstLine="0" w:firstLineChars="0"/>
              <w:textAlignment w:val="baseline"/>
              <w:rPr>
                <w:kern w:val="0"/>
                <w:szCs w:val="21"/>
              </w:rPr>
            </w:pPr>
            <w:r>
              <w:rPr>
                <w:kern w:val="0"/>
                <w:szCs w:val="21"/>
              </w:rPr>
              <w:t xml:space="preserve">    "result":{</w:t>
            </w:r>
          </w:p>
          <w:p w14:paraId="0C32648D">
            <w:pPr>
              <w:widowControl/>
              <w:snapToGrid w:val="0"/>
              <w:spacing w:line="360" w:lineRule="auto"/>
              <w:ind w:firstLine="840" w:firstLineChars="400"/>
              <w:textAlignment w:val="baseline"/>
              <w:rPr>
                <w:kern w:val="0"/>
                <w:szCs w:val="21"/>
              </w:rPr>
            </w:pPr>
            <w:r>
              <w:rPr>
                <w:kern w:val="0"/>
                <w:szCs w:val="21"/>
              </w:rPr>
              <w:t>"deviceName": "TL-IPC633-D4G 3.0",</w:t>
            </w:r>
          </w:p>
          <w:p w14:paraId="006EF1BB">
            <w:pPr>
              <w:widowControl/>
              <w:snapToGrid w:val="0"/>
              <w:spacing w:line="360" w:lineRule="auto"/>
              <w:ind w:firstLine="840" w:firstLineChars="400"/>
              <w:textAlignment w:val="baseline"/>
              <w:rPr>
                <w:kern w:val="0"/>
                <w:szCs w:val="21"/>
              </w:rPr>
            </w:pPr>
            <w:r>
              <w:rPr>
                <w:kern w:val="0"/>
                <w:szCs w:val="21"/>
              </w:rPr>
              <w:t>"deviceType": "SURVEILLANCECAMERA",</w:t>
            </w:r>
          </w:p>
          <w:p w14:paraId="39F2C46F">
            <w:pPr>
              <w:widowControl/>
              <w:snapToGrid w:val="0"/>
              <w:spacing w:line="360" w:lineRule="auto"/>
              <w:ind w:firstLine="840" w:firstLineChars="400"/>
              <w:textAlignment w:val="baseline"/>
              <w:rPr>
                <w:kern w:val="0"/>
                <w:szCs w:val="21"/>
              </w:rPr>
            </w:pPr>
            <w:r>
              <w:rPr>
                <w:kern w:val="0"/>
                <w:szCs w:val="21"/>
              </w:rPr>
              <w:t>"deviceStatus": 1,</w:t>
            </w:r>
          </w:p>
          <w:p w14:paraId="3C2BC6DF">
            <w:pPr>
              <w:widowControl/>
              <w:snapToGrid w:val="0"/>
              <w:spacing w:line="360" w:lineRule="auto"/>
              <w:ind w:firstLine="840" w:firstLineChars="400"/>
              <w:textAlignment w:val="baseline"/>
              <w:rPr>
                <w:kern w:val="0"/>
                <w:szCs w:val="21"/>
              </w:rPr>
            </w:pPr>
            <w:r>
              <w:rPr>
                <w:kern w:val="0"/>
                <w:szCs w:val="21"/>
              </w:rPr>
              <w:t>"followedParentDevice": {</w:t>
            </w:r>
          </w:p>
          <w:p w14:paraId="5C3FCAD8">
            <w:pPr>
              <w:widowControl/>
              <w:snapToGrid w:val="0"/>
              <w:spacing w:line="360" w:lineRule="auto"/>
              <w:ind w:firstLine="840" w:firstLineChars="400"/>
              <w:textAlignment w:val="baseline"/>
              <w:rPr>
                <w:rFonts w:hint="eastAsia"/>
                <w:kern w:val="0"/>
                <w:szCs w:val="21"/>
              </w:rPr>
            </w:pPr>
            <w:r>
              <w:rPr>
                <w:kern w:val="0"/>
                <w:szCs w:val="21"/>
              </w:rPr>
              <w:t xml:space="preserve">      "</w:t>
            </w:r>
            <w:r>
              <w:rPr>
                <w:rFonts w:hint="eastAsia"/>
                <w:kern w:val="0"/>
                <w:szCs w:val="21"/>
              </w:rPr>
              <w:t>qr</w:t>
            </w:r>
            <w:r>
              <w:rPr>
                <w:kern w:val="0"/>
                <w:szCs w:val="21"/>
              </w:rPr>
              <w:t>Code":"16E0091709B04C927",</w:t>
            </w:r>
          </w:p>
          <w:p w14:paraId="3B1F4356">
            <w:pPr>
              <w:widowControl/>
              <w:snapToGrid w:val="0"/>
              <w:spacing w:line="360" w:lineRule="auto"/>
              <w:ind w:firstLine="840" w:firstLineChars="400"/>
              <w:textAlignment w:val="baseline"/>
              <w:rPr>
                <w:kern w:val="0"/>
                <w:szCs w:val="21"/>
              </w:rPr>
            </w:pPr>
            <w:r>
              <w:rPr>
                <w:kern w:val="0"/>
                <w:szCs w:val="21"/>
              </w:rPr>
              <w:t xml:space="preserve">      "mac":"00-FF-00-17-00-19",</w:t>
            </w:r>
          </w:p>
          <w:p w14:paraId="2AF45B4D">
            <w:pPr>
              <w:widowControl/>
              <w:snapToGrid w:val="0"/>
              <w:spacing w:line="360" w:lineRule="auto"/>
              <w:ind w:firstLine="840" w:firstLineChars="400"/>
              <w:textAlignment w:val="baseline"/>
              <w:rPr>
                <w:rFonts w:hint="eastAsia"/>
                <w:kern w:val="0"/>
                <w:szCs w:val="21"/>
              </w:rPr>
            </w:pPr>
            <w:r>
              <w:rPr>
                <w:rFonts w:hint="eastAsia"/>
                <w:kern w:val="0"/>
                <w:szCs w:val="21"/>
              </w:rPr>
              <w:t xml:space="preserve">      "deviceName":"车载路由器设备",</w:t>
            </w:r>
          </w:p>
          <w:p w14:paraId="1276ACDD">
            <w:pPr>
              <w:widowControl/>
              <w:snapToGrid w:val="0"/>
              <w:spacing w:line="360" w:lineRule="auto"/>
              <w:ind w:firstLine="840" w:firstLineChars="400"/>
              <w:textAlignment w:val="baseline"/>
              <w:rPr>
                <w:kern w:val="0"/>
                <w:szCs w:val="21"/>
              </w:rPr>
            </w:pPr>
            <w:r>
              <w:rPr>
                <w:kern w:val="0"/>
                <w:szCs w:val="21"/>
              </w:rPr>
              <w:t xml:space="preserve">      "deviceModel":"TL-3G4GROUTER",</w:t>
            </w:r>
          </w:p>
          <w:p w14:paraId="2B57D951">
            <w:pPr>
              <w:widowControl/>
              <w:snapToGrid w:val="0"/>
              <w:spacing w:line="360" w:lineRule="auto"/>
              <w:ind w:firstLine="840" w:firstLineChars="400"/>
              <w:textAlignment w:val="baseline"/>
              <w:rPr>
                <w:kern w:val="0"/>
                <w:szCs w:val="21"/>
              </w:rPr>
            </w:pPr>
            <w:r>
              <w:rPr>
                <w:kern w:val="0"/>
                <w:szCs w:val="21"/>
              </w:rPr>
              <w:t xml:space="preserve">      "ip":"192.15.23.10",</w:t>
            </w:r>
          </w:p>
          <w:p w14:paraId="1421FA5C">
            <w:pPr>
              <w:widowControl/>
              <w:snapToGrid w:val="0"/>
              <w:spacing w:line="360" w:lineRule="auto"/>
              <w:ind w:firstLine="840" w:firstLineChars="400"/>
              <w:textAlignment w:val="baseline"/>
              <w:rPr>
                <w:kern w:val="0"/>
                <w:szCs w:val="21"/>
              </w:rPr>
            </w:pPr>
            <w:r>
              <w:rPr>
                <w:kern w:val="0"/>
                <w:szCs w:val="21"/>
              </w:rPr>
              <w:t xml:space="preserve">      "regionId":"9981",</w:t>
            </w:r>
          </w:p>
          <w:p w14:paraId="4B32815A">
            <w:pPr>
              <w:widowControl/>
              <w:snapToGrid w:val="0"/>
              <w:spacing w:line="360" w:lineRule="auto"/>
              <w:ind w:firstLine="840" w:firstLineChars="400"/>
              <w:textAlignment w:val="baseline"/>
              <w:rPr>
                <w:rFonts w:hint="eastAsia"/>
                <w:kern w:val="0"/>
                <w:szCs w:val="21"/>
              </w:rPr>
            </w:pPr>
            <w:r>
              <w:rPr>
                <w:rFonts w:hint="eastAsia"/>
                <w:kern w:val="0"/>
                <w:szCs w:val="21"/>
              </w:rPr>
              <w:t xml:space="preserve">      "regionName":"车载分组"</w:t>
            </w:r>
          </w:p>
          <w:p w14:paraId="6BD62498">
            <w:pPr>
              <w:widowControl/>
              <w:snapToGrid w:val="0"/>
              <w:spacing w:line="360" w:lineRule="auto"/>
              <w:ind w:firstLine="840" w:firstLineChars="400"/>
              <w:textAlignment w:val="baseline"/>
              <w:rPr>
                <w:rFonts w:hint="eastAsia"/>
                <w:kern w:val="0"/>
                <w:szCs w:val="21"/>
              </w:rPr>
            </w:pPr>
            <w:r>
              <w:rPr>
                <w:kern w:val="0"/>
                <w:szCs w:val="21"/>
              </w:rPr>
              <w:t>}</w:t>
            </w:r>
          </w:p>
          <w:p w14:paraId="2A8C43B0">
            <w:pPr>
              <w:widowControl/>
              <w:snapToGrid w:val="0"/>
              <w:spacing w:line="360" w:lineRule="auto"/>
              <w:ind w:firstLine="840" w:firstLineChars="400"/>
              <w:textAlignment w:val="baseline"/>
              <w:rPr>
                <w:kern w:val="0"/>
                <w:szCs w:val="21"/>
              </w:rPr>
            </w:pPr>
            <w:r>
              <w:rPr>
                <w:kern w:val="0"/>
                <w:szCs w:val="21"/>
              </w:rPr>
              <w:t>"longitude":"123.125634596",</w:t>
            </w:r>
          </w:p>
          <w:p w14:paraId="43D7CB07">
            <w:pPr>
              <w:widowControl/>
              <w:snapToGrid w:val="0"/>
              <w:spacing w:line="360" w:lineRule="auto"/>
              <w:ind w:firstLine="840" w:firstLineChars="400"/>
              <w:textAlignment w:val="baseline"/>
              <w:rPr>
                <w:kern w:val="0"/>
                <w:szCs w:val="21"/>
              </w:rPr>
            </w:pPr>
            <w:r>
              <w:rPr>
                <w:kern w:val="0"/>
                <w:szCs w:val="21"/>
              </w:rPr>
              <w:t>"latitude":"20.1457895860",</w:t>
            </w:r>
          </w:p>
          <w:p w14:paraId="29E882A3">
            <w:pPr>
              <w:widowControl/>
              <w:snapToGrid w:val="0"/>
              <w:spacing w:line="360" w:lineRule="auto"/>
              <w:ind w:firstLine="840" w:firstLineChars="400"/>
              <w:textAlignment w:val="baseline"/>
              <w:rPr>
                <w:kern w:val="0"/>
                <w:szCs w:val="21"/>
              </w:rPr>
            </w:pPr>
            <w:r>
              <w:rPr>
                <w:kern w:val="0"/>
                <w:szCs w:val="21"/>
              </w:rPr>
              <w:t>"definedLocationName":"",</w:t>
            </w:r>
          </w:p>
          <w:p w14:paraId="0BEAA385">
            <w:pPr>
              <w:widowControl/>
              <w:snapToGrid w:val="0"/>
              <w:spacing w:line="360" w:lineRule="auto"/>
              <w:ind w:firstLine="0" w:firstLineChars="0"/>
              <w:textAlignment w:val="baseline"/>
              <w:rPr>
                <w:kern w:val="0"/>
                <w:szCs w:val="21"/>
              </w:rPr>
            </w:pPr>
            <w:r>
              <w:rPr>
                <w:kern w:val="0"/>
                <w:szCs w:val="21"/>
              </w:rPr>
              <w:t xml:space="preserve">        "formattedAddress":"",</w:t>
            </w:r>
          </w:p>
          <w:p w14:paraId="4CD2B745">
            <w:pPr>
              <w:widowControl/>
              <w:snapToGrid w:val="0"/>
              <w:spacing w:line="360" w:lineRule="auto"/>
              <w:ind w:firstLine="0" w:firstLineChars="0"/>
              <w:textAlignment w:val="baseline"/>
              <w:rPr>
                <w:kern w:val="0"/>
                <w:szCs w:val="21"/>
              </w:rPr>
            </w:pPr>
            <w:r>
              <w:rPr>
                <w:kern w:val="0"/>
                <w:szCs w:val="21"/>
              </w:rPr>
              <w:t xml:space="preserve">        "address": "",</w:t>
            </w:r>
          </w:p>
          <w:p w14:paraId="098B3AB5">
            <w:pPr>
              <w:widowControl/>
              <w:snapToGrid w:val="0"/>
              <w:spacing w:line="360" w:lineRule="auto"/>
              <w:ind w:firstLine="0" w:firstLineChars="0"/>
              <w:textAlignment w:val="baseline"/>
              <w:rPr>
                <w:rFonts w:hint="eastAsia"/>
                <w:kern w:val="0"/>
                <w:szCs w:val="21"/>
              </w:rPr>
            </w:pPr>
            <w:r>
              <w:rPr>
                <w:kern w:val="0"/>
                <w:szCs w:val="21"/>
              </w:rPr>
              <w:t xml:space="preserve">        "gpsStatus":1</w:t>
            </w:r>
            <w:r>
              <w:rPr>
                <w:rFonts w:hint="eastAsia"/>
                <w:kern w:val="0"/>
                <w:szCs w:val="21"/>
              </w:rPr>
              <w:t>,</w:t>
            </w:r>
          </w:p>
          <w:p w14:paraId="474DF063">
            <w:pPr>
              <w:widowControl/>
              <w:snapToGrid w:val="0"/>
              <w:spacing w:line="360" w:lineRule="auto"/>
              <w:ind w:firstLine="840" w:firstLineChars="400"/>
              <w:textAlignment w:val="baseline"/>
              <w:rPr>
                <w:rFonts w:hint="eastAsia"/>
                <w:kern w:val="0"/>
                <w:szCs w:val="21"/>
              </w:rPr>
            </w:pPr>
            <w:r>
              <w:rPr>
                <w:kern w:val="0"/>
                <w:szCs w:val="21"/>
              </w:rPr>
              <w:t>"locationType":1</w:t>
            </w:r>
          </w:p>
          <w:p w14:paraId="0E9EB26E">
            <w:pPr>
              <w:widowControl/>
              <w:snapToGrid w:val="0"/>
              <w:spacing w:line="360" w:lineRule="auto"/>
              <w:ind w:firstLine="420"/>
              <w:textAlignment w:val="baseline"/>
              <w:rPr>
                <w:kern w:val="0"/>
                <w:szCs w:val="21"/>
              </w:rPr>
            </w:pPr>
            <w:r>
              <w:rPr>
                <w:kern w:val="0"/>
                <w:szCs w:val="21"/>
              </w:rPr>
              <w:t>},</w:t>
            </w:r>
          </w:p>
          <w:p w14:paraId="04CD4D5F">
            <w:pPr>
              <w:widowControl/>
              <w:snapToGrid w:val="0"/>
              <w:spacing w:line="360" w:lineRule="auto"/>
              <w:ind w:firstLine="0" w:firstLineChars="0"/>
              <w:textAlignment w:val="baseline"/>
              <w:rPr>
                <w:kern w:val="0"/>
                <w:szCs w:val="21"/>
              </w:rPr>
            </w:pPr>
            <w:r>
              <w:rPr>
                <w:kern w:val="0"/>
                <w:szCs w:val="21"/>
              </w:rPr>
              <w:t xml:space="preserve">    "error</w:t>
            </w:r>
            <w:r>
              <w:rPr>
                <w:rFonts w:hint="eastAsia"/>
                <w:kern w:val="0"/>
                <w:szCs w:val="21"/>
              </w:rPr>
              <w:t>_</w:t>
            </w:r>
            <w:r>
              <w:rPr>
                <w:kern w:val="0"/>
                <w:szCs w:val="21"/>
              </w:rPr>
              <w:t>code":0</w:t>
            </w:r>
          </w:p>
          <w:p w14:paraId="4130D93D">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293CC3AC">
      <w:pPr>
        <w:pStyle w:val="10"/>
        <w:rPr>
          <w:rFonts w:hint="eastAsia"/>
        </w:rPr>
      </w:pPr>
      <w:bookmarkStart w:id="313" w:name="_Toc220343530"/>
      <w:r>
        <w:rPr>
          <w:rFonts w:hint="eastAsia"/>
        </w:rPr>
        <w:t>查询设备轨迹位点</w:t>
      </w:r>
      <w:bookmarkEnd w:id="313"/>
    </w:p>
    <w:tbl>
      <w:tblPr>
        <w:tblStyle w:val="58"/>
        <w:tblW w:w="9464"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76"/>
        <w:gridCol w:w="2435"/>
        <w:gridCol w:w="5553"/>
      </w:tblGrid>
      <w:tr w14:paraId="732C0D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CEEA195">
            <w:pPr>
              <w:overflowPunct w:val="0"/>
              <w:autoSpaceDE w:val="0"/>
              <w:autoSpaceDN w:val="0"/>
              <w:spacing w:before="62" w:beforeLines="20" w:after="62" w:afterLines="20"/>
              <w:ind w:firstLine="0" w:firstLineChars="0"/>
            </w:pPr>
            <w:r>
              <w:rPr>
                <w:rFonts w:hint="eastAsia"/>
              </w:rPr>
              <w:t>名称</w:t>
            </w:r>
          </w:p>
        </w:tc>
        <w:tc>
          <w:tcPr>
            <w:tcW w:w="7988"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78E9BA">
            <w:pPr>
              <w:overflowPunct w:val="0"/>
              <w:autoSpaceDE w:val="0"/>
              <w:autoSpaceDN w:val="0"/>
              <w:spacing w:before="62" w:beforeLines="20" w:after="62" w:afterLines="20"/>
              <w:ind w:firstLine="0" w:firstLineChars="0"/>
            </w:pPr>
            <w:r>
              <w:rPr>
                <w:rFonts w:hint="eastAsia"/>
              </w:rPr>
              <w:t>内容</w:t>
            </w:r>
          </w:p>
        </w:tc>
      </w:tr>
      <w:tr w14:paraId="4334AF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F9C108A">
            <w:pPr>
              <w:overflowPunct w:val="0"/>
              <w:autoSpaceDE w:val="0"/>
              <w:autoSpaceDN w:val="0"/>
              <w:spacing w:before="62" w:beforeLines="20" w:after="62" w:afterLines="20"/>
              <w:ind w:firstLine="0" w:firstLineChars="0"/>
            </w:pPr>
            <w:r>
              <w:rPr>
                <w:rFonts w:hint="eastAsia"/>
              </w:rPr>
              <w:t>URL</w:t>
            </w:r>
          </w:p>
        </w:tc>
        <w:tc>
          <w:tcPr>
            <w:tcW w:w="7988"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BFE51B9">
            <w:pPr>
              <w:overflowPunct w:val="0"/>
              <w:autoSpaceDE w:val="0"/>
              <w:autoSpaceDN w:val="0"/>
              <w:spacing w:before="62" w:beforeLines="20" w:after="62" w:afterLines="20"/>
              <w:ind w:firstLine="0" w:firstLineChars="0"/>
            </w:pPr>
            <w:r>
              <w:t>/tums/open/msgCenter/v1/queryDeviceTrackPositions</w:t>
            </w:r>
          </w:p>
        </w:tc>
      </w:tr>
      <w:tr w14:paraId="15C5E7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464" w:type="dxa"/>
            <w:gridSpan w:val="3"/>
            <w:shd w:val="clear" w:color="auto" w:fill="auto"/>
            <w:noWrap w:val="0"/>
            <w:vAlign w:val="center"/>
          </w:tcPr>
          <w:p w14:paraId="5584B41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1BD01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3050F945">
            <w:pPr>
              <w:overflowPunct w:val="0"/>
              <w:autoSpaceDE w:val="0"/>
              <w:autoSpaceDN w:val="0"/>
              <w:spacing w:before="62" w:beforeLines="20" w:after="62" w:afterLines="20"/>
              <w:ind w:firstLine="0" w:firstLineChars="0"/>
            </w:pPr>
            <w:r>
              <w:t>start</w:t>
            </w:r>
          </w:p>
          <w:p w14:paraId="5CE5B7A3">
            <w:pPr>
              <w:overflowPunct w:val="0"/>
              <w:autoSpaceDE w:val="0"/>
              <w:autoSpaceDN w:val="0"/>
              <w:spacing w:before="62" w:beforeLines="20" w:after="62" w:afterLines="20"/>
              <w:ind w:firstLine="0" w:firstLineChars="0"/>
            </w:pPr>
            <w:r>
              <w:rPr>
                <w:color w:val="767171"/>
              </w:rPr>
              <w:t>int</w:t>
            </w:r>
          </w:p>
        </w:tc>
        <w:tc>
          <w:tcPr>
            <w:tcW w:w="7988" w:type="dxa"/>
            <w:gridSpan w:val="2"/>
            <w:shd w:val="clear" w:color="auto" w:fill="auto"/>
            <w:noWrap w:val="0"/>
            <w:vAlign w:val="center"/>
          </w:tcPr>
          <w:p w14:paraId="7D52ABE3">
            <w:pPr>
              <w:overflowPunct w:val="0"/>
              <w:autoSpaceDE w:val="0"/>
              <w:autoSpaceDN w:val="0"/>
              <w:spacing w:before="62" w:beforeLines="20" w:after="62" w:afterLines="20"/>
              <w:ind w:firstLine="0" w:firstLineChars="0"/>
            </w:pPr>
            <w:r>
              <w:rPr>
                <w:rFonts w:hint="eastAsia"/>
              </w:rPr>
              <w:t>【可选】分页获取的起始条目，默认为0</w:t>
            </w:r>
            <w:r>
              <w:t xml:space="preserve"> </w:t>
            </w:r>
          </w:p>
        </w:tc>
      </w:tr>
      <w:tr w14:paraId="36D91D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0E715804">
            <w:pPr>
              <w:overflowPunct w:val="0"/>
              <w:autoSpaceDE w:val="0"/>
              <w:autoSpaceDN w:val="0"/>
              <w:spacing w:before="62" w:beforeLines="20" w:after="62" w:afterLines="20"/>
              <w:ind w:firstLine="0" w:firstLineChars="0"/>
            </w:pPr>
            <w:r>
              <w:t>limit</w:t>
            </w:r>
          </w:p>
          <w:p w14:paraId="1B869937">
            <w:pPr>
              <w:overflowPunct w:val="0"/>
              <w:autoSpaceDE w:val="0"/>
              <w:autoSpaceDN w:val="0"/>
              <w:spacing w:before="62" w:beforeLines="20" w:after="62" w:afterLines="20"/>
              <w:ind w:firstLine="0" w:firstLineChars="0"/>
            </w:pPr>
            <w:r>
              <w:rPr>
                <w:color w:val="767171"/>
              </w:rPr>
              <w:t>int</w:t>
            </w:r>
          </w:p>
        </w:tc>
        <w:tc>
          <w:tcPr>
            <w:tcW w:w="7988" w:type="dxa"/>
            <w:gridSpan w:val="2"/>
            <w:shd w:val="clear" w:color="auto" w:fill="auto"/>
            <w:noWrap w:val="0"/>
            <w:vAlign w:val="center"/>
          </w:tcPr>
          <w:p w14:paraId="72D73238">
            <w:pPr>
              <w:overflowPunct w:val="0"/>
              <w:autoSpaceDE w:val="0"/>
              <w:autoSpaceDN w:val="0"/>
              <w:spacing w:before="62" w:beforeLines="20" w:after="62" w:afterLines="20"/>
              <w:ind w:firstLine="0" w:firstLineChars="0"/>
            </w:pPr>
            <w:r>
              <w:rPr>
                <w:rFonts w:hint="eastAsia"/>
              </w:rPr>
              <w:t>【可选】每页获取的位点数量，默认为-</w:t>
            </w:r>
            <w:r>
              <w:t>1</w:t>
            </w:r>
            <w:r>
              <w:rPr>
                <w:rFonts w:hint="eastAsia"/>
              </w:rPr>
              <w:t>（返回所有轨迹位点）</w:t>
            </w:r>
          </w:p>
        </w:tc>
      </w:tr>
      <w:tr w14:paraId="26855F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65C460D4">
            <w:pPr>
              <w:overflowPunct w:val="0"/>
              <w:autoSpaceDE w:val="0"/>
              <w:autoSpaceDN w:val="0"/>
              <w:spacing w:before="62" w:beforeLines="20" w:after="62" w:afterLines="20"/>
              <w:ind w:firstLine="0" w:firstLineChars="0"/>
            </w:pPr>
            <w:r>
              <w:rPr>
                <w:rFonts w:hint="eastAsia"/>
              </w:rPr>
              <w:t>qrCode</w:t>
            </w:r>
          </w:p>
          <w:p w14:paraId="5A2D67BD">
            <w:pPr>
              <w:overflowPunct w:val="0"/>
              <w:autoSpaceDE w:val="0"/>
              <w:autoSpaceDN w:val="0"/>
              <w:spacing w:before="62" w:beforeLines="20" w:after="62" w:afterLines="20"/>
              <w:ind w:firstLine="0" w:firstLineChars="0"/>
            </w:pPr>
            <w:r>
              <w:rPr>
                <w:rFonts w:hint="eastAsia"/>
                <w:color w:val="767171"/>
              </w:rPr>
              <w:t>string</w:t>
            </w:r>
          </w:p>
        </w:tc>
        <w:tc>
          <w:tcPr>
            <w:tcW w:w="7988" w:type="dxa"/>
            <w:gridSpan w:val="2"/>
            <w:shd w:val="clear" w:color="auto" w:fill="auto"/>
            <w:noWrap w:val="0"/>
            <w:vAlign w:val="center"/>
          </w:tcPr>
          <w:p w14:paraId="3F092433">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w:t>
            </w:r>
            <w:r>
              <w:rPr>
                <w:rFonts w:hint="eastAsia"/>
              </w:rPr>
              <w:t xml:space="preserve"> </w:t>
            </w:r>
            <w:r>
              <w:t>"16E0091709B04C926"。</w:t>
            </w:r>
          </w:p>
          <w:p w14:paraId="38D4085C">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58B534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7FDDD246">
            <w:pPr>
              <w:overflowPunct w:val="0"/>
              <w:autoSpaceDE w:val="0"/>
              <w:autoSpaceDN w:val="0"/>
              <w:spacing w:before="62" w:beforeLines="20" w:after="62" w:afterLines="20"/>
              <w:ind w:firstLine="0" w:firstLineChars="0"/>
            </w:pPr>
            <w:r>
              <w:t>mac</w:t>
            </w:r>
          </w:p>
          <w:p w14:paraId="5CB51358">
            <w:pPr>
              <w:overflowPunct w:val="0"/>
              <w:autoSpaceDE w:val="0"/>
              <w:autoSpaceDN w:val="0"/>
              <w:spacing w:before="62" w:beforeLines="20" w:after="62" w:afterLines="20"/>
              <w:ind w:firstLine="0" w:firstLineChars="0"/>
            </w:pPr>
            <w:r>
              <w:rPr>
                <w:color w:val="767171"/>
              </w:rPr>
              <w:t>string</w:t>
            </w:r>
          </w:p>
        </w:tc>
        <w:tc>
          <w:tcPr>
            <w:tcW w:w="7988" w:type="dxa"/>
            <w:gridSpan w:val="2"/>
            <w:shd w:val="clear" w:color="auto" w:fill="auto"/>
            <w:noWrap w:val="0"/>
            <w:vAlign w:val="center"/>
          </w:tcPr>
          <w:p w14:paraId="5331086B">
            <w:pPr>
              <w:overflowPunct w:val="0"/>
              <w:autoSpaceDE w:val="0"/>
              <w:autoSpaceDN w:val="0"/>
              <w:spacing w:before="62" w:beforeLines="20" w:after="62" w:afterLines="20"/>
              <w:ind w:firstLine="0" w:firstLineChars="0"/>
              <w:rPr>
                <w:rFonts w:hint="eastAsia"/>
              </w:rPr>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tc>
      </w:tr>
      <w:tr w14:paraId="355DB6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156B12C7">
            <w:pPr>
              <w:overflowPunct w:val="0"/>
              <w:autoSpaceDE w:val="0"/>
              <w:autoSpaceDN w:val="0"/>
              <w:spacing w:before="62" w:beforeLines="20" w:after="62" w:afterLines="20"/>
              <w:ind w:firstLine="0" w:firstLineChars="0"/>
            </w:pPr>
            <w:r>
              <w:t>channelId</w:t>
            </w:r>
          </w:p>
          <w:p w14:paraId="74BF75FC">
            <w:pPr>
              <w:overflowPunct w:val="0"/>
              <w:autoSpaceDE w:val="0"/>
              <w:autoSpaceDN w:val="0"/>
              <w:spacing w:before="62" w:beforeLines="20" w:after="62" w:afterLines="20"/>
              <w:ind w:firstLine="0" w:firstLineChars="0"/>
            </w:pPr>
            <w:r>
              <w:rPr>
                <w:color w:val="767171"/>
              </w:rPr>
              <w:t>int</w:t>
            </w:r>
          </w:p>
        </w:tc>
        <w:tc>
          <w:tcPr>
            <w:tcW w:w="7988" w:type="dxa"/>
            <w:gridSpan w:val="2"/>
            <w:shd w:val="clear" w:color="auto" w:fill="auto"/>
            <w:noWrap w:val="0"/>
            <w:vAlign w:val="center"/>
          </w:tcPr>
          <w:p w14:paraId="3466C23A">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1BA1DF1E">
            <w:pPr>
              <w:numPr>
                <w:ilvl w:val="0"/>
                <w:numId w:val="52"/>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BBE36E5">
            <w:pPr>
              <w:numPr>
                <w:ilvl w:val="0"/>
                <w:numId w:val="52"/>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A9BACED">
            <w:pPr>
              <w:numPr>
                <w:ilvl w:val="0"/>
                <w:numId w:val="52"/>
              </w:numPr>
              <w:overflowPunct w:val="0"/>
              <w:autoSpaceDE w:val="0"/>
              <w:autoSpaceDN w:val="0"/>
              <w:spacing w:before="62" w:beforeLines="20" w:after="62" w:afterLines="20"/>
              <w:ind w:firstLineChars="0"/>
              <w:rPr>
                <w:rFonts w:hint="eastAsia"/>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6411C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60E0EC82">
            <w:pPr>
              <w:overflowPunct w:val="0"/>
              <w:autoSpaceDE w:val="0"/>
              <w:autoSpaceDN w:val="0"/>
              <w:spacing w:before="62" w:beforeLines="20" w:after="62" w:afterLines="20"/>
              <w:ind w:firstLine="0" w:firstLineChars="0"/>
            </w:pPr>
            <w:r>
              <w:t>startTime</w:t>
            </w:r>
          </w:p>
          <w:p w14:paraId="41CB3EF2">
            <w:pPr>
              <w:overflowPunct w:val="0"/>
              <w:autoSpaceDE w:val="0"/>
              <w:autoSpaceDN w:val="0"/>
              <w:spacing w:before="62" w:beforeLines="20" w:after="62" w:afterLines="20"/>
              <w:ind w:firstLine="0" w:firstLineChars="0"/>
            </w:pPr>
            <w:r>
              <w:rPr>
                <w:color w:val="767171"/>
              </w:rPr>
              <w:t>string</w:t>
            </w:r>
          </w:p>
        </w:tc>
        <w:tc>
          <w:tcPr>
            <w:tcW w:w="7988" w:type="dxa"/>
            <w:gridSpan w:val="2"/>
            <w:shd w:val="clear" w:color="auto" w:fill="auto"/>
            <w:noWrap w:val="0"/>
            <w:vAlign w:val="center"/>
          </w:tcPr>
          <w:p w14:paraId="4EB4780B">
            <w:pPr>
              <w:overflowPunct w:val="0"/>
              <w:autoSpaceDE w:val="0"/>
              <w:autoSpaceDN w:val="0"/>
              <w:spacing w:before="62" w:beforeLines="20" w:after="62" w:afterLines="20"/>
              <w:ind w:firstLine="0" w:firstLineChars="0"/>
              <w:rPr>
                <w:rFonts w:hint="eastAsia"/>
              </w:rPr>
            </w:pPr>
            <w:r>
              <w:rPr>
                <w:rFonts w:hint="eastAsia"/>
              </w:rPr>
              <w:t>【必选】开始时间戳，单位m</w:t>
            </w:r>
            <w:r>
              <w:t>s</w:t>
            </w:r>
          </w:p>
        </w:tc>
      </w:tr>
      <w:tr w14:paraId="197BC3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11865CF7">
            <w:pPr>
              <w:overflowPunct w:val="0"/>
              <w:autoSpaceDE w:val="0"/>
              <w:autoSpaceDN w:val="0"/>
              <w:spacing w:before="62" w:beforeLines="20" w:after="62" w:afterLines="20"/>
              <w:ind w:firstLine="0" w:firstLineChars="0"/>
            </w:pPr>
            <w:r>
              <w:t>endTime</w:t>
            </w:r>
          </w:p>
          <w:p w14:paraId="67AB0F41">
            <w:pPr>
              <w:overflowPunct w:val="0"/>
              <w:autoSpaceDE w:val="0"/>
              <w:autoSpaceDN w:val="0"/>
              <w:spacing w:before="62" w:beforeLines="20" w:after="62" w:afterLines="20"/>
              <w:ind w:firstLine="0" w:firstLineChars="0"/>
            </w:pPr>
            <w:r>
              <w:rPr>
                <w:color w:val="767171"/>
              </w:rPr>
              <w:t>string</w:t>
            </w:r>
          </w:p>
        </w:tc>
        <w:tc>
          <w:tcPr>
            <w:tcW w:w="7988" w:type="dxa"/>
            <w:gridSpan w:val="2"/>
            <w:shd w:val="clear" w:color="auto" w:fill="auto"/>
            <w:noWrap w:val="0"/>
            <w:vAlign w:val="center"/>
          </w:tcPr>
          <w:p w14:paraId="2528A55A">
            <w:pPr>
              <w:overflowPunct w:val="0"/>
              <w:autoSpaceDE w:val="0"/>
              <w:autoSpaceDN w:val="0"/>
              <w:spacing w:before="62" w:beforeLines="20" w:after="62" w:afterLines="20"/>
              <w:ind w:firstLine="0" w:firstLineChars="0"/>
              <w:rPr>
                <w:rFonts w:hint="eastAsia"/>
              </w:rPr>
            </w:pPr>
            <w:r>
              <w:rPr>
                <w:rFonts w:hint="eastAsia"/>
              </w:rPr>
              <w:t>【必选】结束时间戳，单位m</w:t>
            </w:r>
            <w:r>
              <w:t>s</w:t>
            </w:r>
            <w:r>
              <w:rPr>
                <w:rFonts w:hint="eastAsia"/>
              </w:rPr>
              <w:t>。结束时间和开始时间不得超过2</w:t>
            </w:r>
            <w:r>
              <w:t>4</w:t>
            </w:r>
            <w:r>
              <w:rPr>
                <w:rFonts w:hint="eastAsia"/>
              </w:rPr>
              <w:t>h</w:t>
            </w:r>
          </w:p>
        </w:tc>
      </w:tr>
      <w:tr w14:paraId="7FE26E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464" w:type="dxa"/>
            <w:gridSpan w:val="3"/>
            <w:shd w:val="clear" w:color="auto" w:fill="auto"/>
            <w:noWrap w:val="0"/>
            <w:vAlign w:val="center"/>
          </w:tcPr>
          <w:p w14:paraId="45E913B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CDF39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restart"/>
            <w:shd w:val="clear" w:color="auto" w:fill="auto"/>
            <w:noWrap w:val="0"/>
            <w:vAlign w:val="center"/>
          </w:tcPr>
          <w:p w14:paraId="424D2140">
            <w:pPr>
              <w:overflowPunct w:val="0"/>
              <w:autoSpaceDE w:val="0"/>
              <w:autoSpaceDN w:val="0"/>
              <w:spacing w:before="62" w:beforeLines="20" w:after="62" w:afterLines="20"/>
              <w:ind w:firstLine="0" w:firstLineChars="0"/>
            </w:pPr>
            <w:r>
              <w:rPr>
                <w:rFonts w:hint="eastAsia"/>
              </w:rPr>
              <w:t>error_code</w:t>
            </w:r>
          </w:p>
        </w:tc>
        <w:tc>
          <w:tcPr>
            <w:tcW w:w="2435" w:type="dxa"/>
            <w:shd w:val="clear" w:color="auto" w:fill="auto"/>
            <w:noWrap w:val="0"/>
            <w:vAlign w:val="center"/>
          </w:tcPr>
          <w:p w14:paraId="17408D19">
            <w:pPr>
              <w:overflowPunct w:val="0"/>
              <w:autoSpaceDE w:val="0"/>
              <w:autoSpaceDN w:val="0"/>
              <w:spacing w:before="62" w:beforeLines="20" w:after="62" w:afterLines="20"/>
              <w:ind w:firstLine="0" w:firstLineChars="0"/>
            </w:pPr>
            <w:r>
              <w:rPr>
                <w:rFonts w:hint="eastAsia"/>
              </w:rPr>
              <w:t>0</w:t>
            </w:r>
          </w:p>
        </w:tc>
        <w:tc>
          <w:tcPr>
            <w:tcW w:w="5553" w:type="dxa"/>
            <w:shd w:val="clear" w:color="auto" w:fill="auto"/>
            <w:noWrap w:val="0"/>
            <w:vAlign w:val="center"/>
          </w:tcPr>
          <w:p w14:paraId="5FC43A6B">
            <w:pPr>
              <w:overflowPunct w:val="0"/>
              <w:autoSpaceDE w:val="0"/>
              <w:autoSpaceDN w:val="0"/>
              <w:spacing w:before="62" w:beforeLines="20" w:after="62" w:afterLines="20"/>
              <w:ind w:firstLine="0" w:firstLineChars="0"/>
            </w:pPr>
            <w:r>
              <w:rPr>
                <w:rFonts w:hint="eastAsia"/>
              </w:rPr>
              <w:t>获取成功</w:t>
            </w:r>
          </w:p>
        </w:tc>
      </w:tr>
      <w:tr w14:paraId="5EBF54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continue"/>
            <w:shd w:val="clear" w:color="auto" w:fill="auto"/>
            <w:noWrap w:val="0"/>
            <w:vAlign w:val="center"/>
          </w:tcPr>
          <w:p w14:paraId="14993DFB">
            <w:pPr>
              <w:overflowPunct w:val="0"/>
              <w:autoSpaceDE w:val="0"/>
              <w:autoSpaceDN w:val="0"/>
              <w:spacing w:before="62" w:beforeLines="20" w:after="62" w:afterLines="20"/>
              <w:ind w:firstLine="0" w:firstLineChars="0"/>
            </w:pPr>
          </w:p>
        </w:tc>
        <w:tc>
          <w:tcPr>
            <w:tcW w:w="2435" w:type="dxa"/>
            <w:shd w:val="clear" w:color="auto" w:fill="auto"/>
            <w:noWrap w:val="0"/>
            <w:vAlign w:val="center"/>
          </w:tcPr>
          <w:p w14:paraId="310D0BB2">
            <w:pPr>
              <w:overflowPunct w:val="0"/>
              <w:autoSpaceDE w:val="0"/>
              <w:autoSpaceDN w:val="0"/>
              <w:spacing w:before="62" w:beforeLines="20" w:after="62" w:afterLines="20"/>
              <w:ind w:firstLine="0" w:firstLineChars="0"/>
            </w:pPr>
            <w:r>
              <w:rPr>
                <w:rFonts w:hint="eastAsia"/>
              </w:rPr>
              <w:t>-40</w:t>
            </w:r>
            <w:r>
              <w:t>xxx</w:t>
            </w:r>
          </w:p>
        </w:tc>
        <w:tc>
          <w:tcPr>
            <w:tcW w:w="5553" w:type="dxa"/>
            <w:shd w:val="clear" w:color="auto" w:fill="auto"/>
            <w:noWrap w:val="0"/>
            <w:vAlign w:val="center"/>
          </w:tcPr>
          <w:p w14:paraId="79ABE030">
            <w:pPr>
              <w:overflowPunct w:val="0"/>
              <w:autoSpaceDE w:val="0"/>
              <w:autoSpaceDN w:val="0"/>
              <w:spacing w:before="62" w:beforeLines="20" w:after="62" w:afterLines="20"/>
              <w:ind w:firstLine="0" w:firstLineChars="0"/>
            </w:pPr>
            <w:r>
              <w:rPr>
                <w:rFonts w:hint="eastAsia"/>
              </w:rPr>
              <w:t>系统通用错误</w:t>
            </w:r>
          </w:p>
        </w:tc>
      </w:tr>
      <w:tr w14:paraId="1E8294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continue"/>
            <w:shd w:val="clear" w:color="auto" w:fill="auto"/>
            <w:noWrap w:val="0"/>
            <w:vAlign w:val="center"/>
          </w:tcPr>
          <w:p w14:paraId="653CF5DB">
            <w:pPr>
              <w:overflowPunct w:val="0"/>
              <w:autoSpaceDE w:val="0"/>
              <w:autoSpaceDN w:val="0"/>
              <w:spacing w:before="62" w:beforeLines="20" w:after="62" w:afterLines="20"/>
              <w:ind w:firstLine="0" w:firstLineChars="0"/>
            </w:pPr>
          </w:p>
        </w:tc>
        <w:tc>
          <w:tcPr>
            <w:tcW w:w="2435" w:type="dxa"/>
            <w:shd w:val="clear" w:color="auto" w:fill="auto"/>
            <w:noWrap w:val="0"/>
            <w:vAlign w:val="center"/>
          </w:tcPr>
          <w:p w14:paraId="395B6C79">
            <w:pPr>
              <w:overflowPunct w:val="0"/>
              <w:autoSpaceDE w:val="0"/>
              <w:autoSpaceDN w:val="0"/>
              <w:spacing w:before="62" w:beforeLines="20" w:after="62" w:afterLines="20"/>
              <w:ind w:firstLine="0" w:firstLineChars="0"/>
            </w:pPr>
            <w:r>
              <w:rPr>
                <w:rFonts w:hint="eastAsia"/>
              </w:rPr>
              <w:t>-8</w:t>
            </w:r>
            <w:r>
              <w:t>xxxx</w:t>
            </w:r>
          </w:p>
        </w:tc>
        <w:tc>
          <w:tcPr>
            <w:tcW w:w="5553" w:type="dxa"/>
            <w:shd w:val="clear" w:color="auto" w:fill="auto"/>
            <w:noWrap w:val="0"/>
            <w:vAlign w:val="center"/>
          </w:tcPr>
          <w:p w14:paraId="6119D693">
            <w:pPr>
              <w:overflowPunct w:val="0"/>
              <w:autoSpaceDE w:val="0"/>
              <w:autoSpaceDN w:val="0"/>
              <w:spacing w:before="62" w:beforeLines="20" w:after="62" w:afterLines="20"/>
              <w:ind w:firstLine="0" w:firstLineChars="0"/>
            </w:pPr>
            <w:r>
              <w:t>业务云错误码</w:t>
            </w:r>
          </w:p>
        </w:tc>
      </w:tr>
      <w:tr w14:paraId="057B8E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restart"/>
            <w:shd w:val="clear" w:color="auto" w:fill="auto"/>
            <w:noWrap w:val="0"/>
            <w:vAlign w:val="center"/>
          </w:tcPr>
          <w:p w14:paraId="15C03A8A">
            <w:pPr>
              <w:overflowPunct w:val="0"/>
              <w:autoSpaceDE w:val="0"/>
              <w:autoSpaceDN w:val="0"/>
              <w:spacing w:before="62" w:beforeLines="20" w:after="62" w:afterLines="20"/>
              <w:ind w:firstLine="0" w:firstLineChars="0"/>
              <w:rPr>
                <w:color w:val="767171"/>
              </w:rPr>
            </w:pPr>
            <w:r>
              <w:rPr>
                <w:rFonts w:hint="eastAsia"/>
              </w:rPr>
              <w:t>result</w:t>
            </w:r>
          </w:p>
        </w:tc>
        <w:tc>
          <w:tcPr>
            <w:tcW w:w="2435" w:type="dxa"/>
            <w:shd w:val="clear" w:color="auto" w:fill="auto"/>
            <w:noWrap w:val="0"/>
            <w:vAlign w:val="center"/>
          </w:tcPr>
          <w:p w14:paraId="2AFBD514">
            <w:pPr>
              <w:overflowPunct w:val="0"/>
              <w:autoSpaceDE w:val="0"/>
              <w:autoSpaceDN w:val="0"/>
              <w:spacing w:before="62" w:beforeLines="20" w:after="62" w:afterLines="20"/>
              <w:ind w:firstLine="0" w:firstLineChars="0"/>
            </w:pPr>
            <w:r>
              <w:t>total</w:t>
            </w:r>
          </w:p>
          <w:p w14:paraId="1A3F720E">
            <w:pPr>
              <w:overflowPunct w:val="0"/>
              <w:autoSpaceDE w:val="0"/>
              <w:autoSpaceDN w:val="0"/>
              <w:spacing w:before="62" w:beforeLines="20" w:after="62" w:afterLines="20"/>
              <w:ind w:firstLine="0" w:firstLineChars="0"/>
            </w:pPr>
            <w:r>
              <w:rPr>
                <w:color w:val="767171"/>
              </w:rPr>
              <w:t>int</w:t>
            </w:r>
          </w:p>
        </w:tc>
        <w:tc>
          <w:tcPr>
            <w:tcW w:w="5553" w:type="dxa"/>
            <w:shd w:val="clear" w:color="auto" w:fill="auto"/>
            <w:noWrap w:val="0"/>
            <w:vAlign w:val="center"/>
          </w:tcPr>
          <w:p w14:paraId="4156E23A">
            <w:pPr>
              <w:overflowPunct w:val="0"/>
              <w:autoSpaceDE w:val="0"/>
              <w:autoSpaceDN w:val="0"/>
              <w:spacing w:before="62" w:beforeLines="20" w:after="62" w:afterLines="20"/>
              <w:ind w:firstLine="0" w:firstLineChars="0"/>
            </w:pPr>
            <w:r>
              <w:t>总数</w:t>
            </w:r>
          </w:p>
        </w:tc>
      </w:tr>
      <w:tr w14:paraId="611916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vMerge w:val="continue"/>
            <w:shd w:val="clear" w:color="auto" w:fill="auto"/>
            <w:noWrap w:val="0"/>
            <w:vAlign w:val="center"/>
          </w:tcPr>
          <w:p w14:paraId="3572BA77">
            <w:pPr>
              <w:overflowPunct w:val="0"/>
              <w:autoSpaceDE w:val="0"/>
              <w:autoSpaceDN w:val="0"/>
              <w:spacing w:before="62" w:beforeLines="20" w:after="62" w:afterLines="20"/>
              <w:ind w:firstLine="0" w:firstLineChars="0"/>
            </w:pPr>
          </w:p>
        </w:tc>
        <w:tc>
          <w:tcPr>
            <w:tcW w:w="2435" w:type="dxa"/>
            <w:shd w:val="clear" w:color="auto" w:fill="auto"/>
            <w:noWrap w:val="0"/>
            <w:vAlign w:val="center"/>
          </w:tcPr>
          <w:p w14:paraId="4813BBE2">
            <w:pPr>
              <w:overflowPunct w:val="0"/>
              <w:autoSpaceDE w:val="0"/>
              <w:autoSpaceDN w:val="0"/>
              <w:spacing w:before="62" w:beforeLines="20" w:after="62" w:afterLines="20"/>
              <w:ind w:firstLine="0" w:firstLineChars="0"/>
            </w:pPr>
            <w:r>
              <w:t>devicePositions</w:t>
            </w:r>
          </w:p>
          <w:p w14:paraId="23073AF0">
            <w:pPr>
              <w:overflowPunct w:val="0"/>
              <w:autoSpaceDE w:val="0"/>
              <w:autoSpaceDN w:val="0"/>
              <w:spacing w:before="62" w:beforeLines="20" w:after="62" w:afterLines="20"/>
              <w:ind w:firstLine="0" w:firstLineChars="0"/>
            </w:pPr>
            <w:r>
              <w:rPr>
                <w:color w:val="767171"/>
              </w:rPr>
              <w:t>array&lt;object&gt;</w:t>
            </w:r>
          </w:p>
        </w:tc>
        <w:tc>
          <w:tcPr>
            <w:tcW w:w="5553" w:type="dxa"/>
            <w:shd w:val="clear" w:color="auto" w:fill="auto"/>
            <w:noWrap w:val="0"/>
            <w:vAlign w:val="center"/>
          </w:tcPr>
          <w:tbl>
            <w:tblPr>
              <w:tblStyle w:val="58"/>
              <w:tblW w:w="535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50"/>
              <w:gridCol w:w="2907"/>
            </w:tblGrid>
            <w:tr w14:paraId="1D99C8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2450"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102D71E2">
                  <w:pPr>
                    <w:overflowPunct w:val="0"/>
                    <w:autoSpaceDE w:val="0"/>
                    <w:autoSpaceDN w:val="0"/>
                    <w:spacing w:before="62" w:beforeLines="20" w:after="62" w:afterLines="20"/>
                    <w:ind w:firstLine="0" w:firstLineChars="0"/>
                  </w:pPr>
                  <w:r>
                    <w:rPr>
                      <w:rFonts w:hint="eastAsia"/>
                    </w:rPr>
                    <w:t>名称</w:t>
                  </w:r>
                </w:p>
              </w:tc>
              <w:tc>
                <w:tcPr>
                  <w:tcW w:w="2907"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0384DFDF">
                  <w:pPr>
                    <w:overflowPunct w:val="0"/>
                    <w:autoSpaceDE w:val="0"/>
                    <w:autoSpaceDN w:val="0"/>
                    <w:spacing w:before="62" w:beforeLines="20" w:after="62" w:afterLines="20"/>
                    <w:ind w:firstLine="0" w:firstLineChars="0"/>
                  </w:pPr>
                  <w:r>
                    <w:rPr>
                      <w:rFonts w:hint="eastAsia"/>
                    </w:rPr>
                    <w:t>内容</w:t>
                  </w:r>
                </w:p>
              </w:tc>
            </w:tr>
            <w:tr w14:paraId="6F38D6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840" w:hRule="atLeast"/>
              </w:trPr>
              <w:tc>
                <w:tcPr>
                  <w:tcW w:w="2450" w:type="dxa"/>
                  <w:shd w:val="clear" w:color="auto" w:fill="auto"/>
                  <w:noWrap w:val="0"/>
                  <w:vAlign w:val="center"/>
                </w:tcPr>
                <w:p w14:paraId="65F10D5B">
                  <w:pPr>
                    <w:overflowPunct w:val="0"/>
                    <w:autoSpaceDE w:val="0"/>
                    <w:autoSpaceDN w:val="0"/>
                    <w:spacing w:before="62" w:beforeLines="20" w:after="62" w:afterLines="20"/>
                    <w:ind w:firstLine="0" w:firstLineChars="0"/>
                  </w:pPr>
                  <w:r>
                    <w:t>markTime</w:t>
                  </w:r>
                </w:p>
                <w:p w14:paraId="11188F9B">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15872A7A">
                  <w:pPr>
                    <w:overflowPunct w:val="0"/>
                    <w:autoSpaceDE w:val="0"/>
                    <w:autoSpaceDN w:val="0"/>
                    <w:spacing w:before="62" w:beforeLines="20" w:after="62" w:afterLines="20"/>
                    <w:ind w:firstLine="0" w:firstLineChars="0"/>
                  </w:pPr>
                  <w:r>
                    <w:t>记录时间戳</w:t>
                  </w:r>
                  <w:r>
                    <w:rPr>
                      <w:rFonts w:hint="eastAsia"/>
                    </w:rPr>
                    <w:t>，</w:t>
                  </w:r>
                  <w:r>
                    <w:t>单位</w:t>
                  </w:r>
                  <w:r>
                    <w:rPr>
                      <w:rFonts w:hint="eastAsia"/>
                    </w:rPr>
                    <w:t>m</w:t>
                  </w:r>
                  <w:r>
                    <w:t>s</w:t>
                  </w:r>
                </w:p>
              </w:tc>
            </w:tr>
            <w:tr w14:paraId="4FCDD2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840" w:hRule="atLeast"/>
              </w:trPr>
              <w:tc>
                <w:tcPr>
                  <w:tcW w:w="2450" w:type="dxa"/>
                  <w:shd w:val="clear" w:color="auto" w:fill="auto"/>
                  <w:noWrap w:val="0"/>
                  <w:vAlign w:val="center"/>
                </w:tcPr>
                <w:p w14:paraId="0DF8D96C">
                  <w:pPr>
                    <w:overflowPunct w:val="0"/>
                    <w:autoSpaceDE w:val="0"/>
                    <w:autoSpaceDN w:val="0"/>
                    <w:spacing w:before="62" w:beforeLines="20" w:after="62" w:afterLines="20"/>
                    <w:ind w:firstLine="0" w:firstLineChars="0"/>
                  </w:pPr>
                  <w:r>
                    <w:t>speed</w:t>
                  </w:r>
                </w:p>
                <w:p w14:paraId="290789FB">
                  <w:pPr>
                    <w:overflowPunct w:val="0"/>
                    <w:autoSpaceDE w:val="0"/>
                    <w:autoSpaceDN w:val="0"/>
                    <w:spacing w:before="62" w:beforeLines="20" w:after="62" w:afterLines="20"/>
                    <w:ind w:firstLine="0" w:firstLineChars="0"/>
                    <w:rPr>
                      <w:color w:val="767171"/>
                    </w:rPr>
                  </w:pPr>
                  <w:r>
                    <w:rPr>
                      <w:color w:val="767171"/>
                    </w:rPr>
                    <w:t>float</w:t>
                  </w:r>
                </w:p>
              </w:tc>
              <w:tc>
                <w:tcPr>
                  <w:tcW w:w="2907" w:type="dxa"/>
                  <w:shd w:val="clear" w:color="auto" w:fill="auto"/>
                  <w:noWrap w:val="0"/>
                  <w:vAlign w:val="center"/>
                </w:tcPr>
                <w:p w14:paraId="31AAA0AA">
                  <w:pPr>
                    <w:overflowPunct w:val="0"/>
                    <w:autoSpaceDE w:val="0"/>
                    <w:autoSpaceDN w:val="0"/>
                    <w:spacing w:before="62" w:beforeLines="20" w:after="62" w:afterLines="20"/>
                    <w:ind w:firstLine="0" w:firstLineChars="0"/>
                  </w:pPr>
                  <w:r>
                    <w:t>运行速度</w:t>
                  </w:r>
                  <w:r>
                    <w:rPr>
                      <w:rFonts w:hint="eastAsia"/>
                    </w:rPr>
                    <w:t>，</w:t>
                  </w:r>
                  <w:r>
                    <w:t>单位</w:t>
                  </w:r>
                  <w:r>
                    <w:rPr>
                      <w:rFonts w:hint="eastAsia"/>
                    </w:rPr>
                    <w:t>k</w:t>
                  </w:r>
                  <w:r>
                    <w:t>m/h</w:t>
                  </w:r>
                </w:p>
              </w:tc>
            </w:tr>
            <w:tr w14:paraId="769BEA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840" w:hRule="atLeast"/>
              </w:trPr>
              <w:tc>
                <w:tcPr>
                  <w:tcW w:w="2450" w:type="dxa"/>
                  <w:shd w:val="clear" w:color="auto" w:fill="auto"/>
                  <w:noWrap w:val="0"/>
                  <w:vAlign w:val="center"/>
                </w:tcPr>
                <w:p w14:paraId="562CC475">
                  <w:pPr>
                    <w:overflowPunct w:val="0"/>
                    <w:autoSpaceDE w:val="0"/>
                    <w:autoSpaceDN w:val="0"/>
                    <w:spacing w:before="62" w:beforeLines="20" w:after="62" w:afterLines="20"/>
                    <w:ind w:firstLine="0" w:firstLineChars="0"/>
                  </w:pPr>
                  <w:r>
                    <w:t>longitude</w:t>
                  </w:r>
                </w:p>
                <w:p w14:paraId="16206484">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257768E6">
                  <w:pPr>
                    <w:overflowPunct w:val="0"/>
                    <w:autoSpaceDE w:val="0"/>
                    <w:autoSpaceDN w:val="0"/>
                    <w:spacing w:before="62" w:beforeLines="20" w:after="62" w:afterLines="20"/>
                    <w:ind w:firstLine="0" w:firstLineChars="0"/>
                  </w:pPr>
                  <w:r>
                    <w:t>经度</w:t>
                  </w:r>
                  <w:r>
                    <w:rPr>
                      <w:rFonts w:hint="eastAsia"/>
                    </w:rPr>
                    <w:t>，</w:t>
                  </w:r>
                  <w:r>
                    <w:t>浮点数字符串</w:t>
                  </w:r>
                </w:p>
              </w:tc>
            </w:tr>
            <w:tr w14:paraId="44ADC1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840" w:hRule="atLeast"/>
              </w:trPr>
              <w:tc>
                <w:tcPr>
                  <w:tcW w:w="2450" w:type="dxa"/>
                  <w:shd w:val="clear" w:color="auto" w:fill="auto"/>
                  <w:noWrap w:val="0"/>
                  <w:vAlign w:val="center"/>
                </w:tcPr>
                <w:p w14:paraId="33E3503A">
                  <w:pPr>
                    <w:overflowPunct w:val="0"/>
                    <w:autoSpaceDE w:val="0"/>
                    <w:autoSpaceDN w:val="0"/>
                    <w:spacing w:before="62" w:beforeLines="20" w:after="62" w:afterLines="20"/>
                    <w:ind w:firstLine="0" w:firstLineChars="0"/>
                  </w:pPr>
                  <w:r>
                    <w:t>latitude</w:t>
                  </w:r>
                </w:p>
                <w:p w14:paraId="6AAE617B">
                  <w:pPr>
                    <w:overflowPunct w:val="0"/>
                    <w:autoSpaceDE w:val="0"/>
                    <w:autoSpaceDN w:val="0"/>
                    <w:spacing w:before="62" w:beforeLines="20" w:after="62" w:afterLines="20"/>
                    <w:ind w:firstLine="0" w:firstLineChars="0"/>
                  </w:pPr>
                  <w:r>
                    <w:rPr>
                      <w:color w:val="767171"/>
                    </w:rPr>
                    <w:t>string</w:t>
                  </w:r>
                </w:p>
              </w:tc>
              <w:tc>
                <w:tcPr>
                  <w:tcW w:w="2907" w:type="dxa"/>
                  <w:shd w:val="clear" w:color="auto" w:fill="auto"/>
                  <w:noWrap w:val="0"/>
                  <w:vAlign w:val="center"/>
                </w:tcPr>
                <w:p w14:paraId="5F690857">
                  <w:pPr>
                    <w:overflowPunct w:val="0"/>
                    <w:autoSpaceDE w:val="0"/>
                    <w:autoSpaceDN w:val="0"/>
                    <w:spacing w:before="62" w:beforeLines="20" w:after="62" w:afterLines="20"/>
                    <w:ind w:firstLine="0" w:firstLineChars="0"/>
                  </w:pPr>
                  <w:r>
                    <w:t>纬度</w:t>
                  </w:r>
                  <w:r>
                    <w:rPr>
                      <w:rFonts w:hint="eastAsia"/>
                    </w:rPr>
                    <w:t>，</w:t>
                  </w:r>
                  <w:r>
                    <w:t>浮点数字符串</w:t>
                  </w:r>
                </w:p>
              </w:tc>
            </w:tr>
          </w:tbl>
          <w:p w14:paraId="23C2D855">
            <w:pPr>
              <w:overflowPunct w:val="0"/>
              <w:autoSpaceDE w:val="0"/>
              <w:autoSpaceDN w:val="0"/>
              <w:spacing w:before="62" w:beforeLines="20" w:after="62" w:afterLines="20"/>
              <w:ind w:firstLine="0" w:firstLineChars="0"/>
            </w:pPr>
          </w:p>
        </w:tc>
      </w:tr>
      <w:tr w14:paraId="47B305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2E7C3BA0">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988" w:type="dxa"/>
            <w:gridSpan w:val="2"/>
            <w:shd w:val="clear" w:color="auto" w:fill="auto"/>
            <w:noWrap w:val="0"/>
            <w:vAlign w:val="center"/>
          </w:tcPr>
          <w:p w14:paraId="30D172AF">
            <w:pPr>
              <w:numPr>
                <w:ilvl w:val="0"/>
                <w:numId w:val="53"/>
              </w:numPr>
              <w:overflowPunct w:val="0"/>
              <w:autoSpaceDE w:val="0"/>
              <w:autoSpaceDN w:val="0"/>
              <w:adjustRightInd/>
              <w:spacing w:before="62" w:beforeLines="20" w:after="62" w:afterLines="20" w:line="240" w:lineRule="auto"/>
              <w:ind w:firstLineChars="0"/>
              <w:rPr>
                <w:rFonts w:ascii="Calibri" w:hAnsi="Calibri"/>
                <w:szCs w:val="22"/>
              </w:rPr>
            </w:pPr>
            <w:r>
              <w:rPr>
                <w:rFonts w:hint="eastAsia"/>
                <w:szCs w:val="22"/>
              </w:rPr>
              <w:t>设备型应用和项目型应用均可调用</w:t>
            </w:r>
          </w:p>
          <w:p w14:paraId="7B2C7FAA">
            <w:pPr>
              <w:numPr>
                <w:ilvl w:val="0"/>
                <w:numId w:val="53"/>
              </w:numPr>
              <w:overflowPunct w:val="0"/>
              <w:autoSpaceDE w:val="0"/>
              <w:autoSpaceDN w:val="0"/>
              <w:spacing w:before="62" w:beforeLines="20" w:after="62" w:afterLines="20"/>
              <w:ind w:firstLineChars="0"/>
            </w:pPr>
            <w:r>
              <w:t>需要目标设备处于试用中或付费使用中状态方</w:t>
            </w:r>
            <w:r>
              <w:rPr>
                <w:rFonts w:hint="eastAsia"/>
              </w:rPr>
              <w:t>可调用</w:t>
            </w:r>
          </w:p>
        </w:tc>
      </w:tr>
      <w:tr w14:paraId="3CBB53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76" w:type="dxa"/>
            <w:shd w:val="clear" w:color="auto" w:fill="auto"/>
            <w:noWrap w:val="0"/>
            <w:vAlign w:val="center"/>
          </w:tcPr>
          <w:p w14:paraId="718DB21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988" w:type="dxa"/>
            <w:gridSpan w:val="2"/>
            <w:shd w:val="clear" w:color="auto" w:fill="auto"/>
            <w:noWrap w:val="0"/>
            <w:vAlign w:val="center"/>
          </w:tcPr>
          <w:p w14:paraId="132B520D">
            <w:pPr>
              <w:overflowPunct w:val="0"/>
              <w:autoSpaceDE w:val="0"/>
              <w:autoSpaceDN w:val="0"/>
              <w:spacing w:before="62" w:beforeLines="20" w:after="62" w:afterLines="20"/>
              <w:ind w:firstLine="0" w:firstLineChars="0"/>
            </w:pPr>
            <w:r>
              <w:rPr>
                <w:rFonts w:hint="eastAsia"/>
              </w:rPr>
              <w:t>查询设备轨迹位点信息</w:t>
            </w:r>
          </w:p>
          <w:p w14:paraId="3E8DEEED">
            <w:pPr>
              <w:overflowPunct w:val="0"/>
              <w:autoSpaceDE w:val="0"/>
              <w:autoSpaceDN w:val="0"/>
              <w:spacing w:before="62" w:beforeLines="20" w:after="62" w:afterLines="20"/>
              <w:ind w:firstLine="0" w:firstLineChars="0"/>
            </w:pPr>
            <w:r>
              <w:rPr>
                <w:rFonts w:hint="eastAsia"/>
              </w:rPr>
              <w:t>注：国内疆域的经纬度数据会经过一次加密运算，请使用G</w:t>
            </w:r>
            <w:r>
              <w:t>CJ-02</w:t>
            </w:r>
            <w:r>
              <w:rPr>
                <w:rFonts w:hint="eastAsia"/>
              </w:rPr>
              <w:t>坐标系</w:t>
            </w:r>
          </w:p>
        </w:tc>
      </w:tr>
    </w:tbl>
    <w:p w14:paraId="39748858">
      <w:pPr>
        <w:spacing w:after="120"/>
        <w:ind w:firstLine="0" w:firstLineChars="0"/>
        <w:rPr>
          <w:rFonts w:hint="eastAsia"/>
        </w:rPr>
      </w:pPr>
    </w:p>
    <w:p w14:paraId="6D0AE36E">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1BF0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022FECAA">
            <w:pPr>
              <w:widowControl/>
              <w:snapToGrid w:val="0"/>
              <w:spacing w:line="360" w:lineRule="auto"/>
              <w:ind w:firstLine="0" w:firstLineChars="0"/>
              <w:textAlignment w:val="baseline"/>
              <w:rPr>
                <w:b/>
                <w:kern w:val="0"/>
                <w:szCs w:val="21"/>
              </w:rPr>
            </w:pPr>
            <w:r>
              <w:rPr>
                <w:b/>
                <w:kern w:val="0"/>
                <w:szCs w:val="21"/>
              </w:rPr>
              <w:t>Request:</w:t>
            </w:r>
          </w:p>
          <w:p w14:paraId="41A1BEC5">
            <w:pPr>
              <w:widowControl/>
              <w:snapToGrid w:val="0"/>
              <w:spacing w:line="360" w:lineRule="auto"/>
              <w:ind w:firstLine="0" w:firstLineChars="0"/>
              <w:textAlignment w:val="baseline"/>
              <w:rPr>
                <w:rFonts w:hint="eastAsia"/>
                <w:kern w:val="0"/>
                <w:szCs w:val="21"/>
              </w:rPr>
            </w:pPr>
            <w:r>
              <w:rPr>
                <w:kern w:val="0"/>
                <w:szCs w:val="21"/>
              </w:rPr>
              <w:t>{</w:t>
            </w:r>
          </w:p>
          <w:p w14:paraId="6CC6E4F5">
            <w:pPr>
              <w:widowControl/>
              <w:snapToGrid w:val="0"/>
              <w:spacing w:line="360" w:lineRule="auto"/>
              <w:ind w:firstLine="420"/>
              <w:textAlignment w:val="baseline"/>
              <w:rPr>
                <w:kern w:val="0"/>
                <w:szCs w:val="21"/>
              </w:rPr>
            </w:pPr>
            <w:r>
              <w:rPr>
                <w:kern w:val="0"/>
                <w:szCs w:val="21"/>
              </w:rPr>
              <w:t>"start": 0,</w:t>
            </w:r>
          </w:p>
          <w:p w14:paraId="4AA57CA3">
            <w:pPr>
              <w:widowControl/>
              <w:snapToGrid w:val="0"/>
              <w:spacing w:line="360" w:lineRule="auto"/>
              <w:ind w:firstLineChars="0"/>
              <w:textAlignment w:val="baseline"/>
              <w:rPr>
                <w:kern w:val="0"/>
                <w:szCs w:val="21"/>
              </w:rPr>
            </w:pPr>
            <w:r>
              <w:rPr>
                <w:kern w:val="0"/>
                <w:szCs w:val="21"/>
              </w:rPr>
              <w:t xml:space="preserve">  "limit": 20,</w:t>
            </w:r>
          </w:p>
          <w:p w14:paraId="310AF619">
            <w:pPr>
              <w:widowControl/>
              <w:snapToGrid w:val="0"/>
              <w:spacing w:line="360" w:lineRule="auto"/>
              <w:ind w:firstLineChars="0"/>
              <w:textAlignment w:val="baseline"/>
              <w:rPr>
                <w:kern w:val="0"/>
                <w:szCs w:val="21"/>
              </w:rPr>
            </w:pPr>
            <w:r>
              <w:rPr>
                <w:kern w:val="0"/>
                <w:szCs w:val="21"/>
              </w:rPr>
              <w:t xml:space="preserve">  "qrCode": "16E0091709B04C926",</w:t>
            </w:r>
          </w:p>
          <w:p w14:paraId="647AE3E4">
            <w:pPr>
              <w:widowControl/>
              <w:snapToGrid w:val="0"/>
              <w:spacing w:line="360" w:lineRule="auto"/>
              <w:ind w:firstLineChars="0"/>
              <w:textAlignment w:val="baseline"/>
              <w:rPr>
                <w:kern w:val="0"/>
                <w:szCs w:val="21"/>
              </w:rPr>
            </w:pPr>
            <w:r>
              <w:rPr>
                <w:kern w:val="0"/>
                <w:szCs w:val="21"/>
              </w:rPr>
              <w:t xml:space="preserve">  "startTime": "1637805356000",</w:t>
            </w:r>
          </w:p>
          <w:p w14:paraId="39EA8E5F">
            <w:pPr>
              <w:widowControl/>
              <w:snapToGrid w:val="0"/>
              <w:spacing w:line="360" w:lineRule="auto"/>
              <w:ind w:firstLineChars="0"/>
              <w:textAlignment w:val="baseline"/>
              <w:rPr>
                <w:kern w:val="0"/>
                <w:szCs w:val="21"/>
              </w:rPr>
            </w:pPr>
            <w:r>
              <w:rPr>
                <w:kern w:val="0"/>
                <w:szCs w:val="21"/>
              </w:rPr>
              <w:t xml:space="preserve">  "endTime": "1637815476000"</w:t>
            </w:r>
          </w:p>
          <w:p w14:paraId="1E516375">
            <w:pPr>
              <w:widowControl/>
              <w:snapToGrid w:val="0"/>
              <w:spacing w:line="360" w:lineRule="auto"/>
              <w:ind w:firstLine="0" w:firstLineChars="0"/>
              <w:textAlignment w:val="baseline"/>
              <w:rPr>
                <w:kern w:val="0"/>
                <w:szCs w:val="21"/>
              </w:rPr>
            </w:pPr>
            <w:r>
              <w:rPr>
                <w:kern w:val="0"/>
                <w:szCs w:val="21"/>
              </w:rPr>
              <w:t>}</w:t>
            </w:r>
          </w:p>
          <w:p w14:paraId="2EF9A74B">
            <w:pPr>
              <w:widowControl/>
              <w:snapToGrid w:val="0"/>
              <w:spacing w:line="360" w:lineRule="auto"/>
              <w:ind w:firstLine="0" w:firstLineChars="0"/>
              <w:textAlignment w:val="baseline"/>
              <w:rPr>
                <w:kern w:val="0"/>
                <w:szCs w:val="21"/>
              </w:rPr>
            </w:pPr>
          </w:p>
          <w:p w14:paraId="581B1BB1">
            <w:pPr>
              <w:widowControl/>
              <w:snapToGrid w:val="0"/>
              <w:spacing w:line="360" w:lineRule="auto"/>
              <w:ind w:firstLine="0" w:firstLineChars="0"/>
              <w:textAlignment w:val="baseline"/>
              <w:rPr>
                <w:b/>
                <w:kern w:val="0"/>
                <w:szCs w:val="21"/>
              </w:rPr>
            </w:pPr>
            <w:r>
              <w:rPr>
                <w:b/>
                <w:kern w:val="0"/>
                <w:szCs w:val="21"/>
              </w:rPr>
              <w:t>Response:</w:t>
            </w:r>
          </w:p>
          <w:p w14:paraId="5FD2CB63">
            <w:pPr>
              <w:widowControl/>
              <w:snapToGrid w:val="0"/>
              <w:spacing w:line="360" w:lineRule="auto"/>
              <w:ind w:firstLine="0" w:firstLineChars="0"/>
              <w:textAlignment w:val="baseline"/>
              <w:rPr>
                <w:kern w:val="0"/>
                <w:szCs w:val="21"/>
              </w:rPr>
            </w:pPr>
            <w:r>
              <w:rPr>
                <w:kern w:val="0"/>
                <w:szCs w:val="21"/>
              </w:rPr>
              <w:t>{</w:t>
            </w:r>
          </w:p>
          <w:p w14:paraId="09D30383">
            <w:pPr>
              <w:widowControl/>
              <w:snapToGrid w:val="0"/>
              <w:spacing w:line="360" w:lineRule="auto"/>
              <w:ind w:firstLine="420" w:firstLineChars="0"/>
              <w:textAlignment w:val="baseline"/>
              <w:rPr>
                <w:kern w:val="0"/>
                <w:szCs w:val="21"/>
              </w:rPr>
            </w:pPr>
            <w:r>
              <w:rPr>
                <w:kern w:val="0"/>
                <w:szCs w:val="21"/>
              </w:rPr>
              <w:t>"result":{</w:t>
            </w:r>
          </w:p>
          <w:p w14:paraId="1B468328">
            <w:pPr>
              <w:widowControl/>
              <w:snapToGrid w:val="0"/>
              <w:spacing w:line="360" w:lineRule="auto"/>
              <w:ind w:firstLineChars="0"/>
              <w:textAlignment w:val="baseline"/>
              <w:rPr>
                <w:kern w:val="0"/>
                <w:szCs w:val="21"/>
              </w:rPr>
            </w:pPr>
            <w:r>
              <w:rPr>
                <w:rFonts w:hint="eastAsia"/>
                <w:kern w:val="0"/>
                <w:szCs w:val="21"/>
              </w:rPr>
              <w:t xml:space="preserve"> </w:t>
            </w:r>
            <w:r>
              <w:rPr>
                <w:kern w:val="0"/>
                <w:szCs w:val="21"/>
              </w:rPr>
              <w:t xml:space="preserve">     "total":2,</w:t>
            </w:r>
          </w:p>
          <w:p w14:paraId="08C99955">
            <w:pPr>
              <w:widowControl/>
              <w:snapToGrid w:val="0"/>
              <w:spacing w:line="360" w:lineRule="auto"/>
              <w:ind w:firstLineChars="0"/>
              <w:textAlignment w:val="baseline"/>
              <w:rPr>
                <w:kern w:val="0"/>
                <w:szCs w:val="21"/>
              </w:rPr>
            </w:pPr>
            <w:r>
              <w:rPr>
                <w:kern w:val="0"/>
                <w:szCs w:val="21"/>
              </w:rPr>
              <w:t xml:space="preserve">          "devicePositions":[</w:t>
            </w:r>
          </w:p>
          <w:p w14:paraId="274B59F1">
            <w:pPr>
              <w:widowControl/>
              <w:snapToGrid w:val="0"/>
              <w:spacing w:line="360" w:lineRule="auto"/>
              <w:ind w:firstLineChars="0"/>
              <w:textAlignment w:val="baseline"/>
              <w:rPr>
                <w:kern w:val="0"/>
                <w:szCs w:val="21"/>
              </w:rPr>
            </w:pPr>
            <w:r>
              <w:rPr>
                <w:kern w:val="0"/>
                <w:szCs w:val="21"/>
              </w:rPr>
              <w:t xml:space="preserve">              {</w:t>
            </w:r>
          </w:p>
          <w:p w14:paraId="69B6E1E0">
            <w:pPr>
              <w:widowControl/>
              <w:snapToGrid w:val="0"/>
              <w:spacing w:line="360" w:lineRule="auto"/>
              <w:ind w:firstLine="2100" w:firstLineChars="1000"/>
              <w:textAlignment w:val="baseline"/>
              <w:rPr>
                <w:kern w:val="0"/>
                <w:szCs w:val="21"/>
              </w:rPr>
            </w:pPr>
            <w:r>
              <w:rPr>
                <w:kern w:val="0"/>
                <w:szCs w:val="21"/>
              </w:rPr>
              <w:t>"markTime":"1637805360000",</w:t>
            </w:r>
          </w:p>
          <w:p w14:paraId="3C9BAA44">
            <w:pPr>
              <w:widowControl/>
              <w:snapToGrid w:val="0"/>
              <w:spacing w:line="360" w:lineRule="auto"/>
              <w:ind w:firstLineChars="0"/>
              <w:textAlignment w:val="baseline"/>
              <w:rPr>
                <w:kern w:val="0"/>
                <w:szCs w:val="21"/>
              </w:rPr>
            </w:pPr>
            <w:r>
              <w:rPr>
                <w:kern w:val="0"/>
                <w:szCs w:val="21"/>
              </w:rPr>
              <w:t xml:space="preserve">                  "speed":150.00,</w:t>
            </w:r>
          </w:p>
          <w:p w14:paraId="6BE14F0C">
            <w:pPr>
              <w:widowControl/>
              <w:snapToGrid w:val="0"/>
              <w:spacing w:line="360" w:lineRule="auto"/>
              <w:ind w:firstLineChars="0"/>
              <w:textAlignment w:val="baseline"/>
              <w:rPr>
                <w:kern w:val="0"/>
                <w:szCs w:val="21"/>
              </w:rPr>
            </w:pPr>
            <w:r>
              <w:rPr>
                <w:kern w:val="0"/>
                <w:szCs w:val="21"/>
              </w:rPr>
              <w:t xml:space="preserve">                  "longitude":"113.973012",</w:t>
            </w:r>
          </w:p>
          <w:p w14:paraId="7BFE69BF">
            <w:pPr>
              <w:widowControl/>
              <w:snapToGrid w:val="0"/>
              <w:spacing w:line="360" w:lineRule="auto"/>
              <w:ind w:firstLineChars="0"/>
              <w:textAlignment w:val="baseline"/>
              <w:rPr>
                <w:kern w:val="0"/>
                <w:szCs w:val="21"/>
              </w:rPr>
            </w:pPr>
            <w:r>
              <w:rPr>
                <w:kern w:val="0"/>
                <w:szCs w:val="21"/>
              </w:rPr>
              <w:t xml:space="preserve">                  "latitude":"22.652920"</w:t>
            </w:r>
          </w:p>
          <w:p w14:paraId="70940872">
            <w:pPr>
              <w:widowControl/>
              <w:snapToGrid w:val="0"/>
              <w:spacing w:line="360" w:lineRule="auto"/>
              <w:ind w:firstLineChars="0"/>
              <w:textAlignment w:val="baseline"/>
              <w:rPr>
                <w:kern w:val="0"/>
                <w:szCs w:val="21"/>
              </w:rPr>
            </w:pPr>
            <w:r>
              <w:rPr>
                <w:kern w:val="0"/>
                <w:szCs w:val="21"/>
              </w:rPr>
              <w:t xml:space="preserve">              },</w:t>
            </w:r>
          </w:p>
          <w:p w14:paraId="3031C1B1">
            <w:pPr>
              <w:widowControl/>
              <w:snapToGrid w:val="0"/>
              <w:spacing w:line="360" w:lineRule="auto"/>
              <w:ind w:firstLineChars="0"/>
              <w:textAlignment w:val="baseline"/>
              <w:rPr>
                <w:kern w:val="0"/>
                <w:szCs w:val="21"/>
              </w:rPr>
            </w:pPr>
            <w:r>
              <w:rPr>
                <w:kern w:val="0"/>
                <w:szCs w:val="21"/>
              </w:rPr>
              <w:t xml:space="preserve">              {</w:t>
            </w:r>
          </w:p>
          <w:p w14:paraId="7E462173">
            <w:pPr>
              <w:widowControl/>
              <w:snapToGrid w:val="0"/>
              <w:spacing w:line="360" w:lineRule="auto"/>
              <w:ind w:firstLine="2100" w:firstLineChars="1000"/>
              <w:textAlignment w:val="baseline"/>
              <w:rPr>
                <w:kern w:val="0"/>
                <w:szCs w:val="21"/>
              </w:rPr>
            </w:pPr>
            <w:r>
              <w:rPr>
                <w:kern w:val="0"/>
                <w:szCs w:val="21"/>
              </w:rPr>
              <w:t>"markTime":"1637820360000",</w:t>
            </w:r>
          </w:p>
          <w:p w14:paraId="4E05D32C">
            <w:pPr>
              <w:widowControl/>
              <w:snapToGrid w:val="0"/>
              <w:spacing w:line="360" w:lineRule="auto"/>
              <w:ind w:firstLineChars="0"/>
              <w:textAlignment w:val="baseline"/>
              <w:rPr>
                <w:kern w:val="0"/>
                <w:szCs w:val="21"/>
              </w:rPr>
            </w:pPr>
            <w:r>
              <w:rPr>
                <w:kern w:val="0"/>
                <w:szCs w:val="21"/>
              </w:rPr>
              <w:t xml:space="preserve">                  "speed":120.48,</w:t>
            </w:r>
          </w:p>
          <w:p w14:paraId="7AA9C2F2">
            <w:pPr>
              <w:widowControl/>
              <w:snapToGrid w:val="0"/>
              <w:spacing w:line="360" w:lineRule="auto"/>
              <w:ind w:firstLineChars="0"/>
              <w:textAlignment w:val="baseline"/>
              <w:rPr>
                <w:kern w:val="0"/>
                <w:szCs w:val="21"/>
              </w:rPr>
            </w:pPr>
            <w:r>
              <w:rPr>
                <w:kern w:val="0"/>
                <w:szCs w:val="21"/>
              </w:rPr>
              <w:t xml:space="preserve">                  "longitude":"114.035723",</w:t>
            </w:r>
          </w:p>
          <w:p w14:paraId="7A00E7B7">
            <w:pPr>
              <w:widowControl/>
              <w:snapToGrid w:val="0"/>
              <w:spacing w:line="360" w:lineRule="auto"/>
              <w:ind w:firstLineChars="0"/>
              <w:textAlignment w:val="baseline"/>
              <w:rPr>
                <w:kern w:val="0"/>
                <w:szCs w:val="21"/>
              </w:rPr>
            </w:pPr>
            <w:r>
              <w:rPr>
                <w:kern w:val="0"/>
                <w:szCs w:val="21"/>
              </w:rPr>
              <w:t xml:space="preserve">                  "latitude":"-22.615045"</w:t>
            </w:r>
          </w:p>
          <w:p w14:paraId="26421253">
            <w:pPr>
              <w:widowControl/>
              <w:snapToGrid w:val="0"/>
              <w:spacing w:line="360" w:lineRule="auto"/>
              <w:ind w:firstLineChars="0"/>
              <w:textAlignment w:val="baseline"/>
              <w:rPr>
                <w:kern w:val="0"/>
                <w:szCs w:val="21"/>
              </w:rPr>
            </w:pPr>
            <w:r>
              <w:rPr>
                <w:kern w:val="0"/>
                <w:szCs w:val="21"/>
              </w:rPr>
              <w:t xml:space="preserve">              }</w:t>
            </w:r>
          </w:p>
          <w:p w14:paraId="23D01935">
            <w:pPr>
              <w:widowControl/>
              <w:snapToGrid w:val="0"/>
              <w:spacing w:line="360" w:lineRule="auto"/>
              <w:ind w:firstLineChars="0"/>
              <w:textAlignment w:val="baseline"/>
              <w:rPr>
                <w:rFonts w:hint="eastAsia"/>
                <w:kern w:val="0"/>
                <w:szCs w:val="21"/>
              </w:rPr>
            </w:pPr>
            <w:r>
              <w:rPr>
                <w:kern w:val="0"/>
                <w:szCs w:val="21"/>
              </w:rPr>
              <w:t xml:space="preserve">          ]</w:t>
            </w:r>
          </w:p>
          <w:p w14:paraId="1108A135">
            <w:pPr>
              <w:widowControl/>
              <w:snapToGrid w:val="0"/>
              <w:spacing w:line="360" w:lineRule="auto"/>
              <w:ind w:firstLine="420"/>
              <w:textAlignment w:val="baseline"/>
              <w:rPr>
                <w:kern w:val="0"/>
                <w:szCs w:val="21"/>
              </w:rPr>
            </w:pPr>
            <w:r>
              <w:rPr>
                <w:kern w:val="0"/>
                <w:szCs w:val="21"/>
              </w:rPr>
              <w:t>},</w:t>
            </w:r>
          </w:p>
          <w:p w14:paraId="66CE4CA2">
            <w:pPr>
              <w:widowControl/>
              <w:snapToGrid w:val="0"/>
              <w:spacing w:line="360" w:lineRule="auto"/>
              <w:ind w:firstLine="0" w:firstLineChars="0"/>
              <w:textAlignment w:val="baseline"/>
              <w:rPr>
                <w:kern w:val="0"/>
                <w:szCs w:val="21"/>
              </w:rPr>
            </w:pPr>
            <w:r>
              <w:rPr>
                <w:kern w:val="0"/>
                <w:szCs w:val="21"/>
              </w:rPr>
              <w:t xml:space="preserve">    "error</w:t>
            </w:r>
            <w:r>
              <w:rPr>
                <w:rFonts w:hint="eastAsia"/>
                <w:kern w:val="0"/>
                <w:szCs w:val="21"/>
              </w:rPr>
              <w:t>_</w:t>
            </w:r>
            <w:r>
              <w:rPr>
                <w:kern w:val="0"/>
                <w:szCs w:val="21"/>
              </w:rPr>
              <w:t>code":0</w:t>
            </w:r>
          </w:p>
          <w:p w14:paraId="75FD4A5E">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62035C7B">
      <w:pPr>
        <w:ind w:firstLine="420"/>
      </w:pPr>
    </w:p>
    <w:p w14:paraId="2E6B38FB">
      <w:pPr>
        <w:pStyle w:val="10"/>
        <w:rPr>
          <w:rFonts w:hint="eastAsia"/>
        </w:rPr>
      </w:pPr>
      <w:bookmarkStart w:id="314" w:name="_Toc220343531"/>
      <w:r>
        <w:rPr>
          <w:rFonts w:hint="eastAsia"/>
        </w:rPr>
        <w:t>通过M</w:t>
      </w:r>
      <w:r>
        <w:t>AC</w:t>
      </w:r>
      <w:r>
        <w:rPr>
          <w:rFonts w:hint="eastAsia"/>
        </w:rPr>
        <w:t>查询设备S</w:t>
      </w:r>
      <w:r>
        <w:t>N</w:t>
      </w:r>
      <w:r>
        <w:rPr>
          <w:rFonts w:hint="eastAsia"/>
        </w:rPr>
        <w:t>码</w:t>
      </w:r>
      <w:bookmarkEnd w:id="314"/>
    </w:p>
    <w:tbl>
      <w:tblPr>
        <w:tblStyle w:val="58"/>
        <w:tblW w:w="9464"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66"/>
        <w:gridCol w:w="2409"/>
        <w:gridCol w:w="5589"/>
      </w:tblGrid>
      <w:tr w14:paraId="1A8D0B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62574AB">
            <w:pPr>
              <w:overflowPunct w:val="0"/>
              <w:autoSpaceDE w:val="0"/>
              <w:autoSpaceDN w:val="0"/>
              <w:spacing w:before="62" w:beforeLines="20" w:after="62" w:afterLines="20"/>
              <w:ind w:firstLine="0" w:firstLineChars="0"/>
            </w:pPr>
            <w:r>
              <w:rPr>
                <w:rFonts w:hint="eastAsia"/>
              </w:rPr>
              <w:t>名称</w:t>
            </w:r>
          </w:p>
        </w:tc>
        <w:tc>
          <w:tcPr>
            <w:tcW w:w="7998"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9CE013F">
            <w:pPr>
              <w:overflowPunct w:val="0"/>
              <w:autoSpaceDE w:val="0"/>
              <w:autoSpaceDN w:val="0"/>
              <w:spacing w:before="62" w:beforeLines="20" w:after="62" w:afterLines="20"/>
              <w:ind w:firstLine="0" w:firstLineChars="0"/>
            </w:pPr>
            <w:r>
              <w:rPr>
                <w:rFonts w:hint="eastAsia"/>
              </w:rPr>
              <w:t>内容</w:t>
            </w:r>
          </w:p>
        </w:tc>
      </w:tr>
      <w:tr w14:paraId="32AB14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4D33B06">
            <w:pPr>
              <w:overflowPunct w:val="0"/>
              <w:autoSpaceDE w:val="0"/>
              <w:autoSpaceDN w:val="0"/>
              <w:spacing w:before="62" w:beforeLines="20" w:after="62" w:afterLines="20"/>
              <w:ind w:firstLine="0" w:firstLineChars="0"/>
            </w:pPr>
            <w:r>
              <w:rPr>
                <w:rFonts w:hint="eastAsia"/>
              </w:rPr>
              <w:t>URL</w:t>
            </w:r>
          </w:p>
        </w:tc>
        <w:tc>
          <w:tcPr>
            <w:tcW w:w="7998"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3A7C242">
            <w:pPr>
              <w:overflowPunct w:val="0"/>
              <w:autoSpaceDE w:val="0"/>
              <w:autoSpaceDN w:val="0"/>
              <w:spacing w:before="62" w:beforeLines="20" w:after="62" w:afterLines="20"/>
              <w:ind w:firstLine="0" w:firstLineChars="0"/>
            </w:pPr>
            <w:r>
              <w:t>/tums/open/deviceManager/v1/getSnListByMacList</w:t>
            </w:r>
          </w:p>
        </w:tc>
      </w:tr>
      <w:tr w14:paraId="323054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464" w:type="dxa"/>
            <w:gridSpan w:val="3"/>
            <w:shd w:val="clear" w:color="auto" w:fill="auto"/>
            <w:noWrap w:val="0"/>
            <w:vAlign w:val="center"/>
          </w:tcPr>
          <w:p w14:paraId="097E35D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C1CEB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35EDA6BD">
            <w:pPr>
              <w:overflowPunct w:val="0"/>
              <w:autoSpaceDE w:val="0"/>
              <w:autoSpaceDN w:val="0"/>
              <w:spacing w:before="62" w:beforeLines="20" w:after="62" w:afterLines="20"/>
              <w:ind w:firstLine="0" w:firstLineChars="0"/>
            </w:pPr>
            <w:r>
              <w:t>macList</w:t>
            </w:r>
          </w:p>
          <w:p w14:paraId="159C3BB9">
            <w:pPr>
              <w:overflowPunct w:val="0"/>
              <w:autoSpaceDE w:val="0"/>
              <w:autoSpaceDN w:val="0"/>
              <w:spacing w:before="62" w:beforeLines="20" w:after="62" w:afterLines="20"/>
              <w:ind w:firstLine="0" w:firstLineChars="0"/>
              <w:rPr>
                <w:rFonts w:hint="eastAsia"/>
              </w:rPr>
            </w:pPr>
            <w:r>
              <w:rPr>
                <w:color w:val="767171"/>
              </w:rPr>
              <w:t>array&lt;</w:t>
            </w:r>
            <w:r>
              <w:rPr>
                <w:rFonts w:hint="eastAsia"/>
                <w:color w:val="767171"/>
              </w:rPr>
              <w:t>string</w:t>
            </w:r>
            <w:r>
              <w:rPr>
                <w:color w:val="767171"/>
              </w:rPr>
              <w:t>&gt;</w:t>
            </w:r>
          </w:p>
        </w:tc>
        <w:tc>
          <w:tcPr>
            <w:tcW w:w="7998" w:type="dxa"/>
            <w:gridSpan w:val="2"/>
            <w:shd w:val="clear" w:color="auto" w:fill="auto"/>
            <w:noWrap w:val="0"/>
            <w:vAlign w:val="center"/>
          </w:tcPr>
          <w:p w14:paraId="11834A9F">
            <w:pPr>
              <w:overflowPunct w:val="0"/>
              <w:autoSpaceDE w:val="0"/>
              <w:autoSpaceDN w:val="0"/>
              <w:spacing w:before="62" w:beforeLines="20" w:after="62" w:afterLines="20"/>
              <w:ind w:firstLine="0" w:firstLineChars="0"/>
            </w:pPr>
            <w:r>
              <w:rPr>
                <w:rFonts w:hint="eastAsia"/>
              </w:rPr>
              <w:t>【必选】设备mac列表。M</w:t>
            </w:r>
            <w:r>
              <w:t xml:space="preserve">AC </w:t>
            </w:r>
            <w:r>
              <w:rPr>
                <w:rFonts w:hint="eastAsia"/>
              </w:rPr>
              <w:t>格式如</w:t>
            </w:r>
            <w:r>
              <w:t>00-FF-00-17-00-18</w:t>
            </w:r>
            <w:r>
              <w:rPr>
                <w:rFonts w:hint="eastAsia"/>
              </w:rPr>
              <w:t>，字母大写并用</w:t>
            </w:r>
            <w:r>
              <w:t>"</w:t>
            </w:r>
            <w:r>
              <w:rPr>
                <w:rFonts w:hint="eastAsia"/>
              </w:rPr>
              <w:t>-</w:t>
            </w:r>
            <w:r>
              <w:t>"</w:t>
            </w:r>
            <w:r>
              <w:rPr>
                <w:rFonts w:hint="eastAsia"/>
              </w:rPr>
              <w:t>分隔</w:t>
            </w:r>
          </w:p>
        </w:tc>
      </w:tr>
      <w:tr w14:paraId="39B642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464" w:type="dxa"/>
            <w:gridSpan w:val="3"/>
            <w:shd w:val="clear" w:color="auto" w:fill="auto"/>
            <w:noWrap w:val="0"/>
            <w:vAlign w:val="center"/>
          </w:tcPr>
          <w:p w14:paraId="5E407EB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85E65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vMerge w:val="restart"/>
            <w:shd w:val="clear" w:color="auto" w:fill="auto"/>
            <w:noWrap w:val="0"/>
            <w:vAlign w:val="center"/>
          </w:tcPr>
          <w:p w14:paraId="644C4487">
            <w:pPr>
              <w:overflowPunct w:val="0"/>
              <w:autoSpaceDE w:val="0"/>
              <w:autoSpaceDN w:val="0"/>
              <w:spacing w:before="62" w:beforeLines="20" w:after="62" w:afterLines="20"/>
              <w:ind w:firstLine="0" w:firstLineChars="0"/>
            </w:pPr>
            <w:r>
              <w:rPr>
                <w:rFonts w:hint="eastAsia"/>
              </w:rPr>
              <w:t>error_code</w:t>
            </w:r>
          </w:p>
          <w:p w14:paraId="4E230A3E">
            <w:pPr>
              <w:overflowPunct w:val="0"/>
              <w:autoSpaceDE w:val="0"/>
              <w:autoSpaceDN w:val="0"/>
              <w:spacing w:before="62" w:beforeLines="20" w:after="62" w:afterLines="20"/>
              <w:ind w:firstLine="0" w:firstLineChars="0"/>
            </w:pPr>
            <w:r>
              <w:rPr>
                <w:rFonts w:hint="eastAsia"/>
                <w:color w:val="767171"/>
              </w:rPr>
              <w:t>int</w:t>
            </w:r>
          </w:p>
        </w:tc>
        <w:tc>
          <w:tcPr>
            <w:tcW w:w="2409" w:type="dxa"/>
            <w:shd w:val="clear" w:color="auto" w:fill="auto"/>
            <w:noWrap w:val="0"/>
            <w:vAlign w:val="center"/>
          </w:tcPr>
          <w:p w14:paraId="507B0174">
            <w:pPr>
              <w:overflowPunct w:val="0"/>
              <w:autoSpaceDE w:val="0"/>
              <w:autoSpaceDN w:val="0"/>
              <w:spacing w:before="62" w:beforeLines="20" w:after="62" w:afterLines="20"/>
              <w:ind w:firstLine="0" w:firstLineChars="0"/>
            </w:pPr>
            <w:r>
              <w:rPr>
                <w:rFonts w:hint="eastAsia"/>
              </w:rPr>
              <w:t>0</w:t>
            </w:r>
          </w:p>
        </w:tc>
        <w:tc>
          <w:tcPr>
            <w:tcW w:w="5589" w:type="dxa"/>
            <w:shd w:val="clear" w:color="auto" w:fill="auto"/>
            <w:noWrap w:val="0"/>
            <w:vAlign w:val="center"/>
          </w:tcPr>
          <w:p w14:paraId="6318271A">
            <w:pPr>
              <w:overflowPunct w:val="0"/>
              <w:autoSpaceDE w:val="0"/>
              <w:autoSpaceDN w:val="0"/>
              <w:spacing w:before="62" w:beforeLines="20" w:after="62" w:afterLines="20"/>
              <w:ind w:firstLine="0" w:firstLineChars="0"/>
            </w:pPr>
            <w:r>
              <w:rPr>
                <w:rFonts w:hint="eastAsia"/>
              </w:rPr>
              <w:t>获取成功</w:t>
            </w:r>
          </w:p>
        </w:tc>
      </w:tr>
      <w:tr w14:paraId="678756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vMerge w:val="continue"/>
            <w:shd w:val="clear" w:color="auto" w:fill="auto"/>
            <w:noWrap w:val="0"/>
            <w:vAlign w:val="center"/>
          </w:tcPr>
          <w:p w14:paraId="3C9100C1">
            <w:pPr>
              <w:overflowPunct w:val="0"/>
              <w:autoSpaceDE w:val="0"/>
              <w:autoSpaceDN w:val="0"/>
              <w:spacing w:before="62" w:beforeLines="20" w:after="62" w:afterLines="20"/>
              <w:ind w:firstLine="0" w:firstLineChars="0"/>
            </w:pPr>
          </w:p>
        </w:tc>
        <w:tc>
          <w:tcPr>
            <w:tcW w:w="2409" w:type="dxa"/>
            <w:shd w:val="clear" w:color="auto" w:fill="auto"/>
            <w:noWrap w:val="0"/>
            <w:vAlign w:val="center"/>
          </w:tcPr>
          <w:p w14:paraId="0E6F97A0">
            <w:pPr>
              <w:overflowPunct w:val="0"/>
              <w:autoSpaceDE w:val="0"/>
              <w:autoSpaceDN w:val="0"/>
              <w:spacing w:before="62" w:beforeLines="20" w:after="62" w:afterLines="20"/>
              <w:ind w:firstLine="0" w:firstLineChars="0"/>
            </w:pPr>
            <w:r>
              <w:rPr>
                <w:rFonts w:hint="eastAsia"/>
              </w:rPr>
              <w:t>-8</w:t>
            </w:r>
            <w:r>
              <w:t>xxxx</w:t>
            </w:r>
          </w:p>
        </w:tc>
        <w:tc>
          <w:tcPr>
            <w:tcW w:w="5589" w:type="dxa"/>
            <w:shd w:val="clear" w:color="auto" w:fill="auto"/>
            <w:noWrap w:val="0"/>
            <w:vAlign w:val="center"/>
          </w:tcPr>
          <w:p w14:paraId="66509712">
            <w:pPr>
              <w:overflowPunct w:val="0"/>
              <w:autoSpaceDE w:val="0"/>
              <w:autoSpaceDN w:val="0"/>
              <w:spacing w:before="62" w:beforeLines="20" w:after="62" w:afterLines="20"/>
              <w:ind w:firstLine="0" w:firstLineChars="0"/>
            </w:pPr>
            <w:r>
              <w:t>业务云错误码</w:t>
            </w:r>
          </w:p>
        </w:tc>
      </w:tr>
      <w:tr w14:paraId="0704FF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vMerge w:val="restart"/>
            <w:shd w:val="clear" w:color="auto" w:fill="auto"/>
            <w:noWrap w:val="0"/>
            <w:vAlign w:val="center"/>
          </w:tcPr>
          <w:p w14:paraId="015D7EF1">
            <w:pPr>
              <w:overflowPunct w:val="0"/>
              <w:autoSpaceDE w:val="0"/>
              <w:autoSpaceDN w:val="0"/>
              <w:spacing w:before="62" w:beforeLines="20" w:after="62" w:afterLines="20"/>
              <w:ind w:firstLine="0" w:firstLineChars="0"/>
            </w:pPr>
            <w:r>
              <w:rPr>
                <w:rFonts w:hint="eastAsia"/>
              </w:rPr>
              <w:t>result</w:t>
            </w:r>
          </w:p>
          <w:p w14:paraId="73EF2BF9">
            <w:pPr>
              <w:overflowPunct w:val="0"/>
              <w:autoSpaceDE w:val="0"/>
              <w:autoSpaceDN w:val="0"/>
              <w:spacing w:before="62" w:beforeLines="20" w:after="62" w:afterLines="20"/>
              <w:ind w:firstLine="0" w:firstLineChars="0"/>
              <w:rPr>
                <w:color w:val="767171"/>
              </w:rPr>
            </w:pPr>
            <w:r>
              <w:rPr>
                <w:color w:val="767171"/>
              </w:rPr>
              <w:t>array&lt;object&gt;</w:t>
            </w:r>
          </w:p>
        </w:tc>
        <w:tc>
          <w:tcPr>
            <w:tcW w:w="2409" w:type="dxa"/>
            <w:shd w:val="clear" w:color="auto" w:fill="auto"/>
            <w:noWrap w:val="0"/>
            <w:vAlign w:val="center"/>
          </w:tcPr>
          <w:p w14:paraId="2600101D">
            <w:pPr>
              <w:overflowPunct w:val="0"/>
              <w:autoSpaceDE w:val="0"/>
              <w:autoSpaceDN w:val="0"/>
              <w:spacing w:before="62" w:beforeLines="20" w:after="62" w:afterLines="20"/>
              <w:ind w:firstLine="0" w:firstLineChars="0"/>
            </w:pPr>
            <w:r>
              <w:t>mac</w:t>
            </w:r>
          </w:p>
          <w:p w14:paraId="55727251">
            <w:pPr>
              <w:overflowPunct w:val="0"/>
              <w:autoSpaceDE w:val="0"/>
              <w:autoSpaceDN w:val="0"/>
              <w:spacing w:before="62" w:beforeLines="20" w:after="62" w:afterLines="20"/>
              <w:ind w:firstLine="0" w:firstLineChars="0"/>
            </w:pPr>
            <w:r>
              <w:rPr>
                <w:color w:val="767171"/>
              </w:rPr>
              <w:t>string</w:t>
            </w:r>
          </w:p>
        </w:tc>
        <w:tc>
          <w:tcPr>
            <w:tcW w:w="5589" w:type="dxa"/>
            <w:shd w:val="clear" w:color="auto" w:fill="auto"/>
            <w:noWrap w:val="0"/>
            <w:vAlign w:val="center"/>
          </w:tcPr>
          <w:p w14:paraId="05CDFC39">
            <w:pPr>
              <w:overflowPunct w:val="0"/>
              <w:autoSpaceDE w:val="0"/>
              <w:autoSpaceDN w:val="0"/>
              <w:spacing w:before="62" w:beforeLines="20" w:after="62" w:afterLines="20"/>
              <w:ind w:firstLine="0" w:firstLineChars="0"/>
            </w:pPr>
            <w:r>
              <w:rPr>
                <w:rFonts w:hint="eastAsia"/>
              </w:rPr>
              <w:t>设备mac</w:t>
            </w:r>
          </w:p>
        </w:tc>
      </w:tr>
      <w:tr w14:paraId="30DB24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vMerge w:val="continue"/>
            <w:shd w:val="clear" w:color="auto" w:fill="auto"/>
            <w:noWrap w:val="0"/>
            <w:vAlign w:val="center"/>
          </w:tcPr>
          <w:p w14:paraId="34A23F37">
            <w:pPr>
              <w:overflowPunct w:val="0"/>
              <w:autoSpaceDE w:val="0"/>
              <w:autoSpaceDN w:val="0"/>
              <w:spacing w:before="62" w:beforeLines="20" w:after="62" w:afterLines="20"/>
              <w:ind w:firstLine="0" w:firstLineChars="0"/>
            </w:pPr>
          </w:p>
        </w:tc>
        <w:tc>
          <w:tcPr>
            <w:tcW w:w="2409" w:type="dxa"/>
            <w:shd w:val="clear" w:color="auto" w:fill="auto"/>
            <w:noWrap w:val="0"/>
            <w:vAlign w:val="center"/>
          </w:tcPr>
          <w:p w14:paraId="7E1408C9">
            <w:pPr>
              <w:overflowPunct w:val="0"/>
              <w:autoSpaceDE w:val="0"/>
              <w:autoSpaceDN w:val="0"/>
              <w:spacing w:before="62" w:beforeLines="20" w:after="62" w:afterLines="20"/>
              <w:ind w:firstLine="0" w:firstLineChars="0"/>
            </w:pPr>
            <w:r>
              <w:t>serialNumber</w:t>
            </w:r>
          </w:p>
          <w:p w14:paraId="3896C11D">
            <w:pPr>
              <w:overflowPunct w:val="0"/>
              <w:autoSpaceDE w:val="0"/>
              <w:autoSpaceDN w:val="0"/>
              <w:spacing w:before="62" w:beforeLines="20" w:after="62" w:afterLines="20"/>
              <w:ind w:firstLine="0" w:firstLineChars="0"/>
            </w:pPr>
            <w:r>
              <w:rPr>
                <w:color w:val="767171"/>
              </w:rPr>
              <w:t>string</w:t>
            </w:r>
          </w:p>
        </w:tc>
        <w:tc>
          <w:tcPr>
            <w:tcW w:w="5589" w:type="dxa"/>
            <w:shd w:val="clear" w:color="auto" w:fill="auto"/>
            <w:noWrap w:val="0"/>
            <w:vAlign w:val="center"/>
          </w:tcPr>
          <w:p w14:paraId="4E472C9E">
            <w:pPr>
              <w:overflowPunct w:val="0"/>
              <w:autoSpaceDE w:val="0"/>
              <w:autoSpaceDN w:val="0"/>
              <w:spacing w:before="62" w:beforeLines="20" w:after="62" w:afterLines="20"/>
              <w:ind w:firstLine="0" w:firstLineChars="0"/>
            </w:pPr>
            <w:r>
              <w:rPr>
                <w:rFonts w:hint="eastAsia"/>
              </w:rPr>
              <w:t>SN码</w:t>
            </w:r>
          </w:p>
        </w:tc>
      </w:tr>
      <w:tr w14:paraId="333647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vMerge w:val="restart"/>
            <w:shd w:val="clear" w:color="auto" w:fill="auto"/>
            <w:noWrap w:val="0"/>
            <w:vAlign w:val="center"/>
          </w:tcPr>
          <w:p w14:paraId="6D5064F8">
            <w:pPr>
              <w:overflowPunct w:val="0"/>
              <w:autoSpaceDE w:val="0"/>
              <w:autoSpaceDN w:val="0"/>
              <w:spacing w:before="62" w:beforeLines="20" w:after="62" w:afterLines="20"/>
              <w:ind w:firstLine="0" w:firstLineChars="0"/>
            </w:pPr>
            <w:r>
              <w:t>failList</w:t>
            </w:r>
          </w:p>
          <w:p w14:paraId="577D3FCF">
            <w:pPr>
              <w:overflowPunct w:val="0"/>
              <w:autoSpaceDE w:val="0"/>
              <w:autoSpaceDN w:val="0"/>
              <w:spacing w:before="62" w:beforeLines="20" w:after="62" w:afterLines="20"/>
              <w:ind w:firstLine="0" w:firstLineChars="0"/>
            </w:pPr>
            <w:r>
              <w:rPr>
                <w:color w:val="767171"/>
              </w:rPr>
              <w:t>array</w:t>
            </w:r>
            <w:r>
              <w:rPr>
                <w:rFonts w:hint="eastAsia"/>
                <w:color w:val="767171"/>
              </w:rPr>
              <w:t>&lt;</w:t>
            </w:r>
            <w:r>
              <w:rPr>
                <w:color w:val="767171"/>
              </w:rPr>
              <w:t>object&gt;</w:t>
            </w:r>
          </w:p>
        </w:tc>
        <w:tc>
          <w:tcPr>
            <w:tcW w:w="2409" w:type="dxa"/>
            <w:shd w:val="clear" w:color="auto" w:fill="auto"/>
            <w:noWrap w:val="0"/>
            <w:vAlign w:val="center"/>
          </w:tcPr>
          <w:p w14:paraId="29D0AE0B">
            <w:pPr>
              <w:overflowPunct w:val="0"/>
              <w:autoSpaceDE w:val="0"/>
              <w:autoSpaceDN w:val="0"/>
              <w:spacing w:before="62" w:beforeLines="20" w:after="62" w:afterLines="20"/>
              <w:ind w:firstLine="0" w:firstLineChars="0"/>
            </w:pPr>
            <w:r>
              <w:t>mac</w:t>
            </w:r>
          </w:p>
          <w:p w14:paraId="7BB65F3C">
            <w:pPr>
              <w:overflowPunct w:val="0"/>
              <w:autoSpaceDE w:val="0"/>
              <w:autoSpaceDN w:val="0"/>
              <w:spacing w:before="62" w:beforeLines="20" w:after="62" w:afterLines="20"/>
              <w:ind w:firstLine="0" w:firstLineChars="0"/>
            </w:pPr>
            <w:r>
              <w:rPr>
                <w:color w:val="767171"/>
              </w:rPr>
              <w:t>string</w:t>
            </w:r>
          </w:p>
        </w:tc>
        <w:tc>
          <w:tcPr>
            <w:tcW w:w="5589" w:type="dxa"/>
            <w:shd w:val="clear" w:color="auto" w:fill="auto"/>
            <w:noWrap w:val="0"/>
            <w:vAlign w:val="center"/>
          </w:tcPr>
          <w:p w14:paraId="25845677">
            <w:pPr>
              <w:overflowPunct w:val="0"/>
              <w:autoSpaceDE w:val="0"/>
              <w:autoSpaceDN w:val="0"/>
              <w:spacing w:before="62" w:beforeLines="20" w:after="62" w:afterLines="20"/>
              <w:ind w:firstLine="0" w:firstLineChars="0"/>
            </w:pPr>
            <w:r>
              <w:rPr>
                <w:rFonts w:hint="eastAsia"/>
              </w:rPr>
              <w:t>设备mac</w:t>
            </w:r>
          </w:p>
        </w:tc>
      </w:tr>
      <w:tr w14:paraId="7A007B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vMerge w:val="continue"/>
            <w:shd w:val="clear" w:color="auto" w:fill="auto"/>
            <w:noWrap w:val="0"/>
            <w:vAlign w:val="center"/>
          </w:tcPr>
          <w:p w14:paraId="6E3CAF0F">
            <w:pPr>
              <w:overflowPunct w:val="0"/>
              <w:autoSpaceDE w:val="0"/>
              <w:autoSpaceDN w:val="0"/>
              <w:spacing w:before="62" w:beforeLines="20" w:after="62" w:afterLines="20"/>
              <w:ind w:firstLine="0" w:firstLineChars="0"/>
            </w:pPr>
          </w:p>
        </w:tc>
        <w:tc>
          <w:tcPr>
            <w:tcW w:w="2409" w:type="dxa"/>
            <w:shd w:val="clear" w:color="auto" w:fill="auto"/>
            <w:noWrap w:val="0"/>
            <w:vAlign w:val="center"/>
          </w:tcPr>
          <w:p w14:paraId="22E9E4E2">
            <w:pPr>
              <w:overflowPunct w:val="0"/>
              <w:autoSpaceDE w:val="0"/>
              <w:autoSpaceDN w:val="0"/>
              <w:spacing w:before="62" w:beforeLines="20" w:after="62" w:afterLines="20"/>
              <w:ind w:firstLine="0" w:firstLineChars="0"/>
            </w:pPr>
            <w:r>
              <w:t>error_code</w:t>
            </w:r>
          </w:p>
          <w:p w14:paraId="148BCDEA">
            <w:pPr>
              <w:overflowPunct w:val="0"/>
              <w:autoSpaceDE w:val="0"/>
              <w:autoSpaceDN w:val="0"/>
              <w:spacing w:before="62" w:beforeLines="20" w:after="62" w:afterLines="20"/>
              <w:ind w:firstLine="0" w:firstLineChars="0"/>
            </w:pPr>
            <w:r>
              <w:rPr>
                <w:rFonts w:hint="eastAsia"/>
                <w:color w:val="767171"/>
              </w:rPr>
              <w:t>int</w:t>
            </w:r>
          </w:p>
        </w:tc>
        <w:tc>
          <w:tcPr>
            <w:tcW w:w="5589" w:type="dxa"/>
            <w:shd w:val="clear" w:color="auto" w:fill="auto"/>
            <w:noWrap w:val="0"/>
            <w:vAlign w:val="center"/>
          </w:tcPr>
          <w:p w14:paraId="5032C5FA">
            <w:pPr>
              <w:overflowPunct w:val="0"/>
              <w:autoSpaceDE w:val="0"/>
              <w:autoSpaceDN w:val="0"/>
              <w:spacing w:before="62" w:beforeLines="20" w:after="62" w:afterLines="20"/>
              <w:ind w:firstLine="0" w:firstLineChars="0"/>
            </w:pPr>
            <w:r>
              <w:rPr>
                <w:rFonts w:hint="eastAsia"/>
              </w:rPr>
              <w:t>SN码获取异常时需返回错误码</w:t>
            </w:r>
          </w:p>
        </w:tc>
      </w:tr>
      <w:tr w14:paraId="068121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26848C7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998" w:type="dxa"/>
            <w:gridSpan w:val="2"/>
            <w:shd w:val="clear" w:color="auto" w:fill="auto"/>
            <w:noWrap w:val="0"/>
            <w:vAlign w:val="center"/>
          </w:tcPr>
          <w:p w14:paraId="7676B160">
            <w:pPr>
              <w:pStyle w:val="86"/>
              <w:numPr>
                <w:ilvl w:val="0"/>
                <w:numId w:val="54"/>
              </w:numPr>
              <w:overflowPunct w:val="0"/>
              <w:autoSpaceDE w:val="0"/>
              <w:autoSpaceDN w:val="0"/>
              <w:spacing w:before="62" w:beforeLines="20" w:after="62" w:afterLines="20"/>
              <w:ind w:firstLineChars="0"/>
            </w:pPr>
            <w:r>
              <w:rPr>
                <w:rFonts w:hint="eastAsia" w:ascii="Times New Roman" w:hAnsi="Times New Roman"/>
              </w:rPr>
              <w:t>仅项目型应用可以调用</w:t>
            </w:r>
          </w:p>
          <w:p w14:paraId="469AF968">
            <w:pPr>
              <w:pStyle w:val="86"/>
              <w:numPr>
                <w:ilvl w:val="0"/>
                <w:numId w:val="54"/>
              </w:numPr>
              <w:overflowPunct w:val="0"/>
              <w:autoSpaceDE w:val="0"/>
              <w:autoSpaceDN w:val="0"/>
              <w:spacing w:before="62" w:beforeLines="20" w:after="62" w:afterLines="20"/>
              <w:ind w:firstLineChars="0"/>
            </w:pPr>
            <w:r>
              <w:rPr>
                <w:rFonts w:hint="eastAsia" w:ascii="Times New Roman" w:hAnsi="Times New Roman"/>
              </w:rPr>
              <w:t>需要目标设备处于试用中或付费使用中状态方可调用</w:t>
            </w:r>
          </w:p>
          <w:p w14:paraId="14B5497C">
            <w:pPr>
              <w:numPr>
                <w:ilvl w:val="0"/>
                <w:numId w:val="54"/>
              </w:numPr>
              <w:overflowPunct w:val="0"/>
              <w:autoSpaceDE w:val="0"/>
              <w:autoSpaceDN w:val="0"/>
              <w:adjustRightInd/>
              <w:spacing w:before="62" w:beforeLines="20" w:after="62" w:afterLines="20" w:line="240" w:lineRule="auto"/>
              <w:ind w:firstLineChars="0"/>
              <w:rPr>
                <w:rFonts w:hint="eastAsia" w:ascii="Calibri" w:hAnsi="Calibri"/>
                <w:szCs w:val="22"/>
              </w:rPr>
            </w:pPr>
            <w:r>
              <w:rPr>
                <w:rFonts w:hint="eastAsia"/>
              </w:rPr>
              <w:t>请求参数中</w:t>
            </w:r>
            <w:r>
              <w:t>macList</w:t>
            </w:r>
            <w:r>
              <w:rPr>
                <w:rFonts w:hint="eastAsia"/>
              </w:rPr>
              <w:t>的长度限制不超过</w:t>
            </w:r>
            <w:r>
              <w:t>20</w:t>
            </w:r>
          </w:p>
        </w:tc>
      </w:tr>
      <w:tr w14:paraId="0E9E96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66" w:type="dxa"/>
            <w:shd w:val="clear" w:color="auto" w:fill="auto"/>
            <w:noWrap w:val="0"/>
            <w:vAlign w:val="center"/>
          </w:tcPr>
          <w:p w14:paraId="28E4D51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998" w:type="dxa"/>
            <w:gridSpan w:val="2"/>
            <w:shd w:val="clear" w:color="auto" w:fill="auto"/>
            <w:noWrap w:val="0"/>
            <w:vAlign w:val="center"/>
          </w:tcPr>
          <w:p w14:paraId="548563A0">
            <w:pPr>
              <w:overflowPunct w:val="0"/>
              <w:autoSpaceDE w:val="0"/>
              <w:autoSpaceDN w:val="0"/>
              <w:spacing w:before="62" w:beforeLines="20" w:after="62" w:afterLines="20"/>
              <w:ind w:firstLine="0" w:firstLineChars="0"/>
            </w:pPr>
            <w:r>
              <w:rPr>
                <w:rFonts w:hint="eastAsia"/>
              </w:rPr>
              <w:t>根据M</w:t>
            </w:r>
            <w:r>
              <w:t>AC</w:t>
            </w:r>
            <w:r>
              <w:rPr>
                <w:rFonts w:hint="eastAsia"/>
              </w:rPr>
              <w:t>列表批量查询设备S</w:t>
            </w:r>
            <w:r>
              <w:t>N</w:t>
            </w:r>
            <w:r>
              <w:rPr>
                <w:rFonts w:hint="eastAsia"/>
              </w:rPr>
              <w:t>码</w:t>
            </w:r>
          </w:p>
        </w:tc>
      </w:tr>
    </w:tbl>
    <w:p w14:paraId="48152936">
      <w:pPr>
        <w:spacing w:after="120"/>
        <w:ind w:firstLine="0" w:firstLineChars="0"/>
        <w:rPr>
          <w:rFonts w:hint="eastAsia"/>
        </w:rPr>
      </w:pPr>
    </w:p>
    <w:p w14:paraId="469B52E7">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2FDA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1035470">
            <w:pPr>
              <w:widowControl/>
              <w:snapToGrid w:val="0"/>
              <w:spacing w:line="360" w:lineRule="auto"/>
              <w:ind w:firstLine="0" w:firstLineChars="0"/>
              <w:textAlignment w:val="baseline"/>
              <w:rPr>
                <w:b/>
                <w:kern w:val="0"/>
                <w:szCs w:val="21"/>
              </w:rPr>
            </w:pPr>
            <w:r>
              <w:rPr>
                <w:b/>
                <w:kern w:val="0"/>
                <w:szCs w:val="21"/>
              </w:rPr>
              <w:t>Request:</w:t>
            </w:r>
          </w:p>
          <w:p w14:paraId="03E50E2E">
            <w:pPr>
              <w:widowControl/>
              <w:snapToGrid w:val="0"/>
              <w:spacing w:line="360" w:lineRule="auto"/>
              <w:ind w:firstLine="0" w:firstLineChars="0"/>
              <w:textAlignment w:val="baseline"/>
              <w:rPr>
                <w:rFonts w:hint="eastAsia"/>
                <w:kern w:val="0"/>
                <w:szCs w:val="21"/>
              </w:rPr>
            </w:pPr>
            <w:r>
              <w:rPr>
                <w:kern w:val="0"/>
                <w:szCs w:val="21"/>
              </w:rPr>
              <w:t>{</w:t>
            </w:r>
          </w:p>
          <w:p w14:paraId="3D206788">
            <w:pPr>
              <w:widowControl/>
              <w:snapToGrid w:val="0"/>
              <w:spacing w:line="360" w:lineRule="auto"/>
              <w:ind w:firstLineChars="0"/>
              <w:textAlignment w:val="baseline"/>
              <w:rPr>
                <w:kern w:val="0"/>
                <w:szCs w:val="21"/>
              </w:rPr>
            </w:pPr>
            <w:r>
              <w:rPr>
                <w:kern w:val="0"/>
                <w:szCs w:val="21"/>
              </w:rPr>
              <w:t>"macList": ["00-FF-00-17-00-18", "00-FF-00-17-00-19"]</w:t>
            </w:r>
          </w:p>
          <w:p w14:paraId="67C42C77">
            <w:pPr>
              <w:widowControl/>
              <w:snapToGrid w:val="0"/>
              <w:spacing w:line="360" w:lineRule="auto"/>
              <w:ind w:firstLine="0" w:firstLineChars="0"/>
              <w:textAlignment w:val="baseline"/>
              <w:rPr>
                <w:kern w:val="0"/>
                <w:szCs w:val="21"/>
              </w:rPr>
            </w:pPr>
            <w:r>
              <w:rPr>
                <w:kern w:val="0"/>
                <w:szCs w:val="21"/>
              </w:rPr>
              <w:t>}</w:t>
            </w:r>
          </w:p>
          <w:p w14:paraId="4DA112C0">
            <w:pPr>
              <w:widowControl/>
              <w:snapToGrid w:val="0"/>
              <w:spacing w:line="360" w:lineRule="auto"/>
              <w:ind w:firstLine="0" w:firstLineChars="0"/>
              <w:textAlignment w:val="baseline"/>
              <w:rPr>
                <w:kern w:val="0"/>
                <w:szCs w:val="21"/>
              </w:rPr>
            </w:pPr>
          </w:p>
          <w:p w14:paraId="37CE4296">
            <w:pPr>
              <w:widowControl/>
              <w:snapToGrid w:val="0"/>
              <w:spacing w:line="360" w:lineRule="auto"/>
              <w:ind w:firstLine="0" w:firstLineChars="0"/>
              <w:textAlignment w:val="baseline"/>
              <w:rPr>
                <w:b/>
                <w:kern w:val="0"/>
                <w:szCs w:val="21"/>
              </w:rPr>
            </w:pPr>
            <w:r>
              <w:rPr>
                <w:b/>
                <w:kern w:val="0"/>
                <w:szCs w:val="21"/>
              </w:rPr>
              <w:t>Response:</w:t>
            </w:r>
          </w:p>
          <w:p w14:paraId="31E076BE">
            <w:pPr>
              <w:widowControl/>
              <w:snapToGrid w:val="0"/>
              <w:spacing w:line="360" w:lineRule="auto"/>
              <w:ind w:firstLine="0" w:firstLineChars="0"/>
              <w:textAlignment w:val="baseline"/>
              <w:rPr>
                <w:kern w:val="0"/>
                <w:szCs w:val="21"/>
              </w:rPr>
            </w:pPr>
            <w:r>
              <w:rPr>
                <w:kern w:val="0"/>
                <w:szCs w:val="21"/>
              </w:rPr>
              <w:t>{</w:t>
            </w:r>
          </w:p>
          <w:p w14:paraId="5995278E">
            <w:pPr>
              <w:widowControl/>
              <w:snapToGrid w:val="0"/>
              <w:spacing w:line="360" w:lineRule="auto"/>
              <w:ind w:firstLine="0" w:firstLineChars="0"/>
              <w:textAlignment w:val="baseline"/>
              <w:rPr>
                <w:rFonts w:hint="eastAsia"/>
                <w:kern w:val="0"/>
                <w:szCs w:val="21"/>
              </w:rPr>
            </w:pPr>
            <w:r>
              <w:rPr>
                <w:kern w:val="0"/>
                <w:szCs w:val="21"/>
              </w:rPr>
              <w:tab/>
            </w:r>
            <w:r>
              <w:rPr>
                <w:kern w:val="0"/>
                <w:szCs w:val="21"/>
              </w:rPr>
              <w:t>"error_code": 0,</w:t>
            </w:r>
          </w:p>
          <w:p w14:paraId="79E757ED">
            <w:pPr>
              <w:widowControl/>
              <w:snapToGrid w:val="0"/>
              <w:spacing w:line="360" w:lineRule="auto"/>
              <w:ind w:firstLineChars="0"/>
              <w:textAlignment w:val="baseline"/>
              <w:rPr>
                <w:kern w:val="0"/>
                <w:szCs w:val="21"/>
              </w:rPr>
            </w:pPr>
            <w:r>
              <w:rPr>
                <w:kern w:val="0"/>
                <w:szCs w:val="21"/>
              </w:rPr>
              <w:t xml:space="preserve">  "result": [</w:t>
            </w:r>
          </w:p>
          <w:p w14:paraId="1188ADDA">
            <w:pPr>
              <w:widowControl/>
              <w:snapToGrid w:val="0"/>
              <w:spacing w:line="360" w:lineRule="auto"/>
              <w:ind w:firstLine="0" w:firstLineChars="0"/>
              <w:textAlignment w:val="baseline"/>
              <w:rPr>
                <w:kern w:val="0"/>
                <w:szCs w:val="21"/>
              </w:rPr>
            </w:pPr>
            <w:r>
              <w:rPr>
                <w:kern w:val="0"/>
                <w:szCs w:val="21"/>
              </w:rPr>
              <w:tab/>
            </w:r>
            <w:r>
              <w:rPr>
                <w:kern w:val="0"/>
                <w:szCs w:val="21"/>
              </w:rPr>
              <w:tab/>
            </w:r>
            <w:r>
              <w:rPr>
                <w:kern w:val="0"/>
                <w:szCs w:val="21"/>
              </w:rPr>
              <w:t>{</w:t>
            </w:r>
          </w:p>
          <w:p w14:paraId="12467C2F">
            <w:pPr>
              <w:widowControl/>
              <w:snapToGrid w:val="0"/>
              <w:spacing w:line="360" w:lineRule="auto"/>
              <w:ind w:firstLine="0" w:firstLineChars="0"/>
              <w:textAlignment w:val="baseline"/>
              <w:rPr>
                <w:kern w:val="0"/>
                <w:szCs w:val="21"/>
              </w:rPr>
            </w:pPr>
            <w:r>
              <w:rPr>
                <w:kern w:val="0"/>
                <w:szCs w:val="21"/>
              </w:rPr>
              <w:tab/>
            </w:r>
            <w:r>
              <w:rPr>
                <w:kern w:val="0"/>
                <w:szCs w:val="21"/>
              </w:rPr>
              <w:tab/>
            </w:r>
            <w:r>
              <w:rPr>
                <w:kern w:val="0"/>
                <w:szCs w:val="21"/>
              </w:rPr>
              <w:tab/>
            </w:r>
            <w:r>
              <w:rPr>
                <w:kern w:val="0"/>
                <w:szCs w:val="21"/>
              </w:rPr>
              <w:t>"mac": "00-FF-FF-00-00-00",</w:t>
            </w:r>
          </w:p>
          <w:p w14:paraId="0C724FE0">
            <w:pPr>
              <w:widowControl/>
              <w:snapToGrid w:val="0"/>
              <w:spacing w:line="360" w:lineRule="auto"/>
              <w:ind w:firstLine="0" w:firstLineChars="0"/>
              <w:textAlignment w:val="baseline"/>
              <w:rPr>
                <w:kern w:val="0"/>
                <w:szCs w:val="21"/>
              </w:rPr>
            </w:pPr>
            <w:r>
              <w:rPr>
                <w:kern w:val="0"/>
                <w:szCs w:val="21"/>
              </w:rPr>
              <w:tab/>
            </w:r>
            <w:r>
              <w:rPr>
                <w:kern w:val="0"/>
                <w:szCs w:val="21"/>
              </w:rPr>
              <w:tab/>
            </w:r>
            <w:r>
              <w:rPr>
                <w:kern w:val="0"/>
                <w:szCs w:val="21"/>
              </w:rPr>
              <w:tab/>
            </w:r>
            <w:r>
              <w:rPr>
                <w:kern w:val="0"/>
                <w:szCs w:val="21"/>
              </w:rPr>
              <w:t>"serialNumber": "abcdef"</w:t>
            </w:r>
          </w:p>
          <w:p w14:paraId="0B5534CA">
            <w:pPr>
              <w:widowControl/>
              <w:snapToGrid w:val="0"/>
              <w:spacing w:line="360" w:lineRule="auto"/>
              <w:ind w:firstLineChars="0"/>
              <w:textAlignment w:val="baseline"/>
              <w:rPr>
                <w:kern w:val="0"/>
                <w:szCs w:val="21"/>
              </w:rPr>
            </w:pPr>
            <w:r>
              <w:rPr>
                <w:kern w:val="0"/>
                <w:szCs w:val="21"/>
              </w:rPr>
              <w:t xml:space="preserve">  </w:t>
            </w:r>
            <w:r>
              <w:rPr>
                <w:kern w:val="0"/>
                <w:szCs w:val="21"/>
              </w:rPr>
              <w:tab/>
            </w:r>
            <w:r>
              <w:rPr>
                <w:kern w:val="0"/>
                <w:szCs w:val="21"/>
              </w:rPr>
              <w:tab/>
            </w:r>
            <w:r>
              <w:rPr>
                <w:kern w:val="0"/>
                <w:szCs w:val="21"/>
              </w:rPr>
              <w:t>}</w:t>
            </w:r>
          </w:p>
          <w:p w14:paraId="61B50497">
            <w:pPr>
              <w:widowControl/>
              <w:snapToGrid w:val="0"/>
              <w:spacing w:line="360" w:lineRule="auto"/>
              <w:ind w:firstLine="0" w:firstLineChars="0"/>
              <w:textAlignment w:val="baseline"/>
              <w:rPr>
                <w:kern w:val="0"/>
                <w:szCs w:val="21"/>
              </w:rPr>
            </w:pPr>
            <w:r>
              <w:rPr>
                <w:kern w:val="0"/>
                <w:szCs w:val="21"/>
              </w:rPr>
              <w:tab/>
            </w:r>
            <w:r>
              <w:rPr>
                <w:kern w:val="0"/>
                <w:szCs w:val="21"/>
              </w:rPr>
              <w:t>],</w:t>
            </w:r>
          </w:p>
          <w:p w14:paraId="48132BC7">
            <w:pPr>
              <w:widowControl/>
              <w:snapToGrid w:val="0"/>
              <w:spacing w:line="360" w:lineRule="auto"/>
              <w:ind w:firstLineChars="0"/>
              <w:textAlignment w:val="baseline"/>
              <w:rPr>
                <w:kern w:val="0"/>
                <w:szCs w:val="21"/>
              </w:rPr>
            </w:pPr>
            <w:r>
              <w:rPr>
                <w:kern w:val="0"/>
                <w:szCs w:val="21"/>
              </w:rPr>
              <w:t xml:space="preserve">  "failList": [</w:t>
            </w:r>
          </w:p>
          <w:p w14:paraId="60497418">
            <w:pPr>
              <w:widowControl/>
              <w:snapToGrid w:val="0"/>
              <w:spacing w:line="360" w:lineRule="auto"/>
              <w:ind w:firstLineChars="0"/>
              <w:textAlignment w:val="baseline"/>
              <w:rPr>
                <w:kern w:val="0"/>
                <w:szCs w:val="21"/>
              </w:rPr>
            </w:pPr>
            <w:r>
              <w:rPr>
                <w:kern w:val="0"/>
                <w:szCs w:val="21"/>
              </w:rPr>
              <w:tab/>
            </w:r>
            <w:r>
              <w:rPr>
                <w:kern w:val="0"/>
                <w:szCs w:val="21"/>
              </w:rPr>
              <w:tab/>
            </w:r>
            <w:r>
              <w:rPr>
                <w:kern w:val="0"/>
                <w:szCs w:val="21"/>
              </w:rPr>
              <w:t>{</w:t>
            </w:r>
          </w:p>
          <w:p w14:paraId="1A3CF383">
            <w:pPr>
              <w:widowControl/>
              <w:snapToGrid w:val="0"/>
              <w:spacing w:line="360" w:lineRule="auto"/>
              <w:ind w:firstLine="0" w:firstLineChars="0"/>
              <w:textAlignment w:val="baseline"/>
              <w:rPr>
                <w:kern w:val="0"/>
                <w:szCs w:val="21"/>
              </w:rPr>
            </w:pPr>
            <w:r>
              <w:rPr>
                <w:kern w:val="0"/>
                <w:szCs w:val="21"/>
              </w:rPr>
              <w:tab/>
            </w:r>
            <w:r>
              <w:rPr>
                <w:kern w:val="0"/>
                <w:szCs w:val="21"/>
              </w:rPr>
              <w:tab/>
            </w:r>
            <w:r>
              <w:rPr>
                <w:kern w:val="0"/>
                <w:szCs w:val="21"/>
              </w:rPr>
              <w:tab/>
            </w:r>
            <w:r>
              <w:rPr>
                <w:kern w:val="0"/>
                <w:szCs w:val="21"/>
              </w:rPr>
              <w:t>"mac": "00-FF-FF-00-00-01",</w:t>
            </w:r>
          </w:p>
          <w:p w14:paraId="7A8C9169">
            <w:pPr>
              <w:widowControl/>
              <w:snapToGrid w:val="0"/>
              <w:spacing w:line="360" w:lineRule="auto"/>
              <w:ind w:firstLine="0" w:firstLineChars="0"/>
              <w:textAlignment w:val="baseline"/>
              <w:rPr>
                <w:kern w:val="0"/>
                <w:szCs w:val="21"/>
              </w:rPr>
            </w:pPr>
            <w:r>
              <w:rPr>
                <w:kern w:val="0"/>
                <w:szCs w:val="21"/>
              </w:rPr>
              <w:tab/>
            </w:r>
            <w:r>
              <w:rPr>
                <w:kern w:val="0"/>
                <w:szCs w:val="21"/>
              </w:rPr>
              <w:tab/>
            </w:r>
            <w:r>
              <w:rPr>
                <w:kern w:val="0"/>
                <w:szCs w:val="21"/>
              </w:rPr>
              <w:tab/>
            </w:r>
            <w:r>
              <w:rPr>
                <w:kern w:val="0"/>
                <w:szCs w:val="21"/>
              </w:rPr>
              <w:t>"error_code": -80301</w:t>
            </w:r>
          </w:p>
          <w:p w14:paraId="7DAD9879">
            <w:pPr>
              <w:widowControl/>
              <w:snapToGrid w:val="0"/>
              <w:spacing w:line="360" w:lineRule="auto"/>
              <w:ind w:firstLine="0" w:firstLineChars="0"/>
              <w:textAlignment w:val="baseline"/>
              <w:rPr>
                <w:kern w:val="0"/>
                <w:szCs w:val="21"/>
              </w:rPr>
            </w:pPr>
            <w:r>
              <w:rPr>
                <w:kern w:val="0"/>
                <w:szCs w:val="21"/>
              </w:rPr>
              <w:t xml:space="preserve">  </w:t>
            </w:r>
            <w:r>
              <w:rPr>
                <w:kern w:val="0"/>
                <w:szCs w:val="21"/>
              </w:rPr>
              <w:tab/>
            </w:r>
            <w:r>
              <w:rPr>
                <w:kern w:val="0"/>
                <w:szCs w:val="21"/>
              </w:rPr>
              <w:tab/>
            </w:r>
            <w:r>
              <w:rPr>
                <w:kern w:val="0"/>
                <w:szCs w:val="21"/>
              </w:rPr>
              <w:t>}</w:t>
            </w:r>
          </w:p>
          <w:p w14:paraId="392EF408">
            <w:pPr>
              <w:widowControl/>
              <w:snapToGrid w:val="0"/>
              <w:spacing w:line="360" w:lineRule="auto"/>
              <w:ind w:firstLine="0" w:firstLineChars="0"/>
              <w:textAlignment w:val="baseline"/>
              <w:rPr>
                <w:kern w:val="0"/>
                <w:szCs w:val="21"/>
              </w:rPr>
            </w:pPr>
            <w:r>
              <w:rPr>
                <w:kern w:val="0"/>
                <w:szCs w:val="21"/>
              </w:rPr>
              <w:tab/>
            </w:r>
            <w:r>
              <w:rPr>
                <w:kern w:val="0"/>
                <w:szCs w:val="21"/>
              </w:rPr>
              <w:t>]</w:t>
            </w:r>
          </w:p>
          <w:p w14:paraId="6C1D5740">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56FBA675">
      <w:pPr>
        <w:ind w:firstLine="420"/>
        <w:rPr>
          <w:rFonts w:hint="eastAsia"/>
        </w:rPr>
      </w:pPr>
    </w:p>
    <w:p w14:paraId="04589D0D">
      <w:pPr>
        <w:pStyle w:val="8"/>
      </w:pPr>
      <w:bookmarkStart w:id="315" w:name="_Toc220343532"/>
      <w:r>
        <w:rPr>
          <w:rFonts w:hint="eastAsia"/>
        </w:rPr>
        <w:t>NVR通道管理</w:t>
      </w:r>
      <w:bookmarkEnd w:id="315"/>
    </w:p>
    <w:p w14:paraId="1875D125">
      <w:pPr>
        <w:pStyle w:val="10"/>
      </w:pPr>
      <w:bookmarkStart w:id="316" w:name="_Toc220343533"/>
      <w:r>
        <w:rPr>
          <w:rFonts w:hint="eastAsia"/>
        </w:rPr>
        <w:t>N</w:t>
      </w:r>
      <w:r>
        <w:t>VR通道管理</w:t>
      </w:r>
      <w:r>
        <w:rPr>
          <w:rFonts w:hint="eastAsia"/>
        </w:rPr>
        <w:t>说明</w:t>
      </w:r>
      <w:bookmarkEnd w:id="316"/>
    </w:p>
    <w:p w14:paraId="6265EC38">
      <w:pPr>
        <w:ind w:firstLine="420"/>
        <w:rPr>
          <w:rFonts w:hint="eastAsia"/>
        </w:rPr>
      </w:pPr>
      <w:r>
        <w:rPr>
          <w:rFonts w:hint="eastAsia"/>
        </w:rPr>
        <w:t>开发者想要添加I</w:t>
      </w:r>
      <w:r>
        <w:t>PC</w:t>
      </w:r>
      <w:r>
        <w:rPr>
          <w:rFonts w:hint="eastAsia"/>
        </w:rPr>
        <w:t>到N</w:t>
      </w:r>
      <w:r>
        <w:t>VR</w:t>
      </w:r>
      <w:r>
        <w:rPr>
          <w:rFonts w:hint="eastAsia"/>
        </w:rPr>
        <w:t>通道时，首先需要将I</w:t>
      </w:r>
      <w:r>
        <w:t>PC</w:t>
      </w:r>
      <w:r>
        <w:rPr>
          <w:rFonts w:hint="eastAsia"/>
        </w:rPr>
        <w:t>和N</w:t>
      </w:r>
      <w:r>
        <w:t>VR</w:t>
      </w:r>
      <w:r>
        <w:rPr>
          <w:rFonts w:hint="eastAsia"/>
        </w:rPr>
        <w:t>连接至同一局域网，然后按顺序执行如下流程：</w:t>
      </w:r>
    </w:p>
    <w:p w14:paraId="3CCC273F">
      <w:pPr>
        <w:pStyle w:val="53"/>
        <w:ind w:firstLine="420"/>
        <w:jc w:val="center"/>
      </w:pPr>
      <w:r>
        <w:object>
          <v:shape id="_x0000_i1029" o:spt="75" type="#_x0000_t75" style="height:263.25pt;width:72.75pt;" o:ole="t" filled="f" stroked="f" coordsize="21600,21600">
            <v:path/>
            <v:fill on="f" focussize="0,0"/>
            <v:stroke on="f"/>
            <v:imagedata r:id="rId31" o:title=""/>
            <o:lock v:ext="edit" aspectratio="t"/>
            <w10:wrap type="none"/>
            <w10:anchorlock/>
          </v:shape>
          <o:OLEObject Type="Embed" ProgID="Visio.Drawing.15" ShapeID="_x0000_i1029" DrawAspect="Content" ObjectID="_1468075728" r:id="rId30">
            <o:LockedField>false</o:LockedField>
          </o:OLEObject>
        </w:object>
      </w:r>
    </w:p>
    <w:p w14:paraId="0F015A95">
      <w:pPr>
        <w:numPr>
          <w:ilvl w:val="0"/>
          <w:numId w:val="14"/>
        </w:numPr>
        <w:ind w:firstLineChars="0"/>
        <w:jc w:val="left"/>
      </w:pPr>
      <w:r>
        <w:rPr>
          <w:rFonts w:hint="eastAsia"/>
        </w:rPr>
        <w:t>添加</w:t>
      </w:r>
      <w:r>
        <w:t>NVR</w:t>
      </w:r>
      <w:r>
        <w:rPr>
          <w:rFonts w:hint="eastAsia"/>
        </w:rPr>
        <w:t>通道：首先需要调用接口</w:t>
      </w:r>
      <w:r>
        <w:fldChar w:fldCharType="begin"/>
      </w:r>
      <w:r>
        <w:instrText xml:space="preserve"> </w:instrText>
      </w:r>
      <w:r>
        <w:rPr>
          <w:rFonts w:hint="eastAsia"/>
        </w:rPr>
        <w:instrText xml:space="preserve">REF _Ref175327348 \r \h</w:instrText>
      </w:r>
      <w:r>
        <w:instrText xml:space="preserve"> </w:instrText>
      </w:r>
      <w:r>
        <w:fldChar w:fldCharType="separate"/>
      </w:r>
      <w:r>
        <w:t>1.4.3.4.2</w:t>
      </w:r>
      <w:r>
        <w:fldChar w:fldCharType="end"/>
      </w:r>
      <w:r>
        <w:fldChar w:fldCharType="begin"/>
      </w:r>
      <w:r>
        <w:instrText xml:space="preserve"> REF _Ref175327348 \h </w:instrText>
      </w:r>
      <w:r>
        <w:fldChar w:fldCharType="separate"/>
      </w:r>
      <w:r>
        <w:rPr>
          <w:rFonts w:hint="eastAsia"/>
        </w:rPr>
        <w:t>控制NVR发现IPC设备</w:t>
      </w:r>
      <w:r>
        <w:fldChar w:fldCharType="end"/>
      </w:r>
      <w:r>
        <w:rPr>
          <w:rFonts w:hint="eastAsia"/>
        </w:rPr>
        <w:t>来触发N</w:t>
      </w:r>
      <w:r>
        <w:t>VR</w:t>
      </w:r>
      <w:r>
        <w:rPr>
          <w:rFonts w:hint="eastAsia"/>
        </w:rPr>
        <w:t>设备的发现行为，然后调用接口</w:t>
      </w:r>
      <w:r>
        <w:fldChar w:fldCharType="begin"/>
      </w:r>
      <w:r>
        <w:instrText xml:space="preserve"> </w:instrText>
      </w:r>
      <w:r>
        <w:rPr>
          <w:rFonts w:hint="eastAsia"/>
        </w:rPr>
        <w:instrText xml:space="preserve">REF _Ref175327385 \r \h</w:instrText>
      </w:r>
      <w:r>
        <w:instrText xml:space="preserve"> </w:instrText>
      </w:r>
      <w:r>
        <w:fldChar w:fldCharType="separate"/>
      </w:r>
      <w:r>
        <w:t>1.4.3.4.3</w:t>
      </w:r>
      <w:r>
        <w:fldChar w:fldCharType="end"/>
      </w:r>
      <w:r>
        <w:fldChar w:fldCharType="begin"/>
      </w:r>
      <w:r>
        <w:instrText xml:space="preserve"> REF _Ref175327726 \h </w:instrText>
      </w:r>
      <w:r>
        <w:fldChar w:fldCharType="separate"/>
      </w:r>
      <w:r>
        <w:rPr>
          <w:rFonts w:hint="eastAsia"/>
        </w:rPr>
        <w:t>查询NVR发现同一局域网下未被添加的IPC进度</w:t>
      </w:r>
      <w:r>
        <w:fldChar w:fldCharType="end"/>
      </w:r>
      <w:r>
        <w:rPr>
          <w:rFonts w:hint="eastAsia"/>
        </w:rPr>
        <w:t>查询发现结果，等待至发现过程结束，最后通过调用接口</w:t>
      </w:r>
      <w:r>
        <w:fldChar w:fldCharType="begin"/>
      </w:r>
      <w:r>
        <w:instrText xml:space="preserve"> </w:instrText>
      </w:r>
      <w:r>
        <w:rPr>
          <w:rFonts w:hint="eastAsia"/>
        </w:rPr>
        <w:instrText xml:space="preserve">REF _Ref175327422 \r \h</w:instrText>
      </w:r>
      <w:r>
        <w:instrText xml:space="preserve"> </w:instrText>
      </w:r>
      <w:r>
        <w:fldChar w:fldCharType="separate"/>
      </w:r>
      <w:r>
        <w:t>1.4.3.4.4</w:t>
      </w:r>
      <w:r>
        <w:fldChar w:fldCharType="end"/>
      </w:r>
      <w:r>
        <w:fldChar w:fldCharType="begin"/>
      </w:r>
      <w:r>
        <w:instrText xml:space="preserve"> REF _Ref175327745 \h </w:instrText>
      </w:r>
      <w:r>
        <w:fldChar w:fldCharType="separate"/>
      </w:r>
      <w:r>
        <w:rPr>
          <w:rFonts w:hint="eastAsia"/>
        </w:rPr>
        <w:t>把IPC添加到NVR通道下</w:t>
      </w:r>
      <w:r>
        <w:fldChar w:fldCharType="end"/>
      </w:r>
      <w:r>
        <w:rPr>
          <w:rFonts w:hint="eastAsia"/>
        </w:rPr>
        <w:t>可以将查询结果中未被添加的I</w:t>
      </w:r>
      <w:r>
        <w:t>PC</w:t>
      </w:r>
      <w:r>
        <w:rPr>
          <w:rFonts w:hint="eastAsia"/>
        </w:rPr>
        <w:t>添加到N</w:t>
      </w:r>
      <w:r>
        <w:t>VR</w:t>
      </w:r>
      <w:r>
        <w:rPr>
          <w:rFonts w:hint="eastAsia"/>
        </w:rPr>
        <w:t>通道下，至此就完成了添加I</w:t>
      </w:r>
      <w:r>
        <w:t>PC</w:t>
      </w:r>
      <w:r>
        <w:rPr>
          <w:rFonts w:hint="eastAsia"/>
        </w:rPr>
        <w:t>到N</w:t>
      </w:r>
      <w:r>
        <w:t>VR</w:t>
      </w:r>
      <w:r>
        <w:rPr>
          <w:rFonts w:hint="eastAsia"/>
        </w:rPr>
        <w:t>通道。</w:t>
      </w:r>
    </w:p>
    <w:p w14:paraId="623F6525">
      <w:pPr>
        <w:numPr>
          <w:ilvl w:val="0"/>
          <w:numId w:val="14"/>
        </w:numPr>
        <w:ind w:firstLineChars="0"/>
        <w:jc w:val="left"/>
      </w:pPr>
      <w:r>
        <w:rPr>
          <w:rFonts w:hint="eastAsia"/>
        </w:rPr>
        <w:t>解绑N</w:t>
      </w:r>
      <w:r>
        <w:t>VR</w:t>
      </w:r>
      <w:r>
        <w:rPr>
          <w:rFonts w:hint="eastAsia"/>
        </w:rPr>
        <w:t>通道：当开发者想要解绑N</w:t>
      </w:r>
      <w:r>
        <w:t>VR</w:t>
      </w:r>
      <w:r>
        <w:rPr>
          <w:rFonts w:hint="eastAsia"/>
        </w:rPr>
        <w:t>设备的某个通道I</w:t>
      </w:r>
      <w:r>
        <w:t>PC</w:t>
      </w:r>
      <w:r>
        <w:rPr>
          <w:rFonts w:hint="eastAsia"/>
        </w:rPr>
        <w:t>时，调用接口</w:t>
      </w:r>
      <w:r>
        <w:fldChar w:fldCharType="begin"/>
      </w:r>
      <w:r>
        <w:instrText xml:space="preserve"> </w:instrText>
      </w:r>
      <w:r>
        <w:rPr>
          <w:rFonts w:hint="eastAsia"/>
        </w:rPr>
        <w:instrText xml:space="preserve">REF _Ref175327654 \r \h</w:instrText>
      </w:r>
      <w:r>
        <w:instrText xml:space="preserve"> </w:instrText>
      </w:r>
      <w:r>
        <w:fldChar w:fldCharType="separate"/>
      </w:r>
      <w:r>
        <w:t>1.4.3.4.5</w:t>
      </w:r>
      <w:r>
        <w:fldChar w:fldCharType="end"/>
      </w:r>
      <w:r>
        <w:fldChar w:fldCharType="begin"/>
      </w:r>
      <w:r>
        <w:instrText xml:space="preserve"> REF _Ref175327681 \h </w:instrText>
      </w:r>
      <w:r>
        <w:fldChar w:fldCharType="separate"/>
      </w:r>
      <w:r>
        <w:rPr>
          <w:rFonts w:hint="eastAsia"/>
        </w:rPr>
        <w:t>解绑NVR通道</w:t>
      </w:r>
      <w:r>
        <w:fldChar w:fldCharType="end"/>
      </w:r>
      <w:r>
        <w:rPr>
          <w:rFonts w:hint="eastAsia"/>
        </w:rPr>
        <w:t>即可完成。</w:t>
      </w:r>
    </w:p>
    <w:p w14:paraId="0E038A1C">
      <w:pPr>
        <w:numPr>
          <w:ilvl w:val="0"/>
          <w:numId w:val="14"/>
        </w:numPr>
        <w:ind w:firstLineChars="0"/>
      </w:pPr>
      <w:r>
        <w:rPr>
          <w:rFonts w:hint="eastAsia"/>
        </w:rPr>
        <w:t>同步设备：当设备在本地修改后，部分信息未能更新至商云，需要开发者调用接口</w:t>
      </w:r>
      <w:r>
        <w:fldChar w:fldCharType="begin"/>
      </w:r>
      <w:r>
        <w:instrText xml:space="preserve"> </w:instrText>
      </w:r>
      <w:r>
        <w:rPr>
          <w:rFonts w:hint="eastAsia"/>
        </w:rPr>
        <w:instrText xml:space="preserve">REF _Ref175327801 \r \h</w:instrText>
      </w:r>
      <w:r>
        <w:instrText xml:space="preserve"> </w:instrText>
      </w:r>
      <w:r>
        <w:fldChar w:fldCharType="separate"/>
      </w:r>
      <w:r>
        <w:t>1.4.3.4.6</w:t>
      </w:r>
      <w:r>
        <w:fldChar w:fldCharType="end"/>
      </w:r>
      <w:r>
        <w:fldChar w:fldCharType="begin"/>
      </w:r>
      <w:r>
        <w:instrText xml:space="preserve"> REF _Ref175327803 \h </w:instrText>
      </w:r>
      <w:r>
        <w:fldChar w:fldCharType="separate"/>
      </w:r>
      <w:r>
        <w:rPr>
          <w:rFonts w:hint="eastAsia"/>
        </w:rPr>
        <w:t>同步I</w:t>
      </w:r>
      <w:r>
        <w:t>PC/NVR</w:t>
      </w:r>
      <w:r>
        <w:rPr>
          <w:rFonts w:hint="eastAsia"/>
        </w:rPr>
        <w:t>设备信息</w:t>
      </w:r>
      <w:r>
        <w:fldChar w:fldCharType="end"/>
      </w:r>
      <w:r>
        <w:rPr>
          <w:rFonts w:hint="eastAsia"/>
        </w:rPr>
        <w:t>来及时同步设备的最新信息，通过轮询接口</w:t>
      </w:r>
      <w:r>
        <w:fldChar w:fldCharType="begin"/>
      </w:r>
      <w:r>
        <w:instrText xml:space="preserve"> REF _Ref175327861 \r \h </w:instrText>
      </w:r>
      <w:r>
        <w:fldChar w:fldCharType="separate"/>
      </w:r>
      <w:r>
        <w:t>1.4.3.4.7</w:t>
      </w:r>
      <w:r>
        <w:fldChar w:fldCharType="end"/>
      </w:r>
      <w:r>
        <w:fldChar w:fldCharType="begin"/>
      </w:r>
      <w:r>
        <w:instrText xml:space="preserve"> </w:instrText>
      </w:r>
      <w:r>
        <w:rPr>
          <w:rFonts w:hint="eastAsia"/>
        </w:rPr>
        <w:instrText xml:space="preserve">REF _Ref175327855 \h</w:instrText>
      </w:r>
      <w:r>
        <w:instrText xml:space="preserve"> </w:instrText>
      </w:r>
      <w:r>
        <w:fldChar w:fldCharType="separate"/>
      </w:r>
      <w:r>
        <w:rPr>
          <w:rFonts w:hint="eastAsia"/>
        </w:rPr>
        <w:t>获取同步I</w:t>
      </w:r>
      <w:r>
        <w:t>PC/NVR</w:t>
      </w:r>
      <w:r>
        <w:rPr>
          <w:rFonts w:hint="eastAsia"/>
        </w:rPr>
        <w:t>设备进度</w:t>
      </w:r>
      <w:r>
        <w:fldChar w:fldCharType="end"/>
      </w:r>
      <w:r>
        <w:rPr>
          <w:rFonts w:hint="eastAsia"/>
        </w:rPr>
        <w:t>获取同步进度。</w:t>
      </w:r>
    </w:p>
    <w:p w14:paraId="205BCF8C">
      <w:pPr>
        <w:numPr>
          <w:ilvl w:val="0"/>
          <w:numId w:val="14"/>
        </w:numPr>
        <w:ind w:firstLineChars="0"/>
        <w:rPr>
          <w:rFonts w:hint="eastAsia"/>
        </w:rPr>
      </w:pPr>
      <w:r>
        <w:rPr>
          <w:rFonts w:hint="eastAsia"/>
        </w:rPr>
        <w:t>获取通道列表：当</w:t>
      </w:r>
      <w:r>
        <w:fldChar w:fldCharType="begin"/>
      </w:r>
      <w:r>
        <w:instrText xml:space="preserve"> REF _Ref175327915 \w \h </w:instrText>
      </w:r>
      <w:r>
        <w:fldChar w:fldCharType="separate"/>
      </w:r>
      <w:r>
        <w:t>1.4.3.4.8</w:t>
      </w:r>
      <w:r>
        <w:fldChar w:fldCharType="end"/>
      </w:r>
      <w:r>
        <w:fldChar w:fldCharType="begin"/>
      </w:r>
      <w:r>
        <w:instrText xml:space="preserve"> REF _Ref175327919 \h </w:instrText>
      </w:r>
      <w:r>
        <w:fldChar w:fldCharType="separate"/>
      </w:r>
      <w:r>
        <w:rPr>
          <w:rFonts w:hint="eastAsia"/>
        </w:rPr>
        <w:t>获取N</w:t>
      </w:r>
      <w:r>
        <w:t>VR</w:t>
      </w:r>
      <w:r>
        <w:rPr>
          <w:rFonts w:hint="eastAsia"/>
        </w:rPr>
        <w:t>通道设备列表</w:t>
      </w:r>
      <w:r>
        <w:fldChar w:fldCharType="end"/>
      </w:r>
      <w:r>
        <w:rPr>
          <w:rFonts w:hint="eastAsia"/>
        </w:rPr>
        <w:t>接口返回结果与开发者期望不符时，可以尝试先同步N</w:t>
      </w:r>
      <w:r>
        <w:t>VR</w:t>
      </w:r>
      <w:r>
        <w:rPr>
          <w:rFonts w:hint="eastAsia"/>
        </w:rPr>
        <w:t>，同步完成后再查询N</w:t>
      </w:r>
      <w:r>
        <w:t>VR</w:t>
      </w:r>
      <w:r>
        <w:rPr>
          <w:rFonts w:hint="eastAsia"/>
        </w:rPr>
        <w:t>通道列表。</w:t>
      </w:r>
    </w:p>
    <w:p w14:paraId="6FF1FAFA">
      <w:pPr>
        <w:pStyle w:val="10"/>
        <w:rPr>
          <w:rFonts w:hint="eastAsia"/>
        </w:rPr>
      </w:pPr>
      <w:bookmarkStart w:id="317" w:name="_Ref175327348"/>
      <w:bookmarkStart w:id="318" w:name="_Toc220343534"/>
      <w:r>
        <w:rPr>
          <w:rFonts w:hint="eastAsia"/>
        </w:rPr>
        <w:t>控制NVR发现IPC设备</w:t>
      </w:r>
      <w:bookmarkEnd w:id="317"/>
      <w:bookmarkEnd w:id="318"/>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7512"/>
      </w:tblGrid>
      <w:tr w14:paraId="4359F2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621E76F">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10F9963">
            <w:pPr>
              <w:overflowPunct w:val="0"/>
              <w:autoSpaceDE w:val="0"/>
              <w:autoSpaceDN w:val="0"/>
              <w:spacing w:before="62" w:beforeLines="20" w:after="62" w:afterLines="20"/>
              <w:ind w:firstLine="0" w:firstLineChars="0"/>
            </w:pPr>
            <w:r>
              <w:rPr>
                <w:rFonts w:hint="eastAsia"/>
              </w:rPr>
              <w:t>内容</w:t>
            </w:r>
          </w:p>
        </w:tc>
      </w:tr>
      <w:tr w14:paraId="221FFC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EFEBFF0">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7C7D343">
            <w:pPr>
              <w:overflowPunct w:val="0"/>
              <w:autoSpaceDE w:val="0"/>
              <w:autoSpaceDN w:val="0"/>
              <w:spacing w:before="62" w:beforeLines="20" w:after="62" w:afterLines="20"/>
              <w:ind w:firstLine="0" w:firstLineChars="0"/>
            </w:pPr>
            <w:r>
              <w:t>/vms/open/device</w:t>
            </w:r>
            <w:r>
              <w:rPr>
                <w:rFonts w:hint="eastAsia"/>
              </w:rPr>
              <w:t>M</w:t>
            </w:r>
            <w:r>
              <w:t>anager/v1/</w:t>
            </w:r>
            <w:r>
              <w:rPr>
                <w:rFonts w:hint="eastAsia"/>
              </w:rPr>
              <w:t>dis</w:t>
            </w:r>
            <w:r>
              <w:t>coverIpcByNvr</w:t>
            </w:r>
          </w:p>
        </w:tc>
      </w:tr>
      <w:tr w14:paraId="30F153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332C410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D4387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2D5CA3FF">
            <w:pPr>
              <w:overflowPunct w:val="0"/>
              <w:autoSpaceDE w:val="0"/>
              <w:autoSpaceDN w:val="0"/>
              <w:spacing w:before="62" w:beforeLines="20" w:after="62" w:afterLines="20"/>
              <w:ind w:firstLine="0" w:firstLineChars="0"/>
            </w:pPr>
            <w:r>
              <w:rPr>
                <w:rFonts w:hint="eastAsia"/>
              </w:rPr>
              <w:t>qrCode</w:t>
            </w:r>
          </w:p>
          <w:p w14:paraId="6A1AA796">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512" w:type="dxa"/>
            <w:shd w:val="clear" w:color="auto" w:fill="auto"/>
            <w:noWrap w:val="0"/>
            <w:vAlign w:val="center"/>
          </w:tcPr>
          <w:p w14:paraId="0AFCC195">
            <w:pPr>
              <w:overflowPunct w:val="0"/>
              <w:autoSpaceDE w:val="0"/>
              <w:autoSpaceDN w:val="0"/>
              <w:spacing w:before="62" w:beforeLines="20" w:after="62" w:afterLines="20"/>
              <w:ind w:firstLine="0" w:firstLineChars="0"/>
            </w:pPr>
            <w:r>
              <w:rPr>
                <w:rFonts w:hint="eastAsia"/>
              </w:rPr>
              <w:t>【可选】</w:t>
            </w:r>
            <w:r>
              <w:t>NVR</w:t>
            </w:r>
            <w:r>
              <w:rPr>
                <w:rFonts w:hint="eastAsia"/>
              </w:rPr>
              <w:t>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0AD1116A">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3D70AE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A23DD9E">
            <w:pPr>
              <w:overflowPunct w:val="0"/>
              <w:autoSpaceDE w:val="0"/>
              <w:autoSpaceDN w:val="0"/>
              <w:spacing w:before="62" w:beforeLines="20" w:after="62" w:afterLines="20"/>
              <w:ind w:firstLine="0" w:firstLineChars="0"/>
            </w:pPr>
            <w:r>
              <w:t>mac</w:t>
            </w:r>
          </w:p>
          <w:p w14:paraId="7817FF8A">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5CD8EBBC">
            <w:pPr>
              <w:overflowPunct w:val="0"/>
              <w:autoSpaceDE w:val="0"/>
              <w:autoSpaceDN w:val="0"/>
              <w:spacing w:before="62" w:beforeLines="20" w:after="62" w:afterLines="20"/>
              <w:ind w:firstLine="0" w:firstLineChars="0"/>
            </w:pPr>
            <w:r>
              <w:rPr>
                <w:rFonts w:hint="eastAsia"/>
              </w:rPr>
              <w:t>【可选】</w:t>
            </w:r>
            <w:r>
              <w:t>NVR</w:t>
            </w:r>
            <w:r>
              <w:rPr>
                <w:rFonts w:hint="eastAsia"/>
              </w:rPr>
              <w:t>设备mac地址，格式如</w:t>
            </w:r>
            <w:r>
              <w:t>00-FF-00-17-00-18</w:t>
            </w:r>
            <w:r>
              <w:rPr>
                <w:rFonts w:hint="eastAsia"/>
              </w:rPr>
              <w:t>，字母大写并用</w:t>
            </w:r>
            <w:r>
              <w:t>"</w:t>
            </w:r>
            <w:r>
              <w:rPr>
                <w:rFonts w:hint="eastAsia"/>
              </w:rPr>
              <w:t>-</w:t>
            </w:r>
            <w:r>
              <w:t>"</w:t>
            </w:r>
            <w:r>
              <w:rPr>
                <w:rFonts w:hint="eastAsia"/>
              </w:rPr>
              <w:t>分隔</w:t>
            </w:r>
          </w:p>
          <w:p w14:paraId="5FC659C1">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44E73C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7DE4836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5A2C1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2985392">
            <w:pPr>
              <w:overflowPunct w:val="0"/>
              <w:autoSpaceDE w:val="0"/>
              <w:autoSpaceDN w:val="0"/>
              <w:spacing w:before="62" w:beforeLines="20" w:after="62" w:afterLines="20"/>
              <w:ind w:firstLine="0" w:firstLineChars="0"/>
            </w:pPr>
            <w:r>
              <w:rPr>
                <w:rFonts w:hint="eastAsia"/>
              </w:rPr>
              <w:t>error_code</w:t>
            </w:r>
          </w:p>
          <w:p w14:paraId="28EB6B78">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095020B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76B5E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434D8CE8">
            <w:pPr>
              <w:overflowPunct w:val="0"/>
              <w:autoSpaceDE w:val="0"/>
              <w:autoSpaceDN w:val="0"/>
              <w:spacing w:before="62" w:beforeLines="20" w:after="62" w:afterLines="20"/>
              <w:ind w:firstLine="0" w:firstLineChars="0"/>
              <w:rPr>
                <w:rFonts w:hint="eastAsia"/>
              </w:rPr>
            </w:pPr>
            <w:r>
              <w:rPr>
                <w:rFonts w:hint="eastAsia"/>
                <w:b/>
              </w:rPr>
              <w:t>使用限制</w:t>
            </w:r>
          </w:p>
        </w:tc>
        <w:tc>
          <w:tcPr>
            <w:tcW w:w="7512" w:type="dxa"/>
            <w:shd w:val="clear" w:color="auto" w:fill="auto"/>
            <w:noWrap w:val="0"/>
            <w:vAlign w:val="center"/>
          </w:tcPr>
          <w:p w14:paraId="5ED61591">
            <w:pPr>
              <w:pStyle w:val="86"/>
              <w:numPr>
                <w:ilvl w:val="0"/>
                <w:numId w:val="55"/>
              </w:numPr>
              <w:overflowPunct w:val="0"/>
              <w:autoSpaceDE w:val="0"/>
              <w:autoSpaceDN w:val="0"/>
              <w:spacing w:before="62" w:beforeLines="20" w:after="62" w:afterLines="20"/>
              <w:ind w:firstLineChars="0"/>
              <w:rPr>
                <w:rFonts w:ascii="Times New Roman" w:hAnsi="Times New Roman"/>
              </w:rPr>
            </w:pPr>
            <w:r>
              <w:rPr>
                <w:rFonts w:ascii="Times New Roman" w:hAnsi="Times New Roman"/>
              </w:rPr>
              <w:t>NVR需要处于在线状态</w:t>
            </w:r>
          </w:p>
          <w:p w14:paraId="0416EC45">
            <w:pPr>
              <w:pStyle w:val="86"/>
              <w:numPr>
                <w:ilvl w:val="0"/>
                <w:numId w:val="5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设备型应用和项目型应用均可调用</w:t>
            </w:r>
          </w:p>
          <w:p w14:paraId="573FAC04">
            <w:pPr>
              <w:pStyle w:val="86"/>
              <w:numPr>
                <w:ilvl w:val="0"/>
                <w:numId w:val="5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需要目标设备处于试用中或付费使用中状态方可调用</w:t>
            </w:r>
          </w:p>
        </w:tc>
      </w:tr>
      <w:tr w14:paraId="329FAE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0C0B764">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23DAD5CA">
            <w:pPr>
              <w:overflowPunct w:val="0"/>
              <w:autoSpaceDE w:val="0"/>
              <w:autoSpaceDN w:val="0"/>
              <w:spacing w:before="62" w:beforeLines="20" w:after="62" w:afterLines="20"/>
              <w:ind w:firstLine="0" w:firstLineChars="0"/>
            </w:pPr>
            <w:r>
              <w:rPr>
                <w:rFonts w:hint="eastAsia"/>
              </w:rPr>
              <w:t>让N</w:t>
            </w:r>
            <w:r>
              <w:t>VR</w:t>
            </w:r>
            <w:r>
              <w:rPr>
                <w:rFonts w:hint="eastAsia"/>
              </w:rPr>
              <w:t>发现同一局域网内未被添加的IPC设备</w:t>
            </w:r>
          </w:p>
        </w:tc>
      </w:tr>
    </w:tbl>
    <w:p w14:paraId="0080DCBB">
      <w:pPr>
        <w:ind w:firstLine="0" w:firstLineChars="0"/>
      </w:pPr>
    </w:p>
    <w:p w14:paraId="1B3FF6A2">
      <w:pPr>
        <w:ind w:firstLine="0" w:firstLineChars="0"/>
      </w:pPr>
      <w:r>
        <w:rPr>
          <w:rFonts w:hint="eastAsia"/>
        </w:rPr>
        <w:t>示例：</w:t>
      </w:r>
    </w:p>
    <w:tbl>
      <w:tblPr>
        <w:tblStyle w:val="58"/>
        <w:tblW w:w="81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56"/>
      </w:tblGrid>
      <w:tr w14:paraId="40736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56" w:type="dxa"/>
            <w:shd w:val="clear" w:color="auto" w:fill="C0C0C0"/>
            <w:noWrap w:val="0"/>
            <w:vAlign w:val="top"/>
          </w:tcPr>
          <w:p w14:paraId="2D6E8AF0">
            <w:pPr>
              <w:pStyle w:val="99"/>
              <w:spacing w:line="360" w:lineRule="auto"/>
              <w:ind w:left="0"/>
              <w:rPr>
                <w:rFonts w:ascii="Times New Roman" w:hAnsi="Times New Roman"/>
                <w:b/>
              </w:rPr>
            </w:pPr>
            <w:r>
              <w:rPr>
                <w:rFonts w:ascii="Times New Roman" w:hAnsi="Times New Roman"/>
                <w:b/>
              </w:rPr>
              <w:t>Request:</w:t>
            </w:r>
          </w:p>
          <w:p w14:paraId="20532593">
            <w:pPr>
              <w:pStyle w:val="99"/>
              <w:spacing w:line="360" w:lineRule="auto"/>
              <w:ind w:left="0"/>
              <w:rPr>
                <w:rFonts w:ascii="Times New Roman" w:hAnsi="Times New Roman"/>
              </w:rPr>
            </w:pPr>
            <w:r>
              <w:rPr>
                <w:rFonts w:ascii="Times New Roman" w:hAnsi="Times New Roman"/>
              </w:rPr>
              <w:t>{</w:t>
            </w:r>
          </w:p>
          <w:p w14:paraId="53525F75">
            <w:pPr>
              <w:pStyle w:val="99"/>
              <w:spacing w:line="360" w:lineRule="auto"/>
              <w:ind w:left="0" w:firstLine="435"/>
              <w:rPr>
                <w:rFonts w:ascii="Times New Roman" w:hAnsi="Times New Roman"/>
              </w:rPr>
            </w:pPr>
            <w:r>
              <w:rPr>
                <w:rFonts w:ascii="Times New Roman" w:hAnsi="Times New Roman"/>
              </w:rPr>
              <w:t>"qrCode": "16E0091709B04C926"</w:t>
            </w:r>
          </w:p>
          <w:p w14:paraId="2FF69256">
            <w:pPr>
              <w:pStyle w:val="99"/>
              <w:spacing w:line="360" w:lineRule="auto"/>
              <w:ind w:left="0"/>
              <w:rPr>
                <w:rFonts w:ascii="Times New Roman" w:hAnsi="Times New Roman"/>
              </w:rPr>
            </w:pPr>
            <w:r>
              <w:rPr>
                <w:rFonts w:ascii="Times New Roman" w:hAnsi="Times New Roman"/>
              </w:rPr>
              <w:t>}</w:t>
            </w:r>
          </w:p>
          <w:p w14:paraId="44A5F41A">
            <w:pPr>
              <w:pStyle w:val="99"/>
              <w:spacing w:line="360" w:lineRule="auto"/>
              <w:ind w:left="0"/>
              <w:rPr>
                <w:rFonts w:ascii="Times New Roman" w:hAnsi="Times New Roman"/>
              </w:rPr>
            </w:pPr>
          </w:p>
          <w:p w14:paraId="54DDD995">
            <w:pPr>
              <w:pStyle w:val="99"/>
              <w:spacing w:line="360" w:lineRule="auto"/>
              <w:ind w:left="0"/>
              <w:rPr>
                <w:rFonts w:ascii="Times New Roman" w:hAnsi="Times New Roman"/>
                <w:b/>
              </w:rPr>
            </w:pPr>
            <w:r>
              <w:rPr>
                <w:rFonts w:ascii="Times New Roman" w:hAnsi="Times New Roman"/>
                <w:b/>
              </w:rPr>
              <w:t>Response:</w:t>
            </w:r>
          </w:p>
          <w:p w14:paraId="4F45EBCB">
            <w:pPr>
              <w:pStyle w:val="99"/>
              <w:spacing w:line="360" w:lineRule="auto"/>
              <w:ind w:left="0"/>
              <w:rPr>
                <w:rFonts w:ascii="Times New Roman" w:hAnsi="Times New Roman"/>
              </w:rPr>
            </w:pPr>
            <w:r>
              <w:rPr>
                <w:rFonts w:ascii="Times New Roman" w:hAnsi="Times New Roman"/>
              </w:rPr>
              <w:t>{</w:t>
            </w:r>
          </w:p>
          <w:p w14:paraId="3CDC9D07">
            <w:pPr>
              <w:pStyle w:val="99"/>
              <w:spacing w:line="360" w:lineRule="auto"/>
              <w:ind w:left="0" w:firstLine="420"/>
              <w:rPr>
                <w:rFonts w:ascii="Times New Roman" w:hAnsi="Times New Roman"/>
              </w:rPr>
            </w:pPr>
            <w:r>
              <w:rPr>
                <w:rFonts w:ascii="Times New Roman" w:hAnsi="Times New Roman"/>
              </w:rPr>
              <w:t>"error_code": 0</w:t>
            </w:r>
          </w:p>
          <w:p w14:paraId="486B6BAF">
            <w:pPr>
              <w:pStyle w:val="99"/>
              <w:spacing w:line="360" w:lineRule="auto"/>
              <w:ind w:left="0"/>
            </w:pPr>
            <w:r>
              <w:rPr>
                <w:rFonts w:ascii="Times New Roman" w:hAnsi="Times New Roman"/>
              </w:rPr>
              <w:t>}</w:t>
            </w:r>
          </w:p>
        </w:tc>
      </w:tr>
    </w:tbl>
    <w:p w14:paraId="4392E067">
      <w:pPr>
        <w:pStyle w:val="10"/>
      </w:pPr>
      <w:bookmarkStart w:id="319" w:name="_Toc220343535"/>
      <w:bookmarkStart w:id="320" w:name="_Ref175328070"/>
      <w:bookmarkStart w:id="321" w:name="_Ref175328072"/>
      <w:bookmarkStart w:id="322" w:name="_Ref175327726"/>
      <w:bookmarkStart w:id="323" w:name="_Ref175327385"/>
      <w:r>
        <w:rPr>
          <w:rFonts w:hint="eastAsia"/>
        </w:rPr>
        <w:t>查询NVR发现同一局域网下未被添加的IPC进度</w:t>
      </w:r>
      <w:bookmarkEnd w:id="319"/>
      <w:bookmarkEnd w:id="320"/>
      <w:bookmarkEnd w:id="321"/>
      <w:bookmarkEnd w:id="322"/>
      <w:bookmarkEnd w:id="323"/>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2126"/>
        <w:gridCol w:w="1701"/>
        <w:gridCol w:w="3685"/>
      </w:tblGrid>
      <w:tr w14:paraId="01F783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DE1C45E">
            <w:pPr>
              <w:overflowPunct w:val="0"/>
              <w:autoSpaceDE w:val="0"/>
              <w:autoSpaceDN w:val="0"/>
              <w:spacing w:before="62" w:beforeLines="20" w:after="62" w:afterLines="20"/>
              <w:ind w:firstLine="0" w:firstLineChars="0"/>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EF23DD">
            <w:pPr>
              <w:overflowPunct w:val="0"/>
              <w:autoSpaceDE w:val="0"/>
              <w:autoSpaceDN w:val="0"/>
              <w:spacing w:before="62" w:beforeLines="20" w:after="62" w:afterLines="20"/>
              <w:ind w:firstLine="0" w:firstLineChars="0"/>
            </w:pPr>
            <w:r>
              <w:rPr>
                <w:rFonts w:hint="eastAsia"/>
              </w:rPr>
              <w:t>内容</w:t>
            </w:r>
          </w:p>
        </w:tc>
      </w:tr>
      <w:tr w14:paraId="576D84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925E148">
            <w:pPr>
              <w:overflowPunct w:val="0"/>
              <w:autoSpaceDE w:val="0"/>
              <w:autoSpaceDN w:val="0"/>
              <w:spacing w:before="62" w:beforeLines="20" w:after="62" w:afterLines="20"/>
              <w:ind w:firstLine="0" w:firstLineChars="0"/>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06CEB6C">
            <w:pPr>
              <w:overflowPunct w:val="0"/>
              <w:autoSpaceDE w:val="0"/>
              <w:autoSpaceDN w:val="0"/>
              <w:spacing w:before="62" w:beforeLines="20" w:after="62" w:afterLines="20"/>
              <w:ind w:firstLine="0" w:firstLineChars="0"/>
            </w:pPr>
            <w:r>
              <w:t>/vms/open/device</w:t>
            </w:r>
            <w:r>
              <w:rPr>
                <w:rFonts w:hint="eastAsia"/>
              </w:rPr>
              <w:t>M</w:t>
            </w:r>
            <w:r>
              <w:t>anager/v1/</w:t>
            </w:r>
            <w:r>
              <w:rPr>
                <w:rFonts w:hint="eastAsia"/>
              </w:rPr>
              <w:t>get</w:t>
            </w:r>
            <w:r>
              <w:t>NotAddedIpcInfoByNvr</w:t>
            </w:r>
          </w:p>
        </w:tc>
      </w:tr>
      <w:tr w14:paraId="709EF2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4"/>
            <w:shd w:val="clear" w:color="auto" w:fill="auto"/>
            <w:noWrap w:val="0"/>
            <w:vAlign w:val="center"/>
          </w:tcPr>
          <w:p w14:paraId="12AA9B4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01869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7D27FE6">
            <w:pPr>
              <w:overflowPunct w:val="0"/>
              <w:autoSpaceDE w:val="0"/>
              <w:autoSpaceDN w:val="0"/>
              <w:spacing w:before="62" w:beforeLines="20" w:after="62" w:afterLines="20"/>
              <w:ind w:firstLine="0" w:firstLineChars="0"/>
            </w:pPr>
            <w:r>
              <w:rPr>
                <w:rFonts w:hint="eastAsia"/>
              </w:rPr>
              <w:t>qrCode</w:t>
            </w:r>
          </w:p>
          <w:p w14:paraId="0582D6CD">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512" w:type="dxa"/>
            <w:gridSpan w:val="3"/>
            <w:shd w:val="clear" w:color="auto" w:fill="auto"/>
            <w:noWrap w:val="0"/>
            <w:vAlign w:val="center"/>
          </w:tcPr>
          <w:p w14:paraId="64197385">
            <w:pPr>
              <w:overflowPunct w:val="0"/>
              <w:autoSpaceDE w:val="0"/>
              <w:autoSpaceDN w:val="0"/>
              <w:spacing w:before="62" w:beforeLines="20" w:after="62" w:afterLines="20"/>
              <w:ind w:firstLine="0" w:firstLineChars="0"/>
            </w:pPr>
            <w:r>
              <w:rPr>
                <w:rFonts w:hint="eastAsia"/>
              </w:rPr>
              <w:t>【可选】</w:t>
            </w:r>
            <w:r>
              <w:t>NVR</w:t>
            </w:r>
            <w:r>
              <w:rPr>
                <w:rFonts w:hint="eastAsia"/>
              </w:rPr>
              <w:t>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71B90611">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3A5A66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102D451">
            <w:pPr>
              <w:overflowPunct w:val="0"/>
              <w:autoSpaceDE w:val="0"/>
              <w:autoSpaceDN w:val="0"/>
              <w:spacing w:before="62" w:beforeLines="20" w:after="62" w:afterLines="20"/>
              <w:ind w:firstLine="0" w:firstLineChars="0"/>
            </w:pPr>
            <w:r>
              <w:t>mac</w:t>
            </w:r>
          </w:p>
          <w:p w14:paraId="571C1204">
            <w:pPr>
              <w:overflowPunct w:val="0"/>
              <w:autoSpaceDE w:val="0"/>
              <w:autoSpaceDN w:val="0"/>
              <w:spacing w:before="62" w:beforeLines="20" w:after="62" w:afterLines="20"/>
              <w:ind w:firstLine="0" w:firstLineChars="0"/>
              <w:rPr>
                <w:rFonts w:hint="eastAsia"/>
              </w:rPr>
            </w:pPr>
            <w:r>
              <w:rPr>
                <w:color w:val="767171"/>
              </w:rPr>
              <w:t>string</w:t>
            </w:r>
          </w:p>
        </w:tc>
        <w:tc>
          <w:tcPr>
            <w:tcW w:w="7512" w:type="dxa"/>
            <w:gridSpan w:val="3"/>
            <w:shd w:val="clear" w:color="auto" w:fill="auto"/>
            <w:noWrap w:val="0"/>
            <w:vAlign w:val="center"/>
          </w:tcPr>
          <w:p w14:paraId="75E9B25D">
            <w:pPr>
              <w:overflowPunct w:val="0"/>
              <w:autoSpaceDE w:val="0"/>
              <w:autoSpaceDN w:val="0"/>
              <w:spacing w:before="62" w:beforeLines="20" w:after="62" w:afterLines="20"/>
              <w:ind w:firstLine="0" w:firstLineChars="0"/>
            </w:pPr>
            <w:r>
              <w:rPr>
                <w:rFonts w:hint="eastAsia"/>
              </w:rPr>
              <w:t>【可选】</w:t>
            </w:r>
            <w:r>
              <w:t>NVR</w:t>
            </w:r>
            <w:r>
              <w:rPr>
                <w:rFonts w:hint="eastAsia"/>
              </w:rPr>
              <w:t>设备mac地址，格式如</w:t>
            </w:r>
            <w:r>
              <w:t>00-FF-00-17-00-18</w:t>
            </w:r>
            <w:r>
              <w:rPr>
                <w:rFonts w:hint="eastAsia"/>
              </w:rPr>
              <w:t>，字母大写并用</w:t>
            </w:r>
            <w:r>
              <w:t>"</w:t>
            </w:r>
            <w:r>
              <w:rPr>
                <w:rFonts w:hint="eastAsia"/>
              </w:rPr>
              <w:t>-</w:t>
            </w:r>
            <w:r>
              <w:t>"</w:t>
            </w:r>
            <w:r>
              <w:rPr>
                <w:rFonts w:hint="eastAsia"/>
              </w:rPr>
              <w:t>分隔</w:t>
            </w:r>
          </w:p>
          <w:p w14:paraId="162B6FE7">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28540B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4"/>
            <w:shd w:val="clear" w:color="auto" w:fill="auto"/>
            <w:noWrap w:val="0"/>
            <w:vAlign w:val="center"/>
          </w:tcPr>
          <w:p w14:paraId="24F7F92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245CE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64131F4">
            <w:pPr>
              <w:overflowPunct w:val="0"/>
              <w:autoSpaceDE w:val="0"/>
              <w:autoSpaceDN w:val="0"/>
              <w:spacing w:before="62" w:beforeLines="20" w:after="62" w:afterLines="20"/>
              <w:ind w:firstLine="0" w:firstLineChars="0"/>
            </w:pPr>
            <w:r>
              <w:rPr>
                <w:rFonts w:hint="eastAsia"/>
              </w:rPr>
              <w:t>error_code</w:t>
            </w:r>
          </w:p>
          <w:p w14:paraId="32CB23AA">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31D6DD53">
            <w:pPr>
              <w:overflowPunct w:val="0"/>
              <w:autoSpaceDE w:val="0"/>
              <w:autoSpaceDN w:val="0"/>
              <w:spacing w:before="62" w:beforeLines="20" w:after="62" w:afterLines="20"/>
              <w:ind w:firstLine="0" w:firstLineChars="0"/>
            </w:pPr>
            <w:r>
              <w:rPr>
                <w:rFonts w:cs="Arial"/>
              </w:rPr>
              <w:t>错误码，0代表</w:t>
            </w:r>
            <w:r>
              <w:rPr>
                <w:rFonts w:hint="eastAsia" w:cs="Arial"/>
              </w:rPr>
              <w:t>查询成功</w:t>
            </w:r>
            <w:r>
              <w:rPr>
                <w:rFonts w:cs="Arial"/>
              </w:rPr>
              <w:t>，其他值参考常用错误码说明</w:t>
            </w:r>
          </w:p>
        </w:tc>
      </w:tr>
      <w:tr w14:paraId="3C4016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restart"/>
            <w:shd w:val="clear" w:color="auto" w:fill="auto"/>
            <w:noWrap w:val="0"/>
            <w:vAlign w:val="center"/>
          </w:tcPr>
          <w:p w14:paraId="4510CEFA">
            <w:pPr>
              <w:overflowPunct w:val="0"/>
              <w:autoSpaceDE w:val="0"/>
              <w:autoSpaceDN w:val="0"/>
              <w:spacing w:before="62" w:beforeLines="20" w:after="62" w:afterLines="20"/>
              <w:ind w:firstLine="0" w:firstLineChars="0"/>
            </w:pPr>
            <w:r>
              <w:rPr>
                <w:rFonts w:hint="eastAsia"/>
              </w:rPr>
              <w:t>result</w:t>
            </w:r>
          </w:p>
          <w:p w14:paraId="10561858">
            <w:pPr>
              <w:overflowPunct w:val="0"/>
              <w:autoSpaceDE w:val="0"/>
              <w:autoSpaceDN w:val="0"/>
              <w:spacing w:before="62" w:beforeLines="20" w:after="62" w:afterLines="20"/>
              <w:ind w:firstLine="0" w:firstLineChars="0"/>
            </w:pPr>
            <w:r>
              <w:rPr>
                <w:color w:val="767171"/>
              </w:rPr>
              <w:t>object</w:t>
            </w:r>
          </w:p>
        </w:tc>
        <w:tc>
          <w:tcPr>
            <w:tcW w:w="2126" w:type="dxa"/>
            <w:shd w:val="clear" w:color="auto" w:fill="auto"/>
            <w:noWrap w:val="0"/>
            <w:vAlign w:val="center"/>
          </w:tcPr>
          <w:p w14:paraId="27A0F901">
            <w:pPr>
              <w:overflowPunct w:val="0"/>
              <w:autoSpaceDE w:val="0"/>
              <w:autoSpaceDN w:val="0"/>
              <w:spacing w:before="62" w:beforeLines="20" w:after="62" w:afterLines="20"/>
              <w:ind w:firstLine="0" w:firstLineChars="0"/>
            </w:pPr>
            <w:r>
              <w:t>finished</w:t>
            </w:r>
          </w:p>
          <w:p w14:paraId="231E4B56">
            <w:pPr>
              <w:overflowPunct w:val="0"/>
              <w:autoSpaceDE w:val="0"/>
              <w:autoSpaceDN w:val="0"/>
              <w:spacing w:before="62" w:beforeLines="20" w:after="62" w:afterLines="20"/>
              <w:ind w:firstLine="0" w:firstLineChars="0"/>
              <w:rPr>
                <w:rFonts w:hint="eastAsia"/>
              </w:rPr>
            </w:pPr>
            <w:r>
              <w:rPr>
                <w:color w:val="767171"/>
              </w:rPr>
              <w:t>boolean</w:t>
            </w:r>
          </w:p>
        </w:tc>
        <w:tc>
          <w:tcPr>
            <w:tcW w:w="5386" w:type="dxa"/>
            <w:gridSpan w:val="2"/>
            <w:shd w:val="clear" w:color="auto" w:fill="auto"/>
            <w:noWrap w:val="0"/>
            <w:vAlign w:val="center"/>
          </w:tcPr>
          <w:p w14:paraId="1F7380AD">
            <w:pPr>
              <w:overflowPunct w:val="0"/>
              <w:autoSpaceDE w:val="0"/>
              <w:autoSpaceDN w:val="0"/>
              <w:spacing w:before="62" w:beforeLines="20" w:after="62" w:afterLines="20"/>
              <w:ind w:firstLine="0" w:firstLineChars="0"/>
            </w:pPr>
            <w:r>
              <w:t>NVR</w:t>
            </w:r>
            <w:r>
              <w:rPr>
                <w:rFonts w:hint="eastAsia"/>
              </w:rPr>
              <w:t>发现设备的过程是否结束</w:t>
            </w:r>
          </w:p>
          <w:p w14:paraId="315B467C">
            <w:pPr>
              <w:overflowPunct w:val="0"/>
              <w:autoSpaceDE w:val="0"/>
              <w:autoSpaceDN w:val="0"/>
              <w:spacing w:before="62" w:beforeLines="20" w:after="62" w:afterLines="20"/>
              <w:ind w:firstLine="0" w:firstLineChars="0"/>
              <w:rPr>
                <w:rFonts w:hint="eastAsia"/>
              </w:rPr>
            </w:pPr>
            <w:r>
              <w:rPr>
                <w:rFonts w:hint="eastAsia"/>
              </w:rPr>
              <w:t>当结束时，list字段才会有值</w:t>
            </w:r>
          </w:p>
        </w:tc>
      </w:tr>
      <w:tr w14:paraId="44890E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6E3EC2D3">
            <w:pPr>
              <w:overflowPunct w:val="0"/>
              <w:autoSpaceDE w:val="0"/>
              <w:autoSpaceDN w:val="0"/>
              <w:spacing w:before="62" w:beforeLines="20" w:after="62" w:afterLines="20"/>
              <w:ind w:firstLine="0" w:firstLineChars="0"/>
            </w:pPr>
          </w:p>
        </w:tc>
        <w:tc>
          <w:tcPr>
            <w:tcW w:w="2126" w:type="dxa"/>
            <w:vMerge w:val="restart"/>
            <w:shd w:val="clear" w:color="auto" w:fill="auto"/>
            <w:noWrap w:val="0"/>
            <w:vAlign w:val="center"/>
          </w:tcPr>
          <w:p w14:paraId="56A148D6">
            <w:pPr>
              <w:overflowPunct w:val="0"/>
              <w:autoSpaceDE w:val="0"/>
              <w:autoSpaceDN w:val="0"/>
              <w:spacing w:before="62" w:beforeLines="20" w:after="62" w:afterLines="20"/>
              <w:ind w:firstLine="0" w:firstLineChars="0"/>
            </w:pPr>
            <w:r>
              <w:t>list</w:t>
            </w:r>
          </w:p>
          <w:p w14:paraId="0B4C342B">
            <w:pPr>
              <w:overflowPunct w:val="0"/>
              <w:autoSpaceDE w:val="0"/>
              <w:autoSpaceDN w:val="0"/>
              <w:spacing w:before="62" w:beforeLines="20" w:after="62" w:afterLines="20"/>
              <w:ind w:firstLine="0" w:firstLineChars="0"/>
              <w:rPr>
                <w:rFonts w:hint="eastAsia"/>
              </w:rPr>
            </w:pPr>
            <w:r>
              <w:rPr>
                <w:color w:val="767171"/>
              </w:rPr>
              <w:t>array&lt;object&gt;</w:t>
            </w:r>
          </w:p>
        </w:tc>
        <w:tc>
          <w:tcPr>
            <w:tcW w:w="1701" w:type="dxa"/>
            <w:shd w:val="clear" w:color="auto" w:fill="auto"/>
            <w:noWrap w:val="0"/>
            <w:vAlign w:val="center"/>
          </w:tcPr>
          <w:p w14:paraId="4C2D1593">
            <w:pPr>
              <w:overflowPunct w:val="0"/>
              <w:autoSpaceDE w:val="0"/>
              <w:autoSpaceDN w:val="0"/>
              <w:spacing w:before="62" w:beforeLines="20" w:after="62" w:afterLines="20"/>
              <w:ind w:firstLine="0" w:firstLineChars="0"/>
            </w:pPr>
            <w:r>
              <w:t>uuid</w:t>
            </w:r>
          </w:p>
          <w:p w14:paraId="556A2726">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5D508500">
            <w:pPr>
              <w:overflowPunct w:val="0"/>
              <w:autoSpaceDE w:val="0"/>
              <w:autoSpaceDN w:val="0"/>
              <w:spacing w:before="62" w:beforeLines="20" w:after="62" w:afterLines="20"/>
              <w:ind w:firstLine="0" w:firstLineChars="0"/>
            </w:pPr>
            <w:r>
              <w:rPr>
                <w:rFonts w:hint="eastAsia"/>
              </w:rPr>
              <w:t>设备唯一ID，后续添加N</w:t>
            </w:r>
            <w:r>
              <w:t>VR</w:t>
            </w:r>
            <w:r>
              <w:rPr>
                <w:rFonts w:hint="eastAsia"/>
              </w:rPr>
              <w:t>通道时使用</w:t>
            </w:r>
          </w:p>
        </w:tc>
      </w:tr>
      <w:tr w14:paraId="766F8D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0AA33253">
            <w:pPr>
              <w:overflowPunct w:val="0"/>
              <w:autoSpaceDE w:val="0"/>
              <w:autoSpaceDN w:val="0"/>
              <w:spacing w:before="62" w:beforeLines="20" w:after="62" w:afterLines="20"/>
              <w:ind w:firstLine="0" w:firstLineChars="0"/>
              <w:rPr>
                <w:rFonts w:hint="eastAsia"/>
              </w:rPr>
            </w:pPr>
          </w:p>
        </w:tc>
        <w:tc>
          <w:tcPr>
            <w:tcW w:w="2126" w:type="dxa"/>
            <w:vMerge w:val="continue"/>
            <w:shd w:val="clear" w:color="auto" w:fill="auto"/>
            <w:noWrap w:val="0"/>
            <w:vAlign w:val="center"/>
          </w:tcPr>
          <w:p w14:paraId="3C4A045C">
            <w:pPr>
              <w:overflowPunct w:val="0"/>
              <w:autoSpaceDE w:val="0"/>
              <w:autoSpaceDN w:val="0"/>
              <w:spacing w:before="62" w:beforeLines="20" w:after="62" w:afterLines="20"/>
              <w:ind w:firstLine="0" w:firstLineChars="0"/>
            </w:pPr>
          </w:p>
        </w:tc>
        <w:tc>
          <w:tcPr>
            <w:tcW w:w="1701" w:type="dxa"/>
            <w:shd w:val="clear" w:color="auto" w:fill="auto"/>
            <w:noWrap w:val="0"/>
            <w:vAlign w:val="center"/>
          </w:tcPr>
          <w:p w14:paraId="1E2F7C11">
            <w:pPr>
              <w:overflowPunct w:val="0"/>
              <w:autoSpaceDE w:val="0"/>
              <w:autoSpaceDN w:val="0"/>
              <w:spacing w:before="62" w:beforeLines="20" w:after="62" w:afterLines="20"/>
              <w:ind w:firstLine="0" w:firstLineChars="0"/>
            </w:pPr>
            <w:r>
              <w:t>ip</w:t>
            </w:r>
          </w:p>
          <w:p w14:paraId="535558D0">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3841AB5D">
            <w:pPr>
              <w:overflowPunct w:val="0"/>
              <w:autoSpaceDE w:val="0"/>
              <w:autoSpaceDN w:val="0"/>
              <w:spacing w:before="62" w:beforeLines="20" w:after="62" w:afterLines="20"/>
              <w:ind w:firstLine="0" w:firstLineChars="0"/>
            </w:pPr>
            <w:r>
              <w:rPr>
                <w:rFonts w:hint="eastAsia"/>
              </w:rPr>
              <w:t>设备IP，后续添加时使用</w:t>
            </w:r>
          </w:p>
        </w:tc>
      </w:tr>
      <w:tr w14:paraId="5FF9AD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4CDB9CE2">
            <w:pPr>
              <w:overflowPunct w:val="0"/>
              <w:autoSpaceDE w:val="0"/>
              <w:autoSpaceDN w:val="0"/>
              <w:spacing w:before="62" w:beforeLines="20" w:after="62" w:afterLines="20"/>
              <w:ind w:firstLine="0" w:firstLineChars="0"/>
              <w:rPr>
                <w:rFonts w:hint="eastAsia"/>
              </w:rPr>
            </w:pPr>
          </w:p>
        </w:tc>
        <w:tc>
          <w:tcPr>
            <w:tcW w:w="2126" w:type="dxa"/>
            <w:vMerge w:val="continue"/>
            <w:shd w:val="clear" w:color="auto" w:fill="auto"/>
            <w:noWrap w:val="0"/>
            <w:vAlign w:val="center"/>
          </w:tcPr>
          <w:p w14:paraId="7162B2CA">
            <w:pPr>
              <w:overflowPunct w:val="0"/>
              <w:autoSpaceDE w:val="0"/>
              <w:autoSpaceDN w:val="0"/>
              <w:spacing w:before="62" w:beforeLines="20" w:after="62" w:afterLines="20"/>
              <w:ind w:firstLine="0" w:firstLineChars="0"/>
            </w:pPr>
          </w:p>
        </w:tc>
        <w:tc>
          <w:tcPr>
            <w:tcW w:w="1701" w:type="dxa"/>
            <w:shd w:val="clear" w:color="auto" w:fill="auto"/>
            <w:noWrap w:val="0"/>
            <w:vAlign w:val="center"/>
          </w:tcPr>
          <w:p w14:paraId="6178ECA8">
            <w:pPr>
              <w:overflowPunct w:val="0"/>
              <w:autoSpaceDE w:val="0"/>
              <w:autoSpaceDN w:val="0"/>
              <w:spacing w:before="62" w:beforeLines="20" w:after="62" w:afterLines="20"/>
              <w:ind w:firstLine="0" w:firstLineChars="0"/>
            </w:pPr>
            <w:r>
              <w:t>port</w:t>
            </w:r>
          </w:p>
          <w:p w14:paraId="2BA48ADB">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19AA6DE9">
            <w:pPr>
              <w:overflowPunct w:val="0"/>
              <w:autoSpaceDE w:val="0"/>
              <w:autoSpaceDN w:val="0"/>
              <w:spacing w:before="62" w:beforeLines="20" w:after="62" w:afterLines="20"/>
              <w:ind w:firstLine="0" w:firstLineChars="0"/>
              <w:rPr>
                <w:rFonts w:hint="eastAsia"/>
              </w:rPr>
            </w:pPr>
            <w:r>
              <w:rPr>
                <w:rFonts w:hint="eastAsia"/>
              </w:rPr>
              <w:t>设备端口，后续添加时使用</w:t>
            </w:r>
          </w:p>
        </w:tc>
      </w:tr>
      <w:tr w14:paraId="5E686D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0190377C">
            <w:pPr>
              <w:overflowPunct w:val="0"/>
              <w:autoSpaceDE w:val="0"/>
              <w:autoSpaceDN w:val="0"/>
              <w:spacing w:before="62" w:beforeLines="20" w:after="62" w:afterLines="20"/>
              <w:ind w:firstLine="0" w:firstLineChars="0"/>
              <w:rPr>
                <w:rFonts w:hint="eastAsia"/>
              </w:rPr>
            </w:pPr>
          </w:p>
        </w:tc>
        <w:tc>
          <w:tcPr>
            <w:tcW w:w="2126" w:type="dxa"/>
            <w:vMerge w:val="continue"/>
            <w:shd w:val="clear" w:color="auto" w:fill="auto"/>
            <w:noWrap w:val="0"/>
            <w:vAlign w:val="center"/>
          </w:tcPr>
          <w:p w14:paraId="0090E3E8">
            <w:pPr>
              <w:overflowPunct w:val="0"/>
              <w:autoSpaceDE w:val="0"/>
              <w:autoSpaceDN w:val="0"/>
              <w:spacing w:before="62" w:beforeLines="20" w:after="62" w:afterLines="20"/>
              <w:ind w:firstLine="0" w:firstLineChars="0"/>
            </w:pPr>
          </w:p>
        </w:tc>
        <w:tc>
          <w:tcPr>
            <w:tcW w:w="1701" w:type="dxa"/>
            <w:shd w:val="clear" w:color="auto" w:fill="auto"/>
            <w:noWrap w:val="0"/>
            <w:vAlign w:val="center"/>
          </w:tcPr>
          <w:p w14:paraId="61E29D14">
            <w:pPr>
              <w:overflowPunct w:val="0"/>
              <w:autoSpaceDE w:val="0"/>
              <w:autoSpaceDN w:val="0"/>
              <w:spacing w:before="62" w:beforeLines="20" w:after="62" w:afterLines="20"/>
              <w:ind w:firstLine="0" w:firstLineChars="0"/>
            </w:pPr>
            <w:r>
              <w:t>connectProtocol</w:t>
            </w:r>
          </w:p>
          <w:p w14:paraId="505BED9C">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451B8A79">
            <w:pPr>
              <w:overflowPunct w:val="0"/>
              <w:autoSpaceDE w:val="0"/>
              <w:autoSpaceDN w:val="0"/>
              <w:spacing w:before="62" w:beforeLines="20" w:after="62" w:afterLines="20"/>
              <w:ind w:firstLine="0" w:firstLineChars="0"/>
            </w:pPr>
            <w:r>
              <w:rPr>
                <w:rFonts w:hint="eastAsia"/>
              </w:rPr>
              <w:t>连接协议，后续添加时使用</w:t>
            </w:r>
          </w:p>
        </w:tc>
      </w:tr>
      <w:tr w14:paraId="6D7D89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2C726D9D">
            <w:pPr>
              <w:overflowPunct w:val="0"/>
              <w:autoSpaceDE w:val="0"/>
              <w:autoSpaceDN w:val="0"/>
              <w:spacing w:before="62" w:beforeLines="20" w:after="62" w:afterLines="20"/>
              <w:ind w:firstLine="0" w:firstLineChars="0"/>
              <w:rPr>
                <w:rFonts w:hint="eastAsia"/>
              </w:rPr>
            </w:pPr>
          </w:p>
        </w:tc>
        <w:tc>
          <w:tcPr>
            <w:tcW w:w="2126" w:type="dxa"/>
            <w:vMerge w:val="continue"/>
            <w:shd w:val="clear" w:color="auto" w:fill="auto"/>
            <w:noWrap w:val="0"/>
            <w:vAlign w:val="center"/>
          </w:tcPr>
          <w:p w14:paraId="7B9263A9">
            <w:pPr>
              <w:overflowPunct w:val="0"/>
              <w:autoSpaceDE w:val="0"/>
              <w:autoSpaceDN w:val="0"/>
              <w:spacing w:before="62" w:beforeLines="20" w:after="62" w:afterLines="20"/>
              <w:ind w:firstLine="0" w:firstLineChars="0"/>
            </w:pPr>
          </w:p>
        </w:tc>
        <w:tc>
          <w:tcPr>
            <w:tcW w:w="1701" w:type="dxa"/>
            <w:shd w:val="clear" w:color="auto" w:fill="auto"/>
            <w:noWrap w:val="0"/>
            <w:vAlign w:val="center"/>
          </w:tcPr>
          <w:p w14:paraId="29D0B7BB">
            <w:pPr>
              <w:overflowPunct w:val="0"/>
              <w:autoSpaceDE w:val="0"/>
              <w:autoSpaceDN w:val="0"/>
              <w:spacing w:before="62" w:beforeLines="20" w:after="62" w:afterLines="20"/>
              <w:ind w:firstLine="0" w:firstLineChars="0"/>
            </w:pPr>
            <w:r>
              <w:t>activateStatus</w:t>
            </w:r>
          </w:p>
          <w:p w14:paraId="508CD0EE">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59A1EBA9">
            <w:pPr>
              <w:overflowPunct w:val="0"/>
              <w:autoSpaceDE w:val="0"/>
              <w:autoSpaceDN w:val="0"/>
              <w:spacing w:before="62" w:beforeLines="20" w:after="62" w:afterLines="20"/>
              <w:ind w:firstLine="0" w:firstLineChars="0"/>
            </w:pPr>
            <w:r>
              <w:rPr>
                <w:rFonts w:hint="eastAsia"/>
              </w:rPr>
              <w:t>IPC是否支持激活以及激活状态</w:t>
            </w:r>
          </w:p>
          <w:p w14:paraId="34419AA5">
            <w:pPr>
              <w:overflowPunct w:val="0"/>
              <w:autoSpaceDE w:val="0"/>
              <w:autoSpaceDN w:val="0"/>
              <w:spacing w:before="62" w:beforeLines="20" w:after="62" w:afterLines="20"/>
              <w:ind w:firstLine="0" w:firstLineChars="0"/>
            </w:pPr>
            <w:r>
              <w:rPr>
                <w:rFonts w:hint="eastAsia"/>
              </w:rPr>
              <w:t>该值可能为null，表示</w:t>
            </w:r>
            <w:r>
              <w:t>该IPC或NVR不支持获取激活状态</w:t>
            </w:r>
          </w:p>
          <w:tbl>
            <w:tblPr>
              <w:tblStyle w:val="58"/>
              <w:tblW w:w="30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029"/>
              <w:gridCol w:w="1984"/>
            </w:tblGrid>
            <w:tr w14:paraId="38EAAD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029" w:type="dxa"/>
                  <w:shd w:val="clear" w:color="auto" w:fill="E7E6E6"/>
                  <w:noWrap w:val="0"/>
                  <w:vAlign w:val="center"/>
                </w:tcPr>
                <w:p w14:paraId="4FEAD96B">
                  <w:pPr>
                    <w:overflowPunct w:val="0"/>
                    <w:autoSpaceDE w:val="0"/>
                    <w:autoSpaceDN w:val="0"/>
                    <w:spacing w:before="62" w:beforeLines="20" w:after="62" w:afterLines="20"/>
                    <w:ind w:firstLine="0" w:firstLineChars="0"/>
                  </w:pPr>
                  <w:r>
                    <w:rPr>
                      <w:rFonts w:hint="eastAsia"/>
                    </w:rPr>
                    <w:t>枚举值</w:t>
                  </w:r>
                </w:p>
              </w:tc>
              <w:tc>
                <w:tcPr>
                  <w:tcW w:w="1984" w:type="dxa"/>
                  <w:shd w:val="clear" w:color="auto" w:fill="E7E6E6"/>
                  <w:noWrap w:val="0"/>
                  <w:vAlign w:val="center"/>
                </w:tcPr>
                <w:p w14:paraId="0A2B7317">
                  <w:pPr>
                    <w:overflowPunct w:val="0"/>
                    <w:autoSpaceDE w:val="0"/>
                    <w:autoSpaceDN w:val="0"/>
                    <w:spacing w:before="62" w:beforeLines="20" w:after="62" w:afterLines="20"/>
                    <w:ind w:firstLine="0" w:firstLineChars="0"/>
                  </w:pPr>
                  <w:r>
                    <w:rPr>
                      <w:rFonts w:hint="eastAsia"/>
                    </w:rPr>
                    <w:t>含义</w:t>
                  </w:r>
                </w:p>
              </w:tc>
            </w:tr>
            <w:tr w14:paraId="35A4AA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1" w:hRule="atLeast"/>
              </w:trPr>
              <w:tc>
                <w:tcPr>
                  <w:tcW w:w="1029" w:type="dxa"/>
                  <w:shd w:val="clear" w:color="auto" w:fill="auto"/>
                  <w:noWrap w:val="0"/>
                  <w:vAlign w:val="center"/>
                </w:tcPr>
                <w:p w14:paraId="0F76E663">
                  <w:pPr>
                    <w:overflowPunct w:val="0"/>
                    <w:autoSpaceDE w:val="0"/>
                    <w:autoSpaceDN w:val="0"/>
                    <w:spacing w:before="62" w:beforeLines="20" w:after="62" w:afterLines="20"/>
                    <w:ind w:firstLine="0" w:firstLineChars="0"/>
                  </w:pPr>
                  <w:r>
                    <w:rPr>
                      <w:rFonts w:hint="eastAsia"/>
                    </w:rPr>
                    <w:t>0</w:t>
                  </w:r>
                </w:p>
              </w:tc>
              <w:tc>
                <w:tcPr>
                  <w:tcW w:w="1984" w:type="dxa"/>
                  <w:shd w:val="clear" w:color="auto" w:fill="auto"/>
                  <w:noWrap w:val="0"/>
                  <w:vAlign w:val="center"/>
                </w:tcPr>
                <w:p w14:paraId="17AD9551">
                  <w:pPr>
                    <w:overflowPunct w:val="0"/>
                    <w:autoSpaceDE w:val="0"/>
                    <w:autoSpaceDN w:val="0"/>
                    <w:spacing w:before="62" w:beforeLines="20" w:after="62" w:afterLines="20"/>
                    <w:ind w:firstLine="0" w:firstLineChars="0"/>
                  </w:pPr>
                  <w:r>
                    <w:rPr>
                      <w:rFonts w:hint="eastAsia"/>
                    </w:rPr>
                    <w:t>不支持激活</w:t>
                  </w:r>
                </w:p>
              </w:tc>
            </w:tr>
            <w:tr w14:paraId="182546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029" w:type="dxa"/>
                  <w:shd w:val="clear" w:color="auto" w:fill="auto"/>
                  <w:noWrap w:val="0"/>
                  <w:vAlign w:val="center"/>
                </w:tcPr>
                <w:p w14:paraId="1B064182">
                  <w:pPr>
                    <w:overflowPunct w:val="0"/>
                    <w:autoSpaceDE w:val="0"/>
                    <w:autoSpaceDN w:val="0"/>
                    <w:spacing w:before="62" w:beforeLines="20" w:after="62" w:afterLines="20"/>
                    <w:ind w:firstLine="0" w:firstLineChars="0"/>
                  </w:pPr>
                  <w:r>
                    <w:rPr>
                      <w:rFonts w:hint="eastAsia"/>
                    </w:rPr>
                    <w:t>1</w:t>
                  </w:r>
                </w:p>
              </w:tc>
              <w:tc>
                <w:tcPr>
                  <w:tcW w:w="1984" w:type="dxa"/>
                  <w:shd w:val="clear" w:color="auto" w:fill="auto"/>
                  <w:noWrap w:val="0"/>
                  <w:vAlign w:val="center"/>
                </w:tcPr>
                <w:p w14:paraId="0951EA2C">
                  <w:pPr>
                    <w:overflowPunct w:val="0"/>
                    <w:autoSpaceDE w:val="0"/>
                    <w:autoSpaceDN w:val="0"/>
                    <w:spacing w:before="62" w:beforeLines="20" w:after="62" w:afterLines="20"/>
                    <w:ind w:firstLine="0" w:firstLineChars="0"/>
                  </w:pPr>
                  <w:r>
                    <w:rPr>
                      <w:rFonts w:hint="eastAsia"/>
                    </w:rPr>
                    <w:t>支持激活且未激活</w:t>
                  </w:r>
                </w:p>
              </w:tc>
            </w:tr>
            <w:tr w14:paraId="0F4442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029" w:type="dxa"/>
                  <w:shd w:val="clear" w:color="auto" w:fill="auto"/>
                  <w:noWrap w:val="0"/>
                  <w:vAlign w:val="center"/>
                </w:tcPr>
                <w:p w14:paraId="3F29B590">
                  <w:pPr>
                    <w:overflowPunct w:val="0"/>
                    <w:autoSpaceDE w:val="0"/>
                    <w:autoSpaceDN w:val="0"/>
                    <w:spacing w:before="62" w:beforeLines="20" w:after="62" w:afterLines="20"/>
                    <w:ind w:firstLine="0" w:firstLineChars="0"/>
                    <w:rPr>
                      <w:rFonts w:hint="eastAsia"/>
                    </w:rPr>
                  </w:pPr>
                  <w:r>
                    <w:rPr>
                      <w:rFonts w:hint="eastAsia"/>
                    </w:rPr>
                    <w:t>2</w:t>
                  </w:r>
                </w:p>
              </w:tc>
              <w:tc>
                <w:tcPr>
                  <w:tcW w:w="1984" w:type="dxa"/>
                  <w:shd w:val="clear" w:color="auto" w:fill="auto"/>
                  <w:noWrap w:val="0"/>
                  <w:vAlign w:val="center"/>
                </w:tcPr>
                <w:p w14:paraId="2E595AA2">
                  <w:pPr>
                    <w:overflowPunct w:val="0"/>
                    <w:autoSpaceDE w:val="0"/>
                    <w:autoSpaceDN w:val="0"/>
                    <w:spacing w:before="62" w:beforeLines="20" w:after="62" w:afterLines="20"/>
                    <w:ind w:firstLine="0" w:firstLineChars="0"/>
                    <w:rPr>
                      <w:rFonts w:hint="eastAsia"/>
                    </w:rPr>
                  </w:pPr>
                  <w:r>
                    <w:rPr>
                      <w:rFonts w:hint="eastAsia"/>
                    </w:rPr>
                    <w:t>支持激活且已激活</w:t>
                  </w:r>
                </w:p>
              </w:tc>
            </w:tr>
          </w:tbl>
          <w:p w14:paraId="66A604E2">
            <w:pPr>
              <w:overflowPunct w:val="0"/>
              <w:autoSpaceDE w:val="0"/>
              <w:autoSpaceDN w:val="0"/>
              <w:spacing w:before="62" w:beforeLines="20" w:after="62" w:afterLines="20"/>
              <w:ind w:firstLine="0" w:firstLineChars="0"/>
              <w:rPr>
                <w:rFonts w:hint="eastAsia"/>
              </w:rPr>
            </w:pPr>
          </w:p>
        </w:tc>
      </w:tr>
      <w:tr w14:paraId="120118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84216DC">
            <w:pPr>
              <w:overflowPunct w:val="0"/>
              <w:autoSpaceDE w:val="0"/>
              <w:autoSpaceDN w:val="0"/>
              <w:spacing w:before="62" w:beforeLines="20" w:after="62" w:afterLines="20"/>
              <w:ind w:firstLine="0" w:firstLineChars="0"/>
              <w:rPr>
                <w:rFonts w:hint="eastAsia"/>
                <w:b/>
              </w:rPr>
            </w:pPr>
            <w:r>
              <w:rPr>
                <w:rFonts w:hint="eastAsia"/>
                <w:b/>
              </w:rPr>
              <w:t>使用限制</w:t>
            </w:r>
          </w:p>
        </w:tc>
        <w:tc>
          <w:tcPr>
            <w:tcW w:w="7512" w:type="dxa"/>
            <w:gridSpan w:val="3"/>
            <w:shd w:val="clear" w:color="auto" w:fill="auto"/>
            <w:noWrap w:val="0"/>
            <w:vAlign w:val="center"/>
          </w:tcPr>
          <w:p w14:paraId="2F8D5CAD">
            <w:pPr>
              <w:pStyle w:val="86"/>
              <w:numPr>
                <w:ilvl w:val="0"/>
                <w:numId w:val="56"/>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48324232">
            <w:pPr>
              <w:pStyle w:val="86"/>
              <w:numPr>
                <w:ilvl w:val="0"/>
                <w:numId w:val="56"/>
              </w:numPr>
              <w:overflowPunct w:val="0"/>
              <w:autoSpaceDE w:val="0"/>
              <w:autoSpaceDN w:val="0"/>
              <w:spacing w:before="62" w:beforeLines="20" w:after="62" w:afterLines="20"/>
              <w:ind w:firstLineChars="0"/>
              <w:rPr>
                <w:rFonts w:hint="eastAsia"/>
              </w:rPr>
            </w:pPr>
            <w:r>
              <w:rPr>
                <w:rFonts w:hint="eastAsia" w:ascii="Times New Roman" w:hAnsi="Times New Roman"/>
              </w:rPr>
              <w:t>需要目标设备处于试用中或付费使用中状态方可调用</w:t>
            </w:r>
          </w:p>
        </w:tc>
      </w:tr>
      <w:tr w14:paraId="2780D2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207500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29A9AF39">
            <w:pPr>
              <w:overflowPunct w:val="0"/>
              <w:autoSpaceDE w:val="0"/>
              <w:autoSpaceDN w:val="0"/>
              <w:spacing w:before="62" w:beforeLines="20" w:after="62" w:afterLines="20"/>
              <w:ind w:firstLine="0" w:firstLineChars="0"/>
            </w:pPr>
            <w:r>
              <w:rPr>
                <w:rFonts w:hint="eastAsia"/>
              </w:rPr>
              <w:t>查看N</w:t>
            </w:r>
            <w:r>
              <w:t>VR</w:t>
            </w:r>
            <w:r>
              <w:rPr>
                <w:rFonts w:hint="eastAsia"/>
              </w:rPr>
              <w:t>发现同一局域网内未被添加的IPC结果，结果有效期为3</w:t>
            </w:r>
            <w:r>
              <w:t>0</w:t>
            </w:r>
            <w:r>
              <w:rPr>
                <w:rFonts w:hint="eastAsia"/>
              </w:rPr>
              <w:t>秒。需要在调用</w:t>
            </w:r>
            <w:r>
              <w:fldChar w:fldCharType="begin"/>
            </w:r>
            <w:r>
              <w:instrText xml:space="preserve"> </w:instrText>
            </w:r>
            <w:r>
              <w:rPr>
                <w:rFonts w:hint="eastAsia"/>
              </w:rPr>
              <w:instrText xml:space="preserve">REF _Ref175327348 \r \h</w:instrText>
            </w:r>
            <w:r>
              <w:instrText xml:space="preserve"> </w:instrText>
            </w:r>
            <w:r>
              <w:fldChar w:fldCharType="separate"/>
            </w:r>
            <w:r>
              <w:t>1.4.3.4.2</w:t>
            </w:r>
            <w:r>
              <w:fldChar w:fldCharType="end"/>
            </w:r>
            <w:r>
              <w:fldChar w:fldCharType="begin"/>
            </w:r>
            <w:r>
              <w:instrText xml:space="preserve"> REF _Ref175327348 \h </w:instrText>
            </w:r>
            <w:r>
              <w:fldChar w:fldCharType="separate"/>
            </w:r>
            <w:r>
              <w:rPr>
                <w:rFonts w:hint="eastAsia"/>
              </w:rPr>
              <w:t>控制NVR发现IPC设备</w:t>
            </w:r>
            <w:r>
              <w:fldChar w:fldCharType="end"/>
            </w:r>
            <w:r>
              <w:rPr>
                <w:rFonts w:hint="eastAsia"/>
              </w:rPr>
              <w:t>接口之后，轮询调用该接口。</w:t>
            </w:r>
          </w:p>
        </w:tc>
      </w:tr>
    </w:tbl>
    <w:p w14:paraId="6C0F8AEF">
      <w:pPr>
        <w:ind w:firstLine="0" w:firstLineChars="0"/>
      </w:pPr>
    </w:p>
    <w:p w14:paraId="3E189267">
      <w:pPr>
        <w:ind w:firstLine="0" w:firstLineChars="0"/>
      </w:pPr>
      <w:r>
        <w:rPr>
          <w:rFonts w:hint="eastAsia"/>
        </w:rPr>
        <w:t>示例：</w:t>
      </w:r>
    </w:p>
    <w:tbl>
      <w:tblPr>
        <w:tblStyle w:val="58"/>
        <w:tblW w:w="81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56"/>
      </w:tblGrid>
      <w:tr w14:paraId="2D44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56" w:type="dxa"/>
            <w:shd w:val="clear" w:color="auto" w:fill="C0C0C0"/>
            <w:noWrap w:val="0"/>
            <w:vAlign w:val="top"/>
          </w:tcPr>
          <w:p w14:paraId="69796DDC">
            <w:pPr>
              <w:pStyle w:val="99"/>
              <w:spacing w:line="360" w:lineRule="auto"/>
              <w:ind w:left="0"/>
              <w:rPr>
                <w:rFonts w:ascii="Times New Roman" w:hAnsi="Times New Roman"/>
                <w:b/>
              </w:rPr>
            </w:pPr>
            <w:r>
              <w:rPr>
                <w:rFonts w:ascii="Times New Roman" w:hAnsi="Times New Roman"/>
                <w:b/>
              </w:rPr>
              <w:t>Request:</w:t>
            </w:r>
          </w:p>
          <w:p w14:paraId="1184C8FB">
            <w:pPr>
              <w:pStyle w:val="99"/>
              <w:spacing w:line="360" w:lineRule="auto"/>
              <w:ind w:left="0"/>
              <w:rPr>
                <w:rFonts w:ascii="Times New Roman" w:hAnsi="Times New Roman"/>
              </w:rPr>
            </w:pPr>
            <w:r>
              <w:rPr>
                <w:rFonts w:ascii="Times New Roman" w:hAnsi="Times New Roman"/>
              </w:rPr>
              <w:t>{</w:t>
            </w:r>
          </w:p>
          <w:p w14:paraId="7154ABF4">
            <w:pPr>
              <w:pStyle w:val="99"/>
              <w:spacing w:line="360" w:lineRule="auto"/>
              <w:ind w:left="0" w:firstLine="435"/>
              <w:rPr>
                <w:rFonts w:ascii="Times New Roman" w:hAnsi="Times New Roman"/>
              </w:rPr>
            </w:pPr>
            <w:r>
              <w:rPr>
                <w:rFonts w:ascii="Times New Roman" w:hAnsi="Times New Roman"/>
              </w:rPr>
              <w:t>"qrCode": "16E0091709B04C926"</w:t>
            </w:r>
          </w:p>
          <w:p w14:paraId="7868466B">
            <w:pPr>
              <w:pStyle w:val="99"/>
              <w:spacing w:line="360" w:lineRule="auto"/>
              <w:ind w:left="0"/>
              <w:rPr>
                <w:rFonts w:ascii="Times New Roman" w:hAnsi="Times New Roman"/>
              </w:rPr>
            </w:pPr>
            <w:r>
              <w:rPr>
                <w:rFonts w:ascii="Times New Roman" w:hAnsi="Times New Roman"/>
              </w:rPr>
              <w:t>}</w:t>
            </w:r>
          </w:p>
          <w:p w14:paraId="3BB27EA8">
            <w:pPr>
              <w:pStyle w:val="99"/>
              <w:spacing w:line="360" w:lineRule="auto"/>
              <w:ind w:left="0"/>
              <w:rPr>
                <w:rFonts w:ascii="Times New Roman" w:hAnsi="Times New Roman"/>
              </w:rPr>
            </w:pPr>
          </w:p>
          <w:p w14:paraId="7BB6180C">
            <w:pPr>
              <w:pStyle w:val="99"/>
              <w:spacing w:line="360" w:lineRule="auto"/>
              <w:ind w:left="0"/>
              <w:rPr>
                <w:rFonts w:ascii="Times New Roman" w:hAnsi="Times New Roman"/>
                <w:b/>
              </w:rPr>
            </w:pPr>
            <w:r>
              <w:rPr>
                <w:rFonts w:ascii="Times New Roman" w:hAnsi="Times New Roman"/>
                <w:b/>
              </w:rPr>
              <w:t>Response:</w:t>
            </w:r>
          </w:p>
          <w:p w14:paraId="34FA0013">
            <w:pPr>
              <w:pStyle w:val="99"/>
              <w:spacing w:line="360" w:lineRule="auto"/>
              <w:ind w:left="0"/>
              <w:rPr>
                <w:rFonts w:ascii="Times New Roman" w:hAnsi="Times New Roman"/>
              </w:rPr>
            </w:pPr>
            <w:r>
              <w:rPr>
                <w:rFonts w:ascii="Times New Roman" w:hAnsi="Times New Roman"/>
              </w:rPr>
              <w:t>{</w:t>
            </w:r>
          </w:p>
          <w:p w14:paraId="1FB41493">
            <w:pPr>
              <w:pStyle w:val="99"/>
              <w:spacing w:line="360" w:lineRule="auto"/>
              <w:ind w:left="0" w:firstLine="435"/>
              <w:rPr>
                <w:rFonts w:ascii="Times New Roman" w:hAnsi="Times New Roman"/>
              </w:rPr>
            </w:pPr>
            <w:r>
              <w:rPr>
                <w:rFonts w:ascii="Times New Roman" w:hAnsi="Times New Roman"/>
              </w:rPr>
              <w:t>"error_code": 0,</w:t>
            </w:r>
          </w:p>
          <w:p w14:paraId="09D1BFB6">
            <w:pPr>
              <w:pStyle w:val="99"/>
              <w:spacing w:line="360" w:lineRule="auto"/>
              <w:ind w:left="0" w:firstLine="435"/>
              <w:rPr>
                <w:rFonts w:ascii="Times New Roman" w:hAnsi="Times New Roman"/>
              </w:rPr>
            </w:pPr>
            <w:r>
              <w:rPr>
                <w:rFonts w:ascii="Times New Roman" w:hAnsi="Times New Roman"/>
              </w:rPr>
              <w:t>"result":</w:t>
            </w:r>
          </w:p>
          <w:p w14:paraId="7773F02C">
            <w:pPr>
              <w:pStyle w:val="99"/>
              <w:spacing w:line="360" w:lineRule="auto"/>
              <w:ind w:left="0" w:firstLine="435"/>
              <w:rPr>
                <w:rFonts w:ascii="Times New Roman" w:hAnsi="Times New Roman"/>
              </w:rPr>
            </w:pPr>
            <w:r>
              <w:rPr>
                <w:rFonts w:ascii="Times New Roman" w:hAnsi="Times New Roman"/>
              </w:rPr>
              <w:t>{</w:t>
            </w:r>
          </w:p>
          <w:p w14:paraId="1F6B222F">
            <w:pPr>
              <w:pStyle w:val="99"/>
              <w:spacing w:line="360" w:lineRule="auto"/>
              <w:ind w:left="0"/>
              <w:rPr>
                <w:rFonts w:hint="eastAsia" w:ascii="Times New Roman" w:hAnsi="Times New Roman"/>
              </w:rPr>
            </w:pPr>
            <w:r>
              <w:rPr>
                <w:rFonts w:ascii="Times New Roman" w:hAnsi="Times New Roman"/>
              </w:rPr>
              <w:t xml:space="preserve">        "</w:t>
            </w:r>
            <w:r>
              <w:rPr>
                <w:rFonts w:hint="eastAsia" w:ascii="Times New Roman" w:hAnsi="Times New Roman"/>
              </w:rPr>
              <w:t>fin</w:t>
            </w:r>
            <w:r>
              <w:rPr>
                <w:rFonts w:ascii="Times New Roman" w:hAnsi="Times New Roman"/>
              </w:rPr>
              <w:t>ish": true</w:t>
            </w:r>
          </w:p>
          <w:p w14:paraId="646D1BDE">
            <w:pPr>
              <w:pStyle w:val="99"/>
              <w:spacing w:line="360" w:lineRule="auto"/>
              <w:ind w:left="0"/>
              <w:rPr>
                <w:rFonts w:ascii="Times New Roman" w:hAnsi="Times New Roman"/>
              </w:rPr>
            </w:pPr>
            <w:r>
              <w:rPr>
                <w:rFonts w:ascii="Times New Roman" w:hAnsi="Times New Roman"/>
              </w:rPr>
              <w:t xml:space="preserve">        "list":</w:t>
            </w:r>
          </w:p>
          <w:p w14:paraId="1A8C48E5">
            <w:pPr>
              <w:pStyle w:val="99"/>
              <w:spacing w:line="360" w:lineRule="auto"/>
              <w:ind w:left="0"/>
              <w:rPr>
                <w:rFonts w:ascii="Times New Roman" w:hAnsi="Times New Roman"/>
              </w:rPr>
            </w:pPr>
            <w:r>
              <w:rPr>
                <w:rFonts w:ascii="Times New Roman" w:hAnsi="Times New Roman"/>
              </w:rPr>
              <w:t xml:space="preserve">        [</w:t>
            </w:r>
          </w:p>
          <w:p w14:paraId="18AECBD9">
            <w:pPr>
              <w:pStyle w:val="99"/>
              <w:spacing w:line="360" w:lineRule="auto"/>
              <w:ind w:left="0"/>
              <w:rPr>
                <w:rFonts w:ascii="Times New Roman" w:hAnsi="Times New Roman"/>
              </w:rPr>
            </w:pPr>
            <w:r>
              <w:rPr>
                <w:rFonts w:ascii="Times New Roman" w:hAnsi="Times New Roman"/>
              </w:rPr>
              <w:t xml:space="preserve">            {</w:t>
            </w:r>
          </w:p>
          <w:p w14:paraId="0EFB1AED">
            <w:pPr>
              <w:pStyle w:val="99"/>
              <w:spacing w:line="360" w:lineRule="auto"/>
              <w:ind w:left="0"/>
              <w:rPr>
                <w:rFonts w:ascii="Times New Roman" w:hAnsi="Times New Roman"/>
              </w:rPr>
            </w:pPr>
            <w:r>
              <w:rPr>
                <w:rFonts w:ascii="Times New Roman" w:hAnsi="Times New Roman"/>
              </w:rPr>
              <w:t xml:space="preserve">                "uuid": "54c41578c90c",</w:t>
            </w:r>
          </w:p>
          <w:p w14:paraId="4C7F85E1">
            <w:pPr>
              <w:pStyle w:val="99"/>
              <w:spacing w:line="360" w:lineRule="auto"/>
              <w:ind w:left="0"/>
              <w:rPr>
                <w:rFonts w:ascii="Times New Roman" w:hAnsi="Times New Roman"/>
              </w:rPr>
            </w:pPr>
            <w:r>
              <w:rPr>
                <w:rFonts w:ascii="Times New Roman" w:hAnsi="Times New Roman"/>
              </w:rPr>
              <w:t xml:space="preserve">                "ip": "192.168.1.3",</w:t>
            </w:r>
          </w:p>
          <w:p w14:paraId="22B8837F">
            <w:pPr>
              <w:pStyle w:val="99"/>
              <w:spacing w:line="360" w:lineRule="auto"/>
              <w:ind w:left="0"/>
              <w:rPr>
                <w:rFonts w:ascii="Times New Roman" w:hAnsi="Times New Roman"/>
              </w:rPr>
            </w:pPr>
            <w:r>
              <w:rPr>
                <w:rFonts w:ascii="Times New Roman" w:hAnsi="Times New Roman"/>
              </w:rPr>
              <w:t xml:space="preserve">                "port": "80",</w:t>
            </w:r>
          </w:p>
          <w:p w14:paraId="73CD7B1F">
            <w:pPr>
              <w:pStyle w:val="99"/>
              <w:spacing w:line="360" w:lineRule="auto"/>
              <w:ind w:left="0"/>
              <w:rPr>
                <w:rFonts w:ascii="Times New Roman" w:hAnsi="Times New Roman"/>
              </w:rPr>
            </w:pPr>
            <w:r>
              <w:rPr>
                <w:rFonts w:ascii="Times New Roman" w:hAnsi="Times New Roman"/>
              </w:rPr>
              <w:t xml:space="preserve">                "connectProtocol": "ONVIF",</w:t>
            </w:r>
          </w:p>
          <w:p w14:paraId="213EA5B3">
            <w:pPr>
              <w:pStyle w:val="99"/>
              <w:spacing w:line="360" w:lineRule="auto"/>
              <w:ind w:left="0"/>
              <w:rPr>
                <w:rFonts w:ascii="Times New Roman" w:hAnsi="Times New Roman"/>
              </w:rPr>
            </w:pPr>
            <w:r>
              <w:rPr>
                <w:rFonts w:ascii="Times New Roman" w:hAnsi="Times New Roman"/>
              </w:rPr>
              <w:t xml:space="preserve">                "activateStatus": 1</w:t>
            </w:r>
          </w:p>
          <w:p w14:paraId="450B0702">
            <w:pPr>
              <w:pStyle w:val="99"/>
              <w:spacing w:line="360" w:lineRule="auto"/>
              <w:ind w:left="0"/>
              <w:rPr>
                <w:rFonts w:ascii="Times New Roman" w:hAnsi="Times New Roman"/>
              </w:rPr>
            </w:pPr>
            <w:r>
              <w:rPr>
                <w:rFonts w:ascii="Times New Roman" w:hAnsi="Times New Roman"/>
              </w:rPr>
              <w:t xml:space="preserve">            }</w:t>
            </w:r>
          </w:p>
          <w:p w14:paraId="6149C898">
            <w:pPr>
              <w:pStyle w:val="99"/>
              <w:spacing w:line="360" w:lineRule="auto"/>
              <w:ind w:left="0"/>
              <w:rPr>
                <w:rFonts w:ascii="Times New Roman" w:hAnsi="Times New Roman"/>
              </w:rPr>
            </w:pPr>
            <w:r>
              <w:rPr>
                <w:rFonts w:ascii="Times New Roman" w:hAnsi="Times New Roman"/>
              </w:rPr>
              <w:t xml:space="preserve">        ]</w:t>
            </w:r>
          </w:p>
          <w:p w14:paraId="06AF8775">
            <w:pPr>
              <w:pStyle w:val="99"/>
              <w:spacing w:line="360" w:lineRule="auto"/>
              <w:ind w:left="0" w:firstLine="435"/>
              <w:rPr>
                <w:rFonts w:hint="eastAsia" w:ascii="Times New Roman" w:hAnsi="Times New Roman"/>
              </w:rPr>
            </w:pPr>
            <w:r>
              <w:rPr>
                <w:rFonts w:ascii="Times New Roman" w:hAnsi="Times New Roman"/>
              </w:rPr>
              <w:t>}</w:t>
            </w:r>
          </w:p>
          <w:p w14:paraId="3F998C59">
            <w:pPr>
              <w:spacing w:line="360" w:lineRule="auto"/>
              <w:ind w:firstLine="0" w:firstLineChars="0"/>
            </w:pPr>
            <w:r>
              <w:t>}</w:t>
            </w:r>
          </w:p>
        </w:tc>
      </w:tr>
    </w:tbl>
    <w:p w14:paraId="72D63E05">
      <w:pPr>
        <w:pStyle w:val="10"/>
      </w:pPr>
      <w:bookmarkStart w:id="324" w:name="_Toc220343536"/>
      <w:bookmarkStart w:id="325" w:name="_Ref175327422"/>
      <w:bookmarkStart w:id="326" w:name="_Ref175327745"/>
      <w:r>
        <w:rPr>
          <w:rFonts w:hint="eastAsia"/>
        </w:rPr>
        <w:t>把IPC添加到NVR通道下</w:t>
      </w:r>
      <w:bookmarkEnd w:id="324"/>
      <w:bookmarkEnd w:id="325"/>
      <w:bookmarkEnd w:id="32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01"/>
        <w:gridCol w:w="1985"/>
        <w:gridCol w:w="1219"/>
        <w:gridCol w:w="4167"/>
      </w:tblGrid>
      <w:tr w14:paraId="743188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CAE8C6C">
            <w:pPr>
              <w:overflowPunct w:val="0"/>
              <w:autoSpaceDE w:val="0"/>
              <w:autoSpaceDN w:val="0"/>
              <w:spacing w:before="62" w:beforeLines="20" w:after="62" w:afterLines="20"/>
              <w:ind w:firstLine="0" w:firstLineChars="0"/>
            </w:pPr>
            <w:r>
              <w:rPr>
                <w:rFonts w:hint="eastAsia"/>
              </w:rPr>
              <w:t>名称</w:t>
            </w:r>
          </w:p>
        </w:tc>
        <w:tc>
          <w:tcPr>
            <w:tcW w:w="7371"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81A4882">
            <w:pPr>
              <w:overflowPunct w:val="0"/>
              <w:autoSpaceDE w:val="0"/>
              <w:autoSpaceDN w:val="0"/>
              <w:spacing w:before="62" w:beforeLines="20" w:after="62" w:afterLines="20"/>
              <w:ind w:firstLine="0" w:firstLineChars="0"/>
            </w:pPr>
            <w:r>
              <w:rPr>
                <w:rFonts w:hint="eastAsia"/>
              </w:rPr>
              <w:t>内容</w:t>
            </w:r>
          </w:p>
        </w:tc>
      </w:tr>
      <w:tr w14:paraId="194FC6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9376D62">
            <w:pPr>
              <w:overflowPunct w:val="0"/>
              <w:autoSpaceDE w:val="0"/>
              <w:autoSpaceDN w:val="0"/>
              <w:spacing w:before="62" w:beforeLines="20" w:after="62" w:afterLines="20"/>
              <w:ind w:firstLine="0" w:firstLineChars="0"/>
            </w:pPr>
            <w:r>
              <w:rPr>
                <w:rFonts w:hint="eastAsia"/>
              </w:rPr>
              <w:t>Path</w:t>
            </w:r>
          </w:p>
        </w:tc>
        <w:tc>
          <w:tcPr>
            <w:tcW w:w="7371"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ACFE910">
            <w:pPr>
              <w:overflowPunct w:val="0"/>
              <w:autoSpaceDE w:val="0"/>
              <w:autoSpaceDN w:val="0"/>
              <w:spacing w:before="62" w:beforeLines="20" w:after="62" w:afterLines="20"/>
              <w:ind w:firstLine="0" w:firstLineChars="0"/>
            </w:pPr>
            <w:r>
              <w:t>/vms/open/deviceManager/v1/</w:t>
            </w:r>
            <w:r>
              <w:rPr>
                <w:rFonts w:hint="eastAsia"/>
              </w:rPr>
              <w:t>add</w:t>
            </w:r>
            <w:r>
              <w:t>IpcListToNvr</w:t>
            </w:r>
          </w:p>
        </w:tc>
      </w:tr>
      <w:tr w14:paraId="79AE56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7610F8A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B9125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733BD434">
            <w:pPr>
              <w:overflowPunct w:val="0"/>
              <w:autoSpaceDE w:val="0"/>
              <w:autoSpaceDN w:val="0"/>
              <w:spacing w:before="62" w:beforeLines="20" w:after="62" w:afterLines="20"/>
              <w:ind w:firstLine="0" w:firstLineChars="0"/>
            </w:pPr>
            <w:r>
              <w:rPr>
                <w:rFonts w:hint="eastAsia"/>
              </w:rPr>
              <w:t>qrCode</w:t>
            </w:r>
          </w:p>
          <w:p w14:paraId="5A11FF14">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371" w:type="dxa"/>
            <w:gridSpan w:val="3"/>
            <w:shd w:val="clear" w:color="auto" w:fill="auto"/>
            <w:noWrap w:val="0"/>
            <w:vAlign w:val="center"/>
          </w:tcPr>
          <w:p w14:paraId="4B0B25FB">
            <w:pPr>
              <w:overflowPunct w:val="0"/>
              <w:autoSpaceDE w:val="0"/>
              <w:autoSpaceDN w:val="0"/>
              <w:spacing w:before="62" w:beforeLines="20" w:after="62" w:afterLines="20"/>
              <w:ind w:firstLine="0" w:firstLineChars="0"/>
            </w:pPr>
            <w:r>
              <w:rPr>
                <w:rFonts w:hint="eastAsia"/>
              </w:rPr>
              <w:t>【可选】</w:t>
            </w:r>
            <w:r>
              <w:t>NVR</w:t>
            </w:r>
            <w:r>
              <w:rPr>
                <w:rFonts w:hint="eastAsia"/>
              </w:rPr>
              <w:t>设备的</w:t>
            </w:r>
            <w:r>
              <w:t>17位设备码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p>
          <w:p w14:paraId="66A0CAA4">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76D3FF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1BFC8D58">
            <w:pPr>
              <w:overflowPunct w:val="0"/>
              <w:autoSpaceDE w:val="0"/>
              <w:autoSpaceDN w:val="0"/>
              <w:spacing w:before="62" w:beforeLines="20" w:after="62" w:afterLines="20"/>
              <w:ind w:firstLine="0" w:firstLineChars="0"/>
            </w:pPr>
            <w:r>
              <w:t>mac</w:t>
            </w:r>
          </w:p>
          <w:p w14:paraId="37E304E4">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3"/>
            <w:shd w:val="clear" w:color="auto" w:fill="auto"/>
            <w:noWrap w:val="0"/>
            <w:vAlign w:val="center"/>
          </w:tcPr>
          <w:p w14:paraId="1991F8F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CB49171">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44683C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0BD84EDF">
            <w:pPr>
              <w:overflowPunct w:val="0"/>
              <w:autoSpaceDE w:val="0"/>
              <w:autoSpaceDN w:val="0"/>
              <w:spacing w:before="62" w:beforeLines="20" w:after="62" w:afterLines="20"/>
              <w:ind w:firstLine="0" w:firstLineChars="0"/>
            </w:pPr>
            <w:r>
              <w:t>activatePassword</w:t>
            </w:r>
          </w:p>
          <w:p w14:paraId="4C3E20B5">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3"/>
            <w:shd w:val="clear" w:color="auto" w:fill="auto"/>
            <w:noWrap w:val="0"/>
            <w:vAlign w:val="center"/>
          </w:tcPr>
          <w:p w14:paraId="5FB304A1">
            <w:pPr>
              <w:overflowPunct w:val="0"/>
              <w:autoSpaceDE w:val="0"/>
              <w:autoSpaceDN w:val="0"/>
              <w:spacing w:before="62" w:beforeLines="20" w:after="62" w:afterLines="20"/>
              <w:ind w:firstLine="0" w:firstLineChars="0"/>
            </w:pPr>
            <w:r>
              <w:rPr>
                <w:rFonts w:hint="eastAsia"/>
              </w:rPr>
              <w:t>【可选】激活密码，针对支持激活但未激活的</w:t>
            </w:r>
            <w:r>
              <w:t>IPC</w:t>
            </w:r>
          </w:p>
          <w:p w14:paraId="5A5997DF">
            <w:pPr>
              <w:overflowPunct w:val="0"/>
              <w:autoSpaceDE w:val="0"/>
              <w:autoSpaceDN w:val="0"/>
              <w:spacing w:before="62" w:beforeLines="20" w:after="62" w:afterLines="20"/>
              <w:ind w:firstLine="0" w:firstLineChars="0"/>
            </w:pPr>
            <w:r>
              <w:rPr>
                <w:rFonts w:hint="eastAsia"/>
              </w:rPr>
              <w:t>当该字段有值时，list中的</w:t>
            </w:r>
            <w:r>
              <w:t>IPC</w:t>
            </w:r>
            <w:r>
              <w:rPr>
                <w:rFonts w:hint="eastAsia"/>
              </w:rPr>
              <w:t>都得是支持激活但未激活的</w:t>
            </w:r>
            <w:r>
              <w:t>IPC</w:t>
            </w:r>
            <w:r>
              <w:rPr>
                <w:rFonts w:hint="eastAsia"/>
              </w:rPr>
              <w:t>；</w:t>
            </w:r>
          </w:p>
          <w:p w14:paraId="582B2953">
            <w:pPr>
              <w:overflowPunct w:val="0"/>
              <w:autoSpaceDE w:val="0"/>
              <w:autoSpaceDN w:val="0"/>
              <w:spacing w:before="62" w:beforeLines="20" w:after="62" w:afterLines="20"/>
              <w:ind w:firstLine="0" w:firstLineChars="0"/>
              <w:rPr>
                <w:rFonts w:hint="eastAsia"/>
              </w:rPr>
            </w:pPr>
            <w:r>
              <w:rPr>
                <w:rFonts w:hint="eastAsia"/>
              </w:rPr>
              <w:t>否则，list中的</w:t>
            </w:r>
            <w:r>
              <w:t>IPC</w:t>
            </w:r>
            <w:r>
              <w:rPr>
                <w:rFonts w:hint="eastAsia"/>
              </w:rPr>
              <w:t>可以是不支持激活、已经激活、不知道激活状态</w:t>
            </w:r>
          </w:p>
        </w:tc>
      </w:tr>
      <w:tr w14:paraId="48822C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restart"/>
            <w:shd w:val="clear" w:color="auto" w:fill="auto"/>
            <w:noWrap w:val="0"/>
            <w:vAlign w:val="center"/>
          </w:tcPr>
          <w:p w14:paraId="5C7BF325">
            <w:pPr>
              <w:overflowPunct w:val="0"/>
              <w:autoSpaceDE w:val="0"/>
              <w:autoSpaceDN w:val="0"/>
              <w:spacing w:before="62" w:beforeLines="20" w:after="62" w:afterLines="20"/>
              <w:ind w:firstLine="0" w:firstLineChars="0"/>
            </w:pPr>
            <w:r>
              <w:t>list</w:t>
            </w:r>
          </w:p>
          <w:p w14:paraId="437343EB">
            <w:pPr>
              <w:overflowPunct w:val="0"/>
              <w:autoSpaceDE w:val="0"/>
              <w:autoSpaceDN w:val="0"/>
              <w:spacing w:before="62" w:beforeLines="20" w:after="62" w:afterLines="20"/>
              <w:ind w:firstLine="0" w:firstLineChars="0"/>
              <w:rPr>
                <w:rFonts w:hint="eastAsia"/>
              </w:rPr>
            </w:pPr>
            <w:r>
              <w:rPr>
                <w:color w:val="767171"/>
              </w:rPr>
              <w:t>array&lt;object&gt;</w:t>
            </w:r>
          </w:p>
        </w:tc>
        <w:tc>
          <w:tcPr>
            <w:tcW w:w="3204" w:type="dxa"/>
            <w:gridSpan w:val="2"/>
            <w:shd w:val="clear" w:color="auto" w:fill="auto"/>
            <w:noWrap w:val="0"/>
            <w:vAlign w:val="center"/>
          </w:tcPr>
          <w:p w14:paraId="7DCB0002">
            <w:pPr>
              <w:overflowPunct w:val="0"/>
              <w:autoSpaceDE w:val="0"/>
              <w:autoSpaceDN w:val="0"/>
              <w:spacing w:before="62" w:beforeLines="20" w:after="62" w:afterLines="20"/>
              <w:ind w:firstLine="0" w:firstLineChars="0"/>
            </w:pPr>
            <w:r>
              <w:t>uuid</w:t>
            </w:r>
          </w:p>
          <w:p w14:paraId="0BD1104E">
            <w:pPr>
              <w:overflowPunct w:val="0"/>
              <w:autoSpaceDE w:val="0"/>
              <w:autoSpaceDN w:val="0"/>
              <w:spacing w:before="62" w:beforeLines="20" w:after="62" w:afterLines="20"/>
              <w:ind w:firstLine="0" w:firstLineChars="0"/>
              <w:rPr>
                <w:rFonts w:hint="eastAsia"/>
              </w:rPr>
            </w:pPr>
            <w:r>
              <w:rPr>
                <w:color w:val="767171"/>
              </w:rPr>
              <w:t>string</w:t>
            </w:r>
          </w:p>
        </w:tc>
        <w:tc>
          <w:tcPr>
            <w:tcW w:w="4167" w:type="dxa"/>
            <w:shd w:val="clear" w:color="auto" w:fill="auto"/>
            <w:noWrap w:val="0"/>
            <w:vAlign w:val="center"/>
          </w:tcPr>
          <w:p w14:paraId="12BFDB84">
            <w:pPr>
              <w:overflowPunct w:val="0"/>
              <w:autoSpaceDE w:val="0"/>
              <w:autoSpaceDN w:val="0"/>
              <w:spacing w:before="62" w:beforeLines="20" w:after="62" w:afterLines="20"/>
              <w:ind w:firstLine="0" w:firstLineChars="0"/>
              <w:rPr>
                <w:rFonts w:hint="eastAsia"/>
              </w:rPr>
            </w:pPr>
            <w:r>
              <w:rPr>
                <w:rFonts w:hint="eastAsia"/>
              </w:rPr>
              <w:t>【必选】设备唯一ID</w:t>
            </w:r>
          </w:p>
        </w:tc>
      </w:tr>
      <w:tr w14:paraId="58ABB4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4DEC3FC8">
            <w:pPr>
              <w:overflowPunct w:val="0"/>
              <w:autoSpaceDE w:val="0"/>
              <w:autoSpaceDN w:val="0"/>
              <w:spacing w:before="62" w:beforeLines="20" w:after="62" w:afterLines="20"/>
              <w:ind w:firstLine="0" w:firstLineChars="0"/>
              <w:rPr>
                <w:rFonts w:hint="eastAsia"/>
              </w:rPr>
            </w:pPr>
          </w:p>
        </w:tc>
        <w:tc>
          <w:tcPr>
            <w:tcW w:w="3204" w:type="dxa"/>
            <w:gridSpan w:val="2"/>
            <w:shd w:val="clear" w:color="auto" w:fill="auto"/>
            <w:noWrap w:val="0"/>
            <w:vAlign w:val="center"/>
          </w:tcPr>
          <w:p w14:paraId="30ADDB5E">
            <w:pPr>
              <w:overflowPunct w:val="0"/>
              <w:autoSpaceDE w:val="0"/>
              <w:autoSpaceDN w:val="0"/>
              <w:spacing w:before="62" w:beforeLines="20" w:after="62" w:afterLines="20"/>
              <w:ind w:firstLine="0" w:firstLineChars="0"/>
            </w:pPr>
            <w:r>
              <w:t>ip</w:t>
            </w:r>
          </w:p>
          <w:p w14:paraId="42104B5A">
            <w:pPr>
              <w:overflowPunct w:val="0"/>
              <w:autoSpaceDE w:val="0"/>
              <w:autoSpaceDN w:val="0"/>
              <w:spacing w:before="62" w:beforeLines="20" w:after="62" w:afterLines="20"/>
              <w:ind w:firstLine="0" w:firstLineChars="0"/>
              <w:rPr>
                <w:rFonts w:hint="eastAsia"/>
              </w:rPr>
            </w:pPr>
            <w:r>
              <w:rPr>
                <w:color w:val="767171"/>
              </w:rPr>
              <w:t>string</w:t>
            </w:r>
          </w:p>
        </w:tc>
        <w:tc>
          <w:tcPr>
            <w:tcW w:w="4167" w:type="dxa"/>
            <w:shd w:val="clear" w:color="auto" w:fill="auto"/>
            <w:noWrap w:val="0"/>
            <w:vAlign w:val="center"/>
          </w:tcPr>
          <w:p w14:paraId="393B4A88">
            <w:pPr>
              <w:overflowPunct w:val="0"/>
              <w:autoSpaceDE w:val="0"/>
              <w:autoSpaceDN w:val="0"/>
              <w:spacing w:before="62" w:beforeLines="20" w:after="62" w:afterLines="20"/>
              <w:ind w:firstLine="0" w:firstLineChars="0"/>
              <w:rPr>
                <w:rFonts w:hint="eastAsia"/>
              </w:rPr>
            </w:pPr>
            <w:r>
              <w:rPr>
                <w:rFonts w:hint="eastAsia"/>
              </w:rPr>
              <w:t>【必选】设备IP</w:t>
            </w:r>
          </w:p>
        </w:tc>
      </w:tr>
      <w:tr w14:paraId="63DAE2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1FF636B8">
            <w:pPr>
              <w:overflowPunct w:val="0"/>
              <w:autoSpaceDE w:val="0"/>
              <w:autoSpaceDN w:val="0"/>
              <w:spacing w:before="62" w:beforeLines="20" w:after="62" w:afterLines="20"/>
              <w:ind w:firstLine="0" w:firstLineChars="0"/>
              <w:rPr>
                <w:rFonts w:hint="eastAsia"/>
              </w:rPr>
            </w:pPr>
          </w:p>
        </w:tc>
        <w:tc>
          <w:tcPr>
            <w:tcW w:w="3204" w:type="dxa"/>
            <w:gridSpan w:val="2"/>
            <w:shd w:val="clear" w:color="auto" w:fill="auto"/>
            <w:noWrap w:val="0"/>
            <w:vAlign w:val="center"/>
          </w:tcPr>
          <w:p w14:paraId="10CB8619">
            <w:pPr>
              <w:overflowPunct w:val="0"/>
              <w:autoSpaceDE w:val="0"/>
              <w:autoSpaceDN w:val="0"/>
              <w:spacing w:before="62" w:beforeLines="20" w:after="62" w:afterLines="20"/>
              <w:ind w:firstLine="0" w:firstLineChars="0"/>
            </w:pPr>
            <w:r>
              <w:t>port</w:t>
            </w:r>
          </w:p>
          <w:p w14:paraId="2453BE85">
            <w:pPr>
              <w:overflowPunct w:val="0"/>
              <w:autoSpaceDE w:val="0"/>
              <w:autoSpaceDN w:val="0"/>
              <w:spacing w:before="62" w:beforeLines="20" w:after="62" w:afterLines="20"/>
              <w:ind w:firstLine="0" w:firstLineChars="0"/>
              <w:rPr>
                <w:rFonts w:hint="eastAsia"/>
              </w:rPr>
            </w:pPr>
            <w:r>
              <w:rPr>
                <w:color w:val="767171"/>
              </w:rPr>
              <w:t>string</w:t>
            </w:r>
          </w:p>
        </w:tc>
        <w:tc>
          <w:tcPr>
            <w:tcW w:w="4167" w:type="dxa"/>
            <w:shd w:val="clear" w:color="auto" w:fill="auto"/>
            <w:noWrap w:val="0"/>
            <w:vAlign w:val="center"/>
          </w:tcPr>
          <w:p w14:paraId="7E206D49">
            <w:pPr>
              <w:overflowPunct w:val="0"/>
              <w:autoSpaceDE w:val="0"/>
              <w:autoSpaceDN w:val="0"/>
              <w:spacing w:before="62" w:beforeLines="20" w:after="62" w:afterLines="20"/>
              <w:ind w:firstLine="0" w:firstLineChars="0"/>
              <w:rPr>
                <w:rFonts w:hint="eastAsia"/>
              </w:rPr>
            </w:pPr>
            <w:r>
              <w:rPr>
                <w:rFonts w:hint="eastAsia"/>
              </w:rPr>
              <w:t>【必选】设备端口</w:t>
            </w:r>
          </w:p>
        </w:tc>
      </w:tr>
      <w:tr w14:paraId="26DA53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2170B989">
            <w:pPr>
              <w:overflowPunct w:val="0"/>
              <w:autoSpaceDE w:val="0"/>
              <w:autoSpaceDN w:val="0"/>
              <w:spacing w:before="62" w:beforeLines="20" w:after="62" w:afterLines="20"/>
              <w:ind w:firstLine="0" w:firstLineChars="0"/>
              <w:rPr>
                <w:rFonts w:hint="eastAsia"/>
              </w:rPr>
            </w:pPr>
          </w:p>
        </w:tc>
        <w:tc>
          <w:tcPr>
            <w:tcW w:w="3204" w:type="dxa"/>
            <w:gridSpan w:val="2"/>
            <w:shd w:val="clear" w:color="auto" w:fill="auto"/>
            <w:noWrap w:val="0"/>
            <w:vAlign w:val="center"/>
          </w:tcPr>
          <w:p w14:paraId="14773DCA">
            <w:pPr>
              <w:overflowPunct w:val="0"/>
              <w:autoSpaceDE w:val="0"/>
              <w:autoSpaceDN w:val="0"/>
              <w:spacing w:before="62" w:beforeLines="20" w:after="62" w:afterLines="20"/>
              <w:ind w:firstLine="0" w:firstLineChars="0"/>
            </w:pPr>
            <w:r>
              <w:t>connectProtocol</w:t>
            </w:r>
          </w:p>
          <w:p w14:paraId="69E2ABC0">
            <w:pPr>
              <w:overflowPunct w:val="0"/>
              <w:autoSpaceDE w:val="0"/>
              <w:autoSpaceDN w:val="0"/>
              <w:spacing w:before="62" w:beforeLines="20" w:after="62" w:afterLines="20"/>
              <w:ind w:firstLine="0" w:firstLineChars="0"/>
              <w:rPr>
                <w:rFonts w:hint="eastAsia"/>
              </w:rPr>
            </w:pPr>
            <w:r>
              <w:rPr>
                <w:color w:val="767171"/>
              </w:rPr>
              <w:t>string</w:t>
            </w:r>
          </w:p>
        </w:tc>
        <w:tc>
          <w:tcPr>
            <w:tcW w:w="4167" w:type="dxa"/>
            <w:shd w:val="clear" w:color="auto" w:fill="auto"/>
            <w:noWrap w:val="0"/>
            <w:vAlign w:val="center"/>
          </w:tcPr>
          <w:p w14:paraId="732E98B5">
            <w:pPr>
              <w:overflowPunct w:val="0"/>
              <w:autoSpaceDE w:val="0"/>
              <w:autoSpaceDN w:val="0"/>
              <w:spacing w:before="62" w:beforeLines="20" w:after="62" w:afterLines="20"/>
              <w:ind w:firstLine="0" w:firstLineChars="0"/>
              <w:rPr>
                <w:rFonts w:hint="eastAsia"/>
              </w:rPr>
            </w:pPr>
            <w:r>
              <w:rPr>
                <w:rFonts w:hint="eastAsia"/>
              </w:rPr>
              <w:t>【必选】连接协议</w:t>
            </w:r>
          </w:p>
        </w:tc>
      </w:tr>
      <w:tr w14:paraId="33F1E7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7067D3EC">
            <w:pPr>
              <w:overflowPunct w:val="0"/>
              <w:autoSpaceDE w:val="0"/>
              <w:autoSpaceDN w:val="0"/>
              <w:spacing w:before="62" w:beforeLines="20" w:after="62" w:afterLines="20"/>
              <w:ind w:firstLine="0" w:firstLineChars="0"/>
              <w:rPr>
                <w:rFonts w:hint="eastAsia"/>
              </w:rPr>
            </w:pPr>
          </w:p>
        </w:tc>
        <w:tc>
          <w:tcPr>
            <w:tcW w:w="3204" w:type="dxa"/>
            <w:gridSpan w:val="2"/>
            <w:shd w:val="clear" w:color="auto" w:fill="auto"/>
            <w:noWrap w:val="0"/>
            <w:vAlign w:val="center"/>
          </w:tcPr>
          <w:p w14:paraId="01077283">
            <w:pPr>
              <w:overflowPunct w:val="0"/>
              <w:autoSpaceDE w:val="0"/>
              <w:autoSpaceDN w:val="0"/>
              <w:spacing w:before="62" w:beforeLines="20" w:after="62" w:afterLines="20"/>
              <w:ind w:firstLine="0" w:firstLineChars="0"/>
            </w:pPr>
            <w:r>
              <w:t>username</w:t>
            </w:r>
          </w:p>
          <w:p w14:paraId="501FB6B1">
            <w:pPr>
              <w:overflowPunct w:val="0"/>
              <w:autoSpaceDE w:val="0"/>
              <w:autoSpaceDN w:val="0"/>
              <w:spacing w:before="62" w:beforeLines="20" w:after="62" w:afterLines="20"/>
              <w:ind w:firstLine="0" w:firstLineChars="0"/>
              <w:rPr>
                <w:rFonts w:hint="eastAsia"/>
              </w:rPr>
            </w:pPr>
            <w:r>
              <w:rPr>
                <w:color w:val="767171"/>
              </w:rPr>
              <w:t>string</w:t>
            </w:r>
          </w:p>
        </w:tc>
        <w:tc>
          <w:tcPr>
            <w:tcW w:w="4167" w:type="dxa"/>
            <w:shd w:val="clear" w:color="auto" w:fill="auto"/>
            <w:noWrap w:val="0"/>
            <w:vAlign w:val="center"/>
          </w:tcPr>
          <w:p w14:paraId="78666089">
            <w:pPr>
              <w:overflowPunct w:val="0"/>
              <w:autoSpaceDE w:val="0"/>
              <w:autoSpaceDN w:val="0"/>
              <w:spacing w:before="62" w:beforeLines="20" w:after="62" w:afterLines="20"/>
              <w:ind w:firstLine="0" w:firstLineChars="0"/>
              <w:rPr>
                <w:rFonts w:hint="eastAsia"/>
              </w:rPr>
            </w:pPr>
            <w:r>
              <w:rPr>
                <w:rFonts w:hint="eastAsia"/>
              </w:rPr>
              <w:t>【可选】针对未激活或者没有密码的IPC，该值忽略，否则该值必填，为登录用户名</w:t>
            </w:r>
          </w:p>
        </w:tc>
      </w:tr>
      <w:tr w14:paraId="6AC8AE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16B4BAEF">
            <w:pPr>
              <w:overflowPunct w:val="0"/>
              <w:autoSpaceDE w:val="0"/>
              <w:autoSpaceDN w:val="0"/>
              <w:spacing w:before="62" w:beforeLines="20" w:after="62" w:afterLines="20"/>
              <w:ind w:firstLine="0" w:firstLineChars="0"/>
              <w:rPr>
                <w:rFonts w:hint="eastAsia"/>
              </w:rPr>
            </w:pPr>
          </w:p>
        </w:tc>
        <w:tc>
          <w:tcPr>
            <w:tcW w:w="3204" w:type="dxa"/>
            <w:gridSpan w:val="2"/>
            <w:shd w:val="clear" w:color="auto" w:fill="auto"/>
            <w:noWrap w:val="0"/>
            <w:vAlign w:val="center"/>
          </w:tcPr>
          <w:p w14:paraId="47F39A19">
            <w:pPr>
              <w:overflowPunct w:val="0"/>
              <w:autoSpaceDE w:val="0"/>
              <w:autoSpaceDN w:val="0"/>
              <w:spacing w:before="62" w:beforeLines="20" w:after="62" w:afterLines="20"/>
              <w:ind w:firstLine="0" w:firstLineChars="0"/>
            </w:pPr>
            <w:r>
              <w:t>password</w:t>
            </w:r>
          </w:p>
          <w:p w14:paraId="2B7571BA">
            <w:pPr>
              <w:overflowPunct w:val="0"/>
              <w:autoSpaceDE w:val="0"/>
              <w:autoSpaceDN w:val="0"/>
              <w:spacing w:before="62" w:beforeLines="20" w:after="62" w:afterLines="20"/>
              <w:ind w:firstLine="0" w:firstLineChars="0"/>
              <w:rPr>
                <w:rFonts w:hint="eastAsia"/>
              </w:rPr>
            </w:pPr>
            <w:r>
              <w:rPr>
                <w:color w:val="767171"/>
              </w:rPr>
              <w:t>string</w:t>
            </w:r>
          </w:p>
        </w:tc>
        <w:tc>
          <w:tcPr>
            <w:tcW w:w="4167" w:type="dxa"/>
            <w:shd w:val="clear" w:color="auto" w:fill="auto"/>
            <w:noWrap w:val="0"/>
            <w:vAlign w:val="center"/>
          </w:tcPr>
          <w:p w14:paraId="2BD8EED2">
            <w:pPr>
              <w:overflowPunct w:val="0"/>
              <w:autoSpaceDE w:val="0"/>
              <w:autoSpaceDN w:val="0"/>
              <w:spacing w:before="62" w:beforeLines="20" w:after="62" w:afterLines="20"/>
              <w:ind w:firstLine="0" w:firstLineChars="0"/>
              <w:rPr>
                <w:rFonts w:hint="eastAsia"/>
              </w:rPr>
            </w:pPr>
            <w:r>
              <w:rPr>
                <w:rFonts w:hint="eastAsia"/>
              </w:rPr>
              <w:t>【可选】针对未激活或者没有密码的IPC，该值忽略，否则该值必填，为登录密码。</w:t>
            </w:r>
          </w:p>
        </w:tc>
      </w:tr>
      <w:tr w14:paraId="32622A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065E3DE0">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13565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77323EC0">
            <w:pPr>
              <w:overflowPunct w:val="0"/>
              <w:autoSpaceDE w:val="0"/>
              <w:autoSpaceDN w:val="0"/>
              <w:spacing w:before="62" w:beforeLines="20" w:after="62" w:afterLines="20"/>
              <w:ind w:firstLine="0" w:firstLineChars="0"/>
            </w:pPr>
            <w:r>
              <w:rPr>
                <w:rFonts w:hint="eastAsia"/>
              </w:rPr>
              <w:t>error_code</w:t>
            </w:r>
          </w:p>
          <w:p w14:paraId="7E5E8D58">
            <w:pPr>
              <w:overflowPunct w:val="0"/>
              <w:autoSpaceDE w:val="0"/>
              <w:autoSpaceDN w:val="0"/>
              <w:spacing w:before="62" w:beforeLines="20" w:after="62" w:afterLines="20"/>
              <w:ind w:firstLine="0" w:firstLineChars="0"/>
            </w:pPr>
            <w:r>
              <w:rPr>
                <w:rFonts w:hint="eastAsia"/>
                <w:color w:val="767171"/>
              </w:rPr>
              <w:t>int</w:t>
            </w:r>
          </w:p>
        </w:tc>
        <w:tc>
          <w:tcPr>
            <w:tcW w:w="7371" w:type="dxa"/>
            <w:gridSpan w:val="3"/>
            <w:shd w:val="clear" w:color="auto" w:fill="auto"/>
            <w:noWrap w:val="0"/>
            <w:vAlign w:val="center"/>
          </w:tcPr>
          <w:p w14:paraId="2ACD0FE1">
            <w:pPr>
              <w:overflowPunct w:val="0"/>
              <w:autoSpaceDE w:val="0"/>
              <w:autoSpaceDN w:val="0"/>
              <w:spacing w:before="62" w:beforeLines="20" w:after="62" w:afterLines="20"/>
              <w:ind w:firstLine="0" w:firstLineChars="0"/>
            </w:pPr>
            <w:r>
              <w:rPr>
                <w:rFonts w:cs="Arial"/>
              </w:rPr>
              <w:t>错误码，0代表</w:t>
            </w:r>
            <w:r>
              <w:rPr>
                <w:rFonts w:hint="eastAsia" w:cs="Arial"/>
              </w:rPr>
              <w:t>查询成功</w:t>
            </w:r>
            <w:r>
              <w:rPr>
                <w:rFonts w:cs="Arial"/>
              </w:rPr>
              <w:t>，其他值参考常用错误码说明</w:t>
            </w:r>
          </w:p>
        </w:tc>
      </w:tr>
      <w:tr w14:paraId="2CF700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07" w:hRule="atLeast"/>
        </w:trPr>
        <w:tc>
          <w:tcPr>
            <w:tcW w:w="1701" w:type="dxa"/>
            <w:vMerge w:val="restart"/>
            <w:shd w:val="clear" w:color="auto" w:fill="auto"/>
            <w:noWrap w:val="0"/>
            <w:vAlign w:val="center"/>
          </w:tcPr>
          <w:p w14:paraId="39681F36">
            <w:pPr>
              <w:overflowPunct w:val="0"/>
              <w:autoSpaceDE w:val="0"/>
              <w:autoSpaceDN w:val="0"/>
              <w:spacing w:before="62" w:beforeLines="20" w:after="62" w:afterLines="20"/>
              <w:ind w:firstLine="0" w:firstLineChars="0"/>
            </w:pPr>
            <w:r>
              <w:t>failList</w:t>
            </w:r>
          </w:p>
          <w:p w14:paraId="5BA1AE9C">
            <w:pPr>
              <w:overflowPunct w:val="0"/>
              <w:autoSpaceDE w:val="0"/>
              <w:autoSpaceDN w:val="0"/>
              <w:spacing w:before="62" w:beforeLines="20" w:after="62" w:afterLines="20"/>
              <w:ind w:firstLine="0" w:firstLineChars="0"/>
            </w:pPr>
            <w:r>
              <w:rPr>
                <w:rFonts w:hint="eastAsia"/>
                <w:color w:val="767171"/>
              </w:rPr>
              <w:t>a</w:t>
            </w:r>
            <w:r>
              <w:rPr>
                <w:color w:val="767171"/>
              </w:rPr>
              <w:t>rray&lt;object&gt;</w:t>
            </w:r>
          </w:p>
        </w:tc>
        <w:tc>
          <w:tcPr>
            <w:tcW w:w="1985" w:type="dxa"/>
            <w:shd w:val="clear" w:color="auto" w:fill="auto"/>
            <w:noWrap w:val="0"/>
            <w:vAlign w:val="center"/>
          </w:tcPr>
          <w:p w14:paraId="7E404971">
            <w:pPr>
              <w:overflowPunct w:val="0"/>
              <w:autoSpaceDE w:val="0"/>
              <w:autoSpaceDN w:val="0"/>
              <w:spacing w:before="62" w:beforeLines="20" w:after="62" w:afterLines="20"/>
              <w:ind w:firstLine="0" w:firstLineChars="0"/>
            </w:pPr>
            <w:r>
              <w:t>uuid</w:t>
            </w:r>
          </w:p>
          <w:p w14:paraId="138A168B">
            <w:pPr>
              <w:overflowPunct w:val="0"/>
              <w:autoSpaceDE w:val="0"/>
              <w:autoSpaceDN w:val="0"/>
              <w:spacing w:before="62" w:beforeLines="20" w:after="62" w:afterLines="20"/>
              <w:ind w:firstLine="0" w:firstLineChars="0"/>
              <w:rPr>
                <w:rFonts w:hint="eastAsia"/>
              </w:rPr>
            </w:pPr>
            <w:r>
              <w:rPr>
                <w:color w:val="767171"/>
              </w:rPr>
              <w:t>string</w:t>
            </w:r>
          </w:p>
        </w:tc>
        <w:tc>
          <w:tcPr>
            <w:tcW w:w="5386" w:type="dxa"/>
            <w:gridSpan w:val="2"/>
            <w:shd w:val="clear" w:color="auto" w:fill="auto"/>
            <w:noWrap w:val="0"/>
            <w:vAlign w:val="center"/>
          </w:tcPr>
          <w:p w14:paraId="314559FF">
            <w:pPr>
              <w:overflowPunct w:val="0"/>
              <w:autoSpaceDE w:val="0"/>
              <w:autoSpaceDN w:val="0"/>
              <w:spacing w:before="62" w:beforeLines="20" w:after="62" w:afterLines="20"/>
              <w:ind w:firstLine="0" w:firstLineChars="0"/>
            </w:pPr>
            <w:r>
              <w:rPr>
                <w:rFonts w:hint="eastAsia"/>
              </w:rPr>
              <w:t>添加失败的设备唯一ID</w:t>
            </w:r>
          </w:p>
        </w:tc>
      </w:tr>
      <w:tr w14:paraId="2F3AF0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4499A8B0">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10F29F6">
            <w:pPr>
              <w:overflowPunct w:val="0"/>
              <w:autoSpaceDE w:val="0"/>
              <w:autoSpaceDN w:val="0"/>
              <w:spacing w:before="62" w:beforeLines="20" w:after="62" w:afterLines="20"/>
              <w:ind w:firstLine="0" w:firstLineChars="0"/>
            </w:pPr>
            <w:r>
              <w:t>error</w:t>
            </w:r>
            <w:r>
              <w:rPr>
                <w:rFonts w:hint="eastAsia"/>
              </w:rPr>
              <w:t>_</w:t>
            </w:r>
            <w:r>
              <w:t>code</w:t>
            </w:r>
          </w:p>
          <w:p w14:paraId="4F981045">
            <w:pPr>
              <w:overflowPunct w:val="0"/>
              <w:autoSpaceDE w:val="0"/>
              <w:autoSpaceDN w:val="0"/>
              <w:spacing w:before="62" w:beforeLines="20" w:after="62" w:afterLines="20"/>
              <w:ind w:firstLine="0" w:firstLineChars="0"/>
              <w:rPr>
                <w:rFonts w:hint="eastAsia"/>
              </w:rPr>
            </w:pPr>
            <w:r>
              <w:rPr>
                <w:color w:val="767171"/>
              </w:rPr>
              <w:t>int</w:t>
            </w:r>
          </w:p>
        </w:tc>
        <w:tc>
          <w:tcPr>
            <w:tcW w:w="5386" w:type="dxa"/>
            <w:gridSpan w:val="2"/>
            <w:shd w:val="clear" w:color="auto" w:fill="auto"/>
            <w:noWrap w:val="0"/>
            <w:vAlign w:val="center"/>
          </w:tcPr>
          <w:p w14:paraId="656A7652">
            <w:pPr>
              <w:overflowPunct w:val="0"/>
              <w:autoSpaceDE w:val="0"/>
              <w:autoSpaceDN w:val="0"/>
              <w:spacing w:before="62" w:beforeLines="20" w:after="62" w:afterLines="20"/>
              <w:ind w:firstLine="0" w:firstLineChars="0"/>
            </w:pPr>
            <w:r>
              <w:rPr>
                <w:rFonts w:hint="eastAsia"/>
              </w:rPr>
              <w:t>添加失败的错误码</w:t>
            </w:r>
          </w:p>
        </w:tc>
      </w:tr>
      <w:tr w14:paraId="6FBA74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1CDC5A4C">
            <w:pPr>
              <w:overflowPunct w:val="0"/>
              <w:autoSpaceDE w:val="0"/>
              <w:autoSpaceDN w:val="0"/>
              <w:spacing w:before="62" w:beforeLines="20" w:after="62" w:afterLines="20"/>
              <w:ind w:firstLine="0" w:firstLineChars="0"/>
              <w:rPr>
                <w:rFonts w:hint="eastAsia"/>
              </w:rPr>
            </w:pPr>
          </w:p>
        </w:tc>
        <w:tc>
          <w:tcPr>
            <w:tcW w:w="1985" w:type="dxa"/>
            <w:shd w:val="clear" w:color="auto" w:fill="auto"/>
            <w:noWrap w:val="0"/>
            <w:vAlign w:val="center"/>
          </w:tcPr>
          <w:p w14:paraId="48D63AAC">
            <w:pPr>
              <w:overflowPunct w:val="0"/>
              <w:autoSpaceDE w:val="0"/>
              <w:autoSpaceDN w:val="0"/>
              <w:spacing w:before="62" w:beforeLines="20" w:after="62" w:afterLines="20"/>
              <w:ind w:firstLine="0" w:firstLineChars="0"/>
            </w:pPr>
            <w:r>
              <w:t>message</w:t>
            </w:r>
          </w:p>
          <w:p w14:paraId="42ED98C3">
            <w:pPr>
              <w:overflowPunct w:val="0"/>
              <w:autoSpaceDE w:val="0"/>
              <w:autoSpaceDN w:val="0"/>
              <w:spacing w:before="62" w:beforeLines="20" w:after="62" w:afterLines="20"/>
              <w:ind w:firstLine="0" w:firstLineChars="0"/>
            </w:pPr>
            <w:r>
              <w:rPr>
                <w:color w:val="767171"/>
              </w:rPr>
              <w:t>string</w:t>
            </w:r>
          </w:p>
        </w:tc>
        <w:tc>
          <w:tcPr>
            <w:tcW w:w="5386" w:type="dxa"/>
            <w:gridSpan w:val="2"/>
            <w:shd w:val="clear" w:color="auto" w:fill="auto"/>
            <w:noWrap w:val="0"/>
            <w:vAlign w:val="center"/>
          </w:tcPr>
          <w:p w14:paraId="5DFC3E9E">
            <w:pPr>
              <w:overflowPunct w:val="0"/>
              <w:autoSpaceDE w:val="0"/>
              <w:autoSpaceDN w:val="0"/>
              <w:spacing w:before="62" w:beforeLines="20" w:after="62" w:afterLines="20"/>
              <w:ind w:firstLine="0" w:firstLineChars="0"/>
            </w:pPr>
            <w:r>
              <w:rPr>
                <w:rFonts w:hint="eastAsia"/>
              </w:rPr>
              <w:t>对错误码的描述，可能为null</w:t>
            </w:r>
          </w:p>
        </w:tc>
      </w:tr>
      <w:tr w14:paraId="69FB17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17E1B1EE">
            <w:pPr>
              <w:overflowPunct w:val="0"/>
              <w:autoSpaceDE w:val="0"/>
              <w:autoSpaceDN w:val="0"/>
              <w:spacing w:before="62" w:beforeLines="20" w:after="62" w:afterLines="20"/>
              <w:ind w:firstLine="0" w:firstLineChars="0"/>
              <w:rPr>
                <w:rFonts w:hint="eastAsia"/>
                <w:b/>
              </w:rPr>
            </w:pPr>
            <w:r>
              <w:rPr>
                <w:rFonts w:hint="eastAsia"/>
                <w:b/>
              </w:rPr>
              <w:t>使用限制</w:t>
            </w:r>
          </w:p>
        </w:tc>
        <w:tc>
          <w:tcPr>
            <w:tcW w:w="7371" w:type="dxa"/>
            <w:gridSpan w:val="3"/>
            <w:shd w:val="clear" w:color="auto" w:fill="auto"/>
            <w:noWrap w:val="0"/>
            <w:vAlign w:val="center"/>
          </w:tcPr>
          <w:p w14:paraId="3ADADA44">
            <w:pPr>
              <w:numPr>
                <w:ilvl w:val="0"/>
                <w:numId w:val="57"/>
              </w:numPr>
              <w:overflowPunct w:val="0"/>
              <w:autoSpaceDE w:val="0"/>
              <w:autoSpaceDN w:val="0"/>
              <w:spacing w:before="62" w:beforeLines="20" w:after="62" w:afterLines="20"/>
              <w:ind w:firstLineChars="0"/>
            </w:pPr>
            <w:r>
              <w:rPr>
                <w:rFonts w:hint="eastAsia"/>
              </w:rPr>
              <w:t>设备型应用和项目型应用均可调用</w:t>
            </w:r>
          </w:p>
          <w:p w14:paraId="02F569B8">
            <w:pPr>
              <w:numPr>
                <w:ilvl w:val="0"/>
                <w:numId w:val="57"/>
              </w:numPr>
              <w:overflowPunct w:val="0"/>
              <w:autoSpaceDE w:val="0"/>
              <w:autoSpaceDN w:val="0"/>
              <w:spacing w:before="62" w:beforeLines="20" w:after="62" w:afterLines="20"/>
              <w:ind w:firstLineChars="0"/>
            </w:pPr>
            <w:r>
              <w:rPr>
                <w:rFonts w:hint="eastAsia"/>
              </w:rPr>
              <w:t>需要目标设备处于试用中或付费使用中状态方可调用</w:t>
            </w:r>
          </w:p>
          <w:p w14:paraId="11D3B5E4">
            <w:pPr>
              <w:numPr>
                <w:ilvl w:val="0"/>
                <w:numId w:val="57"/>
              </w:numPr>
              <w:overflowPunct w:val="0"/>
              <w:autoSpaceDE w:val="0"/>
              <w:autoSpaceDN w:val="0"/>
              <w:spacing w:before="62" w:beforeLines="20" w:after="62" w:afterLines="20"/>
              <w:ind w:firstLineChars="0"/>
              <w:rPr>
                <w:rFonts w:hint="eastAsia"/>
              </w:rPr>
            </w:pPr>
            <w:r>
              <w:rPr>
                <w:rFonts w:hint="eastAsia"/>
              </w:rPr>
              <w:t>请求参数中list的长度范围不超过1</w:t>
            </w:r>
            <w:r>
              <w:t>28</w:t>
            </w:r>
          </w:p>
        </w:tc>
      </w:tr>
      <w:tr w14:paraId="56EEAB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2138352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71" w:type="dxa"/>
            <w:gridSpan w:val="3"/>
            <w:shd w:val="clear" w:color="auto" w:fill="auto"/>
            <w:noWrap w:val="0"/>
            <w:vAlign w:val="center"/>
          </w:tcPr>
          <w:p w14:paraId="653DE31F">
            <w:pPr>
              <w:overflowPunct w:val="0"/>
              <w:autoSpaceDE w:val="0"/>
              <w:autoSpaceDN w:val="0"/>
              <w:spacing w:before="62" w:beforeLines="20" w:after="62" w:afterLines="20"/>
              <w:ind w:firstLine="0" w:firstLineChars="0"/>
            </w:pPr>
            <w:r>
              <w:rPr>
                <w:rFonts w:hint="eastAsia"/>
              </w:rPr>
              <w:t>把</w:t>
            </w:r>
            <w:r>
              <w:fldChar w:fldCharType="begin"/>
            </w:r>
            <w:r>
              <w:instrText xml:space="preserve"> </w:instrText>
            </w:r>
            <w:r>
              <w:rPr>
                <w:rFonts w:hint="eastAsia"/>
              </w:rPr>
              <w:instrText xml:space="preserve">REF _Ref175328070 \r \h</w:instrText>
            </w:r>
            <w:r>
              <w:instrText xml:space="preserve"> </w:instrText>
            </w:r>
            <w:r>
              <w:fldChar w:fldCharType="separate"/>
            </w:r>
            <w:r>
              <w:t>1.4.3.4.3</w:t>
            </w:r>
            <w:r>
              <w:fldChar w:fldCharType="end"/>
            </w:r>
            <w:r>
              <w:fldChar w:fldCharType="begin"/>
            </w:r>
            <w:r>
              <w:instrText xml:space="preserve"> REF _Ref175328072 \h </w:instrText>
            </w:r>
            <w:r>
              <w:fldChar w:fldCharType="separate"/>
            </w:r>
            <w:r>
              <w:rPr>
                <w:rFonts w:hint="eastAsia"/>
              </w:rPr>
              <w:t>查询NVR发现同一局域网下未被添加的IPC进度</w:t>
            </w:r>
            <w:r>
              <w:fldChar w:fldCharType="end"/>
            </w:r>
            <w:r>
              <w:rPr>
                <w:rFonts w:hint="eastAsia"/>
              </w:rPr>
              <w:t>接口查到的IPC添加到NVR下</w:t>
            </w:r>
          </w:p>
          <w:p w14:paraId="2C59E758">
            <w:pPr>
              <w:overflowPunct w:val="0"/>
              <w:autoSpaceDE w:val="0"/>
              <w:autoSpaceDN w:val="0"/>
              <w:spacing w:before="62" w:beforeLines="20" w:after="62" w:afterLines="20"/>
              <w:ind w:firstLine="0" w:firstLineChars="0"/>
            </w:pPr>
            <w:r>
              <w:rPr>
                <w:rFonts w:hint="eastAsia"/>
              </w:rPr>
              <w:t>该接口支持批量操作，但是未激活的IPC不能和其他激活状态的IPC一起操作</w:t>
            </w:r>
          </w:p>
          <w:p w14:paraId="28DBFAEC">
            <w:pPr>
              <w:overflowPunct w:val="0"/>
              <w:autoSpaceDE w:val="0"/>
              <w:autoSpaceDN w:val="0"/>
              <w:spacing w:before="62" w:beforeLines="20" w:after="62" w:afterLines="20"/>
              <w:ind w:firstLine="0" w:firstLineChars="0"/>
              <w:rPr>
                <w:rFonts w:hint="eastAsia"/>
              </w:rPr>
            </w:pPr>
            <w:r>
              <w:rPr>
                <w:rFonts w:hint="eastAsia"/>
              </w:rPr>
              <w:t>并且批量操作未激活的IPC时，设置的激活密码是同一个</w:t>
            </w:r>
          </w:p>
        </w:tc>
      </w:tr>
    </w:tbl>
    <w:p w14:paraId="4586A81D">
      <w:pPr>
        <w:ind w:firstLine="0" w:firstLineChars="0"/>
        <w:rPr>
          <w:rFonts w:hint="eastAsia"/>
        </w:rPr>
      </w:pPr>
    </w:p>
    <w:p w14:paraId="06F67062">
      <w:pPr>
        <w:ind w:firstLine="0" w:firstLineChars="0"/>
      </w:pPr>
      <w:r>
        <w:rPr>
          <w:rFonts w:hint="eastAsia"/>
        </w:rPr>
        <w:t>示例：</w:t>
      </w:r>
    </w:p>
    <w:tbl>
      <w:tblPr>
        <w:tblStyle w:val="58"/>
        <w:tblW w:w="90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39"/>
      </w:tblGrid>
      <w:tr w14:paraId="40E8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39" w:type="dxa"/>
            <w:shd w:val="clear" w:color="auto" w:fill="C0C0C0"/>
            <w:noWrap w:val="0"/>
            <w:vAlign w:val="top"/>
          </w:tcPr>
          <w:p w14:paraId="751E6EB1">
            <w:pPr>
              <w:pStyle w:val="99"/>
              <w:spacing w:line="360" w:lineRule="auto"/>
              <w:ind w:left="0"/>
              <w:rPr>
                <w:rFonts w:ascii="Times New Roman" w:hAnsi="Times New Roman"/>
                <w:b/>
              </w:rPr>
            </w:pPr>
            <w:r>
              <w:rPr>
                <w:rFonts w:ascii="Times New Roman" w:hAnsi="Times New Roman"/>
                <w:b/>
              </w:rPr>
              <w:t>Request:</w:t>
            </w:r>
          </w:p>
          <w:p w14:paraId="49C70EFD">
            <w:pPr>
              <w:spacing w:line="360" w:lineRule="auto"/>
              <w:ind w:firstLine="0" w:firstLineChars="0"/>
            </w:pPr>
            <w:r>
              <w:t>// 有密码的ipc</w:t>
            </w:r>
          </w:p>
          <w:p w14:paraId="3241D66F">
            <w:pPr>
              <w:spacing w:line="360" w:lineRule="auto"/>
              <w:ind w:firstLine="0" w:firstLineChars="0"/>
            </w:pPr>
            <w:r>
              <w:t>{</w:t>
            </w:r>
          </w:p>
          <w:p w14:paraId="6D4AD5A7">
            <w:pPr>
              <w:widowControl/>
              <w:snapToGrid w:val="0"/>
              <w:spacing w:line="360" w:lineRule="auto"/>
              <w:ind w:left="-33" w:firstLine="420" w:firstLineChars="0"/>
              <w:textAlignment w:val="baseline"/>
              <w:rPr>
                <w:kern w:val="0"/>
                <w:szCs w:val="21"/>
              </w:rPr>
            </w:pPr>
            <w:r>
              <w:rPr>
                <w:kern w:val="0"/>
                <w:szCs w:val="21"/>
              </w:rPr>
              <w:t>"qrCode": "16E0091709B04C926",</w:t>
            </w:r>
          </w:p>
          <w:p w14:paraId="2DC13A8C">
            <w:pPr>
              <w:spacing w:line="360" w:lineRule="auto"/>
              <w:ind w:firstLine="435" w:firstLineChars="0"/>
            </w:pPr>
            <w:r>
              <w:t>"list": [</w:t>
            </w:r>
          </w:p>
          <w:p w14:paraId="463545E0">
            <w:pPr>
              <w:spacing w:line="360" w:lineRule="auto"/>
              <w:ind w:firstLine="0" w:firstLineChars="0"/>
            </w:pPr>
            <w:r>
              <w:t xml:space="preserve">        {</w:t>
            </w:r>
          </w:p>
          <w:p w14:paraId="1B3A2068">
            <w:pPr>
              <w:spacing w:line="360" w:lineRule="auto"/>
              <w:ind w:firstLine="0" w:firstLineChars="0"/>
            </w:pPr>
            <w:r>
              <w:t xml:space="preserve">            "uuid": "54c41578c90c",</w:t>
            </w:r>
          </w:p>
          <w:p w14:paraId="751B3E7C">
            <w:pPr>
              <w:spacing w:line="360" w:lineRule="auto"/>
              <w:ind w:firstLine="0" w:firstLineChars="0"/>
            </w:pPr>
            <w:r>
              <w:t xml:space="preserve">            "ip": "192.168.1.3",</w:t>
            </w:r>
          </w:p>
          <w:p w14:paraId="539B91DD">
            <w:pPr>
              <w:spacing w:line="360" w:lineRule="auto"/>
              <w:ind w:firstLine="0" w:firstLineChars="0"/>
            </w:pPr>
            <w:r>
              <w:t xml:space="preserve">            "port": "80",</w:t>
            </w:r>
          </w:p>
          <w:p w14:paraId="4EF7F64F">
            <w:pPr>
              <w:spacing w:line="360" w:lineRule="auto"/>
              <w:ind w:firstLine="0" w:firstLineChars="0"/>
            </w:pPr>
            <w:r>
              <w:t xml:space="preserve">            "connectProtocol": "ONVIF",</w:t>
            </w:r>
          </w:p>
          <w:p w14:paraId="3C47EA6C">
            <w:pPr>
              <w:spacing w:line="360" w:lineRule="auto"/>
              <w:ind w:firstLine="0" w:firstLineChars="0"/>
            </w:pPr>
            <w:r>
              <w:t xml:space="preserve">            "username": "admin",</w:t>
            </w:r>
          </w:p>
          <w:p w14:paraId="551A9596">
            <w:pPr>
              <w:spacing w:line="360" w:lineRule="auto"/>
              <w:ind w:firstLine="0" w:firstLineChars="0"/>
            </w:pPr>
            <w:r>
              <w:t xml:space="preserve">            "password": "tp123456"</w:t>
            </w:r>
          </w:p>
          <w:p w14:paraId="05A040AE">
            <w:pPr>
              <w:spacing w:line="360" w:lineRule="auto"/>
              <w:ind w:firstLine="0" w:firstLineChars="0"/>
            </w:pPr>
            <w:r>
              <w:t xml:space="preserve">        }</w:t>
            </w:r>
          </w:p>
          <w:p w14:paraId="7EB77829">
            <w:pPr>
              <w:spacing w:line="360" w:lineRule="auto"/>
              <w:ind w:firstLine="435" w:firstLineChars="0"/>
            </w:pPr>
            <w:r>
              <w:t>]</w:t>
            </w:r>
          </w:p>
          <w:p w14:paraId="6D11DB6E">
            <w:pPr>
              <w:spacing w:line="360" w:lineRule="auto"/>
              <w:ind w:firstLine="0" w:firstLineChars="0"/>
            </w:pPr>
            <w:r>
              <w:t>}</w:t>
            </w:r>
          </w:p>
          <w:p w14:paraId="496A9336">
            <w:pPr>
              <w:spacing w:line="360" w:lineRule="auto"/>
              <w:ind w:firstLine="0" w:firstLineChars="0"/>
            </w:pPr>
          </w:p>
          <w:p w14:paraId="0D6DEAA9">
            <w:pPr>
              <w:spacing w:line="360" w:lineRule="auto"/>
              <w:ind w:firstLine="0" w:firstLineChars="0"/>
            </w:pPr>
            <w:r>
              <w:t>// 没有密码的ipc</w:t>
            </w:r>
          </w:p>
          <w:p w14:paraId="67A65697">
            <w:pPr>
              <w:spacing w:line="360" w:lineRule="auto"/>
              <w:ind w:firstLine="0" w:firstLineChars="0"/>
            </w:pPr>
            <w:r>
              <w:t>{</w:t>
            </w:r>
          </w:p>
          <w:p w14:paraId="18FEA59C">
            <w:pPr>
              <w:spacing w:line="360" w:lineRule="auto"/>
              <w:ind w:firstLine="435" w:firstLineChars="0"/>
            </w:pPr>
            <w:r>
              <w:t>"qrCode": "16E0091709B04C926",</w:t>
            </w:r>
          </w:p>
          <w:p w14:paraId="7420DB75">
            <w:pPr>
              <w:spacing w:line="360" w:lineRule="auto"/>
              <w:ind w:firstLine="435" w:firstLineChars="0"/>
            </w:pPr>
            <w:r>
              <w:t>"list": [</w:t>
            </w:r>
          </w:p>
          <w:p w14:paraId="109599FD">
            <w:pPr>
              <w:spacing w:line="360" w:lineRule="auto"/>
              <w:ind w:firstLine="0" w:firstLineChars="0"/>
            </w:pPr>
            <w:r>
              <w:t xml:space="preserve">        {</w:t>
            </w:r>
          </w:p>
          <w:p w14:paraId="4F44DCD3">
            <w:pPr>
              <w:spacing w:line="360" w:lineRule="auto"/>
              <w:ind w:firstLine="0" w:firstLineChars="0"/>
            </w:pPr>
            <w:r>
              <w:t xml:space="preserve">            "uuid": "54c41578c90c",</w:t>
            </w:r>
          </w:p>
          <w:p w14:paraId="0A4FBC7E">
            <w:pPr>
              <w:spacing w:line="360" w:lineRule="auto"/>
              <w:ind w:firstLine="0" w:firstLineChars="0"/>
            </w:pPr>
            <w:r>
              <w:t xml:space="preserve">            "ip": "192.168.1.3",</w:t>
            </w:r>
          </w:p>
          <w:p w14:paraId="7EBEDC0C">
            <w:pPr>
              <w:spacing w:line="360" w:lineRule="auto"/>
              <w:ind w:firstLine="0" w:firstLineChars="0"/>
            </w:pPr>
            <w:r>
              <w:t xml:space="preserve">            "port": "80",</w:t>
            </w:r>
          </w:p>
          <w:p w14:paraId="52F0564E">
            <w:pPr>
              <w:spacing w:line="360" w:lineRule="auto"/>
              <w:ind w:firstLine="0" w:firstLineChars="0"/>
            </w:pPr>
            <w:r>
              <w:t xml:space="preserve">            "connectProtocol": "ONVIF"</w:t>
            </w:r>
          </w:p>
          <w:p w14:paraId="44776B0F">
            <w:pPr>
              <w:spacing w:line="360" w:lineRule="auto"/>
              <w:ind w:firstLine="0" w:firstLineChars="0"/>
            </w:pPr>
            <w:r>
              <w:t xml:space="preserve">        }</w:t>
            </w:r>
          </w:p>
          <w:p w14:paraId="25C415F7">
            <w:pPr>
              <w:spacing w:line="360" w:lineRule="auto"/>
              <w:ind w:firstLine="435" w:firstLineChars="0"/>
            </w:pPr>
            <w:r>
              <w:t>]</w:t>
            </w:r>
          </w:p>
          <w:p w14:paraId="6A6FB8F7">
            <w:pPr>
              <w:spacing w:line="360" w:lineRule="auto"/>
              <w:ind w:firstLine="0" w:firstLineChars="0"/>
            </w:pPr>
            <w:r>
              <w:t>}</w:t>
            </w:r>
          </w:p>
          <w:p w14:paraId="3F191A19">
            <w:pPr>
              <w:spacing w:line="360" w:lineRule="auto"/>
              <w:ind w:firstLine="0" w:firstLineChars="0"/>
              <w:rPr>
                <w:rFonts w:hint="eastAsia"/>
              </w:rPr>
            </w:pPr>
          </w:p>
          <w:p w14:paraId="6B33EA34">
            <w:pPr>
              <w:spacing w:line="360" w:lineRule="auto"/>
              <w:ind w:firstLine="0" w:firstLineChars="0"/>
            </w:pPr>
            <w:r>
              <w:t>// 未激活的ipc</w:t>
            </w:r>
          </w:p>
          <w:p w14:paraId="11DE3DE1">
            <w:pPr>
              <w:spacing w:line="360" w:lineRule="auto"/>
              <w:ind w:firstLine="0" w:firstLineChars="0"/>
            </w:pPr>
            <w:r>
              <w:t>{</w:t>
            </w:r>
          </w:p>
          <w:p w14:paraId="24BAE2A2">
            <w:pPr>
              <w:spacing w:line="360" w:lineRule="auto"/>
              <w:ind w:firstLine="435" w:firstLineChars="0"/>
            </w:pPr>
            <w:r>
              <w:t>"qrCode": "16E0091709B04C926",</w:t>
            </w:r>
          </w:p>
          <w:p w14:paraId="6BADB80C">
            <w:pPr>
              <w:spacing w:line="360" w:lineRule="auto"/>
              <w:ind w:firstLine="435" w:firstLineChars="0"/>
            </w:pPr>
            <w:r>
              <w:t>"activatePassword": "tp123456",</w:t>
            </w:r>
          </w:p>
          <w:p w14:paraId="05ACB6D0">
            <w:pPr>
              <w:spacing w:line="360" w:lineRule="auto"/>
              <w:ind w:firstLine="435" w:firstLineChars="0"/>
            </w:pPr>
            <w:r>
              <w:t>"list": [</w:t>
            </w:r>
          </w:p>
          <w:p w14:paraId="663FC384">
            <w:pPr>
              <w:spacing w:line="360" w:lineRule="auto"/>
              <w:ind w:firstLine="0" w:firstLineChars="0"/>
            </w:pPr>
            <w:r>
              <w:t xml:space="preserve">        {</w:t>
            </w:r>
          </w:p>
          <w:p w14:paraId="3499ADE0">
            <w:pPr>
              <w:spacing w:line="360" w:lineRule="auto"/>
              <w:ind w:firstLine="0" w:firstLineChars="0"/>
            </w:pPr>
            <w:r>
              <w:t xml:space="preserve">            "uuid": "54c41578c90c",</w:t>
            </w:r>
          </w:p>
          <w:p w14:paraId="43B6A768">
            <w:pPr>
              <w:spacing w:line="360" w:lineRule="auto"/>
              <w:ind w:firstLine="0" w:firstLineChars="0"/>
            </w:pPr>
            <w:r>
              <w:t xml:space="preserve">            "ip": "192.168.1.3",</w:t>
            </w:r>
          </w:p>
          <w:p w14:paraId="7228EF4A">
            <w:pPr>
              <w:spacing w:line="360" w:lineRule="auto"/>
              <w:ind w:firstLine="0" w:firstLineChars="0"/>
            </w:pPr>
            <w:r>
              <w:t xml:space="preserve">            "port": "80",</w:t>
            </w:r>
          </w:p>
          <w:p w14:paraId="0F094C60">
            <w:pPr>
              <w:spacing w:line="360" w:lineRule="auto"/>
              <w:ind w:firstLine="0" w:firstLineChars="0"/>
            </w:pPr>
            <w:r>
              <w:t xml:space="preserve">            "connectProtocol": "ONVIF"</w:t>
            </w:r>
          </w:p>
          <w:p w14:paraId="621CBECC">
            <w:pPr>
              <w:spacing w:line="360" w:lineRule="auto"/>
              <w:ind w:firstLine="0" w:firstLineChars="0"/>
            </w:pPr>
            <w:r>
              <w:t xml:space="preserve">        }</w:t>
            </w:r>
          </w:p>
          <w:p w14:paraId="2FD70353">
            <w:pPr>
              <w:spacing w:line="360" w:lineRule="auto"/>
              <w:ind w:firstLine="435" w:firstLineChars="0"/>
            </w:pPr>
            <w:r>
              <w:t>]</w:t>
            </w:r>
          </w:p>
          <w:p w14:paraId="523FD7A2">
            <w:pPr>
              <w:spacing w:line="360" w:lineRule="auto"/>
              <w:ind w:firstLine="0" w:firstLineChars="0"/>
            </w:pPr>
            <w:r>
              <w:t>}</w:t>
            </w:r>
          </w:p>
          <w:p w14:paraId="2A2D55AD">
            <w:pPr>
              <w:pStyle w:val="99"/>
              <w:spacing w:line="360" w:lineRule="auto"/>
              <w:ind w:left="0"/>
              <w:rPr>
                <w:rFonts w:ascii="Times New Roman" w:hAnsi="Times New Roman"/>
                <w:b/>
              </w:rPr>
            </w:pPr>
          </w:p>
          <w:p w14:paraId="4936AC3C">
            <w:pPr>
              <w:pStyle w:val="99"/>
              <w:spacing w:line="360" w:lineRule="auto"/>
              <w:ind w:left="0"/>
              <w:rPr>
                <w:rFonts w:ascii="Times New Roman" w:hAnsi="Times New Roman"/>
                <w:b/>
              </w:rPr>
            </w:pPr>
            <w:r>
              <w:rPr>
                <w:rFonts w:ascii="Times New Roman" w:hAnsi="Times New Roman"/>
                <w:b/>
              </w:rPr>
              <w:t>Response:</w:t>
            </w:r>
          </w:p>
          <w:p w14:paraId="2CC2CEF5">
            <w:pPr>
              <w:spacing w:line="360" w:lineRule="auto"/>
              <w:ind w:firstLine="0" w:firstLineChars="0"/>
            </w:pPr>
            <w:r>
              <w:t>{</w:t>
            </w:r>
          </w:p>
          <w:p w14:paraId="6C007FE7">
            <w:pPr>
              <w:spacing w:line="360" w:lineRule="auto"/>
              <w:ind w:firstLine="435" w:firstLineChars="0"/>
            </w:pPr>
            <w:r>
              <w:t>"error_code": 0,</w:t>
            </w:r>
          </w:p>
          <w:p w14:paraId="7AA64699">
            <w:pPr>
              <w:spacing w:line="360" w:lineRule="auto"/>
              <w:ind w:firstLine="435" w:firstLineChars="0"/>
            </w:pPr>
            <w:r>
              <w:t>"result": {</w:t>
            </w:r>
          </w:p>
          <w:p w14:paraId="3F3C4CBE">
            <w:pPr>
              <w:spacing w:line="360" w:lineRule="auto"/>
              <w:ind w:firstLine="0" w:firstLineChars="0"/>
            </w:pPr>
            <w:r>
              <w:t xml:space="preserve">        "successList": [</w:t>
            </w:r>
          </w:p>
          <w:p w14:paraId="7FCA7D3A">
            <w:pPr>
              <w:spacing w:line="360" w:lineRule="auto"/>
              <w:ind w:firstLine="0" w:firstLineChars="0"/>
            </w:pPr>
            <w:r>
              <w:t xml:space="preserve">            {</w:t>
            </w:r>
          </w:p>
          <w:p w14:paraId="3B7A0FD0">
            <w:pPr>
              <w:spacing w:line="360" w:lineRule="auto"/>
              <w:ind w:firstLine="0" w:firstLineChars="0"/>
            </w:pPr>
            <w:r>
              <w:t xml:space="preserve">                "uuid": "54c41578c90c",</w:t>
            </w:r>
          </w:p>
          <w:p w14:paraId="76BE98FD">
            <w:pPr>
              <w:spacing w:line="360" w:lineRule="auto"/>
              <w:ind w:firstLine="0" w:firstLineChars="0"/>
            </w:pPr>
            <w:r>
              <w:t xml:space="preserve">                "errorCode": 0,</w:t>
            </w:r>
          </w:p>
          <w:p w14:paraId="43E8534B">
            <w:pPr>
              <w:spacing w:line="360" w:lineRule="auto"/>
              <w:ind w:firstLine="0" w:firstLineChars="0"/>
            </w:pPr>
            <w:r>
              <w:t xml:space="preserve">                "message": null</w:t>
            </w:r>
          </w:p>
          <w:p w14:paraId="341C6802">
            <w:pPr>
              <w:spacing w:line="360" w:lineRule="auto"/>
              <w:ind w:firstLine="0" w:firstLineChars="0"/>
            </w:pPr>
            <w:r>
              <w:t xml:space="preserve">            }</w:t>
            </w:r>
          </w:p>
          <w:p w14:paraId="4D4D9EEA">
            <w:pPr>
              <w:spacing w:line="360" w:lineRule="auto"/>
              <w:ind w:firstLine="0" w:firstLineChars="0"/>
            </w:pPr>
            <w:r>
              <w:t xml:space="preserve">        ],</w:t>
            </w:r>
          </w:p>
          <w:p w14:paraId="788D168D">
            <w:pPr>
              <w:spacing w:line="360" w:lineRule="auto"/>
              <w:ind w:firstLine="0" w:firstLineChars="0"/>
            </w:pPr>
            <w:r>
              <w:t xml:space="preserve">        "failList": [</w:t>
            </w:r>
          </w:p>
          <w:p w14:paraId="1D1F8A19">
            <w:pPr>
              <w:spacing w:line="360" w:lineRule="auto"/>
              <w:ind w:firstLine="0" w:firstLineChars="0"/>
            </w:pPr>
            <w:r>
              <w:t xml:space="preserve">            {</w:t>
            </w:r>
          </w:p>
          <w:p w14:paraId="2984B9C6">
            <w:pPr>
              <w:spacing w:line="360" w:lineRule="auto"/>
              <w:ind w:firstLine="0" w:firstLineChars="0"/>
            </w:pPr>
            <w:r>
              <w:t xml:space="preserve">                "uuid": "54c41578c90c",</w:t>
            </w:r>
          </w:p>
          <w:p w14:paraId="7C562D0F">
            <w:pPr>
              <w:spacing w:line="360" w:lineRule="auto"/>
              <w:ind w:firstLine="0" w:firstLineChars="0"/>
            </w:pPr>
            <w:r>
              <w:t xml:space="preserve">                "errorCode": -71551,</w:t>
            </w:r>
          </w:p>
          <w:p w14:paraId="1AA6D7BA">
            <w:pPr>
              <w:spacing w:line="360" w:lineRule="auto"/>
              <w:ind w:firstLine="0" w:firstLineChars="0"/>
            </w:pPr>
            <w:r>
              <w:t xml:space="preserve">                "message": null</w:t>
            </w:r>
          </w:p>
          <w:p w14:paraId="7716F1A3">
            <w:pPr>
              <w:spacing w:line="360" w:lineRule="auto"/>
              <w:ind w:firstLine="0" w:firstLineChars="0"/>
            </w:pPr>
            <w:r>
              <w:t xml:space="preserve">            }</w:t>
            </w:r>
          </w:p>
          <w:p w14:paraId="2AF71B72">
            <w:pPr>
              <w:spacing w:line="360" w:lineRule="auto"/>
              <w:ind w:firstLine="0" w:firstLineChars="0"/>
            </w:pPr>
            <w:r>
              <w:t xml:space="preserve">        ]</w:t>
            </w:r>
          </w:p>
          <w:p w14:paraId="121D36F1">
            <w:pPr>
              <w:spacing w:line="360" w:lineRule="auto"/>
              <w:ind w:firstLine="435" w:firstLineChars="0"/>
            </w:pPr>
            <w:r>
              <w:t>}</w:t>
            </w:r>
          </w:p>
          <w:p w14:paraId="65543F2D">
            <w:pPr>
              <w:spacing w:line="360" w:lineRule="auto"/>
              <w:ind w:firstLine="0" w:firstLineChars="0"/>
            </w:pPr>
            <w:r>
              <w:t>}</w:t>
            </w:r>
          </w:p>
        </w:tc>
      </w:tr>
    </w:tbl>
    <w:p w14:paraId="6841DAAF">
      <w:pPr>
        <w:pStyle w:val="10"/>
      </w:pPr>
      <w:bookmarkStart w:id="327" w:name="_Ref175327654"/>
      <w:bookmarkStart w:id="328" w:name="_Ref175327681"/>
      <w:bookmarkStart w:id="329" w:name="_Toc220343537"/>
      <w:r>
        <w:rPr>
          <w:rFonts w:hint="eastAsia"/>
        </w:rPr>
        <w:t>解绑NVR通道</w:t>
      </w:r>
      <w:bookmarkEnd w:id="327"/>
      <w:bookmarkEnd w:id="328"/>
      <w:bookmarkEnd w:id="329"/>
    </w:p>
    <w:tbl>
      <w:tblPr>
        <w:tblStyle w:val="58"/>
        <w:tblW w:w="9128"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9"/>
        <w:gridCol w:w="7539"/>
        <w:tblGridChange w:id="7">
          <w:tblGrid>
            <w:gridCol w:w="1589"/>
            <w:gridCol w:w="7539"/>
          </w:tblGrid>
        </w:tblGridChange>
      </w:tblGrid>
      <w:tr w14:paraId="3F0F10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BBF780">
            <w:pPr>
              <w:overflowPunct w:val="0"/>
              <w:autoSpaceDE w:val="0"/>
              <w:autoSpaceDN w:val="0"/>
              <w:spacing w:before="62" w:beforeLines="20" w:after="62" w:afterLines="20"/>
              <w:ind w:firstLine="0" w:firstLineChars="0"/>
            </w:pPr>
            <w:r>
              <w:rPr>
                <w:rFonts w:hint="eastAsia"/>
              </w:rPr>
              <w:t>名称</w:t>
            </w:r>
          </w:p>
        </w:tc>
        <w:tc>
          <w:tcPr>
            <w:tcW w:w="753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59BF774">
            <w:pPr>
              <w:overflowPunct w:val="0"/>
              <w:autoSpaceDE w:val="0"/>
              <w:autoSpaceDN w:val="0"/>
              <w:spacing w:before="62" w:beforeLines="20" w:after="62" w:afterLines="20"/>
              <w:ind w:firstLine="0" w:firstLineChars="0"/>
            </w:pPr>
            <w:r>
              <w:rPr>
                <w:rFonts w:hint="eastAsia"/>
              </w:rPr>
              <w:t>内容</w:t>
            </w:r>
          </w:p>
        </w:tc>
      </w:tr>
      <w:tr w14:paraId="6B8EAA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tcBorders>
              <w:top w:val="single" w:color="B4B5BE" w:sz="4" w:space="0"/>
              <w:left w:val="single" w:color="B4B5BE" w:sz="4" w:space="0"/>
              <w:right w:val="single" w:color="B4B5BE" w:sz="4" w:space="0"/>
            </w:tcBorders>
            <w:shd w:val="clear" w:color="auto" w:fill="auto"/>
            <w:noWrap w:val="0"/>
            <w:vAlign w:val="center"/>
          </w:tcPr>
          <w:p w14:paraId="536F23B6">
            <w:pPr>
              <w:overflowPunct w:val="0"/>
              <w:autoSpaceDE w:val="0"/>
              <w:autoSpaceDN w:val="0"/>
              <w:spacing w:before="62" w:beforeLines="20" w:after="62" w:afterLines="20"/>
              <w:ind w:firstLine="0" w:firstLineChars="0"/>
            </w:pPr>
            <w:r>
              <w:t>Path</w:t>
            </w:r>
          </w:p>
        </w:tc>
        <w:tc>
          <w:tcPr>
            <w:tcW w:w="753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022571A">
            <w:pPr>
              <w:overflowPunct w:val="0"/>
              <w:autoSpaceDE w:val="0"/>
              <w:autoSpaceDN w:val="0"/>
              <w:spacing w:before="62" w:beforeLines="20" w:after="62" w:afterLines="20"/>
              <w:ind w:firstLine="0" w:firstLineChars="0"/>
            </w:pPr>
            <w:r>
              <w:t>/</w:t>
            </w:r>
            <w:r>
              <w:rPr>
                <w:rFonts w:hint="eastAsia"/>
              </w:rPr>
              <w:t>vms</w:t>
            </w:r>
            <w:r>
              <w:t>/open/deviceManager/v1/</w:t>
            </w:r>
            <w:r>
              <w:rPr>
                <w:rFonts w:hint="eastAsia"/>
              </w:rPr>
              <w:t>unbindNvrChannel</w:t>
            </w:r>
          </w:p>
        </w:tc>
      </w:tr>
      <w:tr w14:paraId="100A36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8" w:type="dxa"/>
            <w:gridSpan w:val="2"/>
            <w:shd w:val="clear" w:color="auto" w:fill="auto"/>
            <w:noWrap w:val="0"/>
            <w:vAlign w:val="center"/>
          </w:tcPr>
          <w:p w14:paraId="0441CA22">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D5511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shd w:val="clear" w:color="auto" w:fill="auto"/>
            <w:noWrap w:val="0"/>
            <w:vAlign w:val="center"/>
          </w:tcPr>
          <w:p w14:paraId="63645317">
            <w:pPr>
              <w:overflowPunct w:val="0"/>
              <w:autoSpaceDE w:val="0"/>
              <w:autoSpaceDN w:val="0"/>
              <w:spacing w:before="62" w:beforeLines="20" w:after="62" w:afterLines="20"/>
              <w:ind w:firstLine="0" w:firstLineChars="0"/>
            </w:pPr>
            <w:r>
              <w:rPr>
                <w:rFonts w:hint="eastAsia"/>
              </w:rPr>
              <w:t>qrCode</w:t>
            </w:r>
          </w:p>
          <w:p w14:paraId="337359C6">
            <w:pPr>
              <w:overflowPunct w:val="0"/>
              <w:autoSpaceDE w:val="0"/>
              <w:autoSpaceDN w:val="0"/>
              <w:spacing w:before="62" w:beforeLines="20" w:after="62" w:afterLines="20"/>
              <w:ind w:firstLine="0" w:firstLineChars="0"/>
              <w:rPr>
                <w:rFonts w:hint="eastAsia"/>
                <w:b/>
              </w:rPr>
            </w:pPr>
            <w:r>
              <w:rPr>
                <w:rFonts w:hint="eastAsia"/>
                <w:color w:val="767171"/>
              </w:rPr>
              <w:t>string</w:t>
            </w:r>
          </w:p>
        </w:tc>
        <w:tc>
          <w:tcPr>
            <w:tcW w:w="7539" w:type="dxa"/>
            <w:shd w:val="clear" w:color="auto" w:fill="auto"/>
            <w:noWrap w:val="0"/>
            <w:vAlign w:val="center"/>
          </w:tcPr>
          <w:p w14:paraId="0423A61F">
            <w:pPr>
              <w:overflowPunct w:val="0"/>
              <w:autoSpaceDE w:val="0"/>
              <w:autoSpaceDN w:val="0"/>
              <w:spacing w:before="62" w:beforeLines="20" w:after="62" w:afterLines="20"/>
              <w:ind w:firstLine="0" w:firstLineChars="0"/>
            </w:pPr>
            <w:r>
              <w:rPr>
                <w:rFonts w:hint="eastAsia"/>
              </w:rPr>
              <w:t>【可选】N</w:t>
            </w:r>
            <w:r>
              <w:t>VR</w:t>
            </w:r>
            <w:r>
              <w:rPr>
                <w:rFonts w:hint="eastAsia"/>
              </w:rPr>
              <w:t>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3BC11C18">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654961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shd w:val="clear" w:color="auto" w:fill="auto"/>
            <w:noWrap w:val="0"/>
            <w:vAlign w:val="center"/>
          </w:tcPr>
          <w:p w14:paraId="35CD9497">
            <w:pPr>
              <w:overflowPunct w:val="0"/>
              <w:autoSpaceDE w:val="0"/>
              <w:autoSpaceDN w:val="0"/>
              <w:spacing w:before="62" w:beforeLines="20" w:after="62" w:afterLines="20"/>
              <w:ind w:firstLine="0" w:firstLineChars="0"/>
            </w:pPr>
            <w:r>
              <w:t>mac</w:t>
            </w:r>
          </w:p>
          <w:p w14:paraId="69502FC8">
            <w:pPr>
              <w:overflowPunct w:val="0"/>
              <w:autoSpaceDE w:val="0"/>
              <w:autoSpaceDN w:val="0"/>
              <w:spacing w:before="62" w:beforeLines="20" w:after="62" w:afterLines="20"/>
              <w:ind w:firstLine="0" w:firstLineChars="0"/>
              <w:rPr>
                <w:rFonts w:hint="eastAsia"/>
                <w:b/>
              </w:rPr>
            </w:pPr>
            <w:r>
              <w:rPr>
                <w:color w:val="767171"/>
              </w:rPr>
              <w:t>string</w:t>
            </w:r>
          </w:p>
        </w:tc>
        <w:tc>
          <w:tcPr>
            <w:tcW w:w="7539" w:type="dxa"/>
            <w:shd w:val="clear" w:color="auto" w:fill="auto"/>
            <w:noWrap w:val="0"/>
            <w:vAlign w:val="center"/>
          </w:tcPr>
          <w:p w14:paraId="0A02C0FC">
            <w:pPr>
              <w:overflowPunct w:val="0"/>
              <w:autoSpaceDE w:val="0"/>
              <w:autoSpaceDN w:val="0"/>
              <w:spacing w:before="62" w:beforeLines="20" w:after="62" w:afterLines="20"/>
              <w:ind w:firstLine="0" w:firstLineChars="0"/>
            </w:pPr>
            <w:r>
              <w:rPr>
                <w:rFonts w:hint="eastAsia"/>
              </w:rPr>
              <w:t>【可选】N</w:t>
            </w:r>
            <w:r>
              <w:t>VR</w:t>
            </w:r>
            <w:r>
              <w:rPr>
                <w:rFonts w:hint="eastAsia"/>
              </w:rPr>
              <w:t>设备mac地址，格式如</w:t>
            </w:r>
            <w:r>
              <w:t>00-FF-00-17-00-18</w:t>
            </w:r>
            <w:r>
              <w:rPr>
                <w:rFonts w:hint="eastAsia"/>
              </w:rPr>
              <w:t>，字母大写并用</w:t>
            </w:r>
            <w:r>
              <w:t>"</w:t>
            </w:r>
            <w:r>
              <w:rPr>
                <w:rFonts w:hint="eastAsia"/>
              </w:rPr>
              <w:t>-</w:t>
            </w:r>
            <w:r>
              <w:t>"</w:t>
            </w:r>
            <w:r>
              <w:rPr>
                <w:rFonts w:hint="eastAsia"/>
              </w:rPr>
              <w:t>分隔</w:t>
            </w:r>
          </w:p>
          <w:p w14:paraId="5F603AB8">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0963A4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shd w:val="clear" w:color="auto" w:fill="auto"/>
            <w:noWrap w:val="0"/>
            <w:vAlign w:val="center"/>
          </w:tcPr>
          <w:p w14:paraId="5D3C015B">
            <w:pPr>
              <w:overflowPunct w:val="0"/>
              <w:autoSpaceDE w:val="0"/>
              <w:autoSpaceDN w:val="0"/>
              <w:spacing w:before="62" w:beforeLines="20" w:after="62" w:afterLines="20"/>
              <w:ind w:firstLine="0" w:firstLineChars="0"/>
            </w:pPr>
            <w:r>
              <w:t>channelId</w:t>
            </w:r>
          </w:p>
          <w:p w14:paraId="6A026E17">
            <w:pPr>
              <w:overflowPunct w:val="0"/>
              <w:autoSpaceDE w:val="0"/>
              <w:autoSpaceDN w:val="0"/>
              <w:spacing w:before="62" w:beforeLines="20" w:after="62" w:afterLines="20"/>
              <w:ind w:firstLine="0" w:firstLineChars="0"/>
              <w:rPr>
                <w:rFonts w:hint="eastAsia"/>
              </w:rPr>
            </w:pPr>
            <w:r>
              <w:rPr>
                <w:color w:val="767171"/>
              </w:rPr>
              <w:t>int</w:t>
            </w:r>
          </w:p>
        </w:tc>
        <w:tc>
          <w:tcPr>
            <w:tcW w:w="7539" w:type="dxa"/>
            <w:shd w:val="clear" w:color="auto" w:fill="auto"/>
            <w:noWrap w:val="0"/>
            <w:vAlign w:val="center"/>
          </w:tcPr>
          <w:p w14:paraId="546D3075">
            <w:pPr>
              <w:overflowPunct w:val="0"/>
              <w:autoSpaceDE w:val="0"/>
              <w:autoSpaceDN w:val="0"/>
              <w:spacing w:before="62" w:beforeLines="20" w:after="62" w:afterLines="20"/>
              <w:ind w:firstLine="0" w:firstLineChars="0"/>
            </w:pPr>
            <w:r>
              <w:rPr>
                <w:rFonts w:hint="eastAsia"/>
              </w:rPr>
              <w:t>【必选】视频类设备独有字段，子设备的通道编号，存在以下情况：</w:t>
            </w:r>
          </w:p>
          <w:p w14:paraId="48C8C179">
            <w:pPr>
              <w:pStyle w:val="86"/>
              <w:ind w:firstLine="0" w:firstLineChars="0"/>
              <w:rPr>
                <w:rFonts w:hint="eastAsia"/>
              </w:rPr>
            </w:pPr>
            <w:r>
              <w:rPr>
                <w:rFonts w:ascii="Times New Roman" w:hAnsi="Times New Roman"/>
              </w:rPr>
              <w:t xml:space="preserve">1. </w:t>
            </w: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40C8DC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8" w:type="dxa"/>
            <w:gridSpan w:val="2"/>
            <w:shd w:val="clear" w:color="auto" w:fill="auto"/>
            <w:noWrap w:val="0"/>
            <w:vAlign w:val="center"/>
          </w:tcPr>
          <w:p w14:paraId="0B8C9BD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CF81F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shd w:val="clear" w:color="auto" w:fill="auto"/>
            <w:noWrap w:val="0"/>
            <w:vAlign w:val="center"/>
          </w:tcPr>
          <w:p w14:paraId="236183D6">
            <w:pPr>
              <w:overflowPunct w:val="0"/>
              <w:autoSpaceDE w:val="0"/>
              <w:autoSpaceDN w:val="0"/>
              <w:spacing w:before="62" w:beforeLines="20" w:after="62" w:afterLines="20"/>
              <w:ind w:firstLine="0" w:firstLineChars="0"/>
            </w:pPr>
            <w:r>
              <w:rPr>
                <w:rFonts w:hint="eastAsia"/>
              </w:rPr>
              <w:t>error_code</w:t>
            </w:r>
          </w:p>
          <w:p w14:paraId="6D4BB979">
            <w:pPr>
              <w:overflowPunct w:val="0"/>
              <w:autoSpaceDE w:val="0"/>
              <w:autoSpaceDN w:val="0"/>
              <w:spacing w:before="62" w:beforeLines="20" w:after="62" w:afterLines="20"/>
              <w:ind w:firstLine="0" w:firstLineChars="0"/>
            </w:pPr>
            <w:r>
              <w:rPr>
                <w:color w:val="767171"/>
              </w:rPr>
              <w:t>int</w:t>
            </w:r>
          </w:p>
        </w:tc>
        <w:tc>
          <w:tcPr>
            <w:tcW w:w="7539" w:type="dxa"/>
            <w:shd w:val="clear" w:color="auto" w:fill="auto"/>
            <w:noWrap w:val="0"/>
            <w:vAlign w:val="center"/>
          </w:tcPr>
          <w:p w14:paraId="32A51DD7">
            <w:pPr>
              <w:overflowPunct w:val="0"/>
              <w:autoSpaceDE w:val="0"/>
              <w:autoSpaceDN w:val="0"/>
              <w:spacing w:before="62" w:beforeLines="20" w:after="62" w:afterLines="20"/>
              <w:ind w:firstLine="0" w:firstLineChars="0"/>
            </w:pPr>
            <w:r>
              <w:rPr>
                <w:rFonts w:cs="Arial"/>
              </w:rPr>
              <w:t>错误码，0代表</w:t>
            </w:r>
            <w:r>
              <w:rPr>
                <w:rFonts w:hint="eastAsia" w:cs="Arial"/>
              </w:rPr>
              <w:t>解绑成功</w:t>
            </w:r>
            <w:r>
              <w:rPr>
                <w:rFonts w:cs="Arial"/>
              </w:rPr>
              <w:t>，其他值参考常用错误码说明</w:t>
            </w:r>
          </w:p>
        </w:tc>
      </w:tr>
      <w:tr w14:paraId="228EC7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shd w:val="clear" w:color="auto" w:fill="auto"/>
            <w:noWrap w:val="0"/>
            <w:vAlign w:val="center"/>
          </w:tcPr>
          <w:p w14:paraId="4DB9718F">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39" w:type="dxa"/>
            <w:shd w:val="clear" w:color="auto" w:fill="auto"/>
            <w:noWrap w:val="0"/>
            <w:vAlign w:val="center"/>
          </w:tcPr>
          <w:p w14:paraId="1880CCA9">
            <w:pPr>
              <w:pStyle w:val="86"/>
              <w:numPr>
                <w:ilvl w:val="0"/>
                <w:numId w:val="58"/>
              </w:numPr>
              <w:overflowPunct w:val="0"/>
              <w:autoSpaceDE w:val="0"/>
              <w:autoSpaceDN w:val="0"/>
              <w:spacing w:before="62" w:beforeLines="20" w:after="62" w:afterLines="20"/>
              <w:ind w:firstLineChars="0"/>
              <w:rPr>
                <w:rFonts w:ascii="Times New Roman" w:hAnsi="Times New Roman"/>
              </w:rPr>
            </w:pPr>
            <w:r>
              <w:rPr>
                <w:rFonts w:ascii="Times New Roman" w:hAnsi="Times New Roman"/>
              </w:rPr>
              <w:t>设备型应用和项目型应用均可调用</w:t>
            </w:r>
          </w:p>
          <w:p w14:paraId="1BA12837">
            <w:pPr>
              <w:pStyle w:val="86"/>
              <w:numPr>
                <w:ilvl w:val="0"/>
                <w:numId w:val="58"/>
              </w:numPr>
              <w:overflowPunct w:val="0"/>
              <w:autoSpaceDE w:val="0"/>
              <w:autoSpaceDN w:val="0"/>
              <w:spacing w:before="62" w:beforeLines="20" w:after="62" w:afterLines="20"/>
              <w:ind w:firstLineChars="0"/>
              <w:rPr>
                <w:rFonts w:ascii="Times New Roman" w:hAnsi="Times New Roman"/>
              </w:rPr>
            </w:pPr>
            <w:r>
              <w:rPr>
                <w:rFonts w:ascii="Times New Roman" w:hAnsi="Times New Roman"/>
              </w:rPr>
              <w:t>需要目标设备处于试用中或付费使用中状态方</w:t>
            </w:r>
            <w:r>
              <w:rPr>
                <w:rFonts w:hint="eastAsia" w:ascii="Times New Roman" w:hAnsi="Times New Roman"/>
              </w:rPr>
              <w:t>可调用</w:t>
            </w:r>
          </w:p>
        </w:tc>
      </w:tr>
      <w:tr w14:paraId="257688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589" w:type="dxa"/>
            <w:shd w:val="clear" w:color="auto" w:fill="auto"/>
            <w:noWrap w:val="0"/>
            <w:vAlign w:val="center"/>
          </w:tcPr>
          <w:p w14:paraId="7DB8BF6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39" w:type="dxa"/>
            <w:shd w:val="clear" w:color="auto" w:fill="auto"/>
            <w:noWrap w:val="0"/>
            <w:vAlign w:val="center"/>
          </w:tcPr>
          <w:p w14:paraId="32301CD8">
            <w:pPr>
              <w:overflowPunct w:val="0"/>
              <w:autoSpaceDE w:val="0"/>
              <w:autoSpaceDN w:val="0"/>
              <w:spacing w:before="62" w:beforeLines="20" w:after="62" w:afterLines="20"/>
              <w:ind w:firstLine="0" w:firstLineChars="0"/>
            </w:pPr>
            <w:r>
              <w:rPr>
                <w:rFonts w:hint="eastAsia"/>
              </w:rPr>
              <w:t>解绑NVR通道，会请求NVR将通道IPC解绑移除，通道解绑后，对应设备也将从应用中移除。</w:t>
            </w:r>
          </w:p>
        </w:tc>
      </w:tr>
    </w:tbl>
    <w:p w14:paraId="5DF825EE">
      <w:pPr>
        <w:spacing w:after="120"/>
        <w:ind w:firstLine="0" w:firstLineChars="0"/>
        <w:rPr>
          <w:rFonts w:hint="eastAsia"/>
        </w:rPr>
      </w:pPr>
    </w:p>
    <w:p w14:paraId="445C98CC">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0692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10795C4">
            <w:pPr>
              <w:pStyle w:val="99"/>
              <w:spacing w:line="360" w:lineRule="auto"/>
              <w:ind w:left="0"/>
              <w:rPr>
                <w:rFonts w:ascii="Times New Roman" w:hAnsi="Times New Roman"/>
                <w:b/>
              </w:rPr>
            </w:pPr>
            <w:r>
              <w:rPr>
                <w:rFonts w:ascii="Times New Roman" w:hAnsi="Times New Roman"/>
                <w:b/>
              </w:rPr>
              <w:t>Request:</w:t>
            </w:r>
          </w:p>
          <w:p w14:paraId="35867F3E">
            <w:pPr>
              <w:pStyle w:val="99"/>
              <w:spacing w:line="360" w:lineRule="auto"/>
              <w:ind w:left="0"/>
              <w:rPr>
                <w:rFonts w:ascii="Times New Roman" w:hAnsi="Times New Roman"/>
              </w:rPr>
            </w:pPr>
            <w:r>
              <w:rPr>
                <w:rFonts w:ascii="Times New Roman" w:hAnsi="Times New Roman"/>
              </w:rPr>
              <w:t>{</w:t>
            </w:r>
          </w:p>
          <w:p w14:paraId="0E5308B5">
            <w:pPr>
              <w:pStyle w:val="99"/>
              <w:spacing w:line="360" w:lineRule="auto"/>
              <w:ind w:left="0"/>
              <w:rPr>
                <w:rFonts w:ascii="Times New Roman" w:hAnsi="Times New Roman"/>
              </w:rPr>
            </w:pPr>
            <w:r>
              <w:rPr>
                <w:rFonts w:ascii="Times New Roman" w:hAnsi="Times New Roman"/>
              </w:rPr>
              <w:t xml:space="preserve">    "qrCode": "16E0091709B04C926",</w:t>
            </w:r>
          </w:p>
          <w:p w14:paraId="4C80F805">
            <w:pPr>
              <w:pStyle w:val="99"/>
              <w:spacing w:line="360" w:lineRule="auto"/>
              <w:ind w:left="0"/>
              <w:rPr>
                <w:rFonts w:ascii="Times New Roman" w:hAnsi="Times New Roman"/>
              </w:rPr>
            </w:pPr>
            <w:r>
              <w:rPr>
                <w:rFonts w:ascii="Times New Roman" w:hAnsi="Times New Roman"/>
              </w:rPr>
              <w:t xml:space="preserve">    "channelId": 1</w:t>
            </w:r>
          </w:p>
          <w:p w14:paraId="0541BA17">
            <w:pPr>
              <w:pStyle w:val="99"/>
              <w:spacing w:line="360" w:lineRule="auto"/>
              <w:ind w:left="0"/>
              <w:rPr>
                <w:rFonts w:ascii="Times New Roman" w:hAnsi="Times New Roman"/>
              </w:rPr>
            </w:pPr>
            <w:r>
              <w:rPr>
                <w:rFonts w:ascii="Times New Roman" w:hAnsi="Times New Roman"/>
              </w:rPr>
              <w:t>}</w:t>
            </w:r>
          </w:p>
          <w:p w14:paraId="67D0124A">
            <w:pPr>
              <w:pStyle w:val="99"/>
              <w:spacing w:line="360" w:lineRule="auto"/>
              <w:ind w:left="0"/>
              <w:rPr>
                <w:rFonts w:ascii="Times New Roman" w:hAnsi="Times New Roman"/>
              </w:rPr>
            </w:pPr>
          </w:p>
          <w:p w14:paraId="216E67FB">
            <w:pPr>
              <w:pStyle w:val="99"/>
              <w:spacing w:line="360" w:lineRule="auto"/>
              <w:ind w:left="0"/>
              <w:rPr>
                <w:rFonts w:ascii="Times New Roman" w:hAnsi="Times New Roman"/>
                <w:b/>
              </w:rPr>
            </w:pPr>
            <w:r>
              <w:rPr>
                <w:rFonts w:ascii="Times New Roman" w:hAnsi="Times New Roman"/>
                <w:b/>
              </w:rPr>
              <w:t>Response:</w:t>
            </w:r>
          </w:p>
          <w:p w14:paraId="1B29225D">
            <w:pPr>
              <w:pStyle w:val="99"/>
              <w:spacing w:line="360" w:lineRule="auto"/>
              <w:ind w:left="0"/>
              <w:rPr>
                <w:rFonts w:ascii="Times New Roman" w:hAnsi="Times New Roman"/>
              </w:rPr>
            </w:pPr>
            <w:r>
              <w:rPr>
                <w:rFonts w:ascii="Times New Roman" w:hAnsi="Times New Roman"/>
              </w:rPr>
              <w:t>{</w:t>
            </w:r>
          </w:p>
          <w:p w14:paraId="414B114A">
            <w:pPr>
              <w:pStyle w:val="99"/>
              <w:spacing w:line="360" w:lineRule="auto"/>
              <w:ind w:left="0" w:firstLine="435"/>
              <w:rPr>
                <w:rFonts w:hint="eastAsia" w:ascii="Times New Roman" w:hAnsi="Times New Roman"/>
              </w:rPr>
            </w:pPr>
            <w:r>
              <w:rPr>
                <w:rFonts w:ascii="Times New Roman" w:hAnsi="Times New Roman"/>
              </w:rPr>
              <w:t>"error_code": 0</w:t>
            </w:r>
          </w:p>
          <w:p w14:paraId="5619788A">
            <w:pPr>
              <w:pStyle w:val="99"/>
              <w:spacing w:line="360" w:lineRule="auto"/>
              <w:ind w:left="0"/>
            </w:pPr>
            <w:r>
              <w:rPr>
                <w:rFonts w:ascii="Times New Roman" w:hAnsi="Times New Roman"/>
              </w:rPr>
              <w:t>}</w:t>
            </w:r>
          </w:p>
        </w:tc>
      </w:tr>
    </w:tbl>
    <w:p w14:paraId="289C4281">
      <w:pPr>
        <w:pStyle w:val="10"/>
      </w:pPr>
      <w:bookmarkStart w:id="330" w:name="_Ref175327803"/>
      <w:bookmarkStart w:id="331" w:name="_Toc220343538"/>
      <w:bookmarkStart w:id="332" w:name="_Ref175327801"/>
      <w:r>
        <w:rPr>
          <w:rFonts w:hint="eastAsia"/>
        </w:rPr>
        <w:t>同步I</w:t>
      </w:r>
      <w:r>
        <w:t>PC/NVR</w:t>
      </w:r>
      <w:r>
        <w:rPr>
          <w:rFonts w:hint="eastAsia"/>
        </w:rPr>
        <w:t>设备信息</w:t>
      </w:r>
      <w:bookmarkEnd w:id="330"/>
      <w:bookmarkEnd w:id="331"/>
      <w:bookmarkEnd w:id="332"/>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398"/>
        <w:gridCol w:w="1579"/>
        <w:gridCol w:w="6148"/>
        <w:tblGridChange w:id="8">
          <w:tblGrid>
            <w:gridCol w:w="1398"/>
            <w:gridCol w:w="1579"/>
            <w:gridCol w:w="6148"/>
          </w:tblGrid>
        </w:tblGridChange>
      </w:tblGrid>
      <w:tr w14:paraId="24F95D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9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FABDD0B">
            <w:pPr>
              <w:overflowPunct w:val="0"/>
              <w:autoSpaceDE w:val="0"/>
              <w:autoSpaceDN w:val="0"/>
              <w:spacing w:before="62" w:beforeLines="20" w:after="62" w:afterLines="20"/>
              <w:ind w:firstLine="0" w:firstLineChars="0"/>
            </w:pPr>
            <w:r>
              <w:rPr>
                <w:rFonts w:hint="eastAsia"/>
              </w:rPr>
              <w:t>名称</w:t>
            </w:r>
          </w:p>
        </w:tc>
        <w:tc>
          <w:tcPr>
            <w:tcW w:w="7727"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0664B12">
            <w:pPr>
              <w:overflowPunct w:val="0"/>
              <w:autoSpaceDE w:val="0"/>
              <w:autoSpaceDN w:val="0"/>
              <w:spacing w:before="62" w:beforeLines="20" w:after="62" w:afterLines="20"/>
              <w:ind w:firstLine="0" w:firstLineChars="0"/>
            </w:pPr>
            <w:r>
              <w:rPr>
                <w:rFonts w:hint="eastAsia"/>
              </w:rPr>
              <w:t>内容</w:t>
            </w:r>
          </w:p>
        </w:tc>
      </w:tr>
      <w:tr w14:paraId="591579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9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35F7700">
            <w:pPr>
              <w:overflowPunct w:val="0"/>
              <w:autoSpaceDE w:val="0"/>
              <w:autoSpaceDN w:val="0"/>
              <w:spacing w:before="62" w:beforeLines="20" w:after="62" w:afterLines="20"/>
              <w:ind w:firstLine="0" w:firstLineChars="0"/>
            </w:pPr>
            <w:r>
              <w:t>Path</w:t>
            </w:r>
          </w:p>
        </w:tc>
        <w:tc>
          <w:tcPr>
            <w:tcW w:w="7727"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56750DD">
            <w:pPr>
              <w:overflowPunct w:val="0"/>
              <w:autoSpaceDE w:val="0"/>
              <w:autoSpaceDN w:val="0"/>
              <w:spacing w:before="62" w:beforeLines="20" w:after="62" w:afterLines="20"/>
              <w:ind w:firstLine="0" w:firstLineChars="0"/>
            </w:pPr>
            <w:r>
              <w:t>/vms/open/deviceManager/v1/syncDevInfo</w:t>
            </w:r>
          </w:p>
        </w:tc>
      </w:tr>
      <w:tr w14:paraId="660D5C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25" w:type="dxa"/>
            <w:gridSpan w:val="3"/>
            <w:shd w:val="clear" w:color="auto" w:fill="auto"/>
            <w:noWrap w:val="0"/>
            <w:vAlign w:val="center"/>
          </w:tcPr>
          <w:p w14:paraId="1EA2767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2DC47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398" w:type="dxa"/>
            <w:vMerge w:val="restart"/>
            <w:shd w:val="clear" w:color="auto" w:fill="auto"/>
            <w:noWrap w:val="0"/>
            <w:vAlign w:val="center"/>
          </w:tcPr>
          <w:p w14:paraId="6EEEE481">
            <w:pPr>
              <w:overflowPunct w:val="0"/>
              <w:autoSpaceDE w:val="0"/>
              <w:autoSpaceDN w:val="0"/>
              <w:spacing w:before="62" w:beforeLines="20" w:after="62" w:afterLines="20"/>
              <w:ind w:firstLine="0" w:firstLineChars="0"/>
            </w:pPr>
            <w:r>
              <w:t>devList</w:t>
            </w:r>
          </w:p>
          <w:p w14:paraId="702EFEC0">
            <w:pPr>
              <w:overflowPunct w:val="0"/>
              <w:autoSpaceDE w:val="0"/>
              <w:autoSpaceDN w:val="0"/>
              <w:spacing w:before="62" w:beforeLines="20" w:after="62" w:afterLines="20"/>
              <w:ind w:firstLine="0" w:firstLineChars="0"/>
            </w:pPr>
            <w:r>
              <w:rPr>
                <w:color w:val="767171"/>
              </w:rPr>
              <w:t>array&lt;object&gt;</w:t>
            </w:r>
          </w:p>
        </w:tc>
        <w:tc>
          <w:tcPr>
            <w:tcW w:w="1579" w:type="dxa"/>
            <w:shd w:val="clear" w:color="auto" w:fill="auto"/>
            <w:noWrap w:val="0"/>
            <w:vAlign w:val="center"/>
          </w:tcPr>
          <w:p w14:paraId="262E15BC">
            <w:pPr>
              <w:overflowPunct w:val="0"/>
              <w:autoSpaceDE w:val="0"/>
              <w:autoSpaceDN w:val="0"/>
              <w:spacing w:before="62" w:beforeLines="20" w:after="62" w:afterLines="20"/>
              <w:ind w:firstLine="0" w:firstLineChars="0"/>
            </w:pPr>
            <w:r>
              <w:t>qrCode</w:t>
            </w:r>
          </w:p>
          <w:p w14:paraId="44A208F7">
            <w:pPr>
              <w:overflowPunct w:val="0"/>
              <w:autoSpaceDE w:val="0"/>
              <w:autoSpaceDN w:val="0"/>
              <w:spacing w:before="62" w:beforeLines="20" w:after="62" w:afterLines="20"/>
              <w:ind w:firstLine="0" w:firstLineChars="0"/>
              <w:rPr>
                <w:rFonts w:hint="eastAsia"/>
              </w:rPr>
            </w:pPr>
            <w:r>
              <w:rPr>
                <w:color w:val="767171"/>
              </w:rPr>
              <w:t>string</w:t>
            </w:r>
          </w:p>
        </w:tc>
        <w:tc>
          <w:tcPr>
            <w:tcW w:w="6148" w:type="dxa"/>
            <w:shd w:val="clear" w:color="auto" w:fill="auto"/>
            <w:noWrap w:val="0"/>
            <w:vAlign w:val="center"/>
          </w:tcPr>
          <w:p w14:paraId="36D5B18E">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52A76C92">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2016F9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398" w:type="dxa"/>
            <w:vMerge w:val="continue"/>
            <w:shd w:val="clear" w:color="auto" w:fill="auto"/>
            <w:noWrap w:val="0"/>
            <w:vAlign w:val="center"/>
          </w:tcPr>
          <w:p w14:paraId="7B0112CC">
            <w:pPr>
              <w:overflowPunct w:val="0"/>
              <w:autoSpaceDE w:val="0"/>
              <w:autoSpaceDN w:val="0"/>
              <w:spacing w:before="62" w:beforeLines="20" w:after="62" w:afterLines="20"/>
              <w:ind w:firstLine="0" w:firstLineChars="0"/>
            </w:pPr>
          </w:p>
        </w:tc>
        <w:tc>
          <w:tcPr>
            <w:tcW w:w="1579" w:type="dxa"/>
            <w:shd w:val="clear" w:color="auto" w:fill="auto"/>
            <w:noWrap w:val="0"/>
            <w:vAlign w:val="center"/>
          </w:tcPr>
          <w:p w14:paraId="29CEE3E8">
            <w:pPr>
              <w:overflowPunct w:val="0"/>
              <w:autoSpaceDE w:val="0"/>
              <w:autoSpaceDN w:val="0"/>
              <w:spacing w:before="62" w:beforeLines="20" w:after="62" w:afterLines="20"/>
              <w:ind w:firstLine="0" w:firstLineChars="0"/>
            </w:pPr>
            <w:r>
              <w:t>mac</w:t>
            </w:r>
          </w:p>
          <w:p w14:paraId="07E37109">
            <w:pPr>
              <w:overflowPunct w:val="0"/>
              <w:autoSpaceDE w:val="0"/>
              <w:autoSpaceDN w:val="0"/>
              <w:spacing w:before="62" w:beforeLines="20" w:after="62" w:afterLines="20"/>
              <w:ind w:firstLine="0" w:firstLineChars="0"/>
              <w:rPr>
                <w:rFonts w:hint="eastAsia"/>
              </w:rPr>
            </w:pPr>
            <w:r>
              <w:rPr>
                <w:color w:val="767171"/>
              </w:rPr>
              <w:t>string</w:t>
            </w:r>
          </w:p>
        </w:tc>
        <w:tc>
          <w:tcPr>
            <w:tcW w:w="6148" w:type="dxa"/>
            <w:shd w:val="clear" w:color="auto" w:fill="auto"/>
            <w:noWrap w:val="0"/>
            <w:vAlign w:val="center"/>
          </w:tcPr>
          <w:p w14:paraId="27068D59">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255BB641">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1DC1D4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398" w:type="dxa"/>
            <w:vMerge w:val="continue"/>
            <w:shd w:val="clear" w:color="auto" w:fill="auto"/>
            <w:noWrap w:val="0"/>
            <w:vAlign w:val="center"/>
          </w:tcPr>
          <w:p w14:paraId="1529845A">
            <w:pPr>
              <w:overflowPunct w:val="0"/>
              <w:autoSpaceDE w:val="0"/>
              <w:autoSpaceDN w:val="0"/>
              <w:spacing w:before="62" w:beforeLines="20" w:after="62" w:afterLines="20"/>
              <w:ind w:firstLine="0" w:firstLineChars="0"/>
            </w:pPr>
          </w:p>
        </w:tc>
        <w:tc>
          <w:tcPr>
            <w:tcW w:w="1579" w:type="dxa"/>
            <w:shd w:val="clear" w:color="auto" w:fill="auto"/>
            <w:noWrap w:val="0"/>
            <w:vAlign w:val="center"/>
          </w:tcPr>
          <w:p w14:paraId="4ED6C43D">
            <w:pPr>
              <w:overflowPunct w:val="0"/>
              <w:autoSpaceDE w:val="0"/>
              <w:autoSpaceDN w:val="0"/>
              <w:spacing w:before="62" w:beforeLines="20" w:after="62" w:afterLines="20"/>
              <w:ind w:firstLine="0" w:firstLineChars="0"/>
            </w:pPr>
            <w:r>
              <w:t>channelId</w:t>
            </w:r>
          </w:p>
          <w:p w14:paraId="590A67A8">
            <w:pPr>
              <w:overflowPunct w:val="0"/>
              <w:autoSpaceDE w:val="0"/>
              <w:autoSpaceDN w:val="0"/>
              <w:spacing w:before="62" w:beforeLines="20" w:after="62" w:afterLines="20"/>
              <w:ind w:firstLine="0" w:firstLineChars="0"/>
              <w:rPr>
                <w:rFonts w:hint="eastAsia"/>
              </w:rPr>
            </w:pPr>
            <w:r>
              <w:rPr>
                <w:color w:val="767171"/>
              </w:rPr>
              <w:t>int</w:t>
            </w:r>
          </w:p>
        </w:tc>
        <w:tc>
          <w:tcPr>
            <w:tcW w:w="6148" w:type="dxa"/>
            <w:shd w:val="clear" w:color="auto" w:fill="auto"/>
            <w:noWrap w:val="0"/>
            <w:vAlign w:val="center"/>
          </w:tcPr>
          <w:p w14:paraId="34D55922">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6FBFC91C">
            <w:pPr>
              <w:pStyle w:val="86"/>
              <w:numPr>
                <w:ilvl w:val="0"/>
                <w:numId w:val="5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11A265B4">
            <w:pPr>
              <w:pStyle w:val="86"/>
              <w:numPr>
                <w:ilvl w:val="0"/>
                <w:numId w:val="5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03F909D5">
            <w:pPr>
              <w:pStyle w:val="86"/>
              <w:numPr>
                <w:ilvl w:val="0"/>
                <w:numId w:val="5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655A0C3D">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6261D4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25" w:type="dxa"/>
            <w:gridSpan w:val="3"/>
            <w:shd w:val="clear" w:color="auto" w:fill="auto"/>
            <w:noWrap w:val="0"/>
            <w:vAlign w:val="center"/>
          </w:tcPr>
          <w:p w14:paraId="683BAD0C">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2CD46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98" w:type="dxa"/>
            <w:shd w:val="clear" w:color="auto" w:fill="auto"/>
            <w:noWrap w:val="0"/>
            <w:vAlign w:val="center"/>
          </w:tcPr>
          <w:p w14:paraId="5470FD80">
            <w:pPr>
              <w:overflowPunct w:val="0"/>
              <w:autoSpaceDE w:val="0"/>
              <w:autoSpaceDN w:val="0"/>
              <w:spacing w:before="62" w:beforeLines="20" w:after="62" w:afterLines="20"/>
              <w:ind w:firstLine="0" w:firstLineChars="0"/>
            </w:pPr>
            <w:r>
              <w:rPr>
                <w:rFonts w:hint="eastAsia"/>
              </w:rPr>
              <w:t>error_code</w:t>
            </w:r>
          </w:p>
          <w:p w14:paraId="10B78D9C">
            <w:pPr>
              <w:overflowPunct w:val="0"/>
              <w:autoSpaceDE w:val="0"/>
              <w:autoSpaceDN w:val="0"/>
              <w:spacing w:before="62" w:beforeLines="20" w:after="62" w:afterLines="20"/>
              <w:ind w:firstLine="0" w:firstLineChars="0"/>
            </w:pPr>
            <w:r>
              <w:rPr>
                <w:color w:val="767171"/>
              </w:rPr>
              <w:t>int</w:t>
            </w:r>
          </w:p>
        </w:tc>
        <w:tc>
          <w:tcPr>
            <w:tcW w:w="7727" w:type="dxa"/>
            <w:gridSpan w:val="2"/>
            <w:shd w:val="clear" w:color="auto" w:fill="auto"/>
            <w:noWrap w:val="0"/>
            <w:vAlign w:val="center"/>
          </w:tcPr>
          <w:p w14:paraId="3C2B042A">
            <w:pPr>
              <w:overflowPunct w:val="0"/>
              <w:autoSpaceDE w:val="0"/>
              <w:autoSpaceDN w:val="0"/>
              <w:spacing w:before="62" w:beforeLines="20" w:after="62" w:afterLines="20"/>
              <w:ind w:firstLine="0" w:firstLineChars="0"/>
            </w:pPr>
            <w:r>
              <w:rPr>
                <w:rFonts w:cs="Arial"/>
              </w:rPr>
              <w:t>错误码，0代表</w:t>
            </w:r>
            <w:r>
              <w:rPr>
                <w:rFonts w:hint="eastAsia" w:cs="Arial"/>
              </w:rPr>
              <w:t>同步成功</w:t>
            </w:r>
            <w:r>
              <w:rPr>
                <w:rFonts w:cs="Arial"/>
              </w:rPr>
              <w:t>，其他值参考常用错误码说明</w:t>
            </w:r>
          </w:p>
        </w:tc>
      </w:tr>
      <w:tr w14:paraId="7AF980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398" w:type="dxa"/>
            <w:vMerge w:val="restart"/>
            <w:shd w:val="clear" w:color="auto" w:fill="auto"/>
            <w:noWrap w:val="0"/>
            <w:vAlign w:val="center"/>
          </w:tcPr>
          <w:p w14:paraId="385EC2BE">
            <w:pPr>
              <w:overflowPunct w:val="0"/>
              <w:autoSpaceDE w:val="0"/>
              <w:autoSpaceDN w:val="0"/>
              <w:spacing w:before="62" w:beforeLines="20" w:after="62" w:afterLines="20"/>
              <w:ind w:firstLine="0" w:firstLineChars="0"/>
            </w:pPr>
            <w:r>
              <w:rPr>
                <w:rFonts w:hint="eastAsia"/>
              </w:rPr>
              <w:t>failList</w:t>
            </w:r>
          </w:p>
          <w:p w14:paraId="03293C1D">
            <w:pPr>
              <w:overflowPunct w:val="0"/>
              <w:autoSpaceDE w:val="0"/>
              <w:autoSpaceDN w:val="0"/>
              <w:spacing w:before="62" w:beforeLines="20" w:after="62" w:afterLines="20"/>
              <w:ind w:firstLine="0" w:firstLineChars="0"/>
              <w:rPr>
                <w:rFonts w:hint="eastAsia"/>
                <w:b/>
              </w:rPr>
            </w:pPr>
            <w:r>
              <w:rPr>
                <w:rFonts w:hint="eastAsia"/>
                <w:color w:val="767171"/>
              </w:rPr>
              <w:t>array</w:t>
            </w:r>
            <w:r>
              <w:rPr>
                <w:color w:val="767171"/>
              </w:rPr>
              <w:t>&lt;object&gt;</w:t>
            </w:r>
          </w:p>
        </w:tc>
        <w:tc>
          <w:tcPr>
            <w:tcW w:w="1579" w:type="dxa"/>
            <w:shd w:val="clear" w:color="auto" w:fill="auto"/>
            <w:noWrap w:val="0"/>
            <w:vAlign w:val="center"/>
          </w:tcPr>
          <w:p w14:paraId="2828040B">
            <w:pPr>
              <w:ind w:firstLine="0" w:firstLineChars="0"/>
              <w:jc w:val="left"/>
            </w:pPr>
            <w:r>
              <w:rPr>
                <w:rFonts w:cs="Arial"/>
              </w:rPr>
              <w:t>qrCode</w:t>
            </w:r>
          </w:p>
          <w:p w14:paraId="176A80D2">
            <w:pPr>
              <w:overflowPunct w:val="0"/>
              <w:autoSpaceDE w:val="0"/>
              <w:autoSpaceDN w:val="0"/>
              <w:spacing w:before="62" w:beforeLines="20" w:after="62" w:afterLines="20"/>
              <w:ind w:firstLine="0" w:firstLineChars="0"/>
            </w:pPr>
            <w:r>
              <w:rPr>
                <w:color w:val="767171"/>
              </w:rPr>
              <w:t>string</w:t>
            </w:r>
          </w:p>
        </w:tc>
        <w:tc>
          <w:tcPr>
            <w:tcW w:w="6148" w:type="dxa"/>
            <w:shd w:val="clear" w:color="auto" w:fill="auto"/>
            <w:noWrap w:val="0"/>
            <w:vAlign w:val="center"/>
          </w:tcPr>
          <w:p w14:paraId="79A44457">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4C24BA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398" w:type="dxa"/>
            <w:vMerge w:val="continue"/>
            <w:shd w:val="clear" w:color="auto" w:fill="auto"/>
            <w:noWrap w:val="0"/>
            <w:vAlign w:val="center"/>
          </w:tcPr>
          <w:p w14:paraId="6D05AEA2">
            <w:pPr>
              <w:overflowPunct w:val="0"/>
              <w:autoSpaceDE w:val="0"/>
              <w:autoSpaceDN w:val="0"/>
              <w:spacing w:before="62" w:beforeLines="20" w:after="62" w:afterLines="20"/>
              <w:ind w:firstLine="0" w:firstLineChars="0"/>
              <w:rPr>
                <w:rFonts w:hint="eastAsia"/>
              </w:rPr>
            </w:pPr>
          </w:p>
        </w:tc>
        <w:tc>
          <w:tcPr>
            <w:tcW w:w="1579" w:type="dxa"/>
            <w:shd w:val="clear" w:color="auto" w:fill="auto"/>
            <w:noWrap w:val="0"/>
            <w:vAlign w:val="center"/>
          </w:tcPr>
          <w:p w14:paraId="57E74FFB">
            <w:pPr>
              <w:ind w:firstLine="0" w:firstLineChars="0"/>
              <w:jc w:val="left"/>
            </w:pPr>
            <w:r>
              <w:rPr>
                <w:rFonts w:cs="Arial"/>
              </w:rPr>
              <w:t>mac</w:t>
            </w:r>
          </w:p>
          <w:p w14:paraId="3DBFBEDD">
            <w:pPr>
              <w:ind w:firstLine="0" w:firstLineChars="0"/>
              <w:jc w:val="left"/>
              <w:rPr>
                <w:rFonts w:cs="Arial"/>
              </w:rPr>
            </w:pPr>
            <w:r>
              <w:rPr>
                <w:color w:val="767171"/>
              </w:rPr>
              <w:t>string</w:t>
            </w:r>
          </w:p>
        </w:tc>
        <w:tc>
          <w:tcPr>
            <w:tcW w:w="6148" w:type="dxa"/>
            <w:shd w:val="clear" w:color="auto" w:fill="auto"/>
            <w:noWrap w:val="0"/>
            <w:vAlign w:val="center"/>
          </w:tcPr>
          <w:p w14:paraId="4D269145">
            <w:pPr>
              <w:overflowPunct w:val="0"/>
              <w:autoSpaceDE w:val="0"/>
              <w:autoSpaceDN w:val="0"/>
              <w:spacing w:before="62" w:beforeLines="20" w:after="62" w:afterLines="20"/>
              <w:ind w:firstLine="0" w:firstLineChars="0"/>
            </w:pPr>
            <w:r>
              <w:rPr>
                <w:rFonts w:hint="eastAsia"/>
              </w:rPr>
              <w:t>设备mac地址</w:t>
            </w:r>
            <w:r>
              <w:t xml:space="preserve"> </w:t>
            </w:r>
          </w:p>
        </w:tc>
      </w:tr>
      <w:tr w14:paraId="45655B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398" w:type="dxa"/>
            <w:vMerge w:val="continue"/>
            <w:shd w:val="clear" w:color="auto" w:fill="auto"/>
            <w:noWrap w:val="0"/>
            <w:vAlign w:val="center"/>
          </w:tcPr>
          <w:p w14:paraId="3EAC9ACA">
            <w:pPr>
              <w:overflowPunct w:val="0"/>
              <w:autoSpaceDE w:val="0"/>
              <w:autoSpaceDN w:val="0"/>
              <w:spacing w:before="62" w:beforeLines="20" w:after="62" w:afterLines="20"/>
              <w:ind w:firstLine="0" w:firstLineChars="0"/>
              <w:rPr>
                <w:rFonts w:hint="eastAsia"/>
              </w:rPr>
            </w:pPr>
          </w:p>
        </w:tc>
        <w:tc>
          <w:tcPr>
            <w:tcW w:w="1579" w:type="dxa"/>
            <w:shd w:val="clear" w:color="auto" w:fill="auto"/>
            <w:noWrap w:val="0"/>
            <w:vAlign w:val="center"/>
          </w:tcPr>
          <w:p w14:paraId="1C34F2F4">
            <w:pPr>
              <w:ind w:firstLine="0" w:firstLineChars="0"/>
              <w:jc w:val="left"/>
            </w:pPr>
            <w:r>
              <w:rPr>
                <w:rFonts w:cs="Arial"/>
              </w:rPr>
              <w:t>channelId</w:t>
            </w:r>
          </w:p>
          <w:p w14:paraId="08E0ADCF">
            <w:pPr>
              <w:ind w:firstLine="0" w:firstLineChars="0"/>
              <w:jc w:val="left"/>
              <w:rPr>
                <w:rFonts w:cs="Arial"/>
              </w:rPr>
            </w:pPr>
            <w:r>
              <w:rPr>
                <w:color w:val="767171"/>
              </w:rPr>
              <w:t>int</w:t>
            </w:r>
          </w:p>
        </w:tc>
        <w:tc>
          <w:tcPr>
            <w:tcW w:w="6148" w:type="dxa"/>
            <w:shd w:val="clear" w:color="auto" w:fill="auto"/>
            <w:noWrap w:val="0"/>
            <w:vAlign w:val="center"/>
          </w:tcPr>
          <w:p w14:paraId="0027C46C">
            <w:pPr>
              <w:overflowPunct w:val="0"/>
              <w:autoSpaceDE w:val="0"/>
              <w:autoSpaceDN w:val="0"/>
              <w:spacing w:before="62" w:beforeLines="20" w:after="62" w:afterLines="20"/>
              <w:ind w:firstLine="0" w:firstLineChars="0"/>
            </w:pPr>
            <w:r>
              <w:rPr>
                <w:rFonts w:hint="eastAsia"/>
              </w:rPr>
              <w:t>视频子设备通道编号</w:t>
            </w:r>
          </w:p>
        </w:tc>
      </w:tr>
      <w:tr w14:paraId="74902E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398" w:type="dxa"/>
            <w:vMerge w:val="continue"/>
            <w:shd w:val="clear" w:color="auto" w:fill="auto"/>
            <w:noWrap w:val="0"/>
            <w:vAlign w:val="center"/>
          </w:tcPr>
          <w:p w14:paraId="7FE2D8D1">
            <w:pPr>
              <w:overflowPunct w:val="0"/>
              <w:autoSpaceDE w:val="0"/>
              <w:autoSpaceDN w:val="0"/>
              <w:spacing w:before="62" w:beforeLines="20" w:after="62" w:afterLines="20"/>
              <w:ind w:firstLine="0" w:firstLineChars="0"/>
              <w:rPr>
                <w:rFonts w:hint="eastAsia"/>
              </w:rPr>
            </w:pPr>
          </w:p>
        </w:tc>
        <w:tc>
          <w:tcPr>
            <w:tcW w:w="1579" w:type="dxa"/>
            <w:shd w:val="clear" w:color="auto" w:fill="auto"/>
            <w:noWrap w:val="0"/>
            <w:vAlign w:val="center"/>
          </w:tcPr>
          <w:p w14:paraId="6754139D">
            <w:pPr>
              <w:ind w:firstLine="0" w:firstLineChars="0"/>
              <w:jc w:val="left"/>
            </w:pPr>
            <w:r>
              <w:rPr>
                <w:rFonts w:hint="eastAsia" w:cs="Arial"/>
              </w:rPr>
              <w:t>error</w:t>
            </w:r>
            <w:r>
              <w:rPr>
                <w:rFonts w:hint="eastAsia"/>
              </w:rPr>
              <w:t>_code</w:t>
            </w:r>
          </w:p>
          <w:p w14:paraId="64B25D45">
            <w:pPr>
              <w:ind w:firstLine="0" w:firstLineChars="0"/>
              <w:jc w:val="left"/>
              <w:rPr>
                <w:rFonts w:cs="Arial"/>
              </w:rPr>
            </w:pPr>
            <w:r>
              <w:rPr>
                <w:color w:val="767171"/>
              </w:rPr>
              <w:t>int</w:t>
            </w:r>
          </w:p>
        </w:tc>
        <w:tc>
          <w:tcPr>
            <w:tcW w:w="6148" w:type="dxa"/>
            <w:shd w:val="clear" w:color="auto" w:fill="auto"/>
            <w:noWrap w:val="0"/>
            <w:vAlign w:val="center"/>
          </w:tcPr>
          <w:p w14:paraId="1D1135CE">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7331B6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98" w:type="dxa"/>
            <w:shd w:val="clear" w:color="auto" w:fill="auto"/>
            <w:noWrap w:val="0"/>
            <w:vAlign w:val="center"/>
          </w:tcPr>
          <w:p w14:paraId="5D079F18">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727" w:type="dxa"/>
            <w:gridSpan w:val="2"/>
            <w:shd w:val="clear" w:color="auto" w:fill="auto"/>
            <w:noWrap w:val="0"/>
            <w:vAlign w:val="center"/>
          </w:tcPr>
          <w:p w14:paraId="7DF2A85A">
            <w:pPr>
              <w:pStyle w:val="86"/>
              <w:numPr>
                <w:ilvl w:val="0"/>
                <w:numId w:val="60"/>
              </w:numPr>
              <w:overflowPunct w:val="0"/>
              <w:autoSpaceDE w:val="0"/>
              <w:autoSpaceDN w:val="0"/>
              <w:spacing w:before="62" w:beforeLines="20" w:after="62" w:afterLines="20"/>
              <w:ind w:firstLineChars="0"/>
            </w:pPr>
            <w:r>
              <w:rPr>
                <w:rFonts w:hint="eastAsia"/>
              </w:rPr>
              <w:t>设备</w:t>
            </w:r>
            <w:r>
              <w:rPr>
                <w:rFonts w:ascii="Times New Roman" w:hAnsi="Times New Roman"/>
              </w:rPr>
              <w:t>需要处于在线状态</w:t>
            </w:r>
          </w:p>
          <w:p w14:paraId="549C29C9">
            <w:pPr>
              <w:pStyle w:val="86"/>
              <w:numPr>
                <w:ilvl w:val="0"/>
                <w:numId w:val="60"/>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5DEC361E">
            <w:pPr>
              <w:pStyle w:val="86"/>
              <w:numPr>
                <w:ilvl w:val="0"/>
                <w:numId w:val="60"/>
              </w:numPr>
              <w:overflowPunct w:val="0"/>
              <w:autoSpaceDE w:val="0"/>
              <w:autoSpaceDN w:val="0"/>
              <w:spacing w:before="62" w:beforeLines="20" w:after="62" w:afterLines="20"/>
              <w:ind w:firstLineChars="0"/>
            </w:pPr>
            <w:r>
              <w:rPr>
                <w:rFonts w:ascii="Times New Roman" w:hAnsi="Times New Roman"/>
              </w:rPr>
              <w:t>需要目标设备处于试用中或付费使用中状态方</w:t>
            </w:r>
            <w:r>
              <w:rPr>
                <w:rFonts w:hint="eastAsia" w:ascii="Times New Roman" w:hAnsi="Times New Roman"/>
              </w:rPr>
              <w:t>可调用</w:t>
            </w:r>
          </w:p>
          <w:p w14:paraId="0417146D">
            <w:pPr>
              <w:pStyle w:val="86"/>
              <w:numPr>
                <w:ilvl w:val="0"/>
                <w:numId w:val="60"/>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631F94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98" w:type="dxa"/>
            <w:shd w:val="clear" w:color="auto" w:fill="auto"/>
            <w:noWrap w:val="0"/>
            <w:vAlign w:val="center"/>
          </w:tcPr>
          <w:p w14:paraId="6A47BEC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27" w:type="dxa"/>
            <w:gridSpan w:val="2"/>
            <w:shd w:val="clear" w:color="auto" w:fill="auto"/>
            <w:noWrap w:val="0"/>
            <w:vAlign w:val="center"/>
          </w:tcPr>
          <w:p w14:paraId="6868C5D9">
            <w:pPr>
              <w:overflowPunct w:val="0"/>
              <w:autoSpaceDE w:val="0"/>
              <w:autoSpaceDN w:val="0"/>
              <w:spacing w:before="62" w:beforeLines="20" w:after="62" w:afterLines="20"/>
              <w:ind w:firstLine="0" w:firstLineChars="0"/>
            </w:pPr>
            <w:r>
              <w:rPr>
                <w:rFonts w:hint="eastAsia"/>
              </w:rPr>
              <w:t>用于同步当前应用的所有设备信息，目前包括这些内容：</w:t>
            </w:r>
          </w:p>
          <w:p w14:paraId="07035E7A">
            <w:pPr>
              <w:overflowPunct w:val="0"/>
              <w:autoSpaceDE w:val="0"/>
              <w:autoSpaceDN w:val="0"/>
              <w:spacing w:before="62" w:beforeLines="20" w:after="62" w:afterLines="20"/>
              <w:ind w:firstLine="0" w:firstLineChars="0"/>
            </w:pPr>
            <w:r>
              <w:rPr>
                <w:rFonts w:hint="eastAsia"/>
              </w:rPr>
              <w:t>NVR：设备名称，通道数，下属IPC的MAC、协议、在线状态、IP地址和设备名称；</w:t>
            </w:r>
          </w:p>
          <w:p w14:paraId="4C92B3B6">
            <w:pPr>
              <w:overflowPunct w:val="0"/>
              <w:autoSpaceDE w:val="0"/>
              <w:autoSpaceDN w:val="0"/>
              <w:spacing w:before="62" w:beforeLines="20" w:after="62" w:afterLines="20"/>
              <w:ind w:firstLine="0" w:firstLineChars="0"/>
            </w:pPr>
            <w:r>
              <w:rPr>
                <w:rFonts w:hint="eastAsia"/>
              </w:rPr>
              <w:t>IPC：设备名称</w:t>
            </w:r>
          </w:p>
        </w:tc>
      </w:tr>
    </w:tbl>
    <w:p w14:paraId="2F2663F9">
      <w:pPr>
        <w:spacing w:after="156"/>
        <w:ind w:firstLine="0" w:firstLineChars="0"/>
        <w:rPr>
          <w:rFonts w:hint="eastAsia"/>
        </w:rPr>
      </w:pPr>
    </w:p>
    <w:p w14:paraId="42AA815F">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BC7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5817C09">
            <w:pPr>
              <w:pStyle w:val="99"/>
              <w:spacing w:line="360" w:lineRule="auto"/>
              <w:ind w:left="0"/>
              <w:rPr>
                <w:rFonts w:ascii="Times New Roman" w:hAnsi="Times New Roman"/>
                <w:b/>
              </w:rPr>
            </w:pPr>
            <w:r>
              <w:rPr>
                <w:rFonts w:ascii="Times New Roman" w:hAnsi="Times New Roman"/>
                <w:b/>
              </w:rPr>
              <w:t>Request:</w:t>
            </w:r>
          </w:p>
          <w:p w14:paraId="1663F9DA">
            <w:pPr>
              <w:pStyle w:val="99"/>
              <w:spacing w:line="360" w:lineRule="auto"/>
              <w:ind w:left="0"/>
              <w:rPr>
                <w:rFonts w:ascii="Times New Roman" w:hAnsi="Times New Roman"/>
              </w:rPr>
            </w:pPr>
            <w:r>
              <w:rPr>
                <w:rFonts w:ascii="Times New Roman" w:hAnsi="Times New Roman"/>
              </w:rPr>
              <w:t>{</w:t>
            </w:r>
          </w:p>
          <w:p w14:paraId="11312B3A">
            <w:pPr>
              <w:pStyle w:val="99"/>
              <w:spacing w:line="360" w:lineRule="auto"/>
              <w:ind w:left="0" w:firstLine="435"/>
              <w:rPr>
                <w:rFonts w:ascii="Times New Roman" w:hAnsi="Times New Roman"/>
              </w:rPr>
            </w:pPr>
            <w:r>
              <w:rPr>
                <w:rFonts w:ascii="Times New Roman" w:hAnsi="Times New Roman"/>
              </w:rPr>
              <w:t>"devList":</w:t>
            </w:r>
          </w:p>
          <w:p w14:paraId="0C1AAC97">
            <w:pPr>
              <w:pStyle w:val="99"/>
              <w:spacing w:line="360" w:lineRule="auto"/>
              <w:ind w:left="0" w:firstLine="435"/>
              <w:rPr>
                <w:rFonts w:ascii="Times New Roman" w:hAnsi="Times New Roman"/>
              </w:rPr>
            </w:pPr>
            <w:r>
              <w:rPr>
                <w:rFonts w:ascii="Times New Roman" w:hAnsi="Times New Roman"/>
              </w:rPr>
              <w:t>[</w:t>
            </w:r>
          </w:p>
          <w:p w14:paraId="340BDCDE">
            <w:pPr>
              <w:pStyle w:val="99"/>
              <w:spacing w:line="360" w:lineRule="auto"/>
              <w:ind w:left="0"/>
              <w:rPr>
                <w:rFonts w:ascii="Times New Roman" w:hAnsi="Times New Roman"/>
              </w:rPr>
            </w:pPr>
            <w:r>
              <w:rPr>
                <w:rFonts w:ascii="Times New Roman" w:hAnsi="Times New Roman"/>
              </w:rPr>
              <w:t xml:space="preserve">        {</w:t>
            </w:r>
          </w:p>
          <w:p w14:paraId="3008EB87">
            <w:pPr>
              <w:pStyle w:val="99"/>
              <w:spacing w:line="360" w:lineRule="auto"/>
              <w:ind w:left="0"/>
              <w:rPr>
                <w:rFonts w:ascii="Times New Roman" w:hAnsi="Times New Roman"/>
              </w:rPr>
            </w:pPr>
            <w:r>
              <w:rPr>
                <w:rFonts w:ascii="Times New Roman" w:hAnsi="Times New Roman"/>
              </w:rPr>
              <w:t xml:space="preserve">            "qrCode": "16E0091709B04C926",</w:t>
            </w:r>
          </w:p>
          <w:p w14:paraId="7B1DB8EE">
            <w:pPr>
              <w:pStyle w:val="99"/>
              <w:spacing w:line="360" w:lineRule="auto"/>
              <w:ind w:left="0"/>
              <w:rPr>
                <w:rFonts w:ascii="Times New Roman" w:hAnsi="Times New Roman"/>
              </w:rPr>
            </w:pPr>
            <w:r>
              <w:rPr>
                <w:rFonts w:ascii="Times New Roman" w:hAnsi="Times New Roman"/>
              </w:rPr>
              <w:t xml:space="preserve">            "channelId": 1</w:t>
            </w:r>
          </w:p>
          <w:p w14:paraId="20D73549">
            <w:pPr>
              <w:pStyle w:val="99"/>
              <w:spacing w:line="360" w:lineRule="auto"/>
              <w:ind w:left="0"/>
              <w:rPr>
                <w:rFonts w:ascii="Times New Roman" w:hAnsi="Times New Roman"/>
              </w:rPr>
            </w:pPr>
            <w:r>
              <w:rPr>
                <w:rFonts w:ascii="Times New Roman" w:hAnsi="Times New Roman"/>
              </w:rPr>
              <w:t xml:space="preserve">        }</w:t>
            </w:r>
          </w:p>
          <w:p w14:paraId="688112C5">
            <w:pPr>
              <w:pStyle w:val="99"/>
              <w:spacing w:line="360" w:lineRule="auto"/>
              <w:ind w:left="0" w:firstLine="435"/>
              <w:rPr>
                <w:rFonts w:ascii="Times New Roman" w:hAnsi="Times New Roman"/>
              </w:rPr>
            </w:pPr>
            <w:r>
              <w:rPr>
                <w:rFonts w:ascii="Times New Roman" w:hAnsi="Times New Roman"/>
              </w:rPr>
              <w:t>]</w:t>
            </w:r>
          </w:p>
          <w:p w14:paraId="7DED3077">
            <w:pPr>
              <w:pStyle w:val="99"/>
              <w:spacing w:line="360" w:lineRule="auto"/>
              <w:ind w:left="0"/>
              <w:rPr>
                <w:rFonts w:ascii="Times New Roman" w:hAnsi="Times New Roman"/>
              </w:rPr>
            </w:pPr>
            <w:r>
              <w:rPr>
                <w:rFonts w:ascii="Times New Roman" w:hAnsi="Times New Roman"/>
              </w:rPr>
              <w:t>}</w:t>
            </w:r>
          </w:p>
          <w:p w14:paraId="0A98F1B6">
            <w:pPr>
              <w:pStyle w:val="99"/>
              <w:spacing w:line="360" w:lineRule="auto"/>
              <w:ind w:left="0"/>
              <w:rPr>
                <w:rFonts w:ascii="Times New Roman" w:hAnsi="Times New Roman"/>
              </w:rPr>
            </w:pPr>
          </w:p>
          <w:p w14:paraId="2E546E8F">
            <w:pPr>
              <w:pStyle w:val="99"/>
              <w:spacing w:line="360" w:lineRule="auto"/>
              <w:ind w:left="0"/>
              <w:rPr>
                <w:rFonts w:ascii="Times New Roman" w:hAnsi="Times New Roman"/>
                <w:b/>
              </w:rPr>
            </w:pPr>
            <w:r>
              <w:rPr>
                <w:rFonts w:ascii="Times New Roman" w:hAnsi="Times New Roman"/>
                <w:b/>
              </w:rPr>
              <w:t>Response:</w:t>
            </w:r>
          </w:p>
          <w:p w14:paraId="34B1FCDD">
            <w:pPr>
              <w:pStyle w:val="99"/>
              <w:spacing w:line="360" w:lineRule="auto"/>
              <w:ind w:left="0"/>
              <w:rPr>
                <w:rFonts w:ascii="Times New Roman" w:hAnsi="Times New Roman"/>
              </w:rPr>
            </w:pPr>
            <w:r>
              <w:rPr>
                <w:rFonts w:ascii="Times New Roman" w:hAnsi="Times New Roman"/>
              </w:rPr>
              <w:t>{</w:t>
            </w:r>
          </w:p>
          <w:p w14:paraId="5643DE1A">
            <w:pPr>
              <w:pStyle w:val="99"/>
              <w:spacing w:line="360" w:lineRule="auto"/>
              <w:ind w:left="0" w:firstLine="420"/>
              <w:rPr>
                <w:rFonts w:ascii="Times New Roman" w:hAnsi="Times New Roman"/>
              </w:rPr>
            </w:pPr>
            <w:r>
              <w:rPr>
                <w:rFonts w:ascii="Times New Roman" w:hAnsi="Times New Roman"/>
              </w:rPr>
              <w:t>"error_code": 0</w:t>
            </w:r>
          </w:p>
          <w:p w14:paraId="2A8DDF11">
            <w:pPr>
              <w:pStyle w:val="99"/>
              <w:spacing w:line="360" w:lineRule="auto"/>
              <w:ind w:left="0"/>
            </w:pPr>
            <w:r>
              <w:rPr>
                <w:rFonts w:ascii="Times New Roman" w:hAnsi="Times New Roman"/>
              </w:rPr>
              <w:t>}</w:t>
            </w:r>
          </w:p>
        </w:tc>
      </w:tr>
    </w:tbl>
    <w:p w14:paraId="1E95496C">
      <w:pPr>
        <w:pStyle w:val="10"/>
      </w:pPr>
      <w:bookmarkStart w:id="333" w:name="_Ref175327861"/>
      <w:bookmarkStart w:id="334" w:name="_Ref175327855"/>
      <w:bookmarkStart w:id="335" w:name="_Toc220343539"/>
      <w:r>
        <w:rPr>
          <w:rFonts w:hint="eastAsia"/>
        </w:rPr>
        <w:t>获取同步I</w:t>
      </w:r>
      <w:r>
        <w:t>PC/NVR</w:t>
      </w:r>
      <w:r>
        <w:rPr>
          <w:rFonts w:hint="eastAsia"/>
        </w:rPr>
        <w:t>设备进度</w:t>
      </w:r>
      <w:bookmarkEnd w:id="333"/>
      <w:bookmarkEnd w:id="334"/>
      <w:bookmarkEnd w:id="335"/>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467"/>
        <w:gridCol w:w="1365"/>
        <w:gridCol w:w="6348"/>
        <w:tblGridChange w:id="9">
          <w:tblGrid>
            <w:gridCol w:w="1467"/>
            <w:gridCol w:w="1365"/>
            <w:gridCol w:w="6348"/>
          </w:tblGrid>
        </w:tblGridChange>
      </w:tblGrid>
      <w:tr w14:paraId="003DFB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C4626E">
            <w:pPr>
              <w:overflowPunct w:val="0"/>
              <w:autoSpaceDE w:val="0"/>
              <w:autoSpaceDN w:val="0"/>
              <w:spacing w:before="62" w:beforeLines="20" w:after="62" w:afterLines="20"/>
              <w:ind w:firstLine="0" w:firstLineChars="0"/>
            </w:pPr>
            <w:r>
              <w:rPr>
                <w:rFonts w:hint="eastAsia"/>
              </w:rPr>
              <w:t>名称</w:t>
            </w:r>
          </w:p>
        </w:tc>
        <w:tc>
          <w:tcPr>
            <w:tcW w:w="7713"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4AC42A7">
            <w:pPr>
              <w:overflowPunct w:val="0"/>
              <w:autoSpaceDE w:val="0"/>
              <w:autoSpaceDN w:val="0"/>
              <w:spacing w:before="62" w:beforeLines="20" w:after="62" w:afterLines="20"/>
              <w:ind w:firstLine="0" w:firstLineChars="0"/>
            </w:pPr>
            <w:r>
              <w:rPr>
                <w:rFonts w:hint="eastAsia"/>
              </w:rPr>
              <w:t>内容</w:t>
            </w:r>
          </w:p>
        </w:tc>
      </w:tr>
      <w:tr w14:paraId="211EB8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6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4D2C906">
            <w:pPr>
              <w:overflowPunct w:val="0"/>
              <w:autoSpaceDE w:val="0"/>
              <w:autoSpaceDN w:val="0"/>
              <w:spacing w:before="62" w:beforeLines="20" w:after="62" w:afterLines="20"/>
              <w:ind w:firstLine="0" w:firstLineChars="0"/>
            </w:pPr>
            <w:r>
              <w:t>Path</w:t>
            </w:r>
          </w:p>
        </w:tc>
        <w:tc>
          <w:tcPr>
            <w:tcW w:w="7713"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F5353F7">
            <w:pPr>
              <w:overflowPunct w:val="0"/>
              <w:autoSpaceDE w:val="0"/>
              <w:autoSpaceDN w:val="0"/>
              <w:spacing w:before="62" w:beforeLines="20" w:after="62" w:afterLines="20"/>
              <w:ind w:firstLine="0" w:firstLineChars="0"/>
            </w:pPr>
            <w:r>
              <w:t>/vms/open/deviceManager/v1/syncDevInfo</w:t>
            </w:r>
            <w:r>
              <w:rPr>
                <w:rFonts w:hint="eastAsia"/>
              </w:rPr>
              <w:t>Status</w:t>
            </w:r>
          </w:p>
        </w:tc>
      </w:tr>
      <w:tr w14:paraId="28A607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450DA90B">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9AD6B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467" w:type="dxa"/>
            <w:vMerge w:val="restart"/>
            <w:shd w:val="clear" w:color="auto" w:fill="auto"/>
            <w:noWrap w:val="0"/>
            <w:vAlign w:val="center"/>
          </w:tcPr>
          <w:p w14:paraId="0DFAEFE5">
            <w:pPr>
              <w:overflowPunct w:val="0"/>
              <w:autoSpaceDE w:val="0"/>
              <w:autoSpaceDN w:val="0"/>
              <w:spacing w:before="62" w:beforeLines="20" w:after="62" w:afterLines="20"/>
              <w:ind w:firstLine="0" w:firstLineChars="0"/>
            </w:pPr>
            <w:r>
              <w:t>devList</w:t>
            </w:r>
          </w:p>
          <w:p w14:paraId="1B545494">
            <w:pPr>
              <w:overflowPunct w:val="0"/>
              <w:autoSpaceDE w:val="0"/>
              <w:autoSpaceDN w:val="0"/>
              <w:spacing w:before="62" w:beforeLines="20" w:after="62" w:afterLines="20"/>
              <w:ind w:firstLine="0" w:firstLineChars="0"/>
            </w:pPr>
            <w:r>
              <w:rPr>
                <w:color w:val="767171"/>
              </w:rPr>
              <w:t>array&lt;object&gt;</w:t>
            </w:r>
          </w:p>
        </w:tc>
        <w:tc>
          <w:tcPr>
            <w:tcW w:w="1365" w:type="dxa"/>
            <w:shd w:val="clear" w:color="auto" w:fill="auto"/>
            <w:noWrap w:val="0"/>
            <w:vAlign w:val="center"/>
          </w:tcPr>
          <w:p w14:paraId="27ADD096">
            <w:pPr>
              <w:overflowPunct w:val="0"/>
              <w:autoSpaceDE w:val="0"/>
              <w:autoSpaceDN w:val="0"/>
              <w:spacing w:before="62" w:beforeLines="20" w:after="62" w:afterLines="20"/>
              <w:ind w:firstLine="0" w:firstLineChars="0"/>
            </w:pPr>
            <w:r>
              <w:t>qrCode</w:t>
            </w:r>
          </w:p>
          <w:p w14:paraId="3E7976D8">
            <w:pPr>
              <w:overflowPunct w:val="0"/>
              <w:autoSpaceDE w:val="0"/>
              <w:autoSpaceDN w:val="0"/>
              <w:spacing w:before="62" w:beforeLines="20" w:after="62" w:afterLines="20"/>
              <w:ind w:firstLine="0" w:firstLineChars="0"/>
              <w:rPr>
                <w:rFonts w:hint="eastAsia"/>
              </w:rPr>
            </w:pPr>
            <w:r>
              <w:rPr>
                <w:color w:val="767171"/>
              </w:rPr>
              <w:t>string</w:t>
            </w:r>
          </w:p>
        </w:tc>
        <w:tc>
          <w:tcPr>
            <w:tcW w:w="6348" w:type="dxa"/>
            <w:shd w:val="clear" w:color="auto" w:fill="auto"/>
            <w:noWrap w:val="0"/>
            <w:vAlign w:val="center"/>
          </w:tcPr>
          <w:p w14:paraId="770751A5">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31C0C6F5">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5B1828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467" w:type="dxa"/>
            <w:vMerge w:val="continue"/>
            <w:shd w:val="clear" w:color="auto" w:fill="auto"/>
            <w:noWrap w:val="0"/>
            <w:vAlign w:val="center"/>
          </w:tcPr>
          <w:p w14:paraId="75CE227A">
            <w:pPr>
              <w:overflowPunct w:val="0"/>
              <w:autoSpaceDE w:val="0"/>
              <w:autoSpaceDN w:val="0"/>
              <w:spacing w:before="62" w:beforeLines="20" w:after="62" w:afterLines="20"/>
              <w:ind w:firstLine="0" w:firstLineChars="0"/>
            </w:pPr>
          </w:p>
        </w:tc>
        <w:tc>
          <w:tcPr>
            <w:tcW w:w="1365" w:type="dxa"/>
            <w:shd w:val="clear" w:color="auto" w:fill="auto"/>
            <w:noWrap w:val="0"/>
            <w:vAlign w:val="center"/>
          </w:tcPr>
          <w:p w14:paraId="62942AF4">
            <w:pPr>
              <w:overflowPunct w:val="0"/>
              <w:autoSpaceDE w:val="0"/>
              <w:autoSpaceDN w:val="0"/>
              <w:spacing w:before="62" w:beforeLines="20" w:after="62" w:afterLines="20"/>
              <w:ind w:firstLine="0" w:firstLineChars="0"/>
            </w:pPr>
            <w:r>
              <w:t>mac</w:t>
            </w:r>
          </w:p>
          <w:p w14:paraId="4B47A758">
            <w:pPr>
              <w:overflowPunct w:val="0"/>
              <w:autoSpaceDE w:val="0"/>
              <w:autoSpaceDN w:val="0"/>
              <w:spacing w:before="62" w:beforeLines="20" w:after="62" w:afterLines="20"/>
              <w:ind w:firstLine="0" w:firstLineChars="0"/>
              <w:rPr>
                <w:rFonts w:hint="eastAsia"/>
              </w:rPr>
            </w:pPr>
            <w:r>
              <w:rPr>
                <w:color w:val="767171"/>
              </w:rPr>
              <w:t>string</w:t>
            </w:r>
          </w:p>
        </w:tc>
        <w:tc>
          <w:tcPr>
            <w:tcW w:w="6348" w:type="dxa"/>
            <w:shd w:val="clear" w:color="auto" w:fill="auto"/>
            <w:noWrap w:val="0"/>
            <w:vAlign w:val="center"/>
          </w:tcPr>
          <w:p w14:paraId="50017651">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1D9EBC15">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7F6E2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467" w:type="dxa"/>
            <w:vMerge w:val="continue"/>
            <w:shd w:val="clear" w:color="auto" w:fill="auto"/>
            <w:noWrap w:val="0"/>
            <w:vAlign w:val="center"/>
          </w:tcPr>
          <w:p w14:paraId="3D4F06B7">
            <w:pPr>
              <w:overflowPunct w:val="0"/>
              <w:autoSpaceDE w:val="0"/>
              <w:autoSpaceDN w:val="0"/>
              <w:spacing w:before="62" w:beforeLines="20" w:after="62" w:afterLines="20"/>
              <w:ind w:firstLine="0" w:firstLineChars="0"/>
            </w:pPr>
          </w:p>
        </w:tc>
        <w:tc>
          <w:tcPr>
            <w:tcW w:w="1365" w:type="dxa"/>
            <w:shd w:val="clear" w:color="auto" w:fill="auto"/>
            <w:noWrap w:val="0"/>
            <w:vAlign w:val="center"/>
          </w:tcPr>
          <w:p w14:paraId="71695E56">
            <w:pPr>
              <w:overflowPunct w:val="0"/>
              <w:autoSpaceDE w:val="0"/>
              <w:autoSpaceDN w:val="0"/>
              <w:spacing w:before="62" w:beforeLines="20" w:after="62" w:afterLines="20"/>
              <w:ind w:firstLine="0" w:firstLineChars="0"/>
            </w:pPr>
            <w:r>
              <w:t>channelId</w:t>
            </w:r>
          </w:p>
          <w:p w14:paraId="24B2F9EC">
            <w:pPr>
              <w:overflowPunct w:val="0"/>
              <w:autoSpaceDE w:val="0"/>
              <w:autoSpaceDN w:val="0"/>
              <w:spacing w:before="62" w:beforeLines="20" w:after="62" w:afterLines="20"/>
              <w:ind w:firstLine="0" w:firstLineChars="0"/>
              <w:rPr>
                <w:rFonts w:hint="eastAsia"/>
              </w:rPr>
            </w:pPr>
            <w:r>
              <w:rPr>
                <w:color w:val="767171"/>
              </w:rPr>
              <w:t>int</w:t>
            </w:r>
          </w:p>
        </w:tc>
        <w:tc>
          <w:tcPr>
            <w:tcW w:w="6348" w:type="dxa"/>
            <w:shd w:val="clear" w:color="auto" w:fill="auto"/>
            <w:noWrap w:val="0"/>
            <w:vAlign w:val="center"/>
          </w:tcPr>
          <w:p w14:paraId="4A55D9F7">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3B2792B6">
            <w:pPr>
              <w:pStyle w:val="86"/>
              <w:numPr>
                <w:ilvl w:val="0"/>
                <w:numId w:val="61"/>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5F6F1877">
            <w:pPr>
              <w:pStyle w:val="86"/>
              <w:numPr>
                <w:ilvl w:val="0"/>
                <w:numId w:val="61"/>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4BF8889D">
            <w:pPr>
              <w:pStyle w:val="86"/>
              <w:numPr>
                <w:ilvl w:val="0"/>
                <w:numId w:val="61"/>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11C06F99">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23833C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3A0C6B3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91A2E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67" w:type="dxa"/>
            <w:shd w:val="clear" w:color="auto" w:fill="auto"/>
            <w:noWrap w:val="0"/>
            <w:vAlign w:val="center"/>
          </w:tcPr>
          <w:p w14:paraId="57128CEC">
            <w:pPr>
              <w:overflowPunct w:val="0"/>
              <w:autoSpaceDE w:val="0"/>
              <w:autoSpaceDN w:val="0"/>
              <w:spacing w:before="62" w:beforeLines="20" w:after="62" w:afterLines="20"/>
              <w:ind w:firstLine="0" w:firstLineChars="0"/>
            </w:pPr>
            <w:r>
              <w:rPr>
                <w:rFonts w:hint="eastAsia"/>
              </w:rPr>
              <w:t>error_code</w:t>
            </w:r>
          </w:p>
          <w:p w14:paraId="14492D5A">
            <w:pPr>
              <w:overflowPunct w:val="0"/>
              <w:autoSpaceDE w:val="0"/>
              <w:autoSpaceDN w:val="0"/>
              <w:spacing w:before="62" w:beforeLines="20" w:after="62" w:afterLines="20"/>
              <w:ind w:firstLine="0" w:firstLineChars="0"/>
            </w:pPr>
            <w:r>
              <w:rPr>
                <w:color w:val="767171"/>
              </w:rPr>
              <w:t>int</w:t>
            </w:r>
          </w:p>
        </w:tc>
        <w:tc>
          <w:tcPr>
            <w:tcW w:w="7713" w:type="dxa"/>
            <w:gridSpan w:val="2"/>
            <w:shd w:val="clear" w:color="auto" w:fill="auto"/>
            <w:noWrap w:val="0"/>
            <w:vAlign w:val="center"/>
          </w:tcPr>
          <w:p w14:paraId="511C8A45">
            <w:pPr>
              <w:overflowPunct w:val="0"/>
              <w:autoSpaceDE w:val="0"/>
              <w:autoSpaceDN w:val="0"/>
              <w:spacing w:before="62" w:beforeLines="20" w:after="62" w:afterLines="20"/>
              <w:ind w:firstLine="0" w:firstLineChars="0"/>
            </w:pPr>
            <w:r>
              <w:rPr>
                <w:rFonts w:cs="Arial"/>
              </w:rPr>
              <w:t>错误码，0代表</w:t>
            </w:r>
            <w:r>
              <w:rPr>
                <w:rFonts w:hint="eastAsia" w:cs="Arial"/>
              </w:rPr>
              <w:t>获取成功</w:t>
            </w:r>
            <w:r>
              <w:rPr>
                <w:rFonts w:cs="Arial"/>
              </w:rPr>
              <w:t>，其他值参考常用错误码说明</w:t>
            </w:r>
          </w:p>
        </w:tc>
      </w:tr>
      <w:tr w14:paraId="5A71AA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67" w:type="dxa"/>
            <w:shd w:val="clear" w:color="auto" w:fill="auto"/>
            <w:noWrap w:val="0"/>
            <w:vAlign w:val="center"/>
          </w:tcPr>
          <w:p w14:paraId="20D3ECF0">
            <w:pPr>
              <w:overflowPunct w:val="0"/>
              <w:autoSpaceDE w:val="0"/>
              <w:autoSpaceDN w:val="0"/>
              <w:spacing w:before="62" w:beforeLines="20" w:after="62" w:afterLines="20"/>
              <w:ind w:firstLine="0" w:firstLineChars="0"/>
            </w:pPr>
            <w:r>
              <w:t>r</w:t>
            </w:r>
            <w:r>
              <w:rPr>
                <w:rFonts w:hint="eastAsia"/>
              </w:rPr>
              <w:t>esult</w:t>
            </w:r>
          </w:p>
          <w:p w14:paraId="12CF34A6">
            <w:pPr>
              <w:overflowPunct w:val="0"/>
              <w:autoSpaceDE w:val="0"/>
              <w:autoSpaceDN w:val="0"/>
              <w:spacing w:before="62" w:beforeLines="20" w:after="62" w:afterLines="20"/>
              <w:ind w:firstLine="0" w:firstLineChars="0"/>
            </w:pPr>
            <w:r>
              <w:rPr>
                <w:color w:val="767171"/>
              </w:rPr>
              <w:t>object</w:t>
            </w:r>
          </w:p>
        </w:tc>
        <w:tc>
          <w:tcPr>
            <w:tcW w:w="1365" w:type="dxa"/>
            <w:shd w:val="clear" w:color="auto" w:fill="auto"/>
            <w:noWrap w:val="0"/>
            <w:vAlign w:val="center"/>
          </w:tcPr>
          <w:p w14:paraId="3F083A86">
            <w:pPr>
              <w:overflowPunct w:val="0"/>
              <w:autoSpaceDE w:val="0"/>
              <w:autoSpaceDN w:val="0"/>
              <w:spacing w:before="62" w:beforeLines="20" w:after="62" w:afterLines="20"/>
              <w:ind w:firstLine="0" w:firstLineChars="0"/>
            </w:pPr>
            <w:r>
              <w:rPr>
                <w:rFonts w:hint="eastAsia"/>
              </w:rPr>
              <w:t>p</w:t>
            </w:r>
            <w:r>
              <w:t>ercent</w:t>
            </w:r>
          </w:p>
          <w:p w14:paraId="4B8496A0">
            <w:pPr>
              <w:overflowPunct w:val="0"/>
              <w:autoSpaceDE w:val="0"/>
              <w:autoSpaceDN w:val="0"/>
              <w:spacing w:before="62" w:beforeLines="20" w:after="62" w:afterLines="20"/>
              <w:ind w:firstLine="0" w:firstLineChars="0"/>
            </w:pPr>
            <w:r>
              <w:rPr>
                <w:color w:val="767171"/>
              </w:rPr>
              <w:t>int</w:t>
            </w:r>
          </w:p>
        </w:tc>
        <w:tc>
          <w:tcPr>
            <w:tcW w:w="6348" w:type="dxa"/>
            <w:shd w:val="clear" w:color="auto" w:fill="auto"/>
            <w:noWrap w:val="0"/>
            <w:vAlign w:val="center"/>
          </w:tcPr>
          <w:p w14:paraId="2C91FD62">
            <w:pPr>
              <w:overflowPunct w:val="0"/>
              <w:autoSpaceDE w:val="0"/>
              <w:autoSpaceDN w:val="0"/>
              <w:spacing w:before="62" w:beforeLines="20" w:after="62" w:afterLines="20"/>
              <w:ind w:firstLine="0" w:firstLineChars="0"/>
            </w:pPr>
            <w:r>
              <w:rPr>
                <w:rFonts w:hint="eastAsia"/>
              </w:rPr>
              <w:t>进度，取值范围：[0, 100]，1</w:t>
            </w:r>
            <w:r>
              <w:t>00</w:t>
            </w:r>
            <w:r>
              <w:rPr>
                <w:rFonts w:hint="eastAsia"/>
              </w:rPr>
              <w:t>为完成同步</w:t>
            </w:r>
          </w:p>
        </w:tc>
      </w:tr>
      <w:tr w14:paraId="3B889E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6" w:hRule="atLeast"/>
        </w:trPr>
        <w:tc>
          <w:tcPr>
            <w:tcW w:w="1467" w:type="dxa"/>
            <w:vMerge w:val="restart"/>
            <w:shd w:val="clear" w:color="auto" w:fill="auto"/>
            <w:noWrap w:val="0"/>
            <w:vAlign w:val="center"/>
          </w:tcPr>
          <w:p w14:paraId="6550856E">
            <w:pPr>
              <w:overflowPunct w:val="0"/>
              <w:autoSpaceDE w:val="0"/>
              <w:autoSpaceDN w:val="0"/>
              <w:spacing w:before="62" w:beforeLines="20" w:after="62" w:afterLines="20"/>
              <w:ind w:firstLine="0" w:firstLineChars="0"/>
            </w:pPr>
            <w:r>
              <w:rPr>
                <w:rFonts w:hint="eastAsia"/>
              </w:rPr>
              <w:t>failList</w:t>
            </w:r>
          </w:p>
          <w:p w14:paraId="716A28B3">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1365" w:type="dxa"/>
            <w:shd w:val="clear" w:color="auto" w:fill="auto"/>
            <w:noWrap w:val="0"/>
            <w:vAlign w:val="center"/>
          </w:tcPr>
          <w:p w14:paraId="7B281D9D">
            <w:pPr>
              <w:ind w:firstLine="0" w:firstLineChars="0"/>
              <w:jc w:val="left"/>
            </w:pPr>
            <w:r>
              <w:rPr>
                <w:rFonts w:cs="Arial"/>
              </w:rPr>
              <w:t>qrCode</w:t>
            </w:r>
          </w:p>
          <w:p w14:paraId="764B5764">
            <w:pPr>
              <w:overflowPunct w:val="0"/>
              <w:autoSpaceDE w:val="0"/>
              <w:autoSpaceDN w:val="0"/>
              <w:spacing w:before="62" w:beforeLines="20" w:after="62" w:afterLines="20"/>
              <w:ind w:firstLine="0" w:firstLineChars="0"/>
            </w:pPr>
            <w:r>
              <w:rPr>
                <w:color w:val="767171"/>
              </w:rPr>
              <w:t>string</w:t>
            </w:r>
          </w:p>
        </w:tc>
        <w:tc>
          <w:tcPr>
            <w:tcW w:w="6348" w:type="dxa"/>
            <w:shd w:val="clear" w:color="auto" w:fill="auto"/>
            <w:noWrap w:val="0"/>
            <w:vAlign w:val="center"/>
          </w:tcPr>
          <w:p w14:paraId="3FB46A24">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7B8595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467" w:type="dxa"/>
            <w:vMerge w:val="continue"/>
            <w:shd w:val="clear" w:color="auto" w:fill="auto"/>
            <w:noWrap w:val="0"/>
            <w:vAlign w:val="center"/>
          </w:tcPr>
          <w:p w14:paraId="2DDD1240">
            <w:pPr>
              <w:overflowPunct w:val="0"/>
              <w:autoSpaceDE w:val="0"/>
              <w:autoSpaceDN w:val="0"/>
              <w:spacing w:before="62" w:beforeLines="20" w:after="62" w:afterLines="20"/>
              <w:ind w:firstLine="0" w:firstLineChars="0"/>
              <w:rPr>
                <w:rFonts w:hint="eastAsia"/>
              </w:rPr>
            </w:pPr>
          </w:p>
        </w:tc>
        <w:tc>
          <w:tcPr>
            <w:tcW w:w="1365" w:type="dxa"/>
            <w:shd w:val="clear" w:color="auto" w:fill="auto"/>
            <w:noWrap w:val="0"/>
            <w:vAlign w:val="center"/>
          </w:tcPr>
          <w:p w14:paraId="152E5052">
            <w:pPr>
              <w:ind w:firstLine="0" w:firstLineChars="0"/>
              <w:jc w:val="left"/>
            </w:pPr>
            <w:r>
              <w:rPr>
                <w:rFonts w:cs="Arial"/>
              </w:rPr>
              <w:t>mac</w:t>
            </w:r>
          </w:p>
          <w:p w14:paraId="265DA37C">
            <w:pPr>
              <w:ind w:firstLine="0" w:firstLineChars="0"/>
              <w:jc w:val="left"/>
              <w:rPr>
                <w:rFonts w:cs="Arial"/>
              </w:rPr>
            </w:pPr>
            <w:r>
              <w:rPr>
                <w:color w:val="767171"/>
              </w:rPr>
              <w:t>string</w:t>
            </w:r>
          </w:p>
        </w:tc>
        <w:tc>
          <w:tcPr>
            <w:tcW w:w="6348" w:type="dxa"/>
            <w:shd w:val="clear" w:color="auto" w:fill="auto"/>
            <w:noWrap w:val="0"/>
            <w:vAlign w:val="center"/>
          </w:tcPr>
          <w:p w14:paraId="6B82BA49">
            <w:pPr>
              <w:overflowPunct w:val="0"/>
              <w:autoSpaceDE w:val="0"/>
              <w:autoSpaceDN w:val="0"/>
              <w:spacing w:before="62" w:beforeLines="20" w:after="62" w:afterLines="20"/>
              <w:ind w:firstLine="0" w:firstLineChars="0"/>
            </w:pPr>
            <w:r>
              <w:rPr>
                <w:rFonts w:hint="eastAsia"/>
              </w:rPr>
              <w:t>设备mac地址</w:t>
            </w:r>
            <w:r>
              <w:t xml:space="preserve"> </w:t>
            </w:r>
          </w:p>
        </w:tc>
      </w:tr>
      <w:tr w14:paraId="725450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467" w:type="dxa"/>
            <w:vMerge w:val="continue"/>
            <w:shd w:val="clear" w:color="auto" w:fill="auto"/>
            <w:noWrap w:val="0"/>
            <w:vAlign w:val="center"/>
          </w:tcPr>
          <w:p w14:paraId="27673BA0">
            <w:pPr>
              <w:overflowPunct w:val="0"/>
              <w:autoSpaceDE w:val="0"/>
              <w:autoSpaceDN w:val="0"/>
              <w:spacing w:before="62" w:beforeLines="20" w:after="62" w:afterLines="20"/>
              <w:ind w:firstLine="0" w:firstLineChars="0"/>
              <w:rPr>
                <w:rFonts w:hint="eastAsia"/>
              </w:rPr>
            </w:pPr>
          </w:p>
        </w:tc>
        <w:tc>
          <w:tcPr>
            <w:tcW w:w="1365" w:type="dxa"/>
            <w:shd w:val="clear" w:color="auto" w:fill="auto"/>
            <w:noWrap w:val="0"/>
            <w:vAlign w:val="center"/>
          </w:tcPr>
          <w:p w14:paraId="792697EC">
            <w:pPr>
              <w:ind w:firstLine="0" w:firstLineChars="0"/>
              <w:jc w:val="left"/>
            </w:pPr>
            <w:r>
              <w:rPr>
                <w:rFonts w:cs="Arial"/>
              </w:rPr>
              <w:t>channelId</w:t>
            </w:r>
          </w:p>
          <w:p w14:paraId="402211EA">
            <w:pPr>
              <w:ind w:firstLine="0" w:firstLineChars="0"/>
              <w:jc w:val="left"/>
              <w:rPr>
                <w:rFonts w:cs="Arial"/>
              </w:rPr>
            </w:pPr>
            <w:r>
              <w:rPr>
                <w:color w:val="767171"/>
              </w:rPr>
              <w:t>int</w:t>
            </w:r>
          </w:p>
        </w:tc>
        <w:tc>
          <w:tcPr>
            <w:tcW w:w="6348" w:type="dxa"/>
            <w:shd w:val="clear" w:color="auto" w:fill="auto"/>
            <w:noWrap w:val="0"/>
            <w:vAlign w:val="center"/>
          </w:tcPr>
          <w:p w14:paraId="03CE9250">
            <w:pPr>
              <w:overflowPunct w:val="0"/>
              <w:autoSpaceDE w:val="0"/>
              <w:autoSpaceDN w:val="0"/>
              <w:spacing w:before="62" w:beforeLines="20" w:after="62" w:afterLines="20"/>
              <w:ind w:firstLine="0" w:firstLineChars="0"/>
            </w:pPr>
            <w:r>
              <w:rPr>
                <w:rFonts w:hint="eastAsia"/>
              </w:rPr>
              <w:t>视频子设备通道编号</w:t>
            </w:r>
          </w:p>
        </w:tc>
      </w:tr>
      <w:tr w14:paraId="768FDC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3" w:hRule="atLeast"/>
        </w:trPr>
        <w:tc>
          <w:tcPr>
            <w:tcW w:w="1467" w:type="dxa"/>
            <w:vMerge w:val="continue"/>
            <w:shd w:val="clear" w:color="auto" w:fill="auto"/>
            <w:noWrap w:val="0"/>
            <w:vAlign w:val="center"/>
          </w:tcPr>
          <w:p w14:paraId="3788BB95">
            <w:pPr>
              <w:overflowPunct w:val="0"/>
              <w:autoSpaceDE w:val="0"/>
              <w:autoSpaceDN w:val="0"/>
              <w:spacing w:before="62" w:beforeLines="20" w:after="62" w:afterLines="20"/>
              <w:ind w:firstLine="0" w:firstLineChars="0"/>
              <w:rPr>
                <w:rFonts w:hint="eastAsia"/>
              </w:rPr>
            </w:pPr>
          </w:p>
        </w:tc>
        <w:tc>
          <w:tcPr>
            <w:tcW w:w="1365" w:type="dxa"/>
            <w:shd w:val="clear" w:color="auto" w:fill="auto"/>
            <w:noWrap w:val="0"/>
            <w:vAlign w:val="center"/>
          </w:tcPr>
          <w:p w14:paraId="4F4E3CDF">
            <w:pPr>
              <w:ind w:firstLine="0" w:firstLineChars="0"/>
              <w:jc w:val="left"/>
            </w:pPr>
            <w:r>
              <w:rPr>
                <w:rFonts w:hint="eastAsia" w:cs="Arial"/>
              </w:rPr>
              <w:t>error</w:t>
            </w:r>
            <w:r>
              <w:rPr>
                <w:rFonts w:hint="eastAsia"/>
              </w:rPr>
              <w:t>_code</w:t>
            </w:r>
          </w:p>
          <w:p w14:paraId="71FBD367">
            <w:pPr>
              <w:ind w:firstLine="0" w:firstLineChars="0"/>
              <w:jc w:val="left"/>
              <w:rPr>
                <w:rFonts w:cs="Arial"/>
              </w:rPr>
            </w:pPr>
            <w:r>
              <w:rPr>
                <w:color w:val="767171"/>
              </w:rPr>
              <w:t>int</w:t>
            </w:r>
          </w:p>
        </w:tc>
        <w:tc>
          <w:tcPr>
            <w:tcW w:w="6348" w:type="dxa"/>
            <w:shd w:val="clear" w:color="auto" w:fill="auto"/>
            <w:noWrap w:val="0"/>
            <w:vAlign w:val="center"/>
          </w:tcPr>
          <w:p w14:paraId="73557970">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533A33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67" w:type="dxa"/>
            <w:shd w:val="clear" w:color="auto" w:fill="auto"/>
            <w:noWrap w:val="0"/>
            <w:vAlign w:val="center"/>
          </w:tcPr>
          <w:p w14:paraId="31C70790">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713" w:type="dxa"/>
            <w:gridSpan w:val="2"/>
            <w:shd w:val="clear" w:color="auto" w:fill="auto"/>
            <w:noWrap w:val="0"/>
            <w:vAlign w:val="center"/>
          </w:tcPr>
          <w:p w14:paraId="19449B58">
            <w:pPr>
              <w:pStyle w:val="86"/>
              <w:numPr>
                <w:ilvl w:val="0"/>
                <w:numId w:val="62"/>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3201B8E7">
            <w:pPr>
              <w:pStyle w:val="86"/>
              <w:numPr>
                <w:ilvl w:val="0"/>
                <w:numId w:val="62"/>
              </w:numPr>
              <w:overflowPunct w:val="0"/>
              <w:autoSpaceDE w:val="0"/>
              <w:autoSpaceDN w:val="0"/>
              <w:spacing w:before="62" w:beforeLines="20" w:after="62" w:afterLines="20"/>
              <w:ind w:firstLineChars="0"/>
            </w:pPr>
            <w:r>
              <w:rPr>
                <w:rFonts w:ascii="Times New Roman" w:hAnsi="Times New Roman"/>
              </w:rPr>
              <w:t>需要目标设备处于试用中或付费使用中状态方</w:t>
            </w:r>
            <w:r>
              <w:rPr>
                <w:rFonts w:hint="eastAsia" w:ascii="Times New Roman" w:hAnsi="Times New Roman"/>
              </w:rPr>
              <w:t>可调用</w:t>
            </w:r>
          </w:p>
          <w:p w14:paraId="03E80887">
            <w:pPr>
              <w:pStyle w:val="86"/>
              <w:numPr>
                <w:ilvl w:val="0"/>
                <w:numId w:val="62"/>
              </w:numPr>
              <w:overflowPunct w:val="0"/>
              <w:autoSpaceDE w:val="0"/>
              <w:autoSpaceDN w:val="0"/>
              <w:spacing w:before="62" w:beforeLines="20" w:after="62" w:afterLines="20"/>
              <w:ind w:firstLineChars="0"/>
              <w:rPr>
                <w:rFonts w:hint="eastAsia"/>
              </w:rPr>
            </w:pPr>
            <w:r>
              <w:rPr>
                <w:rFonts w:hint="eastAsia"/>
              </w:rPr>
              <w:t>请求参数中</w:t>
            </w:r>
            <w:r>
              <w:rPr>
                <w:rFonts w:ascii="Times New Roman" w:hAnsi="Times New Roman"/>
              </w:rPr>
              <w:t>devList</w:t>
            </w:r>
            <w:r>
              <w:rPr>
                <w:rFonts w:hint="eastAsia"/>
              </w:rPr>
              <w:t>的长度限制不超过1</w:t>
            </w:r>
            <w:r>
              <w:t>00</w:t>
            </w:r>
          </w:p>
        </w:tc>
      </w:tr>
      <w:tr w14:paraId="293EDA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67" w:type="dxa"/>
            <w:shd w:val="clear" w:color="auto" w:fill="auto"/>
            <w:noWrap w:val="0"/>
            <w:vAlign w:val="center"/>
          </w:tcPr>
          <w:p w14:paraId="6F0D400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13" w:type="dxa"/>
            <w:gridSpan w:val="2"/>
            <w:shd w:val="clear" w:color="auto" w:fill="auto"/>
            <w:noWrap w:val="0"/>
            <w:vAlign w:val="center"/>
          </w:tcPr>
          <w:p w14:paraId="34FC9C59">
            <w:pPr>
              <w:overflowPunct w:val="0"/>
              <w:autoSpaceDE w:val="0"/>
              <w:autoSpaceDN w:val="0"/>
              <w:spacing w:before="62" w:beforeLines="20" w:after="62" w:afterLines="20"/>
              <w:ind w:firstLine="0" w:firstLineChars="0"/>
            </w:pPr>
            <w:r>
              <w:rPr>
                <w:rFonts w:hint="eastAsia"/>
              </w:rPr>
              <w:t>用于获取同步当前应用的所有设备信息的进度</w:t>
            </w:r>
          </w:p>
        </w:tc>
      </w:tr>
    </w:tbl>
    <w:p w14:paraId="70E88ACA">
      <w:pPr>
        <w:spacing w:after="156"/>
        <w:ind w:firstLine="420"/>
      </w:pPr>
    </w:p>
    <w:p w14:paraId="3567ACAF">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74E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BBB5E54">
            <w:pPr>
              <w:pStyle w:val="99"/>
              <w:spacing w:line="360" w:lineRule="auto"/>
              <w:ind w:left="0"/>
              <w:rPr>
                <w:rFonts w:ascii="Times New Roman" w:hAnsi="Times New Roman"/>
                <w:b/>
              </w:rPr>
            </w:pPr>
            <w:r>
              <w:rPr>
                <w:rFonts w:ascii="Times New Roman" w:hAnsi="Times New Roman"/>
                <w:b/>
              </w:rPr>
              <w:t>Request:</w:t>
            </w:r>
          </w:p>
          <w:p w14:paraId="5E8F8386">
            <w:pPr>
              <w:pStyle w:val="99"/>
              <w:spacing w:line="360" w:lineRule="auto"/>
              <w:ind w:left="0"/>
              <w:rPr>
                <w:rFonts w:ascii="Times New Roman" w:hAnsi="Times New Roman"/>
              </w:rPr>
            </w:pPr>
            <w:r>
              <w:rPr>
                <w:rFonts w:ascii="Times New Roman" w:hAnsi="Times New Roman"/>
              </w:rPr>
              <w:t>{</w:t>
            </w:r>
          </w:p>
          <w:p w14:paraId="3F30E509">
            <w:pPr>
              <w:pStyle w:val="99"/>
              <w:spacing w:line="360" w:lineRule="auto"/>
              <w:ind w:left="0" w:firstLine="435"/>
              <w:rPr>
                <w:rFonts w:ascii="Times New Roman" w:hAnsi="Times New Roman"/>
              </w:rPr>
            </w:pPr>
            <w:r>
              <w:rPr>
                <w:rFonts w:ascii="Times New Roman" w:hAnsi="Times New Roman"/>
              </w:rPr>
              <w:t>"devList":</w:t>
            </w:r>
          </w:p>
          <w:p w14:paraId="5465A9F7">
            <w:pPr>
              <w:pStyle w:val="99"/>
              <w:spacing w:line="360" w:lineRule="auto"/>
              <w:ind w:left="0" w:firstLine="435"/>
              <w:rPr>
                <w:rFonts w:ascii="Times New Roman" w:hAnsi="Times New Roman"/>
              </w:rPr>
            </w:pPr>
            <w:r>
              <w:rPr>
                <w:rFonts w:ascii="Times New Roman" w:hAnsi="Times New Roman"/>
              </w:rPr>
              <w:t>[</w:t>
            </w:r>
          </w:p>
          <w:p w14:paraId="2D048AB1">
            <w:pPr>
              <w:pStyle w:val="99"/>
              <w:spacing w:line="360" w:lineRule="auto"/>
              <w:ind w:left="0"/>
              <w:rPr>
                <w:rFonts w:ascii="Times New Roman" w:hAnsi="Times New Roman"/>
              </w:rPr>
            </w:pPr>
            <w:r>
              <w:rPr>
                <w:rFonts w:ascii="Times New Roman" w:hAnsi="Times New Roman"/>
              </w:rPr>
              <w:t xml:space="preserve">        {</w:t>
            </w:r>
          </w:p>
          <w:p w14:paraId="1387BC84">
            <w:pPr>
              <w:pStyle w:val="99"/>
              <w:spacing w:line="360" w:lineRule="auto"/>
              <w:ind w:left="0"/>
              <w:rPr>
                <w:rFonts w:ascii="Times New Roman" w:hAnsi="Times New Roman"/>
              </w:rPr>
            </w:pPr>
            <w:r>
              <w:rPr>
                <w:rFonts w:ascii="Times New Roman" w:hAnsi="Times New Roman"/>
              </w:rPr>
              <w:t xml:space="preserve">            "qrCode": "16E0091709B04C926",</w:t>
            </w:r>
          </w:p>
          <w:p w14:paraId="54B6EF05">
            <w:pPr>
              <w:pStyle w:val="99"/>
              <w:spacing w:line="360" w:lineRule="auto"/>
              <w:ind w:left="0"/>
              <w:rPr>
                <w:rFonts w:ascii="Times New Roman" w:hAnsi="Times New Roman"/>
              </w:rPr>
            </w:pPr>
            <w:r>
              <w:rPr>
                <w:rFonts w:ascii="Times New Roman" w:hAnsi="Times New Roman"/>
              </w:rPr>
              <w:t xml:space="preserve">            "channelId": 1</w:t>
            </w:r>
          </w:p>
          <w:p w14:paraId="0663E404">
            <w:pPr>
              <w:pStyle w:val="99"/>
              <w:spacing w:line="360" w:lineRule="auto"/>
              <w:ind w:left="0"/>
              <w:rPr>
                <w:rFonts w:ascii="Times New Roman" w:hAnsi="Times New Roman"/>
              </w:rPr>
            </w:pPr>
            <w:r>
              <w:rPr>
                <w:rFonts w:ascii="Times New Roman" w:hAnsi="Times New Roman"/>
              </w:rPr>
              <w:t xml:space="preserve">        }</w:t>
            </w:r>
          </w:p>
          <w:p w14:paraId="3499BF36">
            <w:pPr>
              <w:pStyle w:val="99"/>
              <w:spacing w:line="360" w:lineRule="auto"/>
              <w:ind w:left="0" w:firstLine="435"/>
              <w:rPr>
                <w:rFonts w:ascii="Times New Roman" w:hAnsi="Times New Roman"/>
              </w:rPr>
            </w:pPr>
            <w:r>
              <w:rPr>
                <w:rFonts w:ascii="Times New Roman" w:hAnsi="Times New Roman"/>
              </w:rPr>
              <w:t>]</w:t>
            </w:r>
          </w:p>
          <w:p w14:paraId="3C212AE2">
            <w:pPr>
              <w:pStyle w:val="99"/>
              <w:spacing w:line="360" w:lineRule="auto"/>
              <w:ind w:left="0"/>
              <w:rPr>
                <w:rFonts w:ascii="Times New Roman" w:hAnsi="Times New Roman"/>
              </w:rPr>
            </w:pPr>
            <w:r>
              <w:rPr>
                <w:rFonts w:ascii="Times New Roman" w:hAnsi="Times New Roman"/>
              </w:rPr>
              <w:t>}</w:t>
            </w:r>
          </w:p>
          <w:p w14:paraId="31FD4365">
            <w:pPr>
              <w:pStyle w:val="99"/>
              <w:spacing w:line="360" w:lineRule="auto"/>
              <w:ind w:left="0"/>
              <w:rPr>
                <w:rFonts w:ascii="Times New Roman" w:hAnsi="Times New Roman"/>
              </w:rPr>
            </w:pPr>
          </w:p>
          <w:p w14:paraId="10358927">
            <w:pPr>
              <w:pStyle w:val="99"/>
              <w:spacing w:line="360" w:lineRule="auto"/>
              <w:ind w:left="0"/>
              <w:rPr>
                <w:rFonts w:ascii="Times New Roman" w:hAnsi="Times New Roman"/>
                <w:b/>
              </w:rPr>
            </w:pPr>
            <w:r>
              <w:rPr>
                <w:rFonts w:ascii="Times New Roman" w:hAnsi="Times New Roman"/>
                <w:b/>
              </w:rPr>
              <w:t>Response:</w:t>
            </w:r>
          </w:p>
          <w:p w14:paraId="7800103D">
            <w:pPr>
              <w:pStyle w:val="99"/>
              <w:spacing w:line="360" w:lineRule="auto"/>
              <w:ind w:left="0"/>
              <w:rPr>
                <w:rFonts w:ascii="Times New Roman" w:hAnsi="Times New Roman"/>
              </w:rPr>
            </w:pPr>
            <w:r>
              <w:rPr>
                <w:rFonts w:ascii="Times New Roman" w:hAnsi="Times New Roman"/>
              </w:rPr>
              <w:t>{</w:t>
            </w:r>
          </w:p>
          <w:p w14:paraId="2C9F028D">
            <w:pPr>
              <w:pStyle w:val="99"/>
              <w:spacing w:line="360" w:lineRule="auto"/>
              <w:ind w:left="0" w:firstLine="435"/>
              <w:rPr>
                <w:rFonts w:ascii="Times New Roman" w:hAnsi="Times New Roman"/>
              </w:rPr>
            </w:pPr>
            <w:r>
              <w:rPr>
                <w:rFonts w:ascii="Times New Roman" w:hAnsi="Times New Roman"/>
              </w:rPr>
              <w:t>"error_code": 0,</w:t>
            </w:r>
          </w:p>
          <w:p w14:paraId="182B8731">
            <w:pPr>
              <w:pStyle w:val="99"/>
              <w:spacing w:line="360" w:lineRule="auto"/>
              <w:ind w:left="0" w:firstLine="435"/>
              <w:rPr>
                <w:rFonts w:ascii="Times New Roman" w:hAnsi="Times New Roman"/>
              </w:rPr>
            </w:pPr>
            <w:r>
              <w:rPr>
                <w:rFonts w:ascii="Times New Roman" w:hAnsi="Times New Roman"/>
              </w:rPr>
              <w:t>"result":</w:t>
            </w:r>
          </w:p>
          <w:p w14:paraId="54511398">
            <w:pPr>
              <w:pStyle w:val="99"/>
              <w:spacing w:line="360" w:lineRule="auto"/>
              <w:ind w:left="0" w:firstLine="435"/>
              <w:rPr>
                <w:rFonts w:ascii="Times New Roman" w:hAnsi="Times New Roman"/>
              </w:rPr>
            </w:pPr>
            <w:r>
              <w:rPr>
                <w:rFonts w:ascii="Times New Roman" w:hAnsi="Times New Roman"/>
              </w:rPr>
              <w:t>{</w:t>
            </w:r>
          </w:p>
          <w:p w14:paraId="3CBC624C">
            <w:pPr>
              <w:pStyle w:val="99"/>
              <w:spacing w:line="360" w:lineRule="auto"/>
              <w:ind w:left="0"/>
              <w:rPr>
                <w:rFonts w:ascii="Times New Roman" w:hAnsi="Times New Roman"/>
              </w:rPr>
            </w:pPr>
            <w:r>
              <w:rPr>
                <w:rFonts w:ascii="Times New Roman" w:hAnsi="Times New Roman"/>
              </w:rPr>
              <w:t xml:space="preserve">        "percent": 100</w:t>
            </w:r>
          </w:p>
          <w:p w14:paraId="55D383FD">
            <w:pPr>
              <w:pStyle w:val="99"/>
              <w:spacing w:line="360" w:lineRule="auto"/>
              <w:ind w:left="0" w:firstLine="435"/>
              <w:rPr>
                <w:rFonts w:hint="eastAsia" w:ascii="Times New Roman" w:hAnsi="Times New Roman"/>
              </w:rPr>
            </w:pPr>
            <w:r>
              <w:rPr>
                <w:rFonts w:ascii="Times New Roman" w:hAnsi="Times New Roman"/>
              </w:rPr>
              <w:t>}</w:t>
            </w:r>
          </w:p>
          <w:p w14:paraId="696DD0E0">
            <w:pPr>
              <w:pStyle w:val="99"/>
              <w:spacing w:line="360" w:lineRule="auto"/>
              <w:ind w:left="0"/>
            </w:pPr>
            <w:r>
              <w:rPr>
                <w:rFonts w:ascii="Times New Roman" w:hAnsi="Times New Roman"/>
              </w:rPr>
              <w:t>}</w:t>
            </w:r>
          </w:p>
        </w:tc>
      </w:tr>
    </w:tbl>
    <w:p w14:paraId="5A89BA27">
      <w:pPr>
        <w:pStyle w:val="10"/>
        <w:rPr>
          <w:rFonts w:hint="eastAsia"/>
        </w:rPr>
      </w:pPr>
      <w:bookmarkStart w:id="336" w:name="_Ref175327915"/>
      <w:bookmarkStart w:id="337" w:name="_Toc220343540"/>
      <w:bookmarkStart w:id="338" w:name="_Ref175327906"/>
      <w:bookmarkStart w:id="339" w:name="_Ref175327919"/>
      <w:bookmarkStart w:id="340" w:name="_Ref175327912"/>
      <w:r>
        <w:rPr>
          <w:rFonts w:hint="eastAsia"/>
        </w:rPr>
        <w:t>获取N</w:t>
      </w:r>
      <w:r>
        <w:t>VR</w:t>
      </w:r>
      <w:r>
        <w:rPr>
          <w:rFonts w:hint="eastAsia"/>
        </w:rPr>
        <w:t>通道设备列表</w:t>
      </w:r>
      <w:bookmarkEnd w:id="336"/>
      <w:bookmarkEnd w:id="337"/>
      <w:bookmarkEnd w:id="338"/>
      <w:bookmarkEnd w:id="339"/>
      <w:bookmarkEnd w:id="340"/>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84"/>
        <w:gridCol w:w="1484"/>
        <w:gridCol w:w="6104"/>
      </w:tblGrid>
      <w:tr w14:paraId="085204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1484" w:type="dxa"/>
            <w:tcBorders>
              <w:top w:val="single" w:color="B4B5BE" w:sz="4" w:space="0"/>
              <w:left w:val="single" w:color="B4B5BE" w:sz="4" w:space="0"/>
              <w:bottom w:val="single" w:color="A6A6A6" w:sz="4" w:space="0"/>
              <w:right w:val="single" w:color="B4B5BE" w:sz="4" w:space="0"/>
            </w:tcBorders>
            <w:shd w:val="clear" w:color="auto" w:fill="E7E6E6"/>
            <w:noWrap w:val="0"/>
            <w:vAlign w:val="top"/>
          </w:tcPr>
          <w:p w14:paraId="693957CF">
            <w:pPr>
              <w:overflowPunct w:val="0"/>
              <w:autoSpaceDE w:val="0"/>
              <w:autoSpaceDN w:val="0"/>
              <w:spacing w:before="62" w:beforeLines="20" w:after="62" w:afterLines="20"/>
              <w:ind w:firstLine="0" w:firstLineChars="0"/>
            </w:pPr>
            <w:r>
              <w:rPr>
                <w:rFonts w:hint="eastAsia"/>
              </w:rPr>
              <w:t>名称</w:t>
            </w:r>
          </w:p>
        </w:tc>
        <w:tc>
          <w:tcPr>
            <w:tcW w:w="7588" w:type="dxa"/>
            <w:gridSpan w:val="2"/>
            <w:tcBorders>
              <w:top w:val="single" w:color="B4B5BE" w:sz="4" w:space="0"/>
              <w:left w:val="single" w:color="B4B5BE" w:sz="4" w:space="0"/>
              <w:bottom w:val="single" w:color="A6A6A6" w:sz="4" w:space="0"/>
              <w:right w:val="single" w:color="B4B5BE" w:sz="4" w:space="0"/>
            </w:tcBorders>
            <w:shd w:val="clear" w:color="auto" w:fill="E7E6E6"/>
            <w:noWrap w:val="0"/>
            <w:vAlign w:val="top"/>
          </w:tcPr>
          <w:p w14:paraId="451E5D05">
            <w:pPr>
              <w:overflowPunct w:val="0"/>
              <w:autoSpaceDE w:val="0"/>
              <w:autoSpaceDN w:val="0"/>
              <w:spacing w:before="62" w:beforeLines="20" w:after="62" w:afterLines="20"/>
              <w:ind w:firstLine="0" w:firstLineChars="0"/>
            </w:pPr>
            <w:r>
              <w:rPr>
                <w:rFonts w:hint="eastAsia"/>
              </w:rPr>
              <w:t>内容</w:t>
            </w:r>
          </w:p>
        </w:tc>
      </w:tr>
      <w:tr w14:paraId="2E248A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1484" w:type="dxa"/>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5F8351C7">
            <w:pPr>
              <w:overflowPunct w:val="0"/>
              <w:autoSpaceDE w:val="0"/>
              <w:autoSpaceDN w:val="0"/>
              <w:spacing w:before="62" w:beforeLines="20" w:after="62" w:afterLines="20"/>
              <w:ind w:firstLine="0" w:firstLineChars="0"/>
              <w:rPr>
                <w:rFonts w:hint="eastAsia"/>
              </w:rPr>
            </w:pPr>
            <w:r>
              <w:rPr>
                <w:rFonts w:hint="eastAsia"/>
              </w:rPr>
              <w:t>Path</w:t>
            </w:r>
          </w:p>
        </w:tc>
        <w:tc>
          <w:tcPr>
            <w:tcW w:w="7588" w:type="dxa"/>
            <w:gridSpan w:val="2"/>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7917EF6E">
            <w:pPr>
              <w:overflowPunct w:val="0"/>
              <w:autoSpaceDE w:val="0"/>
              <w:autoSpaceDN w:val="0"/>
              <w:spacing w:before="62" w:beforeLines="20" w:after="62" w:afterLines="20"/>
              <w:ind w:firstLine="0" w:firstLineChars="0"/>
              <w:rPr>
                <w:rFonts w:hint="eastAsia"/>
              </w:rPr>
            </w:pPr>
            <w:r>
              <w:t>/tums/open/deviceManager/v1/getChannelDeviceList</w:t>
            </w:r>
          </w:p>
        </w:tc>
      </w:tr>
      <w:tr w14:paraId="4B0B60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9072" w:type="dxa"/>
            <w:gridSpan w:val="3"/>
            <w:tcBorders>
              <w:top w:val="single" w:color="A6A6A6" w:sz="4" w:space="0"/>
              <w:left w:val="single" w:color="A6A6A6" w:sz="4" w:space="0"/>
              <w:bottom w:val="single" w:color="A6A6A6" w:sz="4" w:space="0"/>
              <w:right w:val="single" w:color="A6A6A6" w:sz="4" w:space="0"/>
            </w:tcBorders>
            <w:shd w:val="clear" w:color="auto" w:fill="FFFFFF"/>
            <w:noWrap w:val="0"/>
            <w:vAlign w:val="top"/>
          </w:tcPr>
          <w:p w14:paraId="6CF1A5F6">
            <w:pPr>
              <w:overflowPunct w:val="0"/>
              <w:autoSpaceDE w:val="0"/>
              <w:autoSpaceDN w:val="0"/>
              <w:spacing w:before="62" w:beforeLines="20" w:after="62" w:afterLines="20"/>
              <w:ind w:firstLine="0" w:firstLineChars="0"/>
              <w:rPr>
                <w:rFonts w:hint="eastAsia"/>
                <w:b/>
              </w:rPr>
            </w:pPr>
            <w:r>
              <w:rPr>
                <w:rFonts w:hint="eastAsia"/>
                <w:b/>
              </w:rPr>
              <w:t>请求</w:t>
            </w:r>
            <w:r>
              <w:rPr>
                <w:b/>
              </w:rPr>
              <w:t>参数</w:t>
            </w:r>
          </w:p>
        </w:tc>
      </w:tr>
      <w:tr w14:paraId="468714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1484" w:type="dxa"/>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1DAC0DEA">
            <w:pPr>
              <w:overflowPunct w:val="0"/>
              <w:autoSpaceDE w:val="0"/>
              <w:autoSpaceDN w:val="0"/>
              <w:spacing w:before="62" w:beforeLines="20" w:after="62" w:afterLines="20"/>
              <w:ind w:firstLine="0" w:firstLineChars="0"/>
            </w:pPr>
            <w:r>
              <w:rPr>
                <w:rFonts w:hint="eastAsia"/>
              </w:rPr>
              <w:t>qrCode</w:t>
            </w:r>
          </w:p>
          <w:p w14:paraId="168A35D0">
            <w:pPr>
              <w:overflowPunct w:val="0"/>
              <w:autoSpaceDE w:val="0"/>
              <w:autoSpaceDN w:val="0"/>
              <w:spacing w:before="62" w:beforeLines="20" w:after="62" w:afterLines="20"/>
              <w:ind w:firstLine="0" w:firstLineChars="0"/>
              <w:rPr>
                <w:rFonts w:hint="eastAsia"/>
                <w:b/>
              </w:rPr>
            </w:pPr>
            <w:r>
              <w:rPr>
                <w:rFonts w:hint="eastAsia"/>
                <w:color w:val="767171"/>
              </w:rPr>
              <w:t>string</w:t>
            </w:r>
          </w:p>
        </w:tc>
        <w:tc>
          <w:tcPr>
            <w:tcW w:w="7588" w:type="dxa"/>
            <w:gridSpan w:val="2"/>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6025F710">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6B307BA">
            <w:pPr>
              <w:overflowPunct w:val="0"/>
              <w:autoSpaceDE w:val="0"/>
              <w:autoSpaceDN w:val="0"/>
              <w:spacing w:before="62" w:beforeLines="20" w:after="62" w:afterLines="20"/>
              <w:ind w:firstLine="0" w:firstLineChars="0"/>
              <w:rPr>
                <w:rFonts w:hint="eastAsia"/>
                <w:b/>
              </w:rPr>
            </w:pPr>
            <w:r>
              <w:rPr>
                <w:rFonts w:hint="eastAsia"/>
              </w:rPr>
              <w:t>mac与qrCode两者至少存在一个，否则返回参数错误。两者都传时，以qrCode为准。</w:t>
            </w:r>
          </w:p>
        </w:tc>
      </w:tr>
      <w:tr w14:paraId="7D6C6A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1484" w:type="dxa"/>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3F6A8E8A">
            <w:pPr>
              <w:overflowPunct w:val="0"/>
              <w:autoSpaceDE w:val="0"/>
              <w:autoSpaceDN w:val="0"/>
              <w:spacing w:before="62" w:beforeLines="20" w:after="62" w:afterLines="20"/>
              <w:ind w:firstLine="0" w:firstLineChars="0"/>
            </w:pPr>
            <w:r>
              <w:t>mac</w:t>
            </w:r>
          </w:p>
          <w:p w14:paraId="6F290AD6">
            <w:pPr>
              <w:overflowPunct w:val="0"/>
              <w:autoSpaceDE w:val="0"/>
              <w:autoSpaceDN w:val="0"/>
              <w:spacing w:before="62" w:beforeLines="20" w:after="62" w:afterLines="20"/>
              <w:ind w:firstLine="0" w:firstLineChars="0"/>
              <w:rPr>
                <w:rFonts w:hint="eastAsia"/>
                <w:b/>
              </w:rPr>
            </w:pPr>
            <w:r>
              <w:rPr>
                <w:color w:val="767171"/>
              </w:rPr>
              <w:t>string</w:t>
            </w:r>
          </w:p>
        </w:tc>
        <w:tc>
          <w:tcPr>
            <w:tcW w:w="7588" w:type="dxa"/>
            <w:gridSpan w:val="2"/>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694E8596">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198C474">
            <w:pPr>
              <w:overflowPunct w:val="0"/>
              <w:autoSpaceDE w:val="0"/>
              <w:autoSpaceDN w:val="0"/>
              <w:spacing w:before="62" w:beforeLines="20" w:after="62" w:afterLines="20"/>
              <w:ind w:firstLine="0" w:firstLineChars="0"/>
              <w:rPr>
                <w:rFonts w:hint="eastAsia"/>
                <w:b/>
              </w:rPr>
            </w:pPr>
            <w:r>
              <w:rPr>
                <w:rFonts w:hint="eastAsia"/>
              </w:rPr>
              <w:t>mac与qrCode两者至少存在一个，否则返回参数错误。两者都传时，以qrCode为准。</w:t>
            </w:r>
          </w:p>
        </w:tc>
      </w:tr>
      <w:tr w14:paraId="45C9BE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9072" w:type="dxa"/>
            <w:gridSpan w:val="3"/>
            <w:tcBorders>
              <w:top w:val="single" w:color="A6A6A6" w:sz="4" w:space="0"/>
              <w:left w:val="single" w:color="A6A6A6" w:sz="4" w:space="0"/>
              <w:bottom w:val="single" w:color="A6A6A6" w:sz="4" w:space="0"/>
              <w:right w:val="single" w:color="A6A6A6" w:sz="4" w:space="0"/>
            </w:tcBorders>
            <w:shd w:val="clear" w:color="auto" w:fill="FFFFFF"/>
            <w:noWrap w:val="0"/>
            <w:vAlign w:val="top"/>
          </w:tcPr>
          <w:p w14:paraId="170DA3DD">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0F59A3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1484" w:type="dxa"/>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629E9024">
            <w:pPr>
              <w:overflowPunct w:val="0"/>
              <w:autoSpaceDE w:val="0"/>
              <w:autoSpaceDN w:val="0"/>
              <w:spacing w:before="62" w:beforeLines="20" w:after="62" w:afterLines="20"/>
              <w:ind w:firstLine="0" w:firstLineChars="0"/>
            </w:pPr>
            <w:r>
              <w:rPr>
                <w:rFonts w:hint="eastAsia"/>
              </w:rPr>
              <w:t>error_code</w:t>
            </w:r>
          </w:p>
          <w:p w14:paraId="5433886A">
            <w:pPr>
              <w:overflowPunct w:val="0"/>
              <w:autoSpaceDE w:val="0"/>
              <w:autoSpaceDN w:val="0"/>
              <w:spacing w:before="62" w:beforeLines="20" w:after="62" w:afterLines="20"/>
              <w:ind w:firstLine="0" w:firstLineChars="0"/>
              <w:rPr>
                <w:rFonts w:hint="eastAsia"/>
              </w:rPr>
            </w:pPr>
            <w:r>
              <w:rPr>
                <w:color w:val="767171"/>
              </w:rPr>
              <w:t>number</w:t>
            </w:r>
          </w:p>
        </w:tc>
        <w:tc>
          <w:tcPr>
            <w:tcW w:w="7588" w:type="dxa"/>
            <w:gridSpan w:val="2"/>
            <w:tcBorders>
              <w:top w:val="single" w:color="A6A6A6" w:sz="4" w:space="0"/>
              <w:left w:val="single" w:color="A6A6A6" w:sz="4" w:space="0"/>
              <w:bottom w:val="single" w:color="A6A6A6" w:sz="4" w:space="0"/>
              <w:right w:val="single" w:color="A6A6A6" w:sz="4" w:space="0"/>
            </w:tcBorders>
            <w:shd w:val="clear" w:color="auto" w:fill="FFFFFF"/>
            <w:noWrap w:val="0"/>
            <w:vAlign w:val="center"/>
          </w:tcPr>
          <w:p w14:paraId="38CBAA1B">
            <w:pPr>
              <w:overflowPunct w:val="0"/>
              <w:autoSpaceDE w:val="0"/>
              <w:autoSpaceDN w:val="0"/>
              <w:spacing w:before="62" w:beforeLines="20" w:after="62" w:afterLines="20"/>
              <w:ind w:firstLine="0" w:firstLineChars="0"/>
              <w:rPr>
                <w:color w:val="FF0000"/>
              </w:rPr>
            </w:pPr>
            <w:r>
              <w:rPr>
                <w:rFonts w:cs="Arial"/>
              </w:rPr>
              <w:t>错误码，0代表正常，其他值参考常用错误码说明</w:t>
            </w:r>
          </w:p>
        </w:tc>
      </w:tr>
      <w:tr w14:paraId="136154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51" w:hRule="atLeast"/>
        </w:trPr>
        <w:tc>
          <w:tcPr>
            <w:tcW w:w="1484" w:type="dxa"/>
            <w:vMerge w:val="restart"/>
            <w:tcBorders>
              <w:top w:val="single" w:color="A6A6A6" w:sz="4" w:space="0"/>
            </w:tcBorders>
            <w:shd w:val="clear" w:color="auto" w:fill="auto"/>
            <w:noWrap w:val="0"/>
            <w:vAlign w:val="center"/>
          </w:tcPr>
          <w:p w14:paraId="4F45BC61">
            <w:pPr>
              <w:overflowPunct w:val="0"/>
              <w:autoSpaceDE w:val="0"/>
              <w:autoSpaceDN w:val="0"/>
              <w:spacing w:before="62" w:beforeLines="20" w:after="62" w:afterLines="20"/>
              <w:ind w:firstLine="0" w:firstLineChars="0"/>
            </w:pPr>
            <w:r>
              <w:t>r</w:t>
            </w:r>
            <w:r>
              <w:rPr>
                <w:rFonts w:hint="eastAsia"/>
              </w:rPr>
              <w:t>esult</w:t>
            </w:r>
          </w:p>
          <w:p w14:paraId="035A854F">
            <w:pPr>
              <w:overflowPunct w:val="0"/>
              <w:autoSpaceDE w:val="0"/>
              <w:autoSpaceDN w:val="0"/>
              <w:spacing w:before="62" w:beforeLines="20" w:after="62" w:afterLines="20"/>
              <w:ind w:firstLine="0" w:firstLineChars="0"/>
            </w:pPr>
            <w:r>
              <w:rPr>
                <w:color w:val="767171"/>
              </w:rPr>
              <w:t>object</w:t>
            </w:r>
          </w:p>
        </w:tc>
        <w:tc>
          <w:tcPr>
            <w:tcW w:w="1484" w:type="dxa"/>
            <w:tcBorders>
              <w:top w:val="single" w:color="A6A6A6" w:sz="4" w:space="0"/>
            </w:tcBorders>
            <w:shd w:val="clear" w:color="auto" w:fill="auto"/>
            <w:noWrap w:val="0"/>
            <w:vAlign w:val="center"/>
          </w:tcPr>
          <w:p w14:paraId="156CA311">
            <w:pPr>
              <w:overflowPunct w:val="0"/>
              <w:autoSpaceDE w:val="0"/>
              <w:autoSpaceDN w:val="0"/>
              <w:spacing w:before="62" w:beforeLines="20" w:after="62" w:afterLines="20"/>
              <w:ind w:firstLine="0" w:firstLineChars="0"/>
            </w:pPr>
            <w:r>
              <w:rPr>
                <w:rFonts w:hint="eastAsia"/>
              </w:rPr>
              <w:t>channel</w:t>
            </w:r>
            <w:r>
              <w:t>Num</w:t>
            </w:r>
          </w:p>
          <w:p w14:paraId="6A917D7C">
            <w:pPr>
              <w:overflowPunct w:val="0"/>
              <w:autoSpaceDE w:val="0"/>
              <w:autoSpaceDN w:val="0"/>
              <w:spacing w:before="62" w:beforeLines="20" w:after="62" w:afterLines="20"/>
              <w:ind w:firstLine="0" w:firstLineChars="0"/>
            </w:pPr>
            <w:r>
              <w:rPr>
                <w:color w:val="767171"/>
              </w:rPr>
              <w:t>int</w:t>
            </w:r>
          </w:p>
        </w:tc>
        <w:tc>
          <w:tcPr>
            <w:tcW w:w="6104" w:type="dxa"/>
            <w:tcBorders>
              <w:top w:val="single" w:color="A6A6A6" w:sz="4" w:space="0"/>
            </w:tcBorders>
            <w:shd w:val="clear" w:color="auto" w:fill="auto"/>
            <w:noWrap w:val="0"/>
            <w:vAlign w:val="center"/>
          </w:tcPr>
          <w:p w14:paraId="41A78B66">
            <w:pPr>
              <w:overflowPunct w:val="0"/>
              <w:autoSpaceDE w:val="0"/>
              <w:autoSpaceDN w:val="0"/>
              <w:spacing w:before="62" w:beforeLines="20" w:after="62" w:afterLines="20"/>
              <w:ind w:firstLine="0" w:firstLineChars="0"/>
              <w:rPr>
                <w:rFonts w:hint="eastAsia"/>
              </w:rPr>
            </w:pPr>
            <w:r>
              <w:rPr>
                <w:rFonts w:hint="eastAsia"/>
              </w:rPr>
              <w:t>通道数</w:t>
            </w:r>
          </w:p>
        </w:tc>
      </w:tr>
      <w:tr w14:paraId="211AB1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51" w:hRule="atLeast"/>
        </w:trPr>
        <w:tc>
          <w:tcPr>
            <w:tcW w:w="1484" w:type="dxa"/>
            <w:vMerge w:val="continue"/>
            <w:shd w:val="clear" w:color="auto" w:fill="auto"/>
            <w:noWrap w:val="0"/>
            <w:vAlign w:val="center"/>
          </w:tcPr>
          <w:p w14:paraId="128B9A79">
            <w:pPr>
              <w:overflowPunct w:val="0"/>
              <w:autoSpaceDE w:val="0"/>
              <w:autoSpaceDN w:val="0"/>
              <w:spacing w:before="62" w:beforeLines="20" w:after="62" w:afterLines="20"/>
              <w:ind w:firstLine="0" w:firstLineChars="0"/>
            </w:pPr>
          </w:p>
        </w:tc>
        <w:tc>
          <w:tcPr>
            <w:tcW w:w="1484" w:type="dxa"/>
            <w:shd w:val="clear" w:color="auto" w:fill="auto"/>
            <w:noWrap w:val="0"/>
            <w:vAlign w:val="center"/>
          </w:tcPr>
          <w:p w14:paraId="49293881">
            <w:pPr>
              <w:overflowPunct w:val="0"/>
              <w:autoSpaceDE w:val="0"/>
              <w:autoSpaceDN w:val="0"/>
              <w:spacing w:before="62" w:beforeLines="20" w:after="62" w:afterLines="20"/>
              <w:ind w:firstLine="0" w:firstLineChars="0"/>
            </w:pPr>
            <w:r>
              <w:rPr>
                <w:rFonts w:hint="eastAsia"/>
              </w:rPr>
              <w:t>conn</w:t>
            </w:r>
            <w:r>
              <w:t>ectedC</w:t>
            </w:r>
            <w:r>
              <w:rPr>
                <w:rFonts w:hint="eastAsia"/>
              </w:rPr>
              <w:t>hannel</w:t>
            </w:r>
            <w:r>
              <w:t>Num</w:t>
            </w:r>
          </w:p>
          <w:p w14:paraId="19BFD7EB">
            <w:pPr>
              <w:overflowPunct w:val="0"/>
              <w:autoSpaceDE w:val="0"/>
              <w:autoSpaceDN w:val="0"/>
              <w:spacing w:before="62" w:beforeLines="20" w:after="62" w:afterLines="20"/>
              <w:ind w:firstLine="0" w:firstLineChars="0"/>
            </w:pPr>
            <w:r>
              <w:rPr>
                <w:color w:val="767171"/>
              </w:rPr>
              <w:t>int</w:t>
            </w:r>
          </w:p>
        </w:tc>
        <w:tc>
          <w:tcPr>
            <w:tcW w:w="6104" w:type="dxa"/>
            <w:shd w:val="clear" w:color="auto" w:fill="auto"/>
            <w:noWrap w:val="0"/>
            <w:vAlign w:val="center"/>
          </w:tcPr>
          <w:p w14:paraId="3DE98904">
            <w:pPr>
              <w:overflowPunct w:val="0"/>
              <w:autoSpaceDE w:val="0"/>
              <w:autoSpaceDN w:val="0"/>
              <w:spacing w:before="62" w:beforeLines="20" w:after="62" w:afterLines="20"/>
              <w:ind w:firstLine="0" w:firstLineChars="0"/>
              <w:rPr>
                <w:rFonts w:hint="eastAsia"/>
              </w:rPr>
            </w:pPr>
            <w:r>
              <w:rPr>
                <w:rFonts w:hint="eastAsia"/>
              </w:rPr>
              <w:t>在线通道数</w:t>
            </w:r>
          </w:p>
        </w:tc>
      </w:tr>
      <w:tr w14:paraId="3E7BE4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91" w:hRule="atLeast"/>
        </w:trPr>
        <w:tc>
          <w:tcPr>
            <w:tcW w:w="1484" w:type="dxa"/>
            <w:vMerge w:val="continue"/>
            <w:shd w:val="clear" w:color="auto" w:fill="auto"/>
            <w:noWrap w:val="0"/>
            <w:vAlign w:val="center"/>
          </w:tcPr>
          <w:p w14:paraId="2457E4CB">
            <w:pPr>
              <w:overflowPunct w:val="0"/>
              <w:autoSpaceDE w:val="0"/>
              <w:autoSpaceDN w:val="0"/>
              <w:spacing w:before="62" w:beforeLines="20" w:after="62" w:afterLines="20"/>
              <w:ind w:firstLine="0" w:firstLineChars="0"/>
            </w:pPr>
          </w:p>
        </w:tc>
        <w:tc>
          <w:tcPr>
            <w:tcW w:w="1484" w:type="dxa"/>
            <w:shd w:val="clear" w:color="auto" w:fill="auto"/>
            <w:noWrap w:val="0"/>
            <w:vAlign w:val="center"/>
          </w:tcPr>
          <w:p w14:paraId="5B5029FF">
            <w:pPr>
              <w:overflowPunct w:val="0"/>
              <w:autoSpaceDE w:val="0"/>
              <w:autoSpaceDN w:val="0"/>
              <w:spacing w:before="62" w:beforeLines="20" w:after="62" w:afterLines="20"/>
              <w:ind w:firstLine="0" w:firstLineChars="0"/>
            </w:pPr>
            <w:r>
              <w:t>channelList</w:t>
            </w:r>
          </w:p>
          <w:p w14:paraId="7E86546B">
            <w:pPr>
              <w:overflowPunct w:val="0"/>
              <w:autoSpaceDE w:val="0"/>
              <w:autoSpaceDN w:val="0"/>
              <w:spacing w:before="62" w:beforeLines="20" w:after="62" w:afterLines="20"/>
              <w:ind w:firstLine="0" w:firstLineChars="0"/>
            </w:pPr>
            <w:r>
              <w:rPr>
                <w:color w:val="767171"/>
              </w:rPr>
              <w:t>array&lt;object&gt;</w:t>
            </w:r>
          </w:p>
        </w:tc>
        <w:tc>
          <w:tcPr>
            <w:tcW w:w="6104" w:type="dxa"/>
            <w:shd w:val="clear" w:color="auto" w:fill="auto"/>
            <w:noWrap w:val="0"/>
            <w:vAlign w:val="center"/>
          </w:tcPr>
          <w:p w14:paraId="414C2E54">
            <w:pPr>
              <w:overflowPunct w:val="0"/>
              <w:autoSpaceDE w:val="0"/>
              <w:autoSpaceDN w:val="0"/>
              <w:spacing w:before="62" w:beforeLines="20" w:after="62" w:afterLines="20"/>
              <w:ind w:firstLine="0" w:firstLineChars="0"/>
            </w:pPr>
            <w:r>
              <w:t>channelList</w:t>
            </w:r>
            <w:r>
              <w:rPr>
                <w:rFonts w:hint="eastAsia"/>
              </w:rPr>
              <w:t>为NVR下子设备的列表</w:t>
            </w:r>
          </w:p>
          <w:p w14:paraId="250CBEBA">
            <w:pPr>
              <w:overflowPunct w:val="0"/>
              <w:autoSpaceDE w:val="0"/>
              <w:autoSpaceDN w:val="0"/>
              <w:spacing w:before="62" w:beforeLines="20" w:after="62" w:afterLines="20"/>
              <w:ind w:firstLine="0" w:firstLineChars="0"/>
            </w:pPr>
            <w:r>
              <w:rPr>
                <w:rFonts w:hint="eastAsia"/>
              </w:rPr>
              <w:t>列表内容格式如下：</w:t>
            </w:r>
          </w:p>
          <w:tbl>
            <w:tblPr>
              <w:tblStyle w:val="58"/>
              <w:tblW w:w="476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14"/>
              <w:gridCol w:w="3147"/>
            </w:tblGrid>
            <w:tr w14:paraId="15B25F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8" w:hRule="atLeast"/>
              </w:trPr>
              <w:tc>
                <w:tcPr>
                  <w:tcW w:w="1614"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5EB3E6EF">
                  <w:pPr>
                    <w:overflowPunct w:val="0"/>
                    <w:autoSpaceDE w:val="0"/>
                    <w:autoSpaceDN w:val="0"/>
                    <w:spacing w:before="62" w:beforeLines="20" w:after="62" w:afterLines="20"/>
                    <w:ind w:firstLine="0" w:firstLineChars="0"/>
                  </w:pPr>
                  <w:r>
                    <w:rPr>
                      <w:rFonts w:hint="eastAsia"/>
                    </w:rPr>
                    <w:t>名称</w:t>
                  </w:r>
                </w:p>
              </w:tc>
              <w:tc>
                <w:tcPr>
                  <w:tcW w:w="3147"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0A60A23C">
                  <w:pPr>
                    <w:overflowPunct w:val="0"/>
                    <w:autoSpaceDE w:val="0"/>
                    <w:autoSpaceDN w:val="0"/>
                    <w:spacing w:before="62" w:beforeLines="20" w:after="62" w:afterLines="20"/>
                    <w:ind w:firstLine="0" w:firstLineChars="0"/>
                  </w:pPr>
                  <w:r>
                    <w:rPr>
                      <w:rFonts w:hint="eastAsia"/>
                    </w:rPr>
                    <w:t>内容</w:t>
                  </w:r>
                </w:p>
              </w:tc>
            </w:tr>
            <w:tr w14:paraId="754FE0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91" w:hRule="atLeast"/>
              </w:trPr>
              <w:tc>
                <w:tcPr>
                  <w:tcW w:w="1614" w:type="dxa"/>
                  <w:shd w:val="clear" w:color="auto" w:fill="auto"/>
                  <w:noWrap w:val="0"/>
                  <w:vAlign w:val="center"/>
                </w:tcPr>
                <w:p w14:paraId="3EB01CC3">
                  <w:pPr>
                    <w:overflowPunct w:val="0"/>
                    <w:autoSpaceDE w:val="0"/>
                    <w:autoSpaceDN w:val="0"/>
                    <w:spacing w:before="62" w:beforeLines="20" w:after="62" w:afterLines="20"/>
                    <w:ind w:firstLine="0" w:firstLineChars="0"/>
                  </w:pPr>
                  <w:r>
                    <w:t>deviceName</w:t>
                  </w:r>
                </w:p>
                <w:p w14:paraId="68B71853">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3147" w:type="dxa"/>
                  <w:shd w:val="clear" w:color="auto" w:fill="auto"/>
                  <w:noWrap w:val="0"/>
                  <w:vAlign w:val="center"/>
                </w:tcPr>
                <w:p w14:paraId="041E229E">
                  <w:pPr>
                    <w:overflowPunct w:val="0"/>
                    <w:autoSpaceDE w:val="0"/>
                    <w:autoSpaceDN w:val="0"/>
                    <w:spacing w:before="62" w:beforeLines="20" w:after="62" w:afterLines="20"/>
                    <w:ind w:firstLine="0" w:firstLineChars="0"/>
                  </w:pPr>
                  <w:r>
                    <w:rPr>
                      <w:rFonts w:hint="eastAsia"/>
                    </w:rPr>
                    <w:t>设备名称</w:t>
                  </w:r>
                </w:p>
              </w:tc>
            </w:tr>
            <w:tr w14:paraId="34A4FB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2560DBF9">
                  <w:pPr>
                    <w:overflowPunct w:val="0"/>
                    <w:autoSpaceDE w:val="0"/>
                    <w:autoSpaceDN w:val="0"/>
                    <w:spacing w:before="62" w:beforeLines="20" w:after="62" w:afterLines="20"/>
                    <w:ind w:firstLine="0" w:firstLineChars="0"/>
                  </w:pPr>
                  <w:r>
                    <w:t>deviceType</w:t>
                  </w:r>
                </w:p>
                <w:p w14:paraId="51523EF8">
                  <w:pPr>
                    <w:overflowPunct w:val="0"/>
                    <w:autoSpaceDE w:val="0"/>
                    <w:autoSpaceDN w:val="0"/>
                    <w:spacing w:before="62" w:beforeLines="20" w:after="62" w:afterLines="20"/>
                    <w:ind w:firstLine="0" w:firstLineChars="0"/>
                  </w:pPr>
                  <w:r>
                    <w:rPr>
                      <w:color w:val="767171"/>
                    </w:rPr>
                    <w:t>string</w:t>
                  </w:r>
                </w:p>
              </w:tc>
              <w:tc>
                <w:tcPr>
                  <w:tcW w:w="3147" w:type="dxa"/>
                  <w:shd w:val="clear" w:color="auto" w:fill="auto"/>
                  <w:noWrap w:val="0"/>
                  <w:vAlign w:val="center"/>
                </w:tcPr>
                <w:p w14:paraId="0809AECF">
                  <w:pPr>
                    <w:overflowPunct w:val="0"/>
                    <w:autoSpaceDE w:val="0"/>
                    <w:autoSpaceDN w:val="0"/>
                    <w:spacing w:before="62" w:beforeLines="20" w:after="62" w:afterLines="20"/>
                    <w:ind w:firstLine="0" w:firstLineChars="0"/>
                  </w:pPr>
                  <w:r>
                    <w:rPr>
                      <w:rFonts w:hint="eastAsia"/>
                    </w:rPr>
                    <w:t>设备类型</w:t>
                  </w:r>
                </w:p>
              </w:tc>
            </w:tr>
            <w:tr w14:paraId="00CBC8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33A85929">
                  <w:pPr>
                    <w:overflowPunct w:val="0"/>
                    <w:autoSpaceDE w:val="0"/>
                    <w:autoSpaceDN w:val="0"/>
                    <w:spacing w:before="62" w:beforeLines="20" w:after="62" w:afterLines="20"/>
                    <w:ind w:firstLine="0" w:firstLineChars="0"/>
                  </w:pPr>
                  <w:r>
                    <w:t>deviceStatus</w:t>
                  </w:r>
                </w:p>
                <w:p w14:paraId="17679FA7">
                  <w:pPr>
                    <w:overflowPunct w:val="0"/>
                    <w:autoSpaceDE w:val="0"/>
                    <w:autoSpaceDN w:val="0"/>
                    <w:spacing w:before="62" w:beforeLines="20" w:after="62" w:afterLines="20"/>
                    <w:ind w:firstLine="0" w:firstLineChars="0"/>
                  </w:pPr>
                  <w:r>
                    <w:rPr>
                      <w:color w:val="767171"/>
                    </w:rPr>
                    <w:t>int</w:t>
                  </w:r>
                </w:p>
              </w:tc>
              <w:tc>
                <w:tcPr>
                  <w:tcW w:w="3147" w:type="dxa"/>
                  <w:shd w:val="clear" w:color="auto" w:fill="auto"/>
                  <w:noWrap w:val="0"/>
                  <w:vAlign w:val="center"/>
                </w:tcPr>
                <w:p w14:paraId="535BBB99">
                  <w:pPr>
                    <w:overflowPunct w:val="0"/>
                    <w:autoSpaceDE w:val="0"/>
                    <w:autoSpaceDN w:val="0"/>
                    <w:spacing w:before="62" w:beforeLines="20" w:after="62" w:afterLines="20"/>
                    <w:ind w:firstLine="0" w:firstLineChars="0"/>
                  </w:pPr>
                  <w:r>
                    <w:rPr>
                      <w:rFonts w:hint="eastAsia"/>
                    </w:rPr>
                    <w:t>设备状态，</w:t>
                  </w:r>
                  <w:r>
                    <w:t>可选值</w:t>
                  </w:r>
                  <w:r>
                    <w:rPr>
                      <w:rFonts w:hint="eastAsia"/>
                    </w:rPr>
                    <w:t>参考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r w14:paraId="394416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4F1BA690">
                  <w:pPr>
                    <w:overflowPunct w:val="0"/>
                    <w:autoSpaceDE w:val="0"/>
                    <w:autoSpaceDN w:val="0"/>
                    <w:spacing w:before="62" w:beforeLines="20" w:after="62" w:afterLines="20"/>
                    <w:ind w:firstLine="0" w:firstLineChars="0"/>
                  </w:pPr>
                  <w:r>
                    <w:t>deviceModel</w:t>
                  </w:r>
                </w:p>
                <w:p w14:paraId="44B44B33">
                  <w:pPr>
                    <w:overflowPunct w:val="0"/>
                    <w:autoSpaceDE w:val="0"/>
                    <w:autoSpaceDN w:val="0"/>
                    <w:spacing w:before="62" w:beforeLines="20" w:after="62" w:afterLines="20"/>
                    <w:ind w:firstLine="0" w:firstLineChars="0"/>
                  </w:pPr>
                  <w:r>
                    <w:rPr>
                      <w:color w:val="767171"/>
                    </w:rPr>
                    <w:t>string</w:t>
                  </w:r>
                </w:p>
              </w:tc>
              <w:tc>
                <w:tcPr>
                  <w:tcW w:w="3147" w:type="dxa"/>
                  <w:shd w:val="clear" w:color="auto" w:fill="auto"/>
                  <w:noWrap w:val="0"/>
                  <w:vAlign w:val="center"/>
                </w:tcPr>
                <w:p w14:paraId="0EA4D498">
                  <w:pPr>
                    <w:overflowPunct w:val="0"/>
                    <w:autoSpaceDE w:val="0"/>
                    <w:autoSpaceDN w:val="0"/>
                    <w:spacing w:before="62" w:beforeLines="20" w:after="62" w:afterLines="20"/>
                    <w:ind w:firstLine="0" w:firstLineChars="0"/>
                  </w:pPr>
                  <w:r>
                    <w:rPr>
                      <w:rFonts w:hint="eastAsia"/>
                    </w:rPr>
                    <w:t>设备型号</w:t>
                  </w:r>
                </w:p>
              </w:tc>
            </w:tr>
            <w:tr w14:paraId="141471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44B07752">
                  <w:pPr>
                    <w:overflowPunct w:val="0"/>
                    <w:autoSpaceDE w:val="0"/>
                    <w:autoSpaceDN w:val="0"/>
                    <w:spacing w:before="62" w:beforeLines="20" w:after="62" w:afterLines="20"/>
                    <w:ind w:firstLine="0" w:firstLineChars="0"/>
                  </w:pPr>
                  <w:r>
                    <w:rPr>
                      <w:rFonts w:hint="eastAsia"/>
                    </w:rPr>
                    <w:t>o</w:t>
                  </w:r>
                  <w:r>
                    <w:t>penStatus</w:t>
                  </w:r>
                </w:p>
                <w:p w14:paraId="08B5CABE">
                  <w:pPr>
                    <w:overflowPunct w:val="0"/>
                    <w:autoSpaceDE w:val="0"/>
                    <w:autoSpaceDN w:val="0"/>
                    <w:spacing w:before="62" w:beforeLines="20" w:after="62" w:afterLines="20"/>
                    <w:ind w:firstLine="0" w:firstLineChars="0"/>
                  </w:pPr>
                  <w:r>
                    <w:rPr>
                      <w:color w:val="767171"/>
                    </w:rPr>
                    <w:t>int</w:t>
                  </w:r>
                </w:p>
              </w:tc>
              <w:tc>
                <w:tcPr>
                  <w:tcW w:w="3147" w:type="dxa"/>
                  <w:shd w:val="clear" w:color="auto" w:fill="auto"/>
                  <w:noWrap w:val="0"/>
                  <w:vAlign w:val="top"/>
                </w:tcPr>
                <w:p w14:paraId="2910C1C5">
                  <w:pPr>
                    <w:spacing w:line="240" w:lineRule="auto"/>
                    <w:ind w:firstLine="0" w:firstLineChars="0"/>
                    <w:jc w:val="left"/>
                    <w:rPr>
                      <w:rFonts w:ascii="Helvetica" w:hAnsi="Helvetica"/>
                    </w:rPr>
                  </w:pPr>
                  <w:r>
                    <w:rPr>
                      <w:rFonts w:hint="eastAsia" w:ascii="Helvetica" w:hAnsi="Helvetica"/>
                    </w:rPr>
                    <w:t>开放状态，枚举类型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10B94C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0CE7FF6C">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1059C3C9">
                        <w:pPr>
                          <w:overflowPunct w:val="0"/>
                          <w:autoSpaceDE w:val="0"/>
                          <w:autoSpaceDN w:val="0"/>
                          <w:spacing w:before="62" w:beforeLines="20" w:after="62" w:afterLines="20"/>
                          <w:ind w:firstLine="0" w:firstLineChars="0"/>
                        </w:pPr>
                        <w:r>
                          <w:rPr>
                            <w:rFonts w:hint="eastAsia"/>
                          </w:rPr>
                          <w:t>含义</w:t>
                        </w:r>
                      </w:p>
                    </w:tc>
                  </w:tr>
                  <w:tr w14:paraId="14D82F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7E5DD486">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2F5BD5F6">
                        <w:pPr>
                          <w:overflowPunct w:val="0"/>
                          <w:autoSpaceDE w:val="0"/>
                          <w:autoSpaceDN w:val="0"/>
                          <w:spacing w:before="62" w:beforeLines="20" w:after="62" w:afterLines="20"/>
                          <w:ind w:firstLine="0" w:firstLineChars="0"/>
                        </w:pPr>
                        <w:r>
                          <w:rPr>
                            <w:rFonts w:hint="eastAsia" w:cs="Arial"/>
                          </w:rPr>
                          <w:t>受限关闭</w:t>
                        </w:r>
                      </w:p>
                    </w:tc>
                  </w:tr>
                  <w:tr w14:paraId="5209E9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522DBD4D">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5B7DF1B0">
                        <w:pPr>
                          <w:overflowPunct w:val="0"/>
                          <w:autoSpaceDE w:val="0"/>
                          <w:autoSpaceDN w:val="0"/>
                          <w:spacing w:before="62" w:beforeLines="20" w:after="62" w:afterLines="20"/>
                          <w:ind w:firstLine="0" w:firstLineChars="0"/>
                        </w:pPr>
                        <w:r>
                          <w:rPr>
                            <w:rFonts w:hint="eastAsia" w:cs="Arial"/>
                          </w:rPr>
                          <w:t>试用中</w:t>
                        </w:r>
                      </w:p>
                    </w:tc>
                  </w:tr>
                  <w:tr w14:paraId="4F9AB6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1FE73FA1">
                        <w:pPr>
                          <w:overflowPunct w:val="0"/>
                          <w:autoSpaceDE w:val="0"/>
                          <w:autoSpaceDN w:val="0"/>
                          <w:spacing w:before="62" w:beforeLines="20" w:after="62" w:afterLines="20"/>
                          <w:ind w:firstLine="0" w:firstLineChars="0"/>
                          <w:rPr>
                            <w:rFonts w:hint="eastAsia" w:cs="Arial"/>
                          </w:rPr>
                        </w:pPr>
                        <w:r>
                          <w:rPr>
                            <w:rFonts w:cs="Arial"/>
                          </w:rPr>
                          <w:t>2</w:t>
                        </w:r>
                      </w:p>
                    </w:tc>
                    <w:tc>
                      <w:tcPr>
                        <w:tcW w:w="1601" w:type="dxa"/>
                        <w:shd w:val="clear" w:color="auto" w:fill="auto"/>
                        <w:noWrap w:val="0"/>
                        <w:vAlign w:val="center"/>
                      </w:tcPr>
                      <w:p w14:paraId="4F7DB3EB">
                        <w:pPr>
                          <w:overflowPunct w:val="0"/>
                          <w:autoSpaceDE w:val="0"/>
                          <w:autoSpaceDN w:val="0"/>
                          <w:spacing w:before="62" w:beforeLines="20" w:after="62" w:afterLines="20"/>
                          <w:ind w:firstLine="0" w:firstLineChars="0"/>
                          <w:rPr>
                            <w:rFonts w:hint="eastAsia" w:cs="Arial"/>
                          </w:rPr>
                        </w:pPr>
                        <w:r>
                          <w:rPr>
                            <w:rFonts w:hint="eastAsia" w:cs="Arial"/>
                          </w:rPr>
                          <w:t>付费使用中</w:t>
                        </w:r>
                      </w:p>
                    </w:tc>
                  </w:tr>
                </w:tbl>
                <w:p w14:paraId="0CDAE085">
                  <w:pPr>
                    <w:spacing w:line="240" w:lineRule="auto"/>
                    <w:ind w:firstLine="0" w:firstLineChars="0"/>
                    <w:jc w:val="left"/>
                    <w:rPr>
                      <w:rFonts w:hint="eastAsia" w:ascii="Helvetica" w:hAnsi="Helvetica"/>
                    </w:rPr>
                  </w:pPr>
                </w:p>
              </w:tc>
            </w:tr>
            <w:tr w14:paraId="2D0DFB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1F56FAB8">
                  <w:pPr>
                    <w:overflowPunct w:val="0"/>
                    <w:autoSpaceDE w:val="0"/>
                    <w:autoSpaceDN w:val="0"/>
                    <w:spacing w:before="62" w:beforeLines="20" w:after="62" w:afterLines="20"/>
                    <w:ind w:firstLine="0" w:firstLineChars="0"/>
                  </w:pPr>
                  <w:r>
                    <w:t>ip</w:t>
                  </w:r>
                </w:p>
                <w:p w14:paraId="2AE2DFB3">
                  <w:pPr>
                    <w:overflowPunct w:val="0"/>
                    <w:autoSpaceDE w:val="0"/>
                    <w:autoSpaceDN w:val="0"/>
                    <w:spacing w:before="62" w:beforeLines="20" w:after="62" w:afterLines="20"/>
                    <w:ind w:firstLine="0" w:firstLineChars="0"/>
                  </w:pPr>
                  <w:r>
                    <w:rPr>
                      <w:color w:val="767171"/>
                    </w:rPr>
                    <w:t>string</w:t>
                  </w:r>
                </w:p>
              </w:tc>
              <w:tc>
                <w:tcPr>
                  <w:tcW w:w="3147" w:type="dxa"/>
                  <w:shd w:val="clear" w:color="auto" w:fill="auto"/>
                  <w:noWrap w:val="0"/>
                  <w:vAlign w:val="center"/>
                </w:tcPr>
                <w:p w14:paraId="792C444E">
                  <w:pPr>
                    <w:overflowPunct w:val="0"/>
                    <w:autoSpaceDE w:val="0"/>
                    <w:autoSpaceDN w:val="0"/>
                    <w:spacing w:before="62" w:beforeLines="20" w:after="62" w:afterLines="20"/>
                    <w:ind w:firstLine="0" w:firstLineChars="0"/>
                  </w:pPr>
                  <w:r>
                    <w:rPr>
                      <w:rFonts w:hint="eastAsia"/>
                    </w:rPr>
                    <w:t>i</w:t>
                  </w:r>
                  <w:r>
                    <w:t>p</w:t>
                  </w:r>
                  <w:r>
                    <w:rPr>
                      <w:rFonts w:hint="eastAsia"/>
                    </w:rPr>
                    <w:t>地址</w:t>
                  </w:r>
                </w:p>
              </w:tc>
            </w:tr>
            <w:tr w14:paraId="11AB90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7E1B51C0">
                  <w:pPr>
                    <w:overflowPunct w:val="0"/>
                    <w:autoSpaceDE w:val="0"/>
                    <w:autoSpaceDN w:val="0"/>
                    <w:spacing w:before="62" w:beforeLines="20" w:after="62" w:afterLines="20"/>
                    <w:ind w:firstLine="0" w:firstLineChars="0"/>
                  </w:pPr>
                  <w:r>
                    <w:t>mac</w:t>
                  </w:r>
                </w:p>
                <w:p w14:paraId="4FA98B64">
                  <w:pPr>
                    <w:overflowPunct w:val="0"/>
                    <w:autoSpaceDE w:val="0"/>
                    <w:autoSpaceDN w:val="0"/>
                    <w:spacing w:before="62" w:beforeLines="20" w:after="62" w:afterLines="20"/>
                    <w:ind w:firstLine="0" w:firstLineChars="0"/>
                  </w:pPr>
                  <w:r>
                    <w:rPr>
                      <w:color w:val="767171"/>
                    </w:rPr>
                    <w:t>string</w:t>
                  </w:r>
                </w:p>
              </w:tc>
              <w:tc>
                <w:tcPr>
                  <w:tcW w:w="3147" w:type="dxa"/>
                  <w:shd w:val="clear" w:color="auto" w:fill="auto"/>
                  <w:noWrap w:val="0"/>
                  <w:vAlign w:val="center"/>
                </w:tcPr>
                <w:p w14:paraId="4A44B40E">
                  <w:pPr>
                    <w:overflowPunct w:val="0"/>
                    <w:autoSpaceDE w:val="0"/>
                    <w:autoSpaceDN w:val="0"/>
                    <w:spacing w:before="62" w:beforeLines="20" w:after="62" w:afterLines="20"/>
                    <w:ind w:firstLine="0" w:firstLineChars="0"/>
                  </w:pPr>
                  <w:r>
                    <w:rPr>
                      <w:rFonts w:hint="eastAsia"/>
                    </w:rPr>
                    <w:t>mac地址</w:t>
                  </w:r>
                </w:p>
              </w:tc>
            </w:tr>
            <w:tr w14:paraId="723C75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0" w:hRule="atLeast"/>
              </w:trPr>
              <w:tc>
                <w:tcPr>
                  <w:tcW w:w="1614" w:type="dxa"/>
                  <w:shd w:val="clear" w:color="auto" w:fill="auto"/>
                  <w:noWrap w:val="0"/>
                  <w:vAlign w:val="center"/>
                </w:tcPr>
                <w:p w14:paraId="63742DB5">
                  <w:pPr>
                    <w:overflowPunct w:val="0"/>
                    <w:autoSpaceDE w:val="0"/>
                    <w:autoSpaceDN w:val="0"/>
                    <w:spacing w:before="62" w:beforeLines="20" w:after="62" w:afterLines="20"/>
                    <w:ind w:firstLine="0" w:firstLineChars="0"/>
                  </w:pPr>
                  <w:r>
                    <w:t>c</w:t>
                  </w:r>
                  <w:r>
                    <w:rPr>
                      <w:rFonts w:hint="eastAsia"/>
                    </w:rPr>
                    <w:t>hannel</w:t>
                  </w:r>
                </w:p>
                <w:p w14:paraId="104CB136">
                  <w:pPr>
                    <w:overflowPunct w:val="0"/>
                    <w:autoSpaceDE w:val="0"/>
                    <w:autoSpaceDN w:val="0"/>
                    <w:spacing w:before="62" w:beforeLines="20" w:after="62" w:afterLines="20"/>
                    <w:ind w:firstLine="0" w:firstLineChars="0"/>
                  </w:pPr>
                  <w:r>
                    <w:rPr>
                      <w:color w:val="767171"/>
                    </w:rPr>
                    <w:t>int</w:t>
                  </w:r>
                </w:p>
              </w:tc>
              <w:tc>
                <w:tcPr>
                  <w:tcW w:w="3147" w:type="dxa"/>
                  <w:shd w:val="clear" w:color="auto" w:fill="auto"/>
                  <w:noWrap w:val="0"/>
                  <w:vAlign w:val="center"/>
                </w:tcPr>
                <w:p w14:paraId="5AC62402">
                  <w:pPr>
                    <w:overflowPunct w:val="0"/>
                    <w:autoSpaceDE w:val="0"/>
                    <w:autoSpaceDN w:val="0"/>
                    <w:spacing w:before="62" w:beforeLines="20" w:after="62" w:afterLines="20"/>
                    <w:ind w:firstLine="0" w:firstLineChars="0"/>
                  </w:pPr>
                  <w:r>
                    <w:rPr>
                      <w:rFonts w:hint="eastAsia"/>
                    </w:rPr>
                    <w:t>通道i</w:t>
                  </w:r>
                  <w:r>
                    <w:t>d</w:t>
                  </w:r>
                </w:p>
              </w:tc>
            </w:tr>
          </w:tbl>
          <w:p w14:paraId="0C22DAE2">
            <w:pPr>
              <w:overflowPunct w:val="0"/>
              <w:autoSpaceDE w:val="0"/>
              <w:autoSpaceDN w:val="0"/>
              <w:spacing w:before="62" w:beforeLines="20" w:after="62" w:afterLines="20"/>
              <w:ind w:firstLine="0" w:firstLineChars="0"/>
            </w:pPr>
          </w:p>
        </w:tc>
      </w:tr>
      <w:tr w14:paraId="7F5824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4" w:type="dxa"/>
            <w:shd w:val="clear" w:color="auto" w:fill="auto"/>
            <w:noWrap w:val="0"/>
            <w:vAlign w:val="center"/>
          </w:tcPr>
          <w:p w14:paraId="6B8F9B86">
            <w:pPr>
              <w:overflowPunct w:val="0"/>
              <w:autoSpaceDE w:val="0"/>
              <w:autoSpaceDN w:val="0"/>
              <w:spacing w:before="62" w:beforeLines="20" w:after="62" w:afterLines="20"/>
              <w:ind w:firstLine="0" w:firstLineChars="0"/>
              <w:rPr>
                <w:rFonts w:hint="eastAsia"/>
                <w:b/>
              </w:rPr>
            </w:pPr>
            <w:r>
              <w:rPr>
                <w:rFonts w:hint="eastAsia"/>
                <w:b/>
              </w:rPr>
              <w:t>使用限制</w:t>
            </w:r>
          </w:p>
        </w:tc>
        <w:tc>
          <w:tcPr>
            <w:tcW w:w="7588" w:type="dxa"/>
            <w:gridSpan w:val="2"/>
            <w:shd w:val="clear" w:color="auto" w:fill="auto"/>
            <w:noWrap w:val="0"/>
            <w:vAlign w:val="center"/>
          </w:tcPr>
          <w:p w14:paraId="3A45302C">
            <w:pPr>
              <w:numPr>
                <w:ilvl w:val="0"/>
                <w:numId w:val="63"/>
              </w:numPr>
              <w:overflowPunct w:val="0"/>
              <w:autoSpaceDE w:val="0"/>
              <w:autoSpaceDN w:val="0"/>
              <w:spacing w:before="62" w:beforeLines="20" w:after="62" w:afterLines="20"/>
              <w:ind w:firstLineChars="0"/>
            </w:pPr>
            <w:r>
              <w:rPr>
                <w:rFonts w:hint="eastAsia"/>
              </w:rPr>
              <w:t>设备型应用和项目型应用均可调用</w:t>
            </w:r>
          </w:p>
          <w:p w14:paraId="4FC0A436">
            <w:pPr>
              <w:numPr>
                <w:ilvl w:val="0"/>
                <w:numId w:val="63"/>
              </w:numPr>
              <w:overflowPunct w:val="0"/>
              <w:autoSpaceDE w:val="0"/>
              <w:autoSpaceDN w:val="0"/>
              <w:spacing w:before="62" w:beforeLines="20" w:after="62" w:afterLines="20"/>
              <w:ind w:firstLineChars="0"/>
              <w:rPr>
                <w:rFonts w:hint="eastAsia"/>
              </w:rPr>
            </w:pPr>
            <w:r>
              <w:rPr>
                <w:rFonts w:hint="eastAsia"/>
              </w:rPr>
              <w:t>需要目标设备处于试用中或付费使用中状态方可调用</w:t>
            </w:r>
          </w:p>
        </w:tc>
      </w:tr>
      <w:tr w14:paraId="6B4032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4" w:type="dxa"/>
            <w:shd w:val="clear" w:color="auto" w:fill="auto"/>
            <w:noWrap w:val="0"/>
            <w:vAlign w:val="center"/>
          </w:tcPr>
          <w:p w14:paraId="4955C18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88" w:type="dxa"/>
            <w:gridSpan w:val="2"/>
            <w:shd w:val="clear" w:color="auto" w:fill="auto"/>
            <w:noWrap w:val="0"/>
            <w:vAlign w:val="center"/>
          </w:tcPr>
          <w:p w14:paraId="41D4BDEB">
            <w:pPr>
              <w:overflowPunct w:val="0"/>
              <w:autoSpaceDE w:val="0"/>
              <w:autoSpaceDN w:val="0"/>
              <w:spacing w:before="62" w:beforeLines="20" w:after="62" w:afterLines="20"/>
              <w:ind w:firstLine="0" w:firstLineChars="0"/>
            </w:pPr>
            <w:r>
              <w:rPr>
                <w:rFonts w:hint="eastAsia"/>
              </w:rPr>
              <w:t>获取下属通道信息列表</w:t>
            </w:r>
          </w:p>
          <w:p w14:paraId="5C030987">
            <w:pPr>
              <w:overflowPunct w:val="0"/>
              <w:autoSpaceDE w:val="0"/>
              <w:autoSpaceDN w:val="0"/>
              <w:spacing w:before="62" w:beforeLines="20" w:after="62" w:afterLines="20"/>
              <w:ind w:firstLine="0" w:firstLineChars="0"/>
            </w:pPr>
            <w:r>
              <w:rPr>
                <w:rFonts w:hint="eastAsia"/>
              </w:rPr>
              <w:t>注：只能获取到应用下的设备</w:t>
            </w:r>
          </w:p>
        </w:tc>
      </w:tr>
    </w:tbl>
    <w:p w14:paraId="2E36A128">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6C7A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17" w:type="dxa"/>
            <w:shd w:val="clear" w:color="auto" w:fill="DDDDDD"/>
            <w:noWrap w:val="0"/>
            <w:vAlign w:val="top"/>
          </w:tcPr>
          <w:p w14:paraId="5CD1D050">
            <w:pPr>
              <w:widowControl/>
              <w:snapToGrid w:val="0"/>
              <w:spacing w:line="360" w:lineRule="auto"/>
              <w:ind w:firstLine="0" w:firstLineChars="0"/>
              <w:textAlignment w:val="baseline"/>
              <w:rPr>
                <w:b/>
                <w:kern w:val="0"/>
                <w:szCs w:val="21"/>
              </w:rPr>
            </w:pPr>
            <w:r>
              <w:rPr>
                <w:b/>
                <w:kern w:val="0"/>
                <w:szCs w:val="21"/>
              </w:rPr>
              <w:t>Request:</w:t>
            </w:r>
          </w:p>
          <w:p w14:paraId="440DD928">
            <w:pPr>
              <w:widowControl/>
              <w:snapToGrid w:val="0"/>
              <w:spacing w:line="360" w:lineRule="auto"/>
              <w:ind w:firstLine="0" w:firstLineChars="0"/>
              <w:textAlignment w:val="baseline"/>
              <w:rPr>
                <w:kern w:val="0"/>
                <w:szCs w:val="21"/>
              </w:rPr>
            </w:pPr>
            <w:r>
              <w:rPr>
                <w:kern w:val="0"/>
                <w:szCs w:val="21"/>
              </w:rPr>
              <w:t>{</w:t>
            </w:r>
          </w:p>
          <w:p w14:paraId="3EE482D5">
            <w:pPr>
              <w:widowControl/>
              <w:snapToGrid w:val="0"/>
              <w:spacing w:line="360" w:lineRule="auto"/>
              <w:ind w:firstLine="420"/>
              <w:textAlignment w:val="baseline"/>
              <w:rPr>
                <w:kern w:val="0"/>
                <w:szCs w:val="21"/>
              </w:rPr>
            </w:pPr>
            <w:r>
              <w:rPr>
                <w:kern w:val="0"/>
                <w:szCs w:val="21"/>
              </w:rPr>
              <w:t>"qrCode": "16E0091709B04C926"</w:t>
            </w:r>
          </w:p>
          <w:p w14:paraId="78A0B3EE">
            <w:pPr>
              <w:widowControl/>
              <w:snapToGrid w:val="0"/>
              <w:spacing w:line="360" w:lineRule="auto"/>
              <w:ind w:firstLine="0" w:firstLineChars="0"/>
              <w:textAlignment w:val="baseline"/>
              <w:rPr>
                <w:kern w:val="0"/>
                <w:szCs w:val="21"/>
              </w:rPr>
            </w:pPr>
            <w:r>
              <w:rPr>
                <w:kern w:val="0"/>
                <w:szCs w:val="21"/>
              </w:rPr>
              <w:t>}</w:t>
            </w:r>
          </w:p>
          <w:p w14:paraId="424E1D9A">
            <w:pPr>
              <w:widowControl/>
              <w:snapToGrid w:val="0"/>
              <w:spacing w:line="360" w:lineRule="auto"/>
              <w:ind w:firstLine="0" w:firstLineChars="0"/>
              <w:textAlignment w:val="baseline"/>
              <w:rPr>
                <w:kern w:val="0"/>
                <w:szCs w:val="21"/>
              </w:rPr>
            </w:pPr>
          </w:p>
          <w:p w14:paraId="7E6BCB08">
            <w:pPr>
              <w:widowControl/>
              <w:snapToGrid w:val="0"/>
              <w:spacing w:line="360" w:lineRule="auto"/>
              <w:ind w:firstLine="0" w:firstLineChars="0"/>
              <w:textAlignment w:val="baseline"/>
              <w:rPr>
                <w:b/>
                <w:kern w:val="0"/>
                <w:szCs w:val="21"/>
              </w:rPr>
            </w:pPr>
            <w:r>
              <w:rPr>
                <w:b/>
                <w:kern w:val="0"/>
                <w:szCs w:val="21"/>
              </w:rPr>
              <w:t>Response:</w:t>
            </w:r>
          </w:p>
          <w:p w14:paraId="20BEED40">
            <w:pPr>
              <w:widowControl/>
              <w:snapToGrid w:val="0"/>
              <w:spacing w:line="360" w:lineRule="auto"/>
              <w:ind w:firstLine="0" w:firstLineChars="0"/>
              <w:textAlignment w:val="baseline"/>
              <w:rPr>
                <w:kern w:val="0"/>
                <w:szCs w:val="21"/>
              </w:rPr>
            </w:pPr>
            <w:r>
              <w:rPr>
                <w:kern w:val="0"/>
                <w:szCs w:val="21"/>
              </w:rPr>
              <w:t>{</w:t>
            </w:r>
          </w:p>
          <w:p w14:paraId="588CA413">
            <w:pPr>
              <w:widowControl/>
              <w:snapToGrid w:val="0"/>
              <w:spacing w:line="360" w:lineRule="auto"/>
              <w:ind w:firstLine="420"/>
              <w:textAlignment w:val="baseline"/>
              <w:rPr>
                <w:kern w:val="0"/>
                <w:szCs w:val="21"/>
              </w:rPr>
            </w:pPr>
            <w:r>
              <w:rPr>
                <w:kern w:val="0"/>
                <w:szCs w:val="21"/>
              </w:rPr>
              <w:t xml:space="preserve">"result": </w:t>
            </w:r>
          </w:p>
          <w:p w14:paraId="58922248">
            <w:pPr>
              <w:widowControl/>
              <w:snapToGrid w:val="0"/>
              <w:spacing w:line="360" w:lineRule="auto"/>
              <w:ind w:firstLine="420"/>
              <w:textAlignment w:val="baseline"/>
              <w:rPr>
                <w:kern w:val="0"/>
                <w:szCs w:val="21"/>
              </w:rPr>
            </w:pPr>
            <w:r>
              <w:rPr>
                <w:kern w:val="0"/>
                <w:szCs w:val="21"/>
              </w:rPr>
              <w:t>{</w:t>
            </w:r>
          </w:p>
          <w:p w14:paraId="762C6344">
            <w:pPr>
              <w:widowControl/>
              <w:snapToGrid w:val="0"/>
              <w:spacing w:line="360" w:lineRule="auto"/>
              <w:ind w:firstLine="840" w:firstLineChars="400"/>
              <w:textAlignment w:val="baseline"/>
              <w:rPr>
                <w:kern w:val="0"/>
                <w:szCs w:val="21"/>
              </w:rPr>
            </w:pPr>
            <w:r>
              <w:rPr>
                <w:kern w:val="0"/>
                <w:szCs w:val="21"/>
              </w:rPr>
              <w:t>"channelNum": 128,</w:t>
            </w:r>
          </w:p>
          <w:p w14:paraId="0038B2ED">
            <w:pPr>
              <w:widowControl/>
              <w:snapToGrid w:val="0"/>
              <w:spacing w:line="360" w:lineRule="auto"/>
              <w:ind w:firstLine="420"/>
              <w:textAlignment w:val="baseline"/>
              <w:rPr>
                <w:kern w:val="0"/>
                <w:szCs w:val="21"/>
              </w:rPr>
            </w:pPr>
            <w:r>
              <w:rPr>
                <w:kern w:val="0"/>
                <w:szCs w:val="21"/>
              </w:rPr>
              <w:t xml:space="preserve">    "connectedChannelNum": 1,</w:t>
            </w:r>
          </w:p>
          <w:p w14:paraId="6013FA98">
            <w:pPr>
              <w:widowControl/>
              <w:snapToGrid w:val="0"/>
              <w:spacing w:line="360" w:lineRule="auto"/>
              <w:ind w:firstLine="0" w:firstLineChars="0"/>
              <w:textAlignment w:val="baseline"/>
              <w:rPr>
                <w:kern w:val="0"/>
                <w:szCs w:val="21"/>
              </w:rPr>
            </w:pPr>
            <w:r>
              <w:rPr>
                <w:kern w:val="0"/>
                <w:szCs w:val="21"/>
              </w:rPr>
              <w:t xml:space="preserve">        "channelList":</w:t>
            </w:r>
          </w:p>
          <w:p w14:paraId="609DD41E">
            <w:pPr>
              <w:widowControl/>
              <w:snapToGrid w:val="0"/>
              <w:spacing w:line="360" w:lineRule="auto"/>
              <w:ind w:firstLine="840" w:firstLineChars="400"/>
              <w:textAlignment w:val="baseline"/>
              <w:rPr>
                <w:kern w:val="0"/>
                <w:szCs w:val="21"/>
              </w:rPr>
            </w:pPr>
            <w:r>
              <w:rPr>
                <w:kern w:val="0"/>
                <w:szCs w:val="21"/>
              </w:rPr>
              <w:t>[</w:t>
            </w:r>
          </w:p>
          <w:p w14:paraId="34023B59">
            <w:pPr>
              <w:widowControl/>
              <w:snapToGrid w:val="0"/>
              <w:spacing w:line="360" w:lineRule="auto"/>
              <w:ind w:firstLine="0" w:firstLineChars="0"/>
              <w:textAlignment w:val="baseline"/>
              <w:rPr>
                <w:kern w:val="0"/>
                <w:szCs w:val="21"/>
              </w:rPr>
            </w:pPr>
            <w:r>
              <w:rPr>
                <w:kern w:val="0"/>
                <w:szCs w:val="21"/>
              </w:rPr>
              <w:t xml:space="preserve">            {</w:t>
            </w:r>
          </w:p>
          <w:p w14:paraId="0A5107E0">
            <w:pPr>
              <w:widowControl/>
              <w:snapToGrid w:val="0"/>
              <w:spacing w:line="360" w:lineRule="auto"/>
              <w:ind w:firstLine="1680" w:firstLineChars="800"/>
              <w:textAlignment w:val="baseline"/>
              <w:rPr>
                <w:kern w:val="0"/>
                <w:szCs w:val="21"/>
              </w:rPr>
            </w:pPr>
            <w:r>
              <w:rPr>
                <w:kern w:val="0"/>
                <w:szCs w:val="21"/>
              </w:rPr>
              <w:t>"qrCode": "16E0091709B04C927",</w:t>
            </w:r>
          </w:p>
          <w:p w14:paraId="4896F38A">
            <w:pPr>
              <w:widowControl/>
              <w:snapToGrid w:val="0"/>
              <w:spacing w:line="360" w:lineRule="auto"/>
              <w:ind w:firstLine="1260" w:firstLineChars="600"/>
              <w:textAlignment w:val="baseline"/>
              <w:rPr>
                <w:kern w:val="0"/>
                <w:szCs w:val="21"/>
              </w:rPr>
            </w:pPr>
            <w:r>
              <w:rPr>
                <w:kern w:val="0"/>
                <w:szCs w:val="21"/>
              </w:rPr>
              <w:t xml:space="preserve">    "deviceName": "TL-IPC633-D4G 3.0",</w:t>
            </w:r>
          </w:p>
          <w:p w14:paraId="7D213E74">
            <w:pPr>
              <w:widowControl/>
              <w:snapToGrid w:val="0"/>
              <w:spacing w:line="360" w:lineRule="auto"/>
              <w:ind w:firstLine="840" w:firstLineChars="400"/>
              <w:textAlignment w:val="baseline"/>
              <w:rPr>
                <w:kern w:val="0"/>
                <w:szCs w:val="21"/>
              </w:rPr>
            </w:pPr>
            <w:r>
              <w:rPr>
                <w:kern w:val="0"/>
                <w:szCs w:val="21"/>
              </w:rPr>
              <w:t xml:space="preserve">        "deviceType": "SURVEILLANCECAMERA",</w:t>
            </w:r>
          </w:p>
          <w:p w14:paraId="111DBD1D">
            <w:pPr>
              <w:widowControl/>
              <w:snapToGrid w:val="0"/>
              <w:spacing w:line="360" w:lineRule="auto"/>
              <w:ind w:firstLine="420"/>
              <w:textAlignment w:val="baseline"/>
              <w:rPr>
                <w:kern w:val="0"/>
                <w:szCs w:val="21"/>
              </w:rPr>
            </w:pPr>
            <w:r>
              <w:rPr>
                <w:kern w:val="0"/>
                <w:szCs w:val="21"/>
              </w:rPr>
              <w:t xml:space="preserve">            "deviceStatus": 1,</w:t>
            </w:r>
          </w:p>
          <w:p w14:paraId="7DB068C7">
            <w:pPr>
              <w:widowControl/>
              <w:snapToGrid w:val="0"/>
              <w:spacing w:line="360" w:lineRule="auto"/>
              <w:ind w:firstLine="0" w:firstLineChars="0"/>
              <w:textAlignment w:val="baseline"/>
              <w:rPr>
                <w:kern w:val="0"/>
                <w:szCs w:val="21"/>
              </w:rPr>
            </w:pPr>
            <w:r>
              <w:rPr>
                <w:kern w:val="0"/>
                <w:szCs w:val="21"/>
              </w:rPr>
              <w:t xml:space="preserve">                "deviceModel": "TL-IPC633-D4G",</w:t>
            </w:r>
          </w:p>
          <w:p w14:paraId="4F66CCAB">
            <w:pPr>
              <w:widowControl/>
              <w:snapToGrid w:val="0"/>
              <w:spacing w:line="360" w:lineRule="auto"/>
              <w:ind w:firstLine="0" w:firstLineChars="0"/>
              <w:textAlignment w:val="baseline"/>
              <w:rPr>
                <w:kern w:val="0"/>
                <w:szCs w:val="21"/>
              </w:rPr>
            </w:pPr>
            <w:r>
              <w:rPr>
                <w:kern w:val="0"/>
                <w:szCs w:val="21"/>
              </w:rPr>
              <w:t xml:space="preserve">                "openStatus":1,</w:t>
            </w:r>
          </w:p>
          <w:p w14:paraId="09108B95">
            <w:pPr>
              <w:widowControl/>
              <w:snapToGrid w:val="0"/>
              <w:spacing w:line="360" w:lineRule="auto"/>
              <w:ind w:firstLine="1680" w:firstLineChars="800"/>
              <w:textAlignment w:val="baseline"/>
              <w:rPr>
                <w:kern w:val="0"/>
                <w:szCs w:val="21"/>
              </w:rPr>
            </w:pPr>
            <w:r>
              <w:rPr>
                <w:kern w:val="0"/>
                <w:szCs w:val="21"/>
              </w:rPr>
              <w:t>"ip": "192.168.1.100",</w:t>
            </w:r>
          </w:p>
          <w:p w14:paraId="0BDAEEA1">
            <w:pPr>
              <w:widowControl/>
              <w:snapToGrid w:val="0"/>
              <w:spacing w:line="360" w:lineRule="auto"/>
              <w:ind w:firstLine="1260" w:firstLineChars="600"/>
              <w:textAlignment w:val="baseline"/>
              <w:rPr>
                <w:kern w:val="0"/>
                <w:szCs w:val="21"/>
              </w:rPr>
            </w:pPr>
            <w:r>
              <w:rPr>
                <w:kern w:val="0"/>
                <w:szCs w:val="21"/>
              </w:rPr>
              <w:t xml:space="preserve">    "mac": "00-FF-00-17-00-19",</w:t>
            </w:r>
          </w:p>
          <w:p w14:paraId="032D4245">
            <w:pPr>
              <w:widowControl/>
              <w:snapToGrid w:val="0"/>
              <w:spacing w:line="360" w:lineRule="auto"/>
              <w:ind w:firstLine="840" w:firstLineChars="400"/>
              <w:textAlignment w:val="baseline"/>
              <w:rPr>
                <w:kern w:val="0"/>
                <w:szCs w:val="21"/>
              </w:rPr>
            </w:pPr>
            <w:r>
              <w:rPr>
                <w:kern w:val="0"/>
                <w:szCs w:val="21"/>
              </w:rPr>
              <w:t xml:space="preserve">        "channel": 1</w:t>
            </w:r>
          </w:p>
          <w:p w14:paraId="6A48F6E5">
            <w:pPr>
              <w:widowControl/>
              <w:snapToGrid w:val="0"/>
              <w:spacing w:line="360" w:lineRule="auto"/>
              <w:ind w:firstLine="1260" w:firstLineChars="600"/>
              <w:textAlignment w:val="baseline"/>
              <w:rPr>
                <w:kern w:val="0"/>
                <w:szCs w:val="21"/>
              </w:rPr>
            </w:pPr>
            <w:r>
              <w:rPr>
                <w:kern w:val="0"/>
                <w:szCs w:val="21"/>
              </w:rPr>
              <w:t>}</w:t>
            </w:r>
          </w:p>
          <w:p w14:paraId="6B5D07BD">
            <w:pPr>
              <w:widowControl/>
              <w:snapToGrid w:val="0"/>
              <w:spacing w:line="360" w:lineRule="auto"/>
              <w:ind w:firstLine="840" w:firstLineChars="400"/>
              <w:textAlignment w:val="baseline"/>
              <w:rPr>
                <w:kern w:val="0"/>
                <w:szCs w:val="21"/>
              </w:rPr>
            </w:pPr>
            <w:r>
              <w:rPr>
                <w:kern w:val="0"/>
                <w:szCs w:val="21"/>
              </w:rPr>
              <w:t>]</w:t>
            </w:r>
          </w:p>
          <w:p w14:paraId="5857D9D7">
            <w:pPr>
              <w:widowControl/>
              <w:snapToGrid w:val="0"/>
              <w:spacing w:line="360" w:lineRule="auto"/>
              <w:ind w:firstLine="420"/>
              <w:textAlignment w:val="baseline"/>
              <w:rPr>
                <w:kern w:val="0"/>
                <w:szCs w:val="21"/>
              </w:rPr>
            </w:pPr>
            <w:r>
              <w:rPr>
                <w:kern w:val="0"/>
                <w:szCs w:val="21"/>
              </w:rPr>
              <w:t>},</w:t>
            </w:r>
          </w:p>
          <w:p w14:paraId="4836A95F">
            <w:pPr>
              <w:widowControl/>
              <w:snapToGrid w:val="0"/>
              <w:spacing w:line="360" w:lineRule="auto"/>
              <w:ind w:firstLine="420"/>
              <w:textAlignment w:val="baseline"/>
              <w:rPr>
                <w:kern w:val="0"/>
                <w:szCs w:val="21"/>
              </w:rPr>
            </w:pPr>
            <w:r>
              <w:rPr>
                <w:kern w:val="0"/>
                <w:szCs w:val="21"/>
              </w:rPr>
              <w:t>"error_code": 0</w:t>
            </w:r>
          </w:p>
          <w:p w14:paraId="1FC9E053">
            <w:pPr>
              <w:widowControl/>
              <w:snapToGrid w:val="0"/>
              <w:spacing w:line="360" w:lineRule="auto"/>
              <w:ind w:firstLine="0" w:firstLineChars="0"/>
              <w:textAlignment w:val="baseline"/>
              <w:rPr>
                <w:kern w:val="0"/>
                <w:szCs w:val="21"/>
              </w:rPr>
            </w:pPr>
            <w:r>
              <w:rPr>
                <w:kern w:val="0"/>
                <w:szCs w:val="21"/>
              </w:rPr>
              <w:t>}</w:t>
            </w:r>
          </w:p>
        </w:tc>
      </w:tr>
    </w:tbl>
    <w:p w14:paraId="4F70D970">
      <w:pPr>
        <w:pStyle w:val="10"/>
      </w:pPr>
      <w:bookmarkStart w:id="341" w:name="_Toc220343541"/>
      <w:r>
        <w:rPr>
          <w:rFonts w:hint="eastAsia"/>
        </w:rPr>
        <w:t>查询NVR通道的二维码</w:t>
      </w:r>
      <w:bookmarkEnd w:id="341"/>
    </w:p>
    <w:tbl>
      <w:tblPr>
        <w:tblStyle w:val="58"/>
        <w:tblW w:w="912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8"/>
        <w:gridCol w:w="1407"/>
        <w:gridCol w:w="5977"/>
      </w:tblGrid>
      <w:tr w14:paraId="730939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83D5F32">
            <w:pPr>
              <w:overflowPunct w:val="0"/>
              <w:autoSpaceDE w:val="0"/>
              <w:autoSpaceDN w:val="0"/>
              <w:spacing w:before="62" w:beforeLines="20" w:after="62" w:afterLines="20"/>
              <w:ind w:firstLine="0" w:firstLineChars="0"/>
            </w:pPr>
            <w:r>
              <w:rPr>
                <w:rFonts w:hint="eastAsia"/>
              </w:rPr>
              <w:t>名称</w:t>
            </w:r>
          </w:p>
        </w:tc>
        <w:tc>
          <w:tcPr>
            <w:tcW w:w="738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A9CFF09">
            <w:pPr>
              <w:overflowPunct w:val="0"/>
              <w:autoSpaceDE w:val="0"/>
              <w:autoSpaceDN w:val="0"/>
              <w:spacing w:before="62" w:beforeLines="20" w:after="62" w:afterLines="20"/>
              <w:ind w:firstLine="0" w:firstLineChars="0"/>
            </w:pPr>
            <w:r>
              <w:rPr>
                <w:rFonts w:hint="eastAsia"/>
              </w:rPr>
              <w:t>内容</w:t>
            </w:r>
          </w:p>
        </w:tc>
      </w:tr>
      <w:tr w14:paraId="57B44E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DD64CA7">
            <w:pPr>
              <w:overflowPunct w:val="0"/>
              <w:autoSpaceDE w:val="0"/>
              <w:autoSpaceDN w:val="0"/>
              <w:spacing w:before="62" w:beforeLines="20" w:after="62" w:afterLines="20"/>
              <w:ind w:firstLine="0" w:firstLineChars="0"/>
            </w:pPr>
            <w:r>
              <w:t>Path</w:t>
            </w:r>
          </w:p>
        </w:tc>
        <w:tc>
          <w:tcPr>
            <w:tcW w:w="738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345C9AC">
            <w:pPr>
              <w:overflowPunct w:val="0"/>
              <w:autoSpaceDE w:val="0"/>
              <w:autoSpaceDN w:val="0"/>
              <w:spacing w:before="62" w:beforeLines="20" w:after="62" w:afterLines="20"/>
              <w:ind w:firstLine="0" w:firstLineChars="0"/>
            </w:pPr>
            <w:r>
              <w:t>/</w:t>
            </w:r>
            <w:r>
              <w:rPr>
                <w:rFonts w:hint="eastAsia"/>
              </w:rPr>
              <w:t>vms</w:t>
            </w:r>
            <w:r>
              <w:t>/open/deviceManager/v1/</w:t>
            </w:r>
            <w:r>
              <w:rPr>
                <w:rFonts w:hint="eastAsia"/>
              </w:rPr>
              <w:t>getNvrChannelQrCode</w:t>
            </w:r>
          </w:p>
        </w:tc>
      </w:tr>
      <w:tr w14:paraId="12369F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1974D4C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E70B0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704A6AD2">
            <w:pPr>
              <w:overflowPunct w:val="0"/>
              <w:autoSpaceDE w:val="0"/>
              <w:autoSpaceDN w:val="0"/>
              <w:spacing w:before="62" w:beforeLines="20" w:after="62" w:afterLines="20"/>
              <w:ind w:firstLine="0" w:firstLineChars="0"/>
            </w:pPr>
            <w:r>
              <w:rPr>
                <w:rFonts w:hint="eastAsia"/>
              </w:rPr>
              <w:t>qrCode</w:t>
            </w:r>
          </w:p>
          <w:p w14:paraId="660FFEB6">
            <w:pPr>
              <w:overflowPunct w:val="0"/>
              <w:autoSpaceDE w:val="0"/>
              <w:autoSpaceDN w:val="0"/>
              <w:spacing w:before="62" w:beforeLines="20" w:after="62" w:afterLines="20"/>
              <w:ind w:firstLine="0" w:firstLineChars="0"/>
              <w:rPr>
                <w:rFonts w:hint="eastAsia"/>
                <w:b/>
              </w:rPr>
            </w:pPr>
            <w:r>
              <w:rPr>
                <w:rFonts w:hint="eastAsia"/>
                <w:color w:val="767171"/>
              </w:rPr>
              <w:t>string</w:t>
            </w:r>
          </w:p>
        </w:tc>
        <w:tc>
          <w:tcPr>
            <w:tcW w:w="7384" w:type="dxa"/>
            <w:gridSpan w:val="2"/>
            <w:shd w:val="clear" w:color="auto" w:fill="auto"/>
            <w:noWrap w:val="0"/>
            <w:vAlign w:val="center"/>
          </w:tcPr>
          <w:p w14:paraId="4562CD7F">
            <w:pPr>
              <w:overflowPunct w:val="0"/>
              <w:autoSpaceDE w:val="0"/>
              <w:autoSpaceDN w:val="0"/>
              <w:spacing w:before="62" w:beforeLines="20" w:after="62" w:afterLines="20"/>
              <w:ind w:firstLine="0" w:firstLineChars="0"/>
            </w:pPr>
            <w:r>
              <w:rPr>
                <w:rFonts w:hint="eastAsia"/>
              </w:rPr>
              <w:t>【可选】N</w:t>
            </w:r>
            <w:r>
              <w:t>VR</w:t>
            </w:r>
            <w:r>
              <w:rPr>
                <w:rFonts w:hint="eastAsia"/>
              </w:rPr>
              <w:t>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66F0E129">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570C62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188382E3">
            <w:pPr>
              <w:overflowPunct w:val="0"/>
              <w:autoSpaceDE w:val="0"/>
              <w:autoSpaceDN w:val="0"/>
              <w:spacing w:before="62" w:beforeLines="20" w:after="62" w:afterLines="20"/>
              <w:ind w:firstLine="0" w:firstLineChars="0"/>
            </w:pPr>
            <w:r>
              <w:t>mac</w:t>
            </w:r>
          </w:p>
          <w:p w14:paraId="3C7D917D">
            <w:pPr>
              <w:overflowPunct w:val="0"/>
              <w:autoSpaceDE w:val="0"/>
              <w:autoSpaceDN w:val="0"/>
              <w:spacing w:before="62" w:beforeLines="20" w:after="62" w:afterLines="20"/>
              <w:ind w:firstLine="0" w:firstLineChars="0"/>
              <w:rPr>
                <w:rFonts w:hint="eastAsia"/>
                <w:b/>
              </w:rPr>
            </w:pPr>
            <w:r>
              <w:rPr>
                <w:color w:val="767171"/>
              </w:rPr>
              <w:t>string</w:t>
            </w:r>
          </w:p>
        </w:tc>
        <w:tc>
          <w:tcPr>
            <w:tcW w:w="7384" w:type="dxa"/>
            <w:gridSpan w:val="2"/>
            <w:shd w:val="clear" w:color="auto" w:fill="auto"/>
            <w:noWrap w:val="0"/>
            <w:vAlign w:val="center"/>
          </w:tcPr>
          <w:p w14:paraId="05DB36F2">
            <w:pPr>
              <w:overflowPunct w:val="0"/>
              <w:autoSpaceDE w:val="0"/>
              <w:autoSpaceDN w:val="0"/>
              <w:spacing w:before="62" w:beforeLines="20" w:after="62" w:afterLines="20"/>
              <w:ind w:firstLine="0" w:firstLineChars="0"/>
            </w:pPr>
            <w:r>
              <w:rPr>
                <w:rFonts w:hint="eastAsia"/>
              </w:rPr>
              <w:t>【可选】N</w:t>
            </w:r>
            <w:r>
              <w:t>VR</w:t>
            </w:r>
            <w:r>
              <w:rPr>
                <w:rFonts w:hint="eastAsia"/>
              </w:rPr>
              <w:t>设备mac地址，格式如</w:t>
            </w:r>
            <w:r>
              <w:t>00-FF-00-17-00-18</w:t>
            </w:r>
            <w:r>
              <w:rPr>
                <w:rFonts w:hint="eastAsia"/>
              </w:rPr>
              <w:t>，字母大写并用</w:t>
            </w:r>
            <w:r>
              <w:t>"</w:t>
            </w:r>
            <w:r>
              <w:rPr>
                <w:rFonts w:hint="eastAsia"/>
              </w:rPr>
              <w:t>-</w:t>
            </w:r>
            <w:r>
              <w:t>"</w:t>
            </w:r>
            <w:r>
              <w:rPr>
                <w:rFonts w:hint="eastAsia"/>
              </w:rPr>
              <w:t>分隔</w:t>
            </w:r>
          </w:p>
          <w:p w14:paraId="1F29FDFE">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054BC5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63B599E5">
            <w:pPr>
              <w:overflowPunct w:val="0"/>
              <w:autoSpaceDE w:val="0"/>
              <w:autoSpaceDN w:val="0"/>
              <w:spacing w:before="62" w:beforeLines="20" w:after="62" w:afterLines="20"/>
              <w:ind w:firstLine="0" w:firstLineChars="0"/>
            </w:pPr>
            <w:r>
              <w:t>channelId</w:t>
            </w:r>
          </w:p>
          <w:p w14:paraId="7F683A54">
            <w:pPr>
              <w:overflowPunct w:val="0"/>
              <w:autoSpaceDE w:val="0"/>
              <w:autoSpaceDN w:val="0"/>
              <w:spacing w:before="62" w:beforeLines="20" w:after="62" w:afterLines="20"/>
              <w:ind w:firstLine="0" w:firstLineChars="0"/>
              <w:rPr>
                <w:rFonts w:hint="eastAsia"/>
              </w:rPr>
            </w:pPr>
            <w:r>
              <w:rPr>
                <w:color w:val="767171"/>
              </w:rPr>
              <w:t>int</w:t>
            </w:r>
          </w:p>
        </w:tc>
        <w:tc>
          <w:tcPr>
            <w:tcW w:w="7384" w:type="dxa"/>
            <w:gridSpan w:val="2"/>
            <w:shd w:val="clear" w:color="auto" w:fill="auto"/>
            <w:noWrap w:val="0"/>
            <w:vAlign w:val="center"/>
          </w:tcPr>
          <w:p w14:paraId="4930CCCB">
            <w:pPr>
              <w:overflowPunct w:val="0"/>
              <w:autoSpaceDE w:val="0"/>
              <w:autoSpaceDN w:val="0"/>
              <w:spacing w:before="62" w:beforeLines="20" w:after="62" w:afterLines="20"/>
              <w:ind w:firstLine="0" w:firstLineChars="0"/>
            </w:pPr>
            <w:r>
              <w:rPr>
                <w:rFonts w:hint="eastAsia"/>
              </w:rPr>
              <w:t>【必选】视频类设备独有字段，子设备的通道编号，存在以下情况：</w:t>
            </w:r>
          </w:p>
          <w:p w14:paraId="05EFFCBE">
            <w:pPr>
              <w:overflowPunct w:val="0"/>
              <w:autoSpaceDE w:val="0"/>
              <w:autoSpaceDN w:val="0"/>
              <w:spacing w:before="62" w:beforeLines="20" w:after="62" w:afterLines="20"/>
              <w:ind w:firstLine="0" w:firstLineChars="0"/>
              <w:rPr>
                <w:rFonts w:hint="eastAsia"/>
              </w:rPr>
            </w:pPr>
            <w:r>
              <w:t xml:space="preserve">1. </w:t>
            </w: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tc>
      </w:tr>
      <w:tr w14:paraId="6DE9D1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7095CE3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0F0A9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1555B277">
            <w:pPr>
              <w:overflowPunct w:val="0"/>
              <w:autoSpaceDE w:val="0"/>
              <w:autoSpaceDN w:val="0"/>
              <w:spacing w:before="62" w:beforeLines="20" w:after="62" w:afterLines="20"/>
              <w:ind w:firstLine="0" w:firstLineChars="0"/>
            </w:pPr>
            <w:r>
              <w:rPr>
                <w:rFonts w:hint="eastAsia"/>
              </w:rPr>
              <w:t>error_code</w:t>
            </w:r>
          </w:p>
          <w:p w14:paraId="31502475">
            <w:pPr>
              <w:overflowPunct w:val="0"/>
              <w:autoSpaceDE w:val="0"/>
              <w:autoSpaceDN w:val="0"/>
              <w:spacing w:before="62" w:beforeLines="20" w:after="62" w:afterLines="20"/>
              <w:ind w:firstLine="0" w:firstLineChars="0"/>
            </w:pPr>
            <w:r>
              <w:rPr>
                <w:color w:val="767171"/>
              </w:rPr>
              <w:t>int</w:t>
            </w:r>
          </w:p>
        </w:tc>
        <w:tc>
          <w:tcPr>
            <w:tcW w:w="7384" w:type="dxa"/>
            <w:gridSpan w:val="2"/>
            <w:shd w:val="clear" w:color="auto" w:fill="auto"/>
            <w:noWrap w:val="0"/>
            <w:vAlign w:val="center"/>
          </w:tcPr>
          <w:p w14:paraId="7244A3BB">
            <w:pPr>
              <w:overflowPunct w:val="0"/>
              <w:autoSpaceDE w:val="0"/>
              <w:autoSpaceDN w:val="0"/>
              <w:spacing w:before="62" w:beforeLines="20" w:after="62" w:afterLines="20"/>
              <w:ind w:firstLine="0" w:firstLineChars="0"/>
            </w:pPr>
            <w:r>
              <w:rPr>
                <w:rFonts w:cs="Arial"/>
              </w:rPr>
              <w:t>错误码，0代表</w:t>
            </w:r>
            <w:r>
              <w:rPr>
                <w:rFonts w:hint="eastAsia" w:cs="Arial"/>
              </w:rPr>
              <w:t>查询成功</w:t>
            </w:r>
            <w:r>
              <w:rPr>
                <w:rFonts w:cs="Arial"/>
              </w:rPr>
              <w:t>，其他值参考常用错误码说明</w:t>
            </w:r>
          </w:p>
        </w:tc>
      </w:tr>
      <w:tr w14:paraId="669BE1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61C3BE70">
            <w:pPr>
              <w:overflowPunct w:val="0"/>
              <w:autoSpaceDE w:val="0"/>
              <w:autoSpaceDN w:val="0"/>
              <w:spacing w:before="62" w:beforeLines="20" w:after="62" w:afterLines="20"/>
              <w:ind w:firstLine="0" w:firstLineChars="0"/>
            </w:pPr>
            <w:r>
              <w:rPr>
                <w:rFonts w:hint="eastAsia"/>
              </w:rPr>
              <w:t>result</w:t>
            </w:r>
          </w:p>
        </w:tc>
        <w:tc>
          <w:tcPr>
            <w:tcW w:w="1407" w:type="dxa"/>
            <w:shd w:val="clear" w:color="auto" w:fill="auto"/>
            <w:noWrap w:val="0"/>
            <w:vAlign w:val="center"/>
          </w:tcPr>
          <w:p w14:paraId="07CD1A8B">
            <w:pPr>
              <w:overflowPunct w:val="0"/>
              <w:autoSpaceDE w:val="0"/>
              <w:autoSpaceDN w:val="0"/>
              <w:spacing w:before="62" w:beforeLines="20" w:after="62" w:afterLines="20"/>
              <w:ind w:firstLine="0" w:firstLineChars="0"/>
            </w:pPr>
            <w:r>
              <w:rPr>
                <w:rFonts w:hint="eastAsia"/>
              </w:rPr>
              <w:t>qrCode</w:t>
            </w:r>
          </w:p>
          <w:p w14:paraId="0F40D9C5">
            <w:pPr>
              <w:overflowPunct w:val="0"/>
              <w:autoSpaceDE w:val="0"/>
              <w:autoSpaceDN w:val="0"/>
              <w:spacing w:before="62" w:beforeLines="20" w:after="62" w:afterLines="20"/>
              <w:ind w:firstLine="0" w:firstLineChars="0"/>
              <w:rPr>
                <w:rFonts w:hint="eastAsia"/>
              </w:rPr>
            </w:pPr>
            <w:r>
              <w:rPr>
                <w:color w:val="767171"/>
              </w:rPr>
              <w:t>string</w:t>
            </w:r>
          </w:p>
        </w:tc>
        <w:tc>
          <w:tcPr>
            <w:tcW w:w="5977" w:type="dxa"/>
            <w:shd w:val="clear" w:color="auto" w:fill="auto"/>
            <w:noWrap w:val="0"/>
            <w:vAlign w:val="center"/>
          </w:tcPr>
          <w:p w14:paraId="1C3B8F4C">
            <w:pPr>
              <w:overflowPunct w:val="0"/>
              <w:autoSpaceDE w:val="0"/>
              <w:autoSpaceDN w:val="0"/>
              <w:spacing w:before="62" w:beforeLines="20" w:after="62" w:afterLines="20"/>
              <w:ind w:firstLine="0" w:firstLineChars="0"/>
              <w:rPr>
                <w:rFonts w:hint="eastAsia"/>
              </w:rPr>
            </w:pPr>
            <w:r>
              <w:rPr>
                <w:rFonts w:hint="eastAsia"/>
              </w:rPr>
              <w:t>设备的1</w:t>
            </w:r>
            <w:r>
              <w:t>7</w:t>
            </w:r>
            <w:r>
              <w:rPr>
                <w:rFonts w:hint="eastAsia"/>
              </w:rPr>
              <w:t>位设备码</w:t>
            </w:r>
          </w:p>
        </w:tc>
      </w:tr>
      <w:tr w14:paraId="12A1B8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59CDA9A0">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84" w:type="dxa"/>
            <w:gridSpan w:val="2"/>
            <w:shd w:val="clear" w:color="auto" w:fill="auto"/>
            <w:noWrap w:val="0"/>
            <w:vAlign w:val="center"/>
          </w:tcPr>
          <w:p w14:paraId="7C09ACC0">
            <w:pPr>
              <w:pStyle w:val="86"/>
              <w:numPr>
                <w:ilvl w:val="0"/>
                <w:numId w:val="64"/>
              </w:numPr>
              <w:overflowPunct w:val="0"/>
              <w:autoSpaceDE w:val="0"/>
              <w:autoSpaceDN w:val="0"/>
              <w:spacing w:before="62" w:beforeLines="20" w:after="62" w:afterLines="20"/>
              <w:ind w:firstLineChars="0"/>
            </w:pPr>
            <w:r>
              <w:rPr>
                <w:rFonts w:ascii="Times New Roman" w:hAnsi="Times New Roman"/>
              </w:rPr>
              <w:t>通道IPC需是TP</w:t>
            </w:r>
            <w:r>
              <w:rPr>
                <w:rFonts w:hint="eastAsia" w:ascii="Times New Roman" w:hAnsi="Times New Roman"/>
              </w:rPr>
              <w:t>-</w:t>
            </w:r>
            <w:r>
              <w:rPr>
                <w:rFonts w:ascii="Times New Roman" w:hAnsi="Times New Roman"/>
              </w:rPr>
              <w:t>LINK设备</w:t>
            </w:r>
          </w:p>
          <w:p w14:paraId="7B37BEAA">
            <w:pPr>
              <w:pStyle w:val="86"/>
              <w:numPr>
                <w:ilvl w:val="0"/>
                <w:numId w:val="64"/>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75932428">
            <w:pPr>
              <w:pStyle w:val="86"/>
              <w:numPr>
                <w:ilvl w:val="0"/>
                <w:numId w:val="64"/>
              </w:numPr>
              <w:overflowPunct w:val="0"/>
              <w:autoSpaceDE w:val="0"/>
              <w:autoSpaceDN w:val="0"/>
              <w:spacing w:before="62" w:beforeLines="20" w:after="62" w:afterLines="20"/>
              <w:ind w:firstLineChars="0"/>
              <w:rPr>
                <w:rFonts w:hint="eastAsia"/>
              </w:rPr>
            </w:pPr>
            <w:r>
              <w:rPr>
                <w:rFonts w:ascii="Times New Roman" w:hAnsi="Times New Roman"/>
              </w:rPr>
              <w:t>需要目标设备处于试用中或付费使用中状态方</w:t>
            </w:r>
            <w:r>
              <w:rPr>
                <w:rFonts w:hint="eastAsia" w:ascii="Times New Roman" w:hAnsi="Times New Roman"/>
              </w:rPr>
              <w:t>可调用</w:t>
            </w:r>
          </w:p>
        </w:tc>
      </w:tr>
      <w:tr w14:paraId="7710E9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15D0B91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84" w:type="dxa"/>
            <w:gridSpan w:val="2"/>
            <w:shd w:val="clear" w:color="auto" w:fill="auto"/>
            <w:noWrap w:val="0"/>
            <w:vAlign w:val="center"/>
          </w:tcPr>
          <w:p w14:paraId="514D82CC">
            <w:pPr>
              <w:overflowPunct w:val="0"/>
              <w:autoSpaceDE w:val="0"/>
              <w:autoSpaceDN w:val="0"/>
              <w:spacing w:before="62" w:beforeLines="20" w:after="62" w:afterLines="20"/>
              <w:ind w:firstLine="0" w:firstLineChars="0"/>
            </w:pPr>
            <w:r>
              <w:rPr>
                <w:rFonts w:hint="eastAsia"/>
              </w:rPr>
              <w:t>获取NVR通道的基础信息，会请求NVR与通道IPC通信从而获取设备码（标签二维码）信息。</w:t>
            </w:r>
          </w:p>
        </w:tc>
      </w:tr>
    </w:tbl>
    <w:p w14:paraId="3D84E503">
      <w:pPr>
        <w:spacing w:after="120"/>
        <w:ind w:firstLine="0" w:firstLineChars="0"/>
        <w:rPr>
          <w:rFonts w:hint="eastAsia"/>
        </w:rPr>
      </w:pPr>
    </w:p>
    <w:p w14:paraId="3EE3A48B">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56F65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3FB35525">
            <w:pPr>
              <w:pStyle w:val="99"/>
              <w:spacing w:line="360" w:lineRule="auto"/>
              <w:ind w:left="0"/>
              <w:rPr>
                <w:rFonts w:ascii="Times New Roman" w:hAnsi="Times New Roman"/>
                <w:b/>
              </w:rPr>
            </w:pPr>
            <w:r>
              <w:rPr>
                <w:rFonts w:ascii="Times New Roman" w:hAnsi="Times New Roman"/>
                <w:b/>
              </w:rPr>
              <w:t>Request:</w:t>
            </w:r>
          </w:p>
          <w:p w14:paraId="1680AF8B">
            <w:pPr>
              <w:pStyle w:val="99"/>
              <w:spacing w:line="360" w:lineRule="auto"/>
              <w:ind w:left="0"/>
              <w:rPr>
                <w:rFonts w:hint="eastAsia" w:ascii="Times New Roman" w:hAnsi="Times New Roman"/>
              </w:rPr>
            </w:pPr>
            <w:r>
              <w:rPr>
                <w:rFonts w:ascii="Times New Roman" w:hAnsi="Times New Roman"/>
              </w:rPr>
              <w:t>{</w:t>
            </w:r>
          </w:p>
          <w:p w14:paraId="7F530088">
            <w:pPr>
              <w:pStyle w:val="99"/>
              <w:spacing w:line="360" w:lineRule="auto"/>
              <w:ind w:left="0" w:firstLine="420"/>
              <w:rPr>
                <w:rFonts w:ascii="Times New Roman" w:hAnsi="Times New Roman"/>
              </w:rPr>
            </w:pPr>
            <w:r>
              <w:rPr>
                <w:rFonts w:ascii="Times New Roman" w:hAnsi="Times New Roman"/>
              </w:rPr>
              <w:t>"mac": "00-FF-00-17-00-18",</w:t>
            </w:r>
          </w:p>
          <w:p w14:paraId="4652A870">
            <w:pPr>
              <w:pStyle w:val="99"/>
              <w:spacing w:line="360" w:lineRule="auto"/>
              <w:ind w:left="0" w:firstLine="420"/>
              <w:rPr>
                <w:rFonts w:ascii="Times New Roman" w:hAnsi="Times New Roman"/>
              </w:rPr>
            </w:pPr>
            <w:r>
              <w:rPr>
                <w:rFonts w:ascii="Times New Roman" w:hAnsi="Times New Roman"/>
              </w:rPr>
              <w:t>"</w:t>
            </w:r>
            <w:r>
              <w:rPr>
                <w:rFonts w:hint="eastAsia" w:ascii="Times New Roman" w:hAnsi="Times New Roman"/>
              </w:rPr>
              <w:t>channel</w:t>
            </w:r>
            <w:r>
              <w:rPr>
                <w:rFonts w:ascii="Times New Roman" w:hAnsi="Times New Roman"/>
              </w:rPr>
              <w:t>Id": 1</w:t>
            </w:r>
          </w:p>
          <w:p w14:paraId="3F2A93E7">
            <w:pPr>
              <w:pStyle w:val="99"/>
              <w:spacing w:line="360" w:lineRule="auto"/>
              <w:ind w:left="0"/>
              <w:rPr>
                <w:rFonts w:ascii="Times New Roman" w:hAnsi="Times New Roman"/>
              </w:rPr>
            </w:pPr>
            <w:r>
              <w:rPr>
                <w:rFonts w:ascii="Times New Roman" w:hAnsi="Times New Roman"/>
              </w:rPr>
              <w:t>}</w:t>
            </w:r>
          </w:p>
          <w:p w14:paraId="211F1182">
            <w:pPr>
              <w:pStyle w:val="99"/>
              <w:spacing w:line="360" w:lineRule="auto"/>
              <w:ind w:left="0"/>
              <w:rPr>
                <w:rFonts w:ascii="Times New Roman" w:hAnsi="Times New Roman"/>
              </w:rPr>
            </w:pPr>
          </w:p>
          <w:p w14:paraId="04C8CB44">
            <w:pPr>
              <w:pStyle w:val="99"/>
              <w:spacing w:line="360" w:lineRule="auto"/>
              <w:ind w:left="0"/>
              <w:rPr>
                <w:rFonts w:ascii="Times New Roman" w:hAnsi="Times New Roman"/>
                <w:b/>
              </w:rPr>
            </w:pPr>
            <w:r>
              <w:rPr>
                <w:rFonts w:ascii="Times New Roman" w:hAnsi="Times New Roman"/>
                <w:b/>
              </w:rPr>
              <w:t>Response:</w:t>
            </w:r>
          </w:p>
          <w:p w14:paraId="131FCE7C">
            <w:pPr>
              <w:pStyle w:val="99"/>
              <w:spacing w:line="360" w:lineRule="auto"/>
              <w:ind w:left="0"/>
              <w:rPr>
                <w:rFonts w:ascii="Times New Roman" w:hAnsi="Times New Roman"/>
              </w:rPr>
            </w:pPr>
            <w:r>
              <w:rPr>
                <w:rFonts w:ascii="Times New Roman" w:hAnsi="Times New Roman"/>
              </w:rPr>
              <w:t>{</w:t>
            </w:r>
          </w:p>
          <w:p w14:paraId="6A5CEBC1">
            <w:pPr>
              <w:pStyle w:val="99"/>
              <w:spacing w:line="360" w:lineRule="auto"/>
              <w:ind w:left="0" w:firstLine="435"/>
              <w:rPr>
                <w:rFonts w:ascii="Times New Roman" w:hAnsi="Times New Roman"/>
              </w:rPr>
            </w:pPr>
            <w:r>
              <w:rPr>
                <w:rFonts w:ascii="Times New Roman" w:hAnsi="Times New Roman"/>
              </w:rPr>
              <w:t>"error_code": 0,</w:t>
            </w:r>
          </w:p>
          <w:p w14:paraId="6D834FDF">
            <w:pPr>
              <w:pStyle w:val="99"/>
              <w:spacing w:line="360" w:lineRule="auto"/>
              <w:ind w:left="0" w:firstLine="435"/>
              <w:rPr>
                <w:rFonts w:ascii="Times New Roman" w:hAnsi="Times New Roman"/>
              </w:rPr>
            </w:pPr>
            <w:r>
              <w:rPr>
                <w:rFonts w:ascii="Times New Roman" w:hAnsi="Times New Roman"/>
              </w:rPr>
              <w:t>"result":</w:t>
            </w:r>
          </w:p>
          <w:p w14:paraId="1F5239C1">
            <w:pPr>
              <w:pStyle w:val="99"/>
              <w:spacing w:line="360" w:lineRule="auto"/>
              <w:ind w:left="0" w:firstLine="435"/>
              <w:rPr>
                <w:rFonts w:ascii="Times New Roman" w:hAnsi="Times New Roman"/>
              </w:rPr>
            </w:pPr>
            <w:r>
              <w:rPr>
                <w:rFonts w:ascii="Times New Roman" w:hAnsi="Times New Roman"/>
              </w:rPr>
              <w:t>{</w:t>
            </w:r>
          </w:p>
          <w:p w14:paraId="5AB407BC">
            <w:pPr>
              <w:pStyle w:val="99"/>
              <w:spacing w:line="360" w:lineRule="auto"/>
              <w:ind w:left="0"/>
              <w:rPr>
                <w:rFonts w:ascii="Times New Roman" w:hAnsi="Times New Roman"/>
              </w:rPr>
            </w:pPr>
            <w:r>
              <w:rPr>
                <w:rFonts w:ascii="Times New Roman" w:hAnsi="Times New Roman"/>
              </w:rPr>
              <w:t xml:space="preserve">        "</w:t>
            </w:r>
            <w:r>
              <w:rPr>
                <w:rFonts w:hint="eastAsia" w:ascii="Times New Roman" w:hAnsi="Times New Roman"/>
              </w:rPr>
              <w:t>q</w:t>
            </w:r>
            <w:r>
              <w:rPr>
                <w:rFonts w:ascii="Times New Roman" w:hAnsi="Times New Roman"/>
              </w:rPr>
              <w:t>rCode":</w:t>
            </w:r>
            <w:r>
              <w:rPr>
                <w:rFonts w:hint="eastAsia" w:ascii="Times New Roman" w:hAnsi="Times New Roman"/>
              </w:rPr>
              <w:t xml:space="preserve"> </w:t>
            </w:r>
            <w:r>
              <w:rPr>
                <w:rFonts w:ascii="Times New Roman" w:hAnsi="Times New Roman"/>
              </w:rPr>
              <w:t>"16E0091709B04C926"</w:t>
            </w:r>
          </w:p>
          <w:p w14:paraId="236A9779">
            <w:pPr>
              <w:pStyle w:val="99"/>
              <w:spacing w:line="360" w:lineRule="auto"/>
              <w:ind w:left="0" w:firstLine="435"/>
              <w:rPr>
                <w:rFonts w:hint="eastAsia" w:ascii="Times New Roman" w:hAnsi="Times New Roman"/>
              </w:rPr>
            </w:pPr>
            <w:r>
              <w:rPr>
                <w:rFonts w:ascii="Times New Roman" w:hAnsi="Times New Roman"/>
              </w:rPr>
              <w:t>}</w:t>
            </w:r>
          </w:p>
          <w:p w14:paraId="24B4304D">
            <w:pPr>
              <w:pStyle w:val="99"/>
              <w:spacing w:line="360" w:lineRule="auto"/>
              <w:ind w:left="0"/>
            </w:pPr>
            <w:r>
              <w:rPr>
                <w:rFonts w:ascii="Times New Roman" w:hAnsi="Times New Roman"/>
              </w:rPr>
              <w:t>}</w:t>
            </w:r>
          </w:p>
        </w:tc>
      </w:tr>
    </w:tbl>
    <w:p w14:paraId="5D09675D">
      <w:pPr>
        <w:pStyle w:val="6"/>
        <w:spacing w:after="156" w:line="319" w:lineRule="auto"/>
      </w:pPr>
      <w:bookmarkStart w:id="342" w:name="_Toc220343542"/>
      <w:r>
        <w:rPr>
          <w:rFonts w:hint="eastAsia"/>
        </w:rPr>
        <w:t>设备</w:t>
      </w:r>
      <w:bookmarkEnd w:id="311"/>
      <w:bookmarkEnd w:id="312"/>
      <w:r>
        <w:rPr>
          <w:rFonts w:hint="eastAsia"/>
        </w:rPr>
        <w:t>配置</w:t>
      </w:r>
      <w:bookmarkEnd w:id="342"/>
    </w:p>
    <w:p w14:paraId="73489B2C">
      <w:pPr>
        <w:pStyle w:val="8"/>
        <w:rPr>
          <w:rFonts w:hint="eastAsia"/>
        </w:rPr>
      </w:pPr>
      <w:bookmarkStart w:id="343" w:name="_Toc220343543"/>
      <w:r>
        <w:rPr>
          <w:rFonts w:hint="eastAsia"/>
        </w:rPr>
        <w:t>基础设置</w:t>
      </w:r>
      <w:bookmarkEnd w:id="343"/>
    </w:p>
    <w:p w14:paraId="668C7DE9">
      <w:pPr>
        <w:pStyle w:val="10"/>
      </w:pPr>
      <w:bookmarkStart w:id="344" w:name="_Toc220343544"/>
      <w:bookmarkStart w:id="345" w:name="_Toc156984009"/>
      <w:bookmarkStart w:id="346" w:name="_Toc159418574"/>
      <w:bookmarkStart w:id="347" w:name="_Ref161128470"/>
      <w:bookmarkStart w:id="348" w:name="_Ref161128327"/>
      <w:r>
        <w:rPr>
          <w:rFonts w:hint="eastAsia"/>
        </w:rPr>
        <w:t>获取IPC</w:t>
      </w:r>
      <w:r>
        <w:t>/NVR</w:t>
      </w:r>
      <w:r>
        <w:rPr>
          <w:rFonts w:hint="eastAsia"/>
        </w:rPr>
        <w:t>设备校时方式</w:t>
      </w:r>
      <w:bookmarkEnd w:id="344"/>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05"/>
        <w:gridCol w:w="1530"/>
        <w:gridCol w:w="6237"/>
      </w:tblGrid>
      <w:tr w14:paraId="0B67D2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C3299C">
            <w:pPr>
              <w:overflowPunct w:val="0"/>
              <w:autoSpaceDE w:val="0"/>
              <w:autoSpaceDN w:val="0"/>
              <w:spacing w:before="62" w:beforeLines="20" w:after="62" w:afterLines="20"/>
              <w:ind w:firstLine="0" w:firstLineChars="0"/>
            </w:pPr>
            <w:r>
              <w:rPr>
                <w:rFonts w:hint="eastAsia"/>
              </w:rPr>
              <w:t>名称</w:t>
            </w:r>
          </w:p>
        </w:tc>
        <w:tc>
          <w:tcPr>
            <w:tcW w:w="7767"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6851F1C">
            <w:pPr>
              <w:overflowPunct w:val="0"/>
              <w:autoSpaceDE w:val="0"/>
              <w:autoSpaceDN w:val="0"/>
              <w:spacing w:before="62" w:beforeLines="20" w:after="62" w:afterLines="20"/>
              <w:ind w:firstLine="0" w:firstLineChars="0"/>
            </w:pPr>
            <w:r>
              <w:rPr>
                <w:rFonts w:hint="eastAsia"/>
              </w:rPr>
              <w:t>内容</w:t>
            </w:r>
          </w:p>
        </w:tc>
      </w:tr>
      <w:tr w14:paraId="531FAD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330CF1">
            <w:pPr>
              <w:overflowPunct w:val="0"/>
              <w:autoSpaceDE w:val="0"/>
              <w:autoSpaceDN w:val="0"/>
              <w:spacing w:before="62" w:beforeLines="20" w:after="62" w:afterLines="20"/>
              <w:ind w:firstLine="0" w:firstLineChars="0"/>
            </w:pPr>
            <w:r>
              <w:t>Path</w:t>
            </w:r>
          </w:p>
        </w:tc>
        <w:tc>
          <w:tcPr>
            <w:tcW w:w="7767"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A3CEA9">
            <w:pPr>
              <w:overflowPunct w:val="0"/>
              <w:autoSpaceDE w:val="0"/>
              <w:autoSpaceDN w:val="0"/>
              <w:spacing w:before="62" w:beforeLines="20" w:after="62" w:afterLines="20"/>
              <w:ind w:firstLine="0" w:firstLineChars="0"/>
            </w:pPr>
            <w:r>
              <w:t>/vms</w:t>
            </w:r>
            <w:r>
              <w:rPr>
                <w:rFonts w:hint="eastAsia"/>
              </w:rPr>
              <w:t>/</w:t>
            </w:r>
            <w:r>
              <w:t>open/deviceConfig/v1/getDeviceTimingInfo</w:t>
            </w:r>
          </w:p>
        </w:tc>
      </w:tr>
      <w:tr w14:paraId="679CAB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6CDBB1E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FC6E6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1D6CEF58">
            <w:pPr>
              <w:overflowPunct w:val="0"/>
              <w:autoSpaceDE w:val="0"/>
              <w:autoSpaceDN w:val="0"/>
              <w:spacing w:before="62" w:beforeLines="20" w:after="62" w:afterLines="20"/>
              <w:ind w:firstLine="0" w:firstLineChars="0"/>
            </w:pPr>
            <w:r>
              <w:rPr>
                <w:rFonts w:hint="eastAsia"/>
              </w:rPr>
              <w:t>qrCode</w:t>
            </w:r>
          </w:p>
          <w:p w14:paraId="799E1DF5">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67" w:type="dxa"/>
            <w:gridSpan w:val="2"/>
            <w:shd w:val="clear" w:color="auto" w:fill="auto"/>
            <w:noWrap w:val="0"/>
            <w:vAlign w:val="center"/>
          </w:tcPr>
          <w:p w14:paraId="3F9ABF2E">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9B38BA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44BC4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0EC5E27B">
            <w:pPr>
              <w:overflowPunct w:val="0"/>
              <w:autoSpaceDE w:val="0"/>
              <w:autoSpaceDN w:val="0"/>
              <w:spacing w:before="62" w:beforeLines="20" w:after="62" w:afterLines="20"/>
              <w:ind w:firstLine="0" w:firstLineChars="0"/>
            </w:pPr>
            <w:r>
              <w:t>mac</w:t>
            </w:r>
          </w:p>
          <w:p w14:paraId="35D95534">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67" w:type="dxa"/>
            <w:gridSpan w:val="2"/>
            <w:shd w:val="clear" w:color="auto" w:fill="auto"/>
            <w:noWrap w:val="0"/>
            <w:vAlign w:val="center"/>
          </w:tcPr>
          <w:p w14:paraId="5B76E56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8B2F35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72D5A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5483ED77">
            <w:pPr>
              <w:overflowPunct w:val="0"/>
              <w:autoSpaceDE w:val="0"/>
              <w:autoSpaceDN w:val="0"/>
              <w:spacing w:before="62" w:beforeLines="20" w:after="62" w:afterLines="20"/>
              <w:ind w:firstLine="0" w:firstLineChars="0"/>
            </w:pPr>
            <w:r>
              <w:rPr>
                <w:rFonts w:hint="eastAsia"/>
              </w:rPr>
              <w:t>c</w:t>
            </w:r>
            <w:r>
              <w:t>hannelId</w:t>
            </w:r>
          </w:p>
          <w:p w14:paraId="63AE6E0D">
            <w:pPr>
              <w:overflowPunct w:val="0"/>
              <w:autoSpaceDE w:val="0"/>
              <w:autoSpaceDN w:val="0"/>
              <w:spacing w:before="62" w:beforeLines="20" w:after="62" w:afterLines="20"/>
              <w:ind w:firstLine="0" w:firstLineChars="0"/>
            </w:pPr>
            <w:r>
              <w:rPr>
                <w:color w:val="767171"/>
              </w:rPr>
              <w:t>int</w:t>
            </w:r>
          </w:p>
        </w:tc>
        <w:tc>
          <w:tcPr>
            <w:tcW w:w="7767" w:type="dxa"/>
            <w:gridSpan w:val="2"/>
            <w:shd w:val="clear" w:color="auto" w:fill="auto"/>
            <w:noWrap w:val="0"/>
            <w:vAlign w:val="center"/>
          </w:tcPr>
          <w:p w14:paraId="7B7D8C7F">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【可选】视频类设备独有字段，子设备的通道编号，存在以下几种情况：</w:t>
            </w:r>
          </w:p>
          <w:p w14:paraId="7397D81C">
            <w:pPr>
              <w:numPr>
                <w:ilvl w:val="0"/>
                <w:numId w:val="6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13D0C6D">
            <w:pPr>
              <w:numPr>
                <w:ilvl w:val="0"/>
                <w:numId w:val="65"/>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2AF887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7031296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63B23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420C1D5C">
            <w:pPr>
              <w:overflowPunct w:val="0"/>
              <w:autoSpaceDE w:val="0"/>
              <w:autoSpaceDN w:val="0"/>
              <w:spacing w:before="62" w:beforeLines="20" w:after="62" w:afterLines="20"/>
              <w:ind w:firstLine="0" w:firstLineChars="0"/>
            </w:pPr>
            <w:r>
              <w:rPr>
                <w:rFonts w:hint="eastAsia"/>
              </w:rPr>
              <w:t>error_code</w:t>
            </w:r>
          </w:p>
          <w:p w14:paraId="273A1C88">
            <w:pPr>
              <w:overflowPunct w:val="0"/>
              <w:autoSpaceDE w:val="0"/>
              <w:autoSpaceDN w:val="0"/>
              <w:spacing w:before="62" w:beforeLines="20" w:after="62" w:afterLines="20"/>
              <w:ind w:firstLine="0" w:firstLineChars="0"/>
            </w:pPr>
            <w:r>
              <w:rPr>
                <w:color w:val="767171"/>
              </w:rPr>
              <w:t>int</w:t>
            </w:r>
          </w:p>
        </w:tc>
        <w:tc>
          <w:tcPr>
            <w:tcW w:w="7767" w:type="dxa"/>
            <w:gridSpan w:val="2"/>
            <w:shd w:val="clear" w:color="auto" w:fill="auto"/>
            <w:noWrap w:val="0"/>
            <w:vAlign w:val="center"/>
          </w:tcPr>
          <w:p w14:paraId="1D9F1DA6">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3FFF3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restart"/>
            <w:shd w:val="clear" w:color="auto" w:fill="auto"/>
            <w:noWrap w:val="0"/>
            <w:vAlign w:val="center"/>
          </w:tcPr>
          <w:p w14:paraId="51B3079D">
            <w:pPr>
              <w:overflowPunct w:val="0"/>
              <w:autoSpaceDE w:val="0"/>
              <w:autoSpaceDN w:val="0"/>
              <w:spacing w:before="62" w:beforeLines="20" w:after="62" w:afterLines="20"/>
              <w:ind w:firstLine="0" w:firstLineChars="0"/>
            </w:pPr>
            <w:r>
              <w:rPr>
                <w:rFonts w:hint="eastAsia"/>
              </w:rPr>
              <w:t>result</w:t>
            </w:r>
          </w:p>
          <w:p w14:paraId="08CCD999">
            <w:pPr>
              <w:overflowPunct w:val="0"/>
              <w:autoSpaceDE w:val="0"/>
              <w:autoSpaceDN w:val="0"/>
              <w:spacing w:before="62" w:beforeLines="20" w:after="62" w:afterLines="20"/>
              <w:ind w:firstLine="0" w:firstLineChars="0"/>
            </w:pPr>
            <w:r>
              <w:rPr>
                <w:color w:val="767171"/>
              </w:rPr>
              <w:t>object</w:t>
            </w:r>
          </w:p>
        </w:tc>
        <w:tc>
          <w:tcPr>
            <w:tcW w:w="1530" w:type="dxa"/>
            <w:shd w:val="clear" w:color="auto" w:fill="auto"/>
            <w:noWrap w:val="0"/>
            <w:vAlign w:val="center"/>
          </w:tcPr>
          <w:p w14:paraId="606172E5">
            <w:pPr>
              <w:overflowPunct w:val="0"/>
              <w:autoSpaceDE w:val="0"/>
              <w:autoSpaceDN w:val="0"/>
              <w:spacing w:before="62" w:beforeLines="20" w:after="62" w:afterLines="20"/>
              <w:ind w:firstLine="0" w:firstLineChars="0"/>
            </w:pPr>
            <w:r>
              <w:t>timingMode</w:t>
            </w:r>
          </w:p>
          <w:p w14:paraId="664E34A1">
            <w:pPr>
              <w:overflowPunct w:val="0"/>
              <w:autoSpaceDE w:val="0"/>
              <w:autoSpaceDN w:val="0"/>
              <w:spacing w:before="62" w:beforeLines="20" w:after="62" w:afterLines="20"/>
              <w:ind w:firstLine="0" w:firstLineChars="0"/>
              <w:rPr>
                <w:rFonts w:hint="eastAsia"/>
              </w:rPr>
            </w:pPr>
            <w:r>
              <w:rPr>
                <w:color w:val="767171"/>
              </w:rPr>
              <w:t>string</w:t>
            </w:r>
          </w:p>
        </w:tc>
        <w:tc>
          <w:tcPr>
            <w:tcW w:w="6237" w:type="dxa"/>
            <w:shd w:val="clear" w:color="auto" w:fill="auto"/>
            <w:noWrap w:val="0"/>
            <w:vAlign w:val="center"/>
          </w:tcPr>
          <w:p w14:paraId="2F572FB4">
            <w:pPr>
              <w:overflowPunct w:val="0"/>
              <w:autoSpaceDE w:val="0"/>
              <w:autoSpaceDN w:val="0"/>
              <w:spacing w:before="62" w:beforeLines="20" w:after="62" w:afterLines="20"/>
              <w:ind w:firstLine="0" w:firstLineChars="0"/>
            </w:pPr>
            <w:r>
              <w:rPr>
                <w:rFonts w:hint="eastAsia"/>
              </w:rPr>
              <w:t>设备校时方式，枚举类型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78B50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1145D728">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454BFE5E">
                  <w:pPr>
                    <w:overflowPunct w:val="0"/>
                    <w:autoSpaceDE w:val="0"/>
                    <w:autoSpaceDN w:val="0"/>
                    <w:spacing w:before="62" w:beforeLines="20" w:after="62" w:afterLines="20"/>
                    <w:ind w:firstLine="0" w:firstLineChars="0"/>
                  </w:pPr>
                  <w:r>
                    <w:rPr>
                      <w:rFonts w:hint="eastAsia"/>
                    </w:rPr>
                    <w:t>含义</w:t>
                  </w:r>
                </w:p>
              </w:tc>
            </w:tr>
            <w:tr w14:paraId="6F7F80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735" w:type="dxa"/>
                  <w:shd w:val="clear" w:color="auto" w:fill="auto"/>
                  <w:noWrap w:val="0"/>
                  <w:vAlign w:val="center"/>
                </w:tcPr>
                <w:p w14:paraId="611CB000">
                  <w:pPr>
                    <w:overflowPunct w:val="0"/>
                    <w:autoSpaceDE w:val="0"/>
                    <w:autoSpaceDN w:val="0"/>
                    <w:spacing w:before="62" w:beforeLines="20" w:after="62" w:afterLines="20"/>
                    <w:ind w:firstLine="0" w:firstLineChars="0"/>
                  </w:pPr>
                  <w:r>
                    <w:rPr>
                      <w:rFonts w:hint="eastAsia"/>
                    </w:rPr>
                    <w:t>manual</w:t>
                  </w:r>
                </w:p>
              </w:tc>
              <w:tc>
                <w:tcPr>
                  <w:tcW w:w="1810" w:type="dxa"/>
                  <w:shd w:val="clear" w:color="auto" w:fill="auto"/>
                  <w:noWrap w:val="0"/>
                  <w:vAlign w:val="center"/>
                </w:tcPr>
                <w:p w14:paraId="3F67BA08">
                  <w:pPr>
                    <w:overflowPunct w:val="0"/>
                    <w:autoSpaceDE w:val="0"/>
                    <w:autoSpaceDN w:val="0"/>
                    <w:spacing w:before="62" w:beforeLines="20" w:after="62" w:afterLines="20"/>
                    <w:ind w:firstLine="0" w:firstLineChars="0"/>
                  </w:pPr>
                  <w:r>
                    <w:rPr>
                      <w:rFonts w:hint="eastAsia"/>
                    </w:rPr>
                    <w:t>手动校时</w:t>
                  </w:r>
                </w:p>
              </w:tc>
            </w:tr>
            <w:tr w14:paraId="68C9F1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0661C86">
                  <w:pPr>
                    <w:overflowPunct w:val="0"/>
                    <w:autoSpaceDE w:val="0"/>
                    <w:autoSpaceDN w:val="0"/>
                    <w:spacing w:before="62" w:beforeLines="20" w:after="62" w:afterLines="20"/>
                    <w:ind w:firstLine="0" w:firstLineChars="0"/>
                  </w:pPr>
                  <w:r>
                    <w:rPr>
                      <w:rFonts w:hint="eastAsia"/>
                    </w:rPr>
                    <w:t>ntp</w:t>
                  </w:r>
                </w:p>
              </w:tc>
              <w:tc>
                <w:tcPr>
                  <w:tcW w:w="1810" w:type="dxa"/>
                  <w:shd w:val="clear" w:color="auto" w:fill="auto"/>
                  <w:noWrap w:val="0"/>
                  <w:vAlign w:val="center"/>
                </w:tcPr>
                <w:p w14:paraId="1BCF3357">
                  <w:pPr>
                    <w:overflowPunct w:val="0"/>
                    <w:autoSpaceDE w:val="0"/>
                    <w:autoSpaceDN w:val="0"/>
                    <w:spacing w:before="62" w:beforeLines="20" w:after="62" w:afterLines="20"/>
                    <w:ind w:firstLine="0" w:firstLineChars="0"/>
                  </w:pPr>
                  <w:r>
                    <w:rPr>
                      <w:rFonts w:hint="eastAsia"/>
                    </w:rPr>
                    <w:t>ntp自动校时</w:t>
                  </w:r>
                </w:p>
              </w:tc>
            </w:tr>
          </w:tbl>
          <w:p w14:paraId="0C5E7E83">
            <w:pPr>
              <w:overflowPunct w:val="0"/>
              <w:autoSpaceDE w:val="0"/>
              <w:autoSpaceDN w:val="0"/>
              <w:spacing w:before="62" w:beforeLines="20" w:after="62" w:afterLines="20"/>
              <w:ind w:firstLine="0" w:firstLineChars="0"/>
              <w:rPr>
                <w:rFonts w:hint="eastAsia"/>
              </w:rPr>
            </w:pPr>
          </w:p>
        </w:tc>
      </w:tr>
      <w:tr w14:paraId="3DDD7F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471631FF">
            <w:pPr>
              <w:overflowPunct w:val="0"/>
              <w:autoSpaceDE w:val="0"/>
              <w:autoSpaceDN w:val="0"/>
              <w:spacing w:before="62" w:beforeLines="20" w:after="62" w:afterLines="20"/>
              <w:ind w:firstLine="0" w:firstLineChars="0"/>
              <w:rPr>
                <w:rFonts w:hint="eastAsia"/>
              </w:rPr>
            </w:pPr>
          </w:p>
        </w:tc>
        <w:tc>
          <w:tcPr>
            <w:tcW w:w="1530" w:type="dxa"/>
            <w:shd w:val="clear" w:color="auto" w:fill="auto"/>
            <w:noWrap w:val="0"/>
            <w:vAlign w:val="center"/>
          </w:tcPr>
          <w:p w14:paraId="1AC8B0C1">
            <w:pPr>
              <w:overflowPunct w:val="0"/>
              <w:autoSpaceDE w:val="0"/>
              <w:autoSpaceDN w:val="0"/>
              <w:spacing w:before="62" w:beforeLines="20" w:after="62" w:afterLines="20"/>
              <w:ind w:firstLine="0" w:firstLineChars="0"/>
            </w:pPr>
            <w:r>
              <w:t>serverIp</w:t>
            </w:r>
          </w:p>
          <w:p w14:paraId="17D4684D">
            <w:pPr>
              <w:overflowPunct w:val="0"/>
              <w:autoSpaceDE w:val="0"/>
              <w:autoSpaceDN w:val="0"/>
              <w:spacing w:before="62" w:beforeLines="20" w:after="62" w:afterLines="20"/>
              <w:ind w:firstLine="0" w:firstLineChars="0"/>
            </w:pPr>
            <w:r>
              <w:rPr>
                <w:color w:val="767171"/>
              </w:rPr>
              <w:t>string</w:t>
            </w:r>
          </w:p>
        </w:tc>
        <w:tc>
          <w:tcPr>
            <w:tcW w:w="6237" w:type="dxa"/>
            <w:shd w:val="clear" w:color="auto" w:fill="auto"/>
            <w:noWrap w:val="0"/>
            <w:vAlign w:val="center"/>
          </w:tcPr>
          <w:p w14:paraId="500AF04C">
            <w:pPr>
              <w:overflowPunct w:val="0"/>
              <w:autoSpaceDE w:val="0"/>
              <w:autoSpaceDN w:val="0"/>
              <w:spacing w:before="62" w:beforeLines="20" w:after="62" w:afterLines="20"/>
              <w:ind w:firstLine="0" w:firstLineChars="0"/>
              <w:rPr>
                <w:rFonts w:hint="eastAsia"/>
              </w:rPr>
            </w:pPr>
            <w:r>
              <w:rPr>
                <w:rFonts w:hint="eastAsia"/>
              </w:rPr>
              <w:t>NTP服务器地址，该字段配合自动校时使用</w:t>
            </w:r>
          </w:p>
        </w:tc>
      </w:tr>
      <w:tr w14:paraId="20FC51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7CC9D63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767" w:type="dxa"/>
            <w:gridSpan w:val="2"/>
            <w:shd w:val="clear" w:color="auto" w:fill="auto"/>
            <w:noWrap w:val="0"/>
            <w:vAlign w:val="center"/>
          </w:tcPr>
          <w:p w14:paraId="005486B2">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3F62288">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79A1B4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2EA1048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67" w:type="dxa"/>
            <w:gridSpan w:val="2"/>
            <w:shd w:val="clear" w:color="auto" w:fill="auto"/>
            <w:noWrap w:val="0"/>
            <w:vAlign w:val="center"/>
          </w:tcPr>
          <w:p w14:paraId="42908591">
            <w:pPr>
              <w:overflowPunct w:val="0"/>
              <w:autoSpaceDE w:val="0"/>
              <w:autoSpaceDN w:val="0"/>
              <w:spacing w:before="62" w:beforeLines="20" w:after="62" w:afterLines="20"/>
              <w:ind w:firstLine="0" w:firstLineChars="0"/>
            </w:pPr>
            <w:r>
              <w:rPr>
                <w:rFonts w:hint="eastAsia"/>
              </w:rPr>
              <w:t>查看设备校时信息</w:t>
            </w:r>
          </w:p>
        </w:tc>
      </w:tr>
    </w:tbl>
    <w:p w14:paraId="18FF1D21">
      <w:pPr>
        <w:ind w:firstLine="0" w:firstLineChars="0"/>
      </w:pPr>
    </w:p>
    <w:p w14:paraId="18CCB616">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2BC58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38E60737">
            <w:pPr>
              <w:widowControl/>
              <w:snapToGrid w:val="0"/>
              <w:spacing w:line="360" w:lineRule="auto"/>
              <w:ind w:firstLine="0" w:firstLineChars="0"/>
              <w:textAlignment w:val="baseline"/>
              <w:rPr>
                <w:b/>
                <w:kern w:val="0"/>
                <w:szCs w:val="21"/>
              </w:rPr>
            </w:pPr>
            <w:r>
              <w:rPr>
                <w:b/>
                <w:kern w:val="0"/>
                <w:szCs w:val="21"/>
              </w:rPr>
              <w:t>Request:</w:t>
            </w:r>
          </w:p>
          <w:p w14:paraId="03EA5EF6">
            <w:pPr>
              <w:widowControl/>
              <w:snapToGrid w:val="0"/>
              <w:spacing w:line="360" w:lineRule="auto"/>
              <w:ind w:firstLine="0" w:firstLineChars="0"/>
              <w:textAlignment w:val="baseline"/>
              <w:rPr>
                <w:kern w:val="0"/>
                <w:szCs w:val="21"/>
              </w:rPr>
            </w:pPr>
            <w:r>
              <w:rPr>
                <w:kern w:val="0"/>
                <w:szCs w:val="21"/>
              </w:rPr>
              <w:t>{</w:t>
            </w:r>
          </w:p>
          <w:p w14:paraId="2C20CCF0">
            <w:pPr>
              <w:widowControl/>
              <w:snapToGrid w:val="0"/>
              <w:spacing w:line="360" w:lineRule="auto"/>
              <w:ind w:firstLine="420"/>
              <w:textAlignment w:val="baseline"/>
              <w:rPr>
                <w:kern w:val="0"/>
                <w:szCs w:val="21"/>
              </w:rPr>
            </w:pPr>
            <w:r>
              <w:rPr>
                <w:kern w:val="0"/>
                <w:szCs w:val="21"/>
              </w:rPr>
              <w:t>"qrCode": "16E0091709B04C926",</w:t>
            </w:r>
          </w:p>
          <w:p w14:paraId="49A416E1">
            <w:pPr>
              <w:widowControl/>
              <w:snapToGrid w:val="0"/>
              <w:spacing w:line="360" w:lineRule="auto"/>
              <w:ind w:firstLine="420"/>
              <w:textAlignment w:val="baseline"/>
              <w:rPr>
                <w:kern w:val="0"/>
                <w:szCs w:val="21"/>
              </w:rPr>
            </w:pPr>
            <w:r>
              <w:rPr>
                <w:kern w:val="0"/>
                <w:szCs w:val="21"/>
              </w:rPr>
              <w:t>"channelId": 1</w:t>
            </w:r>
          </w:p>
          <w:p w14:paraId="6F263636">
            <w:pPr>
              <w:widowControl/>
              <w:snapToGrid w:val="0"/>
              <w:spacing w:line="360" w:lineRule="auto"/>
              <w:ind w:firstLine="0" w:firstLineChars="0"/>
              <w:textAlignment w:val="baseline"/>
              <w:rPr>
                <w:kern w:val="0"/>
                <w:szCs w:val="21"/>
              </w:rPr>
            </w:pPr>
            <w:r>
              <w:rPr>
                <w:kern w:val="0"/>
                <w:szCs w:val="21"/>
              </w:rPr>
              <w:t>}</w:t>
            </w:r>
          </w:p>
          <w:p w14:paraId="4A1E411A">
            <w:pPr>
              <w:widowControl/>
              <w:snapToGrid w:val="0"/>
              <w:spacing w:line="360" w:lineRule="auto"/>
              <w:ind w:firstLine="0" w:firstLineChars="0"/>
              <w:textAlignment w:val="baseline"/>
              <w:rPr>
                <w:kern w:val="0"/>
                <w:szCs w:val="21"/>
              </w:rPr>
            </w:pPr>
          </w:p>
          <w:p w14:paraId="3390253A">
            <w:pPr>
              <w:widowControl/>
              <w:snapToGrid w:val="0"/>
              <w:spacing w:line="360" w:lineRule="auto"/>
              <w:ind w:firstLine="0" w:firstLineChars="0"/>
              <w:textAlignment w:val="baseline"/>
              <w:rPr>
                <w:b/>
                <w:kern w:val="0"/>
                <w:szCs w:val="21"/>
              </w:rPr>
            </w:pPr>
            <w:r>
              <w:rPr>
                <w:b/>
                <w:kern w:val="0"/>
                <w:szCs w:val="21"/>
              </w:rPr>
              <w:t>Response:</w:t>
            </w:r>
          </w:p>
          <w:p w14:paraId="0FA86A99">
            <w:pPr>
              <w:widowControl/>
              <w:snapToGrid w:val="0"/>
              <w:spacing w:line="360" w:lineRule="auto"/>
              <w:ind w:firstLine="0" w:firstLineChars="0"/>
              <w:textAlignment w:val="baseline"/>
              <w:rPr>
                <w:kern w:val="0"/>
                <w:szCs w:val="21"/>
              </w:rPr>
            </w:pPr>
            <w:r>
              <w:rPr>
                <w:kern w:val="0"/>
                <w:szCs w:val="21"/>
              </w:rPr>
              <w:t>{</w:t>
            </w:r>
          </w:p>
          <w:p w14:paraId="57C0E155">
            <w:pPr>
              <w:widowControl/>
              <w:snapToGrid w:val="0"/>
              <w:spacing w:line="360" w:lineRule="auto"/>
              <w:ind w:firstLine="435" w:firstLineChars="0"/>
              <w:textAlignment w:val="baseline"/>
              <w:rPr>
                <w:kern w:val="0"/>
                <w:szCs w:val="21"/>
              </w:rPr>
            </w:pPr>
            <w:r>
              <w:rPr>
                <w:kern w:val="0"/>
                <w:szCs w:val="21"/>
              </w:rPr>
              <w:t>"error_code": 0,</w:t>
            </w:r>
          </w:p>
          <w:p w14:paraId="4C0C9D91">
            <w:pPr>
              <w:widowControl/>
              <w:snapToGrid w:val="0"/>
              <w:spacing w:line="360" w:lineRule="auto"/>
              <w:ind w:firstLine="435" w:firstLineChars="0"/>
              <w:textAlignment w:val="baseline"/>
              <w:rPr>
                <w:kern w:val="0"/>
                <w:szCs w:val="21"/>
              </w:rPr>
            </w:pPr>
            <w:r>
              <w:rPr>
                <w:kern w:val="0"/>
                <w:szCs w:val="21"/>
              </w:rPr>
              <w:t xml:space="preserve">"result": </w:t>
            </w:r>
          </w:p>
          <w:p w14:paraId="164CFB2D">
            <w:pPr>
              <w:widowControl/>
              <w:snapToGrid w:val="0"/>
              <w:spacing w:line="360" w:lineRule="auto"/>
              <w:ind w:firstLine="435" w:firstLineChars="0"/>
              <w:textAlignment w:val="baseline"/>
              <w:rPr>
                <w:kern w:val="0"/>
                <w:szCs w:val="21"/>
              </w:rPr>
            </w:pPr>
            <w:r>
              <w:rPr>
                <w:kern w:val="0"/>
                <w:szCs w:val="21"/>
              </w:rPr>
              <w:t>{</w:t>
            </w:r>
          </w:p>
          <w:p w14:paraId="0C71A8EF">
            <w:pPr>
              <w:widowControl/>
              <w:snapToGrid w:val="0"/>
              <w:spacing w:line="360" w:lineRule="auto"/>
              <w:ind w:firstLine="0" w:firstLineChars="0"/>
              <w:textAlignment w:val="baseline"/>
              <w:rPr>
                <w:kern w:val="0"/>
                <w:szCs w:val="21"/>
              </w:rPr>
            </w:pPr>
            <w:r>
              <w:rPr>
                <w:kern w:val="0"/>
                <w:szCs w:val="21"/>
              </w:rPr>
              <w:t xml:space="preserve">        "timingMode": "ntp",</w:t>
            </w:r>
          </w:p>
          <w:p w14:paraId="5043D00A">
            <w:pPr>
              <w:widowControl/>
              <w:snapToGrid w:val="0"/>
              <w:spacing w:line="360" w:lineRule="auto"/>
              <w:ind w:firstLine="0" w:firstLineChars="0"/>
              <w:textAlignment w:val="baseline"/>
              <w:rPr>
                <w:kern w:val="0"/>
                <w:szCs w:val="21"/>
              </w:rPr>
            </w:pPr>
            <w:r>
              <w:rPr>
                <w:kern w:val="0"/>
                <w:szCs w:val="21"/>
              </w:rPr>
              <w:t xml:space="preserve">        "serverIp": "0.0.0.0"</w:t>
            </w:r>
          </w:p>
          <w:p w14:paraId="39204F1B">
            <w:pPr>
              <w:widowControl/>
              <w:snapToGrid w:val="0"/>
              <w:spacing w:line="360" w:lineRule="auto"/>
              <w:ind w:firstLine="435" w:firstLineChars="0"/>
              <w:textAlignment w:val="baseline"/>
              <w:rPr>
                <w:kern w:val="0"/>
                <w:szCs w:val="21"/>
              </w:rPr>
            </w:pPr>
            <w:r>
              <w:rPr>
                <w:kern w:val="0"/>
                <w:szCs w:val="21"/>
              </w:rPr>
              <w:t>}</w:t>
            </w:r>
          </w:p>
          <w:p w14:paraId="077F4F57">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7478C5CA">
      <w:pPr>
        <w:pStyle w:val="10"/>
      </w:pPr>
      <w:bookmarkStart w:id="349" w:name="_Toc220343545"/>
      <w:r>
        <w:rPr>
          <w:rFonts w:hint="eastAsia"/>
        </w:rPr>
        <w:t>修改IPC</w:t>
      </w:r>
      <w:r>
        <w:t>/NVR</w:t>
      </w:r>
      <w:r>
        <w:rPr>
          <w:rFonts w:hint="eastAsia"/>
        </w:rPr>
        <w:t>设备校时方式</w:t>
      </w:r>
      <w:bookmarkEnd w:id="349"/>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05"/>
        <w:gridCol w:w="7767"/>
      </w:tblGrid>
      <w:tr w14:paraId="1292A6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7E43E67">
            <w:pPr>
              <w:overflowPunct w:val="0"/>
              <w:autoSpaceDE w:val="0"/>
              <w:autoSpaceDN w:val="0"/>
              <w:spacing w:before="62" w:beforeLines="20" w:after="62" w:afterLines="20"/>
              <w:ind w:firstLine="0" w:firstLineChars="0"/>
            </w:pPr>
            <w:r>
              <w:rPr>
                <w:rFonts w:hint="eastAsia"/>
              </w:rPr>
              <w:t>名称</w:t>
            </w:r>
          </w:p>
        </w:tc>
        <w:tc>
          <w:tcPr>
            <w:tcW w:w="77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2024C50">
            <w:pPr>
              <w:overflowPunct w:val="0"/>
              <w:autoSpaceDE w:val="0"/>
              <w:autoSpaceDN w:val="0"/>
              <w:spacing w:before="62" w:beforeLines="20" w:after="62" w:afterLines="20"/>
              <w:ind w:firstLine="0" w:firstLineChars="0"/>
            </w:pPr>
            <w:r>
              <w:rPr>
                <w:rFonts w:hint="eastAsia"/>
              </w:rPr>
              <w:t>内容</w:t>
            </w:r>
          </w:p>
        </w:tc>
      </w:tr>
      <w:tr w14:paraId="271258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9E1953F">
            <w:pPr>
              <w:overflowPunct w:val="0"/>
              <w:autoSpaceDE w:val="0"/>
              <w:autoSpaceDN w:val="0"/>
              <w:spacing w:before="62" w:beforeLines="20" w:after="62" w:afterLines="20"/>
              <w:ind w:firstLine="0" w:firstLineChars="0"/>
            </w:pPr>
            <w:r>
              <w:t>Path</w:t>
            </w:r>
          </w:p>
        </w:tc>
        <w:tc>
          <w:tcPr>
            <w:tcW w:w="776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2BDAF15">
            <w:pPr>
              <w:overflowPunct w:val="0"/>
              <w:autoSpaceDE w:val="0"/>
              <w:autoSpaceDN w:val="0"/>
              <w:spacing w:before="62" w:beforeLines="20" w:after="62" w:afterLines="20"/>
              <w:ind w:firstLine="0" w:firstLineChars="0"/>
            </w:pPr>
            <w:r>
              <w:t>/vms/open/deviceConfig/v1/modifyDeviceTimingInfo</w:t>
            </w:r>
          </w:p>
        </w:tc>
      </w:tr>
      <w:tr w14:paraId="560BAF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1A2629D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84E8B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2595C2A4">
            <w:pPr>
              <w:overflowPunct w:val="0"/>
              <w:autoSpaceDE w:val="0"/>
              <w:autoSpaceDN w:val="0"/>
              <w:spacing w:before="62" w:beforeLines="20" w:after="62" w:afterLines="20"/>
              <w:ind w:firstLine="0" w:firstLineChars="0"/>
            </w:pPr>
            <w:r>
              <w:rPr>
                <w:rFonts w:hint="eastAsia"/>
              </w:rPr>
              <w:t>qrCode</w:t>
            </w:r>
          </w:p>
          <w:p w14:paraId="3DB181AB">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67" w:type="dxa"/>
            <w:shd w:val="clear" w:color="auto" w:fill="auto"/>
            <w:noWrap w:val="0"/>
            <w:vAlign w:val="center"/>
          </w:tcPr>
          <w:p w14:paraId="598230DE">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D76542A">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6C7BE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60803F35">
            <w:pPr>
              <w:overflowPunct w:val="0"/>
              <w:autoSpaceDE w:val="0"/>
              <w:autoSpaceDN w:val="0"/>
              <w:spacing w:before="62" w:beforeLines="20" w:after="62" w:afterLines="20"/>
              <w:ind w:firstLine="0" w:firstLineChars="0"/>
            </w:pPr>
            <w:r>
              <w:t>mac</w:t>
            </w:r>
          </w:p>
          <w:p w14:paraId="00C48150">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67" w:type="dxa"/>
            <w:shd w:val="clear" w:color="auto" w:fill="auto"/>
            <w:noWrap w:val="0"/>
            <w:vAlign w:val="center"/>
          </w:tcPr>
          <w:p w14:paraId="77AB78A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53E0988">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FBE58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61C11C24">
            <w:pPr>
              <w:overflowPunct w:val="0"/>
              <w:autoSpaceDE w:val="0"/>
              <w:autoSpaceDN w:val="0"/>
              <w:spacing w:before="62" w:beforeLines="20" w:after="62" w:afterLines="20"/>
              <w:ind w:firstLine="0" w:firstLineChars="0"/>
            </w:pPr>
            <w:r>
              <w:rPr>
                <w:rFonts w:hint="eastAsia"/>
              </w:rPr>
              <w:t>c</w:t>
            </w:r>
            <w:r>
              <w:t>hannelId</w:t>
            </w:r>
          </w:p>
          <w:p w14:paraId="63D0DC80">
            <w:pPr>
              <w:overflowPunct w:val="0"/>
              <w:autoSpaceDE w:val="0"/>
              <w:autoSpaceDN w:val="0"/>
              <w:spacing w:before="62" w:beforeLines="20" w:after="62" w:afterLines="20"/>
              <w:ind w:firstLine="0" w:firstLineChars="0"/>
            </w:pPr>
            <w:r>
              <w:rPr>
                <w:color w:val="767171"/>
              </w:rPr>
              <w:t>int</w:t>
            </w:r>
          </w:p>
        </w:tc>
        <w:tc>
          <w:tcPr>
            <w:tcW w:w="7767" w:type="dxa"/>
            <w:shd w:val="clear" w:color="auto" w:fill="auto"/>
            <w:noWrap w:val="0"/>
            <w:vAlign w:val="center"/>
          </w:tcPr>
          <w:p w14:paraId="75886346">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【可选】视频类设备独有字段，子设备的通道编号，存在以下几种情况：</w:t>
            </w:r>
          </w:p>
          <w:p w14:paraId="0F7C9BC7">
            <w:pPr>
              <w:numPr>
                <w:ilvl w:val="0"/>
                <w:numId w:val="6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090D318">
            <w:pPr>
              <w:numPr>
                <w:ilvl w:val="0"/>
                <w:numId w:val="66"/>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D1E60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179BE3F5">
            <w:pPr>
              <w:overflowPunct w:val="0"/>
              <w:autoSpaceDE w:val="0"/>
              <w:autoSpaceDN w:val="0"/>
              <w:spacing w:before="62" w:beforeLines="20" w:after="62" w:afterLines="20"/>
              <w:ind w:firstLine="0" w:firstLineChars="0"/>
            </w:pPr>
            <w:r>
              <w:t>timingMode</w:t>
            </w:r>
          </w:p>
          <w:p w14:paraId="15CB4F2B">
            <w:pPr>
              <w:overflowPunct w:val="0"/>
              <w:autoSpaceDE w:val="0"/>
              <w:autoSpaceDN w:val="0"/>
              <w:spacing w:before="62" w:beforeLines="20" w:after="62" w:afterLines="20"/>
              <w:ind w:firstLine="0" w:firstLineChars="0"/>
              <w:rPr>
                <w:rFonts w:hint="eastAsia"/>
              </w:rPr>
            </w:pPr>
            <w:r>
              <w:rPr>
                <w:color w:val="767171"/>
              </w:rPr>
              <w:t>string</w:t>
            </w:r>
          </w:p>
        </w:tc>
        <w:tc>
          <w:tcPr>
            <w:tcW w:w="7767" w:type="dxa"/>
            <w:shd w:val="clear" w:color="auto" w:fill="auto"/>
            <w:noWrap w:val="0"/>
            <w:vAlign w:val="center"/>
          </w:tcPr>
          <w:p w14:paraId="2A42D33F">
            <w:pPr>
              <w:overflowPunct w:val="0"/>
              <w:autoSpaceDE w:val="0"/>
              <w:autoSpaceDN w:val="0"/>
              <w:spacing w:before="62" w:beforeLines="20" w:after="62" w:afterLines="20"/>
              <w:ind w:firstLine="0" w:firstLineChars="0"/>
            </w:pPr>
            <w:r>
              <w:rPr>
                <w:rFonts w:hint="eastAsia"/>
              </w:rPr>
              <w:t>【必选】设备校时方式，枚举类型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2731CD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3F746627">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5E9A5291">
                  <w:pPr>
                    <w:overflowPunct w:val="0"/>
                    <w:autoSpaceDE w:val="0"/>
                    <w:autoSpaceDN w:val="0"/>
                    <w:spacing w:before="62" w:beforeLines="20" w:after="62" w:afterLines="20"/>
                    <w:ind w:firstLine="0" w:firstLineChars="0"/>
                  </w:pPr>
                  <w:r>
                    <w:rPr>
                      <w:rFonts w:hint="eastAsia"/>
                    </w:rPr>
                    <w:t>含义</w:t>
                  </w:r>
                </w:p>
              </w:tc>
            </w:tr>
            <w:tr w14:paraId="371BEF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7" w:hRule="atLeast"/>
              </w:trPr>
              <w:tc>
                <w:tcPr>
                  <w:tcW w:w="1735" w:type="dxa"/>
                  <w:shd w:val="clear" w:color="auto" w:fill="auto"/>
                  <w:noWrap w:val="0"/>
                  <w:vAlign w:val="center"/>
                </w:tcPr>
                <w:p w14:paraId="6EFAF4D8">
                  <w:pPr>
                    <w:overflowPunct w:val="0"/>
                    <w:autoSpaceDE w:val="0"/>
                    <w:autoSpaceDN w:val="0"/>
                    <w:spacing w:before="62" w:beforeLines="20" w:after="62" w:afterLines="20"/>
                    <w:ind w:firstLine="0" w:firstLineChars="0"/>
                  </w:pPr>
                  <w:r>
                    <w:rPr>
                      <w:rFonts w:hint="eastAsia"/>
                    </w:rPr>
                    <w:t>manual</w:t>
                  </w:r>
                </w:p>
              </w:tc>
              <w:tc>
                <w:tcPr>
                  <w:tcW w:w="1810" w:type="dxa"/>
                  <w:shd w:val="clear" w:color="auto" w:fill="auto"/>
                  <w:noWrap w:val="0"/>
                  <w:vAlign w:val="center"/>
                </w:tcPr>
                <w:p w14:paraId="0FB96E3C">
                  <w:pPr>
                    <w:overflowPunct w:val="0"/>
                    <w:autoSpaceDE w:val="0"/>
                    <w:autoSpaceDN w:val="0"/>
                    <w:spacing w:before="62" w:beforeLines="20" w:after="62" w:afterLines="20"/>
                    <w:ind w:firstLine="0" w:firstLineChars="0"/>
                  </w:pPr>
                  <w:r>
                    <w:rPr>
                      <w:rFonts w:hint="eastAsia"/>
                    </w:rPr>
                    <w:t>手动校时</w:t>
                  </w:r>
                </w:p>
              </w:tc>
            </w:tr>
            <w:tr w14:paraId="71E30A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1F415AC">
                  <w:pPr>
                    <w:overflowPunct w:val="0"/>
                    <w:autoSpaceDE w:val="0"/>
                    <w:autoSpaceDN w:val="0"/>
                    <w:spacing w:before="62" w:beforeLines="20" w:after="62" w:afterLines="20"/>
                    <w:ind w:firstLine="0" w:firstLineChars="0"/>
                  </w:pPr>
                  <w:r>
                    <w:rPr>
                      <w:rFonts w:hint="eastAsia"/>
                    </w:rPr>
                    <w:t>ntp</w:t>
                  </w:r>
                </w:p>
              </w:tc>
              <w:tc>
                <w:tcPr>
                  <w:tcW w:w="1810" w:type="dxa"/>
                  <w:shd w:val="clear" w:color="auto" w:fill="auto"/>
                  <w:noWrap w:val="0"/>
                  <w:vAlign w:val="center"/>
                </w:tcPr>
                <w:p w14:paraId="04E22D6F">
                  <w:pPr>
                    <w:overflowPunct w:val="0"/>
                    <w:autoSpaceDE w:val="0"/>
                    <w:autoSpaceDN w:val="0"/>
                    <w:spacing w:before="62" w:beforeLines="20" w:after="62" w:afterLines="20"/>
                    <w:ind w:firstLine="0" w:firstLineChars="0"/>
                  </w:pPr>
                  <w:r>
                    <w:rPr>
                      <w:rFonts w:hint="eastAsia"/>
                    </w:rPr>
                    <w:t>ntp自动校时</w:t>
                  </w:r>
                </w:p>
              </w:tc>
            </w:tr>
          </w:tbl>
          <w:p w14:paraId="26DB537F">
            <w:pPr>
              <w:overflowPunct w:val="0"/>
              <w:autoSpaceDE w:val="0"/>
              <w:autoSpaceDN w:val="0"/>
              <w:spacing w:before="62" w:beforeLines="20" w:after="62" w:afterLines="20"/>
              <w:ind w:firstLine="0" w:firstLineChars="0"/>
              <w:rPr>
                <w:rFonts w:hint="eastAsia"/>
              </w:rPr>
            </w:pPr>
          </w:p>
        </w:tc>
      </w:tr>
      <w:tr w14:paraId="3F4BDA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0EDA8061">
            <w:pPr>
              <w:overflowPunct w:val="0"/>
              <w:autoSpaceDE w:val="0"/>
              <w:autoSpaceDN w:val="0"/>
              <w:spacing w:before="62" w:beforeLines="20" w:after="62" w:afterLines="20"/>
              <w:ind w:firstLine="0" w:firstLineChars="0"/>
            </w:pPr>
            <w:r>
              <w:t>serverIp</w:t>
            </w:r>
          </w:p>
          <w:p w14:paraId="629A0ECF">
            <w:pPr>
              <w:overflowPunct w:val="0"/>
              <w:autoSpaceDE w:val="0"/>
              <w:autoSpaceDN w:val="0"/>
              <w:spacing w:before="62" w:beforeLines="20" w:after="62" w:afterLines="20"/>
              <w:ind w:firstLine="0" w:firstLineChars="0"/>
            </w:pPr>
            <w:r>
              <w:rPr>
                <w:color w:val="767171"/>
              </w:rPr>
              <w:t>string</w:t>
            </w:r>
          </w:p>
        </w:tc>
        <w:tc>
          <w:tcPr>
            <w:tcW w:w="7767" w:type="dxa"/>
            <w:shd w:val="clear" w:color="auto" w:fill="auto"/>
            <w:noWrap w:val="0"/>
            <w:vAlign w:val="center"/>
          </w:tcPr>
          <w:p w14:paraId="4B88C506">
            <w:pPr>
              <w:overflowPunct w:val="0"/>
              <w:autoSpaceDE w:val="0"/>
              <w:autoSpaceDN w:val="0"/>
              <w:spacing w:before="62" w:beforeLines="20" w:after="62" w:afterLines="20"/>
              <w:ind w:firstLine="0" w:firstLineChars="0"/>
              <w:rPr>
                <w:rFonts w:hint="eastAsia"/>
              </w:rPr>
            </w:pPr>
            <w:r>
              <w:rPr>
                <w:rFonts w:hint="eastAsia"/>
              </w:rPr>
              <w:t>【可选】NTP服务器地址，该字段配合自动校时使用，t</w:t>
            </w:r>
            <w:r>
              <w:t>imingMode</w:t>
            </w:r>
            <w:r>
              <w:rPr>
                <w:rFonts w:hint="eastAsia"/>
              </w:rPr>
              <w:t>为ntp时必选</w:t>
            </w:r>
          </w:p>
        </w:tc>
      </w:tr>
      <w:tr w14:paraId="7782EB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27FC433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82C44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0BD87FBA">
            <w:pPr>
              <w:overflowPunct w:val="0"/>
              <w:autoSpaceDE w:val="0"/>
              <w:autoSpaceDN w:val="0"/>
              <w:spacing w:before="62" w:beforeLines="20" w:after="62" w:afterLines="20"/>
              <w:ind w:firstLine="0" w:firstLineChars="0"/>
            </w:pPr>
            <w:r>
              <w:rPr>
                <w:rFonts w:hint="eastAsia"/>
              </w:rPr>
              <w:t>error_code</w:t>
            </w:r>
          </w:p>
          <w:p w14:paraId="4D65C135">
            <w:pPr>
              <w:overflowPunct w:val="0"/>
              <w:autoSpaceDE w:val="0"/>
              <w:autoSpaceDN w:val="0"/>
              <w:spacing w:before="62" w:beforeLines="20" w:after="62" w:afterLines="20"/>
              <w:ind w:firstLine="0" w:firstLineChars="0"/>
            </w:pPr>
            <w:r>
              <w:rPr>
                <w:color w:val="767171"/>
              </w:rPr>
              <w:t>int</w:t>
            </w:r>
          </w:p>
        </w:tc>
        <w:tc>
          <w:tcPr>
            <w:tcW w:w="7767" w:type="dxa"/>
            <w:shd w:val="clear" w:color="auto" w:fill="auto"/>
            <w:noWrap w:val="0"/>
            <w:vAlign w:val="center"/>
          </w:tcPr>
          <w:p w14:paraId="09631DE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3427E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152C8E0A">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767" w:type="dxa"/>
            <w:shd w:val="clear" w:color="auto" w:fill="auto"/>
            <w:noWrap w:val="0"/>
            <w:vAlign w:val="center"/>
          </w:tcPr>
          <w:p w14:paraId="09FC42CC">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0D1B99FB">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1BF284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76E1998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67" w:type="dxa"/>
            <w:shd w:val="clear" w:color="auto" w:fill="auto"/>
            <w:noWrap w:val="0"/>
            <w:vAlign w:val="center"/>
          </w:tcPr>
          <w:p w14:paraId="119219F9">
            <w:pPr>
              <w:overflowPunct w:val="0"/>
              <w:autoSpaceDE w:val="0"/>
              <w:autoSpaceDN w:val="0"/>
              <w:spacing w:before="62" w:beforeLines="20" w:after="62" w:afterLines="20"/>
              <w:ind w:firstLine="0" w:firstLineChars="0"/>
            </w:pPr>
            <w:r>
              <w:rPr>
                <w:rFonts w:hint="eastAsia"/>
              </w:rPr>
              <w:t>修改设备校时方式</w:t>
            </w:r>
          </w:p>
        </w:tc>
      </w:tr>
    </w:tbl>
    <w:p w14:paraId="471F6181">
      <w:pPr>
        <w:ind w:firstLine="0" w:firstLineChars="0"/>
      </w:pPr>
    </w:p>
    <w:p w14:paraId="39C98E0C">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4E67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348997A9">
            <w:pPr>
              <w:widowControl/>
              <w:snapToGrid w:val="0"/>
              <w:spacing w:line="360" w:lineRule="auto"/>
              <w:ind w:firstLine="0" w:firstLineChars="0"/>
              <w:textAlignment w:val="baseline"/>
              <w:rPr>
                <w:b/>
                <w:kern w:val="0"/>
                <w:szCs w:val="21"/>
              </w:rPr>
            </w:pPr>
            <w:r>
              <w:rPr>
                <w:b/>
                <w:kern w:val="0"/>
                <w:szCs w:val="21"/>
              </w:rPr>
              <w:t>Request:</w:t>
            </w:r>
          </w:p>
          <w:p w14:paraId="4155BCD6">
            <w:pPr>
              <w:widowControl/>
              <w:snapToGrid w:val="0"/>
              <w:spacing w:line="360" w:lineRule="auto"/>
              <w:ind w:firstLine="0" w:firstLineChars="0"/>
              <w:textAlignment w:val="baseline"/>
              <w:rPr>
                <w:kern w:val="0"/>
                <w:szCs w:val="21"/>
              </w:rPr>
            </w:pPr>
            <w:r>
              <w:rPr>
                <w:kern w:val="0"/>
                <w:szCs w:val="21"/>
              </w:rPr>
              <w:t>{</w:t>
            </w:r>
          </w:p>
          <w:p w14:paraId="69A0384A">
            <w:pPr>
              <w:widowControl/>
              <w:snapToGrid w:val="0"/>
              <w:spacing w:line="360" w:lineRule="auto"/>
              <w:ind w:firstLine="420"/>
              <w:textAlignment w:val="baseline"/>
              <w:rPr>
                <w:kern w:val="0"/>
                <w:szCs w:val="21"/>
              </w:rPr>
            </w:pPr>
            <w:r>
              <w:rPr>
                <w:kern w:val="0"/>
                <w:szCs w:val="21"/>
              </w:rPr>
              <w:t>"qrCode": "16E0091709B04C926",</w:t>
            </w:r>
          </w:p>
          <w:p w14:paraId="529C76E0">
            <w:pPr>
              <w:widowControl/>
              <w:snapToGrid w:val="0"/>
              <w:spacing w:line="360" w:lineRule="auto"/>
              <w:ind w:firstLine="420"/>
              <w:textAlignment w:val="baseline"/>
              <w:rPr>
                <w:kern w:val="0"/>
                <w:szCs w:val="21"/>
              </w:rPr>
            </w:pPr>
            <w:r>
              <w:rPr>
                <w:kern w:val="0"/>
                <w:szCs w:val="21"/>
              </w:rPr>
              <w:t>"channelId": 1,</w:t>
            </w:r>
          </w:p>
          <w:p w14:paraId="6A4E2966">
            <w:pPr>
              <w:widowControl/>
              <w:snapToGrid w:val="0"/>
              <w:spacing w:line="360" w:lineRule="auto"/>
              <w:ind w:firstLine="435" w:firstLineChars="0"/>
              <w:textAlignment w:val="baseline"/>
              <w:rPr>
                <w:kern w:val="0"/>
                <w:szCs w:val="21"/>
              </w:rPr>
            </w:pPr>
            <w:r>
              <w:rPr>
                <w:kern w:val="0"/>
                <w:szCs w:val="21"/>
              </w:rPr>
              <w:t>"timingMode": "ntp",</w:t>
            </w:r>
          </w:p>
          <w:p w14:paraId="7EE0E6EB">
            <w:pPr>
              <w:widowControl/>
              <w:snapToGrid w:val="0"/>
              <w:spacing w:line="360" w:lineRule="auto"/>
              <w:ind w:firstLine="435" w:firstLineChars="0"/>
              <w:textAlignment w:val="baseline"/>
              <w:rPr>
                <w:kern w:val="0"/>
                <w:szCs w:val="21"/>
              </w:rPr>
            </w:pPr>
            <w:r>
              <w:rPr>
                <w:kern w:val="0"/>
                <w:szCs w:val="21"/>
              </w:rPr>
              <w:t>"serverIp": "0.0.0.0"</w:t>
            </w:r>
          </w:p>
          <w:p w14:paraId="0ACEAA2B">
            <w:pPr>
              <w:widowControl/>
              <w:snapToGrid w:val="0"/>
              <w:spacing w:line="360" w:lineRule="auto"/>
              <w:ind w:firstLine="0" w:firstLineChars="0"/>
              <w:textAlignment w:val="baseline"/>
              <w:rPr>
                <w:kern w:val="0"/>
                <w:szCs w:val="21"/>
              </w:rPr>
            </w:pPr>
            <w:r>
              <w:rPr>
                <w:kern w:val="0"/>
                <w:szCs w:val="21"/>
              </w:rPr>
              <w:t>}</w:t>
            </w:r>
          </w:p>
          <w:p w14:paraId="428DE54E">
            <w:pPr>
              <w:widowControl/>
              <w:snapToGrid w:val="0"/>
              <w:spacing w:line="360" w:lineRule="auto"/>
              <w:ind w:firstLine="0" w:firstLineChars="0"/>
              <w:textAlignment w:val="baseline"/>
              <w:rPr>
                <w:kern w:val="0"/>
                <w:szCs w:val="21"/>
              </w:rPr>
            </w:pPr>
          </w:p>
          <w:p w14:paraId="0E323CED">
            <w:pPr>
              <w:widowControl/>
              <w:snapToGrid w:val="0"/>
              <w:spacing w:line="360" w:lineRule="auto"/>
              <w:ind w:firstLine="0" w:firstLineChars="0"/>
              <w:textAlignment w:val="baseline"/>
              <w:rPr>
                <w:b/>
                <w:kern w:val="0"/>
                <w:szCs w:val="21"/>
              </w:rPr>
            </w:pPr>
            <w:r>
              <w:rPr>
                <w:b/>
                <w:kern w:val="0"/>
                <w:szCs w:val="21"/>
              </w:rPr>
              <w:t>Response:</w:t>
            </w:r>
          </w:p>
          <w:p w14:paraId="3358D370">
            <w:pPr>
              <w:widowControl/>
              <w:snapToGrid w:val="0"/>
              <w:spacing w:line="360" w:lineRule="auto"/>
              <w:ind w:firstLine="0" w:firstLineChars="0"/>
              <w:textAlignment w:val="baseline"/>
              <w:rPr>
                <w:kern w:val="0"/>
                <w:szCs w:val="21"/>
              </w:rPr>
            </w:pPr>
            <w:r>
              <w:rPr>
                <w:kern w:val="0"/>
                <w:szCs w:val="21"/>
              </w:rPr>
              <w:t>{</w:t>
            </w:r>
          </w:p>
          <w:p w14:paraId="2A59C8B4">
            <w:pPr>
              <w:widowControl/>
              <w:snapToGrid w:val="0"/>
              <w:spacing w:line="360" w:lineRule="auto"/>
              <w:ind w:firstLine="435" w:firstLineChars="0"/>
              <w:textAlignment w:val="baseline"/>
              <w:rPr>
                <w:kern w:val="0"/>
                <w:szCs w:val="21"/>
              </w:rPr>
            </w:pPr>
            <w:r>
              <w:rPr>
                <w:kern w:val="0"/>
                <w:szCs w:val="21"/>
              </w:rPr>
              <w:t>"error_code": 0</w:t>
            </w:r>
          </w:p>
          <w:p w14:paraId="46F6AF51">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4F71D8FC">
      <w:pPr>
        <w:pStyle w:val="10"/>
      </w:pPr>
      <w:bookmarkStart w:id="350" w:name="_Toc220343546"/>
      <w:r>
        <w:rPr>
          <w:rFonts w:hint="eastAsia"/>
        </w:rPr>
        <w:t>给I</w:t>
      </w:r>
      <w:r>
        <w:t>PC/NVR</w:t>
      </w:r>
      <w:r>
        <w:rPr>
          <w:rFonts w:hint="eastAsia"/>
        </w:rPr>
        <w:t>设备手动校时</w:t>
      </w:r>
      <w:bookmarkEnd w:id="350"/>
    </w:p>
    <w:tbl>
      <w:tblPr>
        <w:tblStyle w:val="58"/>
        <w:tblW w:w="8931"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371"/>
      </w:tblGrid>
      <w:tr w14:paraId="08216D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D6259B9">
            <w:pPr>
              <w:overflowPunct w:val="0"/>
              <w:autoSpaceDE w:val="0"/>
              <w:autoSpaceDN w:val="0"/>
              <w:spacing w:before="62" w:beforeLines="20" w:after="62" w:afterLines="20"/>
              <w:ind w:firstLine="0" w:firstLineChars="0"/>
            </w:pPr>
            <w:r>
              <w:rPr>
                <w:rFonts w:hint="eastAsia"/>
              </w:rPr>
              <w:t>名称</w:t>
            </w:r>
          </w:p>
        </w:tc>
        <w:tc>
          <w:tcPr>
            <w:tcW w:w="737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26FFC7B">
            <w:pPr>
              <w:overflowPunct w:val="0"/>
              <w:autoSpaceDE w:val="0"/>
              <w:autoSpaceDN w:val="0"/>
              <w:spacing w:before="62" w:beforeLines="20" w:after="62" w:afterLines="20"/>
              <w:ind w:firstLine="0" w:firstLineChars="0"/>
            </w:pPr>
            <w:r>
              <w:rPr>
                <w:rFonts w:hint="eastAsia"/>
              </w:rPr>
              <w:t>内容</w:t>
            </w:r>
          </w:p>
        </w:tc>
      </w:tr>
      <w:tr w14:paraId="77A073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3B7D36E">
            <w:pPr>
              <w:overflowPunct w:val="0"/>
              <w:autoSpaceDE w:val="0"/>
              <w:autoSpaceDN w:val="0"/>
              <w:spacing w:before="62" w:beforeLines="20" w:after="62" w:afterLines="20"/>
              <w:ind w:firstLine="0" w:firstLineChars="0"/>
            </w:pPr>
            <w:r>
              <w:t>Path</w:t>
            </w:r>
          </w:p>
        </w:tc>
        <w:tc>
          <w:tcPr>
            <w:tcW w:w="737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7F60283">
            <w:pPr>
              <w:overflowPunct w:val="0"/>
              <w:autoSpaceDE w:val="0"/>
              <w:autoSpaceDN w:val="0"/>
              <w:spacing w:before="62" w:beforeLines="20" w:after="62" w:afterLines="20"/>
              <w:ind w:firstLine="0" w:firstLineChars="0"/>
            </w:pPr>
            <w:r>
              <w:t>/vms/open/deviceConfig/v1/manualTiming</w:t>
            </w:r>
          </w:p>
        </w:tc>
      </w:tr>
      <w:tr w14:paraId="5178C9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2"/>
            <w:shd w:val="clear" w:color="auto" w:fill="auto"/>
            <w:noWrap w:val="0"/>
            <w:vAlign w:val="center"/>
          </w:tcPr>
          <w:p w14:paraId="69B9254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A8729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121E12E">
            <w:pPr>
              <w:overflowPunct w:val="0"/>
              <w:autoSpaceDE w:val="0"/>
              <w:autoSpaceDN w:val="0"/>
              <w:spacing w:before="62" w:beforeLines="20" w:after="62" w:afterLines="20"/>
              <w:ind w:firstLine="0" w:firstLineChars="0"/>
            </w:pPr>
            <w:r>
              <w:rPr>
                <w:rFonts w:hint="eastAsia"/>
              </w:rPr>
              <w:t>qrCode</w:t>
            </w:r>
          </w:p>
          <w:p w14:paraId="008827D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shd w:val="clear" w:color="auto" w:fill="auto"/>
            <w:noWrap w:val="0"/>
            <w:vAlign w:val="center"/>
          </w:tcPr>
          <w:p w14:paraId="1E8D0569">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【可选】设备的1</w:t>
            </w:r>
            <w:r>
              <w:rPr>
                <w:szCs w:val="22"/>
              </w:rPr>
              <w:t>7</w:t>
            </w:r>
            <w:r>
              <w:rPr>
                <w:rFonts w:hint="eastAsia"/>
                <w:szCs w:val="22"/>
              </w:rPr>
              <w:t>位设备码，设备标签上或扫描设备二维码得到的字符串，取该字符串</w:t>
            </w:r>
            <w:r>
              <w:rPr>
                <w:szCs w:val="22"/>
              </w:rPr>
              <w:t>"TP*"的后17位字符，即第4位到第20位字符（从1开始计数）。例如：设备标签或扫描二维码得到的字符串为：TP116E0091709B04C926B00，这里取"16E0091709B04C926"。</w:t>
            </w:r>
          </w:p>
          <w:p w14:paraId="028D2FE6">
            <w:pPr>
              <w:overflowPunct w:val="0"/>
              <w:autoSpaceDE w:val="0"/>
              <w:autoSpaceDN w:val="0"/>
              <w:spacing w:before="62" w:beforeLines="20" w:after="62" w:afterLines="20"/>
              <w:ind w:firstLine="0" w:firstLineChars="0"/>
            </w:pPr>
            <w:r>
              <w:rPr>
                <w:rFonts w:hint="eastAsia"/>
                <w:szCs w:val="22"/>
              </w:rPr>
              <w:t>mac与q</w:t>
            </w:r>
            <w:r>
              <w:rPr>
                <w:szCs w:val="22"/>
              </w:rPr>
              <w:t>rCode</w:t>
            </w:r>
            <w:r>
              <w:rPr>
                <w:rFonts w:hint="eastAsia"/>
                <w:szCs w:val="22"/>
              </w:rPr>
              <w:t>两者至少存在一个，否则返回参数错误。两者都传时，以qrCode为准。</w:t>
            </w:r>
          </w:p>
        </w:tc>
      </w:tr>
      <w:tr w14:paraId="0A56A1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167A634">
            <w:pPr>
              <w:overflowPunct w:val="0"/>
              <w:autoSpaceDE w:val="0"/>
              <w:autoSpaceDN w:val="0"/>
              <w:spacing w:before="62" w:beforeLines="20" w:after="62" w:afterLines="20"/>
              <w:ind w:firstLine="0" w:firstLineChars="0"/>
            </w:pPr>
            <w:r>
              <w:t>mac</w:t>
            </w:r>
          </w:p>
          <w:p w14:paraId="114942F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shd w:val="clear" w:color="auto" w:fill="auto"/>
            <w:noWrap w:val="0"/>
            <w:vAlign w:val="center"/>
          </w:tcPr>
          <w:p w14:paraId="157859E7">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5B3B302F">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3C41FF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ED77723">
            <w:pPr>
              <w:overflowPunct w:val="0"/>
              <w:autoSpaceDE w:val="0"/>
              <w:autoSpaceDN w:val="0"/>
              <w:spacing w:before="62" w:beforeLines="20" w:after="62" w:afterLines="20"/>
              <w:ind w:firstLine="0" w:firstLineChars="0"/>
            </w:pPr>
            <w:r>
              <w:rPr>
                <w:rFonts w:hint="eastAsia"/>
              </w:rPr>
              <w:t>c</w:t>
            </w:r>
            <w:r>
              <w:t>hannelId</w:t>
            </w:r>
          </w:p>
          <w:p w14:paraId="573E8D28">
            <w:pPr>
              <w:overflowPunct w:val="0"/>
              <w:autoSpaceDE w:val="0"/>
              <w:autoSpaceDN w:val="0"/>
              <w:spacing w:before="62" w:beforeLines="20" w:after="62" w:afterLines="20"/>
              <w:ind w:firstLine="0" w:firstLineChars="0"/>
            </w:pPr>
            <w:r>
              <w:rPr>
                <w:rFonts w:hint="eastAsia"/>
                <w:color w:val="767171"/>
              </w:rPr>
              <w:t>int</w:t>
            </w:r>
          </w:p>
        </w:tc>
        <w:tc>
          <w:tcPr>
            <w:tcW w:w="7371" w:type="dxa"/>
            <w:shd w:val="clear" w:color="auto" w:fill="auto"/>
            <w:noWrap w:val="0"/>
            <w:vAlign w:val="center"/>
          </w:tcPr>
          <w:p w14:paraId="2E4F7B76">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1774B43F">
            <w:pPr>
              <w:numPr>
                <w:ilvl w:val="0"/>
                <w:numId w:val="6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AC42B8A">
            <w:pPr>
              <w:numPr>
                <w:ilvl w:val="0"/>
                <w:numId w:val="67"/>
              </w:numPr>
              <w:overflowPunct w:val="0"/>
              <w:autoSpaceDE w:val="0"/>
              <w:autoSpaceDN w:val="0"/>
              <w:spacing w:before="62" w:beforeLines="20" w:after="62" w:afterLines="20"/>
              <w:ind w:firstLineChars="0"/>
            </w:pP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p w14:paraId="6E8D13C0">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58C7E6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AE5990F">
            <w:pPr>
              <w:overflowPunct w:val="0"/>
              <w:autoSpaceDE w:val="0"/>
              <w:autoSpaceDN w:val="0"/>
              <w:spacing w:before="62" w:beforeLines="20" w:after="62" w:afterLines="20"/>
              <w:ind w:firstLine="0" w:firstLineChars="0"/>
            </w:pPr>
            <w:r>
              <w:t>time</w:t>
            </w:r>
          </w:p>
          <w:p w14:paraId="1B887ADD">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7371" w:type="dxa"/>
            <w:shd w:val="clear" w:color="auto" w:fill="auto"/>
            <w:noWrap w:val="0"/>
            <w:vAlign w:val="center"/>
          </w:tcPr>
          <w:p w14:paraId="71B25125">
            <w:pPr>
              <w:overflowPunct w:val="0"/>
              <w:autoSpaceDE w:val="0"/>
              <w:autoSpaceDN w:val="0"/>
              <w:spacing w:before="62" w:beforeLines="20" w:after="62" w:afterLines="20"/>
              <w:ind w:firstLine="0" w:firstLineChars="0"/>
              <w:rPr>
                <w:rFonts w:hint="eastAsia"/>
              </w:rPr>
            </w:pPr>
            <w:r>
              <w:rPr>
                <w:rFonts w:hint="eastAsia"/>
              </w:rPr>
              <w:t>【必选】</w:t>
            </w:r>
            <w:r>
              <w:t>UNIX</w:t>
            </w:r>
            <w:r>
              <w:rPr>
                <w:rFonts w:hint="eastAsia"/>
              </w:rPr>
              <w:t>时间戳，精确到秒</w:t>
            </w:r>
          </w:p>
        </w:tc>
      </w:tr>
      <w:tr w14:paraId="47E58F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2"/>
            <w:shd w:val="clear" w:color="auto" w:fill="auto"/>
            <w:noWrap w:val="0"/>
            <w:vAlign w:val="center"/>
          </w:tcPr>
          <w:p w14:paraId="23BC6FE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7BA2E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BC2568E">
            <w:pPr>
              <w:overflowPunct w:val="0"/>
              <w:autoSpaceDE w:val="0"/>
              <w:autoSpaceDN w:val="0"/>
              <w:spacing w:before="62" w:beforeLines="20" w:after="62" w:afterLines="20"/>
              <w:ind w:firstLine="0" w:firstLineChars="0"/>
            </w:pPr>
            <w:r>
              <w:rPr>
                <w:rFonts w:hint="eastAsia"/>
              </w:rPr>
              <w:t>error_code</w:t>
            </w:r>
          </w:p>
          <w:p w14:paraId="6BCBB195">
            <w:pPr>
              <w:overflowPunct w:val="0"/>
              <w:autoSpaceDE w:val="0"/>
              <w:autoSpaceDN w:val="0"/>
              <w:spacing w:before="62" w:beforeLines="20" w:after="62" w:afterLines="20"/>
              <w:ind w:firstLine="0" w:firstLineChars="0"/>
            </w:pPr>
            <w:r>
              <w:rPr>
                <w:color w:val="767171"/>
              </w:rPr>
              <w:t>int</w:t>
            </w:r>
          </w:p>
        </w:tc>
        <w:tc>
          <w:tcPr>
            <w:tcW w:w="7371" w:type="dxa"/>
            <w:shd w:val="clear" w:color="auto" w:fill="auto"/>
            <w:noWrap w:val="0"/>
            <w:vAlign w:val="center"/>
          </w:tcPr>
          <w:p w14:paraId="3614999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B2BEE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68D14F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71" w:type="dxa"/>
            <w:shd w:val="clear" w:color="auto" w:fill="auto"/>
            <w:noWrap w:val="0"/>
            <w:vAlign w:val="center"/>
          </w:tcPr>
          <w:p w14:paraId="600201E0">
            <w:pPr>
              <w:numPr>
                <w:ilvl w:val="0"/>
                <w:numId w:val="68"/>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1685B393">
            <w:pPr>
              <w:numPr>
                <w:ilvl w:val="0"/>
                <w:numId w:val="68"/>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3C4FDB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1F93B1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71" w:type="dxa"/>
            <w:shd w:val="clear" w:color="auto" w:fill="auto"/>
            <w:noWrap w:val="0"/>
            <w:vAlign w:val="center"/>
          </w:tcPr>
          <w:p w14:paraId="34B9F2DE">
            <w:pPr>
              <w:overflowPunct w:val="0"/>
              <w:autoSpaceDE w:val="0"/>
              <w:autoSpaceDN w:val="0"/>
              <w:spacing w:before="62" w:beforeLines="20" w:after="62" w:afterLines="20"/>
              <w:ind w:firstLine="0" w:firstLineChars="0"/>
            </w:pPr>
            <w:r>
              <w:rPr>
                <w:rFonts w:hint="eastAsia"/>
              </w:rPr>
              <w:t>将设备设置为手动校时方式，并手动给设备校时</w:t>
            </w:r>
          </w:p>
        </w:tc>
      </w:tr>
    </w:tbl>
    <w:p w14:paraId="1EF4A7FF">
      <w:pPr>
        <w:ind w:firstLine="0" w:firstLineChars="0"/>
      </w:pPr>
    </w:p>
    <w:p w14:paraId="21EE8C0C">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5CE9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116AE257">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2FF20AE0">
            <w:pPr>
              <w:widowControl/>
              <w:snapToGrid w:val="0"/>
              <w:spacing w:line="360" w:lineRule="auto"/>
              <w:ind w:firstLine="0" w:firstLineChars="0"/>
              <w:textAlignment w:val="baseline"/>
              <w:rPr>
                <w:kern w:val="0"/>
                <w:szCs w:val="21"/>
              </w:rPr>
            </w:pPr>
            <w:r>
              <w:rPr>
                <w:kern w:val="0"/>
                <w:szCs w:val="21"/>
              </w:rPr>
              <w:t>{</w:t>
            </w:r>
          </w:p>
          <w:p w14:paraId="55829F44">
            <w:pPr>
              <w:widowControl/>
              <w:snapToGrid w:val="0"/>
              <w:spacing w:line="360" w:lineRule="auto"/>
              <w:ind w:firstLine="435" w:firstLineChars="0"/>
              <w:textAlignment w:val="baseline"/>
              <w:rPr>
                <w:kern w:val="0"/>
                <w:szCs w:val="21"/>
              </w:rPr>
            </w:pPr>
            <w:r>
              <w:rPr>
                <w:kern w:val="0"/>
                <w:szCs w:val="21"/>
              </w:rPr>
              <w:t>"qrCode": "16E0091709B04C926",</w:t>
            </w:r>
          </w:p>
          <w:p w14:paraId="5947937F">
            <w:pPr>
              <w:widowControl/>
              <w:snapToGrid w:val="0"/>
              <w:spacing w:line="360" w:lineRule="auto"/>
              <w:ind w:firstLine="435" w:firstLineChars="0"/>
              <w:textAlignment w:val="baseline"/>
              <w:rPr>
                <w:kern w:val="0"/>
                <w:szCs w:val="21"/>
              </w:rPr>
            </w:pPr>
            <w:r>
              <w:rPr>
                <w:kern w:val="0"/>
                <w:szCs w:val="21"/>
              </w:rPr>
              <w:t>"channelId": 1,</w:t>
            </w:r>
          </w:p>
          <w:p w14:paraId="1EEAA5BC">
            <w:pPr>
              <w:widowControl/>
              <w:snapToGrid w:val="0"/>
              <w:spacing w:line="360" w:lineRule="auto"/>
              <w:ind w:firstLine="435" w:firstLineChars="0"/>
              <w:textAlignment w:val="baseline"/>
              <w:rPr>
                <w:kern w:val="0"/>
                <w:szCs w:val="21"/>
              </w:rPr>
            </w:pPr>
            <w:r>
              <w:rPr>
                <w:kern w:val="0"/>
                <w:szCs w:val="21"/>
              </w:rPr>
              <w:t>"time": 1664438535</w:t>
            </w:r>
          </w:p>
          <w:p w14:paraId="22A7343A">
            <w:pPr>
              <w:widowControl/>
              <w:snapToGrid w:val="0"/>
              <w:spacing w:line="360" w:lineRule="auto"/>
              <w:ind w:firstLine="0" w:firstLineChars="0"/>
              <w:textAlignment w:val="baseline"/>
              <w:rPr>
                <w:kern w:val="0"/>
                <w:szCs w:val="21"/>
              </w:rPr>
            </w:pPr>
            <w:r>
              <w:rPr>
                <w:kern w:val="0"/>
                <w:szCs w:val="21"/>
              </w:rPr>
              <w:t>}</w:t>
            </w:r>
          </w:p>
          <w:p w14:paraId="2BBC987E">
            <w:pPr>
              <w:widowControl/>
              <w:snapToGrid w:val="0"/>
              <w:spacing w:line="360" w:lineRule="auto"/>
              <w:ind w:firstLine="0" w:firstLineChars="0"/>
              <w:textAlignment w:val="baseline"/>
              <w:rPr>
                <w:kern w:val="0"/>
                <w:szCs w:val="21"/>
              </w:rPr>
            </w:pPr>
          </w:p>
          <w:p w14:paraId="6AAB28DD">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370BC5C4">
            <w:pPr>
              <w:widowControl/>
              <w:snapToGrid w:val="0"/>
              <w:spacing w:line="360" w:lineRule="auto"/>
              <w:ind w:firstLine="0" w:firstLineChars="0"/>
              <w:textAlignment w:val="baseline"/>
              <w:rPr>
                <w:kern w:val="0"/>
                <w:szCs w:val="21"/>
              </w:rPr>
            </w:pPr>
            <w:r>
              <w:rPr>
                <w:kern w:val="0"/>
                <w:szCs w:val="21"/>
              </w:rPr>
              <w:t>{</w:t>
            </w:r>
          </w:p>
          <w:p w14:paraId="1DEAE718">
            <w:pPr>
              <w:widowControl/>
              <w:snapToGrid w:val="0"/>
              <w:spacing w:line="360" w:lineRule="auto"/>
              <w:ind w:firstLine="435" w:firstLineChars="0"/>
              <w:textAlignment w:val="baseline"/>
              <w:rPr>
                <w:rFonts w:hint="eastAsia"/>
                <w:kern w:val="0"/>
                <w:szCs w:val="21"/>
              </w:rPr>
            </w:pPr>
            <w:r>
              <w:rPr>
                <w:kern w:val="0"/>
                <w:szCs w:val="21"/>
              </w:rPr>
              <w:t>"error_code": 0</w:t>
            </w:r>
          </w:p>
          <w:p w14:paraId="1B8A4F28">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304FA902">
      <w:pPr>
        <w:pStyle w:val="10"/>
      </w:pPr>
      <w:bookmarkStart w:id="351" w:name="_Toc220343547"/>
      <w:r>
        <w:rPr>
          <w:rFonts w:hint="eastAsia"/>
        </w:rPr>
        <w:t>获取I</w:t>
      </w:r>
      <w:r>
        <w:t>PC/NVR</w:t>
      </w:r>
      <w:r>
        <w:rPr>
          <w:rFonts w:hint="eastAsia"/>
        </w:rPr>
        <w:t>设备定时重启配置</w:t>
      </w:r>
      <w:bookmarkEnd w:id="351"/>
    </w:p>
    <w:tbl>
      <w:tblPr>
        <w:tblStyle w:val="58"/>
        <w:tblW w:w="893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76"/>
        <w:gridCol w:w="992"/>
        <w:gridCol w:w="6662"/>
      </w:tblGrid>
      <w:tr w14:paraId="22E78D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1F93459">
            <w:pPr>
              <w:overflowPunct w:val="0"/>
              <w:autoSpaceDE w:val="0"/>
              <w:autoSpaceDN w:val="0"/>
              <w:spacing w:before="62" w:beforeLines="20" w:after="62" w:afterLines="20"/>
              <w:ind w:firstLine="0" w:firstLineChars="0"/>
            </w:pPr>
            <w:r>
              <w:rPr>
                <w:rFonts w:hint="eastAsia"/>
              </w:rPr>
              <w:t>名称</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1A6F459">
            <w:pPr>
              <w:overflowPunct w:val="0"/>
              <w:autoSpaceDE w:val="0"/>
              <w:autoSpaceDN w:val="0"/>
              <w:spacing w:before="62" w:beforeLines="20" w:after="62" w:afterLines="20"/>
              <w:ind w:firstLine="0" w:firstLineChars="0"/>
            </w:pPr>
            <w:r>
              <w:rPr>
                <w:rFonts w:hint="eastAsia"/>
              </w:rPr>
              <w:t>内容</w:t>
            </w:r>
          </w:p>
        </w:tc>
      </w:tr>
      <w:tr w14:paraId="5F5339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BA64714">
            <w:pPr>
              <w:overflowPunct w:val="0"/>
              <w:autoSpaceDE w:val="0"/>
              <w:autoSpaceDN w:val="0"/>
              <w:spacing w:before="62" w:beforeLines="20" w:after="62" w:afterLines="20"/>
              <w:ind w:firstLine="0" w:firstLineChars="0"/>
            </w:pPr>
            <w:r>
              <w:t>Path</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1D6548A">
            <w:pPr>
              <w:overflowPunct w:val="0"/>
              <w:autoSpaceDE w:val="0"/>
              <w:autoSpaceDN w:val="0"/>
              <w:spacing w:before="62" w:beforeLines="20" w:after="62" w:afterLines="20"/>
              <w:ind w:firstLine="0" w:firstLineChars="0"/>
            </w:pPr>
            <w:r>
              <w:t>/vms/open/deviceConfig/v1/getDeviceTimingReboot</w:t>
            </w:r>
          </w:p>
        </w:tc>
      </w:tr>
      <w:tr w14:paraId="20F4D3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0" w:type="dxa"/>
            <w:gridSpan w:val="3"/>
            <w:shd w:val="clear" w:color="auto" w:fill="auto"/>
            <w:noWrap w:val="0"/>
            <w:vAlign w:val="center"/>
          </w:tcPr>
          <w:p w14:paraId="5D812ED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CD0BE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73ED223B">
            <w:pPr>
              <w:overflowPunct w:val="0"/>
              <w:autoSpaceDE w:val="0"/>
              <w:autoSpaceDN w:val="0"/>
              <w:spacing w:before="62" w:beforeLines="20" w:after="62" w:afterLines="20"/>
              <w:ind w:firstLine="0" w:firstLineChars="0"/>
            </w:pPr>
            <w:r>
              <w:rPr>
                <w:rFonts w:hint="eastAsia"/>
              </w:rPr>
              <w:t>qrCode</w:t>
            </w:r>
          </w:p>
          <w:p w14:paraId="31BDFDDD">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0A2F9793">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【可选】设备的1</w:t>
            </w:r>
            <w:r>
              <w:rPr>
                <w:szCs w:val="22"/>
              </w:rPr>
              <w:t>7</w:t>
            </w:r>
            <w:r>
              <w:rPr>
                <w:rFonts w:hint="eastAsia"/>
                <w:szCs w:val="22"/>
              </w:rPr>
              <w:t>位设备码，设备标签上或扫描设备二维码得到的字符串，取该字符串</w:t>
            </w:r>
            <w:r>
              <w:rPr>
                <w:szCs w:val="22"/>
              </w:rPr>
              <w:t>"TP*"的后17位字符，即第4位到第20位字符（从1开始计数）。例如：设备标签或扫描二维码得到的字符串为：TP116E0091709B04C926B00，这里取"16E0091709B04C926"。</w:t>
            </w:r>
          </w:p>
          <w:p w14:paraId="197B2E4A">
            <w:pPr>
              <w:overflowPunct w:val="0"/>
              <w:autoSpaceDE w:val="0"/>
              <w:autoSpaceDN w:val="0"/>
              <w:spacing w:before="62" w:beforeLines="20" w:after="62" w:afterLines="20"/>
              <w:ind w:firstLine="0" w:firstLineChars="0"/>
            </w:pPr>
            <w:r>
              <w:rPr>
                <w:rFonts w:hint="eastAsia"/>
                <w:szCs w:val="22"/>
              </w:rPr>
              <w:t>mac与q</w:t>
            </w:r>
            <w:r>
              <w:rPr>
                <w:szCs w:val="22"/>
              </w:rPr>
              <w:t>rCode</w:t>
            </w:r>
            <w:r>
              <w:rPr>
                <w:rFonts w:hint="eastAsia"/>
                <w:szCs w:val="22"/>
              </w:rPr>
              <w:t>两者至少存在一个，否则返回参数错误。两者都传时，以qrCode为准。</w:t>
            </w:r>
          </w:p>
        </w:tc>
      </w:tr>
      <w:tr w14:paraId="038497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20B30812">
            <w:pPr>
              <w:overflowPunct w:val="0"/>
              <w:autoSpaceDE w:val="0"/>
              <w:autoSpaceDN w:val="0"/>
              <w:spacing w:before="62" w:beforeLines="20" w:after="62" w:afterLines="20"/>
              <w:ind w:firstLine="0" w:firstLineChars="0"/>
            </w:pPr>
            <w:r>
              <w:t>mac</w:t>
            </w:r>
          </w:p>
          <w:p w14:paraId="3A36D9A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5C5301C6">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2F60A2E5">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525D2C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64D23464">
            <w:pPr>
              <w:overflowPunct w:val="0"/>
              <w:autoSpaceDE w:val="0"/>
              <w:autoSpaceDN w:val="0"/>
              <w:spacing w:before="62" w:beforeLines="20" w:after="62" w:afterLines="20"/>
              <w:ind w:firstLine="0" w:firstLineChars="0"/>
            </w:pPr>
            <w:r>
              <w:rPr>
                <w:rFonts w:hint="eastAsia"/>
              </w:rPr>
              <w:t>c</w:t>
            </w:r>
            <w:r>
              <w:t>hannelId</w:t>
            </w:r>
          </w:p>
          <w:p w14:paraId="37E35626">
            <w:pPr>
              <w:overflowPunct w:val="0"/>
              <w:autoSpaceDE w:val="0"/>
              <w:autoSpaceDN w:val="0"/>
              <w:spacing w:before="62" w:beforeLines="20" w:after="62" w:afterLines="20"/>
              <w:ind w:firstLine="0" w:firstLineChars="0"/>
            </w:pPr>
            <w:r>
              <w:rPr>
                <w:rFonts w:hint="eastAsia"/>
                <w:color w:val="767171"/>
              </w:rPr>
              <w:t>int</w:t>
            </w:r>
          </w:p>
        </w:tc>
        <w:tc>
          <w:tcPr>
            <w:tcW w:w="7654" w:type="dxa"/>
            <w:gridSpan w:val="2"/>
            <w:shd w:val="clear" w:color="auto" w:fill="auto"/>
            <w:noWrap w:val="0"/>
            <w:vAlign w:val="center"/>
          </w:tcPr>
          <w:p w14:paraId="28B75A34">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6F512C38">
            <w:pPr>
              <w:numPr>
                <w:ilvl w:val="0"/>
                <w:numId w:val="6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EA9413B">
            <w:pPr>
              <w:numPr>
                <w:ilvl w:val="0"/>
                <w:numId w:val="69"/>
              </w:numPr>
              <w:overflowPunct w:val="0"/>
              <w:autoSpaceDE w:val="0"/>
              <w:autoSpaceDN w:val="0"/>
              <w:spacing w:before="62" w:beforeLines="20" w:after="62" w:afterLines="20"/>
              <w:ind w:firstLineChars="0"/>
            </w:pP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p w14:paraId="7BAECF0E">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5CB6DB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0" w:type="dxa"/>
            <w:gridSpan w:val="3"/>
            <w:shd w:val="clear" w:color="auto" w:fill="auto"/>
            <w:noWrap w:val="0"/>
            <w:vAlign w:val="center"/>
          </w:tcPr>
          <w:p w14:paraId="5BF2EAB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143A8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3D349700">
            <w:pPr>
              <w:overflowPunct w:val="0"/>
              <w:autoSpaceDE w:val="0"/>
              <w:autoSpaceDN w:val="0"/>
              <w:spacing w:before="62" w:beforeLines="20" w:after="62" w:afterLines="20"/>
              <w:ind w:firstLine="0" w:firstLineChars="0"/>
            </w:pPr>
            <w:r>
              <w:rPr>
                <w:rFonts w:hint="eastAsia"/>
              </w:rPr>
              <w:t>error_code</w:t>
            </w:r>
          </w:p>
          <w:p w14:paraId="38DEB8E9">
            <w:pPr>
              <w:overflowPunct w:val="0"/>
              <w:autoSpaceDE w:val="0"/>
              <w:autoSpaceDN w:val="0"/>
              <w:spacing w:before="62" w:beforeLines="20" w:after="62" w:afterLines="20"/>
              <w:ind w:firstLine="0" w:firstLineChars="0"/>
            </w:pPr>
            <w:r>
              <w:rPr>
                <w:color w:val="767171"/>
              </w:rPr>
              <w:t>int</w:t>
            </w:r>
          </w:p>
        </w:tc>
        <w:tc>
          <w:tcPr>
            <w:tcW w:w="7654" w:type="dxa"/>
            <w:gridSpan w:val="2"/>
            <w:shd w:val="clear" w:color="auto" w:fill="auto"/>
            <w:noWrap w:val="0"/>
            <w:vAlign w:val="center"/>
          </w:tcPr>
          <w:p w14:paraId="2843956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14C02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restart"/>
            <w:shd w:val="clear" w:color="auto" w:fill="auto"/>
            <w:noWrap w:val="0"/>
            <w:vAlign w:val="center"/>
          </w:tcPr>
          <w:p w14:paraId="3A2F07C4">
            <w:pPr>
              <w:overflowPunct w:val="0"/>
              <w:autoSpaceDE w:val="0"/>
              <w:autoSpaceDN w:val="0"/>
              <w:spacing w:before="62" w:beforeLines="20" w:after="62" w:afterLines="20"/>
              <w:ind w:firstLine="0" w:firstLineChars="0"/>
            </w:pPr>
            <w:r>
              <w:rPr>
                <w:rFonts w:hint="eastAsia"/>
              </w:rPr>
              <w:t>result</w:t>
            </w:r>
          </w:p>
          <w:p w14:paraId="2B99A055">
            <w:pPr>
              <w:overflowPunct w:val="0"/>
              <w:autoSpaceDE w:val="0"/>
              <w:autoSpaceDN w:val="0"/>
              <w:spacing w:before="62" w:beforeLines="20" w:after="62" w:afterLines="20"/>
              <w:ind w:firstLine="0" w:firstLineChars="0"/>
            </w:pPr>
            <w:r>
              <w:rPr>
                <w:color w:val="767171"/>
              </w:rPr>
              <w:t>object</w:t>
            </w:r>
          </w:p>
        </w:tc>
        <w:tc>
          <w:tcPr>
            <w:tcW w:w="992" w:type="dxa"/>
            <w:shd w:val="clear" w:color="auto" w:fill="auto"/>
            <w:noWrap w:val="0"/>
            <w:vAlign w:val="center"/>
          </w:tcPr>
          <w:p w14:paraId="233F74A1">
            <w:pPr>
              <w:overflowPunct w:val="0"/>
              <w:autoSpaceDE w:val="0"/>
              <w:autoSpaceDN w:val="0"/>
              <w:spacing w:before="62" w:beforeLines="20" w:after="62" w:afterLines="20"/>
              <w:ind w:firstLine="0" w:firstLineChars="0"/>
            </w:pPr>
            <w:r>
              <w:t>ifOpen</w:t>
            </w:r>
          </w:p>
          <w:p w14:paraId="240B2855">
            <w:pPr>
              <w:overflowPunct w:val="0"/>
              <w:autoSpaceDE w:val="0"/>
              <w:autoSpaceDN w:val="0"/>
              <w:spacing w:before="62" w:beforeLines="20" w:after="62" w:afterLines="20"/>
              <w:ind w:firstLine="0" w:firstLineChars="0"/>
              <w:rPr>
                <w:rFonts w:hint="eastAsia"/>
              </w:rPr>
            </w:pPr>
            <w:r>
              <w:rPr>
                <w:color w:val="767171"/>
              </w:rPr>
              <w:t>boolean</w:t>
            </w:r>
          </w:p>
        </w:tc>
        <w:tc>
          <w:tcPr>
            <w:tcW w:w="6662" w:type="dxa"/>
            <w:shd w:val="clear" w:color="auto" w:fill="auto"/>
            <w:noWrap w:val="0"/>
            <w:vAlign w:val="center"/>
          </w:tcPr>
          <w:p w14:paraId="4817483D">
            <w:pPr>
              <w:overflowPunct w:val="0"/>
              <w:autoSpaceDE w:val="0"/>
              <w:autoSpaceDN w:val="0"/>
              <w:spacing w:before="62" w:beforeLines="20" w:after="62" w:afterLines="20"/>
              <w:ind w:firstLine="0" w:firstLineChars="0"/>
              <w:rPr>
                <w:rFonts w:hint="eastAsia"/>
              </w:rPr>
            </w:pPr>
            <w:r>
              <w:rPr>
                <w:rFonts w:hint="eastAsia"/>
              </w:rPr>
              <w:t>是否开启设备定时重启</w:t>
            </w:r>
          </w:p>
        </w:tc>
      </w:tr>
      <w:tr w14:paraId="2ABDFF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024FB705">
            <w:pPr>
              <w:overflowPunct w:val="0"/>
              <w:autoSpaceDE w:val="0"/>
              <w:autoSpaceDN w:val="0"/>
              <w:spacing w:before="62" w:beforeLines="20" w:after="62" w:afterLines="20"/>
              <w:ind w:firstLine="420"/>
            </w:pPr>
          </w:p>
        </w:tc>
        <w:tc>
          <w:tcPr>
            <w:tcW w:w="992" w:type="dxa"/>
            <w:shd w:val="clear" w:color="auto" w:fill="auto"/>
            <w:noWrap w:val="0"/>
            <w:vAlign w:val="center"/>
          </w:tcPr>
          <w:p w14:paraId="1CF9E24F">
            <w:pPr>
              <w:overflowPunct w:val="0"/>
              <w:autoSpaceDE w:val="0"/>
              <w:autoSpaceDN w:val="0"/>
              <w:spacing w:before="62" w:beforeLines="20" w:after="62" w:afterLines="20"/>
              <w:ind w:firstLine="0" w:firstLineChars="0"/>
            </w:pPr>
            <w:r>
              <w:t>time</w:t>
            </w:r>
          </w:p>
          <w:p w14:paraId="7B959D92">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6662" w:type="dxa"/>
            <w:shd w:val="clear" w:color="auto" w:fill="auto"/>
            <w:noWrap w:val="0"/>
            <w:vAlign w:val="center"/>
          </w:tcPr>
          <w:p w14:paraId="527B6257">
            <w:pPr>
              <w:overflowPunct w:val="0"/>
              <w:autoSpaceDE w:val="0"/>
              <w:autoSpaceDN w:val="0"/>
              <w:spacing w:before="62" w:beforeLines="20" w:after="62" w:afterLines="20"/>
              <w:ind w:firstLine="0" w:firstLineChars="0"/>
              <w:rPr>
                <w:rFonts w:hint="eastAsia"/>
              </w:rPr>
            </w:pPr>
            <w:r>
              <w:rPr>
                <w:rFonts w:hint="eastAsia"/>
              </w:rPr>
              <w:t>2</w:t>
            </w:r>
            <w:r>
              <w:t>4</w:t>
            </w:r>
            <w:r>
              <w:rPr>
                <w:rFonts w:hint="eastAsia"/>
              </w:rPr>
              <w:t xml:space="preserve">小时制的某个时刻，例如: </w:t>
            </w:r>
            <w:r>
              <w:t>"03:00:00"</w:t>
            </w:r>
          </w:p>
        </w:tc>
      </w:tr>
      <w:tr w14:paraId="372ABE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297D495F">
            <w:pPr>
              <w:overflowPunct w:val="0"/>
              <w:autoSpaceDE w:val="0"/>
              <w:autoSpaceDN w:val="0"/>
              <w:spacing w:before="62" w:beforeLines="20" w:after="62" w:afterLines="20"/>
              <w:ind w:firstLine="420"/>
            </w:pPr>
          </w:p>
        </w:tc>
        <w:tc>
          <w:tcPr>
            <w:tcW w:w="992" w:type="dxa"/>
            <w:shd w:val="clear" w:color="auto" w:fill="auto"/>
            <w:noWrap w:val="0"/>
            <w:vAlign w:val="center"/>
          </w:tcPr>
          <w:p w14:paraId="6B3C376E">
            <w:pPr>
              <w:overflowPunct w:val="0"/>
              <w:autoSpaceDE w:val="0"/>
              <w:autoSpaceDN w:val="0"/>
              <w:spacing w:before="62" w:beforeLines="20" w:after="62" w:afterLines="20"/>
              <w:ind w:firstLine="0" w:firstLineChars="0"/>
            </w:pPr>
            <w:r>
              <w:t>day</w:t>
            </w:r>
          </w:p>
          <w:p w14:paraId="5D2352F8">
            <w:pPr>
              <w:overflowPunct w:val="0"/>
              <w:autoSpaceDE w:val="0"/>
              <w:autoSpaceDN w:val="0"/>
              <w:spacing w:before="62" w:beforeLines="20" w:after="62" w:afterLines="20"/>
              <w:ind w:firstLine="0" w:firstLineChars="0"/>
            </w:pPr>
            <w:r>
              <w:rPr>
                <w:color w:val="767171"/>
              </w:rPr>
              <w:t>int</w:t>
            </w:r>
          </w:p>
        </w:tc>
        <w:tc>
          <w:tcPr>
            <w:tcW w:w="6662" w:type="dxa"/>
            <w:shd w:val="clear" w:color="auto" w:fill="auto"/>
            <w:noWrap w:val="0"/>
            <w:vAlign w:val="center"/>
          </w:tcPr>
          <w:p w14:paraId="22ADA710">
            <w:pPr>
              <w:overflowPunct w:val="0"/>
              <w:autoSpaceDE w:val="0"/>
              <w:autoSpaceDN w:val="0"/>
              <w:spacing w:before="62" w:beforeLines="20" w:after="62" w:afterLines="20"/>
              <w:ind w:firstLine="0" w:firstLineChars="0"/>
              <w:rPr>
                <w:rFonts w:hint="eastAsia"/>
              </w:rPr>
            </w:pPr>
            <w:r>
              <w:rPr>
                <w:rFonts w:hint="eastAsia"/>
              </w:rPr>
              <w:t>取值范围：[0</w:t>
            </w:r>
            <w:r>
              <w:t>, 7]</w:t>
            </w:r>
            <w:r>
              <w:rPr>
                <w:rFonts w:hint="eastAsia"/>
              </w:rPr>
              <w:t>。0表示每天，1</w:t>
            </w:r>
            <w:r>
              <w:t>-7</w:t>
            </w:r>
            <w:r>
              <w:rPr>
                <w:rFonts w:hint="eastAsia"/>
              </w:rPr>
              <w:t>分别表示周一到周日</w:t>
            </w:r>
          </w:p>
        </w:tc>
      </w:tr>
      <w:tr w14:paraId="481170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761C02FF">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gridSpan w:val="2"/>
            <w:shd w:val="clear" w:color="auto" w:fill="auto"/>
            <w:noWrap w:val="0"/>
            <w:vAlign w:val="center"/>
          </w:tcPr>
          <w:p w14:paraId="22A7396A">
            <w:pPr>
              <w:numPr>
                <w:ilvl w:val="0"/>
                <w:numId w:val="70"/>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721E8B4E">
            <w:pPr>
              <w:numPr>
                <w:ilvl w:val="0"/>
                <w:numId w:val="70"/>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3BBC4F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497160F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gridSpan w:val="2"/>
            <w:shd w:val="clear" w:color="auto" w:fill="auto"/>
            <w:noWrap w:val="0"/>
            <w:vAlign w:val="center"/>
          </w:tcPr>
          <w:p w14:paraId="2F358AD5">
            <w:pPr>
              <w:overflowPunct w:val="0"/>
              <w:autoSpaceDE w:val="0"/>
              <w:autoSpaceDN w:val="0"/>
              <w:spacing w:before="62" w:beforeLines="20" w:after="62" w:afterLines="20"/>
              <w:ind w:firstLine="0" w:firstLineChars="0"/>
            </w:pPr>
            <w:r>
              <w:rPr>
                <w:rFonts w:hint="eastAsia"/>
              </w:rPr>
              <w:t>查看设备定时重启配置信息</w:t>
            </w:r>
          </w:p>
        </w:tc>
      </w:tr>
    </w:tbl>
    <w:p w14:paraId="0A772BAA">
      <w:pPr>
        <w:ind w:firstLine="0" w:firstLineChars="0"/>
      </w:pPr>
    </w:p>
    <w:p w14:paraId="3554B155">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0"/>
      </w:tblGrid>
      <w:tr w14:paraId="6212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930" w:type="dxa"/>
            <w:shd w:val="clear" w:color="auto" w:fill="DBDBDB"/>
            <w:noWrap w:val="0"/>
            <w:vAlign w:val="top"/>
          </w:tcPr>
          <w:p w14:paraId="7EB49384">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54ACEE09">
            <w:pPr>
              <w:widowControl/>
              <w:snapToGrid w:val="0"/>
              <w:spacing w:line="360" w:lineRule="auto"/>
              <w:ind w:firstLine="0" w:firstLineChars="0"/>
              <w:textAlignment w:val="baseline"/>
              <w:rPr>
                <w:kern w:val="0"/>
                <w:szCs w:val="21"/>
              </w:rPr>
            </w:pPr>
            <w:r>
              <w:rPr>
                <w:kern w:val="0"/>
                <w:szCs w:val="21"/>
              </w:rPr>
              <w:t>{</w:t>
            </w:r>
          </w:p>
          <w:p w14:paraId="538457FB">
            <w:pPr>
              <w:widowControl/>
              <w:snapToGrid w:val="0"/>
              <w:spacing w:line="360" w:lineRule="auto"/>
              <w:ind w:firstLine="435" w:firstLineChars="0"/>
              <w:textAlignment w:val="baseline"/>
              <w:rPr>
                <w:kern w:val="0"/>
                <w:szCs w:val="21"/>
              </w:rPr>
            </w:pPr>
            <w:r>
              <w:rPr>
                <w:kern w:val="0"/>
                <w:szCs w:val="21"/>
              </w:rPr>
              <w:t>"qrCode": "16E0091709B04C926",</w:t>
            </w:r>
          </w:p>
          <w:p w14:paraId="05473372">
            <w:pPr>
              <w:widowControl/>
              <w:snapToGrid w:val="0"/>
              <w:spacing w:line="360" w:lineRule="auto"/>
              <w:ind w:firstLine="435" w:firstLineChars="0"/>
              <w:textAlignment w:val="baseline"/>
              <w:rPr>
                <w:rFonts w:hint="eastAsia"/>
                <w:kern w:val="0"/>
                <w:szCs w:val="21"/>
              </w:rPr>
            </w:pPr>
            <w:r>
              <w:rPr>
                <w:kern w:val="0"/>
                <w:szCs w:val="21"/>
              </w:rPr>
              <w:t>"channelId": 1</w:t>
            </w:r>
          </w:p>
          <w:p w14:paraId="0FB25C0C">
            <w:pPr>
              <w:widowControl/>
              <w:snapToGrid w:val="0"/>
              <w:spacing w:line="360" w:lineRule="auto"/>
              <w:ind w:firstLine="0" w:firstLineChars="0"/>
              <w:textAlignment w:val="baseline"/>
              <w:rPr>
                <w:kern w:val="0"/>
                <w:szCs w:val="21"/>
              </w:rPr>
            </w:pPr>
            <w:r>
              <w:rPr>
                <w:kern w:val="0"/>
                <w:szCs w:val="21"/>
              </w:rPr>
              <w:t>}</w:t>
            </w:r>
          </w:p>
          <w:p w14:paraId="7A01DF60">
            <w:pPr>
              <w:widowControl/>
              <w:snapToGrid w:val="0"/>
              <w:spacing w:line="360" w:lineRule="auto"/>
              <w:ind w:firstLine="0" w:firstLineChars="0"/>
              <w:textAlignment w:val="baseline"/>
              <w:rPr>
                <w:kern w:val="0"/>
                <w:szCs w:val="21"/>
              </w:rPr>
            </w:pPr>
          </w:p>
          <w:p w14:paraId="2098065A">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726FBDDD">
            <w:pPr>
              <w:widowControl/>
              <w:snapToGrid w:val="0"/>
              <w:spacing w:line="360" w:lineRule="auto"/>
              <w:ind w:firstLine="0" w:firstLineChars="0"/>
              <w:textAlignment w:val="baseline"/>
              <w:rPr>
                <w:kern w:val="0"/>
                <w:szCs w:val="21"/>
              </w:rPr>
            </w:pPr>
            <w:r>
              <w:rPr>
                <w:kern w:val="0"/>
                <w:szCs w:val="21"/>
              </w:rPr>
              <w:t>{</w:t>
            </w:r>
          </w:p>
          <w:p w14:paraId="48C4A5F0">
            <w:pPr>
              <w:widowControl/>
              <w:snapToGrid w:val="0"/>
              <w:spacing w:line="360" w:lineRule="auto"/>
              <w:ind w:firstLine="435" w:firstLineChars="0"/>
              <w:textAlignment w:val="baseline"/>
              <w:rPr>
                <w:kern w:val="0"/>
                <w:szCs w:val="21"/>
              </w:rPr>
            </w:pPr>
            <w:r>
              <w:rPr>
                <w:kern w:val="0"/>
                <w:szCs w:val="21"/>
              </w:rPr>
              <w:t>"error_code": 0,</w:t>
            </w:r>
          </w:p>
          <w:p w14:paraId="3C189E93">
            <w:pPr>
              <w:widowControl/>
              <w:snapToGrid w:val="0"/>
              <w:spacing w:line="360" w:lineRule="auto"/>
              <w:ind w:firstLine="435" w:firstLineChars="0"/>
              <w:textAlignment w:val="baseline"/>
              <w:rPr>
                <w:kern w:val="0"/>
                <w:szCs w:val="21"/>
              </w:rPr>
            </w:pPr>
            <w:r>
              <w:rPr>
                <w:kern w:val="0"/>
                <w:szCs w:val="21"/>
              </w:rPr>
              <w:t xml:space="preserve">"result": </w:t>
            </w:r>
          </w:p>
          <w:p w14:paraId="617651B2">
            <w:pPr>
              <w:widowControl/>
              <w:snapToGrid w:val="0"/>
              <w:spacing w:line="360" w:lineRule="auto"/>
              <w:ind w:firstLine="435" w:firstLineChars="0"/>
              <w:textAlignment w:val="baseline"/>
              <w:rPr>
                <w:kern w:val="0"/>
                <w:szCs w:val="21"/>
              </w:rPr>
            </w:pPr>
            <w:r>
              <w:rPr>
                <w:kern w:val="0"/>
                <w:szCs w:val="21"/>
              </w:rPr>
              <w:t>{</w:t>
            </w:r>
          </w:p>
          <w:p w14:paraId="3BCFE580">
            <w:pPr>
              <w:widowControl/>
              <w:snapToGrid w:val="0"/>
              <w:spacing w:line="360" w:lineRule="auto"/>
              <w:ind w:firstLine="0" w:firstLineChars="0"/>
              <w:textAlignment w:val="baseline"/>
              <w:rPr>
                <w:kern w:val="0"/>
                <w:szCs w:val="21"/>
              </w:rPr>
            </w:pPr>
            <w:r>
              <w:rPr>
                <w:kern w:val="0"/>
                <w:szCs w:val="21"/>
              </w:rPr>
              <w:t xml:space="preserve">        "ifOpen": true,</w:t>
            </w:r>
          </w:p>
          <w:p w14:paraId="3E8A515C">
            <w:pPr>
              <w:widowControl/>
              <w:snapToGrid w:val="0"/>
              <w:spacing w:line="360" w:lineRule="auto"/>
              <w:ind w:firstLine="0" w:firstLineChars="0"/>
              <w:textAlignment w:val="baseline"/>
              <w:rPr>
                <w:kern w:val="0"/>
                <w:szCs w:val="21"/>
              </w:rPr>
            </w:pPr>
            <w:r>
              <w:rPr>
                <w:kern w:val="0"/>
                <w:szCs w:val="21"/>
              </w:rPr>
              <w:t xml:space="preserve">        "time": "00:00:01",</w:t>
            </w:r>
          </w:p>
          <w:p w14:paraId="766A7F49">
            <w:pPr>
              <w:widowControl/>
              <w:snapToGrid w:val="0"/>
              <w:spacing w:line="360" w:lineRule="auto"/>
              <w:ind w:firstLine="0" w:firstLineChars="0"/>
              <w:textAlignment w:val="baseline"/>
              <w:rPr>
                <w:kern w:val="0"/>
                <w:szCs w:val="21"/>
              </w:rPr>
            </w:pPr>
            <w:r>
              <w:rPr>
                <w:kern w:val="0"/>
                <w:szCs w:val="21"/>
              </w:rPr>
              <w:t xml:space="preserve">        "day": 0</w:t>
            </w:r>
          </w:p>
          <w:p w14:paraId="7841DEBC">
            <w:pPr>
              <w:widowControl/>
              <w:snapToGrid w:val="0"/>
              <w:spacing w:line="360" w:lineRule="auto"/>
              <w:ind w:firstLine="435" w:firstLineChars="0"/>
              <w:textAlignment w:val="baseline"/>
              <w:rPr>
                <w:kern w:val="0"/>
                <w:szCs w:val="21"/>
              </w:rPr>
            </w:pPr>
            <w:r>
              <w:rPr>
                <w:kern w:val="0"/>
                <w:szCs w:val="21"/>
              </w:rPr>
              <w:t>}</w:t>
            </w:r>
          </w:p>
          <w:p w14:paraId="197CAEE7">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6CCAB077">
      <w:pPr>
        <w:pStyle w:val="10"/>
      </w:pPr>
      <w:bookmarkStart w:id="352" w:name="_Toc220343548"/>
      <w:bookmarkStart w:id="353" w:name="_Ref175319746"/>
      <w:r>
        <w:rPr>
          <w:rFonts w:hint="eastAsia"/>
        </w:rPr>
        <w:t>修改I</w:t>
      </w:r>
      <w:r>
        <w:t>PC/NVR</w:t>
      </w:r>
      <w:r>
        <w:rPr>
          <w:rFonts w:hint="eastAsia"/>
        </w:rPr>
        <w:t>设备定时重启配置</w:t>
      </w:r>
      <w:bookmarkEnd w:id="352"/>
      <w:bookmarkEnd w:id="353"/>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7654"/>
      </w:tblGrid>
      <w:tr w14:paraId="6C1F91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3306F25">
            <w:pPr>
              <w:overflowPunct w:val="0"/>
              <w:autoSpaceDE w:val="0"/>
              <w:autoSpaceDN w:val="0"/>
              <w:spacing w:before="62" w:beforeLines="20" w:after="62" w:afterLines="20"/>
              <w:ind w:firstLine="0" w:firstLineChars="0"/>
            </w:pPr>
            <w:r>
              <w:rPr>
                <w:rFonts w:hint="eastAsia"/>
              </w:rPr>
              <w:t>名称</w:t>
            </w:r>
          </w:p>
        </w:tc>
        <w:tc>
          <w:tcPr>
            <w:tcW w:w="765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A72D673">
            <w:pPr>
              <w:overflowPunct w:val="0"/>
              <w:autoSpaceDE w:val="0"/>
              <w:autoSpaceDN w:val="0"/>
              <w:spacing w:before="62" w:beforeLines="20" w:after="62" w:afterLines="20"/>
              <w:ind w:firstLine="0" w:firstLineChars="0"/>
            </w:pPr>
            <w:r>
              <w:rPr>
                <w:rFonts w:hint="eastAsia"/>
              </w:rPr>
              <w:t>内容</w:t>
            </w:r>
          </w:p>
        </w:tc>
      </w:tr>
      <w:tr w14:paraId="5FC730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F03936F">
            <w:pPr>
              <w:overflowPunct w:val="0"/>
              <w:autoSpaceDE w:val="0"/>
              <w:autoSpaceDN w:val="0"/>
              <w:spacing w:before="62" w:beforeLines="20" w:after="62" w:afterLines="20"/>
              <w:ind w:firstLine="0" w:firstLineChars="0"/>
            </w:pPr>
            <w:r>
              <w:t>Path</w:t>
            </w:r>
          </w:p>
        </w:tc>
        <w:tc>
          <w:tcPr>
            <w:tcW w:w="765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E756EB0">
            <w:pPr>
              <w:overflowPunct w:val="0"/>
              <w:autoSpaceDE w:val="0"/>
              <w:autoSpaceDN w:val="0"/>
              <w:spacing w:before="62" w:beforeLines="20" w:after="62" w:afterLines="20"/>
              <w:ind w:firstLine="0" w:firstLineChars="0"/>
            </w:pPr>
            <w:r>
              <w:t>/vms/open/deviceConfig/v1/modifyDeviceTimingReboot</w:t>
            </w:r>
          </w:p>
        </w:tc>
      </w:tr>
      <w:tr w14:paraId="2DAB08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C33A60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765C0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D394F50">
            <w:pPr>
              <w:overflowPunct w:val="0"/>
              <w:autoSpaceDE w:val="0"/>
              <w:autoSpaceDN w:val="0"/>
              <w:spacing w:before="62" w:beforeLines="20" w:after="62" w:afterLines="20"/>
              <w:ind w:firstLine="0" w:firstLineChars="0"/>
            </w:pPr>
            <w:r>
              <w:rPr>
                <w:rFonts w:hint="eastAsia"/>
              </w:rPr>
              <w:t>qrCode</w:t>
            </w:r>
          </w:p>
          <w:p w14:paraId="7303BE50">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09EEF12A">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【可选】设备的1</w:t>
            </w:r>
            <w:r>
              <w:rPr>
                <w:szCs w:val="22"/>
              </w:rPr>
              <w:t>7</w:t>
            </w:r>
            <w:r>
              <w:rPr>
                <w:rFonts w:hint="eastAsia"/>
                <w:szCs w:val="22"/>
              </w:rPr>
              <w:t>位设备码，设备标签上或扫描设备二维码得到的字符串，取该字符串</w:t>
            </w:r>
            <w:r>
              <w:rPr>
                <w:szCs w:val="22"/>
              </w:rPr>
              <w:t>"TP*"的后17位字符，即第4位到第20位字符（从1开始计数）。例如：设备标签或扫描二维码得到的字符串为：TP116E0091709B04C926B00，这里取"16E0091709B04C926"。</w:t>
            </w:r>
          </w:p>
          <w:p w14:paraId="43B563FE">
            <w:pPr>
              <w:overflowPunct w:val="0"/>
              <w:autoSpaceDE w:val="0"/>
              <w:autoSpaceDN w:val="0"/>
              <w:spacing w:before="62" w:beforeLines="20" w:after="62" w:afterLines="20"/>
              <w:ind w:firstLine="0" w:firstLineChars="0"/>
            </w:pPr>
            <w:r>
              <w:rPr>
                <w:rFonts w:hint="eastAsia"/>
                <w:szCs w:val="22"/>
              </w:rPr>
              <w:t>mac与q</w:t>
            </w:r>
            <w:r>
              <w:rPr>
                <w:szCs w:val="22"/>
              </w:rPr>
              <w:t>rCode</w:t>
            </w:r>
            <w:r>
              <w:rPr>
                <w:rFonts w:hint="eastAsia"/>
                <w:szCs w:val="22"/>
              </w:rPr>
              <w:t>两者至少存在一个，否则返回参数错误。两者都传时，以qrCode为准。</w:t>
            </w:r>
          </w:p>
        </w:tc>
      </w:tr>
      <w:tr w14:paraId="7C800C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1B664A4">
            <w:pPr>
              <w:overflowPunct w:val="0"/>
              <w:autoSpaceDE w:val="0"/>
              <w:autoSpaceDN w:val="0"/>
              <w:spacing w:before="62" w:beforeLines="20" w:after="62" w:afterLines="20"/>
              <w:ind w:firstLine="0" w:firstLineChars="0"/>
            </w:pPr>
            <w:r>
              <w:t>mac</w:t>
            </w:r>
          </w:p>
          <w:p w14:paraId="45203B2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50CA680A">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407C41A6">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7BA4B3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535DDD84">
            <w:pPr>
              <w:overflowPunct w:val="0"/>
              <w:autoSpaceDE w:val="0"/>
              <w:autoSpaceDN w:val="0"/>
              <w:spacing w:before="62" w:beforeLines="20" w:after="62" w:afterLines="20"/>
              <w:ind w:firstLine="0" w:firstLineChars="0"/>
            </w:pPr>
            <w:r>
              <w:rPr>
                <w:rFonts w:hint="eastAsia"/>
              </w:rPr>
              <w:t>c</w:t>
            </w:r>
            <w:r>
              <w:t>hannelId</w:t>
            </w:r>
          </w:p>
          <w:p w14:paraId="24D680BC">
            <w:pPr>
              <w:overflowPunct w:val="0"/>
              <w:autoSpaceDE w:val="0"/>
              <w:autoSpaceDN w:val="0"/>
              <w:spacing w:before="62" w:beforeLines="20" w:after="62" w:afterLines="20"/>
              <w:ind w:firstLine="0" w:firstLineChars="0"/>
            </w:pPr>
            <w:r>
              <w:rPr>
                <w:rFonts w:hint="eastAsia"/>
                <w:color w:val="767171"/>
              </w:rPr>
              <w:t>int</w:t>
            </w:r>
          </w:p>
        </w:tc>
        <w:tc>
          <w:tcPr>
            <w:tcW w:w="7654" w:type="dxa"/>
            <w:shd w:val="clear" w:color="auto" w:fill="auto"/>
            <w:noWrap w:val="0"/>
            <w:vAlign w:val="center"/>
          </w:tcPr>
          <w:p w14:paraId="3A4D144C">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12939CF3">
            <w:pPr>
              <w:numPr>
                <w:ilvl w:val="0"/>
                <w:numId w:val="7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66CBF90">
            <w:pPr>
              <w:numPr>
                <w:ilvl w:val="0"/>
                <w:numId w:val="71"/>
              </w:numPr>
              <w:overflowPunct w:val="0"/>
              <w:autoSpaceDE w:val="0"/>
              <w:autoSpaceDN w:val="0"/>
              <w:spacing w:before="62" w:beforeLines="20" w:after="62" w:afterLines="20"/>
              <w:ind w:firstLineChars="0"/>
            </w:pP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p w14:paraId="67163243">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516C42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0912C15C">
            <w:pPr>
              <w:overflowPunct w:val="0"/>
              <w:autoSpaceDE w:val="0"/>
              <w:autoSpaceDN w:val="0"/>
              <w:spacing w:before="62" w:beforeLines="20" w:after="62" w:afterLines="20"/>
              <w:ind w:firstLine="0" w:firstLineChars="0"/>
            </w:pPr>
            <w:r>
              <w:t>ifOpen</w:t>
            </w:r>
          </w:p>
          <w:p w14:paraId="239365ED">
            <w:pPr>
              <w:overflowPunct w:val="0"/>
              <w:autoSpaceDE w:val="0"/>
              <w:autoSpaceDN w:val="0"/>
              <w:spacing w:before="62" w:beforeLines="20" w:after="62" w:afterLines="20"/>
              <w:ind w:firstLine="0" w:firstLineChars="0"/>
              <w:rPr>
                <w:rFonts w:hint="eastAsia"/>
              </w:rPr>
            </w:pPr>
            <w:r>
              <w:rPr>
                <w:color w:val="767171"/>
              </w:rPr>
              <w:t>boolean</w:t>
            </w:r>
          </w:p>
        </w:tc>
        <w:tc>
          <w:tcPr>
            <w:tcW w:w="7654" w:type="dxa"/>
            <w:shd w:val="clear" w:color="auto" w:fill="auto"/>
            <w:noWrap w:val="0"/>
            <w:vAlign w:val="center"/>
          </w:tcPr>
          <w:p w14:paraId="45EB0106">
            <w:pPr>
              <w:overflowPunct w:val="0"/>
              <w:autoSpaceDE w:val="0"/>
              <w:autoSpaceDN w:val="0"/>
              <w:spacing w:before="62" w:beforeLines="20" w:after="62" w:afterLines="20"/>
              <w:ind w:firstLine="0" w:firstLineChars="0"/>
              <w:rPr>
                <w:rFonts w:hint="eastAsia"/>
              </w:rPr>
            </w:pPr>
            <w:r>
              <w:rPr>
                <w:rFonts w:hint="eastAsia"/>
              </w:rPr>
              <w:t>【必选】是否开启设备定时重启</w:t>
            </w:r>
          </w:p>
        </w:tc>
      </w:tr>
      <w:tr w14:paraId="2E0878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0133E2D">
            <w:pPr>
              <w:overflowPunct w:val="0"/>
              <w:autoSpaceDE w:val="0"/>
              <w:autoSpaceDN w:val="0"/>
              <w:spacing w:before="62" w:beforeLines="20" w:after="62" w:afterLines="20"/>
              <w:ind w:firstLine="0" w:firstLineChars="0"/>
            </w:pPr>
            <w:r>
              <w:t>time</w:t>
            </w:r>
          </w:p>
          <w:p w14:paraId="6C4AD594">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654" w:type="dxa"/>
            <w:shd w:val="clear" w:color="auto" w:fill="auto"/>
            <w:noWrap w:val="0"/>
            <w:vAlign w:val="center"/>
          </w:tcPr>
          <w:p w14:paraId="1DB2A3A0">
            <w:pPr>
              <w:overflowPunct w:val="0"/>
              <w:autoSpaceDE w:val="0"/>
              <w:autoSpaceDN w:val="0"/>
              <w:spacing w:before="62" w:beforeLines="20" w:after="62" w:afterLines="20"/>
              <w:ind w:firstLine="0" w:firstLineChars="0"/>
              <w:rPr>
                <w:rFonts w:hint="eastAsia"/>
              </w:rPr>
            </w:pPr>
            <w:r>
              <w:rPr>
                <w:rFonts w:hint="eastAsia"/>
              </w:rPr>
              <w:t>【可选】2</w:t>
            </w:r>
            <w:r>
              <w:t>4</w:t>
            </w:r>
            <w:r>
              <w:rPr>
                <w:rFonts w:hint="eastAsia"/>
              </w:rPr>
              <w:t xml:space="preserve">小时制的某个时刻，例如: </w:t>
            </w:r>
            <w:r>
              <w:t>"03:00:00"</w:t>
            </w:r>
            <w:r>
              <w:rPr>
                <w:rFonts w:hint="eastAsia"/>
              </w:rPr>
              <w:t>，如果i</w:t>
            </w:r>
            <w:r>
              <w:t>fOpen</w:t>
            </w:r>
            <w:r>
              <w:rPr>
                <w:rFonts w:hint="eastAsia"/>
              </w:rPr>
              <w:t>设置为true则本字段必选</w:t>
            </w:r>
          </w:p>
        </w:tc>
      </w:tr>
      <w:tr w14:paraId="663F39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155CDAA">
            <w:pPr>
              <w:overflowPunct w:val="0"/>
              <w:autoSpaceDE w:val="0"/>
              <w:autoSpaceDN w:val="0"/>
              <w:spacing w:before="62" w:beforeLines="20" w:after="62" w:afterLines="20"/>
              <w:ind w:firstLine="0" w:firstLineChars="0"/>
            </w:pPr>
            <w:r>
              <w:t>day</w:t>
            </w:r>
          </w:p>
          <w:p w14:paraId="5C224A9C">
            <w:pPr>
              <w:overflowPunct w:val="0"/>
              <w:autoSpaceDE w:val="0"/>
              <w:autoSpaceDN w:val="0"/>
              <w:spacing w:before="62" w:beforeLines="20" w:after="62" w:afterLines="20"/>
              <w:ind w:firstLine="0" w:firstLineChars="0"/>
            </w:pPr>
            <w:r>
              <w:rPr>
                <w:color w:val="767171"/>
              </w:rPr>
              <w:t>int</w:t>
            </w:r>
            <w:r>
              <w:t xml:space="preserve"> </w:t>
            </w:r>
          </w:p>
        </w:tc>
        <w:tc>
          <w:tcPr>
            <w:tcW w:w="7654" w:type="dxa"/>
            <w:shd w:val="clear" w:color="auto" w:fill="auto"/>
            <w:noWrap w:val="0"/>
            <w:vAlign w:val="center"/>
          </w:tcPr>
          <w:p w14:paraId="2DECC2C6">
            <w:pPr>
              <w:overflowPunct w:val="0"/>
              <w:autoSpaceDE w:val="0"/>
              <w:autoSpaceDN w:val="0"/>
              <w:spacing w:before="62" w:beforeLines="20" w:after="62" w:afterLines="20"/>
              <w:ind w:firstLine="0" w:firstLineChars="0"/>
              <w:rPr>
                <w:rFonts w:hint="eastAsia"/>
              </w:rPr>
            </w:pPr>
            <w:r>
              <w:rPr>
                <w:rFonts w:hint="eastAsia"/>
              </w:rPr>
              <w:t>【可选】取值范围：[0</w:t>
            </w:r>
            <w:r>
              <w:t>, 7]</w:t>
            </w:r>
            <w:r>
              <w:rPr>
                <w:rFonts w:hint="eastAsia"/>
              </w:rPr>
              <w:t>。0表示每天，1</w:t>
            </w:r>
            <w:r>
              <w:t>-7</w:t>
            </w:r>
            <w:r>
              <w:rPr>
                <w:rFonts w:hint="eastAsia"/>
              </w:rPr>
              <w:t>分别表示周一到周日，如果i</w:t>
            </w:r>
            <w:r>
              <w:t>fOpen</w:t>
            </w:r>
            <w:r>
              <w:rPr>
                <w:rFonts w:hint="eastAsia"/>
              </w:rPr>
              <w:t>设置为true则本字段必选</w:t>
            </w:r>
          </w:p>
        </w:tc>
      </w:tr>
      <w:tr w14:paraId="4CFD8C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4E63BC3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09585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4F3B2E38">
            <w:pPr>
              <w:overflowPunct w:val="0"/>
              <w:autoSpaceDE w:val="0"/>
              <w:autoSpaceDN w:val="0"/>
              <w:spacing w:before="62" w:beforeLines="20" w:after="62" w:afterLines="20"/>
              <w:ind w:firstLine="0" w:firstLineChars="0"/>
            </w:pPr>
            <w:r>
              <w:rPr>
                <w:rFonts w:hint="eastAsia"/>
              </w:rPr>
              <w:t>error_code</w:t>
            </w:r>
          </w:p>
          <w:p w14:paraId="4E6B913B">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1FD513D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25689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D4123C6">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shd w:val="clear" w:color="auto" w:fill="auto"/>
            <w:noWrap w:val="0"/>
            <w:vAlign w:val="center"/>
          </w:tcPr>
          <w:p w14:paraId="07006B62">
            <w:pPr>
              <w:numPr>
                <w:ilvl w:val="0"/>
                <w:numId w:val="72"/>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2ADD02D0">
            <w:pPr>
              <w:numPr>
                <w:ilvl w:val="0"/>
                <w:numId w:val="72"/>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5F7531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5C68E4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shd w:val="clear" w:color="auto" w:fill="auto"/>
            <w:noWrap w:val="0"/>
            <w:vAlign w:val="center"/>
          </w:tcPr>
          <w:p w14:paraId="6C08D94A">
            <w:pPr>
              <w:overflowPunct w:val="0"/>
              <w:autoSpaceDE w:val="0"/>
              <w:autoSpaceDN w:val="0"/>
              <w:spacing w:before="62" w:beforeLines="20" w:after="62" w:afterLines="20"/>
              <w:ind w:firstLine="0" w:firstLineChars="0"/>
            </w:pPr>
            <w:r>
              <w:rPr>
                <w:rFonts w:hint="eastAsia"/>
              </w:rPr>
              <w:t>修改设备定时重启配置信息</w:t>
            </w:r>
          </w:p>
        </w:tc>
      </w:tr>
    </w:tbl>
    <w:p w14:paraId="03FDA265">
      <w:pPr>
        <w:ind w:firstLine="0" w:firstLineChars="0"/>
      </w:pPr>
    </w:p>
    <w:p w14:paraId="1741EA3A">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1459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36DB6839">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1B815BAD">
            <w:pPr>
              <w:widowControl/>
              <w:snapToGrid w:val="0"/>
              <w:spacing w:line="360" w:lineRule="auto"/>
              <w:ind w:firstLine="0" w:firstLineChars="0"/>
              <w:textAlignment w:val="baseline"/>
              <w:rPr>
                <w:kern w:val="0"/>
                <w:szCs w:val="21"/>
              </w:rPr>
            </w:pPr>
            <w:r>
              <w:rPr>
                <w:kern w:val="0"/>
                <w:szCs w:val="21"/>
              </w:rPr>
              <w:t>{</w:t>
            </w:r>
          </w:p>
          <w:p w14:paraId="3193319A">
            <w:pPr>
              <w:widowControl/>
              <w:snapToGrid w:val="0"/>
              <w:spacing w:line="360" w:lineRule="auto"/>
              <w:ind w:firstLine="435" w:firstLineChars="0"/>
              <w:textAlignment w:val="baseline"/>
              <w:rPr>
                <w:kern w:val="0"/>
                <w:szCs w:val="21"/>
              </w:rPr>
            </w:pPr>
            <w:r>
              <w:rPr>
                <w:kern w:val="0"/>
                <w:szCs w:val="21"/>
              </w:rPr>
              <w:t>"qrCode": "16E0091709B04C926",</w:t>
            </w:r>
          </w:p>
          <w:p w14:paraId="5461D224">
            <w:pPr>
              <w:widowControl/>
              <w:snapToGrid w:val="0"/>
              <w:spacing w:line="360" w:lineRule="auto"/>
              <w:ind w:firstLine="435" w:firstLineChars="0"/>
              <w:textAlignment w:val="baseline"/>
              <w:rPr>
                <w:kern w:val="0"/>
                <w:szCs w:val="21"/>
              </w:rPr>
            </w:pPr>
            <w:r>
              <w:rPr>
                <w:kern w:val="0"/>
                <w:szCs w:val="21"/>
              </w:rPr>
              <w:t>"channelId": 1,</w:t>
            </w:r>
          </w:p>
          <w:p w14:paraId="34A6A357">
            <w:pPr>
              <w:widowControl/>
              <w:snapToGrid w:val="0"/>
              <w:spacing w:line="360" w:lineRule="auto"/>
              <w:ind w:firstLine="435" w:firstLineChars="0"/>
              <w:textAlignment w:val="baseline"/>
              <w:rPr>
                <w:kern w:val="0"/>
                <w:szCs w:val="21"/>
              </w:rPr>
            </w:pPr>
            <w:r>
              <w:rPr>
                <w:kern w:val="0"/>
                <w:szCs w:val="21"/>
              </w:rPr>
              <w:t>"ifOpen": true,</w:t>
            </w:r>
          </w:p>
          <w:p w14:paraId="3AC2ED42">
            <w:pPr>
              <w:widowControl/>
              <w:snapToGrid w:val="0"/>
              <w:spacing w:line="360" w:lineRule="auto"/>
              <w:ind w:firstLine="435" w:firstLineChars="0"/>
              <w:textAlignment w:val="baseline"/>
              <w:rPr>
                <w:kern w:val="0"/>
                <w:szCs w:val="21"/>
              </w:rPr>
            </w:pPr>
            <w:r>
              <w:rPr>
                <w:kern w:val="0"/>
                <w:szCs w:val="21"/>
              </w:rPr>
              <w:t>"time": "00:00:01",</w:t>
            </w:r>
          </w:p>
          <w:p w14:paraId="05F8AF4C">
            <w:pPr>
              <w:widowControl/>
              <w:snapToGrid w:val="0"/>
              <w:spacing w:line="360" w:lineRule="auto"/>
              <w:ind w:firstLine="435" w:firstLineChars="0"/>
              <w:textAlignment w:val="baseline"/>
              <w:rPr>
                <w:kern w:val="0"/>
                <w:szCs w:val="21"/>
              </w:rPr>
            </w:pPr>
            <w:r>
              <w:rPr>
                <w:kern w:val="0"/>
                <w:szCs w:val="21"/>
              </w:rPr>
              <w:t>"day": 0</w:t>
            </w:r>
          </w:p>
          <w:p w14:paraId="58B89F56">
            <w:pPr>
              <w:widowControl/>
              <w:snapToGrid w:val="0"/>
              <w:spacing w:line="360" w:lineRule="auto"/>
              <w:ind w:firstLine="0" w:firstLineChars="0"/>
              <w:textAlignment w:val="baseline"/>
              <w:rPr>
                <w:kern w:val="0"/>
                <w:szCs w:val="21"/>
              </w:rPr>
            </w:pPr>
            <w:r>
              <w:rPr>
                <w:kern w:val="0"/>
                <w:szCs w:val="21"/>
              </w:rPr>
              <w:t>}</w:t>
            </w:r>
          </w:p>
          <w:p w14:paraId="435CDD2C">
            <w:pPr>
              <w:widowControl/>
              <w:snapToGrid w:val="0"/>
              <w:spacing w:line="360" w:lineRule="auto"/>
              <w:ind w:firstLine="0" w:firstLineChars="0"/>
              <w:textAlignment w:val="baseline"/>
              <w:rPr>
                <w:kern w:val="0"/>
                <w:szCs w:val="21"/>
              </w:rPr>
            </w:pPr>
          </w:p>
          <w:p w14:paraId="5F1C8B95">
            <w:pPr>
              <w:widowControl/>
              <w:snapToGrid w:val="0"/>
              <w:spacing w:line="360" w:lineRule="auto"/>
              <w:ind w:firstLine="0" w:firstLineChars="0"/>
              <w:textAlignment w:val="baseline"/>
              <w:rPr>
                <w:b/>
                <w:kern w:val="0"/>
                <w:szCs w:val="21"/>
              </w:rPr>
            </w:pPr>
            <w:r>
              <w:rPr>
                <w:b/>
                <w:kern w:val="0"/>
                <w:szCs w:val="21"/>
              </w:rPr>
              <w:t>response:</w:t>
            </w:r>
          </w:p>
          <w:p w14:paraId="06981A08">
            <w:pPr>
              <w:widowControl/>
              <w:snapToGrid w:val="0"/>
              <w:spacing w:line="360" w:lineRule="auto"/>
              <w:ind w:firstLine="0" w:firstLineChars="0"/>
              <w:textAlignment w:val="baseline"/>
              <w:rPr>
                <w:kern w:val="0"/>
                <w:szCs w:val="21"/>
              </w:rPr>
            </w:pPr>
            <w:r>
              <w:rPr>
                <w:kern w:val="0"/>
                <w:szCs w:val="21"/>
              </w:rPr>
              <w:t>{</w:t>
            </w:r>
          </w:p>
          <w:p w14:paraId="1C7B59E0">
            <w:pPr>
              <w:widowControl/>
              <w:snapToGrid w:val="0"/>
              <w:spacing w:line="360" w:lineRule="auto"/>
              <w:ind w:firstLine="435" w:firstLineChars="0"/>
              <w:textAlignment w:val="baseline"/>
              <w:rPr>
                <w:rFonts w:hint="eastAsia"/>
                <w:kern w:val="0"/>
                <w:szCs w:val="21"/>
              </w:rPr>
            </w:pPr>
            <w:r>
              <w:rPr>
                <w:kern w:val="0"/>
                <w:szCs w:val="21"/>
              </w:rPr>
              <w:t>"error_code": 0</w:t>
            </w:r>
          </w:p>
          <w:p w14:paraId="7F68535D">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1E46C051">
      <w:pPr>
        <w:pStyle w:val="10"/>
        <w:rPr>
          <w:rFonts w:hint="eastAsia"/>
        </w:rPr>
      </w:pPr>
      <w:bookmarkStart w:id="354" w:name="_Toc220343549"/>
      <w:r>
        <w:rPr>
          <w:rFonts w:hint="eastAsia"/>
        </w:rPr>
        <w:t>获取I</w:t>
      </w:r>
      <w:r>
        <w:t>PC/NVR</w:t>
      </w:r>
      <w:r>
        <w:rPr>
          <w:rFonts w:hint="eastAsia"/>
        </w:rPr>
        <w:t>设备当前时间</w:t>
      </w:r>
      <w:bookmarkEnd w:id="354"/>
    </w:p>
    <w:tbl>
      <w:tblPr>
        <w:tblStyle w:val="58"/>
        <w:tblW w:w="893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76"/>
        <w:gridCol w:w="1809"/>
        <w:gridCol w:w="5845"/>
      </w:tblGrid>
      <w:tr w14:paraId="1C1C96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4D46C63">
            <w:pPr>
              <w:overflowPunct w:val="0"/>
              <w:autoSpaceDE w:val="0"/>
              <w:autoSpaceDN w:val="0"/>
              <w:spacing w:before="62" w:beforeLines="20" w:after="62" w:afterLines="20"/>
              <w:ind w:firstLine="0" w:firstLineChars="0"/>
            </w:pPr>
            <w:r>
              <w:rPr>
                <w:rFonts w:hint="eastAsia"/>
              </w:rPr>
              <w:t>名称</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2494414">
            <w:pPr>
              <w:overflowPunct w:val="0"/>
              <w:autoSpaceDE w:val="0"/>
              <w:autoSpaceDN w:val="0"/>
              <w:spacing w:before="62" w:beforeLines="20" w:after="62" w:afterLines="20"/>
              <w:ind w:firstLine="0" w:firstLineChars="0"/>
            </w:pPr>
            <w:r>
              <w:rPr>
                <w:rFonts w:hint="eastAsia"/>
              </w:rPr>
              <w:t>内容</w:t>
            </w:r>
          </w:p>
        </w:tc>
      </w:tr>
      <w:tr w14:paraId="17FDCA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D6CF4DA">
            <w:pPr>
              <w:overflowPunct w:val="0"/>
              <w:autoSpaceDE w:val="0"/>
              <w:autoSpaceDN w:val="0"/>
              <w:spacing w:before="62" w:beforeLines="20" w:after="62" w:afterLines="20"/>
              <w:ind w:firstLine="0" w:firstLineChars="0"/>
            </w:pPr>
            <w:r>
              <w:t>Path</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C47D595">
            <w:pPr>
              <w:overflowPunct w:val="0"/>
              <w:autoSpaceDE w:val="0"/>
              <w:autoSpaceDN w:val="0"/>
              <w:spacing w:before="62" w:beforeLines="20" w:after="62" w:afterLines="20"/>
              <w:ind w:firstLine="0" w:firstLineChars="0"/>
            </w:pPr>
            <w:r>
              <w:t>/vms/open/deviceConfig/v1/getDeviceCurrentTime</w:t>
            </w:r>
          </w:p>
        </w:tc>
      </w:tr>
      <w:tr w14:paraId="41B815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0" w:type="dxa"/>
            <w:gridSpan w:val="3"/>
            <w:shd w:val="clear" w:color="auto" w:fill="auto"/>
            <w:noWrap w:val="0"/>
            <w:vAlign w:val="center"/>
          </w:tcPr>
          <w:p w14:paraId="10EA165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436A2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4F831E1E">
            <w:pPr>
              <w:overflowPunct w:val="0"/>
              <w:autoSpaceDE w:val="0"/>
              <w:autoSpaceDN w:val="0"/>
              <w:spacing w:before="62" w:beforeLines="20" w:after="62" w:afterLines="20"/>
              <w:ind w:firstLine="0" w:firstLineChars="0"/>
            </w:pPr>
            <w:r>
              <w:rPr>
                <w:rFonts w:hint="eastAsia"/>
              </w:rPr>
              <w:t>qrCode</w:t>
            </w:r>
          </w:p>
          <w:p w14:paraId="65E503E2">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7C33BEEA">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【可选】设备的1</w:t>
            </w:r>
            <w:r>
              <w:rPr>
                <w:szCs w:val="22"/>
              </w:rPr>
              <w:t>7</w:t>
            </w:r>
            <w:r>
              <w:rPr>
                <w:rFonts w:hint="eastAsia"/>
                <w:szCs w:val="22"/>
              </w:rPr>
              <w:t>位设备码，设备标签上或扫描设备二维码得到的字符串，取该字符串</w:t>
            </w:r>
            <w:r>
              <w:rPr>
                <w:szCs w:val="22"/>
              </w:rPr>
              <w:t>"TP*"的后17位字符，即第4位到第20位字符（从1开始计数）。例如：设备标签或扫描二维码得到的字符串为：TP116E0091709B04C926B00，这里取"16E0091709B04C926"。</w:t>
            </w:r>
          </w:p>
          <w:p w14:paraId="540B3632">
            <w:pPr>
              <w:overflowPunct w:val="0"/>
              <w:autoSpaceDE w:val="0"/>
              <w:autoSpaceDN w:val="0"/>
              <w:spacing w:before="62" w:beforeLines="20" w:after="62" w:afterLines="20"/>
              <w:ind w:firstLine="0" w:firstLineChars="0"/>
            </w:pPr>
            <w:r>
              <w:rPr>
                <w:rFonts w:hint="eastAsia"/>
                <w:szCs w:val="22"/>
              </w:rPr>
              <w:t>mac与q</w:t>
            </w:r>
            <w:r>
              <w:rPr>
                <w:szCs w:val="22"/>
              </w:rPr>
              <w:t>rCode</w:t>
            </w:r>
            <w:r>
              <w:rPr>
                <w:rFonts w:hint="eastAsia"/>
                <w:szCs w:val="22"/>
              </w:rPr>
              <w:t>两者至少存在一个，否则返回参数错误。两者都传时，以qrCode为准。</w:t>
            </w:r>
          </w:p>
        </w:tc>
      </w:tr>
      <w:tr w14:paraId="183236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5F8220DF">
            <w:pPr>
              <w:overflowPunct w:val="0"/>
              <w:autoSpaceDE w:val="0"/>
              <w:autoSpaceDN w:val="0"/>
              <w:spacing w:before="62" w:beforeLines="20" w:after="62" w:afterLines="20"/>
              <w:ind w:firstLine="0" w:firstLineChars="0"/>
            </w:pPr>
            <w:r>
              <w:t>mac</w:t>
            </w:r>
          </w:p>
          <w:p w14:paraId="3F1E490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0E78A0A3">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73BE21B6">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4C6A07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5F73FA0F">
            <w:pPr>
              <w:overflowPunct w:val="0"/>
              <w:autoSpaceDE w:val="0"/>
              <w:autoSpaceDN w:val="0"/>
              <w:spacing w:before="62" w:beforeLines="20" w:after="62" w:afterLines="20"/>
              <w:ind w:firstLine="0" w:firstLineChars="0"/>
            </w:pPr>
            <w:r>
              <w:rPr>
                <w:rFonts w:hint="eastAsia"/>
              </w:rPr>
              <w:t>c</w:t>
            </w:r>
            <w:r>
              <w:t>hannelId</w:t>
            </w:r>
          </w:p>
          <w:p w14:paraId="0480DFBA">
            <w:pPr>
              <w:overflowPunct w:val="0"/>
              <w:autoSpaceDE w:val="0"/>
              <w:autoSpaceDN w:val="0"/>
              <w:spacing w:before="62" w:beforeLines="20" w:after="62" w:afterLines="20"/>
              <w:ind w:firstLine="0" w:firstLineChars="0"/>
            </w:pPr>
            <w:r>
              <w:rPr>
                <w:rFonts w:hint="eastAsia"/>
                <w:color w:val="767171"/>
              </w:rPr>
              <w:t>int</w:t>
            </w:r>
          </w:p>
        </w:tc>
        <w:tc>
          <w:tcPr>
            <w:tcW w:w="7654" w:type="dxa"/>
            <w:gridSpan w:val="2"/>
            <w:shd w:val="clear" w:color="auto" w:fill="auto"/>
            <w:noWrap w:val="0"/>
            <w:vAlign w:val="center"/>
          </w:tcPr>
          <w:p w14:paraId="19CCBC6A">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015906F2">
            <w:pPr>
              <w:overflowPunct w:val="0"/>
              <w:autoSpaceDE w:val="0"/>
              <w:autoSpaceDN w:val="0"/>
              <w:adjustRightInd/>
              <w:spacing w:before="62" w:beforeLines="20" w:after="62" w:afterLines="20" w:line="240" w:lineRule="auto"/>
              <w:ind w:firstLine="0" w:firstLineChars="0"/>
              <w:rPr>
                <w:szCs w:val="22"/>
              </w:rPr>
            </w:pPr>
            <w:r>
              <w:rPr>
                <w:szCs w:val="22"/>
              </w:rPr>
              <w:t>1</w:t>
            </w:r>
            <w:r>
              <w:rPr>
                <w:rFonts w:hint="eastAsia"/>
                <w:szCs w:val="22"/>
              </w:rPr>
              <w:t>、I</w:t>
            </w:r>
            <w:r>
              <w:rPr>
                <w:szCs w:val="22"/>
              </w:rPr>
              <w:t>PC</w:t>
            </w:r>
            <w:r>
              <w:rPr>
                <w:rFonts w:hint="eastAsia"/>
                <w:szCs w:val="22"/>
              </w:rPr>
              <w:t>直接绑定商云账号，此字段固定为1</w:t>
            </w:r>
          </w:p>
          <w:p w14:paraId="7CD19D00">
            <w:pPr>
              <w:overflowPunct w:val="0"/>
              <w:autoSpaceDE w:val="0"/>
              <w:autoSpaceDN w:val="0"/>
              <w:spacing w:before="62" w:beforeLines="20" w:after="62" w:afterLines="20"/>
              <w:ind w:firstLine="0" w:firstLineChars="0"/>
            </w:pPr>
            <w:r>
              <w:rPr>
                <w:rFonts w:hint="eastAsia"/>
              </w:rPr>
              <w:t>2、N</w:t>
            </w:r>
            <w:r>
              <w:t>VR</w:t>
            </w:r>
            <w:r>
              <w:rPr>
                <w:rFonts w:hint="eastAsia"/>
              </w:rPr>
              <w:t>绑定商云账号，I</w:t>
            </w:r>
            <w:r>
              <w:t>PC</w:t>
            </w:r>
            <w:r>
              <w:rPr>
                <w:rFonts w:hint="eastAsia"/>
              </w:rPr>
              <w:t>通过添加为N</w:t>
            </w:r>
            <w:r>
              <w:t>VR</w:t>
            </w:r>
            <w:r>
              <w:rPr>
                <w:rFonts w:hint="eastAsia"/>
              </w:rPr>
              <w:t>通道接入商云，代表目标通道的编号，从1开始</w:t>
            </w:r>
          </w:p>
          <w:p w14:paraId="46490728">
            <w:pPr>
              <w:overflowPunct w:val="0"/>
              <w:autoSpaceDE w:val="0"/>
              <w:autoSpaceDN w:val="0"/>
              <w:spacing w:before="62" w:beforeLines="20" w:after="62" w:afterLines="20"/>
              <w:ind w:firstLine="0" w:firstLineChars="0"/>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w:t>
            </w:r>
          </w:p>
          <w:p w14:paraId="4F6298AA">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为空时，qr</w:t>
            </w:r>
            <w:r>
              <w:t>Code/mac</w:t>
            </w:r>
            <w:r>
              <w:rPr>
                <w:rFonts w:hint="eastAsia"/>
              </w:rPr>
              <w:t>含义为接口的目标设备。</w:t>
            </w:r>
          </w:p>
        </w:tc>
      </w:tr>
      <w:tr w14:paraId="1C28C8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0" w:type="dxa"/>
            <w:gridSpan w:val="3"/>
            <w:shd w:val="clear" w:color="auto" w:fill="auto"/>
            <w:noWrap w:val="0"/>
            <w:vAlign w:val="center"/>
          </w:tcPr>
          <w:p w14:paraId="3B1E859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2E5F9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42969702">
            <w:pPr>
              <w:overflowPunct w:val="0"/>
              <w:autoSpaceDE w:val="0"/>
              <w:autoSpaceDN w:val="0"/>
              <w:spacing w:before="62" w:beforeLines="20" w:after="62" w:afterLines="20"/>
              <w:ind w:firstLine="0" w:firstLineChars="0"/>
            </w:pPr>
            <w:r>
              <w:rPr>
                <w:rFonts w:hint="eastAsia"/>
              </w:rPr>
              <w:t>error_code</w:t>
            </w:r>
          </w:p>
          <w:p w14:paraId="1F890976">
            <w:pPr>
              <w:overflowPunct w:val="0"/>
              <w:autoSpaceDE w:val="0"/>
              <w:autoSpaceDN w:val="0"/>
              <w:spacing w:before="62" w:beforeLines="20" w:after="62" w:afterLines="20"/>
              <w:ind w:firstLine="0" w:firstLineChars="0"/>
            </w:pPr>
            <w:r>
              <w:rPr>
                <w:color w:val="767171"/>
              </w:rPr>
              <w:t>int</w:t>
            </w:r>
          </w:p>
        </w:tc>
        <w:tc>
          <w:tcPr>
            <w:tcW w:w="7654" w:type="dxa"/>
            <w:gridSpan w:val="2"/>
            <w:shd w:val="clear" w:color="auto" w:fill="auto"/>
            <w:noWrap w:val="0"/>
            <w:vAlign w:val="center"/>
          </w:tcPr>
          <w:p w14:paraId="3D4BDF5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6DA2F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5DE58C70">
            <w:pPr>
              <w:overflowPunct w:val="0"/>
              <w:autoSpaceDE w:val="0"/>
              <w:autoSpaceDN w:val="0"/>
              <w:spacing w:before="62" w:beforeLines="20" w:after="62" w:afterLines="20"/>
              <w:ind w:firstLine="0" w:firstLineChars="0"/>
            </w:pPr>
            <w:r>
              <w:rPr>
                <w:rFonts w:hint="eastAsia"/>
              </w:rPr>
              <w:t>result</w:t>
            </w:r>
          </w:p>
          <w:p w14:paraId="45B6AEF3">
            <w:pPr>
              <w:overflowPunct w:val="0"/>
              <w:autoSpaceDE w:val="0"/>
              <w:autoSpaceDN w:val="0"/>
              <w:spacing w:before="62" w:beforeLines="20" w:after="62" w:afterLines="20"/>
              <w:ind w:firstLine="0" w:firstLineChars="0"/>
            </w:pPr>
            <w:r>
              <w:rPr>
                <w:color w:val="767171"/>
              </w:rPr>
              <w:t>object</w:t>
            </w:r>
          </w:p>
        </w:tc>
        <w:tc>
          <w:tcPr>
            <w:tcW w:w="1809" w:type="dxa"/>
            <w:shd w:val="clear" w:color="auto" w:fill="auto"/>
            <w:noWrap w:val="0"/>
            <w:vAlign w:val="center"/>
          </w:tcPr>
          <w:p w14:paraId="6476F1E1">
            <w:pPr>
              <w:overflowPunct w:val="0"/>
              <w:autoSpaceDE w:val="0"/>
              <w:autoSpaceDN w:val="0"/>
              <w:spacing w:before="62" w:beforeLines="20" w:after="62" w:afterLines="20"/>
              <w:ind w:firstLine="0" w:firstLineChars="0"/>
            </w:pPr>
            <w:r>
              <w:t>currentSecTime</w:t>
            </w:r>
          </w:p>
          <w:p w14:paraId="2EF68406">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5845" w:type="dxa"/>
            <w:shd w:val="clear" w:color="auto" w:fill="auto"/>
            <w:noWrap w:val="0"/>
            <w:vAlign w:val="center"/>
          </w:tcPr>
          <w:p w14:paraId="09B7745A">
            <w:pPr>
              <w:overflowPunct w:val="0"/>
              <w:autoSpaceDE w:val="0"/>
              <w:autoSpaceDN w:val="0"/>
              <w:spacing w:before="62" w:beforeLines="20" w:after="62" w:afterLines="20"/>
              <w:ind w:firstLine="0" w:firstLineChars="0"/>
              <w:rPr>
                <w:rFonts w:hint="eastAsia"/>
              </w:rPr>
            </w:pPr>
            <w:r>
              <w:rPr>
                <w:rFonts w:hint="eastAsia"/>
              </w:rPr>
              <w:t>设备当前时间，自1970.1.1 零时至今的秒数</w:t>
            </w:r>
          </w:p>
        </w:tc>
      </w:tr>
      <w:tr w14:paraId="0D86CA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287BFD3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gridSpan w:val="2"/>
            <w:shd w:val="clear" w:color="auto" w:fill="auto"/>
            <w:noWrap w:val="0"/>
            <w:vAlign w:val="center"/>
          </w:tcPr>
          <w:p w14:paraId="2245C04E">
            <w:pPr>
              <w:overflowPunct w:val="0"/>
              <w:autoSpaceDE w:val="0"/>
              <w:autoSpaceDN w:val="0"/>
              <w:adjustRightInd/>
              <w:spacing w:before="62" w:beforeLines="20" w:after="62" w:afterLines="20" w:line="240" w:lineRule="auto"/>
              <w:ind w:firstLine="0" w:firstLineChars="0"/>
              <w:rPr>
                <w:szCs w:val="22"/>
              </w:rPr>
            </w:pPr>
            <w:r>
              <w:rPr>
                <w:rFonts w:hint="eastAsia"/>
                <w:szCs w:val="22"/>
              </w:rPr>
              <w:t>1、设备型应用和项目型应用均可调用</w:t>
            </w:r>
          </w:p>
          <w:p w14:paraId="619B01EC">
            <w:pPr>
              <w:overflowPunct w:val="0"/>
              <w:autoSpaceDE w:val="0"/>
              <w:autoSpaceDN w:val="0"/>
              <w:adjustRightInd/>
              <w:spacing w:before="62" w:beforeLines="20" w:after="62" w:afterLines="20" w:line="240" w:lineRule="auto"/>
              <w:ind w:firstLine="0" w:firstLineChars="0"/>
              <w:rPr>
                <w:szCs w:val="22"/>
              </w:rPr>
            </w:pPr>
            <w:r>
              <w:rPr>
                <w:rFonts w:hint="eastAsia"/>
                <w:szCs w:val="22"/>
              </w:rPr>
              <w:t>2、</w:t>
            </w:r>
            <w:r>
              <w:rPr>
                <w:rFonts w:hint="eastAsia"/>
              </w:rPr>
              <w:t>需要目标设备处于试用中或付费使用中状态方可调用</w:t>
            </w:r>
          </w:p>
        </w:tc>
      </w:tr>
      <w:tr w14:paraId="04D89A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7619537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gridSpan w:val="2"/>
            <w:shd w:val="clear" w:color="auto" w:fill="auto"/>
            <w:noWrap w:val="0"/>
            <w:vAlign w:val="center"/>
          </w:tcPr>
          <w:p w14:paraId="74C7DED4">
            <w:pPr>
              <w:overflowPunct w:val="0"/>
              <w:autoSpaceDE w:val="0"/>
              <w:autoSpaceDN w:val="0"/>
              <w:spacing w:before="62" w:beforeLines="20" w:after="62" w:afterLines="20"/>
              <w:ind w:firstLine="0" w:firstLineChars="0"/>
              <w:rPr>
                <w:rFonts w:hint="eastAsia"/>
              </w:rPr>
            </w:pPr>
            <w:r>
              <w:rPr>
                <w:rFonts w:hint="eastAsia"/>
              </w:rPr>
              <w:t>获取设备的当前时间</w:t>
            </w:r>
          </w:p>
        </w:tc>
      </w:tr>
    </w:tbl>
    <w:p w14:paraId="0E5E4573">
      <w:pPr>
        <w:ind w:firstLine="0" w:firstLineChars="0"/>
      </w:pPr>
    </w:p>
    <w:p w14:paraId="7B9C2A1F">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0"/>
      </w:tblGrid>
      <w:tr w14:paraId="379A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930" w:type="dxa"/>
            <w:shd w:val="clear" w:color="auto" w:fill="DBDBDB"/>
            <w:noWrap w:val="0"/>
            <w:vAlign w:val="top"/>
          </w:tcPr>
          <w:p w14:paraId="0F21BD23">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19E127D4">
            <w:pPr>
              <w:widowControl/>
              <w:snapToGrid w:val="0"/>
              <w:spacing w:line="360" w:lineRule="auto"/>
              <w:ind w:firstLine="0" w:firstLineChars="0"/>
              <w:textAlignment w:val="baseline"/>
              <w:rPr>
                <w:kern w:val="0"/>
                <w:szCs w:val="21"/>
              </w:rPr>
            </w:pPr>
            <w:r>
              <w:rPr>
                <w:kern w:val="0"/>
                <w:szCs w:val="21"/>
              </w:rPr>
              <w:t>{</w:t>
            </w:r>
          </w:p>
          <w:p w14:paraId="31562D6F">
            <w:pPr>
              <w:widowControl/>
              <w:snapToGrid w:val="0"/>
              <w:spacing w:line="360" w:lineRule="auto"/>
              <w:ind w:firstLine="435" w:firstLineChars="0"/>
              <w:textAlignment w:val="baseline"/>
              <w:rPr>
                <w:kern w:val="0"/>
                <w:szCs w:val="21"/>
              </w:rPr>
            </w:pPr>
            <w:r>
              <w:rPr>
                <w:kern w:val="0"/>
                <w:szCs w:val="21"/>
              </w:rPr>
              <w:t>"qrCode": "16E0091709B04C926",</w:t>
            </w:r>
          </w:p>
          <w:p w14:paraId="3CCC9FB3">
            <w:pPr>
              <w:widowControl/>
              <w:snapToGrid w:val="0"/>
              <w:spacing w:line="360" w:lineRule="auto"/>
              <w:ind w:firstLine="435" w:firstLineChars="0"/>
              <w:textAlignment w:val="baseline"/>
              <w:rPr>
                <w:rFonts w:hint="eastAsia"/>
                <w:kern w:val="0"/>
                <w:szCs w:val="21"/>
              </w:rPr>
            </w:pPr>
            <w:r>
              <w:rPr>
                <w:kern w:val="0"/>
                <w:szCs w:val="21"/>
              </w:rPr>
              <w:t>"channelId": 1</w:t>
            </w:r>
          </w:p>
          <w:p w14:paraId="4E509D4E">
            <w:pPr>
              <w:widowControl/>
              <w:snapToGrid w:val="0"/>
              <w:spacing w:line="360" w:lineRule="auto"/>
              <w:ind w:firstLine="0" w:firstLineChars="0"/>
              <w:textAlignment w:val="baseline"/>
              <w:rPr>
                <w:kern w:val="0"/>
                <w:szCs w:val="21"/>
              </w:rPr>
            </w:pPr>
            <w:r>
              <w:rPr>
                <w:kern w:val="0"/>
                <w:szCs w:val="21"/>
              </w:rPr>
              <w:t>}</w:t>
            </w:r>
          </w:p>
          <w:p w14:paraId="084DF58C">
            <w:pPr>
              <w:widowControl/>
              <w:snapToGrid w:val="0"/>
              <w:spacing w:line="360" w:lineRule="auto"/>
              <w:ind w:firstLine="0" w:firstLineChars="0"/>
              <w:textAlignment w:val="baseline"/>
              <w:rPr>
                <w:kern w:val="0"/>
                <w:szCs w:val="21"/>
              </w:rPr>
            </w:pPr>
          </w:p>
          <w:p w14:paraId="5F0975CC">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3F2D9FAE">
            <w:pPr>
              <w:widowControl/>
              <w:snapToGrid w:val="0"/>
              <w:spacing w:line="360" w:lineRule="auto"/>
              <w:ind w:firstLine="0" w:firstLineChars="0"/>
              <w:textAlignment w:val="baseline"/>
              <w:rPr>
                <w:kern w:val="0"/>
                <w:szCs w:val="21"/>
              </w:rPr>
            </w:pPr>
            <w:r>
              <w:rPr>
                <w:kern w:val="0"/>
                <w:szCs w:val="21"/>
              </w:rPr>
              <w:t>{</w:t>
            </w:r>
          </w:p>
          <w:p w14:paraId="55953A3B">
            <w:pPr>
              <w:widowControl/>
              <w:snapToGrid w:val="0"/>
              <w:spacing w:line="360" w:lineRule="auto"/>
              <w:ind w:firstLine="435" w:firstLineChars="0"/>
              <w:textAlignment w:val="baseline"/>
              <w:rPr>
                <w:kern w:val="0"/>
                <w:szCs w:val="21"/>
              </w:rPr>
            </w:pPr>
            <w:r>
              <w:rPr>
                <w:kern w:val="0"/>
                <w:szCs w:val="21"/>
              </w:rPr>
              <w:t>"error_code": 0,</w:t>
            </w:r>
          </w:p>
          <w:p w14:paraId="54A8B468">
            <w:pPr>
              <w:widowControl/>
              <w:snapToGrid w:val="0"/>
              <w:spacing w:line="360" w:lineRule="auto"/>
              <w:ind w:firstLine="435" w:firstLineChars="0"/>
              <w:textAlignment w:val="baseline"/>
              <w:rPr>
                <w:kern w:val="0"/>
                <w:szCs w:val="21"/>
              </w:rPr>
            </w:pPr>
            <w:r>
              <w:rPr>
                <w:kern w:val="0"/>
                <w:szCs w:val="21"/>
              </w:rPr>
              <w:t xml:space="preserve">"result": </w:t>
            </w:r>
          </w:p>
          <w:p w14:paraId="300D5CDB">
            <w:pPr>
              <w:widowControl/>
              <w:snapToGrid w:val="0"/>
              <w:spacing w:line="360" w:lineRule="auto"/>
              <w:ind w:firstLine="435" w:firstLineChars="0"/>
              <w:textAlignment w:val="baseline"/>
              <w:rPr>
                <w:kern w:val="0"/>
                <w:szCs w:val="21"/>
              </w:rPr>
            </w:pPr>
            <w:r>
              <w:rPr>
                <w:kern w:val="0"/>
                <w:szCs w:val="21"/>
              </w:rPr>
              <w:t>{</w:t>
            </w:r>
          </w:p>
          <w:p w14:paraId="7BB3AC81">
            <w:pPr>
              <w:widowControl/>
              <w:snapToGrid w:val="0"/>
              <w:spacing w:line="360" w:lineRule="auto"/>
              <w:ind w:firstLine="0" w:firstLineChars="0"/>
              <w:textAlignment w:val="baseline"/>
              <w:rPr>
                <w:rFonts w:hint="eastAsia"/>
                <w:kern w:val="0"/>
                <w:szCs w:val="21"/>
              </w:rPr>
            </w:pPr>
            <w:r>
              <w:rPr>
                <w:kern w:val="0"/>
                <w:szCs w:val="21"/>
              </w:rPr>
              <w:t xml:space="preserve">        "currentSecTim</w:t>
            </w:r>
            <w:r>
              <w:rPr>
                <w:rFonts w:hint="eastAsia"/>
                <w:kern w:val="0"/>
                <w:szCs w:val="21"/>
              </w:rPr>
              <w:t>e</w:t>
            </w:r>
            <w:r>
              <w:rPr>
                <w:kern w:val="0"/>
                <w:szCs w:val="21"/>
              </w:rPr>
              <w:t>": "1468813162"</w:t>
            </w:r>
          </w:p>
          <w:p w14:paraId="3AED4D78">
            <w:pPr>
              <w:widowControl/>
              <w:snapToGrid w:val="0"/>
              <w:spacing w:line="360" w:lineRule="auto"/>
              <w:ind w:firstLine="435" w:firstLineChars="0"/>
              <w:textAlignment w:val="baseline"/>
              <w:rPr>
                <w:kern w:val="0"/>
                <w:szCs w:val="21"/>
              </w:rPr>
            </w:pPr>
            <w:r>
              <w:rPr>
                <w:kern w:val="0"/>
                <w:szCs w:val="21"/>
              </w:rPr>
              <w:t>}</w:t>
            </w:r>
          </w:p>
          <w:p w14:paraId="3CCBB3F1">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690ED7B4">
      <w:pPr>
        <w:pStyle w:val="8"/>
      </w:pPr>
      <w:bookmarkStart w:id="355" w:name="_Toc220343550"/>
      <w:r>
        <w:rPr>
          <w:rFonts w:hint="eastAsia"/>
        </w:rPr>
        <w:t>视频设置</w:t>
      </w:r>
      <w:bookmarkEnd w:id="355"/>
    </w:p>
    <w:p w14:paraId="3A17DC63">
      <w:pPr>
        <w:pStyle w:val="10"/>
      </w:pPr>
      <w:bookmarkStart w:id="356" w:name="_Toc220343551"/>
      <w:r>
        <w:rPr>
          <w:rFonts w:hint="eastAsia"/>
        </w:rPr>
        <w:t>获取IPC设备补光能力集</w:t>
      </w:r>
      <w:bookmarkEnd w:id="356"/>
    </w:p>
    <w:tbl>
      <w:tblPr>
        <w:tblStyle w:val="58"/>
        <w:tblW w:w="893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76"/>
        <w:gridCol w:w="2552"/>
        <w:gridCol w:w="5103"/>
      </w:tblGrid>
      <w:tr w14:paraId="3EAC3D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FE9BD09">
            <w:pPr>
              <w:overflowPunct w:val="0"/>
              <w:autoSpaceDE w:val="0"/>
              <w:autoSpaceDN w:val="0"/>
              <w:spacing w:before="62" w:beforeLines="20" w:after="62" w:afterLines="20"/>
              <w:ind w:firstLine="0" w:firstLineChars="0"/>
            </w:pPr>
            <w:r>
              <w:rPr>
                <w:rFonts w:hint="eastAsia"/>
              </w:rPr>
              <w:t>名称</w:t>
            </w:r>
          </w:p>
        </w:tc>
        <w:tc>
          <w:tcPr>
            <w:tcW w:w="765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1AC25DE">
            <w:pPr>
              <w:overflowPunct w:val="0"/>
              <w:autoSpaceDE w:val="0"/>
              <w:autoSpaceDN w:val="0"/>
              <w:spacing w:before="62" w:beforeLines="20" w:after="62" w:afterLines="20"/>
              <w:ind w:firstLine="0" w:firstLineChars="0"/>
            </w:pPr>
            <w:r>
              <w:rPr>
                <w:rFonts w:hint="eastAsia"/>
              </w:rPr>
              <w:t>内容</w:t>
            </w:r>
          </w:p>
        </w:tc>
      </w:tr>
      <w:tr w14:paraId="00532A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9D9A369">
            <w:pPr>
              <w:overflowPunct w:val="0"/>
              <w:autoSpaceDE w:val="0"/>
              <w:autoSpaceDN w:val="0"/>
              <w:spacing w:before="62" w:beforeLines="20" w:after="62" w:afterLines="20"/>
              <w:ind w:firstLine="0" w:firstLineChars="0"/>
            </w:pPr>
            <w:r>
              <w:t>Path</w:t>
            </w:r>
          </w:p>
        </w:tc>
        <w:tc>
          <w:tcPr>
            <w:tcW w:w="765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50D2F4C">
            <w:pPr>
              <w:overflowPunct w:val="0"/>
              <w:autoSpaceDE w:val="0"/>
              <w:autoSpaceDN w:val="0"/>
              <w:spacing w:before="62" w:beforeLines="20" w:after="62" w:afterLines="20"/>
              <w:ind w:firstLine="0" w:firstLineChars="0"/>
            </w:pPr>
            <w:r>
              <w:t>/vms/open/deviceConfig/v1/getDevice</w:t>
            </w:r>
            <w:r>
              <w:rPr>
                <w:rFonts w:hint="eastAsia"/>
              </w:rPr>
              <w:t>S</w:t>
            </w:r>
            <w:r>
              <w:t>upplementLampCapability</w:t>
            </w:r>
          </w:p>
        </w:tc>
      </w:tr>
      <w:tr w14:paraId="30E1E0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3"/>
            <w:shd w:val="clear" w:color="auto" w:fill="auto"/>
            <w:noWrap w:val="0"/>
            <w:vAlign w:val="center"/>
          </w:tcPr>
          <w:p w14:paraId="3287BDBB">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4E533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3DA2C47B">
            <w:pPr>
              <w:overflowPunct w:val="0"/>
              <w:autoSpaceDE w:val="0"/>
              <w:autoSpaceDN w:val="0"/>
              <w:spacing w:before="62" w:beforeLines="20" w:after="62" w:afterLines="20"/>
              <w:ind w:firstLine="0" w:firstLineChars="0"/>
            </w:pPr>
            <w:r>
              <w:rPr>
                <w:rFonts w:hint="eastAsia"/>
              </w:rPr>
              <w:t>qrCode</w:t>
            </w:r>
          </w:p>
          <w:p w14:paraId="665A8EC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5" w:type="dxa"/>
            <w:gridSpan w:val="2"/>
            <w:shd w:val="clear" w:color="auto" w:fill="auto"/>
            <w:noWrap w:val="0"/>
            <w:vAlign w:val="center"/>
          </w:tcPr>
          <w:p w14:paraId="3BF7F40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330BFB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A20A8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0E46E60B">
            <w:pPr>
              <w:overflowPunct w:val="0"/>
              <w:autoSpaceDE w:val="0"/>
              <w:autoSpaceDN w:val="0"/>
              <w:spacing w:before="62" w:beforeLines="20" w:after="62" w:afterLines="20"/>
              <w:ind w:firstLine="0" w:firstLineChars="0"/>
            </w:pPr>
            <w:r>
              <w:t>mac</w:t>
            </w:r>
          </w:p>
          <w:p w14:paraId="1B828E1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5" w:type="dxa"/>
            <w:gridSpan w:val="2"/>
            <w:shd w:val="clear" w:color="auto" w:fill="auto"/>
            <w:noWrap w:val="0"/>
            <w:vAlign w:val="center"/>
          </w:tcPr>
          <w:p w14:paraId="2A59F7FB">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C7326E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AFD8D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676C75F3">
            <w:pPr>
              <w:overflowPunct w:val="0"/>
              <w:autoSpaceDE w:val="0"/>
              <w:autoSpaceDN w:val="0"/>
              <w:spacing w:before="62" w:beforeLines="20" w:after="62" w:afterLines="20"/>
              <w:ind w:firstLine="0" w:firstLineChars="0"/>
            </w:pPr>
            <w:r>
              <w:rPr>
                <w:rFonts w:hint="eastAsia"/>
              </w:rPr>
              <w:t>c</w:t>
            </w:r>
            <w:r>
              <w:t>hannelId</w:t>
            </w:r>
          </w:p>
          <w:p w14:paraId="6E9FC2FC">
            <w:pPr>
              <w:overflowPunct w:val="0"/>
              <w:autoSpaceDE w:val="0"/>
              <w:autoSpaceDN w:val="0"/>
              <w:spacing w:before="62" w:beforeLines="20" w:after="62" w:afterLines="20"/>
              <w:ind w:firstLine="0" w:firstLineChars="0"/>
            </w:pPr>
            <w:r>
              <w:rPr>
                <w:color w:val="767171"/>
              </w:rPr>
              <w:t>int</w:t>
            </w:r>
          </w:p>
        </w:tc>
        <w:tc>
          <w:tcPr>
            <w:tcW w:w="7655" w:type="dxa"/>
            <w:gridSpan w:val="2"/>
            <w:shd w:val="clear" w:color="auto" w:fill="auto"/>
            <w:noWrap w:val="0"/>
            <w:vAlign w:val="center"/>
          </w:tcPr>
          <w:p w14:paraId="22926AAF">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942992C">
            <w:pPr>
              <w:numPr>
                <w:ilvl w:val="0"/>
                <w:numId w:val="73"/>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4593BEF">
            <w:pPr>
              <w:numPr>
                <w:ilvl w:val="0"/>
                <w:numId w:val="73"/>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27A529E">
            <w:pPr>
              <w:numPr>
                <w:ilvl w:val="0"/>
                <w:numId w:val="73"/>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71696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3"/>
            <w:shd w:val="clear" w:color="auto" w:fill="auto"/>
            <w:noWrap w:val="0"/>
            <w:vAlign w:val="center"/>
          </w:tcPr>
          <w:p w14:paraId="28A30A2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3BE71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29DF2203">
            <w:pPr>
              <w:overflowPunct w:val="0"/>
              <w:autoSpaceDE w:val="0"/>
              <w:autoSpaceDN w:val="0"/>
              <w:spacing w:before="62" w:beforeLines="20" w:after="62" w:afterLines="20"/>
              <w:ind w:firstLine="0" w:firstLineChars="0"/>
            </w:pPr>
            <w:r>
              <w:rPr>
                <w:rFonts w:hint="eastAsia"/>
              </w:rPr>
              <w:t>error_code</w:t>
            </w:r>
          </w:p>
          <w:p w14:paraId="0BB34EC4">
            <w:pPr>
              <w:overflowPunct w:val="0"/>
              <w:autoSpaceDE w:val="0"/>
              <w:autoSpaceDN w:val="0"/>
              <w:spacing w:before="62" w:beforeLines="20" w:after="62" w:afterLines="20"/>
              <w:ind w:firstLine="0" w:firstLineChars="0"/>
            </w:pPr>
            <w:r>
              <w:rPr>
                <w:color w:val="767171"/>
              </w:rPr>
              <w:t>int</w:t>
            </w:r>
          </w:p>
        </w:tc>
        <w:tc>
          <w:tcPr>
            <w:tcW w:w="7655" w:type="dxa"/>
            <w:gridSpan w:val="2"/>
            <w:shd w:val="clear" w:color="auto" w:fill="auto"/>
            <w:noWrap w:val="0"/>
            <w:vAlign w:val="center"/>
          </w:tcPr>
          <w:p w14:paraId="0279B6A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0C024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restart"/>
            <w:shd w:val="clear" w:color="auto" w:fill="auto"/>
            <w:noWrap w:val="0"/>
            <w:vAlign w:val="center"/>
          </w:tcPr>
          <w:p w14:paraId="479B5841">
            <w:pPr>
              <w:overflowPunct w:val="0"/>
              <w:autoSpaceDE w:val="0"/>
              <w:autoSpaceDN w:val="0"/>
              <w:spacing w:before="62" w:beforeLines="20" w:after="62" w:afterLines="20"/>
              <w:ind w:firstLine="0" w:firstLineChars="0"/>
            </w:pPr>
            <w:r>
              <w:rPr>
                <w:rFonts w:hint="eastAsia"/>
              </w:rPr>
              <w:t>result</w:t>
            </w:r>
          </w:p>
          <w:p w14:paraId="30751990">
            <w:pPr>
              <w:overflowPunct w:val="0"/>
              <w:autoSpaceDE w:val="0"/>
              <w:autoSpaceDN w:val="0"/>
              <w:spacing w:before="62" w:beforeLines="20" w:after="62" w:afterLines="20"/>
              <w:ind w:firstLine="0" w:firstLineChars="0"/>
            </w:pPr>
            <w:r>
              <w:rPr>
                <w:color w:val="767171"/>
              </w:rPr>
              <w:t>object</w:t>
            </w:r>
          </w:p>
        </w:tc>
        <w:tc>
          <w:tcPr>
            <w:tcW w:w="2552" w:type="dxa"/>
            <w:shd w:val="clear" w:color="auto" w:fill="auto"/>
            <w:noWrap w:val="0"/>
            <w:vAlign w:val="center"/>
          </w:tcPr>
          <w:p w14:paraId="3194482A">
            <w:pPr>
              <w:overflowPunct w:val="0"/>
              <w:autoSpaceDE w:val="0"/>
              <w:autoSpaceDN w:val="0"/>
              <w:spacing w:before="62" w:beforeLines="20" w:after="62" w:afterLines="20"/>
              <w:ind w:firstLine="0" w:firstLineChars="0"/>
            </w:pPr>
            <w:r>
              <w:t>supplemnetLampTypeList</w:t>
            </w:r>
          </w:p>
          <w:p w14:paraId="7E103098">
            <w:pPr>
              <w:overflowPunct w:val="0"/>
              <w:autoSpaceDE w:val="0"/>
              <w:autoSpaceDN w:val="0"/>
              <w:spacing w:before="62" w:beforeLines="20" w:after="62" w:afterLines="20"/>
              <w:ind w:firstLine="0" w:firstLineChars="0"/>
            </w:pPr>
            <w:r>
              <w:rPr>
                <w:color w:val="767171"/>
              </w:rPr>
              <w:t>array&lt;string&gt;</w:t>
            </w:r>
          </w:p>
        </w:tc>
        <w:tc>
          <w:tcPr>
            <w:tcW w:w="5103" w:type="dxa"/>
            <w:shd w:val="clear" w:color="auto" w:fill="auto"/>
            <w:noWrap w:val="0"/>
            <w:vAlign w:val="center"/>
          </w:tcPr>
          <w:p w14:paraId="1D3FDE2A">
            <w:pPr>
              <w:overflowPunct w:val="0"/>
              <w:autoSpaceDE w:val="0"/>
              <w:autoSpaceDN w:val="0"/>
              <w:spacing w:before="62" w:beforeLines="20" w:after="62" w:afterLines="20"/>
              <w:ind w:firstLine="0" w:firstLineChars="0"/>
            </w:pPr>
            <w:r>
              <w:rPr>
                <w:rFonts w:hint="eastAsia"/>
              </w:rPr>
              <w:t>支持的补光灯类型列表，枚举类型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5B0F15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29E8E549">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1E350DA5">
                  <w:pPr>
                    <w:overflowPunct w:val="0"/>
                    <w:autoSpaceDE w:val="0"/>
                    <w:autoSpaceDN w:val="0"/>
                    <w:spacing w:before="62" w:beforeLines="20" w:after="62" w:afterLines="20"/>
                    <w:ind w:firstLine="0" w:firstLineChars="0"/>
                  </w:pPr>
                  <w:r>
                    <w:rPr>
                      <w:rFonts w:hint="eastAsia"/>
                    </w:rPr>
                    <w:t>含义</w:t>
                  </w:r>
                </w:p>
              </w:tc>
            </w:tr>
            <w:tr w14:paraId="5D2AC3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80" w:hRule="atLeast"/>
              </w:trPr>
              <w:tc>
                <w:tcPr>
                  <w:tcW w:w="1735" w:type="dxa"/>
                  <w:shd w:val="clear" w:color="auto" w:fill="auto"/>
                  <w:noWrap w:val="0"/>
                  <w:vAlign w:val="center"/>
                </w:tcPr>
                <w:p w14:paraId="5D48A5C6">
                  <w:pPr>
                    <w:overflowPunct w:val="0"/>
                    <w:autoSpaceDE w:val="0"/>
                    <w:autoSpaceDN w:val="0"/>
                    <w:spacing w:before="62" w:beforeLines="20" w:after="62" w:afterLines="20"/>
                    <w:ind w:firstLine="0" w:firstLineChars="0"/>
                  </w:pPr>
                  <w:r>
                    <w:rPr>
                      <w:rFonts w:hint="eastAsia"/>
                    </w:rPr>
                    <w:t>infrared_lamp</w:t>
                  </w:r>
                </w:p>
              </w:tc>
              <w:tc>
                <w:tcPr>
                  <w:tcW w:w="1810" w:type="dxa"/>
                  <w:shd w:val="clear" w:color="auto" w:fill="auto"/>
                  <w:noWrap w:val="0"/>
                  <w:vAlign w:val="center"/>
                </w:tcPr>
                <w:p w14:paraId="70A8A007">
                  <w:pPr>
                    <w:overflowPunct w:val="0"/>
                    <w:autoSpaceDE w:val="0"/>
                    <w:autoSpaceDN w:val="0"/>
                    <w:spacing w:before="62" w:beforeLines="20" w:after="62" w:afterLines="20"/>
                    <w:ind w:firstLine="0" w:firstLineChars="0"/>
                  </w:pPr>
                  <w:r>
                    <w:rPr>
                      <w:rFonts w:hint="eastAsia"/>
                    </w:rPr>
                    <w:t>红外灯</w:t>
                  </w:r>
                </w:p>
              </w:tc>
            </w:tr>
            <w:tr w14:paraId="48A8EB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A48FE7A">
                  <w:pPr>
                    <w:overflowPunct w:val="0"/>
                    <w:autoSpaceDE w:val="0"/>
                    <w:autoSpaceDN w:val="0"/>
                    <w:spacing w:before="62" w:beforeLines="20" w:after="62" w:afterLines="20"/>
                    <w:ind w:firstLine="0" w:firstLineChars="0"/>
                  </w:pPr>
                  <w:r>
                    <w:rPr>
                      <w:rFonts w:hint="eastAsia"/>
                    </w:rPr>
                    <w:t>white_lamp</w:t>
                  </w:r>
                </w:p>
              </w:tc>
              <w:tc>
                <w:tcPr>
                  <w:tcW w:w="1810" w:type="dxa"/>
                  <w:shd w:val="clear" w:color="auto" w:fill="auto"/>
                  <w:noWrap w:val="0"/>
                  <w:vAlign w:val="center"/>
                </w:tcPr>
                <w:p w14:paraId="7700506E">
                  <w:pPr>
                    <w:overflowPunct w:val="0"/>
                    <w:autoSpaceDE w:val="0"/>
                    <w:autoSpaceDN w:val="0"/>
                    <w:spacing w:before="62" w:beforeLines="20" w:after="62" w:afterLines="20"/>
                    <w:ind w:firstLine="0" w:firstLineChars="0"/>
                  </w:pPr>
                  <w:r>
                    <w:rPr>
                      <w:rFonts w:hint="eastAsia"/>
                    </w:rPr>
                    <w:t>白光灯</w:t>
                  </w:r>
                </w:p>
              </w:tc>
            </w:tr>
            <w:tr w14:paraId="1711C2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16A7658">
                  <w:pPr>
                    <w:overflowPunct w:val="0"/>
                    <w:autoSpaceDE w:val="0"/>
                    <w:autoSpaceDN w:val="0"/>
                    <w:spacing w:before="62" w:beforeLines="20" w:after="62" w:afterLines="20"/>
                    <w:ind w:firstLine="0" w:firstLineChars="0"/>
                    <w:rPr>
                      <w:rFonts w:hint="eastAsia"/>
                    </w:rPr>
                  </w:pPr>
                  <w:r>
                    <w:rPr>
                      <w:rFonts w:hint="eastAsia"/>
                    </w:rPr>
                    <w:t>laser_lamp</w:t>
                  </w:r>
                </w:p>
              </w:tc>
              <w:tc>
                <w:tcPr>
                  <w:tcW w:w="1810" w:type="dxa"/>
                  <w:shd w:val="clear" w:color="auto" w:fill="auto"/>
                  <w:noWrap w:val="0"/>
                  <w:vAlign w:val="center"/>
                </w:tcPr>
                <w:p w14:paraId="37552484">
                  <w:pPr>
                    <w:overflowPunct w:val="0"/>
                    <w:autoSpaceDE w:val="0"/>
                    <w:autoSpaceDN w:val="0"/>
                    <w:spacing w:before="62" w:beforeLines="20" w:after="62" w:afterLines="20"/>
                    <w:ind w:firstLine="0" w:firstLineChars="0"/>
                    <w:rPr>
                      <w:rFonts w:hint="eastAsia"/>
                    </w:rPr>
                  </w:pPr>
                  <w:r>
                    <w:rPr>
                      <w:rFonts w:hint="eastAsia"/>
                    </w:rPr>
                    <w:t>激光灯</w:t>
                  </w:r>
                </w:p>
              </w:tc>
            </w:tr>
          </w:tbl>
          <w:p w14:paraId="75F4CE4A">
            <w:pPr>
              <w:overflowPunct w:val="0"/>
              <w:autoSpaceDE w:val="0"/>
              <w:autoSpaceDN w:val="0"/>
              <w:spacing w:before="62" w:beforeLines="20" w:after="62" w:afterLines="20"/>
              <w:ind w:firstLine="0" w:firstLineChars="0"/>
              <w:rPr>
                <w:rFonts w:hint="eastAsia"/>
              </w:rPr>
            </w:pPr>
          </w:p>
        </w:tc>
      </w:tr>
      <w:tr w14:paraId="268F77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001150A3">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3CB7F105">
            <w:pPr>
              <w:overflowPunct w:val="0"/>
              <w:autoSpaceDE w:val="0"/>
              <w:autoSpaceDN w:val="0"/>
              <w:spacing w:before="62" w:beforeLines="20" w:after="62" w:afterLines="20"/>
              <w:ind w:firstLine="0" w:firstLineChars="0"/>
            </w:pPr>
            <w:r>
              <w:t>nigh</w:t>
            </w:r>
            <w:r>
              <w:rPr>
                <w:rFonts w:hint="eastAsia"/>
              </w:rPr>
              <w:t>t</w:t>
            </w:r>
            <w:r>
              <w:t>VisionModeRange</w:t>
            </w:r>
          </w:p>
          <w:p w14:paraId="45C7193B">
            <w:pPr>
              <w:overflowPunct w:val="0"/>
              <w:autoSpaceDE w:val="0"/>
              <w:autoSpaceDN w:val="0"/>
              <w:spacing w:before="62" w:beforeLines="20" w:after="62" w:afterLines="20"/>
              <w:ind w:firstLine="0" w:firstLineChars="0"/>
            </w:pPr>
            <w:r>
              <w:rPr>
                <w:color w:val="767171"/>
              </w:rPr>
              <w:t>array&lt;string&gt;</w:t>
            </w:r>
          </w:p>
        </w:tc>
        <w:tc>
          <w:tcPr>
            <w:tcW w:w="5103" w:type="dxa"/>
            <w:shd w:val="clear" w:color="auto" w:fill="auto"/>
            <w:noWrap w:val="0"/>
            <w:vAlign w:val="center"/>
          </w:tcPr>
          <w:p w14:paraId="7FC1FE3C">
            <w:pPr>
              <w:overflowPunct w:val="0"/>
              <w:autoSpaceDE w:val="0"/>
              <w:autoSpaceDN w:val="0"/>
              <w:spacing w:before="62" w:beforeLines="20" w:after="62" w:afterLines="20"/>
              <w:ind w:firstLine="0" w:firstLineChars="0"/>
            </w:pPr>
            <w:r>
              <w:rPr>
                <w:rFonts w:hint="eastAsia"/>
              </w:rPr>
              <w:t>夜间照明模式的取值区间，数组元素为枚举类型</w:t>
            </w:r>
          </w:p>
          <w:tbl>
            <w:tblPr>
              <w:tblStyle w:val="58"/>
              <w:tblW w:w="481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3082"/>
            </w:tblGrid>
            <w:tr w14:paraId="13125F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7CD2282D">
                  <w:pPr>
                    <w:overflowPunct w:val="0"/>
                    <w:autoSpaceDE w:val="0"/>
                    <w:autoSpaceDN w:val="0"/>
                    <w:spacing w:before="62" w:beforeLines="20" w:after="62" w:afterLines="20"/>
                    <w:ind w:firstLine="0" w:firstLineChars="0"/>
                  </w:pPr>
                  <w:r>
                    <w:rPr>
                      <w:rFonts w:hint="eastAsia"/>
                    </w:rPr>
                    <w:t>枚举值</w:t>
                  </w:r>
                </w:p>
              </w:tc>
              <w:tc>
                <w:tcPr>
                  <w:tcW w:w="3082" w:type="dxa"/>
                  <w:shd w:val="clear" w:color="auto" w:fill="E7E6E6"/>
                  <w:noWrap w:val="0"/>
                  <w:vAlign w:val="center"/>
                </w:tcPr>
                <w:p w14:paraId="6C5A44E2">
                  <w:pPr>
                    <w:overflowPunct w:val="0"/>
                    <w:autoSpaceDE w:val="0"/>
                    <w:autoSpaceDN w:val="0"/>
                    <w:spacing w:before="62" w:beforeLines="20" w:after="62" w:afterLines="20"/>
                    <w:ind w:firstLine="0" w:firstLineChars="0"/>
                  </w:pPr>
                  <w:r>
                    <w:rPr>
                      <w:rFonts w:hint="eastAsia"/>
                    </w:rPr>
                    <w:t>含义</w:t>
                  </w:r>
                </w:p>
              </w:tc>
            </w:tr>
            <w:tr w14:paraId="1541EE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6B6B171D">
                  <w:pPr>
                    <w:overflowPunct w:val="0"/>
                    <w:autoSpaceDE w:val="0"/>
                    <w:autoSpaceDN w:val="0"/>
                    <w:spacing w:before="62" w:beforeLines="20" w:after="62" w:afterLines="20"/>
                    <w:ind w:firstLine="0" w:firstLineChars="0"/>
                  </w:pPr>
                  <w:r>
                    <w:rPr>
                      <w:rFonts w:hint="eastAsia"/>
                    </w:rPr>
                    <w:t>inf_night_vision</w:t>
                  </w:r>
                </w:p>
              </w:tc>
              <w:tc>
                <w:tcPr>
                  <w:tcW w:w="3082" w:type="dxa"/>
                  <w:shd w:val="clear" w:color="auto" w:fill="auto"/>
                  <w:noWrap w:val="0"/>
                  <w:vAlign w:val="center"/>
                </w:tcPr>
                <w:p w14:paraId="26D9AEA5">
                  <w:pPr>
                    <w:overflowPunct w:val="0"/>
                    <w:autoSpaceDE w:val="0"/>
                    <w:autoSpaceDN w:val="0"/>
                    <w:spacing w:before="62" w:beforeLines="20" w:after="62" w:afterLines="20"/>
                    <w:ind w:firstLine="0" w:firstLineChars="0"/>
                  </w:pPr>
                  <w:r>
                    <w:rPr>
                      <w:rFonts w:hint="eastAsia"/>
                    </w:rPr>
                    <w:t>红外夜视。白光灯始终关闭，夜视的时候只亮红外。</w:t>
                  </w:r>
                </w:p>
              </w:tc>
            </w:tr>
            <w:tr w14:paraId="03680D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5475CA6">
                  <w:pPr>
                    <w:overflowPunct w:val="0"/>
                    <w:autoSpaceDE w:val="0"/>
                    <w:autoSpaceDN w:val="0"/>
                    <w:spacing w:before="62" w:beforeLines="20" w:after="62" w:afterLines="20"/>
                    <w:ind w:firstLine="0" w:firstLineChars="0"/>
                  </w:pPr>
                  <w:r>
                    <w:rPr>
                      <w:rFonts w:hint="eastAsia"/>
                    </w:rPr>
                    <w:t>md_night_vision</w:t>
                  </w:r>
                </w:p>
              </w:tc>
              <w:tc>
                <w:tcPr>
                  <w:tcW w:w="3082" w:type="dxa"/>
                  <w:shd w:val="clear" w:color="auto" w:fill="auto"/>
                  <w:noWrap w:val="0"/>
                  <w:vAlign w:val="center"/>
                </w:tcPr>
                <w:p w14:paraId="3EE73ED0">
                  <w:pPr>
                    <w:overflowPunct w:val="0"/>
                    <w:autoSpaceDE w:val="0"/>
                    <w:autoSpaceDN w:val="0"/>
                    <w:spacing w:before="62" w:beforeLines="20" w:after="62" w:afterLines="20"/>
                    <w:ind w:firstLine="0" w:firstLineChars="0"/>
                  </w:pPr>
                  <w:r>
                    <w:rPr>
                      <w:rFonts w:hint="eastAsia"/>
                    </w:rPr>
                    <w:t>移动侦测全彩。夜视的时候，如果没有侦测到移动物体则亮红外灯；如果侦测到移动物体，则移动侦测持续时间（全天录像模式）或产生移动侦测录像期间（移动侦测录像模式）亮白灯。</w:t>
                  </w:r>
                </w:p>
              </w:tc>
            </w:tr>
            <w:tr w14:paraId="705C54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8E2A8E4">
                  <w:pPr>
                    <w:overflowPunct w:val="0"/>
                    <w:autoSpaceDE w:val="0"/>
                    <w:autoSpaceDN w:val="0"/>
                    <w:spacing w:before="62" w:beforeLines="20" w:after="62" w:afterLines="20"/>
                    <w:ind w:firstLine="0" w:firstLineChars="0"/>
                    <w:rPr>
                      <w:rFonts w:hint="eastAsia"/>
                    </w:rPr>
                  </w:pPr>
                  <w:r>
                    <w:rPr>
                      <w:rFonts w:hint="eastAsia"/>
                    </w:rPr>
                    <w:t>wtl_night_vision</w:t>
                  </w:r>
                </w:p>
              </w:tc>
              <w:tc>
                <w:tcPr>
                  <w:tcW w:w="3082" w:type="dxa"/>
                  <w:shd w:val="clear" w:color="auto" w:fill="auto"/>
                  <w:noWrap w:val="0"/>
                  <w:vAlign w:val="center"/>
                </w:tcPr>
                <w:p w14:paraId="04456E1E">
                  <w:pPr>
                    <w:overflowPunct w:val="0"/>
                    <w:autoSpaceDE w:val="0"/>
                    <w:autoSpaceDN w:val="0"/>
                    <w:spacing w:before="62" w:beforeLines="20" w:after="62" w:afterLines="20"/>
                    <w:ind w:firstLine="0" w:firstLineChars="0"/>
                    <w:rPr>
                      <w:rFonts w:hint="eastAsia"/>
                    </w:rPr>
                  </w:pPr>
                  <w:r>
                    <w:rPr>
                      <w:rFonts w:hint="eastAsia"/>
                    </w:rPr>
                    <w:t>夜视全彩。夜视的时候全程亮白灯</w:t>
                  </w:r>
                </w:p>
              </w:tc>
            </w:tr>
            <w:tr w14:paraId="63CCBB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C39CE5B">
                  <w:pPr>
                    <w:overflowPunct w:val="0"/>
                    <w:autoSpaceDE w:val="0"/>
                    <w:autoSpaceDN w:val="0"/>
                    <w:spacing w:before="62" w:beforeLines="20" w:after="62" w:afterLines="20"/>
                    <w:ind w:firstLine="0" w:firstLineChars="0"/>
                    <w:rPr>
                      <w:rFonts w:hint="eastAsia"/>
                    </w:rPr>
                  </w:pPr>
                  <w:r>
                    <w:t>a</w:t>
                  </w:r>
                  <w:r>
                    <w:rPr>
                      <w:rFonts w:hint="eastAsia"/>
                    </w:rPr>
                    <w:t>uto</w:t>
                  </w:r>
                </w:p>
              </w:tc>
              <w:tc>
                <w:tcPr>
                  <w:tcW w:w="3082" w:type="dxa"/>
                  <w:shd w:val="clear" w:color="auto" w:fill="auto"/>
                  <w:noWrap w:val="0"/>
                  <w:vAlign w:val="center"/>
                </w:tcPr>
                <w:p w14:paraId="4226B555">
                  <w:pPr>
                    <w:overflowPunct w:val="0"/>
                    <w:autoSpaceDE w:val="0"/>
                    <w:autoSpaceDN w:val="0"/>
                    <w:spacing w:before="62" w:beforeLines="20" w:after="62" w:afterLines="20"/>
                    <w:ind w:firstLine="0" w:firstLineChars="0"/>
                    <w:rPr>
                      <w:rFonts w:hint="eastAsia"/>
                    </w:rPr>
                  </w:pPr>
                  <w:r>
                    <w:rPr>
                      <w:rFonts w:hint="eastAsia"/>
                    </w:rPr>
                    <w:t>表示IPC可以根据环境和镜头参数自动控制亮那些灯。</w:t>
                  </w:r>
                </w:p>
              </w:tc>
            </w:tr>
            <w:tr w14:paraId="310F16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7930DC7">
                  <w:pPr>
                    <w:overflowPunct w:val="0"/>
                    <w:autoSpaceDE w:val="0"/>
                    <w:autoSpaceDN w:val="0"/>
                    <w:spacing w:before="62" w:beforeLines="20" w:after="62" w:afterLines="20"/>
                    <w:ind w:firstLine="0" w:firstLineChars="0"/>
                    <w:rPr>
                      <w:rFonts w:hint="eastAsia"/>
                    </w:rPr>
                  </w:pPr>
                  <w:r>
                    <w:rPr>
                      <w:rFonts w:hint="eastAsia"/>
                    </w:rPr>
                    <w:t>lsr_night_vision</w:t>
                  </w:r>
                </w:p>
              </w:tc>
              <w:tc>
                <w:tcPr>
                  <w:tcW w:w="3082" w:type="dxa"/>
                  <w:shd w:val="clear" w:color="auto" w:fill="auto"/>
                  <w:noWrap w:val="0"/>
                  <w:vAlign w:val="center"/>
                </w:tcPr>
                <w:p w14:paraId="5527B2EF">
                  <w:pPr>
                    <w:overflowPunct w:val="0"/>
                    <w:autoSpaceDE w:val="0"/>
                    <w:autoSpaceDN w:val="0"/>
                    <w:spacing w:before="62" w:beforeLines="20" w:after="62" w:afterLines="20"/>
                    <w:ind w:firstLine="0" w:firstLineChars="0"/>
                    <w:rPr>
                      <w:rFonts w:hint="eastAsia"/>
                    </w:rPr>
                  </w:pPr>
                  <w:r>
                    <w:rPr>
                      <w:rFonts w:hint="eastAsia"/>
                    </w:rPr>
                    <w:t>激光夜视。夜视的时候只亮激光灯。</w:t>
                  </w:r>
                </w:p>
              </w:tc>
            </w:tr>
          </w:tbl>
          <w:p w14:paraId="623B3C32">
            <w:pPr>
              <w:overflowPunct w:val="0"/>
              <w:autoSpaceDE w:val="0"/>
              <w:autoSpaceDN w:val="0"/>
              <w:spacing w:before="62" w:beforeLines="20" w:after="62" w:afterLines="20"/>
              <w:ind w:firstLine="0" w:firstLineChars="0"/>
              <w:rPr>
                <w:rFonts w:hint="eastAsia"/>
              </w:rPr>
            </w:pPr>
          </w:p>
        </w:tc>
      </w:tr>
      <w:tr w14:paraId="6CC119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10DD9803">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202428F7">
            <w:pPr>
              <w:overflowPunct w:val="0"/>
              <w:autoSpaceDE w:val="0"/>
              <w:autoSpaceDN w:val="0"/>
              <w:spacing w:before="62" w:beforeLines="20" w:after="62" w:afterLines="20"/>
              <w:ind w:firstLine="0" w:firstLineChars="0"/>
            </w:pPr>
            <w:r>
              <w:t>laserTypeList</w:t>
            </w:r>
          </w:p>
          <w:p w14:paraId="5A25DBDE">
            <w:pPr>
              <w:overflowPunct w:val="0"/>
              <w:autoSpaceDE w:val="0"/>
              <w:autoSpaceDN w:val="0"/>
              <w:spacing w:before="62" w:beforeLines="20" w:after="62" w:afterLines="20"/>
              <w:ind w:firstLine="0" w:firstLineChars="0"/>
            </w:pPr>
            <w:r>
              <w:rPr>
                <w:color w:val="767171"/>
              </w:rPr>
              <w:t>array&lt;string&gt;</w:t>
            </w:r>
          </w:p>
        </w:tc>
        <w:tc>
          <w:tcPr>
            <w:tcW w:w="5103" w:type="dxa"/>
            <w:shd w:val="clear" w:color="auto" w:fill="auto"/>
            <w:noWrap w:val="0"/>
            <w:vAlign w:val="center"/>
          </w:tcPr>
          <w:p w14:paraId="7B8867DC">
            <w:pPr>
              <w:overflowPunct w:val="0"/>
              <w:autoSpaceDE w:val="0"/>
              <w:autoSpaceDN w:val="0"/>
              <w:spacing w:before="62" w:beforeLines="20" w:after="62" w:afterLines="20"/>
              <w:ind w:firstLine="0" w:firstLineChars="0"/>
            </w:pPr>
            <w:r>
              <w:rPr>
                <w:rFonts w:hint="eastAsia"/>
              </w:rPr>
              <w:t>支持的激光补光模式，枚举类型</w:t>
            </w:r>
          </w:p>
          <w:tbl>
            <w:tblPr>
              <w:tblStyle w:val="58"/>
              <w:tblW w:w="481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3082"/>
            </w:tblGrid>
            <w:tr w14:paraId="759134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76A63A51">
                  <w:pPr>
                    <w:overflowPunct w:val="0"/>
                    <w:autoSpaceDE w:val="0"/>
                    <w:autoSpaceDN w:val="0"/>
                    <w:spacing w:before="62" w:beforeLines="20" w:after="62" w:afterLines="20"/>
                    <w:ind w:firstLine="0" w:firstLineChars="0"/>
                  </w:pPr>
                  <w:r>
                    <w:rPr>
                      <w:rFonts w:hint="eastAsia"/>
                    </w:rPr>
                    <w:t>枚举值</w:t>
                  </w:r>
                </w:p>
              </w:tc>
              <w:tc>
                <w:tcPr>
                  <w:tcW w:w="3082" w:type="dxa"/>
                  <w:shd w:val="clear" w:color="auto" w:fill="E7E6E6"/>
                  <w:noWrap w:val="0"/>
                  <w:vAlign w:val="center"/>
                </w:tcPr>
                <w:p w14:paraId="24777088">
                  <w:pPr>
                    <w:overflowPunct w:val="0"/>
                    <w:autoSpaceDE w:val="0"/>
                    <w:autoSpaceDN w:val="0"/>
                    <w:spacing w:before="62" w:beforeLines="20" w:after="62" w:afterLines="20"/>
                    <w:ind w:firstLine="0" w:firstLineChars="0"/>
                  </w:pPr>
                  <w:r>
                    <w:rPr>
                      <w:rFonts w:hint="eastAsia"/>
                    </w:rPr>
                    <w:t>含义</w:t>
                  </w:r>
                </w:p>
              </w:tc>
            </w:tr>
            <w:tr w14:paraId="616DF5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0C4D9F77">
                  <w:pPr>
                    <w:overflowPunct w:val="0"/>
                    <w:autoSpaceDE w:val="0"/>
                    <w:autoSpaceDN w:val="0"/>
                    <w:spacing w:before="62" w:beforeLines="20" w:after="62" w:afterLines="20"/>
                    <w:ind w:firstLine="0" w:firstLineChars="0"/>
                  </w:pPr>
                  <w:r>
                    <w:rPr>
                      <w:rFonts w:hint="eastAsia"/>
                    </w:rPr>
                    <w:t>manual</w:t>
                  </w:r>
                </w:p>
              </w:tc>
              <w:tc>
                <w:tcPr>
                  <w:tcW w:w="3082" w:type="dxa"/>
                  <w:shd w:val="clear" w:color="auto" w:fill="auto"/>
                  <w:noWrap w:val="0"/>
                  <w:vAlign w:val="center"/>
                </w:tcPr>
                <w:p w14:paraId="65EA1910">
                  <w:pPr>
                    <w:overflowPunct w:val="0"/>
                    <w:autoSpaceDE w:val="0"/>
                    <w:autoSpaceDN w:val="0"/>
                    <w:spacing w:before="62" w:beforeLines="20" w:after="62" w:afterLines="20"/>
                    <w:ind w:firstLine="0" w:firstLineChars="0"/>
                  </w:pPr>
                  <w:r>
                    <w:rPr>
                      <w:rFonts w:hint="eastAsia"/>
                    </w:rPr>
                    <w:t>手动，用户可配置激光强度和激光角度。</w:t>
                  </w:r>
                </w:p>
              </w:tc>
            </w:tr>
            <w:tr w14:paraId="578875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58D5559">
                  <w:pPr>
                    <w:overflowPunct w:val="0"/>
                    <w:autoSpaceDE w:val="0"/>
                    <w:autoSpaceDN w:val="0"/>
                    <w:spacing w:before="62" w:beforeLines="20" w:after="62" w:afterLines="20"/>
                    <w:ind w:firstLine="0" w:firstLineChars="0"/>
                  </w:pPr>
                  <w:r>
                    <w:rPr>
                      <w:rFonts w:hint="eastAsia"/>
                    </w:rPr>
                    <w:t>zoom_prio</w:t>
                  </w:r>
                </w:p>
              </w:tc>
              <w:tc>
                <w:tcPr>
                  <w:tcW w:w="3082" w:type="dxa"/>
                  <w:shd w:val="clear" w:color="auto" w:fill="auto"/>
                  <w:noWrap w:val="0"/>
                  <w:vAlign w:val="center"/>
                </w:tcPr>
                <w:p w14:paraId="236D65E9">
                  <w:pPr>
                    <w:overflowPunct w:val="0"/>
                    <w:autoSpaceDE w:val="0"/>
                    <w:autoSpaceDN w:val="0"/>
                    <w:spacing w:before="62" w:beforeLines="20" w:after="62" w:afterLines="20"/>
                    <w:ind w:firstLine="0" w:firstLineChars="0"/>
                  </w:pPr>
                  <w:r>
                    <w:rPr>
                      <w:rFonts w:hint="eastAsia"/>
                    </w:rPr>
                    <w:t>倍率优先，用户可配置激光强度，激光角度随zoom自动调节。</w:t>
                  </w:r>
                </w:p>
              </w:tc>
            </w:tr>
            <w:tr w14:paraId="72B996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3B7DBAE">
                  <w:pPr>
                    <w:overflowPunct w:val="0"/>
                    <w:autoSpaceDE w:val="0"/>
                    <w:autoSpaceDN w:val="0"/>
                    <w:spacing w:before="62" w:beforeLines="20" w:after="62" w:afterLines="20"/>
                    <w:ind w:firstLine="0" w:firstLineChars="0"/>
                    <w:rPr>
                      <w:rFonts w:hint="eastAsia"/>
                    </w:rPr>
                  </w:pPr>
                  <w:r>
                    <w:rPr>
                      <w:rFonts w:hint="eastAsia"/>
                    </w:rPr>
                    <w:t>smart</w:t>
                  </w:r>
                </w:p>
              </w:tc>
              <w:tc>
                <w:tcPr>
                  <w:tcW w:w="3082" w:type="dxa"/>
                  <w:shd w:val="clear" w:color="auto" w:fill="auto"/>
                  <w:noWrap w:val="0"/>
                  <w:vAlign w:val="center"/>
                </w:tcPr>
                <w:p w14:paraId="4550223D">
                  <w:pPr>
                    <w:overflowPunct w:val="0"/>
                    <w:autoSpaceDE w:val="0"/>
                    <w:autoSpaceDN w:val="0"/>
                    <w:spacing w:before="62" w:beforeLines="20" w:after="62" w:afterLines="20"/>
                    <w:ind w:firstLine="0" w:firstLineChars="0"/>
                    <w:rPr>
                      <w:rFonts w:hint="eastAsia"/>
                    </w:rPr>
                  </w:pPr>
                  <w:r>
                    <w:rPr>
                      <w:rFonts w:hint="eastAsia"/>
                    </w:rPr>
                    <w:t>智能激光，激光强度由算法自动调节，激光角度随zoom自动调节。</w:t>
                  </w:r>
                </w:p>
              </w:tc>
            </w:tr>
            <w:tr w14:paraId="367F9D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BD8D35C">
                  <w:pPr>
                    <w:overflowPunct w:val="0"/>
                    <w:autoSpaceDE w:val="0"/>
                    <w:autoSpaceDN w:val="0"/>
                    <w:spacing w:before="62" w:beforeLines="20" w:after="62" w:afterLines="20"/>
                    <w:ind w:firstLine="0" w:firstLineChars="0"/>
                    <w:rPr>
                      <w:rFonts w:hint="eastAsia"/>
                    </w:rPr>
                  </w:pPr>
                  <w:r>
                    <w:rPr>
                      <w:rFonts w:hint="eastAsia"/>
                    </w:rPr>
                    <w:t>off</w:t>
                  </w:r>
                </w:p>
              </w:tc>
              <w:tc>
                <w:tcPr>
                  <w:tcW w:w="3082" w:type="dxa"/>
                  <w:shd w:val="clear" w:color="auto" w:fill="auto"/>
                  <w:noWrap w:val="0"/>
                  <w:vAlign w:val="center"/>
                </w:tcPr>
                <w:p w14:paraId="4FBBD9EB">
                  <w:pPr>
                    <w:overflowPunct w:val="0"/>
                    <w:autoSpaceDE w:val="0"/>
                    <w:autoSpaceDN w:val="0"/>
                    <w:spacing w:before="62" w:beforeLines="20" w:after="62" w:afterLines="20"/>
                    <w:ind w:firstLine="0" w:firstLineChars="0"/>
                    <w:rPr>
                      <w:rFonts w:hint="eastAsia"/>
                    </w:rPr>
                  </w:pPr>
                  <w:r>
                    <w:rPr>
                      <w:rFonts w:hint="eastAsia"/>
                    </w:rPr>
                    <w:t>常关，激光灯关闭。</w:t>
                  </w:r>
                </w:p>
              </w:tc>
            </w:tr>
          </w:tbl>
          <w:p w14:paraId="126CC105">
            <w:pPr>
              <w:overflowPunct w:val="0"/>
              <w:autoSpaceDE w:val="0"/>
              <w:autoSpaceDN w:val="0"/>
              <w:spacing w:before="62" w:beforeLines="20" w:after="62" w:afterLines="20"/>
              <w:ind w:firstLine="0" w:firstLineChars="0"/>
              <w:rPr>
                <w:rFonts w:hint="eastAsia"/>
              </w:rPr>
            </w:pPr>
          </w:p>
        </w:tc>
      </w:tr>
      <w:tr w14:paraId="4236A5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34D202D6">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09311E27">
            <w:pPr>
              <w:overflowPunct w:val="0"/>
              <w:autoSpaceDE w:val="0"/>
              <w:autoSpaceDN w:val="0"/>
              <w:spacing w:before="62" w:beforeLines="20" w:after="62" w:afterLines="20"/>
              <w:ind w:firstLine="0" w:firstLineChars="0"/>
            </w:pPr>
            <w:r>
              <w:t>smartWhiteLampSupport</w:t>
            </w:r>
          </w:p>
          <w:p w14:paraId="4FC5AABA">
            <w:pPr>
              <w:overflowPunct w:val="0"/>
              <w:autoSpaceDE w:val="0"/>
              <w:autoSpaceDN w:val="0"/>
              <w:spacing w:before="62" w:beforeLines="20" w:after="62" w:afterLines="20"/>
              <w:ind w:firstLine="0" w:firstLineChars="0"/>
            </w:pPr>
            <w:r>
              <w:rPr>
                <w:color w:val="767171"/>
              </w:rPr>
              <w:t>boolean</w:t>
            </w:r>
          </w:p>
        </w:tc>
        <w:tc>
          <w:tcPr>
            <w:tcW w:w="5103" w:type="dxa"/>
            <w:shd w:val="clear" w:color="auto" w:fill="auto"/>
            <w:noWrap w:val="0"/>
            <w:vAlign w:val="center"/>
          </w:tcPr>
          <w:p w14:paraId="08F0E3BC">
            <w:pPr>
              <w:overflowPunct w:val="0"/>
              <w:autoSpaceDE w:val="0"/>
              <w:autoSpaceDN w:val="0"/>
              <w:spacing w:before="62" w:beforeLines="20" w:after="62" w:afterLines="20"/>
              <w:ind w:firstLine="0" w:firstLineChars="0"/>
              <w:rPr>
                <w:rFonts w:hint="eastAsia"/>
              </w:rPr>
            </w:pPr>
            <w:r>
              <w:rPr>
                <w:rFonts w:hint="eastAsia"/>
              </w:rPr>
              <w:t>是否支持防白光过曝</w:t>
            </w:r>
          </w:p>
        </w:tc>
      </w:tr>
      <w:tr w14:paraId="48046F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2EB5B6A8">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7AB9215A">
            <w:pPr>
              <w:overflowPunct w:val="0"/>
              <w:autoSpaceDE w:val="0"/>
              <w:autoSpaceDN w:val="0"/>
              <w:spacing w:before="62" w:beforeLines="20" w:after="62" w:afterLines="20"/>
              <w:ind w:firstLine="0" w:firstLineChars="0"/>
            </w:pPr>
            <w:r>
              <w:t>smartWhiteLampDigitalLevelSupport</w:t>
            </w:r>
          </w:p>
          <w:p w14:paraId="0ABA4826">
            <w:pPr>
              <w:overflowPunct w:val="0"/>
              <w:autoSpaceDE w:val="0"/>
              <w:autoSpaceDN w:val="0"/>
              <w:spacing w:before="62" w:beforeLines="20" w:after="62" w:afterLines="20"/>
              <w:ind w:firstLine="0" w:firstLineChars="0"/>
            </w:pPr>
            <w:r>
              <w:rPr>
                <w:color w:val="767171"/>
              </w:rPr>
              <w:t>boolean</w:t>
            </w:r>
          </w:p>
        </w:tc>
        <w:tc>
          <w:tcPr>
            <w:tcW w:w="5103" w:type="dxa"/>
            <w:shd w:val="clear" w:color="auto" w:fill="auto"/>
            <w:noWrap w:val="0"/>
            <w:vAlign w:val="center"/>
          </w:tcPr>
          <w:p w14:paraId="34A56BE8">
            <w:pPr>
              <w:overflowPunct w:val="0"/>
              <w:autoSpaceDE w:val="0"/>
              <w:autoSpaceDN w:val="0"/>
              <w:spacing w:before="62" w:beforeLines="20" w:after="62" w:afterLines="20"/>
              <w:ind w:firstLine="0" w:firstLineChars="0"/>
              <w:rPr>
                <w:rFonts w:hint="eastAsia"/>
              </w:rPr>
            </w:pPr>
            <w:r>
              <w:rPr>
                <w:rFonts w:hint="eastAsia"/>
              </w:rPr>
              <w:t>是否支持防白光过曝数字等级</w:t>
            </w:r>
          </w:p>
        </w:tc>
      </w:tr>
      <w:tr w14:paraId="5FE31D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62431B14">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789B2693">
            <w:pPr>
              <w:overflowPunct w:val="0"/>
              <w:autoSpaceDE w:val="0"/>
              <w:autoSpaceDN w:val="0"/>
              <w:spacing w:before="62" w:beforeLines="20" w:after="62" w:afterLines="20"/>
              <w:ind w:firstLine="0" w:firstLineChars="0"/>
            </w:pPr>
            <w:r>
              <w:rPr>
                <w:rFonts w:hint="eastAsia"/>
              </w:rPr>
              <w:t>i</w:t>
            </w:r>
            <w:r>
              <w:t>nfraredSupport</w:t>
            </w:r>
          </w:p>
          <w:p w14:paraId="4C12E23D">
            <w:pPr>
              <w:overflowPunct w:val="0"/>
              <w:autoSpaceDE w:val="0"/>
              <w:autoSpaceDN w:val="0"/>
              <w:spacing w:before="62" w:beforeLines="20" w:after="62" w:afterLines="20"/>
              <w:ind w:firstLine="0" w:firstLineChars="0"/>
            </w:pPr>
            <w:r>
              <w:rPr>
                <w:color w:val="767171"/>
              </w:rPr>
              <w:t>boolean</w:t>
            </w:r>
          </w:p>
        </w:tc>
        <w:tc>
          <w:tcPr>
            <w:tcW w:w="5103" w:type="dxa"/>
            <w:shd w:val="clear" w:color="auto" w:fill="auto"/>
            <w:noWrap w:val="0"/>
            <w:vAlign w:val="center"/>
          </w:tcPr>
          <w:p w14:paraId="1DF31976">
            <w:pPr>
              <w:overflowPunct w:val="0"/>
              <w:autoSpaceDE w:val="0"/>
              <w:autoSpaceDN w:val="0"/>
              <w:spacing w:before="62" w:beforeLines="20" w:after="62" w:afterLines="20"/>
              <w:ind w:firstLine="0" w:firstLineChars="0"/>
              <w:rPr>
                <w:rFonts w:hint="eastAsia"/>
              </w:rPr>
            </w:pPr>
            <w:r>
              <w:rPr>
                <w:rFonts w:hint="eastAsia"/>
              </w:rPr>
              <w:t>是否支持防红外过曝</w:t>
            </w:r>
          </w:p>
          <w:p w14:paraId="2E721B91">
            <w:pPr>
              <w:overflowPunct w:val="0"/>
              <w:autoSpaceDE w:val="0"/>
              <w:autoSpaceDN w:val="0"/>
              <w:spacing w:before="62" w:beforeLines="20" w:after="62" w:afterLines="20"/>
              <w:ind w:firstLine="0" w:firstLineChars="0"/>
              <w:rPr>
                <w:rFonts w:hint="eastAsia"/>
              </w:rPr>
            </w:pPr>
            <w:r>
              <w:rPr>
                <w:rFonts w:hint="eastAsia"/>
              </w:rPr>
              <w:t>若不支持，后面两个字段都不生效</w:t>
            </w:r>
          </w:p>
        </w:tc>
      </w:tr>
      <w:tr w14:paraId="07B450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11408239">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6C91CBC3">
            <w:pPr>
              <w:overflowPunct w:val="0"/>
              <w:autoSpaceDE w:val="0"/>
              <w:autoSpaceDN w:val="0"/>
              <w:spacing w:before="62" w:beforeLines="20" w:after="62" w:afterLines="20"/>
              <w:ind w:firstLine="0" w:firstLineChars="0"/>
            </w:pPr>
            <w:r>
              <w:rPr>
                <w:rFonts w:hint="eastAsia"/>
              </w:rPr>
              <w:t>sm</w:t>
            </w:r>
            <w:r>
              <w:t>artInfraredSupport</w:t>
            </w:r>
          </w:p>
          <w:p w14:paraId="37A1EE4D">
            <w:pPr>
              <w:overflowPunct w:val="0"/>
              <w:autoSpaceDE w:val="0"/>
              <w:autoSpaceDN w:val="0"/>
              <w:spacing w:before="62" w:beforeLines="20" w:after="62" w:afterLines="20"/>
              <w:ind w:firstLine="0" w:firstLineChars="0"/>
              <w:rPr>
                <w:rFonts w:hint="eastAsia"/>
              </w:rPr>
            </w:pPr>
            <w:r>
              <w:rPr>
                <w:color w:val="767171"/>
              </w:rPr>
              <w:t>boolean</w:t>
            </w:r>
          </w:p>
        </w:tc>
        <w:tc>
          <w:tcPr>
            <w:tcW w:w="5103" w:type="dxa"/>
            <w:shd w:val="clear" w:color="auto" w:fill="auto"/>
            <w:noWrap w:val="0"/>
            <w:vAlign w:val="center"/>
          </w:tcPr>
          <w:p w14:paraId="4035AE80">
            <w:pPr>
              <w:overflowPunct w:val="0"/>
              <w:autoSpaceDE w:val="0"/>
              <w:autoSpaceDN w:val="0"/>
              <w:spacing w:before="62" w:beforeLines="20" w:after="62" w:afterLines="20"/>
              <w:ind w:firstLine="0" w:firstLineChars="0"/>
              <w:rPr>
                <w:rFonts w:hint="eastAsia"/>
              </w:rPr>
            </w:pPr>
            <w:r>
              <w:rPr>
                <w:rFonts w:hint="eastAsia"/>
              </w:rPr>
              <w:t>是否支持只能防红外过曝</w:t>
            </w:r>
          </w:p>
        </w:tc>
      </w:tr>
      <w:tr w14:paraId="250034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6923777A">
            <w:pPr>
              <w:overflowPunct w:val="0"/>
              <w:autoSpaceDE w:val="0"/>
              <w:autoSpaceDN w:val="0"/>
              <w:spacing w:before="62" w:beforeLines="20" w:after="62" w:afterLines="20"/>
              <w:ind w:firstLine="0" w:firstLineChars="0"/>
              <w:rPr>
                <w:rFonts w:hint="eastAsia"/>
              </w:rPr>
            </w:pPr>
          </w:p>
        </w:tc>
        <w:tc>
          <w:tcPr>
            <w:tcW w:w="2552" w:type="dxa"/>
            <w:shd w:val="clear" w:color="auto" w:fill="auto"/>
            <w:noWrap w:val="0"/>
            <w:vAlign w:val="center"/>
          </w:tcPr>
          <w:p w14:paraId="770CEA0A">
            <w:pPr>
              <w:overflowPunct w:val="0"/>
              <w:autoSpaceDE w:val="0"/>
              <w:autoSpaceDN w:val="0"/>
              <w:spacing w:before="62" w:beforeLines="20" w:after="62" w:afterLines="20"/>
              <w:ind w:firstLine="0" w:firstLineChars="0"/>
            </w:pPr>
            <w:r>
              <w:rPr>
                <w:rFonts w:hint="eastAsia"/>
              </w:rPr>
              <w:t>i</w:t>
            </w:r>
            <w:r>
              <w:t>nfraredLedSupport</w:t>
            </w:r>
          </w:p>
          <w:p w14:paraId="0E251057">
            <w:pPr>
              <w:overflowPunct w:val="0"/>
              <w:autoSpaceDE w:val="0"/>
              <w:autoSpaceDN w:val="0"/>
              <w:spacing w:before="62" w:beforeLines="20" w:after="62" w:afterLines="20"/>
              <w:ind w:firstLine="0" w:firstLineChars="0"/>
            </w:pPr>
            <w:r>
              <w:rPr>
                <w:color w:val="767171"/>
              </w:rPr>
              <w:t>boolean</w:t>
            </w:r>
          </w:p>
        </w:tc>
        <w:tc>
          <w:tcPr>
            <w:tcW w:w="5103" w:type="dxa"/>
            <w:shd w:val="clear" w:color="auto" w:fill="auto"/>
            <w:noWrap w:val="0"/>
            <w:vAlign w:val="center"/>
          </w:tcPr>
          <w:p w14:paraId="5332B3DD">
            <w:pPr>
              <w:overflowPunct w:val="0"/>
              <w:autoSpaceDE w:val="0"/>
              <w:autoSpaceDN w:val="0"/>
              <w:spacing w:before="62" w:beforeLines="20" w:after="62" w:afterLines="20"/>
              <w:ind w:firstLine="0" w:firstLineChars="0"/>
            </w:pPr>
            <w:r>
              <w:rPr>
                <w:rFonts w:hint="eastAsia"/>
              </w:rPr>
              <w:t>是否支持红外灯亮度调节</w:t>
            </w:r>
          </w:p>
          <w:p w14:paraId="46FEDF42">
            <w:pPr>
              <w:overflowPunct w:val="0"/>
              <w:autoSpaceDE w:val="0"/>
              <w:autoSpaceDN w:val="0"/>
              <w:spacing w:before="62" w:beforeLines="20" w:after="62" w:afterLines="20"/>
              <w:ind w:firstLine="0" w:firstLineChars="0"/>
              <w:rPr>
                <w:rFonts w:hint="eastAsia"/>
              </w:rPr>
            </w:pPr>
            <w:r>
              <w:rPr>
                <w:rFonts w:hint="eastAsia"/>
              </w:rPr>
              <w:t>当smart</w:t>
            </w:r>
            <w:r>
              <w:t>InfraredSupport</w:t>
            </w:r>
            <w:r>
              <w:rPr>
                <w:rFonts w:hint="eastAsia"/>
              </w:rPr>
              <w:t>为false时，使用该值</w:t>
            </w:r>
          </w:p>
        </w:tc>
      </w:tr>
      <w:tr w14:paraId="01E64E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01E703B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5" w:type="dxa"/>
            <w:gridSpan w:val="2"/>
            <w:shd w:val="clear" w:color="auto" w:fill="auto"/>
            <w:noWrap w:val="0"/>
            <w:vAlign w:val="center"/>
          </w:tcPr>
          <w:p w14:paraId="0A4BC0EE">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466A4FB8">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363C49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0E1EDF1E">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5" w:type="dxa"/>
            <w:gridSpan w:val="2"/>
            <w:shd w:val="clear" w:color="auto" w:fill="auto"/>
            <w:noWrap w:val="0"/>
            <w:vAlign w:val="center"/>
          </w:tcPr>
          <w:p w14:paraId="7AA73C78">
            <w:pPr>
              <w:overflowPunct w:val="0"/>
              <w:autoSpaceDE w:val="0"/>
              <w:autoSpaceDN w:val="0"/>
              <w:spacing w:before="62" w:beforeLines="20" w:after="62" w:afterLines="20"/>
              <w:ind w:firstLine="0" w:firstLineChars="0"/>
            </w:pPr>
            <w:r>
              <w:rPr>
                <w:rFonts w:hint="eastAsia"/>
              </w:rPr>
              <w:t>查看设备补光灯相关能力集信息。NVR通道设备获取的字段少于直连IPC获取的字段</w:t>
            </w:r>
          </w:p>
        </w:tc>
      </w:tr>
    </w:tbl>
    <w:p w14:paraId="7ED69C6E">
      <w:pPr>
        <w:ind w:firstLine="0" w:firstLineChars="0"/>
      </w:pPr>
    </w:p>
    <w:p w14:paraId="188CE7BB">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5C8C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DBDBDB"/>
            <w:noWrap w:val="0"/>
            <w:vAlign w:val="top"/>
          </w:tcPr>
          <w:p w14:paraId="686569CE">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507239A8">
            <w:pPr>
              <w:widowControl/>
              <w:snapToGrid w:val="0"/>
              <w:spacing w:line="360" w:lineRule="auto"/>
              <w:ind w:firstLine="0" w:firstLineChars="0"/>
              <w:textAlignment w:val="baseline"/>
              <w:rPr>
                <w:kern w:val="0"/>
                <w:szCs w:val="21"/>
              </w:rPr>
            </w:pPr>
            <w:r>
              <w:rPr>
                <w:kern w:val="0"/>
                <w:szCs w:val="21"/>
              </w:rPr>
              <w:t>{</w:t>
            </w:r>
          </w:p>
          <w:p w14:paraId="56107832">
            <w:pPr>
              <w:widowControl/>
              <w:snapToGrid w:val="0"/>
              <w:spacing w:line="360" w:lineRule="auto"/>
              <w:ind w:firstLine="420"/>
              <w:textAlignment w:val="baseline"/>
              <w:rPr>
                <w:kern w:val="0"/>
                <w:szCs w:val="21"/>
              </w:rPr>
            </w:pPr>
            <w:r>
              <w:rPr>
                <w:kern w:val="0"/>
                <w:szCs w:val="21"/>
              </w:rPr>
              <w:t>"qrCode": "16E0091709B04C926",</w:t>
            </w:r>
          </w:p>
          <w:p w14:paraId="33929F68">
            <w:pPr>
              <w:widowControl/>
              <w:snapToGrid w:val="0"/>
              <w:spacing w:line="360" w:lineRule="auto"/>
              <w:ind w:firstLine="420"/>
              <w:textAlignment w:val="baseline"/>
              <w:rPr>
                <w:kern w:val="0"/>
                <w:szCs w:val="21"/>
              </w:rPr>
            </w:pPr>
            <w:r>
              <w:rPr>
                <w:kern w:val="0"/>
                <w:szCs w:val="21"/>
              </w:rPr>
              <w:t>"channelId": 1</w:t>
            </w:r>
          </w:p>
          <w:p w14:paraId="65E7BBFB">
            <w:pPr>
              <w:widowControl/>
              <w:snapToGrid w:val="0"/>
              <w:spacing w:line="360" w:lineRule="auto"/>
              <w:ind w:firstLine="0" w:firstLineChars="0"/>
              <w:textAlignment w:val="baseline"/>
              <w:rPr>
                <w:kern w:val="0"/>
                <w:szCs w:val="21"/>
              </w:rPr>
            </w:pPr>
            <w:r>
              <w:rPr>
                <w:kern w:val="0"/>
                <w:szCs w:val="21"/>
              </w:rPr>
              <w:t>}</w:t>
            </w:r>
          </w:p>
          <w:p w14:paraId="09F1EB5B">
            <w:pPr>
              <w:widowControl/>
              <w:snapToGrid w:val="0"/>
              <w:spacing w:line="360" w:lineRule="auto"/>
              <w:ind w:firstLine="0" w:firstLineChars="0"/>
              <w:textAlignment w:val="baseline"/>
              <w:rPr>
                <w:kern w:val="0"/>
                <w:szCs w:val="21"/>
              </w:rPr>
            </w:pPr>
          </w:p>
          <w:p w14:paraId="09892C0E">
            <w:pPr>
              <w:widowControl/>
              <w:snapToGrid w:val="0"/>
              <w:spacing w:line="360" w:lineRule="auto"/>
              <w:ind w:firstLine="0" w:firstLineChars="0"/>
              <w:textAlignment w:val="baseline"/>
              <w:rPr>
                <w:b/>
                <w:kern w:val="0"/>
                <w:szCs w:val="21"/>
              </w:rPr>
            </w:pPr>
            <w:r>
              <w:rPr>
                <w:b/>
                <w:kern w:val="0"/>
                <w:szCs w:val="21"/>
              </w:rPr>
              <w:t>Response:</w:t>
            </w:r>
          </w:p>
          <w:p w14:paraId="461E4174">
            <w:pPr>
              <w:widowControl/>
              <w:snapToGrid w:val="0"/>
              <w:spacing w:line="360" w:lineRule="auto"/>
              <w:ind w:firstLine="0" w:firstLineChars="0"/>
              <w:textAlignment w:val="baseline"/>
              <w:rPr>
                <w:kern w:val="0"/>
                <w:szCs w:val="21"/>
              </w:rPr>
            </w:pPr>
            <w:r>
              <w:rPr>
                <w:kern w:val="0"/>
                <w:szCs w:val="21"/>
              </w:rPr>
              <w:t>{</w:t>
            </w:r>
          </w:p>
          <w:p w14:paraId="5392F300">
            <w:pPr>
              <w:widowControl/>
              <w:snapToGrid w:val="0"/>
              <w:spacing w:line="360" w:lineRule="auto"/>
              <w:ind w:firstLine="435" w:firstLineChars="0"/>
              <w:textAlignment w:val="baseline"/>
              <w:rPr>
                <w:kern w:val="0"/>
                <w:szCs w:val="21"/>
              </w:rPr>
            </w:pPr>
            <w:r>
              <w:rPr>
                <w:kern w:val="0"/>
                <w:szCs w:val="21"/>
              </w:rPr>
              <w:t>"error_code": 0,</w:t>
            </w:r>
          </w:p>
          <w:p w14:paraId="5E216788">
            <w:pPr>
              <w:widowControl/>
              <w:snapToGrid w:val="0"/>
              <w:spacing w:line="360" w:lineRule="auto"/>
              <w:ind w:firstLine="435" w:firstLineChars="0"/>
              <w:textAlignment w:val="baseline"/>
              <w:rPr>
                <w:kern w:val="0"/>
                <w:szCs w:val="21"/>
              </w:rPr>
            </w:pPr>
            <w:r>
              <w:rPr>
                <w:kern w:val="0"/>
                <w:szCs w:val="21"/>
              </w:rPr>
              <w:t xml:space="preserve">"result": </w:t>
            </w:r>
          </w:p>
          <w:p w14:paraId="3E17C771">
            <w:pPr>
              <w:widowControl/>
              <w:snapToGrid w:val="0"/>
              <w:spacing w:line="360" w:lineRule="auto"/>
              <w:ind w:firstLine="435" w:firstLineChars="0"/>
              <w:textAlignment w:val="baseline"/>
              <w:rPr>
                <w:kern w:val="0"/>
                <w:szCs w:val="21"/>
              </w:rPr>
            </w:pPr>
            <w:r>
              <w:rPr>
                <w:kern w:val="0"/>
                <w:szCs w:val="21"/>
              </w:rPr>
              <w:t>{</w:t>
            </w:r>
          </w:p>
          <w:p w14:paraId="25D2FAA1">
            <w:pPr>
              <w:widowControl/>
              <w:snapToGrid w:val="0"/>
              <w:spacing w:line="360" w:lineRule="auto"/>
              <w:ind w:firstLine="0" w:firstLineChars="0"/>
              <w:textAlignment w:val="baseline"/>
              <w:rPr>
                <w:kern w:val="0"/>
                <w:szCs w:val="21"/>
              </w:rPr>
            </w:pPr>
            <w:r>
              <w:rPr>
                <w:kern w:val="0"/>
                <w:szCs w:val="21"/>
              </w:rPr>
              <w:t xml:space="preserve">        "supplementLampTypeList": ["infrared_lamp","white_lamp","laser_lamp"],</w:t>
            </w:r>
          </w:p>
          <w:p w14:paraId="4B940CA6">
            <w:pPr>
              <w:widowControl/>
              <w:snapToGrid w:val="0"/>
              <w:spacing w:line="360" w:lineRule="auto"/>
              <w:ind w:firstLine="0" w:firstLineChars="0"/>
              <w:textAlignment w:val="baseline"/>
              <w:rPr>
                <w:kern w:val="0"/>
                <w:szCs w:val="21"/>
              </w:rPr>
            </w:pPr>
            <w:r>
              <w:rPr>
                <w:kern w:val="0"/>
                <w:szCs w:val="21"/>
              </w:rPr>
              <w:t xml:space="preserve">        "nightVisonModeRange": ["auto","inf_night_vision","wtl_night_vision","md_night_vision","lsr_night_vision"],</w:t>
            </w:r>
          </w:p>
          <w:p w14:paraId="0A5D7AB5">
            <w:pPr>
              <w:widowControl/>
              <w:snapToGrid w:val="0"/>
              <w:spacing w:line="360" w:lineRule="auto"/>
              <w:ind w:firstLine="0" w:firstLineChars="0"/>
              <w:textAlignment w:val="baseline"/>
              <w:rPr>
                <w:kern w:val="0"/>
                <w:szCs w:val="21"/>
              </w:rPr>
            </w:pPr>
            <w:r>
              <w:rPr>
                <w:kern w:val="0"/>
                <w:szCs w:val="21"/>
              </w:rPr>
              <w:t xml:space="preserve">        "laserTypeList": ["manual","zoom_prio","smart","off"],</w:t>
            </w:r>
          </w:p>
          <w:p w14:paraId="4F172BB7">
            <w:pPr>
              <w:widowControl/>
              <w:snapToGrid w:val="0"/>
              <w:spacing w:line="360" w:lineRule="auto"/>
              <w:ind w:firstLine="0" w:firstLineChars="0"/>
              <w:textAlignment w:val="baseline"/>
              <w:rPr>
                <w:kern w:val="0"/>
                <w:szCs w:val="21"/>
              </w:rPr>
            </w:pPr>
            <w:r>
              <w:rPr>
                <w:kern w:val="0"/>
                <w:szCs w:val="21"/>
              </w:rPr>
              <w:t xml:space="preserve">        "smartWhiteLampSupport": true,</w:t>
            </w:r>
          </w:p>
          <w:p w14:paraId="0D04F53B">
            <w:pPr>
              <w:widowControl/>
              <w:snapToGrid w:val="0"/>
              <w:spacing w:line="360" w:lineRule="auto"/>
              <w:ind w:firstLine="0" w:firstLineChars="0"/>
              <w:textAlignment w:val="baseline"/>
              <w:rPr>
                <w:kern w:val="0"/>
                <w:szCs w:val="21"/>
              </w:rPr>
            </w:pPr>
            <w:r>
              <w:rPr>
                <w:kern w:val="0"/>
                <w:szCs w:val="21"/>
              </w:rPr>
              <w:t xml:space="preserve">        "smartWhiteLampDigitalSupport": true,</w:t>
            </w:r>
          </w:p>
          <w:p w14:paraId="4BB28545">
            <w:pPr>
              <w:widowControl/>
              <w:snapToGrid w:val="0"/>
              <w:spacing w:line="360" w:lineRule="auto"/>
              <w:ind w:firstLine="0" w:firstLineChars="0"/>
              <w:textAlignment w:val="baseline"/>
              <w:rPr>
                <w:kern w:val="0"/>
                <w:szCs w:val="21"/>
              </w:rPr>
            </w:pPr>
            <w:r>
              <w:rPr>
                <w:kern w:val="0"/>
                <w:szCs w:val="21"/>
              </w:rPr>
              <w:t xml:space="preserve">        "infraredSupport": true,</w:t>
            </w:r>
          </w:p>
          <w:p w14:paraId="449352B6">
            <w:pPr>
              <w:widowControl/>
              <w:snapToGrid w:val="0"/>
              <w:spacing w:line="360" w:lineRule="auto"/>
              <w:ind w:firstLine="0" w:firstLineChars="0"/>
              <w:textAlignment w:val="baseline"/>
              <w:rPr>
                <w:kern w:val="0"/>
                <w:szCs w:val="21"/>
              </w:rPr>
            </w:pPr>
            <w:r>
              <w:rPr>
                <w:kern w:val="0"/>
                <w:szCs w:val="21"/>
              </w:rPr>
              <w:t xml:space="preserve">        "smartInfraredSupport": true,</w:t>
            </w:r>
          </w:p>
          <w:p w14:paraId="4D81E142">
            <w:pPr>
              <w:widowControl/>
              <w:snapToGrid w:val="0"/>
              <w:spacing w:line="360" w:lineRule="auto"/>
              <w:ind w:firstLine="0" w:firstLineChars="0"/>
              <w:textAlignment w:val="baseline"/>
              <w:rPr>
                <w:kern w:val="0"/>
                <w:szCs w:val="21"/>
              </w:rPr>
            </w:pPr>
            <w:r>
              <w:rPr>
                <w:kern w:val="0"/>
                <w:szCs w:val="21"/>
              </w:rPr>
              <w:t xml:space="preserve">        "infraredLedSupport": true</w:t>
            </w:r>
          </w:p>
          <w:p w14:paraId="6ECF0904">
            <w:pPr>
              <w:widowControl/>
              <w:snapToGrid w:val="0"/>
              <w:spacing w:line="360" w:lineRule="auto"/>
              <w:ind w:firstLine="435" w:firstLineChars="0"/>
              <w:textAlignment w:val="baseline"/>
              <w:rPr>
                <w:kern w:val="0"/>
                <w:szCs w:val="21"/>
              </w:rPr>
            </w:pPr>
            <w:r>
              <w:rPr>
                <w:kern w:val="0"/>
                <w:szCs w:val="21"/>
              </w:rPr>
              <w:t>}</w:t>
            </w:r>
          </w:p>
          <w:p w14:paraId="30C5E7FD">
            <w:pPr>
              <w:widowControl/>
              <w:snapToGrid w:val="0"/>
              <w:spacing w:line="360" w:lineRule="auto"/>
              <w:ind w:firstLine="0" w:firstLineChars="0"/>
              <w:textAlignment w:val="baseline"/>
              <w:rPr>
                <w:rFonts w:ascii="Courier New" w:hAnsi="Courier New"/>
                <w:kern w:val="0"/>
                <w:szCs w:val="21"/>
              </w:rPr>
            </w:pPr>
            <w:r>
              <w:rPr>
                <w:kern w:val="0"/>
                <w:szCs w:val="21"/>
              </w:rPr>
              <w:t xml:space="preserve">} </w:t>
            </w:r>
          </w:p>
        </w:tc>
      </w:tr>
    </w:tbl>
    <w:p w14:paraId="35042053">
      <w:pPr>
        <w:pStyle w:val="10"/>
      </w:pPr>
      <w:bookmarkStart w:id="357" w:name="_Toc220343552"/>
      <w:r>
        <w:rPr>
          <w:rFonts w:hint="eastAsia"/>
        </w:rPr>
        <w:t>获取IPC设备基本画面显示配置</w:t>
      </w:r>
      <w:bookmarkEnd w:id="357"/>
    </w:p>
    <w:tbl>
      <w:tblPr>
        <w:tblStyle w:val="58"/>
        <w:tblW w:w="960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05"/>
        <w:gridCol w:w="1814"/>
        <w:gridCol w:w="2410"/>
        <w:gridCol w:w="4077"/>
      </w:tblGrid>
      <w:tr w14:paraId="25B40A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5027CB1">
            <w:pPr>
              <w:overflowPunct w:val="0"/>
              <w:autoSpaceDE w:val="0"/>
              <w:autoSpaceDN w:val="0"/>
              <w:spacing w:before="62" w:beforeLines="20" w:after="62" w:afterLines="20"/>
              <w:ind w:firstLine="0" w:firstLineChars="0"/>
            </w:pPr>
            <w:r>
              <w:rPr>
                <w:rFonts w:hint="eastAsia"/>
              </w:rPr>
              <w:t>名称</w:t>
            </w:r>
          </w:p>
        </w:tc>
        <w:tc>
          <w:tcPr>
            <w:tcW w:w="8301"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1F366B">
            <w:pPr>
              <w:overflowPunct w:val="0"/>
              <w:autoSpaceDE w:val="0"/>
              <w:autoSpaceDN w:val="0"/>
              <w:spacing w:before="62" w:beforeLines="20" w:after="62" w:afterLines="20"/>
              <w:ind w:firstLine="0" w:firstLineChars="0"/>
            </w:pPr>
            <w:r>
              <w:rPr>
                <w:rFonts w:hint="eastAsia"/>
              </w:rPr>
              <w:t>内容</w:t>
            </w:r>
          </w:p>
        </w:tc>
      </w:tr>
      <w:tr w14:paraId="2C6D2C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0987BE">
            <w:pPr>
              <w:overflowPunct w:val="0"/>
              <w:autoSpaceDE w:val="0"/>
              <w:autoSpaceDN w:val="0"/>
              <w:spacing w:before="62" w:beforeLines="20" w:after="62" w:afterLines="20"/>
              <w:ind w:firstLine="0" w:firstLineChars="0"/>
            </w:pPr>
            <w:r>
              <w:t>Path</w:t>
            </w:r>
          </w:p>
        </w:tc>
        <w:tc>
          <w:tcPr>
            <w:tcW w:w="8301"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1A30495">
            <w:pPr>
              <w:overflowPunct w:val="0"/>
              <w:autoSpaceDE w:val="0"/>
              <w:autoSpaceDN w:val="0"/>
              <w:spacing w:before="62" w:beforeLines="20" w:after="62" w:afterLines="20"/>
              <w:ind w:firstLine="0" w:firstLineChars="0"/>
            </w:pPr>
            <w:r>
              <w:t>/vms/open/deviceConfig/v1/getDevice</w:t>
            </w:r>
            <w:r>
              <w:rPr>
                <w:rFonts w:hint="eastAsia"/>
              </w:rPr>
              <w:t>Image</w:t>
            </w:r>
          </w:p>
        </w:tc>
      </w:tr>
      <w:tr w14:paraId="26411C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606" w:type="dxa"/>
            <w:gridSpan w:val="4"/>
            <w:shd w:val="clear" w:color="auto" w:fill="auto"/>
            <w:noWrap w:val="0"/>
            <w:vAlign w:val="center"/>
          </w:tcPr>
          <w:p w14:paraId="6B91E25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E920A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7A57F702">
            <w:pPr>
              <w:overflowPunct w:val="0"/>
              <w:autoSpaceDE w:val="0"/>
              <w:autoSpaceDN w:val="0"/>
              <w:spacing w:before="62" w:beforeLines="20" w:after="62" w:afterLines="20"/>
              <w:ind w:firstLine="0" w:firstLineChars="0"/>
            </w:pPr>
            <w:r>
              <w:rPr>
                <w:rFonts w:hint="eastAsia"/>
              </w:rPr>
              <w:t>qrCode</w:t>
            </w:r>
          </w:p>
          <w:p w14:paraId="07DE7A6A">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8301" w:type="dxa"/>
            <w:gridSpan w:val="3"/>
            <w:shd w:val="clear" w:color="auto" w:fill="auto"/>
            <w:noWrap w:val="0"/>
            <w:vAlign w:val="center"/>
          </w:tcPr>
          <w:p w14:paraId="179CA6A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379816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2999D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1AF5664B">
            <w:pPr>
              <w:overflowPunct w:val="0"/>
              <w:autoSpaceDE w:val="0"/>
              <w:autoSpaceDN w:val="0"/>
              <w:spacing w:before="62" w:beforeLines="20" w:after="62" w:afterLines="20"/>
              <w:ind w:firstLine="0" w:firstLineChars="0"/>
            </w:pPr>
            <w:r>
              <w:t>mac</w:t>
            </w:r>
          </w:p>
          <w:p w14:paraId="161FD429">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8301" w:type="dxa"/>
            <w:gridSpan w:val="3"/>
            <w:shd w:val="clear" w:color="auto" w:fill="auto"/>
            <w:noWrap w:val="0"/>
            <w:vAlign w:val="center"/>
          </w:tcPr>
          <w:p w14:paraId="7EAFCF7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D95386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19F97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79C7FCF9">
            <w:pPr>
              <w:overflowPunct w:val="0"/>
              <w:autoSpaceDE w:val="0"/>
              <w:autoSpaceDN w:val="0"/>
              <w:spacing w:before="62" w:beforeLines="20" w:after="62" w:afterLines="20"/>
              <w:ind w:firstLine="0" w:firstLineChars="0"/>
            </w:pPr>
            <w:r>
              <w:rPr>
                <w:rFonts w:hint="eastAsia"/>
              </w:rPr>
              <w:t>c</w:t>
            </w:r>
            <w:r>
              <w:t>hannelId</w:t>
            </w:r>
          </w:p>
          <w:p w14:paraId="725602AB">
            <w:pPr>
              <w:overflowPunct w:val="0"/>
              <w:autoSpaceDE w:val="0"/>
              <w:autoSpaceDN w:val="0"/>
              <w:spacing w:before="62" w:beforeLines="20" w:after="62" w:afterLines="20"/>
              <w:ind w:firstLine="0" w:firstLineChars="0"/>
            </w:pPr>
            <w:r>
              <w:rPr>
                <w:color w:val="767171"/>
              </w:rPr>
              <w:t>int</w:t>
            </w:r>
          </w:p>
        </w:tc>
        <w:tc>
          <w:tcPr>
            <w:tcW w:w="8301" w:type="dxa"/>
            <w:gridSpan w:val="3"/>
            <w:shd w:val="clear" w:color="auto" w:fill="auto"/>
            <w:noWrap w:val="0"/>
            <w:vAlign w:val="center"/>
          </w:tcPr>
          <w:p w14:paraId="5F6AFAF3">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8EDA159">
            <w:pPr>
              <w:numPr>
                <w:ilvl w:val="0"/>
                <w:numId w:val="74"/>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FA388D7">
            <w:pPr>
              <w:numPr>
                <w:ilvl w:val="0"/>
                <w:numId w:val="74"/>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6C49379">
            <w:pPr>
              <w:numPr>
                <w:ilvl w:val="0"/>
                <w:numId w:val="74"/>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5069F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606" w:type="dxa"/>
            <w:gridSpan w:val="4"/>
            <w:shd w:val="clear" w:color="auto" w:fill="auto"/>
            <w:noWrap w:val="0"/>
            <w:vAlign w:val="center"/>
          </w:tcPr>
          <w:p w14:paraId="10B3720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3EF5C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48A0F2FA">
            <w:pPr>
              <w:overflowPunct w:val="0"/>
              <w:autoSpaceDE w:val="0"/>
              <w:autoSpaceDN w:val="0"/>
              <w:spacing w:before="62" w:beforeLines="20" w:after="62" w:afterLines="20"/>
              <w:ind w:firstLine="0" w:firstLineChars="0"/>
            </w:pPr>
            <w:r>
              <w:rPr>
                <w:rFonts w:hint="eastAsia"/>
              </w:rPr>
              <w:t>error_code</w:t>
            </w:r>
          </w:p>
          <w:p w14:paraId="4EFD1E9F">
            <w:pPr>
              <w:overflowPunct w:val="0"/>
              <w:autoSpaceDE w:val="0"/>
              <w:autoSpaceDN w:val="0"/>
              <w:spacing w:before="62" w:beforeLines="20" w:after="62" w:afterLines="20"/>
              <w:ind w:firstLine="0" w:firstLineChars="0"/>
            </w:pPr>
            <w:r>
              <w:rPr>
                <w:color w:val="767171"/>
              </w:rPr>
              <w:t>int</w:t>
            </w:r>
          </w:p>
        </w:tc>
        <w:tc>
          <w:tcPr>
            <w:tcW w:w="8301" w:type="dxa"/>
            <w:gridSpan w:val="3"/>
            <w:shd w:val="clear" w:color="auto" w:fill="auto"/>
            <w:noWrap w:val="0"/>
            <w:vAlign w:val="center"/>
          </w:tcPr>
          <w:p w14:paraId="0A643C6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64A52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restart"/>
            <w:shd w:val="clear" w:color="auto" w:fill="auto"/>
            <w:noWrap w:val="0"/>
            <w:vAlign w:val="center"/>
          </w:tcPr>
          <w:p w14:paraId="25B8A7ED">
            <w:pPr>
              <w:overflowPunct w:val="0"/>
              <w:autoSpaceDE w:val="0"/>
              <w:autoSpaceDN w:val="0"/>
              <w:spacing w:before="62" w:beforeLines="20" w:after="62" w:afterLines="20"/>
              <w:ind w:firstLine="0" w:firstLineChars="0"/>
            </w:pPr>
            <w:r>
              <w:rPr>
                <w:rFonts w:hint="eastAsia"/>
              </w:rPr>
              <w:t>result</w:t>
            </w:r>
          </w:p>
          <w:p w14:paraId="4F6DA5F8">
            <w:pPr>
              <w:overflowPunct w:val="0"/>
              <w:autoSpaceDE w:val="0"/>
              <w:autoSpaceDN w:val="0"/>
              <w:spacing w:before="62" w:beforeLines="20" w:after="62" w:afterLines="20"/>
              <w:ind w:firstLine="0" w:firstLineChars="0"/>
            </w:pPr>
            <w:r>
              <w:rPr>
                <w:color w:val="767171"/>
              </w:rPr>
              <w:t>object</w:t>
            </w:r>
          </w:p>
        </w:tc>
        <w:tc>
          <w:tcPr>
            <w:tcW w:w="1814" w:type="dxa"/>
            <w:shd w:val="clear" w:color="auto" w:fill="auto"/>
            <w:noWrap w:val="0"/>
            <w:vAlign w:val="center"/>
          </w:tcPr>
          <w:p w14:paraId="10D2DE20">
            <w:pPr>
              <w:overflowPunct w:val="0"/>
              <w:autoSpaceDE w:val="0"/>
              <w:autoSpaceDN w:val="0"/>
              <w:spacing w:before="62" w:beforeLines="20" w:after="62" w:afterLines="20"/>
              <w:ind w:firstLine="0" w:firstLineChars="0"/>
            </w:pPr>
            <w:r>
              <w:t>f</w:t>
            </w:r>
            <w:r>
              <w:rPr>
                <w:rFonts w:hint="eastAsia"/>
              </w:rPr>
              <w:t>lip</w:t>
            </w:r>
          </w:p>
          <w:p w14:paraId="17187FB5">
            <w:pPr>
              <w:overflowPunct w:val="0"/>
              <w:autoSpaceDE w:val="0"/>
              <w:autoSpaceDN w:val="0"/>
              <w:spacing w:before="62" w:beforeLines="20" w:after="62" w:afterLines="20"/>
              <w:ind w:firstLine="0" w:firstLineChars="0"/>
              <w:rPr>
                <w:rFonts w:hint="eastAsia"/>
              </w:rPr>
            </w:pPr>
            <w:r>
              <w:rPr>
                <w:color w:val="767171"/>
              </w:rPr>
              <w:t>string</w:t>
            </w:r>
          </w:p>
        </w:tc>
        <w:tc>
          <w:tcPr>
            <w:tcW w:w="6487" w:type="dxa"/>
            <w:gridSpan w:val="2"/>
            <w:shd w:val="clear" w:color="auto" w:fill="auto"/>
            <w:noWrap w:val="0"/>
            <w:vAlign w:val="center"/>
          </w:tcPr>
          <w:p w14:paraId="7A97A913">
            <w:pPr>
              <w:overflowPunct w:val="0"/>
              <w:autoSpaceDE w:val="0"/>
              <w:autoSpaceDN w:val="0"/>
              <w:spacing w:before="62" w:beforeLines="20" w:after="62" w:afterLines="20"/>
              <w:ind w:firstLine="0" w:firstLineChars="0"/>
            </w:pPr>
            <w:r>
              <w:rPr>
                <w:rFonts w:hint="eastAsia"/>
              </w:rPr>
              <w:t>镜像类型，枚举类型</w:t>
            </w:r>
          </w:p>
          <w:tbl>
            <w:tblPr>
              <w:tblStyle w:val="58"/>
              <w:tblW w:w="2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8"/>
              <w:gridCol w:w="1097"/>
            </w:tblGrid>
            <w:tr w14:paraId="6133FE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48" w:type="dxa"/>
                  <w:shd w:val="clear" w:color="auto" w:fill="E7E6E6"/>
                  <w:noWrap w:val="0"/>
                  <w:vAlign w:val="center"/>
                </w:tcPr>
                <w:p w14:paraId="5095B8D6">
                  <w:pPr>
                    <w:overflowPunct w:val="0"/>
                    <w:autoSpaceDE w:val="0"/>
                    <w:autoSpaceDN w:val="0"/>
                    <w:spacing w:before="62" w:beforeLines="20" w:after="62" w:afterLines="20"/>
                    <w:ind w:firstLine="0" w:firstLineChars="0"/>
                  </w:pPr>
                  <w:r>
                    <w:rPr>
                      <w:rFonts w:hint="eastAsia"/>
                    </w:rPr>
                    <w:t>枚举值</w:t>
                  </w:r>
                </w:p>
              </w:tc>
              <w:tc>
                <w:tcPr>
                  <w:tcW w:w="1097" w:type="dxa"/>
                  <w:shd w:val="clear" w:color="auto" w:fill="E7E6E6"/>
                  <w:noWrap w:val="0"/>
                  <w:vAlign w:val="center"/>
                </w:tcPr>
                <w:p w14:paraId="17E6AF1C">
                  <w:pPr>
                    <w:overflowPunct w:val="0"/>
                    <w:autoSpaceDE w:val="0"/>
                    <w:autoSpaceDN w:val="0"/>
                    <w:spacing w:before="62" w:beforeLines="20" w:after="62" w:afterLines="20"/>
                    <w:ind w:firstLine="0" w:firstLineChars="0"/>
                  </w:pPr>
                  <w:r>
                    <w:rPr>
                      <w:rFonts w:hint="eastAsia"/>
                    </w:rPr>
                    <w:t>含义</w:t>
                  </w:r>
                </w:p>
              </w:tc>
            </w:tr>
            <w:tr w14:paraId="225AA3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0" w:hRule="atLeast"/>
              </w:trPr>
              <w:tc>
                <w:tcPr>
                  <w:tcW w:w="1448" w:type="dxa"/>
                  <w:shd w:val="clear" w:color="auto" w:fill="auto"/>
                  <w:noWrap w:val="0"/>
                  <w:vAlign w:val="center"/>
                </w:tcPr>
                <w:p w14:paraId="41BD2669">
                  <w:pPr>
                    <w:overflowPunct w:val="0"/>
                    <w:autoSpaceDE w:val="0"/>
                    <w:autoSpaceDN w:val="0"/>
                    <w:spacing w:before="62" w:beforeLines="20" w:after="62" w:afterLines="20"/>
                    <w:ind w:firstLine="0" w:firstLineChars="0"/>
                  </w:pPr>
                  <w:r>
                    <w:rPr>
                      <w:rFonts w:hint="eastAsia"/>
                    </w:rPr>
                    <w:t>left_and_right</w:t>
                  </w:r>
                </w:p>
              </w:tc>
              <w:tc>
                <w:tcPr>
                  <w:tcW w:w="1097" w:type="dxa"/>
                  <w:shd w:val="clear" w:color="auto" w:fill="auto"/>
                  <w:noWrap w:val="0"/>
                  <w:vAlign w:val="center"/>
                </w:tcPr>
                <w:p w14:paraId="1AAB8196">
                  <w:pPr>
                    <w:overflowPunct w:val="0"/>
                    <w:autoSpaceDE w:val="0"/>
                    <w:autoSpaceDN w:val="0"/>
                    <w:spacing w:before="62" w:beforeLines="20" w:after="62" w:afterLines="20"/>
                    <w:ind w:firstLine="0" w:firstLineChars="0"/>
                  </w:pPr>
                  <w:r>
                    <w:rPr>
                      <w:rFonts w:hint="eastAsia"/>
                    </w:rPr>
                    <w:t>左右</w:t>
                  </w:r>
                </w:p>
              </w:tc>
            </w:tr>
            <w:tr w14:paraId="021D21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48" w:type="dxa"/>
                  <w:shd w:val="clear" w:color="auto" w:fill="auto"/>
                  <w:noWrap w:val="0"/>
                  <w:vAlign w:val="center"/>
                </w:tcPr>
                <w:p w14:paraId="7DBC884F">
                  <w:pPr>
                    <w:overflowPunct w:val="0"/>
                    <w:autoSpaceDE w:val="0"/>
                    <w:autoSpaceDN w:val="0"/>
                    <w:spacing w:before="62" w:beforeLines="20" w:after="62" w:afterLines="20"/>
                    <w:ind w:firstLine="0" w:firstLineChars="0"/>
                  </w:pPr>
                  <w:r>
                    <w:rPr>
                      <w:rFonts w:hint="eastAsia"/>
                    </w:rPr>
                    <w:t>up_and_down</w:t>
                  </w:r>
                </w:p>
              </w:tc>
              <w:tc>
                <w:tcPr>
                  <w:tcW w:w="1097" w:type="dxa"/>
                  <w:shd w:val="clear" w:color="auto" w:fill="auto"/>
                  <w:noWrap w:val="0"/>
                  <w:vAlign w:val="center"/>
                </w:tcPr>
                <w:p w14:paraId="75F8C890">
                  <w:pPr>
                    <w:overflowPunct w:val="0"/>
                    <w:autoSpaceDE w:val="0"/>
                    <w:autoSpaceDN w:val="0"/>
                    <w:spacing w:before="62" w:beforeLines="20" w:after="62" w:afterLines="20"/>
                    <w:ind w:firstLine="0" w:firstLineChars="0"/>
                  </w:pPr>
                  <w:r>
                    <w:rPr>
                      <w:rFonts w:hint="eastAsia"/>
                    </w:rPr>
                    <w:t>上下</w:t>
                  </w:r>
                </w:p>
              </w:tc>
            </w:tr>
            <w:tr w14:paraId="3F776A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48" w:type="dxa"/>
                  <w:shd w:val="clear" w:color="auto" w:fill="auto"/>
                  <w:noWrap w:val="0"/>
                  <w:vAlign w:val="center"/>
                </w:tcPr>
                <w:p w14:paraId="7996144A">
                  <w:pPr>
                    <w:overflowPunct w:val="0"/>
                    <w:autoSpaceDE w:val="0"/>
                    <w:autoSpaceDN w:val="0"/>
                    <w:spacing w:before="62" w:beforeLines="20" w:after="62" w:afterLines="20"/>
                    <w:ind w:firstLine="0" w:firstLineChars="0"/>
                    <w:rPr>
                      <w:rFonts w:hint="eastAsia"/>
                    </w:rPr>
                  </w:pPr>
                  <w:r>
                    <w:rPr>
                      <w:rFonts w:hint="eastAsia"/>
                    </w:rPr>
                    <w:t>center</w:t>
                  </w:r>
                </w:p>
              </w:tc>
              <w:tc>
                <w:tcPr>
                  <w:tcW w:w="1097" w:type="dxa"/>
                  <w:shd w:val="clear" w:color="auto" w:fill="auto"/>
                  <w:noWrap w:val="0"/>
                  <w:vAlign w:val="center"/>
                </w:tcPr>
                <w:p w14:paraId="3685FFE8">
                  <w:pPr>
                    <w:overflowPunct w:val="0"/>
                    <w:autoSpaceDE w:val="0"/>
                    <w:autoSpaceDN w:val="0"/>
                    <w:spacing w:before="62" w:beforeLines="20" w:after="62" w:afterLines="20"/>
                    <w:ind w:firstLine="0" w:firstLineChars="0"/>
                    <w:rPr>
                      <w:rFonts w:hint="eastAsia"/>
                    </w:rPr>
                  </w:pPr>
                  <w:r>
                    <w:rPr>
                      <w:rFonts w:hint="eastAsia"/>
                    </w:rPr>
                    <w:t>中心</w:t>
                  </w:r>
                </w:p>
              </w:tc>
            </w:tr>
            <w:tr w14:paraId="14D0BB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48" w:type="dxa"/>
                  <w:shd w:val="clear" w:color="auto" w:fill="auto"/>
                  <w:noWrap w:val="0"/>
                  <w:vAlign w:val="center"/>
                </w:tcPr>
                <w:p w14:paraId="68A65FF7">
                  <w:pPr>
                    <w:overflowPunct w:val="0"/>
                    <w:autoSpaceDE w:val="0"/>
                    <w:autoSpaceDN w:val="0"/>
                    <w:spacing w:before="62" w:beforeLines="20" w:after="62" w:afterLines="20"/>
                    <w:ind w:firstLine="0" w:firstLineChars="0"/>
                    <w:rPr>
                      <w:rFonts w:hint="eastAsia"/>
                    </w:rPr>
                  </w:pPr>
                  <w:r>
                    <w:rPr>
                      <w:rFonts w:hint="eastAsia"/>
                    </w:rPr>
                    <w:t>o</w:t>
                  </w:r>
                  <w:r>
                    <w:t>ff</w:t>
                  </w:r>
                </w:p>
              </w:tc>
              <w:tc>
                <w:tcPr>
                  <w:tcW w:w="1097" w:type="dxa"/>
                  <w:shd w:val="clear" w:color="auto" w:fill="auto"/>
                  <w:noWrap w:val="0"/>
                  <w:vAlign w:val="center"/>
                </w:tcPr>
                <w:p w14:paraId="32079040">
                  <w:pPr>
                    <w:overflowPunct w:val="0"/>
                    <w:autoSpaceDE w:val="0"/>
                    <w:autoSpaceDN w:val="0"/>
                    <w:spacing w:before="62" w:beforeLines="20" w:after="62" w:afterLines="20"/>
                    <w:ind w:firstLine="0" w:firstLineChars="0"/>
                    <w:rPr>
                      <w:rFonts w:hint="eastAsia"/>
                    </w:rPr>
                  </w:pPr>
                  <w:r>
                    <w:rPr>
                      <w:rFonts w:hint="eastAsia"/>
                    </w:rPr>
                    <w:t>关闭</w:t>
                  </w:r>
                </w:p>
              </w:tc>
            </w:tr>
          </w:tbl>
          <w:p w14:paraId="4C7CAB16">
            <w:pPr>
              <w:overflowPunct w:val="0"/>
              <w:autoSpaceDE w:val="0"/>
              <w:autoSpaceDN w:val="0"/>
              <w:spacing w:before="62" w:beforeLines="20" w:after="62" w:afterLines="20"/>
              <w:ind w:firstLine="0" w:firstLineChars="0"/>
              <w:rPr>
                <w:rFonts w:hint="eastAsia"/>
              </w:rPr>
            </w:pPr>
          </w:p>
        </w:tc>
      </w:tr>
      <w:tr w14:paraId="1BAC1E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3B32F08A">
            <w:pPr>
              <w:overflowPunct w:val="0"/>
              <w:autoSpaceDE w:val="0"/>
              <w:autoSpaceDN w:val="0"/>
              <w:spacing w:before="62" w:beforeLines="20" w:after="62" w:afterLines="20"/>
              <w:ind w:firstLine="420"/>
            </w:pPr>
          </w:p>
        </w:tc>
        <w:tc>
          <w:tcPr>
            <w:tcW w:w="1814" w:type="dxa"/>
            <w:shd w:val="clear" w:color="auto" w:fill="auto"/>
            <w:noWrap w:val="0"/>
            <w:vAlign w:val="center"/>
          </w:tcPr>
          <w:p w14:paraId="60BEDAA8">
            <w:pPr>
              <w:overflowPunct w:val="0"/>
              <w:autoSpaceDE w:val="0"/>
              <w:autoSpaceDN w:val="0"/>
              <w:spacing w:before="62" w:beforeLines="20" w:after="62" w:afterLines="20"/>
              <w:ind w:firstLine="0" w:firstLineChars="0"/>
            </w:pPr>
            <w:r>
              <w:t>luma</w:t>
            </w:r>
          </w:p>
          <w:p w14:paraId="5DAE36C4">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6487" w:type="dxa"/>
            <w:gridSpan w:val="2"/>
            <w:shd w:val="clear" w:color="auto" w:fill="auto"/>
            <w:noWrap w:val="0"/>
            <w:vAlign w:val="center"/>
          </w:tcPr>
          <w:p w14:paraId="6A940C8F">
            <w:pPr>
              <w:overflowPunct w:val="0"/>
              <w:autoSpaceDE w:val="0"/>
              <w:autoSpaceDN w:val="0"/>
              <w:spacing w:before="62" w:beforeLines="20" w:after="62" w:afterLines="20"/>
              <w:ind w:firstLine="0" w:firstLineChars="0"/>
              <w:rPr>
                <w:rFonts w:hint="eastAsia"/>
              </w:rPr>
            </w:pPr>
            <w:r>
              <w:rPr>
                <w:rFonts w:hint="eastAsia"/>
              </w:rPr>
              <w:t>亮度。取值范围：[0</w:t>
            </w:r>
            <w:r>
              <w:t>, 100]</w:t>
            </w:r>
          </w:p>
        </w:tc>
      </w:tr>
      <w:tr w14:paraId="5D97D6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5978CAD0">
            <w:pPr>
              <w:overflowPunct w:val="0"/>
              <w:autoSpaceDE w:val="0"/>
              <w:autoSpaceDN w:val="0"/>
              <w:spacing w:before="62" w:beforeLines="20" w:after="62" w:afterLines="20"/>
              <w:ind w:firstLine="420"/>
            </w:pPr>
          </w:p>
        </w:tc>
        <w:tc>
          <w:tcPr>
            <w:tcW w:w="1814" w:type="dxa"/>
            <w:shd w:val="clear" w:color="auto" w:fill="auto"/>
            <w:noWrap w:val="0"/>
            <w:vAlign w:val="center"/>
          </w:tcPr>
          <w:p w14:paraId="1B9B9CFD">
            <w:pPr>
              <w:overflowPunct w:val="0"/>
              <w:autoSpaceDE w:val="0"/>
              <w:autoSpaceDN w:val="0"/>
              <w:spacing w:before="62" w:beforeLines="20" w:after="62" w:afterLines="20"/>
              <w:ind w:firstLine="0" w:firstLineChars="0"/>
            </w:pPr>
            <w:r>
              <w:t>contrast</w:t>
            </w:r>
          </w:p>
          <w:p w14:paraId="087ECBC4">
            <w:pPr>
              <w:overflowPunct w:val="0"/>
              <w:autoSpaceDE w:val="0"/>
              <w:autoSpaceDN w:val="0"/>
              <w:spacing w:before="62" w:beforeLines="20" w:after="62" w:afterLines="20"/>
              <w:ind w:firstLine="0" w:firstLineChars="0"/>
              <w:rPr>
                <w:rFonts w:hint="eastAsia"/>
              </w:rPr>
            </w:pPr>
            <w:r>
              <w:rPr>
                <w:color w:val="767171"/>
              </w:rPr>
              <w:t>int</w:t>
            </w:r>
          </w:p>
        </w:tc>
        <w:tc>
          <w:tcPr>
            <w:tcW w:w="6487" w:type="dxa"/>
            <w:gridSpan w:val="2"/>
            <w:shd w:val="clear" w:color="auto" w:fill="auto"/>
            <w:noWrap w:val="0"/>
            <w:vAlign w:val="center"/>
          </w:tcPr>
          <w:p w14:paraId="57C81E57">
            <w:pPr>
              <w:overflowPunct w:val="0"/>
              <w:autoSpaceDE w:val="0"/>
              <w:autoSpaceDN w:val="0"/>
              <w:spacing w:before="62" w:beforeLines="20" w:after="62" w:afterLines="20"/>
              <w:ind w:firstLine="0" w:firstLineChars="0"/>
              <w:rPr>
                <w:rFonts w:hint="eastAsia"/>
              </w:rPr>
            </w:pPr>
            <w:r>
              <w:rPr>
                <w:rFonts w:hint="eastAsia"/>
              </w:rPr>
              <w:t>对比度。取值范围：[0</w:t>
            </w:r>
            <w:r>
              <w:t>, 100]</w:t>
            </w:r>
          </w:p>
        </w:tc>
      </w:tr>
      <w:tr w14:paraId="01943D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7CB3F263">
            <w:pPr>
              <w:overflowPunct w:val="0"/>
              <w:autoSpaceDE w:val="0"/>
              <w:autoSpaceDN w:val="0"/>
              <w:spacing w:before="62" w:beforeLines="20" w:after="62" w:afterLines="20"/>
              <w:ind w:firstLine="420"/>
            </w:pPr>
          </w:p>
        </w:tc>
        <w:tc>
          <w:tcPr>
            <w:tcW w:w="1814" w:type="dxa"/>
            <w:shd w:val="clear" w:color="auto" w:fill="auto"/>
            <w:noWrap w:val="0"/>
            <w:vAlign w:val="center"/>
          </w:tcPr>
          <w:p w14:paraId="2C0E44DA">
            <w:pPr>
              <w:overflowPunct w:val="0"/>
              <w:autoSpaceDE w:val="0"/>
              <w:autoSpaceDN w:val="0"/>
              <w:spacing w:before="62" w:beforeLines="20" w:after="62" w:afterLines="20"/>
              <w:ind w:firstLine="0" w:firstLineChars="0"/>
            </w:pPr>
            <w:r>
              <w:t>saturation</w:t>
            </w:r>
          </w:p>
          <w:p w14:paraId="1C6FB78A">
            <w:pPr>
              <w:overflowPunct w:val="0"/>
              <w:autoSpaceDE w:val="0"/>
              <w:autoSpaceDN w:val="0"/>
              <w:spacing w:before="62" w:beforeLines="20" w:after="62" w:afterLines="20"/>
              <w:ind w:firstLine="0" w:firstLineChars="0"/>
              <w:rPr>
                <w:rFonts w:hint="eastAsia"/>
              </w:rPr>
            </w:pPr>
            <w:r>
              <w:rPr>
                <w:color w:val="767171"/>
              </w:rPr>
              <w:t>int</w:t>
            </w:r>
          </w:p>
        </w:tc>
        <w:tc>
          <w:tcPr>
            <w:tcW w:w="6487" w:type="dxa"/>
            <w:gridSpan w:val="2"/>
            <w:shd w:val="clear" w:color="auto" w:fill="auto"/>
            <w:noWrap w:val="0"/>
            <w:vAlign w:val="center"/>
          </w:tcPr>
          <w:p w14:paraId="077C377E">
            <w:pPr>
              <w:overflowPunct w:val="0"/>
              <w:autoSpaceDE w:val="0"/>
              <w:autoSpaceDN w:val="0"/>
              <w:spacing w:before="62" w:beforeLines="20" w:after="62" w:afterLines="20"/>
              <w:ind w:firstLine="0" w:firstLineChars="0"/>
              <w:rPr>
                <w:rFonts w:hint="eastAsia"/>
              </w:rPr>
            </w:pPr>
            <w:r>
              <w:rPr>
                <w:rFonts w:hint="eastAsia"/>
              </w:rPr>
              <w:t>饱和度。取值范围：[0</w:t>
            </w:r>
            <w:r>
              <w:t>, 100]</w:t>
            </w:r>
          </w:p>
        </w:tc>
      </w:tr>
      <w:tr w14:paraId="1047B3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1C039BD6">
            <w:pPr>
              <w:overflowPunct w:val="0"/>
              <w:autoSpaceDE w:val="0"/>
              <w:autoSpaceDN w:val="0"/>
              <w:spacing w:before="62" w:beforeLines="20" w:after="62" w:afterLines="20"/>
              <w:ind w:firstLine="420"/>
            </w:pPr>
          </w:p>
        </w:tc>
        <w:tc>
          <w:tcPr>
            <w:tcW w:w="1814" w:type="dxa"/>
            <w:shd w:val="clear" w:color="auto" w:fill="auto"/>
            <w:noWrap w:val="0"/>
            <w:vAlign w:val="center"/>
          </w:tcPr>
          <w:p w14:paraId="2474310C">
            <w:pPr>
              <w:overflowPunct w:val="0"/>
              <w:autoSpaceDE w:val="0"/>
              <w:autoSpaceDN w:val="0"/>
              <w:spacing w:before="62" w:beforeLines="20" w:after="62" w:afterLines="20"/>
              <w:ind w:firstLine="0" w:firstLineChars="0"/>
            </w:pPr>
            <w:r>
              <w:t>sharpness</w:t>
            </w:r>
          </w:p>
          <w:p w14:paraId="6C04F941">
            <w:pPr>
              <w:overflowPunct w:val="0"/>
              <w:autoSpaceDE w:val="0"/>
              <w:autoSpaceDN w:val="0"/>
              <w:spacing w:before="62" w:beforeLines="20" w:after="62" w:afterLines="20"/>
              <w:ind w:firstLine="0" w:firstLineChars="0"/>
              <w:rPr>
                <w:rFonts w:hint="eastAsia"/>
              </w:rPr>
            </w:pPr>
            <w:r>
              <w:rPr>
                <w:color w:val="767171"/>
              </w:rPr>
              <w:t>int</w:t>
            </w:r>
          </w:p>
        </w:tc>
        <w:tc>
          <w:tcPr>
            <w:tcW w:w="6487" w:type="dxa"/>
            <w:gridSpan w:val="2"/>
            <w:shd w:val="clear" w:color="auto" w:fill="auto"/>
            <w:noWrap w:val="0"/>
            <w:vAlign w:val="center"/>
          </w:tcPr>
          <w:p w14:paraId="45F8B0CE">
            <w:pPr>
              <w:overflowPunct w:val="0"/>
              <w:autoSpaceDE w:val="0"/>
              <w:autoSpaceDN w:val="0"/>
              <w:spacing w:before="62" w:beforeLines="20" w:after="62" w:afterLines="20"/>
              <w:ind w:firstLine="0" w:firstLineChars="0"/>
              <w:rPr>
                <w:rFonts w:hint="eastAsia"/>
              </w:rPr>
            </w:pPr>
            <w:r>
              <w:rPr>
                <w:rFonts w:hint="eastAsia"/>
              </w:rPr>
              <w:t>锐度。取值范围：[0</w:t>
            </w:r>
            <w:r>
              <w:t>, 100]</w:t>
            </w:r>
          </w:p>
        </w:tc>
      </w:tr>
      <w:tr w14:paraId="32265F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3974316E">
            <w:pPr>
              <w:overflowPunct w:val="0"/>
              <w:autoSpaceDE w:val="0"/>
              <w:autoSpaceDN w:val="0"/>
              <w:spacing w:before="62" w:beforeLines="20" w:after="62" w:afterLines="20"/>
              <w:ind w:firstLine="420"/>
            </w:pPr>
          </w:p>
        </w:tc>
        <w:tc>
          <w:tcPr>
            <w:tcW w:w="1814" w:type="dxa"/>
            <w:shd w:val="clear" w:color="auto" w:fill="auto"/>
            <w:noWrap w:val="0"/>
            <w:vAlign w:val="center"/>
          </w:tcPr>
          <w:p w14:paraId="448EAE74">
            <w:pPr>
              <w:overflowPunct w:val="0"/>
              <w:autoSpaceDE w:val="0"/>
              <w:autoSpaceDN w:val="0"/>
              <w:spacing w:before="62" w:beforeLines="20" w:after="62" w:afterLines="20"/>
              <w:ind w:firstLine="0" w:firstLineChars="0"/>
            </w:pPr>
            <w:r>
              <w:rPr>
                <w:rFonts w:hint="eastAsia"/>
              </w:rPr>
              <w:t>ni</w:t>
            </w:r>
            <w:r>
              <w:t>ghtVisionMode</w:t>
            </w:r>
          </w:p>
          <w:p w14:paraId="7035D0C6">
            <w:pPr>
              <w:overflowPunct w:val="0"/>
              <w:autoSpaceDE w:val="0"/>
              <w:autoSpaceDN w:val="0"/>
              <w:spacing w:before="62" w:beforeLines="20" w:after="62" w:afterLines="20"/>
              <w:ind w:firstLine="0" w:firstLineChars="0"/>
              <w:rPr>
                <w:rFonts w:hint="eastAsia"/>
              </w:rPr>
            </w:pPr>
            <w:r>
              <w:rPr>
                <w:color w:val="767171"/>
              </w:rPr>
              <w:t>string</w:t>
            </w:r>
          </w:p>
        </w:tc>
        <w:tc>
          <w:tcPr>
            <w:tcW w:w="6487" w:type="dxa"/>
            <w:gridSpan w:val="2"/>
            <w:shd w:val="clear" w:color="auto" w:fill="auto"/>
            <w:noWrap w:val="0"/>
            <w:vAlign w:val="center"/>
          </w:tcPr>
          <w:p w14:paraId="29CFEED0">
            <w:pPr>
              <w:overflowPunct w:val="0"/>
              <w:autoSpaceDE w:val="0"/>
              <w:autoSpaceDN w:val="0"/>
              <w:spacing w:before="62" w:beforeLines="20" w:after="62" w:afterLines="20"/>
              <w:ind w:firstLine="0" w:firstLineChars="0"/>
            </w:pPr>
            <w:r>
              <w:rPr>
                <w:rFonts w:hint="eastAsia"/>
              </w:rPr>
              <w:t>夜间照明模式，枚举类型</w:t>
            </w:r>
          </w:p>
          <w:tbl>
            <w:tblPr>
              <w:tblStyle w:val="58"/>
              <w:tblW w:w="580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4071"/>
            </w:tblGrid>
            <w:tr w14:paraId="4C9ADE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25CF2281">
                  <w:pPr>
                    <w:overflowPunct w:val="0"/>
                    <w:autoSpaceDE w:val="0"/>
                    <w:autoSpaceDN w:val="0"/>
                    <w:spacing w:before="62" w:beforeLines="20" w:after="62" w:afterLines="20"/>
                    <w:ind w:firstLine="0" w:firstLineChars="0"/>
                  </w:pPr>
                  <w:r>
                    <w:rPr>
                      <w:rFonts w:hint="eastAsia"/>
                    </w:rPr>
                    <w:t>枚举值</w:t>
                  </w:r>
                </w:p>
              </w:tc>
              <w:tc>
                <w:tcPr>
                  <w:tcW w:w="4071" w:type="dxa"/>
                  <w:shd w:val="clear" w:color="auto" w:fill="E7E6E6"/>
                  <w:noWrap w:val="0"/>
                  <w:vAlign w:val="center"/>
                </w:tcPr>
                <w:p w14:paraId="11D94F51">
                  <w:pPr>
                    <w:overflowPunct w:val="0"/>
                    <w:autoSpaceDE w:val="0"/>
                    <w:autoSpaceDN w:val="0"/>
                    <w:spacing w:before="62" w:beforeLines="20" w:after="62" w:afterLines="20"/>
                    <w:ind w:firstLine="0" w:firstLineChars="0"/>
                  </w:pPr>
                  <w:r>
                    <w:rPr>
                      <w:rFonts w:hint="eastAsia"/>
                    </w:rPr>
                    <w:t>含义</w:t>
                  </w:r>
                </w:p>
              </w:tc>
            </w:tr>
            <w:tr w14:paraId="4D2E4F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1F6BC82D">
                  <w:pPr>
                    <w:overflowPunct w:val="0"/>
                    <w:autoSpaceDE w:val="0"/>
                    <w:autoSpaceDN w:val="0"/>
                    <w:spacing w:before="62" w:beforeLines="20" w:after="62" w:afterLines="20"/>
                    <w:ind w:firstLine="0" w:firstLineChars="0"/>
                  </w:pPr>
                  <w:r>
                    <w:rPr>
                      <w:rFonts w:hint="eastAsia"/>
                    </w:rPr>
                    <w:t>inf_night_vision</w:t>
                  </w:r>
                </w:p>
              </w:tc>
              <w:tc>
                <w:tcPr>
                  <w:tcW w:w="4071" w:type="dxa"/>
                  <w:shd w:val="clear" w:color="auto" w:fill="auto"/>
                  <w:noWrap w:val="0"/>
                  <w:vAlign w:val="center"/>
                </w:tcPr>
                <w:p w14:paraId="7EF304CD">
                  <w:pPr>
                    <w:overflowPunct w:val="0"/>
                    <w:autoSpaceDE w:val="0"/>
                    <w:autoSpaceDN w:val="0"/>
                    <w:spacing w:before="62" w:beforeLines="20" w:after="62" w:afterLines="20"/>
                    <w:ind w:firstLine="0" w:firstLineChars="0"/>
                  </w:pPr>
                  <w:r>
                    <w:rPr>
                      <w:rFonts w:hint="eastAsia"/>
                    </w:rPr>
                    <w:t>红外夜视。白光灯始终关闭，夜视的时候只亮红外。</w:t>
                  </w:r>
                </w:p>
              </w:tc>
            </w:tr>
            <w:tr w14:paraId="2598AC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99B599D">
                  <w:pPr>
                    <w:overflowPunct w:val="0"/>
                    <w:autoSpaceDE w:val="0"/>
                    <w:autoSpaceDN w:val="0"/>
                    <w:spacing w:before="62" w:beforeLines="20" w:after="62" w:afterLines="20"/>
                    <w:ind w:firstLine="0" w:firstLineChars="0"/>
                  </w:pPr>
                  <w:r>
                    <w:rPr>
                      <w:rFonts w:hint="eastAsia"/>
                    </w:rPr>
                    <w:t>md_night_vision</w:t>
                  </w:r>
                </w:p>
              </w:tc>
              <w:tc>
                <w:tcPr>
                  <w:tcW w:w="4071" w:type="dxa"/>
                  <w:shd w:val="clear" w:color="auto" w:fill="auto"/>
                  <w:noWrap w:val="0"/>
                  <w:vAlign w:val="center"/>
                </w:tcPr>
                <w:p w14:paraId="4CF56709">
                  <w:pPr>
                    <w:overflowPunct w:val="0"/>
                    <w:autoSpaceDE w:val="0"/>
                    <w:autoSpaceDN w:val="0"/>
                    <w:spacing w:before="62" w:beforeLines="20" w:after="62" w:afterLines="20"/>
                    <w:ind w:firstLine="0" w:firstLineChars="0"/>
                  </w:pPr>
                  <w:r>
                    <w:rPr>
                      <w:rFonts w:hint="eastAsia"/>
                    </w:rPr>
                    <w:t>移动侦测全彩。夜视的时候，如果没有侦测到移动物体则亮红外灯；如果侦测到移动物体，则移动侦测持续时间（全天录像模式）或产生移动侦测录像期间（移动侦测录像模式）亮白灯。</w:t>
                  </w:r>
                </w:p>
              </w:tc>
            </w:tr>
            <w:tr w14:paraId="3D9643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CDBF609">
                  <w:pPr>
                    <w:overflowPunct w:val="0"/>
                    <w:autoSpaceDE w:val="0"/>
                    <w:autoSpaceDN w:val="0"/>
                    <w:spacing w:before="62" w:beforeLines="20" w:after="62" w:afterLines="20"/>
                    <w:ind w:firstLine="0" w:firstLineChars="0"/>
                    <w:rPr>
                      <w:rFonts w:hint="eastAsia"/>
                    </w:rPr>
                  </w:pPr>
                  <w:r>
                    <w:rPr>
                      <w:rFonts w:hint="eastAsia"/>
                    </w:rPr>
                    <w:t>wtl_night_vision</w:t>
                  </w:r>
                </w:p>
              </w:tc>
              <w:tc>
                <w:tcPr>
                  <w:tcW w:w="4071" w:type="dxa"/>
                  <w:shd w:val="clear" w:color="auto" w:fill="auto"/>
                  <w:noWrap w:val="0"/>
                  <w:vAlign w:val="center"/>
                </w:tcPr>
                <w:p w14:paraId="497B13D8">
                  <w:pPr>
                    <w:overflowPunct w:val="0"/>
                    <w:autoSpaceDE w:val="0"/>
                    <w:autoSpaceDN w:val="0"/>
                    <w:spacing w:before="62" w:beforeLines="20" w:after="62" w:afterLines="20"/>
                    <w:ind w:firstLine="0" w:firstLineChars="0"/>
                    <w:rPr>
                      <w:rFonts w:hint="eastAsia"/>
                    </w:rPr>
                  </w:pPr>
                  <w:r>
                    <w:rPr>
                      <w:rFonts w:hint="eastAsia"/>
                    </w:rPr>
                    <w:t>夜视全彩。夜视的时候全程亮白灯。</w:t>
                  </w:r>
                </w:p>
              </w:tc>
            </w:tr>
            <w:tr w14:paraId="09D1D7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13ABBFD">
                  <w:pPr>
                    <w:overflowPunct w:val="0"/>
                    <w:autoSpaceDE w:val="0"/>
                    <w:autoSpaceDN w:val="0"/>
                    <w:spacing w:before="62" w:beforeLines="20" w:after="62" w:afterLines="20"/>
                    <w:ind w:firstLine="0" w:firstLineChars="0"/>
                    <w:rPr>
                      <w:rFonts w:hint="eastAsia"/>
                    </w:rPr>
                  </w:pPr>
                  <w:r>
                    <w:t>a</w:t>
                  </w:r>
                  <w:r>
                    <w:rPr>
                      <w:rFonts w:hint="eastAsia"/>
                    </w:rPr>
                    <w:t>uto</w:t>
                  </w:r>
                </w:p>
              </w:tc>
              <w:tc>
                <w:tcPr>
                  <w:tcW w:w="4071" w:type="dxa"/>
                  <w:shd w:val="clear" w:color="auto" w:fill="auto"/>
                  <w:noWrap w:val="0"/>
                  <w:vAlign w:val="center"/>
                </w:tcPr>
                <w:p w14:paraId="7B4CB8F7">
                  <w:pPr>
                    <w:overflowPunct w:val="0"/>
                    <w:autoSpaceDE w:val="0"/>
                    <w:autoSpaceDN w:val="0"/>
                    <w:spacing w:before="62" w:beforeLines="20" w:after="62" w:afterLines="20"/>
                    <w:ind w:firstLine="0" w:firstLineChars="0"/>
                    <w:rPr>
                      <w:rFonts w:hint="eastAsia"/>
                    </w:rPr>
                  </w:pPr>
                  <w:r>
                    <w:rPr>
                      <w:rFonts w:hint="eastAsia"/>
                    </w:rPr>
                    <w:t>表示IPC可以根据环境和镜头参数自动控制亮那些灯。</w:t>
                  </w:r>
                </w:p>
              </w:tc>
            </w:tr>
            <w:tr w14:paraId="1A8A60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969EE4D">
                  <w:pPr>
                    <w:overflowPunct w:val="0"/>
                    <w:autoSpaceDE w:val="0"/>
                    <w:autoSpaceDN w:val="0"/>
                    <w:spacing w:before="62" w:beforeLines="20" w:after="62" w:afterLines="20"/>
                    <w:ind w:firstLine="0" w:firstLineChars="0"/>
                    <w:rPr>
                      <w:rFonts w:hint="eastAsia"/>
                    </w:rPr>
                  </w:pPr>
                  <w:r>
                    <w:rPr>
                      <w:rFonts w:hint="eastAsia"/>
                    </w:rPr>
                    <w:t>lsr_night_vision</w:t>
                  </w:r>
                </w:p>
              </w:tc>
              <w:tc>
                <w:tcPr>
                  <w:tcW w:w="4071" w:type="dxa"/>
                  <w:shd w:val="clear" w:color="auto" w:fill="auto"/>
                  <w:noWrap w:val="0"/>
                  <w:vAlign w:val="center"/>
                </w:tcPr>
                <w:p w14:paraId="11C3A795">
                  <w:pPr>
                    <w:overflowPunct w:val="0"/>
                    <w:autoSpaceDE w:val="0"/>
                    <w:autoSpaceDN w:val="0"/>
                    <w:spacing w:before="62" w:beforeLines="20" w:after="62" w:afterLines="20"/>
                    <w:ind w:firstLine="0" w:firstLineChars="0"/>
                    <w:rPr>
                      <w:rFonts w:hint="eastAsia"/>
                    </w:rPr>
                  </w:pPr>
                  <w:r>
                    <w:rPr>
                      <w:rFonts w:hint="eastAsia"/>
                    </w:rPr>
                    <w:t>激光夜视。夜视的时候只亮激光灯。</w:t>
                  </w:r>
                </w:p>
              </w:tc>
            </w:tr>
          </w:tbl>
          <w:p w14:paraId="10C34642">
            <w:pPr>
              <w:overflowPunct w:val="0"/>
              <w:autoSpaceDE w:val="0"/>
              <w:autoSpaceDN w:val="0"/>
              <w:spacing w:before="62" w:beforeLines="20" w:after="62" w:afterLines="20"/>
              <w:ind w:firstLine="0" w:firstLineChars="0"/>
              <w:rPr>
                <w:rFonts w:hint="eastAsia"/>
              </w:rPr>
            </w:pPr>
          </w:p>
        </w:tc>
      </w:tr>
      <w:tr w14:paraId="4CCFDA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39DF6FFB">
            <w:pPr>
              <w:overflowPunct w:val="0"/>
              <w:autoSpaceDE w:val="0"/>
              <w:autoSpaceDN w:val="0"/>
              <w:spacing w:before="62" w:beforeLines="20" w:after="62" w:afterLines="20"/>
              <w:ind w:firstLine="420"/>
            </w:pPr>
          </w:p>
        </w:tc>
        <w:tc>
          <w:tcPr>
            <w:tcW w:w="1814" w:type="dxa"/>
            <w:vMerge w:val="restart"/>
            <w:shd w:val="clear" w:color="auto" w:fill="auto"/>
            <w:noWrap w:val="0"/>
            <w:vAlign w:val="center"/>
          </w:tcPr>
          <w:p w14:paraId="4A1B7ECC">
            <w:pPr>
              <w:overflowPunct w:val="0"/>
              <w:autoSpaceDE w:val="0"/>
              <w:autoSpaceDN w:val="0"/>
              <w:spacing w:before="62" w:beforeLines="20" w:after="62" w:afterLines="20"/>
              <w:ind w:firstLine="0" w:firstLineChars="0"/>
            </w:pPr>
            <w:r>
              <w:rPr>
                <w:rFonts w:hint="eastAsia"/>
              </w:rPr>
              <w:t>w</w:t>
            </w:r>
            <w:r>
              <w:t>hiteLamp</w:t>
            </w:r>
          </w:p>
          <w:p w14:paraId="04802D33">
            <w:pPr>
              <w:overflowPunct w:val="0"/>
              <w:autoSpaceDE w:val="0"/>
              <w:autoSpaceDN w:val="0"/>
              <w:spacing w:before="62" w:beforeLines="20" w:after="62" w:afterLines="20"/>
              <w:ind w:firstLine="0" w:firstLineChars="0"/>
              <w:rPr>
                <w:rFonts w:hint="eastAsia"/>
              </w:rPr>
            </w:pPr>
            <w:r>
              <w:rPr>
                <w:color w:val="767171"/>
              </w:rPr>
              <w:t>object</w:t>
            </w:r>
          </w:p>
        </w:tc>
        <w:tc>
          <w:tcPr>
            <w:tcW w:w="2410" w:type="dxa"/>
            <w:shd w:val="clear" w:color="auto" w:fill="auto"/>
            <w:noWrap w:val="0"/>
            <w:vAlign w:val="center"/>
          </w:tcPr>
          <w:p w14:paraId="7FBD1A2B">
            <w:pPr>
              <w:overflowPunct w:val="0"/>
              <w:autoSpaceDE w:val="0"/>
              <w:autoSpaceDN w:val="0"/>
              <w:spacing w:before="62" w:beforeLines="20" w:after="62" w:afterLines="20"/>
              <w:ind w:firstLine="0" w:firstLineChars="0"/>
            </w:pPr>
            <w:r>
              <w:rPr>
                <w:rFonts w:hint="eastAsia"/>
              </w:rPr>
              <w:t>s</w:t>
            </w:r>
            <w:r>
              <w:t>martWhiteLampType</w:t>
            </w:r>
          </w:p>
          <w:p w14:paraId="5D992EDB">
            <w:pPr>
              <w:overflowPunct w:val="0"/>
              <w:autoSpaceDE w:val="0"/>
              <w:autoSpaceDN w:val="0"/>
              <w:spacing w:before="62" w:beforeLines="20" w:after="62" w:afterLines="20"/>
              <w:ind w:firstLine="0" w:firstLineChars="0"/>
              <w:rPr>
                <w:rFonts w:hint="eastAsia"/>
              </w:rPr>
            </w:pPr>
            <w:r>
              <w:rPr>
                <w:color w:val="767171"/>
              </w:rPr>
              <w:t>string</w:t>
            </w:r>
          </w:p>
        </w:tc>
        <w:tc>
          <w:tcPr>
            <w:tcW w:w="4077" w:type="dxa"/>
            <w:shd w:val="clear" w:color="auto" w:fill="auto"/>
            <w:noWrap w:val="0"/>
            <w:vAlign w:val="center"/>
          </w:tcPr>
          <w:p w14:paraId="4640ABDE">
            <w:pPr>
              <w:overflowPunct w:val="0"/>
              <w:autoSpaceDE w:val="0"/>
              <w:autoSpaceDN w:val="0"/>
              <w:spacing w:before="62" w:beforeLines="20" w:after="62" w:afterLines="20"/>
              <w:ind w:firstLine="0" w:firstLineChars="0"/>
            </w:pPr>
            <w:r>
              <w:rPr>
                <w:rFonts w:hint="eastAsia"/>
              </w:rPr>
              <w:t>防白光过曝类型，枚举类型</w:t>
            </w:r>
          </w:p>
          <w:tbl>
            <w:tblPr>
              <w:tblStyle w:val="58"/>
              <w:tblW w:w="354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2"/>
            </w:tblGrid>
            <w:tr w14:paraId="08DBE9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16C9B82">
                  <w:pPr>
                    <w:overflowPunct w:val="0"/>
                    <w:autoSpaceDE w:val="0"/>
                    <w:autoSpaceDN w:val="0"/>
                    <w:spacing w:before="62" w:beforeLines="20" w:after="62" w:afterLines="20"/>
                    <w:ind w:firstLine="0" w:firstLineChars="0"/>
                  </w:pPr>
                  <w:r>
                    <w:rPr>
                      <w:rFonts w:hint="eastAsia"/>
                    </w:rPr>
                    <w:t>枚举值</w:t>
                  </w:r>
                </w:p>
              </w:tc>
              <w:tc>
                <w:tcPr>
                  <w:tcW w:w="1812" w:type="dxa"/>
                  <w:shd w:val="clear" w:color="auto" w:fill="E7E6E6"/>
                  <w:noWrap w:val="0"/>
                  <w:vAlign w:val="center"/>
                </w:tcPr>
                <w:p w14:paraId="30DD4C26">
                  <w:pPr>
                    <w:overflowPunct w:val="0"/>
                    <w:autoSpaceDE w:val="0"/>
                    <w:autoSpaceDN w:val="0"/>
                    <w:spacing w:before="62" w:beforeLines="20" w:after="62" w:afterLines="20"/>
                    <w:ind w:firstLine="0" w:firstLineChars="0"/>
                  </w:pPr>
                  <w:r>
                    <w:rPr>
                      <w:rFonts w:hint="eastAsia"/>
                    </w:rPr>
                    <w:t>含义</w:t>
                  </w:r>
                </w:p>
              </w:tc>
            </w:tr>
            <w:tr w14:paraId="2DB4F3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35" w:hRule="atLeast"/>
              </w:trPr>
              <w:tc>
                <w:tcPr>
                  <w:tcW w:w="1735" w:type="dxa"/>
                  <w:shd w:val="clear" w:color="auto" w:fill="auto"/>
                  <w:noWrap w:val="0"/>
                  <w:vAlign w:val="center"/>
                </w:tcPr>
                <w:p w14:paraId="3CFC36ED">
                  <w:pPr>
                    <w:overflowPunct w:val="0"/>
                    <w:autoSpaceDE w:val="0"/>
                    <w:autoSpaceDN w:val="0"/>
                    <w:spacing w:before="62" w:beforeLines="20" w:after="62" w:afterLines="20"/>
                    <w:ind w:firstLine="0" w:firstLineChars="0"/>
                  </w:pPr>
                  <w:r>
                    <w:rPr>
                      <w:rFonts w:hint="eastAsia"/>
                    </w:rPr>
                    <w:t>auto_wtl</w:t>
                  </w:r>
                </w:p>
              </w:tc>
              <w:tc>
                <w:tcPr>
                  <w:tcW w:w="1812" w:type="dxa"/>
                  <w:shd w:val="clear" w:color="auto" w:fill="auto"/>
                  <w:noWrap w:val="0"/>
                  <w:vAlign w:val="center"/>
                </w:tcPr>
                <w:p w14:paraId="3E90133D">
                  <w:pPr>
                    <w:overflowPunct w:val="0"/>
                    <w:autoSpaceDE w:val="0"/>
                    <w:autoSpaceDN w:val="0"/>
                    <w:spacing w:before="62" w:beforeLines="20" w:after="62" w:afterLines="20"/>
                    <w:ind w:firstLine="0" w:firstLineChars="0"/>
                  </w:pPr>
                  <w:r>
                    <w:rPr>
                      <w:rFonts w:hint="eastAsia"/>
                    </w:rPr>
                    <w:t>智能白光-标准</w:t>
                  </w:r>
                </w:p>
              </w:tc>
            </w:tr>
            <w:tr w14:paraId="402061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FEE71D7">
                  <w:pPr>
                    <w:overflowPunct w:val="0"/>
                    <w:autoSpaceDE w:val="0"/>
                    <w:autoSpaceDN w:val="0"/>
                    <w:spacing w:before="62" w:beforeLines="20" w:after="62" w:afterLines="20"/>
                    <w:ind w:firstLine="0" w:firstLineChars="0"/>
                  </w:pPr>
                  <w:r>
                    <w:rPr>
                      <w:rFonts w:hint="eastAsia"/>
                    </w:rPr>
                    <w:t>auto_wtl_ae</w:t>
                  </w:r>
                </w:p>
              </w:tc>
              <w:tc>
                <w:tcPr>
                  <w:tcW w:w="1812" w:type="dxa"/>
                  <w:shd w:val="clear" w:color="auto" w:fill="auto"/>
                  <w:noWrap w:val="0"/>
                  <w:vAlign w:val="center"/>
                </w:tcPr>
                <w:p w14:paraId="0F1FDF3A">
                  <w:pPr>
                    <w:overflowPunct w:val="0"/>
                    <w:autoSpaceDE w:val="0"/>
                    <w:autoSpaceDN w:val="0"/>
                    <w:spacing w:before="62" w:beforeLines="20" w:after="62" w:afterLines="20"/>
                    <w:ind w:firstLine="0" w:firstLineChars="0"/>
                  </w:pPr>
                  <w:r>
                    <w:rPr>
                      <w:rFonts w:hint="eastAsia"/>
                    </w:rPr>
                    <w:t>智能白光-柔和</w:t>
                  </w:r>
                </w:p>
              </w:tc>
            </w:tr>
            <w:tr w14:paraId="318578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268EBCD">
                  <w:pPr>
                    <w:overflowPunct w:val="0"/>
                    <w:autoSpaceDE w:val="0"/>
                    <w:autoSpaceDN w:val="0"/>
                    <w:spacing w:before="62" w:beforeLines="20" w:after="62" w:afterLines="20"/>
                    <w:ind w:firstLine="0" w:firstLineChars="0"/>
                    <w:rPr>
                      <w:rFonts w:hint="eastAsia"/>
                    </w:rPr>
                  </w:pPr>
                  <w:r>
                    <w:rPr>
                      <w:rFonts w:hint="eastAsia"/>
                    </w:rPr>
                    <w:t>manual</w:t>
                  </w:r>
                </w:p>
              </w:tc>
              <w:tc>
                <w:tcPr>
                  <w:tcW w:w="1812" w:type="dxa"/>
                  <w:shd w:val="clear" w:color="auto" w:fill="auto"/>
                  <w:noWrap w:val="0"/>
                  <w:vAlign w:val="center"/>
                </w:tcPr>
                <w:p w14:paraId="7552D2AF">
                  <w:pPr>
                    <w:overflowPunct w:val="0"/>
                    <w:autoSpaceDE w:val="0"/>
                    <w:autoSpaceDN w:val="0"/>
                    <w:spacing w:before="62" w:beforeLines="20" w:after="62" w:afterLines="20"/>
                    <w:ind w:firstLine="0" w:firstLineChars="0"/>
                    <w:rPr>
                      <w:rFonts w:hint="eastAsia"/>
                    </w:rPr>
                  </w:pPr>
                  <w:r>
                    <w:rPr>
                      <w:rFonts w:hint="eastAsia"/>
                    </w:rPr>
                    <w:t>手动</w:t>
                  </w:r>
                </w:p>
              </w:tc>
            </w:tr>
          </w:tbl>
          <w:p w14:paraId="3B5D8960">
            <w:pPr>
              <w:overflowPunct w:val="0"/>
              <w:autoSpaceDE w:val="0"/>
              <w:autoSpaceDN w:val="0"/>
              <w:spacing w:before="62" w:beforeLines="20" w:after="62" w:afterLines="20"/>
              <w:ind w:firstLine="0" w:firstLineChars="0"/>
              <w:rPr>
                <w:rFonts w:hint="eastAsia"/>
              </w:rPr>
            </w:pPr>
            <w:r>
              <w:rPr>
                <w:color w:val="000000"/>
              </w:rPr>
              <w:t>夜间照明模式</w:t>
            </w:r>
            <w:r>
              <w:rPr>
                <w:rFonts w:hint="eastAsia"/>
                <w:color w:val="000000"/>
              </w:rPr>
              <w:t>为</w:t>
            </w:r>
            <w:r>
              <w:rPr>
                <w:color w:val="000000"/>
              </w:rPr>
              <w:t>白光照明/移动侦测全彩时，该字段</w:t>
            </w:r>
            <w:r>
              <w:rPr>
                <w:rFonts w:hint="eastAsia"/>
                <w:color w:val="000000"/>
              </w:rPr>
              <w:t>生效</w:t>
            </w:r>
          </w:p>
        </w:tc>
      </w:tr>
      <w:tr w14:paraId="4F578F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1A8CA6D0">
            <w:pPr>
              <w:overflowPunct w:val="0"/>
              <w:autoSpaceDE w:val="0"/>
              <w:autoSpaceDN w:val="0"/>
              <w:spacing w:before="62" w:beforeLines="20" w:after="62" w:afterLines="20"/>
              <w:ind w:firstLine="420"/>
            </w:pPr>
          </w:p>
        </w:tc>
        <w:tc>
          <w:tcPr>
            <w:tcW w:w="1814" w:type="dxa"/>
            <w:vMerge w:val="continue"/>
            <w:shd w:val="clear" w:color="auto" w:fill="auto"/>
            <w:noWrap w:val="0"/>
            <w:vAlign w:val="center"/>
          </w:tcPr>
          <w:p w14:paraId="41C56561">
            <w:pPr>
              <w:overflowPunct w:val="0"/>
              <w:autoSpaceDE w:val="0"/>
              <w:autoSpaceDN w:val="0"/>
              <w:spacing w:before="62" w:beforeLines="20" w:after="62" w:afterLines="20"/>
              <w:ind w:firstLine="0" w:firstLineChars="0"/>
              <w:rPr>
                <w:rFonts w:hint="eastAsia"/>
              </w:rPr>
            </w:pPr>
          </w:p>
        </w:tc>
        <w:tc>
          <w:tcPr>
            <w:tcW w:w="2410" w:type="dxa"/>
            <w:shd w:val="clear" w:color="auto" w:fill="auto"/>
            <w:noWrap w:val="0"/>
            <w:vAlign w:val="center"/>
          </w:tcPr>
          <w:p w14:paraId="24839027">
            <w:pPr>
              <w:overflowPunct w:val="0"/>
              <w:autoSpaceDE w:val="0"/>
              <w:autoSpaceDN w:val="0"/>
              <w:spacing w:before="62" w:beforeLines="20" w:after="62" w:afterLines="20"/>
              <w:ind w:firstLine="0" w:firstLineChars="0"/>
            </w:pPr>
            <w:r>
              <w:rPr>
                <w:rFonts w:hint="eastAsia"/>
              </w:rPr>
              <w:t>s</w:t>
            </w:r>
            <w:r>
              <w:t>martWhiteLamp</w:t>
            </w:r>
            <w:r>
              <w:rPr>
                <w:rFonts w:hint="eastAsia"/>
              </w:rPr>
              <w:t>Level</w:t>
            </w:r>
          </w:p>
          <w:p w14:paraId="2AD58AAF">
            <w:pPr>
              <w:overflowPunct w:val="0"/>
              <w:autoSpaceDE w:val="0"/>
              <w:autoSpaceDN w:val="0"/>
              <w:spacing w:before="62" w:beforeLines="20" w:after="62" w:afterLines="20"/>
              <w:ind w:firstLine="0" w:firstLineChars="0"/>
              <w:rPr>
                <w:rFonts w:hint="eastAsia"/>
              </w:rPr>
            </w:pPr>
            <w:r>
              <w:rPr>
                <w:color w:val="767171"/>
              </w:rPr>
              <w:t>int</w:t>
            </w:r>
          </w:p>
        </w:tc>
        <w:tc>
          <w:tcPr>
            <w:tcW w:w="4077" w:type="dxa"/>
            <w:shd w:val="clear" w:color="auto" w:fill="auto"/>
            <w:noWrap w:val="0"/>
            <w:vAlign w:val="center"/>
          </w:tcPr>
          <w:p w14:paraId="427C466A">
            <w:pPr>
              <w:overflowPunct w:val="0"/>
              <w:autoSpaceDE w:val="0"/>
              <w:autoSpaceDN w:val="0"/>
              <w:spacing w:before="62" w:beforeLines="20" w:after="62" w:afterLines="20"/>
              <w:ind w:firstLine="0" w:firstLineChars="0"/>
            </w:pPr>
            <w:r>
              <w:rPr>
                <w:rFonts w:hint="eastAsia"/>
              </w:rPr>
              <w:t>防白光过曝等级</w:t>
            </w:r>
          </w:p>
          <w:p w14:paraId="0C6D3B20">
            <w:pPr>
              <w:overflowPunct w:val="0"/>
              <w:autoSpaceDE w:val="0"/>
              <w:autoSpaceDN w:val="0"/>
              <w:spacing w:before="62" w:beforeLines="20" w:after="62" w:afterLines="20"/>
              <w:ind w:firstLine="0" w:firstLineChars="0"/>
              <w:rPr>
                <w:rFonts w:hint="eastAsia"/>
              </w:rPr>
            </w:pPr>
            <w:r>
              <w:rPr>
                <w:rFonts w:hint="eastAsia"/>
              </w:rPr>
              <w:t>防白光过曝类型为手动时，该字段生效</w:t>
            </w:r>
          </w:p>
          <w:p w14:paraId="39BCD13C">
            <w:pPr>
              <w:overflowPunct w:val="0"/>
              <w:autoSpaceDE w:val="0"/>
              <w:autoSpaceDN w:val="0"/>
              <w:spacing w:before="62" w:beforeLines="20" w:after="62" w:afterLines="20"/>
              <w:ind w:firstLine="0" w:firstLineChars="0"/>
              <w:rPr>
                <w:rFonts w:hint="eastAsia"/>
              </w:rPr>
            </w:pPr>
            <w:r>
              <w:rPr>
                <w:rFonts w:hint="eastAsia"/>
              </w:rPr>
              <w:t>取值范围：[</w:t>
            </w:r>
            <w:r>
              <w:t>1, 5]</w:t>
            </w:r>
          </w:p>
        </w:tc>
      </w:tr>
      <w:tr w14:paraId="52EEA6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0C20B3BC">
            <w:pPr>
              <w:overflowPunct w:val="0"/>
              <w:autoSpaceDE w:val="0"/>
              <w:autoSpaceDN w:val="0"/>
              <w:spacing w:before="62" w:beforeLines="20" w:after="62" w:afterLines="20"/>
              <w:ind w:firstLine="420"/>
            </w:pPr>
          </w:p>
        </w:tc>
        <w:tc>
          <w:tcPr>
            <w:tcW w:w="1814" w:type="dxa"/>
            <w:vMerge w:val="continue"/>
            <w:shd w:val="clear" w:color="auto" w:fill="auto"/>
            <w:noWrap w:val="0"/>
            <w:vAlign w:val="center"/>
          </w:tcPr>
          <w:p w14:paraId="5DBC7E91">
            <w:pPr>
              <w:overflowPunct w:val="0"/>
              <w:autoSpaceDE w:val="0"/>
              <w:autoSpaceDN w:val="0"/>
              <w:spacing w:before="62" w:beforeLines="20" w:after="62" w:afterLines="20"/>
              <w:ind w:firstLine="0" w:firstLineChars="0"/>
              <w:rPr>
                <w:rFonts w:hint="eastAsia"/>
              </w:rPr>
            </w:pPr>
          </w:p>
        </w:tc>
        <w:tc>
          <w:tcPr>
            <w:tcW w:w="2410" w:type="dxa"/>
            <w:shd w:val="clear" w:color="auto" w:fill="auto"/>
            <w:noWrap w:val="0"/>
            <w:vAlign w:val="center"/>
          </w:tcPr>
          <w:p w14:paraId="5CA7343E">
            <w:pPr>
              <w:overflowPunct w:val="0"/>
              <w:autoSpaceDE w:val="0"/>
              <w:autoSpaceDN w:val="0"/>
              <w:spacing w:before="62" w:beforeLines="20" w:after="62" w:afterLines="20"/>
              <w:ind w:firstLine="0" w:firstLineChars="0"/>
            </w:pPr>
            <w:r>
              <w:rPr>
                <w:rFonts w:hint="eastAsia"/>
              </w:rPr>
              <w:t>s</w:t>
            </w:r>
            <w:r>
              <w:t>martWhiteLampDigital</w:t>
            </w:r>
            <w:r>
              <w:rPr>
                <w:rFonts w:hint="eastAsia"/>
              </w:rPr>
              <w:t>Level</w:t>
            </w:r>
          </w:p>
          <w:p w14:paraId="1A4A0787">
            <w:pPr>
              <w:overflowPunct w:val="0"/>
              <w:autoSpaceDE w:val="0"/>
              <w:autoSpaceDN w:val="0"/>
              <w:spacing w:before="62" w:beforeLines="20" w:after="62" w:afterLines="20"/>
              <w:ind w:firstLine="0" w:firstLineChars="0"/>
              <w:rPr>
                <w:rFonts w:hint="eastAsia"/>
              </w:rPr>
            </w:pPr>
            <w:r>
              <w:rPr>
                <w:color w:val="767171"/>
              </w:rPr>
              <w:t>int</w:t>
            </w:r>
          </w:p>
        </w:tc>
        <w:tc>
          <w:tcPr>
            <w:tcW w:w="4077" w:type="dxa"/>
            <w:shd w:val="clear" w:color="auto" w:fill="auto"/>
            <w:noWrap w:val="0"/>
            <w:vAlign w:val="center"/>
          </w:tcPr>
          <w:p w14:paraId="4EE98AD2">
            <w:pPr>
              <w:overflowPunct w:val="0"/>
              <w:autoSpaceDE w:val="0"/>
              <w:autoSpaceDN w:val="0"/>
              <w:spacing w:before="62" w:beforeLines="20" w:after="62" w:afterLines="20"/>
              <w:ind w:firstLine="0" w:firstLineChars="0"/>
            </w:pPr>
            <w:r>
              <w:rPr>
                <w:rFonts w:hint="eastAsia"/>
              </w:rPr>
              <w:t>防白光过曝数字等级(百分比)</w:t>
            </w:r>
          </w:p>
          <w:p w14:paraId="62036A02">
            <w:pPr>
              <w:overflowPunct w:val="0"/>
              <w:autoSpaceDE w:val="0"/>
              <w:autoSpaceDN w:val="0"/>
              <w:spacing w:before="62" w:beforeLines="20" w:after="62" w:afterLines="20"/>
              <w:ind w:firstLine="0" w:firstLineChars="0"/>
            </w:pPr>
            <w:r>
              <w:rPr>
                <w:rFonts w:hint="eastAsia"/>
              </w:rPr>
              <w:t>防白光过曝类型为手动且能力集支持时该字段生效</w:t>
            </w:r>
          </w:p>
          <w:p w14:paraId="08E8CB23">
            <w:pPr>
              <w:overflowPunct w:val="0"/>
              <w:autoSpaceDE w:val="0"/>
              <w:autoSpaceDN w:val="0"/>
              <w:spacing w:before="62" w:beforeLines="20" w:after="62" w:afterLines="20"/>
              <w:ind w:firstLine="0" w:firstLineChars="0"/>
              <w:rPr>
                <w:rFonts w:hint="eastAsia"/>
              </w:rPr>
            </w:pPr>
            <w:r>
              <w:rPr>
                <w:rFonts w:hint="eastAsia"/>
              </w:rPr>
              <w:t>取值范围：[0</w:t>
            </w:r>
            <w:r>
              <w:t>, 100]</w:t>
            </w:r>
          </w:p>
        </w:tc>
      </w:tr>
      <w:tr w14:paraId="30F2CF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5165E0D7">
            <w:pPr>
              <w:overflowPunct w:val="0"/>
              <w:autoSpaceDE w:val="0"/>
              <w:autoSpaceDN w:val="0"/>
              <w:spacing w:before="62" w:beforeLines="20" w:after="62" w:afterLines="20"/>
              <w:ind w:firstLine="420"/>
            </w:pPr>
          </w:p>
        </w:tc>
        <w:tc>
          <w:tcPr>
            <w:tcW w:w="1814" w:type="dxa"/>
            <w:vMerge w:val="restart"/>
            <w:shd w:val="clear" w:color="auto" w:fill="auto"/>
            <w:noWrap w:val="0"/>
            <w:vAlign w:val="center"/>
          </w:tcPr>
          <w:p w14:paraId="50E31A90">
            <w:pPr>
              <w:overflowPunct w:val="0"/>
              <w:autoSpaceDE w:val="0"/>
              <w:autoSpaceDN w:val="0"/>
              <w:spacing w:before="62" w:beforeLines="20" w:after="62" w:afterLines="20"/>
              <w:ind w:firstLine="0" w:firstLineChars="0"/>
            </w:pPr>
            <w:r>
              <w:t>infrared</w:t>
            </w:r>
          </w:p>
          <w:p w14:paraId="1B5A0F80">
            <w:pPr>
              <w:overflowPunct w:val="0"/>
              <w:autoSpaceDE w:val="0"/>
              <w:autoSpaceDN w:val="0"/>
              <w:spacing w:before="62" w:beforeLines="20" w:after="62" w:afterLines="20"/>
              <w:ind w:firstLine="0" w:firstLineChars="0"/>
              <w:rPr>
                <w:rFonts w:hint="eastAsia"/>
              </w:rPr>
            </w:pPr>
            <w:r>
              <w:rPr>
                <w:color w:val="767171"/>
              </w:rPr>
              <w:t>object</w:t>
            </w:r>
          </w:p>
        </w:tc>
        <w:tc>
          <w:tcPr>
            <w:tcW w:w="2410" w:type="dxa"/>
            <w:shd w:val="clear" w:color="auto" w:fill="auto"/>
            <w:noWrap w:val="0"/>
            <w:vAlign w:val="center"/>
          </w:tcPr>
          <w:p w14:paraId="6F4EA892">
            <w:pPr>
              <w:overflowPunct w:val="0"/>
              <w:autoSpaceDE w:val="0"/>
              <w:autoSpaceDN w:val="0"/>
              <w:spacing w:before="62" w:beforeLines="20" w:after="62" w:afterLines="20"/>
              <w:ind w:firstLine="0" w:firstLineChars="0"/>
            </w:pPr>
            <w:r>
              <w:rPr>
                <w:rFonts w:hint="eastAsia"/>
              </w:rPr>
              <w:t>s</w:t>
            </w:r>
            <w:r>
              <w:t>mart</w:t>
            </w:r>
            <w:r>
              <w:rPr>
                <w:rFonts w:hint="eastAsia"/>
              </w:rPr>
              <w:t>In</w:t>
            </w:r>
            <w:r>
              <w:t>fraredType</w:t>
            </w:r>
          </w:p>
          <w:p w14:paraId="1C436223">
            <w:pPr>
              <w:overflowPunct w:val="0"/>
              <w:autoSpaceDE w:val="0"/>
              <w:autoSpaceDN w:val="0"/>
              <w:spacing w:before="62" w:beforeLines="20" w:after="62" w:afterLines="20"/>
              <w:ind w:firstLine="0" w:firstLineChars="0"/>
              <w:rPr>
                <w:rFonts w:hint="eastAsia"/>
              </w:rPr>
            </w:pPr>
            <w:r>
              <w:rPr>
                <w:color w:val="767171"/>
              </w:rPr>
              <w:t>string</w:t>
            </w:r>
          </w:p>
        </w:tc>
        <w:tc>
          <w:tcPr>
            <w:tcW w:w="4077" w:type="dxa"/>
            <w:shd w:val="clear" w:color="auto" w:fill="auto"/>
            <w:noWrap w:val="0"/>
            <w:vAlign w:val="center"/>
          </w:tcPr>
          <w:p w14:paraId="0C2B873C">
            <w:pPr>
              <w:overflowPunct w:val="0"/>
              <w:autoSpaceDE w:val="0"/>
              <w:autoSpaceDN w:val="0"/>
              <w:spacing w:before="62" w:beforeLines="20" w:after="62" w:afterLines="20"/>
              <w:ind w:firstLine="0" w:firstLineChars="0"/>
            </w:pPr>
            <w:r>
              <w:rPr>
                <w:rFonts w:hint="eastAsia"/>
              </w:rPr>
              <w:t>防红外过曝类型，枚举类型</w:t>
            </w:r>
          </w:p>
          <w:tbl>
            <w:tblPr>
              <w:tblStyle w:val="58"/>
              <w:tblW w:w="368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954"/>
            </w:tblGrid>
            <w:tr w14:paraId="2B75C8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3B75DE2">
                  <w:pPr>
                    <w:overflowPunct w:val="0"/>
                    <w:autoSpaceDE w:val="0"/>
                    <w:autoSpaceDN w:val="0"/>
                    <w:spacing w:before="62" w:beforeLines="20" w:after="62" w:afterLines="20"/>
                    <w:ind w:firstLine="0" w:firstLineChars="0"/>
                  </w:pPr>
                  <w:r>
                    <w:rPr>
                      <w:rFonts w:hint="eastAsia"/>
                    </w:rPr>
                    <w:t>枚举值</w:t>
                  </w:r>
                </w:p>
              </w:tc>
              <w:tc>
                <w:tcPr>
                  <w:tcW w:w="1954" w:type="dxa"/>
                  <w:shd w:val="clear" w:color="auto" w:fill="E7E6E6"/>
                  <w:noWrap w:val="0"/>
                  <w:vAlign w:val="center"/>
                </w:tcPr>
                <w:p w14:paraId="6D44A6F7">
                  <w:pPr>
                    <w:overflowPunct w:val="0"/>
                    <w:autoSpaceDE w:val="0"/>
                    <w:autoSpaceDN w:val="0"/>
                    <w:spacing w:before="62" w:beforeLines="20" w:after="62" w:afterLines="20"/>
                    <w:ind w:firstLine="0" w:firstLineChars="0"/>
                  </w:pPr>
                  <w:r>
                    <w:rPr>
                      <w:rFonts w:hint="eastAsia"/>
                    </w:rPr>
                    <w:t>含义</w:t>
                  </w:r>
                </w:p>
              </w:tc>
            </w:tr>
            <w:tr w14:paraId="0D7C7D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4CD30A1C">
                  <w:pPr>
                    <w:overflowPunct w:val="0"/>
                    <w:autoSpaceDE w:val="0"/>
                    <w:autoSpaceDN w:val="0"/>
                    <w:spacing w:before="62" w:beforeLines="20" w:after="62" w:afterLines="20"/>
                    <w:ind w:firstLine="0" w:firstLineChars="0"/>
                  </w:pPr>
                  <w:r>
                    <w:rPr>
                      <w:rFonts w:hint="eastAsia"/>
                    </w:rPr>
                    <w:t>auto_ir</w:t>
                  </w:r>
                </w:p>
              </w:tc>
              <w:tc>
                <w:tcPr>
                  <w:tcW w:w="1954" w:type="dxa"/>
                  <w:shd w:val="clear" w:color="auto" w:fill="auto"/>
                  <w:noWrap w:val="0"/>
                  <w:vAlign w:val="center"/>
                </w:tcPr>
                <w:p w14:paraId="73647EFF">
                  <w:pPr>
                    <w:overflowPunct w:val="0"/>
                    <w:autoSpaceDE w:val="0"/>
                    <w:autoSpaceDN w:val="0"/>
                    <w:spacing w:before="62" w:beforeLines="20" w:after="62" w:afterLines="20"/>
                    <w:ind w:firstLine="0" w:firstLineChars="0"/>
                  </w:pPr>
                  <w:r>
                    <w:rPr>
                      <w:rFonts w:hint="eastAsia"/>
                    </w:rPr>
                    <w:t>自动-标准模式，仅会自动调节红外灯亮度。</w:t>
                  </w:r>
                </w:p>
              </w:tc>
            </w:tr>
            <w:tr w14:paraId="16F7A5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3016C1A">
                  <w:pPr>
                    <w:overflowPunct w:val="0"/>
                    <w:autoSpaceDE w:val="0"/>
                    <w:autoSpaceDN w:val="0"/>
                    <w:spacing w:before="62" w:beforeLines="20" w:after="62" w:afterLines="20"/>
                    <w:ind w:firstLine="0" w:firstLineChars="0"/>
                  </w:pPr>
                  <w:r>
                    <w:rPr>
                      <w:rFonts w:hint="eastAsia"/>
                    </w:rPr>
                    <w:t>auto_ir_ae</w:t>
                  </w:r>
                </w:p>
              </w:tc>
              <w:tc>
                <w:tcPr>
                  <w:tcW w:w="1954" w:type="dxa"/>
                  <w:shd w:val="clear" w:color="auto" w:fill="auto"/>
                  <w:noWrap w:val="0"/>
                  <w:vAlign w:val="center"/>
                </w:tcPr>
                <w:p w14:paraId="74C81FF4">
                  <w:pPr>
                    <w:overflowPunct w:val="0"/>
                    <w:autoSpaceDE w:val="0"/>
                    <w:autoSpaceDN w:val="0"/>
                    <w:spacing w:before="62" w:beforeLines="20" w:after="62" w:afterLines="20"/>
                    <w:ind w:firstLine="0" w:firstLineChars="0"/>
                  </w:pPr>
                  <w:r>
                    <w:rPr>
                      <w:rFonts w:hint="eastAsia"/>
                    </w:rPr>
                    <w:t>自动-增强模式，会自动调节红外灯亮度和AE。</w:t>
                  </w:r>
                </w:p>
              </w:tc>
            </w:tr>
            <w:tr w14:paraId="7764CA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A86F98E">
                  <w:pPr>
                    <w:overflowPunct w:val="0"/>
                    <w:autoSpaceDE w:val="0"/>
                    <w:autoSpaceDN w:val="0"/>
                    <w:spacing w:before="62" w:beforeLines="20" w:after="62" w:afterLines="20"/>
                    <w:ind w:firstLine="0" w:firstLineChars="0"/>
                    <w:rPr>
                      <w:rFonts w:hint="eastAsia"/>
                    </w:rPr>
                  </w:pPr>
                  <w:r>
                    <w:rPr>
                      <w:rFonts w:hint="eastAsia"/>
                    </w:rPr>
                    <w:t>manual</w:t>
                  </w:r>
                </w:p>
              </w:tc>
              <w:tc>
                <w:tcPr>
                  <w:tcW w:w="1954" w:type="dxa"/>
                  <w:shd w:val="clear" w:color="auto" w:fill="auto"/>
                  <w:noWrap w:val="0"/>
                  <w:vAlign w:val="center"/>
                </w:tcPr>
                <w:p w14:paraId="6B091C71">
                  <w:pPr>
                    <w:overflowPunct w:val="0"/>
                    <w:autoSpaceDE w:val="0"/>
                    <w:autoSpaceDN w:val="0"/>
                    <w:spacing w:before="62" w:beforeLines="20" w:after="62" w:afterLines="20"/>
                    <w:ind w:firstLine="0" w:firstLineChars="0"/>
                    <w:rPr>
                      <w:rFonts w:hint="eastAsia"/>
                    </w:rPr>
                  </w:pPr>
                  <w:r>
                    <w:rPr>
                      <w:rFonts w:hint="eastAsia"/>
                    </w:rPr>
                    <w:t>手动</w:t>
                  </w:r>
                </w:p>
              </w:tc>
            </w:tr>
          </w:tbl>
          <w:p w14:paraId="0604221A">
            <w:pPr>
              <w:overflowPunct w:val="0"/>
              <w:autoSpaceDE w:val="0"/>
              <w:autoSpaceDN w:val="0"/>
              <w:spacing w:before="62" w:beforeLines="20" w:after="62" w:afterLines="20"/>
              <w:ind w:firstLine="0" w:firstLineChars="0"/>
              <w:rPr>
                <w:rFonts w:hint="eastAsia"/>
              </w:rPr>
            </w:pPr>
            <w:r>
              <w:rPr>
                <w:rFonts w:hint="eastAsia"/>
              </w:rPr>
              <w:t>夜间照明模式选择红外照明/移动侦测全彩时，该字段生效</w:t>
            </w:r>
          </w:p>
        </w:tc>
      </w:tr>
      <w:tr w14:paraId="58C205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5A3BF2FC">
            <w:pPr>
              <w:overflowPunct w:val="0"/>
              <w:autoSpaceDE w:val="0"/>
              <w:autoSpaceDN w:val="0"/>
              <w:spacing w:before="62" w:beforeLines="20" w:after="62" w:afterLines="20"/>
              <w:ind w:firstLine="420"/>
            </w:pPr>
          </w:p>
        </w:tc>
        <w:tc>
          <w:tcPr>
            <w:tcW w:w="1814" w:type="dxa"/>
            <w:vMerge w:val="continue"/>
            <w:shd w:val="clear" w:color="auto" w:fill="auto"/>
            <w:noWrap w:val="0"/>
            <w:vAlign w:val="center"/>
          </w:tcPr>
          <w:p w14:paraId="66A77C22">
            <w:pPr>
              <w:overflowPunct w:val="0"/>
              <w:autoSpaceDE w:val="0"/>
              <w:autoSpaceDN w:val="0"/>
              <w:spacing w:before="62" w:beforeLines="20" w:after="62" w:afterLines="20"/>
              <w:ind w:firstLine="0" w:firstLineChars="0"/>
              <w:rPr>
                <w:rFonts w:hint="eastAsia"/>
              </w:rPr>
            </w:pPr>
          </w:p>
        </w:tc>
        <w:tc>
          <w:tcPr>
            <w:tcW w:w="2410" w:type="dxa"/>
            <w:shd w:val="clear" w:color="auto" w:fill="auto"/>
            <w:noWrap w:val="0"/>
            <w:vAlign w:val="center"/>
          </w:tcPr>
          <w:p w14:paraId="723EAD27">
            <w:pPr>
              <w:overflowPunct w:val="0"/>
              <w:autoSpaceDE w:val="0"/>
              <w:autoSpaceDN w:val="0"/>
              <w:spacing w:before="62" w:beforeLines="20" w:after="62" w:afterLines="20"/>
              <w:ind w:firstLine="0" w:firstLineChars="0"/>
            </w:pPr>
            <w:r>
              <w:rPr>
                <w:rFonts w:hint="eastAsia"/>
              </w:rPr>
              <w:t>s</w:t>
            </w:r>
            <w:r>
              <w:t>mart</w:t>
            </w:r>
            <w:r>
              <w:rPr>
                <w:rFonts w:hint="eastAsia"/>
              </w:rPr>
              <w:t>In</w:t>
            </w:r>
            <w:r>
              <w:t>fraredLevel</w:t>
            </w:r>
          </w:p>
          <w:p w14:paraId="5AF0136C">
            <w:pPr>
              <w:overflowPunct w:val="0"/>
              <w:autoSpaceDE w:val="0"/>
              <w:autoSpaceDN w:val="0"/>
              <w:spacing w:before="62" w:beforeLines="20" w:after="62" w:afterLines="20"/>
              <w:ind w:firstLine="0" w:firstLineChars="0"/>
              <w:rPr>
                <w:rFonts w:hint="eastAsia"/>
              </w:rPr>
            </w:pPr>
            <w:r>
              <w:rPr>
                <w:color w:val="767171"/>
              </w:rPr>
              <w:t>int</w:t>
            </w:r>
          </w:p>
        </w:tc>
        <w:tc>
          <w:tcPr>
            <w:tcW w:w="4077" w:type="dxa"/>
            <w:shd w:val="clear" w:color="auto" w:fill="auto"/>
            <w:noWrap w:val="0"/>
            <w:vAlign w:val="center"/>
          </w:tcPr>
          <w:p w14:paraId="6EA9ED23">
            <w:pPr>
              <w:overflowPunct w:val="0"/>
              <w:autoSpaceDE w:val="0"/>
              <w:autoSpaceDN w:val="0"/>
              <w:spacing w:before="62" w:beforeLines="20" w:after="62" w:afterLines="20"/>
              <w:ind w:firstLine="0" w:firstLineChars="0"/>
            </w:pPr>
            <w:r>
              <w:rPr>
                <w:rFonts w:hint="eastAsia"/>
              </w:rPr>
              <w:t>防红外过曝等级</w:t>
            </w:r>
          </w:p>
          <w:p w14:paraId="752A98C0">
            <w:pPr>
              <w:overflowPunct w:val="0"/>
              <w:autoSpaceDE w:val="0"/>
              <w:autoSpaceDN w:val="0"/>
              <w:spacing w:before="62" w:beforeLines="20" w:after="62" w:afterLines="20"/>
              <w:ind w:firstLine="0" w:firstLineChars="0"/>
            </w:pPr>
            <w:r>
              <w:rPr>
                <w:rFonts w:hint="eastAsia"/>
              </w:rPr>
              <w:t>防红外过曝类型为手动时，该字段生效</w:t>
            </w:r>
          </w:p>
          <w:p w14:paraId="59FA4C1A">
            <w:pPr>
              <w:overflowPunct w:val="0"/>
              <w:autoSpaceDE w:val="0"/>
              <w:autoSpaceDN w:val="0"/>
              <w:spacing w:before="62" w:beforeLines="20" w:after="62" w:afterLines="20"/>
              <w:ind w:firstLine="0" w:firstLineChars="0"/>
              <w:rPr>
                <w:rFonts w:hint="eastAsia"/>
              </w:rPr>
            </w:pPr>
            <w:r>
              <w:rPr>
                <w:rFonts w:hint="eastAsia"/>
              </w:rPr>
              <w:t>取值范围：[0</w:t>
            </w:r>
            <w:r>
              <w:t>, 100]</w:t>
            </w:r>
          </w:p>
        </w:tc>
      </w:tr>
      <w:tr w14:paraId="069699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22EC78C1">
            <w:pPr>
              <w:overflowPunct w:val="0"/>
              <w:autoSpaceDE w:val="0"/>
              <w:autoSpaceDN w:val="0"/>
              <w:spacing w:before="62" w:beforeLines="20" w:after="62" w:afterLines="20"/>
              <w:ind w:firstLine="420"/>
            </w:pPr>
          </w:p>
        </w:tc>
        <w:tc>
          <w:tcPr>
            <w:tcW w:w="1814" w:type="dxa"/>
            <w:vMerge w:val="restart"/>
            <w:shd w:val="clear" w:color="auto" w:fill="auto"/>
            <w:noWrap w:val="0"/>
            <w:vAlign w:val="center"/>
          </w:tcPr>
          <w:p w14:paraId="113D2CC1">
            <w:pPr>
              <w:overflowPunct w:val="0"/>
              <w:autoSpaceDE w:val="0"/>
              <w:autoSpaceDN w:val="0"/>
              <w:spacing w:before="62" w:beforeLines="20" w:after="62" w:afterLines="20"/>
              <w:ind w:firstLine="0" w:firstLineChars="0"/>
            </w:pPr>
            <w:r>
              <w:t>laser</w:t>
            </w:r>
          </w:p>
          <w:p w14:paraId="121D5DDB">
            <w:pPr>
              <w:overflowPunct w:val="0"/>
              <w:autoSpaceDE w:val="0"/>
              <w:autoSpaceDN w:val="0"/>
              <w:spacing w:before="62" w:beforeLines="20" w:after="62" w:afterLines="20"/>
              <w:ind w:firstLine="0" w:firstLineChars="0"/>
              <w:rPr>
                <w:rFonts w:hint="eastAsia"/>
              </w:rPr>
            </w:pPr>
            <w:r>
              <w:rPr>
                <w:color w:val="767171"/>
              </w:rPr>
              <w:t>object</w:t>
            </w:r>
          </w:p>
        </w:tc>
        <w:tc>
          <w:tcPr>
            <w:tcW w:w="2410" w:type="dxa"/>
            <w:shd w:val="clear" w:color="auto" w:fill="auto"/>
            <w:noWrap w:val="0"/>
            <w:vAlign w:val="center"/>
          </w:tcPr>
          <w:p w14:paraId="7BAF2E3D">
            <w:pPr>
              <w:overflowPunct w:val="0"/>
              <w:autoSpaceDE w:val="0"/>
              <w:autoSpaceDN w:val="0"/>
              <w:spacing w:before="62" w:beforeLines="20" w:after="62" w:afterLines="20"/>
              <w:ind w:firstLine="0" w:firstLineChars="0"/>
            </w:pPr>
            <w:r>
              <w:t>laserType</w:t>
            </w:r>
          </w:p>
          <w:p w14:paraId="60967E1C">
            <w:pPr>
              <w:overflowPunct w:val="0"/>
              <w:autoSpaceDE w:val="0"/>
              <w:autoSpaceDN w:val="0"/>
              <w:spacing w:before="62" w:beforeLines="20" w:after="62" w:afterLines="20"/>
              <w:ind w:firstLine="0" w:firstLineChars="0"/>
              <w:rPr>
                <w:rFonts w:hint="eastAsia"/>
              </w:rPr>
            </w:pPr>
            <w:r>
              <w:rPr>
                <w:color w:val="767171"/>
              </w:rPr>
              <w:t>string</w:t>
            </w:r>
          </w:p>
        </w:tc>
        <w:tc>
          <w:tcPr>
            <w:tcW w:w="4077" w:type="dxa"/>
            <w:shd w:val="clear" w:color="auto" w:fill="auto"/>
            <w:noWrap w:val="0"/>
            <w:vAlign w:val="center"/>
          </w:tcPr>
          <w:p w14:paraId="19F9378E">
            <w:pPr>
              <w:overflowPunct w:val="0"/>
              <w:autoSpaceDE w:val="0"/>
              <w:autoSpaceDN w:val="0"/>
              <w:spacing w:before="62" w:beforeLines="20" w:after="62" w:afterLines="20"/>
              <w:ind w:firstLine="0" w:firstLineChars="0"/>
            </w:pPr>
            <w:r>
              <w:rPr>
                <w:rFonts w:hint="eastAsia"/>
              </w:rPr>
              <w:t>激光灯类型</w:t>
            </w:r>
          </w:p>
          <w:tbl>
            <w:tblPr>
              <w:tblStyle w:val="58"/>
              <w:tblW w:w="368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954"/>
            </w:tblGrid>
            <w:tr w14:paraId="38075F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2D43F043">
                  <w:pPr>
                    <w:overflowPunct w:val="0"/>
                    <w:autoSpaceDE w:val="0"/>
                    <w:autoSpaceDN w:val="0"/>
                    <w:spacing w:before="62" w:beforeLines="20" w:after="62" w:afterLines="20"/>
                    <w:ind w:firstLine="0" w:firstLineChars="0"/>
                  </w:pPr>
                  <w:r>
                    <w:rPr>
                      <w:rFonts w:hint="eastAsia"/>
                    </w:rPr>
                    <w:t>枚举值</w:t>
                  </w:r>
                </w:p>
              </w:tc>
              <w:tc>
                <w:tcPr>
                  <w:tcW w:w="1954" w:type="dxa"/>
                  <w:shd w:val="clear" w:color="auto" w:fill="E7E6E6"/>
                  <w:noWrap w:val="0"/>
                  <w:vAlign w:val="center"/>
                </w:tcPr>
                <w:p w14:paraId="7A8FBA96">
                  <w:pPr>
                    <w:overflowPunct w:val="0"/>
                    <w:autoSpaceDE w:val="0"/>
                    <w:autoSpaceDN w:val="0"/>
                    <w:spacing w:before="62" w:beforeLines="20" w:after="62" w:afterLines="20"/>
                    <w:ind w:firstLine="0" w:firstLineChars="0"/>
                  </w:pPr>
                  <w:r>
                    <w:rPr>
                      <w:rFonts w:hint="eastAsia"/>
                    </w:rPr>
                    <w:t>含义</w:t>
                  </w:r>
                </w:p>
              </w:tc>
            </w:tr>
            <w:tr w14:paraId="2D75F9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7D4C35E8">
                  <w:pPr>
                    <w:overflowPunct w:val="0"/>
                    <w:autoSpaceDE w:val="0"/>
                    <w:autoSpaceDN w:val="0"/>
                    <w:spacing w:before="62" w:beforeLines="20" w:after="62" w:afterLines="20"/>
                    <w:ind w:firstLine="0" w:firstLineChars="0"/>
                  </w:pPr>
                  <w:r>
                    <w:rPr>
                      <w:rFonts w:hint="eastAsia"/>
                    </w:rPr>
                    <w:t>manual</w:t>
                  </w:r>
                </w:p>
              </w:tc>
              <w:tc>
                <w:tcPr>
                  <w:tcW w:w="1954" w:type="dxa"/>
                  <w:shd w:val="clear" w:color="auto" w:fill="auto"/>
                  <w:noWrap w:val="0"/>
                  <w:vAlign w:val="center"/>
                </w:tcPr>
                <w:p w14:paraId="76E3EEF4">
                  <w:pPr>
                    <w:overflowPunct w:val="0"/>
                    <w:autoSpaceDE w:val="0"/>
                    <w:autoSpaceDN w:val="0"/>
                    <w:spacing w:before="62" w:beforeLines="20" w:after="62" w:afterLines="20"/>
                    <w:ind w:firstLine="0" w:firstLineChars="0"/>
                  </w:pPr>
                  <w:r>
                    <w:rPr>
                      <w:rFonts w:hint="eastAsia"/>
                    </w:rPr>
                    <w:t>手动，用户可配置激光强度和激光灯出光角度。</w:t>
                  </w:r>
                </w:p>
              </w:tc>
            </w:tr>
            <w:tr w14:paraId="4B7691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98F4D6E">
                  <w:pPr>
                    <w:overflowPunct w:val="0"/>
                    <w:autoSpaceDE w:val="0"/>
                    <w:autoSpaceDN w:val="0"/>
                    <w:spacing w:before="62" w:beforeLines="20" w:after="62" w:afterLines="20"/>
                    <w:ind w:firstLine="0" w:firstLineChars="0"/>
                  </w:pPr>
                  <w:r>
                    <w:rPr>
                      <w:rFonts w:hint="eastAsia"/>
                    </w:rPr>
                    <w:t>zoom_prio</w:t>
                  </w:r>
                </w:p>
              </w:tc>
              <w:tc>
                <w:tcPr>
                  <w:tcW w:w="1954" w:type="dxa"/>
                  <w:shd w:val="clear" w:color="auto" w:fill="auto"/>
                  <w:noWrap w:val="0"/>
                  <w:vAlign w:val="center"/>
                </w:tcPr>
                <w:p w14:paraId="1D281C1B">
                  <w:pPr>
                    <w:overflowPunct w:val="0"/>
                    <w:autoSpaceDE w:val="0"/>
                    <w:autoSpaceDN w:val="0"/>
                    <w:spacing w:before="62" w:beforeLines="20" w:after="62" w:afterLines="20"/>
                    <w:ind w:firstLine="0" w:firstLineChars="0"/>
                  </w:pPr>
                  <w:r>
                    <w:rPr>
                      <w:rFonts w:hint="eastAsia"/>
                    </w:rPr>
                    <w:t>倍率优先，用户可配置激光强度，激光角度随zoom自动调节。</w:t>
                  </w:r>
                </w:p>
              </w:tc>
            </w:tr>
            <w:tr w14:paraId="15568E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21880E84">
                  <w:pPr>
                    <w:overflowPunct w:val="0"/>
                    <w:autoSpaceDE w:val="0"/>
                    <w:autoSpaceDN w:val="0"/>
                    <w:spacing w:before="62" w:beforeLines="20" w:after="62" w:afterLines="20"/>
                    <w:ind w:firstLine="0" w:firstLineChars="0"/>
                    <w:rPr>
                      <w:rFonts w:hint="eastAsia"/>
                    </w:rPr>
                  </w:pPr>
                  <w:r>
                    <w:rPr>
                      <w:rFonts w:hint="eastAsia"/>
                    </w:rPr>
                    <w:t>smart</w:t>
                  </w:r>
                </w:p>
              </w:tc>
              <w:tc>
                <w:tcPr>
                  <w:tcW w:w="1954" w:type="dxa"/>
                  <w:shd w:val="clear" w:color="auto" w:fill="auto"/>
                  <w:noWrap w:val="0"/>
                  <w:vAlign w:val="center"/>
                </w:tcPr>
                <w:p w14:paraId="5583CED5">
                  <w:pPr>
                    <w:overflowPunct w:val="0"/>
                    <w:autoSpaceDE w:val="0"/>
                    <w:autoSpaceDN w:val="0"/>
                    <w:spacing w:before="62" w:beforeLines="20" w:after="62" w:afterLines="20"/>
                    <w:ind w:firstLine="0" w:firstLineChars="0"/>
                    <w:rPr>
                      <w:rFonts w:hint="eastAsia"/>
                    </w:rPr>
                  </w:pPr>
                  <w:r>
                    <w:rPr>
                      <w:rFonts w:hint="eastAsia"/>
                    </w:rPr>
                    <w:t>智能激光，激光强度由算法自动调节，激光角度随zoom自动调节。</w:t>
                  </w:r>
                </w:p>
              </w:tc>
            </w:tr>
            <w:tr w14:paraId="2FFBAC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49046E4">
                  <w:pPr>
                    <w:overflowPunct w:val="0"/>
                    <w:autoSpaceDE w:val="0"/>
                    <w:autoSpaceDN w:val="0"/>
                    <w:spacing w:before="62" w:beforeLines="20" w:after="62" w:afterLines="20"/>
                    <w:ind w:firstLine="0" w:firstLineChars="0"/>
                    <w:rPr>
                      <w:rFonts w:hint="eastAsia"/>
                    </w:rPr>
                  </w:pPr>
                  <w:r>
                    <w:rPr>
                      <w:rFonts w:hint="eastAsia"/>
                    </w:rPr>
                    <w:t>off</w:t>
                  </w:r>
                </w:p>
              </w:tc>
              <w:tc>
                <w:tcPr>
                  <w:tcW w:w="1954" w:type="dxa"/>
                  <w:shd w:val="clear" w:color="auto" w:fill="auto"/>
                  <w:noWrap w:val="0"/>
                  <w:vAlign w:val="center"/>
                </w:tcPr>
                <w:p w14:paraId="624E2986">
                  <w:pPr>
                    <w:overflowPunct w:val="0"/>
                    <w:autoSpaceDE w:val="0"/>
                    <w:autoSpaceDN w:val="0"/>
                    <w:spacing w:before="62" w:beforeLines="20" w:after="62" w:afterLines="20"/>
                    <w:ind w:firstLine="0" w:firstLineChars="0"/>
                    <w:rPr>
                      <w:rFonts w:hint="eastAsia"/>
                    </w:rPr>
                  </w:pPr>
                  <w:r>
                    <w:rPr>
                      <w:rFonts w:hint="eastAsia"/>
                    </w:rPr>
                    <w:t>常关，激光灯关闭。</w:t>
                  </w:r>
                </w:p>
              </w:tc>
            </w:tr>
          </w:tbl>
          <w:p w14:paraId="1F8969E0">
            <w:pPr>
              <w:overflowPunct w:val="0"/>
              <w:autoSpaceDE w:val="0"/>
              <w:autoSpaceDN w:val="0"/>
              <w:spacing w:before="62" w:beforeLines="20" w:after="62" w:afterLines="20"/>
              <w:ind w:firstLine="0" w:firstLineChars="0"/>
              <w:rPr>
                <w:rFonts w:hint="eastAsia"/>
              </w:rPr>
            </w:pPr>
            <w:r>
              <w:rPr>
                <w:rFonts w:hint="eastAsia"/>
              </w:rPr>
              <w:t>夜间照明模式选择激光夜视时，该字段生效</w:t>
            </w:r>
          </w:p>
        </w:tc>
      </w:tr>
      <w:tr w14:paraId="69ECFB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093E8146">
            <w:pPr>
              <w:overflowPunct w:val="0"/>
              <w:autoSpaceDE w:val="0"/>
              <w:autoSpaceDN w:val="0"/>
              <w:spacing w:before="62" w:beforeLines="20" w:after="62" w:afterLines="20"/>
              <w:ind w:firstLine="420"/>
            </w:pPr>
          </w:p>
        </w:tc>
        <w:tc>
          <w:tcPr>
            <w:tcW w:w="1814" w:type="dxa"/>
            <w:vMerge w:val="continue"/>
            <w:shd w:val="clear" w:color="auto" w:fill="auto"/>
            <w:noWrap w:val="0"/>
            <w:vAlign w:val="center"/>
          </w:tcPr>
          <w:p w14:paraId="13BE35FB">
            <w:pPr>
              <w:overflowPunct w:val="0"/>
              <w:autoSpaceDE w:val="0"/>
              <w:autoSpaceDN w:val="0"/>
              <w:spacing w:before="62" w:beforeLines="20" w:after="62" w:afterLines="20"/>
              <w:ind w:firstLine="0" w:firstLineChars="0"/>
            </w:pPr>
          </w:p>
        </w:tc>
        <w:tc>
          <w:tcPr>
            <w:tcW w:w="2410" w:type="dxa"/>
            <w:shd w:val="clear" w:color="auto" w:fill="auto"/>
            <w:noWrap w:val="0"/>
            <w:vAlign w:val="center"/>
          </w:tcPr>
          <w:p w14:paraId="4F003E4D">
            <w:pPr>
              <w:overflowPunct w:val="0"/>
              <w:autoSpaceDE w:val="0"/>
              <w:autoSpaceDN w:val="0"/>
              <w:spacing w:before="62" w:beforeLines="20" w:after="62" w:afterLines="20"/>
              <w:ind w:firstLine="0" w:firstLineChars="0"/>
            </w:pPr>
            <w:r>
              <w:t>laser</w:t>
            </w:r>
            <w:r>
              <w:rPr>
                <w:rFonts w:hint="eastAsia"/>
              </w:rPr>
              <w:t>In</w:t>
            </w:r>
            <w:r>
              <w:t>tensity</w:t>
            </w:r>
          </w:p>
          <w:p w14:paraId="25EC44D7">
            <w:pPr>
              <w:overflowPunct w:val="0"/>
              <w:autoSpaceDE w:val="0"/>
              <w:autoSpaceDN w:val="0"/>
              <w:spacing w:before="62" w:beforeLines="20" w:after="62" w:afterLines="20"/>
              <w:ind w:firstLine="0" w:firstLineChars="0"/>
            </w:pPr>
            <w:r>
              <w:rPr>
                <w:color w:val="767171"/>
              </w:rPr>
              <w:t>int</w:t>
            </w:r>
          </w:p>
        </w:tc>
        <w:tc>
          <w:tcPr>
            <w:tcW w:w="4077" w:type="dxa"/>
            <w:shd w:val="clear" w:color="auto" w:fill="auto"/>
            <w:noWrap w:val="0"/>
            <w:vAlign w:val="center"/>
          </w:tcPr>
          <w:p w14:paraId="4B2C77B3">
            <w:pPr>
              <w:overflowPunct w:val="0"/>
              <w:autoSpaceDE w:val="0"/>
              <w:autoSpaceDN w:val="0"/>
              <w:spacing w:before="62" w:beforeLines="20" w:after="62" w:afterLines="20"/>
              <w:ind w:firstLine="0" w:firstLineChars="0"/>
            </w:pPr>
            <w:r>
              <w:rPr>
                <w:rFonts w:hint="eastAsia"/>
              </w:rPr>
              <w:t>激光灯强度</w:t>
            </w:r>
          </w:p>
          <w:p w14:paraId="49B0FA59">
            <w:pPr>
              <w:overflowPunct w:val="0"/>
              <w:autoSpaceDE w:val="0"/>
              <w:autoSpaceDN w:val="0"/>
              <w:spacing w:before="62" w:beforeLines="20" w:after="62" w:afterLines="20"/>
              <w:ind w:firstLine="0" w:firstLineChars="0"/>
              <w:rPr>
                <w:rFonts w:hint="eastAsia"/>
              </w:rPr>
            </w:pPr>
            <w:r>
              <w:rPr>
                <w:rFonts w:hint="eastAsia"/>
              </w:rPr>
              <w:t>取值范围：[0</w:t>
            </w:r>
            <w:r>
              <w:t>, 100]</w:t>
            </w:r>
          </w:p>
        </w:tc>
      </w:tr>
      <w:tr w14:paraId="43B777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vMerge w:val="continue"/>
            <w:shd w:val="clear" w:color="auto" w:fill="auto"/>
            <w:noWrap w:val="0"/>
            <w:vAlign w:val="center"/>
          </w:tcPr>
          <w:p w14:paraId="46DF595E">
            <w:pPr>
              <w:overflowPunct w:val="0"/>
              <w:autoSpaceDE w:val="0"/>
              <w:autoSpaceDN w:val="0"/>
              <w:spacing w:before="62" w:beforeLines="20" w:after="62" w:afterLines="20"/>
              <w:ind w:firstLine="420"/>
            </w:pPr>
          </w:p>
        </w:tc>
        <w:tc>
          <w:tcPr>
            <w:tcW w:w="1814" w:type="dxa"/>
            <w:vMerge w:val="continue"/>
            <w:shd w:val="clear" w:color="auto" w:fill="auto"/>
            <w:noWrap w:val="0"/>
            <w:vAlign w:val="center"/>
          </w:tcPr>
          <w:p w14:paraId="457B7008">
            <w:pPr>
              <w:overflowPunct w:val="0"/>
              <w:autoSpaceDE w:val="0"/>
              <w:autoSpaceDN w:val="0"/>
              <w:spacing w:before="62" w:beforeLines="20" w:after="62" w:afterLines="20"/>
              <w:ind w:firstLine="0" w:firstLineChars="0"/>
              <w:rPr>
                <w:rFonts w:hint="eastAsia"/>
              </w:rPr>
            </w:pPr>
          </w:p>
        </w:tc>
        <w:tc>
          <w:tcPr>
            <w:tcW w:w="2410" w:type="dxa"/>
            <w:shd w:val="clear" w:color="auto" w:fill="auto"/>
            <w:noWrap w:val="0"/>
            <w:vAlign w:val="center"/>
          </w:tcPr>
          <w:p w14:paraId="5BAC44BF">
            <w:pPr>
              <w:overflowPunct w:val="0"/>
              <w:autoSpaceDE w:val="0"/>
              <w:autoSpaceDN w:val="0"/>
              <w:spacing w:before="62" w:beforeLines="20" w:after="62" w:afterLines="20"/>
              <w:ind w:firstLine="0" w:firstLineChars="0"/>
            </w:pPr>
            <w:r>
              <w:t>laserAngle</w:t>
            </w:r>
          </w:p>
          <w:p w14:paraId="716A042D">
            <w:pPr>
              <w:overflowPunct w:val="0"/>
              <w:autoSpaceDE w:val="0"/>
              <w:autoSpaceDN w:val="0"/>
              <w:spacing w:before="62" w:beforeLines="20" w:after="62" w:afterLines="20"/>
              <w:ind w:firstLine="0" w:firstLineChars="0"/>
              <w:rPr>
                <w:rFonts w:hint="eastAsia"/>
              </w:rPr>
            </w:pPr>
            <w:r>
              <w:rPr>
                <w:color w:val="767171"/>
              </w:rPr>
              <w:t>int</w:t>
            </w:r>
          </w:p>
        </w:tc>
        <w:tc>
          <w:tcPr>
            <w:tcW w:w="4077" w:type="dxa"/>
            <w:shd w:val="clear" w:color="auto" w:fill="auto"/>
            <w:noWrap w:val="0"/>
            <w:vAlign w:val="center"/>
          </w:tcPr>
          <w:p w14:paraId="7F3DBDC7">
            <w:pPr>
              <w:overflowPunct w:val="0"/>
              <w:autoSpaceDE w:val="0"/>
              <w:autoSpaceDN w:val="0"/>
              <w:spacing w:before="62" w:beforeLines="20" w:after="62" w:afterLines="20"/>
              <w:ind w:firstLine="0" w:firstLineChars="0"/>
            </w:pPr>
            <w:r>
              <w:rPr>
                <w:rFonts w:hint="eastAsia"/>
              </w:rPr>
              <w:t>激光灯出光角度</w:t>
            </w:r>
          </w:p>
          <w:p w14:paraId="07B40077">
            <w:pPr>
              <w:overflowPunct w:val="0"/>
              <w:autoSpaceDE w:val="0"/>
              <w:autoSpaceDN w:val="0"/>
              <w:spacing w:before="62" w:beforeLines="20" w:after="62" w:afterLines="20"/>
              <w:ind w:firstLine="0" w:firstLineChars="0"/>
              <w:rPr>
                <w:rFonts w:hint="eastAsia"/>
              </w:rPr>
            </w:pPr>
            <w:r>
              <w:rPr>
                <w:rFonts w:hint="eastAsia"/>
              </w:rPr>
              <w:t>取值范围：[0</w:t>
            </w:r>
            <w:r>
              <w:t>, 100]</w:t>
            </w:r>
          </w:p>
        </w:tc>
      </w:tr>
      <w:tr w14:paraId="29D1C6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56941A07">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8301" w:type="dxa"/>
            <w:gridSpan w:val="3"/>
            <w:shd w:val="clear" w:color="auto" w:fill="auto"/>
            <w:noWrap w:val="0"/>
            <w:vAlign w:val="center"/>
          </w:tcPr>
          <w:p w14:paraId="597723D8">
            <w:pPr>
              <w:numPr>
                <w:ilvl w:val="0"/>
                <w:numId w:val="75"/>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0480A23C">
            <w:pPr>
              <w:numPr>
                <w:ilvl w:val="0"/>
                <w:numId w:val="75"/>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505A4C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075BBBE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8301" w:type="dxa"/>
            <w:gridSpan w:val="3"/>
            <w:shd w:val="clear" w:color="auto" w:fill="auto"/>
            <w:noWrap w:val="0"/>
            <w:vAlign w:val="center"/>
          </w:tcPr>
          <w:p w14:paraId="571991B1">
            <w:pPr>
              <w:overflowPunct w:val="0"/>
              <w:autoSpaceDE w:val="0"/>
              <w:autoSpaceDN w:val="0"/>
              <w:spacing w:before="62" w:beforeLines="20" w:after="62" w:afterLines="20"/>
              <w:ind w:firstLine="0" w:firstLineChars="0"/>
            </w:pPr>
            <w:r>
              <w:rPr>
                <w:rFonts w:hint="eastAsia"/>
              </w:rPr>
              <w:t>查看设备基本画面显示配置信息</w:t>
            </w:r>
          </w:p>
        </w:tc>
      </w:tr>
    </w:tbl>
    <w:p w14:paraId="6787013B">
      <w:pPr>
        <w:ind w:firstLine="0" w:firstLineChars="0"/>
      </w:pPr>
    </w:p>
    <w:p w14:paraId="58531022">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5E89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60900C74">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5B825B73">
            <w:pPr>
              <w:widowControl/>
              <w:snapToGrid w:val="0"/>
              <w:spacing w:line="360" w:lineRule="auto"/>
              <w:ind w:firstLine="0" w:firstLineChars="0"/>
              <w:textAlignment w:val="baseline"/>
              <w:rPr>
                <w:kern w:val="0"/>
                <w:szCs w:val="21"/>
              </w:rPr>
            </w:pPr>
            <w:r>
              <w:rPr>
                <w:kern w:val="0"/>
                <w:szCs w:val="21"/>
              </w:rPr>
              <w:t>{</w:t>
            </w:r>
          </w:p>
          <w:p w14:paraId="410E67DD">
            <w:pPr>
              <w:widowControl/>
              <w:snapToGrid w:val="0"/>
              <w:spacing w:line="360" w:lineRule="auto"/>
              <w:ind w:firstLine="420"/>
              <w:textAlignment w:val="baseline"/>
              <w:rPr>
                <w:kern w:val="0"/>
                <w:szCs w:val="21"/>
              </w:rPr>
            </w:pPr>
            <w:r>
              <w:rPr>
                <w:kern w:val="0"/>
                <w:szCs w:val="21"/>
              </w:rPr>
              <w:t>"qrCode": "16E0091709B04C926",</w:t>
            </w:r>
          </w:p>
          <w:p w14:paraId="4FFEA3BD">
            <w:pPr>
              <w:widowControl/>
              <w:snapToGrid w:val="0"/>
              <w:spacing w:line="360" w:lineRule="auto"/>
              <w:ind w:firstLine="420"/>
              <w:textAlignment w:val="baseline"/>
              <w:rPr>
                <w:rFonts w:hint="eastAsia"/>
                <w:kern w:val="0"/>
                <w:szCs w:val="21"/>
              </w:rPr>
            </w:pPr>
            <w:r>
              <w:rPr>
                <w:kern w:val="0"/>
                <w:szCs w:val="21"/>
              </w:rPr>
              <w:t>"channelId": 1</w:t>
            </w:r>
          </w:p>
          <w:p w14:paraId="13E3AAF1">
            <w:pPr>
              <w:widowControl/>
              <w:snapToGrid w:val="0"/>
              <w:spacing w:line="360" w:lineRule="auto"/>
              <w:ind w:firstLine="0" w:firstLineChars="0"/>
              <w:textAlignment w:val="baseline"/>
              <w:rPr>
                <w:kern w:val="0"/>
                <w:szCs w:val="21"/>
              </w:rPr>
            </w:pPr>
            <w:r>
              <w:rPr>
                <w:kern w:val="0"/>
                <w:szCs w:val="21"/>
              </w:rPr>
              <w:t>}</w:t>
            </w:r>
          </w:p>
          <w:p w14:paraId="309F8539">
            <w:pPr>
              <w:widowControl/>
              <w:snapToGrid w:val="0"/>
              <w:spacing w:line="360" w:lineRule="auto"/>
              <w:ind w:firstLine="0" w:firstLineChars="0"/>
              <w:textAlignment w:val="baseline"/>
              <w:rPr>
                <w:kern w:val="0"/>
                <w:szCs w:val="21"/>
              </w:rPr>
            </w:pPr>
          </w:p>
          <w:p w14:paraId="46947113">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44F14268">
            <w:pPr>
              <w:widowControl/>
              <w:snapToGrid w:val="0"/>
              <w:spacing w:line="360" w:lineRule="auto"/>
              <w:ind w:firstLine="0" w:firstLineChars="0"/>
              <w:textAlignment w:val="baseline"/>
              <w:rPr>
                <w:kern w:val="0"/>
                <w:szCs w:val="21"/>
              </w:rPr>
            </w:pPr>
            <w:r>
              <w:rPr>
                <w:kern w:val="0"/>
                <w:szCs w:val="21"/>
              </w:rPr>
              <w:t>{</w:t>
            </w:r>
          </w:p>
          <w:p w14:paraId="3C012BA0">
            <w:pPr>
              <w:widowControl/>
              <w:snapToGrid w:val="0"/>
              <w:spacing w:line="360" w:lineRule="auto"/>
              <w:ind w:firstLine="435" w:firstLineChars="0"/>
              <w:textAlignment w:val="baseline"/>
              <w:rPr>
                <w:kern w:val="0"/>
                <w:szCs w:val="21"/>
              </w:rPr>
            </w:pPr>
            <w:r>
              <w:rPr>
                <w:kern w:val="0"/>
                <w:szCs w:val="21"/>
              </w:rPr>
              <w:t>"error_code": 0,</w:t>
            </w:r>
          </w:p>
          <w:p w14:paraId="334CF4F2">
            <w:pPr>
              <w:widowControl/>
              <w:snapToGrid w:val="0"/>
              <w:spacing w:line="360" w:lineRule="auto"/>
              <w:ind w:firstLine="435" w:firstLineChars="0"/>
              <w:textAlignment w:val="baseline"/>
              <w:rPr>
                <w:kern w:val="0"/>
                <w:szCs w:val="21"/>
              </w:rPr>
            </w:pPr>
            <w:r>
              <w:rPr>
                <w:kern w:val="0"/>
                <w:szCs w:val="21"/>
              </w:rPr>
              <w:t xml:space="preserve">"result": </w:t>
            </w:r>
          </w:p>
          <w:p w14:paraId="58C15DF8">
            <w:pPr>
              <w:widowControl/>
              <w:snapToGrid w:val="0"/>
              <w:spacing w:line="360" w:lineRule="auto"/>
              <w:ind w:firstLine="435" w:firstLineChars="0"/>
              <w:textAlignment w:val="baseline"/>
              <w:rPr>
                <w:kern w:val="0"/>
                <w:szCs w:val="21"/>
              </w:rPr>
            </w:pPr>
            <w:r>
              <w:rPr>
                <w:kern w:val="0"/>
                <w:szCs w:val="21"/>
              </w:rPr>
              <w:t>{</w:t>
            </w:r>
          </w:p>
          <w:p w14:paraId="45C575ED">
            <w:pPr>
              <w:widowControl/>
              <w:snapToGrid w:val="0"/>
              <w:spacing w:line="360" w:lineRule="auto"/>
              <w:ind w:firstLine="0" w:firstLineChars="0"/>
              <w:textAlignment w:val="baseline"/>
              <w:rPr>
                <w:kern w:val="0"/>
                <w:szCs w:val="21"/>
              </w:rPr>
            </w:pPr>
            <w:r>
              <w:rPr>
                <w:kern w:val="0"/>
                <w:szCs w:val="21"/>
              </w:rPr>
              <w:t xml:space="preserve">        "flip": "off",</w:t>
            </w:r>
          </w:p>
          <w:p w14:paraId="5ED2C0FC">
            <w:pPr>
              <w:widowControl/>
              <w:snapToGrid w:val="0"/>
              <w:spacing w:line="360" w:lineRule="auto"/>
              <w:ind w:firstLine="0" w:firstLineChars="0"/>
              <w:textAlignment w:val="baseline"/>
              <w:rPr>
                <w:kern w:val="0"/>
                <w:szCs w:val="21"/>
              </w:rPr>
            </w:pPr>
            <w:r>
              <w:rPr>
                <w:kern w:val="0"/>
                <w:szCs w:val="21"/>
              </w:rPr>
              <w:t xml:space="preserve">        "luma": 50,</w:t>
            </w:r>
          </w:p>
          <w:p w14:paraId="46B7BABC">
            <w:pPr>
              <w:widowControl/>
              <w:snapToGrid w:val="0"/>
              <w:spacing w:line="360" w:lineRule="auto"/>
              <w:ind w:firstLine="0" w:firstLineChars="0"/>
              <w:textAlignment w:val="baseline"/>
              <w:rPr>
                <w:kern w:val="0"/>
                <w:szCs w:val="21"/>
              </w:rPr>
            </w:pPr>
            <w:r>
              <w:rPr>
                <w:kern w:val="0"/>
                <w:szCs w:val="21"/>
              </w:rPr>
              <w:t xml:space="preserve">        "contrast": 50,</w:t>
            </w:r>
          </w:p>
          <w:p w14:paraId="34898A31">
            <w:pPr>
              <w:widowControl/>
              <w:snapToGrid w:val="0"/>
              <w:spacing w:line="360" w:lineRule="auto"/>
              <w:ind w:firstLine="0" w:firstLineChars="0"/>
              <w:textAlignment w:val="baseline"/>
              <w:rPr>
                <w:kern w:val="0"/>
                <w:szCs w:val="21"/>
              </w:rPr>
            </w:pPr>
            <w:r>
              <w:rPr>
                <w:kern w:val="0"/>
                <w:szCs w:val="21"/>
              </w:rPr>
              <w:t xml:space="preserve">        "saturation": 50,</w:t>
            </w:r>
          </w:p>
          <w:p w14:paraId="2496A2DD">
            <w:pPr>
              <w:widowControl/>
              <w:snapToGrid w:val="0"/>
              <w:spacing w:line="360" w:lineRule="auto"/>
              <w:ind w:firstLine="0" w:firstLineChars="0"/>
              <w:textAlignment w:val="baseline"/>
              <w:rPr>
                <w:kern w:val="0"/>
                <w:szCs w:val="21"/>
              </w:rPr>
            </w:pPr>
            <w:r>
              <w:rPr>
                <w:kern w:val="0"/>
                <w:szCs w:val="21"/>
              </w:rPr>
              <w:t xml:space="preserve">        "sharpness": 50,</w:t>
            </w:r>
          </w:p>
          <w:p w14:paraId="26FBC959">
            <w:pPr>
              <w:widowControl/>
              <w:snapToGrid w:val="0"/>
              <w:spacing w:line="360" w:lineRule="auto"/>
              <w:ind w:firstLine="0" w:firstLineChars="0"/>
              <w:textAlignment w:val="baseline"/>
              <w:rPr>
                <w:kern w:val="0"/>
                <w:szCs w:val="21"/>
              </w:rPr>
            </w:pPr>
            <w:r>
              <w:rPr>
                <w:kern w:val="0"/>
                <w:szCs w:val="21"/>
              </w:rPr>
              <w:t xml:space="preserve">        "nightVisionMode": "md_night_vision",</w:t>
            </w:r>
          </w:p>
          <w:p w14:paraId="71683F0F">
            <w:pPr>
              <w:widowControl/>
              <w:snapToGrid w:val="0"/>
              <w:spacing w:line="360" w:lineRule="auto"/>
              <w:ind w:firstLine="0" w:firstLineChars="0"/>
              <w:textAlignment w:val="baseline"/>
              <w:rPr>
                <w:kern w:val="0"/>
                <w:szCs w:val="21"/>
              </w:rPr>
            </w:pPr>
            <w:r>
              <w:rPr>
                <w:kern w:val="0"/>
                <w:szCs w:val="21"/>
              </w:rPr>
              <w:t xml:space="preserve">        "whiteLamp": </w:t>
            </w:r>
          </w:p>
          <w:p w14:paraId="6A09A9F2">
            <w:pPr>
              <w:widowControl/>
              <w:snapToGrid w:val="0"/>
              <w:spacing w:line="360" w:lineRule="auto"/>
              <w:ind w:firstLine="840" w:firstLineChars="400"/>
              <w:textAlignment w:val="baseline"/>
              <w:rPr>
                <w:kern w:val="0"/>
                <w:szCs w:val="21"/>
              </w:rPr>
            </w:pPr>
            <w:r>
              <w:rPr>
                <w:kern w:val="0"/>
                <w:szCs w:val="21"/>
              </w:rPr>
              <w:t>{</w:t>
            </w:r>
          </w:p>
          <w:p w14:paraId="200CC69A">
            <w:pPr>
              <w:widowControl/>
              <w:snapToGrid w:val="0"/>
              <w:spacing w:line="360" w:lineRule="auto"/>
              <w:ind w:firstLine="0" w:firstLineChars="0"/>
              <w:textAlignment w:val="baseline"/>
              <w:rPr>
                <w:kern w:val="0"/>
                <w:szCs w:val="21"/>
              </w:rPr>
            </w:pPr>
            <w:r>
              <w:rPr>
                <w:kern w:val="0"/>
                <w:szCs w:val="21"/>
              </w:rPr>
              <w:t xml:space="preserve">            "smartWhiteLampType": "auto_wtl",</w:t>
            </w:r>
          </w:p>
          <w:p w14:paraId="765CFD5A">
            <w:pPr>
              <w:widowControl/>
              <w:snapToGrid w:val="0"/>
              <w:spacing w:line="360" w:lineRule="auto"/>
              <w:ind w:firstLine="0" w:firstLineChars="0"/>
              <w:textAlignment w:val="baseline"/>
              <w:rPr>
                <w:kern w:val="0"/>
                <w:szCs w:val="21"/>
              </w:rPr>
            </w:pPr>
            <w:r>
              <w:rPr>
                <w:kern w:val="0"/>
                <w:szCs w:val="21"/>
              </w:rPr>
              <w:t xml:space="preserve">            "smartWhiteLampLevel": 5,</w:t>
            </w:r>
          </w:p>
          <w:p w14:paraId="15926828">
            <w:pPr>
              <w:widowControl/>
              <w:snapToGrid w:val="0"/>
              <w:spacing w:line="360" w:lineRule="auto"/>
              <w:ind w:firstLine="0" w:firstLineChars="0"/>
              <w:textAlignment w:val="baseline"/>
              <w:rPr>
                <w:kern w:val="0"/>
                <w:szCs w:val="21"/>
              </w:rPr>
            </w:pPr>
            <w:r>
              <w:rPr>
                <w:kern w:val="0"/>
                <w:szCs w:val="21"/>
              </w:rPr>
              <w:t xml:space="preserve">            "smartWhiteLampDigitalLevel": 50</w:t>
            </w:r>
          </w:p>
          <w:p w14:paraId="32DE8DA9">
            <w:pPr>
              <w:widowControl/>
              <w:snapToGrid w:val="0"/>
              <w:spacing w:line="360" w:lineRule="auto"/>
              <w:ind w:firstLine="0" w:firstLineChars="0"/>
              <w:textAlignment w:val="baseline"/>
              <w:rPr>
                <w:kern w:val="0"/>
                <w:szCs w:val="21"/>
              </w:rPr>
            </w:pPr>
            <w:r>
              <w:rPr>
                <w:kern w:val="0"/>
                <w:szCs w:val="21"/>
              </w:rPr>
              <w:t xml:space="preserve">        },</w:t>
            </w:r>
          </w:p>
          <w:p w14:paraId="49192EFF">
            <w:pPr>
              <w:widowControl/>
              <w:snapToGrid w:val="0"/>
              <w:spacing w:line="360" w:lineRule="auto"/>
              <w:ind w:firstLine="0" w:firstLineChars="0"/>
              <w:textAlignment w:val="baseline"/>
              <w:rPr>
                <w:kern w:val="0"/>
                <w:szCs w:val="21"/>
              </w:rPr>
            </w:pPr>
            <w:r>
              <w:rPr>
                <w:kern w:val="0"/>
                <w:szCs w:val="21"/>
              </w:rPr>
              <w:t xml:space="preserve">        "infrared": </w:t>
            </w:r>
          </w:p>
          <w:p w14:paraId="123FD906">
            <w:pPr>
              <w:widowControl/>
              <w:snapToGrid w:val="0"/>
              <w:spacing w:line="360" w:lineRule="auto"/>
              <w:ind w:firstLine="840" w:firstLineChars="400"/>
              <w:textAlignment w:val="baseline"/>
              <w:rPr>
                <w:kern w:val="0"/>
                <w:szCs w:val="21"/>
              </w:rPr>
            </w:pPr>
            <w:r>
              <w:rPr>
                <w:kern w:val="0"/>
                <w:szCs w:val="21"/>
              </w:rPr>
              <w:t>{</w:t>
            </w:r>
          </w:p>
          <w:p w14:paraId="1E6142EA">
            <w:pPr>
              <w:widowControl/>
              <w:snapToGrid w:val="0"/>
              <w:spacing w:line="360" w:lineRule="auto"/>
              <w:ind w:firstLine="0" w:firstLineChars="0"/>
              <w:textAlignment w:val="baseline"/>
              <w:rPr>
                <w:kern w:val="0"/>
                <w:szCs w:val="21"/>
              </w:rPr>
            </w:pPr>
            <w:r>
              <w:rPr>
                <w:kern w:val="0"/>
                <w:szCs w:val="21"/>
              </w:rPr>
              <w:t xml:space="preserve">            "smartInfraredType": "auto_ir",</w:t>
            </w:r>
          </w:p>
          <w:p w14:paraId="41D993B3">
            <w:pPr>
              <w:widowControl/>
              <w:snapToGrid w:val="0"/>
              <w:spacing w:line="360" w:lineRule="auto"/>
              <w:ind w:firstLine="0" w:firstLineChars="0"/>
              <w:textAlignment w:val="baseline"/>
              <w:rPr>
                <w:kern w:val="0"/>
                <w:szCs w:val="21"/>
              </w:rPr>
            </w:pPr>
            <w:r>
              <w:rPr>
                <w:kern w:val="0"/>
                <w:szCs w:val="21"/>
              </w:rPr>
              <w:t xml:space="preserve">            "smartInfraredLevel": 50</w:t>
            </w:r>
          </w:p>
          <w:p w14:paraId="20B9AB17">
            <w:pPr>
              <w:widowControl/>
              <w:snapToGrid w:val="0"/>
              <w:spacing w:line="360" w:lineRule="auto"/>
              <w:ind w:firstLine="0" w:firstLineChars="0"/>
              <w:textAlignment w:val="baseline"/>
              <w:rPr>
                <w:kern w:val="0"/>
                <w:szCs w:val="21"/>
              </w:rPr>
            </w:pPr>
            <w:r>
              <w:rPr>
                <w:kern w:val="0"/>
                <w:szCs w:val="21"/>
              </w:rPr>
              <w:t xml:space="preserve">        }</w:t>
            </w:r>
          </w:p>
          <w:p w14:paraId="0BEE2439">
            <w:pPr>
              <w:widowControl/>
              <w:snapToGrid w:val="0"/>
              <w:spacing w:line="360" w:lineRule="auto"/>
              <w:ind w:firstLine="435" w:firstLineChars="0"/>
              <w:textAlignment w:val="baseline"/>
              <w:rPr>
                <w:kern w:val="0"/>
                <w:szCs w:val="21"/>
              </w:rPr>
            </w:pPr>
            <w:r>
              <w:rPr>
                <w:kern w:val="0"/>
                <w:szCs w:val="21"/>
              </w:rPr>
              <w:t>}</w:t>
            </w:r>
          </w:p>
          <w:p w14:paraId="25FEF4D5">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31D4C32E">
      <w:pPr>
        <w:pStyle w:val="10"/>
      </w:pPr>
      <w:bookmarkStart w:id="358" w:name="_Toc220343553"/>
      <w:r>
        <w:rPr>
          <w:rFonts w:hint="eastAsia"/>
        </w:rPr>
        <w:t>配置IPC设备基本画面显示</w:t>
      </w:r>
      <w:bookmarkEnd w:id="358"/>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2693"/>
        <w:gridCol w:w="4961"/>
      </w:tblGrid>
      <w:tr w14:paraId="36004F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F394824">
            <w:pPr>
              <w:overflowPunct w:val="0"/>
              <w:autoSpaceDE w:val="0"/>
              <w:autoSpaceDN w:val="0"/>
              <w:spacing w:before="62" w:beforeLines="20" w:after="62" w:afterLines="20"/>
              <w:ind w:firstLine="0" w:firstLineChars="0"/>
            </w:pPr>
            <w:r>
              <w:rPr>
                <w:rFonts w:hint="eastAsia"/>
              </w:rPr>
              <w:t>名称</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370EE63">
            <w:pPr>
              <w:overflowPunct w:val="0"/>
              <w:autoSpaceDE w:val="0"/>
              <w:autoSpaceDN w:val="0"/>
              <w:spacing w:before="62" w:beforeLines="20" w:after="62" w:afterLines="20"/>
              <w:ind w:firstLine="0" w:firstLineChars="0"/>
            </w:pPr>
            <w:r>
              <w:rPr>
                <w:rFonts w:hint="eastAsia"/>
              </w:rPr>
              <w:t>内容</w:t>
            </w:r>
          </w:p>
        </w:tc>
      </w:tr>
      <w:tr w14:paraId="056224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6F7F96C">
            <w:pPr>
              <w:overflowPunct w:val="0"/>
              <w:autoSpaceDE w:val="0"/>
              <w:autoSpaceDN w:val="0"/>
              <w:spacing w:before="62" w:beforeLines="20" w:after="62" w:afterLines="20"/>
              <w:ind w:firstLine="0" w:firstLineChars="0"/>
            </w:pPr>
            <w:r>
              <w:t>Path</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297BA16">
            <w:pPr>
              <w:overflowPunct w:val="0"/>
              <w:autoSpaceDE w:val="0"/>
              <w:autoSpaceDN w:val="0"/>
              <w:spacing w:before="62" w:beforeLines="20" w:after="62" w:afterLines="20"/>
              <w:ind w:firstLine="0" w:firstLineChars="0"/>
            </w:pPr>
            <w:r>
              <w:t>/vms/open/deviceConfig/v1/modifyDevice</w:t>
            </w:r>
            <w:r>
              <w:rPr>
                <w:rFonts w:hint="eastAsia"/>
              </w:rPr>
              <w:t>Image</w:t>
            </w:r>
          </w:p>
        </w:tc>
      </w:tr>
      <w:tr w14:paraId="1A64DD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26ABECF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A6075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86BBA2A">
            <w:pPr>
              <w:overflowPunct w:val="0"/>
              <w:autoSpaceDE w:val="0"/>
              <w:autoSpaceDN w:val="0"/>
              <w:spacing w:before="62" w:beforeLines="20" w:after="62" w:afterLines="20"/>
              <w:ind w:firstLine="0" w:firstLineChars="0"/>
            </w:pPr>
            <w:r>
              <w:rPr>
                <w:rFonts w:hint="eastAsia"/>
              </w:rPr>
              <w:t>qrCode</w:t>
            </w:r>
          </w:p>
          <w:p w14:paraId="433D664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256A49F9">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3AD376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30BFE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4EF4DEF9">
            <w:pPr>
              <w:overflowPunct w:val="0"/>
              <w:autoSpaceDE w:val="0"/>
              <w:autoSpaceDN w:val="0"/>
              <w:spacing w:before="62" w:beforeLines="20" w:after="62" w:afterLines="20"/>
              <w:ind w:firstLine="0" w:firstLineChars="0"/>
            </w:pPr>
            <w:r>
              <w:t>mac</w:t>
            </w:r>
          </w:p>
          <w:p w14:paraId="75C93D7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0F375A1D">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C13748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E0490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329A6CB">
            <w:pPr>
              <w:overflowPunct w:val="0"/>
              <w:autoSpaceDE w:val="0"/>
              <w:autoSpaceDN w:val="0"/>
              <w:spacing w:before="62" w:beforeLines="20" w:after="62" w:afterLines="20"/>
              <w:ind w:firstLine="0" w:firstLineChars="0"/>
            </w:pPr>
            <w:r>
              <w:rPr>
                <w:rFonts w:hint="eastAsia"/>
              </w:rPr>
              <w:t>c</w:t>
            </w:r>
            <w:r>
              <w:t>hannelId</w:t>
            </w:r>
          </w:p>
          <w:p w14:paraId="3B18A4E8">
            <w:pPr>
              <w:overflowPunct w:val="0"/>
              <w:autoSpaceDE w:val="0"/>
              <w:autoSpaceDN w:val="0"/>
              <w:spacing w:before="62" w:beforeLines="20" w:after="62" w:afterLines="20"/>
              <w:ind w:firstLine="0" w:firstLineChars="0"/>
            </w:pPr>
            <w:r>
              <w:rPr>
                <w:color w:val="767171"/>
              </w:rPr>
              <w:t>int</w:t>
            </w:r>
          </w:p>
        </w:tc>
        <w:tc>
          <w:tcPr>
            <w:tcW w:w="7654" w:type="dxa"/>
            <w:gridSpan w:val="2"/>
            <w:shd w:val="clear" w:color="auto" w:fill="auto"/>
            <w:noWrap w:val="0"/>
            <w:vAlign w:val="center"/>
          </w:tcPr>
          <w:p w14:paraId="36AFD9E6">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6A08531A">
            <w:pPr>
              <w:numPr>
                <w:ilvl w:val="0"/>
                <w:numId w:val="7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9F9162D">
            <w:pPr>
              <w:numPr>
                <w:ilvl w:val="0"/>
                <w:numId w:val="76"/>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AB80C04">
            <w:pPr>
              <w:numPr>
                <w:ilvl w:val="0"/>
                <w:numId w:val="76"/>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5C7566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BC1270F">
            <w:pPr>
              <w:overflowPunct w:val="0"/>
              <w:autoSpaceDE w:val="0"/>
              <w:autoSpaceDN w:val="0"/>
              <w:spacing w:before="62" w:beforeLines="20" w:after="62" w:afterLines="20"/>
              <w:ind w:firstLine="0" w:firstLineChars="0"/>
            </w:pPr>
            <w:r>
              <w:t>f</w:t>
            </w:r>
            <w:r>
              <w:rPr>
                <w:rFonts w:hint="eastAsia"/>
              </w:rPr>
              <w:t>lip</w:t>
            </w:r>
          </w:p>
          <w:p w14:paraId="1E0F315A">
            <w:pPr>
              <w:overflowPunct w:val="0"/>
              <w:autoSpaceDE w:val="0"/>
              <w:autoSpaceDN w:val="0"/>
              <w:spacing w:before="62" w:beforeLines="20" w:after="62" w:afterLines="20"/>
              <w:ind w:firstLine="0" w:firstLineChars="0"/>
              <w:rPr>
                <w:rFonts w:hint="eastAsia"/>
              </w:rPr>
            </w:pPr>
            <w:r>
              <w:rPr>
                <w:color w:val="767171"/>
              </w:rPr>
              <w:t>string</w:t>
            </w:r>
          </w:p>
        </w:tc>
        <w:tc>
          <w:tcPr>
            <w:tcW w:w="7654" w:type="dxa"/>
            <w:gridSpan w:val="2"/>
            <w:shd w:val="clear" w:color="auto" w:fill="auto"/>
            <w:noWrap w:val="0"/>
            <w:vAlign w:val="center"/>
          </w:tcPr>
          <w:p w14:paraId="544B5845">
            <w:pPr>
              <w:overflowPunct w:val="0"/>
              <w:autoSpaceDE w:val="0"/>
              <w:autoSpaceDN w:val="0"/>
              <w:spacing w:before="62" w:beforeLines="20" w:after="62" w:afterLines="20"/>
              <w:ind w:firstLine="0" w:firstLineChars="0"/>
            </w:pPr>
            <w:r>
              <w:rPr>
                <w:rFonts w:hint="eastAsia"/>
              </w:rPr>
              <w:t>【可选】镜像类型，枚举类型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8"/>
              <w:gridCol w:w="2097"/>
            </w:tblGrid>
            <w:tr w14:paraId="65C280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48" w:type="dxa"/>
                  <w:shd w:val="clear" w:color="auto" w:fill="E7E6E6"/>
                  <w:noWrap w:val="0"/>
                  <w:vAlign w:val="center"/>
                </w:tcPr>
                <w:p w14:paraId="6693CF9E">
                  <w:pPr>
                    <w:overflowPunct w:val="0"/>
                    <w:autoSpaceDE w:val="0"/>
                    <w:autoSpaceDN w:val="0"/>
                    <w:spacing w:before="62" w:beforeLines="20" w:after="62" w:afterLines="20"/>
                    <w:ind w:firstLine="0" w:firstLineChars="0"/>
                  </w:pPr>
                  <w:r>
                    <w:rPr>
                      <w:rFonts w:hint="eastAsia"/>
                    </w:rPr>
                    <w:t>枚举值</w:t>
                  </w:r>
                </w:p>
              </w:tc>
              <w:tc>
                <w:tcPr>
                  <w:tcW w:w="2097" w:type="dxa"/>
                  <w:shd w:val="clear" w:color="auto" w:fill="E7E6E6"/>
                  <w:noWrap w:val="0"/>
                  <w:vAlign w:val="center"/>
                </w:tcPr>
                <w:p w14:paraId="51E74ACB">
                  <w:pPr>
                    <w:overflowPunct w:val="0"/>
                    <w:autoSpaceDE w:val="0"/>
                    <w:autoSpaceDN w:val="0"/>
                    <w:spacing w:before="62" w:beforeLines="20" w:after="62" w:afterLines="20"/>
                    <w:ind w:firstLine="0" w:firstLineChars="0"/>
                  </w:pPr>
                  <w:r>
                    <w:rPr>
                      <w:rFonts w:hint="eastAsia"/>
                    </w:rPr>
                    <w:t>含义</w:t>
                  </w:r>
                </w:p>
              </w:tc>
            </w:tr>
            <w:tr w14:paraId="2D141E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51" w:hRule="atLeast"/>
              </w:trPr>
              <w:tc>
                <w:tcPr>
                  <w:tcW w:w="1448" w:type="dxa"/>
                  <w:shd w:val="clear" w:color="auto" w:fill="auto"/>
                  <w:noWrap w:val="0"/>
                  <w:vAlign w:val="center"/>
                </w:tcPr>
                <w:p w14:paraId="242BB7B8">
                  <w:pPr>
                    <w:overflowPunct w:val="0"/>
                    <w:autoSpaceDE w:val="0"/>
                    <w:autoSpaceDN w:val="0"/>
                    <w:spacing w:before="62" w:beforeLines="20" w:after="62" w:afterLines="20"/>
                    <w:ind w:firstLine="0" w:firstLineChars="0"/>
                  </w:pPr>
                  <w:r>
                    <w:rPr>
                      <w:rFonts w:hint="eastAsia"/>
                    </w:rPr>
                    <w:t>left_and_right</w:t>
                  </w:r>
                </w:p>
              </w:tc>
              <w:tc>
                <w:tcPr>
                  <w:tcW w:w="2097" w:type="dxa"/>
                  <w:shd w:val="clear" w:color="auto" w:fill="auto"/>
                  <w:noWrap w:val="0"/>
                  <w:vAlign w:val="center"/>
                </w:tcPr>
                <w:p w14:paraId="22604F6E">
                  <w:pPr>
                    <w:overflowPunct w:val="0"/>
                    <w:autoSpaceDE w:val="0"/>
                    <w:autoSpaceDN w:val="0"/>
                    <w:spacing w:before="62" w:beforeLines="20" w:after="62" w:afterLines="20"/>
                    <w:ind w:firstLine="0" w:firstLineChars="0"/>
                  </w:pPr>
                  <w:r>
                    <w:rPr>
                      <w:rFonts w:hint="eastAsia"/>
                    </w:rPr>
                    <w:t>左右</w:t>
                  </w:r>
                </w:p>
              </w:tc>
            </w:tr>
            <w:tr w14:paraId="51A1AF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48" w:type="dxa"/>
                  <w:shd w:val="clear" w:color="auto" w:fill="auto"/>
                  <w:noWrap w:val="0"/>
                  <w:vAlign w:val="center"/>
                </w:tcPr>
                <w:p w14:paraId="44D6FE5E">
                  <w:pPr>
                    <w:overflowPunct w:val="0"/>
                    <w:autoSpaceDE w:val="0"/>
                    <w:autoSpaceDN w:val="0"/>
                    <w:spacing w:before="62" w:beforeLines="20" w:after="62" w:afterLines="20"/>
                    <w:ind w:firstLine="0" w:firstLineChars="0"/>
                  </w:pPr>
                  <w:r>
                    <w:rPr>
                      <w:rFonts w:hint="eastAsia"/>
                    </w:rPr>
                    <w:t>up_and_down</w:t>
                  </w:r>
                </w:p>
              </w:tc>
              <w:tc>
                <w:tcPr>
                  <w:tcW w:w="2097" w:type="dxa"/>
                  <w:shd w:val="clear" w:color="auto" w:fill="auto"/>
                  <w:noWrap w:val="0"/>
                  <w:vAlign w:val="center"/>
                </w:tcPr>
                <w:p w14:paraId="0F86A546">
                  <w:pPr>
                    <w:overflowPunct w:val="0"/>
                    <w:autoSpaceDE w:val="0"/>
                    <w:autoSpaceDN w:val="0"/>
                    <w:spacing w:before="62" w:beforeLines="20" w:after="62" w:afterLines="20"/>
                    <w:ind w:firstLine="0" w:firstLineChars="0"/>
                  </w:pPr>
                  <w:r>
                    <w:rPr>
                      <w:rFonts w:hint="eastAsia"/>
                    </w:rPr>
                    <w:t>上下</w:t>
                  </w:r>
                </w:p>
              </w:tc>
            </w:tr>
            <w:tr w14:paraId="2B3B78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48" w:type="dxa"/>
                  <w:shd w:val="clear" w:color="auto" w:fill="auto"/>
                  <w:noWrap w:val="0"/>
                  <w:vAlign w:val="center"/>
                </w:tcPr>
                <w:p w14:paraId="0ED049C9">
                  <w:pPr>
                    <w:overflowPunct w:val="0"/>
                    <w:autoSpaceDE w:val="0"/>
                    <w:autoSpaceDN w:val="0"/>
                    <w:spacing w:before="62" w:beforeLines="20" w:after="62" w:afterLines="20"/>
                    <w:ind w:firstLine="0" w:firstLineChars="0"/>
                    <w:rPr>
                      <w:rFonts w:hint="eastAsia"/>
                    </w:rPr>
                  </w:pPr>
                  <w:r>
                    <w:rPr>
                      <w:rFonts w:hint="eastAsia"/>
                    </w:rPr>
                    <w:t>center</w:t>
                  </w:r>
                </w:p>
              </w:tc>
              <w:tc>
                <w:tcPr>
                  <w:tcW w:w="2097" w:type="dxa"/>
                  <w:shd w:val="clear" w:color="auto" w:fill="auto"/>
                  <w:noWrap w:val="0"/>
                  <w:vAlign w:val="center"/>
                </w:tcPr>
                <w:p w14:paraId="770B3EB5">
                  <w:pPr>
                    <w:overflowPunct w:val="0"/>
                    <w:autoSpaceDE w:val="0"/>
                    <w:autoSpaceDN w:val="0"/>
                    <w:spacing w:before="62" w:beforeLines="20" w:after="62" w:afterLines="20"/>
                    <w:ind w:firstLine="0" w:firstLineChars="0"/>
                    <w:rPr>
                      <w:rFonts w:hint="eastAsia"/>
                    </w:rPr>
                  </w:pPr>
                  <w:r>
                    <w:rPr>
                      <w:rFonts w:hint="eastAsia"/>
                    </w:rPr>
                    <w:t>中心</w:t>
                  </w:r>
                </w:p>
              </w:tc>
            </w:tr>
            <w:tr w14:paraId="2A9C4E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48" w:type="dxa"/>
                  <w:shd w:val="clear" w:color="auto" w:fill="auto"/>
                  <w:noWrap w:val="0"/>
                  <w:vAlign w:val="center"/>
                </w:tcPr>
                <w:p w14:paraId="3CBA8042">
                  <w:pPr>
                    <w:overflowPunct w:val="0"/>
                    <w:autoSpaceDE w:val="0"/>
                    <w:autoSpaceDN w:val="0"/>
                    <w:spacing w:before="62" w:beforeLines="20" w:after="62" w:afterLines="20"/>
                    <w:ind w:firstLine="0" w:firstLineChars="0"/>
                    <w:rPr>
                      <w:rFonts w:hint="eastAsia"/>
                    </w:rPr>
                  </w:pPr>
                  <w:r>
                    <w:rPr>
                      <w:rFonts w:hint="eastAsia"/>
                    </w:rPr>
                    <w:t>o</w:t>
                  </w:r>
                  <w:r>
                    <w:t>ff</w:t>
                  </w:r>
                </w:p>
              </w:tc>
              <w:tc>
                <w:tcPr>
                  <w:tcW w:w="2097" w:type="dxa"/>
                  <w:shd w:val="clear" w:color="auto" w:fill="auto"/>
                  <w:noWrap w:val="0"/>
                  <w:vAlign w:val="center"/>
                </w:tcPr>
                <w:p w14:paraId="2F621A3A">
                  <w:pPr>
                    <w:overflowPunct w:val="0"/>
                    <w:autoSpaceDE w:val="0"/>
                    <w:autoSpaceDN w:val="0"/>
                    <w:spacing w:before="62" w:beforeLines="20" w:after="62" w:afterLines="20"/>
                    <w:ind w:firstLine="0" w:firstLineChars="0"/>
                    <w:rPr>
                      <w:rFonts w:hint="eastAsia"/>
                    </w:rPr>
                  </w:pPr>
                  <w:r>
                    <w:rPr>
                      <w:rFonts w:hint="eastAsia"/>
                    </w:rPr>
                    <w:t>关闭</w:t>
                  </w:r>
                </w:p>
              </w:tc>
            </w:tr>
          </w:tbl>
          <w:p w14:paraId="002F95D7">
            <w:pPr>
              <w:overflowPunct w:val="0"/>
              <w:autoSpaceDE w:val="0"/>
              <w:autoSpaceDN w:val="0"/>
              <w:spacing w:before="62" w:beforeLines="20" w:after="62" w:afterLines="20"/>
              <w:ind w:firstLine="0" w:firstLineChars="0"/>
              <w:rPr>
                <w:rFonts w:hint="eastAsia"/>
              </w:rPr>
            </w:pPr>
          </w:p>
        </w:tc>
      </w:tr>
      <w:tr w14:paraId="2BC284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4807D74">
            <w:pPr>
              <w:overflowPunct w:val="0"/>
              <w:autoSpaceDE w:val="0"/>
              <w:autoSpaceDN w:val="0"/>
              <w:spacing w:before="62" w:beforeLines="20" w:after="62" w:afterLines="20"/>
              <w:ind w:firstLine="0" w:firstLineChars="0"/>
            </w:pPr>
            <w:r>
              <w:t>luma</w:t>
            </w:r>
          </w:p>
          <w:p w14:paraId="1DFFEF8C">
            <w:pPr>
              <w:overflowPunct w:val="0"/>
              <w:autoSpaceDE w:val="0"/>
              <w:autoSpaceDN w:val="0"/>
              <w:spacing w:before="62" w:beforeLines="20" w:after="62" w:afterLines="20"/>
              <w:ind w:firstLine="0" w:firstLineChars="0"/>
              <w:rPr>
                <w:rFonts w:hint="eastAsia"/>
              </w:rPr>
            </w:pPr>
            <w:r>
              <w:rPr>
                <w:color w:val="767171"/>
              </w:rPr>
              <w:t>int</w:t>
            </w:r>
          </w:p>
        </w:tc>
        <w:tc>
          <w:tcPr>
            <w:tcW w:w="7654" w:type="dxa"/>
            <w:gridSpan w:val="2"/>
            <w:shd w:val="clear" w:color="auto" w:fill="auto"/>
            <w:noWrap w:val="0"/>
            <w:vAlign w:val="center"/>
          </w:tcPr>
          <w:p w14:paraId="03717E7E">
            <w:pPr>
              <w:overflowPunct w:val="0"/>
              <w:autoSpaceDE w:val="0"/>
              <w:autoSpaceDN w:val="0"/>
              <w:spacing w:before="62" w:beforeLines="20" w:after="62" w:afterLines="20"/>
              <w:ind w:firstLine="0" w:firstLineChars="0"/>
              <w:rPr>
                <w:rFonts w:hint="eastAsia"/>
              </w:rPr>
            </w:pPr>
            <w:r>
              <w:rPr>
                <w:rFonts w:hint="eastAsia"/>
              </w:rPr>
              <w:t>【可选】亮度，取值范围：[0</w:t>
            </w:r>
            <w:r>
              <w:t>, 100]</w:t>
            </w:r>
          </w:p>
        </w:tc>
      </w:tr>
      <w:tr w14:paraId="132EBD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0E5B6ABA">
            <w:pPr>
              <w:overflowPunct w:val="0"/>
              <w:autoSpaceDE w:val="0"/>
              <w:autoSpaceDN w:val="0"/>
              <w:spacing w:before="62" w:beforeLines="20" w:after="62" w:afterLines="20"/>
              <w:ind w:firstLine="0" w:firstLineChars="0"/>
            </w:pPr>
            <w:r>
              <w:t>contrast</w:t>
            </w:r>
          </w:p>
          <w:p w14:paraId="677501DE">
            <w:pPr>
              <w:overflowPunct w:val="0"/>
              <w:autoSpaceDE w:val="0"/>
              <w:autoSpaceDN w:val="0"/>
              <w:spacing w:before="62" w:beforeLines="20" w:after="62" w:afterLines="20"/>
              <w:ind w:firstLine="0" w:firstLineChars="0"/>
              <w:rPr>
                <w:rFonts w:hint="eastAsia"/>
              </w:rPr>
            </w:pPr>
            <w:r>
              <w:rPr>
                <w:color w:val="767171"/>
              </w:rPr>
              <w:t>int</w:t>
            </w:r>
          </w:p>
        </w:tc>
        <w:tc>
          <w:tcPr>
            <w:tcW w:w="7654" w:type="dxa"/>
            <w:gridSpan w:val="2"/>
            <w:shd w:val="clear" w:color="auto" w:fill="auto"/>
            <w:noWrap w:val="0"/>
            <w:vAlign w:val="center"/>
          </w:tcPr>
          <w:p w14:paraId="006B8D28">
            <w:pPr>
              <w:overflowPunct w:val="0"/>
              <w:autoSpaceDE w:val="0"/>
              <w:autoSpaceDN w:val="0"/>
              <w:spacing w:before="62" w:beforeLines="20" w:after="62" w:afterLines="20"/>
              <w:ind w:firstLine="0" w:firstLineChars="0"/>
              <w:rPr>
                <w:rFonts w:hint="eastAsia"/>
              </w:rPr>
            </w:pPr>
            <w:r>
              <w:rPr>
                <w:rFonts w:hint="eastAsia"/>
              </w:rPr>
              <w:t>【可选】对比度，取值范围：[0</w:t>
            </w:r>
            <w:r>
              <w:t>, 100]</w:t>
            </w:r>
          </w:p>
        </w:tc>
      </w:tr>
      <w:tr w14:paraId="0700DA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4199E858">
            <w:pPr>
              <w:overflowPunct w:val="0"/>
              <w:autoSpaceDE w:val="0"/>
              <w:autoSpaceDN w:val="0"/>
              <w:spacing w:before="62" w:beforeLines="20" w:after="62" w:afterLines="20"/>
              <w:ind w:firstLine="0" w:firstLineChars="0"/>
            </w:pPr>
            <w:r>
              <w:t>saturation</w:t>
            </w:r>
          </w:p>
          <w:p w14:paraId="52A096AE">
            <w:pPr>
              <w:overflowPunct w:val="0"/>
              <w:autoSpaceDE w:val="0"/>
              <w:autoSpaceDN w:val="0"/>
              <w:spacing w:before="62" w:beforeLines="20" w:after="62" w:afterLines="20"/>
              <w:ind w:firstLine="0" w:firstLineChars="0"/>
              <w:rPr>
                <w:rFonts w:hint="eastAsia"/>
              </w:rPr>
            </w:pPr>
            <w:r>
              <w:rPr>
                <w:color w:val="767171"/>
              </w:rPr>
              <w:t>int</w:t>
            </w:r>
          </w:p>
        </w:tc>
        <w:tc>
          <w:tcPr>
            <w:tcW w:w="7654" w:type="dxa"/>
            <w:gridSpan w:val="2"/>
            <w:shd w:val="clear" w:color="auto" w:fill="auto"/>
            <w:noWrap w:val="0"/>
            <w:vAlign w:val="center"/>
          </w:tcPr>
          <w:p w14:paraId="2B224D9A">
            <w:pPr>
              <w:overflowPunct w:val="0"/>
              <w:autoSpaceDE w:val="0"/>
              <w:autoSpaceDN w:val="0"/>
              <w:spacing w:before="62" w:beforeLines="20" w:after="62" w:afterLines="20"/>
              <w:ind w:firstLine="0" w:firstLineChars="0"/>
              <w:rPr>
                <w:rFonts w:hint="eastAsia"/>
              </w:rPr>
            </w:pPr>
            <w:r>
              <w:rPr>
                <w:rFonts w:hint="eastAsia"/>
              </w:rPr>
              <w:t>【可选】饱和度，取值范围：[0</w:t>
            </w:r>
            <w:r>
              <w:t>, 100]</w:t>
            </w:r>
          </w:p>
        </w:tc>
      </w:tr>
      <w:tr w14:paraId="3F1241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0AB62D8D">
            <w:pPr>
              <w:overflowPunct w:val="0"/>
              <w:autoSpaceDE w:val="0"/>
              <w:autoSpaceDN w:val="0"/>
              <w:spacing w:before="62" w:beforeLines="20" w:after="62" w:afterLines="20"/>
              <w:ind w:firstLine="0" w:firstLineChars="0"/>
            </w:pPr>
            <w:r>
              <w:t>sharpness</w:t>
            </w:r>
          </w:p>
          <w:p w14:paraId="13FB0055">
            <w:pPr>
              <w:overflowPunct w:val="0"/>
              <w:autoSpaceDE w:val="0"/>
              <w:autoSpaceDN w:val="0"/>
              <w:spacing w:before="62" w:beforeLines="20" w:after="62" w:afterLines="20"/>
              <w:ind w:firstLine="0" w:firstLineChars="0"/>
              <w:rPr>
                <w:rFonts w:hint="eastAsia"/>
              </w:rPr>
            </w:pPr>
            <w:r>
              <w:rPr>
                <w:color w:val="767171"/>
              </w:rPr>
              <w:t>int</w:t>
            </w:r>
          </w:p>
        </w:tc>
        <w:tc>
          <w:tcPr>
            <w:tcW w:w="7654" w:type="dxa"/>
            <w:gridSpan w:val="2"/>
            <w:shd w:val="clear" w:color="auto" w:fill="auto"/>
            <w:noWrap w:val="0"/>
            <w:vAlign w:val="center"/>
          </w:tcPr>
          <w:p w14:paraId="09EE640F">
            <w:pPr>
              <w:overflowPunct w:val="0"/>
              <w:autoSpaceDE w:val="0"/>
              <w:autoSpaceDN w:val="0"/>
              <w:spacing w:before="62" w:beforeLines="20" w:after="62" w:afterLines="20"/>
              <w:ind w:firstLine="0" w:firstLineChars="0"/>
              <w:rPr>
                <w:rFonts w:hint="eastAsia"/>
              </w:rPr>
            </w:pPr>
            <w:r>
              <w:rPr>
                <w:rFonts w:hint="eastAsia"/>
              </w:rPr>
              <w:t>【可选】锐度，取值范围：[0</w:t>
            </w:r>
            <w:r>
              <w:t>, 100]</w:t>
            </w:r>
          </w:p>
        </w:tc>
      </w:tr>
      <w:tr w14:paraId="7D8938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F6CF271">
            <w:pPr>
              <w:overflowPunct w:val="0"/>
              <w:autoSpaceDE w:val="0"/>
              <w:autoSpaceDN w:val="0"/>
              <w:spacing w:before="62" w:beforeLines="20" w:after="62" w:afterLines="20"/>
              <w:ind w:firstLine="0" w:firstLineChars="0"/>
            </w:pPr>
            <w:r>
              <w:rPr>
                <w:rFonts w:hint="eastAsia"/>
              </w:rPr>
              <w:t>ni</w:t>
            </w:r>
            <w:r>
              <w:t>ghtVisionMode</w:t>
            </w:r>
          </w:p>
          <w:p w14:paraId="4D0D1958">
            <w:pPr>
              <w:overflowPunct w:val="0"/>
              <w:autoSpaceDE w:val="0"/>
              <w:autoSpaceDN w:val="0"/>
              <w:spacing w:before="62" w:beforeLines="20" w:after="62" w:afterLines="20"/>
              <w:ind w:firstLine="0" w:firstLineChars="0"/>
            </w:pPr>
            <w:r>
              <w:rPr>
                <w:color w:val="767171"/>
              </w:rPr>
              <w:t>string</w:t>
            </w:r>
          </w:p>
        </w:tc>
        <w:tc>
          <w:tcPr>
            <w:tcW w:w="7654" w:type="dxa"/>
            <w:gridSpan w:val="2"/>
            <w:shd w:val="clear" w:color="auto" w:fill="auto"/>
            <w:noWrap w:val="0"/>
            <w:vAlign w:val="center"/>
          </w:tcPr>
          <w:p w14:paraId="769C969F">
            <w:pPr>
              <w:overflowPunct w:val="0"/>
              <w:autoSpaceDE w:val="0"/>
              <w:autoSpaceDN w:val="0"/>
              <w:spacing w:before="62" w:beforeLines="20" w:after="62" w:afterLines="20"/>
              <w:ind w:firstLine="0" w:firstLineChars="0"/>
            </w:pPr>
            <w:r>
              <w:rPr>
                <w:rFonts w:hint="eastAsia"/>
              </w:rPr>
              <w:t>【可选】夜间照明模式，枚举类型</w:t>
            </w:r>
          </w:p>
          <w:tbl>
            <w:tblPr>
              <w:tblStyle w:val="58"/>
              <w:tblW w:w="709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5355"/>
            </w:tblGrid>
            <w:tr w14:paraId="5710B1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08AF1AB3">
                  <w:pPr>
                    <w:overflowPunct w:val="0"/>
                    <w:autoSpaceDE w:val="0"/>
                    <w:autoSpaceDN w:val="0"/>
                    <w:spacing w:before="62" w:beforeLines="20" w:after="62" w:afterLines="20"/>
                    <w:ind w:firstLine="0" w:firstLineChars="0"/>
                  </w:pPr>
                  <w:r>
                    <w:rPr>
                      <w:rFonts w:hint="eastAsia"/>
                    </w:rPr>
                    <w:t>枚举值</w:t>
                  </w:r>
                </w:p>
              </w:tc>
              <w:tc>
                <w:tcPr>
                  <w:tcW w:w="5355" w:type="dxa"/>
                  <w:shd w:val="clear" w:color="auto" w:fill="E7E6E6"/>
                  <w:noWrap w:val="0"/>
                  <w:vAlign w:val="center"/>
                </w:tcPr>
                <w:p w14:paraId="7A3C6855">
                  <w:pPr>
                    <w:overflowPunct w:val="0"/>
                    <w:autoSpaceDE w:val="0"/>
                    <w:autoSpaceDN w:val="0"/>
                    <w:spacing w:before="62" w:beforeLines="20" w:after="62" w:afterLines="20"/>
                    <w:ind w:firstLine="0" w:firstLineChars="0"/>
                  </w:pPr>
                  <w:r>
                    <w:rPr>
                      <w:rFonts w:hint="eastAsia"/>
                    </w:rPr>
                    <w:t>含义</w:t>
                  </w:r>
                </w:p>
              </w:tc>
            </w:tr>
            <w:tr w14:paraId="13D878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57D8C87A">
                  <w:pPr>
                    <w:overflowPunct w:val="0"/>
                    <w:autoSpaceDE w:val="0"/>
                    <w:autoSpaceDN w:val="0"/>
                    <w:spacing w:before="62" w:beforeLines="20" w:after="62" w:afterLines="20"/>
                    <w:ind w:firstLine="0" w:firstLineChars="0"/>
                  </w:pPr>
                  <w:r>
                    <w:rPr>
                      <w:rFonts w:hint="eastAsia"/>
                    </w:rPr>
                    <w:t>inf_night_vision</w:t>
                  </w:r>
                </w:p>
              </w:tc>
              <w:tc>
                <w:tcPr>
                  <w:tcW w:w="5355" w:type="dxa"/>
                  <w:shd w:val="clear" w:color="auto" w:fill="auto"/>
                  <w:noWrap w:val="0"/>
                  <w:vAlign w:val="center"/>
                </w:tcPr>
                <w:p w14:paraId="27DBA55C">
                  <w:pPr>
                    <w:overflowPunct w:val="0"/>
                    <w:autoSpaceDE w:val="0"/>
                    <w:autoSpaceDN w:val="0"/>
                    <w:spacing w:before="62" w:beforeLines="20" w:after="62" w:afterLines="20"/>
                    <w:ind w:firstLine="0" w:firstLineChars="0"/>
                  </w:pPr>
                  <w:r>
                    <w:rPr>
                      <w:rFonts w:hint="eastAsia"/>
                    </w:rPr>
                    <w:t>红外夜视。白光灯始终关闭，夜视的时候只亮红外。</w:t>
                  </w:r>
                </w:p>
              </w:tc>
            </w:tr>
            <w:tr w14:paraId="458C46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2FC25210">
                  <w:pPr>
                    <w:overflowPunct w:val="0"/>
                    <w:autoSpaceDE w:val="0"/>
                    <w:autoSpaceDN w:val="0"/>
                    <w:spacing w:before="62" w:beforeLines="20" w:after="62" w:afterLines="20"/>
                    <w:ind w:firstLine="0" w:firstLineChars="0"/>
                  </w:pPr>
                  <w:r>
                    <w:rPr>
                      <w:rFonts w:hint="eastAsia"/>
                    </w:rPr>
                    <w:t>md_night_vision</w:t>
                  </w:r>
                </w:p>
              </w:tc>
              <w:tc>
                <w:tcPr>
                  <w:tcW w:w="5355" w:type="dxa"/>
                  <w:shd w:val="clear" w:color="auto" w:fill="auto"/>
                  <w:noWrap w:val="0"/>
                  <w:vAlign w:val="center"/>
                </w:tcPr>
                <w:p w14:paraId="35691F2D">
                  <w:pPr>
                    <w:overflowPunct w:val="0"/>
                    <w:autoSpaceDE w:val="0"/>
                    <w:autoSpaceDN w:val="0"/>
                    <w:spacing w:before="62" w:beforeLines="20" w:after="62" w:afterLines="20"/>
                    <w:ind w:firstLine="0" w:firstLineChars="0"/>
                  </w:pPr>
                  <w:r>
                    <w:rPr>
                      <w:rFonts w:hint="eastAsia"/>
                    </w:rPr>
                    <w:t>移动侦测全彩。夜视的时候，如果没有侦测到移动物体则亮红外灯；如果侦测到移动物体，则移动侦测持续时间（全天录像模式）或产生移动侦测录像期间（移动侦测录像模式）亮白灯。</w:t>
                  </w:r>
                </w:p>
              </w:tc>
            </w:tr>
            <w:tr w14:paraId="121DEB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8353B37">
                  <w:pPr>
                    <w:overflowPunct w:val="0"/>
                    <w:autoSpaceDE w:val="0"/>
                    <w:autoSpaceDN w:val="0"/>
                    <w:spacing w:before="62" w:beforeLines="20" w:after="62" w:afterLines="20"/>
                    <w:ind w:firstLine="0" w:firstLineChars="0"/>
                    <w:rPr>
                      <w:rFonts w:hint="eastAsia"/>
                    </w:rPr>
                  </w:pPr>
                  <w:r>
                    <w:rPr>
                      <w:rFonts w:hint="eastAsia"/>
                    </w:rPr>
                    <w:t>wtl_night_vision</w:t>
                  </w:r>
                </w:p>
              </w:tc>
              <w:tc>
                <w:tcPr>
                  <w:tcW w:w="5355" w:type="dxa"/>
                  <w:shd w:val="clear" w:color="auto" w:fill="auto"/>
                  <w:noWrap w:val="0"/>
                  <w:vAlign w:val="center"/>
                </w:tcPr>
                <w:p w14:paraId="49C41CAE">
                  <w:pPr>
                    <w:overflowPunct w:val="0"/>
                    <w:autoSpaceDE w:val="0"/>
                    <w:autoSpaceDN w:val="0"/>
                    <w:spacing w:before="62" w:beforeLines="20" w:after="62" w:afterLines="20"/>
                    <w:ind w:firstLine="0" w:firstLineChars="0"/>
                    <w:rPr>
                      <w:rFonts w:hint="eastAsia"/>
                    </w:rPr>
                  </w:pPr>
                  <w:r>
                    <w:rPr>
                      <w:rFonts w:hint="eastAsia"/>
                    </w:rPr>
                    <w:t>夜视全彩。夜视的时候全程亮白灯。</w:t>
                  </w:r>
                </w:p>
              </w:tc>
            </w:tr>
            <w:tr w14:paraId="4F4749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3797135">
                  <w:pPr>
                    <w:overflowPunct w:val="0"/>
                    <w:autoSpaceDE w:val="0"/>
                    <w:autoSpaceDN w:val="0"/>
                    <w:spacing w:before="62" w:beforeLines="20" w:after="62" w:afterLines="20"/>
                    <w:ind w:firstLine="0" w:firstLineChars="0"/>
                    <w:rPr>
                      <w:rFonts w:hint="eastAsia"/>
                    </w:rPr>
                  </w:pPr>
                  <w:r>
                    <w:t>a</w:t>
                  </w:r>
                  <w:r>
                    <w:rPr>
                      <w:rFonts w:hint="eastAsia"/>
                    </w:rPr>
                    <w:t>uto</w:t>
                  </w:r>
                </w:p>
              </w:tc>
              <w:tc>
                <w:tcPr>
                  <w:tcW w:w="5355" w:type="dxa"/>
                  <w:shd w:val="clear" w:color="auto" w:fill="auto"/>
                  <w:noWrap w:val="0"/>
                  <w:vAlign w:val="center"/>
                </w:tcPr>
                <w:p w14:paraId="1D3BFB4C">
                  <w:pPr>
                    <w:overflowPunct w:val="0"/>
                    <w:autoSpaceDE w:val="0"/>
                    <w:autoSpaceDN w:val="0"/>
                    <w:spacing w:before="62" w:beforeLines="20" w:after="62" w:afterLines="20"/>
                    <w:ind w:firstLine="0" w:firstLineChars="0"/>
                    <w:rPr>
                      <w:rFonts w:hint="eastAsia"/>
                    </w:rPr>
                  </w:pPr>
                  <w:r>
                    <w:rPr>
                      <w:rFonts w:hint="eastAsia"/>
                    </w:rPr>
                    <w:t>表示IPC可以根据环境和镜头参数自动控制亮那些灯。</w:t>
                  </w:r>
                </w:p>
              </w:tc>
            </w:tr>
            <w:tr w14:paraId="1134A8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02035F5">
                  <w:pPr>
                    <w:overflowPunct w:val="0"/>
                    <w:autoSpaceDE w:val="0"/>
                    <w:autoSpaceDN w:val="0"/>
                    <w:spacing w:before="62" w:beforeLines="20" w:after="62" w:afterLines="20"/>
                    <w:ind w:firstLine="0" w:firstLineChars="0"/>
                    <w:rPr>
                      <w:rFonts w:hint="eastAsia"/>
                    </w:rPr>
                  </w:pPr>
                  <w:r>
                    <w:rPr>
                      <w:rFonts w:hint="eastAsia"/>
                    </w:rPr>
                    <w:t>lsr_night_vision</w:t>
                  </w:r>
                </w:p>
              </w:tc>
              <w:tc>
                <w:tcPr>
                  <w:tcW w:w="5355" w:type="dxa"/>
                  <w:shd w:val="clear" w:color="auto" w:fill="auto"/>
                  <w:noWrap w:val="0"/>
                  <w:vAlign w:val="center"/>
                </w:tcPr>
                <w:p w14:paraId="0F8A76A2">
                  <w:pPr>
                    <w:overflowPunct w:val="0"/>
                    <w:autoSpaceDE w:val="0"/>
                    <w:autoSpaceDN w:val="0"/>
                    <w:spacing w:before="62" w:beforeLines="20" w:after="62" w:afterLines="20"/>
                    <w:ind w:firstLine="0" w:firstLineChars="0"/>
                    <w:rPr>
                      <w:rFonts w:hint="eastAsia"/>
                    </w:rPr>
                  </w:pPr>
                  <w:r>
                    <w:rPr>
                      <w:rFonts w:hint="eastAsia"/>
                    </w:rPr>
                    <w:t>激光夜视。夜视的时候只亮激光灯。</w:t>
                  </w:r>
                </w:p>
              </w:tc>
            </w:tr>
          </w:tbl>
          <w:p w14:paraId="1A51EF13">
            <w:pPr>
              <w:overflowPunct w:val="0"/>
              <w:autoSpaceDE w:val="0"/>
              <w:autoSpaceDN w:val="0"/>
              <w:spacing w:before="62" w:beforeLines="20" w:after="62" w:afterLines="20"/>
              <w:ind w:firstLine="0" w:firstLineChars="0"/>
              <w:rPr>
                <w:rFonts w:hint="eastAsia"/>
              </w:rPr>
            </w:pPr>
          </w:p>
        </w:tc>
      </w:tr>
      <w:tr w14:paraId="6FAFBA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restart"/>
            <w:shd w:val="clear" w:color="auto" w:fill="auto"/>
            <w:noWrap w:val="0"/>
            <w:vAlign w:val="center"/>
          </w:tcPr>
          <w:p w14:paraId="344518FD">
            <w:pPr>
              <w:overflowPunct w:val="0"/>
              <w:autoSpaceDE w:val="0"/>
              <w:autoSpaceDN w:val="0"/>
              <w:spacing w:before="62" w:beforeLines="20" w:after="62" w:afterLines="20"/>
              <w:ind w:firstLine="0" w:firstLineChars="0"/>
            </w:pPr>
            <w:r>
              <w:rPr>
                <w:rFonts w:hint="eastAsia"/>
              </w:rPr>
              <w:t>w</w:t>
            </w:r>
            <w:r>
              <w:t>hiteLamp</w:t>
            </w:r>
          </w:p>
          <w:p w14:paraId="28BCB56B">
            <w:pPr>
              <w:overflowPunct w:val="0"/>
              <w:autoSpaceDE w:val="0"/>
              <w:autoSpaceDN w:val="0"/>
              <w:spacing w:before="62" w:beforeLines="20" w:after="62" w:afterLines="20"/>
              <w:ind w:firstLine="0" w:firstLineChars="0"/>
              <w:rPr>
                <w:rFonts w:hint="eastAsia"/>
              </w:rPr>
            </w:pPr>
            <w:r>
              <w:rPr>
                <w:color w:val="767171"/>
              </w:rPr>
              <w:t>object</w:t>
            </w:r>
          </w:p>
        </w:tc>
        <w:tc>
          <w:tcPr>
            <w:tcW w:w="2693" w:type="dxa"/>
            <w:shd w:val="clear" w:color="auto" w:fill="auto"/>
            <w:noWrap w:val="0"/>
            <w:vAlign w:val="center"/>
          </w:tcPr>
          <w:p w14:paraId="1EB1EFA6">
            <w:pPr>
              <w:overflowPunct w:val="0"/>
              <w:autoSpaceDE w:val="0"/>
              <w:autoSpaceDN w:val="0"/>
              <w:spacing w:before="62" w:beforeLines="20" w:after="62" w:afterLines="20"/>
              <w:ind w:firstLine="0" w:firstLineChars="0"/>
            </w:pPr>
            <w:r>
              <w:rPr>
                <w:rFonts w:hint="eastAsia"/>
              </w:rPr>
              <w:t>s</w:t>
            </w:r>
            <w:r>
              <w:t>martWhiteLampType</w:t>
            </w:r>
          </w:p>
          <w:p w14:paraId="0EDB2B27">
            <w:pPr>
              <w:overflowPunct w:val="0"/>
              <w:autoSpaceDE w:val="0"/>
              <w:autoSpaceDN w:val="0"/>
              <w:spacing w:before="62" w:beforeLines="20" w:after="62" w:afterLines="20"/>
              <w:ind w:firstLine="0" w:firstLineChars="0"/>
              <w:rPr>
                <w:rFonts w:hint="eastAsia"/>
              </w:rPr>
            </w:pPr>
            <w:r>
              <w:rPr>
                <w:color w:val="767171"/>
              </w:rPr>
              <w:t>string</w:t>
            </w:r>
          </w:p>
        </w:tc>
        <w:tc>
          <w:tcPr>
            <w:tcW w:w="4961" w:type="dxa"/>
            <w:shd w:val="clear" w:color="auto" w:fill="auto"/>
            <w:noWrap w:val="0"/>
            <w:vAlign w:val="center"/>
          </w:tcPr>
          <w:p w14:paraId="7355519D">
            <w:pPr>
              <w:overflowPunct w:val="0"/>
              <w:autoSpaceDE w:val="0"/>
              <w:autoSpaceDN w:val="0"/>
              <w:spacing w:before="62" w:beforeLines="20" w:after="62" w:afterLines="20"/>
              <w:ind w:firstLine="0" w:firstLineChars="0"/>
            </w:pPr>
            <w:r>
              <w:rPr>
                <w:rFonts w:hint="eastAsia"/>
              </w:rPr>
              <w:t>【可选】防白光过曝类型，枚举类型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887DB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624061A1">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0B30A4C1">
                  <w:pPr>
                    <w:overflowPunct w:val="0"/>
                    <w:autoSpaceDE w:val="0"/>
                    <w:autoSpaceDN w:val="0"/>
                    <w:spacing w:before="62" w:beforeLines="20" w:after="62" w:afterLines="20"/>
                    <w:ind w:firstLine="0" w:firstLineChars="0"/>
                  </w:pPr>
                  <w:r>
                    <w:rPr>
                      <w:rFonts w:hint="eastAsia"/>
                    </w:rPr>
                    <w:t>含义</w:t>
                  </w:r>
                </w:p>
              </w:tc>
            </w:tr>
            <w:tr w14:paraId="53856D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35" w:hRule="atLeast"/>
              </w:trPr>
              <w:tc>
                <w:tcPr>
                  <w:tcW w:w="1735" w:type="dxa"/>
                  <w:shd w:val="clear" w:color="auto" w:fill="auto"/>
                  <w:noWrap w:val="0"/>
                  <w:vAlign w:val="center"/>
                </w:tcPr>
                <w:p w14:paraId="595EAB4A">
                  <w:pPr>
                    <w:overflowPunct w:val="0"/>
                    <w:autoSpaceDE w:val="0"/>
                    <w:autoSpaceDN w:val="0"/>
                    <w:spacing w:before="62" w:beforeLines="20" w:after="62" w:afterLines="20"/>
                    <w:ind w:firstLine="0" w:firstLineChars="0"/>
                  </w:pPr>
                  <w:r>
                    <w:rPr>
                      <w:rFonts w:hint="eastAsia"/>
                    </w:rPr>
                    <w:t>auto_wtl</w:t>
                  </w:r>
                </w:p>
              </w:tc>
              <w:tc>
                <w:tcPr>
                  <w:tcW w:w="1810" w:type="dxa"/>
                  <w:shd w:val="clear" w:color="auto" w:fill="auto"/>
                  <w:noWrap w:val="0"/>
                  <w:vAlign w:val="center"/>
                </w:tcPr>
                <w:p w14:paraId="781C8F65">
                  <w:pPr>
                    <w:overflowPunct w:val="0"/>
                    <w:autoSpaceDE w:val="0"/>
                    <w:autoSpaceDN w:val="0"/>
                    <w:spacing w:before="62" w:beforeLines="20" w:after="62" w:afterLines="20"/>
                    <w:ind w:firstLine="0" w:firstLineChars="0"/>
                  </w:pPr>
                  <w:r>
                    <w:rPr>
                      <w:rFonts w:hint="eastAsia"/>
                    </w:rPr>
                    <w:t>智能白光-标准</w:t>
                  </w:r>
                </w:p>
              </w:tc>
            </w:tr>
            <w:tr w14:paraId="63B9C4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782882F">
                  <w:pPr>
                    <w:overflowPunct w:val="0"/>
                    <w:autoSpaceDE w:val="0"/>
                    <w:autoSpaceDN w:val="0"/>
                    <w:spacing w:before="62" w:beforeLines="20" w:after="62" w:afterLines="20"/>
                    <w:ind w:firstLine="0" w:firstLineChars="0"/>
                  </w:pPr>
                  <w:r>
                    <w:rPr>
                      <w:rFonts w:hint="eastAsia"/>
                    </w:rPr>
                    <w:t>auto_wtl_ae</w:t>
                  </w:r>
                </w:p>
              </w:tc>
              <w:tc>
                <w:tcPr>
                  <w:tcW w:w="1810" w:type="dxa"/>
                  <w:shd w:val="clear" w:color="auto" w:fill="auto"/>
                  <w:noWrap w:val="0"/>
                  <w:vAlign w:val="center"/>
                </w:tcPr>
                <w:p w14:paraId="05B1FB8F">
                  <w:pPr>
                    <w:overflowPunct w:val="0"/>
                    <w:autoSpaceDE w:val="0"/>
                    <w:autoSpaceDN w:val="0"/>
                    <w:spacing w:before="62" w:beforeLines="20" w:after="62" w:afterLines="20"/>
                    <w:ind w:firstLine="0" w:firstLineChars="0"/>
                  </w:pPr>
                  <w:r>
                    <w:rPr>
                      <w:rFonts w:hint="eastAsia"/>
                    </w:rPr>
                    <w:t>智能白光-柔和</w:t>
                  </w:r>
                </w:p>
              </w:tc>
            </w:tr>
            <w:tr w14:paraId="737F54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366F818">
                  <w:pPr>
                    <w:overflowPunct w:val="0"/>
                    <w:autoSpaceDE w:val="0"/>
                    <w:autoSpaceDN w:val="0"/>
                    <w:spacing w:before="62" w:beforeLines="20" w:after="62" w:afterLines="20"/>
                    <w:ind w:firstLine="0" w:firstLineChars="0"/>
                    <w:rPr>
                      <w:rFonts w:hint="eastAsia"/>
                    </w:rPr>
                  </w:pPr>
                  <w:r>
                    <w:rPr>
                      <w:rFonts w:hint="eastAsia"/>
                    </w:rPr>
                    <w:t>manual</w:t>
                  </w:r>
                </w:p>
              </w:tc>
              <w:tc>
                <w:tcPr>
                  <w:tcW w:w="1810" w:type="dxa"/>
                  <w:shd w:val="clear" w:color="auto" w:fill="auto"/>
                  <w:noWrap w:val="0"/>
                  <w:vAlign w:val="center"/>
                </w:tcPr>
                <w:p w14:paraId="4F2378EA">
                  <w:pPr>
                    <w:overflowPunct w:val="0"/>
                    <w:autoSpaceDE w:val="0"/>
                    <w:autoSpaceDN w:val="0"/>
                    <w:spacing w:before="62" w:beforeLines="20" w:after="62" w:afterLines="20"/>
                    <w:ind w:firstLine="0" w:firstLineChars="0"/>
                    <w:rPr>
                      <w:rFonts w:hint="eastAsia"/>
                    </w:rPr>
                  </w:pPr>
                  <w:r>
                    <w:rPr>
                      <w:rFonts w:hint="eastAsia"/>
                    </w:rPr>
                    <w:t>手动</w:t>
                  </w:r>
                </w:p>
              </w:tc>
            </w:tr>
          </w:tbl>
          <w:p w14:paraId="5EE89B17">
            <w:pPr>
              <w:overflowPunct w:val="0"/>
              <w:autoSpaceDE w:val="0"/>
              <w:autoSpaceDN w:val="0"/>
              <w:spacing w:before="62" w:beforeLines="20" w:after="62" w:afterLines="20"/>
              <w:ind w:firstLine="0" w:firstLineChars="0"/>
              <w:rPr>
                <w:rFonts w:hint="eastAsia"/>
              </w:rPr>
            </w:pPr>
            <w:r>
              <w:rPr>
                <w:rFonts w:hint="eastAsia"/>
              </w:rPr>
              <w:t>夜间照明模式选择白光照明/移动侦测全彩时，该字段生效</w:t>
            </w:r>
          </w:p>
        </w:tc>
      </w:tr>
      <w:tr w14:paraId="176B81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continue"/>
            <w:shd w:val="clear" w:color="auto" w:fill="auto"/>
            <w:noWrap w:val="0"/>
            <w:vAlign w:val="center"/>
          </w:tcPr>
          <w:p w14:paraId="3CD5358E">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6702C619">
            <w:pPr>
              <w:overflowPunct w:val="0"/>
              <w:autoSpaceDE w:val="0"/>
              <w:autoSpaceDN w:val="0"/>
              <w:spacing w:before="62" w:beforeLines="20" w:after="62" w:afterLines="20"/>
              <w:ind w:firstLine="0" w:firstLineChars="0"/>
            </w:pPr>
            <w:r>
              <w:rPr>
                <w:rFonts w:hint="eastAsia"/>
              </w:rPr>
              <w:t>s</w:t>
            </w:r>
            <w:r>
              <w:t>martWhiteLamp</w:t>
            </w:r>
            <w:r>
              <w:rPr>
                <w:rFonts w:hint="eastAsia"/>
              </w:rPr>
              <w:t>Level</w:t>
            </w:r>
          </w:p>
          <w:p w14:paraId="6A9AEAD2">
            <w:pPr>
              <w:overflowPunct w:val="0"/>
              <w:autoSpaceDE w:val="0"/>
              <w:autoSpaceDN w:val="0"/>
              <w:spacing w:before="62" w:beforeLines="20" w:after="62" w:afterLines="20"/>
              <w:ind w:firstLine="0" w:firstLineChars="0"/>
              <w:rPr>
                <w:rFonts w:hint="eastAsia"/>
              </w:rPr>
            </w:pPr>
            <w:r>
              <w:rPr>
                <w:color w:val="767171"/>
              </w:rPr>
              <w:t>int</w:t>
            </w:r>
          </w:p>
        </w:tc>
        <w:tc>
          <w:tcPr>
            <w:tcW w:w="4961" w:type="dxa"/>
            <w:shd w:val="clear" w:color="auto" w:fill="auto"/>
            <w:noWrap w:val="0"/>
            <w:vAlign w:val="center"/>
          </w:tcPr>
          <w:p w14:paraId="26F5A83F">
            <w:pPr>
              <w:overflowPunct w:val="0"/>
              <w:autoSpaceDE w:val="0"/>
              <w:autoSpaceDN w:val="0"/>
              <w:spacing w:before="62" w:beforeLines="20" w:after="62" w:afterLines="20"/>
              <w:ind w:firstLine="0" w:firstLineChars="0"/>
              <w:rPr>
                <w:rFonts w:hint="eastAsia"/>
              </w:rPr>
            </w:pPr>
            <w:r>
              <w:rPr>
                <w:rFonts w:hint="eastAsia"/>
              </w:rPr>
              <w:t>【可选】防白光过曝等级，防白光过曝类型为手动时该字段生效，取值范围：[</w:t>
            </w:r>
            <w:r>
              <w:t>1, 5]</w:t>
            </w:r>
            <w:r>
              <w:rPr>
                <w:rFonts w:hint="eastAsia"/>
              </w:rPr>
              <w:t xml:space="preserve"> </w:t>
            </w:r>
          </w:p>
        </w:tc>
      </w:tr>
      <w:tr w14:paraId="018703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continue"/>
            <w:shd w:val="clear" w:color="auto" w:fill="auto"/>
            <w:noWrap w:val="0"/>
            <w:vAlign w:val="center"/>
          </w:tcPr>
          <w:p w14:paraId="6DED21F1">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21A17AD9">
            <w:pPr>
              <w:overflowPunct w:val="0"/>
              <w:autoSpaceDE w:val="0"/>
              <w:autoSpaceDN w:val="0"/>
              <w:spacing w:before="62" w:beforeLines="20" w:after="62" w:afterLines="20"/>
              <w:ind w:firstLine="0" w:firstLineChars="0"/>
            </w:pPr>
            <w:r>
              <w:rPr>
                <w:rFonts w:hint="eastAsia"/>
              </w:rPr>
              <w:t>s</w:t>
            </w:r>
            <w:r>
              <w:t>martWhiteLampDigital</w:t>
            </w:r>
            <w:r>
              <w:rPr>
                <w:rFonts w:hint="eastAsia"/>
              </w:rPr>
              <w:t>Level</w:t>
            </w:r>
          </w:p>
          <w:p w14:paraId="69FACA9D">
            <w:pPr>
              <w:overflowPunct w:val="0"/>
              <w:autoSpaceDE w:val="0"/>
              <w:autoSpaceDN w:val="0"/>
              <w:spacing w:before="62" w:beforeLines="20" w:after="62" w:afterLines="20"/>
              <w:ind w:firstLine="0" w:firstLineChars="0"/>
              <w:rPr>
                <w:rFonts w:hint="eastAsia"/>
              </w:rPr>
            </w:pPr>
            <w:r>
              <w:rPr>
                <w:color w:val="767171"/>
              </w:rPr>
              <w:t>int</w:t>
            </w:r>
          </w:p>
        </w:tc>
        <w:tc>
          <w:tcPr>
            <w:tcW w:w="4961" w:type="dxa"/>
            <w:shd w:val="clear" w:color="auto" w:fill="auto"/>
            <w:noWrap w:val="0"/>
            <w:vAlign w:val="center"/>
          </w:tcPr>
          <w:p w14:paraId="25B08426">
            <w:pPr>
              <w:overflowPunct w:val="0"/>
              <w:autoSpaceDE w:val="0"/>
              <w:autoSpaceDN w:val="0"/>
              <w:spacing w:before="62" w:beforeLines="20" w:after="62" w:afterLines="20"/>
              <w:ind w:firstLine="0" w:firstLineChars="0"/>
              <w:jc w:val="left"/>
            </w:pPr>
            <w:r>
              <w:rPr>
                <w:rFonts w:hint="eastAsia"/>
              </w:rPr>
              <w:t>【可选】防白光过曝数字等级（百分比），防白光过曝类型为手动且能力集支持时该字段生效，取值范围：[0</w:t>
            </w:r>
            <w:r>
              <w:t>, 100]</w:t>
            </w:r>
          </w:p>
          <w:p w14:paraId="71022CB0">
            <w:pPr>
              <w:overflowPunct w:val="0"/>
              <w:autoSpaceDE w:val="0"/>
              <w:autoSpaceDN w:val="0"/>
              <w:spacing w:before="62" w:beforeLines="20" w:after="62" w:afterLines="20"/>
              <w:ind w:firstLine="0" w:firstLineChars="0"/>
              <w:jc w:val="left"/>
              <w:rPr>
                <w:rFonts w:hint="eastAsia"/>
              </w:rPr>
            </w:pPr>
            <w:r>
              <w:rPr>
                <w:rFonts w:hint="eastAsia"/>
              </w:rPr>
              <w:t>当传入本字段时，smartWhiteLampLevel字段不生效，IPC的smartWhiteLampLevel会根据本字段的值来调整</w:t>
            </w:r>
          </w:p>
        </w:tc>
      </w:tr>
      <w:tr w14:paraId="25992B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restart"/>
            <w:shd w:val="clear" w:color="auto" w:fill="auto"/>
            <w:noWrap w:val="0"/>
            <w:vAlign w:val="center"/>
          </w:tcPr>
          <w:p w14:paraId="2E9D0CE0">
            <w:pPr>
              <w:overflowPunct w:val="0"/>
              <w:autoSpaceDE w:val="0"/>
              <w:autoSpaceDN w:val="0"/>
              <w:spacing w:before="62" w:beforeLines="20" w:after="62" w:afterLines="20"/>
              <w:ind w:firstLine="0" w:firstLineChars="0"/>
            </w:pPr>
            <w:r>
              <w:t>infrared</w:t>
            </w:r>
          </w:p>
          <w:p w14:paraId="6F26FDC7">
            <w:pPr>
              <w:overflowPunct w:val="0"/>
              <w:autoSpaceDE w:val="0"/>
              <w:autoSpaceDN w:val="0"/>
              <w:spacing w:before="62" w:beforeLines="20" w:after="62" w:afterLines="20"/>
              <w:ind w:firstLine="0" w:firstLineChars="0"/>
              <w:rPr>
                <w:rFonts w:hint="eastAsia"/>
              </w:rPr>
            </w:pPr>
            <w:r>
              <w:rPr>
                <w:color w:val="767171"/>
              </w:rPr>
              <w:t>object</w:t>
            </w:r>
          </w:p>
        </w:tc>
        <w:tc>
          <w:tcPr>
            <w:tcW w:w="2693" w:type="dxa"/>
            <w:shd w:val="clear" w:color="auto" w:fill="auto"/>
            <w:noWrap w:val="0"/>
            <w:vAlign w:val="center"/>
          </w:tcPr>
          <w:p w14:paraId="65E83A67">
            <w:pPr>
              <w:overflowPunct w:val="0"/>
              <w:autoSpaceDE w:val="0"/>
              <w:autoSpaceDN w:val="0"/>
              <w:spacing w:before="62" w:beforeLines="20" w:after="62" w:afterLines="20"/>
              <w:ind w:firstLine="0" w:firstLineChars="0"/>
            </w:pPr>
            <w:r>
              <w:rPr>
                <w:rFonts w:hint="eastAsia"/>
              </w:rPr>
              <w:t>s</w:t>
            </w:r>
            <w:r>
              <w:t>mart</w:t>
            </w:r>
            <w:r>
              <w:rPr>
                <w:rFonts w:hint="eastAsia"/>
              </w:rPr>
              <w:t>In</w:t>
            </w:r>
            <w:r>
              <w:t>fraredType</w:t>
            </w:r>
          </w:p>
          <w:p w14:paraId="0C8A3B0C">
            <w:pPr>
              <w:overflowPunct w:val="0"/>
              <w:autoSpaceDE w:val="0"/>
              <w:autoSpaceDN w:val="0"/>
              <w:spacing w:before="62" w:beforeLines="20" w:after="62" w:afterLines="20"/>
              <w:ind w:firstLine="0" w:firstLineChars="0"/>
              <w:rPr>
                <w:rFonts w:hint="eastAsia"/>
              </w:rPr>
            </w:pPr>
            <w:r>
              <w:rPr>
                <w:color w:val="767171"/>
              </w:rPr>
              <w:t>string</w:t>
            </w:r>
          </w:p>
        </w:tc>
        <w:tc>
          <w:tcPr>
            <w:tcW w:w="4961" w:type="dxa"/>
            <w:shd w:val="clear" w:color="auto" w:fill="auto"/>
            <w:noWrap w:val="0"/>
            <w:vAlign w:val="center"/>
          </w:tcPr>
          <w:p w14:paraId="3025DD6C">
            <w:pPr>
              <w:overflowPunct w:val="0"/>
              <w:autoSpaceDE w:val="0"/>
              <w:autoSpaceDN w:val="0"/>
              <w:spacing w:before="62" w:beforeLines="20" w:after="62" w:afterLines="20"/>
              <w:ind w:firstLine="0" w:firstLineChars="0"/>
            </w:pPr>
            <w:r>
              <w:rPr>
                <w:rFonts w:hint="eastAsia"/>
              </w:rPr>
              <w:t>【可选】防红外过曝类型，枚举类型</w:t>
            </w:r>
          </w:p>
          <w:tbl>
            <w:tblPr>
              <w:tblStyle w:val="58"/>
              <w:tblW w:w="439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2655"/>
            </w:tblGrid>
            <w:tr w14:paraId="06EE5E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AEA07CC">
                  <w:pPr>
                    <w:overflowPunct w:val="0"/>
                    <w:autoSpaceDE w:val="0"/>
                    <w:autoSpaceDN w:val="0"/>
                    <w:spacing w:before="62" w:beforeLines="20" w:after="62" w:afterLines="20"/>
                    <w:ind w:firstLine="0" w:firstLineChars="0"/>
                  </w:pPr>
                  <w:r>
                    <w:rPr>
                      <w:rFonts w:hint="eastAsia"/>
                    </w:rPr>
                    <w:t>枚举值</w:t>
                  </w:r>
                </w:p>
              </w:tc>
              <w:tc>
                <w:tcPr>
                  <w:tcW w:w="2655" w:type="dxa"/>
                  <w:shd w:val="clear" w:color="auto" w:fill="E7E6E6"/>
                  <w:noWrap w:val="0"/>
                  <w:vAlign w:val="center"/>
                </w:tcPr>
                <w:p w14:paraId="480AE286">
                  <w:pPr>
                    <w:overflowPunct w:val="0"/>
                    <w:autoSpaceDE w:val="0"/>
                    <w:autoSpaceDN w:val="0"/>
                    <w:spacing w:before="62" w:beforeLines="20" w:after="62" w:afterLines="20"/>
                    <w:ind w:firstLine="0" w:firstLineChars="0"/>
                  </w:pPr>
                  <w:r>
                    <w:rPr>
                      <w:rFonts w:hint="eastAsia"/>
                    </w:rPr>
                    <w:t>含义</w:t>
                  </w:r>
                </w:p>
              </w:tc>
            </w:tr>
            <w:tr w14:paraId="5F8543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72D4BCFF">
                  <w:pPr>
                    <w:overflowPunct w:val="0"/>
                    <w:autoSpaceDE w:val="0"/>
                    <w:autoSpaceDN w:val="0"/>
                    <w:spacing w:before="62" w:beforeLines="20" w:after="62" w:afterLines="20"/>
                    <w:ind w:firstLine="0" w:firstLineChars="0"/>
                  </w:pPr>
                  <w:r>
                    <w:rPr>
                      <w:rFonts w:hint="eastAsia"/>
                    </w:rPr>
                    <w:t>auto_ir</w:t>
                  </w:r>
                </w:p>
              </w:tc>
              <w:tc>
                <w:tcPr>
                  <w:tcW w:w="2655" w:type="dxa"/>
                  <w:shd w:val="clear" w:color="auto" w:fill="auto"/>
                  <w:noWrap w:val="0"/>
                  <w:vAlign w:val="center"/>
                </w:tcPr>
                <w:p w14:paraId="7BC5BC31">
                  <w:pPr>
                    <w:overflowPunct w:val="0"/>
                    <w:autoSpaceDE w:val="0"/>
                    <w:autoSpaceDN w:val="0"/>
                    <w:spacing w:before="62" w:beforeLines="20" w:after="62" w:afterLines="20"/>
                    <w:ind w:firstLine="0" w:firstLineChars="0"/>
                  </w:pPr>
                  <w:r>
                    <w:rPr>
                      <w:rFonts w:hint="eastAsia"/>
                    </w:rPr>
                    <w:t>自动-标准模式，仅会自动调节红外灯亮度。</w:t>
                  </w:r>
                </w:p>
              </w:tc>
            </w:tr>
            <w:tr w14:paraId="25A8AB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6ADE68A">
                  <w:pPr>
                    <w:overflowPunct w:val="0"/>
                    <w:autoSpaceDE w:val="0"/>
                    <w:autoSpaceDN w:val="0"/>
                    <w:spacing w:before="62" w:beforeLines="20" w:after="62" w:afterLines="20"/>
                    <w:ind w:firstLine="0" w:firstLineChars="0"/>
                  </w:pPr>
                  <w:r>
                    <w:rPr>
                      <w:rFonts w:hint="eastAsia"/>
                    </w:rPr>
                    <w:t>auto_ir_ae</w:t>
                  </w:r>
                </w:p>
              </w:tc>
              <w:tc>
                <w:tcPr>
                  <w:tcW w:w="2655" w:type="dxa"/>
                  <w:shd w:val="clear" w:color="auto" w:fill="auto"/>
                  <w:noWrap w:val="0"/>
                  <w:vAlign w:val="center"/>
                </w:tcPr>
                <w:p w14:paraId="33E917C7">
                  <w:pPr>
                    <w:overflowPunct w:val="0"/>
                    <w:autoSpaceDE w:val="0"/>
                    <w:autoSpaceDN w:val="0"/>
                    <w:spacing w:before="62" w:beforeLines="20" w:after="62" w:afterLines="20"/>
                    <w:ind w:firstLine="0" w:firstLineChars="0"/>
                  </w:pPr>
                  <w:r>
                    <w:rPr>
                      <w:rFonts w:hint="eastAsia"/>
                    </w:rPr>
                    <w:t>自动-增强模式，会自动调节红外灯亮度和AE。</w:t>
                  </w:r>
                </w:p>
              </w:tc>
            </w:tr>
            <w:tr w14:paraId="320B6E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6DDAFBF">
                  <w:pPr>
                    <w:overflowPunct w:val="0"/>
                    <w:autoSpaceDE w:val="0"/>
                    <w:autoSpaceDN w:val="0"/>
                    <w:spacing w:before="62" w:beforeLines="20" w:after="62" w:afterLines="20"/>
                    <w:ind w:firstLine="0" w:firstLineChars="0"/>
                    <w:rPr>
                      <w:rFonts w:hint="eastAsia"/>
                    </w:rPr>
                  </w:pPr>
                  <w:r>
                    <w:rPr>
                      <w:rFonts w:hint="eastAsia"/>
                    </w:rPr>
                    <w:t>manual</w:t>
                  </w:r>
                </w:p>
              </w:tc>
              <w:tc>
                <w:tcPr>
                  <w:tcW w:w="2655" w:type="dxa"/>
                  <w:shd w:val="clear" w:color="auto" w:fill="auto"/>
                  <w:noWrap w:val="0"/>
                  <w:vAlign w:val="center"/>
                </w:tcPr>
                <w:p w14:paraId="59D48FB0">
                  <w:pPr>
                    <w:overflowPunct w:val="0"/>
                    <w:autoSpaceDE w:val="0"/>
                    <w:autoSpaceDN w:val="0"/>
                    <w:spacing w:before="62" w:beforeLines="20" w:after="62" w:afterLines="20"/>
                    <w:ind w:firstLine="0" w:firstLineChars="0"/>
                    <w:rPr>
                      <w:rFonts w:hint="eastAsia"/>
                    </w:rPr>
                  </w:pPr>
                  <w:r>
                    <w:rPr>
                      <w:rFonts w:hint="eastAsia"/>
                    </w:rPr>
                    <w:t>手动</w:t>
                  </w:r>
                </w:p>
              </w:tc>
            </w:tr>
          </w:tbl>
          <w:p w14:paraId="7585AA1A">
            <w:pPr>
              <w:overflowPunct w:val="0"/>
              <w:autoSpaceDE w:val="0"/>
              <w:autoSpaceDN w:val="0"/>
              <w:spacing w:before="62" w:beforeLines="20" w:after="62" w:afterLines="20"/>
              <w:ind w:firstLine="0" w:firstLineChars="0"/>
              <w:rPr>
                <w:rFonts w:hint="eastAsia"/>
              </w:rPr>
            </w:pPr>
            <w:r>
              <w:rPr>
                <w:rFonts w:hint="eastAsia"/>
              </w:rPr>
              <w:t>夜间照明模式选择红外照明/移动侦测全彩时，该字段生效</w:t>
            </w:r>
          </w:p>
        </w:tc>
      </w:tr>
      <w:tr w14:paraId="2EC8DF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continue"/>
            <w:shd w:val="clear" w:color="auto" w:fill="auto"/>
            <w:noWrap w:val="0"/>
            <w:vAlign w:val="center"/>
          </w:tcPr>
          <w:p w14:paraId="0312EC32">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0B547FDF">
            <w:pPr>
              <w:overflowPunct w:val="0"/>
              <w:autoSpaceDE w:val="0"/>
              <w:autoSpaceDN w:val="0"/>
              <w:spacing w:before="62" w:beforeLines="20" w:after="62" w:afterLines="20"/>
              <w:ind w:firstLine="0" w:firstLineChars="0"/>
            </w:pPr>
            <w:r>
              <w:rPr>
                <w:rFonts w:hint="eastAsia"/>
              </w:rPr>
              <w:t>s</w:t>
            </w:r>
            <w:r>
              <w:t>mart</w:t>
            </w:r>
            <w:r>
              <w:rPr>
                <w:rFonts w:hint="eastAsia"/>
              </w:rPr>
              <w:t>In</w:t>
            </w:r>
            <w:r>
              <w:t>fraredLevel</w:t>
            </w:r>
          </w:p>
          <w:p w14:paraId="41502B76">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4961" w:type="dxa"/>
            <w:shd w:val="clear" w:color="auto" w:fill="auto"/>
            <w:noWrap w:val="0"/>
            <w:vAlign w:val="center"/>
          </w:tcPr>
          <w:p w14:paraId="0C506C72">
            <w:pPr>
              <w:overflowPunct w:val="0"/>
              <w:autoSpaceDE w:val="0"/>
              <w:autoSpaceDN w:val="0"/>
              <w:spacing w:before="62" w:beforeLines="20" w:after="62" w:afterLines="20"/>
              <w:ind w:firstLine="0" w:firstLineChars="0"/>
              <w:rPr>
                <w:rFonts w:hint="eastAsia"/>
              </w:rPr>
            </w:pPr>
            <w:r>
              <w:rPr>
                <w:rFonts w:hint="eastAsia"/>
              </w:rPr>
              <w:t>【可选】防红外过曝等级，防红外过曝类型为手动时该字段生效，取值范围：[0</w:t>
            </w:r>
            <w:r>
              <w:t>, 100]</w:t>
            </w:r>
          </w:p>
        </w:tc>
      </w:tr>
      <w:tr w14:paraId="42E718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restart"/>
            <w:shd w:val="clear" w:color="auto" w:fill="auto"/>
            <w:noWrap w:val="0"/>
            <w:vAlign w:val="center"/>
          </w:tcPr>
          <w:p w14:paraId="18A417D7">
            <w:pPr>
              <w:overflowPunct w:val="0"/>
              <w:autoSpaceDE w:val="0"/>
              <w:autoSpaceDN w:val="0"/>
              <w:spacing w:before="62" w:beforeLines="20" w:after="62" w:afterLines="20"/>
              <w:ind w:firstLine="0" w:firstLineChars="0"/>
            </w:pPr>
            <w:r>
              <w:t>laser</w:t>
            </w:r>
          </w:p>
          <w:p w14:paraId="10904124">
            <w:pPr>
              <w:overflowPunct w:val="0"/>
              <w:autoSpaceDE w:val="0"/>
              <w:autoSpaceDN w:val="0"/>
              <w:spacing w:before="62" w:beforeLines="20" w:after="62" w:afterLines="20"/>
              <w:ind w:firstLine="0" w:firstLineChars="0"/>
              <w:rPr>
                <w:rFonts w:hint="eastAsia"/>
              </w:rPr>
            </w:pPr>
            <w:r>
              <w:rPr>
                <w:color w:val="767171"/>
              </w:rPr>
              <w:t>object</w:t>
            </w:r>
          </w:p>
        </w:tc>
        <w:tc>
          <w:tcPr>
            <w:tcW w:w="2693" w:type="dxa"/>
            <w:shd w:val="clear" w:color="auto" w:fill="auto"/>
            <w:noWrap w:val="0"/>
            <w:vAlign w:val="center"/>
          </w:tcPr>
          <w:p w14:paraId="427DAAFA">
            <w:pPr>
              <w:overflowPunct w:val="0"/>
              <w:autoSpaceDE w:val="0"/>
              <w:autoSpaceDN w:val="0"/>
              <w:spacing w:before="62" w:beforeLines="20" w:after="62" w:afterLines="20"/>
              <w:ind w:firstLine="0" w:firstLineChars="0"/>
            </w:pPr>
            <w:r>
              <w:t>laserType</w:t>
            </w:r>
          </w:p>
          <w:p w14:paraId="27FB6152">
            <w:pPr>
              <w:overflowPunct w:val="0"/>
              <w:autoSpaceDE w:val="0"/>
              <w:autoSpaceDN w:val="0"/>
              <w:spacing w:before="62" w:beforeLines="20" w:after="62" w:afterLines="20"/>
              <w:ind w:firstLine="0" w:firstLineChars="0"/>
              <w:rPr>
                <w:rFonts w:hint="eastAsia"/>
              </w:rPr>
            </w:pPr>
            <w:r>
              <w:rPr>
                <w:color w:val="767171"/>
              </w:rPr>
              <w:t>string</w:t>
            </w:r>
          </w:p>
        </w:tc>
        <w:tc>
          <w:tcPr>
            <w:tcW w:w="4961" w:type="dxa"/>
            <w:shd w:val="clear" w:color="auto" w:fill="auto"/>
            <w:noWrap w:val="0"/>
            <w:vAlign w:val="center"/>
          </w:tcPr>
          <w:p w14:paraId="4771909E">
            <w:pPr>
              <w:overflowPunct w:val="0"/>
              <w:autoSpaceDE w:val="0"/>
              <w:autoSpaceDN w:val="0"/>
              <w:spacing w:before="62" w:beforeLines="20" w:after="62" w:afterLines="20"/>
              <w:ind w:firstLine="0" w:firstLineChars="0"/>
            </w:pPr>
            <w:r>
              <w:rPr>
                <w:rFonts w:hint="eastAsia"/>
              </w:rPr>
              <w:t>【可选】激光灯类型，夜间照明模式选择激光夜视时该字段生效，枚举类型</w:t>
            </w:r>
          </w:p>
          <w:tbl>
            <w:tblPr>
              <w:tblStyle w:val="58"/>
              <w:tblW w:w="439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2655"/>
            </w:tblGrid>
            <w:tr w14:paraId="7C3AFE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B526BB0">
                  <w:pPr>
                    <w:overflowPunct w:val="0"/>
                    <w:autoSpaceDE w:val="0"/>
                    <w:autoSpaceDN w:val="0"/>
                    <w:spacing w:before="62" w:beforeLines="20" w:after="62" w:afterLines="20"/>
                    <w:ind w:firstLine="0" w:firstLineChars="0"/>
                  </w:pPr>
                  <w:r>
                    <w:rPr>
                      <w:rFonts w:hint="eastAsia"/>
                    </w:rPr>
                    <w:t>枚举值</w:t>
                  </w:r>
                </w:p>
              </w:tc>
              <w:tc>
                <w:tcPr>
                  <w:tcW w:w="2655" w:type="dxa"/>
                  <w:shd w:val="clear" w:color="auto" w:fill="E7E6E6"/>
                  <w:noWrap w:val="0"/>
                  <w:vAlign w:val="center"/>
                </w:tcPr>
                <w:p w14:paraId="3443E7D2">
                  <w:pPr>
                    <w:overflowPunct w:val="0"/>
                    <w:autoSpaceDE w:val="0"/>
                    <w:autoSpaceDN w:val="0"/>
                    <w:spacing w:before="62" w:beforeLines="20" w:after="62" w:afterLines="20"/>
                    <w:ind w:firstLine="0" w:firstLineChars="0"/>
                  </w:pPr>
                  <w:r>
                    <w:rPr>
                      <w:rFonts w:hint="eastAsia"/>
                    </w:rPr>
                    <w:t>含义</w:t>
                  </w:r>
                </w:p>
              </w:tc>
            </w:tr>
            <w:tr w14:paraId="43E55D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735" w:type="dxa"/>
                  <w:shd w:val="clear" w:color="auto" w:fill="auto"/>
                  <w:noWrap w:val="0"/>
                  <w:vAlign w:val="center"/>
                </w:tcPr>
                <w:p w14:paraId="634A57C1">
                  <w:pPr>
                    <w:overflowPunct w:val="0"/>
                    <w:autoSpaceDE w:val="0"/>
                    <w:autoSpaceDN w:val="0"/>
                    <w:spacing w:before="62" w:beforeLines="20" w:after="62" w:afterLines="20"/>
                    <w:ind w:firstLine="0" w:firstLineChars="0"/>
                  </w:pPr>
                  <w:r>
                    <w:rPr>
                      <w:rFonts w:hint="eastAsia"/>
                    </w:rPr>
                    <w:t>manual</w:t>
                  </w:r>
                </w:p>
              </w:tc>
              <w:tc>
                <w:tcPr>
                  <w:tcW w:w="2655" w:type="dxa"/>
                  <w:shd w:val="clear" w:color="auto" w:fill="auto"/>
                  <w:noWrap w:val="0"/>
                  <w:vAlign w:val="center"/>
                </w:tcPr>
                <w:p w14:paraId="75F3BB97">
                  <w:pPr>
                    <w:overflowPunct w:val="0"/>
                    <w:autoSpaceDE w:val="0"/>
                    <w:autoSpaceDN w:val="0"/>
                    <w:spacing w:before="62" w:beforeLines="20" w:after="62" w:afterLines="20"/>
                    <w:ind w:firstLine="0" w:firstLineChars="0"/>
                  </w:pPr>
                  <w:r>
                    <w:rPr>
                      <w:rFonts w:hint="eastAsia"/>
                    </w:rPr>
                    <w:t>手动，用户可配置激光强度和激光角度。</w:t>
                  </w:r>
                </w:p>
              </w:tc>
            </w:tr>
            <w:tr w14:paraId="1E0858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C81BC51">
                  <w:pPr>
                    <w:overflowPunct w:val="0"/>
                    <w:autoSpaceDE w:val="0"/>
                    <w:autoSpaceDN w:val="0"/>
                    <w:spacing w:before="62" w:beforeLines="20" w:after="62" w:afterLines="20"/>
                    <w:ind w:firstLine="0" w:firstLineChars="0"/>
                  </w:pPr>
                  <w:r>
                    <w:rPr>
                      <w:rFonts w:hint="eastAsia"/>
                    </w:rPr>
                    <w:t>zoom_prio</w:t>
                  </w:r>
                </w:p>
              </w:tc>
              <w:tc>
                <w:tcPr>
                  <w:tcW w:w="2655" w:type="dxa"/>
                  <w:shd w:val="clear" w:color="auto" w:fill="auto"/>
                  <w:noWrap w:val="0"/>
                  <w:vAlign w:val="center"/>
                </w:tcPr>
                <w:p w14:paraId="5F1A61E1">
                  <w:pPr>
                    <w:overflowPunct w:val="0"/>
                    <w:autoSpaceDE w:val="0"/>
                    <w:autoSpaceDN w:val="0"/>
                    <w:spacing w:before="62" w:beforeLines="20" w:after="62" w:afterLines="20"/>
                    <w:ind w:firstLine="0" w:firstLineChars="0"/>
                  </w:pPr>
                  <w:r>
                    <w:rPr>
                      <w:rFonts w:hint="eastAsia"/>
                    </w:rPr>
                    <w:t>倍率优先，用户可配置激光强度，激光角度随zoom自动调节。</w:t>
                  </w:r>
                </w:p>
              </w:tc>
            </w:tr>
            <w:tr w14:paraId="73D3A0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2413F582">
                  <w:pPr>
                    <w:overflowPunct w:val="0"/>
                    <w:autoSpaceDE w:val="0"/>
                    <w:autoSpaceDN w:val="0"/>
                    <w:spacing w:before="62" w:beforeLines="20" w:after="62" w:afterLines="20"/>
                    <w:ind w:firstLine="0" w:firstLineChars="0"/>
                    <w:rPr>
                      <w:rFonts w:hint="eastAsia"/>
                    </w:rPr>
                  </w:pPr>
                  <w:r>
                    <w:rPr>
                      <w:rFonts w:hint="eastAsia"/>
                    </w:rPr>
                    <w:t>smart</w:t>
                  </w:r>
                </w:p>
              </w:tc>
              <w:tc>
                <w:tcPr>
                  <w:tcW w:w="2655" w:type="dxa"/>
                  <w:shd w:val="clear" w:color="auto" w:fill="auto"/>
                  <w:noWrap w:val="0"/>
                  <w:vAlign w:val="center"/>
                </w:tcPr>
                <w:p w14:paraId="3F37AC6E">
                  <w:pPr>
                    <w:overflowPunct w:val="0"/>
                    <w:autoSpaceDE w:val="0"/>
                    <w:autoSpaceDN w:val="0"/>
                    <w:spacing w:before="62" w:beforeLines="20" w:after="62" w:afterLines="20"/>
                    <w:ind w:firstLine="0" w:firstLineChars="0"/>
                    <w:rPr>
                      <w:rFonts w:hint="eastAsia"/>
                    </w:rPr>
                  </w:pPr>
                  <w:r>
                    <w:rPr>
                      <w:rFonts w:hint="eastAsia"/>
                    </w:rPr>
                    <w:t>智能激光，激光强度由算法自动调节，激光角度随zoom自动调节。</w:t>
                  </w:r>
                </w:p>
              </w:tc>
            </w:tr>
            <w:tr w14:paraId="11CEFF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F442D2F">
                  <w:pPr>
                    <w:overflowPunct w:val="0"/>
                    <w:autoSpaceDE w:val="0"/>
                    <w:autoSpaceDN w:val="0"/>
                    <w:spacing w:before="62" w:beforeLines="20" w:after="62" w:afterLines="20"/>
                    <w:ind w:firstLine="0" w:firstLineChars="0"/>
                    <w:rPr>
                      <w:rFonts w:hint="eastAsia"/>
                    </w:rPr>
                  </w:pPr>
                  <w:r>
                    <w:rPr>
                      <w:rFonts w:hint="eastAsia"/>
                    </w:rPr>
                    <w:t>off</w:t>
                  </w:r>
                </w:p>
              </w:tc>
              <w:tc>
                <w:tcPr>
                  <w:tcW w:w="2655" w:type="dxa"/>
                  <w:shd w:val="clear" w:color="auto" w:fill="auto"/>
                  <w:noWrap w:val="0"/>
                  <w:vAlign w:val="center"/>
                </w:tcPr>
                <w:p w14:paraId="0FC903EF">
                  <w:pPr>
                    <w:overflowPunct w:val="0"/>
                    <w:autoSpaceDE w:val="0"/>
                    <w:autoSpaceDN w:val="0"/>
                    <w:spacing w:before="62" w:beforeLines="20" w:after="62" w:afterLines="20"/>
                    <w:ind w:firstLine="0" w:firstLineChars="0"/>
                    <w:rPr>
                      <w:rFonts w:hint="eastAsia"/>
                    </w:rPr>
                  </w:pPr>
                  <w:r>
                    <w:rPr>
                      <w:rFonts w:hint="eastAsia"/>
                    </w:rPr>
                    <w:t>常关，激光灯关闭。</w:t>
                  </w:r>
                </w:p>
              </w:tc>
            </w:tr>
          </w:tbl>
          <w:p w14:paraId="09225667">
            <w:pPr>
              <w:overflowPunct w:val="0"/>
              <w:autoSpaceDE w:val="0"/>
              <w:autoSpaceDN w:val="0"/>
              <w:spacing w:before="62" w:beforeLines="20" w:after="62" w:afterLines="20"/>
              <w:ind w:firstLine="0" w:firstLineChars="0"/>
              <w:rPr>
                <w:rFonts w:hint="eastAsia"/>
              </w:rPr>
            </w:pPr>
          </w:p>
        </w:tc>
      </w:tr>
      <w:tr w14:paraId="16A0B7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31" w:hRule="atLeast"/>
        </w:trPr>
        <w:tc>
          <w:tcPr>
            <w:tcW w:w="1418" w:type="dxa"/>
            <w:vMerge w:val="continue"/>
            <w:shd w:val="clear" w:color="auto" w:fill="auto"/>
            <w:noWrap w:val="0"/>
            <w:vAlign w:val="center"/>
          </w:tcPr>
          <w:p w14:paraId="0106A5B7">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6368C573">
            <w:pPr>
              <w:overflowPunct w:val="0"/>
              <w:autoSpaceDE w:val="0"/>
              <w:autoSpaceDN w:val="0"/>
              <w:spacing w:before="62" w:beforeLines="20" w:after="62" w:afterLines="20"/>
              <w:ind w:firstLine="0" w:firstLineChars="0"/>
            </w:pPr>
            <w:r>
              <w:t>laser</w:t>
            </w:r>
            <w:r>
              <w:rPr>
                <w:rFonts w:hint="eastAsia"/>
              </w:rPr>
              <w:t>In</w:t>
            </w:r>
            <w:r>
              <w:t>tensity</w:t>
            </w:r>
          </w:p>
          <w:p w14:paraId="7AF15F84">
            <w:pPr>
              <w:overflowPunct w:val="0"/>
              <w:autoSpaceDE w:val="0"/>
              <w:autoSpaceDN w:val="0"/>
              <w:spacing w:before="62" w:beforeLines="20" w:after="62" w:afterLines="20"/>
              <w:ind w:firstLine="0" w:firstLineChars="0"/>
              <w:rPr>
                <w:rFonts w:hint="eastAsia"/>
              </w:rPr>
            </w:pPr>
            <w:r>
              <w:rPr>
                <w:color w:val="767171"/>
              </w:rPr>
              <w:t>int</w:t>
            </w:r>
          </w:p>
        </w:tc>
        <w:tc>
          <w:tcPr>
            <w:tcW w:w="4961" w:type="dxa"/>
            <w:shd w:val="clear" w:color="auto" w:fill="auto"/>
            <w:noWrap w:val="0"/>
            <w:vAlign w:val="center"/>
          </w:tcPr>
          <w:p w14:paraId="74DD1002">
            <w:pPr>
              <w:overflowPunct w:val="0"/>
              <w:autoSpaceDE w:val="0"/>
              <w:autoSpaceDN w:val="0"/>
              <w:spacing w:before="62" w:beforeLines="20" w:after="62" w:afterLines="20"/>
              <w:ind w:firstLine="0" w:firstLineChars="0"/>
              <w:rPr>
                <w:rFonts w:hint="eastAsia"/>
              </w:rPr>
            </w:pPr>
            <w:r>
              <w:rPr>
                <w:rFonts w:hint="eastAsia"/>
              </w:rPr>
              <w:t>【可选】激光灯强度，激光灯类型为手动或倍率优先时该字段生效，取值范围：[0</w:t>
            </w:r>
            <w:r>
              <w:t>, 100]</w:t>
            </w:r>
          </w:p>
        </w:tc>
      </w:tr>
      <w:tr w14:paraId="04DFAE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vMerge w:val="continue"/>
            <w:shd w:val="clear" w:color="auto" w:fill="auto"/>
            <w:noWrap w:val="0"/>
            <w:vAlign w:val="center"/>
          </w:tcPr>
          <w:p w14:paraId="62A206A6">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16C40889">
            <w:pPr>
              <w:overflowPunct w:val="0"/>
              <w:autoSpaceDE w:val="0"/>
              <w:autoSpaceDN w:val="0"/>
              <w:spacing w:before="62" w:beforeLines="20" w:after="62" w:afterLines="20"/>
              <w:ind w:firstLine="0" w:firstLineChars="0"/>
            </w:pPr>
            <w:r>
              <w:t>laserAngle</w:t>
            </w:r>
          </w:p>
          <w:p w14:paraId="09453748">
            <w:pPr>
              <w:overflowPunct w:val="0"/>
              <w:autoSpaceDE w:val="0"/>
              <w:autoSpaceDN w:val="0"/>
              <w:spacing w:before="62" w:beforeLines="20" w:after="62" w:afterLines="20"/>
              <w:ind w:firstLine="0" w:firstLineChars="0"/>
              <w:rPr>
                <w:rFonts w:hint="eastAsia"/>
              </w:rPr>
            </w:pPr>
            <w:r>
              <w:rPr>
                <w:color w:val="767171"/>
              </w:rPr>
              <w:t>int</w:t>
            </w:r>
          </w:p>
        </w:tc>
        <w:tc>
          <w:tcPr>
            <w:tcW w:w="4961" w:type="dxa"/>
            <w:shd w:val="clear" w:color="auto" w:fill="auto"/>
            <w:noWrap w:val="0"/>
            <w:vAlign w:val="center"/>
          </w:tcPr>
          <w:p w14:paraId="0DA6F3E3">
            <w:pPr>
              <w:overflowPunct w:val="0"/>
              <w:autoSpaceDE w:val="0"/>
              <w:autoSpaceDN w:val="0"/>
              <w:spacing w:before="62" w:beforeLines="20" w:after="62" w:afterLines="20"/>
              <w:ind w:firstLine="0" w:firstLineChars="0"/>
              <w:rPr>
                <w:rFonts w:hint="eastAsia"/>
              </w:rPr>
            </w:pPr>
            <w:r>
              <w:rPr>
                <w:rFonts w:hint="eastAsia"/>
              </w:rPr>
              <w:t>【可选】激光灯出光角度，激光灯类型为手动时该字段生效，取值范围：[0</w:t>
            </w:r>
            <w:r>
              <w:t>, 100]</w:t>
            </w:r>
          </w:p>
        </w:tc>
      </w:tr>
      <w:tr w14:paraId="2D63EC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2C6BF69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EDD4A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C3301C1">
            <w:pPr>
              <w:overflowPunct w:val="0"/>
              <w:autoSpaceDE w:val="0"/>
              <w:autoSpaceDN w:val="0"/>
              <w:spacing w:before="62" w:beforeLines="20" w:after="62" w:afterLines="20"/>
              <w:ind w:firstLine="0" w:firstLineChars="0"/>
            </w:pPr>
            <w:r>
              <w:rPr>
                <w:rFonts w:hint="eastAsia"/>
              </w:rPr>
              <w:t>error_code</w:t>
            </w:r>
          </w:p>
          <w:p w14:paraId="434AC5C6">
            <w:pPr>
              <w:overflowPunct w:val="0"/>
              <w:autoSpaceDE w:val="0"/>
              <w:autoSpaceDN w:val="0"/>
              <w:spacing w:before="62" w:beforeLines="20" w:after="62" w:afterLines="20"/>
              <w:ind w:firstLine="0" w:firstLineChars="0"/>
            </w:pPr>
            <w:r>
              <w:rPr>
                <w:color w:val="767171"/>
              </w:rPr>
              <w:t>int</w:t>
            </w:r>
          </w:p>
        </w:tc>
        <w:tc>
          <w:tcPr>
            <w:tcW w:w="7654" w:type="dxa"/>
            <w:gridSpan w:val="2"/>
            <w:shd w:val="clear" w:color="auto" w:fill="auto"/>
            <w:noWrap w:val="0"/>
            <w:vAlign w:val="center"/>
          </w:tcPr>
          <w:p w14:paraId="24956C75">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C83D9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CB07D00">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gridSpan w:val="2"/>
            <w:shd w:val="clear" w:color="auto" w:fill="auto"/>
            <w:noWrap w:val="0"/>
            <w:vAlign w:val="center"/>
          </w:tcPr>
          <w:p w14:paraId="405EBDC0">
            <w:pPr>
              <w:overflowPunct w:val="0"/>
              <w:autoSpaceDE w:val="0"/>
              <w:autoSpaceDN w:val="0"/>
              <w:spacing w:before="62" w:beforeLines="20" w:after="62" w:afterLines="20"/>
              <w:ind w:firstLine="0" w:firstLineChars="0"/>
            </w:pPr>
            <w:r>
              <w:t>1</w:t>
            </w:r>
            <w:r>
              <w:rPr>
                <w:rFonts w:hint="eastAsia"/>
              </w:rPr>
              <w:t>.</w:t>
            </w:r>
            <w:r>
              <w:t xml:space="preserve">  </w:t>
            </w:r>
            <w:r>
              <w:rPr>
                <w:rFonts w:hint="eastAsia"/>
              </w:rPr>
              <w:t>设备型应用和项目型应用均可调用</w:t>
            </w:r>
          </w:p>
          <w:p w14:paraId="3718DFFC">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04E595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0F3531F5">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gridSpan w:val="2"/>
            <w:shd w:val="clear" w:color="auto" w:fill="auto"/>
            <w:noWrap w:val="0"/>
            <w:vAlign w:val="center"/>
          </w:tcPr>
          <w:p w14:paraId="35D6CF9D">
            <w:pPr>
              <w:overflowPunct w:val="0"/>
              <w:autoSpaceDE w:val="0"/>
              <w:autoSpaceDN w:val="0"/>
              <w:spacing w:before="62" w:beforeLines="20" w:after="62" w:afterLines="20"/>
              <w:ind w:firstLine="0" w:firstLineChars="0"/>
            </w:pPr>
            <w:r>
              <w:rPr>
                <w:rFonts w:hint="eastAsia"/>
              </w:rPr>
              <w:t>修改设备基本画面显示配置信息</w:t>
            </w:r>
          </w:p>
          <w:p w14:paraId="1820D8DB">
            <w:pPr>
              <w:overflowPunct w:val="0"/>
              <w:autoSpaceDE w:val="0"/>
              <w:autoSpaceDN w:val="0"/>
              <w:spacing w:before="62" w:beforeLines="20" w:after="62" w:afterLines="20"/>
              <w:ind w:firstLine="0" w:firstLineChars="0"/>
            </w:pPr>
            <w:r>
              <w:t>NVR通道只支持配置画面镜像、画面调节的亮度、对比度、饱和度、锐度、照明模式</w:t>
            </w:r>
            <w:r>
              <w:rPr>
                <w:rFonts w:hint="eastAsia"/>
              </w:rPr>
              <w:t>，</w:t>
            </w:r>
            <w:r>
              <w:t>照明模式的防过曝等级不支持设置</w:t>
            </w:r>
          </w:p>
        </w:tc>
      </w:tr>
    </w:tbl>
    <w:p w14:paraId="5D7270F6">
      <w:pPr>
        <w:ind w:firstLine="0" w:firstLineChars="0"/>
      </w:pPr>
    </w:p>
    <w:p w14:paraId="4025F9B5">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931"/>
      </w:tblGrid>
      <w:tr w14:paraId="6C8B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1D0C682B">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161B8AFC">
            <w:pPr>
              <w:widowControl/>
              <w:snapToGrid w:val="0"/>
              <w:spacing w:line="360" w:lineRule="auto"/>
              <w:ind w:firstLine="0" w:firstLineChars="0"/>
              <w:textAlignment w:val="baseline"/>
              <w:rPr>
                <w:kern w:val="0"/>
                <w:szCs w:val="21"/>
              </w:rPr>
            </w:pPr>
            <w:r>
              <w:rPr>
                <w:kern w:val="0"/>
                <w:szCs w:val="21"/>
              </w:rPr>
              <w:t>{</w:t>
            </w:r>
          </w:p>
          <w:p w14:paraId="693E4BFA">
            <w:pPr>
              <w:widowControl/>
              <w:snapToGrid w:val="0"/>
              <w:spacing w:line="360" w:lineRule="auto"/>
              <w:ind w:firstLine="420"/>
              <w:textAlignment w:val="baseline"/>
              <w:rPr>
                <w:kern w:val="0"/>
                <w:szCs w:val="21"/>
              </w:rPr>
            </w:pPr>
            <w:r>
              <w:rPr>
                <w:kern w:val="0"/>
                <w:szCs w:val="21"/>
              </w:rPr>
              <w:t>"qrCode": "16E0091709B04C926",</w:t>
            </w:r>
          </w:p>
          <w:p w14:paraId="09DA0428">
            <w:pPr>
              <w:widowControl/>
              <w:snapToGrid w:val="0"/>
              <w:spacing w:line="360" w:lineRule="auto"/>
              <w:ind w:firstLine="420"/>
              <w:textAlignment w:val="baseline"/>
              <w:rPr>
                <w:kern w:val="0"/>
                <w:szCs w:val="21"/>
              </w:rPr>
            </w:pPr>
            <w:r>
              <w:rPr>
                <w:kern w:val="0"/>
                <w:szCs w:val="21"/>
              </w:rPr>
              <w:t>"channelId": 1,</w:t>
            </w:r>
          </w:p>
          <w:p w14:paraId="688D5803">
            <w:pPr>
              <w:widowControl/>
              <w:snapToGrid w:val="0"/>
              <w:spacing w:line="360" w:lineRule="auto"/>
              <w:ind w:firstLine="435" w:firstLineChars="0"/>
              <w:textAlignment w:val="baseline"/>
              <w:rPr>
                <w:kern w:val="0"/>
                <w:szCs w:val="21"/>
              </w:rPr>
            </w:pPr>
            <w:r>
              <w:rPr>
                <w:kern w:val="0"/>
                <w:szCs w:val="21"/>
              </w:rPr>
              <w:t>"flip": "off",</w:t>
            </w:r>
          </w:p>
          <w:p w14:paraId="0F6070BF">
            <w:pPr>
              <w:widowControl/>
              <w:snapToGrid w:val="0"/>
              <w:spacing w:line="360" w:lineRule="auto"/>
              <w:ind w:firstLine="435" w:firstLineChars="0"/>
              <w:textAlignment w:val="baseline"/>
              <w:rPr>
                <w:kern w:val="0"/>
                <w:szCs w:val="21"/>
              </w:rPr>
            </w:pPr>
            <w:r>
              <w:rPr>
                <w:kern w:val="0"/>
                <w:szCs w:val="21"/>
              </w:rPr>
              <w:t>"luma": 50,</w:t>
            </w:r>
          </w:p>
          <w:p w14:paraId="7A27FEE6">
            <w:pPr>
              <w:widowControl/>
              <w:snapToGrid w:val="0"/>
              <w:spacing w:line="360" w:lineRule="auto"/>
              <w:ind w:firstLine="435" w:firstLineChars="0"/>
              <w:textAlignment w:val="baseline"/>
              <w:rPr>
                <w:kern w:val="0"/>
                <w:szCs w:val="21"/>
              </w:rPr>
            </w:pPr>
            <w:r>
              <w:rPr>
                <w:kern w:val="0"/>
                <w:szCs w:val="21"/>
              </w:rPr>
              <w:t>"contrast": 50,</w:t>
            </w:r>
          </w:p>
          <w:p w14:paraId="4833970C">
            <w:pPr>
              <w:widowControl/>
              <w:snapToGrid w:val="0"/>
              <w:spacing w:line="360" w:lineRule="auto"/>
              <w:ind w:firstLine="435" w:firstLineChars="0"/>
              <w:textAlignment w:val="baseline"/>
              <w:rPr>
                <w:kern w:val="0"/>
                <w:szCs w:val="21"/>
              </w:rPr>
            </w:pPr>
            <w:r>
              <w:rPr>
                <w:kern w:val="0"/>
                <w:szCs w:val="21"/>
              </w:rPr>
              <w:t>"saturation": 50,</w:t>
            </w:r>
          </w:p>
          <w:p w14:paraId="20AB28C0">
            <w:pPr>
              <w:widowControl/>
              <w:snapToGrid w:val="0"/>
              <w:spacing w:line="360" w:lineRule="auto"/>
              <w:ind w:firstLine="435" w:firstLineChars="0"/>
              <w:textAlignment w:val="baseline"/>
              <w:rPr>
                <w:kern w:val="0"/>
                <w:szCs w:val="21"/>
              </w:rPr>
            </w:pPr>
            <w:r>
              <w:rPr>
                <w:kern w:val="0"/>
                <w:szCs w:val="21"/>
              </w:rPr>
              <w:t>"sharpness": 50,</w:t>
            </w:r>
          </w:p>
          <w:p w14:paraId="4883D5ED">
            <w:pPr>
              <w:widowControl/>
              <w:snapToGrid w:val="0"/>
              <w:spacing w:line="360" w:lineRule="auto"/>
              <w:ind w:firstLine="435" w:firstLineChars="0"/>
              <w:textAlignment w:val="baseline"/>
              <w:rPr>
                <w:kern w:val="0"/>
                <w:szCs w:val="21"/>
              </w:rPr>
            </w:pPr>
            <w:r>
              <w:rPr>
                <w:kern w:val="0"/>
                <w:szCs w:val="21"/>
              </w:rPr>
              <w:t>"nightVisionMode": "md_night_vision",</w:t>
            </w:r>
          </w:p>
          <w:p w14:paraId="045EA95A">
            <w:pPr>
              <w:widowControl/>
              <w:snapToGrid w:val="0"/>
              <w:spacing w:line="360" w:lineRule="auto"/>
              <w:ind w:firstLine="435" w:firstLineChars="0"/>
              <w:textAlignment w:val="baseline"/>
              <w:rPr>
                <w:kern w:val="0"/>
                <w:szCs w:val="21"/>
              </w:rPr>
            </w:pPr>
            <w:r>
              <w:rPr>
                <w:kern w:val="0"/>
                <w:szCs w:val="21"/>
              </w:rPr>
              <w:t xml:space="preserve">"whiteLamp": </w:t>
            </w:r>
          </w:p>
          <w:p w14:paraId="0916A9ED">
            <w:pPr>
              <w:widowControl/>
              <w:snapToGrid w:val="0"/>
              <w:spacing w:line="360" w:lineRule="auto"/>
              <w:ind w:firstLine="435" w:firstLineChars="0"/>
              <w:textAlignment w:val="baseline"/>
              <w:rPr>
                <w:kern w:val="0"/>
                <w:szCs w:val="21"/>
              </w:rPr>
            </w:pPr>
            <w:r>
              <w:rPr>
                <w:kern w:val="0"/>
                <w:szCs w:val="21"/>
              </w:rPr>
              <w:t>{</w:t>
            </w:r>
          </w:p>
          <w:p w14:paraId="7553E941">
            <w:pPr>
              <w:widowControl/>
              <w:snapToGrid w:val="0"/>
              <w:spacing w:line="360" w:lineRule="auto"/>
              <w:ind w:firstLine="0" w:firstLineChars="0"/>
              <w:textAlignment w:val="baseline"/>
              <w:rPr>
                <w:kern w:val="0"/>
                <w:szCs w:val="21"/>
              </w:rPr>
            </w:pPr>
            <w:r>
              <w:rPr>
                <w:kern w:val="0"/>
                <w:szCs w:val="21"/>
              </w:rPr>
              <w:t xml:space="preserve">        "smartWhiteLampType": "auto_wtl",</w:t>
            </w:r>
          </w:p>
          <w:p w14:paraId="68E66F0B">
            <w:pPr>
              <w:widowControl/>
              <w:snapToGrid w:val="0"/>
              <w:spacing w:line="360" w:lineRule="auto"/>
              <w:ind w:firstLine="0" w:firstLineChars="0"/>
              <w:textAlignment w:val="baseline"/>
              <w:rPr>
                <w:kern w:val="0"/>
                <w:szCs w:val="21"/>
              </w:rPr>
            </w:pPr>
            <w:r>
              <w:rPr>
                <w:kern w:val="0"/>
                <w:szCs w:val="21"/>
              </w:rPr>
              <w:t xml:space="preserve">        "smartWhiteLampLevel": 5,</w:t>
            </w:r>
          </w:p>
          <w:p w14:paraId="54BFDAB9">
            <w:pPr>
              <w:widowControl/>
              <w:snapToGrid w:val="0"/>
              <w:spacing w:line="360" w:lineRule="auto"/>
              <w:ind w:firstLine="0" w:firstLineChars="0"/>
              <w:textAlignment w:val="baseline"/>
              <w:rPr>
                <w:kern w:val="0"/>
                <w:szCs w:val="21"/>
              </w:rPr>
            </w:pPr>
            <w:r>
              <w:rPr>
                <w:kern w:val="0"/>
                <w:szCs w:val="21"/>
              </w:rPr>
              <w:t xml:space="preserve">        "smartWhiteLampDigitalLevel": 50</w:t>
            </w:r>
          </w:p>
          <w:p w14:paraId="3D1EDF16">
            <w:pPr>
              <w:widowControl/>
              <w:snapToGrid w:val="0"/>
              <w:spacing w:line="360" w:lineRule="auto"/>
              <w:ind w:firstLine="435" w:firstLineChars="0"/>
              <w:textAlignment w:val="baseline"/>
              <w:rPr>
                <w:kern w:val="0"/>
                <w:szCs w:val="21"/>
              </w:rPr>
            </w:pPr>
            <w:r>
              <w:rPr>
                <w:kern w:val="0"/>
                <w:szCs w:val="21"/>
              </w:rPr>
              <w:t>},</w:t>
            </w:r>
          </w:p>
          <w:p w14:paraId="18E9C4B0">
            <w:pPr>
              <w:widowControl/>
              <w:snapToGrid w:val="0"/>
              <w:spacing w:line="360" w:lineRule="auto"/>
              <w:ind w:firstLine="435" w:firstLineChars="0"/>
              <w:textAlignment w:val="baseline"/>
              <w:rPr>
                <w:kern w:val="0"/>
                <w:szCs w:val="21"/>
              </w:rPr>
            </w:pPr>
            <w:r>
              <w:rPr>
                <w:kern w:val="0"/>
                <w:szCs w:val="21"/>
              </w:rPr>
              <w:t xml:space="preserve">"infrared": </w:t>
            </w:r>
          </w:p>
          <w:p w14:paraId="1E809F10">
            <w:pPr>
              <w:widowControl/>
              <w:snapToGrid w:val="0"/>
              <w:spacing w:line="360" w:lineRule="auto"/>
              <w:ind w:firstLine="435" w:firstLineChars="0"/>
              <w:textAlignment w:val="baseline"/>
              <w:rPr>
                <w:kern w:val="0"/>
                <w:szCs w:val="21"/>
              </w:rPr>
            </w:pPr>
            <w:r>
              <w:rPr>
                <w:kern w:val="0"/>
                <w:szCs w:val="21"/>
              </w:rPr>
              <w:t>{</w:t>
            </w:r>
          </w:p>
          <w:p w14:paraId="1A0A3225">
            <w:pPr>
              <w:widowControl/>
              <w:snapToGrid w:val="0"/>
              <w:spacing w:line="360" w:lineRule="auto"/>
              <w:ind w:firstLine="0" w:firstLineChars="0"/>
              <w:textAlignment w:val="baseline"/>
              <w:rPr>
                <w:kern w:val="0"/>
                <w:szCs w:val="21"/>
              </w:rPr>
            </w:pPr>
            <w:r>
              <w:rPr>
                <w:kern w:val="0"/>
                <w:szCs w:val="21"/>
              </w:rPr>
              <w:t xml:space="preserve">        "smartInfraredType": "auto_ir",</w:t>
            </w:r>
          </w:p>
          <w:p w14:paraId="0C1E8145">
            <w:pPr>
              <w:widowControl/>
              <w:snapToGrid w:val="0"/>
              <w:spacing w:line="360" w:lineRule="auto"/>
              <w:ind w:firstLine="0" w:firstLineChars="0"/>
              <w:textAlignment w:val="baseline"/>
              <w:rPr>
                <w:kern w:val="0"/>
                <w:szCs w:val="21"/>
              </w:rPr>
            </w:pPr>
            <w:r>
              <w:rPr>
                <w:kern w:val="0"/>
                <w:szCs w:val="21"/>
              </w:rPr>
              <w:t xml:space="preserve">        "smartInfraredLevel": 50</w:t>
            </w:r>
          </w:p>
          <w:p w14:paraId="1B50AA7C">
            <w:pPr>
              <w:widowControl/>
              <w:snapToGrid w:val="0"/>
              <w:spacing w:line="360" w:lineRule="auto"/>
              <w:ind w:firstLine="435" w:firstLineChars="0"/>
              <w:textAlignment w:val="baseline"/>
              <w:rPr>
                <w:kern w:val="0"/>
                <w:szCs w:val="21"/>
              </w:rPr>
            </w:pPr>
            <w:r>
              <w:rPr>
                <w:kern w:val="0"/>
                <w:szCs w:val="21"/>
              </w:rPr>
              <w:t>}</w:t>
            </w:r>
          </w:p>
          <w:p w14:paraId="2B389E61">
            <w:pPr>
              <w:widowControl/>
              <w:snapToGrid w:val="0"/>
              <w:spacing w:line="360" w:lineRule="auto"/>
              <w:ind w:firstLine="0" w:firstLineChars="0"/>
              <w:textAlignment w:val="baseline"/>
              <w:rPr>
                <w:kern w:val="0"/>
                <w:szCs w:val="21"/>
              </w:rPr>
            </w:pPr>
            <w:r>
              <w:rPr>
                <w:kern w:val="0"/>
                <w:szCs w:val="21"/>
              </w:rPr>
              <w:t>}</w:t>
            </w:r>
          </w:p>
          <w:p w14:paraId="09FDDF38">
            <w:pPr>
              <w:widowControl/>
              <w:snapToGrid w:val="0"/>
              <w:spacing w:line="360" w:lineRule="auto"/>
              <w:ind w:firstLine="0" w:firstLineChars="0"/>
              <w:textAlignment w:val="baseline"/>
              <w:rPr>
                <w:kern w:val="0"/>
                <w:szCs w:val="21"/>
              </w:rPr>
            </w:pPr>
          </w:p>
          <w:p w14:paraId="5239286B">
            <w:pPr>
              <w:widowControl/>
              <w:snapToGrid w:val="0"/>
              <w:spacing w:line="360" w:lineRule="auto"/>
              <w:ind w:firstLine="0" w:firstLineChars="0"/>
              <w:textAlignment w:val="baseline"/>
              <w:rPr>
                <w:b/>
                <w:kern w:val="0"/>
                <w:szCs w:val="21"/>
              </w:rPr>
            </w:pPr>
            <w:r>
              <w:rPr>
                <w:b/>
                <w:kern w:val="0"/>
                <w:szCs w:val="21"/>
              </w:rPr>
              <w:t>Response:</w:t>
            </w:r>
          </w:p>
          <w:p w14:paraId="69515F45">
            <w:pPr>
              <w:widowControl/>
              <w:snapToGrid w:val="0"/>
              <w:spacing w:line="360" w:lineRule="auto"/>
              <w:ind w:firstLine="0" w:firstLineChars="0"/>
              <w:textAlignment w:val="baseline"/>
              <w:rPr>
                <w:kern w:val="0"/>
                <w:szCs w:val="21"/>
              </w:rPr>
            </w:pPr>
            <w:r>
              <w:rPr>
                <w:kern w:val="0"/>
                <w:szCs w:val="21"/>
              </w:rPr>
              <w:t>{</w:t>
            </w:r>
          </w:p>
          <w:p w14:paraId="0283633A">
            <w:pPr>
              <w:widowControl/>
              <w:snapToGrid w:val="0"/>
              <w:spacing w:line="360" w:lineRule="auto"/>
              <w:ind w:firstLine="420"/>
              <w:textAlignment w:val="baseline"/>
              <w:rPr>
                <w:rFonts w:hint="eastAsia"/>
                <w:kern w:val="0"/>
                <w:szCs w:val="21"/>
              </w:rPr>
            </w:pPr>
            <w:r>
              <w:rPr>
                <w:kern w:val="0"/>
                <w:szCs w:val="21"/>
              </w:rPr>
              <w:t>"error_code": 0</w:t>
            </w:r>
          </w:p>
          <w:p w14:paraId="585C01AC">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67341FFB">
      <w:pPr>
        <w:pStyle w:val="10"/>
      </w:pPr>
      <w:bookmarkStart w:id="359" w:name="_Toc220343554"/>
      <w:r>
        <w:rPr>
          <w:rFonts w:hint="eastAsia"/>
        </w:rPr>
        <w:t>获取IPC设备视频相关能力集信息</w:t>
      </w:r>
      <w:bookmarkEnd w:id="359"/>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268"/>
        <w:gridCol w:w="1446"/>
        <w:gridCol w:w="3798"/>
      </w:tblGrid>
      <w:tr w14:paraId="42DF05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A197A90">
            <w:pPr>
              <w:overflowPunct w:val="0"/>
              <w:autoSpaceDE w:val="0"/>
              <w:autoSpaceDN w:val="0"/>
              <w:spacing w:before="62" w:beforeLines="20" w:after="62" w:afterLines="20"/>
              <w:ind w:firstLine="0" w:firstLineChars="0"/>
              <w:jc w:val="left"/>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1B5E4EB">
            <w:pPr>
              <w:overflowPunct w:val="0"/>
              <w:autoSpaceDE w:val="0"/>
              <w:autoSpaceDN w:val="0"/>
              <w:spacing w:before="62" w:beforeLines="20" w:after="62" w:afterLines="20"/>
              <w:ind w:firstLine="0" w:firstLineChars="0"/>
              <w:jc w:val="left"/>
            </w:pPr>
            <w:r>
              <w:rPr>
                <w:rFonts w:hint="eastAsia"/>
              </w:rPr>
              <w:t>内容</w:t>
            </w:r>
          </w:p>
        </w:tc>
      </w:tr>
      <w:tr w14:paraId="58E747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3FE6DA">
            <w:pPr>
              <w:overflowPunct w:val="0"/>
              <w:autoSpaceDE w:val="0"/>
              <w:autoSpaceDN w:val="0"/>
              <w:spacing w:before="62" w:beforeLines="20" w:after="62" w:afterLines="20"/>
              <w:ind w:firstLine="0" w:firstLineChars="0"/>
              <w:jc w:val="left"/>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3B2190A">
            <w:pPr>
              <w:overflowPunct w:val="0"/>
              <w:autoSpaceDE w:val="0"/>
              <w:autoSpaceDN w:val="0"/>
              <w:spacing w:before="62" w:beforeLines="20" w:after="62" w:afterLines="20"/>
              <w:ind w:firstLine="0" w:firstLineChars="0"/>
              <w:jc w:val="left"/>
            </w:pPr>
            <w:r>
              <w:t>/vms/open/deviceConfig/v1/getDeviceVideoCapability</w:t>
            </w:r>
          </w:p>
        </w:tc>
      </w:tr>
      <w:tr w14:paraId="5466A2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177450E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682F2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6CC6539">
            <w:pPr>
              <w:overflowPunct w:val="0"/>
              <w:autoSpaceDE w:val="0"/>
              <w:autoSpaceDN w:val="0"/>
              <w:spacing w:before="62" w:beforeLines="20" w:after="62" w:afterLines="20"/>
              <w:ind w:firstLine="0" w:firstLineChars="0"/>
            </w:pPr>
            <w:r>
              <w:rPr>
                <w:rFonts w:hint="eastAsia"/>
              </w:rPr>
              <w:t>qrCode</w:t>
            </w:r>
          </w:p>
          <w:p w14:paraId="1D5FAA63">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329055DE">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797711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29CBB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B0FBE8D">
            <w:pPr>
              <w:overflowPunct w:val="0"/>
              <w:autoSpaceDE w:val="0"/>
              <w:autoSpaceDN w:val="0"/>
              <w:spacing w:before="62" w:beforeLines="20" w:after="62" w:afterLines="20"/>
              <w:ind w:firstLine="0" w:firstLineChars="0"/>
            </w:pPr>
            <w:r>
              <w:t>mac</w:t>
            </w:r>
          </w:p>
          <w:p w14:paraId="0C417DDE">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43797F7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2C64CB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9ED90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8E12EE6">
            <w:pPr>
              <w:overflowPunct w:val="0"/>
              <w:autoSpaceDE w:val="0"/>
              <w:autoSpaceDN w:val="0"/>
              <w:spacing w:before="62" w:beforeLines="20" w:after="62" w:afterLines="20"/>
              <w:ind w:firstLine="0" w:firstLineChars="0"/>
            </w:pPr>
            <w:r>
              <w:rPr>
                <w:rFonts w:hint="eastAsia"/>
              </w:rPr>
              <w:t>c</w:t>
            </w:r>
            <w:r>
              <w:t>hannelId</w:t>
            </w:r>
          </w:p>
          <w:p w14:paraId="3EBBCBF6">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2B07FF18">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A729A3A">
            <w:pPr>
              <w:numPr>
                <w:ilvl w:val="0"/>
                <w:numId w:val="7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62E06FE">
            <w:pPr>
              <w:numPr>
                <w:ilvl w:val="0"/>
                <w:numId w:val="77"/>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4EE2531E">
            <w:pPr>
              <w:numPr>
                <w:ilvl w:val="0"/>
                <w:numId w:val="77"/>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26E2DF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47A51D1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1BD6D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1D2BFF7">
            <w:pPr>
              <w:overflowPunct w:val="0"/>
              <w:autoSpaceDE w:val="0"/>
              <w:autoSpaceDN w:val="0"/>
              <w:spacing w:before="62" w:beforeLines="20" w:after="62" w:afterLines="20"/>
              <w:ind w:firstLine="0" w:firstLineChars="0"/>
            </w:pPr>
            <w:r>
              <w:rPr>
                <w:rFonts w:hint="eastAsia"/>
              </w:rPr>
              <w:t>error_code</w:t>
            </w:r>
          </w:p>
          <w:p w14:paraId="268B07F1">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260DEBAF">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E7CAB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restart"/>
            <w:shd w:val="clear" w:color="auto" w:fill="auto"/>
            <w:noWrap w:val="0"/>
            <w:vAlign w:val="center"/>
          </w:tcPr>
          <w:p w14:paraId="4517A6E1">
            <w:pPr>
              <w:overflowPunct w:val="0"/>
              <w:autoSpaceDE w:val="0"/>
              <w:autoSpaceDN w:val="0"/>
              <w:spacing w:before="62" w:beforeLines="20" w:after="62" w:afterLines="20"/>
              <w:ind w:firstLine="0" w:firstLineChars="0"/>
            </w:pPr>
            <w:r>
              <w:rPr>
                <w:rFonts w:hint="eastAsia"/>
              </w:rPr>
              <w:t>result</w:t>
            </w:r>
          </w:p>
          <w:p w14:paraId="1C20F265">
            <w:pPr>
              <w:overflowPunct w:val="0"/>
              <w:autoSpaceDE w:val="0"/>
              <w:autoSpaceDN w:val="0"/>
              <w:spacing w:before="62" w:beforeLines="20" w:after="62" w:afterLines="20"/>
              <w:ind w:firstLine="0" w:firstLineChars="0"/>
            </w:pPr>
            <w:r>
              <w:rPr>
                <w:color w:val="767171"/>
              </w:rPr>
              <w:t>object</w:t>
            </w:r>
          </w:p>
        </w:tc>
        <w:tc>
          <w:tcPr>
            <w:tcW w:w="2268" w:type="dxa"/>
            <w:shd w:val="clear" w:color="auto" w:fill="auto"/>
            <w:noWrap w:val="0"/>
            <w:vAlign w:val="center"/>
          </w:tcPr>
          <w:p w14:paraId="42A7574E">
            <w:pPr>
              <w:overflowPunct w:val="0"/>
              <w:autoSpaceDE w:val="0"/>
              <w:autoSpaceDN w:val="0"/>
              <w:spacing w:before="62" w:beforeLines="20" w:after="62" w:afterLines="20"/>
              <w:ind w:firstLine="0" w:firstLineChars="0"/>
              <w:rPr>
                <w:color w:val="767171"/>
              </w:rPr>
            </w:pPr>
            <w:r>
              <w:t>thirdStreamSupport</w:t>
            </w:r>
          </w:p>
          <w:p w14:paraId="490B23CD">
            <w:pPr>
              <w:overflowPunct w:val="0"/>
              <w:autoSpaceDE w:val="0"/>
              <w:autoSpaceDN w:val="0"/>
              <w:spacing w:before="62" w:beforeLines="20" w:after="62" w:afterLines="20"/>
              <w:ind w:firstLine="0" w:firstLineChars="0"/>
            </w:pPr>
            <w:r>
              <w:rPr>
                <w:color w:val="767171"/>
              </w:rPr>
              <w:t>boolean</w:t>
            </w:r>
          </w:p>
        </w:tc>
        <w:tc>
          <w:tcPr>
            <w:tcW w:w="5244" w:type="dxa"/>
            <w:gridSpan w:val="2"/>
            <w:shd w:val="clear" w:color="auto" w:fill="auto"/>
            <w:noWrap w:val="0"/>
            <w:vAlign w:val="center"/>
          </w:tcPr>
          <w:p w14:paraId="251423DC">
            <w:pPr>
              <w:overflowPunct w:val="0"/>
              <w:autoSpaceDE w:val="0"/>
              <w:autoSpaceDN w:val="0"/>
              <w:spacing w:before="62" w:beforeLines="20" w:after="62" w:afterLines="20"/>
              <w:ind w:firstLine="0" w:firstLineChars="0"/>
            </w:pPr>
            <w:r>
              <w:rPr>
                <w:rFonts w:hint="eastAsia"/>
              </w:rPr>
              <w:t>是否支持第三码流</w:t>
            </w:r>
          </w:p>
        </w:tc>
      </w:tr>
      <w:tr w14:paraId="5A343C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74ECFADE">
            <w:pPr>
              <w:overflowPunct w:val="0"/>
              <w:autoSpaceDE w:val="0"/>
              <w:autoSpaceDN w:val="0"/>
              <w:spacing w:before="62" w:beforeLines="20" w:after="62" w:afterLines="20"/>
              <w:ind w:firstLine="0" w:firstLineChars="0"/>
            </w:pPr>
          </w:p>
        </w:tc>
        <w:tc>
          <w:tcPr>
            <w:tcW w:w="2268" w:type="dxa"/>
            <w:shd w:val="clear" w:color="auto" w:fill="auto"/>
            <w:noWrap w:val="0"/>
            <w:vAlign w:val="center"/>
          </w:tcPr>
          <w:p w14:paraId="6BF00AF8">
            <w:pPr>
              <w:overflowPunct w:val="0"/>
              <w:autoSpaceDE w:val="0"/>
              <w:autoSpaceDN w:val="0"/>
              <w:spacing w:before="62" w:beforeLines="20" w:after="62" w:afterLines="20"/>
              <w:ind w:firstLine="0" w:firstLineChars="0"/>
            </w:pPr>
            <w:r>
              <w:t>smartCodecCapabilitySupport</w:t>
            </w:r>
          </w:p>
          <w:p w14:paraId="74EC5A46">
            <w:pPr>
              <w:overflowPunct w:val="0"/>
              <w:autoSpaceDE w:val="0"/>
              <w:autoSpaceDN w:val="0"/>
              <w:spacing w:before="62" w:beforeLines="20" w:after="62" w:afterLines="20"/>
              <w:ind w:firstLine="0" w:firstLineChars="0"/>
            </w:pPr>
            <w:r>
              <w:rPr>
                <w:color w:val="767171"/>
              </w:rPr>
              <w:t>boolean</w:t>
            </w:r>
          </w:p>
        </w:tc>
        <w:tc>
          <w:tcPr>
            <w:tcW w:w="5244" w:type="dxa"/>
            <w:gridSpan w:val="2"/>
            <w:shd w:val="clear" w:color="auto" w:fill="auto"/>
            <w:noWrap w:val="0"/>
            <w:vAlign w:val="center"/>
          </w:tcPr>
          <w:p w14:paraId="44D16DA2">
            <w:pPr>
              <w:overflowPunct w:val="0"/>
              <w:autoSpaceDE w:val="0"/>
              <w:autoSpaceDN w:val="0"/>
              <w:spacing w:before="62" w:beforeLines="20" w:after="62" w:afterLines="20"/>
              <w:ind w:firstLine="0" w:firstLineChars="0"/>
            </w:pPr>
            <w:r>
              <w:rPr>
                <w:rFonts w:hint="eastAsia"/>
              </w:rPr>
              <w:t>是否支持智能编码能力集</w:t>
            </w:r>
          </w:p>
          <w:p w14:paraId="67158919">
            <w:pPr>
              <w:overflowPunct w:val="0"/>
              <w:autoSpaceDE w:val="0"/>
              <w:autoSpaceDN w:val="0"/>
              <w:spacing w:before="62" w:beforeLines="20" w:after="62" w:afterLines="20"/>
              <w:ind w:firstLine="0" w:firstLineChars="0"/>
              <w:rPr>
                <w:rFonts w:hint="eastAsia"/>
              </w:rPr>
            </w:pPr>
            <w:r>
              <w:rPr>
                <w:rFonts w:hint="eastAsia"/>
              </w:rPr>
              <w:t>只有该字段为true时，才有s</w:t>
            </w:r>
            <w:r>
              <w:t>martCodecCapability</w:t>
            </w:r>
            <w:r>
              <w:rPr>
                <w:rFonts w:hint="eastAsia"/>
              </w:rPr>
              <w:t>字段</w:t>
            </w:r>
          </w:p>
        </w:tc>
      </w:tr>
      <w:tr w14:paraId="576AF1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0CBC5F76">
            <w:pPr>
              <w:overflowPunct w:val="0"/>
              <w:autoSpaceDE w:val="0"/>
              <w:autoSpaceDN w:val="0"/>
              <w:spacing w:before="62" w:beforeLines="20" w:after="62" w:afterLines="20"/>
              <w:ind w:firstLine="0" w:firstLineChars="0"/>
            </w:pPr>
          </w:p>
        </w:tc>
        <w:tc>
          <w:tcPr>
            <w:tcW w:w="2268" w:type="dxa"/>
            <w:shd w:val="clear" w:color="auto" w:fill="auto"/>
            <w:noWrap w:val="0"/>
            <w:vAlign w:val="center"/>
          </w:tcPr>
          <w:p w14:paraId="007B8F3E">
            <w:pPr>
              <w:overflowPunct w:val="0"/>
              <w:autoSpaceDE w:val="0"/>
              <w:autoSpaceDN w:val="0"/>
              <w:spacing w:before="62" w:beforeLines="20" w:after="62" w:afterLines="20"/>
              <w:ind w:firstLine="0" w:firstLineChars="0"/>
            </w:pPr>
            <w:r>
              <w:t>digitalQualitySupport</w:t>
            </w:r>
          </w:p>
          <w:p w14:paraId="3842C846">
            <w:pPr>
              <w:overflowPunct w:val="0"/>
              <w:autoSpaceDE w:val="0"/>
              <w:autoSpaceDN w:val="0"/>
              <w:spacing w:before="62" w:beforeLines="20" w:after="62" w:afterLines="20"/>
              <w:ind w:firstLine="0" w:firstLineChars="0"/>
            </w:pPr>
            <w:r>
              <w:rPr>
                <w:color w:val="767171"/>
              </w:rPr>
              <w:t>boolean</w:t>
            </w:r>
          </w:p>
        </w:tc>
        <w:tc>
          <w:tcPr>
            <w:tcW w:w="5244" w:type="dxa"/>
            <w:gridSpan w:val="2"/>
            <w:shd w:val="clear" w:color="auto" w:fill="auto"/>
            <w:noWrap w:val="0"/>
            <w:vAlign w:val="center"/>
          </w:tcPr>
          <w:p w14:paraId="3034370F">
            <w:pPr>
              <w:overflowPunct w:val="0"/>
              <w:autoSpaceDE w:val="0"/>
              <w:autoSpaceDN w:val="0"/>
              <w:spacing w:before="62" w:beforeLines="20" w:after="62" w:afterLines="20"/>
              <w:ind w:firstLine="0" w:firstLineChars="0"/>
            </w:pPr>
            <w:r>
              <w:rPr>
                <w:rFonts w:hint="eastAsia"/>
              </w:rPr>
              <w:t>是否支持图像质量数字等级</w:t>
            </w:r>
          </w:p>
        </w:tc>
      </w:tr>
      <w:tr w14:paraId="2D6A3B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4E323711">
            <w:pPr>
              <w:overflowPunct w:val="0"/>
              <w:autoSpaceDE w:val="0"/>
              <w:autoSpaceDN w:val="0"/>
              <w:spacing w:before="62" w:beforeLines="20" w:after="62" w:afterLines="20"/>
              <w:ind w:firstLine="0" w:firstLineChars="0"/>
            </w:pPr>
          </w:p>
        </w:tc>
        <w:tc>
          <w:tcPr>
            <w:tcW w:w="2268" w:type="dxa"/>
            <w:shd w:val="clear" w:color="auto" w:fill="auto"/>
            <w:noWrap w:val="0"/>
            <w:vAlign w:val="center"/>
          </w:tcPr>
          <w:p w14:paraId="71BC879F">
            <w:pPr>
              <w:overflowPunct w:val="0"/>
              <w:autoSpaceDE w:val="0"/>
              <w:autoSpaceDN w:val="0"/>
              <w:spacing w:before="62" w:beforeLines="20" w:after="62" w:afterLines="20"/>
              <w:ind w:firstLine="0" w:firstLineChars="0"/>
            </w:pPr>
            <w:r>
              <w:rPr>
                <w:rFonts w:hint="eastAsia"/>
              </w:rPr>
              <w:t>s</w:t>
            </w:r>
            <w:r>
              <w:t>ingleStreamSupport</w:t>
            </w:r>
          </w:p>
          <w:p w14:paraId="3AB0DC06">
            <w:pPr>
              <w:overflowPunct w:val="0"/>
              <w:autoSpaceDE w:val="0"/>
              <w:autoSpaceDN w:val="0"/>
              <w:spacing w:before="62" w:beforeLines="20" w:after="62" w:afterLines="20"/>
              <w:ind w:firstLine="0" w:firstLineChars="0"/>
            </w:pPr>
            <w:r>
              <w:rPr>
                <w:color w:val="767171"/>
              </w:rPr>
              <w:t>boolean</w:t>
            </w:r>
          </w:p>
        </w:tc>
        <w:tc>
          <w:tcPr>
            <w:tcW w:w="5244" w:type="dxa"/>
            <w:gridSpan w:val="2"/>
            <w:shd w:val="clear" w:color="auto" w:fill="auto"/>
            <w:noWrap w:val="0"/>
            <w:vAlign w:val="center"/>
          </w:tcPr>
          <w:p w14:paraId="45EC5EB1">
            <w:pPr>
              <w:overflowPunct w:val="0"/>
              <w:autoSpaceDE w:val="0"/>
              <w:autoSpaceDN w:val="0"/>
              <w:spacing w:before="62" w:beforeLines="20" w:after="62" w:afterLines="20"/>
              <w:ind w:firstLine="0" w:firstLineChars="0"/>
            </w:pPr>
            <w:r>
              <w:rPr>
                <w:rFonts w:hint="eastAsia"/>
              </w:rPr>
              <w:t>是否只支持主码流</w:t>
            </w:r>
          </w:p>
        </w:tc>
      </w:tr>
      <w:tr w14:paraId="6EE6B4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6B9F78E6">
            <w:pPr>
              <w:overflowPunct w:val="0"/>
              <w:autoSpaceDE w:val="0"/>
              <w:autoSpaceDN w:val="0"/>
              <w:spacing w:before="62" w:beforeLines="20" w:after="62" w:afterLines="20"/>
              <w:ind w:firstLine="0" w:firstLineChars="0"/>
            </w:pPr>
          </w:p>
        </w:tc>
        <w:tc>
          <w:tcPr>
            <w:tcW w:w="2268" w:type="dxa"/>
            <w:shd w:val="clear" w:color="auto" w:fill="auto"/>
            <w:noWrap w:val="0"/>
            <w:vAlign w:val="center"/>
          </w:tcPr>
          <w:p w14:paraId="02A06E01">
            <w:pPr>
              <w:overflowPunct w:val="0"/>
              <w:autoSpaceDE w:val="0"/>
              <w:autoSpaceDN w:val="0"/>
              <w:spacing w:before="62" w:beforeLines="20" w:after="62" w:afterLines="20"/>
              <w:ind w:firstLine="0" w:firstLineChars="0"/>
            </w:pPr>
            <w:r>
              <w:t>realTimePreview</w:t>
            </w:r>
          </w:p>
          <w:p w14:paraId="4DB0FC30">
            <w:pPr>
              <w:overflowPunct w:val="0"/>
              <w:autoSpaceDE w:val="0"/>
              <w:autoSpaceDN w:val="0"/>
              <w:spacing w:before="62" w:beforeLines="20" w:after="62" w:afterLines="20"/>
              <w:ind w:firstLine="0" w:firstLineChars="0"/>
            </w:pPr>
            <w:r>
              <w:rPr>
                <w:color w:val="767171"/>
              </w:rPr>
              <w:t>boolean</w:t>
            </w:r>
          </w:p>
        </w:tc>
        <w:tc>
          <w:tcPr>
            <w:tcW w:w="5244" w:type="dxa"/>
            <w:gridSpan w:val="2"/>
            <w:shd w:val="clear" w:color="auto" w:fill="auto"/>
            <w:noWrap w:val="0"/>
            <w:vAlign w:val="center"/>
          </w:tcPr>
          <w:p w14:paraId="10369BD9">
            <w:pPr>
              <w:overflowPunct w:val="0"/>
              <w:autoSpaceDE w:val="0"/>
              <w:autoSpaceDN w:val="0"/>
              <w:spacing w:before="62" w:beforeLines="20" w:after="62" w:afterLines="20"/>
              <w:ind w:firstLine="0" w:firstLineChars="0"/>
            </w:pPr>
            <w:r>
              <w:rPr>
                <w:rFonts w:hint="eastAsia"/>
              </w:rPr>
              <w:t>客户端是否需要实时预览功能</w:t>
            </w:r>
          </w:p>
        </w:tc>
      </w:tr>
      <w:tr w14:paraId="242316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59F5A19E">
            <w:pPr>
              <w:overflowPunct w:val="0"/>
              <w:autoSpaceDE w:val="0"/>
              <w:autoSpaceDN w:val="0"/>
              <w:spacing w:before="62" w:beforeLines="20" w:after="62" w:afterLines="20"/>
              <w:ind w:firstLine="0" w:firstLineChars="0"/>
            </w:pPr>
          </w:p>
        </w:tc>
        <w:tc>
          <w:tcPr>
            <w:tcW w:w="2268" w:type="dxa"/>
            <w:vMerge w:val="restart"/>
            <w:shd w:val="clear" w:color="auto" w:fill="auto"/>
            <w:noWrap w:val="0"/>
            <w:vAlign w:val="center"/>
          </w:tcPr>
          <w:p w14:paraId="11D878C7">
            <w:pPr>
              <w:overflowPunct w:val="0"/>
              <w:autoSpaceDE w:val="0"/>
              <w:autoSpaceDN w:val="0"/>
              <w:spacing w:before="62" w:beforeLines="20" w:after="62" w:afterLines="20"/>
              <w:ind w:firstLine="0" w:firstLineChars="0"/>
            </w:pPr>
            <w:r>
              <w:rPr>
                <w:rFonts w:hint="eastAsia"/>
              </w:rPr>
              <w:t>s</w:t>
            </w:r>
            <w:r>
              <w:t>martCodecCapability</w:t>
            </w:r>
          </w:p>
          <w:p w14:paraId="3DEDD773">
            <w:pPr>
              <w:overflowPunct w:val="0"/>
              <w:autoSpaceDE w:val="0"/>
              <w:autoSpaceDN w:val="0"/>
              <w:spacing w:before="62" w:beforeLines="20" w:after="62" w:afterLines="20"/>
              <w:ind w:firstLine="0" w:firstLineChars="0"/>
            </w:pPr>
            <w:r>
              <w:rPr>
                <w:color w:val="767171"/>
              </w:rPr>
              <w:t>object</w:t>
            </w:r>
          </w:p>
        </w:tc>
        <w:tc>
          <w:tcPr>
            <w:tcW w:w="1446" w:type="dxa"/>
            <w:shd w:val="clear" w:color="auto" w:fill="auto"/>
            <w:noWrap w:val="0"/>
            <w:vAlign w:val="center"/>
          </w:tcPr>
          <w:p w14:paraId="7B696BAE">
            <w:pPr>
              <w:overflowPunct w:val="0"/>
              <w:autoSpaceDE w:val="0"/>
              <w:autoSpaceDN w:val="0"/>
              <w:spacing w:before="62" w:beforeLines="20" w:after="62" w:afterLines="20"/>
              <w:ind w:firstLine="0" w:firstLineChars="0"/>
            </w:pPr>
            <w:r>
              <w:rPr>
                <w:rFonts w:hint="eastAsia"/>
              </w:rPr>
              <w:t>v</w:t>
            </w:r>
            <w:r>
              <w:t>irtualFrameNum</w:t>
            </w:r>
          </w:p>
          <w:p w14:paraId="0444860C">
            <w:pPr>
              <w:overflowPunct w:val="0"/>
              <w:autoSpaceDE w:val="0"/>
              <w:autoSpaceDN w:val="0"/>
              <w:spacing w:before="62" w:beforeLines="20" w:after="62" w:afterLines="20"/>
              <w:ind w:firstLine="0" w:firstLineChars="0"/>
            </w:pPr>
            <w:r>
              <w:rPr>
                <w:rFonts w:hint="eastAsia"/>
                <w:color w:val="767171"/>
              </w:rPr>
              <w:t>a</w:t>
            </w:r>
            <w:r>
              <w:rPr>
                <w:color w:val="767171"/>
              </w:rPr>
              <w:t>rray&lt;string&gt;</w:t>
            </w:r>
          </w:p>
        </w:tc>
        <w:tc>
          <w:tcPr>
            <w:tcW w:w="3798" w:type="dxa"/>
            <w:shd w:val="clear" w:color="auto" w:fill="auto"/>
            <w:noWrap w:val="0"/>
            <w:vAlign w:val="center"/>
          </w:tcPr>
          <w:p w14:paraId="518ABF37">
            <w:pPr>
              <w:overflowPunct w:val="0"/>
              <w:autoSpaceDE w:val="0"/>
              <w:autoSpaceDN w:val="0"/>
              <w:spacing w:before="62" w:beforeLines="20" w:after="62" w:afterLines="20"/>
              <w:ind w:firstLine="0" w:firstLineChars="0"/>
            </w:pPr>
            <w:r>
              <w:rPr>
                <w:rFonts w:hint="eastAsia"/>
              </w:rPr>
              <w:t>设备支持设置的相邻I帧间虚拟I帧数量的数组</w:t>
            </w:r>
          </w:p>
        </w:tc>
      </w:tr>
      <w:tr w14:paraId="0CD271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4587879A">
            <w:pPr>
              <w:overflowPunct w:val="0"/>
              <w:autoSpaceDE w:val="0"/>
              <w:autoSpaceDN w:val="0"/>
              <w:spacing w:before="62" w:beforeLines="20" w:after="62" w:afterLines="20"/>
              <w:ind w:firstLine="0" w:firstLineChars="0"/>
            </w:pPr>
          </w:p>
        </w:tc>
        <w:tc>
          <w:tcPr>
            <w:tcW w:w="2268" w:type="dxa"/>
            <w:vMerge w:val="continue"/>
            <w:shd w:val="clear" w:color="auto" w:fill="auto"/>
            <w:noWrap w:val="0"/>
            <w:vAlign w:val="center"/>
          </w:tcPr>
          <w:p w14:paraId="21430A5F">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0A973197">
            <w:pPr>
              <w:overflowPunct w:val="0"/>
              <w:autoSpaceDE w:val="0"/>
              <w:autoSpaceDN w:val="0"/>
              <w:spacing w:before="62" w:beforeLines="20" w:after="62" w:afterLines="20"/>
              <w:ind w:firstLine="0" w:firstLineChars="0"/>
            </w:pPr>
            <w:r>
              <w:rPr>
                <w:rFonts w:hint="eastAsia"/>
              </w:rPr>
              <w:t>v</w:t>
            </w:r>
            <w:r>
              <w:t>irtualFrameNumSupport</w:t>
            </w:r>
          </w:p>
          <w:p w14:paraId="4A4D5D25">
            <w:pPr>
              <w:overflowPunct w:val="0"/>
              <w:autoSpaceDE w:val="0"/>
              <w:autoSpaceDN w:val="0"/>
              <w:spacing w:before="62" w:beforeLines="20" w:after="62" w:afterLines="20"/>
              <w:ind w:firstLine="0" w:firstLineChars="0"/>
            </w:pPr>
            <w:r>
              <w:rPr>
                <w:color w:val="767171"/>
              </w:rPr>
              <w:t>boolean</w:t>
            </w:r>
          </w:p>
        </w:tc>
        <w:tc>
          <w:tcPr>
            <w:tcW w:w="3798" w:type="dxa"/>
            <w:shd w:val="clear" w:color="auto" w:fill="auto"/>
            <w:noWrap w:val="0"/>
            <w:vAlign w:val="center"/>
          </w:tcPr>
          <w:p w14:paraId="4B03E8FC">
            <w:pPr>
              <w:overflowPunct w:val="0"/>
              <w:autoSpaceDE w:val="0"/>
              <w:autoSpaceDN w:val="0"/>
              <w:spacing w:before="62" w:beforeLines="20" w:after="62" w:afterLines="20"/>
              <w:ind w:firstLine="0" w:firstLineChars="0"/>
            </w:pPr>
            <w:r>
              <w:rPr>
                <w:rFonts w:hint="eastAsia"/>
              </w:rPr>
              <w:t>是否支持获取和设置相邻I帧间虚拟I帧的数量</w:t>
            </w:r>
          </w:p>
        </w:tc>
      </w:tr>
      <w:tr w14:paraId="3CAB35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continue"/>
            <w:shd w:val="clear" w:color="auto" w:fill="auto"/>
            <w:noWrap w:val="0"/>
            <w:vAlign w:val="center"/>
          </w:tcPr>
          <w:p w14:paraId="088AFDA1">
            <w:pPr>
              <w:overflowPunct w:val="0"/>
              <w:autoSpaceDE w:val="0"/>
              <w:autoSpaceDN w:val="0"/>
              <w:spacing w:before="62" w:beforeLines="20" w:after="62" w:afterLines="20"/>
              <w:ind w:firstLine="0" w:firstLineChars="0"/>
            </w:pPr>
          </w:p>
        </w:tc>
        <w:tc>
          <w:tcPr>
            <w:tcW w:w="2268" w:type="dxa"/>
            <w:vMerge w:val="restart"/>
            <w:shd w:val="clear" w:color="auto" w:fill="auto"/>
            <w:noWrap w:val="0"/>
            <w:vAlign w:val="center"/>
          </w:tcPr>
          <w:p w14:paraId="715E12D1">
            <w:pPr>
              <w:overflowPunct w:val="0"/>
              <w:autoSpaceDE w:val="0"/>
              <w:autoSpaceDN w:val="0"/>
              <w:spacing w:before="62" w:beforeLines="20" w:after="62" w:afterLines="20"/>
              <w:ind w:firstLine="0" w:firstLineChars="0"/>
            </w:pPr>
            <w:r>
              <w:t>streamCapabilityList</w:t>
            </w:r>
          </w:p>
          <w:p w14:paraId="4FA24E36">
            <w:pPr>
              <w:overflowPunct w:val="0"/>
              <w:autoSpaceDE w:val="0"/>
              <w:autoSpaceDN w:val="0"/>
              <w:spacing w:before="62" w:beforeLines="20" w:after="62" w:afterLines="20"/>
              <w:ind w:firstLine="0" w:firstLineChars="0"/>
            </w:pPr>
            <w:r>
              <w:rPr>
                <w:color w:val="767171"/>
              </w:rPr>
              <w:t>array&lt;object&gt;</w:t>
            </w:r>
          </w:p>
        </w:tc>
        <w:tc>
          <w:tcPr>
            <w:tcW w:w="1446" w:type="dxa"/>
            <w:shd w:val="clear" w:color="auto" w:fill="auto"/>
            <w:noWrap w:val="0"/>
            <w:vAlign w:val="center"/>
          </w:tcPr>
          <w:p w14:paraId="4EFBD575">
            <w:pPr>
              <w:overflowPunct w:val="0"/>
              <w:autoSpaceDE w:val="0"/>
              <w:autoSpaceDN w:val="0"/>
              <w:spacing w:before="62" w:beforeLines="20" w:after="62" w:afterLines="20"/>
              <w:ind w:firstLine="0" w:firstLineChars="0"/>
              <w:rPr>
                <w:color w:val="767171"/>
              </w:rPr>
            </w:pPr>
            <w:r>
              <w:t>type</w:t>
            </w:r>
          </w:p>
          <w:p w14:paraId="2C719064">
            <w:pPr>
              <w:overflowPunct w:val="0"/>
              <w:autoSpaceDE w:val="0"/>
              <w:autoSpaceDN w:val="0"/>
              <w:spacing w:before="62" w:beforeLines="20" w:after="62" w:afterLines="20"/>
              <w:ind w:firstLine="0" w:firstLineChars="0"/>
            </w:pPr>
            <w:r>
              <w:rPr>
                <w:color w:val="767171"/>
              </w:rPr>
              <w:t>string</w:t>
            </w:r>
          </w:p>
        </w:tc>
        <w:tc>
          <w:tcPr>
            <w:tcW w:w="3798" w:type="dxa"/>
            <w:shd w:val="clear" w:color="auto" w:fill="auto"/>
            <w:noWrap w:val="0"/>
            <w:vAlign w:val="center"/>
          </w:tcPr>
          <w:p w14:paraId="7B42C880">
            <w:pPr>
              <w:overflowPunct w:val="0"/>
              <w:autoSpaceDE w:val="0"/>
              <w:autoSpaceDN w:val="0"/>
              <w:spacing w:before="62" w:beforeLines="20" w:after="62" w:afterLines="20"/>
              <w:ind w:firstLine="0" w:firstLineChars="0"/>
            </w:pPr>
            <w:r>
              <w:rPr>
                <w:rFonts w:hint="eastAsia"/>
              </w:rPr>
              <w:t>码流类型，枚举类型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E993B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1A07A78F">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60BE6C03">
                  <w:pPr>
                    <w:overflowPunct w:val="0"/>
                    <w:autoSpaceDE w:val="0"/>
                    <w:autoSpaceDN w:val="0"/>
                    <w:spacing w:before="62" w:beforeLines="20" w:after="62" w:afterLines="20"/>
                    <w:ind w:firstLine="0" w:firstLineChars="0"/>
                  </w:pPr>
                  <w:r>
                    <w:rPr>
                      <w:rFonts w:hint="eastAsia"/>
                    </w:rPr>
                    <w:t>含义</w:t>
                  </w:r>
                </w:p>
              </w:tc>
            </w:tr>
            <w:tr w14:paraId="7307ED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2" w:hRule="atLeast"/>
              </w:trPr>
              <w:tc>
                <w:tcPr>
                  <w:tcW w:w="1735" w:type="dxa"/>
                  <w:shd w:val="clear" w:color="auto" w:fill="auto"/>
                  <w:noWrap w:val="0"/>
                  <w:vAlign w:val="center"/>
                </w:tcPr>
                <w:p w14:paraId="51DED85E">
                  <w:pPr>
                    <w:overflowPunct w:val="0"/>
                    <w:autoSpaceDE w:val="0"/>
                    <w:autoSpaceDN w:val="0"/>
                    <w:spacing w:before="62" w:beforeLines="20" w:after="62" w:afterLines="20"/>
                    <w:ind w:firstLine="0" w:firstLineChars="0"/>
                  </w:pPr>
                  <w:r>
                    <w:t>main</w:t>
                  </w:r>
                </w:p>
              </w:tc>
              <w:tc>
                <w:tcPr>
                  <w:tcW w:w="1810" w:type="dxa"/>
                  <w:shd w:val="clear" w:color="auto" w:fill="auto"/>
                  <w:noWrap w:val="0"/>
                  <w:vAlign w:val="center"/>
                </w:tcPr>
                <w:p w14:paraId="7DD6B105">
                  <w:pPr>
                    <w:overflowPunct w:val="0"/>
                    <w:autoSpaceDE w:val="0"/>
                    <w:autoSpaceDN w:val="0"/>
                    <w:spacing w:before="62" w:beforeLines="20" w:after="62" w:afterLines="20"/>
                    <w:ind w:firstLine="0" w:firstLineChars="0"/>
                  </w:pPr>
                  <w:r>
                    <w:rPr>
                      <w:rFonts w:hint="eastAsia"/>
                    </w:rPr>
                    <w:t>主码流</w:t>
                  </w:r>
                </w:p>
              </w:tc>
            </w:tr>
            <w:tr w14:paraId="7B016A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ED83A2C">
                  <w:pPr>
                    <w:overflowPunct w:val="0"/>
                    <w:autoSpaceDE w:val="0"/>
                    <w:autoSpaceDN w:val="0"/>
                    <w:spacing w:before="62" w:beforeLines="20" w:after="62" w:afterLines="20"/>
                    <w:ind w:firstLine="0" w:firstLineChars="0"/>
                  </w:pPr>
                  <w:r>
                    <w:rPr>
                      <w:rFonts w:hint="eastAsia"/>
                    </w:rPr>
                    <w:t>m</w:t>
                  </w:r>
                  <w:r>
                    <w:t>inor</w:t>
                  </w:r>
                </w:p>
              </w:tc>
              <w:tc>
                <w:tcPr>
                  <w:tcW w:w="1810" w:type="dxa"/>
                  <w:shd w:val="clear" w:color="auto" w:fill="auto"/>
                  <w:noWrap w:val="0"/>
                  <w:vAlign w:val="center"/>
                </w:tcPr>
                <w:p w14:paraId="4C1A1465">
                  <w:pPr>
                    <w:overflowPunct w:val="0"/>
                    <w:autoSpaceDE w:val="0"/>
                    <w:autoSpaceDN w:val="0"/>
                    <w:spacing w:before="62" w:beforeLines="20" w:after="62" w:afterLines="20"/>
                    <w:ind w:firstLine="0" w:firstLineChars="0"/>
                  </w:pPr>
                  <w:r>
                    <w:rPr>
                      <w:rFonts w:hint="eastAsia"/>
                    </w:rPr>
                    <w:t>子码流</w:t>
                  </w:r>
                </w:p>
              </w:tc>
            </w:tr>
            <w:tr w14:paraId="145F18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B20DE60">
                  <w:pPr>
                    <w:overflowPunct w:val="0"/>
                    <w:autoSpaceDE w:val="0"/>
                    <w:autoSpaceDN w:val="0"/>
                    <w:spacing w:before="62" w:beforeLines="20" w:after="62" w:afterLines="20"/>
                    <w:ind w:firstLine="0" w:firstLineChars="0"/>
                    <w:rPr>
                      <w:rFonts w:hint="eastAsia"/>
                    </w:rPr>
                  </w:pPr>
                  <w:r>
                    <w:rPr>
                      <w:rFonts w:hint="eastAsia"/>
                    </w:rPr>
                    <w:t>t</w:t>
                  </w:r>
                  <w:r>
                    <w:t>hird</w:t>
                  </w:r>
                </w:p>
              </w:tc>
              <w:tc>
                <w:tcPr>
                  <w:tcW w:w="1810" w:type="dxa"/>
                  <w:shd w:val="clear" w:color="auto" w:fill="auto"/>
                  <w:noWrap w:val="0"/>
                  <w:vAlign w:val="center"/>
                </w:tcPr>
                <w:p w14:paraId="54FC1645">
                  <w:pPr>
                    <w:overflowPunct w:val="0"/>
                    <w:autoSpaceDE w:val="0"/>
                    <w:autoSpaceDN w:val="0"/>
                    <w:spacing w:before="62" w:beforeLines="20" w:after="62" w:afterLines="20"/>
                    <w:ind w:firstLine="0" w:firstLineChars="0"/>
                    <w:rPr>
                      <w:rFonts w:hint="eastAsia"/>
                    </w:rPr>
                  </w:pPr>
                  <w:r>
                    <w:rPr>
                      <w:rFonts w:hint="eastAsia"/>
                    </w:rPr>
                    <w:t>第三码流</w:t>
                  </w:r>
                </w:p>
              </w:tc>
            </w:tr>
          </w:tbl>
          <w:p w14:paraId="1D3F2590">
            <w:pPr>
              <w:overflowPunct w:val="0"/>
              <w:autoSpaceDE w:val="0"/>
              <w:autoSpaceDN w:val="0"/>
              <w:spacing w:before="62" w:beforeLines="20" w:after="62" w:afterLines="20"/>
              <w:ind w:firstLine="0" w:firstLineChars="0"/>
            </w:pPr>
          </w:p>
        </w:tc>
      </w:tr>
      <w:tr w14:paraId="26C544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90" w:hRule="atLeast"/>
        </w:trPr>
        <w:tc>
          <w:tcPr>
            <w:tcW w:w="1560" w:type="dxa"/>
            <w:vMerge w:val="continue"/>
            <w:shd w:val="clear" w:color="auto" w:fill="auto"/>
            <w:noWrap w:val="0"/>
            <w:vAlign w:val="center"/>
          </w:tcPr>
          <w:p w14:paraId="36CC56BC">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699A967C">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30976D40">
            <w:pPr>
              <w:overflowPunct w:val="0"/>
              <w:autoSpaceDE w:val="0"/>
              <w:autoSpaceDN w:val="0"/>
              <w:spacing w:before="62" w:beforeLines="20" w:after="62" w:afterLines="20"/>
              <w:ind w:firstLine="0" w:firstLineChars="0"/>
            </w:pPr>
            <w:r>
              <w:t>e</w:t>
            </w:r>
            <w:r>
              <w:rPr>
                <w:rFonts w:hint="eastAsia"/>
              </w:rPr>
              <w:t>ncode</w:t>
            </w:r>
            <w:r>
              <w:t>Types</w:t>
            </w:r>
          </w:p>
          <w:p w14:paraId="5AD0124A">
            <w:pPr>
              <w:overflowPunct w:val="0"/>
              <w:autoSpaceDE w:val="0"/>
              <w:autoSpaceDN w:val="0"/>
              <w:spacing w:before="62" w:beforeLines="20" w:after="62" w:afterLines="20"/>
              <w:ind w:firstLine="0" w:firstLineChars="0"/>
            </w:pPr>
            <w:r>
              <w:rPr>
                <w:color w:val="767171"/>
              </w:rPr>
              <w:t>array&lt;string&gt;</w:t>
            </w:r>
          </w:p>
        </w:tc>
        <w:tc>
          <w:tcPr>
            <w:tcW w:w="3798" w:type="dxa"/>
            <w:shd w:val="clear" w:color="auto" w:fill="auto"/>
            <w:noWrap w:val="0"/>
            <w:vAlign w:val="center"/>
          </w:tcPr>
          <w:p w14:paraId="2DF32E1C">
            <w:pPr>
              <w:overflowPunct w:val="0"/>
              <w:autoSpaceDE w:val="0"/>
              <w:autoSpaceDN w:val="0"/>
              <w:spacing w:before="62" w:beforeLines="20" w:after="62" w:afterLines="20"/>
              <w:ind w:firstLine="0" w:firstLineChars="0"/>
            </w:pPr>
            <w:r>
              <w:rPr>
                <w:rFonts w:hint="eastAsia"/>
              </w:rPr>
              <w:t>设备支持的视频编码类型数组，元素为枚举类型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7D32EA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2B3AFB9">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4E5E6551">
                  <w:pPr>
                    <w:overflowPunct w:val="0"/>
                    <w:autoSpaceDE w:val="0"/>
                    <w:autoSpaceDN w:val="0"/>
                    <w:spacing w:before="62" w:beforeLines="20" w:after="62" w:afterLines="20"/>
                    <w:ind w:firstLine="0" w:firstLineChars="0"/>
                  </w:pPr>
                  <w:r>
                    <w:rPr>
                      <w:rFonts w:hint="eastAsia"/>
                    </w:rPr>
                    <w:t>含义</w:t>
                  </w:r>
                </w:p>
              </w:tc>
            </w:tr>
            <w:tr w14:paraId="047897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2" w:hRule="atLeast"/>
              </w:trPr>
              <w:tc>
                <w:tcPr>
                  <w:tcW w:w="1735" w:type="dxa"/>
                  <w:shd w:val="clear" w:color="auto" w:fill="auto"/>
                  <w:noWrap w:val="0"/>
                  <w:vAlign w:val="center"/>
                </w:tcPr>
                <w:p w14:paraId="35E3F50F">
                  <w:pPr>
                    <w:overflowPunct w:val="0"/>
                    <w:autoSpaceDE w:val="0"/>
                    <w:autoSpaceDN w:val="0"/>
                    <w:spacing w:before="62" w:beforeLines="20" w:after="62" w:afterLines="20"/>
                    <w:ind w:firstLine="0" w:firstLineChars="0"/>
                  </w:pPr>
                  <w:r>
                    <w:rPr>
                      <w:kern w:val="0"/>
                      <w:szCs w:val="21"/>
                    </w:rPr>
                    <w:t>H264</w:t>
                  </w:r>
                </w:p>
              </w:tc>
              <w:tc>
                <w:tcPr>
                  <w:tcW w:w="1810" w:type="dxa"/>
                  <w:shd w:val="clear" w:color="auto" w:fill="auto"/>
                  <w:noWrap w:val="0"/>
                  <w:vAlign w:val="center"/>
                </w:tcPr>
                <w:p w14:paraId="22F9D53E">
                  <w:pPr>
                    <w:overflowPunct w:val="0"/>
                    <w:autoSpaceDE w:val="0"/>
                    <w:autoSpaceDN w:val="0"/>
                    <w:spacing w:before="62" w:beforeLines="20" w:after="62" w:afterLines="20"/>
                    <w:ind w:firstLine="0" w:firstLineChars="0"/>
                  </w:pPr>
                  <w:r>
                    <w:rPr>
                      <w:kern w:val="0"/>
                      <w:szCs w:val="21"/>
                    </w:rPr>
                    <w:t>H264</w:t>
                  </w:r>
                  <w:r>
                    <w:rPr>
                      <w:rFonts w:hint="eastAsia"/>
                      <w:kern w:val="0"/>
                      <w:szCs w:val="21"/>
                    </w:rPr>
                    <w:t>编码</w:t>
                  </w:r>
                </w:p>
              </w:tc>
            </w:tr>
            <w:tr w14:paraId="04012F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BCB1FBB">
                  <w:pPr>
                    <w:overflowPunct w:val="0"/>
                    <w:autoSpaceDE w:val="0"/>
                    <w:autoSpaceDN w:val="0"/>
                    <w:spacing w:before="62" w:beforeLines="20" w:after="62" w:afterLines="20"/>
                    <w:ind w:firstLine="0" w:firstLineChars="0"/>
                  </w:pPr>
                  <w:r>
                    <w:rPr>
                      <w:kern w:val="0"/>
                      <w:szCs w:val="21"/>
                    </w:rPr>
                    <w:t>H265</w:t>
                  </w:r>
                </w:p>
              </w:tc>
              <w:tc>
                <w:tcPr>
                  <w:tcW w:w="1810" w:type="dxa"/>
                  <w:shd w:val="clear" w:color="auto" w:fill="auto"/>
                  <w:noWrap w:val="0"/>
                  <w:vAlign w:val="center"/>
                </w:tcPr>
                <w:p w14:paraId="68A64BC2">
                  <w:pPr>
                    <w:overflowPunct w:val="0"/>
                    <w:autoSpaceDE w:val="0"/>
                    <w:autoSpaceDN w:val="0"/>
                    <w:spacing w:before="62" w:beforeLines="20" w:after="62" w:afterLines="20"/>
                    <w:ind w:firstLine="0" w:firstLineChars="0"/>
                  </w:pPr>
                  <w:r>
                    <w:rPr>
                      <w:kern w:val="0"/>
                      <w:szCs w:val="21"/>
                    </w:rPr>
                    <w:t>H265</w:t>
                  </w:r>
                  <w:r>
                    <w:rPr>
                      <w:rFonts w:hint="eastAsia"/>
                      <w:kern w:val="0"/>
                      <w:szCs w:val="21"/>
                    </w:rPr>
                    <w:t>编码</w:t>
                  </w:r>
                </w:p>
              </w:tc>
            </w:tr>
          </w:tbl>
          <w:p w14:paraId="77610121">
            <w:pPr>
              <w:overflowPunct w:val="0"/>
              <w:autoSpaceDE w:val="0"/>
              <w:autoSpaceDN w:val="0"/>
              <w:spacing w:before="62" w:beforeLines="20" w:after="62" w:afterLines="20"/>
              <w:ind w:firstLine="0" w:firstLineChars="0"/>
              <w:rPr>
                <w:rFonts w:hint="eastAsia"/>
              </w:rPr>
            </w:pPr>
          </w:p>
        </w:tc>
      </w:tr>
      <w:tr w14:paraId="3393BC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560" w:type="dxa"/>
            <w:vMerge w:val="continue"/>
            <w:shd w:val="clear" w:color="auto" w:fill="auto"/>
            <w:noWrap w:val="0"/>
            <w:vAlign w:val="center"/>
          </w:tcPr>
          <w:p w14:paraId="34C59969">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05860338">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07DB2911">
            <w:pPr>
              <w:overflowPunct w:val="0"/>
              <w:autoSpaceDE w:val="0"/>
              <w:autoSpaceDN w:val="0"/>
              <w:spacing w:before="62" w:beforeLines="20" w:after="62" w:afterLines="20"/>
              <w:ind w:firstLine="0" w:firstLineChars="0"/>
            </w:pPr>
            <w:r>
              <w:t>frameRates</w:t>
            </w:r>
          </w:p>
          <w:p w14:paraId="6FD2AC57">
            <w:pPr>
              <w:overflowPunct w:val="0"/>
              <w:autoSpaceDE w:val="0"/>
              <w:autoSpaceDN w:val="0"/>
              <w:spacing w:before="62" w:beforeLines="20" w:after="62" w:afterLines="20"/>
              <w:ind w:firstLine="0" w:firstLineChars="0"/>
            </w:pPr>
            <w:r>
              <w:rPr>
                <w:color w:val="767171"/>
              </w:rPr>
              <w:t>array&lt;string&gt;</w:t>
            </w:r>
          </w:p>
        </w:tc>
        <w:tc>
          <w:tcPr>
            <w:tcW w:w="3798" w:type="dxa"/>
            <w:shd w:val="clear" w:color="auto" w:fill="auto"/>
            <w:noWrap w:val="0"/>
            <w:vAlign w:val="center"/>
          </w:tcPr>
          <w:p w14:paraId="7D968FB8">
            <w:pPr>
              <w:overflowPunct w:val="0"/>
              <w:autoSpaceDE w:val="0"/>
              <w:autoSpaceDN w:val="0"/>
              <w:spacing w:before="62" w:beforeLines="20" w:after="62" w:afterLines="20"/>
              <w:ind w:firstLine="0" w:firstLineChars="0"/>
            </w:pPr>
            <w:r>
              <w:rPr>
                <w:rFonts w:hint="eastAsia"/>
              </w:rPr>
              <w:t>设备支持的视频帧率数组，元素为枚举类型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65621A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5A61F8D">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0D9FDC6D">
                  <w:pPr>
                    <w:overflowPunct w:val="0"/>
                    <w:autoSpaceDE w:val="0"/>
                    <w:autoSpaceDN w:val="0"/>
                    <w:spacing w:before="62" w:beforeLines="20" w:after="62" w:afterLines="20"/>
                    <w:ind w:firstLine="0" w:firstLineChars="0"/>
                  </w:pPr>
                  <w:r>
                    <w:rPr>
                      <w:rFonts w:hint="eastAsia"/>
                    </w:rPr>
                    <w:t>含义</w:t>
                  </w:r>
                </w:p>
              </w:tc>
            </w:tr>
            <w:tr w14:paraId="3AE301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05" w:hRule="atLeast"/>
              </w:trPr>
              <w:tc>
                <w:tcPr>
                  <w:tcW w:w="1735" w:type="dxa"/>
                  <w:shd w:val="clear" w:color="auto" w:fill="auto"/>
                  <w:noWrap w:val="0"/>
                  <w:vAlign w:val="center"/>
                </w:tcPr>
                <w:p w14:paraId="1A92398B">
                  <w:pPr>
                    <w:overflowPunct w:val="0"/>
                    <w:autoSpaceDE w:val="0"/>
                    <w:autoSpaceDN w:val="0"/>
                    <w:spacing w:before="62" w:beforeLines="20" w:after="62" w:afterLines="20"/>
                    <w:ind w:firstLine="0" w:firstLineChars="0"/>
                  </w:pPr>
                  <w:r>
                    <w:rPr>
                      <w:rFonts w:hint="eastAsia"/>
                    </w:rPr>
                    <w:t>65537</w:t>
                  </w:r>
                </w:p>
              </w:tc>
              <w:tc>
                <w:tcPr>
                  <w:tcW w:w="1810" w:type="dxa"/>
                  <w:shd w:val="clear" w:color="auto" w:fill="auto"/>
                  <w:noWrap w:val="0"/>
                  <w:vAlign w:val="center"/>
                </w:tcPr>
                <w:p w14:paraId="13497FA0">
                  <w:pPr>
                    <w:overflowPunct w:val="0"/>
                    <w:autoSpaceDE w:val="0"/>
                    <w:autoSpaceDN w:val="0"/>
                    <w:spacing w:before="62" w:beforeLines="20" w:after="62" w:afterLines="20"/>
                    <w:ind w:firstLine="0" w:firstLineChars="0"/>
                  </w:pPr>
                  <w:r>
                    <w:rPr>
                      <w:rFonts w:hint="eastAsia"/>
                    </w:rPr>
                    <w:t>对应页面帧率1</w:t>
                  </w:r>
                </w:p>
              </w:tc>
            </w:tr>
            <w:tr w14:paraId="782287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DDAB6C7">
                  <w:pPr>
                    <w:overflowPunct w:val="0"/>
                    <w:autoSpaceDE w:val="0"/>
                    <w:autoSpaceDN w:val="0"/>
                    <w:spacing w:before="62" w:beforeLines="20" w:after="62" w:afterLines="20"/>
                    <w:ind w:firstLine="0" w:firstLineChars="0"/>
                  </w:pPr>
                  <w:r>
                    <w:rPr>
                      <w:rFonts w:hint="eastAsia"/>
                    </w:rPr>
                    <w:t>65541</w:t>
                  </w:r>
                </w:p>
              </w:tc>
              <w:tc>
                <w:tcPr>
                  <w:tcW w:w="1810" w:type="dxa"/>
                  <w:shd w:val="clear" w:color="auto" w:fill="auto"/>
                  <w:noWrap w:val="0"/>
                  <w:vAlign w:val="center"/>
                </w:tcPr>
                <w:p w14:paraId="63864D85">
                  <w:pPr>
                    <w:overflowPunct w:val="0"/>
                    <w:autoSpaceDE w:val="0"/>
                    <w:autoSpaceDN w:val="0"/>
                    <w:spacing w:before="62" w:beforeLines="20" w:after="62" w:afterLines="20"/>
                    <w:ind w:firstLine="0" w:firstLineChars="0"/>
                  </w:pPr>
                  <w:r>
                    <w:rPr>
                      <w:rFonts w:hint="eastAsia"/>
                    </w:rPr>
                    <w:t>对应页面帧率5</w:t>
                  </w:r>
                </w:p>
              </w:tc>
            </w:tr>
            <w:tr w14:paraId="354573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C818FCC">
                  <w:pPr>
                    <w:overflowPunct w:val="0"/>
                    <w:autoSpaceDE w:val="0"/>
                    <w:autoSpaceDN w:val="0"/>
                    <w:spacing w:before="62" w:beforeLines="20" w:after="62" w:afterLines="20"/>
                    <w:ind w:firstLine="0" w:firstLineChars="0"/>
                    <w:rPr>
                      <w:rFonts w:hint="eastAsia"/>
                    </w:rPr>
                  </w:pPr>
                  <w:r>
                    <w:rPr>
                      <w:rFonts w:hint="eastAsia"/>
                    </w:rPr>
                    <w:t>65546</w:t>
                  </w:r>
                </w:p>
              </w:tc>
              <w:tc>
                <w:tcPr>
                  <w:tcW w:w="1810" w:type="dxa"/>
                  <w:shd w:val="clear" w:color="auto" w:fill="auto"/>
                  <w:noWrap w:val="0"/>
                  <w:vAlign w:val="center"/>
                </w:tcPr>
                <w:p w14:paraId="1B31B585">
                  <w:pPr>
                    <w:overflowPunct w:val="0"/>
                    <w:autoSpaceDE w:val="0"/>
                    <w:autoSpaceDN w:val="0"/>
                    <w:spacing w:before="62" w:beforeLines="20" w:after="62" w:afterLines="20"/>
                    <w:ind w:firstLine="0" w:firstLineChars="0"/>
                    <w:rPr>
                      <w:rFonts w:hint="eastAsia"/>
                    </w:rPr>
                  </w:pPr>
                  <w:r>
                    <w:rPr>
                      <w:rFonts w:hint="eastAsia"/>
                    </w:rPr>
                    <w:t>对应页面帧率10</w:t>
                  </w:r>
                </w:p>
              </w:tc>
            </w:tr>
            <w:tr w14:paraId="1378A9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FE38F7D">
                  <w:pPr>
                    <w:overflowPunct w:val="0"/>
                    <w:autoSpaceDE w:val="0"/>
                    <w:autoSpaceDN w:val="0"/>
                    <w:spacing w:before="62" w:beforeLines="20" w:after="62" w:afterLines="20"/>
                    <w:ind w:firstLine="0" w:firstLineChars="0"/>
                    <w:rPr>
                      <w:rFonts w:hint="eastAsia"/>
                    </w:rPr>
                  </w:pPr>
                  <w:r>
                    <w:rPr>
                      <w:rFonts w:hint="eastAsia"/>
                    </w:rPr>
                    <w:t>65551</w:t>
                  </w:r>
                </w:p>
              </w:tc>
              <w:tc>
                <w:tcPr>
                  <w:tcW w:w="1810" w:type="dxa"/>
                  <w:shd w:val="clear" w:color="auto" w:fill="auto"/>
                  <w:noWrap w:val="0"/>
                  <w:vAlign w:val="center"/>
                </w:tcPr>
                <w:p w14:paraId="6B258492">
                  <w:pPr>
                    <w:overflowPunct w:val="0"/>
                    <w:autoSpaceDE w:val="0"/>
                    <w:autoSpaceDN w:val="0"/>
                    <w:spacing w:before="62" w:beforeLines="20" w:after="62" w:afterLines="20"/>
                    <w:ind w:firstLine="0" w:firstLineChars="0"/>
                    <w:rPr>
                      <w:rFonts w:hint="eastAsia"/>
                    </w:rPr>
                  </w:pPr>
                  <w:r>
                    <w:rPr>
                      <w:rFonts w:hint="eastAsia"/>
                    </w:rPr>
                    <w:t>对应页面帧率15</w:t>
                  </w:r>
                </w:p>
              </w:tc>
            </w:tr>
            <w:tr w14:paraId="4302F6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2173B03">
                  <w:pPr>
                    <w:overflowPunct w:val="0"/>
                    <w:autoSpaceDE w:val="0"/>
                    <w:autoSpaceDN w:val="0"/>
                    <w:spacing w:before="62" w:beforeLines="20" w:after="62" w:afterLines="20"/>
                    <w:ind w:firstLine="0" w:firstLineChars="0"/>
                    <w:rPr>
                      <w:rFonts w:hint="eastAsia"/>
                    </w:rPr>
                  </w:pPr>
                  <w:r>
                    <w:rPr>
                      <w:rFonts w:hint="eastAsia"/>
                    </w:rPr>
                    <w:t>65556</w:t>
                  </w:r>
                </w:p>
              </w:tc>
              <w:tc>
                <w:tcPr>
                  <w:tcW w:w="1810" w:type="dxa"/>
                  <w:shd w:val="clear" w:color="auto" w:fill="auto"/>
                  <w:noWrap w:val="0"/>
                  <w:vAlign w:val="center"/>
                </w:tcPr>
                <w:p w14:paraId="65EDD3A9">
                  <w:pPr>
                    <w:overflowPunct w:val="0"/>
                    <w:autoSpaceDE w:val="0"/>
                    <w:autoSpaceDN w:val="0"/>
                    <w:spacing w:before="62" w:beforeLines="20" w:after="62" w:afterLines="20"/>
                    <w:ind w:firstLine="0" w:firstLineChars="0"/>
                    <w:rPr>
                      <w:rFonts w:hint="eastAsia"/>
                    </w:rPr>
                  </w:pPr>
                  <w:r>
                    <w:rPr>
                      <w:rFonts w:hint="eastAsia"/>
                    </w:rPr>
                    <w:t>对应页面帧率20</w:t>
                  </w:r>
                </w:p>
              </w:tc>
            </w:tr>
            <w:tr w14:paraId="6F0737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233FEE0">
                  <w:pPr>
                    <w:overflowPunct w:val="0"/>
                    <w:autoSpaceDE w:val="0"/>
                    <w:autoSpaceDN w:val="0"/>
                    <w:spacing w:before="62" w:beforeLines="20" w:after="62" w:afterLines="20"/>
                    <w:ind w:firstLine="0" w:firstLineChars="0"/>
                    <w:rPr>
                      <w:rFonts w:hint="eastAsia"/>
                    </w:rPr>
                  </w:pPr>
                  <w:r>
                    <w:rPr>
                      <w:rFonts w:hint="eastAsia"/>
                    </w:rPr>
                    <w:t>65561</w:t>
                  </w:r>
                </w:p>
              </w:tc>
              <w:tc>
                <w:tcPr>
                  <w:tcW w:w="1810" w:type="dxa"/>
                  <w:shd w:val="clear" w:color="auto" w:fill="auto"/>
                  <w:noWrap w:val="0"/>
                  <w:vAlign w:val="center"/>
                </w:tcPr>
                <w:p w14:paraId="71A0DBDF">
                  <w:pPr>
                    <w:overflowPunct w:val="0"/>
                    <w:autoSpaceDE w:val="0"/>
                    <w:autoSpaceDN w:val="0"/>
                    <w:spacing w:before="62" w:beforeLines="20" w:after="62" w:afterLines="20"/>
                    <w:ind w:firstLine="0" w:firstLineChars="0"/>
                    <w:rPr>
                      <w:rFonts w:hint="eastAsia"/>
                    </w:rPr>
                  </w:pPr>
                  <w:r>
                    <w:rPr>
                      <w:rFonts w:hint="eastAsia"/>
                    </w:rPr>
                    <w:t>对应页面帧率25</w:t>
                  </w:r>
                </w:p>
              </w:tc>
            </w:tr>
            <w:tr w14:paraId="51690E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5A14E26">
                  <w:pPr>
                    <w:overflowPunct w:val="0"/>
                    <w:autoSpaceDE w:val="0"/>
                    <w:autoSpaceDN w:val="0"/>
                    <w:spacing w:before="62" w:beforeLines="20" w:after="62" w:afterLines="20"/>
                    <w:ind w:firstLine="0" w:firstLineChars="0"/>
                    <w:rPr>
                      <w:rFonts w:hint="eastAsia"/>
                    </w:rPr>
                  </w:pPr>
                  <w:r>
                    <w:rPr>
                      <w:rFonts w:hint="eastAsia"/>
                    </w:rPr>
                    <w:t>65566</w:t>
                  </w:r>
                </w:p>
              </w:tc>
              <w:tc>
                <w:tcPr>
                  <w:tcW w:w="1810" w:type="dxa"/>
                  <w:shd w:val="clear" w:color="auto" w:fill="auto"/>
                  <w:noWrap w:val="0"/>
                  <w:vAlign w:val="center"/>
                </w:tcPr>
                <w:p w14:paraId="7C86714D">
                  <w:pPr>
                    <w:overflowPunct w:val="0"/>
                    <w:autoSpaceDE w:val="0"/>
                    <w:autoSpaceDN w:val="0"/>
                    <w:spacing w:before="62" w:beforeLines="20" w:after="62" w:afterLines="20"/>
                    <w:ind w:firstLine="0" w:firstLineChars="0"/>
                    <w:rPr>
                      <w:rFonts w:hint="eastAsia"/>
                    </w:rPr>
                  </w:pPr>
                  <w:r>
                    <w:rPr>
                      <w:rFonts w:hint="eastAsia"/>
                    </w:rPr>
                    <w:t>对应页面帧率30</w:t>
                  </w:r>
                </w:p>
              </w:tc>
            </w:tr>
          </w:tbl>
          <w:p w14:paraId="5A40D919">
            <w:pPr>
              <w:overflowPunct w:val="0"/>
              <w:autoSpaceDE w:val="0"/>
              <w:autoSpaceDN w:val="0"/>
              <w:spacing w:before="62" w:beforeLines="20" w:after="62" w:afterLines="20"/>
              <w:ind w:firstLine="0" w:firstLineChars="0"/>
            </w:pPr>
          </w:p>
        </w:tc>
      </w:tr>
      <w:tr w14:paraId="1BE354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36E8690">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41D3B226">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68D218BE">
            <w:pPr>
              <w:overflowPunct w:val="0"/>
              <w:autoSpaceDE w:val="0"/>
              <w:autoSpaceDN w:val="0"/>
              <w:spacing w:before="62" w:beforeLines="20" w:after="62" w:afterLines="20"/>
              <w:ind w:firstLine="0" w:firstLineChars="0"/>
              <w:rPr>
                <w:color w:val="767171"/>
              </w:rPr>
            </w:pPr>
            <w:r>
              <w:t>bit</w:t>
            </w:r>
            <w:r>
              <w:rPr>
                <w:rFonts w:hint="eastAsia"/>
              </w:rPr>
              <w:t>R</w:t>
            </w:r>
            <w:r>
              <w:t>ates</w:t>
            </w:r>
          </w:p>
          <w:p w14:paraId="1589259D">
            <w:pPr>
              <w:overflowPunct w:val="0"/>
              <w:autoSpaceDE w:val="0"/>
              <w:autoSpaceDN w:val="0"/>
              <w:spacing w:before="62" w:beforeLines="20" w:after="62" w:afterLines="20"/>
              <w:ind w:firstLine="0" w:firstLineChars="0"/>
            </w:pPr>
            <w:r>
              <w:rPr>
                <w:color w:val="767171"/>
              </w:rPr>
              <w:t>array&lt;string&gt;</w:t>
            </w:r>
          </w:p>
        </w:tc>
        <w:tc>
          <w:tcPr>
            <w:tcW w:w="3798" w:type="dxa"/>
            <w:shd w:val="clear" w:color="auto" w:fill="auto"/>
            <w:noWrap w:val="0"/>
            <w:vAlign w:val="center"/>
          </w:tcPr>
          <w:p w14:paraId="7DD3584C">
            <w:pPr>
              <w:overflowPunct w:val="0"/>
              <w:autoSpaceDE w:val="0"/>
              <w:autoSpaceDN w:val="0"/>
              <w:spacing w:before="62" w:beforeLines="20" w:after="62" w:afterLines="20"/>
              <w:ind w:firstLine="0" w:firstLineChars="0"/>
            </w:pPr>
            <w:r>
              <w:rPr>
                <w:rFonts w:hint="eastAsia"/>
              </w:rPr>
              <w:t>设备支持的码率上限数组</w:t>
            </w:r>
          </w:p>
        </w:tc>
      </w:tr>
      <w:tr w14:paraId="77F7BA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ECDC3F7">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19BA1C49">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497F3B0B">
            <w:pPr>
              <w:overflowPunct w:val="0"/>
              <w:autoSpaceDE w:val="0"/>
              <w:autoSpaceDN w:val="0"/>
              <w:spacing w:before="62" w:beforeLines="20" w:after="62" w:afterLines="20"/>
              <w:ind w:firstLine="0" w:firstLineChars="0"/>
              <w:rPr>
                <w:color w:val="767171"/>
              </w:rPr>
            </w:pPr>
            <w:r>
              <w:t>bitRateTypes</w:t>
            </w:r>
          </w:p>
          <w:p w14:paraId="34A605D0">
            <w:pPr>
              <w:overflowPunct w:val="0"/>
              <w:autoSpaceDE w:val="0"/>
              <w:autoSpaceDN w:val="0"/>
              <w:spacing w:before="62" w:beforeLines="20" w:after="62" w:afterLines="20"/>
              <w:ind w:firstLine="0" w:firstLineChars="0"/>
            </w:pPr>
            <w:r>
              <w:rPr>
                <w:color w:val="767171"/>
              </w:rPr>
              <w:t>array&lt;string&gt;</w:t>
            </w:r>
          </w:p>
        </w:tc>
        <w:tc>
          <w:tcPr>
            <w:tcW w:w="3798" w:type="dxa"/>
            <w:shd w:val="clear" w:color="auto" w:fill="auto"/>
            <w:noWrap w:val="0"/>
            <w:vAlign w:val="center"/>
          </w:tcPr>
          <w:p w14:paraId="3992FB94">
            <w:pPr>
              <w:overflowPunct w:val="0"/>
              <w:autoSpaceDE w:val="0"/>
              <w:autoSpaceDN w:val="0"/>
              <w:spacing w:before="62" w:beforeLines="20" w:after="62" w:afterLines="20"/>
              <w:ind w:firstLine="0" w:firstLineChars="0"/>
            </w:pPr>
            <w:r>
              <w:rPr>
                <w:rFonts w:hint="eastAsia"/>
              </w:rPr>
              <w:t>设备支持的码率类型数组，枚举类型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6D4AE1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69395A17">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1C6526ED">
                  <w:pPr>
                    <w:overflowPunct w:val="0"/>
                    <w:autoSpaceDE w:val="0"/>
                    <w:autoSpaceDN w:val="0"/>
                    <w:spacing w:before="62" w:beforeLines="20" w:after="62" w:afterLines="20"/>
                    <w:ind w:firstLine="0" w:firstLineChars="0"/>
                  </w:pPr>
                  <w:r>
                    <w:rPr>
                      <w:rFonts w:hint="eastAsia"/>
                    </w:rPr>
                    <w:t>含义</w:t>
                  </w:r>
                </w:p>
              </w:tc>
            </w:tr>
            <w:tr w14:paraId="413C1B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8" w:hRule="atLeast"/>
              </w:trPr>
              <w:tc>
                <w:tcPr>
                  <w:tcW w:w="1735" w:type="dxa"/>
                  <w:shd w:val="clear" w:color="auto" w:fill="auto"/>
                  <w:noWrap w:val="0"/>
                  <w:vAlign w:val="center"/>
                </w:tcPr>
                <w:p w14:paraId="50D2DF3D">
                  <w:pPr>
                    <w:overflowPunct w:val="0"/>
                    <w:autoSpaceDE w:val="0"/>
                    <w:autoSpaceDN w:val="0"/>
                    <w:spacing w:before="62" w:beforeLines="20" w:after="62" w:afterLines="20"/>
                    <w:ind w:firstLine="0" w:firstLineChars="0"/>
                  </w:pPr>
                  <w:r>
                    <w:rPr>
                      <w:rFonts w:hint="eastAsia"/>
                    </w:rPr>
                    <w:t>cbr</w:t>
                  </w:r>
                </w:p>
              </w:tc>
              <w:tc>
                <w:tcPr>
                  <w:tcW w:w="1810" w:type="dxa"/>
                  <w:shd w:val="clear" w:color="auto" w:fill="auto"/>
                  <w:noWrap w:val="0"/>
                  <w:vAlign w:val="center"/>
                </w:tcPr>
                <w:p w14:paraId="23B7F809">
                  <w:pPr>
                    <w:overflowPunct w:val="0"/>
                    <w:autoSpaceDE w:val="0"/>
                    <w:autoSpaceDN w:val="0"/>
                    <w:spacing w:before="62" w:beforeLines="20" w:after="62" w:afterLines="20"/>
                    <w:ind w:firstLine="0" w:firstLineChars="0"/>
                  </w:pPr>
                  <w:r>
                    <w:rPr>
                      <w:rFonts w:hint="eastAsia"/>
                    </w:rPr>
                    <w:t>定码率</w:t>
                  </w:r>
                </w:p>
              </w:tc>
            </w:tr>
            <w:tr w14:paraId="581B77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100E73A">
                  <w:pPr>
                    <w:overflowPunct w:val="0"/>
                    <w:autoSpaceDE w:val="0"/>
                    <w:autoSpaceDN w:val="0"/>
                    <w:spacing w:before="62" w:beforeLines="20" w:after="62" w:afterLines="20"/>
                    <w:ind w:firstLine="0" w:firstLineChars="0"/>
                  </w:pPr>
                  <w:r>
                    <w:rPr>
                      <w:rFonts w:hint="eastAsia"/>
                    </w:rPr>
                    <w:t>vbr</w:t>
                  </w:r>
                </w:p>
              </w:tc>
              <w:tc>
                <w:tcPr>
                  <w:tcW w:w="1810" w:type="dxa"/>
                  <w:shd w:val="clear" w:color="auto" w:fill="auto"/>
                  <w:noWrap w:val="0"/>
                  <w:vAlign w:val="center"/>
                </w:tcPr>
                <w:p w14:paraId="5BBAD313">
                  <w:pPr>
                    <w:overflowPunct w:val="0"/>
                    <w:autoSpaceDE w:val="0"/>
                    <w:autoSpaceDN w:val="0"/>
                    <w:spacing w:before="62" w:beforeLines="20" w:after="62" w:afterLines="20"/>
                    <w:ind w:firstLine="0" w:firstLineChars="0"/>
                  </w:pPr>
                  <w:r>
                    <w:rPr>
                      <w:rFonts w:hint="eastAsia"/>
                    </w:rPr>
                    <w:t>变码率</w:t>
                  </w:r>
                </w:p>
              </w:tc>
            </w:tr>
          </w:tbl>
          <w:p w14:paraId="5A4541AD">
            <w:pPr>
              <w:overflowPunct w:val="0"/>
              <w:autoSpaceDE w:val="0"/>
              <w:autoSpaceDN w:val="0"/>
              <w:spacing w:before="62" w:beforeLines="20" w:after="62" w:afterLines="20"/>
              <w:ind w:firstLine="0" w:firstLineChars="0"/>
            </w:pPr>
          </w:p>
        </w:tc>
      </w:tr>
      <w:tr w14:paraId="550311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1EF30370">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00FC20A3">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4C782CBF">
            <w:pPr>
              <w:overflowPunct w:val="0"/>
              <w:autoSpaceDE w:val="0"/>
              <w:autoSpaceDN w:val="0"/>
              <w:spacing w:before="62" w:beforeLines="20" w:after="62" w:afterLines="20"/>
              <w:ind w:firstLine="0" w:firstLineChars="0"/>
              <w:rPr>
                <w:color w:val="767171"/>
              </w:rPr>
            </w:pPr>
            <w:r>
              <w:t>resolutions</w:t>
            </w:r>
          </w:p>
          <w:p w14:paraId="3F8E3137">
            <w:pPr>
              <w:overflowPunct w:val="0"/>
              <w:autoSpaceDE w:val="0"/>
              <w:autoSpaceDN w:val="0"/>
              <w:spacing w:before="62" w:beforeLines="20" w:after="62" w:afterLines="20"/>
              <w:ind w:firstLine="0" w:firstLineChars="0"/>
            </w:pPr>
            <w:r>
              <w:rPr>
                <w:color w:val="767171"/>
              </w:rPr>
              <w:t>array&lt;string&gt;</w:t>
            </w:r>
          </w:p>
        </w:tc>
        <w:tc>
          <w:tcPr>
            <w:tcW w:w="3798" w:type="dxa"/>
            <w:shd w:val="clear" w:color="auto" w:fill="auto"/>
            <w:noWrap w:val="0"/>
            <w:vAlign w:val="center"/>
          </w:tcPr>
          <w:p w14:paraId="3DD58F88">
            <w:pPr>
              <w:overflowPunct w:val="0"/>
              <w:autoSpaceDE w:val="0"/>
              <w:autoSpaceDN w:val="0"/>
              <w:spacing w:before="62" w:beforeLines="20" w:after="62" w:afterLines="20"/>
              <w:ind w:firstLine="0" w:firstLineChars="0"/>
            </w:pPr>
            <w:r>
              <w:rPr>
                <w:rFonts w:hint="eastAsia"/>
              </w:rPr>
              <w:t>设备支持的分辨率数组</w:t>
            </w:r>
          </w:p>
        </w:tc>
      </w:tr>
      <w:tr w14:paraId="1E371F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7968140">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7E45260E">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1CC2B692">
            <w:pPr>
              <w:overflowPunct w:val="0"/>
              <w:autoSpaceDE w:val="0"/>
              <w:autoSpaceDN w:val="0"/>
              <w:spacing w:before="62" w:beforeLines="20" w:after="62" w:afterLines="20"/>
              <w:ind w:firstLine="0" w:firstLineChars="0"/>
              <w:rPr>
                <w:color w:val="767171"/>
              </w:rPr>
            </w:pPr>
            <w:r>
              <w:t>qualities</w:t>
            </w:r>
          </w:p>
          <w:p w14:paraId="1BFD3D28">
            <w:pPr>
              <w:overflowPunct w:val="0"/>
              <w:autoSpaceDE w:val="0"/>
              <w:autoSpaceDN w:val="0"/>
              <w:spacing w:before="62" w:beforeLines="20" w:after="62" w:afterLines="20"/>
              <w:ind w:firstLine="0" w:firstLineChars="0"/>
            </w:pPr>
            <w:r>
              <w:rPr>
                <w:color w:val="767171"/>
              </w:rPr>
              <w:t>array&lt;string&gt;</w:t>
            </w:r>
          </w:p>
        </w:tc>
        <w:tc>
          <w:tcPr>
            <w:tcW w:w="3798" w:type="dxa"/>
            <w:shd w:val="clear" w:color="auto" w:fill="auto"/>
            <w:noWrap w:val="0"/>
            <w:vAlign w:val="center"/>
          </w:tcPr>
          <w:p w14:paraId="46F6B5CA">
            <w:pPr>
              <w:overflowPunct w:val="0"/>
              <w:autoSpaceDE w:val="0"/>
              <w:autoSpaceDN w:val="0"/>
              <w:spacing w:before="62" w:beforeLines="20" w:after="62" w:afterLines="20"/>
              <w:ind w:firstLine="0" w:firstLineChars="0"/>
              <w:rPr>
                <w:rFonts w:hint="eastAsia"/>
              </w:rPr>
            </w:pPr>
            <w:r>
              <w:rPr>
                <w:rFonts w:hint="eastAsia"/>
              </w:rPr>
              <w:t>设备支持的图像质量数组，枚举类型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764B3F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FC54ACE">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221470C2">
                  <w:pPr>
                    <w:overflowPunct w:val="0"/>
                    <w:autoSpaceDE w:val="0"/>
                    <w:autoSpaceDN w:val="0"/>
                    <w:spacing w:before="62" w:beforeLines="20" w:after="62" w:afterLines="20"/>
                    <w:ind w:firstLine="0" w:firstLineChars="0"/>
                  </w:pPr>
                  <w:r>
                    <w:rPr>
                      <w:rFonts w:hint="eastAsia"/>
                    </w:rPr>
                    <w:t>含义</w:t>
                  </w:r>
                </w:p>
              </w:tc>
            </w:tr>
            <w:tr w14:paraId="5E16CA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2" w:hRule="atLeast"/>
              </w:trPr>
              <w:tc>
                <w:tcPr>
                  <w:tcW w:w="1735" w:type="dxa"/>
                  <w:shd w:val="clear" w:color="auto" w:fill="auto"/>
                  <w:noWrap w:val="0"/>
                  <w:vAlign w:val="center"/>
                </w:tcPr>
                <w:p w14:paraId="5B0379F8">
                  <w:pPr>
                    <w:overflowPunct w:val="0"/>
                    <w:autoSpaceDE w:val="0"/>
                    <w:autoSpaceDN w:val="0"/>
                    <w:spacing w:before="62" w:beforeLines="20" w:after="62" w:afterLines="20"/>
                    <w:ind w:firstLine="0" w:firstLineChars="0"/>
                  </w:pPr>
                  <w:r>
                    <w:t>1</w:t>
                  </w:r>
                </w:p>
              </w:tc>
              <w:tc>
                <w:tcPr>
                  <w:tcW w:w="1810" w:type="dxa"/>
                  <w:shd w:val="clear" w:color="auto" w:fill="auto"/>
                  <w:noWrap w:val="0"/>
                  <w:vAlign w:val="center"/>
                </w:tcPr>
                <w:p w14:paraId="696BF26E">
                  <w:pPr>
                    <w:overflowPunct w:val="0"/>
                    <w:autoSpaceDE w:val="0"/>
                    <w:autoSpaceDN w:val="0"/>
                    <w:spacing w:before="62" w:beforeLines="20" w:after="62" w:afterLines="20"/>
                    <w:ind w:firstLine="0" w:firstLineChars="0"/>
                  </w:pPr>
                  <w:r>
                    <w:rPr>
                      <w:rFonts w:hint="eastAsia"/>
                    </w:rPr>
                    <w:t>低</w:t>
                  </w:r>
                </w:p>
              </w:tc>
            </w:tr>
            <w:tr w14:paraId="2F1880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2B233B4">
                  <w:pPr>
                    <w:overflowPunct w:val="0"/>
                    <w:autoSpaceDE w:val="0"/>
                    <w:autoSpaceDN w:val="0"/>
                    <w:spacing w:before="62" w:beforeLines="20" w:after="62" w:afterLines="20"/>
                    <w:ind w:firstLine="0" w:firstLineChars="0"/>
                  </w:pPr>
                  <w:r>
                    <w:t>2</w:t>
                  </w:r>
                </w:p>
              </w:tc>
              <w:tc>
                <w:tcPr>
                  <w:tcW w:w="1810" w:type="dxa"/>
                  <w:shd w:val="clear" w:color="auto" w:fill="auto"/>
                  <w:noWrap w:val="0"/>
                  <w:vAlign w:val="center"/>
                </w:tcPr>
                <w:p w14:paraId="4987E939">
                  <w:pPr>
                    <w:overflowPunct w:val="0"/>
                    <w:autoSpaceDE w:val="0"/>
                    <w:autoSpaceDN w:val="0"/>
                    <w:spacing w:before="62" w:beforeLines="20" w:after="62" w:afterLines="20"/>
                    <w:ind w:firstLine="0" w:firstLineChars="0"/>
                  </w:pPr>
                  <w:r>
                    <w:rPr>
                      <w:rFonts w:hint="eastAsia"/>
                    </w:rPr>
                    <w:t>中</w:t>
                  </w:r>
                </w:p>
              </w:tc>
            </w:tr>
            <w:tr w14:paraId="1B8226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2FA846B">
                  <w:pPr>
                    <w:overflowPunct w:val="0"/>
                    <w:autoSpaceDE w:val="0"/>
                    <w:autoSpaceDN w:val="0"/>
                    <w:spacing w:before="62" w:beforeLines="20" w:after="62" w:afterLines="20"/>
                    <w:ind w:firstLine="0" w:firstLineChars="0"/>
                    <w:rPr>
                      <w:rFonts w:hint="eastAsia"/>
                    </w:rPr>
                  </w:pPr>
                  <w:r>
                    <w:t>3</w:t>
                  </w:r>
                </w:p>
              </w:tc>
              <w:tc>
                <w:tcPr>
                  <w:tcW w:w="1810" w:type="dxa"/>
                  <w:shd w:val="clear" w:color="auto" w:fill="auto"/>
                  <w:noWrap w:val="0"/>
                  <w:vAlign w:val="center"/>
                </w:tcPr>
                <w:p w14:paraId="2AC87615">
                  <w:pPr>
                    <w:overflowPunct w:val="0"/>
                    <w:autoSpaceDE w:val="0"/>
                    <w:autoSpaceDN w:val="0"/>
                    <w:spacing w:before="62" w:beforeLines="20" w:after="62" w:afterLines="20"/>
                    <w:ind w:firstLine="0" w:firstLineChars="0"/>
                    <w:rPr>
                      <w:rFonts w:hint="eastAsia"/>
                    </w:rPr>
                  </w:pPr>
                  <w:r>
                    <w:rPr>
                      <w:rFonts w:hint="eastAsia"/>
                    </w:rPr>
                    <w:t>高</w:t>
                  </w:r>
                </w:p>
              </w:tc>
            </w:tr>
          </w:tbl>
          <w:p w14:paraId="764A9C30">
            <w:pPr>
              <w:overflowPunct w:val="0"/>
              <w:autoSpaceDE w:val="0"/>
              <w:autoSpaceDN w:val="0"/>
              <w:spacing w:before="62" w:beforeLines="20" w:after="62" w:afterLines="20"/>
              <w:ind w:firstLine="0" w:firstLineChars="0"/>
            </w:pPr>
            <w:r>
              <w:rPr>
                <w:rFonts w:hint="eastAsia"/>
              </w:rPr>
              <w:t>当b</w:t>
            </w:r>
            <w:r>
              <w:t>itrateTypes</w:t>
            </w:r>
            <w:r>
              <w:rPr>
                <w:rFonts w:hint="eastAsia"/>
              </w:rPr>
              <w:t>中含有</w:t>
            </w:r>
            <w:r>
              <w:t>vbr</w:t>
            </w:r>
            <w:r>
              <w:rPr>
                <w:rFonts w:hint="eastAsia"/>
              </w:rPr>
              <w:t>时有效</w:t>
            </w:r>
          </w:p>
        </w:tc>
      </w:tr>
      <w:tr w14:paraId="565ACD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D6E606D">
            <w:pPr>
              <w:overflowPunct w:val="0"/>
              <w:autoSpaceDE w:val="0"/>
              <w:autoSpaceDN w:val="0"/>
              <w:spacing w:before="62" w:beforeLines="20" w:after="62" w:afterLines="20"/>
              <w:ind w:firstLine="420"/>
            </w:pPr>
          </w:p>
        </w:tc>
        <w:tc>
          <w:tcPr>
            <w:tcW w:w="2268" w:type="dxa"/>
            <w:vMerge w:val="continue"/>
            <w:shd w:val="clear" w:color="auto" w:fill="auto"/>
            <w:noWrap w:val="0"/>
            <w:vAlign w:val="center"/>
          </w:tcPr>
          <w:p w14:paraId="5F27844B">
            <w:pPr>
              <w:overflowPunct w:val="0"/>
              <w:autoSpaceDE w:val="0"/>
              <w:autoSpaceDN w:val="0"/>
              <w:spacing w:before="62" w:beforeLines="20" w:after="62" w:afterLines="20"/>
              <w:ind w:firstLine="0" w:firstLineChars="0"/>
            </w:pPr>
          </w:p>
        </w:tc>
        <w:tc>
          <w:tcPr>
            <w:tcW w:w="1446" w:type="dxa"/>
            <w:shd w:val="clear" w:color="auto" w:fill="auto"/>
            <w:noWrap w:val="0"/>
            <w:vAlign w:val="center"/>
          </w:tcPr>
          <w:p w14:paraId="5DC4A0A8">
            <w:pPr>
              <w:overflowPunct w:val="0"/>
              <w:autoSpaceDE w:val="0"/>
              <w:autoSpaceDN w:val="0"/>
              <w:spacing w:before="62" w:beforeLines="20" w:after="62" w:afterLines="20"/>
              <w:ind w:firstLine="0" w:firstLineChars="0"/>
              <w:rPr>
                <w:color w:val="767171"/>
              </w:rPr>
            </w:pPr>
            <w:r>
              <w:t>digitalQualityRange</w:t>
            </w:r>
          </w:p>
          <w:p w14:paraId="56EA9B37">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3798" w:type="dxa"/>
            <w:shd w:val="clear" w:color="auto" w:fill="auto"/>
            <w:noWrap w:val="0"/>
            <w:vAlign w:val="center"/>
          </w:tcPr>
          <w:p w14:paraId="38B50B48">
            <w:pPr>
              <w:overflowPunct w:val="0"/>
              <w:autoSpaceDE w:val="0"/>
              <w:autoSpaceDN w:val="0"/>
              <w:spacing w:before="62" w:beforeLines="20" w:after="62" w:afterLines="20"/>
              <w:ind w:firstLine="0" w:firstLineChars="0"/>
            </w:pPr>
            <w:r>
              <w:rPr>
                <w:rFonts w:hint="eastAsia"/>
              </w:rPr>
              <w:t>图像质量数字等级取值范围</w:t>
            </w:r>
          </w:p>
          <w:p w14:paraId="2FC340DE">
            <w:pPr>
              <w:overflowPunct w:val="0"/>
              <w:autoSpaceDE w:val="0"/>
              <w:autoSpaceDN w:val="0"/>
              <w:spacing w:before="62" w:beforeLines="20" w:after="62" w:afterLines="20"/>
              <w:ind w:firstLine="0" w:firstLineChars="0"/>
              <w:rPr>
                <w:rFonts w:hint="eastAsia"/>
              </w:rPr>
            </w:pPr>
            <w:r>
              <w:rPr>
                <w:rFonts w:hint="eastAsia"/>
              </w:rPr>
              <w:t>包含两个数字，分别代表最小值和最大值</w:t>
            </w:r>
          </w:p>
        </w:tc>
      </w:tr>
      <w:tr w14:paraId="639877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shd w:val="clear" w:color="auto" w:fill="auto"/>
            <w:noWrap w:val="0"/>
            <w:vAlign w:val="center"/>
          </w:tcPr>
          <w:p w14:paraId="6EDC588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3"/>
            <w:shd w:val="clear" w:color="auto" w:fill="auto"/>
            <w:noWrap w:val="0"/>
            <w:vAlign w:val="center"/>
          </w:tcPr>
          <w:p w14:paraId="46D72535">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6C3C26C">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15AA59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shd w:val="clear" w:color="auto" w:fill="auto"/>
            <w:noWrap w:val="0"/>
            <w:vAlign w:val="center"/>
          </w:tcPr>
          <w:p w14:paraId="198DD8B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10D2BB8C">
            <w:pPr>
              <w:overflowPunct w:val="0"/>
              <w:autoSpaceDE w:val="0"/>
              <w:autoSpaceDN w:val="0"/>
              <w:spacing w:before="62" w:beforeLines="20" w:after="62" w:afterLines="20"/>
              <w:ind w:firstLine="0" w:firstLineChars="0"/>
            </w:pPr>
            <w:r>
              <w:rPr>
                <w:rFonts w:hint="eastAsia"/>
              </w:rPr>
              <w:t>查看设备的视频相关能力集信息</w:t>
            </w:r>
          </w:p>
          <w:p w14:paraId="7CBCCDCA">
            <w:pPr>
              <w:overflowPunct w:val="0"/>
              <w:autoSpaceDE w:val="0"/>
              <w:autoSpaceDN w:val="0"/>
              <w:spacing w:before="62" w:beforeLines="20" w:after="62" w:afterLines="20"/>
              <w:ind w:firstLine="0" w:firstLineChars="0"/>
              <w:rPr>
                <w:rFonts w:hint="eastAsia"/>
              </w:rPr>
            </w:pPr>
            <w:r>
              <w:rPr>
                <w:rFonts w:hint="eastAsia"/>
                <w:color w:val="000000"/>
              </w:rPr>
              <w:t>如有</w:t>
            </w:r>
            <w:r>
              <w:rPr>
                <w:color w:val="000000"/>
              </w:rPr>
              <w:t>部分字段返回null或false表示不支持</w:t>
            </w:r>
          </w:p>
          <w:p w14:paraId="72F588CB">
            <w:pPr>
              <w:overflowPunct w:val="0"/>
              <w:autoSpaceDE w:val="0"/>
              <w:autoSpaceDN w:val="0"/>
              <w:spacing w:before="62" w:beforeLines="20" w:after="62" w:afterLines="20"/>
              <w:ind w:firstLine="0" w:firstLineChars="0"/>
              <w:rPr>
                <w:rFonts w:hint="eastAsia"/>
              </w:rPr>
            </w:pPr>
            <w:r>
              <w:rPr>
                <w:rFonts w:hint="eastAsia"/>
              </w:rPr>
              <w:t>NVR通道设备没有智能编码能力集信息，也没有第三码流，</w:t>
            </w:r>
            <w:r>
              <w:t>qualities</w:t>
            </w:r>
            <w:r>
              <w:rPr>
                <w:rFonts w:hint="eastAsia"/>
              </w:rPr>
              <w:t>字段始终为空</w:t>
            </w:r>
          </w:p>
        </w:tc>
      </w:tr>
    </w:tbl>
    <w:p w14:paraId="0B9B9D9C">
      <w:pPr>
        <w:ind w:firstLine="0" w:firstLineChars="0"/>
      </w:pPr>
    </w:p>
    <w:p w14:paraId="2D67CB76">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44130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342A4530">
            <w:pPr>
              <w:widowControl/>
              <w:snapToGrid w:val="0"/>
              <w:spacing w:line="360" w:lineRule="auto"/>
              <w:ind w:firstLine="0" w:firstLineChars="0"/>
              <w:textAlignment w:val="baseline"/>
              <w:rPr>
                <w:b/>
                <w:kern w:val="0"/>
                <w:szCs w:val="21"/>
              </w:rPr>
            </w:pPr>
            <w:r>
              <w:rPr>
                <w:b/>
                <w:kern w:val="0"/>
                <w:szCs w:val="21"/>
              </w:rPr>
              <w:t>Request:</w:t>
            </w:r>
          </w:p>
          <w:p w14:paraId="753FF9C0">
            <w:pPr>
              <w:widowControl/>
              <w:snapToGrid w:val="0"/>
              <w:spacing w:line="360" w:lineRule="auto"/>
              <w:ind w:firstLine="0" w:firstLineChars="0"/>
              <w:textAlignment w:val="baseline"/>
              <w:rPr>
                <w:kern w:val="0"/>
                <w:szCs w:val="21"/>
              </w:rPr>
            </w:pPr>
            <w:r>
              <w:rPr>
                <w:kern w:val="0"/>
                <w:szCs w:val="21"/>
              </w:rPr>
              <w:t>{</w:t>
            </w:r>
          </w:p>
          <w:p w14:paraId="64BBC30A">
            <w:pPr>
              <w:widowControl/>
              <w:snapToGrid w:val="0"/>
              <w:spacing w:line="360" w:lineRule="auto"/>
              <w:ind w:firstLine="420"/>
              <w:textAlignment w:val="baseline"/>
              <w:rPr>
                <w:kern w:val="0"/>
                <w:szCs w:val="21"/>
              </w:rPr>
            </w:pPr>
            <w:r>
              <w:rPr>
                <w:kern w:val="0"/>
                <w:szCs w:val="21"/>
              </w:rPr>
              <w:t>"qrCode": "16E0091709B04C926",</w:t>
            </w:r>
          </w:p>
          <w:p w14:paraId="783704D0">
            <w:pPr>
              <w:widowControl/>
              <w:snapToGrid w:val="0"/>
              <w:spacing w:line="360" w:lineRule="auto"/>
              <w:ind w:firstLine="420"/>
              <w:textAlignment w:val="baseline"/>
              <w:rPr>
                <w:kern w:val="0"/>
                <w:szCs w:val="21"/>
              </w:rPr>
            </w:pPr>
            <w:r>
              <w:rPr>
                <w:kern w:val="0"/>
                <w:szCs w:val="21"/>
              </w:rPr>
              <w:t>"channelId": 1</w:t>
            </w:r>
          </w:p>
          <w:p w14:paraId="0A45BE7E">
            <w:pPr>
              <w:widowControl/>
              <w:snapToGrid w:val="0"/>
              <w:spacing w:line="360" w:lineRule="auto"/>
              <w:ind w:firstLine="0" w:firstLineChars="0"/>
              <w:textAlignment w:val="baseline"/>
              <w:rPr>
                <w:kern w:val="0"/>
                <w:szCs w:val="21"/>
              </w:rPr>
            </w:pPr>
            <w:r>
              <w:rPr>
                <w:kern w:val="0"/>
                <w:szCs w:val="21"/>
              </w:rPr>
              <w:t>}</w:t>
            </w:r>
          </w:p>
          <w:p w14:paraId="0EEF130E">
            <w:pPr>
              <w:widowControl/>
              <w:snapToGrid w:val="0"/>
              <w:spacing w:line="360" w:lineRule="auto"/>
              <w:ind w:firstLine="0" w:firstLineChars="0"/>
              <w:textAlignment w:val="baseline"/>
              <w:rPr>
                <w:kern w:val="0"/>
                <w:szCs w:val="21"/>
              </w:rPr>
            </w:pPr>
          </w:p>
          <w:p w14:paraId="513EA2AA">
            <w:pPr>
              <w:widowControl/>
              <w:snapToGrid w:val="0"/>
              <w:spacing w:line="360" w:lineRule="auto"/>
              <w:ind w:firstLine="0" w:firstLineChars="0"/>
              <w:textAlignment w:val="baseline"/>
              <w:rPr>
                <w:b/>
                <w:kern w:val="0"/>
                <w:szCs w:val="21"/>
              </w:rPr>
            </w:pPr>
            <w:r>
              <w:rPr>
                <w:b/>
                <w:kern w:val="0"/>
                <w:szCs w:val="21"/>
              </w:rPr>
              <w:t>Response:</w:t>
            </w:r>
          </w:p>
          <w:p w14:paraId="2E690500">
            <w:pPr>
              <w:widowControl/>
              <w:snapToGrid w:val="0"/>
              <w:spacing w:line="360" w:lineRule="auto"/>
              <w:ind w:firstLine="0" w:firstLineChars="0"/>
              <w:textAlignment w:val="baseline"/>
              <w:rPr>
                <w:kern w:val="0"/>
                <w:szCs w:val="21"/>
              </w:rPr>
            </w:pPr>
            <w:r>
              <w:rPr>
                <w:kern w:val="0"/>
                <w:szCs w:val="21"/>
              </w:rPr>
              <w:t>{</w:t>
            </w:r>
          </w:p>
          <w:p w14:paraId="13A201F4">
            <w:pPr>
              <w:widowControl/>
              <w:snapToGrid w:val="0"/>
              <w:spacing w:line="360" w:lineRule="auto"/>
              <w:ind w:firstLine="435" w:firstLineChars="0"/>
              <w:textAlignment w:val="baseline"/>
              <w:rPr>
                <w:kern w:val="0"/>
                <w:szCs w:val="21"/>
              </w:rPr>
            </w:pPr>
            <w:r>
              <w:rPr>
                <w:kern w:val="0"/>
                <w:szCs w:val="21"/>
              </w:rPr>
              <w:t>"error_code": 0,</w:t>
            </w:r>
          </w:p>
          <w:p w14:paraId="438DFB2C">
            <w:pPr>
              <w:widowControl/>
              <w:snapToGrid w:val="0"/>
              <w:spacing w:line="360" w:lineRule="auto"/>
              <w:ind w:firstLine="435" w:firstLineChars="0"/>
              <w:textAlignment w:val="baseline"/>
              <w:rPr>
                <w:kern w:val="0"/>
                <w:szCs w:val="21"/>
              </w:rPr>
            </w:pPr>
            <w:r>
              <w:rPr>
                <w:kern w:val="0"/>
                <w:szCs w:val="21"/>
              </w:rPr>
              <w:t xml:space="preserve">"result": </w:t>
            </w:r>
          </w:p>
          <w:p w14:paraId="385E5F18">
            <w:pPr>
              <w:widowControl/>
              <w:snapToGrid w:val="0"/>
              <w:spacing w:line="360" w:lineRule="auto"/>
              <w:ind w:firstLine="435" w:firstLineChars="0"/>
              <w:textAlignment w:val="baseline"/>
              <w:rPr>
                <w:kern w:val="0"/>
                <w:szCs w:val="21"/>
              </w:rPr>
            </w:pPr>
            <w:r>
              <w:rPr>
                <w:kern w:val="0"/>
                <w:szCs w:val="21"/>
              </w:rPr>
              <w:t>{</w:t>
            </w:r>
          </w:p>
          <w:p w14:paraId="24CB1BEE">
            <w:pPr>
              <w:widowControl/>
              <w:snapToGrid w:val="0"/>
              <w:spacing w:line="360" w:lineRule="auto"/>
              <w:ind w:firstLine="0" w:firstLineChars="0"/>
              <w:textAlignment w:val="baseline"/>
              <w:rPr>
                <w:kern w:val="0"/>
                <w:szCs w:val="21"/>
              </w:rPr>
            </w:pPr>
            <w:r>
              <w:rPr>
                <w:kern w:val="0"/>
                <w:szCs w:val="21"/>
              </w:rPr>
              <w:t xml:space="preserve">        "thirdStreamSupport": false,</w:t>
            </w:r>
          </w:p>
          <w:p w14:paraId="30B49037">
            <w:pPr>
              <w:widowControl/>
              <w:snapToGrid w:val="0"/>
              <w:spacing w:line="360" w:lineRule="auto"/>
              <w:ind w:firstLine="0" w:firstLineChars="0"/>
              <w:textAlignment w:val="baseline"/>
              <w:rPr>
                <w:kern w:val="0"/>
                <w:szCs w:val="21"/>
              </w:rPr>
            </w:pPr>
            <w:r>
              <w:rPr>
                <w:kern w:val="0"/>
                <w:szCs w:val="21"/>
              </w:rPr>
              <w:t xml:space="preserve">        "smartCodecCapabilitySupport": true,</w:t>
            </w:r>
          </w:p>
          <w:p w14:paraId="73A6D99E">
            <w:pPr>
              <w:widowControl/>
              <w:snapToGrid w:val="0"/>
              <w:spacing w:line="360" w:lineRule="auto"/>
              <w:ind w:firstLine="0" w:firstLineChars="0"/>
              <w:textAlignment w:val="baseline"/>
              <w:rPr>
                <w:kern w:val="0"/>
                <w:szCs w:val="21"/>
              </w:rPr>
            </w:pPr>
            <w:r>
              <w:rPr>
                <w:kern w:val="0"/>
                <w:szCs w:val="21"/>
              </w:rPr>
              <w:t xml:space="preserve">        "digitalQualitySupport": false,</w:t>
            </w:r>
          </w:p>
          <w:p w14:paraId="6CA7516D">
            <w:pPr>
              <w:widowControl/>
              <w:snapToGrid w:val="0"/>
              <w:spacing w:line="360" w:lineRule="auto"/>
              <w:ind w:firstLine="0" w:firstLineChars="0"/>
              <w:textAlignment w:val="baseline"/>
              <w:rPr>
                <w:kern w:val="0"/>
                <w:szCs w:val="21"/>
              </w:rPr>
            </w:pPr>
            <w:r>
              <w:rPr>
                <w:kern w:val="0"/>
                <w:szCs w:val="21"/>
              </w:rPr>
              <w:t xml:space="preserve">        "singleStreamSupport": false,</w:t>
            </w:r>
          </w:p>
          <w:p w14:paraId="32F2513A">
            <w:pPr>
              <w:widowControl/>
              <w:snapToGrid w:val="0"/>
              <w:spacing w:line="360" w:lineRule="auto"/>
              <w:ind w:firstLine="0" w:firstLineChars="0"/>
              <w:textAlignment w:val="baseline"/>
              <w:rPr>
                <w:kern w:val="0"/>
                <w:szCs w:val="21"/>
              </w:rPr>
            </w:pPr>
            <w:r>
              <w:rPr>
                <w:kern w:val="0"/>
                <w:szCs w:val="21"/>
              </w:rPr>
              <w:t xml:space="preserve">        "realTimePreview": false,</w:t>
            </w:r>
          </w:p>
          <w:p w14:paraId="1B315705">
            <w:pPr>
              <w:widowControl/>
              <w:snapToGrid w:val="0"/>
              <w:spacing w:line="360" w:lineRule="auto"/>
              <w:ind w:firstLine="0" w:firstLineChars="0"/>
              <w:textAlignment w:val="baseline"/>
              <w:rPr>
                <w:kern w:val="0"/>
                <w:szCs w:val="21"/>
              </w:rPr>
            </w:pPr>
            <w:r>
              <w:rPr>
                <w:kern w:val="0"/>
                <w:szCs w:val="21"/>
              </w:rPr>
              <w:t xml:space="preserve">        "smartCodecCapability": </w:t>
            </w:r>
          </w:p>
          <w:p w14:paraId="49E52967">
            <w:pPr>
              <w:widowControl/>
              <w:snapToGrid w:val="0"/>
              <w:spacing w:line="360" w:lineRule="auto"/>
              <w:ind w:firstLine="840" w:firstLineChars="400"/>
              <w:textAlignment w:val="baseline"/>
              <w:rPr>
                <w:kern w:val="0"/>
                <w:szCs w:val="21"/>
              </w:rPr>
            </w:pPr>
            <w:r>
              <w:rPr>
                <w:kern w:val="0"/>
                <w:szCs w:val="21"/>
              </w:rPr>
              <w:t>{</w:t>
            </w:r>
          </w:p>
          <w:p w14:paraId="70713CAF">
            <w:pPr>
              <w:widowControl/>
              <w:snapToGrid w:val="0"/>
              <w:spacing w:line="360" w:lineRule="auto"/>
              <w:ind w:firstLine="0" w:firstLineChars="0"/>
              <w:textAlignment w:val="baseline"/>
              <w:rPr>
                <w:kern w:val="0"/>
                <w:szCs w:val="21"/>
              </w:rPr>
            </w:pPr>
            <w:r>
              <w:rPr>
                <w:kern w:val="0"/>
                <w:szCs w:val="21"/>
              </w:rPr>
              <w:t xml:space="preserve">            "virtualFrameNum": ["0","1","2","3","4","5","6","7","8","9"],</w:t>
            </w:r>
          </w:p>
          <w:p w14:paraId="386EC427">
            <w:pPr>
              <w:widowControl/>
              <w:snapToGrid w:val="0"/>
              <w:spacing w:line="360" w:lineRule="auto"/>
              <w:ind w:firstLine="0" w:firstLineChars="0"/>
              <w:textAlignment w:val="baseline"/>
              <w:rPr>
                <w:kern w:val="0"/>
                <w:szCs w:val="21"/>
              </w:rPr>
            </w:pPr>
            <w:r>
              <w:rPr>
                <w:kern w:val="0"/>
                <w:szCs w:val="21"/>
              </w:rPr>
              <w:t xml:space="preserve">            "virtualFrameNumSupport": false</w:t>
            </w:r>
          </w:p>
          <w:p w14:paraId="6542E68C">
            <w:pPr>
              <w:widowControl/>
              <w:snapToGrid w:val="0"/>
              <w:spacing w:line="360" w:lineRule="auto"/>
              <w:ind w:firstLine="0" w:firstLineChars="0"/>
              <w:textAlignment w:val="baseline"/>
              <w:rPr>
                <w:kern w:val="0"/>
                <w:szCs w:val="21"/>
              </w:rPr>
            </w:pPr>
            <w:r>
              <w:rPr>
                <w:kern w:val="0"/>
                <w:szCs w:val="21"/>
              </w:rPr>
              <w:t xml:space="preserve">        }</w:t>
            </w:r>
          </w:p>
          <w:p w14:paraId="069FE580">
            <w:pPr>
              <w:widowControl/>
              <w:snapToGrid w:val="0"/>
              <w:spacing w:line="360" w:lineRule="auto"/>
              <w:ind w:firstLine="0" w:firstLineChars="0"/>
              <w:textAlignment w:val="baseline"/>
              <w:rPr>
                <w:kern w:val="0"/>
                <w:szCs w:val="21"/>
              </w:rPr>
            </w:pPr>
            <w:r>
              <w:rPr>
                <w:kern w:val="0"/>
                <w:szCs w:val="21"/>
              </w:rPr>
              <w:t xml:space="preserve">        "streamCapabilityList": </w:t>
            </w:r>
          </w:p>
          <w:p w14:paraId="035BD115">
            <w:pPr>
              <w:widowControl/>
              <w:snapToGrid w:val="0"/>
              <w:spacing w:line="360" w:lineRule="auto"/>
              <w:ind w:firstLine="840" w:firstLineChars="400"/>
              <w:textAlignment w:val="baseline"/>
              <w:rPr>
                <w:kern w:val="0"/>
                <w:szCs w:val="21"/>
              </w:rPr>
            </w:pPr>
            <w:r>
              <w:rPr>
                <w:kern w:val="0"/>
                <w:szCs w:val="21"/>
              </w:rPr>
              <w:t>[</w:t>
            </w:r>
          </w:p>
          <w:p w14:paraId="3E05707C">
            <w:pPr>
              <w:widowControl/>
              <w:snapToGrid w:val="0"/>
              <w:spacing w:line="360" w:lineRule="auto"/>
              <w:ind w:firstLine="0" w:firstLineChars="0"/>
              <w:textAlignment w:val="baseline"/>
              <w:rPr>
                <w:kern w:val="0"/>
                <w:szCs w:val="21"/>
              </w:rPr>
            </w:pPr>
            <w:r>
              <w:rPr>
                <w:kern w:val="0"/>
                <w:szCs w:val="21"/>
              </w:rPr>
              <w:t xml:space="preserve">            { </w:t>
            </w:r>
          </w:p>
          <w:p w14:paraId="0DEB5816">
            <w:pPr>
              <w:widowControl/>
              <w:snapToGrid w:val="0"/>
              <w:spacing w:line="360" w:lineRule="auto"/>
              <w:ind w:firstLine="0" w:firstLineChars="0"/>
              <w:textAlignment w:val="baseline"/>
              <w:rPr>
                <w:kern w:val="0"/>
                <w:szCs w:val="21"/>
              </w:rPr>
            </w:pPr>
            <w:r>
              <w:rPr>
                <w:kern w:val="0"/>
                <w:szCs w:val="21"/>
              </w:rPr>
              <w:t xml:space="preserve">                "type": "main",</w:t>
            </w:r>
          </w:p>
          <w:p w14:paraId="47246C87">
            <w:pPr>
              <w:widowControl/>
              <w:snapToGrid w:val="0"/>
              <w:spacing w:line="360" w:lineRule="auto"/>
              <w:ind w:firstLine="0" w:firstLineChars="0"/>
              <w:textAlignment w:val="baseline"/>
              <w:rPr>
                <w:kern w:val="0"/>
                <w:szCs w:val="21"/>
              </w:rPr>
            </w:pPr>
            <w:r>
              <w:rPr>
                <w:kern w:val="0"/>
                <w:szCs w:val="21"/>
              </w:rPr>
              <w:t xml:space="preserve">                "encodeTypes": ["H264","H265"], </w:t>
            </w:r>
          </w:p>
          <w:p w14:paraId="729872C9">
            <w:pPr>
              <w:widowControl/>
              <w:snapToGrid w:val="0"/>
              <w:spacing w:line="360" w:lineRule="auto"/>
              <w:ind w:firstLine="0" w:firstLineChars="0"/>
              <w:textAlignment w:val="baseline"/>
              <w:rPr>
                <w:kern w:val="0"/>
                <w:szCs w:val="21"/>
              </w:rPr>
            </w:pPr>
            <w:r>
              <w:rPr>
                <w:kern w:val="0"/>
                <w:szCs w:val="21"/>
              </w:rPr>
              <w:t xml:space="preserve">                "frameRates": ["65537","65541","65546","65551","65556","65561","65566"], </w:t>
            </w:r>
          </w:p>
          <w:p w14:paraId="10B92CE8">
            <w:pPr>
              <w:widowControl/>
              <w:snapToGrid w:val="0"/>
              <w:spacing w:line="360" w:lineRule="auto"/>
              <w:ind w:firstLine="0" w:firstLineChars="0"/>
              <w:textAlignment w:val="baseline"/>
              <w:rPr>
                <w:kern w:val="0"/>
                <w:szCs w:val="21"/>
              </w:rPr>
            </w:pPr>
            <w:r>
              <w:rPr>
                <w:kern w:val="0"/>
                <w:szCs w:val="21"/>
              </w:rPr>
              <w:t xml:space="preserve">                "bitrates": ["64","128","256","512","1024","2048","3072","4096","6144","8192"], </w:t>
            </w:r>
          </w:p>
          <w:p w14:paraId="478A0E40">
            <w:pPr>
              <w:widowControl/>
              <w:snapToGrid w:val="0"/>
              <w:spacing w:line="360" w:lineRule="auto"/>
              <w:ind w:firstLine="0" w:firstLineChars="0"/>
              <w:textAlignment w:val="baseline"/>
              <w:rPr>
                <w:kern w:val="0"/>
                <w:szCs w:val="21"/>
              </w:rPr>
            </w:pPr>
            <w:r>
              <w:rPr>
                <w:kern w:val="0"/>
                <w:szCs w:val="21"/>
              </w:rPr>
              <w:t xml:space="preserve">                "bitrateTypes": ["cbr","vbr"],</w:t>
            </w:r>
          </w:p>
          <w:p w14:paraId="2BA41141">
            <w:pPr>
              <w:widowControl/>
              <w:snapToGrid w:val="0"/>
              <w:spacing w:line="360" w:lineRule="auto"/>
              <w:ind w:firstLine="0" w:firstLineChars="0"/>
              <w:textAlignment w:val="baseline"/>
              <w:rPr>
                <w:kern w:val="0"/>
                <w:szCs w:val="21"/>
              </w:rPr>
            </w:pPr>
            <w:r>
              <w:rPr>
                <w:kern w:val="0"/>
                <w:szCs w:val="21"/>
              </w:rPr>
              <w:t xml:space="preserve">                "resolutions": ["1280*960","1280*720","704*576","640*480"],</w:t>
            </w:r>
          </w:p>
          <w:p w14:paraId="7AE70B7B">
            <w:pPr>
              <w:widowControl/>
              <w:snapToGrid w:val="0"/>
              <w:spacing w:line="360" w:lineRule="auto"/>
              <w:ind w:firstLine="0" w:firstLineChars="0"/>
              <w:textAlignment w:val="baseline"/>
              <w:rPr>
                <w:kern w:val="0"/>
                <w:szCs w:val="21"/>
              </w:rPr>
            </w:pPr>
            <w:r>
              <w:rPr>
                <w:kern w:val="0"/>
                <w:szCs w:val="21"/>
              </w:rPr>
              <w:t xml:space="preserve">                "qualities": ["1","3","5"],</w:t>
            </w:r>
          </w:p>
          <w:p w14:paraId="598C8F29">
            <w:pPr>
              <w:widowControl/>
              <w:snapToGrid w:val="0"/>
              <w:spacing w:line="360" w:lineRule="auto"/>
              <w:ind w:firstLine="0" w:firstLineChars="0"/>
              <w:textAlignment w:val="baseline"/>
              <w:rPr>
                <w:kern w:val="0"/>
                <w:szCs w:val="21"/>
              </w:rPr>
            </w:pPr>
            <w:r>
              <w:rPr>
                <w:kern w:val="0"/>
                <w:szCs w:val="21"/>
              </w:rPr>
              <w:t xml:space="preserve">                "digitalQualityRange": ["1","10"]</w:t>
            </w:r>
          </w:p>
          <w:p w14:paraId="266BAC40">
            <w:pPr>
              <w:widowControl/>
              <w:snapToGrid w:val="0"/>
              <w:spacing w:line="360" w:lineRule="auto"/>
              <w:ind w:firstLine="0" w:firstLineChars="0"/>
              <w:textAlignment w:val="baseline"/>
              <w:rPr>
                <w:kern w:val="0"/>
                <w:szCs w:val="21"/>
              </w:rPr>
            </w:pPr>
            <w:r>
              <w:rPr>
                <w:kern w:val="0"/>
                <w:szCs w:val="21"/>
              </w:rPr>
              <w:t xml:space="preserve">            }, </w:t>
            </w:r>
          </w:p>
          <w:p w14:paraId="7A9E86BE">
            <w:pPr>
              <w:widowControl/>
              <w:snapToGrid w:val="0"/>
              <w:spacing w:line="360" w:lineRule="auto"/>
              <w:ind w:firstLine="0" w:firstLineChars="0"/>
              <w:textAlignment w:val="baseline"/>
              <w:rPr>
                <w:kern w:val="0"/>
                <w:szCs w:val="21"/>
              </w:rPr>
            </w:pPr>
            <w:r>
              <w:rPr>
                <w:kern w:val="0"/>
                <w:szCs w:val="21"/>
              </w:rPr>
              <w:t xml:space="preserve">            { </w:t>
            </w:r>
          </w:p>
          <w:p w14:paraId="4BA1B13D">
            <w:pPr>
              <w:widowControl/>
              <w:snapToGrid w:val="0"/>
              <w:spacing w:line="360" w:lineRule="auto"/>
              <w:ind w:firstLine="0" w:firstLineChars="0"/>
              <w:textAlignment w:val="baseline"/>
              <w:rPr>
                <w:kern w:val="0"/>
                <w:szCs w:val="21"/>
              </w:rPr>
            </w:pPr>
            <w:r>
              <w:rPr>
                <w:kern w:val="0"/>
                <w:szCs w:val="21"/>
              </w:rPr>
              <w:t xml:space="preserve">                "type": "minor",</w:t>
            </w:r>
          </w:p>
          <w:p w14:paraId="777C035E">
            <w:pPr>
              <w:widowControl/>
              <w:snapToGrid w:val="0"/>
              <w:spacing w:line="360" w:lineRule="auto"/>
              <w:ind w:firstLine="0" w:firstLineChars="0"/>
              <w:textAlignment w:val="baseline"/>
              <w:rPr>
                <w:kern w:val="0"/>
                <w:szCs w:val="21"/>
              </w:rPr>
            </w:pPr>
            <w:r>
              <w:rPr>
                <w:kern w:val="0"/>
                <w:szCs w:val="21"/>
              </w:rPr>
              <w:t xml:space="preserve">                "encodeTypes": ["H264","H265"], </w:t>
            </w:r>
          </w:p>
          <w:p w14:paraId="2AD89CAC">
            <w:pPr>
              <w:widowControl/>
              <w:snapToGrid w:val="0"/>
              <w:spacing w:line="360" w:lineRule="auto"/>
              <w:ind w:firstLine="0" w:firstLineChars="0"/>
              <w:textAlignment w:val="baseline"/>
              <w:rPr>
                <w:kern w:val="0"/>
                <w:szCs w:val="21"/>
              </w:rPr>
            </w:pPr>
            <w:r>
              <w:rPr>
                <w:kern w:val="0"/>
                <w:szCs w:val="21"/>
              </w:rPr>
              <w:t xml:space="preserve">                "frameRates": ["65537","65541","65546","65551","65556","65561","65566"], </w:t>
            </w:r>
          </w:p>
          <w:p w14:paraId="7FC6EE3D">
            <w:pPr>
              <w:widowControl/>
              <w:snapToGrid w:val="0"/>
              <w:spacing w:line="360" w:lineRule="auto"/>
              <w:ind w:firstLine="0" w:firstLineChars="0"/>
              <w:textAlignment w:val="baseline"/>
              <w:rPr>
                <w:kern w:val="0"/>
                <w:szCs w:val="21"/>
              </w:rPr>
            </w:pPr>
            <w:r>
              <w:rPr>
                <w:kern w:val="0"/>
                <w:szCs w:val="21"/>
              </w:rPr>
              <w:t xml:space="preserve">                "bitrates": ["64","128","256","512","1024","2048","3072","4096","6144","8192"], </w:t>
            </w:r>
          </w:p>
          <w:p w14:paraId="08D29C97">
            <w:pPr>
              <w:widowControl/>
              <w:snapToGrid w:val="0"/>
              <w:spacing w:line="360" w:lineRule="auto"/>
              <w:ind w:firstLine="0" w:firstLineChars="0"/>
              <w:textAlignment w:val="baseline"/>
              <w:rPr>
                <w:kern w:val="0"/>
                <w:szCs w:val="21"/>
              </w:rPr>
            </w:pPr>
            <w:r>
              <w:rPr>
                <w:kern w:val="0"/>
                <w:szCs w:val="21"/>
              </w:rPr>
              <w:t xml:space="preserve">                "bitrateTypes": ["cbr","vbr"],</w:t>
            </w:r>
          </w:p>
          <w:p w14:paraId="7CBE026D">
            <w:pPr>
              <w:widowControl/>
              <w:snapToGrid w:val="0"/>
              <w:spacing w:line="360" w:lineRule="auto"/>
              <w:ind w:firstLine="0" w:firstLineChars="0"/>
              <w:textAlignment w:val="baseline"/>
              <w:rPr>
                <w:kern w:val="0"/>
                <w:szCs w:val="21"/>
              </w:rPr>
            </w:pPr>
            <w:r>
              <w:rPr>
                <w:kern w:val="0"/>
                <w:szCs w:val="21"/>
              </w:rPr>
              <w:t xml:space="preserve">                "resolutions": ["1280*960","1280*720","704*576","640*480"],</w:t>
            </w:r>
          </w:p>
          <w:p w14:paraId="07E11D2F">
            <w:pPr>
              <w:widowControl/>
              <w:snapToGrid w:val="0"/>
              <w:spacing w:line="360" w:lineRule="auto"/>
              <w:ind w:firstLine="0" w:firstLineChars="0"/>
              <w:textAlignment w:val="baseline"/>
              <w:rPr>
                <w:kern w:val="0"/>
                <w:szCs w:val="21"/>
              </w:rPr>
            </w:pPr>
            <w:r>
              <w:rPr>
                <w:kern w:val="0"/>
                <w:szCs w:val="21"/>
              </w:rPr>
              <w:t xml:space="preserve">                "qualities": ["1","3","5"],</w:t>
            </w:r>
          </w:p>
          <w:p w14:paraId="7AF78269">
            <w:pPr>
              <w:widowControl/>
              <w:snapToGrid w:val="0"/>
              <w:spacing w:line="360" w:lineRule="auto"/>
              <w:ind w:firstLine="0" w:firstLineChars="0"/>
              <w:textAlignment w:val="baseline"/>
              <w:rPr>
                <w:kern w:val="0"/>
                <w:szCs w:val="21"/>
              </w:rPr>
            </w:pPr>
            <w:r>
              <w:rPr>
                <w:kern w:val="0"/>
                <w:szCs w:val="21"/>
              </w:rPr>
              <w:t xml:space="preserve">                "digitalQualityRange": ["1","10"]</w:t>
            </w:r>
          </w:p>
          <w:p w14:paraId="66BE2E45">
            <w:pPr>
              <w:widowControl/>
              <w:snapToGrid w:val="0"/>
              <w:spacing w:line="360" w:lineRule="auto"/>
              <w:ind w:firstLine="0" w:firstLineChars="0"/>
              <w:textAlignment w:val="baseline"/>
              <w:rPr>
                <w:kern w:val="0"/>
                <w:szCs w:val="21"/>
              </w:rPr>
            </w:pPr>
            <w:r>
              <w:rPr>
                <w:kern w:val="0"/>
                <w:szCs w:val="21"/>
              </w:rPr>
              <w:t xml:space="preserve">            }</w:t>
            </w:r>
          </w:p>
          <w:p w14:paraId="38D810E2">
            <w:pPr>
              <w:widowControl/>
              <w:snapToGrid w:val="0"/>
              <w:spacing w:line="360" w:lineRule="auto"/>
              <w:ind w:firstLine="0" w:firstLineChars="0"/>
              <w:textAlignment w:val="baseline"/>
              <w:rPr>
                <w:kern w:val="0"/>
                <w:szCs w:val="21"/>
              </w:rPr>
            </w:pPr>
            <w:r>
              <w:rPr>
                <w:kern w:val="0"/>
                <w:szCs w:val="21"/>
              </w:rPr>
              <w:t xml:space="preserve">        ]</w:t>
            </w:r>
          </w:p>
          <w:p w14:paraId="2490C780">
            <w:pPr>
              <w:widowControl/>
              <w:snapToGrid w:val="0"/>
              <w:spacing w:line="360" w:lineRule="auto"/>
              <w:ind w:firstLine="435" w:firstLineChars="0"/>
              <w:textAlignment w:val="baseline"/>
              <w:rPr>
                <w:kern w:val="0"/>
                <w:szCs w:val="21"/>
              </w:rPr>
            </w:pPr>
            <w:r>
              <w:rPr>
                <w:kern w:val="0"/>
                <w:szCs w:val="21"/>
              </w:rPr>
              <w:t>}</w:t>
            </w:r>
          </w:p>
          <w:p w14:paraId="3A6B16A8">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0925C9F8">
      <w:pPr>
        <w:pStyle w:val="10"/>
      </w:pPr>
      <w:bookmarkStart w:id="360" w:name="_Toc220343555"/>
      <w:r>
        <w:rPr>
          <w:rFonts w:hint="eastAsia"/>
        </w:rPr>
        <w:t>获取IPC设备视频码流信息</w:t>
      </w:r>
      <w:bookmarkEnd w:id="360"/>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588"/>
        <w:gridCol w:w="1984"/>
        <w:gridCol w:w="3940"/>
      </w:tblGrid>
      <w:tr w14:paraId="6EABAC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6625ADC">
            <w:pPr>
              <w:overflowPunct w:val="0"/>
              <w:autoSpaceDE w:val="0"/>
              <w:autoSpaceDN w:val="0"/>
              <w:spacing w:before="62" w:beforeLines="20" w:after="62" w:afterLines="20"/>
              <w:ind w:firstLine="0" w:firstLineChars="0"/>
              <w:jc w:val="left"/>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E1462CD">
            <w:pPr>
              <w:overflowPunct w:val="0"/>
              <w:autoSpaceDE w:val="0"/>
              <w:autoSpaceDN w:val="0"/>
              <w:spacing w:before="62" w:beforeLines="20" w:after="62" w:afterLines="20"/>
              <w:ind w:firstLine="0" w:firstLineChars="0"/>
              <w:jc w:val="left"/>
            </w:pPr>
            <w:r>
              <w:rPr>
                <w:rFonts w:hint="eastAsia"/>
              </w:rPr>
              <w:t>内容</w:t>
            </w:r>
          </w:p>
        </w:tc>
      </w:tr>
      <w:tr w14:paraId="1BB9FB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9ECF575">
            <w:pPr>
              <w:overflowPunct w:val="0"/>
              <w:autoSpaceDE w:val="0"/>
              <w:autoSpaceDN w:val="0"/>
              <w:spacing w:before="62" w:beforeLines="20" w:after="62" w:afterLines="20"/>
              <w:ind w:firstLine="0" w:firstLineChars="0"/>
              <w:jc w:val="left"/>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A62B749">
            <w:pPr>
              <w:overflowPunct w:val="0"/>
              <w:autoSpaceDE w:val="0"/>
              <w:autoSpaceDN w:val="0"/>
              <w:spacing w:before="62" w:beforeLines="20" w:after="62" w:afterLines="20"/>
              <w:ind w:firstLine="0" w:firstLineChars="0"/>
              <w:jc w:val="left"/>
            </w:pPr>
            <w:r>
              <w:t>/vms/open/deviceConfig/v1/getDeviceVideoInfo</w:t>
            </w:r>
          </w:p>
        </w:tc>
      </w:tr>
      <w:tr w14:paraId="13B79C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033E056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7BD5B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1DFBFFE">
            <w:pPr>
              <w:overflowPunct w:val="0"/>
              <w:autoSpaceDE w:val="0"/>
              <w:autoSpaceDN w:val="0"/>
              <w:spacing w:before="62" w:beforeLines="20" w:after="62" w:afterLines="20"/>
              <w:ind w:firstLine="0" w:firstLineChars="0"/>
            </w:pPr>
            <w:r>
              <w:rPr>
                <w:rFonts w:hint="eastAsia"/>
              </w:rPr>
              <w:t>qrCode</w:t>
            </w:r>
          </w:p>
          <w:p w14:paraId="5B05BD1C">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7DB9A5B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C1AB39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AEC80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072D500">
            <w:pPr>
              <w:overflowPunct w:val="0"/>
              <w:autoSpaceDE w:val="0"/>
              <w:autoSpaceDN w:val="0"/>
              <w:spacing w:before="62" w:beforeLines="20" w:after="62" w:afterLines="20"/>
              <w:ind w:firstLine="0" w:firstLineChars="0"/>
            </w:pPr>
            <w:r>
              <w:t>mac</w:t>
            </w:r>
          </w:p>
          <w:p w14:paraId="41863D5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6818C2FA">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90A7FD6">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D9957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06DE0E3">
            <w:pPr>
              <w:overflowPunct w:val="0"/>
              <w:autoSpaceDE w:val="0"/>
              <w:autoSpaceDN w:val="0"/>
              <w:spacing w:before="62" w:beforeLines="20" w:after="62" w:afterLines="20"/>
              <w:ind w:firstLine="0" w:firstLineChars="0"/>
            </w:pPr>
            <w:r>
              <w:rPr>
                <w:rFonts w:hint="eastAsia"/>
              </w:rPr>
              <w:t>c</w:t>
            </w:r>
            <w:r>
              <w:t>hannelId</w:t>
            </w:r>
          </w:p>
          <w:p w14:paraId="736621FF">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62A76C29">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10D0074">
            <w:pPr>
              <w:numPr>
                <w:ilvl w:val="0"/>
                <w:numId w:val="78"/>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D06735B">
            <w:pPr>
              <w:numPr>
                <w:ilvl w:val="0"/>
                <w:numId w:val="78"/>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8106419">
            <w:pPr>
              <w:numPr>
                <w:ilvl w:val="0"/>
                <w:numId w:val="78"/>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A3233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587BF64F">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EF268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1A3B801">
            <w:pPr>
              <w:overflowPunct w:val="0"/>
              <w:autoSpaceDE w:val="0"/>
              <w:autoSpaceDN w:val="0"/>
              <w:spacing w:before="62" w:beforeLines="20" w:after="62" w:afterLines="20"/>
              <w:ind w:firstLine="0" w:firstLineChars="0"/>
            </w:pPr>
            <w:r>
              <w:rPr>
                <w:rFonts w:hint="eastAsia"/>
              </w:rPr>
              <w:t>error_code</w:t>
            </w:r>
          </w:p>
          <w:p w14:paraId="23185DD7">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2AFD816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345E0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restart"/>
            <w:shd w:val="clear" w:color="auto" w:fill="auto"/>
            <w:noWrap w:val="0"/>
            <w:vAlign w:val="center"/>
          </w:tcPr>
          <w:p w14:paraId="6ED34D65">
            <w:pPr>
              <w:overflowPunct w:val="0"/>
              <w:autoSpaceDE w:val="0"/>
              <w:autoSpaceDN w:val="0"/>
              <w:spacing w:before="62" w:beforeLines="20" w:after="62" w:afterLines="20"/>
              <w:ind w:firstLine="0" w:firstLineChars="0"/>
            </w:pPr>
            <w:r>
              <w:rPr>
                <w:rFonts w:hint="eastAsia"/>
              </w:rPr>
              <w:t>result</w:t>
            </w:r>
          </w:p>
          <w:p w14:paraId="48BCA41D">
            <w:pPr>
              <w:overflowPunct w:val="0"/>
              <w:autoSpaceDE w:val="0"/>
              <w:autoSpaceDN w:val="0"/>
              <w:spacing w:before="62" w:beforeLines="20" w:after="62" w:afterLines="20"/>
              <w:ind w:firstLine="0" w:firstLineChars="0"/>
            </w:pPr>
            <w:r>
              <w:rPr>
                <w:color w:val="767171"/>
              </w:rPr>
              <w:t>object</w:t>
            </w:r>
          </w:p>
        </w:tc>
        <w:tc>
          <w:tcPr>
            <w:tcW w:w="1588" w:type="dxa"/>
            <w:vMerge w:val="restart"/>
            <w:shd w:val="clear" w:color="auto" w:fill="auto"/>
            <w:noWrap w:val="0"/>
            <w:vAlign w:val="center"/>
          </w:tcPr>
          <w:p w14:paraId="103771C6">
            <w:pPr>
              <w:overflowPunct w:val="0"/>
              <w:autoSpaceDE w:val="0"/>
              <w:autoSpaceDN w:val="0"/>
              <w:spacing w:before="62" w:beforeLines="20" w:after="62" w:afterLines="20"/>
              <w:ind w:firstLine="0" w:firstLineChars="0"/>
            </w:pPr>
            <w:r>
              <w:t>streamInfoList</w:t>
            </w:r>
          </w:p>
          <w:p w14:paraId="15273C38">
            <w:pPr>
              <w:overflowPunct w:val="0"/>
              <w:autoSpaceDE w:val="0"/>
              <w:autoSpaceDN w:val="0"/>
              <w:spacing w:before="62" w:beforeLines="20" w:after="62" w:afterLines="20"/>
              <w:ind w:firstLine="0" w:firstLineChars="0"/>
            </w:pPr>
            <w:r>
              <w:rPr>
                <w:color w:val="767171"/>
              </w:rPr>
              <w:t>array&lt;object&gt;</w:t>
            </w:r>
          </w:p>
        </w:tc>
        <w:tc>
          <w:tcPr>
            <w:tcW w:w="1984" w:type="dxa"/>
            <w:shd w:val="clear" w:color="auto" w:fill="auto"/>
            <w:noWrap w:val="0"/>
            <w:vAlign w:val="center"/>
          </w:tcPr>
          <w:p w14:paraId="1111A8F6">
            <w:pPr>
              <w:overflowPunct w:val="0"/>
              <w:autoSpaceDE w:val="0"/>
              <w:autoSpaceDN w:val="0"/>
              <w:spacing w:before="62" w:beforeLines="20" w:after="62" w:afterLines="20"/>
              <w:ind w:firstLine="0" w:firstLineChars="0"/>
              <w:rPr>
                <w:color w:val="767171"/>
              </w:rPr>
            </w:pPr>
            <w:r>
              <w:t>type</w:t>
            </w:r>
          </w:p>
          <w:p w14:paraId="13E202BD">
            <w:pPr>
              <w:overflowPunct w:val="0"/>
              <w:autoSpaceDE w:val="0"/>
              <w:autoSpaceDN w:val="0"/>
              <w:spacing w:before="62" w:beforeLines="20" w:after="62" w:afterLines="20"/>
              <w:ind w:firstLine="0" w:firstLineChars="0"/>
            </w:pPr>
            <w:r>
              <w:rPr>
                <w:color w:val="767171"/>
              </w:rPr>
              <w:t>string</w:t>
            </w:r>
          </w:p>
        </w:tc>
        <w:tc>
          <w:tcPr>
            <w:tcW w:w="3940" w:type="dxa"/>
            <w:shd w:val="clear" w:color="auto" w:fill="auto"/>
            <w:noWrap w:val="0"/>
            <w:vAlign w:val="center"/>
          </w:tcPr>
          <w:p w14:paraId="1A2762B9">
            <w:pPr>
              <w:overflowPunct w:val="0"/>
              <w:autoSpaceDE w:val="0"/>
              <w:autoSpaceDN w:val="0"/>
              <w:spacing w:before="62" w:beforeLines="20" w:after="62" w:afterLines="20"/>
              <w:ind w:firstLine="0" w:firstLineChars="0"/>
            </w:pPr>
            <w:r>
              <w:rPr>
                <w:rFonts w:hint="eastAsia"/>
              </w:rPr>
              <w:t>码流类型，枚举类型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78A11A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169F056A">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3F1D2149">
                  <w:pPr>
                    <w:overflowPunct w:val="0"/>
                    <w:autoSpaceDE w:val="0"/>
                    <w:autoSpaceDN w:val="0"/>
                    <w:spacing w:before="62" w:beforeLines="20" w:after="62" w:afterLines="20"/>
                    <w:ind w:firstLine="0" w:firstLineChars="0"/>
                  </w:pPr>
                  <w:r>
                    <w:rPr>
                      <w:rFonts w:hint="eastAsia"/>
                    </w:rPr>
                    <w:t>含义</w:t>
                  </w:r>
                </w:p>
              </w:tc>
            </w:tr>
            <w:tr w14:paraId="4EC931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2" w:hRule="atLeast"/>
              </w:trPr>
              <w:tc>
                <w:tcPr>
                  <w:tcW w:w="1735" w:type="dxa"/>
                  <w:shd w:val="clear" w:color="auto" w:fill="auto"/>
                  <w:noWrap w:val="0"/>
                  <w:vAlign w:val="center"/>
                </w:tcPr>
                <w:p w14:paraId="173E1420">
                  <w:pPr>
                    <w:overflowPunct w:val="0"/>
                    <w:autoSpaceDE w:val="0"/>
                    <w:autoSpaceDN w:val="0"/>
                    <w:spacing w:before="62" w:beforeLines="20" w:after="62" w:afterLines="20"/>
                    <w:ind w:firstLine="0" w:firstLineChars="0"/>
                  </w:pPr>
                  <w:r>
                    <w:t>main</w:t>
                  </w:r>
                </w:p>
              </w:tc>
              <w:tc>
                <w:tcPr>
                  <w:tcW w:w="1810" w:type="dxa"/>
                  <w:shd w:val="clear" w:color="auto" w:fill="auto"/>
                  <w:noWrap w:val="0"/>
                  <w:vAlign w:val="center"/>
                </w:tcPr>
                <w:p w14:paraId="53F18BA8">
                  <w:pPr>
                    <w:overflowPunct w:val="0"/>
                    <w:autoSpaceDE w:val="0"/>
                    <w:autoSpaceDN w:val="0"/>
                    <w:spacing w:before="62" w:beforeLines="20" w:after="62" w:afterLines="20"/>
                    <w:ind w:firstLine="0" w:firstLineChars="0"/>
                  </w:pPr>
                  <w:r>
                    <w:rPr>
                      <w:rFonts w:hint="eastAsia"/>
                    </w:rPr>
                    <w:t>主码流</w:t>
                  </w:r>
                </w:p>
              </w:tc>
            </w:tr>
            <w:tr w14:paraId="57AE59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214FFBC">
                  <w:pPr>
                    <w:overflowPunct w:val="0"/>
                    <w:autoSpaceDE w:val="0"/>
                    <w:autoSpaceDN w:val="0"/>
                    <w:spacing w:before="62" w:beforeLines="20" w:after="62" w:afterLines="20"/>
                    <w:ind w:firstLine="0" w:firstLineChars="0"/>
                  </w:pPr>
                  <w:r>
                    <w:rPr>
                      <w:rFonts w:hint="eastAsia"/>
                    </w:rPr>
                    <w:t>m</w:t>
                  </w:r>
                  <w:r>
                    <w:t>inor</w:t>
                  </w:r>
                </w:p>
              </w:tc>
              <w:tc>
                <w:tcPr>
                  <w:tcW w:w="1810" w:type="dxa"/>
                  <w:shd w:val="clear" w:color="auto" w:fill="auto"/>
                  <w:noWrap w:val="0"/>
                  <w:vAlign w:val="center"/>
                </w:tcPr>
                <w:p w14:paraId="292CFBAE">
                  <w:pPr>
                    <w:overflowPunct w:val="0"/>
                    <w:autoSpaceDE w:val="0"/>
                    <w:autoSpaceDN w:val="0"/>
                    <w:spacing w:before="62" w:beforeLines="20" w:after="62" w:afterLines="20"/>
                    <w:ind w:firstLine="0" w:firstLineChars="0"/>
                  </w:pPr>
                  <w:r>
                    <w:rPr>
                      <w:rFonts w:hint="eastAsia"/>
                    </w:rPr>
                    <w:t>子码流</w:t>
                  </w:r>
                </w:p>
              </w:tc>
            </w:tr>
            <w:tr w14:paraId="59DCAB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0F9C318">
                  <w:pPr>
                    <w:overflowPunct w:val="0"/>
                    <w:autoSpaceDE w:val="0"/>
                    <w:autoSpaceDN w:val="0"/>
                    <w:spacing w:before="62" w:beforeLines="20" w:after="62" w:afterLines="20"/>
                    <w:ind w:firstLine="0" w:firstLineChars="0"/>
                    <w:rPr>
                      <w:rFonts w:hint="eastAsia"/>
                    </w:rPr>
                  </w:pPr>
                  <w:r>
                    <w:rPr>
                      <w:rFonts w:hint="eastAsia"/>
                    </w:rPr>
                    <w:t>t</w:t>
                  </w:r>
                  <w:r>
                    <w:t>hird</w:t>
                  </w:r>
                </w:p>
              </w:tc>
              <w:tc>
                <w:tcPr>
                  <w:tcW w:w="1810" w:type="dxa"/>
                  <w:shd w:val="clear" w:color="auto" w:fill="auto"/>
                  <w:noWrap w:val="0"/>
                  <w:vAlign w:val="center"/>
                </w:tcPr>
                <w:p w14:paraId="28F649DB">
                  <w:pPr>
                    <w:overflowPunct w:val="0"/>
                    <w:autoSpaceDE w:val="0"/>
                    <w:autoSpaceDN w:val="0"/>
                    <w:spacing w:before="62" w:beforeLines="20" w:after="62" w:afterLines="20"/>
                    <w:ind w:firstLine="0" w:firstLineChars="0"/>
                    <w:rPr>
                      <w:rFonts w:hint="eastAsia"/>
                    </w:rPr>
                  </w:pPr>
                  <w:r>
                    <w:rPr>
                      <w:rFonts w:hint="eastAsia"/>
                    </w:rPr>
                    <w:t>第三码流</w:t>
                  </w:r>
                </w:p>
              </w:tc>
            </w:tr>
          </w:tbl>
          <w:p w14:paraId="257FFE06">
            <w:pPr>
              <w:overflowPunct w:val="0"/>
              <w:autoSpaceDE w:val="0"/>
              <w:autoSpaceDN w:val="0"/>
              <w:spacing w:before="62" w:beforeLines="20" w:after="62" w:afterLines="20"/>
              <w:ind w:firstLine="0" w:firstLineChars="0"/>
              <w:rPr>
                <w:rFonts w:hint="eastAsia"/>
              </w:rPr>
            </w:pPr>
          </w:p>
        </w:tc>
      </w:tr>
      <w:tr w14:paraId="04C012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7" w:hRule="atLeast"/>
        </w:trPr>
        <w:tc>
          <w:tcPr>
            <w:tcW w:w="1560" w:type="dxa"/>
            <w:vMerge w:val="continue"/>
            <w:shd w:val="clear" w:color="auto" w:fill="auto"/>
            <w:noWrap w:val="0"/>
            <w:vAlign w:val="center"/>
          </w:tcPr>
          <w:p w14:paraId="774F10CB">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1E3A6940">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32C851A4">
            <w:pPr>
              <w:overflowPunct w:val="0"/>
              <w:autoSpaceDE w:val="0"/>
              <w:autoSpaceDN w:val="0"/>
              <w:spacing w:before="62" w:beforeLines="20" w:after="62" w:afterLines="20"/>
              <w:ind w:firstLine="0" w:firstLineChars="0"/>
            </w:pPr>
            <w:r>
              <w:t>encodeType</w:t>
            </w:r>
          </w:p>
          <w:p w14:paraId="78D66E14">
            <w:pPr>
              <w:overflowPunct w:val="0"/>
              <w:autoSpaceDE w:val="0"/>
              <w:autoSpaceDN w:val="0"/>
              <w:spacing w:before="62" w:beforeLines="20" w:after="62" w:afterLines="20"/>
              <w:ind w:firstLine="0" w:firstLineChars="0"/>
            </w:pPr>
            <w:r>
              <w:rPr>
                <w:color w:val="767171"/>
              </w:rPr>
              <w:t>string</w:t>
            </w:r>
          </w:p>
        </w:tc>
        <w:tc>
          <w:tcPr>
            <w:tcW w:w="3940" w:type="dxa"/>
            <w:shd w:val="clear" w:color="auto" w:fill="auto"/>
            <w:noWrap w:val="0"/>
            <w:vAlign w:val="center"/>
          </w:tcPr>
          <w:p w14:paraId="3640460F">
            <w:pPr>
              <w:overflowPunct w:val="0"/>
              <w:autoSpaceDE w:val="0"/>
              <w:autoSpaceDN w:val="0"/>
              <w:spacing w:before="62" w:beforeLines="20" w:after="62" w:afterLines="20"/>
              <w:ind w:firstLine="0" w:firstLineChars="0"/>
            </w:pPr>
            <w:r>
              <w:rPr>
                <w:rFonts w:hint="eastAsia"/>
              </w:rPr>
              <w:t>视频编码类型</w:t>
            </w:r>
          </w:p>
        </w:tc>
      </w:tr>
      <w:tr w14:paraId="58A4B9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560" w:type="dxa"/>
            <w:vMerge w:val="continue"/>
            <w:shd w:val="clear" w:color="auto" w:fill="auto"/>
            <w:noWrap w:val="0"/>
            <w:vAlign w:val="center"/>
          </w:tcPr>
          <w:p w14:paraId="4724BD39">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02E6852B">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27637918">
            <w:pPr>
              <w:overflowPunct w:val="0"/>
              <w:autoSpaceDE w:val="0"/>
              <w:autoSpaceDN w:val="0"/>
              <w:spacing w:before="62" w:beforeLines="20" w:after="62" w:afterLines="20"/>
              <w:ind w:firstLine="0" w:firstLineChars="0"/>
            </w:pPr>
            <w:r>
              <w:t>frameRate</w:t>
            </w:r>
          </w:p>
          <w:p w14:paraId="25BDA075">
            <w:pPr>
              <w:overflowPunct w:val="0"/>
              <w:autoSpaceDE w:val="0"/>
              <w:autoSpaceDN w:val="0"/>
              <w:spacing w:before="62" w:beforeLines="20" w:after="62" w:afterLines="20"/>
              <w:ind w:firstLine="0" w:firstLineChars="0"/>
            </w:pPr>
            <w:r>
              <w:rPr>
                <w:rFonts w:hint="eastAsia"/>
                <w:color w:val="767171"/>
              </w:rPr>
              <w:t>int</w:t>
            </w:r>
          </w:p>
        </w:tc>
        <w:tc>
          <w:tcPr>
            <w:tcW w:w="3940" w:type="dxa"/>
            <w:shd w:val="clear" w:color="auto" w:fill="auto"/>
            <w:noWrap w:val="0"/>
            <w:vAlign w:val="center"/>
          </w:tcPr>
          <w:p w14:paraId="1E80DB36">
            <w:pPr>
              <w:overflowPunct w:val="0"/>
              <w:autoSpaceDE w:val="0"/>
              <w:autoSpaceDN w:val="0"/>
              <w:spacing w:before="62" w:beforeLines="20" w:after="62" w:afterLines="20"/>
              <w:ind w:firstLine="0" w:firstLineChars="0"/>
            </w:pPr>
            <w:r>
              <w:rPr>
                <w:rFonts w:hint="eastAsia"/>
              </w:rPr>
              <w:t>视频帧率，枚举类型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074B4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32A4F0FD">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27257D71">
                  <w:pPr>
                    <w:overflowPunct w:val="0"/>
                    <w:autoSpaceDE w:val="0"/>
                    <w:autoSpaceDN w:val="0"/>
                    <w:spacing w:before="62" w:beforeLines="20" w:after="62" w:afterLines="20"/>
                    <w:ind w:firstLine="0" w:firstLineChars="0"/>
                  </w:pPr>
                  <w:r>
                    <w:rPr>
                      <w:rFonts w:hint="eastAsia"/>
                    </w:rPr>
                    <w:t>含义</w:t>
                  </w:r>
                </w:p>
              </w:tc>
            </w:tr>
            <w:tr w14:paraId="5D691C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05" w:hRule="atLeast"/>
              </w:trPr>
              <w:tc>
                <w:tcPr>
                  <w:tcW w:w="1735" w:type="dxa"/>
                  <w:shd w:val="clear" w:color="auto" w:fill="auto"/>
                  <w:noWrap w:val="0"/>
                  <w:vAlign w:val="center"/>
                </w:tcPr>
                <w:p w14:paraId="2D543ACF">
                  <w:pPr>
                    <w:overflowPunct w:val="0"/>
                    <w:autoSpaceDE w:val="0"/>
                    <w:autoSpaceDN w:val="0"/>
                    <w:spacing w:before="62" w:beforeLines="20" w:after="62" w:afterLines="20"/>
                    <w:ind w:firstLine="0" w:firstLineChars="0"/>
                  </w:pPr>
                  <w:r>
                    <w:rPr>
                      <w:rFonts w:hint="eastAsia"/>
                    </w:rPr>
                    <w:t>65537</w:t>
                  </w:r>
                </w:p>
              </w:tc>
              <w:tc>
                <w:tcPr>
                  <w:tcW w:w="1810" w:type="dxa"/>
                  <w:shd w:val="clear" w:color="auto" w:fill="auto"/>
                  <w:noWrap w:val="0"/>
                  <w:vAlign w:val="center"/>
                </w:tcPr>
                <w:p w14:paraId="565416A5">
                  <w:pPr>
                    <w:overflowPunct w:val="0"/>
                    <w:autoSpaceDE w:val="0"/>
                    <w:autoSpaceDN w:val="0"/>
                    <w:spacing w:before="62" w:beforeLines="20" w:after="62" w:afterLines="20"/>
                    <w:ind w:firstLine="0" w:firstLineChars="0"/>
                  </w:pPr>
                  <w:r>
                    <w:rPr>
                      <w:rFonts w:hint="eastAsia"/>
                    </w:rPr>
                    <w:t>对应页面帧率1</w:t>
                  </w:r>
                </w:p>
              </w:tc>
            </w:tr>
            <w:tr w14:paraId="6941E4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F3D1EFD">
                  <w:pPr>
                    <w:overflowPunct w:val="0"/>
                    <w:autoSpaceDE w:val="0"/>
                    <w:autoSpaceDN w:val="0"/>
                    <w:spacing w:before="62" w:beforeLines="20" w:after="62" w:afterLines="20"/>
                    <w:ind w:firstLine="0" w:firstLineChars="0"/>
                  </w:pPr>
                  <w:r>
                    <w:rPr>
                      <w:rFonts w:hint="eastAsia"/>
                    </w:rPr>
                    <w:t>65541</w:t>
                  </w:r>
                </w:p>
              </w:tc>
              <w:tc>
                <w:tcPr>
                  <w:tcW w:w="1810" w:type="dxa"/>
                  <w:shd w:val="clear" w:color="auto" w:fill="auto"/>
                  <w:noWrap w:val="0"/>
                  <w:vAlign w:val="center"/>
                </w:tcPr>
                <w:p w14:paraId="2FCFF271">
                  <w:pPr>
                    <w:overflowPunct w:val="0"/>
                    <w:autoSpaceDE w:val="0"/>
                    <w:autoSpaceDN w:val="0"/>
                    <w:spacing w:before="62" w:beforeLines="20" w:after="62" w:afterLines="20"/>
                    <w:ind w:firstLine="0" w:firstLineChars="0"/>
                  </w:pPr>
                  <w:r>
                    <w:rPr>
                      <w:rFonts w:hint="eastAsia"/>
                    </w:rPr>
                    <w:t>对应页面帧率5</w:t>
                  </w:r>
                </w:p>
              </w:tc>
            </w:tr>
            <w:tr w14:paraId="4BA87E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2260E35D">
                  <w:pPr>
                    <w:overflowPunct w:val="0"/>
                    <w:autoSpaceDE w:val="0"/>
                    <w:autoSpaceDN w:val="0"/>
                    <w:spacing w:before="62" w:beforeLines="20" w:after="62" w:afterLines="20"/>
                    <w:ind w:firstLine="0" w:firstLineChars="0"/>
                    <w:rPr>
                      <w:rFonts w:hint="eastAsia"/>
                    </w:rPr>
                  </w:pPr>
                  <w:r>
                    <w:rPr>
                      <w:rFonts w:hint="eastAsia"/>
                    </w:rPr>
                    <w:t>65546</w:t>
                  </w:r>
                </w:p>
              </w:tc>
              <w:tc>
                <w:tcPr>
                  <w:tcW w:w="1810" w:type="dxa"/>
                  <w:shd w:val="clear" w:color="auto" w:fill="auto"/>
                  <w:noWrap w:val="0"/>
                  <w:vAlign w:val="center"/>
                </w:tcPr>
                <w:p w14:paraId="2694284B">
                  <w:pPr>
                    <w:overflowPunct w:val="0"/>
                    <w:autoSpaceDE w:val="0"/>
                    <w:autoSpaceDN w:val="0"/>
                    <w:spacing w:before="62" w:beforeLines="20" w:after="62" w:afterLines="20"/>
                    <w:ind w:firstLine="0" w:firstLineChars="0"/>
                    <w:rPr>
                      <w:rFonts w:hint="eastAsia"/>
                    </w:rPr>
                  </w:pPr>
                  <w:r>
                    <w:rPr>
                      <w:rFonts w:hint="eastAsia"/>
                    </w:rPr>
                    <w:t>对应页面帧率10</w:t>
                  </w:r>
                </w:p>
              </w:tc>
            </w:tr>
            <w:tr w14:paraId="1AF49F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40AAFCD4">
                  <w:pPr>
                    <w:overflowPunct w:val="0"/>
                    <w:autoSpaceDE w:val="0"/>
                    <w:autoSpaceDN w:val="0"/>
                    <w:spacing w:before="62" w:beforeLines="20" w:after="62" w:afterLines="20"/>
                    <w:ind w:firstLine="0" w:firstLineChars="0"/>
                    <w:rPr>
                      <w:rFonts w:hint="eastAsia"/>
                    </w:rPr>
                  </w:pPr>
                  <w:r>
                    <w:rPr>
                      <w:rFonts w:hint="eastAsia"/>
                    </w:rPr>
                    <w:t>65551</w:t>
                  </w:r>
                </w:p>
              </w:tc>
              <w:tc>
                <w:tcPr>
                  <w:tcW w:w="1810" w:type="dxa"/>
                  <w:shd w:val="clear" w:color="auto" w:fill="auto"/>
                  <w:noWrap w:val="0"/>
                  <w:vAlign w:val="center"/>
                </w:tcPr>
                <w:p w14:paraId="2B33A4BE">
                  <w:pPr>
                    <w:overflowPunct w:val="0"/>
                    <w:autoSpaceDE w:val="0"/>
                    <w:autoSpaceDN w:val="0"/>
                    <w:spacing w:before="62" w:beforeLines="20" w:after="62" w:afterLines="20"/>
                    <w:ind w:firstLine="0" w:firstLineChars="0"/>
                    <w:rPr>
                      <w:rFonts w:hint="eastAsia"/>
                    </w:rPr>
                  </w:pPr>
                  <w:r>
                    <w:rPr>
                      <w:rFonts w:hint="eastAsia"/>
                    </w:rPr>
                    <w:t>对应页面帧率15</w:t>
                  </w:r>
                </w:p>
              </w:tc>
            </w:tr>
            <w:tr w14:paraId="611881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4E0F09C7">
                  <w:pPr>
                    <w:overflowPunct w:val="0"/>
                    <w:autoSpaceDE w:val="0"/>
                    <w:autoSpaceDN w:val="0"/>
                    <w:spacing w:before="62" w:beforeLines="20" w:after="62" w:afterLines="20"/>
                    <w:ind w:firstLine="0" w:firstLineChars="0"/>
                    <w:rPr>
                      <w:rFonts w:hint="eastAsia"/>
                    </w:rPr>
                  </w:pPr>
                  <w:r>
                    <w:rPr>
                      <w:rFonts w:hint="eastAsia"/>
                    </w:rPr>
                    <w:t>65556</w:t>
                  </w:r>
                </w:p>
              </w:tc>
              <w:tc>
                <w:tcPr>
                  <w:tcW w:w="1810" w:type="dxa"/>
                  <w:shd w:val="clear" w:color="auto" w:fill="auto"/>
                  <w:noWrap w:val="0"/>
                  <w:vAlign w:val="center"/>
                </w:tcPr>
                <w:p w14:paraId="545468B8">
                  <w:pPr>
                    <w:overflowPunct w:val="0"/>
                    <w:autoSpaceDE w:val="0"/>
                    <w:autoSpaceDN w:val="0"/>
                    <w:spacing w:before="62" w:beforeLines="20" w:after="62" w:afterLines="20"/>
                    <w:ind w:firstLine="0" w:firstLineChars="0"/>
                    <w:rPr>
                      <w:rFonts w:hint="eastAsia"/>
                    </w:rPr>
                  </w:pPr>
                  <w:r>
                    <w:rPr>
                      <w:rFonts w:hint="eastAsia"/>
                    </w:rPr>
                    <w:t>对应页面帧率20</w:t>
                  </w:r>
                </w:p>
              </w:tc>
            </w:tr>
            <w:tr w14:paraId="2E051F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488AA6F2">
                  <w:pPr>
                    <w:overflowPunct w:val="0"/>
                    <w:autoSpaceDE w:val="0"/>
                    <w:autoSpaceDN w:val="0"/>
                    <w:spacing w:before="62" w:beforeLines="20" w:after="62" w:afterLines="20"/>
                    <w:ind w:firstLine="0" w:firstLineChars="0"/>
                    <w:rPr>
                      <w:rFonts w:hint="eastAsia"/>
                    </w:rPr>
                  </w:pPr>
                  <w:r>
                    <w:rPr>
                      <w:rFonts w:hint="eastAsia"/>
                    </w:rPr>
                    <w:t>65561</w:t>
                  </w:r>
                </w:p>
              </w:tc>
              <w:tc>
                <w:tcPr>
                  <w:tcW w:w="1810" w:type="dxa"/>
                  <w:shd w:val="clear" w:color="auto" w:fill="auto"/>
                  <w:noWrap w:val="0"/>
                  <w:vAlign w:val="center"/>
                </w:tcPr>
                <w:p w14:paraId="59464D0D">
                  <w:pPr>
                    <w:overflowPunct w:val="0"/>
                    <w:autoSpaceDE w:val="0"/>
                    <w:autoSpaceDN w:val="0"/>
                    <w:spacing w:before="62" w:beforeLines="20" w:after="62" w:afterLines="20"/>
                    <w:ind w:firstLine="0" w:firstLineChars="0"/>
                    <w:rPr>
                      <w:rFonts w:hint="eastAsia"/>
                    </w:rPr>
                  </w:pPr>
                  <w:r>
                    <w:rPr>
                      <w:rFonts w:hint="eastAsia"/>
                    </w:rPr>
                    <w:t>对应页面帧率25</w:t>
                  </w:r>
                </w:p>
              </w:tc>
            </w:tr>
            <w:tr w14:paraId="12E2DA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3948B4E">
                  <w:pPr>
                    <w:overflowPunct w:val="0"/>
                    <w:autoSpaceDE w:val="0"/>
                    <w:autoSpaceDN w:val="0"/>
                    <w:spacing w:before="62" w:beforeLines="20" w:after="62" w:afterLines="20"/>
                    <w:ind w:firstLine="0" w:firstLineChars="0"/>
                    <w:rPr>
                      <w:rFonts w:hint="eastAsia"/>
                    </w:rPr>
                  </w:pPr>
                  <w:r>
                    <w:rPr>
                      <w:rFonts w:hint="eastAsia"/>
                    </w:rPr>
                    <w:t>65566</w:t>
                  </w:r>
                </w:p>
              </w:tc>
              <w:tc>
                <w:tcPr>
                  <w:tcW w:w="1810" w:type="dxa"/>
                  <w:shd w:val="clear" w:color="auto" w:fill="auto"/>
                  <w:noWrap w:val="0"/>
                  <w:vAlign w:val="center"/>
                </w:tcPr>
                <w:p w14:paraId="3B6EE4BA">
                  <w:pPr>
                    <w:overflowPunct w:val="0"/>
                    <w:autoSpaceDE w:val="0"/>
                    <w:autoSpaceDN w:val="0"/>
                    <w:spacing w:before="62" w:beforeLines="20" w:after="62" w:afterLines="20"/>
                    <w:ind w:firstLine="0" w:firstLineChars="0"/>
                    <w:rPr>
                      <w:rFonts w:hint="eastAsia"/>
                    </w:rPr>
                  </w:pPr>
                  <w:r>
                    <w:rPr>
                      <w:rFonts w:hint="eastAsia"/>
                    </w:rPr>
                    <w:t>对应页面帧率30</w:t>
                  </w:r>
                </w:p>
              </w:tc>
            </w:tr>
          </w:tbl>
          <w:p w14:paraId="4932908E">
            <w:pPr>
              <w:overflowPunct w:val="0"/>
              <w:autoSpaceDE w:val="0"/>
              <w:autoSpaceDN w:val="0"/>
              <w:spacing w:before="62" w:beforeLines="20" w:after="62" w:afterLines="20"/>
              <w:ind w:firstLine="0" w:firstLineChars="0"/>
              <w:rPr>
                <w:rFonts w:hint="eastAsia"/>
              </w:rPr>
            </w:pPr>
          </w:p>
        </w:tc>
      </w:tr>
      <w:tr w14:paraId="02F2E5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83504DC">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185D43F2">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196F2030">
            <w:pPr>
              <w:overflowPunct w:val="0"/>
              <w:autoSpaceDE w:val="0"/>
              <w:autoSpaceDN w:val="0"/>
              <w:spacing w:before="62" w:beforeLines="20" w:after="62" w:afterLines="20"/>
              <w:ind w:firstLine="0" w:firstLineChars="0"/>
              <w:rPr>
                <w:rFonts w:hint="eastAsia"/>
                <w:color w:val="767171"/>
              </w:rPr>
            </w:pPr>
            <w:r>
              <w:t>bitRate</w:t>
            </w:r>
          </w:p>
          <w:p w14:paraId="1B50ED7B">
            <w:pPr>
              <w:overflowPunct w:val="0"/>
              <w:autoSpaceDE w:val="0"/>
              <w:autoSpaceDN w:val="0"/>
              <w:spacing w:before="62" w:beforeLines="20" w:after="62" w:afterLines="20"/>
              <w:ind w:firstLine="0" w:firstLineChars="0"/>
            </w:pPr>
            <w:r>
              <w:rPr>
                <w:color w:val="767171"/>
              </w:rPr>
              <w:t>int</w:t>
            </w:r>
          </w:p>
        </w:tc>
        <w:tc>
          <w:tcPr>
            <w:tcW w:w="3940" w:type="dxa"/>
            <w:shd w:val="clear" w:color="auto" w:fill="auto"/>
            <w:noWrap w:val="0"/>
            <w:vAlign w:val="center"/>
          </w:tcPr>
          <w:p w14:paraId="0D4287B3">
            <w:pPr>
              <w:overflowPunct w:val="0"/>
              <w:autoSpaceDE w:val="0"/>
              <w:autoSpaceDN w:val="0"/>
              <w:spacing w:before="62" w:beforeLines="20" w:after="62" w:afterLines="20"/>
              <w:ind w:firstLine="0" w:firstLineChars="0"/>
            </w:pPr>
            <w:r>
              <w:rPr>
                <w:rFonts w:hint="eastAsia"/>
              </w:rPr>
              <w:t>码率上限</w:t>
            </w:r>
          </w:p>
        </w:tc>
      </w:tr>
      <w:tr w14:paraId="670CB0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36007524">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0952C27D">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668BD069">
            <w:pPr>
              <w:overflowPunct w:val="0"/>
              <w:autoSpaceDE w:val="0"/>
              <w:autoSpaceDN w:val="0"/>
              <w:spacing w:before="62" w:beforeLines="20" w:after="62" w:afterLines="20"/>
              <w:ind w:firstLine="0" w:firstLineChars="0"/>
              <w:rPr>
                <w:color w:val="767171"/>
              </w:rPr>
            </w:pPr>
            <w:r>
              <w:t>bitRateType</w:t>
            </w:r>
          </w:p>
          <w:p w14:paraId="4E93EBE4">
            <w:pPr>
              <w:overflowPunct w:val="0"/>
              <w:autoSpaceDE w:val="0"/>
              <w:autoSpaceDN w:val="0"/>
              <w:spacing w:before="62" w:beforeLines="20" w:after="62" w:afterLines="20"/>
              <w:ind w:firstLine="0" w:firstLineChars="0"/>
            </w:pPr>
            <w:r>
              <w:rPr>
                <w:color w:val="767171"/>
              </w:rPr>
              <w:t>string</w:t>
            </w:r>
          </w:p>
        </w:tc>
        <w:tc>
          <w:tcPr>
            <w:tcW w:w="3940" w:type="dxa"/>
            <w:shd w:val="clear" w:color="auto" w:fill="auto"/>
            <w:noWrap w:val="0"/>
            <w:vAlign w:val="center"/>
          </w:tcPr>
          <w:p w14:paraId="2B1227F2">
            <w:pPr>
              <w:overflowPunct w:val="0"/>
              <w:autoSpaceDE w:val="0"/>
              <w:autoSpaceDN w:val="0"/>
              <w:spacing w:before="62" w:beforeLines="20" w:after="62" w:afterLines="20"/>
              <w:ind w:firstLine="0" w:firstLineChars="0"/>
            </w:pPr>
            <w:r>
              <w:rPr>
                <w:rFonts w:hint="eastAsia"/>
              </w:rPr>
              <w:t>码率类型</w:t>
            </w:r>
          </w:p>
        </w:tc>
      </w:tr>
      <w:tr w14:paraId="2A062F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3AF12DB">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0240138A">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155ED0FB">
            <w:pPr>
              <w:overflowPunct w:val="0"/>
              <w:autoSpaceDE w:val="0"/>
              <w:autoSpaceDN w:val="0"/>
              <w:spacing w:before="62" w:beforeLines="20" w:after="62" w:afterLines="20"/>
              <w:ind w:firstLine="0" w:firstLineChars="0"/>
              <w:rPr>
                <w:color w:val="767171"/>
              </w:rPr>
            </w:pPr>
            <w:r>
              <w:t>resolution</w:t>
            </w:r>
          </w:p>
          <w:p w14:paraId="5CAE658B">
            <w:pPr>
              <w:overflowPunct w:val="0"/>
              <w:autoSpaceDE w:val="0"/>
              <w:autoSpaceDN w:val="0"/>
              <w:spacing w:before="62" w:beforeLines="20" w:after="62" w:afterLines="20"/>
              <w:ind w:firstLine="0" w:firstLineChars="0"/>
            </w:pPr>
            <w:r>
              <w:rPr>
                <w:color w:val="767171"/>
              </w:rPr>
              <w:t>string</w:t>
            </w:r>
          </w:p>
        </w:tc>
        <w:tc>
          <w:tcPr>
            <w:tcW w:w="3940" w:type="dxa"/>
            <w:shd w:val="clear" w:color="auto" w:fill="auto"/>
            <w:noWrap w:val="0"/>
            <w:vAlign w:val="center"/>
          </w:tcPr>
          <w:p w14:paraId="6CA65D39">
            <w:pPr>
              <w:overflowPunct w:val="0"/>
              <w:autoSpaceDE w:val="0"/>
              <w:autoSpaceDN w:val="0"/>
              <w:spacing w:before="62" w:beforeLines="20" w:after="62" w:afterLines="20"/>
              <w:ind w:firstLine="0" w:firstLineChars="0"/>
            </w:pPr>
            <w:r>
              <w:rPr>
                <w:rFonts w:hint="eastAsia"/>
              </w:rPr>
              <w:t>分辨率</w:t>
            </w:r>
          </w:p>
        </w:tc>
      </w:tr>
      <w:tr w14:paraId="46C50C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996C948">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65DCC739">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05F6FF70">
            <w:pPr>
              <w:overflowPunct w:val="0"/>
              <w:autoSpaceDE w:val="0"/>
              <w:autoSpaceDN w:val="0"/>
              <w:spacing w:before="62" w:beforeLines="20" w:after="62" w:afterLines="20"/>
              <w:ind w:firstLine="0" w:firstLineChars="0"/>
              <w:rPr>
                <w:color w:val="767171"/>
              </w:rPr>
            </w:pPr>
            <w:r>
              <w:t>quality</w:t>
            </w:r>
          </w:p>
          <w:p w14:paraId="778C7016">
            <w:pPr>
              <w:overflowPunct w:val="0"/>
              <w:autoSpaceDE w:val="0"/>
              <w:autoSpaceDN w:val="0"/>
              <w:spacing w:before="62" w:beforeLines="20" w:after="62" w:afterLines="20"/>
              <w:ind w:firstLine="0" w:firstLineChars="0"/>
            </w:pPr>
            <w:r>
              <w:rPr>
                <w:color w:val="767171"/>
              </w:rPr>
              <w:t>int</w:t>
            </w:r>
          </w:p>
        </w:tc>
        <w:tc>
          <w:tcPr>
            <w:tcW w:w="3940" w:type="dxa"/>
            <w:shd w:val="clear" w:color="auto" w:fill="auto"/>
            <w:noWrap w:val="0"/>
            <w:vAlign w:val="center"/>
          </w:tcPr>
          <w:p w14:paraId="1D30798E">
            <w:pPr>
              <w:overflowPunct w:val="0"/>
              <w:autoSpaceDE w:val="0"/>
              <w:autoSpaceDN w:val="0"/>
              <w:spacing w:before="62" w:beforeLines="20" w:after="62" w:afterLines="20"/>
              <w:ind w:firstLine="0" w:firstLineChars="0"/>
            </w:pPr>
            <w:r>
              <w:rPr>
                <w:rFonts w:hint="eastAsia"/>
              </w:rPr>
              <w:t>图像质量</w:t>
            </w:r>
          </w:p>
        </w:tc>
      </w:tr>
      <w:tr w14:paraId="24C2B8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BCDD30B">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21C5B8D2">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0EBCD6DC">
            <w:pPr>
              <w:overflowPunct w:val="0"/>
              <w:autoSpaceDE w:val="0"/>
              <w:autoSpaceDN w:val="0"/>
              <w:spacing w:before="62" w:beforeLines="20" w:after="62" w:afterLines="20"/>
              <w:ind w:firstLine="0" w:firstLineChars="0"/>
              <w:rPr>
                <w:color w:val="767171"/>
              </w:rPr>
            </w:pPr>
            <w:r>
              <w:t>ifOpenSmartCodec</w:t>
            </w:r>
          </w:p>
          <w:p w14:paraId="4F16F0AD">
            <w:pPr>
              <w:overflowPunct w:val="0"/>
              <w:autoSpaceDE w:val="0"/>
              <w:autoSpaceDN w:val="0"/>
              <w:spacing w:before="62" w:beforeLines="20" w:after="62" w:afterLines="20"/>
              <w:ind w:firstLine="0" w:firstLineChars="0"/>
            </w:pPr>
            <w:r>
              <w:rPr>
                <w:color w:val="767171"/>
              </w:rPr>
              <w:t>boolean</w:t>
            </w:r>
          </w:p>
        </w:tc>
        <w:tc>
          <w:tcPr>
            <w:tcW w:w="3940" w:type="dxa"/>
            <w:shd w:val="clear" w:color="auto" w:fill="auto"/>
            <w:noWrap w:val="0"/>
            <w:vAlign w:val="center"/>
          </w:tcPr>
          <w:p w14:paraId="4814CA41">
            <w:pPr>
              <w:overflowPunct w:val="0"/>
              <w:autoSpaceDE w:val="0"/>
              <w:autoSpaceDN w:val="0"/>
              <w:spacing w:before="62" w:beforeLines="20" w:after="62" w:afterLines="20"/>
              <w:ind w:firstLine="0" w:firstLineChars="0"/>
            </w:pPr>
            <w:r>
              <w:rPr>
                <w:rFonts w:hint="eastAsia"/>
              </w:rPr>
              <w:t>是否开启智能编码</w:t>
            </w:r>
          </w:p>
          <w:p w14:paraId="55B1912C">
            <w:pPr>
              <w:overflowPunct w:val="0"/>
              <w:autoSpaceDE w:val="0"/>
              <w:autoSpaceDN w:val="0"/>
              <w:spacing w:before="62" w:beforeLines="20" w:after="62" w:afterLines="20"/>
              <w:ind w:firstLine="0" w:firstLineChars="0"/>
              <w:rPr>
                <w:rFonts w:hint="eastAsia"/>
              </w:rPr>
            </w:pPr>
            <w:r>
              <w:rPr>
                <w:rFonts w:hint="eastAsia"/>
              </w:rPr>
              <w:t>只有主码流才有该字段</w:t>
            </w:r>
          </w:p>
        </w:tc>
      </w:tr>
      <w:tr w14:paraId="03ADEF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308CF7C6">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39D9C21E">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70E1FEE0">
            <w:pPr>
              <w:overflowPunct w:val="0"/>
              <w:autoSpaceDE w:val="0"/>
              <w:autoSpaceDN w:val="0"/>
              <w:spacing w:before="62" w:beforeLines="20" w:after="62" w:afterLines="20"/>
              <w:ind w:firstLine="0" w:firstLineChars="0"/>
            </w:pPr>
            <w:r>
              <w:rPr>
                <w:rFonts w:hint="eastAsia"/>
              </w:rPr>
              <w:t>v</w:t>
            </w:r>
            <w:r>
              <w:t>irtualFrameNum</w:t>
            </w:r>
          </w:p>
          <w:p w14:paraId="5B933D8E">
            <w:pPr>
              <w:overflowPunct w:val="0"/>
              <w:autoSpaceDE w:val="0"/>
              <w:autoSpaceDN w:val="0"/>
              <w:spacing w:before="62" w:beforeLines="20" w:after="62" w:afterLines="20"/>
              <w:ind w:firstLine="0" w:firstLineChars="0"/>
            </w:pPr>
            <w:r>
              <w:rPr>
                <w:color w:val="767171"/>
              </w:rPr>
              <w:t>int</w:t>
            </w:r>
          </w:p>
        </w:tc>
        <w:tc>
          <w:tcPr>
            <w:tcW w:w="3940" w:type="dxa"/>
            <w:shd w:val="clear" w:color="auto" w:fill="auto"/>
            <w:noWrap w:val="0"/>
            <w:vAlign w:val="center"/>
          </w:tcPr>
          <w:p w14:paraId="6194C409">
            <w:pPr>
              <w:overflowPunct w:val="0"/>
              <w:autoSpaceDE w:val="0"/>
              <w:autoSpaceDN w:val="0"/>
              <w:spacing w:before="62" w:beforeLines="20" w:after="62" w:afterLines="20"/>
              <w:ind w:firstLine="0" w:firstLineChars="0"/>
            </w:pPr>
            <w:r>
              <w:rPr>
                <w:rFonts w:hint="eastAsia"/>
              </w:rPr>
              <w:t>开始智能编码后相邻I帧间虚拟I帧数量</w:t>
            </w:r>
          </w:p>
          <w:p w14:paraId="0E9D955E">
            <w:pPr>
              <w:overflowPunct w:val="0"/>
              <w:autoSpaceDE w:val="0"/>
              <w:autoSpaceDN w:val="0"/>
              <w:spacing w:before="62" w:beforeLines="20" w:after="62" w:afterLines="20"/>
              <w:ind w:firstLine="0" w:firstLineChars="0"/>
              <w:rPr>
                <w:rFonts w:hint="eastAsia"/>
              </w:rPr>
            </w:pPr>
            <w:r>
              <w:rPr>
                <w:rFonts w:hint="eastAsia"/>
              </w:rPr>
              <w:t>只有主码流才有该字段</w:t>
            </w:r>
          </w:p>
        </w:tc>
      </w:tr>
      <w:tr w14:paraId="065155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3EC685CC">
            <w:pPr>
              <w:overflowPunct w:val="0"/>
              <w:autoSpaceDE w:val="0"/>
              <w:autoSpaceDN w:val="0"/>
              <w:spacing w:before="62" w:beforeLines="20" w:after="62" w:afterLines="20"/>
              <w:ind w:firstLine="420"/>
            </w:pPr>
          </w:p>
        </w:tc>
        <w:tc>
          <w:tcPr>
            <w:tcW w:w="1588" w:type="dxa"/>
            <w:vMerge w:val="continue"/>
            <w:shd w:val="clear" w:color="auto" w:fill="auto"/>
            <w:noWrap w:val="0"/>
            <w:vAlign w:val="center"/>
          </w:tcPr>
          <w:p w14:paraId="3DD4B31F">
            <w:pPr>
              <w:overflowPunct w:val="0"/>
              <w:autoSpaceDE w:val="0"/>
              <w:autoSpaceDN w:val="0"/>
              <w:spacing w:before="62" w:beforeLines="20" w:after="62" w:afterLines="20"/>
              <w:ind w:firstLine="0" w:firstLineChars="0"/>
            </w:pPr>
          </w:p>
        </w:tc>
        <w:tc>
          <w:tcPr>
            <w:tcW w:w="1984" w:type="dxa"/>
            <w:shd w:val="clear" w:color="auto" w:fill="auto"/>
            <w:noWrap w:val="0"/>
            <w:vAlign w:val="center"/>
          </w:tcPr>
          <w:p w14:paraId="5E572319">
            <w:pPr>
              <w:overflowPunct w:val="0"/>
              <w:autoSpaceDE w:val="0"/>
              <w:autoSpaceDN w:val="0"/>
              <w:spacing w:before="62" w:beforeLines="20" w:after="62" w:afterLines="20"/>
              <w:ind w:firstLine="0" w:firstLineChars="0"/>
            </w:pPr>
            <w:r>
              <w:rPr>
                <w:rFonts w:hint="eastAsia"/>
              </w:rPr>
              <w:t>d</w:t>
            </w:r>
            <w:r>
              <w:t>igitalQuality</w:t>
            </w:r>
          </w:p>
          <w:p w14:paraId="64A16DE1">
            <w:pPr>
              <w:overflowPunct w:val="0"/>
              <w:autoSpaceDE w:val="0"/>
              <w:autoSpaceDN w:val="0"/>
              <w:spacing w:before="62" w:beforeLines="20" w:after="62" w:afterLines="20"/>
              <w:ind w:firstLine="0" w:firstLineChars="0"/>
            </w:pPr>
            <w:r>
              <w:rPr>
                <w:color w:val="767171"/>
              </w:rPr>
              <w:t>int</w:t>
            </w:r>
          </w:p>
        </w:tc>
        <w:tc>
          <w:tcPr>
            <w:tcW w:w="3940" w:type="dxa"/>
            <w:shd w:val="clear" w:color="auto" w:fill="auto"/>
            <w:noWrap w:val="0"/>
            <w:vAlign w:val="center"/>
          </w:tcPr>
          <w:p w14:paraId="35FAB30A">
            <w:pPr>
              <w:overflowPunct w:val="0"/>
              <w:autoSpaceDE w:val="0"/>
              <w:autoSpaceDN w:val="0"/>
              <w:spacing w:before="62" w:beforeLines="20" w:after="62" w:afterLines="20"/>
              <w:ind w:firstLine="0" w:firstLineChars="0"/>
            </w:pPr>
            <w:r>
              <w:rPr>
                <w:rFonts w:hint="eastAsia"/>
              </w:rPr>
              <w:t>图像质量数字等级</w:t>
            </w:r>
          </w:p>
        </w:tc>
      </w:tr>
      <w:tr w14:paraId="3D0EDF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8517A38">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3"/>
            <w:shd w:val="clear" w:color="auto" w:fill="auto"/>
            <w:noWrap w:val="0"/>
            <w:vAlign w:val="center"/>
          </w:tcPr>
          <w:p w14:paraId="5A29F398">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7DE34561">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7FAF73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7B831A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1A15587B">
            <w:pPr>
              <w:overflowPunct w:val="0"/>
              <w:autoSpaceDE w:val="0"/>
              <w:autoSpaceDN w:val="0"/>
              <w:spacing w:before="62" w:beforeLines="20" w:after="62" w:afterLines="20"/>
              <w:ind w:firstLine="0" w:firstLineChars="0"/>
            </w:pPr>
            <w:r>
              <w:rPr>
                <w:rFonts w:hint="eastAsia"/>
              </w:rPr>
              <w:t>查看设备的视频码流信息</w:t>
            </w:r>
          </w:p>
        </w:tc>
      </w:tr>
    </w:tbl>
    <w:p w14:paraId="21B2799F">
      <w:pPr>
        <w:ind w:firstLine="0" w:firstLineChars="0"/>
      </w:pPr>
    </w:p>
    <w:p w14:paraId="3149EF08">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46678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6442B2D0">
            <w:pPr>
              <w:widowControl/>
              <w:snapToGrid w:val="0"/>
              <w:spacing w:line="360" w:lineRule="auto"/>
              <w:ind w:firstLine="0" w:firstLineChars="0"/>
              <w:textAlignment w:val="baseline"/>
              <w:rPr>
                <w:b/>
                <w:kern w:val="0"/>
                <w:szCs w:val="21"/>
              </w:rPr>
            </w:pPr>
            <w:r>
              <w:rPr>
                <w:b/>
                <w:kern w:val="0"/>
                <w:szCs w:val="21"/>
              </w:rPr>
              <w:t>Request:</w:t>
            </w:r>
          </w:p>
          <w:p w14:paraId="3B9C4637">
            <w:pPr>
              <w:widowControl/>
              <w:snapToGrid w:val="0"/>
              <w:spacing w:line="360" w:lineRule="auto"/>
              <w:ind w:firstLine="0" w:firstLineChars="0"/>
              <w:textAlignment w:val="baseline"/>
              <w:rPr>
                <w:kern w:val="0"/>
                <w:szCs w:val="21"/>
              </w:rPr>
            </w:pPr>
            <w:r>
              <w:rPr>
                <w:kern w:val="0"/>
                <w:szCs w:val="21"/>
              </w:rPr>
              <w:t>{</w:t>
            </w:r>
          </w:p>
          <w:p w14:paraId="0B95072E">
            <w:pPr>
              <w:widowControl/>
              <w:snapToGrid w:val="0"/>
              <w:spacing w:line="360" w:lineRule="auto"/>
              <w:ind w:firstLine="420"/>
              <w:textAlignment w:val="baseline"/>
              <w:rPr>
                <w:kern w:val="0"/>
                <w:szCs w:val="21"/>
              </w:rPr>
            </w:pPr>
            <w:r>
              <w:rPr>
                <w:kern w:val="0"/>
                <w:szCs w:val="21"/>
              </w:rPr>
              <w:t>"qrCode": "16E0091709B04C926",</w:t>
            </w:r>
          </w:p>
          <w:p w14:paraId="7AF12DE7">
            <w:pPr>
              <w:widowControl/>
              <w:snapToGrid w:val="0"/>
              <w:spacing w:line="360" w:lineRule="auto"/>
              <w:ind w:firstLine="420"/>
              <w:textAlignment w:val="baseline"/>
              <w:rPr>
                <w:kern w:val="0"/>
                <w:szCs w:val="21"/>
              </w:rPr>
            </w:pPr>
            <w:r>
              <w:rPr>
                <w:kern w:val="0"/>
                <w:szCs w:val="21"/>
              </w:rPr>
              <w:t>"channelId": 1</w:t>
            </w:r>
          </w:p>
          <w:p w14:paraId="1C29EC1A">
            <w:pPr>
              <w:widowControl/>
              <w:snapToGrid w:val="0"/>
              <w:spacing w:line="360" w:lineRule="auto"/>
              <w:ind w:firstLine="0" w:firstLineChars="0"/>
              <w:textAlignment w:val="baseline"/>
              <w:rPr>
                <w:kern w:val="0"/>
                <w:szCs w:val="21"/>
              </w:rPr>
            </w:pPr>
            <w:r>
              <w:rPr>
                <w:kern w:val="0"/>
                <w:szCs w:val="21"/>
              </w:rPr>
              <w:t>}</w:t>
            </w:r>
          </w:p>
          <w:p w14:paraId="7488F562">
            <w:pPr>
              <w:widowControl/>
              <w:snapToGrid w:val="0"/>
              <w:spacing w:line="360" w:lineRule="auto"/>
              <w:ind w:firstLine="0" w:firstLineChars="0"/>
              <w:textAlignment w:val="baseline"/>
              <w:rPr>
                <w:kern w:val="0"/>
                <w:szCs w:val="21"/>
              </w:rPr>
            </w:pPr>
          </w:p>
          <w:p w14:paraId="05F1E4B0">
            <w:pPr>
              <w:widowControl/>
              <w:snapToGrid w:val="0"/>
              <w:spacing w:line="360" w:lineRule="auto"/>
              <w:ind w:firstLine="0" w:firstLineChars="0"/>
              <w:textAlignment w:val="baseline"/>
              <w:rPr>
                <w:b/>
                <w:kern w:val="0"/>
                <w:szCs w:val="21"/>
              </w:rPr>
            </w:pPr>
            <w:r>
              <w:rPr>
                <w:b/>
                <w:kern w:val="0"/>
                <w:szCs w:val="21"/>
              </w:rPr>
              <w:t>Response:</w:t>
            </w:r>
          </w:p>
          <w:p w14:paraId="1BB63E5E">
            <w:pPr>
              <w:widowControl/>
              <w:snapToGrid w:val="0"/>
              <w:spacing w:line="360" w:lineRule="auto"/>
              <w:ind w:firstLine="0" w:firstLineChars="0"/>
              <w:textAlignment w:val="baseline"/>
              <w:rPr>
                <w:kern w:val="0"/>
                <w:szCs w:val="21"/>
              </w:rPr>
            </w:pPr>
            <w:r>
              <w:rPr>
                <w:kern w:val="0"/>
                <w:szCs w:val="21"/>
              </w:rPr>
              <w:t>{</w:t>
            </w:r>
          </w:p>
          <w:p w14:paraId="37FB5850">
            <w:pPr>
              <w:widowControl/>
              <w:snapToGrid w:val="0"/>
              <w:spacing w:line="360" w:lineRule="auto"/>
              <w:ind w:firstLine="435" w:firstLineChars="0"/>
              <w:textAlignment w:val="baseline"/>
              <w:rPr>
                <w:kern w:val="0"/>
                <w:szCs w:val="21"/>
              </w:rPr>
            </w:pPr>
            <w:r>
              <w:rPr>
                <w:kern w:val="0"/>
                <w:szCs w:val="21"/>
              </w:rPr>
              <w:t>"error_code": 0,</w:t>
            </w:r>
          </w:p>
          <w:p w14:paraId="3FD2C250">
            <w:pPr>
              <w:widowControl/>
              <w:snapToGrid w:val="0"/>
              <w:spacing w:line="360" w:lineRule="auto"/>
              <w:ind w:firstLine="435" w:firstLineChars="0"/>
              <w:textAlignment w:val="baseline"/>
              <w:rPr>
                <w:kern w:val="0"/>
                <w:szCs w:val="21"/>
              </w:rPr>
            </w:pPr>
            <w:r>
              <w:rPr>
                <w:kern w:val="0"/>
                <w:szCs w:val="21"/>
              </w:rPr>
              <w:t xml:space="preserve">"result": </w:t>
            </w:r>
          </w:p>
          <w:p w14:paraId="42881292">
            <w:pPr>
              <w:widowControl/>
              <w:snapToGrid w:val="0"/>
              <w:spacing w:line="360" w:lineRule="auto"/>
              <w:ind w:firstLine="435" w:firstLineChars="0"/>
              <w:textAlignment w:val="baseline"/>
              <w:rPr>
                <w:kern w:val="0"/>
                <w:szCs w:val="21"/>
              </w:rPr>
            </w:pPr>
            <w:r>
              <w:rPr>
                <w:kern w:val="0"/>
                <w:szCs w:val="21"/>
              </w:rPr>
              <w:t>{</w:t>
            </w:r>
          </w:p>
          <w:p w14:paraId="486E1988">
            <w:pPr>
              <w:widowControl/>
              <w:snapToGrid w:val="0"/>
              <w:spacing w:line="360" w:lineRule="auto"/>
              <w:ind w:firstLine="0" w:firstLineChars="0"/>
              <w:textAlignment w:val="baseline"/>
              <w:rPr>
                <w:kern w:val="0"/>
                <w:szCs w:val="21"/>
              </w:rPr>
            </w:pPr>
            <w:r>
              <w:rPr>
                <w:kern w:val="0"/>
                <w:szCs w:val="21"/>
              </w:rPr>
              <w:t xml:space="preserve">        "streamInfoList": </w:t>
            </w:r>
          </w:p>
          <w:p w14:paraId="0C0A428B">
            <w:pPr>
              <w:widowControl/>
              <w:snapToGrid w:val="0"/>
              <w:spacing w:line="360" w:lineRule="auto"/>
              <w:ind w:firstLine="840" w:firstLineChars="400"/>
              <w:textAlignment w:val="baseline"/>
              <w:rPr>
                <w:kern w:val="0"/>
                <w:szCs w:val="21"/>
              </w:rPr>
            </w:pPr>
            <w:r>
              <w:rPr>
                <w:kern w:val="0"/>
                <w:szCs w:val="21"/>
              </w:rPr>
              <w:t>[</w:t>
            </w:r>
          </w:p>
          <w:p w14:paraId="4C6B003C">
            <w:pPr>
              <w:widowControl/>
              <w:snapToGrid w:val="0"/>
              <w:spacing w:line="360" w:lineRule="auto"/>
              <w:ind w:firstLine="0" w:firstLineChars="0"/>
              <w:textAlignment w:val="baseline"/>
              <w:rPr>
                <w:kern w:val="0"/>
                <w:szCs w:val="21"/>
              </w:rPr>
            </w:pPr>
            <w:r>
              <w:rPr>
                <w:kern w:val="0"/>
                <w:szCs w:val="21"/>
              </w:rPr>
              <w:t xml:space="preserve">            {</w:t>
            </w:r>
          </w:p>
          <w:p w14:paraId="6543C6CA">
            <w:pPr>
              <w:widowControl/>
              <w:snapToGrid w:val="0"/>
              <w:spacing w:line="360" w:lineRule="auto"/>
              <w:ind w:firstLine="0" w:firstLineChars="0"/>
              <w:textAlignment w:val="baseline"/>
              <w:rPr>
                <w:kern w:val="0"/>
                <w:szCs w:val="21"/>
              </w:rPr>
            </w:pPr>
            <w:r>
              <w:rPr>
                <w:kern w:val="0"/>
                <w:szCs w:val="21"/>
              </w:rPr>
              <w:t xml:space="preserve">                "type": "main",</w:t>
            </w:r>
          </w:p>
          <w:p w14:paraId="65EC6576">
            <w:pPr>
              <w:widowControl/>
              <w:snapToGrid w:val="0"/>
              <w:spacing w:line="360" w:lineRule="auto"/>
              <w:ind w:firstLine="0" w:firstLineChars="0"/>
              <w:textAlignment w:val="baseline"/>
              <w:rPr>
                <w:kern w:val="0"/>
                <w:szCs w:val="21"/>
              </w:rPr>
            </w:pPr>
            <w:r>
              <w:rPr>
                <w:kern w:val="0"/>
                <w:szCs w:val="21"/>
              </w:rPr>
              <w:t xml:space="preserve">                "encodeType": "H265",</w:t>
            </w:r>
          </w:p>
          <w:p w14:paraId="08E76D39">
            <w:pPr>
              <w:widowControl/>
              <w:snapToGrid w:val="0"/>
              <w:spacing w:line="360" w:lineRule="auto"/>
              <w:ind w:firstLine="0" w:firstLineChars="0"/>
              <w:textAlignment w:val="baseline"/>
              <w:rPr>
                <w:kern w:val="0"/>
                <w:szCs w:val="21"/>
              </w:rPr>
            </w:pPr>
            <w:r>
              <w:rPr>
                <w:kern w:val="0"/>
                <w:szCs w:val="21"/>
              </w:rPr>
              <w:t xml:space="preserve">                "</w:t>
            </w:r>
            <w:r>
              <w:t>frameRate</w:t>
            </w:r>
            <w:r>
              <w:rPr>
                <w:kern w:val="0"/>
                <w:szCs w:val="21"/>
              </w:rPr>
              <w:t>": 65561,</w:t>
            </w:r>
          </w:p>
          <w:p w14:paraId="73486CF8">
            <w:pPr>
              <w:widowControl/>
              <w:snapToGrid w:val="0"/>
              <w:spacing w:line="360" w:lineRule="auto"/>
              <w:ind w:firstLine="0" w:firstLineChars="0"/>
              <w:textAlignment w:val="baseline"/>
              <w:rPr>
                <w:kern w:val="0"/>
                <w:szCs w:val="21"/>
              </w:rPr>
            </w:pPr>
            <w:r>
              <w:rPr>
                <w:kern w:val="0"/>
                <w:szCs w:val="21"/>
              </w:rPr>
              <w:t xml:space="preserve">                "bitrate": 3072,</w:t>
            </w:r>
          </w:p>
          <w:p w14:paraId="462F7CDC">
            <w:pPr>
              <w:widowControl/>
              <w:snapToGrid w:val="0"/>
              <w:spacing w:line="360" w:lineRule="auto"/>
              <w:ind w:firstLine="0" w:firstLineChars="0"/>
              <w:textAlignment w:val="baseline"/>
              <w:rPr>
                <w:kern w:val="0"/>
                <w:szCs w:val="21"/>
              </w:rPr>
            </w:pPr>
            <w:r>
              <w:rPr>
                <w:kern w:val="0"/>
                <w:szCs w:val="21"/>
              </w:rPr>
              <w:t xml:space="preserve">                "bitrateType": "vbr",</w:t>
            </w:r>
          </w:p>
          <w:p w14:paraId="0C61DA66">
            <w:pPr>
              <w:widowControl/>
              <w:snapToGrid w:val="0"/>
              <w:spacing w:line="360" w:lineRule="auto"/>
              <w:ind w:firstLine="0" w:firstLineChars="0"/>
              <w:textAlignment w:val="baseline"/>
              <w:rPr>
                <w:kern w:val="0"/>
                <w:szCs w:val="21"/>
              </w:rPr>
            </w:pPr>
            <w:r>
              <w:rPr>
                <w:kern w:val="0"/>
                <w:szCs w:val="21"/>
              </w:rPr>
              <w:t xml:space="preserve">                "resolution": "2304*1296",</w:t>
            </w:r>
          </w:p>
          <w:p w14:paraId="3B5067DF">
            <w:pPr>
              <w:widowControl/>
              <w:snapToGrid w:val="0"/>
              <w:spacing w:line="360" w:lineRule="auto"/>
              <w:ind w:firstLine="0" w:firstLineChars="0"/>
              <w:textAlignment w:val="baseline"/>
              <w:rPr>
                <w:kern w:val="0"/>
                <w:szCs w:val="21"/>
              </w:rPr>
            </w:pPr>
            <w:r>
              <w:rPr>
                <w:kern w:val="0"/>
                <w:szCs w:val="21"/>
              </w:rPr>
              <w:t xml:space="preserve">                "quality": 3,</w:t>
            </w:r>
          </w:p>
          <w:p w14:paraId="4850AD04">
            <w:pPr>
              <w:widowControl/>
              <w:snapToGrid w:val="0"/>
              <w:spacing w:line="360" w:lineRule="auto"/>
              <w:ind w:firstLine="0" w:firstLineChars="0"/>
              <w:textAlignment w:val="baseline"/>
              <w:rPr>
                <w:kern w:val="0"/>
                <w:szCs w:val="21"/>
              </w:rPr>
            </w:pPr>
            <w:r>
              <w:rPr>
                <w:kern w:val="0"/>
                <w:szCs w:val="21"/>
              </w:rPr>
              <w:t xml:space="preserve">                "ifOpenSmartCodec": false,</w:t>
            </w:r>
          </w:p>
          <w:p w14:paraId="78493E96">
            <w:pPr>
              <w:widowControl/>
              <w:snapToGrid w:val="0"/>
              <w:spacing w:line="360" w:lineRule="auto"/>
              <w:ind w:firstLine="0" w:firstLineChars="0"/>
              <w:textAlignment w:val="baseline"/>
              <w:rPr>
                <w:kern w:val="0"/>
                <w:szCs w:val="21"/>
              </w:rPr>
            </w:pPr>
            <w:r>
              <w:rPr>
                <w:kern w:val="0"/>
                <w:szCs w:val="21"/>
              </w:rPr>
              <w:t xml:space="preserve">                "virtualFrameNum": 5,</w:t>
            </w:r>
          </w:p>
          <w:p w14:paraId="3A58C4EB">
            <w:pPr>
              <w:widowControl/>
              <w:snapToGrid w:val="0"/>
              <w:spacing w:line="360" w:lineRule="auto"/>
              <w:ind w:firstLine="0" w:firstLineChars="0"/>
              <w:textAlignment w:val="baseline"/>
              <w:rPr>
                <w:kern w:val="0"/>
                <w:szCs w:val="21"/>
              </w:rPr>
            </w:pPr>
            <w:r>
              <w:rPr>
                <w:kern w:val="0"/>
                <w:szCs w:val="21"/>
              </w:rPr>
              <w:t xml:space="preserve">                "digitalQuality": 1</w:t>
            </w:r>
          </w:p>
          <w:p w14:paraId="2CFACAF7">
            <w:pPr>
              <w:widowControl/>
              <w:snapToGrid w:val="0"/>
              <w:spacing w:line="360" w:lineRule="auto"/>
              <w:ind w:firstLine="0" w:firstLineChars="0"/>
              <w:textAlignment w:val="baseline"/>
              <w:rPr>
                <w:kern w:val="0"/>
                <w:szCs w:val="21"/>
              </w:rPr>
            </w:pPr>
            <w:r>
              <w:rPr>
                <w:kern w:val="0"/>
                <w:szCs w:val="21"/>
              </w:rPr>
              <w:t xml:space="preserve">            },</w:t>
            </w:r>
          </w:p>
          <w:p w14:paraId="63E61BCF">
            <w:pPr>
              <w:widowControl/>
              <w:snapToGrid w:val="0"/>
              <w:spacing w:line="360" w:lineRule="auto"/>
              <w:ind w:firstLine="0" w:firstLineChars="0"/>
              <w:textAlignment w:val="baseline"/>
              <w:rPr>
                <w:kern w:val="0"/>
                <w:szCs w:val="21"/>
              </w:rPr>
            </w:pPr>
            <w:r>
              <w:rPr>
                <w:kern w:val="0"/>
                <w:szCs w:val="21"/>
              </w:rPr>
              <w:t xml:space="preserve">            {</w:t>
            </w:r>
          </w:p>
          <w:p w14:paraId="2E7B5417">
            <w:pPr>
              <w:widowControl/>
              <w:snapToGrid w:val="0"/>
              <w:spacing w:line="360" w:lineRule="auto"/>
              <w:ind w:firstLine="0" w:firstLineChars="0"/>
              <w:textAlignment w:val="baseline"/>
              <w:rPr>
                <w:kern w:val="0"/>
                <w:szCs w:val="21"/>
              </w:rPr>
            </w:pPr>
            <w:r>
              <w:rPr>
                <w:kern w:val="0"/>
                <w:szCs w:val="21"/>
              </w:rPr>
              <w:t xml:space="preserve">                "type": "minor",</w:t>
            </w:r>
          </w:p>
          <w:p w14:paraId="6E217781">
            <w:pPr>
              <w:widowControl/>
              <w:snapToGrid w:val="0"/>
              <w:spacing w:line="360" w:lineRule="auto"/>
              <w:ind w:firstLine="0" w:firstLineChars="0"/>
              <w:textAlignment w:val="baseline"/>
              <w:rPr>
                <w:kern w:val="0"/>
                <w:szCs w:val="21"/>
              </w:rPr>
            </w:pPr>
            <w:r>
              <w:rPr>
                <w:kern w:val="0"/>
                <w:szCs w:val="21"/>
              </w:rPr>
              <w:t xml:space="preserve">                "encodeType": "H265",</w:t>
            </w:r>
          </w:p>
          <w:p w14:paraId="76EAF913">
            <w:pPr>
              <w:widowControl/>
              <w:snapToGrid w:val="0"/>
              <w:spacing w:line="360" w:lineRule="auto"/>
              <w:ind w:firstLine="0" w:firstLineChars="0"/>
              <w:textAlignment w:val="baseline"/>
              <w:rPr>
                <w:kern w:val="0"/>
                <w:szCs w:val="21"/>
              </w:rPr>
            </w:pPr>
            <w:r>
              <w:rPr>
                <w:kern w:val="0"/>
                <w:szCs w:val="21"/>
              </w:rPr>
              <w:t xml:space="preserve">                "</w:t>
            </w:r>
            <w:r>
              <w:t>frameRate</w:t>
            </w:r>
            <w:r>
              <w:rPr>
                <w:kern w:val="0"/>
                <w:szCs w:val="21"/>
              </w:rPr>
              <w:t>": 65561,</w:t>
            </w:r>
          </w:p>
          <w:p w14:paraId="73F6A4FF">
            <w:pPr>
              <w:widowControl/>
              <w:snapToGrid w:val="0"/>
              <w:spacing w:line="360" w:lineRule="auto"/>
              <w:ind w:firstLine="0" w:firstLineChars="0"/>
              <w:textAlignment w:val="baseline"/>
              <w:rPr>
                <w:kern w:val="0"/>
                <w:szCs w:val="21"/>
              </w:rPr>
            </w:pPr>
            <w:r>
              <w:rPr>
                <w:kern w:val="0"/>
                <w:szCs w:val="21"/>
              </w:rPr>
              <w:t xml:space="preserve">                "bitrate": 3072,</w:t>
            </w:r>
          </w:p>
          <w:p w14:paraId="29696CE1">
            <w:pPr>
              <w:widowControl/>
              <w:snapToGrid w:val="0"/>
              <w:spacing w:line="360" w:lineRule="auto"/>
              <w:ind w:firstLine="0" w:firstLineChars="0"/>
              <w:textAlignment w:val="baseline"/>
              <w:rPr>
                <w:kern w:val="0"/>
                <w:szCs w:val="21"/>
              </w:rPr>
            </w:pPr>
            <w:r>
              <w:rPr>
                <w:kern w:val="0"/>
                <w:szCs w:val="21"/>
              </w:rPr>
              <w:t xml:space="preserve">                "bitrateType": "vbr",</w:t>
            </w:r>
          </w:p>
          <w:p w14:paraId="7BC3057C">
            <w:pPr>
              <w:widowControl/>
              <w:snapToGrid w:val="0"/>
              <w:spacing w:line="360" w:lineRule="auto"/>
              <w:ind w:firstLine="0" w:firstLineChars="0"/>
              <w:textAlignment w:val="baseline"/>
              <w:rPr>
                <w:kern w:val="0"/>
                <w:szCs w:val="21"/>
              </w:rPr>
            </w:pPr>
            <w:r>
              <w:rPr>
                <w:kern w:val="0"/>
                <w:szCs w:val="21"/>
              </w:rPr>
              <w:t xml:space="preserve">                "resolution": "2304*1296",</w:t>
            </w:r>
          </w:p>
          <w:p w14:paraId="78CF7489">
            <w:pPr>
              <w:widowControl/>
              <w:snapToGrid w:val="0"/>
              <w:spacing w:line="360" w:lineRule="auto"/>
              <w:ind w:firstLine="0" w:firstLineChars="0"/>
              <w:textAlignment w:val="baseline"/>
              <w:rPr>
                <w:kern w:val="0"/>
                <w:szCs w:val="21"/>
              </w:rPr>
            </w:pPr>
            <w:r>
              <w:rPr>
                <w:kern w:val="0"/>
                <w:szCs w:val="21"/>
              </w:rPr>
              <w:t xml:space="preserve">                "quality": 3,</w:t>
            </w:r>
          </w:p>
          <w:p w14:paraId="18036E13">
            <w:pPr>
              <w:widowControl/>
              <w:snapToGrid w:val="0"/>
              <w:spacing w:line="360" w:lineRule="auto"/>
              <w:ind w:firstLine="0" w:firstLineChars="0"/>
              <w:textAlignment w:val="baseline"/>
              <w:rPr>
                <w:kern w:val="0"/>
                <w:szCs w:val="21"/>
              </w:rPr>
            </w:pPr>
            <w:r>
              <w:rPr>
                <w:kern w:val="0"/>
                <w:szCs w:val="21"/>
              </w:rPr>
              <w:t xml:space="preserve">                "digitalQuality": 1</w:t>
            </w:r>
          </w:p>
          <w:p w14:paraId="72477A60">
            <w:pPr>
              <w:widowControl/>
              <w:snapToGrid w:val="0"/>
              <w:spacing w:line="360" w:lineRule="auto"/>
              <w:ind w:firstLine="0" w:firstLineChars="0"/>
              <w:textAlignment w:val="baseline"/>
              <w:rPr>
                <w:kern w:val="0"/>
                <w:szCs w:val="21"/>
              </w:rPr>
            </w:pPr>
            <w:r>
              <w:rPr>
                <w:kern w:val="0"/>
                <w:szCs w:val="21"/>
              </w:rPr>
              <w:t xml:space="preserve">            }</w:t>
            </w:r>
          </w:p>
          <w:p w14:paraId="67286228">
            <w:pPr>
              <w:widowControl/>
              <w:snapToGrid w:val="0"/>
              <w:spacing w:line="360" w:lineRule="auto"/>
              <w:ind w:firstLine="0" w:firstLineChars="0"/>
              <w:textAlignment w:val="baseline"/>
              <w:rPr>
                <w:kern w:val="0"/>
                <w:szCs w:val="21"/>
              </w:rPr>
            </w:pPr>
            <w:r>
              <w:rPr>
                <w:kern w:val="0"/>
                <w:szCs w:val="21"/>
              </w:rPr>
              <w:t xml:space="preserve">        ]</w:t>
            </w:r>
          </w:p>
          <w:p w14:paraId="5DB06FFB">
            <w:pPr>
              <w:widowControl/>
              <w:snapToGrid w:val="0"/>
              <w:spacing w:line="360" w:lineRule="auto"/>
              <w:ind w:firstLine="435" w:firstLineChars="0"/>
              <w:textAlignment w:val="baseline"/>
              <w:rPr>
                <w:kern w:val="0"/>
                <w:szCs w:val="21"/>
              </w:rPr>
            </w:pPr>
            <w:r>
              <w:rPr>
                <w:kern w:val="0"/>
                <w:szCs w:val="21"/>
              </w:rPr>
              <w:t>}</w:t>
            </w:r>
          </w:p>
          <w:p w14:paraId="057C579B">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77A92A33">
      <w:pPr>
        <w:pStyle w:val="10"/>
      </w:pPr>
      <w:bookmarkStart w:id="361" w:name="_Toc220343556"/>
      <w:r>
        <w:rPr>
          <w:rFonts w:hint="eastAsia"/>
        </w:rPr>
        <w:t>修改IPC设备视频码流信息</w:t>
      </w:r>
      <w:bookmarkEnd w:id="361"/>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3345"/>
        <w:gridCol w:w="4167"/>
      </w:tblGrid>
      <w:tr w14:paraId="12C834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126A592">
            <w:pPr>
              <w:overflowPunct w:val="0"/>
              <w:autoSpaceDE w:val="0"/>
              <w:autoSpaceDN w:val="0"/>
              <w:spacing w:before="62" w:beforeLines="20" w:after="62" w:afterLines="20"/>
              <w:ind w:firstLine="0" w:firstLineChars="0"/>
              <w:jc w:val="left"/>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803D971">
            <w:pPr>
              <w:overflowPunct w:val="0"/>
              <w:autoSpaceDE w:val="0"/>
              <w:autoSpaceDN w:val="0"/>
              <w:spacing w:before="62" w:beforeLines="20" w:after="62" w:afterLines="20"/>
              <w:ind w:firstLine="0" w:firstLineChars="0"/>
              <w:jc w:val="left"/>
            </w:pPr>
            <w:r>
              <w:rPr>
                <w:rFonts w:hint="eastAsia"/>
              </w:rPr>
              <w:t>内容</w:t>
            </w:r>
          </w:p>
        </w:tc>
      </w:tr>
      <w:tr w14:paraId="31AD2A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9BD0471">
            <w:pPr>
              <w:overflowPunct w:val="0"/>
              <w:autoSpaceDE w:val="0"/>
              <w:autoSpaceDN w:val="0"/>
              <w:spacing w:before="62" w:beforeLines="20" w:after="62" w:afterLines="20"/>
              <w:ind w:firstLine="0" w:firstLineChars="0"/>
              <w:jc w:val="left"/>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34DD826">
            <w:pPr>
              <w:overflowPunct w:val="0"/>
              <w:autoSpaceDE w:val="0"/>
              <w:autoSpaceDN w:val="0"/>
              <w:spacing w:before="62" w:beforeLines="20" w:after="62" w:afterLines="20"/>
              <w:ind w:firstLine="0" w:firstLineChars="0"/>
              <w:jc w:val="left"/>
            </w:pPr>
            <w:r>
              <w:t>/vms/open/deviceConfig/v1/modifyDevice</w:t>
            </w:r>
            <w:r>
              <w:rPr>
                <w:rFonts w:hint="eastAsia"/>
              </w:rPr>
              <w:t>Video</w:t>
            </w:r>
            <w:r>
              <w:t>Info</w:t>
            </w:r>
          </w:p>
        </w:tc>
      </w:tr>
      <w:tr w14:paraId="7AA000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3F37291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B95AA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7C61615">
            <w:pPr>
              <w:overflowPunct w:val="0"/>
              <w:autoSpaceDE w:val="0"/>
              <w:autoSpaceDN w:val="0"/>
              <w:spacing w:before="62" w:beforeLines="20" w:after="62" w:afterLines="20"/>
              <w:ind w:firstLine="0" w:firstLineChars="0"/>
            </w:pPr>
            <w:r>
              <w:rPr>
                <w:rFonts w:hint="eastAsia"/>
              </w:rPr>
              <w:t>qrCode</w:t>
            </w:r>
          </w:p>
          <w:p w14:paraId="656078E2">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1D434159">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96A4AB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63E6B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33EC010">
            <w:pPr>
              <w:overflowPunct w:val="0"/>
              <w:autoSpaceDE w:val="0"/>
              <w:autoSpaceDN w:val="0"/>
              <w:spacing w:before="62" w:beforeLines="20" w:after="62" w:afterLines="20"/>
              <w:ind w:firstLine="0" w:firstLineChars="0"/>
            </w:pPr>
            <w:r>
              <w:t>mac</w:t>
            </w:r>
          </w:p>
          <w:p w14:paraId="3EB23609">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1EBDA61A">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77155B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CD72E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C384DBB">
            <w:pPr>
              <w:overflowPunct w:val="0"/>
              <w:autoSpaceDE w:val="0"/>
              <w:autoSpaceDN w:val="0"/>
              <w:spacing w:before="62" w:beforeLines="20" w:after="62" w:afterLines="20"/>
              <w:ind w:firstLine="0" w:firstLineChars="0"/>
            </w:pPr>
            <w:r>
              <w:rPr>
                <w:rFonts w:hint="eastAsia"/>
              </w:rPr>
              <w:t>c</w:t>
            </w:r>
            <w:r>
              <w:t>hannelId</w:t>
            </w:r>
          </w:p>
          <w:p w14:paraId="5298BC0B">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28338F6C">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74797AC7">
            <w:pPr>
              <w:numPr>
                <w:ilvl w:val="0"/>
                <w:numId w:val="7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91B60B7">
            <w:pPr>
              <w:numPr>
                <w:ilvl w:val="0"/>
                <w:numId w:val="79"/>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FB275DF">
            <w:pPr>
              <w:numPr>
                <w:ilvl w:val="0"/>
                <w:numId w:val="79"/>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B5E45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20E99BE2">
            <w:pPr>
              <w:overflowPunct w:val="0"/>
              <w:autoSpaceDE w:val="0"/>
              <w:autoSpaceDN w:val="0"/>
              <w:spacing w:before="62" w:beforeLines="20" w:after="62" w:afterLines="20"/>
              <w:ind w:firstLine="0" w:firstLineChars="0"/>
            </w:pPr>
            <w:r>
              <w:t>streamInfoList</w:t>
            </w:r>
          </w:p>
          <w:p w14:paraId="116A9D09">
            <w:pPr>
              <w:overflowPunct w:val="0"/>
              <w:autoSpaceDE w:val="0"/>
              <w:autoSpaceDN w:val="0"/>
              <w:spacing w:before="62" w:beforeLines="20" w:after="62" w:afterLines="20"/>
              <w:ind w:firstLine="0" w:firstLineChars="0"/>
            </w:pPr>
            <w:r>
              <w:rPr>
                <w:color w:val="767171"/>
              </w:rPr>
              <w:t>array&lt;object&gt;</w:t>
            </w:r>
          </w:p>
        </w:tc>
        <w:tc>
          <w:tcPr>
            <w:tcW w:w="3345" w:type="dxa"/>
            <w:shd w:val="clear" w:color="auto" w:fill="auto"/>
            <w:noWrap w:val="0"/>
            <w:vAlign w:val="center"/>
          </w:tcPr>
          <w:p w14:paraId="4A674AFC">
            <w:pPr>
              <w:overflowPunct w:val="0"/>
              <w:autoSpaceDE w:val="0"/>
              <w:autoSpaceDN w:val="0"/>
              <w:spacing w:before="62" w:beforeLines="20" w:after="62" w:afterLines="20"/>
              <w:ind w:firstLine="0" w:firstLineChars="0"/>
              <w:rPr>
                <w:color w:val="767171"/>
              </w:rPr>
            </w:pPr>
            <w:r>
              <w:t>type</w:t>
            </w:r>
          </w:p>
          <w:p w14:paraId="79846F81">
            <w:pPr>
              <w:overflowPunct w:val="0"/>
              <w:autoSpaceDE w:val="0"/>
              <w:autoSpaceDN w:val="0"/>
              <w:spacing w:before="62" w:beforeLines="20" w:after="62" w:afterLines="20"/>
              <w:ind w:firstLine="0" w:firstLineChars="0"/>
            </w:pPr>
            <w:r>
              <w:rPr>
                <w:color w:val="767171"/>
              </w:rPr>
              <w:t>string</w:t>
            </w:r>
          </w:p>
        </w:tc>
        <w:tc>
          <w:tcPr>
            <w:tcW w:w="4167" w:type="dxa"/>
            <w:shd w:val="clear" w:color="auto" w:fill="auto"/>
            <w:noWrap w:val="0"/>
            <w:vAlign w:val="center"/>
          </w:tcPr>
          <w:p w14:paraId="234D8819">
            <w:pPr>
              <w:overflowPunct w:val="0"/>
              <w:autoSpaceDE w:val="0"/>
              <w:autoSpaceDN w:val="0"/>
              <w:spacing w:before="62" w:beforeLines="20" w:after="62" w:afterLines="20"/>
              <w:ind w:firstLine="0" w:firstLineChars="0"/>
              <w:rPr>
                <w:rFonts w:hint="eastAsia"/>
              </w:rPr>
            </w:pPr>
            <w:r>
              <w:rPr>
                <w:rFonts w:hint="eastAsia"/>
              </w:rPr>
              <w:t>【必选】码流类型</w:t>
            </w:r>
          </w:p>
        </w:tc>
      </w:tr>
      <w:tr w14:paraId="30543F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61D4229A">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04EFD11F">
            <w:pPr>
              <w:overflowPunct w:val="0"/>
              <w:autoSpaceDE w:val="0"/>
              <w:autoSpaceDN w:val="0"/>
              <w:spacing w:before="62" w:beforeLines="20" w:after="62" w:afterLines="20"/>
              <w:ind w:firstLine="0" w:firstLineChars="0"/>
            </w:pPr>
            <w:r>
              <w:t>encodeType</w:t>
            </w:r>
          </w:p>
          <w:p w14:paraId="10EFBDC1">
            <w:pPr>
              <w:overflowPunct w:val="0"/>
              <w:autoSpaceDE w:val="0"/>
              <w:autoSpaceDN w:val="0"/>
              <w:spacing w:before="62" w:beforeLines="20" w:after="62" w:afterLines="20"/>
              <w:ind w:firstLine="0" w:firstLineChars="0"/>
            </w:pPr>
            <w:r>
              <w:rPr>
                <w:color w:val="767171"/>
              </w:rPr>
              <w:t>string</w:t>
            </w:r>
          </w:p>
        </w:tc>
        <w:tc>
          <w:tcPr>
            <w:tcW w:w="4167" w:type="dxa"/>
            <w:shd w:val="clear" w:color="auto" w:fill="auto"/>
            <w:noWrap w:val="0"/>
            <w:vAlign w:val="center"/>
          </w:tcPr>
          <w:p w14:paraId="47DC115B">
            <w:pPr>
              <w:overflowPunct w:val="0"/>
              <w:autoSpaceDE w:val="0"/>
              <w:autoSpaceDN w:val="0"/>
              <w:spacing w:before="62" w:beforeLines="20" w:after="62" w:afterLines="20"/>
              <w:ind w:firstLine="0" w:firstLineChars="0"/>
            </w:pPr>
            <w:r>
              <w:rPr>
                <w:rFonts w:hint="eastAsia"/>
              </w:rPr>
              <w:t>【可选】视频编码类型</w:t>
            </w:r>
          </w:p>
        </w:tc>
      </w:tr>
      <w:tr w14:paraId="419865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08C9EA59">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2D5A2B3B">
            <w:pPr>
              <w:overflowPunct w:val="0"/>
              <w:autoSpaceDE w:val="0"/>
              <w:autoSpaceDN w:val="0"/>
              <w:spacing w:before="62" w:beforeLines="20" w:after="62" w:afterLines="20"/>
              <w:ind w:firstLine="0" w:firstLineChars="0"/>
              <w:rPr>
                <w:rFonts w:hint="eastAsia"/>
              </w:rPr>
            </w:pPr>
            <w:r>
              <w:t>frameRate</w:t>
            </w:r>
          </w:p>
          <w:p w14:paraId="7C70FB9B">
            <w:pPr>
              <w:overflowPunct w:val="0"/>
              <w:autoSpaceDE w:val="0"/>
              <w:autoSpaceDN w:val="0"/>
              <w:spacing w:before="62" w:beforeLines="20" w:after="62" w:afterLines="20"/>
              <w:ind w:firstLine="0" w:firstLineChars="0"/>
            </w:pPr>
            <w:r>
              <w:rPr>
                <w:rFonts w:hint="eastAsia"/>
                <w:color w:val="767171"/>
              </w:rPr>
              <w:t>int</w:t>
            </w:r>
          </w:p>
        </w:tc>
        <w:tc>
          <w:tcPr>
            <w:tcW w:w="4167" w:type="dxa"/>
            <w:shd w:val="clear" w:color="auto" w:fill="auto"/>
            <w:noWrap w:val="0"/>
            <w:vAlign w:val="center"/>
          </w:tcPr>
          <w:p w14:paraId="2C5C7056">
            <w:pPr>
              <w:overflowPunct w:val="0"/>
              <w:autoSpaceDE w:val="0"/>
              <w:autoSpaceDN w:val="0"/>
              <w:spacing w:before="62" w:beforeLines="20" w:after="62" w:afterLines="20"/>
              <w:ind w:firstLine="0" w:firstLineChars="0"/>
            </w:pPr>
            <w:r>
              <w:rPr>
                <w:rFonts w:hint="eastAsia"/>
              </w:rPr>
              <w:t>【可选】视频帧率</w:t>
            </w:r>
          </w:p>
        </w:tc>
      </w:tr>
      <w:tr w14:paraId="3AA6E4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5CC217C2">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1D148A25">
            <w:pPr>
              <w:overflowPunct w:val="0"/>
              <w:autoSpaceDE w:val="0"/>
              <w:autoSpaceDN w:val="0"/>
              <w:spacing w:before="62" w:beforeLines="20" w:after="62" w:afterLines="20"/>
              <w:ind w:firstLine="0" w:firstLineChars="0"/>
              <w:rPr>
                <w:color w:val="767171"/>
              </w:rPr>
            </w:pPr>
            <w:r>
              <w:t>bitrate</w:t>
            </w:r>
          </w:p>
          <w:p w14:paraId="700EB41A">
            <w:pPr>
              <w:overflowPunct w:val="0"/>
              <w:autoSpaceDE w:val="0"/>
              <w:autoSpaceDN w:val="0"/>
              <w:spacing w:before="62" w:beforeLines="20" w:after="62" w:afterLines="20"/>
              <w:ind w:firstLine="0" w:firstLineChars="0"/>
            </w:pPr>
            <w:r>
              <w:rPr>
                <w:color w:val="767171"/>
              </w:rPr>
              <w:t>int</w:t>
            </w:r>
          </w:p>
        </w:tc>
        <w:tc>
          <w:tcPr>
            <w:tcW w:w="4167" w:type="dxa"/>
            <w:shd w:val="clear" w:color="auto" w:fill="auto"/>
            <w:noWrap w:val="0"/>
            <w:vAlign w:val="center"/>
          </w:tcPr>
          <w:p w14:paraId="718F9151">
            <w:pPr>
              <w:overflowPunct w:val="0"/>
              <w:autoSpaceDE w:val="0"/>
              <w:autoSpaceDN w:val="0"/>
              <w:spacing w:before="62" w:beforeLines="20" w:after="62" w:afterLines="20"/>
              <w:ind w:firstLine="0" w:firstLineChars="0"/>
            </w:pPr>
            <w:r>
              <w:rPr>
                <w:rFonts w:hint="eastAsia"/>
              </w:rPr>
              <w:t>【可选】码率上限</w:t>
            </w:r>
          </w:p>
        </w:tc>
      </w:tr>
      <w:tr w14:paraId="010AD1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1555BFE7">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72A07270">
            <w:pPr>
              <w:overflowPunct w:val="0"/>
              <w:autoSpaceDE w:val="0"/>
              <w:autoSpaceDN w:val="0"/>
              <w:spacing w:before="62" w:beforeLines="20" w:after="62" w:afterLines="20"/>
              <w:ind w:firstLine="0" w:firstLineChars="0"/>
              <w:rPr>
                <w:color w:val="767171"/>
              </w:rPr>
            </w:pPr>
            <w:r>
              <w:t>bitrateType</w:t>
            </w:r>
          </w:p>
          <w:p w14:paraId="1098CB05">
            <w:pPr>
              <w:overflowPunct w:val="0"/>
              <w:autoSpaceDE w:val="0"/>
              <w:autoSpaceDN w:val="0"/>
              <w:spacing w:before="62" w:beforeLines="20" w:after="62" w:afterLines="20"/>
              <w:ind w:firstLine="0" w:firstLineChars="0"/>
            </w:pPr>
            <w:r>
              <w:rPr>
                <w:color w:val="767171"/>
              </w:rPr>
              <w:t>string</w:t>
            </w:r>
          </w:p>
        </w:tc>
        <w:tc>
          <w:tcPr>
            <w:tcW w:w="4167" w:type="dxa"/>
            <w:shd w:val="clear" w:color="auto" w:fill="auto"/>
            <w:noWrap w:val="0"/>
            <w:vAlign w:val="center"/>
          </w:tcPr>
          <w:p w14:paraId="370D9C6E">
            <w:pPr>
              <w:overflowPunct w:val="0"/>
              <w:autoSpaceDE w:val="0"/>
              <w:autoSpaceDN w:val="0"/>
              <w:spacing w:before="62" w:beforeLines="20" w:after="62" w:afterLines="20"/>
              <w:ind w:firstLine="0" w:firstLineChars="0"/>
            </w:pPr>
            <w:r>
              <w:rPr>
                <w:rFonts w:hint="eastAsia"/>
              </w:rPr>
              <w:t>【可选】码率类型</w:t>
            </w:r>
          </w:p>
        </w:tc>
      </w:tr>
      <w:tr w14:paraId="21FDB6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5C7872C7">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553463EA">
            <w:pPr>
              <w:overflowPunct w:val="0"/>
              <w:autoSpaceDE w:val="0"/>
              <w:autoSpaceDN w:val="0"/>
              <w:spacing w:before="62" w:beforeLines="20" w:after="62" w:afterLines="20"/>
              <w:ind w:firstLine="0" w:firstLineChars="0"/>
              <w:rPr>
                <w:color w:val="767171"/>
              </w:rPr>
            </w:pPr>
            <w:r>
              <w:t>resolution</w:t>
            </w:r>
          </w:p>
          <w:p w14:paraId="05431DFC">
            <w:pPr>
              <w:overflowPunct w:val="0"/>
              <w:autoSpaceDE w:val="0"/>
              <w:autoSpaceDN w:val="0"/>
              <w:spacing w:before="62" w:beforeLines="20" w:after="62" w:afterLines="20"/>
              <w:ind w:firstLine="0" w:firstLineChars="0"/>
            </w:pPr>
            <w:r>
              <w:rPr>
                <w:color w:val="767171"/>
              </w:rPr>
              <w:t>string</w:t>
            </w:r>
          </w:p>
        </w:tc>
        <w:tc>
          <w:tcPr>
            <w:tcW w:w="4167" w:type="dxa"/>
            <w:shd w:val="clear" w:color="auto" w:fill="auto"/>
            <w:noWrap w:val="0"/>
            <w:vAlign w:val="center"/>
          </w:tcPr>
          <w:p w14:paraId="4ED28713">
            <w:pPr>
              <w:overflowPunct w:val="0"/>
              <w:autoSpaceDE w:val="0"/>
              <w:autoSpaceDN w:val="0"/>
              <w:spacing w:before="62" w:beforeLines="20" w:after="62" w:afterLines="20"/>
              <w:ind w:firstLine="0" w:firstLineChars="0"/>
            </w:pPr>
            <w:r>
              <w:rPr>
                <w:rFonts w:hint="eastAsia"/>
              </w:rPr>
              <w:t>【可选】分辨率</w:t>
            </w:r>
          </w:p>
        </w:tc>
      </w:tr>
      <w:tr w14:paraId="7830CD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336BEBEC">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18D77D4D">
            <w:pPr>
              <w:overflowPunct w:val="0"/>
              <w:autoSpaceDE w:val="0"/>
              <w:autoSpaceDN w:val="0"/>
              <w:spacing w:before="62" w:beforeLines="20" w:after="62" w:afterLines="20"/>
              <w:ind w:firstLine="0" w:firstLineChars="0"/>
              <w:rPr>
                <w:color w:val="767171"/>
              </w:rPr>
            </w:pPr>
            <w:r>
              <w:t>quality</w:t>
            </w:r>
          </w:p>
          <w:p w14:paraId="71C2E117">
            <w:pPr>
              <w:overflowPunct w:val="0"/>
              <w:autoSpaceDE w:val="0"/>
              <w:autoSpaceDN w:val="0"/>
              <w:spacing w:before="62" w:beforeLines="20" w:after="62" w:afterLines="20"/>
              <w:ind w:firstLine="0" w:firstLineChars="0"/>
            </w:pPr>
            <w:r>
              <w:rPr>
                <w:color w:val="767171"/>
              </w:rPr>
              <w:t>int</w:t>
            </w:r>
          </w:p>
        </w:tc>
        <w:tc>
          <w:tcPr>
            <w:tcW w:w="4167" w:type="dxa"/>
            <w:shd w:val="clear" w:color="auto" w:fill="auto"/>
            <w:noWrap w:val="0"/>
            <w:vAlign w:val="center"/>
          </w:tcPr>
          <w:p w14:paraId="3FE0CB65">
            <w:pPr>
              <w:overflowPunct w:val="0"/>
              <w:autoSpaceDE w:val="0"/>
              <w:autoSpaceDN w:val="0"/>
              <w:spacing w:before="62" w:beforeLines="20" w:after="62" w:afterLines="20"/>
              <w:ind w:firstLine="0" w:firstLineChars="0"/>
            </w:pPr>
            <w:r>
              <w:rPr>
                <w:rFonts w:hint="eastAsia"/>
              </w:rPr>
              <w:t>【可选】图像质量</w:t>
            </w:r>
          </w:p>
        </w:tc>
      </w:tr>
      <w:tr w14:paraId="46B541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0C32BE6B">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6636D8F1">
            <w:pPr>
              <w:overflowPunct w:val="0"/>
              <w:autoSpaceDE w:val="0"/>
              <w:autoSpaceDN w:val="0"/>
              <w:spacing w:before="62" w:beforeLines="20" w:after="62" w:afterLines="20"/>
              <w:ind w:firstLine="0" w:firstLineChars="0"/>
              <w:rPr>
                <w:color w:val="767171"/>
              </w:rPr>
            </w:pPr>
            <w:r>
              <w:t>ifOpenSmartCodec</w:t>
            </w:r>
          </w:p>
          <w:p w14:paraId="5B5E0FCB">
            <w:pPr>
              <w:overflowPunct w:val="0"/>
              <w:autoSpaceDE w:val="0"/>
              <w:autoSpaceDN w:val="0"/>
              <w:spacing w:before="62" w:beforeLines="20" w:after="62" w:afterLines="20"/>
              <w:ind w:firstLine="0" w:firstLineChars="0"/>
            </w:pPr>
            <w:r>
              <w:rPr>
                <w:color w:val="767171"/>
              </w:rPr>
              <w:t>boolean</w:t>
            </w:r>
          </w:p>
        </w:tc>
        <w:tc>
          <w:tcPr>
            <w:tcW w:w="4167" w:type="dxa"/>
            <w:shd w:val="clear" w:color="auto" w:fill="auto"/>
            <w:noWrap w:val="0"/>
            <w:vAlign w:val="center"/>
          </w:tcPr>
          <w:p w14:paraId="66EE14CB">
            <w:pPr>
              <w:overflowPunct w:val="0"/>
              <w:autoSpaceDE w:val="0"/>
              <w:autoSpaceDN w:val="0"/>
              <w:spacing w:before="62" w:beforeLines="20" w:after="62" w:afterLines="20"/>
              <w:ind w:firstLine="0" w:firstLineChars="0"/>
            </w:pPr>
            <w:r>
              <w:rPr>
                <w:rFonts w:hint="eastAsia"/>
              </w:rPr>
              <w:t>【可选】是否开启智能编码</w:t>
            </w:r>
          </w:p>
          <w:p w14:paraId="56A5FBCD">
            <w:pPr>
              <w:overflowPunct w:val="0"/>
              <w:autoSpaceDE w:val="0"/>
              <w:autoSpaceDN w:val="0"/>
              <w:spacing w:before="62" w:beforeLines="20" w:after="62" w:afterLines="20"/>
              <w:ind w:firstLine="0" w:firstLineChars="0"/>
              <w:rPr>
                <w:rFonts w:hint="eastAsia"/>
              </w:rPr>
            </w:pPr>
            <w:r>
              <w:rPr>
                <w:rFonts w:hint="eastAsia"/>
              </w:rPr>
              <w:t>只有主码流才有该字段</w:t>
            </w:r>
          </w:p>
        </w:tc>
      </w:tr>
      <w:tr w14:paraId="631F34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3EAB438A">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63B1D09B">
            <w:pPr>
              <w:overflowPunct w:val="0"/>
              <w:autoSpaceDE w:val="0"/>
              <w:autoSpaceDN w:val="0"/>
              <w:spacing w:before="62" w:beforeLines="20" w:after="62" w:afterLines="20"/>
              <w:ind w:firstLine="0" w:firstLineChars="0"/>
            </w:pPr>
            <w:r>
              <w:rPr>
                <w:rFonts w:hint="eastAsia"/>
              </w:rPr>
              <w:t>v</w:t>
            </w:r>
            <w:r>
              <w:t>irtualFrameNum</w:t>
            </w:r>
          </w:p>
          <w:p w14:paraId="1F90D2D7">
            <w:pPr>
              <w:overflowPunct w:val="0"/>
              <w:autoSpaceDE w:val="0"/>
              <w:autoSpaceDN w:val="0"/>
              <w:spacing w:before="62" w:beforeLines="20" w:after="62" w:afterLines="20"/>
              <w:ind w:firstLine="0" w:firstLineChars="0"/>
            </w:pPr>
            <w:r>
              <w:rPr>
                <w:color w:val="767171"/>
              </w:rPr>
              <w:t>int</w:t>
            </w:r>
          </w:p>
        </w:tc>
        <w:tc>
          <w:tcPr>
            <w:tcW w:w="4167" w:type="dxa"/>
            <w:shd w:val="clear" w:color="auto" w:fill="auto"/>
            <w:noWrap w:val="0"/>
            <w:vAlign w:val="center"/>
          </w:tcPr>
          <w:p w14:paraId="275EC3E4">
            <w:pPr>
              <w:overflowPunct w:val="0"/>
              <w:autoSpaceDE w:val="0"/>
              <w:autoSpaceDN w:val="0"/>
              <w:spacing w:before="62" w:beforeLines="20" w:after="62" w:afterLines="20"/>
              <w:ind w:firstLine="0" w:firstLineChars="0"/>
            </w:pPr>
            <w:r>
              <w:rPr>
                <w:rFonts w:hint="eastAsia"/>
              </w:rPr>
              <w:t>【可选】开始智能编码后相邻I帧间虚拟I帧数量</w:t>
            </w:r>
          </w:p>
          <w:p w14:paraId="0685DB98">
            <w:pPr>
              <w:overflowPunct w:val="0"/>
              <w:autoSpaceDE w:val="0"/>
              <w:autoSpaceDN w:val="0"/>
              <w:spacing w:before="62" w:beforeLines="20" w:after="62" w:afterLines="20"/>
              <w:ind w:firstLine="0" w:firstLineChars="0"/>
              <w:rPr>
                <w:rFonts w:hint="eastAsia"/>
              </w:rPr>
            </w:pPr>
            <w:r>
              <w:rPr>
                <w:rFonts w:hint="eastAsia"/>
              </w:rPr>
              <w:t>只有主码流才有该字段</w:t>
            </w:r>
          </w:p>
        </w:tc>
      </w:tr>
      <w:tr w14:paraId="46FBFE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750FBD5C">
            <w:pPr>
              <w:overflowPunct w:val="0"/>
              <w:autoSpaceDE w:val="0"/>
              <w:autoSpaceDN w:val="0"/>
              <w:spacing w:before="62" w:beforeLines="20" w:after="62" w:afterLines="20"/>
              <w:ind w:firstLine="0" w:firstLineChars="0"/>
            </w:pPr>
          </w:p>
        </w:tc>
        <w:tc>
          <w:tcPr>
            <w:tcW w:w="3345" w:type="dxa"/>
            <w:shd w:val="clear" w:color="auto" w:fill="auto"/>
            <w:noWrap w:val="0"/>
            <w:vAlign w:val="center"/>
          </w:tcPr>
          <w:p w14:paraId="04B98639">
            <w:pPr>
              <w:overflowPunct w:val="0"/>
              <w:autoSpaceDE w:val="0"/>
              <w:autoSpaceDN w:val="0"/>
              <w:spacing w:before="62" w:beforeLines="20" w:after="62" w:afterLines="20"/>
              <w:ind w:firstLine="0" w:firstLineChars="0"/>
            </w:pPr>
            <w:r>
              <w:rPr>
                <w:rFonts w:hint="eastAsia"/>
              </w:rPr>
              <w:t>d</w:t>
            </w:r>
            <w:r>
              <w:t>igitalQuality</w:t>
            </w:r>
          </w:p>
          <w:p w14:paraId="5642C1FF">
            <w:pPr>
              <w:overflowPunct w:val="0"/>
              <w:autoSpaceDE w:val="0"/>
              <w:autoSpaceDN w:val="0"/>
              <w:spacing w:before="62" w:beforeLines="20" w:after="62" w:afterLines="20"/>
              <w:ind w:firstLine="0" w:firstLineChars="0"/>
            </w:pPr>
            <w:r>
              <w:rPr>
                <w:color w:val="767171"/>
              </w:rPr>
              <w:t>int</w:t>
            </w:r>
          </w:p>
        </w:tc>
        <w:tc>
          <w:tcPr>
            <w:tcW w:w="4167" w:type="dxa"/>
            <w:shd w:val="clear" w:color="auto" w:fill="auto"/>
            <w:noWrap w:val="0"/>
            <w:vAlign w:val="center"/>
          </w:tcPr>
          <w:p w14:paraId="299F60A5">
            <w:pPr>
              <w:overflowPunct w:val="0"/>
              <w:autoSpaceDE w:val="0"/>
              <w:autoSpaceDN w:val="0"/>
              <w:spacing w:before="62" w:beforeLines="20" w:after="62" w:afterLines="20"/>
              <w:ind w:firstLine="0" w:firstLineChars="0"/>
            </w:pPr>
            <w:r>
              <w:rPr>
                <w:rFonts w:hint="eastAsia"/>
              </w:rPr>
              <w:t>【可选】图像质量数字等级</w:t>
            </w:r>
          </w:p>
        </w:tc>
      </w:tr>
      <w:tr w14:paraId="625762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3C6E725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A6F31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47E7EF6">
            <w:pPr>
              <w:overflowPunct w:val="0"/>
              <w:autoSpaceDE w:val="0"/>
              <w:autoSpaceDN w:val="0"/>
              <w:spacing w:before="62" w:beforeLines="20" w:after="62" w:afterLines="20"/>
              <w:ind w:firstLine="0" w:firstLineChars="0"/>
            </w:pPr>
            <w:r>
              <w:rPr>
                <w:rFonts w:hint="eastAsia"/>
              </w:rPr>
              <w:t>error_code</w:t>
            </w:r>
          </w:p>
          <w:p w14:paraId="58ADA603">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480324A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ED17D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81E021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3B60B869">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7F33F9A2">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2AB0FC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6325B1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16B48C85">
            <w:pPr>
              <w:overflowPunct w:val="0"/>
              <w:autoSpaceDE w:val="0"/>
              <w:autoSpaceDN w:val="0"/>
              <w:spacing w:before="62" w:beforeLines="20" w:after="62" w:afterLines="20"/>
              <w:ind w:firstLine="0" w:firstLineChars="0"/>
            </w:pPr>
            <w:r>
              <w:rPr>
                <w:rFonts w:hint="eastAsia"/>
              </w:rPr>
              <w:t>修改设备的视频码流信息</w:t>
            </w:r>
          </w:p>
          <w:p w14:paraId="5F7C6A8F">
            <w:pPr>
              <w:overflowPunct w:val="0"/>
              <w:autoSpaceDE w:val="0"/>
              <w:autoSpaceDN w:val="0"/>
              <w:spacing w:before="62" w:beforeLines="20" w:after="62" w:afterLines="20"/>
              <w:ind w:firstLine="0" w:firstLineChars="0"/>
              <w:rPr>
                <w:rFonts w:hint="eastAsia"/>
              </w:rPr>
            </w:pPr>
            <w:r>
              <w:rPr>
                <w:rFonts w:hint="eastAsia"/>
              </w:rPr>
              <w:t>依靠能力集的信息进行配置，取值范围根据能力集设置</w:t>
            </w:r>
          </w:p>
        </w:tc>
      </w:tr>
    </w:tbl>
    <w:p w14:paraId="42D59F6C">
      <w:pPr>
        <w:ind w:firstLine="0" w:firstLineChars="0"/>
      </w:pPr>
    </w:p>
    <w:p w14:paraId="6F9B1B4A">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7ACF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2E1E6ED1">
            <w:pPr>
              <w:widowControl/>
              <w:snapToGrid w:val="0"/>
              <w:spacing w:line="360" w:lineRule="auto"/>
              <w:ind w:firstLine="0" w:firstLineChars="0"/>
              <w:textAlignment w:val="baseline"/>
              <w:rPr>
                <w:b/>
                <w:kern w:val="0"/>
                <w:szCs w:val="21"/>
              </w:rPr>
            </w:pPr>
            <w:r>
              <w:rPr>
                <w:b/>
                <w:kern w:val="0"/>
                <w:szCs w:val="21"/>
              </w:rPr>
              <w:t>Request:</w:t>
            </w:r>
          </w:p>
          <w:p w14:paraId="442385B0">
            <w:pPr>
              <w:widowControl/>
              <w:snapToGrid w:val="0"/>
              <w:spacing w:line="360" w:lineRule="auto"/>
              <w:ind w:firstLine="0" w:firstLineChars="0"/>
              <w:textAlignment w:val="baseline"/>
              <w:rPr>
                <w:kern w:val="0"/>
                <w:szCs w:val="21"/>
              </w:rPr>
            </w:pPr>
            <w:r>
              <w:rPr>
                <w:kern w:val="0"/>
                <w:szCs w:val="21"/>
              </w:rPr>
              <w:t>{</w:t>
            </w:r>
          </w:p>
          <w:p w14:paraId="1894AE87">
            <w:pPr>
              <w:widowControl/>
              <w:snapToGrid w:val="0"/>
              <w:spacing w:line="360" w:lineRule="auto"/>
              <w:ind w:firstLine="420"/>
              <w:textAlignment w:val="baseline"/>
              <w:rPr>
                <w:kern w:val="0"/>
                <w:szCs w:val="21"/>
              </w:rPr>
            </w:pPr>
            <w:r>
              <w:rPr>
                <w:kern w:val="0"/>
                <w:szCs w:val="21"/>
              </w:rPr>
              <w:t>"qrCode": "16E0091709B04C926",</w:t>
            </w:r>
          </w:p>
          <w:p w14:paraId="08024BBE">
            <w:pPr>
              <w:widowControl/>
              <w:snapToGrid w:val="0"/>
              <w:spacing w:line="360" w:lineRule="auto"/>
              <w:ind w:firstLine="420"/>
              <w:textAlignment w:val="baseline"/>
              <w:rPr>
                <w:kern w:val="0"/>
                <w:szCs w:val="21"/>
              </w:rPr>
            </w:pPr>
            <w:r>
              <w:rPr>
                <w:kern w:val="0"/>
                <w:szCs w:val="21"/>
              </w:rPr>
              <w:t>"channelId": 1,</w:t>
            </w:r>
          </w:p>
          <w:p w14:paraId="3DFA2AE7">
            <w:pPr>
              <w:widowControl/>
              <w:snapToGrid w:val="0"/>
              <w:spacing w:line="360" w:lineRule="auto"/>
              <w:ind w:firstLine="435" w:firstLineChars="0"/>
              <w:textAlignment w:val="baseline"/>
              <w:rPr>
                <w:kern w:val="0"/>
                <w:szCs w:val="21"/>
              </w:rPr>
            </w:pPr>
            <w:r>
              <w:rPr>
                <w:kern w:val="0"/>
                <w:szCs w:val="21"/>
              </w:rPr>
              <w:t xml:space="preserve">"streamInfoList": </w:t>
            </w:r>
          </w:p>
          <w:p w14:paraId="6E535877">
            <w:pPr>
              <w:widowControl/>
              <w:snapToGrid w:val="0"/>
              <w:spacing w:line="360" w:lineRule="auto"/>
              <w:ind w:firstLine="435" w:firstLineChars="0"/>
              <w:textAlignment w:val="baseline"/>
              <w:rPr>
                <w:kern w:val="0"/>
                <w:szCs w:val="21"/>
              </w:rPr>
            </w:pPr>
            <w:r>
              <w:rPr>
                <w:kern w:val="0"/>
                <w:szCs w:val="21"/>
              </w:rPr>
              <w:t>[</w:t>
            </w:r>
          </w:p>
          <w:p w14:paraId="22A3F3C8">
            <w:pPr>
              <w:widowControl/>
              <w:snapToGrid w:val="0"/>
              <w:spacing w:line="360" w:lineRule="auto"/>
              <w:ind w:firstLine="0" w:firstLineChars="0"/>
              <w:textAlignment w:val="baseline"/>
              <w:rPr>
                <w:kern w:val="0"/>
                <w:szCs w:val="21"/>
              </w:rPr>
            </w:pPr>
            <w:r>
              <w:rPr>
                <w:kern w:val="0"/>
                <w:szCs w:val="21"/>
              </w:rPr>
              <w:t xml:space="preserve">        {</w:t>
            </w:r>
          </w:p>
          <w:p w14:paraId="5C4305FE">
            <w:pPr>
              <w:widowControl/>
              <w:snapToGrid w:val="0"/>
              <w:spacing w:line="360" w:lineRule="auto"/>
              <w:ind w:firstLine="0" w:firstLineChars="0"/>
              <w:textAlignment w:val="baseline"/>
              <w:rPr>
                <w:kern w:val="0"/>
                <w:szCs w:val="21"/>
              </w:rPr>
            </w:pPr>
            <w:r>
              <w:rPr>
                <w:kern w:val="0"/>
                <w:szCs w:val="21"/>
              </w:rPr>
              <w:t xml:space="preserve">            "type": "main",</w:t>
            </w:r>
          </w:p>
          <w:p w14:paraId="7F3D0EFC">
            <w:pPr>
              <w:widowControl/>
              <w:snapToGrid w:val="0"/>
              <w:spacing w:line="360" w:lineRule="auto"/>
              <w:ind w:firstLine="0" w:firstLineChars="0"/>
              <w:textAlignment w:val="baseline"/>
              <w:rPr>
                <w:kern w:val="0"/>
                <w:szCs w:val="21"/>
              </w:rPr>
            </w:pPr>
            <w:r>
              <w:rPr>
                <w:kern w:val="0"/>
                <w:szCs w:val="21"/>
              </w:rPr>
              <w:t xml:space="preserve">            "encodeType": "H265",</w:t>
            </w:r>
          </w:p>
          <w:p w14:paraId="427065EC">
            <w:pPr>
              <w:widowControl/>
              <w:snapToGrid w:val="0"/>
              <w:spacing w:line="360" w:lineRule="auto"/>
              <w:ind w:firstLine="0" w:firstLineChars="0"/>
              <w:textAlignment w:val="baseline"/>
              <w:rPr>
                <w:kern w:val="0"/>
                <w:szCs w:val="21"/>
              </w:rPr>
            </w:pPr>
            <w:r>
              <w:rPr>
                <w:kern w:val="0"/>
                <w:szCs w:val="21"/>
              </w:rPr>
              <w:t xml:space="preserve">            "</w:t>
            </w:r>
            <w:r>
              <w:t>frameRate</w:t>
            </w:r>
            <w:r>
              <w:rPr>
                <w:kern w:val="0"/>
                <w:szCs w:val="21"/>
              </w:rPr>
              <w:t>": 65561,</w:t>
            </w:r>
          </w:p>
          <w:p w14:paraId="11D342B8">
            <w:pPr>
              <w:widowControl/>
              <w:snapToGrid w:val="0"/>
              <w:spacing w:line="360" w:lineRule="auto"/>
              <w:ind w:firstLine="0" w:firstLineChars="0"/>
              <w:textAlignment w:val="baseline"/>
              <w:rPr>
                <w:kern w:val="0"/>
                <w:szCs w:val="21"/>
              </w:rPr>
            </w:pPr>
            <w:r>
              <w:rPr>
                <w:kern w:val="0"/>
                <w:szCs w:val="21"/>
              </w:rPr>
              <w:t xml:space="preserve">            "bitrate": 3072,</w:t>
            </w:r>
          </w:p>
          <w:p w14:paraId="1C771F03">
            <w:pPr>
              <w:widowControl/>
              <w:snapToGrid w:val="0"/>
              <w:spacing w:line="360" w:lineRule="auto"/>
              <w:ind w:firstLine="0" w:firstLineChars="0"/>
              <w:textAlignment w:val="baseline"/>
              <w:rPr>
                <w:kern w:val="0"/>
                <w:szCs w:val="21"/>
              </w:rPr>
            </w:pPr>
            <w:r>
              <w:rPr>
                <w:kern w:val="0"/>
                <w:szCs w:val="21"/>
              </w:rPr>
              <w:t xml:space="preserve">            "bitrateType": "vbr",</w:t>
            </w:r>
          </w:p>
          <w:p w14:paraId="69452B87">
            <w:pPr>
              <w:widowControl/>
              <w:snapToGrid w:val="0"/>
              <w:spacing w:line="360" w:lineRule="auto"/>
              <w:ind w:firstLine="0" w:firstLineChars="0"/>
              <w:textAlignment w:val="baseline"/>
              <w:rPr>
                <w:kern w:val="0"/>
                <w:szCs w:val="21"/>
              </w:rPr>
            </w:pPr>
            <w:r>
              <w:rPr>
                <w:kern w:val="0"/>
                <w:szCs w:val="21"/>
              </w:rPr>
              <w:t xml:space="preserve">            "resolution": "2304*1296",</w:t>
            </w:r>
          </w:p>
          <w:p w14:paraId="4C8AD543">
            <w:pPr>
              <w:widowControl/>
              <w:snapToGrid w:val="0"/>
              <w:spacing w:line="360" w:lineRule="auto"/>
              <w:ind w:firstLine="0" w:firstLineChars="0"/>
              <w:textAlignment w:val="baseline"/>
              <w:rPr>
                <w:kern w:val="0"/>
                <w:szCs w:val="21"/>
              </w:rPr>
            </w:pPr>
            <w:r>
              <w:rPr>
                <w:kern w:val="0"/>
                <w:szCs w:val="21"/>
              </w:rPr>
              <w:t xml:space="preserve">            "quality": 3,</w:t>
            </w:r>
          </w:p>
          <w:p w14:paraId="0DA8EE3D">
            <w:pPr>
              <w:widowControl/>
              <w:snapToGrid w:val="0"/>
              <w:spacing w:line="360" w:lineRule="auto"/>
              <w:ind w:firstLine="0" w:firstLineChars="0"/>
              <w:textAlignment w:val="baseline"/>
              <w:rPr>
                <w:kern w:val="0"/>
                <w:szCs w:val="21"/>
              </w:rPr>
            </w:pPr>
            <w:r>
              <w:rPr>
                <w:kern w:val="0"/>
                <w:szCs w:val="21"/>
              </w:rPr>
              <w:t xml:space="preserve">            "ifOpenSmartCodec": false,</w:t>
            </w:r>
          </w:p>
          <w:p w14:paraId="5CAB87E6">
            <w:pPr>
              <w:widowControl/>
              <w:snapToGrid w:val="0"/>
              <w:spacing w:line="360" w:lineRule="auto"/>
              <w:ind w:firstLine="0" w:firstLineChars="0"/>
              <w:textAlignment w:val="baseline"/>
              <w:rPr>
                <w:kern w:val="0"/>
                <w:szCs w:val="21"/>
              </w:rPr>
            </w:pPr>
            <w:r>
              <w:rPr>
                <w:kern w:val="0"/>
                <w:szCs w:val="21"/>
              </w:rPr>
              <w:t xml:space="preserve">            "virtualFrameNum": 5,</w:t>
            </w:r>
          </w:p>
          <w:p w14:paraId="0072B265">
            <w:pPr>
              <w:widowControl/>
              <w:snapToGrid w:val="0"/>
              <w:spacing w:line="360" w:lineRule="auto"/>
              <w:ind w:firstLine="0" w:firstLineChars="0"/>
              <w:textAlignment w:val="baseline"/>
              <w:rPr>
                <w:kern w:val="0"/>
                <w:szCs w:val="21"/>
              </w:rPr>
            </w:pPr>
            <w:r>
              <w:rPr>
                <w:kern w:val="0"/>
                <w:szCs w:val="21"/>
              </w:rPr>
              <w:t xml:space="preserve">            "digitalQuality": 1</w:t>
            </w:r>
          </w:p>
          <w:p w14:paraId="29109969">
            <w:pPr>
              <w:widowControl/>
              <w:snapToGrid w:val="0"/>
              <w:spacing w:line="360" w:lineRule="auto"/>
              <w:ind w:firstLine="0" w:firstLineChars="0"/>
              <w:textAlignment w:val="baseline"/>
              <w:rPr>
                <w:kern w:val="0"/>
                <w:szCs w:val="21"/>
              </w:rPr>
            </w:pPr>
            <w:r>
              <w:rPr>
                <w:kern w:val="0"/>
                <w:szCs w:val="21"/>
              </w:rPr>
              <w:t xml:space="preserve">        },</w:t>
            </w:r>
          </w:p>
          <w:p w14:paraId="4CD6444B">
            <w:pPr>
              <w:widowControl/>
              <w:snapToGrid w:val="0"/>
              <w:spacing w:line="360" w:lineRule="auto"/>
              <w:ind w:firstLine="0" w:firstLineChars="0"/>
              <w:textAlignment w:val="baseline"/>
              <w:rPr>
                <w:kern w:val="0"/>
                <w:szCs w:val="21"/>
              </w:rPr>
            </w:pPr>
            <w:r>
              <w:rPr>
                <w:kern w:val="0"/>
                <w:szCs w:val="21"/>
              </w:rPr>
              <w:t xml:space="preserve">        {</w:t>
            </w:r>
          </w:p>
          <w:p w14:paraId="594913EF">
            <w:pPr>
              <w:widowControl/>
              <w:snapToGrid w:val="0"/>
              <w:spacing w:line="360" w:lineRule="auto"/>
              <w:ind w:firstLine="0" w:firstLineChars="0"/>
              <w:textAlignment w:val="baseline"/>
              <w:rPr>
                <w:kern w:val="0"/>
                <w:szCs w:val="21"/>
              </w:rPr>
            </w:pPr>
            <w:r>
              <w:rPr>
                <w:kern w:val="0"/>
                <w:szCs w:val="21"/>
              </w:rPr>
              <w:t xml:space="preserve">            "type": "minor",</w:t>
            </w:r>
          </w:p>
          <w:p w14:paraId="1DB3AE2E">
            <w:pPr>
              <w:widowControl/>
              <w:snapToGrid w:val="0"/>
              <w:spacing w:line="360" w:lineRule="auto"/>
              <w:ind w:firstLine="0" w:firstLineChars="0"/>
              <w:textAlignment w:val="baseline"/>
              <w:rPr>
                <w:kern w:val="0"/>
                <w:szCs w:val="21"/>
              </w:rPr>
            </w:pPr>
            <w:r>
              <w:rPr>
                <w:kern w:val="0"/>
                <w:szCs w:val="21"/>
              </w:rPr>
              <w:t xml:space="preserve">            "encodeType": "H265",</w:t>
            </w:r>
          </w:p>
          <w:p w14:paraId="0CC98FE9">
            <w:pPr>
              <w:widowControl/>
              <w:snapToGrid w:val="0"/>
              <w:spacing w:line="360" w:lineRule="auto"/>
              <w:ind w:firstLine="0" w:firstLineChars="0"/>
              <w:textAlignment w:val="baseline"/>
              <w:rPr>
                <w:kern w:val="0"/>
                <w:szCs w:val="21"/>
              </w:rPr>
            </w:pPr>
            <w:r>
              <w:rPr>
                <w:kern w:val="0"/>
                <w:szCs w:val="21"/>
              </w:rPr>
              <w:t xml:space="preserve">            "</w:t>
            </w:r>
            <w:r>
              <w:t>frameRate</w:t>
            </w:r>
            <w:r>
              <w:rPr>
                <w:kern w:val="0"/>
                <w:szCs w:val="21"/>
              </w:rPr>
              <w:t>": 65561,</w:t>
            </w:r>
          </w:p>
          <w:p w14:paraId="63BF8179">
            <w:pPr>
              <w:widowControl/>
              <w:snapToGrid w:val="0"/>
              <w:spacing w:line="360" w:lineRule="auto"/>
              <w:ind w:firstLine="0" w:firstLineChars="0"/>
              <w:textAlignment w:val="baseline"/>
              <w:rPr>
                <w:kern w:val="0"/>
                <w:szCs w:val="21"/>
              </w:rPr>
            </w:pPr>
            <w:r>
              <w:rPr>
                <w:kern w:val="0"/>
                <w:szCs w:val="21"/>
              </w:rPr>
              <w:t xml:space="preserve">            "bitrate": 3072,</w:t>
            </w:r>
          </w:p>
          <w:p w14:paraId="0B21DEFD">
            <w:pPr>
              <w:widowControl/>
              <w:snapToGrid w:val="0"/>
              <w:spacing w:line="360" w:lineRule="auto"/>
              <w:ind w:firstLine="0" w:firstLineChars="0"/>
              <w:textAlignment w:val="baseline"/>
              <w:rPr>
                <w:kern w:val="0"/>
                <w:szCs w:val="21"/>
              </w:rPr>
            </w:pPr>
            <w:r>
              <w:rPr>
                <w:kern w:val="0"/>
                <w:szCs w:val="21"/>
              </w:rPr>
              <w:t xml:space="preserve">            "bitrateType": "vbr",</w:t>
            </w:r>
          </w:p>
          <w:p w14:paraId="0CBCE127">
            <w:pPr>
              <w:widowControl/>
              <w:snapToGrid w:val="0"/>
              <w:spacing w:line="360" w:lineRule="auto"/>
              <w:ind w:firstLine="0" w:firstLineChars="0"/>
              <w:textAlignment w:val="baseline"/>
              <w:rPr>
                <w:kern w:val="0"/>
                <w:szCs w:val="21"/>
              </w:rPr>
            </w:pPr>
            <w:r>
              <w:rPr>
                <w:kern w:val="0"/>
                <w:szCs w:val="21"/>
              </w:rPr>
              <w:t xml:space="preserve">            "resolution": "2304*1296",</w:t>
            </w:r>
          </w:p>
          <w:p w14:paraId="3FCCBD8A">
            <w:pPr>
              <w:widowControl/>
              <w:snapToGrid w:val="0"/>
              <w:spacing w:line="360" w:lineRule="auto"/>
              <w:ind w:firstLine="0" w:firstLineChars="0"/>
              <w:textAlignment w:val="baseline"/>
              <w:rPr>
                <w:kern w:val="0"/>
                <w:szCs w:val="21"/>
              </w:rPr>
            </w:pPr>
            <w:r>
              <w:rPr>
                <w:kern w:val="0"/>
                <w:szCs w:val="21"/>
              </w:rPr>
              <w:t xml:space="preserve">            "quality": 3,</w:t>
            </w:r>
          </w:p>
          <w:p w14:paraId="5A9279C1">
            <w:pPr>
              <w:widowControl/>
              <w:snapToGrid w:val="0"/>
              <w:spacing w:line="360" w:lineRule="auto"/>
              <w:ind w:firstLine="0" w:firstLineChars="0"/>
              <w:textAlignment w:val="baseline"/>
              <w:rPr>
                <w:kern w:val="0"/>
                <w:szCs w:val="21"/>
              </w:rPr>
            </w:pPr>
            <w:r>
              <w:rPr>
                <w:kern w:val="0"/>
                <w:szCs w:val="21"/>
              </w:rPr>
              <w:t xml:space="preserve">            "digitalQuality": 1</w:t>
            </w:r>
          </w:p>
          <w:p w14:paraId="1CFCD7E5">
            <w:pPr>
              <w:widowControl/>
              <w:snapToGrid w:val="0"/>
              <w:spacing w:line="360" w:lineRule="auto"/>
              <w:ind w:firstLine="0" w:firstLineChars="0"/>
              <w:textAlignment w:val="baseline"/>
              <w:rPr>
                <w:kern w:val="0"/>
                <w:szCs w:val="21"/>
              </w:rPr>
            </w:pPr>
            <w:r>
              <w:rPr>
                <w:kern w:val="0"/>
                <w:szCs w:val="21"/>
              </w:rPr>
              <w:t xml:space="preserve">        }</w:t>
            </w:r>
          </w:p>
          <w:p w14:paraId="226C4D70">
            <w:pPr>
              <w:widowControl/>
              <w:snapToGrid w:val="0"/>
              <w:spacing w:line="360" w:lineRule="auto"/>
              <w:ind w:firstLine="435" w:firstLineChars="0"/>
              <w:textAlignment w:val="baseline"/>
              <w:rPr>
                <w:kern w:val="0"/>
                <w:szCs w:val="21"/>
              </w:rPr>
            </w:pPr>
            <w:r>
              <w:rPr>
                <w:kern w:val="0"/>
                <w:szCs w:val="21"/>
              </w:rPr>
              <w:t>]</w:t>
            </w:r>
          </w:p>
          <w:p w14:paraId="38076E90">
            <w:pPr>
              <w:widowControl/>
              <w:snapToGrid w:val="0"/>
              <w:spacing w:line="360" w:lineRule="auto"/>
              <w:ind w:firstLine="0" w:firstLineChars="0"/>
              <w:textAlignment w:val="baseline"/>
              <w:rPr>
                <w:kern w:val="0"/>
                <w:szCs w:val="21"/>
              </w:rPr>
            </w:pPr>
            <w:r>
              <w:rPr>
                <w:kern w:val="0"/>
                <w:szCs w:val="21"/>
              </w:rPr>
              <w:t>}</w:t>
            </w:r>
          </w:p>
          <w:p w14:paraId="584FC8F4">
            <w:pPr>
              <w:widowControl/>
              <w:snapToGrid w:val="0"/>
              <w:spacing w:line="360" w:lineRule="auto"/>
              <w:ind w:firstLine="0" w:firstLineChars="0"/>
              <w:textAlignment w:val="baseline"/>
              <w:rPr>
                <w:kern w:val="0"/>
                <w:szCs w:val="21"/>
              </w:rPr>
            </w:pPr>
          </w:p>
          <w:p w14:paraId="5F82BB32">
            <w:pPr>
              <w:widowControl/>
              <w:snapToGrid w:val="0"/>
              <w:spacing w:line="360" w:lineRule="auto"/>
              <w:ind w:firstLine="0" w:firstLineChars="0"/>
              <w:textAlignment w:val="baseline"/>
              <w:rPr>
                <w:b/>
                <w:kern w:val="0"/>
                <w:szCs w:val="21"/>
              </w:rPr>
            </w:pPr>
            <w:r>
              <w:rPr>
                <w:b/>
                <w:kern w:val="0"/>
                <w:szCs w:val="21"/>
              </w:rPr>
              <w:t>Response:</w:t>
            </w:r>
          </w:p>
          <w:p w14:paraId="130BFD6E">
            <w:pPr>
              <w:widowControl/>
              <w:snapToGrid w:val="0"/>
              <w:spacing w:line="360" w:lineRule="auto"/>
              <w:ind w:firstLine="0" w:firstLineChars="0"/>
              <w:textAlignment w:val="baseline"/>
              <w:rPr>
                <w:kern w:val="0"/>
                <w:szCs w:val="21"/>
              </w:rPr>
            </w:pPr>
            <w:r>
              <w:rPr>
                <w:kern w:val="0"/>
                <w:szCs w:val="21"/>
              </w:rPr>
              <w:t>{</w:t>
            </w:r>
          </w:p>
          <w:p w14:paraId="6C0157E5">
            <w:pPr>
              <w:widowControl/>
              <w:snapToGrid w:val="0"/>
              <w:spacing w:line="360" w:lineRule="auto"/>
              <w:ind w:firstLine="420"/>
              <w:textAlignment w:val="baseline"/>
              <w:rPr>
                <w:kern w:val="0"/>
                <w:szCs w:val="21"/>
              </w:rPr>
            </w:pPr>
            <w:r>
              <w:rPr>
                <w:kern w:val="0"/>
                <w:szCs w:val="21"/>
              </w:rPr>
              <w:t>"error_code": 0</w:t>
            </w:r>
          </w:p>
          <w:p w14:paraId="7759D848">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56A4C4BB">
      <w:pPr>
        <w:pStyle w:val="10"/>
      </w:pPr>
      <w:bookmarkStart w:id="362" w:name="_Toc220343557"/>
      <w:r>
        <w:rPr>
          <w:rFonts w:hint="eastAsia"/>
        </w:rPr>
        <w:t>获取镜头遮蔽状态</w:t>
      </w:r>
      <w:bookmarkEnd w:id="36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021"/>
        <w:gridCol w:w="6491"/>
      </w:tblGrid>
      <w:tr w14:paraId="41B7DF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469479">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6E54C4F">
            <w:pPr>
              <w:overflowPunct w:val="0"/>
              <w:autoSpaceDE w:val="0"/>
              <w:autoSpaceDN w:val="0"/>
              <w:spacing w:before="62" w:beforeLines="20" w:after="62" w:afterLines="20"/>
              <w:ind w:firstLine="0" w:firstLineChars="0"/>
            </w:pPr>
            <w:r>
              <w:rPr>
                <w:rFonts w:hint="eastAsia"/>
              </w:rPr>
              <w:t>内容</w:t>
            </w:r>
          </w:p>
        </w:tc>
      </w:tr>
      <w:tr w14:paraId="43F718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5336C99">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4F3E5FC">
            <w:pPr>
              <w:overflowPunct w:val="0"/>
              <w:autoSpaceDE w:val="0"/>
              <w:autoSpaceDN w:val="0"/>
              <w:spacing w:before="62" w:beforeLines="20" w:after="62" w:afterLines="20"/>
              <w:ind w:firstLine="0" w:firstLineChars="0"/>
            </w:pPr>
            <w:r>
              <w:t>/vms/open/deviceConfig/v1/getMaskInfo</w:t>
            </w:r>
          </w:p>
        </w:tc>
      </w:tr>
      <w:tr w14:paraId="002854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8D1660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364C7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B8FF6E6">
            <w:pPr>
              <w:overflowPunct w:val="0"/>
              <w:autoSpaceDE w:val="0"/>
              <w:autoSpaceDN w:val="0"/>
              <w:spacing w:before="62" w:beforeLines="20" w:after="62" w:afterLines="20"/>
              <w:ind w:firstLine="0" w:firstLineChars="0"/>
            </w:pPr>
            <w:r>
              <w:rPr>
                <w:rFonts w:hint="eastAsia"/>
              </w:rPr>
              <w:t>qrCode</w:t>
            </w:r>
          </w:p>
          <w:p w14:paraId="6FC6EAA5">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4010F04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61E2697">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4D71A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2374346">
            <w:pPr>
              <w:overflowPunct w:val="0"/>
              <w:autoSpaceDE w:val="0"/>
              <w:autoSpaceDN w:val="0"/>
              <w:spacing w:before="62" w:beforeLines="20" w:after="62" w:afterLines="20"/>
              <w:ind w:firstLine="0" w:firstLineChars="0"/>
            </w:pPr>
            <w:r>
              <w:t>mac</w:t>
            </w:r>
          </w:p>
          <w:p w14:paraId="5F7D4590">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3104FEBD">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F3EB120">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E6B7A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412CBE4">
            <w:pPr>
              <w:overflowPunct w:val="0"/>
              <w:autoSpaceDE w:val="0"/>
              <w:autoSpaceDN w:val="0"/>
              <w:spacing w:before="62" w:beforeLines="20" w:after="62" w:afterLines="20"/>
              <w:ind w:firstLine="0" w:firstLineChars="0"/>
            </w:pPr>
            <w:r>
              <w:rPr>
                <w:rFonts w:hint="eastAsia"/>
              </w:rPr>
              <w:t>c</w:t>
            </w:r>
            <w:r>
              <w:t>hannelId</w:t>
            </w:r>
          </w:p>
          <w:p w14:paraId="5B4FEAFF">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4D42918E">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12E0323">
            <w:pPr>
              <w:numPr>
                <w:ilvl w:val="0"/>
                <w:numId w:val="80"/>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66A8F0B">
            <w:pPr>
              <w:numPr>
                <w:ilvl w:val="0"/>
                <w:numId w:val="80"/>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F3D5B67">
            <w:pPr>
              <w:numPr>
                <w:ilvl w:val="0"/>
                <w:numId w:val="80"/>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EE0F7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1F42AF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6A90C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85" w:hRule="atLeast"/>
        </w:trPr>
        <w:tc>
          <w:tcPr>
            <w:tcW w:w="1560" w:type="dxa"/>
            <w:shd w:val="clear" w:color="auto" w:fill="auto"/>
            <w:noWrap w:val="0"/>
            <w:vAlign w:val="center"/>
          </w:tcPr>
          <w:p w14:paraId="69A10E2B">
            <w:pPr>
              <w:overflowPunct w:val="0"/>
              <w:autoSpaceDE w:val="0"/>
              <w:autoSpaceDN w:val="0"/>
              <w:spacing w:before="62" w:beforeLines="20" w:after="62" w:afterLines="20"/>
              <w:ind w:firstLine="0" w:firstLineChars="0"/>
            </w:pPr>
            <w:r>
              <w:rPr>
                <w:rFonts w:hint="eastAsia"/>
              </w:rPr>
              <w:t>error_code</w:t>
            </w:r>
          </w:p>
          <w:p w14:paraId="341A8D32">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638608E8">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3069B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6" w:hRule="atLeast"/>
        </w:trPr>
        <w:tc>
          <w:tcPr>
            <w:tcW w:w="1560" w:type="dxa"/>
            <w:shd w:val="clear" w:color="auto" w:fill="auto"/>
            <w:noWrap w:val="0"/>
            <w:vAlign w:val="center"/>
          </w:tcPr>
          <w:p w14:paraId="054CE525">
            <w:pPr>
              <w:overflowPunct w:val="0"/>
              <w:autoSpaceDE w:val="0"/>
              <w:autoSpaceDN w:val="0"/>
              <w:spacing w:before="62" w:beforeLines="20" w:after="62" w:afterLines="20"/>
              <w:ind w:firstLine="0" w:firstLineChars="0"/>
            </w:pPr>
            <w:r>
              <w:rPr>
                <w:rFonts w:hint="eastAsia"/>
              </w:rPr>
              <w:t>result</w:t>
            </w:r>
          </w:p>
          <w:p w14:paraId="38889CAD">
            <w:pPr>
              <w:overflowPunct w:val="0"/>
              <w:autoSpaceDE w:val="0"/>
              <w:autoSpaceDN w:val="0"/>
              <w:spacing w:before="62" w:beforeLines="20" w:after="62" w:afterLines="20"/>
              <w:ind w:firstLine="0" w:firstLineChars="0"/>
              <w:rPr>
                <w:b/>
              </w:rPr>
            </w:pPr>
            <w:r>
              <w:rPr>
                <w:color w:val="767171"/>
              </w:rPr>
              <w:t>object</w:t>
            </w:r>
          </w:p>
        </w:tc>
        <w:tc>
          <w:tcPr>
            <w:tcW w:w="1021" w:type="dxa"/>
            <w:shd w:val="clear" w:color="auto" w:fill="auto"/>
            <w:noWrap w:val="0"/>
            <w:vAlign w:val="center"/>
          </w:tcPr>
          <w:p w14:paraId="23639604">
            <w:pPr>
              <w:overflowPunct w:val="0"/>
              <w:autoSpaceDE w:val="0"/>
              <w:autoSpaceDN w:val="0"/>
              <w:spacing w:before="62" w:beforeLines="20" w:after="62" w:afterLines="20"/>
              <w:ind w:firstLine="0" w:firstLineChars="0"/>
            </w:pPr>
            <w:r>
              <w:rPr>
                <w:rFonts w:hint="eastAsia"/>
              </w:rPr>
              <w:t>enabled</w:t>
            </w:r>
          </w:p>
          <w:p w14:paraId="08B4B73A">
            <w:pPr>
              <w:overflowPunct w:val="0"/>
              <w:autoSpaceDE w:val="0"/>
              <w:autoSpaceDN w:val="0"/>
              <w:spacing w:before="62" w:beforeLines="20" w:after="62" w:afterLines="20"/>
              <w:ind w:firstLine="0" w:firstLineChars="0"/>
            </w:pPr>
            <w:r>
              <w:rPr>
                <w:rFonts w:hint="eastAsia"/>
                <w:color w:val="767171"/>
              </w:rPr>
              <w:t>boolean</w:t>
            </w:r>
          </w:p>
        </w:tc>
        <w:tc>
          <w:tcPr>
            <w:tcW w:w="6491" w:type="dxa"/>
            <w:shd w:val="clear" w:color="auto" w:fill="auto"/>
            <w:noWrap w:val="0"/>
            <w:vAlign w:val="center"/>
          </w:tcPr>
          <w:p w14:paraId="3139F73B">
            <w:pPr>
              <w:overflowPunct w:val="0"/>
              <w:autoSpaceDE w:val="0"/>
              <w:autoSpaceDN w:val="0"/>
              <w:spacing w:before="62" w:beforeLines="20" w:after="62" w:afterLines="20"/>
              <w:ind w:firstLine="0" w:firstLineChars="0"/>
            </w:pPr>
            <w:r>
              <w:rPr>
                <w:rFonts w:hint="eastAsia"/>
              </w:rPr>
              <w:t>是否开启镜头遮蔽</w:t>
            </w:r>
          </w:p>
          <w:tbl>
            <w:tblPr>
              <w:tblStyle w:val="58"/>
              <w:tblW w:w="2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27"/>
              <w:tblGridChange w:id="10">
                <w:tblGrid>
                  <w:gridCol w:w="1112"/>
                  <w:gridCol w:w="1727"/>
                </w:tblGrid>
              </w:tblGridChange>
            </w:tblGrid>
            <w:tr w14:paraId="497302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A1F034F">
                  <w:pPr>
                    <w:overflowPunct w:val="0"/>
                    <w:autoSpaceDE w:val="0"/>
                    <w:autoSpaceDN w:val="0"/>
                    <w:spacing w:before="62" w:beforeLines="20" w:after="62" w:afterLines="20"/>
                    <w:ind w:firstLine="0" w:firstLineChars="0"/>
                  </w:pPr>
                  <w:r>
                    <w:rPr>
                      <w:rFonts w:hint="eastAsia"/>
                    </w:rPr>
                    <w:t>枚举值</w:t>
                  </w:r>
                </w:p>
              </w:tc>
              <w:tc>
                <w:tcPr>
                  <w:tcW w:w="1727" w:type="dxa"/>
                  <w:shd w:val="clear" w:color="auto" w:fill="E7E6E6"/>
                  <w:noWrap w:val="0"/>
                  <w:vAlign w:val="center"/>
                </w:tcPr>
                <w:p w14:paraId="7DA6B332">
                  <w:pPr>
                    <w:overflowPunct w:val="0"/>
                    <w:autoSpaceDE w:val="0"/>
                    <w:autoSpaceDN w:val="0"/>
                    <w:spacing w:before="62" w:beforeLines="20" w:after="62" w:afterLines="20"/>
                    <w:ind w:firstLine="0" w:firstLineChars="0"/>
                  </w:pPr>
                  <w:r>
                    <w:rPr>
                      <w:rFonts w:hint="eastAsia"/>
                    </w:rPr>
                    <w:t>含义</w:t>
                  </w:r>
                </w:p>
              </w:tc>
            </w:tr>
            <w:tr w14:paraId="75F51D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A99FDD3">
                  <w:pPr>
                    <w:overflowPunct w:val="0"/>
                    <w:autoSpaceDE w:val="0"/>
                    <w:autoSpaceDN w:val="0"/>
                    <w:spacing w:before="62" w:beforeLines="20" w:after="62" w:afterLines="20"/>
                    <w:ind w:firstLine="0" w:firstLineChars="0"/>
                  </w:pPr>
                  <w:r>
                    <w:t>true</w:t>
                  </w:r>
                </w:p>
              </w:tc>
              <w:tc>
                <w:tcPr>
                  <w:tcW w:w="1727" w:type="dxa"/>
                  <w:shd w:val="clear" w:color="auto" w:fill="auto"/>
                  <w:noWrap w:val="0"/>
                  <w:vAlign w:val="center"/>
                </w:tcPr>
                <w:p w14:paraId="3D162B16">
                  <w:pPr>
                    <w:overflowPunct w:val="0"/>
                    <w:autoSpaceDE w:val="0"/>
                    <w:autoSpaceDN w:val="0"/>
                    <w:spacing w:before="62" w:beforeLines="20" w:after="62" w:afterLines="20"/>
                    <w:ind w:firstLine="0" w:firstLineChars="0"/>
                  </w:pPr>
                  <w:r>
                    <w:rPr>
                      <w:rFonts w:hint="eastAsia"/>
                    </w:rPr>
                    <w:t>开启</w:t>
                  </w:r>
                </w:p>
              </w:tc>
            </w:tr>
            <w:tr w14:paraId="686237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3E13CCE">
                  <w:pPr>
                    <w:overflowPunct w:val="0"/>
                    <w:autoSpaceDE w:val="0"/>
                    <w:autoSpaceDN w:val="0"/>
                    <w:spacing w:before="62" w:beforeLines="20" w:after="62" w:afterLines="20"/>
                    <w:ind w:firstLine="0" w:firstLineChars="0"/>
                  </w:pPr>
                  <w:r>
                    <w:t>false</w:t>
                  </w:r>
                </w:p>
              </w:tc>
              <w:tc>
                <w:tcPr>
                  <w:tcW w:w="1727" w:type="dxa"/>
                  <w:shd w:val="clear" w:color="auto" w:fill="auto"/>
                  <w:noWrap w:val="0"/>
                  <w:vAlign w:val="center"/>
                </w:tcPr>
                <w:p w14:paraId="026D7385">
                  <w:pPr>
                    <w:overflowPunct w:val="0"/>
                    <w:autoSpaceDE w:val="0"/>
                    <w:autoSpaceDN w:val="0"/>
                    <w:spacing w:before="62" w:beforeLines="20" w:after="62" w:afterLines="20"/>
                    <w:ind w:firstLine="0" w:firstLineChars="0"/>
                  </w:pPr>
                  <w:r>
                    <w:rPr>
                      <w:rFonts w:hint="eastAsia"/>
                    </w:rPr>
                    <w:t>关闭</w:t>
                  </w:r>
                </w:p>
              </w:tc>
            </w:tr>
          </w:tbl>
          <w:p w14:paraId="02461EF4">
            <w:pPr>
              <w:overflowPunct w:val="0"/>
              <w:autoSpaceDE w:val="0"/>
              <w:autoSpaceDN w:val="0"/>
              <w:spacing w:before="62" w:beforeLines="20" w:after="62" w:afterLines="20"/>
              <w:ind w:firstLine="0" w:firstLineChars="0"/>
              <w:rPr>
                <w:rFonts w:hint="eastAsia"/>
              </w:rPr>
            </w:pPr>
          </w:p>
        </w:tc>
      </w:tr>
      <w:tr w14:paraId="578AA9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435189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6B75B79D">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0E29268D">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08B5FE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AFA1CA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46760E10">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获取</w:t>
            </w:r>
            <w:r>
              <w:rPr>
                <w:rFonts w:ascii="Segoe UI" w:hAnsi="Segoe UI" w:cs="Segoe UI"/>
                <w:color w:val="000000"/>
                <w:shd w:val="clear" w:color="auto" w:fill="FFFFFF"/>
              </w:rPr>
              <w:t>镜头遮蔽状态</w:t>
            </w:r>
          </w:p>
        </w:tc>
      </w:tr>
    </w:tbl>
    <w:p w14:paraId="04223AD9">
      <w:pPr>
        <w:ind w:firstLine="420"/>
      </w:pPr>
    </w:p>
    <w:p w14:paraId="6C8CC99C">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0191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59D2FF6D">
            <w:pPr>
              <w:ind w:firstLine="0" w:firstLineChars="0"/>
              <w:rPr>
                <w:b/>
                <w:bCs/>
              </w:rPr>
            </w:pPr>
            <w:r>
              <w:rPr>
                <w:b/>
                <w:bCs/>
              </w:rPr>
              <w:t>Request:</w:t>
            </w:r>
          </w:p>
          <w:p w14:paraId="53B5386F">
            <w:pPr>
              <w:ind w:firstLine="420"/>
            </w:pPr>
            <w:r>
              <w:t>{</w:t>
            </w:r>
          </w:p>
          <w:p w14:paraId="43BE3C53">
            <w:pPr>
              <w:ind w:firstLine="840" w:firstLineChars="400"/>
            </w:pPr>
            <w:r>
              <w:t>"qrCode": "16E0091709B04C926",</w:t>
            </w:r>
          </w:p>
          <w:p w14:paraId="67512BA0">
            <w:pPr>
              <w:ind w:firstLine="840" w:firstLineChars="400"/>
            </w:pPr>
            <w:r>
              <w:t>"channelId": 1,</w:t>
            </w:r>
          </w:p>
          <w:p w14:paraId="387E254D">
            <w:pPr>
              <w:ind w:firstLine="420"/>
            </w:pPr>
            <w:r>
              <w:t>}</w:t>
            </w:r>
          </w:p>
          <w:p w14:paraId="64CC35ED">
            <w:pPr>
              <w:ind w:firstLine="0" w:firstLineChars="0"/>
              <w:rPr>
                <w:b/>
                <w:bCs/>
              </w:rPr>
            </w:pPr>
            <w:r>
              <w:rPr>
                <w:b/>
                <w:bCs/>
              </w:rPr>
              <w:t>Response:</w:t>
            </w:r>
          </w:p>
          <w:p w14:paraId="7048F750">
            <w:pPr>
              <w:ind w:firstLine="420"/>
            </w:pPr>
            <w:r>
              <w:t>{</w:t>
            </w:r>
          </w:p>
          <w:p w14:paraId="647E1E81">
            <w:pPr>
              <w:ind w:firstLine="840" w:firstLineChars="400"/>
            </w:pPr>
            <w:r>
              <w:t>"error_code": 0,</w:t>
            </w:r>
          </w:p>
          <w:p w14:paraId="69C4EE6D">
            <w:pPr>
              <w:ind w:firstLine="840" w:firstLineChars="400"/>
            </w:pPr>
            <w:r>
              <w:t>"result":{</w:t>
            </w:r>
          </w:p>
          <w:p w14:paraId="0DD41CDE">
            <w:pPr>
              <w:ind w:firstLine="1260" w:firstLineChars="600"/>
            </w:pPr>
            <w:r>
              <w:t>"enabled":true,</w:t>
            </w:r>
          </w:p>
          <w:p w14:paraId="5C51E4C6">
            <w:pPr>
              <w:ind w:firstLine="829" w:firstLineChars="395"/>
            </w:pPr>
            <w:r>
              <w:t>}</w:t>
            </w:r>
          </w:p>
          <w:p w14:paraId="24F4C820">
            <w:pPr>
              <w:ind w:firstLine="420"/>
            </w:pPr>
            <w:r>
              <w:t>}</w:t>
            </w:r>
          </w:p>
        </w:tc>
      </w:tr>
    </w:tbl>
    <w:p w14:paraId="08F3DB94">
      <w:pPr>
        <w:pStyle w:val="10"/>
        <w:rPr>
          <w:shd w:val="clear" w:color="auto" w:fill="FFFFFF"/>
        </w:rPr>
      </w:pPr>
      <w:bookmarkStart w:id="363" w:name="_Toc220343558"/>
      <w:r>
        <w:rPr>
          <w:rFonts w:hint="eastAsia"/>
        </w:rPr>
        <w:t>设置</w:t>
      </w:r>
      <w:r>
        <w:rPr>
          <w:rFonts w:ascii="Arial" w:hAnsi="Arial"/>
        </w:rPr>
        <w:t>镜头</w:t>
      </w:r>
      <w:r>
        <w:rPr>
          <w:shd w:val="clear" w:color="auto" w:fill="FFFFFF"/>
        </w:rPr>
        <w:t>遮蔽状态</w:t>
      </w:r>
      <w:bookmarkEnd w:id="36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5DD40F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693CC3">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0E91179">
            <w:pPr>
              <w:overflowPunct w:val="0"/>
              <w:autoSpaceDE w:val="0"/>
              <w:autoSpaceDN w:val="0"/>
              <w:spacing w:before="62" w:beforeLines="20" w:after="62" w:afterLines="20"/>
              <w:ind w:firstLine="0" w:firstLineChars="0"/>
            </w:pPr>
            <w:r>
              <w:rPr>
                <w:rFonts w:hint="eastAsia"/>
              </w:rPr>
              <w:t>内容</w:t>
            </w:r>
          </w:p>
        </w:tc>
      </w:tr>
      <w:tr w14:paraId="1CCFE9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E92A12D">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6872CEC">
            <w:pPr>
              <w:overflowPunct w:val="0"/>
              <w:autoSpaceDE w:val="0"/>
              <w:autoSpaceDN w:val="0"/>
              <w:spacing w:before="62" w:beforeLines="20" w:after="62" w:afterLines="20"/>
              <w:ind w:firstLine="0" w:firstLineChars="0"/>
            </w:pPr>
            <w:r>
              <w:t>/vms/open/deviceConfig/v1/setMaskInfo</w:t>
            </w:r>
          </w:p>
        </w:tc>
      </w:tr>
      <w:tr w14:paraId="477CB3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1A54F76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EDFD7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EE20C97">
            <w:pPr>
              <w:overflowPunct w:val="0"/>
              <w:autoSpaceDE w:val="0"/>
              <w:autoSpaceDN w:val="0"/>
              <w:spacing w:before="62" w:beforeLines="20" w:after="62" w:afterLines="20"/>
              <w:ind w:firstLine="0" w:firstLineChars="0"/>
            </w:pPr>
            <w:r>
              <w:rPr>
                <w:rFonts w:hint="eastAsia"/>
              </w:rPr>
              <w:t>qrCode</w:t>
            </w:r>
          </w:p>
          <w:p w14:paraId="608E9CE7">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182C1491">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4F5D7C6">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5C7D6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1C9E7B7">
            <w:pPr>
              <w:overflowPunct w:val="0"/>
              <w:autoSpaceDE w:val="0"/>
              <w:autoSpaceDN w:val="0"/>
              <w:spacing w:before="62" w:beforeLines="20" w:after="62" w:afterLines="20"/>
              <w:ind w:firstLine="0" w:firstLineChars="0"/>
            </w:pPr>
            <w:r>
              <w:t>mac</w:t>
            </w:r>
          </w:p>
          <w:p w14:paraId="42C71439">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2F2586E4">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5A61F8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83314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587C403">
            <w:pPr>
              <w:overflowPunct w:val="0"/>
              <w:autoSpaceDE w:val="0"/>
              <w:autoSpaceDN w:val="0"/>
              <w:spacing w:before="62" w:beforeLines="20" w:after="62" w:afterLines="20"/>
              <w:ind w:firstLine="0" w:firstLineChars="0"/>
            </w:pPr>
            <w:r>
              <w:rPr>
                <w:rFonts w:hint="eastAsia"/>
              </w:rPr>
              <w:t>c</w:t>
            </w:r>
            <w:r>
              <w:t>hannelId</w:t>
            </w:r>
          </w:p>
          <w:p w14:paraId="4BD5DBE2">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5CCC5430">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CD3DEB6">
            <w:pPr>
              <w:numPr>
                <w:ilvl w:val="0"/>
                <w:numId w:val="8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7A7FD261">
            <w:pPr>
              <w:numPr>
                <w:ilvl w:val="0"/>
                <w:numId w:val="81"/>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44306EE">
            <w:pPr>
              <w:numPr>
                <w:ilvl w:val="0"/>
                <w:numId w:val="81"/>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52EB5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919AF04">
            <w:pPr>
              <w:overflowPunct w:val="0"/>
              <w:autoSpaceDE w:val="0"/>
              <w:autoSpaceDN w:val="0"/>
              <w:spacing w:before="62" w:beforeLines="20" w:after="62" w:afterLines="20"/>
              <w:ind w:firstLine="0" w:firstLineChars="0"/>
            </w:pPr>
            <w:r>
              <w:rPr>
                <w:rFonts w:hint="eastAsia"/>
              </w:rPr>
              <w:t>enabled</w:t>
            </w:r>
          </w:p>
          <w:p w14:paraId="5FC2E907">
            <w:pPr>
              <w:overflowPunct w:val="0"/>
              <w:autoSpaceDE w:val="0"/>
              <w:autoSpaceDN w:val="0"/>
              <w:spacing w:before="62" w:beforeLines="20" w:after="62" w:afterLines="20"/>
              <w:ind w:firstLine="0" w:firstLineChars="0"/>
            </w:pPr>
            <w:r>
              <w:rPr>
                <w:rFonts w:hint="eastAsia"/>
                <w:color w:val="767171"/>
              </w:rPr>
              <w:t>boolean</w:t>
            </w:r>
          </w:p>
        </w:tc>
        <w:tc>
          <w:tcPr>
            <w:tcW w:w="7512" w:type="dxa"/>
            <w:shd w:val="clear" w:color="auto" w:fill="auto"/>
            <w:noWrap w:val="0"/>
            <w:vAlign w:val="center"/>
          </w:tcPr>
          <w:p w14:paraId="4003BB8E">
            <w:pPr>
              <w:overflowPunct w:val="0"/>
              <w:autoSpaceDE w:val="0"/>
              <w:autoSpaceDN w:val="0"/>
              <w:spacing w:before="62" w:beforeLines="20" w:after="62" w:afterLines="20"/>
              <w:ind w:firstLine="0" w:firstLineChars="0"/>
            </w:pPr>
            <w:r>
              <w:rPr>
                <w:rFonts w:hint="eastAsia"/>
                <w:szCs w:val="22"/>
              </w:rPr>
              <w:t>【必选】</w:t>
            </w:r>
            <w:r>
              <w:rPr>
                <w:rFonts w:hint="eastAsia"/>
              </w:rPr>
              <w:t>是否开启镜头遮蔽</w:t>
            </w:r>
          </w:p>
          <w:tbl>
            <w:tblPr>
              <w:tblStyle w:val="58"/>
              <w:tblW w:w="2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27"/>
              <w:tblGridChange w:id="11">
                <w:tblGrid>
                  <w:gridCol w:w="1112"/>
                  <w:gridCol w:w="1727"/>
                </w:tblGrid>
              </w:tblGridChange>
            </w:tblGrid>
            <w:tr w14:paraId="7BB3EF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D03A68A">
                  <w:pPr>
                    <w:overflowPunct w:val="0"/>
                    <w:autoSpaceDE w:val="0"/>
                    <w:autoSpaceDN w:val="0"/>
                    <w:spacing w:before="62" w:beforeLines="20" w:after="62" w:afterLines="20"/>
                    <w:ind w:firstLine="0" w:firstLineChars="0"/>
                  </w:pPr>
                  <w:r>
                    <w:rPr>
                      <w:rFonts w:hint="eastAsia"/>
                    </w:rPr>
                    <w:t>枚举值</w:t>
                  </w:r>
                </w:p>
              </w:tc>
              <w:tc>
                <w:tcPr>
                  <w:tcW w:w="1727" w:type="dxa"/>
                  <w:shd w:val="clear" w:color="auto" w:fill="E7E6E6"/>
                  <w:noWrap w:val="0"/>
                  <w:vAlign w:val="center"/>
                </w:tcPr>
                <w:p w14:paraId="5284089F">
                  <w:pPr>
                    <w:overflowPunct w:val="0"/>
                    <w:autoSpaceDE w:val="0"/>
                    <w:autoSpaceDN w:val="0"/>
                    <w:spacing w:before="62" w:beforeLines="20" w:after="62" w:afterLines="20"/>
                    <w:ind w:firstLine="0" w:firstLineChars="0"/>
                  </w:pPr>
                  <w:r>
                    <w:rPr>
                      <w:rFonts w:hint="eastAsia"/>
                    </w:rPr>
                    <w:t>含义</w:t>
                  </w:r>
                </w:p>
              </w:tc>
            </w:tr>
            <w:tr w14:paraId="00E7FA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868D510">
                  <w:pPr>
                    <w:overflowPunct w:val="0"/>
                    <w:autoSpaceDE w:val="0"/>
                    <w:autoSpaceDN w:val="0"/>
                    <w:spacing w:before="62" w:beforeLines="20" w:after="62" w:afterLines="20"/>
                    <w:ind w:firstLine="0" w:firstLineChars="0"/>
                  </w:pPr>
                  <w:r>
                    <w:t>true</w:t>
                  </w:r>
                </w:p>
              </w:tc>
              <w:tc>
                <w:tcPr>
                  <w:tcW w:w="1727" w:type="dxa"/>
                  <w:shd w:val="clear" w:color="auto" w:fill="auto"/>
                  <w:noWrap w:val="0"/>
                  <w:vAlign w:val="center"/>
                </w:tcPr>
                <w:p w14:paraId="7A8435B6">
                  <w:pPr>
                    <w:overflowPunct w:val="0"/>
                    <w:autoSpaceDE w:val="0"/>
                    <w:autoSpaceDN w:val="0"/>
                    <w:spacing w:before="62" w:beforeLines="20" w:after="62" w:afterLines="20"/>
                    <w:ind w:firstLine="0" w:firstLineChars="0"/>
                  </w:pPr>
                  <w:r>
                    <w:rPr>
                      <w:rFonts w:hint="eastAsia"/>
                    </w:rPr>
                    <w:t>开启</w:t>
                  </w:r>
                </w:p>
              </w:tc>
            </w:tr>
            <w:tr w14:paraId="7ED433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CD71A74">
                  <w:pPr>
                    <w:overflowPunct w:val="0"/>
                    <w:autoSpaceDE w:val="0"/>
                    <w:autoSpaceDN w:val="0"/>
                    <w:spacing w:before="62" w:beforeLines="20" w:after="62" w:afterLines="20"/>
                    <w:ind w:firstLine="0" w:firstLineChars="0"/>
                  </w:pPr>
                  <w:r>
                    <w:t>false</w:t>
                  </w:r>
                </w:p>
              </w:tc>
              <w:tc>
                <w:tcPr>
                  <w:tcW w:w="1727" w:type="dxa"/>
                  <w:shd w:val="clear" w:color="auto" w:fill="auto"/>
                  <w:noWrap w:val="0"/>
                  <w:vAlign w:val="center"/>
                </w:tcPr>
                <w:p w14:paraId="12E18487">
                  <w:pPr>
                    <w:overflowPunct w:val="0"/>
                    <w:autoSpaceDE w:val="0"/>
                    <w:autoSpaceDN w:val="0"/>
                    <w:spacing w:before="62" w:beforeLines="20" w:after="62" w:afterLines="20"/>
                    <w:ind w:firstLine="0" w:firstLineChars="0"/>
                  </w:pPr>
                  <w:r>
                    <w:rPr>
                      <w:rFonts w:hint="eastAsia"/>
                    </w:rPr>
                    <w:t>关闭</w:t>
                  </w:r>
                </w:p>
              </w:tc>
            </w:tr>
          </w:tbl>
          <w:p w14:paraId="2BD1B050">
            <w:pPr>
              <w:overflowPunct w:val="0"/>
              <w:autoSpaceDE w:val="0"/>
              <w:autoSpaceDN w:val="0"/>
              <w:spacing w:before="62" w:beforeLines="20" w:after="62" w:afterLines="20"/>
              <w:ind w:firstLine="0" w:firstLineChars="0"/>
              <w:rPr>
                <w:rFonts w:hint="eastAsia" w:cs="Arial"/>
              </w:rPr>
            </w:pPr>
          </w:p>
        </w:tc>
      </w:tr>
      <w:tr w14:paraId="6F51AC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49A2B3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41E8B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1" w:hRule="atLeast"/>
        </w:trPr>
        <w:tc>
          <w:tcPr>
            <w:tcW w:w="1560" w:type="dxa"/>
            <w:shd w:val="clear" w:color="auto" w:fill="auto"/>
            <w:noWrap w:val="0"/>
            <w:vAlign w:val="center"/>
          </w:tcPr>
          <w:p w14:paraId="25D956CF">
            <w:pPr>
              <w:overflowPunct w:val="0"/>
              <w:autoSpaceDE w:val="0"/>
              <w:autoSpaceDN w:val="0"/>
              <w:spacing w:before="62" w:beforeLines="20" w:after="62" w:afterLines="20"/>
              <w:ind w:firstLine="0" w:firstLineChars="0"/>
            </w:pPr>
            <w:r>
              <w:rPr>
                <w:rFonts w:hint="eastAsia"/>
              </w:rPr>
              <w:t>error_code</w:t>
            </w:r>
          </w:p>
          <w:p w14:paraId="0571675C">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08F9CE1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4CB31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AE5947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736FADD2">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D013669">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7842C3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4553504">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59DE7F62">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设置</w:t>
            </w:r>
            <w:r>
              <w:rPr>
                <w:rFonts w:ascii="Segoe UI" w:hAnsi="Segoe UI" w:cs="Segoe UI"/>
                <w:color w:val="000000"/>
                <w:shd w:val="clear" w:color="auto" w:fill="FFFFFF"/>
              </w:rPr>
              <w:t>镜头遮蔽状态</w:t>
            </w:r>
          </w:p>
        </w:tc>
      </w:tr>
    </w:tbl>
    <w:p w14:paraId="59D77E06">
      <w:pPr>
        <w:ind w:firstLine="420"/>
      </w:pPr>
    </w:p>
    <w:p w14:paraId="652349E8">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3C0C5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6B223E31">
            <w:pPr>
              <w:ind w:firstLine="0" w:firstLineChars="0"/>
              <w:rPr>
                <w:b/>
                <w:bCs/>
              </w:rPr>
            </w:pPr>
            <w:r>
              <w:rPr>
                <w:b/>
                <w:bCs/>
              </w:rPr>
              <w:t>Request:</w:t>
            </w:r>
          </w:p>
          <w:p w14:paraId="622B721A">
            <w:pPr>
              <w:ind w:firstLine="420"/>
            </w:pPr>
            <w:r>
              <w:t>{</w:t>
            </w:r>
          </w:p>
          <w:p w14:paraId="24B052F1">
            <w:pPr>
              <w:ind w:firstLine="829" w:firstLineChars="395"/>
            </w:pPr>
            <w:r>
              <w:t>"qrCode": "16E0091709B04C926",</w:t>
            </w:r>
          </w:p>
          <w:p w14:paraId="5AF69699">
            <w:pPr>
              <w:ind w:firstLine="829" w:firstLineChars="395"/>
            </w:pPr>
            <w:r>
              <w:t>"channelId": 1,</w:t>
            </w:r>
          </w:p>
          <w:p w14:paraId="7D385EA6">
            <w:pPr>
              <w:ind w:firstLine="829" w:firstLineChars="395"/>
            </w:pPr>
            <w:r>
              <w:t>"enabled":true,</w:t>
            </w:r>
          </w:p>
          <w:p w14:paraId="216F38F2">
            <w:pPr>
              <w:ind w:firstLine="420"/>
            </w:pPr>
            <w:r>
              <w:t>}</w:t>
            </w:r>
          </w:p>
          <w:p w14:paraId="1B435780">
            <w:pPr>
              <w:ind w:firstLine="0" w:firstLineChars="0"/>
              <w:rPr>
                <w:b/>
                <w:bCs/>
              </w:rPr>
            </w:pPr>
            <w:r>
              <w:rPr>
                <w:b/>
                <w:bCs/>
              </w:rPr>
              <w:t>Response:</w:t>
            </w:r>
          </w:p>
          <w:p w14:paraId="16EBE0BB">
            <w:pPr>
              <w:ind w:firstLine="420"/>
            </w:pPr>
            <w:r>
              <w:t>{</w:t>
            </w:r>
          </w:p>
          <w:p w14:paraId="105497A2">
            <w:pPr>
              <w:ind w:firstLine="829" w:firstLineChars="395"/>
            </w:pPr>
            <w:r>
              <w:t>"error_code": 0,</w:t>
            </w:r>
          </w:p>
          <w:p w14:paraId="2381DB5B">
            <w:pPr>
              <w:ind w:firstLine="420"/>
            </w:pPr>
            <w:r>
              <w:t>}</w:t>
            </w:r>
          </w:p>
        </w:tc>
      </w:tr>
    </w:tbl>
    <w:p w14:paraId="0902A99C">
      <w:pPr>
        <w:pStyle w:val="10"/>
      </w:pPr>
      <w:bookmarkStart w:id="364" w:name="_Toc220343559"/>
      <w:r>
        <w:rPr>
          <w:rFonts w:hint="eastAsia"/>
        </w:rPr>
        <w:t>获取镜头镜像、画面旋转状态</w:t>
      </w:r>
      <w:bookmarkEnd w:id="36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021"/>
        <w:gridCol w:w="6491"/>
      </w:tblGrid>
      <w:tr w14:paraId="6681F7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9C18A1">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1CDCD07">
            <w:pPr>
              <w:overflowPunct w:val="0"/>
              <w:autoSpaceDE w:val="0"/>
              <w:autoSpaceDN w:val="0"/>
              <w:spacing w:before="62" w:beforeLines="20" w:after="62" w:afterLines="20"/>
              <w:ind w:firstLine="0" w:firstLineChars="0"/>
            </w:pPr>
            <w:r>
              <w:rPr>
                <w:rFonts w:hint="eastAsia"/>
              </w:rPr>
              <w:t>内容</w:t>
            </w:r>
          </w:p>
        </w:tc>
      </w:tr>
      <w:tr w14:paraId="221CC3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3304A44">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E04CD5F">
            <w:pPr>
              <w:overflowPunct w:val="0"/>
              <w:autoSpaceDE w:val="0"/>
              <w:autoSpaceDN w:val="0"/>
              <w:spacing w:before="62" w:beforeLines="20" w:after="62" w:afterLines="20"/>
              <w:ind w:firstLine="0" w:firstLineChars="0"/>
            </w:pPr>
            <w:r>
              <w:t>/vms/open/deviceConfig/v1/getSwitchType</w:t>
            </w:r>
          </w:p>
        </w:tc>
      </w:tr>
      <w:tr w14:paraId="395717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77A0BF5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6FE23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677EDCA">
            <w:pPr>
              <w:overflowPunct w:val="0"/>
              <w:autoSpaceDE w:val="0"/>
              <w:autoSpaceDN w:val="0"/>
              <w:spacing w:before="62" w:beforeLines="20" w:after="62" w:afterLines="20"/>
              <w:ind w:firstLine="0" w:firstLineChars="0"/>
            </w:pPr>
            <w:r>
              <w:rPr>
                <w:rFonts w:hint="eastAsia"/>
              </w:rPr>
              <w:t>qrCode</w:t>
            </w:r>
          </w:p>
          <w:p w14:paraId="16FCD9C6">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26BE96B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EF1C30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99E80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04D0293">
            <w:pPr>
              <w:overflowPunct w:val="0"/>
              <w:autoSpaceDE w:val="0"/>
              <w:autoSpaceDN w:val="0"/>
              <w:spacing w:before="62" w:beforeLines="20" w:after="62" w:afterLines="20"/>
              <w:ind w:firstLine="0" w:firstLineChars="0"/>
            </w:pPr>
            <w:r>
              <w:t>mac</w:t>
            </w:r>
          </w:p>
          <w:p w14:paraId="5E5C1B94">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2330A34E">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303588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16E8F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A17AEFA">
            <w:pPr>
              <w:overflowPunct w:val="0"/>
              <w:autoSpaceDE w:val="0"/>
              <w:autoSpaceDN w:val="0"/>
              <w:spacing w:before="62" w:beforeLines="20" w:after="62" w:afterLines="20"/>
              <w:ind w:firstLine="0" w:firstLineChars="0"/>
            </w:pPr>
            <w:r>
              <w:rPr>
                <w:rFonts w:hint="eastAsia"/>
              </w:rPr>
              <w:t>c</w:t>
            </w:r>
            <w:r>
              <w:t>hannelId</w:t>
            </w:r>
          </w:p>
          <w:p w14:paraId="7B465260">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39B234E8">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1D999A0B">
            <w:pPr>
              <w:numPr>
                <w:ilvl w:val="0"/>
                <w:numId w:val="82"/>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097A00B">
            <w:pPr>
              <w:numPr>
                <w:ilvl w:val="0"/>
                <w:numId w:val="82"/>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B7154A5">
            <w:pPr>
              <w:numPr>
                <w:ilvl w:val="0"/>
                <w:numId w:val="82"/>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2DC5F1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95D9A9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5922D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247" w:hRule="atLeast"/>
        </w:trPr>
        <w:tc>
          <w:tcPr>
            <w:tcW w:w="1560" w:type="dxa"/>
            <w:shd w:val="clear" w:color="auto" w:fill="auto"/>
            <w:noWrap w:val="0"/>
            <w:vAlign w:val="center"/>
          </w:tcPr>
          <w:p w14:paraId="3FFD0613">
            <w:pPr>
              <w:overflowPunct w:val="0"/>
              <w:autoSpaceDE w:val="0"/>
              <w:autoSpaceDN w:val="0"/>
              <w:spacing w:before="62" w:beforeLines="20" w:after="62" w:afterLines="20"/>
              <w:ind w:firstLine="0" w:firstLineChars="0"/>
            </w:pPr>
            <w:r>
              <w:rPr>
                <w:rFonts w:hint="eastAsia"/>
              </w:rPr>
              <w:t>error_code</w:t>
            </w:r>
          </w:p>
          <w:p w14:paraId="2D1E41E8">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6E058D8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867CA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2216" w:hRule="atLeast"/>
        </w:trPr>
        <w:tc>
          <w:tcPr>
            <w:tcW w:w="1560" w:type="dxa"/>
            <w:vMerge w:val="restart"/>
            <w:shd w:val="clear" w:color="auto" w:fill="auto"/>
            <w:noWrap w:val="0"/>
            <w:vAlign w:val="center"/>
          </w:tcPr>
          <w:p w14:paraId="61A363C7">
            <w:pPr>
              <w:overflowPunct w:val="0"/>
              <w:autoSpaceDE w:val="0"/>
              <w:autoSpaceDN w:val="0"/>
              <w:spacing w:before="62" w:beforeLines="20" w:after="62" w:afterLines="20"/>
              <w:ind w:firstLine="0" w:firstLineChars="0"/>
            </w:pPr>
            <w:r>
              <w:rPr>
                <w:rFonts w:hint="eastAsia"/>
              </w:rPr>
              <w:t>result</w:t>
            </w:r>
          </w:p>
          <w:p w14:paraId="2769D04B">
            <w:pPr>
              <w:overflowPunct w:val="0"/>
              <w:autoSpaceDE w:val="0"/>
              <w:autoSpaceDN w:val="0"/>
              <w:spacing w:before="62" w:beforeLines="20" w:after="62" w:afterLines="20"/>
              <w:ind w:firstLine="0" w:firstLineChars="0"/>
              <w:rPr>
                <w:b/>
              </w:rPr>
            </w:pPr>
            <w:r>
              <w:rPr>
                <w:color w:val="767171"/>
              </w:rPr>
              <w:t>object</w:t>
            </w:r>
          </w:p>
        </w:tc>
        <w:tc>
          <w:tcPr>
            <w:tcW w:w="1021" w:type="dxa"/>
            <w:shd w:val="clear" w:color="auto" w:fill="auto"/>
            <w:noWrap w:val="0"/>
            <w:vAlign w:val="center"/>
          </w:tcPr>
          <w:p w14:paraId="1EA33CBA">
            <w:pPr>
              <w:overflowPunct w:val="0"/>
              <w:autoSpaceDE w:val="0"/>
              <w:autoSpaceDN w:val="0"/>
              <w:spacing w:before="62" w:beforeLines="20" w:after="62" w:afterLines="20"/>
              <w:ind w:firstLine="0" w:firstLineChars="0"/>
            </w:pPr>
            <w:r>
              <w:t>flip</w:t>
            </w:r>
          </w:p>
          <w:p w14:paraId="0662F1FC">
            <w:pPr>
              <w:overflowPunct w:val="0"/>
              <w:autoSpaceDE w:val="0"/>
              <w:autoSpaceDN w:val="0"/>
              <w:spacing w:before="62" w:beforeLines="20" w:after="62" w:afterLines="20"/>
              <w:ind w:firstLine="0" w:firstLineChars="0"/>
            </w:pPr>
            <w:r>
              <w:rPr>
                <w:rFonts w:hint="eastAsia"/>
                <w:color w:val="767171"/>
              </w:rPr>
              <w:t>int</w:t>
            </w:r>
          </w:p>
        </w:tc>
        <w:tc>
          <w:tcPr>
            <w:tcW w:w="6491" w:type="dxa"/>
            <w:shd w:val="clear" w:color="auto" w:fill="auto"/>
            <w:noWrap w:val="0"/>
            <w:vAlign w:val="center"/>
          </w:tcPr>
          <w:p w14:paraId="58C19DCD">
            <w:pPr>
              <w:overflowPunct w:val="0"/>
              <w:autoSpaceDE w:val="0"/>
              <w:autoSpaceDN w:val="0"/>
              <w:spacing w:before="62" w:beforeLines="20" w:after="62" w:afterLines="20"/>
              <w:ind w:firstLine="0" w:firstLineChars="0"/>
            </w:pPr>
            <w:r>
              <w:rPr>
                <w:rFonts w:hint="eastAsia"/>
              </w:rPr>
              <w:t>镜头镜像状态，取值范围：</w:t>
            </w:r>
          </w:p>
          <w:tbl>
            <w:tblPr>
              <w:tblStyle w:val="58"/>
              <w:tblW w:w="2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27"/>
            </w:tblGrid>
            <w:tr w14:paraId="746F1C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720DDAC">
                  <w:pPr>
                    <w:overflowPunct w:val="0"/>
                    <w:autoSpaceDE w:val="0"/>
                    <w:autoSpaceDN w:val="0"/>
                    <w:spacing w:before="62" w:beforeLines="20" w:after="62" w:afterLines="20"/>
                    <w:ind w:firstLine="0" w:firstLineChars="0"/>
                  </w:pPr>
                  <w:r>
                    <w:rPr>
                      <w:rFonts w:hint="eastAsia"/>
                    </w:rPr>
                    <w:t>枚举值</w:t>
                  </w:r>
                </w:p>
              </w:tc>
              <w:tc>
                <w:tcPr>
                  <w:tcW w:w="1727" w:type="dxa"/>
                  <w:shd w:val="clear" w:color="auto" w:fill="E7E6E6"/>
                  <w:noWrap w:val="0"/>
                  <w:vAlign w:val="center"/>
                </w:tcPr>
                <w:p w14:paraId="660878C6">
                  <w:pPr>
                    <w:overflowPunct w:val="0"/>
                    <w:autoSpaceDE w:val="0"/>
                    <w:autoSpaceDN w:val="0"/>
                    <w:spacing w:before="62" w:beforeLines="20" w:after="62" w:afterLines="20"/>
                    <w:ind w:firstLine="0" w:firstLineChars="0"/>
                  </w:pPr>
                  <w:r>
                    <w:rPr>
                      <w:rFonts w:hint="eastAsia"/>
                    </w:rPr>
                    <w:t>含义</w:t>
                  </w:r>
                </w:p>
              </w:tc>
            </w:tr>
            <w:tr w14:paraId="11F35E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9D6E0A8">
                  <w:pPr>
                    <w:overflowPunct w:val="0"/>
                    <w:autoSpaceDE w:val="0"/>
                    <w:autoSpaceDN w:val="0"/>
                    <w:spacing w:before="62" w:beforeLines="20" w:after="62" w:afterLines="20"/>
                    <w:ind w:firstLine="0" w:firstLineChars="0"/>
                  </w:pPr>
                  <w:r>
                    <w:rPr>
                      <w:rFonts w:hint="eastAsia"/>
                    </w:rPr>
                    <w:t>0</w:t>
                  </w:r>
                </w:p>
              </w:tc>
              <w:tc>
                <w:tcPr>
                  <w:tcW w:w="1727" w:type="dxa"/>
                  <w:shd w:val="clear" w:color="auto" w:fill="auto"/>
                  <w:noWrap w:val="0"/>
                  <w:vAlign w:val="center"/>
                </w:tcPr>
                <w:p w14:paraId="170AC049">
                  <w:pPr>
                    <w:overflowPunct w:val="0"/>
                    <w:autoSpaceDE w:val="0"/>
                    <w:autoSpaceDN w:val="0"/>
                    <w:spacing w:before="62" w:beforeLines="20" w:after="62" w:afterLines="20"/>
                    <w:ind w:firstLine="0" w:firstLineChars="0"/>
                  </w:pPr>
                  <w:r>
                    <w:rPr>
                      <w:rFonts w:hint="eastAsia"/>
                    </w:rPr>
                    <w:t>关闭</w:t>
                  </w:r>
                </w:p>
              </w:tc>
            </w:tr>
            <w:tr w14:paraId="6DE2BD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0ECADD8">
                  <w:pPr>
                    <w:overflowPunct w:val="0"/>
                    <w:autoSpaceDE w:val="0"/>
                    <w:autoSpaceDN w:val="0"/>
                    <w:spacing w:before="62" w:beforeLines="20" w:after="62" w:afterLines="20"/>
                    <w:ind w:firstLine="0" w:firstLineChars="0"/>
                  </w:pPr>
                  <w:r>
                    <w:rPr>
                      <w:rFonts w:hint="eastAsia"/>
                    </w:rPr>
                    <w:t>1</w:t>
                  </w:r>
                </w:p>
              </w:tc>
              <w:tc>
                <w:tcPr>
                  <w:tcW w:w="1727" w:type="dxa"/>
                  <w:shd w:val="clear" w:color="auto" w:fill="auto"/>
                  <w:noWrap w:val="0"/>
                  <w:vAlign w:val="center"/>
                </w:tcPr>
                <w:p w14:paraId="411BD3A6">
                  <w:pPr>
                    <w:overflowPunct w:val="0"/>
                    <w:autoSpaceDE w:val="0"/>
                    <w:autoSpaceDN w:val="0"/>
                    <w:spacing w:before="62" w:beforeLines="20" w:after="62" w:afterLines="20"/>
                    <w:ind w:firstLine="0" w:firstLineChars="0"/>
                  </w:pPr>
                  <w:r>
                    <w:rPr>
                      <w:rFonts w:hint="eastAsia"/>
                    </w:rPr>
                    <w:t>左右</w:t>
                  </w:r>
                </w:p>
              </w:tc>
            </w:tr>
            <w:tr w14:paraId="474D3C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6144835">
                  <w:pPr>
                    <w:overflowPunct w:val="0"/>
                    <w:autoSpaceDE w:val="0"/>
                    <w:autoSpaceDN w:val="0"/>
                    <w:spacing w:before="62" w:beforeLines="20" w:after="62" w:afterLines="20"/>
                    <w:ind w:firstLine="0" w:firstLineChars="0"/>
                    <w:rPr>
                      <w:rFonts w:hint="eastAsia"/>
                    </w:rPr>
                  </w:pPr>
                  <w:r>
                    <w:rPr>
                      <w:rFonts w:hint="eastAsia"/>
                    </w:rPr>
                    <w:t>2</w:t>
                  </w:r>
                </w:p>
              </w:tc>
              <w:tc>
                <w:tcPr>
                  <w:tcW w:w="1727" w:type="dxa"/>
                  <w:shd w:val="clear" w:color="auto" w:fill="auto"/>
                  <w:noWrap w:val="0"/>
                  <w:vAlign w:val="center"/>
                </w:tcPr>
                <w:p w14:paraId="5FE3317F">
                  <w:pPr>
                    <w:overflowPunct w:val="0"/>
                    <w:autoSpaceDE w:val="0"/>
                    <w:autoSpaceDN w:val="0"/>
                    <w:spacing w:before="62" w:beforeLines="20" w:after="62" w:afterLines="20"/>
                    <w:ind w:firstLine="0" w:firstLineChars="0"/>
                    <w:rPr>
                      <w:rFonts w:hint="eastAsia"/>
                    </w:rPr>
                  </w:pPr>
                  <w:r>
                    <w:rPr>
                      <w:rFonts w:hint="eastAsia"/>
                    </w:rPr>
                    <w:t>上下</w:t>
                  </w:r>
                </w:p>
              </w:tc>
            </w:tr>
            <w:tr w14:paraId="0A9651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68C6A59">
                  <w:pPr>
                    <w:overflowPunct w:val="0"/>
                    <w:autoSpaceDE w:val="0"/>
                    <w:autoSpaceDN w:val="0"/>
                    <w:spacing w:before="62" w:beforeLines="20" w:after="62" w:afterLines="20"/>
                    <w:ind w:firstLine="0" w:firstLineChars="0"/>
                    <w:rPr>
                      <w:rFonts w:hint="eastAsia"/>
                    </w:rPr>
                  </w:pPr>
                  <w:r>
                    <w:rPr>
                      <w:rFonts w:hint="eastAsia"/>
                    </w:rPr>
                    <w:t>3</w:t>
                  </w:r>
                </w:p>
              </w:tc>
              <w:tc>
                <w:tcPr>
                  <w:tcW w:w="1727" w:type="dxa"/>
                  <w:shd w:val="clear" w:color="auto" w:fill="auto"/>
                  <w:noWrap w:val="0"/>
                  <w:vAlign w:val="center"/>
                </w:tcPr>
                <w:p w14:paraId="3FBE3D5D">
                  <w:pPr>
                    <w:overflowPunct w:val="0"/>
                    <w:autoSpaceDE w:val="0"/>
                    <w:autoSpaceDN w:val="0"/>
                    <w:spacing w:before="62" w:beforeLines="20" w:after="62" w:afterLines="20"/>
                    <w:ind w:firstLine="0" w:firstLineChars="0"/>
                    <w:rPr>
                      <w:rFonts w:hint="eastAsia"/>
                    </w:rPr>
                  </w:pPr>
                  <w:r>
                    <w:rPr>
                      <w:rFonts w:hint="eastAsia"/>
                    </w:rPr>
                    <w:t>中心</w:t>
                  </w:r>
                </w:p>
              </w:tc>
            </w:tr>
          </w:tbl>
          <w:p w14:paraId="7AC87960">
            <w:pPr>
              <w:overflowPunct w:val="0"/>
              <w:autoSpaceDE w:val="0"/>
              <w:autoSpaceDN w:val="0"/>
              <w:spacing w:before="62" w:beforeLines="20" w:after="62" w:afterLines="20"/>
              <w:ind w:firstLine="0" w:firstLineChars="0"/>
              <w:rPr>
                <w:rFonts w:hint="eastAsia"/>
              </w:rPr>
            </w:pPr>
          </w:p>
        </w:tc>
      </w:tr>
      <w:tr w14:paraId="5E2D19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271" w:hRule="atLeast"/>
        </w:trPr>
        <w:tc>
          <w:tcPr>
            <w:tcW w:w="1560" w:type="dxa"/>
            <w:vMerge w:val="continue"/>
            <w:shd w:val="clear" w:color="auto" w:fill="auto"/>
            <w:noWrap w:val="0"/>
            <w:vAlign w:val="center"/>
          </w:tcPr>
          <w:p w14:paraId="5EB74B4E">
            <w:pPr>
              <w:overflowPunct w:val="0"/>
              <w:autoSpaceDE w:val="0"/>
              <w:autoSpaceDN w:val="0"/>
              <w:spacing w:before="62" w:beforeLines="20" w:after="62" w:afterLines="20"/>
              <w:ind w:firstLine="0" w:firstLineChars="0"/>
            </w:pPr>
          </w:p>
        </w:tc>
        <w:tc>
          <w:tcPr>
            <w:tcW w:w="1021" w:type="dxa"/>
            <w:shd w:val="clear" w:color="auto" w:fill="auto"/>
            <w:noWrap w:val="0"/>
            <w:vAlign w:val="center"/>
          </w:tcPr>
          <w:p w14:paraId="1BD0CC45">
            <w:pPr>
              <w:overflowPunct w:val="0"/>
              <w:autoSpaceDE w:val="0"/>
              <w:autoSpaceDN w:val="0"/>
              <w:spacing w:before="62" w:beforeLines="20" w:after="62" w:afterLines="20"/>
              <w:ind w:firstLine="0" w:firstLineChars="0"/>
            </w:pPr>
            <w:r>
              <w:t>rotate</w:t>
            </w:r>
          </w:p>
          <w:p w14:paraId="3D1ED724">
            <w:pPr>
              <w:overflowPunct w:val="0"/>
              <w:autoSpaceDE w:val="0"/>
              <w:autoSpaceDN w:val="0"/>
              <w:spacing w:before="62" w:beforeLines="20" w:after="62" w:afterLines="20"/>
              <w:ind w:firstLine="0" w:firstLineChars="0"/>
            </w:pPr>
            <w:r>
              <w:rPr>
                <w:rFonts w:hint="eastAsia"/>
                <w:color w:val="767171"/>
              </w:rPr>
              <w:t>int</w:t>
            </w:r>
          </w:p>
        </w:tc>
        <w:tc>
          <w:tcPr>
            <w:tcW w:w="6491" w:type="dxa"/>
            <w:shd w:val="clear" w:color="auto" w:fill="auto"/>
            <w:noWrap w:val="0"/>
            <w:vAlign w:val="center"/>
          </w:tcPr>
          <w:p w14:paraId="55393E44">
            <w:pPr>
              <w:overflowPunct w:val="0"/>
              <w:autoSpaceDE w:val="0"/>
              <w:autoSpaceDN w:val="0"/>
              <w:spacing w:before="62" w:beforeLines="20" w:after="62" w:afterLines="20"/>
              <w:ind w:firstLine="0" w:firstLineChars="0"/>
            </w:pPr>
            <w:r>
              <w:rPr>
                <w:rFonts w:hint="eastAsia"/>
              </w:rPr>
              <w:t>画面旋转状态，取值范围：</w:t>
            </w:r>
          </w:p>
          <w:tbl>
            <w:tblPr>
              <w:tblStyle w:val="58"/>
              <w:tblW w:w="2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27"/>
            </w:tblGrid>
            <w:tr w14:paraId="36DFF7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77018AE">
                  <w:pPr>
                    <w:overflowPunct w:val="0"/>
                    <w:autoSpaceDE w:val="0"/>
                    <w:autoSpaceDN w:val="0"/>
                    <w:spacing w:before="62" w:beforeLines="20" w:after="62" w:afterLines="20"/>
                    <w:ind w:firstLine="0" w:firstLineChars="0"/>
                  </w:pPr>
                  <w:r>
                    <w:rPr>
                      <w:rFonts w:hint="eastAsia"/>
                    </w:rPr>
                    <w:t>枚举值</w:t>
                  </w:r>
                </w:p>
              </w:tc>
              <w:tc>
                <w:tcPr>
                  <w:tcW w:w="1727" w:type="dxa"/>
                  <w:shd w:val="clear" w:color="auto" w:fill="E7E6E6"/>
                  <w:noWrap w:val="0"/>
                  <w:vAlign w:val="center"/>
                </w:tcPr>
                <w:p w14:paraId="74ED9CCE">
                  <w:pPr>
                    <w:overflowPunct w:val="0"/>
                    <w:autoSpaceDE w:val="0"/>
                    <w:autoSpaceDN w:val="0"/>
                    <w:spacing w:before="62" w:beforeLines="20" w:after="62" w:afterLines="20"/>
                    <w:ind w:firstLine="0" w:firstLineChars="0"/>
                  </w:pPr>
                  <w:r>
                    <w:rPr>
                      <w:rFonts w:hint="eastAsia"/>
                    </w:rPr>
                    <w:t>含义</w:t>
                  </w:r>
                </w:p>
              </w:tc>
            </w:tr>
            <w:tr w14:paraId="0A73B2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3148877">
                  <w:pPr>
                    <w:overflowPunct w:val="0"/>
                    <w:autoSpaceDE w:val="0"/>
                    <w:autoSpaceDN w:val="0"/>
                    <w:spacing w:before="62" w:beforeLines="20" w:after="62" w:afterLines="20"/>
                    <w:ind w:firstLine="0" w:firstLineChars="0"/>
                  </w:pPr>
                  <w:r>
                    <w:rPr>
                      <w:rFonts w:hint="eastAsia"/>
                    </w:rPr>
                    <w:t>0</w:t>
                  </w:r>
                </w:p>
              </w:tc>
              <w:tc>
                <w:tcPr>
                  <w:tcW w:w="1727" w:type="dxa"/>
                  <w:shd w:val="clear" w:color="auto" w:fill="auto"/>
                  <w:noWrap w:val="0"/>
                  <w:vAlign w:val="center"/>
                </w:tcPr>
                <w:p w14:paraId="597CA2E7">
                  <w:pPr>
                    <w:overflowPunct w:val="0"/>
                    <w:autoSpaceDE w:val="0"/>
                    <w:autoSpaceDN w:val="0"/>
                    <w:spacing w:before="62" w:beforeLines="20" w:after="62" w:afterLines="20"/>
                    <w:ind w:firstLine="0" w:firstLineChars="0"/>
                  </w:pPr>
                  <w:r>
                    <w:rPr>
                      <w:rFonts w:hint="eastAsia"/>
                    </w:rPr>
                    <w:t>关闭</w:t>
                  </w:r>
                </w:p>
              </w:tc>
            </w:tr>
            <w:tr w14:paraId="393E32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2E9B9B8">
                  <w:pPr>
                    <w:overflowPunct w:val="0"/>
                    <w:autoSpaceDE w:val="0"/>
                    <w:autoSpaceDN w:val="0"/>
                    <w:spacing w:before="62" w:beforeLines="20" w:after="62" w:afterLines="20"/>
                    <w:ind w:firstLine="0" w:firstLineChars="0"/>
                  </w:pPr>
                  <w:r>
                    <w:rPr>
                      <w:rFonts w:hint="eastAsia"/>
                    </w:rPr>
                    <w:t>1</w:t>
                  </w:r>
                </w:p>
              </w:tc>
              <w:tc>
                <w:tcPr>
                  <w:tcW w:w="1727" w:type="dxa"/>
                  <w:shd w:val="clear" w:color="auto" w:fill="auto"/>
                  <w:noWrap w:val="0"/>
                  <w:vAlign w:val="center"/>
                </w:tcPr>
                <w:p w14:paraId="0D4AC97D">
                  <w:pPr>
                    <w:overflowPunct w:val="0"/>
                    <w:autoSpaceDE w:val="0"/>
                    <w:autoSpaceDN w:val="0"/>
                    <w:spacing w:before="62" w:beforeLines="20" w:after="62" w:afterLines="20"/>
                    <w:ind w:firstLine="0" w:firstLineChars="0"/>
                  </w:pPr>
                  <w:r>
                    <w:rPr>
                      <w:rFonts w:hint="eastAsia"/>
                    </w:rPr>
                    <w:t>逆时针180度</w:t>
                  </w:r>
                </w:p>
              </w:tc>
            </w:tr>
            <w:tr w14:paraId="4169F1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D5553FD">
                  <w:pPr>
                    <w:overflowPunct w:val="0"/>
                    <w:autoSpaceDE w:val="0"/>
                    <w:autoSpaceDN w:val="0"/>
                    <w:spacing w:before="62" w:beforeLines="20" w:after="62" w:afterLines="20"/>
                    <w:ind w:firstLine="0" w:firstLineChars="0"/>
                    <w:rPr>
                      <w:rFonts w:hint="eastAsia"/>
                    </w:rPr>
                  </w:pPr>
                  <w:r>
                    <w:rPr>
                      <w:rFonts w:hint="eastAsia"/>
                    </w:rPr>
                    <w:t>2</w:t>
                  </w:r>
                </w:p>
              </w:tc>
              <w:tc>
                <w:tcPr>
                  <w:tcW w:w="1727" w:type="dxa"/>
                  <w:shd w:val="clear" w:color="auto" w:fill="auto"/>
                  <w:noWrap w:val="0"/>
                  <w:vAlign w:val="center"/>
                </w:tcPr>
                <w:p w14:paraId="21E2EB75">
                  <w:pPr>
                    <w:overflowPunct w:val="0"/>
                    <w:autoSpaceDE w:val="0"/>
                    <w:autoSpaceDN w:val="0"/>
                    <w:spacing w:before="62" w:beforeLines="20" w:after="62" w:afterLines="20"/>
                    <w:ind w:firstLine="0" w:firstLineChars="0"/>
                    <w:rPr>
                      <w:rFonts w:hint="eastAsia"/>
                    </w:rPr>
                  </w:pPr>
                  <w:r>
                    <w:rPr>
                      <w:rFonts w:hint="eastAsia"/>
                    </w:rPr>
                    <w:t>顺时针90度</w:t>
                  </w:r>
                </w:p>
              </w:tc>
            </w:tr>
            <w:tr w14:paraId="58D838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E4C942F">
                  <w:pPr>
                    <w:overflowPunct w:val="0"/>
                    <w:autoSpaceDE w:val="0"/>
                    <w:autoSpaceDN w:val="0"/>
                    <w:spacing w:before="62" w:beforeLines="20" w:after="62" w:afterLines="20"/>
                    <w:ind w:firstLine="0" w:firstLineChars="0"/>
                    <w:rPr>
                      <w:rFonts w:hint="eastAsia"/>
                    </w:rPr>
                  </w:pPr>
                  <w:r>
                    <w:rPr>
                      <w:rFonts w:hint="eastAsia"/>
                    </w:rPr>
                    <w:t>3</w:t>
                  </w:r>
                </w:p>
              </w:tc>
              <w:tc>
                <w:tcPr>
                  <w:tcW w:w="1727" w:type="dxa"/>
                  <w:shd w:val="clear" w:color="auto" w:fill="auto"/>
                  <w:noWrap w:val="0"/>
                  <w:vAlign w:val="center"/>
                </w:tcPr>
                <w:p w14:paraId="133824EF">
                  <w:pPr>
                    <w:overflowPunct w:val="0"/>
                    <w:autoSpaceDE w:val="0"/>
                    <w:autoSpaceDN w:val="0"/>
                    <w:spacing w:before="62" w:beforeLines="20" w:after="62" w:afterLines="20"/>
                    <w:ind w:firstLine="0" w:firstLineChars="0"/>
                    <w:rPr>
                      <w:rFonts w:hint="eastAsia"/>
                    </w:rPr>
                  </w:pPr>
                  <w:r>
                    <w:rPr>
                      <w:rFonts w:hint="eastAsia"/>
                    </w:rPr>
                    <w:t>逆时针90度</w:t>
                  </w:r>
                </w:p>
              </w:tc>
            </w:tr>
          </w:tbl>
          <w:p w14:paraId="6E05606D">
            <w:pPr>
              <w:overflowPunct w:val="0"/>
              <w:autoSpaceDE w:val="0"/>
              <w:autoSpaceDN w:val="0"/>
              <w:spacing w:before="62" w:beforeLines="20" w:after="62" w:afterLines="20"/>
              <w:ind w:firstLine="0" w:firstLineChars="0"/>
              <w:rPr>
                <w:rFonts w:hint="eastAsia"/>
              </w:rPr>
            </w:pPr>
          </w:p>
        </w:tc>
      </w:tr>
      <w:tr w14:paraId="17D79A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DB2BBC2">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5A5A3E6A">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44F73BCB">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203032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1AA164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7F929045">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获取镜头镜像、画面旋转状态</w:t>
            </w:r>
          </w:p>
        </w:tc>
      </w:tr>
    </w:tbl>
    <w:p w14:paraId="460C986F">
      <w:pPr>
        <w:ind w:firstLine="420"/>
      </w:pPr>
    </w:p>
    <w:p w14:paraId="4CA6EE6D">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4896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2B47E0D6">
            <w:pPr>
              <w:ind w:firstLine="0" w:firstLineChars="0"/>
              <w:rPr>
                <w:b/>
                <w:bCs/>
              </w:rPr>
            </w:pPr>
            <w:r>
              <w:rPr>
                <w:b/>
                <w:bCs/>
              </w:rPr>
              <w:t>Request:</w:t>
            </w:r>
          </w:p>
          <w:p w14:paraId="341EB703">
            <w:pPr>
              <w:ind w:firstLine="420"/>
            </w:pPr>
            <w:r>
              <w:t>{</w:t>
            </w:r>
          </w:p>
          <w:p w14:paraId="6B575A01">
            <w:pPr>
              <w:ind w:firstLine="840" w:firstLineChars="400"/>
            </w:pPr>
            <w:r>
              <w:t>"qrCode": "16E0091709B04C926",</w:t>
            </w:r>
          </w:p>
          <w:p w14:paraId="7E5B2B85">
            <w:pPr>
              <w:ind w:firstLine="840" w:firstLineChars="400"/>
            </w:pPr>
            <w:r>
              <w:t>"channelId": 1,</w:t>
            </w:r>
          </w:p>
          <w:p w14:paraId="3FB583DE">
            <w:pPr>
              <w:ind w:firstLine="420"/>
            </w:pPr>
            <w:r>
              <w:t>}</w:t>
            </w:r>
          </w:p>
          <w:p w14:paraId="55D19897">
            <w:pPr>
              <w:ind w:firstLine="0" w:firstLineChars="0"/>
              <w:rPr>
                <w:b/>
                <w:bCs/>
              </w:rPr>
            </w:pPr>
            <w:r>
              <w:rPr>
                <w:b/>
                <w:bCs/>
              </w:rPr>
              <w:t>Response:</w:t>
            </w:r>
          </w:p>
          <w:p w14:paraId="37548A33">
            <w:pPr>
              <w:ind w:firstLine="420"/>
            </w:pPr>
            <w:r>
              <w:t>{</w:t>
            </w:r>
          </w:p>
          <w:p w14:paraId="24F4536A">
            <w:pPr>
              <w:ind w:firstLine="840" w:firstLineChars="400"/>
            </w:pPr>
            <w:r>
              <w:t>"error_code": 0,</w:t>
            </w:r>
          </w:p>
          <w:p w14:paraId="70A3A9D8">
            <w:pPr>
              <w:ind w:firstLine="840" w:firstLineChars="400"/>
            </w:pPr>
            <w:r>
              <w:t>"result":{</w:t>
            </w:r>
          </w:p>
          <w:p w14:paraId="78F6A9AA">
            <w:pPr>
              <w:ind w:firstLine="1260" w:firstLineChars="600"/>
            </w:pPr>
            <w:r>
              <w:t>"flip": 0,</w:t>
            </w:r>
          </w:p>
          <w:p w14:paraId="6B384976">
            <w:pPr>
              <w:ind w:firstLine="1249" w:firstLineChars="595"/>
            </w:pPr>
            <w:r>
              <w:t>"rorate":0,</w:t>
            </w:r>
          </w:p>
          <w:p w14:paraId="70ACDAA6">
            <w:pPr>
              <w:ind w:firstLine="840" w:firstLineChars="400"/>
            </w:pPr>
            <w:r>
              <w:t>}</w:t>
            </w:r>
          </w:p>
          <w:p w14:paraId="585AD469">
            <w:pPr>
              <w:ind w:firstLine="420"/>
            </w:pPr>
            <w:r>
              <w:t>}</w:t>
            </w:r>
          </w:p>
        </w:tc>
      </w:tr>
    </w:tbl>
    <w:p w14:paraId="211FE059">
      <w:pPr>
        <w:pStyle w:val="10"/>
        <w:rPr>
          <w:shd w:val="clear" w:color="auto" w:fill="FFFFFF"/>
        </w:rPr>
      </w:pPr>
      <w:bookmarkStart w:id="365" w:name="_Toc220343560"/>
      <w:r>
        <w:rPr>
          <w:rFonts w:hint="eastAsia"/>
          <w:shd w:val="clear" w:color="auto" w:fill="FFFFFF"/>
        </w:rPr>
        <w:t>设置镜头镜像、</w:t>
      </w:r>
      <w:r>
        <w:rPr>
          <w:rFonts w:hint="eastAsia" w:ascii="Arial" w:hAnsi="Arial"/>
        </w:rPr>
        <w:t>画面</w:t>
      </w:r>
      <w:r>
        <w:rPr>
          <w:rFonts w:hint="eastAsia"/>
          <w:shd w:val="clear" w:color="auto" w:fill="FFFFFF"/>
        </w:rPr>
        <w:t>旋转状态</w:t>
      </w:r>
      <w:bookmarkEnd w:id="365"/>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5622EA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30590D3">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BDCBA33">
            <w:pPr>
              <w:overflowPunct w:val="0"/>
              <w:autoSpaceDE w:val="0"/>
              <w:autoSpaceDN w:val="0"/>
              <w:spacing w:before="62" w:beforeLines="20" w:after="62" w:afterLines="20"/>
              <w:ind w:firstLine="0" w:firstLineChars="0"/>
            </w:pPr>
            <w:r>
              <w:rPr>
                <w:rFonts w:hint="eastAsia"/>
              </w:rPr>
              <w:t>内容</w:t>
            </w:r>
          </w:p>
        </w:tc>
      </w:tr>
      <w:tr w14:paraId="493D4D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8E5AD91">
            <w:pPr>
              <w:overflowPunct w:val="0"/>
              <w:autoSpaceDE w:val="0"/>
              <w:autoSpaceDN w:val="0"/>
              <w:spacing w:before="62" w:beforeLines="20" w:after="62" w:afterLines="20"/>
              <w:ind w:firstLine="0" w:firstLineChars="0"/>
            </w:pPr>
            <w:r>
              <w:rPr>
                <w:rFonts w:hint="eastAsia"/>
              </w:rPr>
              <w:t>P</w:t>
            </w:r>
            <w:r>
              <w:t>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CE637D9">
            <w:pPr>
              <w:overflowPunct w:val="0"/>
              <w:autoSpaceDE w:val="0"/>
              <w:autoSpaceDN w:val="0"/>
              <w:spacing w:before="62" w:beforeLines="20" w:after="62" w:afterLines="20"/>
              <w:ind w:firstLine="0" w:firstLineChars="0"/>
            </w:pPr>
            <w:r>
              <w:t>/vms/open/deviceConfig/v1/</w:t>
            </w:r>
            <w:r>
              <w:rPr>
                <w:rFonts w:hint="eastAsia"/>
              </w:rPr>
              <w:t>s</w:t>
            </w:r>
            <w:r>
              <w:t>etSwitchType</w:t>
            </w:r>
          </w:p>
        </w:tc>
      </w:tr>
      <w:tr w14:paraId="541BD5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517D18E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4A5F8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B4CA21A">
            <w:pPr>
              <w:overflowPunct w:val="0"/>
              <w:autoSpaceDE w:val="0"/>
              <w:autoSpaceDN w:val="0"/>
              <w:spacing w:before="62" w:beforeLines="20" w:after="62" w:afterLines="20"/>
              <w:ind w:firstLine="0" w:firstLineChars="0"/>
            </w:pPr>
            <w:r>
              <w:rPr>
                <w:rFonts w:hint="eastAsia"/>
              </w:rPr>
              <w:t>qrCode</w:t>
            </w:r>
          </w:p>
          <w:p w14:paraId="09DC7A72">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3ACD51AB">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A621CF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DB77D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779EAB4">
            <w:pPr>
              <w:overflowPunct w:val="0"/>
              <w:autoSpaceDE w:val="0"/>
              <w:autoSpaceDN w:val="0"/>
              <w:spacing w:before="62" w:beforeLines="20" w:after="62" w:afterLines="20"/>
              <w:ind w:firstLine="0" w:firstLineChars="0"/>
            </w:pPr>
            <w:r>
              <w:t>mac</w:t>
            </w:r>
          </w:p>
          <w:p w14:paraId="36BE06AC">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42773C91">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FA5560A">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583C6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E3962A1">
            <w:pPr>
              <w:overflowPunct w:val="0"/>
              <w:autoSpaceDE w:val="0"/>
              <w:autoSpaceDN w:val="0"/>
              <w:spacing w:before="62" w:beforeLines="20" w:after="62" w:afterLines="20"/>
              <w:ind w:firstLine="0" w:firstLineChars="0"/>
            </w:pPr>
            <w:r>
              <w:rPr>
                <w:rFonts w:hint="eastAsia"/>
              </w:rPr>
              <w:t>c</w:t>
            </w:r>
            <w:r>
              <w:t>hannelId</w:t>
            </w:r>
          </w:p>
          <w:p w14:paraId="23B7DCD0">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25042977">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BA4C50B">
            <w:pPr>
              <w:numPr>
                <w:ilvl w:val="0"/>
                <w:numId w:val="83"/>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C116295">
            <w:pPr>
              <w:numPr>
                <w:ilvl w:val="0"/>
                <w:numId w:val="83"/>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96C4FC0">
            <w:pPr>
              <w:numPr>
                <w:ilvl w:val="0"/>
                <w:numId w:val="83"/>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57F8F7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BA20B3D">
            <w:pPr>
              <w:overflowPunct w:val="0"/>
              <w:autoSpaceDE w:val="0"/>
              <w:autoSpaceDN w:val="0"/>
              <w:spacing w:before="62" w:beforeLines="20" w:after="62" w:afterLines="20"/>
              <w:ind w:firstLine="0" w:firstLineChars="0"/>
            </w:pPr>
            <w:r>
              <w:t>flip</w:t>
            </w:r>
          </w:p>
          <w:p w14:paraId="49AA0E88">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442C7071">
            <w:pPr>
              <w:overflowPunct w:val="0"/>
              <w:autoSpaceDE w:val="0"/>
              <w:autoSpaceDN w:val="0"/>
              <w:spacing w:before="62" w:beforeLines="20" w:after="62" w:afterLines="20"/>
              <w:ind w:firstLine="0" w:firstLineChars="0"/>
            </w:pPr>
            <w:r>
              <w:rPr>
                <w:rFonts w:hint="eastAsia"/>
                <w:szCs w:val="22"/>
              </w:rPr>
              <w:t>【可选】</w:t>
            </w:r>
            <w:r>
              <w:rPr>
                <w:rFonts w:hint="eastAsia"/>
              </w:rPr>
              <w:t>镜头镜像状态，取值范围：</w:t>
            </w:r>
          </w:p>
          <w:tbl>
            <w:tblPr>
              <w:tblStyle w:val="58"/>
              <w:tblW w:w="213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018"/>
              <w:tblGridChange w:id="12">
                <w:tblGrid>
                  <w:gridCol w:w="1112"/>
                  <w:gridCol w:w="1018"/>
                </w:tblGrid>
              </w:tblGridChange>
            </w:tblGrid>
            <w:tr w14:paraId="35356C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72B4EA9">
                  <w:pPr>
                    <w:overflowPunct w:val="0"/>
                    <w:autoSpaceDE w:val="0"/>
                    <w:autoSpaceDN w:val="0"/>
                    <w:spacing w:before="62" w:beforeLines="20" w:after="62" w:afterLines="20"/>
                    <w:ind w:firstLine="0" w:firstLineChars="0"/>
                  </w:pPr>
                  <w:r>
                    <w:rPr>
                      <w:rFonts w:hint="eastAsia"/>
                    </w:rPr>
                    <w:t>枚举值</w:t>
                  </w:r>
                </w:p>
              </w:tc>
              <w:tc>
                <w:tcPr>
                  <w:tcW w:w="1018" w:type="dxa"/>
                  <w:shd w:val="clear" w:color="auto" w:fill="E7E6E6"/>
                  <w:noWrap w:val="0"/>
                  <w:vAlign w:val="center"/>
                </w:tcPr>
                <w:p w14:paraId="27432851">
                  <w:pPr>
                    <w:overflowPunct w:val="0"/>
                    <w:autoSpaceDE w:val="0"/>
                    <w:autoSpaceDN w:val="0"/>
                    <w:spacing w:before="62" w:beforeLines="20" w:after="62" w:afterLines="20"/>
                    <w:ind w:firstLine="0" w:firstLineChars="0"/>
                  </w:pPr>
                  <w:r>
                    <w:rPr>
                      <w:rFonts w:hint="eastAsia"/>
                    </w:rPr>
                    <w:t>含义</w:t>
                  </w:r>
                </w:p>
              </w:tc>
            </w:tr>
            <w:tr w14:paraId="71796C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EC00284">
                  <w:pPr>
                    <w:overflowPunct w:val="0"/>
                    <w:autoSpaceDE w:val="0"/>
                    <w:autoSpaceDN w:val="0"/>
                    <w:spacing w:before="62" w:beforeLines="20" w:after="62" w:afterLines="20"/>
                    <w:ind w:firstLine="0" w:firstLineChars="0"/>
                  </w:pPr>
                  <w:r>
                    <w:rPr>
                      <w:rFonts w:hint="eastAsia"/>
                    </w:rPr>
                    <w:t>0</w:t>
                  </w:r>
                </w:p>
              </w:tc>
              <w:tc>
                <w:tcPr>
                  <w:tcW w:w="1018" w:type="dxa"/>
                  <w:shd w:val="clear" w:color="auto" w:fill="auto"/>
                  <w:noWrap w:val="0"/>
                  <w:vAlign w:val="center"/>
                </w:tcPr>
                <w:p w14:paraId="5D1298D3">
                  <w:pPr>
                    <w:overflowPunct w:val="0"/>
                    <w:autoSpaceDE w:val="0"/>
                    <w:autoSpaceDN w:val="0"/>
                    <w:spacing w:before="62" w:beforeLines="20" w:after="62" w:afterLines="20"/>
                    <w:ind w:firstLine="0" w:firstLineChars="0"/>
                  </w:pPr>
                  <w:r>
                    <w:rPr>
                      <w:rFonts w:hint="eastAsia"/>
                    </w:rPr>
                    <w:t>关闭</w:t>
                  </w:r>
                </w:p>
              </w:tc>
            </w:tr>
            <w:tr w14:paraId="7FC95A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62E7118">
                  <w:pPr>
                    <w:overflowPunct w:val="0"/>
                    <w:autoSpaceDE w:val="0"/>
                    <w:autoSpaceDN w:val="0"/>
                    <w:spacing w:before="62" w:beforeLines="20" w:after="62" w:afterLines="20"/>
                    <w:ind w:firstLine="0" w:firstLineChars="0"/>
                  </w:pPr>
                  <w:r>
                    <w:rPr>
                      <w:rFonts w:hint="eastAsia"/>
                    </w:rPr>
                    <w:t>1</w:t>
                  </w:r>
                </w:p>
              </w:tc>
              <w:tc>
                <w:tcPr>
                  <w:tcW w:w="1018" w:type="dxa"/>
                  <w:shd w:val="clear" w:color="auto" w:fill="auto"/>
                  <w:noWrap w:val="0"/>
                  <w:vAlign w:val="center"/>
                </w:tcPr>
                <w:p w14:paraId="07BB7361">
                  <w:pPr>
                    <w:overflowPunct w:val="0"/>
                    <w:autoSpaceDE w:val="0"/>
                    <w:autoSpaceDN w:val="0"/>
                    <w:spacing w:before="62" w:beforeLines="20" w:after="62" w:afterLines="20"/>
                    <w:ind w:firstLine="0" w:firstLineChars="0"/>
                  </w:pPr>
                  <w:r>
                    <w:rPr>
                      <w:rFonts w:hint="eastAsia"/>
                    </w:rPr>
                    <w:t>左右</w:t>
                  </w:r>
                </w:p>
              </w:tc>
            </w:tr>
            <w:tr w14:paraId="10DA7F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9D9C57D">
                  <w:pPr>
                    <w:overflowPunct w:val="0"/>
                    <w:autoSpaceDE w:val="0"/>
                    <w:autoSpaceDN w:val="0"/>
                    <w:spacing w:before="62" w:beforeLines="20" w:after="62" w:afterLines="20"/>
                    <w:ind w:firstLine="0" w:firstLineChars="0"/>
                    <w:rPr>
                      <w:rFonts w:hint="eastAsia"/>
                    </w:rPr>
                  </w:pPr>
                  <w:r>
                    <w:rPr>
                      <w:rFonts w:hint="eastAsia"/>
                    </w:rPr>
                    <w:t>2</w:t>
                  </w:r>
                </w:p>
              </w:tc>
              <w:tc>
                <w:tcPr>
                  <w:tcW w:w="1018" w:type="dxa"/>
                  <w:shd w:val="clear" w:color="auto" w:fill="auto"/>
                  <w:noWrap w:val="0"/>
                  <w:vAlign w:val="center"/>
                </w:tcPr>
                <w:p w14:paraId="5813B0E8">
                  <w:pPr>
                    <w:overflowPunct w:val="0"/>
                    <w:autoSpaceDE w:val="0"/>
                    <w:autoSpaceDN w:val="0"/>
                    <w:spacing w:before="62" w:beforeLines="20" w:after="62" w:afterLines="20"/>
                    <w:ind w:firstLine="0" w:firstLineChars="0"/>
                    <w:rPr>
                      <w:rFonts w:hint="eastAsia"/>
                    </w:rPr>
                  </w:pPr>
                  <w:r>
                    <w:rPr>
                      <w:rFonts w:hint="eastAsia"/>
                    </w:rPr>
                    <w:t>上下</w:t>
                  </w:r>
                </w:p>
              </w:tc>
            </w:tr>
            <w:tr w14:paraId="695EEB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0889C72">
                  <w:pPr>
                    <w:overflowPunct w:val="0"/>
                    <w:autoSpaceDE w:val="0"/>
                    <w:autoSpaceDN w:val="0"/>
                    <w:spacing w:before="62" w:beforeLines="20" w:after="62" w:afterLines="20"/>
                    <w:ind w:firstLine="0" w:firstLineChars="0"/>
                    <w:rPr>
                      <w:rFonts w:hint="eastAsia"/>
                    </w:rPr>
                  </w:pPr>
                  <w:r>
                    <w:rPr>
                      <w:rFonts w:hint="eastAsia"/>
                    </w:rPr>
                    <w:t>3</w:t>
                  </w:r>
                </w:p>
              </w:tc>
              <w:tc>
                <w:tcPr>
                  <w:tcW w:w="1018" w:type="dxa"/>
                  <w:shd w:val="clear" w:color="auto" w:fill="auto"/>
                  <w:noWrap w:val="0"/>
                  <w:vAlign w:val="center"/>
                </w:tcPr>
                <w:p w14:paraId="2D677A66">
                  <w:pPr>
                    <w:overflowPunct w:val="0"/>
                    <w:autoSpaceDE w:val="0"/>
                    <w:autoSpaceDN w:val="0"/>
                    <w:spacing w:before="62" w:beforeLines="20" w:after="62" w:afterLines="20"/>
                    <w:ind w:firstLine="0" w:firstLineChars="0"/>
                    <w:rPr>
                      <w:rFonts w:hint="eastAsia"/>
                    </w:rPr>
                  </w:pPr>
                  <w:r>
                    <w:rPr>
                      <w:rFonts w:hint="eastAsia"/>
                    </w:rPr>
                    <w:t>中心</w:t>
                  </w:r>
                </w:p>
              </w:tc>
            </w:tr>
          </w:tbl>
          <w:p w14:paraId="118F2A5F">
            <w:pPr>
              <w:overflowPunct w:val="0"/>
              <w:autoSpaceDE w:val="0"/>
              <w:autoSpaceDN w:val="0"/>
              <w:spacing w:before="62" w:beforeLines="20" w:after="62" w:afterLines="20"/>
              <w:ind w:firstLine="0" w:firstLineChars="0"/>
              <w:rPr>
                <w:rFonts w:cs="Arial"/>
              </w:rPr>
            </w:pPr>
          </w:p>
        </w:tc>
      </w:tr>
      <w:tr w14:paraId="1484C8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33D84CF">
            <w:pPr>
              <w:overflowPunct w:val="0"/>
              <w:autoSpaceDE w:val="0"/>
              <w:autoSpaceDN w:val="0"/>
              <w:spacing w:before="62" w:beforeLines="20" w:after="62" w:afterLines="20"/>
              <w:ind w:firstLine="0" w:firstLineChars="0"/>
            </w:pPr>
            <w:r>
              <w:t>rotate</w:t>
            </w:r>
          </w:p>
          <w:p w14:paraId="22EA6EE1">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1A381E25">
            <w:pPr>
              <w:overflowPunct w:val="0"/>
              <w:autoSpaceDE w:val="0"/>
              <w:autoSpaceDN w:val="0"/>
              <w:spacing w:before="62" w:beforeLines="20" w:after="62" w:afterLines="20"/>
              <w:ind w:firstLine="0" w:firstLineChars="0"/>
            </w:pPr>
            <w:r>
              <w:rPr>
                <w:rFonts w:hint="eastAsia"/>
                <w:szCs w:val="22"/>
              </w:rPr>
              <w:t>【可选】</w:t>
            </w:r>
            <w:r>
              <w:rPr>
                <w:rFonts w:hint="eastAsia"/>
              </w:rPr>
              <w:t>画面旋转状态，取值范围：</w:t>
            </w:r>
          </w:p>
          <w:tbl>
            <w:tblPr>
              <w:tblStyle w:val="58"/>
              <w:tblW w:w="2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27"/>
              <w:tblGridChange w:id="13">
                <w:tblGrid>
                  <w:gridCol w:w="1112"/>
                  <w:gridCol w:w="1727"/>
                </w:tblGrid>
              </w:tblGridChange>
            </w:tblGrid>
            <w:tr w14:paraId="378DA7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C17B52F">
                  <w:pPr>
                    <w:overflowPunct w:val="0"/>
                    <w:autoSpaceDE w:val="0"/>
                    <w:autoSpaceDN w:val="0"/>
                    <w:spacing w:before="62" w:beforeLines="20" w:after="62" w:afterLines="20"/>
                    <w:ind w:firstLine="0" w:firstLineChars="0"/>
                  </w:pPr>
                  <w:r>
                    <w:rPr>
                      <w:rFonts w:hint="eastAsia"/>
                    </w:rPr>
                    <w:t>枚举值</w:t>
                  </w:r>
                </w:p>
              </w:tc>
              <w:tc>
                <w:tcPr>
                  <w:tcW w:w="1727" w:type="dxa"/>
                  <w:shd w:val="clear" w:color="auto" w:fill="E7E6E6"/>
                  <w:noWrap w:val="0"/>
                  <w:vAlign w:val="center"/>
                </w:tcPr>
                <w:p w14:paraId="2BF3B732">
                  <w:pPr>
                    <w:overflowPunct w:val="0"/>
                    <w:autoSpaceDE w:val="0"/>
                    <w:autoSpaceDN w:val="0"/>
                    <w:spacing w:before="62" w:beforeLines="20" w:after="62" w:afterLines="20"/>
                    <w:ind w:firstLine="0" w:firstLineChars="0"/>
                  </w:pPr>
                  <w:r>
                    <w:rPr>
                      <w:rFonts w:hint="eastAsia"/>
                    </w:rPr>
                    <w:t>含义</w:t>
                  </w:r>
                </w:p>
              </w:tc>
            </w:tr>
            <w:tr w14:paraId="7E88C6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D598DCB">
                  <w:pPr>
                    <w:overflowPunct w:val="0"/>
                    <w:autoSpaceDE w:val="0"/>
                    <w:autoSpaceDN w:val="0"/>
                    <w:spacing w:before="62" w:beforeLines="20" w:after="62" w:afterLines="20"/>
                    <w:ind w:firstLine="0" w:firstLineChars="0"/>
                  </w:pPr>
                  <w:r>
                    <w:rPr>
                      <w:rFonts w:hint="eastAsia"/>
                    </w:rPr>
                    <w:t>0</w:t>
                  </w:r>
                </w:p>
              </w:tc>
              <w:tc>
                <w:tcPr>
                  <w:tcW w:w="1727" w:type="dxa"/>
                  <w:shd w:val="clear" w:color="auto" w:fill="auto"/>
                  <w:noWrap w:val="0"/>
                  <w:vAlign w:val="center"/>
                </w:tcPr>
                <w:p w14:paraId="681055B3">
                  <w:pPr>
                    <w:overflowPunct w:val="0"/>
                    <w:autoSpaceDE w:val="0"/>
                    <w:autoSpaceDN w:val="0"/>
                    <w:spacing w:before="62" w:beforeLines="20" w:after="62" w:afterLines="20"/>
                    <w:ind w:firstLine="0" w:firstLineChars="0"/>
                  </w:pPr>
                  <w:r>
                    <w:rPr>
                      <w:rFonts w:hint="eastAsia"/>
                    </w:rPr>
                    <w:t>关闭</w:t>
                  </w:r>
                </w:p>
              </w:tc>
            </w:tr>
            <w:tr w14:paraId="5D3C26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C1C1950">
                  <w:pPr>
                    <w:overflowPunct w:val="0"/>
                    <w:autoSpaceDE w:val="0"/>
                    <w:autoSpaceDN w:val="0"/>
                    <w:spacing w:before="62" w:beforeLines="20" w:after="62" w:afterLines="20"/>
                    <w:ind w:firstLine="0" w:firstLineChars="0"/>
                  </w:pPr>
                  <w:r>
                    <w:rPr>
                      <w:rFonts w:hint="eastAsia"/>
                    </w:rPr>
                    <w:t>1</w:t>
                  </w:r>
                </w:p>
              </w:tc>
              <w:tc>
                <w:tcPr>
                  <w:tcW w:w="1727" w:type="dxa"/>
                  <w:shd w:val="clear" w:color="auto" w:fill="auto"/>
                  <w:noWrap w:val="0"/>
                  <w:vAlign w:val="center"/>
                </w:tcPr>
                <w:p w14:paraId="0318A1FA">
                  <w:pPr>
                    <w:overflowPunct w:val="0"/>
                    <w:autoSpaceDE w:val="0"/>
                    <w:autoSpaceDN w:val="0"/>
                    <w:spacing w:before="62" w:beforeLines="20" w:after="62" w:afterLines="20"/>
                    <w:ind w:firstLine="0" w:firstLineChars="0"/>
                  </w:pPr>
                  <w:r>
                    <w:rPr>
                      <w:rFonts w:hint="eastAsia"/>
                    </w:rPr>
                    <w:t>逆时针180度</w:t>
                  </w:r>
                </w:p>
              </w:tc>
            </w:tr>
            <w:tr w14:paraId="3EA0F1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C460F90">
                  <w:pPr>
                    <w:overflowPunct w:val="0"/>
                    <w:autoSpaceDE w:val="0"/>
                    <w:autoSpaceDN w:val="0"/>
                    <w:spacing w:before="62" w:beforeLines="20" w:after="62" w:afterLines="20"/>
                    <w:ind w:firstLine="0" w:firstLineChars="0"/>
                    <w:rPr>
                      <w:rFonts w:hint="eastAsia"/>
                    </w:rPr>
                  </w:pPr>
                  <w:r>
                    <w:rPr>
                      <w:rFonts w:hint="eastAsia"/>
                    </w:rPr>
                    <w:t>2</w:t>
                  </w:r>
                </w:p>
              </w:tc>
              <w:tc>
                <w:tcPr>
                  <w:tcW w:w="1727" w:type="dxa"/>
                  <w:shd w:val="clear" w:color="auto" w:fill="auto"/>
                  <w:noWrap w:val="0"/>
                  <w:vAlign w:val="center"/>
                </w:tcPr>
                <w:p w14:paraId="78504CE7">
                  <w:pPr>
                    <w:overflowPunct w:val="0"/>
                    <w:autoSpaceDE w:val="0"/>
                    <w:autoSpaceDN w:val="0"/>
                    <w:spacing w:before="62" w:beforeLines="20" w:after="62" w:afterLines="20"/>
                    <w:ind w:firstLine="0" w:firstLineChars="0"/>
                    <w:rPr>
                      <w:rFonts w:hint="eastAsia"/>
                    </w:rPr>
                  </w:pPr>
                  <w:r>
                    <w:rPr>
                      <w:rFonts w:hint="eastAsia"/>
                    </w:rPr>
                    <w:t>顺时针90度</w:t>
                  </w:r>
                </w:p>
              </w:tc>
            </w:tr>
            <w:tr w14:paraId="7622F3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5093730">
                  <w:pPr>
                    <w:overflowPunct w:val="0"/>
                    <w:autoSpaceDE w:val="0"/>
                    <w:autoSpaceDN w:val="0"/>
                    <w:spacing w:before="62" w:beforeLines="20" w:after="62" w:afterLines="20"/>
                    <w:ind w:firstLine="0" w:firstLineChars="0"/>
                    <w:rPr>
                      <w:rFonts w:hint="eastAsia"/>
                    </w:rPr>
                  </w:pPr>
                  <w:r>
                    <w:rPr>
                      <w:rFonts w:hint="eastAsia"/>
                    </w:rPr>
                    <w:t>3</w:t>
                  </w:r>
                </w:p>
              </w:tc>
              <w:tc>
                <w:tcPr>
                  <w:tcW w:w="1727" w:type="dxa"/>
                  <w:shd w:val="clear" w:color="auto" w:fill="auto"/>
                  <w:noWrap w:val="0"/>
                  <w:vAlign w:val="center"/>
                </w:tcPr>
                <w:p w14:paraId="6012AB4E">
                  <w:pPr>
                    <w:overflowPunct w:val="0"/>
                    <w:autoSpaceDE w:val="0"/>
                    <w:autoSpaceDN w:val="0"/>
                    <w:spacing w:before="62" w:beforeLines="20" w:after="62" w:afterLines="20"/>
                    <w:ind w:firstLine="0" w:firstLineChars="0"/>
                    <w:rPr>
                      <w:rFonts w:hint="eastAsia"/>
                    </w:rPr>
                  </w:pPr>
                  <w:r>
                    <w:rPr>
                      <w:rFonts w:hint="eastAsia"/>
                    </w:rPr>
                    <w:t>逆时针90度</w:t>
                  </w:r>
                </w:p>
              </w:tc>
            </w:tr>
          </w:tbl>
          <w:p w14:paraId="478B433E">
            <w:pPr>
              <w:overflowPunct w:val="0"/>
              <w:autoSpaceDE w:val="0"/>
              <w:autoSpaceDN w:val="0"/>
              <w:spacing w:before="62" w:beforeLines="20" w:after="62" w:afterLines="20"/>
              <w:ind w:firstLine="0" w:firstLineChars="0"/>
            </w:pPr>
          </w:p>
        </w:tc>
      </w:tr>
      <w:tr w14:paraId="5EBE23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03789C8C">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3BEB3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37F653FC">
            <w:pPr>
              <w:overflowPunct w:val="0"/>
              <w:autoSpaceDE w:val="0"/>
              <w:autoSpaceDN w:val="0"/>
              <w:spacing w:before="62" w:beforeLines="20" w:after="62" w:afterLines="20"/>
              <w:ind w:firstLine="0" w:firstLineChars="0"/>
            </w:pPr>
            <w:r>
              <w:rPr>
                <w:rFonts w:hint="eastAsia"/>
              </w:rPr>
              <w:t>error_code</w:t>
            </w:r>
          </w:p>
          <w:p w14:paraId="7EF27788">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6BBE652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9BE67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4D1399A">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20A65C5E">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2DEAEF4B">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3E7DEF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75EB4F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1924B7AE">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设置镜头镜像、画面旋转状态</w:t>
            </w:r>
          </w:p>
        </w:tc>
      </w:tr>
    </w:tbl>
    <w:p w14:paraId="149090CB">
      <w:pPr>
        <w:ind w:firstLine="420"/>
      </w:pPr>
    </w:p>
    <w:p w14:paraId="782BB3A8">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10B8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42D91B0B">
            <w:pPr>
              <w:ind w:firstLine="0" w:firstLineChars="0"/>
              <w:rPr>
                <w:b/>
                <w:bCs/>
              </w:rPr>
            </w:pPr>
            <w:r>
              <w:rPr>
                <w:b/>
                <w:bCs/>
              </w:rPr>
              <w:t>Request:</w:t>
            </w:r>
          </w:p>
          <w:p w14:paraId="19A94B4C">
            <w:pPr>
              <w:ind w:firstLine="420"/>
            </w:pPr>
            <w:r>
              <w:t>{</w:t>
            </w:r>
          </w:p>
          <w:p w14:paraId="6ADBB823">
            <w:pPr>
              <w:ind w:firstLine="829" w:firstLineChars="395"/>
            </w:pPr>
            <w:r>
              <w:t>"qrCode": "16E0091709B04C926",</w:t>
            </w:r>
          </w:p>
          <w:p w14:paraId="2EBC9AC4">
            <w:pPr>
              <w:ind w:firstLine="829" w:firstLineChars="395"/>
            </w:pPr>
            <w:r>
              <w:t>"channelId": 1,</w:t>
            </w:r>
          </w:p>
          <w:p w14:paraId="2558DB6F">
            <w:pPr>
              <w:ind w:firstLine="829" w:firstLineChars="395"/>
            </w:pPr>
            <w:r>
              <w:t>"flip": 1,</w:t>
            </w:r>
          </w:p>
          <w:p w14:paraId="44C59F06">
            <w:pPr>
              <w:ind w:firstLine="829" w:firstLineChars="395"/>
            </w:pPr>
            <w:r>
              <w:t>"rorate":1,</w:t>
            </w:r>
          </w:p>
          <w:p w14:paraId="5D642FE6">
            <w:pPr>
              <w:ind w:firstLine="420"/>
            </w:pPr>
            <w:r>
              <w:t>}</w:t>
            </w:r>
          </w:p>
          <w:p w14:paraId="73F4F77F">
            <w:pPr>
              <w:ind w:firstLine="0" w:firstLineChars="0"/>
              <w:rPr>
                <w:b/>
                <w:bCs/>
              </w:rPr>
            </w:pPr>
            <w:r>
              <w:rPr>
                <w:b/>
                <w:bCs/>
              </w:rPr>
              <w:t>Response:</w:t>
            </w:r>
          </w:p>
          <w:p w14:paraId="7E418802">
            <w:pPr>
              <w:ind w:firstLine="420"/>
            </w:pPr>
            <w:r>
              <w:t>{</w:t>
            </w:r>
          </w:p>
          <w:p w14:paraId="26D0800B">
            <w:pPr>
              <w:ind w:firstLine="840" w:firstLineChars="400"/>
            </w:pPr>
            <w:r>
              <w:t xml:space="preserve"> "error_code": 0,</w:t>
            </w:r>
          </w:p>
          <w:p w14:paraId="7654A34A">
            <w:pPr>
              <w:ind w:firstLine="420"/>
            </w:pPr>
            <w:r>
              <w:t>}</w:t>
            </w:r>
          </w:p>
        </w:tc>
      </w:tr>
    </w:tbl>
    <w:p w14:paraId="17EB1F6C">
      <w:pPr>
        <w:pStyle w:val="10"/>
        <w:rPr>
          <w:shd w:val="clear" w:color="auto" w:fill="FFFFFF"/>
        </w:rPr>
      </w:pPr>
      <w:bookmarkStart w:id="366" w:name="_Toc220343561"/>
      <w:r>
        <w:rPr>
          <w:shd w:val="clear" w:color="auto" w:fill="FFFFFF"/>
        </w:rPr>
        <w:t>获取</w:t>
      </w:r>
      <w:r>
        <w:rPr>
          <w:rFonts w:hint="eastAsia"/>
        </w:rPr>
        <w:t>倍速播放</w:t>
      </w:r>
      <w:r>
        <w:rPr>
          <w:rFonts w:hint="eastAsia"/>
          <w:shd w:val="clear" w:color="auto" w:fill="FFFFFF"/>
        </w:rPr>
        <w:t>能力集</w:t>
      </w:r>
      <w:bookmarkEnd w:id="36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1672"/>
        <w:gridCol w:w="5528"/>
      </w:tblGrid>
      <w:tr w14:paraId="714AAB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42ABC7">
            <w:pPr>
              <w:overflowPunct w:val="0"/>
              <w:autoSpaceDE w:val="0"/>
              <w:autoSpaceDN w:val="0"/>
              <w:spacing w:before="62" w:beforeLines="20" w:after="62" w:afterLines="20"/>
              <w:ind w:firstLine="0" w:firstLineChars="0"/>
            </w:pPr>
            <w:r>
              <w:rPr>
                <w:rFonts w:hint="eastAsia"/>
              </w:rPr>
              <w:t>名称</w:t>
            </w:r>
          </w:p>
        </w:tc>
        <w:tc>
          <w:tcPr>
            <w:tcW w:w="720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4D14A7D">
            <w:pPr>
              <w:overflowPunct w:val="0"/>
              <w:autoSpaceDE w:val="0"/>
              <w:autoSpaceDN w:val="0"/>
              <w:spacing w:before="62" w:beforeLines="20" w:after="62" w:afterLines="20"/>
              <w:ind w:firstLine="0" w:firstLineChars="0"/>
            </w:pPr>
            <w:r>
              <w:rPr>
                <w:rFonts w:hint="eastAsia"/>
              </w:rPr>
              <w:t>内容</w:t>
            </w:r>
          </w:p>
        </w:tc>
      </w:tr>
      <w:tr w14:paraId="2F6447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1D97F22">
            <w:pPr>
              <w:overflowPunct w:val="0"/>
              <w:autoSpaceDE w:val="0"/>
              <w:autoSpaceDN w:val="0"/>
              <w:spacing w:before="62" w:beforeLines="20" w:after="62" w:afterLines="20"/>
              <w:ind w:firstLine="0" w:firstLineChars="0"/>
            </w:pPr>
            <w:r>
              <w:rPr>
                <w:rFonts w:hint="eastAsia"/>
              </w:rPr>
              <w:t>Path</w:t>
            </w:r>
          </w:p>
        </w:tc>
        <w:tc>
          <w:tcPr>
            <w:tcW w:w="720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8251044">
            <w:pPr>
              <w:overflowPunct w:val="0"/>
              <w:autoSpaceDE w:val="0"/>
              <w:autoSpaceDN w:val="0"/>
              <w:spacing w:before="62" w:beforeLines="20" w:after="62" w:afterLines="20"/>
              <w:ind w:firstLine="0" w:firstLineChars="0"/>
            </w:pPr>
            <w:r>
              <w:t>/vms/open/deviceConfig/v1/getScaleCapability</w:t>
            </w:r>
          </w:p>
        </w:tc>
      </w:tr>
      <w:tr w14:paraId="0F2430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345A7E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ABAC3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642CFC0">
            <w:pPr>
              <w:overflowPunct w:val="0"/>
              <w:autoSpaceDE w:val="0"/>
              <w:autoSpaceDN w:val="0"/>
              <w:spacing w:before="62" w:beforeLines="20" w:after="62" w:afterLines="20"/>
              <w:ind w:firstLine="0" w:firstLineChars="0"/>
            </w:pPr>
            <w:r>
              <w:rPr>
                <w:rFonts w:hint="eastAsia"/>
              </w:rPr>
              <w:t>qrCode</w:t>
            </w:r>
          </w:p>
          <w:p w14:paraId="07B1B638">
            <w:pPr>
              <w:overflowPunct w:val="0"/>
              <w:autoSpaceDE w:val="0"/>
              <w:autoSpaceDN w:val="0"/>
              <w:spacing w:before="62" w:beforeLines="20" w:after="62" w:afterLines="20"/>
              <w:ind w:firstLine="0" w:firstLineChars="0"/>
            </w:pPr>
            <w:r>
              <w:rPr>
                <w:color w:val="767171"/>
              </w:rPr>
              <w:t>string</w:t>
            </w:r>
          </w:p>
        </w:tc>
        <w:tc>
          <w:tcPr>
            <w:tcW w:w="7200" w:type="dxa"/>
            <w:gridSpan w:val="2"/>
            <w:shd w:val="clear" w:color="auto" w:fill="auto"/>
            <w:noWrap w:val="0"/>
            <w:vAlign w:val="center"/>
          </w:tcPr>
          <w:p w14:paraId="149B8A8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D850D2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2BFC1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F4CABCE">
            <w:pPr>
              <w:overflowPunct w:val="0"/>
              <w:autoSpaceDE w:val="0"/>
              <w:autoSpaceDN w:val="0"/>
              <w:spacing w:before="62" w:beforeLines="20" w:after="62" w:afterLines="20"/>
              <w:ind w:firstLine="0" w:firstLineChars="0"/>
            </w:pPr>
            <w:r>
              <w:t>mac</w:t>
            </w:r>
          </w:p>
          <w:p w14:paraId="3AB84BE2">
            <w:pPr>
              <w:overflowPunct w:val="0"/>
              <w:autoSpaceDE w:val="0"/>
              <w:autoSpaceDN w:val="0"/>
              <w:spacing w:before="62" w:beforeLines="20" w:after="62" w:afterLines="20"/>
              <w:ind w:firstLine="0" w:firstLineChars="0"/>
            </w:pPr>
            <w:r>
              <w:rPr>
                <w:color w:val="767171"/>
              </w:rPr>
              <w:t>string</w:t>
            </w:r>
          </w:p>
        </w:tc>
        <w:tc>
          <w:tcPr>
            <w:tcW w:w="7200" w:type="dxa"/>
            <w:gridSpan w:val="2"/>
            <w:shd w:val="clear" w:color="auto" w:fill="auto"/>
            <w:noWrap w:val="0"/>
            <w:vAlign w:val="center"/>
          </w:tcPr>
          <w:p w14:paraId="26F179D2">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FFD289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59269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F3BA203">
            <w:pPr>
              <w:overflowPunct w:val="0"/>
              <w:autoSpaceDE w:val="0"/>
              <w:autoSpaceDN w:val="0"/>
              <w:spacing w:before="62" w:beforeLines="20" w:after="62" w:afterLines="20"/>
              <w:ind w:firstLine="0" w:firstLineChars="0"/>
            </w:pPr>
            <w:r>
              <w:rPr>
                <w:rFonts w:hint="eastAsia"/>
              </w:rPr>
              <w:t>c</w:t>
            </w:r>
            <w:r>
              <w:t>hannelId</w:t>
            </w:r>
          </w:p>
          <w:p w14:paraId="1E7F0A71">
            <w:pPr>
              <w:overflowPunct w:val="0"/>
              <w:autoSpaceDE w:val="0"/>
              <w:autoSpaceDN w:val="0"/>
              <w:spacing w:before="62" w:beforeLines="20" w:after="62" w:afterLines="20"/>
              <w:ind w:firstLine="0" w:firstLineChars="0"/>
            </w:pPr>
            <w:r>
              <w:rPr>
                <w:rFonts w:hint="eastAsia"/>
                <w:color w:val="767171"/>
              </w:rPr>
              <w:t>int</w:t>
            </w:r>
          </w:p>
        </w:tc>
        <w:tc>
          <w:tcPr>
            <w:tcW w:w="7200" w:type="dxa"/>
            <w:gridSpan w:val="2"/>
            <w:shd w:val="clear" w:color="auto" w:fill="auto"/>
            <w:noWrap w:val="0"/>
            <w:vAlign w:val="center"/>
          </w:tcPr>
          <w:p w14:paraId="58DEF838">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3962644">
            <w:pPr>
              <w:numPr>
                <w:ilvl w:val="0"/>
                <w:numId w:val="84"/>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DEAA92C">
            <w:pPr>
              <w:numPr>
                <w:ilvl w:val="0"/>
                <w:numId w:val="84"/>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A1C2257">
            <w:pPr>
              <w:numPr>
                <w:ilvl w:val="0"/>
                <w:numId w:val="84"/>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B1848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5F7E731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98FCA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9" w:hRule="atLeast"/>
        </w:trPr>
        <w:tc>
          <w:tcPr>
            <w:tcW w:w="1872" w:type="dxa"/>
            <w:shd w:val="clear" w:color="auto" w:fill="auto"/>
            <w:noWrap w:val="0"/>
            <w:vAlign w:val="center"/>
          </w:tcPr>
          <w:p w14:paraId="083918BC">
            <w:pPr>
              <w:overflowPunct w:val="0"/>
              <w:autoSpaceDE w:val="0"/>
              <w:autoSpaceDN w:val="0"/>
              <w:spacing w:before="62" w:beforeLines="20" w:after="62" w:afterLines="20"/>
              <w:ind w:firstLine="0" w:firstLineChars="0"/>
            </w:pPr>
            <w:r>
              <w:rPr>
                <w:rFonts w:hint="eastAsia"/>
              </w:rPr>
              <w:t>error_code</w:t>
            </w:r>
          </w:p>
          <w:p w14:paraId="7032C414">
            <w:pPr>
              <w:overflowPunct w:val="0"/>
              <w:autoSpaceDE w:val="0"/>
              <w:autoSpaceDN w:val="0"/>
              <w:spacing w:before="62" w:beforeLines="20" w:after="62" w:afterLines="20"/>
              <w:ind w:firstLine="0" w:firstLineChars="0"/>
            </w:pPr>
            <w:r>
              <w:rPr>
                <w:color w:val="767171"/>
              </w:rPr>
              <w:t>int</w:t>
            </w:r>
          </w:p>
        </w:tc>
        <w:tc>
          <w:tcPr>
            <w:tcW w:w="7200" w:type="dxa"/>
            <w:gridSpan w:val="2"/>
            <w:shd w:val="clear" w:color="auto" w:fill="auto"/>
            <w:noWrap w:val="0"/>
            <w:vAlign w:val="center"/>
          </w:tcPr>
          <w:p w14:paraId="4F2CAB4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50B1C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1872" w:type="dxa"/>
            <w:vMerge w:val="restart"/>
            <w:shd w:val="clear" w:color="auto" w:fill="auto"/>
            <w:noWrap w:val="0"/>
            <w:vAlign w:val="center"/>
          </w:tcPr>
          <w:p w14:paraId="280339A8">
            <w:pPr>
              <w:overflowPunct w:val="0"/>
              <w:autoSpaceDE w:val="0"/>
              <w:autoSpaceDN w:val="0"/>
              <w:spacing w:before="62" w:beforeLines="20" w:after="62" w:afterLines="20"/>
              <w:ind w:firstLine="0" w:firstLineChars="0"/>
              <w:jc w:val="left"/>
            </w:pPr>
            <w:r>
              <w:rPr>
                <w:rFonts w:hint="eastAsia"/>
              </w:rPr>
              <w:t>result</w:t>
            </w:r>
          </w:p>
          <w:p w14:paraId="6F299741">
            <w:pPr>
              <w:overflowPunct w:val="0"/>
              <w:autoSpaceDE w:val="0"/>
              <w:autoSpaceDN w:val="0"/>
              <w:spacing w:before="62" w:beforeLines="20" w:after="62" w:afterLines="20"/>
              <w:ind w:firstLine="0" w:firstLineChars="0"/>
              <w:rPr>
                <w:rFonts w:hint="eastAsia"/>
              </w:rPr>
            </w:pPr>
            <w:r>
              <w:rPr>
                <w:rFonts w:hint="eastAsia"/>
                <w:color w:val="767171"/>
              </w:rPr>
              <w:t>array</w:t>
            </w:r>
            <w:r>
              <w:rPr>
                <w:color w:val="767171"/>
              </w:rPr>
              <w:t>&lt;</w:t>
            </w:r>
            <w:r>
              <w:rPr>
                <w:rFonts w:hint="eastAsia"/>
                <w:color w:val="767171"/>
              </w:rPr>
              <w:t>o</w:t>
            </w:r>
            <w:r>
              <w:rPr>
                <w:color w:val="767171"/>
              </w:rPr>
              <w:t>bject&gt;</w:t>
            </w:r>
          </w:p>
        </w:tc>
        <w:tc>
          <w:tcPr>
            <w:tcW w:w="1672" w:type="dxa"/>
            <w:shd w:val="clear" w:color="auto" w:fill="auto"/>
            <w:noWrap w:val="0"/>
            <w:vAlign w:val="center"/>
          </w:tcPr>
          <w:p w14:paraId="0E151B5F">
            <w:pPr>
              <w:ind w:firstLine="0" w:firstLineChars="0"/>
            </w:pPr>
            <w:r>
              <w:rPr>
                <w:rFonts w:hint="eastAsia"/>
              </w:rPr>
              <w:t>s</w:t>
            </w:r>
            <w:r>
              <w:t>cale</w:t>
            </w:r>
          </w:p>
          <w:p w14:paraId="3664CD67">
            <w:pPr>
              <w:overflowPunct w:val="0"/>
              <w:autoSpaceDE w:val="0"/>
              <w:autoSpaceDN w:val="0"/>
              <w:spacing w:before="62" w:beforeLines="20" w:after="62" w:afterLines="20"/>
              <w:ind w:firstLine="0" w:firstLineChars="0"/>
              <w:rPr>
                <w:rFonts w:cs="Arial"/>
              </w:rPr>
            </w:pPr>
            <w:r>
              <w:rPr>
                <w:color w:val="767171"/>
              </w:rPr>
              <w:t>string</w:t>
            </w:r>
          </w:p>
        </w:tc>
        <w:tc>
          <w:tcPr>
            <w:tcW w:w="5528" w:type="dxa"/>
            <w:shd w:val="clear" w:color="auto" w:fill="auto"/>
            <w:noWrap w:val="0"/>
            <w:vAlign w:val="center"/>
          </w:tcPr>
          <w:p w14:paraId="74600908">
            <w:pPr>
              <w:ind w:firstLine="0" w:firstLineChars="0"/>
              <w:jc w:val="left"/>
            </w:pPr>
            <w:r>
              <w:rPr>
                <w:rFonts w:hint="eastAsia"/>
              </w:rPr>
              <w:t>倍速播放倍数；</w:t>
            </w:r>
          </w:p>
          <w:p w14:paraId="12394CF8">
            <w:pPr>
              <w:ind w:firstLine="0" w:firstLineChars="0"/>
              <w:jc w:val="left"/>
            </w:pPr>
            <w:r>
              <w:t>n</w:t>
            </w:r>
            <w:r>
              <w:rPr>
                <w:rFonts w:hint="eastAsia"/>
              </w:rPr>
              <w:t>/1表示</w:t>
            </w:r>
            <w:r>
              <w:t>n</w:t>
            </w:r>
            <w:r>
              <w:rPr>
                <w:rFonts w:hint="eastAsia"/>
              </w:rPr>
              <w:t>倍速度加速回放；</w:t>
            </w:r>
          </w:p>
          <w:p w14:paraId="74D1B27C">
            <w:pPr>
              <w:overflowPunct w:val="0"/>
              <w:autoSpaceDE w:val="0"/>
              <w:autoSpaceDN w:val="0"/>
              <w:spacing w:before="62" w:beforeLines="20" w:after="62" w:afterLines="20"/>
              <w:ind w:firstLine="0" w:firstLineChars="0"/>
              <w:rPr>
                <w:rFonts w:hint="eastAsia" w:cs="Arial"/>
              </w:rPr>
            </w:pPr>
            <w:r>
              <w:rPr>
                <w:rFonts w:hint="eastAsia"/>
              </w:rPr>
              <w:t>1/</w:t>
            </w:r>
            <w:r>
              <w:t>n</w:t>
            </w:r>
            <w:r>
              <w:rPr>
                <w:rFonts w:hint="eastAsia"/>
              </w:rPr>
              <w:t>表示</w:t>
            </w:r>
            <w:r>
              <w:t>1/n</w:t>
            </w:r>
            <w:r>
              <w:rPr>
                <w:rFonts w:hint="eastAsia"/>
              </w:rPr>
              <w:t>倍数慢放；</w:t>
            </w:r>
          </w:p>
        </w:tc>
      </w:tr>
      <w:tr w14:paraId="13981F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1872" w:type="dxa"/>
            <w:vMerge w:val="continue"/>
            <w:shd w:val="clear" w:color="auto" w:fill="auto"/>
            <w:noWrap w:val="0"/>
            <w:vAlign w:val="center"/>
          </w:tcPr>
          <w:p w14:paraId="49799C53">
            <w:pPr>
              <w:overflowPunct w:val="0"/>
              <w:autoSpaceDE w:val="0"/>
              <w:autoSpaceDN w:val="0"/>
              <w:spacing w:before="62" w:beforeLines="20" w:after="62" w:afterLines="20"/>
              <w:ind w:firstLine="0" w:firstLineChars="0"/>
              <w:jc w:val="left"/>
              <w:rPr>
                <w:rFonts w:hint="eastAsia"/>
              </w:rPr>
            </w:pPr>
          </w:p>
        </w:tc>
        <w:tc>
          <w:tcPr>
            <w:tcW w:w="1672" w:type="dxa"/>
            <w:shd w:val="clear" w:color="auto" w:fill="auto"/>
            <w:noWrap w:val="0"/>
            <w:vAlign w:val="center"/>
          </w:tcPr>
          <w:p w14:paraId="5F4C0F6A">
            <w:pPr>
              <w:ind w:firstLine="0" w:firstLineChars="0"/>
            </w:pPr>
            <w:r>
              <w:t>changePts</w:t>
            </w:r>
          </w:p>
          <w:p w14:paraId="2A05301F">
            <w:pPr>
              <w:overflowPunct w:val="0"/>
              <w:autoSpaceDE w:val="0"/>
              <w:autoSpaceDN w:val="0"/>
              <w:spacing w:before="62" w:beforeLines="20" w:after="62" w:afterLines="20"/>
              <w:ind w:firstLine="0" w:firstLineChars="0"/>
              <w:jc w:val="left"/>
              <w:rPr>
                <w:rFonts w:cs="Arial"/>
              </w:rPr>
            </w:pPr>
            <w:r>
              <w:rPr>
                <w:color w:val="767171"/>
              </w:rPr>
              <w:t>string</w:t>
            </w:r>
          </w:p>
        </w:tc>
        <w:tc>
          <w:tcPr>
            <w:tcW w:w="5528" w:type="dxa"/>
            <w:shd w:val="clear" w:color="auto" w:fill="auto"/>
            <w:noWrap w:val="0"/>
            <w:vAlign w:val="center"/>
          </w:tcPr>
          <w:p w14:paraId="7FA9B694">
            <w:pPr>
              <w:ind w:firstLine="0" w:firstLineChars="0"/>
              <w:jc w:val="left"/>
            </w:pPr>
            <w:r>
              <w:rPr>
                <w:rFonts w:hint="eastAsia"/>
              </w:rPr>
              <w:t>设备端是否根据倍数值调整了视音频帧的PTS；</w:t>
            </w:r>
          </w:p>
          <w:p w14:paraId="32CA0EE9">
            <w:pPr>
              <w:ind w:firstLine="0" w:firstLineChars="0"/>
              <w:jc w:val="left"/>
            </w:pPr>
            <w:r>
              <w:rPr>
                <w:rFonts w:hint="eastAsia"/>
              </w:rPr>
              <w:t>1：设备有调整过PTS；</w:t>
            </w:r>
          </w:p>
          <w:p w14:paraId="32D74D3A">
            <w:pPr>
              <w:overflowPunct w:val="0"/>
              <w:autoSpaceDE w:val="0"/>
              <w:autoSpaceDN w:val="0"/>
              <w:spacing w:before="62" w:beforeLines="20" w:after="62" w:afterLines="20"/>
              <w:ind w:firstLine="0" w:firstLineChars="0"/>
              <w:jc w:val="left"/>
              <w:rPr>
                <w:rFonts w:cs="Arial"/>
              </w:rPr>
            </w:pPr>
            <w:r>
              <w:rPr>
                <w:rFonts w:hint="eastAsia"/>
              </w:rPr>
              <w:t>0：设备端没有调整PTS。</w:t>
            </w:r>
          </w:p>
        </w:tc>
      </w:tr>
      <w:tr w14:paraId="2F84A5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90CBF02">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gridSpan w:val="2"/>
            <w:shd w:val="clear" w:color="auto" w:fill="auto"/>
            <w:noWrap w:val="0"/>
            <w:vAlign w:val="center"/>
          </w:tcPr>
          <w:p w14:paraId="3F4EB312">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5E1FDE6A">
            <w:pPr>
              <w:overflowPunct w:val="0"/>
              <w:autoSpaceDE w:val="0"/>
              <w:autoSpaceDN w:val="0"/>
              <w:spacing w:before="62" w:beforeLines="20" w:after="62" w:afterLines="20"/>
              <w:ind w:firstLine="0" w:firstLineChars="0"/>
            </w:pPr>
            <w:r>
              <w:rPr>
                <w:rFonts w:hint="eastAsia"/>
              </w:rPr>
              <w:t>2.  需要目标设备处于试用中或付费使用中状态方可调用</w:t>
            </w:r>
          </w:p>
        </w:tc>
      </w:tr>
      <w:tr w14:paraId="6B0951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DC91A5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gridSpan w:val="2"/>
            <w:shd w:val="clear" w:color="auto" w:fill="auto"/>
            <w:noWrap w:val="0"/>
            <w:vAlign w:val="center"/>
          </w:tcPr>
          <w:p w14:paraId="24F6B006">
            <w:pPr>
              <w:overflowPunct w:val="0"/>
              <w:autoSpaceDE w:val="0"/>
              <w:autoSpaceDN w:val="0"/>
              <w:spacing w:before="62" w:beforeLines="20" w:after="62" w:afterLines="20"/>
              <w:ind w:firstLine="0" w:firstLineChars="0"/>
            </w:pPr>
            <w:r>
              <w:rPr>
                <w:rFonts w:hint="eastAsia"/>
              </w:rPr>
              <w:t>获取倍速播放能力集</w:t>
            </w:r>
          </w:p>
        </w:tc>
      </w:tr>
    </w:tbl>
    <w:p w14:paraId="580ABD07">
      <w:pPr>
        <w:ind w:firstLine="420"/>
      </w:pPr>
    </w:p>
    <w:p w14:paraId="5528FA49">
      <w:pPr>
        <w:ind w:firstLine="420"/>
      </w:pPr>
      <w:r>
        <w:rPr>
          <w:rFonts w:hint="eastAsia"/>
        </w:rPr>
        <w:t>示例：</w:t>
      </w:r>
    </w:p>
    <w:tbl>
      <w:tblPr>
        <w:tblStyle w:val="58"/>
        <w:tblW w:w="86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676"/>
      </w:tblGrid>
      <w:tr w14:paraId="0042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676" w:type="dxa"/>
            <w:shd w:val="clear" w:color="auto" w:fill="C0C0C0"/>
            <w:noWrap w:val="0"/>
            <w:vAlign w:val="top"/>
          </w:tcPr>
          <w:p w14:paraId="2F087408">
            <w:pPr>
              <w:ind w:firstLine="0" w:firstLineChars="0"/>
              <w:rPr>
                <w:b/>
                <w:bCs/>
              </w:rPr>
            </w:pPr>
            <w:r>
              <w:rPr>
                <w:b/>
                <w:bCs/>
              </w:rPr>
              <w:t>Request:</w:t>
            </w:r>
          </w:p>
          <w:p w14:paraId="64F80A56">
            <w:pPr>
              <w:ind w:firstLine="420"/>
            </w:pPr>
            <w:r>
              <w:t>{</w:t>
            </w:r>
          </w:p>
          <w:p w14:paraId="11642640">
            <w:pPr>
              <w:ind w:firstLine="840" w:firstLineChars="400"/>
            </w:pPr>
            <w:r>
              <w:t>"qrCode": "16E0091709B04C926",</w:t>
            </w:r>
          </w:p>
          <w:p w14:paraId="009401B7">
            <w:pPr>
              <w:ind w:firstLine="840" w:firstLineChars="400"/>
            </w:pPr>
            <w:r>
              <w:t>"channelId": 1,</w:t>
            </w:r>
          </w:p>
          <w:p w14:paraId="27254F71">
            <w:pPr>
              <w:ind w:firstLine="420"/>
            </w:pPr>
            <w:r>
              <w:t>}</w:t>
            </w:r>
          </w:p>
          <w:p w14:paraId="01681F13">
            <w:pPr>
              <w:ind w:firstLine="0" w:firstLineChars="0"/>
              <w:rPr>
                <w:b/>
                <w:bCs/>
              </w:rPr>
            </w:pPr>
            <w:r>
              <w:rPr>
                <w:b/>
                <w:bCs/>
              </w:rPr>
              <w:t>Response:</w:t>
            </w:r>
          </w:p>
          <w:p w14:paraId="239544D2">
            <w:pPr>
              <w:ind w:firstLine="420"/>
            </w:pPr>
            <w:r>
              <w:t>{</w:t>
            </w:r>
          </w:p>
          <w:p w14:paraId="2E1B8883">
            <w:pPr>
              <w:ind w:firstLine="840" w:firstLineChars="400"/>
            </w:pPr>
            <w:r>
              <w:t>"error_code": 0,</w:t>
            </w:r>
          </w:p>
          <w:p w14:paraId="1BDFBEAD">
            <w:pPr>
              <w:ind w:firstLine="840" w:firstLineChars="400"/>
              <w:rPr>
                <w:rFonts w:hint="eastAsia"/>
              </w:rPr>
            </w:pPr>
            <w:r>
              <w:t>"result":</w:t>
            </w:r>
            <w:r>
              <w:rPr>
                <w:rFonts w:hint="eastAsia"/>
              </w:rPr>
              <w:t>[</w:t>
            </w:r>
          </w:p>
          <w:p w14:paraId="140D0161">
            <w:pPr>
              <w:ind w:firstLine="1260" w:firstLineChars="600"/>
            </w:pPr>
            <w:r>
              <w:t>{"scale": "2/1",</w:t>
            </w:r>
          </w:p>
          <w:p w14:paraId="40FA4C6E">
            <w:pPr>
              <w:ind w:firstLine="1260" w:firstLineChars="600"/>
            </w:pPr>
            <w:r>
              <w:t>"changePts":"0"},</w:t>
            </w:r>
          </w:p>
          <w:p w14:paraId="5F04CAB3">
            <w:pPr>
              <w:ind w:firstLine="1260" w:firstLineChars="600"/>
            </w:pPr>
            <w:r>
              <w:t>{"scale": "1/2",</w:t>
            </w:r>
          </w:p>
          <w:p w14:paraId="48EAF530">
            <w:pPr>
              <w:ind w:firstLine="1260" w:firstLineChars="600"/>
            </w:pPr>
            <w:r>
              <w:t>"changePts":"1"}</w:t>
            </w:r>
          </w:p>
          <w:p w14:paraId="1548E098">
            <w:pPr>
              <w:ind w:firstLine="840" w:firstLineChars="400"/>
            </w:pPr>
            <w:r>
              <w:rPr>
                <w:rFonts w:hint="eastAsia"/>
              </w:rPr>
              <w:t>]</w:t>
            </w:r>
          </w:p>
          <w:p w14:paraId="4E563FCB">
            <w:pPr>
              <w:ind w:firstLine="420"/>
              <w:rPr>
                <w:rFonts w:ascii="Courier New" w:hAnsi="Courier New" w:cs="Courier New"/>
              </w:rPr>
            </w:pPr>
            <w:r>
              <w:t>}</w:t>
            </w:r>
          </w:p>
        </w:tc>
      </w:tr>
    </w:tbl>
    <w:p w14:paraId="6C9676C3">
      <w:pPr>
        <w:pStyle w:val="10"/>
        <w:rPr>
          <w:shd w:val="clear" w:color="auto" w:fill="FFFFFF"/>
        </w:rPr>
      </w:pPr>
      <w:bookmarkStart w:id="367" w:name="_Toc220343562"/>
      <w:r>
        <w:rPr>
          <w:shd w:val="clear" w:color="auto" w:fill="FFFFFF"/>
        </w:rPr>
        <w:t>获取</w:t>
      </w:r>
      <w:r>
        <w:rPr>
          <w:rFonts w:hint="eastAsia"/>
          <w:shd w:val="clear" w:color="auto" w:fill="FFFFFF"/>
        </w:rPr>
        <w:t>鱼眼模式能力集</w:t>
      </w:r>
      <w:bookmarkEnd w:id="367"/>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7A5E07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3681D5F">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CC4D765">
            <w:pPr>
              <w:overflowPunct w:val="0"/>
              <w:autoSpaceDE w:val="0"/>
              <w:autoSpaceDN w:val="0"/>
              <w:spacing w:before="62" w:beforeLines="20" w:after="62" w:afterLines="20"/>
              <w:ind w:firstLine="0" w:firstLineChars="0"/>
            </w:pPr>
            <w:r>
              <w:rPr>
                <w:rFonts w:hint="eastAsia"/>
              </w:rPr>
              <w:t>内容</w:t>
            </w:r>
          </w:p>
        </w:tc>
      </w:tr>
      <w:tr w14:paraId="3B5F28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2B22405">
            <w:pPr>
              <w:overflowPunct w:val="0"/>
              <w:autoSpaceDE w:val="0"/>
              <w:autoSpaceDN w:val="0"/>
              <w:spacing w:before="62" w:beforeLines="20" w:after="62" w:afterLines="20"/>
              <w:ind w:firstLine="0" w:firstLineChars="0"/>
            </w:pPr>
            <w:r>
              <w:rPr>
                <w:rFonts w:hint="eastAsia"/>
              </w:rP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37E461F">
            <w:pPr>
              <w:overflowPunct w:val="0"/>
              <w:autoSpaceDE w:val="0"/>
              <w:autoSpaceDN w:val="0"/>
              <w:spacing w:before="62" w:beforeLines="20" w:after="62" w:afterLines="20"/>
              <w:ind w:firstLine="0" w:firstLineChars="0"/>
            </w:pPr>
            <w:r>
              <w:t>/vms/open/deviceConfig/v1/getFishEyeCapability</w:t>
            </w:r>
          </w:p>
        </w:tc>
      </w:tr>
      <w:tr w14:paraId="66DB67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0616F28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722E7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7A71F49">
            <w:pPr>
              <w:overflowPunct w:val="0"/>
              <w:autoSpaceDE w:val="0"/>
              <w:autoSpaceDN w:val="0"/>
              <w:spacing w:before="62" w:beforeLines="20" w:after="62" w:afterLines="20"/>
              <w:ind w:firstLine="0" w:firstLineChars="0"/>
            </w:pPr>
            <w:r>
              <w:rPr>
                <w:rFonts w:hint="eastAsia"/>
              </w:rPr>
              <w:t>qrCode</w:t>
            </w:r>
          </w:p>
          <w:p w14:paraId="45142232">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5B263A2F">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6282E9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A1EE1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8047593">
            <w:pPr>
              <w:overflowPunct w:val="0"/>
              <w:autoSpaceDE w:val="0"/>
              <w:autoSpaceDN w:val="0"/>
              <w:spacing w:before="62" w:beforeLines="20" w:after="62" w:afterLines="20"/>
              <w:ind w:firstLine="0" w:firstLineChars="0"/>
            </w:pPr>
            <w:r>
              <w:t>mac</w:t>
            </w:r>
          </w:p>
          <w:p w14:paraId="1F233313">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779ACCEA">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21FAF5E">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1C3C2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90FD8B0">
            <w:pPr>
              <w:overflowPunct w:val="0"/>
              <w:autoSpaceDE w:val="0"/>
              <w:autoSpaceDN w:val="0"/>
              <w:spacing w:before="62" w:beforeLines="20" w:after="62" w:afterLines="20"/>
              <w:ind w:firstLine="0" w:firstLineChars="0"/>
            </w:pPr>
            <w:r>
              <w:rPr>
                <w:rFonts w:hint="eastAsia"/>
              </w:rPr>
              <w:t>c</w:t>
            </w:r>
            <w:r>
              <w:t>hannelId</w:t>
            </w:r>
          </w:p>
          <w:p w14:paraId="53DCEEF0">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569E9F25">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6E7DBA8A">
            <w:pPr>
              <w:numPr>
                <w:ilvl w:val="0"/>
                <w:numId w:val="8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C7DC253">
            <w:pPr>
              <w:numPr>
                <w:ilvl w:val="0"/>
                <w:numId w:val="85"/>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0ED847FE">
            <w:pPr>
              <w:numPr>
                <w:ilvl w:val="0"/>
                <w:numId w:val="85"/>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693E4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01021AC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0B986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9" w:hRule="atLeast"/>
        </w:trPr>
        <w:tc>
          <w:tcPr>
            <w:tcW w:w="1872" w:type="dxa"/>
            <w:shd w:val="clear" w:color="auto" w:fill="auto"/>
            <w:noWrap w:val="0"/>
            <w:vAlign w:val="center"/>
          </w:tcPr>
          <w:p w14:paraId="1EB253EB">
            <w:pPr>
              <w:overflowPunct w:val="0"/>
              <w:autoSpaceDE w:val="0"/>
              <w:autoSpaceDN w:val="0"/>
              <w:spacing w:before="62" w:beforeLines="20" w:after="62" w:afterLines="20"/>
              <w:ind w:firstLine="0" w:firstLineChars="0"/>
            </w:pPr>
            <w:r>
              <w:rPr>
                <w:rFonts w:hint="eastAsia"/>
              </w:rPr>
              <w:t>error_code</w:t>
            </w:r>
          </w:p>
          <w:p w14:paraId="770224A9">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17F4E80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C6B33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0538437">
            <w:pPr>
              <w:overflowPunct w:val="0"/>
              <w:autoSpaceDE w:val="0"/>
              <w:autoSpaceDN w:val="0"/>
              <w:spacing w:before="62" w:beforeLines="20" w:after="62" w:afterLines="20"/>
              <w:ind w:firstLine="0" w:firstLineChars="0"/>
            </w:pPr>
            <w:r>
              <w:rPr>
                <w:rFonts w:hint="eastAsia"/>
              </w:rPr>
              <w:t>result</w:t>
            </w:r>
          </w:p>
          <w:p w14:paraId="0781111B">
            <w:pPr>
              <w:overflowPunct w:val="0"/>
              <w:autoSpaceDE w:val="0"/>
              <w:autoSpaceDN w:val="0"/>
              <w:spacing w:before="62" w:beforeLines="20" w:after="62" w:afterLines="20"/>
              <w:ind w:firstLine="0" w:firstLineChars="0"/>
              <w:rPr>
                <w:b/>
              </w:rPr>
            </w:pPr>
            <w:r>
              <w:rPr>
                <w:color w:val="767171"/>
              </w:rPr>
              <w:t>object</w:t>
            </w:r>
          </w:p>
        </w:tc>
        <w:tc>
          <w:tcPr>
            <w:tcW w:w="7200" w:type="dxa"/>
            <w:shd w:val="clear" w:color="auto" w:fill="auto"/>
            <w:noWrap w:val="0"/>
            <w:vAlign w:val="center"/>
          </w:tcPr>
          <w:p w14:paraId="442C58AE">
            <w:pPr>
              <w:overflowPunct w:val="0"/>
              <w:autoSpaceDE w:val="0"/>
              <w:autoSpaceDN w:val="0"/>
              <w:spacing w:before="62" w:beforeLines="20" w:after="62" w:afterLines="20"/>
              <w:ind w:firstLine="0" w:firstLineChars="0"/>
            </w:pPr>
            <w:r>
              <w:rPr>
                <w:rFonts w:hint="eastAsia"/>
              </w:rPr>
              <w:t>见</w:t>
            </w:r>
            <w:r>
              <w:fldChar w:fldCharType="begin"/>
            </w:r>
            <w:r>
              <w:instrText xml:space="preserve"> </w:instrText>
            </w:r>
            <w:r>
              <w:rPr>
                <w:rFonts w:hint="eastAsia"/>
              </w:rPr>
              <w:instrText xml:space="preserve">REF _Ref216077626 \h</w:instrText>
            </w:r>
            <w:r>
              <w:instrText xml:space="preserve">  \* MERGEFORMAT </w:instrText>
            </w:r>
            <w:r>
              <w:fldChar w:fldCharType="separate"/>
            </w:r>
            <w:r>
              <w:rPr>
                <w:rFonts w:hint="eastAsia"/>
              </w:rPr>
              <w:t>表 1</w:t>
            </w:r>
            <w:r>
              <w:t xml:space="preserve">.4.4.2.12-1 </w:t>
            </w:r>
            <w:r>
              <w:rPr>
                <w:rFonts w:hint="eastAsia"/>
              </w:rPr>
              <w:t>鱼眼</w:t>
            </w:r>
            <w:r>
              <w:rPr>
                <w:rFonts w:hint="eastAsia"/>
                <w:szCs w:val="21"/>
              </w:rPr>
              <w:t>模式能力集列</w:t>
            </w:r>
            <w:r>
              <w:rPr>
                <w:rFonts w:hint="eastAsia"/>
              </w:rPr>
              <w:t>表</w:t>
            </w:r>
            <w:r>
              <w:fldChar w:fldCharType="end"/>
            </w:r>
          </w:p>
        </w:tc>
      </w:tr>
      <w:tr w14:paraId="2A0991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261022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70FA00A6">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3D893FE6">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5F1E9C45">
            <w:pPr>
              <w:ind w:firstLine="0" w:firstLineChars="0"/>
            </w:pPr>
            <w:r>
              <w:t xml:space="preserve">3.  </w:t>
            </w:r>
            <w:r>
              <w:rPr>
                <w:rFonts w:hint="eastAsia"/>
              </w:rPr>
              <w:t>设备能力集存在fish_eye字段且取值为1</w:t>
            </w:r>
          </w:p>
        </w:tc>
      </w:tr>
      <w:tr w14:paraId="5D8E2B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E9E5E6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233581B6">
            <w:pPr>
              <w:overflowPunct w:val="0"/>
              <w:autoSpaceDE w:val="0"/>
              <w:autoSpaceDN w:val="0"/>
              <w:spacing w:before="62" w:beforeLines="20" w:after="62" w:afterLines="20"/>
              <w:ind w:firstLine="0" w:firstLineChars="0"/>
            </w:pPr>
            <w:r>
              <w:rPr>
                <w:rFonts w:ascii="Segoe UI" w:hAnsi="Segoe UI" w:cs="Segoe UI"/>
                <w:color w:val="000000"/>
                <w:shd w:val="clear" w:color="auto" w:fill="FFFFFF"/>
              </w:rPr>
              <w:t>获取</w:t>
            </w:r>
            <w:r>
              <w:rPr>
                <w:rFonts w:hint="eastAsia"/>
              </w:rPr>
              <w:t>鱼眼模式能力集</w:t>
            </w:r>
          </w:p>
        </w:tc>
      </w:tr>
    </w:tbl>
    <w:p w14:paraId="097E78B8">
      <w:pPr>
        <w:ind w:firstLine="420"/>
      </w:pPr>
    </w:p>
    <w:p w14:paraId="37E2CA3B">
      <w:pPr>
        <w:ind w:firstLine="420"/>
      </w:pPr>
      <w:r>
        <w:rPr>
          <w:rFonts w:hint="eastAsia"/>
        </w:rPr>
        <w:t>示例：</w:t>
      </w:r>
    </w:p>
    <w:tbl>
      <w:tblPr>
        <w:tblStyle w:val="58"/>
        <w:tblW w:w="86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676"/>
      </w:tblGrid>
      <w:tr w14:paraId="6038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676" w:type="dxa"/>
            <w:shd w:val="clear" w:color="auto" w:fill="C0C0C0"/>
            <w:noWrap w:val="0"/>
            <w:vAlign w:val="top"/>
          </w:tcPr>
          <w:p w14:paraId="54923C0F">
            <w:pPr>
              <w:ind w:firstLine="0" w:firstLineChars="0"/>
              <w:rPr>
                <w:b/>
                <w:bCs/>
              </w:rPr>
            </w:pPr>
            <w:r>
              <w:rPr>
                <w:b/>
                <w:bCs/>
              </w:rPr>
              <w:t>Request:</w:t>
            </w:r>
          </w:p>
          <w:p w14:paraId="0135E287">
            <w:pPr>
              <w:ind w:firstLine="420"/>
            </w:pPr>
            <w:r>
              <w:t>{</w:t>
            </w:r>
          </w:p>
          <w:p w14:paraId="2D89C683">
            <w:pPr>
              <w:ind w:firstLine="840" w:firstLineChars="400"/>
            </w:pPr>
            <w:r>
              <w:t>"qrCode": "16E0091709B04C926",</w:t>
            </w:r>
          </w:p>
          <w:p w14:paraId="0F19BC18">
            <w:pPr>
              <w:ind w:firstLine="840" w:firstLineChars="400"/>
            </w:pPr>
            <w:r>
              <w:t>"channelId": 1,</w:t>
            </w:r>
          </w:p>
          <w:p w14:paraId="70E878B8">
            <w:pPr>
              <w:ind w:firstLine="420"/>
            </w:pPr>
            <w:r>
              <w:t>}</w:t>
            </w:r>
          </w:p>
          <w:p w14:paraId="61D2BA2D">
            <w:pPr>
              <w:ind w:firstLine="0" w:firstLineChars="0"/>
              <w:rPr>
                <w:b/>
                <w:bCs/>
              </w:rPr>
            </w:pPr>
            <w:r>
              <w:rPr>
                <w:b/>
                <w:bCs/>
              </w:rPr>
              <w:t>Response:</w:t>
            </w:r>
          </w:p>
          <w:p w14:paraId="5A55DD70">
            <w:pPr>
              <w:ind w:firstLine="420"/>
            </w:pPr>
            <w:r>
              <w:t>{</w:t>
            </w:r>
          </w:p>
          <w:p w14:paraId="1A110AE1">
            <w:pPr>
              <w:ind w:firstLine="840" w:firstLineChars="400"/>
            </w:pPr>
            <w:r>
              <w:t>"error_code": 0,</w:t>
            </w:r>
          </w:p>
          <w:p w14:paraId="115EB529">
            <w:pPr>
              <w:ind w:firstLine="840" w:firstLineChars="400"/>
            </w:pPr>
            <w:r>
              <w:t>"result":{</w:t>
            </w:r>
          </w:p>
          <w:p w14:paraId="73D14E95">
            <w:pPr>
              <w:ind w:firstLine="1260" w:firstLineChars="600"/>
            </w:pPr>
            <w:r>
              <w:t>"set_mode": ["top","wall"],</w:t>
            </w:r>
          </w:p>
          <w:p w14:paraId="6F035E64">
            <w:pPr>
              <w:ind w:firstLine="1260" w:firstLineChars="600"/>
            </w:pPr>
            <w:r>
              <w:t>"top_display_mode": ["360D", "180D"],</w:t>
            </w:r>
          </w:p>
          <w:p w14:paraId="4E46482D">
            <w:pPr>
              <w:ind w:firstLine="1260" w:firstLineChars="600"/>
            </w:pPr>
            <w:r>
              <w:t>"wall_display_mode": ["calib", "longitude"],</w:t>
            </w:r>
          </w:p>
          <w:p w14:paraId="02296627">
            <w:pPr>
              <w:ind w:firstLine="1260" w:firstLineChars="600"/>
            </w:pPr>
            <w:r>
              <w:t>"invalid_pixel": "100",</w:t>
            </w:r>
          </w:p>
          <w:p w14:paraId="0B14A50B">
            <w:pPr>
              <w:ind w:firstLine="1260" w:firstLineChars="600"/>
            </w:pPr>
            <w:r>
              <w:t>"osd_in_video": "1",</w:t>
            </w:r>
          </w:p>
          <w:p w14:paraId="595774DB">
            <w:pPr>
              <w:ind w:firstLine="1260" w:firstLineChars="600"/>
            </w:pPr>
            <w:r>
              <w:t>"video_type": "circle",</w:t>
            </w:r>
          </w:p>
          <w:p w14:paraId="4E0473A7">
            <w:pPr>
              <w:ind w:firstLine="1260" w:firstLineChars="600"/>
            </w:pPr>
            <w:r>
              <w:t>"center_calibration": "0",</w:t>
            </w:r>
          </w:p>
          <w:p w14:paraId="0E632ACC">
            <w:pPr>
              <w:ind w:firstLine="1260" w:firstLineChars="600"/>
            </w:pPr>
            <w:r>
              <w:t>"circle_center_x": "5000",</w:t>
            </w:r>
          </w:p>
          <w:p w14:paraId="7F49BA85">
            <w:pPr>
              <w:ind w:firstLine="1260" w:firstLineChars="600"/>
            </w:pPr>
            <w:r>
              <w:t>"circle_center_y": "5000",</w:t>
            </w:r>
          </w:p>
          <w:p w14:paraId="1E813354">
            <w:pPr>
              <w:ind w:firstLine="1260" w:firstLineChars="600"/>
            </w:pPr>
            <w:r>
              <w:t>"radius": "4000"</w:t>
            </w:r>
          </w:p>
          <w:p w14:paraId="63F8110E">
            <w:pPr>
              <w:ind w:firstLine="1039" w:firstLineChars="495"/>
            </w:pPr>
            <w:r>
              <w:t>}</w:t>
            </w:r>
          </w:p>
          <w:p w14:paraId="76C800C9">
            <w:pPr>
              <w:ind w:firstLine="420"/>
              <w:rPr>
                <w:rFonts w:ascii="Courier New" w:hAnsi="Courier New" w:cs="Courier New"/>
              </w:rPr>
            </w:pPr>
            <w:r>
              <w:t>}</w:t>
            </w:r>
          </w:p>
        </w:tc>
      </w:tr>
    </w:tbl>
    <w:p w14:paraId="186C8463">
      <w:pPr>
        <w:pStyle w:val="3"/>
        <w:numPr>
          <w:ilvl w:val="0"/>
          <w:numId w:val="0"/>
        </w:numPr>
        <w:spacing w:after="156"/>
        <w:ind w:left="482"/>
      </w:pPr>
      <w:bookmarkStart w:id="368" w:name="_Ref216077626"/>
      <w:r>
        <w:rPr>
          <w:rFonts w:hint="eastAsia"/>
        </w:rPr>
        <w:t>表 1</w:t>
      </w:r>
      <w:r>
        <w:t xml:space="preserve">.4.4.2.12-1 </w:t>
      </w:r>
      <w:r>
        <w:rPr>
          <w:rFonts w:hint="eastAsia"/>
        </w:rPr>
        <w:t>鱼眼模式能力集列表</w:t>
      </w:r>
      <w:bookmarkEnd w:id="368"/>
    </w:p>
    <w:tbl>
      <w:tblPr>
        <w:tblStyle w:val="58"/>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552"/>
        <w:gridCol w:w="5811"/>
      </w:tblGrid>
      <w:tr w14:paraId="3EC1E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E7E6E6"/>
            <w:noWrap w:val="0"/>
            <w:vAlign w:val="top"/>
          </w:tcPr>
          <w:p w14:paraId="37B5B91E">
            <w:pPr>
              <w:overflowPunct w:val="0"/>
              <w:autoSpaceDE w:val="0"/>
              <w:autoSpaceDN w:val="0"/>
              <w:snapToGrid w:val="0"/>
              <w:spacing w:before="78" w:beforeLines="25" w:after="78" w:afterLines="25" w:line="240" w:lineRule="auto"/>
              <w:ind w:firstLine="0" w:firstLineChars="0"/>
              <w:jc w:val="center"/>
              <w:rPr>
                <w:b/>
              </w:rPr>
            </w:pPr>
            <w:r>
              <w:rPr>
                <w:rFonts w:hint="eastAsia"/>
                <w:b/>
              </w:rPr>
              <w:t>序号</w:t>
            </w:r>
          </w:p>
        </w:tc>
        <w:tc>
          <w:tcPr>
            <w:tcW w:w="2552" w:type="dxa"/>
            <w:shd w:val="clear" w:color="auto" w:fill="E7E6E6"/>
            <w:noWrap w:val="0"/>
            <w:vAlign w:val="bottom"/>
          </w:tcPr>
          <w:p w14:paraId="794513A5">
            <w:pPr>
              <w:overflowPunct w:val="0"/>
              <w:autoSpaceDE w:val="0"/>
              <w:autoSpaceDN w:val="0"/>
              <w:snapToGrid w:val="0"/>
              <w:spacing w:before="78" w:beforeLines="25" w:after="78" w:afterLines="25" w:line="240" w:lineRule="auto"/>
              <w:ind w:firstLine="0" w:firstLineChars="0"/>
              <w:jc w:val="center"/>
              <w:rPr>
                <w:rFonts w:ascii="等线" w:hAnsi="等线" w:eastAsia="等线"/>
                <w:color w:val="000000"/>
                <w:sz w:val="22"/>
                <w:szCs w:val="22"/>
              </w:rPr>
            </w:pPr>
            <w:r>
              <w:rPr>
                <w:rFonts w:hint="eastAsia"/>
                <w:b/>
              </w:rPr>
              <w:t>能力集字段</w:t>
            </w:r>
          </w:p>
        </w:tc>
        <w:tc>
          <w:tcPr>
            <w:tcW w:w="5811" w:type="dxa"/>
            <w:shd w:val="clear" w:color="auto" w:fill="E7E6E6"/>
            <w:noWrap w:val="0"/>
            <w:vAlign w:val="top"/>
          </w:tcPr>
          <w:p w14:paraId="34E30C0D">
            <w:pPr>
              <w:overflowPunct w:val="0"/>
              <w:autoSpaceDE w:val="0"/>
              <w:autoSpaceDN w:val="0"/>
              <w:snapToGrid w:val="0"/>
              <w:spacing w:before="78" w:beforeLines="25" w:after="78" w:afterLines="25" w:line="240" w:lineRule="auto"/>
              <w:ind w:firstLine="0" w:firstLineChars="0"/>
              <w:jc w:val="center"/>
              <w:rPr>
                <w:b/>
              </w:rPr>
            </w:pPr>
            <w:r>
              <w:rPr>
                <w:rFonts w:hint="eastAsia"/>
                <w:b/>
              </w:rPr>
              <w:t>能力集字段说明</w:t>
            </w:r>
          </w:p>
        </w:tc>
      </w:tr>
      <w:tr w14:paraId="0870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A3B9B16">
            <w:pPr>
              <w:ind w:firstLine="0" w:firstLineChars="0"/>
            </w:pPr>
            <w:r>
              <w:t>1</w:t>
            </w:r>
          </w:p>
        </w:tc>
        <w:tc>
          <w:tcPr>
            <w:tcW w:w="2552" w:type="dxa"/>
            <w:shd w:val="clear" w:color="auto" w:fill="auto"/>
            <w:noWrap w:val="0"/>
            <w:vAlign w:val="top"/>
          </w:tcPr>
          <w:p w14:paraId="5A41AC99">
            <w:pPr>
              <w:ind w:firstLine="0" w:firstLineChars="0"/>
            </w:pPr>
            <w:r>
              <w:t>set_mode</w:t>
            </w:r>
          </w:p>
          <w:p w14:paraId="10449FE9">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1755E0AA">
            <w:pPr>
              <w:ind w:firstLine="0" w:firstLineChars="0"/>
            </w:pPr>
            <w:r>
              <w:rPr>
                <w:rFonts w:hint="eastAsia"/>
              </w:rPr>
              <w:t>鱼眼设备支持的物理安装模式，至少包含一种。</w:t>
            </w:r>
          </w:p>
          <w:p w14:paraId="46887F59">
            <w:pPr>
              <w:ind w:firstLine="0" w:firstLineChars="0"/>
            </w:pPr>
            <w:r>
              <w:rPr>
                <w:rFonts w:hint="eastAsia"/>
              </w:rPr>
              <w:t>取值范围：</w:t>
            </w:r>
          </w:p>
          <w:p w14:paraId="1A2875C4">
            <w:pPr>
              <w:ind w:firstLine="0" w:firstLineChars="0"/>
            </w:pPr>
            <w:r>
              <w:rPr>
                <w:rFonts w:hint="eastAsia"/>
              </w:rPr>
              <w:t>top：顶装</w:t>
            </w:r>
          </w:p>
          <w:p w14:paraId="03740018">
            <w:pPr>
              <w:ind w:firstLine="0" w:firstLineChars="0"/>
            </w:pPr>
            <w:r>
              <w:rPr>
                <w:rFonts w:hint="eastAsia"/>
              </w:rPr>
              <w:t>wall：壁装</w:t>
            </w:r>
          </w:p>
        </w:tc>
      </w:tr>
      <w:tr w14:paraId="1AB7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D6A5B86">
            <w:pPr>
              <w:ind w:firstLine="0" w:firstLineChars="0"/>
            </w:pPr>
            <w:r>
              <w:t>2</w:t>
            </w:r>
          </w:p>
        </w:tc>
        <w:tc>
          <w:tcPr>
            <w:tcW w:w="2552" w:type="dxa"/>
            <w:shd w:val="clear" w:color="auto" w:fill="auto"/>
            <w:noWrap w:val="0"/>
            <w:vAlign w:val="top"/>
          </w:tcPr>
          <w:p w14:paraId="691AE219">
            <w:pPr>
              <w:ind w:firstLine="0" w:firstLineChars="0"/>
            </w:pPr>
            <w:r>
              <w:t xml:space="preserve">top_display_mode </w:t>
            </w:r>
          </w:p>
          <w:p w14:paraId="287DC0D8">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1E4656CA">
            <w:pPr>
              <w:ind w:firstLine="0" w:firstLineChars="0"/>
            </w:pPr>
            <w:r>
              <w:rPr>
                <w:rFonts w:hint="eastAsia"/>
              </w:rPr>
              <w:t>鱼眼设备顶装时支持的视频显示模式，只有在设备支持顶装时包含该字段，且至少包含一种模式</w:t>
            </w:r>
          </w:p>
          <w:p w14:paraId="1BA0BC54">
            <w:pPr>
              <w:ind w:firstLine="0" w:firstLineChars="0"/>
            </w:pPr>
            <w:r>
              <w:rPr>
                <w:rFonts w:hint="eastAsia"/>
              </w:rPr>
              <w:t>取值范围：</w:t>
            </w:r>
          </w:p>
          <w:p w14:paraId="415A0F5D">
            <w:pPr>
              <w:ind w:firstLine="0" w:firstLineChars="0"/>
            </w:pPr>
            <w:r>
              <w:rPr>
                <w:rFonts w:hint="eastAsia"/>
              </w:rPr>
              <w:t>360D：顶装360度全景模式</w:t>
            </w:r>
          </w:p>
          <w:p w14:paraId="11C7BEFA">
            <w:pPr>
              <w:ind w:firstLine="0" w:firstLineChars="0"/>
            </w:pPr>
            <w:r>
              <w:rPr>
                <w:rFonts w:hint="eastAsia"/>
              </w:rPr>
              <w:t>180D：顶装180度全景模式</w:t>
            </w:r>
          </w:p>
          <w:p w14:paraId="435ACE48">
            <w:pPr>
              <w:ind w:firstLine="0" w:firstLineChars="0"/>
            </w:pPr>
            <w:r>
              <w:rPr>
                <w:rFonts w:hint="eastAsia"/>
              </w:rPr>
              <w:t>cylinder：顶装圆柱体模式</w:t>
            </w:r>
          </w:p>
          <w:p w14:paraId="4F1306E1">
            <w:pPr>
              <w:ind w:firstLine="0" w:firstLineChars="0"/>
            </w:pPr>
            <w:r>
              <w:rPr>
                <w:rFonts w:hint="eastAsia"/>
              </w:rPr>
              <w:t>win_plane_top_quad：顶装四分屏模式</w:t>
            </w:r>
          </w:p>
          <w:p w14:paraId="7496B53F">
            <w:pPr>
              <w:ind w:firstLine="0" w:firstLineChars="0"/>
            </w:pPr>
            <w:r>
              <w:rPr>
                <w:rFonts w:hint="eastAsia"/>
              </w:rPr>
              <w:t>win_plane_top：顶装原图模式(半球形贴图)</w:t>
            </w:r>
          </w:p>
        </w:tc>
      </w:tr>
      <w:tr w14:paraId="6785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EE2F480">
            <w:pPr>
              <w:ind w:firstLine="0" w:firstLineChars="0"/>
            </w:pPr>
            <w:r>
              <w:t>3</w:t>
            </w:r>
          </w:p>
        </w:tc>
        <w:tc>
          <w:tcPr>
            <w:tcW w:w="2552" w:type="dxa"/>
            <w:shd w:val="clear" w:color="auto" w:fill="auto"/>
            <w:noWrap w:val="0"/>
            <w:vAlign w:val="top"/>
          </w:tcPr>
          <w:p w14:paraId="61C05B05">
            <w:pPr>
              <w:ind w:firstLine="0" w:firstLineChars="0"/>
            </w:pPr>
            <w:r>
              <w:t xml:space="preserve">wall_display_mode </w:t>
            </w:r>
          </w:p>
          <w:p w14:paraId="1070DD15">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6700AC2D">
            <w:pPr>
              <w:ind w:firstLine="0" w:firstLineChars="0"/>
            </w:pPr>
            <w:r>
              <w:rPr>
                <w:rFonts w:hint="eastAsia"/>
              </w:rPr>
              <w:t>鱼眼设备壁装时支持的视频显示模式，只有在设备支持壁装时包含该字段，且至少包含一种模式</w:t>
            </w:r>
          </w:p>
          <w:p w14:paraId="2C540DB3">
            <w:pPr>
              <w:ind w:firstLine="0" w:firstLineChars="0"/>
            </w:pPr>
            <w:r>
              <w:rPr>
                <w:rFonts w:hint="eastAsia"/>
              </w:rPr>
              <w:t>取值范围：</w:t>
            </w:r>
          </w:p>
          <w:p w14:paraId="23383214">
            <w:pPr>
              <w:ind w:firstLine="0" w:firstLineChars="0"/>
            </w:pPr>
            <w:r>
              <w:rPr>
                <w:rFonts w:hint="eastAsia"/>
              </w:rPr>
              <w:t>longitude：壁装水平展开模式</w:t>
            </w:r>
          </w:p>
          <w:p w14:paraId="75C3C64F">
            <w:pPr>
              <w:ind w:firstLine="0" w:firstLineChars="0"/>
            </w:pPr>
            <w:r>
              <w:rPr>
                <w:rFonts w:hint="eastAsia"/>
              </w:rPr>
              <w:t>calib：壁装全景拉伸模式</w:t>
            </w:r>
          </w:p>
          <w:p w14:paraId="528D5235">
            <w:pPr>
              <w:ind w:firstLine="0" w:firstLineChars="0"/>
            </w:pPr>
            <w:r>
              <w:rPr>
                <w:rFonts w:hint="eastAsia"/>
              </w:rPr>
              <w:t>win_plane_wall：壁装原图模式(半球形贴图)</w:t>
            </w:r>
          </w:p>
          <w:p w14:paraId="0288991B">
            <w:pPr>
              <w:ind w:firstLine="0" w:firstLineChars="0"/>
            </w:pPr>
            <w:r>
              <w:rPr>
                <w:rFonts w:hint="eastAsia"/>
              </w:rPr>
              <w:t>latitude：竖直全景拉伸</w:t>
            </w:r>
          </w:p>
        </w:tc>
      </w:tr>
      <w:tr w14:paraId="1534F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E26C7AD">
            <w:pPr>
              <w:ind w:firstLine="0" w:firstLineChars="0"/>
            </w:pPr>
            <w:r>
              <w:t>4</w:t>
            </w:r>
          </w:p>
        </w:tc>
        <w:tc>
          <w:tcPr>
            <w:tcW w:w="2552" w:type="dxa"/>
            <w:shd w:val="clear" w:color="auto" w:fill="auto"/>
            <w:noWrap w:val="0"/>
            <w:vAlign w:val="top"/>
          </w:tcPr>
          <w:p w14:paraId="50F5870D">
            <w:pPr>
              <w:ind w:firstLine="0" w:firstLineChars="0"/>
            </w:pPr>
            <w:r>
              <w:t>invalid_pixel</w:t>
            </w:r>
          </w:p>
          <w:p w14:paraId="5C34CEE1">
            <w:pPr>
              <w:ind w:firstLine="0" w:firstLineChars="0"/>
            </w:pPr>
            <w:r>
              <w:rPr>
                <w:color w:val="767171"/>
              </w:rPr>
              <w:t>string</w:t>
            </w:r>
          </w:p>
        </w:tc>
        <w:tc>
          <w:tcPr>
            <w:tcW w:w="5811" w:type="dxa"/>
            <w:shd w:val="clear" w:color="auto" w:fill="auto"/>
            <w:noWrap w:val="0"/>
            <w:vAlign w:val="top"/>
          </w:tcPr>
          <w:p w14:paraId="68F0A067">
            <w:pPr>
              <w:ind w:firstLine="0" w:firstLineChars="0"/>
            </w:pPr>
            <w:r>
              <w:rPr>
                <w:rFonts w:hint="eastAsia"/>
              </w:rPr>
              <w:t>鱼眼设备OSD覆盖后，由于对齐或视场角裁剪后导致有效画面与图像边缘有间隙，该字段的取值取四个方向间隙的最大值归一化到10000以后的数值，计算方法为(实际间隙像素/最大分辨率的宽*10000，如实际像素为80个，主码流最大分辨率为1920*1080，此时字段值为80/1920*10000=417)，当且仅当center_calibration字段不存在或值为1时该字段有效</w:t>
            </w:r>
          </w:p>
          <w:p w14:paraId="6F9F8E60">
            <w:pPr>
              <w:ind w:firstLine="0" w:firstLineChars="0"/>
            </w:pPr>
            <w:r>
              <w:rPr>
                <w:rFonts w:hint="eastAsia"/>
              </w:rPr>
              <w:t xml:space="preserve">取值范围：[0 </w:t>
            </w:r>
            <w:r>
              <w:t>,</w:t>
            </w:r>
            <w:r>
              <w:rPr>
                <w:rFonts w:hint="eastAsia"/>
              </w:rPr>
              <w:t xml:space="preserve"> 4999</w:t>
            </w:r>
            <w:r>
              <w:t>]</w:t>
            </w:r>
          </w:p>
        </w:tc>
      </w:tr>
      <w:tr w14:paraId="2B893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E37E2AC">
            <w:pPr>
              <w:ind w:firstLine="0" w:firstLineChars="0"/>
            </w:pPr>
            <w:r>
              <w:t>5</w:t>
            </w:r>
          </w:p>
        </w:tc>
        <w:tc>
          <w:tcPr>
            <w:tcW w:w="2552" w:type="dxa"/>
            <w:shd w:val="clear" w:color="auto" w:fill="auto"/>
            <w:noWrap w:val="0"/>
            <w:vAlign w:val="top"/>
          </w:tcPr>
          <w:p w14:paraId="6F64D2F9">
            <w:pPr>
              <w:ind w:firstLine="0" w:firstLineChars="0"/>
            </w:pPr>
            <w:r>
              <w:t>osd_in_video</w:t>
            </w:r>
          </w:p>
          <w:p w14:paraId="443D3E5E">
            <w:pPr>
              <w:ind w:firstLine="0" w:firstLineChars="0"/>
            </w:pPr>
            <w:r>
              <w:rPr>
                <w:color w:val="767171"/>
              </w:rPr>
              <w:t>string</w:t>
            </w:r>
          </w:p>
        </w:tc>
        <w:tc>
          <w:tcPr>
            <w:tcW w:w="5811" w:type="dxa"/>
            <w:shd w:val="clear" w:color="auto" w:fill="auto"/>
            <w:noWrap w:val="0"/>
            <w:vAlign w:val="top"/>
          </w:tcPr>
          <w:p w14:paraId="1F949D9E">
            <w:pPr>
              <w:ind w:firstLine="0" w:firstLineChars="0"/>
            </w:pPr>
            <w:r>
              <w:rPr>
                <w:rFonts w:hint="eastAsia"/>
              </w:rPr>
              <w:t>视频有效画面中是否包含OSD，如不包含，需要app在显示时添加</w:t>
            </w:r>
          </w:p>
          <w:p w14:paraId="3E9B0590">
            <w:pPr>
              <w:ind w:firstLine="0" w:firstLineChars="0"/>
            </w:pPr>
            <w:r>
              <w:rPr>
                <w:rFonts w:hint="eastAsia"/>
              </w:rPr>
              <w:t>取值范围：</w:t>
            </w:r>
          </w:p>
          <w:p w14:paraId="77A19EF4">
            <w:pPr>
              <w:ind w:firstLine="0" w:firstLineChars="0"/>
            </w:pPr>
            <w:r>
              <w:rPr>
                <w:rFonts w:hint="eastAsia"/>
              </w:rPr>
              <w:t>1：包含</w:t>
            </w:r>
          </w:p>
          <w:p w14:paraId="6A838431">
            <w:pPr>
              <w:ind w:firstLine="0" w:firstLineChars="0"/>
            </w:pPr>
            <w:r>
              <w:rPr>
                <w:rFonts w:hint="eastAsia"/>
              </w:rPr>
              <w:t>0：不包含</w:t>
            </w:r>
          </w:p>
        </w:tc>
      </w:tr>
      <w:tr w14:paraId="63BA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5E1646E">
            <w:pPr>
              <w:ind w:firstLine="0" w:firstLineChars="0"/>
            </w:pPr>
            <w:r>
              <w:t>6</w:t>
            </w:r>
          </w:p>
        </w:tc>
        <w:tc>
          <w:tcPr>
            <w:tcW w:w="2552" w:type="dxa"/>
            <w:shd w:val="clear" w:color="auto" w:fill="auto"/>
            <w:noWrap w:val="0"/>
            <w:vAlign w:val="top"/>
          </w:tcPr>
          <w:p w14:paraId="00E86EC5">
            <w:pPr>
              <w:ind w:firstLine="0" w:firstLineChars="0"/>
            </w:pPr>
            <w:r>
              <w:t>video_type</w:t>
            </w:r>
          </w:p>
          <w:p w14:paraId="4C18C101">
            <w:pPr>
              <w:ind w:firstLine="0" w:firstLineChars="0"/>
            </w:pPr>
            <w:r>
              <w:rPr>
                <w:color w:val="767171"/>
              </w:rPr>
              <w:t>string</w:t>
            </w:r>
          </w:p>
        </w:tc>
        <w:tc>
          <w:tcPr>
            <w:tcW w:w="5811" w:type="dxa"/>
            <w:shd w:val="clear" w:color="auto" w:fill="auto"/>
            <w:noWrap w:val="0"/>
            <w:vAlign w:val="top"/>
          </w:tcPr>
          <w:p w14:paraId="7430389F">
            <w:pPr>
              <w:ind w:firstLine="0" w:firstLineChars="0"/>
            </w:pPr>
            <w:r>
              <w:rPr>
                <w:rFonts w:hint="eastAsia"/>
              </w:rPr>
              <w:t>鱼眼设备输出的画面类型.</w:t>
            </w:r>
          </w:p>
          <w:p w14:paraId="15FE6FDE">
            <w:pPr>
              <w:ind w:firstLine="0" w:firstLineChars="0"/>
            </w:pPr>
            <w:r>
              <w:rPr>
                <w:rFonts w:hint="eastAsia"/>
              </w:rPr>
              <w:t>取值范围：</w:t>
            </w:r>
          </w:p>
          <w:p w14:paraId="5695F182">
            <w:pPr>
              <w:ind w:firstLine="0" w:firstLineChars="0"/>
            </w:pPr>
            <w:r>
              <w:rPr>
                <w:rFonts w:hint="eastAsia"/>
              </w:rPr>
              <w:t>circle：输出画面包含整个圆</w:t>
            </w:r>
          </w:p>
          <w:p w14:paraId="1A44F5A5">
            <w:pPr>
              <w:ind w:firstLine="0" w:firstLineChars="0"/>
            </w:pPr>
            <w:r>
              <w:rPr>
                <w:rFonts w:hint="eastAsia"/>
              </w:rPr>
              <w:t>cut_up_down：输出画面上下被裁剪，不是完整的圆</w:t>
            </w:r>
          </w:p>
        </w:tc>
      </w:tr>
      <w:tr w14:paraId="3218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4C353E5">
            <w:pPr>
              <w:ind w:firstLine="0" w:firstLineChars="0"/>
            </w:pPr>
            <w:r>
              <w:t>7</w:t>
            </w:r>
          </w:p>
        </w:tc>
        <w:tc>
          <w:tcPr>
            <w:tcW w:w="2552" w:type="dxa"/>
            <w:shd w:val="clear" w:color="auto" w:fill="auto"/>
            <w:noWrap w:val="0"/>
            <w:vAlign w:val="top"/>
          </w:tcPr>
          <w:p w14:paraId="5F2A973C">
            <w:pPr>
              <w:ind w:firstLine="0" w:firstLineChars="0"/>
            </w:pPr>
            <w:r>
              <w:t>center_calibration</w:t>
            </w:r>
          </w:p>
          <w:p w14:paraId="49E70639">
            <w:pPr>
              <w:ind w:firstLine="0" w:firstLineChars="0"/>
            </w:pPr>
            <w:r>
              <w:rPr>
                <w:color w:val="767171"/>
              </w:rPr>
              <w:t>string</w:t>
            </w:r>
          </w:p>
        </w:tc>
        <w:tc>
          <w:tcPr>
            <w:tcW w:w="5811" w:type="dxa"/>
            <w:shd w:val="clear" w:color="auto" w:fill="auto"/>
            <w:noWrap w:val="0"/>
            <w:vAlign w:val="top"/>
          </w:tcPr>
          <w:p w14:paraId="1E16DE38">
            <w:pPr>
              <w:ind w:firstLine="0" w:firstLineChars="0"/>
            </w:pPr>
            <w:r>
              <w:rPr>
                <w:rFonts w:hint="eastAsia"/>
              </w:rPr>
              <w:t>鱼眼设备输出视频是否已经中心校准.</w:t>
            </w:r>
          </w:p>
          <w:p w14:paraId="299E0045">
            <w:pPr>
              <w:ind w:firstLine="0" w:firstLineChars="0"/>
            </w:pPr>
            <w:r>
              <w:rPr>
                <w:rFonts w:hint="eastAsia"/>
              </w:rPr>
              <w:t>不存在该字段或该字段的值为1：已经中心校准</w:t>
            </w:r>
          </w:p>
          <w:p w14:paraId="6197C60B">
            <w:pPr>
              <w:ind w:firstLine="0" w:firstLineChars="0"/>
            </w:pPr>
            <w:r>
              <w:rPr>
                <w:rFonts w:hint="eastAsia"/>
              </w:rPr>
              <w:t>存在该字段且字段的值为0：未中心校准</w:t>
            </w:r>
          </w:p>
        </w:tc>
      </w:tr>
      <w:tr w14:paraId="55B2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36579B0">
            <w:pPr>
              <w:ind w:firstLine="0" w:firstLineChars="0"/>
            </w:pPr>
            <w:r>
              <w:t>8</w:t>
            </w:r>
          </w:p>
        </w:tc>
        <w:tc>
          <w:tcPr>
            <w:tcW w:w="2552" w:type="dxa"/>
            <w:shd w:val="clear" w:color="auto" w:fill="auto"/>
            <w:noWrap w:val="0"/>
            <w:vAlign w:val="top"/>
          </w:tcPr>
          <w:p w14:paraId="0D746CD0">
            <w:pPr>
              <w:ind w:firstLine="0" w:firstLineChars="0"/>
            </w:pPr>
            <w:r>
              <w:t>circle_center_x</w:t>
            </w:r>
          </w:p>
          <w:p w14:paraId="7C25B6A7">
            <w:pPr>
              <w:ind w:firstLine="0" w:firstLineChars="0"/>
            </w:pPr>
            <w:r>
              <w:rPr>
                <w:color w:val="767171"/>
              </w:rPr>
              <w:t>string</w:t>
            </w:r>
          </w:p>
        </w:tc>
        <w:tc>
          <w:tcPr>
            <w:tcW w:w="5811" w:type="dxa"/>
            <w:shd w:val="clear" w:color="auto" w:fill="auto"/>
            <w:noWrap w:val="0"/>
            <w:vAlign w:val="top"/>
          </w:tcPr>
          <w:p w14:paraId="0395A9C2">
            <w:pPr>
              <w:ind w:firstLine="0" w:firstLineChars="0"/>
            </w:pPr>
            <w:r>
              <w:rPr>
                <w:rFonts w:hint="eastAsia"/>
              </w:rPr>
              <w:t>鱼眼设备输出视频中心点横坐标，只有当center_calibration字段存在且取值为0时，该字段有效.该字段取值为实际坐标（相对于主码流最大分辨率）归一化到10000之后的值，计算方法和invalid_pixel字段一致。</w:t>
            </w:r>
          </w:p>
          <w:p w14:paraId="0BCD6F1B">
            <w:pPr>
              <w:ind w:firstLine="0" w:firstLineChars="0"/>
            </w:pPr>
            <w:r>
              <w:rPr>
                <w:rFonts w:hint="eastAsia"/>
              </w:rPr>
              <w:t>取值范围：[1 , 9999</w:t>
            </w:r>
            <w:r>
              <w:t>]</w:t>
            </w:r>
          </w:p>
        </w:tc>
      </w:tr>
      <w:tr w14:paraId="1896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6C7E233">
            <w:pPr>
              <w:ind w:firstLine="0" w:firstLineChars="0"/>
            </w:pPr>
            <w:r>
              <w:t>9</w:t>
            </w:r>
          </w:p>
        </w:tc>
        <w:tc>
          <w:tcPr>
            <w:tcW w:w="2552" w:type="dxa"/>
            <w:shd w:val="clear" w:color="auto" w:fill="auto"/>
            <w:noWrap w:val="0"/>
            <w:vAlign w:val="top"/>
          </w:tcPr>
          <w:p w14:paraId="3F0BDE7F">
            <w:pPr>
              <w:ind w:firstLine="0" w:firstLineChars="0"/>
            </w:pPr>
            <w:r>
              <w:t xml:space="preserve">circle_center_y </w:t>
            </w:r>
          </w:p>
          <w:p w14:paraId="27733245">
            <w:pPr>
              <w:ind w:firstLine="0" w:firstLineChars="0"/>
            </w:pPr>
            <w:r>
              <w:rPr>
                <w:color w:val="767171"/>
              </w:rPr>
              <w:t>string</w:t>
            </w:r>
          </w:p>
        </w:tc>
        <w:tc>
          <w:tcPr>
            <w:tcW w:w="5811" w:type="dxa"/>
            <w:shd w:val="clear" w:color="auto" w:fill="auto"/>
            <w:noWrap w:val="0"/>
            <w:vAlign w:val="top"/>
          </w:tcPr>
          <w:p w14:paraId="410DBE15">
            <w:pPr>
              <w:ind w:firstLine="0" w:firstLineChars="0"/>
            </w:pPr>
            <w:r>
              <w:rPr>
                <w:rFonts w:hint="eastAsia"/>
              </w:rPr>
              <w:t>鱼眼设备输出视频中心点纵坐标，只有当center_calibration字段存在且取值为0时，该字段有效</w:t>
            </w:r>
          </w:p>
          <w:p w14:paraId="7134FCBA">
            <w:pPr>
              <w:ind w:firstLine="0" w:firstLineChars="0"/>
            </w:pPr>
            <w:r>
              <w:rPr>
                <w:rFonts w:hint="eastAsia"/>
              </w:rPr>
              <w:t>取值范围：[1 , 9999</w:t>
            </w:r>
            <w:r>
              <w:t>]</w:t>
            </w:r>
          </w:p>
        </w:tc>
      </w:tr>
      <w:tr w14:paraId="0A69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EF76B81">
            <w:pPr>
              <w:ind w:firstLine="0" w:firstLineChars="0"/>
            </w:pPr>
            <w:r>
              <w:t>10</w:t>
            </w:r>
          </w:p>
        </w:tc>
        <w:tc>
          <w:tcPr>
            <w:tcW w:w="2552" w:type="dxa"/>
            <w:shd w:val="clear" w:color="auto" w:fill="auto"/>
            <w:noWrap w:val="0"/>
            <w:vAlign w:val="top"/>
          </w:tcPr>
          <w:p w14:paraId="1898A40B">
            <w:pPr>
              <w:ind w:firstLine="0" w:firstLineChars="0"/>
            </w:pPr>
            <w:r>
              <w:rPr>
                <w:rFonts w:hint="eastAsia"/>
              </w:rPr>
              <w:t>r</w:t>
            </w:r>
            <w:r>
              <w:t>adius</w:t>
            </w:r>
          </w:p>
          <w:p w14:paraId="094B1CBD">
            <w:pPr>
              <w:ind w:firstLine="0" w:firstLineChars="0"/>
            </w:pPr>
            <w:r>
              <w:rPr>
                <w:color w:val="767171"/>
              </w:rPr>
              <w:t>string</w:t>
            </w:r>
          </w:p>
        </w:tc>
        <w:tc>
          <w:tcPr>
            <w:tcW w:w="5811" w:type="dxa"/>
            <w:shd w:val="clear" w:color="auto" w:fill="auto"/>
            <w:noWrap w:val="0"/>
            <w:vAlign w:val="top"/>
          </w:tcPr>
          <w:p w14:paraId="069ABEED">
            <w:pPr>
              <w:ind w:firstLine="0" w:firstLineChars="0"/>
            </w:pPr>
            <w:r>
              <w:rPr>
                <w:rFonts w:hint="eastAsia"/>
              </w:rPr>
              <w:t>鱼眼镜头在sensor上的成像半径，如video_type为cut_up_down，则radius为水平方向半径，只有当center_calibration字段存在且取值为0时，该字段有效</w:t>
            </w:r>
          </w:p>
          <w:p w14:paraId="35968E62">
            <w:pPr>
              <w:ind w:firstLine="0" w:firstLineChars="0"/>
            </w:pPr>
            <w:r>
              <w:rPr>
                <w:rFonts w:hint="eastAsia"/>
              </w:rPr>
              <w:t>取值范围：[1 , 9999</w:t>
            </w:r>
            <w:r>
              <w:t>]</w:t>
            </w:r>
          </w:p>
        </w:tc>
      </w:tr>
    </w:tbl>
    <w:p w14:paraId="4B160AB3">
      <w:pPr>
        <w:pStyle w:val="8"/>
      </w:pPr>
      <w:bookmarkStart w:id="369" w:name="_Toc220343563"/>
      <w:r>
        <w:rPr>
          <w:rFonts w:hint="eastAsia"/>
        </w:rPr>
        <w:t>对讲设置</w:t>
      </w:r>
      <w:bookmarkEnd w:id="369"/>
    </w:p>
    <w:p w14:paraId="3913211F">
      <w:pPr>
        <w:pStyle w:val="10"/>
      </w:pPr>
      <w:bookmarkStart w:id="370" w:name="_Toc220343564"/>
      <w:r>
        <w:rPr>
          <w:rFonts w:hint="eastAsia"/>
        </w:rPr>
        <w:t>获取对讲</w:t>
      </w:r>
      <w:r>
        <w:rPr>
          <w:rFonts w:hint="eastAsia" w:ascii="Segoe UI" w:hAnsi="Segoe UI" w:cs="Segoe UI"/>
          <w:color w:val="000000"/>
          <w:shd w:val="clear" w:color="auto" w:fill="FFFFFF"/>
        </w:rPr>
        <w:t>能力</w:t>
      </w:r>
      <w:bookmarkEnd w:id="370"/>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409"/>
        <w:gridCol w:w="5103"/>
      </w:tblGrid>
      <w:tr w14:paraId="701498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99EDE7">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E33992">
            <w:pPr>
              <w:overflowPunct w:val="0"/>
              <w:autoSpaceDE w:val="0"/>
              <w:autoSpaceDN w:val="0"/>
              <w:spacing w:before="62" w:beforeLines="20" w:after="62" w:afterLines="20"/>
              <w:ind w:firstLine="0" w:firstLineChars="0"/>
            </w:pPr>
            <w:r>
              <w:rPr>
                <w:rFonts w:hint="eastAsia"/>
              </w:rPr>
              <w:t>内容</w:t>
            </w:r>
          </w:p>
        </w:tc>
      </w:tr>
      <w:tr w14:paraId="1A799F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F4EFC2">
            <w:pPr>
              <w:overflowPunct w:val="0"/>
              <w:autoSpaceDE w:val="0"/>
              <w:autoSpaceDN w:val="0"/>
              <w:spacing w:before="62" w:beforeLines="20" w:after="62" w:afterLines="20"/>
              <w:ind w:firstLine="0" w:firstLineChars="0"/>
            </w:pPr>
            <w:r>
              <w:rPr>
                <w:rFonts w:hint="eastAsia"/>
              </w:rPr>
              <w:t>P</w:t>
            </w:r>
            <w:r>
              <w:t>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E0DF80C">
            <w:pPr>
              <w:overflowPunct w:val="0"/>
              <w:autoSpaceDE w:val="0"/>
              <w:autoSpaceDN w:val="0"/>
              <w:spacing w:before="62" w:beforeLines="20" w:after="62" w:afterLines="20"/>
              <w:ind w:firstLine="0" w:firstLineChars="0"/>
            </w:pPr>
            <w:r>
              <w:t>/vms/open/deviceConfig/v1/get</w:t>
            </w:r>
            <w:r>
              <w:rPr>
                <w:rFonts w:hint="eastAsia"/>
              </w:rPr>
              <w:t>Talk</w:t>
            </w:r>
            <w:r>
              <w:t>Capability</w:t>
            </w:r>
          </w:p>
        </w:tc>
      </w:tr>
      <w:tr w14:paraId="4246D2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6D42B4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BBD92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DF185EF">
            <w:pPr>
              <w:overflowPunct w:val="0"/>
              <w:autoSpaceDE w:val="0"/>
              <w:autoSpaceDN w:val="0"/>
              <w:spacing w:before="62" w:beforeLines="20" w:after="62" w:afterLines="20"/>
              <w:ind w:firstLine="0" w:firstLineChars="0"/>
            </w:pPr>
            <w:r>
              <w:rPr>
                <w:rFonts w:hint="eastAsia"/>
              </w:rPr>
              <w:t>qrCode</w:t>
            </w:r>
          </w:p>
          <w:p w14:paraId="4E2C8A04">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188DE708">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E73FD2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222DA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2562DCE">
            <w:pPr>
              <w:overflowPunct w:val="0"/>
              <w:autoSpaceDE w:val="0"/>
              <w:autoSpaceDN w:val="0"/>
              <w:spacing w:before="62" w:beforeLines="20" w:after="62" w:afterLines="20"/>
              <w:ind w:firstLine="0" w:firstLineChars="0"/>
            </w:pPr>
            <w:r>
              <w:t>mac</w:t>
            </w:r>
          </w:p>
          <w:p w14:paraId="2358D7BD">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7BE6C9E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66E6AD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4BF64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259ED68">
            <w:pPr>
              <w:overflowPunct w:val="0"/>
              <w:autoSpaceDE w:val="0"/>
              <w:autoSpaceDN w:val="0"/>
              <w:spacing w:before="62" w:beforeLines="20" w:after="62" w:afterLines="20"/>
              <w:ind w:firstLine="0" w:firstLineChars="0"/>
            </w:pPr>
            <w:r>
              <w:rPr>
                <w:rFonts w:hint="eastAsia"/>
              </w:rPr>
              <w:t>c</w:t>
            </w:r>
            <w:r>
              <w:t>hannelId</w:t>
            </w:r>
          </w:p>
          <w:p w14:paraId="310DE98D">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420D6D90">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140D898E">
            <w:pPr>
              <w:numPr>
                <w:ilvl w:val="0"/>
                <w:numId w:val="8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25957B9">
            <w:pPr>
              <w:numPr>
                <w:ilvl w:val="0"/>
                <w:numId w:val="86"/>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187355DD">
            <w:pPr>
              <w:numPr>
                <w:ilvl w:val="0"/>
                <w:numId w:val="86"/>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E226C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175CB8EA">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85DF0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3009322E">
            <w:pPr>
              <w:overflowPunct w:val="0"/>
              <w:autoSpaceDE w:val="0"/>
              <w:autoSpaceDN w:val="0"/>
              <w:spacing w:before="62" w:beforeLines="20" w:after="62" w:afterLines="20"/>
              <w:ind w:firstLine="0" w:firstLineChars="0"/>
            </w:pPr>
            <w:r>
              <w:rPr>
                <w:rFonts w:hint="eastAsia"/>
              </w:rPr>
              <w:t>error_code</w:t>
            </w:r>
          </w:p>
          <w:p w14:paraId="2BAD7024">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549AAF1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71B0A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160" w:hRule="atLeast"/>
        </w:trPr>
        <w:tc>
          <w:tcPr>
            <w:tcW w:w="1560" w:type="dxa"/>
            <w:vMerge w:val="restart"/>
            <w:shd w:val="clear" w:color="auto" w:fill="auto"/>
            <w:noWrap w:val="0"/>
            <w:vAlign w:val="center"/>
          </w:tcPr>
          <w:p w14:paraId="37BB5493">
            <w:pPr>
              <w:overflowPunct w:val="0"/>
              <w:autoSpaceDE w:val="0"/>
              <w:autoSpaceDN w:val="0"/>
              <w:spacing w:before="62" w:beforeLines="20" w:after="62" w:afterLines="20"/>
              <w:ind w:firstLine="0" w:firstLineChars="0"/>
              <w:jc w:val="left"/>
            </w:pPr>
            <w:r>
              <w:rPr>
                <w:rFonts w:hint="eastAsia"/>
              </w:rPr>
              <w:t>result</w:t>
            </w:r>
          </w:p>
          <w:p w14:paraId="114F9C11">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409" w:type="dxa"/>
            <w:shd w:val="clear" w:color="auto" w:fill="auto"/>
            <w:noWrap w:val="0"/>
            <w:vAlign w:val="center"/>
          </w:tcPr>
          <w:p w14:paraId="032FF653">
            <w:pPr>
              <w:ind w:firstLine="0" w:firstLineChars="0"/>
            </w:pPr>
            <w:r>
              <w:t>talkSupport</w:t>
            </w:r>
          </w:p>
          <w:p w14:paraId="57A771AB">
            <w:pPr>
              <w:overflowPunct w:val="0"/>
              <w:autoSpaceDE w:val="0"/>
              <w:autoSpaceDN w:val="0"/>
              <w:spacing w:before="62" w:beforeLines="20" w:after="62" w:afterLines="20"/>
              <w:ind w:firstLine="0" w:firstLineChars="0"/>
              <w:rPr>
                <w:rFonts w:cs="Arial"/>
              </w:rPr>
            </w:pPr>
            <w:r>
              <w:rPr>
                <w:rFonts w:hint="eastAsia"/>
                <w:color w:val="767171"/>
              </w:rPr>
              <w:t>bool</w:t>
            </w:r>
            <w:r>
              <w:rPr>
                <w:color w:val="767171"/>
              </w:rPr>
              <w:t>ean</w:t>
            </w:r>
          </w:p>
        </w:tc>
        <w:tc>
          <w:tcPr>
            <w:tcW w:w="5103" w:type="dxa"/>
            <w:shd w:val="clear" w:color="auto" w:fill="auto"/>
            <w:noWrap w:val="0"/>
            <w:vAlign w:val="center"/>
          </w:tcPr>
          <w:p w14:paraId="020D9D5F">
            <w:pPr>
              <w:ind w:firstLine="0" w:firstLineChars="0"/>
              <w:jc w:val="left"/>
            </w:pPr>
            <w:r>
              <w:rPr>
                <w:rFonts w:hint="eastAsia"/>
              </w:rPr>
              <w:t>是否支持对讲</w:t>
            </w:r>
            <w:r>
              <w:t xml:space="preserve"> </w:t>
            </w:r>
          </w:p>
          <w:tbl>
            <w:tblPr>
              <w:tblStyle w:val="58"/>
              <w:tblW w:w="2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27"/>
              <w:tblGridChange w:id="14">
                <w:tblGrid>
                  <w:gridCol w:w="1112"/>
                  <w:gridCol w:w="1727"/>
                </w:tblGrid>
              </w:tblGridChange>
            </w:tblGrid>
            <w:tr w14:paraId="3E8854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056FB11">
                  <w:pPr>
                    <w:overflowPunct w:val="0"/>
                    <w:autoSpaceDE w:val="0"/>
                    <w:autoSpaceDN w:val="0"/>
                    <w:spacing w:before="62" w:beforeLines="20" w:after="62" w:afterLines="20"/>
                    <w:ind w:firstLine="0" w:firstLineChars="0"/>
                  </w:pPr>
                  <w:r>
                    <w:rPr>
                      <w:rFonts w:hint="eastAsia"/>
                    </w:rPr>
                    <w:t>枚举值</w:t>
                  </w:r>
                </w:p>
              </w:tc>
              <w:tc>
                <w:tcPr>
                  <w:tcW w:w="1727" w:type="dxa"/>
                  <w:shd w:val="clear" w:color="auto" w:fill="E7E6E6"/>
                  <w:noWrap w:val="0"/>
                  <w:vAlign w:val="center"/>
                </w:tcPr>
                <w:p w14:paraId="2673786E">
                  <w:pPr>
                    <w:overflowPunct w:val="0"/>
                    <w:autoSpaceDE w:val="0"/>
                    <w:autoSpaceDN w:val="0"/>
                    <w:spacing w:before="62" w:beforeLines="20" w:after="62" w:afterLines="20"/>
                    <w:ind w:firstLine="0" w:firstLineChars="0"/>
                  </w:pPr>
                  <w:r>
                    <w:rPr>
                      <w:rFonts w:hint="eastAsia"/>
                    </w:rPr>
                    <w:t>含义</w:t>
                  </w:r>
                </w:p>
              </w:tc>
            </w:tr>
            <w:tr w14:paraId="571F0E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B06D91C">
                  <w:pPr>
                    <w:overflowPunct w:val="0"/>
                    <w:autoSpaceDE w:val="0"/>
                    <w:autoSpaceDN w:val="0"/>
                    <w:spacing w:before="62" w:beforeLines="20" w:after="62" w:afterLines="20"/>
                    <w:ind w:firstLine="0" w:firstLineChars="0"/>
                  </w:pPr>
                  <w:r>
                    <w:t>true</w:t>
                  </w:r>
                </w:p>
              </w:tc>
              <w:tc>
                <w:tcPr>
                  <w:tcW w:w="1727" w:type="dxa"/>
                  <w:shd w:val="clear" w:color="auto" w:fill="auto"/>
                  <w:noWrap w:val="0"/>
                  <w:vAlign w:val="center"/>
                </w:tcPr>
                <w:p w14:paraId="16F4250B">
                  <w:pPr>
                    <w:overflowPunct w:val="0"/>
                    <w:autoSpaceDE w:val="0"/>
                    <w:autoSpaceDN w:val="0"/>
                    <w:spacing w:before="62" w:beforeLines="20" w:after="62" w:afterLines="20"/>
                    <w:ind w:firstLine="0" w:firstLineChars="0"/>
                  </w:pPr>
                  <w:r>
                    <w:rPr>
                      <w:rFonts w:hint="eastAsia"/>
                    </w:rPr>
                    <w:t>支持</w:t>
                  </w:r>
                </w:p>
              </w:tc>
            </w:tr>
            <w:tr w14:paraId="31DA4F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BAC8C02">
                  <w:pPr>
                    <w:overflowPunct w:val="0"/>
                    <w:autoSpaceDE w:val="0"/>
                    <w:autoSpaceDN w:val="0"/>
                    <w:spacing w:before="62" w:beforeLines="20" w:after="62" w:afterLines="20"/>
                    <w:ind w:firstLine="0" w:firstLineChars="0"/>
                  </w:pPr>
                  <w:r>
                    <w:rPr>
                      <w:rFonts w:hint="eastAsia"/>
                    </w:rPr>
                    <w:t>false</w:t>
                  </w:r>
                </w:p>
              </w:tc>
              <w:tc>
                <w:tcPr>
                  <w:tcW w:w="1727" w:type="dxa"/>
                  <w:shd w:val="clear" w:color="auto" w:fill="auto"/>
                  <w:noWrap w:val="0"/>
                  <w:vAlign w:val="center"/>
                </w:tcPr>
                <w:p w14:paraId="1CA1CAB6">
                  <w:pPr>
                    <w:overflowPunct w:val="0"/>
                    <w:autoSpaceDE w:val="0"/>
                    <w:autoSpaceDN w:val="0"/>
                    <w:spacing w:before="62" w:beforeLines="20" w:after="62" w:afterLines="20"/>
                    <w:ind w:firstLine="0" w:firstLineChars="0"/>
                  </w:pPr>
                  <w:r>
                    <w:rPr>
                      <w:rFonts w:hint="eastAsia"/>
                    </w:rPr>
                    <w:t>不支持</w:t>
                  </w:r>
                </w:p>
              </w:tc>
            </w:tr>
          </w:tbl>
          <w:p w14:paraId="080BE33D">
            <w:pPr>
              <w:overflowPunct w:val="0"/>
              <w:autoSpaceDE w:val="0"/>
              <w:autoSpaceDN w:val="0"/>
              <w:spacing w:before="62" w:beforeLines="20" w:after="62" w:afterLines="20"/>
              <w:ind w:firstLine="0" w:firstLineChars="0"/>
              <w:rPr>
                <w:rFonts w:hint="eastAsia" w:cs="Arial"/>
              </w:rPr>
            </w:pPr>
          </w:p>
        </w:tc>
      </w:tr>
      <w:tr w14:paraId="709B01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160" w:hRule="atLeast"/>
        </w:trPr>
        <w:tc>
          <w:tcPr>
            <w:tcW w:w="1560" w:type="dxa"/>
            <w:vMerge w:val="continue"/>
            <w:shd w:val="clear" w:color="auto" w:fill="auto"/>
            <w:noWrap w:val="0"/>
            <w:vAlign w:val="center"/>
          </w:tcPr>
          <w:p w14:paraId="2B12B2D5">
            <w:pPr>
              <w:overflowPunct w:val="0"/>
              <w:autoSpaceDE w:val="0"/>
              <w:autoSpaceDN w:val="0"/>
              <w:spacing w:before="62" w:beforeLines="20" w:after="62" w:afterLines="20"/>
              <w:ind w:firstLine="0" w:firstLineChars="0"/>
              <w:rPr>
                <w:rFonts w:hint="eastAsia"/>
              </w:rPr>
            </w:pPr>
          </w:p>
        </w:tc>
        <w:tc>
          <w:tcPr>
            <w:tcW w:w="2409" w:type="dxa"/>
            <w:shd w:val="clear" w:color="auto" w:fill="auto"/>
            <w:noWrap w:val="0"/>
            <w:vAlign w:val="center"/>
          </w:tcPr>
          <w:p w14:paraId="16CF18C5">
            <w:pPr>
              <w:ind w:firstLine="0" w:firstLineChars="0"/>
            </w:pPr>
            <w:r>
              <w:t>microphoneCapability</w:t>
            </w:r>
          </w:p>
          <w:p w14:paraId="48EF8880">
            <w:pPr>
              <w:overflowPunct w:val="0"/>
              <w:autoSpaceDE w:val="0"/>
              <w:autoSpaceDN w:val="0"/>
              <w:spacing w:before="62" w:beforeLines="20" w:after="62" w:afterLines="20"/>
              <w:ind w:firstLine="0" w:firstLineChars="0"/>
              <w:rPr>
                <w:rFonts w:cs="Arial"/>
              </w:rPr>
            </w:pPr>
            <w:r>
              <w:rPr>
                <w:rFonts w:hint="eastAsia"/>
                <w:color w:val="767171"/>
              </w:rPr>
              <w:t>object</w:t>
            </w:r>
          </w:p>
        </w:tc>
        <w:tc>
          <w:tcPr>
            <w:tcW w:w="5103" w:type="dxa"/>
            <w:shd w:val="clear" w:color="auto" w:fill="auto"/>
            <w:noWrap w:val="0"/>
            <w:vAlign w:val="center"/>
          </w:tcPr>
          <w:p w14:paraId="6BDA1571">
            <w:pPr>
              <w:overflowPunct w:val="0"/>
              <w:autoSpaceDE w:val="0"/>
              <w:autoSpaceDN w:val="0"/>
              <w:spacing w:before="62" w:beforeLines="20" w:after="62" w:afterLines="20"/>
              <w:ind w:firstLine="0" w:firstLineChars="0"/>
              <w:rPr>
                <w:rFonts w:cs="Arial"/>
              </w:rPr>
            </w:pPr>
            <w:r>
              <w:rPr>
                <w:rFonts w:hint="eastAsia"/>
              </w:rPr>
              <w:t>麦克风能力集(详情见</w:t>
            </w:r>
            <w:r>
              <w:fldChar w:fldCharType="begin"/>
            </w:r>
            <w:r>
              <w:instrText xml:space="preserve"> REF _Ref175319866 \r \h </w:instrText>
            </w:r>
            <w:r>
              <w:fldChar w:fldCharType="separate"/>
            </w:r>
            <w:r>
              <w:t>1.4.4.3.2</w:t>
            </w:r>
            <w:r>
              <w:fldChar w:fldCharType="end"/>
            </w:r>
            <w:r>
              <w:fldChar w:fldCharType="begin"/>
            </w:r>
            <w:r>
              <w:instrText xml:space="preserve"> REF _Ref175319866 \h </w:instrText>
            </w:r>
            <w:r>
              <w:fldChar w:fldCharType="separate"/>
            </w:r>
            <w:r>
              <w:rPr>
                <w:rFonts w:hint="eastAsia"/>
              </w:rPr>
              <w:t>获取麦克风能力集</w:t>
            </w:r>
            <w:r>
              <w:fldChar w:fldCharType="end"/>
            </w:r>
            <w:r>
              <w:t>)</w:t>
            </w:r>
          </w:p>
        </w:tc>
      </w:tr>
      <w:tr w14:paraId="4C062A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160" w:hRule="atLeast"/>
        </w:trPr>
        <w:tc>
          <w:tcPr>
            <w:tcW w:w="1560" w:type="dxa"/>
            <w:vMerge w:val="continue"/>
            <w:shd w:val="clear" w:color="auto" w:fill="auto"/>
            <w:noWrap w:val="0"/>
            <w:vAlign w:val="center"/>
          </w:tcPr>
          <w:p w14:paraId="77A728B9">
            <w:pPr>
              <w:overflowPunct w:val="0"/>
              <w:autoSpaceDE w:val="0"/>
              <w:autoSpaceDN w:val="0"/>
              <w:spacing w:before="62" w:beforeLines="20" w:after="62" w:afterLines="20"/>
              <w:ind w:firstLine="0" w:firstLineChars="0"/>
              <w:rPr>
                <w:rFonts w:hint="eastAsia"/>
              </w:rPr>
            </w:pPr>
          </w:p>
        </w:tc>
        <w:tc>
          <w:tcPr>
            <w:tcW w:w="2409" w:type="dxa"/>
            <w:shd w:val="clear" w:color="auto" w:fill="auto"/>
            <w:noWrap w:val="0"/>
            <w:vAlign w:val="center"/>
          </w:tcPr>
          <w:p w14:paraId="4F2C6EA4">
            <w:pPr>
              <w:ind w:firstLine="0" w:firstLineChars="0"/>
            </w:pPr>
            <w:r>
              <w:t>speakerCapability</w:t>
            </w:r>
          </w:p>
          <w:p w14:paraId="64D99AB5">
            <w:pPr>
              <w:overflowPunct w:val="0"/>
              <w:autoSpaceDE w:val="0"/>
              <w:autoSpaceDN w:val="0"/>
              <w:spacing w:before="62" w:beforeLines="20" w:after="62" w:afterLines="20"/>
              <w:ind w:firstLine="0" w:firstLineChars="0"/>
              <w:rPr>
                <w:rFonts w:cs="Arial"/>
              </w:rPr>
            </w:pPr>
            <w:r>
              <w:rPr>
                <w:rFonts w:hint="eastAsia"/>
                <w:color w:val="767171"/>
              </w:rPr>
              <w:t>object</w:t>
            </w:r>
          </w:p>
        </w:tc>
        <w:tc>
          <w:tcPr>
            <w:tcW w:w="5103" w:type="dxa"/>
            <w:shd w:val="clear" w:color="auto" w:fill="auto"/>
            <w:noWrap w:val="0"/>
            <w:vAlign w:val="center"/>
          </w:tcPr>
          <w:p w14:paraId="24CFB261">
            <w:pPr>
              <w:overflowPunct w:val="0"/>
              <w:autoSpaceDE w:val="0"/>
              <w:autoSpaceDN w:val="0"/>
              <w:spacing w:before="62" w:beforeLines="20" w:after="62" w:afterLines="20"/>
              <w:ind w:firstLine="0" w:firstLineChars="0"/>
              <w:rPr>
                <w:rFonts w:cs="Arial"/>
              </w:rPr>
            </w:pPr>
            <w:r>
              <w:rPr>
                <w:rFonts w:hint="eastAsia"/>
              </w:rPr>
              <w:t>扬声器能力集(详情见</w:t>
            </w:r>
            <w:r>
              <w:fldChar w:fldCharType="begin"/>
            </w:r>
            <w:r>
              <w:instrText xml:space="preserve"> </w:instrText>
            </w:r>
            <w:r>
              <w:rPr>
                <w:rFonts w:hint="eastAsia"/>
              </w:rPr>
              <w:instrText xml:space="preserve">REF _Ref175319901 \r \h</w:instrText>
            </w:r>
            <w:r>
              <w:instrText xml:space="preserve"> </w:instrText>
            </w:r>
            <w:r>
              <w:fldChar w:fldCharType="separate"/>
            </w:r>
            <w:r>
              <w:t>1.4.4.3.5</w:t>
            </w:r>
            <w:r>
              <w:fldChar w:fldCharType="end"/>
            </w:r>
            <w:r>
              <w:fldChar w:fldCharType="begin"/>
            </w:r>
            <w:r>
              <w:instrText xml:space="preserve"> REF _Ref175319901 \h </w:instrText>
            </w:r>
            <w:r>
              <w:fldChar w:fldCharType="separate"/>
            </w:r>
            <w:r>
              <w:rPr>
                <w:rFonts w:hint="eastAsia"/>
              </w:rPr>
              <w:t>获取扬声器能力集</w:t>
            </w:r>
            <w:r>
              <w:fldChar w:fldCharType="end"/>
            </w:r>
            <w:r>
              <w:t>)</w:t>
            </w:r>
          </w:p>
        </w:tc>
      </w:tr>
      <w:tr w14:paraId="1AB485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C4776C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21D08D9F">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7978AB5">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7DCB75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EB17FD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41B57386">
            <w:pPr>
              <w:overflowPunct w:val="0"/>
              <w:autoSpaceDE w:val="0"/>
              <w:autoSpaceDN w:val="0"/>
              <w:spacing w:before="62" w:beforeLines="20" w:after="62" w:afterLines="20"/>
              <w:ind w:firstLine="0" w:firstLineChars="0"/>
            </w:pPr>
            <w:r>
              <w:rPr>
                <w:rFonts w:hint="eastAsia"/>
              </w:rPr>
              <w:t>获取对讲能力</w:t>
            </w:r>
          </w:p>
        </w:tc>
      </w:tr>
    </w:tbl>
    <w:p w14:paraId="725DAE5B">
      <w:pPr>
        <w:ind w:firstLine="420"/>
      </w:pPr>
    </w:p>
    <w:p w14:paraId="5A9E1B5A">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27A7E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65FC044A">
            <w:pPr>
              <w:ind w:firstLine="0" w:firstLineChars="0"/>
              <w:rPr>
                <w:b/>
                <w:bCs/>
              </w:rPr>
            </w:pPr>
            <w:r>
              <w:rPr>
                <w:b/>
                <w:bCs/>
              </w:rPr>
              <w:t>Request:</w:t>
            </w:r>
          </w:p>
          <w:p w14:paraId="2A419BB4">
            <w:pPr>
              <w:ind w:firstLine="420"/>
            </w:pPr>
            <w:r>
              <w:t>{</w:t>
            </w:r>
          </w:p>
          <w:p w14:paraId="400D6147">
            <w:pPr>
              <w:ind w:firstLine="829" w:firstLineChars="395"/>
            </w:pPr>
            <w:r>
              <w:t>"qrCode": "16E0091709B04C926",</w:t>
            </w:r>
          </w:p>
          <w:p w14:paraId="287F5669">
            <w:pPr>
              <w:ind w:firstLine="829" w:firstLineChars="395"/>
            </w:pPr>
            <w:r>
              <w:t>"channelId": 1,</w:t>
            </w:r>
          </w:p>
          <w:p w14:paraId="243F5394">
            <w:pPr>
              <w:ind w:firstLine="420"/>
            </w:pPr>
            <w:r>
              <w:t>}</w:t>
            </w:r>
          </w:p>
          <w:p w14:paraId="6DD3788F">
            <w:pPr>
              <w:ind w:firstLine="0" w:firstLineChars="0"/>
              <w:rPr>
                <w:b/>
                <w:bCs/>
              </w:rPr>
            </w:pPr>
            <w:r>
              <w:rPr>
                <w:b/>
                <w:bCs/>
              </w:rPr>
              <w:t>Response:</w:t>
            </w:r>
          </w:p>
          <w:p w14:paraId="7ED077C4">
            <w:pPr>
              <w:ind w:firstLine="420"/>
            </w:pPr>
            <w:r>
              <w:t>{</w:t>
            </w:r>
          </w:p>
          <w:p w14:paraId="5A31057A">
            <w:pPr>
              <w:ind w:firstLine="840" w:firstLineChars="400"/>
            </w:pPr>
            <w:r>
              <w:t xml:space="preserve"> "error_code": 0,</w:t>
            </w:r>
          </w:p>
          <w:p w14:paraId="1673EF09">
            <w:pPr>
              <w:ind w:firstLine="840" w:firstLineChars="400"/>
            </w:pPr>
            <w:r>
              <w:t xml:space="preserve">     "</w:t>
            </w:r>
            <w:r>
              <w:rPr>
                <w:rFonts w:hint="eastAsia"/>
              </w:rPr>
              <w:t>result</w:t>
            </w:r>
            <w:r>
              <w:t>": {</w:t>
            </w:r>
          </w:p>
          <w:p w14:paraId="6A422B13">
            <w:pPr>
              <w:ind w:firstLine="840" w:firstLineChars="400"/>
            </w:pPr>
            <w:r>
              <w:rPr>
                <w:rFonts w:hint="eastAsia"/>
              </w:rPr>
              <w:t xml:space="preserve"> </w:t>
            </w:r>
            <w:r>
              <w:t xml:space="preserve">           "talkSupport":true,</w:t>
            </w:r>
          </w:p>
          <w:p w14:paraId="78057DE7">
            <w:pPr>
              <w:ind w:firstLine="840" w:firstLineChars="400"/>
            </w:pPr>
            <w:r>
              <w:rPr>
                <w:rFonts w:hint="eastAsia"/>
              </w:rPr>
              <w:t xml:space="preserve"> </w:t>
            </w:r>
            <w:r>
              <w:t xml:space="preserve">           "microphoneCapability":{</w:t>
            </w:r>
          </w:p>
          <w:p w14:paraId="6DA0237B">
            <w:pPr>
              <w:ind w:firstLine="840" w:firstLineChars="400"/>
            </w:pPr>
            <w:r>
              <w:rPr>
                <w:rFonts w:hint="eastAsia"/>
              </w:rPr>
              <w:t xml:space="preserve"> </w:t>
            </w:r>
            <w:r>
              <w:t xml:space="preserve">               "mute": "1",</w:t>
            </w:r>
          </w:p>
          <w:p w14:paraId="0A5F951B">
            <w:pPr>
              <w:ind w:firstLine="840" w:firstLineChars="400"/>
            </w:pPr>
            <w:r>
              <w:rPr>
                <w:rFonts w:hint="eastAsia"/>
              </w:rPr>
              <w:t xml:space="preserve"> </w:t>
            </w:r>
            <w:r>
              <w:t xml:space="preserve">               "volume":"1", </w:t>
            </w:r>
          </w:p>
          <w:p w14:paraId="2C9E27BA">
            <w:pPr>
              <w:ind w:firstLine="840" w:firstLineChars="400"/>
            </w:pPr>
            <w:r>
              <w:rPr>
                <w:rFonts w:hint="eastAsia"/>
              </w:rPr>
              <w:t xml:space="preserve"> </w:t>
            </w:r>
            <w:r>
              <w:t xml:space="preserve">               "noise</w:t>
            </w:r>
            <w:r>
              <w:rPr>
                <w:rFonts w:hint="eastAsia"/>
              </w:rPr>
              <w:t>C</w:t>
            </w:r>
            <w:r>
              <w:t>ancelling":"1",</w:t>
            </w:r>
          </w:p>
          <w:p w14:paraId="5327D283">
            <w:pPr>
              <w:ind w:firstLine="840" w:firstLineChars="400"/>
            </w:pPr>
            <w:r>
              <w:rPr>
                <w:rFonts w:hint="eastAsia"/>
              </w:rPr>
              <w:t xml:space="preserve"> </w:t>
            </w:r>
            <w:r>
              <w:t xml:space="preserve">               "echoCancelling":"1",</w:t>
            </w:r>
          </w:p>
          <w:p w14:paraId="052ABA8B">
            <w:pPr>
              <w:ind w:firstLine="840" w:firstLineChars="400"/>
            </w:pPr>
            <w:r>
              <w:rPr>
                <w:rFonts w:hint="eastAsia"/>
              </w:rPr>
              <w:t xml:space="preserve"> </w:t>
            </w:r>
            <w:r>
              <w:t xml:space="preserve">               "vad": "1",</w:t>
            </w:r>
          </w:p>
          <w:p w14:paraId="4B17D0C9">
            <w:pPr>
              <w:ind w:firstLine="840" w:firstLineChars="400"/>
            </w:pPr>
            <w:r>
              <w:rPr>
                <w:rFonts w:hint="eastAsia"/>
              </w:rPr>
              <w:t xml:space="preserve"> </w:t>
            </w:r>
            <w:r>
              <w:t xml:space="preserve">               "aec": "1",</w:t>
            </w:r>
          </w:p>
          <w:p w14:paraId="623B0270">
            <w:pPr>
              <w:ind w:firstLine="840" w:firstLineChars="400"/>
            </w:pPr>
            <w:r>
              <w:rPr>
                <w:rFonts w:hint="eastAsia"/>
              </w:rPr>
              <w:t xml:space="preserve"> </w:t>
            </w:r>
            <w:r>
              <w:t xml:space="preserve">               "channels": "1",</w:t>
            </w:r>
          </w:p>
          <w:p w14:paraId="1AC834B7">
            <w:pPr>
              <w:ind w:firstLine="840" w:firstLineChars="400"/>
            </w:pPr>
            <w:r>
              <w:rPr>
                <w:rFonts w:hint="eastAsia"/>
              </w:rPr>
              <w:t xml:space="preserve"> </w:t>
            </w:r>
            <w:r>
              <w:t xml:space="preserve">               "halfDuplex": "1",</w:t>
            </w:r>
          </w:p>
          <w:p w14:paraId="62FA8955">
            <w:pPr>
              <w:ind w:firstLine="840" w:firstLineChars="400"/>
            </w:pPr>
            <w:r>
              <w:rPr>
                <w:rFonts w:hint="eastAsia"/>
              </w:rPr>
              <w:t xml:space="preserve"> </w:t>
            </w:r>
            <w:r>
              <w:t xml:space="preserve">               "samplingRate": ["8"],</w:t>
            </w:r>
          </w:p>
          <w:p w14:paraId="66B7AFFB">
            <w:pPr>
              <w:ind w:firstLine="840" w:firstLineChars="400"/>
            </w:pPr>
            <w:r>
              <w:rPr>
                <w:rFonts w:hint="eastAsia"/>
              </w:rPr>
              <w:t xml:space="preserve"> </w:t>
            </w:r>
            <w:r>
              <w:t xml:space="preserve">               "encodeType": ["G711alaw"],</w:t>
            </w:r>
          </w:p>
          <w:p w14:paraId="64BE6FA0">
            <w:pPr>
              <w:ind w:firstLine="840" w:firstLineChars="400"/>
            </w:pPr>
            <w:r>
              <w:rPr>
                <w:rFonts w:hint="eastAsia"/>
              </w:rPr>
              <w:t xml:space="preserve"> </w:t>
            </w:r>
            <w:r>
              <w:t xml:space="preserve">               "inputDeviceType": "1",</w:t>
            </w:r>
          </w:p>
          <w:p w14:paraId="5F2CB094">
            <w:pPr>
              <w:ind w:firstLine="840" w:firstLineChars="400"/>
            </w:pPr>
            <w:r>
              <w:rPr>
                <w:rFonts w:hint="eastAsia"/>
              </w:rPr>
              <w:t xml:space="preserve"> </w:t>
            </w:r>
            <w:r>
              <w:t xml:space="preserve">               "encodeTypeSampling": ["AAC_8"],</w:t>
            </w:r>
          </w:p>
          <w:p w14:paraId="5EDA8942">
            <w:pPr>
              <w:ind w:firstLine="840" w:firstLineChars="400"/>
            </w:pPr>
            <w:r>
              <w:rPr>
                <w:rFonts w:hint="eastAsia"/>
              </w:rPr>
              <w:t xml:space="preserve"> </w:t>
            </w:r>
            <w:r>
              <w:t xml:space="preserve">               "inputDeviceSupportAuto": "1"</w:t>
            </w:r>
          </w:p>
          <w:p w14:paraId="112C35B0">
            <w:pPr>
              <w:ind w:firstLine="2100" w:firstLineChars="1000"/>
            </w:pPr>
            <w:r>
              <w:t>},</w:t>
            </w:r>
          </w:p>
          <w:p w14:paraId="25B060C5">
            <w:pPr>
              <w:ind w:firstLine="840" w:firstLineChars="400"/>
            </w:pPr>
            <w:r>
              <w:rPr>
                <w:rFonts w:hint="eastAsia"/>
              </w:rPr>
              <w:t xml:space="preserve"> </w:t>
            </w:r>
            <w:r>
              <w:t xml:space="preserve">           "speakerCapability":{</w:t>
            </w:r>
          </w:p>
          <w:p w14:paraId="5F986EC7">
            <w:pPr>
              <w:ind w:firstLine="840" w:firstLineChars="400"/>
            </w:pPr>
            <w:r>
              <w:t xml:space="preserve">                " mute": "1",</w:t>
            </w:r>
          </w:p>
          <w:p w14:paraId="0C42B611">
            <w:pPr>
              <w:ind w:firstLine="840" w:firstLineChars="400"/>
            </w:pPr>
            <w:r>
              <w:t xml:space="preserve">                "volume":"1", </w:t>
            </w:r>
          </w:p>
          <w:p w14:paraId="1C3E51A4">
            <w:pPr>
              <w:ind w:firstLine="2520" w:firstLineChars="1200"/>
            </w:pPr>
            <w:r>
              <w:t xml:space="preserve">"outputDeviceList":["LineOut","SpeakerOut","Auto"], </w:t>
            </w:r>
          </w:p>
          <w:p w14:paraId="5918D2E4">
            <w:pPr>
              <w:ind w:firstLine="840" w:firstLineChars="400"/>
            </w:pPr>
            <w:r>
              <w:t xml:space="preserve">                "outputDeviceType": "1"</w:t>
            </w:r>
          </w:p>
          <w:p w14:paraId="65D17B1D">
            <w:pPr>
              <w:ind w:firstLine="840" w:firstLineChars="400"/>
            </w:pPr>
            <w:r>
              <w:rPr>
                <w:rFonts w:hint="eastAsia"/>
              </w:rPr>
              <w:t xml:space="preserve"> </w:t>
            </w:r>
            <w:r>
              <w:t xml:space="preserve">           }</w:t>
            </w:r>
          </w:p>
          <w:p w14:paraId="23F63550">
            <w:pPr>
              <w:ind w:firstLine="840" w:firstLineChars="400"/>
              <w:rPr>
                <w:rFonts w:hint="eastAsia"/>
              </w:rPr>
            </w:pPr>
            <w:r>
              <w:t xml:space="preserve">    }</w:t>
            </w:r>
          </w:p>
          <w:p w14:paraId="486480E3">
            <w:pPr>
              <w:ind w:firstLine="420"/>
            </w:pPr>
            <w:r>
              <w:t>}</w:t>
            </w:r>
          </w:p>
        </w:tc>
      </w:tr>
    </w:tbl>
    <w:p w14:paraId="7C781359">
      <w:pPr>
        <w:pStyle w:val="10"/>
      </w:pPr>
      <w:bookmarkStart w:id="371" w:name="_Ref175319866"/>
      <w:bookmarkStart w:id="372" w:name="_Toc220343565"/>
      <w:r>
        <w:rPr>
          <w:rFonts w:hint="eastAsia"/>
        </w:rPr>
        <w:t>获取麦克风能力集</w:t>
      </w:r>
      <w:bookmarkEnd w:id="371"/>
      <w:bookmarkEnd w:id="37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693"/>
        <w:gridCol w:w="4819"/>
      </w:tblGrid>
      <w:tr w14:paraId="2B0311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AC9EF7">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0186F2C">
            <w:pPr>
              <w:overflowPunct w:val="0"/>
              <w:autoSpaceDE w:val="0"/>
              <w:autoSpaceDN w:val="0"/>
              <w:spacing w:before="62" w:beforeLines="20" w:after="62" w:afterLines="20"/>
              <w:ind w:firstLine="0" w:firstLineChars="0"/>
            </w:pPr>
            <w:r>
              <w:rPr>
                <w:rFonts w:hint="eastAsia"/>
              </w:rPr>
              <w:t>内容</w:t>
            </w:r>
          </w:p>
        </w:tc>
      </w:tr>
      <w:tr w14:paraId="7A4E92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E6AE061">
            <w:pPr>
              <w:overflowPunct w:val="0"/>
              <w:autoSpaceDE w:val="0"/>
              <w:autoSpaceDN w:val="0"/>
              <w:spacing w:before="62" w:beforeLines="20" w:after="62" w:afterLines="20"/>
              <w:ind w:firstLine="0" w:firstLineChars="0"/>
            </w:pPr>
            <w:r>
              <w:rPr>
                <w:rFonts w:hint="eastAsia"/>
              </w:rPr>
              <w:t>P</w:t>
            </w:r>
            <w:r>
              <w:t>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F4B945B">
            <w:pPr>
              <w:overflowPunct w:val="0"/>
              <w:autoSpaceDE w:val="0"/>
              <w:autoSpaceDN w:val="0"/>
              <w:spacing w:before="62" w:beforeLines="20" w:after="62" w:afterLines="20"/>
              <w:ind w:firstLine="0" w:firstLineChars="0"/>
            </w:pPr>
            <w:r>
              <w:t>/vms/open/deviceConfig/v1/getMicrophoneCapability</w:t>
            </w:r>
          </w:p>
        </w:tc>
      </w:tr>
      <w:tr w14:paraId="5C107B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5EDED883">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E1504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CEDE9CB">
            <w:pPr>
              <w:overflowPunct w:val="0"/>
              <w:autoSpaceDE w:val="0"/>
              <w:autoSpaceDN w:val="0"/>
              <w:spacing w:before="62" w:beforeLines="20" w:after="62" w:afterLines="20"/>
              <w:ind w:firstLine="0" w:firstLineChars="0"/>
            </w:pPr>
            <w:r>
              <w:rPr>
                <w:rFonts w:hint="eastAsia"/>
              </w:rPr>
              <w:t>qrCode</w:t>
            </w:r>
          </w:p>
          <w:p w14:paraId="66EAF1F9">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7CDF6C81">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C864BB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2C4A0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D1EE62B">
            <w:pPr>
              <w:overflowPunct w:val="0"/>
              <w:autoSpaceDE w:val="0"/>
              <w:autoSpaceDN w:val="0"/>
              <w:spacing w:before="62" w:beforeLines="20" w:after="62" w:afterLines="20"/>
              <w:ind w:firstLine="0" w:firstLineChars="0"/>
            </w:pPr>
            <w:r>
              <w:t>mac</w:t>
            </w:r>
          </w:p>
          <w:p w14:paraId="06D160A2">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2E6BAB8E">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7C4A77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0E9B7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2B85D34">
            <w:pPr>
              <w:overflowPunct w:val="0"/>
              <w:autoSpaceDE w:val="0"/>
              <w:autoSpaceDN w:val="0"/>
              <w:spacing w:before="62" w:beforeLines="20" w:after="62" w:afterLines="20"/>
              <w:ind w:firstLine="0" w:firstLineChars="0"/>
            </w:pPr>
            <w:r>
              <w:rPr>
                <w:rFonts w:hint="eastAsia"/>
              </w:rPr>
              <w:t>c</w:t>
            </w:r>
            <w:r>
              <w:t>hannelId</w:t>
            </w:r>
          </w:p>
          <w:p w14:paraId="631BA64A">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0E49CD83">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49642842">
            <w:pPr>
              <w:numPr>
                <w:ilvl w:val="0"/>
                <w:numId w:val="8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B0A8BA0">
            <w:pPr>
              <w:numPr>
                <w:ilvl w:val="0"/>
                <w:numId w:val="87"/>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3CA39768">
            <w:pPr>
              <w:numPr>
                <w:ilvl w:val="0"/>
                <w:numId w:val="87"/>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07CF7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34C472A">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C0BF5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49C312F8">
            <w:pPr>
              <w:overflowPunct w:val="0"/>
              <w:autoSpaceDE w:val="0"/>
              <w:autoSpaceDN w:val="0"/>
              <w:spacing w:before="62" w:beforeLines="20" w:after="62" w:afterLines="20"/>
              <w:ind w:firstLine="0" w:firstLineChars="0"/>
            </w:pPr>
            <w:r>
              <w:rPr>
                <w:rFonts w:hint="eastAsia"/>
              </w:rPr>
              <w:t>error_code</w:t>
            </w:r>
          </w:p>
          <w:p w14:paraId="74EDDBA2">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102C0BAB">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C3F85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8" w:hRule="atLeast"/>
        </w:trPr>
        <w:tc>
          <w:tcPr>
            <w:tcW w:w="1560" w:type="dxa"/>
            <w:vMerge w:val="restart"/>
            <w:shd w:val="clear" w:color="auto" w:fill="auto"/>
            <w:noWrap w:val="0"/>
            <w:vAlign w:val="center"/>
          </w:tcPr>
          <w:p w14:paraId="6CCD7201">
            <w:pPr>
              <w:overflowPunct w:val="0"/>
              <w:autoSpaceDE w:val="0"/>
              <w:autoSpaceDN w:val="0"/>
              <w:spacing w:before="62" w:beforeLines="20" w:after="62" w:afterLines="20"/>
              <w:ind w:firstLine="0" w:firstLineChars="0"/>
              <w:jc w:val="left"/>
            </w:pPr>
            <w:r>
              <w:rPr>
                <w:rFonts w:hint="eastAsia"/>
              </w:rPr>
              <w:t>result</w:t>
            </w:r>
          </w:p>
          <w:p w14:paraId="3CE78EB0">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693" w:type="dxa"/>
            <w:shd w:val="clear" w:color="auto" w:fill="auto"/>
            <w:noWrap w:val="0"/>
            <w:vAlign w:val="center"/>
          </w:tcPr>
          <w:p w14:paraId="6DA1C32E">
            <w:pPr>
              <w:ind w:firstLine="0" w:firstLineChars="0"/>
            </w:pPr>
            <w:r>
              <w:t>mute</w:t>
            </w:r>
          </w:p>
          <w:p w14:paraId="5DBD7B24">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4819" w:type="dxa"/>
            <w:shd w:val="clear" w:color="auto" w:fill="auto"/>
            <w:noWrap w:val="0"/>
            <w:vAlign w:val="center"/>
          </w:tcPr>
          <w:p w14:paraId="54BA264B">
            <w:pPr>
              <w:ind w:firstLine="0" w:firstLineChars="0"/>
              <w:jc w:val="left"/>
            </w:pPr>
            <w:r>
              <w:rPr>
                <w:rFonts w:hint="eastAsia"/>
              </w:rPr>
              <w:t>设备麦克风是否支持静音功能。</w:t>
            </w:r>
          </w:p>
          <w:p w14:paraId="28EEA581">
            <w:pPr>
              <w:ind w:firstLine="0" w:firstLineChars="0"/>
              <w:jc w:val="left"/>
            </w:pPr>
            <w:r>
              <w:rPr>
                <w:rFonts w:hint="eastAsia"/>
              </w:rPr>
              <w:t>取值范围：</w:t>
            </w:r>
          </w:p>
          <w:p w14:paraId="3888C488">
            <w:pPr>
              <w:ind w:firstLine="0" w:firstLineChars="0"/>
              <w:jc w:val="left"/>
            </w:pPr>
            <w:r>
              <w:rPr>
                <w:rFonts w:hint="eastAsia"/>
              </w:rPr>
              <w:t>无此项或取值为 0 ：不支持</w:t>
            </w:r>
          </w:p>
          <w:p w14:paraId="4B06FB7A">
            <w:pPr>
              <w:overflowPunct w:val="0"/>
              <w:autoSpaceDE w:val="0"/>
              <w:autoSpaceDN w:val="0"/>
              <w:spacing w:before="62" w:beforeLines="20" w:after="62" w:afterLines="20"/>
              <w:ind w:firstLine="0" w:firstLineChars="0"/>
              <w:rPr>
                <w:rFonts w:cs="Arial"/>
              </w:rPr>
            </w:pPr>
            <w:r>
              <w:rPr>
                <w:rFonts w:hint="eastAsia"/>
              </w:rPr>
              <w:t>1：支持，此时可通过设置麦克风接口进行设置</w:t>
            </w:r>
          </w:p>
        </w:tc>
      </w:tr>
      <w:tr w14:paraId="72568F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4D8EB6CA">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16E9A382">
            <w:pPr>
              <w:ind w:firstLine="0" w:firstLineChars="0"/>
            </w:pPr>
            <w:r>
              <w:t>volume</w:t>
            </w:r>
          </w:p>
          <w:p w14:paraId="37D08B0F">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600DE825">
            <w:pPr>
              <w:ind w:firstLine="0" w:firstLineChars="0"/>
              <w:jc w:val="left"/>
            </w:pPr>
            <w:r>
              <w:rPr>
                <w:rFonts w:hint="eastAsia"/>
              </w:rPr>
              <w:t>设备麦克风是否支持音量调节功能。</w:t>
            </w:r>
          </w:p>
          <w:p w14:paraId="3E4235AA">
            <w:pPr>
              <w:ind w:firstLine="0" w:firstLineChars="0"/>
              <w:jc w:val="left"/>
            </w:pPr>
            <w:r>
              <w:rPr>
                <w:rFonts w:hint="eastAsia"/>
              </w:rPr>
              <w:t>取值范围：</w:t>
            </w:r>
          </w:p>
          <w:p w14:paraId="492592A2">
            <w:pPr>
              <w:ind w:firstLine="0" w:firstLineChars="0"/>
              <w:jc w:val="left"/>
            </w:pPr>
            <w:r>
              <w:rPr>
                <w:rFonts w:hint="eastAsia"/>
              </w:rPr>
              <w:t>无此项或取值为 0 ：不支持</w:t>
            </w:r>
          </w:p>
          <w:p w14:paraId="5E4C3967">
            <w:pPr>
              <w:overflowPunct w:val="0"/>
              <w:autoSpaceDE w:val="0"/>
              <w:autoSpaceDN w:val="0"/>
              <w:spacing w:before="62" w:beforeLines="20" w:after="62" w:afterLines="20"/>
              <w:ind w:firstLine="0" w:firstLineChars="0"/>
              <w:rPr>
                <w:rFonts w:cs="Arial"/>
              </w:rPr>
            </w:pPr>
            <w:r>
              <w:rPr>
                <w:rFonts w:hint="eastAsia"/>
              </w:rPr>
              <w:t>1：支持，此时可通过设置麦克风接口进行设置</w:t>
            </w:r>
          </w:p>
        </w:tc>
      </w:tr>
      <w:tr w14:paraId="729A3E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7D2BBF3E">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0E0C386F">
            <w:pPr>
              <w:overflowPunct w:val="0"/>
              <w:autoSpaceDE w:val="0"/>
              <w:autoSpaceDN w:val="0"/>
              <w:spacing w:before="62" w:beforeLines="20" w:after="62" w:afterLines="20"/>
              <w:ind w:firstLine="0" w:firstLineChars="0"/>
            </w:pPr>
            <w:r>
              <w:t>noise</w:t>
            </w:r>
            <w:r>
              <w:rPr>
                <w:rFonts w:hint="eastAsia"/>
              </w:rPr>
              <w:t>C</w:t>
            </w:r>
            <w:r>
              <w:t xml:space="preserve">ancelling </w:t>
            </w:r>
          </w:p>
          <w:p w14:paraId="155DDAD7">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39351977">
            <w:pPr>
              <w:ind w:firstLine="0" w:firstLineChars="0"/>
              <w:jc w:val="left"/>
            </w:pPr>
            <w:r>
              <w:rPr>
                <w:rFonts w:hint="eastAsia"/>
              </w:rPr>
              <w:t>设备麦克风是否支持噪声消除功能。</w:t>
            </w:r>
          </w:p>
          <w:p w14:paraId="050877AE">
            <w:pPr>
              <w:ind w:firstLine="0" w:firstLineChars="0"/>
              <w:jc w:val="left"/>
            </w:pPr>
            <w:r>
              <w:rPr>
                <w:rFonts w:hint="eastAsia"/>
              </w:rPr>
              <w:t>取值范围：</w:t>
            </w:r>
          </w:p>
          <w:p w14:paraId="1498F386">
            <w:pPr>
              <w:ind w:firstLine="0" w:firstLineChars="0"/>
              <w:jc w:val="left"/>
            </w:pPr>
            <w:r>
              <w:rPr>
                <w:rFonts w:hint="eastAsia"/>
              </w:rPr>
              <w:t>无此项或取值为 0 ：不支持</w:t>
            </w:r>
          </w:p>
          <w:p w14:paraId="0C812058">
            <w:pPr>
              <w:overflowPunct w:val="0"/>
              <w:autoSpaceDE w:val="0"/>
              <w:autoSpaceDN w:val="0"/>
              <w:spacing w:before="62" w:beforeLines="20" w:after="62" w:afterLines="20"/>
              <w:ind w:firstLine="0" w:firstLineChars="0"/>
              <w:rPr>
                <w:rFonts w:cs="Arial"/>
              </w:rPr>
            </w:pPr>
            <w:r>
              <w:rPr>
                <w:rFonts w:hint="eastAsia"/>
              </w:rPr>
              <w:t>1：支持</w:t>
            </w:r>
          </w:p>
        </w:tc>
      </w:tr>
      <w:tr w14:paraId="144A05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73D7C37D">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73424FBA">
            <w:pPr>
              <w:ind w:firstLine="0" w:firstLineChars="0"/>
            </w:pPr>
            <w:r>
              <w:t>echoCancelling</w:t>
            </w:r>
          </w:p>
          <w:p w14:paraId="13D24C1B">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46B8D67E">
            <w:pPr>
              <w:ind w:firstLine="0" w:firstLineChars="0"/>
              <w:jc w:val="left"/>
            </w:pPr>
            <w:r>
              <w:rPr>
                <w:rFonts w:hint="eastAsia"/>
              </w:rPr>
              <w:t>设备麦克风是否支持回声抑制功能。</w:t>
            </w:r>
          </w:p>
          <w:p w14:paraId="2AA39A3A">
            <w:pPr>
              <w:ind w:firstLine="0" w:firstLineChars="0"/>
              <w:jc w:val="left"/>
            </w:pPr>
            <w:r>
              <w:rPr>
                <w:rFonts w:hint="eastAsia"/>
              </w:rPr>
              <w:t>取值范围：</w:t>
            </w:r>
          </w:p>
          <w:p w14:paraId="624EFFB3">
            <w:pPr>
              <w:ind w:firstLine="0" w:firstLineChars="0"/>
              <w:jc w:val="left"/>
            </w:pPr>
            <w:r>
              <w:rPr>
                <w:rFonts w:hint="eastAsia"/>
              </w:rPr>
              <w:t>无此项或取值为 0：不支持</w:t>
            </w:r>
          </w:p>
          <w:p w14:paraId="78596A47">
            <w:pPr>
              <w:overflowPunct w:val="0"/>
              <w:autoSpaceDE w:val="0"/>
              <w:autoSpaceDN w:val="0"/>
              <w:spacing w:before="62" w:beforeLines="20" w:after="62" w:afterLines="20"/>
              <w:ind w:firstLine="0" w:firstLineChars="0"/>
              <w:rPr>
                <w:rFonts w:cs="Arial"/>
              </w:rPr>
            </w:pPr>
            <w:r>
              <w:rPr>
                <w:rFonts w:hint="eastAsia"/>
              </w:rPr>
              <w:t>1：支持</w:t>
            </w:r>
          </w:p>
        </w:tc>
      </w:tr>
      <w:tr w14:paraId="262868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2D1ED1D6">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5A0A57A5">
            <w:pPr>
              <w:ind w:firstLine="0" w:firstLineChars="0"/>
            </w:pPr>
            <w:r>
              <w:t>vad</w:t>
            </w:r>
          </w:p>
          <w:p w14:paraId="4E43E435">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3AAE6257">
            <w:pPr>
              <w:ind w:firstLine="0" w:firstLineChars="0"/>
              <w:jc w:val="left"/>
            </w:pPr>
            <w:r>
              <w:rPr>
                <w:rFonts w:hint="eastAsia"/>
              </w:rPr>
              <w:t>静音抑制功能，aec 比此功能效果更好，因此优先使用 aec。</w:t>
            </w:r>
          </w:p>
          <w:p w14:paraId="4FC6D578">
            <w:pPr>
              <w:ind w:firstLine="0" w:firstLineChars="0"/>
              <w:jc w:val="left"/>
            </w:pPr>
            <w:r>
              <w:rPr>
                <w:rFonts w:hint="eastAsia"/>
              </w:rPr>
              <w:t>新机型已废弃此字段，若需要，请考虑使用 aec。</w:t>
            </w:r>
          </w:p>
          <w:p w14:paraId="4664C787">
            <w:pPr>
              <w:ind w:firstLine="0" w:firstLineChars="0"/>
              <w:jc w:val="left"/>
            </w:pPr>
            <w:r>
              <w:rPr>
                <w:rFonts w:hint="eastAsia"/>
              </w:rPr>
              <w:t>设备麦克风是否支持VAD功能，</w:t>
            </w:r>
          </w:p>
          <w:p w14:paraId="051DF290">
            <w:pPr>
              <w:ind w:firstLine="0" w:firstLineChars="0"/>
              <w:jc w:val="left"/>
            </w:pPr>
            <w:r>
              <w:rPr>
                <w:rFonts w:hint="eastAsia"/>
              </w:rPr>
              <w:t>取值范围：</w:t>
            </w:r>
          </w:p>
          <w:p w14:paraId="7E4095D6">
            <w:pPr>
              <w:ind w:firstLine="0" w:firstLineChars="0"/>
              <w:jc w:val="left"/>
            </w:pPr>
            <w:r>
              <w:rPr>
                <w:rFonts w:hint="eastAsia"/>
              </w:rPr>
              <w:t>无此项或0：不支持</w:t>
            </w:r>
          </w:p>
          <w:p w14:paraId="4AF7D97D">
            <w:pPr>
              <w:overflowPunct w:val="0"/>
              <w:autoSpaceDE w:val="0"/>
              <w:autoSpaceDN w:val="0"/>
              <w:spacing w:before="62" w:beforeLines="20" w:after="62" w:afterLines="20"/>
              <w:ind w:firstLine="0" w:firstLineChars="0"/>
              <w:rPr>
                <w:rFonts w:cs="Arial"/>
              </w:rPr>
            </w:pPr>
            <w:r>
              <w:rPr>
                <w:rFonts w:hint="eastAsia"/>
              </w:rPr>
              <w:t>1：支持</w:t>
            </w:r>
          </w:p>
        </w:tc>
      </w:tr>
      <w:tr w14:paraId="6013EA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63978A7D">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2C43C8AF">
            <w:pPr>
              <w:ind w:firstLine="0" w:firstLineChars="0"/>
            </w:pPr>
            <w:r>
              <w:rPr>
                <w:rFonts w:hint="eastAsia"/>
              </w:rPr>
              <w:t>a</w:t>
            </w:r>
            <w:r>
              <w:t>ec</w:t>
            </w:r>
          </w:p>
          <w:p w14:paraId="283723CE">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DB70B18">
            <w:pPr>
              <w:ind w:firstLine="0" w:firstLineChars="0"/>
              <w:jc w:val="left"/>
            </w:pPr>
            <w:r>
              <w:rPr>
                <w:rFonts w:hint="eastAsia"/>
              </w:rPr>
              <w:t>麦克风是否支持“回声抑制”功能，</w:t>
            </w:r>
          </w:p>
          <w:p w14:paraId="34343ACC">
            <w:pPr>
              <w:ind w:firstLine="0" w:firstLineChars="0"/>
              <w:jc w:val="left"/>
            </w:pPr>
            <w:r>
              <w:rPr>
                <w:rFonts w:hint="eastAsia"/>
              </w:rPr>
              <w:t>取值范围：</w:t>
            </w:r>
          </w:p>
          <w:p w14:paraId="1C9913E0">
            <w:pPr>
              <w:ind w:firstLine="0" w:firstLineChars="0"/>
              <w:jc w:val="left"/>
            </w:pPr>
            <w:r>
              <w:rPr>
                <w:rFonts w:hint="eastAsia"/>
              </w:rPr>
              <w:t>无此项或0：不支持</w:t>
            </w:r>
          </w:p>
          <w:p w14:paraId="1E0EEC18">
            <w:pPr>
              <w:ind w:firstLine="0" w:firstLineChars="0"/>
              <w:jc w:val="left"/>
            </w:pPr>
            <w:r>
              <w:rPr>
                <w:rFonts w:hint="eastAsia"/>
              </w:rPr>
              <w:t>1：支持，此时方能通过 APP 使用电话模式。</w:t>
            </w:r>
          </w:p>
          <w:p w14:paraId="1C64052F">
            <w:pPr>
              <w:overflowPunct w:val="0"/>
              <w:autoSpaceDE w:val="0"/>
              <w:autoSpaceDN w:val="0"/>
              <w:spacing w:before="62" w:beforeLines="20" w:after="62" w:afterLines="20"/>
              <w:ind w:firstLine="0" w:firstLineChars="0"/>
              <w:rPr>
                <w:rFonts w:cs="Arial"/>
              </w:rPr>
            </w:pPr>
            <w:r>
              <w:rPr>
                <w:rFonts w:hint="eastAsia"/>
              </w:rPr>
              <w:t>区别于 echo_cancelling ，此能力集无配置对应，仅用于表示是否支持 APP 上的电话模式。</w:t>
            </w:r>
          </w:p>
        </w:tc>
      </w:tr>
      <w:tr w14:paraId="648ABD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0C021DF9">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30150A5D">
            <w:pPr>
              <w:ind w:firstLine="0" w:firstLineChars="0"/>
            </w:pPr>
            <w:r>
              <w:rPr>
                <w:rFonts w:hint="eastAsia"/>
              </w:rPr>
              <w:t>c</w:t>
            </w:r>
            <w:r>
              <w:t>hannels</w:t>
            </w:r>
          </w:p>
          <w:p w14:paraId="712AA2FB">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4BD0561">
            <w:pPr>
              <w:overflowPunct w:val="0"/>
              <w:autoSpaceDE w:val="0"/>
              <w:autoSpaceDN w:val="0"/>
              <w:spacing w:before="62" w:beforeLines="20" w:after="62" w:afterLines="20"/>
              <w:ind w:firstLine="0" w:firstLineChars="0"/>
              <w:rPr>
                <w:rFonts w:cs="Arial"/>
              </w:rPr>
            </w:pPr>
            <w:r>
              <w:rPr>
                <w:rFonts w:hint="eastAsia"/>
              </w:rPr>
              <w:t>设备麦克风支持最大的通道数；如果无此项，则表示不支持设置</w:t>
            </w:r>
          </w:p>
        </w:tc>
      </w:tr>
      <w:tr w14:paraId="0C18BA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67D6193F">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0E44CED3">
            <w:pPr>
              <w:ind w:firstLine="0" w:firstLineChars="0"/>
            </w:pPr>
            <w:r>
              <w:t>half</w:t>
            </w:r>
            <w:r>
              <w:rPr>
                <w:rFonts w:hint="eastAsia"/>
              </w:rPr>
              <w:t>D</w:t>
            </w:r>
            <w:r>
              <w:t>uplex</w:t>
            </w:r>
          </w:p>
          <w:p w14:paraId="7530A024">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5D0ADA48">
            <w:pPr>
              <w:ind w:firstLine="0" w:firstLineChars="0"/>
              <w:jc w:val="left"/>
            </w:pPr>
            <w:r>
              <w:rPr>
                <w:rFonts w:hint="eastAsia"/>
              </w:rPr>
              <w:t>音频支持半双工或者全双工。</w:t>
            </w:r>
          </w:p>
          <w:p w14:paraId="4106A7DC">
            <w:pPr>
              <w:ind w:firstLine="0" w:firstLineChars="0"/>
              <w:jc w:val="left"/>
            </w:pPr>
            <w:r>
              <w:rPr>
                <w:rFonts w:hint="eastAsia"/>
              </w:rPr>
              <w:t>取值范围：</w:t>
            </w:r>
          </w:p>
          <w:p w14:paraId="3B5A3D50">
            <w:pPr>
              <w:ind w:firstLine="0" w:firstLineChars="0"/>
              <w:jc w:val="left"/>
            </w:pPr>
            <w:r>
              <w:rPr>
                <w:rFonts w:hint="eastAsia"/>
              </w:rPr>
              <w:t>无此项或0：支持全双工</w:t>
            </w:r>
          </w:p>
          <w:p w14:paraId="2BC9C01E">
            <w:pPr>
              <w:overflowPunct w:val="0"/>
              <w:autoSpaceDE w:val="0"/>
              <w:autoSpaceDN w:val="0"/>
              <w:spacing w:before="62" w:beforeLines="20" w:after="62" w:afterLines="20"/>
              <w:ind w:firstLine="0" w:firstLineChars="0"/>
              <w:rPr>
                <w:rFonts w:cs="Arial"/>
              </w:rPr>
            </w:pPr>
            <w:r>
              <w:rPr>
                <w:rFonts w:hint="eastAsia"/>
              </w:rPr>
              <w:t>1：半双工</w:t>
            </w:r>
          </w:p>
        </w:tc>
      </w:tr>
      <w:tr w14:paraId="6D15A9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0A3F87DE">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79199CFB">
            <w:pPr>
              <w:ind w:firstLine="0" w:firstLineChars="0"/>
            </w:pPr>
            <w:r>
              <w:t>samplingRate</w:t>
            </w:r>
          </w:p>
          <w:p w14:paraId="4F25E1AD">
            <w:pPr>
              <w:overflowPunct w:val="0"/>
              <w:autoSpaceDE w:val="0"/>
              <w:autoSpaceDN w:val="0"/>
              <w:spacing w:before="62" w:beforeLines="20" w:after="62" w:afterLines="20"/>
              <w:ind w:firstLine="0" w:firstLineChars="0"/>
              <w:rPr>
                <w:rFonts w:cs="Arial"/>
              </w:rPr>
            </w:pPr>
            <w:r>
              <w:rPr>
                <w:color w:val="767171"/>
              </w:rPr>
              <w:t>array&lt;string&gt;</w:t>
            </w:r>
          </w:p>
        </w:tc>
        <w:tc>
          <w:tcPr>
            <w:tcW w:w="4819" w:type="dxa"/>
            <w:shd w:val="clear" w:color="auto" w:fill="auto"/>
            <w:noWrap w:val="0"/>
            <w:vAlign w:val="center"/>
          </w:tcPr>
          <w:p w14:paraId="42B3A9F6">
            <w:pPr>
              <w:ind w:firstLine="0" w:firstLineChars="0"/>
              <w:jc w:val="left"/>
            </w:pPr>
            <w:r>
              <w:rPr>
                <w:rFonts w:hint="eastAsia"/>
              </w:rPr>
              <w:t>设备麦克风支持的采样率组成的数值数组，单位为KHz。</w:t>
            </w:r>
          </w:p>
          <w:p w14:paraId="7A840FE9">
            <w:pPr>
              <w:ind w:firstLine="0" w:firstLineChars="0"/>
              <w:jc w:val="left"/>
            </w:pPr>
            <w:r>
              <w:rPr>
                <w:rFonts w:hint="eastAsia"/>
              </w:rPr>
              <w:t>取值范围：</w:t>
            </w:r>
          </w:p>
          <w:p w14:paraId="6A7BA042">
            <w:pPr>
              <w:overflowPunct w:val="0"/>
              <w:autoSpaceDE w:val="0"/>
              <w:autoSpaceDN w:val="0"/>
              <w:spacing w:before="62" w:beforeLines="20" w:after="62" w:afterLines="20"/>
              <w:ind w:firstLine="0" w:firstLineChars="0"/>
              <w:rPr>
                <w:rFonts w:cs="Arial"/>
              </w:rPr>
            </w:pPr>
            <w:r>
              <w:rPr>
                <w:rFonts w:hint="eastAsia"/>
              </w:rPr>
              <w:t>当前取值为音频中常用的采样率：8、16、22.05、44.1、48。</w:t>
            </w:r>
          </w:p>
        </w:tc>
      </w:tr>
      <w:tr w14:paraId="12B13D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7FFD28DD">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1C91C8B8">
            <w:pPr>
              <w:ind w:firstLine="0" w:firstLineChars="0"/>
            </w:pPr>
            <w:r>
              <w:t>encode</w:t>
            </w:r>
            <w:r>
              <w:rPr>
                <w:rFonts w:hint="eastAsia"/>
              </w:rPr>
              <w:t>T</w:t>
            </w:r>
            <w:r>
              <w:t>ype</w:t>
            </w:r>
          </w:p>
          <w:p w14:paraId="7409A788">
            <w:pPr>
              <w:overflowPunct w:val="0"/>
              <w:autoSpaceDE w:val="0"/>
              <w:autoSpaceDN w:val="0"/>
              <w:spacing w:before="62" w:beforeLines="20" w:after="62" w:afterLines="20"/>
              <w:ind w:firstLine="0" w:firstLineChars="0"/>
              <w:rPr>
                <w:rFonts w:cs="Arial"/>
              </w:rPr>
            </w:pPr>
            <w:r>
              <w:rPr>
                <w:color w:val="767171"/>
              </w:rPr>
              <w:t>array&lt;string&gt;</w:t>
            </w:r>
          </w:p>
        </w:tc>
        <w:tc>
          <w:tcPr>
            <w:tcW w:w="4819" w:type="dxa"/>
            <w:shd w:val="clear" w:color="auto" w:fill="auto"/>
            <w:noWrap w:val="0"/>
            <w:vAlign w:val="center"/>
          </w:tcPr>
          <w:p w14:paraId="25366AE2">
            <w:pPr>
              <w:overflowPunct w:val="0"/>
              <w:autoSpaceDE w:val="0"/>
              <w:autoSpaceDN w:val="0"/>
              <w:spacing w:before="62" w:beforeLines="20" w:after="62" w:afterLines="20"/>
              <w:ind w:firstLine="0" w:firstLineChars="0"/>
              <w:rPr>
                <w:rFonts w:cs="Arial"/>
              </w:rPr>
            </w:pPr>
            <w:r>
              <w:rPr>
                <w:rFonts w:hint="eastAsia"/>
              </w:rPr>
              <w:t>设备麦克风支持的音频编码格式，字符串数组，取值为音频中常用的编码格式：AAC、G711、AC3、DTS、G711alaw、G711ulaw、PCM、OPUS、G726、ADPCM。</w:t>
            </w:r>
          </w:p>
        </w:tc>
      </w:tr>
      <w:tr w14:paraId="7F2C0A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41FDDF2F">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06785638">
            <w:pPr>
              <w:ind w:firstLine="0" w:firstLineChars="0"/>
            </w:pPr>
            <w:r>
              <w:t>inputDeviceType</w:t>
            </w:r>
          </w:p>
          <w:p w14:paraId="2DEE7133">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77B56823">
            <w:pPr>
              <w:ind w:firstLine="0" w:firstLineChars="0"/>
              <w:jc w:val="left"/>
            </w:pPr>
            <w:r>
              <w:rPr>
                <w:rFonts w:hint="eastAsia"/>
              </w:rPr>
              <w:t>设备麦克风是否支持输入设备选择功能。</w:t>
            </w:r>
          </w:p>
          <w:p w14:paraId="453E4573">
            <w:pPr>
              <w:ind w:firstLine="0" w:firstLineChars="0"/>
              <w:jc w:val="left"/>
            </w:pPr>
            <w:r>
              <w:rPr>
                <w:rFonts w:hint="eastAsia"/>
              </w:rPr>
              <w:t>取值范围：</w:t>
            </w:r>
          </w:p>
          <w:p w14:paraId="2CF312A9">
            <w:pPr>
              <w:ind w:firstLine="0" w:firstLineChars="0"/>
              <w:jc w:val="left"/>
            </w:pPr>
            <w:r>
              <w:rPr>
                <w:rFonts w:hint="eastAsia"/>
              </w:rPr>
              <w:t>无此项或0：不支持</w:t>
            </w:r>
          </w:p>
          <w:p w14:paraId="0DF3783F">
            <w:pPr>
              <w:overflowPunct w:val="0"/>
              <w:autoSpaceDE w:val="0"/>
              <w:autoSpaceDN w:val="0"/>
              <w:spacing w:before="62" w:beforeLines="20" w:after="62" w:afterLines="20"/>
              <w:ind w:firstLine="0" w:firstLineChars="0"/>
              <w:rPr>
                <w:rFonts w:cs="Arial"/>
              </w:rPr>
            </w:pPr>
            <w:r>
              <w:rPr>
                <w:rFonts w:hint="eastAsia"/>
              </w:rPr>
              <w:t>1：支持，此时设备同时支持 MicIn 和 LineIn，可通过设置麦克风参数接口来修改设备麦克风的输入方式。</w:t>
            </w:r>
          </w:p>
        </w:tc>
      </w:tr>
      <w:tr w14:paraId="4F1ED4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095BF85F">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42E815C2">
            <w:pPr>
              <w:ind w:firstLine="0" w:firstLineChars="0"/>
            </w:pPr>
            <w:r>
              <w:t>encodeTypeSampling</w:t>
            </w:r>
          </w:p>
          <w:p w14:paraId="177D60BA">
            <w:pPr>
              <w:overflowPunct w:val="0"/>
              <w:autoSpaceDE w:val="0"/>
              <w:autoSpaceDN w:val="0"/>
              <w:spacing w:before="62" w:beforeLines="20" w:after="62" w:afterLines="20"/>
              <w:ind w:firstLine="0" w:firstLineChars="0"/>
              <w:rPr>
                <w:rFonts w:cs="Arial"/>
              </w:rPr>
            </w:pPr>
            <w:r>
              <w:rPr>
                <w:color w:val="767171"/>
              </w:rPr>
              <w:t>array&lt;string&gt;</w:t>
            </w:r>
          </w:p>
        </w:tc>
        <w:tc>
          <w:tcPr>
            <w:tcW w:w="4819" w:type="dxa"/>
            <w:shd w:val="clear" w:color="auto" w:fill="auto"/>
            <w:noWrap w:val="0"/>
            <w:vAlign w:val="center"/>
          </w:tcPr>
          <w:p w14:paraId="51F4F519">
            <w:pPr>
              <w:ind w:firstLine="0" w:firstLineChars="0"/>
              <w:jc w:val="left"/>
            </w:pPr>
            <w:r>
              <w:rPr>
                <w:rFonts w:hint="eastAsia"/>
              </w:rPr>
              <w:t>为保证协议的精准性，去除主观判定的需要，将 encode</w:t>
            </w:r>
            <w:r>
              <w:t>T</w:t>
            </w:r>
            <w:r>
              <w:rPr>
                <w:rFonts w:hint="eastAsia"/>
              </w:rPr>
              <w:t>ype 和 sampling</w:t>
            </w:r>
            <w:r>
              <w:t>R</w:t>
            </w:r>
            <w:r>
              <w:rPr>
                <w:rFonts w:hint="eastAsia"/>
              </w:rPr>
              <w:t>ate 字段结合，定义此字段。</w:t>
            </w:r>
          </w:p>
          <w:p w14:paraId="099F465D">
            <w:pPr>
              <w:ind w:firstLine="0" w:firstLineChars="0"/>
              <w:jc w:val="left"/>
            </w:pPr>
          </w:p>
          <w:p w14:paraId="2A459447">
            <w:pPr>
              <w:ind w:firstLine="0" w:firstLineChars="0"/>
              <w:jc w:val="left"/>
            </w:pPr>
            <w:r>
              <w:rPr>
                <w:rFonts w:hint="eastAsia"/>
              </w:rPr>
              <w:t>此字段用于表示设备麦克风支持的编码类型以及对应的采样率。</w:t>
            </w:r>
          </w:p>
          <w:p w14:paraId="4254308C">
            <w:pPr>
              <w:ind w:firstLine="0" w:firstLineChars="0"/>
              <w:jc w:val="left"/>
            </w:pPr>
          </w:p>
          <w:p w14:paraId="568F7A2C">
            <w:pPr>
              <w:ind w:firstLine="0" w:firstLineChars="0"/>
              <w:jc w:val="left"/>
            </w:pPr>
            <w:r>
              <w:rPr>
                <w:rFonts w:hint="eastAsia"/>
              </w:rPr>
              <w:t>格式固定为：type + '_' + sampling。</w:t>
            </w:r>
          </w:p>
          <w:p w14:paraId="0A562203">
            <w:pPr>
              <w:ind w:firstLine="0" w:firstLineChars="0"/>
              <w:jc w:val="left"/>
            </w:pPr>
          </w:p>
          <w:p w14:paraId="1235DB29">
            <w:pPr>
              <w:ind w:firstLine="0" w:firstLineChars="0"/>
              <w:jc w:val="left"/>
            </w:pPr>
            <w:r>
              <w:rPr>
                <w:rFonts w:hint="eastAsia"/>
              </w:rPr>
              <w:t>关于兼容性：</w:t>
            </w:r>
          </w:p>
          <w:p w14:paraId="3B6A2E0D">
            <w:pPr>
              <w:ind w:firstLine="0" w:firstLineChars="0"/>
              <w:jc w:val="left"/>
            </w:pPr>
            <w:r>
              <w:rPr>
                <w:rFonts w:hint="eastAsia"/>
              </w:rPr>
              <w:t>存在此字段时，优先采用此字段来判断设备支持的编码类型和采样率。</w:t>
            </w:r>
          </w:p>
          <w:p w14:paraId="1CD48ED2">
            <w:pPr>
              <w:ind w:firstLine="0" w:firstLineChars="0"/>
              <w:jc w:val="left"/>
            </w:pPr>
            <w:r>
              <w:rPr>
                <w:rFonts w:hint="eastAsia"/>
              </w:rPr>
              <w:t>若不存在此字段，默认只解析 encode</w:t>
            </w:r>
            <w:r>
              <w:t>T</w:t>
            </w:r>
            <w:r>
              <w:rPr>
                <w:rFonts w:hint="eastAsia"/>
              </w:rPr>
              <w:t>ype 和 sampling</w:t>
            </w:r>
            <w:r>
              <w:t>R</w:t>
            </w:r>
            <w:r>
              <w:rPr>
                <w:rFonts w:hint="eastAsia"/>
              </w:rPr>
              <w:t>ate 取值数组中的第一个成员，组合作为麦克风支持的编码类型和采样率。</w:t>
            </w:r>
          </w:p>
          <w:p w14:paraId="10199459">
            <w:pPr>
              <w:overflowPunct w:val="0"/>
              <w:autoSpaceDE w:val="0"/>
              <w:autoSpaceDN w:val="0"/>
              <w:spacing w:before="62" w:beforeLines="20" w:after="62" w:afterLines="20"/>
              <w:ind w:firstLine="0" w:firstLineChars="0"/>
              <w:rPr>
                <w:rFonts w:cs="Arial"/>
              </w:rPr>
            </w:pPr>
            <w:r>
              <w:rPr>
                <w:rFonts w:hint="eastAsia"/>
              </w:rPr>
              <w:t>取值范围：["AAC_8", "G711alaw_8",  "G711ulaw_16", "PCM_32"]</w:t>
            </w:r>
          </w:p>
        </w:tc>
      </w:tr>
      <w:tr w14:paraId="784E2F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22654FDE">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4A05FC90">
            <w:pPr>
              <w:ind w:firstLine="0" w:firstLineChars="0"/>
            </w:pPr>
            <w:r>
              <w:t>inputDeviceSupportAuto</w:t>
            </w:r>
          </w:p>
          <w:p w14:paraId="1C54DDA1">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E241787">
            <w:pPr>
              <w:ind w:firstLine="0" w:firstLineChars="0"/>
              <w:jc w:val="left"/>
            </w:pPr>
            <w:r>
              <w:rPr>
                <w:rFonts w:hint="eastAsia"/>
              </w:rPr>
              <w:t>设备是否支持自动选择音频输入设备。</w:t>
            </w:r>
          </w:p>
          <w:p w14:paraId="16797AC8">
            <w:pPr>
              <w:ind w:firstLine="0" w:firstLineChars="0"/>
              <w:jc w:val="left"/>
            </w:pPr>
            <w:r>
              <w:rPr>
                <w:rFonts w:hint="eastAsia"/>
              </w:rPr>
              <w:t>取值范围：</w:t>
            </w:r>
          </w:p>
          <w:p w14:paraId="17C85BAC">
            <w:pPr>
              <w:overflowPunct w:val="0"/>
              <w:autoSpaceDE w:val="0"/>
              <w:autoSpaceDN w:val="0"/>
              <w:spacing w:before="62" w:beforeLines="20" w:after="62" w:afterLines="20"/>
              <w:ind w:firstLine="0" w:firstLineChars="0"/>
              <w:rPr>
                <w:rFonts w:cs="Arial"/>
              </w:rPr>
            </w:pPr>
            <w:r>
              <w:rPr>
                <w:rFonts w:hint="eastAsia"/>
              </w:rPr>
              <w:t>不存在或0：不支持1：支持</w:t>
            </w:r>
          </w:p>
        </w:tc>
      </w:tr>
      <w:tr w14:paraId="3BFE83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B60776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405250FA">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DFC201E">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0F1B7C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6FAED8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63DA3445">
            <w:pPr>
              <w:overflowPunct w:val="0"/>
              <w:autoSpaceDE w:val="0"/>
              <w:autoSpaceDN w:val="0"/>
              <w:spacing w:before="62" w:beforeLines="20" w:after="62" w:afterLines="20"/>
              <w:ind w:firstLine="0" w:firstLineChars="0"/>
            </w:pPr>
            <w:r>
              <w:rPr>
                <w:rFonts w:hint="eastAsia"/>
              </w:rPr>
              <w:t>获取麦克风能力集</w:t>
            </w:r>
          </w:p>
        </w:tc>
      </w:tr>
    </w:tbl>
    <w:p w14:paraId="0FA0F3AD">
      <w:pPr>
        <w:ind w:firstLine="420"/>
      </w:pPr>
    </w:p>
    <w:p w14:paraId="7EF7E36B">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53F1A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188" w:type="dxa"/>
            <w:shd w:val="clear" w:color="auto" w:fill="C0C0C0"/>
            <w:noWrap w:val="0"/>
            <w:vAlign w:val="top"/>
          </w:tcPr>
          <w:p w14:paraId="44711D47">
            <w:pPr>
              <w:ind w:firstLine="0" w:firstLineChars="0"/>
              <w:rPr>
                <w:b/>
                <w:bCs/>
              </w:rPr>
            </w:pPr>
            <w:r>
              <w:rPr>
                <w:b/>
                <w:bCs/>
              </w:rPr>
              <w:t>Request:</w:t>
            </w:r>
          </w:p>
          <w:p w14:paraId="11CA7981">
            <w:pPr>
              <w:ind w:firstLine="420"/>
            </w:pPr>
            <w:r>
              <w:t>{</w:t>
            </w:r>
          </w:p>
          <w:p w14:paraId="5CD2E5F1">
            <w:pPr>
              <w:ind w:firstLine="829" w:firstLineChars="395"/>
            </w:pPr>
            <w:r>
              <w:t>"qrCode": "16E0091709B04C926",</w:t>
            </w:r>
          </w:p>
          <w:p w14:paraId="46031535">
            <w:pPr>
              <w:ind w:firstLine="829" w:firstLineChars="395"/>
            </w:pPr>
            <w:r>
              <w:t>"channelId": 1,</w:t>
            </w:r>
          </w:p>
          <w:p w14:paraId="1AAD127B">
            <w:pPr>
              <w:ind w:firstLine="420"/>
            </w:pPr>
            <w:r>
              <w:t>}</w:t>
            </w:r>
          </w:p>
          <w:p w14:paraId="39019913">
            <w:pPr>
              <w:ind w:firstLine="0" w:firstLineChars="0"/>
              <w:rPr>
                <w:b/>
                <w:bCs/>
              </w:rPr>
            </w:pPr>
            <w:r>
              <w:rPr>
                <w:b/>
                <w:bCs/>
              </w:rPr>
              <w:t>Response:</w:t>
            </w:r>
          </w:p>
          <w:p w14:paraId="704A40D0">
            <w:pPr>
              <w:ind w:firstLine="420"/>
            </w:pPr>
            <w:r>
              <w:t>{</w:t>
            </w:r>
          </w:p>
          <w:p w14:paraId="4198A7E9">
            <w:pPr>
              <w:ind w:firstLine="840" w:firstLineChars="400"/>
            </w:pPr>
            <w:r>
              <w:t>"error_code": 0,</w:t>
            </w:r>
          </w:p>
          <w:p w14:paraId="5018DD64">
            <w:pPr>
              <w:ind w:firstLine="840" w:firstLineChars="400"/>
            </w:pPr>
            <w:r>
              <w:t>"</w:t>
            </w:r>
            <w:r>
              <w:rPr>
                <w:rFonts w:hint="eastAsia"/>
              </w:rPr>
              <w:t>result</w:t>
            </w:r>
            <w:r>
              <w:t>": {</w:t>
            </w:r>
          </w:p>
          <w:p w14:paraId="70801FA3">
            <w:pPr>
              <w:ind w:firstLine="1260" w:firstLineChars="600"/>
            </w:pPr>
            <w:r>
              <w:t>"mute": "1",</w:t>
            </w:r>
          </w:p>
          <w:p w14:paraId="787EAB55">
            <w:pPr>
              <w:ind w:firstLine="1260" w:firstLineChars="600"/>
            </w:pPr>
            <w:r>
              <w:t xml:space="preserve">"volume":"1", </w:t>
            </w:r>
          </w:p>
          <w:p w14:paraId="3A0BE335">
            <w:pPr>
              <w:ind w:firstLine="1260" w:firstLineChars="600"/>
            </w:pPr>
            <w:r>
              <w:t>"noise</w:t>
            </w:r>
            <w:r>
              <w:rPr>
                <w:rFonts w:hint="eastAsia"/>
              </w:rPr>
              <w:t>C</w:t>
            </w:r>
            <w:r>
              <w:t>ancelling":"1",</w:t>
            </w:r>
          </w:p>
          <w:p w14:paraId="2923098F">
            <w:pPr>
              <w:ind w:firstLine="1260" w:firstLineChars="600"/>
            </w:pPr>
            <w:r>
              <w:t>"echoCancelling":"1",</w:t>
            </w:r>
          </w:p>
          <w:p w14:paraId="7E8F2FCB">
            <w:pPr>
              <w:ind w:firstLine="1260" w:firstLineChars="600"/>
            </w:pPr>
            <w:r>
              <w:t>"vad": "1",</w:t>
            </w:r>
          </w:p>
          <w:p w14:paraId="2ECD0C54">
            <w:pPr>
              <w:ind w:firstLine="1260" w:firstLineChars="600"/>
            </w:pPr>
            <w:r>
              <w:t>"aec": "1",</w:t>
            </w:r>
          </w:p>
          <w:p w14:paraId="38CD2780">
            <w:pPr>
              <w:ind w:firstLine="1260" w:firstLineChars="600"/>
            </w:pPr>
            <w:r>
              <w:t>"channels": "1",</w:t>
            </w:r>
          </w:p>
          <w:p w14:paraId="3A592345">
            <w:pPr>
              <w:ind w:firstLine="1260" w:firstLineChars="600"/>
            </w:pPr>
            <w:r>
              <w:t>"halfDuplex": "1",</w:t>
            </w:r>
          </w:p>
          <w:p w14:paraId="08552C8A">
            <w:pPr>
              <w:ind w:firstLine="1260" w:firstLineChars="600"/>
            </w:pPr>
            <w:r>
              <w:t>"samplingRate": ["8"],</w:t>
            </w:r>
          </w:p>
          <w:p w14:paraId="4CF1765C">
            <w:pPr>
              <w:ind w:firstLine="1260" w:firstLineChars="600"/>
            </w:pPr>
            <w:r>
              <w:t>"encodeType": ["G711alaw"],</w:t>
            </w:r>
          </w:p>
          <w:p w14:paraId="3EE6DC91">
            <w:pPr>
              <w:ind w:firstLine="1260" w:firstLineChars="600"/>
            </w:pPr>
            <w:r>
              <w:t>"inputDeviceType": "1",</w:t>
            </w:r>
          </w:p>
          <w:p w14:paraId="16B3FEE0">
            <w:pPr>
              <w:ind w:firstLine="1260" w:firstLineChars="600"/>
            </w:pPr>
            <w:r>
              <w:t>"encodeTypeSampling": ["AAC_8"],</w:t>
            </w:r>
          </w:p>
          <w:p w14:paraId="159CA98F">
            <w:pPr>
              <w:ind w:firstLine="1260" w:firstLineChars="600"/>
            </w:pPr>
            <w:r>
              <w:t>"inputDeviceSupportAuto": "1"</w:t>
            </w:r>
          </w:p>
          <w:p w14:paraId="139486DF">
            <w:pPr>
              <w:ind w:firstLine="840" w:firstLineChars="400"/>
              <w:rPr>
                <w:rFonts w:hint="eastAsia"/>
              </w:rPr>
            </w:pPr>
            <w:r>
              <w:t>}</w:t>
            </w:r>
          </w:p>
          <w:p w14:paraId="1B75BE19">
            <w:pPr>
              <w:ind w:firstLine="420"/>
            </w:pPr>
            <w:r>
              <w:t>}</w:t>
            </w:r>
          </w:p>
        </w:tc>
      </w:tr>
    </w:tbl>
    <w:p w14:paraId="7E3A3575">
      <w:pPr>
        <w:pStyle w:val="10"/>
      </w:pPr>
      <w:bookmarkStart w:id="373" w:name="_Toc220343566"/>
      <w:r>
        <w:rPr>
          <w:rFonts w:hint="eastAsia"/>
        </w:rPr>
        <w:t>获取麦克风设置</w:t>
      </w:r>
      <w:bookmarkEnd w:id="37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693"/>
        <w:gridCol w:w="4819"/>
      </w:tblGrid>
      <w:tr w14:paraId="2A510C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C2DB8D">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F94303E">
            <w:pPr>
              <w:overflowPunct w:val="0"/>
              <w:autoSpaceDE w:val="0"/>
              <w:autoSpaceDN w:val="0"/>
              <w:spacing w:before="62" w:beforeLines="20" w:after="62" w:afterLines="20"/>
              <w:ind w:firstLine="0" w:firstLineChars="0"/>
            </w:pPr>
            <w:r>
              <w:rPr>
                <w:rFonts w:hint="eastAsia"/>
              </w:rPr>
              <w:t>内容</w:t>
            </w:r>
          </w:p>
        </w:tc>
      </w:tr>
      <w:tr w14:paraId="0CFEE1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6C5EF8E">
            <w:pPr>
              <w:overflowPunct w:val="0"/>
              <w:autoSpaceDE w:val="0"/>
              <w:autoSpaceDN w:val="0"/>
              <w:spacing w:before="62" w:beforeLines="20" w:after="62" w:afterLines="20"/>
              <w:ind w:firstLine="0" w:firstLineChars="0"/>
            </w:pPr>
            <w:r>
              <w:rPr>
                <w:rFonts w:hint="eastAsia"/>
              </w:rPr>
              <w:t>P</w:t>
            </w:r>
            <w:r>
              <w:t>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6343E95">
            <w:pPr>
              <w:overflowPunct w:val="0"/>
              <w:autoSpaceDE w:val="0"/>
              <w:autoSpaceDN w:val="0"/>
              <w:spacing w:before="62" w:beforeLines="20" w:after="62" w:afterLines="20"/>
              <w:ind w:firstLine="0" w:firstLineChars="0"/>
            </w:pPr>
            <w:r>
              <w:t>/vms/open/deviceConfig/v1/getMicrophoneConfig</w:t>
            </w:r>
          </w:p>
        </w:tc>
      </w:tr>
      <w:tr w14:paraId="3F0A71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5274C423">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D803D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9216990">
            <w:pPr>
              <w:overflowPunct w:val="0"/>
              <w:autoSpaceDE w:val="0"/>
              <w:autoSpaceDN w:val="0"/>
              <w:spacing w:before="62" w:beforeLines="20" w:after="62" w:afterLines="20"/>
              <w:ind w:firstLine="0" w:firstLineChars="0"/>
            </w:pPr>
            <w:r>
              <w:rPr>
                <w:rFonts w:hint="eastAsia"/>
              </w:rPr>
              <w:t>qrCode</w:t>
            </w:r>
          </w:p>
          <w:p w14:paraId="38D260CA">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25830E11">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E9F11F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CDADD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290BD43">
            <w:pPr>
              <w:overflowPunct w:val="0"/>
              <w:autoSpaceDE w:val="0"/>
              <w:autoSpaceDN w:val="0"/>
              <w:spacing w:before="62" w:beforeLines="20" w:after="62" w:afterLines="20"/>
              <w:ind w:firstLine="0" w:firstLineChars="0"/>
            </w:pPr>
            <w:r>
              <w:t>mac</w:t>
            </w:r>
          </w:p>
          <w:p w14:paraId="3118684D">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335BA791">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AF52186">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C817E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BBBB8C5">
            <w:pPr>
              <w:overflowPunct w:val="0"/>
              <w:autoSpaceDE w:val="0"/>
              <w:autoSpaceDN w:val="0"/>
              <w:spacing w:before="62" w:beforeLines="20" w:after="62" w:afterLines="20"/>
              <w:ind w:firstLine="0" w:firstLineChars="0"/>
            </w:pPr>
            <w:r>
              <w:rPr>
                <w:rFonts w:hint="eastAsia"/>
              </w:rPr>
              <w:t>c</w:t>
            </w:r>
            <w:r>
              <w:t>hannelId</w:t>
            </w:r>
          </w:p>
          <w:p w14:paraId="1833460E">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5D876975">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67FBD33A">
            <w:pPr>
              <w:numPr>
                <w:ilvl w:val="0"/>
                <w:numId w:val="88"/>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047DCE0">
            <w:pPr>
              <w:numPr>
                <w:ilvl w:val="0"/>
                <w:numId w:val="88"/>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446EB55">
            <w:pPr>
              <w:numPr>
                <w:ilvl w:val="0"/>
                <w:numId w:val="88"/>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DA775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7103464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AD2E3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75318DF5">
            <w:pPr>
              <w:overflowPunct w:val="0"/>
              <w:autoSpaceDE w:val="0"/>
              <w:autoSpaceDN w:val="0"/>
              <w:spacing w:before="62" w:beforeLines="20" w:after="62" w:afterLines="20"/>
              <w:ind w:firstLine="0" w:firstLineChars="0"/>
            </w:pPr>
            <w:r>
              <w:rPr>
                <w:rFonts w:hint="eastAsia"/>
              </w:rPr>
              <w:t>error_code</w:t>
            </w:r>
          </w:p>
          <w:p w14:paraId="7D0A14D2">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44E74A9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520AD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8" w:hRule="atLeast"/>
        </w:trPr>
        <w:tc>
          <w:tcPr>
            <w:tcW w:w="1560" w:type="dxa"/>
            <w:vMerge w:val="restart"/>
            <w:shd w:val="clear" w:color="auto" w:fill="auto"/>
            <w:noWrap w:val="0"/>
            <w:vAlign w:val="center"/>
          </w:tcPr>
          <w:p w14:paraId="6401C077">
            <w:pPr>
              <w:overflowPunct w:val="0"/>
              <w:autoSpaceDE w:val="0"/>
              <w:autoSpaceDN w:val="0"/>
              <w:spacing w:before="62" w:beforeLines="20" w:after="62" w:afterLines="20"/>
              <w:ind w:firstLine="0" w:firstLineChars="0"/>
              <w:jc w:val="left"/>
            </w:pPr>
            <w:r>
              <w:rPr>
                <w:rFonts w:hint="eastAsia"/>
              </w:rPr>
              <w:t>result</w:t>
            </w:r>
          </w:p>
          <w:p w14:paraId="7162DA03">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693" w:type="dxa"/>
            <w:shd w:val="clear" w:color="auto" w:fill="auto"/>
            <w:noWrap w:val="0"/>
            <w:vAlign w:val="center"/>
          </w:tcPr>
          <w:p w14:paraId="0F1349A3">
            <w:pPr>
              <w:ind w:firstLine="0" w:firstLineChars="0"/>
            </w:pPr>
            <w:r>
              <w:t>mute</w:t>
            </w:r>
          </w:p>
          <w:p w14:paraId="1EE4D90A">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4819" w:type="dxa"/>
            <w:shd w:val="clear" w:color="auto" w:fill="auto"/>
            <w:noWrap w:val="0"/>
            <w:vAlign w:val="center"/>
          </w:tcPr>
          <w:p w14:paraId="7DE7C59E">
            <w:pPr>
              <w:ind w:firstLine="0" w:firstLineChars="0"/>
              <w:jc w:val="left"/>
              <w:rPr>
                <w:rFonts w:hint="eastAsia"/>
              </w:rPr>
            </w:pPr>
            <w:r>
              <w:rPr>
                <w:rFonts w:hint="eastAsia"/>
              </w:rPr>
              <w:t>是否开启麦克风静音功能。如果开启表示设备不采集音频。</w:t>
            </w:r>
          </w:p>
          <w:p w14:paraId="137FAC8F">
            <w:pPr>
              <w:ind w:firstLine="0" w:firstLineChars="0"/>
              <w:jc w:val="left"/>
            </w:pPr>
            <w:r>
              <w:rPr>
                <w:rFonts w:hint="eastAsia"/>
              </w:rPr>
              <w:t>仅当麦克风能力集中存在 mute 字段且取值为 1 时，支持该配置。</w:t>
            </w:r>
          </w:p>
          <w:p w14:paraId="6E98D7C5">
            <w:pPr>
              <w:ind w:firstLine="0" w:firstLineChars="0"/>
              <w:jc w:val="left"/>
              <w:rPr>
                <w:rFonts w:hint="eastAsia"/>
              </w:rPr>
            </w:pPr>
            <w:r>
              <w:rPr>
                <w:rFonts w:hint="eastAsia"/>
              </w:rPr>
              <w:t>取值范围：</w:t>
            </w:r>
          </w:p>
          <w:tbl>
            <w:tblPr>
              <w:tblStyle w:val="58"/>
              <w:tblW w:w="314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031"/>
            </w:tblGrid>
            <w:tr w14:paraId="7F9F74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A39F42F">
                  <w:pPr>
                    <w:overflowPunct w:val="0"/>
                    <w:autoSpaceDE w:val="0"/>
                    <w:autoSpaceDN w:val="0"/>
                    <w:spacing w:before="62" w:beforeLines="20" w:after="62" w:afterLines="20"/>
                    <w:ind w:firstLine="0" w:firstLineChars="0"/>
                  </w:pPr>
                  <w:r>
                    <w:rPr>
                      <w:rFonts w:hint="eastAsia"/>
                    </w:rPr>
                    <w:t>枚举值</w:t>
                  </w:r>
                </w:p>
              </w:tc>
              <w:tc>
                <w:tcPr>
                  <w:tcW w:w="2031" w:type="dxa"/>
                  <w:shd w:val="clear" w:color="auto" w:fill="E7E6E6"/>
                  <w:noWrap w:val="0"/>
                  <w:vAlign w:val="center"/>
                </w:tcPr>
                <w:p w14:paraId="55F2F5BF">
                  <w:pPr>
                    <w:overflowPunct w:val="0"/>
                    <w:autoSpaceDE w:val="0"/>
                    <w:autoSpaceDN w:val="0"/>
                    <w:spacing w:before="62" w:beforeLines="20" w:after="62" w:afterLines="20"/>
                    <w:ind w:firstLine="0" w:firstLineChars="0"/>
                  </w:pPr>
                  <w:r>
                    <w:rPr>
                      <w:rFonts w:hint="eastAsia"/>
                    </w:rPr>
                    <w:t>含义</w:t>
                  </w:r>
                </w:p>
              </w:tc>
            </w:tr>
            <w:tr w14:paraId="34D0F7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1233670">
                  <w:pPr>
                    <w:overflowPunct w:val="0"/>
                    <w:autoSpaceDE w:val="0"/>
                    <w:autoSpaceDN w:val="0"/>
                    <w:spacing w:before="62" w:beforeLines="20" w:after="62" w:afterLines="20"/>
                    <w:ind w:firstLine="0" w:firstLineChars="0"/>
                  </w:pPr>
                  <w:r>
                    <w:t>on</w:t>
                  </w:r>
                </w:p>
              </w:tc>
              <w:tc>
                <w:tcPr>
                  <w:tcW w:w="2031" w:type="dxa"/>
                  <w:shd w:val="clear" w:color="auto" w:fill="auto"/>
                  <w:noWrap w:val="0"/>
                  <w:vAlign w:val="center"/>
                </w:tcPr>
                <w:p w14:paraId="402B16E9">
                  <w:pPr>
                    <w:overflowPunct w:val="0"/>
                    <w:autoSpaceDE w:val="0"/>
                    <w:autoSpaceDN w:val="0"/>
                    <w:spacing w:before="62" w:beforeLines="20" w:after="62" w:afterLines="20"/>
                    <w:ind w:firstLine="0" w:firstLineChars="0"/>
                  </w:pPr>
                  <w:r>
                    <w:rPr>
                      <w:rFonts w:hint="eastAsia"/>
                    </w:rPr>
                    <w:t>已开启麦克风静音</w:t>
                  </w:r>
                </w:p>
              </w:tc>
            </w:tr>
            <w:tr w14:paraId="1C3A97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E3212A6">
                  <w:pPr>
                    <w:overflowPunct w:val="0"/>
                    <w:autoSpaceDE w:val="0"/>
                    <w:autoSpaceDN w:val="0"/>
                    <w:spacing w:before="62" w:beforeLines="20" w:after="62" w:afterLines="20"/>
                    <w:ind w:firstLine="0" w:firstLineChars="0"/>
                  </w:pPr>
                  <w:r>
                    <w:t>off</w:t>
                  </w:r>
                </w:p>
              </w:tc>
              <w:tc>
                <w:tcPr>
                  <w:tcW w:w="2031" w:type="dxa"/>
                  <w:shd w:val="clear" w:color="auto" w:fill="auto"/>
                  <w:noWrap w:val="0"/>
                  <w:vAlign w:val="center"/>
                </w:tcPr>
                <w:p w14:paraId="586FF833">
                  <w:pPr>
                    <w:overflowPunct w:val="0"/>
                    <w:autoSpaceDE w:val="0"/>
                    <w:autoSpaceDN w:val="0"/>
                    <w:spacing w:before="62" w:beforeLines="20" w:after="62" w:afterLines="20"/>
                    <w:ind w:firstLine="0" w:firstLineChars="0"/>
                  </w:pPr>
                  <w:r>
                    <w:rPr>
                      <w:rFonts w:hint="eastAsia"/>
                    </w:rPr>
                    <w:t>已关闭麦克风静音</w:t>
                  </w:r>
                </w:p>
              </w:tc>
            </w:tr>
          </w:tbl>
          <w:p w14:paraId="3B4A32AC">
            <w:pPr>
              <w:overflowPunct w:val="0"/>
              <w:autoSpaceDE w:val="0"/>
              <w:autoSpaceDN w:val="0"/>
              <w:spacing w:before="62" w:beforeLines="20" w:after="62" w:afterLines="20"/>
              <w:ind w:firstLine="0" w:firstLineChars="0"/>
              <w:rPr>
                <w:rFonts w:hint="eastAsia" w:cs="Arial"/>
              </w:rPr>
            </w:pPr>
          </w:p>
        </w:tc>
      </w:tr>
      <w:tr w14:paraId="34A563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569A5F93">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1AB52030">
            <w:pPr>
              <w:ind w:firstLine="0" w:firstLineChars="0"/>
            </w:pPr>
            <w:r>
              <w:t>volume</w:t>
            </w:r>
          </w:p>
          <w:p w14:paraId="13488A54">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5D33FA57">
            <w:pPr>
              <w:ind w:firstLine="0" w:firstLineChars="0"/>
              <w:jc w:val="left"/>
              <w:rPr>
                <w:rFonts w:hint="eastAsia"/>
              </w:rPr>
            </w:pPr>
            <w:r>
              <w:rPr>
                <w:rFonts w:hint="eastAsia"/>
              </w:rPr>
              <w:t>当前麦克风音量。</w:t>
            </w:r>
          </w:p>
          <w:p w14:paraId="75456F2E">
            <w:pPr>
              <w:ind w:firstLine="0" w:firstLineChars="0"/>
              <w:jc w:val="left"/>
            </w:pPr>
            <w:r>
              <w:rPr>
                <w:rFonts w:hint="eastAsia"/>
              </w:rPr>
              <w:t>仅当麦克风能力集中存在 volume 字段且取值为 1 时，支持该配置。</w:t>
            </w:r>
          </w:p>
          <w:p w14:paraId="1A33D044">
            <w:pPr>
              <w:ind w:firstLine="0" w:firstLineChars="0"/>
              <w:jc w:val="left"/>
            </w:pPr>
            <w:r>
              <w:rPr>
                <w:rFonts w:hint="eastAsia"/>
              </w:rPr>
              <w:t>取值范围：[0</w:t>
            </w:r>
            <w:r>
              <w:t>, 100]</w:t>
            </w:r>
          </w:p>
        </w:tc>
      </w:tr>
      <w:tr w14:paraId="34107B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48627154">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548139DA">
            <w:pPr>
              <w:overflowPunct w:val="0"/>
              <w:autoSpaceDE w:val="0"/>
              <w:autoSpaceDN w:val="0"/>
              <w:spacing w:before="62" w:beforeLines="20" w:after="62" w:afterLines="20"/>
              <w:ind w:firstLine="0" w:firstLineChars="0"/>
            </w:pPr>
            <w:r>
              <w:t>noise</w:t>
            </w:r>
            <w:r>
              <w:rPr>
                <w:rFonts w:hint="eastAsia"/>
              </w:rPr>
              <w:t>C</w:t>
            </w:r>
            <w:r>
              <w:t xml:space="preserve">ancelling </w:t>
            </w:r>
          </w:p>
          <w:p w14:paraId="26BEEB71">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D796509">
            <w:pPr>
              <w:ind w:firstLine="0" w:firstLineChars="0"/>
              <w:jc w:val="left"/>
            </w:pPr>
            <w:r>
              <w:rPr>
                <w:rFonts w:hint="eastAsia"/>
              </w:rPr>
              <w:t>禁用/启用麦克风环境噪声过滤功能。</w:t>
            </w:r>
          </w:p>
          <w:p w14:paraId="393933FB">
            <w:pPr>
              <w:ind w:firstLine="0" w:firstLineChars="0"/>
              <w:jc w:val="left"/>
            </w:pPr>
            <w:r>
              <w:rPr>
                <w:rFonts w:hint="eastAsia"/>
              </w:rPr>
              <w:t>仅当麦克风能力集存在noiseCancelling字段且取值为 1 时，支持该配置。</w:t>
            </w:r>
          </w:p>
          <w:p w14:paraId="46C3CCB0">
            <w:pPr>
              <w:ind w:firstLine="0" w:firstLineChars="0"/>
              <w:jc w:val="left"/>
              <w:rPr>
                <w:rFonts w:hint="eastAsia"/>
              </w:rPr>
            </w:pPr>
            <w:r>
              <w:rPr>
                <w:rFonts w:hint="eastAsia"/>
              </w:rPr>
              <w:t>取值范围：</w:t>
            </w:r>
          </w:p>
          <w:tbl>
            <w:tblPr>
              <w:tblStyle w:val="58"/>
              <w:tblW w:w="229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181"/>
            </w:tblGrid>
            <w:tr w14:paraId="2357FE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7E66C1E">
                  <w:pPr>
                    <w:overflowPunct w:val="0"/>
                    <w:autoSpaceDE w:val="0"/>
                    <w:autoSpaceDN w:val="0"/>
                    <w:spacing w:before="62" w:beforeLines="20" w:after="62" w:afterLines="20"/>
                    <w:ind w:firstLine="0" w:firstLineChars="0"/>
                  </w:pPr>
                  <w:r>
                    <w:rPr>
                      <w:rFonts w:hint="eastAsia"/>
                    </w:rPr>
                    <w:t>枚举值</w:t>
                  </w:r>
                </w:p>
              </w:tc>
              <w:tc>
                <w:tcPr>
                  <w:tcW w:w="1181" w:type="dxa"/>
                  <w:shd w:val="clear" w:color="auto" w:fill="E7E6E6"/>
                  <w:noWrap w:val="0"/>
                  <w:vAlign w:val="center"/>
                </w:tcPr>
                <w:p w14:paraId="2EF56178">
                  <w:pPr>
                    <w:overflowPunct w:val="0"/>
                    <w:autoSpaceDE w:val="0"/>
                    <w:autoSpaceDN w:val="0"/>
                    <w:spacing w:before="62" w:beforeLines="20" w:after="62" w:afterLines="20"/>
                    <w:ind w:firstLine="0" w:firstLineChars="0"/>
                  </w:pPr>
                  <w:r>
                    <w:rPr>
                      <w:rFonts w:hint="eastAsia"/>
                    </w:rPr>
                    <w:t>含义</w:t>
                  </w:r>
                </w:p>
              </w:tc>
            </w:tr>
            <w:tr w14:paraId="36E9E8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02DD362">
                  <w:pPr>
                    <w:overflowPunct w:val="0"/>
                    <w:autoSpaceDE w:val="0"/>
                    <w:autoSpaceDN w:val="0"/>
                    <w:spacing w:before="62" w:beforeLines="20" w:after="62" w:afterLines="20"/>
                    <w:ind w:firstLine="0" w:firstLineChars="0"/>
                  </w:pPr>
                  <w:r>
                    <w:t>on</w:t>
                  </w:r>
                </w:p>
              </w:tc>
              <w:tc>
                <w:tcPr>
                  <w:tcW w:w="1181" w:type="dxa"/>
                  <w:shd w:val="clear" w:color="auto" w:fill="auto"/>
                  <w:noWrap w:val="0"/>
                  <w:vAlign w:val="center"/>
                </w:tcPr>
                <w:p w14:paraId="24D3B155">
                  <w:pPr>
                    <w:overflowPunct w:val="0"/>
                    <w:autoSpaceDE w:val="0"/>
                    <w:autoSpaceDN w:val="0"/>
                    <w:spacing w:before="62" w:beforeLines="20" w:after="62" w:afterLines="20"/>
                    <w:ind w:firstLine="0" w:firstLineChars="0"/>
                  </w:pPr>
                  <w:r>
                    <w:rPr>
                      <w:rFonts w:hint="eastAsia"/>
                    </w:rPr>
                    <w:t>启用</w:t>
                  </w:r>
                </w:p>
              </w:tc>
            </w:tr>
            <w:tr w14:paraId="3663A2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F8382BF">
                  <w:pPr>
                    <w:overflowPunct w:val="0"/>
                    <w:autoSpaceDE w:val="0"/>
                    <w:autoSpaceDN w:val="0"/>
                    <w:spacing w:before="62" w:beforeLines="20" w:after="62" w:afterLines="20"/>
                    <w:ind w:firstLine="0" w:firstLineChars="0"/>
                  </w:pPr>
                  <w:r>
                    <w:t>o</w:t>
                  </w:r>
                  <w:r>
                    <w:rPr>
                      <w:rFonts w:hint="eastAsia"/>
                    </w:rPr>
                    <w:t>ff</w:t>
                  </w:r>
                </w:p>
              </w:tc>
              <w:tc>
                <w:tcPr>
                  <w:tcW w:w="1181" w:type="dxa"/>
                  <w:shd w:val="clear" w:color="auto" w:fill="auto"/>
                  <w:noWrap w:val="0"/>
                  <w:vAlign w:val="center"/>
                </w:tcPr>
                <w:p w14:paraId="1311C1F4">
                  <w:pPr>
                    <w:overflowPunct w:val="0"/>
                    <w:autoSpaceDE w:val="0"/>
                    <w:autoSpaceDN w:val="0"/>
                    <w:spacing w:before="62" w:beforeLines="20" w:after="62" w:afterLines="20"/>
                    <w:ind w:firstLine="0" w:firstLineChars="0"/>
                  </w:pPr>
                  <w:r>
                    <w:rPr>
                      <w:rFonts w:hint="eastAsia"/>
                    </w:rPr>
                    <w:t>禁用</w:t>
                  </w:r>
                </w:p>
              </w:tc>
            </w:tr>
          </w:tbl>
          <w:p w14:paraId="09CAE617">
            <w:pPr>
              <w:overflowPunct w:val="0"/>
              <w:autoSpaceDE w:val="0"/>
              <w:autoSpaceDN w:val="0"/>
              <w:spacing w:before="62" w:beforeLines="20" w:after="62" w:afterLines="20"/>
              <w:ind w:firstLine="0" w:firstLineChars="0"/>
              <w:rPr>
                <w:rFonts w:hint="eastAsia" w:cs="Arial"/>
              </w:rPr>
            </w:pPr>
          </w:p>
        </w:tc>
      </w:tr>
      <w:tr w14:paraId="7C9100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1D476CCA">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3CAA576E">
            <w:pPr>
              <w:ind w:firstLine="0" w:firstLineChars="0"/>
            </w:pPr>
            <w:r>
              <w:t>echoCancelling</w:t>
            </w:r>
          </w:p>
          <w:p w14:paraId="04434E90">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05E58F0C">
            <w:pPr>
              <w:ind w:firstLine="0" w:firstLineChars="0"/>
              <w:jc w:val="left"/>
            </w:pPr>
            <w:r>
              <w:rPr>
                <w:rFonts w:hint="eastAsia"/>
              </w:rPr>
              <w:t>禁用/启用麦克风回声抑制功能。</w:t>
            </w:r>
          </w:p>
          <w:p w14:paraId="35EE3B3C">
            <w:pPr>
              <w:ind w:firstLine="0" w:firstLineChars="0"/>
              <w:jc w:val="left"/>
            </w:pPr>
            <w:r>
              <w:rPr>
                <w:rFonts w:hint="eastAsia"/>
              </w:rPr>
              <w:t>仅当麦克风能力集存在noiseCancelling字段且取值为 1 时，支持该配置。</w:t>
            </w:r>
          </w:p>
          <w:p w14:paraId="45A6B2F3">
            <w:pPr>
              <w:ind w:firstLine="0" w:firstLineChars="0"/>
              <w:jc w:val="left"/>
            </w:pPr>
            <w:r>
              <w:rPr>
                <w:rFonts w:hint="eastAsia"/>
              </w:rPr>
              <w:t>取值范围：</w:t>
            </w:r>
          </w:p>
          <w:tbl>
            <w:tblPr>
              <w:tblStyle w:val="58"/>
              <w:tblW w:w="229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181"/>
              <w:tblGridChange w:id="15">
                <w:tblGrid>
                  <w:gridCol w:w="1112"/>
                  <w:gridCol w:w="1181"/>
                </w:tblGrid>
              </w:tblGridChange>
            </w:tblGrid>
            <w:tr w14:paraId="330C83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84DD6CF">
                  <w:pPr>
                    <w:overflowPunct w:val="0"/>
                    <w:autoSpaceDE w:val="0"/>
                    <w:autoSpaceDN w:val="0"/>
                    <w:spacing w:before="62" w:beforeLines="20" w:after="62" w:afterLines="20"/>
                    <w:ind w:firstLine="0" w:firstLineChars="0"/>
                  </w:pPr>
                  <w:r>
                    <w:rPr>
                      <w:rFonts w:hint="eastAsia"/>
                    </w:rPr>
                    <w:t>枚举值</w:t>
                  </w:r>
                </w:p>
              </w:tc>
              <w:tc>
                <w:tcPr>
                  <w:tcW w:w="1181" w:type="dxa"/>
                  <w:shd w:val="clear" w:color="auto" w:fill="E7E6E6"/>
                  <w:noWrap w:val="0"/>
                  <w:vAlign w:val="center"/>
                </w:tcPr>
                <w:p w14:paraId="335B541C">
                  <w:pPr>
                    <w:overflowPunct w:val="0"/>
                    <w:autoSpaceDE w:val="0"/>
                    <w:autoSpaceDN w:val="0"/>
                    <w:spacing w:before="62" w:beforeLines="20" w:after="62" w:afterLines="20"/>
                    <w:ind w:firstLine="0" w:firstLineChars="0"/>
                  </w:pPr>
                  <w:r>
                    <w:rPr>
                      <w:rFonts w:hint="eastAsia"/>
                    </w:rPr>
                    <w:t>含义</w:t>
                  </w:r>
                </w:p>
              </w:tc>
            </w:tr>
            <w:tr w14:paraId="2FA7AA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561D62D">
                  <w:pPr>
                    <w:overflowPunct w:val="0"/>
                    <w:autoSpaceDE w:val="0"/>
                    <w:autoSpaceDN w:val="0"/>
                    <w:spacing w:before="62" w:beforeLines="20" w:after="62" w:afterLines="20"/>
                    <w:ind w:firstLine="0" w:firstLineChars="0"/>
                  </w:pPr>
                  <w:r>
                    <w:t>on</w:t>
                  </w:r>
                </w:p>
              </w:tc>
              <w:tc>
                <w:tcPr>
                  <w:tcW w:w="1181" w:type="dxa"/>
                  <w:shd w:val="clear" w:color="auto" w:fill="auto"/>
                  <w:noWrap w:val="0"/>
                  <w:vAlign w:val="center"/>
                </w:tcPr>
                <w:p w14:paraId="45C51E80">
                  <w:pPr>
                    <w:overflowPunct w:val="0"/>
                    <w:autoSpaceDE w:val="0"/>
                    <w:autoSpaceDN w:val="0"/>
                    <w:spacing w:before="62" w:beforeLines="20" w:after="62" w:afterLines="20"/>
                    <w:ind w:firstLine="0" w:firstLineChars="0"/>
                  </w:pPr>
                  <w:r>
                    <w:rPr>
                      <w:rFonts w:hint="eastAsia"/>
                    </w:rPr>
                    <w:t>启用</w:t>
                  </w:r>
                </w:p>
              </w:tc>
            </w:tr>
            <w:tr w14:paraId="2C8824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AA49EC2">
                  <w:pPr>
                    <w:overflowPunct w:val="0"/>
                    <w:autoSpaceDE w:val="0"/>
                    <w:autoSpaceDN w:val="0"/>
                    <w:spacing w:before="62" w:beforeLines="20" w:after="62" w:afterLines="20"/>
                    <w:ind w:firstLine="0" w:firstLineChars="0"/>
                  </w:pPr>
                  <w:r>
                    <w:t>off</w:t>
                  </w:r>
                </w:p>
              </w:tc>
              <w:tc>
                <w:tcPr>
                  <w:tcW w:w="1181" w:type="dxa"/>
                  <w:shd w:val="clear" w:color="auto" w:fill="auto"/>
                  <w:noWrap w:val="0"/>
                  <w:vAlign w:val="center"/>
                </w:tcPr>
                <w:p w14:paraId="31BD0A87">
                  <w:pPr>
                    <w:overflowPunct w:val="0"/>
                    <w:autoSpaceDE w:val="0"/>
                    <w:autoSpaceDN w:val="0"/>
                    <w:spacing w:before="62" w:beforeLines="20" w:after="62" w:afterLines="20"/>
                    <w:ind w:firstLine="0" w:firstLineChars="0"/>
                  </w:pPr>
                  <w:r>
                    <w:rPr>
                      <w:rFonts w:hint="eastAsia"/>
                    </w:rPr>
                    <w:t>禁用</w:t>
                  </w:r>
                </w:p>
              </w:tc>
            </w:tr>
          </w:tbl>
          <w:p w14:paraId="779A2F25">
            <w:pPr>
              <w:overflowPunct w:val="0"/>
              <w:autoSpaceDE w:val="0"/>
              <w:autoSpaceDN w:val="0"/>
              <w:spacing w:before="62" w:beforeLines="20" w:after="62" w:afterLines="20"/>
              <w:ind w:firstLine="0" w:firstLineChars="0"/>
              <w:rPr>
                <w:rFonts w:hint="eastAsia" w:cs="Arial"/>
              </w:rPr>
            </w:pPr>
          </w:p>
        </w:tc>
      </w:tr>
      <w:tr w14:paraId="07C688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50A85090">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0D6F0281">
            <w:pPr>
              <w:ind w:firstLine="0" w:firstLineChars="0"/>
            </w:pPr>
            <w:r>
              <w:t>samplingRate</w:t>
            </w:r>
          </w:p>
          <w:p w14:paraId="7B1C2FD1">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4819" w:type="dxa"/>
            <w:shd w:val="clear" w:color="auto" w:fill="auto"/>
            <w:noWrap w:val="0"/>
            <w:vAlign w:val="center"/>
          </w:tcPr>
          <w:p w14:paraId="22CCC53B">
            <w:pPr>
              <w:ind w:firstLine="0" w:firstLineChars="0"/>
              <w:jc w:val="left"/>
            </w:pPr>
            <w:r>
              <w:rPr>
                <w:rFonts w:hint="eastAsia"/>
              </w:rPr>
              <w:t>设备麦克风当前采样率，单位为KHz。取值范围为音频中常用的采样率</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2"/>
              <w:gridCol w:w="2262"/>
            </w:tblGrid>
            <w:tr w14:paraId="2E6BD2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2" w:type="dxa"/>
                  <w:shd w:val="clear" w:color="auto" w:fill="E7E6E6"/>
                  <w:noWrap w:val="0"/>
                  <w:vAlign w:val="center"/>
                </w:tcPr>
                <w:p w14:paraId="792684C4">
                  <w:pPr>
                    <w:overflowPunct w:val="0"/>
                    <w:autoSpaceDE w:val="0"/>
                    <w:autoSpaceDN w:val="0"/>
                    <w:spacing w:before="62" w:beforeLines="20" w:after="62" w:afterLines="20"/>
                    <w:ind w:firstLine="0" w:firstLineChars="0"/>
                  </w:pPr>
                  <w:r>
                    <w:rPr>
                      <w:rFonts w:hint="eastAsia"/>
                    </w:rPr>
                    <w:t>枚举值</w:t>
                  </w:r>
                </w:p>
              </w:tc>
              <w:tc>
                <w:tcPr>
                  <w:tcW w:w="2262" w:type="dxa"/>
                  <w:shd w:val="clear" w:color="auto" w:fill="E7E6E6"/>
                  <w:noWrap w:val="0"/>
                  <w:vAlign w:val="center"/>
                </w:tcPr>
                <w:p w14:paraId="232D097D">
                  <w:pPr>
                    <w:overflowPunct w:val="0"/>
                    <w:autoSpaceDE w:val="0"/>
                    <w:autoSpaceDN w:val="0"/>
                    <w:spacing w:before="62" w:beforeLines="20" w:after="62" w:afterLines="20"/>
                    <w:ind w:firstLine="0" w:firstLineChars="0"/>
                  </w:pPr>
                  <w:r>
                    <w:rPr>
                      <w:rFonts w:hint="eastAsia"/>
                    </w:rPr>
                    <w:t>含义</w:t>
                  </w:r>
                </w:p>
              </w:tc>
            </w:tr>
            <w:tr w14:paraId="46DEED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732" w:type="dxa"/>
                  <w:shd w:val="clear" w:color="auto" w:fill="auto"/>
                  <w:noWrap w:val="0"/>
                  <w:vAlign w:val="center"/>
                </w:tcPr>
                <w:p w14:paraId="7D34882F">
                  <w:pPr>
                    <w:overflowPunct w:val="0"/>
                    <w:autoSpaceDE w:val="0"/>
                    <w:autoSpaceDN w:val="0"/>
                    <w:spacing w:before="62" w:beforeLines="20" w:after="62" w:afterLines="20"/>
                    <w:ind w:firstLine="0" w:firstLineChars="0"/>
                  </w:pPr>
                  <w:r>
                    <w:rPr>
                      <w:rFonts w:hint="eastAsia"/>
                    </w:rPr>
                    <w:t>8</w:t>
                  </w:r>
                </w:p>
              </w:tc>
              <w:tc>
                <w:tcPr>
                  <w:tcW w:w="2262" w:type="dxa"/>
                  <w:shd w:val="clear" w:color="auto" w:fill="auto"/>
                  <w:noWrap w:val="0"/>
                  <w:vAlign w:val="center"/>
                </w:tcPr>
                <w:p w14:paraId="4658C594">
                  <w:pPr>
                    <w:overflowPunct w:val="0"/>
                    <w:autoSpaceDE w:val="0"/>
                    <w:autoSpaceDN w:val="0"/>
                    <w:spacing w:before="62" w:beforeLines="20" w:after="62" w:afterLines="20"/>
                    <w:ind w:firstLine="0" w:firstLineChars="0"/>
                  </w:pPr>
                  <w:r>
                    <w:rPr>
                      <w:rFonts w:hint="eastAsia" w:cs="Arial"/>
                    </w:rPr>
                    <w:t>8</w:t>
                  </w:r>
                  <w:r>
                    <w:rPr>
                      <w:rFonts w:cs="Arial"/>
                    </w:rPr>
                    <w:t>000</w:t>
                  </w:r>
                  <w:r>
                    <w:rPr>
                      <w:rFonts w:hint="eastAsia" w:cs="Arial"/>
                    </w:rPr>
                    <w:t>Hz</w:t>
                  </w:r>
                </w:p>
              </w:tc>
            </w:tr>
            <w:tr w14:paraId="5AF2A7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0D8338B8">
                  <w:pPr>
                    <w:overflowPunct w:val="0"/>
                    <w:autoSpaceDE w:val="0"/>
                    <w:autoSpaceDN w:val="0"/>
                    <w:spacing w:before="62" w:beforeLines="20" w:after="62" w:afterLines="20"/>
                    <w:ind w:firstLine="0" w:firstLineChars="0"/>
                  </w:pPr>
                  <w:r>
                    <w:rPr>
                      <w:rFonts w:cs="Arial"/>
                    </w:rPr>
                    <w:t>16</w:t>
                  </w:r>
                </w:p>
              </w:tc>
              <w:tc>
                <w:tcPr>
                  <w:tcW w:w="2262" w:type="dxa"/>
                  <w:shd w:val="clear" w:color="auto" w:fill="auto"/>
                  <w:noWrap w:val="0"/>
                  <w:vAlign w:val="center"/>
                </w:tcPr>
                <w:p w14:paraId="4D410BD2">
                  <w:pPr>
                    <w:overflowPunct w:val="0"/>
                    <w:autoSpaceDE w:val="0"/>
                    <w:autoSpaceDN w:val="0"/>
                    <w:spacing w:before="62" w:beforeLines="20" w:after="62" w:afterLines="20"/>
                    <w:ind w:firstLine="0" w:firstLineChars="0"/>
                  </w:pPr>
                  <w:r>
                    <w:rPr>
                      <w:rFonts w:cs="Arial"/>
                    </w:rPr>
                    <w:t>16000</w:t>
                  </w:r>
                  <w:r>
                    <w:rPr>
                      <w:rFonts w:hint="eastAsia" w:cs="Arial"/>
                    </w:rPr>
                    <w:t>Hz</w:t>
                  </w:r>
                </w:p>
              </w:tc>
            </w:tr>
            <w:tr w14:paraId="058DF6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21FDE92E">
                  <w:pPr>
                    <w:overflowPunct w:val="0"/>
                    <w:autoSpaceDE w:val="0"/>
                    <w:autoSpaceDN w:val="0"/>
                    <w:spacing w:before="62" w:beforeLines="20" w:after="62" w:afterLines="20"/>
                    <w:ind w:firstLine="0" w:firstLineChars="0"/>
                    <w:rPr>
                      <w:rFonts w:hint="eastAsia"/>
                    </w:rPr>
                  </w:pPr>
                  <w:r>
                    <w:rPr>
                      <w:rFonts w:cs="Arial"/>
                    </w:rPr>
                    <w:t>22.05</w:t>
                  </w:r>
                </w:p>
              </w:tc>
              <w:tc>
                <w:tcPr>
                  <w:tcW w:w="2262" w:type="dxa"/>
                  <w:shd w:val="clear" w:color="auto" w:fill="auto"/>
                  <w:noWrap w:val="0"/>
                  <w:vAlign w:val="center"/>
                </w:tcPr>
                <w:p w14:paraId="3E5F67C8">
                  <w:pPr>
                    <w:overflowPunct w:val="0"/>
                    <w:autoSpaceDE w:val="0"/>
                    <w:autoSpaceDN w:val="0"/>
                    <w:spacing w:before="62" w:beforeLines="20" w:after="62" w:afterLines="20"/>
                    <w:ind w:firstLine="0" w:firstLineChars="0"/>
                    <w:rPr>
                      <w:rFonts w:hint="eastAsia"/>
                    </w:rPr>
                  </w:pPr>
                  <w:r>
                    <w:rPr>
                      <w:rFonts w:cs="Arial"/>
                    </w:rPr>
                    <w:t>22050</w:t>
                  </w:r>
                  <w:r>
                    <w:rPr>
                      <w:rFonts w:hint="eastAsia" w:cs="Arial"/>
                    </w:rPr>
                    <w:t>Hz</w:t>
                  </w:r>
                </w:p>
              </w:tc>
            </w:tr>
            <w:tr w14:paraId="1DF01E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64B6CC13">
                  <w:pPr>
                    <w:overflowPunct w:val="0"/>
                    <w:autoSpaceDE w:val="0"/>
                    <w:autoSpaceDN w:val="0"/>
                    <w:spacing w:before="62" w:beforeLines="20" w:after="62" w:afterLines="20"/>
                    <w:ind w:firstLine="0" w:firstLineChars="0"/>
                    <w:rPr>
                      <w:rFonts w:hint="eastAsia"/>
                    </w:rPr>
                  </w:pPr>
                  <w:r>
                    <w:rPr>
                      <w:rFonts w:cs="Arial"/>
                    </w:rPr>
                    <w:t>44.1</w:t>
                  </w:r>
                </w:p>
              </w:tc>
              <w:tc>
                <w:tcPr>
                  <w:tcW w:w="2262" w:type="dxa"/>
                  <w:shd w:val="clear" w:color="auto" w:fill="auto"/>
                  <w:noWrap w:val="0"/>
                  <w:vAlign w:val="center"/>
                </w:tcPr>
                <w:p w14:paraId="36DE08A0">
                  <w:pPr>
                    <w:overflowPunct w:val="0"/>
                    <w:autoSpaceDE w:val="0"/>
                    <w:autoSpaceDN w:val="0"/>
                    <w:spacing w:before="62" w:beforeLines="20" w:after="62" w:afterLines="20"/>
                    <w:ind w:firstLine="0" w:firstLineChars="0"/>
                    <w:rPr>
                      <w:rFonts w:hint="eastAsia" w:cs="Arial"/>
                    </w:rPr>
                  </w:pPr>
                  <w:r>
                    <w:rPr>
                      <w:rFonts w:cs="Arial"/>
                    </w:rPr>
                    <w:t>44100</w:t>
                  </w:r>
                  <w:r>
                    <w:rPr>
                      <w:rFonts w:hint="eastAsia" w:cs="Arial"/>
                    </w:rPr>
                    <w:t>Hz</w:t>
                  </w:r>
                </w:p>
              </w:tc>
            </w:tr>
            <w:tr w14:paraId="3D25E2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2777730F">
                  <w:pPr>
                    <w:overflowPunct w:val="0"/>
                    <w:autoSpaceDE w:val="0"/>
                    <w:autoSpaceDN w:val="0"/>
                    <w:spacing w:before="62" w:beforeLines="20" w:after="62" w:afterLines="20"/>
                    <w:ind w:firstLine="0" w:firstLineChars="0"/>
                    <w:rPr>
                      <w:rFonts w:hint="eastAsia"/>
                    </w:rPr>
                  </w:pPr>
                  <w:r>
                    <w:rPr>
                      <w:rFonts w:cs="Arial"/>
                    </w:rPr>
                    <w:t>48</w:t>
                  </w:r>
                </w:p>
              </w:tc>
              <w:tc>
                <w:tcPr>
                  <w:tcW w:w="2262" w:type="dxa"/>
                  <w:shd w:val="clear" w:color="auto" w:fill="auto"/>
                  <w:noWrap w:val="0"/>
                  <w:vAlign w:val="center"/>
                </w:tcPr>
                <w:p w14:paraId="0339522B">
                  <w:pPr>
                    <w:overflowPunct w:val="0"/>
                    <w:autoSpaceDE w:val="0"/>
                    <w:autoSpaceDN w:val="0"/>
                    <w:spacing w:before="62" w:beforeLines="20" w:after="62" w:afterLines="20"/>
                    <w:ind w:firstLine="0" w:firstLineChars="0"/>
                    <w:rPr>
                      <w:rFonts w:hint="eastAsia" w:cs="Arial"/>
                    </w:rPr>
                  </w:pPr>
                  <w:r>
                    <w:rPr>
                      <w:rFonts w:cs="Arial"/>
                    </w:rPr>
                    <w:t>4</w:t>
                  </w:r>
                  <w:r>
                    <w:rPr>
                      <w:rFonts w:hint="eastAsia" w:cs="Arial"/>
                    </w:rPr>
                    <w:t>8</w:t>
                  </w:r>
                  <w:r>
                    <w:rPr>
                      <w:rFonts w:cs="Arial"/>
                    </w:rPr>
                    <w:t>000</w:t>
                  </w:r>
                  <w:r>
                    <w:rPr>
                      <w:rFonts w:hint="eastAsia" w:cs="Arial"/>
                    </w:rPr>
                    <w:t>Hz</w:t>
                  </w:r>
                </w:p>
              </w:tc>
            </w:tr>
          </w:tbl>
          <w:p w14:paraId="1A143442">
            <w:pPr>
              <w:overflowPunct w:val="0"/>
              <w:autoSpaceDE w:val="0"/>
              <w:autoSpaceDN w:val="0"/>
              <w:spacing w:before="62" w:beforeLines="20" w:after="62" w:afterLines="20"/>
              <w:ind w:firstLine="0" w:firstLineChars="0"/>
              <w:rPr>
                <w:rFonts w:hint="eastAsia" w:cs="Arial"/>
              </w:rPr>
            </w:pPr>
          </w:p>
        </w:tc>
      </w:tr>
      <w:tr w14:paraId="0448E8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397C3704">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6E790D80">
            <w:pPr>
              <w:ind w:firstLine="0" w:firstLineChars="0"/>
            </w:pPr>
            <w:r>
              <w:t>encode</w:t>
            </w:r>
            <w:r>
              <w:rPr>
                <w:rFonts w:hint="eastAsia"/>
              </w:rPr>
              <w:t>T</w:t>
            </w:r>
            <w:r>
              <w:t>ype</w:t>
            </w:r>
          </w:p>
          <w:p w14:paraId="14B24DDA">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2D51004A">
            <w:pPr>
              <w:overflowPunct w:val="0"/>
              <w:autoSpaceDE w:val="0"/>
              <w:autoSpaceDN w:val="0"/>
              <w:spacing w:before="62" w:beforeLines="20" w:after="62" w:afterLines="20"/>
              <w:ind w:firstLine="0" w:firstLineChars="0"/>
            </w:pPr>
            <w:r>
              <w:rPr>
                <w:rFonts w:hint="eastAsia"/>
              </w:rPr>
              <w:t>设备麦克风当前输出音频编码格式。取值范围为音频中常用的编码格式：AAC、G711、AC3、DTS、G711alaw、G711ulaw、PCM、OPUS、G726、ADPCM。</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2"/>
              <w:gridCol w:w="2262"/>
            </w:tblGrid>
            <w:tr w14:paraId="6FBD2F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2" w:type="dxa"/>
                  <w:shd w:val="clear" w:color="auto" w:fill="E7E6E6"/>
                  <w:noWrap w:val="0"/>
                  <w:vAlign w:val="center"/>
                </w:tcPr>
                <w:p w14:paraId="13E65D4A">
                  <w:pPr>
                    <w:overflowPunct w:val="0"/>
                    <w:autoSpaceDE w:val="0"/>
                    <w:autoSpaceDN w:val="0"/>
                    <w:spacing w:before="62" w:beforeLines="20" w:after="62" w:afterLines="20"/>
                    <w:ind w:firstLine="0" w:firstLineChars="0"/>
                  </w:pPr>
                  <w:r>
                    <w:rPr>
                      <w:rFonts w:hint="eastAsia"/>
                    </w:rPr>
                    <w:t>枚举值</w:t>
                  </w:r>
                </w:p>
              </w:tc>
              <w:tc>
                <w:tcPr>
                  <w:tcW w:w="2262" w:type="dxa"/>
                  <w:shd w:val="clear" w:color="auto" w:fill="E7E6E6"/>
                  <w:noWrap w:val="0"/>
                  <w:vAlign w:val="center"/>
                </w:tcPr>
                <w:p w14:paraId="52F73A65">
                  <w:pPr>
                    <w:overflowPunct w:val="0"/>
                    <w:autoSpaceDE w:val="0"/>
                    <w:autoSpaceDN w:val="0"/>
                    <w:spacing w:before="62" w:beforeLines="20" w:after="62" w:afterLines="20"/>
                    <w:ind w:firstLine="0" w:firstLineChars="0"/>
                  </w:pPr>
                  <w:r>
                    <w:rPr>
                      <w:rFonts w:hint="eastAsia"/>
                    </w:rPr>
                    <w:t>含义</w:t>
                  </w:r>
                </w:p>
              </w:tc>
            </w:tr>
            <w:tr w14:paraId="2F1ADB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732" w:type="dxa"/>
                  <w:shd w:val="clear" w:color="auto" w:fill="auto"/>
                  <w:noWrap w:val="0"/>
                  <w:vAlign w:val="center"/>
                </w:tcPr>
                <w:p w14:paraId="33298AF4">
                  <w:pPr>
                    <w:overflowPunct w:val="0"/>
                    <w:autoSpaceDE w:val="0"/>
                    <w:autoSpaceDN w:val="0"/>
                    <w:spacing w:before="62" w:beforeLines="20" w:after="62" w:afterLines="20"/>
                    <w:ind w:firstLine="0" w:firstLineChars="0"/>
                  </w:pPr>
                  <w:r>
                    <w:rPr>
                      <w:rFonts w:hint="eastAsia"/>
                    </w:rPr>
                    <w:t>AAC</w:t>
                  </w:r>
                </w:p>
              </w:tc>
              <w:tc>
                <w:tcPr>
                  <w:tcW w:w="2262" w:type="dxa"/>
                  <w:shd w:val="clear" w:color="auto" w:fill="auto"/>
                  <w:noWrap w:val="0"/>
                  <w:vAlign w:val="center"/>
                </w:tcPr>
                <w:p w14:paraId="6E906FDE">
                  <w:pPr>
                    <w:overflowPunct w:val="0"/>
                    <w:autoSpaceDE w:val="0"/>
                    <w:autoSpaceDN w:val="0"/>
                    <w:spacing w:before="62" w:beforeLines="20" w:after="62" w:afterLines="20"/>
                    <w:ind w:firstLine="0" w:firstLineChars="0"/>
                  </w:pPr>
                  <w:r>
                    <w:rPr>
                      <w:rFonts w:hint="eastAsia"/>
                    </w:rPr>
                    <w:t>AAC编码格式</w:t>
                  </w:r>
                </w:p>
              </w:tc>
            </w:tr>
            <w:tr w14:paraId="53B295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1C3E0D1F">
                  <w:pPr>
                    <w:overflowPunct w:val="0"/>
                    <w:autoSpaceDE w:val="0"/>
                    <w:autoSpaceDN w:val="0"/>
                    <w:spacing w:before="62" w:beforeLines="20" w:after="62" w:afterLines="20"/>
                    <w:ind w:firstLine="0" w:firstLineChars="0"/>
                  </w:pPr>
                  <w:r>
                    <w:rPr>
                      <w:rFonts w:hint="eastAsia"/>
                    </w:rPr>
                    <w:t>G711</w:t>
                  </w:r>
                </w:p>
              </w:tc>
              <w:tc>
                <w:tcPr>
                  <w:tcW w:w="2262" w:type="dxa"/>
                  <w:shd w:val="clear" w:color="auto" w:fill="auto"/>
                  <w:noWrap w:val="0"/>
                  <w:vAlign w:val="center"/>
                </w:tcPr>
                <w:p w14:paraId="7703909C">
                  <w:pPr>
                    <w:overflowPunct w:val="0"/>
                    <w:autoSpaceDE w:val="0"/>
                    <w:autoSpaceDN w:val="0"/>
                    <w:spacing w:before="62" w:beforeLines="20" w:after="62" w:afterLines="20"/>
                    <w:ind w:firstLine="0" w:firstLineChars="0"/>
                  </w:pPr>
                  <w:r>
                    <w:rPr>
                      <w:rFonts w:hint="eastAsia"/>
                    </w:rPr>
                    <w:t>G711编码格式</w:t>
                  </w:r>
                </w:p>
              </w:tc>
            </w:tr>
            <w:tr w14:paraId="2AAE22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7051F279">
                  <w:pPr>
                    <w:overflowPunct w:val="0"/>
                    <w:autoSpaceDE w:val="0"/>
                    <w:autoSpaceDN w:val="0"/>
                    <w:spacing w:before="62" w:beforeLines="20" w:after="62" w:afterLines="20"/>
                    <w:ind w:firstLine="0" w:firstLineChars="0"/>
                    <w:rPr>
                      <w:rFonts w:hint="eastAsia"/>
                    </w:rPr>
                  </w:pPr>
                  <w:r>
                    <w:rPr>
                      <w:rFonts w:hint="eastAsia"/>
                    </w:rPr>
                    <w:t>AC3</w:t>
                  </w:r>
                </w:p>
              </w:tc>
              <w:tc>
                <w:tcPr>
                  <w:tcW w:w="2262" w:type="dxa"/>
                  <w:shd w:val="clear" w:color="auto" w:fill="auto"/>
                  <w:noWrap w:val="0"/>
                  <w:vAlign w:val="center"/>
                </w:tcPr>
                <w:p w14:paraId="06AB213E">
                  <w:pPr>
                    <w:overflowPunct w:val="0"/>
                    <w:autoSpaceDE w:val="0"/>
                    <w:autoSpaceDN w:val="0"/>
                    <w:spacing w:before="62" w:beforeLines="20" w:after="62" w:afterLines="20"/>
                    <w:ind w:firstLine="0" w:firstLineChars="0"/>
                    <w:rPr>
                      <w:rFonts w:hint="eastAsia"/>
                    </w:rPr>
                  </w:pPr>
                  <w:r>
                    <w:rPr>
                      <w:rFonts w:hint="eastAsia"/>
                    </w:rPr>
                    <w:t>AC3编码格式</w:t>
                  </w:r>
                </w:p>
              </w:tc>
            </w:tr>
            <w:tr w14:paraId="2CCCA6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7220F161">
                  <w:pPr>
                    <w:overflowPunct w:val="0"/>
                    <w:autoSpaceDE w:val="0"/>
                    <w:autoSpaceDN w:val="0"/>
                    <w:spacing w:before="62" w:beforeLines="20" w:after="62" w:afterLines="20"/>
                    <w:ind w:firstLine="0" w:firstLineChars="0"/>
                    <w:rPr>
                      <w:rFonts w:hint="eastAsia"/>
                    </w:rPr>
                  </w:pPr>
                  <w:r>
                    <w:rPr>
                      <w:rFonts w:hint="eastAsia"/>
                    </w:rPr>
                    <w:t>DTS</w:t>
                  </w:r>
                </w:p>
              </w:tc>
              <w:tc>
                <w:tcPr>
                  <w:tcW w:w="2262" w:type="dxa"/>
                  <w:shd w:val="clear" w:color="auto" w:fill="auto"/>
                  <w:noWrap w:val="0"/>
                  <w:vAlign w:val="center"/>
                </w:tcPr>
                <w:p w14:paraId="5CEBA0FF">
                  <w:pPr>
                    <w:overflowPunct w:val="0"/>
                    <w:autoSpaceDE w:val="0"/>
                    <w:autoSpaceDN w:val="0"/>
                    <w:spacing w:before="62" w:beforeLines="20" w:after="62" w:afterLines="20"/>
                    <w:ind w:firstLine="0" w:firstLineChars="0"/>
                    <w:rPr>
                      <w:rFonts w:hint="eastAsia" w:cs="Arial"/>
                    </w:rPr>
                  </w:pPr>
                  <w:r>
                    <w:rPr>
                      <w:rFonts w:hint="eastAsia"/>
                    </w:rPr>
                    <w:t>DTS编码格式</w:t>
                  </w:r>
                </w:p>
              </w:tc>
            </w:tr>
            <w:tr w14:paraId="05CFE0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24AB847F">
                  <w:pPr>
                    <w:overflowPunct w:val="0"/>
                    <w:autoSpaceDE w:val="0"/>
                    <w:autoSpaceDN w:val="0"/>
                    <w:spacing w:before="62" w:beforeLines="20" w:after="62" w:afterLines="20"/>
                    <w:ind w:firstLine="0" w:firstLineChars="0"/>
                    <w:rPr>
                      <w:rFonts w:hint="eastAsia"/>
                    </w:rPr>
                  </w:pPr>
                  <w:r>
                    <w:rPr>
                      <w:rFonts w:hint="eastAsia"/>
                    </w:rPr>
                    <w:t>G711alaw</w:t>
                  </w:r>
                </w:p>
              </w:tc>
              <w:tc>
                <w:tcPr>
                  <w:tcW w:w="2262" w:type="dxa"/>
                  <w:shd w:val="clear" w:color="auto" w:fill="auto"/>
                  <w:noWrap w:val="0"/>
                  <w:vAlign w:val="center"/>
                </w:tcPr>
                <w:p w14:paraId="19A9A4D4">
                  <w:pPr>
                    <w:overflowPunct w:val="0"/>
                    <w:autoSpaceDE w:val="0"/>
                    <w:autoSpaceDN w:val="0"/>
                    <w:spacing w:before="62" w:beforeLines="20" w:after="62" w:afterLines="20"/>
                    <w:ind w:firstLine="0" w:firstLineChars="0"/>
                    <w:rPr>
                      <w:rFonts w:hint="eastAsia" w:cs="Arial"/>
                    </w:rPr>
                  </w:pPr>
                  <w:r>
                    <w:rPr>
                      <w:rFonts w:hint="eastAsia"/>
                    </w:rPr>
                    <w:t>G711alaw编码格式</w:t>
                  </w:r>
                </w:p>
              </w:tc>
            </w:tr>
            <w:tr w14:paraId="154713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22A3A368">
                  <w:pPr>
                    <w:overflowPunct w:val="0"/>
                    <w:autoSpaceDE w:val="0"/>
                    <w:autoSpaceDN w:val="0"/>
                    <w:spacing w:before="62" w:beforeLines="20" w:after="62" w:afterLines="20"/>
                    <w:ind w:firstLine="0" w:firstLineChars="0"/>
                    <w:rPr>
                      <w:rFonts w:hint="eastAsia"/>
                    </w:rPr>
                  </w:pPr>
                  <w:r>
                    <w:rPr>
                      <w:rFonts w:hint="eastAsia"/>
                    </w:rPr>
                    <w:t>G711ulaw</w:t>
                  </w:r>
                </w:p>
              </w:tc>
              <w:tc>
                <w:tcPr>
                  <w:tcW w:w="2262" w:type="dxa"/>
                  <w:shd w:val="clear" w:color="auto" w:fill="auto"/>
                  <w:noWrap w:val="0"/>
                  <w:vAlign w:val="center"/>
                </w:tcPr>
                <w:p w14:paraId="4C7D2E48">
                  <w:pPr>
                    <w:overflowPunct w:val="0"/>
                    <w:autoSpaceDE w:val="0"/>
                    <w:autoSpaceDN w:val="0"/>
                    <w:spacing w:before="62" w:beforeLines="20" w:after="62" w:afterLines="20"/>
                    <w:ind w:firstLine="0" w:firstLineChars="0"/>
                    <w:rPr>
                      <w:rFonts w:hint="eastAsia" w:cs="Arial"/>
                    </w:rPr>
                  </w:pPr>
                  <w:r>
                    <w:rPr>
                      <w:rFonts w:hint="eastAsia"/>
                    </w:rPr>
                    <w:t>G711ulaw编码格式</w:t>
                  </w:r>
                </w:p>
              </w:tc>
            </w:tr>
            <w:tr w14:paraId="5D1506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2F798003">
                  <w:pPr>
                    <w:overflowPunct w:val="0"/>
                    <w:autoSpaceDE w:val="0"/>
                    <w:autoSpaceDN w:val="0"/>
                    <w:spacing w:before="62" w:beforeLines="20" w:after="62" w:afterLines="20"/>
                    <w:ind w:firstLine="0" w:firstLineChars="0"/>
                    <w:rPr>
                      <w:rFonts w:hint="eastAsia"/>
                    </w:rPr>
                  </w:pPr>
                  <w:r>
                    <w:rPr>
                      <w:rFonts w:hint="eastAsia"/>
                    </w:rPr>
                    <w:t>PCM</w:t>
                  </w:r>
                </w:p>
              </w:tc>
              <w:tc>
                <w:tcPr>
                  <w:tcW w:w="2262" w:type="dxa"/>
                  <w:shd w:val="clear" w:color="auto" w:fill="auto"/>
                  <w:noWrap w:val="0"/>
                  <w:vAlign w:val="center"/>
                </w:tcPr>
                <w:p w14:paraId="0707778B">
                  <w:pPr>
                    <w:overflowPunct w:val="0"/>
                    <w:autoSpaceDE w:val="0"/>
                    <w:autoSpaceDN w:val="0"/>
                    <w:spacing w:before="62" w:beforeLines="20" w:after="62" w:afterLines="20"/>
                    <w:ind w:firstLine="0" w:firstLineChars="0"/>
                    <w:rPr>
                      <w:rFonts w:hint="eastAsia" w:cs="Arial"/>
                    </w:rPr>
                  </w:pPr>
                  <w:r>
                    <w:rPr>
                      <w:rFonts w:hint="eastAsia"/>
                    </w:rPr>
                    <w:t>PCM编码格式</w:t>
                  </w:r>
                </w:p>
              </w:tc>
            </w:tr>
            <w:tr w14:paraId="6EB22E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0CCFF982">
                  <w:pPr>
                    <w:overflowPunct w:val="0"/>
                    <w:autoSpaceDE w:val="0"/>
                    <w:autoSpaceDN w:val="0"/>
                    <w:spacing w:before="62" w:beforeLines="20" w:after="62" w:afterLines="20"/>
                    <w:ind w:firstLine="0" w:firstLineChars="0"/>
                    <w:rPr>
                      <w:rFonts w:hint="eastAsia"/>
                    </w:rPr>
                  </w:pPr>
                  <w:r>
                    <w:rPr>
                      <w:rFonts w:hint="eastAsia"/>
                    </w:rPr>
                    <w:t>OPUS</w:t>
                  </w:r>
                </w:p>
              </w:tc>
              <w:tc>
                <w:tcPr>
                  <w:tcW w:w="2262" w:type="dxa"/>
                  <w:shd w:val="clear" w:color="auto" w:fill="auto"/>
                  <w:noWrap w:val="0"/>
                  <w:vAlign w:val="center"/>
                </w:tcPr>
                <w:p w14:paraId="07C122F3">
                  <w:pPr>
                    <w:overflowPunct w:val="0"/>
                    <w:autoSpaceDE w:val="0"/>
                    <w:autoSpaceDN w:val="0"/>
                    <w:spacing w:before="62" w:beforeLines="20" w:after="62" w:afterLines="20"/>
                    <w:ind w:firstLine="0" w:firstLineChars="0"/>
                    <w:rPr>
                      <w:rFonts w:hint="eastAsia" w:cs="Arial"/>
                    </w:rPr>
                  </w:pPr>
                  <w:r>
                    <w:rPr>
                      <w:rFonts w:hint="eastAsia"/>
                    </w:rPr>
                    <w:t>OPUS编码格式</w:t>
                  </w:r>
                </w:p>
              </w:tc>
            </w:tr>
            <w:tr w14:paraId="359314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42AB25D6">
                  <w:pPr>
                    <w:overflowPunct w:val="0"/>
                    <w:autoSpaceDE w:val="0"/>
                    <w:autoSpaceDN w:val="0"/>
                    <w:spacing w:before="62" w:beforeLines="20" w:after="62" w:afterLines="20"/>
                    <w:ind w:firstLine="0" w:firstLineChars="0"/>
                    <w:rPr>
                      <w:rFonts w:hint="eastAsia"/>
                    </w:rPr>
                  </w:pPr>
                  <w:r>
                    <w:rPr>
                      <w:rFonts w:hint="eastAsia"/>
                    </w:rPr>
                    <w:t>G726</w:t>
                  </w:r>
                </w:p>
              </w:tc>
              <w:tc>
                <w:tcPr>
                  <w:tcW w:w="2262" w:type="dxa"/>
                  <w:shd w:val="clear" w:color="auto" w:fill="auto"/>
                  <w:noWrap w:val="0"/>
                  <w:vAlign w:val="center"/>
                </w:tcPr>
                <w:p w14:paraId="581CAC7D">
                  <w:pPr>
                    <w:overflowPunct w:val="0"/>
                    <w:autoSpaceDE w:val="0"/>
                    <w:autoSpaceDN w:val="0"/>
                    <w:spacing w:before="62" w:beforeLines="20" w:after="62" w:afterLines="20"/>
                    <w:ind w:firstLine="0" w:firstLineChars="0"/>
                    <w:rPr>
                      <w:rFonts w:hint="eastAsia" w:cs="Arial"/>
                    </w:rPr>
                  </w:pPr>
                  <w:r>
                    <w:rPr>
                      <w:rFonts w:hint="eastAsia"/>
                    </w:rPr>
                    <w:t>G726编码格式</w:t>
                  </w:r>
                </w:p>
              </w:tc>
            </w:tr>
            <w:tr w14:paraId="3C6D86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205720CD">
                  <w:pPr>
                    <w:overflowPunct w:val="0"/>
                    <w:autoSpaceDE w:val="0"/>
                    <w:autoSpaceDN w:val="0"/>
                    <w:spacing w:before="62" w:beforeLines="20" w:after="62" w:afterLines="20"/>
                    <w:ind w:firstLine="0" w:firstLineChars="0"/>
                    <w:rPr>
                      <w:rFonts w:hint="eastAsia"/>
                    </w:rPr>
                  </w:pPr>
                  <w:r>
                    <w:rPr>
                      <w:rFonts w:hint="eastAsia"/>
                    </w:rPr>
                    <w:t>ADPCM</w:t>
                  </w:r>
                </w:p>
              </w:tc>
              <w:tc>
                <w:tcPr>
                  <w:tcW w:w="2262" w:type="dxa"/>
                  <w:shd w:val="clear" w:color="auto" w:fill="auto"/>
                  <w:noWrap w:val="0"/>
                  <w:vAlign w:val="center"/>
                </w:tcPr>
                <w:p w14:paraId="626FDFE1">
                  <w:pPr>
                    <w:overflowPunct w:val="0"/>
                    <w:autoSpaceDE w:val="0"/>
                    <w:autoSpaceDN w:val="0"/>
                    <w:spacing w:before="62" w:beforeLines="20" w:after="62" w:afterLines="20"/>
                    <w:ind w:firstLine="0" w:firstLineChars="0"/>
                    <w:rPr>
                      <w:rFonts w:hint="eastAsia" w:cs="Arial"/>
                    </w:rPr>
                  </w:pPr>
                  <w:r>
                    <w:rPr>
                      <w:rFonts w:hint="eastAsia"/>
                    </w:rPr>
                    <w:t>ADPCM编码格式</w:t>
                  </w:r>
                </w:p>
              </w:tc>
            </w:tr>
          </w:tbl>
          <w:p w14:paraId="56D01F27">
            <w:pPr>
              <w:overflowPunct w:val="0"/>
              <w:autoSpaceDE w:val="0"/>
              <w:autoSpaceDN w:val="0"/>
              <w:spacing w:before="62" w:beforeLines="20" w:after="62" w:afterLines="20"/>
              <w:ind w:firstLine="0" w:firstLineChars="0"/>
              <w:rPr>
                <w:rFonts w:hint="eastAsia" w:cs="Arial"/>
              </w:rPr>
            </w:pPr>
          </w:p>
        </w:tc>
      </w:tr>
      <w:tr w14:paraId="5A07AC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44AF27D1">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7CCC767A">
            <w:pPr>
              <w:ind w:firstLine="0" w:firstLineChars="0"/>
            </w:pPr>
            <w:r>
              <w:t>inputDeviceType</w:t>
            </w:r>
          </w:p>
          <w:p w14:paraId="745CD6E9">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4AFD0C85">
            <w:pPr>
              <w:ind w:firstLine="0" w:firstLineChars="0"/>
              <w:jc w:val="left"/>
            </w:pPr>
            <w:r>
              <w:rPr>
                <w:rFonts w:hint="eastAsia"/>
              </w:rPr>
              <w:t>设备麦克风当前所选音频输入设备。</w:t>
            </w:r>
          </w:p>
          <w:p w14:paraId="783AD16C">
            <w:pPr>
              <w:ind w:firstLine="0" w:firstLineChars="0"/>
              <w:jc w:val="left"/>
            </w:pPr>
            <w:r>
              <w:rPr>
                <w:rFonts w:hint="eastAsia"/>
              </w:rPr>
              <w:t xml:space="preserve">取值范围： </w:t>
            </w:r>
          </w:p>
          <w:tbl>
            <w:tblPr>
              <w:tblStyle w:val="58"/>
              <w:tblW w:w="243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322"/>
            </w:tblGrid>
            <w:tr w14:paraId="71C3C1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5D550AE">
                  <w:pPr>
                    <w:overflowPunct w:val="0"/>
                    <w:autoSpaceDE w:val="0"/>
                    <w:autoSpaceDN w:val="0"/>
                    <w:spacing w:before="62" w:beforeLines="20" w:after="62" w:afterLines="20"/>
                    <w:ind w:firstLine="0" w:firstLineChars="0"/>
                  </w:pPr>
                  <w:r>
                    <w:rPr>
                      <w:rFonts w:hint="eastAsia"/>
                    </w:rPr>
                    <w:t>枚举值</w:t>
                  </w:r>
                </w:p>
              </w:tc>
              <w:tc>
                <w:tcPr>
                  <w:tcW w:w="1322" w:type="dxa"/>
                  <w:shd w:val="clear" w:color="auto" w:fill="E7E6E6"/>
                  <w:noWrap w:val="0"/>
                  <w:vAlign w:val="center"/>
                </w:tcPr>
                <w:p w14:paraId="202816E4">
                  <w:pPr>
                    <w:overflowPunct w:val="0"/>
                    <w:autoSpaceDE w:val="0"/>
                    <w:autoSpaceDN w:val="0"/>
                    <w:spacing w:before="62" w:beforeLines="20" w:after="62" w:afterLines="20"/>
                    <w:ind w:firstLine="0" w:firstLineChars="0"/>
                  </w:pPr>
                  <w:r>
                    <w:rPr>
                      <w:rFonts w:hint="eastAsia"/>
                    </w:rPr>
                    <w:t>含义</w:t>
                  </w:r>
                </w:p>
              </w:tc>
            </w:tr>
            <w:tr w14:paraId="5F3567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5A36939">
                  <w:pPr>
                    <w:overflowPunct w:val="0"/>
                    <w:autoSpaceDE w:val="0"/>
                    <w:autoSpaceDN w:val="0"/>
                    <w:spacing w:before="62" w:beforeLines="20" w:after="62" w:afterLines="20"/>
                    <w:ind w:firstLine="0" w:firstLineChars="0"/>
                  </w:pPr>
                  <w:r>
                    <w:rPr>
                      <w:rFonts w:hint="eastAsia"/>
                    </w:rPr>
                    <w:t>LineIn</w:t>
                  </w:r>
                </w:p>
              </w:tc>
              <w:tc>
                <w:tcPr>
                  <w:tcW w:w="1322" w:type="dxa"/>
                  <w:shd w:val="clear" w:color="auto" w:fill="auto"/>
                  <w:noWrap w:val="0"/>
                  <w:vAlign w:val="center"/>
                </w:tcPr>
                <w:p w14:paraId="7F091B27">
                  <w:pPr>
                    <w:overflowPunct w:val="0"/>
                    <w:autoSpaceDE w:val="0"/>
                    <w:autoSpaceDN w:val="0"/>
                    <w:spacing w:before="62" w:beforeLines="20" w:after="62" w:afterLines="20"/>
                    <w:ind w:firstLine="0" w:firstLineChars="0"/>
                  </w:pPr>
                  <w:r>
                    <w:rPr>
                      <w:rFonts w:hint="eastAsia"/>
                    </w:rPr>
                    <w:t>拾音器</w:t>
                  </w:r>
                </w:p>
              </w:tc>
            </w:tr>
            <w:tr w14:paraId="06B2C5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61B59D5">
                  <w:pPr>
                    <w:overflowPunct w:val="0"/>
                    <w:autoSpaceDE w:val="0"/>
                    <w:autoSpaceDN w:val="0"/>
                    <w:spacing w:before="62" w:beforeLines="20" w:after="62" w:afterLines="20"/>
                    <w:ind w:firstLine="0" w:firstLineChars="0"/>
                  </w:pPr>
                  <w:r>
                    <w:rPr>
                      <w:rFonts w:hint="eastAsia"/>
                    </w:rPr>
                    <w:t>MicIn</w:t>
                  </w:r>
                </w:p>
              </w:tc>
              <w:tc>
                <w:tcPr>
                  <w:tcW w:w="1322" w:type="dxa"/>
                  <w:shd w:val="clear" w:color="auto" w:fill="auto"/>
                  <w:noWrap w:val="0"/>
                  <w:vAlign w:val="center"/>
                </w:tcPr>
                <w:p w14:paraId="26F778FC">
                  <w:pPr>
                    <w:overflowPunct w:val="0"/>
                    <w:autoSpaceDE w:val="0"/>
                    <w:autoSpaceDN w:val="0"/>
                    <w:spacing w:before="62" w:beforeLines="20" w:after="62" w:afterLines="20"/>
                    <w:ind w:firstLine="0" w:firstLineChars="0"/>
                  </w:pPr>
                  <w:r>
                    <w:rPr>
                      <w:rFonts w:hint="eastAsia"/>
                    </w:rPr>
                    <w:t>无源麦克风</w:t>
                  </w:r>
                </w:p>
              </w:tc>
            </w:tr>
            <w:tr w14:paraId="220F2F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AA99320">
                  <w:pPr>
                    <w:overflowPunct w:val="0"/>
                    <w:autoSpaceDE w:val="0"/>
                    <w:autoSpaceDN w:val="0"/>
                    <w:spacing w:before="62" w:beforeLines="20" w:after="62" w:afterLines="20"/>
                    <w:ind w:firstLine="0" w:firstLineChars="0"/>
                  </w:pPr>
                  <w:r>
                    <w:rPr>
                      <w:rFonts w:hint="eastAsia"/>
                    </w:rPr>
                    <w:t>Auto</w:t>
                  </w:r>
                </w:p>
              </w:tc>
              <w:tc>
                <w:tcPr>
                  <w:tcW w:w="1322" w:type="dxa"/>
                  <w:shd w:val="clear" w:color="auto" w:fill="auto"/>
                  <w:noWrap w:val="0"/>
                  <w:vAlign w:val="center"/>
                </w:tcPr>
                <w:p w14:paraId="3466C7D9">
                  <w:pPr>
                    <w:overflowPunct w:val="0"/>
                    <w:autoSpaceDE w:val="0"/>
                    <w:autoSpaceDN w:val="0"/>
                    <w:spacing w:before="62" w:beforeLines="20" w:after="62" w:afterLines="20"/>
                    <w:ind w:firstLine="0" w:firstLineChars="0"/>
                    <w:rPr>
                      <w:rFonts w:hint="eastAsia"/>
                    </w:rPr>
                  </w:pPr>
                  <w:r>
                    <w:rPr>
                      <w:rFonts w:hint="eastAsia"/>
                    </w:rPr>
                    <w:t>自动检测</w:t>
                  </w:r>
                </w:p>
              </w:tc>
            </w:tr>
          </w:tbl>
          <w:p w14:paraId="658ECC22">
            <w:pPr>
              <w:overflowPunct w:val="0"/>
              <w:autoSpaceDE w:val="0"/>
              <w:autoSpaceDN w:val="0"/>
              <w:spacing w:before="62" w:beforeLines="20" w:after="62" w:afterLines="20"/>
              <w:ind w:firstLine="0" w:firstLineChars="0"/>
              <w:rPr>
                <w:rFonts w:hint="eastAsia" w:cs="Arial"/>
              </w:rPr>
            </w:pPr>
          </w:p>
        </w:tc>
      </w:tr>
      <w:tr w14:paraId="468540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02815B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208E2EA4">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FA11693">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45BFC0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120BEC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3A9206D1">
            <w:pPr>
              <w:overflowPunct w:val="0"/>
              <w:autoSpaceDE w:val="0"/>
              <w:autoSpaceDN w:val="0"/>
              <w:spacing w:before="62" w:beforeLines="20" w:after="62" w:afterLines="20"/>
              <w:ind w:firstLine="0" w:firstLineChars="0"/>
            </w:pPr>
            <w:r>
              <w:rPr>
                <w:rFonts w:hint="eastAsia"/>
              </w:rPr>
              <w:t>获取麦克风设置</w:t>
            </w:r>
          </w:p>
        </w:tc>
      </w:tr>
    </w:tbl>
    <w:p w14:paraId="75777CF6">
      <w:pPr>
        <w:ind w:firstLine="420"/>
      </w:pPr>
    </w:p>
    <w:p w14:paraId="2D9CDD5B">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4E56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188" w:type="dxa"/>
            <w:shd w:val="clear" w:color="auto" w:fill="C0C0C0"/>
            <w:noWrap w:val="0"/>
            <w:vAlign w:val="top"/>
          </w:tcPr>
          <w:p w14:paraId="3716FFC3">
            <w:pPr>
              <w:ind w:firstLine="0" w:firstLineChars="0"/>
              <w:rPr>
                <w:b/>
                <w:bCs/>
              </w:rPr>
            </w:pPr>
            <w:r>
              <w:rPr>
                <w:b/>
                <w:bCs/>
              </w:rPr>
              <w:t>Request:</w:t>
            </w:r>
          </w:p>
          <w:p w14:paraId="207F2C80">
            <w:pPr>
              <w:ind w:firstLine="420"/>
            </w:pPr>
            <w:r>
              <w:t>{</w:t>
            </w:r>
          </w:p>
          <w:p w14:paraId="5751E448">
            <w:pPr>
              <w:ind w:firstLine="829" w:firstLineChars="395"/>
            </w:pPr>
            <w:r>
              <w:t>"qrCode": "16E0091709B04C926",</w:t>
            </w:r>
          </w:p>
          <w:p w14:paraId="5B94C00F">
            <w:pPr>
              <w:ind w:firstLine="829" w:firstLineChars="395"/>
            </w:pPr>
            <w:r>
              <w:t>"channelId": 1,</w:t>
            </w:r>
          </w:p>
          <w:p w14:paraId="1B85EB30">
            <w:pPr>
              <w:ind w:firstLine="420"/>
            </w:pPr>
            <w:r>
              <w:t>}</w:t>
            </w:r>
          </w:p>
          <w:p w14:paraId="7A4CC480">
            <w:pPr>
              <w:ind w:firstLine="0" w:firstLineChars="0"/>
              <w:rPr>
                <w:b/>
                <w:bCs/>
              </w:rPr>
            </w:pPr>
            <w:r>
              <w:rPr>
                <w:b/>
                <w:bCs/>
              </w:rPr>
              <w:t>Response:</w:t>
            </w:r>
          </w:p>
          <w:p w14:paraId="3F8F800D">
            <w:pPr>
              <w:ind w:firstLine="420"/>
            </w:pPr>
            <w:r>
              <w:t>{</w:t>
            </w:r>
          </w:p>
          <w:p w14:paraId="22B0C8D6">
            <w:pPr>
              <w:ind w:firstLine="840" w:firstLineChars="400"/>
            </w:pPr>
            <w:r>
              <w:t>"error_code": 0,</w:t>
            </w:r>
          </w:p>
          <w:p w14:paraId="373BA22E">
            <w:pPr>
              <w:ind w:firstLine="840" w:firstLineChars="400"/>
            </w:pPr>
            <w:r>
              <w:t>"</w:t>
            </w:r>
            <w:r>
              <w:rPr>
                <w:rFonts w:hint="eastAsia"/>
              </w:rPr>
              <w:t>result</w:t>
            </w:r>
            <w:r>
              <w:t>": {</w:t>
            </w:r>
          </w:p>
          <w:p w14:paraId="50877F2D">
            <w:pPr>
              <w:ind w:firstLine="1260" w:firstLineChars="600"/>
            </w:pPr>
            <w:r>
              <w:t>"mute": "off",</w:t>
            </w:r>
          </w:p>
          <w:p w14:paraId="6AFD23D9">
            <w:pPr>
              <w:ind w:firstLine="1260" w:firstLineChars="600"/>
            </w:pPr>
            <w:r>
              <w:t xml:space="preserve">"volume":"50", </w:t>
            </w:r>
          </w:p>
          <w:p w14:paraId="7C737E15">
            <w:pPr>
              <w:ind w:firstLine="1260" w:firstLineChars="600"/>
            </w:pPr>
            <w:r>
              <w:t>"noise</w:t>
            </w:r>
            <w:r>
              <w:rPr>
                <w:rFonts w:hint="eastAsia"/>
              </w:rPr>
              <w:t>C</w:t>
            </w:r>
            <w:r>
              <w:t>ancelling":"</w:t>
            </w:r>
            <w:r>
              <w:rPr>
                <w:rFonts w:hint="eastAsia"/>
              </w:rPr>
              <w:t>on</w:t>
            </w:r>
            <w:r>
              <w:t>",</w:t>
            </w:r>
          </w:p>
          <w:p w14:paraId="78DADBA7">
            <w:pPr>
              <w:ind w:firstLine="1260" w:firstLineChars="600"/>
            </w:pPr>
            <w:r>
              <w:t>"echoCancelling":"on",</w:t>
            </w:r>
          </w:p>
          <w:p w14:paraId="7BE8F157">
            <w:pPr>
              <w:ind w:firstLine="1260" w:firstLineChars="600"/>
            </w:pPr>
            <w:r>
              <w:t>"samplingRate": "8",</w:t>
            </w:r>
          </w:p>
          <w:p w14:paraId="5483E15C">
            <w:pPr>
              <w:ind w:firstLine="1260" w:firstLineChars="600"/>
            </w:pPr>
            <w:r>
              <w:t>"encodeType": "G711alaw",</w:t>
            </w:r>
          </w:p>
          <w:p w14:paraId="3B94A944">
            <w:pPr>
              <w:ind w:firstLine="840" w:firstLineChars="400"/>
              <w:rPr>
                <w:rFonts w:hint="eastAsia"/>
              </w:rPr>
            </w:pPr>
            <w:r>
              <w:t>}</w:t>
            </w:r>
          </w:p>
          <w:p w14:paraId="05379DCE">
            <w:pPr>
              <w:ind w:firstLine="420"/>
            </w:pPr>
            <w:r>
              <w:t>}</w:t>
            </w:r>
          </w:p>
        </w:tc>
      </w:tr>
    </w:tbl>
    <w:p w14:paraId="39C4A908">
      <w:pPr>
        <w:pStyle w:val="10"/>
      </w:pPr>
      <w:bookmarkStart w:id="374" w:name="_Toc220343567"/>
      <w:r>
        <w:rPr>
          <w:rFonts w:hint="eastAsia"/>
        </w:rPr>
        <w:t>设置</w:t>
      </w:r>
      <w:r>
        <w:rPr>
          <w:rFonts w:hint="eastAsia" w:ascii="Segoe UI" w:hAnsi="Segoe UI" w:cs="Segoe UI"/>
          <w:color w:val="000000"/>
          <w:shd w:val="clear" w:color="auto" w:fill="FFFFFF"/>
        </w:rPr>
        <w:t>麦克风</w:t>
      </w:r>
      <w:r>
        <w:rPr>
          <w:rFonts w:hint="eastAsia"/>
        </w:rPr>
        <w:t>参数</w:t>
      </w:r>
      <w:bookmarkEnd w:id="37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64604B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B5C468E">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046C98">
            <w:pPr>
              <w:overflowPunct w:val="0"/>
              <w:autoSpaceDE w:val="0"/>
              <w:autoSpaceDN w:val="0"/>
              <w:spacing w:before="62" w:beforeLines="20" w:after="62" w:afterLines="20"/>
              <w:ind w:firstLine="0" w:firstLineChars="0"/>
            </w:pPr>
            <w:r>
              <w:rPr>
                <w:rFonts w:hint="eastAsia"/>
              </w:rPr>
              <w:t>内容</w:t>
            </w:r>
          </w:p>
        </w:tc>
      </w:tr>
      <w:tr w14:paraId="58F42D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86F10A2">
            <w:pPr>
              <w:overflowPunct w:val="0"/>
              <w:autoSpaceDE w:val="0"/>
              <w:autoSpaceDN w:val="0"/>
              <w:spacing w:before="62" w:beforeLines="20" w:after="62" w:afterLines="20"/>
              <w:ind w:firstLine="0" w:firstLineChars="0"/>
            </w:pPr>
            <w:r>
              <w:rPr>
                <w:rFonts w:hint="eastAsia"/>
              </w:rPr>
              <w:t>P</w:t>
            </w:r>
            <w:r>
              <w:t>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D6C4716">
            <w:pPr>
              <w:overflowPunct w:val="0"/>
              <w:autoSpaceDE w:val="0"/>
              <w:autoSpaceDN w:val="0"/>
              <w:spacing w:before="62" w:beforeLines="20" w:after="62" w:afterLines="20"/>
              <w:ind w:firstLine="0" w:firstLineChars="0"/>
            </w:pPr>
            <w:r>
              <w:t>/vms/open/deviceConfig/v1/</w:t>
            </w:r>
            <w:r>
              <w:rPr>
                <w:rFonts w:hint="eastAsia"/>
              </w:rPr>
              <w:t>s</w:t>
            </w:r>
            <w:r>
              <w:t>etMicrophoneConfig</w:t>
            </w:r>
          </w:p>
        </w:tc>
      </w:tr>
      <w:tr w14:paraId="6F8CB8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1310BEE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867EE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5DC3C3A">
            <w:pPr>
              <w:overflowPunct w:val="0"/>
              <w:autoSpaceDE w:val="0"/>
              <w:autoSpaceDN w:val="0"/>
              <w:spacing w:before="62" w:beforeLines="20" w:after="62" w:afterLines="20"/>
              <w:ind w:firstLine="0" w:firstLineChars="0"/>
            </w:pPr>
            <w:r>
              <w:rPr>
                <w:rFonts w:hint="eastAsia"/>
              </w:rPr>
              <w:t>qrCode</w:t>
            </w:r>
          </w:p>
          <w:p w14:paraId="290AD051">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33B3389D">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C40EF5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06B80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E7419F3">
            <w:pPr>
              <w:overflowPunct w:val="0"/>
              <w:autoSpaceDE w:val="0"/>
              <w:autoSpaceDN w:val="0"/>
              <w:spacing w:before="62" w:beforeLines="20" w:after="62" w:afterLines="20"/>
              <w:ind w:firstLine="0" w:firstLineChars="0"/>
            </w:pPr>
            <w:r>
              <w:t>mac</w:t>
            </w:r>
          </w:p>
          <w:p w14:paraId="5887A0BD">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69A79089">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6CB056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41152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6EC1981">
            <w:pPr>
              <w:overflowPunct w:val="0"/>
              <w:autoSpaceDE w:val="0"/>
              <w:autoSpaceDN w:val="0"/>
              <w:spacing w:before="62" w:beforeLines="20" w:after="62" w:afterLines="20"/>
              <w:ind w:firstLine="0" w:firstLineChars="0"/>
            </w:pPr>
            <w:r>
              <w:rPr>
                <w:rFonts w:hint="eastAsia"/>
              </w:rPr>
              <w:t>c</w:t>
            </w:r>
            <w:r>
              <w:t>hannelId</w:t>
            </w:r>
          </w:p>
          <w:p w14:paraId="3A4AD778">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281A6A76">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ED2E1CB">
            <w:pPr>
              <w:numPr>
                <w:ilvl w:val="0"/>
                <w:numId w:val="89"/>
              </w:numPr>
              <w:overflowPunct w:val="0"/>
              <w:autoSpaceDE w:val="0"/>
              <w:autoSpaceDN w:val="0"/>
              <w:adjustRightInd/>
              <w:spacing w:before="62" w:beforeLines="20" w:after="62" w:afterLines="20" w:line="240" w:lineRule="auto"/>
              <w:ind w:left="357" w:hanging="357" w:firstLineChars="0"/>
              <w:rPr>
                <w:szCs w:val="22"/>
              </w:rPr>
            </w:pPr>
            <w:r>
              <w:rPr>
                <w:rFonts w:hint="eastAsia"/>
                <w:szCs w:val="22"/>
              </w:rPr>
              <w:t>I</w:t>
            </w:r>
            <w:r>
              <w:rPr>
                <w:szCs w:val="22"/>
              </w:rPr>
              <w:t>PC</w:t>
            </w:r>
            <w:r>
              <w:rPr>
                <w:rFonts w:hint="eastAsia"/>
                <w:szCs w:val="22"/>
              </w:rPr>
              <w:t>直接绑定商云账号，此字段固定为1</w:t>
            </w:r>
          </w:p>
          <w:p w14:paraId="6D5E72B5">
            <w:pPr>
              <w:numPr>
                <w:ilvl w:val="0"/>
                <w:numId w:val="89"/>
              </w:numPr>
              <w:overflowPunct w:val="0"/>
              <w:autoSpaceDE w:val="0"/>
              <w:autoSpaceDN w:val="0"/>
              <w:adjustRightInd/>
              <w:spacing w:before="62" w:beforeLines="20" w:after="62" w:afterLines="20" w:line="240" w:lineRule="auto"/>
              <w:ind w:left="357" w:hanging="357"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E1E3BE7">
            <w:pPr>
              <w:numPr>
                <w:ilvl w:val="0"/>
                <w:numId w:val="89"/>
              </w:numPr>
              <w:overflowPunct w:val="0"/>
              <w:autoSpaceDE w:val="0"/>
              <w:autoSpaceDN w:val="0"/>
              <w:spacing w:before="62" w:beforeLines="20" w:after="62" w:afterLines="20"/>
              <w:ind w:left="357" w:hanging="357"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D4A3A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AD8D922">
            <w:pPr>
              <w:ind w:firstLine="0" w:firstLineChars="0"/>
            </w:pPr>
            <w:r>
              <w:t>mute</w:t>
            </w:r>
          </w:p>
          <w:p w14:paraId="44E968FD">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7512" w:type="dxa"/>
            <w:shd w:val="clear" w:color="auto" w:fill="auto"/>
            <w:noWrap w:val="0"/>
            <w:vAlign w:val="center"/>
          </w:tcPr>
          <w:p w14:paraId="1C111E08">
            <w:pPr>
              <w:ind w:firstLine="0" w:firstLineChars="0"/>
              <w:jc w:val="left"/>
              <w:rPr>
                <w:rFonts w:hint="eastAsia"/>
              </w:rPr>
            </w:pPr>
            <w:r>
              <w:rPr>
                <w:rFonts w:hint="eastAsia"/>
              </w:rPr>
              <w:t>【可选】是否开启麦克风静音功能。如果开启表示设备不采集音频。</w:t>
            </w:r>
          </w:p>
          <w:p w14:paraId="3F3E536F">
            <w:pPr>
              <w:ind w:firstLine="0" w:firstLineChars="0"/>
              <w:jc w:val="left"/>
            </w:pPr>
            <w:r>
              <w:rPr>
                <w:rFonts w:hint="eastAsia"/>
              </w:rPr>
              <w:t>仅当麦克风能力集中存在 mute 字段且取值为 1 时，支持该配置。</w:t>
            </w:r>
          </w:p>
          <w:p w14:paraId="21EC79AF">
            <w:pPr>
              <w:ind w:firstLine="0" w:firstLineChars="0"/>
              <w:jc w:val="left"/>
            </w:pPr>
            <w:r>
              <w:rPr>
                <w:rFonts w:hint="eastAsia"/>
              </w:rPr>
              <w:t>取值范围：</w:t>
            </w:r>
          </w:p>
          <w:tbl>
            <w:tblPr>
              <w:tblStyle w:val="58"/>
              <w:tblW w:w="314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031"/>
              <w:tblGridChange w:id="16">
                <w:tblGrid>
                  <w:gridCol w:w="1112"/>
                  <w:gridCol w:w="2031"/>
                </w:tblGrid>
              </w:tblGridChange>
            </w:tblGrid>
            <w:tr w14:paraId="1AF551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2F6A50C">
                  <w:pPr>
                    <w:overflowPunct w:val="0"/>
                    <w:autoSpaceDE w:val="0"/>
                    <w:autoSpaceDN w:val="0"/>
                    <w:spacing w:before="62" w:beforeLines="20" w:after="62" w:afterLines="20"/>
                    <w:ind w:firstLine="0" w:firstLineChars="0"/>
                  </w:pPr>
                  <w:r>
                    <w:rPr>
                      <w:rFonts w:hint="eastAsia"/>
                    </w:rPr>
                    <w:t>枚举值</w:t>
                  </w:r>
                </w:p>
              </w:tc>
              <w:tc>
                <w:tcPr>
                  <w:tcW w:w="2031" w:type="dxa"/>
                  <w:shd w:val="clear" w:color="auto" w:fill="E7E6E6"/>
                  <w:noWrap w:val="0"/>
                  <w:vAlign w:val="center"/>
                </w:tcPr>
                <w:p w14:paraId="5397EBF7">
                  <w:pPr>
                    <w:overflowPunct w:val="0"/>
                    <w:autoSpaceDE w:val="0"/>
                    <w:autoSpaceDN w:val="0"/>
                    <w:spacing w:before="62" w:beforeLines="20" w:after="62" w:afterLines="20"/>
                    <w:ind w:firstLine="0" w:firstLineChars="0"/>
                  </w:pPr>
                  <w:r>
                    <w:rPr>
                      <w:rFonts w:hint="eastAsia"/>
                    </w:rPr>
                    <w:t>含义</w:t>
                  </w:r>
                </w:p>
              </w:tc>
            </w:tr>
            <w:tr w14:paraId="0B9D3E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2BBE812">
                  <w:pPr>
                    <w:overflowPunct w:val="0"/>
                    <w:autoSpaceDE w:val="0"/>
                    <w:autoSpaceDN w:val="0"/>
                    <w:spacing w:before="62" w:beforeLines="20" w:after="62" w:afterLines="20"/>
                    <w:ind w:firstLine="0" w:firstLineChars="0"/>
                  </w:pPr>
                  <w:r>
                    <w:t>on</w:t>
                  </w:r>
                </w:p>
              </w:tc>
              <w:tc>
                <w:tcPr>
                  <w:tcW w:w="2031" w:type="dxa"/>
                  <w:shd w:val="clear" w:color="auto" w:fill="auto"/>
                  <w:noWrap w:val="0"/>
                  <w:vAlign w:val="center"/>
                </w:tcPr>
                <w:p w14:paraId="57EDF10B">
                  <w:pPr>
                    <w:overflowPunct w:val="0"/>
                    <w:autoSpaceDE w:val="0"/>
                    <w:autoSpaceDN w:val="0"/>
                    <w:spacing w:before="62" w:beforeLines="20" w:after="62" w:afterLines="20"/>
                    <w:ind w:firstLine="0" w:firstLineChars="0"/>
                  </w:pPr>
                  <w:r>
                    <w:rPr>
                      <w:rFonts w:hint="eastAsia"/>
                    </w:rPr>
                    <w:t>开启麦克风静音</w:t>
                  </w:r>
                </w:p>
              </w:tc>
            </w:tr>
            <w:tr w14:paraId="25DD2D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E1283BF">
                  <w:pPr>
                    <w:overflowPunct w:val="0"/>
                    <w:autoSpaceDE w:val="0"/>
                    <w:autoSpaceDN w:val="0"/>
                    <w:spacing w:before="62" w:beforeLines="20" w:after="62" w:afterLines="20"/>
                    <w:ind w:firstLine="0" w:firstLineChars="0"/>
                  </w:pPr>
                  <w:r>
                    <w:t>off</w:t>
                  </w:r>
                </w:p>
              </w:tc>
              <w:tc>
                <w:tcPr>
                  <w:tcW w:w="2031" w:type="dxa"/>
                  <w:shd w:val="clear" w:color="auto" w:fill="auto"/>
                  <w:noWrap w:val="0"/>
                  <w:vAlign w:val="center"/>
                </w:tcPr>
                <w:p w14:paraId="11E27D9B">
                  <w:pPr>
                    <w:overflowPunct w:val="0"/>
                    <w:autoSpaceDE w:val="0"/>
                    <w:autoSpaceDN w:val="0"/>
                    <w:spacing w:before="62" w:beforeLines="20" w:after="62" w:afterLines="20"/>
                    <w:ind w:firstLine="0" w:firstLineChars="0"/>
                  </w:pPr>
                  <w:r>
                    <w:rPr>
                      <w:rFonts w:hint="eastAsia"/>
                    </w:rPr>
                    <w:t>关闭麦克风静音</w:t>
                  </w:r>
                </w:p>
              </w:tc>
            </w:tr>
          </w:tbl>
          <w:p w14:paraId="27CBCD8D">
            <w:pPr>
              <w:overflowPunct w:val="0"/>
              <w:autoSpaceDE w:val="0"/>
              <w:autoSpaceDN w:val="0"/>
              <w:adjustRightInd/>
              <w:spacing w:before="62" w:beforeLines="20" w:after="62" w:afterLines="20" w:line="240" w:lineRule="auto"/>
              <w:ind w:firstLine="0" w:firstLineChars="0"/>
              <w:rPr>
                <w:rFonts w:hint="eastAsia"/>
                <w:szCs w:val="22"/>
              </w:rPr>
            </w:pPr>
          </w:p>
        </w:tc>
      </w:tr>
      <w:tr w14:paraId="574141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62093B8">
            <w:pPr>
              <w:ind w:firstLine="0" w:firstLineChars="0"/>
            </w:pPr>
            <w:r>
              <w:t>volume</w:t>
            </w:r>
          </w:p>
          <w:p w14:paraId="65B23A94">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5B440C57">
            <w:pPr>
              <w:ind w:firstLine="0" w:firstLineChars="0"/>
              <w:jc w:val="left"/>
              <w:rPr>
                <w:rFonts w:hint="eastAsia"/>
              </w:rPr>
            </w:pPr>
            <w:r>
              <w:rPr>
                <w:rFonts w:hint="eastAsia"/>
              </w:rPr>
              <w:t>【可选】麦克风音量。</w:t>
            </w:r>
          </w:p>
          <w:p w14:paraId="083B4689">
            <w:pPr>
              <w:ind w:firstLine="0" w:firstLineChars="0"/>
              <w:jc w:val="left"/>
            </w:pPr>
            <w:r>
              <w:rPr>
                <w:rFonts w:hint="eastAsia"/>
              </w:rPr>
              <w:t>仅当麦克风能力集中存在 volume 字段且取值为 1 时，支持该配置。</w:t>
            </w:r>
          </w:p>
          <w:p w14:paraId="218EE71E">
            <w:pPr>
              <w:ind w:firstLine="0" w:firstLineChars="0"/>
              <w:jc w:val="left"/>
              <w:rPr>
                <w:rFonts w:hint="eastAsia"/>
                <w:szCs w:val="22"/>
              </w:rPr>
            </w:pPr>
            <w:r>
              <w:rPr>
                <w:rFonts w:hint="eastAsia"/>
              </w:rPr>
              <w:t>取值范围：[0</w:t>
            </w:r>
            <w:r>
              <w:t>, 100]</w:t>
            </w:r>
          </w:p>
        </w:tc>
      </w:tr>
      <w:tr w14:paraId="5C6C61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2993100">
            <w:pPr>
              <w:overflowPunct w:val="0"/>
              <w:autoSpaceDE w:val="0"/>
              <w:autoSpaceDN w:val="0"/>
              <w:spacing w:before="62" w:beforeLines="20" w:after="62" w:afterLines="20"/>
              <w:ind w:firstLine="0" w:firstLineChars="0"/>
            </w:pPr>
            <w:r>
              <w:t>noise</w:t>
            </w:r>
            <w:r>
              <w:rPr>
                <w:rFonts w:hint="eastAsia"/>
              </w:rPr>
              <w:t>C</w:t>
            </w:r>
            <w:r>
              <w:t>ancelling</w:t>
            </w:r>
          </w:p>
          <w:p w14:paraId="4AA71725">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1E9C6D87">
            <w:pPr>
              <w:ind w:firstLine="0" w:firstLineChars="0"/>
              <w:jc w:val="left"/>
            </w:pPr>
            <w:r>
              <w:rPr>
                <w:rFonts w:hint="eastAsia"/>
              </w:rPr>
              <w:t>【可选】禁用/启用麦克风环境噪声过滤功能。</w:t>
            </w:r>
          </w:p>
          <w:p w14:paraId="4A63B748">
            <w:pPr>
              <w:ind w:firstLine="0" w:firstLineChars="0"/>
              <w:jc w:val="left"/>
            </w:pPr>
            <w:r>
              <w:rPr>
                <w:rFonts w:hint="eastAsia"/>
              </w:rPr>
              <w:t>仅当麦克风能力集存在noiseCancelling字段且取值为 1 时，支持该配置。</w:t>
            </w:r>
          </w:p>
          <w:p w14:paraId="21F1B4F0">
            <w:pPr>
              <w:ind w:firstLine="0" w:firstLineChars="0"/>
              <w:jc w:val="left"/>
            </w:pPr>
            <w:r>
              <w:rPr>
                <w:rFonts w:hint="eastAsia"/>
              </w:rPr>
              <w:t>取值范围：</w:t>
            </w:r>
          </w:p>
          <w:tbl>
            <w:tblPr>
              <w:tblStyle w:val="58"/>
              <w:tblW w:w="229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181"/>
              <w:tblGridChange w:id="17">
                <w:tblGrid>
                  <w:gridCol w:w="1112"/>
                  <w:gridCol w:w="1181"/>
                </w:tblGrid>
              </w:tblGridChange>
            </w:tblGrid>
            <w:tr w14:paraId="6415C9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1FBFDE3">
                  <w:pPr>
                    <w:overflowPunct w:val="0"/>
                    <w:autoSpaceDE w:val="0"/>
                    <w:autoSpaceDN w:val="0"/>
                    <w:spacing w:before="62" w:beforeLines="20" w:after="62" w:afterLines="20"/>
                    <w:ind w:firstLine="0" w:firstLineChars="0"/>
                  </w:pPr>
                  <w:r>
                    <w:rPr>
                      <w:rFonts w:hint="eastAsia"/>
                    </w:rPr>
                    <w:t>枚举值</w:t>
                  </w:r>
                </w:p>
              </w:tc>
              <w:tc>
                <w:tcPr>
                  <w:tcW w:w="1181" w:type="dxa"/>
                  <w:shd w:val="clear" w:color="auto" w:fill="E7E6E6"/>
                  <w:noWrap w:val="0"/>
                  <w:vAlign w:val="center"/>
                </w:tcPr>
                <w:p w14:paraId="04F3349A">
                  <w:pPr>
                    <w:overflowPunct w:val="0"/>
                    <w:autoSpaceDE w:val="0"/>
                    <w:autoSpaceDN w:val="0"/>
                    <w:spacing w:before="62" w:beforeLines="20" w:after="62" w:afterLines="20"/>
                    <w:ind w:firstLine="0" w:firstLineChars="0"/>
                  </w:pPr>
                  <w:r>
                    <w:rPr>
                      <w:rFonts w:hint="eastAsia"/>
                    </w:rPr>
                    <w:t>含义</w:t>
                  </w:r>
                </w:p>
              </w:tc>
            </w:tr>
            <w:tr w14:paraId="764C5A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1B2C7B7">
                  <w:pPr>
                    <w:overflowPunct w:val="0"/>
                    <w:autoSpaceDE w:val="0"/>
                    <w:autoSpaceDN w:val="0"/>
                    <w:spacing w:before="62" w:beforeLines="20" w:after="62" w:afterLines="20"/>
                    <w:ind w:firstLine="0" w:firstLineChars="0"/>
                  </w:pPr>
                  <w:r>
                    <w:t>on</w:t>
                  </w:r>
                </w:p>
              </w:tc>
              <w:tc>
                <w:tcPr>
                  <w:tcW w:w="1181" w:type="dxa"/>
                  <w:shd w:val="clear" w:color="auto" w:fill="auto"/>
                  <w:noWrap w:val="0"/>
                  <w:vAlign w:val="center"/>
                </w:tcPr>
                <w:p w14:paraId="12FCC487">
                  <w:pPr>
                    <w:overflowPunct w:val="0"/>
                    <w:autoSpaceDE w:val="0"/>
                    <w:autoSpaceDN w:val="0"/>
                    <w:spacing w:before="62" w:beforeLines="20" w:after="62" w:afterLines="20"/>
                    <w:ind w:firstLine="0" w:firstLineChars="0"/>
                  </w:pPr>
                  <w:r>
                    <w:rPr>
                      <w:rFonts w:hint="eastAsia"/>
                    </w:rPr>
                    <w:t>启用</w:t>
                  </w:r>
                </w:p>
              </w:tc>
            </w:tr>
            <w:tr w14:paraId="02C13F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A795DF7">
                  <w:pPr>
                    <w:overflowPunct w:val="0"/>
                    <w:autoSpaceDE w:val="0"/>
                    <w:autoSpaceDN w:val="0"/>
                    <w:spacing w:before="62" w:beforeLines="20" w:after="62" w:afterLines="20"/>
                    <w:ind w:firstLine="0" w:firstLineChars="0"/>
                  </w:pPr>
                  <w:r>
                    <w:t>o</w:t>
                  </w:r>
                  <w:r>
                    <w:rPr>
                      <w:rFonts w:hint="eastAsia"/>
                    </w:rPr>
                    <w:t>ff</w:t>
                  </w:r>
                </w:p>
              </w:tc>
              <w:tc>
                <w:tcPr>
                  <w:tcW w:w="1181" w:type="dxa"/>
                  <w:shd w:val="clear" w:color="auto" w:fill="auto"/>
                  <w:noWrap w:val="0"/>
                  <w:vAlign w:val="center"/>
                </w:tcPr>
                <w:p w14:paraId="37145F47">
                  <w:pPr>
                    <w:overflowPunct w:val="0"/>
                    <w:autoSpaceDE w:val="0"/>
                    <w:autoSpaceDN w:val="0"/>
                    <w:spacing w:before="62" w:beforeLines="20" w:after="62" w:afterLines="20"/>
                    <w:ind w:firstLine="0" w:firstLineChars="0"/>
                  </w:pPr>
                  <w:r>
                    <w:rPr>
                      <w:rFonts w:hint="eastAsia"/>
                    </w:rPr>
                    <w:t>禁用</w:t>
                  </w:r>
                </w:p>
              </w:tc>
            </w:tr>
          </w:tbl>
          <w:p w14:paraId="440FDABB">
            <w:pPr>
              <w:overflowPunct w:val="0"/>
              <w:autoSpaceDE w:val="0"/>
              <w:autoSpaceDN w:val="0"/>
              <w:adjustRightInd/>
              <w:spacing w:before="62" w:beforeLines="20" w:after="62" w:afterLines="20" w:line="240" w:lineRule="auto"/>
              <w:ind w:firstLine="0" w:firstLineChars="0"/>
              <w:rPr>
                <w:rFonts w:hint="eastAsia"/>
                <w:szCs w:val="22"/>
              </w:rPr>
            </w:pPr>
          </w:p>
        </w:tc>
      </w:tr>
      <w:tr w14:paraId="287CE9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2C8628D">
            <w:pPr>
              <w:ind w:firstLine="0" w:firstLineChars="0"/>
            </w:pPr>
            <w:r>
              <w:t>echoCancelling</w:t>
            </w:r>
          </w:p>
          <w:p w14:paraId="53DEF52D">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582133F2">
            <w:pPr>
              <w:ind w:firstLine="0" w:firstLineChars="0"/>
              <w:jc w:val="left"/>
            </w:pPr>
            <w:r>
              <w:rPr>
                <w:rFonts w:hint="eastAsia"/>
              </w:rPr>
              <w:t>【可选】禁用/启用麦克风回声抑制功能。</w:t>
            </w:r>
          </w:p>
          <w:p w14:paraId="05B892E7">
            <w:pPr>
              <w:ind w:firstLine="0" w:firstLineChars="0"/>
              <w:jc w:val="left"/>
            </w:pPr>
            <w:r>
              <w:rPr>
                <w:rFonts w:hint="eastAsia"/>
              </w:rPr>
              <w:t>仅当麦克风能力集存在noiseCancelling字段且取值为 1 时，支持该配置。</w:t>
            </w:r>
          </w:p>
          <w:p w14:paraId="7DDB4C00">
            <w:pPr>
              <w:ind w:firstLine="0" w:firstLineChars="0"/>
              <w:jc w:val="left"/>
            </w:pPr>
            <w:r>
              <w:rPr>
                <w:rFonts w:hint="eastAsia"/>
              </w:rPr>
              <w:t>取值范围：</w:t>
            </w:r>
          </w:p>
          <w:tbl>
            <w:tblPr>
              <w:tblStyle w:val="58"/>
              <w:tblW w:w="229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181"/>
              <w:tblGridChange w:id="18">
                <w:tblGrid>
                  <w:gridCol w:w="1112"/>
                  <w:gridCol w:w="1181"/>
                </w:tblGrid>
              </w:tblGridChange>
            </w:tblGrid>
            <w:tr w14:paraId="3E9F19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D1C00BC">
                  <w:pPr>
                    <w:overflowPunct w:val="0"/>
                    <w:autoSpaceDE w:val="0"/>
                    <w:autoSpaceDN w:val="0"/>
                    <w:spacing w:before="62" w:beforeLines="20" w:after="62" w:afterLines="20"/>
                    <w:ind w:firstLine="0" w:firstLineChars="0"/>
                  </w:pPr>
                  <w:r>
                    <w:rPr>
                      <w:rFonts w:hint="eastAsia"/>
                    </w:rPr>
                    <w:t>枚举值</w:t>
                  </w:r>
                </w:p>
              </w:tc>
              <w:tc>
                <w:tcPr>
                  <w:tcW w:w="1181" w:type="dxa"/>
                  <w:shd w:val="clear" w:color="auto" w:fill="E7E6E6"/>
                  <w:noWrap w:val="0"/>
                  <w:vAlign w:val="center"/>
                </w:tcPr>
                <w:p w14:paraId="5B0A4D90">
                  <w:pPr>
                    <w:overflowPunct w:val="0"/>
                    <w:autoSpaceDE w:val="0"/>
                    <w:autoSpaceDN w:val="0"/>
                    <w:spacing w:before="62" w:beforeLines="20" w:after="62" w:afterLines="20"/>
                    <w:ind w:firstLine="0" w:firstLineChars="0"/>
                  </w:pPr>
                  <w:r>
                    <w:rPr>
                      <w:rFonts w:hint="eastAsia"/>
                    </w:rPr>
                    <w:t>含义</w:t>
                  </w:r>
                </w:p>
              </w:tc>
            </w:tr>
            <w:tr w14:paraId="14642D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8FA5F62">
                  <w:pPr>
                    <w:overflowPunct w:val="0"/>
                    <w:autoSpaceDE w:val="0"/>
                    <w:autoSpaceDN w:val="0"/>
                    <w:spacing w:before="62" w:beforeLines="20" w:after="62" w:afterLines="20"/>
                    <w:ind w:firstLine="0" w:firstLineChars="0"/>
                  </w:pPr>
                  <w:r>
                    <w:t>on</w:t>
                  </w:r>
                </w:p>
              </w:tc>
              <w:tc>
                <w:tcPr>
                  <w:tcW w:w="1181" w:type="dxa"/>
                  <w:shd w:val="clear" w:color="auto" w:fill="auto"/>
                  <w:noWrap w:val="0"/>
                  <w:vAlign w:val="center"/>
                </w:tcPr>
                <w:p w14:paraId="6205E6B6">
                  <w:pPr>
                    <w:overflowPunct w:val="0"/>
                    <w:autoSpaceDE w:val="0"/>
                    <w:autoSpaceDN w:val="0"/>
                    <w:spacing w:before="62" w:beforeLines="20" w:after="62" w:afterLines="20"/>
                    <w:ind w:firstLine="0" w:firstLineChars="0"/>
                  </w:pPr>
                  <w:r>
                    <w:rPr>
                      <w:rFonts w:hint="eastAsia"/>
                    </w:rPr>
                    <w:t>启用</w:t>
                  </w:r>
                </w:p>
              </w:tc>
            </w:tr>
            <w:tr w14:paraId="6185F7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481B84E">
                  <w:pPr>
                    <w:overflowPunct w:val="0"/>
                    <w:autoSpaceDE w:val="0"/>
                    <w:autoSpaceDN w:val="0"/>
                    <w:spacing w:before="62" w:beforeLines="20" w:after="62" w:afterLines="20"/>
                    <w:ind w:firstLine="0" w:firstLineChars="0"/>
                  </w:pPr>
                  <w:r>
                    <w:t>o</w:t>
                  </w:r>
                  <w:r>
                    <w:rPr>
                      <w:rFonts w:hint="eastAsia"/>
                    </w:rPr>
                    <w:t>ff</w:t>
                  </w:r>
                </w:p>
              </w:tc>
              <w:tc>
                <w:tcPr>
                  <w:tcW w:w="1181" w:type="dxa"/>
                  <w:shd w:val="clear" w:color="auto" w:fill="auto"/>
                  <w:noWrap w:val="0"/>
                  <w:vAlign w:val="center"/>
                </w:tcPr>
                <w:p w14:paraId="43C64F9D">
                  <w:pPr>
                    <w:overflowPunct w:val="0"/>
                    <w:autoSpaceDE w:val="0"/>
                    <w:autoSpaceDN w:val="0"/>
                    <w:spacing w:before="62" w:beforeLines="20" w:after="62" w:afterLines="20"/>
                    <w:ind w:firstLine="0" w:firstLineChars="0"/>
                  </w:pPr>
                  <w:r>
                    <w:rPr>
                      <w:rFonts w:hint="eastAsia"/>
                    </w:rPr>
                    <w:t>禁用</w:t>
                  </w:r>
                </w:p>
              </w:tc>
            </w:tr>
          </w:tbl>
          <w:p w14:paraId="4F303A46">
            <w:pPr>
              <w:overflowPunct w:val="0"/>
              <w:autoSpaceDE w:val="0"/>
              <w:autoSpaceDN w:val="0"/>
              <w:adjustRightInd/>
              <w:spacing w:before="62" w:beforeLines="20" w:after="62" w:afterLines="20" w:line="240" w:lineRule="auto"/>
              <w:ind w:firstLine="0" w:firstLineChars="0"/>
              <w:rPr>
                <w:rFonts w:hint="eastAsia"/>
                <w:szCs w:val="22"/>
              </w:rPr>
            </w:pPr>
          </w:p>
        </w:tc>
      </w:tr>
      <w:tr w14:paraId="12DFCC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BBC1466">
            <w:pPr>
              <w:ind w:firstLine="0" w:firstLineChars="0"/>
            </w:pPr>
            <w:r>
              <w:t>samplingRate</w:t>
            </w:r>
          </w:p>
          <w:p w14:paraId="4B36D715">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7512" w:type="dxa"/>
            <w:shd w:val="clear" w:color="auto" w:fill="auto"/>
            <w:noWrap w:val="0"/>
            <w:vAlign w:val="center"/>
          </w:tcPr>
          <w:p w14:paraId="5A7456A9">
            <w:pPr>
              <w:ind w:firstLine="0" w:firstLineChars="0"/>
              <w:jc w:val="left"/>
              <w:rPr>
                <w:rFonts w:hint="eastAsia"/>
                <w:szCs w:val="22"/>
              </w:rPr>
            </w:pPr>
            <w:r>
              <w:rPr>
                <w:rFonts w:hint="eastAsia"/>
              </w:rPr>
              <w:t>【可选】设备麦克风当前采样率，单位为KHz。取值范围由麦克风能力集中的</w:t>
            </w:r>
            <w:r>
              <w:t>encode</w:t>
            </w:r>
            <w:r>
              <w:rPr>
                <w:rFonts w:hint="eastAsia"/>
              </w:rPr>
              <w:t>T</w:t>
            </w:r>
            <w:r>
              <w:t>ypeSampling</w:t>
            </w:r>
            <w:r>
              <w:rPr>
                <w:rFonts w:hint="eastAsia"/>
              </w:rPr>
              <w:t>决定</w:t>
            </w:r>
          </w:p>
        </w:tc>
      </w:tr>
      <w:tr w14:paraId="316318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C8A42A6">
            <w:pPr>
              <w:ind w:firstLine="0" w:firstLineChars="0"/>
            </w:pPr>
            <w:r>
              <w:t>encode</w:t>
            </w:r>
            <w:r>
              <w:rPr>
                <w:rFonts w:hint="eastAsia"/>
              </w:rPr>
              <w:t>T</w:t>
            </w:r>
            <w:r>
              <w:t>ype</w:t>
            </w:r>
          </w:p>
          <w:p w14:paraId="4D352812">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0CF2C300">
            <w:pPr>
              <w:overflowPunct w:val="0"/>
              <w:autoSpaceDE w:val="0"/>
              <w:autoSpaceDN w:val="0"/>
              <w:adjustRightInd/>
              <w:spacing w:before="62" w:beforeLines="20" w:after="62" w:afterLines="20" w:line="240" w:lineRule="auto"/>
              <w:ind w:firstLine="0" w:firstLineChars="0"/>
              <w:rPr>
                <w:rFonts w:hint="eastAsia"/>
                <w:szCs w:val="22"/>
              </w:rPr>
            </w:pPr>
            <w:r>
              <w:rPr>
                <w:rFonts w:hint="eastAsia"/>
              </w:rPr>
              <w:t>【可选】设备麦克风当前输出音频编码格式。取值范围由麦克风能力集中的</w:t>
            </w:r>
            <w:r>
              <w:t>encode</w:t>
            </w:r>
            <w:r>
              <w:rPr>
                <w:rFonts w:hint="eastAsia"/>
              </w:rPr>
              <w:t>T</w:t>
            </w:r>
            <w:r>
              <w:t>ypeSampling</w:t>
            </w:r>
            <w:r>
              <w:rPr>
                <w:rFonts w:hint="eastAsia"/>
              </w:rPr>
              <w:t>决定</w:t>
            </w:r>
          </w:p>
        </w:tc>
      </w:tr>
      <w:tr w14:paraId="06C86A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EA2CE30">
            <w:pPr>
              <w:ind w:firstLine="0" w:firstLineChars="0"/>
            </w:pPr>
            <w:r>
              <w:t>inputDeviceType</w:t>
            </w:r>
          </w:p>
          <w:p w14:paraId="60E0D056">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140ADBDB">
            <w:pPr>
              <w:ind w:firstLine="0" w:firstLineChars="0"/>
              <w:jc w:val="left"/>
              <w:rPr>
                <w:rFonts w:hint="eastAsia"/>
              </w:rPr>
            </w:pPr>
            <w:r>
              <w:rPr>
                <w:rFonts w:hint="eastAsia"/>
              </w:rPr>
              <w:t>【可选】设备麦克风当前所选音频输入设备。麦克风能力集的inputDevice</w:t>
            </w:r>
            <w:r>
              <w:t>T</w:t>
            </w:r>
            <w:r>
              <w:rPr>
                <w:rFonts w:hint="eastAsia"/>
              </w:rPr>
              <w:t>ype 字段取值为 1 时，此配置取值可以改成 MicIn 或者 LineIn，同时若存在input</w:t>
            </w:r>
            <w:r>
              <w:t>D</w:t>
            </w:r>
            <w:r>
              <w:rPr>
                <w:rFonts w:hint="eastAsia"/>
              </w:rPr>
              <w:t>evice</w:t>
            </w:r>
            <w:r>
              <w:t>S</w:t>
            </w:r>
            <w:r>
              <w:rPr>
                <w:rFonts w:hint="eastAsia"/>
              </w:rPr>
              <w:t>upport</w:t>
            </w:r>
            <w:r>
              <w:t>A</w:t>
            </w:r>
            <w:r>
              <w:rPr>
                <w:rFonts w:hint="eastAsia"/>
              </w:rPr>
              <w:t>uto字段且值为1，则此配置取值还可以改为Auto；当麦克风能力集的inputDevice</w:t>
            </w:r>
            <w:r>
              <w:t>T</w:t>
            </w:r>
            <w:r>
              <w:rPr>
                <w:rFonts w:hint="eastAsia"/>
              </w:rPr>
              <w:t>ype字段不存在或取值为 0 时，设备的音频输入类型不支持修改，以实际配置为准（固定为 MicIn、LineIn或Auto），同样此时能否可以取值为Auto由input</w:t>
            </w:r>
            <w:r>
              <w:t>D</w:t>
            </w:r>
            <w:r>
              <w:rPr>
                <w:rFonts w:hint="eastAsia"/>
              </w:rPr>
              <w:t>evice</w:t>
            </w:r>
            <w:r>
              <w:t>S</w:t>
            </w:r>
            <w:r>
              <w:rPr>
                <w:rFonts w:hint="eastAsia"/>
              </w:rPr>
              <w:t>upport</w:t>
            </w:r>
            <w:r>
              <w:t>A</w:t>
            </w:r>
            <w:r>
              <w:rPr>
                <w:rFonts w:hint="eastAsia"/>
              </w:rPr>
              <w:t>uto字段决定。</w:t>
            </w:r>
          </w:p>
          <w:p w14:paraId="37E415CA">
            <w:pPr>
              <w:ind w:firstLine="0" w:firstLineChars="0"/>
              <w:jc w:val="left"/>
            </w:pPr>
            <w:r>
              <w:rPr>
                <w:rFonts w:hint="eastAsia"/>
              </w:rPr>
              <w:t>取值范围：</w:t>
            </w:r>
          </w:p>
          <w:tbl>
            <w:tblPr>
              <w:tblStyle w:val="58"/>
              <w:tblW w:w="243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322"/>
              <w:tblGridChange w:id="19">
                <w:tblGrid>
                  <w:gridCol w:w="1112"/>
                  <w:gridCol w:w="1322"/>
                </w:tblGrid>
              </w:tblGridChange>
            </w:tblGrid>
            <w:tr w14:paraId="3EAD05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47D4603">
                  <w:pPr>
                    <w:overflowPunct w:val="0"/>
                    <w:autoSpaceDE w:val="0"/>
                    <w:autoSpaceDN w:val="0"/>
                    <w:spacing w:before="62" w:beforeLines="20" w:after="62" w:afterLines="20"/>
                    <w:ind w:firstLine="0" w:firstLineChars="0"/>
                  </w:pPr>
                  <w:r>
                    <w:rPr>
                      <w:rFonts w:hint="eastAsia"/>
                    </w:rPr>
                    <w:t>枚举值</w:t>
                  </w:r>
                </w:p>
              </w:tc>
              <w:tc>
                <w:tcPr>
                  <w:tcW w:w="1322" w:type="dxa"/>
                  <w:shd w:val="clear" w:color="auto" w:fill="E7E6E6"/>
                  <w:noWrap w:val="0"/>
                  <w:vAlign w:val="center"/>
                </w:tcPr>
                <w:p w14:paraId="58B47C15">
                  <w:pPr>
                    <w:overflowPunct w:val="0"/>
                    <w:autoSpaceDE w:val="0"/>
                    <w:autoSpaceDN w:val="0"/>
                    <w:spacing w:before="62" w:beforeLines="20" w:after="62" w:afterLines="20"/>
                    <w:ind w:firstLine="0" w:firstLineChars="0"/>
                  </w:pPr>
                  <w:r>
                    <w:rPr>
                      <w:rFonts w:hint="eastAsia"/>
                    </w:rPr>
                    <w:t>含义</w:t>
                  </w:r>
                </w:p>
              </w:tc>
            </w:tr>
            <w:tr w14:paraId="62A255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762DED8">
                  <w:pPr>
                    <w:overflowPunct w:val="0"/>
                    <w:autoSpaceDE w:val="0"/>
                    <w:autoSpaceDN w:val="0"/>
                    <w:spacing w:before="62" w:beforeLines="20" w:after="62" w:afterLines="20"/>
                    <w:ind w:firstLine="0" w:firstLineChars="0"/>
                  </w:pPr>
                  <w:r>
                    <w:rPr>
                      <w:rFonts w:hint="eastAsia"/>
                    </w:rPr>
                    <w:t>LineIn</w:t>
                  </w:r>
                </w:p>
              </w:tc>
              <w:tc>
                <w:tcPr>
                  <w:tcW w:w="1322" w:type="dxa"/>
                  <w:shd w:val="clear" w:color="auto" w:fill="auto"/>
                  <w:noWrap w:val="0"/>
                  <w:vAlign w:val="center"/>
                </w:tcPr>
                <w:p w14:paraId="31E727BB">
                  <w:pPr>
                    <w:overflowPunct w:val="0"/>
                    <w:autoSpaceDE w:val="0"/>
                    <w:autoSpaceDN w:val="0"/>
                    <w:spacing w:before="62" w:beforeLines="20" w:after="62" w:afterLines="20"/>
                    <w:ind w:firstLine="0" w:firstLineChars="0"/>
                  </w:pPr>
                  <w:r>
                    <w:rPr>
                      <w:rFonts w:hint="eastAsia"/>
                    </w:rPr>
                    <w:t>拾音器</w:t>
                  </w:r>
                </w:p>
              </w:tc>
            </w:tr>
            <w:tr w14:paraId="53F4BD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90C4491">
                  <w:pPr>
                    <w:overflowPunct w:val="0"/>
                    <w:autoSpaceDE w:val="0"/>
                    <w:autoSpaceDN w:val="0"/>
                    <w:spacing w:before="62" w:beforeLines="20" w:after="62" w:afterLines="20"/>
                    <w:ind w:firstLine="0" w:firstLineChars="0"/>
                  </w:pPr>
                  <w:r>
                    <w:rPr>
                      <w:rFonts w:hint="eastAsia"/>
                    </w:rPr>
                    <w:t>MicIn</w:t>
                  </w:r>
                </w:p>
              </w:tc>
              <w:tc>
                <w:tcPr>
                  <w:tcW w:w="1322" w:type="dxa"/>
                  <w:shd w:val="clear" w:color="auto" w:fill="auto"/>
                  <w:noWrap w:val="0"/>
                  <w:vAlign w:val="center"/>
                </w:tcPr>
                <w:p w14:paraId="519DE42B">
                  <w:pPr>
                    <w:overflowPunct w:val="0"/>
                    <w:autoSpaceDE w:val="0"/>
                    <w:autoSpaceDN w:val="0"/>
                    <w:spacing w:before="62" w:beforeLines="20" w:after="62" w:afterLines="20"/>
                    <w:ind w:firstLine="0" w:firstLineChars="0"/>
                  </w:pPr>
                  <w:r>
                    <w:rPr>
                      <w:rFonts w:hint="eastAsia"/>
                    </w:rPr>
                    <w:t>无源麦克风</w:t>
                  </w:r>
                </w:p>
              </w:tc>
            </w:tr>
            <w:tr w14:paraId="090606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3FEC045">
                  <w:pPr>
                    <w:overflowPunct w:val="0"/>
                    <w:autoSpaceDE w:val="0"/>
                    <w:autoSpaceDN w:val="0"/>
                    <w:spacing w:before="62" w:beforeLines="20" w:after="62" w:afterLines="20"/>
                    <w:ind w:firstLine="0" w:firstLineChars="0"/>
                  </w:pPr>
                  <w:r>
                    <w:rPr>
                      <w:rFonts w:hint="eastAsia"/>
                    </w:rPr>
                    <w:t>Auto</w:t>
                  </w:r>
                </w:p>
              </w:tc>
              <w:tc>
                <w:tcPr>
                  <w:tcW w:w="1322" w:type="dxa"/>
                  <w:shd w:val="clear" w:color="auto" w:fill="auto"/>
                  <w:noWrap w:val="0"/>
                  <w:vAlign w:val="center"/>
                </w:tcPr>
                <w:p w14:paraId="0161F756">
                  <w:pPr>
                    <w:overflowPunct w:val="0"/>
                    <w:autoSpaceDE w:val="0"/>
                    <w:autoSpaceDN w:val="0"/>
                    <w:spacing w:before="62" w:beforeLines="20" w:after="62" w:afterLines="20"/>
                    <w:ind w:firstLine="0" w:firstLineChars="0"/>
                    <w:rPr>
                      <w:rFonts w:hint="eastAsia"/>
                    </w:rPr>
                  </w:pPr>
                  <w:r>
                    <w:rPr>
                      <w:rFonts w:hint="eastAsia"/>
                    </w:rPr>
                    <w:t>自动检测</w:t>
                  </w:r>
                </w:p>
              </w:tc>
            </w:tr>
          </w:tbl>
          <w:p w14:paraId="366720B1">
            <w:pPr>
              <w:overflowPunct w:val="0"/>
              <w:autoSpaceDE w:val="0"/>
              <w:autoSpaceDN w:val="0"/>
              <w:adjustRightInd/>
              <w:spacing w:before="62" w:beforeLines="20" w:after="62" w:afterLines="20" w:line="240" w:lineRule="auto"/>
              <w:ind w:firstLine="0" w:firstLineChars="0"/>
              <w:rPr>
                <w:rFonts w:hint="eastAsia"/>
                <w:szCs w:val="22"/>
              </w:rPr>
            </w:pPr>
          </w:p>
        </w:tc>
      </w:tr>
      <w:tr w14:paraId="07E508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5E8AED5A">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4855C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53A917B3">
            <w:pPr>
              <w:overflowPunct w:val="0"/>
              <w:autoSpaceDE w:val="0"/>
              <w:autoSpaceDN w:val="0"/>
              <w:spacing w:before="62" w:beforeLines="20" w:after="62" w:afterLines="20"/>
              <w:ind w:firstLine="0" w:firstLineChars="0"/>
            </w:pPr>
            <w:r>
              <w:rPr>
                <w:rFonts w:hint="eastAsia"/>
              </w:rPr>
              <w:t>error_code</w:t>
            </w:r>
          </w:p>
          <w:p w14:paraId="4BDD97BE">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5FFA770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2934A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00A2139">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585612F6">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7627F30">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2A88EC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F019B3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125C6F73">
            <w:pPr>
              <w:overflowPunct w:val="0"/>
              <w:autoSpaceDE w:val="0"/>
              <w:autoSpaceDN w:val="0"/>
              <w:spacing w:before="62" w:beforeLines="20" w:after="62" w:afterLines="20"/>
              <w:ind w:firstLine="0" w:firstLineChars="0"/>
            </w:pPr>
            <w:r>
              <w:rPr>
                <w:rFonts w:hint="eastAsia"/>
              </w:rPr>
              <w:t>设置麦克风参数</w:t>
            </w:r>
          </w:p>
        </w:tc>
      </w:tr>
    </w:tbl>
    <w:p w14:paraId="53C83593">
      <w:pPr>
        <w:ind w:firstLine="420"/>
      </w:pPr>
    </w:p>
    <w:p w14:paraId="781FCC96">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0DBC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5B7550FA">
            <w:pPr>
              <w:ind w:firstLine="0" w:firstLineChars="0"/>
              <w:rPr>
                <w:b/>
                <w:bCs/>
              </w:rPr>
            </w:pPr>
            <w:r>
              <w:rPr>
                <w:b/>
                <w:bCs/>
              </w:rPr>
              <w:t>Request:</w:t>
            </w:r>
          </w:p>
          <w:p w14:paraId="37B17658">
            <w:pPr>
              <w:ind w:firstLine="420"/>
            </w:pPr>
            <w:r>
              <w:t>{</w:t>
            </w:r>
          </w:p>
          <w:p w14:paraId="319A79B7">
            <w:pPr>
              <w:ind w:firstLine="840" w:firstLineChars="400"/>
            </w:pPr>
            <w:r>
              <w:t>"qrCode": "16E0091709B04C926",</w:t>
            </w:r>
          </w:p>
          <w:p w14:paraId="11A6A14A">
            <w:pPr>
              <w:ind w:firstLine="840" w:firstLineChars="400"/>
            </w:pPr>
            <w:r>
              <w:t>"channelId": 1,</w:t>
            </w:r>
          </w:p>
          <w:p w14:paraId="1FF83949">
            <w:pPr>
              <w:ind w:firstLine="840" w:firstLineChars="400"/>
            </w:pPr>
            <w:r>
              <w:t>"mute": "off",</w:t>
            </w:r>
          </w:p>
          <w:p w14:paraId="6B6F1D30">
            <w:pPr>
              <w:ind w:firstLine="840" w:firstLineChars="400"/>
            </w:pPr>
            <w:r>
              <w:t xml:space="preserve">"volume":"50", </w:t>
            </w:r>
          </w:p>
          <w:p w14:paraId="405CC1ED">
            <w:pPr>
              <w:ind w:firstLine="840" w:firstLineChars="400"/>
            </w:pPr>
            <w:r>
              <w:t>"noise</w:t>
            </w:r>
            <w:r>
              <w:rPr>
                <w:rFonts w:hint="eastAsia"/>
              </w:rPr>
              <w:t>C</w:t>
            </w:r>
            <w:r>
              <w:t>ancelling":"</w:t>
            </w:r>
            <w:r>
              <w:rPr>
                <w:rFonts w:hint="eastAsia"/>
              </w:rPr>
              <w:t>on</w:t>
            </w:r>
            <w:r>
              <w:t>",</w:t>
            </w:r>
          </w:p>
          <w:p w14:paraId="05491ACD">
            <w:pPr>
              <w:ind w:firstLine="840" w:firstLineChars="400"/>
            </w:pPr>
            <w:r>
              <w:t>"echoCancelling":"on",</w:t>
            </w:r>
          </w:p>
          <w:p w14:paraId="5C8ED00C">
            <w:pPr>
              <w:ind w:firstLine="840" w:firstLineChars="400"/>
            </w:pPr>
            <w:r>
              <w:t>"samplingRate": "8",</w:t>
            </w:r>
          </w:p>
          <w:p w14:paraId="52057018">
            <w:pPr>
              <w:ind w:firstLine="840" w:firstLineChars="400"/>
              <w:rPr>
                <w:rFonts w:hint="eastAsia"/>
              </w:rPr>
            </w:pPr>
            <w:r>
              <w:t>"encodeType": "G711alaw",</w:t>
            </w:r>
          </w:p>
          <w:p w14:paraId="7E61B6B0">
            <w:pPr>
              <w:ind w:firstLine="420"/>
            </w:pPr>
            <w:r>
              <w:t>}</w:t>
            </w:r>
          </w:p>
          <w:p w14:paraId="3FC197A9">
            <w:pPr>
              <w:ind w:firstLine="0" w:firstLineChars="0"/>
              <w:rPr>
                <w:b/>
                <w:bCs/>
              </w:rPr>
            </w:pPr>
            <w:r>
              <w:rPr>
                <w:b/>
                <w:bCs/>
              </w:rPr>
              <w:t>Response:</w:t>
            </w:r>
          </w:p>
          <w:p w14:paraId="5EC52F20">
            <w:pPr>
              <w:ind w:firstLine="420"/>
            </w:pPr>
            <w:r>
              <w:t>{</w:t>
            </w:r>
          </w:p>
          <w:p w14:paraId="22B12108">
            <w:pPr>
              <w:ind w:firstLine="840" w:firstLineChars="400"/>
            </w:pPr>
            <w:r>
              <w:t>"error_code": 0,</w:t>
            </w:r>
          </w:p>
          <w:p w14:paraId="61F0CEFB">
            <w:pPr>
              <w:ind w:firstLine="420"/>
            </w:pPr>
            <w:r>
              <w:t>}</w:t>
            </w:r>
          </w:p>
        </w:tc>
      </w:tr>
    </w:tbl>
    <w:p w14:paraId="4322BB51">
      <w:pPr>
        <w:pStyle w:val="10"/>
      </w:pPr>
      <w:bookmarkStart w:id="375" w:name="_Toc220343568"/>
      <w:bookmarkStart w:id="376" w:name="_Ref175319901"/>
      <w:r>
        <w:rPr>
          <w:rFonts w:hint="eastAsia"/>
        </w:rPr>
        <w:t>获取扬声器能力集</w:t>
      </w:r>
      <w:bookmarkEnd w:id="375"/>
      <w:bookmarkEnd w:id="37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693"/>
        <w:gridCol w:w="4819"/>
      </w:tblGrid>
      <w:tr w14:paraId="1390F8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906F231">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768287">
            <w:pPr>
              <w:overflowPunct w:val="0"/>
              <w:autoSpaceDE w:val="0"/>
              <w:autoSpaceDN w:val="0"/>
              <w:spacing w:before="62" w:beforeLines="20" w:after="62" w:afterLines="20"/>
              <w:ind w:firstLine="0" w:firstLineChars="0"/>
            </w:pPr>
            <w:r>
              <w:rPr>
                <w:rFonts w:hint="eastAsia"/>
              </w:rPr>
              <w:t>内容</w:t>
            </w:r>
          </w:p>
        </w:tc>
      </w:tr>
      <w:tr w14:paraId="30AF45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73EAA42">
            <w:pPr>
              <w:overflowPunct w:val="0"/>
              <w:autoSpaceDE w:val="0"/>
              <w:autoSpaceDN w:val="0"/>
              <w:spacing w:before="62" w:beforeLines="20" w:after="62" w:afterLines="20"/>
              <w:ind w:firstLine="0" w:firstLineChars="0"/>
            </w:pPr>
            <w:r>
              <w:rPr>
                <w:rFonts w:hint="eastAsia"/>
              </w:rPr>
              <w:t>P</w:t>
            </w:r>
            <w:r>
              <w:t>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F6439FF">
            <w:pPr>
              <w:overflowPunct w:val="0"/>
              <w:autoSpaceDE w:val="0"/>
              <w:autoSpaceDN w:val="0"/>
              <w:spacing w:before="62" w:beforeLines="20" w:after="62" w:afterLines="20"/>
              <w:ind w:firstLine="0" w:firstLineChars="0"/>
            </w:pPr>
            <w:r>
              <w:t>/vms/open/deviceConfig/v1/get</w:t>
            </w:r>
            <w:r>
              <w:rPr>
                <w:rFonts w:hint="eastAsia"/>
              </w:rPr>
              <w:t>Speaker</w:t>
            </w:r>
            <w:r>
              <w:t>Capability</w:t>
            </w:r>
          </w:p>
        </w:tc>
      </w:tr>
      <w:tr w14:paraId="034B05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65CD472">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0A7CF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AAB7DD1">
            <w:pPr>
              <w:overflowPunct w:val="0"/>
              <w:autoSpaceDE w:val="0"/>
              <w:autoSpaceDN w:val="0"/>
              <w:spacing w:before="62" w:beforeLines="20" w:after="62" w:afterLines="20"/>
              <w:ind w:firstLine="0" w:firstLineChars="0"/>
            </w:pPr>
            <w:r>
              <w:rPr>
                <w:rFonts w:hint="eastAsia"/>
              </w:rPr>
              <w:t>qrCode</w:t>
            </w:r>
          </w:p>
          <w:p w14:paraId="11355010">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3BD20BE6">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C3D524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1DD08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771E3A7">
            <w:pPr>
              <w:overflowPunct w:val="0"/>
              <w:autoSpaceDE w:val="0"/>
              <w:autoSpaceDN w:val="0"/>
              <w:spacing w:before="62" w:beforeLines="20" w:after="62" w:afterLines="20"/>
              <w:ind w:firstLine="0" w:firstLineChars="0"/>
            </w:pPr>
            <w:r>
              <w:t>mac</w:t>
            </w:r>
          </w:p>
          <w:p w14:paraId="55A5CCCA">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541FBA34">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BEC615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5EF6E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0E91994">
            <w:pPr>
              <w:overflowPunct w:val="0"/>
              <w:autoSpaceDE w:val="0"/>
              <w:autoSpaceDN w:val="0"/>
              <w:spacing w:before="62" w:beforeLines="20" w:after="62" w:afterLines="20"/>
              <w:ind w:firstLine="0" w:firstLineChars="0"/>
            </w:pPr>
            <w:r>
              <w:rPr>
                <w:rFonts w:hint="eastAsia"/>
              </w:rPr>
              <w:t>c</w:t>
            </w:r>
            <w:r>
              <w:t>hannelId</w:t>
            </w:r>
          </w:p>
          <w:p w14:paraId="2C7D3116">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544BAC84">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06F3FBA">
            <w:pPr>
              <w:numPr>
                <w:ilvl w:val="0"/>
                <w:numId w:val="90"/>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A759E18">
            <w:pPr>
              <w:numPr>
                <w:ilvl w:val="0"/>
                <w:numId w:val="90"/>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5BBC73D">
            <w:pPr>
              <w:numPr>
                <w:ilvl w:val="0"/>
                <w:numId w:val="90"/>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793A4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30008B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394BB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4E02F48E">
            <w:pPr>
              <w:overflowPunct w:val="0"/>
              <w:autoSpaceDE w:val="0"/>
              <w:autoSpaceDN w:val="0"/>
              <w:spacing w:before="62" w:beforeLines="20" w:after="62" w:afterLines="20"/>
              <w:ind w:firstLine="0" w:firstLineChars="0"/>
            </w:pPr>
            <w:r>
              <w:rPr>
                <w:rFonts w:hint="eastAsia"/>
              </w:rPr>
              <w:t>error_code</w:t>
            </w:r>
          </w:p>
          <w:p w14:paraId="73A1BEEB">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33839B8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ADBFB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8" w:hRule="atLeast"/>
        </w:trPr>
        <w:tc>
          <w:tcPr>
            <w:tcW w:w="1560" w:type="dxa"/>
            <w:vMerge w:val="restart"/>
            <w:shd w:val="clear" w:color="auto" w:fill="auto"/>
            <w:noWrap w:val="0"/>
            <w:vAlign w:val="center"/>
          </w:tcPr>
          <w:p w14:paraId="0D147086">
            <w:pPr>
              <w:overflowPunct w:val="0"/>
              <w:autoSpaceDE w:val="0"/>
              <w:autoSpaceDN w:val="0"/>
              <w:spacing w:before="62" w:beforeLines="20" w:after="62" w:afterLines="20"/>
              <w:ind w:firstLine="0" w:firstLineChars="0"/>
              <w:jc w:val="left"/>
            </w:pPr>
            <w:r>
              <w:rPr>
                <w:rFonts w:hint="eastAsia"/>
              </w:rPr>
              <w:t>result</w:t>
            </w:r>
          </w:p>
          <w:p w14:paraId="37E0E957">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693" w:type="dxa"/>
            <w:shd w:val="clear" w:color="auto" w:fill="auto"/>
            <w:noWrap w:val="0"/>
            <w:vAlign w:val="center"/>
          </w:tcPr>
          <w:p w14:paraId="7ECB7F3E">
            <w:pPr>
              <w:ind w:firstLine="0" w:firstLineChars="0"/>
            </w:pPr>
            <w:r>
              <w:t>mute</w:t>
            </w:r>
          </w:p>
          <w:p w14:paraId="23EE1257">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4819" w:type="dxa"/>
            <w:shd w:val="clear" w:color="auto" w:fill="auto"/>
            <w:noWrap w:val="0"/>
            <w:vAlign w:val="center"/>
          </w:tcPr>
          <w:p w14:paraId="120A1F78">
            <w:pPr>
              <w:ind w:firstLine="0" w:firstLineChars="0"/>
              <w:jc w:val="left"/>
            </w:pPr>
            <w:r>
              <w:rPr>
                <w:rFonts w:hint="eastAsia"/>
              </w:rPr>
              <w:t>设备扬声器是否支持静音功能。</w:t>
            </w:r>
          </w:p>
          <w:p w14:paraId="1320A365">
            <w:pPr>
              <w:ind w:firstLine="0" w:firstLineChars="0"/>
              <w:jc w:val="left"/>
            </w:pPr>
            <w:r>
              <w:rPr>
                <w:rFonts w:hint="eastAsia"/>
              </w:rPr>
              <w:t>取值范围：</w:t>
            </w:r>
          </w:p>
          <w:p w14:paraId="6250A32E">
            <w:pPr>
              <w:ind w:firstLine="0" w:firstLineChars="0"/>
              <w:jc w:val="left"/>
            </w:pPr>
            <w:r>
              <w:rPr>
                <w:rFonts w:hint="eastAsia"/>
              </w:rPr>
              <w:t>无此项或取值为 0 ：不支持</w:t>
            </w:r>
          </w:p>
          <w:p w14:paraId="1EA41213">
            <w:pPr>
              <w:overflowPunct w:val="0"/>
              <w:autoSpaceDE w:val="0"/>
              <w:autoSpaceDN w:val="0"/>
              <w:spacing w:before="62" w:beforeLines="20" w:after="62" w:afterLines="20"/>
              <w:ind w:firstLine="0" w:firstLineChars="0"/>
              <w:rPr>
                <w:rFonts w:cs="Arial"/>
              </w:rPr>
            </w:pPr>
            <w:r>
              <w:rPr>
                <w:rFonts w:hint="eastAsia"/>
              </w:rPr>
              <w:t>1：支持，此时可通过设置扬声器接口进行设置</w:t>
            </w:r>
          </w:p>
        </w:tc>
      </w:tr>
      <w:tr w14:paraId="3C21D3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66E84DBB">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129AF9B5">
            <w:pPr>
              <w:ind w:firstLine="0" w:firstLineChars="0"/>
            </w:pPr>
            <w:r>
              <w:t>volume</w:t>
            </w:r>
          </w:p>
          <w:p w14:paraId="4DC499E0">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7157BD2B">
            <w:pPr>
              <w:ind w:firstLine="0" w:firstLineChars="0"/>
              <w:jc w:val="left"/>
            </w:pPr>
            <w:r>
              <w:rPr>
                <w:rFonts w:hint="eastAsia"/>
              </w:rPr>
              <w:t>设备扬声器是否支持音量调节功能。</w:t>
            </w:r>
          </w:p>
          <w:p w14:paraId="48006893">
            <w:pPr>
              <w:ind w:firstLine="0" w:firstLineChars="0"/>
              <w:jc w:val="left"/>
            </w:pPr>
            <w:r>
              <w:rPr>
                <w:rFonts w:hint="eastAsia"/>
              </w:rPr>
              <w:t>取值范围：</w:t>
            </w:r>
          </w:p>
          <w:p w14:paraId="18E6EDDE">
            <w:pPr>
              <w:ind w:firstLine="0" w:firstLineChars="0"/>
              <w:jc w:val="left"/>
            </w:pPr>
            <w:r>
              <w:rPr>
                <w:rFonts w:hint="eastAsia"/>
              </w:rPr>
              <w:t>无此项或取值为 0 ：不支持</w:t>
            </w:r>
          </w:p>
          <w:p w14:paraId="01A37E73">
            <w:pPr>
              <w:overflowPunct w:val="0"/>
              <w:autoSpaceDE w:val="0"/>
              <w:autoSpaceDN w:val="0"/>
              <w:spacing w:before="62" w:beforeLines="20" w:after="62" w:afterLines="20"/>
              <w:ind w:firstLine="0" w:firstLineChars="0"/>
              <w:rPr>
                <w:rFonts w:cs="Arial"/>
              </w:rPr>
            </w:pPr>
            <w:r>
              <w:rPr>
                <w:rFonts w:hint="eastAsia"/>
              </w:rPr>
              <w:t>1：支持，此时可通过设置扬声器接口进行设置</w:t>
            </w:r>
          </w:p>
        </w:tc>
      </w:tr>
      <w:tr w14:paraId="05F39B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27D83972">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43C3EC47">
            <w:pPr>
              <w:ind w:firstLine="0" w:firstLineChars="0"/>
            </w:pPr>
            <w:r>
              <w:t>outputDeviceList</w:t>
            </w:r>
          </w:p>
          <w:p w14:paraId="1BC65C00">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75BF1F4E">
            <w:pPr>
              <w:ind w:firstLine="0" w:firstLineChars="0"/>
              <w:jc w:val="left"/>
            </w:pPr>
            <w:r>
              <w:rPr>
                <w:rFonts w:hint="eastAsia"/>
              </w:rPr>
              <w:t>支持的输出设备类型集合。</w:t>
            </w:r>
          </w:p>
          <w:p w14:paraId="16D989CD">
            <w:pPr>
              <w:ind w:firstLine="0" w:firstLineChars="0"/>
              <w:jc w:val="left"/>
            </w:pPr>
            <w:r>
              <w:rPr>
                <w:rFonts w:hint="eastAsia"/>
              </w:rPr>
              <w:t>若存在此字段，输出设备支持在此字段的设备之间选择。</w:t>
            </w:r>
          </w:p>
          <w:p w14:paraId="62B15845">
            <w:pPr>
              <w:ind w:firstLine="0" w:firstLineChars="0"/>
              <w:jc w:val="left"/>
            </w:pPr>
            <w:r>
              <w:rPr>
                <w:rFonts w:hint="eastAsia"/>
              </w:rPr>
              <w:t>取值包括：</w:t>
            </w:r>
          </w:p>
          <w:p w14:paraId="6E4AD1A2">
            <w:pPr>
              <w:ind w:firstLine="0" w:firstLineChars="0"/>
              <w:jc w:val="left"/>
            </w:pPr>
            <w:r>
              <w:rPr>
                <w:rFonts w:hint="eastAsia"/>
              </w:rPr>
              <w:t>LineOut：外接扬声器</w:t>
            </w:r>
          </w:p>
          <w:p w14:paraId="75D876D6">
            <w:pPr>
              <w:ind w:firstLine="0" w:firstLineChars="0"/>
              <w:jc w:val="left"/>
            </w:pPr>
            <w:r>
              <w:rPr>
                <w:rFonts w:hint="eastAsia"/>
              </w:rPr>
              <w:t>SpeakerOut：内置扬声器</w:t>
            </w:r>
          </w:p>
          <w:p w14:paraId="7773EFA5">
            <w:pPr>
              <w:overflowPunct w:val="0"/>
              <w:autoSpaceDE w:val="0"/>
              <w:autoSpaceDN w:val="0"/>
              <w:spacing w:before="62" w:beforeLines="20" w:after="62" w:afterLines="20"/>
              <w:ind w:firstLine="0" w:firstLineChars="0"/>
              <w:rPr>
                <w:rFonts w:cs="Arial"/>
              </w:rPr>
            </w:pPr>
            <w:r>
              <w:rPr>
                <w:rFonts w:hint="eastAsia"/>
              </w:rPr>
              <w:t>Auto：自动检测</w:t>
            </w:r>
          </w:p>
        </w:tc>
      </w:tr>
      <w:tr w14:paraId="60723E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1FF58E36">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45D31C7A">
            <w:pPr>
              <w:ind w:firstLine="0" w:firstLineChars="0"/>
            </w:pPr>
            <w:r>
              <w:t>output</w:t>
            </w:r>
            <w:r>
              <w:rPr>
                <w:rFonts w:hint="eastAsia"/>
              </w:rPr>
              <w:t>D</w:t>
            </w:r>
            <w:r>
              <w:t>eviceType</w:t>
            </w:r>
          </w:p>
          <w:p w14:paraId="7F00897B">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218130D2">
            <w:pPr>
              <w:ind w:firstLine="0" w:firstLineChars="0"/>
              <w:jc w:val="left"/>
            </w:pPr>
            <w:r>
              <w:rPr>
                <w:rFonts w:hint="eastAsia"/>
              </w:rPr>
              <w:t>是否支持输出设备选择功能。</w:t>
            </w:r>
          </w:p>
          <w:p w14:paraId="38A357DD">
            <w:pPr>
              <w:ind w:firstLine="0" w:firstLineChars="0"/>
              <w:jc w:val="left"/>
            </w:pPr>
            <w:r>
              <w:rPr>
                <w:rFonts w:hint="eastAsia"/>
              </w:rPr>
              <w:t>取值范围：</w:t>
            </w:r>
          </w:p>
          <w:p w14:paraId="449C00C1">
            <w:pPr>
              <w:ind w:firstLine="0" w:firstLineChars="0"/>
              <w:jc w:val="left"/>
            </w:pPr>
            <w:r>
              <w:rPr>
                <w:rFonts w:hint="eastAsia"/>
              </w:rPr>
              <w:t>无此项或0：不支持</w:t>
            </w:r>
          </w:p>
          <w:p w14:paraId="4C4C7105">
            <w:pPr>
              <w:ind w:firstLine="0" w:firstLineChars="0"/>
              <w:jc w:val="left"/>
            </w:pPr>
            <w:r>
              <w:rPr>
                <w:rFonts w:hint="eastAsia"/>
              </w:rPr>
              <w:t>1：支持，此时设备支持在 LineOut、SpeakerOut、Auto 三种之间选择</w:t>
            </w:r>
          </w:p>
          <w:p w14:paraId="0A18B1B3">
            <w:pPr>
              <w:ind w:firstLine="0" w:firstLineChars="0"/>
              <w:jc w:val="left"/>
            </w:pPr>
            <w:r>
              <w:rPr>
                <w:rFonts w:hint="eastAsia"/>
              </w:rPr>
              <w:t>注意：</w:t>
            </w:r>
          </w:p>
          <w:p w14:paraId="6A3B9BE3">
            <w:pPr>
              <w:overflowPunct w:val="0"/>
              <w:autoSpaceDE w:val="0"/>
              <w:autoSpaceDN w:val="0"/>
              <w:spacing w:before="62" w:beforeLines="20" w:after="62" w:afterLines="20"/>
              <w:ind w:firstLine="0" w:firstLineChars="0"/>
              <w:rPr>
                <w:rFonts w:cs="Arial"/>
              </w:rPr>
            </w:pPr>
            <w:r>
              <w:rPr>
                <w:rFonts w:hint="eastAsia"/>
              </w:rPr>
              <w:t>若存在output</w:t>
            </w:r>
            <w:r>
              <w:t>D</w:t>
            </w:r>
            <w:r>
              <w:rPr>
                <w:rFonts w:hint="eastAsia"/>
              </w:rPr>
              <w:t>evice</w:t>
            </w:r>
            <w:r>
              <w:t>L</w:t>
            </w:r>
            <w:r>
              <w:rPr>
                <w:rFonts w:hint="eastAsia"/>
              </w:rPr>
              <w:t>ist字段，则此字段无效。</w:t>
            </w:r>
          </w:p>
        </w:tc>
      </w:tr>
      <w:tr w14:paraId="59092A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70639DDC">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67576622">
            <w:pPr>
              <w:ind w:firstLine="0" w:firstLineChars="0"/>
            </w:pPr>
            <w:r>
              <w:t>samplingRate</w:t>
            </w:r>
          </w:p>
          <w:p w14:paraId="579BF4C3">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1949D77">
            <w:pPr>
              <w:ind w:firstLine="0" w:firstLineChars="0"/>
              <w:jc w:val="left"/>
            </w:pPr>
            <w:r>
              <w:rPr>
                <w:rFonts w:hint="eastAsia"/>
              </w:rPr>
              <w:t>设备扬声器支持的采样率组成的数值数组，单位为KHz。</w:t>
            </w:r>
          </w:p>
          <w:p w14:paraId="49B106F3">
            <w:pPr>
              <w:ind w:firstLine="0" w:firstLineChars="0"/>
              <w:jc w:val="left"/>
            </w:pPr>
            <w:r>
              <w:rPr>
                <w:rFonts w:hint="eastAsia"/>
              </w:rPr>
              <w:t>取值范围：</w:t>
            </w:r>
          </w:p>
          <w:p w14:paraId="26BBC25A">
            <w:pPr>
              <w:overflowPunct w:val="0"/>
              <w:autoSpaceDE w:val="0"/>
              <w:autoSpaceDN w:val="0"/>
              <w:spacing w:before="62" w:beforeLines="20" w:after="62" w:afterLines="20"/>
              <w:ind w:firstLine="0" w:firstLineChars="0"/>
              <w:rPr>
                <w:rFonts w:cs="Arial"/>
              </w:rPr>
            </w:pPr>
            <w:r>
              <w:rPr>
                <w:rFonts w:hint="eastAsia"/>
              </w:rPr>
              <w:t>当前取值为音频中常用的采样率：8、16、22.05、44.1、48。</w:t>
            </w:r>
          </w:p>
        </w:tc>
      </w:tr>
      <w:tr w14:paraId="238BBA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7C149370">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296D2207">
            <w:pPr>
              <w:ind w:firstLine="0" w:firstLineChars="0"/>
            </w:pPr>
            <w:r>
              <w:t>encode</w:t>
            </w:r>
            <w:r>
              <w:rPr>
                <w:rFonts w:hint="eastAsia"/>
              </w:rPr>
              <w:t>T</w:t>
            </w:r>
            <w:r>
              <w:t>ype</w:t>
            </w:r>
          </w:p>
          <w:p w14:paraId="4DFE11AB">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48CAA59">
            <w:pPr>
              <w:overflowPunct w:val="0"/>
              <w:autoSpaceDE w:val="0"/>
              <w:autoSpaceDN w:val="0"/>
              <w:spacing w:before="62" w:beforeLines="20" w:after="62" w:afterLines="20"/>
              <w:ind w:firstLine="0" w:firstLineChars="0"/>
              <w:rPr>
                <w:rFonts w:cs="Arial"/>
              </w:rPr>
            </w:pPr>
            <w:r>
              <w:rPr>
                <w:rFonts w:hint="eastAsia"/>
              </w:rPr>
              <w:t>设备扬声器支持的音频编码格式，字符串数组，取值为音频中常用的编码格式：AAC、G711、AC3、DTS、G711alaw、G711ulaw、PCM、OPUS、G726、ADPCM。</w:t>
            </w:r>
          </w:p>
        </w:tc>
      </w:tr>
      <w:tr w14:paraId="0CE414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2F4B75D2">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7135B4EA">
            <w:pPr>
              <w:ind w:firstLine="0" w:firstLineChars="0"/>
            </w:pPr>
            <w:r>
              <w:t>encodeTypeSampling</w:t>
            </w:r>
          </w:p>
          <w:p w14:paraId="4D27438C">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2C779A97">
            <w:pPr>
              <w:ind w:firstLine="0" w:firstLineChars="0"/>
              <w:jc w:val="left"/>
            </w:pPr>
            <w:r>
              <w:rPr>
                <w:rFonts w:hint="eastAsia"/>
              </w:rPr>
              <w:t>为保证协议的精准性，去除主观判定的需要，将 encode</w:t>
            </w:r>
            <w:r>
              <w:t>T</w:t>
            </w:r>
            <w:r>
              <w:rPr>
                <w:rFonts w:hint="eastAsia"/>
              </w:rPr>
              <w:t>ype 和 sampling</w:t>
            </w:r>
            <w:r>
              <w:t>R</w:t>
            </w:r>
            <w:r>
              <w:rPr>
                <w:rFonts w:hint="eastAsia"/>
              </w:rPr>
              <w:t>ate 字段结合，定义此字段。</w:t>
            </w:r>
          </w:p>
          <w:p w14:paraId="3F92AA38">
            <w:pPr>
              <w:ind w:firstLine="0" w:firstLineChars="0"/>
              <w:jc w:val="left"/>
            </w:pPr>
          </w:p>
          <w:p w14:paraId="71C179CD">
            <w:pPr>
              <w:ind w:firstLine="0" w:firstLineChars="0"/>
              <w:jc w:val="left"/>
            </w:pPr>
            <w:r>
              <w:rPr>
                <w:rFonts w:hint="eastAsia"/>
              </w:rPr>
              <w:t>此字段用于表示设备扬声器支持的编码类型以及对应的采样率。</w:t>
            </w:r>
          </w:p>
          <w:p w14:paraId="71C451F2">
            <w:pPr>
              <w:ind w:firstLine="0" w:firstLineChars="0"/>
              <w:jc w:val="left"/>
            </w:pPr>
          </w:p>
          <w:p w14:paraId="70F9713C">
            <w:pPr>
              <w:ind w:firstLine="0" w:firstLineChars="0"/>
              <w:jc w:val="left"/>
            </w:pPr>
            <w:r>
              <w:rPr>
                <w:rFonts w:hint="eastAsia"/>
              </w:rPr>
              <w:t>格式固定为：type + '_' + sampling。</w:t>
            </w:r>
          </w:p>
          <w:p w14:paraId="52E8AF5B">
            <w:pPr>
              <w:ind w:firstLine="0" w:firstLineChars="0"/>
              <w:jc w:val="left"/>
            </w:pPr>
          </w:p>
          <w:p w14:paraId="7B22AFAC">
            <w:pPr>
              <w:ind w:firstLine="0" w:firstLineChars="0"/>
              <w:jc w:val="left"/>
            </w:pPr>
            <w:r>
              <w:rPr>
                <w:rFonts w:hint="eastAsia"/>
              </w:rPr>
              <w:t>关于兼容性：</w:t>
            </w:r>
          </w:p>
          <w:p w14:paraId="6435A5C5">
            <w:pPr>
              <w:ind w:firstLine="0" w:firstLineChars="0"/>
              <w:jc w:val="left"/>
            </w:pPr>
            <w:r>
              <w:rPr>
                <w:rFonts w:hint="eastAsia"/>
              </w:rPr>
              <w:t>存在此字段时，优先采用此字段来判断设备支持的编码类型和采样率。</w:t>
            </w:r>
          </w:p>
          <w:p w14:paraId="0464CA51">
            <w:pPr>
              <w:ind w:firstLine="0" w:firstLineChars="0"/>
              <w:jc w:val="left"/>
            </w:pPr>
            <w:r>
              <w:rPr>
                <w:rFonts w:hint="eastAsia"/>
              </w:rPr>
              <w:t>若不存在此字段，默认只解析 encode</w:t>
            </w:r>
            <w:r>
              <w:t>T</w:t>
            </w:r>
            <w:r>
              <w:rPr>
                <w:rFonts w:hint="eastAsia"/>
              </w:rPr>
              <w:t>ype 和 sampling</w:t>
            </w:r>
            <w:r>
              <w:t>R</w:t>
            </w:r>
            <w:r>
              <w:rPr>
                <w:rFonts w:hint="eastAsia"/>
              </w:rPr>
              <w:t>ate 取值数组中的第一个成员，组合作为扬声器支持的编码类型和采样率。</w:t>
            </w:r>
          </w:p>
          <w:p w14:paraId="275CBF06">
            <w:pPr>
              <w:overflowPunct w:val="0"/>
              <w:autoSpaceDE w:val="0"/>
              <w:autoSpaceDN w:val="0"/>
              <w:spacing w:before="62" w:beforeLines="20" w:after="62" w:afterLines="20"/>
              <w:ind w:firstLine="0" w:firstLineChars="0"/>
              <w:rPr>
                <w:rFonts w:cs="Arial"/>
              </w:rPr>
            </w:pPr>
            <w:r>
              <w:rPr>
                <w:rFonts w:hint="eastAsia"/>
              </w:rPr>
              <w:t>原取值范围：["AAC_8", "G711alaw_8",  "G711ulaw_16", "PCM_32"]</w:t>
            </w:r>
          </w:p>
        </w:tc>
      </w:tr>
      <w:tr w14:paraId="2C2EF2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9618703">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4F5E944B">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1747134">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3A9D74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83F75C5">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5C7D4BF4">
            <w:pPr>
              <w:overflowPunct w:val="0"/>
              <w:autoSpaceDE w:val="0"/>
              <w:autoSpaceDN w:val="0"/>
              <w:spacing w:before="62" w:beforeLines="20" w:after="62" w:afterLines="20"/>
              <w:ind w:firstLine="0" w:firstLineChars="0"/>
            </w:pPr>
            <w:r>
              <w:rPr>
                <w:rFonts w:hint="eastAsia"/>
              </w:rPr>
              <w:t>获取扬声器能力集</w:t>
            </w:r>
          </w:p>
        </w:tc>
      </w:tr>
    </w:tbl>
    <w:p w14:paraId="3D739B09">
      <w:pPr>
        <w:ind w:firstLine="420"/>
      </w:pPr>
    </w:p>
    <w:p w14:paraId="7D4AB502">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2BF7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08FFE5CE">
            <w:pPr>
              <w:ind w:firstLine="0" w:firstLineChars="0"/>
              <w:rPr>
                <w:b/>
                <w:bCs/>
              </w:rPr>
            </w:pPr>
            <w:r>
              <w:rPr>
                <w:b/>
                <w:bCs/>
              </w:rPr>
              <w:t>Request:</w:t>
            </w:r>
          </w:p>
          <w:p w14:paraId="278817A2">
            <w:pPr>
              <w:ind w:firstLine="420"/>
            </w:pPr>
            <w:r>
              <w:t>{</w:t>
            </w:r>
          </w:p>
          <w:p w14:paraId="73AAC899">
            <w:pPr>
              <w:ind w:firstLine="829" w:firstLineChars="395"/>
            </w:pPr>
            <w:r>
              <w:t>"qrCode": "16E0091709B04C926",</w:t>
            </w:r>
          </w:p>
          <w:p w14:paraId="7D890115">
            <w:pPr>
              <w:ind w:firstLine="829" w:firstLineChars="395"/>
            </w:pPr>
            <w:r>
              <w:t>"channelId": 1,</w:t>
            </w:r>
          </w:p>
          <w:p w14:paraId="0CE7E43A">
            <w:pPr>
              <w:ind w:firstLine="420"/>
            </w:pPr>
            <w:r>
              <w:t>}</w:t>
            </w:r>
          </w:p>
          <w:p w14:paraId="7D04E3B0">
            <w:pPr>
              <w:ind w:firstLine="0" w:firstLineChars="0"/>
              <w:rPr>
                <w:b/>
                <w:bCs/>
              </w:rPr>
            </w:pPr>
            <w:r>
              <w:rPr>
                <w:b/>
                <w:bCs/>
              </w:rPr>
              <w:t>Response:</w:t>
            </w:r>
          </w:p>
          <w:p w14:paraId="485B91C0">
            <w:pPr>
              <w:ind w:firstLine="420"/>
            </w:pPr>
            <w:r>
              <w:t>{</w:t>
            </w:r>
          </w:p>
          <w:p w14:paraId="5B3C87FB">
            <w:pPr>
              <w:ind w:firstLine="840" w:firstLineChars="400"/>
            </w:pPr>
            <w:r>
              <w:t>"error_code": 0,</w:t>
            </w:r>
          </w:p>
          <w:p w14:paraId="5F92707C">
            <w:pPr>
              <w:ind w:firstLine="840" w:firstLineChars="400"/>
            </w:pPr>
            <w:r>
              <w:t>"</w:t>
            </w:r>
            <w:r>
              <w:rPr>
                <w:rFonts w:hint="eastAsia"/>
              </w:rPr>
              <w:t>result</w:t>
            </w:r>
            <w:r>
              <w:t>": {</w:t>
            </w:r>
          </w:p>
          <w:p w14:paraId="503404EA">
            <w:pPr>
              <w:ind w:firstLine="1260" w:firstLineChars="600"/>
            </w:pPr>
            <w:r>
              <w:t>"mute": "1",</w:t>
            </w:r>
          </w:p>
          <w:p w14:paraId="5A58F8E7">
            <w:pPr>
              <w:ind w:firstLine="1260" w:firstLineChars="600"/>
            </w:pPr>
            <w:r>
              <w:t xml:space="preserve">"volume":"1", </w:t>
            </w:r>
          </w:p>
          <w:p w14:paraId="256BAEA5">
            <w:pPr>
              <w:ind w:firstLine="1260" w:firstLineChars="600"/>
            </w:pPr>
            <w:r>
              <w:t xml:space="preserve">"outputDeviceList":["LineOut","SpeakerOut","Auto"], </w:t>
            </w:r>
          </w:p>
          <w:p w14:paraId="437935A6">
            <w:pPr>
              <w:ind w:firstLine="1260" w:firstLineChars="600"/>
            </w:pPr>
            <w:r>
              <w:t>"outputDeviceType": "1"</w:t>
            </w:r>
          </w:p>
          <w:p w14:paraId="19EFC718">
            <w:pPr>
              <w:ind w:firstLine="1260" w:firstLineChars="600"/>
            </w:pPr>
            <w:r>
              <w:t>"samplingRate": ["8"],</w:t>
            </w:r>
          </w:p>
          <w:p w14:paraId="352D0E9D">
            <w:pPr>
              <w:ind w:firstLine="1260" w:firstLineChars="600"/>
            </w:pPr>
            <w:r>
              <w:t>"encodeType": ["G711alaw"],</w:t>
            </w:r>
          </w:p>
          <w:p w14:paraId="086270A0">
            <w:pPr>
              <w:ind w:firstLine="1260" w:firstLineChars="600"/>
            </w:pPr>
            <w:r>
              <w:t>"encodeTypeSampling": ["AAC_8"],</w:t>
            </w:r>
          </w:p>
          <w:p w14:paraId="3C940703">
            <w:pPr>
              <w:ind w:firstLine="840" w:firstLineChars="400"/>
              <w:rPr>
                <w:rFonts w:hint="eastAsia"/>
              </w:rPr>
            </w:pPr>
            <w:r>
              <w:t>}</w:t>
            </w:r>
          </w:p>
          <w:p w14:paraId="4E912E1B">
            <w:pPr>
              <w:ind w:firstLine="420"/>
            </w:pPr>
            <w:r>
              <w:t>}</w:t>
            </w:r>
          </w:p>
        </w:tc>
      </w:tr>
    </w:tbl>
    <w:p w14:paraId="50418657">
      <w:pPr>
        <w:pStyle w:val="10"/>
      </w:pPr>
      <w:bookmarkStart w:id="377" w:name="_Toc220343569"/>
      <w:r>
        <w:rPr>
          <w:rFonts w:hint="eastAsia"/>
        </w:rPr>
        <w:t>获取扬声器设置</w:t>
      </w:r>
      <w:bookmarkEnd w:id="377"/>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693"/>
        <w:gridCol w:w="4819"/>
      </w:tblGrid>
      <w:tr w14:paraId="24D030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B3BCD32">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8EC30A5">
            <w:pPr>
              <w:overflowPunct w:val="0"/>
              <w:autoSpaceDE w:val="0"/>
              <w:autoSpaceDN w:val="0"/>
              <w:spacing w:before="62" w:beforeLines="20" w:after="62" w:afterLines="20"/>
              <w:ind w:firstLine="0" w:firstLineChars="0"/>
            </w:pPr>
            <w:r>
              <w:rPr>
                <w:rFonts w:hint="eastAsia"/>
              </w:rPr>
              <w:t>内容</w:t>
            </w:r>
          </w:p>
        </w:tc>
      </w:tr>
      <w:tr w14:paraId="14B373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7D94987">
            <w:pPr>
              <w:overflowPunct w:val="0"/>
              <w:autoSpaceDE w:val="0"/>
              <w:autoSpaceDN w:val="0"/>
              <w:spacing w:before="62" w:beforeLines="20" w:after="62" w:afterLines="20"/>
              <w:ind w:firstLine="0" w:firstLineChars="0"/>
            </w:pPr>
            <w:r>
              <w:rPr>
                <w:rFonts w:hint="eastAsia"/>
              </w:rPr>
              <w:t>P</w:t>
            </w:r>
            <w:r>
              <w:t>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896A59B">
            <w:pPr>
              <w:overflowPunct w:val="0"/>
              <w:autoSpaceDE w:val="0"/>
              <w:autoSpaceDN w:val="0"/>
              <w:spacing w:before="62" w:beforeLines="20" w:after="62" w:afterLines="20"/>
              <w:ind w:firstLine="0" w:firstLineChars="0"/>
            </w:pPr>
            <w:r>
              <w:t>/vms/open/deviceConfig/v1/get</w:t>
            </w:r>
            <w:r>
              <w:rPr>
                <w:rFonts w:hint="eastAsia"/>
              </w:rPr>
              <w:t>Speaker</w:t>
            </w:r>
            <w:r>
              <w:t>Config</w:t>
            </w:r>
          </w:p>
        </w:tc>
      </w:tr>
      <w:tr w14:paraId="1B2E2C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24E2764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C94B9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278B692">
            <w:pPr>
              <w:overflowPunct w:val="0"/>
              <w:autoSpaceDE w:val="0"/>
              <w:autoSpaceDN w:val="0"/>
              <w:spacing w:before="62" w:beforeLines="20" w:after="62" w:afterLines="20"/>
              <w:ind w:firstLine="0" w:firstLineChars="0"/>
            </w:pPr>
            <w:r>
              <w:rPr>
                <w:rFonts w:hint="eastAsia"/>
              </w:rPr>
              <w:t>qrCode</w:t>
            </w:r>
          </w:p>
          <w:p w14:paraId="184AA816">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0F38BA76">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434B99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6E3B6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439A5F3">
            <w:pPr>
              <w:overflowPunct w:val="0"/>
              <w:autoSpaceDE w:val="0"/>
              <w:autoSpaceDN w:val="0"/>
              <w:spacing w:before="62" w:beforeLines="20" w:after="62" w:afterLines="20"/>
              <w:ind w:firstLine="0" w:firstLineChars="0"/>
            </w:pPr>
            <w:r>
              <w:t>mac</w:t>
            </w:r>
          </w:p>
          <w:p w14:paraId="187C5079">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7FDE4289">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B611AB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BD280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4AF721F">
            <w:pPr>
              <w:overflowPunct w:val="0"/>
              <w:autoSpaceDE w:val="0"/>
              <w:autoSpaceDN w:val="0"/>
              <w:spacing w:before="62" w:beforeLines="20" w:after="62" w:afterLines="20"/>
              <w:ind w:firstLine="0" w:firstLineChars="0"/>
            </w:pPr>
            <w:r>
              <w:rPr>
                <w:rFonts w:hint="eastAsia"/>
              </w:rPr>
              <w:t>c</w:t>
            </w:r>
            <w:r>
              <w:t>hannelId</w:t>
            </w:r>
          </w:p>
          <w:p w14:paraId="54D2AC3A">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4AA5F6DA">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4B292EB">
            <w:pPr>
              <w:numPr>
                <w:ilvl w:val="0"/>
                <w:numId w:val="9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6C3456F">
            <w:pPr>
              <w:numPr>
                <w:ilvl w:val="0"/>
                <w:numId w:val="91"/>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352E84FF">
            <w:pPr>
              <w:numPr>
                <w:ilvl w:val="0"/>
                <w:numId w:val="91"/>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16DE8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63E7B7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FD06D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46E6EF5D">
            <w:pPr>
              <w:overflowPunct w:val="0"/>
              <w:autoSpaceDE w:val="0"/>
              <w:autoSpaceDN w:val="0"/>
              <w:spacing w:before="62" w:beforeLines="20" w:after="62" w:afterLines="20"/>
              <w:ind w:firstLine="0" w:firstLineChars="0"/>
            </w:pPr>
            <w:r>
              <w:rPr>
                <w:rFonts w:hint="eastAsia"/>
              </w:rPr>
              <w:t>error_code</w:t>
            </w:r>
          </w:p>
          <w:p w14:paraId="770AB840">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399E47C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3ED1C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8" w:hRule="atLeast"/>
        </w:trPr>
        <w:tc>
          <w:tcPr>
            <w:tcW w:w="1560" w:type="dxa"/>
            <w:vMerge w:val="restart"/>
            <w:shd w:val="clear" w:color="auto" w:fill="auto"/>
            <w:noWrap w:val="0"/>
            <w:vAlign w:val="center"/>
          </w:tcPr>
          <w:p w14:paraId="6BBEE5BD">
            <w:pPr>
              <w:overflowPunct w:val="0"/>
              <w:autoSpaceDE w:val="0"/>
              <w:autoSpaceDN w:val="0"/>
              <w:spacing w:before="62" w:beforeLines="20" w:after="62" w:afterLines="20"/>
              <w:ind w:firstLine="0" w:firstLineChars="0"/>
              <w:jc w:val="left"/>
            </w:pPr>
            <w:r>
              <w:rPr>
                <w:rFonts w:hint="eastAsia"/>
              </w:rPr>
              <w:t>result</w:t>
            </w:r>
          </w:p>
          <w:p w14:paraId="7C235FAA">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693" w:type="dxa"/>
            <w:shd w:val="clear" w:color="auto" w:fill="auto"/>
            <w:noWrap w:val="0"/>
            <w:vAlign w:val="center"/>
          </w:tcPr>
          <w:p w14:paraId="75758B58">
            <w:pPr>
              <w:ind w:firstLine="0" w:firstLineChars="0"/>
            </w:pPr>
            <w:r>
              <w:t>mute</w:t>
            </w:r>
          </w:p>
          <w:p w14:paraId="1626117E">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4819" w:type="dxa"/>
            <w:shd w:val="clear" w:color="auto" w:fill="auto"/>
            <w:noWrap w:val="0"/>
            <w:vAlign w:val="center"/>
          </w:tcPr>
          <w:p w14:paraId="0010F0E7">
            <w:pPr>
              <w:ind w:firstLine="0" w:firstLineChars="0"/>
              <w:jc w:val="left"/>
              <w:rPr>
                <w:rFonts w:hint="eastAsia"/>
              </w:rPr>
            </w:pPr>
            <w:r>
              <w:rPr>
                <w:rFonts w:hint="eastAsia"/>
              </w:rPr>
              <w:t>是否开启扬声器静音功能。如果开启表示设备不采集音频。</w:t>
            </w:r>
          </w:p>
          <w:p w14:paraId="1241EEF2">
            <w:pPr>
              <w:ind w:firstLine="0" w:firstLineChars="0"/>
              <w:jc w:val="left"/>
            </w:pPr>
            <w:r>
              <w:rPr>
                <w:rFonts w:hint="eastAsia"/>
              </w:rPr>
              <w:t>仅当扬声器能力集中存在 mute 字段且取值为 1 时，支持该配置。</w:t>
            </w:r>
          </w:p>
          <w:p w14:paraId="5474F4E0">
            <w:pPr>
              <w:ind w:firstLine="0" w:firstLineChars="0"/>
              <w:jc w:val="left"/>
            </w:pPr>
            <w:r>
              <w:rPr>
                <w:rFonts w:hint="eastAsia"/>
              </w:rPr>
              <w:t>取值范围：</w:t>
            </w:r>
          </w:p>
          <w:tbl>
            <w:tblPr>
              <w:tblStyle w:val="58"/>
              <w:tblW w:w="314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031"/>
              <w:tblGridChange w:id="20">
                <w:tblGrid>
                  <w:gridCol w:w="1112"/>
                  <w:gridCol w:w="2031"/>
                </w:tblGrid>
              </w:tblGridChange>
            </w:tblGrid>
            <w:tr w14:paraId="3CC4BB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5148EAF">
                  <w:pPr>
                    <w:overflowPunct w:val="0"/>
                    <w:autoSpaceDE w:val="0"/>
                    <w:autoSpaceDN w:val="0"/>
                    <w:spacing w:before="62" w:beforeLines="20" w:after="62" w:afterLines="20"/>
                    <w:ind w:firstLine="0" w:firstLineChars="0"/>
                  </w:pPr>
                  <w:r>
                    <w:rPr>
                      <w:rFonts w:hint="eastAsia"/>
                    </w:rPr>
                    <w:t>枚举值</w:t>
                  </w:r>
                </w:p>
              </w:tc>
              <w:tc>
                <w:tcPr>
                  <w:tcW w:w="2031" w:type="dxa"/>
                  <w:shd w:val="clear" w:color="auto" w:fill="E7E6E6"/>
                  <w:noWrap w:val="0"/>
                  <w:vAlign w:val="center"/>
                </w:tcPr>
                <w:p w14:paraId="5547CF5A">
                  <w:pPr>
                    <w:overflowPunct w:val="0"/>
                    <w:autoSpaceDE w:val="0"/>
                    <w:autoSpaceDN w:val="0"/>
                    <w:spacing w:before="62" w:beforeLines="20" w:after="62" w:afterLines="20"/>
                    <w:ind w:firstLine="0" w:firstLineChars="0"/>
                  </w:pPr>
                  <w:r>
                    <w:rPr>
                      <w:rFonts w:hint="eastAsia"/>
                    </w:rPr>
                    <w:t>含义</w:t>
                  </w:r>
                </w:p>
              </w:tc>
            </w:tr>
            <w:tr w14:paraId="11260A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A1AF070">
                  <w:pPr>
                    <w:overflowPunct w:val="0"/>
                    <w:autoSpaceDE w:val="0"/>
                    <w:autoSpaceDN w:val="0"/>
                    <w:spacing w:before="62" w:beforeLines="20" w:after="62" w:afterLines="20"/>
                    <w:ind w:firstLine="0" w:firstLineChars="0"/>
                  </w:pPr>
                  <w:r>
                    <w:t>on</w:t>
                  </w:r>
                </w:p>
              </w:tc>
              <w:tc>
                <w:tcPr>
                  <w:tcW w:w="2031" w:type="dxa"/>
                  <w:shd w:val="clear" w:color="auto" w:fill="auto"/>
                  <w:noWrap w:val="0"/>
                  <w:vAlign w:val="center"/>
                </w:tcPr>
                <w:p w14:paraId="5511E9C4">
                  <w:pPr>
                    <w:overflowPunct w:val="0"/>
                    <w:autoSpaceDE w:val="0"/>
                    <w:autoSpaceDN w:val="0"/>
                    <w:spacing w:before="62" w:beforeLines="20" w:after="62" w:afterLines="20"/>
                    <w:ind w:firstLine="0" w:firstLineChars="0"/>
                  </w:pPr>
                  <w:r>
                    <w:rPr>
                      <w:rFonts w:hint="eastAsia"/>
                    </w:rPr>
                    <w:t>已开启扬声器静音</w:t>
                  </w:r>
                </w:p>
              </w:tc>
            </w:tr>
            <w:tr w14:paraId="5FDD4A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B02435A">
                  <w:pPr>
                    <w:overflowPunct w:val="0"/>
                    <w:autoSpaceDE w:val="0"/>
                    <w:autoSpaceDN w:val="0"/>
                    <w:spacing w:before="62" w:beforeLines="20" w:after="62" w:afterLines="20"/>
                    <w:ind w:firstLine="0" w:firstLineChars="0"/>
                  </w:pPr>
                  <w:r>
                    <w:t>off</w:t>
                  </w:r>
                </w:p>
              </w:tc>
              <w:tc>
                <w:tcPr>
                  <w:tcW w:w="2031" w:type="dxa"/>
                  <w:shd w:val="clear" w:color="auto" w:fill="auto"/>
                  <w:noWrap w:val="0"/>
                  <w:vAlign w:val="center"/>
                </w:tcPr>
                <w:p w14:paraId="7DDAE6A9">
                  <w:pPr>
                    <w:overflowPunct w:val="0"/>
                    <w:autoSpaceDE w:val="0"/>
                    <w:autoSpaceDN w:val="0"/>
                    <w:spacing w:before="62" w:beforeLines="20" w:after="62" w:afterLines="20"/>
                    <w:ind w:firstLine="0" w:firstLineChars="0"/>
                  </w:pPr>
                  <w:r>
                    <w:rPr>
                      <w:rFonts w:hint="eastAsia"/>
                    </w:rPr>
                    <w:t>已关闭扬声器静音</w:t>
                  </w:r>
                </w:p>
              </w:tc>
            </w:tr>
          </w:tbl>
          <w:p w14:paraId="5F777502">
            <w:pPr>
              <w:overflowPunct w:val="0"/>
              <w:autoSpaceDE w:val="0"/>
              <w:autoSpaceDN w:val="0"/>
              <w:spacing w:before="62" w:beforeLines="20" w:after="62" w:afterLines="20"/>
              <w:ind w:firstLine="0" w:firstLineChars="0"/>
              <w:rPr>
                <w:rFonts w:hint="eastAsia" w:cs="Arial"/>
              </w:rPr>
            </w:pPr>
          </w:p>
        </w:tc>
      </w:tr>
      <w:tr w14:paraId="518AA2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20DC803A">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3C8D331F">
            <w:pPr>
              <w:ind w:firstLine="0" w:firstLineChars="0"/>
            </w:pPr>
            <w:r>
              <w:t>volume</w:t>
            </w:r>
          </w:p>
          <w:p w14:paraId="766BB6B8">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23AE8B5A">
            <w:pPr>
              <w:ind w:firstLine="0" w:firstLineChars="0"/>
              <w:jc w:val="left"/>
              <w:rPr>
                <w:rFonts w:hint="eastAsia"/>
              </w:rPr>
            </w:pPr>
            <w:r>
              <w:rPr>
                <w:rFonts w:hint="eastAsia"/>
              </w:rPr>
              <w:t>当前扬声器音量。</w:t>
            </w:r>
          </w:p>
          <w:p w14:paraId="294E8203">
            <w:pPr>
              <w:ind w:firstLine="0" w:firstLineChars="0"/>
              <w:jc w:val="left"/>
            </w:pPr>
            <w:r>
              <w:rPr>
                <w:rFonts w:hint="eastAsia"/>
              </w:rPr>
              <w:t>仅当扬声器能力集中存在 volume 字段且取值为 1 时，支持该配置。</w:t>
            </w:r>
          </w:p>
          <w:p w14:paraId="4966344D">
            <w:pPr>
              <w:ind w:firstLine="0" w:firstLineChars="0"/>
              <w:jc w:val="left"/>
              <w:rPr>
                <w:rFonts w:cs="Arial"/>
              </w:rPr>
            </w:pPr>
            <w:r>
              <w:rPr>
                <w:rFonts w:hint="eastAsia"/>
              </w:rPr>
              <w:t>取值范围：[0</w:t>
            </w:r>
            <w:r>
              <w:t>, 100]</w:t>
            </w:r>
          </w:p>
        </w:tc>
      </w:tr>
      <w:tr w14:paraId="0F67C4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6" w:hRule="atLeast"/>
        </w:trPr>
        <w:tc>
          <w:tcPr>
            <w:tcW w:w="1560" w:type="dxa"/>
            <w:vMerge w:val="continue"/>
            <w:shd w:val="clear" w:color="auto" w:fill="auto"/>
            <w:noWrap w:val="0"/>
            <w:vAlign w:val="center"/>
          </w:tcPr>
          <w:p w14:paraId="262463BF">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3F61D68E">
            <w:pPr>
              <w:overflowPunct w:val="0"/>
              <w:autoSpaceDE w:val="0"/>
              <w:autoSpaceDN w:val="0"/>
              <w:spacing w:before="62" w:beforeLines="20" w:after="62" w:afterLines="20"/>
              <w:ind w:firstLine="0" w:firstLineChars="0"/>
              <w:rPr>
                <w:color w:val="767171"/>
              </w:rPr>
            </w:pPr>
            <w:r>
              <w:t>output</w:t>
            </w:r>
            <w:r>
              <w:rPr>
                <w:rFonts w:hint="eastAsia"/>
              </w:rPr>
              <w:t>D</w:t>
            </w:r>
            <w:r>
              <w:t>eviceType</w:t>
            </w:r>
            <w:r>
              <w:rPr>
                <w:color w:val="767171"/>
              </w:rPr>
              <w:t xml:space="preserve"> </w:t>
            </w:r>
          </w:p>
          <w:p w14:paraId="2E5D3EAF">
            <w:pPr>
              <w:overflowPunct w:val="0"/>
              <w:autoSpaceDE w:val="0"/>
              <w:autoSpaceDN w:val="0"/>
              <w:spacing w:before="62" w:beforeLines="20" w:after="62" w:afterLines="20"/>
              <w:ind w:firstLine="0" w:firstLineChars="0"/>
              <w:rPr>
                <w:rFonts w:cs="Arial"/>
              </w:rPr>
            </w:pPr>
            <w:r>
              <w:rPr>
                <w:color w:val="767171"/>
              </w:rPr>
              <w:t>string</w:t>
            </w:r>
          </w:p>
        </w:tc>
        <w:tc>
          <w:tcPr>
            <w:tcW w:w="4819" w:type="dxa"/>
            <w:shd w:val="clear" w:color="auto" w:fill="auto"/>
            <w:noWrap w:val="0"/>
            <w:vAlign w:val="center"/>
          </w:tcPr>
          <w:p w14:paraId="127FD6B4">
            <w:pPr>
              <w:ind w:firstLine="0" w:firstLineChars="0"/>
              <w:jc w:val="left"/>
            </w:pPr>
            <w:r>
              <w:rPr>
                <w:rFonts w:hint="eastAsia"/>
              </w:rPr>
              <w:t>当前所选音频输出设备。</w:t>
            </w:r>
          </w:p>
          <w:p w14:paraId="3F7EA48E">
            <w:pPr>
              <w:ind w:firstLine="0" w:firstLineChars="0"/>
              <w:jc w:val="left"/>
            </w:pPr>
            <w:r>
              <w:rPr>
                <w:rFonts w:hint="eastAsia"/>
              </w:rPr>
              <w:t>取值范围：</w:t>
            </w:r>
          </w:p>
          <w:tbl>
            <w:tblPr>
              <w:tblStyle w:val="58"/>
              <w:tblW w:w="257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00"/>
              <w:gridCol w:w="1276"/>
            </w:tblGrid>
            <w:tr w14:paraId="1A6A2C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300" w:type="dxa"/>
                  <w:shd w:val="clear" w:color="auto" w:fill="E7E6E6"/>
                  <w:noWrap w:val="0"/>
                  <w:vAlign w:val="center"/>
                </w:tcPr>
                <w:p w14:paraId="13B69188">
                  <w:pPr>
                    <w:overflowPunct w:val="0"/>
                    <w:autoSpaceDE w:val="0"/>
                    <w:autoSpaceDN w:val="0"/>
                    <w:spacing w:before="62" w:beforeLines="20" w:after="62" w:afterLines="20"/>
                    <w:ind w:firstLine="0" w:firstLineChars="0"/>
                  </w:pPr>
                  <w:r>
                    <w:rPr>
                      <w:rFonts w:hint="eastAsia"/>
                    </w:rPr>
                    <w:t>枚举值</w:t>
                  </w:r>
                </w:p>
              </w:tc>
              <w:tc>
                <w:tcPr>
                  <w:tcW w:w="1276" w:type="dxa"/>
                  <w:shd w:val="clear" w:color="auto" w:fill="E7E6E6"/>
                  <w:noWrap w:val="0"/>
                  <w:vAlign w:val="center"/>
                </w:tcPr>
                <w:p w14:paraId="49B1A2E6">
                  <w:pPr>
                    <w:overflowPunct w:val="0"/>
                    <w:autoSpaceDE w:val="0"/>
                    <w:autoSpaceDN w:val="0"/>
                    <w:spacing w:before="62" w:beforeLines="20" w:after="62" w:afterLines="20"/>
                    <w:ind w:firstLine="0" w:firstLineChars="0"/>
                  </w:pPr>
                  <w:r>
                    <w:rPr>
                      <w:rFonts w:hint="eastAsia"/>
                    </w:rPr>
                    <w:t>含义</w:t>
                  </w:r>
                </w:p>
              </w:tc>
            </w:tr>
            <w:tr w14:paraId="3DA611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300" w:type="dxa"/>
                  <w:shd w:val="clear" w:color="auto" w:fill="auto"/>
                  <w:noWrap w:val="0"/>
                  <w:vAlign w:val="center"/>
                </w:tcPr>
                <w:p w14:paraId="71608F64">
                  <w:pPr>
                    <w:overflowPunct w:val="0"/>
                    <w:autoSpaceDE w:val="0"/>
                    <w:autoSpaceDN w:val="0"/>
                    <w:spacing w:before="62" w:beforeLines="20" w:after="62" w:afterLines="20"/>
                    <w:ind w:firstLine="0" w:firstLineChars="0"/>
                  </w:pPr>
                  <w:r>
                    <w:rPr>
                      <w:rFonts w:hint="eastAsia"/>
                    </w:rPr>
                    <w:t>LineOut</w:t>
                  </w:r>
                </w:p>
              </w:tc>
              <w:tc>
                <w:tcPr>
                  <w:tcW w:w="1276" w:type="dxa"/>
                  <w:shd w:val="clear" w:color="auto" w:fill="auto"/>
                  <w:noWrap w:val="0"/>
                  <w:vAlign w:val="center"/>
                </w:tcPr>
                <w:p w14:paraId="54A6E18A">
                  <w:pPr>
                    <w:overflowPunct w:val="0"/>
                    <w:autoSpaceDE w:val="0"/>
                    <w:autoSpaceDN w:val="0"/>
                    <w:spacing w:before="62" w:beforeLines="20" w:after="62" w:afterLines="20"/>
                    <w:ind w:firstLine="0" w:firstLineChars="0"/>
                  </w:pPr>
                  <w:r>
                    <w:rPr>
                      <w:rFonts w:hint="eastAsia"/>
                    </w:rPr>
                    <w:t>外接扬声器</w:t>
                  </w:r>
                </w:p>
              </w:tc>
            </w:tr>
            <w:tr w14:paraId="31487F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00" w:type="dxa"/>
                  <w:shd w:val="clear" w:color="auto" w:fill="auto"/>
                  <w:noWrap w:val="0"/>
                  <w:vAlign w:val="center"/>
                </w:tcPr>
                <w:p w14:paraId="308538EA">
                  <w:pPr>
                    <w:overflowPunct w:val="0"/>
                    <w:autoSpaceDE w:val="0"/>
                    <w:autoSpaceDN w:val="0"/>
                    <w:spacing w:before="62" w:beforeLines="20" w:after="62" w:afterLines="20"/>
                    <w:ind w:firstLine="0" w:firstLineChars="0"/>
                  </w:pPr>
                  <w:r>
                    <w:rPr>
                      <w:rFonts w:hint="eastAsia"/>
                    </w:rPr>
                    <w:t>SpeakerOut</w:t>
                  </w:r>
                </w:p>
              </w:tc>
              <w:tc>
                <w:tcPr>
                  <w:tcW w:w="1276" w:type="dxa"/>
                  <w:shd w:val="clear" w:color="auto" w:fill="auto"/>
                  <w:noWrap w:val="0"/>
                  <w:vAlign w:val="center"/>
                </w:tcPr>
                <w:p w14:paraId="54EDBA5E">
                  <w:pPr>
                    <w:overflowPunct w:val="0"/>
                    <w:autoSpaceDE w:val="0"/>
                    <w:autoSpaceDN w:val="0"/>
                    <w:spacing w:before="62" w:beforeLines="20" w:after="62" w:afterLines="20"/>
                    <w:ind w:firstLine="0" w:firstLineChars="0"/>
                  </w:pPr>
                  <w:r>
                    <w:rPr>
                      <w:rFonts w:hint="eastAsia"/>
                    </w:rPr>
                    <w:t>内置扬声器</w:t>
                  </w:r>
                </w:p>
              </w:tc>
            </w:tr>
            <w:tr w14:paraId="117EE9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00" w:type="dxa"/>
                  <w:shd w:val="clear" w:color="auto" w:fill="auto"/>
                  <w:noWrap w:val="0"/>
                  <w:vAlign w:val="center"/>
                </w:tcPr>
                <w:p w14:paraId="56BCE76F">
                  <w:pPr>
                    <w:overflowPunct w:val="0"/>
                    <w:autoSpaceDE w:val="0"/>
                    <w:autoSpaceDN w:val="0"/>
                    <w:spacing w:before="62" w:beforeLines="20" w:after="62" w:afterLines="20"/>
                    <w:ind w:firstLine="0" w:firstLineChars="0"/>
                  </w:pPr>
                  <w:r>
                    <w:rPr>
                      <w:rFonts w:hint="eastAsia"/>
                    </w:rPr>
                    <w:t>Auto</w:t>
                  </w:r>
                </w:p>
              </w:tc>
              <w:tc>
                <w:tcPr>
                  <w:tcW w:w="1276" w:type="dxa"/>
                  <w:shd w:val="clear" w:color="auto" w:fill="auto"/>
                  <w:noWrap w:val="0"/>
                  <w:vAlign w:val="center"/>
                </w:tcPr>
                <w:p w14:paraId="00936C3F">
                  <w:pPr>
                    <w:overflowPunct w:val="0"/>
                    <w:autoSpaceDE w:val="0"/>
                    <w:autoSpaceDN w:val="0"/>
                    <w:spacing w:before="62" w:beforeLines="20" w:after="62" w:afterLines="20"/>
                    <w:ind w:firstLine="0" w:firstLineChars="0"/>
                    <w:rPr>
                      <w:rFonts w:hint="eastAsia"/>
                    </w:rPr>
                  </w:pPr>
                  <w:r>
                    <w:rPr>
                      <w:rFonts w:hint="eastAsia"/>
                    </w:rPr>
                    <w:t>自动检测</w:t>
                  </w:r>
                </w:p>
              </w:tc>
            </w:tr>
          </w:tbl>
          <w:p w14:paraId="34E39622">
            <w:pPr>
              <w:overflowPunct w:val="0"/>
              <w:autoSpaceDE w:val="0"/>
              <w:autoSpaceDN w:val="0"/>
              <w:spacing w:before="62" w:beforeLines="20" w:after="62" w:afterLines="20"/>
              <w:ind w:firstLine="0" w:firstLineChars="0"/>
              <w:rPr>
                <w:rFonts w:hint="eastAsia" w:cs="Arial"/>
              </w:rPr>
            </w:pPr>
          </w:p>
        </w:tc>
      </w:tr>
      <w:tr w14:paraId="0B72A4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23C3AB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2A317EC5">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517AD5E3">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2CF68E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BE0D50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28C89A08">
            <w:pPr>
              <w:overflowPunct w:val="0"/>
              <w:autoSpaceDE w:val="0"/>
              <w:autoSpaceDN w:val="0"/>
              <w:spacing w:before="62" w:beforeLines="20" w:after="62" w:afterLines="20"/>
              <w:ind w:firstLine="0" w:firstLineChars="0"/>
            </w:pPr>
            <w:r>
              <w:rPr>
                <w:rFonts w:hint="eastAsia"/>
              </w:rPr>
              <w:t>获取扬声器设置</w:t>
            </w:r>
          </w:p>
        </w:tc>
      </w:tr>
    </w:tbl>
    <w:p w14:paraId="3013D806">
      <w:pPr>
        <w:ind w:firstLine="420"/>
      </w:pPr>
    </w:p>
    <w:p w14:paraId="69DFC954">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0521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5F64C743">
            <w:pPr>
              <w:ind w:firstLine="0" w:firstLineChars="0"/>
              <w:rPr>
                <w:b/>
                <w:bCs/>
              </w:rPr>
            </w:pPr>
            <w:r>
              <w:rPr>
                <w:b/>
                <w:bCs/>
              </w:rPr>
              <w:t>Request:</w:t>
            </w:r>
          </w:p>
          <w:p w14:paraId="1C27BF01">
            <w:pPr>
              <w:ind w:firstLine="420"/>
            </w:pPr>
            <w:r>
              <w:t>{</w:t>
            </w:r>
          </w:p>
          <w:p w14:paraId="1E9E99A0">
            <w:pPr>
              <w:ind w:firstLine="829" w:firstLineChars="395"/>
            </w:pPr>
            <w:r>
              <w:t>"qrCode": "16E0091709B04C926",</w:t>
            </w:r>
          </w:p>
          <w:p w14:paraId="07D18C27">
            <w:pPr>
              <w:ind w:firstLine="829" w:firstLineChars="395"/>
            </w:pPr>
            <w:r>
              <w:t>"channelId": 1,</w:t>
            </w:r>
          </w:p>
          <w:p w14:paraId="4A1FFB2E">
            <w:pPr>
              <w:ind w:firstLine="420"/>
            </w:pPr>
            <w:r>
              <w:t>}</w:t>
            </w:r>
          </w:p>
          <w:p w14:paraId="3791FB52">
            <w:pPr>
              <w:ind w:firstLine="0" w:firstLineChars="0"/>
              <w:rPr>
                <w:b/>
                <w:bCs/>
              </w:rPr>
            </w:pPr>
            <w:r>
              <w:rPr>
                <w:b/>
                <w:bCs/>
              </w:rPr>
              <w:t>Response:</w:t>
            </w:r>
          </w:p>
          <w:p w14:paraId="77BCD8A1">
            <w:pPr>
              <w:ind w:firstLine="420"/>
            </w:pPr>
            <w:r>
              <w:t>{</w:t>
            </w:r>
          </w:p>
          <w:p w14:paraId="3F915FFE">
            <w:pPr>
              <w:ind w:firstLine="840" w:firstLineChars="400"/>
            </w:pPr>
            <w:r>
              <w:t>"error_code": 0,</w:t>
            </w:r>
          </w:p>
          <w:p w14:paraId="567DC498">
            <w:pPr>
              <w:ind w:firstLine="840" w:firstLineChars="400"/>
            </w:pPr>
            <w:r>
              <w:t>"</w:t>
            </w:r>
            <w:r>
              <w:rPr>
                <w:rFonts w:hint="eastAsia"/>
              </w:rPr>
              <w:t>result</w:t>
            </w:r>
            <w:r>
              <w:t>": {</w:t>
            </w:r>
          </w:p>
          <w:p w14:paraId="568CE835">
            <w:pPr>
              <w:ind w:firstLine="1260" w:firstLineChars="600"/>
            </w:pPr>
            <w:r>
              <w:t>"mute": "off",</w:t>
            </w:r>
          </w:p>
          <w:p w14:paraId="1B0602D5">
            <w:pPr>
              <w:ind w:firstLine="1260" w:firstLineChars="600"/>
            </w:pPr>
            <w:r>
              <w:t xml:space="preserve">"volume":"50", </w:t>
            </w:r>
          </w:p>
          <w:p w14:paraId="7D18568E">
            <w:pPr>
              <w:ind w:firstLine="1260" w:firstLineChars="600"/>
            </w:pPr>
            <w:r>
              <w:t>"outputDeviceType": "LineOut"</w:t>
            </w:r>
          </w:p>
          <w:p w14:paraId="2BA8435F">
            <w:pPr>
              <w:ind w:firstLine="840" w:firstLineChars="400"/>
              <w:rPr>
                <w:rFonts w:hint="eastAsia"/>
              </w:rPr>
            </w:pPr>
            <w:r>
              <w:t>}</w:t>
            </w:r>
          </w:p>
          <w:p w14:paraId="46C972FB">
            <w:pPr>
              <w:ind w:firstLine="420"/>
            </w:pPr>
            <w:r>
              <w:t>}</w:t>
            </w:r>
          </w:p>
        </w:tc>
      </w:tr>
    </w:tbl>
    <w:p w14:paraId="0509C534">
      <w:pPr>
        <w:pStyle w:val="10"/>
      </w:pPr>
      <w:bookmarkStart w:id="378" w:name="_Ref175320033"/>
      <w:bookmarkStart w:id="379" w:name="_Toc220343570"/>
      <w:r>
        <w:rPr>
          <w:rFonts w:hint="eastAsia"/>
        </w:rPr>
        <w:t>设置扬声器参数</w:t>
      </w:r>
      <w:bookmarkEnd w:id="378"/>
      <w:bookmarkEnd w:id="379"/>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43"/>
        <w:gridCol w:w="7229"/>
      </w:tblGrid>
      <w:tr w14:paraId="3098A5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93BA5F7">
            <w:pPr>
              <w:overflowPunct w:val="0"/>
              <w:autoSpaceDE w:val="0"/>
              <w:autoSpaceDN w:val="0"/>
              <w:spacing w:before="62" w:beforeLines="20" w:after="62" w:afterLines="20"/>
              <w:ind w:firstLine="0" w:firstLineChars="0"/>
            </w:pPr>
            <w:r>
              <w:rPr>
                <w:rFonts w:hint="eastAsia"/>
              </w:rPr>
              <w:t>名称</w:t>
            </w:r>
          </w:p>
        </w:tc>
        <w:tc>
          <w:tcPr>
            <w:tcW w:w="722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E5FE5F3">
            <w:pPr>
              <w:overflowPunct w:val="0"/>
              <w:autoSpaceDE w:val="0"/>
              <w:autoSpaceDN w:val="0"/>
              <w:spacing w:before="62" w:beforeLines="20" w:after="62" w:afterLines="20"/>
              <w:ind w:firstLine="0" w:firstLineChars="0"/>
            </w:pPr>
            <w:r>
              <w:rPr>
                <w:rFonts w:hint="eastAsia"/>
              </w:rPr>
              <w:t>内容</w:t>
            </w:r>
          </w:p>
        </w:tc>
      </w:tr>
      <w:tr w14:paraId="5DD6FB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321088A">
            <w:pPr>
              <w:overflowPunct w:val="0"/>
              <w:autoSpaceDE w:val="0"/>
              <w:autoSpaceDN w:val="0"/>
              <w:spacing w:before="62" w:beforeLines="20" w:after="62" w:afterLines="20"/>
              <w:ind w:firstLine="0" w:firstLineChars="0"/>
            </w:pPr>
            <w:r>
              <w:rPr>
                <w:rFonts w:hint="eastAsia"/>
              </w:rPr>
              <w:t>P</w:t>
            </w:r>
            <w:r>
              <w:t>ath</w:t>
            </w:r>
          </w:p>
        </w:tc>
        <w:tc>
          <w:tcPr>
            <w:tcW w:w="722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E417CC">
            <w:pPr>
              <w:overflowPunct w:val="0"/>
              <w:autoSpaceDE w:val="0"/>
              <w:autoSpaceDN w:val="0"/>
              <w:spacing w:before="62" w:beforeLines="20" w:after="62" w:afterLines="20"/>
              <w:ind w:firstLine="0" w:firstLineChars="0"/>
            </w:pPr>
            <w:r>
              <w:t>/vms/open/deviceConfig/v1/</w:t>
            </w:r>
            <w:r>
              <w:rPr>
                <w:rFonts w:hint="eastAsia"/>
              </w:rPr>
              <w:t>s</w:t>
            </w:r>
            <w:r>
              <w:t>et</w:t>
            </w:r>
            <w:r>
              <w:rPr>
                <w:rFonts w:hint="eastAsia"/>
              </w:rPr>
              <w:t>Speaker</w:t>
            </w:r>
            <w:r>
              <w:t>Config</w:t>
            </w:r>
          </w:p>
        </w:tc>
      </w:tr>
      <w:tr w14:paraId="43AD92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72425B2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5FD6B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6DBBDD62">
            <w:pPr>
              <w:overflowPunct w:val="0"/>
              <w:autoSpaceDE w:val="0"/>
              <w:autoSpaceDN w:val="0"/>
              <w:spacing w:before="62" w:beforeLines="20" w:after="62" w:afterLines="20"/>
              <w:ind w:firstLine="0" w:firstLineChars="0"/>
            </w:pPr>
            <w:r>
              <w:rPr>
                <w:rFonts w:hint="eastAsia"/>
              </w:rPr>
              <w:t>qrCode</w:t>
            </w:r>
          </w:p>
          <w:p w14:paraId="4171031F">
            <w:pPr>
              <w:overflowPunct w:val="0"/>
              <w:autoSpaceDE w:val="0"/>
              <w:autoSpaceDN w:val="0"/>
              <w:spacing w:before="62" w:beforeLines="20" w:after="62" w:afterLines="20"/>
              <w:ind w:firstLine="0" w:firstLineChars="0"/>
            </w:pPr>
            <w:r>
              <w:rPr>
                <w:color w:val="767171"/>
              </w:rPr>
              <w:t>string</w:t>
            </w:r>
          </w:p>
        </w:tc>
        <w:tc>
          <w:tcPr>
            <w:tcW w:w="7229" w:type="dxa"/>
            <w:shd w:val="clear" w:color="auto" w:fill="auto"/>
            <w:noWrap w:val="0"/>
            <w:vAlign w:val="center"/>
          </w:tcPr>
          <w:p w14:paraId="6BACCBB0">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11D6F4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B4254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2BAE48E4">
            <w:pPr>
              <w:overflowPunct w:val="0"/>
              <w:autoSpaceDE w:val="0"/>
              <w:autoSpaceDN w:val="0"/>
              <w:spacing w:before="62" w:beforeLines="20" w:after="62" w:afterLines="20"/>
              <w:ind w:firstLine="0" w:firstLineChars="0"/>
            </w:pPr>
            <w:r>
              <w:t>mac</w:t>
            </w:r>
          </w:p>
          <w:p w14:paraId="6DE757A4">
            <w:pPr>
              <w:overflowPunct w:val="0"/>
              <w:autoSpaceDE w:val="0"/>
              <w:autoSpaceDN w:val="0"/>
              <w:spacing w:before="62" w:beforeLines="20" w:after="62" w:afterLines="20"/>
              <w:ind w:firstLine="0" w:firstLineChars="0"/>
            </w:pPr>
            <w:r>
              <w:rPr>
                <w:color w:val="767171"/>
              </w:rPr>
              <w:t>string</w:t>
            </w:r>
          </w:p>
        </w:tc>
        <w:tc>
          <w:tcPr>
            <w:tcW w:w="7229" w:type="dxa"/>
            <w:shd w:val="clear" w:color="auto" w:fill="auto"/>
            <w:noWrap w:val="0"/>
            <w:vAlign w:val="center"/>
          </w:tcPr>
          <w:p w14:paraId="230DE203">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FC56A6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C0EFE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57D676AC">
            <w:pPr>
              <w:overflowPunct w:val="0"/>
              <w:autoSpaceDE w:val="0"/>
              <w:autoSpaceDN w:val="0"/>
              <w:spacing w:before="62" w:beforeLines="20" w:after="62" w:afterLines="20"/>
              <w:ind w:firstLine="0" w:firstLineChars="0"/>
            </w:pPr>
            <w:r>
              <w:rPr>
                <w:rFonts w:hint="eastAsia"/>
              </w:rPr>
              <w:t>c</w:t>
            </w:r>
            <w:r>
              <w:t>hannelId</w:t>
            </w:r>
          </w:p>
          <w:p w14:paraId="400378B2">
            <w:pPr>
              <w:overflowPunct w:val="0"/>
              <w:autoSpaceDE w:val="0"/>
              <w:autoSpaceDN w:val="0"/>
              <w:spacing w:before="62" w:beforeLines="20" w:after="62" w:afterLines="20"/>
              <w:ind w:firstLine="0" w:firstLineChars="0"/>
            </w:pPr>
            <w:r>
              <w:rPr>
                <w:rFonts w:hint="eastAsia"/>
                <w:color w:val="767171"/>
              </w:rPr>
              <w:t>int</w:t>
            </w:r>
          </w:p>
        </w:tc>
        <w:tc>
          <w:tcPr>
            <w:tcW w:w="7229" w:type="dxa"/>
            <w:shd w:val="clear" w:color="auto" w:fill="auto"/>
            <w:noWrap w:val="0"/>
            <w:vAlign w:val="center"/>
          </w:tcPr>
          <w:p w14:paraId="0B804DFB">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9A3578C">
            <w:pPr>
              <w:numPr>
                <w:ilvl w:val="0"/>
                <w:numId w:val="92"/>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06C54CF">
            <w:pPr>
              <w:numPr>
                <w:ilvl w:val="0"/>
                <w:numId w:val="92"/>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04905C83">
            <w:pPr>
              <w:numPr>
                <w:ilvl w:val="0"/>
                <w:numId w:val="92"/>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3923D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07E98CB5">
            <w:pPr>
              <w:ind w:firstLine="0" w:firstLineChars="0"/>
            </w:pPr>
            <w:r>
              <w:t>mute</w:t>
            </w:r>
          </w:p>
          <w:p w14:paraId="4F6E2A7A">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7229" w:type="dxa"/>
            <w:shd w:val="clear" w:color="auto" w:fill="auto"/>
            <w:noWrap w:val="0"/>
            <w:vAlign w:val="center"/>
          </w:tcPr>
          <w:p w14:paraId="793495E6">
            <w:pPr>
              <w:ind w:firstLine="0" w:firstLineChars="0"/>
              <w:jc w:val="left"/>
              <w:rPr>
                <w:rFonts w:hint="eastAsia"/>
              </w:rPr>
            </w:pPr>
            <w:r>
              <w:rPr>
                <w:rFonts w:hint="eastAsia"/>
              </w:rPr>
              <w:t>【可选】是否开启扬声器静音功能。如果开启表示设备不采集音频。</w:t>
            </w:r>
          </w:p>
          <w:p w14:paraId="0C8F10E6">
            <w:pPr>
              <w:ind w:firstLine="0" w:firstLineChars="0"/>
              <w:jc w:val="left"/>
            </w:pPr>
            <w:r>
              <w:rPr>
                <w:rFonts w:hint="eastAsia"/>
              </w:rPr>
              <w:t>仅当扬声器能力集中存在 mute 字段且取值为 1 时，支持该配置。</w:t>
            </w:r>
          </w:p>
          <w:p w14:paraId="16F3C324">
            <w:pPr>
              <w:ind w:firstLine="0" w:firstLineChars="0"/>
              <w:jc w:val="left"/>
            </w:pPr>
            <w:r>
              <w:rPr>
                <w:rFonts w:hint="eastAsia"/>
              </w:rPr>
              <w:t>取值范围：</w:t>
            </w:r>
          </w:p>
          <w:tbl>
            <w:tblPr>
              <w:tblStyle w:val="58"/>
              <w:tblW w:w="314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031"/>
              <w:tblGridChange w:id="21">
                <w:tblGrid>
                  <w:gridCol w:w="1112"/>
                  <w:gridCol w:w="2031"/>
                </w:tblGrid>
              </w:tblGridChange>
            </w:tblGrid>
            <w:tr w14:paraId="73C68D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2F6ACF5">
                  <w:pPr>
                    <w:overflowPunct w:val="0"/>
                    <w:autoSpaceDE w:val="0"/>
                    <w:autoSpaceDN w:val="0"/>
                    <w:spacing w:before="62" w:beforeLines="20" w:after="62" w:afterLines="20"/>
                    <w:ind w:firstLine="0" w:firstLineChars="0"/>
                  </w:pPr>
                  <w:r>
                    <w:rPr>
                      <w:rFonts w:hint="eastAsia"/>
                    </w:rPr>
                    <w:t>枚举值</w:t>
                  </w:r>
                </w:p>
              </w:tc>
              <w:tc>
                <w:tcPr>
                  <w:tcW w:w="2031" w:type="dxa"/>
                  <w:shd w:val="clear" w:color="auto" w:fill="E7E6E6"/>
                  <w:noWrap w:val="0"/>
                  <w:vAlign w:val="center"/>
                </w:tcPr>
                <w:p w14:paraId="32CD87ED">
                  <w:pPr>
                    <w:overflowPunct w:val="0"/>
                    <w:autoSpaceDE w:val="0"/>
                    <w:autoSpaceDN w:val="0"/>
                    <w:spacing w:before="62" w:beforeLines="20" w:after="62" w:afterLines="20"/>
                    <w:ind w:firstLine="0" w:firstLineChars="0"/>
                  </w:pPr>
                  <w:r>
                    <w:rPr>
                      <w:rFonts w:hint="eastAsia"/>
                    </w:rPr>
                    <w:t>含义</w:t>
                  </w:r>
                </w:p>
              </w:tc>
            </w:tr>
            <w:tr w14:paraId="14FCEA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64B8BB3">
                  <w:pPr>
                    <w:overflowPunct w:val="0"/>
                    <w:autoSpaceDE w:val="0"/>
                    <w:autoSpaceDN w:val="0"/>
                    <w:spacing w:before="62" w:beforeLines="20" w:after="62" w:afterLines="20"/>
                    <w:ind w:firstLine="0" w:firstLineChars="0"/>
                  </w:pPr>
                  <w:r>
                    <w:t>on</w:t>
                  </w:r>
                </w:p>
              </w:tc>
              <w:tc>
                <w:tcPr>
                  <w:tcW w:w="2031" w:type="dxa"/>
                  <w:shd w:val="clear" w:color="auto" w:fill="auto"/>
                  <w:noWrap w:val="0"/>
                  <w:vAlign w:val="center"/>
                </w:tcPr>
                <w:p w14:paraId="0B85B636">
                  <w:pPr>
                    <w:overflowPunct w:val="0"/>
                    <w:autoSpaceDE w:val="0"/>
                    <w:autoSpaceDN w:val="0"/>
                    <w:spacing w:before="62" w:beforeLines="20" w:after="62" w:afterLines="20"/>
                    <w:ind w:firstLine="0" w:firstLineChars="0"/>
                  </w:pPr>
                  <w:r>
                    <w:rPr>
                      <w:rFonts w:hint="eastAsia"/>
                    </w:rPr>
                    <w:t>开启扬声器静音</w:t>
                  </w:r>
                </w:p>
              </w:tc>
            </w:tr>
            <w:tr w14:paraId="6A53C5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98B213D">
                  <w:pPr>
                    <w:overflowPunct w:val="0"/>
                    <w:autoSpaceDE w:val="0"/>
                    <w:autoSpaceDN w:val="0"/>
                    <w:spacing w:before="62" w:beforeLines="20" w:after="62" w:afterLines="20"/>
                    <w:ind w:firstLine="0" w:firstLineChars="0"/>
                  </w:pPr>
                  <w:r>
                    <w:t>off</w:t>
                  </w:r>
                </w:p>
              </w:tc>
              <w:tc>
                <w:tcPr>
                  <w:tcW w:w="2031" w:type="dxa"/>
                  <w:shd w:val="clear" w:color="auto" w:fill="auto"/>
                  <w:noWrap w:val="0"/>
                  <w:vAlign w:val="center"/>
                </w:tcPr>
                <w:p w14:paraId="3CE9E092">
                  <w:pPr>
                    <w:overflowPunct w:val="0"/>
                    <w:autoSpaceDE w:val="0"/>
                    <w:autoSpaceDN w:val="0"/>
                    <w:spacing w:before="62" w:beforeLines="20" w:after="62" w:afterLines="20"/>
                    <w:ind w:firstLine="0" w:firstLineChars="0"/>
                  </w:pPr>
                  <w:r>
                    <w:rPr>
                      <w:rFonts w:hint="eastAsia"/>
                    </w:rPr>
                    <w:t>关闭扬声器静音</w:t>
                  </w:r>
                </w:p>
              </w:tc>
            </w:tr>
          </w:tbl>
          <w:p w14:paraId="3C7A6B74">
            <w:pPr>
              <w:overflowPunct w:val="0"/>
              <w:autoSpaceDE w:val="0"/>
              <w:autoSpaceDN w:val="0"/>
              <w:adjustRightInd/>
              <w:spacing w:before="62" w:beforeLines="20" w:after="62" w:afterLines="20" w:line="240" w:lineRule="auto"/>
              <w:ind w:firstLine="0" w:firstLineChars="0"/>
              <w:rPr>
                <w:rFonts w:hint="eastAsia"/>
                <w:szCs w:val="22"/>
              </w:rPr>
            </w:pPr>
          </w:p>
        </w:tc>
      </w:tr>
      <w:tr w14:paraId="7F8F0F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248E3EC9">
            <w:pPr>
              <w:ind w:firstLine="0" w:firstLineChars="0"/>
            </w:pPr>
            <w:r>
              <w:t>volume</w:t>
            </w:r>
          </w:p>
          <w:p w14:paraId="732E94E9">
            <w:pPr>
              <w:overflowPunct w:val="0"/>
              <w:autoSpaceDE w:val="0"/>
              <w:autoSpaceDN w:val="0"/>
              <w:spacing w:before="62" w:beforeLines="20" w:after="62" w:afterLines="20"/>
              <w:ind w:firstLine="0" w:firstLineChars="0"/>
              <w:rPr>
                <w:rFonts w:hint="eastAsia"/>
              </w:rPr>
            </w:pPr>
            <w:r>
              <w:rPr>
                <w:color w:val="767171"/>
              </w:rPr>
              <w:t>string</w:t>
            </w:r>
          </w:p>
        </w:tc>
        <w:tc>
          <w:tcPr>
            <w:tcW w:w="7229" w:type="dxa"/>
            <w:shd w:val="clear" w:color="auto" w:fill="auto"/>
            <w:noWrap w:val="0"/>
            <w:vAlign w:val="center"/>
          </w:tcPr>
          <w:p w14:paraId="2D23BF71">
            <w:pPr>
              <w:ind w:firstLine="0" w:firstLineChars="0"/>
              <w:jc w:val="left"/>
              <w:rPr>
                <w:rFonts w:hint="eastAsia"/>
              </w:rPr>
            </w:pPr>
            <w:r>
              <w:rPr>
                <w:rFonts w:hint="eastAsia"/>
              </w:rPr>
              <w:t>【可选】当前扬声器音量。</w:t>
            </w:r>
          </w:p>
          <w:p w14:paraId="7580F949">
            <w:pPr>
              <w:ind w:firstLine="0" w:firstLineChars="0"/>
              <w:jc w:val="left"/>
            </w:pPr>
            <w:r>
              <w:rPr>
                <w:rFonts w:hint="eastAsia"/>
              </w:rPr>
              <w:t>仅当扬声器能力集中存在 volume 字段且取值为 1 时，支持该配置。</w:t>
            </w:r>
          </w:p>
          <w:p w14:paraId="15007612">
            <w:pPr>
              <w:ind w:firstLine="0" w:firstLineChars="0"/>
              <w:jc w:val="left"/>
              <w:rPr>
                <w:rFonts w:hint="eastAsia"/>
                <w:szCs w:val="22"/>
              </w:rPr>
            </w:pPr>
            <w:r>
              <w:rPr>
                <w:rFonts w:hint="eastAsia"/>
              </w:rPr>
              <w:t>取值范围：</w:t>
            </w:r>
            <w:r>
              <w:t>[0, 100]</w:t>
            </w:r>
          </w:p>
        </w:tc>
      </w:tr>
      <w:tr w14:paraId="2275D7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2EC17E30">
            <w:pPr>
              <w:ind w:firstLine="0" w:firstLineChars="0"/>
            </w:pPr>
            <w:r>
              <w:t>output</w:t>
            </w:r>
            <w:r>
              <w:rPr>
                <w:rFonts w:hint="eastAsia"/>
              </w:rPr>
              <w:t>D</w:t>
            </w:r>
            <w:r>
              <w:t xml:space="preserve">eviceType </w:t>
            </w:r>
          </w:p>
          <w:p w14:paraId="4729790E">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7229" w:type="dxa"/>
            <w:shd w:val="clear" w:color="auto" w:fill="auto"/>
            <w:noWrap w:val="0"/>
            <w:vAlign w:val="center"/>
          </w:tcPr>
          <w:p w14:paraId="13EFF2B0">
            <w:pPr>
              <w:ind w:firstLine="0" w:firstLineChars="0"/>
              <w:jc w:val="left"/>
            </w:pPr>
            <w:r>
              <w:rPr>
                <w:rFonts w:hint="eastAsia"/>
              </w:rPr>
              <w:t>【可选】音频输出设备。</w:t>
            </w:r>
          </w:p>
          <w:p w14:paraId="7E5AC71B">
            <w:pPr>
              <w:ind w:firstLine="0" w:firstLineChars="0"/>
              <w:jc w:val="left"/>
            </w:pPr>
            <w:r>
              <w:rPr>
                <w:rFonts w:hint="eastAsia"/>
              </w:rPr>
              <w:t>扬声器能力集存在outputDevice</w:t>
            </w:r>
            <w:r>
              <w:t>L</w:t>
            </w:r>
            <w:r>
              <w:rPr>
                <w:rFonts w:hint="eastAsia"/>
              </w:rPr>
              <w:t>ist字段时，此字段的取值在outputDevice</w:t>
            </w:r>
            <w:r>
              <w:t>L</w:t>
            </w:r>
            <w:r>
              <w:rPr>
                <w:rFonts w:hint="eastAsia"/>
              </w:rPr>
              <w:t>ist中选择；不存在outputDevice</w:t>
            </w:r>
            <w:r>
              <w:t>L</w:t>
            </w:r>
            <w:r>
              <w:rPr>
                <w:rFonts w:hint="eastAsia"/>
              </w:rPr>
              <w:t>ist字段且扬声器能力集中outputDevice</w:t>
            </w:r>
            <w:r>
              <w:t>T</w:t>
            </w:r>
            <w:r>
              <w:rPr>
                <w:rFonts w:hint="eastAsia"/>
              </w:rPr>
              <w:t>ype 字段存在且取值为 1 时，此字段的取值支持在以下取值范围中三选一，否则，设备不支持输出方式选择。</w:t>
            </w:r>
          </w:p>
          <w:p w14:paraId="3DDD78EE">
            <w:pPr>
              <w:ind w:firstLine="0" w:firstLineChars="0"/>
              <w:jc w:val="left"/>
            </w:pPr>
            <w:r>
              <w:rPr>
                <w:rFonts w:hint="eastAsia"/>
              </w:rPr>
              <w:t>取值范围：</w:t>
            </w:r>
          </w:p>
          <w:tbl>
            <w:tblPr>
              <w:tblStyle w:val="58"/>
              <w:tblW w:w="257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00"/>
              <w:gridCol w:w="1276"/>
              <w:tblGridChange w:id="22">
                <w:tblGrid>
                  <w:gridCol w:w="1300"/>
                  <w:gridCol w:w="1276"/>
                </w:tblGrid>
              </w:tblGridChange>
            </w:tblGrid>
            <w:tr w14:paraId="269918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300" w:type="dxa"/>
                  <w:shd w:val="clear" w:color="auto" w:fill="E7E6E6"/>
                  <w:noWrap w:val="0"/>
                  <w:vAlign w:val="center"/>
                </w:tcPr>
                <w:p w14:paraId="3AE96A45">
                  <w:pPr>
                    <w:overflowPunct w:val="0"/>
                    <w:autoSpaceDE w:val="0"/>
                    <w:autoSpaceDN w:val="0"/>
                    <w:spacing w:before="62" w:beforeLines="20" w:after="62" w:afterLines="20"/>
                    <w:ind w:firstLine="0" w:firstLineChars="0"/>
                  </w:pPr>
                  <w:r>
                    <w:rPr>
                      <w:rFonts w:hint="eastAsia"/>
                    </w:rPr>
                    <w:t>枚举值</w:t>
                  </w:r>
                </w:p>
              </w:tc>
              <w:tc>
                <w:tcPr>
                  <w:tcW w:w="1276" w:type="dxa"/>
                  <w:shd w:val="clear" w:color="auto" w:fill="E7E6E6"/>
                  <w:noWrap w:val="0"/>
                  <w:vAlign w:val="center"/>
                </w:tcPr>
                <w:p w14:paraId="00308289">
                  <w:pPr>
                    <w:overflowPunct w:val="0"/>
                    <w:autoSpaceDE w:val="0"/>
                    <w:autoSpaceDN w:val="0"/>
                    <w:spacing w:before="62" w:beforeLines="20" w:after="62" w:afterLines="20"/>
                    <w:ind w:firstLine="0" w:firstLineChars="0"/>
                  </w:pPr>
                  <w:r>
                    <w:rPr>
                      <w:rFonts w:hint="eastAsia"/>
                    </w:rPr>
                    <w:t>含义</w:t>
                  </w:r>
                </w:p>
              </w:tc>
            </w:tr>
            <w:tr w14:paraId="668A7C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300" w:type="dxa"/>
                  <w:shd w:val="clear" w:color="auto" w:fill="auto"/>
                  <w:noWrap w:val="0"/>
                  <w:vAlign w:val="center"/>
                </w:tcPr>
                <w:p w14:paraId="44F76F49">
                  <w:pPr>
                    <w:overflowPunct w:val="0"/>
                    <w:autoSpaceDE w:val="0"/>
                    <w:autoSpaceDN w:val="0"/>
                    <w:spacing w:before="62" w:beforeLines="20" w:after="62" w:afterLines="20"/>
                    <w:ind w:firstLine="0" w:firstLineChars="0"/>
                  </w:pPr>
                  <w:r>
                    <w:rPr>
                      <w:rFonts w:hint="eastAsia"/>
                    </w:rPr>
                    <w:t>LineOut</w:t>
                  </w:r>
                </w:p>
              </w:tc>
              <w:tc>
                <w:tcPr>
                  <w:tcW w:w="1276" w:type="dxa"/>
                  <w:shd w:val="clear" w:color="auto" w:fill="auto"/>
                  <w:noWrap w:val="0"/>
                  <w:vAlign w:val="center"/>
                </w:tcPr>
                <w:p w14:paraId="071B3AB3">
                  <w:pPr>
                    <w:overflowPunct w:val="0"/>
                    <w:autoSpaceDE w:val="0"/>
                    <w:autoSpaceDN w:val="0"/>
                    <w:spacing w:before="62" w:beforeLines="20" w:after="62" w:afterLines="20"/>
                    <w:ind w:firstLine="0" w:firstLineChars="0"/>
                  </w:pPr>
                  <w:r>
                    <w:rPr>
                      <w:rFonts w:hint="eastAsia"/>
                    </w:rPr>
                    <w:t>外接扬声器</w:t>
                  </w:r>
                </w:p>
              </w:tc>
            </w:tr>
            <w:tr w14:paraId="279177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00" w:type="dxa"/>
                  <w:shd w:val="clear" w:color="auto" w:fill="auto"/>
                  <w:noWrap w:val="0"/>
                  <w:vAlign w:val="center"/>
                </w:tcPr>
                <w:p w14:paraId="2F0F0EEC">
                  <w:pPr>
                    <w:overflowPunct w:val="0"/>
                    <w:autoSpaceDE w:val="0"/>
                    <w:autoSpaceDN w:val="0"/>
                    <w:spacing w:before="62" w:beforeLines="20" w:after="62" w:afterLines="20"/>
                    <w:ind w:firstLine="0" w:firstLineChars="0"/>
                  </w:pPr>
                  <w:r>
                    <w:rPr>
                      <w:rFonts w:hint="eastAsia"/>
                    </w:rPr>
                    <w:t>SpeakerOut</w:t>
                  </w:r>
                </w:p>
              </w:tc>
              <w:tc>
                <w:tcPr>
                  <w:tcW w:w="1276" w:type="dxa"/>
                  <w:shd w:val="clear" w:color="auto" w:fill="auto"/>
                  <w:noWrap w:val="0"/>
                  <w:vAlign w:val="center"/>
                </w:tcPr>
                <w:p w14:paraId="23657CB8">
                  <w:pPr>
                    <w:overflowPunct w:val="0"/>
                    <w:autoSpaceDE w:val="0"/>
                    <w:autoSpaceDN w:val="0"/>
                    <w:spacing w:before="62" w:beforeLines="20" w:after="62" w:afterLines="20"/>
                    <w:ind w:firstLine="0" w:firstLineChars="0"/>
                  </w:pPr>
                  <w:r>
                    <w:rPr>
                      <w:rFonts w:hint="eastAsia"/>
                    </w:rPr>
                    <w:t>内置扬声器</w:t>
                  </w:r>
                </w:p>
              </w:tc>
            </w:tr>
            <w:tr w14:paraId="0EC947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00" w:type="dxa"/>
                  <w:shd w:val="clear" w:color="auto" w:fill="auto"/>
                  <w:noWrap w:val="0"/>
                  <w:vAlign w:val="center"/>
                </w:tcPr>
                <w:p w14:paraId="658BAC2A">
                  <w:pPr>
                    <w:overflowPunct w:val="0"/>
                    <w:autoSpaceDE w:val="0"/>
                    <w:autoSpaceDN w:val="0"/>
                    <w:spacing w:before="62" w:beforeLines="20" w:after="62" w:afterLines="20"/>
                    <w:ind w:firstLine="0" w:firstLineChars="0"/>
                  </w:pPr>
                  <w:r>
                    <w:rPr>
                      <w:rFonts w:hint="eastAsia"/>
                    </w:rPr>
                    <w:t>Auto</w:t>
                  </w:r>
                </w:p>
              </w:tc>
              <w:tc>
                <w:tcPr>
                  <w:tcW w:w="1276" w:type="dxa"/>
                  <w:shd w:val="clear" w:color="auto" w:fill="auto"/>
                  <w:noWrap w:val="0"/>
                  <w:vAlign w:val="center"/>
                </w:tcPr>
                <w:p w14:paraId="528C32C6">
                  <w:pPr>
                    <w:overflowPunct w:val="0"/>
                    <w:autoSpaceDE w:val="0"/>
                    <w:autoSpaceDN w:val="0"/>
                    <w:spacing w:before="62" w:beforeLines="20" w:after="62" w:afterLines="20"/>
                    <w:ind w:firstLine="0" w:firstLineChars="0"/>
                    <w:rPr>
                      <w:rFonts w:hint="eastAsia"/>
                    </w:rPr>
                  </w:pPr>
                  <w:r>
                    <w:rPr>
                      <w:rFonts w:hint="eastAsia"/>
                    </w:rPr>
                    <w:t>自动检测</w:t>
                  </w:r>
                </w:p>
              </w:tc>
            </w:tr>
          </w:tbl>
          <w:p w14:paraId="16FC79B2">
            <w:pPr>
              <w:overflowPunct w:val="0"/>
              <w:autoSpaceDE w:val="0"/>
              <w:autoSpaceDN w:val="0"/>
              <w:adjustRightInd/>
              <w:spacing w:before="62" w:beforeLines="20" w:after="62" w:afterLines="20" w:line="240" w:lineRule="auto"/>
              <w:ind w:firstLine="0" w:firstLineChars="0"/>
              <w:rPr>
                <w:rFonts w:hint="eastAsia"/>
                <w:szCs w:val="22"/>
              </w:rPr>
            </w:pPr>
          </w:p>
        </w:tc>
      </w:tr>
      <w:tr w14:paraId="5F8921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79BF8AE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31938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843" w:type="dxa"/>
            <w:shd w:val="clear" w:color="auto" w:fill="auto"/>
            <w:noWrap w:val="0"/>
            <w:vAlign w:val="center"/>
          </w:tcPr>
          <w:p w14:paraId="7595A544">
            <w:pPr>
              <w:overflowPunct w:val="0"/>
              <w:autoSpaceDE w:val="0"/>
              <w:autoSpaceDN w:val="0"/>
              <w:spacing w:before="62" w:beforeLines="20" w:after="62" w:afterLines="20"/>
              <w:ind w:firstLine="0" w:firstLineChars="0"/>
            </w:pPr>
            <w:r>
              <w:rPr>
                <w:rFonts w:hint="eastAsia"/>
              </w:rPr>
              <w:t>error_code</w:t>
            </w:r>
          </w:p>
          <w:p w14:paraId="23C68ED2">
            <w:pPr>
              <w:overflowPunct w:val="0"/>
              <w:autoSpaceDE w:val="0"/>
              <w:autoSpaceDN w:val="0"/>
              <w:spacing w:before="62" w:beforeLines="20" w:after="62" w:afterLines="20"/>
              <w:ind w:firstLine="0" w:firstLineChars="0"/>
            </w:pPr>
            <w:r>
              <w:rPr>
                <w:color w:val="767171"/>
              </w:rPr>
              <w:t>int</w:t>
            </w:r>
          </w:p>
        </w:tc>
        <w:tc>
          <w:tcPr>
            <w:tcW w:w="7229" w:type="dxa"/>
            <w:shd w:val="clear" w:color="auto" w:fill="auto"/>
            <w:noWrap w:val="0"/>
            <w:vAlign w:val="center"/>
          </w:tcPr>
          <w:p w14:paraId="77CAC8AB">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9B248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78E495C7">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29" w:type="dxa"/>
            <w:shd w:val="clear" w:color="auto" w:fill="auto"/>
            <w:noWrap w:val="0"/>
            <w:vAlign w:val="center"/>
          </w:tcPr>
          <w:p w14:paraId="615862B8">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96C11FD">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330125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43" w:type="dxa"/>
            <w:shd w:val="clear" w:color="auto" w:fill="auto"/>
            <w:noWrap w:val="0"/>
            <w:vAlign w:val="center"/>
          </w:tcPr>
          <w:p w14:paraId="71B3CC8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29" w:type="dxa"/>
            <w:shd w:val="clear" w:color="auto" w:fill="auto"/>
            <w:noWrap w:val="0"/>
            <w:vAlign w:val="center"/>
          </w:tcPr>
          <w:p w14:paraId="31F6C9B6">
            <w:pPr>
              <w:overflowPunct w:val="0"/>
              <w:autoSpaceDE w:val="0"/>
              <w:autoSpaceDN w:val="0"/>
              <w:spacing w:before="62" w:beforeLines="20" w:after="62" w:afterLines="20"/>
              <w:ind w:firstLine="0" w:firstLineChars="0"/>
            </w:pPr>
            <w:r>
              <w:rPr>
                <w:rFonts w:hint="eastAsia"/>
              </w:rPr>
              <w:t>设置扬声器参数</w:t>
            </w:r>
          </w:p>
        </w:tc>
      </w:tr>
    </w:tbl>
    <w:p w14:paraId="251120A2">
      <w:pPr>
        <w:ind w:firstLine="420"/>
      </w:pPr>
    </w:p>
    <w:p w14:paraId="3EE795B2">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1682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680D7794">
            <w:pPr>
              <w:ind w:firstLine="0" w:firstLineChars="0"/>
              <w:rPr>
                <w:b/>
                <w:bCs/>
              </w:rPr>
            </w:pPr>
            <w:r>
              <w:rPr>
                <w:b/>
                <w:bCs/>
              </w:rPr>
              <w:t>Request:</w:t>
            </w:r>
          </w:p>
          <w:p w14:paraId="3D79001A">
            <w:pPr>
              <w:ind w:firstLine="420"/>
            </w:pPr>
            <w:r>
              <w:t>{</w:t>
            </w:r>
          </w:p>
          <w:p w14:paraId="4B36024F">
            <w:pPr>
              <w:ind w:firstLine="840" w:firstLineChars="400"/>
            </w:pPr>
            <w:r>
              <w:t>"qrCode": "16E0091709B04C926",</w:t>
            </w:r>
          </w:p>
          <w:p w14:paraId="295ABE61">
            <w:pPr>
              <w:ind w:firstLine="840" w:firstLineChars="400"/>
            </w:pPr>
            <w:r>
              <w:t>"channelId": 1,</w:t>
            </w:r>
          </w:p>
          <w:p w14:paraId="586A9771">
            <w:pPr>
              <w:ind w:firstLine="840" w:firstLineChars="400"/>
            </w:pPr>
            <w:r>
              <w:t>"mute": "off",</w:t>
            </w:r>
          </w:p>
          <w:p w14:paraId="51656B72">
            <w:pPr>
              <w:ind w:firstLine="840" w:firstLineChars="400"/>
            </w:pPr>
            <w:r>
              <w:t xml:space="preserve">"volume":"50", </w:t>
            </w:r>
          </w:p>
          <w:p w14:paraId="587B53E8">
            <w:pPr>
              <w:ind w:firstLine="840" w:firstLineChars="400"/>
            </w:pPr>
            <w:r>
              <w:t>"outputDeviceType": "LineOut"</w:t>
            </w:r>
          </w:p>
          <w:p w14:paraId="7EBCE7CB">
            <w:pPr>
              <w:ind w:firstLine="420"/>
            </w:pPr>
            <w:r>
              <w:t>}</w:t>
            </w:r>
          </w:p>
          <w:p w14:paraId="32CE23E1">
            <w:pPr>
              <w:ind w:firstLine="0" w:firstLineChars="0"/>
              <w:rPr>
                <w:b/>
                <w:bCs/>
              </w:rPr>
            </w:pPr>
            <w:r>
              <w:rPr>
                <w:b/>
                <w:bCs/>
              </w:rPr>
              <w:t>Response:</w:t>
            </w:r>
          </w:p>
          <w:p w14:paraId="2C3C407F">
            <w:pPr>
              <w:ind w:firstLine="420"/>
            </w:pPr>
            <w:r>
              <w:t>{</w:t>
            </w:r>
          </w:p>
          <w:p w14:paraId="0E7FC1CE">
            <w:pPr>
              <w:ind w:firstLine="840" w:firstLineChars="400"/>
            </w:pPr>
            <w:r>
              <w:t>"error_code": 0,</w:t>
            </w:r>
          </w:p>
          <w:p w14:paraId="105727EF">
            <w:pPr>
              <w:ind w:firstLine="420"/>
            </w:pPr>
            <w:r>
              <w:t>}</w:t>
            </w:r>
          </w:p>
        </w:tc>
      </w:tr>
    </w:tbl>
    <w:p w14:paraId="3A463ABA">
      <w:pPr>
        <w:pStyle w:val="10"/>
      </w:pPr>
      <w:bookmarkStart w:id="380" w:name="_Ref175320026"/>
      <w:bookmarkStart w:id="381" w:name="_Toc220343571"/>
      <w:r>
        <w:rPr>
          <w:rFonts w:hint="eastAsia"/>
        </w:rPr>
        <w:t>向设备下发语音</w:t>
      </w:r>
      <w:r>
        <w:rPr>
          <w:rFonts w:hint="eastAsia" w:ascii="Segoe UI" w:hAnsi="Segoe UI" w:cs="Segoe UI"/>
          <w:color w:val="000000"/>
          <w:shd w:val="clear" w:color="auto" w:fill="FFFFFF"/>
        </w:rPr>
        <w:t>文件</w:t>
      </w:r>
      <w:r>
        <w:rPr>
          <w:rFonts w:hint="eastAsia"/>
        </w:rPr>
        <w:t>并播放</w:t>
      </w:r>
      <w:bookmarkEnd w:id="380"/>
      <w:bookmarkEnd w:id="381"/>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43"/>
        <w:gridCol w:w="3614"/>
        <w:gridCol w:w="3615"/>
      </w:tblGrid>
      <w:tr w14:paraId="1FB6C0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E841754">
            <w:pPr>
              <w:overflowPunct w:val="0"/>
              <w:autoSpaceDE w:val="0"/>
              <w:autoSpaceDN w:val="0"/>
              <w:spacing w:before="62" w:beforeLines="20" w:after="62" w:afterLines="20"/>
              <w:ind w:firstLine="0" w:firstLineChars="0"/>
            </w:pPr>
            <w:r>
              <w:rPr>
                <w:rFonts w:hint="eastAsia"/>
              </w:rPr>
              <w:t>名称</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7C9B2D">
            <w:pPr>
              <w:overflowPunct w:val="0"/>
              <w:autoSpaceDE w:val="0"/>
              <w:autoSpaceDN w:val="0"/>
              <w:spacing w:before="62" w:beforeLines="20" w:after="62" w:afterLines="20"/>
              <w:ind w:firstLine="0" w:firstLineChars="0"/>
            </w:pPr>
            <w:r>
              <w:rPr>
                <w:rFonts w:hint="eastAsia"/>
              </w:rPr>
              <w:t>内容</w:t>
            </w:r>
          </w:p>
        </w:tc>
      </w:tr>
      <w:tr w14:paraId="117C8D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C6DA603">
            <w:pPr>
              <w:overflowPunct w:val="0"/>
              <w:autoSpaceDE w:val="0"/>
              <w:autoSpaceDN w:val="0"/>
              <w:spacing w:before="62" w:beforeLines="20" w:after="62" w:afterLines="20"/>
              <w:ind w:firstLine="0" w:firstLineChars="0"/>
            </w:pPr>
            <w:r>
              <w:rPr>
                <w:rFonts w:hint="eastAsia"/>
              </w:rPr>
              <w:t>P</w:t>
            </w:r>
            <w:r>
              <w:t>ath</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8417958">
            <w:pPr>
              <w:overflowPunct w:val="0"/>
              <w:autoSpaceDE w:val="0"/>
              <w:autoSpaceDN w:val="0"/>
              <w:spacing w:before="62" w:beforeLines="20" w:after="62" w:afterLines="20"/>
              <w:ind w:firstLine="0" w:firstLineChars="0"/>
            </w:pPr>
            <w:r>
              <w:t>/vms/open/playAudioService/v1/playAudioFile</w:t>
            </w:r>
          </w:p>
        </w:tc>
      </w:tr>
      <w:tr w14:paraId="55AE05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0D96CF4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E1AF1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shd w:val="clear" w:color="auto" w:fill="auto"/>
            <w:noWrap w:val="0"/>
            <w:vAlign w:val="center"/>
          </w:tcPr>
          <w:p w14:paraId="4551C385">
            <w:pPr>
              <w:overflowPunct w:val="0"/>
              <w:autoSpaceDE w:val="0"/>
              <w:autoSpaceDN w:val="0"/>
              <w:spacing w:before="62" w:beforeLines="20" w:after="62" w:afterLines="20"/>
              <w:ind w:firstLine="0" w:firstLineChars="0"/>
            </w:pPr>
            <w:r>
              <w:rPr>
                <w:rFonts w:hint="eastAsia"/>
              </w:rPr>
              <w:t>audioFile</w:t>
            </w:r>
          </w:p>
          <w:p w14:paraId="098108B8">
            <w:pPr>
              <w:overflowPunct w:val="0"/>
              <w:autoSpaceDE w:val="0"/>
              <w:autoSpaceDN w:val="0"/>
              <w:spacing w:before="62" w:beforeLines="20" w:after="62" w:afterLines="20"/>
              <w:ind w:firstLine="0" w:firstLineChars="0"/>
              <w:rPr>
                <w:rFonts w:hint="eastAsia"/>
                <w:color w:val="767171"/>
              </w:rPr>
            </w:pPr>
            <w:r>
              <w:rPr>
                <w:rFonts w:hint="eastAsia"/>
                <w:color w:val="767171"/>
              </w:rPr>
              <w:t>file</w:t>
            </w:r>
          </w:p>
        </w:tc>
        <w:tc>
          <w:tcPr>
            <w:tcW w:w="7229" w:type="dxa"/>
            <w:gridSpan w:val="2"/>
            <w:shd w:val="clear" w:color="auto" w:fill="auto"/>
            <w:noWrap w:val="0"/>
            <w:vAlign w:val="center"/>
          </w:tcPr>
          <w:p w14:paraId="551C7A6E">
            <w:pPr>
              <w:overflowPunct w:val="0"/>
              <w:autoSpaceDE w:val="0"/>
              <w:autoSpaceDN w:val="0"/>
              <w:spacing w:before="62" w:beforeLines="20" w:after="62" w:afterLines="20"/>
              <w:ind w:firstLine="0" w:firstLineChars="0"/>
            </w:pPr>
            <w:r>
              <w:rPr>
                <w:rFonts w:hint="eastAsia"/>
              </w:rPr>
              <w:t>【必选】音频二进制文件，不超过1M</w:t>
            </w:r>
          </w:p>
          <w:p w14:paraId="3C16F5D1">
            <w:pPr>
              <w:overflowPunct w:val="0"/>
              <w:autoSpaceDE w:val="0"/>
              <w:autoSpaceDN w:val="0"/>
              <w:spacing w:before="62" w:beforeLines="20" w:after="62" w:afterLines="20"/>
              <w:ind w:firstLine="0" w:firstLineChars="0"/>
              <w:rPr>
                <w:rFonts w:hint="eastAsia"/>
              </w:rPr>
            </w:pPr>
            <w:r>
              <w:rPr>
                <w:rFonts w:hint="eastAsia"/>
              </w:rPr>
              <w:t>要求音频编码为G</w:t>
            </w:r>
            <w:r>
              <w:t>711</w:t>
            </w:r>
            <w:r>
              <w:rPr>
                <w:rFonts w:hint="eastAsia"/>
              </w:rPr>
              <w:t>a，采样率为8</w:t>
            </w:r>
            <w:r>
              <w:t>000</w:t>
            </w:r>
            <w:r>
              <w:rPr>
                <w:rFonts w:hint="eastAsia"/>
              </w:rPr>
              <w:t>Hz，位宽为1</w:t>
            </w:r>
            <w:r>
              <w:t>6</w:t>
            </w:r>
          </w:p>
        </w:tc>
      </w:tr>
      <w:tr w14:paraId="76EE69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vMerge w:val="restart"/>
            <w:shd w:val="clear" w:color="auto" w:fill="auto"/>
            <w:noWrap w:val="0"/>
            <w:vAlign w:val="center"/>
          </w:tcPr>
          <w:p w14:paraId="092241EE">
            <w:pPr>
              <w:overflowPunct w:val="0"/>
              <w:autoSpaceDE w:val="0"/>
              <w:autoSpaceDN w:val="0"/>
              <w:spacing w:before="62" w:beforeLines="20" w:after="62" w:afterLines="20"/>
              <w:ind w:firstLine="0" w:firstLineChars="0"/>
            </w:pPr>
            <w:r>
              <w:rPr>
                <w:rFonts w:hint="eastAsia"/>
              </w:rPr>
              <w:t>params</w:t>
            </w:r>
          </w:p>
          <w:p w14:paraId="6E20FCAF">
            <w:pPr>
              <w:overflowPunct w:val="0"/>
              <w:autoSpaceDE w:val="0"/>
              <w:autoSpaceDN w:val="0"/>
              <w:spacing w:before="62" w:beforeLines="20" w:after="62" w:afterLines="20"/>
              <w:ind w:firstLine="0" w:firstLineChars="0"/>
            </w:pPr>
            <w:r>
              <w:rPr>
                <w:color w:val="767171"/>
              </w:rPr>
              <w:t>object</w:t>
            </w:r>
          </w:p>
        </w:tc>
        <w:tc>
          <w:tcPr>
            <w:tcW w:w="3614" w:type="dxa"/>
            <w:shd w:val="clear" w:color="auto" w:fill="auto"/>
            <w:noWrap w:val="0"/>
            <w:vAlign w:val="center"/>
          </w:tcPr>
          <w:p w14:paraId="4EBE7124">
            <w:pPr>
              <w:overflowPunct w:val="0"/>
              <w:autoSpaceDE w:val="0"/>
              <w:autoSpaceDN w:val="0"/>
              <w:spacing w:before="62" w:beforeLines="20" w:after="62" w:afterLines="20"/>
              <w:ind w:firstLine="0" w:firstLineChars="0"/>
            </w:pPr>
            <w:r>
              <w:rPr>
                <w:rFonts w:hint="eastAsia"/>
              </w:rPr>
              <w:t>qrCode</w:t>
            </w:r>
          </w:p>
          <w:p w14:paraId="0817679D">
            <w:pPr>
              <w:overflowPunct w:val="0"/>
              <w:autoSpaceDE w:val="0"/>
              <w:autoSpaceDN w:val="0"/>
              <w:spacing w:before="62" w:beforeLines="20" w:after="62" w:afterLines="20"/>
              <w:ind w:firstLine="0" w:firstLineChars="0"/>
              <w:rPr>
                <w:rFonts w:hint="eastAsia"/>
              </w:rPr>
            </w:pPr>
            <w:r>
              <w:rPr>
                <w:color w:val="767171"/>
              </w:rPr>
              <w:t>string</w:t>
            </w:r>
          </w:p>
        </w:tc>
        <w:tc>
          <w:tcPr>
            <w:tcW w:w="3615" w:type="dxa"/>
            <w:shd w:val="clear" w:color="auto" w:fill="auto"/>
            <w:noWrap w:val="0"/>
            <w:vAlign w:val="center"/>
          </w:tcPr>
          <w:p w14:paraId="275C93DB">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0A2471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65F84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vMerge w:val="continue"/>
            <w:shd w:val="clear" w:color="auto" w:fill="auto"/>
            <w:noWrap w:val="0"/>
            <w:vAlign w:val="center"/>
          </w:tcPr>
          <w:p w14:paraId="28764E5E">
            <w:pPr>
              <w:overflowPunct w:val="0"/>
              <w:autoSpaceDE w:val="0"/>
              <w:autoSpaceDN w:val="0"/>
              <w:spacing w:before="62" w:beforeLines="20" w:after="62" w:afterLines="20"/>
              <w:ind w:firstLine="0" w:firstLineChars="0"/>
              <w:rPr>
                <w:rFonts w:hint="eastAsia"/>
              </w:rPr>
            </w:pPr>
          </w:p>
        </w:tc>
        <w:tc>
          <w:tcPr>
            <w:tcW w:w="3614" w:type="dxa"/>
            <w:shd w:val="clear" w:color="auto" w:fill="auto"/>
            <w:noWrap w:val="0"/>
            <w:vAlign w:val="center"/>
          </w:tcPr>
          <w:p w14:paraId="42BA24D1">
            <w:pPr>
              <w:overflowPunct w:val="0"/>
              <w:autoSpaceDE w:val="0"/>
              <w:autoSpaceDN w:val="0"/>
              <w:spacing w:before="62" w:beforeLines="20" w:after="62" w:afterLines="20"/>
              <w:ind w:firstLine="0" w:firstLineChars="0"/>
            </w:pPr>
            <w:r>
              <w:t>mac</w:t>
            </w:r>
          </w:p>
          <w:p w14:paraId="2AC2603E">
            <w:pPr>
              <w:overflowPunct w:val="0"/>
              <w:autoSpaceDE w:val="0"/>
              <w:autoSpaceDN w:val="0"/>
              <w:spacing w:before="62" w:beforeLines="20" w:after="62" w:afterLines="20"/>
              <w:ind w:firstLine="0" w:firstLineChars="0"/>
              <w:rPr>
                <w:rFonts w:hint="eastAsia"/>
              </w:rPr>
            </w:pPr>
            <w:r>
              <w:rPr>
                <w:color w:val="767171"/>
              </w:rPr>
              <w:t>string</w:t>
            </w:r>
          </w:p>
        </w:tc>
        <w:tc>
          <w:tcPr>
            <w:tcW w:w="3615" w:type="dxa"/>
            <w:shd w:val="clear" w:color="auto" w:fill="auto"/>
            <w:noWrap w:val="0"/>
            <w:vAlign w:val="center"/>
          </w:tcPr>
          <w:p w14:paraId="591245C3">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54E9786">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2E5852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vMerge w:val="continue"/>
            <w:shd w:val="clear" w:color="auto" w:fill="auto"/>
            <w:noWrap w:val="0"/>
            <w:vAlign w:val="center"/>
          </w:tcPr>
          <w:p w14:paraId="2010EA57">
            <w:pPr>
              <w:overflowPunct w:val="0"/>
              <w:autoSpaceDE w:val="0"/>
              <w:autoSpaceDN w:val="0"/>
              <w:spacing w:before="62" w:beforeLines="20" w:after="62" w:afterLines="20"/>
              <w:ind w:firstLine="0" w:firstLineChars="0"/>
              <w:rPr>
                <w:rFonts w:hint="eastAsia"/>
              </w:rPr>
            </w:pPr>
          </w:p>
        </w:tc>
        <w:tc>
          <w:tcPr>
            <w:tcW w:w="3614" w:type="dxa"/>
            <w:shd w:val="clear" w:color="auto" w:fill="auto"/>
            <w:noWrap w:val="0"/>
            <w:vAlign w:val="center"/>
          </w:tcPr>
          <w:p w14:paraId="48BC05CF">
            <w:pPr>
              <w:overflowPunct w:val="0"/>
              <w:autoSpaceDE w:val="0"/>
              <w:autoSpaceDN w:val="0"/>
              <w:spacing w:before="62" w:beforeLines="20" w:after="62" w:afterLines="20"/>
              <w:ind w:firstLine="0" w:firstLineChars="0"/>
            </w:pPr>
            <w:r>
              <w:rPr>
                <w:rFonts w:hint="eastAsia"/>
              </w:rPr>
              <w:t>c</w:t>
            </w:r>
            <w:r>
              <w:t>hannelId</w:t>
            </w:r>
          </w:p>
          <w:p w14:paraId="0201E1E6">
            <w:pPr>
              <w:overflowPunct w:val="0"/>
              <w:autoSpaceDE w:val="0"/>
              <w:autoSpaceDN w:val="0"/>
              <w:spacing w:before="62" w:beforeLines="20" w:after="62" w:afterLines="20"/>
              <w:ind w:firstLine="0" w:firstLineChars="0"/>
            </w:pPr>
            <w:r>
              <w:rPr>
                <w:rFonts w:hint="eastAsia"/>
                <w:color w:val="767171"/>
              </w:rPr>
              <w:t>int</w:t>
            </w:r>
          </w:p>
        </w:tc>
        <w:tc>
          <w:tcPr>
            <w:tcW w:w="3615" w:type="dxa"/>
            <w:shd w:val="clear" w:color="auto" w:fill="auto"/>
            <w:noWrap w:val="0"/>
            <w:vAlign w:val="center"/>
          </w:tcPr>
          <w:p w14:paraId="53986111">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【必选】视频类设备独有字段，子设备的通道编号，存在以下几种情况：</w:t>
            </w:r>
          </w:p>
          <w:p w14:paraId="3C73A672">
            <w:pPr>
              <w:numPr>
                <w:ilvl w:val="0"/>
                <w:numId w:val="93"/>
              </w:numPr>
              <w:overflowPunct w:val="0"/>
              <w:autoSpaceDE w:val="0"/>
              <w:autoSpaceDN w:val="0"/>
              <w:adjustRightInd/>
              <w:spacing w:before="62" w:beforeLines="20" w:after="62" w:afterLines="20" w:line="240" w:lineRule="auto"/>
              <w:ind w:firstLineChars="0"/>
              <w:rPr>
                <w:rFonts w:hint="eastAsia"/>
                <w:szCs w:val="22"/>
              </w:rPr>
            </w:pPr>
            <w:r>
              <w:rPr>
                <w:rFonts w:hint="eastAsia"/>
                <w:szCs w:val="22"/>
              </w:rPr>
              <w:t>IPC直接绑定商云账号，此字段固定为1</w:t>
            </w:r>
          </w:p>
          <w:p w14:paraId="5AF159B2">
            <w:pPr>
              <w:numPr>
                <w:ilvl w:val="0"/>
                <w:numId w:val="93"/>
              </w:numPr>
              <w:overflowPunct w:val="0"/>
              <w:autoSpaceDE w:val="0"/>
              <w:autoSpaceDN w:val="0"/>
              <w:adjustRightInd/>
              <w:spacing w:before="62" w:beforeLines="20" w:after="62" w:afterLines="20" w:line="240" w:lineRule="auto"/>
              <w:ind w:firstLineChars="0"/>
              <w:rPr>
                <w:rFonts w:hint="eastAsia"/>
                <w:szCs w:val="22"/>
              </w:rPr>
            </w:pPr>
            <w:r>
              <w:rPr>
                <w:rFonts w:hint="eastAsia"/>
                <w:szCs w:val="22"/>
              </w:rPr>
              <w:t>多目IPC直接绑定商云账号，代表目标摄像头的编号，从1开始</w:t>
            </w:r>
          </w:p>
        </w:tc>
      </w:tr>
      <w:tr w14:paraId="4C95E0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3C2B68A4">
            <w:pPr>
              <w:ind w:firstLine="0" w:firstLineChars="0"/>
              <w:rPr>
                <w:rFonts w:hint="eastAsia"/>
              </w:rPr>
            </w:pPr>
            <w:r>
              <w:rPr>
                <w:rFonts w:hint="eastAsia"/>
                <w:b/>
              </w:rPr>
              <w:t>回复</w:t>
            </w:r>
            <w:r>
              <w:rPr>
                <w:b/>
              </w:rPr>
              <w:t>参数</w:t>
            </w:r>
          </w:p>
        </w:tc>
      </w:tr>
      <w:tr w14:paraId="674B69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843" w:type="dxa"/>
            <w:shd w:val="clear" w:color="auto" w:fill="auto"/>
            <w:noWrap w:val="0"/>
            <w:vAlign w:val="center"/>
          </w:tcPr>
          <w:p w14:paraId="567BB9F2">
            <w:pPr>
              <w:overflowPunct w:val="0"/>
              <w:autoSpaceDE w:val="0"/>
              <w:autoSpaceDN w:val="0"/>
              <w:spacing w:before="62" w:beforeLines="20" w:after="62" w:afterLines="20"/>
              <w:ind w:firstLine="0" w:firstLineChars="0"/>
            </w:pPr>
            <w:r>
              <w:rPr>
                <w:rFonts w:hint="eastAsia"/>
              </w:rPr>
              <w:t>error_code</w:t>
            </w:r>
          </w:p>
          <w:p w14:paraId="207BAB81">
            <w:pPr>
              <w:overflowPunct w:val="0"/>
              <w:autoSpaceDE w:val="0"/>
              <w:autoSpaceDN w:val="0"/>
              <w:spacing w:before="62" w:beforeLines="20" w:after="62" w:afterLines="20"/>
              <w:ind w:firstLine="0" w:firstLineChars="0"/>
            </w:pPr>
            <w:r>
              <w:rPr>
                <w:color w:val="767171"/>
              </w:rPr>
              <w:t>int</w:t>
            </w:r>
          </w:p>
        </w:tc>
        <w:tc>
          <w:tcPr>
            <w:tcW w:w="7229" w:type="dxa"/>
            <w:gridSpan w:val="2"/>
            <w:shd w:val="clear" w:color="auto" w:fill="auto"/>
            <w:noWrap w:val="0"/>
            <w:vAlign w:val="center"/>
          </w:tcPr>
          <w:p w14:paraId="70D0C8E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80180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843" w:type="dxa"/>
            <w:shd w:val="clear" w:color="auto" w:fill="auto"/>
            <w:noWrap w:val="0"/>
            <w:vAlign w:val="center"/>
          </w:tcPr>
          <w:p w14:paraId="282B7AC6">
            <w:pPr>
              <w:ind w:firstLine="0" w:firstLineChars="0"/>
            </w:pPr>
            <w:r>
              <w:rPr>
                <w:rFonts w:hint="eastAsia"/>
              </w:rPr>
              <w:t>result</w:t>
            </w:r>
          </w:p>
          <w:p w14:paraId="5EB6B8A3">
            <w:pPr>
              <w:ind w:firstLine="0" w:firstLineChars="0"/>
            </w:pPr>
            <w:r>
              <w:rPr>
                <w:color w:val="767171"/>
              </w:rPr>
              <w:t>object</w:t>
            </w:r>
          </w:p>
        </w:tc>
        <w:tc>
          <w:tcPr>
            <w:tcW w:w="3614" w:type="dxa"/>
            <w:shd w:val="clear" w:color="auto" w:fill="auto"/>
            <w:noWrap w:val="0"/>
            <w:vAlign w:val="center"/>
          </w:tcPr>
          <w:p w14:paraId="5FA09BD2">
            <w:pPr>
              <w:ind w:firstLine="0" w:firstLineChars="0"/>
              <w:rPr>
                <w:rFonts w:hint="eastAsia"/>
              </w:rPr>
            </w:pPr>
            <w:r>
              <w:t>taskId</w:t>
            </w:r>
          </w:p>
          <w:p w14:paraId="1F41A04F">
            <w:pPr>
              <w:ind w:firstLine="0" w:firstLineChars="0"/>
            </w:pPr>
            <w:r>
              <w:rPr>
                <w:color w:val="767171"/>
              </w:rPr>
              <w:t>string</w:t>
            </w:r>
          </w:p>
        </w:tc>
        <w:tc>
          <w:tcPr>
            <w:tcW w:w="3615" w:type="dxa"/>
            <w:shd w:val="clear" w:color="auto" w:fill="auto"/>
            <w:noWrap w:val="0"/>
            <w:vAlign w:val="center"/>
          </w:tcPr>
          <w:p w14:paraId="798BC3E0">
            <w:pPr>
              <w:ind w:firstLine="0" w:firstLineChars="0"/>
              <w:rPr>
                <w:rFonts w:hint="eastAsia"/>
              </w:rPr>
            </w:pPr>
            <w:r>
              <w:rPr>
                <w:rFonts w:hint="eastAsia"/>
              </w:rPr>
              <w:t>本次下发语音任务id</w:t>
            </w:r>
          </w:p>
        </w:tc>
      </w:tr>
      <w:tr w14:paraId="0C0C34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shd w:val="clear" w:color="auto" w:fill="auto"/>
            <w:noWrap w:val="0"/>
            <w:vAlign w:val="center"/>
          </w:tcPr>
          <w:p w14:paraId="511C2A07">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29" w:type="dxa"/>
            <w:gridSpan w:val="2"/>
            <w:shd w:val="clear" w:color="auto" w:fill="auto"/>
            <w:noWrap w:val="0"/>
            <w:vAlign w:val="center"/>
          </w:tcPr>
          <w:p w14:paraId="58ED050C">
            <w:pPr>
              <w:numPr>
                <w:ilvl w:val="0"/>
                <w:numId w:val="94"/>
              </w:numPr>
              <w:overflowPunct w:val="0"/>
              <w:autoSpaceDE w:val="0"/>
              <w:autoSpaceDN w:val="0"/>
              <w:spacing w:before="62" w:beforeLines="20" w:after="62" w:afterLines="20"/>
              <w:ind w:firstLineChars="0"/>
            </w:pPr>
            <w:r>
              <w:rPr>
                <w:rFonts w:hint="eastAsia"/>
              </w:rPr>
              <w:t>设备型应用和项目型应用均可调用</w:t>
            </w:r>
          </w:p>
          <w:p w14:paraId="420D6C91">
            <w:pPr>
              <w:numPr>
                <w:ilvl w:val="0"/>
                <w:numId w:val="94"/>
              </w:numPr>
              <w:overflowPunct w:val="0"/>
              <w:autoSpaceDE w:val="0"/>
              <w:autoSpaceDN w:val="0"/>
              <w:spacing w:before="62" w:beforeLines="20" w:after="62" w:afterLines="20"/>
              <w:ind w:firstLineChars="0"/>
            </w:pPr>
            <w:r>
              <w:rPr>
                <w:rFonts w:hint="eastAsia"/>
              </w:rPr>
              <w:t>需要目标设备处于试用中或付费使用中状态方可调用</w:t>
            </w:r>
          </w:p>
          <w:p w14:paraId="43021297">
            <w:pPr>
              <w:numPr>
                <w:ilvl w:val="0"/>
                <w:numId w:val="94"/>
              </w:numPr>
              <w:overflowPunct w:val="0"/>
              <w:autoSpaceDE w:val="0"/>
              <w:autoSpaceDN w:val="0"/>
              <w:spacing w:before="62" w:beforeLines="20" w:after="62" w:afterLines="20"/>
              <w:ind w:firstLineChars="0"/>
              <w:rPr>
                <w:rFonts w:hint="eastAsia"/>
              </w:rPr>
            </w:pPr>
            <w:r>
              <w:fldChar w:fldCharType="begin"/>
            </w:r>
            <w:r>
              <w:instrText xml:space="preserve"> </w:instrText>
            </w:r>
            <w:r>
              <w:rPr>
                <w:rFonts w:hint="eastAsia"/>
              </w:rPr>
              <w:instrText xml:space="preserve">REF _Ref212055282 \r \h</w:instrText>
            </w:r>
            <w:r>
              <w:instrText xml:space="preserve"> </w:instrText>
            </w:r>
            <w:r>
              <w:fldChar w:fldCharType="separate"/>
            </w:r>
            <w:r>
              <w:t>1.4.3.3.5</w:t>
            </w:r>
            <w:r>
              <w:fldChar w:fldCharType="end"/>
            </w:r>
            <w:r>
              <w:fldChar w:fldCharType="begin"/>
            </w:r>
            <w:r>
              <w:instrText xml:space="preserve"> REF _Ref212055286 \h </w:instrText>
            </w:r>
            <w:r>
              <w:fldChar w:fldCharType="separate"/>
            </w:r>
            <w:r>
              <w:rPr>
                <w:rFonts w:hint="eastAsia"/>
              </w:rPr>
              <w:t>获取I</w:t>
            </w:r>
            <w:r>
              <w:t>PC/NVR</w:t>
            </w:r>
            <w:r>
              <w:rPr>
                <w:rFonts w:hint="eastAsia"/>
              </w:rPr>
              <w:t>能力集</w:t>
            </w:r>
            <w:r>
              <w:fldChar w:fldCharType="end"/>
            </w:r>
            <w:r>
              <w:rPr>
                <w:rFonts w:hint="eastAsia"/>
              </w:rPr>
              <w:t>relay</w:t>
            </w:r>
            <w:r>
              <w:t>_support_version</w:t>
            </w:r>
            <w:r>
              <w:rPr>
                <w:rFonts w:hint="eastAsia"/>
              </w:rPr>
              <w:t>包含2</w:t>
            </w:r>
            <w:r>
              <w:t>.</w:t>
            </w:r>
            <w:r>
              <w:rPr>
                <w:rFonts w:hint="eastAsia"/>
              </w:rPr>
              <w:t>x字段，</w:t>
            </w:r>
            <w:r>
              <w:fldChar w:fldCharType="begin"/>
            </w:r>
            <w:r>
              <w:instrText xml:space="preserve"> </w:instrText>
            </w:r>
            <w:r>
              <w:rPr>
                <w:rFonts w:hint="eastAsia"/>
              </w:rPr>
              <w:instrText xml:space="preserve">REF _Ref175319901 \r \h</w:instrText>
            </w:r>
            <w:r>
              <w:instrText xml:space="preserve"> </w:instrText>
            </w:r>
            <w:r>
              <w:fldChar w:fldCharType="separate"/>
            </w:r>
            <w:r>
              <w:t>1.4.4.3.5</w:t>
            </w:r>
            <w:r>
              <w:fldChar w:fldCharType="end"/>
            </w:r>
            <w:r>
              <w:fldChar w:fldCharType="begin"/>
            </w:r>
            <w:r>
              <w:instrText xml:space="preserve"> REF _Ref175319901 \h </w:instrText>
            </w:r>
            <w:r>
              <w:fldChar w:fldCharType="separate"/>
            </w:r>
            <w:r>
              <w:rPr>
                <w:rFonts w:hint="eastAsia"/>
              </w:rPr>
              <w:t>获取扬声器能力集</w:t>
            </w:r>
            <w:r>
              <w:fldChar w:fldCharType="end"/>
            </w:r>
            <w:r>
              <w:t>encode</w:t>
            </w:r>
            <w:r>
              <w:rPr>
                <w:rFonts w:hint="eastAsia"/>
              </w:rPr>
              <w:t>T</w:t>
            </w:r>
            <w:r>
              <w:t>ype</w:t>
            </w:r>
            <w:r>
              <w:rPr>
                <w:rFonts w:hint="eastAsia"/>
              </w:rPr>
              <w:t>包含G711alaw</w:t>
            </w:r>
          </w:p>
        </w:tc>
      </w:tr>
      <w:tr w14:paraId="2913ED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43" w:type="dxa"/>
            <w:shd w:val="clear" w:color="auto" w:fill="auto"/>
            <w:noWrap w:val="0"/>
            <w:vAlign w:val="center"/>
          </w:tcPr>
          <w:p w14:paraId="2527E36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29" w:type="dxa"/>
            <w:gridSpan w:val="2"/>
            <w:shd w:val="clear" w:color="auto" w:fill="auto"/>
            <w:noWrap w:val="0"/>
            <w:vAlign w:val="center"/>
          </w:tcPr>
          <w:p w14:paraId="618ED9F1">
            <w:pPr>
              <w:ind w:firstLine="0" w:firstLineChars="0"/>
              <w:rPr>
                <w:rFonts w:hint="eastAsia"/>
              </w:rPr>
            </w:pPr>
            <w:r>
              <w:rPr>
                <w:rFonts w:hint="eastAsia"/>
              </w:rPr>
              <w:t>向设备下发语音文件并播放</w:t>
            </w:r>
          </w:p>
        </w:tc>
      </w:tr>
    </w:tbl>
    <w:p w14:paraId="4DACD9AC">
      <w:pPr>
        <w:ind w:firstLine="420"/>
      </w:pPr>
    </w:p>
    <w:p w14:paraId="7ECA3CFB">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2085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5193EF60">
            <w:pPr>
              <w:ind w:firstLine="0" w:firstLineChars="0"/>
              <w:rPr>
                <w:b/>
                <w:bCs/>
              </w:rPr>
            </w:pPr>
            <w:r>
              <w:rPr>
                <w:b/>
                <w:bCs/>
              </w:rPr>
              <w:t>Request:</w:t>
            </w:r>
          </w:p>
          <w:p w14:paraId="009D1EA6">
            <w:pPr>
              <w:ind w:firstLine="420"/>
              <w:rPr>
                <w:rFonts w:hint="eastAsia"/>
              </w:rPr>
            </w:pPr>
            <w:r>
              <w:rPr>
                <w:rFonts w:hint="eastAsia"/>
              </w:rPr>
              <w:t>Host：xxxxxxxxxxxx</w:t>
            </w:r>
          </w:p>
          <w:p w14:paraId="7DCE57E5">
            <w:pPr>
              <w:ind w:firstLine="420"/>
            </w:pPr>
            <w:r>
              <w:t>Content-Length: xxx</w:t>
            </w:r>
          </w:p>
          <w:p w14:paraId="732B6F8B">
            <w:pPr>
              <w:ind w:firstLine="420"/>
            </w:pPr>
            <w:r>
              <w:t>Content-Type:multipart/form-data;boundary=—WebKitFormBoundary7MA4YWxkTrZu0Gw</w:t>
            </w:r>
          </w:p>
          <w:p w14:paraId="021AF241">
            <w:pPr>
              <w:ind w:firstLine="420"/>
            </w:pPr>
          </w:p>
          <w:p w14:paraId="0254AA53">
            <w:pPr>
              <w:ind w:firstLine="420"/>
            </w:pPr>
            <w:r>
              <w:t>----WebKitFormBoundary7MA4YWxkTrZu0gW</w:t>
            </w:r>
          </w:p>
          <w:p w14:paraId="049B76EE">
            <w:pPr>
              <w:ind w:firstLine="420"/>
            </w:pPr>
            <w:r>
              <w:t>Content-Disposition: form-data; name="audioFile";</w:t>
            </w:r>
          </w:p>
          <w:p w14:paraId="7707387E">
            <w:pPr>
              <w:ind w:firstLine="420"/>
            </w:pPr>
            <w:r>
              <w:t>filename="/E:/Download/xxxx.g711a"</w:t>
            </w:r>
          </w:p>
          <w:p w14:paraId="189A13E7">
            <w:pPr>
              <w:ind w:firstLine="420"/>
            </w:pPr>
            <w:r>
              <w:t>Content-Type: form-data</w:t>
            </w:r>
          </w:p>
          <w:p w14:paraId="31893B08">
            <w:pPr>
              <w:ind w:firstLine="420"/>
            </w:pPr>
            <w:r>
              <w:t>(data)</w:t>
            </w:r>
          </w:p>
          <w:p w14:paraId="7CAF5143">
            <w:pPr>
              <w:ind w:firstLine="420"/>
            </w:pPr>
          </w:p>
          <w:p w14:paraId="3D0BC212">
            <w:pPr>
              <w:ind w:firstLine="420"/>
            </w:pPr>
            <w:r>
              <w:t>----WebKitFormBoundary7MA4YWxkTrZu0gW</w:t>
            </w:r>
          </w:p>
          <w:p w14:paraId="1B9A29B5">
            <w:pPr>
              <w:ind w:firstLine="420"/>
            </w:pPr>
            <w:r>
              <w:t>Content-Disposition: form-data; name="params"</w:t>
            </w:r>
          </w:p>
          <w:p w14:paraId="2AB4E7A3">
            <w:pPr>
              <w:ind w:firstLine="420"/>
              <w:rPr>
                <w:rFonts w:hint="eastAsia"/>
              </w:rPr>
            </w:pPr>
            <w:r>
              <w:t>Content-Type: application/json</w:t>
            </w:r>
          </w:p>
          <w:p w14:paraId="2785E716">
            <w:pPr>
              <w:ind w:firstLine="420"/>
            </w:pPr>
            <w:r>
              <w:t>{</w:t>
            </w:r>
          </w:p>
          <w:p w14:paraId="0B6C1C1A">
            <w:pPr>
              <w:ind w:firstLine="840" w:firstLineChars="400"/>
            </w:pPr>
            <w:r>
              <w:t>"qrCode": "16E0091709B04C926",</w:t>
            </w:r>
          </w:p>
          <w:p w14:paraId="375AE672">
            <w:pPr>
              <w:ind w:firstLine="840" w:firstLineChars="400"/>
            </w:pPr>
            <w:r>
              <w:t>"channelId": 1</w:t>
            </w:r>
          </w:p>
          <w:p w14:paraId="24FFC59A">
            <w:pPr>
              <w:ind w:firstLine="420"/>
            </w:pPr>
            <w:r>
              <w:t>}</w:t>
            </w:r>
          </w:p>
          <w:p w14:paraId="27ABD0CE">
            <w:pPr>
              <w:ind w:firstLine="0" w:firstLineChars="0"/>
              <w:rPr>
                <w:b/>
                <w:bCs/>
              </w:rPr>
            </w:pPr>
            <w:r>
              <w:rPr>
                <w:b/>
                <w:bCs/>
              </w:rPr>
              <w:t>Response:</w:t>
            </w:r>
          </w:p>
          <w:p w14:paraId="61CCBD0F">
            <w:pPr>
              <w:ind w:firstLine="420"/>
            </w:pPr>
            <w:r>
              <w:t>{</w:t>
            </w:r>
          </w:p>
          <w:p w14:paraId="6342AB3D">
            <w:pPr>
              <w:ind w:firstLine="840" w:firstLineChars="400"/>
            </w:pPr>
            <w:r>
              <w:t>"error_code": 0,</w:t>
            </w:r>
          </w:p>
          <w:p w14:paraId="76CAE231">
            <w:pPr>
              <w:ind w:firstLine="840" w:firstLineChars="400"/>
            </w:pPr>
            <w:r>
              <w:t>"</w:t>
            </w:r>
            <w:r>
              <w:rPr>
                <w:rFonts w:hint="eastAsia"/>
              </w:rPr>
              <w:t>result</w:t>
            </w:r>
            <w:r>
              <w:t>": {</w:t>
            </w:r>
          </w:p>
          <w:p w14:paraId="35FCCF06">
            <w:pPr>
              <w:ind w:firstLine="1260" w:firstLineChars="600"/>
            </w:pPr>
            <w:r>
              <w:t>"</w:t>
            </w:r>
            <w:r>
              <w:rPr>
                <w:rFonts w:hint="eastAsia"/>
              </w:rPr>
              <w:t>taskId</w:t>
            </w:r>
            <w:r>
              <w:t>": "15160f7b4f9a4c9893b9c1df772972ba5916cb71"</w:t>
            </w:r>
          </w:p>
          <w:p w14:paraId="7A2A74F8">
            <w:pPr>
              <w:ind w:firstLine="840" w:firstLineChars="400"/>
              <w:rPr>
                <w:rFonts w:hint="eastAsia"/>
              </w:rPr>
            </w:pPr>
            <w:r>
              <w:t>}</w:t>
            </w:r>
          </w:p>
          <w:p w14:paraId="189A14EA">
            <w:pPr>
              <w:ind w:firstLine="420"/>
            </w:pPr>
            <w:r>
              <w:t>}</w:t>
            </w:r>
          </w:p>
        </w:tc>
      </w:tr>
    </w:tbl>
    <w:p w14:paraId="6945EE69">
      <w:pPr>
        <w:pStyle w:val="10"/>
      </w:pPr>
      <w:bookmarkStart w:id="382" w:name="_Toc220343572"/>
      <w:r>
        <w:rPr>
          <w:rFonts w:hint="eastAsia"/>
        </w:rPr>
        <w:t>获取下发语音任务状态</w:t>
      </w:r>
      <w:bookmarkEnd w:id="38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693"/>
        <w:gridCol w:w="4819"/>
      </w:tblGrid>
      <w:tr w14:paraId="5C2E19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6B13D26">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D95412A">
            <w:pPr>
              <w:overflowPunct w:val="0"/>
              <w:autoSpaceDE w:val="0"/>
              <w:autoSpaceDN w:val="0"/>
              <w:spacing w:before="62" w:beforeLines="20" w:after="62" w:afterLines="20"/>
              <w:ind w:firstLine="0" w:firstLineChars="0"/>
            </w:pPr>
            <w:r>
              <w:rPr>
                <w:rFonts w:hint="eastAsia"/>
              </w:rPr>
              <w:t>内容</w:t>
            </w:r>
          </w:p>
        </w:tc>
      </w:tr>
      <w:tr w14:paraId="499182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737F150">
            <w:pPr>
              <w:overflowPunct w:val="0"/>
              <w:autoSpaceDE w:val="0"/>
              <w:autoSpaceDN w:val="0"/>
              <w:spacing w:before="62" w:beforeLines="20" w:after="62" w:afterLines="20"/>
              <w:ind w:firstLine="0" w:firstLineChars="0"/>
            </w:pPr>
            <w:r>
              <w:rPr>
                <w:rFonts w:hint="eastAsia"/>
              </w:rPr>
              <w:t>P</w:t>
            </w:r>
            <w:r>
              <w:t>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A1AC990">
            <w:pPr>
              <w:overflowPunct w:val="0"/>
              <w:autoSpaceDE w:val="0"/>
              <w:autoSpaceDN w:val="0"/>
              <w:spacing w:before="62" w:beforeLines="20" w:after="62" w:afterLines="20"/>
              <w:ind w:firstLine="0" w:firstLineChars="0"/>
            </w:pPr>
            <w:r>
              <w:t>/vms/open/playAudioService/v1/getPlayAudioTaskStatus</w:t>
            </w:r>
          </w:p>
        </w:tc>
      </w:tr>
      <w:tr w14:paraId="4388BE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491EB59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0AC04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7118953">
            <w:pPr>
              <w:overflowPunct w:val="0"/>
              <w:autoSpaceDE w:val="0"/>
              <w:autoSpaceDN w:val="0"/>
              <w:spacing w:before="62" w:beforeLines="20" w:after="62" w:afterLines="20"/>
              <w:ind w:firstLine="0" w:firstLineChars="0"/>
            </w:pPr>
            <w:r>
              <w:rPr>
                <w:rFonts w:hint="eastAsia"/>
              </w:rPr>
              <w:t>taskId</w:t>
            </w:r>
          </w:p>
          <w:p w14:paraId="50217A71">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03EDEA5D">
            <w:pPr>
              <w:overflowPunct w:val="0"/>
              <w:autoSpaceDE w:val="0"/>
              <w:autoSpaceDN w:val="0"/>
              <w:spacing w:before="62" w:beforeLines="20" w:after="62" w:afterLines="20"/>
              <w:ind w:firstLine="0" w:firstLineChars="0"/>
              <w:rPr>
                <w:rFonts w:hint="eastAsia"/>
              </w:rPr>
            </w:pPr>
            <w:r>
              <w:rPr>
                <w:rFonts w:hint="eastAsia"/>
              </w:rPr>
              <w:t>【必选】</w:t>
            </w:r>
            <w:r>
              <w:fldChar w:fldCharType="begin"/>
            </w:r>
            <w:r>
              <w:instrText xml:space="preserve"> </w:instrText>
            </w:r>
            <w:r>
              <w:rPr>
                <w:rFonts w:hint="eastAsia"/>
              </w:rPr>
              <w:instrText xml:space="preserve">REF _Ref175320026 \r \h</w:instrText>
            </w:r>
            <w:r>
              <w:instrText xml:space="preserve"> </w:instrText>
            </w:r>
            <w:r>
              <w:fldChar w:fldCharType="separate"/>
            </w:r>
            <w:r>
              <w:t>1.4.4.3.8</w:t>
            </w:r>
            <w:r>
              <w:fldChar w:fldCharType="end"/>
            </w:r>
            <w:r>
              <w:rPr>
                <w:rFonts w:hint="eastAsia"/>
              </w:rPr>
              <w:t>获取到的下发语音taskId</w:t>
            </w:r>
          </w:p>
        </w:tc>
      </w:tr>
      <w:tr w14:paraId="27CB48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60FE6A5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CDDF4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560" w:type="dxa"/>
            <w:shd w:val="clear" w:color="auto" w:fill="auto"/>
            <w:noWrap w:val="0"/>
            <w:vAlign w:val="center"/>
          </w:tcPr>
          <w:p w14:paraId="588AB683">
            <w:pPr>
              <w:overflowPunct w:val="0"/>
              <w:autoSpaceDE w:val="0"/>
              <w:autoSpaceDN w:val="0"/>
              <w:spacing w:before="62" w:beforeLines="20" w:after="62" w:afterLines="20"/>
              <w:ind w:firstLine="0" w:firstLineChars="0"/>
            </w:pPr>
            <w:r>
              <w:rPr>
                <w:rFonts w:hint="eastAsia"/>
              </w:rPr>
              <w:t>error_code</w:t>
            </w:r>
          </w:p>
          <w:p w14:paraId="299BFC54">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48BD6D78">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ADC07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8" w:hRule="atLeast"/>
        </w:trPr>
        <w:tc>
          <w:tcPr>
            <w:tcW w:w="1560" w:type="dxa"/>
            <w:vMerge w:val="restart"/>
            <w:shd w:val="clear" w:color="auto" w:fill="auto"/>
            <w:noWrap w:val="0"/>
            <w:vAlign w:val="center"/>
          </w:tcPr>
          <w:p w14:paraId="0168D5B4">
            <w:pPr>
              <w:overflowPunct w:val="0"/>
              <w:autoSpaceDE w:val="0"/>
              <w:autoSpaceDN w:val="0"/>
              <w:spacing w:before="62" w:beforeLines="20" w:after="62" w:afterLines="20"/>
              <w:ind w:firstLine="0" w:firstLineChars="0"/>
              <w:jc w:val="left"/>
            </w:pPr>
            <w:r>
              <w:rPr>
                <w:rFonts w:hint="eastAsia"/>
              </w:rPr>
              <w:t>result</w:t>
            </w:r>
          </w:p>
          <w:p w14:paraId="28B2382E">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693" w:type="dxa"/>
            <w:shd w:val="clear" w:color="auto" w:fill="auto"/>
            <w:noWrap w:val="0"/>
            <w:vAlign w:val="center"/>
          </w:tcPr>
          <w:p w14:paraId="02A624CE">
            <w:pPr>
              <w:ind w:firstLine="0" w:firstLineChars="0"/>
            </w:pPr>
            <w:r>
              <w:rPr>
                <w:rFonts w:hint="eastAsia"/>
              </w:rPr>
              <w:t>status</w:t>
            </w:r>
          </w:p>
          <w:p w14:paraId="1B836AF4">
            <w:pPr>
              <w:overflowPunct w:val="0"/>
              <w:autoSpaceDE w:val="0"/>
              <w:autoSpaceDN w:val="0"/>
              <w:spacing w:before="62" w:beforeLines="20" w:after="62" w:afterLines="20"/>
              <w:ind w:firstLine="0" w:firstLineChars="0"/>
              <w:rPr>
                <w:rFonts w:cs="Arial"/>
              </w:rPr>
            </w:pPr>
            <w:r>
              <w:rPr>
                <w:rFonts w:hint="eastAsia"/>
                <w:color w:val="767171"/>
              </w:rPr>
              <w:t>int</w:t>
            </w:r>
          </w:p>
        </w:tc>
        <w:tc>
          <w:tcPr>
            <w:tcW w:w="4819" w:type="dxa"/>
            <w:shd w:val="clear" w:color="auto" w:fill="auto"/>
            <w:noWrap w:val="0"/>
            <w:vAlign w:val="center"/>
          </w:tcPr>
          <w:p w14:paraId="7392957F">
            <w:pPr>
              <w:ind w:firstLine="0" w:firstLineChars="0"/>
              <w:jc w:val="left"/>
            </w:pPr>
            <w:r>
              <w:rPr>
                <w:rFonts w:hint="eastAsia"/>
              </w:rPr>
              <w:t>任务状态</w:t>
            </w:r>
          </w:p>
          <w:tbl>
            <w:tblPr>
              <w:tblStyle w:val="58"/>
              <w:tblW w:w="314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031"/>
              <w:tblGridChange w:id="23">
                <w:tblGrid>
                  <w:gridCol w:w="1112"/>
                  <w:gridCol w:w="2031"/>
                </w:tblGrid>
              </w:tblGridChange>
            </w:tblGrid>
            <w:tr w14:paraId="15BC27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7A3CAE4">
                  <w:pPr>
                    <w:overflowPunct w:val="0"/>
                    <w:autoSpaceDE w:val="0"/>
                    <w:autoSpaceDN w:val="0"/>
                    <w:spacing w:before="62" w:beforeLines="20" w:after="62" w:afterLines="20"/>
                    <w:ind w:firstLine="0" w:firstLineChars="0"/>
                  </w:pPr>
                  <w:r>
                    <w:rPr>
                      <w:rFonts w:hint="eastAsia"/>
                    </w:rPr>
                    <w:t>枚举值</w:t>
                  </w:r>
                </w:p>
              </w:tc>
              <w:tc>
                <w:tcPr>
                  <w:tcW w:w="2031" w:type="dxa"/>
                  <w:shd w:val="clear" w:color="auto" w:fill="E7E6E6"/>
                  <w:noWrap w:val="0"/>
                  <w:vAlign w:val="center"/>
                </w:tcPr>
                <w:p w14:paraId="15C1DE75">
                  <w:pPr>
                    <w:overflowPunct w:val="0"/>
                    <w:autoSpaceDE w:val="0"/>
                    <w:autoSpaceDN w:val="0"/>
                    <w:spacing w:before="62" w:beforeLines="20" w:after="62" w:afterLines="20"/>
                    <w:ind w:firstLine="0" w:firstLineChars="0"/>
                  </w:pPr>
                  <w:r>
                    <w:rPr>
                      <w:rFonts w:hint="eastAsia"/>
                    </w:rPr>
                    <w:t>含义</w:t>
                  </w:r>
                </w:p>
              </w:tc>
            </w:tr>
            <w:tr w14:paraId="36809B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D8D2DA8">
                  <w:pPr>
                    <w:overflowPunct w:val="0"/>
                    <w:autoSpaceDE w:val="0"/>
                    <w:autoSpaceDN w:val="0"/>
                    <w:spacing w:before="62" w:beforeLines="20" w:after="62" w:afterLines="20"/>
                    <w:ind w:firstLine="0" w:firstLineChars="0"/>
                  </w:pPr>
                  <w:r>
                    <w:t>0</w:t>
                  </w:r>
                </w:p>
              </w:tc>
              <w:tc>
                <w:tcPr>
                  <w:tcW w:w="2031" w:type="dxa"/>
                  <w:shd w:val="clear" w:color="auto" w:fill="auto"/>
                  <w:noWrap w:val="0"/>
                  <w:vAlign w:val="center"/>
                </w:tcPr>
                <w:p w14:paraId="3E9EF591">
                  <w:pPr>
                    <w:overflowPunct w:val="0"/>
                    <w:autoSpaceDE w:val="0"/>
                    <w:autoSpaceDN w:val="0"/>
                    <w:spacing w:before="62" w:beforeLines="20" w:after="62" w:afterLines="20"/>
                    <w:ind w:firstLine="0" w:firstLineChars="0"/>
                  </w:pPr>
                  <w:r>
                    <w:rPr>
                      <w:rFonts w:hint="eastAsia"/>
                    </w:rPr>
                    <w:t>未开始</w:t>
                  </w:r>
                </w:p>
              </w:tc>
            </w:tr>
            <w:tr w14:paraId="173318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C1A015C">
                  <w:pPr>
                    <w:overflowPunct w:val="0"/>
                    <w:autoSpaceDE w:val="0"/>
                    <w:autoSpaceDN w:val="0"/>
                    <w:spacing w:before="62" w:beforeLines="20" w:after="62" w:afterLines="20"/>
                    <w:ind w:firstLine="0" w:firstLineChars="0"/>
                  </w:pPr>
                  <w:r>
                    <w:t>1</w:t>
                  </w:r>
                </w:p>
              </w:tc>
              <w:tc>
                <w:tcPr>
                  <w:tcW w:w="2031" w:type="dxa"/>
                  <w:shd w:val="clear" w:color="auto" w:fill="auto"/>
                  <w:noWrap w:val="0"/>
                  <w:vAlign w:val="center"/>
                </w:tcPr>
                <w:p w14:paraId="1DD87B56">
                  <w:pPr>
                    <w:overflowPunct w:val="0"/>
                    <w:autoSpaceDE w:val="0"/>
                    <w:autoSpaceDN w:val="0"/>
                    <w:spacing w:before="62" w:beforeLines="20" w:after="62" w:afterLines="20"/>
                    <w:ind w:firstLine="0" w:firstLineChars="0"/>
                  </w:pPr>
                  <w:r>
                    <w:rPr>
                      <w:rFonts w:hint="eastAsia"/>
                    </w:rPr>
                    <w:t>进行中</w:t>
                  </w:r>
                </w:p>
              </w:tc>
            </w:tr>
            <w:tr w14:paraId="3EBF98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3774841">
                  <w:pPr>
                    <w:overflowPunct w:val="0"/>
                    <w:autoSpaceDE w:val="0"/>
                    <w:autoSpaceDN w:val="0"/>
                    <w:spacing w:before="62" w:beforeLines="20" w:after="62" w:afterLines="20"/>
                    <w:ind w:firstLine="0" w:firstLineChars="0"/>
                  </w:pPr>
                  <w:r>
                    <w:rPr>
                      <w:rFonts w:hint="eastAsia"/>
                    </w:rPr>
                    <w:t>2</w:t>
                  </w:r>
                </w:p>
              </w:tc>
              <w:tc>
                <w:tcPr>
                  <w:tcW w:w="2031" w:type="dxa"/>
                  <w:shd w:val="clear" w:color="auto" w:fill="auto"/>
                  <w:noWrap w:val="0"/>
                  <w:vAlign w:val="center"/>
                </w:tcPr>
                <w:p w14:paraId="45A1DF65">
                  <w:pPr>
                    <w:overflowPunct w:val="0"/>
                    <w:autoSpaceDE w:val="0"/>
                    <w:autoSpaceDN w:val="0"/>
                    <w:spacing w:before="62" w:beforeLines="20" w:after="62" w:afterLines="20"/>
                    <w:ind w:firstLine="0" w:firstLineChars="0"/>
                    <w:rPr>
                      <w:rFonts w:hint="eastAsia"/>
                    </w:rPr>
                  </w:pPr>
                  <w:r>
                    <w:rPr>
                      <w:rFonts w:hint="eastAsia"/>
                    </w:rPr>
                    <w:t>成功</w:t>
                  </w:r>
                </w:p>
              </w:tc>
            </w:tr>
            <w:tr w14:paraId="0D50FF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EFE50BC">
                  <w:pPr>
                    <w:overflowPunct w:val="0"/>
                    <w:autoSpaceDE w:val="0"/>
                    <w:autoSpaceDN w:val="0"/>
                    <w:spacing w:before="62" w:beforeLines="20" w:after="62" w:afterLines="20"/>
                    <w:ind w:firstLine="0" w:firstLineChars="0"/>
                    <w:rPr>
                      <w:rFonts w:hint="eastAsia"/>
                    </w:rPr>
                  </w:pPr>
                  <w:r>
                    <w:rPr>
                      <w:rFonts w:hint="eastAsia"/>
                    </w:rPr>
                    <w:t>3</w:t>
                  </w:r>
                </w:p>
              </w:tc>
              <w:tc>
                <w:tcPr>
                  <w:tcW w:w="2031" w:type="dxa"/>
                  <w:shd w:val="clear" w:color="auto" w:fill="auto"/>
                  <w:noWrap w:val="0"/>
                  <w:vAlign w:val="center"/>
                </w:tcPr>
                <w:p w14:paraId="30D69889">
                  <w:pPr>
                    <w:overflowPunct w:val="0"/>
                    <w:autoSpaceDE w:val="0"/>
                    <w:autoSpaceDN w:val="0"/>
                    <w:spacing w:before="62" w:beforeLines="20" w:after="62" w:afterLines="20"/>
                    <w:ind w:firstLine="0" w:firstLineChars="0"/>
                    <w:rPr>
                      <w:rFonts w:hint="eastAsia"/>
                    </w:rPr>
                  </w:pPr>
                  <w:r>
                    <w:rPr>
                      <w:rFonts w:hint="eastAsia"/>
                    </w:rPr>
                    <w:t>失败</w:t>
                  </w:r>
                </w:p>
              </w:tc>
            </w:tr>
          </w:tbl>
          <w:p w14:paraId="36415E61">
            <w:pPr>
              <w:overflowPunct w:val="0"/>
              <w:autoSpaceDE w:val="0"/>
              <w:autoSpaceDN w:val="0"/>
              <w:spacing w:before="62" w:beforeLines="20" w:after="62" w:afterLines="20"/>
              <w:ind w:firstLine="0" w:firstLineChars="0"/>
              <w:rPr>
                <w:rFonts w:hint="eastAsia" w:cs="Arial"/>
              </w:rPr>
            </w:pPr>
          </w:p>
        </w:tc>
      </w:tr>
      <w:tr w14:paraId="232CDF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 w:hRule="atLeast"/>
        </w:trPr>
        <w:tc>
          <w:tcPr>
            <w:tcW w:w="1560" w:type="dxa"/>
            <w:vMerge w:val="continue"/>
            <w:shd w:val="clear" w:color="auto" w:fill="auto"/>
            <w:noWrap w:val="0"/>
            <w:vAlign w:val="center"/>
          </w:tcPr>
          <w:p w14:paraId="5BCBECDD">
            <w:pPr>
              <w:overflowPunct w:val="0"/>
              <w:autoSpaceDE w:val="0"/>
              <w:autoSpaceDN w:val="0"/>
              <w:spacing w:before="62" w:beforeLines="20" w:after="62" w:afterLines="20"/>
              <w:ind w:firstLine="0" w:firstLineChars="0"/>
              <w:rPr>
                <w:rFonts w:hint="eastAsia"/>
              </w:rPr>
            </w:pPr>
          </w:p>
        </w:tc>
        <w:tc>
          <w:tcPr>
            <w:tcW w:w="2693" w:type="dxa"/>
            <w:shd w:val="clear" w:color="auto" w:fill="auto"/>
            <w:noWrap w:val="0"/>
            <w:vAlign w:val="center"/>
          </w:tcPr>
          <w:p w14:paraId="4911BB82">
            <w:pPr>
              <w:ind w:firstLine="0" w:firstLineChars="0"/>
            </w:pPr>
            <w:r>
              <w:rPr>
                <w:rFonts w:hint="eastAsia"/>
              </w:rPr>
              <w:t>error</w:t>
            </w:r>
            <w:r>
              <w:t>_code</w:t>
            </w:r>
          </w:p>
          <w:p w14:paraId="41003183">
            <w:pPr>
              <w:ind w:firstLine="0" w:firstLineChars="0"/>
              <w:rPr>
                <w:rFonts w:hint="eastAsia"/>
              </w:rPr>
            </w:pPr>
            <w:r>
              <w:rPr>
                <w:rFonts w:hint="eastAsia"/>
                <w:color w:val="767171"/>
              </w:rPr>
              <w:t>int</w:t>
            </w:r>
          </w:p>
        </w:tc>
        <w:tc>
          <w:tcPr>
            <w:tcW w:w="4819" w:type="dxa"/>
            <w:shd w:val="clear" w:color="auto" w:fill="auto"/>
            <w:noWrap w:val="0"/>
            <w:vAlign w:val="center"/>
          </w:tcPr>
          <w:p w14:paraId="61E6BB42">
            <w:pPr>
              <w:ind w:firstLine="0" w:firstLineChars="0"/>
              <w:jc w:val="left"/>
              <w:rPr>
                <w:rFonts w:cs="Arial"/>
              </w:rPr>
            </w:pPr>
            <w:r>
              <w:rPr>
                <w:rFonts w:hint="eastAsia"/>
              </w:rPr>
              <w:t>任务失败错误码，可</w:t>
            </w:r>
            <w:r>
              <w:rPr>
                <w:rFonts w:cs="Arial"/>
              </w:rPr>
              <w:t>参考常用错误码说明</w:t>
            </w:r>
          </w:p>
        </w:tc>
      </w:tr>
      <w:tr w14:paraId="0F0484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6DD501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3A8401D0">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1339D4C">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489E11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3A9FA95">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0BED9479">
            <w:pPr>
              <w:overflowPunct w:val="0"/>
              <w:autoSpaceDE w:val="0"/>
              <w:autoSpaceDN w:val="0"/>
              <w:spacing w:before="62" w:beforeLines="20" w:after="62" w:afterLines="20"/>
              <w:ind w:firstLine="0" w:firstLineChars="0"/>
            </w:pPr>
            <w:r>
              <w:rPr>
                <w:rFonts w:hint="eastAsia"/>
              </w:rPr>
              <w:t>根据</w:t>
            </w:r>
            <w:r>
              <w:fldChar w:fldCharType="begin"/>
            </w:r>
            <w:r>
              <w:instrText xml:space="preserve"> </w:instrText>
            </w:r>
            <w:r>
              <w:rPr>
                <w:rFonts w:hint="eastAsia"/>
              </w:rPr>
              <w:instrText xml:space="preserve">REF _Ref175320026 \r \h</w:instrText>
            </w:r>
            <w:r>
              <w:instrText xml:space="preserve"> </w:instrText>
            </w:r>
            <w:r>
              <w:fldChar w:fldCharType="separate"/>
            </w:r>
            <w:r>
              <w:t>1.4.4.3.8</w:t>
            </w:r>
            <w:r>
              <w:fldChar w:fldCharType="end"/>
            </w:r>
            <w:r>
              <w:rPr>
                <w:rFonts w:hint="eastAsia"/>
              </w:rPr>
              <w:t>获取到的taskId获取对应下发语音任务的任务状态，任务状态保留3</w:t>
            </w:r>
            <w:r>
              <w:t>0</w:t>
            </w:r>
            <w:r>
              <w:rPr>
                <w:rFonts w:hint="eastAsia"/>
              </w:rPr>
              <w:t>min</w:t>
            </w:r>
          </w:p>
        </w:tc>
      </w:tr>
    </w:tbl>
    <w:p w14:paraId="6577A57C">
      <w:pPr>
        <w:ind w:firstLine="420"/>
      </w:pPr>
    </w:p>
    <w:p w14:paraId="5BBAEB89">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0308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62E2B5A5">
            <w:pPr>
              <w:ind w:firstLine="0" w:firstLineChars="0"/>
              <w:rPr>
                <w:b/>
                <w:bCs/>
              </w:rPr>
            </w:pPr>
            <w:r>
              <w:rPr>
                <w:b/>
                <w:bCs/>
              </w:rPr>
              <w:t>Request:</w:t>
            </w:r>
          </w:p>
          <w:p w14:paraId="3E58E30E">
            <w:pPr>
              <w:ind w:firstLine="420"/>
            </w:pPr>
            <w:r>
              <w:t>{</w:t>
            </w:r>
          </w:p>
          <w:p w14:paraId="034AF218">
            <w:pPr>
              <w:ind w:firstLine="829" w:firstLineChars="395"/>
            </w:pPr>
            <w:r>
              <w:t>"</w:t>
            </w:r>
            <w:r>
              <w:rPr>
                <w:rFonts w:hint="eastAsia"/>
              </w:rPr>
              <w:t>taskId</w:t>
            </w:r>
            <w:r>
              <w:t>": "15160f7b4f9a4c9893b9c1df772972ba5916cb71"</w:t>
            </w:r>
          </w:p>
          <w:p w14:paraId="2F2497C3">
            <w:pPr>
              <w:ind w:firstLine="420"/>
            </w:pPr>
            <w:r>
              <w:t>}</w:t>
            </w:r>
          </w:p>
          <w:p w14:paraId="1F2AFA0D">
            <w:pPr>
              <w:ind w:firstLine="0" w:firstLineChars="0"/>
              <w:rPr>
                <w:b/>
                <w:bCs/>
              </w:rPr>
            </w:pPr>
            <w:r>
              <w:rPr>
                <w:b/>
                <w:bCs/>
              </w:rPr>
              <w:t>Response:</w:t>
            </w:r>
          </w:p>
          <w:p w14:paraId="28A0C364">
            <w:pPr>
              <w:ind w:firstLine="420"/>
            </w:pPr>
            <w:r>
              <w:t>{</w:t>
            </w:r>
          </w:p>
          <w:p w14:paraId="0264DC68">
            <w:pPr>
              <w:ind w:firstLine="840" w:firstLineChars="400"/>
            </w:pPr>
            <w:r>
              <w:t>"error_code": 0,</w:t>
            </w:r>
          </w:p>
          <w:p w14:paraId="286E2E63">
            <w:pPr>
              <w:ind w:firstLine="840" w:firstLineChars="400"/>
            </w:pPr>
            <w:r>
              <w:t>"</w:t>
            </w:r>
            <w:r>
              <w:rPr>
                <w:rFonts w:hint="eastAsia"/>
              </w:rPr>
              <w:t>result</w:t>
            </w:r>
            <w:r>
              <w:t>": {</w:t>
            </w:r>
          </w:p>
          <w:p w14:paraId="2CE18C37">
            <w:pPr>
              <w:ind w:firstLine="1260" w:firstLineChars="600"/>
            </w:pPr>
            <w:r>
              <w:t>"</w:t>
            </w:r>
            <w:r>
              <w:rPr>
                <w:rFonts w:hint="eastAsia"/>
              </w:rPr>
              <w:t>status</w:t>
            </w:r>
            <w:r>
              <w:t>": 0,</w:t>
            </w:r>
          </w:p>
          <w:p w14:paraId="7F8EF476">
            <w:pPr>
              <w:ind w:firstLine="1260" w:firstLineChars="600"/>
            </w:pPr>
            <w:r>
              <w:t>"</w:t>
            </w:r>
            <w:r>
              <w:rPr>
                <w:rFonts w:hint="eastAsia"/>
              </w:rPr>
              <w:t>error</w:t>
            </w:r>
            <w:r>
              <w:t>_code":0</w:t>
            </w:r>
          </w:p>
          <w:p w14:paraId="04703B56">
            <w:pPr>
              <w:ind w:firstLine="840" w:firstLineChars="400"/>
              <w:rPr>
                <w:rFonts w:hint="eastAsia"/>
              </w:rPr>
            </w:pPr>
            <w:r>
              <w:t>}</w:t>
            </w:r>
          </w:p>
          <w:p w14:paraId="71D26E99">
            <w:pPr>
              <w:ind w:firstLine="420"/>
            </w:pPr>
            <w:r>
              <w:t>}</w:t>
            </w:r>
          </w:p>
        </w:tc>
      </w:tr>
    </w:tbl>
    <w:p w14:paraId="2D054571">
      <w:pPr>
        <w:pStyle w:val="8"/>
        <w:rPr>
          <w:shd w:val="clear" w:color="auto" w:fill="FFFFFF"/>
        </w:rPr>
      </w:pPr>
      <w:bookmarkStart w:id="383" w:name="_Toc220343573"/>
      <w:r>
        <w:rPr>
          <w:rFonts w:hint="eastAsia"/>
          <w:shd w:val="clear" w:color="auto" w:fill="FFFFFF"/>
        </w:rPr>
        <w:t>云台设置</w:t>
      </w:r>
      <w:bookmarkEnd w:id="383"/>
    </w:p>
    <w:p w14:paraId="12AD94DF">
      <w:pPr>
        <w:pStyle w:val="10"/>
        <w:rPr>
          <w:shd w:val="clear" w:color="auto" w:fill="FFFFFF"/>
        </w:rPr>
      </w:pPr>
      <w:bookmarkStart w:id="384" w:name="_Toc220343574"/>
      <w:r>
        <w:rPr>
          <w:shd w:val="clear" w:color="auto" w:fill="FFFFFF"/>
        </w:rPr>
        <w:t>获取云台</w:t>
      </w:r>
      <w:r>
        <w:rPr>
          <w:rFonts w:hint="eastAsia"/>
          <w:shd w:val="clear" w:color="auto" w:fill="FFFFFF"/>
        </w:rPr>
        <w:t>(</w:t>
      </w:r>
      <w:r>
        <w:rPr>
          <w:shd w:val="clear" w:color="auto" w:fill="FFFFFF"/>
        </w:rPr>
        <w:t>ptz)能力集</w:t>
      </w:r>
      <w:bookmarkEnd w:id="38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070449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813BCBC">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50DE710">
            <w:pPr>
              <w:overflowPunct w:val="0"/>
              <w:autoSpaceDE w:val="0"/>
              <w:autoSpaceDN w:val="0"/>
              <w:spacing w:before="62" w:beforeLines="20" w:after="62" w:afterLines="20"/>
              <w:ind w:firstLine="0" w:firstLineChars="0"/>
            </w:pPr>
            <w:r>
              <w:rPr>
                <w:rFonts w:hint="eastAsia"/>
              </w:rPr>
              <w:t>内容</w:t>
            </w:r>
          </w:p>
        </w:tc>
      </w:tr>
      <w:tr w14:paraId="150023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66F8C00">
            <w:pPr>
              <w:overflowPunct w:val="0"/>
              <w:autoSpaceDE w:val="0"/>
              <w:autoSpaceDN w:val="0"/>
              <w:spacing w:before="62" w:beforeLines="20" w:after="62" w:afterLines="20"/>
              <w:ind w:firstLine="0" w:firstLineChars="0"/>
            </w:pPr>
            <w:r>
              <w:rPr>
                <w:rFonts w:hint="eastAsia"/>
              </w:rP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EC03294">
            <w:pPr>
              <w:overflowPunct w:val="0"/>
              <w:autoSpaceDE w:val="0"/>
              <w:autoSpaceDN w:val="0"/>
              <w:spacing w:before="62" w:beforeLines="20" w:after="62" w:afterLines="20"/>
              <w:ind w:firstLine="0" w:firstLineChars="0"/>
            </w:pPr>
            <w:r>
              <w:t>/vms/open/deviceConfig/v1/</w:t>
            </w:r>
            <w:r>
              <w:rPr>
                <w:rFonts w:hint="eastAsia"/>
              </w:rPr>
              <w:t>get</w:t>
            </w:r>
            <w:r>
              <w:t>PtzCapability</w:t>
            </w:r>
          </w:p>
        </w:tc>
      </w:tr>
      <w:tr w14:paraId="71B729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097611D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55601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819F0CF">
            <w:pPr>
              <w:overflowPunct w:val="0"/>
              <w:autoSpaceDE w:val="0"/>
              <w:autoSpaceDN w:val="0"/>
              <w:spacing w:before="62" w:beforeLines="20" w:after="62" w:afterLines="20"/>
              <w:ind w:firstLine="0" w:firstLineChars="0"/>
            </w:pPr>
            <w:r>
              <w:rPr>
                <w:rFonts w:hint="eastAsia"/>
              </w:rPr>
              <w:t>qrCode</w:t>
            </w:r>
          </w:p>
          <w:p w14:paraId="64FE9CFF">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387C06D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886464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9BA5B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415471E">
            <w:pPr>
              <w:overflowPunct w:val="0"/>
              <w:autoSpaceDE w:val="0"/>
              <w:autoSpaceDN w:val="0"/>
              <w:spacing w:before="62" w:beforeLines="20" w:after="62" w:afterLines="20"/>
              <w:ind w:firstLine="0" w:firstLineChars="0"/>
            </w:pPr>
            <w:r>
              <w:t>mac</w:t>
            </w:r>
          </w:p>
          <w:p w14:paraId="0B56DD43">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716B67F0">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7536E0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F4D20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3BB364B">
            <w:pPr>
              <w:overflowPunct w:val="0"/>
              <w:autoSpaceDE w:val="0"/>
              <w:autoSpaceDN w:val="0"/>
              <w:spacing w:before="62" w:beforeLines="20" w:after="62" w:afterLines="20"/>
              <w:ind w:firstLine="0" w:firstLineChars="0"/>
            </w:pPr>
            <w:r>
              <w:rPr>
                <w:rFonts w:hint="eastAsia"/>
              </w:rPr>
              <w:t>c</w:t>
            </w:r>
            <w:r>
              <w:t>hannelId</w:t>
            </w:r>
          </w:p>
          <w:p w14:paraId="65C167C5">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7F7922A3">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A0B199C">
            <w:pPr>
              <w:numPr>
                <w:ilvl w:val="0"/>
                <w:numId w:val="9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A75F515">
            <w:pPr>
              <w:numPr>
                <w:ilvl w:val="0"/>
                <w:numId w:val="95"/>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4C64253">
            <w:pPr>
              <w:numPr>
                <w:ilvl w:val="0"/>
                <w:numId w:val="95"/>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242284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5CBE603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B8EFA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9" w:hRule="atLeast"/>
        </w:trPr>
        <w:tc>
          <w:tcPr>
            <w:tcW w:w="1872" w:type="dxa"/>
            <w:shd w:val="clear" w:color="auto" w:fill="auto"/>
            <w:noWrap w:val="0"/>
            <w:vAlign w:val="center"/>
          </w:tcPr>
          <w:p w14:paraId="4152893B">
            <w:pPr>
              <w:overflowPunct w:val="0"/>
              <w:autoSpaceDE w:val="0"/>
              <w:autoSpaceDN w:val="0"/>
              <w:spacing w:before="62" w:beforeLines="20" w:after="62" w:afterLines="20"/>
              <w:ind w:firstLine="0" w:firstLineChars="0"/>
            </w:pPr>
            <w:r>
              <w:rPr>
                <w:rFonts w:hint="eastAsia"/>
              </w:rPr>
              <w:t>error_code</w:t>
            </w:r>
          </w:p>
          <w:p w14:paraId="0C83E5DA">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284F988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BB22B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5B87CB3">
            <w:pPr>
              <w:overflowPunct w:val="0"/>
              <w:autoSpaceDE w:val="0"/>
              <w:autoSpaceDN w:val="0"/>
              <w:spacing w:before="62" w:beforeLines="20" w:after="62" w:afterLines="20"/>
              <w:ind w:firstLine="0" w:firstLineChars="0"/>
            </w:pPr>
            <w:r>
              <w:rPr>
                <w:rFonts w:hint="eastAsia"/>
              </w:rPr>
              <w:t>result</w:t>
            </w:r>
          </w:p>
          <w:p w14:paraId="3DC9F31C">
            <w:pPr>
              <w:overflowPunct w:val="0"/>
              <w:autoSpaceDE w:val="0"/>
              <w:autoSpaceDN w:val="0"/>
              <w:spacing w:before="62" w:beforeLines="20" w:after="62" w:afterLines="20"/>
              <w:ind w:firstLine="0" w:firstLineChars="0"/>
              <w:rPr>
                <w:b/>
              </w:rPr>
            </w:pPr>
            <w:r>
              <w:rPr>
                <w:color w:val="767171"/>
              </w:rPr>
              <w:t>object</w:t>
            </w:r>
          </w:p>
        </w:tc>
        <w:tc>
          <w:tcPr>
            <w:tcW w:w="7200" w:type="dxa"/>
            <w:shd w:val="clear" w:color="auto" w:fill="auto"/>
            <w:noWrap w:val="0"/>
            <w:vAlign w:val="center"/>
          </w:tcPr>
          <w:p w14:paraId="2133895E">
            <w:pPr>
              <w:overflowPunct w:val="0"/>
              <w:autoSpaceDE w:val="0"/>
              <w:autoSpaceDN w:val="0"/>
              <w:spacing w:before="62" w:beforeLines="20" w:after="62" w:afterLines="20"/>
              <w:ind w:firstLine="0" w:firstLineChars="0"/>
            </w:pPr>
            <w:r>
              <w:rPr>
                <w:rFonts w:hint="eastAsia"/>
              </w:rPr>
              <w:t>见</w:t>
            </w:r>
            <w:r>
              <w:fldChar w:fldCharType="begin"/>
            </w:r>
            <w:r>
              <w:instrText xml:space="preserve"> </w:instrText>
            </w:r>
            <w:r>
              <w:rPr>
                <w:rFonts w:hint="eastAsia"/>
              </w:rPr>
              <w:instrText xml:space="preserve">REF _Ref216077791 \h</w:instrText>
            </w:r>
            <w:r>
              <w:instrText xml:space="preserve"> </w:instrText>
            </w:r>
            <w:r>
              <w:fldChar w:fldCharType="separate"/>
            </w:r>
            <w:r>
              <w:rPr>
                <w:rFonts w:hint="eastAsia"/>
                <w:shd w:val="clear" w:color="auto" w:fill="FFFFFF"/>
              </w:rPr>
              <w:t xml:space="preserve">表 </w:t>
            </w:r>
            <w:r>
              <w:rPr>
                <w:shd w:val="clear" w:color="auto" w:fill="FFFFFF"/>
              </w:rPr>
              <w:t xml:space="preserve">1.4.4.4.1-1 </w:t>
            </w:r>
            <w:r>
              <w:rPr>
                <w:rFonts w:hint="eastAsia"/>
                <w:shd w:val="clear" w:color="auto" w:fill="FFFFFF"/>
              </w:rPr>
              <w:t>IPC云台(ptz</w:t>
            </w:r>
            <w:r>
              <w:rPr>
                <w:shd w:val="clear" w:color="auto" w:fill="FFFFFF"/>
              </w:rPr>
              <w:t>)</w:t>
            </w:r>
            <w:r>
              <w:rPr>
                <w:rFonts w:hint="eastAsia"/>
                <w:shd w:val="clear" w:color="auto" w:fill="FFFFFF"/>
              </w:rPr>
              <w:t>能力集</w:t>
            </w:r>
            <w:r>
              <w:fldChar w:fldCharType="end"/>
            </w:r>
          </w:p>
        </w:tc>
      </w:tr>
      <w:tr w14:paraId="12A3E9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EDEFEF8">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1E79FC3A">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1C90C7CE">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419A7490">
            <w:pPr>
              <w:ind w:firstLine="0" w:firstLineChars="0"/>
            </w:pPr>
            <w:r>
              <w:t xml:space="preserve">3.  </w:t>
            </w:r>
            <w:r>
              <w:rPr>
                <w:rFonts w:hint="eastAsia"/>
              </w:rPr>
              <w:t>IPC设备</w:t>
            </w:r>
            <w:r>
              <w:t>能</w:t>
            </w:r>
            <w:r>
              <w:rPr>
                <w:color w:val="000000"/>
                <w:shd w:val="clear" w:color="auto" w:fill="FFFFFF"/>
              </w:rPr>
              <w:t>力集的</w:t>
            </w:r>
            <w:r>
              <w:t>ptz</w:t>
            </w:r>
            <w:r>
              <w:rPr>
                <w:color w:val="000000"/>
                <w:shd w:val="clear" w:color="auto" w:fill="FFFFFF"/>
              </w:rPr>
              <w:t>为1</w:t>
            </w:r>
          </w:p>
        </w:tc>
      </w:tr>
      <w:tr w14:paraId="18DEFA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28130A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5CF4EB9D">
            <w:pPr>
              <w:overflowPunct w:val="0"/>
              <w:autoSpaceDE w:val="0"/>
              <w:autoSpaceDN w:val="0"/>
              <w:spacing w:before="62" w:beforeLines="20" w:after="62" w:afterLines="20"/>
              <w:ind w:firstLine="0" w:firstLineChars="0"/>
            </w:pPr>
            <w:r>
              <w:rPr>
                <w:rFonts w:ascii="Segoe UI" w:hAnsi="Segoe UI" w:cs="Segoe UI"/>
                <w:color w:val="000000"/>
                <w:shd w:val="clear" w:color="auto" w:fill="FFFFFF"/>
              </w:rPr>
              <w:t>获取云台</w:t>
            </w:r>
            <w:r>
              <w:t>(ptz)</w:t>
            </w:r>
            <w:r>
              <w:rPr>
                <w:rFonts w:ascii="Segoe UI" w:hAnsi="Segoe UI" w:cs="Segoe UI"/>
                <w:color w:val="000000"/>
                <w:shd w:val="clear" w:color="auto" w:fill="FFFFFF"/>
              </w:rPr>
              <w:t>能力集</w:t>
            </w:r>
          </w:p>
        </w:tc>
      </w:tr>
    </w:tbl>
    <w:p w14:paraId="4FD45BA3">
      <w:pPr>
        <w:ind w:firstLine="420"/>
      </w:pPr>
    </w:p>
    <w:p w14:paraId="3DAF2255">
      <w:pPr>
        <w:ind w:firstLine="420"/>
      </w:pPr>
      <w:r>
        <w:rPr>
          <w:rFonts w:hint="eastAsia"/>
        </w:rPr>
        <w:t>示例：</w:t>
      </w:r>
    </w:p>
    <w:tbl>
      <w:tblPr>
        <w:tblStyle w:val="58"/>
        <w:tblW w:w="86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676"/>
      </w:tblGrid>
      <w:tr w14:paraId="184B2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676" w:type="dxa"/>
            <w:shd w:val="clear" w:color="auto" w:fill="C0C0C0"/>
            <w:noWrap w:val="0"/>
            <w:vAlign w:val="top"/>
          </w:tcPr>
          <w:p w14:paraId="07F9CF5C">
            <w:pPr>
              <w:ind w:firstLine="0" w:firstLineChars="0"/>
              <w:rPr>
                <w:b/>
                <w:bCs/>
              </w:rPr>
            </w:pPr>
            <w:r>
              <w:rPr>
                <w:b/>
                <w:bCs/>
              </w:rPr>
              <w:t>Request:</w:t>
            </w:r>
          </w:p>
          <w:p w14:paraId="2907FF4F">
            <w:pPr>
              <w:ind w:firstLine="420"/>
            </w:pPr>
            <w:r>
              <w:t>{</w:t>
            </w:r>
          </w:p>
          <w:p w14:paraId="0F82F9B4">
            <w:pPr>
              <w:ind w:firstLine="840" w:firstLineChars="400"/>
            </w:pPr>
            <w:r>
              <w:t>"qrCode": "16E0091709B04C926",</w:t>
            </w:r>
          </w:p>
          <w:p w14:paraId="65DB528D">
            <w:pPr>
              <w:ind w:firstLine="840" w:firstLineChars="400"/>
            </w:pPr>
            <w:r>
              <w:t>"channelId": 1,</w:t>
            </w:r>
          </w:p>
          <w:p w14:paraId="2A81EE88">
            <w:pPr>
              <w:ind w:firstLine="420"/>
            </w:pPr>
            <w:r>
              <w:t>}</w:t>
            </w:r>
          </w:p>
          <w:p w14:paraId="009F3792">
            <w:pPr>
              <w:ind w:firstLine="0" w:firstLineChars="0"/>
              <w:rPr>
                <w:b/>
                <w:bCs/>
              </w:rPr>
            </w:pPr>
            <w:r>
              <w:rPr>
                <w:b/>
                <w:bCs/>
              </w:rPr>
              <w:t>Response:</w:t>
            </w:r>
          </w:p>
          <w:p w14:paraId="1FFE1D7F">
            <w:pPr>
              <w:ind w:firstLine="420"/>
            </w:pPr>
            <w:r>
              <w:t>{</w:t>
            </w:r>
          </w:p>
          <w:p w14:paraId="310ECB13">
            <w:pPr>
              <w:ind w:firstLine="840" w:firstLineChars="400"/>
            </w:pPr>
            <w:r>
              <w:t>"error_code": 0,</w:t>
            </w:r>
          </w:p>
          <w:p w14:paraId="2F72F5DA">
            <w:pPr>
              <w:ind w:firstLine="840" w:firstLineChars="400"/>
            </w:pPr>
            <w:r>
              <w:t>"result":{</w:t>
            </w:r>
          </w:p>
          <w:p w14:paraId="1C25204A">
            <w:pPr>
              <w:ind w:firstLine="1260" w:firstLineChars="600"/>
            </w:pPr>
            <w:r>
              <w:t>"preset_supported": "1",</w:t>
            </w:r>
          </w:p>
          <w:p w14:paraId="7D5772A6">
            <w:pPr>
              <w:ind w:firstLine="1260" w:firstLineChars="600"/>
            </w:pPr>
            <w:r>
              <w:t>"tour_supported": "0",</w:t>
            </w:r>
          </w:p>
          <w:p w14:paraId="78109B41">
            <w:pPr>
              <w:ind w:firstLine="1260" w:firstLineChars="600"/>
            </w:pPr>
            <w:r>
              <w:t>"pattern_supported": "0",</w:t>
            </w:r>
          </w:p>
          <w:p w14:paraId="0D2046B3">
            <w:pPr>
              <w:ind w:firstLine="1260" w:firstLineChars="600"/>
            </w:pPr>
            <w:r>
              <w:t>"position_pan_range": [</w:t>
            </w:r>
          </w:p>
          <w:p w14:paraId="73F4E2A7">
            <w:pPr>
              <w:ind w:firstLine="1680" w:firstLineChars="800"/>
            </w:pPr>
            <w:r>
              <w:t>"-1.000000",</w:t>
            </w:r>
          </w:p>
          <w:p w14:paraId="439248E2">
            <w:pPr>
              <w:ind w:firstLine="1680" w:firstLineChars="800"/>
            </w:pPr>
            <w:r>
              <w:t>"1.000000"</w:t>
            </w:r>
          </w:p>
          <w:p w14:paraId="573219D3">
            <w:pPr>
              <w:ind w:firstLine="1260" w:firstLineChars="600"/>
            </w:pPr>
            <w:r>
              <w:t>],</w:t>
            </w:r>
          </w:p>
          <w:p w14:paraId="577F3455">
            <w:pPr>
              <w:ind w:firstLine="1260" w:firstLineChars="600"/>
            </w:pPr>
            <w:r>
              <w:t>"position_tilt_range": [</w:t>
            </w:r>
          </w:p>
          <w:p w14:paraId="04988150">
            <w:pPr>
              <w:ind w:firstLine="1680" w:firstLineChars="800"/>
            </w:pPr>
            <w:r>
              <w:t>"-1.000000",</w:t>
            </w:r>
          </w:p>
          <w:p w14:paraId="45C82F27">
            <w:pPr>
              <w:ind w:firstLine="1680" w:firstLineChars="800"/>
            </w:pPr>
            <w:r>
              <w:t>"1.000000"</w:t>
            </w:r>
          </w:p>
          <w:p w14:paraId="50FB6E70">
            <w:pPr>
              <w:ind w:firstLine="1260" w:firstLineChars="600"/>
            </w:pPr>
            <w:r>
              <w:t>],</w:t>
            </w:r>
          </w:p>
          <w:p w14:paraId="76FF6992">
            <w:pPr>
              <w:ind w:firstLine="1260" w:firstLineChars="600"/>
            </w:pPr>
            <w:r>
              <w:t>"position_zoom_range": [</w:t>
            </w:r>
          </w:p>
          <w:p w14:paraId="4FB461EB">
            <w:pPr>
              <w:ind w:firstLine="1680" w:firstLineChars="800"/>
            </w:pPr>
            <w:r>
              <w:t>"0.000000",</w:t>
            </w:r>
          </w:p>
          <w:p w14:paraId="3E5B6D1B">
            <w:pPr>
              <w:ind w:firstLine="1680" w:firstLineChars="800"/>
            </w:pPr>
            <w:r>
              <w:t>"0.000000"</w:t>
            </w:r>
          </w:p>
          <w:p w14:paraId="5C13308A">
            <w:pPr>
              <w:ind w:firstLine="1260" w:firstLineChars="600"/>
            </w:pPr>
            <w:r>
              <w:t>],</w:t>
            </w:r>
          </w:p>
          <w:p w14:paraId="3E51DF6F">
            <w:pPr>
              <w:ind w:firstLine="1260" w:firstLineChars="600"/>
            </w:pPr>
            <w:r>
              <w:t>"speed_pan_max": "1.000000",</w:t>
            </w:r>
          </w:p>
          <w:p w14:paraId="781CB540">
            <w:pPr>
              <w:ind w:firstLine="1260" w:firstLineChars="600"/>
            </w:pPr>
            <w:r>
              <w:t>"speed_tilt_max": "1.000000",</w:t>
            </w:r>
          </w:p>
          <w:p w14:paraId="262B5374">
            <w:pPr>
              <w:ind w:firstLine="1260" w:firstLineChars="600"/>
            </w:pPr>
            <w:r>
              <w:t>"speed_zoom_max": "1.000000",</w:t>
            </w:r>
          </w:p>
          <w:p w14:paraId="5EF75B9B">
            <w:pPr>
              <w:ind w:firstLine="1260" w:firstLineChars="600"/>
            </w:pPr>
            <w:r>
              <w:t>"eflip_mode": [</w:t>
            </w:r>
          </w:p>
          <w:p w14:paraId="791E508B">
            <w:pPr>
              <w:ind w:firstLine="1680" w:firstLineChars="800"/>
            </w:pPr>
            <w:r>
              <w:t>"off",</w:t>
            </w:r>
          </w:p>
          <w:p w14:paraId="70313B94">
            <w:pPr>
              <w:ind w:firstLine="1680" w:firstLineChars="800"/>
            </w:pPr>
            <w:r>
              <w:t>"on"</w:t>
            </w:r>
          </w:p>
          <w:p w14:paraId="2A346272">
            <w:pPr>
              <w:ind w:firstLine="1260" w:firstLineChars="600"/>
            </w:pPr>
            <w:r>
              <w:t>],</w:t>
            </w:r>
          </w:p>
          <w:p w14:paraId="17AD659E">
            <w:pPr>
              <w:ind w:firstLine="1260" w:firstLineChars="600"/>
            </w:pPr>
            <w:r>
              <w:t>"reverse_mode": [</w:t>
            </w:r>
          </w:p>
          <w:p w14:paraId="2BEEE3A9">
            <w:pPr>
              <w:ind w:firstLine="1680" w:firstLineChars="800"/>
            </w:pPr>
            <w:r>
              <w:t>"off",</w:t>
            </w:r>
          </w:p>
          <w:p w14:paraId="42041294">
            <w:pPr>
              <w:ind w:firstLine="1680" w:firstLineChars="800"/>
            </w:pPr>
            <w:r>
              <w:t>"on",</w:t>
            </w:r>
          </w:p>
          <w:p w14:paraId="3804ABD0">
            <w:pPr>
              <w:ind w:firstLine="1680" w:firstLineChars="800"/>
            </w:pPr>
            <w:r>
              <w:t>"auto"</w:t>
            </w:r>
          </w:p>
          <w:p w14:paraId="57489625">
            <w:pPr>
              <w:ind w:firstLine="1260" w:firstLineChars="600"/>
            </w:pPr>
            <w:r>
              <w:t>]</w:t>
            </w:r>
          </w:p>
          <w:p w14:paraId="0E264F8D">
            <w:pPr>
              <w:ind w:firstLine="1039" w:firstLineChars="495"/>
            </w:pPr>
            <w:r>
              <w:t>}</w:t>
            </w:r>
          </w:p>
          <w:p w14:paraId="706CA7F5">
            <w:pPr>
              <w:ind w:firstLine="420"/>
              <w:rPr>
                <w:rFonts w:ascii="Courier New" w:hAnsi="Courier New" w:cs="Courier New"/>
              </w:rPr>
            </w:pPr>
            <w:r>
              <w:t>}</w:t>
            </w:r>
          </w:p>
        </w:tc>
      </w:tr>
    </w:tbl>
    <w:p w14:paraId="5BABC50D">
      <w:pPr>
        <w:pStyle w:val="3"/>
        <w:numPr>
          <w:ilvl w:val="0"/>
          <w:numId w:val="0"/>
        </w:numPr>
        <w:spacing w:after="156"/>
        <w:rPr>
          <w:shd w:val="clear" w:color="auto" w:fill="FFFFFF"/>
        </w:rPr>
      </w:pPr>
      <w:bookmarkStart w:id="385" w:name="_Ref216077791"/>
      <w:r>
        <w:rPr>
          <w:rFonts w:hint="eastAsia"/>
          <w:shd w:val="clear" w:color="auto" w:fill="FFFFFF"/>
        </w:rPr>
        <w:t xml:space="preserve">表 </w:t>
      </w:r>
      <w:r>
        <w:rPr>
          <w:shd w:val="clear" w:color="auto" w:fill="FFFFFF"/>
        </w:rPr>
        <w:t xml:space="preserve">1.4.4.4.1-1 </w:t>
      </w:r>
      <w:r>
        <w:rPr>
          <w:rFonts w:hint="eastAsia"/>
          <w:shd w:val="clear" w:color="auto" w:fill="FFFFFF"/>
        </w:rPr>
        <w:t>IPC云台(ptz</w:t>
      </w:r>
      <w:r>
        <w:rPr>
          <w:shd w:val="clear" w:color="auto" w:fill="FFFFFF"/>
        </w:rPr>
        <w:t>)</w:t>
      </w:r>
      <w:r>
        <w:rPr>
          <w:rFonts w:hint="eastAsia"/>
          <w:shd w:val="clear" w:color="auto" w:fill="FFFFFF"/>
        </w:rPr>
        <w:t>能力集</w:t>
      </w:r>
      <w:bookmarkEnd w:id="385"/>
    </w:p>
    <w:tbl>
      <w:tblPr>
        <w:tblStyle w:val="58"/>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552"/>
        <w:gridCol w:w="5811"/>
      </w:tblGrid>
      <w:tr w14:paraId="2BD8F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E7E6E6"/>
            <w:noWrap w:val="0"/>
            <w:vAlign w:val="top"/>
          </w:tcPr>
          <w:p w14:paraId="07A6C379">
            <w:pPr>
              <w:overflowPunct w:val="0"/>
              <w:autoSpaceDE w:val="0"/>
              <w:autoSpaceDN w:val="0"/>
              <w:snapToGrid w:val="0"/>
              <w:spacing w:before="78" w:beforeLines="25" w:after="78" w:afterLines="25" w:line="240" w:lineRule="auto"/>
              <w:ind w:firstLine="0" w:firstLineChars="0"/>
              <w:jc w:val="center"/>
              <w:rPr>
                <w:b/>
              </w:rPr>
            </w:pPr>
            <w:r>
              <w:rPr>
                <w:rFonts w:hint="eastAsia"/>
                <w:b/>
              </w:rPr>
              <w:t>序号</w:t>
            </w:r>
          </w:p>
        </w:tc>
        <w:tc>
          <w:tcPr>
            <w:tcW w:w="2552" w:type="dxa"/>
            <w:shd w:val="clear" w:color="auto" w:fill="E7E6E6"/>
            <w:noWrap w:val="0"/>
            <w:vAlign w:val="bottom"/>
          </w:tcPr>
          <w:p w14:paraId="5AAE707E">
            <w:pPr>
              <w:overflowPunct w:val="0"/>
              <w:autoSpaceDE w:val="0"/>
              <w:autoSpaceDN w:val="0"/>
              <w:snapToGrid w:val="0"/>
              <w:spacing w:before="78" w:beforeLines="25" w:after="78" w:afterLines="25" w:line="240" w:lineRule="auto"/>
              <w:ind w:firstLine="0" w:firstLineChars="0"/>
              <w:jc w:val="center"/>
              <w:rPr>
                <w:rFonts w:ascii="等线" w:hAnsi="等线" w:eastAsia="等线"/>
                <w:color w:val="000000"/>
                <w:sz w:val="22"/>
                <w:szCs w:val="22"/>
              </w:rPr>
            </w:pPr>
            <w:r>
              <w:rPr>
                <w:rFonts w:hint="eastAsia"/>
                <w:b/>
              </w:rPr>
              <w:t>能力集字段</w:t>
            </w:r>
          </w:p>
        </w:tc>
        <w:tc>
          <w:tcPr>
            <w:tcW w:w="5811" w:type="dxa"/>
            <w:shd w:val="clear" w:color="auto" w:fill="E7E6E6"/>
            <w:noWrap w:val="0"/>
            <w:vAlign w:val="top"/>
          </w:tcPr>
          <w:p w14:paraId="4DD6A6BA">
            <w:pPr>
              <w:overflowPunct w:val="0"/>
              <w:autoSpaceDE w:val="0"/>
              <w:autoSpaceDN w:val="0"/>
              <w:snapToGrid w:val="0"/>
              <w:spacing w:before="78" w:beforeLines="25" w:after="78" w:afterLines="25" w:line="240" w:lineRule="auto"/>
              <w:ind w:firstLine="0" w:firstLineChars="0"/>
              <w:jc w:val="center"/>
              <w:rPr>
                <w:b/>
              </w:rPr>
            </w:pPr>
            <w:r>
              <w:rPr>
                <w:rFonts w:hint="eastAsia"/>
                <w:b/>
              </w:rPr>
              <w:t>能力集字段说明</w:t>
            </w:r>
          </w:p>
        </w:tc>
      </w:tr>
      <w:tr w14:paraId="288A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03F92EC">
            <w:pPr>
              <w:ind w:firstLine="0" w:firstLineChars="0"/>
            </w:pPr>
            <w:r>
              <w:t>1</w:t>
            </w:r>
          </w:p>
        </w:tc>
        <w:tc>
          <w:tcPr>
            <w:tcW w:w="2552" w:type="dxa"/>
            <w:shd w:val="clear" w:color="auto" w:fill="auto"/>
            <w:noWrap w:val="0"/>
            <w:vAlign w:val="top"/>
          </w:tcPr>
          <w:p w14:paraId="0617BDFD">
            <w:pPr>
              <w:ind w:firstLine="0" w:firstLineChars="0"/>
            </w:pPr>
            <w:r>
              <w:t>position_pan_range</w:t>
            </w:r>
          </w:p>
          <w:p w14:paraId="7E4E0825">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4FDB767E">
            <w:pPr>
              <w:ind w:firstLine="0" w:firstLineChars="0"/>
            </w:pPr>
            <w:r>
              <w:rPr>
                <w:rFonts w:hint="eastAsia"/>
              </w:rPr>
              <w:t>支持的水平方向移动范围。浮点型字符串数组，数组长度2，每个浮点数取值范围 -1 - 1。为["0.000000", "0.000000"]时，表示不支持水平方向移动。当position_pan_range和position_tilt_range都设置为["0.000000", "0.000000"]时，表示不支持云台功能。</w:t>
            </w:r>
          </w:p>
        </w:tc>
      </w:tr>
      <w:tr w14:paraId="0E9F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0F50C74">
            <w:pPr>
              <w:ind w:firstLine="0" w:firstLineChars="0"/>
            </w:pPr>
            <w:r>
              <w:t>2</w:t>
            </w:r>
          </w:p>
        </w:tc>
        <w:tc>
          <w:tcPr>
            <w:tcW w:w="2552" w:type="dxa"/>
            <w:shd w:val="clear" w:color="auto" w:fill="auto"/>
            <w:noWrap w:val="0"/>
            <w:vAlign w:val="top"/>
          </w:tcPr>
          <w:p w14:paraId="029C6628">
            <w:pPr>
              <w:ind w:firstLine="0" w:firstLineChars="0"/>
            </w:pPr>
            <w:r>
              <w:t xml:space="preserve">position_tilt_range </w:t>
            </w:r>
          </w:p>
          <w:p w14:paraId="3DB2DDEF">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64DAC50F">
            <w:pPr>
              <w:ind w:firstLine="0" w:firstLineChars="0"/>
            </w:pPr>
            <w:r>
              <w:rPr>
                <w:rFonts w:hint="eastAsia"/>
              </w:rPr>
              <w:t>支持的垂直方向移动范围。浮点型字符串数组，数组长度2，每个浮点数取值范围 -1 - 1。为["0.000000", "0.000000"]时，表示不支持垂直方向移动。当position_pan_range和position_tilt_range都设置为["0.000000", "0.000000"]时，表示不支持云台功能。</w:t>
            </w:r>
          </w:p>
        </w:tc>
      </w:tr>
      <w:tr w14:paraId="592A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BFC6CE4">
            <w:pPr>
              <w:ind w:firstLine="0" w:firstLineChars="0"/>
            </w:pPr>
            <w:r>
              <w:t>3</w:t>
            </w:r>
          </w:p>
        </w:tc>
        <w:tc>
          <w:tcPr>
            <w:tcW w:w="2552" w:type="dxa"/>
            <w:shd w:val="clear" w:color="auto" w:fill="auto"/>
            <w:noWrap w:val="0"/>
            <w:vAlign w:val="top"/>
          </w:tcPr>
          <w:p w14:paraId="0E6E3C75">
            <w:pPr>
              <w:ind w:firstLine="0" w:firstLineChars="0"/>
            </w:pPr>
            <w:r>
              <w:t xml:space="preserve">position_zoom_range </w:t>
            </w:r>
          </w:p>
          <w:p w14:paraId="79F91D87">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077A4483">
            <w:pPr>
              <w:ind w:firstLine="0" w:firstLineChars="0"/>
            </w:pPr>
            <w:r>
              <w:rPr>
                <w:rFonts w:hint="eastAsia"/>
              </w:rPr>
              <w:t>支持的缩放倍数范围。可选。浮点型字符串数组，数组长度2，每个浮点数取值范围 0 - 1。</w:t>
            </w:r>
          </w:p>
          <w:p w14:paraId="2130B3A0">
            <w:pPr>
              <w:ind w:firstLine="0" w:firstLineChars="0"/>
            </w:pPr>
            <w:r>
              <w:rPr>
                <w:rFonts w:hint="eastAsia"/>
              </w:rPr>
              <w:t>缺少该字段：不支持变焦功能。</w:t>
            </w:r>
          </w:p>
        </w:tc>
      </w:tr>
      <w:tr w14:paraId="450C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0117950">
            <w:pPr>
              <w:ind w:firstLine="0" w:firstLineChars="0"/>
            </w:pPr>
            <w:r>
              <w:t>4</w:t>
            </w:r>
          </w:p>
        </w:tc>
        <w:tc>
          <w:tcPr>
            <w:tcW w:w="2552" w:type="dxa"/>
            <w:shd w:val="clear" w:color="auto" w:fill="auto"/>
            <w:noWrap w:val="0"/>
            <w:vAlign w:val="top"/>
          </w:tcPr>
          <w:p w14:paraId="39E0CDA7">
            <w:pPr>
              <w:ind w:firstLine="0" w:firstLineChars="0"/>
            </w:pPr>
            <w:r>
              <w:t>speed_pan_max</w:t>
            </w:r>
          </w:p>
          <w:p w14:paraId="48CADC49">
            <w:pPr>
              <w:ind w:firstLine="0" w:firstLineChars="0"/>
            </w:pPr>
            <w:r>
              <w:rPr>
                <w:color w:val="767171"/>
              </w:rPr>
              <w:t>string</w:t>
            </w:r>
          </w:p>
        </w:tc>
        <w:tc>
          <w:tcPr>
            <w:tcW w:w="5811" w:type="dxa"/>
            <w:shd w:val="clear" w:color="auto" w:fill="auto"/>
            <w:noWrap w:val="0"/>
            <w:vAlign w:val="top"/>
          </w:tcPr>
          <w:p w14:paraId="2B26CEB5">
            <w:pPr>
              <w:ind w:firstLine="0" w:firstLineChars="0"/>
            </w:pPr>
            <w:r>
              <w:rPr>
                <w:rFonts w:hint="eastAsia"/>
              </w:rPr>
              <w:t>支持的水平移动速度最大值。浮点型字符串，取值范围0 - 1。</w:t>
            </w:r>
          </w:p>
        </w:tc>
      </w:tr>
      <w:tr w14:paraId="33240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A0F012C">
            <w:pPr>
              <w:ind w:firstLine="0" w:firstLineChars="0"/>
            </w:pPr>
            <w:r>
              <w:t>5</w:t>
            </w:r>
          </w:p>
        </w:tc>
        <w:tc>
          <w:tcPr>
            <w:tcW w:w="2552" w:type="dxa"/>
            <w:shd w:val="clear" w:color="auto" w:fill="auto"/>
            <w:noWrap w:val="0"/>
            <w:vAlign w:val="top"/>
          </w:tcPr>
          <w:p w14:paraId="650BC8BD">
            <w:pPr>
              <w:ind w:firstLine="0" w:firstLineChars="0"/>
            </w:pPr>
            <w:r>
              <w:t>speed_tilt_max</w:t>
            </w:r>
          </w:p>
          <w:p w14:paraId="39F63E24">
            <w:pPr>
              <w:ind w:firstLine="0" w:firstLineChars="0"/>
            </w:pPr>
            <w:r>
              <w:rPr>
                <w:color w:val="767171"/>
              </w:rPr>
              <w:t>string</w:t>
            </w:r>
          </w:p>
        </w:tc>
        <w:tc>
          <w:tcPr>
            <w:tcW w:w="5811" w:type="dxa"/>
            <w:shd w:val="clear" w:color="auto" w:fill="auto"/>
            <w:noWrap w:val="0"/>
            <w:vAlign w:val="top"/>
          </w:tcPr>
          <w:p w14:paraId="775222E0">
            <w:pPr>
              <w:ind w:firstLine="0" w:firstLineChars="0"/>
            </w:pPr>
            <w:r>
              <w:rPr>
                <w:rFonts w:hint="eastAsia"/>
              </w:rPr>
              <w:t>支持的垂直移动速度最大值。浮点型字符串，取值范围0 - 1。</w:t>
            </w:r>
          </w:p>
        </w:tc>
      </w:tr>
      <w:tr w14:paraId="792A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6C2E962">
            <w:pPr>
              <w:ind w:firstLine="0" w:firstLineChars="0"/>
            </w:pPr>
            <w:r>
              <w:t>6</w:t>
            </w:r>
          </w:p>
        </w:tc>
        <w:tc>
          <w:tcPr>
            <w:tcW w:w="2552" w:type="dxa"/>
            <w:shd w:val="clear" w:color="auto" w:fill="auto"/>
            <w:noWrap w:val="0"/>
            <w:vAlign w:val="top"/>
          </w:tcPr>
          <w:p w14:paraId="5D3E6A01">
            <w:pPr>
              <w:ind w:firstLine="0" w:firstLineChars="0"/>
            </w:pPr>
            <w:r>
              <w:t xml:space="preserve">speed_zoom_max </w:t>
            </w:r>
          </w:p>
          <w:p w14:paraId="0CD2DC80">
            <w:pPr>
              <w:ind w:firstLine="0" w:firstLineChars="0"/>
            </w:pPr>
            <w:r>
              <w:rPr>
                <w:color w:val="767171"/>
              </w:rPr>
              <w:t>string</w:t>
            </w:r>
          </w:p>
        </w:tc>
        <w:tc>
          <w:tcPr>
            <w:tcW w:w="5811" w:type="dxa"/>
            <w:shd w:val="clear" w:color="auto" w:fill="auto"/>
            <w:noWrap w:val="0"/>
            <w:vAlign w:val="top"/>
          </w:tcPr>
          <w:p w14:paraId="6408E246">
            <w:pPr>
              <w:ind w:firstLine="0" w:firstLineChars="0"/>
            </w:pPr>
            <w:r>
              <w:rPr>
                <w:rFonts w:hint="eastAsia"/>
              </w:rPr>
              <w:t>支持的缩放速度最大值。浮点型字符串，取值范围0 - 1。无 position_zoom_range字段时无该字段。</w:t>
            </w:r>
          </w:p>
        </w:tc>
      </w:tr>
      <w:tr w14:paraId="31A6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AEA6196">
            <w:pPr>
              <w:ind w:firstLine="0" w:firstLineChars="0"/>
            </w:pPr>
            <w:r>
              <w:t>7</w:t>
            </w:r>
          </w:p>
        </w:tc>
        <w:tc>
          <w:tcPr>
            <w:tcW w:w="2552" w:type="dxa"/>
            <w:shd w:val="clear" w:color="auto" w:fill="auto"/>
            <w:noWrap w:val="0"/>
            <w:vAlign w:val="top"/>
          </w:tcPr>
          <w:p w14:paraId="6213AD6F">
            <w:pPr>
              <w:ind w:firstLine="0" w:firstLineChars="0"/>
            </w:pPr>
            <w:r>
              <w:t xml:space="preserve">eflip_mode </w:t>
            </w:r>
          </w:p>
          <w:p w14:paraId="1A544773">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60413E12">
            <w:pPr>
              <w:ind w:firstLine="0" w:firstLineChars="0"/>
            </w:pPr>
            <w:r>
              <w:rPr>
                <w:rFonts w:hint="eastAsia"/>
              </w:rPr>
              <w:t>垂直翻转模式，具体指云台电机的垂直翻转。</w:t>
            </w:r>
          </w:p>
          <w:p w14:paraId="6DB5F78F">
            <w:pPr>
              <w:ind w:firstLine="0" w:firstLineChars="0"/>
            </w:pPr>
            <w:r>
              <w:rPr>
                <w:rFonts w:hint="eastAsia"/>
              </w:rPr>
              <w:t>字符串数组，取值范围：</w:t>
            </w:r>
          </w:p>
          <w:p w14:paraId="48D865E0">
            <w:pPr>
              <w:ind w:firstLine="0" w:firstLineChars="0"/>
            </w:pPr>
            <w:r>
              <w:rPr>
                <w:rFonts w:hint="eastAsia"/>
              </w:rPr>
              <w:t>缺少该字段：不支持垂直翻转功能；</w:t>
            </w:r>
          </w:p>
          <w:p w14:paraId="09CB1817">
            <w:pPr>
              <w:ind w:firstLine="0" w:firstLineChars="0"/>
            </w:pPr>
            <w:r>
              <w:rPr>
                <w:rFonts w:hint="eastAsia"/>
              </w:rPr>
              <w:t>off：垂直翻转功能关闭；</w:t>
            </w:r>
          </w:p>
          <w:p w14:paraId="70B41D2B">
            <w:pPr>
              <w:ind w:firstLine="0" w:firstLineChars="0"/>
            </w:pPr>
            <w:r>
              <w:rPr>
                <w:rFonts w:hint="eastAsia"/>
              </w:rPr>
              <w:t>on：垂直翻转功能开启</w:t>
            </w:r>
          </w:p>
        </w:tc>
      </w:tr>
      <w:tr w14:paraId="50931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4DA949D">
            <w:pPr>
              <w:ind w:firstLine="0" w:firstLineChars="0"/>
            </w:pPr>
            <w:r>
              <w:t>8</w:t>
            </w:r>
          </w:p>
        </w:tc>
        <w:tc>
          <w:tcPr>
            <w:tcW w:w="2552" w:type="dxa"/>
            <w:shd w:val="clear" w:color="auto" w:fill="auto"/>
            <w:noWrap w:val="0"/>
            <w:vAlign w:val="top"/>
          </w:tcPr>
          <w:p w14:paraId="28D6F509">
            <w:pPr>
              <w:ind w:firstLine="0" w:firstLineChars="0"/>
            </w:pPr>
            <w:r>
              <w:t>reverse_mode</w:t>
            </w:r>
          </w:p>
          <w:p w14:paraId="453BD8E9">
            <w:pPr>
              <w:ind w:firstLine="0" w:firstLineChars="0"/>
            </w:pPr>
            <w:r>
              <w:rPr>
                <w:rFonts w:hint="eastAsia"/>
                <w:color w:val="767171"/>
              </w:rPr>
              <w:t>array</w:t>
            </w:r>
            <w:r>
              <w:rPr>
                <w:color w:val="767171"/>
              </w:rPr>
              <w:t>&lt;string&gt;</w:t>
            </w:r>
          </w:p>
        </w:tc>
        <w:tc>
          <w:tcPr>
            <w:tcW w:w="5811" w:type="dxa"/>
            <w:shd w:val="clear" w:color="auto" w:fill="auto"/>
            <w:noWrap w:val="0"/>
            <w:vAlign w:val="top"/>
          </w:tcPr>
          <w:p w14:paraId="2AD46AB0">
            <w:pPr>
              <w:ind w:firstLine="0" w:firstLineChars="0"/>
            </w:pPr>
            <w:r>
              <w:rPr>
                <w:rFonts w:hint="eastAsia"/>
              </w:rPr>
              <w:t>中心反转，具体指云台电机的中心反转</w:t>
            </w:r>
          </w:p>
          <w:p w14:paraId="35A814E0">
            <w:pPr>
              <w:ind w:firstLine="0" w:firstLineChars="0"/>
            </w:pPr>
            <w:r>
              <w:rPr>
                <w:rFonts w:hint="eastAsia"/>
              </w:rPr>
              <w:t>字符串数组，取值范围：</w:t>
            </w:r>
          </w:p>
          <w:p w14:paraId="294E3390">
            <w:pPr>
              <w:ind w:firstLine="0" w:firstLineChars="0"/>
            </w:pPr>
            <w:r>
              <w:rPr>
                <w:rFonts w:hint="eastAsia"/>
              </w:rPr>
              <w:t>缺少该字段：不支持中心反转功能；</w:t>
            </w:r>
          </w:p>
          <w:p w14:paraId="20776D69">
            <w:pPr>
              <w:ind w:firstLine="0" w:firstLineChars="0"/>
            </w:pPr>
            <w:r>
              <w:rPr>
                <w:rFonts w:hint="eastAsia"/>
              </w:rPr>
              <w:t>off：中心反转功能关闭；</w:t>
            </w:r>
          </w:p>
          <w:p w14:paraId="57CFF4F8">
            <w:pPr>
              <w:ind w:firstLine="0" w:firstLineChars="0"/>
            </w:pPr>
            <w:r>
              <w:rPr>
                <w:rFonts w:hint="eastAsia"/>
              </w:rPr>
              <w:t>on：中心反转功能开启</w:t>
            </w:r>
          </w:p>
          <w:p w14:paraId="26220BFB">
            <w:pPr>
              <w:ind w:firstLine="0" w:firstLineChars="0"/>
            </w:pPr>
            <w:r>
              <w:rPr>
                <w:rFonts w:hint="eastAsia"/>
              </w:rPr>
              <w:t>auto：自动</w:t>
            </w:r>
          </w:p>
        </w:tc>
      </w:tr>
      <w:tr w14:paraId="1619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FFB7C52">
            <w:pPr>
              <w:ind w:firstLine="0" w:firstLineChars="0"/>
            </w:pPr>
            <w:r>
              <w:t>9</w:t>
            </w:r>
          </w:p>
        </w:tc>
        <w:tc>
          <w:tcPr>
            <w:tcW w:w="2552" w:type="dxa"/>
            <w:shd w:val="clear" w:color="auto" w:fill="auto"/>
            <w:noWrap w:val="0"/>
            <w:vAlign w:val="top"/>
          </w:tcPr>
          <w:p w14:paraId="0F5C8126">
            <w:pPr>
              <w:ind w:firstLine="0" w:firstLineChars="0"/>
            </w:pPr>
            <w:r>
              <w:t xml:space="preserve">home_position_mode </w:t>
            </w:r>
          </w:p>
          <w:p w14:paraId="571FB1AC">
            <w:pPr>
              <w:ind w:firstLine="0" w:firstLineChars="0"/>
            </w:pPr>
            <w:r>
              <w:rPr>
                <w:color w:val="767171"/>
              </w:rPr>
              <w:t>string</w:t>
            </w:r>
          </w:p>
        </w:tc>
        <w:tc>
          <w:tcPr>
            <w:tcW w:w="5811" w:type="dxa"/>
            <w:shd w:val="clear" w:color="auto" w:fill="auto"/>
            <w:noWrap w:val="0"/>
            <w:vAlign w:val="top"/>
          </w:tcPr>
          <w:p w14:paraId="6232E354">
            <w:pPr>
              <w:ind w:firstLine="0" w:firstLineChars="0"/>
            </w:pPr>
            <w:r>
              <w:rPr>
                <w:rFonts w:hint="eastAsia"/>
              </w:rPr>
              <w:t>是否支持原点功能。</w:t>
            </w:r>
          </w:p>
          <w:p w14:paraId="63893430">
            <w:pPr>
              <w:ind w:firstLine="0" w:firstLineChars="0"/>
            </w:pPr>
            <w:r>
              <w:rPr>
                <w:rFonts w:hint="eastAsia"/>
              </w:rPr>
              <w:t>字符串数组，取值范围：</w:t>
            </w:r>
          </w:p>
          <w:p w14:paraId="22967FED">
            <w:pPr>
              <w:ind w:firstLine="0" w:firstLineChars="0"/>
            </w:pPr>
            <w:r>
              <w:rPr>
                <w:rFonts w:hint="eastAsia"/>
              </w:rPr>
              <w:t>none：不支持所有与原点功能相关的操作</w:t>
            </w:r>
          </w:p>
          <w:p w14:paraId="712FE354">
            <w:pPr>
              <w:ind w:firstLine="0" w:firstLineChars="0"/>
            </w:pPr>
            <w:r>
              <w:rPr>
                <w:rFonts w:hint="eastAsia"/>
              </w:rPr>
              <w:t>fixed：原点固定，不可修改</w:t>
            </w:r>
          </w:p>
          <w:p w14:paraId="778A5447">
            <w:pPr>
              <w:ind w:firstLine="0" w:firstLineChars="0"/>
            </w:pPr>
            <w:r>
              <w:rPr>
                <w:rFonts w:hint="eastAsia"/>
              </w:rPr>
              <w:t>configurable：原点可配置</w:t>
            </w:r>
          </w:p>
        </w:tc>
      </w:tr>
      <w:tr w14:paraId="4FD10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C83A01F">
            <w:pPr>
              <w:ind w:firstLine="0" w:firstLineChars="0"/>
            </w:pPr>
            <w:r>
              <w:t>10</w:t>
            </w:r>
          </w:p>
        </w:tc>
        <w:tc>
          <w:tcPr>
            <w:tcW w:w="2552" w:type="dxa"/>
            <w:shd w:val="clear" w:color="auto" w:fill="auto"/>
            <w:noWrap w:val="0"/>
            <w:vAlign w:val="top"/>
          </w:tcPr>
          <w:p w14:paraId="227BFFD5">
            <w:pPr>
              <w:ind w:firstLine="0" w:firstLineChars="0"/>
            </w:pPr>
            <w:r>
              <w:t>absolute_move_supported</w:t>
            </w:r>
          </w:p>
          <w:p w14:paraId="0090E932">
            <w:pPr>
              <w:ind w:firstLine="0" w:firstLineChars="0"/>
            </w:pPr>
            <w:r>
              <w:rPr>
                <w:color w:val="767171"/>
              </w:rPr>
              <w:t>string</w:t>
            </w:r>
          </w:p>
        </w:tc>
        <w:tc>
          <w:tcPr>
            <w:tcW w:w="5811" w:type="dxa"/>
            <w:shd w:val="clear" w:color="auto" w:fill="auto"/>
            <w:noWrap w:val="0"/>
            <w:vAlign w:val="top"/>
          </w:tcPr>
          <w:p w14:paraId="592B9234">
            <w:pPr>
              <w:ind w:firstLine="0" w:firstLineChars="0"/>
            </w:pPr>
            <w:r>
              <w:rPr>
                <w:rFonts w:hint="eastAsia"/>
              </w:rPr>
              <w:t>是否支持绝对移动。</w:t>
            </w:r>
          </w:p>
          <w:p w14:paraId="2659AF07">
            <w:pPr>
              <w:ind w:firstLine="0" w:firstLineChars="0"/>
            </w:pPr>
            <w:r>
              <w:rPr>
                <w:rFonts w:hint="eastAsia"/>
              </w:rPr>
              <w:t>取值范围：</w:t>
            </w:r>
          </w:p>
          <w:p w14:paraId="156E8563">
            <w:pPr>
              <w:ind w:firstLine="0" w:firstLineChars="0"/>
            </w:pPr>
            <w:r>
              <w:rPr>
                <w:rFonts w:hint="eastAsia"/>
              </w:rPr>
              <w:t>缺少该字段或为0：不支持</w:t>
            </w:r>
          </w:p>
          <w:p w14:paraId="0B319C30">
            <w:pPr>
              <w:ind w:firstLine="0" w:firstLineChars="0"/>
            </w:pPr>
            <w:r>
              <w:rPr>
                <w:rFonts w:hint="eastAsia"/>
              </w:rPr>
              <w:t>1：支持</w:t>
            </w:r>
          </w:p>
        </w:tc>
      </w:tr>
      <w:tr w14:paraId="196D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BE7F10D">
            <w:pPr>
              <w:ind w:firstLine="0" w:firstLineChars="0"/>
            </w:pPr>
            <w:r>
              <w:t>11</w:t>
            </w:r>
          </w:p>
        </w:tc>
        <w:tc>
          <w:tcPr>
            <w:tcW w:w="2552" w:type="dxa"/>
            <w:shd w:val="clear" w:color="auto" w:fill="auto"/>
            <w:noWrap w:val="0"/>
            <w:vAlign w:val="top"/>
          </w:tcPr>
          <w:p w14:paraId="3E5594D4">
            <w:pPr>
              <w:ind w:firstLine="0" w:firstLineChars="0"/>
            </w:pPr>
            <w:r>
              <w:t>relative_move_supported</w:t>
            </w:r>
          </w:p>
          <w:p w14:paraId="46A88043">
            <w:pPr>
              <w:ind w:firstLine="0" w:firstLineChars="0"/>
            </w:pPr>
            <w:r>
              <w:rPr>
                <w:color w:val="767171"/>
              </w:rPr>
              <w:t>string</w:t>
            </w:r>
          </w:p>
        </w:tc>
        <w:tc>
          <w:tcPr>
            <w:tcW w:w="5811" w:type="dxa"/>
            <w:shd w:val="clear" w:color="auto" w:fill="auto"/>
            <w:noWrap w:val="0"/>
            <w:vAlign w:val="top"/>
          </w:tcPr>
          <w:p w14:paraId="77A19600">
            <w:pPr>
              <w:ind w:firstLine="0" w:firstLineChars="0"/>
            </w:pPr>
            <w:r>
              <w:rPr>
                <w:rFonts w:hint="eastAsia"/>
              </w:rPr>
              <w:t>是否支持相对移动。</w:t>
            </w:r>
          </w:p>
          <w:p w14:paraId="2DD405F1">
            <w:pPr>
              <w:ind w:firstLine="0" w:firstLineChars="0"/>
            </w:pPr>
            <w:r>
              <w:rPr>
                <w:rFonts w:hint="eastAsia"/>
              </w:rPr>
              <w:t>取值范围：</w:t>
            </w:r>
          </w:p>
          <w:p w14:paraId="45355A69">
            <w:pPr>
              <w:ind w:firstLine="0" w:firstLineChars="0"/>
            </w:pPr>
            <w:r>
              <w:rPr>
                <w:rFonts w:hint="eastAsia"/>
              </w:rPr>
              <w:t>缺少该字段或为0：不支持</w:t>
            </w:r>
          </w:p>
          <w:p w14:paraId="406D3373">
            <w:pPr>
              <w:ind w:firstLine="0" w:firstLineChars="0"/>
            </w:pPr>
            <w:r>
              <w:rPr>
                <w:rFonts w:hint="eastAsia"/>
              </w:rPr>
              <w:t>1：支持</w:t>
            </w:r>
          </w:p>
        </w:tc>
      </w:tr>
      <w:tr w14:paraId="548C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A3AA97F">
            <w:pPr>
              <w:ind w:firstLine="0" w:firstLineChars="0"/>
            </w:pPr>
            <w:r>
              <w:t>12</w:t>
            </w:r>
          </w:p>
        </w:tc>
        <w:tc>
          <w:tcPr>
            <w:tcW w:w="2552" w:type="dxa"/>
            <w:shd w:val="clear" w:color="auto" w:fill="auto"/>
            <w:noWrap w:val="0"/>
            <w:vAlign w:val="top"/>
          </w:tcPr>
          <w:p w14:paraId="3CFB4CAB">
            <w:pPr>
              <w:ind w:firstLine="0" w:firstLineChars="0"/>
            </w:pPr>
            <w:r>
              <w:t xml:space="preserve">continuous_move_supported </w:t>
            </w:r>
          </w:p>
          <w:p w14:paraId="3BB5C06D">
            <w:pPr>
              <w:ind w:firstLine="0" w:firstLineChars="0"/>
            </w:pPr>
            <w:r>
              <w:rPr>
                <w:color w:val="767171"/>
              </w:rPr>
              <w:t>string</w:t>
            </w:r>
          </w:p>
        </w:tc>
        <w:tc>
          <w:tcPr>
            <w:tcW w:w="5811" w:type="dxa"/>
            <w:shd w:val="clear" w:color="auto" w:fill="auto"/>
            <w:noWrap w:val="0"/>
            <w:vAlign w:val="top"/>
          </w:tcPr>
          <w:p w14:paraId="6EF6F162">
            <w:pPr>
              <w:ind w:firstLine="0" w:firstLineChars="0"/>
            </w:pPr>
            <w:r>
              <w:rPr>
                <w:rFonts w:hint="eastAsia"/>
              </w:rPr>
              <w:t>是否支持连续移动。</w:t>
            </w:r>
          </w:p>
          <w:p w14:paraId="606FDA5A">
            <w:pPr>
              <w:ind w:firstLine="0" w:firstLineChars="0"/>
            </w:pPr>
            <w:r>
              <w:rPr>
                <w:rFonts w:hint="eastAsia"/>
              </w:rPr>
              <w:t>取值范围：</w:t>
            </w:r>
          </w:p>
          <w:p w14:paraId="2A511C21">
            <w:pPr>
              <w:ind w:firstLine="0" w:firstLineChars="0"/>
            </w:pPr>
            <w:r>
              <w:rPr>
                <w:rFonts w:hint="eastAsia"/>
              </w:rPr>
              <w:t>缺少该字段或为0：不支持</w:t>
            </w:r>
          </w:p>
          <w:p w14:paraId="2F5C1962">
            <w:pPr>
              <w:ind w:firstLine="0" w:firstLineChars="0"/>
            </w:pPr>
            <w:r>
              <w:rPr>
                <w:rFonts w:hint="eastAsia"/>
              </w:rPr>
              <w:t>1：支持</w:t>
            </w:r>
          </w:p>
        </w:tc>
      </w:tr>
      <w:tr w14:paraId="14733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93808AC">
            <w:pPr>
              <w:ind w:firstLine="0" w:firstLineChars="0"/>
            </w:pPr>
            <w:r>
              <w:t>13</w:t>
            </w:r>
          </w:p>
        </w:tc>
        <w:tc>
          <w:tcPr>
            <w:tcW w:w="2552" w:type="dxa"/>
            <w:shd w:val="clear" w:color="auto" w:fill="auto"/>
            <w:noWrap w:val="0"/>
            <w:vAlign w:val="top"/>
          </w:tcPr>
          <w:p w14:paraId="6D1E952E">
            <w:pPr>
              <w:ind w:firstLine="0" w:firstLineChars="0"/>
            </w:pPr>
            <w:r>
              <w:t xml:space="preserve">scan_supported </w:t>
            </w:r>
          </w:p>
          <w:p w14:paraId="1F4B8F7E">
            <w:pPr>
              <w:ind w:firstLine="0" w:firstLineChars="0"/>
            </w:pPr>
            <w:r>
              <w:rPr>
                <w:color w:val="767171"/>
              </w:rPr>
              <w:t>string</w:t>
            </w:r>
          </w:p>
        </w:tc>
        <w:tc>
          <w:tcPr>
            <w:tcW w:w="5811" w:type="dxa"/>
            <w:shd w:val="clear" w:color="auto" w:fill="auto"/>
            <w:noWrap w:val="0"/>
            <w:vAlign w:val="top"/>
          </w:tcPr>
          <w:p w14:paraId="125EEF14">
            <w:pPr>
              <w:ind w:firstLine="0" w:firstLineChars="0"/>
            </w:pPr>
            <w:r>
              <w:rPr>
                <w:rFonts w:hint="eastAsia"/>
              </w:rPr>
              <w:t>是否支持扫描。</w:t>
            </w:r>
          </w:p>
          <w:p w14:paraId="3155BC3B">
            <w:pPr>
              <w:ind w:firstLine="0" w:firstLineChars="0"/>
            </w:pPr>
            <w:r>
              <w:rPr>
                <w:rFonts w:hint="eastAsia"/>
              </w:rPr>
              <w:t>取值范围：</w:t>
            </w:r>
          </w:p>
          <w:p w14:paraId="30C8644C">
            <w:pPr>
              <w:ind w:firstLine="0" w:firstLineChars="0"/>
            </w:pPr>
            <w:r>
              <w:rPr>
                <w:rFonts w:hint="eastAsia"/>
              </w:rPr>
              <w:t>缺少该字段或为0：不支持</w:t>
            </w:r>
          </w:p>
          <w:p w14:paraId="43FDA394">
            <w:pPr>
              <w:ind w:firstLine="0" w:firstLineChars="0"/>
            </w:pPr>
            <w:r>
              <w:rPr>
                <w:rFonts w:hint="eastAsia"/>
              </w:rPr>
              <w:t>1：支持</w:t>
            </w:r>
          </w:p>
        </w:tc>
      </w:tr>
      <w:tr w14:paraId="1B76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5EE28E6">
            <w:pPr>
              <w:ind w:firstLine="0" w:firstLineChars="0"/>
            </w:pPr>
            <w:r>
              <w:t>14</w:t>
            </w:r>
          </w:p>
        </w:tc>
        <w:tc>
          <w:tcPr>
            <w:tcW w:w="2552" w:type="dxa"/>
            <w:shd w:val="clear" w:color="auto" w:fill="auto"/>
            <w:noWrap w:val="0"/>
            <w:vAlign w:val="top"/>
          </w:tcPr>
          <w:p w14:paraId="3A61967C">
            <w:pPr>
              <w:ind w:firstLine="0" w:firstLineChars="0"/>
            </w:pPr>
            <w:r>
              <w:t xml:space="preserve">scan_support_type_list </w:t>
            </w:r>
          </w:p>
          <w:p w14:paraId="3ECCC801">
            <w:pPr>
              <w:ind w:firstLine="0" w:firstLineChars="0"/>
            </w:pPr>
            <w:r>
              <w:rPr>
                <w:color w:val="767171"/>
              </w:rPr>
              <w:t>array&lt;string&gt;</w:t>
            </w:r>
          </w:p>
        </w:tc>
        <w:tc>
          <w:tcPr>
            <w:tcW w:w="5811" w:type="dxa"/>
            <w:shd w:val="clear" w:color="auto" w:fill="auto"/>
            <w:noWrap w:val="0"/>
            <w:vAlign w:val="top"/>
          </w:tcPr>
          <w:p w14:paraId="14F8B2FD">
            <w:pPr>
              <w:ind w:firstLine="0" w:firstLineChars="0"/>
            </w:pPr>
            <w:r>
              <w:rPr>
                <w:rFonts w:hint="eastAsia"/>
              </w:rPr>
              <w:t>扫描支持类型列表，需与scan_supported配合使用，如果scan_supported不支持则无该字段。</w:t>
            </w:r>
          </w:p>
          <w:p w14:paraId="4568D4DB">
            <w:pPr>
              <w:ind w:firstLine="0" w:firstLineChars="0"/>
            </w:pPr>
            <w:r>
              <w:rPr>
                <w:rFonts w:hint="eastAsia"/>
              </w:rPr>
              <w:t>字符串数组，取值范围可包括：</w:t>
            </w:r>
          </w:p>
          <w:p w14:paraId="605F8C78">
            <w:pPr>
              <w:ind w:firstLine="0" w:firstLineChars="0"/>
            </w:pPr>
            <w:r>
              <w:rPr>
                <w:rFonts w:hint="eastAsia"/>
              </w:rPr>
              <w:t>auto_scan: 自动扫描；</w:t>
            </w:r>
          </w:p>
          <w:p w14:paraId="0EC2D947">
            <w:pPr>
              <w:ind w:firstLine="0" w:firstLineChars="0"/>
            </w:pPr>
            <w:r>
              <w:rPr>
                <w:rFonts w:hint="eastAsia"/>
              </w:rPr>
              <w:t>frame_scan: 帧扫描；</w:t>
            </w:r>
          </w:p>
          <w:p w14:paraId="3D271D24">
            <w:pPr>
              <w:ind w:firstLine="0" w:firstLineChars="0"/>
            </w:pPr>
            <w:r>
              <w:rPr>
                <w:rFonts w:hint="eastAsia"/>
              </w:rPr>
              <w:t>random_scan: 随机扫描；</w:t>
            </w:r>
          </w:p>
          <w:p w14:paraId="54B86433">
            <w:pPr>
              <w:ind w:firstLine="0" w:firstLineChars="0"/>
            </w:pPr>
            <w:r>
              <w:rPr>
                <w:rFonts w:hint="eastAsia"/>
              </w:rPr>
              <w:t>panorama_scan: 全景扫描；</w:t>
            </w:r>
          </w:p>
          <w:p w14:paraId="77559A28">
            <w:pPr>
              <w:ind w:firstLine="0" w:firstLineChars="0"/>
            </w:pPr>
            <w:r>
              <w:rPr>
                <w:rFonts w:hint="eastAsia"/>
              </w:rPr>
              <w:t>tilt_scan: 垂直扫描。</w:t>
            </w:r>
          </w:p>
        </w:tc>
      </w:tr>
      <w:tr w14:paraId="775BD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C994C77">
            <w:pPr>
              <w:ind w:firstLine="0" w:firstLineChars="0"/>
            </w:pPr>
            <w:r>
              <w:t>15</w:t>
            </w:r>
          </w:p>
        </w:tc>
        <w:tc>
          <w:tcPr>
            <w:tcW w:w="2552" w:type="dxa"/>
            <w:shd w:val="clear" w:color="auto" w:fill="auto"/>
            <w:noWrap w:val="0"/>
            <w:vAlign w:val="top"/>
          </w:tcPr>
          <w:p w14:paraId="5E6BBDBE">
            <w:pPr>
              <w:ind w:firstLine="0" w:firstLineChars="0"/>
            </w:pPr>
            <w:r>
              <w:t xml:space="preserve">preset_supported </w:t>
            </w:r>
          </w:p>
          <w:p w14:paraId="7FF6AF15">
            <w:pPr>
              <w:ind w:firstLine="0" w:firstLineChars="0"/>
            </w:pPr>
            <w:r>
              <w:rPr>
                <w:color w:val="767171"/>
              </w:rPr>
              <w:t>string</w:t>
            </w:r>
          </w:p>
        </w:tc>
        <w:tc>
          <w:tcPr>
            <w:tcW w:w="5811" w:type="dxa"/>
            <w:shd w:val="clear" w:color="auto" w:fill="auto"/>
            <w:noWrap w:val="0"/>
            <w:vAlign w:val="top"/>
          </w:tcPr>
          <w:p w14:paraId="33661FE8">
            <w:pPr>
              <w:ind w:firstLine="0" w:firstLineChars="0"/>
            </w:pPr>
            <w:r>
              <w:rPr>
                <w:rFonts w:hint="eastAsia"/>
              </w:rPr>
              <w:t>是否支持预置点相关操作。</w:t>
            </w:r>
          </w:p>
          <w:p w14:paraId="2306C620">
            <w:pPr>
              <w:ind w:firstLine="0" w:firstLineChars="0"/>
            </w:pPr>
            <w:r>
              <w:rPr>
                <w:rFonts w:hint="eastAsia"/>
              </w:rPr>
              <w:t>取值范围：</w:t>
            </w:r>
          </w:p>
          <w:p w14:paraId="10A507D7">
            <w:pPr>
              <w:ind w:firstLine="0" w:firstLineChars="0"/>
            </w:pPr>
            <w:r>
              <w:rPr>
                <w:rFonts w:hint="eastAsia"/>
              </w:rPr>
              <w:t>缺少该字段或为0：不支持</w:t>
            </w:r>
          </w:p>
          <w:p w14:paraId="09426F85">
            <w:pPr>
              <w:ind w:firstLine="0" w:firstLineChars="0"/>
            </w:pPr>
            <w:r>
              <w:rPr>
                <w:rFonts w:hint="eastAsia"/>
              </w:rPr>
              <w:t>1：支持</w:t>
            </w:r>
          </w:p>
        </w:tc>
      </w:tr>
      <w:tr w14:paraId="4BB4F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9B436A5">
            <w:pPr>
              <w:ind w:firstLine="0" w:firstLineChars="0"/>
            </w:pPr>
            <w:r>
              <w:t>16</w:t>
            </w:r>
          </w:p>
        </w:tc>
        <w:tc>
          <w:tcPr>
            <w:tcW w:w="2552" w:type="dxa"/>
            <w:shd w:val="clear" w:color="auto" w:fill="auto"/>
            <w:noWrap w:val="0"/>
            <w:vAlign w:val="top"/>
          </w:tcPr>
          <w:p w14:paraId="02136C3E">
            <w:pPr>
              <w:ind w:firstLine="0" w:firstLineChars="0"/>
            </w:pPr>
            <w:r>
              <w:t xml:space="preserve">preset_number_max </w:t>
            </w:r>
          </w:p>
          <w:p w14:paraId="7BFC7156">
            <w:pPr>
              <w:ind w:firstLine="0" w:firstLineChars="0"/>
            </w:pPr>
            <w:r>
              <w:rPr>
                <w:color w:val="767171"/>
              </w:rPr>
              <w:t>string</w:t>
            </w:r>
          </w:p>
        </w:tc>
        <w:tc>
          <w:tcPr>
            <w:tcW w:w="5811" w:type="dxa"/>
            <w:shd w:val="clear" w:color="auto" w:fill="auto"/>
            <w:noWrap w:val="0"/>
            <w:vAlign w:val="top"/>
          </w:tcPr>
          <w:p w14:paraId="4A0A1FFF">
            <w:pPr>
              <w:ind w:firstLine="0" w:firstLineChars="0"/>
            </w:pPr>
            <w:r>
              <w:rPr>
                <w:rFonts w:hint="eastAsia"/>
              </w:rPr>
              <w:t>最大支持的预置点个数，需与preset_supported配合使用，如果preset_supported不支持则无该字段。</w:t>
            </w:r>
          </w:p>
        </w:tc>
      </w:tr>
      <w:tr w14:paraId="5C3C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A58CFAB">
            <w:pPr>
              <w:ind w:firstLine="0" w:firstLineChars="0"/>
            </w:pPr>
            <w:r>
              <w:t>17</w:t>
            </w:r>
          </w:p>
        </w:tc>
        <w:tc>
          <w:tcPr>
            <w:tcW w:w="2552" w:type="dxa"/>
            <w:shd w:val="clear" w:color="auto" w:fill="auto"/>
            <w:noWrap w:val="0"/>
            <w:vAlign w:val="top"/>
          </w:tcPr>
          <w:p w14:paraId="3E411B07">
            <w:pPr>
              <w:ind w:firstLine="0" w:firstLineChars="0"/>
            </w:pPr>
            <w:r>
              <w:t xml:space="preserve">tour_supported </w:t>
            </w:r>
          </w:p>
          <w:p w14:paraId="5BB1DC94">
            <w:pPr>
              <w:ind w:firstLine="0" w:firstLineChars="0"/>
            </w:pPr>
            <w:r>
              <w:rPr>
                <w:color w:val="767171"/>
              </w:rPr>
              <w:t>string</w:t>
            </w:r>
          </w:p>
        </w:tc>
        <w:tc>
          <w:tcPr>
            <w:tcW w:w="5811" w:type="dxa"/>
            <w:shd w:val="clear" w:color="auto" w:fill="auto"/>
            <w:noWrap w:val="0"/>
            <w:vAlign w:val="top"/>
          </w:tcPr>
          <w:p w14:paraId="48DE5675">
            <w:pPr>
              <w:ind w:firstLine="0" w:firstLineChars="0"/>
            </w:pPr>
            <w:r>
              <w:rPr>
                <w:rFonts w:hint="eastAsia"/>
              </w:rPr>
              <w:t>是否支持巡航功能。</w:t>
            </w:r>
          </w:p>
          <w:p w14:paraId="59AD884C">
            <w:pPr>
              <w:ind w:firstLine="0" w:firstLineChars="0"/>
            </w:pPr>
            <w:r>
              <w:rPr>
                <w:rFonts w:hint="eastAsia"/>
              </w:rPr>
              <w:t>取值范围：</w:t>
            </w:r>
          </w:p>
          <w:p w14:paraId="32B19119">
            <w:pPr>
              <w:ind w:firstLine="0" w:firstLineChars="0"/>
            </w:pPr>
            <w:r>
              <w:rPr>
                <w:rFonts w:hint="eastAsia"/>
              </w:rPr>
              <w:t>缺少该字段或为0：不支持</w:t>
            </w:r>
          </w:p>
          <w:p w14:paraId="7D28863D">
            <w:pPr>
              <w:ind w:firstLine="0" w:firstLineChars="0"/>
            </w:pPr>
            <w:r>
              <w:rPr>
                <w:rFonts w:hint="eastAsia"/>
              </w:rPr>
              <w:t>1：支持</w:t>
            </w:r>
          </w:p>
        </w:tc>
      </w:tr>
      <w:tr w14:paraId="7B78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77764BF">
            <w:pPr>
              <w:ind w:firstLine="0" w:firstLineChars="0"/>
            </w:pPr>
            <w:r>
              <w:t>18</w:t>
            </w:r>
          </w:p>
        </w:tc>
        <w:tc>
          <w:tcPr>
            <w:tcW w:w="2552" w:type="dxa"/>
            <w:shd w:val="clear" w:color="auto" w:fill="auto"/>
            <w:noWrap w:val="0"/>
            <w:vAlign w:val="top"/>
          </w:tcPr>
          <w:p w14:paraId="36FD8776">
            <w:pPr>
              <w:ind w:firstLine="0" w:firstLineChars="0"/>
            </w:pPr>
            <w:r>
              <w:t xml:space="preserve">tour_number_max </w:t>
            </w:r>
          </w:p>
          <w:p w14:paraId="56667680">
            <w:pPr>
              <w:ind w:firstLine="0" w:firstLineChars="0"/>
            </w:pPr>
            <w:r>
              <w:rPr>
                <w:color w:val="767171"/>
              </w:rPr>
              <w:t>string</w:t>
            </w:r>
          </w:p>
        </w:tc>
        <w:tc>
          <w:tcPr>
            <w:tcW w:w="5811" w:type="dxa"/>
            <w:shd w:val="clear" w:color="auto" w:fill="auto"/>
            <w:noWrap w:val="0"/>
            <w:vAlign w:val="top"/>
          </w:tcPr>
          <w:p w14:paraId="420D6E82">
            <w:pPr>
              <w:ind w:firstLine="0" w:firstLineChars="0"/>
            </w:pPr>
            <w:r>
              <w:rPr>
                <w:rFonts w:hint="eastAsia"/>
              </w:rPr>
              <w:t>最大支持的巡航路径个数，需与tour_supported配合使用，如果tour_supported不支持则无该字段。</w:t>
            </w:r>
          </w:p>
        </w:tc>
      </w:tr>
      <w:tr w14:paraId="54BA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FC2C23D">
            <w:pPr>
              <w:ind w:firstLine="0" w:firstLineChars="0"/>
            </w:pPr>
            <w:r>
              <w:t>19</w:t>
            </w:r>
          </w:p>
        </w:tc>
        <w:tc>
          <w:tcPr>
            <w:tcW w:w="2552" w:type="dxa"/>
            <w:shd w:val="clear" w:color="auto" w:fill="auto"/>
            <w:noWrap w:val="0"/>
            <w:vAlign w:val="top"/>
          </w:tcPr>
          <w:p w14:paraId="45C37139">
            <w:pPr>
              <w:ind w:firstLine="0" w:firstLineChars="0"/>
            </w:pPr>
            <w:r>
              <w:t xml:space="preserve">tour_spots_number_max </w:t>
            </w:r>
          </w:p>
          <w:p w14:paraId="4B4153E6">
            <w:pPr>
              <w:ind w:firstLine="0" w:firstLineChars="0"/>
            </w:pPr>
            <w:r>
              <w:rPr>
                <w:color w:val="767171"/>
              </w:rPr>
              <w:t>string</w:t>
            </w:r>
          </w:p>
        </w:tc>
        <w:tc>
          <w:tcPr>
            <w:tcW w:w="5811" w:type="dxa"/>
            <w:shd w:val="clear" w:color="auto" w:fill="auto"/>
            <w:noWrap w:val="0"/>
            <w:vAlign w:val="top"/>
          </w:tcPr>
          <w:p w14:paraId="48D3AC43">
            <w:pPr>
              <w:ind w:firstLine="0" w:firstLineChars="0"/>
            </w:pPr>
            <w:r>
              <w:rPr>
                <w:rFonts w:hint="eastAsia"/>
              </w:rPr>
              <w:t>每条巡航最大支持的巡航点数量，需与tour_supported配合使用，该数量不能大于preset_number_max。</w:t>
            </w:r>
          </w:p>
        </w:tc>
      </w:tr>
      <w:tr w14:paraId="3A92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A8191AE">
            <w:pPr>
              <w:ind w:firstLine="0" w:firstLineChars="0"/>
            </w:pPr>
            <w:r>
              <w:t>20</w:t>
            </w:r>
          </w:p>
        </w:tc>
        <w:tc>
          <w:tcPr>
            <w:tcW w:w="2552" w:type="dxa"/>
            <w:shd w:val="clear" w:color="auto" w:fill="auto"/>
            <w:noWrap w:val="0"/>
            <w:vAlign w:val="top"/>
          </w:tcPr>
          <w:p w14:paraId="3F8386B1">
            <w:pPr>
              <w:ind w:firstLine="0" w:firstLineChars="0"/>
            </w:pPr>
            <w:r>
              <w:t xml:space="preserve">tour_recurring_times_range </w:t>
            </w:r>
          </w:p>
          <w:p w14:paraId="0F77A136">
            <w:pPr>
              <w:ind w:firstLine="0" w:firstLineChars="0"/>
            </w:pPr>
            <w:r>
              <w:rPr>
                <w:color w:val="767171"/>
              </w:rPr>
              <w:t>array&lt;string&gt;</w:t>
            </w:r>
          </w:p>
        </w:tc>
        <w:tc>
          <w:tcPr>
            <w:tcW w:w="5811" w:type="dxa"/>
            <w:shd w:val="clear" w:color="auto" w:fill="auto"/>
            <w:noWrap w:val="0"/>
            <w:vAlign w:val="top"/>
          </w:tcPr>
          <w:p w14:paraId="2A11D2DC">
            <w:pPr>
              <w:ind w:firstLine="0" w:firstLineChars="0"/>
            </w:pPr>
            <w:r>
              <w:rPr>
                <w:rFonts w:hint="eastAsia"/>
              </w:rPr>
              <w:t>支持的巡航次数范围，数字字符串数组，数组长度为2。只有当tour_supported为1时才有该项。</w:t>
            </w:r>
          </w:p>
          <w:p w14:paraId="2FAF0831">
            <w:pPr>
              <w:ind w:firstLine="0" w:firstLineChars="0"/>
            </w:pPr>
            <w:r>
              <w:rPr>
                <w:rFonts w:hint="eastAsia"/>
              </w:rPr>
              <w:t>可选。</w:t>
            </w:r>
          </w:p>
        </w:tc>
      </w:tr>
      <w:tr w14:paraId="29CD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2E5C3F8">
            <w:pPr>
              <w:ind w:firstLine="0" w:firstLineChars="0"/>
            </w:pPr>
            <w:r>
              <w:t>21</w:t>
            </w:r>
          </w:p>
        </w:tc>
        <w:tc>
          <w:tcPr>
            <w:tcW w:w="2552" w:type="dxa"/>
            <w:shd w:val="clear" w:color="auto" w:fill="auto"/>
            <w:noWrap w:val="0"/>
            <w:vAlign w:val="top"/>
          </w:tcPr>
          <w:p w14:paraId="4646A69E">
            <w:pPr>
              <w:ind w:firstLine="0" w:firstLineChars="0"/>
            </w:pPr>
            <w:r>
              <w:t xml:space="preserve">tour_recurring_duration_range </w:t>
            </w:r>
          </w:p>
          <w:p w14:paraId="240182D2">
            <w:pPr>
              <w:ind w:firstLine="0" w:firstLineChars="0"/>
            </w:pPr>
            <w:r>
              <w:rPr>
                <w:color w:val="767171"/>
              </w:rPr>
              <w:t>array&lt;string&gt;</w:t>
            </w:r>
          </w:p>
        </w:tc>
        <w:tc>
          <w:tcPr>
            <w:tcW w:w="5811" w:type="dxa"/>
            <w:shd w:val="clear" w:color="auto" w:fill="auto"/>
            <w:noWrap w:val="0"/>
            <w:vAlign w:val="top"/>
          </w:tcPr>
          <w:p w14:paraId="0D7BC25A">
            <w:pPr>
              <w:ind w:firstLine="0" w:firstLineChars="0"/>
            </w:pPr>
            <w:r>
              <w:rPr>
                <w:rFonts w:hint="eastAsia"/>
              </w:rPr>
              <w:t>支持的巡航时间，数字字符串数组，数组长度为2。只有当tour_supported为1时才有该项。</w:t>
            </w:r>
          </w:p>
          <w:p w14:paraId="3693750C">
            <w:pPr>
              <w:ind w:firstLine="0" w:firstLineChars="0"/>
            </w:pPr>
            <w:r>
              <w:rPr>
                <w:rFonts w:hint="eastAsia"/>
              </w:rPr>
              <w:t>单位为毫秒，可选。</w:t>
            </w:r>
          </w:p>
        </w:tc>
      </w:tr>
      <w:tr w14:paraId="2B77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4A39F87">
            <w:pPr>
              <w:ind w:firstLine="0" w:firstLineChars="0"/>
            </w:pPr>
            <w:r>
              <w:t>22</w:t>
            </w:r>
          </w:p>
        </w:tc>
        <w:tc>
          <w:tcPr>
            <w:tcW w:w="2552" w:type="dxa"/>
            <w:shd w:val="clear" w:color="auto" w:fill="auto"/>
            <w:noWrap w:val="0"/>
            <w:vAlign w:val="top"/>
          </w:tcPr>
          <w:p w14:paraId="6EFEC3CE">
            <w:pPr>
              <w:ind w:firstLine="0" w:firstLineChars="0"/>
            </w:pPr>
            <w:r>
              <w:t xml:space="preserve">tour_stay_time_range </w:t>
            </w:r>
          </w:p>
          <w:p w14:paraId="1ED39AAC">
            <w:pPr>
              <w:ind w:firstLine="0" w:firstLineChars="0"/>
            </w:pPr>
            <w:r>
              <w:rPr>
                <w:color w:val="767171"/>
              </w:rPr>
              <w:t>array&lt;string&gt;</w:t>
            </w:r>
          </w:p>
        </w:tc>
        <w:tc>
          <w:tcPr>
            <w:tcW w:w="5811" w:type="dxa"/>
            <w:shd w:val="clear" w:color="auto" w:fill="auto"/>
            <w:noWrap w:val="0"/>
            <w:vAlign w:val="top"/>
          </w:tcPr>
          <w:p w14:paraId="60BDF515">
            <w:pPr>
              <w:ind w:firstLine="0" w:firstLineChars="0"/>
            </w:pPr>
            <w:r>
              <w:rPr>
                <w:rFonts w:hint="eastAsia"/>
              </w:rPr>
              <w:t>巡航点停留的时间，数字字符串数组，数组长度为2。只有当tour_supported为1时才有该项。</w:t>
            </w:r>
          </w:p>
          <w:p w14:paraId="094F94B5">
            <w:pPr>
              <w:ind w:firstLine="0" w:firstLineChars="0"/>
            </w:pPr>
            <w:r>
              <w:rPr>
                <w:rFonts w:hint="eastAsia"/>
              </w:rPr>
              <w:t>单位为毫秒。</w:t>
            </w:r>
          </w:p>
        </w:tc>
      </w:tr>
      <w:tr w14:paraId="78A63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0AC9F8C">
            <w:pPr>
              <w:ind w:firstLine="0" w:firstLineChars="0"/>
            </w:pPr>
            <w:r>
              <w:t>23</w:t>
            </w:r>
          </w:p>
        </w:tc>
        <w:tc>
          <w:tcPr>
            <w:tcW w:w="2552" w:type="dxa"/>
            <w:shd w:val="clear" w:color="auto" w:fill="auto"/>
            <w:noWrap w:val="0"/>
            <w:vAlign w:val="top"/>
          </w:tcPr>
          <w:p w14:paraId="2CD0360F">
            <w:pPr>
              <w:ind w:firstLine="0" w:firstLineChars="0"/>
            </w:pPr>
            <w:r>
              <w:t xml:space="preserve">pattern_supported </w:t>
            </w:r>
          </w:p>
          <w:p w14:paraId="47E1DC4C">
            <w:pPr>
              <w:ind w:firstLine="0" w:firstLineChars="0"/>
            </w:pPr>
            <w:r>
              <w:rPr>
                <w:color w:val="767171"/>
              </w:rPr>
              <w:t>string</w:t>
            </w:r>
          </w:p>
        </w:tc>
        <w:tc>
          <w:tcPr>
            <w:tcW w:w="5811" w:type="dxa"/>
            <w:shd w:val="clear" w:color="auto" w:fill="auto"/>
            <w:noWrap w:val="0"/>
            <w:vAlign w:val="top"/>
          </w:tcPr>
          <w:p w14:paraId="3ABBF688">
            <w:pPr>
              <w:ind w:firstLine="0" w:firstLineChars="0"/>
            </w:pPr>
            <w:r>
              <w:rPr>
                <w:rFonts w:hint="eastAsia"/>
              </w:rPr>
              <w:t>是否支持花样扫描功能。</w:t>
            </w:r>
          </w:p>
          <w:p w14:paraId="4555BF52">
            <w:pPr>
              <w:ind w:firstLine="0" w:firstLineChars="0"/>
            </w:pPr>
            <w:r>
              <w:rPr>
                <w:rFonts w:hint="eastAsia"/>
              </w:rPr>
              <w:t>取值范围：</w:t>
            </w:r>
          </w:p>
          <w:p w14:paraId="2D8C075C">
            <w:pPr>
              <w:ind w:firstLine="0" w:firstLineChars="0"/>
            </w:pPr>
            <w:r>
              <w:rPr>
                <w:rFonts w:hint="eastAsia"/>
              </w:rPr>
              <w:t>缺少该字段或为0：不支持</w:t>
            </w:r>
          </w:p>
          <w:p w14:paraId="124913D2">
            <w:pPr>
              <w:ind w:firstLine="0" w:firstLineChars="0"/>
            </w:pPr>
            <w:r>
              <w:rPr>
                <w:rFonts w:hint="eastAsia"/>
              </w:rPr>
              <w:t>1：支持</w:t>
            </w:r>
          </w:p>
        </w:tc>
      </w:tr>
      <w:tr w14:paraId="1C93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4C432F2">
            <w:pPr>
              <w:ind w:firstLine="0" w:firstLineChars="0"/>
            </w:pPr>
            <w:r>
              <w:t>24</w:t>
            </w:r>
          </w:p>
        </w:tc>
        <w:tc>
          <w:tcPr>
            <w:tcW w:w="2552" w:type="dxa"/>
            <w:shd w:val="clear" w:color="auto" w:fill="auto"/>
            <w:noWrap w:val="0"/>
            <w:vAlign w:val="top"/>
          </w:tcPr>
          <w:p w14:paraId="2CFDA958">
            <w:pPr>
              <w:ind w:firstLine="0" w:firstLineChars="0"/>
            </w:pPr>
            <w:r>
              <w:t xml:space="preserve">pattern_number_max </w:t>
            </w:r>
          </w:p>
          <w:p w14:paraId="20B27FD3">
            <w:pPr>
              <w:ind w:firstLine="0" w:firstLineChars="0"/>
            </w:pPr>
            <w:r>
              <w:rPr>
                <w:color w:val="767171"/>
              </w:rPr>
              <w:t>string</w:t>
            </w:r>
          </w:p>
        </w:tc>
        <w:tc>
          <w:tcPr>
            <w:tcW w:w="5811" w:type="dxa"/>
            <w:shd w:val="clear" w:color="auto" w:fill="auto"/>
            <w:noWrap w:val="0"/>
            <w:vAlign w:val="top"/>
          </w:tcPr>
          <w:p w14:paraId="74369806">
            <w:pPr>
              <w:ind w:firstLine="0" w:firstLineChars="0"/>
            </w:pPr>
            <w:r>
              <w:rPr>
                <w:rFonts w:hint="eastAsia"/>
              </w:rPr>
              <w:t>最大支持的花样扫描路径个数，需与pattern_supported配合使用，如果pattern_supported不支持则无该字段。</w:t>
            </w:r>
          </w:p>
        </w:tc>
      </w:tr>
      <w:tr w14:paraId="431D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3578DC6">
            <w:pPr>
              <w:ind w:firstLine="0" w:firstLineChars="0"/>
            </w:pPr>
            <w:r>
              <w:t>25</w:t>
            </w:r>
          </w:p>
        </w:tc>
        <w:tc>
          <w:tcPr>
            <w:tcW w:w="2552" w:type="dxa"/>
            <w:shd w:val="clear" w:color="auto" w:fill="auto"/>
            <w:noWrap w:val="0"/>
            <w:vAlign w:val="top"/>
          </w:tcPr>
          <w:p w14:paraId="51B530F3">
            <w:pPr>
              <w:ind w:firstLine="0" w:firstLineChars="0"/>
            </w:pPr>
            <w:r>
              <w:t xml:space="preserve">pattern_spots_number_max </w:t>
            </w:r>
          </w:p>
          <w:p w14:paraId="14073DBA">
            <w:pPr>
              <w:ind w:firstLine="0" w:firstLineChars="0"/>
            </w:pPr>
            <w:r>
              <w:rPr>
                <w:color w:val="767171"/>
              </w:rPr>
              <w:t>string</w:t>
            </w:r>
          </w:p>
        </w:tc>
        <w:tc>
          <w:tcPr>
            <w:tcW w:w="5811" w:type="dxa"/>
            <w:shd w:val="clear" w:color="auto" w:fill="auto"/>
            <w:noWrap w:val="0"/>
            <w:vAlign w:val="top"/>
          </w:tcPr>
          <w:p w14:paraId="2CA17F1A">
            <w:pPr>
              <w:ind w:firstLine="0" w:firstLineChars="0"/>
            </w:pPr>
            <w:r>
              <w:rPr>
                <w:rFonts w:hint="eastAsia"/>
              </w:rPr>
              <w:t>每条花样扫描路径最大支持的操作数量，需与pattern_supported配合使用，如果pattern_supported不支持则无该字段。</w:t>
            </w:r>
          </w:p>
        </w:tc>
      </w:tr>
      <w:tr w14:paraId="1579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34BD19F">
            <w:pPr>
              <w:ind w:firstLine="0" w:firstLineChars="0"/>
            </w:pPr>
            <w:r>
              <w:t>26</w:t>
            </w:r>
          </w:p>
        </w:tc>
        <w:tc>
          <w:tcPr>
            <w:tcW w:w="2552" w:type="dxa"/>
            <w:shd w:val="clear" w:color="auto" w:fill="auto"/>
            <w:noWrap w:val="0"/>
            <w:vAlign w:val="top"/>
          </w:tcPr>
          <w:p w14:paraId="4BE3596C">
            <w:pPr>
              <w:ind w:firstLine="0" w:firstLineChars="0"/>
            </w:pPr>
            <w:r>
              <w:t xml:space="preserve">park_supported </w:t>
            </w:r>
          </w:p>
          <w:p w14:paraId="51469DDB">
            <w:pPr>
              <w:ind w:firstLine="0" w:firstLineChars="0"/>
            </w:pPr>
            <w:r>
              <w:rPr>
                <w:color w:val="767171"/>
              </w:rPr>
              <w:t>string</w:t>
            </w:r>
          </w:p>
        </w:tc>
        <w:tc>
          <w:tcPr>
            <w:tcW w:w="5811" w:type="dxa"/>
            <w:shd w:val="clear" w:color="auto" w:fill="auto"/>
            <w:noWrap w:val="0"/>
            <w:vAlign w:val="top"/>
          </w:tcPr>
          <w:p w14:paraId="2B06A8CB">
            <w:pPr>
              <w:ind w:firstLine="0" w:firstLineChars="0"/>
            </w:pPr>
            <w:r>
              <w:rPr>
                <w:rFonts w:hint="eastAsia"/>
              </w:rPr>
              <w:t>是否支持守望功能。该字段为1时，ptz支持park_config配置。</w:t>
            </w:r>
          </w:p>
          <w:p w14:paraId="73274F67">
            <w:pPr>
              <w:ind w:firstLine="0" w:firstLineChars="0"/>
            </w:pPr>
            <w:r>
              <w:rPr>
                <w:rFonts w:hint="eastAsia"/>
              </w:rPr>
              <w:t>取值范围：</w:t>
            </w:r>
          </w:p>
          <w:p w14:paraId="556E35E5">
            <w:pPr>
              <w:ind w:firstLine="0" w:firstLineChars="0"/>
            </w:pPr>
            <w:r>
              <w:rPr>
                <w:rFonts w:hint="eastAsia"/>
              </w:rPr>
              <w:t>缺少该字段或为0：不支持</w:t>
            </w:r>
          </w:p>
          <w:p w14:paraId="4F440878">
            <w:pPr>
              <w:ind w:firstLine="0" w:firstLineChars="0"/>
            </w:pPr>
            <w:r>
              <w:rPr>
                <w:rFonts w:hint="eastAsia"/>
              </w:rPr>
              <w:t>1：支持</w:t>
            </w:r>
          </w:p>
        </w:tc>
      </w:tr>
      <w:tr w14:paraId="7B82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1C17E53">
            <w:pPr>
              <w:ind w:firstLine="0" w:firstLineChars="0"/>
            </w:pPr>
            <w:r>
              <w:t>27</w:t>
            </w:r>
          </w:p>
        </w:tc>
        <w:tc>
          <w:tcPr>
            <w:tcW w:w="2552" w:type="dxa"/>
            <w:shd w:val="clear" w:color="auto" w:fill="auto"/>
            <w:noWrap w:val="0"/>
            <w:vAlign w:val="top"/>
          </w:tcPr>
          <w:p w14:paraId="6588A1CF">
            <w:pPr>
              <w:ind w:firstLine="0" w:firstLineChars="0"/>
            </w:pPr>
            <w:r>
              <w:t xml:space="preserve">park_support_mode_list </w:t>
            </w:r>
          </w:p>
          <w:p w14:paraId="09E096CD">
            <w:pPr>
              <w:ind w:firstLine="0" w:firstLineChars="0"/>
            </w:pPr>
            <w:r>
              <w:rPr>
                <w:color w:val="767171"/>
              </w:rPr>
              <w:t>array&lt;string&gt;</w:t>
            </w:r>
          </w:p>
        </w:tc>
        <w:tc>
          <w:tcPr>
            <w:tcW w:w="5811" w:type="dxa"/>
            <w:shd w:val="clear" w:color="auto" w:fill="auto"/>
            <w:noWrap w:val="0"/>
            <w:vAlign w:val="top"/>
          </w:tcPr>
          <w:p w14:paraId="7718D266">
            <w:pPr>
              <w:ind w:firstLine="0" w:firstLineChars="0"/>
            </w:pPr>
            <w:r>
              <w:rPr>
                <w:rFonts w:hint="eastAsia"/>
              </w:rPr>
              <w:t>守望操作类型列表。需根据样机实际支持的操作来设置。</w:t>
            </w:r>
          </w:p>
          <w:p w14:paraId="09699860">
            <w:pPr>
              <w:ind w:firstLine="0" w:firstLineChars="0"/>
            </w:pPr>
            <w:r>
              <w:rPr>
                <w:rFonts w:hint="eastAsia"/>
              </w:rPr>
              <w:t>字符串数组，取值范围可包括：</w:t>
            </w:r>
          </w:p>
          <w:p w14:paraId="4E3F9079">
            <w:pPr>
              <w:ind w:firstLine="0" w:firstLineChars="0"/>
            </w:pPr>
            <w:r>
              <w:rPr>
                <w:rFonts w:hint="eastAsia"/>
              </w:rPr>
              <w:t>auto_scan: 自动扫描；</w:t>
            </w:r>
          </w:p>
          <w:p w14:paraId="7E1A4E47">
            <w:pPr>
              <w:ind w:firstLine="0" w:firstLineChars="0"/>
            </w:pPr>
            <w:r>
              <w:rPr>
                <w:rFonts w:hint="eastAsia"/>
              </w:rPr>
              <w:t>frame_scan: 帧扫描；</w:t>
            </w:r>
          </w:p>
          <w:p w14:paraId="63CD388B">
            <w:pPr>
              <w:ind w:firstLine="0" w:firstLineChars="0"/>
            </w:pPr>
            <w:r>
              <w:rPr>
                <w:rFonts w:hint="eastAsia"/>
              </w:rPr>
              <w:t>random_scan: 随机扫描；</w:t>
            </w:r>
          </w:p>
          <w:p w14:paraId="42F769FA">
            <w:pPr>
              <w:ind w:firstLine="0" w:firstLineChars="0"/>
            </w:pPr>
            <w:r>
              <w:rPr>
                <w:rFonts w:hint="eastAsia"/>
              </w:rPr>
              <w:t>tour: 巡航扫描；</w:t>
            </w:r>
          </w:p>
          <w:p w14:paraId="24507096">
            <w:pPr>
              <w:ind w:firstLine="0" w:firstLineChars="0"/>
            </w:pPr>
            <w:r>
              <w:rPr>
                <w:rFonts w:hint="eastAsia"/>
              </w:rPr>
              <w:t>preset: 预置点；</w:t>
            </w:r>
          </w:p>
          <w:p w14:paraId="7F25523A">
            <w:pPr>
              <w:ind w:firstLine="0" w:firstLineChars="0"/>
            </w:pPr>
            <w:r>
              <w:rPr>
                <w:rFonts w:hint="eastAsia"/>
              </w:rPr>
              <w:t>pattern: 花样扫描；</w:t>
            </w:r>
          </w:p>
          <w:p w14:paraId="5C15E841">
            <w:pPr>
              <w:ind w:firstLine="0" w:firstLineChars="0"/>
            </w:pPr>
            <w:r>
              <w:rPr>
                <w:rFonts w:hint="eastAsia"/>
              </w:rPr>
              <w:t>panorama_scan: 全景扫描；</w:t>
            </w:r>
          </w:p>
          <w:p w14:paraId="6BAA60DE">
            <w:pPr>
              <w:ind w:firstLine="0" w:firstLineChars="0"/>
            </w:pPr>
            <w:r>
              <w:rPr>
                <w:rFonts w:hint="eastAsia"/>
              </w:rPr>
              <w:t>tilt_scan: 垂直扫描。</w:t>
            </w:r>
          </w:p>
          <w:p w14:paraId="212D08E8">
            <w:pPr>
              <w:ind w:firstLine="0" w:firstLineChars="0"/>
            </w:pPr>
            <w:r>
              <w:rPr>
                <w:rFonts w:hint="eastAsia"/>
              </w:rPr>
              <w:t>其中auto_scan, frame_scan, random_scan, panorama_scan和tilt_scan需根据scan_support_type_list是否支持来设置。</w:t>
            </w:r>
          </w:p>
        </w:tc>
      </w:tr>
      <w:tr w14:paraId="12655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AB1F8CD">
            <w:pPr>
              <w:ind w:firstLine="0" w:firstLineChars="0"/>
            </w:pPr>
            <w:r>
              <w:t>28</w:t>
            </w:r>
          </w:p>
        </w:tc>
        <w:tc>
          <w:tcPr>
            <w:tcW w:w="2552" w:type="dxa"/>
            <w:shd w:val="clear" w:color="auto" w:fill="auto"/>
            <w:noWrap w:val="0"/>
            <w:vAlign w:val="top"/>
          </w:tcPr>
          <w:p w14:paraId="451AE7B8">
            <w:pPr>
              <w:ind w:firstLine="0" w:firstLineChars="0"/>
            </w:pPr>
            <w:r>
              <w:t xml:space="preserve">park_time_range </w:t>
            </w:r>
          </w:p>
          <w:p w14:paraId="04D36D0D">
            <w:pPr>
              <w:ind w:firstLine="0" w:firstLineChars="0"/>
            </w:pPr>
            <w:r>
              <w:rPr>
                <w:color w:val="767171"/>
              </w:rPr>
              <w:t>array&lt;string&gt;</w:t>
            </w:r>
          </w:p>
        </w:tc>
        <w:tc>
          <w:tcPr>
            <w:tcW w:w="5811" w:type="dxa"/>
            <w:shd w:val="clear" w:color="auto" w:fill="auto"/>
            <w:noWrap w:val="0"/>
            <w:vAlign w:val="top"/>
          </w:tcPr>
          <w:p w14:paraId="0AEBBD39">
            <w:pPr>
              <w:ind w:firstLine="0" w:firstLineChars="0"/>
            </w:pPr>
            <w:r>
              <w:rPr>
                <w:rFonts w:hint="eastAsia"/>
              </w:rPr>
              <w:t>支持的守望时间范围，数字字符串数组，数组长度为2。只有当park_supported为1时才有该项。</w:t>
            </w:r>
          </w:p>
          <w:p w14:paraId="0CC42A83">
            <w:pPr>
              <w:ind w:firstLine="0" w:firstLineChars="0"/>
            </w:pPr>
            <w:r>
              <w:rPr>
                <w:rFonts w:hint="eastAsia"/>
              </w:rPr>
              <w:t>单位为秒，可选。</w:t>
            </w:r>
          </w:p>
        </w:tc>
      </w:tr>
      <w:tr w14:paraId="2E8A6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3A43195">
            <w:pPr>
              <w:ind w:firstLine="0" w:firstLineChars="0"/>
            </w:pPr>
            <w:r>
              <w:t>29</w:t>
            </w:r>
          </w:p>
        </w:tc>
        <w:tc>
          <w:tcPr>
            <w:tcW w:w="2552" w:type="dxa"/>
            <w:shd w:val="clear" w:color="auto" w:fill="auto"/>
            <w:noWrap w:val="0"/>
            <w:vAlign w:val="top"/>
          </w:tcPr>
          <w:p w14:paraId="1C0C00CA">
            <w:pPr>
              <w:ind w:firstLine="0" w:firstLineChars="0"/>
            </w:pPr>
            <w:r>
              <w:t xml:space="preserve">plan_supported </w:t>
            </w:r>
          </w:p>
          <w:p w14:paraId="3E3D59CC">
            <w:pPr>
              <w:ind w:firstLine="0" w:firstLineChars="0"/>
            </w:pPr>
            <w:r>
              <w:rPr>
                <w:color w:val="767171"/>
              </w:rPr>
              <w:t>string</w:t>
            </w:r>
          </w:p>
        </w:tc>
        <w:tc>
          <w:tcPr>
            <w:tcW w:w="5811" w:type="dxa"/>
            <w:shd w:val="clear" w:color="auto" w:fill="auto"/>
            <w:noWrap w:val="0"/>
            <w:vAlign w:val="top"/>
          </w:tcPr>
          <w:p w14:paraId="21551361">
            <w:pPr>
              <w:ind w:firstLine="0" w:firstLineChars="0"/>
            </w:pPr>
            <w:r>
              <w:rPr>
                <w:rFonts w:hint="eastAsia"/>
              </w:rPr>
              <w:t>是否支持定时任务功能。</w:t>
            </w:r>
          </w:p>
          <w:p w14:paraId="70776A62">
            <w:pPr>
              <w:ind w:firstLine="0" w:firstLineChars="0"/>
            </w:pPr>
            <w:r>
              <w:rPr>
                <w:rFonts w:hint="eastAsia"/>
              </w:rPr>
              <w:t>取值范围：</w:t>
            </w:r>
          </w:p>
          <w:p w14:paraId="0FB2A791">
            <w:pPr>
              <w:ind w:firstLine="0" w:firstLineChars="0"/>
            </w:pPr>
            <w:r>
              <w:rPr>
                <w:rFonts w:hint="eastAsia"/>
              </w:rPr>
              <w:t>缺少该字段或为0：不支持</w:t>
            </w:r>
          </w:p>
          <w:p w14:paraId="22F5B657">
            <w:pPr>
              <w:ind w:firstLine="0" w:firstLineChars="0"/>
            </w:pPr>
            <w:r>
              <w:rPr>
                <w:rFonts w:hint="eastAsia"/>
              </w:rPr>
              <w:t>1：支持</w:t>
            </w:r>
          </w:p>
        </w:tc>
      </w:tr>
      <w:tr w14:paraId="1DB9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9D549A0">
            <w:pPr>
              <w:ind w:firstLine="0" w:firstLineChars="0"/>
            </w:pPr>
            <w:r>
              <w:t>30</w:t>
            </w:r>
          </w:p>
        </w:tc>
        <w:tc>
          <w:tcPr>
            <w:tcW w:w="2552" w:type="dxa"/>
            <w:shd w:val="clear" w:color="auto" w:fill="auto"/>
            <w:noWrap w:val="0"/>
            <w:vAlign w:val="top"/>
          </w:tcPr>
          <w:p w14:paraId="0C182ECB">
            <w:pPr>
              <w:ind w:firstLine="0" w:firstLineChars="0"/>
            </w:pPr>
            <w:r>
              <w:t xml:space="preserve">plan_support_type_list </w:t>
            </w:r>
          </w:p>
          <w:p w14:paraId="7C6EC1CE">
            <w:pPr>
              <w:ind w:firstLine="0" w:firstLineChars="0"/>
            </w:pPr>
            <w:r>
              <w:rPr>
                <w:color w:val="767171"/>
              </w:rPr>
              <w:t>array&lt;string&gt;</w:t>
            </w:r>
          </w:p>
        </w:tc>
        <w:tc>
          <w:tcPr>
            <w:tcW w:w="5811" w:type="dxa"/>
            <w:shd w:val="clear" w:color="auto" w:fill="auto"/>
            <w:noWrap w:val="0"/>
            <w:vAlign w:val="top"/>
          </w:tcPr>
          <w:p w14:paraId="3908B65C">
            <w:pPr>
              <w:ind w:firstLine="0" w:firstLineChars="0"/>
            </w:pPr>
            <w:r>
              <w:rPr>
                <w:rFonts w:hint="eastAsia"/>
              </w:rPr>
              <w:t>定时任务操作类型，需根据样机实际支持的操作来设置；需与plan_supported配合使用，如果plan_supported不支持则无该字段。</w:t>
            </w:r>
          </w:p>
          <w:p w14:paraId="03BA2486">
            <w:pPr>
              <w:ind w:firstLine="0" w:firstLineChars="0"/>
            </w:pPr>
            <w:r>
              <w:rPr>
                <w:rFonts w:hint="eastAsia"/>
              </w:rPr>
              <w:t>字符串数组，取值范围可包括：</w:t>
            </w:r>
          </w:p>
          <w:p w14:paraId="5067293D">
            <w:pPr>
              <w:ind w:firstLine="0" w:firstLineChars="0"/>
            </w:pPr>
            <w:r>
              <w:rPr>
                <w:rFonts w:hint="eastAsia"/>
              </w:rPr>
              <w:t>auto_scan: 自动扫描；</w:t>
            </w:r>
          </w:p>
          <w:p w14:paraId="6F392A0C">
            <w:pPr>
              <w:ind w:firstLine="0" w:firstLineChars="0"/>
            </w:pPr>
            <w:r>
              <w:rPr>
                <w:rFonts w:hint="eastAsia"/>
              </w:rPr>
              <w:t>frame_scan: 帧扫描；</w:t>
            </w:r>
          </w:p>
          <w:p w14:paraId="44C29D46">
            <w:pPr>
              <w:ind w:firstLine="0" w:firstLineChars="0"/>
            </w:pPr>
            <w:r>
              <w:rPr>
                <w:rFonts w:hint="eastAsia"/>
              </w:rPr>
              <w:t>random_scan: 随机扫描；</w:t>
            </w:r>
          </w:p>
          <w:p w14:paraId="0E7E6F32">
            <w:pPr>
              <w:ind w:firstLine="0" w:firstLineChars="0"/>
            </w:pPr>
            <w:r>
              <w:rPr>
                <w:rFonts w:hint="eastAsia"/>
              </w:rPr>
              <w:t>tour: 巡航扫描；</w:t>
            </w:r>
          </w:p>
          <w:p w14:paraId="4E0B9135">
            <w:pPr>
              <w:ind w:firstLine="0" w:firstLineChars="0"/>
            </w:pPr>
            <w:r>
              <w:rPr>
                <w:rFonts w:hint="eastAsia"/>
              </w:rPr>
              <w:t>preset: 预置点；</w:t>
            </w:r>
          </w:p>
          <w:p w14:paraId="517B77B7">
            <w:pPr>
              <w:ind w:firstLine="0" w:firstLineChars="0"/>
            </w:pPr>
            <w:r>
              <w:rPr>
                <w:rFonts w:hint="eastAsia"/>
              </w:rPr>
              <w:t>pattern: 花样扫描；</w:t>
            </w:r>
          </w:p>
          <w:p w14:paraId="25D40935">
            <w:pPr>
              <w:ind w:firstLine="0" w:firstLineChars="0"/>
            </w:pPr>
            <w:r>
              <w:rPr>
                <w:rFonts w:hint="eastAsia"/>
              </w:rPr>
              <w:t>panorama_scan: 全景扫描；</w:t>
            </w:r>
          </w:p>
          <w:p w14:paraId="0300FBBB">
            <w:pPr>
              <w:ind w:firstLine="0" w:firstLineChars="0"/>
            </w:pPr>
            <w:r>
              <w:rPr>
                <w:rFonts w:hint="eastAsia"/>
              </w:rPr>
              <w:t>tilt_scan: 垂直扫描；</w:t>
            </w:r>
          </w:p>
          <w:p w14:paraId="7ADA38C7">
            <w:pPr>
              <w:ind w:firstLine="0" w:firstLineChars="0"/>
            </w:pPr>
            <w:r>
              <w:rPr>
                <w:rFonts w:hint="eastAsia"/>
              </w:rPr>
              <w:t>reboot: 球机重启；</w:t>
            </w:r>
          </w:p>
          <w:p w14:paraId="42FEB2B3">
            <w:pPr>
              <w:ind w:firstLine="0" w:firstLineChars="0"/>
            </w:pPr>
            <w:r>
              <w:rPr>
                <w:rFonts w:hint="eastAsia"/>
              </w:rPr>
              <w:t>adjust: 球机自检；</w:t>
            </w:r>
          </w:p>
          <w:p w14:paraId="03C81736">
            <w:pPr>
              <w:ind w:firstLine="0" w:firstLineChars="0"/>
            </w:pPr>
            <w:r>
              <w:rPr>
                <w:rFonts w:hint="eastAsia"/>
              </w:rPr>
              <w:t>auxoutput: 辅助输出；</w:t>
            </w:r>
          </w:p>
          <w:p w14:paraId="62EB4286">
            <w:pPr>
              <w:ind w:firstLine="0" w:firstLineChars="0"/>
            </w:pPr>
            <w:r>
              <w:rPr>
                <w:rFonts w:hint="eastAsia"/>
              </w:rPr>
              <w:t>disable: 关闭，表示这该段时间定时任务不生效。</w:t>
            </w:r>
          </w:p>
          <w:p w14:paraId="4C33A717">
            <w:pPr>
              <w:ind w:firstLine="0" w:firstLineChars="0"/>
            </w:pPr>
            <w:r>
              <w:rPr>
                <w:rFonts w:hint="eastAsia"/>
              </w:rPr>
              <w:t>其中auto_scan, frame_scan, random_scan, panorama_scan和tilt_scan需根据scan_support_type_list是否支持来设置。</w:t>
            </w:r>
          </w:p>
        </w:tc>
      </w:tr>
      <w:tr w14:paraId="15F5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38E4703">
            <w:pPr>
              <w:ind w:firstLine="0" w:firstLineChars="0"/>
            </w:pPr>
            <w:r>
              <w:t>31</w:t>
            </w:r>
          </w:p>
        </w:tc>
        <w:tc>
          <w:tcPr>
            <w:tcW w:w="2552" w:type="dxa"/>
            <w:shd w:val="clear" w:color="auto" w:fill="auto"/>
            <w:noWrap w:val="0"/>
            <w:vAlign w:val="top"/>
          </w:tcPr>
          <w:p w14:paraId="3D03486E">
            <w:pPr>
              <w:ind w:firstLine="0" w:firstLineChars="0"/>
            </w:pPr>
            <w:r>
              <w:t xml:space="preserve">plan_resume_time_range </w:t>
            </w:r>
          </w:p>
          <w:p w14:paraId="41D08CC0">
            <w:pPr>
              <w:ind w:firstLine="0" w:firstLineChars="0"/>
            </w:pPr>
            <w:r>
              <w:rPr>
                <w:color w:val="767171"/>
              </w:rPr>
              <w:t>array&lt;string&gt;</w:t>
            </w:r>
          </w:p>
        </w:tc>
        <w:tc>
          <w:tcPr>
            <w:tcW w:w="5811" w:type="dxa"/>
            <w:shd w:val="clear" w:color="auto" w:fill="auto"/>
            <w:noWrap w:val="0"/>
            <w:vAlign w:val="top"/>
          </w:tcPr>
          <w:p w14:paraId="7FC489CE">
            <w:pPr>
              <w:ind w:firstLine="0" w:firstLineChars="0"/>
            </w:pPr>
            <w:r>
              <w:rPr>
                <w:rFonts w:hint="eastAsia"/>
              </w:rPr>
              <w:t>支持的定时任务恢复时间范围，数字字符串数组，数组长度为2。只有当plan_supported为1时才有该项。</w:t>
            </w:r>
          </w:p>
          <w:p w14:paraId="6E85537B">
            <w:pPr>
              <w:ind w:firstLine="0" w:firstLineChars="0"/>
            </w:pPr>
            <w:r>
              <w:rPr>
                <w:rFonts w:hint="eastAsia"/>
              </w:rPr>
              <w:t>单位为秒，可选。</w:t>
            </w:r>
          </w:p>
        </w:tc>
      </w:tr>
      <w:tr w14:paraId="6001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8879BAD">
            <w:pPr>
              <w:ind w:firstLine="0" w:firstLineChars="0"/>
            </w:pPr>
            <w:r>
              <w:t>32</w:t>
            </w:r>
          </w:p>
        </w:tc>
        <w:tc>
          <w:tcPr>
            <w:tcW w:w="2552" w:type="dxa"/>
            <w:shd w:val="clear" w:color="auto" w:fill="auto"/>
            <w:noWrap w:val="0"/>
            <w:vAlign w:val="top"/>
          </w:tcPr>
          <w:p w14:paraId="528F4DF3">
            <w:pPr>
              <w:ind w:firstLine="0" w:firstLineChars="0"/>
            </w:pPr>
            <w:r>
              <w:t xml:space="preserve">plan_number_of_oneday_max </w:t>
            </w:r>
          </w:p>
          <w:p w14:paraId="35C642A9">
            <w:pPr>
              <w:ind w:firstLine="0" w:firstLineChars="0"/>
            </w:pPr>
            <w:r>
              <w:rPr>
                <w:color w:val="767171"/>
              </w:rPr>
              <w:t>string</w:t>
            </w:r>
          </w:p>
        </w:tc>
        <w:tc>
          <w:tcPr>
            <w:tcW w:w="5811" w:type="dxa"/>
            <w:shd w:val="clear" w:color="auto" w:fill="auto"/>
            <w:noWrap w:val="0"/>
            <w:vAlign w:val="top"/>
          </w:tcPr>
          <w:p w14:paraId="59271694">
            <w:pPr>
              <w:ind w:firstLine="0" w:firstLineChars="0"/>
            </w:pPr>
            <w:r>
              <w:rPr>
                <w:rFonts w:hint="eastAsia"/>
              </w:rPr>
              <w:t>支持的一天最大定时任务数，只有当plan_supported为1时才有该项。可选。</w:t>
            </w:r>
          </w:p>
        </w:tc>
      </w:tr>
      <w:tr w14:paraId="2552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0D42A87">
            <w:pPr>
              <w:ind w:firstLine="0" w:firstLineChars="0"/>
            </w:pPr>
            <w:r>
              <w:t>33</w:t>
            </w:r>
          </w:p>
        </w:tc>
        <w:tc>
          <w:tcPr>
            <w:tcW w:w="2552" w:type="dxa"/>
            <w:shd w:val="clear" w:color="auto" w:fill="auto"/>
            <w:noWrap w:val="0"/>
            <w:vAlign w:val="top"/>
          </w:tcPr>
          <w:p w14:paraId="3D993634">
            <w:pPr>
              <w:ind w:firstLine="0" w:firstLineChars="0"/>
            </w:pPr>
            <w:r>
              <w:t xml:space="preserve">poweroff_save_supported </w:t>
            </w:r>
          </w:p>
          <w:p w14:paraId="74D09C40">
            <w:pPr>
              <w:ind w:firstLine="0" w:firstLineChars="0"/>
            </w:pPr>
            <w:r>
              <w:rPr>
                <w:color w:val="767171"/>
              </w:rPr>
              <w:t>string</w:t>
            </w:r>
          </w:p>
        </w:tc>
        <w:tc>
          <w:tcPr>
            <w:tcW w:w="5811" w:type="dxa"/>
            <w:shd w:val="clear" w:color="auto" w:fill="auto"/>
            <w:noWrap w:val="0"/>
            <w:vAlign w:val="top"/>
          </w:tcPr>
          <w:p w14:paraId="4C3A7963">
            <w:pPr>
              <w:ind w:firstLine="0" w:firstLineChars="0"/>
            </w:pPr>
            <w:r>
              <w:rPr>
                <w:rFonts w:hint="eastAsia"/>
              </w:rPr>
              <w:t>是否支持断电记忆功能。</w:t>
            </w:r>
          </w:p>
          <w:p w14:paraId="40FA9C32">
            <w:pPr>
              <w:ind w:firstLine="0" w:firstLineChars="0"/>
            </w:pPr>
            <w:r>
              <w:rPr>
                <w:rFonts w:hint="eastAsia"/>
              </w:rPr>
              <w:t>取值范围：</w:t>
            </w:r>
          </w:p>
          <w:p w14:paraId="1B121465">
            <w:pPr>
              <w:ind w:firstLine="0" w:firstLineChars="0"/>
            </w:pPr>
            <w:r>
              <w:rPr>
                <w:rFonts w:hint="eastAsia"/>
              </w:rPr>
              <w:t>缺少该字段或为0：不支持</w:t>
            </w:r>
          </w:p>
          <w:p w14:paraId="65361E1A">
            <w:pPr>
              <w:ind w:firstLine="0" w:firstLineChars="0"/>
            </w:pPr>
            <w:r>
              <w:rPr>
                <w:rFonts w:hint="eastAsia"/>
              </w:rPr>
              <w:t>1：支持</w:t>
            </w:r>
          </w:p>
        </w:tc>
      </w:tr>
      <w:tr w14:paraId="11B6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B8FB499">
            <w:pPr>
              <w:ind w:firstLine="0" w:firstLineChars="0"/>
            </w:pPr>
            <w:r>
              <w:t>34</w:t>
            </w:r>
          </w:p>
        </w:tc>
        <w:tc>
          <w:tcPr>
            <w:tcW w:w="2552" w:type="dxa"/>
            <w:shd w:val="clear" w:color="auto" w:fill="auto"/>
            <w:noWrap w:val="0"/>
            <w:vAlign w:val="top"/>
          </w:tcPr>
          <w:p w14:paraId="6A37A616">
            <w:pPr>
              <w:ind w:firstLine="0" w:firstLineChars="0"/>
            </w:pPr>
            <w:r>
              <w:t xml:space="preserve">poweroff_save_time_range </w:t>
            </w:r>
          </w:p>
          <w:p w14:paraId="089DEFC2">
            <w:pPr>
              <w:ind w:firstLine="0" w:firstLineChars="0"/>
            </w:pPr>
            <w:r>
              <w:rPr>
                <w:color w:val="767171"/>
              </w:rPr>
              <w:t>array&lt;string&gt;</w:t>
            </w:r>
          </w:p>
        </w:tc>
        <w:tc>
          <w:tcPr>
            <w:tcW w:w="5811" w:type="dxa"/>
            <w:shd w:val="clear" w:color="auto" w:fill="auto"/>
            <w:noWrap w:val="0"/>
            <w:vAlign w:val="top"/>
          </w:tcPr>
          <w:p w14:paraId="1672FEEA">
            <w:pPr>
              <w:ind w:firstLine="0" w:firstLineChars="0"/>
            </w:pPr>
            <w:r>
              <w:rPr>
                <w:rFonts w:hint="eastAsia"/>
              </w:rPr>
              <w:t>断电记忆的时间范围，数字字符串数组，数组长度为2。 只有当poweroff_save_supported为1时才有该项。</w:t>
            </w:r>
          </w:p>
          <w:p w14:paraId="5F0C3C65">
            <w:pPr>
              <w:ind w:firstLine="0" w:firstLineChars="0"/>
            </w:pPr>
            <w:r>
              <w:rPr>
                <w:rFonts w:hint="eastAsia"/>
              </w:rPr>
              <w:t>单位为秒，可选。</w:t>
            </w:r>
          </w:p>
        </w:tc>
      </w:tr>
      <w:tr w14:paraId="7CE2A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8203A05">
            <w:pPr>
              <w:ind w:firstLine="0" w:firstLineChars="0"/>
            </w:pPr>
            <w:r>
              <w:t>35</w:t>
            </w:r>
          </w:p>
        </w:tc>
        <w:tc>
          <w:tcPr>
            <w:tcW w:w="2552" w:type="dxa"/>
            <w:shd w:val="clear" w:color="auto" w:fill="auto"/>
            <w:noWrap w:val="0"/>
            <w:vAlign w:val="top"/>
          </w:tcPr>
          <w:p w14:paraId="581A630B">
            <w:pPr>
              <w:ind w:firstLine="0" w:firstLineChars="0"/>
            </w:pPr>
            <w:r>
              <w:t xml:space="preserve">elevation_angle_max </w:t>
            </w:r>
          </w:p>
          <w:p w14:paraId="7E0F95AC">
            <w:pPr>
              <w:ind w:firstLine="0" w:firstLineChars="0"/>
            </w:pPr>
            <w:r>
              <w:rPr>
                <w:color w:val="767171"/>
              </w:rPr>
              <w:t>string</w:t>
            </w:r>
          </w:p>
        </w:tc>
        <w:tc>
          <w:tcPr>
            <w:tcW w:w="5811" w:type="dxa"/>
            <w:shd w:val="clear" w:color="auto" w:fill="auto"/>
            <w:noWrap w:val="0"/>
            <w:vAlign w:val="top"/>
          </w:tcPr>
          <w:p w14:paraId="4491ABCA">
            <w:pPr>
              <w:ind w:firstLine="0" w:firstLineChars="0"/>
            </w:pPr>
            <w:r>
              <w:rPr>
                <w:rFonts w:hint="eastAsia"/>
              </w:rPr>
              <w:t>支持的垂直最大仰角范围。</w:t>
            </w:r>
          </w:p>
          <w:p w14:paraId="2DC6A0CD">
            <w:pPr>
              <w:ind w:firstLine="0" w:firstLineChars="0"/>
            </w:pPr>
            <w:r>
              <w:rPr>
                <w:rFonts w:hint="eastAsia"/>
              </w:rPr>
              <w:t>单位为度，可选。</w:t>
            </w:r>
          </w:p>
          <w:p w14:paraId="2182572F">
            <w:pPr>
              <w:ind w:firstLine="0" w:firstLineChars="0"/>
            </w:pPr>
            <w:r>
              <w:rPr>
                <w:rFonts w:hint="eastAsia"/>
              </w:rPr>
              <w:t>缺少该字段或为0：不支持仰角。</w:t>
            </w:r>
          </w:p>
        </w:tc>
      </w:tr>
      <w:tr w14:paraId="0E9A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EBDF790">
            <w:pPr>
              <w:ind w:firstLine="0" w:firstLineChars="0"/>
            </w:pPr>
            <w:r>
              <w:t>36</w:t>
            </w:r>
          </w:p>
        </w:tc>
        <w:tc>
          <w:tcPr>
            <w:tcW w:w="2552" w:type="dxa"/>
            <w:shd w:val="clear" w:color="auto" w:fill="auto"/>
            <w:noWrap w:val="0"/>
            <w:vAlign w:val="top"/>
          </w:tcPr>
          <w:p w14:paraId="752279DE">
            <w:pPr>
              <w:ind w:firstLine="0" w:firstLineChars="0"/>
            </w:pPr>
            <w:r>
              <w:t xml:space="preserve">limit_supported </w:t>
            </w:r>
          </w:p>
          <w:p w14:paraId="06D6E463">
            <w:pPr>
              <w:ind w:firstLine="0" w:firstLineChars="0"/>
            </w:pPr>
            <w:r>
              <w:rPr>
                <w:color w:val="767171"/>
              </w:rPr>
              <w:t>string</w:t>
            </w:r>
          </w:p>
        </w:tc>
        <w:tc>
          <w:tcPr>
            <w:tcW w:w="5811" w:type="dxa"/>
            <w:shd w:val="clear" w:color="auto" w:fill="auto"/>
            <w:noWrap w:val="0"/>
            <w:vAlign w:val="top"/>
          </w:tcPr>
          <w:p w14:paraId="4B89A355">
            <w:pPr>
              <w:ind w:firstLine="0" w:firstLineChars="0"/>
            </w:pPr>
            <w:r>
              <w:rPr>
                <w:rFonts w:hint="eastAsia"/>
              </w:rPr>
              <w:t>是否支持限位功能。</w:t>
            </w:r>
          </w:p>
          <w:p w14:paraId="4DDB7D41">
            <w:pPr>
              <w:ind w:firstLine="0" w:firstLineChars="0"/>
            </w:pPr>
            <w:r>
              <w:rPr>
                <w:rFonts w:hint="eastAsia"/>
              </w:rPr>
              <w:t>取值范围：</w:t>
            </w:r>
          </w:p>
          <w:p w14:paraId="5F160048">
            <w:pPr>
              <w:ind w:firstLine="0" w:firstLineChars="0"/>
            </w:pPr>
            <w:r>
              <w:rPr>
                <w:rFonts w:hint="eastAsia"/>
              </w:rPr>
              <w:t>缺少该字段或为0：不支持</w:t>
            </w:r>
          </w:p>
          <w:p w14:paraId="17CE1DDE">
            <w:pPr>
              <w:ind w:firstLine="0" w:firstLineChars="0"/>
            </w:pPr>
            <w:r>
              <w:rPr>
                <w:rFonts w:hint="eastAsia"/>
              </w:rPr>
              <w:t>1：支持</w:t>
            </w:r>
          </w:p>
        </w:tc>
      </w:tr>
      <w:tr w14:paraId="4F8BF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09F9247">
            <w:pPr>
              <w:ind w:firstLine="0" w:firstLineChars="0"/>
            </w:pPr>
            <w:r>
              <w:t>37</w:t>
            </w:r>
          </w:p>
        </w:tc>
        <w:tc>
          <w:tcPr>
            <w:tcW w:w="2552" w:type="dxa"/>
            <w:shd w:val="clear" w:color="auto" w:fill="auto"/>
            <w:noWrap w:val="0"/>
            <w:vAlign w:val="top"/>
          </w:tcPr>
          <w:p w14:paraId="381D918A">
            <w:pPr>
              <w:ind w:firstLine="0" w:firstLineChars="0"/>
            </w:pPr>
            <w:r>
              <w:t xml:space="preserve">calibrate_supported </w:t>
            </w:r>
          </w:p>
          <w:p w14:paraId="2D96EECF">
            <w:pPr>
              <w:ind w:firstLine="0" w:firstLineChars="0"/>
            </w:pPr>
            <w:r>
              <w:rPr>
                <w:color w:val="767171"/>
              </w:rPr>
              <w:t>string</w:t>
            </w:r>
          </w:p>
        </w:tc>
        <w:tc>
          <w:tcPr>
            <w:tcW w:w="5811" w:type="dxa"/>
            <w:shd w:val="clear" w:color="auto" w:fill="auto"/>
            <w:noWrap w:val="0"/>
            <w:vAlign w:val="top"/>
          </w:tcPr>
          <w:p w14:paraId="1197AD80">
            <w:pPr>
              <w:ind w:firstLine="0" w:firstLineChars="0"/>
            </w:pPr>
            <w:r>
              <w:rPr>
                <w:rFonts w:hint="eastAsia"/>
              </w:rPr>
              <w:t>是否支持手动校准功能。</w:t>
            </w:r>
          </w:p>
          <w:p w14:paraId="2331742E">
            <w:pPr>
              <w:ind w:firstLine="0" w:firstLineChars="0"/>
            </w:pPr>
            <w:r>
              <w:rPr>
                <w:rFonts w:hint="eastAsia"/>
              </w:rPr>
              <w:t>取值范围：</w:t>
            </w:r>
          </w:p>
          <w:p w14:paraId="033AD531">
            <w:pPr>
              <w:ind w:firstLine="0" w:firstLineChars="0"/>
            </w:pPr>
            <w:r>
              <w:rPr>
                <w:rFonts w:hint="eastAsia"/>
              </w:rPr>
              <w:t>缺少该字段或为0：不支持</w:t>
            </w:r>
          </w:p>
          <w:p w14:paraId="74FD44B2">
            <w:pPr>
              <w:ind w:firstLine="0" w:firstLineChars="0"/>
            </w:pPr>
            <w:r>
              <w:rPr>
                <w:rFonts w:hint="eastAsia"/>
              </w:rPr>
              <w:t>1：支持</w:t>
            </w:r>
          </w:p>
        </w:tc>
      </w:tr>
      <w:tr w14:paraId="7EAA9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3F07EDA">
            <w:pPr>
              <w:ind w:firstLine="0" w:firstLineChars="0"/>
            </w:pPr>
            <w:r>
              <w:t>38</w:t>
            </w:r>
          </w:p>
        </w:tc>
        <w:tc>
          <w:tcPr>
            <w:tcW w:w="2552" w:type="dxa"/>
            <w:shd w:val="clear" w:color="auto" w:fill="auto"/>
            <w:noWrap w:val="0"/>
            <w:vAlign w:val="top"/>
          </w:tcPr>
          <w:p w14:paraId="39C02B3D">
            <w:pPr>
              <w:ind w:firstLine="0" w:firstLineChars="0"/>
            </w:pPr>
            <w:r>
              <w:t xml:space="preserve">scan_tour_supported </w:t>
            </w:r>
          </w:p>
          <w:p w14:paraId="1A4D10D9">
            <w:pPr>
              <w:ind w:firstLine="0" w:firstLineChars="0"/>
            </w:pPr>
            <w:r>
              <w:rPr>
                <w:color w:val="767171"/>
              </w:rPr>
              <w:t>string</w:t>
            </w:r>
          </w:p>
        </w:tc>
        <w:tc>
          <w:tcPr>
            <w:tcW w:w="5811" w:type="dxa"/>
            <w:shd w:val="clear" w:color="auto" w:fill="auto"/>
            <w:noWrap w:val="0"/>
            <w:vAlign w:val="top"/>
          </w:tcPr>
          <w:p w14:paraId="74CCF1CE">
            <w:pPr>
              <w:ind w:firstLine="0" w:firstLineChars="0"/>
            </w:pPr>
            <w:r>
              <w:rPr>
                <w:rFonts w:hint="eastAsia"/>
              </w:rPr>
              <w:t>是否支持扫描巡航功能。</w:t>
            </w:r>
          </w:p>
          <w:p w14:paraId="247763DB">
            <w:pPr>
              <w:ind w:firstLine="0" w:firstLineChars="0"/>
            </w:pPr>
            <w:r>
              <w:rPr>
                <w:rFonts w:hint="eastAsia"/>
              </w:rPr>
              <w:t>取值范围：</w:t>
            </w:r>
          </w:p>
          <w:p w14:paraId="7DDBA70E">
            <w:pPr>
              <w:ind w:firstLine="0" w:firstLineChars="0"/>
            </w:pPr>
            <w:r>
              <w:rPr>
                <w:rFonts w:hint="eastAsia"/>
              </w:rPr>
              <w:t>缺少该字段或为0：不支持</w:t>
            </w:r>
          </w:p>
          <w:p w14:paraId="06C6ECD8">
            <w:pPr>
              <w:ind w:firstLine="0" w:firstLineChars="0"/>
            </w:pPr>
            <w:r>
              <w:rPr>
                <w:rFonts w:hint="eastAsia"/>
              </w:rPr>
              <w:t>1：支持</w:t>
            </w:r>
          </w:p>
        </w:tc>
      </w:tr>
      <w:tr w14:paraId="7D8B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003BD48">
            <w:pPr>
              <w:ind w:firstLine="0" w:firstLineChars="0"/>
            </w:pPr>
            <w:r>
              <w:t>39</w:t>
            </w:r>
          </w:p>
        </w:tc>
        <w:tc>
          <w:tcPr>
            <w:tcW w:w="2552" w:type="dxa"/>
            <w:shd w:val="clear" w:color="auto" w:fill="auto"/>
            <w:noWrap w:val="0"/>
            <w:vAlign w:val="top"/>
          </w:tcPr>
          <w:p w14:paraId="448720C2">
            <w:pPr>
              <w:ind w:firstLine="0" w:firstLineChars="0"/>
            </w:pPr>
            <w:r>
              <w:t xml:space="preserve">multipoint_tour_supported </w:t>
            </w:r>
          </w:p>
          <w:p w14:paraId="748D67B7">
            <w:pPr>
              <w:ind w:firstLine="0" w:firstLineChars="0"/>
            </w:pPr>
            <w:r>
              <w:rPr>
                <w:color w:val="767171"/>
              </w:rPr>
              <w:t>string</w:t>
            </w:r>
          </w:p>
        </w:tc>
        <w:tc>
          <w:tcPr>
            <w:tcW w:w="5811" w:type="dxa"/>
            <w:shd w:val="clear" w:color="auto" w:fill="auto"/>
            <w:noWrap w:val="0"/>
            <w:vAlign w:val="top"/>
          </w:tcPr>
          <w:p w14:paraId="3D6EF492">
            <w:pPr>
              <w:ind w:firstLine="0" w:firstLineChars="0"/>
            </w:pPr>
            <w:r>
              <w:rPr>
                <w:rFonts w:hint="eastAsia"/>
              </w:rPr>
              <w:t>是否支持多点巡航功能。多点巡航依赖定时任务，若定时任务不支持，则多点巡航也不支持。</w:t>
            </w:r>
          </w:p>
          <w:p w14:paraId="3AC15C8F">
            <w:pPr>
              <w:ind w:firstLine="0" w:firstLineChars="0"/>
            </w:pPr>
            <w:r>
              <w:rPr>
                <w:rFonts w:hint="eastAsia"/>
              </w:rPr>
              <w:t>取值范围：</w:t>
            </w:r>
          </w:p>
          <w:p w14:paraId="0DF959D9">
            <w:pPr>
              <w:ind w:firstLine="0" w:firstLineChars="0"/>
            </w:pPr>
            <w:r>
              <w:rPr>
                <w:rFonts w:hint="eastAsia"/>
              </w:rPr>
              <w:t>缺少该字段或为0：不支持</w:t>
            </w:r>
          </w:p>
          <w:p w14:paraId="6763E5AE">
            <w:pPr>
              <w:ind w:firstLine="0" w:firstLineChars="0"/>
            </w:pPr>
            <w:r>
              <w:rPr>
                <w:rFonts w:hint="eastAsia"/>
              </w:rPr>
              <w:t>1：支持</w:t>
            </w:r>
          </w:p>
        </w:tc>
      </w:tr>
      <w:tr w14:paraId="2B72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3B01D00">
            <w:pPr>
              <w:ind w:firstLine="0" w:firstLineChars="0"/>
            </w:pPr>
            <w:r>
              <w:t>40</w:t>
            </w:r>
          </w:p>
        </w:tc>
        <w:tc>
          <w:tcPr>
            <w:tcW w:w="2552" w:type="dxa"/>
            <w:shd w:val="clear" w:color="auto" w:fill="auto"/>
            <w:noWrap w:val="0"/>
            <w:vAlign w:val="top"/>
          </w:tcPr>
          <w:p w14:paraId="3AFF155A">
            <w:pPr>
              <w:ind w:firstLine="0" w:firstLineChars="0"/>
            </w:pPr>
            <w:r>
              <w:t xml:space="preserve">panorama_supported </w:t>
            </w:r>
          </w:p>
          <w:p w14:paraId="5D858528">
            <w:pPr>
              <w:ind w:firstLine="0" w:firstLineChars="0"/>
            </w:pPr>
            <w:r>
              <w:rPr>
                <w:color w:val="767171"/>
              </w:rPr>
              <w:t>string</w:t>
            </w:r>
          </w:p>
        </w:tc>
        <w:tc>
          <w:tcPr>
            <w:tcW w:w="5811" w:type="dxa"/>
            <w:shd w:val="clear" w:color="auto" w:fill="auto"/>
            <w:noWrap w:val="0"/>
            <w:vAlign w:val="top"/>
          </w:tcPr>
          <w:p w14:paraId="05D76805">
            <w:pPr>
              <w:ind w:firstLine="0" w:firstLineChars="0"/>
            </w:pPr>
            <w:r>
              <w:rPr>
                <w:rFonts w:hint="eastAsia"/>
              </w:rPr>
              <w:t>是否支持生成全景图功能。</w:t>
            </w:r>
          </w:p>
          <w:p w14:paraId="42E9A6DA">
            <w:pPr>
              <w:ind w:firstLine="0" w:firstLineChars="0"/>
            </w:pPr>
            <w:r>
              <w:rPr>
                <w:rFonts w:hint="eastAsia"/>
              </w:rPr>
              <w:t>取值范围：</w:t>
            </w:r>
          </w:p>
          <w:p w14:paraId="4DEC2D17">
            <w:pPr>
              <w:ind w:firstLine="0" w:firstLineChars="0"/>
            </w:pPr>
            <w:r>
              <w:rPr>
                <w:rFonts w:hint="eastAsia"/>
              </w:rPr>
              <w:t>缺少该字段或为0：不支持</w:t>
            </w:r>
          </w:p>
          <w:p w14:paraId="55AE7134">
            <w:pPr>
              <w:ind w:firstLine="0" w:firstLineChars="0"/>
            </w:pPr>
            <w:r>
              <w:rPr>
                <w:rFonts w:hint="eastAsia"/>
              </w:rPr>
              <w:t>1：支持</w:t>
            </w:r>
          </w:p>
        </w:tc>
      </w:tr>
      <w:tr w14:paraId="77E69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1AE1F90">
            <w:pPr>
              <w:ind w:firstLine="0" w:firstLineChars="0"/>
            </w:pPr>
            <w:r>
              <w:t>41</w:t>
            </w:r>
          </w:p>
        </w:tc>
        <w:tc>
          <w:tcPr>
            <w:tcW w:w="2552" w:type="dxa"/>
            <w:shd w:val="clear" w:color="auto" w:fill="auto"/>
            <w:noWrap w:val="0"/>
            <w:vAlign w:val="top"/>
          </w:tcPr>
          <w:p w14:paraId="4DC77815">
            <w:pPr>
              <w:ind w:firstLine="0" w:firstLineChars="0"/>
            </w:pPr>
            <w:r>
              <w:t xml:space="preserve">picture_number </w:t>
            </w:r>
          </w:p>
          <w:p w14:paraId="3731CA30">
            <w:pPr>
              <w:ind w:firstLine="0" w:firstLineChars="0"/>
            </w:pPr>
            <w:r>
              <w:rPr>
                <w:color w:val="767171"/>
              </w:rPr>
              <w:t>string</w:t>
            </w:r>
          </w:p>
        </w:tc>
        <w:tc>
          <w:tcPr>
            <w:tcW w:w="5811" w:type="dxa"/>
            <w:shd w:val="clear" w:color="auto" w:fill="auto"/>
            <w:noWrap w:val="0"/>
            <w:vAlign w:val="top"/>
          </w:tcPr>
          <w:p w14:paraId="33051B5F">
            <w:pPr>
              <w:ind w:firstLine="0" w:firstLineChars="0"/>
            </w:pPr>
            <w:r>
              <w:rPr>
                <w:rFonts w:hint="eastAsia"/>
              </w:rPr>
              <w:t>表示用于生成全景图总的图片数量。</w:t>
            </w:r>
          </w:p>
          <w:p w14:paraId="189CD68F">
            <w:pPr>
              <w:ind w:firstLine="0" w:firstLineChars="0"/>
            </w:pPr>
            <w:r>
              <w:rPr>
                <w:rFonts w:hint="eastAsia"/>
              </w:rPr>
              <w:t>panorama_supported为1时才有该字段。</w:t>
            </w:r>
          </w:p>
        </w:tc>
      </w:tr>
      <w:tr w14:paraId="6824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F7E2ACF">
            <w:pPr>
              <w:ind w:firstLine="0" w:firstLineChars="0"/>
            </w:pPr>
            <w:r>
              <w:t>42</w:t>
            </w:r>
          </w:p>
        </w:tc>
        <w:tc>
          <w:tcPr>
            <w:tcW w:w="2552" w:type="dxa"/>
            <w:shd w:val="clear" w:color="auto" w:fill="auto"/>
            <w:noWrap w:val="0"/>
            <w:vAlign w:val="top"/>
          </w:tcPr>
          <w:p w14:paraId="7DE5A6FA">
            <w:pPr>
              <w:ind w:firstLine="0" w:firstLineChars="0"/>
            </w:pPr>
            <w:r>
              <w:t xml:space="preserve">overlap_width_percent </w:t>
            </w:r>
          </w:p>
          <w:p w14:paraId="16BF02D9">
            <w:pPr>
              <w:ind w:firstLine="0" w:firstLineChars="0"/>
            </w:pPr>
            <w:r>
              <w:rPr>
                <w:color w:val="767171"/>
              </w:rPr>
              <w:t>string</w:t>
            </w:r>
          </w:p>
        </w:tc>
        <w:tc>
          <w:tcPr>
            <w:tcW w:w="5811" w:type="dxa"/>
            <w:shd w:val="clear" w:color="auto" w:fill="auto"/>
            <w:noWrap w:val="0"/>
            <w:vAlign w:val="top"/>
          </w:tcPr>
          <w:p w14:paraId="5321545D">
            <w:pPr>
              <w:ind w:firstLine="0" w:firstLineChars="0"/>
            </w:pPr>
            <w:r>
              <w:rPr>
                <w:rFonts w:hint="eastAsia"/>
              </w:rPr>
              <w:t>表示生成全景图时图片重合宽度比例，浮点型字符串，取值范围0 - 100。panorama_supported为1时才有该字段。</w:t>
            </w:r>
          </w:p>
        </w:tc>
      </w:tr>
      <w:tr w14:paraId="28E4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80B537A">
            <w:pPr>
              <w:ind w:firstLine="0" w:firstLineChars="0"/>
            </w:pPr>
            <w:r>
              <w:t>43</w:t>
            </w:r>
          </w:p>
        </w:tc>
        <w:tc>
          <w:tcPr>
            <w:tcW w:w="2552" w:type="dxa"/>
            <w:shd w:val="clear" w:color="auto" w:fill="auto"/>
            <w:noWrap w:val="0"/>
            <w:vAlign w:val="top"/>
          </w:tcPr>
          <w:p w14:paraId="7A9C8425">
            <w:pPr>
              <w:ind w:firstLine="0" w:firstLineChars="0"/>
            </w:pPr>
            <w:r>
              <w:t xml:space="preserve">panorama_x_coord_start </w:t>
            </w:r>
          </w:p>
          <w:p w14:paraId="141F68F4">
            <w:pPr>
              <w:ind w:firstLine="0" w:firstLineChars="0"/>
            </w:pPr>
            <w:r>
              <w:rPr>
                <w:color w:val="767171"/>
              </w:rPr>
              <w:t>string</w:t>
            </w:r>
          </w:p>
        </w:tc>
        <w:tc>
          <w:tcPr>
            <w:tcW w:w="5811" w:type="dxa"/>
            <w:shd w:val="clear" w:color="auto" w:fill="auto"/>
            <w:noWrap w:val="0"/>
            <w:vAlign w:val="top"/>
          </w:tcPr>
          <w:p w14:paraId="1D965737">
            <w:pPr>
              <w:ind w:firstLine="0" w:firstLineChars="0"/>
            </w:pPr>
            <w:r>
              <w:rPr>
                <w:rFonts w:hint="eastAsia"/>
              </w:rPr>
              <w:t>表示生成全景图起始时的水平电机位置，单位为度(整数)。panorama_supported为1时才有该字段。</w:t>
            </w:r>
          </w:p>
        </w:tc>
      </w:tr>
      <w:tr w14:paraId="3859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46C8BA7">
            <w:pPr>
              <w:ind w:firstLine="0" w:firstLineChars="0"/>
            </w:pPr>
            <w:r>
              <w:t>44</w:t>
            </w:r>
          </w:p>
        </w:tc>
        <w:tc>
          <w:tcPr>
            <w:tcW w:w="2552" w:type="dxa"/>
            <w:shd w:val="clear" w:color="auto" w:fill="auto"/>
            <w:noWrap w:val="0"/>
            <w:vAlign w:val="top"/>
          </w:tcPr>
          <w:p w14:paraId="7C0012C4">
            <w:pPr>
              <w:ind w:firstLine="0" w:firstLineChars="0"/>
            </w:pPr>
            <w:r>
              <w:t xml:space="preserve">panorama_x_coord_end </w:t>
            </w:r>
          </w:p>
          <w:p w14:paraId="35D81325">
            <w:pPr>
              <w:ind w:firstLine="0" w:firstLineChars="0"/>
            </w:pPr>
            <w:r>
              <w:rPr>
                <w:color w:val="767171"/>
              </w:rPr>
              <w:t>string</w:t>
            </w:r>
          </w:p>
        </w:tc>
        <w:tc>
          <w:tcPr>
            <w:tcW w:w="5811" w:type="dxa"/>
            <w:shd w:val="clear" w:color="auto" w:fill="auto"/>
            <w:noWrap w:val="0"/>
            <w:vAlign w:val="top"/>
          </w:tcPr>
          <w:p w14:paraId="4D184872">
            <w:pPr>
              <w:ind w:firstLine="0" w:firstLineChars="0"/>
            </w:pPr>
            <w:r>
              <w:rPr>
                <w:rFonts w:hint="eastAsia"/>
              </w:rPr>
              <w:t>表示生成全景图结束时的水平电机位置，单位为度(整数)。panorama_supported为1时才有该字段。</w:t>
            </w:r>
          </w:p>
        </w:tc>
      </w:tr>
      <w:tr w14:paraId="1D17E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036AFF3">
            <w:pPr>
              <w:ind w:firstLine="0" w:firstLineChars="0"/>
            </w:pPr>
            <w:r>
              <w:t>45</w:t>
            </w:r>
          </w:p>
        </w:tc>
        <w:tc>
          <w:tcPr>
            <w:tcW w:w="2552" w:type="dxa"/>
            <w:shd w:val="clear" w:color="auto" w:fill="auto"/>
            <w:noWrap w:val="0"/>
            <w:vAlign w:val="top"/>
          </w:tcPr>
          <w:p w14:paraId="7E47DFBC">
            <w:pPr>
              <w:ind w:firstLine="0" w:firstLineChars="0"/>
            </w:pPr>
            <w:r>
              <w:t xml:space="preserve">distortion_correction_k1 </w:t>
            </w:r>
          </w:p>
          <w:p w14:paraId="5BCA2630">
            <w:pPr>
              <w:ind w:firstLine="0" w:firstLineChars="0"/>
            </w:pPr>
            <w:r>
              <w:rPr>
                <w:color w:val="767171"/>
              </w:rPr>
              <w:t>string</w:t>
            </w:r>
          </w:p>
        </w:tc>
        <w:tc>
          <w:tcPr>
            <w:tcW w:w="5811" w:type="dxa"/>
            <w:shd w:val="clear" w:color="auto" w:fill="auto"/>
            <w:noWrap w:val="0"/>
            <w:vAlign w:val="top"/>
          </w:tcPr>
          <w:p w14:paraId="506D93B3">
            <w:pPr>
              <w:ind w:firstLine="0" w:firstLineChars="0"/>
            </w:pPr>
            <w:r>
              <w:rPr>
                <w:rFonts w:hint="eastAsia"/>
              </w:rPr>
              <w:t>表示生成全景图结束时的镜头畸变矫正参数k1。浮点型字符串，取值范围0 - 100。panorama_supported为1时才有该字段。</w:t>
            </w:r>
          </w:p>
        </w:tc>
      </w:tr>
      <w:tr w14:paraId="062C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5A0E603">
            <w:pPr>
              <w:ind w:firstLine="0" w:firstLineChars="0"/>
            </w:pPr>
            <w:r>
              <w:t>46</w:t>
            </w:r>
          </w:p>
        </w:tc>
        <w:tc>
          <w:tcPr>
            <w:tcW w:w="2552" w:type="dxa"/>
            <w:shd w:val="clear" w:color="auto" w:fill="auto"/>
            <w:noWrap w:val="0"/>
            <w:vAlign w:val="top"/>
          </w:tcPr>
          <w:p w14:paraId="4E23BE02">
            <w:pPr>
              <w:ind w:firstLine="0" w:firstLineChars="0"/>
            </w:pPr>
            <w:r>
              <w:t xml:space="preserve">distortion_correction_k2 </w:t>
            </w:r>
          </w:p>
          <w:p w14:paraId="36119EC4">
            <w:pPr>
              <w:ind w:firstLine="0" w:firstLineChars="0"/>
            </w:pPr>
            <w:r>
              <w:rPr>
                <w:color w:val="767171"/>
              </w:rPr>
              <w:t>string</w:t>
            </w:r>
          </w:p>
        </w:tc>
        <w:tc>
          <w:tcPr>
            <w:tcW w:w="5811" w:type="dxa"/>
            <w:shd w:val="clear" w:color="auto" w:fill="auto"/>
            <w:noWrap w:val="0"/>
            <w:vAlign w:val="top"/>
          </w:tcPr>
          <w:p w14:paraId="2603033C">
            <w:pPr>
              <w:ind w:firstLine="0" w:firstLineChars="0"/>
            </w:pPr>
            <w:r>
              <w:rPr>
                <w:rFonts w:hint="eastAsia"/>
              </w:rPr>
              <w:t>表示生成全景图结束时的镜头畸变矫正参数k2。浮点型字符串，取值范围0 - 100。panorama_supported为1时才有该字段。</w:t>
            </w:r>
          </w:p>
        </w:tc>
      </w:tr>
      <w:tr w14:paraId="7EF4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666A2B9">
            <w:pPr>
              <w:ind w:firstLine="0" w:firstLineChars="0"/>
            </w:pPr>
            <w:r>
              <w:t>47</w:t>
            </w:r>
          </w:p>
        </w:tc>
        <w:tc>
          <w:tcPr>
            <w:tcW w:w="2552" w:type="dxa"/>
            <w:shd w:val="clear" w:color="auto" w:fill="auto"/>
            <w:noWrap w:val="0"/>
            <w:vAlign w:val="top"/>
          </w:tcPr>
          <w:p w14:paraId="3CA8B08B">
            <w:pPr>
              <w:ind w:firstLine="0" w:firstLineChars="0"/>
            </w:pPr>
            <w:r>
              <w:t xml:space="preserve">zoom_multiple_range </w:t>
            </w:r>
          </w:p>
          <w:p w14:paraId="42D1A2CB">
            <w:pPr>
              <w:ind w:firstLine="0" w:firstLineChars="0"/>
            </w:pPr>
            <w:r>
              <w:rPr>
                <w:color w:val="767171"/>
              </w:rPr>
              <w:t>array&lt;string&gt;</w:t>
            </w:r>
          </w:p>
        </w:tc>
        <w:tc>
          <w:tcPr>
            <w:tcW w:w="5811" w:type="dxa"/>
            <w:shd w:val="clear" w:color="auto" w:fill="auto"/>
            <w:noWrap w:val="0"/>
            <w:vAlign w:val="top"/>
          </w:tcPr>
          <w:p w14:paraId="38C82FD0">
            <w:pPr>
              <w:ind w:firstLine="0" w:firstLineChars="0"/>
            </w:pPr>
            <w:r>
              <w:rPr>
                <w:rFonts w:hint="eastAsia"/>
              </w:rPr>
              <w:t>倍数切换功能支持的倍数最小值和最大值。可选。</w:t>
            </w:r>
          </w:p>
          <w:p w14:paraId="4B7209B7">
            <w:pPr>
              <w:ind w:firstLine="0" w:firstLineChars="0"/>
            </w:pPr>
            <w:r>
              <w:rPr>
                <w:rFonts w:hint="eastAsia"/>
              </w:rPr>
              <w:t>缺少该字段：不支持倍数切换功能。</w:t>
            </w:r>
          </w:p>
          <w:p w14:paraId="18A42E46">
            <w:pPr>
              <w:ind w:firstLine="0" w:firstLineChars="0"/>
            </w:pPr>
            <w:r>
              <w:rPr>
                <w:rFonts w:hint="eastAsia"/>
              </w:rPr>
              <w:t>取值范围：</w:t>
            </w:r>
            <w:r>
              <w:t>[x, y]</w:t>
            </w:r>
          </w:p>
          <w:p w14:paraId="4F387B74">
            <w:pPr>
              <w:ind w:firstLine="0" w:firstLineChars="0"/>
            </w:pPr>
            <w:r>
              <w:rPr>
                <w:rFonts w:hint="eastAsia"/>
              </w:rPr>
              <w:t>浮点型字符串数组，数组仅包含两个元素，x表示最小倍数，y表示最大倍数，数值精确到小数点后1位。</w:t>
            </w:r>
          </w:p>
          <w:p w14:paraId="64A2807A">
            <w:pPr>
              <w:ind w:firstLine="0" w:firstLineChars="0"/>
            </w:pPr>
            <w:r>
              <w:rPr>
                <w:rFonts w:hint="eastAsia"/>
              </w:rPr>
              <w:t>无position_zoom_range字段时无该字段。</w:t>
            </w:r>
          </w:p>
        </w:tc>
      </w:tr>
      <w:tr w14:paraId="2A8CA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0A7DACA">
            <w:pPr>
              <w:ind w:firstLine="0" w:firstLineChars="0"/>
            </w:pPr>
            <w:r>
              <w:t>48</w:t>
            </w:r>
          </w:p>
        </w:tc>
        <w:tc>
          <w:tcPr>
            <w:tcW w:w="2552" w:type="dxa"/>
            <w:shd w:val="clear" w:color="auto" w:fill="auto"/>
            <w:noWrap w:val="0"/>
            <w:vAlign w:val="top"/>
          </w:tcPr>
          <w:p w14:paraId="59D8CD7D">
            <w:pPr>
              <w:ind w:firstLine="0" w:firstLineChars="0"/>
            </w:pPr>
            <w:r>
              <w:t xml:space="preserve">extend_zoom_method </w:t>
            </w:r>
          </w:p>
          <w:p w14:paraId="5DD9B7BD">
            <w:pPr>
              <w:ind w:firstLine="0" w:firstLineChars="0"/>
            </w:pPr>
            <w:r>
              <w:rPr>
                <w:color w:val="767171"/>
              </w:rPr>
              <w:t>array&lt;string&gt;</w:t>
            </w:r>
          </w:p>
        </w:tc>
        <w:tc>
          <w:tcPr>
            <w:tcW w:w="5811" w:type="dxa"/>
            <w:shd w:val="clear" w:color="auto" w:fill="auto"/>
            <w:noWrap w:val="0"/>
            <w:vAlign w:val="top"/>
          </w:tcPr>
          <w:p w14:paraId="54C14AF8">
            <w:pPr>
              <w:ind w:firstLine="0" w:firstLineChars="0"/>
            </w:pPr>
            <w:r>
              <w:rPr>
                <w:rFonts w:hint="eastAsia"/>
              </w:rPr>
              <w:t>是否支持更多的变焦方式，当position_zoom_range存在并有效时，该字段才有效。</w:t>
            </w:r>
          </w:p>
          <w:p w14:paraId="5686DBB0">
            <w:pPr>
              <w:ind w:firstLine="0" w:firstLineChars="0"/>
            </w:pPr>
            <w:r>
              <w:rPr>
                <w:rFonts w:hint="eastAsia"/>
              </w:rPr>
              <w:t>若该字段不存在或者该字段值为空，不支持更多的变焦方式。</w:t>
            </w:r>
          </w:p>
          <w:p w14:paraId="040560E1">
            <w:pPr>
              <w:ind w:firstLine="0" w:firstLineChars="0"/>
            </w:pPr>
            <w:r>
              <w:rPr>
                <w:rFonts w:hint="eastAsia"/>
              </w:rPr>
              <w:t>若该字段存在且值不为空，代表支持更多的变焦方式，目前有如下方式：</w:t>
            </w:r>
          </w:p>
          <w:p w14:paraId="1CE881C2">
            <w:pPr>
              <w:ind w:firstLine="0" w:firstLineChars="0"/>
            </w:pPr>
            <w:r>
              <w:rPr>
                <w:rFonts w:hint="eastAsia"/>
              </w:rPr>
              <w:t>取值范围：</w:t>
            </w:r>
          </w:p>
          <w:p w14:paraId="5CFBA735">
            <w:pPr>
              <w:ind w:firstLine="0" w:firstLineChars="0"/>
              <w:rPr>
                <w:rFonts w:hint="eastAsia"/>
              </w:rPr>
            </w:pPr>
            <w:r>
              <w:rPr>
                <w:rFonts w:hint="eastAsia"/>
              </w:rPr>
              <w:t>smooth：该变焦方式下，调用者可以控制设备变焦到用户指定的倍率。若存在zoom_multiple_range时，该选项才有效。</w:t>
            </w:r>
          </w:p>
          <w:p w14:paraId="18E7BD1A">
            <w:pPr>
              <w:ind w:firstLine="0" w:firstLineChars="0"/>
            </w:pPr>
            <w:r>
              <w:rPr>
                <w:rFonts w:hint="eastAsia"/>
              </w:rPr>
              <w:t>direct：该变焦方式下，调用者可以控制设备直接跳变到用户指定的倍率。若存在zoom_multiple_range时，该选项才有效。与smooth的区别是，该变焦方式下，没有中间的连续变化的变焦过程。</w:t>
            </w:r>
          </w:p>
        </w:tc>
      </w:tr>
      <w:tr w14:paraId="365EC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608D6FD">
            <w:pPr>
              <w:ind w:firstLine="0" w:firstLineChars="0"/>
            </w:pPr>
            <w:r>
              <w:t>49</w:t>
            </w:r>
          </w:p>
        </w:tc>
        <w:tc>
          <w:tcPr>
            <w:tcW w:w="2552" w:type="dxa"/>
            <w:shd w:val="clear" w:color="auto" w:fill="auto"/>
            <w:noWrap w:val="0"/>
            <w:vAlign w:val="top"/>
          </w:tcPr>
          <w:p w14:paraId="3333C9EA">
            <w:pPr>
              <w:ind w:firstLine="0" w:firstLineChars="0"/>
            </w:pPr>
            <w:r>
              <w:t xml:space="preserve">beyond_move_range </w:t>
            </w:r>
          </w:p>
          <w:p w14:paraId="61578E9C">
            <w:pPr>
              <w:ind w:firstLine="0" w:firstLineChars="0"/>
            </w:pPr>
            <w:r>
              <w:rPr>
                <w:color w:val="767171"/>
              </w:rPr>
              <w:t>array&lt;string&gt;</w:t>
            </w:r>
          </w:p>
        </w:tc>
        <w:tc>
          <w:tcPr>
            <w:tcW w:w="5811" w:type="dxa"/>
            <w:shd w:val="clear" w:color="auto" w:fill="auto"/>
            <w:noWrap w:val="0"/>
            <w:vAlign w:val="top"/>
          </w:tcPr>
          <w:p w14:paraId="7B342503">
            <w:pPr>
              <w:ind w:firstLine="0" w:firstLineChars="0"/>
            </w:pPr>
            <w:r>
              <w:rPr>
                <w:rFonts w:hint="eastAsia"/>
              </w:rPr>
              <w:t>支持的超过软件限位的转动范围。软件限位由position_pan_range与position_tilt_range字段共同决定取较大范围值。</w:t>
            </w:r>
          </w:p>
          <w:p w14:paraId="21A0F71A">
            <w:pPr>
              <w:ind w:firstLine="0" w:firstLineChars="0"/>
            </w:pPr>
            <w:r>
              <w:rPr>
                <w:rFonts w:hint="eastAsia"/>
              </w:rPr>
              <w:t>浮点型字符串数组，数组长度2，每个浮点数取值范围 -4 - 4。设置为[0.000000,0.000000]时，表示不支持超过软件限位转动。</w:t>
            </w:r>
          </w:p>
        </w:tc>
      </w:tr>
      <w:tr w14:paraId="36A5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9672214">
            <w:pPr>
              <w:ind w:firstLine="0" w:firstLineChars="0"/>
            </w:pPr>
            <w:r>
              <w:t>50</w:t>
            </w:r>
          </w:p>
        </w:tc>
        <w:tc>
          <w:tcPr>
            <w:tcW w:w="2552" w:type="dxa"/>
            <w:shd w:val="clear" w:color="auto" w:fill="auto"/>
            <w:noWrap w:val="0"/>
            <w:vAlign w:val="top"/>
          </w:tcPr>
          <w:p w14:paraId="784BA910">
            <w:pPr>
              <w:ind w:firstLine="0" w:firstLineChars="0"/>
            </w:pPr>
            <w:r>
              <w:t xml:space="preserve">position3D_unsupported </w:t>
            </w:r>
          </w:p>
          <w:p w14:paraId="3C790BDB">
            <w:pPr>
              <w:ind w:firstLine="0" w:firstLineChars="0"/>
            </w:pPr>
            <w:r>
              <w:rPr>
                <w:color w:val="767171"/>
              </w:rPr>
              <w:t>string</w:t>
            </w:r>
          </w:p>
        </w:tc>
        <w:tc>
          <w:tcPr>
            <w:tcW w:w="5811" w:type="dxa"/>
            <w:shd w:val="clear" w:color="auto" w:fill="auto"/>
            <w:noWrap w:val="0"/>
            <w:vAlign w:val="top"/>
          </w:tcPr>
          <w:p w14:paraId="3FE048BB">
            <w:pPr>
              <w:ind w:firstLine="0" w:firstLineChars="0"/>
            </w:pPr>
            <w:r>
              <w:rPr>
                <w:rFonts w:hint="eastAsia"/>
              </w:rPr>
              <w:t>该字段表示ptz模块是否不支持3D定位和镜头居中功能。position3D_unsupported字段取值范围：</w:t>
            </w:r>
          </w:p>
          <w:p w14:paraId="4EB4E96C">
            <w:pPr>
              <w:ind w:firstLine="0" w:firstLineChars="0"/>
            </w:pPr>
            <w:r>
              <w:rPr>
                <w:rFonts w:hint="eastAsia"/>
              </w:rPr>
              <w:t>- 缺少该字段或取值为0：支持镜头居中服务功能；</w:t>
            </w:r>
          </w:p>
          <w:p w14:paraId="1440DDF8">
            <w:pPr>
              <w:ind w:firstLine="0" w:firstLineChars="0"/>
            </w:pPr>
            <w:r>
              <w:rPr>
                <w:rFonts w:hint="eastAsia"/>
              </w:rPr>
              <w:t>- 该字段存在且取值为1：不支持镜头居中服务功能；</w:t>
            </w:r>
          </w:p>
        </w:tc>
      </w:tr>
      <w:tr w14:paraId="06DC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64BEEDA">
            <w:pPr>
              <w:ind w:firstLine="0" w:firstLineChars="0"/>
            </w:pPr>
            <w:r>
              <w:t>51</w:t>
            </w:r>
          </w:p>
        </w:tc>
        <w:tc>
          <w:tcPr>
            <w:tcW w:w="2552" w:type="dxa"/>
            <w:shd w:val="clear" w:color="auto" w:fill="auto"/>
            <w:noWrap w:val="0"/>
            <w:vAlign w:val="top"/>
          </w:tcPr>
          <w:p w14:paraId="1447F816">
            <w:pPr>
              <w:ind w:firstLine="0" w:firstLineChars="0"/>
            </w:pPr>
            <w:r>
              <w:t xml:space="preserve">pan_tilt_rotate_sync_unsupported </w:t>
            </w:r>
          </w:p>
          <w:p w14:paraId="337061CC">
            <w:pPr>
              <w:ind w:firstLine="0" w:firstLineChars="0"/>
            </w:pPr>
            <w:r>
              <w:rPr>
                <w:color w:val="767171"/>
              </w:rPr>
              <w:t>string</w:t>
            </w:r>
          </w:p>
        </w:tc>
        <w:tc>
          <w:tcPr>
            <w:tcW w:w="5811" w:type="dxa"/>
            <w:shd w:val="clear" w:color="auto" w:fill="auto"/>
            <w:noWrap w:val="0"/>
            <w:vAlign w:val="top"/>
          </w:tcPr>
          <w:p w14:paraId="29628220">
            <w:pPr>
              <w:ind w:firstLine="0" w:firstLineChars="0"/>
            </w:pPr>
            <w:r>
              <w:rPr>
                <w:rFonts w:hint="eastAsia"/>
              </w:rPr>
              <w:t>该字段表示/ptz模块是否不支持水平垂直电机同时转动。此字段只在水平电机(position_pan_range字段存在且不为[0.000000,0.000000])和垂直电机(position_tilt_range字段存在且不为[0.000000,0.000000])都有时才生效，即同时支持水平和垂直电机时此字段才生效。取值范围：</w:t>
            </w:r>
          </w:p>
          <w:p w14:paraId="4DD5F124">
            <w:pPr>
              <w:ind w:firstLine="0" w:firstLineChars="0"/>
            </w:pPr>
            <w:r>
              <w:rPr>
                <w:rFonts w:hint="eastAsia"/>
              </w:rPr>
              <w:t>- 缺少该字段或取值为0：支持水平和垂直电机同时转动；</w:t>
            </w:r>
          </w:p>
          <w:p w14:paraId="2602BDC7">
            <w:pPr>
              <w:ind w:firstLine="0" w:firstLineChars="0"/>
            </w:pPr>
            <w:r>
              <w:rPr>
                <w:rFonts w:hint="eastAsia"/>
              </w:rPr>
              <w:t>- 该字段存在且取值为1：不支持水平和垂直电机同时转动；</w:t>
            </w:r>
          </w:p>
          <w:p w14:paraId="301B2C2F">
            <w:pPr>
              <w:ind w:firstLine="0" w:firstLineChars="0"/>
            </w:pPr>
            <w:r>
              <w:rPr>
                <w:rFonts w:hint="eastAsia"/>
              </w:rPr>
              <w:t>备注：支持同时转动的云台才支持斜向运动。</w:t>
            </w:r>
          </w:p>
        </w:tc>
      </w:tr>
      <w:tr w14:paraId="5BEDB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A75CC9F">
            <w:pPr>
              <w:ind w:firstLine="0" w:firstLineChars="0"/>
            </w:pPr>
            <w:r>
              <w:t>52</w:t>
            </w:r>
          </w:p>
        </w:tc>
        <w:tc>
          <w:tcPr>
            <w:tcW w:w="2552" w:type="dxa"/>
            <w:shd w:val="clear" w:color="auto" w:fill="auto"/>
            <w:noWrap w:val="0"/>
            <w:vAlign w:val="top"/>
          </w:tcPr>
          <w:p w14:paraId="6F7425A5">
            <w:pPr>
              <w:ind w:firstLine="0" w:firstLineChars="0"/>
            </w:pPr>
            <w:r>
              <w:t xml:space="preserve">quick_tour_unsupported </w:t>
            </w:r>
          </w:p>
          <w:p w14:paraId="44FF7CEA">
            <w:pPr>
              <w:ind w:firstLine="0" w:firstLineChars="0"/>
            </w:pPr>
            <w:r>
              <w:rPr>
                <w:color w:val="767171"/>
              </w:rPr>
              <w:t>string</w:t>
            </w:r>
          </w:p>
        </w:tc>
        <w:tc>
          <w:tcPr>
            <w:tcW w:w="5811" w:type="dxa"/>
            <w:shd w:val="clear" w:color="auto" w:fill="auto"/>
            <w:noWrap w:val="0"/>
            <w:vAlign w:val="top"/>
          </w:tcPr>
          <w:p w14:paraId="7A51C248">
            <w:pPr>
              <w:ind w:firstLine="0" w:firstLineChars="0"/>
            </w:pPr>
            <w:r>
              <w:rPr>
                <w:rFonts w:hint="eastAsia"/>
              </w:rPr>
              <w:t>该字段表示/tour模块是否不支持一键巡航功能。该字段取值范围：</w:t>
            </w:r>
          </w:p>
          <w:p w14:paraId="3B06250F">
            <w:pPr>
              <w:ind w:firstLine="0" w:firstLineChars="0"/>
            </w:pPr>
            <w:r>
              <w:rPr>
                <w:rFonts w:hint="eastAsia"/>
              </w:rPr>
              <w:t>1) 当设备支持巡航，即ptz的capability里tour_supported为1时：</w:t>
            </w:r>
          </w:p>
          <w:p w14:paraId="1EB95B55">
            <w:pPr>
              <w:ind w:firstLine="0" w:firstLineChars="0"/>
            </w:pPr>
            <w:r>
              <w:rPr>
                <w:rFonts w:hint="eastAsia"/>
              </w:rPr>
              <w:t xml:space="preserve">   - 缺少该字段或取值为0：支持一键巡航；</w:t>
            </w:r>
          </w:p>
          <w:p w14:paraId="05861FDB">
            <w:pPr>
              <w:ind w:firstLine="0" w:firstLineChars="0"/>
            </w:pPr>
            <w:r>
              <w:rPr>
                <w:rFonts w:hint="eastAsia"/>
              </w:rPr>
              <w:t xml:space="preserve">   - 该字段存在且取值为1：不支持一键巡航；</w:t>
            </w:r>
          </w:p>
          <w:p w14:paraId="65DBF383">
            <w:pPr>
              <w:ind w:firstLine="0" w:firstLineChars="0"/>
            </w:pPr>
            <w:r>
              <w:rPr>
                <w:rFonts w:hint="eastAsia"/>
              </w:rPr>
              <w:t>2) 当设备不支持巡航，即ptz的capability里tour_supported为0时：</w:t>
            </w:r>
          </w:p>
          <w:p w14:paraId="0A737C71">
            <w:pPr>
              <w:ind w:firstLine="0" w:firstLineChars="0"/>
            </w:pPr>
            <w:r>
              <w:rPr>
                <w:rFonts w:hint="eastAsia"/>
              </w:rPr>
              <w:t xml:space="preserve">   - 不支持一键巡航；</w:t>
            </w:r>
          </w:p>
        </w:tc>
      </w:tr>
      <w:tr w14:paraId="3D21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C985ED4">
            <w:pPr>
              <w:ind w:firstLine="0" w:firstLineChars="0"/>
            </w:pPr>
            <w:r>
              <w:t>53</w:t>
            </w:r>
          </w:p>
        </w:tc>
        <w:tc>
          <w:tcPr>
            <w:tcW w:w="2552" w:type="dxa"/>
            <w:shd w:val="clear" w:color="auto" w:fill="auto"/>
            <w:noWrap w:val="0"/>
            <w:vAlign w:val="top"/>
          </w:tcPr>
          <w:p w14:paraId="7960821F">
            <w:pPr>
              <w:ind w:firstLine="0" w:firstLineChars="0"/>
            </w:pPr>
            <w:r>
              <w:t xml:space="preserve">quick_park_unsupported </w:t>
            </w:r>
          </w:p>
          <w:p w14:paraId="14740F9E">
            <w:pPr>
              <w:ind w:firstLine="0" w:firstLineChars="0"/>
            </w:pPr>
            <w:r>
              <w:rPr>
                <w:color w:val="767171"/>
              </w:rPr>
              <w:t>string</w:t>
            </w:r>
          </w:p>
        </w:tc>
        <w:tc>
          <w:tcPr>
            <w:tcW w:w="5811" w:type="dxa"/>
            <w:shd w:val="clear" w:color="auto" w:fill="auto"/>
            <w:noWrap w:val="0"/>
            <w:vAlign w:val="top"/>
          </w:tcPr>
          <w:p w14:paraId="24BCC453">
            <w:pPr>
              <w:ind w:firstLine="0" w:firstLineChars="0"/>
            </w:pPr>
            <w:r>
              <w:rPr>
                <w:rFonts w:hint="eastAsia"/>
              </w:rPr>
              <w:t>该字段表示/ptz模块是否不支持一键守望功能。该字段取值范围：</w:t>
            </w:r>
          </w:p>
          <w:p w14:paraId="16B39FF6">
            <w:pPr>
              <w:ind w:firstLine="0" w:firstLineChars="0"/>
            </w:pPr>
            <w:r>
              <w:rPr>
                <w:rFonts w:hint="eastAsia"/>
              </w:rPr>
              <w:t>1) 当设备支持守望，即ptz的capability里park_supported为1时：</w:t>
            </w:r>
          </w:p>
          <w:p w14:paraId="3973B8E5">
            <w:pPr>
              <w:ind w:firstLine="0" w:firstLineChars="0"/>
            </w:pPr>
            <w:r>
              <w:rPr>
                <w:rFonts w:hint="eastAsia"/>
              </w:rPr>
              <w:t xml:space="preserve">   - 缺少该字段或取值为0：支持一键守望（/ptz/quick_park服务）；</w:t>
            </w:r>
          </w:p>
          <w:p w14:paraId="2412D340">
            <w:pPr>
              <w:ind w:firstLine="0" w:firstLineChars="0"/>
            </w:pPr>
            <w:r>
              <w:rPr>
                <w:rFonts w:hint="eastAsia"/>
              </w:rPr>
              <w:t xml:space="preserve">   - 该字段存在且取值为1：不支持一键守望（/ptz/quick_park服务）；</w:t>
            </w:r>
          </w:p>
          <w:p w14:paraId="0D89C616">
            <w:pPr>
              <w:ind w:firstLine="0" w:firstLineChars="0"/>
            </w:pPr>
            <w:r>
              <w:rPr>
                <w:rFonts w:hint="eastAsia"/>
              </w:rPr>
              <w:t>2) 当设备支持不守望，即ptz的capability里park_supported为0时：</w:t>
            </w:r>
          </w:p>
          <w:p w14:paraId="076181E1">
            <w:pPr>
              <w:ind w:firstLine="0" w:firstLineChars="0"/>
            </w:pPr>
            <w:r>
              <w:rPr>
                <w:rFonts w:hint="eastAsia"/>
              </w:rPr>
              <w:t xml:space="preserve">   - 不支持一键守望（/ptz/quick_park服务）；</w:t>
            </w:r>
          </w:p>
        </w:tc>
      </w:tr>
      <w:tr w14:paraId="6F5E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E44CC83">
            <w:pPr>
              <w:ind w:firstLine="0" w:firstLineChars="0"/>
            </w:pPr>
            <w:r>
              <w:t>54</w:t>
            </w:r>
          </w:p>
        </w:tc>
        <w:tc>
          <w:tcPr>
            <w:tcW w:w="2552" w:type="dxa"/>
            <w:shd w:val="clear" w:color="auto" w:fill="auto"/>
            <w:noWrap w:val="0"/>
            <w:vAlign w:val="top"/>
          </w:tcPr>
          <w:p w14:paraId="6878F4DB">
            <w:pPr>
              <w:ind w:firstLine="0" w:firstLineChars="0"/>
            </w:pPr>
            <w:r>
              <w:t xml:space="preserve">preset_image_freeze_unsupported </w:t>
            </w:r>
          </w:p>
          <w:p w14:paraId="30323BAC">
            <w:pPr>
              <w:ind w:firstLine="0" w:firstLineChars="0"/>
            </w:pPr>
            <w:r>
              <w:rPr>
                <w:color w:val="767171"/>
              </w:rPr>
              <w:t>string</w:t>
            </w:r>
          </w:p>
        </w:tc>
        <w:tc>
          <w:tcPr>
            <w:tcW w:w="5811" w:type="dxa"/>
            <w:shd w:val="clear" w:color="auto" w:fill="auto"/>
            <w:noWrap w:val="0"/>
            <w:vAlign w:val="top"/>
          </w:tcPr>
          <w:p w14:paraId="04E4376E">
            <w:pPr>
              <w:ind w:firstLine="0" w:firstLineChars="0"/>
            </w:pPr>
            <w:r>
              <w:rPr>
                <w:rFonts w:hint="eastAsia"/>
              </w:rPr>
              <w:t>该字段表示/preset/config是否不支持预置点视频冻结功能。该字段取值范围：</w:t>
            </w:r>
          </w:p>
          <w:p w14:paraId="75A197F6">
            <w:pPr>
              <w:ind w:firstLine="0" w:firstLineChars="0"/>
            </w:pPr>
            <w:r>
              <w:rPr>
                <w:rFonts w:hint="eastAsia"/>
              </w:rPr>
              <w:t>- 缺少该字段或取值为0：支持预置点视频冻结；</w:t>
            </w:r>
          </w:p>
          <w:p w14:paraId="4B8D7F00">
            <w:pPr>
              <w:ind w:firstLine="0" w:firstLineChars="0"/>
            </w:pPr>
            <w:r>
              <w:rPr>
                <w:rFonts w:hint="eastAsia"/>
              </w:rPr>
              <w:t>- 该字段存在且取值为1：不支持预置点视频冻结；</w:t>
            </w:r>
          </w:p>
        </w:tc>
      </w:tr>
      <w:tr w14:paraId="76B8B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82B66BE">
            <w:pPr>
              <w:ind w:firstLine="0" w:firstLineChars="0"/>
            </w:pPr>
            <w:r>
              <w:t>55</w:t>
            </w:r>
          </w:p>
        </w:tc>
        <w:tc>
          <w:tcPr>
            <w:tcW w:w="2552" w:type="dxa"/>
            <w:shd w:val="clear" w:color="auto" w:fill="auto"/>
            <w:noWrap w:val="0"/>
            <w:vAlign w:val="top"/>
          </w:tcPr>
          <w:p w14:paraId="414D71E1">
            <w:pPr>
              <w:ind w:firstLine="0" w:firstLineChars="0"/>
            </w:pPr>
            <w:r>
              <w:t xml:space="preserve">app_zoom_multiple_range </w:t>
            </w:r>
          </w:p>
          <w:p w14:paraId="7EDBF664">
            <w:pPr>
              <w:ind w:firstLine="0" w:firstLineChars="0"/>
            </w:pPr>
            <w:r>
              <w:rPr>
                <w:color w:val="767171"/>
              </w:rPr>
              <w:t>array&lt;string&gt;</w:t>
            </w:r>
          </w:p>
        </w:tc>
        <w:tc>
          <w:tcPr>
            <w:tcW w:w="5811" w:type="dxa"/>
            <w:shd w:val="clear" w:color="auto" w:fill="auto"/>
            <w:noWrap w:val="0"/>
            <w:vAlign w:val="top"/>
          </w:tcPr>
          <w:p w14:paraId="5634CD97">
            <w:pPr>
              <w:ind w:firstLine="0" w:firstLineChars="0"/>
            </w:pPr>
            <w:r>
              <w:rPr>
                <w:rFonts w:hint="eastAsia"/>
              </w:rPr>
              <w:t xml:space="preserve">该字段表示客户端自身的缩放倍率范围。  </w:t>
            </w:r>
          </w:p>
          <w:p w14:paraId="494E4BFD">
            <w:pPr>
              <w:ind w:firstLine="0" w:firstLineChars="0"/>
            </w:pPr>
            <w:r>
              <w:rPr>
                <w:rFonts w:hint="eastAsia"/>
              </w:rPr>
              <w:t xml:space="preserve"> 1.若存在zoom_multiple_range和extend_zoom_method，且不存在app_zoom_multiple_range，则客户端的缩放倍率范围为zoom_multiple_range的最小值（含）到zoom_multiple_range的最大值*3（含）之间，其中zoom_multiple_range的最小值到zoom_multiple_range的最大值为设备端的缩放倍率范围，而控制端额外电子放大的倍率固定为3倍；   </w:t>
            </w:r>
          </w:p>
          <w:p w14:paraId="6DA5965F">
            <w:pPr>
              <w:ind w:firstLine="0" w:firstLineChars="0"/>
            </w:pPr>
            <w:r>
              <w:rPr>
                <w:rFonts w:hint="eastAsia"/>
              </w:rPr>
              <w:t>2.若存在zoom_multiple_range和extend_zoom_method，且存在app_zoom_multiple_range，则客户端的缩放范围为zoom_multiple_range的最小值*app_zoom_multiple_range的最小值（含）到zoom_multiple_range的最大值*app_zoom_multiple_range的最大值（含）之间。</w:t>
            </w:r>
          </w:p>
        </w:tc>
      </w:tr>
      <w:tr w14:paraId="0891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F18A3A0">
            <w:pPr>
              <w:ind w:firstLine="0" w:firstLineChars="0"/>
            </w:pPr>
            <w:r>
              <w:t>56</w:t>
            </w:r>
          </w:p>
        </w:tc>
        <w:tc>
          <w:tcPr>
            <w:tcW w:w="2552" w:type="dxa"/>
            <w:shd w:val="clear" w:color="auto" w:fill="auto"/>
            <w:noWrap w:val="0"/>
            <w:vAlign w:val="top"/>
          </w:tcPr>
          <w:p w14:paraId="11C5AC78">
            <w:pPr>
              <w:ind w:firstLine="0" w:firstLineChars="0"/>
            </w:pPr>
            <w:r>
              <w:t xml:space="preserve">zoom_limit_supported </w:t>
            </w:r>
          </w:p>
          <w:p w14:paraId="2082544B">
            <w:pPr>
              <w:ind w:firstLine="0" w:firstLineChars="0"/>
            </w:pPr>
            <w:r>
              <w:rPr>
                <w:color w:val="767171"/>
              </w:rPr>
              <w:t>string</w:t>
            </w:r>
          </w:p>
        </w:tc>
        <w:tc>
          <w:tcPr>
            <w:tcW w:w="5811" w:type="dxa"/>
            <w:shd w:val="clear" w:color="auto" w:fill="auto"/>
            <w:noWrap w:val="0"/>
            <w:vAlign w:val="top"/>
          </w:tcPr>
          <w:p w14:paraId="22C6F61E">
            <w:pPr>
              <w:ind w:firstLine="0" w:firstLineChars="0"/>
            </w:pPr>
            <w:r>
              <w:rPr>
                <w:rFonts w:hint="eastAsia"/>
              </w:rPr>
              <w:t>是否支持变倍限制功能。</w:t>
            </w:r>
          </w:p>
          <w:p w14:paraId="3BA7543C">
            <w:pPr>
              <w:ind w:firstLine="0" w:firstLineChars="0"/>
            </w:pPr>
            <w:r>
              <w:rPr>
                <w:rFonts w:hint="eastAsia"/>
              </w:rPr>
              <w:t>取值范围：</w:t>
            </w:r>
          </w:p>
          <w:p w14:paraId="385EA6D4">
            <w:pPr>
              <w:ind w:firstLine="0" w:firstLineChars="0"/>
            </w:pPr>
            <w:r>
              <w:rPr>
                <w:rFonts w:hint="eastAsia"/>
              </w:rPr>
              <w:t>缺少该字段或取值为0：不支持变倍限制功能，设备允许的最大变倍倍数为zoom_multiple_range 字段的最大值；</w:t>
            </w:r>
          </w:p>
          <w:p w14:paraId="65EC32FE">
            <w:pPr>
              <w:ind w:firstLine="0" w:firstLineChars="0"/>
            </w:pPr>
            <w:r>
              <w:rPr>
                <w:rFonts w:hint="eastAsia"/>
              </w:rPr>
              <w:t>该字段存在且取值为1：支持变倍限制功能。</w:t>
            </w:r>
          </w:p>
        </w:tc>
      </w:tr>
      <w:tr w14:paraId="146F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DA46A92">
            <w:pPr>
              <w:ind w:firstLine="0" w:firstLineChars="0"/>
            </w:pPr>
            <w:r>
              <w:t>57</w:t>
            </w:r>
          </w:p>
        </w:tc>
        <w:tc>
          <w:tcPr>
            <w:tcW w:w="2552" w:type="dxa"/>
            <w:shd w:val="clear" w:color="auto" w:fill="auto"/>
            <w:noWrap w:val="0"/>
            <w:vAlign w:val="top"/>
          </w:tcPr>
          <w:p w14:paraId="7808F047">
            <w:pPr>
              <w:ind w:firstLine="0" w:firstLineChars="0"/>
            </w:pPr>
            <w:r>
              <w:t xml:space="preserve">zoom_limit_multiple_list </w:t>
            </w:r>
          </w:p>
          <w:p w14:paraId="43828098">
            <w:pPr>
              <w:ind w:firstLine="0" w:firstLineChars="0"/>
            </w:pPr>
            <w:r>
              <w:rPr>
                <w:color w:val="767171"/>
              </w:rPr>
              <w:t>array&lt;string&gt;</w:t>
            </w:r>
          </w:p>
        </w:tc>
        <w:tc>
          <w:tcPr>
            <w:tcW w:w="5811" w:type="dxa"/>
            <w:shd w:val="clear" w:color="auto" w:fill="auto"/>
            <w:noWrap w:val="0"/>
            <w:vAlign w:val="top"/>
          </w:tcPr>
          <w:p w14:paraId="0F8C875B">
            <w:pPr>
              <w:ind w:firstLine="0" w:firstLineChars="0"/>
            </w:pPr>
            <w:r>
              <w:rPr>
                <w:rFonts w:hint="eastAsia"/>
              </w:rPr>
              <w:t>设备支持变倍限制的变倍倍数。</w:t>
            </w:r>
          </w:p>
          <w:p w14:paraId="4F2A6C18">
            <w:pPr>
              <w:ind w:firstLine="0" w:firstLineChars="0"/>
            </w:pPr>
            <w:r>
              <w:rPr>
                <w:rFonts w:hint="eastAsia"/>
              </w:rPr>
              <w:t>当zoom_limit_supported 字段存在且取值为1时，此字段有意义。</w:t>
            </w:r>
          </w:p>
        </w:tc>
      </w:tr>
      <w:tr w14:paraId="2EF6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2D2CCBF">
            <w:pPr>
              <w:ind w:firstLine="0" w:firstLineChars="0"/>
            </w:pPr>
            <w:r>
              <w:t>58</w:t>
            </w:r>
          </w:p>
        </w:tc>
        <w:tc>
          <w:tcPr>
            <w:tcW w:w="2552" w:type="dxa"/>
            <w:shd w:val="clear" w:color="auto" w:fill="auto"/>
            <w:noWrap w:val="0"/>
            <w:vAlign w:val="top"/>
          </w:tcPr>
          <w:p w14:paraId="6FF2AF97">
            <w:pPr>
              <w:ind w:firstLine="0" w:firstLineChars="0"/>
            </w:pPr>
            <w:r>
              <w:t xml:space="preserve">angle_relative_move_supported </w:t>
            </w:r>
          </w:p>
          <w:p w14:paraId="4EAEC351">
            <w:pPr>
              <w:ind w:firstLine="0" w:firstLineChars="0"/>
            </w:pPr>
            <w:r>
              <w:rPr>
                <w:color w:val="767171"/>
              </w:rPr>
              <w:t>string</w:t>
            </w:r>
          </w:p>
        </w:tc>
        <w:tc>
          <w:tcPr>
            <w:tcW w:w="5811" w:type="dxa"/>
            <w:shd w:val="clear" w:color="auto" w:fill="auto"/>
            <w:noWrap w:val="0"/>
            <w:vAlign w:val="top"/>
          </w:tcPr>
          <w:p w14:paraId="2EECB493">
            <w:pPr>
              <w:ind w:firstLine="0" w:firstLineChars="0"/>
            </w:pPr>
            <w:r>
              <w:rPr>
                <w:rFonts w:hint="eastAsia"/>
              </w:rPr>
              <w:t>是否支持通过角度控制相对移动。</w:t>
            </w:r>
          </w:p>
          <w:p w14:paraId="2BE371EB">
            <w:pPr>
              <w:ind w:firstLine="0" w:firstLineChars="0"/>
            </w:pPr>
            <w:r>
              <w:rPr>
                <w:rFonts w:hint="eastAsia"/>
              </w:rPr>
              <w:t>取值范围：</w:t>
            </w:r>
          </w:p>
          <w:p w14:paraId="617AFDE0">
            <w:pPr>
              <w:ind w:firstLine="0" w:firstLineChars="0"/>
            </w:pPr>
            <w:r>
              <w:rPr>
                <w:rFonts w:hint="eastAsia"/>
              </w:rPr>
              <w:t>缺少该字段或取值为0：不支持通过角度控制相对移动；</w:t>
            </w:r>
          </w:p>
          <w:p w14:paraId="2468A8D5">
            <w:pPr>
              <w:ind w:firstLine="0" w:firstLineChars="0"/>
            </w:pPr>
            <w:r>
              <w:rPr>
                <w:rFonts w:hint="eastAsia"/>
              </w:rPr>
              <w:t>该字段存在且取值为1：支持通过角度控制相对移动。</w:t>
            </w:r>
          </w:p>
        </w:tc>
      </w:tr>
      <w:tr w14:paraId="27AD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502CDB6">
            <w:pPr>
              <w:ind w:firstLine="0" w:firstLineChars="0"/>
            </w:pPr>
            <w:r>
              <w:t>59</w:t>
            </w:r>
          </w:p>
        </w:tc>
        <w:tc>
          <w:tcPr>
            <w:tcW w:w="2552" w:type="dxa"/>
            <w:shd w:val="clear" w:color="auto" w:fill="auto"/>
            <w:noWrap w:val="0"/>
            <w:vAlign w:val="top"/>
          </w:tcPr>
          <w:p w14:paraId="04009400">
            <w:pPr>
              <w:ind w:firstLine="0" w:firstLineChars="0"/>
            </w:pPr>
            <w:r>
              <w:t xml:space="preserve">dynamic_zoom_multiple_range </w:t>
            </w:r>
          </w:p>
          <w:p w14:paraId="37DBBBB9">
            <w:pPr>
              <w:ind w:firstLine="0" w:firstLineChars="0"/>
            </w:pPr>
            <w:r>
              <w:rPr>
                <w:color w:val="767171"/>
              </w:rPr>
              <w:t>array&lt;string&gt;</w:t>
            </w:r>
          </w:p>
        </w:tc>
        <w:tc>
          <w:tcPr>
            <w:tcW w:w="5811" w:type="dxa"/>
            <w:shd w:val="clear" w:color="auto" w:fill="auto"/>
            <w:noWrap w:val="0"/>
            <w:vAlign w:val="top"/>
          </w:tcPr>
          <w:p w14:paraId="3DDE198D">
            <w:pPr>
              <w:ind w:firstLine="0" w:firstLineChars="0"/>
            </w:pPr>
            <w:r>
              <w:rPr>
                <w:rFonts w:hint="eastAsia"/>
              </w:rPr>
              <w:t>设备动态支持的倍率范围，即设备在不同情况下支持不同的可调倍率范围。</w:t>
            </w:r>
          </w:p>
          <w:p w14:paraId="2E518484">
            <w:pPr>
              <w:ind w:firstLine="0" w:firstLineChars="0"/>
            </w:pPr>
            <w:r>
              <w:rPr>
                <w:rFonts w:hint="eastAsia"/>
              </w:rPr>
              <w:t>取值范围：</w:t>
            </w:r>
          </w:p>
          <w:p w14:paraId="1E952B82">
            <w:pPr>
              <w:ind w:firstLine="0" w:firstLineChars="0"/>
            </w:pPr>
            <w:r>
              <w:rPr>
                <w:rFonts w:hint="eastAsia"/>
              </w:rPr>
              <w:t>不存在该字段或者取值为空时：设备不支持动态倍率范围。</w:t>
            </w:r>
          </w:p>
          <w:p w14:paraId="5EFEA27F">
            <w:pPr>
              <w:ind w:firstLine="0" w:firstLineChars="0"/>
            </w:pPr>
            <w:r>
              <w:rPr>
                <w:rFonts w:hint="eastAsia"/>
              </w:rPr>
              <w:t>此字段存在且不为空时：每一组表示设备支持的可调整倍率范围，最小值与最大值之间用“-”号分割。</w:t>
            </w:r>
          </w:p>
        </w:tc>
      </w:tr>
      <w:tr w14:paraId="67AE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E611CD1">
            <w:pPr>
              <w:ind w:firstLine="0" w:firstLineChars="0"/>
            </w:pPr>
            <w:r>
              <w:t>60</w:t>
            </w:r>
          </w:p>
        </w:tc>
        <w:tc>
          <w:tcPr>
            <w:tcW w:w="2552" w:type="dxa"/>
            <w:shd w:val="clear" w:color="auto" w:fill="auto"/>
            <w:noWrap w:val="0"/>
            <w:vAlign w:val="top"/>
          </w:tcPr>
          <w:p w14:paraId="534770B5">
            <w:pPr>
              <w:ind w:firstLine="0" w:firstLineChars="0"/>
            </w:pPr>
            <w:r>
              <w:t xml:space="preserve">dynamic_zoom_multiple_type </w:t>
            </w:r>
          </w:p>
          <w:p w14:paraId="45DDCD2C">
            <w:pPr>
              <w:ind w:firstLine="0" w:firstLineChars="0"/>
            </w:pPr>
            <w:r>
              <w:rPr>
                <w:color w:val="767171"/>
              </w:rPr>
              <w:t>array&lt;string&gt;</w:t>
            </w:r>
          </w:p>
        </w:tc>
        <w:tc>
          <w:tcPr>
            <w:tcW w:w="5811" w:type="dxa"/>
            <w:shd w:val="clear" w:color="auto" w:fill="auto"/>
            <w:noWrap w:val="0"/>
            <w:vAlign w:val="top"/>
          </w:tcPr>
          <w:p w14:paraId="504F14F8">
            <w:pPr>
              <w:ind w:firstLine="0" w:firstLineChars="0"/>
            </w:pPr>
            <w:r>
              <w:rPr>
                <w:rFonts w:hint="eastAsia"/>
              </w:rPr>
              <w:t>设备动态支持的倍率范围对应的类型。</w:t>
            </w:r>
          </w:p>
          <w:p w14:paraId="4AB077C5">
            <w:pPr>
              <w:ind w:firstLine="0" w:firstLineChars="0"/>
            </w:pPr>
            <w:r>
              <w:rPr>
                <w:rFonts w:hint="eastAsia"/>
              </w:rPr>
              <w:t>取值范围：</w:t>
            </w:r>
          </w:p>
          <w:p w14:paraId="40DC4979">
            <w:pPr>
              <w:ind w:firstLine="0" w:firstLineChars="0"/>
            </w:pPr>
            <w:r>
              <w:rPr>
                <w:rFonts w:hint="eastAsia"/>
              </w:rPr>
              <w:t>0：默认模式</w:t>
            </w:r>
          </w:p>
          <w:p w14:paraId="037FEBC7">
            <w:pPr>
              <w:ind w:firstLine="0" w:firstLineChars="0"/>
            </w:pPr>
            <w:r>
              <w:rPr>
                <w:rFonts w:hint="eastAsia"/>
              </w:rPr>
              <w:t>1：夜视省电模式</w:t>
            </w:r>
          </w:p>
          <w:p w14:paraId="2F725181">
            <w:pPr>
              <w:ind w:firstLine="0" w:firstLineChars="0"/>
            </w:pPr>
            <w:r>
              <w:rPr>
                <w:rFonts w:hint="eastAsia"/>
              </w:rPr>
              <w:t>后续有其他需求可以再新增。</w:t>
            </w:r>
          </w:p>
          <w:p w14:paraId="2A7A9C04">
            <w:pPr>
              <w:ind w:firstLine="0" w:firstLineChars="0"/>
            </w:pPr>
            <w:r>
              <w:rPr>
                <w:rFonts w:hint="eastAsia"/>
              </w:rPr>
              <w:t>该字段仅在dynamic_zoom_multiple_range字段存在且不为空时生效，与dynamic_zoom_multiple_range字段内的倍率范围一一对应，表明设备支持的倍率范围对应的类型。</w:t>
            </w:r>
          </w:p>
        </w:tc>
      </w:tr>
      <w:tr w14:paraId="0FF41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7CE31C6">
            <w:pPr>
              <w:ind w:firstLine="0" w:firstLineChars="0"/>
            </w:pPr>
            <w:r>
              <w:t>61</w:t>
            </w:r>
          </w:p>
        </w:tc>
        <w:tc>
          <w:tcPr>
            <w:tcW w:w="2552" w:type="dxa"/>
            <w:shd w:val="clear" w:color="auto" w:fill="auto"/>
            <w:noWrap w:val="0"/>
            <w:vAlign w:val="top"/>
          </w:tcPr>
          <w:p w14:paraId="69A5F886">
            <w:pPr>
              <w:ind w:firstLine="0" w:firstLineChars="0"/>
            </w:pPr>
            <w:r>
              <w:t xml:space="preserve">ptz_lock_supported </w:t>
            </w:r>
          </w:p>
          <w:p w14:paraId="0A03A6A5">
            <w:pPr>
              <w:ind w:firstLine="0" w:firstLineChars="0"/>
            </w:pPr>
            <w:r>
              <w:rPr>
                <w:color w:val="767171"/>
              </w:rPr>
              <w:t>string</w:t>
            </w:r>
          </w:p>
        </w:tc>
        <w:tc>
          <w:tcPr>
            <w:tcW w:w="5811" w:type="dxa"/>
            <w:shd w:val="clear" w:color="auto" w:fill="auto"/>
            <w:noWrap w:val="0"/>
            <w:vAlign w:val="top"/>
          </w:tcPr>
          <w:p w14:paraId="4BE83205">
            <w:pPr>
              <w:ind w:firstLine="0" w:firstLineChars="0"/>
            </w:pPr>
            <w:r>
              <w:rPr>
                <w:rFonts w:hint="eastAsia"/>
              </w:rPr>
              <w:t>是否支持云台锁定功能。</w:t>
            </w:r>
          </w:p>
          <w:p w14:paraId="7A987A7B">
            <w:pPr>
              <w:ind w:firstLine="0" w:firstLineChars="0"/>
            </w:pPr>
            <w:r>
              <w:rPr>
                <w:rFonts w:hint="eastAsia"/>
              </w:rPr>
              <w:t>取值范围：</w:t>
            </w:r>
          </w:p>
          <w:p w14:paraId="05A792CF">
            <w:pPr>
              <w:ind w:firstLine="0" w:firstLineChars="0"/>
            </w:pPr>
            <w:r>
              <w:rPr>
                <w:rFonts w:hint="eastAsia"/>
              </w:rPr>
              <w:t>缺少该字段或取值为0：不支持云台锁定功能；</w:t>
            </w:r>
          </w:p>
          <w:p w14:paraId="4BE4964F">
            <w:pPr>
              <w:ind w:firstLine="0" w:firstLineChars="0"/>
            </w:pPr>
            <w:r>
              <w:rPr>
                <w:rFonts w:hint="eastAsia"/>
              </w:rPr>
              <w:t>该字段存在且取值为1：支持云台锁定功能和云台解锁。</w:t>
            </w:r>
          </w:p>
        </w:tc>
      </w:tr>
    </w:tbl>
    <w:p w14:paraId="52080DBF">
      <w:pPr>
        <w:pStyle w:val="10"/>
        <w:rPr>
          <w:shd w:val="clear" w:color="auto" w:fill="FFFFFF"/>
        </w:rPr>
      </w:pPr>
      <w:bookmarkStart w:id="386" w:name="_Toc220343575"/>
      <w:r>
        <w:rPr>
          <w:shd w:val="clear" w:color="auto" w:fill="FFFFFF"/>
        </w:rPr>
        <w:t>获取云台</w:t>
      </w:r>
      <w:r>
        <w:rPr>
          <w:rFonts w:hint="eastAsia"/>
          <w:shd w:val="clear" w:color="auto" w:fill="FFFFFF"/>
        </w:rPr>
        <w:t>(</w:t>
      </w:r>
      <w:r>
        <w:rPr>
          <w:shd w:val="clear" w:color="auto" w:fill="FFFFFF"/>
        </w:rPr>
        <w:t>motor)能力集</w:t>
      </w:r>
      <w:bookmarkEnd w:id="38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1FEDBD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AC11CB">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4BA4916">
            <w:pPr>
              <w:overflowPunct w:val="0"/>
              <w:autoSpaceDE w:val="0"/>
              <w:autoSpaceDN w:val="0"/>
              <w:spacing w:before="62" w:beforeLines="20" w:after="62" w:afterLines="20"/>
              <w:ind w:firstLine="0" w:firstLineChars="0"/>
            </w:pPr>
            <w:r>
              <w:rPr>
                <w:rFonts w:hint="eastAsia"/>
              </w:rPr>
              <w:t>内容</w:t>
            </w:r>
          </w:p>
        </w:tc>
      </w:tr>
      <w:tr w14:paraId="101F4F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32F937E">
            <w:pPr>
              <w:overflowPunct w:val="0"/>
              <w:autoSpaceDE w:val="0"/>
              <w:autoSpaceDN w:val="0"/>
              <w:spacing w:before="62" w:beforeLines="20" w:after="62" w:afterLines="20"/>
              <w:ind w:firstLine="0" w:firstLineChars="0"/>
            </w:pPr>
            <w: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6A0C880">
            <w:pPr>
              <w:overflowPunct w:val="0"/>
              <w:autoSpaceDE w:val="0"/>
              <w:autoSpaceDN w:val="0"/>
              <w:spacing w:before="62" w:beforeLines="20" w:after="62" w:afterLines="20"/>
              <w:ind w:firstLine="0" w:firstLineChars="0"/>
            </w:pPr>
            <w:r>
              <w:t>/vms/open/deviceConfig/v1/</w:t>
            </w:r>
            <w:r>
              <w:rPr>
                <w:rFonts w:hint="eastAsia"/>
              </w:rPr>
              <w:t>get</w:t>
            </w:r>
            <w:r>
              <w:t>MotorCapability</w:t>
            </w:r>
          </w:p>
        </w:tc>
      </w:tr>
      <w:tr w14:paraId="0E55D1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866736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F5D1E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C9F6050">
            <w:pPr>
              <w:overflowPunct w:val="0"/>
              <w:autoSpaceDE w:val="0"/>
              <w:autoSpaceDN w:val="0"/>
              <w:spacing w:before="62" w:beforeLines="20" w:after="62" w:afterLines="20"/>
              <w:ind w:firstLine="0" w:firstLineChars="0"/>
            </w:pPr>
            <w:r>
              <w:rPr>
                <w:rFonts w:hint="eastAsia"/>
              </w:rPr>
              <w:t>qrCode</w:t>
            </w:r>
          </w:p>
          <w:p w14:paraId="6A07ADF4">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6FD6BCA8">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2D911F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38A8E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5D313FB">
            <w:pPr>
              <w:overflowPunct w:val="0"/>
              <w:autoSpaceDE w:val="0"/>
              <w:autoSpaceDN w:val="0"/>
              <w:spacing w:before="62" w:beforeLines="20" w:after="62" w:afterLines="20"/>
              <w:ind w:firstLine="0" w:firstLineChars="0"/>
            </w:pPr>
            <w:r>
              <w:t>mac</w:t>
            </w:r>
          </w:p>
          <w:p w14:paraId="7434C1B1">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209ABC3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C843B08">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29D7C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7BB7CAD">
            <w:pPr>
              <w:overflowPunct w:val="0"/>
              <w:autoSpaceDE w:val="0"/>
              <w:autoSpaceDN w:val="0"/>
              <w:spacing w:before="62" w:beforeLines="20" w:after="62" w:afterLines="20"/>
              <w:ind w:firstLine="0" w:firstLineChars="0"/>
            </w:pPr>
            <w:r>
              <w:rPr>
                <w:rFonts w:hint="eastAsia"/>
              </w:rPr>
              <w:t>c</w:t>
            </w:r>
            <w:r>
              <w:t>hannelId</w:t>
            </w:r>
          </w:p>
          <w:p w14:paraId="7DE06927">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59F0BC59">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BCF5957">
            <w:pPr>
              <w:numPr>
                <w:ilvl w:val="0"/>
                <w:numId w:val="9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31821B1">
            <w:pPr>
              <w:numPr>
                <w:ilvl w:val="0"/>
                <w:numId w:val="96"/>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5E3B46A">
            <w:pPr>
              <w:numPr>
                <w:ilvl w:val="0"/>
                <w:numId w:val="96"/>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3B2B9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5BAB74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FB9A3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7" w:hRule="atLeast"/>
        </w:trPr>
        <w:tc>
          <w:tcPr>
            <w:tcW w:w="1872" w:type="dxa"/>
            <w:shd w:val="clear" w:color="auto" w:fill="auto"/>
            <w:noWrap w:val="0"/>
            <w:vAlign w:val="center"/>
          </w:tcPr>
          <w:p w14:paraId="52F557E2">
            <w:pPr>
              <w:overflowPunct w:val="0"/>
              <w:autoSpaceDE w:val="0"/>
              <w:autoSpaceDN w:val="0"/>
              <w:spacing w:before="62" w:beforeLines="20" w:after="62" w:afterLines="20"/>
              <w:ind w:firstLine="0" w:firstLineChars="0"/>
            </w:pPr>
            <w:r>
              <w:rPr>
                <w:rFonts w:hint="eastAsia"/>
              </w:rPr>
              <w:t>error_code</w:t>
            </w:r>
          </w:p>
          <w:p w14:paraId="22130713">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1CD8990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7D745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B74BCBA">
            <w:pPr>
              <w:overflowPunct w:val="0"/>
              <w:autoSpaceDE w:val="0"/>
              <w:autoSpaceDN w:val="0"/>
              <w:spacing w:before="62" w:beforeLines="20" w:after="62" w:afterLines="20"/>
              <w:ind w:firstLine="0" w:firstLineChars="0"/>
            </w:pPr>
            <w:r>
              <w:rPr>
                <w:rFonts w:hint="eastAsia"/>
              </w:rPr>
              <w:t>result</w:t>
            </w:r>
          </w:p>
          <w:p w14:paraId="3E9C05B8">
            <w:pPr>
              <w:overflowPunct w:val="0"/>
              <w:autoSpaceDE w:val="0"/>
              <w:autoSpaceDN w:val="0"/>
              <w:spacing w:before="62" w:beforeLines="20" w:after="62" w:afterLines="20"/>
              <w:ind w:firstLine="0" w:firstLineChars="0"/>
              <w:rPr>
                <w:b/>
              </w:rPr>
            </w:pPr>
            <w:r>
              <w:rPr>
                <w:color w:val="767171"/>
              </w:rPr>
              <w:t>object</w:t>
            </w:r>
          </w:p>
        </w:tc>
        <w:tc>
          <w:tcPr>
            <w:tcW w:w="7200" w:type="dxa"/>
            <w:shd w:val="clear" w:color="auto" w:fill="auto"/>
            <w:noWrap w:val="0"/>
            <w:vAlign w:val="center"/>
          </w:tcPr>
          <w:p w14:paraId="770EA488">
            <w:pPr>
              <w:overflowPunct w:val="0"/>
              <w:autoSpaceDE w:val="0"/>
              <w:autoSpaceDN w:val="0"/>
              <w:spacing w:before="62" w:beforeLines="20" w:after="62" w:afterLines="20"/>
              <w:ind w:firstLine="0" w:firstLineChars="0"/>
            </w:pPr>
            <w:r>
              <w:rPr>
                <w:rFonts w:hint="eastAsia"/>
              </w:rPr>
              <w:t>见</w:t>
            </w:r>
            <w:r>
              <w:fldChar w:fldCharType="begin"/>
            </w:r>
            <w:r>
              <w:instrText xml:space="preserve"> </w:instrText>
            </w:r>
            <w:r>
              <w:rPr>
                <w:rFonts w:hint="eastAsia"/>
              </w:rPr>
              <w:instrText xml:space="preserve">REF _Ref216077813 \h</w:instrText>
            </w:r>
            <w:r>
              <w:instrText xml:space="preserve"> </w:instrText>
            </w:r>
            <w:r>
              <w:fldChar w:fldCharType="separate"/>
            </w:r>
            <w:r>
              <w:rPr>
                <w:rFonts w:hint="eastAsia"/>
              </w:rPr>
              <w:t>表 1</w:t>
            </w:r>
            <w:r>
              <w:t xml:space="preserve">.4.4.4.2-1 </w:t>
            </w:r>
            <w:r>
              <w:rPr>
                <w:rFonts w:hint="eastAsia"/>
              </w:rPr>
              <w:t>IPC云台(</w:t>
            </w:r>
            <w:r>
              <w:t>motor)</w:t>
            </w:r>
            <w:r>
              <w:rPr>
                <w:rFonts w:hint="eastAsia"/>
              </w:rPr>
              <w:t>能力集</w:t>
            </w:r>
            <w:r>
              <w:fldChar w:fldCharType="end"/>
            </w:r>
          </w:p>
        </w:tc>
      </w:tr>
      <w:tr w14:paraId="594019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30D9268">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7CF558B8">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70181F83">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0F0176AE">
            <w:pPr>
              <w:overflowPunct w:val="0"/>
              <w:autoSpaceDE w:val="0"/>
              <w:autoSpaceDN w:val="0"/>
              <w:spacing w:before="62" w:beforeLines="20" w:after="62" w:afterLines="20"/>
              <w:ind w:firstLine="0" w:firstLineChars="0"/>
            </w:pPr>
            <w:r>
              <w:t xml:space="preserve">3.  </w:t>
            </w:r>
            <w:r>
              <w:rPr>
                <w:rFonts w:hint="eastAsia"/>
              </w:rPr>
              <w:t>IPC设</w:t>
            </w:r>
            <w:r>
              <w:rPr>
                <w:rFonts w:hint="eastAsia" w:ascii="Segoe UI" w:hAnsi="Segoe UI" w:cs="Segoe UI"/>
                <w:color w:val="000000"/>
                <w:shd w:val="clear" w:color="auto" w:fill="FFFFFF"/>
              </w:rPr>
              <w:t>备</w:t>
            </w:r>
            <w:r>
              <w:rPr>
                <w:color w:val="000000"/>
                <w:shd w:val="clear" w:color="auto" w:fill="FFFFFF"/>
              </w:rPr>
              <w:t>能力集的</w:t>
            </w:r>
            <w:r>
              <w:rPr>
                <w:rFonts w:hint="eastAsia"/>
              </w:rPr>
              <w:t>motor</w:t>
            </w:r>
            <w:r>
              <w:rPr>
                <w:color w:val="000000"/>
                <w:shd w:val="clear" w:color="auto" w:fill="FFFFFF"/>
              </w:rPr>
              <w:t>为1</w:t>
            </w:r>
          </w:p>
        </w:tc>
      </w:tr>
      <w:tr w14:paraId="7859CB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F7186B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25045ADF">
            <w:pPr>
              <w:overflowPunct w:val="0"/>
              <w:autoSpaceDE w:val="0"/>
              <w:autoSpaceDN w:val="0"/>
              <w:spacing w:before="62" w:beforeLines="20" w:after="62" w:afterLines="20"/>
              <w:ind w:firstLine="0" w:firstLineChars="0"/>
            </w:pPr>
            <w:r>
              <w:rPr>
                <w:rFonts w:ascii="Segoe UI" w:hAnsi="Segoe UI" w:cs="Segoe UI"/>
                <w:color w:val="000000"/>
                <w:shd w:val="clear" w:color="auto" w:fill="FFFFFF"/>
              </w:rPr>
              <w:t>获取云台</w:t>
            </w:r>
            <w:r>
              <w:t>(</w:t>
            </w:r>
            <w:r>
              <w:rPr>
                <w:rFonts w:hint="eastAsia"/>
              </w:rPr>
              <w:t>motor</w:t>
            </w:r>
            <w:r>
              <w:t>)</w:t>
            </w:r>
            <w:r>
              <w:rPr>
                <w:rFonts w:ascii="Segoe UI" w:hAnsi="Segoe UI" w:cs="Segoe UI"/>
                <w:color w:val="000000"/>
                <w:shd w:val="clear" w:color="auto" w:fill="FFFFFF"/>
              </w:rPr>
              <w:t>能力集</w:t>
            </w:r>
          </w:p>
        </w:tc>
      </w:tr>
    </w:tbl>
    <w:p w14:paraId="4BBF41A9">
      <w:pPr>
        <w:ind w:firstLine="420"/>
      </w:pPr>
    </w:p>
    <w:p w14:paraId="25DCCC0F">
      <w:pPr>
        <w:ind w:firstLine="420"/>
      </w:pPr>
      <w:r>
        <w:rPr>
          <w:rFonts w:hint="eastAsia"/>
        </w:rPr>
        <w:t>示例：</w:t>
      </w:r>
    </w:p>
    <w:tbl>
      <w:tblPr>
        <w:tblStyle w:val="58"/>
        <w:tblW w:w="86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676"/>
      </w:tblGrid>
      <w:tr w14:paraId="7092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676" w:type="dxa"/>
            <w:shd w:val="clear" w:color="auto" w:fill="C0C0C0"/>
            <w:noWrap w:val="0"/>
            <w:vAlign w:val="top"/>
          </w:tcPr>
          <w:p w14:paraId="0D6A4AD0">
            <w:pPr>
              <w:ind w:firstLine="0" w:firstLineChars="0"/>
            </w:pPr>
            <w:r>
              <w:t>Request:</w:t>
            </w:r>
          </w:p>
          <w:p w14:paraId="21E2BC88">
            <w:pPr>
              <w:ind w:firstLine="420"/>
            </w:pPr>
            <w:r>
              <w:t>{</w:t>
            </w:r>
          </w:p>
          <w:p w14:paraId="0A000FB4">
            <w:pPr>
              <w:ind w:firstLine="840" w:firstLineChars="400"/>
            </w:pPr>
            <w:r>
              <w:t>"qrCode": "16E0091709B04C926",</w:t>
            </w:r>
          </w:p>
          <w:p w14:paraId="4AF72F1A">
            <w:pPr>
              <w:ind w:firstLine="840" w:firstLineChars="400"/>
            </w:pPr>
            <w:r>
              <w:t>"channelId": 1,</w:t>
            </w:r>
          </w:p>
          <w:p w14:paraId="2DEDA315">
            <w:pPr>
              <w:ind w:firstLine="420"/>
            </w:pPr>
            <w:r>
              <w:t>}</w:t>
            </w:r>
          </w:p>
          <w:p w14:paraId="57F0BDF4">
            <w:pPr>
              <w:ind w:firstLine="0" w:firstLineChars="0"/>
            </w:pPr>
            <w:r>
              <w:t>Response:</w:t>
            </w:r>
          </w:p>
          <w:p w14:paraId="5E8B899F">
            <w:pPr>
              <w:ind w:firstLine="420"/>
            </w:pPr>
            <w:r>
              <w:t>{</w:t>
            </w:r>
          </w:p>
          <w:p w14:paraId="7BA92D0B">
            <w:pPr>
              <w:ind w:firstLine="840" w:firstLineChars="400"/>
            </w:pPr>
            <w:r>
              <w:t>"error_code": 0,</w:t>
            </w:r>
          </w:p>
          <w:p w14:paraId="799ADEB7">
            <w:pPr>
              <w:ind w:firstLine="840" w:firstLineChars="400"/>
            </w:pPr>
            <w:r>
              <w:t>"result":{</w:t>
            </w:r>
          </w:p>
          <w:p w14:paraId="59C2BE9A">
            <w:pPr>
              <w:ind w:firstLine="1260" w:firstLineChars="600"/>
            </w:pPr>
            <w:r>
              <w:t>"x_coord_min": "-100",</w:t>
            </w:r>
          </w:p>
          <w:p w14:paraId="05225509">
            <w:pPr>
              <w:ind w:firstLine="1260" w:firstLineChars="600"/>
            </w:pPr>
            <w:r>
              <w:t>"x_coord_max": "100",</w:t>
            </w:r>
          </w:p>
          <w:p w14:paraId="143EEC7E">
            <w:pPr>
              <w:ind w:firstLine="1260" w:firstLineChars="600"/>
            </w:pPr>
            <w:r>
              <w:t>"y_coord_min": "-50",</w:t>
            </w:r>
          </w:p>
          <w:p w14:paraId="4766B7E3">
            <w:pPr>
              <w:ind w:firstLine="1260" w:firstLineChars="600"/>
            </w:pPr>
            <w:r>
              <w:t>"y_coord_max": "50",</w:t>
            </w:r>
          </w:p>
          <w:p w14:paraId="24C1EE86">
            <w:pPr>
              <w:ind w:firstLine="1260" w:firstLineChars="600"/>
            </w:pPr>
            <w:r>
              <w:t>"x_max_speed": "10",</w:t>
            </w:r>
          </w:p>
          <w:p w14:paraId="18C92526">
            <w:pPr>
              <w:ind w:firstLine="1260" w:firstLineChars="600"/>
            </w:pPr>
            <w:r>
              <w:t>"y_max_speed": "10",</w:t>
            </w:r>
          </w:p>
          <w:p w14:paraId="2421F5B0">
            <w:pPr>
              <w:ind w:firstLine="1260" w:firstLineChars="600"/>
            </w:pPr>
            <w:r>
              <w:t>"simultaneous": "disabled",</w:t>
            </w:r>
          </w:p>
          <w:p w14:paraId="1D412559">
            <w:pPr>
              <w:ind w:firstLine="1260" w:firstLineChars="600"/>
            </w:pPr>
            <w:r>
              <w:t>"preset": "disabled",</w:t>
            </w:r>
          </w:p>
          <w:p w14:paraId="24C88311">
            <w:pPr>
              <w:ind w:firstLine="1260" w:firstLineChars="600"/>
            </w:pPr>
            <w:r>
              <w:t>"calibrate": "disabled",</w:t>
            </w:r>
          </w:p>
          <w:p w14:paraId="794C6F11">
            <w:pPr>
              <w:ind w:firstLine="1260" w:firstLineChars="600"/>
            </w:pPr>
            <w:r>
              <w:t>"scan_tour": "disabled",</w:t>
            </w:r>
          </w:p>
          <w:p w14:paraId="795C85BA">
            <w:pPr>
              <w:ind w:firstLine="1260" w:firstLineChars="600"/>
            </w:pPr>
            <w:r>
              <w:t>"multipoint_tour": "disabled",</w:t>
            </w:r>
          </w:p>
          <w:p w14:paraId="3112E614">
            <w:pPr>
              <w:ind w:firstLine="1260" w:firstLineChars="600"/>
            </w:pPr>
            <w:r>
              <w:t>"panorama": "disabled",</w:t>
            </w:r>
          </w:p>
          <w:p w14:paraId="6DE59668">
            <w:pPr>
              <w:ind w:firstLine="1260" w:firstLineChars="600"/>
            </w:pPr>
            <w:r>
              <w:t>"picture_number": "10",</w:t>
            </w:r>
          </w:p>
          <w:p w14:paraId="3FC4AD63">
            <w:pPr>
              <w:ind w:firstLine="1260" w:firstLineChars="600"/>
            </w:pPr>
            <w:r>
              <w:t>"overlap_width_percent": "30",</w:t>
            </w:r>
          </w:p>
          <w:p w14:paraId="11E7A623">
            <w:pPr>
              <w:ind w:firstLine="1260" w:firstLineChars="600"/>
            </w:pPr>
            <w:r>
              <w:t>"panorama_x_coord_start": "130",</w:t>
            </w:r>
          </w:p>
          <w:p w14:paraId="7EE6E962">
            <w:pPr>
              <w:ind w:firstLine="1260" w:firstLineChars="600"/>
            </w:pPr>
            <w:r>
              <w:t>"panorama_x_coord_end": "-130",</w:t>
            </w:r>
          </w:p>
          <w:p w14:paraId="0299A839">
            <w:pPr>
              <w:ind w:firstLine="1260" w:firstLineChars="600"/>
            </w:pPr>
            <w:r>
              <w:t>"distortion_correction_k1": "0",</w:t>
            </w:r>
          </w:p>
          <w:p w14:paraId="1ADA7C5B">
            <w:pPr>
              <w:ind w:firstLine="1260" w:firstLineChars="600"/>
            </w:pPr>
            <w:r>
              <w:t>"distortion_correction_k2": "0"</w:t>
            </w:r>
          </w:p>
          <w:p w14:paraId="26F638AF">
            <w:pPr>
              <w:ind w:firstLine="840" w:firstLineChars="400"/>
            </w:pPr>
            <w:r>
              <w:t>}</w:t>
            </w:r>
          </w:p>
          <w:p w14:paraId="040AEFC8">
            <w:pPr>
              <w:ind w:firstLine="420"/>
              <w:rPr>
                <w:rFonts w:ascii="Courier New" w:hAnsi="Courier New" w:cs="Courier New"/>
              </w:rPr>
            </w:pPr>
            <w:r>
              <w:t>}</w:t>
            </w:r>
          </w:p>
        </w:tc>
      </w:tr>
    </w:tbl>
    <w:p w14:paraId="417DC667">
      <w:pPr>
        <w:pStyle w:val="3"/>
        <w:numPr>
          <w:ilvl w:val="0"/>
          <w:numId w:val="0"/>
        </w:numPr>
        <w:spacing w:after="156"/>
      </w:pPr>
      <w:bookmarkStart w:id="387" w:name="_Ref216077813"/>
      <w:r>
        <w:rPr>
          <w:rFonts w:hint="eastAsia"/>
        </w:rPr>
        <w:t>表 1</w:t>
      </w:r>
      <w:r>
        <w:t xml:space="preserve">.4.4.4.2-1 </w:t>
      </w:r>
      <w:r>
        <w:rPr>
          <w:rFonts w:hint="eastAsia"/>
        </w:rPr>
        <w:t>IPC云台(</w:t>
      </w:r>
      <w:r>
        <w:t>motor)</w:t>
      </w:r>
      <w:r>
        <w:rPr>
          <w:rFonts w:hint="eastAsia"/>
        </w:rPr>
        <w:t>能力集</w:t>
      </w:r>
      <w:bookmarkEnd w:id="387"/>
    </w:p>
    <w:tbl>
      <w:tblPr>
        <w:tblStyle w:val="58"/>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552"/>
        <w:gridCol w:w="5811"/>
      </w:tblGrid>
      <w:tr w14:paraId="0FA64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E7E6E6"/>
            <w:noWrap w:val="0"/>
            <w:vAlign w:val="top"/>
          </w:tcPr>
          <w:p w14:paraId="7264DC64">
            <w:pPr>
              <w:overflowPunct w:val="0"/>
              <w:autoSpaceDE w:val="0"/>
              <w:autoSpaceDN w:val="0"/>
              <w:snapToGrid w:val="0"/>
              <w:spacing w:before="78" w:beforeLines="25" w:after="78" w:afterLines="25" w:line="240" w:lineRule="auto"/>
              <w:ind w:firstLine="0" w:firstLineChars="0"/>
              <w:jc w:val="center"/>
              <w:rPr>
                <w:b/>
              </w:rPr>
            </w:pPr>
            <w:r>
              <w:rPr>
                <w:rFonts w:hint="eastAsia"/>
                <w:b/>
              </w:rPr>
              <w:t>序号</w:t>
            </w:r>
          </w:p>
        </w:tc>
        <w:tc>
          <w:tcPr>
            <w:tcW w:w="2552" w:type="dxa"/>
            <w:shd w:val="clear" w:color="auto" w:fill="E7E6E6"/>
            <w:noWrap w:val="0"/>
            <w:vAlign w:val="bottom"/>
          </w:tcPr>
          <w:p w14:paraId="02FF4EAD">
            <w:pPr>
              <w:overflowPunct w:val="0"/>
              <w:autoSpaceDE w:val="0"/>
              <w:autoSpaceDN w:val="0"/>
              <w:snapToGrid w:val="0"/>
              <w:spacing w:before="78" w:beforeLines="25" w:after="78" w:afterLines="25" w:line="240" w:lineRule="auto"/>
              <w:ind w:firstLine="0" w:firstLineChars="0"/>
              <w:jc w:val="center"/>
              <w:rPr>
                <w:rFonts w:ascii="等线" w:hAnsi="等线" w:eastAsia="等线"/>
                <w:color w:val="000000"/>
                <w:sz w:val="22"/>
                <w:szCs w:val="22"/>
              </w:rPr>
            </w:pPr>
            <w:r>
              <w:rPr>
                <w:rFonts w:hint="eastAsia"/>
                <w:b/>
              </w:rPr>
              <w:t>能力集字段</w:t>
            </w:r>
          </w:p>
        </w:tc>
        <w:tc>
          <w:tcPr>
            <w:tcW w:w="5811" w:type="dxa"/>
            <w:shd w:val="clear" w:color="auto" w:fill="E7E6E6"/>
            <w:noWrap w:val="0"/>
            <w:vAlign w:val="top"/>
          </w:tcPr>
          <w:p w14:paraId="2D52681C">
            <w:pPr>
              <w:overflowPunct w:val="0"/>
              <w:autoSpaceDE w:val="0"/>
              <w:autoSpaceDN w:val="0"/>
              <w:snapToGrid w:val="0"/>
              <w:spacing w:before="78" w:beforeLines="25" w:after="78" w:afterLines="25" w:line="240" w:lineRule="auto"/>
              <w:ind w:firstLine="0" w:firstLineChars="0"/>
              <w:jc w:val="center"/>
              <w:rPr>
                <w:b/>
              </w:rPr>
            </w:pPr>
            <w:r>
              <w:rPr>
                <w:rFonts w:hint="eastAsia"/>
                <w:b/>
              </w:rPr>
              <w:t>能力集字段说明</w:t>
            </w:r>
          </w:p>
        </w:tc>
      </w:tr>
      <w:tr w14:paraId="0BCE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B24CEB8">
            <w:pPr>
              <w:ind w:firstLine="0" w:firstLineChars="0"/>
            </w:pPr>
            <w:r>
              <w:t>1</w:t>
            </w:r>
          </w:p>
        </w:tc>
        <w:tc>
          <w:tcPr>
            <w:tcW w:w="2552" w:type="dxa"/>
            <w:shd w:val="clear" w:color="auto" w:fill="auto"/>
            <w:noWrap w:val="0"/>
            <w:vAlign w:val="top"/>
          </w:tcPr>
          <w:p w14:paraId="273EE749">
            <w:pPr>
              <w:ind w:firstLine="0" w:firstLineChars="0"/>
            </w:pPr>
            <w:r>
              <w:t>x_coord_min</w:t>
            </w:r>
          </w:p>
          <w:p w14:paraId="43AA6FE5">
            <w:pPr>
              <w:ind w:firstLine="0" w:firstLineChars="0"/>
            </w:pPr>
            <w:r>
              <w:rPr>
                <w:color w:val="767171"/>
              </w:rPr>
              <w:t>string</w:t>
            </w:r>
          </w:p>
        </w:tc>
        <w:tc>
          <w:tcPr>
            <w:tcW w:w="5811" w:type="dxa"/>
            <w:shd w:val="clear" w:color="auto" w:fill="auto"/>
            <w:noWrap w:val="0"/>
            <w:vAlign w:val="top"/>
          </w:tcPr>
          <w:p w14:paraId="6132181C">
            <w:pPr>
              <w:ind w:firstLine="0" w:firstLineChars="0"/>
            </w:pPr>
            <w:r>
              <w:rPr>
                <w:rFonts w:hint="eastAsia"/>
              </w:rPr>
              <w:t>水平电机逆时针方向的最大可转动位置（极限坐标），单位为度(整数)。取值范围：</w:t>
            </w:r>
            <w:r>
              <w:t>-180-0</w:t>
            </w:r>
          </w:p>
        </w:tc>
      </w:tr>
      <w:tr w14:paraId="623D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CB521FE">
            <w:pPr>
              <w:ind w:firstLine="0" w:firstLineChars="0"/>
            </w:pPr>
            <w:r>
              <w:t>2</w:t>
            </w:r>
          </w:p>
        </w:tc>
        <w:tc>
          <w:tcPr>
            <w:tcW w:w="2552" w:type="dxa"/>
            <w:shd w:val="clear" w:color="auto" w:fill="auto"/>
            <w:noWrap w:val="0"/>
            <w:vAlign w:val="top"/>
          </w:tcPr>
          <w:p w14:paraId="3D86E1CF">
            <w:pPr>
              <w:ind w:firstLine="0" w:firstLineChars="0"/>
            </w:pPr>
            <w:r>
              <w:t xml:space="preserve">x_coord_max </w:t>
            </w:r>
          </w:p>
          <w:p w14:paraId="6C88A07C">
            <w:pPr>
              <w:ind w:firstLine="0" w:firstLineChars="0"/>
            </w:pPr>
            <w:r>
              <w:rPr>
                <w:color w:val="767171"/>
              </w:rPr>
              <w:t>string</w:t>
            </w:r>
          </w:p>
        </w:tc>
        <w:tc>
          <w:tcPr>
            <w:tcW w:w="5811" w:type="dxa"/>
            <w:shd w:val="clear" w:color="auto" w:fill="auto"/>
            <w:noWrap w:val="0"/>
            <w:vAlign w:val="top"/>
          </w:tcPr>
          <w:p w14:paraId="201BEB54">
            <w:pPr>
              <w:ind w:firstLine="0" w:firstLineChars="0"/>
            </w:pPr>
            <w:r>
              <w:rPr>
                <w:rFonts w:hint="eastAsia"/>
              </w:rPr>
              <w:t>水平电机顺时针方向的最大可转动位置（极限坐标），单位为度(整数)。取值范围：</w:t>
            </w:r>
            <w:r>
              <w:t>0-180</w:t>
            </w:r>
          </w:p>
        </w:tc>
      </w:tr>
      <w:tr w14:paraId="31279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175225B">
            <w:pPr>
              <w:ind w:firstLine="0" w:firstLineChars="0"/>
            </w:pPr>
            <w:r>
              <w:t>3</w:t>
            </w:r>
          </w:p>
        </w:tc>
        <w:tc>
          <w:tcPr>
            <w:tcW w:w="2552" w:type="dxa"/>
            <w:shd w:val="clear" w:color="auto" w:fill="auto"/>
            <w:noWrap w:val="0"/>
            <w:vAlign w:val="top"/>
          </w:tcPr>
          <w:p w14:paraId="6418D3F9">
            <w:pPr>
              <w:ind w:firstLine="0" w:firstLineChars="0"/>
            </w:pPr>
            <w:r>
              <w:t xml:space="preserve">y_coord_min </w:t>
            </w:r>
          </w:p>
          <w:p w14:paraId="3F65DF7B">
            <w:pPr>
              <w:ind w:firstLine="0" w:firstLineChars="0"/>
            </w:pPr>
            <w:r>
              <w:rPr>
                <w:color w:val="767171"/>
              </w:rPr>
              <w:t>string</w:t>
            </w:r>
          </w:p>
        </w:tc>
        <w:tc>
          <w:tcPr>
            <w:tcW w:w="5811" w:type="dxa"/>
            <w:shd w:val="clear" w:color="auto" w:fill="auto"/>
            <w:noWrap w:val="0"/>
            <w:vAlign w:val="top"/>
          </w:tcPr>
          <w:p w14:paraId="22E55E29">
            <w:pPr>
              <w:ind w:firstLine="0" w:firstLineChars="0"/>
            </w:pPr>
            <w:r>
              <w:rPr>
                <w:rFonts w:hint="eastAsia"/>
              </w:rPr>
              <w:t>垂直电机逆时针方向的最大可转动位置（极限坐标），单位为度(整数)。取值范围：</w:t>
            </w:r>
            <w:r>
              <w:t>-90-0</w:t>
            </w:r>
          </w:p>
        </w:tc>
      </w:tr>
      <w:tr w14:paraId="5FD34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BBF089D">
            <w:pPr>
              <w:ind w:firstLine="0" w:firstLineChars="0"/>
            </w:pPr>
            <w:r>
              <w:t>4</w:t>
            </w:r>
          </w:p>
        </w:tc>
        <w:tc>
          <w:tcPr>
            <w:tcW w:w="2552" w:type="dxa"/>
            <w:shd w:val="clear" w:color="auto" w:fill="auto"/>
            <w:noWrap w:val="0"/>
            <w:vAlign w:val="top"/>
          </w:tcPr>
          <w:p w14:paraId="5C6B4603">
            <w:pPr>
              <w:ind w:firstLine="0" w:firstLineChars="0"/>
            </w:pPr>
            <w:r>
              <w:t>y_coord_max</w:t>
            </w:r>
          </w:p>
          <w:p w14:paraId="6D93C322">
            <w:pPr>
              <w:ind w:firstLine="0" w:firstLineChars="0"/>
            </w:pPr>
            <w:r>
              <w:rPr>
                <w:color w:val="767171"/>
              </w:rPr>
              <w:t>string</w:t>
            </w:r>
          </w:p>
        </w:tc>
        <w:tc>
          <w:tcPr>
            <w:tcW w:w="5811" w:type="dxa"/>
            <w:shd w:val="clear" w:color="auto" w:fill="auto"/>
            <w:noWrap w:val="0"/>
            <w:vAlign w:val="top"/>
          </w:tcPr>
          <w:p w14:paraId="566BF9B8">
            <w:pPr>
              <w:ind w:firstLine="0" w:firstLineChars="0"/>
            </w:pPr>
            <w:r>
              <w:rPr>
                <w:rFonts w:hint="eastAsia"/>
              </w:rPr>
              <w:t>垂直电机顺时针方向的最大可转动位置（极限坐标），单位为度(整数)。取值范围：</w:t>
            </w:r>
            <w:r>
              <w:t>0-90</w:t>
            </w:r>
          </w:p>
        </w:tc>
      </w:tr>
      <w:tr w14:paraId="7EB6B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2084127">
            <w:pPr>
              <w:ind w:firstLine="0" w:firstLineChars="0"/>
            </w:pPr>
            <w:r>
              <w:t>5</w:t>
            </w:r>
          </w:p>
        </w:tc>
        <w:tc>
          <w:tcPr>
            <w:tcW w:w="2552" w:type="dxa"/>
            <w:shd w:val="clear" w:color="auto" w:fill="auto"/>
            <w:noWrap w:val="0"/>
            <w:vAlign w:val="top"/>
          </w:tcPr>
          <w:p w14:paraId="0B78BD1F">
            <w:pPr>
              <w:ind w:firstLine="0" w:firstLineChars="0"/>
            </w:pPr>
            <w:r>
              <w:t>x_max_speed</w:t>
            </w:r>
          </w:p>
          <w:p w14:paraId="0A139DAE">
            <w:pPr>
              <w:ind w:firstLine="0" w:firstLineChars="0"/>
            </w:pPr>
            <w:r>
              <w:rPr>
                <w:color w:val="767171"/>
              </w:rPr>
              <w:t>string</w:t>
            </w:r>
          </w:p>
        </w:tc>
        <w:tc>
          <w:tcPr>
            <w:tcW w:w="5811" w:type="dxa"/>
            <w:shd w:val="clear" w:color="auto" w:fill="auto"/>
            <w:noWrap w:val="0"/>
            <w:vAlign w:val="top"/>
          </w:tcPr>
          <w:p w14:paraId="6D9EF504">
            <w:pPr>
              <w:ind w:firstLine="0" w:firstLineChars="0"/>
            </w:pPr>
            <w:r>
              <w:rPr>
                <w:rFonts w:hint="eastAsia"/>
              </w:rPr>
              <w:t>电机转动最大速度，具体含义由每个电机自行定义。用于客户端根据此值定义自己的速度“档次”(整数)。</w:t>
            </w:r>
          </w:p>
        </w:tc>
      </w:tr>
      <w:tr w14:paraId="44F9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205B9117">
            <w:pPr>
              <w:ind w:firstLine="0" w:firstLineChars="0"/>
            </w:pPr>
            <w:r>
              <w:t>6</w:t>
            </w:r>
          </w:p>
        </w:tc>
        <w:tc>
          <w:tcPr>
            <w:tcW w:w="2552" w:type="dxa"/>
            <w:shd w:val="clear" w:color="auto" w:fill="auto"/>
            <w:noWrap w:val="0"/>
            <w:vAlign w:val="top"/>
          </w:tcPr>
          <w:p w14:paraId="35A82984">
            <w:pPr>
              <w:ind w:firstLine="0" w:firstLineChars="0"/>
            </w:pPr>
            <w:r>
              <w:t xml:space="preserve">y_max_speed </w:t>
            </w:r>
          </w:p>
          <w:p w14:paraId="4B13CD12">
            <w:pPr>
              <w:ind w:firstLine="0" w:firstLineChars="0"/>
            </w:pPr>
            <w:r>
              <w:rPr>
                <w:color w:val="767171"/>
              </w:rPr>
              <w:t>string</w:t>
            </w:r>
          </w:p>
        </w:tc>
        <w:tc>
          <w:tcPr>
            <w:tcW w:w="5811" w:type="dxa"/>
            <w:shd w:val="clear" w:color="auto" w:fill="auto"/>
            <w:noWrap w:val="0"/>
            <w:vAlign w:val="top"/>
          </w:tcPr>
          <w:p w14:paraId="407DD773">
            <w:pPr>
              <w:ind w:firstLine="0" w:firstLineChars="0"/>
            </w:pPr>
            <w:r>
              <w:rPr>
                <w:rFonts w:hint="eastAsia"/>
              </w:rPr>
              <w:t>电机转动最大速度，具体含义由每个电机自行定义。用于客户端根据此值定义自己的速度“档次”(整数)。</w:t>
            </w:r>
          </w:p>
        </w:tc>
      </w:tr>
      <w:tr w14:paraId="1ED5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7BEF063">
            <w:pPr>
              <w:ind w:firstLine="0" w:firstLineChars="0"/>
            </w:pPr>
            <w:r>
              <w:t>7</w:t>
            </w:r>
          </w:p>
        </w:tc>
        <w:tc>
          <w:tcPr>
            <w:tcW w:w="2552" w:type="dxa"/>
            <w:shd w:val="clear" w:color="auto" w:fill="auto"/>
            <w:noWrap w:val="0"/>
            <w:vAlign w:val="top"/>
          </w:tcPr>
          <w:p w14:paraId="4AA5961E">
            <w:pPr>
              <w:ind w:firstLine="0" w:firstLineChars="0"/>
            </w:pPr>
            <w:r>
              <w:t xml:space="preserve">simultaneous </w:t>
            </w:r>
          </w:p>
          <w:p w14:paraId="66DF6707">
            <w:pPr>
              <w:ind w:firstLine="0" w:firstLineChars="0"/>
            </w:pPr>
            <w:r>
              <w:rPr>
                <w:color w:val="767171"/>
              </w:rPr>
              <w:t>string</w:t>
            </w:r>
          </w:p>
        </w:tc>
        <w:tc>
          <w:tcPr>
            <w:tcW w:w="5811" w:type="dxa"/>
            <w:shd w:val="clear" w:color="auto" w:fill="auto"/>
            <w:noWrap w:val="0"/>
            <w:vAlign w:val="top"/>
          </w:tcPr>
          <w:p w14:paraId="12247806">
            <w:pPr>
              <w:ind w:firstLine="0" w:firstLineChars="0"/>
              <w:rPr>
                <w:rFonts w:hint="eastAsia"/>
              </w:rPr>
            </w:pPr>
            <w:r>
              <w:rPr>
                <w:rFonts w:hint="eastAsia"/>
              </w:rPr>
              <w:t>表示水平电机与竖直电机能否同时转动。</w:t>
            </w:r>
          </w:p>
          <w:p w14:paraId="7DA27892">
            <w:pPr>
              <w:ind w:firstLine="0" w:firstLineChars="0"/>
              <w:rPr>
                <w:rFonts w:hint="eastAsia"/>
              </w:rPr>
            </w:pPr>
            <w:r>
              <w:t>1</w:t>
            </w:r>
            <w:r>
              <w:rPr>
                <w:rFonts w:hint="eastAsia"/>
              </w:rPr>
              <w:t>：可以</w:t>
            </w:r>
          </w:p>
          <w:p w14:paraId="314907D7">
            <w:pPr>
              <w:ind w:firstLine="0" w:firstLineChars="0"/>
            </w:pPr>
            <w:r>
              <w:t>0</w:t>
            </w:r>
            <w:r>
              <w:rPr>
                <w:rFonts w:hint="eastAsia"/>
              </w:rPr>
              <w:t>：不可以</w:t>
            </w:r>
          </w:p>
        </w:tc>
      </w:tr>
      <w:tr w14:paraId="408E2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076543F5">
            <w:pPr>
              <w:ind w:firstLine="0" w:firstLineChars="0"/>
            </w:pPr>
            <w:r>
              <w:t>8</w:t>
            </w:r>
          </w:p>
        </w:tc>
        <w:tc>
          <w:tcPr>
            <w:tcW w:w="2552" w:type="dxa"/>
            <w:shd w:val="clear" w:color="auto" w:fill="auto"/>
            <w:noWrap w:val="0"/>
            <w:vAlign w:val="top"/>
          </w:tcPr>
          <w:p w14:paraId="6D6E2192">
            <w:pPr>
              <w:ind w:firstLine="0" w:firstLineChars="0"/>
            </w:pPr>
            <w:r>
              <w:rPr>
                <w:rFonts w:hint="eastAsia"/>
              </w:rPr>
              <w:t>p</w:t>
            </w:r>
            <w:r>
              <w:t>reset</w:t>
            </w:r>
          </w:p>
          <w:p w14:paraId="37AAD6A5">
            <w:pPr>
              <w:ind w:firstLine="0" w:firstLineChars="0"/>
            </w:pPr>
            <w:r>
              <w:rPr>
                <w:color w:val="767171"/>
              </w:rPr>
              <w:t>string</w:t>
            </w:r>
          </w:p>
        </w:tc>
        <w:tc>
          <w:tcPr>
            <w:tcW w:w="5811" w:type="dxa"/>
            <w:shd w:val="clear" w:color="auto" w:fill="auto"/>
            <w:noWrap w:val="0"/>
            <w:vAlign w:val="top"/>
          </w:tcPr>
          <w:p w14:paraId="322A530C">
            <w:pPr>
              <w:ind w:firstLine="0" w:firstLineChars="0"/>
              <w:rPr>
                <w:rFonts w:hint="eastAsia"/>
              </w:rPr>
            </w:pPr>
            <w:r>
              <w:rPr>
                <w:rFonts w:hint="eastAsia"/>
              </w:rPr>
              <w:t>表示该设备是否支持预置点功能。</w:t>
            </w:r>
          </w:p>
          <w:p w14:paraId="74685935">
            <w:pPr>
              <w:ind w:firstLine="0" w:firstLineChars="0"/>
              <w:rPr>
                <w:rFonts w:hint="eastAsia"/>
              </w:rPr>
            </w:pPr>
            <w:r>
              <w:t>1</w:t>
            </w:r>
            <w:r>
              <w:rPr>
                <w:rFonts w:hint="eastAsia"/>
              </w:rPr>
              <w:t>：支持</w:t>
            </w:r>
          </w:p>
          <w:p w14:paraId="55D2503D">
            <w:pPr>
              <w:ind w:firstLine="0" w:firstLineChars="0"/>
            </w:pPr>
            <w:r>
              <w:rPr>
                <w:rFonts w:hint="eastAsia"/>
              </w:rPr>
              <w:t>没有该项或</w:t>
            </w:r>
            <w:r>
              <w:t>0</w:t>
            </w:r>
            <w:r>
              <w:rPr>
                <w:rFonts w:hint="eastAsia"/>
              </w:rPr>
              <w:t>：不支持</w:t>
            </w:r>
          </w:p>
        </w:tc>
      </w:tr>
      <w:tr w14:paraId="1A45A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929BFC9">
            <w:pPr>
              <w:ind w:firstLine="0" w:firstLineChars="0"/>
            </w:pPr>
            <w:r>
              <w:t>9</w:t>
            </w:r>
          </w:p>
        </w:tc>
        <w:tc>
          <w:tcPr>
            <w:tcW w:w="2552" w:type="dxa"/>
            <w:shd w:val="clear" w:color="auto" w:fill="auto"/>
            <w:noWrap w:val="0"/>
            <w:vAlign w:val="top"/>
          </w:tcPr>
          <w:p w14:paraId="50A0C769">
            <w:pPr>
              <w:ind w:firstLine="0" w:firstLineChars="0"/>
            </w:pPr>
            <w:r>
              <w:t xml:space="preserve">calibrate </w:t>
            </w:r>
          </w:p>
          <w:p w14:paraId="4B4B859E">
            <w:pPr>
              <w:ind w:firstLine="0" w:firstLineChars="0"/>
            </w:pPr>
            <w:r>
              <w:rPr>
                <w:color w:val="767171"/>
              </w:rPr>
              <w:t>string</w:t>
            </w:r>
          </w:p>
        </w:tc>
        <w:tc>
          <w:tcPr>
            <w:tcW w:w="5811" w:type="dxa"/>
            <w:shd w:val="clear" w:color="auto" w:fill="auto"/>
            <w:noWrap w:val="0"/>
            <w:vAlign w:val="top"/>
          </w:tcPr>
          <w:p w14:paraId="1C8F2CD2">
            <w:pPr>
              <w:ind w:firstLine="0" w:firstLineChars="0"/>
              <w:rPr>
                <w:rFonts w:hint="eastAsia"/>
              </w:rPr>
            </w:pPr>
            <w:r>
              <w:rPr>
                <w:rFonts w:hint="eastAsia"/>
              </w:rPr>
              <w:t>表示该设备是否支持手动校准功能。</w:t>
            </w:r>
          </w:p>
          <w:p w14:paraId="6FB38676">
            <w:pPr>
              <w:ind w:firstLine="0" w:firstLineChars="0"/>
              <w:rPr>
                <w:rFonts w:hint="eastAsia"/>
              </w:rPr>
            </w:pPr>
            <w:r>
              <w:t>1</w:t>
            </w:r>
            <w:r>
              <w:rPr>
                <w:rFonts w:hint="eastAsia"/>
              </w:rPr>
              <w:t>：支持</w:t>
            </w:r>
          </w:p>
          <w:p w14:paraId="23DA91D5">
            <w:pPr>
              <w:ind w:firstLine="0" w:firstLineChars="0"/>
            </w:pPr>
            <w:r>
              <w:rPr>
                <w:rFonts w:hint="eastAsia"/>
              </w:rPr>
              <w:t>没有该项或</w:t>
            </w:r>
            <w:r>
              <w:t>0</w:t>
            </w:r>
            <w:r>
              <w:rPr>
                <w:rFonts w:hint="eastAsia"/>
              </w:rPr>
              <w:t>：不支持</w:t>
            </w:r>
          </w:p>
        </w:tc>
      </w:tr>
      <w:tr w14:paraId="218D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973935F">
            <w:pPr>
              <w:ind w:firstLine="0" w:firstLineChars="0"/>
            </w:pPr>
            <w:r>
              <w:t>10</w:t>
            </w:r>
          </w:p>
        </w:tc>
        <w:tc>
          <w:tcPr>
            <w:tcW w:w="2552" w:type="dxa"/>
            <w:shd w:val="clear" w:color="auto" w:fill="auto"/>
            <w:noWrap w:val="0"/>
            <w:vAlign w:val="top"/>
          </w:tcPr>
          <w:p w14:paraId="07E78CFF">
            <w:pPr>
              <w:ind w:firstLine="0" w:firstLineChars="0"/>
            </w:pPr>
            <w:r>
              <w:t>scan_tour</w:t>
            </w:r>
          </w:p>
          <w:p w14:paraId="6DF18830">
            <w:pPr>
              <w:ind w:firstLine="0" w:firstLineChars="0"/>
            </w:pPr>
            <w:r>
              <w:rPr>
                <w:color w:val="767171"/>
              </w:rPr>
              <w:t>string</w:t>
            </w:r>
          </w:p>
        </w:tc>
        <w:tc>
          <w:tcPr>
            <w:tcW w:w="5811" w:type="dxa"/>
            <w:shd w:val="clear" w:color="auto" w:fill="auto"/>
            <w:noWrap w:val="0"/>
            <w:vAlign w:val="top"/>
          </w:tcPr>
          <w:p w14:paraId="101E88EA">
            <w:pPr>
              <w:ind w:firstLine="0" w:firstLineChars="0"/>
              <w:rPr>
                <w:rFonts w:hint="eastAsia"/>
              </w:rPr>
            </w:pPr>
            <w:r>
              <w:rPr>
                <w:rFonts w:hint="eastAsia"/>
              </w:rPr>
              <w:t>表示该设备是否支持扫描巡航功能。</w:t>
            </w:r>
          </w:p>
          <w:p w14:paraId="4520F160">
            <w:pPr>
              <w:ind w:firstLine="0" w:firstLineChars="0"/>
              <w:rPr>
                <w:rFonts w:hint="eastAsia"/>
              </w:rPr>
            </w:pPr>
            <w:r>
              <w:t>1</w:t>
            </w:r>
            <w:r>
              <w:rPr>
                <w:rFonts w:hint="eastAsia"/>
              </w:rPr>
              <w:t>：支持</w:t>
            </w:r>
          </w:p>
          <w:p w14:paraId="62AAAFBE">
            <w:pPr>
              <w:ind w:firstLine="0" w:firstLineChars="0"/>
            </w:pPr>
            <w:r>
              <w:rPr>
                <w:rFonts w:hint="eastAsia"/>
              </w:rPr>
              <w:t>没有该项或</w:t>
            </w:r>
            <w:r>
              <w:t>0</w:t>
            </w:r>
            <w:r>
              <w:rPr>
                <w:rFonts w:hint="eastAsia"/>
              </w:rPr>
              <w:t>：不支持</w:t>
            </w:r>
          </w:p>
        </w:tc>
      </w:tr>
      <w:tr w14:paraId="2679D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A182AE4">
            <w:pPr>
              <w:ind w:firstLine="0" w:firstLineChars="0"/>
            </w:pPr>
            <w:r>
              <w:t>11</w:t>
            </w:r>
          </w:p>
        </w:tc>
        <w:tc>
          <w:tcPr>
            <w:tcW w:w="2552" w:type="dxa"/>
            <w:shd w:val="clear" w:color="auto" w:fill="auto"/>
            <w:noWrap w:val="0"/>
            <w:vAlign w:val="top"/>
          </w:tcPr>
          <w:p w14:paraId="698AF510">
            <w:pPr>
              <w:ind w:firstLine="0" w:firstLineChars="0"/>
            </w:pPr>
            <w:r>
              <w:t>multipoint_tour</w:t>
            </w:r>
          </w:p>
          <w:p w14:paraId="22CDA763">
            <w:pPr>
              <w:ind w:firstLine="0" w:firstLineChars="0"/>
            </w:pPr>
            <w:r>
              <w:rPr>
                <w:color w:val="767171"/>
              </w:rPr>
              <w:t>string</w:t>
            </w:r>
          </w:p>
        </w:tc>
        <w:tc>
          <w:tcPr>
            <w:tcW w:w="5811" w:type="dxa"/>
            <w:shd w:val="clear" w:color="auto" w:fill="auto"/>
            <w:noWrap w:val="0"/>
            <w:vAlign w:val="top"/>
          </w:tcPr>
          <w:p w14:paraId="1709B6CD">
            <w:pPr>
              <w:ind w:firstLine="0" w:firstLineChars="0"/>
              <w:rPr>
                <w:rFonts w:hint="eastAsia"/>
              </w:rPr>
            </w:pPr>
            <w:r>
              <w:rPr>
                <w:rFonts w:hint="eastAsia"/>
              </w:rPr>
              <w:t>表示该设备是否支持多点巡航功能。</w:t>
            </w:r>
          </w:p>
          <w:p w14:paraId="14F723E1">
            <w:pPr>
              <w:ind w:firstLine="0" w:firstLineChars="0"/>
            </w:pPr>
            <w:r>
              <w:t>1</w:t>
            </w:r>
            <w:r>
              <w:rPr>
                <w:rFonts w:hint="eastAsia"/>
              </w:rPr>
              <w:t>：可以</w:t>
            </w:r>
          </w:p>
          <w:p w14:paraId="26EFDF12">
            <w:pPr>
              <w:ind w:firstLine="0" w:firstLineChars="0"/>
            </w:pPr>
            <w:r>
              <w:rPr>
                <w:rFonts w:hint="eastAsia"/>
              </w:rPr>
              <w:t>没有该项或</w:t>
            </w:r>
            <w:r>
              <w:t>0</w:t>
            </w:r>
            <w:r>
              <w:rPr>
                <w:rFonts w:hint="eastAsia"/>
              </w:rPr>
              <w:t>：不可以</w:t>
            </w:r>
          </w:p>
        </w:tc>
      </w:tr>
      <w:tr w14:paraId="30B3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7B869A6B">
            <w:pPr>
              <w:ind w:firstLine="0" w:firstLineChars="0"/>
            </w:pPr>
            <w:r>
              <w:t>12</w:t>
            </w:r>
          </w:p>
        </w:tc>
        <w:tc>
          <w:tcPr>
            <w:tcW w:w="2552" w:type="dxa"/>
            <w:shd w:val="clear" w:color="auto" w:fill="auto"/>
            <w:noWrap w:val="0"/>
            <w:vAlign w:val="top"/>
          </w:tcPr>
          <w:p w14:paraId="04C96311">
            <w:pPr>
              <w:ind w:firstLine="0" w:firstLineChars="0"/>
            </w:pPr>
            <w:r>
              <w:t xml:space="preserve">panorama </w:t>
            </w:r>
          </w:p>
          <w:p w14:paraId="1422163E">
            <w:pPr>
              <w:ind w:firstLine="0" w:firstLineChars="0"/>
            </w:pPr>
            <w:r>
              <w:rPr>
                <w:color w:val="767171"/>
              </w:rPr>
              <w:t>string</w:t>
            </w:r>
          </w:p>
        </w:tc>
        <w:tc>
          <w:tcPr>
            <w:tcW w:w="5811" w:type="dxa"/>
            <w:shd w:val="clear" w:color="auto" w:fill="auto"/>
            <w:noWrap w:val="0"/>
            <w:vAlign w:val="top"/>
          </w:tcPr>
          <w:p w14:paraId="42681FD6">
            <w:pPr>
              <w:ind w:firstLine="0" w:firstLineChars="0"/>
              <w:rPr>
                <w:rFonts w:hint="eastAsia"/>
              </w:rPr>
            </w:pPr>
            <w:r>
              <w:rPr>
                <w:rFonts w:hint="eastAsia"/>
              </w:rPr>
              <w:t>表示该设备是否支持生成全景图功能。</w:t>
            </w:r>
          </w:p>
          <w:p w14:paraId="34671546">
            <w:pPr>
              <w:ind w:firstLine="0" w:firstLineChars="0"/>
              <w:rPr>
                <w:rFonts w:hint="eastAsia"/>
              </w:rPr>
            </w:pPr>
            <w:r>
              <w:t>1</w:t>
            </w:r>
            <w:r>
              <w:rPr>
                <w:rFonts w:hint="eastAsia"/>
              </w:rPr>
              <w:t>：支持</w:t>
            </w:r>
          </w:p>
          <w:p w14:paraId="34F78CC8">
            <w:pPr>
              <w:ind w:firstLine="0" w:firstLineChars="0"/>
            </w:pPr>
            <w:r>
              <w:rPr>
                <w:rFonts w:hint="eastAsia"/>
              </w:rPr>
              <w:t>没有该项或</w:t>
            </w:r>
            <w:r>
              <w:t>0</w:t>
            </w:r>
            <w:r>
              <w:rPr>
                <w:rFonts w:hint="eastAsia"/>
              </w:rPr>
              <w:t>：不支持</w:t>
            </w:r>
          </w:p>
        </w:tc>
      </w:tr>
      <w:tr w14:paraId="2591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144A7C2D">
            <w:pPr>
              <w:ind w:firstLine="0" w:firstLineChars="0"/>
            </w:pPr>
            <w:r>
              <w:t>13</w:t>
            </w:r>
          </w:p>
        </w:tc>
        <w:tc>
          <w:tcPr>
            <w:tcW w:w="2552" w:type="dxa"/>
            <w:shd w:val="clear" w:color="auto" w:fill="auto"/>
            <w:noWrap w:val="0"/>
            <w:vAlign w:val="top"/>
          </w:tcPr>
          <w:p w14:paraId="094F866A">
            <w:pPr>
              <w:ind w:firstLine="0" w:firstLineChars="0"/>
            </w:pPr>
            <w:r>
              <w:t xml:space="preserve">picture_number </w:t>
            </w:r>
          </w:p>
          <w:p w14:paraId="46036664">
            <w:pPr>
              <w:ind w:firstLine="0" w:firstLineChars="0"/>
            </w:pPr>
            <w:r>
              <w:rPr>
                <w:color w:val="767171"/>
              </w:rPr>
              <w:t>string</w:t>
            </w:r>
          </w:p>
        </w:tc>
        <w:tc>
          <w:tcPr>
            <w:tcW w:w="5811" w:type="dxa"/>
            <w:shd w:val="clear" w:color="auto" w:fill="auto"/>
            <w:noWrap w:val="0"/>
            <w:vAlign w:val="top"/>
          </w:tcPr>
          <w:p w14:paraId="7759C3C0">
            <w:pPr>
              <w:ind w:firstLine="0" w:firstLineChars="0"/>
            </w:pPr>
            <w:r>
              <w:rPr>
                <w:rFonts w:hint="eastAsia"/>
              </w:rPr>
              <w:t>表示用于生成全景图总的图片数量。需与panorama配合使用，如果panorama不支持则无该字段。</w:t>
            </w:r>
          </w:p>
        </w:tc>
      </w:tr>
      <w:tr w14:paraId="6B10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4525150B">
            <w:pPr>
              <w:ind w:firstLine="0" w:firstLineChars="0"/>
            </w:pPr>
            <w:r>
              <w:t>14</w:t>
            </w:r>
          </w:p>
        </w:tc>
        <w:tc>
          <w:tcPr>
            <w:tcW w:w="2552" w:type="dxa"/>
            <w:shd w:val="clear" w:color="auto" w:fill="auto"/>
            <w:noWrap w:val="0"/>
            <w:vAlign w:val="top"/>
          </w:tcPr>
          <w:p w14:paraId="07F601C8">
            <w:pPr>
              <w:ind w:firstLine="0" w:firstLineChars="0"/>
            </w:pPr>
            <w:r>
              <w:t xml:space="preserve">overlap_width_percent </w:t>
            </w:r>
          </w:p>
          <w:p w14:paraId="49C842D1">
            <w:pPr>
              <w:ind w:firstLine="0" w:firstLineChars="0"/>
            </w:pPr>
            <w:r>
              <w:rPr>
                <w:color w:val="767171"/>
              </w:rPr>
              <w:t>string</w:t>
            </w:r>
          </w:p>
        </w:tc>
        <w:tc>
          <w:tcPr>
            <w:tcW w:w="5811" w:type="dxa"/>
            <w:shd w:val="clear" w:color="auto" w:fill="auto"/>
            <w:noWrap w:val="0"/>
            <w:vAlign w:val="top"/>
          </w:tcPr>
          <w:p w14:paraId="4011E616">
            <w:pPr>
              <w:ind w:firstLine="0" w:firstLineChars="0"/>
            </w:pPr>
            <w:r>
              <w:rPr>
                <w:rFonts w:hint="eastAsia"/>
              </w:rPr>
              <w:t>表示生成全景图时图片重合宽度比例。需与panorama配合使用，如果panorama不支持则无该字段。浮点型字符串，取值范围0-100.0。</w:t>
            </w:r>
          </w:p>
        </w:tc>
      </w:tr>
      <w:tr w14:paraId="4D50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5AB426D1">
            <w:pPr>
              <w:ind w:firstLine="0" w:firstLineChars="0"/>
            </w:pPr>
            <w:r>
              <w:t>15</w:t>
            </w:r>
          </w:p>
        </w:tc>
        <w:tc>
          <w:tcPr>
            <w:tcW w:w="2552" w:type="dxa"/>
            <w:shd w:val="clear" w:color="auto" w:fill="auto"/>
            <w:noWrap w:val="0"/>
            <w:vAlign w:val="top"/>
          </w:tcPr>
          <w:p w14:paraId="14674728">
            <w:pPr>
              <w:ind w:firstLine="0" w:firstLineChars="0"/>
            </w:pPr>
            <w:r>
              <w:t xml:space="preserve">panorama_x_coord_start </w:t>
            </w:r>
          </w:p>
          <w:p w14:paraId="66BAAFE3">
            <w:pPr>
              <w:ind w:firstLine="0" w:firstLineChars="0"/>
            </w:pPr>
            <w:r>
              <w:rPr>
                <w:color w:val="767171"/>
              </w:rPr>
              <w:t>string</w:t>
            </w:r>
          </w:p>
        </w:tc>
        <w:tc>
          <w:tcPr>
            <w:tcW w:w="5811" w:type="dxa"/>
            <w:shd w:val="clear" w:color="auto" w:fill="auto"/>
            <w:noWrap w:val="0"/>
            <w:vAlign w:val="top"/>
          </w:tcPr>
          <w:p w14:paraId="092624DF">
            <w:pPr>
              <w:ind w:firstLine="0" w:firstLineChars="0"/>
            </w:pPr>
            <w:r>
              <w:rPr>
                <w:rFonts w:hint="eastAsia"/>
              </w:rPr>
              <w:t>表示生成全景图结束时的水平电机位置，单位为度(整数)。需与panorama配合使用，如果panorama不支持则无该字段。</w:t>
            </w:r>
          </w:p>
        </w:tc>
      </w:tr>
      <w:tr w14:paraId="5A61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6C714ABB">
            <w:pPr>
              <w:ind w:firstLine="0" w:firstLineChars="0"/>
            </w:pPr>
            <w:r>
              <w:t>16</w:t>
            </w:r>
          </w:p>
        </w:tc>
        <w:tc>
          <w:tcPr>
            <w:tcW w:w="2552" w:type="dxa"/>
            <w:shd w:val="clear" w:color="auto" w:fill="auto"/>
            <w:noWrap w:val="0"/>
            <w:vAlign w:val="top"/>
          </w:tcPr>
          <w:p w14:paraId="5B2D8CF7">
            <w:pPr>
              <w:ind w:firstLine="0" w:firstLineChars="0"/>
            </w:pPr>
            <w:r>
              <w:t xml:space="preserve">panorama_x_coord_end </w:t>
            </w:r>
          </w:p>
          <w:p w14:paraId="5ACC9D64">
            <w:pPr>
              <w:ind w:firstLine="0" w:firstLineChars="0"/>
            </w:pPr>
            <w:r>
              <w:rPr>
                <w:color w:val="767171"/>
              </w:rPr>
              <w:t>string</w:t>
            </w:r>
          </w:p>
        </w:tc>
        <w:tc>
          <w:tcPr>
            <w:tcW w:w="5811" w:type="dxa"/>
            <w:shd w:val="clear" w:color="auto" w:fill="auto"/>
            <w:noWrap w:val="0"/>
            <w:vAlign w:val="top"/>
          </w:tcPr>
          <w:p w14:paraId="64667076">
            <w:pPr>
              <w:ind w:firstLine="0" w:firstLineChars="0"/>
            </w:pPr>
            <w:r>
              <w:rPr>
                <w:rFonts w:hint="eastAsia"/>
              </w:rPr>
              <w:t>表示生成全景图结束时的水平电机位置，单位为度(整数)。需与panorama配合使用，如果panorama不支持则无该字段。</w:t>
            </w:r>
          </w:p>
        </w:tc>
      </w:tr>
      <w:tr w14:paraId="777B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09" w:type="dxa"/>
            <w:shd w:val="clear" w:color="auto" w:fill="auto"/>
            <w:noWrap w:val="0"/>
            <w:vAlign w:val="top"/>
          </w:tcPr>
          <w:p w14:paraId="30DF159C">
            <w:pPr>
              <w:ind w:firstLine="0" w:firstLineChars="0"/>
            </w:pPr>
            <w:r>
              <w:t>17</w:t>
            </w:r>
          </w:p>
        </w:tc>
        <w:tc>
          <w:tcPr>
            <w:tcW w:w="2552" w:type="dxa"/>
            <w:shd w:val="clear" w:color="auto" w:fill="auto"/>
            <w:noWrap w:val="0"/>
            <w:vAlign w:val="top"/>
          </w:tcPr>
          <w:p w14:paraId="0553C9DD">
            <w:pPr>
              <w:ind w:firstLine="0" w:firstLineChars="0"/>
            </w:pPr>
            <w:r>
              <w:t xml:space="preserve">distortion_correction_k1 </w:t>
            </w:r>
          </w:p>
          <w:p w14:paraId="1AF1E894">
            <w:pPr>
              <w:ind w:firstLine="0" w:firstLineChars="0"/>
            </w:pPr>
            <w:r>
              <w:rPr>
                <w:color w:val="767171"/>
              </w:rPr>
              <w:t>string</w:t>
            </w:r>
          </w:p>
        </w:tc>
        <w:tc>
          <w:tcPr>
            <w:tcW w:w="5811" w:type="dxa"/>
            <w:shd w:val="clear" w:color="auto" w:fill="auto"/>
            <w:noWrap w:val="0"/>
            <w:vAlign w:val="top"/>
          </w:tcPr>
          <w:p w14:paraId="0E32085E">
            <w:pPr>
              <w:ind w:firstLine="0" w:firstLineChars="0"/>
            </w:pPr>
            <w:r>
              <w:rPr>
                <w:rFonts w:hint="eastAsia"/>
              </w:rPr>
              <w:t>表示生成全景图结束时的镜头畸变矫正参数k2。需与panorama配合使用，如果panorama不支持则无该字段。浮点型字符串。</w:t>
            </w:r>
          </w:p>
        </w:tc>
      </w:tr>
    </w:tbl>
    <w:p w14:paraId="16A10576">
      <w:pPr>
        <w:pStyle w:val="10"/>
        <w:rPr>
          <w:shd w:val="clear" w:color="auto" w:fill="FFFFFF"/>
        </w:rPr>
      </w:pPr>
      <w:bookmarkStart w:id="388" w:name="_Toc220343576"/>
      <w:r>
        <w:rPr>
          <w:shd w:val="clear" w:color="auto" w:fill="FFFFFF"/>
        </w:rPr>
        <w:t>获取</w:t>
      </w:r>
      <w:r>
        <w:rPr>
          <w:rFonts w:hint="eastAsia"/>
        </w:rPr>
        <w:t>调焦</w:t>
      </w:r>
      <w:r>
        <w:rPr>
          <w:rFonts w:hint="eastAsia" w:ascii="Arial" w:hAnsi="Arial"/>
        </w:rPr>
        <w:t>能力</w:t>
      </w:r>
      <w:r>
        <w:rPr>
          <w:rFonts w:hint="eastAsia"/>
          <w:shd w:val="clear" w:color="auto" w:fill="FFFFFF"/>
        </w:rPr>
        <w:t>集</w:t>
      </w:r>
      <w:bookmarkEnd w:id="388"/>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2239"/>
        <w:gridCol w:w="4961"/>
      </w:tblGrid>
      <w:tr w14:paraId="16984C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66DBA6A">
            <w:pPr>
              <w:overflowPunct w:val="0"/>
              <w:autoSpaceDE w:val="0"/>
              <w:autoSpaceDN w:val="0"/>
              <w:spacing w:before="62" w:beforeLines="20" w:after="62" w:afterLines="20"/>
              <w:ind w:firstLine="0" w:firstLineChars="0"/>
            </w:pPr>
            <w:r>
              <w:rPr>
                <w:rFonts w:hint="eastAsia"/>
              </w:rPr>
              <w:t>名称</w:t>
            </w:r>
          </w:p>
        </w:tc>
        <w:tc>
          <w:tcPr>
            <w:tcW w:w="720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53A844B">
            <w:pPr>
              <w:overflowPunct w:val="0"/>
              <w:autoSpaceDE w:val="0"/>
              <w:autoSpaceDN w:val="0"/>
              <w:spacing w:before="62" w:beforeLines="20" w:after="62" w:afterLines="20"/>
              <w:ind w:firstLine="0" w:firstLineChars="0"/>
            </w:pPr>
            <w:r>
              <w:rPr>
                <w:rFonts w:hint="eastAsia"/>
              </w:rPr>
              <w:t>内容</w:t>
            </w:r>
          </w:p>
        </w:tc>
      </w:tr>
      <w:tr w14:paraId="51BB55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8D3F1D0">
            <w:pPr>
              <w:overflowPunct w:val="0"/>
              <w:autoSpaceDE w:val="0"/>
              <w:autoSpaceDN w:val="0"/>
              <w:spacing w:before="62" w:beforeLines="20" w:after="62" w:afterLines="20"/>
              <w:ind w:firstLine="0" w:firstLineChars="0"/>
            </w:pPr>
            <w:r>
              <w:rPr>
                <w:rFonts w:hint="eastAsia"/>
              </w:rPr>
              <w:t>Path</w:t>
            </w:r>
          </w:p>
        </w:tc>
        <w:tc>
          <w:tcPr>
            <w:tcW w:w="720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8623A95">
            <w:pPr>
              <w:overflowPunct w:val="0"/>
              <w:autoSpaceDE w:val="0"/>
              <w:autoSpaceDN w:val="0"/>
              <w:spacing w:before="62" w:beforeLines="20" w:after="62" w:afterLines="20"/>
              <w:ind w:firstLine="0" w:firstLineChars="0"/>
            </w:pPr>
            <w:r>
              <w:t>/vms/open/deviceConfig/v1/getFocusCapability</w:t>
            </w:r>
          </w:p>
        </w:tc>
      </w:tr>
      <w:tr w14:paraId="79FF9C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78AE04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77586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C7731BE">
            <w:pPr>
              <w:overflowPunct w:val="0"/>
              <w:autoSpaceDE w:val="0"/>
              <w:autoSpaceDN w:val="0"/>
              <w:spacing w:before="62" w:beforeLines="20" w:after="62" w:afterLines="20"/>
              <w:ind w:firstLine="0" w:firstLineChars="0"/>
            </w:pPr>
            <w:r>
              <w:rPr>
                <w:rFonts w:hint="eastAsia"/>
              </w:rPr>
              <w:t>qrCode</w:t>
            </w:r>
          </w:p>
          <w:p w14:paraId="6EDB613B">
            <w:pPr>
              <w:overflowPunct w:val="0"/>
              <w:autoSpaceDE w:val="0"/>
              <w:autoSpaceDN w:val="0"/>
              <w:spacing w:before="62" w:beforeLines="20" w:after="62" w:afterLines="20"/>
              <w:ind w:firstLine="0" w:firstLineChars="0"/>
            </w:pPr>
            <w:r>
              <w:rPr>
                <w:color w:val="767171"/>
              </w:rPr>
              <w:t>string</w:t>
            </w:r>
          </w:p>
        </w:tc>
        <w:tc>
          <w:tcPr>
            <w:tcW w:w="7200" w:type="dxa"/>
            <w:gridSpan w:val="2"/>
            <w:shd w:val="clear" w:color="auto" w:fill="auto"/>
            <w:noWrap w:val="0"/>
            <w:vAlign w:val="center"/>
          </w:tcPr>
          <w:p w14:paraId="532547F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F30469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4FE6A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5447BA8">
            <w:pPr>
              <w:overflowPunct w:val="0"/>
              <w:autoSpaceDE w:val="0"/>
              <w:autoSpaceDN w:val="0"/>
              <w:spacing w:before="62" w:beforeLines="20" w:after="62" w:afterLines="20"/>
              <w:ind w:firstLine="0" w:firstLineChars="0"/>
            </w:pPr>
            <w:r>
              <w:t>mac</w:t>
            </w:r>
          </w:p>
          <w:p w14:paraId="5FC1D456">
            <w:pPr>
              <w:overflowPunct w:val="0"/>
              <w:autoSpaceDE w:val="0"/>
              <w:autoSpaceDN w:val="0"/>
              <w:spacing w:before="62" w:beforeLines="20" w:after="62" w:afterLines="20"/>
              <w:ind w:firstLine="0" w:firstLineChars="0"/>
            </w:pPr>
            <w:r>
              <w:rPr>
                <w:color w:val="767171"/>
              </w:rPr>
              <w:t>string</w:t>
            </w:r>
          </w:p>
        </w:tc>
        <w:tc>
          <w:tcPr>
            <w:tcW w:w="7200" w:type="dxa"/>
            <w:gridSpan w:val="2"/>
            <w:shd w:val="clear" w:color="auto" w:fill="auto"/>
            <w:noWrap w:val="0"/>
            <w:vAlign w:val="center"/>
          </w:tcPr>
          <w:p w14:paraId="67300F5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16427C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C1A12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B2A08DF">
            <w:pPr>
              <w:overflowPunct w:val="0"/>
              <w:autoSpaceDE w:val="0"/>
              <w:autoSpaceDN w:val="0"/>
              <w:spacing w:before="62" w:beforeLines="20" w:after="62" w:afterLines="20"/>
              <w:ind w:firstLine="0" w:firstLineChars="0"/>
            </w:pPr>
            <w:r>
              <w:rPr>
                <w:rFonts w:hint="eastAsia"/>
              </w:rPr>
              <w:t>c</w:t>
            </w:r>
            <w:r>
              <w:t>hannelId</w:t>
            </w:r>
          </w:p>
          <w:p w14:paraId="09A30160">
            <w:pPr>
              <w:overflowPunct w:val="0"/>
              <w:autoSpaceDE w:val="0"/>
              <w:autoSpaceDN w:val="0"/>
              <w:spacing w:before="62" w:beforeLines="20" w:after="62" w:afterLines="20"/>
              <w:ind w:firstLine="0" w:firstLineChars="0"/>
            </w:pPr>
            <w:r>
              <w:rPr>
                <w:rFonts w:hint="eastAsia"/>
                <w:color w:val="767171"/>
              </w:rPr>
              <w:t>int</w:t>
            </w:r>
          </w:p>
        </w:tc>
        <w:tc>
          <w:tcPr>
            <w:tcW w:w="7200" w:type="dxa"/>
            <w:gridSpan w:val="2"/>
            <w:shd w:val="clear" w:color="auto" w:fill="auto"/>
            <w:noWrap w:val="0"/>
            <w:vAlign w:val="center"/>
          </w:tcPr>
          <w:p w14:paraId="358ABAA3">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907F37B">
            <w:pPr>
              <w:numPr>
                <w:ilvl w:val="0"/>
                <w:numId w:val="9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8BD5888">
            <w:pPr>
              <w:numPr>
                <w:ilvl w:val="0"/>
                <w:numId w:val="97"/>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9EEBA0E">
            <w:pPr>
              <w:numPr>
                <w:ilvl w:val="0"/>
                <w:numId w:val="97"/>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EF8C3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532913E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F75D1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9" w:hRule="atLeast"/>
        </w:trPr>
        <w:tc>
          <w:tcPr>
            <w:tcW w:w="1872" w:type="dxa"/>
            <w:shd w:val="clear" w:color="auto" w:fill="auto"/>
            <w:noWrap w:val="0"/>
            <w:vAlign w:val="center"/>
          </w:tcPr>
          <w:p w14:paraId="439779E4">
            <w:pPr>
              <w:overflowPunct w:val="0"/>
              <w:autoSpaceDE w:val="0"/>
              <w:autoSpaceDN w:val="0"/>
              <w:spacing w:before="62" w:beforeLines="20" w:after="62" w:afterLines="20"/>
              <w:ind w:firstLine="0" w:firstLineChars="0"/>
            </w:pPr>
            <w:r>
              <w:rPr>
                <w:rFonts w:hint="eastAsia"/>
              </w:rPr>
              <w:t>error_code</w:t>
            </w:r>
          </w:p>
          <w:p w14:paraId="3C36A9CF">
            <w:pPr>
              <w:overflowPunct w:val="0"/>
              <w:autoSpaceDE w:val="0"/>
              <w:autoSpaceDN w:val="0"/>
              <w:spacing w:before="62" w:beforeLines="20" w:after="62" w:afterLines="20"/>
              <w:ind w:firstLine="0" w:firstLineChars="0"/>
            </w:pPr>
            <w:r>
              <w:rPr>
                <w:color w:val="767171"/>
              </w:rPr>
              <w:t>int</w:t>
            </w:r>
          </w:p>
        </w:tc>
        <w:tc>
          <w:tcPr>
            <w:tcW w:w="7200" w:type="dxa"/>
            <w:gridSpan w:val="2"/>
            <w:shd w:val="clear" w:color="auto" w:fill="auto"/>
            <w:noWrap w:val="0"/>
            <w:vAlign w:val="center"/>
          </w:tcPr>
          <w:p w14:paraId="50094348">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0F54B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1872" w:type="dxa"/>
            <w:vMerge w:val="restart"/>
            <w:shd w:val="clear" w:color="auto" w:fill="auto"/>
            <w:noWrap w:val="0"/>
            <w:vAlign w:val="center"/>
          </w:tcPr>
          <w:p w14:paraId="4BB7668D">
            <w:pPr>
              <w:overflowPunct w:val="0"/>
              <w:autoSpaceDE w:val="0"/>
              <w:autoSpaceDN w:val="0"/>
              <w:spacing w:before="62" w:beforeLines="20" w:after="62" w:afterLines="20"/>
              <w:ind w:firstLine="0" w:firstLineChars="0"/>
              <w:jc w:val="left"/>
            </w:pPr>
            <w:r>
              <w:rPr>
                <w:rFonts w:hint="eastAsia"/>
              </w:rPr>
              <w:t>result</w:t>
            </w:r>
          </w:p>
          <w:p w14:paraId="3D92733D">
            <w:pPr>
              <w:overflowPunct w:val="0"/>
              <w:autoSpaceDE w:val="0"/>
              <w:autoSpaceDN w:val="0"/>
              <w:spacing w:before="62" w:beforeLines="20" w:after="62" w:afterLines="20"/>
              <w:ind w:firstLine="0" w:firstLineChars="0"/>
              <w:rPr>
                <w:rFonts w:hint="eastAsia"/>
              </w:rPr>
            </w:pPr>
            <w:r>
              <w:rPr>
                <w:rFonts w:hint="eastAsia"/>
                <w:color w:val="767171"/>
              </w:rPr>
              <w:t>o</w:t>
            </w:r>
            <w:r>
              <w:rPr>
                <w:color w:val="767171"/>
              </w:rPr>
              <w:t>bject</w:t>
            </w:r>
          </w:p>
        </w:tc>
        <w:tc>
          <w:tcPr>
            <w:tcW w:w="2239" w:type="dxa"/>
            <w:shd w:val="clear" w:color="auto" w:fill="auto"/>
            <w:noWrap w:val="0"/>
            <w:vAlign w:val="center"/>
          </w:tcPr>
          <w:p w14:paraId="3A50985C">
            <w:pPr>
              <w:ind w:firstLine="0" w:firstLineChars="0"/>
            </w:pPr>
            <w:r>
              <w:t>focusSupported</w:t>
            </w:r>
          </w:p>
          <w:p w14:paraId="102E3CB4">
            <w:pPr>
              <w:overflowPunct w:val="0"/>
              <w:autoSpaceDE w:val="0"/>
              <w:autoSpaceDN w:val="0"/>
              <w:spacing w:before="62" w:beforeLines="20" w:after="62" w:afterLines="20"/>
              <w:ind w:firstLine="0" w:firstLineChars="0"/>
              <w:rPr>
                <w:rFonts w:cs="Arial"/>
              </w:rPr>
            </w:pPr>
            <w:r>
              <w:rPr>
                <w:rFonts w:hint="eastAsia"/>
                <w:color w:val="767171"/>
              </w:rPr>
              <w:t>s</w:t>
            </w:r>
            <w:r>
              <w:rPr>
                <w:color w:val="767171"/>
              </w:rPr>
              <w:t>tring</w:t>
            </w:r>
          </w:p>
        </w:tc>
        <w:tc>
          <w:tcPr>
            <w:tcW w:w="4961" w:type="dxa"/>
            <w:shd w:val="clear" w:color="auto" w:fill="auto"/>
            <w:noWrap w:val="0"/>
            <w:vAlign w:val="center"/>
          </w:tcPr>
          <w:p w14:paraId="61D392A6">
            <w:pPr>
              <w:ind w:firstLine="0" w:firstLineChars="0"/>
            </w:pPr>
            <w:r>
              <w:rPr>
                <w:rFonts w:hint="eastAsia"/>
              </w:rPr>
              <w:t>是否支持聚焦</w:t>
            </w:r>
          </w:p>
          <w:p w14:paraId="3363A0FC">
            <w:pPr>
              <w:ind w:firstLine="0" w:firstLineChars="0"/>
            </w:pPr>
            <w:r>
              <w:rPr>
                <w:rFonts w:hint="eastAsia"/>
              </w:rPr>
              <w:t>"1"：支持</w:t>
            </w:r>
          </w:p>
          <w:p w14:paraId="6BE8BE1F">
            <w:pPr>
              <w:overflowPunct w:val="0"/>
              <w:autoSpaceDE w:val="0"/>
              <w:autoSpaceDN w:val="0"/>
              <w:spacing w:before="62" w:beforeLines="20" w:after="62" w:afterLines="20"/>
              <w:ind w:firstLine="0" w:firstLineChars="0"/>
              <w:rPr>
                <w:rFonts w:hint="eastAsia"/>
              </w:rPr>
            </w:pPr>
            <w:r>
              <w:rPr>
                <w:rFonts w:hint="eastAsia"/>
              </w:rPr>
              <w:t>"0"或缺少该字段：不支持</w:t>
            </w:r>
          </w:p>
        </w:tc>
      </w:tr>
      <w:tr w14:paraId="1A8057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50" w:hRule="atLeast"/>
        </w:trPr>
        <w:tc>
          <w:tcPr>
            <w:tcW w:w="1872" w:type="dxa"/>
            <w:vMerge w:val="continue"/>
            <w:shd w:val="clear" w:color="auto" w:fill="auto"/>
            <w:noWrap w:val="0"/>
            <w:vAlign w:val="center"/>
          </w:tcPr>
          <w:p w14:paraId="6176A2EC">
            <w:pPr>
              <w:overflowPunct w:val="0"/>
              <w:autoSpaceDE w:val="0"/>
              <w:autoSpaceDN w:val="0"/>
              <w:spacing w:before="62" w:beforeLines="20" w:after="62" w:afterLines="20"/>
              <w:ind w:firstLine="0" w:firstLineChars="0"/>
              <w:jc w:val="left"/>
              <w:rPr>
                <w:rFonts w:hint="eastAsia"/>
              </w:rPr>
            </w:pPr>
          </w:p>
        </w:tc>
        <w:tc>
          <w:tcPr>
            <w:tcW w:w="2239" w:type="dxa"/>
            <w:shd w:val="clear" w:color="auto" w:fill="auto"/>
            <w:noWrap w:val="0"/>
            <w:vAlign w:val="center"/>
          </w:tcPr>
          <w:p w14:paraId="1AD8327B">
            <w:pPr>
              <w:ind w:firstLine="0" w:firstLineChars="0"/>
              <w:jc w:val="left"/>
            </w:pPr>
            <w:r>
              <w:t>focusLimitedRange</w:t>
            </w:r>
          </w:p>
          <w:p w14:paraId="1E8A7693">
            <w:pPr>
              <w:overflowPunct w:val="0"/>
              <w:autoSpaceDE w:val="0"/>
              <w:autoSpaceDN w:val="0"/>
              <w:spacing w:before="62" w:beforeLines="20" w:after="62" w:afterLines="20"/>
              <w:ind w:firstLine="0" w:firstLineChars="0"/>
              <w:jc w:val="left"/>
              <w:rPr>
                <w:rFonts w:cs="Arial"/>
              </w:rPr>
            </w:pPr>
            <w:r>
              <w:rPr>
                <w:rFonts w:hint="eastAsia"/>
                <w:color w:val="767171"/>
              </w:rPr>
              <w:t>array</w:t>
            </w:r>
            <w:r>
              <w:rPr>
                <w:color w:val="767171"/>
              </w:rPr>
              <w:t>&lt;string&gt;</w:t>
            </w:r>
          </w:p>
        </w:tc>
        <w:tc>
          <w:tcPr>
            <w:tcW w:w="4961" w:type="dxa"/>
            <w:shd w:val="clear" w:color="auto" w:fill="auto"/>
            <w:noWrap w:val="0"/>
            <w:vAlign w:val="center"/>
          </w:tcPr>
          <w:p w14:paraId="689B5D15">
            <w:pPr>
              <w:ind w:firstLine="0" w:firstLineChars="0"/>
              <w:jc w:val="left"/>
            </w:pPr>
            <w:r>
              <w:rPr>
                <w:rFonts w:hint="eastAsia"/>
              </w:rPr>
              <w:t>支持聚焦功能的机型最小焦距合法取值范围</w:t>
            </w:r>
          </w:p>
          <w:p w14:paraId="262A89FC">
            <w:pPr>
              <w:ind w:firstLine="0" w:firstLineChars="0"/>
              <w:jc w:val="left"/>
            </w:pPr>
            <w:r>
              <w:rPr>
                <w:rFonts w:hint="eastAsia"/>
              </w:rPr>
              <w:t>取值范围：["10","50","100","150","300","600","1000","2000"]</w:t>
            </w:r>
          </w:p>
          <w:p w14:paraId="20A109EC">
            <w:pPr>
              <w:overflowPunct w:val="0"/>
              <w:autoSpaceDE w:val="0"/>
              <w:autoSpaceDN w:val="0"/>
              <w:spacing w:before="62" w:beforeLines="20" w:after="62" w:afterLines="20"/>
              <w:ind w:firstLine="0" w:firstLineChars="0"/>
              <w:jc w:val="left"/>
              <w:rPr>
                <w:rFonts w:cs="Arial"/>
              </w:rPr>
            </w:pPr>
            <w:r>
              <w:rPr>
                <w:rFonts w:hint="eastAsia"/>
              </w:rPr>
              <w:t>分别对应实际焦距为10cm,50cm,1.0m,1.5m,3.0m,6.0m,10.0m,20.0m</w:t>
            </w:r>
          </w:p>
        </w:tc>
      </w:tr>
      <w:tr w14:paraId="408999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A86DE2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gridSpan w:val="2"/>
            <w:shd w:val="clear" w:color="auto" w:fill="auto"/>
            <w:noWrap w:val="0"/>
            <w:vAlign w:val="center"/>
          </w:tcPr>
          <w:p w14:paraId="02C52648">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325E1E08">
            <w:pPr>
              <w:overflowPunct w:val="0"/>
              <w:autoSpaceDE w:val="0"/>
              <w:autoSpaceDN w:val="0"/>
              <w:spacing w:before="62" w:beforeLines="20" w:after="62" w:afterLines="20"/>
              <w:ind w:firstLine="0" w:firstLineChars="0"/>
            </w:pPr>
            <w:r>
              <w:rPr>
                <w:rFonts w:hint="eastAsia"/>
              </w:rPr>
              <w:t>2.  需要目标设备处于试用中或付费使用中状态方可调用</w:t>
            </w:r>
          </w:p>
        </w:tc>
      </w:tr>
      <w:tr w14:paraId="1D9C43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3E8AA7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gridSpan w:val="2"/>
            <w:shd w:val="clear" w:color="auto" w:fill="auto"/>
            <w:noWrap w:val="0"/>
            <w:vAlign w:val="center"/>
          </w:tcPr>
          <w:p w14:paraId="00C5F8ED">
            <w:pPr>
              <w:overflowPunct w:val="0"/>
              <w:autoSpaceDE w:val="0"/>
              <w:autoSpaceDN w:val="0"/>
              <w:spacing w:before="62" w:beforeLines="20" w:after="62" w:afterLines="20"/>
              <w:ind w:firstLine="0" w:firstLineChars="0"/>
            </w:pPr>
            <w:r>
              <w:rPr>
                <w:rFonts w:hint="eastAsia"/>
              </w:rPr>
              <w:t>获取调焦能力集</w:t>
            </w:r>
          </w:p>
        </w:tc>
      </w:tr>
    </w:tbl>
    <w:p w14:paraId="11A32C94">
      <w:pPr>
        <w:ind w:firstLine="420"/>
      </w:pPr>
    </w:p>
    <w:p w14:paraId="3F5CDB73">
      <w:pPr>
        <w:ind w:firstLine="420"/>
      </w:pPr>
      <w:r>
        <w:rPr>
          <w:rFonts w:hint="eastAsia"/>
        </w:rPr>
        <w:t>示例：</w:t>
      </w:r>
    </w:p>
    <w:tbl>
      <w:tblPr>
        <w:tblStyle w:val="58"/>
        <w:tblW w:w="867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676"/>
      </w:tblGrid>
      <w:tr w14:paraId="3A33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676" w:type="dxa"/>
            <w:shd w:val="clear" w:color="auto" w:fill="C0C0C0"/>
            <w:noWrap w:val="0"/>
            <w:vAlign w:val="top"/>
          </w:tcPr>
          <w:p w14:paraId="3B7F2484">
            <w:pPr>
              <w:ind w:firstLine="0" w:firstLineChars="0"/>
              <w:rPr>
                <w:b/>
                <w:bCs/>
              </w:rPr>
            </w:pPr>
            <w:r>
              <w:rPr>
                <w:b/>
                <w:bCs/>
              </w:rPr>
              <w:t>Request:</w:t>
            </w:r>
          </w:p>
          <w:p w14:paraId="41D65997">
            <w:pPr>
              <w:ind w:firstLine="420"/>
            </w:pPr>
            <w:r>
              <w:t>{</w:t>
            </w:r>
          </w:p>
          <w:p w14:paraId="76DCBE71">
            <w:pPr>
              <w:ind w:firstLine="840" w:firstLineChars="400"/>
            </w:pPr>
            <w:r>
              <w:t>"qrCode": "16E0091709B04C926",</w:t>
            </w:r>
          </w:p>
          <w:p w14:paraId="7322B534">
            <w:pPr>
              <w:ind w:firstLine="840" w:firstLineChars="400"/>
            </w:pPr>
            <w:r>
              <w:t>"channelId": 1,</w:t>
            </w:r>
          </w:p>
          <w:p w14:paraId="68D0C753">
            <w:pPr>
              <w:ind w:firstLine="420"/>
            </w:pPr>
            <w:r>
              <w:t>}</w:t>
            </w:r>
          </w:p>
          <w:p w14:paraId="41C6D63C">
            <w:pPr>
              <w:ind w:firstLine="0" w:firstLineChars="0"/>
              <w:rPr>
                <w:b/>
                <w:bCs/>
              </w:rPr>
            </w:pPr>
            <w:r>
              <w:rPr>
                <w:b/>
                <w:bCs/>
              </w:rPr>
              <w:t>Response:</w:t>
            </w:r>
          </w:p>
          <w:p w14:paraId="3B37D1E7">
            <w:pPr>
              <w:ind w:firstLine="420"/>
            </w:pPr>
            <w:r>
              <w:t>{</w:t>
            </w:r>
          </w:p>
          <w:p w14:paraId="3B394598">
            <w:pPr>
              <w:ind w:firstLine="840" w:firstLineChars="400"/>
            </w:pPr>
            <w:r>
              <w:t>"error_code": 0,</w:t>
            </w:r>
          </w:p>
          <w:p w14:paraId="61CA093A">
            <w:pPr>
              <w:ind w:firstLine="840" w:firstLineChars="400"/>
            </w:pPr>
            <w:r>
              <w:t>"result":{</w:t>
            </w:r>
          </w:p>
          <w:p w14:paraId="05FE6E43">
            <w:pPr>
              <w:ind w:firstLine="1260" w:firstLineChars="600"/>
            </w:pPr>
            <w:r>
              <w:t>"focusSupported ": "1",</w:t>
            </w:r>
          </w:p>
          <w:p w14:paraId="11D72758">
            <w:pPr>
              <w:ind w:firstLine="1249" w:firstLineChars="595"/>
            </w:pPr>
            <w:r>
              <w:t>"focusLimitedRange": ["10","50","100","150","300","600","1000","2000"]</w:t>
            </w:r>
          </w:p>
          <w:p w14:paraId="79964F88">
            <w:pPr>
              <w:ind w:firstLine="840" w:firstLineChars="400"/>
            </w:pPr>
            <w:r>
              <w:t>}</w:t>
            </w:r>
          </w:p>
          <w:p w14:paraId="7EE5ACC0">
            <w:pPr>
              <w:ind w:firstLine="420"/>
              <w:rPr>
                <w:rFonts w:ascii="Courier New" w:hAnsi="Courier New" w:cs="Courier New"/>
              </w:rPr>
            </w:pPr>
            <w:r>
              <w:t>}</w:t>
            </w:r>
          </w:p>
        </w:tc>
      </w:tr>
    </w:tbl>
    <w:p w14:paraId="271D5EA6">
      <w:pPr>
        <w:pStyle w:val="10"/>
      </w:pPr>
      <w:bookmarkStart w:id="389" w:name="_Toc220343577"/>
      <w:r>
        <w:rPr>
          <w:rFonts w:hint="eastAsia"/>
        </w:rPr>
        <w:t>获取IPC设备是否支持变焦</w:t>
      </w:r>
      <w:bookmarkEnd w:id="389"/>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126"/>
        <w:gridCol w:w="5386"/>
      </w:tblGrid>
      <w:tr w14:paraId="032EEF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4D6FF14">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32C29A0">
            <w:pPr>
              <w:overflowPunct w:val="0"/>
              <w:autoSpaceDE w:val="0"/>
              <w:autoSpaceDN w:val="0"/>
              <w:spacing w:before="62" w:beforeLines="20" w:after="62" w:afterLines="20"/>
              <w:ind w:firstLine="0" w:firstLineChars="0"/>
            </w:pPr>
            <w:r>
              <w:rPr>
                <w:rFonts w:hint="eastAsia"/>
              </w:rPr>
              <w:t>内容</w:t>
            </w:r>
          </w:p>
        </w:tc>
      </w:tr>
      <w:tr w14:paraId="062D6C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A2FC3C3">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C282B3B">
            <w:pPr>
              <w:overflowPunct w:val="0"/>
              <w:autoSpaceDE w:val="0"/>
              <w:autoSpaceDN w:val="0"/>
              <w:spacing w:before="62" w:beforeLines="20" w:after="62" w:afterLines="20"/>
              <w:ind w:firstLine="0" w:firstLineChars="0"/>
            </w:pPr>
            <w:r>
              <w:t>/vms/open/deviceConfig/v1/</w:t>
            </w:r>
            <w:r>
              <w:rPr>
                <w:rFonts w:hint="eastAsia"/>
              </w:rPr>
              <w:t>get</w:t>
            </w:r>
            <w:r>
              <w:t>Device</w:t>
            </w:r>
            <w:r>
              <w:rPr>
                <w:rFonts w:hint="eastAsia"/>
              </w:rPr>
              <w:t>ZoomSupport</w:t>
            </w:r>
          </w:p>
        </w:tc>
      </w:tr>
      <w:tr w14:paraId="43A0E4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123F75A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D7584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BB13F86">
            <w:pPr>
              <w:overflowPunct w:val="0"/>
              <w:autoSpaceDE w:val="0"/>
              <w:autoSpaceDN w:val="0"/>
              <w:spacing w:before="62" w:beforeLines="20" w:after="62" w:afterLines="20"/>
              <w:ind w:firstLine="0" w:firstLineChars="0"/>
            </w:pPr>
            <w:r>
              <w:rPr>
                <w:rFonts w:hint="eastAsia"/>
              </w:rPr>
              <w:t>qrCode</w:t>
            </w:r>
          </w:p>
          <w:p w14:paraId="2FA8695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5C785D0A">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97C08E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DE699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475C963">
            <w:pPr>
              <w:overflowPunct w:val="0"/>
              <w:autoSpaceDE w:val="0"/>
              <w:autoSpaceDN w:val="0"/>
              <w:spacing w:before="62" w:beforeLines="20" w:after="62" w:afterLines="20"/>
              <w:ind w:firstLine="0" w:firstLineChars="0"/>
            </w:pPr>
            <w:r>
              <w:t>mac</w:t>
            </w:r>
          </w:p>
          <w:p w14:paraId="0C3BC15D">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399F04AB">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163A877">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FD967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988BF0A">
            <w:pPr>
              <w:overflowPunct w:val="0"/>
              <w:autoSpaceDE w:val="0"/>
              <w:autoSpaceDN w:val="0"/>
              <w:spacing w:before="62" w:beforeLines="20" w:after="62" w:afterLines="20"/>
              <w:ind w:firstLine="0" w:firstLineChars="0"/>
            </w:pPr>
            <w:r>
              <w:rPr>
                <w:rFonts w:hint="eastAsia"/>
              </w:rPr>
              <w:t>c</w:t>
            </w:r>
            <w:r>
              <w:t>hannelId</w:t>
            </w:r>
          </w:p>
          <w:p w14:paraId="795F94B6">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6842DF37">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15062D3">
            <w:pPr>
              <w:numPr>
                <w:ilvl w:val="0"/>
                <w:numId w:val="98"/>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8819144">
            <w:pPr>
              <w:numPr>
                <w:ilvl w:val="0"/>
                <w:numId w:val="98"/>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1FCBB547">
            <w:pPr>
              <w:numPr>
                <w:ilvl w:val="0"/>
                <w:numId w:val="98"/>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1071C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5362C47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87C7B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6508F6A">
            <w:pPr>
              <w:overflowPunct w:val="0"/>
              <w:autoSpaceDE w:val="0"/>
              <w:autoSpaceDN w:val="0"/>
              <w:spacing w:before="62" w:beforeLines="20" w:after="62" w:afterLines="20"/>
              <w:ind w:firstLine="0" w:firstLineChars="0"/>
            </w:pPr>
            <w:r>
              <w:rPr>
                <w:rFonts w:hint="eastAsia"/>
              </w:rPr>
              <w:t>error_code</w:t>
            </w:r>
          </w:p>
          <w:p w14:paraId="1E7F1F7F">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2C21FBC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07095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FF580E0">
            <w:pPr>
              <w:overflowPunct w:val="0"/>
              <w:autoSpaceDE w:val="0"/>
              <w:autoSpaceDN w:val="0"/>
              <w:spacing w:before="62" w:beforeLines="20" w:after="62" w:afterLines="20"/>
              <w:ind w:firstLine="0" w:firstLineChars="0"/>
            </w:pPr>
            <w:r>
              <w:rPr>
                <w:rFonts w:hint="eastAsia"/>
              </w:rPr>
              <w:t>result</w:t>
            </w:r>
          </w:p>
          <w:p w14:paraId="46B3A056">
            <w:pPr>
              <w:overflowPunct w:val="0"/>
              <w:autoSpaceDE w:val="0"/>
              <w:autoSpaceDN w:val="0"/>
              <w:spacing w:before="62" w:beforeLines="20" w:after="62" w:afterLines="20"/>
              <w:ind w:firstLine="0" w:firstLineChars="0"/>
            </w:pPr>
            <w:r>
              <w:rPr>
                <w:color w:val="767171"/>
              </w:rPr>
              <w:t>object</w:t>
            </w:r>
          </w:p>
        </w:tc>
        <w:tc>
          <w:tcPr>
            <w:tcW w:w="2126" w:type="dxa"/>
            <w:shd w:val="clear" w:color="auto" w:fill="auto"/>
            <w:noWrap w:val="0"/>
            <w:vAlign w:val="center"/>
          </w:tcPr>
          <w:p w14:paraId="4963B8C4">
            <w:pPr>
              <w:overflowPunct w:val="0"/>
              <w:autoSpaceDE w:val="0"/>
              <w:autoSpaceDN w:val="0"/>
              <w:spacing w:before="62" w:beforeLines="20" w:after="62" w:afterLines="20"/>
              <w:ind w:firstLine="0" w:firstLineChars="0"/>
            </w:pPr>
            <w:r>
              <w:t>zoomSupport</w:t>
            </w:r>
          </w:p>
          <w:p w14:paraId="58C9B9D1">
            <w:pPr>
              <w:overflowPunct w:val="0"/>
              <w:autoSpaceDE w:val="0"/>
              <w:autoSpaceDN w:val="0"/>
              <w:spacing w:before="62" w:beforeLines="20" w:after="62" w:afterLines="20"/>
              <w:ind w:firstLine="0" w:firstLineChars="0"/>
              <w:rPr>
                <w:rFonts w:hint="eastAsia"/>
              </w:rPr>
            </w:pPr>
            <w:r>
              <w:rPr>
                <w:color w:val="767171"/>
              </w:rPr>
              <w:t>boolean</w:t>
            </w:r>
          </w:p>
        </w:tc>
        <w:tc>
          <w:tcPr>
            <w:tcW w:w="5386" w:type="dxa"/>
            <w:shd w:val="clear" w:color="auto" w:fill="auto"/>
            <w:noWrap w:val="0"/>
            <w:vAlign w:val="center"/>
          </w:tcPr>
          <w:p w14:paraId="460DEF93">
            <w:pPr>
              <w:overflowPunct w:val="0"/>
              <w:autoSpaceDE w:val="0"/>
              <w:autoSpaceDN w:val="0"/>
              <w:spacing w:before="62" w:beforeLines="20" w:after="62" w:afterLines="20"/>
              <w:ind w:firstLine="0" w:firstLineChars="0"/>
            </w:pPr>
            <w:r>
              <w:rPr>
                <w:rFonts w:hint="eastAsia"/>
              </w:rPr>
              <w:t>是否支持变焦。</w:t>
            </w:r>
            <w:r>
              <w:t>true</w:t>
            </w:r>
            <w:r>
              <w:rPr>
                <w:rFonts w:hint="eastAsia"/>
              </w:rPr>
              <w:t>表示支持，f</w:t>
            </w:r>
            <w:r>
              <w:t>alse</w:t>
            </w:r>
            <w:r>
              <w:rPr>
                <w:rFonts w:hint="eastAsia"/>
              </w:rPr>
              <w:t>表示不支持</w:t>
            </w:r>
          </w:p>
        </w:tc>
      </w:tr>
      <w:tr w14:paraId="6EED49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E73C5E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49C2EE3B">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489F4F41">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2F5CDB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20B31DD">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232D67B8">
            <w:pPr>
              <w:overflowPunct w:val="0"/>
              <w:autoSpaceDE w:val="0"/>
              <w:autoSpaceDN w:val="0"/>
              <w:spacing w:before="62" w:beforeLines="20" w:after="62" w:afterLines="20"/>
              <w:ind w:firstLine="0" w:firstLineChars="0"/>
            </w:pPr>
            <w:r>
              <w:rPr>
                <w:rFonts w:hint="eastAsia"/>
              </w:rPr>
              <w:t>查看I</w:t>
            </w:r>
            <w:r>
              <w:t>PC</w:t>
            </w:r>
            <w:r>
              <w:rPr>
                <w:rFonts w:hint="eastAsia"/>
              </w:rPr>
              <w:t>设备是否支持变焦。目前只支持单sensor设备或者多sensor设备的通道1</w:t>
            </w:r>
          </w:p>
        </w:tc>
      </w:tr>
    </w:tbl>
    <w:p w14:paraId="567D8774">
      <w:pPr>
        <w:ind w:firstLine="0" w:firstLineChars="0"/>
      </w:pPr>
    </w:p>
    <w:p w14:paraId="2BB81DD2">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70727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1BEF80ED">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424C292C">
            <w:pPr>
              <w:widowControl/>
              <w:snapToGrid w:val="0"/>
              <w:spacing w:line="360" w:lineRule="auto"/>
              <w:ind w:firstLine="0" w:firstLineChars="0"/>
              <w:textAlignment w:val="baseline"/>
              <w:rPr>
                <w:kern w:val="0"/>
                <w:szCs w:val="21"/>
              </w:rPr>
            </w:pPr>
            <w:r>
              <w:rPr>
                <w:kern w:val="0"/>
                <w:szCs w:val="21"/>
              </w:rPr>
              <w:t>{</w:t>
            </w:r>
          </w:p>
          <w:p w14:paraId="57488827">
            <w:pPr>
              <w:widowControl/>
              <w:snapToGrid w:val="0"/>
              <w:spacing w:line="360" w:lineRule="auto"/>
              <w:ind w:firstLine="420"/>
              <w:textAlignment w:val="baseline"/>
              <w:rPr>
                <w:kern w:val="0"/>
                <w:szCs w:val="21"/>
              </w:rPr>
            </w:pPr>
            <w:r>
              <w:rPr>
                <w:kern w:val="0"/>
                <w:szCs w:val="21"/>
              </w:rPr>
              <w:t>"qrCode": "16E0091709B04C926",</w:t>
            </w:r>
          </w:p>
          <w:p w14:paraId="2C653473">
            <w:pPr>
              <w:widowControl/>
              <w:snapToGrid w:val="0"/>
              <w:spacing w:line="360" w:lineRule="auto"/>
              <w:ind w:firstLine="420"/>
              <w:textAlignment w:val="baseline"/>
              <w:rPr>
                <w:rFonts w:hint="eastAsia"/>
                <w:kern w:val="0"/>
                <w:szCs w:val="21"/>
              </w:rPr>
            </w:pPr>
            <w:r>
              <w:rPr>
                <w:kern w:val="0"/>
                <w:szCs w:val="21"/>
              </w:rPr>
              <w:t>"channelId": 1</w:t>
            </w:r>
          </w:p>
          <w:p w14:paraId="6CEDCC11">
            <w:pPr>
              <w:widowControl/>
              <w:snapToGrid w:val="0"/>
              <w:spacing w:line="360" w:lineRule="auto"/>
              <w:ind w:firstLine="0" w:firstLineChars="0"/>
              <w:textAlignment w:val="baseline"/>
              <w:rPr>
                <w:kern w:val="0"/>
                <w:szCs w:val="21"/>
              </w:rPr>
            </w:pPr>
            <w:r>
              <w:rPr>
                <w:kern w:val="0"/>
                <w:szCs w:val="21"/>
              </w:rPr>
              <w:t>}</w:t>
            </w:r>
          </w:p>
          <w:p w14:paraId="64987D48">
            <w:pPr>
              <w:widowControl/>
              <w:snapToGrid w:val="0"/>
              <w:spacing w:line="360" w:lineRule="auto"/>
              <w:ind w:firstLine="0" w:firstLineChars="0"/>
              <w:textAlignment w:val="baseline"/>
              <w:rPr>
                <w:kern w:val="0"/>
                <w:szCs w:val="21"/>
              </w:rPr>
            </w:pPr>
          </w:p>
          <w:p w14:paraId="1FFFB674">
            <w:pPr>
              <w:widowControl/>
              <w:snapToGrid w:val="0"/>
              <w:spacing w:line="360" w:lineRule="auto"/>
              <w:ind w:firstLine="0" w:firstLineChars="0"/>
              <w:textAlignment w:val="baseline"/>
              <w:rPr>
                <w:b/>
                <w:kern w:val="0"/>
                <w:szCs w:val="21"/>
              </w:rPr>
            </w:pPr>
            <w:r>
              <w:rPr>
                <w:b/>
                <w:kern w:val="0"/>
                <w:szCs w:val="21"/>
              </w:rPr>
              <w:t>response:</w:t>
            </w:r>
          </w:p>
          <w:p w14:paraId="5079870E">
            <w:pPr>
              <w:widowControl/>
              <w:snapToGrid w:val="0"/>
              <w:spacing w:line="360" w:lineRule="auto"/>
              <w:ind w:firstLine="0" w:firstLineChars="0"/>
              <w:textAlignment w:val="baseline"/>
              <w:rPr>
                <w:kern w:val="0"/>
                <w:szCs w:val="21"/>
              </w:rPr>
            </w:pPr>
            <w:r>
              <w:rPr>
                <w:kern w:val="0"/>
                <w:szCs w:val="21"/>
              </w:rPr>
              <w:t>{</w:t>
            </w:r>
          </w:p>
          <w:p w14:paraId="0BDBD429">
            <w:pPr>
              <w:widowControl/>
              <w:snapToGrid w:val="0"/>
              <w:spacing w:line="360" w:lineRule="auto"/>
              <w:ind w:firstLine="420"/>
              <w:textAlignment w:val="baseline"/>
              <w:rPr>
                <w:kern w:val="0"/>
                <w:szCs w:val="21"/>
              </w:rPr>
            </w:pPr>
            <w:r>
              <w:rPr>
                <w:kern w:val="0"/>
                <w:szCs w:val="21"/>
              </w:rPr>
              <w:t>"error_code": 0,</w:t>
            </w:r>
          </w:p>
          <w:p w14:paraId="26A1FED3">
            <w:pPr>
              <w:widowControl/>
              <w:snapToGrid w:val="0"/>
              <w:spacing w:line="360" w:lineRule="auto"/>
              <w:ind w:firstLine="420"/>
              <w:textAlignment w:val="baseline"/>
              <w:rPr>
                <w:kern w:val="0"/>
                <w:szCs w:val="21"/>
              </w:rPr>
            </w:pPr>
            <w:r>
              <w:rPr>
                <w:kern w:val="0"/>
                <w:szCs w:val="21"/>
              </w:rPr>
              <w:t xml:space="preserve">"result": </w:t>
            </w:r>
          </w:p>
          <w:p w14:paraId="54A78DFF">
            <w:pPr>
              <w:widowControl/>
              <w:snapToGrid w:val="0"/>
              <w:spacing w:line="360" w:lineRule="auto"/>
              <w:ind w:firstLine="420"/>
              <w:textAlignment w:val="baseline"/>
              <w:rPr>
                <w:kern w:val="0"/>
                <w:szCs w:val="21"/>
              </w:rPr>
            </w:pPr>
            <w:r>
              <w:rPr>
                <w:kern w:val="0"/>
                <w:szCs w:val="21"/>
              </w:rPr>
              <w:t>{</w:t>
            </w:r>
          </w:p>
          <w:p w14:paraId="6A1B645E">
            <w:pPr>
              <w:widowControl/>
              <w:snapToGrid w:val="0"/>
              <w:spacing w:line="360" w:lineRule="auto"/>
              <w:ind w:firstLine="0" w:firstLineChars="0"/>
              <w:textAlignment w:val="baseline"/>
              <w:rPr>
                <w:rFonts w:hint="eastAsia"/>
                <w:kern w:val="0"/>
                <w:szCs w:val="21"/>
              </w:rPr>
            </w:pPr>
            <w:r>
              <w:rPr>
                <w:kern w:val="0"/>
                <w:szCs w:val="21"/>
              </w:rPr>
              <w:t xml:space="preserve">        "zoomSupport": true</w:t>
            </w:r>
          </w:p>
          <w:p w14:paraId="694773C3">
            <w:pPr>
              <w:widowControl/>
              <w:snapToGrid w:val="0"/>
              <w:spacing w:line="360" w:lineRule="auto"/>
              <w:ind w:firstLine="420"/>
              <w:textAlignment w:val="baseline"/>
              <w:rPr>
                <w:kern w:val="0"/>
                <w:szCs w:val="21"/>
              </w:rPr>
            </w:pPr>
            <w:r>
              <w:rPr>
                <w:kern w:val="0"/>
                <w:szCs w:val="21"/>
              </w:rPr>
              <w:t>}</w:t>
            </w:r>
          </w:p>
          <w:p w14:paraId="604C8FE1">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14098C14">
      <w:pPr>
        <w:pStyle w:val="10"/>
      </w:pPr>
      <w:bookmarkStart w:id="390" w:name="_Toc220343578"/>
      <w:r>
        <w:rPr>
          <w:rFonts w:hint="eastAsia"/>
        </w:rPr>
        <w:t>设置云台转动、调焦</w:t>
      </w:r>
      <w:bookmarkEnd w:id="390"/>
    </w:p>
    <w:tbl>
      <w:tblPr>
        <w:tblStyle w:val="58"/>
        <w:tblW w:w="8109"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6549"/>
      </w:tblGrid>
      <w:tr w14:paraId="3269A2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4FA7F64">
            <w:pPr>
              <w:overflowPunct w:val="0"/>
              <w:autoSpaceDE w:val="0"/>
              <w:autoSpaceDN w:val="0"/>
              <w:spacing w:before="62" w:beforeLines="20" w:after="62" w:afterLines="20"/>
              <w:ind w:firstLine="0" w:firstLineChars="0"/>
            </w:pPr>
            <w:r>
              <w:rPr>
                <w:rFonts w:hint="eastAsia"/>
              </w:rPr>
              <w:t>名称</w:t>
            </w:r>
          </w:p>
        </w:tc>
        <w:tc>
          <w:tcPr>
            <w:tcW w:w="654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7D33D45">
            <w:pPr>
              <w:overflowPunct w:val="0"/>
              <w:autoSpaceDE w:val="0"/>
              <w:autoSpaceDN w:val="0"/>
              <w:spacing w:before="62" w:beforeLines="20" w:after="62" w:afterLines="20"/>
              <w:ind w:firstLine="0" w:firstLineChars="0"/>
            </w:pPr>
            <w:r>
              <w:rPr>
                <w:rFonts w:hint="eastAsia"/>
              </w:rPr>
              <w:t>内容</w:t>
            </w:r>
          </w:p>
        </w:tc>
      </w:tr>
      <w:tr w14:paraId="7C7958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908FCF8">
            <w:pPr>
              <w:overflowPunct w:val="0"/>
              <w:autoSpaceDE w:val="0"/>
              <w:autoSpaceDN w:val="0"/>
              <w:spacing w:before="62" w:beforeLines="20" w:after="62" w:afterLines="20"/>
              <w:ind w:firstLine="0" w:firstLineChars="0"/>
            </w:pPr>
            <w:r>
              <w:t>Path</w:t>
            </w:r>
          </w:p>
        </w:tc>
        <w:tc>
          <w:tcPr>
            <w:tcW w:w="654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6C05094">
            <w:pPr>
              <w:overflowPunct w:val="0"/>
              <w:autoSpaceDE w:val="0"/>
              <w:autoSpaceDN w:val="0"/>
              <w:spacing w:before="62" w:beforeLines="20" w:after="62" w:afterLines="20"/>
              <w:ind w:firstLine="0" w:firstLineChars="0"/>
            </w:pPr>
            <w:r>
              <w:t>/vms/open/deviceConfig/v1/motionCtrl</w:t>
            </w:r>
          </w:p>
        </w:tc>
      </w:tr>
      <w:tr w14:paraId="060461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8109" w:type="dxa"/>
            <w:gridSpan w:val="2"/>
            <w:shd w:val="clear" w:color="auto" w:fill="auto"/>
            <w:noWrap w:val="0"/>
            <w:vAlign w:val="center"/>
          </w:tcPr>
          <w:p w14:paraId="754CBFF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0BA89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35B5ED5">
            <w:pPr>
              <w:overflowPunct w:val="0"/>
              <w:autoSpaceDE w:val="0"/>
              <w:autoSpaceDN w:val="0"/>
              <w:spacing w:before="62" w:beforeLines="20" w:after="62" w:afterLines="20"/>
              <w:ind w:firstLine="0" w:firstLineChars="0"/>
            </w:pPr>
            <w:r>
              <w:rPr>
                <w:rFonts w:hint="eastAsia"/>
              </w:rPr>
              <w:t>qrCode</w:t>
            </w:r>
          </w:p>
          <w:p w14:paraId="6F513D2C">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6549" w:type="dxa"/>
            <w:shd w:val="clear" w:color="auto" w:fill="auto"/>
            <w:noWrap w:val="0"/>
            <w:vAlign w:val="center"/>
          </w:tcPr>
          <w:p w14:paraId="7F1F89CF">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63D7A96">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5900E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71B5498">
            <w:pPr>
              <w:overflowPunct w:val="0"/>
              <w:autoSpaceDE w:val="0"/>
              <w:autoSpaceDN w:val="0"/>
              <w:spacing w:before="62" w:beforeLines="20" w:after="62" w:afterLines="20"/>
              <w:ind w:firstLine="0" w:firstLineChars="0"/>
            </w:pPr>
            <w:r>
              <w:t>mac</w:t>
            </w:r>
          </w:p>
          <w:p w14:paraId="58CE73AD">
            <w:pPr>
              <w:overflowPunct w:val="0"/>
              <w:autoSpaceDE w:val="0"/>
              <w:autoSpaceDN w:val="0"/>
              <w:spacing w:before="62" w:beforeLines="20" w:after="62" w:afterLines="20"/>
              <w:ind w:firstLine="0" w:firstLineChars="0"/>
            </w:pPr>
            <w:r>
              <w:rPr>
                <w:color w:val="767171"/>
              </w:rPr>
              <w:t>string</w:t>
            </w:r>
          </w:p>
        </w:tc>
        <w:tc>
          <w:tcPr>
            <w:tcW w:w="6549" w:type="dxa"/>
            <w:shd w:val="clear" w:color="auto" w:fill="auto"/>
            <w:noWrap w:val="0"/>
            <w:vAlign w:val="center"/>
          </w:tcPr>
          <w:p w14:paraId="32238EB0">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E36AFD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F54AB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80E1A40">
            <w:pPr>
              <w:overflowPunct w:val="0"/>
              <w:autoSpaceDE w:val="0"/>
              <w:autoSpaceDN w:val="0"/>
              <w:spacing w:before="62" w:beforeLines="20" w:after="62" w:afterLines="20"/>
              <w:ind w:firstLine="0" w:firstLineChars="0"/>
            </w:pPr>
            <w:r>
              <w:rPr>
                <w:rFonts w:hint="eastAsia"/>
              </w:rPr>
              <w:t>c</w:t>
            </w:r>
            <w:r>
              <w:t>hannelId</w:t>
            </w:r>
          </w:p>
          <w:p w14:paraId="6557828B">
            <w:pPr>
              <w:overflowPunct w:val="0"/>
              <w:autoSpaceDE w:val="0"/>
              <w:autoSpaceDN w:val="0"/>
              <w:spacing w:before="62" w:beforeLines="20" w:after="62" w:afterLines="20"/>
              <w:ind w:firstLine="0" w:firstLineChars="0"/>
            </w:pPr>
            <w:r>
              <w:rPr>
                <w:color w:val="767171"/>
              </w:rPr>
              <w:t>int</w:t>
            </w:r>
          </w:p>
        </w:tc>
        <w:tc>
          <w:tcPr>
            <w:tcW w:w="6549" w:type="dxa"/>
            <w:shd w:val="clear" w:color="auto" w:fill="auto"/>
            <w:noWrap w:val="0"/>
            <w:vAlign w:val="center"/>
          </w:tcPr>
          <w:p w14:paraId="56D2369C">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79468BDD">
            <w:pPr>
              <w:numPr>
                <w:ilvl w:val="0"/>
                <w:numId w:val="9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B32C848">
            <w:pPr>
              <w:numPr>
                <w:ilvl w:val="0"/>
                <w:numId w:val="99"/>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4FC706C4">
            <w:pPr>
              <w:numPr>
                <w:ilvl w:val="0"/>
                <w:numId w:val="99"/>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1399E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4EE7CC0">
            <w:pPr>
              <w:overflowPunct w:val="0"/>
              <w:autoSpaceDE w:val="0"/>
              <w:autoSpaceDN w:val="0"/>
              <w:spacing w:before="62" w:beforeLines="20" w:after="62" w:afterLines="20"/>
              <w:ind w:firstLine="0" w:firstLineChars="0"/>
            </w:pPr>
            <w:r>
              <w:t>direction</w:t>
            </w:r>
          </w:p>
          <w:p w14:paraId="12D7495F">
            <w:pPr>
              <w:overflowPunct w:val="0"/>
              <w:autoSpaceDE w:val="0"/>
              <w:autoSpaceDN w:val="0"/>
              <w:spacing w:before="62" w:beforeLines="20" w:after="62" w:afterLines="20"/>
              <w:ind w:firstLine="0" w:firstLineChars="0"/>
            </w:pPr>
            <w:r>
              <w:rPr>
                <w:rFonts w:hint="eastAsia"/>
                <w:color w:val="767171"/>
              </w:rPr>
              <w:t>int</w:t>
            </w:r>
          </w:p>
        </w:tc>
        <w:tc>
          <w:tcPr>
            <w:tcW w:w="6549" w:type="dxa"/>
            <w:shd w:val="clear" w:color="auto" w:fill="auto"/>
            <w:noWrap w:val="0"/>
            <w:vAlign w:val="center"/>
          </w:tcPr>
          <w:p w14:paraId="2911DBCD">
            <w:pPr>
              <w:overflowPunct w:val="0"/>
              <w:autoSpaceDE w:val="0"/>
              <w:autoSpaceDN w:val="0"/>
              <w:spacing w:before="62" w:beforeLines="20" w:after="62" w:afterLines="20"/>
              <w:ind w:firstLine="0" w:firstLineChars="0"/>
            </w:pPr>
            <w:r>
              <w:rPr>
                <w:rFonts w:hint="eastAsia"/>
                <w:szCs w:val="22"/>
              </w:rPr>
              <w:t>【必选】</w:t>
            </w:r>
            <w:r>
              <w:rPr>
                <w:rFonts w:hint="eastAsia" w:cs="Arial"/>
              </w:rPr>
              <w:t>云台操作类型</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882"/>
            </w:tblGrid>
            <w:tr w14:paraId="1F4DDD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18437FA">
                  <w:pPr>
                    <w:overflowPunct w:val="0"/>
                    <w:autoSpaceDE w:val="0"/>
                    <w:autoSpaceDN w:val="0"/>
                    <w:spacing w:before="62" w:beforeLines="20" w:after="62" w:afterLines="20"/>
                    <w:ind w:firstLine="0" w:firstLineChars="0"/>
                  </w:pPr>
                  <w:r>
                    <w:rPr>
                      <w:rFonts w:hint="eastAsia"/>
                    </w:rPr>
                    <w:t>枚举值</w:t>
                  </w:r>
                </w:p>
              </w:tc>
              <w:tc>
                <w:tcPr>
                  <w:tcW w:w="2882" w:type="dxa"/>
                  <w:shd w:val="clear" w:color="auto" w:fill="E7E6E6"/>
                  <w:noWrap w:val="0"/>
                  <w:vAlign w:val="center"/>
                </w:tcPr>
                <w:p w14:paraId="61943630">
                  <w:pPr>
                    <w:overflowPunct w:val="0"/>
                    <w:autoSpaceDE w:val="0"/>
                    <w:autoSpaceDN w:val="0"/>
                    <w:spacing w:before="62" w:beforeLines="20" w:after="62" w:afterLines="20"/>
                    <w:ind w:firstLine="0" w:firstLineChars="0"/>
                  </w:pPr>
                  <w:r>
                    <w:rPr>
                      <w:rFonts w:hint="eastAsia"/>
                    </w:rPr>
                    <w:t>含义</w:t>
                  </w:r>
                </w:p>
              </w:tc>
            </w:tr>
            <w:tr w14:paraId="7EE5DE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893CFF3">
                  <w:pPr>
                    <w:overflowPunct w:val="0"/>
                    <w:autoSpaceDE w:val="0"/>
                    <w:autoSpaceDN w:val="0"/>
                    <w:spacing w:before="62" w:beforeLines="20" w:after="62" w:afterLines="20"/>
                    <w:ind w:firstLine="0" w:firstLineChars="0"/>
                  </w:pPr>
                  <w:r>
                    <w:rPr>
                      <w:rFonts w:hint="eastAsia"/>
                    </w:rPr>
                    <w:t>0</w:t>
                  </w:r>
                </w:p>
              </w:tc>
              <w:tc>
                <w:tcPr>
                  <w:tcW w:w="2882" w:type="dxa"/>
                  <w:shd w:val="clear" w:color="auto" w:fill="auto"/>
                  <w:noWrap w:val="0"/>
                  <w:vAlign w:val="center"/>
                </w:tcPr>
                <w:p w14:paraId="12012726">
                  <w:pPr>
                    <w:overflowPunct w:val="0"/>
                    <w:autoSpaceDE w:val="0"/>
                    <w:autoSpaceDN w:val="0"/>
                    <w:spacing w:before="62" w:beforeLines="20" w:after="62" w:afterLines="20"/>
                    <w:ind w:firstLine="0" w:firstLineChars="0"/>
                  </w:pPr>
                  <w:r>
                    <w:rPr>
                      <w:rFonts w:hint="eastAsia" w:cs="Arial"/>
                    </w:rPr>
                    <w:t>停止</w:t>
                  </w:r>
                </w:p>
              </w:tc>
            </w:tr>
            <w:tr w14:paraId="0C3364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1D1BACD">
                  <w:pPr>
                    <w:overflowPunct w:val="0"/>
                    <w:autoSpaceDE w:val="0"/>
                    <w:autoSpaceDN w:val="0"/>
                    <w:spacing w:before="62" w:beforeLines="20" w:after="62" w:afterLines="20"/>
                    <w:ind w:firstLine="0" w:firstLineChars="0"/>
                  </w:pPr>
                  <w:r>
                    <w:rPr>
                      <w:rFonts w:hint="eastAsia"/>
                    </w:rPr>
                    <w:t>1</w:t>
                  </w:r>
                </w:p>
              </w:tc>
              <w:tc>
                <w:tcPr>
                  <w:tcW w:w="2882" w:type="dxa"/>
                  <w:shd w:val="clear" w:color="auto" w:fill="auto"/>
                  <w:noWrap w:val="0"/>
                  <w:vAlign w:val="center"/>
                </w:tcPr>
                <w:p w14:paraId="30F6D80C">
                  <w:pPr>
                    <w:overflowPunct w:val="0"/>
                    <w:autoSpaceDE w:val="0"/>
                    <w:autoSpaceDN w:val="0"/>
                    <w:spacing w:before="62" w:beforeLines="20" w:after="62" w:afterLines="20"/>
                    <w:ind w:firstLine="0" w:firstLineChars="0"/>
                  </w:pPr>
                  <w:r>
                    <w:rPr>
                      <w:rFonts w:hint="eastAsia" w:cs="Arial"/>
                    </w:rPr>
                    <w:t>向右</w:t>
                  </w:r>
                </w:p>
              </w:tc>
            </w:tr>
            <w:tr w14:paraId="167B7D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6477C3F">
                  <w:pPr>
                    <w:overflowPunct w:val="0"/>
                    <w:autoSpaceDE w:val="0"/>
                    <w:autoSpaceDN w:val="0"/>
                    <w:spacing w:before="62" w:beforeLines="20" w:after="62" w:afterLines="20"/>
                    <w:ind w:firstLine="0" w:firstLineChars="0"/>
                    <w:rPr>
                      <w:rFonts w:hint="eastAsia"/>
                    </w:rPr>
                  </w:pPr>
                  <w:r>
                    <w:rPr>
                      <w:rFonts w:hint="eastAsia"/>
                    </w:rPr>
                    <w:t>2</w:t>
                  </w:r>
                </w:p>
              </w:tc>
              <w:tc>
                <w:tcPr>
                  <w:tcW w:w="2882" w:type="dxa"/>
                  <w:shd w:val="clear" w:color="auto" w:fill="auto"/>
                  <w:noWrap w:val="0"/>
                  <w:vAlign w:val="center"/>
                </w:tcPr>
                <w:p w14:paraId="46D3A6E7">
                  <w:pPr>
                    <w:overflowPunct w:val="0"/>
                    <w:autoSpaceDE w:val="0"/>
                    <w:autoSpaceDN w:val="0"/>
                    <w:spacing w:before="62" w:beforeLines="20" w:after="62" w:afterLines="20"/>
                    <w:ind w:firstLine="0" w:firstLineChars="0"/>
                    <w:rPr>
                      <w:rFonts w:hint="eastAsia"/>
                    </w:rPr>
                  </w:pPr>
                  <w:r>
                    <w:rPr>
                      <w:rFonts w:hint="eastAsia" w:cs="Arial"/>
                    </w:rPr>
                    <w:t>右下</w:t>
                  </w:r>
                </w:p>
              </w:tc>
            </w:tr>
            <w:tr w14:paraId="64918B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7814ACF">
                  <w:pPr>
                    <w:overflowPunct w:val="0"/>
                    <w:autoSpaceDE w:val="0"/>
                    <w:autoSpaceDN w:val="0"/>
                    <w:spacing w:before="62" w:beforeLines="20" w:after="62" w:afterLines="20"/>
                    <w:ind w:firstLine="0" w:firstLineChars="0"/>
                    <w:rPr>
                      <w:rFonts w:hint="eastAsia"/>
                    </w:rPr>
                  </w:pPr>
                  <w:r>
                    <w:rPr>
                      <w:rFonts w:hint="eastAsia"/>
                    </w:rPr>
                    <w:t>3</w:t>
                  </w:r>
                </w:p>
              </w:tc>
              <w:tc>
                <w:tcPr>
                  <w:tcW w:w="2882" w:type="dxa"/>
                  <w:shd w:val="clear" w:color="auto" w:fill="auto"/>
                  <w:noWrap w:val="0"/>
                  <w:vAlign w:val="center"/>
                </w:tcPr>
                <w:p w14:paraId="517260D0">
                  <w:pPr>
                    <w:overflowPunct w:val="0"/>
                    <w:autoSpaceDE w:val="0"/>
                    <w:autoSpaceDN w:val="0"/>
                    <w:spacing w:before="62" w:beforeLines="20" w:after="62" w:afterLines="20"/>
                    <w:ind w:firstLine="0" w:firstLineChars="0"/>
                    <w:rPr>
                      <w:rFonts w:hint="eastAsia" w:cs="Arial"/>
                    </w:rPr>
                  </w:pPr>
                  <w:r>
                    <w:rPr>
                      <w:rFonts w:hint="eastAsia" w:cs="Arial"/>
                    </w:rPr>
                    <w:t>向下</w:t>
                  </w:r>
                </w:p>
              </w:tc>
            </w:tr>
            <w:tr w14:paraId="37406A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CB5C6F2">
                  <w:pPr>
                    <w:overflowPunct w:val="0"/>
                    <w:autoSpaceDE w:val="0"/>
                    <w:autoSpaceDN w:val="0"/>
                    <w:spacing w:before="62" w:beforeLines="20" w:after="62" w:afterLines="20"/>
                    <w:ind w:firstLine="0" w:firstLineChars="0"/>
                    <w:rPr>
                      <w:rFonts w:hint="eastAsia"/>
                    </w:rPr>
                  </w:pPr>
                  <w:r>
                    <w:rPr>
                      <w:rFonts w:hint="eastAsia"/>
                    </w:rPr>
                    <w:t>4</w:t>
                  </w:r>
                </w:p>
              </w:tc>
              <w:tc>
                <w:tcPr>
                  <w:tcW w:w="2882" w:type="dxa"/>
                  <w:shd w:val="clear" w:color="auto" w:fill="auto"/>
                  <w:noWrap w:val="0"/>
                  <w:vAlign w:val="center"/>
                </w:tcPr>
                <w:p w14:paraId="21054A7B">
                  <w:pPr>
                    <w:overflowPunct w:val="0"/>
                    <w:autoSpaceDE w:val="0"/>
                    <w:autoSpaceDN w:val="0"/>
                    <w:spacing w:before="62" w:beforeLines="20" w:after="62" w:afterLines="20"/>
                    <w:ind w:firstLine="0" w:firstLineChars="0"/>
                    <w:rPr>
                      <w:rFonts w:hint="eastAsia" w:cs="Arial"/>
                    </w:rPr>
                  </w:pPr>
                  <w:r>
                    <w:rPr>
                      <w:rFonts w:hint="eastAsia" w:cs="Arial"/>
                    </w:rPr>
                    <w:t>左下</w:t>
                  </w:r>
                </w:p>
              </w:tc>
            </w:tr>
            <w:tr w14:paraId="06738C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BC726FE">
                  <w:pPr>
                    <w:overflowPunct w:val="0"/>
                    <w:autoSpaceDE w:val="0"/>
                    <w:autoSpaceDN w:val="0"/>
                    <w:spacing w:before="62" w:beforeLines="20" w:after="62" w:afterLines="20"/>
                    <w:ind w:firstLine="0" w:firstLineChars="0"/>
                    <w:rPr>
                      <w:rFonts w:hint="eastAsia"/>
                    </w:rPr>
                  </w:pPr>
                  <w:r>
                    <w:rPr>
                      <w:rFonts w:hint="eastAsia"/>
                    </w:rPr>
                    <w:t>5</w:t>
                  </w:r>
                </w:p>
              </w:tc>
              <w:tc>
                <w:tcPr>
                  <w:tcW w:w="2882" w:type="dxa"/>
                  <w:shd w:val="clear" w:color="auto" w:fill="auto"/>
                  <w:noWrap w:val="0"/>
                  <w:vAlign w:val="center"/>
                </w:tcPr>
                <w:p w14:paraId="71C0EDA2">
                  <w:pPr>
                    <w:overflowPunct w:val="0"/>
                    <w:autoSpaceDE w:val="0"/>
                    <w:autoSpaceDN w:val="0"/>
                    <w:spacing w:before="62" w:beforeLines="20" w:after="62" w:afterLines="20"/>
                    <w:ind w:firstLine="0" w:firstLineChars="0"/>
                    <w:rPr>
                      <w:rFonts w:hint="eastAsia" w:cs="Arial"/>
                    </w:rPr>
                  </w:pPr>
                  <w:r>
                    <w:rPr>
                      <w:rFonts w:hint="eastAsia" w:cs="Arial"/>
                    </w:rPr>
                    <w:t>向左</w:t>
                  </w:r>
                </w:p>
              </w:tc>
            </w:tr>
            <w:tr w14:paraId="0D3BA0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2951984">
                  <w:pPr>
                    <w:overflowPunct w:val="0"/>
                    <w:autoSpaceDE w:val="0"/>
                    <w:autoSpaceDN w:val="0"/>
                    <w:spacing w:before="62" w:beforeLines="20" w:after="62" w:afterLines="20"/>
                    <w:ind w:firstLine="0" w:firstLineChars="0"/>
                    <w:rPr>
                      <w:rFonts w:hint="eastAsia"/>
                    </w:rPr>
                  </w:pPr>
                  <w:r>
                    <w:rPr>
                      <w:rFonts w:hint="eastAsia"/>
                    </w:rPr>
                    <w:t>6</w:t>
                  </w:r>
                </w:p>
              </w:tc>
              <w:tc>
                <w:tcPr>
                  <w:tcW w:w="2882" w:type="dxa"/>
                  <w:shd w:val="clear" w:color="auto" w:fill="auto"/>
                  <w:noWrap w:val="0"/>
                  <w:vAlign w:val="center"/>
                </w:tcPr>
                <w:p w14:paraId="7F277891">
                  <w:pPr>
                    <w:overflowPunct w:val="0"/>
                    <w:autoSpaceDE w:val="0"/>
                    <w:autoSpaceDN w:val="0"/>
                    <w:spacing w:before="62" w:beforeLines="20" w:after="62" w:afterLines="20"/>
                    <w:ind w:firstLine="0" w:firstLineChars="0"/>
                    <w:rPr>
                      <w:rFonts w:hint="eastAsia" w:cs="Arial"/>
                    </w:rPr>
                  </w:pPr>
                  <w:r>
                    <w:rPr>
                      <w:rFonts w:hint="eastAsia" w:cs="Arial"/>
                    </w:rPr>
                    <w:t>左上</w:t>
                  </w:r>
                </w:p>
              </w:tc>
            </w:tr>
            <w:tr w14:paraId="268CCC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4667885">
                  <w:pPr>
                    <w:overflowPunct w:val="0"/>
                    <w:autoSpaceDE w:val="0"/>
                    <w:autoSpaceDN w:val="0"/>
                    <w:spacing w:before="62" w:beforeLines="20" w:after="62" w:afterLines="20"/>
                    <w:ind w:firstLine="0" w:firstLineChars="0"/>
                    <w:rPr>
                      <w:rFonts w:hint="eastAsia"/>
                    </w:rPr>
                  </w:pPr>
                  <w:r>
                    <w:rPr>
                      <w:rFonts w:hint="eastAsia"/>
                    </w:rPr>
                    <w:t>7</w:t>
                  </w:r>
                </w:p>
              </w:tc>
              <w:tc>
                <w:tcPr>
                  <w:tcW w:w="2882" w:type="dxa"/>
                  <w:shd w:val="clear" w:color="auto" w:fill="auto"/>
                  <w:noWrap w:val="0"/>
                  <w:vAlign w:val="center"/>
                </w:tcPr>
                <w:p w14:paraId="01E9EA42">
                  <w:pPr>
                    <w:overflowPunct w:val="0"/>
                    <w:autoSpaceDE w:val="0"/>
                    <w:autoSpaceDN w:val="0"/>
                    <w:spacing w:before="62" w:beforeLines="20" w:after="62" w:afterLines="20"/>
                    <w:ind w:firstLine="0" w:firstLineChars="0"/>
                    <w:rPr>
                      <w:rFonts w:hint="eastAsia" w:cs="Arial"/>
                    </w:rPr>
                  </w:pPr>
                  <w:r>
                    <w:rPr>
                      <w:rFonts w:hint="eastAsia" w:cs="Arial"/>
                    </w:rPr>
                    <w:t>向上</w:t>
                  </w:r>
                </w:p>
              </w:tc>
            </w:tr>
            <w:tr w14:paraId="4DE378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30594D6">
                  <w:pPr>
                    <w:overflowPunct w:val="0"/>
                    <w:autoSpaceDE w:val="0"/>
                    <w:autoSpaceDN w:val="0"/>
                    <w:spacing w:before="62" w:beforeLines="20" w:after="62" w:afterLines="20"/>
                    <w:ind w:firstLine="0" w:firstLineChars="0"/>
                    <w:rPr>
                      <w:rFonts w:hint="eastAsia"/>
                    </w:rPr>
                  </w:pPr>
                  <w:r>
                    <w:rPr>
                      <w:rFonts w:hint="eastAsia"/>
                    </w:rPr>
                    <w:t>8</w:t>
                  </w:r>
                </w:p>
              </w:tc>
              <w:tc>
                <w:tcPr>
                  <w:tcW w:w="2882" w:type="dxa"/>
                  <w:shd w:val="clear" w:color="auto" w:fill="auto"/>
                  <w:noWrap w:val="0"/>
                  <w:vAlign w:val="center"/>
                </w:tcPr>
                <w:p w14:paraId="69EE64F6">
                  <w:pPr>
                    <w:overflowPunct w:val="0"/>
                    <w:autoSpaceDE w:val="0"/>
                    <w:autoSpaceDN w:val="0"/>
                    <w:spacing w:before="62" w:beforeLines="20" w:after="62" w:afterLines="20"/>
                    <w:ind w:firstLine="0" w:firstLineChars="0"/>
                    <w:rPr>
                      <w:rFonts w:hint="eastAsia" w:cs="Arial"/>
                    </w:rPr>
                  </w:pPr>
                  <w:r>
                    <w:rPr>
                      <w:rFonts w:hint="eastAsia" w:cs="Arial"/>
                    </w:rPr>
                    <w:t>右上</w:t>
                  </w:r>
                </w:p>
              </w:tc>
            </w:tr>
            <w:tr w14:paraId="772609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7BE2384">
                  <w:pPr>
                    <w:overflowPunct w:val="0"/>
                    <w:autoSpaceDE w:val="0"/>
                    <w:autoSpaceDN w:val="0"/>
                    <w:spacing w:before="62" w:beforeLines="20" w:after="62" w:afterLines="20"/>
                    <w:ind w:firstLine="0" w:firstLineChars="0"/>
                    <w:rPr>
                      <w:rFonts w:hint="eastAsia"/>
                    </w:rPr>
                  </w:pPr>
                  <w:r>
                    <w:rPr>
                      <w:rFonts w:hint="eastAsia"/>
                    </w:rPr>
                    <w:t>9</w:t>
                  </w:r>
                </w:p>
              </w:tc>
              <w:tc>
                <w:tcPr>
                  <w:tcW w:w="2882" w:type="dxa"/>
                  <w:shd w:val="clear" w:color="auto" w:fill="auto"/>
                  <w:noWrap w:val="0"/>
                  <w:vAlign w:val="center"/>
                </w:tcPr>
                <w:p w14:paraId="06DB7279">
                  <w:pPr>
                    <w:overflowPunct w:val="0"/>
                    <w:autoSpaceDE w:val="0"/>
                    <w:autoSpaceDN w:val="0"/>
                    <w:spacing w:before="62" w:beforeLines="20" w:after="62" w:afterLines="20"/>
                    <w:ind w:firstLine="0" w:firstLineChars="0"/>
                    <w:rPr>
                      <w:rFonts w:hint="eastAsia" w:cs="Arial"/>
                    </w:rPr>
                  </w:pPr>
                  <w:r>
                    <w:rPr>
                      <w:rFonts w:hint="eastAsia" w:cs="Arial"/>
                    </w:rPr>
                    <w:t>扫描</w:t>
                  </w:r>
                </w:p>
              </w:tc>
            </w:tr>
            <w:tr w14:paraId="78158B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898F5BC">
                  <w:pPr>
                    <w:overflowPunct w:val="0"/>
                    <w:autoSpaceDE w:val="0"/>
                    <w:autoSpaceDN w:val="0"/>
                    <w:spacing w:before="62" w:beforeLines="20" w:after="62" w:afterLines="20"/>
                    <w:ind w:firstLine="0" w:firstLineChars="0"/>
                    <w:rPr>
                      <w:rFonts w:hint="eastAsia"/>
                    </w:rPr>
                  </w:pPr>
                  <w:r>
                    <w:rPr>
                      <w:rFonts w:hint="eastAsia"/>
                    </w:rPr>
                    <w:t>1</w:t>
                  </w:r>
                  <w:r>
                    <w:t>0</w:t>
                  </w:r>
                </w:p>
              </w:tc>
              <w:tc>
                <w:tcPr>
                  <w:tcW w:w="2882" w:type="dxa"/>
                  <w:shd w:val="clear" w:color="auto" w:fill="auto"/>
                  <w:noWrap w:val="0"/>
                  <w:vAlign w:val="center"/>
                </w:tcPr>
                <w:p w14:paraId="7935C96A">
                  <w:pPr>
                    <w:overflowPunct w:val="0"/>
                    <w:autoSpaceDE w:val="0"/>
                    <w:autoSpaceDN w:val="0"/>
                    <w:spacing w:before="62" w:beforeLines="20" w:after="62" w:afterLines="20"/>
                    <w:ind w:firstLine="0" w:firstLineChars="0"/>
                    <w:rPr>
                      <w:rFonts w:hint="eastAsia" w:cs="Arial"/>
                    </w:rPr>
                  </w:pPr>
                  <w:r>
                    <w:rPr>
                      <w:rFonts w:hint="eastAsia" w:cs="Arial"/>
                    </w:rPr>
                    <w:t>变倍+</w:t>
                  </w:r>
                </w:p>
              </w:tc>
            </w:tr>
            <w:tr w14:paraId="2F1D94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67DE27E">
                  <w:pPr>
                    <w:overflowPunct w:val="0"/>
                    <w:autoSpaceDE w:val="0"/>
                    <w:autoSpaceDN w:val="0"/>
                    <w:spacing w:before="62" w:beforeLines="20" w:after="62" w:afterLines="20"/>
                    <w:ind w:firstLine="0" w:firstLineChars="0"/>
                    <w:rPr>
                      <w:rFonts w:hint="eastAsia"/>
                    </w:rPr>
                  </w:pPr>
                  <w:r>
                    <w:rPr>
                      <w:rFonts w:hint="eastAsia"/>
                    </w:rPr>
                    <w:t>1</w:t>
                  </w:r>
                  <w:r>
                    <w:t>1</w:t>
                  </w:r>
                </w:p>
              </w:tc>
              <w:tc>
                <w:tcPr>
                  <w:tcW w:w="2882" w:type="dxa"/>
                  <w:shd w:val="clear" w:color="auto" w:fill="auto"/>
                  <w:noWrap w:val="0"/>
                  <w:vAlign w:val="center"/>
                </w:tcPr>
                <w:p w14:paraId="5DE9723C">
                  <w:pPr>
                    <w:overflowPunct w:val="0"/>
                    <w:autoSpaceDE w:val="0"/>
                    <w:autoSpaceDN w:val="0"/>
                    <w:spacing w:before="62" w:beforeLines="20" w:after="62" w:afterLines="20"/>
                    <w:ind w:firstLine="0" w:firstLineChars="0"/>
                    <w:rPr>
                      <w:rFonts w:hint="eastAsia" w:cs="Arial"/>
                    </w:rPr>
                  </w:pPr>
                  <w:r>
                    <w:rPr>
                      <w:rFonts w:hint="eastAsia" w:cs="Arial"/>
                    </w:rPr>
                    <w:t>变倍-</w:t>
                  </w:r>
                </w:p>
              </w:tc>
            </w:tr>
            <w:tr w14:paraId="5C8389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29C6A83">
                  <w:pPr>
                    <w:overflowPunct w:val="0"/>
                    <w:autoSpaceDE w:val="0"/>
                    <w:autoSpaceDN w:val="0"/>
                    <w:spacing w:before="62" w:beforeLines="20" w:after="62" w:afterLines="20"/>
                    <w:ind w:firstLine="0" w:firstLineChars="0"/>
                    <w:rPr>
                      <w:rFonts w:hint="eastAsia"/>
                    </w:rPr>
                  </w:pPr>
                  <w:r>
                    <w:rPr>
                      <w:rFonts w:hint="eastAsia"/>
                    </w:rPr>
                    <w:t>1</w:t>
                  </w:r>
                  <w:r>
                    <w:t>2</w:t>
                  </w:r>
                </w:p>
              </w:tc>
              <w:tc>
                <w:tcPr>
                  <w:tcW w:w="2882" w:type="dxa"/>
                  <w:shd w:val="clear" w:color="auto" w:fill="auto"/>
                  <w:noWrap w:val="0"/>
                  <w:vAlign w:val="center"/>
                </w:tcPr>
                <w:p w14:paraId="55555CA4">
                  <w:pPr>
                    <w:overflowPunct w:val="0"/>
                    <w:autoSpaceDE w:val="0"/>
                    <w:autoSpaceDN w:val="0"/>
                    <w:spacing w:before="62" w:beforeLines="20" w:after="62" w:afterLines="20"/>
                    <w:ind w:firstLine="0" w:firstLineChars="0"/>
                    <w:rPr>
                      <w:rFonts w:hint="eastAsia" w:cs="Arial"/>
                    </w:rPr>
                  </w:pPr>
                  <w:r>
                    <w:rPr>
                      <w:rFonts w:hint="eastAsia" w:cs="Arial"/>
                    </w:rPr>
                    <w:t>调焦+</w:t>
                  </w:r>
                </w:p>
              </w:tc>
            </w:tr>
            <w:tr w14:paraId="070B99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D5FF51D">
                  <w:pPr>
                    <w:overflowPunct w:val="0"/>
                    <w:autoSpaceDE w:val="0"/>
                    <w:autoSpaceDN w:val="0"/>
                    <w:spacing w:before="62" w:beforeLines="20" w:after="62" w:afterLines="20"/>
                    <w:ind w:firstLine="0" w:firstLineChars="0"/>
                    <w:rPr>
                      <w:rFonts w:hint="eastAsia"/>
                    </w:rPr>
                  </w:pPr>
                  <w:r>
                    <w:rPr>
                      <w:rFonts w:hint="eastAsia"/>
                    </w:rPr>
                    <w:t>1</w:t>
                  </w:r>
                  <w:r>
                    <w:t>3</w:t>
                  </w:r>
                </w:p>
              </w:tc>
              <w:tc>
                <w:tcPr>
                  <w:tcW w:w="2882" w:type="dxa"/>
                  <w:shd w:val="clear" w:color="auto" w:fill="auto"/>
                  <w:noWrap w:val="0"/>
                  <w:vAlign w:val="center"/>
                </w:tcPr>
                <w:p w14:paraId="7E1856E5">
                  <w:pPr>
                    <w:overflowPunct w:val="0"/>
                    <w:autoSpaceDE w:val="0"/>
                    <w:autoSpaceDN w:val="0"/>
                    <w:spacing w:before="62" w:beforeLines="20" w:after="62" w:afterLines="20"/>
                    <w:ind w:firstLine="0" w:firstLineChars="0"/>
                    <w:rPr>
                      <w:rFonts w:hint="eastAsia" w:cs="Arial"/>
                    </w:rPr>
                  </w:pPr>
                  <w:r>
                    <w:rPr>
                      <w:rFonts w:hint="eastAsia" w:cs="Arial"/>
                    </w:rPr>
                    <w:t>调焦-</w:t>
                  </w:r>
                </w:p>
              </w:tc>
            </w:tr>
            <w:tr w14:paraId="3FFD20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9943DA3">
                  <w:pPr>
                    <w:overflowPunct w:val="0"/>
                    <w:autoSpaceDE w:val="0"/>
                    <w:autoSpaceDN w:val="0"/>
                    <w:spacing w:before="62" w:beforeLines="20" w:after="62" w:afterLines="20"/>
                    <w:ind w:firstLine="0" w:firstLineChars="0"/>
                    <w:rPr>
                      <w:rFonts w:hint="eastAsia"/>
                    </w:rPr>
                  </w:pPr>
                  <w:r>
                    <w:rPr>
                      <w:rFonts w:hint="eastAsia"/>
                    </w:rPr>
                    <w:t>1</w:t>
                  </w:r>
                  <w:r>
                    <w:t>4</w:t>
                  </w:r>
                </w:p>
              </w:tc>
              <w:tc>
                <w:tcPr>
                  <w:tcW w:w="2882" w:type="dxa"/>
                  <w:shd w:val="clear" w:color="auto" w:fill="auto"/>
                  <w:noWrap w:val="0"/>
                  <w:vAlign w:val="center"/>
                </w:tcPr>
                <w:p w14:paraId="3EBE0AA0">
                  <w:pPr>
                    <w:overflowPunct w:val="0"/>
                    <w:autoSpaceDE w:val="0"/>
                    <w:autoSpaceDN w:val="0"/>
                    <w:spacing w:before="62" w:beforeLines="20" w:after="62" w:afterLines="20"/>
                    <w:ind w:firstLine="0" w:firstLineChars="0"/>
                    <w:rPr>
                      <w:rFonts w:hint="eastAsia" w:cs="Arial"/>
                    </w:rPr>
                  </w:pPr>
                  <w:r>
                    <w:rPr>
                      <w:rFonts w:hint="eastAsia" w:cs="Arial"/>
                    </w:rPr>
                    <w:t>调焦停止</w:t>
                  </w:r>
                </w:p>
              </w:tc>
            </w:tr>
            <w:tr w14:paraId="6C875B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802645F">
                  <w:pPr>
                    <w:overflowPunct w:val="0"/>
                    <w:autoSpaceDE w:val="0"/>
                    <w:autoSpaceDN w:val="0"/>
                    <w:spacing w:before="62" w:beforeLines="20" w:after="62" w:afterLines="20"/>
                    <w:ind w:firstLine="0" w:firstLineChars="0"/>
                    <w:rPr>
                      <w:rFonts w:hint="eastAsia"/>
                    </w:rPr>
                  </w:pPr>
                  <w:r>
                    <w:rPr>
                      <w:rFonts w:hint="eastAsia"/>
                    </w:rPr>
                    <w:t>1</w:t>
                  </w:r>
                  <w:r>
                    <w:t>5</w:t>
                  </w:r>
                </w:p>
              </w:tc>
              <w:tc>
                <w:tcPr>
                  <w:tcW w:w="2882" w:type="dxa"/>
                  <w:shd w:val="clear" w:color="auto" w:fill="auto"/>
                  <w:noWrap w:val="0"/>
                  <w:vAlign w:val="center"/>
                </w:tcPr>
                <w:p w14:paraId="00A64F12">
                  <w:pPr>
                    <w:overflowPunct w:val="0"/>
                    <w:autoSpaceDE w:val="0"/>
                    <w:autoSpaceDN w:val="0"/>
                    <w:spacing w:before="62" w:beforeLines="20" w:after="62" w:afterLines="20"/>
                    <w:ind w:firstLine="0" w:firstLineChars="0"/>
                    <w:rPr>
                      <w:rFonts w:hint="eastAsia" w:cs="Arial"/>
                    </w:rPr>
                  </w:pPr>
                  <w:r>
                    <w:rPr>
                      <w:rFonts w:hint="eastAsia" w:cs="Arial"/>
                    </w:rPr>
                    <w:t>云台复位</w:t>
                  </w:r>
                </w:p>
              </w:tc>
            </w:tr>
          </w:tbl>
          <w:p w14:paraId="10589E78">
            <w:pPr>
              <w:overflowPunct w:val="0"/>
              <w:autoSpaceDE w:val="0"/>
              <w:autoSpaceDN w:val="0"/>
              <w:spacing w:before="62" w:beforeLines="20" w:after="62" w:afterLines="20"/>
              <w:ind w:firstLine="0" w:firstLineChars="0"/>
              <w:rPr>
                <w:rFonts w:hint="eastAsia" w:cs="Arial"/>
              </w:rPr>
            </w:pPr>
          </w:p>
        </w:tc>
      </w:tr>
      <w:tr w14:paraId="13CDCD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FA1D570">
            <w:pPr>
              <w:overflowPunct w:val="0"/>
              <w:autoSpaceDE w:val="0"/>
              <w:autoSpaceDN w:val="0"/>
              <w:spacing w:before="62" w:beforeLines="20" w:after="62" w:afterLines="20"/>
              <w:ind w:firstLine="0" w:firstLineChars="0"/>
            </w:pPr>
            <w:r>
              <w:rPr>
                <w:rFonts w:hint="eastAsia"/>
              </w:rPr>
              <w:t>speed</w:t>
            </w:r>
          </w:p>
          <w:p w14:paraId="28C17374">
            <w:pPr>
              <w:overflowPunct w:val="0"/>
              <w:autoSpaceDE w:val="0"/>
              <w:autoSpaceDN w:val="0"/>
              <w:spacing w:before="62" w:beforeLines="20" w:after="62" w:afterLines="20"/>
              <w:ind w:firstLine="0" w:firstLineChars="0"/>
            </w:pPr>
            <w:r>
              <w:rPr>
                <w:rFonts w:hint="eastAsia"/>
                <w:color w:val="767171"/>
              </w:rPr>
              <w:t>int</w:t>
            </w:r>
          </w:p>
        </w:tc>
        <w:tc>
          <w:tcPr>
            <w:tcW w:w="6549" w:type="dxa"/>
            <w:shd w:val="clear" w:color="auto" w:fill="auto"/>
            <w:noWrap w:val="0"/>
            <w:vAlign w:val="center"/>
          </w:tcPr>
          <w:p w14:paraId="4164C8B8">
            <w:pPr>
              <w:overflowPunct w:val="0"/>
              <w:autoSpaceDE w:val="0"/>
              <w:autoSpaceDN w:val="0"/>
              <w:spacing w:before="62" w:beforeLines="20" w:after="62" w:afterLines="20"/>
              <w:ind w:firstLine="0" w:firstLineChars="0"/>
              <w:rPr>
                <w:rFonts w:cs="Arial"/>
              </w:rPr>
            </w:pPr>
            <w:r>
              <w:rPr>
                <w:rFonts w:hint="eastAsia"/>
                <w:szCs w:val="22"/>
              </w:rPr>
              <w:t>【可选】</w:t>
            </w:r>
            <w:r>
              <w:rPr>
                <w:rFonts w:hint="eastAsia" w:cs="Arial"/>
              </w:rPr>
              <w:t>云台速度大小，取值范围：</w:t>
            </w:r>
            <w:r>
              <w:rPr>
                <w:rFonts w:cs="Arial"/>
              </w:rPr>
              <w:t>[1, 7]</w:t>
            </w:r>
            <w:r>
              <w:rPr>
                <w:rFonts w:hint="eastAsia" w:cs="Arial"/>
              </w:rPr>
              <w:t>，默认值7</w:t>
            </w:r>
          </w:p>
        </w:tc>
      </w:tr>
      <w:tr w14:paraId="003B35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8109" w:type="dxa"/>
            <w:gridSpan w:val="2"/>
            <w:shd w:val="clear" w:color="auto" w:fill="auto"/>
            <w:noWrap w:val="0"/>
            <w:vAlign w:val="center"/>
          </w:tcPr>
          <w:p w14:paraId="1CA81A5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87DCE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560" w:type="dxa"/>
            <w:shd w:val="clear" w:color="auto" w:fill="auto"/>
            <w:noWrap w:val="0"/>
            <w:vAlign w:val="center"/>
          </w:tcPr>
          <w:p w14:paraId="70F840B2">
            <w:pPr>
              <w:overflowPunct w:val="0"/>
              <w:autoSpaceDE w:val="0"/>
              <w:autoSpaceDN w:val="0"/>
              <w:spacing w:before="62" w:beforeLines="20" w:after="62" w:afterLines="20"/>
              <w:ind w:firstLine="0" w:firstLineChars="0"/>
            </w:pPr>
            <w:r>
              <w:rPr>
                <w:rFonts w:hint="eastAsia"/>
              </w:rPr>
              <w:t>error_code</w:t>
            </w:r>
          </w:p>
          <w:p w14:paraId="455F0A0F">
            <w:pPr>
              <w:overflowPunct w:val="0"/>
              <w:autoSpaceDE w:val="0"/>
              <w:autoSpaceDN w:val="0"/>
              <w:spacing w:before="62" w:beforeLines="20" w:after="62" w:afterLines="20"/>
              <w:ind w:firstLine="0" w:firstLineChars="0"/>
            </w:pPr>
            <w:r>
              <w:rPr>
                <w:color w:val="767171"/>
              </w:rPr>
              <w:t>int</w:t>
            </w:r>
          </w:p>
        </w:tc>
        <w:tc>
          <w:tcPr>
            <w:tcW w:w="6549" w:type="dxa"/>
            <w:shd w:val="clear" w:color="auto" w:fill="auto"/>
            <w:noWrap w:val="0"/>
            <w:vAlign w:val="center"/>
          </w:tcPr>
          <w:p w14:paraId="55C183C2">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0843B4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D212A5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549" w:type="dxa"/>
            <w:shd w:val="clear" w:color="auto" w:fill="auto"/>
            <w:noWrap w:val="0"/>
            <w:vAlign w:val="center"/>
          </w:tcPr>
          <w:p w14:paraId="7DA62E3F">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9F9949E">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p w14:paraId="3599AF5E">
            <w:pPr>
              <w:overflowPunct w:val="0"/>
              <w:autoSpaceDE w:val="0"/>
              <w:autoSpaceDN w:val="0"/>
              <w:spacing w:before="62" w:beforeLines="20" w:after="62" w:afterLines="20"/>
              <w:ind w:firstLine="0" w:firstLineChars="0"/>
              <w:rPr>
                <w:rFonts w:cs="Arial"/>
              </w:rPr>
            </w:pPr>
            <w:r>
              <w:rPr>
                <w:rFonts w:hint="eastAsia" w:cs="Arial"/>
              </w:rPr>
              <w:t>3</w:t>
            </w:r>
            <w:r>
              <w:rPr>
                <w:rFonts w:cs="Arial"/>
              </w:rPr>
              <w:t xml:space="preserve">.  </w:t>
            </w:r>
            <w:r>
              <w:rPr>
                <w:rFonts w:hint="eastAsia" w:cs="Arial"/>
              </w:rPr>
              <w:t>扫描：仅云台(</w:t>
            </w:r>
            <w:r>
              <w:rPr>
                <w:rFonts w:cs="Arial"/>
              </w:rPr>
              <w:t>ptz)</w:t>
            </w:r>
            <w:r>
              <w:rPr>
                <w:rFonts w:hint="eastAsia" w:cs="Arial"/>
              </w:rPr>
              <w:t>能力集的</w:t>
            </w:r>
            <w:r>
              <w:t>scan_supported</w:t>
            </w:r>
            <w:r>
              <w:rPr>
                <w:rFonts w:hint="eastAsia"/>
              </w:rPr>
              <w:t>字段为1时支持</w:t>
            </w:r>
          </w:p>
          <w:p w14:paraId="162DF3B9">
            <w:pPr>
              <w:overflowPunct w:val="0"/>
              <w:autoSpaceDE w:val="0"/>
              <w:autoSpaceDN w:val="0"/>
              <w:spacing w:before="62" w:beforeLines="20" w:after="62" w:afterLines="20"/>
              <w:ind w:firstLine="0" w:firstLineChars="0"/>
              <w:rPr>
                <w:rFonts w:hint="eastAsia"/>
              </w:rPr>
            </w:pPr>
            <w:r>
              <w:rPr>
                <w:rFonts w:hint="eastAsia" w:cs="Arial"/>
              </w:rPr>
              <w:t>4</w:t>
            </w:r>
            <w:r>
              <w:rPr>
                <w:rFonts w:cs="Arial"/>
              </w:rPr>
              <w:t xml:space="preserve">.  </w:t>
            </w:r>
            <w:r>
              <w:rPr>
                <w:rFonts w:hint="eastAsia" w:cs="Arial"/>
              </w:rPr>
              <w:t>motor云台不支持扫描、变倍，不支持设置速度</w:t>
            </w:r>
          </w:p>
          <w:p w14:paraId="33821A57">
            <w:pPr>
              <w:overflowPunct w:val="0"/>
              <w:autoSpaceDE w:val="0"/>
              <w:autoSpaceDN w:val="0"/>
              <w:spacing w:before="62" w:beforeLines="20" w:after="62" w:afterLines="20"/>
              <w:ind w:firstLine="0" w:firstLineChars="0"/>
              <w:rPr>
                <w:rFonts w:hint="eastAsia" w:cs="Arial"/>
              </w:rPr>
            </w:pPr>
            <w:r>
              <w:rPr>
                <w:rFonts w:hint="eastAsia" w:cs="Arial"/>
              </w:rPr>
              <w:t>5</w:t>
            </w:r>
            <w:r>
              <w:rPr>
                <w:rFonts w:cs="Arial"/>
              </w:rPr>
              <w:t xml:space="preserve">.  </w:t>
            </w:r>
            <w:r>
              <w:rPr>
                <w:rFonts w:hint="eastAsia" w:cs="Arial"/>
              </w:rPr>
              <w:t>云台复位：云台(</w:t>
            </w:r>
            <w:r>
              <w:rPr>
                <w:rFonts w:cs="Arial"/>
              </w:rPr>
              <w:t>ptz)</w:t>
            </w:r>
            <w:r>
              <w:rPr>
                <w:rFonts w:hint="eastAsia" w:cs="Arial"/>
              </w:rPr>
              <w:t>能力集的</w:t>
            </w:r>
            <w:r>
              <w:t>calibrate_supported</w:t>
            </w:r>
            <w:r>
              <w:rPr>
                <w:rFonts w:hint="eastAsia"/>
              </w:rPr>
              <w:t>为</w:t>
            </w:r>
            <w:r>
              <w:t>1</w:t>
            </w:r>
            <w:r>
              <w:rPr>
                <w:rFonts w:hint="eastAsia"/>
              </w:rPr>
              <w:t>，或</w:t>
            </w:r>
            <w:r>
              <w:rPr>
                <w:rFonts w:hint="eastAsia" w:cs="Arial"/>
              </w:rPr>
              <w:t>云台(motor</w:t>
            </w:r>
            <w:r>
              <w:rPr>
                <w:rFonts w:cs="Arial"/>
              </w:rPr>
              <w:t>)</w:t>
            </w:r>
            <w:r>
              <w:rPr>
                <w:rFonts w:hint="eastAsia" w:cs="Arial"/>
              </w:rPr>
              <w:t>能力集的</w:t>
            </w:r>
            <w:r>
              <w:rPr>
                <w:rFonts w:cs="Arial"/>
              </w:rPr>
              <w:t>calibrate</w:t>
            </w:r>
            <w:r>
              <w:rPr>
                <w:rFonts w:hint="eastAsia" w:cs="Arial"/>
              </w:rPr>
              <w:t>为</w:t>
            </w:r>
            <w:r>
              <w:rPr>
                <w:rFonts w:cs="Arial"/>
              </w:rPr>
              <w:t>1</w:t>
            </w:r>
            <w:r>
              <w:rPr>
                <w:rFonts w:hint="eastAsia" w:cs="Arial"/>
              </w:rPr>
              <w:t>时支持</w:t>
            </w:r>
          </w:p>
        </w:tc>
      </w:tr>
      <w:tr w14:paraId="125AF5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813EEA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549" w:type="dxa"/>
            <w:shd w:val="clear" w:color="auto" w:fill="auto"/>
            <w:noWrap w:val="0"/>
            <w:vAlign w:val="center"/>
          </w:tcPr>
          <w:p w14:paraId="133EC370">
            <w:pPr>
              <w:overflowPunct w:val="0"/>
              <w:autoSpaceDE w:val="0"/>
              <w:autoSpaceDN w:val="0"/>
              <w:spacing w:before="62" w:beforeLines="20" w:after="62" w:afterLines="20"/>
              <w:ind w:firstLine="0" w:firstLineChars="0"/>
            </w:pPr>
            <w:r>
              <w:rPr>
                <w:rFonts w:hint="eastAsia"/>
              </w:rPr>
              <w:t>设置云台转动、调焦</w:t>
            </w:r>
          </w:p>
        </w:tc>
      </w:tr>
    </w:tbl>
    <w:p w14:paraId="5C030637">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38FB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188" w:type="dxa"/>
            <w:shd w:val="clear" w:color="auto" w:fill="C0C0C0"/>
            <w:noWrap w:val="0"/>
            <w:vAlign w:val="top"/>
          </w:tcPr>
          <w:p w14:paraId="02DBE97F">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equest:</w:t>
            </w:r>
          </w:p>
          <w:p w14:paraId="561B9B70">
            <w:pPr>
              <w:widowControl/>
              <w:snapToGrid w:val="0"/>
              <w:spacing w:line="360" w:lineRule="auto"/>
              <w:ind w:firstLine="420"/>
              <w:textAlignment w:val="baseline"/>
              <w:rPr>
                <w:kern w:val="0"/>
                <w:szCs w:val="21"/>
              </w:rPr>
            </w:pPr>
            <w:r>
              <w:rPr>
                <w:kern w:val="0"/>
                <w:szCs w:val="21"/>
              </w:rPr>
              <w:t>{</w:t>
            </w:r>
          </w:p>
          <w:p w14:paraId="1B9CABCD">
            <w:pPr>
              <w:widowControl/>
              <w:snapToGrid w:val="0"/>
              <w:spacing w:line="360" w:lineRule="auto"/>
              <w:ind w:firstLine="840" w:firstLineChars="400"/>
              <w:textAlignment w:val="baseline"/>
              <w:rPr>
                <w:kern w:val="0"/>
                <w:szCs w:val="21"/>
              </w:rPr>
            </w:pPr>
            <w:r>
              <w:rPr>
                <w:kern w:val="0"/>
                <w:szCs w:val="21"/>
              </w:rPr>
              <w:t>"qrCode": "16E0091709B04C926",</w:t>
            </w:r>
          </w:p>
          <w:p w14:paraId="18905DDD">
            <w:pPr>
              <w:widowControl/>
              <w:snapToGrid w:val="0"/>
              <w:spacing w:line="360" w:lineRule="auto"/>
              <w:ind w:firstLine="840" w:firstLineChars="400"/>
              <w:textAlignment w:val="baseline"/>
              <w:rPr>
                <w:kern w:val="0"/>
                <w:szCs w:val="21"/>
              </w:rPr>
            </w:pPr>
            <w:r>
              <w:rPr>
                <w:kern w:val="0"/>
                <w:szCs w:val="21"/>
              </w:rPr>
              <w:t>"channelId": 1</w:t>
            </w:r>
            <w:r>
              <w:rPr>
                <w:rFonts w:hint="eastAsia"/>
                <w:kern w:val="0"/>
                <w:szCs w:val="21"/>
              </w:rPr>
              <w:t>,</w:t>
            </w:r>
          </w:p>
          <w:p w14:paraId="01931D0A">
            <w:pPr>
              <w:widowControl/>
              <w:snapToGrid w:val="0"/>
              <w:spacing w:line="360" w:lineRule="auto"/>
              <w:ind w:firstLine="840" w:firstLineChars="400"/>
              <w:textAlignment w:val="baseline"/>
              <w:rPr>
                <w:kern w:val="0"/>
                <w:szCs w:val="21"/>
              </w:rPr>
            </w:pPr>
            <w:r>
              <w:rPr>
                <w:kern w:val="0"/>
                <w:szCs w:val="21"/>
              </w:rPr>
              <w:t>"direction": 1</w:t>
            </w:r>
            <w:r>
              <w:rPr>
                <w:rFonts w:hint="eastAsia"/>
                <w:kern w:val="0"/>
                <w:szCs w:val="21"/>
              </w:rPr>
              <w:t>,</w:t>
            </w:r>
          </w:p>
          <w:p w14:paraId="0F76F96B">
            <w:pPr>
              <w:widowControl/>
              <w:snapToGrid w:val="0"/>
              <w:spacing w:line="360" w:lineRule="auto"/>
              <w:ind w:firstLine="840" w:firstLineChars="400"/>
              <w:textAlignment w:val="baseline"/>
              <w:rPr>
                <w:kern w:val="0"/>
                <w:szCs w:val="21"/>
              </w:rPr>
            </w:pPr>
            <w:r>
              <w:rPr>
                <w:kern w:val="0"/>
                <w:szCs w:val="21"/>
              </w:rPr>
              <w:t>"speed": 1</w:t>
            </w:r>
            <w:r>
              <w:rPr>
                <w:rFonts w:hint="eastAsia"/>
                <w:kern w:val="0"/>
                <w:szCs w:val="21"/>
              </w:rPr>
              <w:t>,</w:t>
            </w:r>
          </w:p>
          <w:p w14:paraId="0274E277">
            <w:pPr>
              <w:widowControl/>
              <w:snapToGrid w:val="0"/>
              <w:spacing w:line="360" w:lineRule="auto"/>
              <w:ind w:firstLine="420"/>
              <w:textAlignment w:val="baseline"/>
              <w:rPr>
                <w:kern w:val="0"/>
                <w:szCs w:val="21"/>
              </w:rPr>
            </w:pPr>
            <w:r>
              <w:rPr>
                <w:kern w:val="0"/>
                <w:szCs w:val="21"/>
              </w:rPr>
              <w:t>}</w:t>
            </w:r>
          </w:p>
          <w:p w14:paraId="6AA53F98">
            <w:pPr>
              <w:widowControl/>
              <w:snapToGrid w:val="0"/>
              <w:spacing w:line="360" w:lineRule="auto"/>
              <w:ind w:firstLine="0" w:firstLineChars="0"/>
              <w:textAlignment w:val="baseline"/>
              <w:rPr>
                <w:b/>
                <w:bCs/>
                <w:kern w:val="0"/>
                <w:szCs w:val="21"/>
              </w:rPr>
            </w:pPr>
            <w:r>
              <w:rPr>
                <w:b/>
                <w:bCs/>
                <w:kern w:val="0"/>
                <w:szCs w:val="21"/>
              </w:rPr>
              <w:t>Response:</w:t>
            </w:r>
          </w:p>
          <w:p w14:paraId="2B30D38B">
            <w:pPr>
              <w:widowControl/>
              <w:snapToGrid w:val="0"/>
              <w:spacing w:line="360" w:lineRule="auto"/>
              <w:ind w:firstLine="420"/>
              <w:textAlignment w:val="baseline"/>
              <w:rPr>
                <w:kern w:val="0"/>
                <w:szCs w:val="21"/>
              </w:rPr>
            </w:pPr>
            <w:r>
              <w:rPr>
                <w:kern w:val="0"/>
                <w:szCs w:val="21"/>
              </w:rPr>
              <w:t>{</w:t>
            </w:r>
          </w:p>
          <w:p w14:paraId="163DD839">
            <w:pPr>
              <w:widowControl/>
              <w:snapToGrid w:val="0"/>
              <w:spacing w:line="360" w:lineRule="auto"/>
              <w:ind w:firstLine="840" w:firstLineChars="400"/>
              <w:textAlignment w:val="baseline"/>
              <w:rPr>
                <w:kern w:val="0"/>
                <w:szCs w:val="21"/>
              </w:rPr>
            </w:pPr>
            <w:r>
              <w:rPr>
                <w:kern w:val="0"/>
                <w:szCs w:val="21"/>
              </w:rPr>
              <w:t>"error_code": 0,</w:t>
            </w:r>
          </w:p>
          <w:p w14:paraId="6D52500A">
            <w:pPr>
              <w:widowControl/>
              <w:snapToGrid w:val="0"/>
              <w:spacing w:line="360" w:lineRule="auto"/>
              <w:ind w:firstLine="420"/>
              <w:textAlignment w:val="baseline"/>
            </w:pPr>
            <w:r>
              <w:rPr>
                <w:kern w:val="0"/>
                <w:szCs w:val="21"/>
              </w:rPr>
              <w:t>}</w:t>
            </w:r>
          </w:p>
        </w:tc>
      </w:tr>
    </w:tbl>
    <w:p w14:paraId="0A56E7A7">
      <w:pPr>
        <w:ind w:firstLine="0" w:firstLineChars="0"/>
        <w:rPr>
          <w:rFonts w:hint="eastAsia"/>
        </w:rPr>
      </w:pPr>
    </w:p>
    <w:p w14:paraId="14C5A63E">
      <w:pPr>
        <w:pStyle w:val="10"/>
      </w:pPr>
      <w:bookmarkStart w:id="391" w:name="_Toc220343579"/>
      <w:r>
        <w:rPr>
          <w:rFonts w:hint="eastAsia"/>
        </w:rPr>
        <w:t>获取云台设备是否支持复位</w:t>
      </w:r>
      <w:bookmarkEnd w:id="391"/>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126"/>
        <w:gridCol w:w="5386"/>
      </w:tblGrid>
      <w:tr w14:paraId="63E61B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0356B7C">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ADAA58">
            <w:pPr>
              <w:overflowPunct w:val="0"/>
              <w:autoSpaceDE w:val="0"/>
              <w:autoSpaceDN w:val="0"/>
              <w:spacing w:before="62" w:beforeLines="20" w:after="62" w:afterLines="20"/>
              <w:ind w:firstLine="0" w:firstLineChars="0"/>
            </w:pPr>
            <w:r>
              <w:rPr>
                <w:rFonts w:hint="eastAsia"/>
              </w:rPr>
              <w:t>内容</w:t>
            </w:r>
          </w:p>
        </w:tc>
      </w:tr>
      <w:tr w14:paraId="741F05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0279C8A">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4F7E060">
            <w:pPr>
              <w:overflowPunct w:val="0"/>
              <w:autoSpaceDE w:val="0"/>
              <w:autoSpaceDN w:val="0"/>
              <w:spacing w:before="62" w:beforeLines="20" w:after="62" w:afterLines="20"/>
              <w:ind w:firstLine="0" w:firstLineChars="0"/>
            </w:pPr>
            <w:r>
              <w:t>/vms/open/deviceConfig/v1/</w:t>
            </w:r>
            <w:r>
              <w:rPr>
                <w:rFonts w:hint="eastAsia"/>
              </w:rPr>
              <w:t>getPtz</w:t>
            </w:r>
            <w:r>
              <w:t>DeviceReset</w:t>
            </w:r>
            <w:r>
              <w:rPr>
                <w:rFonts w:hint="eastAsia"/>
              </w:rPr>
              <w:t>Support</w:t>
            </w:r>
          </w:p>
        </w:tc>
      </w:tr>
      <w:tr w14:paraId="61AD66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1EEF0A3E">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EEE2D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BCA3AF3">
            <w:pPr>
              <w:overflowPunct w:val="0"/>
              <w:autoSpaceDE w:val="0"/>
              <w:autoSpaceDN w:val="0"/>
              <w:spacing w:before="62" w:beforeLines="20" w:after="62" w:afterLines="20"/>
              <w:ind w:firstLine="0" w:firstLineChars="0"/>
            </w:pPr>
            <w:r>
              <w:rPr>
                <w:rFonts w:hint="eastAsia"/>
              </w:rPr>
              <w:t>qrCode</w:t>
            </w:r>
          </w:p>
          <w:p w14:paraId="29C22943">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120FBFA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575D0B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24DFE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57F8EAE">
            <w:pPr>
              <w:overflowPunct w:val="0"/>
              <w:autoSpaceDE w:val="0"/>
              <w:autoSpaceDN w:val="0"/>
              <w:spacing w:before="62" w:beforeLines="20" w:after="62" w:afterLines="20"/>
              <w:ind w:firstLine="0" w:firstLineChars="0"/>
            </w:pPr>
            <w:r>
              <w:t>mac</w:t>
            </w:r>
          </w:p>
          <w:p w14:paraId="7DBD6CC0">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242A1FEE">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CB2BC2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936BE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5FD0836">
            <w:pPr>
              <w:overflowPunct w:val="0"/>
              <w:autoSpaceDE w:val="0"/>
              <w:autoSpaceDN w:val="0"/>
              <w:spacing w:before="62" w:beforeLines="20" w:after="62" w:afterLines="20"/>
              <w:ind w:firstLine="0" w:firstLineChars="0"/>
            </w:pPr>
            <w:r>
              <w:rPr>
                <w:rFonts w:hint="eastAsia"/>
              </w:rPr>
              <w:t>c</w:t>
            </w:r>
            <w:r>
              <w:t>hannelId</w:t>
            </w:r>
          </w:p>
          <w:p w14:paraId="06008ABE">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2091FA32">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4358C6BA">
            <w:pPr>
              <w:numPr>
                <w:ilvl w:val="0"/>
                <w:numId w:val="100"/>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A62F883">
            <w:pPr>
              <w:numPr>
                <w:ilvl w:val="0"/>
                <w:numId w:val="100"/>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B1B1E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1E4C7150">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92DDE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9E2599A">
            <w:pPr>
              <w:overflowPunct w:val="0"/>
              <w:autoSpaceDE w:val="0"/>
              <w:autoSpaceDN w:val="0"/>
              <w:spacing w:before="62" w:beforeLines="20" w:after="62" w:afterLines="20"/>
              <w:ind w:firstLine="0" w:firstLineChars="0"/>
            </w:pPr>
            <w:r>
              <w:rPr>
                <w:rFonts w:hint="eastAsia"/>
              </w:rPr>
              <w:t>error_code</w:t>
            </w:r>
          </w:p>
          <w:p w14:paraId="2BF8DE52">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6D203FB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593A0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B2DB3DB">
            <w:pPr>
              <w:overflowPunct w:val="0"/>
              <w:autoSpaceDE w:val="0"/>
              <w:autoSpaceDN w:val="0"/>
              <w:spacing w:before="62" w:beforeLines="20" w:after="62" w:afterLines="20"/>
              <w:ind w:firstLine="0" w:firstLineChars="0"/>
            </w:pPr>
            <w:r>
              <w:rPr>
                <w:rFonts w:hint="eastAsia"/>
              </w:rPr>
              <w:t>result</w:t>
            </w:r>
          </w:p>
          <w:p w14:paraId="357DB708">
            <w:pPr>
              <w:overflowPunct w:val="0"/>
              <w:autoSpaceDE w:val="0"/>
              <w:autoSpaceDN w:val="0"/>
              <w:spacing w:before="62" w:beforeLines="20" w:after="62" w:afterLines="20"/>
              <w:ind w:firstLine="0" w:firstLineChars="0"/>
            </w:pPr>
            <w:r>
              <w:rPr>
                <w:color w:val="767171"/>
              </w:rPr>
              <w:t>object</w:t>
            </w:r>
          </w:p>
        </w:tc>
        <w:tc>
          <w:tcPr>
            <w:tcW w:w="2126" w:type="dxa"/>
            <w:shd w:val="clear" w:color="auto" w:fill="auto"/>
            <w:noWrap w:val="0"/>
            <w:vAlign w:val="center"/>
          </w:tcPr>
          <w:p w14:paraId="0C42DBB8">
            <w:pPr>
              <w:overflowPunct w:val="0"/>
              <w:autoSpaceDE w:val="0"/>
              <w:autoSpaceDN w:val="0"/>
              <w:spacing w:before="62" w:beforeLines="20" w:after="62" w:afterLines="20"/>
              <w:ind w:firstLine="0" w:firstLineChars="0"/>
            </w:pPr>
            <w:r>
              <w:t>positionResetSupport</w:t>
            </w:r>
          </w:p>
          <w:p w14:paraId="7E542DB3">
            <w:pPr>
              <w:overflowPunct w:val="0"/>
              <w:autoSpaceDE w:val="0"/>
              <w:autoSpaceDN w:val="0"/>
              <w:spacing w:before="62" w:beforeLines="20" w:after="62" w:afterLines="20"/>
              <w:ind w:firstLine="0" w:firstLineChars="0"/>
              <w:rPr>
                <w:rFonts w:hint="eastAsia"/>
              </w:rPr>
            </w:pPr>
            <w:r>
              <w:rPr>
                <w:color w:val="767171"/>
              </w:rPr>
              <w:t>boolean</w:t>
            </w:r>
          </w:p>
        </w:tc>
        <w:tc>
          <w:tcPr>
            <w:tcW w:w="5386" w:type="dxa"/>
            <w:shd w:val="clear" w:color="auto" w:fill="auto"/>
            <w:noWrap w:val="0"/>
            <w:vAlign w:val="center"/>
          </w:tcPr>
          <w:p w14:paraId="2A6D649C">
            <w:pPr>
              <w:overflowPunct w:val="0"/>
              <w:autoSpaceDE w:val="0"/>
              <w:autoSpaceDN w:val="0"/>
              <w:spacing w:before="62" w:beforeLines="20" w:after="62" w:afterLines="20"/>
              <w:ind w:firstLine="0" w:firstLineChars="0"/>
            </w:pPr>
            <w:r>
              <w:rPr>
                <w:rFonts w:hint="eastAsia"/>
              </w:rPr>
              <w:t>是否支持位置复位。</w:t>
            </w:r>
            <w:r>
              <w:t>true</w:t>
            </w:r>
            <w:r>
              <w:rPr>
                <w:rFonts w:hint="eastAsia"/>
              </w:rPr>
              <w:t>表示支持，f</w:t>
            </w:r>
            <w:r>
              <w:t>alse</w:t>
            </w:r>
            <w:r>
              <w:rPr>
                <w:rFonts w:hint="eastAsia"/>
              </w:rPr>
              <w:t>表示不支持</w:t>
            </w:r>
          </w:p>
        </w:tc>
      </w:tr>
      <w:tr w14:paraId="5A33BB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B8E4D18">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41FECABC">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3732580F">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54DC2C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5D0C9B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0A08E7BF">
            <w:pPr>
              <w:overflowPunct w:val="0"/>
              <w:autoSpaceDE w:val="0"/>
              <w:autoSpaceDN w:val="0"/>
              <w:spacing w:before="62" w:beforeLines="20" w:after="62" w:afterLines="20"/>
              <w:ind w:firstLine="0" w:firstLineChars="0"/>
            </w:pPr>
            <w:r>
              <w:rPr>
                <w:rFonts w:hint="eastAsia"/>
              </w:rPr>
              <w:t>查看云台设备是否支持复位。目前只支持单sensor设备或者多sensor设备的通道1</w:t>
            </w:r>
          </w:p>
        </w:tc>
      </w:tr>
    </w:tbl>
    <w:p w14:paraId="604F1C75">
      <w:pPr>
        <w:ind w:firstLine="0" w:firstLineChars="0"/>
      </w:pPr>
    </w:p>
    <w:p w14:paraId="21F03655">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7A2F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1A079E6E">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0DAE33CC">
            <w:pPr>
              <w:widowControl/>
              <w:snapToGrid w:val="0"/>
              <w:spacing w:line="360" w:lineRule="auto"/>
              <w:ind w:firstLine="0" w:firstLineChars="0"/>
              <w:textAlignment w:val="baseline"/>
              <w:rPr>
                <w:kern w:val="0"/>
                <w:szCs w:val="21"/>
              </w:rPr>
            </w:pPr>
            <w:r>
              <w:rPr>
                <w:kern w:val="0"/>
                <w:szCs w:val="21"/>
              </w:rPr>
              <w:t>{</w:t>
            </w:r>
          </w:p>
          <w:p w14:paraId="740A35DF">
            <w:pPr>
              <w:widowControl/>
              <w:snapToGrid w:val="0"/>
              <w:spacing w:line="360" w:lineRule="auto"/>
              <w:ind w:firstLine="420"/>
              <w:textAlignment w:val="baseline"/>
              <w:rPr>
                <w:kern w:val="0"/>
                <w:szCs w:val="21"/>
              </w:rPr>
            </w:pPr>
            <w:r>
              <w:rPr>
                <w:kern w:val="0"/>
                <w:szCs w:val="21"/>
              </w:rPr>
              <w:t>"qrCode": "16E0091709B04C926",</w:t>
            </w:r>
          </w:p>
          <w:p w14:paraId="72BA92C6">
            <w:pPr>
              <w:widowControl/>
              <w:snapToGrid w:val="0"/>
              <w:spacing w:line="360" w:lineRule="auto"/>
              <w:ind w:firstLine="420"/>
              <w:textAlignment w:val="baseline"/>
              <w:rPr>
                <w:rFonts w:hint="eastAsia"/>
                <w:kern w:val="0"/>
                <w:szCs w:val="21"/>
              </w:rPr>
            </w:pPr>
            <w:r>
              <w:rPr>
                <w:kern w:val="0"/>
                <w:szCs w:val="21"/>
              </w:rPr>
              <w:t>"channelId": 1</w:t>
            </w:r>
          </w:p>
          <w:p w14:paraId="64C8121B">
            <w:pPr>
              <w:widowControl/>
              <w:snapToGrid w:val="0"/>
              <w:spacing w:line="360" w:lineRule="auto"/>
              <w:ind w:firstLine="0" w:firstLineChars="0"/>
              <w:textAlignment w:val="baseline"/>
              <w:rPr>
                <w:kern w:val="0"/>
                <w:szCs w:val="21"/>
              </w:rPr>
            </w:pPr>
            <w:r>
              <w:rPr>
                <w:kern w:val="0"/>
                <w:szCs w:val="21"/>
              </w:rPr>
              <w:t>}</w:t>
            </w:r>
          </w:p>
          <w:p w14:paraId="47A457DF">
            <w:pPr>
              <w:widowControl/>
              <w:snapToGrid w:val="0"/>
              <w:spacing w:line="360" w:lineRule="auto"/>
              <w:ind w:firstLine="0" w:firstLineChars="0"/>
              <w:textAlignment w:val="baseline"/>
              <w:rPr>
                <w:kern w:val="0"/>
                <w:szCs w:val="21"/>
              </w:rPr>
            </w:pPr>
          </w:p>
          <w:p w14:paraId="3A033BA7">
            <w:pPr>
              <w:widowControl/>
              <w:snapToGrid w:val="0"/>
              <w:spacing w:line="360" w:lineRule="auto"/>
              <w:ind w:firstLine="0" w:firstLineChars="0"/>
              <w:textAlignment w:val="baseline"/>
              <w:rPr>
                <w:b/>
                <w:kern w:val="0"/>
                <w:szCs w:val="21"/>
              </w:rPr>
            </w:pPr>
            <w:r>
              <w:rPr>
                <w:b/>
                <w:kern w:val="0"/>
                <w:szCs w:val="21"/>
              </w:rPr>
              <w:t>Response:</w:t>
            </w:r>
          </w:p>
          <w:p w14:paraId="7FE33C7D">
            <w:pPr>
              <w:widowControl/>
              <w:snapToGrid w:val="0"/>
              <w:spacing w:line="360" w:lineRule="auto"/>
              <w:ind w:firstLine="0" w:firstLineChars="0"/>
              <w:textAlignment w:val="baseline"/>
              <w:rPr>
                <w:kern w:val="0"/>
                <w:szCs w:val="21"/>
              </w:rPr>
            </w:pPr>
            <w:r>
              <w:rPr>
                <w:kern w:val="0"/>
                <w:szCs w:val="21"/>
              </w:rPr>
              <w:t>{</w:t>
            </w:r>
          </w:p>
          <w:p w14:paraId="7716C85C">
            <w:pPr>
              <w:widowControl/>
              <w:snapToGrid w:val="0"/>
              <w:spacing w:line="360" w:lineRule="auto"/>
              <w:ind w:firstLine="420"/>
              <w:textAlignment w:val="baseline"/>
              <w:rPr>
                <w:kern w:val="0"/>
                <w:szCs w:val="21"/>
              </w:rPr>
            </w:pPr>
            <w:r>
              <w:rPr>
                <w:kern w:val="0"/>
                <w:szCs w:val="21"/>
              </w:rPr>
              <w:t>"error_code": 0,</w:t>
            </w:r>
          </w:p>
          <w:p w14:paraId="183ED4B2">
            <w:pPr>
              <w:widowControl/>
              <w:snapToGrid w:val="0"/>
              <w:spacing w:line="360" w:lineRule="auto"/>
              <w:ind w:firstLine="420"/>
              <w:textAlignment w:val="baseline"/>
              <w:rPr>
                <w:kern w:val="0"/>
                <w:szCs w:val="21"/>
              </w:rPr>
            </w:pPr>
            <w:r>
              <w:rPr>
                <w:kern w:val="0"/>
                <w:szCs w:val="21"/>
              </w:rPr>
              <w:t xml:space="preserve">"result": </w:t>
            </w:r>
          </w:p>
          <w:p w14:paraId="15FEA294">
            <w:pPr>
              <w:widowControl/>
              <w:snapToGrid w:val="0"/>
              <w:spacing w:line="360" w:lineRule="auto"/>
              <w:ind w:firstLine="420"/>
              <w:textAlignment w:val="baseline"/>
              <w:rPr>
                <w:kern w:val="0"/>
                <w:szCs w:val="21"/>
              </w:rPr>
            </w:pPr>
            <w:r>
              <w:rPr>
                <w:kern w:val="0"/>
                <w:szCs w:val="21"/>
              </w:rPr>
              <w:t>{</w:t>
            </w:r>
          </w:p>
          <w:p w14:paraId="05FEA8F3">
            <w:pPr>
              <w:widowControl/>
              <w:snapToGrid w:val="0"/>
              <w:spacing w:line="360" w:lineRule="auto"/>
              <w:ind w:firstLine="0" w:firstLineChars="0"/>
              <w:textAlignment w:val="baseline"/>
              <w:rPr>
                <w:rFonts w:hint="eastAsia"/>
                <w:kern w:val="0"/>
                <w:szCs w:val="21"/>
              </w:rPr>
            </w:pPr>
            <w:r>
              <w:rPr>
                <w:kern w:val="0"/>
                <w:szCs w:val="21"/>
              </w:rPr>
              <w:t xml:space="preserve">        "positionResetSupport": true</w:t>
            </w:r>
          </w:p>
          <w:p w14:paraId="5E650DFB">
            <w:pPr>
              <w:widowControl/>
              <w:snapToGrid w:val="0"/>
              <w:spacing w:line="360" w:lineRule="auto"/>
              <w:ind w:firstLine="420"/>
              <w:textAlignment w:val="baseline"/>
              <w:rPr>
                <w:kern w:val="0"/>
                <w:szCs w:val="21"/>
              </w:rPr>
            </w:pPr>
            <w:r>
              <w:rPr>
                <w:kern w:val="0"/>
                <w:szCs w:val="21"/>
              </w:rPr>
              <w:t>}</w:t>
            </w:r>
          </w:p>
          <w:p w14:paraId="5C36D880">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2824E3AB">
      <w:pPr>
        <w:pStyle w:val="10"/>
        <w:rPr>
          <w:rFonts w:hint="eastAsia"/>
        </w:rPr>
      </w:pPr>
      <w:bookmarkStart w:id="392" w:name="_Toc220343580"/>
      <w:r>
        <w:rPr>
          <w:rFonts w:hint="eastAsia"/>
        </w:rPr>
        <w:t>控制云台设备回到原点所在位置</w:t>
      </w:r>
      <w:bookmarkEnd w:id="39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6932D2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537430B">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123BE99">
            <w:pPr>
              <w:overflowPunct w:val="0"/>
              <w:autoSpaceDE w:val="0"/>
              <w:autoSpaceDN w:val="0"/>
              <w:spacing w:before="62" w:beforeLines="20" w:after="62" w:afterLines="20"/>
              <w:ind w:firstLine="0" w:firstLineChars="0"/>
            </w:pPr>
            <w:r>
              <w:rPr>
                <w:rFonts w:hint="eastAsia"/>
              </w:rPr>
              <w:t>内容</w:t>
            </w:r>
          </w:p>
        </w:tc>
      </w:tr>
      <w:tr w14:paraId="23AB29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3E4D143">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68417F4">
            <w:pPr>
              <w:overflowPunct w:val="0"/>
              <w:autoSpaceDE w:val="0"/>
              <w:autoSpaceDN w:val="0"/>
              <w:spacing w:before="62" w:beforeLines="20" w:after="62" w:afterLines="20"/>
              <w:ind w:firstLine="0" w:firstLineChars="0"/>
            </w:pPr>
            <w:r>
              <w:t>/vms/open/deviceConfig/v1/</w:t>
            </w:r>
            <w:r>
              <w:rPr>
                <w:rFonts w:hint="eastAsia"/>
              </w:rPr>
              <w:t>re</w:t>
            </w:r>
            <w:r>
              <w:t>setPtzDevicePosition</w:t>
            </w:r>
          </w:p>
        </w:tc>
      </w:tr>
      <w:tr w14:paraId="4B1622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1ADABCF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F0954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E69331D">
            <w:pPr>
              <w:overflowPunct w:val="0"/>
              <w:autoSpaceDE w:val="0"/>
              <w:autoSpaceDN w:val="0"/>
              <w:spacing w:before="62" w:beforeLines="20" w:after="62" w:afterLines="20"/>
              <w:ind w:firstLine="0" w:firstLineChars="0"/>
            </w:pPr>
            <w:r>
              <w:rPr>
                <w:rFonts w:hint="eastAsia"/>
              </w:rPr>
              <w:t>qrCode</w:t>
            </w:r>
          </w:p>
          <w:p w14:paraId="73A2044F">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6731B88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4CA4CC7">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C5088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209D78D">
            <w:pPr>
              <w:overflowPunct w:val="0"/>
              <w:autoSpaceDE w:val="0"/>
              <w:autoSpaceDN w:val="0"/>
              <w:spacing w:before="62" w:beforeLines="20" w:after="62" w:afterLines="20"/>
              <w:ind w:firstLine="0" w:firstLineChars="0"/>
            </w:pPr>
            <w:r>
              <w:t>mac</w:t>
            </w:r>
          </w:p>
          <w:p w14:paraId="742AE984">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696BBB5A">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783218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68CE6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F1DE1F4">
            <w:pPr>
              <w:overflowPunct w:val="0"/>
              <w:autoSpaceDE w:val="0"/>
              <w:autoSpaceDN w:val="0"/>
              <w:spacing w:before="62" w:beforeLines="20" w:after="62" w:afterLines="20"/>
              <w:ind w:firstLine="0" w:firstLineChars="0"/>
            </w:pPr>
            <w:r>
              <w:rPr>
                <w:rFonts w:hint="eastAsia"/>
              </w:rPr>
              <w:t>c</w:t>
            </w:r>
            <w:r>
              <w:t>hannelId</w:t>
            </w:r>
          </w:p>
          <w:p w14:paraId="31583EA4">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0AF3368D">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ACADAD1">
            <w:pPr>
              <w:numPr>
                <w:ilvl w:val="0"/>
                <w:numId w:val="10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88525A9">
            <w:pPr>
              <w:numPr>
                <w:ilvl w:val="0"/>
                <w:numId w:val="101"/>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6FC78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E32299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E18F0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56BD060">
            <w:pPr>
              <w:overflowPunct w:val="0"/>
              <w:autoSpaceDE w:val="0"/>
              <w:autoSpaceDN w:val="0"/>
              <w:spacing w:before="62" w:beforeLines="20" w:after="62" w:afterLines="20"/>
              <w:ind w:firstLine="0" w:firstLineChars="0"/>
            </w:pPr>
            <w:r>
              <w:rPr>
                <w:rFonts w:hint="eastAsia"/>
              </w:rPr>
              <w:t>error_code</w:t>
            </w:r>
          </w:p>
          <w:p w14:paraId="4D70D872">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0F1743D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3E8E2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E8030E7">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4A22D6D0">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3C526556">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75617B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340E14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0278E938">
            <w:pPr>
              <w:overflowPunct w:val="0"/>
              <w:autoSpaceDE w:val="0"/>
              <w:autoSpaceDN w:val="0"/>
              <w:spacing w:before="62" w:beforeLines="20" w:after="62" w:afterLines="20"/>
              <w:ind w:firstLine="0" w:firstLineChars="0"/>
            </w:pPr>
            <w:r>
              <w:rPr>
                <w:rFonts w:hint="eastAsia"/>
              </w:rPr>
              <w:t>控制云台设备回到原点所在位置。目前只支持单sensor设备或者多sensor设备的通道1</w:t>
            </w:r>
          </w:p>
        </w:tc>
      </w:tr>
    </w:tbl>
    <w:p w14:paraId="3CCEAFF1">
      <w:pPr>
        <w:ind w:firstLine="0" w:firstLineChars="0"/>
      </w:pPr>
    </w:p>
    <w:p w14:paraId="4BD53CF6">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769A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17F96EA1">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5AE4E1B1">
            <w:pPr>
              <w:widowControl/>
              <w:snapToGrid w:val="0"/>
              <w:spacing w:line="360" w:lineRule="auto"/>
              <w:ind w:firstLine="0" w:firstLineChars="0"/>
              <w:textAlignment w:val="baseline"/>
              <w:rPr>
                <w:kern w:val="0"/>
                <w:szCs w:val="21"/>
              </w:rPr>
            </w:pPr>
            <w:r>
              <w:rPr>
                <w:kern w:val="0"/>
                <w:szCs w:val="21"/>
              </w:rPr>
              <w:t>{</w:t>
            </w:r>
          </w:p>
          <w:p w14:paraId="6D45D7C7">
            <w:pPr>
              <w:widowControl/>
              <w:snapToGrid w:val="0"/>
              <w:spacing w:line="360" w:lineRule="auto"/>
              <w:ind w:firstLine="420"/>
              <w:textAlignment w:val="baseline"/>
              <w:rPr>
                <w:kern w:val="0"/>
                <w:szCs w:val="21"/>
              </w:rPr>
            </w:pPr>
            <w:r>
              <w:rPr>
                <w:kern w:val="0"/>
                <w:szCs w:val="21"/>
              </w:rPr>
              <w:t>"qrCode": "16E0091709B04C926",</w:t>
            </w:r>
          </w:p>
          <w:p w14:paraId="19B865C0">
            <w:pPr>
              <w:widowControl/>
              <w:snapToGrid w:val="0"/>
              <w:spacing w:line="360" w:lineRule="auto"/>
              <w:ind w:firstLine="420"/>
              <w:textAlignment w:val="baseline"/>
              <w:rPr>
                <w:rFonts w:hint="eastAsia"/>
                <w:kern w:val="0"/>
                <w:szCs w:val="21"/>
              </w:rPr>
            </w:pPr>
            <w:r>
              <w:rPr>
                <w:kern w:val="0"/>
                <w:szCs w:val="21"/>
              </w:rPr>
              <w:t>"channelId": 1</w:t>
            </w:r>
          </w:p>
          <w:p w14:paraId="6DC4E649">
            <w:pPr>
              <w:widowControl/>
              <w:snapToGrid w:val="0"/>
              <w:spacing w:line="360" w:lineRule="auto"/>
              <w:ind w:firstLine="0" w:firstLineChars="0"/>
              <w:textAlignment w:val="baseline"/>
              <w:rPr>
                <w:kern w:val="0"/>
                <w:szCs w:val="21"/>
              </w:rPr>
            </w:pPr>
            <w:r>
              <w:rPr>
                <w:kern w:val="0"/>
                <w:szCs w:val="21"/>
              </w:rPr>
              <w:t>}</w:t>
            </w:r>
          </w:p>
          <w:p w14:paraId="3C785CBB">
            <w:pPr>
              <w:widowControl/>
              <w:snapToGrid w:val="0"/>
              <w:spacing w:line="360" w:lineRule="auto"/>
              <w:ind w:firstLine="0" w:firstLineChars="0"/>
              <w:textAlignment w:val="baseline"/>
              <w:rPr>
                <w:kern w:val="0"/>
                <w:szCs w:val="21"/>
              </w:rPr>
            </w:pPr>
          </w:p>
          <w:p w14:paraId="4E453817">
            <w:pPr>
              <w:widowControl/>
              <w:snapToGrid w:val="0"/>
              <w:spacing w:line="360" w:lineRule="auto"/>
              <w:ind w:firstLine="0" w:firstLineChars="0"/>
              <w:textAlignment w:val="baseline"/>
              <w:rPr>
                <w:b/>
                <w:kern w:val="0"/>
                <w:szCs w:val="21"/>
              </w:rPr>
            </w:pPr>
            <w:r>
              <w:rPr>
                <w:b/>
                <w:kern w:val="0"/>
                <w:szCs w:val="21"/>
              </w:rPr>
              <w:t>Response:</w:t>
            </w:r>
          </w:p>
          <w:p w14:paraId="33F0AB55">
            <w:pPr>
              <w:widowControl/>
              <w:snapToGrid w:val="0"/>
              <w:spacing w:line="360" w:lineRule="auto"/>
              <w:ind w:firstLine="0" w:firstLineChars="0"/>
              <w:textAlignment w:val="baseline"/>
              <w:rPr>
                <w:kern w:val="0"/>
                <w:szCs w:val="21"/>
              </w:rPr>
            </w:pPr>
            <w:r>
              <w:rPr>
                <w:kern w:val="0"/>
                <w:szCs w:val="21"/>
              </w:rPr>
              <w:t>{</w:t>
            </w:r>
          </w:p>
          <w:p w14:paraId="68FC7024">
            <w:pPr>
              <w:widowControl/>
              <w:snapToGrid w:val="0"/>
              <w:spacing w:line="360" w:lineRule="auto"/>
              <w:ind w:firstLine="420"/>
              <w:textAlignment w:val="baseline"/>
              <w:rPr>
                <w:kern w:val="0"/>
                <w:szCs w:val="21"/>
              </w:rPr>
            </w:pPr>
            <w:r>
              <w:rPr>
                <w:kern w:val="0"/>
                <w:szCs w:val="21"/>
              </w:rPr>
              <w:t>"error_code": 0</w:t>
            </w:r>
          </w:p>
          <w:p w14:paraId="5318D094">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489A07C0">
      <w:pPr>
        <w:pStyle w:val="10"/>
        <w:rPr>
          <w:shd w:val="clear" w:color="auto" w:fill="FFFFFF"/>
        </w:rPr>
      </w:pPr>
      <w:bookmarkStart w:id="393" w:name="_Ref175320157"/>
      <w:bookmarkStart w:id="394" w:name="_Toc220343581"/>
      <w:r>
        <w:rPr>
          <w:shd w:val="clear" w:color="auto" w:fill="FFFFFF"/>
        </w:rPr>
        <w:t>获取预置点</w:t>
      </w:r>
      <w:bookmarkEnd w:id="393"/>
      <w:bookmarkEnd w:id="39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021"/>
        <w:gridCol w:w="6491"/>
      </w:tblGrid>
      <w:tr w14:paraId="5EFB59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10B2E97">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32219B6">
            <w:pPr>
              <w:overflowPunct w:val="0"/>
              <w:autoSpaceDE w:val="0"/>
              <w:autoSpaceDN w:val="0"/>
              <w:spacing w:before="62" w:beforeLines="20" w:after="62" w:afterLines="20"/>
              <w:ind w:firstLine="0" w:firstLineChars="0"/>
            </w:pPr>
            <w:r>
              <w:rPr>
                <w:rFonts w:hint="eastAsia"/>
              </w:rPr>
              <w:t>内容</w:t>
            </w:r>
          </w:p>
        </w:tc>
      </w:tr>
      <w:tr w14:paraId="37DDCB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B4062E6">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4AEC11F">
            <w:pPr>
              <w:overflowPunct w:val="0"/>
              <w:autoSpaceDE w:val="0"/>
              <w:autoSpaceDN w:val="0"/>
              <w:spacing w:before="62" w:beforeLines="20" w:after="62" w:afterLines="20"/>
              <w:ind w:firstLine="0" w:firstLineChars="0"/>
            </w:pPr>
            <w:r>
              <w:t>/vms/open/deviceConfig/v1/getAllPresets</w:t>
            </w:r>
          </w:p>
        </w:tc>
      </w:tr>
      <w:tr w14:paraId="05E582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2E02510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A2CA1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385CC35">
            <w:pPr>
              <w:overflowPunct w:val="0"/>
              <w:autoSpaceDE w:val="0"/>
              <w:autoSpaceDN w:val="0"/>
              <w:spacing w:before="62" w:beforeLines="20" w:after="62" w:afterLines="20"/>
              <w:ind w:firstLine="0" w:firstLineChars="0"/>
            </w:pPr>
            <w:r>
              <w:rPr>
                <w:rFonts w:hint="eastAsia"/>
              </w:rPr>
              <w:t>qrCode</w:t>
            </w:r>
          </w:p>
          <w:p w14:paraId="2A4BAD0E">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14705C0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6814978">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6A2A0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68D4BE8">
            <w:pPr>
              <w:overflowPunct w:val="0"/>
              <w:autoSpaceDE w:val="0"/>
              <w:autoSpaceDN w:val="0"/>
              <w:spacing w:before="62" w:beforeLines="20" w:after="62" w:afterLines="20"/>
              <w:ind w:firstLine="0" w:firstLineChars="0"/>
            </w:pPr>
            <w:r>
              <w:t>mac</w:t>
            </w:r>
          </w:p>
          <w:p w14:paraId="3480472C">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3213A198">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2A69A89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B3E5F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DADF524">
            <w:pPr>
              <w:overflowPunct w:val="0"/>
              <w:autoSpaceDE w:val="0"/>
              <w:autoSpaceDN w:val="0"/>
              <w:spacing w:before="62" w:beforeLines="20" w:after="62" w:afterLines="20"/>
              <w:ind w:firstLine="0" w:firstLineChars="0"/>
            </w:pPr>
            <w:r>
              <w:rPr>
                <w:rFonts w:hint="eastAsia"/>
              </w:rPr>
              <w:t>c</w:t>
            </w:r>
            <w:r>
              <w:t>hannelId</w:t>
            </w:r>
          </w:p>
          <w:p w14:paraId="656C543A">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1C7E8847">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99F3676">
            <w:pPr>
              <w:numPr>
                <w:ilvl w:val="0"/>
                <w:numId w:val="102"/>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6B12E2D">
            <w:pPr>
              <w:numPr>
                <w:ilvl w:val="0"/>
                <w:numId w:val="102"/>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05C93631">
            <w:pPr>
              <w:numPr>
                <w:ilvl w:val="0"/>
                <w:numId w:val="102"/>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74A8A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12A4A02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CCD0D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21" w:hRule="atLeast"/>
        </w:trPr>
        <w:tc>
          <w:tcPr>
            <w:tcW w:w="1560" w:type="dxa"/>
            <w:shd w:val="clear" w:color="auto" w:fill="auto"/>
            <w:noWrap w:val="0"/>
            <w:vAlign w:val="center"/>
          </w:tcPr>
          <w:p w14:paraId="093112D4">
            <w:pPr>
              <w:overflowPunct w:val="0"/>
              <w:autoSpaceDE w:val="0"/>
              <w:autoSpaceDN w:val="0"/>
              <w:spacing w:before="62" w:beforeLines="20" w:after="62" w:afterLines="20"/>
              <w:ind w:firstLine="0" w:firstLineChars="0"/>
            </w:pPr>
            <w:r>
              <w:rPr>
                <w:rFonts w:hint="eastAsia"/>
              </w:rPr>
              <w:t>error_code</w:t>
            </w:r>
          </w:p>
          <w:p w14:paraId="1EB8C3BC">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5AF514A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2A963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6" w:hRule="atLeast"/>
        </w:trPr>
        <w:tc>
          <w:tcPr>
            <w:tcW w:w="1560" w:type="dxa"/>
            <w:vMerge w:val="restart"/>
            <w:shd w:val="clear" w:color="auto" w:fill="auto"/>
            <w:noWrap w:val="0"/>
            <w:vAlign w:val="center"/>
          </w:tcPr>
          <w:p w14:paraId="3BE964F3">
            <w:pPr>
              <w:overflowPunct w:val="0"/>
              <w:autoSpaceDE w:val="0"/>
              <w:autoSpaceDN w:val="0"/>
              <w:spacing w:before="62" w:beforeLines="20" w:after="62" w:afterLines="20"/>
              <w:ind w:firstLine="0" w:firstLineChars="0"/>
            </w:pPr>
            <w:r>
              <w:rPr>
                <w:rFonts w:hint="eastAsia"/>
              </w:rPr>
              <w:t>result</w:t>
            </w:r>
          </w:p>
          <w:p w14:paraId="796351DA">
            <w:pPr>
              <w:overflowPunct w:val="0"/>
              <w:autoSpaceDE w:val="0"/>
              <w:autoSpaceDN w:val="0"/>
              <w:spacing w:before="62" w:beforeLines="20" w:after="62" w:afterLines="20"/>
              <w:ind w:firstLine="0" w:firstLineChars="0"/>
              <w:rPr>
                <w:b/>
              </w:rPr>
            </w:pPr>
            <w:r>
              <w:rPr>
                <w:color w:val="767171"/>
              </w:rPr>
              <w:t>array&lt;object&gt;</w:t>
            </w:r>
          </w:p>
        </w:tc>
        <w:tc>
          <w:tcPr>
            <w:tcW w:w="1021" w:type="dxa"/>
            <w:shd w:val="clear" w:color="auto" w:fill="auto"/>
            <w:noWrap w:val="0"/>
            <w:vAlign w:val="center"/>
          </w:tcPr>
          <w:p w14:paraId="4947A284">
            <w:pPr>
              <w:overflowPunct w:val="0"/>
              <w:autoSpaceDE w:val="0"/>
              <w:autoSpaceDN w:val="0"/>
              <w:spacing w:before="62" w:beforeLines="20" w:after="62" w:afterLines="20"/>
              <w:ind w:firstLine="0" w:firstLineChars="0"/>
            </w:pPr>
            <w:r>
              <w:t>presetId</w:t>
            </w:r>
          </w:p>
          <w:p w14:paraId="73BB2D63">
            <w:pPr>
              <w:overflowPunct w:val="0"/>
              <w:autoSpaceDE w:val="0"/>
              <w:autoSpaceDN w:val="0"/>
              <w:spacing w:before="62" w:beforeLines="20" w:after="62" w:afterLines="20"/>
              <w:ind w:firstLine="0" w:firstLineChars="0"/>
            </w:pPr>
            <w:r>
              <w:rPr>
                <w:rFonts w:hint="eastAsia"/>
                <w:color w:val="767171"/>
              </w:rPr>
              <w:t>string</w:t>
            </w:r>
          </w:p>
        </w:tc>
        <w:tc>
          <w:tcPr>
            <w:tcW w:w="6491" w:type="dxa"/>
            <w:shd w:val="clear" w:color="auto" w:fill="auto"/>
            <w:noWrap w:val="0"/>
            <w:vAlign w:val="center"/>
          </w:tcPr>
          <w:p w14:paraId="1B697CB5">
            <w:pPr>
              <w:overflowPunct w:val="0"/>
              <w:autoSpaceDE w:val="0"/>
              <w:autoSpaceDN w:val="0"/>
              <w:spacing w:before="62" w:beforeLines="20" w:after="62" w:afterLines="20"/>
              <w:ind w:firstLine="0" w:firstLineChars="0"/>
            </w:pPr>
            <w:r>
              <w:rPr>
                <w:rFonts w:hint="eastAsia"/>
              </w:rPr>
              <w:t>预置点唯一的标识符</w:t>
            </w:r>
          </w:p>
        </w:tc>
      </w:tr>
      <w:tr w14:paraId="3C59A7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1994FC18">
            <w:pPr>
              <w:overflowPunct w:val="0"/>
              <w:autoSpaceDE w:val="0"/>
              <w:autoSpaceDN w:val="0"/>
              <w:spacing w:before="62" w:beforeLines="20" w:after="62" w:afterLines="20"/>
              <w:ind w:firstLine="0" w:firstLineChars="0"/>
            </w:pPr>
          </w:p>
        </w:tc>
        <w:tc>
          <w:tcPr>
            <w:tcW w:w="1021" w:type="dxa"/>
            <w:shd w:val="clear" w:color="auto" w:fill="auto"/>
            <w:noWrap w:val="0"/>
            <w:vAlign w:val="center"/>
          </w:tcPr>
          <w:p w14:paraId="00EED5CB">
            <w:pPr>
              <w:overflowPunct w:val="0"/>
              <w:autoSpaceDE w:val="0"/>
              <w:autoSpaceDN w:val="0"/>
              <w:spacing w:before="62" w:beforeLines="20" w:after="62" w:afterLines="20"/>
              <w:ind w:firstLine="0" w:firstLineChars="0"/>
            </w:pPr>
            <w:r>
              <w:rPr>
                <w:rFonts w:hint="eastAsia"/>
              </w:rPr>
              <w:t>n</w:t>
            </w:r>
            <w:r>
              <w:t>ame</w:t>
            </w:r>
          </w:p>
          <w:p w14:paraId="0C8C21B6">
            <w:pPr>
              <w:overflowPunct w:val="0"/>
              <w:autoSpaceDE w:val="0"/>
              <w:autoSpaceDN w:val="0"/>
              <w:spacing w:before="62" w:beforeLines="20" w:after="62" w:afterLines="20"/>
              <w:ind w:firstLine="0" w:firstLineChars="0"/>
            </w:pPr>
            <w:r>
              <w:rPr>
                <w:color w:val="767171"/>
              </w:rPr>
              <w:t>string</w:t>
            </w:r>
          </w:p>
        </w:tc>
        <w:tc>
          <w:tcPr>
            <w:tcW w:w="6491" w:type="dxa"/>
            <w:shd w:val="clear" w:color="auto" w:fill="auto"/>
            <w:noWrap w:val="0"/>
            <w:vAlign w:val="center"/>
          </w:tcPr>
          <w:p w14:paraId="53BC57D4">
            <w:pPr>
              <w:overflowPunct w:val="0"/>
              <w:autoSpaceDE w:val="0"/>
              <w:autoSpaceDN w:val="0"/>
              <w:spacing w:before="62" w:beforeLines="20" w:after="62" w:afterLines="20"/>
              <w:ind w:firstLine="0" w:firstLineChars="0"/>
            </w:pPr>
            <w:r>
              <w:rPr>
                <w:rFonts w:hint="eastAsia"/>
              </w:rPr>
              <w:t>预置点的名称。</w:t>
            </w:r>
          </w:p>
        </w:tc>
      </w:tr>
      <w:tr w14:paraId="17D204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30B36717">
            <w:pPr>
              <w:overflowPunct w:val="0"/>
              <w:autoSpaceDE w:val="0"/>
              <w:autoSpaceDN w:val="0"/>
              <w:spacing w:before="62" w:beforeLines="20" w:after="62" w:afterLines="20"/>
              <w:ind w:firstLine="0" w:firstLineChars="0"/>
            </w:pPr>
          </w:p>
        </w:tc>
        <w:tc>
          <w:tcPr>
            <w:tcW w:w="1021" w:type="dxa"/>
            <w:shd w:val="clear" w:color="auto" w:fill="auto"/>
            <w:noWrap w:val="0"/>
            <w:vAlign w:val="center"/>
          </w:tcPr>
          <w:p w14:paraId="4ACC2052">
            <w:pPr>
              <w:overflowPunct w:val="0"/>
              <w:autoSpaceDE w:val="0"/>
              <w:autoSpaceDN w:val="0"/>
              <w:spacing w:before="62" w:beforeLines="20" w:after="62" w:afterLines="20"/>
              <w:ind w:firstLine="0" w:firstLineChars="0"/>
            </w:pPr>
            <w:r>
              <w:t>readOnly</w:t>
            </w:r>
          </w:p>
          <w:p w14:paraId="54C241BD">
            <w:pPr>
              <w:overflowPunct w:val="0"/>
              <w:autoSpaceDE w:val="0"/>
              <w:autoSpaceDN w:val="0"/>
              <w:spacing w:before="62" w:beforeLines="20" w:after="62" w:afterLines="20"/>
              <w:ind w:firstLine="0" w:firstLineChars="0"/>
            </w:pPr>
            <w:r>
              <w:rPr>
                <w:color w:val="767171"/>
              </w:rPr>
              <w:t>int</w:t>
            </w:r>
          </w:p>
        </w:tc>
        <w:tc>
          <w:tcPr>
            <w:tcW w:w="6491" w:type="dxa"/>
            <w:shd w:val="clear" w:color="auto" w:fill="auto"/>
            <w:noWrap w:val="0"/>
            <w:vAlign w:val="center"/>
          </w:tcPr>
          <w:p w14:paraId="55A4877C">
            <w:pPr>
              <w:overflowPunct w:val="0"/>
              <w:autoSpaceDE w:val="0"/>
              <w:autoSpaceDN w:val="0"/>
              <w:spacing w:before="62" w:beforeLines="20" w:after="62" w:afterLines="20"/>
              <w:ind w:firstLine="0" w:firstLineChars="0"/>
            </w:pPr>
            <w:r>
              <w:rPr>
                <w:rFonts w:hint="eastAsia"/>
              </w:rPr>
              <w:t>是否为预设功能的只读的预置点。部分预置点为只读预置点，只读预置点不可修改和删除。</w:t>
            </w:r>
          </w:p>
          <w:p w14:paraId="00117901">
            <w:pPr>
              <w:overflowPunct w:val="0"/>
              <w:autoSpaceDE w:val="0"/>
              <w:autoSpaceDN w:val="0"/>
              <w:spacing w:before="62" w:beforeLines="20" w:after="62" w:afterLines="20"/>
              <w:ind w:firstLine="0" w:firstLineChars="0"/>
            </w:pPr>
            <w:r>
              <w:rPr>
                <w:rFonts w:hint="eastAsia"/>
              </w:rPr>
              <w:t>取值：1：只读，0：可修改</w:t>
            </w:r>
          </w:p>
        </w:tc>
      </w:tr>
      <w:tr w14:paraId="5B19CF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CA138A7">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2676F4F1">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433080F1">
            <w:pPr>
              <w:overflowPunct w:val="0"/>
              <w:autoSpaceDE w:val="0"/>
              <w:autoSpaceDN w:val="0"/>
              <w:spacing w:before="62" w:beforeLines="20" w:after="62" w:afterLines="20"/>
              <w:ind w:firstLine="0" w:firstLineChars="0"/>
              <w:rPr>
                <w:rFonts w:hint="eastAsia"/>
              </w:rPr>
            </w:pPr>
            <w:r>
              <w:rPr>
                <w:rFonts w:hint="eastAsia"/>
              </w:rPr>
              <w:t>2.  需要目标设备处于试用中或付费使用中状态方可调用</w:t>
            </w:r>
          </w:p>
          <w:p w14:paraId="607EC788">
            <w:pPr>
              <w:overflowPunct w:val="0"/>
              <w:autoSpaceDE w:val="0"/>
              <w:autoSpaceDN w:val="0"/>
              <w:spacing w:before="62" w:beforeLines="20" w:after="62" w:afterLines="20"/>
              <w:ind w:firstLine="0" w:firstLineChars="0"/>
            </w:pPr>
            <w:r>
              <w:rPr>
                <w:rFonts w:hint="eastAsia"/>
              </w:rPr>
              <w:t>3</w:t>
            </w:r>
            <w:r>
              <w:t xml:space="preserve">.  </w:t>
            </w:r>
            <w:r>
              <w:rPr>
                <w:rFonts w:hint="eastAsia"/>
              </w:rPr>
              <w:t>云台</w:t>
            </w:r>
            <w:r>
              <w:t>(ptz)</w:t>
            </w:r>
            <w:r>
              <w:rPr>
                <w:rFonts w:hint="eastAsia"/>
              </w:rPr>
              <w:t>能力集</w:t>
            </w:r>
            <w:r>
              <w:t>preset_supported</w:t>
            </w:r>
            <w:r>
              <w:rPr>
                <w:rFonts w:hint="eastAsia"/>
              </w:rPr>
              <w:t>为1</w:t>
            </w:r>
          </w:p>
        </w:tc>
      </w:tr>
      <w:tr w14:paraId="0136B1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2894C1D">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0FF9032E">
            <w:pPr>
              <w:overflowPunct w:val="0"/>
              <w:autoSpaceDE w:val="0"/>
              <w:autoSpaceDN w:val="0"/>
              <w:spacing w:before="62" w:beforeLines="20" w:after="62" w:afterLines="20"/>
              <w:ind w:firstLine="0" w:firstLineChars="0"/>
            </w:pPr>
            <w:r>
              <w:rPr>
                <w:rFonts w:ascii="Segoe UI" w:hAnsi="Segoe UI" w:cs="Segoe UI"/>
                <w:color w:val="000000"/>
                <w:shd w:val="clear" w:color="auto" w:fill="FFFFFF"/>
              </w:rPr>
              <w:t>获取预置点</w:t>
            </w:r>
          </w:p>
        </w:tc>
      </w:tr>
    </w:tbl>
    <w:p w14:paraId="6C4CDE4F">
      <w:pPr>
        <w:ind w:firstLine="420"/>
      </w:pPr>
    </w:p>
    <w:p w14:paraId="2C604CBC">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3169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3838A85E">
            <w:pPr>
              <w:ind w:firstLine="0" w:firstLineChars="0"/>
              <w:rPr>
                <w:b/>
                <w:bCs/>
              </w:rPr>
            </w:pPr>
            <w:r>
              <w:rPr>
                <w:b/>
                <w:bCs/>
              </w:rPr>
              <w:t>Request:</w:t>
            </w:r>
          </w:p>
          <w:p w14:paraId="5C690EB2">
            <w:pPr>
              <w:ind w:firstLine="420"/>
            </w:pPr>
            <w:r>
              <w:t>{</w:t>
            </w:r>
          </w:p>
          <w:p w14:paraId="7894BA86">
            <w:pPr>
              <w:ind w:firstLine="840" w:firstLineChars="400"/>
            </w:pPr>
            <w:r>
              <w:t>"qrCode": "16E0091709B04C926",</w:t>
            </w:r>
          </w:p>
          <w:p w14:paraId="006C2D75">
            <w:pPr>
              <w:ind w:firstLine="840" w:firstLineChars="400"/>
            </w:pPr>
            <w:r>
              <w:t>"channelId": 1,</w:t>
            </w:r>
          </w:p>
          <w:p w14:paraId="7B805F29">
            <w:pPr>
              <w:ind w:firstLine="420"/>
            </w:pPr>
            <w:r>
              <w:t>}</w:t>
            </w:r>
          </w:p>
          <w:p w14:paraId="31F35870">
            <w:pPr>
              <w:ind w:firstLine="0" w:firstLineChars="0"/>
              <w:rPr>
                <w:b/>
                <w:bCs/>
              </w:rPr>
            </w:pPr>
            <w:r>
              <w:rPr>
                <w:b/>
                <w:bCs/>
              </w:rPr>
              <w:t>Response:</w:t>
            </w:r>
          </w:p>
          <w:p w14:paraId="4B36A499">
            <w:pPr>
              <w:ind w:firstLine="420"/>
            </w:pPr>
            <w:r>
              <w:t>{</w:t>
            </w:r>
          </w:p>
          <w:p w14:paraId="52818E36">
            <w:pPr>
              <w:ind w:firstLine="840" w:firstLineChars="400"/>
            </w:pPr>
            <w:r>
              <w:t>"error_code": 0,</w:t>
            </w:r>
          </w:p>
          <w:p w14:paraId="7869D1D6">
            <w:pPr>
              <w:ind w:firstLine="840" w:firstLineChars="400"/>
            </w:pPr>
            <w:r>
              <w:t>"result":[</w:t>
            </w:r>
          </w:p>
          <w:p w14:paraId="7AAF5685">
            <w:pPr>
              <w:ind w:firstLine="1260" w:firstLineChars="600"/>
            </w:pPr>
            <w:r>
              <w:t>{</w:t>
            </w:r>
          </w:p>
          <w:p w14:paraId="2D36EFAA">
            <w:pPr>
              <w:ind w:firstLine="1680" w:firstLineChars="800"/>
            </w:pPr>
            <w:r>
              <w:t>"presetId": "1",</w:t>
            </w:r>
          </w:p>
          <w:p w14:paraId="524FDB67">
            <w:pPr>
              <w:ind w:firstLine="1680" w:firstLineChars="800"/>
            </w:pPr>
            <w:r>
              <w:t>"readOnly": 1,</w:t>
            </w:r>
          </w:p>
          <w:p w14:paraId="7A5DE325">
            <w:pPr>
              <w:ind w:firstLine="1680" w:firstLineChars="800"/>
            </w:pPr>
            <w:r>
              <w:t>"name": "Preset_1"</w:t>
            </w:r>
          </w:p>
          <w:p w14:paraId="4770324F">
            <w:pPr>
              <w:ind w:firstLine="1260" w:firstLineChars="600"/>
            </w:pPr>
            <w:r>
              <w:t>},</w:t>
            </w:r>
          </w:p>
          <w:p w14:paraId="2E150BAC">
            <w:pPr>
              <w:ind w:firstLine="1260" w:firstLineChars="600"/>
            </w:pPr>
            <w:r>
              <w:t>{</w:t>
            </w:r>
          </w:p>
          <w:p w14:paraId="501F0BE9">
            <w:pPr>
              <w:ind w:firstLine="1680" w:firstLineChars="800"/>
            </w:pPr>
            <w:r>
              <w:t>"presetId ": "2",</w:t>
            </w:r>
          </w:p>
          <w:p w14:paraId="07B1AC48">
            <w:pPr>
              <w:ind w:firstLine="1680" w:firstLineChars="800"/>
            </w:pPr>
            <w:r>
              <w:t>"readOnly": 1,</w:t>
            </w:r>
          </w:p>
          <w:p w14:paraId="4A3F6DF6">
            <w:pPr>
              <w:ind w:firstLine="1680" w:firstLineChars="800"/>
            </w:pPr>
            <w:r>
              <w:t>"name": "Preset_2"</w:t>
            </w:r>
          </w:p>
          <w:p w14:paraId="317660C3">
            <w:pPr>
              <w:ind w:firstLine="1260" w:firstLineChars="600"/>
            </w:pPr>
            <w:r>
              <w:t>}</w:t>
            </w:r>
          </w:p>
          <w:p w14:paraId="515168F7">
            <w:pPr>
              <w:ind w:firstLine="840" w:firstLineChars="400"/>
            </w:pPr>
            <w:r>
              <w:t>]</w:t>
            </w:r>
          </w:p>
          <w:p w14:paraId="6D8764DF">
            <w:pPr>
              <w:ind w:firstLine="420"/>
            </w:pPr>
            <w:r>
              <w:t>}</w:t>
            </w:r>
          </w:p>
        </w:tc>
      </w:tr>
    </w:tbl>
    <w:p w14:paraId="2A46E52A">
      <w:pPr>
        <w:pStyle w:val="10"/>
        <w:rPr>
          <w:shd w:val="clear" w:color="auto" w:fill="FFFFFF"/>
        </w:rPr>
      </w:pPr>
      <w:bookmarkStart w:id="395" w:name="_Toc220343582"/>
      <w:r>
        <w:rPr>
          <w:rFonts w:hint="eastAsia"/>
          <w:shd w:val="clear" w:color="auto" w:fill="FFFFFF"/>
        </w:rPr>
        <w:t>运动到</w:t>
      </w:r>
      <w:r>
        <w:rPr>
          <w:shd w:val="clear" w:color="auto" w:fill="FFFFFF"/>
        </w:rPr>
        <w:t>预置点</w:t>
      </w:r>
      <w:bookmarkEnd w:id="395"/>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6DDBE1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B188DCF">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C42145">
            <w:pPr>
              <w:overflowPunct w:val="0"/>
              <w:autoSpaceDE w:val="0"/>
              <w:autoSpaceDN w:val="0"/>
              <w:spacing w:before="62" w:beforeLines="20" w:after="62" w:afterLines="20"/>
              <w:ind w:firstLine="0" w:firstLineChars="0"/>
            </w:pPr>
            <w:r>
              <w:rPr>
                <w:rFonts w:hint="eastAsia"/>
              </w:rPr>
              <w:t>内容</w:t>
            </w:r>
          </w:p>
        </w:tc>
      </w:tr>
      <w:tr w14:paraId="72BE18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DB2E53B">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BF86FFD">
            <w:pPr>
              <w:overflowPunct w:val="0"/>
              <w:autoSpaceDE w:val="0"/>
              <w:autoSpaceDN w:val="0"/>
              <w:spacing w:before="62" w:beforeLines="20" w:after="62" w:afterLines="20"/>
              <w:ind w:firstLine="0" w:firstLineChars="0"/>
            </w:pPr>
            <w:r>
              <w:t>/vms/open/deviceConfig/v1/</w:t>
            </w:r>
            <w:r>
              <w:rPr>
                <w:rFonts w:hint="eastAsia"/>
              </w:rPr>
              <w:t>execute</w:t>
            </w:r>
            <w:r>
              <w:t>Preset</w:t>
            </w:r>
          </w:p>
        </w:tc>
      </w:tr>
      <w:tr w14:paraId="153E1E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4CDF8DA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F6B25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246F123">
            <w:pPr>
              <w:overflowPunct w:val="0"/>
              <w:autoSpaceDE w:val="0"/>
              <w:autoSpaceDN w:val="0"/>
              <w:spacing w:before="62" w:beforeLines="20" w:after="62" w:afterLines="20"/>
              <w:ind w:firstLine="0" w:firstLineChars="0"/>
            </w:pPr>
            <w:r>
              <w:rPr>
                <w:rFonts w:hint="eastAsia"/>
              </w:rPr>
              <w:t>qrCode</w:t>
            </w:r>
          </w:p>
          <w:p w14:paraId="15BF55EB">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6D9F7966">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B44F90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1AA7A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96F8A8F">
            <w:pPr>
              <w:overflowPunct w:val="0"/>
              <w:autoSpaceDE w:val="0"/>
              <w:autoSpaceDN w:val="0"/>
              <w:spacing w:before="62" w:beforeLines="20" w:after="62" w:afterLines="20"/>
              <w:ind w:firstLine="0" w:firstLineChars="0"/>
            </w:pPr>
            <w:r>
              <w:t>mac</w:t>
            </w:r>
          </w:p>
          <w:p w14:paraId="35D82F4E">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7E5DCABD">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CEFBCA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1E093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84C7455">
            <w:pPr>
              <w:overflowPunct w:val="0"/>
              <w:autoSpaceDE w:val="0"/>
              <w:autoSpaceDN w:val="0"/>
              <w:spacing w:before="62" w:beforeLines="20" w:after="62" w:afterLines="20"/>
              <w:ind w:firstLine="0" w:firstLineChars="0"/>
            </w:pPr>
            <w:r>
              <w:rPr>
                <w:rFonts w:hint="eastAsia"/>
              </w:rPr>
              <w:t>c</w:t>
            </w:r>
            <w:r>
              <w:t>hannelId</w:t>
            </w:r>
          </w:p>
          <w:p w14:paraId="30F6AE86">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1D8DC19D">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7E408329">
            <w:pPr>
              <w:numPr>
                <w:ilvl w:val="0"/>
                <w:numId w:val="103"/>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73C3E6D9">
            <w:pPr>
              <w:numPr>
                <w:ilvl w:val="0"/>
                <w:numId w:val="103"/>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ACD630D">
            <w:pPr>
              <w:numPr>
                <w:ilvl w:val="0"/>
                <w:numId w:val="103"/>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66257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2C48F66">
            <w:pPr>
              <w:overflowPunct w:val="0"/>
              <w:autoSpaceDE w:val="0"/>
              <w:autoSpaceDN w:val="0"/>
              <w:spacing w:before="62" w:beforeLines="20" w:after="62" w:afterLines="20"/>
              <w:ind w:firstLine="0" w:firstLineChars="0"/>
            </w:pPr>
            <w:r>
              <w:t>presetId</w:t>
            </w:r>
          </w:p>
          <w:p w14:paraId="34961830">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46077F21">
            <w:pPr>
              <w:overflowPunct w:val="0"/>
              <w:autoSpaceDE w:val="0"/>
              <w:autoSpaceDN w:val="0"/>
              <w:spacing w:before="62" w:beforeLines="20" w:after="62" w:afterLines="20"/>
              <w:ind w:firstLine="0" w:firstLineChars="0"/>
              <w:rPr>
                <w:rFonts w:hint="eastAsia" w:cs="Arial"/>
              </w:rPr>
            </w:pPr>
            <w:r>
              <w:rPr>
                <w:rFonts w:hint="eastAsia"/>
                <w:szCs w:val="22"/>
              </w:rPr>
              <w:t>【必选】</w:t>
            </w:r>
            <w:r>
              <w:rPr>
                <w:rFonts w:hint="eastAsia" w:cs="Arial"/>
              </w:rPr>
              <w:t>预置点id，可由</w:t>
            </w:r>
            <w:r>
              <w:rPr>
                <w:rFonts w:cs="Arial"/>
              </w:rPr>
              <w:fldChar w:fldCharType="begin"/>
            </w:r>
            <w:r>
              <w:rPr>
                <w:rFonts w:cs="Arial"/>
              </w:rPr>
              <w:instrText xml:space="preserve"> </w:instrText>
            </w:r>
            <w:r>
              <w:rPr>
                <w:rFonts w:hint="eastAsia" w:cs="Arial"/>
              </w:rPr>
              <w:instrText xml:space="preserve">REF _Ref175320157 \r \h</w:instrText>
            </w:r>
            <w:r>
              <w:rPr>
                <w:rFonts w:cs="Arial"/>
              </w:rPr>
              <w:instrText xml:space="preserve"> </w:instrText>
            </w:r>
            <w:r>
              <w:rPr>
                <w:rFonts w:cs="Arial"/>
              </w:rPr>
              <w:fldChar w:fldCharType="separate"/>
            </w:r>
            <w:r>
              <w:rPr>
                <w:rFonts w:cs="Arial"/>
              </w:rPr>
              <w:t>1.4.4.4.8</w:t>
            </w:r>
            <w:r>
              <w:rPr>
                <w:rFonts w:cs="Arial"/>
              </w:rPr>
              <w:fldChar w:fldCharType="end"/>
            </w:r>
            <w:r>
              <w:rPr>
                <w:rFonts w:cs="Arial"/>
              </w:rPr>
              <w:fldChar w:fldCharType="begin"/>
            </w:r>
            <w:r>
              <w:rPr>
                <w:rFonts w:cs="Arial"/>
              </w:rPr>
              <w:instrText xml:space="preserve"> REF _Ref175320157 \h </w:instrText>
            </w:r>
            <w:r>
              <w:rPr>
                <w:rFonts w:cs="Arial"/>
              </w:rPr>
              <w:fldChar w:fldCharType="separate"/>
            </w:r>
            <w:r>
              <w:rPr>
                <w:shd w:val="clear" w:color="auto" w:fill="FFFFFF"/>
              </w:rPr>
              <w:t>获取预置点</w:t>
            </w:r>
            <w:r>
              <w:rPr>
                <w:rFonts w:cs="Arial"/>
              </w:rPr>
              <w:fldChar w:fldCharType="end"/>
            </w:r>
            <w:r>
              <w:rPr>
                <w:rFonts w:hint="eastAsia" w:cs="Arial"/>
              </w:rPr>
              <w:t>获得</w:t>
            </w:r>
          </w:p>
        </w:tc>
      </w:tr>
      <w:tr w14:paraId="56FB7E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40D99CF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95C8C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99" w:hRule="atLeast"/>
        </w:trPr>
        <w:tc>
          <w:tcPr>
            <w:tcW w:w="1560" w:type="dxa"/>
            <w:shd w:val="clear" w:color="auto" w:fill="auto"/>
            <w:noWrap w:val="0"/>
            <w:vAlign w:val="center"/>
          </w:tcPr>
          <w:p w14:paraId="4AAE4EE4">
            <w:pPr>
              <w:overflowPunct w:val="0"/>
              <w:autoSpaceDE w:val="0"/>
              <w:autoSpaceDN w:val="0"/>
              <w:spacing w:before="62" w:beforeLines="20" w:after="62" w:afterLines="20"/>
              <w:ind w:firstLine="0" w:firstLineChars="0"/>
            </w:pPr>
            <w:r>
              <w:rPr>
                <w:rFonts w:hint="eastAsia"/>
              </w:rPr>
              <w:t>error_code</w:t>
            </w:r>
          </w:p>
          <w:p w14:paraId="4C60B869">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2E05B96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3A73F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6C7FBC6">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6270F67C">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51FDE0BA">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2E34AE3C">
            <w:pPr>
              <w:overflowPunct w:val="0"/>
              <w:autoSpaceDE w:val="0"/>
              <w:autoSpaceDN w:val="0"/>
              <w:spacing w:before="62" w:beforeLines="20" w:after="62" w:afterLines="20"/>
              <w:ind w:firstLine="0" w:firstLineChars="0"/>
            </w:pPr>
            <w:r>
              <w:rPr>
                <w:rFonts w:hint="eastAsia"/>
              </w:rPr>
              <w:t>3</w:t>
            </w:r>
            <w:r>
              <w:t xml:space="preserve">.  </w:t>
            </w:r>
            <w:r>
              <w:rPr>
                <w:rFonts w:hint="eastAsia"/>
              </w:rPr>
              <w:t>云台</w:t>
            </w:r>
            <w:r>
              <w:t>(ptz)</w:t>
            </w:r>
            <w:r>
              <w:rPr>
                <w:rFonts w:hint="eastAsia"/>
              </w:rPr>
              <w:t>能力集</w:t>
            </w:r>
            <w:r>
              <w:t>preset_supported</w:t>
            </w:r>
            <w:r>
              <w:rPr>
                <w:rFonts w:hint="eastAsia"/>
              </w:rPr>
              <w:t>为1</w:t>
            </w:r>
          </w:p>
        </w:tc>
      </w:tr>
      <w:tr w14:paraId="2B301D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27D8F3D">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44173955">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云台运动到</w:t>
            </w:r>
            <w:r>
              <w:rPr>
                <w:rFonts w:ascii="Segoe UI" w:hAnsi="Segoe UI" w:cs="Segoe UI"/>
                <w:color w:val="000000"/>
                <w:shd w:val="clear" w:color="auto" w:fill="FFFFFF"/>
              </w:rPr>
              <w:t>预置点</w:t>
            </w:r>
            <w:r>
              <w:rPr>
                <w:rFonts w:hint="eastAsia" w:ascii="Segoe UI" w:hAnsi="Segoe UI" w:cs="Segoe UI"/>
                <w:color w:val="000000"/>
                <w:shd w:val="clear" w:color="auto" w:fill="FFFFFF"/>
              </w:rPr>
              <w:t>位置</w:t>
            </w:r>
          </w:p>
        </w:tc>
      </w:tr>
    </w:tbl>
    <w:p w14:paraId="0EDADE72">
      <w:pPr>
        <w:ind w:firstLine="420"/>
      </w:pPr>
    </w:p>
    <w:p w14:paraId="4DDDC882">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3213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931" w:type="dxa"/>
            <w:shd w:val="clear" w:color="auto" w:fill="C0C0C0"/>
            <w:noWrap w:val="0"/>
            <w:vAlign w:val="top"/>
          </w:tcPr>
          <w:p w14:paraId="1DCB63D1">
            <w:pPr>
              <w:ind w:firstLine="0" w:firstLineChars="0"/>
            </w:pPr>
            <w:r>
              <w:rPr>
                <w:b/>
                <w:bCs/>
              </w:rPr>
              <w:t>Request:</w:t>
            </w:r>
          </w:p>
          <w:p w14:paraId="75AD0D11">
            <w:pPr>
              <w:ind w:firstLine="420"/>
            </w:pPr>
            <w:r>
              <w:t>{</w:t>
            </w:r>
          </w:p>
          <w:p w14:paraId="11DABF6E">
            <w:pPr>
              <w:ind w:firstLine="840" w:firstLineChars="400"/>
            </w:pPr>
            <w:r>
              <w:t>"qrCode": "16E0091709B04C926",</w:t>
            </w:r>
          </w:p>
          <w:p w14:paraId="165D817D">
            <w:pPr>
              <w:ind w:firstLine="840" w:firstLineChars="400"/>
            </w:pPr>
            <w:r>
              <w:t>"channelId": 1,</w:t>
            </w:r>
          </w:p>
          <w:p w14:paraId="1CEF07E4">
            <w:pPr>
              <w:ind w:firstLine="840" w:firstLineChars="400"/>
            </w:pPr>
            <w:r>
              <w:t>"presetId": "1",</w:t>
            </w:r>
          </w:p>
          <w:p w14:paraId="3F5A01E6">
            <w:pPr>
              <w:ind w:firstLine="420"/>
            </w:pPr>
            <w:r>
              <w:t>}</w:t>
            </w:r>
          </w:p>
          <w:p w14:paraId="43DD3FC7">
            <w:pPr>
              <w:ind w:firstLine="0" w:firstLineChars="0"/>
              <w:rPr>
                <w:b/>
                <w:bCs/>
              </w:rPr>
            </w:pPr>
            <w:r>
              <w:rPr>
                <w:b/>
                <w:bCs/>
              </w:rPr>
              <w:t>Response:</w:t>
            </w:r>
          </w:p>
          <w:p w14:paraId="6D4165B9">
            <w:pPr>
              <w:ind w:firstLine="420"/>
            </w:pPr>
            <w:r>
              <w:t>{</w:t>
            </w:r>
          </w:p>
          <w:p w14:paraId="1F17124E">
            <w:pPr>
              <w:ind w:firstLine="840" w:firstLineChars="400"/>
            </w:pPr>
            <w:r>
              <w:t>"error_code": 0,</w:t>
            </w:r>
          </w:p>
          <w:p w14:paraId="3712A166">
            <w:pPr>
              <w:ind w:firstLine="420"/>
            </w:pPr>
            <w:r>
              <w:t>}</w:t>
            </w:r>
          </w:p>
        </w:tc>
      </w:tr>
    </w:tbl>
    <w:p w14:paraId="17622BB9">
      <w:pPr>
        <w:pStyle w:val="10"/>
        <w:rPr>
          <w:shd w:val="clear" w:color="auto" w:fill="FFFFFF"/>
        </w:rPr>
      </w:pPr>
      <w:bookmarkStart w:id="396" w:name="_Toc220343583"/>
      <w:r>
        <w:rPr>
          <w:rFonts w:hint="eastAsia"/>
          <w:shd w:val="clear" w:color="auto" w:fill="FFFFFF"/>
        </w:rPr>
        <w:t>删除</w:t>
      </w:r>
      <w:r>
        <w:rPr>
          <w:shd w:val="clear" w:color="auto" w:fill="FFFFFF"/>
        </w:rPr>
        <w:t>预置点</w:t>
      </w:r>
      <w:bookmarkEnd w:id="39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2689E6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32A12A2">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E491273">
            <w:pPr>
              <w:overflowPunct w:val="0"/>
              <w:autoSpaceDE w:val="0"/>
              <w:autoSpaceDN w:val="0"/>
              <w:spacing w:before="62" w:beforeLines="20" w:after="62" w:afterLines="20"/>
              <w:ind w:firstLine="0" w:firstLineChars="0"/>
            </w:pPr>
            <w:r>
              <w:rPr>
                <w:rFonts w:hint="eastAsia"/>
              </w:rPr>
              <w:t>内容</w:t>
            </w:r>
          </w:p>
        </w:tc>
      </w:tr>
      <w:tr w14:paraId="3CBA95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1FE1F34">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F701914">
            <w:pPr>
              <w:overflowPunct w:val="0"/>
              <w:autoSpaceDE w:val="0"/>
              <w:autoSpaceDN w:val="0"/>
              <w:spacing w:before="62" w:beforeLines="20" w:after="62" w:afterLines="20"/>
              <w:ind w:firstLine="0" w:firstLineChars="0"/>
            </w:pPr>
            <w:r>
              <w:t>/vms/open/deviceConfig/v1/</w:t>
            </w:r>
            <w:r>
              <w:rPr>
                <w:rFonts w:hint="eastAsia"/>
              </w:rPr>
              <w:t>delete</w:t>
            </w:r>
            <w:r>
              <w:t>Preset</w:t>
            </w:r>
          </w:p>
        </w:tc>
      </w:tr>
      <w:tr w14:paraId="5BE459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432C088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6F91D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D661399">
            <w:pPr>
              <w:overflowPunct w:val="0"/>
              <w:autoSpaceDE w:val="0"/>
              <w:autoSpaceDN w:val="0"/>
              <w:spacing w:before="62" w:beforeLines="20" w:after="62" w:afterLines="20"/>
              <w:ind w:firstLine="0" w:firstLineChars="0"/>
            </w:pPr>
            <w:r>
              <w:rPr>
                <w:rFonts w:hint="eastAsia"/>
              </w:rPr>
              <w:t>qrCode</w:t>
            </w:r>
          </w:p>
          <w:p w14:paraId="7149C579">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2592DAC8">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655896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55F96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A023B06">
            <w:pPr>
              <w:overflowPunct w:val="0"/>
              <w:autoSpaceDE w:val="0"/>
              <w:autoSpaceDN w:val="0"/>
              <w:spacing w:before="62" w:beforeLines="20" w:after="62" w:afterLines="20"/>
              <w:ind w:firstLine="0" w:firstLineChars="0"/>
            </w:pPr>
            <w:r>
              <w:t>mac</w:t>
            </w:r>
          </w:p>
          <w:p w14:paraId="0BB4459D">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2D490B9D">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1296A5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FD828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5816C1D">
            <w:pPr>
              <w:overflowPunct w:val="0"/>
              <w:autoSpaceDE w:val="0"/>
              <w:autoSpaceDN w:val="0"/>
              <w:spacing w:before="62" w:beforeLines="20" w:after="62" w:afterLines="20"/>
              <w:ind w:firstLine="0" w:firstLineChars="0"/>
            </w:pPr>
            <w:r>
              <w:rPr>
                <w:rFonts w:hint="eastAsia"/>
              </w:rPr>
              <w:t>c</w:t>
            </w:r>
            <w:r>
              <w:t>hannelId</w:t>
            </w:r>
          </w:p>
          <w:p w14:paraId="42135801">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35C2E9C8">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669C87CA">
            <w:pPr>
              <w:numPr>
                <w:ilvl w:val="0"/>
                <w:numId w:val="104"/>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CCB4BEA">
            <w:pPr>
              <w:numPr>
                <w:ilvl w:val="0"/>
                <w:numId w:val="104"/>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404E88A">
            <w:pPr>
              <w:numPr>
                <w:ilvl w:val="0"/>
                <w:numId w:val="104"/>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ADD6E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C0E46FD">
            <w:pPr>
              <w:overflowPunct w:val="0"/>
              <w:autoSpaceDE w:val="0"/>
              <w:autoSpaceDN w:val="0"/>
              <w:spacing w:before="62" w:beforeLines="20" w:after="62" w:afterLines="20"/>
              <w:ind w:firstLine="0" w:firstLineChars="0"/>
            </w:pPr>
            <w:r>
              <w:t>presetId</w:t>
            </w:r>
          </w:p>
          <w:p w14:paraId="61B71029">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6E4AE162">
            <w:pPr>
              <w:overflowPunct w:val="0"/>
              <w:autoSpaceDE w:val="0"/>
              <w:autoSpaceDN w:val="0"/>
              <w:spacing w:before="62" w:beforeLines="20" w:after="62" w:afterLines="20"/>
              <w:ind w:firstLine="0" w:firstLineChars="0"/>
              <w:rPr>
                <w:rFonts w:hint="eastAsia" w:cs="Arial"/>
              </w:rPr>
            </w:pPr>
            <w:r>
              <w:rPr>
                <w:rFonts w:hint="eastAsia"/>
                <w:szCs w:val="22"/>
              </w:rPr>
              <w:t>【必选】</w:t>
            </w:r>
            <w:r>
              <w:rPr>
                <w:rFonts w:hint="eastAsia" w:cs="Arial"/>
              </w:rPr>
              <w:t>预置点id，可由</w:t>
            </w:r>
            <w:r>
              <w:rPr>
                <w:rFonts w:cs="Arial"/>
              </w:rPr>
              <w:fldChar w:fldCharType="begin"/>
            </w:r>
            <w:r>
              <w:rPr>
                <w:rFonts w:cs="Arial"/>
              </w:rPr>
              <w:instrText xml:space="preserve"> </w:instrText>
            </w:r>
            <w:r>
              <w:rPr>
                <w:rFonts w:hint="eastAsia" w:cs="Arial"/>
              </w:rPr>
              <w:instrText xml:space="preserve">REF _Ref175320157 \r \h</w:instrText>
            </w:r>
            <w:r>
              <w:rPr>
                <w:rFonts w:cs="Arial"/>
              </w:rPr>
              <w:instrText xml:space="preserve"> </w:instrText>
            </w:r>
            <w:r>
              <w:rPr>
                <w:rFonts w:cs="Arial"/>
              </w:rPr>
              <w:fldChar w:fldCharType="separate"/>
            </w:r>
            <w:r>
              <w:rPr>
                <w:rFonts w:cs="Arial"/>
              </w:rPr>
              <w:t>1.4.4.4.8</w:t>
            </w:r>
            <w:r>
              <w:rPr>
                <w:rFonts w:cs="Arial"/>
              </w:rPr>
              <w:fldChar w:fldCharType="end"/>
            </w:r>
            <w:r>
              <w:rPr>
                <w:rFonts w:cs="Arial"/>
              </w:rPr>
              <w:fldChar w:fldCharType="begin"/>
            </w:r>
            <w:r>
              <w:rPr>
                <w:rFonts w:cs="Arial"/>
              </w:rPr>
              <w:instrText xml:space="preserve"> REF _Ref175320157 \h </w:instrText>
            </w:r>
            <w:r>
              <w:rPr>
                <w:rFonts w:cs="Arial"/>
              </w:rPr>
              <w:fldChar w:fldCharType="separate"/>
            </w:r>
            <w:r>
              <w:rPr>
                <w:shd w:val="clear" w:color="auto" w:fill="FFFFFF"/>
              </w:rPr>
              <w:t>获取预置点</w:t>
            </w:r>
            <w:r>
              <w:rPr>
                <w:rFonts w:cs="Arial"/>
              </w:rPr>
              <w:fldChar w:fldCharType="end"/>
            </w:r>
            <w:r>
              <w:rPr>
                <w:rFonts w:hint="eastAsia" w:cs="Arial"/>
              </w:rPr>
              <w:t>获得</w:t>
            </w:r>
          </w:p>
        </w:tc>
      </w:tr>
      <w:tr w14:paraId="5D45C0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7AE4B62C">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20CF3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99" w:hRule="atLeast"/>
        </w:trPr>
        <w:tc>
          <w:tcPr>
            <w:tcW w:w="1560" w:type="dxa"/>
            <w:shd w:val="clear" w:color="auto" w:fill="auto"/>
            <w:noWrap w:val="0"/>
            <w:vAlign w:val="center"/>
          </w:tcPr>
          <w:p w14:paraId="181C1B63">
            <w:pPr>
              <w:overflowPunct w:val="0"/>
              <w:autoSpaceDE w:val="0"/>
              <w:autoSpaceDN w:val="0"/>
              <w:spacing w:before="62" w:beforeLines="20" w:after="62" w:afterLines="20"/>
              <w:ind w:firstLine="0" w:firstLineChars="0"/>
            </w:pPr>
            <w:r>
              <w:rPr>
                <w:rFonts w:hint="eastAsia"/>
              </w:rPr>
              <w:t>error_code</w:t>
            </w:r>
          </w:p>
          <w:p w14:paraId="01D69DF1">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53E56E7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69B81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3EDAEE6">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5AAD4328">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73822D26">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6881651F">
            <w:pPr>
              <w:overflowPunct w:val="0"/>
              <w:autoSpaceDE w:val="0"/>
              <w:autoSpaceDN w:val="0"/>
              <w:spacing w:before="62" w:beforeLines="20" w:after="62" w:afterLines="20"/>
              <w:ind w:firstLine="0" w:firstLineChars="0"/>
            </w:pPr>
            <w:r>
              <w:rPr>
                <w:rFonts w:hint="eastAsia"/>
              </w:rPr>
              <w:t>3</w:t>
            </w:r>
            <w:r>
              <w:t xml:space="preserve">.  </w:t>
            </w:r>
            <w:r>
              <w:rPr>
                <w:rFonts w:hint="eastAsia"/>
              </w:rPr>
              <w:t>云台</w:t>
            </w:r>
            <w:r>
              <w:t>(ptz)</w:t>
            </w:r>
            <w:r>
              <w:rPr>
                <w:rFonts w:hint="eastAsia"/>
              </w:rPr>
              <w:t>能力集</w:t>
            </w:r>
            <w:r>
              <w:t>preset_supported</w:t>
            </w:r>
            <w:r>
              <w:rPr>
                <w:rFonts w:hint="eastAsia"/>
              </w:rPr>
              <w:t>为1</w:t>
            </w:r>
          </w:p>
        </w:tc>
      </w:tr>
      <w:tr w14:paraId="6AC66B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43409A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1FEB63C1">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删除</w:t>
            </w:r>
            <w:r>
              <w:rPr>
                <w:rFonts w:ascii="Segoe UI" w:hAnsi="Segoe UI" w:cs="Segoe UI"/>
                <w:color w:val="000000"/>
                <w:shd w:val="clear" w:color="auto" w:fill="FFFFFF"/>
              </w:rPr>
              <w:t>预置点</w:t>
            </w:r>
          </w:p>
        </w:tc>
      </w:tr>
    </w:tbl>
    <w:p w14:paraId="322FEAE7">
      <w:pPr>
        <w:ind w:firstLine="420"/>
      </w:pPr>
    </w:p>
    <w:p w14:paraId="125822EF">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540F2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931" w:type="dxa"/>
            <w:shd w:val="clear" w:color="auto" w:fill="C0C0C0"/>
            <w:noWrap w:val="0"/>
            <w:vAlign w:val="top"/>
          </w:tcPr>
          <w:p w14:paraId="19B04F21">
            <w:pPr>
              <w:ind w:firstLine="0" w:firstLineChars="0"/>
            </w:pPr>
            <w:r>
              <w:rPr>
                <w:b/>
                <w:bCs/>
              </w:rPr>
              <w:t>Request:</w:t>
            </w:r>
          </w:p>
          <w:p w14:paraId="7AC0ED04">
            <w:pPr>
              <w:ind w:firstLine="420"/>
            </w:pPr>
            <w:r>
              <w:t>{</w:t>
            </w:r>
          </w:p>
          <w:p w14:paraId="6008F017">
            <w:pPr>
              <w:ind w:firstLine="840" w:firstLineChars="400"/>
            </w:pPr>
            <w:r>
              <w:t>"qrCode": "16E0091709B04C926",</w:t>
            </w:r>
          </w:p>
          <w:p w14:paraId="0C872143">
            <w:pPr>
              <w:ind w:firstLine="840" w:firstLineChars="400"/>
            </w:pPr>
            <w:r>
              <w:t>"channelId": 1,</w:t>
            </w:r>
          </w:p>
          <w:p w14:paraId="572951E0">
            <w:pPr>
              <w:ind w:firstLine="840" w:firstLineChars="400"/>
            </w:pPr>
            <w:r>
              <w:t>"presetId": "1",</w:t>
            </w:r>
          </w:p>
          <w:p w14:paraId="5C3D1CB5">
            <w:pPr>
              <w:ind w:firstLine="420"/>
            </w:pPr>
            <w:r>
              <w:t>}</w:t>
            </w:r>
          </w:p>
          <w:p w14:paraId="0DAFDB4B">
            <w:pPr>
              <w:ind w:firstLine="0" w:firstLineChars="0"/>
              <w:rPr>
                <w:b/>
                <w:bCs/>
              </w:rPr>
            </w:pPr>
            <w:r>
              <w:rPr>
                <w:b/>
                <w:bCs/>
              </w:rPr>
              <w:t>Response:</w:t>
            </w:r>
          </w:p>
          <w:p w14:paraId="49D52D31">
            <w:pPr>
              <w:ind w:firstLine="420"/>
            </w:pPr>
            <w:r>
              <w:t>{</w:t>
            </w:r>
          </w:p>
          <w:p w14:paraId="13341CF1">
            <w:pPr>
              <w:ind w:firstLine="840" w:firstLineChars="400"/>
            </w:pPr>
            <w:r>
              <w:t>"error_code": 0,</w:t>
            </w:r>
          </w:p>
          <w:p w14:paraId="753EED8B">
            <w:pPr>
              <w:ind w:firstLine="420"/>
            </w:pPr>
            <w:r>
              <w:t>}</w:t>
            </w:r>
          </w:p>
        </w:tc>
      </w:tr>
    </w:tbl>
    <w:p w14:paraId="0C84E18B">
      <w:pPr>
        <w:pStyle w:val="10"/>
        <w:rPr>
          <w:shd w:val="clear" w:color="auto" w:fill="FFFFFF"/>
        </w:rPr>
      </w:pPr>
      <w:bookmarkStart w:id="397" w:name="_Toc220343584"/>
      <w:r>
        <w:rPr>
          <w:rFonts w:hint="eastAsia"/>
          <w:shd w:val="clear" w:color="auto" w:fill="FFFFFF"/>
        </w:rPr>
        <w:t>增加或修改</w:t>
      </w:r>
      <w:r>
        <w:rPr>
          <w:shd w:val="clear" w:color="auto" w:fill="FFFFFF"/>
        </w:rPr>
        <w:t>预置点</w:t>
      </w:r>
      <w:bookmarkEnd w:id="397"/>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2F9D8F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40A5A20">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19421EF">
            <w:pPr>
              <w:overflowPunct w:val="0"/>
              <w:autoSpaceDE w:val="0"/>
              <w:autoSpaceDN w:val="0"/>
              <w:spacing w:before="62" w:beforeLines="20" w:after="62" w:afterLines="20"/>
              <w:ind w:firstLine="0" w:firstLineChars="0"/>
            </w:pPr>
            <w:r>
              <w:rPr>
                <w:rFonts w:hint="eastAsia"/>
              </w:rPr>
              <w:t>内容</w:t>
            </w:r>
          </w:p>
        </w:tc>
      </w:tr>
      <w:tr w14:paraId="250B3C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F687011">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83A82CE">
            <w:pPr>
              <w:overflowPunct w:val="0"/>
              <w:autoSpaceDE w:val="0"/>
              <w:autoSpaceDN w:val="0"/>
              <w:spacing w:before="62" w:beforeLines="20" w:after="62" w:afterLines="20"/>
              <w:ind w:firstLine="0" w:firstLineChars="0"/>
            </w:pPr>
            <w:r>
              <w:t>/vms/open/deviceConfig/v1/operatePreset</w:t>
            </w:r>
          </w:p>
        </w:tc>
      </w:tr>
      <w:tr w14:paraId="3572F4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FE867C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342FE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71BFC78">
            <w:pPr>
              <w:overflowPunct w:val="0"/>
              <w:autoSpaceDE w:val="0"/>
              <w:autoSpaceDN w:val="0"/>
              <w:spacing w:before="62" w:beforeLines="20" w:after="62" w:afterLines="20"/>
              <w:ind w:firstLine="0" w:firstLineChars="0"/>
            </w:pPr>
            <w:r>
              <w:rPr>
                <w:rFonts w:hint="eastAsia"/>
              </w:rPr>
              <w:t>qrCode</w:t>
            </w:r>
          </w:p>
          <w:p w14:paraId="095A800E">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3F4A8519">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3787F3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9F741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9741D73">
            <w:pPr>
              <w:overflowPunct w:val="0"/>
              <w:autoSpaceDE w:val="0"/>
              <w:autoSpaceDN w:val="0"/>
              <w:spacing w:before="62" w:beforeLines="20" w:after="62" w:afterLines="20"/>
              <w:ind w:firstLine="0" w:firstLineChars="0"/>
            </w:pPr>
            <w:r>
              <w:t>mac</w:t>
            </w:r>
          </w:p>
          <w:p w14:paraId="62F3BB66">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66978A91">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4E03868">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08D74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17FFADC">
            <w:pPr>
              <w:overflowPunct w:val="0"/>
              <w:autoSpaceDE w:val="0"/>
              <w:autoSpaceDN w:val="0"/>
              <w:spacing w:before="62" w:beforeLines="20" w:after="62" w:afterLines="20"/>
              <w:ind w:firstLine="0" w:firstLineChars="0"/>
            </w:pPr>
            <w:r>
              <w:rPr>
                <w:rFonts w:hint="eastAsia"/>
              </w:rPr>
              <w:t>c</w:t>
            </w:r>
            <w:r>
              <w:t>hannelId</w:t>
            </w:r>
          </w:p>
          <w:p w14:paraId="775F42DC">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58F2E701">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8E249C6">
            <w:pPr>
              <w:numPr>
                <w:ilvl w:val="0"/>
                <w:numId w:val="10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C658E35">
            <w:pPr>
              <w:numPr>
                <w:ilvl w:val="0"/>
                <w:numId w:val="105"/>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6E08829">
            <w:pPr>
              <w:numPr>
                <w:ilvl w:val="0"/>
                <w:numId w:val="105"/>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D2FAA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AAE8DCB">
            <w:pPr>
              <w:overflowPunct w:val="0"/>
              <w:autoSpaceDE w:val="0"/>
              <w:autoSpaceDN w:val="0"/>
              <w:spacing w:before="62" w:beforeLines="20" w:after="62" w:afterLines="20"/>
              <w:ind w:firstLine="0" w:firstLineChars="0"/>
            </w:pPr>
            <w:r>
              <w:t>presetId</w:t>
            </w:r>
          </w:p>
          <w:p w14:paraId="5E63DB92">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403AFD7D">
            <w:pPr>
              <w:overflowPunct w:val="0"/>
              <w:autoSpaceDE w:val="0"/>
              <w:autoSpaceDN w:val="0"/>
              <w:spacing w:before="62" w:beforeLines="20" w:after="62" w:afterLines="20"/>
              <w:ind w:firstLine="0" w:firstLineChars="0"/>
              <w:rPr>
                <w:rFonts w:cs="Arial"/>
              </w:rPr>
            </w:pPr>
            <w:r>
              <w:rPr>
                <w:rFonts w:hint="eastAsia" w:cs="Arial"/>
              </w:rPr>
              <w:t>【可选】预置点id，可由</w:t>
            </w:r>
            <w:r>
              <w:rPr>
                <w:rFonts w:cs="Arial"/>
              </w:rPr>
              <w:fldChar w:fldCharType="begin"/>
            </w:r>
            <w:r>
              <w:rPr>
                <w:rFonts w:cs="Arial"/>
              </w:rPr>
              <w:instrText xml:space="preserve"> </w:instrText>
            </w:r>
            <w:r>
              <w:rPr>
                <w:rFonts w:hint="eastAsia" w:cs="Arial"/>
              </w:rPr>
              <w:instrText xml:space="preserve">REF _Ref175320157 \r \h</w:instrText>
            </w:r>
            <w:r>
              <w:rPr>
                <w:rFonts w:cs="Arial"/>
              </w:rPr>
              <w:instrText xml:space="preserve"> </w:instrText>
            </w:r>
            <w:r>
              <w:rPr>
                <w:rFonts w:cs="Arial"/>
              </w:rPr>
              <w:fldChar w:fldCharType="separate"/>
            </w:r>
            <w:r>
              <w:rPr>
                <w:rFonts w:cs="Arial"/>
              </w:rPr>
              <w:t>1.4.4.4.8</w:t>
            </w:r>
            <w:r>
              <w:rPr>
                <w:rFonts w:cs="Arial"/>
              </w:rPr>
              <w:fldChar w:fldCharType="end"/>
            </w:r>
            <w:r>
              <w:rPr>
                <w:rFonts w:cs="Arial"/>
              </w:rPr>
              <w:fldChar w:fldCharType="begin"/>
            </w:r>
            <w:r>
              <w:rPr>
                <w:rFonts w:cs="Arial"/>
              </w:rPr>
              <w:instrText xml:space="preserve"> REF _Ref175320157 \h </w:instrText>
            </w:r>
            <w:r>
              <w:rPr>
                <w:rFonts w:cs="Arial"/>
              </w:rPr>
              <w:fldChar w:fldCharType="separate"/>
            </w:r>
            <w:r>
              <w:rPr>
                <w:shd w:val="clear" w:color="auto" w:fill="FFFFFF"/>
              </w:rPr>
              <w:t>获取预置点</w:t>
            </w:r>
            <w:r>
              <w:rPr>
                <w:rFonts w:cs="Arial"/>
              </w:rPr>
              <w:fldChar w:fldCharType="end"/>
            </w:r>
            <w:r>
              <w:rPr>
                <w:rFonts w:hint="eastAsia" w:cs="Arial"/>
              </w:rPr>
              <w:t>获得。</w:t>
            </w:r>
          </w:p>
          <w:p w14:paraId="1E4CAD22">
            <w:pPr>
              <w:overflowPunct w:val="0"/>
              <w:autoSpaceDE w:val="0"/>
              <w:autoSpaceDN w:val="0"/>
              <w:spacing w:before="62" w:beforeLines="20" w:after="62" w:afterLines="20"/>
              <w:ind w:firstLine="0" w:firstLineChars="0"/>
              <w:rPr>
                <w:rFonts w:hint="eastAsia" w:cs="Arial"/>
              </w:rPr>
            </w:pPr>
            <w:r>
              <w:rPr>
                <w:rFonts w:hint="eastAsia" w:cs="Arial"/>
              </w:rPr>
              <w:t>如果不带</w:t>
            </w:r>
            <w:r>
              <w:t>presetId</w:t>
            </w:r>
            <w:r>
              <w:rPr>
                <w:rFonts w:hint="eastAsia" w:cs="Arial"/>
              </w:rPr>
              <w:t>或指定</w:t>
            </w:r>
            <w:r>
              <w:t>presetId</w:t>
            </w:r>
            <w:r>
              <w:rPr>
                <w:rFonts w:hint="eastAsia" w:cs="Arial"/>
              </w:rPr>
              <w:t>对应的预置点未设置，则增加一个预置点，设备自动保存此刻位置信息，override字段不生效，否则修改此预置点。每个通道最多支持300个预置点。</w:t>
            </w:r>
          </w:p>
        </w:tc>
      </w:tr>
      <w:tr w14:paraId="2DE2E1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0F72755">
            <w:pPr>
              <w:overflowPunct w:val="0"/>
              <w:autoSpaceDE w:val="0"/>
              <w:autoSpaceDN w:val="0"/>
              <w:spacing w:before="62" w:beforeLines="20" w:after="62" w:afterLines="20"/>
              <w:ind w:firstLine="0" w:firstLineChars="0"/>
            </w:pPr>
            <w:r>
              <w:rPr>
                <w:rFonts w:hint="eastAsia"/>
              </w:rPr>
              <w:t>override</w:t>
            </w:r>
          </w:p>
          <w:p w14:paraId="4235D265">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2F06B0F0">
            <w:pPr>
              <w:overflowPunct w:val="0"/>
              <w:autoSpaceDE w:val="0"/>
              <w:autoSpaceDN w:val="0"/>
              <w:spacing w:before="62" w:beforeLines="20" w:after="62" w:afterLines="20"/>
              <w:ind w:firstLine="0" w:firstLineChars="0"/>
              <w:rPr>
                <w:rFonts w:cs="Arial"/>
              </w:rPr>
            </w:pPr>
            <w:r>
              <w:rPr>
                <w:rFonts w:hint="eastAsia" w:cs="Arial"/>
              </w:rPr>
              <w:t>【可选】修改预置点时是否覆盖预置点位置信息，默认不覆盖位置信息。</w:t>
            </w:r>
          </w:p>
          <w:p w14:paraId="25B0A743">
            <w:pPr>
              <w:overflowPunct w:val="0"/>
              <w:autoSpaceDE w:val="0"/>
              <w:autoSpaceDN w:val="0"/>
              <w:spacing w:before="62" w:beforeLines="20" w:after="62" w:afterLines="20"/>
              <w:ind w:firstLine="0" w:firstLineChars="0"/>
              <w:rPr>
                <w:rFonts w:cs="Arial"/>
              </w:rPr>
            </w:pPr>
            <w:r>
              <w:rPr>
                <w:rFonts w:hint="eastAsia" w:cs="Arial"/>
              </w:rPr>
              <w:t>取值范围：</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882"/>
            </w:tblGrid>
            <w:tr w14:paraId="1A381B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5DADD34">
                  <w:pPr>
                    <w:overflowPunct w:val="0"/>
                    <w:autoSpaceDE w:val="0"/>
                    <w:autoSpaceDN w:val="0"/>
                    <w:spacing w:before="62" w:beforeLines="20" w:after="62" w:afterLines="20"/>
                    <w:ind w:firstLine="0" w:firstLineChars="0"/>
                  </w:pPr>
                  <w:r>
                    <w:rPr>
                      <w:rFonts w:hint="eastAsia"/>
                    </w:rPr>
                    <w:t>枚举值</w:t>
                  </w:r>
                </w:p>
              </w:tc>
              <w:tc>
                <w:tcPr>
                  <w:tcW w:w="2882" w:type="dxa"/>
                  <w:shd w:val="clear" w:color="auto" w:fill="E7E6E6"/>
                  <w:noWrap w:val="0"/>
                  <w:vAlign w:val="center"/>
                </w:tcPr>
                <w:p w14:paraId="771E749A">
                  <w:pPr>
                    <w:overflowPunct w:val="0"/>
                    <w:autoSpaceDE w:val="0"/>
                    <w:autoSpaceDN w:val="0"/>
                    <w:spacing w:before="62" w:beforeLines="20" w:after="62" w:afterLines="20"/>
                    <w:ind w:firstLine="0" w:firstLineChars="0"/>
                  </w:pPr>
                  <w:r>
                    <w:rPr>
                      <w:rFonts w:hint="eastAsia"/>
                    </w:rPr>
                    <w:t>含义</w:t>
                  </w:r>
                </w:p>
              </w:tc>
            </w:tr>
            <w:tr w14:paraId="1DB8EE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ABA040B">
                  <w:pPr>
                    <w:overflowPunct w:val="0"/>
                    <w:autoSpaceDE w:val="0"/>
                    <w:autoSpaceDN w:val="0"/>
                    <w:spacing w:before="62" w:beforeLines="20" w:after="62" w:afterLines="20"/>
                    <w:ind w:firstLine="0" w:firstLineChars="0"/>
                  </w:pPr>
                  <w:r>
                    <w:t>0</w:t>
                  </w:r>
                </w:p>
              </w:tc>
              <w:tc>
                <w:tcPr>
                  <w:tcW w:w="2882" w:type="dxa"/>
                  <w:shd w:val="clear" w:color="auto" w:fill="auto"/>
                  <w:noWrap w:val="0"/>
                  <w:vAlign w:val="center"/>
                </w:tcPr>
                <w:p w14:paraId="1A921C80">
                  <w:pPr>
                    <w:overflowPunct w:val="0"/>
                    <w:autoSpaceDE w:val="0"/>
                    <w:autoSpaceDN w:val="0"/>
                    <w:spacing w:before="62" w:beforeLines="20" w:after="62" w:afterLines="20"/>
                    <w:ind w:firstLine="0" w:firstLineChars="0"/>
                    <w:rPr>
                      <w:rFonts w:hint="eastAsia"/>
                    </w:rPr>
                  </w:pPr>
                  <w:r>
                    <w:rPr>
                      <w:rFonts w:hint="eastAsia" w:cs="Arial"/>
                    </w:rPr>
                    <w:t>不覆盖位置信息</w:t>
                  </w:r>
                </w:p>
              </w:tc>
            </w:tr>
            <w:tr w14:paraId="371CD7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E054347">
                  <w:pPr>
                    <w:overflowPunct w:val="0"/>
                    <w:autoSpaceDE w:val="0"/>
                    <w:autoSpaceDN w:val="0"/>
                    <w:spacing w:before="62" w:beforeLines="20" w:after="62" w:afterLines="20"/>
                    <w:ind w:firstLine="0" w:firstLineChars="0"/>
                    <w:rPr>
                      <w:rFonts w:hint="eastAsia"/>
                    </w:rPr>
                  </w:pPr>
                  <w:r>
                    <w:t>1</w:t>
                  </w:r>
                </w:p>
              </w:tc>
              <w:tc>
                <w:tcPr>
                  <w:tcW w:w="2882" w:type="dxa"/>
                  <w:shd w:val="clear" w:color="auto" w:fill="auto"/>
                  <w:noWrap w:val="0"/>
                  <w:vAlign w:val="center"/>
                </w:tcPr>
                <w:p w14:paraId="4024F03D">
                  <w:pPr>
                    <w:overflowPunct w:val="0"/>
                    <w:autoSpaceDE w:val="0"/>
                    <w:autoSpaceDN w:val="0"/>
                    <w:spacing w:before="62" w:beforeLines="20" w:after="62" w:afterLines="20"/>
                    <w:ind w:firstLine="0" w:firstLineChars="0"/>
                    <w:rPr>
                      <w:rFonts w:hint="eastAsia"/>
                    </w:rPr>
                  </w:pPr>
                  <w:r>
                    <w:rPr>
                      <w:rFonts w:hint="eastAsia" w:cs="Arial"/>
                    </w:rPr>
                    <w:t>覆盖位置信息</w:t>
                  </w:r>
                </w:p>
              </w:tc>
            </w:tr>
          </w:tbl>
          <w:p w14:paraId="5B355398">
            <w:pPr>
              <w:overflowPunct w:val="0"/>
              <w:autoSpaceDE w:val="0"/>
              <w:autoSpaceDN w:val="0"/>
              <w:spacing w:before="62" w:beforeLines="20" w:after="62" w:afterLines="20"/>
              <w:ind w:firstLine="0" w:firstLineChars="0"/>
              <w:rPr>
                <w:rFonts w:hint="eastAsia" w:cs="Arial"/>
              </w:rPr>
            </w:pPr>
          </w:p>
        </w:tc>
      </w:tr>
      <w:tr w14:paraId="3FC8FB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D118D7E">
            <w:pPr>
              <w:overflowPunct w:val="0"/>
              <w:autoSpaceDE w:val="0"/>
              <w:autoSpaceDN w:val="0"/>
              <w:spacing w:before="62" w:beforeLines="20" w:after="62" w:afterLines="20"/>
              <w:ind w:firstLine="0" w:firstLineChars="0"/>
            </w:pPr>
            <w:r>
              <w:t>preset</w:t>
            </w:r>
            <w:r>
              <w:rPr>
                <w:rFonts w:hint="eastAsia"/>
              </w:rPr>
              <w:t>N</w:t>
            </w:r>
            <w:r>
              <w:t>ame</w:t>
            </w:r>
          </w:p>
          <w:p w14:paraId="0345F7A0">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7361B7E3">
            <w:pPr>
              <w:overflowPunct w:val="0"/>
              <w:autoSpaceDE w:val="0"/>
              <w:autoSpaceDN w:val="0"/>
              <w:spacing w:before="62" w:beforeLines="20" w:after="62" w:afterLines="20"/>
              <w:ind w:firstLine="0" w:firstLineChars="0"/>
              <w:rPr>
                <w:rFonts w:cs="Arial"/>
              </w:rPr>
            </w:pPr>
            <w:r>
              <w:rPr>
                <w:rFonts w:hint="eastAsia" w:cs="Arial"/>
              </w:rPr>
              <w:t>【可选】预置点的名称。默认由设备生成预置点名称。</w:t>
            </w:r>
          </w:p>
        </w:tc>
      </w:tr>
      <w:tr w14:paraId="768325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0B98A214">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92AB9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99" w:hRule="atLeast"/>
        </w:trPr>
        <w:tc>
          <w:tcPr>
            <w:tcW w:w="1560" w:type="dxa"/>
            <w:shd w:val="clear" w:color="auto" w:fill="auto"/>
            <w:noWrap w:val="0"/>
            <w:vAlign w:val="center"/>
          </w:tcPr>
          <w:p w14:paraId="044D2074">
            <w:pPr>
              <w:overflowPunct w:val="0"/>
              <w:autoSpaceDE w:val="0"/>
              <w:autoSpaceDN w:val="0"/>
              <w:spacing w:before="62" w:beforeLines="20" w:after="62" w:afterLines="20"/>
              <w:ind w:firstLine="0" w:firstLineChars="0"/>
            </w:pPr>
            <w:r>
              <w:rPr>
                <w:rFonts w:hint="eastAsia"/>
              </w:rPr>
              <w:t>error_code</w:t>
            </w:r>
          </w:p>
          <w:p w14:paraId="5013CBCC">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2FB2A135">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8B511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A528235">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2036C0B5">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65F8056F">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6C627535">
            <w:pPr>
              <w:overflowPunct w:val="0"/>
              <w:autoSpaceDE w:val="0"/>
              <w:autoSpaceDN w:val="0"/>
              <w:spacing w:before="62" w:beforeLines="20" w:after="62" w:afterLines="20"/>
              <w:ind w:firstLine="0" w:firstLineChars="0"/>
            </w:pPr>
            <w:r>
              <w:rPr>
                <w:rFonts w:hint="eastAsia"/>
              </w:rPr>
              <w:t>3</w:t>
            </w:r>
            <w:r>
              <w:t xml:space="preserve">.  </w:t>
            </w:r>
            <w:r>
              <w:rPr>
                <w:rFonts w:hint="eastAsia"/>
              </w:rPr>
              <w:t>云台</w:t>
            </w:r>
            <w:r>
              <w:t>(ptz)</w:t>
            </w:r>
            <w:r>
              <w:rPr>
                <w:rFonts w:hint="eastAsia"/>
              </w:rPr>
              <w:t>能力集</w:t>
            </w:r>
            <w:r>
              <w:t>preset_supported</w:t>
            </w:r>
            <w:r>
              <w:rPr>
                <w:rFonts w:hint="eastAsia"/>
              </w:rPr>
              <w:t>为1</w:t>
            </w:r>
          </w:p>
        </w:tc>
      </w:tr>
      <w:tr w14:paraId="7B8258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DDA9F6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4B5BA8C0">
            <w:pPr>
              <w:overflowPunct w:val="0"/>
              <w:autoSpaceDE w:val="0"/>
              <w:autoSpaceDN w:val="0"/>
              <w:spacing w:before="62" w:beforeLines="20" w:after="62" w:afterLines="20"/>
              <w:ind w:firstLine="0" w:firstLineChars="0"/>
            </w:pPr>
            <w:r>
              <w:rPr>
                <w:rFonts w:ascii="Segoe UI" w:hAnsi="Segoe UI" w:cs="Segoe UI"/>
                <w:color w:val="000000"/>
                <w:shd w:val="clear" w:color="auto" w:fill="FFFFFF"/>
              </w:rPr>
              <w:t>操作预置点</w:t>
            </w:r>
          </w:p>
        </w:tc>
      </w:tr>
    </w:tbl>
    <w:p w14:paraId="77F7D785">
      <w:pPr>
        <w:ind w:firstLine="420"/>
      </w:pPr>
    </w:p>
    <w:p w14:paraId="7096D361">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7DB4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931" w:type="dxa"/>
            <w:shd w:val="clear" w:color="auto" w:fill="C0C0C0"/>
            <w:noWrap w:val="0"/>
            <w:vAlign w:val="top"/>
          </w:tcPr>
          <w:p w14:paraId="3A9031C7">
            <w:pPr>
              <w:ind w:firstLine="0" w:firstLineChars="0"/>
            </w:pPr>
            <w:r>
              <w:rPr>
                <w:b/>
                <w:bCs/>
              </w:rPr>
              <w:t>Request:</w:t>
            </w:r>
          </w:p>
          <w:p w14:paraId="6EEE39C7">
            <w:pPr>
              <w:ind w:firstLine="420"/>
            </w:pPr>
            <w:r>
              <w:t>{</w:t>
            </w:r>
          </w:p>
          <w:p w14:paraId="1C812CCF">
            <w:pPr>
              <w:ind w:firstLine="840" w:firstLineChars="400"/>
            </w:pPr>
            <w:r>
              <w:t>"qrCode": "16E0091709B04C926",</w:t>
            </w:r>
          </w:p>
          <w:p w14:paraId="62E01586">
            <w:pPr>
              <w:ind w:firstLine="840" w:firstLineChars="400"/>
            </w:pPr>
            <w:r>
              <w:t>"channelId": 1,</w:t>
            </w:r>
          </w:p>
          <w:p w14:paraId="1CFBEAC0">
            <w:pPr>
              <w:ind w:firstLine="840" w:firstLineChars="400"/>
            </w:pPr>
            <w:r>
              <w:t>"presetId": "10",</w:t>
            </w:r>
          </w:p>
          <w:p w14:paraId="16FFDCD7">
            <w:pPr>
              <w:ind w:firstLine="840" w:firstLineChars="400"/>
            </w:pPr>
            <w:r>
              <w:t>"override": "1",</w:t>
            </w:r>
          </w:p>
          <w:p w14:paraId="2B1039C8">
            <w:pPr>
              <w:ind w:firstLine="840" w:firstLineChars="400"/>
            </w:pPr>
            <w:r>
              <w:t>"presetName": "Preset_10",</w:t>
            </w:r>
          </w:p>
          <w:p w14:paraId="753B5284">
            <w:pPr>
              <w:ind w:firstLine="420"/>
            </w:pPr>
            <w:r>
              <w:t>}</w:t>
            </w:r>
          </w:p>
          <w:p w14:paraId="487D3A47">
            <w:pPr>
              <w:ind w:firstLine="0" w:firstLineChars="0"/>
              <w:rPr>
                <w:b/>
                <w:bCs/>
              </w:rPr>
            </w:pPr>
            <w:r>
              <w:rPr>
                <w:b/>
                <w:bCs/>
              </w:rPr>
              <w:t>Response:</w:t>
            </w:r>
          </w:p>
          <w:p w14:paraId="7A517507">
            <w:pPr>
              <w:ind w:firstLine="420"/>
            </w:pPr>
            <w:r>
              <w:t>{</w:t>
            </w:r>
          </w:p>
          <w:p w14:paraId="403B6C73">
            <w:pPr>
              <w:ind w:firstLine="840" w:firstLineChars="400"/>
            </w:pPr>
            <w:r>
              <w:t>"error_code": 0,</w:t>
            </w:r>
          </w:p>
          <w:p w14:paraId="51330C4C">
            <w:pPr>
              <w:ind w:firstLine="420"/>
            </w:pPr>
            <w:r>
              <w:t>}</w:t>
            </w:r>
          </w:p>
        </w:tc>
      </w:tr>
    </w:tbl>
    <w:p w14:paraId="59C985BC">
      <w:pPr>
        <w:pStyle w:val="10"/>
        <w:rPr>
          <w:shd w:val="clear" w:color="auto" w:fill="FFFFFF"/>
        </w:rPr>
      </w:pPr>
      <w:bookmarkStart w:id="398" w:name="_Toc220343585"/>
      <w:r>
        <w:rPr>
          <w:rFonts w:hint="eastAsia"/>
          <w:shd w:val="clear" w:color="auto" w:fill="FFFFFF"/>
        </w:rPr>
        <w:t>获取</w:t>
      </w:r>
      <w:r>
        <w:rPr>
          <w:shd w:val="clear" w:color="auto" w:fill="FFFFFF"/>
        </w:rPr>
        <w:t>巡航路径的</w:t>
      </w:r>
      <w:r>
        <w:rPr>
          <w:rFonts w:ascii="Arial" w:hAnsi="Arial"/>
        </w:rPr>
        <w:t>具体</w:t>
      </w:r>
      <w:r>
        <w:rPr>
          <w:shd w:val="clear" w:color="auto" w:fill="FFFFFF"/>
        </w:rPr>
        <w:t>数据</w:t>
      </w:r>
      <w:bookmarkEnd w:id="398"/>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729"/>
        <w:gridCol w:w="5783"/>
      </w:tblGrid>
      <w:tr w14:paraId="314300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B0D8858">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564762A">
            <w:pPr>
              <w:overflowPunct w:val="0"/>
              <w:autoSpaceDE w:val="0"/>
              <w:autoSpaceDN w:val="0"/>
              <w:spacing w:before="62" w:beforeLines="20" w:after="62" w:afterLines="20"/>
              <w:ind w:firstLine="0" w:firstLineChars="0"/>
            </w:pPr>
            <w:r>
              <w:rPr>
                <w:rFonts w:hint="eastAsia"/>
              </w:rPr>
              <w:t>内容</w:t>
            </w:r>
          </w:p>
        </w:tc>
      </w:tr>
      <w:tr w14:paraId="506196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FBECCBE">
            <w:pPr>
              <w:overflowPunct w:val="0"/>
              <w:autoSpaceDE w:val="0"/>
              <w:autoSpaceDN w:val="0"/>
              <w:spacing w:before="62" w:beforeLines="20" w:after="62" w:afterLines="20"/>
              <w:ind w:firstLine="0" w:firstLineChars="0"/>
            </w:pPr>
            <w:r>
              <w:rPr>
                <w:rFonts w:hint="eastAsia"/>
              </w:rP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777A87D">
            <w:pPr>
              <w:overflowPunct w:val="0"/>
              <w:autoSpaceDE w:val="0"/>
              <w:autoSpaceDN w:val="0"/>
              <w:spacing w:before="62" w:beforeLines="20" w:after="62" w:afterLines="20"/>
              <w:ind w:firstLine="0" w:firstLineChars="0"/>
            </w:pPr>
            <w:r>
              <w:t>/vms/open/deviceConfig/v1/getToursInfo</w:t>
            </w:r>
          </w:p>
        </w:tc>
      </w:tr>
      <w:tr w14:paraId="39F8D0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68F311A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CEBB3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D98DC67">
            <w:pPr>
              <w:overflowPunct w:val="0"/>
              <w:autoSpaceDE w:val="0"/>
              <w:autoSpaceDN w:val="0"/>
              <w:spacing w:before="62" w:beforeLines="20" w:after="62" w:afterLines="20"/>
              <w:ind w:firstLine="0" w:firstLineChars="0"/>
            </w:pPr>
            <w:r>
              <w:rPr>
                <w:rFonts w:hint="eastAsia"/>
              </w:rPr>
              <w:t>qrCode</w:t>
            </w:r>
          </w:p>
          <w:p w14:paraId="48829491">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5FE6207E">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02CF40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85369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D397FC1">
            <w:pPr>
              <w:overflowPunct w:val="0"/>
              <w:autoSpaceDE w:val="0"/>
              <w:autoSpaceDN w:val="0"/>
              <w:spacing w:before="62" w:beforeLines="20" w:after="62" w:afterLines="20"/>
              <w:ind w:firstLine="0" w:firstLineChars="0"/>
            </w:pPr>
            <w:r>
              <w:t>mac</w:t>
            </w:r>
          </w:p>
          <w:p w14:paraId="3FD18939">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0A8D9EC6">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DEF05E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3945A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DE56878">
            <w:pPr>
              <w:overflowPunct w:val="0"/>
              <w:autoSpaceDE w:val="0"/>
              <w:autoSpaceDN w:val="0"/>
              <w:spacing w:before="62" w:beforeLines="20" w:after="62" w:afterLines="20"/>
              <w:ind w:firstLine="0" w:firstLineChars="0"/>
            </w:pPr>
            <w:r>
              <w:rPr>
                <w:rFonts w:hint="eastAsia"/>
              </w:rPr>
              <w:t>c</w:t>
            </w:r>
            <w:r>
              <w:t>hannelId</w:t>
            </w:r>
          </w:p>
          <w:p w14:paraId="30CBC538">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3EE61DBA">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781BF16B">
            <w:pPr>
              <w:numPr>
                <w:ilvl w:val="0"/>
                <w:numId w:val="10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5865F07">
            <w:pPr>
              <w:numPr>
                <w:ilvl w:val="0"/>
                <w:numId w:val="106"/>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1F0ADC73">
            <w:pPr>
              <w:numPr>
                <w:ilvl w:val="0"/>
                <w:numId w:val="106"/>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A448E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8DAFADE">
            <w:pPr>
              <w:overflowPunct w:val="0"/>
              <w:autoSpaceDE w:val="0"/>
              <w:autoSpaceDN w:val="0"/>
              <w:spacing w:before="62" w:beforeLines="20" w:after="62" w:afterLines="20"/>
              <w:ind w:firstLine="0" w:firstLineChars="0"/>
            </w:pPr>
            <w:r>
              <w:t>tourId</w:t>
            </w:r>
            <w:r>
              <w:rPr>
                <w:rFonts w:hint="eastAsia"/>
              </w:rPr>
              <w:t>s</w:t>
            </w:r>
          </w:p>
          <w:p w14:paraId="3324D782">
            <w:pPr>
              <w:overflowPunct w:val="0"/>
              <w:autoSpaceDE w:val="0"/>
              <w:autoSpaceDN w:val="0"/>
              <w:spacing w:before="62" w:beforeLines="20" w:after="62" w:afterLines="20"/>
              <w:ind w:firstLine="0" w:firstLineChars="0"/>
            </w:pPr>
            <w:r>
              <w:rPr>
                <w:color w:val="767171"/>
              </w:rPr>
              <w:t>array&lt;string&gt;</w:t>
            </w:r>
          </w:p>
        </w:tc>
        <w:tc>
          <w:tcPr>
            <w:tcW w:w="7512" w:type="dxa"/>
            <w:gridSpan w:val="2"/>
            <w:shd w:val="clear" w:color="auto" w:fill="auto"/>
            <w:noWrap w:val="0"/>
            <w:vAlign w:val="center"/>
          </w:tcPr>
          <w:p w14:paraId="68B7E4AF">
            <w:pPr>
              <w:overflowPunct w:val="0"/>
              <w:autoSpaceDE w:val="0"/>
              <w:autoSpaceDN w:val="0"/>
              <w:spacing w:before="62" w:beforeLines="20" w:after="62" w:afterLines="20"/>
              <w:ind w:firstLine="0" w:firstLineChars="0"/>
              <w:rPr>
                <w:rFonts w:cs="Arial"/>
              </w:rPr>
            </w:pPr>
            <w:r>
              <w:rPr>
                <w:rFonts w:hint="eastAsia"/>
                <w:szCs w:val="22"/>
              </w:rPr>
              <w:t>【必选】</w:t>
            </w:r>
            <w:r>
              <w:rPr>
                <w:rFonts w:hint="eastAsia"/>
              </w:rPr>
              <w:t>巡航路径id列表。可从</w:t>
            </w:r>
            <w:r>
              <w:fldChar w:fldCharType="begin"/>
            </w:r>
            <w:r>
              <w:instrText xml:space="preserve"> REF _Ref175320211 \r \h </w:instrText>
            </w:r>
            <w:r>
              <w:fldChar w:fldCharType="separate"/>
            </w:r>
            <w:r>
              <w:t>1.4.4.4.13</w:t>
            </w:r>
            <w:r>
              <w:fldChar w:fldCharType="end"/>
            </w:r>
            <w:r>
              <w:fldChar w:fldCharType="begin"/>
            </w:r>
            <w:r>
              <w:instrText xml:space="preserve"> REF _Ref175320211 \h </w:instrText>
            </w:r>
            <w:r>
              <w:fldChar w:fldCharType="separate"/>
            </w:r>
            <w:r>
              <w:rPr>
                <w:shd w:val="clear" w:color="auto" w:fill="FFFFFF"/>
              </w:rPr>
              <w:t>获取巡航</w:t>
            </w:r>
            <w:r>
              <w:rPr>
                <w:rFonts w:ascii="Arial" w:hAnsi="Arial"/>
              </w:rPr>
              <w:t>路径</w:t>
            </w:r>
            <w:r>
              <w:fldChar w:fldCharType="end"/>
            </w:r>
            <w:r>
              <w:rPr>
                <w:rFonts w:hint="eastAsia"/>
              </w:rPr>
              <w:t>接口获得</w:t>
            </w:r>
          </w:p>
        </w:tc>
      </w:tr>
      <w:tr w14:paraId="6A6979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67C5A8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8FBD9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169" w:hRule="atLeast"/>
        </w:trPr>
        <w:tc>
          <w:tcPr>
            <w:tcW w:w="1560" w:type="dxa"/>
            <w:shd w:val="clear" w:color="auto" w:fill="auto"/>
            <w:noWrap w:val="0"/>
            <w:vAlign w:val="center"/>
          </w:tcPr>
          <w:p w14:paraId="1F1CA5E5">
            <w:pPr>
              <w:overflowPunct w:val="0"/>
              <w:autoSpaceDE w:val="0"/>
              <w:autoSpaceDN w:val="0"/>
              <w:spacing w:before="62" w:beforeLines="20" w:after="62" w:afterLines="20"/>
              <w:ind w:firstLine="0" w:firstLineChars="0"/>
            </w:pPr>
            <w:r>
              <w:rPr>
                <w:rFonts w:hint="eastAsia"/>
              </w:rPr>
              <w:t>error_code</w:t>
            </w:r>
          </w:p>
          <w:p w14:paraId="19BE78D1">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71982842">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01ADB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6" w:hRule="atLeast"/>
        </w:trPr>
        <w:tc>
          <w:tcPr>
            <w:tcW w:w="1560" w:type="dxa"/>
            <w:vMerge w:val="restart"/>
            <w:shd w:val="clear" w:color="auto" w:fill="auto"/>
            <w:noWrap w:val="0"/>
            <w:vAlign w:val="center"/>
          </w:tcPr>
          <w:p w14:paraId="08A2F79C">
            <w:pPr>
              <w:overflowPunct w:val="0"/>
              <w:autoSpaceDE w:val="0"/>
              <w:autoSpaceDN w:val="0"/>
              <w:spacing w:before="62" w:beforeLines="20" w:after="62" w:afterLines="20"/>
              <w:ind w:firstLine="0" w:firstLineChars="0"/>
            </w:pPr>
            <w:r>
              <w:rPr>
                <w:rFonts w:hint="eastAsia"/>
              </w:rPr>
              <w:t>result</w:t>
            </w:r>
          </w:p>
          <w:p w14:paraId="2B2460A9">
            <w:pPr>
              <w:overflowPunct w:val="0"/>
              <w:autoSpaceDE w:val="0"/>
              <w:autoSpaceDN w:val="0"/>
              <w:spacing w:before="62" w:beforeLines="20" w:after="62" w:afterLines="20"/>
              <w:ind w:firstLine="0" w:firstLineChars="0"/>
              <w:rPr>
                <w:b/>
              </w:rPr>
            </w:pPr>
            <w:r>
              <w:rPr>
                <w:color w:val="767171"/>
              </w:rPr>
              <w:t>array&lt;object&gt;</w:t>
            </w:r>
          </w:p>
        </w:tc>
        <w:tc>
          <w:tcPr>
            <w:tcW w:w="1729" w:type="dxa"/>
            <w:shd w:val="clear" w:color="auto" w:fill="auto"/>
            <w:noWrap w:val="0"/>
            <w:vAlign w:val="center"/>
          </w:tcPr>
          <w:p w14:paraId="2C88CC03">
            <w:pPr>
              <w:overflowPunct w:val="0"/>
              <w:autoSpaceDE w:val="0"/>
              <w:autoSpaceDN w:val="0"/>
              <w:spacing w:before="62" w:beforeLines="20" w:after="62" w:afterLines="20"/>
              <w:ind w:firstLine="0" w:firstLineChars="0"/>
            </w:pPr>
            <w:r>
              <w:t>tourId</w:t>
            </w:r>
          </w:p>
          <w:p w14:paraId="0D356E39">
            <w:pPr>
              <w:overflowPunct w:val="0"/>
              <w:autoSpaceDE w:val="0"/>
              <w:autoSpaceDN w:val="0"/>
              <w:spacing w:before="62" w:beforeLines="20" w:after="62" w:afterLines="20"/>
              <w:ind w:firstLine="0" w:firstLineChars="0"/>
            </w:pPr>
            <w:r>
              <w:rPr>
                <w:rFonts w:hint="eastAsia"/>
                <w:color w:val="767171"/>
              </w:rPr>
              <w:t>string</w:t>
            </w:r>
          </w:p>
        </w:tc>
        <w:tc>
          <w:tcPr>
            <w:tcW w:w="5783" w:type="dxa"/>
            <w:shd w:val="clear" w:color="auto" w:fill="auto"/>
            <w:noWrap w:val="0"/>
            <w:vAlign w:val="center"/>
          </w:tcPr>
          <w:p w14:paraId="2F5EB462">
            <w:pPr>
              <w:overflowPunct w:val="0"/>
              <w:autoSpaceDE w:val="0"/>
              <w:autoSpaceDN w:val="0"/>
              <w:spacing w:before="62" w:beforeLines="20" w:after="62" w:afterLines="20"/>
              <w:ind w:firstLine="0" w:firstLineChars="0"/>
            </w:pPr>
            <w:r>
              <w:rPr>
                <w:rFonts w:hint="eastAsia"/>
              </w:rPr>
              <w:t xml:space="preserve">巡航路径id </w:t>
            </w:r>
          </w:p>
        </w:tc>
      </w:tr>
      <w:tr w14:paraId="1181E6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193DC3A6">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71AAEB06">
            <w:pPr>
              <w:overflowPunct w:val="0"/>
              <w:autoSpaceDE w:val="0"/>
              <w:autoSpaceDN w:val="0"/>
              <w:spacing w:before="62" w:beforeLines="20" w:after="62" w:afterLines="20"/>
              <w:ind w:firstLine="0" w:firstLineChars="0"/>
            </w:pPr>
            <w:r>
              <w:rPr>
                <w:rFonts w:hint="eastAsia"/>
              </w:rPr>
              <w:t>p</w:t>
            </w:r>
            <w:r>
              <w:t xml:space="preserve">resetIds </w:t>
            </w: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012BF9F7">
            <w:pPr>
              <w:overflowPunct w:val="0"/>
              <w:autoSpaceDE w:val="0"/>
              <w:autoSpaceDN w:val="0"/>
              <w:spacing w:before="62" w:beforeLines="20" w:after="62" w:afterLines="20"/>
              <w:ind w:firstLine="0" w:firstLineChars="0"/>
            </w:pPr>
            <w:r>
              <w:rPr>
                <w:rFonts w:hint="eastAsia"/>
              </w:rPr>
              <w:t>预置点id列表，巡航路径中预置点的唯一标识符。</w:t>
            </w:r>
          </w:p>
        </w:tc>
      </w:tr>
      <w:tr w14:paraId="60673D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46577651">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038B5DB7">
            <w:pPr>
              <w:overflowPunct w:val="0"/>
              <w:autoSpaceDE w:val="0"/>
              <w:autoSpaceDN w:val="0"/>
              <w:spacing w:before="62" w:beforeLines="20" w:after="62" w:afterLines="20"/>
              <w:ind w:firstLine="0" w:firstLineChars="0"/>
            </w:pPr>
            <w:r>
              <w:rPr>
                <w:rFonts w:hint="eastAsia"/>
              </w:rPr>
              <w:t>s</w:t>
            </w:r>
            <w:r>
              <w:t>peedPans</w:t>
            </w:r>
          </w:p>
          <w:p w14:paraId="4348E26E">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1F7A8616">
            <w:pPr>
              <w:overflowPunct w:val="0"/>
              <w:autoSpaceDE w:val="0"/>
              <w:autoSpaceDN w:val="0"/>
              <w:spacing w:before="62" w:beforeLines="20" w:after="62" w:afterLines="20"/>
              <w:ind w:firstLine="0" w:firstLineChars="0"/>
            </w:pPr>
            <w:r>
              <w:rPr>
                <w:rFonts w:hint="eastAsia"/>
              </w:rPr>
              <w:t>巡航到该预置点的水平方向速率</w:t>
            </w:r>
          </w:p>
        </w:tc>
      </w:tr>
      <w:tr w14:paraId="1970D4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550DB58F">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0DFA54FC">
            <w:pPr>
              <w:overflowPunct w:val="0"/>
              <w:autoSpaceDE w:val="0"/>
              <w:autoSpaceDN w:val="0"/>
              <w:spacing w:before="62" w:beforeLines="20" w:after="62" w:afterLines="20"/>
              <w:ind w:firstLine="0" w:firstLineChars="0"/>
            </w:pPr>
            <w:r>
              <w:t xml:space="preserve">speedTilts </w:t>
            </w: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7D94028E">
            <w:pPr>
              <w:overflowPunct w:val="0"/>
              <w:autoSpaceDE w:val="0"/>
              <w:autoSpaceDN w:val="0"/>
              <w:spacing w:before="62" w:beforeLines="20" w:after="62" w:afterLines="20"/>
              <w:ind w:firstLine="0" w:firstLineChars="0"/>
            </w:pPr>
            <w:r>
              <w:rPr>
                <w:rFonts w:hint="eastAsia"/>
              </w:rPr>
              <w:t>巡航到该预置点的垂直方向速率</w:t>
            </w:r>
          </w:p>
        </w:tc>
      </w:tr>
      <w:tr w14:paraId="399933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631ECD4D">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05CF9703">
            <w:pPr>
              <w:overflowPunct w:val="0"/>
              <w:autoSpaceDE w:val="0"/>
              <w:autoSpaceDN w:val="0"/>
              <w:spacing w:before="62" w:beforeLines="20" w:after="62" w:afterLines="20"/>
              <w:ind w:firstLine="0" w:firstLineChars="0"/>
            </w:pPr>
            <w:r>
              <w:t xml:space="preserve">speedZooms </w:t>
            </w: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1F06FDA2">
            <w:pPr>
              <w:overflowPunct w:val="0"/>
              <w:autoSpaceDE w:val="0"/>
              <w:autoSpaceDN w:val="0"/>
              <w:spacing w:before="62" w:beforeLines="20" w:after="62" w:afterLines="20"/>
              <w:ind w:firstLine="0" w:firstLineChars="0"/>
            </w:pPr>
            <w:r>
              <w:rPr>
                <w:rFonts w:hint="eastAsia"/>
              </w:rPr>
              <w:t>巡航到该预置点的</w:t>
            </w:r>
            <w:r>
              <w:t>变焦</w:t>
            </w:r>
            <w:r>
              <w:rPr>
                <w:rFonts w:hint="eastAsia"/>
              </w:rPr>
              <w:t>速率</w:t>
            </w:r>
          </w:p>
        </w:tc>
      </w:tr>
      <w:tr w14:paraId="44D64A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6E2729F7">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796C433E">
            <w:pPr>
              <w:overflowPunct w:val="0"/>
              <w:autoSpaceDE w:val="0"/>
              <w:autoSpaceDN w:val="0"/>
              <w:spacing w:before="62" w:beforeLines="20" w:after="62" w:afterLines="20"/>
              <w:ind w:firstLine="0" w:firstLineChars="0"/>
            </w:pPr>
            <w:r>
              <w:t xml:space="preserve">times </w:t>
            </w: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1C349869">
            <w:pPr>
              <w:overflowPunct w:val="0"/>
              <w:autoSpaceDE w:val="0"/>
              <w:autoSpaceDN w:val="0"/>
              <w:spacing w:before="62" w:beforeLines="20" w:after="62" w:afterLines="20"/>
              <w:ind w:firstLine="0" w:firstLineChars="0"/>
            </w:pPr>
            <w:r>
              <w:rPr>
                <w:rFonts w:hint="eastAsia"/>
              </w:rPr>
              <w:t>预置点的停留时间，单位毫秒</w:t>
            </w:r>
          </w:p>
        </w:tc>
      </w:tr>
      <w:tr w14:paraId="0BE5B3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0B970E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43CEF642">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479E69B8">
            <w:pPr>
              <w:overflowPunct w:val="0"/>
              <w:autoSpaceDE w:val="0"/>
              <w:autoSpaceDN w:val="0"/>
              <w:spacing w:before="62" w:beforeLines="20" w:after="62" w:afterLines="20"/>
              <w:ind w:firstLine="0" w:firstLineChars="0"/>
              <w:rPr>
                <w:rFonts w:hint="eastAsia"/>
              </w:rPr>
            </w:pPr>
            <w:r>
              <w:rPr>
                <w:rFonts w:hint="eastAsia"/>
              </w:rPr>
              <w:t>2.  需要目标设备处于试用中或付费使用中状态方可调用</w:t>
            </w:r>
          </w:p>
          <w:p w14:paraId="679DB717">
            <w:pPr>
              <w:overflowPunct w:val="0"/>
              <w:autoSpaceDE w:val="0"/>
              <w:autoSpaceDN w:val="0"/>
              <w:spacing w:before="62" w:beforeLines="20" w:after="62" w:afterLines="20"/>
              <w:ind w:firstLine="0" w:firstLineChars="0"/>
            </w:pPr>
            <w:r>
              <w:rPr>
                <w:rFonts w:hint="eastAsia"/>
              </w:rPr>
              <w:t>3</w:t>
            </w:r>
            <w:r>
              <w:t xml:space="preserve">.  </w:t>
            </w:r>
            <w:r>
              <w:rPr>
                <w:rFonts w:hint="eastAsia" w:ascii="Segoe UI" w:hAnsi="Segoe UI" w:cs="Segoe UI"/>
                <w:color w:val="000000"/>
                <w:shd w:val="clear" w:color="auto" w:fill="FFFFFF"/>
              </w:rPr>
              <w:t>云</w:t>
            </w:r>
            <w:r>
              <w:rPr>
                <w:rFonts w:hint="eastAsia"/>
                <w:color w:val="000000"/>
                <w:shd w:val="clear" w:color="auto" w:fill="FFFFFF"/>
              </w:rPr>
              <w:t>台</w:t>
            </w:r>
            <w:r>
              <w:rPr>
                <w:color w:val="000000"/>
                <w:shd w:val="clear" w:color="auto" w:fill="FFFFFF"/>
              </w:rPr>
              <w:t>(ptz)能力集的tour_supported为1</w:t>
            </w:r>
          </w:p>
        </w:tc>
      </w:tr>
      <w:tr w14:paraId="18BCD0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7E301B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7CDF8E03">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获取巡航路径的具体数据</w:t>
            </w:r>
          </w:p>
        </w:tc>
      </w:tr>
    </w:tbl>
    <w:p w14:paraId="40FB26DA">
      <w:pPr>
        <w:ind w:firstLine="420"/>
      </w:pPr>
    </w:p>
    <w:p w14:paraId="48DBDBAC">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74CF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46F35DCC">
            <w:pPr>
              <w:ind w:firstLine="0" w:firstLineChars="0"/>
            </w:pPr>
            <w:r>
              <w:rPr>
                <w:b/>
                <w:bCs/>
              </w:rPr>
              <w:t>Request:</w:t>
            </w:r>
          </w:p>
          <w:p w14:paraId="51E225F6">
            <w:pPr>
              <w:ind w:firstLine="420"/>
            </w:pPr>
            <w:r>
              <w:t>{</w:t>
            </w:r>
          </w:p>
          <w:p w14:paraId="2723857F">
            <w:pPr>
              <w:ind w:firstLine="840" w:firstLineChars="400"/>
            </w:pPr>
            <w:r>
              <w:t>"qrCode": "16E0091709B04C926",</w:t>
            </w:r>
          </w:p>
          <w:p w14:paraId="5327D2ED">
            <w:pPr>
              <w:ind w:firstLine="840" w:firstLineChars="400"/>
            </w:pPr>
            <w:r>
              <w:t>"channelId": 1,</w:t>
            </w:r>
          </w:p>
          <w:p w14:paraId="41AB102B">
            <w:pPr>
              <w:ind w:firstLine="840" w:firstLineChars="400"/>
            </w:pPr>
            <w:r>
              <w:t>"tourIds": ["1","2"],</w:t>
            </w:r>
          </w:p>
          <w:p w14:paraId="1D89E22E">
            <w:pPr>
              <w:ind w:firstLine="420"/>
            </w:pPr>
            <w:r>
              <w:t>}</w:t>
            </w:r>
          </w:p>
          <w:p w14:paraId="63852AF9">
            <w:pPr>
              <w:ind w:firstLine="0" w:firstLineChars="0"/>
            </w:pPr>
            <w:r>
              <w:t>Response:</w:t>
            </w:r>
          </w:p>
          <w:p w14:paraId="632F986E">
            <w:pPr>
              <w:ind w:firstLine="420"/>
            </w:pPr>
            <w:r>
              <w:t>{</w:t>
            </w:r>
          </w:p>
          <w:p w14:paraId="0B79D870">
            <w:pPr>
              <w:ind w:firstLine="840" w:firstLineChars="400"/>
            </w:pPr>
            <w:r>
              <w:t>"error_code": 0,</w:t>
            </w:r>
          </w:p>
          <w:p w14:paraId="4DCAFF59">
            <w:pPr>
              <w:ind w:firstLine="840" w:firstLineChars="400"/>
            </w:pPr>
            <w:r>
              <w:t>"result":[</w:t>
            </w:r>
          </w:p>
          <w:p w14:paraId="598FCD76">
            <w:pPr>
              <w:ind w:firstLine="1260" w:firstLineChars="600"/>
            </w:pPr>
            <w:r>
              <w:t>{</w:t>
            </w:r>
          </w:p>
          <w:p w14:paraId="2051F012">
            <w:pPr>
              <w:ind w:firstLine="1680" w:firstLineChars="800"/>
            </w:pPr>
            <w:r>
              <w:t xml:space="preserve"> "tourId"："1",</w:t>
            </w:r>
          </w:p>
          <w:p w14:paraId="747B3069">
            <w:pPr>
              <w:ind w:firstLine="1680" w:firstLineChars="800"/>
            </w:pPr>
            <w:r>
              <w:t xml:space="preserve"> "presetIds":["1","2"],</w:t>
            </w:r>
          </w:p>
          <w:p w14:paraId="7297F5D5">
            <w:pPr>
              <w:ind w:firstLine="1680" w:firstLineChars="800"/>
            </w:pPr>
            <w:r>
              <w:t xml:space="preserve"> "speedPans":["0.2","0.3"],</w:t>
            </w:r>
          </w:p>
          <w:p w14:paraId="0C86C25C">
            <w:pPr>
              <w:ind w:firstLine="1680" w:firstLineChars="800"/>
            </w:pPr>
            <w:r>
              <w:t xml:space="preserve"> "speedTilts":["0.4","0.5"],</w:t>
            </w:r>
          </w:p>
          <w:p w14:paraId="66A82328">
            <w:pPr>
              <w:ind w:firstLine="1680" w:firstLineChars="800"/>
            </w:pPr>
            <w:r>
              <w:t xml:space="preserve"> "speedZooms":["0.4","0.5"],</w:t>
            </w:r>
          </w:p>
          <w:p w14:paraId="6E61E01E">
            <w:pPr>
              <w:ind w:firstLine="1680" w:firstLineChars="800"/>
            </w:pPr>
            <w:r>
              <w:t xml:space="preserve"> "</w:t>
            </w:r>
            <w:r>
              <w:rPr>
                <w:rFonts w:hint="eastAsia"/>
              </w:rPr>
              <w:t>t</w:t>
            </w:r>
            <w:r>
              <w:t>imes":["15000", 15000"]</w:t>
            </w:r>
          </w:p>
          <w:p w14:paraId="4CFC6EEC">
            <w:pPr>
              <w:ind w:firstLine="1260" w:firstLineChars="600"/>
            </w:pPr>
            <w:r>
              <w:t>},</w:t>
            </w:r>
          </w:p>
          <w:p w14:paraId="4792B83D">
            <w:pPr>
              <w:ind w:firstLine="1260" w:firstLineChars="600"/>
            </w:pPr>
            <w:r>
              <w:t>{</w:t>
            </w:r>
          </w:p>
          <w:p w14:paraId="52455204">
            <w:pPr>
              <w:ind w:firstLine="1680" w:firstLineChars="800"/>
            </w:pPr>
            <w:r>
              <w:t xml:space="preserve"> "tourId"："2",</w:t>
            </w:r>
          </w:p>
          <w:p w14:paraId="41765879">
            <w:pPr>
              <w:ind w:firstLine="1680" w:firstLineChars="800"/>
            </w:pPr>
            <w:r>
              <w:t xml:space="preserve"> "presetIds":["1","2"],</w:t>
            </w:r>
          </w:p>
          <w:p w14:paraId="6EA23FD9">
            <w:pPr>
              <w:ind w:firstLine="1680" w:firstLineChars="800"/>
            </w:pPr>
            <w:r>
              <w:t xml:space="preserve"> "speedPans":["0.2","0.3"],</w:t>
            </w:r>
          </w:p>
          <w:p w14:paraId="25F30CAA">
            <w:pPr>
              <w:ind w:firstLine="1680" w:firstLineChars="800"/>
            </w:pPr>
            <w:r>
              <w:t xml:space="preserve"> "speedTilts":["0.4","0.5"],</w:t>
            </w:r>
          </w:p>
          <w:p w14:paraId="7AC2D978">
            <w:pPr>
              <w:ind w:firstLine="1680" w:firstLineChars="800"/>
            </w:pPr>
            <w:r>
              <w:t xml:space="preserve"> "speedZooms":["0.4","0.5"],</w:t>
            </w:r>
          </w:p>
          <w:p w14:paraId="416DD0E2">
            <w:pPr>
              <w:ind w:firstLine="1680" w:firstLineChars="800"/>
            </w:pPr>
            <w:r>
              <w:t xml:space="preserve"> "times":["15000", 15000"]</w:t>
            </w:r>
          </w:p>
          <w:p w14:paraId="09632744">
            <w:pPr>
              <w:ind w:firstLine="1260" w:firstLineChars="600"/>
            </w:pPr>
            <w:r>
              <w:t>}</w:t>
            </w:r>
          </w:p>
          <w:p w14:paraId="7D660373">
            <w:pPr>
              <w:ind w:firstLine="840" w:firstLineChars="400"/>
            </w:pPr>
            <w:r>
              <w:t>]</w:t>
            </w:r>
          </w:p>
          <w:p w14:paraId="1616B79A">
            <w:pPr>
              <w:ind w:firstLine="420"/>
            </w:pPr>
            <w:r>
              <w:t>}</w:t>
            </w:r>
          </w:p>
        </w:tc>
      </w:tr>
    </w:tbl>
    <w:p w14:paraId="0FD47CF3">
      <w:pPr>
        <w:pStyle w:val="10"/>
        <w:rPr>
          <w:shd w:val="clear" w:color="auto" w:fill="FFFFFF"/>
        </w:rPr>
      </w:pPr>
      <w:bookmarkStart w:id="399" w:name="_Ref175320211"/>
      <w:bookmarkStart w:id="400" w:name="_Toc220343586"/>
      <w:r>
        <w:rPr>
          <w:shd w:val="clear" w:color="auto" w:fill="FFFFFF"/>
        </w:rPr>
        <w:t>获取巡航</w:t>
      </w:r>
      <w:r>
        <w:rPr>
          <w:rFonts w:ascii="Arial" w:hAnsi="Arial"/>
        </w:rPr>
        <w:t>路径</w:t>
      </w:r>
      <w:bookmarkEnd w:id="399"/>
      <w:bookmarkEnd w:id="400"/>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729"/>
        <w:gridCol w:w="5783"/>
      </w:tblGrid>
      <w:tr w14:paraId="6859E6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B5D05B">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17BEE0">
            <w:pPr>
              <w:overflowPunct w:val="0"/>
              <w:autoSpaceDE w:val="0"/>
              <w:autoSpaceDN w:val="0"/>
              <w:spacing w:before="62" w:beforeLines="20" w:after="62" w:afterLines="20"/>
              <w:ind w:firstLine="0" w:firstLineChars="0"/>
            </w:pPr>
            <w:r>
              <w:rPr>
                <w:rFonts w:hint="eastAsia"/>
              </w:rPr>
              <w:t>内容</w:t>
            </w:r>
          </w:p>
        </w:tc>
      </w:tr>
      <w:tr w14:paraId="0FA17A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E2133F4">
            <w:pPr>
              <w:overflowPunct w:val="0"/>
              <w:autoSpaceDE w:val="0"/>
              <w:autoSpaceDN w:val="0"/>
              <w:spacing w:before="62" w:beforeLines="20" w:after="62" w:afterLines="20"/>
              <w:ind w:firstLine="0" w:firstLineChars="0"/>
            </w:pPr>
            <w:r>
              <w:rPr>
                <w:rFonts w:hint="eastAsia"/>
              </w:rP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A441825">
            <w:pPr>
              <w:overflowPunct w:val="0"/>
              <w:autoSpaceDE w:val="0"/>
              <w:autoSpaceDN w:val="0"/>
              <w:spacing w:before="62" w:beforeLines="20" w:after="62" w:afterLines="20"/>
              <w:ind w:firstLine="0" w:firstLineChars="0"/>
            </w:pPr>
            <w:r>
              <w:t>/vms/open/deviceConfig/v1/getAllTours</w:t>
            </w:r>
          </w:p>
        </w:tc>
      </w:tr>
      <w:tr w14:paraId="5728E9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525CC9B">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CD56E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9ECCB73">
            <w:pPr>
              <w:overflowPunct w:val="0"/>
              <w:autoSpaceDE w:val="0"/>
              <w:autoSpaceDN w:val="0"/>
              <w:spacing w:before="62" w:beforeLines="20" w:after="62" w:afterLines="20"/>
              <w:ind w:firstLine="0" w:firstLineChars="0"/>
            </w:pPr>
            <w:r>
              <w:rPr>
                <w:rFonts w:hint="eastAsia"/>
              </w:rPr>
              <w:t>qrCode</w:t>
            </w:r>
          </w:p>
          <w:p w14:paraId="30A3629E">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46BB801C">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453C17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162F6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8CE9F44">
            <w:pPr>
              <w:overflowPunct w:val="0"/>
              <w:autoSpaceDE w:val="0"/>
              <w:autoSpaceDN w:val="0"/>
              <w:spacing w:before="62" w:beforeLines="20" w:after="62" w:afterLines="20"/>
              <w:ind w:firstLine="0" w:firstLineChars="0"/>
            </w:pPr>
            <w:r>
              <w:t>mac</w:t>
            </w:r>
          </w:p>
          <w:p w14:paraId="2C66F683">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16DC06D8">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449A39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B17EE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40B6B04">
            <w:pPr>
              <w:overflowPunct w:val="0"/>
              <w:autoSpaceDE w:val="0"/>
              <w:autoSpaceDN w:val="0"/>
              <w:spacing w:before="62" w:beforeLines="20" w:after="62" w:afterLines="20"/>
              <w:ind w:firstLine="0" w:firstLineChars="0"/>
            </w:pPr>
            <w:r>
              <w:rPr>
                <w:rFonts w:hint="eastAsia"/>
              </w:rPr>
              <w:t>c</w:t>
            </w:r>
            <w:r>
              <w:t>hannelId</w:t>
            </w:r>
          </w:p>
          <w:p w14:paraId="1B95A9F3">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5127E9F2">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7FA4944F">
            <w:pPr>
              <w:numPr>
                <w:ilvl w:val="0"/>
                <w:numId w:val="10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6E1A51C">
            <w:pPr>
              <w:numPr>
                <w:ilvl w:val="0"/>
                <w:numId w:val="107"/>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314C15C7">
            <w:pPr>
              <w:numPr>
                <w:ilvl w:val="0"/>
                <w:numId w:val="107"/>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D14E2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2331B07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E8A24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9" w:hRule="atLeast"/>
        </w:trPr>
        <w:tc>
          <w:tcPr>
            <w:tcW w:w="1560" w:type="dxa"/>
            <w:shd w:val="clear" w:color="auto" w:fill="auto"/>
            <w:noWrap w:val="0"/>
            <w:vAlign w:val="center"/>
          </w:tcPr>
          <w:p w14:paraId="787FAEB6">
            <w:pPr>
              <w:overflowPunct w:val="0"/>
              <w:autoSpaceDE w:val="0"/>
              <w:autoSpaceDN w:val="0"/>
              <w:spacing w:before="62" w:beforeLines="20" w:after="62" w:afterLines="20"/>
              <w:ind w:firstLine="0" w:firstLineChars="0"/>
            </w:pPr>
            <w:r>
              <w:rPr>
                <w:rFonts w:hint="eastAsia"/>
              </w:rPr>
              <w:t>error_code</w:t>
            </w:r>
          </w:p>
          <w:p w14:paraId="4B5DB5B8">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43B63D7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FA627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6" w:hRule="atLeast"/>
        </w:trPr>
        <w:tc>
          <w:tcPr>
            <w:tcW w:w="1560" w:type="dxa"/>
            <w:vMerge w:val="restart"/>
            <w:shd w:val="clear" w:color="auto" w:fill="auto"/>
            <w:noWrap w:val="0"/>
            <w:vAlign w:val="center"/>
          </w:tcPr>
          <w:p w14:paraId="04C9268E">
            <w:pPr>
              <w:overflowPunct w:val="0"/>
              <w:autoSpaceDE w:val="0"/>
              <w:autoSpaceDN w:val="0"/>
              <w:spacing w:before="62" w:beforeLines="20" w:after="62" w:afterLines="20"/>
              <w:ind w:firstLine="0" w:firstLineChars="0"/>
            </w:pPr>
            <w:r>
              <w:rPr>
                <w:rFonts w:hint="eastAsia"/>
              </w:rPr>
              <w:t>result</w:t>
            </w:r>
          </w:p>
          <w:p w14:paraId="7F7F27AD">
            <w:pPr>
              <w:overflowPunct w:val="0"/>
              <w:autoSpaceDE w:val="0"/>
              <w:autoSpaceDN w:val="0"/>
              <w:spacing w:before="62" w:beforeLines="20" w:after="62" w:afterLines="20"/>
              <w:ind w:firstLine="0" w:firstLineChars="0"/>
              <w:rPr>
                <w:b/>
              </w:rPr>
            </w:pPr>
            <w:r>
              <w:rPr>
                <w:color w:val="767171"/>
              </w:rPr>
              <w:t>object</w:t>
            </w:r>
          </w:p>
        </w:tc>
        <w:tc>
          <w:tcPr>
            <w:tcW w:w="1729" w:type="dxa"/>
            <w:shd w:val="clear" w:color="auto" w:fill="auto"/>
            <w:noWrap w:val="0"/>
            <w:vAlign w:val="center"/>
          </w:tcPr>
          <w:p w14:paraId="780A884C">
            <w:pPr>
              <w:overflowPunct w:val="0"/>
              <w:autoSpaceDE w:val="0"/>
              <w:autoSpaceDN w:val="0"/>
              <w:spacing w:before="62" w:beforeLines="20" w:after="62" w:afterLines="20"/>
              <w:ind w:firstLine="0" w:firstLineChars="0"/>
            </w:pPr>
            <w:r>
              <w:t>maxTourNumber</w:t>
            </w:r>
          </w:p>
          <w:p w14:paraId="1EC5BBC5">
            <w:pPr>
              <w:overflowPunct w:val="0"/>
              <w:autoSpaceDE w:val="0"/>
              <w:autoSpaceDN w:val="0"/>
              <w:spacing w:before="62" w:beforeLines="20" w:after="62" w:afterLines="20"/>
              <w:ind w:firstLine="0" w:firstLineChars="0"/>
            </w:pPr>
            <w:r>
              <w:rPr>
                <w:color w:val="767171"/>
              </w:rPr>
              <w:t>int</w:t>
            </w:r>
          </w:p>
        </w:tc>
        <w:tc>
          <w:tcPr>
            <w:tcW w:w="5783" w:type="dxa"/>
            <w:shd w:val="clear" w:color="auto" w:fill="auto"/>
            <w:noWrap w:val="0"/>
            <w:vAlign w:val="center"/>
          </w:tcPr>
          <w:p w14:paraId="60BE8BA8">
            <w:pPr>
              <w:overflowPunct w:val="0"/>
              <w:autoSpaceDE w:val="0"/>
              <w:autoSpaceDN w:val="0"/>
              <w:spacing w:before="62" w:beforeLines="20" w:after="62" w:afterLines="20"/>
              <w:ind w:firstLine="0" w:firstLineChars="0"/>
            </w:pPr>
            <w:r>
              <w:rPr>
                <w:rFonts w:hint="eastAsia"/>
              </w:rPr>
              <w:t>最大支持的巡航路径个数</w:t>
            </w:r>
          </w:p>
        </w:tc>
      </w:tr>
      <w:tr w14:paraId="32D99A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7A9EF723">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337C8B76">
            <w:pPr>
              <w:overflowPunct w:val="0"/>
              <w:autoSpaceDE w:val="0"/>
              <w:autoSpaceDN w:val="0"/>
              <w:spacing w:before="62" w:beforeLines="20" w:after="62" w:afterLines="20"/>
              <w:ind w:firstLine="0" w:firstLineChars="0"/>
            </w:pPr>
            <w:r>
              <w:t>tourId</w:t>
            </w:r>
            <w:r>
              <w:rPr>
                <w:rFonts w:hint="eastAsia"/>
              </w:rPr>
              <w:t>s</w:t>
            </w:r>
          </w:p>
          <w:p w14:paraId="36A93E0D">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597A50D7">
            <w:pPr>
              <w:overflowPunct w:val="0"/>
              <w:autoSpaceDE w:val="0"/>
              <w:autoSpaceDN w:val="0"/>
              <w:spacing w:before="62" w:beforeLines="20" w:after="62" w:afterLines="20"/>
              <w:ind w:firstLine="0" w:firstLineChars="0"/>
            </w:pPr>
            <w:r>
              <w:rPr>
                <w:rFonts w:hint="eastAsia"/>
              </w:rPr>
              <w:t>巡航路径id列表。（与</w:t>
            </w:r>
            <w:r>
              <w:t>tour</w:t>
            </w:r>
            <w:r>
              <w:rPr>
                <w:rFonts w:hint="eastAsia"/>
              </w:rPr>
              <w:t>Names、</w:t>
            </w:r>
            <w:r>
              <w:t>tourStates</w:t>
            </w:r>
            <w:r>
              <w:rPr>
                <w:rFonts w:hint="eastAsia"/>
              </w:rPr>
              <w:t>一一对应）</w:t>
            </w:r>
          </w:p>
        </w:tc>
      </w:tr>
      <w:tr w14:paraId="302CB7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020A5FAC">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4D25859F">
            <w:pPr>
              <w:overflowPunct w:val="0"/>
              <w:autoSpaceDE w:val="0"/>
              <w:autoSpaceDN w:val="0"/>
              <w:spacing w:before="62" w:beforeLines="20" w:after="62" w:afterLines="20"/>
              <w:ind w:firstLine="0" w:firstLineChars="0"/>
            </w:pPr>
            <w:r>
              <w:t>tour</w:t>
            </w:r>
            <w:r>
              <w:rPr>
                <w:rFonts w:hint="eastAsia"/>
              </w:rPr>
              <w:t>Names</w:t>
            </w:r>
          </w:p>
          <w:p w14:paraId="1D3B05CE">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4277F620">
            <w:pPr>
              <w:overflowPunct w:val="0"/>
              <w:autoSpaceDE w:val="0"/>
              <w:autoSpaceDN w:val="0"/>
              <w:spacing w:before="62" w:beforeLines="20" w:after="62" w:afterLines="20"/>
              <w:ind w:firstLine="0" w:firstLineChars="0"/>
            </w:pPr>
            <w:r>
              <w:rPr>
                <w:rFonts w:hint="eastAsia"/>
              </w:rPr>
              <w:t>巡航路径名称</w:t>
            </w:r>
          </w:p>
        </w:tc>
      </w:tr>
      <w:tr w14:paraId="673783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75" w:hRule="atLeast"/>
        </w:trPr>
        <w:tc>
          <w:tcPr>
            <w:tcW w:w="1560" w:type="dxa"/>
            <w:vMerge w:val="continue"/>
            <w:shd w:val="clear" w:color="auto" w:fill="auto"/>
            <w:noWrap w:val="0"/>
            <w:vAlign w:val="center"/>
          </w:tcPr>
          <w:p w14:paraId="05A6E3BD">
            <w:pPr>
              <w:overflowPunct w:val="0"/>
              <w:autoSpaceDE w:val="0"/>
              <w:autoSpaceDN w:val="0"/>
              <w:spacing w:before="62" w:beforeLines="20" w:after="62" w:afterLines="20"/>
              <w:ind w:firstLine="0" w:firstLineChars="0"/>
            </w:pPr>
          </w:p>
        </w:tc>
        <w:tc>
          <w:tcPr>
            <w:tcW w:w="1729" w:type="dxa"/>
            <w:shd w:val="clear" w:color="auto" w:fill="auto"/>
            <w:noWrap w:val="0"/>
            <w:vAlign w:val="center"/>
          </w:tcPr>
          <w:p w14:paraId="4F5F0A65">
            <w:pPr>
              <w:overflowPunct w:val="0"/>
              <w:autoSpaceDE w:val="0"/>
              <w:autoSpaceDN w:val="0"/>
              <w:spacing w:before="62" w:beforeLines="20" w:after="62" w:afterLines="20"/>
              <w:ind w:firstLine="0" w:firstLineChars="0"/>
            </w:pPr>
            <w:r>
              <w:t>tourStates</w:t>
            </w:r>
          </w:p>
          <w:p w14:paraId="71524D7A">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5783" w:type="dxa"/>
            <w:shd w:val="clear" w:color="auto" w:fill="auto"/>
            <w:noWrap w:val="0"/>
            <w:vAlign w:val="center"/>
          </w:tcPr>
          <w:p w14:paraId="0A543391">
            <w:pPr>
              <w:overflowPunct w:val="0"/>
              <w:autoSpaceDE w:val="0"/>
              <w:autoSpaceDN w:val="0"/>
              <w:spacing w:before="62" w:beforeLines="20" w:after="62" w:afterLines="20"/>
              <w:ind w:firstLine="0" w:firstLineChars="0"/>
            </w:pPr>
            <w:r>
              <w:rPr>
                <w:rFonts w:hint="eastAsia"/>
              </w:rPr>
              <w:t>巡航的状态。取值范围：</w:t>
            </w:r>
            <w:r>
              <w:t xml:space="preserve"> </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882"/>
            </w:tblGrid>
            <w:tr w14:paraId="5E30B7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60ED7BC9">
                  <w:pPr>
                    <w:overflowPunct w:val="0"/>
                    <w:autoSpaceDE w:val="0"/>
                    <w:autoSpaceDN w:val="0"/>
                    <w:spacing w:before="62" w:beforeLines="20" w:after="62" w:afterLines="20"/>
                    <w:ind w:firstLine="0" w:firstLineChars="0"/>
                  </w:pPr>
                  <w:r>
                    <w:rPr>
                      <w:rFonts w:hint="eastAsia"/>
                    </w:rPr>
                    <w:t>枚举值</w:t>
                  </w:r>
                </w:p>
              </w:tc>
              <w:tc>
                <w:tcPr>
                  <w:tcW w:w="2882" w:type="dxa"/>
                  <w:shd w:val="clear" w:color="auto" w:fill="E7E6E6"/>
                  <w:noWrap w:val="0"/>
                  <w:vAlign w:val="center"/>
                </w:tcPr>
                <w:p w14:paraId="65500FC3">
                  <w:pPr>
                    <w:overflowPunct w:val="0"/>
                    <w:autoSpaceDE w:val="0"/>
                    <w:autoSpaceDN w:val="0"/>
                    <w:spacing w:before="62" w:beforeLines="20" w:after="62" w:afterLines="20"/>
                    <w:ind w:firstLine="0" w:firstLineChars="0"/>
                  </w:pPr>
                  <w:r>
                    <w:rPr>
                      <w:rFonts w:hint="eastAsia"/>
                    </w:rPr>
                    <w:t>含义</w:t>
                  </w:r>
                </w:p>
              </w:tc>
            </w:tr>
            <w:tr w14:paraId="615A79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4547C33">
                  <w:pPr>
                    <w:overflowPunct w:val="0"/>
                    <w:autoSpaceDE w:val="0"/>
                    <w:autoSpaceDN w:val="0"/>
                    <w:spacing w:before="62" w:beforeLines="20" w:after="62" w:afterLines="20"/>
                    <w:ind w:firstLine="0" w:firstLineChars="0"/>
                  </w:pPr>
                  <w:r>
                    <w:rPr>
                      <w:rFonts w:hint="eastAsia"/>
                    </w:rPr>
                    <w:t>idle</w:t>
                  </w:r>
                </w:p>
              </w:tc>
              <w:tc>
                <w:tcPr>
                  <w:tcW w:w="2882" w:type="dxa"/>
                  <w:shd w:val="clear" w:color="auto" w:fill="auto"/>
                  <w:noWrap w:val="0"/>
                  <w:vAlign w:val="center"/>
                </w:tcPr>
                <w:p w14:paraId="3590859F">
                  <w:pPr>
                    <w:overflowPunct w:val="0"/>
                    <w:autoSpaceDE w:val="0"/>
                    <w:autoSpaceDN w:val="0"/>
                    <w:spacing w:before="62" w:beforeLines="20" w:after="62" w:afterLines="20"/>
                    <w:ind w:firstLine="0" w:firstLineChars="0"/>
                  </w:pPr>
                  <w:r>
                    <w:rPr>
                      <w:rFonts w:hint="eastAsia"/>
                    </w:rPr>
                    <w:t>不在巡航</w:t>
                  </w:r>
                </w:p>
              </w:tc>
            </w:tr>
            <w:tr w14:paraId="67CADA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092B799">
                  <w:pPr>
                    <w:overflowPunct w:val="0"/>
                    <w:autoSpaceDE w:val="0"/>
                    <w:autoSpaceDN w:val="0"/>
                    <w:spacing w:before="62" w:beforeLines="20" w:after="62" w:afterLines="20"/>
                    <w:ind w:firstLine="0" w:firstLineChars="0"/>
                  </w:pPr>
                  <w:r>
                    <w:rPr>
                      <w:rFonts w:hint="eastAsia"/>
                    </w:rPr>
                    <w:t>touring</w:t>
                  </w:r>
                </w:p>
              </w:tc>
              <w:tc>
                <w:tcPr>
                  <w:tcW w:w="2882" w:type="dxa"/>
                  <w:shd w:val="clear" w:color="auto" w:fill="auto"/>
                  <w:noWrap w:val="0"/>
                  <w:vAlign w:val="center"/>
                </w:tcPr>
                <w:p w14:paraId="7A54ED36">
                  <w:pPr>
                    <w:overflowPunct w:val="0"/>
                    <w:autoSpaceDE w:val="0"/>
                    <w:autoSpaceDN w:val="0"/>
                    <w:spacing w:before="62" w:beforeLines="20" w:after="62" w:afterLines="20"/>
                    <w:ind w:firstLine="0" w:firstLineChars="0"/>
                  </w:pPr>
                  <w:r>
                    <w:rPr>
                      <w:rFonts w:hint="eastAsia"/>
                    </w:rPr>
                    <w:t>正在巡航</w:t>
                  </w:r>
                </w:p>
              </w:tc>
            </w:tr>
            <w:tr w14:paraId="683418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6D4B6D2">
                  <w:pPr>
                    <w:overflowPunct w:val="0"/>
                    <w:autoSpaceDE w:val="0"/>
                    <w:autoSpaceDN w:val="0"/>
                    <w:spacing w:before="62" w:beforeLines="20" w:after="62" w:afterLines="20"/>
                    <w:ind w:firstLine="0" w:firstLineChars="0"/>
                    <w:rPr>
                      <w:rFonts w:hint="eastAsia"/>
                    </w:rPr>
                  </w:pPr>
                  <w:r>
                    <w:rPr>
                      <w:rFonts w:hint="eastAsia"/>
                    </w:rPr>
                    <w:t>paused</w:t>
                  </w:r>
                </w:p>
              </w:tc>
              <w:tc>
                <w:tcPr>
                  <w:tcW w:w="2882" w:type="dxa"/>
                  <w:shd w:val="clear" w:color="auto" w:fill="auto"/>
                  <w:noWrap w:val="0"/>
                  <w:vAlign w:val="center"/>
                </w:tcPr>
                <w:p w14:paraId="2E6843A6">
                  <w:pPr>
                    <w:overflowPunct w:val="0"/>
                    <w:autoSpaceDE w:val="0"/>
                    <w:autoSpaceDN w:val="0"/>
                    <w:spacing w:before="62" w:beforeLines="20" w:after="62" w:afterLines="20"/>
                    <w:ind w:firstLine="0" w:firstLineChars="0"/>
                    <w:rPr>
                      <w:rFonts w:hint="eastAsia"/>
                    </w:rPr>
                  </w:pPr>
                  <w:r>
                    <w:rPr>
                      <w:rFonts w:hint="eastAsia"/>
                    </w:rPr>
                    <w:t>巡航暂停</w:t>
                  </w:r>
                </w:p>
              </w:tc>
            </w:tr>
          </w:tbl>
          <w:p w14:paraId="0F1984BC">
            <w:pPr>
              <w:overflowPunct w:val="0"/>
              <w:autoSpaceDE w:val="0"/>
              <w:autoSpaceDN w:val="0"/>
              <w:spacing w:before="62" w:beforeLines="20" w:after="62" w:afterLines="20"/>
              <w:ind w:firstLine="0" w:firstLineChars="0"/>
              <w:rPr>
                <w:rFonts w:hint="eastAsia"/>
              </w:rPr>
            </w:pPr>
          </w:p>
        </w:tc>
      </w:tr>
      <w:tr w14:paraId="2A4BCC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5EB3C24">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376EF0E6">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34384CC5">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7D3E1092">
            <w:pPr>
              <w:overflowPunct w:val="0"/>
              <w:autoSpaceDE w:val="0"/>
              <w:autoSpaceDN w:val="0"/>
              <w:spacing w:before="62" w:beforeLines="20" w:after="62" w:afterLines="20"/>
              <w:ind w:firstLine="0" w:firstLineChars="0"/>
            </w:pPr>
            <w:r>
              <w:rPr>
                <w:rFonts w:hint="eastAsia"/>
              </w:rPr>
              <w:t>3</w:t>
            </w:r>
            <w:r>
              <w:t xml:space="preserve">.  </w:t>
            </w:r>
            <w:r>
              <w:rPr>
                <w:rFonts w:hint="eastAsia" w:ascii="Segoe UI" w:hAnsi="Segoe UI" w:cs="Segoe UI"/>
                <w:color w:val="000000"/>
                <w:shd w:val="clear" w:color="auto" w:fill="FFFFFF"/>
              </w:rPr>
              <w:t>云台</w:t>
            </w:r>
            <w:r>
              <w:rPr>
                <w:rFonts w:ascii="Segoe UI" w:hAnsi="Segoe UI" w:cs="Segoe UI"/>
                <w:color w:val="000000"/>
                <w:shd w:val="clear" w:color="auto" w:fill="FFFFFF"/>
              </w:rPr>
              <w:t>(ptz)</w:t>
            </w:r>
            <w:r>
              <w:rPr>
                <w:color w:val="000000"/>
                <w:shd w:val="clear" w:color="auto" w:fill="FFFFFF"/>
              </w:rPr>
              <w:t>能力集的tour_supported为1</w:t>
            </w:r>
          </w:p>
        </w:tc>
      </w:tr>
      <w:tr w14:paraId="203382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98E2E0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370D881B">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获取巡航路径</w:t>
            </w:r>
          </w:p>
        </w:tc>
      </w:tr>
    </w:tbl>
    <w:p w14:paraId="27DB856E">
      <w:pPr>
        <w:ind w:firstLine="420"/>
      </w:pPr>
    </w:p>
    <w:p w14:paraId="1DE1A92D">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4266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188" w:type="dxa"/>
            <w:shd w:val="clear" w:color="auto" w:fill="C0C0C0"/>
            <w:noWrap w:val="0"/>
            <w:vAlign w:val="top"/>
          </w:tcPr>
          <w:p w14:paraId="179AC30F">
            <w:pPr>
              <w:ind w:firstLine="0" w:firstLineChars="0"/>
              <w:rPr>
                <w:b/>
                <w:bCs/>
              </w:rPr>
            </w:pPr>
            <w:r>
              <w:rPr>
                <w:rFonts w:hint="eastAsia"/>
                <w:b/>
                <w:bCs/>
              </w:rPr>
              <w:t>R</w:t>
            </w:r>
            <w:r>
              <w:rPr>
                <w:b/>
                <w:bCs/>
              </w:rPr>
              <w:t>equest:</w:t>
            </w:r>
          </w:p>
          <w:p w14:paraId="713E01C5">
            <w:pPr>
              <w:ind w:firstLine="420"/>
            </w:pPr>
            <w:r>
              <w:t>{</w:t>
            </w:r>
          </w:p>
          <w:p w14:paraId="74E55C86">
            <w:pPr>
              <w:ind w:firstLine="840" w:firstLineChars="400"/>
            </w:pPr>
            <w:r>
              <w:t>"qrCode": "16E0091709B04C926",</w:t>
            </w:r>
          </w:p>
          <w:p w14:paraId="41E17B9E">
            <w:pPr>
              <w:ind w:firstLine="840" w:firstLineChars="400"/>
            </w:pPr>
            <w:r>
              <w:t>"channelId": 1,</w:t>
            </w:r>
          </w:p>
          <w:p w14:paraId="22835453">
            <w:pPr>
              <w:ind w:firstLine="420"/>
            </w:pPr>
            <w:r>
              <w:t>}</w:t>
            </w:r>
          </w:p>
          <w:p w14:paraId="11A3B985">
            <w:pPr>
              <w:ind w:firstLine="0" w:firstLineChars="0"/>
              <w:rPr>
                <w:b/>
                <w:bCs/>
              </w:rPr>
            </w:pPr>
            <w:r>
              <w:rPr>
                <w:b/>
                <w:bCs/>
              </w:rPr>
              <w:t>Response:</w:t>
            </w:r>
          </w:p>
          <w:p w14:paraId="22E683B4">
            <w:pPr>
              <w:ind w:firstLine="420"/>
            </w:pPr>
            <w:r>
              <w:t>{</w:t>
            </w:r>
          </w:p>
          <w:p w14:paraId="7D3A0B77">
            <w:pPr>
              <w:ind w:firstLine="840" w:firstLineChars="400"/>
            </w:pPr>
            <w:r>
              <w:t>"error_code": 0,</w:t>
            </w:r>
          </w:p>
          <w:p w14:paraId="5B151D64">
            <w:pPr>
              <w:ind w:firstLine="840" w:firstLineChars="400"/>
            </w:pPr>
            <w:r>
              <w:t>"result":{</w:t>
            </w:r>
          </w:p>
          <w:p w14:paraId="78635796">
            <w:pPr>
              <w:overflowPunct w:val="0"/>
              <w:autoSpaceDE w:val="0"/>
              <w:autoSpaceDN w:val="0"/>
              <w:spacing w:before="62" w:beforeLines="20" w:after="62" w:afterLines="20"/>
              <w:ind w:firstLine="1260" w:firstLineChars="600"/>
            </w:pPr>
            <w:r>
              <w:t>" maxTourNumber"：3,</w:t>
            </w:r>
          </w:p>
          <w:p w14:paraId="65AB6AB5">
            <w:pPr>
              <w:overflowPunct w:val="0"/>
              <w:autoSpaceDE w:val="0"/>
              <w:autoSpaceDN w:val="0"/>
              <w:spacing w:before="62" w:beforeLines="20" w:after="62" w:afterLines="20"/>
              <w:ind w:firstLine="1260" w:firstLineChars="600"/>
            </w:pPr>
            <w:r>
              <w:t>"tourIds":[</w:t>
            </w:r>
          </w:p>
          <w:p w14:paraId="089C65AA">
            <w:pPr>
              <w:overflowPunct w:val="0"/>
              <w:autoSpaceDE w:val="0"/>
              <w:autoSpaceDN w:val="0"/>
              <w:spacing w:before="62" w:beforeLines="20" w:after="62" w:afterLines="20"/>
              <w:ind w:firstLine="1680" w:firstLineChars="800"/>
            </w:pPr>
            <w:r>
              <w:t>"1","2","3"</w:t>
            </w:r>
          </w:p>
          <w:p w14:paraId="618775EA">
            <w:pPr>
              <w:overflowPunct w:val="0"/>
              <w:autoSpaceDE w:val="0"/>
              <w:autoSpaceDN w:val="0"/>
              <w:spacing w:before="62" w:beforeLines="20" w:after="62" w:afterLines="20"/>
              <w:ind w:firstLine="1260" w:firstLineChars="600"/>
            </w:pPr>
            <w:r>
              <w:t>],</w:t>
            </w:r>
          </w:p>
          <w:p w14:paraId="3653B812">
            <w:pPr>
              <w:overflowPunct w:val="0"/>
              <w:autoSpaceDE w:val="0"/>
              <w:autoSpaceDN w:val="0"/>
              <w:spacing w:before="62" w:beforeLines="20" w:after="62" w:afterLines="20"/>
              <w:ind w:firstLine="1260" w:firstLineChars="600"/>
            </w:pPr>
            <w:r>
              <w:t>"tourNames":[</w:t>
            </w:r>
          </w:p>
          <w:p w14:paraId="30BDBAFB">
            <w:pPr>
              <w:overflowPunct w:val="0"/>
              <w:autoSpaceDE w:val="0"/>
              <w:autoSpaceDN w:val="0"/>
              <w:spacing w:before="62" w:beforeLines="20" w:after="62" w:afterLines="20"/>
              <w:ind w:firstLine="1680" w:firstLineChars="800"/>
            </w:pPr>
            <w:r>
              <w:t>"tour_1","tour_2","tour_3"</w:t>
            </w:r>
          </w:p>
          <w:p w14:paraId="487BF006">
            <w:pPr>
              <w:overflowPunct w:val="0"/>
              <w:autoSpaceDE w:val="0"/>
              <w:autoSpaceDN w:val="0"/>
              <w:spacing w:before="62" w:beforeLines="20" w:after="62" w:afterLines="20"/>
              <w:ind w:firstLine="1260" w:firstLineChars="600"/>
            </w:pPr>
            <w:r>
              <w:t>],</w:t>
            </w:r>
          </w:p>
          <w:p w14:paraId="6CC71C87">
            <w:pPr>
              <w:overflowPunct w:val="0"/>
              <w:autoSpaceDE w:val="0"/>
              <w:autoSpaceDN w:val="0"/>
              <w:spacing w:before="62" w:beforeLines="20" w:after="62" w:afterLines="20"/>
              <w:ind w:firstLine="1260" w:firstLineChars="600"/>
            </w:pPr>
            <w:r>
              <w:t>"tourStates":[</w:t>
            </w:r>
          </w:p>
          <w:p w14:paraId="582F6BD1">
            <w:pPr>
              <w:overflowPunct w:val="0"/>
              <w:autoSpaceDE w:val="0"/>
              <w:autoSpaceDN w:val="0"/>
              <w:spacing w:before="62" w:beforeLines="20" w:after="62" w:afterLines="20"/>
              <w:ind w:firstLine="1680" w:firstLineChars="800"/>
            </w:pPr>
            <w:r>
              <w:t>"idle","touring","paused"</w:t>
            </w:r>
          </w:p>
          <w:p w14:paraId="05FFB820">
            <w:pPr>
              <w:overflowPunct w:val="0"/>
              <w:autoSpaceDE w:val="0"/>
              <w:autoSpaceDN w:val="0"/>
              <w:spacing w:before="62" w:beforeLines="20" w:after="62" w:afterLines="20"/>
              <w:ind w:firstLine="1260" w:firstLineChars="600"/>
            </w:pPr>
            <w:r>
              <w:t>],</w:t>
            </w:r>
          </w:p>
          <w:p w14:paraId="60784B5C">
            <w:pPr>
              <w:ind w:firstLine="840" w:firstLineChars="400"/>
            </w:pPr>
            <w:r>
              <w:t>}</w:t>
            </w:r>
          </w:p>
          <w:p w14:paraId="0700CFE2">
            <w:pPr>
              <w:ind w:firstLine="420"/>
            </w:pPr>
            <w:r>
              <w:t>}</w:t>
            </w:r>
          </w:p>
        </w:tc>
      </w:tr>
    </w:tbl>
    <w:p w14:paraId="4116AB2D">
      <w:pPr>
        <w:pStyle w:val="10"/>
        <w:rPr>
          <w:shd w:val="clear" w:color="auto" w:fill="FFFFFF"/>
        </w:rPr>
      </w:pPr>
      <w:bookmarkStart w:id="401" w:name="_Toc220343587"/>
      <w:r>
        <w:rPr>
          <w:shd w:val="clear" w:color="auto" w:fill="FFFFFF"/>
        </w:rPr>
        <w:t>添加巡航路径</w:t>
      </w:r>
      <w:bookmarkEnd w:id="401"/>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5E1FF0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A358607">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84F29D5">
            <w:pPr>
              <w:overflowPunct w:val="0"/>
              <w:autoSpaceDE w:val="0"/>
              <w:autoSpaceDN w:val="0"/>
              <w:spacing w:before="62" w:beforeLines="20" w:after="62" w:afterLines="20"/>
              <w:ind w:firstLine="0" w:firstLineChars="0"/>
            </w:pPr>
            <w:r>
              <w:rPr>
                <w:rFonts w:hint="eastAsia"/>
              </w:rPr>
              <w:t>内容</w:t>
            </w:r>
          </w:p>
        </w:tc>
      </w:tr>
      <w:tr w14:paraId="41D9C9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3819DE1">
            <w:pPr>
              <w:overflowPunct w:val="0"/>
              <w:autoSpaceDE w:val="0"/>
              <w:autoSpaceDN w:val="0"/>
              <w:spacing w:before="62" w:beforeLines="20" w:after="62" w:afterLines="20"/>
              <w:ind w:firstLine="0" w:firstLineChars="0"/>
            </w:pPr>
            <w: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9C0A2B0">
            <w:pPr>
              <w:overflowPunct w:val="0"/>
              <w:autoSpaceDE w:val="0"/>
              <w:autoSpaceDN w:val="0"/>
              <w:spacing w:before="62" w:beforeLines="20" w:after="62" w:afterLines="20"/>
              <w:ind w:firstLine="0" w:firstLineChars="0"/>
            </w:pPr>
            <w:r>
              <w:t>/vms/open/deviceConfig/v1/addTour</w:t>
            </w:r>
          </w:p>
        </w:tc>
      </w:tr>
      <w:tr w14:paraId="6AC973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813DE5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A2FC1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62E9B8D">
            <w:pPr>
              <w:overflowPunct w:val="0"/>
              <w:autoSpaceDE w:val="0"/>
              <w:autoSpaceDN w:val="0"/>
              <w:spacing w:before="62" w:beforeLines="20" w:after="62" w:afterLines="20"/>
              <w:ind w:firstLine="0" w:firstLineChars="0"/>
            </w:pPr>
            <w:r>
              <w:rPr>
                <w:rFonts w:hint="eastAsia"/>
              </w:rPr>
              <w:t>qrCode</w:t>
            </w:r>
          </w:p>
          <w:p w14:paraId="22CFDD5E">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508A0184">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47A1DB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66391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989884D">
            <w:pPr>
              <w:overflowPunct w:val="0"/>
              <w:autoSpaceDE w:val="0"/>
              <w:autoSpaceDN w:val="0"/>
              <w:spacing w:before="62" w:beforeLines="20" w:after="62" w:afterLines="20"/>
              <w:ind w:firstLine="0" w:firstLineChars="0"/>
            </w:pPr>
            <w:r>
              <w:t>mac</w:t>
            </w:r>
          </w:p>
          <w:p w14:paraId="0E30787B">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73B02E05">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4AC347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973F2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CE58626">
            <w:pPr>
              <w:overflowPunct w:val="0"/>
              <w:autoSpaceDE w:val="0"/>
              <w:autoSpaceDN w:val="0"/>
              <w:spacing w:before="62" w:beforeLines="20" w:after="62" w:afterLines="20"/>
              <w:ind w:firstLine="0" w:firstLineChars="0"/>
            </w:pPr>
            <w:r>
              <w:rPr>
                <w:rFonts w:hint="eastAsia"/>
              </w:rPr>
              <w:t>c</w:t>
            </w:r>
            <w:r>
              <w:t>hannelId</w:t>
            </w:r>
          </w:p>
          <w:p w14:paraId="7C3697C0">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10F5E4E2">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828F635">
            <w:pPr>
              <w:numPr>
                <w:ilvl w:val="0"/>
                <w:numId w:val="108"/>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1EC8983">
            <w:pPr>
              <w:numPr>
                <w:ilvl w:val="0"/>
                <w:numId w:val="108"/>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7ED3D45">
            <w:pPr>
              <w:numPr>
                <w:ilvl w:val="0"/>
                <w:numId w:val="108"/>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F4F1B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994446F">
            <w:pPr>
              <w:overflowPunct w:val="0"/>
              <w:autoSpaceDE w:val="0"/>
              <w:autoSpaceDN w:val="0"/>
              <w:spacing w:before="62" w:beforeLines="20" w:after="62" w:afterLines="20"/>
              <w:ind w:firstLine="0" w:firstLineChars="0"/>
            </w:pPr>
            <w:r>
              <w:t>tourId</w:t>
            </w:r>
          </w:p>
          <w:p w14:paraId="79CC8722">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68BD506A">
            <w:pPr>
              <w:overflowPunct w:val="0"/>
              <w:autoSpaceDE w:val="0"/>
              <w:autoSpaceDN w:val="0"/>
              <w:spacing w:before="62" w:beforeLines="20" w:after="62" w:afterLines="20"/>
              <w:ind w:firstLine="0" w:firstLineChars="0"/>
              <w:rPr>
                <w:rFonts w:hint="eastAsia"/>
              </w:rPr>
            </w:pPr>
            <w:r>
              <w:rPr>
                <w:rFonts w:hint="eastAsia"/>
                <w:szCs w:val="22"/>
              </w:rPr>
              <w:t>【必选】</w:t>
            </w:r>
            <w:r>
              <w:rPr>
                <w:rFonts w:hint="eastAsia"/>
              </w:rPr>
              <w:t>巡航路径id，取值范围：[</w:t>
            </w:r>
            <w:r>
              <w:t>1</w:t>
            </w:r>
            <w:r>
              <w:rPr>
                <w:rFonts w:hint="eastAsia"/>
              </w:rPr>
              <w:t>,</w:t>
            </w:r>
            <w:r>
              <w:t xml:space="preserve"> n]</w:t>
            </w:r>
            <w:r>
              <w:rPr>
                <w:rFonts w:hint="eastAsia"/>
              </w:rPr>
              <w:t>，n为</w:t>
            </w:r>
            <w:r>
              <w:fldChar w:fldCharType="begin"/>
            </w:r>
            <w:r>
              <w:instrText xml:space="preserve"> REF _Ref175320211 \r \h </w:instrText>
            </w:r>
            <w:r>
              <w:fldChar w:fldCharType="separate"/>
            </w:r>
            <w:r>
              <w:t>1.4.4.4.13</w:t>
            </w:r>
            <w:r>
              <w:fldChar w:fldCharType="end"/>
            </w:r>
            <w:r>
              <w:fldChar w:fldCharType="begin"/>
            </w:r>
            <w:r>
              <w:instrText xml:space="preserve"> REF _Ref175320211 \h </w:instrText>
            </w:r>
            <w:r>
              <w:fldChar w:fldCharType="separate"/>
            </w:r>
            <w:r>
              <w:rPr>
                <w:shd w:val="clear" w:color="auto" w:fill="FFFFFF"/>
              </w:rPr>
              <w:t>获取巡航</w:t>
            </w:r>
            <w:r>
              <w:rPr>
                <w:rFonts w:ascii="Arial" w:hAnsi="Arial"/>
              </w:rPr>
              <w:t>路径</w:t>
            </w:r>
            <w:r>
              <w:fldChar w:fldCharType="end"/>
            </w:r>
            <w:r>
              <w:rPr>
                <w:rFonts w:hint="eastAsia"/>
              </w:rPr>
              <w:t>返回的</w:t>
            </w:r>
            <w:r>
              <w:t>maxTourNumber</w:t>
            </w:r>
          </w:p>
        </w:tc>
      </w:tr>
      <w:tr w14:paraId="073081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19E908F">
            <w:pPr>
              <w:overflowPunct w:val="0"/>
              <w:autoSpaceDE w:val="0"/>
              <w:autoSpaceDN w:val="0"/>
              <w:spacing w:before="62" w:beforeLines="20" w:after="62" w:afterLines="20"/>
              <w:ind w:firstLine="0" w:firstLineChars="0"/>
            </w:pPr>
            <w:r>
              <w:t>tour</w:t>
            </w:r>
            <w:r>
              <w:rPr>
                <w:rFonts w:hint="eastAsia"/>
              </w:rPr>
              <w:t>Name</w:t>
            </w:r>
          </w:p>
          <w:p w14:paraId="41E33921">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489F2C46">
            <w:pPr>
              <w:overflowPunct w:val="0"/>
              <w:autoSpaceDE w:val="0"/>
              <w:autoSpaceDN w:val="0"/>
              <w:spacing w:before="62" w:beforeLines="20" w:after="62" w:afterLines="20"/>
              <w:ind w:firstLine="0" w:firstLineChars="0"/>
            </w:pPr>
            <w:r>
              <w:rPr>
                <w:rFonts w:hint="eastAsia"/>
                <w:szCs w:val="22"/>
              </w:rPr>
              <w:t>【可选】</w:t>
            </w:r>
            <w:r>
              <w:rPr>
                <w:rFonts w:hint="eastAsia"/>
              </w:rPr>
              <w:t>巡航路径名称，不传时，由设备生成巡航路径名称</w:t>
            </w:r>
          </w:p>
        </w:tc>
      </w:tr>
      <w:tr w14:paraId="127F38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F77023C">
            <w:pPr>
              <w:overflowPunct w:val="0"/>
              <w:autoSpaceDE w:val="0"/>
              <w:autoSpaceDN w:val="0"/>
              <w:spacing w:before="62" w:beforeLines="20" w:after="62" w:afterLines="20"/>
              <w:ind w:firstLine="0" w:firstLineChars="0"/>
            </w:pPr>
            <w:r>
              <w:t>recurring</w:t>
            </w:r>
            <w:r>
              <w:rPr>
                <w:rFonts w:hint="eastAsia"/>
              </w:rPr>
              <w:t>T</w:t>
            </w:r>
            <w:r>
              <w:t>imes</w:t>
            </w:r>
          </w:p>
          <w:p w14:paraId="0168B52A">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410262B2">
            <w:pPr>
              <w:overflowPunct w:val="0"/>
              <w:autoSpaceDE w:val="0"/>
              <w:autoSpaceDN w:val="0"/>
              <w:spacing w:before="62" w:beforeLines="20" w:after="62" w:afterLines="20"/>
              <w:ind w:firstLine="0" w:firstLineChars="0"/>
            </w:pPr>
            <w:r>
              <w:rPr>
                <w:rFonts w:hint="eastAsia"/>
              </w:rPr>
              <w:t>【可选】最大巡航次数，应在云台</w:t>
            </w:r>
            <w:r>
              <w:t>(ptz)</w:t>
            </w:r>
            <w:r>
              <w:rPr>
                <w:rFonts w:hint="eastAsia"/>
              </w:rPr>
              <w:t>能力集</w:t>
            </w:r>
            <w:r>
              <w:t>tour_recurring_times_range</w:t>
            </w:r>
            <w:r>
              <w:rPr>
                <w:rFonts w:hint="eastAsia"/>
              </w:rPr>
              <w:t>范围内</w:t>
            </w:r>
          </w:p>
        </w:tc>
      </w:tr>
      <w:tr w14:paraId="2B5E3B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5EA82FC">
            <w:pPr>
              <w:overflowPunct w:val="0"/>
              <w:autoSpaceDE w:val="0"/>
              <w:autoSpaceDN w:val="0"/>
              <w:spacing w:before="62" w:beforeLines="20" w:after="62" w:afterLines="20"/>
              <w:ind w:firstLine="0" w:firstLineChars="0"/>
            </w:pPr>
            <w:r>
              <w:t>recurringDuration</w:t>
            </w:r>
          </w:p>
          <w:p w14:paraId="028FC522">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01E93916">
            <w:pPr>
              <w:overflowPunct w:val="0"/>
              <w:autoSpaceDE w:val="0"/>
              <w:autoSpaceDN w:val="0"/>
              <w:spacing w:before="62" w:beforeLines="20" w:after="62" w:afterLines="20"/>
              <w:ind w:firstLine="0" w:firstLineChars="0"/>
            </w:pPr>
            <w:r>
              <w:rPr>
                <w:rFonts w:hint="eastAsia"/>
              </w:rPr>
              <w:t>【可选】最长巡航时间，应在云台</w:t>
            </w:r>
            <w:r>
              <w:t>(ptz)</w:t>
            </w:r>
            <w:r>
              <w:rPr>
                <w:rFonts w:hint="eastAsia"/>
              </w:rPr>
              <w:t>能力集</w:t>
            </w:r>
            <w:r>
              <w:t>tour_recurring_duration_range</w:t>
            </w:r>
            <w:r>
              <w:rPr>
                <w:rFonts w:hint="eastAsia"/>
              </w:rPr>
              <w:t>范围内，单位毫秒</w:t>
            </w:r>
          </w:p>
        </w:tc>
      </w:tr>
      <w:tr w14:paraId="507670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E5E5E68">
            <w:pPr>
              <w:overflowPunct w:val="0"/>
              <w:autoSpaceDE w:val="0"/>
              <w:autoSpaceDN w:val="0"/>
              <w:spacing w:before="62" w:beforeLines="20" w:after="62" w:afterLines="20"/>
              <w:ind w:firstLine="0" w:firstLineChars="0"/>
            </w:pPr>
            <w:r>
              <w:rPr>
                <w:rFonts w:hint="eastAsia"/>
              </w:rPr>
              <w:t>p</w:t>
            </w:r>
            <w:r>
              <w:t xml:space="preserve">resetIds </w:t>
            </w:r>
            <w:r>
              <w:rPr>
                <w:color w:val="767171"/>
              </w:rPr>
              <w:t>array&lt;string&gt;</w:t>
            </w:r>
          </w:p>
        </w:tc>
        <w:tc>
          <w:tcPr>
            <w:tcW w:w="7200" w:type="dxa"/>
            <w:shd w:val="clear" w:color="auto" w:fill="auto"/>
            <w:noWrap w:val="0"/>
            <w:vAlign w:val="center"/>
          </w:tcPr>
          <w:p w14:paraId="726E7AAC">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选】预置点id列表，</w:t>
            </w:r>
            <w:r>
              <w:rPr>
                <w:rFonts w:hint="eastAsia"/>
              </w:rPr>
              <w:t>巡航路径中预置点的唯一标识符。（p</w:t>
            </w:r>
            <w:r>
              <w:t>resetIds</w:t>
            </w:r>
            <w:r>
              <w:rPr>
                <w:rFonts w:hint="eastAsia"/>
              </w:rPr>
              <w:t>和s</w:t>
            </w:r>
            <w:r>
              <w:t>peedPans</w:t>
            </w:r>
            <w:r>
              <w:rPr>
                <w:rFonts w:hint="eastAsia"/>
              </w:rPr>
              <w:t>、</w:t>
            </w:r>
            <w:r>
              <w:t>speedTilts</w:t>
            </w:r>
            <w:r>
              <w:rPr>
                <w:rFonts w:hint="eastAsia"/>
              </w:rPr>
              <w:t>、</w:t>
            </w:r>
            <w:r>
              <w:t>speedZooms</w:t>
            </w:r>
            <w:r>
              <w:rPr>
                <w:rFonts w:hint="eastAsia"/>
              </w:rPr>
              <w:t>、</w:t>
            </w:r>
            <w:r>
              <w:t>times</w:t>
            </w:r>
            <w:r>
              <w:rPr>
                <w:rFonts w:hint="eastAsia"/>
              </w:rPr>
              <w:t>数组长度相同，每个索引的值一一对应）</w:t>
            </w:r>
          </w:p>
        </w:tc>
      </w:tr>
      <w:tr w14:paraId="412080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E004D7F">
            <w:pPr>
              <w:overflowPunct w:val="0"/>
              <w:autoSpaceDE w:val="0"/>
              <w:autoSpaceDN w:val="0"/>
              <w:spacing w:before="62" w:beforeLines="20" w:after="62" w:afterLines="20"/>
              <w:ind w:firstLine="0" w:firstLineChars="0"/>
            </w:pPr>
            <w:r>
              <w:rPr>
                <w:rFonts w:hint="eastAsia"/>
              </w:rPr>
              <w:t>s</w:t>
            </w:r>
            <w:r>
              <w:t>peedPans</w:t>
            </w:r>
          </w:p>
          <w:p w14:paraId="2197F418">
            <w:pPr>
              <w:overflowPunct w:val="0"/>
              <w:autoSpaceDE w:val="0"/>
              <w:autoSpaceDN w:val="0"/>
              <w:spacing w:before="62" w:beforeLines="20" w:after="62" w:afterLines="20"/>
              <w:ind w:firstLine="0" w:firstLineChars="0"/>
            </w:pPr>
            <w:r>
              <w:rPr>
                <w:color w:val="767171"/>
              </w:rPr>
              <w:t>array&lt;string&gt;</w:t>
            </w:r>
          </w:p>
        </w:tc>
        <w:tc>
          <w:tcPr>
            <w:tcW w:w="7200" w:type="dxa"/>
            <w:shd w:val="clear" w:color="auto" w:fill="auto"/>
            <w:noWrap w:val="0"/>
            <w:vAlign w:val="center"/>
          </w:tcPr>
          <w:p w14:paraId="12B2C09B">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巡航到该预置点的水平方向速率，每个速率的值大小在[</w:t>
            </w:r>
            <w:r>
              <w:t>0, 1]</w:t>
            </w:r>
            <w:r>
              <w:rPr>
                <w:rFonts w:hint="eastAsia"/>
              </w:rPr>
              <w:t>范围内，小数点后最多保留6位，如果不传此参数，则由设备设置默认值</w:t>
            </w:r>
          </w:p>
        </w:tc>
      </w:tr>
      <w:tr w14:paraId="5DCB52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179500A">
            <w:pPr>
              <w:overflowPunct w:val="0"/>
              <w:autoSpaceDE w:val="0"/>
              <w:autoSpaceDN w:val="0"/>
              <w:spacing w:before="62" w:beforeLines="20" w:after="62" w:afterLines="20"/>
              <w:ind w:firstLine="0" w:firstLineChars="0"/>
            </w:pPr>
            <w:r>
              <w:t xml:space="preserve">speedTilts </w:t>
            </w:r>
            <w:r>
              <w:rPr>
                <w:color w:val="767171"/>
              </w:rPr>
              <w:t>array&lt;string&gt;</w:t>
            </w:r>
          </w:p>
        </w:tc>
        <w:tc>
          <w:tcPr>
            <w:tcW w:w="7200" w:type="dxa"/>
            <w:shd w:val="clear" w:color="auto" w:fill="auto"/>
            <w:noWrap w:val="0"/>
            <w:vAlign w:val="center"/>
          </w:tcPr>
          <w:p w14:paraId="3BD36529">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巡航到该预置点的垂直方向速率，每个速率的值大小在[</w:t>
            </w:r>
            <w:r>
              <w:t>0, 1]</w:t>
            </w:r>
            <w:r>
              <w:rPr>
                <w:rFonts w:hint="eastAsia"/>
              </w:rPr>
              <w:t>范围内，小数点后最多保留6位，如果不传此参数，则由设备设置默认值</w:t>
            </w:r>
          </w:p>
        </w:tc>
      </w:tr>
      <w:tr w14:paraId="7FCABB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5CCEFC1">
            <w:pPr>
              <w:overflowPunct w:val="0"/>
              <w:autoSpaceDE w:val="0"/>
              <w:autoSpaceDN w:val="0"/>
              <w:spacing w:before="62" w:beforeLines="20" w:after="62" w:afterLines="20"/>
              <w:ind w:firstLine="0" w:firstLineChars="0"/>
            </w:pPr>
            <w:r>
              <w:t xml:space="preserve">speedZooms </w:t>
            </w:r>
            <w:r>
              <w:rPr>
                <w:color w:val="767171"/>
              </w:rPr>
              <w:t>array&lt;string&gt;</w:t>
            </w:r>
          </w:p>
        </w:tc>
        <w:tc>
          <w:tcPr>
            <w:tcW w:w="7200" w:type="dxa"/>
            <w:shd w:val="clear" w:color="auto" w:fill="auto"/>
            <w:noWrap w:val="0"/>
            <w:vAlign w:val="center"/>
          </w:tcPr>
          <w:p w14:paraId="47CEDA3D">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巡航到该预置点的变焦速率，每个速率的值大小在[</w:t>
            </w:r>
            <w:r>
              <w:t>0, 1]</w:t>
            </w:r>
            <w:r>
              <w:rPr>
                <w:rFonts w:hint="eastAsia"/>
              </w:rPr>
              <w:t>范围内，小数点后最多保留6位，如果不传此参数，则由设备设置默认值</w:t>
            </w:r>
          </w:p>
        </w:tc>
      </w:tr>
      <w:tr w14:paraId="3497CB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42CC0CF">
            <w:pPr>
              <w:overflowPunct w:val="0"/>
              <w:autoSpaceDE w:val="0"/>
              <w:autoSpaceDN w:val="0"/>
              <w:spacing w:before="62" w:beforeLines="20" w:after="62" w:afterLines="20"/>
              <w:ind w:firstLine="0" w:firstLineChars="0"/>
            </w:pPr>
            <w:r>
              <w:t>times</w:t>
            </w:r>
          </w:p>
          <w:p w14:paraId="7F399363">
            <w:pPr>
              <w:overflowPunct w:val="0"/>
              <w:autoSpaceDE w:val="0"/>
              <w:autoSpaceDN w:val="0"/>
              <w:spacing w:before="62" w:beforeLines="20" w:after="62" w:afterLines="20"/>
              <w:ind w:firstLine="0" w:firstLineChars="0"/>
            </w:pPr>
            <w:r>
              <w:rPr>
                <w:color w:val="767171"/>
              </w:rPr>
              <w:t>array&lt;string&gt;</w:t>
            </w:r>
          </w:p>
        </w:tc>
        <w:tc>
          <w:tcPr>
            <w:tcW w:w="7200" w:type="dxa"/>
            <w:shd w:val="clear" w:color="auto" w:fill="auto"/>
            <w:noWrap w:val="0"/>
            <w:vAlign w:val="center"/>
          </w:tcPr>
          <w:p w14:paraId="3C3E460C">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预置点的停留时间，应在云台</w:t>
            </w:r>
            <w:r>
              <w:t>(ptz)</w:t>
            </w:r>
            <w:r>
              <w:rPr>
                <w:rFonts w:hint="eastAsia"/>
              </w:rPr>
              <w:t>能力集</w:t>
            </w:r>
            <w:r>
              <w:t>tour_stay_time_range</w:t>
            </w:r>
            <w:r>
              <w:rPr>
                <w:rFonts w:hint="eastAsia"/>
              </w:rPr>
              <w:t>范围内，单位毫秒，如果不传此参数，则由设备设置默认值</w:t>
            </w:r>
          </w:p>
        </w:tc>
      </w:tr>
      <w:tr w14:paraId="26E1B8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1168E1B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C7BEB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0" w:hRule="atLeast"/>
        </w:trPr>
        <w:tc>
          <w:tcPr>
            <w:tcW w:w="1872" w:type="dxa"/>
            <w:shd w:val="clear" w:color="auto" w:fill="auto"/>
            <w:noWrap w:val="0"/>
            <w:vAlign w:val="center"/>
          </w:tcPr>
          <w:p w14:paraId="4C5D9D0C">
            <w:pPr>
              <w:overflowPunct w:val="0"/>
              <w:autoSpaceDE w:val="0"/>
              <w:autoSpaceDN w:val="0"/>
              <w:spacing w:before="62" w:beforeLines="20" w:after="62" w:afterLines="20"/>
              <w:ind w:firstLine="0" w:firstLineChars="0"/>
            </w:pPr>
            <w:r>
              <w:rPr>
                <w:rFonts w:hint="eastAsia"/>
              </w:rPr>
              <w:t>error_code</w:t>
            </w:r>
          </w:p>
          <w:p w14:paraId="1FF8A4BD">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7986497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C954E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750AA0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1ADF542E">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78DA207F">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08FD9435">
            <w:pPr>
              <w:overflowPunct w:val="0"/>
              <w:autoSpaceDE w:val="0"/>
              <w:autoSpaceDN w:val="0"/>
              <w:spacing w:before="62" w:beforeLines="20" w:after="62" w:afterLines="20"/>
              <w:ind w:firstLine="0" w:firstLineChars="0"/>
            </w:pPr>
            <w:r>
              <w:t xml:space="preserve">3.  </w:t>
            </w:r>
            <w:r>
              <w:rPr>
                <w:rFonts w:hint="eastAsia" w:ascii="Segoe UI" w:hAnsi="Segoe UI" w:cs="Segoe UI"/>
                <w:color w:val="000000"/>
                <w:shd w:val="clear" w:color="auto" w:fill="FFFFFF"/>
              </w:rPr>
              <w:t>云台</w:t>
            </w:r>
            <w:r>
              <w:t>(ptz)</w:t>
            </w:r>
            <w:r>
              <w:rPr>
                <w:color w:val="000000"/>
                <w:shd w:val="clear" w:color="auto" w:fill="FFFFFF"/>
              </w:rPr>
              <w:t>能力集的tour_supported为1</w:t>
            </w:r>
          </w:p>
        </w:tc>
      </w:tr>
      <w:tr w14:paraId="0A6D4D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92668B5">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54A04345">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添加巡航路径</w:t>
            </w:r>
          </w:p>
        </w:tc>
      </w:tr>
    </w:tbl>
    <w:p w14:paraId="6F1D77A9">
      <w:pPr>
        <w:ind w:firstLine="420"/>
      </w:pPr>
    </w:p>
    <w:p w14:paraId="71ACF7D0">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72E0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4F91BCDB">
            <w:pPr>
              <w:ind w:firstLine="0" w:firstLineChars="0"/>
            </w:pPr>
            <w:r>
              <w:rPr>
                <w:b/>
                <w:bCs/>
              </w:rPr>
              <w:t>Reques</w:t>
            </w:r>
            <w:r>
              <w:t>t:</w:t>
            </w:r>
          </w:p>
          <w:p w14:paraId="029C4A10">
            <w:pPr>
              <w:ind w:firstLine="420"/>
            </w:pPr>
            <w:r>
              <w:t>{</w:t>
            </w:r>
          </w:p>
          <w:p w14:paraId="61DB3392">
            <w:pPr>
              <w:ind w:firstLine="840" w:firstLineChars="400"/>
            </w:pPr>
            <w:r>
              <w:t>"qrCode": "16E0091709B04C926",</w:t>
            </w:r>
          </w:p>
          <w:p w14:paraId="25CA7B11">
            <w:pPr>
              <w:ind w:firstLine="840" w:firstLineChars="400"/>
            </w:pPr>
            <w:r>
              <w:t>"channelId": 1,</w:t>
            </w:r>
          </w:p>
          <w:p w14:paraId="1258CABD">
            <w:pPr>
              <w:ind w:firstLine="840" w:firstLineChars="400"/>
            </w:pPr>
            <w:r>
              <w:t>"tourId"："1",</w:t>
            </w:r>
          </w:p>
          <w:p w14:paraId="7938182E">
            <w:pPr>
              <w:ind w:firstLine="840" w:firstLineChars="400"/>
            </w:pPr>
            <w:r>
              <w:t>"tourName": "tour_1",</w:t>
            </w:r>
          </w:p>
          <w:p w14:paraId="27C4082E">
            <w:pPr>
              <w:ind w:firstLine="840" w:firstLineChars="400"/>
            </w:pPr>
            <w:r>
              <w:t>"recurringTimes":"10",</w:t>
            </w:r>
          </w:p>
          <w:p w14:paraId="78044FB0">
            <w:pPr>
              <w:ind w:firstLine="840" w:firstLineChars="400"/>
            </w:pPr>
            <w:r>
              <w:t>"recurringDuration":"36000",</w:t>
            </w:r>
          </w:p>
          <w:p w14:paraId="4D1ACAEB">
            <w:pPr>
              <w:ind w:firstLine="840" w:firstLineChars="400"/>
            </w:pPr>
            <w:r>
              <w:t>"presetIds":["1","2"],</w:t>
            </w:r>
          </w:p>
          <w:p w14:paraId="1CF88151">
            <w:pPr>
              <w:ind w:firstLine="840" w:firstLineChars="400"/>
            </w:pPr>
            <w:r>
              <w:t>"speedPans":["0.2","0.3"],</w:t>
            </w:r>
          </w:p>
          <w:p w14:paraId="4C8B16C5">
            <w:pPr>
              <w:ind w:firstLine="840" w:firstLineChars="400"/>
            </w:pPr>
            <w:r>
              <w:t>"speedTilts":["0.4","0.5"],</w:t>
            </w:r>
          </w:p>
          <w:p w14:paraId="22767FA1">
            <w:pPr>
              <w:ind w:firstLine="840" w:firstLineChars="400"/>
            </w:pPr>
            <w:r>
              <w:t>"speedZooms":["0.4","0.5"],</w:t>
            </w:r>
          </w:p>
          <w:p w14:paraId="0EBBB420">
            <w:pPr>
              <w:ind w:firstLine="840" w:firstLineChars="400"/>
            </w:pPr>
            <w:r>
              <w:t xml:space="preserve">"times":["15000","15000"] </w:t>
            </w:r>
          </w:p>
          <w:p w14:paraId="7DFC19CE">
            <w:pPr>
              <w:ind w:firstLine="420"/>
            </w:pPr>
            <w:r>
              <w:t>}</w:t>
            </w:r>
          </w:p>
          <w:p w14:paraId="7944D01D">
            <w:pPr>
              <w:ind w:firstLine="0" w:firstLineChars="0"/>
              <w:rPr>
                <w:b/>
                <w:bCs/>
              </w:rPr>
            </w:pPr>
            <w:r>
              <w:rPr>
                <w:b/>
                <w:bCs/>
              </w:rPr>
              <w:t>Response:</w:t>
            </w:r>
          </w:p>
          <w:p w14:paraId="193A505E">
            <w:pPr>
              <w:ind w:firstLine="420"/>
            </w:pPr>
            <w:r>
              <w:t>{</w:t>
            </w:r>
          </w:p>
          <w:p w14:paraId="49454996">
            <w:pPr>
              <w:ind w:firstLine="840" w:firstLineChars="400"/>
            </w:pPr>
            <w:r>
              <w:t>"error_code": 0,</w:t>
            </w:r>
          </w:p>
          <w:p w14:paraId="1107DB69">
            <w:pPr>
              <w:ind w:firstLine="420"/>
              <w:rPr>
                <w:rFonts w:ascii="Courier New" w:hAnsi="Courier New" w:cs="Courier New"/>
              </w:rPr>
            </w:pPr>
            <w:r>
              <w:t>}</w:t>
            </w:r>
          </w:p>
        </w:tc>
      </w:tr>
    </w:tbl>
    <w:p w14:paraId="04712503">
      <w:pPr>
        <w:pStyle w:val="10"/>
        <w:rPr>
          <w:shd w:val="clear" w:color="auto" w:fill="FFFFFF"/>
        </w:rPr>
      </w:pPr>
      <w:bookmarkStart w:id="402" w:name="_Toc220343588"/>
      <w:r>
        <w:rPr>
          <w:shd w:val="clear" w:color="auto" w:fill="FFFFFF"/>
        </w:rPr>
        <w:t>编辑巡航路径</w:t>
      </w:r>
      <w:bookmarkEnd w:id="40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679FB2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02A980D">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5657BC0">
            <w:pPr>
              <w:overflowPunct w:val="0"/>
              <w:autoSpaceDE w:val="0"/>
              <w:autoSpaceDN w:val="0"/>
              <w:spacing w:before="62" w:beforeLines="20" w:after="62" w:afterLines="20"/>
              <w:ind w:firstLine="0" w:firstLineChars="0"/>
            </w:pPr>
            <w:r>
              <w:rPr>
                <w:rFonts w:hint="eastAsia"/>
              </w:rPr>
              <w:t>内容</w:t>
            </w:r>
          </w:p>
        </w:tc>
      </w:tr>
      <w:tr w14:paraId="2078D7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1184FE0">
            <w:pPr>
              <w:overflowPunct w:val="0"/>
              <w:autoSpaceDE w:val="0"/>
              <w:autoSpaceDN w:val="0"/>
              <w:spacing w:before="62" w:beforeLines="20" w:after="62" w:afterLines="20"/>
              <w:ind w:firstLine="0" w:firstLineChars="0"/>
            </w:pPr>
            <w:r>
              <w:rPr>
                <w:rFonts w:hint="eastAsia"/>
              </w:rP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C5CFD72">
            <w:pPr>
              <w:overflowPunct w:val="0"/>
              <w:autoSpaceDE w:val="0"/>
              <w:autoSpaceDN w:val="0"/>
              <w:spacing w:before="62" w:beforeLines="20" w:after="62" w:afterLines="20"/>
              <w:ind w:firstLine="0" w:firstLineChars="0"/>
            </w:pPr>
            <w:r>
              <w:t>/vms/open/deviceConfig/v1/modifyTour</w:t>
            </w:r>
          </w:p>
        </w:tc>
      </w:tr>
      <w:tr w14:paraId="57BB9C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11A77BB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3BE2D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9186DEC">
            <w:pPr>
              <w:overflowPunct w:val="0"/>
              <w:autoSpaceDE w:val="0"/>
              <w:autoSpaceDN w:val="0"/>
              <w:spacing w:before="62" w:beforeLines="20" w:after="62" w:afterLines="20"/>
              <w:ind w:firstLine="0" w:firstLineChars="0"/>
            </w:pPr>
            <w:r>
              <w:rPr>
                <w:rFonts w:hint="eastAsia"/>
              </w:rPr>
              <w:t>qrCode</w:t>
            </w:r>
          </w:p>
          <w:p w14:paraId="4AFF5565">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511B1AE9">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3FF358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023CA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0CE9E24">
            <w:pPr>
              <w:overflowPunct w:val="0"/>
              <w:autoSpaceDE w:val="0"/>
              <w:autoSpaceDN w:val="0"/>
              <w:spacing w:before="62" w:beforeLines="20" w:after="62" w:afterLines="20"/>
              <w:ind w:firstLine="0" w:firstLineChars="0"/>
            </w:pPr>
            <w:r>
              <w:t>mac</w:t>
            </w:r>
          </w:p>
          <w:p w14:paraId="5E6F1BB1">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20A65DC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DCAA04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888CC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26F07D3">
            <w:pPr>
              <w:overflowPunct w:val="0"/>
              <w:autoSpaceDE w:val="0"/>
              <w:autoSpaceDN w:val="0"/>
              <w:spacing w:before="62" w:beforeLines="20" w:after="62" w:afterLines="20"/>
              <w:ind w:firstLine="0" w:firstLineChars="0"/>
            </w:pPr>
            <w:r>
              <w:rPr>
                <w:rFonts w:hint="eastAsia"/>
              </w:rPr>
              <w:t>c</w:t>
            </w:r>
            <w:r>
              <w:t>hannelId</w:t>
            </w:r>
          </w:p>
          <w:p w14:paraId="5A7F9484">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62547664">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B0CA886">
            <w:pPr>
              <w:numPr>
                <w:ilvl w:val="0"/>
                <w:numId w:val="10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5B76E5D">
            <w:pPr>
              <w:numPr>
                <w:ilvl w:val="0"/>
                <w:numId w:val="109"/>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BFDA575">
            <w:pPr>
              <w:numPr>
                <w:ilvl w:val="0"/>
                <w:numId w:val="109"/>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192F38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F5222EA">
            <w:pPr>
              <w:overflowPunct w:val="0"/>
              <w:autoSpaceDE w:val="0"/>
              <w:autoSpaceDN w:val="0"/>
              <w:spacing w:before="62" w:beforeLines="20" w:after="62" w:afterLines="20"/>
              <w:ind w:firstLine="0" w:firstLineChars="0"/>
            </w:pPr>
            <w:r>
              <w:t>tourId</w:t>
            </w:r>
          </w:p>
          <w:p w14:paraId="265B2D37">
            <w:pPr>
              <w:overflowPunct w:val="0"/>
              <w:autoSpaceDE w:val="0"/>
              <w:autoSpaceDN w:val="0"/>
              <w:spacing w:before="62" w:beforeLines="20" w:after="62" w:afterLines="20"/>
              <w:ind w:firstLine="0" w:firstLineChars="0"/>
            </w:pPr>
            <w:r>
              <w:rPr>
                <w:rFonts w:hint="eastAsia"/>
                <w:color w:val="767171"/>
              </w:rPr>
              <w:t>string</w:t>
            </w:r>
          </w:p>
        </w:tc>
        <w:tc>
          <w:tcPr>
            <w:tcW w:w="7200" w:type="dxa"/>
            <w:shd w:val="clear" w:color="auto" w:fill="auto"/>
            <w:noWrap w:val="0"/>
            <w:vAlign w:val="center"/>
          </w:tcPr>
          <w:p w14:paraId="1402F435">
            <w:pPr>
              <w:overflowPunct w:val="0"/>
              <w:autoSpaceDE w:val="0"/>
              <w:autoSpaceDN w:val="0"/>
              <w:spacing w:before="62" w:beforeLines="20" w:after="62" w:afterLines="20"/>
              <w:ind w:firstLine="0" w:firstLineChars="0"/>
              <w:rPr>
                <w:rFonts w:cs="Arial"/>
              </w:rPr>
            </w:pPr>
            <w:r>
              <w:rPr>
                <w:rFonts w:hint="eastAsia"/>
                <w:szCs w:val="22"/>
              </w:rPr>
              <w:t>【必选】</w:t>
            </w:r>
            <w:r>
              <w:rPr>
                <w:rFonts w:hint="eastAsia"/>
              </w:rPr>
              <w:t>巡航路径id，可从</w:t>
            </w:r>
            <w:r>
              <w:fldChar w:fldCharType="begin"/>
            </w:r>
            <w:r>
              <w:instrText xml:space="preserve"> REF _Ref175320211 \r \h </w:instrText>
            </w:r>
            <w:r>
              <w:fldChar w:fldCharType="separate"/>
            </w:r>
            <w:r>
              <w:t>1.4.4.4.13</w:t>
            </w:r>
            <w:r>
              <w:fldChar w:fldCharType="end"/>
            </w:r>
            <w:r>
              <w:fldChar w:fldCharType="begin"/>
            </w:r>
            <w:r>
              <w:instrText xml:space="preserve"> REF _Ref175320211 \h </w:instrText>
            </w:r>
            <w:r>
              <w:fldChar w:fldCharType="separate"/>
            </w:r>
            <w:r>
              <w:rPr>
                <w:shd w:val="clear" w:color="auto" w:fill="FFFFFF"/>
              </w:rPr>
              <w:t>获取巡航</w:t>
            </w:r>
            <w:r>
              <w:rPr>
                <w:rFonts w:ascii="Arial" w:hAnsi="Arial"/>
              </w:rPr>
              <w:t>路径</w:t>
            </w:r>
            <w:r>
              <w:fldChar w:fldCharType="end"/>
            </w:r>
            <w:r>
              <w:rPr>
                <w:rFonts w:hint="eastAsia"/>
              </w:rPr>
              <w:t>接口获得</w:t>
            </w:r>
          </w:p>
        </w:tc>
      </w:tr>
      <w:tr w14:paraId="6EB81B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ACCF675">
            <w:pPr>
              <w:overflowPunct w:val="0"/>
              <w:autoSpaceDE w:val="0"/>
              <w:autoSpaceDN w:val="0"/>
              <w:spacing w:before="62" w:beforeLines="20" w:after="62" w:afterLines="20"/>
              <w:ind w:firstLine="0" w:firstLineChars="0"/>
            </w:pPr>
            <w:r>
              <w:t>tour</w:t>
            </w:r>
            <w:r>
              <w:rPr>
                <w:rFonts w:hint="eastAsia"/>
              </w:rPr>
              <w:t>Name</w:t>
            </w:r>
          </w:p>
          <w:p w14:paraId="27F1818B">
            <w:pPr>
              <w:overflowPunct w:val="0"/>
              <w:autoSpaceDE w:val="0"/>
              <w:autoSpaceDN w:val="0"/>
              <w:spacing w:before="62" w:beforeLines="20" w:after="62" w:afterLines="20"/>
              <w:ind w:firstLine="0" w:firstLineChars="0"/>
            </w:pPr>
            <w:r>
              <w:rPr>
                <w:rFonts w:hint="eastAsia"/>
                <w:color w:val="767171"/>
              </w:rPr>
              <w:t>string</w:t>
            </w:r>
          </w:p>
        </w:tc>
        <w:tc>
          <w:tcPr>
            <w:tcW w:w="7200" w:type="dxa"/>
            <w:shd w:val="clear" w:color="auto" w:fill="auto"/>
            <w:noWrap w:val="0"/>
            <w:vAlign w:val="center"/>
          </w:tcPr>
          <w:p w14:paraId="73C6178F">
            <w:pPr>
              <w:overflowPunct w:val="0"/>
              <w:autoSpaceDE w:val="0"/>
              <w:autoSpaceDN w:val="0"/>
              <w:spacing w:before="62" w:beforeLines="20" w:after="62" w:afterLines="20"/>
              <w:ind w:firstLine="0" w:firstLineChars="0"/>
            </w:pPr>
            <w:r>
              <w:rPr>
                <w:rFonts w:hint="eastAsia"/>
                <w:szCs w:val="22"/>
              </w:rPr>
              <w:t>【可选】</w:t>
            </w:r>
            <w:r>
              <w:rPr>
                <w:rFonts w:hint="eastAsia"/>
              </w:rPr>
              <w:t>巡航路径名称</w:t>
            </w:r>
          </w:p>
        </w:tc>
      </w:tr>
      <w:tr w14:paraId="6C9081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16AD86D">
            <w:pPr>
              <w:overflowPunct w:val="0"/>
              <w:autoSpaceDE w:val="0"/>
              <w:autoSpaceDN w:val="0"/>
              <w:spacing w:before="62" w:beforeLines="20" w:after="62" w:afterLines="20"/>
              <w:ind w:firstLine="0" w:firstLineChars="0"/>
            </w:pPr>
            <w:r>
              <w:t>recurring</w:t>
            </w:r>
            <w:r>
              <w:rPr>
                <w:rFonts w:hint="eastAsia"/>
              </w:rPr>
              <w:t>T</w:t>
            </w:r>
            <w:r>
              <w:t>imes</w:t>
            </w:r>
          </w:p>
          <w:p w14:paraId="73AFD2E8">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7DC84D32">
            <w:pPr>
              <w:overflowPunct w:val="0"/>
              <w:autoSpaceDE w:val="0"/>
              <w:autoSpaceDN w:val="0"/>
              <w:spacing w:before="62" w:beforeLines="20" w:after="62" w:afterLines="20"/>
              <w:ind w:firstLine="0" w:firstLineChars="0"/>
            </w:pPr>
            <w:r>
              <w:rPr>
                <w:rFonts w:hint="eastAsia"/>
              </w:rPr>
              <w:t>【可选】最大巡航次数，应在云台</w:t>
            </w:r>
            <w:r>
              <w:t>(ptz)</w:t>
            </w:r>
            <w:r>
              <w:rPr>
                <w:rFonts w:hint="eastAsia"/>
              </w:rPr>
              <w:t>能力集</w:t>
            </w:r>
            <w:r>
              <w:t>tour_recurring_times_range</w:t>
            </w:r>
            <w:r>
              <w:rPr>
                <w:rFonts w:hint="eastAsia"/>
              </w:rPr>
              <w:t>范围内</w:t>
            </w:r>
          </w:p>
        </w:tc>
      </w:tr>
      <w:tr w14:paraId="702B1D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AD68A7A">
            <w:pPr>
              <w:overflowPunct w:val="0"/>
              <w:autoSpaceDE w:val="0"/>
              <w:autoSpaceDN w:val="0"/>
              <w:spacing w:before="62" w:beforeLines="20" w:after="62" w:afterLines="20"/>
              <w:ind w:firstLine="0" w:firstLineChars="0"/>
            </w:pPr>
            <w:r>
              <w:t>recurringDuration</w:t>
            </w:r>
          </w:p>
          <w:p w14:paraId="7A026653">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10C84394">
            <w:pPr>
              <w:overflowPunct w:val="0"/>
              <w:autoSpaceDE w:val="0"/>
              <w:autoSpaceDN w:val="0"/>
              <w:spacing w:before="62" w:beforeLines="20" w:after="62" w:afterLines="20"/>
              <w:ind w:firstLine="0" w:firstLineChars="0"/>
            </w:pPr>
            <w:r>
              <w:rPr>
                <w:rFonts w:hint="eastAsia"/>
              </w:rPr>
              <w:t>【可选】最长巡航时间，应在云台</w:t>
            </w:r>
            <w:r>
              <w:t>(ptz)</w:t>
            </w:r>
            <w:r>
              <w:rPr>
                <w:rFonts w:hint="eastAsia"/>
              </w:rPr>
              <w:t>能力集</w:t>
            </w:r>
            <w:r>
              <w:t>tour_recurring_duration_range</w:t>
            </w:r>
            <w:r>
              <w:rPr>
                <w:rFonts w:hint="eastAsia"/>
              </w:rPr>
              <w:t>范围内，单位毫秒</w:t>
            </w:r>
          </w:p>
        </w:tc>
      </w:tr>
      <w:tr w14:paraId="49FB53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2238434">
            <w:pPr>
              <w:overflowPunct w:val="0"/>
              <w:autoSpaceDE w:val="0"/>
              <w:autoSpaceDN w:val="0"/>
              <w:spacing w:before="62" w:beforeLines="20" w:after="62" w:afterLines="20"/>
              <w:ind w:firstLine="0" w:firstLineChars="0"/>
            </w:pPr>
            <w:r>
              <w:rPr>
                <w:rFonts w:hint="eastAsia"/>
              </w:rPr>
              <w:t>p</w:t>
            </w:r>
            <w:r>
              <w:t xml:space="preserve">resetIds </w:t>
            </w:r>
            <w:r>
              <w:rPr>
                <w:color w:val="767171"/>
              </w:rPr>
              <w:t>array&lt;string&gt;</w:t>
            </w:r>
          </w:p>
        </w:tc>
        <w:tc>
          <w:tcPr>
            <w:tcW w:w="7200" w:type="dxa"/>
            <w:shd w:val="clear" w:color="auto" w:fill="auto"/>
            <w:noWrap w:val="0"/>
            <w:vAlign w:val="center"/>
          </w:tcPr>
          <w:p w14:paraId="546535FE">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选】预置点id列表，</w:t>
            </w:r>
            <w:r>
              <w:rPr>
                <w:rFonts w:hint="eastAsia"/>
              </w:rPr>
              <w:t>巡航路径中预置点的唯一标识符。（p</w:t>
            </w:r>
            <w:r>
              <w:t>resetIds</w:t>
            </w:r>
            <w:r>
              <w:rPr>
                <w:rFonts w:hint="eastAsia"/>
              </w:rPr>
              <w:t>和s</w:t>
            </w:r>
            <w:r>
              <w:t>peedPans</w:t>
            </w:r>
            <w:r>
              <w:rPr>
                <w:rFonts w:hint="eastAsia"/>
              </w:rPr>
              <w:t>、</w:t>
            </w:r>
            <w:r>
              <w:t>speedTilts</w:t>
            </w:r>
            <w:r>
              <w:rPr>
                <w:rFonts w:hint="eastAsia"/>
              </w:rPr>
              <w:t>、</w:t>
            </w:r>
            <w:r>
              <w:t>speedZooms</w:t>
            </w:r>
            <w:r>
              <w:rPr>
                <w:rFonts w:hint="eastAsia"/>
              </w:rPr>
              <w:t>、</w:t>
            </w:r>
            <w:r>
              <w:t>times</w:t>
            </w:r>
            <w:r>
              <w:rPr>
                <w:rFonts w:hint="eastAsia"/>
              </w:rPr>
              <w:t>数组长度相同，每个索引的值一一对应）</w:t>
            </w:r>
          </w:p>
        </w:tc>
      </w:tr>
      <w:tr w14:paraId="2C5CAA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1A5DB45">
            <w:pPr>
              <w:overflowPunct w:val="0"/>
              <w:autoSpaceDE w:val="0"/>
              <w:autoSpaceDN w:val="0"/>
              <w:spacing w:before="62" w:beforeLines="20" w:after="62" w:afterLines="20"/>
              <w:ind w:firstLine="0" w:firstLineChars="0"/>
            </w:pPr>
            <w:r>
              <w:rPr>
                <w:rFonts w:hint="eastAsia"/>
              </w:rPr>
              <w:t>s</w:t>
            </w:r>
            <w:r>
              <w:t>peedPans</w:t>
            </w:r>
          </w:p>
          <w:p w14:paraId="0D422C53">
            <w:pPr>
              <w:overflowPunct w:val="0"/>
              <w:autoSpaceDE w:val="0"/>
              <w:autoSpaceDN w:val="0"/>
              <w:spacing w:before="62" w:beforeLines="20" w:after="62" w:afterLines="20"/>
              <w:ind w:firstLine="0" w:firstLineChars="0"/>
            </w:pPr>
            <w:r>
              <w:rPr>
                <w:color w:val="767171"/>
              </w:rPr>
              <w:t>array&lt;string&gt;</w:t>
            </w:r>
          </w:p>
        </w:tc>
        <w:tc>
          <w:tcPr>
            <w:tcW w:w="7200" w:type="dxa"/>
            <w:shd w:val="clear" w:color="auto" w:fill="auto"/>
            <w:noWrap w:val="0"/>
            <w:vAlign w:val="center"/>
          </w:tcPr>
          <w:p w14:paraId="4367DE80">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巡航到该预置点的水平方向速率，每个速率的值大小在[</w:t>
            </w:r>
            <w:r>
              <w:t>0, 1]</w:t>
            </w:r>
            <w:r>
              <w:rPr>
                <w:rFonts w:hint="eastAsia"/>
              </w:rPr>
              <w:t>范围内，小数点后最多保留6位，如果不传此参数，则由设备设置默认值</w:t>
            </w:r>
          </w:p>
        </w:tc>
      </w:tr>
      <w:tr w14:paraId="4FF223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D6E6142">
            <w:pPr>
              <w:overflowPunct w:val="0"/>
              <w:autoSpaceDE w:val="0"/>
              <w:autoSpaceDN w:val="0"/>
              <w:spacing w:before="62" w:beforeLines="20" w:after="62" w:afterLines="20"/>
              <w:ind w:firstLine="0" w:firstLineChars="0"/>
            </w:pPr>
            <w:r>
              <w:t xml:space="preserve">speedTilts </w:t>
            </w:r>
            <w:r>
              <w:rPr>
                <w:color w:val="767171"/>
              </w:rPr>
              <w:t>array&lt;string&gt;</w:t>
            </w:r>
          </w:p>
        </w:tc>
        <w:tc>
          <w:tcPr>
            <w:tcW w:w="7200" w:type="dxa"/>
            <w:shd w:val="clear" w:color="auto" w:fill="auto"/>
            <w:noWrap w:val="0"/>
            <w:vAlign w:val="center"/>
          </w:tcPr>
          <w:p w14:paraId="75666F06">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巡航到该预置点的垂直方向速率，每个速率的值大小在[</w:t>
            </w:r>
            <w:r>
              <w:t>0, 1]</w:t>
            </w:r>
            <w:r>
              <w:rPr>
                <w:rFonts w:hint="eastAsia"/>
              </w:rPr>
              <w:t>范围内，小数点后最多保留6位，如果不传此参数，则由设备设置默认值</w:t>
            </w:r>
          </w:p>
        </w:tc>
      </w:tr>
      <w:tr w14:paraId="05B387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C907FED">
            <w:pPr>
              <w:overflowPunct w:val="0"/>
              <w:autoSpaceDE w:val="0"/>
              <w:autoSpaceDN w:val="0"/>
              <w:spacing w:before="62" w:beforeLines="20" w:after="62" w:afterLines="20"/>
              <w:ind w:firstLine="0" w:firstLineChars="0"/>
            </w:pPr>
            <w:r>
              <w:t xml:space="preserve">speedZooms </w:t>
            </w:r>
            <w:r>
              <w:rPr>
                <w:color w:val="767171"/>
              </w:rPr>
              <w:t>array&lt;string&gt;</w:t>
            </w:r>
          </w:p>
        </w:tc>
        <w:tc>
          <w:tcPr>
            <w:tcW w:w="7200" w:type="dxa"/>
            <w:shd w:val="clear" w:color="auto" w:fill="auto"/>
            <w:noWrap w:val="0"/>
            <w:vAlign w:val="center"/>
          </w:tcPr>
          <w:p w14:paraId="505945A4">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巡航到该预置点的变焦速率，每个速率的值大小在[</w:t>
            </w:r>
            <w:r>
              <w:t>0, 1]</w:t>
            </w:r>
            <w:r>
              <w:rPr>
                <w:rFonts w:hint="eastAsia"/>
              </w:rPr>
              <w:t>范围内，小数点后最多保留6位，如果不传此参数，则由设备设置默认值</w:t>
            </w:r>
          </w:p>
        </w:tc>
      </w:tr>
      <w:tr w14:paraId="2F4B19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DD341A3">
            <w:pPr>
              <w:overflowPunct w:val="0"/>
              <w:autoSpaceDE w:val="0"/>
              <w:autoSpaceDN w:val="0"/>
              <w:spacing w:before="62" w:beforeLines="20" w:after="62" w:afterLines="20"/>
              <w:ind w:firstLine="0" w:firstLineChars="0"/>
            </w:pPr>
            <w:r>
              <w:t>times</w:t>
            </w:r>
          </w:p>
          <w:p w14:paraId="0D4428EB">
            <w:pPr>
              <w:overflowPunct w:val="0"/>
              <w:autoSpaceDE w:val="0"/>
              <w:autoSpaceDN w:val="0"/>
              <w:spacing w:before="62" w:beforeLines="20" w:after="62" w:afterLines="20"/>
              <w:ind w:firstLine="0" w:firstLineChars="0"/>
            </w:pPr>
            <w:r>
              <w:rPr>
                <w:color w:val="767171"/>
              </w:rPr>
              <w:t>array&lt;string&gt;</w:t>
            </w:r>
          </w:p>
        </w:tc>
        <w:tc>
          <w:tcPr>
            <w:tcW w:w="7200" w:type="dxa"/>
            <w:shd w:val="clear" w:color="auto" w:fill="auto"/>
            <w:noWrap w:val="0"/>
            <w:vAlign w:val="center"/>
          </w:tcPr>
          <w:p w14:paraId="76DF0213">
            <w:pPr>
              <w:overflowPunct w:val="0"/>
              <w:autoSpaceDE w:val="0"/>
              <w:autoSpaceDN w:val="0"/>
              <w:spacing w:before="62" w:beforeLines="20" w:after="62" w:afterLines="20"/>
              <w:ind w:firstLine="0" w:firstLineChars="0"/>
            </w:pPr>
            <w:r>
              <w:rPr>
                <w:rFonts w:hint="eastAsia"/>
                <w:szCs w:val="22"/>
              </w:rPr>
              <w:t>【</w:t>
            </w:r>
            <w:r>
              <w:rPr>
                <w:rFonts w:hint="eastAsia"/>
              </w:rPr>
              <w:t>可</w:t>
            </w:r>
            <w:r>
              <w:rPr>
                <w:rFonts w:hint="eastAsia"/>
                <w:szCs w:val="22"/>
              </w:rPr>
              <w:t>选】</w:t>
            </w:r>
            <w:r>
              <w:rPr>
                <w:rFonts w:hint="eastAsia"/>
              </w:rPr>
              <w:t>预置点的停留时间，应在云台</w:t>
            </w:r>
            <w:r>
              <w:t>(ptz)</w:t>
            </w:r>
            <w:r>
              <w:rPr>
                <w:rFonts w:hint="eastAsia"/>
              </w:rPr>
              <w:t>能力集</w:t>
            </w:r>
            <w:r>
              <w:t>tour_stay_time_range</w:t>
            </w:r>
            <w:r>
              <w:rPr>
                <w:rFonts w:hint="eastAsia"/>
              </w:rPr>
              <w:t>范围内，单位毫秒，如果不传此参数，则由设备设置默认值</w:t>
            </w:r>
          </w:p>
        </w:tc>
      </w:tr>
      <w:tr w14:paraId="42FC95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5F9E543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30F95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41" w:hRule="atLeast"/>
        </w:trPr>
        <w:tc>
          <w:tcPr>
            <w:tcW w:w="1872" w:type="dxa"/>
            <w:shd w:val="clear" w:color="auto" w:fill="auto"/>
            <w:noWrap w:val="0"/>
            <w:vAlign w:val="center"/>
          </w:tcPr>
          <w:p w14:paraId="77A68A37">
            <w:pPr>
              <w:overflowPunct w:val="0"/>
              <w:autoSpaceDE w:val="0"/>
              <w:autoSpaceDN w:val="0"/>
              <w:spacing w:before="62" w:beforeLines="20" w:after="62" w:afterLines="20"/>
              <w:ind w:firstLine="0" w:firstLineChars="0"/>
            </w:pPr>
            <w:r>
              <w:rPr>
                <w:rFonts w:hint="eastAsia"/>
              </w:rPr>
              <w:t>error_code</w:t>
            </w:r>
          </w:p>
          <w:p w14:paraId="01DA94C5">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18A84BA2">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72286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75F090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4CBAF8D4">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185E0A90">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4BAFADFF">
            <w:pPr>
              <w:overflowPunct w:val="0"/>
              <w:autoSpaceDE w:val="0"/>
              <w:autoSpaceDN w:val="0"/>
              <w:spacing w:before="62" w:beforeLines="20" w:after="62" w:afterLines="20"/>
              <w:ind w:firstLine="0" w:firstLineChars="0"/>
            </w:pPr>
            <w:r>
              <w:t xml:space="preserve">3.  </w:t>
            </w:r>
            <w:r>
              <w:rPr>
                <w:rFonts w:hint="eastAsia" w:ascii="Segoe UI" w:hAnsi="Segoe UI" w:cs="Segoe UI"/>
                <w:color w:val="000000"/>
                <w:shd w:val="clear" w:color="auto" w:fill="FFFFFF"/>
              </w:rPr>
              <w:t>云台</w:t>
            </w:r>
            <w:r>
              <w:t>(ptz)</w:t>
            </w:r>
            <w:r>
              <w:rPr>
                <w:color w:val="000000"/>
                <w:shd w:val="clear" w:color="auto" w:fill="FFFFFF"/>
              </w:rPr>
              <w:t>能力集的tour_supported为1</w:t>
            </w:r>
          </w:p>
        </w:tc>
      </w:tr>
      <w:tr w14:paraId="1F006B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F9B6B8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51584839">
            <w:pPr>
              <w:overflowPunct w:val="0"/>
              <w:autoSpaceDE w:val="0"/>
              <w:autoSpaceDN w:val="0"/>
              <w:spacing w:before="62" w:beforeLines="20" w:after="62" w:afterLines="20"/>
              <w:ind w:firstLine="0" w:firstLineChars="0"/>
            </w:pPr>
            <w:r>
              <w:rPr>
                <w:rFonts w:ascii="Segoe UI" w:hAnsi="Segoe UI" w:cs="Segoe UI"/>
                <w:color w:val="000000"/>
                <w:shd w:val="clear" w:color="auto" w:fill="FFFFFF"/>
              </w:rPr>
              <w:t>编辑</w:t>
            </w:r>
            <w:r>
              <w:rPr>
                <w:rFonts w:hint="eastAsia" w:ascii="Segoe UI" w:hAnsi="Segoe UI" w:cs="Segoe UI"/>
                <w:color w:val="000000"/>
                <w:shd w:val="clear" w:color="auto" w:fill="FFFFFF"/>
              </w:rPr>
              <w:t>巡航路径</w:t>
            </w:r>
          </w:p>
        </w:tc>
      </w:tr>
    </w:tbl>
    <w:p w14:paraId="623D9E91">
      <w:pPr>
        <w:ind w:firstLine="420"/>
      </w:pPr>
    </w:p>
    <w:p w14:paraId="7BADBE66">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7CFE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2C470574">
            <w:pPr>
              <w:ind w:firstLine="0" w:firstLineChars="0"/>
            </w:pPr>
            <w:r>
              <w:rPr>
                <w:b/>
                <w:bCs/>
              </w:rPr>
              <w:t>Reques</w:t>
            </w:r>
            <w:r>
              <w:t>t:</w:t>
            </w:r>
          </w:p>
          <w:p w14:paraId="04645616">
            <w:pPr>
              <w:ind w:firstLine="420"/>
            </w:pPr>
            <w:r>
              <w:t>{</w:t>
            </w:r>
          </w:p>
          <w:p w14:paraId="52AA3A7F">
            <w:pPr>
              <w:ind w:firstLine="840" w:firstLineChars="400"/>
            </w:pPr>
            <w:r>
              <w:t>"qrCode": "16E0091709B04C926",</w:t>
            </w:r>
          </w:p>
          <w:p w14:paraId="4733F296">
            <w:pPr>
              <w:ind w:firstLine="840" w:firstLineChars="400"/>
            </w:pPr>
            <w:r>
              <w:t>"channelId": 1,</w:t>
            </w:r>
          </w:p>
          <w:p w14:paraId="5A9799C8">
            <w:pPr>
              <w:ind w:firstLine="840" w:firstLineChars="400"/>
            </w:pPr>
            <w:r>
              <w:t>"tourId"："1",</w:t>
            </w:r>
          </w:p>
          <w:p w14:paraId="2756FA00">
            <w:pPr>
              <w:ind w:firstLine="840" w:firstLineChars="400"/>
            </w:pPr>
            <w:r>
              <w:t>"tourName": "tour_1",</w:t>
            </w:r>
          </w:p>
          <w:p w14:paraId="788CC958">
            <w:pPr>
              <w:ind w:firstLine="840" w:firstLineChars="400"/>
            </w:pPr>
            <w:r>
              <w:t>"recurringTimes":"10",</w:t>
            </w:r>
          </w:p>
          <w:p w14:paraId="40735166">
            <w:pPr>
              <w:ind w:firstLine="840" w:firstLineChars="400"/>
            </w:pPr>
            <w:r>
              <w:t>"recurringDuration":"36000",</w:t>
            </w:r>
          </w:p>
          <w:p w14:paraId="6636D94B">
            <w:pPr>
              <w:ind w:firstLine="840" w:firstLineChars="400"/>
            </w:pPr>
            <w:r>
              <w:t>"presetIds":["1","2"],</w:t>
            </w:r>
          </w:p>
          <w:p w14:paraId="7D061B33">
            <w:pPr>
              <w:ind w:firstLine="840" w:firstLineChars="400"/>
            </w:pPr>
            <w:r>
              <w:t>"speedPans":["0.2","0.3"],</w:t>
            </w:r>
          </w:p>
          <w:p w14:paraId="2DBCAAF0">
            <w:pPr>
              <w:ind w:firstLine="840" w:firstLineChars="400"/>
            </w:pPr>
            <w:r>
              <w:t>"speedTilts":["0.4","0.5"],</w:t>
            </w:r>
          </w:p>
          <w:p w14:paraId="2545FCBB">
            <w:pPr>
              <w:ind w:firstLine="840" w:firstLineChars="400"/>
            </w:pPr>
            <w:r>
              <w:t>"speedZooms":["0.4","0.5"],</w:t>
            </w:r>
          </w:p>
          <w:p w14:paraId="43098D04">
            <w:pPr>
              <w:ind w:firstLine="840" w:firstLineChars="400"/>
            </w:pPr>
            <w:r>
              <w:t>"</w:t>
            </w:r>
            <w:r>
              <w:rPr>
                <w:rFonts w:hint="eastAsia"/>
              </w:rPr>
              <w:t>t</w:t>
            </w:r>
            <w:r>
              <w:t xml:space="preserve">imes":["15000","15000"] </w:t>
            </w:r>
          </w:p>
          <w:p w14:paraId="5A4DC9DF">
            <w:pPr>
              <w:ind w:firstLine="420"/>
            </w:pPr>
            <w:r>
              <w:t>}</w:t>
            </w:r>
          </w:p>
          <w:p w14:paraId="42C168E3">
            <w:pPr>
              <w:ind w:firstLine="0" w:firstLineChars="0"/>
              <w:rPr>
                <w:b/>
                <w:bCs/>
              </w:rPr>
            </w:pPr>
            <w:r>
              <w:rPr>
                <w:b/>
                <w:bCs/>
              </w:rPr>
              <w:t>Response:</w:t>
            </w:r>
          </w:p>
          <w:p w14:paraId="3F74FD5D">
            <w:pPr>
              <w:ind w:firstLine="420"/>
            </w:pPr>
            <w:r>
              <w:t>{</w:t>
            </w:r>
          </w:p>
          <w:p w14:paraId="520F4583">
            <w:pPr>
              <w:ind w:firstLine="840" w:firstLineChars="400"/>
            </w:pPr>
            <w:r>
              <w:t>"error_code": 0,</w:t>
            </w:r>
          </w:p>
          <w:p w14:paraId="65610BF4">
            <w:pPr>
              <w:ind w:firstLine="420"/>
              <w:rPr>
                <w:rFonts w:ascii="Courier New" w:hAnsi="Courier New" w:cs="Courier New"/>
              </w:rPr>
            </w:pPr>
            <w:r>
              <w:t>}</w:t>
            </w:r>
          </w:p>
        </w:tc>
      </w:tr>
    </w:tbl>
    <w:p w14:paraId="3AD62DCC">
      <w:pPr>
        <w:pStyle w:val="10"/>
        <w:rPr>
          <w:shd w:val="clear" w:color="auto" w:fill="FFFFFF"/>
        </w:rPr>
      </w:pPr>
      <w:bookmarkStart w:id="403" w:name="_Toc220343589"/>
      <w:r>
        <w:rPr>
          <w:shd w:val="clear" w:color="auto" w:fill="FFFFFF"/>
        </w:rPr>
        <w:t>播放</w:t>
      </w:r>
      <w:r>
        <w:rPr>
          <w:rFonts w:ascii="Arial" w:hAnsi="Arial"/>
        </w:rPr>
        <w:t>巡航</w:t>
      </w:r>
      <w:r>
        <w:rPr>
          <w:shd w:val="clear" w:color="auto" w:fill="FFFFFF"/>
        </w:rPr>
        <w:t>路径</w:t>
      </w:r>
      <w:bookmarkEnd w:id="40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3B2D30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E4A3AD">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E620786">
            <w:pPr>
              <w:overflowPunct w:val="0"/>
              <w:autoSpaceDE w:val="0"/>
              <w:autoSpaceDN w:val="0"/>
              <w:spacing w:before="62" w:beforeLines="20" w:after="62" w:afterLines="20"/>
              <w:ind w:firstLine="0" w:firstLineChars="0"/>
            </w:pPr>
            <w:r>
              <w:rPr>
                <w:rFonts w:hint="eastAsia"/>
              </w:rPr>
              <w:t>内容</w:t>
            </w:r>
          </w:p>
        </w:tc>
      </w:tr>
      <w:tr w14:paraId="59FF60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094FB61">
            <w:pPr>
              <w:overflowPunct w:val="0"/>
              <w:autoSpaceDE w:val="0"/>
              <w:autoSpaceDN w:val="0"/>
              <w:spacing w:before="62" w:beforeLines="20" w:after="62" w:afterLines="20"/>
              <w:ind w:firstLine="0" w:firstLineChars="0"/>
            </w:pPr>
            <w:r>
              <w:rPr>
                <w:rFonts w:hint="eastAsia"/>
              </w:rP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5E5C1E9">
            <w:pPr>
              <w:overflowPunct w:val="0"/>
              <w:autoSpaceDE w:val="0"/>
              <w:autoSpaceDN w:val="0"/>
              <w:spacing w:before="62" w:beforeLines="20" w:after="62" w:afterLines="20"/>
              <w:ind w:firstLine="0" w:firstLineChars="0"/>
            </w:pPr>
            <w:r>
              <w:t>/vms/open/deviceConfig/v1/executeTour</w:t>
            </w:r>
          </w:p>
        </w:tc>
      </w:tr>
      <w:tr w14:paraId="727DC4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6F626E12">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BF40E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D43705B">
            <w:pPr>
              <w:overflowPunct w:val="0"/>
              <w:autoSpaceDE w:val="0"/>
              <w:autoSpaceDN w:val="0"/>
              <w:spacing w:before="62" w:beforeLines="20" w:after="62" w:afterLines="20"/>
              <w:ind w:firstLine="0" w:firstLineChars="0"/>
            </w:pPr>
            <w:r>
              <w:rPr>
                <w:rFonts w:hint="eastAsia"/>
              </w:rPr>
              <w:t>qrCode</w:t>
            </w:r>
          </w:p>
          <w:p w14:paraId="0EB70413">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103E9810">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8B7B1E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CEBD8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4746DD8D">
            <w:pPr>
              <w:overflowPunct w:val="0"/>
              <w:autoSpaceDE w:val="0"/>
              <w:autoSpaceDN w:val="0"/>
              <w:spacing w:before="62" w:beforeLines="20" w:after="62" w:afterLines="20"/>
              <w:ind w:firstLine="0" w:firstLineChars="0"/>
            </w:pPr>
            <w:r>
              <w:t>mac</w:t>
            </w:r>
          </w:p>
          <w:p w14:paraId="09B06D06">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068D690E">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9E016D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FC467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CE89350">
            <w:pPr>
              <w:overflowPunct w:val="0"/>
              <w:autoSpaceDE w:val="0"/>
              <w:autoSpaceDN w:val="0"/>
              <w:spacing w:before="62" w:beforeLines="20" w:after="62" w:afterLines="20"/>
              <w:ind w:firstLine="0" w:firstLineChars="0"/>
            </w:pPr>
            <w:r>
              <w:rPr>
                <w:rFonts w:hint="eastAsia"/>
              </w:rPr>
              <w:t>c</w:t>
            </w:r>
            <w:r>
              <w:t>hannelId</w:t>
            </w:r>
          </w:p>
          <w:p w14:paraId="067B7559">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386F7A9D">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78AB9C9">
            <w:pPr>
              <w:numPr>
                <w:ilvl w:val="0"/>
                <w:numId w:val="110"/>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8B45CDD">
            <w:pPr>
              <w:numPr>
                <w:ilvl w:val="0"/>
                <w:numId w:val="110"/>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18BF875A">
            <w:pPr>
              <w:numPr>
                <w:ilvl w:val="0"/>
                <w:numId w:val="110"/>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776B6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92BC615">
            <w:pPr>
              <w:overflowPunct w:val="0"/>
              <w:autoSpaceDE w:val="0"/>
              <w:autoSpaceDN w:val="0"/>
              <w:spacing w:before="62" w:beforeLines="20" w:after="62" w:afterLines="20"/>
              <w:ind w:firstLine="0" w:firstLineChars="0"/>
            </w:pPr>
            <w:r>
              <w:t>tourId</w:t>
            </w:r>
          </w:p>
          <w:p w14:paraId="720ED217">
            <w:pPr>
              <w:overflowPunct w:val="0"/>
              <w:autoSpaceDE w:val="0"/>
              <w:autoSpaceDN w:val="0"/>
              <w:spacing w:before="62" w:beforeLines="20" w:after="62" w:afterLines="20"/>
              <w:ind w:firstLine="0" w:firstLineChars="0"/>
            </w:pPr>
            <w:r>
              <w:rPr>
                <w:rFonts w:hint="eastAsia"/>
                <w:color w:val="767171"/>
              </w:rPr>
              <w:t>string</w:t>
            </w:r>
          </w:p>
        </w:tc>
        <w:tc>
          <w:tcPr>
            <w:tcW w:w="7200" w:type="dxa"/>
            <w:shd w:val="clear" w:color="auto" w:fill="auto"/>
            <w:noWrap w:val="0"/>
            <w:vAlign w:val="center"/>
          </w:tcPr>
          <w:p w14:paraId="11414F78">
            <w:pPr>
              <w:overflowPunct w:val="0"/>
              <w:autoSpaceDE w:val="0"/>
              <w:autoSpaceDN w:val="0"/>
              <w:spacing w:before="62" w:beforeLines="20" w:after="62" w:afterLines="20"/>
              <w:ind w:firstLine="0" w:firstLineChars="0"/>
              <w:rPr>
                <w:rFonts w:cs="Arial"/>
              </w:rPr>
            </w:pPr>
            <w:r>
              <w:rPr>
                <w:rFonts w:hint="eastAsia"/>
                <w:szCs w:val="22"/>
              </w:rPr>
              <w:t>【必选】</w:t>
            </w:r>
            <w:r>
              <w:rPr>
                <w:rFonts w:hint="eastAsia"/>
              </w:rPr>
              <w:t>巡航路径id，可从</w:t>
            </w:r>
            <w:r>
              <w:fldChar w:fldCharType="begin"/>
            </w:r>
            <w:r>
              <w:instrText xml:space="preserve"> REF _Ref175320211 \r \h </w:instrText>
            </w:r>
            <w:r>
              <w:fldChar w:fldCharType="separate"/>
            </w:r>
            <w:r>
              <w:t>1.4.4.4.13</w:t>
            </w:r>
            <w:r>
              <w:fldChar w:fldCharType="end"/>
            </w:r>
            <w:r>
              <w:fldChar w:fldCharType="begin"/>
            </w:r>
            <w:r>
              <w:instrText xml:space="preserve"> REF _Ref175320211 \h </w:instrText>
            </w:r>
            <w:r>
              <w:fldChar w:fldCharType="separate"/>
            </w:r>
            <w:r>
              <w:rPr>
                <w:shd w:val="clear" w:color="auto" w:fill="FFFFFF"/>
              </w:rPr>
              <w:t>获取巡航</w:t>
            </w:r>
            <w:r>
              <w:rPr>
                <w:rFonts w:ascii="Arial" w:hAnsi="Arial"/>
              </w:rPr>
              <w:t>路径</w:t>
            </w:r>
            <w:r>
              <w:fldChar w:fldCharType="end"/>
            </w:r>
            <w:r>
              <w:rPr>
                <w:rFonts w:hint="eastAsia"/>
              </w:rPr>
              <w:t>接口获得</w:t>
            </w:r>
          </w:p>
        </w:tc>
      </w:tr>
      <w:tr w14:paraId="31DC08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FD137F2">
            <w:pPr>
              <w:overflowPunct w:val="0"/>
              <w:autoSpaceDE w:val="0"/>
              <w:autoSpaceDN w:val="0"/>
              <w:spacing w:before="62" w:beforeLines="20" w:after="62" w:afterLines="20"/>
              <w:ind w:firstLine="0" w:firstLineChars="0"/>
            </w:pPr>
            <w:r>
              <w:rPr>
                <w:rFonts w:hint="eastAsia"/>
              </w:rPr>
              <w:t>action</w:t>
            </w:r>
          </w:p>
          <w:p w14:paraId="796F1EC6">
            <w:pPr>
              <w:overflowPunct w:val="0"/>
              <w:autoSpaceDE w:val="0"/>
              <w:autoSpaceDN w:val="0"/>
              <w:spacing w:before="62" w:beforeLines="20" w:after="62" w:afterLines="20"/>
              <w:ind w:firstLine="0" w:firstLineChars="0"/>
            </w:pPr>
            <w:r>
              <w:rPr>
                <w:rFonts w:hint="eastAsia"/>
                <w:color w:val="767171"/>
              </w:rPr>
              <w:t>string</w:t>
            </w:r>
          </w:p>
        </w:tc>
        <w:tc>
          <w:tcPr>
            <w:tcW w:w="7200" w:type="dxa"/>
            <w:shd w:val="clear" w:color="auto" w:fill="auto"/>
            <w:noWrap w:val="0"/>
            <w:vAlign w:val="center"/>
          </w:tcPr>
          <w:p w14:paraId="2BEBC201">
            <w:pPr>
              <w:overflowPunct w:val="0"/>
              <w:autoSpaceDE w:val="0"/>
              <w:autoSpaceDN w:val="0"/>
              <w:spacing w:before="62" w:beforeLines="20" w:after="62" w:afterLines="20"/>
              <w:ind w:firstLine="0" w:firstLineChars="0"/>
            </w:pPr>
            <w:r>
              <w:rPr>
                <w:rFonts w:hint="eastAsia"/>
                <w:szCs w:val="22"/>
              </w:rPr>
              <w:t>【必选】</w:t>
            </w:r>
            <w:r>
              <w:rPr>
                <w:rFonts w:hint="eastAsia"/>
              </w:rPr>
              <w:t>操作类型，取值范围：</w:t>
            </w:r>
            <w:r>
              <w:t xml:space="preserve">  </w:t>
            </w:r>
          </w:p>
          <w:tbl>
            <w:tblPr>
              <w:tblStyle w:val="58"/>
              <w:tblW w:w="425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3140"/>
            </w:tblGrid>
            <w:tr w14:paraId="1145F2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B2AA572">
                  <w:pPr>
                    <w:overflowPunct w:val="0"/>
                    <w:autoSpaceDE w:val="0"/>
                    <w:autoSpaceDN w:val="0"/>
                    <w:spacing w:before="62" w:beforeLines="20" w:after="62" w:afterLines="20"/>
                    <w:ind w:firstLine="0" w:firstLineChars="0"/>
                  </w:pPr>
                  <w:r>
                    <w:rPr>
                      <w:rFonts w:hint="eastAsia"/>
                    </w:rPr>
                    <w:t>枚举值</w:t>
                  </w:r>
                </w:p>
              </w:tc>
              <w:tc>
                <w:tcPr>
                  <w:tcW w:w="3140" w:type="dxa"/>
                  <w:shd w:val="clear" w:color="auto" w:fill="E7E6E6"/>
                  <w:noWrap w:val="0"/>
                  <w:vAlign w:val="center"/>
                </w:tcPr>
                <w:p w14:paraId="2A1C615B">
                  <w:pPr>
                    <w:overflowPunct w:val="0"/>
                    <w:autoSpaceDE w:val="0"/>
                    <w:autoSpaceDN w:val="0"/>
                    <w:spacing w:before="62" w:beforeLines="20" w:after="62" w:afterLines="20"/>
                    <w:ind w:firstLine="0" w:firstLineChars="0"/>
                  </w:pPr>
                  <w:r>
                    <w:rPr>
                      <w:rFonts w:hint="eastAsia"/>
                    </w:rPr>
                    <w:t>含义</w:t>
                  </w:r>
                </w:p>
              </w:tc>
            </w:tr>
            <w:tr w14:paraId="1606E7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7928DCD">
                  <w:pPr>
                    <w:overflowPunct w:val="0"/>
                    <w:autoSpaceDE w:val="0"/>
                    <w:autoSpaceDN w:val="0"/>
                    <w:spacing w:before="62" w:beforeLines="20" w:after="62" w:afterLines="20"/>
                    <w:ind w:firstLine="0" w:firstLineChars="0"/>
                  </w:pPr>
                  <w:r>
                    <w:rPr>
                      <w:rFonts w:hint="eastAsia"/>
                    </w:rPr>
                    <w:t>0</w:t>
                  </w:r>
                </w:p>
              </w:tc>
              <w:tc>
                <w:tcPr>
                  <w:tcW w:w="3140" w:type="dxa"/>
                  <w:shd w:val="clear" w:color="auto" w:fill="auto"/>
                  <w:noWrap w:val="0"/>
                  <w:vAlign w:val="center"/>
                </w:tcPr>
                <w:p w14:paraId="6C5691C3">
                  <w:pPr>
                    <w:overflowPunct w:val="0"/>
                    <w:autoSpaceDE w:val="0"/>
                    <w:autoSpaceDN w:val="0"/>
                    <w:spacing w:before="62" w:beforeLines="20" w:after="62" w:afterLines="20"/>
                    <w:ind w:firstLine="0" w:firstLineChars="0"/>
                  </w:pPr>
                  <w:r>
                    <w:rPr>
                      <w:rFonts w:hint="eastAsia"/>
                    </w:rPr>
                    <w:t>开始巡航/继续已经暂停的巡航</w:t>
                  </w:r>
                </w:p>
              </w:tc>
            </w:tr>
            <w:tr w14:paraId="60AC8B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3C59A98">
                  <w:pPr>
                    <w:overflowPunct w:val="0"/>
                    <w:autoSpaceDE w:val="0"/>
                    <w:autoSpaceDN w:val="0"/>
                    <w:spacing w:before="62" w:beforeLines="20" w:after="62" w:afterLines="20"/>
                    <w:ind w:firstLine="0" w:firstLineChars="0"/>
                  </w:pPr>
                  <w:r>
                    <w:rPr>
                      <w:rFonts w:hint="eastAsia"/>
                    </w:rPr>
                    <w:t>1</w:t>
                  </w:r>
                </w:p>
              </w:tc>
              <w:tc>
                <w:tcPr>
                  <w:tcW w:w="3140" w:type="dxa"/>
                  <w:shd w:val="clear" w:color="auto" w:fill="auto"/>
                  <w:noWrap w:val="0"/>
                  <w:vAlign w:val="center"/>
                </w:tcPr>
                <w:p w14:paraId="637288B2">
                  <w:pPr>
                    <w:overflowPunct w:val="0"/>
                    <w:autoSpaceDE w:val="0"/>
                    <w:autoSpaceDN w:val="0"/>
                    <w:spacing w:before="62" w:beforeLines="20" w:after="62" w:afterLines="20"/>
                    <w:ind w:firstLine="0" w:firstLineChars="0"/>
                  </w:pPr>
                  <w:r>
                    <w:rPr>
                      <w:rFonts w:hint="eastAsia"/>
                    </w:rPr>
                    <w:t>停止巡航</w:t>
                  </w:r>
                </w:p>
              </w:tc>
            </w:tr>
            <w:tr w14:paraId="787B12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A161C78">
                  <w:pPr>
                    <w:overflowPunct w:val="0"/>
                    <w:autoSpaceDE w:val="0"/>
                    <w:autoSpaceDN w:val="0"/>
                    <w:spacing w:before="62" w:beforeLines="20" w:after="62" w:afterLines="20"/>
                    <w:ind w:firstLine="0" w:firstLineChars="0"/>
                    <w:rPr>
                      <w:rFonts w:hint="eastAsia"/>
                    </w:rPr>
                  </w:pPr>
                  <w:r>
                    <w:rPr>
                      <w:rFonts w:hint="eastAsia"/>
                    </w:rPr>
                    <w:t>2</w:t>
                  </w:r>
                </w:p>
              </w:tc>
              <w:tc>
                <w:tcPr>
                  <w:tcW w:w="3140" w:type="dxa"/>
                  <w:shd w:val="clear" w:color="auto" w:fill="auto"/>
                  <w:noWrap w:val="0"/>
                  <w:vAlign w:val="center"/>
                </w:tcPr>
                <w:p w14:paraId="691B49C3">
                  <w:pPr>
                    <w:overflowPunct w:val="0"/>
                    <w:autoSpaceDE w:val="0"/>
                    <w:autoSpaceDN w:val="0"/>
                    <w:spacing w:before="62" w:beforeLines="20" w:after="62" w:afterLines="20"/>
                    <w:ind w:firstLine="0" w:firstLineChars="0"/>
                    <w:rPr>
                      <w:rFonts w:hint="eastAsia"/>
                    </w:rPr>
                  </w:pPr>
                  <w:r>
                    <w:rPr>
                      <w:rFonts w:hint="eastAsia"/>
                    </w:rPr>
                    <w:t>暂停当前巡航</w:t>
                  </w:r>
                </w:p>
              </w:tc>
            </w:tr>
          </w:tbl>
          <w:p w14:paraId="448A0071">
            <w:pPr>
              <w:overflowPunct w:val="0"/>
              <w:autoSpaceDE w:val="0"/>
              <w:autoSpaceDN w:val="0"/>
              <w:spacing w:before="62" w:beforeLines="20" w:after="62" w:afterLines="20"/>
              <w:ind w:firstLine="0" w:firstLineChars="0"/>
              <w:rPr>
                <w:rFonts w:hint="eastAsia"/>
              </w:rPr>
            </w:pPr>
          </w:p>
        </w:tc>
      </w:tr>
      <w:tr w14:paraId="4DC5B9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4F92DF0A">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0B9B2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187" w:hRule="atLeast"/>
        </w:trPr>
        <w:tc>
          <w:tcPr>
            <w:tcW w:w="1872" w:type="dxa"/>
            <w:shd w:val="clear" w:color="auto" w:fill="auto"/>
            <w:noWrap w:val="0"/>
            <w:vAlign w:val="center"/>
          </w:tcPr>
          <w:p w14:paraId="3A2C70E6">
            <w:pPr>
              <w:overflowPunct w:val="0"/>
              <w:autoSpaceDE w:val="0"/>
              <w:autoSpaceDN w:val="0"/>
              <w:spacing w:before="62" w:beforeLines="20" w:after="62" w:afterLines="20"/>
              <w:ind w:firstLine="0" w:firstLineChars="0"/>
            </w:pPr>
            <w:r>
              <w:rPr>
                <w:rFonts w:hint="eastAsia"/>
              </w:rPr>
              <w:t>error_code</w:t>
            </w:r>
          </w:p>
          <w:p w14:paraId="4D5C58B8">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4861BEA8">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9D463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0EE92A86">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70EDEA20">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08C4EFE9">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4F144D4F">
            <w:pPr>
              <w:overflowPunct w:val="0"/>
              <w:autoSpaceDE w:val="0"/>
              <w:autoSpaceDN w:val="0"/>
              <w:spacing w:before="62" w:beforeLines="20" w:after="62" w:afterLines="20"/>
              <w:ind w:firstLine="0" w:firstLineChars="0"/>
            </w:pPr>
            <w:r>
              <w:t xml:space="preserve">3.  </w:t>
            </w:r>
            <w:r>
              <w:rPr>
                <w:rFonts w:hint="eastAsia" w:ascii="Segoe UI" w:hAnsi="Segoe UI" w:cs="Segoe UI"/>
                <w:color w:val="000000"/>
                <w:shd w:val="clear" w:color="auto" w:fill="FFFFFF"/>
              </w:rPr>
              <w:t>云台</w:t>
            </w:r>
            <w:r>
              <w:t>(ptz)</w:t>
            </w:r>
            <w:r>
              <w:rPr>
                <w:color w:val="000000"/>
                <w:shd w:val="clear" w:color="auto" w:fill="FFFFFF"/>
              </w:rPr>
              <w:t>能力集的tour_supported为1</w:t>
            </w:r>
          </w:p>
        </w:tc>
      </w:tr>
      <w:tr w14:paraId="08F966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33CB034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2A356762">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播放巡航路径</w:t>
            </w:r>
          </w:p>
        </w:tc>
      </w:tr>
    </w:tbl>
    <w:p w14:paraId="00570AFF">
      <w:pPr>
        <w:ind w:firstLine="420"/>
      </w:pPr>
    </w:p>
    <w:p w14:paraId="6328A948">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2744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24B55A94">
            <w:pPr>
              <w:ind w:firstLine="0" w:firstLineChars="0"/>
            </w:pPr>
            <w:r>
              <w:rPr>
                <w:b/>
                <w:bCs/>
              </w:rPr>
              <w:t>Request:</w:t>
            </w:r>
          </w:p>
          <w:p w14:paraId="2BCFCA10">
            <w:pPr>
              <w:ind w:firstLine="420"/>
            </w:pPr>
            <w:r>
              <w:t>{</w:t>
            </w:r>
          </w:p>
          <w:p w14:paraId="25151C30">
            <w:pPr>
              <w:ind w:firstLine="840" w:firstLineChars="400"/>
            </w:pPr>
            <w:r>
              <w:t>"qrCode": "16E0091709B04C926",</w:t>
            </w:r>
          </w:p>
          <w:p w14:paraId="66B62313">
            <w:pPr>
              <w:ind w:firstLine="840" w:firstLineChars="400"/>
            </w:pPr>
            <w:r>
              <w:t>"channelId": 1,</w:t>
            </w:r>
          </w:p>
          <w:p w14:paraId="0B6A6224">
            <w:pPr>
              <w:ind w:firstLine="840" w:firstLineChars="400"/>
            </w:pPr>
            <w:r>
              <w:t>"tourId"："1",</w:t>
            </w:r>
          </w:p>
          <w:p w14:paraId="246D0096">
            <w:pPr>
              <w:ind w:firstLine="840" w:firstLineChars="400"/>
            </w:pPr>
            <w:r>
              <w:t>"action": "0",</w:t>
            </w:r>
          </w:p>
          <w:p w14:paraId="66293634">
            <w:pPr>
              <w:ind w:firstLine="420"/>
            </w:pPr>
            <w:r>
              <w:t>}</w:t>
            </w:r>
          </w:p>
          <w:p w14:paraId="3CCC4243">
            <w:pPr>
              <w:ind w:firstLine="0" w:firstLineChars="0"/>
              <w:rPr>
                <w:b/>
                <w:bCs/>
              </w:rPr>
            </w:pPr>
            <w:r>
              <w:rPr>
                <w:b/>
                <w:bCs/>
              </w:rPr>
              <w:t>Response:</w:t>
            </w:r>
          </w:p>
          <w:p w14:paraId="30678DEC">
            <w:pPr>
              <w:ind w:firstLine="420"/>
            </w:pPr>
            <w:r>
              <w:t>{</w:t>
            </w:r>
          </w:p>
          <w:p w14:paraId="0A9BFF32">
            <w:pPr>
              <w:ind w:firstLine="840" w:firstLineChars="400"/>
            </w:pPr>
            <w:r>
              <w:t>"error_code": 0,</w:t>
            </w:r>
          </w:p>
          <w:p w14:paraId="137E95AB">
            <w:pPr>
              <w:ind w:firstLine="420"/>
              <w:rPr>
                <w:rFonts w:ascii="Courier New" w:hAnsi="Courier New" w:cs="Courier New"/>
              </w:rPr>
            </w:pPr>
            <w:r>
              <w:t>}</w:t>
            </w:r>
          </w:p>
        </w:tc>
      </w:tr>
    </w:tbl>
    <w:p w14:paraId="213F23DE">
      <w:pPr>
        <w:pStyle w:val="10"/>
        <w:rPr>
          <w:shd w:val="clear" w:color="auto" w:fill="FFFFFF"/>
        </w:rPr>
      </w:pPr>
      <w:bookmarkStart w:id="404" w:name="_Toc220343590"/>
      <w:r>
        <w:rPr>
          <w:shd w:val="clear" w:color="auto" w:fill="FFFFFF"/>
        </w:rPr>
        <w:t>删除巡航路径</w:t>
      </w:r>
      <w:bookmarkEnd w:id="40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2"/>
        <w:gridCol w:w="7200"/>
      </w:tblGrid>
      <w:tr w14:paraId="0D2008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343878A">
            <w:pPr>
              <w:overflowPunct w:val="0"/>
              <w:autoSpaceDE w:val="0"/>
              <w:autoSpaceDN w:val="0"/>
              <w:spacing w:before="62" w:beforeLines="20" w:after="62" w:afterLines="20"/>
              <w:ind w:firstLine="0" w:firstLineChars="0"/>
            </w:pPr>
            <w:r>
              <w:rPr>
                <w:rFonts w:hint="eastAsia"/>
              </w:rPr>
              <w:t>名称</w:t>
            </w:r>
          </w:p>
        </w:tc>
        <w:tc>
          <w:tcPr>
            <w:tcW w:w="720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65807CF">
            <w:pPr>
              <w:overflowPunct w:val="0"/>
              <w:autoSpaceDE w:val="0"/>
              <w:autoSpaceDN w:val="0"/>
              <w:spacing w:before="62" w:beforeLines="20" w:after="62" w:afterLines="20"/>
              <w:ind w:firstLine="0" w:firstLineChars="0"/>
            </w:pPr>
            <w:r>
              <w:rPr>
                <w:rFonts w:hint="eastAsia"/>
              </w:rPr>
              <w:t>内容</w:t>
            </w:r>
          </w:p>
        </w:tc>
      </w:tr>
      <w:tr w14:paraId="143555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3CF7577">
            <w:pPr>
              <w:overflowPunct w:val="0"/>
              <w:autoSpaceDE w:val="0"/>
              <w:autoSpaceDN w:val="0"/>
              <w:spacing w:before="62" w:beforeLines="20" w:after="62" w:afterLines="20"/>
              <w:ind w:firstLine="0" w:firstLineChars="0"/>
            </w:pPr>
            <w:r>
              <w:t>Path</w:t>
            </w:r>
          </w:p>
        </w:tc>
        <w:tc>
          <w:tcPr>
            <w:tcW w:w="720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C28E20F">
            <w:pPr>
              <w:overflowPunct w:val="0"/>
              <w:autoSpaceDE w:val="0"/>
              <w:autoSpaceDN w:val="0"/>
              <w:spacing w:before="62" w:beforeLines="20" w:after="62" w:afterLines="20"/>
              <w:ind w:firstLine="0" w:firstLineChars="0"/>
            </w:pPr>
            <w:r>
              <w:t>/vms/open/deviceConfig/v1/deleteTour</w:t>
            </w:r>
          </w:p>
        </w:tc>
      </w:tr>
      <w:tr w14:paraId="47EF5E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E403A1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7C0A5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284FFEA1">
            <w:pPr>
              <w:overflowPunct w:val="0"/>
              <w:autoSpaceDE w:val="0"/>
              <w:autoSpaceDN w:val="0"/>
              <w:spacing w:before="62" w:beforeLines="20" w:after="62" w:afterLines="20"/>
              <w:ind w:firstLine="0" w:firstLineChars="0"/>
            </w:pPr>
            <w:r>
              <w:rPr>
                <w:rFonts w:hint="eastAsia"/>
              </w:rPr>
              <w:t>qrCode</w:t>
            </w:r>
          </w:p>
          <w:p w14:paraId="553D172B">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72F26F8D">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395B038">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33A75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650E258C">
            <w:pPr>
              <w:overflowPunct w:val="0"/>
              <w:autoSpaceDE w:val="0"/>
              <w:autoSpaceDN w:val="0"/>
              <w:spacing w:before="62" w:beforeLines="20" w:after="62" w:afterLines="20"/>
              <w:ind w:firstLine="0" w:firstLineChars="0"/>
            </w:pPr>
            <w:r>
              <w:t>mac</w:t>
            </w:r>
          </w:p>
          <w:p w14:paraId="18E52B50">
            <w:pPr>
              <w:overflowPunct w:val="0"/>
              <w:autoSpaceDE w:val="0"/>
              <w:autoSpaceDN w:val="0"/>
              <w:spacing w:before="62" w:beforeLines="20" w:after="62" w:afterLines="20"/>
              <w:ind w:firstLine="0" w:firstLineChars="0"/>
            </w:pPr>
            <w:r>
              <w:rPr>
                <w:color w:val="767171"/>
              </w:rPr>
              <w:t>string</w:t>
            </w:r>
          </w:p>
        </w:tc>
        <w:tc>
          <w:tcPr>
            <w:tcW w:w="7200" w:type="dxa"/>
            <w:shd w:val="clear" w:color="auto" w:fill="auto"/>
            <w:noWrap w:val="0"/>
            <w:vAlign w:val="center"/>
          </w:tcPr>
          <w:p w14:paraId="7C763F68">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30062C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00425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5953F54C">
            <w:pPr>
              <w:overflowPunct w:val="0"/>
              <w:autoSpaceDE w:val="0"/>
              <w:autoSpaceDN w:val="0"/>
              <w:spacing w:before="62" w:beforeLines="20" w:after="62" w:afterLines="20"/>
              <w:ind w:firstLine="0" w:firstLineChars="0"/>
            </w:pPr>
            <w:r>
              <w:rPr>
                <w:rFonts w:hint="eastAsia"/>
              </w:rPr>
              <w:t>c</w:t>
            </w:r>
            <w:r>
              <w:t>hannelId</w:t>
            </w:r>
          </w:p>
          <w:p w14:paraId="5FD64288">
            <w:pPr>
              <w:overflowPunct w:val="0"/>
              <w:autoSpaceDE w:val="0"/>
              <w:autoSpaceDN w:val="0"/>
              <w:spacing w:before="62" w:beforeLines="20" w:after="62" w:afterLines="20"/>
              <w:ind w:firstLine="0" w:firstLineChars="0"/>
            </w:pPr>
            <w:r>
              <w:rPr>
                <w:rFonts w:hint="eastAsia"/>
                <w:color w:val="767171"/>
              </w:rPr>
              <w:t>int</w:t>
            </w:r>
          </w:p>
        </w:tc>
        <w:tc>
          <w:tcPr>
            <w:tcW w:w="7200" w:type="dxa"/>
            <w:shd w:val="clear" w:color="auto" w:fill="auto"/>
            <w:noWrap w:val="0"/>
            <w:vAlign w:val="center"/>
          </w:tcPr>
          <w:p w14:paraId="03EDE4D2">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4D1F4F2">
            <w:pPr>
              <w:numPr>
                <w:ilvl w:val="0"/>
                <w:numId w:val="11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33A280A">
            <w:pPr>
              <w:numPr>
                <w:ilvl w:val="0"/>
                <w:numId w:val="111"/>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6C76294">
            <w:pPr>
              <w:numPr>
                <w:ilvl w:val="0"/>
                <w:numId w:val="111"/>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5D0BCF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E5808EF">
            <w:pPr>
              <w:overflowPunct w:val="0"/>
              <w:autoSpaceDE w:val="0"/>
              <w:autoSpaceDN w:val="0"/>
              <w:spacing w:before="62" w:beforeLines="20" w:after="62" w:afterLines="20"/>
              <w:ind w:firstLine="0" w:firstLineChars="0"/>
            </w:pPr>
            <w:r>
              <w:t>tourId</w:t>
            </w:r>
          </w:p>
          <w:p w14:paraId="47BC9A18">
            <w:pPr>
              <w:overflowPunct w:val="0"/>
              <w:autoSpaceDE w:val="0"/>
              <w:autoSpaceDN w:val="0"/>
              <w:spacing w:before="62" w:beforeLines="20" w:after="62" w:afterLines="20"/>
              <w:ind w:firstLine="0" w:firstLineChars="0"/>
            </w:pPr>
            <w:r>
              <w:rPr>
                <w:rFonts w:hint="eastAsia"/>
                <w:color w:val="767171"/>
              </w:rPr>
              <w:t>string</w:t>
            </w:r>
          </w:p>
        </w:tc>
        <w:tc>
          <w:tcPr>
            <w:tcW w:w="7200" w:type="dxa"/>
            <w:shd w:val="clear" w:color="auto" w:fill="auto"/>
            <w:noWrap w:val="0"/>
            <w:vAlign w:val="center"/>
          </w:tcPr>
          <w:p w14:paraId="6941E4D9">
            <w:pPr>
              <w:overflowPunct w:val="0"/>
              <w:autoSpaceDE w:val="0"/>
              <w:autoSpaceDN w:val="0"/>
              <w:spacing w:before="62" w:beforeLines="20" w:after="62" w:afterLines="20"/>
              <w:ind w:firstLine="0" w:firstLineChars="0"/>
              <w:rPr>
                <w:rFonts w:cs="Arial"/>
              </w:rPr>
            </w:pPr>
            <w:r>
              <w:rPr>
                <w:rFonts w:hint="eastAsia"/>
                <w:szCs w:val="22"/>
              </w:rPr>
              <w:t>【必选】</w:t>
            </w:r>
            <w:r>
              <w:rPr>
                <w:rFonts w:hint="eastAsia"/>
              </w:rPr>
              <w:t>巡航路径id，可从</w:t>
            </w:r>
            <w:r>
              <w:fldChar w:fldCharType="begin"/>
            </w:r>
            <w:r>
              <w:instrText xml:space="preserve"> REF _Ref175320211 \r \h </w:instrText>
            </w:r>
            <w:r>
              <w:fldChar w:fldCharType="separate"/>
            </w:r>
            <w:r>
              <w:t>1.4.4.4.13</w:t>
            </w:r>
            <w:r>
              <w:fldChar w:fldCharType="end"/>
            </w:r>
            <w:r>
              <w:fldChar w:fldCharType="begin"/>
            </w:r>
            <w:r>
              <w:instrText xml:space="preserve"> REF _Ref175320211 \h </w:instrText>
            </w:r>
            <w:r>
              <w:fldChar w:fldCharType="separate"/>
            </w:r>
            <w:r>
              <w:rPr>
                <w:shd w:val="clear" w:color="auto" w:fill="FFFFFF"/>
              </w:rPr>
              <w:t>获取巡航</w:t>
            </w:r>
            <w:r>
              <w:rPr>
                <w:rFonts w:ascii="Arial" w:hAnsi="Arial"/>
              </w:rPr>
              <w:t>路径</w:t>
            </w:r>
            <w:r>
              <w:fldChar w:fldCharType="end"/>
            </w:r>
            <w:r>
              <w:rPr>
                <w:rFonts w:hint="eastAsia"/>
              </w:rPr>
              <w:t>接口获得</w:t>
            </w:r>
          </w:p>
        </w:tc>
      </w:tr>
      <w:tr w14:paraId="0A0A57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695C6A9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A5600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99" w:hRule="atLeast"/>
        </w:trPr>
        <w:tc>
          <w:tcPr>
            <w:tcW w:w="1872" w:type="dxa"/>
            <w:shd w:val="clear" w:color="auto" w:fill="auto"/>
            <w:noWrap w:val="0"/>
            <w:vAlign w:val="center"/>
          </w:tcPr>
          <w:p w14:paraId="319A3915">
            <w:pPr>
              <w:overflowPunct w:val="0"/>
              <w:autoSpaceDE w:val="0"/>
              <w:autoSpaceDN w:val="0"/>
              <w:spacing w:before="62" w:beforeLines="20" w:after="62" w:afterLines="20"/>
              <w:ind w:firstLine="0" w:firstLineChars="0"/>
            </w:pPr>
            <w:r>
              <w:rPr>
                <w:rFonts w:hint="eastAsia"/>
              </w:rPr>
              <w:t>error_code</w:t>
            </w:r>
          </w:p>
          <w:p w14:paraId="46C1AF23">
            <w:pPr>
              <w:overflowPunct w:val="0"/>
              <w:autoSpaceDE w:val="0"/>
              <w:autoSpaceDN w:val="0"/>
              <w:spacing w:before="62" w:beforeLines="20" w:after="62" w:afterLines="20"/>
              <w:ind w:firstLine="0" w:firstLineChars="0"/>
            </w:pPr>
            <w:r>
              <w:rPr>
                <w:color w:val="767171"/>
              </w:rPr>
              <w:t>int</w:t>
            </w:r>
          </w:p>
        </w:tc>
        <w:tc>
          <w:tcPr>
            <w:tcW w:w="7200" w:type="dxa"/>
            <w:shd w:val="clear" w:color="auto" w:fill="auto"/>
            <w:noWrap w:val="0"/>
            <w:vAlign w:val="center"/>
          </w:tcPr>
          <w:p w14:paraId="03F310F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CB015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15DAFF37">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200" w:type="dxa"/>
            <w:shd w:val="clear" w:color="auto" w:fill="auto"/>
            <w:noWrap w:val="0"/>
            <w:vAlign w:val="center"/>
          </w:tcPr>
          <w:p w14:paraId="48C24054">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62678C85">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67B11459">
            <w:pPr>
              <w:overflowPunct w:val="0"/>
              <w:autoSpaceDE w:val="0"/>
              <w:autoSpaceDN w:val="0"/>
              <w:spacing w:before="62" w:beforeLines="20" w:after="62" w:afterLines="20"/>
              <w:ind w:firstLine="0" w:firstLineChars="0"/>
            </w:pPr>
            <w:r>
              <w:t xml:space="preserve">3.  </w:t>
            </w:r>
            <w:r>
              <w:rPr>
                <w:rFonts w:hint="eastAsia" w:ascii="Segoe UI" w:hAnsi="Segoe UI" w:cs="Segoe UI"/>
                <w:color w:val="000000"/>
                <w:shd w:val="clear" w:color="auto" w:fill="FFFFFF"/>
              </w:rPr>
              <w:t>云台</w:t>
            </w:r>
            <w:r>
              <w:rPr>
                <w:color w:val="000000"/>
                <w:shd w:val="clear" w:color="auto" w:fill="FFFFFF"/>
              </w:rPr>
              <w:t>(ptz)能力集的tour_supported为1</w:t>
            </w:r>
          </w:p>
        </w:tc>
      </w:tr>
      <w:tr w14:paraId="7E3BC5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872" w:type="dxa"/>
            <w:shd w:val="clear" w:color="auto" w:fill="auto"/>
            <w:noWrap w:val="0"/>
            <w:vAlign w:val="center"/>
          </w:tcPr>
          <w:p w14:paraId="7DEE88A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200" w:type="dxa"/>
            <w:shd w:val="clear" w:color="auto" w:fill="auto"/>
            <w:noWrap w:val="0"/>
            <w:vAlign w:val="center"/>
          </w:tcPr>
          <w:p w14:paraId="07DDCD84">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删除巡航路径</w:t>
            </w:r>
          </w:p>
        </w:tc>
      </w:tr>
    </w:tbl>
    <w:p w14:paraId="6F124225">
      <w:pPr>
        <w:ind w:firstLine="420"/>
      </w:pPr>
    </w:p>
    <w:p w14:paraId="794FD504">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711C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188" w:type="dxa"/>
            <w:shd w:val="clear" w:color="auto" w:fill="C0C0C0"/>
            <w:noWrap w:val="0"/>
            <w:vAlign w:val="top"/>
          </w:tcPr>
          <w:p w14:paraId="748432B7">
            <w:pPr>
              <w:ind w:firstLine="0" w:firstLineChars="0"/>
              <w:rPr>
                <w:b/>
                <w:bCs/>
              </w:rPr>
            </w:pPr>
            <w:r>
              <w:rPr>
                <w:b/>
                <w:bCs/>
              </w:rPr>
              <w:t>Request:</w:t>
            </w:r>
          </w:p>
          <w:p w14:paraId="17FE71C6">
            <w:pPr>
              <w:ind w:firstLine="420"/>
            </w:pPr>
            <w:r>
              <w:t>{</w:t>
            </w:r>
          </w:p>
          <w:p w14:paraId="7311EC67">
            <w:pPr>
              <w:ind w:firstLine="840" w:firstLineChars="400"/>
            </w:pPr>
            <w:r>
              <w:t>"qrCode": "16E0091709B04C926",</w:t>
            </w:r>
          </w:p>
          <w:p w14:paraId="45E163BE">
            <w:pPr>
              <w:ind w:firstLine="840" w:firstLineChars="400"/>
            </w:pPr>
            <w:r>
              <w:t>"channelId": 1,</w:t>
            </w:r>
          </w:p>
          <w:p w14:paraId="3CEB96DF">
            <w:pPr>
              <w:ind w:firstLine="840" w:firstLineChars="400"/>
            </w:pPr>
            <w:r>
              <w:t>"tourId"："1"</w:t>
            </w:r>
          </w:p>
          <w:p w14:paraId="585E1C8A">
            <w:pPr>
              <w:overflowPunct w:val="0"/>
              <w:autoSpaceDE w:val="0"/>
              <w:autoSpaceDN w:val="0"/>
              <w:spacing w:before="62" w:beforeLines="20" w:after="62" w:afterLines="20"/>
              <w:ind w:firstLine="420"/>
            </w:pPr>
            <w:r>
              <w:t>}</w:t>
            </w:r>
          </w:p>
          <w:p w14:paraId="0D60CC29">
            <w:pPr>
              <w:ind w:firstLine="0" w:firstLineChars="0"/>
              <w:rPr>
                <w:b/>
                <w:bCs/>
              </w:rPr>
            </w:pPr>
            <w:r>
              <w:rPr>
                <w:b/>
                <w:bCs/>
              </w:rPr>
              <w:t>Response:</w:t>
            </w:r>
          </w:p>
          <w:p w14:paraId="2FC7B7A1">
            <w:pPr>
              <w:ind w:firstLine="420"/>
            </w:pPr>
            <w:r>
              <w:t>{</w:t>
            </w:r>
          </w:p>
          <w:p w14:paraId="62908D91">
            <w:pPr>
              <w:ind w:firstLine="840" w:firstLineChars="400"/>
            </w:pPr>
            <w:r>
              <w:t>"error_code": 0,</w:t>
            </w:r>
          </w:p>
          <w:p w14:paraId="38DCAB82">
            <w:pPr>
              <w:ind w:firstLine="420"/>
              <w:rPr>
                <w:rFonts w:ascii="Courier New" w:hAnsi="Courier New" w:cs="Courier New"/>
              </w:rPr>
            </w:pPr>
            <w:r>
              <w:t>}</w:t>
            </w:r>
          </w:p>
        </w:tc>
      </w:tr>
    </w:tbl>
    <w:p w14:paraId="3358E079">
      <w:pPr>
        <w:pStyle w:val="10"/>
      </w:pPr>
      <w:bookmarkStart w:id="405" w:name="_Toc220343591"/>
      <w:r>
        <w:rPr>
          <w:rFonts w:hint="eastAsia"/>
        </w:rPr>
        <w:t>获取云台守望配置</w:t>
      </w:r>
      <w:bookmarkEnd w:id="405"/>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304"/>
        <w:gridCol w:w="6208"/>
      </w:tblGrid>
      <w:tr w14:paraId="765AF7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4B03F82">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C38736E">
            <w:pPr>
              <w:overflowPunct w:val="0"/>
              <w:autoSpaceDE w:val="0"/>
              <w:autoSpaceDN w:val="0"/>
              <w:spacing w:before="62" w:beforeLines="20" w:after="62" w:afterLines="20"/>
              <w:ind w:firstLine="0" w:firstLineChars="0"/>
            </w:pPr>
            <w:r>
              <w:rPr>
                <w:rFonts w:hint="eastAsia"/>
              </w:rPr>
              <w:t>内容</w:t>
            </w:r>
          </w:p>
        </w:tc>
      </w:tr>
      <w:tr w14:paraId="2CE5CC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1C6FB74">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2521B34">
            <w:pPr>
              <w:overflowPunct w:val="0"/>
              <w:autoSpaceDE w:val="0"/>
              <w:autoSpaceDN w:val="0"/>
              <w:spacing w:before="62" w:beforeLines="20" w:after="62" w:afterLines="20"/>
              <w:ind w:firstLine="0" w:firstLineChars="0"/>
            </w:pPr>
            <w:r>
              <w:t>/vms/open/deviceConfig/v1/</w:t>
            </w:r>
            <w:r>
              <w:rPr>
                <w:rFonts w:hint="eastAsia"/>
              </w:rPr>
              <w:t>g</w:t>
            </w:r>
            <w:r>
              <w:t>etParkConfig</w:t>
            </w:r>
          </w:p>
        </w:tc>
      </w:tr>
      <w:tr w14:paraId="23A3E4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15A2DD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10254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DECCCD2">
            <w:pPr>
              <w:overflowPunct w:val="0"/>
              <w:autoSpaceDE w:val="0"/>
              <w:autoSpaceDN w:val="0"/>
              <w:spacing w:before="62" w:beforeLines="20" w:after="62" w:afterLines="20"/>
              <w:ind w:firstLine="0" w:firstLineChars="0"/>
            </w:pPr>
            <w:r>
              <w:rPr>
                <w:rFonts w:hint="eastAsia"/>
              </w:rPr>
              <w:t>qrCode</w:t>
            </w:r>
          </w:p>
          <w:p w14:paraId="6C3D7E11">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31A6E580">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87EE44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8CC75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DD7BB28">
            <w:pPr>
              <w:overflowPunct w:val="0"/>
              <w:autoSpaceDE w:val="0"/>
              <w:autoSpaceDN w:val="0"/>
              <w:spacing w:before="62" w:beforeLines="20" w:after="62" w:afterLines="20"/>
              <w:ind w:firstLine="0" w:firstLineChars="0"/>
            </w:pPr>
            <w:r>
              <w:t>mac</w:t>
            </w:r>
          </w:p>
          <w:p w14:paraId="026DC056">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5A65F43B">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9E879F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41AF6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7572BDC">
            <w:pPr>
              <w:overflowPunct w:val="0"/>
              <w:autoSpaceDE w:val="0"/>
              <w:autoSpaceDN w:val="0"/>
              <w:spacing w:before="62" w:beforeLines="20" w:after="62" w:afterLines="20"/>
              <w:ind w:firstLine="0" w:firstLineChars="0"/>
            </w:pPr>
            <w:r>
              <w:rPr>
                <w:rFonts w:hint="eastAsia"/>
              </w:rPr>
              <w:t>c</w:t>
            </w:r>
            <w:r>
              <w:t>hannelId</w:t>
            </w:r>
          </w:p>
          <w:p w14:paraId="3B9BE4B5">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1FBAC3B7">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E21E000">
            <w:pPr>
              <w:numPr>
                <w:ilvl w:val="0"/>
                <w:numId w:val="112"/>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0ABD865">
            <w:pPr>
              <w:numPr>
                <w:ilvl w:val="0"/>
                <w:numId w:val="112"/>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B80B044">
            <w:pPr>
              <w:numPr>
                <w:ilvl w:val="0"/>
                <w:numId w:val="112"/>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5357B9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72B309B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51B28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41" w:hRule="atLeast"/>
        </w:trPr>
        <w:tc>
          <w:tcPr>
            <w:tcW w:w="1560" w:type="dxa"/>
            <w:shd w:val="clear" w:color="auto" w:fill="auto"/>
            <w:noWrap w:val="0"/>
            <w:vAlign w:val="center"/>
          </w:tcPr>
          <w:p w14:paraId="06430EB5">
            <w:pPr>
              <w:overflowPunct w:val="0"/>
              <w:autoSpaceDE w:val="0"/>
              <w:autoSpaceDN w:val="0"/>
              <w:spacing w:before="62" w:beforeLines="20" w:after="62" w:afterLines="20"/>
              <w:ind w:firstLine="0" w:firstLineChars="0"/>
            </w:pPr>
            <w:r>
              <w:rPr>
                <w:rFonts w:hint="eastAsia"/>
              </w:rPr>
              <w:t>error_code</w:t>
            </w:r>
          </w:p>
          <w:p w14:paraId="1D92B271">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7E88ABE6">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96370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restart"/>
            <w:shd w:val="clear" w:color="auto" w:fill="auto"/>
            <w:noWrap w:val="0"/>
            <w:vAlign w:val="center"/>
          </w:tcPr>
          <w:p w14:paraId="042D33EE">
            <w:pPr>
              <w:overflowPunct w:val="0"/>
              <w:autoSpaceDE w:val="0"/>
              <w:autoSpaceDN w:val="0"/>
              <w:spacing w:before="62" w:beforeLines="20" w:after="62" w:afterLines="20"/>
              <w:ind w:firstLine="0" w:firstLineChars="0"/>
            </w:pPr>
            <w:r>
              <w:rPr>
                <w:rFonts w:hint="eastAsia"/>
              </w:rPr>
              <w:t>result</w:t>
            </w:r>
          </w:p>
          <w:p w14:paraId="022BCAA1">
            <w:pPr>
              <w:overflowPunct w:val="0"/>
              <w:autoSpaceDE w:val="0"/>
              <w:autoSpaceDN w:val="0"/>
              <w:spacing w:before="62" w:beforeLines="20" w:after="62" w:afterLines="20"/>
              <w:ind w:firstLine="0" w:firstLineChars="0"/>
            </w:pPr>
            <w:r>
              <w:rPr>
                <w:color w:val="767171"/>
              </w:rPr>
              <w:t>object</w:t>
            </w:r>
          </w:p>
        </w:tc>
        <w:tc>
          <w:tcPr>
            <w:tcW w:w="1304" w:type="dxa"/>
            <w:shd w:val="clear" w:color="auto" w:fill="auto"/>
            <w:noWrap w:val="0"/>
            <w:vAlign w:val="center"/>
          </w:tcPr>
          <w:p w14:paraId="439E97A7">
            <w:pPr>
              <w:overflowPunct w:val="0"/>
              <w:autoSpaceDE w:val="0"/>
              <w:autoSpaceDN w:val="0"/>
              <w:spacing w:before="62" w:beforeLines="20" w:after="62" w:afterLines="20"/>
              <w:ind w:firstLine="0" w:firstLineChars="0"/>
            </w:pPr>
            <w:r>
              <w:rPr>
                <w:rFonts w:hint="eastAsia"/>
              </w:rPr>
              <w:t>e</w:t>
            </w:r>
            <w:r>
              <w:t>nabled</w:t>
            </w:r>
          </w:p>
          <w:p w14:paraId="0AE59805">
            <w:pPr>
              <w:overflowPunct w:val="0"/>
              <w:autoSpaceDE w:val="0"/>
              <w:autoSpaceDN w:val="0"/>
              <w:spacing w:before="62" w:beforeLines="20" w:after="62" w:afterLines="20"/>
              <w:ind w:firstLine="0" w:firstLineChars="0"/>
              <w:rPr>
                <w:rFonts w:cs="Arial"/>
              </w:rPr>
            </w:pPr>
            <w:r>
              <w:rPr>
                <w:rFonts w:hint="eastAsia"/>
                <w:color w:val="767171"/>
              </w:rPr>
              <w:t>int</w:t>
            </w:r>
          </w:p>
        </w:tc>
        <w:tc>
          <w:tcPr>
            <w:tcW w:w="6208" w:type="dxa"/>
            <w:shd w:val="clear" w:color="auto" w:fill="auto"/>
            <w:noWrap w:val="0"/>
            <w:vAlign w:val="center"/>
          </w:tcPr>
          <w:p w14:paraId="202BF4D9">
            <w:pPr>
              <w:overflowPunct w:val="0"/>
              <w:autoSpaceDE w:val="0"/>
              <w:autoSpaceDN w:val="0"/>
              <w:spacing w:before="62" w:beforeLines="20" w:after="62" w:afterLines="20"/>
              <w:ind w:firstLine="0" w:firstLineChars="0"/>
              <w:rPr>
                <w:rFonts w:cs="Arial"/>
              </w:rPr>
            </w:pPr>
            <w:r>
              <w:rPr>
                <w:rFonts w:hint="eastAsia" w:cs="Arial"/>
              </w:rPr>
              <w:t>守望功能是否开启，0：不开启，1：开启</w:t>
            </w:r>
          </w:p>
        </w:tc>
      </w:tr>
      <w:tr w14:paraId="064270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742BA8FE">
            <w:pPr>
              <w:overflowPunct w:val="0"/>
              <w:autoSpaceDE w:val="0"/>
              <w:autoSpaceDN w:val="0"/>
              <w:spacing w:before="62" w:beforeLines="20" w:after="62" w:afterLines="20"/>
              <w:ind w:firstLine="0" w:firstLineChars="0"/>
            </w:pPr>
          </w:p>
        </w:tc>
        <w:tc>
          <w:tcPr>
            <w:tcW w:w="1304" w:type="dxa"/>
            <w:shd w:val="clear" w:color="auto" w:fill="auto"/>
            <w:noWrap w:val="0"/>
            <w:vAlign w:val="center"/>
          </w:tcPr>
          <w:p w14:paraId="2ED33289">
            <w:pPr>
              <w:overflowPunct w:val="0"/>
              <w:autoSpaceDE w:val="0"/>
              <w:autoSpaceDN w:val="0"/>
              <w:spacing w:before="62" w:beforeLines="20" w:after="62" w:afterLines="20"/>
              <w:ind w:firstLine="0" w:firstLineChars="0"/>
            </w:pPr>
            <w:r>
              <w:t>actionMode</w:t>
            </w:r>
          </w:p>
          <w:p w14:paraId="6E6902F0">
            <w:pPr>
              <w:overflowPunct w:val="0"/>
              <w:autoSpaceDE w:val="0"/>
              <w:autoSpaceDN w:val="0"/>
              <w:spacing w:before="62" w:beforeLines="20" w:after="62" w:afterLines="20"/>
              <w:ind w:firstLine="0" w:firstLineChars="0"/>
            </w:pPr>
            <w:r>
              <w:rPr>
                <w:color w:val="767171"/>
              </w:rPr>
              <w:t>string</w:t>
            </w:r>
          </w:p>
        </w:tc>
        <w:tc>
          <w:tcPr>
            <w:tcW w:w="6208" w:type="dxa"/>
            <w:shd w:val="clear" w:color="auto" w:fill="auto"/>
            <w:noWrap w:val="0"/>
            <w:vAlign w:val="center"/>
          </w:tcPr>
          <w:p w14:paraId="09508EE5">
            <w:pPr>
              <w:overflowPunct w:val="0"/>
              <w:autoSpaceDE w:val="0"/>
              <w:autoSpaceDN w:val="0"/>
              <w:spacing w:before="62" w:beforeLines="20" w:after="62" w:afterLines="20"/>
              <w:ind w:firstLine="0" w:firstLineChars="0"/>
            </w:pPr>
            <w:r>
              <w:rPr>
                <w:rFonts w:hint="eastAsia" w:cs="Arial"/>
              </w:rPr>
              <w:t>守望模式</w:t>
            </w:r>
          </w:p>
        </w:tc>
      </w:tr>
      <w:tr w14:paraId="745F27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48E8022A">
            <w:pPr>
              <w:overflowPunct w:val="0"/>
              <w:autoSpaceDE w:val="0"/>
              <w:autoSpaceDN w:val="0"/>
              <w:spacing w:before="62" w:beforeLines="20" w:after="62" w:afterLines="20"/>
              <w:ind w:firstLine="0" w:firstLineChars="0"/>
            </w:pPr>
          </w:p>
        </w:tc>
        <w:tc>
          <w:tcPr>
            <w:tcW w:w="1304" w:type="dxa"/>
            <w:shd w:val="clear" w:color="auto" w:fill="auto"/>
            <w:noWrap w:val="0"/>
            <w:vAlign w:val="center"/>
          </w:tcPr>
          <w:p w14:paraId="7C9C3ADE">
            <w:pPr>
              <w:overflowPunct w:val="0"/>
              <w:autoSpaceDE w:val="0"/>
              <w:autoSpaceDN w:val="0"/>
              <w:spacing w:before="62" w:beforeLines="20" w:after="62" w:afterLines="20"/>
              <w:ind w:firstLine="0" w:firstLineChars="0"/>
            </w:pPr>
            <w:r>
              <w:t>parkTime</w:t>
            </w:r>
          </w:p>
          <w:p w14:paraId="794854CE">
            <w:pPr>
              <w:overflowPunct w:val="0"/>
              <w:autoSpaceDE w:val="0"/>
              <w:autoSpaceDN w:val="0"/>
              <w:spacing w:before="62" w:beforeLines="20" w:after="62" w:afterLines="20"/>
              <w:ind w:firstLine="0" w:firstLineChars="0"/>
            </w:pPr>
            <w:r>
              <w:rPr>
                <w:color w:val="767171"/>
              </w:rPr>
              <w:t>int</w:t>
            </w:r>
          </w:p>
        </w:tc>
        <w:tc>
          <w:tcPr>
            <w:tcW w:w="6208" w:type="dxa"/>
            <w:shd w:val="clear" w:color="auto" w:fill="auto"/>
            <w:noWrap w:val="0"/>
            <w:vAlign w:val="center"/>
          </w:tcPr>
          <w:p w14:paraId="648AD17B">
            <w:pPr>
              <w:overflowPunct w:val="0"/>
              <w:autoSpaceDE w:val="0"/>
              <w:autoSpaceDN w:val="0"/>
              <w:spacing w:before="62" w:beforeLines="20" w:after="62" w:afterLines="20"/>
              <w:ind w:firstLine="0" w:firstLineChars="0"/>
              <w:rPr>
                <w:rFonts w:cs="Arial"/>
              </w:rPr>
            </w:pPr>
            <w:r>
              <w:rPr>
                <w:rFonts w:hint="eastAsia" w:cs="Arial"/>
              </w:rPr>
              <w:t>守望时间，即当用户停止操作电机的时间超过守望时间后，会自动回到设定的守望位置。单位为秒。</w:t>
            </w:r>
          </w:p>
        </w:tc>
      </w:tr>
      <w:tr w14:paraId="16B49F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5B201454">
            <w:pPr>
              <w:overflowPunct w:val="0"/>
              <w:autoSpaceDE w:val="0"/>
              <w:autoSpaceDN w:val="0"/>
              <w:spacing w:before="62" w:beforeLines="20" w:after="62" w:afterLines="20"/>
              <w:ind w:firstLine="0" w:firstLineChars="0"/>
            </w:pPr>
          </w:p>
        </w:tc>
        <w:tc>
          <w:tcPr>
            <w:tcW w:w="1304" w:type="dxa"/>
            <w:shd w:val="clear" w:color="auto" w:fill="auto"/>
            <w:noWrap w:val="0"/>
            <w:vAlign w:val="center"/>
          </w:tcPr>
          <w:p w14:paraId="63CE5764">
            <w:pPr>
              <w:overflowPunct w:val="0"/>
              <w:autoSpaceDE w:val="0"/>
              <w:autoSpaceDN w:val="0"/>
              <w:spacing w:before="62" w:beforeLines="20" w:after="62" w:afterLines="20"/>
              <w:ind w:firstLine="0" w:firstLineChars="0"/>
            </w:pPr>
            <w:r>
              <w:t>actionId</w:t>
            </w:r>
          </w:p>
          <w:p w14:paraId="57A0C05B">
            <w:pPr>
              <w:overflowPunct w:val="0"/>
              <w:autoSpaceDE w:val="0"/>
              <w:autoSpaceDN w:val="0"/>
              <w:spacing w:before="62" w:beforeLines="20" w:after="62" w:afterLines="20"/>
              <w:ind w:firstLine="0" w:firstLineChars="0"/>
            </w:pPr>
            <w:r>
              <w:rPr>
                <w:color w:val="767171"/>
              </w:rPr>
              <w:t>int</w:t>
            </w:r>
          </w:p>
        </w:tc>
        <w:tc>
          <w:tcPr>
            <w:tcW w:w="6208" w:type="dxa"/>
            <w:shd w:val="clear" w:color="auto" w:fill="auto"/>
            <w:noWrap w:val="0"/>
            <w:vAlign w:val="center"/>
          </w:tcPr>
          <w:p w14:paraId="29FD3E59">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ode为tour，preset，pattern时才有效，其它无效。</w:t>
            </w:r>
          </w:p>
          <w:p w14:paraId="67FD66F3">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ode为tour时，为巡航路径的唯一标识符</w:t>
            </w:r>
          </w:p>
          <w:p w14:paraId="1832E6C6">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ode为preset时，为预置点的唯一标识符</w:t>
            </w:r>
          </w:p>
          <w:p w14:paraId="58137A43">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ode为pattern时，为花样扫描的唯一标识符</w:t>
            </w:r>
          </w:p>
        </w:tc>
      </w:tr>
      <w:tr w14:paraId="419739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FCB459A">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529B21CD">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5B13B07D">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7B8D3CF6">
            <w:pPr>
              <w:overflowPunct w:val="0"/>
              <w:autoSpaceDE w:val="0"/>
              <w:autoSpaceDN w:val="0"/>
              <w:spacing w:before="62" w:beforeLines="20" w:after="62" w:afterLines="20"/>
              <w:ind w:firstLine="0" w:firstLineChars="0"/>
            </w:pPr>
            <w:r>
              <w:rPr>
                <w:rFonts w:hint="eastAsia"/>
              </w:rPr>
              <w:t>3</w:t>
            </w:r>
            <w:r>
              <w:t xml:space="preserve">.  </w:t>
            </w:r>
            <w:r>
              <w:rPr>
                <w:rFonts w:hint="eastAsia"/>
              </w:rPr>
              <w:t>云台(</w:t>
            </w:r>
            <w:r>
              <w:t>ptz)</w:t>
            </w:r>
            <w:r>
              <w:rPr>
                <w:rFonts w:hint="eastAsia"/>
              </w:rPr>
              <w:t>能力集中</w:t>
            </w:r>
            <w:r>
              <w:t>park_supported</w:t>
            </w:r>
            <w:r>
              <w:rPr>
                <w:rFonts w:hint="eastAsia"/>
              </w:rPr>
              <w:t>为1时支持</w:t>
            </w:r>
          </w:p>
        </w:tc>
      </w:tr>
      <w:tr w14:paraId="34E0F7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F68535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1C39F4E6">
            <w:pPr>
              <w:overflowPunct w:val="0"/>
              <w:autoSpaceDE w:val="0"/>
              <w:autoSpaceDN w:val="0"/>
              <w:spacing w:before="62" w:beforeLines="20" w:after="62" w:afterLines="20"/>
              <w:ind w:firstLine="0" w:firstLineChars="0"/>
            </w:pPr>
            <w:r>
              <w:rPr>
                <w:rFonts w:hint="eastAsia" w:ascii="Segoe UI" w:hAnsi="Segoe UI" w:cs="Segoe UI"/>
                <w:color w:val="000000"/>
                <w:shd w:val="clear" w:color="auto" w:fill="FFFFFF"/>
              </w:rPr>
              <w:t>获取</w:t>
            </w:r>
            <w:r>
              <w:rPr>
                <w:rFonts w:ascii="Segoe UI" w:hAnsi="Segoe UI" w:cs="Segoe UI"/>
                <w:color w:val="000000"/>
                <w:shd w:val="clear" w:color="auto" w:fill="FFFFFF"/>
              </w:rPr>
              <w:t>云台守望</w:t>
            </w:r>
            <w:r>
              <w:rPr>
                <w:rFonts w:hint="eastAsia" w:ascii="Segoe UI" w:hAnsi="Segoe UI" w:cs="Segoe UI"/>
                <w:color w:val="000000"/>
                <w:shd w:val="clear" w:color="auto" w:fill="FFFFFF"/>
              </w:rPr>
              <w:t>配置</w:t>
            </w:r>
          </w:p>
        </w:tc>
      </w:tr>
    </w:tbl>
    <w:p w14:paraId="2B51EF2A">
      <w:pPr>
        <w:ind w:firstLine="420"/>
      </w:pPr>
    </w:p>
    <w:p w14:paraId="54EA1BCD">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5135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2D40E736">
            <w:pPr>
              <w:ind w:firstLine="0" w:firstLineChars="0"/>
            </w:pPr>
            <w:r>
              <w:t>Request:</w:t>
            </w:r>
          </w:p>
          <w:p w14:paraId="573BE371">
            <w:pPr>
              <w:ind w:firstLine="420"/>
            </w:pPr>
            <w:r>
              <w:t>{</w:t>
            </w:r>
          </w:p>
          <w:p w14:paraId="44678A60">
            <w:pPr>
              <w:widowControl/>
              <w:snapToGrid w:val="0"/>
              <w:spacing w:line="360" w:lineRule="auto"/>
              <w:ind w:firstLine="840" w:firstLineChars="400"/>
              <w:textAlignment w:val="baseline"/>
              <w:rPr>
                <w:kern w:val="0"/>
                <w:szCs w:val="21"/>
              </w:rPr>
            </w:pPr>
            <w:r>
              <w:rPr>
                <w:kern w:val="0"/>
                <w:szCs w:val="21"/>
              </w:rPr>
              <w:t>"qrCode": "16E0091709B04C926",</w:t>
            </w:r>
          </w:p>
          <w:p w14:paraId="2A06EE53">
            <w:pPr>
              <w:widowControl/>
              <w:snapToGrid w:val="0"/>
              <w:spacing w:line="360" w:lineRule="auto"/>
              <w:ind w:firstLine="840" w:firstLineChars="400"/>
              <w:textAlignment w:val="baseline"/>
              <w:rPr>
                <w:kern w:val="0"/>
                <w:szCs w:val="21"/>
              </w:rPr>
            </w:pPr>
            <w:r>
              <w:rPr>
                <w:kern w:val="0"/>
                <w:szCs w:val="21"/>
              </w:rPr>
              <w:t>"channelId": 1,</w:t>
            </w:r>
          </w:p>
          <w:p w14:paraId="4153EF4A">
            <w:pPr>
              <w:ind w:firstLine="420"/>
            </w:pPr>
            <w:r>
              <w:t>}</w:t>
            </w:r>
          </w:p>
          <w:p w14:paraId="5223189C">
            <w:pPr>
              <w:ind w:firstLine="0" w:firstLineChars="0"/>
              <w:rPr>
                <w:b/>
                <w:bCs/>
              </w:rPr>
            </w:pPr>
            <w:r>
              <w:rPr>
                <w:b/>
                <w:bCs/>
              </w:rPr>
              <w:t>Response:</w:t>
            </w:r>
          </w:p>
          <w:p w14:paraId="74F5D1AB">
            <w:pPr>
              <w:ind w:firstLine="420"/>
            </w:pPr>
            <w:r>
              <w:t>{</w:t>
            </w:r>
          </w:p>
          <w:p w14:paraId="6DF6C967">
            <w:pPr>
              <w:ind w:firstLine="840" w:firstLineChars="400"/>
            </w:pPr>
            <w:r>
              <w:t>"error_code": 0,</w:t>
            </w:r>
          </w:p>
          <w:p w14:paraId="303C2BED">
            <w:pPr>
              <w:ind w:firstLine="840" w:firstLineChars="400"/>
            </w:pPr>
            <w:r>
              <w:t>"result":{</w:t>
            </w:r>
          </w:p>
          <w:p w14:paraId="0BE46DC9">
            <w:pPr>
              <w:widowControl/>
              <w:snapToGrid w:val="0"/>
              <w:spacing w:line="360" w:lineRule="auto"/>
              <w:ind w:firstLine="1260" w:firstLineChars="600"/>
              <w:textAlignment w:val="baseline"/>
              <w:rPr>
                <w:kern w:val="0"/>
                <w:szCs w:val="21"/>
              </w:rPr>
            </w:pPr>
            <w:r>
              <w:rPr>
                <w:kern w:val="0"/>
                <w:szCs w:val="21"/>
              </w:rPr>
              <w:t>"enabled": 1,</w:t>
            </w:r>
          </w:p>
          <w:p w14:paraId="0C6242D5">
            <w:pPr>
              <w:widowControl/>
              <w:snapToGrid w:val="0"/>
              <w:spacing w:line="360" w:lineRule="auto"/>
              <w:ind w:firstLine="1260" w:firstLineChars="600"/>
              <w:textAlignment w:val="baseline"/>
              <w:rPr>
                <w:kern w:val="0"/>
                <w:szCs w:val="21"/>
              </w:rPr>
            </w:pPr>
            <w:r>
              <w:rPr>
                <w:kern w:val="0"/>
                <w:szCs w:val="21"/>
              </w:rPr>
              <w:t>"parkTime": 10,</w:t>
            </w:r>
          </w:p>
          <w:p w14:paraId="30F654B4">
            <w:pPr>
              <w:widowControl/>
              <w:snapToGrid w:val="0"/>
              <w:spacing w:line="360" w:lineRule="auto"/>
              <w:ind w:firstLine="1260" w:firstLineChars="600"/>
              <w:textAlignment w:val="baseline"/>
              <w:rPr>
                <w:kern w:val="0"/>
                <w:szCs w:val="21"/>
              </w:rPr>
            </w:pPr>
            <w:r>
              <w:rPr>
                <w:kern w:val="0"/>
                <w:szCs w:val="21"/>
              </w:rPr>
              <w:t>"actionMode":"tour",</w:t>
            </w:r>
          </w:p>
          <w:p w14:paraId="713A758F">
            <w:pPr>
              <w:widowControl/>
              <w:snapToGrid w:val="0"/>
              <w:spacing w:line="360" w:lineRule="auto"/>
              <w:ind w:firstLine="1260" w:firstLineChars="600"/>
              <w:textAlignment w:val="baseline"/>
              <w:rPr>
                <w:kern w:val="0"/>
                <w:szCs w:val="21"/>
              </w:rPr>
            </w:pPr>
            <w:r>
              <w:rPr>
                <w:kern w:val="0"/>
                <w:szCs w:val="21"/>
              </w:rPr>
              <w:t>"actionId": 1,</w:t>
            </w:r>
          </w:p>
          <w:p w14:paraId="18BFD125">
            <w:pPr>
              <w:ind w:firstLine="840" w:firstLineChars="400"/>
            </w:pPr>
            <w:r>
              <w:t>}</w:t>
            </w:r>
          </w:p>
          <w:p w14:paraId="4966988E">
            <w:pPr>
              <w:ind w:firstLine="420"/>
            </w:pPr>
            <w:r>
              <w:t>}</w:t>
            </w:r>
          </w:p>
        </w:tc>
      </w:tr>
    </w:tbl>
    <w:p w14:paraId="375C93F0">
      <w:pPr>
        <w:pStyle w:val="10"/>
      </w:pPr>
      <w:bookmarkStart w:id="406" w:name="_Toc220343592"/>
      <w:r>
        <w:rPr>
          <w:rFonts w:hint="eastAsia"/>
        </w:rPr>
        <w:t>云台设置守望配置</w:t>
      </w:r>
      <w:bookmarkEnd w:id="40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197DED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C203360">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F425C59">
            <w:pPr>
              <w:overflowPunct w:val="0"/>
              <w:autoSpaceDE w:val="0"/>
              <w:autoSpaceDN w:val="0"/>
              <w:spacing w:before="62" w:beforeLines="20" w:after="62" w:afterLines="20"/>
              <w:ind w:firstLine="0" w:firstLineChars="0"/>
            </w:pPr>
            <w:r>
              <w:rPr>
                <w:rFonts w:hint="eastAsia"/>
              </w:rPr>
              <w:t>内容</w:t>
            </w:r>
          </w:p>
        </w:tc>
      </w:tr>
      <w:tr w14:paraId="7B0B9E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483F5BE">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F7057E">
            <w:pPr>
              <w:overflowPunct w:val="0"/>
              <w:autoSpaceDE w:val="0"/>
              <w:autoSpaceDN w:val="0"/>
              <w:spacing w:before="62" w:beforeLines="20" w:after="62" w:afterLines="20"/>
              <w:ind w:firstLine="0" w:firstLineChars="0"/>
            </w:pPr>
            <w:r>
              <w:t>/vms/open/deviceConfig/v1/setParkConfig</w:t>
            </w:r>
          </w:p>
        </w:tc>
      </w:tr>
      <w:tr w14:paraId="2CF0CB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79FA35C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9EFB6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00ED5FE">
            <w:pPr>
              <w:overflowPunct w:val="0"/>
              <w:autoSpaceDE w:val="0"/>
              <w:autoSpaceDN w:val="0"/>
              <w:spacing w:before="62" w:beforeLines="20" w:after="62" w:afterLines="20"/>
              <w:ind w:firstLine="0" w:firstLineChars="0"/>
            </w:pPr>
            <w:r>
              <w:rPr>
                <w:rFonts w:hint="eastAsia"/>
              </w:rPr>
              <w:t>qrCode</w:t>
            </w:r>
          </w:p>
          <w:p w14:paraId="4080F25E">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4E4977BD">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F29E377">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0FE47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09FD629">
            <w:pPr>
              <w:overflowPunct w:val="0"/>
              <w:autoSpaceDE w:val="0"/>
              <w:autoSpaceDN w:val="0"/>
              <w:spacing w:before="62" w:beforeLines="20" w:after="62" w:afterLines="20"/>
              <w:ind w:firstLine="0" w:firstLineChars="0"/>
            </w:pPr>
            <w:r>
              <w:t>mac</w:t>
            </w:r>
          </w:p>
          <w:p w14:paraId="2F738B6A">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52D6BA96">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6519C2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2EF68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69E224C">
            <w:pPr>
              <w:overflowPunct w:val="0"/>
              <w:autoSpaceDE w:val="0"/>
              <w:autoSpaceDN w:val="0"/>
              <w:spacing w:before="62" w:beforeLines="20" w:after="62" w:afterLines="20"/>
              <w:ind w:firstLine="0" w:firstLineChars="0"/>
            </w:pPr>
            <w:r>
              <w:rPr>
                <w:rFonts w:hint="eastAsia"/>
              </w:rPr>
              <w:t>c</w:t>
            </w:r>
            <w:r>
              <w:t>hannelId</w:t>
            </w:r>
          </w:p>
          <w:p w14:paraId="4018F3F8">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21E43B1F">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83C6A91">
            <w:pPr>
              <w:numPr>
                <w:ilvl w:val="0"/>
                <w:numId w:val="113"/>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70AE04D">
            <w:pPr>
              <w:numPr>
                <w:ilvl w:val="0"/>
                <w:numId w:val="113"/>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59569F64">
            <w:pPr>
              <w:numPr>
                <w:ilvl w:val="0"/>
                <w:numId w:val="113"/>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4C2835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6B5D3B3">
            <w:pPr>
              <w:overflowPunct w:val="0"/>
              <w:autoSpaceDE w:val="0"/>
              <w:autoSpaceDN w:val="0"/>
              <w:spacing w:before="62" w:beforeLines="20" w:after="62" w:afterLines="20"/>
              <w:ind w:firstLine="0" w:firstLineChars="0"/>
            </w:pPr>
            <w:r>
              <w:t>enabled</w:t>
            </w:r>
          </w:p>
          <w:p w14:paraId="663B5CEA">
            <w:pPr>
              <w:overflowPunct w:val="0"/>
              <w:autoSpaceDE w:val="0"/>
              <w:autoSpaceDN w:val="0"/>
              <w:spacing w:before="62" w:beforeLines="20" w:after="62" w:afterLines="20"/>
              <w:ind w:firstLine="0" w:firstLineChars="0"/>
            </w:pPr>
            <w:r>
              <w:rPr>
                <w:color w:val="767171"/>
              </w:rPr>
              <w:t>string</w:t>
            </w:r>
            <w:r>
              <w:rPr>
                <w:rFonts w:hint="eastAsia"/>
                <w:color w:val="767171"/>
              </w:rPr>
              <w:t xml:space="preserve"> </w:t>
            </w:r>
          </w:p>
        </w:tc>
        <w:tc>
          <w:tcPr>
            <w:tcW w:w="7512" w:type="dxa"/>
            <w:shd w:val="clear" w:color="auto" w:fill="auto"/>
            <w:noWrap w:val="0"/>
            <w:vAlign w:val="center"/>
          </w:tcPr>
          <w:p w14:paraId="7750AE07">
            <w:pPr>
              <w:overflowPunct w:val="0"/>
              <w:autoSpaceDE w:val="0"/>
              <w:autoSpaceDN w:val="0"/>
              <w:spacing w:before="62" w:beforeLines="20" w:after="62" w:afterLines="20"/>
              <w:ind w:firstLine="0" w:firstLineChars="0"/>
              <w:rPr>
                <w:rFonts w:cs="Arial"/>
              </w:rPr>
            </w:pPr>
            <w:r>
              <w:rPr>
                <w:rFonts w:hint="eastAsia"/>
                <w:szCs w:val="22"/>
              </w:rPr>
              <w:t>【必选】</w:t>
            </w:r>
            <w:r>
              <w:rPr>
                <w:rFonts w:hint="eastAsia" w:cs="Arial"/>
              </w:rPr>
              <w:t xml:space="preserve">守望功能是否开启，取值范围： </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882"/>
            </w:tblGrid>
            <w:tr w14:paraId="589A63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4DA8E9A">
                  <w:pPr>
                    <w:overflowPunct w:val="0"/>
                    <w:autoSpaceDE w:val="0"/>
                    <w:autoSpaceDN w:val="0"/>
                    <w:spacing w:before="62" w:beforeLines="20" w:after="62" w:afterLines="20"/>
                    <w:ind w:firstLine="0" w:firstLineChars="0"/>
                  </w:pPr>
                  <w:r>
                    <w:rPr>
                      <w:rFonts w:hint="eastAsia"/>
                    </w:rPr>
                    <w:t>枚举值</w:t>
                  </w:r>
                </w:p>
              </w:tc>
              <w:tc>
                <w:tcPr>
                  <w:tcW w:w="2882" w:type="dxa"/>
                  <w:shd w:val="clear" w:color="auto" w:fill="E7E6E6"/>
                  <w:noWrap w:val="0"/>
                  <w:vAlign w:val="center"/>
                </w:tcPr>
                <w:p w14:paraId="47C6835A">
                  <w:pPr>
                    <w:overflowPunct w:val="0"/>
                    <w:autoSpaceDE w:val="0"/>
                    <w:autoSpaceDN w:val="0"/>
                    <w:spacing w:before="62" w:beforeLines="20" w:after="62" w:afterLines="20"/>
                    <w:ind w:firstLine="0" w:firstLineChars="0"/>
                  </w:pPr>
                  <w:r>
                    <w:rPr>
                      <w:rFonts w:hint="eastAsia"/>
                    </w:rPr>
                    <w:t>含义</w:t>
                  </w:r>
                </w:p>
              </w:tc>
            </w:tr>
            <w:tr w14:paraId="2E5979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9C4664B">
                  <w:pPr>
                    <w:overflowPunct w:val="0"/>
                    <w:autoSpaceDE w:val="0"/>
                    <w:autoSpaceDN w:val="0"/>
                    <w:spacing w:before="62" w:beforeLines="20" w:after="62" w:afterLines="20"/>
                    <w:ind w:firstLine="0" w:firstLineChars="0"/>
                  </w:pPr>
                  <w:r>
                    <w:rPr>
                      <w:rFonts w:hint="eastAsia"/>
                    </w:rPr>
                    <w:t>0</w:t>
                  </w:r>
                </w:p>
              </w:tc>
              <w:tc>
                <w:tcPr>
                  <w:tcW w:w="2882" w:type="dxa"/>
                  <w:shd w:val="clear" w:color="auto" w:fill="auto"/>
                  <w:noWrap w:val="0"/>
                  <w:vAlign w:val="center"/>
                </w:tcPr>
                <w:p w14:paraId="6159100C">
                  <w:pPr>
                    <w:overflowPunct w:val="0"/>
                    <w:autoSpaceDE w:val="0"/>
                    <w:autoSpaceDN w:val="0"/>
                    <w:spacing w:before="62" w:beforeLines="20" w:after="62" w:afterLines="20"/>
                    <w:ind w:firstLine="0" w:firstLineChars="0"/>
                  </w:pPr>
                  <w:r>
                    <w:rPr>
                      <w:rFonts w:hint="eastAsia" w:cs="Arial"/>
                    </w:rPr>
                    <w:t>不开启</w:t>
                  </w:r>
                </w:p>
              </w:tc>
            </w:tr>
            <w:tr w14:paraId="243F21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339761F">
                  <w:pPr>
                    <w:overflowPunct w:val="0"/>
                    <w:autoSpaceDE w:val="0"/>
                    <w:autoSpaceDN w:val="0"/>
                    <w:spacing w:before="62" w:beforeLines="20" w:after="62" w:afterLines="20"/>
                    <w:ind w:firstLine="0" w:firstLineChars="0"/>
                  </w:pPr>
                  <w:r>
                    <w:rPr>
                      <w:rFonts w:hint="eastAsia"/>
                    </w:rPr>
                    <w:t>1</w:t>
                  </w:r>
                </w:p>
              </w:tc>
              <w:tc>
                <w:tcPr>
                  <w:tcW w:w="2882" w:type="dxa"/>
                  <w:shd w:val="clear" w:color="auto" w:fill="auto"/>
                  <w:noWrap w:val="0"/>
                  <w:vAlign w:val="center"/>
                </w:tcPr>
                <w:p w14:paraId="7BE84945">
                  <w:pPr>
                    <w:overflowPunct w:val="0"/>
                    <w:autoSpaceDE w:val="0"/>
                    <w:autoSpaceDN w:val="0"/>
                    <w:spacing w:before="62" w:beforeLines="20" w:after="62" w:afterLines="20"/>
                    <w:ind w:firstLine="0" w:firstLineChars="0"/>
                  </w:pPr>
                  <w:r>
                    <w:rPr>
                      <w:rFonts w:hint="eastAsia" w:cs="Arial"/>
                    </w:rPr>
                    <w:t>开启</w:t>
                  </w:r>
                </w:p>
              </w:tc>
            </w:tr>
          </w:tbl>
          <w:p w14:paraId="629E6DB5">
            <w:pPr>
              <w:overflowPunct w:val="0"/>
              <w:autoSpaceDE w:val="0"/>
              <w:autoSpaceDN w:val="0"/>
              <w:spacing w:before="62" w:beforeLines="20" w:after="62" w:afterLines="20"/>
              <w:ind w:firstLine="0" w:firstLineChars="0"/>
              <w:rPr>
                <w:rFonts w:hint="eastAsia" w:cs="Arial"/>
              </w:rPr>
            </w:pPr>
          </w:p>
        </w:tc>
      </w:tr>
      <w:tr w14:paraId="49AF27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71FB4C9">
            <w:pPr>
              <w:overflowPunct w:val="0"/>
              <w:autoSpaceDE w:val="0"/>
              <w:autoSpaceDN w:val="0"/>
              <w:spacing w:before="62" w:beforeLines="20" w:after="62" w:afterLines="20"/>
              <w:ind w:firstLine="0" w:firstLineChars="0"/>
            </w:pPr>
            <w:r>
              <w:t>actionMode</w:t>
            </w:r>
          </w:p>
          <w:p w14:paraId="56C767BC">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15CB80FA">
            <w:pPr>
              <w:overflowPunct w:val="0"/>
              <w:autoSpaceDE w:val="0"/>
              <w:autoSpaceDN w:val="0"/>
              <w:spacing w:before="62" w:beforeLines="20" w:after="62" w:afterLines="20"/>
              <w:ind w:firstLine="0" w:firstLineChars="0"/>
              <w:rPr>
                <w:rFonts w:cs="Arial"/>
              </w:rPr>
            </w:pPr>
            <w:r>
              <w:rPr>
                <w:rFonts w:hint="eastAsia"/>
                <w:szCs w:val="22"/>
              </w:rPr>
              <w:t>【可选】</w:t>
            </w:r>
            <w:r>
              <w:rPr>
                <w:rFonts w:hint="eastAsia" w:cs="Arial"/>
              </w:rPr>
              <w:t>守望模式，取值应为云台</w:t>
            </w:r>
            <w:r>
              <w:rPr>
                <w:rFonts w:cs="Arial"/>
              </w:rPr>
              <w:t>(ptz)</w:t>
            </w:r>
            <w:r>
              <w:rPr>
                <w:rFonts w:hint="eastAsia" w:cs="Arial"/>
              </w:rPr>
              <w:t>能力集的park_support_mode_list中的某项。</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2"/>
              <w:gridCol w:w="2262"/>
            </w:tblGrid>
            <w:tr w14:paraId="0FC403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2" w:type="dxa"/>
                  <w:shd w:val="clear" w:color="auto" w:fill="E7E6E6"/>
                  <w:noWrap w:val="0"/>
                  <w:vAlign w:val="center"/>
                </w:tcPr>
                <w:p w14:paraId="083FBAFF">
                  <w:pPr>
                    <w:overflowPunct w:val="0"/>
                    <w:autoSpaceDE w:val="0"/>
                    <w:autoSpaceDN w:val="0"/>
                    <w:spacing w:before="62" w:beforeLines="20" w:after="62" w:afterLines="20"/>
                    <w:ind w:firstLine="0" w:firstLineChars="0"/>
                  </w:pPr>
                  <w:r>
                    <w:rPr>
                      <w:rFonts w:hint="eastAsia"/>
                    </w:rPr>
                    <w:t>枚举值</w:t>
                  </w:r>
                </w:p>
              </w:tc>
              <w:tc>
                <w:tcPr>
                  <w:tcW w:w="2262" w:type="dxa"/>
                  <w:shd w:val="clear" w:color="auto" w:fill="E7E6E6"/>
                  <w:noWrap w:val="0"/>
                  <w:vAlign w:val="center"/>
                </w:tcPr>
                <w:p w14:paraId="71D26AC8">
                  <w:pPr>
                    <w:overflowPunct w:val="0"/>
                    <w:autoSpaceDE w:val="0"/>
                    <w:autoSpaceDN w:val="0"/>
                    <w:spacing w:before="62" w:beforeLines="20" w:after="62" w:afterLines="20"/>
                    <w:ind w:firstLine="0" w:firstLineChars="0"/>
                  </w:pPr>
                  <w:r>
                    <w:rPr>
                      <w:rFonts w:hint="eastAsia"/>
                    </w:rPr>
                    <w:t>含义</w:t>
                  </w:r>
                </w:p>
              </w:tc>
            </w:tr>
            <w:tr w14:paraId="56026E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732" w:type="dxa"/>
                  <w:shd w:val="clear" w:color="auto" w:fill="auto"/>
                  <w:noWrap w:val="0"/>
                  <w:vAlign w:val="center"/>
                </w:tcPr>
                <w:p w14:paraId="3F225434">
                  <w:pPr>
                    <w:overflowPunct w:val="0"/>
                    <w:autoSpaceDE w:val="0"/>
                    <w:autoSpaceDN w:val="0"/>
                    <w:spacing w:before="62" w:beforeLines="20" w:after="62" w:afterLines="20"/>
                    <w:ind w:firstLine="0" w:firstLineChars="0"/>
                  </w:pPr>
                  <w:r>
                    <w:rPr>
                      <w:rFonts w:hint="eastAsia" w:cs="Arial"/>
                    </w:rPr>
                    <w:t>auto_scan</w:t>
                  </w:r>
                </w:p>
              </w:tc>
              <w:tc>
                <w:tcPr>
                  <w:tcW w:w="2262" w:type="dxa"/>
                  <w:shd w:val="clear" w:color="auto" w:fill="auto"/>
                  <w:noWrap w:val="0"/>
                  <w:vAlign w:val="center"/>
                </w:tcPr>
                <w:p w14:paraId="67F4C427">
                  <w:pPr>
                    <w:overflowPunct w:val="0"/>
                    <w:autoSpaceDE w:val="0"/>
                    <w:autoSpaceDN w:val="0"/>
                    <w:spacing w:before="62" w:beforeLines="20" w:after="62" w:afterLines="20"/>
                    <w:ind w:firstLine="0" w:firstLineChars="0"/>
                  </w:pPr>
                  <w:r>
                    <w:rPr>
                      <w:rFonts w:hint="eastAsia" w:cs="Arial"/>
                    </w:rPr>
                    <w:t>自动扫描</w:t>
                  </w:r>
                </w:p>
              </w:tc>
            </w:tr>
            <w:tr w14:paraId="4524AF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74E7AC66">
                  <w:pPr>
                    <w:overflowPunct w:val="0"/>
                    <w:autoSpaceDE w:val="0"/>
                    <w:autoSpaceDN w:val="0"/>
                    <w:spacing w:before="62" w:beforeLines="20" w:after="62" w:afterLines="20"/>
                    <w:ind w:firstLine="0" w:firstLineChars="0"/>
                  </w:pPr>
                  <w:r>
                    <w:rPr>
                      <w:rFonts w:hint="eastAsia" w:cs="Arial"/>
                    </w:rPr>
                    <w:t>frame_scan</w:t>
                  </w:r>
                </w:p>
              </w:tc>
              <w:tc>
                <w:tcPr>
                  <w:tcW w:w="2262" w:type="dxa"/>
                  <w:shd w:val="clear" w:color="auto" w:fill="auto"/>
                  <w:noWrap w:val="0"/>
                  <w:vAlign w:val="center"/>
                </w:tcPr>
                <w:p w14:paraId="298FC910">
                  <w:pPr>
                    <w:overflowPunct w:val="0"/>
                    <w:autoSpaceDE w:val="0"/>
                    <w:autoSpaceDN w:val="0"/>
                    <w:spacing w:before="62" w:beforeLines="20" w:after="62" w:afterLines="20"/>
                    <w:ind w:firstLine="0" w:firstLineChars="0"/>
                  </w:pPr>
                  <w:r>
                    <w:rPr>
                      <w:rFonts w:hint="eastAsia" w:cs="Arial"/>
                    </w:rPr>
                    <w:t>帧扫描</w:t>
                  </w:r>
                </w:p>
              </w:tc>
            </w:tr>
            <w:tr w14:paraId="1E2F43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78DEB35A">
                  <w:pPr>
                    <w:overflowPunct w:val="0"/>
                    <w:autoSpaceDE w:val="0"/>
                    <w:autoSpaceDN w:val="0"/>
                    <w:spacing w:before="62" w:beforeLines="20" w:after="62" w:afterLines="20"/>
                    <w:ind w:firstLine="0" w:firstLineChars="0"/>
                    <w:rPr>
                      <w:rFonts w:hint="eastAsia"/>
                    </w:rPr>
                  </w:pPr>
                  <w:r>
                    <w:rPr>
                      <w:rFonts w:hint="eastAsia" w:cs="Arial"/>
                    </w:rPr>
                    <w:t>random_scan</w:t>
                  </w:r>
                </w:p>
              </w:tc>
              <w:tc>
                <w:tcPr>
                  <w:tcW w:w="2262" w:type="dxa"/>
                  <w:shd w:val="clear" w:color="auto" w:fill="auto"/>
                  <w:noWrap w:val="0"/>
                  <w:vAlign w:val="center"/>
                </w:tcPr>
                <w:p w14:paraId="597BC007">
                  <w:pPr>
                    <w:overflowPunct w:val="0"/>
                    <w:autoSpaceDE w:val="0"/>
                    <w:autoSpaceDN w:val="0"/>
                    <w:spacing w:before="62" w:beforeLines="20" w:after="62" w:afterLines="20"/>
                    <w:ind w:firstLine="0" w:firstLineChars="0"/>
                    <w:rPr>
                      <w:rFonts w:hint="eastAsia"/>
                    </w:rPr>
                  </w:pPr>
                  <w:r>
                    <w:rPr>
                      <w:rFonts w:hint="eastAsia" w:cs="Arial"/>
                    </w:rPr>
                    <w:t>随机扫描</w:t>
                  </w:r>
                </w:p>
              </w:tc>
            </w:tr>
            <w:tr w14:paraId="4FDFD6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705970E7">
                  <w:pPr>
                    <w:overflowPunct w:val="0"/>
                    <w:autoSpaceDE w:val="0"/>
                    <w:autoSpaceDN w:val="0"/>
                    <w:spacing w:before="62" w:beforeLines="20" w:after="62" w:afterLines="20"/>
                    <w:ind w:firstLine="0" w:firstLineChars="0"/>
                    <w:rPr>
                      <w:rFonts w:hint="eastAsia"/>
                    </w:rPr>
                  </w:pPr>
                  <w:r>
                    <w:rPr>
                      <w:rFonts w:hint="eastAsia" w:cs="Arial"/>
                    </w:rPr>
                    <w:t>tour</w:t>
                  </w:r>
                </w:p>
              </w:tc>
              <w:tc>
                <w:tcPr>
                  <w:tcW w:w="2262" w:type="dxa"/>
                  <w:shd w:val="clear" w:color="auto" w:fill="auto"/>
                  <w:noWrap w:val="0"/>
                  <w:vAlign w:val="center"/>
                </w:tcPr>
                <w:p w14:paraId="34BBED24">
                  <w:pPr>
                    <w:overflowPunct w:val="0"/>
                    <w:autoSpaceDE w:val="0"/>
                    <w:autoSpaceDN w:val="0"/>
                    <w:spacing w:before="62" w:beforeLines="20" w:after="62" w:afterLines="20"/>
                    <w:ind w:firstLine="0" w:firstLineChars="0"/>
                    <w:rPr>
                      <w:rFonts w:hint="eastAsia" w:cs="Arial"/>
                    </w:rPr>
                  </w:pPr>
                  <w:r>
                    <w:rPr>
                      <w:rFonts w:hint="eastAsia" w:cs="Arial"/>
                    </w:rPr>
                    <w:t>巡航扫描</w:t>
                  </w:r>
                </w:p>
              </w:tc>
            </w:tr>
            <w:tr w14:paraId="77A467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4184C058">
                  <w:pPr>
                    <w:overflowPunct w:val="0"/>
                    <w:autoSpaceDE w:val="0"/>
                    <w:autoSpaceDN w:val="0"/>
                    <w:spacing w:before="62" w:beforeLines="20" w:after="62" w:afterLines="20"/>
                    <w:ind w:firstLine="0" w:firstLineChars="0"/>
                    <w:rPr>
                      <w:rFonts w:hint="eastAsia"/>
                    </w:rPr>
                  </w:pPr>
                  <w:r>
                    <w:rPr>
                      <w:rFonts w:hint="eastAsia" w:cs="Arial"/>
                    </w:rPr>
                    <w:t>preset</w:t>
                  </w:r>
                </w:p>
              </w:tc>
              <w:tc>
                <w:tcPr>
                  <w:tcW w:w="2262" w:type="dxa"/>
                  <w:shd w:val="clear" w:color="auto" w:fill="auto"/>
                  <w:noWrap w:val="0"/>
                  <w:vAlign w:val="center"/>
                </w:tcPr>
                <w:p w14:paraId="083D46B8">
                  <w:pPr>
                    <w:overflowPunct w:val="0"/>
                    <w:autoSpaceDE w:val="0"/>
                    <w:autoSpaceDN w:val="0"/>
                    <w:spacing w:before="62" w:beforeLines="20" w:after="62" w:afterLines="20"/>
                    <w:ind w:firstLine="0" w:firstLineChars="0"/>
                    <w:rPr>
                      <w:rFonts w:hint="eastAsia" w:cs="Arial"/>
                    </w:rPr>
                  </w:pPr>
                  <w:r>
                    <w:rPr>
                      <w:rFonts w:hint="eastAsia" w:cs="Arial"/>
                    </w:rPr>
                    <w:t>预置点</w:t>
                  </w:r>
                </w:p>
              </w:tc>
            </w:tr>
            <w:tr w14:paraId="33ECE9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1032E4B0">
                  <w:pPr>
                    <w:overflowPunct w:val="0"/>
                    <w:autoSpaceDE w:val="0"/>
                    <w:autoSpaceDN w:val="0"/>
                    <w:spacing w:before="62" w:beforeLines="20" w:after="62" w:afterLines="20"/>
                    <w:ind w:firstLine="0" w:firstLineChars="0"/>
                    <w:rPr>
                      <w:rFonts w:hint="eastAsia"/>
                    </w:rPr>
                  </w:pPr>
                  <w:r>
                    <w:rPr>
                      <w:rFonts w:hint="eastAsia" w:cs="Arial"/>
                    </w:rPr>
                    <w:t>pattern</w:t>
                  </w:r>
                </w:p>
              </w:tc>
              <w:tc>
                <w:tcPr>
                  <w:tcW w:w="2262" w:type="dxa"/>
                  <w:shd w:val="clear" w:color="auto" w:fill="auto"/>
                  <w:noWrap w:val="0"/>
                  <w:vAlign w:val="center"/>
                </w:tcPr>
                <w:p w14:paraId="083900C2">
                  <w:pPr>
                    <w:overflowPunct w:val="0"/>
                    <w:autoSpaceDE w:val="0"/>
                    <w:autoSpaceDN w:val="0"/>
                    <w:spacing w:before="62" w:beforeLines="20" w:after="62" w:afterLines="20"/>
                    <w:ind w:firstLine="0" w:firstLineChars="0"/>
                    <w:rPr>
                      <w:rFonts w:hint="eastAsia" w:cs="Arial"/>
                    </w:rPr>
                  </w:pPr>
                  <w:r>
                    <w:rPr>
                      <w:rFonts w:hint="eastAsia" w:cs="Arial"/>
                    </w:rPr>
                    <w:t>花样扫描</w:t>
                  </w:r>
                </w:p>
              </w:tc>
            </w:tr>
            <w:tr w14:paraId="3EF298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674129CE">
                  <w:pPr>
                    <w:overflowPunct w:val="0"/>
                    <w:autoSpaceDE w:val="0"/>
                    <w:autoSpaceDN w:val="0"/>
                    <w:spacing w:before="62" w:beforeLines="20" w:after="62" w:afterLines="20"/>
                    <w:ind w:firstLine="0" w:firstLineChars="0"/>
                    <w:rPr>
                      <w:rFonts w:hint="eastAsia"/>
                    </w:rPr>
                  </w:pPr>
                  <w:r>
                    <w:rPr>
                      <w:rFonts w:hint="eastAsia" w:cs="Arial"/>
                    </w:rPr>
                    <w:t>panorama_scan</w:t>
                  </w:r>
                </w:p>
              </w:tc>
              <w:tc>
                <w:tcPr>
                  <w:tcW w:w="2262" w:type="dxa"/>
                  <w:shd w:val="clear" w:color="auto" w:fill="auto"/>
                  <w:noWrap w:val="0"/>
                  <w:vAlign w:val="center"/>
                </w:tcPr>
                <w:p w14:paraId="096CB6C6">
                  <w:pPr>
                    <w:overflowPunct w:val="0"/>
                    <w:autoSpaceDE w:val="0"/>
                    <w:autoSpaceDN w:val="0"/>
                    <w:spacing w:before="62" w:beforeLines="20" w:after="62" w:afterLines="20"/>
                    <w:ind w:firstLine="0" w:firstLineChars="0"/>
                    <w:rPr>
                      <w:rFonts w:hint="eastAsia" w:cs="Arial"/>
                    </w:rPr>
                  </w:pPr>
                  <w:r>
                    <w:rPr>
                      <w:rFonts w:hint="eastAsia" w:cs="Arial"/>
                    </w:rPr>
                    <w:t>全景扫描</w:t>
                  </w:r>
                </w:p>
              </w:tc>
            </w:tr>
            <w:tr w14:paraId="076FF4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2" w:type="dxa"/>
                  <w:shd w:val="clear" w:color="auto" w:fill="auto"/>
                  <w:noWrap w:val="0"/>
                  <w:vAlign w:val="center"/>
                </w:tcPr>
                <w:p w14:paraId="1C3112D3">
                  <w:pPr>
                    <w:overflowPunct w:val="0"/>
                    <w:autoSpaceDE w:val="0"/>
                    <w:autoSpaceDN w:val="0"/>
                    <w:spacing w:before="62" w:beforeLines="20" w:after="62" w:afterLines="20"/>
                    <w:ind w:firstLine="0" w:firstLineChars="0"/>
                    <w:rPr>
                      <w:rFonts w:hint="eastAsia"/>
                    </w:rPr>
                  </w:pPr>
                  <w:r>
                    <w:rPr>
                      <w:rFonts w:hint="eastAsia" w:cs="Arial"/>
                    </w:rPr>
                    <w:t>tilt_scan</w:t>
                  </w:r>
                </w:p>
              </w:tc>
              <w:tc>
                <w:tcPr>
                  <w:tcW w:w="2262" w:type="dxa"/>
                  <w:shd w:val="clear" w:color="auto" w:fill="auto"/>
                  <w:noWrap w:val="0"/>
                  <w:vAlign w:val="center"/>
                </w:tcPr>
                <w:p w14:paraId="515C8808">
                  <w:pPr>
                    <w:overflowPunct w:val="0"/>
                    <w:autoSpaceDE w:val="0"/>
                    <w:autoSpaceDN w:val="0"/>
                    <w:spacing w:before="62" w:beforeLines="20" w:after="62" w:afterLines="20"/>
                    <w:ind w:firstLine="0" w:firstLineChars="0"/>
                    <w:rPr>
                      <w:rFonts w:hint="eastAsia" w:cs="Arial"/>
                    </w:rPr>
                  </w:pPr>
                  <w:r>
                    <w:rPr>
                      <w:rFonts w:hint="eastAsia" w:cs="Arial"/>
                    </w:rPr>
                    <w:t>垂直扫描</w:t>
                  </w:r>
                </w:p>
              </w:tc>
            </w:tr>
          </w:tbl>
          <w:p w14:paraId="209819A3">
            <w:pPr>
              <w:overflowPunct w:val="0"/>
              <w:autoSpaceDE w:val="0"/>
              <w:autoSpaceDN w:val="0"/>
              <w:spacing w:before="62" w:beforeLines="20" w:after="62" w:afterLines="20"/>
              <w:ind w:firstLine="0" w:firstLineChars="0"/>
              <w:rPr>
                <w:rFonts w:cs="Arial"/>
              </w:rPr>
            </w:pPr>
          </w:p>
        </w:tc>
      </w:tr>
      <w:tr w14:paraId="04E928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CD3A1A1">
            <w:pPr>
              <w:overflowPunct w:val="0"/>
              <w:autoSpaceDE w:val="0"/>
              <w:autoSpaceDN w:val="0"/>
              <w:spacing w:before="62" w:beforeLines="20" w:after="62" w:afterLines="20"/>
              <w:ind w:firstLine="0" w:firstLineChars="0"/>
            </w:pPr>
            <w:r>
              <w:t>parkTime</w:t>
            </w:r>
          </w:p>
          <w:p w14:paraId="2C4FD6E0">
            <w:pPr>
              <w:overflowPunct w:val="0"/>
              <w:autoSpaceDE w:val="0"/>
              <w:autoSpaceDN w:val="0"/>
              <w:spacing w:before="62" w:beforeLines="20" w:after="62" w:afterLines="20"/>
              <w:ind w:firstLine="0" w:firstLineChars="0"/>
            </w:pPr>
            <w:r>
              <w:rPr>
                <w:color w:val="767171"/>
              </w:rPr>
              <w:t>string</w:t>
            </w:r>
            <w:r>
              <w:rPr>
                <w:rFonts w:hint="eastAsia"/>
                <w:color w:val="767171"/>
              </w:rPr>
              <w:t xml:space="preserve"> </w:t>
            </w:r>
          </w:p>
        </w:tc>
        <w:tc>
          <w:tcPr>
            <w:tcW w:w="7512" w:type="dxa"/>
            <w:shd w:val="clear" w:color="auto" w:fill="auto"/>
            <w:noWrap w:val="0"/>
            <w:vAlign w:val="center"/>
          </w:tcPr>
          <w:p w14:paraId="78DE1975">
            <w:pPr>
              <w:overflowPunct w:val="0"/>
              <w:autoSpaceDE w:val="0"/>
              <w:autoSpaceDN w:val="0"/>
              <w:spacing w:before="62" w:beforeLines="20" w:after="62" w:afterLines="20"/>
              <w:ind w:firstLine="0" w:firstLineChars="0"/>
              <w:rPr>
                <w:rFonts w:cs="Arial"/>
              </w:rPr>
            </w:pPr>
            <w:r>
              <w:rPr>
                <w:rFonts w:hint="eastAsia"/>
                <w:szCs w:val="22"/>
              </w:rPr>
              <w:t>【可选】</w:t>
            </w:r>
            <w:r>
              <w:rPr>
                <w:rFonts w:hint="eastAsia" w:cs="Arial"/>
              </w:rPr>
              <w:t>守望时间，即当用户停止操作电机的时间超过守望时间后，会自动回到设定的守望位置。应在云台</w:t>
            </w:r>
            <w:r>
              <w:rPr>
                <w:rFonts w:cs="Arial"/>
              </w:rPr>
              <w:t>(ptz)</w:t>
            </w:r>
            <w:r>
              <w:rPr>
                <w:rFonts w:hint="eastAsia" w:cs="Arial"/>
              </w:rPr>
              <w:t>能力集的park</w:t>
            </w:r>
            <w:r>
              <w:rPr>
                <w:rFonts w:cs="Arial"/>
              </w:rPr>
              <w:t>_t</w:t>
            </w:r>
            <w:r>
              <w:rPr>
                <w:rFonts w:hint="eastAsia" w:cs="Arial"/>
              </w:rPr>
              <w:t>ime</w:t>
            </w:r>
            <w:r>
              <w:rPr>
                <w:rFonts w:cs="Arial"/>
              </w:rPr>
              <w:t>_r</w:t>
            </w:r>
            <w:r>
              <w:rPr>
                <w:rFonts w:hint="eastAsia" w:cs="Arial"/>
              </w:rPr>
              <w:t>ange范围内。</w:t>
            </w:r>
          </w:p>
          <w:p w14:paraId="7215676E">
            <w:pPr>
              <w:overflowPunct w:val="0"/>
              <w:autoSpaceDE w:val="0"/>
              <w:autoSpaceDN w:val="0"/>
              <w:spacing w:before="62" w:beforeLines="20" w:after="62" w:afterLines="20"/>
              <w:ind w:firstLine="0" w:firstLineChars="0"/>
              <w:rPr>
                <w:rFonts w:cs="Arial"/>
              </w:rPr>
            </w:pPr>
            <w:r>
              <w:rPr>
                <w:rFonts w:hint="eastAsia" w:cs="Arial"/>
              </w:rPr>
              <w:t>单位为秒。</w:t>
            </w:r>
          </w:p>
        </w:tc>
      </w:tr>
      <w:tr w14:paraId="75B84D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835920F">
            <w:pPr>
              <w:overflowPunct w:val="0"/>
              <w:autoSpaceDE w:val="0"/>
              <w:autoSpaceDN w:val="0"/>
              <w:spacing w:before="62" w:beforeLines="20" w:after="62" w:afterLines="20"/>
              <w:ind w:firstLine="0" w:firstLineChars="0"/>
            </w:pPr>
            <w:r>
              <w:t>actionId</w:t>
            </w:r>
          </w:p>
          <w:p w14:paraId="2FACDC71">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059DC93F">
            <w:pPr>
              <w:overflowPunct w:val="0"/>
              <w:autoSpaceDE w:val="0"/>
              <w:autoSpaceDN w:val="0"/>
              <w:spacing w:before="62" w:beforeLines="20" w:after="62" w:afterLines="20"/>
              <w:ind w:firstLine="0" w:firstLineChars="0"/>
              <w:rPr>
                <w:rFonts w:cs="Arial"/>
              </w:rPr>
            </w:pPr>
            <w:r>
              <w:rPr>
                <w:rFonts w:hint="eastAsia"/>
                <w:szCs w:val="22"/>
              </w:rPr>
              <w:t>【可选】</w:t>
            </w:r>
            <w:r>
              <w:rPr>
                <w:rFonts w:hint="eastAsia" w:cs="Arial"/>
              </w:rPr>
              <w:t>当action</w:t>
            </w:r>
            <w:r>
              <w:rPr>
                <w:rFonts w:cs="Arial"/>
              </w:rPr>
              <w:t>M</w:t>
            </w:r>
            <w:r>
              <w:rPr>
                <w:rFonts w:hint="eastAsia" w:cs="Arial"/>
              </w:rPr>
              <w:t>ode为tour，preset，pattern时才有效，其它无效。</w:t>
            </w:r>
          </w:p>
          <w:p w14:paraId="65114725">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ode为tour时，为巡航路径的唯一标识符</w:t>
            </w:r>
          </w:p>
          <w:p w14:paraId="3A02E2C6">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ode为preset时，为预置点的唯一标识符</w:t>
            </w:r>
          </w:p>
          <w:p w14:paraId="1DAC4C4E">
            <w:pPr>
              <w:overflowPunct w:val="0"/>
              <w:autoSpaceDE w:val="0"/>
              <w:autoSpaceDN w:val="0"/>
              <w:spacing w:before="62" w:beforeLines="20" w:after="62" w:afterLines="20"/>
              <w:ind w:firstLine="0" w:firstLineChars="0"/>
              <w:rPr>
                <w:rFonts w:cs="Arial"/>
              </w:rPr>
            </w:pPr>
            <w:r>
              <w:rPr>
                <w:rFonts w:hint="eastAsia" w:cs="Arial"/>
              </w:rPr>
              <w:t>当action</w:t>
            </w:r>
            <w:r>
              <w:rPr>
                <w:rFonts w:cs="Arial"/>
              </w:rPr>
              <w:t>M</w:t>
            </w:r>
            <w:r>
              <w:rPr>
                <w:rFonts w:hint="eastAsia" w:cs="Arial"/>
              </w:rPr>
              <w:t>ode为pattern时，为花样扫描的唯一标识符</w:t>
            </w:r>
          </w:p>
        </w:tc>
      </w:tr>
      <w:tr w14:paraId="2DB4DB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3BD241C0">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26513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295" w:hRule="atLeast"/>
        </w:trPr>
        <w:tc>
          <w:tcPr>
            <w:tcW w:w="1560" w:type="dxa"/>
            <w:shd w:val="clear" w:color="auto" w:fill="auto"/>
            <w:noWrap w:val="0"/>
            <w:vAlign w:val="center"/>
          </w:tcPr>
          <w:p w14:paraId="4F4E1DE4">
            <w:pPr>
              <w:overflowPunct w:val="0"/>
              <w:autoSpaceDE w:val="0"/>
              <w:autoSpaceDN w:val="0"/>
              <w:spacing w:before="62" w:beforeLines="20" w:after="62" w:afterLines="20"/>
              <w:ind w:firstLine="0" w:firstLineChars="0"/>
            </w:pPr>
            <w:r>
              <w:rPr>
                <w:rFonts w:hint="eastAsia"/>
              </w:rPr>
              <w:t>error_code</w:t>
            </w:r>
          </w:p>
          <w:p w14:paraId="7D757D84">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35F5287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ADDC4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767066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772984E7">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7BDDE6BE">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12373E0E">
            <w:pPr>
              <w:overflowPunct w:val="0"/>
              <w:autoSpaceDE w:val="0"/>
              <w:autoSpaceDN w:val="0"/>
              <w:spacing w:before="62" w:beforeLines="20" w:after="62" w:afterLines="20"/>
              <w:ind w:firstLine="0" w:firstLineChars="0"/>
            </w:pPr>
            <w:r>
              <w:rPr>
                <w:rFonts w:hint="eastAsia"/>
              </w:rPr>
              <w:t>3</w:t>
            </w:r>
            <w:r>
              <w:t xml:space="preserve">.  </w:t>
            </w:r>
            <w:r>
              <w:rPr>
                <w:rFonts w:hint="eastAsia"/>
              </w:rPr>
              <w:t>云台</w:t>
            </w:r>
            <w:r>
              <w:t>(ptz)</w:t>
            </w:r>
            <w:r>
              <w:rPr>
                <w:rFonts w:hint="eastAsia"/>
              </w:rPr>
              <w:t>能力集中</w:t>
            </w:r>
            <w:r>
              <w:t>park_supported</w:t>
            </w:r>
            <w:r>
              <w:rPr>
                <w:rFonts w:hint="eastAsia"/>
              </w:rPr>
              <w:t>为1</w:t>
            </w:r>
          </w:p>
        </w:tc>
      </w:tr>
      <w:tr w14:paraId="05D3CF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8A1A68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4EF9379B">
            <w:pPr>
              <w:overflowPunct w:val="0"/>
              <w:autoSpaceDE w:val="0"/>
              <w:autoSpaceDN w:val="0"/>
              <w:spacing w:before="62" w:beforeLines="20" w:after="62" w:afterLines="20"/>
              <w:ind w:firstLine="0" w:firstLineChars="0"/>
            </w:pPr>
            <w:r>
              <w:rPr>
                <w:rFonts w:hint="eastAsia"/>
              </w:rPr>
              <w:t>设置守望配置</w:t>
            </w:r>
          </w:p>
        </w:tc>
      </w:tr>
    </w:tbl>
    <w:p w14:paraId="5E1AC9D6">
      <w:pPr>
        <w:ind w:firstLine="420"/>
      </w:pPr>
    </w:p>
    <w:p w14:paraId="7C0838DB">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311A3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188" w:type="dxa"/>
            <w:shd w:val="clear" w:color="auto" w:fill="C0C0C0"/>
            <w:noWrap w:val="0"/>
            <w:vAlign w:val="top"/>
          </w:tcPr>
          <w:p w14:paraId="6E0A598E">
            <w:pPr>
              <w:ind w:firstLine="0" w:firstLineChars="0"/>
              <w:rPr>
                <w:b/>
                <w:bCs/>
              </w:rPr>
            </w:pPr>
            <w:r>
              <w:rPr>
                <w:b/>
                <w:bCs/>
              </w:rPr>
              <w:t>Request:</w:t>
            </w:r>
          </w:p>
          <w:p w14:paraId="7D92B2A3">
            <w:pPr>
              <w:ind w:firstLine="420"/>
            </w:pPr>
            <w:r>
              <w:t>{</w:t>
            </w:r>
          </w:p>
          <w:p w14:paraId="5AFDA1C7">
            <w:pPr>
              <w:ind w:firstLine="840" w:firstLineChars="400"/>
            </w:pPr>
            <w:r>
              <w:t>"qrCode": "16E0091709B04C926",</w:t>
            </w:r>
          </w:p>
          <w:p w14:paraId="424E0D74">
            <w:pPr>
              <w:ind w:firstLine="840" w:firstLineChars="400"/>
            </w:pPr>
            <w:r>
              <w:t>"channelId": 1,</w:t>
            </w:r>
          </w:p>
          <w:p w14:paraId="4F822F41">
            <w:pPr>
              <w:ind w:firstLine="840" w:firstLineChars="400"/>
            </w:pPr>
            <w:r>
              <w:t>"enabled": 1,</w:t>
            </w:r>
          </w:p>
          <w:p w14:paraId="24EC884A">
            <w:pPr>
              <w:ind w:firstLine="840" w:firstLineChars="400"/>
            </w:pPr>
            <w:r>
              <w:t>"parkTime": 10,</w:t>
            </w:r>
          </w:p>
          <w:p w14:paraId="77A8540B">
            <w:pPr>
              <w:ind w:firstLine="840" w:firstLineChars="400"/>
            </w:pPr>
            <w:r>
              <w:t>"actionMode":"tour",</w:t>
            </w:r>
          </w:p>
          <w:p w14:paraId="23988683">
            <w:pPr>
              <w:ind w:firstLine="840" w:firstLineChars="400"/>
            </w:pPr>
            <w:r>
              <w:t>"actionId": "1",</w:t>
            </w:r>
          </w:p>
          <w:p w14:paraId="639F701B">
            <w:pPr>
              <w:ind w:firstLine="420"/>
            </w:pPr>
            <w:r>
              <w:t>}</w:t>
            </w:r>
          </w:p>
          <w:p w14:paraId="062DF5EA">
            <w:pPr>
              <w:ind w:firstLine="0" w:firstLineChars="0"/>
              <w:rPr>
                <w:b/>
                <w:bCs/>
              </w:rPr>
            </w:pPr>
            <w:r>
              <w:rPr>
                <w:b/>
                <w:bCs/>
              </w:rPr>
              <w:t>Response:</w:t>
            </w:r>
          </w:p>
          <w:p w14:paraId="0B785CC8">
            <w:pPr>
              <w:ind w:firstLine="420"/>
            </w:pPr>
            <w:r>
              <w:t>{</w:t>
            </w:r>
          </w:p>
          <w:p w14:paraId="7F279CC5">
            <w:pPr>
              <w:ind w:firstLine="840" w:firstLineChars="400"/>
            </w:pPr>
            <w:r>
              <w:t>"error_code": 0,</w:t>
            </w:r>
          </w:p>
          <w:p w14:paraId="744AFA71">
            <w:pPr>
              <w:ind w:firstLine="420"/>
            </w:pPr>
            <w:r>
              <w:t>}</w:t>
            </w:r>
          </w:p>
        </w:tc>
      </w:tr>
      <w:bookmarkEnd w:id="345"/>
      <w:bookmarkEnd w:id="346"/>
      <w:bookmarkEnd w:id="347"/>
      <w:bookmarkEnd w:id="348"/>
    </w:tbl>
    <w:p w14:paraId="24C4783A">
      <w:pPr>
        <w:pStyle w:val="10"/>
      </w:pPr>
      <w:bookmarkStart w:id="407" w:name="_Toc175916166"/>
      <w:bookmarkEnd w:id="407"/>
      <w:bookmarkStart w:id="408" w:name="_Toc175916109"/>
      <w:bookmarkEnd w:id="408"/>
      <w:bookmarkStart w:id="409" w:name="_Toc175916105"/>
      <w:bookmarkEnd w:id="409"/>
      <w:bookmarkStart w:id="410" w:name="_Toc175916101"/>
      <w:bookmarkEnd w:id="410"/>
      <w:bookmarkStart w:id="411" w:name="_Toc175916092"/>
      <w:bookmarkEnd w:id="411"/>
      <w:bookmarkStart w:id="412" w:name="_Toc175320783"/>
      <w:bookmarkEnd w:id="412"/>
      <w:bookmarkStart w:id="413" w:name="_Toc175916124"/>
      <w:bookmarkEnd w:id="413"/>
      <w:bookmarkStart w:id="414" w:name="_Toc175916141"/>
      <w:bookmarkEnd w:id="414"/>
      <w:bookmarkStart w:id="415" w:name="_Toc175916097"/>
      <w:bookmarkEnd w:id="415"/>
      <w:bookmarkStart w:id="416" w:name="_Toc175916162"/>
      <w:bookmarkEnd w:id="416"/>
      <w:bookmarkStart w:id="417" w:name="_Toc175321014"/>
      <w:bookmarkEnd w:id="417"/>
      <w:bookmarkStart w:id="418" w:name="_Toc175916187"/>
      <w:bookmarkEnd w:id="418"/>
      <w:bookmarkStart w:id="419" w:name="_Toc175321015"/>
      <w:bookmarkEnd w:id="419"/>
      <w:bookmarkStart w:id="420" w:name="_Toc175916246"/>
      <w:bookmarkEnd w:id="420"/>
      <w:bookmarkStart w:id="421" w:name="_Toc175916191"/>
      <w:bookmarkEnd w:id="421"/>
      <w:bookmarkStart w:id="422" w:name="_Toc175916212"/>
      <w:bookmarkEnd w:id="422"/>
      <w:bookmarkStart w:id="423" w:name="_Toc175321048"/>
      <w:bookmarkEnd w:id="423"/>
      <w:bookmarkStart w:id="424" w:name="_Toc175916315"/>
      <w:bookmarkEnd w:id="424"/>
      <w:bookmarkStart w:id="425" w:name="_Toc175916237"/>
      <w:bookmarkEnd w:id="425"/>
      <w:bookmarkStart w:id="426" w:name="_Toc175916310"/>
      <w:bookmarkEnd w:id="426"/>
      <w:bookmarkStart w:id="427" w:name="_Toc175916333"/>
      <w:bookmarkEnd w:id="427"/>
      <w:bookmarkStart w:id="428" w:name="_Toc175916229"/>
      <w:bookmarkEnd w:id="428"/>
      <w:bookmarkStart w:id="429" w:name="_Toc175916233"/>
      <w:bookmarkEnd w:id="429"/>
      <w:bookmarkStart w:id="430" w:name="_Toc175916320"/>
      <w:bookmarkEnd w:id="430"/>
      <w:bookmarkStart w:id="431" w:name="_Toc175916170"/>
      <w:bookmarkEnd w:id="431"/>
      <w:bookmarkStart w:id="432" w:name="_Toc175916208"/>
      <w:bookmarkEnd w:id="432"/>
      <w:bookmarkStart w:id="433" w:name="_Toc175916400"/>
      <w:bookmarkEnd w:id="433"/>
      <w:bookmarkStart w:id="434" w:name="_Toc175916415"/>
      <w:bookmarkEnd w:id="434"/>
      <w:bookmarkStart w:id="435" w:name="_Toc175916441"/>
      <w:bookmarkEnd w:id="435"/>
      <w:bookmarkStart w:id="436" w:name="_Toc175321295"/>
      <w:bookmarkEnd w:id="436"/>
      <w:bookmarkStart w:id="437" w:name="_Toc175916446"/>
      <w:bookmarkEnd w:id="437"/>
      <w:bookmarkStart w:id="438" w:name="_Toc175916530"/>
      <w:bookmarkEnd w:id="438"/>
      <w:bookmarkStart w:id="439" w:name="_Toc175321249"/>
      <w:bookmarkEnd w:id="439"/>
      <w:bookmarkStart w:id="440" w:name="_Toc175916371"/>
      <w:bookmarkEnd w:id="440"/>
      <w:bookmarkStart w:id="441" w:name="_Toc175916395"/>
      <w:bookmarkEnd w:id="441"/>
      <w:bookmarkStart w:id="442" w:name="_Toc175916389"/>
      <w:bookmarkEnd w:id="442"/>
      <w:bookmarkStart w:id="443" w:name="_Toc175916405"/>
      <w:bookmarkEnd w:id="443"/>
      <w:bookmarkStart w:id="444" w:name="_Toc175916421"/>
      <w:bookmarkEnd w:id="444"/>
      <w:bookmarkStart w:id="445" w:name="_Toc175916435"/>
      <w:bookmarkEnd w:id="445"/>
      <w:bookmarkStart w:id="446" w:name="_Toc175916410"/>
      <w:bookmarkEnd w:id="446"/>
      <w:bookmarkStart w:id="447" w:name="_Toc175916526"/>
      <w:bookmarkEnd w:id="447"/>
      <w:bookmarkStart w:id="448" w:name="_Toc175916349"/>
      <w:bookmarkEnd w:id="448"/>
      <w:bookmarkStart w:id="449" w:name="_Toc175916643"/>
      <w:bookmarkEnd w:id="449"/>
      <w:bookmarkStart w:id="450" w:name="_Toc175916539"/>
      <w:bookmarkEnd w:id="450"/>
      <w:bookmarkStart w:id="451" w:name="_Toc175916543"/>
      <w:bookmarkEnd w:id="451"/>
      <w:bookmarkStart w:id="452" w:name="_Toc175916623"/>
      <w:bookmarkEnd w:id="452"/>
      <w:bookmarkStart w:id="453" w:name="_Toc175916636"/>
      <w:bookmarkEnd w:id="453"/>
      <w:bookmarkStart w:id="454" w:name="_Toc175916576"/>
      <w:bookmarkEnd w:id="454"/>
      <w:bookmarkStart w:id="455" w:name="_Toc175916666"/>
      <w:bookmarkEnd w:id="455"/>
      <w:bookmarkStart w:id="456" w:name="_Toc175321500"/>
      <w:bookmarkEnd w:id="456"/>
      <w:bookmarkStart w:id="457" w:name="_Toc175916632"/>
      <w:bookmarkEnd w:id="457"/>
      <w:bookmarkStart w:id="458" w:name="_Toc175916619"/>
      <w:bookmarkEnd w:id="458"/>
      <w:bookmarkStart w:id="459" w:name="_Toc175321501"/>
      <w:bookmarkEnd w:id="459"/>
      <w:bookmarkStart w:id="460" w:name="_Toc175321544"/>
      <w:bookmarkEnd w:id="460"/>
      <w:bookmarkStart w:id="461" w:name="_Toc175916561"/>
      <w:bookmarkEnd w:id="461"/>
      <w:bookmarkStart w:id="462" w:name="_Toc175321587"/>
      <w:bookmarkEnd w:id="462"/>
      <w:bookmarkStart w:id="463" w:name="_Toc175916597"/>
      <w:bookmarkEnd w:id="463"/>
      <w:bookmarkStart w:id="464" w:name="_Toc175916627"/>
      <w:bookmarkEnd w:id="464"/>
      <w:bookmarkStart w:id="465" w:name="_Toc175916937"/>
      <w:bookmarkEnd w:id="465"/>
      <w:bookmarkStart w:id="466" w:name="_Toc175916787"/>
      <w:bookmarkEnd w:id="466"/>
      <w:bookmarkStart w:id="467" w:name="_Toc175321725"/>
      <w:bookmarkEnd w:id="467"/>
      <w:bookmarkStart w:id="468" w:name="_Toc175321601"/>
      <w:bookmarkEnd w:id="468"/>
      <w:bookmarkStart w:id="469" w:name="_Toc175916796"/>
      <w:bookmarkEnd w:id="469"/>
      <w:bookmarkStart w:id="470" w:name="_Toc175321724"/>
      <w:bookmarkEnd w:id="470"/>
      <w:bookmarkStart w:id="471" w:name="_Toc175321588"/>
      <w:bookmarkEnd w:id="471"/>
      <w:bookmarkStart w:id="472" w:name="_Toc175321673"/>
      <w:bookmarkEnd w:id="472"/>
      <w:bookmarkStart w:id="473" w:name="_Toc175916905"/>
      <w:bookmarkEnd w:id="473"/>
      <w:bookmarkStart w:id="474" w:name="_Toc175916741"/>
      <w:bookmarkEnd w:id="474"/>
      <w:bookmarkStart w:id="475" w:name="_Toc175916783"/>
      <w:bookmarkEnd w:id="475"/>
      <w:bookmarkStart w:id="476" w:name="_Toc175321654"/>
      <w:bookmarkEnd w:id="476"/>
      <w:bookmarkStart w:id="477" w:name="_Toc175916922"/>
      <w:bookmarkEnd w:id="477"/>
      <w:bookmarkStart w:id="478" w:name="_Toc175321655"/>
      <w:bookmarkEnd w:id="478"/>
      <w:bookmarkStart w:id="479" w:name="_Toc175916852"/>
      <w:bookmarkEnd w:id="479"/>
      <w:bookmarkStart w:id="480" w:name="_Toc175321740"/>
      <w:bookmarkEnd w:id="480"/>
      <w:bookmarkStart w:id="481" w:name="_Toc175916950"/>
      <w:bookmarkEnd w:id="481"/>
      <w:bookmarkStart w:id="482" w:name="_Toc175917031"/>
      <w:bookmarkEnd w:id="482"/>
      <w:bookmarkStart w:id="483" w:name="_Toc175321887"/>
      <w:bookmarkEnd w:id="483"/>
      <w:bookmarkStart w:id="484" w:name="_Toc175917039"/>
      <w:bookmarkEnd w:id="484"/>
      <w:bookmarkStart w:id="485" w:name="_Toc175917060"/>
      <w:bookmarkEnd w:id="485"/>
      <w:bookmarkStart w:id="486" w:name="_Toc175917035"/>
      <w:bookmarkEnd w:id="486"/>
      <w:bookmarkStart w:id="487" w:name="_Toc175916954"/>
      <w:bookmarkEnd w:id="487"/>
      <w:bookmarkStart w:id="488" w:name="_Toc175917027"/>
      <w:bookmarkEnd w:id="488"/>
      <w:bookmarkStart w:id="489" w:name="_Toc175916964"/>
      <w:bookmarkEnd w:id="489"/>
      <w:bookmarkStart w:id="490" w:name="_Toc175321863"/>
      <w:bookmarkEnd w:id="490"/>
      <w:bookmarkStart w:id="491" w:name="_Toc175916941"/>
      <w:bookmarkEnd w:id="491"/>
      <w:bookmarkStart w:id="492" w:name="_Toc175321864"/>
      <w:bookmarkEnd w:id="492"/>
      <w:bookmarkStart w:id="493" w:name="_Toc175917043"/>
      <w:bookmarkEnd w:id="493"/>
      <w:bookmarkStart w:id="494" w:name="_Toc175916945"/>
      <w:bookmarkEnd w:id="494"/>
      <w:bookmarkStart w:id="495" w:name="_Toc175917075"/>
      <w:bookmarkEnd w:id="495"/>
      <w:bookmarkStart w:id="496" w:name="_Toc175917082"/>
      <w:bookmarkEnd w:id="496"/>
      <w:bookmarkStart w:id="497" w:name="_Toc175917145"/>
      <w:bookmarkEnd w:id="497"/>
      <w:bookmarkStart w:id="498" w:name="_Toc175917253"/>
      <w:bookmarkEnd w:id="498"/>
      <w:bookmarkStart w:id="499" w:name="_Toc175917128"/>
      <w:bookmarkEnd w:id="499"/>
      <w:bookmarkStart w:id="500" w:name="_Toc175917134"/>
      <w:bookmarkEnd w:id="500"/>
      <w:bookmarkStart w:id="501" w:name="_Toc175917257"/>
      <w:bookmarkEnd w:id="501"/>
      <w:bookmarkStart w:id="502" w:name="_Toc175917104"/>
      <w:bookmarkEnd w:id="502"/>
      <w:bookmarkStart w:id="503" w:name="_Toc175917276"/>
      <w:bookmarkEnd w:id="503"/>
      <w:bookmarkStart w:id="504" w:name="_Toc175917111"/>
      <w:bookmarkEnd w:id="504"/>
      <w:bookmarkStart w:id="505" w:name="_Toc175322075"/>
      <w:bookmarkEnd w:id="505"/>
      <w:bookmarkStart w:id="506" w:name="_Toc175322288"/>
      <w:bookmarkEnd w:id="506"/>
      <w:bookmarkStart w:id="507" w:name="_Toc175917089"/>
      <w:bookmarkEnd w:id="507"/>
      <w:bookmarkStart w:id="508" w:name="_Toc175917314"/>
      <w:bookmarkEnd w:id="508"/>
      <w:bookmarkStart w:id="509" w:name="_Toc175322108"/>
      <w:bookmarkEnd w:id="509"/>
      <w:bookmarkStart w:id="510" w:name="_Toc175322076"/>
      <w:bookmarkEnd w:id="510"/>
      <w:bookmarkStart w:id="511" w:name="_Toc175917296"/>
      <w:bookmarkEnd w:id="511"/>
      <w:bookmarkStart w:id="512" w:name="_Toc175917300"/>
      <w:bookmarkEnd w:id="512"/>
      <w:bookmarkStart w:id="513" w:name="_Toc175917402"/>
      <w:bookmarkEnd w:id="513"/>
      <w:bookmarkStart w:id="514" w:name="_Toc175917407"/>
      <w:bookmarkEnd w:id="514"/>
      <w:bookmarkStart w:id="515" w:name="_Toc175917428"/>
      <w:bookmarkEnd w:id="515"/>
      <w:bookmarkStart w:id="516" w:name="_Toc175322318"/>
      <w:bookmarkEnd w:id="516"/>
      <w:bookmarkStart w:id="517" w:name="_Toc175917373"/>
      <w:bookmarkEnd w:id="517"/>
      <w:bookmarkStart w:id="518" w:name="_Toc175322418"/>
      <w:bookmarkEnd w:id="518"/>
      <w:bookmarkStart w:id="519" w:name="_Toc175322454"/>
      <w:bookmarkEnd w:id="519"/>
      <w:bookmarkStart w:id="520" w:name="_Toc175917495"/>
      <w:bookmarkEnd w:id="520"/>
      <w:bookmarkStart w:id="521" w:name="_Toc175322417"/>
      <w:bookmarkEnd w:id="521"/>
      <w:bookmarkStart w:id="522" w:name="_Toc175322497"/>
      <w:bookmarkEnd w:id="522"/>
      <w:bookmarkStart w:id="523" w:name="_Toc175322289"/>
      <w:bookmarkEnd w:id="523"/>
      <w:bookmarkStart w:id="524" w:name="_Toc175917397"/>
      <w:bookmarkEnd w:id="524"/>
      <w:bookmarkStart w:id="525" w:name="_Toc175322496"/>
      <w:bookmarkEnd w:id="525"/>
      <w:bookmarkStart w:id="526" w:name="_Toc175322510"/>
      <w:bookmarkEnd w:id="526"/>
      <w:bookmarkStart w:id="527" w:name="_Toc175917387"/>
      <w:bookmarkEnd w:id="527"/>
      <w:bookmarkStart w:id="528" w:name="_Toc175917392"/>
      <w:bookmarkEnd w:id="528"/>
      <w:bookmarkStart w:id="529" w:name="_Toc175917645"/>
      <w:bookmarkEnd w:id="529"/>
      <w:bookmarkStart w:id="530" w:name="_Toc175322554"/>
      <w:bookmarkEnd w:id="530"/>
      <w:bookmarkStart w:id="531" w:name="_Toc175322703"/>
      <w:bookmarkEnd w:id="531"/>
      <w:bookmarkStart w:id="532" w:name="_Toc175322760"/>
      <w:bookmarkEnd w:id="532"/>
      <w:bookmarkStart w:id="533" w:name="_Toc175322614"/>
      <w:bookmarkEnd w:id="533"/>
      <w:bookmarkStart w:id="534" w:name="_Toc175322555"/>
      <w:bookmarkEnd w:id="534"/>
      <w:bookmarkStart w:id="535" w:name="_Toc175917636"/>
      <w:bookmarkEnd w:id="535"/>
      <w:bookmarkStart w:id="536" w:name="_Toc175917541"/>
      <w:bookmarkEnd w:id="536"/>
      <w:bookmarkStart w:id="537" w:name="_Toc175322686"/>
      <w:bookmarkEnd w:id="537"/>
      <w:bookmarkStart w:id="538" w:name="_Toc175322613"/>
      <w:bookmarkEnd w:id="538"/>
      <w:bookmarkStart w:id="539" w:name="_Toc175917588"/>
      <w:bookmarkEnd w:id="539"/>
      <w:bookmarkStart w:id="540" w:name="_Toc175322627"/>
      <w:bookmarkEnd w:id="540"/>
      <w:bookmarkStart w:id="541" w:name="_Toc175917703"/>
      <w:bookmarkEnd w:id="541"/>
      <w:bookmarkStart w:id="542" w:name="_Toc175322571"/>
      <w:bookmarkEnd w:id="542"/>
      <w:bookmarkStart w:id="543" w:name="_Toc175322759"/>
      <w:bookmarkEnd w:id="543"/>
      <w:bookmarkStart w:id="544" w:name="_Toc175322685"/>
      <w:bookmarkEnd w:id="544"/>
      <w:bookmarkStart w:id="545" w:name="_Toc175917828"/>
      <w:bookmarkEnd w:id="545"/>
      <w:bookmarkStart w:id="546" w:name="_Toc175917840"/>
      <w:bookmarkEnd w:id="546"/>
      <w:bookmarkStart w:id="547" w:name="_Toc175322774"/>
      <w:bookmarkEnd w:id="547"/>
      <w:bookmarkStart w:id="548" w:name="_Toc175917746"/>
      <w:bookmarkEnd w:id="548"/>
      <w:bookmarkStart w:id="549" w:name="_Toc175917801"/>
      <w:bookmarkEnd w:id="549"/>
      <w:bookmarkStart w:id="550" w:name="_Toc175917845"/>
      <w:bookmarkEnd w:id="550"/>
      <w:bookmarkStart w:id="551" w:name="_Toc175917859"/>
      <w:bookmarkEnd w:id="551"/>
      <w:bookmarkStart w:id="552" w:name="_Toc175917823"/>
      <w:bookmarkEnd w:id="552"/>
      <w:bookmarkStart w:id="553" w:name="_Toc175917755"/>
      <w:bookmarkEnd w:id="553"/>
      <w:bookmarkStart w:id="554" w:name="_Toc175322954"/>
      <w:bookmarkEnd w:id="554"/>
      <w:bookmarkStart w:id="555" w:name="_Toc175917759"/>
      <w:bookmarkEnd w:id="555"/>
      <w:bookmarkStart w:id="556" w:name="_Toc175917763"/>
      <w:bookmarkEnd w:id="556"/>
      <w:bookmarkStart w:id="557" w:name="_Toc175917769"/>
      <w:bookmarkEnd w:id="557"/>
      <w:bookmarkStart w:id="558" w:name="_Toc175917774"/>
      <w:bookmarkEnd w:id="558"/>
      <w:bookmarkStart w:id="559" w:name="_Toc175917789"/>
      <w:bookmarkEnd w:id="559"/>
      <w:bookmarkStart w:id="560" w:name="_Toc175917751"/>
      <w:bookmarkEnd w:id="560"/>
      <w:bookmarkStart w:id="561" w:name="_Toc175918019"/>
      <w:bookmarkEnd w:id="561"/>
      <w:bookmarkStart w:id="562" w:name="_Toc175323126"/>
      <w:bookmarkEnd w:id="562"/>
      <w:bookmarkStart w:id="563" w:name="_Toc175917992"/>
      <w:bookmarkEnd w:id="563"/>
      <w:bookmarkStart w:id="564" w:name="_Toc175917997"/>
      <w:bookmarkEnd w:id="564"/>
      <w:bookmarkStart w:id="565" w:name="_Toc175917872"/>
      <w:bookmarkEnd w:id="565"/>
      <w:bookmarkStart w:id="566" w:name="_Toc175917965"/>
      <w:bookmarkEnd w:id="566"/>
      <w:bookmarkStart w:id="567" w:name="_Toc175323127"/>
      <w:bookmarkEnd w:id="567"/>
      <w:bookmarkStart w:id="568" w:name="_Toc175917960"/>
      <w:bookmarkEnd w:id="568"/>
      <w:bookmarkStart w:id="569" w:name="_Toc175918029"/>
      <w:bookmarkEnd w:id="569"/>
      <w:bookmarkStart w:id="570" w:name="_Toc175323167"/>
      <w:bookmarkEnd w:id="570"/>
      <w:bookmarkStart w:id="571" w:name="_Toc175917987"/>
      <w:bookmarkEnd w:id="571"/>
      <w:bookmarkStart w:id="572" w:name="_Toc175323003"/>
      <w:bookmarkEnd w:id="572"/>
      <w:bookmarkStart w:id="573" w:name="_Toc175322955"/>
      <w:bookmarkEnd w:id="573"/>
      <w:bookmarkStart w:id="574" w:name="_Toc175918002"/>
      <w:bookmarkEnd w:id="574"/>
      <w:bookmarkStart w:id="575" w:name="_Toc175918013"/>
      <w:bookmarkEnd w:id="575"/>
      <w:bookmarkStart w:id="576" w:name="_Toc175918007"/>
      <w:bookmarkEnd w:id="576"/>
      <w:bookmarkStart w:id="577" w:name="_Toc175918225"/>
      <w:bookmarkEnd w:id="577"/>
      <w:bookmarkStart w:id="578" w:name="_Toc175918110"/>
      <w:bookmarkEnd w:id="578"/>
      <w:bookmarkStart w:id="579" w:name="_Toc175918114"/>
      <w:bookmarkEnd w:id="579"/>
      <w:bookmarkStart w:id="580" w:name="_Toc175918229"/>
      <w:bookmarkEnd w:id="580"/>
      <w:bookmarkStart w:id="581" w:name="_Toc175323252"/>
      <w:bookmarkEnd w:id="581"/>
      <w:bookmarkStart w:id="582" w:name="_Toc175918094"/>
      <w:bookmarkEnd w:id="582"/>
      <w:bookmarkStart w:id="583" w:name="_Toc175918102"/>
      <w:bookmarkEnd w:id="583"/>
      <w:bookmarkStart w:id="584" w:name="_Toc175918106"/>
      <w:bookmarkEnd w:id="584"/>
      <w:bookmarkStart w:id="585" w:name="_Toc175918123"/>
      <w:bookmarkEnd w:id="585"/>
      <w:bookmarkStart w:id="586" w:name="_Toc175918118"/>
      <w:bookmarkEnd w:id="586"/>
      <w:bookmarkStart w:id="587" w:name="_Toc175323251"/>
      <w:bookmarkEnd w:id="587"/>
      <w:bookmarkStart w:id="588" w:name="_Toc175918142"/>
      <w:bookmarkEnd w:id="588"/>
      <w:bookmarkStart w:id="589" w:name="_Toc175323289"/>
      <w:bookmarkEnd w:id="589"/>
      <w:bookmarkStart w:id="590" w:name="_Toc175918098"/>
      <w:bookmarkEnd w:id="590"/>
      <w:bookmarkStart w:id="591" w:name="_Toc175918128"/>
      <w:bookmarkEnd w:id="591"/>
      <w:bookmarkStart w:id="592" w:name="_Toc175918221"/>
      <w:bookmarkEnd w:id="592"/>
      <w:bookmarkStart w:id="593" w:name="_Toc175323371"/>
      <w:bookmarkEnd w:id="593"/>
      <w:bookmarkStart w:id="594" w:name="_Toc175918296"/>
      <w:bookmarkEnd w:id="594"/>
      <w:bookmarkStart w:id="595" w:name="_Toc175323462"/>
      <w:bookmarkEnd w:id="595"/>
      <w:bookmarkStart w:id="596" w:name="_Toc175918286"/>
      <w:bookmarkEnd w:id="596"/>
      <w:bookmarkStart w:id="597" w:name="_Toc175918291"/>
      <w:bookmarkEnd w:id="597"/>
      <w:bookmarkStart w:id="598" w:name="_Toc175323503"/>
      <w:bookmarkEnd w:id="598"/>
      <w:bookmarkStart w:id="599" w:name="_Toc175323569"/>
      <w:bookmarkEnd w:id="599"/>
      <w:bookmarkStart w:id="600" w:name="_Toc175918233"/>
      <w:bookmarkEnd w:id="600"/>
      <w:bookmarkStart w:id="601" w:name="_Toc175323372"/>
      <w:bookmarkEnd w:id="601"/>
      <w:bookmarkStart w:id="602" w:name="_Toc175918301"/>
      <w:bookmarkEnd w:id="602"/>
      <w:bookmarkStart w:id="603" w:name="_Toc175918412"/>
      <w:bookmarkEnd w:id="603"/>
      <w:bookmarkStart w:id="604" w:name="_Toc175323391"/>
      <w:bookmarkEnd w:id="604"/>
      <w:bookmarkStart w:id="605" w:name="_Toc175918313"/>
      <w:bookmarkEnd w:id="605"/>
      <w:bookmarkStart w:id="606" w:name="_Toc175323461"/>
      <w:bookmarkEnd w:id="606"/>
      <w:bookmarkStart w:id="607" w:name="_Toc175918323"/>
      <w:bookmarkEnd w:id="607"/>
      <w:bookmarkStart w:id="608" w:name="_Toc175918242"/>
      <w:bookmarkEnd w:id="608"/>
      <w:bookmarkStart w:id="609" w:name="_Toc175918639"/>
      <w:bookmarkEnd w:id="609"/>
      <w:bookmarkStart w:id="610" w:name="_Toc175918671"/>
      <w:bookmarkEnd w:id="610"/>
      <w:bookmarkStart w:id="611" w:name="_Toc175323637"/>
      <w:bookmarkEnd w:id="611"/>
      <w:bookmarkStart w:id="612" w:name="_Toc175323638"/>
      <w:bookmarkEnd w:id="612"/>
      <w:bookmarkStart w:id="613" w:name="_Toc175323570"/>
      <w:bookmarkEnd w:id="613"/>
      <w:bookmarkStart w:id="614" w:name="_Toc175323734"/>
      <w:bookmarkEnd w:id="614"/>
      <w:bookmarkStart w:id="615" w:name="_Toc175918518"/>
      <w:bookmarkEnd w:id="615"/>
      <w:bookmarkStart w:id="616" w:name="_Toc175918465"/>
      <w:bookmarkEnd w:id="616"/>
      <w:bookmarkStart w:id="617" w:name="_Toc175918523"/>
      <w:bookmarkEnd w:id="617"/>
      <w:bookmarkStart w:id="618" w:name="_Toc175918549"/>
      <w:bookmarkEnd w:id="618"/>
      <w:bookmarkStart w:id="619" w:name="_Toc175323651"/>
      <w:bookmarkEnd w:id="619"/>
      <w:bookmarkStart w:id="620" w:name="_Toc175323771"/>
      <w:bookmarkEnd w:id="620"/>
      <w:bookmarkStart w:id="621" w:name="_Toc175323587"/>
      <w:bookmarkEnd w:id="621"/>
      <w:bookmarkStart w:id="622" w:name="_Toc175918644"/>
      <w:bookmarkEnd w:id="622"/>
      <w:bookmarkStart w:id="623" w:name="_Toc175323875"/>
      <w:bookmarkEnd w:id="623"/>
      <w:bookmarkStart w:id="624" w:name="_Toc175323735"/>
      <w:bookmarkEnd w:id="624"/>
      <w:bookmarkStart w:id="625" w:name="_Toc175323953"/>
      <w:bookmarkEnd w:id="625"/>
      <w:bookmarkStart w:id="626" w:name="_Toc175324031"/>
      <w:bookmarkEnd w:id="626"/>
      <w:bookmarkStart w:id="627" w:name="_Toc175918786"/>
      <w:bookmarkEnd w:id="627"/>
      <w:bookmarkStart w:id="628" w:name="_Toc175918830"/>
      <w:bookmarkEnd w:id="628"/>
      <w:bookmarkStart w:id="629" w:name="_Toc175324069"/>
      <w:bookmarkEnd w:id="629"/>
      <w:bookmarkStart w:id="630" w:name="_Toc175324070"/>
      <w:bookmarkEnd w:id="630"/>
      <w:bookmarkStart w:id="631" w:name="_Toc175324082"/>
      <w:bookmarkEnd w:id="631"/>
      <w:bookmarkStart w:id="632" w:name="_Toc175918737"/>
      <w:bookmarkEnd w:id="632"/>
      <w:bookmarkStart w:id="633" w:name="_Toc175324015"/>
      <w:bookmarkEnd w:id="633"/>
      <w:bookmarkStart w:id="634" w:name="_Toc175323970"/>
      <w:bookmarkEnd w:id="634"/>
      <w:bookmarkStart w:id="635" w:name="_Toc175323954"/>
      <w:bookmarkEnd w:id="635"/>
      <w:bookmarkStart w:id="636" w:name="_Toc175323876"/>
      <w:bookmarkEnd w:id="636"/>
      <w:bookmarkStart w:id="637" w:name="_Toc175324014"/>
      <w:bookmarkEnd w:id="637"/>
      <w:bookmarkStart w:id="638" w:name="_Toc175323908"/>
      <w:bookmarkEnd w:id="638"/>
      <w:bookmarkStart w:id="639" w:name="_Toc175918867"/>
      <w:bookmarkEnd w:id="639"/>
      <w:bookmarkStart w:id="640" w:name="_Toc175918872"/>
      <w:bookmarkEnd w:id="640"/>
      <w:bookmarkStart w:id="641" w:name="_Toc175324131"/>
      <w:bookmarkEnd w:id="641"/>
      <w:bookmarkStart w:id="642" w:name="_Toc175324130"/>
      <w:bookmarkEnd w:id="642"/>
      <w:bookmarkStart w:id="643" w:name="_Toc175918938"/>
      <w:bookmarkEnd w:id="643"/>
      <w:bookmarkStart w:id="644" w:name="_Toc175324158"/>
      <w:bookmarkEnd w:id="644"/>
      <w:bookmarkStart w:id="645" w:name="_Toc175324198"/>
      <w:bookmarkEnd w:id="645"/>
      <w:bookmarkStart w:id="646" w:name="_Toc175918882"/>
      <w:bookmarkEnd w:id="646"/>
      <w:bookmarkStart w:id="647" w:name="_Toc175324199"/>
      <w:bookmarkEnd w:id="647"/>
      <w:bookmarkStart w:id="648" w:name="_Toc220343593"/>
      <w:bookmarkStart w:id="649" w:name="_Ref160733765"/>
      <w:bookmarkStart w:id="650" w:name="_Toc156984040"/>
      <w:bookmarkStart w:id="651" w:name="_Toc159418605"/>
      <w:r>
        <w:rPr>
          <w:rFonts w:hint="eastAsia"/>
        </w:rPr>
        <w:t>获取云台位置信息和移动信息</w:t>
      </w:r>
      <w:bookmarkEnd w:id="648"/>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417"/>
        <w:gridCol w:w="6095"/>
      </w:tblGrid>
      <w:tr w14:paraId="6D075F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3776019">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8C8665D">
            <w:pPr>
              <w:overflowPunct w:val="0"/>
              <w:autoSpaceDE w:val="0"/>
              <w:autoSpaceDN w:val="0"/>
              <w:spacing w:before="62" w:beforeLines="20" w:after="62" w:afterLines="20"/>
              <w:ind w:firstLine="0" w:firstLineChars="0"/>
            </w:pPr>
            <w:r>
              <w:rPr>
                <w:rFonts w:hint="eastAsia"/>
              </w:rPr>
              <w:t>内容</w:t>
            </w:r>
          </w:p>
        </w:tc>
      </w:tr>
      <w:tr w14:paraId="3AB298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58CD7E8">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6E273B5">
            <w:pPr>
              <w:overflowPunct w:val="0"/>
              <w:autoSpaceDE w:val="0"/>
              <w:autoSpaceDN w:val="0"/>
              <w:spacing w:before="62" w:beforeLines="20" w:after="62" w:afterLines="20"/>
              <w:ind w:firstLine="0" w:firstLineChars="0"/>
            </w:pPr>
            <w:r>
              <w:t>/vms/open/deviceConfig/v1/getPtzStatus</w:t>
            </w:r>
          </w:p>
        </w:tc>
      </w:tr>
      <w:tr w14:paraId="2B7213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4CC7518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92B25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7D0EA16">
            <w:pPr>
              <w:overflowPunct w:val="0"/>
              <w:autoSpaceDE w:val="0"/>
              <w:autoSpaceDN w:val="0"/>
              <w:spacing w:before="62" w:beforeLines="20" w:after="62" w:afterLines="20"/>
              <w:ind w:firstLine="0" w:firstLineChars="0"/>
            </w:pPr>
            <w:r>
              <w:rPr>
                <w:rFonts w:hint="eastAsia"/>
              </w:rPr>
              <w:t>qrCode</w:t>
            </w:r>
          </w:p>
          <w:p w14:paraId="2040BF07">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76ADEBA6">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1C38D9A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064E9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BDE3A6B">
            <w:pPr>
              <w:overflowPunct w:val="0"/>
              <w:autoSpaceDE w:val="0"/>
              <w:autoSpaceDN w:val="0"/>
              <w:spacing w:before="62" w:beforeLines="20" w:after="62" w:afterLines="20"/>
              <w:ind w:firstLine="0" w:firstLineChars="0"/>
            </w:pPr>
            <w:r>
              <w:t>mac</w:t>
            </w:r>
          </w:p>
          <w:p w14:paraId="74BF6AF3">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239596D9">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EDF92D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FE3F4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0A182F39">
            <w:pPr>
              <w:overflowPunct w:val="0"/>
              <w:autoSpaceDE w:val="0"/>
              <w:autoSpaceDN w:val="0"/>
              <w:spacing w:before="62" w:beforeLines="20" w:after="62" w:afterLines="20"/>
              <w:ind w:firstLine="0" w:firstLineChars="0"/>
            </w:pPr>
            <w:r>
              <w:rPr>
                <w:rFonts w:hint="eastAsia"/>
              </w:rPr>
              <w:t>c</w:t>
            </w:r>
            <w:r>
              <w:t>hannelId</w:t>
            </w:r>
          </w:p>
          <w:p w14:paraId="56697167">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5D3AC456">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B2525C7">
            <w:pPr>
              <w:numPr>
                <w:ilvl w:val="0"/>
                <w:numId w:val="114"/>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6440F97">
            <w:pPr>
              <w:numPr>
                <w:ilvl w:val="0"/>
                <w:numId w:val="114"/>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652706FD">
            <w:pPr>
              <w:numPr>
                <w:ilvl w:val="0"/>
                <w:numId w:val="114"/>
              </w:numPr>
              <w:overflowPunct w:val="0"/>
              <w:autoSpaceDE w:val="0"/>
              <w:autoSpaceDN w:val="0"/>
              <w:adjustRightInd/>
              <w:spacing w:before="62" w:beforeLines="20" w:after="62" w:afterLines="20" w:line="240" w:lineRule="auto"/>
              <w:ind w:firstLineChars="0"/>
              <w:rPr>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5BCC2F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0ACF7D8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39D3D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41" w:hRule="atLeast"/>
        </w:trPr>
        <w:tc>
          <w:tcPr>
            <w:tcW w:w="1560" w:type="dxa"/>
            <w:shd w:val="clear" w:color="auto" w:fill="auto"/>
            <w:noWrap w:val="0"/>
            <w:vAlign w:val="center"/>
          </w:tcPr>
          <w:p w14:paraId="1C09A235">
            <w:pPr>
              <w:overflowPunct w:val="0"/>
              <w:autoSpaceDE w:val="0"/>
              <w:autoSpaceDN w:val="0"/>
              <w:spacing w:before="62" w:beforeLines="20" w:after="62" w:afterLines="20"/>
              <w:ind w:firstLine="0" w:firstLineChars="0"/>
            </w:pPr>
            <w:r>
              <w:rPr>
                <w:rFonts w:hint="eastAsia"/>
              </w:rPr>
              <w:t>error_code</w:t>
            </w:r>
          </w:p>
          <w:p w14:paraId="0585A8BF">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2774437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D65B8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restart"/>
            <w:shd w:val="clear" w:color="auto" w:fill="auto"/>
            <w:noWrap w:val="0"/>
            <w:vAlign w:val="center"/>
          </w:tcPr>
          <w:p w14:paraId="4B5A2260">
            <w:pPr>
              <w:overflowPunct w:val="0"/>
              <w:autoSpaceDE w:val="0"/>
              <w:autoSpaceDN w:val="0"/>
              <w:spacing w:before="62" w:beforeLines="20" w:after="62" w:afterLines="20"/>
              <w:ind w:firstLine="0" w:firstLineChars="0"/>
            </w:pPr>
            <w:r>
              <w:rPr>
                <w:rFonts w:hint="eastAsia"/>
              </w:rPr>
              <w:t>result</w:t>
            </w:r>
          </w:p>
          <w:p w14:paraId="53749DD3">
            <w:pPr>
              <w:overflowPunct w:val="0"/>
              <w:autoSpaceDE w:val="0"/>
              <w:autoSpaceDN w:val="0"/>
              <w:spacing w:before="62" w:beforeLines="20" w:after="62" w:afterLines="20"/>
              <w:ind w:firstLine="0" w:firstLineChars="0"/>
            </w:pPr>
            <w:r>
              <w:rPr>
                <w:color w:val="767171"/>
              </w:rPr>
              <w:t>object</w:t>
            </w:r>
          </w:p>
        </w:tc>
        <w:tc>
          <w:tcPr>
            <w:tcW w:w="1417" w:type="dxa"/>
            <w:shd w:val="clear" w:color="auto" w:fill="auto"/>
            <w:noWrap w:val="0"/>
            <w:vAlign w:val="center"/>
          </w:tcPr>
          <w:p w14:paraId="25236C7B">
            <w:pPr>
              <w:overflowPunct w:val="0"/>
              <w:autoSpaceDE w:val="0"/>
              <w:autoSpaceDN w:val="0"/>
              <w:spacing w:before="62" w:beforeLines="20" w:after="62" w:afterLines="20"/>
              <w:ind w:firstLine="0" w:firstLineChars="0"/>
            </w:pPr>
            <w:r>
              <w:t>positionPan</w:t>
            </w:r>
          </w:p>
          <w:p w14:paraId="50C3A255">
            <w:pPr>
              <w:overflowPunct w:val="0"/>
              <w:autoSpaceDE w:val="0"/>
              <w:autoSpaceDN w:val="0"/>
              <w:spacing w:before="62" w:beforeLines="20" w:after="62" w:afterLines="20"/>
              <w:ind w:firstLine="0" w:firstLineChars="0"/>
              <w:rPr>
                <w:rFonts w:cs="Arial"/>
              </w:rPr>
            </w:pPr>
            <w:r>
              <w:rPr>
                <w:rFonts w:hint="eastAsia"/>
                <w:color w:val="767171"/>
              </w:rPr>
              <w:t>float</w:t>
            </w:r>
          </w:p>
        </w:tc>
        <w:tc>
          <w:tcPr>
            <w:tcW w:w="6095" w:type="dxa"/>
            <w:shd w:val="clear" w:color="auto" w:fill="auto"/>
            <w:noWrap w:val="0"/>
            <w:vAlign w:val="center"/>
          </w:tcPr>
          <w:p w14:paraId="1E411106">
            <w:pPr>
              <w:overflowPunct w:val="0"/>
              <w:autoSpaceDE w:val="0"/>
              <w:autoSpaceDN w:val="0"/>
              <w:spacing w:before="62" w:beforeLines="20" w:after="62" w:afterLines="20"/>
              <w:ind w:firstLine="0" w:firstLineChars="0"/>
              <w:rPr>
                <w:rFonts w:cs="Arial"/>
              </w:rPr>
            </w:pPr>
            <w:r>
              <w:rPr>
                <w:rFonts w:hint="eastAsia" w:cs="Arial"/>
              </w:rPr>
              <w:t>设备当前的水平位置信息</w:t>
            </w:r>
          </w:p>
        </w:tc>
      </w:tr>
      <w:tr w14:paraId="5A0D98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7ED7E626">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62B594BE">
            <w:pPr>
              <w:overflowPunct w:val="0"/>
              <w:autoSpaceDE w:val="0"/>
              <w:autoSpaceDN w:val="0"/>
              <w:spacing w:before="62" w:beforeLines="20" w:after="62" w:afterLines="20"/>
              <w:ind w:firstLine="0" w:firstLineChars="0"/>
            </w:pPr>
            <w:r>
              <w:t>positionTilt</w:t>
            </w:r>
          </w:p>
          <w:p w14:paraId="396C3ABE">
            <w:pPr>
              <w:overflowPunct w:val="0"/>
              <w:autoSpaceDE w:val="0"/>
              <w:autoSpaceDN w:val="0"/>
              <w:spacing w:before="62" w:beforeLines="20" w:after="62" w:afterLines="20"/>
              <w:ind w:firstLine="0" w:firstLineChars="0"/>
            </w:pPr>
            <w:r>
              <w:rPr>
                <w:rFonts w:hint="eastAsia"/>
                <w:color w:val="767171"/>
              </w:rPr>
              <w:t>float</w:t>
            </w:r>
          </w:p>
        </w:tc>
        <w:tc>
          <w:tcPr>
            <w:tcW w:w="6095" w:type="dxa"/>
            <w:shd w:val="clear" w:color="auto" w:fill="auto"/>
            <w:noWrap w:val="0"/>
            <w:vAlign w:val="center"/>
          </w:tcPr>
          <w:p w14:paraId="59402B13">
            <w:pPr>
              <w:overflowPunct w:val="0"/>
              <w:autoSpaceDE w:val="0"/>
              <w:autoSpaceDN w:val="0"/>
              <w:spacing w:before="62" w:beforeLines="20" w:after="62" w:afterLines="20"/>
              <w:ind w:firstLine="0" w:firstLineChars="0"/>
            </w:pPr>
            <w:r>
              <w:rPr>
                <w:rFonts w:hint="eastAsia"/>
              </w:rPr>
              <w:t>设备当前的垂直位置信息</w:t>
            </w:r>
          </w:p>
        </w:tc>
      </w:tr>
      <w:tr w14:paraId="421628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6EE5873A">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70D6B035">
            <w:pPr>
              <w:overflowPunct w:val="0"/>
              <w:autoSpaceDE w:val="0"/>
              <w:autoSpaceDN w:val="0"/>
              <w:spacing w:before="62" w:beforeLines="20" w:after="62" w:afterLines="20"/>
              <w:ind w:firstLine="0" w:firstLineChars="0"/>
            </w:pPr>
            <w:r>
              <w:t>positionZoom</w:t>
            </w:r>
          </w:p>
          <w:p w14:paraId="2882D954">
            <w:pPr>
              <w:overflowPunct w:val="0"/>
              <w:autoSpaceDE w:val="0"/>
              <w:autoSpaceDN w:val="0"/>
              <w:spacing w:before="62" w:beforeLines="20" w:after="62" w:afterLines="20"/>
              <w:ind w:firstLine="0" w:firstLineChars="0"/>
            </w:pPr>
            <w:r>
              <w:rPr>
                <w:rFonts w:hint="eastAsia"/>
                <w:color w:val="767171"/>
              </w:rPr>
              <w:t>float</w:t>
            </w:r>
          </w:p>
        </w:tc>
        <w:tc>
          <w:tcPr>
            <w:tcW w:w="6095" w:type="dxa"/>
            <w:shd w:val="clear" w:color="auto" w:fill="auto"/>
            <w:noWrap w:val="0"/>
            <w:vAlign w:val="center"/>
          </w:tcPr>
          <w:p w14:paraId="719AAA33">
            <w:pPr>
              <w:overflowPunct w:val="0"/>
              <w:autoSpaceDE w:val="0"/>
              <w:autoSpaceDN w:val="0"/>
              <w:spacing w:before="62" w:beforeLines="20" w:after="62" w:afterLines="20"/>
              <w:ind w:firstLine="0" w:firstLineChars="0"/>
              <w:rPr>
                <w:rFonts w:cs="Arial"/>
              </w:rPr>
            </w:pPr>
            <w:r>
              <w:rPr>
                <w:rFonts w:hint="eastAsia" w:cs="Arial"/>
              </w:rPr>
              <w:t>设备当前的缩放倍数信息</w:t>
            </w:r>
          </w:p>
        </w:tc>
      </w:tr>
      <w:tr w14:paraId="7C4411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3D713326">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365AF360">
            <w:pPr>
              <w:overflowPunct w:val="0"/>
              <w:autoSpaceDE w:val="0"/>
              <w:autoSpaceDN w:val="0"/>
              <w:spacing w:before="62" w:beforeLines="20" w:after="62" w:afterLines="20"/>
              <w:ind w:firstLine="0" w:firstLineChars="0"/>
            </w:pPr>
            <w:r>
              <w:t>statusPan</w:t>
            </w:r>
          </w:p>
          <w:p w14:paraId="6DE0EFF9">
            <w:pPr>
              <w:overflowPunct w:val="0"/>
              <w:autoSpaceDE w:val="0"/>
              <w:autoSpaceDN w:val="0"/>
              <w:spacing w:before="62" w:beforeLines="20" w:after="62" w:afterLines="20"/>
              <w:ind w:firstLine="0" w:firstLineChars="0"/>
            </w:pPr>
            <w:r>
              <w:rPr>
                <w:rFonts w:hint="eastAsia"/>
                <w:color w:val="767171"/>
              </w:rPr>
              <w:t>string</w:t>
            </w:r>
          </w:p>
        </w:tc>
        <w:tc>
          <w:tcPr>
            <w:tcW w:w="6095" w:type="dxa"/>
            <w:shd w:val="clear" w:color="auto" w:fill="auto"/>
            <w:noWrap w:val="0"/>
            <w:vAlign w:val="center"/>
          </w:tcPr>
          <w:p w14:paraId="5260B5AB">
            <w:pPr>
              <w:overflowPunct w:val="0"/>
              <w:autoSpaceDE w:val="0"/>
              <w:autoSpaceDN w:val="0"/>
              <w:spacing w:before="62" w:beforeLines="20" w:after="62" w:afterLines="20"/>
              <w:ind w:firstLine="0" w:firstLineChars="0"/>
            </w:pPr>
            <w:r>
              <w:rPr>
                <w:rFonts w:hint="eastAsia" w:cs="Arial"/>
              </w:rPr>
              <w:t>设备当前的水平方向是否在移动</w:t>
            </w:r>
            <w:r>
              <w:rPr>
                <w:rFonts w:hint="eastAsia"/>
              </w:rPr>
              <w:t>，枚举类型</w:t>
            </w:r>
          </w:p>
          <w:tbl>
            <w:tblPr>
              <w:tblStyle w:val="58"/>
              <w:tblW w:w="273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15"/>
              <w:gridCol w:w="1417"/>
            </w:tblGrid>
            <w:tr w14:paraId="60B0FF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315" w:type="dxa"/>
                  <w:shd w:val="clear" w:color="auto" w:fill="E7E6E6"/>
                  <w:noWrap w:val="0"/>
                  <w:vAlign w:val="center"/>
                </w:tcPr>
                <w:p w14:paraId="65DE4415">
                  <w:pPr>
                    <w:overflowPunct w:val="0"/>
                    <w:autoSpaceDE w:val="0"/>
                    <w:autoSpaceDN w:val="0"/>
                    <w:spacing w:before="62" w:beforeLines="20" w:after="62" w:afterLines="20"/>
                    <w:ind w:firstLine="0" w:firstLineChars="0"/>
                  </w:pPr>
                  <w:r>
                    <w:rPr>
                      <w:rFonts w:hint="eastAsia"/>
                    </w:rPr>
                    <w:t>枚举值</w:t>
                  </w:r>
                </w:p>
              </w:tc>
              <w:tc>
                <w:tcPr>
                  <w:tcW w:w="1417" w:type="dxa"/>
                  <w:shd w:val="clear" w:color="auto" w:fill="E7E6E6"/>
                  <w:noWrap w:val="0"/>
                  <w:vAlign w:val="center"/>
                </w:tcPr>
                <w:p w14:paraId="2A9392AA">
                  <w:pPr>
                    <w:overflowPunct w:val="0"/>
                    <w:autoSpaceDE w:val="0"/>
                    <w:autoSpaceDN w:val="0"/>
                    <w:spacing w:before="62" w:beforeLines="20" w:after="62" w:afterLines="20"/>
                    <w:ind w:firstLine="0" w:firstLineChars="0"/>
                  </w:pPr>
                  <w:r>
                    <w:rPr>
                      <w:rFonts w:hint="eastAsia"/>
                    </w:rPr>
                    <w:t>含义</w:t>
                  </w:r>
                </w:p>
              </w:tc>
            </w:tr>
            <w:tr w14:paraId="53B7C8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315" w:type="dxa"/>
                  <w:shd w:val="clear" w:color="auto" w:fill="auto"/>
                  <w:noWrap w:val="0"/>
                  <w:vAlign w:val="center"/>
                </w:tcPr>
                <w:p w14:paraId="55FFEA6A">
                  <w:pPr>
                    <w:overflowPunct w:val="0"/>
                    <w:autoSpaceDE w:val="0"/>
                    <w:autoSpaceDN w:val="0"/>
                    <w:spacing w:before="62" w:beforeLines="20" w:after="62" w:afterLines="20"/>
                    <w:ind w:firstLine="0" w:firstLineChars="0"/>
                  </w:pPr>
                  <w:r>
                    <w:rPr>
                      <w:rFonts w:hint="eastAsia"/>
                    </w:rPr>
                    <w:t>idle</w:t>
                  </w:r>
                </w:p>
              </w:tc>
              <w:tc>
                <w:tcPr>
                  <w:tcW w:w="1417" w:type="dxa"/>
                  <w:shd w:val="clear" w:color="auto" w:fill="auto"/>
                  <w:noWrap w:val="0"/>
                  <w:vAlign w:val="center"/>
                </w:tcPr>
                <w:p w14:paraId="0CDCF4AF">
                  <w:pPr>
                    <w:overflowPunct w:val="0"/>
                    <w:autoSpaceDE w:val="0"/>
                    <w:autoSpaceDN w:val="0"/>
                    <w:spacing w:before="62" w:beforeLines="20" w:after="62" w:afterLines="20"/>
                    <w:ind w:firstLine="0" w:firstLineChars="0"/>
                  </w:pPr>
                  <w:r>
                    <w:rPr>
                      <w:rFonts w:hint="eastAsia"/>
                    </w:rPr>
                    <w:t>静止</w:t>
                  </w:r>
                </w:p>
              </w:tc>
            </w:tr>
            <w:tr w14:paraId="78367A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15" w:type="dxa"/>
                  <w:shd w:val="clear" w:color="auto" w:fill="auto"/>
                  <w:noWrap w:val="0"/>
                  <w:vAlign w:val="center"/>
                </w:tcPr>
                <w:p w14:paraId="655252F5">
                  <w:pPr>
                    <w:overflowPunct w:val="0"/>
                    <w:autoSpaceDE w:val="0"/>
                    <w:autoSpaceDN w:val="0"/>
                    <w:spacing w:before="62" w:beforeLines="20" w:after="62" w:afterLines="20"/>
                    <w:ind w:firstLine="0" w:firstLineChars="0"/>
                  </w:pPr>
                  <w:r>
                    <w:t>moving</w:t>
                  </w:r>
                </w:p>
              </w:tc>
              <w:tc>
                <w:tcPr>
                  <w:tcW w:w="1417" w:type="dxa"/>
                  <w:shd w:val="clear" w:color="auto" w:fill="auto"/>
                  <w:noWrap w:val="0"/>
                  <w:vAlign w:val="center"/>
                </w:tcPr>
                <w:p w14:paraId="59044CDF">
                  <w:pPr>
                    <w:overflowPunct w:val="0"/>
                    <w:autoSpaceDE w:val="0"/>
                    <w:autoSpaceDN w:val="0"/>
                    <w:spacing w:before="62" w:beforeLines="20" w:after="62" w:afterLines="20"/>
                    <w:ind w:firstLine="0" w:firstLineChars="0"/>
                  </w:pPr>
                  <w:r>
                    <w:rPr>
                      <w:rFonts w:hint="eastAsia"/>
                    </w:rPr>
                    <w:t>正在移动</w:t>
                  </w:r>
                </w:p>
              </w:tc>
            </w:tr>
            <w:tr w14:paraId="31E13D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15" w:type="dxa"/>
                  <w:shd w:val="clear" w:color="auto" w:fill="auto"/>
                  <w:noWrap w:val="0"/>
                  <w:vAlign w:val="center"/>
                </w:tcPr>
                <w:p w14:paraId="5D999F0C">
                  <w:pPr>
                    <w:overflowPunct w:val="0"/>
                    <w:autoSpaceDE w:val="0"/>
                    <w:autoSpaceDN w:val="0"/>
                    <w:spacing w:before="62" w:beforeLines="20" w:after="62" w:afterLines="20"/>
                    <w:ind w:firstLine="0" w:firstLineChars="0"/>
                  </w:pPr>
                  <w:r>
                    <w:rPr>
                      <w:rFonts w:hint="eastAsia"/>
                    </w:rPr>
                    <w:t>u</w:t>
                  </w:r>
                  <w:r>
                    <w:t>nknown</w:t>
                  </w:r>
                </w:p>
              </w:tc>
              <w:tc>
                <w:tcPr>
                  <w:tcW w:w="1417" w:type="dxa"/>
                  <w:shd w:val="clear" w:color="auto" w:fill="auto"/>
                  <w:noWrap w:val="0"/>
                  <w:vAlign w:val="center"/>
                </w:tcPr>
                <w:p w14:paraId="4C16ED3B">
                  <w:pPr>
                    <w:overflowPunct w:val="0"/>
                    <w:autoSpaceDE w:val="0"/>
                    <w:autoSpaceDN w:val="0"/>
                    <w:spacing w:before="62" w:beforeLines="20" w:after="62" w:afterLines="20"/>
                    <w:ind w:firstLine="0" w:firstLineChars="0"/>
                    <w:rPr>
                      <w:rFonts w:hint="eastAsia"/>
                    </w:rPr>
                  </w:pPr>
                  <w:r>
                    <w:rPr>
                      <w:rFonts w:hint="eastAsia"/>
                    </w:rPr>
                    <w:t>未知</w:t>
                  </w:r>
                </w:p>
              </w:tc>
            </w:tr>
          </w:tbl>
          <w:p w14:paraId="5AC4822D">
            <w:pPr>
              <w:overflowPunct w:val="0"/>
              <w:autoSpaceDE w:val="0"/>
              <w:autoSpaceDN w:val="0"/>
              <w:spacing w:before="62" w:beforeLines="20" w:after="62" w:afterLines="20"/>
              <w:ind w:firstLine="0" w:firstLineChars="0"/>
              <w:rPr>
                <w:rFonts w:hint="eastAsia" w:cs="Arial"/>
              </w:rPr>
            </w:pPr>
          </w:p>
        </w:tc>
      </w:tr>
      <w:tr w14:paraId="5748AF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7628F5A1">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1974A934">
            <w:pPr>
              <w:overflowPunct w:val="0"/>
              <w:autoSpaceDE w:val="0"/>
              <w:autoSpaceDN w:val="0"/>
              <w:spacing w:before="62" w:beforeLines="20" w:after="62" w:afterLines="20"/>
              <w:ind w:firstLine="0" w:firstLineChars="0"/>
            </w:pPr>
            <w:r>
              <w:t>statusTilt</w:t>
            </w:r>
          </w:p>
          <w:p w14:paraId="738647D7">
            <w:pPr>
              <w:overflowPunct w:val="0"/>
              <w:autoSpaceDE w:val="0"/>
              <w:autoSpaceDN w:val="0"/>
              <w:spacing w:before="62" w:beforeLines="20" w:after="62" w:afterLines="20"/>
              <w:ind w:firstLine="0" w:firstLineChars="0"/>
            </w:pPr>
            <w:r>
              <w:rPr>
                <w:rFonts w:hint="eastAsia"/>
                <w:color w:val="767171"/>
              </w:rPr>
              <w:t>string</w:t>
            </w:r>
          </w:p>
        </w:tc>
        <w:tc>
          <w:tcPr>
            <w:tcW w:w="6095" w:type="dxa"/>
            <w:shd w:val="clear" w:color="auto" w:fill="auto"/>
            <w:noWrap w:val="0"/>
            <w:vAlign w:val="center"/>
          </w:tcPr>
          <w:p w14:paraId="00F16162">
            <w:pPr>
              <w:overflowPunct w:val="0"/>
              <w:autoSpaceDE w:val="0"/>
              <w:autoSpaceDN w:val="0"/>
              <w:spacing w:before="62" w:beforeLines="20" w:after="62" w:afterLines="20"/>
              <w:ind w:firstLine="0" w:firstLineChars="0"/>
            </w:pPr>
            <w:r>
              <w:rPr>
                <w:rFonts w:hint="eastAsia" w:cs="Arial"/>
              </w:rPr>
              <w:t>设备当前的垂直方向是否在移动</w:t>
            </w:r>
            <w:r>
              <w:rPr>
                <w:rFonts w:hint="eastAsia"/>
              </w:rPr>
              <w:t>，枚举类型</w:t>
            </w:r>
          </w:p>
          <w:tbl>
            <w:tblPr>
              <w:tblStyle w:val="58"/>
              <w:tblW w:w="273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15"/>
              <w:gridCol w:w="1417"/>
            </w:tblGrid>
            <w:tr w14:paraId="2738AF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315" w:type="dxa"/>
                  <w:shd w:val="clear" w:color="auto" w:fill="E7E6E6"/>
                  <w:noWrap w:val="0"/>
                  <w:vAlign w:val="center"/>
                </w:tcPr>
                <w:p w14:paraId="3FE97383">
                  <w:pPr>
                    <w:overflowPunct w:val="0"/>
                    <w:autoSpaceDE w:val="0"/>
                    <w:autoSpaceDN w:val="0"/>
                    <w:spacing w:before="62" w:beforeLines="20" w:after="62" w:afterLines="20"/>
                    <w:ind w:firstLine="0" w:firstLineChars="0"/>
                  </w:pPr>
                  <w:r>
                    <w:rPr>
                      <w:rFonts w:hint="eastAsia"/>
                    </w:rPr>
                    <w:t>枚举值</w:t>
                  </w:r>
                </w:p>
              </w:tc>
              <w:tc>
                <w:tcPr>
                  <w:tcW w:w="1417" w:type="dxa"/>
                  <w:shd w:val="clear" w:color="auto" w:fill="E7E6E6"/>
                  <w:noWrap w:val="0"/>
                  <w:vAlign w:val="center"/>
                </w:tcPr>
                <w:p w14:paraId="4E87C09A">
                  <w:pPr>
                    <w:overflowPunct w:val="0"/>
                    <w:autoSpaceDE w:val="0"/>
                    <w:autoSpaceDN w:val="0"/>
                    <w:spacing w:before="62" w:beforeLines="20" w:after="62" w:afterLines="20"/>
                    <w:ind w:firstLine="0" w:firstLineChars="0"/>
                  </w:pPr>
                  <w:r>
                    <w:rPr>
                      <w:rFonts w:hint="eastAsia"/>
                    </w:rPr>
                    <w:t>含义</w:t>
                  </w:r>
                </w:p>
              </w:tc>
            </w:tr>
            <w:tr w14:paraId="12E323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315" w:type="dxa"/>
                  <w:shd w:val="clear" w:color="auto" w:fill="auto"/>
                  <w:noWrap w:val="0"/>
                  <w:vAlign w:val="center"/>
                </w:tcPr>
                <w:p w14:paraId="6C50725F">
                  <w:pPr>
                    <w:overflowPunct w:val="0"/>
                    <w:autoSpaceDE w:val="0"/>
                    <w:autoSpaceDN w:val="0"/>
                    <w:spacing w:before="62" w:beforeLines="20" w:after="62" w:afterLines="20"/>
                    <w:ind w:firstLine="0" w:firstLineChars="0"/>
                  </w:pPr>
                  <w:r>
                    <w:rPr>
                      <w:rFonts w:hint="eastAsia"/>
                    </w:rPr>
                    <w:t>idle</w:t>
                  </w:r>
                </w:p>
              </w:tc>
              <w:tc>
                <w:tcPr>
                  <w:tcW w:w="1417" w:type="dxa"/>
                  <w:shd w:val="clear" w:color="auto" w:fill="auto"/>
                  <w:noWrap w:val="0"/>
                  <w:vAlign w:val="center"/>
                </w:tcPr>
                <w:p w14:paraId="1D2DBCC3">
                  <w:pPr>
                    <w:overflowPunct w:val="0"/>
                    <w:autoSpaceDE w:val="0"/>
                    <w:autoSpaceDN w:val="0"/>
                    <w:spacing w:before="62" w:beforeLines="20" w:after="62" w:afterLines="20"/>
                    <w:ind w:firstLine="0" w:firstLineChars="0"/>
                  </w:pPr>
                  <w:r>
                    <w:rPr>
                      <w:rFonts w:hint="eastAsia"/>
                    </w:rPr>
                    <w:t>静止</w:t>
                  </w:r>
                </w:p>
              </w:tc>
            </w:tr>
            <w:tr w14:paraId="14680B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15" w:type="dxa"/>
                  <w:shd w:val="clear" w:color="auto" w:fill="auto"/>
                  <w:noWrap w:val="0"/>
                  <w:vAlign w:val="center"/>
                </w:tcPr>
                <w:p w14:paraId="1257A0BD">
                  <w:pPr>
                    <w:overflowPunct w:val="0"/>
                    <w:autoSpaceDE w:val="0"/>
                    <w:autoSpaceDN w:val="0"/>
                    <w:spacing w:before="62" w:beforeLines="20" w:after="62" w:afterLines="20"/>
                    <w:ind w:firstLine="0" w:firstLineChars="0"/>
                  </w:pPr>
                  <w:r>
                    <w:t>moving</w:t>
                  </w:r>
                </w:p>
              </w:tc>
              <w:tc>
                <w:tcPr>
                  <w:tcW w:w="1417" w:type="dxa"/>
                  <w:shd w:val="clear" w:color="auto" w:fill="auto"/>
                  <w:noWrap w:val="0"/>
                  <w:vAlign w:val="center"/>
                </w:tcPr>
                <w:p w14:paraId="126941C3">
                  <w:pPr>
                    <w:overflowPunct w:val="0"/>
                    <w:autoSpaceDE w:val="0"/>
                    <w:autoSpaceDN w:val="0"/>
                    <w:spacing w:before="62" w:beforeLines="20" w:after="62" w:afterLines="20"/>
                    <w:ind w:firstLine="0" w:firstLineChars="0"/>
                  </w:pPr>
                  <w:r>
                    <w:rPr>
                      <w:rFonts w:hint="eastAsia"/>
                    </w:rPr>
                    <w:t>正在移动</w:t>
                  </w:r>
                </w:p>
              </w:tc>
            </w:tr>
            <w:tr w14:paraId="7AFFC8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15" w:type="dxa"/>
                  <w:shd w:val="clear" w:color="auto" w:fill="auto"/>
                  <w:noWrap w:val="0"/>
                  <w:vAlign w:val="center"/>
                </w:tcPr>
                <w:p w14:paraId="024C3272">
                  <w:pPr>
                    <w:overflowPunct w:val="0"/>
                    <w:autoSpaceDE w:val="0"/>
                    <w:autoSpaceDN w:val="0"/>
                    <w:spacing w:before="62" w:beforeLines="20" w:after="62" w:afterLines="20"/>
                    <w:ind w:firstLine="0" w:firstLineChars="0"/>
                  </w:pPr>
                  <w:r>
                    <w:rPr>
                      <w:rFonts w:hint="eastAsia"/>
                    </w:rPr>
                    <w:t>u</w:t>
                  </w:r>
                  <w:r>
                    <w:t>nknown</w:t>
                  </w:r>
                </w:p>
              </w:tc>
              <w:tc>
                <w:tcPr>
                  <w:tcW w:w="1417" w:type="dxa"/>
                  <w:shd w:val="clear" w:color="auto" w:fill="auto"/>
                  <w:noWrap w:val="0"/>
                  <w:vAlign w:val="center"/>
                </w:tcPr>
                <w:p w14:paraId="78D26C37">
                  <w:pPr>
                    <w:overflowPunct w:val="0"/>
                    <w:autoSpaceDE w:val="0"/>
                    <w:autoSpaceDN w:val="0"/>
                    <w:spacing w:before="62" w:beforeLines="20" w:after="62" w:afterLines="20"/>
                    <w:ind w:firstLine="0" w:firstLineChars="0"/>
                    <w:rPr>
                      <w:rFonts w:hint="eastAsia"/>
                    </w:rPr>
                  </w:pPr>
                  <w:r>
                    <w:rPr>
                      <w:rFonts w:hint="eastAsia"/>
                    </w:rPr>
                    <w:t>未知</w:t>
                  </w:r>
                </w:p>
              </w:tc>
            </w:tr>
          </w:tbl>
          <w:p w14:paraId="5C0FAEF1">
            <w:pPr>
              <w:overflowPunct w:val="0"/>
              <w:autoSpaceDE w:val="0"/>
              <w:autoSpaceDN w:val="0"/>
              <w:spacing w:before="62" w:beforeLines="20" w:after="62" w:afterLines="20"/>
              <w:ind w:firstLine="0" w:firstLineChars="0"/>
              <w:rPr>
                <w:rFonts w:hint="eastAsia"/>
              </w:rPr>
            </w:pPr>
          </w:p>
        </w:tc>
      </w:tr>
      <w:tr w14:paraId="5F6831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vMerge w:val="continue"/>
            <w:shd w:val="clear" w:color="auto" w:fill="auto"/>
            <w:noWrap w:val="0"/>
            <w:vAlign w:val="center"/>
          </w:tcPr>
          <w:p w14:paraId="10CC6A9F">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2D380486">
            <w:pPr>
              <w:overflowPunct w:val="0"/>
              <w:autoSpaceDE w:val="0"/>
              <w:autoSpaceDN w:val="0"/>
              <w:spacing w:before="62" w:beforeLines="20" w:after="62" w:afterLines="20"/>
              <w:ind w:firstLine="0" w:firstLineChars="0"/>
            </w:pPr>
            <w:r>
              <w:t>statusZoom</w:t>
            </w:r>
          </w:p>
          <w:p w14:paraId="3ECAA447">
            <w:pPr>
              <w:overflowPunct w:val="0"/>
              <w:autoSpaceDE w:val="0"/>
              <w:autoSpaceDN w:val="0"/>
              <w:spacing w:before="62" w:beforeLines="20" w:after="62" w:afterLines="20"/>
              <w:ind w:firstLine="0" w:firstLineChars="0"/>
            </w:pPr>
            <w:r>
              <w:rPr>
                <w:rFonts w:hint="eastAsia"/>
                <w:color w:val="767171"/>
              </w:rPr>
              <w:t>string</w:t>
            </w:r>
          </w:p>
        </w:tc>
        <w:tc>
          <w:tcPr>
            <w:tcW w:w="6095" w:type="dxa"/>
            <w:shd w:val="clear" w:color="auto" w:fill="auto"/>
            <w:noWrap w:val="0"/>
            <w:vAlign w:val="center"/>
          </w:tcPr>
          <w:p w14:paraId="46E06D85">
            <w:pPr>
              <w:overflowPunct w:val="0"/>
              <w:autoSpaceDE w:val="0"/>
              <w:autoSpaceDN w:val="0"/>
              <w:spacing w:before="62" w:beforeLines="20" w:after="62" w:afterLines="20"/>
              <w:ind w:firstLine="0" w:firstLineChars="0"/>
            </w:pPr>
            <w:r>
              <w:rPr>
                <w:rFonts w:hint="eastAsia" w:cs="Arial"/>
              </w:rPr>
              <w:t>设备当前是否在缩放，云台</w:t>
            </w:r>
            <w:r>
              <w:rPr>
                <w:rFonts w:hint="eastAsia"/>
              </w:rPr>
              <w:t>(</w:t>
            </w:r>
            <w:r>
              <w:t>ptz)</w:t>
            </w:r>
            <w:r>
              <w:rPr>
                <w:rFonts w:hint="eastAsia" w:cs="Arial"/>
              </w:rPr>
              <w:t>能力集不包含position_zoom_range字段时无该字段。</w:t>
            </w:r>
          </w:p>
          <w:tbl>
            <w:tblPr>
              <w:tblStyle w:val="58"/>
              <w:tblW w:w="273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15"/>
              <w:gridCol w:w="1417"/>
            </w:tblGrid>
            <w:tr w14:paraId="26C44B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315" w:type="dxa"/>
                  <w:shd w:val="clear" w:color="auto" w:fill="E7E6E6"/>
                  <w:noWrap w:val="0"/>
                  <w:vAlign w:val="center"/>
                </w:tcPr>
                <w:p w14:paraId="60B1DCFE">
                  <w:pPr>
                    <w:overflowPunct w:val="0"/>
                    <w:autoSpaceDE w:val="0"/>
                    <w:autoSpaceDN w:val="0"/>
                    <w:spacing w:before="62" w:beforeLines="20" w:after="62" w:afterLines="20"/>
                    <w:ind w:firstLine="0" w:firstLineChars="0"/>
                  </w:pPr>
                  <w:r>
                    <w:rPr>
                      <w:rFonts w:hint="eastAsia"/>
                    </w:rPr>
                    <w:t>枚举值</w:t>
                  </w:r>
                </w:p>
              </w:tc>
              <w:tc>
                <w:tcPr>
                  <w:tcW w:w="1417" w:type="dxa"/>
                  <w:shd w:val="clear" w:color="auto" w:fill="E7E6E6"/>
                  <w:noWrap w:val="0"/>
                  <w:vAlign w:val="center"/>
                </w:tcPr>
                <w:p w14:paraId="5E334A8F">
                  <w:pPr>
                    <w:overflowPunct w:val="0"/>
                    <w:autoSpaceDE w:val="0"/>
                    <w:autoSpaceDN w:val="0"/>
                    <w:spacing w:before="62" w:beforeLines="20" w:after="62" w:afterLines="20"/>
                    <w:ind w:firstLine="0" w:firstLineChars="0"/>
                  </w:pPr>
                  <w:r>
                    <w:rPr>
                      <w:rFonts w:hint="eastAsia"/>
                    </w:rPr>
                    <w:t>含义</w:t>
                  </w:r>
                </w:p>
              </w:tc>
            </w:tr>
            <w:tr w14:paraId="3C838E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315" w:type="dxa"/>
                  <w:shd w:val="clear" w:color="auto" w:fill="auto"/>
                  <w:noWrap w:val="0"/>
                  <w:vAlign w:val="center"/>
                </w:tcPr>
                <w:p w14:paraId="469F1823">
                  <w:pPr>
                    <w:overflowPunct w:val="0"/>
                    <w:autoSpaceDE w:val="0"/>
                    <w:autoSpaceDN w:val="0"/>
                    <w:spacing w:before="62" w:beforeLines="20" w:after="62" w:afterLines="20"/>
                    <w:ind w:firstLine="0" w:firstLineChars="0"/>
                  </w:pPr>
                  <w:r>
                    <w:rPr>
                      <w:rFonts w:hint="eastAsia"/>
                    </w:rPr>
                    <w:t>idle</w:t>
                  </w:r>
                </w:p>
              </w:tc>
              <w:tc>
                <w:tcPr>
                  <w:tcW w:w="1417" w:type="dxa"/>
                  <w:shd w:val="clear" w:color="auto" w:fill="auto"/>
                  <w:noWrap w:val="0"/>
                  <w:vAlign w:val="center"/>
                </w:tcPr>
                <w:p w14:paraId="2646FFD1">
                  <w:pPr>
                    <w:overflowPunct w:val="0"/>
                    <w:autoSpaceDE w:val="0"/>
                    <w:autoSpaceDN w:val="0"/>
                    <w:spacing w:before="62" w:beforeLines="20" w:after="62" w:afterLines="20"/>
                    <w:ind w:firstLine="0" w:firstLineChars="0"/>
                  </w:pPr>
                  <w:r>
                    <w:rPr>
                      <w:rFonts w:hint="eastAsia"/>
                    </w:rPr>
                    <w:t>静止</w:t>
                  </w:r>
                </w:p>
              </w:tc>
            </w:tr>
            <w:tr w14:paraId="503F04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15" w:type="dxa"/>
                  <w:shd w:val="clear" w:color="auto" w:fill="auto"/>
                  <w:noWrap w:val="0"/>
                  <w:vAlign w:val="center"/>
                </w:tcPr>
                <w:p w14:paraId="5B5DB2FB">
                  <w:pPr>
                    <w:overflowPunct w:val="0"/>
                    <w:autoSpaceDE w:val="0"/>
                    <w:autoSpaceDN w:val="0"/>
                    <w:spacing w:before="62" w:beforeLines="20" w:after="62" w:afterLines="20"/>
                    <w:ind w:firstLine="0" w:firstLineChars="0"/>
                  </w:pPr>
                  <w:r>
                    <w:t>moving</w:t>
                  </w:r>
                </w:p>
              </w:tc>
              <w:tc>
                <w:tcPr>
                  <w:tcW w:w="1417" w:type="dxa"/>
                  <w:shd w:val="clear" w:color="auto" w:fill="auto"/>
                  <w:noWrap w:val="0"/>
                  <w:vAlign w:val="center"/>
                </w:tcPr>
                <w:p w14:paraId="3386A49E">
                  <w:pPr>
                    <w:overflowPunct w:val="0"/>
                    <w:autoSpaceDE w:val="0"/>
                    <w:autoSpaceDN w:val="0"/>
                    <w:spacing w:before="62" w:beforeLines="20" w:after="62" w:afterLines="20"/>
                    <w:ind w:firstLine="0" w:firstLineChars="0"/>
                  </w:pPr>
                  <w:r>
                    <w:rPr>
                      <w:rFonts w:hint="eastAsia"/>
                    </w:rPr>
                    <w:t>正在移动</w:t>
                  </w:r>
                </w:p>
              </w:tc>
            </w:tr>
            <w:tr w14:paraId="4BC131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315" w:type="dxa"/>
                  <w:shd w:val="clear" w:color="auto" w:fill="auto"/>
                  <w:noWrap w:val="0"/>
                  <w:vAlign w:val="center"/>
                </w:tcPr>
                <w:p w14:paraId="583843D5">
                  <w:pPr>
                    <w:overflowPunct w:val="0"/>
                    <w:autoSpaceDE w:val="0"/>
                    <w:autoSpaceDN w:val="0"/>
                    <w:spacing w:before="62" w:beforeLines="20" w:after="62" w:afterLines="20"/>
                    <w:ind w:firstLine="0" w:firstLineChars="0"/>
                  </w:pPr>
                  <w:r>
                    <w:rPr>
                      <w:rFonts w:hint="eastAsia"/>
                    </w:rPr>
                    <w:t>u</w:t>
                  </w:r>
                  <w:r>
                    <w:t>nknown</w:t>
                  </w:r>
                </w:p>
              </w:tc>
              <w:tc>
                <w:tcPr>
                  <w:tcW w:w="1417" w:type="dxa"/>
                  <w:shd w:val="clear" w:color="auto" w:fill="auto"/>
                  <w:noWrap w:val="0"/>
                  <w:vAlign w:val="center"/>
                </w:tcPr>
                <w:p w14:paraId="077FFB99">
                  <w:pPr>
                    <w:overflowPunct w:val="0"/>
                    <w:autoSpaceDE w:val="0"/>
                    <w:autoSpaceDN w:val="0"/>
                    <w:spacing w:before="62" w:beforeLines="20" w:after="62" w:afterLines="20"/>
                    <w:ind w:firstLine="0" w:firstLineChars="0"/>
                    <w:rPr>
                      <w:rFonts w:hint="eastAsia"/>
                    </w:rPr>
                  </w:pPr>
                  <w:r>
                    <w:rPr>
                      <w:rFonts w:hint="eastAsia"/>
                    </w:rPr>
                    <w:t>未知</w:t>
                  </w:r>
                </w:p>
              </w:tc>
            </w:tr>
          </w:tbl>
          <w:p w14:paraId="2636ED82">
            <w:pPr>
              <w:overflowPunct w:val="0"/>
              <w:autoSpaceDE w:val="0"/>
              <w:autoSpaceDN w:val="0"/>
              <w:spacing w:before="62" w:beforeLines="20" w:after="62" w:afterLines="20"/>
              <w:ind w:firstLine="0" w:firstLineChars="0"/>
              <w:rPr>
                <w:rFonts w:hint="eastAsia" w:cs="Arial"/>
              </w:rPr>
            </w:pPr>
          </w:p>
        </w:tc>
      </w:tr>
      <w:tr w14:paraId="613954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4CA7B09">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5CCE0E38">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44135B2B">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6CF4E183">
            <w:pPr>
              <w:overflowPunct w:val="0"/>
              <w:autoSpaceDE w:val="0"/>
              <w:autoSpaceDN w:val="0"/>
              <w:spacing w:before="62" w:beforeLines="20" w:after="62" w:afterLines="20"/>
              <w:ind w:firstLine="0" w:firstLineChars="0"/>
            </w:pPr>
            <w:r>
              <w:rPr>
                <w:rFonts w:hint="eastAsia"/>
              </w:rPr>
              <w:t>3</w:t>
            </w:r>
            <w:r>
              <w:t xml:space="preserve">.  </w:t>
            </w:r>
            <w:r>
              <w:rPr>
                <w:rFonts w:hint="eastAsia"/>
              </w:rPr>
              <w:t>设备支持云台(</w:t>
            </w:r>
            <w:r>
              <w:t>ptz)</w:t>
            </w:r>
            <w:r>
              <w:rPr>
                <w:rFonts w:hint="eastAsia"/>
              </w:rPr>
              <w:t>能力集</w:t>
            </w:r>
          </w:p>
        </w:tc>
      </w:tr>
      <w:tr w14:paraId="180E7A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925376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3892C2C4">
            <w:pPr>
              <w:overflowPunct w:val="0"/>
              <w:autoSpaceDE w:val="0"/>
              <w:autoSpaceDN w:val="0"/>
              <w:spacing w:before="62" w:beforeLines="20" w:after="62" w:afterLines="20"/>
              <w:ind w:firstLine="0" w:firstLineChars="0"/>
            </w:pPr>
            <w:r>
              <w:rPr>
                <w:rFonts w:hint="eastAsia"/>
              </w:rPr>
              <w:t>获取云台位置信息和移动信息</w:t>
            </w:r>
          </w:p>
        </w:tc>
      </w:tr>
    </w:tbl>
    <w:p w14:paraId="59C89BFC">
      <w:pPr>
        <w:ind w:firstLine="420"/>
      </w:pPr>
    </w:p>
    <w:p w14:paraId="4E58E432">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309C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5825E428">
            <w:pPr>
              <w:ind w:firstLine="0" w:firstLineChars="0"/>
            </w:pPr>
            <w:r>
              <w:t>Request:</w:t>
            </w:r>
          </w:p>
          <w:p w14:paraId="4E5643B8">
            <w:pPr>
              <w:ind w:firstLine="420"/>
            </w:pPr>
            <w:r>
              <w:t>{</w:t>
            </w:r>
          </w:p>
          <w:p w14:paraId="5C825BCD">
            <w:pPr>
              <w:widowControl/>
              <w:snapToGrid w:val="0"/>
              <w:spacing w:line="360" w:lineRule="auto"/>
              <w:ind w:firstLine="840" w:firstLineChars="400"/>
              <w:textAlignment w:val="baseline"/>
              <w:rPr>
                <w:kern w:val="0"/>
                <w:szCs w:val="21"/>
              </w:rPr>
            </w:pPr>
            <w:r>
              <w:rPr>
                <w:kern w:val="0"/>
                <w:szCs w:val="21"/>
              </w:rPr>
              <w:t>"qrCode": "16E0091709B04C926",</w:t>
            </w:r>
          </w:p>
          <w:p w14:paraId="32047622">
            <w:pPr>
              <w:widowControl/>
              <w:snapToGrid w:val="0"/>
              <w:spacing w:line="360" w:lineRule="auto"/>
              <w:ind w:firstLine="840" w:firstLineChars="400"/>
              <w:textAlignment w:val="baseline"/>
              <w:rPr>
                <w:kern w:val="0"/>
                <w:szCs w:val="21"/>
              </w:rPr>
            </w:pPr>
            <w:r>
              <w:rPr>
                <w:kern w:val="0"/>
                <w:szCs w:val="21"/>
              </w:rPr>
              <w:t>"channelId": 1,</w:t>
            </w:r>
          </w:p>
          <w:p w14:paraId="40373A49">
            <w:pPr>
              <w:ind w:firstLine="420"/>
            </w:pPr>
            <w:r>
              <w:t>}</w:t>
            </w:r>
          </w:p>
          <w:p w14:paraId="41A8EBF9">
            <w:pPr>
              <w:ind w:firstLine="0" w:firstLineChars="0"/>
              <w:rPr>
                <w:b/>
                <w:bCs/>
              </w:rPr>
            </w:pPr>
            <w:r>
              <w:rPr>
                <w:b/>
                <w:bCs/>
              </w:rPr>
              <w:t>Response:</w:t>
            </w:r>
          </w:p>
          <w:p w14:paraId="40FE350D">
            <w:pPr>
              <w:ind w:firstLine="420"/>
            </w:pPr>
            <w:r>
              <w:t>{</w:t>
            </w:r>
          </w:p>
          <w:p w14:paraId="5F438518">
            <w:pPr>
              <w:ind w:firstLine="840" w:firstLineChars="400"/>
            </w:pPr>
            <w:r>
              <w:t>"error_code": 0,</w:t>
            </w:r>
          </w:p>
          <w:p w14:paraId="5054A026">
            <w:pPr>
              <w:ind w:firstLine="840" w:firstLineChars="400"/>
            </w:pPr>
            <w:r>
              <w:t>"result":{</w:t>
            </w:r>
          </w:p>
          <w:p w14:paraId="194163AE">
            <w:pPr>
              <w:widowControl/>
              <w:snapToGrid w:val="0"/>
              <w:spacing w:line="360" w:lineRule="auto"/>
              <w:ind w:firstLine="1260" w:firstLineChars="600"/>
              <w:textAlignment w:val="baseline"/>
              <w:rPr>
                <w:kern w:val="0"/>
                <w:szCs w:val="21"/>
              </w:rPr>
            </w:pPr>
            <w:r>
              <w:rPr>
                <w:kern w:val="0"/>
                <w:szCs w:val="21"/>
              </w:rPr>
              <w:t xml:space="preserve">  "positionPan": "0.300000",</w:t>
            </w:r>
          </w:p>
          <w:p w14:paraId="4051A3C1">
            <w:pPr>
              <w:widowControl/>
              <w:snapToGrid w:val="0"/>
              <w:spacing w:line="360" w:lineRule="auto"/>
              <w:ind w:firstLine="1260" w:firstLineChars="600"/>
              <w:textAlignment w:val="baseline"/>
              <w:rPr>
                <w:kern w:val="0"/>
                <w:szCs w:val="21"/>
              </w:rPr>
            </w:pPr>
            <w:r>
              <w:rPr>
                <w:kern w:val="0"/>
                <w:szCs w:val="21"/>
              </w:rPr>
              <w:t xml:space="preserve">  "positionTilt": "0.400000",</w:t>
            </w:r>
          </w:p>
          <w:p w14:paraId="5E8C2DC8">
            <w:pPr>
              <w:widowControl/>
              <w:snapToGrid w:val="0"/>
              <w:spacing w:line="360" w:lineRule="auto"/>
              <w:ind w:firstLine="1260" w:firstLineChars="600"/>
              <w:textAlignment w:val="baseline"/>
              <w:rPr>
                <w:kern w:val="0"/>
                <w:szCs w:val="21"/>
              </w:rPr>
            </w:pPr>
            <w:r>
              <w:rPr>
                <w:kern w:val="0"/>
                <w:szCs w:val="21"/>
              </w:rPr>
              <w:t xml:space="preserve">  "positionZoom": "0.500000",</w:t>
            </w:r>
          </w:p>
          <w:p w14:paraId="34290042">
            <w:pPr>
              <w:widowControl/>
              <w:snapToGrid w:val="0"/>
              <w:spacing w:line="360" w:lineRule="auto"/>
              <w:ind w:firstLine="1260" w:firstLineChars="600"/>
              <w:textAlignment w:val="baseline"/>
              <w:rPr>
                <w:kern w:val="0"/>
                <w:szCs w:val="21"/>
              </w:rPr>
            </w:pPr>
            <w:r>
              <w:rPr>
                <w:kern w:val="0"/>
                <w:szCs w:val="21"/>
              </w:rPr>
              <w:t xml:space="preserve">  "statusPan": "moving",</w:t>
            </w:r>
          </w:p>
          <w:p w14:paraId="5DF9985D">
            <w:pPr>
              <w:widowControl/>
              <w:snapToGrid w:val="0"/>
              <w:spacing w:line="360" w:lineRule="auto"/>
              <w:ind w:firstLine="1260" w:firstLineChars="600"/>
              <w:textAlignment w:val="baseline"/>
              <w:rPr>
                <w:kern w:val="0"/>
                <w:szCs w:val="21"/>
              </w:rPr>
            </w:pPr>
            <w:r>
              <w:rPr>
                <w:kern w:val="0"/>
                <w:szCs w:val="21"/>
              </w:rPr>
              <w:t xml:space="preserve">  "statusTilt": "</w:t>
            </w:r>
            <w:r>
              <w:rPr>
                <w:rFonts w:hint="eastAsia"/>
                <w:kern w:val="0"/>
                <w:szCs w:val="21"/>
              </w:rPr>
              <w:t>idle</w:t>
            </w:r>
            <w:r>
              <w:rPr>
                <w:kern w:val="0"/>
                <w:szCs w:val="21"/>
              </w:rPr>
              <w:t>",</w:t>
            </w:r>
          </w:p>
          <w:p w14:paraId="10185013">
            <w:pPr>
              <w:widowControl/>
              <w:snapToGrid w:val="0"/>
              <w:spacing w:line="360" w:lineRule="auto"/>
              <w:ind w:firstLine="1470" w:firstLineChars="700"/>
              <w:textAlignment w:val="baseline"/>
              <w:rPr>
                <w:kern w:val="0"/>
                <w:szCs w:val="21"/>
              </w:rPr>
            </w:pPr>
            <w:r>
              <w:rPr>
                <w:kern w:val="0"/>
                <w:szCs w:val="21"/>
              </w:rPr>
              <w:t>"statusZoom": "idle"</w:t>
            </w:r>
          </w:p>
          <w:p w14:paraId="41D091E2">
            <w:pPr>
              <w:ind w:firstLine="840" w:firstLineChars="400"/>
            </w:pPr>
            <w:r>
              <w:t>}</w:t>
            </w:r>
          </w:p>
          <w:p w14:paraId="238573AF">
            <w:pPr>
              <w:ind w:firstLine="420"/>
            </w:pPr>
            <w:r>
              <w:t>}</w:t>
            </w:r>
          </w:p>
        </w:tc>
      </w:tr>
    </w:tbl>
    <w:p w14:paraId="7662E0BD">
      <w:pPr>
        <w:pStyle w:val="10"/>
      </w:pPr>
      <w:bookmarkStart w:id="652" w:name="_Toc220343594"/>
      <w:r>
        <w:rPr>
          <w:rFonts w:hint="eastAsia"/>
        </w:rPr>
        <w:t>获取云台变倍限制配置</w:t>
      </w:r>
      <w:bookmarkEnd w:id="65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417"/>
        <w:gridCol w:w="6095"/>
      </w:tblGrid>
      <w:tr w14:paraId="6A683A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2565FDB">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FAE3540">
            <w:pPr>
              <w:overflowPunct w:val="0"/>
              <w:autoSpaceDE w:val="0"/>
              <w:autoSpaceDN w:val="0"/>
              <w:spacing w:before="62" w:beforeLines="20" w:after="62" w:afterLines="20"/>
              <w:ind w:firstLine="0" w:firstLineChars="0"/>
            </w:pPr>
            <w:r>
              <w:rPr>
                <w:rFonts w:hint="eastAsia"/>
              </w:rPr>
              <w:t>内容</w:t>
            </w:r>
          </w:p>
        </w:tc>
      </w:tr>
      <w:tr w14:paraId="2E4B6B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2184200">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0D33BD">
            <w:pPr>
              <w:overflowPunct w:val="0"/>
              <w:autoSpaceDE w:val="0"/>
              <w:autoSpaceDN w:val="0"/>
              <w:spacing w:before="62" w:beforeLines="20" w:after="62" w:afterLines="20"/>
              <w:ind w:firstLine="0" w:firstLineChars="0"/>
            </w:pPr>
            <w:r>
              <w:t>/vms/open/deviceConfig/v1/getZoomLimitConfig</w:t>
            </w:r>
          </w:p>
        </w:tc>
      </w:tr>
      <w:tr w14:paraId="4DACDC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783F87D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9C999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6321534">
            <w:pPr>
              <w:overflowPunct w:val="0"/>
              <w:autoSpaceDE w:val="0"/>
              <w:autoSpaceDN w:val="0"/>
              <w:spacing w:before="62" w:beforeLines="20" w:after="62" w:afterLines="20"/>
              <w:ind w:firstLine="0" w:firstLineChars="0"/>
            </w:pPr>
            <w:r>
              <w:rPr>
                <w:rFonts w:hint="eastAsia"/>
              </w:rPr>
              <w:t>qrCode</w:t>
            </w:r>
          </w:p>
          <w:p w14:paraId="71A9D555">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000BEEC4">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7555D3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56102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351424E">
            <w:pPr>
              <w:overflowPunct w:val="0"/>
              <w:autoSpaceDE w:val="0"/>
              <w:autoSpaceDN w:val="0"/>
              <w:spacing w:before="62" w:beforeLines="20" w:after="62" w:afterLines="20"/>
              <w:ind w:firstLine="0" w:firstLineChars="0"/>
            </w:pPr>
            <w:r>
              <w:t>mac</w:t>
            </w:r>
          </w:p>
          <w:p w14:paraId="4476DF9B">
            <w:pPr>
              <w:overflowPunct w:val="0"/>
              <w:autoSpaceDE w:val="0"/>
              <w:autoSpaceDN w:val="0"/>
              <w:spacing w:before="62" w:beforeLines="20" w:after="62" w:afterLines="20"/>
              <w:ind w:firstLine="0" w:firstLineChars="0"/>
            </w:pPr>
            <w:r>
              <w:rPr>
                <w:color w:val="767171"/>
              </w:rPr>
              <w:t>string</w:t>
            </w:r>
          </w:p>
        </w:tc>
        <w:tc>
          <w:tcPr>
            <w:tcW w:w="7512" w:type="dxa"/>
            <w:gridSpan w:val="2"/>
            <w:shd w:val="clear" w:color="auto" w:fill="auto"/>
            <w:noWrap w:val="0"/>
            <w:vAlign w:val="center"/>
          </w:tcPr>
          <w:p w14:paraId="4CE43B8D">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22BCC06">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20578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5ED945F">
            <w:pPr>
              <w:overflowPunct w:val="0"/>
              <w:autoSpaceDE w:val="0"/>
              <w:autoSpaceDN w:val="0"/>
              <w:spacing w:before="62" w:beforeLines="20" w:after="62" w:afterLines="20"/>
              <w:ind w:firstLine="0" w:firstLineChars="0"/>
            </w:pPr>
            <w:r>
              <w:rPr>
                <w:rFonts w:hint="eastAsia"/>
              </w:rPr>
              <w:t>c</w:t>
            </w:r>
            <w:r>
              <w:t>hannelId</w:t>
            </w:r>
          </w:p>
          <w:p w14:paraId="4247332C">
            <w:pPr>
              <w:overflowPunct w:val="0"/>
              <w:autoSpaceDE w:val="0"/>
              <w:autoSpaceDN w:val="0"/>
              <w:spacing w:before="62" w:beforeLines="20" w:after="62" w:afterLines="20"/>
              <w:ind w:firstLine="0" w:firstLineChars="0"/>
            </w:pPr>
            <w:r>
              <w:rPr>
                <w:rFonts w:hint="eastAsia"/>
                <w:color w:val="767171"/>
              </w:rPr>
              <w:t>int</w:t>
            </w:r>
          </w:p>
        </w:tc>
        <w:tc>
          <w:tcPr>
            <w:tcW w:w="7512" w:type="dxa"/>
            <w:gridSpan w:val="2"/>
            <w:shd w:val="clear" w:color="auto" w:fill="auto"/>
            <w:noWrap w:val="0"/>
            <w:vAlign w:val="center"/>
          </w:tcPr>
          <w:p w14:paraId="637CE54F">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49C746D">
            <w:pPr>
              <w:numPr>
                <w:ilvl w:val="0"/>
                <w:numId w:val="11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3E264864">
            <w:pPr>
              <w:numPr>
                <w:ilvl w:val="0"/>
                <w:numId w:val="115"/>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131B677A">
            <w:pPr>
              <w:numPr>
                <w:ilvl w:val="0"/>
                <w:numId w:val="115"/>
              </w:numPr>
              <w:overflowPunct w:val="0"/>
              <w:autoSpaceDE w:val="0"/>
              <w:autoSpaceDN w:val="0"/>
              <w:adjustRightInd/>
              <w:spacing w:before="62" w:beforeLines="20" w:after="62" w:afterLines="20" w:line="240" w:lineRule="auto"/>
              <w:ind w:firstLineChars="0"/>
              <w:rPr>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FC77D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3"/>
            <w:shd w:val="clear" w:color="auto" w:fill="auto"/>
            <w:noWrap w:val="0"/>
            <w:vAlign w:val="center"/>
          </w:tcPr>
          <w:p w14:paraId="24A6F78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9EA5E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41" w:hRule="atLeast"/>
        </w:trPr>
        <w:tc>
          <w:tcPr>
            <w:tcW w:w="1560" w:type="dxa"/>
            <w:shd w:val="clear" w:color="auto" w:fill="auto"/>
            <w:noWrap w:val="0"/>
            <w:vAlign w:val="center"/>
          </w:tcPr>
          <w:p w14:paraId="36C24BC5">
            <w:pPr>
              <w:overflowPunct w:val="0"/>
              <w:autoSpaceDE w:val="0"/>
              <w:autoSpaceDN w:val="0"/>
              <w:spacing w:before="62" w:beforeLines="20" w:after="62" w:afterLines="20"/>
              <w:ind w:firstLine="0" w:firstLineChars="0"/>
            </w:pPr>
            <w:r>
              <w:rPr>
                <w:rFonts w:hint="eastAsia"/>
              </w:rPr>
              <w:t>error_code</w:t>
            </w:r>
          </w:p>
          <w:p w14:paraId="3E26D562">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618AB43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FDB11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62D7156">
            <w:pPr>
              <w:overflowPunct w:val="0"/>
              <w:autoSpaceDE w:val="0"/>
              <w:autoSpaceDN w:val="0"/>
              <w:spacing w:before="62" w:beforeLines="20" w:after="62" w:afterLines="20"/>
              <w:ind w:firstLine="0" w:firstLineChars="0"/>
            </w:pPr>
            <w:r>
              <w:rPr>
                <w:rFonts w:hint="eastAsia"/>
              </w:rPr>
              <w:t>result</w:t>
            </w:r>
          </w:p>
          <w:p w14:paraId="00C040D2">
            <w:pPr>
              <w:overflowPunct w:val="0"/>
              <w:autoSpaceDE w:val="0"/>
              <w:autoSpaceDN w:val="0"/>
              <w:spacing w:before="62" w:beforeLines="20" w:after="62" w:afterLines="20"/>
              <w:ind w:firstLine="0" w:firstLineChars="0"/>
            </w:pPr>
            <w:r>
              <w:rPr>
                <w:color w:val="767171"/>
              </w:rPr>
              <w:t>object</w:t>
            </w:r>
          </w:p>
        </w:tc>
        <w:tc>
          <w:tcPr>
            <w:tcW w:w="1417" w:type="dxa"/>
            <w:shd w:val="clear" w:color="auto" w:fill="auto"/>
            <w:noWrap w:val="0"/>
            <w:vAlign w:val="center"/>
          </w:tcPr>
          <w:p w14:paraId="21CF7DAB">
            <w:pPr>
              <w:overflowPunct w:val="0"/>
              <w:autoSpaceDE w:val="0"/>
              <w:autoSpaceDN w:val="0"/>
              <w:spacing w:before="62" w:beforeLines="20" w:after="62" w:afterLines="20"/>
              <w:ind w:firstLine="0" w:firstLineChars="0"/>
            </w:pPr>
            <w:r>
              <w:t>multiple</w:t>
            </w:r>
          </w:p>
          <w:p w14:paraId="4CC1A524">
            <w:pPr>
              <w:overflowPunct w:val="0"/>
              <w:autoSpaceDE w:val="0"/>
              <w:autoSpaceDN w:val="0"/>
              <w:spacing w:before="62" w:beforeLines="20" w:after="62" w:afterLines="20"/>
              <w:ind w:firstLine="0" w:firstLineChars="0"/>
              <w:rPr>
                <w:rFonts w:cs="Arial"/>
              </w:rPr>
            </w:pPr>
            <w:r>
              <w:rPr>
                <w:rFonts w:hint="eastAsia"/>
                <w:color w:val="767171"/>
              </w:rPr>
              <w:t>string</w:t>
            </w:r>
          </w:p>
        </w:tc>
        <w:tc>
          <w:tcPr>
            <w:tcW w:w="6095" w:type="dxa"/>
            <w:shd w:val="clear" w:color="auto" w:fill="auto"/>
            <w:noWrap w:val="0"/>
            <w:vAlign w:val="center"/>
          </w:tcPr>
          <w:p w14:paraId="5D6B892E">
            <w:pPr>
              <w:overflowPunct w:val="0"/>
              <w:autoSpaceDE w:val="0"/>
              <w:autoSpaceDN w:val="0"/>
              <w:spacing w:before="62" w:beforeLines="20" w:after="62" w:afterLines="20"/>
              <w:ind w:firstLine="0" w:firstLineChars="0"/>
              <w:rPr>
                <w:rFonts w:cs="Arial"/>
              </w:rPr>
            </w:pPr>
            <w:r>
              <w:rPr>
                <w:rFonts w:hint="eastAsia" w:cs="Arial"/>
              </w:rPr>
              <w:t>限制设备的变倍倍数，进行变倍时最大仅能变倍到该倍数。</w:t>
            </w:r>
          </w:p>
          <w:p w14:paraId="37016E4A">
            <w:pPr>
              <w:overflowPunct w:val="0"/>
              <w:autoSpaceDE w:val="0"/>
              <w:autoSpaceDN w:val="0"/>
              <w:spacing w:before="62" w:beforeLines="20" w:after="62" w:afterLines="20"/>
              <w:ind w:firstLine="0" w:firstLineChars="0"/>
              <w:rPr>
                <w:rFonts w:cs="Arial"/>
              </w:rPr>
            </w:pPr>
            <w:r>
              <w:rPr>
                <w:rFonts w:hint="eastAsia" w:cs="Arial"/>
              </w:rPr>
              <w:t>整数型字符串，取值范围：</w:t>
            </w:r>
          </w:p>
          <w:p w14:paraId="2A4CF897">
            <w:pPr>
              <w:overflowPunct w:val="0"/>
              <w:autoSpaceDE w:val="0"/>
              <w:autoSpaceDN w:val="0"/>
              <w:spacing w:before="62" w:beforeLines="20" w:after="62" w:afterLines="20"/>
              <w:ind w:firstLine="0" w:firstLineChars="0"/>
              <w:rPr>
                <w:rFonts w:hint="eastAsia" w:cs="Arial"/>
              </w:rPr>
            </w:pPr>
            <w:r>
              <w:rPr>
                <w:rFonts w:cs="Arial"/>
              </w:rPr>
              <w:t>["40", "80", "160", "320", "640"]</w:t>
            </w:r>
          </w:p>
        </w:tc>
      </w:tr>
      <w:tr w14:paraId="1FC266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2D4FBF2F">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4E6F3AB3">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49F4F3B1">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5FE883A7">
            <w:pPr>
              <w:overflowPunct w:val="0"/>
              <w:autoSpaceDE w:val="0"/>
              <w:autoSpaceDN w:val="0"/>
              <w:spacing w:before="62" w:beforeLines="20" w:after="62" w:afterLines="20"/>
              <w:ind w:firstLine="0" w:firstLineChars="0"/>
            </w:pPr>
            <w:r>
              <w:rPr>
                <w:rFonts w:hint="eastAsia"/>
              </w:rPr>
              <w:t>3</w:t>
            </w:r>
            <w:r>
              <w:t xml:space="preserve">.  </w:t>
            </w:r>
            <w:r>
              <w:rPr>
                <w:rFonts w:hint="eastAsia"/>
              </w:rPr>
              <w:t>设备云台(</w:t>
            </w:r>
            <w:r>
              <w:t>ptz)</w:t>
            </w:r>
            <w:r>
              <w:rPr>
                <w:rFonts w:hint="eastAsia"/>
              </w:rPr>
              <w:t>能力集的</w:t>
            </w:r>
            <w:r>
              <w:t>zoom_limit_supported</w:t>
            </w:r>
            <w:r>
              <w:rPr>
                <w:rFonts w:hint="eastAsia"/>
              </w:rPr>
              <w:t>字段存在且取值为1时支持调用</w:t>
            </w:r>
          </w:p>
        </w:tc>
      </w:tr>
      <w:tr w14:paraId="022D16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3F72B56E">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7CBA0E49">
            <w:pPr>
              <w:overflowPunct w:val="0"/>
              <w:autoSpaceDE w:val="0"/>
              <w:autoSpaceDN w:val="0"/>
              <w:spacing w:before="62" w:beforeLines="20" w:after="62" w:afterLines="20"/>
              <w:ind w:firstLine="0" w:firstLineChars="0"/>
            </w:pPr>
            <w:r>
              <w:rPr>
                <w:rFonts w:hint="eastAsia"/>
              </w:rPr>
              <w:t>获取云台变倍限制配置</w:t>
            </w:r>
          </w:p>
        </w:tc>
      </w:tr>
    </w:tbl>
    <w:p w14:paraId="087B5DE0">
      <w:pPr>
        <w:ind w:firstLine="420"/>
      </w:pPr>
    </w:p>
    <w:p w14:paraId="20AA294A">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7762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PrEx>
        <w:trPr>
          <w:wBefore w:w="0" w:type="dxa"/>
          <w:wAfter w:w="0" w:type="dxa"/>
        </w:trPr>
        <w:tc>
          <w:tcPr>
            <w:tcW w:w="8188" w:type="dxa"/>
            <w:shd w:val="clear" w:color="auto" w:fill="C0C0C0"/>
            <w:noWrap w:val="0"/>
            <w:vAlign w:val="top"/>
          </w:tcPr>
          <w:p w14:paraId="04865F3F">
            <w:pPr>
              <w:ind w:firstLine="0" w:firstLineChars="0"/>
            </w:pPr>
            <w:r>
              <w:t>Request:</w:t>
            </w:r>
          </w:p>
          <w:p w14:paraId="273A7EB2">
            <w:pPr>
              <w:ind w:firstLine="420"/>
            </w:pPr>
            <w:r>
              <w:t>{</w:t>
            </w:r>
          </w:p>
          <w:p w14:paraId="618B46A0">
            <w:pPr>
              <w:widowControl/>
              <w:snapToGrid w:val="0"/>
              <w:spacing w:line="360" w:lineRule="auto"/>
              <w:ind w:firstLine="840" w:firstLineChars="400"/>
              <w:textAlignment w:val="baseline"/>
              <w:rPr>
                <w:kern w:val="0"/>
                <w:szCs w:val="21"/>
              </w:rPr>
            </w:pPr>
            <w:r>
              <w:rPr>
                <w:kern w:val="0"/>
                <w:szCs w:val="21"/>
              </w:rPr>
              <w:t>"qrCode": "16E0091709B04C926",</w:t>
            </w:r>
          </w:p>
          <w:p w14:paraId="2E2096E8">
            <w:pPr>
              <w:widowControl/>
              <w:snapToGrid w:val="0"/>
              <w:spacing w:line="360" w:lineRule="auto"/>
              <w:ind w:firstLine="840" w:firstLineChars="400"/>
              <w:textAlignment w:val="baseline"/>
              <w:rPr>
                <w:kern w:val="0"/>
                <w:szCs w:val="21"/>
              </w:rPr>
            </w:pPr>
            <w:r>
              <w:rPr>
                <w:kern w:val="0"/>
                <w:szCs w:val="21"/>
              </w:rPr>
              <w:t>"channelId": 1,</w:t>
            </w:r>
          </w:p>
          <w:p w14:paraId="79A971B4">
            <w:pPr>
              <w:ind w:firstLine="420"/>
            </w:pPr>
            <w:r>
              <w:t>}</w:t>
            </w:r>
          </w:p>
          <w:p w14:paraId="6FE8754D">
            <w:pPr>
              <w:ind w:firstLine="0" w:firstLineChars="0"/>
              <w:rPr>
                <w:b/>
                <w:bCs/>
              </w:rPr>
            </w:pPr>
            <w:r>
              <w:rPr>
                <w:b/>
                <w:bCs/>
              </w:rPr>
              <w:t>Response:</w:t>
            </w:r>
          </w:p>
          <w:p w14:paraId="103E9FB9">
            <w:pPr>
              <w:ind w:firstLine="420"/>
            </w:pPr>
            <w:r>
              <w:t>{</w:t>
            </w:r>
          </w:p>
          <w:p w14:paraId="2E3131C6">
            <w:pPr>
              <w:ind w:firstLine="840" w:firstLineChars="400"/>
            </w:pPr>
            <w:r>
              <w:t>"error_code": 0,</w:t>
            </w:r>
          </w:p>
          <w:p w14:paraId="35A57140">
            <w:pPr>
              <w:ind w:firstLine="840" w:firstLineChars="400"/>
            </w:pPr>
            <w:r>
              <w:t>"result":{</w:t>
            </w:r>
          </w:p>
          <w:p w14:paraId="0DC1B94D">
            <w:pPr>
              <w:widowControl/>
              <w:snapToGrid w:val="0"/>
              <w:spacing w:line="360" w:lineRule="auto"/>
              <w:ind w:firstLine="1260" w:firstLineChars="600"/>
              <w:textAlignment w:val="baseline"/>
              <w:rPr>
                <w:kern w:val="0"/>
                <w:szCs w:val="21"/>
              </w:rPr>
            </w:pPr>
            <w:r>
              <w:rPr>
                <w:kern w:val="0"/>
                <w:szCs w:val="21"/>
              </w:rPr>
              <w:t xml:space="preserve">  "multiple": "</w:t>
            </w:r>
            <w:r>
              <w:t xml:space="preserve"> </w:t>
            </w:r>
            <w:r>
              <w:rPr>
                <w:kern w:val="0"/>
                <w:szCs w:val="21"/>
              </w:rPr>
              <w:t>40"</w:t>
            </w:r>
          </w:p>
          <w:p w14:paraId="74165862">
            <w:pPr>
              <w:ind w:firstLine="829" w:firstLineChars="395"/>
            </w:pPr>
            <w:r>
              <w:t>}</w:t>
            </w:r>
          </w:p>
          <w:p w14:paraId="7BC54E3D">
            <w:pPr>
              <w:ind w:firstLine="420"/>
            </w:pPr>
            <w:r>
              <w:t>}</w:t>
            </w:r>
          </w:p>
        </w:tc>
      </w:tr>
    </w:tbl>
    <w:p w14:paraId="7014D647">
      <w:pPr>
        <w:pStyle w:val="10"/>
      </w:pPr>
      <w:bookmarkStart w:id="653" w:name="_Toc220343595"/>
      <w:r>
        <w:rPr>
          <w:rFonts w:hint="eastAsia"/>
        </w:rPr>
        <w:t>云台绝对运动</w:t>
      </w:r>
      <w:bookmarkEnd w:id="65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0E3471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54E14F">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D2ACF5">
            <w:pPr>
              <w:overflowPunct w:val="0"/>
              <w:autoSpaceDE w:val="0"/>
              <w:autoSpaceDN w:val="0"/>
              <w:spacing w:before="62" w:beforeLines="20" w:after="62" w:afterLines="20"/>
              <w:ind w:firstLine="0" w:firstLineChars="0"/>
            </w:pPr>
            <w:r>
              <w:rPr>
                <w:rFonts w:hint="eastAsia"/>
              </w:rPr>
              <w:t>内容</w:t>
            </w:r>
          </w:p>
        </w:tc>
      </w:tr>
      <w:tr w14:paraId="1B52A4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A430C4">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2669F90">
            <w:pPr>
              <w:overflowPunct w:val="0"/>
              <w:autoSpaceDE w:val="0"/>
              <w:autoSpaceDN w:val="0"/>
              <w:spacing w:before="62" w:beforeLines="20" w:after="62" w:afterLines="20"/>
              <w:ind w:firstLine="0" w:firstLineChars="0"/>
            </w:pPr>
            <w:r>
              <w:t>/vms/open/deviceConfig/v1/absoluteMove</w:t>
            </w:r>
          </w:p>
        </w:tc>
      </w:tr>
      <w:tr w14:paraId="141AD7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642C04A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0ACB3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61EEB4F">
            <w:pPr>
              <w:overflowPunct w:val="0"/>
              <w:autoSpaceDE w:val="0"/>
              <w:autoSpaceDN w:val="0"/>
              <w:spacing w:before="62" w:beforeLines="20" w:after="62" w:afterLines="20"/>
              <w:ind w:firstLine="0" w:firstLineChars="0"/>
            </w:pPr>
            <w:r>
              <w:rPr>
                <w:rFonts w:hint="eastAsia"/>
              </w:rPr>
              <w:t>qrCode</w:t>
            </w:r>
          </w:p>
          <w:p w14:paraId="275A1E37">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706608DC">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ED27CC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ADF5E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AAD8B3B">
            <w:pPr>
              <w:overflowPunct w:val="0"/>
              <w:autoSpaceDE w:val="0"/>
              <w:autoSpaceDN w:val="0"/>
              <w:spacing w:before="62" w:beforeLines="20" w:after="62" w:afterLines="20"/>
              <w:ind w:firstLine="0" w:firstLineChars="0"/>
            </w:pPr>
            <w:r>
              <w:t>mac</w:t>
            </w:r>
          </w:p>
          <w:p w14:paraId="0DD6418D">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1D3D92C4">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9B06C2A">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DDB7F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A3DF9BF">
            <w:pPr>
              <w:overflowPunct w:val="0"/>
              <w:autoSpaceDE w:val="0"/>
              <w:autoSpaceDN w:val="0"/>
              <w:spacing w:before="62" w:beforeLines="20" w:after="62" w:afterLines="20"/>
              <w:ind w:firstLine="0" w:firstLineChars="0"/>
            </w:pPr>
            <w:r>
              <w:rPr>
                <w:rFonts w:hint="eastAsia"/>
              </w:rPr>
              <w:t>c</w:t>
            </w:r>
            <w:r>
              <w:t>hannelId</w:t>
            </w:r>
          </w:p>
          <w:p w14:paraId="00B578EB">
            <w:pPr>
              <w:overflowPunct w:val="0"/>
              <w:autoSpaceDE w:val="0"/>
              <w:autoSpaceDN w:val="0"/>
              <w:spacing w:before="62" w:beforeLines="20" w:after="62" w:afterLines="20"/>
              <w:ind w:firstLine="0" w:firstLineChars="0"/>
            </w:pPr>
            <w:r>
              <w:rPr>
                <w:rFonts w:hint="eastAsia"/>
                <w:color w:val="767171"/>
              </w:rPr>
              <w:t>int</w:t>
            </w:r>
          </w:p>
        </w:tc>
        <w:tc>
          <w:tcPr>
            <w:tcW w:w="7512" w:type="dxa"/>
            <w:shd w:val="clear" w:color="auto" w:fill="auto"/>
            <w:noWrap w:val="0"/>
            <w:vAlign w:val="center"/>
          </w:tcPr>
          <w:p w14:paraId="55BFE1C5">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3ECCD61">
            <w:pPr>
              <w:numPr>
                <w:ilvl w:val="0"/>
                <w:numId w:val="11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ED83E45">
            <w:pPr>
              <w:numPr>
                <w:ilvl w:val="0"/>
                <w:numId w:val="116"/>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5F0D2A4">
            <w:pPr>
              <w:numPr>
                <w:ilvl w:val="0"/>
                <w:numId w:val="116"/>
              </w:numPr>
              <w:overflowPunct w:val="0"/>
              <w:autoSpaceDE w:val="0"/>
              <w:autoSpaceDN w:val="0"/>
              <w:adjustRightInd/>
              <w:spacing w:before="62" w:beforeLines="20" w:after="62" w:afterLines="20" w:line="240" w:lineRule="auto"/>
              <w:ind w:firstLineChars="0"/>
              <w:rPr>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93D01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405B6C84">
            <w:pPr>
              <w:overflowPunct w:val="0"/>
              <w:autoSpaceDE w:val="0"/>
              <w:autoSpaceDN w:val="0"/>
              <w:spacing w:before="62" w:beforeLines="20" w:after="62" w:afterLines="20"/>
              <w:ind w:firstLine="0" w:firstLineChars="0"/>
            </w:pPr>
            <w:r>
              <w:t>positionPan</w:t>
            </w:r>
          </w:p>
          <w:p w14:paraId="7D03B9DF">
            <w:pPr>
              <w:overflowPunct w:val="0"/>
              <w:autoSpaceDE w:val="0"/>
              <w:autoSpaceDN w:val="0"/>
              <w:spacing w:before="62" w:beforeLines="20" w:after="62" w:afterLines="20"/>
              <w:ind w:firstLine="0" w:firstLineChars="0"/>
              <w:rPr>
                <w:rFonts w:hint="eastAsia"/>
              </w:rPr>
            </w:pPr>
            <w:r>
              <w:rPr>
                <w:rFonts w:hint="eastAsia"/>
                <w:color w:val="767171"/>
              </w:rPr>
              <w:t>float</w:t>
            </w:r>
          </w:p>
        </w:tc>
        <w:tc>
          <w:tcPr>
            <w:tcW w:w="7512" w:type="dxa"/>
            <w:shd w:val="clear" w:color="auto" w:fill="auto"/>
            <w:noWrap w:val="0"/>
            <w:vAlign w:val="center"/>
          </w:tcPr>
          <w:p w14:paraId="4E4649CE">
            <w:pPr>
              <w:overflowPunct w:val="0"/>
              <w:autoSpaceDE w:val="0"/>
              <w:autoSpaceDN w:val="0"/>
              <w:adjustRightInd/>
              <w:spacing w:before="62" w:beforeLines="20" w:after="62" w:afterLines="20" w:line="240" w:lineRule="auto"/>
              <w:ind w:firstLine="0" w:firstLineChars="0"/>
              <w:rPr>
                <w:szCs w:val="22"/>
              </w:rPr>
            </w:pPr>
            <w:r>
              <w:rPr>
                <w:rFonts w:hint="eastAsia"/>
                <w:szCs w:val="22"/>
              </w:rPr>
              <w:t>【可选】需移动到的水平位置</w:t>
            </w:r>
          </w:p>
          <w:p w14:paraId="54C23B5D">
            <w:pPr>
              <w:overflowPunct w:val="0"/>
              <w:autoSpaceDE w:val="0"/>
              <w:autoSpaceDN w:val="0"/>
              <w:adjustRightInd/>
              <w:spacing w:before="62" w:beforeLines="20" w:after="62" w:afterLines="20" w:line="240" w:lineRule="auto"/>
              <w:ind w:firstLine="0" w:firstLineChars="0"/>
              <w:rPr>
                <w:szCs w:val="22"/>
              </w:rPr>
            </w:pPr>
            <w:r>
              <w:rPr>
                <w:rFonts w:hint="eastAsia"/>
                <w:szCs w:val="22"/>
              </w:rPr>
              <w:t>对于直连IPC，</w:t>
            </w:r>
            <w:r>
              <w:t>positionPan</w:t>
            </w:r>
            <w:r>
              <w:rPr>
                <w:rFonts w:hint="eastAsia"/>
              </w:rPr>
              <w:t>、</w:t>
            </w:r>
            <w:r>
              <w:t>positionTilt</w:t>
            </w:r>
            <w:r>
              <w:rPr>
                <w:rFonts w:hint="eastAsia"/>
              </w:rPr>
              <w:t>、</w:t>
            </w:r>
            <w:r>
              <w:t>positionZoom</w:t>
            </w:r>
            <w:r>
              <w:rPr>
                <w:rFonts w:hint="eastAsia"/>
              </w:rPr>
              <w:t>至少存在一个</w:t>
            </w:r>
          </w:p>
          <w:p w14:paraId="5B490DDE">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对于NVR下的通道IPC，</w:t>
            </w:r>
            <w:r>
              <w:t>positionPan</w:t>
            </w:r>
            <w:r>
              <w:rPr>
                <w:rFonts w:hint="eastAsia"/>
              </w:rPr>
              <w:t>必传</w:t>
            </w:r>
          </w:p>
          <w:p w14:paraId="138F46AB">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取值范围：[</w:t>
            </w:r>
            <w:r>
              <w:rPr>
                <w:szCs w:val="22"/>
              </w:rPr>
              <w:t>-1,1]</w:t>
            </w:r>
          </w:p>
        </w:tc>
      </w:tr>
      <w:tr w14:paraId="46F670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AEF16BB">
            <w:pPr>
              <w:overflowPunct w:val="0"/>
              <w:autoSpaceDE w:val="0"/>
              <w:autoSpaceDN w:val="0"/>
              <w:spacing w:before="62" w:beforeLines="20" w:after="62" w:afterLines="20"/>
              <w:ind w:firstLine="0" w:firstLineChars="0"/>
            </w:pPr>
            <w:r>
              <w:t>positionTilt</w:t>
            </w:r>
          </w:p>
          <w:p w14:paraId="4F8FC2AB">
            <w:pPr>
              <w:overflowPunct w:val="0"/>
              <w:autoSpaceDE w:val="0"/>
              <w:autoSpaceDN w:val="0"/>
              <w:spacing w:before="62" w:beforeLines="20" w:after="62" w:afterLines="20"/>
              <w:ind w:firstLine="0" w:firstLineChars="0"/>
            </w:pPr>
            <w:r>
              <w:rPr>
                <w:rFonts w:hint="eastAsia"/>
                <w:color w:val="767171"/>
              </w:rPr>
              <w:t>float</w:t>
            </w:r>
          </w:p>
        </w:tc>
        <w:tc>
          <w:tcPr>
            <w:tcW w:w="7512" w:type="dxa"/>
            <w:shd w:val="clear" w:color="auto" w:fill="auto"/>
            <w:noWrap w:val="0"/>
            <w:vAlign w:val="center"/>
          </w:tcPr>
          <w:p w14:paraId="60D426B4">
            <w:pPr>
              <w:overflowPunct w:val="0"/>
              <w:autoSpaceDE w:val="0"/>
              <w:autoSpaceDN w:val="0"/>
              <w:adjustRightInd/>
              <w:spacing w:before="62" w:beforeLines="20" w:after="62" w:afterLines="20" w:line="240" w:lineRule="auto"/>
              <w:ind w:firstLine="0" w:firstLineChars="0"/>
            </w:pPr>
            <w:r>
              <w:rPr>
                <w:rFonts w:hint="eastAsia" w:cs="Arial"/>
              </w:rPr>
              <w:t>【可选】需移动到的垂直位置</w:t>
            </w:r>
          </w:p>
          <w:p w14:paraId="6CAEF63C">
            <w:pPr>
              <w:overflowPunct w:val="0"/>
              <w:autoSpaceDE w:val="0"/>
              <w:autoSpaceDN w:val="0"/>
              <w:adjustRightInd/>
              <w:spacing w:before="62" w:beforeLines="20" w:after="62" w:afterLines="20" w:line="240" w:lineRule="auto"/>
              <w:ind w:firstLine="0" w:firstLineChars="0"/>
              <w:rPr>
                <w:rFonts w:hint="eastAsia"/>
              </w:rPr>
            </w:pPr>
            <w:r>
              <w:rPr>
                <w:rFonts w:hint="eastAsia"/>
                <w:szCs w:val="22"/>
              </w:rPr>
              <w:t>对于直连IPC，</w:t>
            </w:r>
            <w:r>
              <w:t>positionPan</w:t>
            </w:r>
            <w:r>
              <w:rPr>
                <w:rFonts w:hint="eastAsia"/>
              </w:rPr>
              <w:t>、</w:t>
            </w:r>
            <w:r>
              <w:t>positionTilt</w:t>
            </w:r>
            <w:r>
              <w:rPr>
                <w:rFonts w:hint="eastAsia"/>
              </w:rPr>
              <w:t>、</w:t>
            </w:r>
            <w:r>
              <w:t>positionZoom</w:t>
            </w:r>
            <w:r>
              <w:rPr>
                <w:rFonts w:hint="eastAsia"/>
              </w:rPr>
              <w:t>至少存在一个</w:t>
            </w:r>
          </w:p>
          <w:p w14:paraId="0A3306AC">
            <w:pPr>
              <w:overflowPunct w:val="0"/>
              <w:autoSpaceDE w:val="0"/>
              <w:autoSpaceDN w:val="0"/>
              <w:adjustRightInd/>
              <w:spacing w:before="62" w:beforeLines="20" w:after="62" w:afterLines="20" w:line="240" w:lineRule="auto"/>
              <w:ind w:firstLine="0" w:firstLineChars="0"/>
              <w:rPr>
                <w:rFonts w:hint="eastAsia" w:cs="Arial"/>
              </w:rPr>
            </w:pPr>
            <w:r>
              <w:rPr>
                <w:rFonts w:hint="eastAsia"/>
                <w:szCs w:val="22"/>
              </w:rPr>
              <w:t>对于NVR下的通道IPC，</w:t>
            </w:r>
            <w:r>
              <w:t xml:space="preserve"> positionTilt</w:t>
            </w:r>
            <w:r>
              <w:rPr>
                <w:rFonts w:hint="eastAsia"/>
              </w:rPr>
              <w:t>必传</w:t>
            </w:r>
          </w:p>
          <w:p w14:paraId="32554A84">
            <w:pPr>
              <w:overflowPunct w:val="0"/>
              <w:autoSpaceDE w:val="0"/>
              <w:autoSpaceDN w:val="0"/>
              <w:adjustRightInd/>
              <w:spacing w:before="62" w:beforeLines="20" w:after="62" w:afterLines="20" w:line="240" w:lineRule="auto"/>
              <w:ind w:firstLine="0" w:firstLineChars="0"/>
              <w:rPr>
                <w:rFonts w:hint="eastAsia" w:cs="Arial"/>
              </w:rPr>
            </w:pPr>
            <w:r>
              <w:rPr>
                <w:rFonts w:hint="eastAsia"/>
                <w:szCs w:val="22"/>
              </w:rPr>
              <w:t>取值范围：[</w:t>
            </w:r>
            <w:r>
              <w:rPr>
                <w:szCs w:val="22"/>
              </w:rPr>
              <w:t>-1,1]</w:t>
            </w:r>
          </w:p>
        </w:tc>
      </w:tr>
      <w:tr w14:paraId="50983D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1BEA4BC7">
            <w:pPr>
              <w:overflowPunct w:val="0"/>
              <w:autoSpaceDE w:val="0"/>
              <w:autoSpaceDN w:val="0"/>
              <w:spacing w:before="62" w:beforeLines="20" w:after="62" w:afterLines="20"/>
              <w:ind w:firstLine="0" w:firstLineChars="0"/>
            </w:pPr>
            <w:r>
              <w:t>positionZoom</w:t>
            </w:r>
          </w:p>
          <w:p w14:paraId="44CA59E6">
            <w:pPr>
              <w:overflowPunct w:val="0"/>
              <w:autoSpaceDE w:val="0"/>
              <w:autoSpaceDN w:val="0"/>
              <w:spacing w:before="62" w:beforeLines="20" w:after="62" w:afterLines="20"/>
              <w:ind w:firstLine="0" w:firstLineChars="0"/>
            </w:pPr>
            <w:r>
              <w:rPr>
                <w:rFonts w:hint="eastAsia"/>
                <w:color w:val="767171"/>
              </w:rPr>
              <w:t>float</w:t>
            </w:r>
          </w:p>
        </w:tc>
        <w:tc>
          <w:tcPr>
            <w:tcW w:w="7512" w:type="dxa"/>
            <w:shd w:val="clear" w:color="auto" w:fill="auto"/>
            <w:noWrap w:val="0"/>
            <w:vAlign w:val="center"/>
          </w:tcPr>
          <w:p w14:paraId="1E0B1852">
            <w:pPr>
              <w:overflowPunct w:val="0"/>
              <w:autoSpaceDE w:val="0"/>
              <w:autoSpaceDN w:val="0"/>
              <w:adjustRightInd/>
              <w:spacing w:before="62" w:beforeLines="20" w:after="62" w:afterLines="20" w:line="240" w:lineRule="auto"/>
              <w:ind w:firstLine="0" w:firstLineChars="0"/>
              <w:rPr>
                <w:rFonts w:cs="Arial"/>
              </w:rPr>
            </w:pPr>
            <w:r>
              <w:rPr>
                <w:rFonts w:hint="eastAsia" w:cs="Arial"/>
              </w:rPr>
              <w:t>【可选】需缩放到的倍数</w:t>
            </w:r>
            <w:r>
              <w:rPr>
                <w:rFonts w:hint="eastAsia"/>
                <w:szCs w:val="22"/>
              </w:rPr>
              <w:t>，</w:t>
            </w:r>
            <w:r>
              <w:t>positionPan</w:t>
            </w:r>
            <w:r>
              <w:rPr>
                <w:rFonts w:hint="eastAsia"/>
              </w:rPr>
              <w:t>、</w:t>
            </w:r>
            <w:r>
              <w:t>positionTilt</w:t>
            </w:r>
            <w:r>
              <w:rPr>
                <w:rFonts w:hint="eastAsia"/>
              </w:rPr>
              <w:t>、</w:t>
            </w:r>
            <w:r>
              <w:t>positionZoom</w:t>
            </w:r>
            <w:r>
              <w:rPr>
                <w:rFonts w:hint="eastAsia"/>
              </w:rPr>
              <w:t>至少存在一个</w:t>
            </w:r>
          </w:p>
          <w:p w14:paraId="7051B5A3">
            <w:pPr>
              <w:overflowPunct w:val="0"/>
              <w:autoSpaceDE w:val="0"/>
              <w:autoSpaceDN w:val="0"/>
              <w:adjustRightInd/>
              <w:spacing w:before="62" w:beforeLines="20" w:after="62" w:afterLines="20" w:line="240" w:lineRule="auto"/>
              <w:ind w:firstLine="0" w:firstLineChars="0"/>
              <w:rPr>
                <w:rFonts w:hint="eastAsia" w:cs="Arial"/>
              </w:rPr>
            </w:pPr>
            <w:r>
              <w:rPr>
                <w:rFonts w:hint="eastAsia"/>
                <w:szCs w:val="22"/>
              </w:rPr>
              <w:t>取值范围：[</w:t>
            </w:r>
            <w:r>
              <w:rPr>
                <w:szCs w:val="22"/>
              </w:rPr>
              <w:t>0,1]</w:t>
            </w:r>
          </w:p>
        </w:tc>
      </w:tr>
      <w:tr w14:paraId="633732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6662FDC8">
            <w:pPr>
              <w:overflowPunct w:val="0"/>
              <w:autoSpaceDE w:val="0"/>
              <w:autoSpaceDN w:val="0"/>
              <w:spacing w:before="62" w:beforeLines="20" w:after="62" w:afterLines="20"/>
              <w:ind w:firstLine="0" w:firstLineChars="0"/>
            </w:pPr>
            <w:r>
              <w:t>speedPan</w:t>
            </w:r>
          </w:p>
          <w:p w14:paraId="73853A31">
            <w:pPr>
              <w:overflowPunct w:val="0"/>
              <w:autoSpaceDE w:val="0"/>
              <w:autoSpaceDN w:val="0"/>
              <w:spacing w:before="62" w:beforeLines="20" w:after="62" w:afterLines="20"/>
              <w:ind w:firstLine="0" w:firstLineChars="0"/>
            </w:pPr>
            <w:r>
              <w:rPr>
                <w:rFonts w:hint="eastAsia"/>
                <w:color w:val="767171"/>
              </w:rPr>
              <w:t>float</w:t>
            </w:r>
          </w:p>
        </w:tc>
        <w:tc>
          <w:tcPr>
            <w:tcW w:w="7512" w:type="dxa"/>
            <w:shd w:val="clear" w:color="auto" w:fill="auto"/>
            <w:noWrap w:val="0"/>
            <w:vAlign w:val="center"/>
          </w:tcPr>
          <w:p w14:paraId="7E81975A">
            <w:pPr>
              <w:overflowPunct w:val="0"/>
              <w:autoSpaceDE w:val="0"/>
              <w:autoSpaceDN w:val="0"/>
              <w:adjustRightInd/>
              <w:spacing w:before="62" w:beforeLines="20" w:after="62" w:afterLines="20" w:line="240" w:lineRule="auto"/>
              <w:ind w:firstLine="0" w:firstLineChars="0"/>
              <w:rPr>
                <w:rFonts w:cs="Arial"/>
              </w:rPr>
            </w:pPr>
            <w:r>
              <w:rPr>
                <w:rFonts w:hint="eastAsia" w:cs="Arial"/>
              </w:rPr>
              <w:t>【可选】水平移动的速率</w:t>
            </w:r>
          </w:p>
          <w:p w14:paraId="6E9AD26D">
            <w:pPr>
              <w:overflowPunct w:val="0"/>
              <w:autoSpaceDE w:val="0"/>
              <w:autoSpaceDN w:val="0"/>
              <w:adjustRightInd/>
              <w:spacing w:before="62" w:beforeLines="20" w:after="62" w:afterLines="20" w:line="240" w:lineRule="auto"/>
              <w:ind w:firstLine="0" w:firstLineChars="0"/>
              <w:rPr>
                <w:rFonts w:hint="eastAsia" w:cs="Arial"/>
              </w:rPr>
            </w:pPr>
            <w:r>
              <w:rPr>
                <w:rFonts w:hint="eastAsia"/>
                <w:szCs w:val="22"/>
              </w:rPr>
              <w:t>取值范围：[</w:t>
            </w:r>
            <w:r>
              <w:rPr>
                <w:szCs w:val="22"/>
              </w:rPr>
              <w:t>0,1]</w:t>
            </w:r>
          </w:p>
        </w:tc>
      </w:tr>
      <w:tr w14:paraId="4FCABC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49A23D7">
            <w:pPr>
              <w:overflowPunct w:val="0"/>
              <w:autoSpaceDE w:val="0"/>
              <w:autoSpaceDN w:val="0"/>
              <w:spacing w:before="62" w:beforeLines="20" w:after="62" w:afterLines="20"/>
              <w:ind w:firstLine="0" w:firstLineChars="0"/>
            </w:pPr>
            <w:r>
              <w:t>speedTilt</w:t>
            </w:r>
          </w:p>
          <w:p w14:paraId="015CA14F">
            <w:pPr>
              <w:overflowPunct w:val="0"/>
              <w:autoSpaceDE w:val="0"/>
              <w:autoSpaceDN w:val="0"/>
              <w:spacing w:before="62" w:beforeLines="20" w:after="62" w:afterLines="20"/>
              <w:ind w:firstLine="0" w:firstLineChars="0"/>
            </w:pPr>
            <w:r>
              <w:rPr>
                <w:rFonts w:hint="eastAsia"/>
                <w:color w:val="767171"/>
              </w:rPr>
              <w:t>float</w:t>
            </w:r>
          </w:p>
        </w:tc>
        <w:tc>
          <w:tcPr>
            <w:tcW w:w="7512" w:type="dxa"/>
            <w:shd w:val="clear" w:color="auto" w:fill="auto"/>
            <w:noWrap w:val="0"/>
            <w:vAlign w:val="center"/>
          </w:tcPr>
          <w:p w14:paraId="1A57E671">
            <w:pPr>
              <w:overflowPunct w:val="0"/>
              <w:autoSpaceDE w:val="0"/>
              <w:autoSpaceDN w:val="0"/>
              <w:adjustRightInd/>
              <w:spacing w:before="62" w:beforeLines="20" w:after="62" w:afterLines="20" w:line="240" w:lineRule="auto"/>
              <w:ind w:firstLine="0" w:firstLineChars="0"/>
              <w:rPr>
                <w:rFonts w:cs="Arial"/>
              </w:rPr>
            </w:pPr>
            <w:r>
              <w:rPr>
                <w:rFonts w:hint="eastAsia" w:cs="Arial"/>
              </w:rPr>
              <w:t>【可选】垂直移动的速率</w:t>
            </w:r>
          </w:p>
          <w:p w14:paraId="59E56C89">
            <w:pPr>
              <w:overflowPunct w:val="0"/>
              <w:autoSpaceDE w:val="0"/>
              <w:autoSpaceDN w:val="0"/>
              <w:adjustRightInd/>
              <w:spacing w:before="62" w:beforeLines="20" w:after="62" w:afterLines="20" w:line="240" w:lineRule="auto"/>
              <w:ind w:firstLine="0" w:firstLineChars="0"/>
              <w:rPr>
                <w:rFonts w:hint="eastAsia" w:cs="Arial"/>
              </w:rPr>
            </w:pPr>
            <w:r>
              <w:rPr>
                <w:rFonts w:hint="eastAsia"/>
                <w:szCs w:val="22"/>
              </w:rPr>
              <w:t>取值范围：[</w:t>
            </w:r>
            <w:r>
              <w:rPr>
                <w:szCs w:val="22"/>
              </w:rPr>
              <w:t>0,1]</w:t>
            </w:r>
          </w:p>
        </w:tc>
      </w:tr>
      <w:tr w14:paraId="19C925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501A4A07">
            <w:pPr>
              <w:overflowPunct w:val="0"/>
              <w:autoSpaceDE w:val="0"/>
              <w:autoSpaceDN w:val="0"/>
              <w:spacing w:before="62" w:beforeLines="20" w:after="62" w:afterLines="20"/>
              <w:ind w:firstLine="0" w:firstLineChars="0"/>
            </w:pPr>
            <w:r>
              <w:t>speedZoom</w:t>
            </w:r>
          </w:p>
          <w:p w14:paraId="2BCB634F">
            <w:pPr>
              <w:overflowPunct w:val="0"/>
              <w:autoSpaceDE w:val="0"/>
              <w:autoSpaceDN w:val="0"/>
              <w:spacing w:before="62" w:beforeLines="20" w:after="62" w:afterLines="20"/>
              <w:ind w:firstLine="0" w:firstLineChars="0"/>
            </w:pPr>
            <w:r>
              <w:rPr>
                <w:rFonts w:hint="eastAsia"/>
                <w:color w:val="767171"/>
              </w:rPr>
              <w:t>float</w:t>
            </w:r>
          </w:p>
        </w:tc>
        <w:tc>
          <w:tcPr>
            <w:tcW w:w="7512" w:type="dxa"/>
            <w:shd w:val="clear" w:color="auto" w:fill="auto"/>
            <w:noWrap w:val="0"/>
            <w:vAlign w:val="center"/>
          </w:tcPr>
          <w:p w14:paraId="359D112F">
            <w:pPr>
              <w:overflowPunct w:val="0"/>
              <w:autoSpaceDE w:val="0"/>
              <w:autoSpaceDN w:val="0"/>
              <w:adjustRightInd/>
              <w:spacing w:before="62" w:beforeLines="20" w:after="62" w:afterLines="20" w:line="240" w:lineRule="auto"/>
              <w:ind w:firstLine="0" w:firstLineChars="0"/>
              <w:rPr>
                <w:szCs w:val="22"/>
              </w:rPr>
            </w:pPr>
            <w:r>
              <w:rPr>
                <w:rFonts w:hint="eastAsia"/>
                <w:szCs w:val="22"/>
              </w:rPr>
              <w:t>【可选】缩放的速率</w:t>
            </w:r>
          </w:p>
          <w:p w14:paraId="12D5EF75">
            <w:pPr>
              <w:overflowPunct w:val="0"/>
              <w:autoSpaceDE w:val="0"/>
              <w:autoSpaceDN w:val="0"/>
              <w:adjustRightInd/>
              <w:spacing w:before="62" w:beforeLines="20" w:after="62" w:afterLines="20" w:line="240" w:lineRule="auto"/>
              <w:ind w:firstLine="0" w:firstLineChars="0"/>
              <w:rPr>
                <w:rFonts w:hint="eastAsia" w:cs="Arial"/>
              </w:rPr>
            </w:pPr>
            <w:r>
              <w:rPr>
                <w:rFonts w:hint="eastAsia"/>
                <w:szCs w:val="22"/>
              </w:rPr>
              <w:t>取值范围：[</w:t>
            </w:r>
            <w:r>
              <w:rPr>
                <w:szCs w:val="22"/>
              </w:rPr>
              <w:t>0,1]</w:t>
            </w:r>
          </w:p>
        </w:tc>
      </w:tr>
      <w:tr w14:paraId="4F7A78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9072" w:type="dxa"/>
            <w:gridSpan w:val="2"/>
            <w:shd w:val="clear" w:color="auto" w:fill="auto"/>
            <w:noWrap w:val="0"/>
            <w:vAlign w:val="center"/>
          </w:tcPr>
          <w:p w14:paraId="7D017C4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66578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41" w:hRule="atLeast"/>
        </w:trPr>
        <w:tc>
          <w:tcPr>
            <w:tcW w:w="1560" w:type="dxa"/>
            <w:shd w:val="clear" w:color="auto" w:fill="auto"/>
            <w:noWrap w:val="0"/>
            <w:vAlign w:val="center"/>
          </w:tcPr>
          <w:p w14:paraId="2C69E5C3">
            <w:pPr>
              <w:overflowPunct w:val="0"/>
              <w:autoSpaceDE w:val="0"/>
              <w:autoSpaceDN w:val="0"/>
              <w:spacing w:before="62" w:beforeLines="20" w:after="62" w:afterLines="20"/>
              <w:ind w:firstLine="0" w:firstLineChars="0"/>
            </w:pPr>
            <w:r>
              <w:rPr>
                <w:rFonts w:hint="eastAsia"/>
              </w:rPr>
              <w:t>error_code</w:t>
            </w:r>
          </w:p>
          <w:p w14:paraId="6C780153">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7B1F271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42732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8BD72E0">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4F08299B">
            <w:pPr>
              <w:overflowPunct w:val="0"/>
              <w:autoSpaceDE w:val="0"/>
              <w:autoSpaceDN w:val="0"/>
              <w:spacing w:before="62" w:beforeLines="20" w:after="62" w:afterLines="20"/>
              <w:ind w:firstLine="0" w:firstLineChars="0"/>
              <w:rPr>
                <w:rFonts w:hint="eastAsia"/>
              </w:rPr>
            </w:pPr>
            <w:r>
              <w:rPr>
                <w:rFonts w:hint="eastAsia"/>
              </w:rPr>
              <w:t>1.  设备型应用和项目型应用均可调用</w:t>
            </w:r>
          </w:p>
          <w:p w14:paraId="3D23CE3E">
            <w:pPr>
              <w:overflowPunct w:val="0"/>
              <w:autoSpaceDE w:val="0"/>
              <w:autoSpaceDN w:val="0"/>
              <w:spacing w:before="62" w:beforeLines="20" w:after="62" w:afterLines="20"/>
              <w:ind w:firstLine="0" w:firstLineChars="0"/>
            </w:pPr>
            <w:r>
              <w:rPr>
                <w:rFonts w:hint="eastAsia"/>
              </w:rPr>
              <w:t>2.  需要目标设备处于试用中或付费使用中状态方可调用</w:t>
            </w:r>
          </w:p>
          <w:p w14:paraId="2F806056">
            <w:pPr>
              <w:overflowPunct w:val="0"/>
              <w:autoSpaceDE w:val="0"/>
              <w:autoSpaceDN w:val="0"/>
              <w:spacing w:before="62" w:beforeLines="20" w:after="62" w:afterLines="20"/>
              <w:ind w:firstLine="0" w:firstLineChars="0"/>
            </w:pPr>
            <w:r>
              <w:rPr>
                <w:rFonts w:hint="eastAsia"/>
              </w:rPr>
              <w:t>3</w:t>
            </w:r>
            <w:r>
              <w:t xml:space="preserve">.  </w:t>
            </w:r>
            <w:r>
              <w:rPr>
                <w:rFonts w:hint="eastAsia"/>
              </w:rPr>
              <w:t>设备云台(</w:t>
            </w:r>
            <w:r>
              <w:t>ptz)</w:t>
            </w:r>
            <w:r>
              <w:rPr>
                <w:rFonts w:hint="eastAsia"/>
              </w:rPr>
              <w:t>能力集的</w:t>
            </w:r>
            <w:r>
              <w:t>absolute_move_supported</w:t>
            </w:r>
            <w:r>
              <w:rPr>
                <w:rFonts w:hint="eastAsia"/>
              </w:rPr>
              <w:t>字段存在且取值为1时支持调用</w:t>
            </w:r>
          </w:p>
        </w:tc>
      </w:tr>
      <w:tr w14:paraId="4ABCC7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1560" w:type="dxa"/>
            <w:shd w:val="clear" w:color="auto" w:fill="auto"/>
            <w:noWrap w:val="0"/>
            <w:vAlign w:val="center"/>
          </w:tcPr>
          <w:p w14:paraId="75B8FED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2BD657BD">
            <w:pPr>
              <w:overflowPunct w:val="0"/>
              <w:autoSpaceDE w:val="0"/>
              <w:autoSpaceDN w:val="0"/>
              <w:spacing w:before="62" w:beforeLines="20" w:after="62" w:afterLines="20"/>
              <w:ind w:firstLine="0" w:firstLineChars="0"/>
            </w:pPr>
            <w:r>
              <w:rPr>
                <w:rFonts w:hint="eastAsia"/>
              </w:rPr>
              <w:t>云台绝对运动</w:t>
            </w:r>
          </w:p>
        </w:tc>
      </w:tr>
    </w:tbl>
    <w:p w14:paraId="112ED21C">
      <w:pPr>
        <w:ind w:firstLine="420"/>
      </w:pPr>
    </w:p>
    <w:p w14:paraId="4ED43F1F">
      <w:pPr>
        <w:ind w:firstLine="42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88"/>
      </w:tblGrid>
      <w:tr w14:paraId="3C203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188" w:type="dxa"/>
            <w:shd w:val="clear" w:color="auto" w:fill="C0C0C0"/>
            <w:noWrap w:val="0"/>
            <w:vAlign w:val="top"/>
          </w:tcPr>
          <w:p w14:paraId="230CF1E7">
            <w:pPr>
              <w:ind w:firstLine="0" w:firstLineChars="0"/>
            </w:pPr>
            <w:r>
              <w:t>Request:</w:t>
            </w:r>
          </w:p>
          <w:p w14:paraId="53227F4C">
            <w:pPr>
              <w:ind w:firstLine="420"/>
            </w:pPr>
            <w:r>
              <w:t>{</w:t>
            </w:r>
          </w:p>
          <w:p w14:paraId="747F2608">
            <w:pPr>
              <w:widowControl/>
              <w:snapToGrid w:val="0"/>
              <w:spacing w:line="360" w:lineRule="auto"/>
              <w:ind w:firstLine="840" w:firstLineChars="400"/>
              <w:textAlignment w:val="baseline"/>
              <w:rPr>
                <w:kern w:val="0"/>
                <w:szCs w:val="21"/>
              </w:rPr>
            </w:pPr>
            <w:r>
              <w:rPr>
                <w:kern w:val="0"/>
                <w:szCs w:val="21"/>
              </w:rPr>
              <w:t>"qrCode": "16E0091709B04C926",</w:t>
            </w:r>
          </w:p>
          <w:p w14:paraId="7356AD42">
            <w:pPr>
              <w:widowControl/>
              <w:snapToGrid w:val="0"/>
              <w:spacing w:line="360" w:lineRule="auto"/>
              <w:ind w:firstLine="840" w:firstLineChars="400"/>
              <w:textAlignment w:val="baseline"/>
              <w:rPr>
                <w:kern w:val="0"/>
                <w:szCs w:val="21"/>
              </w:rPr>
            </w:pPr>
            <w:r>
              <w:rPr>
                <w:kern w:val="0"/>
                <w:szCs w:val="21"/>
              </w:rPr>
              <w:t>"channelId": 1,</w:t>
            </w:r>
          </w:p>
          <w:p w14:paraId="2F210138">
            <w:pPr>
              <w:widowControl/>
              <w:snapToGrid w:val="0"/>
              <w:spacing w:line="360" w:lineRule="auto"/>
              <w:ind w:firstLine="829" w:firstLineChars="395"/>
              <w:textAlignment w:val="baseline"/>
              <w:rPr>
                <w:kern w:val="0"/>
                <w:szCs w:val="21"/>
              </w:rPr>
            </w:pPr>
            <w:r>
              <w:rPr>
                <w:kern w:val="0"/>
                <w:szCs w:val="21"/>
              </w:rPr>
              <w:t>"positionPan": "0.300000",</w:t>
            </w:r>
          </w:p>
          <w:p w14:paraId="03F6C99A">
            <w:pPr>
              <w:widowControl/>
              <w:snapToGrid w:val="0"/>
              <w:spacing w:line="360" w:lineRule="auto"/>
              <w:ind w:firstLine="840" w:firstLineChars="400"/>
              <w:textAlignment w:val="baseline"/>
              <w:rPr>
                <w:kern w:val="0"/>
                <w:szCs w:val="21"/>
              </w:rPr>
            </w:pPr>
            <w:r>
              <w:rPr>
                <w:kern w:val="0"/>
                <w:szCs w:val="21"/>
              </w:rPr>
              <w:t>"positionTilt": "0.400000",</w:t>
            </w:r>
          </w:p>
          <w:p w14:paraId="12789059">
            <w:pPr>
              <w:widowControl/>
              <w:snapToGrid w:val="0"/>
              <w:spacing w:line="360" w:lineRule="auto"/>
              <w:ind w:firstLine="829" w:firstLineChars="395"/>
              <w:textAlignment w:val="baseline"/>
              <w:rPr>
                <w:kern w:val="0"/>
                <w:szCs w:val="21"/>
              </w:rPr>
            </w:pPr>
            <w:r>
              <w:rPr>
                <w:kern w:val="0"/>
                <w:szCs w:val="21"/>
              </w:rPr>
              <w:t>"positionZoom": "0.500000",</w:t>
            </w:r>
          </w:p>
          <w:p w14:paraId="373709D8">
            <w:pPr>
              <w:widowControl/>
              <w:snapToGrid w:val="0"/>
              <w:spacing w:line="360" w:lineRule="auto"/>
              <w:ind w:firstLine="829" w:firstLineChars="395"/>
              <w:textAlignment w:val="baseline"/>
              <w:rPr>
                <w:kern w:val="0"/>
                <w:szCs w:val="21"/>
              </w:rPr>
            </w:pPr>
            <w:r>
              <w:rPr>
                <w:kern w:val="0"/>
                <w:szCs w:val="21"/>
              </w:rPr>
              <w:t>"speedPan": "0.5",</w:t>
            </w:r>
          </w:p>
          <w:p w14:paraId="67858703">
            <w:pPr>
              <w:widowControl/>
              <w:snapToGrid w:val="0"/>
              <w:spacing w:line="360" w:lineRule="auto"/>
              <w:ind w:firstLine="840" w:firstLineChars="400"/>
              <w:textAlignment w:val="baseline"/>
              <w:rPr>
                <w:kern w:val="0"/>
                <w:szCs w:val="21"/>
              </w:rPr>
            </w:pPr>
            <w:r>
              <w:rPr>
                <w:kern w:val="0"/>
                <w:szCs w:val="21"/>
              </w:rPr>
              <w:t>"speedTilt": "0.5",</w:t>
            </w:r>
          </w:p>
          <w:p w14:paraId="56668521">
            <w:pPr>
              <w:ind w:firstLine="840" w:firstLineChars="400"/>
              <w:rPr>
                <w:rFonts w:hint="eastAsia"/>
                <w:kern w:val="0"/>
                <w:szCs w:val="21"/>
              </w:rPr>
            </w:pPr>
            <w:r>
              <w:rPr>
                <w:kern w:val="0"/>
                <w:szCs w:val="21"/>
              </w:rPr>
              <w:t>"speedZoom": "0.5"</w:t>
            </w:r>
          </w:p>
          <w:p w14:paraId="7C2E6541">
            <w:pPr>
              <w:ind w:firstLine="420"/>
            </w:pPr>
            <w:r>
              <w:t>}</w:t>
            </w:r>
          </w:p>
          <w:p w14:paraId="6B2600A0">
            <w:pPr>
              <w:ind w:firstLine="0" w:firstLineChars="0"/>
              <w:rPr>
                <w:b/>
                <w:bCs/>
              </w:rPr>
            </w:pPr>
            <w:r>
              <w:rPr>
                <w:b/>
                <w:bCs/>
              </w:rPr>
              <w:t>Response:</w:t>
            </w:r>
          </w:p>
          <w:p w14:paraId="0845A123">
            <w:pPr>
              <w:ind w:firstLine="420"/>
            </w:pPr>
            <w:r>
              <w:t>{</w:t>
            </w:r>
          </w:p>
          <w:p w14:paraId="01FF5AF7">
            <w:pPr>
              <w:ind w:firstLine="840" w:firstLineChars="400"/>
            </w:pPr>
            <w:r>
              <w:t>"error_code": 0,</w:t>
            </w:r>
          </w:p>
          <w:p w14:paraId="07B09414">
            <w:pPr>
              <w:ind w:firstLine="420"/>
            </w:pPr>
            <w:r>
              <w:t>}</w:t>
            </w:r>
          </w:p>
        </w:tc>
      </w:tr>
    </w:tbl>
    <w:p w14:paraId="047AA11B">
      <w:pPr>
        <w:ind w:firstLine="420"/>
      </w:pPr>
    </w:p>
    <w:p w14:paraId="221ABC64">
      <w:pPr>
        <w:pStyle w:val="8"/>
      </w:pPr>
      <w:bookmarkStart w:id="654" w:name="_Toc220343596"/>
      <w:r>
        <w:rPr>
          <w:rFonts w:hint="eastAsia"/>
        </w:rPr>
        <w:t>OSD设置</w:t>
      </w:r>
      <w:bookmarkEnd w:id="654"/>
    </w:p>
    <w:p w14:paraId="68AE3662">
      <w:pPr>
        <w:pStyle w:val="10"/>
      </w:pPr>
      <w:bookmarkStart w:id="655" w:name="_Toc220343597"/>
      <w:r>
        <w:rPr>
          <w:rFonts w:hint="eastAsia"/>
        </w:rPr>
        <w:t>使用说明</w:t>
      </w:r>
      <w:bookmarkEnd w:id="655"/>
    </w:p>
    <w:p w14:paraId="5F297A53">
      <w:pPr>
        <w:ind w:firstLine="420"/>
        <w:rPr>
          <w:rFonts w:hint="eastAsia"/>
        </w:rPr>
      </w:pPr>
      <w:r>
        <w:rPr>
          <w:rFonts w:hint="eastAsia"/>
        </w:rPr>
        <w:t>OSD和OSD数字水印的区别：</w:t>
      </w:r>
    </w:p>
    <w:p w14:paraId="732AFD54">
      <w:pPr>
        <w:ind w:firstLine="420"/>
        <w:rPr>
          <w:rFonts w:hint="eastAsia"/>
        </w:rPr>
      </w:pPr>
      <w:r>
        <w:rPr>
          <w:rFonts w:hint="eastAsia"/>
        </w:rPr>
        <w:t>OSD设置后会保存到磁盘，重启后有效；</w:t>
      </w:r>
    </w:p>
    <w:p w14:paraId="2F344D34">
      <w:pPr>
        <w:ind w:firstLine="420"/>
        <w:rPr>
          <w:rFonts w:hint="eastAsia"/>
        </w:rPr>
      </w:pPr>
      <w:r>
        <w:rPr>
          <w:rFonts w:hint="eastAsia"/>
        </w:rPr>
        <w:t>OSD数字水印适用于需要频繁刷新的场景，重启后会失效。</w:t>
      </w:r>
    </w:p>
    <w:p w14:paraId="6AEEF82E">
      <w:pPr>
        <w:pStyle w:val="10"/>
      </w:pPr>
      <w:bookmarkStart w:id="656" w:name="_Toc220343598"/>
      <w:bookmarkStart w:id="657" w:name="_Ref175320359"/>
      <w:r>
        <w:t>获取IPC</w:t>
      </w:r>
      <w:r>
        <w:rPr>
          <w:rFonts w:hint="eastAsia"/>
        </w:rPr>
        <w:t>设备O</w:t>
      </w:r>
      <w:r>
        <w:t>SD能力集</w:t>
      </w:r>
      <w:bookmarkEnd w:id="656"/>
      <w:bookmarkEnd w:id="657"/>
    </w:p>
    <w:tbl>
      <w:tblPr>
        <w:tblStyle w:val="58"/>
        <w:tblW w:w="8931"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296"/>
        <w:gridCol w:w="5075"/>
      </w:tblGrid>
      <w:tr w14:paraId="6B042E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4AD7C28">
            <w:pPr>
              <w:overflowPunct w:val="0"/>
              <w:autoSpaceDE w:val="0"/>
              <w:autoSpaceDN w:val="0"/>
              <w:spacing w:before="62" w:beforeLines="20" w:after="62" w:afterLines="20"/>
              <w:ind w:firstLine="0" w:firstLineChars="0"/>
              <w:jc w:val="left"/>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25DFBCB">
            <w:pPr>
              <w:overflowPunct w:val="0"/>
              <w:autoSpaceDE w:val="0"/>
              <w:autoSpaceDN w:val="0"/>
              <w:spacing w:before="62" w:beforeLines="20" w:after="62" w:afterLines="20"/>
              <w:ind w:firstLine="0" w:firstLineChars="0"/>
              <w:jc w:val="left"/>
            </w:pPr>
            <w:r>
              <w:rPr>
                <w:rFonts w:hint="eastAsia"/>
              </w:rPr>
              <w:t>内容</w:t>
            </w:r>
          </w:p>
        </w:tc>
      </w:tr>
      <w:tr w14:paraId="3B1A0A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66AA26F">
            <w:pPr>
              <w:overflowPunct w:val="0"/>
              <w:autoSpaceDE w:val="0"/>
              <w:autoSpaceDN w:val="0"/>
              <w:spacing w:before="62" w:beforeLines="20" w:after="62" w:afterLines="20"/>
              <w:ind w:firstLine="0" w:firstLineChars="0"/>
              <w:jc w:val="left"/>
            </w:pPr>
            <w:r>
              <w:rPr>
                <w:rFonts w:hint="eastAsia"/>
              </w:rP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4534171">
            <w:pPr>
              <w:overflowPunct w:val="0"/>
              <w:autoSpaceDE w:val="0"/>
              <w:autoSpaceDN w:val="0"/>
              <w:spacing w:before="62" w:beforeLines="20" w:after="62" w:afterLines="20"/>
              <w:ind w:firstLine="0" w:firstLineChars="0"/>
              <w:jc w:val="left"/>
            </w:pPr>
            <w:r>
              <w:t>/vms/open/deviceConfig/v1/getDeviceOsd</w:t>
            </w:r>
            <w:r>
              <w:rPr>
                <w:rFonts w:hint="eastAsia"/>
              </w:rPr>
              <w:t>C</w:t>
            </w:r>
            <w:r>
              <w:t>apability</w:t>
            </w:r>
          </w:p>
        </w:tc>
      </w:tr>
      <w:tr w14:paraId="30CFF2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3"/>
            <w:shd w:val="clear" w:color="auto" w:fill="auto"/>
            <w:noWrap w:val="0"/>
            <w:vAlign w:val="center"/>
          </w:tcPr>
          <w:p w14:paraId="08E7BB2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09C40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6975A26">
            <w:pPr>
              <w:overflowPunct w:val="0"/>
              <w:autoSpaceDE w:val="0"/>
              <w:autoSpaceDN w:val="0"/>
              <w:spacing w:before="62" w:beforeLines="20" w:after="62" w:afterLines="20"/>
              <w:ind w:firstLine="0" w:firstLineChars="0"/>
            </w:pPr>
            <w:r>
              <w:rPr>
                <w:rFonts w:hint="eastAsia"/>
              </w:rPr>
              <w:t>qrCode</w:t>
            </w:r>
          </w:p>
          <w:p w14:paraId="0445929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gridSpan w:val="2"/>
            <w:shd w:val="clear" w:color="auto" w:fill="auto"/>
            <w:noWrap w:val="0"/>
            <w:vAlign w:val="center"/>
          </w:tcPr>
          <w:p w14:paraId="61D0D6DA">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62015D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C16BE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A943620">
            <w:pPr>
              <w:overflowPunct w:val="0"/>
              <w:autoSpaceDE w:val="0"/>
              <w:autoSpaceDN w:val="0"/>
              <w:spacing w:before="62" w:beforeLines="20" w:after="62" w:afterLines="20"/>
              <w:ind w:firstLine="0" w:firstLineChars="0"/>
            </w:pPr>
            <w:r>
              <w:t>mac</w:t>
            </w:r>
          </w:p>
          <w:p w14:paraId="73F33EB2">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gridSpan w:val="2"/>
            <w:shd w:val="clear" w:color="auto" w:fill="auto"/>
            <w:noWrap w:val="0"/>
            <w:vAlign w:val="center"/>
          </w:tcPr>
          <w:p w14:paraId="19BE7F68">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63F180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30D2E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B395C2B">
            <w:pPr>
              <w:overflowPunct w:val="0"/>
              <w:autoSpaceDE w:val="0"/>
              <w:autoSpaceDN w:val="0"/>
              <w:spacing w:before="62" w:beforeLines="20" w:after="62" w:afterLines="20"/>
              <w:ind w:firstLine="0" w:firstLineChars="0"/>
            </w:pPr>
            <w:r>
              <w:rPr>
                <w:rFonts w:hint="eastAsia"/>
              </w:rPr>
              <w:t>c</w:t>
            </w:r>
            <w:r>
              <w:t>hannelId</w:t>
            </w:r>
          </w:p>
          <w:p w14:paraId="5AADCC31">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1CB0F269">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68A5DB2">
            <w:pPr>
              <w:numPr>
                <w:ilvl w:val="0"/>
                <w:numId w:val="11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70F3CCAC">
            <w:pPr>
              <w:numPr>
                <w:ilvl w:val="0"/>
                <w:numId w:val="117"/>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49F08E38">
            <w:pPr>
              <w:numPr>
                <w:ilvl w:val="0"/>
                <w:numId w:val="117"/>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A0825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3"/>
            <w:shd w:val="clear" w:color="auto" w:fill="auto"/>
            <w:noWrap w:val="0"/>
            <w:vAlign w:val="center"/>
          </w:tcPr>
          <w:p w14:paraId="73AF9FE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1DECD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A69B99A">
            <w:pPr>
              <w:overflowPunct w:val="0"/>
              <w:autoSpaceDE w:val="0"/>
              <w:autoSpaceDN w:val="0"/>
              <w:spacing w:before="62" w:beforeLines="20" w:after="62" w:afterLines="20"/>
              <w:ind w:firstLine="0" w:firstLineChars="0"/>
            </w:pPr>
            <w:r>
              <w:rPr>
                <w:rFonts w:hint="eastAsia"/>
              </w:rPr>
              <w:t>error_code</w:t>
            </w:r>
          </w:p>
          <w:p w14:paraId="6989A34C">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6FF53E7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AFF35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7" w:hRule="atLeast"/>
        </w:trPr>
        <w:tc>
          <w:tcPr>
            <w:tcW w:w="1560" w:type="dxa"/>
            <w:vMerge w:val="restart"/>
            <w:shd w:val="clear" w:color="auto" w:fill="auto"/>
            <w:noWrap w:val="0"/>
            <w:vAlign w:val="center"/>
          </w:tcPr>
          <w:p w14:paraId="0EB2D795">
            <w:pPr>
              <w:overflowPunct w:val="0"/>
              <w:autoSpaceDE w:val="0"/>
              <w:autoSpaceDN w:val="0"/>
              <w:spacing w:before="62" w:beforeLines="20" w:after="62" w:afterLines="20"/>
              <w:ind w:firstLine="0" w:firstLineChars="0"/>
            </w:pPr>
            <w:r>
              <w:rPr>
                <w:rFonts w:hint="eastAsia"/>
              </w:rPr>
              <w:t>result</w:t>
            </w:r>
          </w:p>
          <w:p w14:paraId="14B88EFB">
            <w:pPr>
              <w:overflowPunct w:val="0"/>
              <w:autoSpaceDE w:val="0"/>
              <w:autoSpaceDN w:val="0"/>
              <w:spacing w:before="62" w:beforeLines="20" w:after="62" w:afterLines="20"/>
              <w:ind w:firstLine="0" w:firstLineChars="0"/>
            </w:pPr>
            <w:r>
              <w:rPr>
                <w:color w:val="767171"/>
              </w:rPr>
              <w:t>object</w:t>
            </w:r>
          </w:p>
        </w:tc>
        <w:tc>
          <w:tcPr>
            <w:tcW w:w="2296" w:type="dxa"/>
            <w:shd w:val="clear" w:color="auto" w:fill="auto"/>
            <w:noWrap w:val="0"/>
            <w:vAlign w:val="center"/>
          </w:tcPr>
          <w:p w14:paraId="6FCD572A">
            <w:pPr>
              <w:overflowPunct w:val="0"/>
              <w:autoSpaceDE w:val="0"/>
              <w:autoSpaceDN w:val="0"/>
              <w:spacing w:before="62" w:beforeLines="20" w:after="62" w:afterLines="20"/>
              <w:ind w:firstLine="0" w:firstLineChars="0"/>
            </w:pPr>
            <w:r>
              <w:rPr>
                <w:rFonts w:hint="eastAsia"/>
              </w:rPr>
              <w:t>l</w:t>
            </w:r>
            <w:r>
              <w:t>abelInfoNum</w:t>
            </w:r>
          </w:p>
          <w:p w14:paraId="712C8C76">
            <w:pPr>
              <w:overflowPunct w:val="0"/>
              <w:autoSpaceDE w:val="0"/>
              <w:autoSpaceDN w:val="0"/>
              <w:spacing w:before="62" w:beforeLines="20" w:after="62" w:afterLines="20"/>
              <w:ind w:firstLine="0" w:firstLineChars="0"/>
            </w:pPr>
            <w:r>
              <w:rPr>
                <w:color w:val="767171"/>
              </w:rPr>
              <w:t>int</w:t>
            </w:r>
          </w:p>
        </w:tc>
        <w:tc>
          <w:tcPr>
            <w:tcW w:w="5075" w:type="dxa"/>
            <w:shd w:val="clear" w:color="auto" w:fill="auto"/>
            <w:noWrap w:val="0"/>
            <w:vAlign w:val="center"/>
          </w:tcPr>
          <w:p w14:paraId="03E1DDC1">
            <w:pPr>
              <w:overflowPunct w:val="0"/>
              <w:autoSpaceDE w:val="0"/>
              <w:autoSpaceDN w:val="0"/>
              <w:spacing w:before="62" w:beforeLines="20" w:after="62" w:afterLines="20"/>
              <w:ind w:firstLine="0" w:firstLineChars="0"/>
            </w:pPr>
            <w:r>
              <w:rPr>
                <w:rFonts w:hint="eastAsia"/>
              </w:rPr>
              <w:t>设备支持的自定义字符条数。第一个自定义字符也叫通道名称</w:t>
            </w:r>
          </w:p>
        </w:tc>
      </w:tr>
      <w:tr w14:paraId="365B00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7" w:hRule="atLeast"/>
        </w:trPr>
        <w:tc>
          <w:tcPr>
            <w:tcW w:w="1560" w:type="dxa"/>
            <w:vMerge w:val="continue"/>
            <w:shd w:val="clear" w:color="auto" w:fill="auto"/>
            <w:noWrap w:val="0"/>
            <w:vAlign w:val="center"/>
          </w:tcPr>
          <w:p w14:paraId="21702C29">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54D750E5">
            <w:pPr>
              <w:overflowPunct w:val="0"/>
              <w:autoSpaceDE w:val="0"/>
              <w:autoSpaceDN w:val="0"/>
              <w:spacing w:before="62" w:beforeLines="20" w:after="62" w:afterLines="20"/>
              <w:ind w:firstLine="0" w:firstLineChars="0"/>
            </w:pPr>
            <w:r>
              <w:rPr>
                <w:rFonts w:hint="eastAsia"/>
              </w:rPr>
              <w:t>l</w:t>
            </w:r>
            <w:r>
              <w:t>abelInfoMaxLength</w:t>
            </w:r>
          </w:p>
          <w:p w14:paraId="04924FC0">
            <w:pPr>
              <w:overflowPunct w:val="0"/>
              <w:autoSpaceDE w:val="0"/>
              <w:autoSpaceDN w:val="0"/>
              <w:spacing w:before="62" w:beforeLines="20" w:after="62" w:afterLines="20"/>
              <w:ind w:firstLine="0" w:firstLineChars="0"/>
            </w:pPr>
            <w:r>
              <w:rPr>
                <w:color w:val="767171"/>
              </w:rPr>
              <w:t>array&lt;int&gt;</w:t>
            </w:r>
          </w:p>
        </w:tc>
        <w:tc>
          <w:tcPr>
            <w:tcW w:w="5075" w:type="dxa"/>
            <w:shd w:val="clear" w:color="auto" w:fill="auto"/>
            <w:noWrap w:val="0"/>
            <w:vAlign w:val="center"/>
          </w:tcPr>
          <w:p w14:paraId="509FD5C7">
            <w:pPr>
              <w:overflowPunct w:val="0"/>
              <w:autoSpaceDE w:val="0"/>
              <w:autoSpaceDN w:val="0"/>
              <w:spacing w:before="62" w:beforeLines="20" w:after="62" w:afterLines="20"/>
              <w:ind w:firstLine="0" w:firstLineChars="0"/>
            </w:pPr>
            <w:r>
              <w:rPr>
                <w:rFonts w:hint="eastAsia"/>
              </w:rPr>
              <w:t>每个自定义字符支持的最大字符长度，以中文计算，一个中文字符相当两个英文字符。</w:t>
            </w:r>
          </w:p>
          <w:p w14:paraId="2315C9E5">
            <w:pPr>
              <w:overflowPunct w:val="0"/>
              <w:autoSpaceDE w:val="0"/>
              <w:autoSpaceDN w:val="0"/>
              <w:spacing w:before="62" w:beforeLines="20" w:after="62" w:afterLines="20"/>
              <w:ind w:firstLine="0" w:firstLineChars="0"/>
            </w:pPr>
            <w:r>
              <w:rPr>
                <w:rFonts w:hint="eastAsia"/>
              </w:rPr>
              <w:t>该字段的值是一个数组，数组长度和</w:t>
            </w:r>
            <w:r>
              <w:t xml:space="preserve"> labelInfoNum 一致。</w:t>
            </w:r>
          </w:p>
        </w:tc>
      </w:tr>
      <w:tr w14:paraId="553197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560" w:type="dxa"/>
            <w:vMerge w:val="continue"/>
            <w:shd w:val="clear" w:color="auto" w:fill="auto"/>
            <w:noWrap w:val="0"/>
            <w:vAlign w:val="center"/>
          </w:tcPr>
          <w:p w14:paraId="65B2F1C0">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604B8191">
            <w:pPr>
              <w:overflowPunct w:val="0"/>
              <w:autoSpaceDE w:val="0"/>
              <w:autoSpaceDN w:val="0"/>
              <w:spacing w:before="62" w:beforeLines="20" w:after="62" w:afterLines="20"/>
              <w:ind w:firstLine="0" w:firstLineChars="0"/>
            </w:pPr>
            <w:r>
              <w:rPr>
                <w:rFonts w:hint="eastAsia"/>
              </w:rPr>
              <w:t>p</w:t>
            </w:r>
            <w:r>
              <w:t>ositionLock</w:t>
            </w:r>
          </w:p>
          <w:p w14:paraId="7D9105E7">
            <w:pPr>
              <w:overflowPunct w:val="0"/>
              <w:autoSpaceDE w:val="0"/>
              <w:autoSpaceDN w:val="0"/>
              <w:spacing w:before="62" w:beforeLines="20" w:after="62" w:afterLines="20"/>
              <w:ind w:firstLine="0" w:firstLineChars="0"/>
            </w:pPr>
            <w:r>
              <w:rPr>
                <w:color w:val="767171"/>
              </w:rPr>
              <w:t>boolean</w:t>
            </w:r>
          </w:p>
        </w:tc>
        <w:tc>
          <w:tcPr>
            <w:tcW w:w="5075" w:type="dxa"/>
            <w:shd w:val="clear" w:color="auto" w:fill="auto"/>
            <w:noWrap w:val="0"/>
            <w:vAlign w:val="center"/>
          </w:tcPr>
          <w:p w14:paraId="3497A6E2">
            <w:pPr>
              <w:overflowPunct w:val="0"/>
              <w:autoSpaceDE w:val="0"/>
              <w:autoSpaceDN w:val="0"/>
              <w:spacing w:before="62" w:beforeLines="20" w:after="62" w:afterLines="20"/>
              <w:ind w:firstLine="0" w:firstLineChars="0"/>
            </w:pPr>
            <w:r>
              <w:rPr>
                <w:rFonts w:hint="eastAsia"/>
              </w:rPr>
              <w:t>坐标是否锁定。</w:t>
            </w:r>
            <w:r>
              <w:t>t</w:t>
            </w:r>
            <w:r>
              <w:rPr>
                <w:rFonts w:hint="eastAsia"/>
              </w:rPr>
              <w:t>rue表示坐标锁定，自定义字符、date、week的坐标不能更改</w:t>
            </w:r>
          </w:p>
        </w:tc>
      </w:tr>
      <w:tr w14:paraId="65F437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EF9852E">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5F270967">
            <w:pPr>
              <w:overflowPunct w:val="0"/>
              <w:autoSpaceDE w:val="0"/>
              <w:autoSpaceDN w:val="0"/>
              <w:spacing w:before="62" w:beforeLines="20" w:after="62" w:afterLines="20"/>
              <w:ind w:firstLine="0" w:firstLineChars="0"/>
            </w:pPr>
            <w:r>
              <w:rPr>
                <w:rFonts w:hint="eastAsia"/>
              </w:rPr>
              <w:t>d</w:t>
            </w:r>
            <w:r>
              <w:t>ateSupport</w:t>
            </w:r>
          </w:p>
          <w:p w14:paraId="76AFD043">
            <w:pPr>
              <w:overflowPunct w:val="0"/>
              <w:autoSpaceDE w:val="0"/>
              <w:autoSpaceDN w:val="0"/>
              <w:spacing w:before="62" w:beforeLines="20" w:after="62" w:afterLines="20"/>
              <w:ind w:firstLine="0" w:firstLineChars="0"/>
            </w:pPr>
            <w:r>
              <w:rPr>
                <w:color w:val="767171"/>
              </w:rPr>
              <w:t>boolean</w:t>
            </w:r>
          </w:p>
        </w:tc>
        <w:tc>
          <w:tcPr>
            <w:tcW w:w="5075" w:type="dxa"/>
            <w:shd w:val="clear" w:color="auto" w:fill="auto"/>
            <w:noWrap w:val="0"/>
            <w:vAlign w:val="center"/>
          </w:tcPr>
          <w:p w14:paraId="42B8DA1D">
            <w:pPr>
              <w:overflowPunct w:val="0"/>
              <w:autoSpaceDE w:val="0"/>
              <w:autoSpaceDN w:val="0"/>
              <w:spacing w:before="62" w:beforeLines="20" w:after="62" w:afterLines="20"/>
              <w:ind w:firstLine="0" w:firstLineChars="0"/>
            </w:pPr>
            <w:r>
              <w:rPr>
                <w:rFonts w:hint="eastAsia"/>
              </w:rPr>
              <w:t>是否支持日期显示。</w:t>
            </w:r>
            <w:r>
              <w:t>f</w:t>
            </w:r>
            <w:r>
              <w:rPr>
                <w:rFonts w:hint="eastAsia"/>
              </w:rPr>
              <w:t>alse表示不支持，当不支持时，默认不显示且不允许修改成显示</w:t>
            </w:r>
          </w:p>
        </w:tc>
      </w:tr>
      <w:tr w14:paraId="78F308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E9B0868">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274174D6">
            <w:pPr>
              <w:overflowPunct w:val="0"/>
              <w:autoSpaceDE w:val="0"/>
              <w:autoSpaceDN w:val="0"/>
              <w:spacing w:before="62" w:beforeLines="20" w:after="62" w:afterLines="20"/>
              <w:ind w:firstLine="0" w:firstLineChars="0"/>
            </w:pPr>
            <w:r>
              <w:rPr>
                <w:rFonts w:hint="eastAsia"/>
              </w:rPr>
              <w:t>w</w:t>
            </w:r>
            <w:r>
              <w:t>eekSupport</w:t>
            </w:r>
          </w:p>
          <w:p w14:paraId="52C8F22A">
            <w:pPr>
              <w:overflowPunct w:val="0"/>
              <w:autoSpaceDE w:val="0"/>
              <w:autoSpaceDN w:val="0"/>
              <w:spacing w:before="62" w:beforeLines="20" w:after="62" w:afterLines="20"/>
              <w:ind w:firstLine="0" w:firstLineChars="0"/>
            </w:pPr>
            <w:r>
              <w:rPr>
                <w:color w:val="767171"/>
              </w:rPr>
              <w:t>boolean</w:t>
            </w:r>
          </w:p>
        </w:tc>
        <w:tc>
          <w:tcPr>
            <w:tcW w:w="5075" w:type="dxa"/>
            <w:shd w:val="clear" w:color="auto" w:fill="auto"/>
            <w:noWrap w:val="0"/>
            <w:vAlign w:val="center"/>
          </w:tcPr>
          <w:p w14:paraId="54F939D1">
            <w:pPr>
              <w:overflowPunct w:val="0"/>
              <w:autoSpaceDE w:val="0"/>
              <w:autoSpaceDN w:val="0"/>
              <w:spacing w:before="62" w:beforeLines="20" w:after="62" w:afterLines="20"/>
              <w:ind w:firstLine="0" w:firstLineChars="0"/>
              <w:rPr>
                <w:rFonts w:hint="eastAsia"/>
              </w:rPr>
            </w:pPr>
            <w:r>
              <w:rPr>
                <w:rFonts w:hint="eastAsia"/>
              </w:rPr>
              <w:t>是否支持星期显示。</w:t>
            </w:r>
            <w:r>
              <w:t>f</w:t>
            </w:r>
            <w:r>
              <w:rPr>
                <w:rFonts w:hint="eastAsia"/>
              </w:rPr>
              <w:t>alse表示不支持，当不支持时，默认不显示且不允许修改成显示</w:t>
            </w:r>
          </w:p>
        </w:tc>
      </w:tr>
      <w:tr w14:paraId="2149E7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44E78F67">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4921CAE0">
            <w:pPr>
              <w:overflowPunct w:val="0"/>
              <w:autoSpaceDE w:val="0"/>
              <w:autoSpaceDN w:val="0"/>
              <w:spacing w:before="62" w:beforeLines="20" w:after="62" w:afterLines="20"/>
              <w:ind w:firstLine="0" w:firstLineChars="0"/>
            </w:pPr>
            <w:r>
              <w:rPr>
                <w:rFonts w:hint="eastAsia"/>
              </w:rPr>
              <w:t>d</w:t>
            </w:r>
            <w:r>
              <w:t>isplayMode</w:t>
            </w:r>
          </w:p>
          <w:p w14:paraId="6257CEFC">
            <w:pPr>
              <w:overflowPunct w:val="0"/>
              <w:autoSpaceDE w:val="0"/>
              <w:autoSpaceDN w:val="0"/>
              <w:spacing w:before="62" w:beforeLines="20" w:after="62" w:afterLines="20"/>
              <w:ind w:firstLine="0" w:firstLineChars="0"/>
              <w:rPr>
                <w:rFonts w:hint="eastAsia"/>
              </w:rPr>
            </w:pPr>
            <w:r>
              <w:rPr>
                <w:color w:val="767171"/>
              </w:rPr>
              <w:t>array&lt;string&gt;</w:t>
            </w:r>
          </w:p>
        </w:tc>
        <w:tc>
          <w:tcPr>
            <w:tcW w:w="5075" w:type="dxa"/>
            <w:shd w:val="clear" w:color="auto" w:fill="auto"/>
            <w:noWrap w:val="0"/>
            <w:vAlign w:val="center"/>
          </w:tcPr>
          <w:p w14:paraId="70887BED">
            <w:pPr>
              <w:overflowPunct w:val="0"/>
              <w:autoSpaceDE w:val="0"/>
              <w:autoSpaceDN w:val="0"/>
              <w:spacing w:before="62" w:beforeLines="20" w:after="62" w:afterLines="20"/>
              <w:ind w:firstLine="0" w:firstLineChars="0"/>
            </w:pPr>
            <w:r>
              <w:rPr>
                <w:rFonts w:hint="eastAsia"/>
              </w:rPr>
              <w:t>支持的显示模式列表，枚举类型</w:t>
            </w:r>
          </w:p>
          <w:tbl>
            <w:tblPr>
              <w:tblStyle w:val="58"/>
              <w:tblW w:w="439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3278"/>
            </w:tblGrid>
            <w:tr w14:paraId="20A440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DB5A6BD">
                  <w:pPr>
                    <w:overflowPunct w:val="0"/>
                    <w:autoSpaceDE w:val="0"/>
                    <w:autoSpaceDN w:val="0"/>
                    <w:spacing w:before="62" w:beforeLines="20" w:after="62" w:afterLines="20"/>
                    <w:ind w:firstLine="0" w:firstLineChars="0"/>
                  </w:pPr>
                  <w:r>
                    <w:rPr>
                      <w:rFonts w:hint="eastAsia"/>
                    </w:rPr>
                    <w:t>枚举值</w:t>
                  </w:r>
                </w:p>
              </w:tc>
              <w:tc>
                <w:tcPr>
                  <w:tcW w:w="3278" w:type="dxa"/>
                  <w:shd w:val="clear" w:color="auto" w:fill="E7E6E6"/>
                  <w:noWrap w:val="0"/>
                  <w:vAlign w:val="center"/>
                </w:tcPr>
                <w:p w14:paraId="087605FA">
                  <w:pPr>
                    <w:overflowPunct w:val="0"/>
                    <w:autoSpaceDE w:val="0"/>
                    <w:autoSpaceDN w:val="0"/>
                    <w:spacing w:before="62" w:beforeLines="20" w:after="62" w:afterLines="20"/>
                    <w:ind w:firstLine="0" w:firstLineChars="0"/>
                  </w:pPr>
                  <w:r>
                    <w:rPr>
                      <w:rFonts w:hint="eastAsia"/>
                    </w:rPr>
                    <w:t>含义</w:t>
                  </w:r>
                </w:p>
              </w:tc>
            </w:tr>
            <w:tr w14:paraId="63FAC0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4841B84">
                  <w:pPr>
                    <w:overflowPunct w:val="0"/>
                    <w:autoSpaceDE w:val="0"/>
                    <w:autoSpaceDN w:val="0"/>
                    <w:spacing w:before="62" w:beforeLines="20" w:after="62" w:afterLines="20"/>
                    <w:ind w:firstLine="0" w:firstLineChars="0"/>
                  </w:pPr>
                  <w:r>
                    <w:t>ntnb</w:t>
                  </w:r>
                </w:p>
              </w:tc>
              <w:tc>
                <w:tcPr>
                  <w:tcW w:w="3278" w:type="dxa"/>
                  <w:shd w:val="clear" w:color="auto" w:fill="auto"/>
                  <w:noWrap w:val="0"/>
                  <w:vAlign w:val="center"/>
                </w:tcPr>
                <w:p w14:paraId="3A18BB97">
                  <w:pPr>
                    <w:overflowPunct w:val="0"/>
                    <w:autoSpaceDE w:val="0"/>
                    <w:autoSpaceDN w:val="0"/>
                    <w:spacing w:before="62" w:beforeLines="20" w:after="62" w:afterLines="20"/>
                    <w:ind w:firstLine="0" w:firstLineChars="0"/>
                  </w:pPr>
                  <w:r>
                    <w:t>不透明+不闪烁</w:t>
                  </w:r>
                </w:p>
              </w:tc>
            </w:tr>
            <w:tr w14:paraId="1E4005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360F558">
                  <w:pPr>
                    <w:overflowPunct w:val="0"/>
                    <w:autoSpaceDE w:val="0"/>
                    <w:autoSpaceDN w:val="0"/>
                    <w:spacing w:before="62" w:beforeLines="20" w:after="62" w:afterLines="20"/>
                    <w:ind w:firstLine="0" w:firstLineChars="0"/>
                  </w:pPr>
                  <w:r>
                    <w:t>ntb</w:t>
                  </w:r>
                </w:p>
              </w:tc>
              <w:tc>
                <w:tcPr>
                  <w:tcW w:w="3278" w:type="dxa"/>
                  <w:shd w:val="clear" w:color="auto" w:fill="auto"/>
                  <w:noWrap w:val="0"/>
                  <w:vAlign w:val="center"/>
                </w:tcPr>
                <w:p w14:paraId="776C7478">
                  <w:pPr>
                    <w:overflowPunct w:val="0"/>
                    <w:autoSpaceDE w:val="0"/>
                    <w:autoSpaceDN w:val="0"/>
                    <w:spacing w:before="62" w:beforeLines="20" w:after="62" w:afterLines="20"/>
                    <w:ind w:firstLine="0" w:firstLineChars="0"/>
                  </w:pPr>
                  <w:r>
                    <w:t>不透明+闪烁</w:t>
                  </w:r>
                </w:p>
              </w:tc>
            </w:tr>
            <w:tr w14:paraId="628F39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D799A7B">
                  <w:pPr>
                    <w:overflowPunct w:val="0"/>
                    <w:autoSpaceDE w:val="0"/>
                    <w:autoSpaceDN w:val="0"/>
                    <w:spacing w:before="62" w:beforeLines="20" w:after="62" w:afterLines="20"/>
                    <w:ind w:firstLine="0" w:firstLineChars="0"/>
                    <w:rPr>
                      <w:rFonts w:hint="eastAsia"/>
                    </w:rPr>
                  </w:pPr>
                  <w:r>
                    <w:t>tnb</w:t>
                  </w:r>
                </w:p>
              </w:tc>
              <w:tc>
                <w:tcPr>
                  <w:tcW w:w="3278" w:type="dxa"/>
                  <w:shd w:val="clear" w:color="auto" w:fill="auto"/>
                  <w:noWrap w:val="0"/>
                  <w:vAlign w:val="center"/>
                </w:tcPr>
                <w:p w14:paraId="522D243D">
                  <w:pPr>
                    <w:overflowPunct w:val="0"/>
                    <w:autoSpaceDE w:val="0"/>
                    <w:autoSpaceDN w:val="0"/>
                    <w:spacing w:before="62" w:beforeLines="20" w:after="62" w:afterLines="20"/>
                    <w:ind w:firstLine="0" w:firstLineChars="0"/>
                    <w:rPr>
                      <w:rFonts w:hint="eastAsia"/>
                    </w:rPr>
                  </w:pPr>
                  <w:r>
                    <w:t>透明+不闪烁</w:t>
                  </w:r>
                </w:p>
              </w:tc>
            </w:tr>
            <w:tr w14:paraId="5177D7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867F5AB">
                  <w:pPr>
                    <w:overflowPunct w:val="0"/>
                    <w:autoSpaceDE w:val="0"/>
                    <w:autoSpaceDN w:val="0"/>
                    <w:spacing w:before="62" w:beforeLines="20" w:after="62" w:afterLines="20"/>
                    <w:ind w:firstLine="0" w:firstLineChars="0"/>
                    <w:rPr>
                      <w:rFonts w:hint="eastAsia"/>
                    </w:rPr>
                  </w:pPr>
                  <w:r>
                    <w:t>tb</w:t>
                  </w:r>
                </w:p>
              </w:tc>
              <w:tc>
                <w:tcPr>
                  <w:tcW w:w="3278" w:type="dxa"/>
                  <w:shd w:val="clear" w:color="auto" w:fill="auto"/>
                  <w:noWrap w:val="0"/>
                  <w:vAlign w:val="center"/>
                </w:tcPr>
                <w:p w14:paraId="4A78D108">
                  <w:pPr>
                    <w:overflowPunct w:val="0"/>
                    <w:autoSpaceDE w:val="0"/>
                    <w:autoSpaceDN w:val="0"/>
                    <w:spacing w:before="62" w:beforeLines="20" w:after="62" w:afterLines="20"/>
                    <w:ind w:firstLine="0" w:firstLineChars="0"/>
                    <w:rPr>
                      <w:rFonts w:hint="eastAsia"/>
                    </w:rPr>
                  </w:pPr>
                  <w:r>
                    <w:t>透明+闪烁</w:t>
                  </w:r>
                </w:p>
              </w:tc>
            </w:tr>
          </w:tbl>
          <w:p w14:paraId="42E2C7EE">
            <w:pPr>
              <w:overflowPunct w:val="0"/>
              <w:autoSpaceDE w:val="0"/>
              <w:autoSpaceDN w:val="0"/>
              <w:spacing w:before="62" w:beforeLines="20" w:after="62" w:afterLines="20"/>
              <w:ind w:firstLine="0" w:firstLineChars="0"/>
              <w:rPr>
                <w:rFonts w:hint="eastAsia"/>
              </w:rPr>
            </w:pPr>
          </w:p>
        </w:tc>
      </w:tr>
      <w:tr w14:paraId="51E136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1166840">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53E2024E">
            <w:pPr>
              <w:overflowPunct w:val="0"/>
              <w:autoSpaceDE w:val="0"/>
              <w:autoSpaceDN w:val="0"/>
              <w:spacing w:before="62" w:beforeLines="20" w:after="62" w:afterLines="20"/>
              <w:ind w:firstLine="0" w:firstLineChars="0"/>
            </w:pPr>
            <w:r>
              <w:t>fontSize</w:t>
            </w:r>
          </w:p>
          <w:p w14:paraId="7B13CAE2">
            <w:pPr>
              <w:overflowPunct w:val="0"/>
              <w:autoSpaceDE w:val="0"/>
              <w:autoSpaceDN w:val="0"/>
              <w:spacing w:before="62" w:beforeLines="20" w:after="62" w:afterLines="20"/>
              <w:ind w:firstLine="0" w:firstLineChars="0"/>
              <w:rPr>
                <w:rFonts w:hint="eastAsia"/>
              </w:rPr>
            </w:pPr>
            <w:r>
              <w:rPr>
                <w:color w:val="767171"/>
              </w:rPr>
              <w:t>array&lt;string&gt;</w:t>
            </w:r>
          </w:p>
        </w:tc>
        <w:tc>
          <w:tcPr>
            <w:tcW w:w="5075" w:type="dxa"/>
            <w:shd w:val="clear" w:color="auto" w:fill="auto"/>
            <w:noWrap w:val="0"/>
            <w:vAlign w:val="center"/>
          </w:tcPr>
          <w:p w14:paraId="45ABC8B6">
            <w:pPr>
              <w:overflowPunct w:val="0"/>
              <w:autoSpaceDE w:val="0"/>
              <w:autoSpaceDN w:val="0"/>
              <w:spacing w:before="62" w:beforeLines="20" w:after="62" w:afterLines="20"/>
              <w:ind w:firstLine="0" w:firstLineChars="0"/>
            </w:pPr>
            <w:r>
              <w:rPr>
                <w:rFonts w:hint="eastAsia"/>
              </w:rPr>
              <w:t>设备支持设置的字体大小，枚举类型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6F07BC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467B39C4">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17B4A5A0">
                  <w:pPr>
                    <w:overflowPunct w:val="0"/>
                    <w:autoSpaceDE w:val="0"/>
                    <w:autoSpaceDN w:val="0"/>
                    <w:spacing w:before="62" w:beforeLines="20" w:after="62" w:afterLines="20"/>
                    <w:ind w:firstLine="0" w:firstLineChars="0"/>
                  </w:pPr>
                  <w:r>
                    <w:rPr>
                      <w:rFonts w:hint="eastAsia"/>
                    </w:rPr>
                    <w:t>含义</w:t>
                  </w:r>
                </w:p>
              </w:tc>
            </w:tr>
            <w:tr w14:paraId="371D95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370851F0">
                  <w:pPr>
                    <w:overflowPunct w:val="0"/>
                    <w:autoSpaceDE w:val="0"/>
                    <w:autoSpaceDN w:val="0"/>
                    <w:spacing w:before="62" w:beforeLines="20" w:after="62" w:afterLines="20"/>
                    <w:ind w:firstLine="0" w:firstLineChars="0"/>
                  </w:pPr>
                  <w:r>
                    <w:t>auto</w:t>
                  </w:r>
                </w:p>
              </w:tc>
              <w:tc>
                <w:tcPr>
                  <w:tcW w:w="2133" w:type="dxa"/>
                  <w:shd w:val="clear" w:color="auto" w:fill="auto"/>
                  <w:noWrap w:val="0"/>
                  <w:vAlign w:val="center"/>
                </w:tcPr>
                <w:p w14:paraId="14DFAA8E">
                  <w:pPr>
                    <w:overflowPunct w:val="0"/>
                    <w:autoSpaceDE w:val="0"/>
                    <w:autoSpaceDN w:val="0"/>
                    <w:spacing w:before="62" w:beforeLines="20" w:after="62" w:afterLines="20"/>
                    <w:ind w:firstLine="0" w:firstLineChars="0"/>
                  </w:pPr>
                  <w:r>
                    <w:rPr>
                      <w:rFonts w:hint="eastAsia"/>
                    </w:rPr>
                    <w:t>自动</w:t>
                  </w:r>
                </w:p>
              </w:tc>
            </w:tr>
            <w:tr w14:paraId="6B3727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6BC9CBDB">
                  <w:pPr>
                    <w:overflowPunct w:val="0"/>
                    <w:autoSpaceDE w:val="0"/>
                    <w:autoSpaceDN w:val="0"/>
                    <w:spacing w:before="62" w:beforeLines="20" w:after="62" w:afterLines="20"/>
                    <w:ind w:firstLine="0" w:firstLineChars="0"/>
                  </w:pPr>
                  <w:r>
                    <w:rPr>
                      <w:rFonts w:hint="eastAsia"/>
                    </w:rPr>
                    <w:t>1</w:t>
                  </w:r>
                  <w:r>
                    <w:t>6*16</w:t>
                  </w:r>
                </w:p>
              </w:tc>
              <w:tc>
                <w:tcPr>
                  <w:tcW w:w="2133" w:type="dxa"/>
                  <w:shd w:val="clear" w:color="auto" w:fill="auto"/>
                  <w:noWrap w:val="0"/>
                  <w:vAlign w:val="center"/>
                </w:tcPr>
                <w:p w14:paraId="68DDC6EF">
                  <w:pPr>
                    <w:overflowPunct w:val="0"/>
                    <w:autoSpaceDE w:val="0"/>
                    <w:autoSpaceDN w:val="0"/>
                    <w:spacing w:before="62" w:beforeLines="20" w:after="62" w:afterLines="20"/>
                    <w:ind w:firstLine="0" w:firstLineChars="0"/>
                    <w:rPr>
                      <w:rFonts w:hint="eastAsia"/>
                    </w:rPr>
                  </w:pPr>
                  <w:r>
                    <w:rPr>
                      <w:rFonts w:hint="eastAsia"/>
                    </w:rPr>
                    <w:t>1</w:t>
                  </w:r>
                  <w:r>
                    <w:t>6*16</w:t>
                  </w:r>
                  <w:r>
                    <w:rPr>
                      <w:rFonts w:hint="eastAsia"/>
                    </w:rPr>
                    <w:t>像素</w:t>
                  </w:r>
                </w:p>
              </w:tc>
            </w:tr>
            <w:tr w14:paraId="3ABA44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699A3500">
                  <w:pPr>
                    <w:overflowPunct w:val="0"/>
                    <w:autoSpaceDE w:val="0"/>
                    <w:autoSpaceDN w:val="0"/>
                    <w:spacing w:before="62" w:beforeLines="20" w:after="62" w:afterLines="20"/>
                    <w:ind w:firstLine="0" w:firstLineChars="0"/>
                    <w:rPr>
                      <w:rFonts w:hint="eastAsia"/>
                    </w:rPr>
                  </w:pPr>
                  <w:r>
                    <w:rPr>
                      <w:rFonts w:hint="eastAsia"/>
                    </w:rPr>
                    <w:t>3</w:t>
                  </w:r>
                  <w:r>
                    <w:t>2*32</w:t>
                  </w:r>
                </w:p>
              </w:tc>
              <w:tc>
                <w:tcPr>
                  <w:tcW w:w="2133" w:type="dxa"/>
                  <w:shd w:val="clear" w:color="auto" w:fill="auto"/>
                  <w:noWrap w:val="0"/>
                  <w:vAlign w:val="center"/>
                </w:tcPr>
                <w:p w14:paraId="3BB95E62">
                  <w:pPr>
                    <w:overflowPunct w:val="0"/>
                    <w:autoSpaceDE w:val="0"/>
                    <w:autoSpaceDN w:val="0"/>
                    <w:spacing w:before="62" w:beforeLines="20" w:after="62" w:afterLines="20"/>
                    <w:ind w:firstLine="0" w:firstLineChars="0"/>
                    <w:rPr>
                      <w:rFonts w:hint="eastAsia"/>
                    </w:rPr>
                  </w:pPr>
                  <w:r>
                    <w:rPr>
                      <w:rFonts w:hint="eastAsia"/>
                    </w:rPr>
                    <w:t>3</w:t>
                  </w:r>
                  <w:r>
                    <w:t>2*32</w:t>
                  </w:r>
                  <w:r>
                    <w:rPr>
                      <w:rFonts w:hint="eastAsia"/>
                    </w:rPr>
                    <w:t>像素</w:t>
                  </w:r>
                </w:p>
              </w:tc>
            </w:tr>
            <w:tr w14:paraId="7C9400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540EE92A">
                  <w:pPr>
                    <w:overflowPunct w:val="0"/>
                    <w:autoSpaceDE w:val="0"/>
                    <w:autoSpaceDN w:val="0"/>
                    <w:spacing w:before="62" w:beforeLines="20" w:after="62" w:afterLines="20"/>
                    <w:ind w:firstLine="0" w:firstLineChars="0"/>
                    <w:rPr>
                      <w:rFonts w:hint="eastAsia"/>
                    </w:rPr>
                  </w:pPr>
                  <w:r>
                    <w:rPr>
                      <w:rFonts w:hint="eastAsia"/>
                    </w:rPr>
                    <w:t>4</w:t>
                  </w:r>
                  <w:r>
                    <w:t>8*48</w:t>
                  </w:r>
                </w:p>
              </w:tc>
              <w:tc>
                <w:tcPr>
                  <w:tcW w:w="2133" w:type="dxa"/>
                  <w:shd w:val="clear" w:color="auto" w:fill="auto"/>
                  <w:noWrap w:val="0"/>
                  <w:vAlign w:val="center"/>
                </w:tcPr>
                <w:p w14:paraId="41FED3DC">
                  <w:pPr>
                    <w:overflowPunct w:val="0"/>
                    <w:autoSpaceDE w:val="0"/>
                    <w:autoSpaceDN w:val="0"/>
                    <w:spacing w:before="62" w:beforeLines="20" w:after="62" w:afterLines="20"/>
                    <w:ind w:firstLine="0" w:firstLineChars="0"/>
                    <w:rPr>
                      <w:rFonts w:hint="eastAsia"/>
                    </w:rPr>
                  </w:pPr>
                  <w:r>
                    <w:rPr>
                      <w:rFonts w:hint="eastAsia"/>
                    </w:rPr>
                    <w:t>4</w:t>
                  </w:r>
                  <w:r>
                    <w:t>8*48</w:t>
                  </w:r>
                  <w:r>
                    <w:rPr>
                      <w:rFonts w:hint="eastAsia"/>
                    </w:rPr>
                    <w:t>像素</w:t>
                  </w:r>
                </w:p>
              </w:tc>
            </w:tr>
            <w:tr w14:paraId="7E63BF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0DF9312E">
                  <w:pPr>
                    <w:overflowPunct w:val="0"/>
                    <w:autoSpaceDE w:val="0"/>
                    <w:autoSpaceDN w:val="0"/>
                    <w:spacing w:before="62" w:beforeLines="20" w:after="62" w:afterLines="20"/>
                    <w:ind w:firstLine="0" w:firstLineChars="0"/>
                  </w:pPr>
                  <w:r>
                    <w:rPr>
                      <w:rFonts w:hint="eastAsia"/>
                    </w:rPr>
                    <w:t>6</w:t>
                  </w:r>
                  <w:r>
                    <w:t>4*64</w:t>
                  </w:r>
                </w:p>
              </w:tc>
              <w:tc>
                <w:tcPr>
                  <w:tcW w:w="2133" w:type="dxa"/>
                  <w:shd w:val="clear" w:color="auto" w:fill="auto"/>
                  <w:noWrap w:val="0"/>
                  <w:vAlign w:val="center"/>
                </w:tcPr>
                <w:p w14:paraId="3D8DF5D2">
                  <w:pPr>
                    <w:overflowPunct w:val="0"/>
                    <w:autoSpaceDE w:val="0"/>
                    <w:autoSpaceDN w:val="0"/>
                    <w:spacing w:before="62" w:beforeLines="20" w:after="62" w:afterLines="20"/>
                    <w:ind w:firstLine="0" w:firstLineChars="0"/>
                  </w:pPr>
                  <w:r>
                    <w:rPr>
                      <w:rFonts w:hint="eastAsia"/>
                    </w:rPr>
                    <w:t>6</w:t>
                  </w:r>
                  <w:r>
                    <w:t>4*64</w:t>
                  </w:r>
                  <w:r>
                    <w:rPr>
                      <w:rFonts w:hint="eastAsia"/>
                    </w:rPr>
                    <w:t>像素</w:t>
                  </w:r>
                </w:p>
              </w:tc>
            </w:tr>
          </w:tbl>
          <w:p w14:paraId="2AB9C471">
            <w:pPr>
              <w:overflowPunct w:val="0"/>
              <w:autoSpaceDE w:val="0"/>
              <w:autoSpaceDN w:val="0"/>
              <w:spacing w:before="62" w:beforeLines="20" w:after="62" w:afterLines="20"/>
              <w:ind w:firstLine="0" w:firstLineChars="0"/>
              <w:rPr>
                <w:rFonts w:hint="eastAsia"/>
              </w:rPr>
            </w:pPr>
          </w:p>
        </w:tc>
      </w:tr>
      <w:tr w14:paraId="228953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42238B7C">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24CCAAA4">
            <w:pPr>
              <w:overflowPunct w:val="0"/>
              <w:autoSpaceDE w:val="0"/>
              <w:autoSpaceDN w:val="0"/>
              <w:spacing w:before="62" w:beforeLines="20" w:after="62" w:afterLines="20"/>
              <w:ind w:firstLine="0" w:firstLineChars="0"/>
            </w:pPr>
            <w:r>
              <w:rPr>
                <w:rFonts w:hint="eastAsia"/>
              </w:rPr>
              <w:t>f</w:t>
            </w:r>
            <w:r>
              <w:t>ontColor</w:t>
            </w:r>
          </w:p>
          <w:p w14:paraId="34E8727F">
            <w:pPr>
              <w:overflowPunct w:val="0"/>
              <w:autoSpaceDE w:val="0"/>
              <w:autoSpaceDN w:val="0"/>
              <w:spacing w:before="62" w:beforeLines="20" w:after="62" w:afterLines="20"/>
              <w:ind w:firstLine="0" w:firstLineChars="0"/>
              <w:rPr>
                <w:rFonts w:hint="eastAsia"/>
              </w:rPr>
            </w:pPr>
            <w:r>
              <w:rPr>
                <w:color w:val="767171"/>
              </w:rPr>
              <w:t>array&lt;string&gt;</w:t>
            </w:r>
          </w:p>
        </w:tc>
        <w:tc>
          <w:tcPr>
            <w:tcW w:w="5075" w:type="dxa"/>
            <w:shd w:val="clear" w:color="auto" w:fill="auto"/>
            <w:noWrap w:val="0"/>
            <w:vAlign w:val="center"/>
          </w:tcPr>
          <w:p w14:paraId="601539ED">
            <w:pPr>
              <w:overflowPunct w:val="0"/>
              <w:autoSpaceDE w:val="0"/>
              <w:autoSpaceDN w:val="0"/>
              <w:spacing w:before="62" w:beforeLines="20" w:after="62" w:afterLines="20"/>
              <w:ind w:firstLine="0" w:firstLineChars="0"/>
              <w:rPr>
                <w:rFonts w:hint="eastAsia"/>
              </w:rPr>
            </w:pPr>
            <w:r>
              <w:rPr>
                <w:rFonts w:hint="eastAsia"/>
              </w:rPr>
              <w:t>设备支持的</w:t>
            </w:r>
            <w:r>
              <w:t>OSD字体颜色</w:t>
            </w:r>
            <w:r>
              <w:rPr>
                <w:rFonts w:hint="eastAsia"/>
              </w:rPr>
              <w:t>，枚举类型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02E68D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010A6898">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5EFA6126">
                  <w:pPr>
                    <w:overflowPunct w:val="0"/>
                    <w:autoSpaceDE w:val="0"/>
                    <w:autoSpaceDN w:val="0"/>
                    <w:spacing w:before="62" w:beforeLines="20" w:after="62" w:afterLines="20"/>
                    <w:ind w:firstLine="0" w:firstLineChars="0"/>
                  </w:pPr>
                  <w:r>
                    <w:rPr>
                      <w:rFonts w:hint="eastAsia"/>
                    </w:rPr>
                    <w:t>含义</w:t>
                  </w:r>
                </w:p>
              </w:tc>
            </w:tr>
            <w:tr w14:paraId="7FD228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72BFE8D8">
                  <w:pPr>
                    <w:overflowPunct w:val="0"/>
                    <w:autoSpaceDE w:val="0"/>
                    <w:autoSpaceDN w:val="0"/>
                    <w:spacing w:before="62" w:beforeLines="20" w:after="62" w:afterLines="20"/>
                    <w:ind w:firstLine="0" w:firstLineChars="0"/>
                  </w:pPr>
                  <w:r>
                    <w:t>auto</w:t>
                  </w:r>
                </w:p>
              </w:tc>
              <w:tc>
                <w:tcPr>
                  <w:tcW w:w="2133" w:type="dxa"/>
                  <w:shd w:val="clear" w:color="auto" w:fill="auto"/>
                  <w:noWrap w:val="0"/>
                  <w:vAlign w:val="center"/>
                </w:tcPr>
                <w:p w14:paraId="5E9CB20D">
                  <w:pPr>
                    <w:overflowPunct w:val="0"/>
                    <w:autoSpaceDE w:val="0"/>
                    <w:autoSpaceDN w:val="0"/>
                    <w:spacing w:before="62" w:beforeLines="20" w:after="62" w:afterLines="20"/>
                    <w:ind w:firstLine="0" w:firstLineChars="0"/>
                  </w:pPr>
                  <w:r>
                    <w:rPr>
                      <w:rFonts w:hint="eastAsia"/>
                    </w:rPr>
                    <w:t>自动</w:t>
                  </w:r>
                </w:p>
              </w:tc>
            </w:tr>
            <w:tr w14:paraId="6BFAAF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05DF1BEC">
                  <w:pPr>
                    <w:overflowPunct w:val="0"/>
                    <w:autoSpaceDE w:val="0"/>
                    <w:autoSpaceDN w:val="0"/>
                    <w:spacing w:before="62" w:beforeLines="20" w:after="62" w:afterLines="20"/>
                    <w:ind w:firstLine="0" w:firstLineChars="0"/>
                  </w:pPr>
                  <w:r>
                    <w:rPr>
                      <w:rFonts w:hint="eastAsia"/>
                    </w:rPr>
                    <w:t>w</w:t>
                  </w:r>
                  <w:r>
                    <w:t>hite</w:t>
                  </w:r>
                </w:p>
              </w:tc>
              <w:tc>
                <w:tcPr>
                  <w:tcW w:w="2133" w:type="dxa"/>
                  <w:shd w:val="clear" w:color="auto" w:fill="auto"/>
                  <w:noWrap w:val="0"/>
                  <w:vAlign w:val="center"/>
                </w:tcPr>
                <w:p w14:paraId="5840350E">
                  <w:pPr>
                    <w:overflowPunct w:val="0"/>
                    <w:autoSpaceDE w:val="0"/>
                    <w:autoSpaceDN w:val="0"/>
                    <w:spacing w:before="62" w:beforeLines="20" w:after="62" w:afterLines="20"/>
                    <w:ind w:firstLine="0" w:firstLineChars="0"/>
                    <w:rPr>
                      <w:rFonts w:hint="eastAsia"/>
                    </w:rPr>
                  </w:pPr>
                  <w:r>
                    <w:rPr>
                      <w:rFonts w:hint="eastAsia"/>
                    </w:rPr>
                    <w:t>白色</w:t>
                  </w:r>
                </w:p>
              </w:tc>
            </w:tr>
            <w:tr w14:paraId="705096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654223F1">
                  <w:pPr>
                    <w:overflowPunct w:val="0"/>
                    <w:autoSpaceDE w:val="0"/>
                    <w:autoSpaceDN w:val="0"/>
                    <w:spacing w:before="62" w:beforeLines="20" w:after="62" w:afterLines="20"/>
                    <w:ind w:firstLine="0" w:firstLineChars="0"/>
                    <w:rPr>
                      <w:rFonts w:hint="eastAsia"/>
                    </w:rPr>
                  </w:pPr>
                  <w:r>
                    <w:rPr>
                      <w:rFonts w:hint="eastAsia"/>
                    </w:rPr>
                    <w:t>black</w:t>
                  </w:r>
                </w:p>
              </w:tc>
              <w:tc>
                <w:tcPr>
                  <w:tcW w:w="2133" w:type="dxa"/>
                  <w:shd w:val="clear" w:color="auto" w:fill="auto"/>
                  <w:noWrap w:val="0"/>
                  <w:vAlign w:val="center"/>
                </w:tcPr>
                <w:p w14:paraId="3973C0F7">
                  <w:pPr>
                    <w:overflowPunct w:val="0"/>
                    <w:autoSpaceDE w:val="0"/>
                    <w:autoSpaceDN w:val="0"/>
                    <w:spacing w:before="62" w:beforeLines="20" w:after="62" w:afterLines="20"/>
                    <w:ind w:firstLine="0" w:firstLineChars="0"/>
                    <w:rPr>
                      <w:rFonts w:hint="eastAsia"/>
                    </w:rPr>
                  </w:pPr>
                  <w:r>
                    <w:rPr>
                      <w:rFonts w:hint="eastAsia"/>
                    </w:rPr>
                    <w:t>黑色</w:t>
                  </w:r>
                </w:p>
              </w:tc>
            </w:tr>
            <w:tr w14:paraId="188DE8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8D88F2C">
                  <w:pPr>
                    <w:overflowPunct w:val="0"/>
                    <w:autoSpaceDE w:val="0"/>
                    <w:autoSpaceDN w:val="0"/>
                    <w:spacing w:before="62" w:beforeLines="20" w:after="62" w:afterLines="20"/>
                    <w:ind w:firstLine="0" w:firstLineChars="0"/>
                    <w:rPr>
                      <w:rFonts w:hint="eastAsia"/>
                    </w:rPr>
                  </w:pPr>
                  <w:r>
                    <w:rPr>
                      <w:rFonts w:hint="eastAsia"/>
                    </w:rPr>
                    <w:t>blue</w:t>
                  </w:r>
                </w:p>
              </w:tc>
              <w:tc>
                <w:tcPr>
                  <w:tcW w:w="2133" w:type="dxa"/>
                  <w:shd w:val="clear" w:color="auto" w:fill="auto"/>
                  <w:noWrap w:val="0"/>
                  <w:vAlign w:val="center"/>
                </w:tcPr>
                <w:p w14:paraId="0A33D6A4">
                  <w:pPr>
                    <w:overflowPunct w:val="0"/>
                    <w:autoSpaceDE w:val="0"/>
                    <w:autoSpaceDN w:val="0"/>
                    <w:spacing w:before="62" w:beforeLines="20" w:after="62" w:afterLines="20"/>
                    <w:ind w:firstLine="0" w:firstLineChars="0"/>
                    <w:rPr>
                      <w:rFonts w:hint="eastAsia"/>
                    </w:rPr>
                  </w:pPr>
                  <w:r>
                    <w:rPr>
                      <w:rFonts w:hint="eastAsia"/>
                    </w:rPr>
                    <w:t>蓝色</w:t>
                  </w:r>
                </w:p>
              </w:tc>
            </w:tr>
            <w:tr w14:paraId="4C8212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F3CBAE3">
                  <w:pPr>
                    <w:overflowPunct w:val="0"/>
                    <w:autoSpaceDE w:val="0"/>
                    <w:autoSpaceDN w:val="0"/>
                    <w:spacing w:before="62" w:beforeLines="20" w:after="62" w:afterLines="20"/>
                    <w:ind w:firstLine="0" w:firstLineChars="0"/>
                  </w:pPr>
                  <w:r>
                    <w:rPr>
                      <w:rFonts w:hint="eastAsia"/>
                    </w:rPr>
                    <w:t>red</w:t>
                  </w:r>
                </w:p>
              </w:tc>
              <w:tc>
                <w:tcPr>
                  <w:tcW w:w="2133" w:type="dxa"/>
                  <w:shd w:val="clear" w:color="auto" w:fill="auto"/>
                  <w:noWrap w:val="0"/>
                  <w:vAlign w:val="center"/>
                </w:tcPr>
                <w:p w14:paraId="1914B31B">
                  <w:pPr>
                    <w:overflowPunct w:val="0"/>
                    <w:autoSpaceDE w:val="0"/>
                    <w:autoSpaceDN w:val="0"/>
                    <w:spacing w:before="62" w:beforeLines="20" w:after="62" w:afterLines="20"/>
                    <w:ind w:firstLine="0" w:firstLineChars="0"/>
                  </w:pPr>
                  <w:r>
                    <w:rPr>
                      <w:rFonts w:hint="eastAsia"/>
                    </w:rPr>
                    <w:t>红色</w:t>
                  </w:r>
                </w:p>
              </w:tc>
            </w:tr>
            <w:tr w14:paraId="52D2C4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4C322AC8">
                  <w:pPr>
                    <w:overflowPunct w:val="0"/>
                    <w:autoSpaceDE w:val="0"/>
                    <w:autoSpaceDN w:val="0"/>
                    <w:spacing w:before="62" w:beforeLines="20" w:after="62" w:afterLines="20"/>
                    <w:ind w:firstLine="0" w:firstLineChars="0"/>
                    <w:rPr>
                      <w:rFonts w:hint="eastAsia"/>
                    </w:rPr>
                  </w:pPr>
                  <w:r>
                    <w:rPr>
                      <w:rFonts w:hint="eastAsia"/>
                    </w:rPr>
                    <w:t>green</w:t>
                  </w:r>
                </w:p>
              </w:tc>
              <w:tc>
                <w:tcPr>
                  <w:tcW w:w="2133" w:type="dxa"/>
                  <w:shd w:val="clear" w:color="auto" w:fill="auto"/>
                  <w:noWrap w:val="0"/>
                  <w:vAlign w:val="center"/>
                </w:tcPr>
                <w:p w14:paraId="60AF059A">
                  <w:pPr>
                    <w:overflowPunct w:val="0"/>
                    <w:autoSpaceDE w:val="0"/>
                    <w:autoSpaceDN w:val="0"/>
                    <w:spacing w:before="62" w:beforeLines="20" w:after="62" w:afterLines="20"/>
                    <w:ind w:firstLine="0" w:firstLineChars="0"/>
                    <w:rPr>
                      <w:rFonts w:hint="eastAsia"/>
                    </w:rPr>
                  </w:pPr>
                  <w:r>
                    <w:rPr>
                      <w:rFonts w:hint="eastAsia"/>
                    </w:rPr>
                    <w:t>绿色</w:t>
                  </w:r>
                </w:p>
              </w:tc>
            </w:tr>
            <w:tr w14:paraId="1E3EB0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A741494">
                  <w:pPr>
                    <w:overflowPunct w:val="0"/>
                    <w:autoSpaceDE w:val="0"/>
                    <w:autoSpaceDN w:val="0"/>
                    <w:spacing w:before="62" w:beforeLines="20" w:after="62" w:afterLines="20"/>
                    <w:ind w:firstLine="0" w:firstLineChars="0"/>
                    <w:rPr>
                      <w:rFonts w:hint="eastAsia"/>
                    </w:rPr>
                  </w:pPr>
                  <w:r>
                    <w:rPr>
                      <w:rFonts w:hint="eastAsia"/>
                    </w:rPr>
                    <w:t>yellow</w:t>
                  </w:r>
                </w:p>
              </w:tc>
              <w:tc>
                <w:tcPr>
                  <w:tcW w:w="2133" w:type="dxa"/>
                  <w:shd w:val="clear" w:color="auto" w:fill="auto"/>
                  <w:noWrap w:val="0"/>
                  <w:vAlign w:val="center"/>
                </w:tcPr>
                <w:p w14:paraId="6184ECAE">
                  <w:pPr>
                    <w:overflowPunct w:val="0"/>
                    <w:autoSpaceDE w:val="0"/>
                    <w:autoSpaceDN w:val="0"/>
                    <w:spacing w:before="62" w:beforeLines="20" w:after="62" w:afterLines="20"/>
                    <w:ind w:firstLine="0" w:firstLineChars="0"/>
                    <w:rPr>
                      <w:rFonts w:hint="eastAsia"/>
                    </w:rPr>
                  </w:pPr>
                  <w:r>
                    <w:rPr>
                      <w:rFonts w:hint="eastAsia"/>
                    </w:rPr>
                    <w:t>黄色</w:t>
                  </w:r>
                </w:p>
              </w:tc>
            </w:tr>
          </w:tbl>
          <w:p w14:paraId="1CB929E8">
            <w:pPr>
              <w:overflowPunct w:val="0"/>
              <w:autoSpaceDE w:val="0"/>
              <w:autoSpaceDN w:val="0"/>
              <w:spacing w:before="62" w:beforeLines="20" w:after="62" w:afterLines="20"/>
              <w:ind w:firstLine="0" w:firstLineChars="0"/>
              <w:rPr>
                <w:rFonts w:hint="eastAsia"/>
              </w:rPr>
            </w:pPr>
          </w:p>
        </w:tc>
      </w:tr>
      <w:tr w14:paraId="6DBF75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F9C8166">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5633AF93">
            <w:pPr>
              <w:overflowPunct w:val="0"/>
              <w:autoSpaceDE w:val="0"/>
              <w:autoSpaceDN w:val="0"/>
              <w:spacing w:before="62" w:beforeLines="20" w:after="62" w:afterLines="20"/>
              <w:ind w:firstLine="0" w:firstLineChars="0"/>
            </w:pPr>
            <w:r>
              <w:t>linkChnToDevSupport</w:t>
            </w:r>
          </w:p>
          <w:p w14:paraId="12A43BA4">
            <w:pPr>
              <w:overflowPunct w:val="0"/>
              <w:autoSpaceDE w:val="0"/>
              <w:autoSpaceDN w:val="0"/>
              <w:spacing w:before="62" w:beforeLines="20" w:after="62" w:afterLines="20"/>
              <w:ind w:firstLine="0" w:firstLineChars="0"/>
              <w:rPr>
                <w:rFonts w:hint="eastAsia"/>
              </w:rPr>
            </w:pPr>
            <w:r>
              <w:rPr>
                <w:color w:val="767171"/>
              </w:rPr>
              <w:t>boolean</w:t>
            </w:r>
          </w:p>
        </w:tc>
        <w:tc>
          <w:tcPr>
            <w:tcW w:w="5075" w:type="dxa"/>
            <w:shd w:val="clear" w:color="auto" w:fill="auto"/>
            <w:noWrap w:val="0"/>
            <w:vAlign w:val="center"/>
          </w:tcPr>
          <w:p w14:paraId="27D1DF8A">
            <w:pPr>
              <w:overflowPunct w:val="0"/>
              <w:autoSpaceDE w:val="0"/>
              <w:autoSpaceDN w:val="0"/>
              <w:spacing w:before="62" w:beforeLines="20" w:after="62" w:afterLines="20"/>
              <w:ind w:firstLine="0" w:firstLineChars="0"/>
              <w:rPr>
                <w:rFonts w:hint="eastAsia"/>
              </w:rPr>
            </w:pPr>
            <w:r>
              <w:rPr>
                <w:rFonts w:hint="eastAsia"/>
              </w:rPr>
              <w:t>是否支持通道名称</w:t>
            </w:r>
            <w:r>
              <w:t>和设备名称的联动</w:t>
            </w:r>
            <w:r>
              <w:rPr>
                <w:rFonts w:hint="eastAsia"/>
              </w:rPr>
              <w:t>，如支持，则可以在</w:t>
            </w:r>
            <w:r>
              <w:fldChar w:fldCharType="begin"/>
            </w:r>
            <w:r>
              <w:instrText xml:space="preserve"> REF _Ref175320309 \r \h </w:instrText>
            </w:r>
            <w:r>
              <w:fldChar w:fldCharType="separate"/>
            </w:r>
            <w:r>
              <w:t>1.4.4.5.4</w:t>
            </w:r>
            <w:r>
              <w:fldChar w:fldCharType="end"/>
            </w:r>
            <w:r>
              <w:rPr>
                <w:rFonts w:hint="eastAsia"/>
              </w:rPr>
              <w:t>接口请求参数中</w:t>
            </w:r>
            <w:r>
              <w:t>labelInfoList</w:t>
            </w:r>
            <w:r>
              <w:rPr>
                <w:rFonts w:hint="eastAsia"/>
              </w:rPr>
              <w:t>字段的第一行O</w:t>
            </w:r>
            <w:r>
              <w:t>SD</w:t>
            </w:r>
            <w:r>
              <w:rPr>
                <w:rFonts w:hint="eastAsia"/>
              </w:rPr>
              <w:t>配置中设置</w:t>
            </w:r>
            <w:r>
              <w:t>ifLinkToDev</w:t>
            </w:r>
            <w:r>
              <w:rPr>
                <w:rFonts w:hint="eastAsia"/>
              </w:rPr>
              <w:t>为true，即将配置的通道名称同步设为设备名称</w:t>
            </w:r>
          </w:p>
        </w:tc>
      </w:tr>
      <w:tr w14:paraId="6D5CF0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4EB43E1">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4D86BFE5">
            <w:pPr>
              <w:overflowPunct w:val="0"/>
              <w:autoSpaceDE w:val="0"/>
              <w:autoSpaceDN w:val="0"/>
              <w:spacing w:before="62" w:beforeLines="20" w:after="62" w:afterLines="20"/>
              <w:ind w:firstLine="0" w:firstLineChars="0"/>
            </w:pPr>
            <w:r>
              <w:t>zoomSupport</w:t>
            </w:r>
          </w:p>
          <w:p w14:paraId="01B1485D">
            <w:pPr>
              <w:overflowPunct w:val="0"/>
              <w:autoSpaceDE w:val="0"/>
              <w:autoSpaceDN w:val="0"/>
              <w:spacing w:before="62" w:beforeLines="20" w:after="62" w:afterLines="20"/>
              <w:ind w:firstLine="0" w:firstLineChars="0"/>
              <w:rPr>
                <w:rFonts w:hint="eastAsia"/>
                <w:color w:val="767171"/>
              </w:rPr>
            </w:pPr>
            <w:r>
              <w:rPr>
                <w:color w:val="767171"/>
              </w:rPr>
              <w:t>boolean</w:t>
            </w:r>
          </w:p>
        </w:tc>
        <w:tc>
          <w:tcPr>
            <w:tcW w:w="5075" w:type="dxa"/>
            <w:shd w:val="clear" w:color="auto" w:fill="auto"/>
            <w:noWrap w:val="0"/>
            <w:vAlign w:val="center"/>
          </w:tcPr>
          <w:p w14:paraId="14B2CB92">
            <w:pPr>
              <w:overflowPunct w:val="0"/>
              <w:autoSpaceDE w:val="0"/>
              <w:autoSpaceDN w:val="0"/>
              <w:spacing w:before="62" w:beforeLines="20" w:after="62" w:afterLines="20"/>
              <w:ind w:firstLine="0" w:firstLineChars="0"/>
              <w:rPr>
                <w:rFonts w:hint="eastAsia"/>
              </w:rPr>
            </w:pPr>
            <w:r>
              <w:rPr>
                <w:rFonts w:hint="eastAsia"/>
              </w:rPr>
              <w:t>是否支持镜头倍数显示信息修改，当镜头支持时，可通过下方的</w:t>
            </w:r>
            <w:r>
              <w:t>zoomDisplayRange字段获取设备支持的倍数调节对应的OSD的显示模式</w:t>
            </w:r>
          </w:p>
        </w:tc>
      </w:tr>
      <w:tr w14:paraId="55C3DC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6B5B591">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6B0127EF">
            <w:pPr>
              <w:overflowPunct w:val="0"/>
              <w:autoSpaceDE w:val="0"/>
              <w:autoSpaceDN w:val="0"/>
              <w:spacing w:before="62" w:beforeLines="20" w:after="62" w:afterLines="20"/>
              <w:ind w:firstLine="0" w:firstLineChars="0"/>
            </w:pPr>
            <w:r>
              <w:t>zoomDisplayRange</w:t>
            </w:r>
          </w:p>
          <w:p w14:paraId="195A8781">
            <w:pPr>
              <w:overflowPunct w:val="0"/>
              <w:autoSpaceDE w:val="0"/>
              <w:autoSpaceDN w:val="0"/>
              <w:spacing w:before="62" w:beforeLines="20" w:after="62" w:afterLines="20"/>
              <w:ind w:firstLine="0" w:firstLineChars="0"/>
              <w:rPr>
                <w:rFonts w:hint="eastAsia"/>
              </w:rPr>
            </w:pPr>
            <w:r>
              <w:rPr>
                <w:color w:val="767171"/>
              </w:rPr>
              <w:t>array&lt;string&gt;</w:t>
            </w:r>
          </w:p>
        </w:tc>
        <w:tc>
          <w:tcPr>
            <w:tcW w:w="5075" w:type="dxa"/>
            <w:shd w:val="clear" w:color="auto" w:fill="auto"/>
            <w:noWrap w:val="0"/>
            <w:vAlign w:val="center"/>
          </w:tcPr>
          <w:p w14:paraId="742656B7">
            <w:pPr>
              <w:overflowPunct w:val="0"/>
              <w:autoSpaceDE w:val="0"/>
              <w:autoSpaceDN w:val="0"/>
              <w:spacing w:before="62" w:beforeLines="20" w:after="62" w:afterLines="20"/>
              <w:ind w:firstLine="0" w:firstLineChars="0"/>
            </w:pPr>
            <w:r>
              <w:rPr>
                <w:rFonts w:hint="eastAsia"/>
              </w:rPr>
              <w:t>支持的镜头调节倍数</w:t>
            </w:r>
            <w:r>
              <w:t>OSD的显示模式</w:t>
            </w:r>
            <w:r>
              <w:rPr>
                <w:rFonts w:hint="eastAsia"/>
              </w:rPr>
              <w:t>，枚举类型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339435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7582DF8B">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610007EF">
                  <w:pPr>
                    <w:overflowPunct w:val="0"/>
                    <w:autoSpaceDE w:val="0"/>
                    <w:autoSpaceDN w:val="0"/>
                    <w:spacing w:before="62" w:beforeLines="20" w:after="62" w:afterLines="20"/>
                    <w:ind w:firstLine="0" w:firstLineChars="0"/>
                  </w:pPr>
                  <w:r>
                    <w:rPr>
                      <w:rFonts w:hint="eastAsia"/>
                    </w:rPr>
                    <w:t>含义</w:t>
                  </w:r>
                </w:p>
              </w:tc>
            </w:tr>
            <w:tr w14:paraId="147902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18C68275">
                  <w:pPr>
                    <w:overflowPunct w:val="0"/>
                    <w:autoSpaceDE w:val="0"/>
                    <w:autoSpaceDN w:val="0"/>
                    <w:spacing w:before="62" w:beforeLines="20" w:after="62" w:afterLines="20"/>
                    <w:ind w:firstLine="0" w:firstLineChars="0"/>
                  </w:pPr>
                  <w:r>
                    <w:t>2</w:t>
                  </w:r>
                </w:p>
              </w:tc>
              <w:tc>
                <w:tcPr>
                  <w:tcW w:w="2133" w:type="dxa"/>
                  <w:shd w:val="clear" w:color="auto" w:fill="auto"/>
                  <w:noWrap w:val="0"/>
                  <w:vAlign w:val="center"/>
                </w:tcPr>
                <w:p w14:paraId="76A426F3">
                  <w:pPr>
                    <w:overflowPunct w:val="0"/>
                    <w:autoSpaceDE w:val="0"/>
                    <w:autoSpaceDN w:val="0"/>
                    <w:spacing w:before="62" w:beforeLines="20" w:after="62" w:afterLines="20"/>
                    <w:ind w:firstLine="0" w:firstLineChars="0"/>
                  </w:pPr>
                  <w:r>
                    <w:t>显示2秒</w:t>
                  </w:r>
                </w:p>
              </w:tc>
            </w:tr>
            <w:tr w14:paraId="6EE990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DC6B87E">
                  <w:pPr>
                    <w:overflowPunct w:val="0"/>
                    <w:autoSpaceDE w:val="0"/>
                    <w:autoSpaceDN w:val="0"/>
                    <w:spacing w:before="62" w:beforeLines="20" w:after="62" w:afterLines="20"/>
                    <w:ind w:firstLine="0" w:firstLineChars="0"/>
                  </w:pPr>
                  <w:r>
                    <w:t>5</w:t>
                  </w:r>
                </w:p>
              </w:tc>
              <w:tc>
                <w:tcPr>
                  <w:tcW w:w="2133" w:type="dxa"/>
                  <w:shd w:val="clear" w:color="auto" w:fill="auto"/>
                  <w:noWrap w:val="0"/>
                  <w:vAlign w:val="center"/>
                </w:tcPr>
                <w:p w14:paraId="616D5634">
                  <w:pPr>
                    <w:overflowPunct w:val="0"/>
                    <w:autoSpaceDE w:val="0"/>
                    <w:autoSpaceDN w:val="0"/>
                    <w:spacing w:before="62" w:beforeLines="20" w:after="62" w:afterLines="20"/>
                    <w:ind w:firstLine="0" w:firstLineChars="0"/>
                  </w:pPr>
                  <w:r>
                    <w:t>显示5秒</w:t>
                  </w:r>
                </w:p>
              </w:tc>
            </w:tr>
            <w:tr w14:paraId="16534B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8025DA9">
                  <w:pPr>
                    <w:overflowPunct w:val="0"/>
                    <w:autoSpaceDE w:val="0"/>
                    <w:autoSpaceDN w:val="0"/>
                    <w:spacing w:before="62" w:beforeLines="20" w:after="62" w:afterLines="20"/>
                    <w:ind w:firstLine="0" w:firstLineChars="0"/>
                    <w:rPr>
                      <w:rFonts w:hint="eastAsia"/>
                    </w:rPr>
                  </w:pPr>
                  <w:r>
                    <w:t>10</w:t>
                  </w:r>
                </w:p>
              </w:tc>
              <w:tc>
                <w:tcPr>
                  <w:tcW w:w="2133" w:type="dxa"/>
                  <w:shd w:val="clear" w:color="auto" w:fill="auto"/>
                  <w:noWrap w:val="0"/>
                  <w:vAlign w:val="center"/>
                </w:tcPr>
                <w:p w14:paraId="7659CB44">
                  <w:pPr>
                    <w:overflowPunct w:val="0"/>
                    <w:autoSpaceDE w:val="0"/>
                    <w:autoSpaceDN w:val="0"/>
                    <w:spacing w:before="62" w:beforeLines="20" w:after="62" w:afterLines="20"/>
                    <w:ind w:firstLine="0" w:firstLineChars="0"/>
                    <w:rPr>
                      <w:rFonts w:hint="eastAsia"/>
                    </w:rPr>
                  </w:pPr>
                  <w:r>
                    <w:t>显示10秒</w:t>
                  </w:r>
                </w:p>
              </w:tc>
            </w:tr>
            <w:tr w14:paraId="1D80D0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077F96E">
                  <w:pPr>
                    <w:overflowPunct w:val="0"/>
                    <w:autoSpaceDE w:val="0"/>
                    <w:autoSpaceDN w:val="0"/>
                    <w:spacing w:before="62" w:beforeLines="20" w:after="62" w:afterLines="20"/>
                    <w:ind w:firstLine="0" w:firstLineChars="0"/>
                    <w:rPr>
                      <w:rFonts w:hint="eastAsia"/>
                    </w:rPr>
                  </w:pPr>
                  <w:r>
                    <w:t>always_close</w:t>
                  </w:r>
                </w:p>
              </w:tc>
              <w:tc>
                <w:tcPr>
                  <w:tcW w:w="2133" w:type="dxa"/>
                  <w:shd w:val="clear" w:color="auto" w:fill="auto"/>
                  <w:noWrap w:val="0"/>
                  <w:vAlign w:val="center"/>
                </w:tcPr>
                <w:p w14:paraId="42E4BF27">
                  <w:pPr>
                    <w:overflowPunct w:val="0"/>
                    <w:autoSpaceDE w:val="0"/>
                    <w:autoSpaceDN w:val="0"/>
                    <w:spacing w:before="62" w:beforeLines="20" w:after="62" w:afterLines="20"/>
                    <w:ind w:firstLine="0" w:firstLineChars="0"/>
                    <w:rPr>
                      <w:rFonts w:hint="eastAsia"/>
                    </w:rPr>
                  </w:pPr>
                  <w:r>
                    <w:t>一直不显示</w:t>
                  </w:r>
                </w:p>
              </w:tc>
            </w:tr>
            <w:tr w14:paraId="3E87B0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9B0755A">
                  <w:pPr>
                    <w:overflowPunct w:val="0"/>
                    <w:autoSpaceDE w:val="0"/>
                    <w:autoSpaceDN w:val="0"/>
                    <w:spacing w:before="62" w:beforeLines="20" w:after="62" w:afterLines="20"/>
                    <w:ind w:firstLine="0" w:firstLineChars="0"/>
                  </w:pPr>
                  <w:r>
                    <w:t>always_open</w:t>
                  </w:r>
                </w:p>
              </w:tc>
              <w:tc>
                <w:tcPr>
                  <w:tcW w:w="2133" w:type="dxa"/>
                  <w:shd w:val="clear" w:color="auto" w:fill="auto"/>
                  <w:noWrap w:val="0"/>
                  <w:vAlign w:val="center"/>
                </w:tcPr>
                <w:p w14:paraId="49E41CFF">
                  <w:pPr>
                    <w:overflowPunct w:val="0"/>
                    <w:autoSpaceDE w:val="0"/>
                    <w:autoSpaceDN w:val="0"/>
                    <w:spacing w:before="62" w:beforeLines="20" w:after="62" w:afterLines="20"/>
                    <w:ind w:firstLine="0" w:firstLineChars="0"/>
                  </w:pPr>
                  <w:r>
                    <w:t>一直显示</w:t>
                  </w:r>
                </w:p>
              </w:tc>
            </w:tr>
          </w:tbl>
          <w:p w14:paraId="4B5841CF">
            <w:pPr>
              <w:overflowPunct w:val="0"/>
              <w:autoSpaceDE w:val="0"/>
              <w:autoSpaceDN w:val="0"/>
              <w:spacing w:before="62" w:beforeLines="20" w:after="62" w:afterLines="20"/>
              <w:ind w:firstLine="0" w:firstLineChars="0"/>
              <w:rPr>
                <w:rFonts w:hint="eastAsia"/>
              </w:rPr>
            </w:pPr>
          </w:p>
        </w:tc>
      </w:tr>
      <w:tr w14:paraId="43D942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D22EAD1">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7F548513">
            <w:pPr>
              <w:overflowPunct w:val="0"/>
              <w:autoSpaceDE w:val="0"/>
              <w:autoSpaceDN w:val="0"/>
              <w:spacing w:before="62" w:beforeLines="20" w:after="62" w:afterLines="20"/>
              <w:ind w:firstLine="0" w:firstLineChars="0"/>
            </w:pPr>
            <w:r>
              <w:t>azimuthSupport</w:t>
            </w:r>
          </w:p>
          <w:p w14:paraId="404F1847">
            <w:pPr>
              <w:overflowPunct w:val="0"/>
              <w:autoSpaceDE w:val="0"/>
              <w:autoSpaceDN w:val="0"/>
              <w:spacing w:before="62" w:beforeLines="20" w:after="62" w:afterLines="20"/>
              <w:ind w:firstLine="0" w:firstLineChars="0"/>
              <w:rPr>
                <w:rFonts w:hint="eastAsia"/>
              </w:rPr>
            </w:pPr>
            <w:r>
              <w:rPr>
                <w:color w:val="767171"/>
              </w:rPr>
              <w:t>boolean</w:t>
            </w:r>
          </w:p>
        </w:tc>
        <w:tc>
          <w:tcPr>
            <w:tcW w:w="5075" w:type="dxa"/>
            <w:shd w:val="clear" w:color="auto" w:fill="auto"/>
            <w:noWrap w:val="0"/>
            <w:vAlign w:val="center"/>
          </w:tcPr>
          <w:p w14:paraId="20D296B7">
            <w:pPr>
              <w:overflowPunct w:val="0"/>
              <w:autoSpaceDE w:val="0"/>
              <w:autoSpaceDN w:val="0"/>
              <w:spacing w:before="62" w:beforeLines="20" w:after="62" w:afterLines="20"/>
              <w:ind w:firstLine="0" w:firstLineChars="0"/>
              <w:rPr>
                <w:rFonts w:hint="eastAsia"/>
              </w:rPr>
            </w:pPr>
            <w:r>
              <w:rPr>
                <w:rFonts w:hint="eastAsia"/>
              </w:rPr>
              <w:t>是否支持方位角显示信息修改，当镜头支持时，可通过下方的</w:t>
            </w:r>
            <w:r>
              <w:t>azimuthDisplayRange字段获取设备支持的方位角对应的OSD的显示模式</w:t>
            </w:r>
          </w:p>
        </w:tc>
      </w:tr>
      <w:tr w14:paraId="0BC415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4EC68D3">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0A35A209">
            <w:pPr>
              <w:overflowPunct w:val="0"/>
              <w:autoSpaceDE w:val="0"/>
              <w:autoSpaceDN w:val="0"/>
              <w:spacing w:before="62" w:beforeLines="20" w:after="62" w:afterLines="20"/>
              <w:ind w:firstLine="0" w:firstLineChars="0"/>
            </w:pPr>
            <w:r>
              <w:t>azimuthDisplayRange</w:t>
            </w:r>
          </w:p>
          <w:p w14:paraId="1EECB7C5">
            <w:pPr>
              <w:overflowPunct w:val="0"/>
              <w:autoSpaceDE w:val="0"/>
              <w:autoSpaceDN w:val="0"/>
              <w:spacing w:before="62" w:beforeLines="20" w:after="62" w:afterLines="20"/>
              <w:ind w:firstLine="0" w:firstLineChars="0"/>
              <w:rPr>
                <w:rFonts w:hint="eastAsia"/>
              </w:rPr>
            </w:pPr>
            <w:r>
              <w:rPr>
                <w:color w:val="767171"/>
              </w:rPr>
              <w:t>array&lt;string&gt;</w:t>
            </w:r>
          </w:p>
        </w:tc>
        <w:tc>
          <w:tcPr>
            <w:tcW w:w="5075" w:type="dxa"/>
            <w:shd w:val="clear" w:color="auto" w:fill="auto"/>
            <w:noWrap w:val="0"/>
            <w:vAlign w:val="center"/>
          </w:tcPr>
          <w:p w14:paraId="5B21E7C1">
            <w:pPr>
              <w:overflowPunct w:val="0"/>
              <w:autoSpaceDE w:val="0"/>
              <w:autoSpaceDN w:val="0"/>
              <w:spacing w:before="62" w:beforeLines="20" w:after="62" w:afterLines="20"/>
              <w:ind w:firstLine="0" w:firstLineChars="0"/>
            </w:pPr>
            <w:r>
              <w:rPr>
                <w:rFonts w:hint="eastAsia"/>
              </w:rPr>
              <w:t>支持的方位角</w:t>
            </w:r>
            <w:r>
              <w:t>OSD的显示模式</w:t>
            </w:r>
            <w:r>
              <w:rPr>
                <w:rFonts w:hint="eastAsia"/>
              </w:rPr>
              <w:t>，枚举类型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673ADE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4A12F4E8">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5C3505D3">
                  <w:pPr>
                    <w:overflowPunct w:val="0"/>
                    <w:autoSpaceDE w:val="0"/>
                    <w:autoSpaceDN w:val="0"/>
                    <w:spacing w:before="62" w:beforeLines="20" w:after="62" w:afterLines="20"/>
                    <w:ind w:firstLine="0" w:firstLineChars="0"/>
                  </w:pPr>
                  <w:r>
                    <w:rPr>
                      <w:rFonts w:hint="eastAsia"/>
                    </w:rPr>
                    <w:t>含义</w:t>
                  </w:r>
                </w:p>
              </w:tc>
            </w:tr>
            <w:tr w14:paraId="2D5976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1F5AC2B1">
                  <w:pPr>
                    <w:overflowPunct w:val="0"/>
                    <w:autoSpaceDE w:val="0"/>
                    <w:autoSpaceDN w:val="0"/>
                    <w:spacing w:before="62" w:beforeLines="20" w:after="62" w:afterLines="20"/>
                    <w:ind w:firstLine="0" w:firstLineChars="0"/>
                  </w:pPr>
                  <w:r>
                    <w:t>2</w:t>
                  </w:r>
                </w:p>
              </w:tc>
              <w:tc>
                <w:tcPr>
                  <w:tcW w:w="2133" w:type="dxa"/>
                  <w:shd w:val="clear" w:color="auto" w:fill="auto"/>
                  <w:noWrap w:val="0"/>
                  <w:vAlign w:val="center"/>
                </w:tcPr>
                <w:p w14:paraId="313D66FF">
                  <w:pPr>
                    <w:overflowPunct w:val="0"/>
                    <w:autoSpaceDE w:val="0"/>
                    <w:autoSpaceDN w:val="0"/>
                    <w:spacing w:before="62" w:beforeLines="20" w:after="62" w:afterLines="20"/>
                    <w:ind w:firstLine="0" w:firstLineChars="0"/>
                  </w:pPr>
                  <w:r>
                    <w:t>显示2秒</w:t>
                  </w:r>
                </w:p>
              </w:tc>
            </w:tr>
            <w:tr w14:paraId="7E204B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665290FF">
                  <w:pPr>
                    <w:overflowPunct w:val="0"/>
                    <w:autoSpaceDE w:val="0"/>
                    <w:autoSpaceDN w:val="0"/>
                    <w:spacing w:before="62" w:beforeLines="20" w:after="62" w:afterLines="20"/>
                    <w:ind w:firstLine="0" w:firstLineChars="0"/>
                  </w:pPr>
                  <w:r>
                    <w:t>5</w:t>
                  </w:r>
                </w:p>
              </w:tc>
              <w:tc>
                <w:tcPr>
                  <w:tcW w:w="2133" w:type="dxa"/>
                  <w:shd w:val="clear" w:color="auto" w:fill="auto"/>
                  <w:noWrap w:val="0"/>
                  <w:vAlign w:val="center"/>
                </w:tcPr>
                <w:p w14:paraId="4A504789">
                  <w:pPr>
                    <w:overflowPunct w:val="0"/>
                    <w:autoSpaceDE w:val="0"/>
                    <w:autoSpaceDN w:val="0"/>
                    <w:spacing w:before="62" w:beforeLines="20" w:after="62" w:afterLines="20"/>
                    <w:ind w:firstLine="0" w:firstLineChars="0"/>
                  </w:pPr>
                  <w:r>
                    <w:t>显示5秒</w:t>
                  </w:r>
                </w:p>
              </w:tc>
            </w:tr>
            <w:tr w14:paraId="732CC0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1C6EFC2D">
                  <w:pPr>
                    <w:overflowPunct w:val="0"/>
                    <w:autoSpaceDE w:val="0"/>
                    <w:autoSpaceDN w:val="0"/>
                    <w:spacing w:before="62" w:beforeLines="20" w:after="62" w:afterLines="20"/>
                    <w:ind w:firstLine="0" w:firstLineChars="0"/>
                    <w:rPr>
                      <w:rFonts w:hint="eastAsia"/>
                    </w:rPr>
                  </w:pPr>
                  <w:r>
                    <w:t>10</w:t>
                  </w:r>
                </w:p>
              </w:tc>
              <w:tc>
                <w:tcPr>
                  <w:tcW w:w="2133" w:type="dxa"/>
                  <w:shd w:val="clear" w:color="auto" w:fill="auto"/>
                  <w:noWrap w:val="0"/>
                  <w:vAlign w:val="center"/>
                </w:tcPr>
                <w:p w14:paraId="7D2A26E7">
                  <w:pPr>
                    <w:overflowPunct w:val="0"/>
                    <w:autoSpaceDE w:val="0"/>
                    <w:autoSpaceDN w:val="0"/>
                    <w:spacing w:before="62" w:beforeLines="20" w:after="62" w:afterLines="20"/>
                    <w:ind w:firstLine="0" w:firstLineChars="0"/>
                    <w:rPr>
                      <w:rFonts w:hint="eastAsia"/>
                    </w:rPr>
                  </w:pPr>
                  <w:r>
                    <w:t>显示10秒</w:t>
                  </w:r>
                </w:p>
              </w:tc>
            </w:tr>
            <w:tr w14:paraId="363326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1FE435C2">
                  <w:pPr>
                    <w:overflowPunct w:val="0"/>
                    <w:autoSpaceDE w:val="0"/>
                    <w:autoSpaceDN w:val="0"/>
                    <w:spacing w:before="62" w:beforeLines="20" w:after="62" w:afterLines="20"/>
                    <w:ind w:firstLine="0" w:firstLineChars="0"/>
                    <w:rPr>
                      <w:rFonts w:hint="eastAsia"/>
                    </w:rPr>
                  </w:pPr>
                  <w:r>
                    <w:t>always_close</w:t>
                  </w:r>
                </w:p>
              </w:tc>
              <w:tc>
                <w:tcPr>
                  <w:tcW w:w="2133" w:type="dxa"/>
                  <w:shd w:val="clear" w:color="auto" w:fill="auto"/>
                  <w:noWrap w:val="0"/>
                  <w:vAlign w:val="center"/>
                </w:tcPr>
                <w:p w14:paraId="150FFD02">
                  <w:pPr>
                    <w:overflowPunct w:val="0"/>
                    <w:autoSpaceDE w:val="0"/>
                    <w:autoSpaceDN w:val="0"/>
                    <w:spacing w:before="62" w:beforeLines="20" w:after="62" w:afterLines="20"/>
                    <w:ind w:firstLine="0" w:firstLineChars="0"/>
                    <w:rPr>
                      <w:rFonts w:hint="eastAsia"/>
                    </w:rPr>
                  </w:pPr>
                  <w:r>
                    <w:t>一直不显示</w:t>
                  </w:r>
                </w:p>
              </w:tc>
            </w:tr>
            <w:tr w14:paraId="4E1DF0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2963677C">
                  <w:pPr>
                    <w:overflowPunct w:val="0"/>
                    <w:autoSpaceDE w:val="0"/>
                    <w:autoSpaceDN w:val="0"/>
                    <w:spacing w:before="62" w:beforeLines="20" w:after="62" w:afterLines="20"/>
                    <w:ind w:firstLine="0" w:firstLineChars="0"/>
                  </w:pPr>
                  <w:r>
                    <w:t>always_open</w:t>
                  </w:r>
                </w:p>
              </w:tc>
              <w:tc>
                <w:tcPr>
                  <w:tcW w:w="2133" w:type="dxa"/>
                  <w:shd w:val="clear" w:color="auto" w:fill="auto"/>
                  <w:noWrap w:val="0"/>
                  <w:vAlign w:val="center"/>
                </w:tcPr>
                <w:p w14:paraId="54EA7492">
                  <w:pPr>
                    <w:overflowPunct w:val="0"/>
                    <w:autoSpaceDE w:val="0"/>
                    <w:autoSpaceDN w:val="0"/>
                    <w:spacing w:before="62" w:beforeLines="20" w:after="62" w:afterLines="20"/>
                    <w:ind w:firstLine="0" w:firstLineChars="0"/>
                  </w:pPr>
                  <w:r>
                    <w:t>一直显示</w:t>
                  </w:r>
                </w:p>
              </w:tc>
            </w:tr>
          </w:tbl>
          <w:p w14:paraId="6CF7E2B8">
            <w:pPr>
              <w:overflowPunct w:val="0"/>
              <w:autoSpaceDE w:val="0"/>
              <w:autoSpaceDN w:val="0"/>
              <w:spacing w:before="62" w:beforeLines="20" w:after="62" w:afterLines="20"/>
              <w:ind w:firstLine="0" w:firstLineChars="0"/>
              <w:rPr>
                <w:rFonts w:hint="eastAsia"/>
              </w:rPr>
            </w:pPr>
          </w:p>
        </w:tc>
      </w:tr>
      <w:tr w14:paraId="796ABA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6E88005">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2BF2EB79">
            <w:pPr>
              <w:overflowPunct w:val="0"/>
              <w:autoSpaceDE w:val="0"/>
              <w:autoSpaceDN w:val="0"/>
              <w:spacing w:before="62" w:beforeLines="20" w:after="62" w:afterLines="20"/>
              <w:ind w:firstLine="0" w:firstLineChars="0"/>
            </w:pPr>
            <w:r>
              <w:t>p</w:t>
            </w:r>
            <w:r>
              <w:rPr>
                <w:rFonts w:hint="eastAsia"/>
              </w:rPr>
              <w:t>re</w:t>
            </w:r>
            <w:r>
              <w:t>setSupport</w:t>
            </w:r>
          </w:p>
          <w:p w14:paraId="38016B10">
            <w:pPr>
              <w:overflowPunct w:val="0"/>
              <w:autoSpaceDE w:val="0"/>
              <w:autoSpaceDN w:val="0"/>
              <w:spacing w:before="62" w:beforeLines="20" w:after="62" w:afterLines="20"/>
              <w:ind w:firstLine="0" w:firstLineChars="0"/>
              <w:rPr>
                <w:rFonts w:hint="eastAsia"/>
              </w:rPr>
            </w:pPr>
            <w:r>
              <w:rPr>
                <w:rFonts w:hint="eastAsia"/>
                <w:color w:val="767171"/>
              </w:rPr>
              <w:t>b</w:t>
            </w:r>
            <w:r>
              <w:rPr>
                <w:color w:val="767171"/>
              </w:rPr>
              <w:t>oolean</w:t>
            </w:r>
          </w:p>
        </w:tc>
        <w:tc>
          <w:tcPr>
            <w:tcW w:w="5075" w:type="dxa"/>
            <w:shd w:val="clear" w:color="auto" w:fill="auto"/>
            <w:noWrap w:val="0"/>
            <w:vAlign w:val="center"/>
          </w:tcPr>
          <w:p w14:paraId="73CD5C4E">
            <w:pPr>
              <w:overflowPunct w:val="0"/>
              <w:autoSpaceDE w:val="0"/>
              <w:autoSpaceDN w:val="0"/>
              <w:spacing w:before="62" w:beforeLines="20" w:after="62" w:afterLines="20"/>
              <w:ind w:firstLine="0" w:firstLineChars="0"/>
              <w:rPr>
                <w:rFonts w:hint="eastAsia"/>
              </w:rPr>
            </w:pPr>
            <w:r>
              <w:rPr>
                <w:rFonts w:hint="eastAsia"/>
              </w:rPr>
              <w:t>是否支持预置点显示信息修改，当镜头支持时，可通过下方的</w:t>
            </w:r>
            <w:r>
              <w:t>presetDisplayRange字段获取设备支持的预置点信息对应的OSD的显示模式</w:t>
            </w:r>
          </w:p>
        </w:tc>
      </w:tr>
      <w:tr w14:paraId="34554C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3306BD1">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55D569AF">
            <w:pPr>
              <w:overflowPunct w:val="0"/>
              <w:autoSpaceDE w:val="0"/>
              <w:autoSpaceDN w:val="0"/>
              <w:spacing w:before="62" w:beforeLines="20" w:after="62" w:afterLines="20"/>
              <w:ind w:firstLine="0" w:firstLineChars="0"/>
            </w:pPr>
            <w:r>
              <w:t>presetDisplayRange</w:t>
            </w:r>
          </w:p>
          <w:p w14:paraId="258D9606">
            <w:pPr>
              <w:overflowPunct w:val="0"/>
              <w:autoSpaceDE w:val="0"/>
              <w:autoSpaceDN w:val="0"/>
              <w:spacing w:before="62" w:beforeLines="20" w:after="62" w:afterLines="20"/>
              <w:ind w:firstLine="0" w:firstLineChars="0"/>
              <w:rPr>
                <w:rFonts w:hint="eastAsia"/>
              </w:rPr>
            </w:pPr>
            <w:r>
              <w:rPr>
                <w:color w:val="767171"/>
              </w:rPr>
              <w:t>array&lt;string&gt;</w:t>
            </w:r>
          </w:p>
        </w:tc>
        <w:tc>
          <w:tcPr>
            <w:tcW w:w="5075" w:type="dxa"/>
            <w:shd w:val="clear" w:color="auto" w:fill="auto"/>
            <w:noWrap w:val="0"/>
            <w:vAlign w:val="center"/>
          </w:tcPr>
          <w:p w14:paraId="1925E3BC">
            <w:pPr>
              <w:overflowPunct w:val="0"/>
              <w:autoSpaceDE w:val="0"/>
              <w:autoSpaceDN w:val="0"/>
              <w:spacing w:before="62" w:beforeLines="20" w:after="62" w:afterLines="20"/>
              <w:ind w:firstLine="0" w:firstLineChars="0"/>
            </w:pPr>
            <w:r>
              <w:t>支持的预置点信息的显示模式</w:t>
            </w:r>
            <w:r>
              <w:rPr>
                <w:rFonts w:hint="eastAsia"/>
              </w:rPr>
              <w:t>，枚举类型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2121BD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3680513B">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4EB2F283">
                  <w:pPr>
                    <w:overflowPunct w:val="0"/>
                    <w:autoSpaceDE w:val="0"/>
                    <w:autoSpaceDN w:val="0"/>
                    <w:spacing w:before="62" w:beforeLines="20" w:after="62" w:afterLines="20"/>
                    <w:ind w:firstLine="0" w:firstLineChars="0"/>
                  </w:pPr>
                  <w:r>
                    <w:rPr>
                      <w:rFonts w:hint="eastAsia"/>
                    </w:rPr>
                    <w:t>含义</w:t>
                  </w:r>
                </w:p>
              </w:tc>
            </w:tr>
            <w:tr w14:paraId="6E9863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133B6FB5">
                  <w:pPr>
                    <w:overflowPunct w:val="0"/>
                    <w:autoSpaceDE w:val="0"/>
                    <w:autoSpaceDN w:val="0"/>
                    <w:spacing w:before="62" w:beforeLines="20" w:after="62" w:afterLines="20"/>
                    <w:ind w:firstLine="0" w:firstLineChars="0"/>
                  </w:pPr>
                  <w:r>
                    <w:t>2</w:t>
                  </w:r>
                </w:p>
              </w:tc>
              <w:tc>
                <w:tcPr>
                  <w:tcW w:w="2133" w:type="dxa"/>
                  <w:shd w:val="clear" w:color="auto" w:fill="auto"/>
                  <w:noWrap w:val="0"/>
                  <w:vAlign w:val="center"/>
                </w:tcPr>
                <w:p w14:paraId="4058ED7A">
                  <w:pPr>
                    <w:overflowPunct w:val="0"/>
                    <w:autoSpaceDE w:val="0"/>
                    <w:autoSpaceDN w:val="0"/>
                    <w:spacing w:before="62" w:beforeLines="20" w:after="62" w:afterLines="20"/>
                    <w:ind w:firstLine="0" w:firstLineChars="0"/>
                  </w:pPr>
                  <w:r>
                    <w:t>显示2秒</w:t>
                  </w:r>
                </w:p>
              </w:tc>
            </w:tr>
            <w:tr w14:paraId="425EFC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0E558BF2">
                  <w:pPr>
                    <w:overflowPunct w:val="0"/>
                    <w:autoSpaceDE w:val="0"/>
                    <w:autoSpaceDN w:val="0"/>
                    <w:spacing w:before="62" w:beforeLines="20" w:after="62" w:afterLines="20"/>
                    <w:ind w:firstLine="0" w:firstLineChars="0"/>
                  </w:pPr>
                  <w:r>
                    <w:t>5</w:t>
                  </w:r>
                </w:p>
              </w:tc>
              <w:tc>
                <w:tcPr>
                  <w:tcW w:w="2133" w:type="dxa"/>
                  <w:shd w:val="clear" w:color="auto" w:fill="auto"/>
                  <w:noWrap w:val="0"/>
                  <w:vAlign w:val="center"/>
                </w:tcPr>
                <w:p w14:paraId="599E859E">
                  <w:pPr>
                    <w:overflowPunct w:val="0"/>
                    <w:autoSpaceDE w:val="0"/>
                    <w:autoSpaceDN w:val="0"/>
                    <w:spacing w:before="62" w:beforeLines="20" w:after="62" w:afterLines="20"/>
                    <w:ind w:firstLine="0" w:firstLineChars="0"/>
                  </w:pPr>
                  <w:r>
                    <w:t>显示5秒</w:t>
                  </w:r>
                </w:p>
              </w:tc>
            </w:tr>
            <w:tr w14:paraId="061BB7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46F91767">
                  <w:pPr>
                    <w:overflowPunct w:val="0"/>
                    <w:autoSpaceDE w:val="0"/>
                    <w:autoSpaceDN w:val="0"/>
                    <w:spacing w:before="62" w:beforeLines="20" w:after="62" w:afterLines="20"/>
                    <w:ind w:firstLine="0" w:firstLineChars="0"/>
                    <w:rPr>
                      <w:rFonts w:hint="eastAsia"/>
                    </w:rPr>
                  </w:pPr>
                  <w:r>
                    <w:t>10</w:t>
                  </w:r>
                </w:p>
              </w:tc>
              <w:tc>
                <w:tcPr>
                  <w:tcW w:w="2133" w:type="dxa"/>
                  <w:shd w:val="clear" w:color="auto" w:fill="auto"/>
                  <w:noWrap w:val="0"/>
                  <w:vAlign w:val="center"/>
                </w:tcPr>
                <w:p w14:paraId="02917B36">
                  <w:pPr>
                    <w:overflowPunct w:val="0"/>
                    <w:autoSpaceDE w:val="0"/>
                    <w:autoSpaceDN w:val="0"/>
                    <w:spacing w:before="62" w:beforeLines="20" w:after="62" w:afterLines="20"/>
                    <w:ind w:firstLine="0" w:firstLineChars="0"/>
                    <w:rPr>
                      <w:rFonts w:hint="eastAsia"/>
                    </w:rPr>
                  </w:pPr>
                  <w:r>
                    <w:t>显示10秒</w:t>
                  </w:r>
                </w:p>
              </w:tc>
            </w:tr>
            <w:tr w14:paraId="59D4F3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508B1B30">
                  <w:pPr>
                    <w:overflowPunct w:val="0"/>
                    <w:autoSpaceDE w:val="0"/>
                    <w:autoSpaceDN w:val="0"/>
                    <w:spacing w:before="62" w:beforeLines="20" w:after="62" w:afterLines="20"/>
                    <w:ind w:firstLine="0" w:firstLineChars="0"/>
                    <w:rPr>
                      <w:rFonts w:hint="eastAsia"/>
                    </w:rPr>
                  </w:pPr>
                  <w:r>
                    <w:t>always_close</w:t>
                  </w:r>
                </w:p>
              </w:tc>
              <w:tc>
                <w:tcPr>
                  <w:tcW w:w="2133" w:type="dxa"/>
                  <w:shd w:val="clear" w:color="auto" w:fill="auto"/>
                  <w:noWrap w:val="0"/>
                  <w:vAlign w:val="center"/>
                </w:tcPr>
                <w:p w14:paraId="285718F9">
                  <w:pPr>
                    <w:overflowPunct w:val="0"/>
                    <w:autoSpaceDE w:val="0"/>
                    <w:autoSpaceDN w:val="0"/>
                    <w:spacing w:before="62" w:beforeLines="20" w:after="62" w:afterLines="20"/>
                    <w:ind w:firstLine="0" w:firstLineChars="0"/>
                    <w:rPr>
                      <w:rFonts w:hint="eastAsia"/>
                    </w:rPr>
                  </w:pPr>
                  <w:r>
                    <w:t>一直不显示</w:t>
                  </w:r>
                </w:p>
              </w:tc>
            </w:tr>
            <w:tr w14:paraId="04B834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151E9284">
                  <w:pPr>
                    <w:overflowPunct w:val="0"/>
                    <w:autoSpaceDE w:val="0"/>
                    <w:autoSpaceDN w:val="0"/>
                    <w:spacing w:before="62" w:beforeLines="20" w:after="62" w:afterLines="20"/>
                    <w:ind w:firstLine="0" w:firstLineChars="0"/>
                  </w:pPr>
                  <w:r>
                    <w:t>always_open</w:t>
                  </w:r>
                </w:p>
              </w:tc>
              <w:tc>
                <w:tcPr>
                  <w:tcW w:w="2133" w:type="dxa"/>
                  <w:shd w:val="clear" w:color="auto" w:fill="auto"/>
                  <w:noWrap w:val="0"/>
                  <w:vAlign w:val="center"/>
                </w:tcPr>
                <w:p w14:paraId="679DDE09">
                  <w:pPr>
                    <w:overflowPunct w:val="0"/>
                    <w:autoSpaceDE w:val="0"/>
                    <w:autoSpaceDN w:val="0"/>
                    <w:spacing w:before="62" w:beforeLines="20" w:after="62" w:afterLines="20"/>
                    <w:ind w:firstLine="0" w:firstLineChars="0"/>
                  </w:pPr>
                  <w:r>
                    <w:t>一直显示</w:t>
                  </w:r>
                </w:p>
              </w:tc>
            </w:tr>
          </w:tbl>
          <w:p w14:paraId="51AEBC7B">
            <w:pPr>
              <w:overflowPunct w:val="0"/>
              <w:autoSpaceDE w:val="0"/>
              <w:autoSpaceDN w:val="0"/>
              <w:spacing w:before="62" w:beforeLines="20" w:after="62" w:afterLines="20"/>
              <w:ind w:firstLine="0" w:firstLineChars="0"/>
              <w:rPr>
                <w:rFonts w:hint="eastAsia"/>
              </w:rPr>
            </w:pPr>
          </w:p>
        </w:tc>
      </w:tr>
      <w:tr w14:paraId="1C7328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94C9C8B">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586EE031">
            <w:pPr>
              <w:overflowPunct w:val="0"/>
              <w:autoSpaceDE w:val="0"/>
              <w:autoSpaceDN w:val="0"/>
              <w:spacing w:before="62" w:beforeLines="20" w:after="62" w:afterLines="20"/>
              <w:ind w:firstLine="0" w:firstLineChars="0"/>
            </w:pPr>
            <w:r>
              <w:rPr>
                <w:rFonts w:hint="eastAsia"/>
              </w:rPr>
              <w:t>l</w:t>
            </w:r>
            <w:r>
              <w:t>imitSizeTo64Support</w:t>
            </w:r>
          </w:p>
          <w:p w14:paraId="7867141A">
            <w:pPr>
              <w:overflowPunct w:val="0"/>
              <w:autoSpaceDE w:val="0"/>
              <w:autoSpaceDN w:val="0"/>
              <w:spacing w:before="62" w:beforeLines="20" w:after="62" w:afterLines="20"/>
              <w:ind w:firstLine="0" w:firstLineChars="0"/>
              <w:rPr>
                <w:rFonts w:hint="eastAsia"/>
              </w:rPr>
            </w:pPr>
            <w:r>
              <w:rPr>
                <w:color w:val="767171"/>
              </w:rPr>
              <w:t>boolean</w:t>
            </w:r>
          </w:p>
        </w:tc>
        <w:tc>
          <w:tcPr>
            <w:tcW w:w="5075" w:type="dxa"/>
            <w:shd w:val="clear" w:color="auto" w:fill="auto"/>
            <w:noWrap w:val="0"/>
            <w:vAlign w:val="center"/>
          </w:tcPr>
          <w:p w14:paraId="1E2C8E4D">
            <w:pPr>
              <w:overflowPunct w:val="0"/>
              <w:autoSpaceDE w:val="0"/>
              <w:autoSpaceDN w:val="0"/>
              <w:spacing w:before="62" w:beforeLines="20" w:after="62" w:afterLines="20"/>
              <w:ind w:firstLine="0" w:firstLineChars="0"/>
              <w:rPr>
                <w:rFonts w:hint="eastAsia"/>
              </w:rPr>
            </w:pPr>
            <w:r>
              <w:rPr>
                <w:rFonts w:hint="eastAsia"/>
              </w:rPr>
              <w:t>是否支持当所有</w:t>
            </w:r>
            <w:r>
              <w:t>"</w:t>
            </w:r>
            <w:r>
              <w:rPr>
                <w:rFonts w:hint="eastAsia"/>
              </w:rPr>
              <w:t>自定义字符</w:t>
            </w:r>
            <w:r>
              <w:t>"</w:t>
            </w:r>
            <w:r>
              <w:rPr>
                <w:rFonts w:hint="eastAsia"/>
              </w:rPr>
              <w:t>个数超过一定数量时，限制字体大小到</w:t>
            </w:r>
            <w:r>
              <w:t>64*64</w:t>
            </w:r>
          </w:p>
        </w:tc>
      </w:tr>
      <w:tr w14:paraId="354C26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2E823479">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23EF82B2">
            <w:pPr>
              <w:overflowPunct w:val="0"/>
              <w:autoSpaceDE w:val="0"/>
              <w:autoSpaceDN w:val="0"/>
              <w:spacing w:before="62" w:beforeLines="20" w:after="62" w:afterLines="20"/>
              <w:ind w:firstLine="0" w:firstLineChars="0"/>
            </w:pPr>
            <w:r>
              <w:rPr>
                <w:rFonts w:hint="eastAsia"/>
              </w:rPr>
              <w:t>l</w:t>
            </w:r>
            <w:r>
              <w:t>abelInfoAlignSupport</w:t>
            </w:r>
          </w:p>
          <w:p w14:paraId="5C8D7DAA">
            <w:pPr>
              <w:overflowPunct w:val="0"/>
              <w:autoSpaceDE w:val="0"/>
              <w:autoSpaceDN w:val="0"/>
              <w:spacing w:before="62" w:beforeLines="20" w:after="62" w:afterLines="20"/>
              <w:ind w:firstLine="0" w:firstLineChars="0"/>
              <w:rPr>
                <w:rFonts w:hint="eastAsia"/>
              </w:rPr>
            </w:pPr>
            <w:r>
              <w:rPr>
                <w:color w:val="767171"/>
              </w:rPr>
              <w:t>boolean</w:t>
            </w:r>
          </w:p>
        </w:tc>
        <w:tc>
          <w:tcPr>
            <w:tcW w:w="5075" w:type="dxa"/>
            <w:shd w:val="clear" w:color="auto" w:fill="auto"/>
            <w:noWrap w:val="0"/>
            <w:vAlign w:val="center"/>
          </w:tcPr>
          <w:p w14:paraId="5F674D34">
            <w:pPr>
              <w:overflowPunct w:val="0"/>
              <w:autoSpaceDE w:val="0"/>
              <w:autoSpaceDN w:val="0"/>
              <w:spacing w:before="62" w:beforeLines="20" w:after="62" w:afterLines="20"/>
              <w:ind w:firstLine="0" w:firstLineChars="0"/>
              <w:rPr>
                <w:rFonts w:hint="eastAsia"/>
              </w:rPr>
            </w:pPr>
            <w:r>
              <w:rPr>
                <w:rFonts w:hint="eastAsia"/>
              </w:rPr>
              <w:t>自定义</w:t>
            </w:r>
            <w:r>
              <w:t>OSD条目是否支持对齐方式。</w:t>
            </w:r>
          </w:p>
        </w:tc>
      </w:tr>
      <w:tr w14:paraId="360C04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75A5465D">
            <w:pPr>
              <w:overflowPunct w:val="0"/>
              <w:autoSpaceDE w:val="0"/>
              <w:autoSpaceDN w:val="0"/>
              <w:spacing w:before="62" w:beforeLines="20" w:after="62" w:afterLines="20"/>
              <w:ind w:firstLine="420"/>
              <w:rPr>
                <w:rFonts w:hint="eastAsia"/>
              </w:rPr>
            </w:pPr>
          </w:p>
        </w:tc>
        <w:tc>
          <w:tcPr>
            <w:tcW w:w="2296" w:type="dxa"/>
            <w:shd w:val="clear" w:color="auto" w:fill="auto"/>
            <w:noWrap w:val="0"/>
            <w:vAlign w:val="center"/>
          </w:tcPr>
          <w:p w14:paraId="6976DC05">
            <w:pPr>
              <w:overflowPunct w:val="0"/>
              <w:autoSpaceDE w:val="0"/>
              <w:autoSpaceDN w:val="0"/>
              <w:spacing w:before="62" w:beforeLines="20" w:after="62" w:afterLines="20"/>
              <w:ind w:firstLine="0" w:firstLineChars="0"/>
            </w:pPr>
            <w:r>
              <w:t>batteryLevelSupport</w:t>
            </w:r>
          </w:p>
          <w:p w14:paraId="2F78EAA4">
            <w:pPr>
              <w:overflowPunct w:val="0"/>
              <w:autoSpaceDE w:val="0"/>
              <w:autoSpaceDN w:val="0"/>
              <w:spacing w:before="62" w:beforeLines="20" w:after="62" w:afterLines="20"/>
              <w:ind w:firstLine="0" w:firstLineChars="0"/>
              <w:rPr>
                <w:rFonts w:hint="eastAsia"/>
              </w:rPr>
            </w:pPr>
            <w:r>
              <w:rPr>
                <w:color w:val="767171"/>
              </w:rPr>
              <w:t>boolean</w:t>
            </w:r>
          </w:p>
        </w:tc>
        <w:tc>
          <w:tcPr>
            <w:tcW w:w="5075" w:type="dxa"/>
            <w:shd w:val="clear" w:color="auto" w:fill="auto"/>
            <w:noWrap w:val="0"/>
            <w:vAlign w:val="center"/>
          </w:tcPr>
          <w:p w14:paraId="0AA33FFC">
            <w:pPr>
              <w:overflowPunct w:val="0"/>
              <w:autoSpaceDE w:val="0"/>
              <w:autoSpaceDN w:val="0"/>
              <w:spacing w:before="62" w:beforeLines="20" w:after="62" w:afterLines="20"/>
              <w:ind w:firstLine="0" w:firstLineChars="0"/>
              <w:rPr>
                <w:rFonts w:hint="eastAsia"/>
              </w:rPr>
            </w:pPr>
            <w:r>
              <w:rPr>
                <w:rFonts w:hint="eastAsia"/>
              </w:rPr>
              <w:t>是否支持电池电量</w:t>
            </w:r>
            <w:r>
              <w:t>OSD显示</w:t>
            </w:r>
          </w:p>
        </w:tc>
      </w:tr>
      <w:tr w14:paraId="422993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201B7A9">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71" w:type="dxa"/>
            <w:gridSpan w:val="2"/>
            <w:shd w:val="clear" w:color="auto" w:fill="auto"/>
            <w:noWrap w:val="0"/>
            <w:vAlign w:val="center"/>
          </w:tcPr>
          <w:p w14:paraId="6A17A48B">
            <w:pPr>
              <w:numPr>
                <w:ilvl w:val="0"/>
                <w:numId w:val="118"/>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0381020B">
            <w:pPr>
              <w:numPr>
                <w:ilvl w:val="0"/>
                <w:numId w:val="118"/>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650DE7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9FE211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71" w:type="dxa"/>
            <w:gridSpan w:val="2"/>
            <w:shd w:val="clear" w:color="auto" w:fill="auto"/>
            <w:noWrap w:val="0"/>
            <w:vAlign w:val="center"/>
          </w:tcPr>
          <w:p w14:paraId="4886CEC6">
            <w:pPr>
              <w:overflowPunct w:val="0"/>
              <w:autoSpaceDE w:val="0"/>
              <w:autoSpaceDN w:val="0"/>
              <w:spacing w:before="62" w:beforeLines="20" w:after="62" w:afterLines="20"/>
              <w:ind w:firstLine="0" w:firstLineChars="0"/>
            </w:pPr>
            <w:r>
              <w:rPr>
                <w:rFonts w:hint="eastAsia"/>
              </w:rPr>
              <w:t>查看设备的OSD能力集</w:t>
            </w:r>
          </w:p>
        </w:tc>
      </w:tr>
    </w:tbl>
    <w:p w14:paraId="2E619C80">
      <w:pPr>
        <w:ind w:firstLine="0" w:firstLineChars="0"/>
      </w:pPr>
    </w:p>
    <w:p w14:paraId="64775A3B">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1AEC7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071D2B71">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equest:</w:t>
            </w:r>
          </w:p>
          <w:p w14:paraId="60C7025C">
            <w:pPr>
              <w:widowControl/>
              <w:snapToGrid w:val="0"/>
              <w:spacing w:line="360" w:lineRule="auto"/>
              <w:ind w:firstLine="0" w:firstLineChars="0"/>
              <w:textAlignment w:val="baseline"/>
              <w:rPr>
                <w:kern w:val="0"/>
                <w:szCs w:val="21"/>
              </w:rPr>
            </w:pPr>
            <w:r>
              <w:rPr>
                <w:kern w:val="0"/>
                <w:szCs w:val="21"/>
              </w:rPr>
              <w:t>{</w:t>
            </w:r>
          </w:p>
          <w:p w14:paraId="350DC326">
            <w:pPr>
              <w:widowControl/>
              <w:snapToGrid w:val="0"/>
              <w:spacing w:line="360" w:lineRule="auto"/>
              <w:ind w:firstLine="420"/>
              <w:textAlignment w:val="baseline"/>
              <w:rPr>
                <w:rFonts w:hint="eastAsia"/>
                <w:kern w:val="0"/>
                <w:szCs w:val="21"/>
              </w:rPr>
            </w:pPr>
            <w:r>
              <w:rPr>
                <w:kern w:val="0"/>
                <w:szCs w:val="21"/>
              </w:rPr>
              <w:t>"qrCode": "16E0091709B04C926",</w:t>
            </w:r>
          </w:p>
          <w:p w14:paraId="784034AD">
            <w:pPr>
              <w:widowControl/>
              <w:snapToGrid w:val="0"/>
              <w:spacing w:line="360" w:lineRule="auto"/>
              <w:ind w:firstLine="420"/>
              <w:textAlignment w:val="baseline"/>
              <w:rPr>
                <w:rFonts w:hint="eastAsia"/>
                <w:kern w:val="0"/>
                <w:szCs w:val="21"/>
              </w:rPr>
            </w:pPr>
            <w:r>
              <w:rPr>
                <w:kern w:val="0"/>
                <w:szCs w:val="21"/>
              </w:rPr>
              <w:t>"channelId": 1</w:t>
            </w:r>
          </w:p>
          <w:p w14:paraId="27AB86C3">
            <w:pPr>
              <w:widowControl/>
              <w:snapToGrid w:val="0"/>
              <w:spacing w:line="360" w:lineRule="auto"/>
              <w:ind w:firstLine="0" w:firstLineChars="0"/>
              <w:textAlignment w:val="baseline"/>
              <w:rPr>
                <w:kern w:val="0"/>
                <w:szCs w:val="21"/>
              </w:rPr>
            </w:pPr>
            <w:r>
              <w:rPr>
                <w:kern w:val="0"/>
                <w:szCs w:val="21"/>
              </w:rPr>
              <w:t>}</w:t>
            </w:r>
          </w:p>
          <w:p w14:paraId="1801691A">
            <w:pPr>
              <w:widowControl/>
              <w:snapToGrid w:val="0"/>
              <w:spacing w:line="360" w:lineRule="auto"/>
              <w:ind w:firstLine="0" w:firstLineChars="0"/>
              <w:textAlignment w:val="baseline"/>
              <w:rPr>
                <w:b/>
                <w:kern w:val="0"/>
                <w:szCs w:val="21"/>
              </w:rPr>
            </w:pPr>
          </w:p>
          <w:p w14:paraId="177E4963">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34F6AE0D">
            <w:pPr>
              <w:widowControl/>
              <w:snapToGrid w:val="0"/>
              <w:spacing w:line="360" w:lineRule="auto"/>
              <w:ind w:firstLine="0" w:firstLineChars="0"/>
              <w:textAlignment w:val="baseline"/>
              <w:rPr>
                <w:b/>
                <w:kern w:val="0"/>
                <w:szCs w:val="21"/>
              </w:rPr>
            </w:pPr>
            <w:r>
              <w:rPr>
                <w:b/>
                <w:kern w:val="0"/>
                <w:szCs w:val="21"/>
              </w:rPr>
              <w:t>{</w:t>
            </w:r>
          </w:p>
          <w:p w14:paraId="7E988A29">
            <w:pPr>
              <w:widowControl/>
              <w:snapToGrid w:val="0"/>
              <w:spacing w:line="360" w:lineRule="auto"/>
              <w:ind w:firstLine="435" w:firstLineChars="0"/>
              <w:textAlignment w:val="baseline"/>
              <w:rPr>
                <w:kern w:val="0"/>
                <w:szCs w:val="21"/>
              </w:rPr>
            </w:pPr>
            <w:r>
              <w:rPr>
                <w:kern w:val="0"/>
                <w:szCs w:val="21"/>
              </w:rPr>
              <w:t>"error_code": 0,</w:t>
            </w:r>
          </w:p>
          <w:p w14:paraId="2BFABC70">
            <w:pPr>
              <w:widowControl/>
              <w:snapToGrid w:val="0"/>
              <w:spacing w:line="360" w:lineRule="auto"/>
              <w:ind w:firstLine="435" w:firstLineChars="0"/>
              <w:textAlignment w:val="baseline"/>
              <w:rPr>
                <w:kern w:val="0"/>
                <w:szCs w:val="21"/>
              </w:rPr>
            </w:pPr>
            <w:r>
              <w:rPr>
                <w:kern w:val="0"/>
                <w:szCs w:val="21"/>
              </w:rPr>
              <w:t xml:space="preserve">"result": </w:t>
            </w:r>
          </w:p>
          <w:p w14:paraId="3E781CF2">
            <w:pPr>
              <w:widowControl/>
              <w:snapToGrid w:val="0"/>
              <w:spacing w:line="360" w:lineRule="auto"/>
              <w:ind w:firstLine="435" w:firstLineChars="0"/>
              <w:textAlignment w:val="baseline"/>
              <w:rPr>
                <w:kern w:val="0"/>
                <w:szCs w:val="21"/>
              </w:rPr>
            </w:pPr>
            <w:r>
              <w:rPr>
                <w:kern w:val="0"/>
                <w:szCs w:val="21"/>
              </w:rPr>
              <w:t>{</w:t>
            </w:r>
          </w:p>
          <w:p w14:paraId="106889C8">
            <w:pPr>
              <w:widowControl/>
              <w:snapToGrid w:val="0"/>
              <w:spacing w:line="360" w:lineRule="auto"/>
              <w:ind w:firstLine="0" w:firstLineChars="0"/>
              <w:textAlignment w:val="baseline"/>
              <w:rPr>
                <w:kern w:val="0"/>
                <w:szCs w:val="21"/>
              </w:rPr>
            </w:pPr>
            <w:r>
              <w:rPr>
                <w:kern w:val="0"/>
                <w:szCs w:val="21"/>
              </w:rPr>
              <w:t xml:space="preserve">        "labelInfoNum": 3,</w:t>
            </w:r>
          </w:p>
          <w:p w14:paraId="41533FFE">
            <w:pPr>
              <w:widowControl/>
              <w:snapToGrid w:val="0"/>
              <w:spacing w:line="360" w:lineRule="auto"/>
              <w:ind w:firstLine="0" w:firstLineChars="0"/>
              <w:textAlignment w:val="baseline"/>
              <w:rPr>
                <w:kern w:val="0"/>
                <w:szCs w:val="21"/>
              </w:rPr>
            </w:pPr>
            <w:r>
              <w:rPr>
                <w:kern w:val="0"/>
                <w:szCs w:val="21"/>
              </w:rPr>
              <w:t xml:space="preserve">        "labelInfoMaxLength": ["16","16","16"],</w:t>
            </w:r>
          </w:p>
          <w:p w14:paraId="69A2752F">
            <w:pPr>
              <w:widowControl/>
              <w:snapToGrid w:val="0"/>
              <w:spacing w:line="360" w:lineRule="auto"/>
              <w:ind w:firstLine="0" w:firstLineChars="0"/>
              <w:textAlignment w:val="baseline"/>
              <w:rPr>
                <w:kern w:val="0"/>
                <w:szCs w:val="21"/>
              </w:rPr>
            </w:pPr>
            <w:r>
              <w:rPr>
                <w:kern w:val="0"/>
                <w:szCs w:val="21"/>
              </w:rPr>
              <w:t xml:space="preserve">        "positionLock": true,</w:t>
            </w:r>
          </w:p>
          <w:p w14:paraId="1B7D4155">
            <w:pPr>
              <w:widowControl/>
              <w:snapToGrid w:val="0"/>
              <w:spacing w:line="360" w:lineRule="auto"/>
              <w:ind w:firstLine="0" w:firstLineChars="0"/>
              <w:textAlignment w:val="baseline"/>
              <w:rPr>
                <w:kern w:val="0"/>
                <w:szCs w:val="21"/>
              </w:rPr>
            </w:pPr>
            <w:r>
              <w:rPr>
                <w:kern w:val="0"/>
                <w:szCs w:val="21"/>
              </w:rPr>
              <w:t xml:space="preserve">        "dateSupport": true,</w:t>
            </w:r>
          </w:p>
          <w:p w14:paraId="4EF37211">
            <w:pPr>
              <w:widowControl/>
              <w:snapToGrid w:val="0"/>
              <w:spacing w:line="360" w:lineRule="auto"/>
              <w:ind w:firstLine="0" w:firstLineChars="0"/>
              <w:textAlignment w:val="baseline"/>
              <w:rPr>
                <w:kern w:val="0"/>
                <w:szCs w:val="21"/>
              </w:rPr>
            </w:pPr>
            <w:r>
              <w:rPr>
                <w:kern w:val="0"/>
                <w:szCs w:val="21"/>
              </w:rPr>
              <w:t xml:space="preserve">        "weekSupport": true,</w:t>
            </w:r>
          </w:p>
          <w:p w14:paraId="2C5CA63B">
            <w:pPr>
              <w:widowControl/>
              <w:snapToGrid w:val="0"/>
              <w:spacing w:line="360" w:lineRule="auto"/>
              <w:ind w:firstLine="0" w:firstLineChars="0"/>
              <w:textAlignment w:val="baseline"/>
              <w:rPr>
                <w:kern w:val="0"/>
                <w:szCs w:val="21"/>
              </w:rPr>
            </w:pPr>
            <w:r>
              <w:rPr>
                <w:kern w:val="0"/>
                <w:szCs w:val="21"/>
              </w:rPr>
              <w:t xml:space="preserve">        "displayMode": ["ntnb","ntb","tnb","tb"],</w:t>
            </w:r>
          </w:p>
          <w:p w14:paraId="3AF96151">
            <w:pPr>
              <w:widowControl/>
              <w:snapToGrid w:val="0"/>
              <w:spacing w:line="360" w:lineRule="auto"/>
              <w:ind w:firstLine="0" w:firstLineChars="0"/>
              <w:textAlignment w:val="baseline"/>
              <w:rPr>
                <w:kern w:val="0"/>
                <w:szCs w:val="21"/>
              </w:rPr>
            </w:pPr>
            <w:r>
              <w:rPr>
                <w:kern w:val="0"/>
                <w:szCs w:val="21"/>
              </w:rPr>
              <w:t xml:space="preserve">        "fontSize": ["auto","16*16","32*32","48*48","64*64"],</w:t>
            </w:r>
          </w:p>
          <w:p w14:paraId="3B1AB379">
            <w:pPr>
              <w:widowControl/>
              <w:snapToGrid w:val="0"/>
              <w:spacing w:line="360" w:lineRule="auto"/>
              <w:ind w:firstLine="0" w:firstLineChars="0"/>
              <w:textAlignment w:val="baseline"/>
              <w:rPr>
                <w:kern w:val="0"/>
                <w:szCs w:val="21"/>
              </w:rPr>
            </w:pPr>
            <w:r>
              <w:rPr>
                <w:kern w:val="0"/>
                <w:szCs w:val="21"/>
              </w:rPr>
              <w:t xml:space="preserve">        "fontColor": ["auto","black","white","red","green","blue","yellow"],</w:t>
            </w:r>
          </w:p>
          <w:p w14:paraId="10070A15">
            <w:pPr>
              <w:widowControl/>
              <w:snapToGrid w:val="0"/>
              <w:spacing w:line="360" w:lineRule="auto"/>
              <w:ind w:firstLine="0" w:firstLineChars="0"/>
              <w:textAlignment w:val="baseline"/>
              <w:rPr>
                <w:kern w:val="0"/>
                <w:szCs w:val="21"/>
              </w:rPr>
            </w:pPr>
            <w:r>
              <w:rPr>
                <w:kern w:val="0"/>
                <w:szCs w:val="21"/>
              </w:rPr>
              <w:t xml:space="preserve">        "linkChnToDevSupport": true,</w:t>
            </w:r>
          </w:p>
          <w:p w14:paraId="57CB6C48">
            <w:pPr>
              <w:widowControl/>
              <w:snapToGrid w:val="0"/>
              <w:spacing w:line="360" w:lineRule="auto"/>
              <w:ind w:firstLine="0" w:firstLineChars="0"/>
              <w:textAlignment w:val="baseline"/>
              <w:rPr>
                <w:kern w:val="0"/>
                <w:szCs w:val="21"/>
              </w:rPr>
            </w:pPr>
            <w:r>
              <w:rPr>
                <w:kern w:val="0"/>
                <w:szCs w:val="21"/>
              </w:rPr>
              <w:t xml:space="preserve">        "zoomSupport": true,</w:t>
            </w:r>
          </w:p>
          <w:p w14:paraId="37AD841B">
            <w:pPr>
              <w:widowControl/>
              <w:snapToGrid w:val="0"/>
              <w:spacing w:line="360" w:lineRule="auto"/>
              <w:ind w:firstLine="0" w:firstLineChars="0"/>
              <w:textAlignment w:val="baseline"/>
              <w:rPr>
                <w:kern w:val="0"/>
                <w:szCs w:val="21"/>
              </w:rPr>
            </w:pPr>
            <w:r>
              <w:rPr>
                <w:kern w:val="0"/>
                <w:szCs w:val="21"/>
              </w:rPr>
              <w:t xml:space="preserve">        "zoomDisplayRange": ["2","5","10","always_open","always_close"],</w:t>
            </w:r>
          </w:p>
          <w:p w14:paraId="07819008">
            <w:pPr>
              <w:widowControl/>
              <w:snapToGrid w:val="0"/>
              <w:spacing w:line="360" w:lineRule="auto"/>
              <w:ind w:firstLine="0" w:firstLineChars="0"/>
              <w:textAlignment w:val="baseline"/>
              <w:rPr>
                <w:kern w:val="0"/>
                <w:szCs w:val="21"/>
              </w:rPr>
            </w:pPr>
            <w:r>
              <w:rPr>
                <w:kern w:val="0"/>
                <w:szCs w:val="21"/>
              </w:rPr>
              <w:t xml:space="preserve">        "azimuthSupport": true,</w:t>
            </w:r>
          </w:p>
          <w:p w14:paraId="2FEEDE4D">
            <w:pPr>
              <w:widowControl/>
              <w:snapToGrid w:val="0"/>
              <w:spacing w:line="360" w:lineRule="auto"/>
              <w:ind w:firstLine="0" w:firstLineChars="0"/>
              <w:textAlignment w:val="baseline"/>
              <w:rPr>
                <w:kern w:val="0"/>
                <w:szCs w:val="21"/>
              </w:rPr>
            </w:pPr>
            <w:r>
              <w:rPr>
                <w:kern w:val="0"/>
                <w:szCs w:val="21"/>
              </w:rPr>
              <w:t xml:space="preserve">        "azimuthDisplayRange": ["2","5","10","always_open","always_close"],</w:t>
            </w:r>
          </w:p>
          <w:p w14:paraId="65D81497">
            <w:pPr>
              <w:widowControl/>
              <w:snapToGrid w:val="0"/>
              <w:spacing w:line="360" w:lineRule="auto"/>
              <w:ind w:firstLine="0" w:firstLineChars="0"/>
              <w:textAlignment w:val="baseline"/>
              <w:rPr>
                <w:kern w:val="0"/>
                <w:szCs w:val="21"/>
              </w:rPr>
            </w:pPr>
            <w:r>
              <w:rPr>
                <w:kern w:val="0"/>
                <w:szCs w:val="21"/>
              </w:rPr>
              <w:t xml:space="preserve">        "presetSupport": true,</w:t>
            </w:r>
          </w:p>
          <w:p w14:paraId="4A2D705A">
            <w:pPr>
              <w:widowControl/>
              <w:snapToGrid w:val="0"/>
              <w:spacing w:line="360" w:lineRule="auto"/>
              <w:ind w:firstLine="0" w:firstLineChars="0"/>
              <w:textAlignment w:val="baseline"/>
              <w:rPr>
                <w:kern w:val="0"/>
                <w:szCs w:val="21"/>
              </w:rPr>
            </w:pPr>
            <w:r>
              <w:rPr>
                <w:kern w:val="0"/>
                <w:szCs w:val="21"/>
              </w:rPr>
              <w:t xml:space="preserve">        "presetDisplayRange": ["2","5","10","always_open","always_close"],</w:t>
            </w:r>
          </w:p>
          <w:p w14:paraId="4EEF0E5C">
            <w:pPr>
              <w:widowControl/>
              <w:snapToGrid w:val="0"/>
              <w:spacing w:line="360" w:lineRule="auto"/>
              <w:ind w:firstLine="0" w:firstLineChars="0"/>
              <w:textAlignment w:val="baseline"/>
              <w:rPr>
                <w:kern w:val="0"/>
                <w:szCs w:val="21"/>
              </w:rPr>
            </w:pPr>
            <w:r>
              <w:rPr>
                <w:kern w:val="0"/>
                <w:szCs w:val="21"/>
              </w:rPr>
              <w:t xml:space="preserve">        "limitSizeTo64Support": true,</w:t>
            </w:r>
          </w:p>
          <w:p w14:paraId="5E2DE963">
            <w:pPr>
              <w:widowControl/>
              <w:snapToGrid w:val="0"/>
              <w:spacing w:line="360" w:lineRule="auto"/>
              <w:ind w:firstLine="0" w:firstLineChars="0"/>
              <w:textAlignment w:val="baseline"/>
              <w:rPr>
                <w:kern w:val="0"/>
                <w:szCs w:val="21"/>
              </w:rPr>
            </w:pPr>
            <w:r>
              <w:rPr>
                <w:kern w:val="0"/>
                <w:szCs w:val="21"/>
              </w:rPr>
              <w:t xml:space="preserve">        "labelInfoAlignSupport": true,</w:t>
            </w:r>
          </w:p>
          <w:p w14:paraId="6D215129">
            <w:pPr>
              <w:widowControl/>
              <w:snapToGrid w:val="0"/>
              <w:spacing w:line="360" w:lineRule="auto"/>
              <w:ind w:firstLine="0" w:firstLineChars="0"/>
              <w:textAlignment w:val="baseline"/>
              <w:rPr>
                <w:kern w:val="0"/>
                <w:szCs w:val="21"/>
              </w:rPr>
            </w:pPr>
            <w:r>
              <w:rPr>
                <w:kern w:val="0"/>
                <w:szCs w:val="21"/>
              </w:rPr>
              <w:t xml:space="preserve">        "batteryLevelSupport": true</w:t>
            </w:r>
          </w:p>
          <w:p w14:paraId="3B5938F7">
            <w:pPr>
              <w:widowControl/>
              <w:snapToGrid w:val="0"/>
              <w:spacing w:line="360" w:lineRule="auto"/>
              <w:ind w:firstLine="435" w:firstLineChars="0"/>
              <w:textAlignment w:val="baseline"/>
              <w:rPr>
                <w:b/>
                <w:kern w:val="0"/>
                <w:szCs w:val="21"/>
              </w:rPr>
            </w:pPr>
            <w:r>
              <w:rPr>
                <w:kern w:val="0"/>
                <w:szCs w:val="21"/>
              </w:rPr>
              <w:t>}</w:t>
            </w:r>
          </w:p>
          <w:p w14:paraId="69934651">
            <w:pPr>
              <w:widowControl/>
              <w:snapToGrid w:val="0"/>
              <w:spacing w:line="360" w:lineRule="auto"/>
              <w:ind w:firstLine="0" w:firstLineChars="0"/>
              <w:textAlignment w:val="baseline"/>
              <w:rPr>
                <w:rFonts w:hint="eastAsia" w:ascii="Courier New" w:hAnsi="Courier New"/>
                <w:kern w:val="0"/>
                <w:szCs w:val="21"/>
              </w:rPr>
            </w:pPr>
            <w:r>
              <w:rPr>
                <w:b/>
                <w:kern w:val="0"/>
                <w:szCs w:val="21"/>
              </w:rPr>
              <w:t>}</w:t>
            </w:r>
          </w:p>
        </w:tc>
      </w:tr>
    </w:tbl>
    <w:p w14:paraId="79234CBB">
      <w:pPr>
        <w:pStyle w:val="10"/>
      </w:pPr>
      <w:bookmarkStart w:id="658" w:name="_Toc220343599"/>
      <w:bookmarkStart w:id="659" w:name="_Ref175320434"/>
      <w:r>
        <w:rPr>
          <w:rFonts w:hint="eastAsia"/>
        </w:rPr>
        <w:t>获取IPC设备日期、星期、字体、自定义字符串的OSD信息</w:t>
      </w:r>
      <w:bookmarkEnd w:id="658"/>
      <w:bookmarkEnd w:id="659"/>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417"/>
        <w:gridCol w:w="2931"/>
        <w:gridCol w:w="3164"/>
      </w:tblGrid>
      <w:tr w14:paraId="40AB5F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35B1F85">
            <w:pPr>
              <w:overflowPunct w:val="0"/>
              <w:autoSpaceDE w:val="0"/>
              <w:autoSpaceDN w:val="0"/>
              <w:spacing w:before="62" w:beforeLines="20" w:after="62" w:afterLines="20"/>
              <w:ind w:firstLine="0" w:firstLineChars="0"/>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29C5738">
            <w:pPr>
              <w:overflowPunct w:val="0"/>
              <w:autoSpaceDE w:val="0"/>
              <w:autoSpaceDN w:val="0"/>
              <w:spacing w:before="62" w:beforeLines="20" w:after="62" w:afterLines="20"/>
              <w:ind w:firstLine="0" w:firstLineChars="0"/>
            </w:pPr>
            <w:r>
              <w:rPr>
                <w:rFonts w:hint="eastAsia"/>
              </w:rPr>
              <w:t>内容</w:t>
            </w:r>
          </w:p>
        </w:tc>
      </w:tr>
      <w:tr w14:paraId="01F1C8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81FBF72">
            <w:pPr>
              <w:overflowPunct w:val="0"/>
              <w:autoSpaceDE w:val="0"/>
              <w:autoSpaceDN w:val="0"/>
              <w:spacing w:before="62" w:beforeLines="20" w:after="62" w:afterLines="20"/>
              <w:ind w:firstLine="0" w:firstLineChars="0"/>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5AD8402">
            <w:pPr>
              <w:overflowPunct w:val="0"/>
              <w:autoSpaceDE w:val="0"/>
              <w:autoSpaceDN w:val="0"/>
              <w:spacing w:before="62" w:beforeLines="20" w:after="62" w:afterLines="20"/>
              <w:ind w:firstLine="0" w:firstLineChars="0"/>
            </w:pPr>
            <w:r>
              <w:t>/vms/open/deviceConfig/v1/getDeviceOsdInfo</w:t>
            </w:r>
          </w:p>
        </w:tc>
      </w:tr>
      <w:tr w14:paraId="598CF2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750608CB">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2F7E5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4CAD3E3">
            <w:pPr>
              <w:overflowPunct w:val="0"/>
              <w:autoSpaceDE w:val="0"/>
              <w:autoSpaceDN w:val="0"/>
              <w:spacing w:before="62" w:beforeLines="20" w:after="62" w:afterLines="20"/>
              <w:ind w:firstLine="0" w:firstLineChars="0"/>
            </w:pPr>
            <w:r>
              <w:rPr>
                <w:rFonts w:hint="eastAsia"/>
              </w:rPr>
              <w:t>qrCode</w:t>
            </w:r>
          </w:p>
          <w:p w14:paraId="0863627C">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48F42A75">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【可选】设备的1</w:t>
            </w:r>
            <w:r>
              <w:rPr>
                <w:szCs w:val="22"/>
              </w:rPr>
              <w:t>7</w:t>
            </w:r>
            <w:r>
              <w:rPr>
                <w:rFonts w:hint="eastAsia"/>
                <w:szCs w:val="22"/>
              </w:rPr>
              <w:t>位设备码，设备标签上或扫描设备二维码得到的字符串，取该字符串</w:t>
            </w:r>
            <w:r>
              <w:rPr>
                <w:szCs w:val="22"/>
              </w:rPr>
              <w:t>"TP*"的后17位字符，即第4位到第20位字符（从1开始计数）。例如：设备标签或扫描二维码得到的字符串为：TP116E0091709B04C926B00，这里取"16E0091709B04C926"。</w:t>
            </w:r>
          </w:p>
          <w:p w14:paraId="2773CF71">
            <w:pPr>
              <w:overflowPunct w:val="0"/>
              <w:autoSpaceDE w:val="0"/>
              <w:autoSpaceDN w:val="0"/>
              <w:spacing w:before="62" w:beforeLines="20" w:after="62" w:afterLines="20"/>
              <w:ind w:firstLine="0" w:firstLineChars="0"/>
            </w:pPr>
            <w:r>
              <w:rPr>
                <w:rFonts w:hint="eastAsia"/>
                <w:szCs w:val="22"/>
              </w:rPr>
              <w:t>mac与q</w:t>
            </w:r>
            <w:r>
              <w:rPr>
                <w:szCs w:val="22"/>
              </w:rPr>
              <w:t>rCode</w:t>
            </w:r>
            <w:r>
              <w:rPr>
                <w:rFonts w:hint="eastAsia"/>
                <w:szCs w:val="22"/>
              </w:rPr>
              <w:t>两者至少存在一个，否则返回参数错误。两者都传时，以qrCode为准。</w:t>
            </w:r>
          </w:p>
        </w:tc>
      </w:tr>
      <w:tr w14:paraId="645F26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832794F">
            <w:pPr>
              <w:overflowPunct w:val="0"/>
              <w:autoSpaceDE w:val="0"/>
              <w:autoSpaceDN w:val="0"/>
              <w:spacing w:before="62" w:beforeLines="20" w:after="62" w:afterLines="20"/>
              <w:ind w:firstLine="0" w:firstLineChars="0"/>
            </w:pPr>
            <w:r>
              <w:t>mac</w:t>
            </w:r>
          </w:p>
          <w:p w14:paraId="7354BFF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59CD05B2">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1E8926DD">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74B98F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68B1262">
            <w:pPr>
              <w:overflowPunct w:val="0"/>
              <w:autoSpaceDE w:val="0"/>
              <w:autoSpaceDN w:val="0"/>
              <w:spacing w:before="62" w:beforeLines="20" w:after="62" w:afterLines="20"/>
              <w:ind w:firstLine="0" w:firstLineChars="0"/>
            </w:pPr>
            <w:r>
              <w:rPr>
                <w:rFonts w:hint="eastAsia"/>
              </w:rPr>
              <w:t>c</w:t>
            </w:r>
            <w:r>
              <w:t>hannelId</w:t>
            </w:r>
          </w:p>
          <w:p w14:paraId="484B23DD">
            <w:pPr>
              <w:overflowPunct w:val="0"/>
              <w:autoSpaceDE w:val="0"/>
              <w:autoSpaceDN w:val="0"/>
              <w:spacing w:before="62" w:beforeLines="20" w:after="62" w:afterLines="20"/>
              <w:ind w:firstLine="0" w:firstLineChars="0"/>
            </w:pPr>
            <w:r>
              <w:rPr>
                <w:rFonts w:hint="eastAsia"/>
                <w:color w:val="767171"/>
              </w:rPr>
              <w:t>int</w:t>
            </w:r>
          </w:p>
        </w:tc>
        <w:tc>
          <w:tcPr>
            <w:tcW w:w="7512" w:type="dxa"/>
            <w:gridSpan w:val="3"/>
            <w:shd w:val="clear" w:color="auto" w:fill="auto"/>
            <w:noWrap w:val="0"/>
            <w:vAlign w:val="center"/>
          </w:tcPr>
          <w:p w14:paraId="4891E05A">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21B73326">
            <w:pPr>
              <w:numPr>
                <w:ilvl w:val="0"/>
                <w:numId w:val="11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8D5B26F">
            <w:pPr>
              <w:numPr>
                <w:ilvl w:val="0"/>
                <w:numId w:val="119"/>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6CFCC58">
            <w:pPr>
              <w:numPr>
                <w:ilvl w:val="0"/>
                <w:numId w:val="119"/>
              </w:numPr>
              <w:overflowPunct w:val="0"/>
              <w:autoSpaceDE w:val="0"/>
              <w:autoSpaceDN w:val="0"/>
              <w:spacing w:before="62" w:beforeLines="20" w:after="62" w:afterLines="20"/>
              <w:ind w:firstLineChars="0"/>
            </w:pP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tc>
      </w:tr>
      <w:tr w14:paraId="7B77AE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3F72D56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BF1D1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5F9AE59">
            <w:pPr>
              <w:overflowPunct w:val="0"/>
              <w:autoSpaceDE w:val="0"/>
              <w:autoSpaceDN w:val="0"/>
              <w:spacing w:before="62" w:beforeLines="20" w:after="62" w:afterLines="20"/>
              <w:ind w:firstLine="0" w:firstLineChars="0"/>
            </w:pPr>
            <w:r>
              <w:rPr>
                <w:rFonts w:hint="eastAsia"/>
              </w:rPr>
              <w:t>error_code</w:t>
            </w:r>
          </w:p>
          <w:p w14:paraId="277709A7">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1371ABD7">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FDE1E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restart"/>
            <w:shd w:val="clear" w:color="auto" w:fill="auto"/>
            <w:noWrap w:val="0"/>
            <w:vAlign w:val="center"/>
          </w:tcPr>
          <w:p w14:paraId="2418DD47">
            <w:pPr>
              <w:overflowPunct w:val="0"/>
              <w:autoSpaceDE w:val="0"/>
              <w:autoSpaceDN w:val="0"/>
              <w:spacing w:before="62" w:beforeLines="20" w:after="62" w:afterLines="20"/>
              <w:ind w:firstLine="0" w:firstLineChars="0"/>
            </w:pPr>
            <w:r>
              <w:rPr>
                <w:rFonts w:hint="eastAsia"/>
              </w:rPr>
              <w:t>result</w:t>
            </w:r>
          </w:p>
          <w:p w14:paraId="2F29501A">
            <w:pPr>
              <w:overflowPunct w:val="0"/>
              <w:autoSpaceDE w:val="0"/>
              <w:autoSpaceDN w:val="0"/>
              <w:spacing w:before="62" w:beforeLines="20" w:after="62" w:afterLines="20"/>
              <w:ind w:firstLine="0" w:firstLineChars="0"/>
            </w:pPr>
            <w:r>
              <w:rPr>
                <w:color w:val="767171"/>
              </w:rPr>
              <w:t>object</w:t>
            </w:r>
          </w:p>
        </w:tc>
        <w:tc>
          <w:tcPr>
            <w:tcW w:w="1417" w:type="dxa"/>
            <w:vMerge w:val="restart"/>
            <w:shd w:val="clear" w:color="auto" w:fill="auto"/>
            <w:noWrap w:val="0"/>
            <w:vAlign w:val="center"/>
          </w:tcPr>
          <w:p w14:paraId="2FB480AB">
            <w:pPr>
              <w:overflowPunct w:val="0"/>
              <w:autoSpaceDE w:val="0"/>
              <w:autoSpaceDN w:val="0"/>
              <w:spacing w:before="62" w:beforeLines="20" w:after="62" w:afterLines="20"/>
              <w:ind w:firstLine="0" w:firstLineChars="0"/>
            </w:pPr>
            <w:r>
              <w:t>date</w:t>
            </w:r>
          </w:p>
          <w:p w14:paraId="1D03C8A8">
            <w:pPr>
              <w:overflowPunct w:val="0"/>
              <w:autoSpaceDE w:val="0"/>
              <w:autoSpaceDN w:val="0"/>
              <w:spacing w:before="62" w:beforeLines="20" w:after="62" w:afterLines="20"/>
              <w:ind w:firstLine="0" w:firstLineChars="0"/>
              <w:rPr>
                <w:rFonts w:hint="eastAsia"/>
              </w:rPr>
            </w:pPr>
            <w:r>
              <w:rPr>
                <w:color w:val="767171"/>
              </w:rPr>
              <w:t>object</w:t>
            </w:r>
          </w:p>
        </w:tc>
        <w:tc>
          <w:tcPr>
            <w:tcW w:w="2931" w:type="dxa"/>
            <w:shd w:val="clear" w:color="auto" w:fill="auto"/>
            <w:noWrap w:val="0"/>
            <w:vAlign w:val="center"/>
          </w:tcPr>
          <w:p w14:paraId="4E7DAE35">
            <w:pPr>
              <w:overflowPunct w:val="0"/>
              <w:autoSpaceDE w:val="0"/>
              <w:autoSpaceDN w:val="0"/>
              <w:spacing w:before="62" w:beforeLines="20" w:after="62" w:afterLines="20"/>
              <w:ind w:firstLine="0" w:firstLineChars="0"/>
            </w:pPr>
            <w:r>
              <w:rPr>
                <w:rFonts w:hint="eastAsia"/>
              </w:rPr>
              <w:t>horizontalCoordinate</w:t>
            </w:r>
          </w:p>
          <w:p w14:paraId="39FF6CB2">
            <w:pPr>
              <w:overflowPunct w:val="0"/>
              <w:autoSpaceDE w:val="0"/>
              <w:autoSpaceDN w:val="0"/>
              <w:spacing w:before="62" w:beforeLines="20" w:after="62" w:afterLines="20"/>
              <w:ind w:firstLine="0" w:firstLineChars="0"/>
            </w:pPr>
            <w:r>
              <w:rPr>
                <w:color w:val="767171"/>
              </w:rPr>
              <w:t>int</w:t>
            </w:r>
          </w:p>
        </w:tc>
        <w:tc>
          <w:tcPr>
            <w:tcW w:w="3164" w:type="dxa"/>
            <w:shd w:val="clear" w:color="auto" w:fill="auto"/>
            <w:noWrap w:val="0"/>
            <w:vAlign w:val="center"/>
          </w:tcPr>
          <w:p w14:paraId="24BC9655">
            <w:pPr>
              <w:overflowPunct w:val="0"/>
              <w:autoSpaceDE w:val="0"/>
              <w:autoSpaceDN w:val="0"/>
              <w:spacing w:before="62" w:beforeLines="20" w:after="62" w:afterLines="20"/>
              <w:ind w:firstLine="0" w:firstLineChars="0"/>
            </w:pPr>
            <w:r>
              <w:rPr>
                <w:rFonts w:hint="eastAsia"/>
              </w:rPr>
              <w:t>起点</w:t>
            </w:r>
            <w:r>
              <w:t>X</w:t>
            </w:r>
            <w:r>
              <w:rPr>
                <w:rFonts w:hint="eastAsia"/>
              </w:rPr>
              <w:t>坐标</w:t>
            </w:r>
          </w:p>
        </w:tc>
      </w:tr>
      <w:tr w14:paraId="3DA48E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14C2AF28">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03FDD06C">
            <w:pPr>
              <w:overflowPunct w:val="0"/>
              <w:autoSpaceDE w:val="0"/>
              <w:autoSpaceDN w:val="0"/>
              <w:spacing w:before="62" w:beforeLines="20" w:after="62" w:afterLines="20"/>
              <w:ind w:firstLine="420"/>
            </w:pPr>
          </w:p>
        </w:tc>
        <w:tc>
          <w:tcPr>
            <w:tcW w:w="2931" w:type="dxa"/>
            <w:shd w:val="clear" w:color="auto" w:fill="auto"/>
            <w:noWrap w:val="0"/>
            <w:vAlign w:val="center"/>
          </w:tcPr>
          <w:p w14:paraId="40A55DAA">
            <w:pPr>
              <w:overflowPunct w:val="0"/>
              <w:autoSpaceDE w:val="0"/>
              <w:autoSpaceDN w:val="0"/>
              <w:spacing w:before="62" w:beforeLines="20" w:after="62" w:afterLines="20"/>
              <w:ind w:firstLine="0" w:firstLineChars="0"/>
            </w:pPr>
            <w:r>
              <w:rPr>
                <w:rFonts w:hint="eastAsia"/>
              </w:rPr>
              <w:t>verticalCoordinate</w:t>
            </w:r>
          </w:p>
          <w:p w14:paraId="7DAF6471">
            <w:pPr>
              <w:overflowPunct w:val="0"/>
              <w:autoSpaceDE w:val="0"/>
              <w:autoSpaceDN w:val="0"/>
              <w:spacing w:before="62" w:beforeLines="20" w:after="62" w:afterLines="20"/>
              <w:ind w:firstLine="0" w:firstLineChars="0"/>
            </w:pPr>
            <w:r>
              <w:rPr>
                <w:color w:val="767171"/>
              </w:rPr>
              <w:t>int</w:t>
            </w:r>
          </w:p>
        </w:tc>
        <w:tc>
          <w:tcPr>
            <w:tcW w:w="3164" w:type="dxa"/>
            <w:shd w:val="clear" w:color="auto" w:fill="auto"/>
            <w:noWrap w:val="0"/>
            <w:vAlign w:val="center"/>
          </w:tcPr>
          <w:p w14:paraId="13871130">
            <w:pPr>
              <w:overflowPunct w:val="0"/>
              <w:autoSpaceDE w:val="0"/>
              <w:autoSpaceDN w:val="0"/>
              <w:spacing w:before="62" w:beforeLines="20" w:after="62" w:afterLines="20"/>
              <w:ind w:firstLine="0" w:firstLineChars="0"/>
            </w:pPr>
            <w:r>
              <w:rPr>
                <w:rFonts w:hint="eastAsia"/>
              </w:rPr>
              <w:t>起点Y坐标</w:t>
            </w:r>
          </w:p>
        </w:tc>
      </w:tr>
      <w:tr w14:paraId="07D080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1A570361">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280A2B67">
            <w:pPr>
              <w:overflowPunct w:val="0"/>
              <w:autoSpaceDE w:val="0"/>
              <w:autoSpaceDN w:val="0"/>
              <w:spacing w:before="62" w:beforeLines="20" w:after="62" w:afterLines="20"/>
              <w:ind w:firstLine="420"/>
            </w:pPr>
          </w:p>
        </w:tc>
        <w:tc>
          <w:tcPr>
            <w:tcW w:w="2931" w:type="dxa"/>
            <w:shd w:val="clear" w:color="auto" w:fill="auto"/>
            <w:noWrap w:val="0"/>
            <w:vAlign w:val="center"/>
          </w:tcPr>
          <w:p w14:paraId="028359BE">
            <w:pPr>
              <w:overflowPunct w:val="0"/>
              <w:autoSpaceDE w:val="0"/>
              <w:autoSpaceDN w:val="0"/>
              <w:spacing w:before="62" w:beforeLines="20" w:after="62" w:afterLines="20"/>
              <w:ind w:firstLine="0" w:firstLineChars="0"/>
            </w:pPr>
            <w:r>
              <w:rPr>
                <w:rFonts w:hint="eastAsia"/>
              </w:rPr>
              <w:t>i</w:t>
            </w:r>
            <w:r>
              <w:t>fShow</w:t>
            </w:r>
          </w:p>
          <w:p w14:paraId="0197C705">
            <w:pPr>
              <w:overflowPunct w:val="0"/>
              <w:autoSpaceDE w:val="0"/>
              <w:autoSpaceDN w:val="0"/>
              <w:spacing w:before="62" w:beforeLines="20" w:after="62" w:afterLines="20"/>
              <w:ind w:firstLine="0" w:firstLineChars="0"/>
            </w:pPr>
            <w:r>
              <w:rPr>
                <w:color w:val="767171"/>
              </w:rPr>
              <w:t>boolean</w:t>
            </w:r>
          </w:p>
        </w:tc>
        <w:tc>
          <w:tcPr>
            <w:tcW w:w="3164" w:type="dxa"/>
            <w:shd w:val="clear" w:color="auto" w:fill="auto"/>
            <w:noWrap w:val="0"/>
            <w:vAlign w:val="center"/>
          </w:tcPr>
          <w:p w14:paraId="0D8E9301">
            <w:pPr>
              <w:overflowPunct w:val="0"/>
              <w:autoSpaceDE w:val="0"/>
              <w:autoSpaceDN w:val="0"/>
              <w:spacing w:before="62" w:beforeLines="20" w:after="62" w:afterLines="20"/>
              <w:ind w:firstLine="0" w:firstLineChars="0"/>
            </w:pPr>
            <w:r>
              <w:rPr>
                <w:rFonts w:hint="eastAsia"/>
              </w:rPr>
              <w:t>是否显示</w:t>
            </w:r>
          </w:p>
        </w:tc>
      </w:tr>
      <w:tr w14:paraId="05D3F8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62AEC18F">
            <w:pPr>
              <w:overflowPunct w:val="0"/>
              <w:autoSpaceDE w:val="0"/>
              <w:autoSpaceDN w:val="0"/>
              <w:spacing w:before="62" w:beforeLines="20" w:after="62" w:afterLines="20"/>
              <w:ind w:firstLine="420"/>
              <w:rPr>
                <w:rFonts w:hint="eastAsia"/>
              </w:rPr>
            </w:pPr>
          </w:p>
        </w:tc>
        <w:tc>
          <w:tcPr>
            <w:tcW w:w="1417" w:type="dxa"/>
            <w:vMerge w:val="restart"/>
            <w:shd w:val="clear" w:color="auto" w:fill="auto"/>
            <w:noWrap w:val="0"/>
            <w:vAlign w:val="center"/>
          </w:tcPr>
          <w:p w14:paraId="7F7F7C80">
            <w:pPr>
              <w:overflowPunct w:val="0"/>
              <w:autoSpaceDE w:val="0"/>
              <w:autoSpaceDN w:val="0"/>
              <w:spacing w:before="62" w:beforeLines="20" w:after="62" w:afterLines="20"/>
              <w:ind w:firstLine="0" w:firstLineChars="0"/>
            </w:pPr>
            <w:r>
              <w:rPr>
                <w:rFonts w:hint="eastAsia"/>
              </w:rPr>
              <w:t>font</w:t>
            </w:r>
          </w:p>
          <w:p w14:paraId="72DE2A0D">
            <w:pPr>
              <w:overflowPunct w:val="0"/>
              <w:autoSpaceDE w:val="0"/>
              <w:autoSpaceDN w:val="0"/>
              <w:spacing w:before="62" w:beforeLines="20" w:after="62" w:afterLines="20"/>
              <w:ind w:firstLine="0" w:firstLineChars="0"/>
            </w:pPr>
            <w:r>
              <w:rPr>
                <w:color w:val="767171"/>
              </w:rPr>
              <w:t>object</w:t>
            </w:r>
          </w:p>
        </w:tc>
        <w:tc>
          <w:tcPr>
            <w:tcW w:w="2931" w:type="dxa"/>
            <w:shd w:val="clear" w:color="auto" w:fill="auto"/>
            <w:noWrap w:val="0"/>
            <w:vAlign w:val="center"/>
          </w:tcPr>
          <w:p w14:paraId="18021F56">
            <w:pPr>
              <w:overflowPunct w:val="0"/>
              <w:autoSpaceDE w:val="0"/>
              <w:autoSpaceDN w:val="0"/>
              <w:spacing w:before="62" w:beforeLines="20" w:after="62" w:afterLines="20"/>
              <w:ind w:firstLine="0" w:firstLineChars="0"/>
            </w:pPr>
            <w:r>
              <w:rPr>
                <w:rFonts w:hint="eastAsia"/>
              </w:rPr>
              <w:t>col</w:t>
            </w:r>
            <w:r>
              <w:t>o</w:t>
            </w:r>
            <w:r>
              <w:rPr>
                <w:rFonts w:hint="eastAsia"/>
              </w:rPr>
              <w:t>rType</w:t>
            </w:r>
          </w:p>
          <w:p w14:paraId="2A6980F3">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518185E1">
            <w:pPr>
              <w:overflowPunct w:val="0"/>
              <w:autoSpaceDE w:val="0"/>
              <w:autoSpaceDN w:val="0"/>
              <w:spacing w:before="62" w:beforeLines="20" w:after="62" w:afterLines="20"/>
              <w:ind w:firstLine="0" w:firstLineChars="0"/>
            </w:pPr>
            <w:r>
              <w:rPr>
                <w:rFonts w:hint="eastAsia"/>
              </w:rPr>
              <w:t>字体颜色类型，枚举类型</w:t>
            </w:r>
          </w:p>
          <w:tbl>
            <w:tblPr>
              <w:tblStyle w:val="58"/>
              <w:tblW w:w="271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1304"/>
            </w:tblGrid>
            <w:tr w14:paraId="67FC8F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70CAFD16">
                  <w:pPr>
                    <w:overflowPunct w:val="0"/>
                    <w:autoSpaceDE w:val="0"/>
                    <w:autoSpaceDN w:val="0"/>
                    <w:spacing w:before="62" w:beforeLines="20" w:after="62" w:afterLines="20"/>
                    <w:ind w:firstLine="0" w:firstLineChars="0"/>
                  </w:pPr>
                  <w:r>
                    <w:rPr>
                      <w:rFonts w:hint="eastAsia"/>
                    </w:rPr>
                    <w:t>枚举值</w:t>
                  </w:r>
                </w:p>
              </w:tc>
              <w:tc>
                <w:tcPr>
                  <w:tcW w:w="1304" w:type="dxa"/>
                  <w:shd w:val="clear" w:color="auto" w:fill="E7E6E6"/>
                  <w:noWrap w:val="0"/>
                  <w:vAlign w:val="center"/>
                </w:tcPr>
                <w:p w14:paraId="720630F8">
                  <w:pPr>
                    <w:overflowPunct w:val="0"/>
                    <w:autoSpaceDE w:val="0"/>
                    <w:autoSpaceDN w:val="0"/>
                    <w:spacing w:before="62" w:beforeLines="20" w:after="62" w:afterLines="20"/>
                    <w:ind w:firstLine="0" w:firstLineChars="0"/>
                  </w:pPr>
                  <w:r>
                    <w:rPr>
                      <w:rFonts w:hint="eastAsia"/>
                    </w:rPr>
                    <w:t>含义</w:t>
                  </w:r>
                </w:p>
              </w:tc>
            </w:tr>
            <w:tr w14:paraId="38D821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00D6542A">
                  <w:pPr>
                    <w:overflowPunct w:val="0"/>
                    <w:autoSpaceDE w:val="0"/>
                    <w:autoSpaceDN w:val="0"/>
                    <w:spacing w:before="62" w:beforeLines="20" w:after="62" w:afterLines="20"/>
                    <w:ind w:firstLine="0" w:firstLineChars="0"/>
                  </w:pPr>
                  <w:r>
                    <w:rPr>
                      <w:rFonts w:hint="eastAsia"/>
                    </w:rPr>
                    <w:t>auto</w:t>
                  </w:r>
                </w:p>
              </w:tc>
              <w:tc>
                <w:tcPr>
                  <w:tcW w:w="1304" w:type="dxa"/>
                  <w:shd w:val="clear" w:color="auto" w:fill="auto"/>
                  <w:noWrap w:val="0"/>
                  <w:vAlign w:val="center"/>
                </w:tcPr>
                <w:p w14:paraId="2949F097">
                  <w:pPr>
                    <w:overflowPunct w:val="0"/>
                    <w:autoSpaceDE w:val="0"/>
                    <w:autoSpaceDN w:val="0"/>
                    <w:spacing w:before="62" w:beforeLines="20" w:after="62" w:afterLines="20"/>
                    <w:ind w:firstLine="0" w:firstLineChars="0"/>
                  </w:pPr>
                  <w:r>
                    <w:rPr>
                      <w:rFonts w:hint="eastAsia"/>
                    </w:rPr>
                    <w:t>默认</w:t>
                  </w:r>
                </w:p>
              </w:tc>
            </w:tr>
            <w:tr w14:paraId="5C1FB3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6FB3171">
                  <w:pPr>
                    <w:overflowPunct w:val="0"/>
                    <w:autoSpaceDE w:val="0"/>
                    <w:autoSpaceDN w:val="0"/>
                    <w:spacing w:before="62" w:beforeLines="20" w:after="62" w:afterLines="20"/>
                    <w:ind w:firstLine="0" w:firstLineChars="0"/>
                  </w:pPr>
                  <w:r>
                    <w:rPr>
                      <w:rFonts w:hint="eastAsia"/>
                    </w:rPr>
                    <w:t>user_defined</w:t>
                  </w:r>
                </w:p>
              </w:tc>
              <w:tc>
                <w:tcPr>
                  <w:tcW w:w="1304" w:type="dxa"/>
                  <w:shd w:val="clear" w:color="auto" w:fill="auto"/>
                  <w:noWrap w:val="0"/>
                  <w:vAlign w:val="center"/>
                </w:tcPr>
                <w:p w14:paraId="3D62DF04">
                  <w:pPr>
                    <w:overflowPunct w:val="0"/>
                    <w:autoSpaceDE w:val="0"/>
                    <w:autoSpaceDN w:val="0"/>
                    <w:spacing w:before="62" w:beforeLines="20" w:after="62" w:afterLines="20"/>
                    <w:ind w:firstLine="0" w:firstLineChars="0"/>
                  </w:pPr>
                  <w:r>
                    <w:rPr>
                      <w:rFonts w:hint="eastAsia"/>
                    </w:rPr>
                    <w:t>自定义</w:t>
                  </w:r>
                </w:p>
              </w:tc>
            </w:tr>
          </w:tbl>
          <w:p w14:paraId="323AB7EA">
            <w:pPr>
              <w:overflowPunct w:val="0"/>
              <w:autoSpaceDE w:val="0"/>
              <w:autoSpaceDN w:val="0"/>
              <w:spacing w:before="62" w:beforeLines="20" w:after="62" w:afterLines="20"/>
              <w:ind w:firstLine="0" w:firstLineChars="0"/>
              <w:rPr>
                <w:rFonts w:hint="eastAsia"/>
              </w:rPr>
            </w:pPr>
          </w:p>
        </w:tc>
      </w:tr>
      <w:tr w14:paraId="0748E3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76FC0C94">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0BAF91D4">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312B4A47">
            <w:pPr>
              <w:overflowPunct w:val="0"/>
              <w:autoSpaceDE w:val="0"/>
              <w:autoSpaceDN w:val="0"/>
              <w:spacing w:before="62" w:beforeLines="20" w:after="62" w:afterLines="20"/>
              <w:ind w:firstLine="0" w:firstLineChars="0"/>
            </w:pPr>
            <w:r>
              <w:rPr>
                <w:rFonts w:hint="eastAsia"/>
              </w:rPr>
              <w:t>display</w:t>
            </w:r>
          </w:p>
          <w:p w14:paraId="1BB22381">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08DBFDF7">
            <w:pPr>
              <w:overflowPunct w:val="0"/>
              <w:autoSpaceDE w:val="0"/>
              <w:autoSpaceDN w:val="0"/>
              <w:spacing w:before="62" w:beforeLines="20" w:after="62" w:afterLines="20"/>
              <w:ind w:firstLine="0" w:firstLineChars="0"/>
              <w:rPr>
                <w:rFonts w:hint="eastAsia"/>
              </w:rPr>
            </w:pPr>
            <w:r>
              <w:rPr>
                <w:rFonts w:hint="eastAsia"/>
              </w:rPr>
              <w:t>字体显示，枚举类型</w:t>
            </w:r>
          </w:p>
          <w:tbl>
            <w:tblPr>
              <w:tblStyle w:val="58"/>
              <w:tblW w:w="286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57"/>
            </w:tblGrid>
            <w:tr w14:paraId="539614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376C731">
                  <w:pPr>
                    <w:overflowPunct w:val="0"/>
                    <w:autoSpaceDE w:val="0"/>
                    <w:autoSpaceDN w:val="0"/>
                    <w:spacing w:before="62" w:beforeLines="20" w:after="62" w:afterLines="20"/>
                    <w:ind w:firstLine="0" w:firstLineChars="0"/>
                  </w:pPr>
                  <w:r>
                    <w:rPr>
                      <w:rFonts w:hint="eastAsia"/>
                    </w:rPr>
                    <w:t>枚举值</w:t>
                  </w:r>
                </w:p>
              </w:tc>
              <w:tc>
                <w:tcPr>
                  <w:tcW w:w="1757" w:type="dxa"/>
                  <w:shd w:val="clear" w:color="auto" w:fill="E7E6E6"/>
                  <w:noWrap w:val="0"/>
                  <w:vAlign w:val="center"/>
                </w:tcPr>
                <w:p w14:paraId="151260D5">
                  <w:pPr>
                    <w:overflowPunct w:val="0"/>
                    <w:autoSpaceDE w:val="0"/>
                    <w:autoSpaceDN w:val="0"/>
                    <w:spacing w:before="62" w:beforeLines="20" w:after="62" w:afterLines="20"/>
                    <w:ind w:firstLine="0" w:firstLineChars="0"/>
                  </w:pPr>
                  <w:r>
                    <w:rPr>
                      <w:rFonts w:hint="eastAsia"/>
                    </w:rPr>
                    <w:t>含义</w:t>
                  </w:r>
                </w:p>
              </w:tc>
            </w:tr>
            <w:tr w14:paraId="79B66B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DD43D7D">
                  <w:pPr>
                    <w:overflowPunct w:val="0"/>
                    <w:autoSpaceDE w:val="0"/>
                    <w:autoSpaceDN w:val="0"/>
                    <w:spacing w:before="62" w:beforeLines="20" w:after="62" w:afterLines="20"/>
                    <w:ind w:firstLine="0" w:firstLineChars="0"/>
                  </w:pPr>
                  <w:r>
                    <w:t>ntnb</w:t>
                  </w:r>
                </w:p>
              </w:tc>
              <w:tc>
                <w:tcPr>
                  <w:tcW w:w="1757" w:type="dxa"/>
                  <w:shd w:val="clear" w:color="auto" w:fill="auto"/>
                  <w:noWrap w:val="0"/>
                  <w:vAlign w:val="center"/>
                </w:tcPr>
                <w:p w14:paraId="6EAA3136">
                  <w:pPr>
                    <w:overflowPunct w:val="0"/>
                    <w:autoSpaceDE w:val="0"/>
                    <w:autoSpaceDN w:val="0"/>
                    <w:spacing w:before="62" w:beforeLines="20" w:after="62" w:afterLines="20"/>
                    <w:ind w:firstLine="0" w:firstLineChars="0"/>
                  </w:pPr>
                  <w:r>
                    <w:t>不透明+不闪烁</w:t>
                  </w:r>
                </w:p>
              </w:tc>
            </w:tr>
            <w:tr w14:paraId="009FFC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9470F05">
                  <w:pPr>
                    <w:overflowPunct w:val="0"/>
                    <w:autoSpaceDE w:val="0"/>
                    <w:autoSpaceDN w:val="0"/>
                    <w:spacing w:before="62" w:beforeLines="20" w:after="62" w:afterLines="20"/>
                    <w:ind w:firstLine="0" w:firstLineChars="0"/>
                  </w:pPr>
                  <w:r>
                    <w:t>ntb</w:t>
                  </w:r>
                </w:p>
              </w:tc>
              <w:tc>
                <w:tcPr>
                  <w:tcW w:w="1757" w:type="dxa"/>
                  <w:shd w:val="clear" w:color="auto" w:fill="auto"/>
                  <w:noWrap w:val="0"/>
                  <w:vAlign w:val="center"/>
                </w:tcPr>
                <w:p w14:paraId="70DF6D8C">
                  <w:pPr>
                    <w:overflowPunct w:val="0"/>
                    <w:autoSpaceDE w:val="0"/>
                    <w:autoSpaceDN w:val="0"/>
                    <w:spacing w:before="62" w:beforeLines="20" w:after="62" w:afterLines="20"/>
                    <w:ind w:firstLine="0" w:firstLineChars="0"/>
                  </w:pPr>
                  <w:r>
                    <w:t>不透明+闪烁</w:t>
                  </w:r>
                </w:p>
              </w:tc>
            </w:tr>
            <w:tr w14:paraId="3F9598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1857B10">
                  <w:pPr>
                    <w:overflowPunct w:val="0"/>
                    <w:autoSpaceDE w:val="0"/>
                    <w:autoSpaceDN w:val="0"/>
                    <w:spacing w:before="62" w:beforeLines="20" w:after="62" w:afterLines="20"/>
                    <w:ind w:firstLine="0" w:firstLineChars="0"/>
                    <w:rPr>
                      <w:rFonts w:hint="eastAsia"/>
                    </w:rPr>
                  </w:pPr>
                  <w:r>
                    <w:t>tnb</w:t>
                  </w:r>
                </w:p>
              </w:tc>
              <w:tc>
                <w:tcPr>
                  <w:tcW w:w="1757" w:type="dxa"/>
                  <w:shd w:val="clear" w:color="auto" w:fill="auto"/>
                  <w:noWrap w:val="0"/>
                  <w:vAlign w:val="center"/>
                </w:tcPr>
                <w:p w14:paraId="7488D15F">
                  <w:pPr>
                    <w:overflowPunct w:val="0"/>
                    <w:autoSpaceDE w:val="0"/>
                    <w:autoSpaceDN w:val="0"/>
                    <w:spacing w:before="62" w:beforeLines="20" w:after="62" w:afterLines="20"/>
                    <w:ind w:firstLine="0" w:firstLineChars="0"/>
                    <w:rPr>
                      <w:rFonts w:hint="eastAsia"/>
                    </w:rPr>
                  </w:pPr>
                  <w:r>
                    <w:t>透明+不闪烁</w:t>
                  </w:r>
                </w:p>
              </w:tc>
            </w:tr>
            <w:tr w14:paraId="35C878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1C016B0">
                  <w:pPr>
                    <w:overflowPunct w:val="0"/>
                    <w:autoSpaceDE w:val="0"/>
                    <w:autoSpaceDN w:val="0"/>
                    <w:spacing w:before="62" w:beforeLines="20" w:after="62" w:afterLines="20"/>
                    <w:ind w:firstLine="0" w:firstLineChars="0"/>
                    <w:rPr>
                      <w:rFonts w:hint="eastAsia"/>
                    </w:rPr>
                  </w:pPr>
                  <w:r>
                    <w:t>tb</w:t>
                  </w:r>
                </w:p>
              </w:tc>
              <w:tc>
                <w:tcPr>
                  <w:tcW w:w="1757" w:type="dxa"/>
                  <w:shd w:val="clear" w:color="auto" w:fill="auto"/>
                  <w:noWrap w:val="0"/>
                  <w:vAlign w:val="center"/>
                </w:tcPr>
                <w:p w14:paraId="2F56A6A8">
                  <w:pPr>
                    <w:overflowPunct w:val="0"/>
                    <w:autoSpaceDE w:val="0"/>
                    <w:autoSpaceDN w:val="0"/>
                    <w:spacing w:before="62" w:beforeLines="20" w:after="62" w:afterLines="20"/>
                    <w:ind w:firstLine="0" w:firstLineChars="0"/>
                    <w:rPr>
                      <w:rFonts w:hint="eastAsia"/>
                    </w:rPr>
                  </w:pPr>
                  <w:r>
                    <w:t>透明+闪烁</w:t>
                  </w:r>
                </w:p>
              </w:tc>
            </w:tr>
          </w:tbl>
          <w:p w14:paraId="0F2EA833">
            <w:pPr>
              <w:overflowPunct w:val="0"/>
              <w:autoSpaceDE w:val="0"/>
              <w:autoSpaceDN w:val="0"/>
              <w:spacing w:before="62" w:beforeLines="20" w:after="62" w:afterLines="20"/>
              <w:ind w:firstLine="0" w:firstLineChars="0"/>
              <w:rPr>
                <w:rFonts w:hint="eastAsia"/>
              </w:rPr>
            </w:pPr>
          </w:p>
        </w:tc>
      </w:tr>
      <w:tr w14:paraId="6A188A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7379EBF2">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4626AA7E">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0916F0A6">
            <w:pPr>
              <w:overflowPunct w:val="0"/>
              <w:autoSpaceDE w:val="0"/>
              <w:autoSpaceDN w:val="0"/>
              <w:spacing w:before="62" w:beforeLines="20" w:after="62" w:afterLines="20"/>
              <w:ind w:firstLine="0" w:firstLineChars="0"/>
            </w:pPr>
            <w:r>
              <w:t>color</w:t>
            </w:r>
          </w:p>
          <w:p w14:paraId="6862E6DD">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5F7A4B90">
            <w:pPr>
              <w:overflowPunct w:val="0"/>
              <w:autoSpaceDE w:val="0"/>
              <w:autoSpaceDN w:val="0"/>
              <w:spacing w:before="62" w:beforeLines="20" w:after="62" w:afterLines="20"/>
              <w:ind w:firstLine="0" w:firstLineChars="0"/>
              <w:rPr>
                <w:rFonts w:hint="eastAsia"/>
              </w:rPr>
            </w:pPr>
            <w:r>
              <w:t>OSD字体颜色</w:t>
            </w:r>
            <w:r>
              <w:rPr>
                <w:rFonts w:hint="eastAsia"/>
              </w:rPr>
              <w:t>，枚举类型</w:t>
            </w:r>
          </w:p>
          <w:tbl>
            <w:tblPr>
              <w:tblStyle w:val="58"/>
              <w:tblW w:w="283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1417"/>
            </w:tblGrid>
            <w:tr w14:paraId="29487F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019CB530">
                  <w:pPr>
                    <w:overflowPunct w:val="0"/>
                    <w:autoSpaceDE w:val="0"/>
                    <w:autoSpaceDN w:val="0"/>
                    <w:spacing w:before="62" w:beforeLines="20" w:after="62" w:afterLines="20"/>
                    <w:ind w:firstLine="0" w:firstLineChars="0"/>
                  </w:pPr>
                  <w:r>
                    <w:rPr>
                      <w:rFonts w:hint="eastAsia"/>
                    </w:rPr>
                    <w:t>枚举值</w:t>
                  </w:r>
                </w:p>
              </w:tc>
              <w:tc>
                <w:tcPr>
                  <w:tcW w:w="1417" w:type="dxa"/>
                  <w:shd w:val="clear" w:color="auto" w:fill="E7E6E6"/>
                  <w:noWrap w:val="0"/>
                  <w:vAlign w:val="center"/>
                </w:tcPr>
                <w:p w14:paraId="77B9E6CB">
                  <w:pPr>
                    <w:overflowPunct w:val="0"/>
                    <w:autoSpaceDE w:val="0"/>
                    <w:autoSpaceDN w:val="0"/>
                    <w:spacing w:before="62" w:beforeLines="20" w:after="62" w:afterLines="20"/>
                    <w:ind w:firstLine="0" w:firstLineChars="0"/>
                  </w:pPr>
                  <w:r>
                    <w:rPr>
                      <w:rFonts w:hint="eastAsia"/>
                    </w:rPr>
                    <w:t>含义</w:t>
                  </w:r>
                </w:p>
              </w:tc>
            </w:tr>
            <w:tr w14:paraId="0B8B37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055504EA">
                  <w:pPr>
                    <w:overflowPunct w:val="0"/>
                    <w:autoSpaceDE w:val="0"/>
                    <w:autoSpaceDN w:val="0"/>
                    <w:spacing w:before="62" w:beforeLines="20" w:after="62" w:afterLines="20"/>
                    <w:ind w:firstLine="0" w:firstLineChars="0"/>
                  </w:pPr>
                  <w:r>
                    <w:t>auto</w:t>
                  </w:r>
                </w:p>
              </w:tc>
              <w:tc>
                <w:tcPr>
                  <w:tcW w:w="1417" w:type="dxa"/>
                  <w:shd w:val="clear" w:color="auto" w:fill="auto"/>
                  <w:noWrap w:val="0"/>
                  <w:vAlign w:val="center"/>
                </w:tcPr>
                <w:p w14:paraId="613D041F">
                  <w:pPr>
                    <w:overflowPunct w:val="0"/>
                    <w:autoSpaceDE w:val="0"/>
                    <w:autoSpaceDN w:val="0"/>
                    <w:spacing w:before="62" w:beforeLines="20" w:after="62" w:afterLines="20"/>
                    <w:ind w:firstLine="0" w:firstLineChars="0"/>
                  </w:pPr>
                  <w:r>
                    <w:rPr>
                      <w:rFonts w:hint="eastAsia"/>
                    </w:rPr>
                    <w:t>自动</w:t>
                  </w:r>
                </w:p>
              </w:tc>
            </w:tr>
            <w:tr w14:paraId="72B363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5CDEF3B6">
                  <w:pPr>
                    <w:overflowPunct w:val="0"/>
                    <w:autoSpaceDE w:val="0"/>
                    <w:autoSpaceDN w:val="0"/>
                    <w:spacing w:before="62" w:beforeLines="20" w:after="62" w:afterLines="20"/>
                    <w:ind w:firstLine="0" w:firstLineChars="0"/>
                  </w:pPr>
                  <w:r>
                    <w:rPr>
                      <w:rFonts w:hint="eastAsia"/>
                    </w:rPr>
                    <w:t>w</w:t>
                  </w:r>
                  <w:r>
                    <w:t>hite</w:t>
                  </w:r>
                </w:p>
              </w:tc>
              <w:tc>
                <w:tcPr>
                  <w:tcW w:w="1417" w:type="dxa"/>
                  <w:shd w:val="clear" w:color="auto" w:fill="auto"/>
                  <w:noWrap w:val="0"/>
                  <w:vAlign w:val="center"/>
                </w:tcPr>
                <w:p w14:paraId="60CC9AA0">
                  <w:pPr>
                    <w:overflowPunct w:val="0"/>
                    <w:autoSpaceDE w:val="0"/>
                    <w:autoSpaceDN w:val="0"/>
                    <w:spacing w:before="62" w:beforeLines="20" w:after="62" w:afterLines="20"/>
                    <w:ind w:firstLine="0" w:firstLineChars="0"/>
                    <w:rPr>
                      <w:rFonts w:hint="eastAsia"/>
                    </w:rPr>
                  </w:pPr>
                  <w:r>
                    <w:rPr>
                      <w:rFonts w:hint="eastAsia"/>
                    </w:rPr>
                    <w:t>白色</w:t>
                  </w:r>
                </w:p>
              </w:tc>
            </w:tr>
            <w:tr w14:paraId="1E1EBF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1802F086">
                  <w:pPr>
                    <w:overflowPunct w:val="0"/>
                    <w:autoSpaceDE w:val="0"/>
                    <w:autoSpaceDN w:val="0"/>
                    <w:spacing w:before="62" w:beforeLines="20" w:after="62" w:afterLines="20"/>
                    <w:ind w:firstLine="0" w:firstLineChars="0"/>
                    <w:rPr>
                      <w:rFonts w:hint="eastAsia"/>
                    </w:rPr>
                  </w:pPr>
                  <w:r>
                    <w:rPr>
                      <w:rFonts w:hint="eastAsia"/>
                    </w:rPr>
                    <w:t>black</w:t>
                  </w:r>
                </w:p>
              </w:tc>
              <w:tc>
                <w:tcPr>
                  <w:tcW w:w="1417" w:type="dxa"/>
                  <w:shd w:val="clear" w:color="auto" w:fill="auto"/>
                  <w:noWrap w:val="0"/>
                  <w:vAlign w:val="center"/>
                </w:tcPr>
                <w:p w14:paraId="18FC3C4A">
                  <w:pPr>
                    <w:overflowPunct w:val="0"/>
                    <w:autoSpaceDE w:val="0"/>
                    <w:autoSpaceDN w:val="0"/>
                    <w:spacing w:before="62" w:beforeLines="20" w:after="62" w:afterLines="20"/>
                    <w:ind w:firstLine="0" w:firstLineChars="0"/>
                    <w:rPr>
                      <w:rFonts w:hint="eastAsia"/>
                    </w:rPr>
                  </w:pPr>
                  <w:r>
                    <w:rPr>
                      <w:rFonts w:hint="eastAsia"/>
                    </w:rPr>
                    <w:t>黑色</w:t>
                  </w:r>
                </w:p>
              </w:tc>
            </w:tr>
            <w:tr w14:paraId="03956B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CF0FC07">
                  <w:pPr>
                    <w:overflowPunct w:val="0"/>
                    <w:autoSpaceDE w:val="0"/>
                    <w:autoSpaceDN w:val="0"/>
                    <w:spacing w:before="62" w:beforeLines="20" w:after="62" w:afterLines="20"/>
                    <w:ind w:firstLine="0" w:firstLineChars="0"/>
                    <w:rPr>
                      <w:rFonts w:hint="eastAsia"/>
                    </w:rPr>
                  </w:pPr>
                  <w:r>
                    <w:rPr>
                      <w:rFonts w:hint="eastAsia"/>
                    </w:rPr>
                    <w:t>blue</w:t>
                  </w:r>
                </w:p>
              </w:tc>
              <w:tc>
                <w:tcPr>
                  <w:tcW w:w="1417" w:type="dxa"/>
                  <w:shd w:val="clear" w:color="auto" w:fill="auto"/>
                  <w:noWrap w:val="0"/>
                  <w:vAlign w:val="center"/>
                </w:tcPr>
                <w:p w14:paraId="11DF00E4">
                  <w:pPr>
                    <w:overflowPunct w:val="0"/>
                    <w:autoSpaceDE w:val="0"/>
                    <w:autoSpaceDN w:val="0"/>
                    <w:spacing w:before="62" w:beforeLines="20" w:after="62" w:afterLines="20"/>
                    <w:ind w:firstLine="0" w:firstLineChars="0"/>
                    <w:rPr>
                      <w:rFonts w:hint="eastAsia"/>
                    </w:rPr>
                  </w:pPr>
                  <w:r>
                    <w:rPr>
                      <w:rFonts w:hint="eastAsia"/>
                    </w:rPr>
                    <w:t>蓝色</w:t>
                  </w:r>
                </w:p>
              </w:tc>
            </w:tr>
            <w:tr w14:paraId="7F8882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1210A6ED">
                  <w:pPr>
                    <w:overflowPunct w:val="0"/>
                    <w:autoSpaceDE w:val="0"/>
                    <w:autoSpaceDN w:val="0"/>
                    <w:spacing w:before="62" w:beforeLines="20" w:after="62" w:afterLines="20"/>
                    <w:ind w:firstLine="0" w:firstLineChars="0"/>
                  </w:pPr>
                  <w:r>
                    <w:rPr>
                      <w:rFonts w:hint="eastAsia"/>
                    </w:rPr>
                    <w:t>red</w:t>
                  </w:r>
                </w:p>
              </w:tc>
              <w:tc>
                <w:tcPr>
                  <w:tcW w:w="1417" w:type="dxa"/>
                  <w:shd w:val="clear" w:color="auto" w:fill="auto"/>
                  <w:noWrap w:val="0"/>
                  <w:vAlign w:val="center"/>
                </w:tcPr>
                <w:p w14:paraId="47BCDF3F">
                  <w:pPr>
                    <w:overflowPunct w:val="0"/>
                    <w:autoSpaceDE w:val="0"/>
                    <w:autoSpaceDN w:val="0"/>
                    <w:spacing w:before="62" w:beforeLines="20" w:after="62" w:afterLines="20"/>
                    <w:ind w:firstLine="0" w:firstLineChars="0"/>
                  </w:pPr>
                  <w:r>
                    <w:rPr>
                      <w:rFonts w:hint="eastAsia"/>
                    </w:rPr>
                    <w:t>红色</w:t>
                  </w:r>
                </w:p>
              </w:tc>
            </w:tr>
            <w:tr w14:paraId="2F3570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47C16687">
                  <w:pPr>
                    <w:overflowPunct w:val="0"/>
                    <w:autoSpaceDE w:val="0"/>
                    <w:autoSpaceDN w:val="0"/>
                    <w:spacing w:before="62" w:beforeLines="20" w:after="62" w:afterLines="20"/>
                    <w:ind w:firstLine="0" w:firstLineChars="0"/>
                    <w:rPr>
                      <w:rFonts w:hint="eastAsia"/>
                    </w:rPr>
                  </w:pPr>
                  <w:r>
                    <w:rPr>
                      <w:rFonts w:hint="eastAsia"/>
                    </w:rPr>
                    <w:t>green</w:t>
                  </w:r>
                </w:p>
              </w:tc>
              <w:tc>
                <w:tcPr>
                  <w:tcW w:w="1417" w:type="dxa"/>
                  <w:shd w:val="clear" w:color="auto" w:fill="auto"/>
                  <w:noWrap w:val="0"/>
                  <w:vAlign w:val="center"/>
                </w:tcPr>
                <w:p w14:paraId="4C001E9F">
                  <w:pPr>
                    <w:overflowPunct w:val="0"/>
                    <w:autoSpaceDE w:val="0"/>
                    <w:autoSpaceDN w:val="0"/>
                    <w:spacing w:before="62" w:beforeLines="20" w:after="62" w:afterLines="20"/>
                    <w:ind w:firstLine="0" w:firstLineChars="0"/>
                    <w:rPr>
                      <w:rFonts w:hint="eastAsia"/>
                    </w:rPr>
                  </w:pPr>
                  <w:r>
                    <w:rPr>
                      <w:rFonts w:hint="eastAsia"/>
                    </w:rPr>
                    <w:t>绿色</w:t>
                  </w:r>
                </w:p>
              </w:tc>
            </w:tr>
            <w:tr w14:paraId="37039D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6D7EE1AC">
                  <w:pPr>
                    <w:overflowPunct w:val="0"/>
                    <w:autoSpaceDE w:val="0"/>
                    <w:autoSpaceDN w:val="0"/>
                    <w:spacing w:before="62" w:beforeLines="20" w:after="62" w:afterLines="20"/>
                    <w:ind w:firstLine="0" w:firstLineChars="0"/>
                    <w:rPr>
                      <w:rFonts w:hint="eastAsia"/>
                    </w:rPr>
                  </w:pPr>
                  <w:r>
                    <w:rPr>
                      <w:rFonts w:hint="eastAsia"/>
                    </w:rPr>
                    <w:t>yellow</w:t>
                  </w:r>
                </w:p>
              </w:tc>
              <w:tc>
                <w:tcPr>
                  <w:tcW w:w="1417" w:type="dxa"/>
                  <w:shd w:val="clear" w:color="auto" w:fill="auto"/>
                  <w:noWrap w:val="0"/>
                  <w:vAlign w:val="center"/>
                </w:tcPr>
                <w:p w14:paraId="1FC23C34">
                  <w:pPr>
                    <w:overflowPunct w:val="0"/>
                    <w:autoSpaceDE w:val="0"/>
                    <w:autoSpaceDN w:val="0"/>
                    <w:spacing w:before="62" w:beforeLines="20" w:after="62" w:afterLines="20"/>
                    <w:ind w:firstLine="0" w:firstLineChars="0"/>
                    <w:rPr>
                      <w:rFonts w:hint="eastAsia"/>
                    </w:rPr>
                  </w:pPr>
                  <w:r>
                    <w:rPr>
                      <w:rFonts w:hint="eastAsia"/>
                    </w:rPr>
                    <w:t>黄色</w:t>
                  </w:r>
                </w:p>
              </w:tc>
            </w:tr>
          </w:tbl>
          <w:p w14:paraId="2CF55F8C">
            <w:pPr>
              <w:overflowPunct w:val="0"/>
              <w:autoSpaceDE w:val="0"/>
              <w:autoSpaceDN w:val="0"/>
              <w:spacing w:before="62" w:beforeLines="20" w:after="62" w:afterLines="20"/>
              <w:ind w:firstLine="0" w:firstLineChars="0"/>
              <w:rPr>
                <w:rFonts w:hint="eastAsia"/>
              </w:rPr>
            </w:pPr>
          </w:p>
        </w:tc>
      </w:tr>
      <w:tr w14:paraId="2C3B22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58792C46">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4F004404">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59A5EA48">
            <w:pPr>
              <w:overflowPunct w:val="0"/>
              <w:autoSpaceDE w:val="0"/>
              <w:autoSpaceDN w:val="0"/>
              <w:spacing w:before="62" w:beforeLines="20" w:after="62" w:afterLines="20"/>
              <w:ind w:firstLine="0" w:firstLineChars="0"/>
            </w:pPr>
            <w:r>
              <w:rPr>
                <w:rFonts w:hint="eastAsia"/>
              </w:rPr>
              <w:t>size</w:t>
            </w:r>
          </w:p>
          <w:p w14:paraId="42E21A21">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0550CACD">
            <w:pPr>
              <w:overflowPunct w:val="0"/>
              <w:autoSpaceDE w:val="0"/>
              <w:autoSpaceDN w:val="0"/>
              <w:spacing w:before="62" w:beforeLines="20" w:after="62" w:afterLines="20"/>
              <w:ind w:firstLine="0" w:firstLineChars="0"/>
            </w:pPr>
            <w:r>
              <w:rPr>
                <w:rFonts w:hint="eastAsia"/>
              </w:rPr>
              <w:t>字体大小，枚举类型</w:t>
            </w:r>
          </w:p>
          <w:tbl>
            <w:tblPr>
              <w:tblStyle w:val="58"/>
              <w:tblW w:w="283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1417"/>
            </w:tblGrid>
            <w:tr w14:paraId="2992CE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0E514C97">
                  <w:pPr>
                    <w:overflowPunct w:val="0"/>
                    <w:autoSpaceDE w:val="0"/>
                    <w:autoSpaceDN w:val="0"/>
                    <w:spacing w:before="62" w:beforeLines="20" w:after="62" w:afterLines="20"/>
                    <w:ind w:firstLine="0" w:firstLineChars="0"/>
                  </w:pPr>
                  <w:r>
                    <w:rPr>
                      <w:rFonts w:hint="eastAsia"/>
                    </w:rPr>
                    <w:t>枚举值</w:t>
                  </w:r>
                </w:p>
              </w:tc>
              <w:tc>
                <w:tcPr>
                  <w:tcW w:w="1417" w:type="dxa"/>
                  <w:shd w:val="clear" w:color="auto" w:fill="E7E6E6"/>
                  <w:noWrap w:val="0"/>
                  <w:vAlign w:val="center"/>
                </w:tcPr>
                <w:p w14:paraId="502BD392">
                  <w:pPr>
                    <w:overflowPunct w:val="0"/>
                    <w:autoSpaceDE w:val="0"/>
                    <w:autoSpaceDN w:val="0"/>
                    <w:spacing w:before="62" w:beforeLines="20" w:after="62" w:afterLines="20"/>
                    <w:ind w:firstLine="0" w:firstLineChars="0"/>
                  </w:pPr>
                  <w:r>
                    <w:rPr>
                      <w:rFonts w:hint="eastAsia"/>
                    </w:rPr>
                    <w:t>含义</w:t>
                  </w:r>
                </w:p>
              </w:tc>
            </w:tr>
            <w:tr w14:paraId="1E9A20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0FB90223">
                  <w:pPr>
                    <w:overflowPunct w:val="0"/>
                    <w:autoSpaceDE w:val="0"/>
                    <w:autoSpaceDN w:val="0"/>
                    <w:spacing w:before="62" w:beforeLines="20" w:after="62" w:afterLines="20"/>
                    <w:ind w:firstLine="0" w:firstLineChars="0"/>
                  </w:pPr>
                  <w:r>
                    <w:t>auto</w:t>
                  </w:r>
                </w:p>
              </w:tc>
              <w:tc>
                <w:tcPr>
                  <w:tcW w:w="1417" w:type="dxa"/>
                  <w:shd w:val="clear" w:color="auto" w:fill="auto"/>
                  <w:noWrap w:val="0"/>
                  <w:vAlign w:val="center"/>
                </w:tcPr>
                <w:p w14:paraId="55959A83">
                  <w:pPr>
                    <w:overflowPunct w:val="0"/>
                    <w:autoSpaceDE w:val="0"/>
                    <w:autoSpaceDN w:val="0"/>
                    <w:spacing w:before="62" w:beforeLines="20" w:after="62" w:afterLines="20"/>
                    <w:ind w:firstLine="0" w:firstLineChars="0"/>
                  </w:pPr>
                  <w:r>
                    <w:rPr>
                      <w:rFonts w:hint="eastAsia"/>
                    </w:rPr>
                    <w:t>自动</w:t>
                  </w:r>
                </w:p>
              </w:tc>
            </w:tr>
            <w:tr w14:paraId="046D53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4A0A9E1A">
                  <w:pPr>
                    <w:overflowPunct w:val="0"/>
                    <w:autoSpaceDE w:val="0"/>
                    <w:autoSpaceDN w:val="0"/>
                    <w:spacing w:before="62" w:beforeLines="20" w:after="62" w:afterLines="20"/>
                    <w:ind w:firstLine="0" w:firstLineChars="0"/>
                  </w:pPr>
                  <w:r>
                    <w:rPr>
                      <w:rFonts w:hint="eastAsia"/>
                    </w:rPr>
                    <w:t>1</w:t>
                  </w:r>
                  <w:r>
                    <w:t>6*16</w:t>
                  </w:r>
                </w:p>
              </w:tc>
              <w:tc>
                <w:tcPr>
                  <w:tcW w:w="1417" w:type="dxa"/>
                  <w:shd w:val="clear" w:color="auto" w:fill="auto"/>
                  <w:noWrap w:val="0"/>
                  <w:vAlign w:val="center"/>
                </w:tcPr>
                <w:p w14:paraId="137B151B">
                  <w:pPr>
                    <w:overflowPunct w:val="0"/>
                    <w:autoSpaceDE w:val="0"/>
                    <w:autoSpaceDN w:val="0"/>
                    <w:spacing w:before="62" w:beforeLines="20" w:after="62" w:afterLines="20"/>
                    <w:ind w:firstLine="0" w:firstLineChars="0"/>
                    <w:rPr>
                      <w:rFonts w:hint="eastAsia"/>
                    </w:rPr>
                  </w:pPr>
                  <w:r>
                    <w:rPr>
                      <w:rFonts w:hint="eastAsia"/>
                    </w:rPr>
                    <w:t>1</w:t>
                  </w:r>
                  <w:r>
                    <w:t>6*16</w:t>
                  </w:r>
                  <w:r>
                    <w:rPr>
                      <w:rFonts w:hint="eastAsia"/>
                    </w:rPr>
                    <w:t>像素</w:t>
                  </w:r>
                </w:p>
              </w:tc>
            </w:tr>
            <w:tr w14:paraId="7D691E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28B7B901">
                  <w:pPr>
                    <w:overflowPunct w:val="0"/>
                    <w:autoSpaceDE w:val="0"/>
                    <w:autoSpaceDN w:val="0"/>
                    <w:spacing w:before="62" w:beforeLines="20" w:after="62" w:afterLines="20"/>
                    <w:ind w:firstLine="0" w:firstLineChars="0"/>
                    <w:rPr>
                      <w:rFonts w:hint="eastAsia"/>
                    </w:rPr>
                  </w:pPr>
                  <w:r>
                    <w:rPr>
                      <w:rFonts w:hint="eastAsia"/>
                    </w:rPr>
                    <w:t>3</w:t>
                  </w:r>
                  <w:r>
                    <w:t>2*32</w:t>
                  </w:r>
                </w:p>
              </w:tc>
              <w:tc>
                <w:tcPr>
                  <w:tcW w:w="1417" w:type="dxa"/>
                  <w:shd w:val="clear" w:color="auto" w:fill="auto"/>
                  <w:noWrap w:val="0"/>
                  <w:vAlign w:val="center"/>
                </w:tcPr>
                <w:p w14:paraId="1E840BA3">
                  <w:pPr>
                    <w:overflowPunct w:val="0"/>
                    <w:autoSpaceDE w:val="0"/>
                    <w:autoSpaceDN w:val="0"/>
                    <w:spacing w:before="62" w:beforeLines="20" w:after="62" w:afterLines="20"/>
                    <w:ind w:firstLine="0" w:firstLineChars="0"/>
                    <w:rPr>
                      <w:rFonts w:hint="eastAsia"/>
                    </w:rPr>
                  </w:pPr>
                  <w:r>
                    <w:rPr>
                      <w:rFonts w:hint="eastAsia"/>
                    </w:rPr>
                    <w:t>3</w:t>
                  </w:r>
                  <w:r>
                    <w:t>2*32</w:t>
                  </w:r>
                  <w:r>
                    <w:rPr>
                      <w:rFonts w:hint="eastAsia"/>
                    </w:rPr>
                    <w:t>像素</w:t>
                  </w:r>
                </w:p>
              </w:tc>
            </w:tr>
            <w:tr w14:paraId="6CF9C4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474EED3E">
                  <w:pPr>
                    <w:overflowPunct w:val="0"/>
                    <w:autoSpaceDE w:val="0"/>
                    <w:autoSpaceDN w:val="0"/>
                    <w:spacing w:before="62" w:beforeLines="20" w:after="62" w:afterLines="20"/>
                    <w:ind w:firstLine="0" w:firstLineChars="0"/>
                    <w:rPr>
                      <w:rFonts w:hint="eastAsia"/>
                    </w:rPr>
                  </w:pPr>
                  <w:r>
                    <w:rPr>
                      <w:rFonts w:hint="eastAsia"/>
                    </w:rPr>
                    <w:t>4</w:t>
                  </w:r>
                  <w:r>
                    <w:t>8*48</w:t>
                  </w:r>
                </w:p>
              </w:tc>
              <w:tc>
                <w:tcPr>
                  <w:tcW w:w="1417" w:type="dxa"/>
                  <w:shd w:val="clear" w:color="auto" w:fill="auto"/>
                  <w:noWrap w:val="0"/>
                  <w:vAlign w:val="center"/>
                </w:tcPr>
                <w:p w14:paraId="02DCDDB3">
                  <w:pPr>
                    <w:overflowPunct w:val="0"/>
                    <w:autoSpaceDE w:val="0"/>
                    <w:autoSpaceDN w:val="0"/>
                    <w:spacing w:before="62" w:beforeLines="20" w:after="62" w:afterLines="20"/>
                    <w:ind w:firstLine="0" w:firstLineChars="0"/>
                    <w:rPr>
                      <w:rFonts w:hint="eastAsia"/>
                    </w:rPr>
                  </w:pPr>
                  <w:r>
                    <w:rPr>
                      <w:rFonts w:hint="eastAsia"/>
                    </w:rPr>
                    <w:t>4</w:t>
                  </w:r>
                  <w:r>
                    <w:t>8*48</w:t>
                  </w:r>
                  <w:r>
                    <w:rPr>
                      <w:rFonts w:hint="eastAsia"/>
                    </w:rPr>
                    <w:t>像素</w:t>
                  </w:r>
                </w:p>
              </w:tc>
            </w:tr>
            <w:tr w14:paraId="785949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4C74FA2">
                  <w:pPr>
                    <w:overflowPunct w:val="0"/>
                    <w:autoSpaceDE w:val="0"/>
                    <w:autoSpaceDN w:val="0"/>
                    <w:spacing w:before="62" w:beforeLines="20" w:after="62" w:afterLines="20"/>
                    <w:ind w:firstLine="0" w:firstLineChars="0"/>
                  </w:pPr>
                  <w:r>
                    <w:rPr>
                      <w:rFonts w:hint="eastAsia"/>
                    </w:rPr>
                    <w:t>6</w:t>
                  </w:r>
                  <w:r>
                    <w:t>4*64</w:t>
                  </w:r>
                </w:p>
              </w:tc>
              <w:tc>
                <w:tcPr>
                  <w:tcW w:w="1417" w:type="dxa"/>
                  <w:shd w:val="clear" w:color="auto" w:fill="auto"/>
                  <w:noWrap w:val="0"/>
                  <w:vAlign w:val="center"/>
                </w:tcPr>
                <w:p w14:paraId="4A2DE5E3">
                  <w:pPr>
                    <w:overflowPunct w:val="0"/>
                    <w:autoSpaceDE w:val="0"/>
                    <w:autoSpaceDN w:val="0"/>
                    <w:spacing w:before="62" w:beforeLines="20" w:after="62" w:afterLines="20"/>
                    <w:ind w:firstLine="0" w:firstLineChars="0"/>
                  </w:pPr>
                  <w:r>
                    <w:rPr>
                      <w:rFonts w:hint="eastAsia"/>
                    </w:rPr>
                    <w:t>6</w:t>
                  </w:r>
                  <w:r>
                    <w:t>4*64</w:t>
                  </w:r>
                  <w:r>
                    <w:rPr>
                      <w:rFonts w:hint="eastAsia"/>
                    </w:rPr>
                    <w:t>像素</w:t>
                  </w:r>
                </w:p>
              </w:tc>
            </w:tr>
          </w:tbl>
          <w:p w14:paraId="5906278D">
            <w:pPr>
              <w:overflowPunct w:val="0"/>
              <w:autoSpaceDE w:val="0"/>
              <w:autoSpaceDN w:val="0"/>
              <w:spacing w:before="62" w:beforeLines="20" w:after="62" w:afterLines="20"/>
              <w:ind w:firstLine="0" w:firstLineChars="0"/>
              <w:rPr>
                <w:rFonts w:hint="eastAsia"/>
              </w:rPr>
            </w:pPr>
          </w:p>
        </w:tc>
      </w:tr>
      <w:tr w14:paraId="42DF64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06822C4B">
            <w:pPr>
              <w:overflowPunct w:val="0"/>
              <w:autoSpaceDE w:val="0"/>
              <w:autoSpaceDN w:val="0"/>
              <w:spacing w:before="62" w:beforeLines="20" w:after="62" w:afterLines="20"/>
              <w:ind w:firstLine="420"/>
              <w:rPr>
                <w:rFonts w:hint="eastAsia"/>
              </w:rPr>
            </w:pPr>
          </w:p>
        </w:tc>
        <w:tc>
          <w:tcPr>
            <w:tcW w:w="1417" w:type="dxa"/>
            <w:vMerge w:val="restart"/>
            <w:shd w:val="clear" w:color="auto" w:fill="auto"/>
            <w:noWrap w:val="0"/>
            <w:vAlign w:val="center"/>
          </w:tcPr>
          <w:p w14:paraId="27F9DCB1">
            <w:pPr>
              <w:overflowPunct w:val="0"/>
              <w:autoSpaceDE w:val="0"/>
              <w:autoSpaceDN w:val="0"/>
              <w:spacing w:before="62" w:beforeLines="20" w:after="62" w:afterLines="20"/>
              <w:ind w:firstLine="0" w:firstLineChars="0"/>
            </w:pPr>
            <w:r>
              <w:rPr>
                <w:rFonts w:hint="eastAsia"/>
              </w:rPr>
              <w:t>labelInfoList</w:t>
            </w:r>
          </w:p>
          <w:p w14:paraId="2DDCE4BA">
            <w:pPr>
              <w:overflowPunct w:val="0"/>
              <w:autoSpaceDE w:val="0"/>
              <w:autoSpaceDN w:val="0"/>
              <w:spacing w:before="62" w:beforeLines="20" w:after="62" w:afterLines="20"/>
              <w:ind w:firstLine="0" w:firstLineChars="0"/>
              <w:rPr>
                <w:rFonts w:hint="eastAsia"/>
              </w:rPr>
            </w:pPr>
            <w:r>
              <w:rPr>
                <w:rFonts w:hint="eastAsia"/>
                <w:color w:val="767171"/>
              </w:rPr>
              <w:t>array</w:t>
            </w:r>
            <w:r>
              <w:rPr>
                <w:color w:val="767171"/>
              </w:rPr>
              <w:t>&lt;object&gt;</w:t>
            </w:r>
          </w:p>
        </w:tc>
        <w:tc>
          <w:tcPr>
            <w:tcW w:w="2931" w:type="dxa"/>
            <w:shd w:val="clear" w:color="auto" w:fill="auto"/>
            <w:noWrap w:val="0"/>
            <w:vAlign w:val="center"/>
          </w:tcPr>
          <w:p w14:paraId="0EA2EDAF">
            <w:pPr>
              <w:overflowPunct w:val="0"/>
              <w:autoSpaceDE w:val="0"/>
              <w:autoSpaceDN w:val="0"/>
              <w:spacing w:before="62" w:beforeLines="20" w:after="62" w:afterLines="20"/>
              <w:ind w:firstLine="0" w:firstLineChars="0"/>
            </w:pPr>
            <w:r>
              <w:rPr>
                <w:rFonts w:hint="eastAsia"/>
              </w:rPr>
              <w:t>horizontalCoordinate</w:t>
            </w:r>
          </w:p>
          <w:p w14:paraId="0B475C3C">
            <w:pPr>
              <w:overflowPunct w:val="0"/>
              <w:autoSpaceDE w:val="0"/>
              <w:autoSpaceDN w:val="0"/>
              <w:spacing w:before="62" w:beforeLines="20" w:after="62" w:afterLines="20"/>
              <w:ind w:firstLine="0" w:firstLineChars="0"/>
              <w:rPr>
                <w:rFonts w:hint="eastAsia"/>
              </w:rPr>
            </w:pPr>
            <w:r>
              <w:rPr>
                <w:color w:val="767171"/>
              </w:rPr>
              <w:t>int</w:t>
            </w:r>
          </w:p>
        </w:tc>
        <w:tc>
          <w:tcPr>
            <w:tcW w:w="3164" w:type="dxa"/>
            <w:shd w:val="clear" w:color="auto" w:fill="auto"/>
            <w:noWrap w:val="0"/>
            <w:vAlign w:val="center"/>
          </w:tcPr>
          <w:p w14:paraId="1A2A36B6">
            <w:pPr>
              <w:overflowPunct w:val="0"/>
              <w:autoSpaceDE w:val="0"/>
              <w:autoSpaceDN w:val="0"/>
              <w:spacing w:before="62" w:beforeLines="20" w:after="62" w:afterLines="20"/>
              <w:ind w:firstLine="0" w:firstLineChars="0"/>
              <w:rPr>
                <w:rFonts w:hint="eastAsia"/>
              </w:rPr>
            </w:pPr>
            <w:r>
              <w:rPr>
                <w:rFonts w:hint="eastAsia"/>
              </w:rPr>
              <w:t>起点</w:t>
            </w:r>
            <w:r>
              <w:t>X</w:t>
            </w:r>
            <w:r>
              <w:rPr>
                <w:rFonts w:hint="eastAsia"/>
              </w:rPr>
              <w:t>坐标</w:t>
            </w:r>
          </w:p>
        </w:tc>
      </w:tr>
      <w:tr w14:paraId="11A69F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7E010776">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0959F083">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582AE3F0">
            <w:pPr>
              <w:overflowPunct w:val="0"/>
              <w:autoSpaceDE w:val="0"/>
              <w:autoSpaceDN w:val="0"/>
              <w:spacing w:before="62" w:beforeLines="20" w:after="62" w:afterLines="20"/>
              <w:ind w:firstLine="0" w:firstLineChars="0"/>
            </w:pPr>
            <w:r>
              <w:rPr>
                <w:rFonts w:hint="eastAsia"/>
              </w:rPr>
              <w:t>verticalCoordinate</w:t>
            </w:r>
          </w:p>
          <w:p w14:paraId="5DC75BD1">
            <w:pPr>
              <w:overflowPunct w:val="0"/>
              <w:autoSpaceDE w:val="0"/>
              <w:autoSpaceDN w:val="0"/>
              <w:spacing w:before="62" w:beforeLines="20" w:after="62" w:afterLines="20"/>
              <w:ind w:firstLine="0" w:firstLineChars="0"/>
            </w:pPr>
            <w:r>
              <w:rPr>
                <w:color w:val="767171"/>
              </w:rPr>
              <w:t>int</w:t>
            </w:r>
          </w:p>
        </w:tc>
        <w:tc>
          <w:tcPr>
            <w:tcW w:w="3164" w:type="dxa"/>
            <w:shd w:val="clear" w:color="auto" w:fill="auto"/>
            <w:noWrap w:val="0"/>
            <w:vAlign w:val="center"/>
          </w:tcPr>
          <w:p w14:paraId="7286A84C">
            <w:pPr>
              <w:overflowPunct w:val="0"/>
              <w:autoSpaceDE w:val="0"/>
              <w:autoSpaceDN w:val="0"/>
              <w:spacing w:before="62" w:beforeLines="20" w:after="62" w:afterLines="20"/>
              <w:ind w:firstLine="0" w:firstLineChars="0"/>
            </w:pPr>
            <w:r>
              <w:rPr>
                <w:rFonts w:hint="eastAsia"/>
              </w:rPr>
              <w:t>起点Y坐标</w:t>
            </w:r>
          </w:p>
        </w:tc>
      </w:tr>
      <w:tr w14:paraId="41838B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421B5790">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7A1BFE8E">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363D7446">
            <w:pPr>
              <w:overflowPunct w:val="0"/>
              <w:autoSpaceDE w:val="0"/>
              <w:autoSpaceDN w:val="0"/>
              <w:spacing w:before="62" w:beforeLines="20" w:after="62" w:afterLines="20"/>
              <w:ind w:firstLine="0" w:firstLineChars="0"/>
            </w:pPr>
            <w:r>
              <w:rPr>
                <w:rFonts w:hint="eastAsia"/>
              </w:rPr>
              <w:t>i</w:t>
            </w:r>
            <w:r>
              <w:t>fShow</w:t>
            </w:r>
          </w:p>
          <w:p w14:paraId="04B7ACCD">
            <w:pPr>
              <w:overflowPunct w:val="0"/>
              <w:autoSpaceDE w:val="0"/>
              <w:autoSpaceDN w:val="0"/>
              <w:spacing w:before="62" w:beforeLines="20" w:after="62" w:afterLines="20"/>
              <w:ind w:firstLine="0" w:firstLineChars="0"/>
            </w:pPr>
            <w:r>
              <w:rPr>
                <w:color w:val="767171"/>
              </w:rPr>
              <w:t>boolean</w:t>
            </w:r>
          </w:p>
        </w:tc>
        <w:tc>
          <w:tcPr>
            <w:tcW w:w="3164" w:type="dxa"/>
            <w:shd w:val="clear" w:color="auto" w:fill="auto"/>
            <w:noWrap w:val="0"/>
            <w:vAlign w:val="center"/>
          </w:tcPr>
          <w:p w14:paraId="6BDB814A">
            <w:pPr>
              <w:overflowPunct w:val="0"/>
              <w:autoSpaceDE w:val="0"/>
              <w:autoSpaceDN w:val="0"/>
              <w:spacing w:before="62" w:beforeLines="20" w:after="62" w:afterLines="20"/>
              <w:ind w:firstLine="0" w:firstLineChars="0"/>
            </w:pPr>
            <w:r>
              <w:rPr>
                <w:rFonts w:hint="eastAsia"/>
              </w:rPr>
              <w:t>是否显示</w:t>
            </w:r>
          </w:p>
        </w:tc>
      </w:tr>
      <w:tr w14:paraId="39290F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5EBE0BEC">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33072173">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168CB9F6">
            <w:pPr>
              <w:overflowPunct w:val="0"/>
              <w:autoSpaceDE w:val="0"/>
              <w:autoSpaceDN w:val="0"/>
              <w:spacing w:before="62" w:beforeLines="20" w:after="62" w:afterLines="20"/>
              <w:ind w:firstLine="0" w:firstLineChars="0"/>
            </w:pPr>
            <w:r>
              <w:rPr>
                <w:rFonts w:hint="eastAsia"/>
              </w:rPr>
              <w:t>text</w:t>
            </w:r>
          </w:p>
          <w:p w14:paraId="472A45D7">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03D08D23">
            <w:pPr>
              <w:overflowPunct w:val="0"/>
              <w:autoSpaceDE w:val="0"/>
              <w:autoSpaceDN w:val="0"/>
              <w:spacing w:before="62" w:beforeLines="20" w:after="62" w:afterLines="20"/>
              <w:ind w:firstLine="0" w:firstLineChars="0"/>
              <w:rPr>
                <w:rFonts w:hint="eastAsia"/>
              </w:rPr>
            </w:pPr>
            <w:r>
              <w:rPr>
                <w:rFonts w:hint="eastAsia"/>
              </w:rPr>
              <w:t>显示的内容</w:t>
            </w:r>
          </w:p>
        </w:tc>
      </w:tr>
      <w:tr w14:paraId="43DC4A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48E3D977">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5A35525D">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574709BF">
            <w:pPr>
              <w:overflowPunct w:val="0"/>
              <w:autoSpaceDE w:val="0"/>
              <w:autoSpaceDN w:val="0"/>
              <w:spacing w:before="62" w:beforeLines="20" w:after="62" w:afterLines="20"/>
              <w:ind w:firstLine="0" w:firstLineChars="0"/>
            </w:pPr>
            <w:r>
              <w:rPr>
                <w:rFonts w:hint="eastAsia"/>
              </w:rPr>
              <w:t>l</w:t>
            </w:r>
            <w:r>
              <w:t>abelName</w:t>
            </w:r>
          </w:p>
          <w:p w14:paraId="41F64253">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24540951">
            <w:pPr>
              <w:overflowPunct w:val="0"/>
              <w:autoSpaceDE w:val="0"/>
              <w:autoSpaceDN w:val="0"/>
              <w:spacing w:before="62" w:beforeLines="20" w:after="62" w:afterLines="20"/>
              <w:ind w:firstLine="0" w:firstLineChars="0"/>
              <w:jc w:val="left"/>
              <w:rPr>
                <w:rFonts w:hint="eastAsia"/>
              </w:rPr>
            </w:pPr>
            <w:r>
              <w:rPr>
                <w:rFonts w:hint="eastAsia"/>
              </w:rPr>
              <w:t>自定义字符串名称：</w:t>
            </w:r>
            <w:r>
              <w:t>label_info_{</w:t>
            </w:r>
            <w:r>
              <w:rPr>
                <w:rFonts w:hint="eastAsia"/>
              </w:rPr>
              <w:t>labelId</w:t>
            </w:r>
            <w:r>
              <w:t>}</w:t>
            </w:r>
          </w:p>
        </w:tc>
      </w:tr>
      <w:tr w14:paraId="7B6D89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2BE357F9">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3671D80A">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2B91588E">
            <w:pPr>
              <w:overflowPunct w:val="0"/>
              <w:autoSpaceDE w:val="0"/>
              <w:autoSpaceDN w:val="0"/>
              <w:spacing w:before="62" w:beforeLines="20" w:after="62" w:afterLines="20"/>
              <w:ind w:firstLine="0" w:firstLineChars="0"/>
            </w:pPr>
            <w:r>
              <w:rPr>
                <w:rFonts w:hint="eastAsia"/>
              </w:rPr>
              <w:t>ifLinkToDev</w:t>
            </w:r>
          </w:p>
          <w:p w14:paraId="1392096E">
            <w:pPr>
              <w:overflowPunct w:val="0"/>
              <w:autoSpaceDE w:val="0"/>
              <w:autoSpaceDN w:val="0"/>
              <w:spacing w:before="62" w:beforeLines="20" w:after="62" w:afterLines="20"/>
              <w:ind w:firstLine="0" w:firstLineChars="0"/>
              <w:rPr>
                <w:rFonts w:hint="eastAsia"/>
              </w:rPr>
            </w:pPr>
            <w:r>
              <w:rPr>
                <w:color w:val="767171"/>
              </w:rPr>
              <w:t>boolean</w:t>
            </w:r>
          </w:p>
        </w:tc>
        <w:tc>
          <w:tcPr>
            <w:tcW w:w="3164" w:type="dxa"/>
            <w:shd w:val="clear" w:color="auto" w:fill="auto"/>
            <w:noWrap w:val="0"/>
            <w:vAlign w:val="center"/>
          </w:tcPr>
          <w:p w14:paraId="5F03D134">
            <w:pPr>
              <w:overflowPunct w:val="0"/>
              <w:autoSpaceDE w:val="0"/>
              <w:autoSpaceDN w:val="0"/>
              <w:spacing w:before="62" w:beforeLines="20" w:after="62" w:afterLines="20"/>
              <w:ind w:firstLine="0" w:firstLineChars="0"/>
              <w:jc w:val="left"/>
              <w:rPr>
                <w:rFonts w:hint="eastAsia"/>
              </w:rPr>
            </w:pPr>
            <w:r>
              <w:rPr>
                <w:rFonts w:hint="eastAsia"/>
              </w:rPr>
              <w:t>是否联动通道名称和设备名称。该字段只有在获取osd能力集接口返回存在</w:t>
            </w:r>
            <w:r>
              <w:t>linkChnToDevSupport</w:t>
            </w:r>
            <w:r>
              <w:rPr>
                <w:rFonts w:hint="eastAsia"/>
              </w:rPr>
              <w:t>字段且取值为true时存在。</w:t>
            </w:r>
          </w:p>
          <w:p w14:paraId="53B5C9D1">
            <w:pPr>
              <w:overflowPunct w:val="0"/>
              <w:autoSpaceDE w:val="0"/>
              <w:autoSpaceDN w:val="0"/>
              <w:spacing w:before="62" w:beforeLines="20" w:after="62" w:afterLines="20"/>
              <w:ind w:firstLine="0" w:firstLineChars="0"/>
              <w:jc w:val="left"/>
              <w:rPr>
                <w:rFonts w:hint="eastAsia"/>
              </w:rPr>
            </w:pPr>
            <w:r>
              <w:rPr>
                <w:rFonts w:hint="eastAsia"/>
              </w:rPr>
              <w:t>该字段只存在于label_info_1这个自定义字符串下。</w:t>
            </w:r>
          </w:p>
        </w:tc>
      </w:tr>
      <w:tr w14:paraId="4A1CFA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50391BB5">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2F154C0A">
            <w:pPr>
              <w:overflowPunct w:val="0"/>
              <w:autoSpaceDE w:val="0"/>
              <w:autoSpaceDN w:val="0"/>
              <w:spacing w:before="62" w:beforeLines="20" w:after="62" w:afterLines="20"/>
              <w:ind w:firstLine="0" w:firstLineChars="0"/>
              <w:rPr>
                <w:rFonts w:hint="eastAsia"/>
              </w:rPr>
            </w:pPr>
          </w:p>
        </w:tc>
        <w:tc>
          <w:tcPr>
            <w:tcW w:w="2931" w:type="dxa"/>
            <w:shd w:val="clear" w:color="auto" w:fill="auto"/>
            <w:noWrap w:val="0"/>
            <w:vAlign w:val="center"/>
          </w:tcPr>
          <w:p w14:paraId="5B5E1398">
            <w:pPr>
              <w:overflowPunct w:val="0"/>
              <w:autoSpaceDE w:val="0"/>
              <w:autoSpaceDN w:val="0"/>
              <w:spacing w:before="62" w:beforeLines="20" w:after="62" w:afterLines="20"/>
              <w:ind w:firstLine="0" w:firstLineChars="0"/>
            </w:pPr>
            <w:r>
              <w:rPr>
                <w:rFonts w:hint="eastAsia"/>
              </w:rPr>
              <w:t>alignType</w:t>
            </w:r>
          </w:p>
          <w:p w14:paraId="1C44C6AF">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3164" w:type="dxa"/>
            <w:shd w:val="clear" w:color="auto" w:fill="auto"/>
            <w:noWrap w:val="0"/>
            <w:vAlign w:val="center"/>
          </w:tcPr>
          <w:p w14:paraId="03A2C726">
            <w:pPr>
              <w:overflowPunct w:val="0"/>
              <w:autoSpaceDE w:val="0"/>
              <w:autoSpaceDN w:val="0"/>
              <w:spacing w:before="62" w:beforeLines="20" w:after="62" w:afterLines="20"/>
              <w:ind w:firstLine="0" w:firstLineChars="0"/>
            </w:pPr>
            <w:r>
              <w:rPr>
                <w:rFonts w:hint="eastAsia"/>
              </w:rPr>
              <w:t>对齐方式，枚举类型</w:t>
            </w:r>
          </w:p>
          <w:tbl>
            <w:tblPr>
              <w:tblStyle w:val="58"/>
              <w:tblW w:w="292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814"/>
            </w:tblGrid>
            <w:tr w14:paraId="6E0587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39160F6">
                  <w:pPr>
                    <w:overflowPunct w:val="0"/>
                    <w:autoSpaceDE w:val="0"/>
                    <w:autoSpaceDN w:val="0"/>
                    <w:spacing w:before="62" w:beforeLines="20" w:after="62" w:afterLines="20"/>
                    <w:ind w:firstLine="0" w:firstLineChars="0"/>
                  </w:pPr>
                  <w:r>
                    <w:rPr>
                      <w:rFonts w:hint="eastAsia"/>
                    </w:rPr>
                    <w:t>枚举值</w:t>
                  </w:r>
                </w:p>
              </w:tc>
              <w:tc>
                <w:tcPr>
                  <w:tcW w:w="1814" w:type="dxa"/>
                  <w:shd w:val="clear" w:color="auto" w:fill="E7E6E6"/>
                  <w:noWrap w:val="0"/>
                  <w:vAlign w:val="center"/>
                </w:tcPr>
                <w:p w14:paraId="2C2ED3C8">
                  <w:pPr>
                    <w:overflowPunct w:val="0"/>
                    <w:autoSpaceDE w:val="0"/>
                    <w:autoSpaceDN w:val="0"/>
                    <w:spacing w:before="62" w:beforeLines="20" w:after="62" w:afterLines="20"/>
                    <w:ind w:firstLine="0" w:firstLineChars="0"/>
                  </w:pPr>
                  <w:r>
                    <w:rPr>
                      <w:rFonts w:hint="eastAsia"/>
                    </w:rPr>
                    <w:t>含义</w:t>
                  </w:r>
                </w:p>
              </w:tc>
            </w:tr>
            <w:tr w14:paraId="728099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F957835">
                  <w:pPr>
                    <w:overflowPunct w:val="0"/>
                    <w:autoSpaceDE w:val="0"/>
                    <w:autoSpaceDN w:val="0"/>
                    <w:spacing w:before="62" w:beforeLines="20" w:after="62" w:afterLines="20"/>
                    <w:ind w:firstLine="0" w:firstLineChars="0"/>
                  </w:pPr>
                  <w:r>
                    <w:t>0</w:t>
                  </w:r>
                </w:p>
              </w:tc>
              <w:tc>
                <w:tcPr>
                  <w:tcW w:w="1814" w:type="dxa"/>
                  <w:shd w:val="clear" w:color="auto" w:fill="auto"/>
                  <w:noWrap w:val="0"/>
                  <w:vAlign w:val="center"/>
                </w:tcPr>
                <w:p w14:paraId="07AB2DBD">
                  <w:pPr>
                    <w:overflowPunct w:val="0"/>
                    <w:autoSpaceDE w:val="0"/>
                    <w:autoSpaceDN w:val="0"/>
                    <w:spacing w:before="62" w:beforeLines="20" w:after="62" w:afterLines="20"/>
                    <w:ind w:firstLine="0" w:firstLineChars="0"/>
                  </w:pPr>
                  <w:r>
                    <w:rPr>
                      <w:rFonts w:hint="eastAsia"/>
                    </w:rPr>
                    <w:t>左对齐（默认）</w:t>
                  </w:r>
                </w:p>
              </w:tc>
            </w:tr>
            <w:tr w14:paraId="79BA3D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A9D3E14">
                  <w:pPr>
                    <w:overflowPunct w:val="0"/>
                    <w:autoSpaceDE w:val="0"/>
                    <w:autoSpaceDN w:val="0"/>
                    <w:spacing w:before="62" w:beforeLines="20" w:after="62" w:afterLines="20"/>
                    <w:ind w:firstLine="0" w:firstLineChars="0"/>
                  </w:pPr>
                  <w:r>
                    <w:t>1</w:t>
                  </w:r>
                </w:p>
              </w:tc>
              <w:tc>
                <w:tcPr>
                  <w:tcW w:w="1814" w:type="dxa"/>
                  <w:shd w:val="clear" w:color="auto" w:fill="auto"/>
                  <w:noWrap w:val="0"/>
                  <w:vAlign w:val="center"/>
                </w:tcPr>
                <w:p w14:paraId="59AF26E6">
                  <w:pPr>
                    <w:overflowPunct w:val="0"/>
                    <w:autoSpaceDE w:val="0"/>
                    <w:autoSpaceDN w:val="0"/>
                    <w:spacing w:before="62" w:beforeLines="20" w:after="62" w:afterLines="20"/>
                    <w:ind w:firstLine="0" w:firstLineChars="0"/>
                  </w:pPr>
                  <w:r>
                    <w:rPr>
                      <w:rFonts w:hint="eastAsia"/>
                    </w:rPr>
                    <w:t>居中对齐</w:t>
                  </w:r>
                </w:p>
              </w:tc>
            </w:tr>
            <w:tr w14:paraId="19A07C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F4B532B">
                  <w:pPr>
                    <w:overflowPunct w:val="0"/>
                    <w:autoSpaceDE w:val="0"/>
                    <w:autoSpaceDN w:val="0"/>
                    <w:spacing w:before="62" w:beforeLines="20" w:after="62" w:afterLines="20"/>
                    <w:ind w:firstLine="0" w:firstLineChars="0"/>
                    <w:rPr>
                      <w:rFonts w:hint="eastAsia"/>
                    </w:rPr>
                  </w:pPr>
                  <w:r>
                    <w:t>2</w:t>
                  </w:r>
                </w:p>
              </w:tc>
              <w:tc>
                <w:tcPr>
                  <w:tcW w:w="1814" w:type="dxa"/>
                  <w:shd w:val="clear" w:color="auto" w:fill="auto"/>
                  <w:noWrap w:val="0"/>
                  <w:vAlign w:val="center"/>
                </w:tcPr>
                <w:p w14:paraId="7D17CD06">
                  <w:pPr>
                    <w:overflowPunct w:val="0"/>
                    <w:autoSpaceDE w:val="0"/>
                    <w:autoSpaceDN w:val="0"/>
                    <w:spacing w:before="62" w:beforeLines="20" w:after="62" w:afterLines="20"/>
                    <w:ind w:firstLine="0" w:firstLineChars="0"/>
                    <w:rPr>
                      <w:rFonts w:hint="eastAsia"/>
                    </w:rPr>
                  </w:pPr>
                  <w:r>
                    <w:rPr>
                      <w:rFonts w:hint="eastAsia"/>
                    </w:rPr>
                    <w:t>右对齐</w:t>
                  </w:r>
                </w:p>
              </w:tc>
            </w:tr>
          </w:tbl>
          <w:p w14:paraId="7FB20B10">
            <w:pPr>
              <w:overflowPunct w:val="0"/>
              <w:autoSpaceDE w:val="0"/>
              <w:autoSpaceDN w:val="0"/>
              <w:spacing w:before="62" w:beforeLines="20" w:after="62" w:afterLines="20"/>
              <w:ind w:firstLine="0" w:firstLineChars="0"/>
              <w:rPr>
                <w:rFonts w:hint="eastAsia"/>
              </w:rPr>
            </w:pPr>
          </w:p>
        </w:tc>
      </w:tr>
      <w:tr w14:paraId="4BE493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4BEF16F8">
            <w:pPr>
              <w:overflowPunct w:val="0"/>
              <w:autoSpaceDE w:val="0"/>
              <w:autoSpaceDN w:val="0"/>
              <w:spacing w:before="62" w:beforeLines="20" w:after="62" w:afterLines="20"/>
              <w:ind w:firstLine="420"/>
              <w:rPr>
                <w:rFonts w:hint="eastAsia"/>
              </w:rPr>
            </w:pPr>
          </w:p>
        </w:tc>
        <w:tc>
          <w:tcPr>
            <w:tcW w:w="1417" w:type="dxa"/>
            <w:vMerge w:val="restart"/>
            <w:shd w:val="clear" w:color="auto" w:fill="auto"/>
            <w:noWrap w:val="0"/>
            <w:vAlign w:val="center"/>
          </w:tcPr>
          <w:p w14:paraId="38410645">
            <w:pPr>
              <w:overflowPunct w:val="0"/>
              <w:autoSpaceDE w:val="0"/>
              <w:autoSpaceDN w:val="0"/>
              <w:spacing w:before="62" w:beforeLines="20" w:after="62" w:afterLines="20"/>
              <w:ind w:firstLine="0" w:firstLineChars="0"/>
            </w:pPr>
            <w:r>
              <w:t>week</w:t>
            </w:r>
          </w:p>
          <w:p w14:paraId="67450589">
            <w:pPr>
              <w:overflowPunct w:val="0"/>
              <w:autoSpaceDE w:val="0"/>
              <w:autoSpaceDN w:val="0"/>
              <w:spacing w:before="62" w:beforeLines="20" w:after="62" w:afterLines="20"/>
              <w:ind w:firstLine="0" w:firstLineChars="0"/>
              <w:rPr>
                <w:rFonts w:hint="eastAsia"/>
              </w:rPr>
            </w:pPr>
            <w:r>
              <w:rPr>
                <w:color w:val="767171"/>
              </w:rPr>
              <w:t>object</w:t>
            </w:r>
          </w:p>
        </w:tc>
        <w:tc>
          <w:tcPr>
            <w:tcW w:w="2931" w:type="dxa"/>
            <w:shd w:val="clear" w:color="auto" w:fill="auto"/>
            <w:noWrap w:val="0"/>
            <w:vAlign w:val="center"/>
          </w:tcPr>
          <w:p w14:paraId="70D79C22">
            <w:pPr>
              <w:overflowPunct w:val="0"/>
              <w:autoSpaceDE w:val="0"/>
              <w:autoSpaceDN w:val="0"/>
              <w:spacing w:before="62" w:beforeLines="20" w:after="62" w:afterLines="20"/>
              <w:ind w:firstLine="0" w:firstLineChars="0"/>
            </w:pPr>
            <w:r>
              <w:rPr>
                <w:rFonts w:hint="eastAsia"/>
              </w:rPr>
              <w:t>horizontalCoordinate</w:t>
            </w:r>
          </w:p>
          <w:p w14:paraId="09EBDCC6">
            <w:pPr>
              <w:overflowPunct w:val="0"/>
              <w:autoSpaceDE w:val="0"/>
              <w:autoSpaceDN w:val="0"/>
              <w:spacing w:before="62" w:beforeLines="20" w:after="62" w:afterLines="20"/>
              <w:ind w:firstLine="0" w:firstLineChars="0"/>
            </w:pPr>
            <w:r>
              <w:rPr>
                <w:color w:val="767171"/>
              </w:rPr>
              <w:t>int</w:t>
            </w:r>
          </w:p>
        </w:tc>
        <w:tc>
          <w:tcPr>
            <w:tcW w:w="3164" w:type="dxa"/>
            <w:shd w:val="clear" w:color="auto" w:fill="auto"/>
            <w:noWrap w:val="0"/>
            <w:vAlign w:val="center"/>
          </w:tcPr>
          <w:p w14:paraId="6C0EED92">
            <w:pPr>
              <w:overflowPunct w:val="0"/>
              <w:autoSpaceDE w:val="0"/>
              <w:autoSpaceDN w:val="0"/>
              <w:spacing w:before="62" w:beforeLines="20" w:after="62" w:afterLines="20"/>
              <w:ind w:firstLine="0" w:firstLineChars="0"/>
            </w:pPr>
            <w:r>
              <w:rPr>
                <w:rFonts w:hint="eastAsia"/>
              </w:rPr>
              <w:t>起点</w:t>
            </w:r>
            <w:r>
              <w:t>X</w:t>
            </w:r>
            <w:r>
              <w:rPr>
                <w:rFonts w:hint="eastAsia"/>
              </w:rPr>
              <w:t>坐标</w:t>
            </w:r>
          </w:p>
        </w:tc>
      </w:tr>
      <w:tr w14:paraId="5B8412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3BDBE6FB">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481CA7EC">
            <w:pPr>
              <w:overflowPunct w:val="0"/>
              <w:autoSpaceDE w:val="0"/>
              <w:autoSpaceDN w:val="0"/>
              <w:spacing w:before="62" w:beforeLines="20" w:after="62" w:afterLines="20"/>
              <w:ind w:firstLine="420"/>
            </w:pPr>
          </w:p>
        </w:tc>
        <w:tc>
          <w:tcPr>
            <w:tcW w:w="2931" w:type="dxa"/>
            <w:shd w:val="clear" w:color="auto" w:fill="auto"/>
            <w:noWrap w:val="0"/>
            <w:vAlign w:val="center"/>
          </w:tcPr>
          <w:p w14:paraId="479CD194">
            <w:pPr>
              <w:overflowPunct w:val="0"/>
              <w:autoSpaceDE w:val="0"/>
              <w:autoSpaceDN w:val="0"/>
              <w:spacing w:before="62" w:beforeLines="20" w:after="62" w:afterLines="20"/>
              <w:ind w:firstLine="0" w:firstLineChars="0"/>
            </w:pPr>
            <w:r>
              <w:rPr>
                <w:rFonts w:hint="eastAsia"/>
              </w:rPr>
              <w:t>verticalCoordinate</w:t>
            </w:r>
          </w:p>
          <w:p w14:paraId="62B4BD8D">
            <w:pPr>
              <w:overflowPunct w:val="0"/>
              <w:autoSpaceDE w:val="0"/>
              <w:autoSpaceDN w:val="0"/>
              <w:spacing w:before="62" w:beforeLines="20" w:after="62" w:afterLines="20"/>
              <w:ind w:firstLine="0" w:firstLineChars="0"/>
            </w:pPr>
            <w:r>
              <w:rPr>
                <w:color w:val="767171"/>
              </w:rPr>
              <w:t>int</w:t>
            </w:r>
          </w:p>
        </w:tc>
        <w:tc>
          <w:tcPr>
            <w:tcW w:w="3164" w:type="dxa"/>
            <w:shd w:val="clear" w:color="auto" w:fill="auto"/>
            <w:noWrap w:val="0"/>
            <w:vAlign w:val="center"/>
          </w:tcPr>
          <w:p w14:paraId="738012BD">
            <w:pPr>
              <w:overflowPunct w:val="0"/>
              <w:autoSpaceDE w:val="0"/>
              <w:autoSpaceDN w:val="0"/>
              <w:spacing w:before="62" w:beforeLines="20" w:after="62" w:afterLines="20"/>
              <w:ind w:firstLine="0" w:firstLineChars="0"/>
            </w:pPr>
            <w:r>
              <w:rPr>
                <w:rFonts w:hint="eastAsia"/>
              </w:rPr>
              <w:t>起点Y坐标</w:t>
            </w:r>
          </w:p>
        </w:tc>
      </w:tr>
      <w:tr w14:paraId="257F70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0" w:hRule="atLeast"/>
        </w:trPr>
        <w:tc>
          <w:tcPr>
            <w:tcW w:w="1560" w:type="dxa"/>
            <w:vMerge w:val="continue"/>
            <w:shd w:val="clear" w:color="auto" w:fill="auto"/>
            <w:noWrap w:val="0"/>
            <w:vAlign w:val="center"/>
          </w:tcPr>
          <w:p w14:paraId="07E37D4A">
            <w:pPr>
              <w:overflowPunct w:val="0"/>
              <w:autoSpaceDE w:val="0"/>
              <w:autoSpaceDN w:val="0"/>
              <w:spacing w:before="62" w:beforeLines="20" w:after="62" w:afterLines="20"/>
              <w:ind w:firstLine="420"/>
              <w:rPr>
                <w:rFonts w:hint="eastAsia"/>
              </w:rPr>
            </w:pPr>
          </w:p>
        </w:tc>
        <w:tc>
          <w:tcPr>
            <w:tcW w:w="1417" w:type="dxa"/>
            <w:vMerge w:val="continue"/>
            <w:shd w:val="clear" w:color="auto" w:fill="auto"/>
            <w:noWrap w:val="0"/>
            <w:vAlign w:val="center"/>
          </w:tcPr>
          <w:p w14:paraId="3A67C474">
            <w:pPr>
              <w:overflowPunct w:val="0"/>
              <w:autoSpaceDE w:val="0"/>
              <w:autoSpaceDN w:val="0"/>
              <w:spacing w:before="62" w:beforeLines="20" w:after="62" w:afterLines="20"/>
              <w:ind w:firstLine="420"/>
            </w:pPr>
          </w:p>
        </w:tc>
        <w:tc>
          <w:tcPr>
            <w:tcW w:w="2931" w:type="dxa"/>
            <w:shd w:val="clear" w:color="auto" w:fill="auto"/>
            <w:noWrap w:val="0"/>
            <w:vAlign w:val="center"/>
          </w:tcPr>
          <w:p w14:paraId="35835877">
            <w:pPr>
              <w:overflowPunct w:val="0"/>
              <w:autoSpaceDE w:val="0"/>
              <w:autoSpaceDN w:val="0"/>
              <w:spacing w:before="62" w:beforeLines="20" w:after="62" w:afterLines="20"/>
              <w:ind w:firstLine="0" w:firstLineChars="0"/>
            </w:pPr>
            <w:r>
              <w:rPr>
                <w:rFonts w:hint="eastAsia"/>
              </w:rPr>
              <w:t>i</w:t>
            </w:r>
            <w:r>
              <w:t>fShow</w:t>
            </w:r>
          </w:p>
          <w:p w14:paraId="25FAD55D">
            <w:pPr>
              <w:overflowPunct w:val="0"/>
              <w:autoSpaceDE w:val="0"/>
              <w:autoSpaceDN w:val="0"/>
              <w:spacing w:before="62" w:beforeLines="20" w:after="62" w:afterLines="20"/>
              <w:ind w:firstLine="0" w:firstLineChars="0"/>
            </w:pPr>
            <w:r>
              <w:rPr>
                <w:color w:val="767171"/>
              </w:rPr>
              <w:t>boolean</w:t>
            </w:r>
          </w:p>
        </w:tc>
        <w:tc>
          <w:tcPr>
            <w:tcW w:w="3164" w:type="dxa"/>
            <w:shd w:val="clear" w:color="auto" w:fill="auto"/>
            <w:noWrap w:val="0"/>
            <w:vAlign w:val="center"/>
          </w:tcPr>
          <w:p w14:paraId="1FDDDA06">
            <w:pPr>
              <w:overflowPunct w:val="0"/>
              <w:autoSpaceDE w:val="0"/>
              <w:autoSpaceDN w:val="0"/>
              <w:spacing w:before="62" w:beforeLines="20" w:after="62" w:afterLines="20"/>
              <w:ind w:firstLine="0" w:firstLineChars="0"/>
            </w:pPr>
            <w:r>
              <w:rPr>
                <w:rFonts w:hint="eastAsia"/>
              </w:rPr>
              <w:t>是否显示</w:t>
            </w:r>
          </w:p>
        </w:tc>
      </w:tr>
      <w:tr w14:paraId="0E3447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EEC3E8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3"/>
            <w:shd w:val="clear" w:color="auto" w:fill="auto"/>
            <w:noWrap w:val="0"/>
            <w:vAlign w:val="center"/>
          </w:tcPr>
          <w:p w14:paraId="21EFE9B7">
            <w:pPr>
              <w:numPr>
                <w:ilvl w:val="0"/>
                <w:numId w:val="120"/>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7677F994">
            <w:pPr>
              <w:numPr>
                <w:ilvl w:val="0"/>
                <w:numId w:val="120"/>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10C4CE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D71C355">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5756482E">
            <w:pPr>
              <w:overflowPunct w:val="0"/>
              <w:autoSpaceDE w:val="0"/>
              <w:autoSpaceDN w:val="0"/>
              <w:spacing w:before="62" w:beforeLines="20" w:after="62" w:afterLines="20"/>
              <w:ind w:firstLine="0" w:firstLineChars="0"/>
            </w:pPr>
            <w:r>
              <w:rPr>
                <w:rFonts w:hint="eastAsia"/>
              </w:rPr>
              <w:t>查看设备日期、星期、字体和自定义字符串的OSD信息</w:t>
            </w:r>
          </w:p>
        </w:tc>
      </w:tr>
    </w:tbl>
    <w:p w14:paraId="3011C765">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0F5C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6F9AEE73">
            <w:pPr>
              <w:widowControl/>
              <w:snapToGrid w:val="0"/>
              <w:spacing w:line="360" w:lineRule="auto"/>
              <w:ind w:firstLine="0" w:firstLineChars="0"/>
              <w:textAlignment w:val="baseline"/>
              <w:rPr>
                <w:kern w:val="0"/>
                <w:szCs w:val="21"/>
              </w:rPr>
            </w:pPr>
            <w:r>
              <w:rPr>
                <w:rFonts w:hint="eastAsia"/>
                <w:b/>
                <w:kern w:val="0"/>
                <w:szCs w:val="21"/>
              </w:rPr>
              <w:t>R</w:t>
            </w:r>
            <w:r>
              <w:rPr>
                <w:b/>
                <w:kern w:val="0"/>
                <w:szCs w:val="21"/>
              </w:rPr>
              <w:t>eque</w:t>
            </w:r>
            <w:r>
              <w:rPr>
                <w:kern w:val="0"/>
                <w:szCs w:val="21"/>
              </w:rPr>
              <w:t>st:</w:t>
            </w:r>
          </w:p>
          <w:p w14:paraId="224E0BAE">
            <w:pPr>
              <w:widowControl/>
              <w:snapToGrid w:val="0"/>
              <w:spacing w:line="360" w:lineRule="auto"/>
              <w:ind w:firstLine="0" w:firstLineChars="0"/>
              <w:textAlignment w:val="baseline"/>
              <w:rPr>
                <w:rFonts w:hint="eastAsia"/>
                <w:kern w:val="0"/>
                <w:szCs w:val="21"/>
              </w:rPr>
            </w:pPr>
            <w:r>
              <w:rPr>
                <w:kern w:val="0"/>
                <w:szCs w:val="21"/>
              </w:rPr>
              <w:t>{</w:t>
            </w:r>
          </w:p>
          <w:p w14:paraId="608A836B">
            <w:pPr>
              <w:widowControl/>
              <w:snapToGrid w:val="0"/>
              <w:spacing w:line="360" w:lineRule="auto"/>
              <w:ind w:firstLine="435" w:firstLineChars="0"/>
              <w:textAlignment w:val="baseline"/>
              <w:rPr>
                <w:kern w:val="0"/>
                <w:szCs w:val="21"/>
              </w:rPr>
            </w:pPr>
            <w:r>
              <w:rPr>
                <w:kern w:val="0"/>
                <w:szCs w:val="21"/>
              </w:rPr>
              <w:t>"qrCode": "16E0091709B04C926",</w:t>
            </w:r>
          </w:p>
          <w:p w14:paraId="39E44E6E">
            <w:pPr>
              <w:widowControl/>
              <w:snapToGrid w:val="0"/>
              <w:spacing w:line="360" w:lineRule="auto"/>
              <w:ind w:firstLine="435" w:firstLineChars="0"/>
              <w:textAlignment w:val="baseline"/>
              <w:rPr>
                <w:kern w:val="0"/>
                <w:szCs w:val="21"/>
              </w:rPr>
            </w:pPr>
            <w:r>
              <w:rPr>
                <w:kern w:val="0"/>
                <w:szCs w:val="21"/>
              </w:rPr>
              <w:t>"channelId": 1</w:t>
            </w:r>
          </w:p>
          <w:p w14:paraId="527EFF72">
            <w:pPr>
              <w:widowControl/>
              <w:snapToGrid w:val="0"/>
              <w:spacing w:line="360" w:lineRule="auto"/>
              <w:ind w:firstLine="0" w:firstLineChars="0"/>
              <w:textAlignment w:val="baseline"/>
              <w:rPr>
                <w:kern w:val="0"/>
                <w:szCs w:val="21"/>
              </w:rPr>
            </w:pPr>
            <w:r>
              <w:rPr>
                <w:kern w:val="0"/>
                <w:szCs w:val="21"/>
              </w:rPr>
              <w:t>}</w:t>
            </w:r>
          </w:p>
          <w:p w14:paraId="505E4FE9">
            <w:pPr>
              <w:widowControl/>
              <w:snapToGrid w:val="0"/>
              <w:spacing w:line="360" w:lineRule="auto"/>
              <w:ind w:firstLine="0" w:firstLineChars="0"/>
              <w:textAlignment w:val="baseline"/>
              <w:rPr>
                <w:kern w:val="0"/>
                <w:szCs w:val="21"/>
              </w:rPr>
            </w:pPr>
          </w:p>
          <w:p w14:paraId="3E91285A">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51D0E7A9">
            <w:pPr>
              <w:widowControl/>
              <w:snapToGrid w:val="0"/>
              <w:spacing w:line="360" w:lineRule="auto"/>
              <w:ind w:firstLine="0" w:firstLineChars="0"/>
              <w:textAlignment w:val="baseline"/>
              <w:rPr>
                <w:kern w:val="0"/>
                <w:szCs w:val="21"/>
              </w:rPr>
            </w:pPr>
            <w:r>
              <w:rPr>
                <w:kern w:val="0"/>
                <w:szCs w:val="21"/>
              </w:rPr>
              <w:t>{</w:t>
            </w:r>
          </w:p>
          <w:p w14:paraId="36AE3BC1">
            <w:pPr>
              <w:widowControl/>
              <w:snapToGrid w:val="0"/>
              <w:spacing w:line="360" w:lineRule="auto"/>
              <w:ind w:firstLine="435" w:firstLineChars="0"/>
              <w:textAlignment w:val="baseline"/>
              <w:rPr>
                <w:kern w:val="0"/>
                <w:szCs w:val="21"/>
              </w:rPr>
            </w:pPr>
            <w:r>
              <w:rPr>
                <w:kern w:val="0"/>
                <w:szCs w:val="21"/>
              </w:rPr>
              <w:t>"error_code": 0,</w:t>
            </w:r>
          </w:p>
          <w:p w14:paraId="771500A0">
            <w:pPr>
              <w:widowControl/>
              <w:snapToGrid w:val="0"/>
              <w:spacing w:line="360" w:lineRule="auto"/>
              <w:ind w:firstLine="435" w:firstLineChars="0"/>
              <w:textAlignment w:val="baseline"/>
              <w:rPr>
                <w:kern w:val="0"/>
                <w:szCs w:val="21"/>
              </w:rPr>
            </w:pPr>
            <w:r>
              <w:rPr>
                <w:kern w:val="0"/>
                <w:szCs w:val="21"/>
              </w:rPr>
              <w:t xml:space="preserve">"result": </w:t>
            </w:r>
          </w:p>
          <w:p w14:paraId="1D703982">
            <w:pPr>
              <w:widowControl/>
              <w:snapToGrid w:val="0"/>
              <w:spacing w:line="360" w:lineRule="auto"/>
              <w:ind w:firstLine="435" w:firstLineChars="0"/>
              <w:textAlignment w:val="baseline"/>
              <w:rPr>
                <w:kern w:val="0"/>
                <w:szCs w:val="21"/>
              </w:rPr>
            </w:pPr>
            <w:r>
              <w:rPr>
                <w:kern w:val="0"/>
                <w:szCs w:val="21"/>
              </w:rPr>
              <w:t>{</w:t>
            </w:r>
          </w:p>
          <w:p w14:paraId="74A2EFED">
            <w:pPr>
              <w:widowControl/>
              <w:snapToGrid w:val="0"/>
              <w:spacing w:line="360" w:lineRule="auto"/>
              <w:ind w:firstLine="0" w:firstLineChars="0"/>
              <w:textAlignment w:val="baseline"/>
              <w:rPr>
                <w:kern w:val="0"/>
                <w:szCs w:val="21"/>
              </w:rPr>
            </w:pPr>
            <w:r>
              <w:rPr>
                <w:kern w:val="0"/>
                <w:szCs w:val="21"/>
              </w:rPr>
              <w:t xml:space="preserve">        "date":</w:t>
            </w:r>
          </w:p>
          <w:p w14:paraId="1ADFA199">
            <w:pPr>
              <w:widowControl/>
              <w:snapToGrid w:val="0"/>
              <w:spacing w:line="360" w:lineRule="auto"/>
              <w:ind w:firstLine="840" w:firstLineChars="400"/>
              <w:textAlignment w:val="baseline"/>
              <w:rPr>
                <w:kern w:val="0"/>
                <w:szCs w:val="21"/>
              </w:rPr>
            </w:pPr>
            <w:r>
              <w:rPr>
                <w:kern w:val="0"/>
                <w:szCs w:val="21"/>
              </w:rPr>
              <w:t>{</w:t>
            </w:r>
          </w:p>
          <w:p w14:paraId="18DC236A">
            <w:pPr>
              <w:widowControl/>
              <w:snapToGrid w:val="0"/>
              <w:spacing w:line="360" w:lineRule="auto"/>
              <w:ind w:firstLine="0" w:firstLineChars="0"/>
              <w:textAlignment w:val="baseline"/>
              <w:rPr>
                <w:kern w:val="0"/>
                <w:szCs w:val="21"/>
              </w:rPr>
            </w:pPr>
            <w:r>
              <w:rPr>
                <w:kern w:val="0"/>
                <w:szCs w:val="21"/>
              </w:rPr>
              <w:t xml:space="preserve">            "horizontalCoordinate": 1000,</w:t>
            </w:r>
          </w:p>
          <w:p w14:paraId="23E8F7C0">
            <w:pPr>
              <w:widowControl/>
              <w:snapToGrid w:val="0"/>
              <w:spacing w:line="360" w:lineRule="auto"/>
              <w:ind w:firstLine="0" w:firstLineChars="0"/>
              <w:textAlignment w:val="baseline"/>
              <w:rPr>
                <w:kern w:val="0"/>
                <w:szCs w:val="21"/>
              </w:rPr>
            </w:pPr>
            <w:r>
              <w:rPr>
                <w:kern w:val="0"/>
                <w:szCs w:val="21"/>
              </w:rPr>
              <w:t xml:space="preserve">            "verticalCoordinate": 500,</w:t>
            </w:r>
          </w:p>
          <w:p w14:paraId="6E4D0297">
            <w:pPr>
              <w:widowControl/>
              <w:snapToGrid w:val="0"/>
              <w:spacing w:line="360" w:lineRule="auto"/>
              <w:ind w:firstLine="0" w:firstLineChars="0"/>
              <w:textAlignment w:val="baseline"/>
              <w:rPr>
                <w:kern w:val="0"/>
                <w:szCs w:val="21"/>
              </w:rPr>
            </w:pPr>
            <w:r>
              <w:rPr>
                <w:kern w:val="0"/>
                <w:szCs w:val="21"/>
              </w:rPr>
              <w:t xml:space="preserve">            "ifShow": true</w:t>
            </w:r>
          </w:p>
          <w:p w14:paraId="310E2EC4">
            <w:pPr>
              <w:widowControl/>
              <w:snapToGrid w:val="0"/>
              <w:spacing w:line="360" w:lineRule="auto"/>
              <w:ind w:firstLine="0" w:firstLineChars="0"/>
              <w:textAlignment w:val="baseline"/>
              <w:rPr>
                <w:kern w:val="0"/>
                <w:szCs w:val="21"/>
              </w:rPr>
            </w:pPr>
            <w:r>
              <w:rPr>
                <w:kern w:val="0"/>
                <w:szCs w:val="21"/>
              </w:rPr>
              <w:t xml:space="preserve">        },</w:t>
            </w:r>
          </w:p>
          <w:p w14:paraId="6F949050">
            <w:pPr>
              <w:widowControl/>
              <w:snapToGrid w:val="0"/>
              <w:spacing w:line="360" w:lineRule="auto"/>
              <w:ind w:firstLine="0" w:firstLineChars="0"/>
              <w:textAlignment w:val="baseline"/>
              <w:rPr>
                <w:kern w:val="0"/>
                <w:szCs w:val="21"/>
              </w:rPr>
            </w:pPr>
            <w:r>
              <w:rPr>
                <w:kern w:val="0"/>
                <w:szCs w:val="21"/>
              </w:rPr>
              <w:t xml:space="preserve">        "week":</w:t>
            </w:r>
          </w:p>
          <w:p w14:paraId="51A01B07">
            <w:pPr>
              <w:widowControl/>
              <w:snapToGrid w:val="0"/>
              <w:spacing w:line="360" w:lineRule="auto"/>
              <w:ind w:firstLine="840" w:firstLineChars="400"/>
              <w:textAlignment w:val="baseline"/>
              <w:rPr>
                <w:kern w:val="0"/>
                <w:szCs w:val="21"/>
              </w:rPr>
            </w:pPr>
            <w:r>
              <w:rPr>
                <w:kern w:val="0"/>
                <w:szCs w:val="21"/>
              </w:rPr>
              <w:t>{</w:t>
            </w:r>
          </w:p>
          <w:p w14:paraId="7EDC21F6">
            <w:pPr>
              <w:widowControl/>
              <w:snapToGrid w:val="0"/>
              <w:spacing w:line="360" w:lineRule="auto"/>
              <w:ind w:firstLine="0" w:firstLineChars="0"/>
              <w:textAlignment w:val="baseline"/>
              <w:rPr>
                <w:kern w:val="0"/>
                <w:szCs w:val="21"/>
              </w:rPr>
            </w:pPr>
            <w:r>
              <w:rPr>
                <w:kern w:val="0"/>
                <w:szCs w:val="21"/>
              </w:rPr>
              <w:t xml:space="preserve">            "horizontalCoordinate": 6000,</w:t>
            </w:r>
          </w:p>
          <w:p w14:paraId="2327FE00">
            <w:pPr>
              <w:widowControl/>
              <w:snapToGrid w:val="0"/>
              <w:spacing w:line="360" w:lineRule="auto"/>
              <w:ind w:firstLine="0" w:firstLineChars="0"/>
              <w:textAlignment w:val="baseline"/>
              <w:rPr>
                <w:kern w:val="0"/>
                <w:szCs w:val="21"/>
              </w:rPr>
            </w:pPr>
            <w:r>
              <w:rPr>
                <w:kern w:val="0"/>
                <w:szCs w:val="21"/>
              </w:rPr>
              <w:t xml:space="preserve">            "verticalCoordinate": 500,</w:t>
            </w:r>
          </w:p>
          <w:p w14:paraId="6A636AF3">
            <w:pPr>
              <w:widowControl/>
              <w:snapToGrid w:val="0"/>
              <w:spacing w:line="360" w:lineRule="auto"/>
              <w:ind w:firstLine="0" w:firstLineChars="0"/>
              <w:textAlignment w:val="baseline"/>
              <w:rPr>
                <w:kern w:val="0"/>
                <w:szCs w:val="21"/>
              </w:rPr>
            </w:pPr>
            <w:r>
              <w:rPr>
                <w:kern w:val="0"/>
                <w:szCs w:val="21"/>
              </w:rPr>
              <w:t xml:space="preserve">            "ifShow": true</w:t>
            </w:r>
          </w:p>
          <w:p w14:paraId="301B9CA5">
            <w:pPr>
              <w:widowControl/>
              <w:snapToGrid w:val="0"/>
              <w:spacing w:line="360" w:lineRule="auto"/>
              <w:ind w:firstLine="0" w:firstLineChars="0"/>
              <w:textAlignment w:val="baseline"/>
              <w:rPr>
                <w:kern w:val="0"/>
                <w:szCs w:val="21"/>
              </w:rPr>
            </w:pPr>
            <w:r>
              <w:rPr>
                <w:kern w:val="0"/>
                <w:szCs w:val="21"/>
              </w:rPr>
              <w:t xml:space="preserve">        }</w:t>
            </w:r>
            <w:r>
              <w:rPr>
                <w:rFonts w:hint="eastAsia"/>
                <w:kern w:val="0"/>
                <w:szCs w:val="21"/>
              </w:rPr>
              <w:t>,</w:t>
            </w:r>
          </w:p>
          <w:p w14:paraId="4FA1B35C">
            <w:pPr>
              <w:widowControl/>
              <w:snapToGrid w:val="0"/>
              <w:spacing w:line="360" w:lineRule="auto"/>
              <w:ind w:firstLine="0" w:firstLineChars="0"/>
              <w:textAlignment w:val="baseline"/>
              <w:rPr>
                <w:kern w:val="0"/>
                <w:szCs w:val="21"/>
              </w:rPr>
            </w:pPr>
            <w:r>
              <w:rPr>
                <w:kern w:val="0"/>
                <w:szCs w:val="21"/>
              </w:rPr>
              <w:t xml:space="preserve">        "font":</w:t>
            </w:r>
          </w:p>
          <w:p w14:paraId="516871A8">
            <w:pPr>
              <w:widowControl/>
              <w:snapToGrid w:val="0"/>
              <w:spacing w:line="360" w:lineRule="auto"/>
              <w:ind w:firstLine="840" w:firstLineChars="400"/>
              <w:textAlignment w:val="baseline"/>
              <w:rPr>
                <w:kern w:val="0"/>
                <w:szCs w:val="21"/>
              </w:rPr>
            </w:pPr>
            <w:r>
              <w:rPr>
                <w:kern w:val="0"/>
                <w:szCs w:val="21"/>
              </w:rPr>
              <w:t>{</w:t>
            </w:r>
          </w:p>
          <w:p w14:paraId="420BA010">
            <w:pPr>
              <w:widowControl/>
              <w:snapToGrid w:val="0"/>
              <w:spacing w:line="360" w:lineRule="auto"/>
              <w:ind w:firstLine="0" w:firstLineChars="0"/>
              <w:textAlignment w:val="baseline"/>
              <w:rPr>
                <w:kern w:val="0"/>
                <w:szCs w:val="21"/>
              </w:rPr>
            </w:pPr>
            <w:r>
              <w:rPr>
                <w:kern w:val="0"/>
                <w:szCs w:val="21"/>
              </w:rPr>
              <w:t xml:space="preserve">            "colorType": "auto",</w:t>
            </w:r>
          </w:p>
          <w:p w14:paraId="54660EB5">
            <w:pPr>
              <w:widowControl/>
              <w:snapToGrid w:val="0"/>
              <w:spacing w:line="360" w:lineRule="auto"/>
              <w:ind w:firstLine="0" w:firstLineChars="0"/>
              <w:textAlignment w:val="baseline"/>
              <w:rPr>
                <w:kern w:val="0"/>
                <w:szCs w:val="21"/>
              </w:rPr>
            </w:pPr>
            <w:r>
              <w:rPr>
                <w:kern w:val="0"/>
                <w:szCs w:val="21"/>
              </w:rPr>
              <w:t xml:space="preserve">            "display": "ntnb",</w:t>
            </w:r>
          </w:p>
          <w:p w14:paraId="341E7D77">
            <w:pPr>
              <w:widowControl/>
              <w:snapToGrid w:val="0"/>
              <w:spacing w:line="360" w:lineRule="auto"/>
              <w:ind w:firstLine="0" w:firstLineChars="0"/>
              <w:textAlignment w:val="baseline"/>
              <w:rPr>
                <w:kern w:val="0"/>
                <w:szCs w:val="21"/>
              </w:rPr>
            </w:pPr>
            <w:r>
              <w:rPr>
                <w:kern w:val="0"/>
                <w:szCs w:val="21"/>
              </w:rPr>
              <w:t xml:space="preserve">            "color": "black",</w:t>
            </w:r>
          </w:p>
          <w:p w14:paraId="256B37F8">
            <w:pPr>
              <w:widowControl/>
              <w:snapToGrid w:val="0"/>
              <w:spacing w:line="360" w:lineRule="auto"/>
              <w:ind w:firstLine="0" w:firstLineChars="0"/>
              <w:textAlignment w:val="baseline"/>
              <w:rPr>
                <w:rFonts w:hint="eastAsia"/>
                <w:kern w:val="0"/>
                <w:szCs w:val="21"/>
              </w:rPr>
            </w:pPr>
            <w:r>
              <w:rPr>
                <w:kern w:val="0"/>
                <w:szCs w:val="21"/>
              </w:rPr>
              <w:t xml:space="preserve">            "size": "auto"</w:t>
            </w:r>
          </w:p>
          <w:p w14:paraId="361B9137">
            <w:pPr>
              <w:widowControl/>
              <w:snapToGrid w:val="0"/>
              <w:spacing w:line="360" w:lineRule="auto"/>
              <w:ind w:firstLine="0" w:firstLineChars="0"/>
              <w:textAlignment w:val="baseline"/>
              <w:rPr>
                <w:kern w:val="0"/>
                <w:szCs w:val="21"/>
              </w:rPr>
            </w:pPr>
            <w:r>
              <w:rPr>
                <w:kern w:val="0"/>
                <w:szCs w:val="21"/>
              </w:rPr>
              <w:t xml:space="preserve">        },</w:t>
            </w:r>
          </w:p>
          <w:p w14:paraId="017D1E7A">
            <w:pPr>
              <w:widowControl/>
              <w:snapToGrid w:val="0"/>
              <w:spacing w:line="360" w:lineRule="auto"/>
              <w:ind w:firstLine="0" w:firstLineChars="0"/>
              <w:textAlignment w:val="baseline"/>
              <w:rPr>
                <w:kern w:val="0"/>
                <w:szCs w:val="21"/>
              </w:rPr>
            </w:pPr>
            <w:r>
              <w:rPr>
                <w:kern w:val="0"/>
                <w:szCs w:val="21"/>
              </w:rPr>
              <w:t xml:space="preserve">        "labelInfoList": </w:t>
            </w:r>
          </w:p>
          <w:p w14:paraId="436CF9C2">
            <w:pPr>
              <w:widowControl/>
              <w:snapToGrid w:val="0"/>
              <w:spacing w:line="360" w:lineRule="auto"/>
              <w:ind w:firstLine="840" w:firstLineChars="400"/>
              <w:textAlignment w:val="baseline"/>
              <w:rPr>
                <w:kern w:val="0"/>
                <w:szCs w:val="21"/>
              </w:rPr>
            </w:pPr>
            <w:r>
              <w:rPr>
                <w:kern w:val="0"/>
                <w:szCs w:val="21"/>
              </w:rPr>
              <w:t>[</w:t>
            </w:r>
          </w:p>
          <w:p w14:paraId="74C00784">
            <w:pPr>
              <w:widowControl/>
              <w:snapToGrid w:val="0"/>
              <w:spacing w:line="360" w:lineRule="auto"/>
              <w:ind w:firstLine="0" w:firstLineChars="0"/>
              <w:textAlignment w:val="baseline"/>
              <w:rPr>
                <w:kern w:val="0"/>
                <w:szCs w:val="21"/>
              </w:rPr>
            </w:pPr>
            <w:r>
              <w:rPr>
                <w:kern w:val="0"/>
                <w:szCs w:val="21"/>
              </w:rPr>
              <w:t xml:space="preserve">            {</w:t>
            </w:r>
          </w:p>
          <w:p w14:paraId="04E4BBAF">
            <w:pPr>
              <w:widowControl/>
              <w:snapToGrid w:val="0"/>
              <w:spacing w:line="360" w:lineRule="auto"/>
              <w:ind w:firstLine="0" w:firstLineChars="0"/>
              <w:textAlignment w:val="baseline"/>
              <w:rPr>
                <w:rFonts w:hint="eastAsia"/>
                <w:kern w:val="0"/>
                <w:szCs w:val="21"/>
              </w:rPr>
            </w:pPr>
            <w:r>
              <w:rPr>
                <w:kern w:val="0"/>
                <w:szCs w:val="21"/>
              </w:rPr>
              <w:t xml:space="preserve">                "horizontalCoordinate": 6000</w:t>
            </w:r>
            <w:r>
              <w:rPr>
                <w:rFonts w:hint="eastAsia"/>
                <w:kern w:val="0"/>
                <w:szCs w:val="21"/>
              </w:rPr>
              <w:t>,</w:t>
            </w:r>
          </w:p>
          <w:p w14:paraId="2B4EF6E7">
            <w:pPr>
              <w:widowControl/>
              <w:snapToGrid w:val="0"/>
              <w:spacing w:line="360" w:lineRule="auto"/>
              <w:ind w:firstLine="0" w:firstLineChars="0"/>
              <w:textAlignment w:val="baseline"/>
              <w:rPr>
                <w:kern w:val="0"/>
                <w:szCs w:val="21"/>
              </w:rPr>
            </w:pPr>
            <w:r>
              <w:rPr>
                <w:kern w:val="0"/>
                <w:szCs w:val="21"/>
              </w:rPr>
              <w:t xml:space="preserve">                "verticalCoordinate": 500,</w:t>
            </w:r>
          </w:p>
          <w:p w14:paraId="432AE902">
            <w:pPr>
              <w:widowControl/>
              <w:snapToGrid w:val="0"/>
              <w:spacing w:line="360" w:lineRule="auto"/>
              <w:ind w:firstLine="0" w:firstLineChars="0"/>
              <w:textAlignment w:val="baseline"/>
              <w:rPr>
                <w:kern w:val="0"/>
                <w:szCs w:val="21"/>
              </w:rPr>
            </w:pPr>
            <w:r>
              <w:rPr>
                <w:kern w:val="0"/>
                <w:szCs w:val="21"/>
              </w:rPr>
              <w:t xml:space="preserve">                "ifShow": true,</w:t>
            </w:r>
          </w:p>
          <w:p w14:paraId="4553953F">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 xml:space="preserve">               "text": "</w:t>
            </w:r>
            <w:r>
              <w:rPr>
                <w:rFonts w:hint="eastAsia"/>
                <w:kern w:val="0"/>
                <w:szCs w:val="21"/>
              </w:rPr>
              <w:t>自定义字符1</w:t>
            </w:r>
            <w:r>
              <w:rPr>
                <w:kern w:val="0"/>
                <w:szCs w:val="21"/>
              </w:rPr>
              <w:t>",</w:t>
            </w:r>
          </w:p>
          <w:p w14:paraId="38214AF1">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 xml:space="preserve">               "labelName": "label_info_1",</w:t>
            </w:r>
          </w:p>
          <w:p w14:paraId="5B3478E9">
            <w:pPr>
              <w:widowControl/>
              <w:snapToGrid w:val="0"/>
              <w:spacing w:line="360" w:lineRule="auto"/>
              <w:ind w:firstLine="0" w:firstLineChars="0"/>
              <w:textAlignment w:val="baseline"/>
              <w:rPr>
                <w:kern w:val="0"/>
                <w:szCs w:val="21"/>
              </w:rPr>
            </w:pPr>
            <w:r>
              <w:rPr>
                <w:kern w:val="0"/>
                <w:szCs w:val="21"/>
              </w:rPr>
              <w:t xml:space="preserve">                "ifLinkToDev": "on",</w:t>
            </w:r>
          </w:p>
          <w:p w14:paraId="54D4868C">
            <w:pPr>
              <w:widowControl/>
              <w:snapToGrid w:val="0"/>
              <w:spacing w:line="360" w:lineRule="auto"/>
              <w:ind w:firstLine="0" w:firstLineChars="0"/>
              <w:textAlignment w:val="baseline"/>
              <w:rPr>
                <w:kern w:val="0"/>
                <w:szCs w:val="21"/>
              </w:rPr>
            </w:pPr>
            <w:r>
              <w:rPr>
                <w:kern w:val="0"/>
                <w:szCs w:val="21"/>
              </w:rPr>
              <w:t xml:space="preserve">                "alignType": "0"</w:t>
            </w:r>
          </w:p>
          <w:p w14:paraId="35E9F6E1">
            <w:pPr>
              <w:widowControl/>
              <w:snapToGrid w:val="0"/>
              <w:spacing w:line="360" w:lineRule="auto"/>
              <w:ind w:firstLine="0" w:firstLineChars="0"/>
              <w:textAlignment w:val="baseline"/>
              <w:rPr>
                <w:kern w:val="0"/>
                <w:szCs w:val="21"/>
              </w:rPr>
            </w:pPr>
            <w:r>
              <w:rPr>
                <w:kern w:val="0"/>
                <w:szCs w:val="21"/>
              </w:rPr>
              <w:t xml:space="preserve">            }</w:t>
            </w:r>
          </w:p>
          <w:p w14:paraId="1C5EABBD">
            <w:pPr>
              <w:widowControl/>
              <w:snapToGrid w:val="0"/>
              <w:spacing w:line="360" w:lineRule="auto"/>
              <w:ind w:firstLine="840" w:firstLineChars="400"/>
              <w:textAlignment w:val="baseline"/>
              <w:rPr>
                <w:kern w:val="0"/>
                <w:szCs w:val="21"/>
              </w:rPr>
            </w:pPr>
            <w:r>
              <w:rPr>
                <w:kern w:val="0"/>
                <w:szCs w:val="21"/>
              </w:rPr>
              <w:t>]</w:t>
            </w:r>
          </w:p>
          <w:p w14:paraId="46EFDE39">
            <w:pPr>
              <w:widowControl/>
              <w:snapToGrid w:val="0"/>
              <w:spacing w:line="360" w:lineRule="auto"/>
              <w:ind w:left="454" w:firstLine="0" w:firstLineChars="0"/>
              <w:textAlignment w:val="baseline"/>
              <w:rPr>
                <w:kern w:val="0"/>
                <w:szCs w:val="21"/>
              </w:rPr>
            </w:pPr>
            <w:r>
              <w:rPr>
                <w:kern w:val="0"/>
                <w:szCs w:val="21"/>
              </w:rPr>
              <w:t>}</w:t>
            </w:r>
          </w:p>
          <w:p w14:paraId="59CB61D6">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78966CF0">
      <w:pPr>
        <w:pStyle w:val="10"/>
      </w:pPr>
      <w:bookmarkStart w:id="660" w:name="_Ref175320309"/>
      <w:bookmarkStart w:id="661" w:name="_Toc220343600"/>
      <w:r>
        <w:rPr>
          <w:rFonts w:hint="eastAsia"/>
        </w:rPr>
        <w:t>修改IPC设备日期、星期、字体、自定义字符串的OSD信息</w:t>
      </w:r>
      <w:bookmarkEnd w:id="660"/>
      <w:bookmarkEnd w:id="661"/>
    </w:p>
    <w:tbl>
      <w:tblPr>
        <w:tblStyle w:val="58"/>
        <w:tblW w:w="8931"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2863"/>
        <w:gridCol w:w="4508"/>
      </w:tblGrid>
      <w:tr w14:paraId="2F179E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E29778">
            <w:pPr>
              <w:overflowPunct w:val="0"/>
              <w:autoSpaceDE w:val="0"/>
              <w:autoSpaceDN w:val="0"/>
              <w:spacing w:before="62" w:beforeLines="20" w:after="62" w:afterLines="20"/>
              <w:ind w:firstLine="0" w:firstLineChars="0"/>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98531A7">
            <w:pPr>
              <w:overflowPunct w:val="0"/>
              <w:autoSpaceDE w:val="0"/>
              <w:autoSpaceDN w:val="0"/>
              <w:spacing w:before="62" w:beforeLines="20" w:after="62" w:afterLines="20"/>
              <w:ind w:firstLine="0" w:firstLineChars="0"/>
            </w:pPr>
            <w:r>
              <w:rPr>
                <w:rFonts w:hint="eastAsia"/>
              </w:rPr>
              <w:t>内容</w:t>
            </w:r>
          </w:p>
        </w:tc>
      </w:tr>
      <w:tr w14:paraId="4EF5DF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13EEB0F">
            <w:pPr>
              <w:overflowPunct w:val="0"/>
              <w:autoSpaceDE w:val="0"/>
              <w:autoSpaceDN w:val="0"/>
              <w:spacing w:before="62" w:beforeLines="20" w:after="62" w:afterLines="20"/>
              <w:ind w:firstLine="0" w:firstLineChars="0"/>
            </w:pPr>
            <w: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304809E">
            <w:pPr>
              <w:overflowPunct w:val="0"/>
              <w:autoSpaceDE w:val="0"/>
              <w:autoSpaceDN w:val="0"/>
              <w:spacing w:before="62" w:beforeLines="20" w:after="62" w:afterLines="20"/>
              <w:ind w:firstLine="0" w:firstLineChars="0"/>
            </w:pPr>
            <w:r>
              <w:t>/vms/open/deviceConfig/v1/</w:t>
            </w:r>
            <w:r>
              <w:rPr>
                <w:rFonts w:hint="eastAsia"/>
              </w:rPr>
              <w:t>mo</w:t>
            </w:r>
            <w:r>
              <w:t>difyDeviceOsdInfo</w:t>
            </w:r>
          </w:p>
        </w:tc>
      </w:tr>
      <w:tr w14:paraId="1AB0B5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3"/>
            <w:shd w:val="clear" w:color="auto" w:fill="auto"/>
            <w:noWrap w:val="0"/>
            <w:vAlign w:val="center"/>
          </w:tcPr>
          <w:p w14:paraId="21170782">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C30BE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04FC75F">
            <w:pPr>
              <w:overflowPunct w:val="0"/>
              <w:autoSpaceDE w:val="0"/>
              <w:autoSpaceDN w:val="0"/>
              <w:spacing w:before="62" w:beforeLines="20" w:after="62" w:afterLines="20"/>
              <w:ind w:firstLine="0" w:firstLineChars="0"/>
            </w:pPr>
            <w:r>
              <w:rPr>
                <w:rFonts w:hint="eastAsia"/>
              </w:rPr>
              <w:t>qrCode</w:t>
            </w:r>
          </w:p>
          <w:p w14:paraId="46F0FF4A">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gridSpan w:val="2"/>
            <w:shd w:val="clear" w:color="auto" w:fill="auto"/>
            <w:noWrap w:val="0"/>
            <w:vAlign w:val="center"/>
          </w:tcPr>
          <w:p w14:paraId="2515CB96">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【可选】设备的1</w:t>
            </w:r>
            <w:r>
              <w:rPr>
                <w:szCs w:val="22"/>
              </w:rPr>
              <w:t>7</w:t>
            </w:r>
            <w:r>
              <w:rPr>
                <w:rFonts w:hint="eastAsia"/>
                <w:szCs w:val="22"/>
              </w:rPr>
              <w:t>位设备码，设备标签上或扫描设备二维码得到的字符串，取该字符串</w:t>
            </w:r>
            <w:r>
              <w:rPr>
                <w:szCs w:val="22"/>
              </w:rPr>
              <w:t>"TP*"的后17位字符，即第4位到第20位字符（从1开始计数）。例如：设备标签或扫描二维码得到的字符串为：TP116E0091709B04C926B00，这里取"16E0091709B04C926"。</w:t>
            </w:r>
          </w:p>
          <w:p w14:paraId="6D758EFD">
            <w:pPr>
              <w:overflowPunct w:val="0"/>
              <w:autoSpaceDE w:val="0"/>
              <w:autoSpaceDN w:val="0"/>
              <w:spacing w:before="62" w:beforeLines="20" w:after="62" w:afterLines="20"/>
              <w:ind w:firstLine="0" w:firstLineChars="0"/>
            </w:pPr>
            <w:r>
              <w:rPr>
                <w:rFonts w:hint="eastAsia"/>
                <w:szCs w:val="22"/>
              </w:rPr>
              <w:t>mac与q</w:t>
            </w:r>
            <w:r>
              <w:rPr>
                <w:szCs w:val="22"/>
              </w:rPr>
              <w:t>rCode</w:t>
            </w:r>
            <w:r>
              <w:rPr>
                <w:rFonts w:hint="eastAsia"/>
                <w:szCs w:val="22"/>
              </w:rPr>
              <w:t>两者至少存在一个，否则返回参数错误。两者都传时，以qrCode为准。</w:t>
            </w:r>
          </w:p>
        </w:tc>
      </w:tr>
      <w:tr w14:paraId="4CFEA4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9232962">
            <w:pPr>
              <w:overflowPunct w:val="0"/>
              <w:autoSpaceDE w:val="0"/>
              <w:autoSpaceDN w:val="0"/>
              <w:spacing w:before="62" w:beforeLines="20" w:after="62" w:afterLines="20"/>
              <w:ind w:firstLine="0" w:firstLineChars="0"/>
            </w:pPr>
            <w:r>
              <w:t>mac</w:t>
            </w:r>
          </w:p>
          <w:p w14:paraId="2456924B">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gridSpan w:val="2"/>
            <w:shd w:val="clear" w:color="auto" w:fill="auto"/>
            <w:noWrap w:val="0"/>
            <w:vAlign w:val="center"/>
          </w:tcPr>
          <w:p w14:paraId="055EBC1B">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34CFCD53">
            <w:pPr>
              <w:overflowPunct w:val="0"/>
              <w:autoSpaceDE w:val="0"/>
              <w:autoSpaceDN w:val="0"/>
              <w:spacing w:before="62" w:beforeLines="20" w:after="62" w:afterLines="20"/>
              <w:ind w:firstLine="0" w:firstLineChars="0"/>
            </w:pPr>
            <w:r>
              <w:rPr>
                <w:rFonts w:hint="eastAsia"/>
              </w:rPr>
              <w:t>mac与q</w:t>
            </w:r>
            <w:r>
              <w:t>rCode</w:t>
            </w:r>
            <w:r>
              <w:rPr>
                <w:rFonts w:hint="eastAsia"/>
              </w:rPr>
              <w:t>两者至少存在一个，否则返回参数错误。两者都传时，以qrCode为准。</w:t>
            </w:r>
          </w:p>
        </w:tc>
      </w:tr>
      <w:tr w14:paraId="100C26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52AFAE6">
            <w:pPr>
              <w:overflowPunct w:val="0"/>
              <w:autoSpaceDE w:val="0"/>
              <w:autoSpaceDN w:val="0"/>
              <w:spacing w:before="62" w:beforeLines="20" w:after="62" w:afterLines="20"/>
              <w:ind w:firstLine="0" w:firstLineChars="0"/>
            </w:pPr>
            <w:r>
              <w:rPr>
                <w:rFonts w:hint="eastAsia"/>
              </w:rPr>
              <w:t>c</w:t>
            </w:r>
            <w:r>
              <w:t>hannelId</w:t>
            </w:r>
          </w:p>
          <w:p w14:paraId="546EA3BA">
            <w:pPr>
              <w:overflowPunct w:val="0"/>
              <w:autoSpaceDE w:val="0"/>
              <w:autoSpaceDN w:val="0"/>
              <w:spacing w:before="62" w:beforeLines="20" w:after="62" w:afterLines="20"/>
              <w:ind w:firstLine="0" w:firstLineChars="0"/>
            </w:pPr>
            <w:r>
              <w:rPr>
                <w:rFonts w:hint="eastAsia"/>
                <w:color w:val="767171"/>
              </w:rPr>
              <w:t>int</w:t>
            </w:r>
          </w:p>
        </w:tc>
        <w:tc>
          <w:tcPr>
            <w:tcW w:w="7371" w:type="dxa"/>
            <w:gridSpan w:val="2"/>
            <w:shd w:val="clear" w:color="auto" w:fill="auto"/>
            <w:noWrap w:val="0"/>
            <w:vAlign w:val="center"/>
          </w:tcPr>
          <w:p w14:paraId="5F3F31F3">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787EC043">
            <w:pPr>
              <w:numPr>
                <w:ilvl w:val="0"/>
                <w:numId w:val="12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2BD76A3A">
            <w:pPr>
              <w:numPr>
                <w:ilvl w:val="0"/>
                <w:numId w:val="121"/>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0A03CF99">
            <w:pPr>
              <w:numPr>
                <w:ilvl w:val="0"/>
                <w:numId w:val="121"/>
              </w:numPr>
              <w:overflowPunct w:val="0"/>
              <w:autoSpaceDE w:val="0"/>
              <w:autoSpaceDN w:val="0"/>
              <w:spacing w:before="62" w:beforeLines="20" w:after="62" w:afterLines="20"/>
              <w:ind w:firstLineChars="0"/>
            </w:pP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tc>
      </w:tr>
      <w:tr w14:paraId="6A42ED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1BF93F8A">
            <w:pPr>
              <w:overflowPunct w:val="0"/>
              <w:autoSpaceDE w:val="0"/>
              <w:autoSpaceDN w:val="0"/>
              <w:spacing w:before="62" w:beforeLines="20" w:after="62" w:afterLines="20"/>
              <w:ind w:firstLine="0" w:firstLineChars="0"/>
            </w:pPr>
            <w:r>
              <w:t>date</w:t>
            </w:r>
          </w:p>
          <w:p w14:paraId="4AB8464D">
            <w:pPr>
              <w:overflowPunct w:val="0"/>
              <w:autoSpaceDE w:val="0"/>
              <w:autoSpaceDN w:val="0"/>
              <w:spacing w:before="62" w:beforeLines="20" w:after="62" w:afterLines="20"/>
              <w:ind w:firstLine="0" w:firstLineChars="0"/>
              <w:rPr>
                <w:rFonts w:hint="eastAsia"/>
              </w:rPr>
            </w:pPr>
            <w:r>
              <w:rPr>
                <w:color w:val="767171"/>
              </w:rPr>
              <w:t>object</w:t>
            </w:r>
          </w:p>
        </w:tc>
        <w:tc>
          <w:tcPr>
            <w:tcW w:w="2863" w:type="dxa"/>
            <w:shd w:val="clear" w:color="auto" w:fill="auto"/>
            <w:noWrap w:val="0"/>
            <w:vAlign w:val="center"/>
          </w:tcPr>
          <w:p w14:paraId="4BF023A1">
            <w:pPr>
              <w:overflowPunct w:val="0"/>
              <w:autoSpaceDE w:val="0"/>
              <w:autoSpaceDN w:val="0"/>
              <w:spacing w:before="62" w:beforeLines="20" w:after="62" w:afterLines="20"/>
              <w:ind w:firstLine="0" w:firstLineChars="0"/>
            </w:pPr>
            <w:r>
              <w:rPr>
                <w:rFonts w:hint="eastAsia"/>
              </w:rPr>
              <w:t>horizontalCoordinate</w:t>
            </w:r>
          </w:p>
          <w:p w14:paraId="2942BEB3">
            <w:pPr>
              <w:overflowPunct w:val="0"/>
              <w:autoSpaceDE w:val="0"/>
              <w:autoSpaceDN w:val="0"/>
              <w:spacing w:before="62" w:beforeLines="20" w:after="62" w:afterLines="20"/>
              <w:ind w:firstLine="0" w:firstLineChars="0"/>
            </w:pPr>
            <w:r>
              <w:rPr>
                <w:color w:val="767171"/>
              </w:rPr>
              <w:t>int</w:t>
            </w:r>
          </w:p>
        </w:tc>
        <w:tc>
          <w:tcPr>
            <w:tcW w:w="4508" w:type="dxa"/>
            <w:shd w:val="clear" w:color="auto" w:fill="auto"/>
            <w:noWrap w:val="0"/>
            <w:vAlign w:val="center"/>
          </w:tcPr>
          <w:p w14:paraId="295DAA83">
            <w:pPr>
              <w:overflowPunct w:val="0"/>
              <w:autoSpaceDE w:val="0"/>
              <w:autoSpaceDN w:val="0"/>
              <w:spacing w:before="62" w:beforeLines="20" w:after="62" w:afterLines="20"/>
              <w:ind w:firstLine="0" w:firstLineChars="0"/>
              <w:rPr>
                <w:rFonts w:hint="eastAsia"/>
              </w:rPr>
            </w:pPr>
            <w:r>
              <w:rPr>
                <w:rFonts w:hint="eastAsia"/>
              </w:rPr>
              <w:t>【可选】起点</w:t>
            </w:r>
            <w:r>
              <w:t>X</w:t>
            </w:r>
            <w:r>
              <w:rPr>
                <w:rFonts w:hint="eastAsia"/>
              </w:rPr>
              <w:t>坐标。取值范围：[0</w:t>
            </w:r>
            <w:r>
              <w:t>, 10000]</w:t>
            </w:r>
          </w:p>
        </w:tc>
      </w:tr>
      <w:tr w14:paraId="4A6E07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68301798">
            <w:pPr>
              <w:overflowPunct w:val="0"/>
              <w:autoSpaceDE w:val="0"/>
              <w:autoSpaceDN w:val="0"/>
              <w:spacing w:before="62" w:beforeLines="20" w:after="62" w:afterLines="20"/>
              <w:ind w:firstLine="420"/>
            </w:pPr>
          </w:p>
        </w:tc>
        <w:tc>
          <w:tcPr>
            <w:tcW w:w="2863" w:type="dxa"/>
            <w:shd w:val="clear" w:color="auto" w:fill="auto"/>
            <w:noWrap w:val="0"/>
            <w:vAlign w:val="center"/>
          </w:tcPr>
          <w:p w14:paraId="3A19E805">
            <w:pPr>
              <w:overflowPunct w:val="0"/>
              <w:autoSpaceDE w:val="0"/>
              <w:autoSpaceDN w:val="0"/>
              <w:spacing w:before="62" w:beforeLines="20" w:after="62" w:afterLines="20"/>
              <w:ind w:firstLine="0" w:firstLineChars="0"/>
            </w:pPr>
            <w:r>
              <w:rPr>
                <w:rFonts w:hint="eastAsia"/>
              </w:rPr>
              <w:t>verticalCoordinate</w:t>
            </w:r>
          </w:p>
          <w:p w14:paraId="4BDB99A8">
            <w:pPr>
              <w:overflowPunct w:val="0"/>
              <w:autoSpaceDE w:val="0"/>
              <w:autoSpaceDN w:val="0"/>
              <w:spacing w:before="62" w:beforeLines="20" w:after="62" w:afterLines="20"/>
              <w:ind w:firstLine="0" w:firstLineChars="0"/>
            </w:pPr>
            <w:r>
              <w:rPr>
                <w:color w:val="767171"/>
              </w:rPr>
              <w:t>int</w:t>
            </w:r>
          </w:p>
        </w:tc>
        <w:tc>
          <w:tcPr>
            <w:tcW w:w="4508" w:type="dxa"/>
            <w:shd w:val="clear" w:color="auto" w:fill="auto"/>
            <w:noWrap w:val="0"/>
            <w:vAlign w:val="center"/>
          </w:tcPr>
          <w:p w14:paraId="38BD5EC4">
            <w:pPr>
              <w:overflowPunct w:val="0"/>
              <w:autoSpaceDE w:val="0"/>
              <w:autoSpaceDN w:val="0"/>
              <w:spacing w:before="62" w:beforeLines="20" w:after="62" w:afterLines="20"/>
              <w:ind w:firstLine="0" w:firstLineChars="0"/>
              <w:rPr>
                <w:rFonts w:hint="eastAsia"/>
              </w:rPr>
            </w:pPr>
            <w:r>
              <w:rPr>
                <w:rFonts w:hint="eastAsia"/>
              </w:rPr>
              <w:t>【可选】起点Y坐标。取值范围：[0</w:t>
            </w:r>
            <w:r>
              <w:t>, 10000]</w:t>
            </w:r>
          </w:p>
        </w:tc>
      </w:tr>
      <w:tr w14:paraId="718963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28A6C690">
            <w:pPr>
              <w:overflowPunct w:val="0"/>
              <w:autoSpaceDE w:val="0"/>
              <w:autoSpaceDN w:val="0"/>
              <w:spacing w:before="62" w:beforeLines="20" w:after="62" w:afterLines="20"/>
              <w:ind w:firstLine="420"/>
            </w:pPr>
          </w:p>
        </w:tc>
        <w:tc>
          <w:tcPr>
            <w:tcW w:w="2863" w:type="dxa"/>
            <w:shd w:val="clear" w:color="auto" w:fill="auto"/>
            <w:noWrap w:val="0"/>
            <w:vAlign w:val="center"/>
          </w:tcPr>
          <w:p w14:paraId="59E003F8">
            <w:pPr>
              <w:overflowPunct w:val="0"/>
              <w:autoSpaceDE w:val="0"/>
              <w:autoSpaceDN w:val="0"/>
              <w:spacing w:before="62" w:beforeLines="20" w:after="62" w:afterLines="20"/>
              <w:ind w:firstLine="0" w:firstLineChars="0"/>
            </w:pPr>
            <w:r>
              <w:rPr>
                <w:rFonts w:hint="eastAsia"/>
              </w:rPr>
              <w:t>i</w:t>
            </w:r>
            <w:r>
              <w:t>fShow</w:t>
            </w:r>
          </w:p>
          <w:p w14:paraId="730743D1">
            <w:pPr>
              <w:overflowPunct w:val="0"/>
              <w:autoSpaceDE w:val="0"/>
              <w:autoSpaceDN w:val="0"/>
              <w:spacing w:before="62" w:beforeLines="20" w:after="62" w:afterLines="20"/>
              <w:ind w:firstLine="0" w:firstLineChars="0"/>
            </w:pPr>
            <w:r>
              <w:rPr>
                <w:color w:val="767171"/>
              </w:rPr>
              <w:t>boolean</w:t>
            </w:r>
          </w:p>
        </w:tc>
        <w:tc>
          <w:tcPr>
            <w:tcW w:w="4508" w:type="dxa"/>
            <w:shd w:val="clear" w:color="auto" w:fill="auto"/>
            <w:noWrap w:val="0"/>
            <w:vAlign w:val="center"/>
          </w:tcPr>
          <w:p w14:paraId="4C8F776B">
            <w:pPr>
              <w:overflowPunct w:val="0"/>
              <w:autoSpaceDE w:val="0"/>
              <w:autoSpaceDN w:val="0"/>
              <w:spacing w:before="62" w:beforeLines="20" w:after="62" w:afterLines="20"/>
              <w:ind w:firstLine="0" w:firstLineChars="0"/>
              <w:rPr>
                <w:rFonts w:hint="eastAsia"/>
              </w:rPr>
            </w:pPr>
            <w:r>
              <w:rPr>
                <w:rFonts w:hint="eastAsia"/>
              </w:rPr>
              <w:t>【可选】是否显示。</w:t>
            </w:r>
          </w:p>
        </w:tc>
      </w:tr>
      <w:tr w14:paraId="311F86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26DA4340">
            <w:pPr>
              <w:overflowPunct w:val="0"/>
              <w:autoSpaceDE w:val="0"/>
              <w:autoSpaceDN w:val="0"/>
              <w:spacing w:before="62" w:beforeLines="20" w:after="62" w:afterLines="20"/>
              <w:ind w:firstLine="0" w:firstLineChars="0"/>
            </w:pPr>
            <w:r>
              <w:t>week</w:t>
            </w:r>
          </w:p>
          <w:p w14:paraId="2D95CF04">
            <w:pPr>
              <w:overflowPunct w:val="0"/>
              <w:autoSpaceDE w:val="0"/>
              <w:autoSpaceDN w:val="0"/>
              <w:spacing w:before="62" w:beforeLines="20" w:after="62" w:afterLines="20"/>
              <w:ind w:firstLine="0" w:firstLineChars="0"/>
              <w:rPr>
                <w:rFonts w:hint="eastAsia"/>
              </w:rPr>
            </w:pPr>
            <w:r>
              <w:rPr>
                <w:color w:val="767171"/>
              </w:rPr>
              <w:t>object</w:t>
            </w:r>
          </w:p>
        </w:tc>
        <w:tc>
          <w:tcPr>
            <w:tcW w:w="2863" w:type="dxa"/>
            <w:shd w:val="clear" w:color="auto" w:fill="auto"/>
            <w:noWrap w:val="0"/>
            <w:vAlign w:val="center"/>
          </w:tcPr>
          <w:p w14:paraId="489A00E2">
            <w:pPr>
              <w:overflowPunct w:val="0"/>
              <w:autoSpaceDE w:val="0"/>
              <w:autoSpaceDN w:val="0"/>
              <w:spacing w:before="62" w:beforeLines="20" w:after="62" w:afterLines="20"/>
              <w:ind w:firstLine="0" w:firstLineChars="0"/>
            </w:pPr>
            <w:r>
              <w:rPr>
                <w:rFonts w:hint="eastAsia"/>
              </w:rPr>
              <w:t>horizontalCoordinate</w:t>
            </w:r>
          </w:p>
          <w:p w14:paraId="38083378">
            <w:pPr>
              <w:overflowPunct w:val="0"/>
              <w:autoSpaceDE w:val="0"/>
              <w:autoSpaceDN w:val="0"/>
              <w:spacing w:before="62" w:beforeLines="20" w:after="62" w:afterLines="20"/>
              <w:ind w:firstLine="0" w:firstLineChars="0"/>
            </w:pPr>
            <w:r>
              <w:rPr>
                <w:color w:val="767171"/>
              </w:rPr>
              <w:t>int</w:t>
            </w:r>
          </w:p>
        </w:tc>
        <w:tc>
          <w:tcPr>
            <w:tcW w:w="4508" w:type="dxa"/>
            <w:shd w:val="clear" w:color="auto" w:fill="auto"/>
            <w:noWrap w:val="0"/>
            <w:vAlign w:val="center"/>
          </w:tcPr>
          <w:p w14:paraId="2906E59C">
            <w:pPr>
              <w:overflowPunct w:val="0"/>
              <w:autoSpaceDE w:val="0"/>
              <w:autoSpaceDN w:val="0"/>
              <w:spacing w:before="62" w:beforeLines="20" w:after="62" w:afterLines="20"/>
              <w:ind w:firstLine="0" w:firstLineChars="0"/>
              <w:rPr>
                <w:rFonts w:hint="eastAsia"/>
              </w:rPr>
            </w:pPr>
            <w:r>
              <w:rPr>
                <w:rFonts w:hint="eastAsia"/>
              </w:rPr>
              <w:t>【可选】起点</w:t>
            </w:r>
            <w:r>
              <w:t>X</w:t>
            </w:r>
            <w:r>
              <w:rPr>
                <w:rFonts w:hint="eastAsia"/>
              </w:rPr>
              <w:t>坐标。取值范围：[0</w:t>
            </w:r>
            <w:r>
              <w:t>, 10000]</w:t>
            </w:r>
          </w:p>
        </w:tc>
      </w:tr>
      <w:tr w14:paraId="474D27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0F042985">
            <w:pPr>
              <w:overflowPunct w:val="0"/>
              <w:autoSpaceDE w:val="0"/>
              <w:autoSpaceDN w:val="0"/>
              <w:spacing w:before="62" w:beforeLines="20" w:after="62" w:afterLines="20"/>
              <w:ind w:firstLine="420"/>
            </w:pPr>
          </w:p>
        </w:tc>
        <w:tc>
          <w:tcPr>
            <w:tcW w:w="2863" w:type="dxa"/>
            <w:shd w:val="clear" w:color="auto" w:fill="auto"/>
            <w:noWrap w:val="0"/>
            <w:vAlign w:val="center"/>
          </w:tcPr>
          <w:p w14:paraId="2F9B24EF">
            <w:pPr>
              <w:overflowPunct w:val="0"/>
              <w:autoSpaceDE w:val="0"/>
              <w:autoSpaceDN w:val="0"/>
              <w:spacing w:before="62" w:beforeLines="20" w:after="62" w:afterLines="20"/>
              <w:ind w:firstLine="0" w:firstLineChars="0"/>
            </w:pPr>
            <w:r>
              <w:rPr>
                <w:rFonts w:hint="eastAsia"/>
              </w:rPr>
              <w:t>verticalCoordinate</w:t>
            </w:r>
          </w:p>
          <w:p w14:paraId="69B4EAA4">
            <w:pPr>
              <w:overflowPunct w:val="0"/>
              <w:autoSpaceDE w:val="0"/>
              <w:autoSpaceDN w:val="0"/>
              <w:spacing w:before="62" w:beforeLines="20" w:after="62" w:afterLines="20"/>
              <w:ind w:firstLine="0" w:firstLineChars="0"/>
            </w:pPr>
            <w:r>
              <w:rPr>
                <w:color w:val="767171"/>
              </w:rPr>
              <w:t>int</w:t>
            </w:r>
          </w:p>
        </w:tc>
        <w:tc>
          <w:tcPr>
            <w:tcW w:w="4508" w:type="dxa"/>
            <w:shd w:val="clear" w:color="auto" w:fill="auto"/>
            <w:noWrap w:val="0"/>
            <w:vAlign w:val="center"/>
          </w:tcPr>
          <w:p w14:paraId="5631062D">
            <w:pPr>
              <w:overflowPunct w:val="0"/>
              <w:autoSpaceDE w:val="0"/>
              <w:autoSpaceDN w:val="0"/>
              <w:spacing w:before="62" w:beforeLines="20" w:after="62" w:afterLines="20"/>
              <w:ind w:firstLine="0" w:firstLineChars="0"/>
              <w:rPr>
                <w:rFonts w:hint="eastAsia"/>
              </w:rPr>
            </w:pPr>
            <w:r>
              <w:rPr>
                <w:rFonts w:hint="eastAsia"/>
              </w:rPr>
              <w:t>【可选】起点Y坐标。取值范围：[0</w:t>
            </w:r>
            <w:r>
              <w:t>, 10000]</w:t>
            </w:r>
          </w:p>
        </w:tc>
      </w:tr>
      <w:tr w14:paraId="094F29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15BDE2B3">
            <w:pPr>
              <w:overflowPunct w:val="0"/>
              <w:autoSpaceDE w:val="0"/>
              <w:autoSpaceDN w:val="0"/>
              <w:spacing w:before="62" w:beforeLines="20" w:after="62" w:afterLines="20"/>
              <w:ind w:firstLine="420"/>
            </w:pPr>
          </w:p>
        </w:tc>
        <w:tc>
          <w:tcPr>
            <w:tcW w:w="2863" w:type="dxa"/>
            <w:shd w:val="clear" w:color="auto" w:fill="auto"/>
            <w:noWrap w:val="0"/>
            <w:vAlign w:val="center"/>
          </w:tcPr>
          <w:p w14:paraId="7DDF3496">
            <w:pPr>
              <w:overflowPunct w:val="0"/>
              <w:autoSpaceDE w:val="0"/>
              <w:autoSpaceDN w:val="0"/>
              <w:spacing w:before="62" w:beforeLines="20" w:after="62" w:afterLines="20"/>
              <w:ind w:firstLine="0" w:firstLineChars="0"/>
            </w:pPr>
            <w:r>
              <w:rPr>
                <w:rFonts w:hint="eastAsia"/>
              </w:rPr>
              <w:t>i</w:t>
            </w:r>
            <w:r>
              <w:t>fShow</w:t>
            </w:r>
          </w:p>
          <w:p w14:paraId="0F211288">
            <w:pPr>
              <w:overflowPunct w:val="0"/>
              <w:autoSpaceDE w:val="0"/>
              <w:autoSpaceDN w:val="0"/>
              <w:spacing w:before="62" w:beforeLines="20" w:after="62" w:afterLines="20"/>
              <w:ind w:firstLine="0" w:firstLineChars="0"/>
            </w:pPr>
            <w:r>
              <w:rPr>
                <w:color w:val="767171"/>
              </w:rPr>
              <w:t>boolean</w:t>
            </w:r>
          </w:p>
        </w:tc>
        <w:tc>
          <w:tcPr>
            <w:tcW w:w="4508" w:type="dxa"/>
            <w:shd w:val="clear" w:color="auto" w:fill="auto"/>
            <w:noWrap w:val="0"/>
            <w:vAlign w:val="center"/>
          </w:tcPr>
          <w:p w14:paraId="18FA84DA">
            <w:pPr>
              <w:overflowPunct w:val="0"/>
              <w:autoSpaceDE w:val="0"/>
              <w:autoSpaceDN w:val="0"/>
              <w:spacing w:before="62" w:beforeLines="20" w:after="62" w:afterLines="20"/>
              <w:ind w:firstLine="0" w:firstLineChars="0"/>
              <w:rPr>
                <w:rFonts w:hint="eastAsia"/>
              </w:rPr>
            </w:pPr>
            <w:r>
              <w:rPr>
                <w:rFonts w:hint="eastAsia"/>
              </w:rPr>
              <w:t>【可选】是否显示</w:t>
            </w:r>
          </w:p>
        </w:tc>
      </w:tr>
      <w:tr w14:paraId="090867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6DA1C6D4">
            <w:pPr>
              <w:overflowPunct w:val="0"/>
              <w:autoSpaceDE w:val="0"/>
              <w:autoSpaceDN w:val="0"/>
              <w:spacing w:before="62" w:beforeLines="20" w:after="62" w:afterLines="20"/>
              <w:ind w:firstLine="0" w:firstLineChars="0"/>
            </w:pPr>
            <w:r>
              <w:rPr>
                <w:rFonts w:hint="eastAsia"/>
              </w:rPr>
              <w:t>font</w:t>
            </w:r>
          </w:p>
          <w:p w14:paraId="29302BB8">
            <w:pPr>
              <w:overflowPunct w:val="0"/>
              <w:autoSpaceDE w:val="0"/>
              <w:autoSpaceDN w:val="0"/>
              <w:spacing w:before="62" w:beforeLines="20" w:after="62" w:afterLines="20"/>
              <w:ind w:firstLine="0" w:firstLineChars="0"/>
            </w:pPr>
            <w:r>
              <w:rPr>
                <w:color w:val="767171"/>
              </w:rPr>
              <w:t>object</w:t>
            </w:r>
          </w:p>
        </w:tc>
        <w:tc>
          <w:tcPr>
            <w:tcW w:w="2863" w:type="dxa"/>
            <w:shd w:val="clear" w:color="auto" w:fill="auto"/>
            <w:noWrap w:val="0"/>
            <w:vAlign w:val="center"/>
          </w:tcPr>
          <w:p w14:paraId="41CD4509">
            <w:pPr>
              <w:overflowPunct w:val="0"/>
              <w:autoSpaceDE w:val="0"/>
              <w:autoSpaceDN w:val="0"/>
              <w:spacing w:before="62" w:beforeLines="20" w:after="62" w:afterLines="20"/>
              <w:ind w:firstLine="0" w:firstLineChars="0"/>
            </w:pPr>
            <w:r>
              <w:rPr>
                <w:rFonts w:hint="eastAsia"/>
              </w:rPr>
              <w:t>col</w:t>
            </w:r>
            <w:r>
              <w:t>o</w:t>
            </w:r>
            <w:r>
              <w:rPr>
                <w:rFonts w:hint="eastAsia"/>
              </w:rPr>
              <w:t>rType</w:t>
            </w:r>
          </w:p>
          <w:p w14:paraId="5A42ECC9">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54ED89B2">
            <w:pPr>
              <w:overflowPunct w:val="0"/>
              <w:autoSpaceDE w:val="0"/>
              <w:autoSpaceDN w:val="0"/>
              <w:spacing w:before="62" w:beforeLines="20" w:after="62" w:afterLines="20"/>
              <w:ind w:firstLine="0" w:firstLineChars="0"/>
            </w:pPr>
            <w:r>
              <w:rPr>
                <w:rFonts w:hint="eastAsia"/>
              </w:rPr>
              <w:t>【可选】字体颜色类型，枚举类型</w:t>
            </w:r>
          </w:p>
          <w:tbl>
            <w:tblPr>
              <w:tblStyle w:val="58"/>
              <w:tblW w:w="271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1304"/>
            </w:tblGrid>
            <w:tr w14:paraId="0877C4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5B98F39D">
                  <w:pPr>
                    <w:overflowPunct w:val="0"/>
                    <w:autoSpaceDE w:val="0"/>
                    <w:autoSpaceDN w:val="0"/>
                    <w:spacing w:before="62" w:beforeLines="20" w:after="62" w:afterLines="20"/>
                    <w:ind w:firstLine="0" w:firstLineChars="0"/>
                  </w:pPr>
                  <w:r>
                    <w:rPr>
                      <w:rFonts w:hint="eastAsia"/>
                    </w:rPr>
                    <w:t>枚举值</w:t>
                  </w:r>
                </w:p>
              </w:tc>
              <w:tc>
                <w:tcPr>
                  <w:tcW w:w="1304" w:type="dxa"/>
                  <w:shd w:val="clear" w:color="auto" w:fill="E7E6E6"/>
                  <w:noWrap w:val="0"/>
                  <w:vAlign w:val="center"/>
                </w:tcPr>
                <w:p w14:paraId="1C24FE37">
                  <w:pPr>
                    <w:overflowPunct w:val="0"/>
                    <w:autoSpaceDE w:val="0"/>
                    <w:autoSpaceDN w:val="0"/>
                    <w:spacing w:before="62" w:beforeLines="20" w:after="62" w:afterLines="20"/>
                    <w:ind w:firstLine="0" w:firstLineChars="0"/>
                  </w:pPr>
                  <w:r>
                    <w:rPr>
                      <w:rFonts w:hint="eastAsia"/>
                    </w:rPr>
                    <w:t>含义</w:t>
                  </w:r>
                </w:p>
              </w:tc>
            </w:tr>
            <w:tr w14:paraId="64F953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64AB8FE3">
                  <w:pPr>
                    <w:overflowPunct w:val="0"/>
                    <w:autoSpaceDE w:val="0"/>
                    <w:autoSpaceDN w:val="0"/>
                    <w:spacing w:before="62" w:beforeLines="20" w:after="62" w:afterLines="20"/>
                    <w:ind w:firstLine="0" w:firstLineChars="0"/>
                  </w:pPr>
                  <w:r>
                    <w:rPr>
                      <w:rFonts w:hint="eastAsia"/>
                    </w:rPr>
                    <w:t>auto</w:t>
                  </w:r>
                </w:p>
              </w:tc>
              <w:tc>
                <w:tcPr>
                  <w:tcW w:w="1304" w:type="dxa"/>
                  <w:shd w:val="clear" w:color="auto" w:fill="auto"/>
                  <w:noWrap w:val="0"/>
                  <w:vAlign w:val="center"/>
                </w:tcPr>
                <w:p w14:paraId="7CE339A6">
                  <w:pPr>
                    <w:overflowPunct w:val="0"/>
                    <w:autoSpaceDE w:val="0"/>
                    <w:autoSpaceDN w:val="0"/>
                    <w:spacing w:before="62" w:beforeLines="20" w:after="62" w:afterLines="20"/>
                    <w:ind w:firstLine="0" w:firstLineChars="0"/>
                  </w:pPr>
                  <w:r>
                    <w:rPr>
                      <w:rFonts w:hint="eastAsia"/>
                    </w:rPr>
                    <w:t>默认</w:t>
                  </w:r>
                </w:p>
              </w:tc>
            </w:tr>
            <w:tr w14:paraId="49AD2E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3AC4409">
                  <w:pPr>
                    <w:overflowPunct w:val="0"/>
                    <w:autoSpaceDE w:val="0"/>
                    <w:autoSpaceDN w:val="0"/>
                    <w:spacing w:before="62" w:beforeLines="20" w:after="62" w:afterLines="20"/>
                    <w:ind w:firstLine="0" w:firstLineChars="0"/>
                  </w:pPr>
                  <w:r>
                    <w:rPr>
                      <w:rFonts w:hint="eastAsia"/>
                    </w:rPr>
                    <w:t>user_defined</w:t>
                  </w:r>
                </w:p>
              </w:tc>
              <w:tc>
                <w:tcPr>
                  <w:tcW w:w="1304" w:type="dxa"/>
                  <w:shd w:val="clear" w:color="auto" w:fill="auto"/>
                  <w:noWrap w:val="0"/>
                  <w:vAlign w:val="center"/>
                </w:tcPr>
                <w:p w14:paraId="24CA9206">
                  <w:pPr>
                    <w:overflowPunct w:val="0"/>
                    <w:autoSpaceDE w:val="0"/>
                    <w:autoSpaceDN w:val="0"/>
                    <w:spacing w:before="62" w:beforeLines="20" w:after="62" w:afterLines="20"/>
                    <w:ind w:firstLine="0" w:firstLineChars="0"/>
                  </w:pPr>
                  <w:r>
                    <w:rPr>
                      <w:rFonts w:hint="eastAsia"/>
                    </w:rPr>
                    <w:t>自定义</w:t>
                  </w:r>
                </w:p>
              </w:tc>
            </w:tr>
          </w:tbl>
          <w:p w14:paraId="512C77B2">
            <w:pPr>
              <w:overflowPunct w:val="0"/>
              <w:autoSpaceDE w:val="0"/>
              <w:autoSpaceDN w:val="0"/>
              <w:spacing w:before="62" w:beforeLines="20" w:after="62" w:afterLines="20"/>
              <w:ind w:firstLine="0" w:firstLineChars="0"/>
              <w:rPr>
                <w:rFonts w:hint="eastAsia"/>
              </w:rPr>
            </w:pPr>
            <w:r>
              <w:rPr>
                <w:rFonts w:hint="eastAsia"/>
              </w:rPr>
              <w:t>该字段可选值范围由</w:t>
            </w:r>
            <w:r>
              <w:fldChar w:fldCharType="begin"/>
            </w:r>
            <w:r>
              <w:instrText xml:space="preserve"> </w:instrText>
            </w:r>
            <w:r>
              <w:rPr>
                <w:rFonts w:hint="eastAsia"/>
              </w:rPr>
              <w:instrText xml:space="preserve">REF _Ref175320359 \r \h</w:instrText>
            </w:r>
            <w:r>
              <w:instrText xml:space="preserve"> </w:instrText>
            </w:r>
            <w:r>
              <w:fldChar w:fldCharType="separate"/>
            </w:r>
            <w:r>
              <w:t>1.4.4.5.2</w:t>
            </w:r>
            <w:r>
              <w:fldChar w:fldCharType="end"/>
            </w:r>
            <w:r>
              <w:rPr>
                <w:rFonts w:hint="eastAsia"/>
              </w:rPr>
              <w:t>获取osd能力集接口返回的fontColor决定。</w:t>
            </w:r>
          </w:p>
          <w:p w14:paraId="6449E95F">
            <w:pPr>
              <w:overflowPunct w:val="0"/>
              <w:autoSpaceDE w:val="0"/>
              <w:autoSpaceDN w:val="0"/>
              <w:spacing w:before="62" w:beforeLines="20" w:after="62" w:afterLines="20"/>
              <w:ind w:firstLine="0" w:firstLineChars="0"/>
              <w:rPr>
                <w:rFonts w:hint="eastAsia"/>
              </w:rPr>
            </w:pPr>
            <w:r>
              <w:rPr>
                <w:rFonts w:hint="eastAsia"/>
              </w:rPr>
              <w:t>若fontColor 取值范围只有auto，则colorType只能被配置成auto。</w:t>
            </w:r>
          </w:p>
          <w:p w14:paraId="5A48529D">
            <w:pPr>
              <w:overflowPunct w:val="0"/>
              <w:autoSpaceDE w:val="0"/>
              <w:autoSpaceDN w:val="0"/>
              <w:spacing w:before="62" w:beforeLines="20" w:after="62" w:afterLines="20"/>
              <w:ind w:firstLine="0" w:firstLineChars="0"/>
              <w:rPr>
                <w:rFonts w:hint="eastAsia"/>
              </w:rPr>
            </w:pPr>
            <w:r>
              <w:rPr>
                <w:rFonts w:hint="eastAsia"/>
              </w:rPr>
              <w:t>若fontColor取值范围包含black 等任意颜色字段，则colorType允许被配置成user_defined。</w:t>
            </w:r>
          </w:p>
        </w:tc>
      </w:tr>
      <w:tr w14:paraId="75110D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1C929C18">
            <w:pPr>
              <w:overflowPunct w:val="0"/>
              <w:autoSpaceDE w:val="0"/>
              <w:autoSpaceDN w:val="0"/>
              <w:spacing w:before="62" w:beforeLines="20" w:after="62" w:afterLines="20"/>
              <w:ind w:firstLine="420"/>
            </w:pPr>
          </w:p>
        </w:tc>
        <w:tc>
          <w:tcPr>
            <w:tcW w:w="2863" w:type="dxa"/>
            <w:shd w:val="clear" w:color="auto" w:fill="auto"/>
            <w:noWrap w:val="0"/>
            <w:vAlign w:val="center"/>
          </w:tcPr>
          <w:p w14:paraId="325C6A74">
            <w:pPr>
              <w:overflowPunct w:val="0"/>
              <w:autoSpaceDE w:val="0"/>
              <w:autoSpaceDN w:val="0"/>
              <w:spacing w:before="62" w:beforeLines="20" w:after="62" w:afterLines="20"/>
              <w:ind w:firstLine="0" w:firstLineChars="0"/>
            </w:pPr>
            <w:r>
              <w:rPr>
                <w:rFonts w:hint="eastAsia"/>
              </w:rPr>
              <w:t>display</w:t>
            </w:r>
          </w:p>
          <w:p w14:paraId="6553B53C">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593AE562">
            <w:pPr>
              <w:overflowPunct w:val="0"/>
              <w:autoSpaceDE w:val="0"/>
              <w:autoSpaceDN w:val="0"/>
              <w:spacing w:before="62" w:beforeLines="20" w:after="62" w:afterLines="20"/>
              <w:ind w:firstLine="0" w:firstLineChars="0"/>
              <w:rPr>
                <w:rFonts w:hint="eastAsia"/>
              </w:rPr>
            </w:pPr>
            <w:r>
              <w:rPr>
                <w:rFonts w:hint="eastAsia"/>
              </w:rPr>
              <w:t>【可选】字体显示，枚举类型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09DDBD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5EF33A91">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07A20BD">
                  <w:pPr>
                    <w:overflowPunct w:val="0"/>
                    <w:autoSpaceDE w:val="0"/>
                    <w:autoSpaceDN w:val="0"/>
                    <w:spacing w:before="62" w:beforeLines="20" w:after="62" w:afterLines="20"/>
                    <w:ind w:firstLine="0" w:firstLineChars="0"/>
                  </w:pPr>
                  <w:r>
                    <w:rPr>
                      <w:rFonts w:hint="eastAsia"/>
                    </w:rPr>
                    <w:t>含义</w:t>
                  </w:r>
                </w:p>
              </w:tc>
            </w:tr>
            <w:tr w14:paraId="20AF63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92" w:hRule="atLeast"/>
              </w:trPr>
              <w:tc>
                <w:tcPr>
                  <w:tcW w:w="1112" w:type="dxa"/>
                  <w:shd w:val="clear" w:color="auto" w:fill="auto"/>
                  <w:noWrap w:val="0"/>
                  <w:vAlign w:val="center"/>
                </w:tcPr>
                <w:p w14:paraId="3D66A3C3">
                  <w:pPr>
                    <w:overflowPunct w:val="0"/>
                    <w:autoSpaceDE w:val="0"/>
                    <w:autoSpaceDN w:val="0"/>
                    <w:spacing w:before="62" w:beforeLines="20" w:after="62" w:afterLines="20"/>
                    <w:ind w:firstLine="0" w:firstLineChars="0"/>
                  </w:pPr>
                  <w:r>
                    <w:rPr>
                      <w:rFonts w:hint="eastAsia"/>
                    </w:rPr>
                    <w:t>ntnb</w:t>
                  </w:r>
                </w:p>
              </w:tc>
              <w:tc>
                <w:tcPr>
                  <w:tcW w:w="1601" w:type="dxa"/>
                  <w:shd w:val="clear" w:color="auto" w:fill="auto"/>
                  <w:noWrap w:val="0"/>
                  <w:vAlign w:val="center"/>
                </w:tcPr>
                <w:p w14:paraId="453910F3">
                  <w:pPr>
                    <w:overflowPunct w:val="0"/>
                    <w:autoSpaceDE w:val="0"/>
                    <w:autoSpaceDN w:val="0"/>
                    <w:spacing w:before="62" w:beforeLines="20" w:after="62" w:afterLines="20"/>
                    <w:ind w:firstLine="0" w:firstLineChars="0"/>
                  </w:pPr>
                  <w:r>
                    <w:rPr>
                      <w:rFonts w:hint="eastAsia"/>
                    </w:rPr>
                    <w:t>不透明，不闪烁</w:t>
                  </w:r>
                </w:p>
              </w:tc>
            </w:tr>
            <w:tr w14:paraId="280A93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45FEA636">
                  <w:pPr>
                    <w:overflowPunct w:val="0"/>
                    <w:autoSpaceDE w:val="0"/>
                    <w:autoSpaceDN w:val="0"/>
                    <w:spacing w:before="62" w:beforeLines="20" w:after="62" w:afterLines="20"/>
                    <w:ind w:firstLine="0" w:firstLineChars="0"/>
                  </w:pPr>
                  <w:r>
                    <w:rPr>
                      <w:rFonts w:hint="eastAsia"/>
                    </w:rPr>
                    <w:t>tnb</w:t>
                  </w:r>
                </w:p>
              </w:tc>
              <w:tc>
                <w:tcPr>
                  <w:tcW w:w="1601" w:type="dxa"/>
                  <w:shd w:val="clear" w:color="auto" w:fill="auto"/>
                  <w:noWrap w:val="0"/>
                  <w:vAlign w:val="center"/>
                </w:tcPr>
                <w:p w14:paraId="296F0A1B">
                  <w:pPr>
                    <w:overflowPunct w:val="0"/>
                    <w:autoSpaceDE w:val="0"/>
                    <w:autoSpaceDN w:val="0"/>
                    <w:spacing w:before="62" w:beforeLines="20" w:after="62" w:afterLines="20"/>
                    <w:ind w:firstLine="0" w:firstLineChars="0"/>
                  </w:pPr>
                  <w:r>
                    <w:rPr>
                      <w:rFonts w:hint="eastAsia"/>
                    </w:rPr>
                    <w:t>透明，不闪烁</w:t>
                  </w:r>
                </w:p>
              </w:tc>
            </w:tr>
            <w:tr w14:paraId="3CA132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6A7397A5">
                  <w:pPr>
                    <w:overflowPunct w:val="0"/>
                    <w:autoSpaceDE w:val="0"/>
                    <w:autoSpaceDN w:val="0"/>
                    <w:spacing w:before="62" w:beforeLines="20" w:after="62" w:afterLines="20"/>
                    <w:ind w:firstLine="0" w:firstLineChars="0"/>
                    <w:rPr>
                      <w:rFonts w:hint="eastAsia"/>
                    </w:rPr>
                  </w:pPr>
                  <w:r>
                    <w:rPr>
                      <w:rFonts w:hint="eastAsia"/>
                    </w:rPr>
                    <w:t>ntb</w:t>
                  </w:r>
                </w:p>
              </w:tc>
              <w:tc>
                <w:tcPr>
                  <w:tcW w:w="1601" w:type="dxa"/>
                  <w:shd w:val="clear" w:color="auto" w:fill="auto"/>
                  <w:noWrap w:val="0"/>
                  <w:vAlign w:val="center"/>
                </w:tcPr>
                <w:p w14:paraId="4869F36C">
                  <w:pPr>
                    <w:overflowPunct w:val="0"/>
                    <w:autoSpaceDE w:val="0"/>
                    <w:autoSpaceDN w:val="0"/>
                    <w:spacing w:before="62" w:beforeLines="20" w:after="62" w:afterLines="20"/>
                    <w:ind w:firstLine="0" w:firstLineChars="0"/>
                    <w:rPr>
                      <w:rFonts w:hint="eastAsia"/>
                    </w:rPr>
                  </w:pPr>
                  <w:r>
                    <w:rPr>
                      <w:rFonts w:hint="eastAsia"/>
                    </w:rPr>
                    <w:t>不透明，闪烁</w:t>
                  </w:r>
                </w:p>
              </w:tc>
            </w:tr>
            <w:tr w14:paraId="26493A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9948D57">
                  <w:pPr>
                    <w:overflowPunct w:val="0"/>
                    <w:autoSpaceDE w:val="0"/>
                    <w:autoSpaceDN w:val="0"/>
                    <w:spacing w:before="62" w:beforeLines="20" w:after="62" w:afterLines="20"/>
                    <w:ind w:firstLine="0" w:firstLineChars="0"/>
                    <w:rPr>
                      <w:rFonts w:hint="eastAsia"/>
                    </w:rPr>
                  </w:pPr>
                  <w:r>
                    <w:rPr>
                      <w:rFonts w:hint="eastAsia"/>
                    </w:rPr>
                    <w:t>tb</w:t>
                  </w:r>
                </w:p>
              </w:tc>
              <w:tc>
                <w:tcPr>
                  <w:tcW w:w="1601" w:type="dxa"/>
                  <w:shd w:val="clear" w:color="auto" w:fill="auto"/>
                  <w:noWrap w:val="0"/>
                  <w:vAlign w:val="center"/>
                </w:tcPr>
                <w:p w14:paraId="792F62E8">
                  <w:pPr>
                    <w:overflowPunct w:val="0"/>
                    <w:autoSpaceDE w:val="0"/>
                    <w:autoSpaceDN w:val="0"/>
                    <w:spacing w:before="62" w:beforeLines="20" w:after="62" w:afterLines="20"/>
                    <w:ind w:firstLine="0" w:firstLineChars="0"/>
                    <w:rPr>
                      <w:rFonts w:hint="eastAsia"/>
                    </w:rPr>
                  </w:pPr>
                  <w:r>
                    <w:rPr>
                      <w:rFonts w:hint="eastAsia"/>
                    </w:rPr>
                    <w:t>透明，闪烁</w:t>
                  </w:r>
                </w:p>
              </w:tc>
            </w:tr>
          </w:tbl>
          <w:p w14:paraId="20F672E6">
            <w:pPr>
              <w:overflowPunct w:val="0"/>
              <w:autoSpaceDE w:val="0"/>
              <w:autoSpaceDN w:val="0"/>
              <w:spacing w:before="62" w:beforeLines="20" w:after="62" w:afterLines="20"/>
              <w:ind w:firstLine="0" w:firstLineChars="0"/>
              <w:rPr>
                <w:rFonts w:hint="eastAsia"/>
              </w:rPr>
            </w:pPr>
            <w:r>
              <w:rPr>
                <w:rFonts w:hint="eastAsia"/>
              </w:rPr>
              <w:t>该字段可选值范围由</w:t>
            </w:r>
            <w:r>
              <w:fldChar w:fldCharType="begin"/>
            </w:r>
            <w:r>
              <w:instrText xml:space="preserve"> </w:instrText>
            </w:r>
            <w:r>
              <w:rPr>
                <w:rFonts w:hint="eastAsia"/>
              </w:rPr>
              <w:instrText xml:space="preserve">REF _Ref175320359 \r \h</w:instrText>
            </w:r>
            <w:r>
              <w:instrText xml:space="preserve"> </w:instrText>
            </w:r>
            <w:r>
              <w:fldChar w:fldCharType="separate"/>
            </w:r>
            <w:r>
              <w:t>1.4.4.5.2</w:t>
            </w:r>
            <w:r>
              <w:fldChar w:fldCharType="end"/>
            </w:r>
            <w:r>
              <w:rPr>
                <w:rFonts w:hint="eastAsia"/>
              </w:rPr>
              <w:t>获取osd能力集接口返回的d</w:t>
            </w:r>
            <w:r>
              <w:t>isplayMode</w:t>
            </w:r>
            <w:r>
              <w:rPr>
                <w:rFonts w:hint="eastAsia"/>
              </w:rPr>
              <w:t>决定。</w:t>
            </w:r>
          </w:p>
        </w:tc>
      </w:tr>
      <w:tr w14:paraId="4DBB7E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6F008AA8">
            <w:pPr>
              <w:overflowPunct w:val="0"/>
              <w:autoSpaceDE w:val="0"/>
              <w:autoSpaceDN w:val="0"/>
              <w:spacing w:before="62" w:beforeLines="20" w:after="62" w:afterLines="20"/>
              <w:ind w:firstLine="420"/>
            </w:pPr>
          </w:p>
        </w:tc>
        <w:tc>
          <w:tcPr>
            <w:tcW w:w="2863" w:type="dxa"/>
            <w:shd w:val="clear" w:color="auto" w:fill="auto"/>
            <w:noWrap w:val="0"/>
            <w:vAlign w:val="center"/>
          </w:tcPr>
          <w:p w14:paraId="1118D17F">
            <w:pPr>
              <w:overflowPunct w:val="0"/>
              <w:autoSpaceDE w:val="0"/>
              <w:autoSpaceDN w:val="0"/>
              <w:spacing w:before="62" w:beforeLines="20" w:after="62" w:afterLines="20"/>
              <w:ind w:firstLine="0" w:firstLineChars="0"/>
            </w:pPr>
            <w:r>
              <w:t>color</w:t>
            </w:r>
          </w:p>
          <w:p w14:paraId="51CCA035">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1DD534A5">
            <w:pPr>
              <w:overflowPunct w:val="0"/>
              <w:autoSpaceDE w:val="0"/>
              <w:autoSpaceDN w:val="0"/>
              <w:spacing w:before="62" w:beforeLines="20" w:after="62" w:afterLines="20"/>
              <w:ind w:firstLine="0" w:firstLineChars="0"/>
            </w:pPr>
            <w:r>
              <w:rPr>
                <w:rFonts w:hint="eastAsia"/>
              </w:rPr>
              <w:t>【可选】</w:t>
            </w:r>
            <w:r>
              <w:t>OSD字体颜色</w:t>
            </w:r>
            <w:r>
              <w:rPr>
                <w:rFonts w:hint="eastAsia"/>
              </w:rPr>
              <w:t>，枚举类型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44F411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6FFC54BF">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12B5B89D">
                  <w:pPr>
                    <w:overflowPunct w:val="0"/>
                    <w:autoSpaceDE w:val="0"/>
                    <w:autoSpaceDN w:val="0"/>
                    <w:spacing w:before="62" w:beforeLines="20" w:after="62" w:afterLines="20"/>
                    <w:ind w:firstLine="0" w:firstLineChars="0"/>
                  </w:pPr>
                  <w:r>
                    <w:rPr>
                      <w:rFonts w:hint="eastAsia"/>
                    </w:rPr>
                    <w:t>含义</w:t>
                  </w:r>
                </w:p>
              </w:tc>
            </w:tr>
            <w:tr w14:paraId="454F3D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57CF152D">
                  <w:pPr>
                    <w:overflowPunct w:val="0"/>
                    <w:autoSpaceDE w:val="0"/>
                    <w:autoSpaceDN w:val="0"/>
                    <w:spacing w:before="62" w:beforeLines="20" w:after="62" w:afterLines="20"/>
                    <w:ind w:firstLine="0" w:firstLineChars="0"/>
                  </w:pPr>
                  <w:r>
                    <w:t>auto</w:t>
                  </w:r>
                </w:p>
              </w:tc>
              <w:tc>
                <w:tcPr>
                  <w:tcW w:w="2133" w:type="dxa"/>
                  <w:shd w:val="clear" w:color="auto" w:fill="auto"/>
                  <w:noWrap w:val="0"/>
                  <w:vAlign w:val="center"/>
                </w:tcPr>
                <w:p w14:paraId="42977DEC">
                  <w:pPr>
                    <w:overflowPunct w:val="0"/>
                    <w:autoSpaceDE w:val="0"/>
                    <w:autoSpaceDN w:val="0"/>
                    <w:spacing w:before="62" w:beforeLines="20" w:after="62" w:afterLines="20"/>
                    <w:ind w:firstLine="0" w:firstLineChars="0"/>
                  </w:pPr>
                  <w:r>
                    <w:rPr>
                      <w:rFonts w:hint="eastAsia"/>
                    </w:rPr>
                    <w:t>自动</w:t>
                  </w:r>
                </w:p>
              </w:tc>
            </w:tr>
            <w:tr w14:paraId="1D47E6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14A8EC1">
                  <w:pPr>
                    <w:overflowPunct w:val="0"/>
                    <w:autoSpaceDE w:val="0"/>
                    <w:autoSpaceDN w:val="0"/>
                    <w:spacing w:before="62" w:beforeLines="20" w:after="62" w:afterLines="20"/>
                    <w:ind w:firstLine="0" w:firstLineChars="0"/>
                  </w:pPr>
                  <w:r>
                    <w:rPr>
                      <w:rFonts w:hint="eastAsia"/>
                    </w:rPr>
                    <w:t>w</w:t>
                  </w:r>
                  <w:r>
                    <w:t>hite</w:t>
                  </w:r>
                </w:p>
              </w:tc>
              <w:tc>
                <w:tcPr>
                  <w:tcW w:w="2133" w:type="dxa"/>
                  <w:shd w:val="clear" w:color="auto" w:fill="auto"/>
                  <w:noWrap w:val="0"/>
                  <w:vAlign w:val="center"/>
                </w:tcPr>
                <w:p w14:paraId="71FE5F41">
                  <w:pPr>
                    <w:overflowPunct w:val="0"/>
                    <w:autoSpaceDE w:val="0"/>
                    <w:autoSpaceDN w:val="0"/>
                    <w:spacing w:before="62" w:beforeLines="20" w:after="62" w:afterLines="20"/>
                    <w:ind w:firstLine="0" w:firstLineChars="0"/>
                    <w:rPr>
                      <w:rFonts w:hint="eastAsia"/>
                    </w:rPr>
                  </w:pPr>
                  <w:r>
                    <w:rPr>
                      <w:rFonts w:hint="eastAsia"/>
                    </w:rPr>
                    <w:t>白色</w:t>
                  </w:r>
                </w:p>
              </w:tc>
            </w:tr>
            <w:tr w14:paraId="5FFE0F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5412EA2E">
                  <w:pPr>
                    <w:overflowPunct w:val="0"/>
                    <w:autoSpaceDE w:val="0"/>
                    <w:autoSpaceDN w:val="0"/>
                    <w:spacing w:before="62" w:beforeLines="20" w:after="62" w:afterLines="20"/>
                    <w:ind w:firstLine="0" w:firstLineChars="0"/>
                    <w:rPr>
                      <w:rFonts w:hint="eastAsia"/>
                    </w:rPr>
                  </w:pPr>
                  <w:r>
                    <w:rPr>
                      <w:rFonts w:hint="eastAsia"/>
                    </w:rPr>
                    <w:t>black</w:t>
                  </w:r>
                </w:p>
              </w:tc>
              <w:tc>
                <w:tcPr>
                  <w:tcW w:w="2133" w:type="dxa"/>
                  <w:shd w:val="clear" w:color="auto" w:fill="auto"/>
                  <w:noWrap w:val="0"/>
                  <w:vAlign w:val="center"/>
                </w:tcPr>
                <w:p w14:paraId="2F6BBDD8">
                  <w:pPr>
                    <w:overflowPunct w:val="0"/>
                    <w:autoSpaceDE w:val="0"/>
                    <w:autoSpaceDN w:val="0"/>
                    <w:spacing w:before="62" w:beforeLines="20" w:after="62" w:afterLines="20"/>
                    <w:ind w:firstLine="0" w:firstLineChars="0"/>
                    <w:rPr>
                      <w:rFonts w:hint="eastAsia"/>
                    </w:rPr>
                  </w:pPr>
                  <w:r>
                    <w:rPr>
                      <w:rFonts w:hint="eastAsia"/>
                    </w:rPr>
                    <w:t>黑色</w:t>
                  </w:r>
                </w:p>
              </w:tc>
            </w:tr>
            <w:tr w14:paraId="2B4F6E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3AC6958">
                  <w:pPr>
                    <w:overflowPunct w:val="0"/>
                    <w:autoSpaceDE w:val="0"/>
                    <w:autoSpaceDN w:val="0"/>
                    <w:spacing w:before="62" w:beforeLines="20" w:after="62" w:afterLines="20"/>
                    <w:ind w:firstLine="0" w:firstLineChars="0"/>
                    <w:rPr>
                      <w:rFonts w:hint="eastAsia"/>
                    </w:rPr>
                  </w:pPr>
                  <w:r>
                    <w:rPr>
                      <w:rFonts w:hint="eastAsia"/>
                    </w:rPr>
                    <w:t>blue</w:t>
                  </w:r>
                </w:p>
              </w:tc>
              <w:tc>
                <w:tcPr>
                  <w:tcW w:w="2133" w:type="dxa"/>
                  <w:shd w:val="clear" w:color="auto" w:fill="auto"/>
                  <w:noWrap w:val="0"/>
                  <w:vAlign w:val="center"/>
                </w:tcPr>
                <w:p w14:paraId="272EC541">
                  <w:pPr>
                    <w:overflowPunct w:val="0"/>
                    <w:autoSpaceDE w:val="0"/>
                    <w:autoSpaceDN w:val="0"/>
                    <w:spacing w:before="62" w:beforeLines="20" w:after="62" w:afterLines="20"/>
                    <w:ind w:firstLine="0" w:firstLineChars="0"/>
                    <w:rPr>
                      <w:rFonts w:hint="eastAsia"/>
                    </w:rPr>
                  </w:pPr>
                  <w:r>
                    <w:rPr>
                      <w:rFonts w:hint="eastAsia"/>
                    </w:rPr>
                    <w:t>蓝色</w:t>
                  </w:r>
                </w:p>
              </w:tc>
            </w:tr>
            <w:tr w14:paraId="4926EE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2731C091">
                  <w:pPr>
                    <w:overflowPunct w:val="0"/>
                    <w:autoSpaceDE w:val="0"/>
                    <w:autoSpaceDN w:val="0"/>
                    <w:spacing w:before="62" w:beforeLines="20" w:after="62" w:afterLines="20"/>
                    <w:ind w:firstLine="0" w:firstLineChars="0"/>
                  </w:pPr>
                  <w:r>
                    <w:rPr>
                      <w:rFonts w:hint="eastAsia"/>
                    </w:rPr>
                    <w:t>red</w:t>
                  </w:r>
                </w:p>
              </w:tc>
              <w:tc>
                <w:tcPr>
                  <w:tcW w:w="2133" w:type="dxa"/>
                  <w:shd w:val="clear" w:color="auto" w:fill="auto"/>
                  <w:noWrap w:val="0"/>
                  <w:vAlign w:val="center"/>
                </w:tcPr>
                <w:p w14:paraId="6B07FAC9">
                  <w:pPr>
                    <w:overflowPunct w:val="0"/>
                    <w:autoSpaceDE w:val="0"/>
                    <w:autoSpaceDN w:val="0"/>
                    <w:spacing w:before="62" w:beforeLines="20" w:after="62" w:afterLines="20"/>
                    <w:ind w:firstLine="0" w:firstLineChars="0"/>
                  </w:pPr>
                  <w:r>
                    <w:rPr>
                      <w:rFonts w:hint="eastAsia"/>
                    </w:rPr>
                    <w:t>红色</w:t>
                  </w:r>
                </w:p>
              </w:tc>
            </w:tr>
            <w:tr w14:paraId="0FBAA0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16837753">
                  <w:pPr>
                    <w:overflowPunct w:val="0"/>
                    <w:autoSpaceDE w:val="0"/>
                    <w:autoSpaceDN w:val="0"/>
                    <w:spacing w:before="62" w:beforeLines="20" w:after="62" w:afterLines="20"/>
                    <w:ind w:firstLine="0" w:firstLineChars="0"/>
                    <w:rPr>
                      <w:rFonts w:hint="eastAsia"/>
                    </w:rPr>
                  </w:pPr>
                  <w:r>
                    <w:rPr>
                      <w:rFonts w:hint="eastAsia"/>
                    </w:rPr>
                    <w:t>green</w:t>
                  </w:r>
                </w:p>
              </w:tc>
              <w:tc>
                <w:tcPr>
                  <w:tcW w:w="2133" w:type="dxa"/>
                  <w:shd w:val="clear" w:color="auto" w:fill="auto"/>
                  <w:noWrap w:val="0"/>
                  <w:vAlign w:val="center"/>
                </w:tcPr>
                <w:p w14:paraId="5539289E">
                  <w:pPr>
                    <w:overflowPunct w:val="0"/>
                    <w:autoSpaceDE w:val="0"/>
                    <w:autoSpaceDN w:val="0"/>
                    <w:spacing w:before="62" w:beforeLines="20" w:after="62" w:afterLines="20"/>
                    <w:ind w:firstLine="0" w:firstLineChars="0"/>
                    <w:rPr>
                      <w:rFonts w:hint="eastAsia"/>
                    </w:rPr>
                  </w:pPr>
                  <w:r>
                    <w:rPr>
                      <w:rFonts w:hint="eastAsia"/>
                    </w:rPr>
                    <w:t>绿色</w:t>
                  </w:r>
                </w:p>
              </w:tc>
            </w:tr>
            <w:tr w14:paraId="4338D4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42E92BF">
                  <w:pPr>
                    <w:overflowPunct w:val="0"/>
                    <w:autoSpaceDE w:val="0"/>
                    <w:autoSpaceDN w:val="0"/>
                    <w:spacing w:before="62" w:beforeLines="20" w:after="62" w:afterLines="20"/>
                    <w:ind w:firstLine="0" w:firstLineChars="0"/>
                    <w:rPr>
                      <w:rFonts w:hint="eastAsia"/>
                    </w:rPr>
                  </w:pPr>
                  <w:r>
                    <w:rPr>
                      <w:rFonts w:hint="eastAsia"/>
                    </w:rPr>
                    <w:t>yellow</w:t>
                  </w:r>
                </w:p>
              </w:tc>
              <w:tc>
                <w:tcPr>
                  <w:tcW w:w="2133" w:type="dxa"/>
                  <w:shd w:val="clear" w:color="auto" w:fill="auto"/>
                  <w:noWrap w:val="0"/>
                  <w:vAlign w:val="center"/>
                </w:tcPr>
                <w:p w14:paraId="37F4942E">
                  <w:pPr>
                    <w:overflowPunct w:val="0"/>
                    <w:autoSpaceDE w:val="0"/>
                    <w:autoSpaceDN w:val="0"/>
                    <w:spacing w:before="62" w:beforeLines="20" w:after="62" w:afterLines="20"/>
                    <w:ind w:firstLine="0" w:firstLineChars="0"/>
                    <w:rPr>
                      <w:rFonts w:hint="eastAsia"/>
                    </w:rPr>
                  </w:pPr>
                  <w:r>
                    <w:rPr>
                      <w:rFonts w:hint="eastAsia"/>
                    </w:rPr>
                    <w:t>黄色</w:t>
                  </w:r>
                </w:p>
              </w:tc>
            </w:tr>
          </w:tbl>
          <w:p w14:paraId="15A4731E">
            <w:pPr>
              <w:overflowPunct w:val="0"/>
              <w:autoSpaceDE w:val="0"/>
              <w:autoSpaceDN w:val="0"/>
              <w:spacing w:before="62" w:beforeLines="20" w:after="62" w:afterLines="20"/>
              <w:ind w:firstLine="0" w:firstLineChars="0"/>
              <w:rPr>
                <w:rFonts w:hint="eastAsia"/>
              </w:rPr>
            </w:pPr>
            <w:r>
              <w:rPr>
                <w:rFonts w:hint="eastAsia"/>
              </w:rPr>
              <w:t>该字段可选值范围由</w:t>
            </w:r>
            <w:r>
              <w:fldChar w:fldCharType="begin"/>
            </w:r>
            <w:r>
              <w:instrText xml:space="preserve"> </w:instrText>
            </w:r>
            <w:r>
              <w:rPr>
                <w:rFonts w:hint="eastAsia"/>
              </w:rPr>
              <w:instrText xml:space="preserve">REF _Ref175320359 \r \h</w:instrText>
            </w:r>
            <w:r>
              <w:instrText xml:space="preserve"> </w:instrText>
            </w:r>
            <w:r>
              <w:fldChar w:fldCharType="separate"/>
            </w:r>
            <w:r>
              <w:t>1.4.4.5.2</w:t>
            </w:r>
            <w:r>
              <w:fldChar w:fldCharType="end"/>
            </w:r>
            <w:r>
              <w:rPr>
                <w:rFonts w:hint="eastAsia"/>
              </w:rPr>
              <w:t>获取osd能力集接口返回的f</w:t>
            </w:r>
            <w:r>
              <w:t>ontColor</w:t>
            </w:r>
            <w:r>
              <w:rPr>
                <w:rFonts w:hint="eastAsia"/>
              </w:rPr>
              <w:t>决定。</w:t>
            </w:r>
          </w:p>
        </w:tc>
      </w:tr>
      <w:tr w14:paraId="59F0CC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119E5F79">
            <w:pPr>
              <w:overflowPunct w:val="0"/>
              <w:autoSpaceDE w:val="0"/>
              <w:autoSpaceDN w:val="0"/>
              <w:spacing w:before="62" w:beforeLines="20" w:after="62" w:afterLines="20"/>
              <w:ind w:firstLine="420"/>
            </w:pPr>
          </w:p>
        </w:tc>
        <w:tc>
          <w:tcPr>
            <w:tcW w:w="2863" w:type="dxa"/>
            <w:shd w:val="clear" w:color="auto" w:fill="auto"/>
            <w:noWrap w:val="0"/>
            <w:vAlign w:val="center"/>
          </w:tcPr>
          <w:p w14:paraId="61F9F750">
            <w:pPr>
              <w:overflowPunct w:val="0"/>
              <w:autoSpaceDE w:val="0"/>
              <w:autoSpaceDN w:val="0"/>
              <w:spacing w:before="62" w:beforeLines="20" w:after="62" w:afterLines="20"/>
              <w:ind w:firstLine="0" w:firstLineChars="0"/>
            </w:pPr>
            <w:r>
              <w:rPr>
                <w:rFonts w:hint="eastAsia"/>
              </w:rPr>
              <w:t>size</w:t>
            </w:r>
          </w:p>
          <w:p w14:paraId="2056A1A9">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01B2AA63">
            <w:pPr>
              <w:overflowPunct w:val="0"/>
              <w:autoSpaceDE w:val="0"/>
              <w:autoSpaceDN w:val="0"/>
              <w:spacing w:before="62" w:beforeLines="20" w:after="62" w:afterLines="20"/>
              <w:ind w:firstLine="0" w:firstLineChars="0"/>
            </w:pPr>
            <w:r>
              <w:rPr>
                <w:rFonts w:hint="eastAsia"/>
              </w:rPr>
              <w:t>【可选】字体大小，枚举类型</w:t>
            </w:r>
          </w:p>
          <w:tbl>
            <w:tblPr>
              <w:tblStyle w:val="58"/>
              <w:tblW w:w="354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5"/>
              <w:gridCol w:w="2133"/>
            </w:tblGrid>
            <w:tr w14:paraId="560FCE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5" w:type="dxa"/>
                  <w:shd w:val="clear" w:color="auto" w:fill="E7E6E6"/>
                  <w:noWrap w:val="0"/>
                  <w:vAlign w:val="center"/>
                </w:tcPr>
                <w:p w14:paraId="6B760BE0">
                  <w:pPr>
                    <w:overflowPunct w:val="0"/>
                    <w:autoSpaceDE w:val="0"/>
                    <w:autoSpaceDN w:val="0"/>
                    <w:spacing w:before="62" w:beforeLines="20" w:after="62" w:afterLines="20"/>
                    <w:ind w:firstLine="0" w:firstLineChars="0"/>
                  </w:pPr>
                  <w:r>
                    <w:rPr>
                      <w:rFonts w:hint="eastAsia"/>
                    </w:rPr>
                    <w:t>枚举值</w:t>
                  </w:r>
                </w:p>
              </w:tc>
              <w:tc>
                <w:tcPr>
                  <w:tcW w:w="2133" w:type="dxa"/>
                  <w:shd w:val="clear" w:color="auto" w:fill="E7E6E6"/>
                  <w:noWrap w:val="0"/>
                  <w:vAlign w:val="center"/>
                </w:tcPr>
                <w:p w14:paraId="2F6AFEC2">
                  <w:pPr>
                    <w:overflowPunct w:val="0"/>
                    <w:autoSpaceDE w:val="0"/>
                    <w:autoSpaceDN w:val="0"/>
                    <w:spacing w:before="62" w:beforeLines="20" w:after="62" w:afterLines="20"/>
                    <w:ind w:firstLine="0" w:firstLineChars="0"/>
                  </w:pPr>
                  <w:r>
                    <w:rPr>
                      <w:rFonts w:hint="eastAsia"/>
                    </w:rPr>
                    <w:t>含义</w:t>
                  </w:r>
                </w:p>
              </w:tc>
            </w:tr>
            <w:tr w14:paraId="0B6227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415" w:type="dxa"/>
                  <w:shd w:val="clear" w:color="auto" w:fill="auto"/>
                  <w:noWrap w:val="0"/>
                  <w:vAlign w:val="center"/>
                </w:tcPr>
                <w:p w14:paraId="1CFD4B4E">
                  <w:pPr>
                    <w:overflowPunct w:val="0"/>
                    <w:autoSpaceDE w:val="0"/>
                    <w:autoSpaceDN w:val="0"/>
                    <w:spacing w:before="62" w:beforeLines="20" w:after="62" w:afterLines="20"/>
                    <w:ind w:firstLine="0" w:firstLineChars="0"/>
                  </w:pPr>
                  <w:r>
                    <w:t>auto</w:t>
                  </w:r>
                </w:p>
              </w:tc>
              <w:tc>
                <w:tcPr>
                  <w:tcW w:w="2133" w:type="dxa"/>
                  <w:shd w:val="clear" w:color="auto" w:fill="auto"/>
                  <w:noWrap w:val="0"/>
                  <w:vAlign w:val="center"/>
                </w:tcPr>
                <w:p w14:paraId="4C1A5BF0">
                  <w:pPr>
                    <w:overflowPunct w:val="0"/>
                    <w:autoSpaceDE w:val="0"/>
                    <w:autoSpaceDN w:val="0"/>
                    <w:spacing w:before="62" w:beforeLines="20" w:after="62" w:afterLines="20"/>
                    <w:ind w:firstLine="0" w:firstLineChars="0"/>
                  </w:pPr>
                  <w:r>
                    <w:rPr>
                      <w:rFonts w:hint="eastAsia"/>
                    </w:rPr>
                    <w:t>自动</w:t>
                  </w:r>
                </w:p>
              </w:tc>
            </w:tr>
            <w:tr w14:paraId="59DD0B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56493CB9">
                  <w:pPr>
                    <w:overflowPunct w:val="0"/>
                    <w:autoSpaceDE w:val="0"/>
                    <w:autoSpaceDN w:val="0"/>
                    <w:spacing w:before="62" w:beforeLines="20" w:after="62" w:afterLines="20"/>
                    <w:ind w:firstLine="0" w:firstLineChars="0"/>
                  </w:pPr>
                  <w:r>
                    <w:rPr>
                      <w:rFonts w:hint="eastAsia"/>
                    </w:rPr>
                    <w:t>1</w:t>
                  </w:r>
                  <w:r>
                    <w:t>6*16</w:t>
                  </w:r>
                </w:p>
              </w:tc>
              <w:tc>
                <w:tcPr>
                  <w:tcW w:w="2133" w:type="dxa"/>
                  <w:shd w:val="clear" w:color="auto" w:fill="auto"/>
                  <w:noWrap w:val="0"/>
                  <w:vAlign w:val="center"/>
                </w:tcPr>
                <w:p w14:paraId="3D6B47C6">
                  <w:pPr>
                    <w:overflowPunct w:val="0"/>
                    <w:autoSpaceDE w:val="0"/>
                    <w:autoSpaceDN w:val="0"/>
                    <w:spacing w:before="62" w:beforeLines="20" w:after="62" w:afterLines="20"/>
                    <w:ind w:firstLine="0" w:firstLineChars="0"/>
                    <w:rPr>
                      <w:rFonts w:hint="eastAsia"/>
                    </w:rPr>
                  </w:pPr>
                  <w:r>
                    <w:rPr>
                      <w:rFonts w:hint="eastAsia"/>
                    </w:rPr>
                    <w:t>1</w:t>
                  </w:r>
                  <w:r>
                    <w:t>6*16</w:t>
                  </w:r>
                  <w:r>
                    <w:rPr>
                      <w:rFonts w:hint="eastAsia"/>
                    </w:rPr>
                    <w:t>像素</w:t>
                  </w:r>
                </w:p>
              </w:tc>
            </w:tr>
            <w:tr w14:paraId="137AEA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761B6C1A">
                  <w:pPr>
                    <w:overflowPunct w:val="0"/>
                    <w:autoSpaceDE w:val="0"/>
                    <w:autoSpaceDN w:val="0"/>
                    <w:spacing w:before="62" w:beforeLines="20" w:after="62" w:afterLines="20"/>
                    <w:ind w:firstLine="0" w:firstLineChars="0"/>
                    <w:rPr>
                      <w:rFonts w:hint="eastAsia"/>
                    </w:rPr>
                  </w:pPr>
                  <w:r>
                    <w:rPr>
                      <w:rFonts w:hint="eastAsia"/>
                    </w:rPr>
                    <w:t>3</w:t>
                  </w:r>
                  <w:r>
                    <w:t>2*32</w:t>
                  </w:r>
                </w:p>
              </w:tc>
              <w:tc>
                <w:tcPr>
                  <w:tcW w:w="2133" w:type="dxa"/>
                  <w:shd w:val="clear" w:color="auto" w:fill="auto"/>
                  <w:noWrap w:val="0"/>
                  <w:vAlign w:val="center"/>
                </w:tcPr>
                <w:p w14:paraId="10D93E03">
                  <w:pPr>
                    <w:overflowPunct w:val="0"/>
                    <w:autoSpaceDE w:val="0"/>
                    <w:autoSpaceDN w:val="0"/>
                    <w:spacing w:before="62" w:beforeLines="20" w:after="62" w:afterLines="20"/>
                    <w:ind w:firstLine="0" w:firstLineChars="0"/>
                    <w:rPr>
                      <w:rFonts w:hint="eastAsia"/>
                    </w:rPr>
                  </w:pPr>
                  <w:r>
                    <w:rPr>
                      <w:rFonts w:hint="eastAsia"/>
                    </w:rPr>
                    <w:t>3</w:t>
                  </w:r>
                  <w:r>
                    <w:t>2*32</w:t>
                  </w:r>
                  <w:r>
                    <w:rPr>
                      <w:rFonts w:hint="eastAsia"/>
                    </w:rPr>
                    <w:t>像素</w:t>
                  </w:r>
                </w:p>
              </w:tc>
            </w:tr>
            <w:tr w14:paraId="0C9E6F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3D7F3838">
                  <w:pPr>
                    <w:overflowPunct w:val="0"/>
                    <w:autoSpaceDE w:val="0"/>
                    <w:autoSpaceDN w:val="0"/>
                    <w:spacing w:before="62" w:beforeLines="20" w:after="62" w:afterLines="20"/>
                    <w:ind w:firstLine="0" w:firstLineChars="0"/>
                    <w:rPr>
                      <w:rFonts w:hint="eastAsia"/>
                    </w:rPr>
                  </w:pPr>
                  <w:r>
                    <w:rPr>
                      <w:rFonts w:hint="eastAsia"/>
                    </w:rPr>
                    <w:t>4</w:t>
                  </w:r>
                  <w:r>
                    <w:t>8*48</w:t>
                  </w:r>
                </w:p>
              </w:tc>
              <w:tc>
                <w:tcPr>
                  <w:tcW w:w="2133" w:type="dxa"/>
                  <w:shd w:val="clear" w:color="auto" w:fill="auto"/>
                  <w:noWrap w:val="0"/>
                  <w:vAlign w:val="center"/>
                </w:tcPr>
                <w:p w14:paraId="3DAEA735">
                  <w:pPr>
                    <w:overflowPunct w:val="0"/>
                    <w:autoSpaceDE w:val="0"/>
                    <w:autoSpaceDN w:val="0"/>
                    <w:spacing w:before="62" w:beforeLines="20" w:after="62" w:afterLines="20"/>
                    <w:ind w:firstLine="0" w:firstLineChars="0"/>
                    <w:rPr>
                      <w:rFonts w:hint="eastAsia"/>
                    </w:rPr>
                  </w:pPr>
                  <w:r>
                    <w:rPr>
                      <w:rFonts w:hint="eastAsia"/>
                    </w:rPr>
                    <w:t>4</w:t>
                  </w:r>
                  <w:r>
                    <w:t>8*48</w:t>
                  </w:r>
                  <w:r>
                    <w:rPr>
                      <w:rFonts w:hint="eastAsia"/>
                    </w:rPr>
                    <w:t>像素</w:t>
                  </w:r>
                </w:p>
              </w:tc>
            </w:tr>
            <w:tr w14:paraId="07E342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5" w:type="dxa"/>
                  <w:shd w:val="clear" w:color="auto" w:fill="auto"/>
                  <w:noWrap w:val="0"/>
                  <w:vAlign w:val="center"/>
                </w:tcPr>
                <w:p w14:paraId="45B894B6">
                  <w:pPr>
                    <w:overflowPunct w:val="0"/>
                    <w:autoSpaceDE w:val="0"/>
                    <w:autoSpaceDN w:val="0"/>
                    <w:spacing w:before="62" w:beforeLines="20" w:after="62" w:afterLines="20"/>
                    <w:ind w:firstLine="0" w:firstLineChars="0"/>
                  </w:pPr>
                  <w:r>
                    <w:rPr>
                      <w:rFonts w:hint="eastAsia"/>
                    </w:rPr>
                    <w:t>6</w:t>
                  </w:r>
                  <w:r>
                    <w:t>4*64</w:t>
                  </w:r>
                </w:p>
              </w:tc>
              <w:tc>
                <w:tcPr>
                  <w:tcW w:w="2133" w:type="dxa"/>
                  <w:shd w:val="clear" w:color="auto" w:fill="auto"/>
                  <w:noWrap w:val="0"/>
                  <w:vAlign w:val="center"/>
                </w:tcPr>
                <w:p w14:paraId="312BF598">
                  <w:pPr>
                    <w:overflowPunct w:val="0"/>
                    <w:autoSpaceDE w:val="0"/>
                    <w:autoSpaceDN w:val="0"/>
                    <w:spacing w:before="62" w:beforeLines="20" w:after="62" w:afterLines="20"/>
                    <w:ind w:firstLine="0" w:firstLineChars="0"/>
                  </w:pPr>
                  <w:r>
                    <w:rPr>
                      <w:rFonts w:hint="eastAsia"/>
                    </w:rPr>
                    <w:t>6</w:t>
                  </w:r>
                  <w:r>
                    <w:t>4*64</w:t>
                  </w:r>
                  <w:r>
                    <w:rPr>
                      <w:rFonts w:hint="eastAsia"/>
                    </w:rPr>
                    <w:t>像素</w:t>
                  </w:r>
                </w:p>
              </w:tc>
            </w:tr>
          </w:tbl>
          <w:p w14:paraId="066BA9DE">
            <w:pPr>
              <w:overflowPunct w:val="0"/>
              <w:autoSpaceDE w:val="0"/>
              <w:autoSpaceDN w:val="0"/>
              <w:spacing w:before="62" w:beforeLines="20" w:after="62" w:afterLines="20"/>
              <w:ind w:firstLine="0" w:firstLineChars="0"/>
              <w:rPr>
                <w:rFonts w:hint="eastAsia"/>
              </w:rPr>
            </w:pPr>
            <w:r>
              <w:rPr>
                <w:rFonts w:hint="eastAsia"/>
              </w:rPr>
              <w:t>该字段可选值范围由</w:t>
            </w:r>
            <w:r>
              <w:fldChar w:fldCharType="begin"/>
            </w:r>
            <w:r>
              <w:instrText xml:space="preserve"> </w:instrText>
            </w:r>
            <w:r>
              <w:rPr>
                <w:rFonts w:hint="eastAsia"/>
              </w:rPr>
              <w:instrText xml:space="preserve">REF _Ref175320359 \r \h</w:instrText>
            </w:r>
            <w:r>
              <w:instrText xml:space="preserve"> </w:instrText>
            </w:r>
            <w:r>
              <w:fldChar w:fldCharType="separate"/>
            </w:r>
            <w:r>
              <w:t>1.4.4.5.2</w:t>
            </w:r>
            <w:r>
              <w:fldChar w:fldCharType="end"/>
            </w:r>
            <w:r>
              <w:rPr>
                <w:rFonts w:hint="eastAsia"/>
              </w:rPr>
              <w:t>获取osd能力集接口返回的</w:t>
            </w:r>
            <w:r>
              <w:t>fontSize</w:t>
            </w:r>
            <w:r>
              <w:rPr>
                <w:rFonts w:hint="eastAsia"/>
              </w:rPr>
              <w:t>决定。</w:t>
            </w:r>
          </w:p>
        </w:tc>
      </w:tr>
      <w:tr w14:paraId="5FC54B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2E09E546">
            <w:pPr>
              <w:overflowPunct w:val="0"/>
              <w:autoSpaceDE w:val="0"/>
              <w:autoSpaceDN w:val="0"/>
              <w:spacing w:before="62" w:beforeLines="20" w:after="62" w:afterLines="20"/>
              <w:ind w:firstLine="0" w:firstLineChars="0"/>
            </w:pPr>
            <w:r>
              <w:rPr>
                <w:rFonts w:hint="eastAsia"/>
              </w:rPr>
              <w:t>labelInfoList</w:t>
            </w:r>
          </w:p>
          <w:p w14:paraId="6528C139">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2863" w:type="dxa"/>
            <w:shd w:val="clear" w:color="auto" w:fill="auto"/>
            <w:noWrap w:val="0"/>
            <w:vAlign w:val="center"/>
          </w:tcPr>
          <w:p w14:paraId="04D1D475">
            <w:pPr>
              <w:overflowPunct w:val="0"/>
              <w:autoSpaceDE w:val="0"/>
              <w:autoSpaceDN w:val="0"/>
              <w:spacing w:before="62" w:beforeLines="20" w:after="62" w:afterLines="20"/>
              <w:ind w:firstLine="0" w:firstLineChars="0"/>
            </w:pPr>
            <w:r>
              <w:rPr>
                <w:rFonts w:hint="eastAsia"/>
              </w:rPr>
              <w:t>horizontalCoordinate</w:t>
            </w:r>
          </w:p>
          <w:p w14:paraId="2343E534">
            <w:pPr>
              <w:overflowPunct w:val="0"/>
              <w:autoSpaceDE w:val="0"/>
              <w:autoSpaceDN w:val="0"/>
              <w:spacing w:before="62" w:beforeLines="20" w:after="62" w:afterLines="20"/>
              <w:ind w:firstLine="0" w:firstLineChars="0"/>
              <w:rPr>
                <w:rFonts w:hint="eastAsia"/>
              </w:rPr>
            </w:pPr>
            <w:r>
              <w:rPr>
                <w:color w:val="767171"/>
              </w:rPr>
              <w:t>int</w:t>
            </w:r>
          </w:p>
        </w:tc>
        <w:tc>
          <w:tcPr>
            <w:tcW w:w="4508" w:type="dxa"/>
            <w:shd w:val="clear" w:color="auto" w:fill="auto"/>
            <w:noWrap w:val="0"/>
            <w:vAlign w:val="center"/>
          </w:tcPr>
          <w:p w14:paraId="6F7D6C75">
            <w:pPr>
              <w:overflowPunct w:val="0"/>
              <w:autoSpaceDE w:val="0"/>
              <w:autoSpaceDN w:val="0"/>
              <w:spacing w:before="62" w:beforeLines="20" w:after="62" w:afterLines="20"/>
              <w:ind w:firstLine="0" w:firstLineChars="0"/>
              <w:rPr>
                <w:rFonts w:hint="eastAsia"/>
              </w:rPr>
            </w:pPr>
            <w:r>
              <w:rPr>
                <w:rFonts w:hint="eastAsia"/>
              </w:rPr>
              <w:t>【可选】起点</w:t>
            </w:r>
            <w:r>
              <w:t>X</w:t>
            </w:r>
            <w:r>
              <w:rPr>
                <w:rFonts w:hint="eastAsia"/>
              </w:rPr>
              <w:t>坐标，取值范围：[0</w:t>
            </w:r>
            <w:r>
              <w:t>, 10000]</w:t>
            </w:r>
          </w:p>
        </w:tc>
      </w:tr>
      <w:tr w14:paraId="4346D2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3DC9038F">
            <w:pPr>
              <w:overflowPunct w:val="0"/>
              <w:autoSpaceDE w:val="0"/>
              <w:autoSpaceDN w:val="0"/>
              <w:spacing w:before="62" w:beforeLines="20" w:after="62" w:afterLines="20"/>
              <w:ind w:firstLine="420"/>
            </w:pPr>
          </w:p>
        </w:tc>
        <w:tc>
          <w:tcPr>
            <w:tcW w:w="2863" w:type="dxa"/>
            <w:shd w:val="clear" w:color="auto" w:fill="auto"/>
            <w:noWrap w:val="0"/>
            <w:vAlign w:val="center"/>
          </w:tcPr>
          <w:p w14:paraId="05680CD5">
            <w:pPr>
              <w:overflowPunct w:val="0"/>
              <w:autoSpaceDE w:val="0"/>
              <w:autoSpaceDN w:val="0"/>
              <w:spacing w:before="62" w:beforeLines="20" w:after="62" w:afterLines="20"/>
              <w:ind w:firstLine="0" w:firstLineChars="0"/>
            </w:pPr>
            <w:r>
              <w:rPr>
                <w:rFonts w:hint="eastAsia"/>
              </w:rPr>
              <w:t>verticalCoordinate</w:t>
            </w:r>
          </w:p>
          <w:p w14:paraId="61B991FF">
            <w:pPr>
              <w:overflowPunct w:val="0"/>
              <w:autoSpaceDE w:val="0"/>
              <w:autoSpaceDN w:val="0"/>
              <w:spacing w:before="62" w:beforeLines="20" w:after="62" w:afterLines="20"/>
              <w:ind w:firstLine="0" w:firstLineChars="0"/>
            </w:pPr>
            <w:r>
              <w:rPr>
                <w:color w:val="767171"/>
              </w:rPr>
              <w:t>int</w:t>
            </w:r>
          </w:p>
        </w:tc>
        <w:tc>
          <w:tcPr>
            <w:tcW w:w="4508" w:type="dxa"/>
            <w:shd w:val="clear" w:color="auto" w:fill="auto"/>
            <w:noWrap w:val="0"/>
            <w:vAlign w:val="center"/>
          </w:tcPr>
          <w:p w14:paraId="30D7C6CF">
            <w:pPr>
              <w:overflowPunct w:val="0"/>
              <w:autoSpaceDE w:val="0"/>
              <w:autoSpaceDN w:val="0"/>
              <w:spacing w:before="62" w:beforeLines="20" w:after="62" w:afterLines="20"/>
              <w:ind w:firstLine="0" w:firstLineChars="0"/>
            </w:pPr>
            <w:r>
              <w:rPr>
                <w:rFonts w:hint="eastAsia"/>
              </w:rPr>
              <w:t>【可选】起点Y坐标，取值范围：[0</w:t>
            </w:r>
            <w:r>
              <w:t>, 10000]</w:t>
            </w:r>
          </w:p>
        </w:tc>
      </w:tr>
      <w:tr w14:paraId="418943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7BCCDD86">
            <w:pPr>
              <w:overflowPunct w:val="0"/>
              <w:autoSpaceDE w:val="0"/>
              <w:autoSpaceDN w:val="0"/>
              <w:spacing w:before="62" w:beforeLines="20" w:after="62" w:afterLines="20"/>
              <w:ind w:firstLine="420"/>
            </w:pPr>
          </w:p>
        </w:tc>
        <w:tc>
          <w:tcPr>
            <w:tcW w:w="2863" w:type="dxa"/>
            <w:shd w:val="clear" w:color="auto" w:fill="auto"/>
            <w:noWrap w:val="0"/>
            <w:vAlign w:val="center"/>
          </w:tcPr>
          <w:p w14:paraId="0736A8D8">
            <w:pPr>
              <w:overflowPunct w:val="0"/>
              <w:autoSpaceDE w:val="0"/>
              <w:autoSpaceDN w:val="0"/>
              <w:spacing w:before="62" w:beforeLines="20" w:after="62" w:afterLines="20"/>
              <w:ind w:firstLine="0" w:firstLineChars="0"/>
            </w:pPr>
            <w:r>
              <w:rPr>
                <w:rFonts w:hint="eastAsia"/>
              </w:rPr>
              <w:t>i</w:t>
            </w:r>
            <w:r>
              <w:t>fShow</w:t>
            </w:r>
          </w:p>
          <w:p w14:paraId="5A53B678">
            <w:pPr>
              <w:overflowPunct w:val="0"/>
              <w:autoSpaceDE w:val="0"/>
              <w:autoSpaceDN w:val="0"/>
              <w:spacing w:before="62" w:beforeLines="20" w:after="62" w:afterLines="20"/>
              <w:ind w:firstLine="0" w:firstLineChars="0"/>
            </w:pPr>
            <w:r>
              <w:rPr>
                <w:color w:val="767171"/>
              </w:rPr>
              <w:t>boolean</w:t>
            </w:r>
          </w:p>
        </w:tc>
        <w:tc>
          <w:tcPr>
            <w:tcW w:w="4508" w:type="dxa"/>
            <w:shd w:val="clear" w:color="auto" w:fill="auto"/>
            <w:noWrap w:val="0"/>
            <w:vAlign w:val="center"/>
          </w:tcPr>
          <w:p w14:paraId="3463FBAB">
            <w:pPr>
              <w:overflowPunct w:val="0"/>
              <w:autoSpaceDE w:val="0"/>
              <w:autoSpaceDN w:val="0"/>
              <w:spacing w:before="62" w:beforeLines="20" w:after="62" w:afterLines="20"/>
              <w:ind w:firstLine="0" w:firstLineChars="0"/>
            </w:pPr>
            <w:r>
              <w:rPr>
                <w:rFonts w:hint="eastAsia"/>
              </w:rPr>
              <w:t>【可选】是否显示</w:t>
            </w:r>
          </w:p>
        </w:tc>
      </w:tr>
      <w:tr w14:paraId="326C14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74F89BE7">
            <w:pPr>
              <w:overflowPunct w:val="0"/>
              <w:autoSpaceDE w:val="0"/>
              <w:autoSpaceDN w:val="0"/>
              <w:spacing w:before="62" w:beforeLines="20" w:after="62" w:afterLines="20"/>
              <w:ind w:firstLine="420"/>
            </w:pPr>
          </w:p>
        </w:tc>
        <w:tc>
          <w:tcPr>
            <w:tcW w:w="2863" w:type="dxa"/>
            <w:shd w:val="clear" w:color="auto" w:fill="auto"/>
            <w:noWrap w:val="0"/>
            <w:vAlign w:val="center"/>
          </w:tcPr>
          <w:p w14:paraId="025C0582">
            <w:pPr>
              <w:overflowPunct w:val="0"/>
              <w:autoSpaceDE w:val="0"/>
              <w:autoSpaceDN w:val="0"/>
              <w:spacing w:before="62" w:beforeLines="20" w:after="62" w:afterLines="20"/>
              <w:ind w:firstLine="0" w:firstLineChars="0"/>
            </w:pPr>
            <w:r>
              <w:rPr>
                <w:rFonts w:hint="eastAsia"/>
              </w:rPr>
              <w:t>text</w:t>
            </w:r>
          </w:p>
          <w:p w14:paraId="517AED21">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0B71C39D">
            <w:pPr>
              <w:overflowPunct w:val="0"/>
              <w:autoSpaceDE w:val="0"/>
              <w:autoSpaceDN w:val="0"/>
              <w:spacing w:before="62" w:beforeLines="20" w:after="62" w:afterLines="20"/>
              <w:ind w:firstLine="0" w:firstLineChars="0"/>
            </w:pPr>
            <w:r>
              <w:rPr>
                <w:rFonts w:hint="eastAsia"/>
              </w:rPr>
              <w:t>【可选】显示的内容。如需联动通道名称和设备名称，则字符串长度不超过1</w:t>
            </w:r>
            <w:r>
              <w:t>0</w:t>
            </w:r>
            <w:r>
              <w:rPr>
                <w:rFonts w:hint="eastAsia"/>
              </w:rPr>
              <w:t>个中文字符或3</w:t>
            </w:r>
            <w:r>
              <w:t>2</w:t>
            </w:r>
            <w:r>
              <w:rPr>
                <w:rFonts w:hint="eastAsia"/>
              </w:rPr>
              <w:t>个英文字符</w:t>
            </w:r>
          </w:p>
          <w:p w14:paraId="37761960">
            <w:pPr>
              <w:overflowPunct w:val="0"/>
              <w:autoSpaceDE w:val="0"/>
              <w:autoSpaceDN w:val="0"/>
              <w:spacing w:before="62" w:beforeLines="20" w:after="62" w:afterLines="20"/>
              <w:ind w:firstLine="0" w:firstLineChars="0"/>
              <w:rPr>
                <w:rFonts w:hint="eastAsia"/>
              </w:rPr>
            </w:pPr>
            <w:r>
              <w:rPr>
                <w:rFonts w:hint="eastAsia"/>
              </w:rPr>
              <w:t>编辑对象为NVR通道时，通道的名称与labelName=label_info_1的text内容保持一致</w:t>
            </w:r>
          </w:p>
        </w:tc>
      </w:tr>
      <w:tr w14:paraId="4B2C53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4A59509E">
            <w:pPr>
              <w:overflowPunct w:val="0"/>
              <w:autoSpaceDE w:val="0"/>
              <w:autoSpaceDN w:val="0"/>
              <w:spacing w:before="62" w:beforeLines="20" w:after="62" w:afterLines="20"/>
              <w:ind w:firstLine="420"/>
            </w:pPr>
          </w:p>
        </w:tc>
        <w:tc>
          <w:tcPr>
            <w:tcW w:w="2863" w:type="dxa"/>
            <w:shd w:val="clear" w:color="auto" w:fill="auto"/>
            <w:noWrap w:val="0"/>
            <w:vAlign w:val="center"/>
          </w:tcPr>
          <w:p w14:paraId="678B8FFF">
            <w:pPr>
              <w:overflowPunct w:val="0"/>
              <w:autoSpaceDE w:val="0"/>
              <w:autoSpaceDN w:val="0"/>
              <w:spacing w:before="62" w:beforeLines="20" w:after="62" w:afterLines="20"/>
              <w:ind w:firstLine="0" w:firstLineChars="0"/>
            </w:pPr>
            <w:r>
              <w:rPr>
                <w:rFonts w:hint="eastAsia"/>
              </w:rPr>
              <w:t>l</w:t>
            </w:r>
            <w:r>
              <w:t>abelName</w:t>
            </w:r>
          </w:p>
          <w:p w14:paraId="035062EE">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136F2E4F">
            <w:pPr>
              <w:overflowPunct w:val="0"/>
              <w:autoSpaceDE w:val="0"/>
              <w:autoSpaceDN w:val="0"/>
              <w:spacing w:before="62" w:beforeLines="20" w:after="62" w:afterLines="20"/>
              <w:ind w:firstLine="0" w:firstLineChars="0"/>
              <w:rPr>
                <w:rFonts w:hint="eastAsia"/>
              </w:rPr>
            </w:pPr>
            <w:r>
              <w:rPr>
                <w:rFonts w:hint="eastAsia"/>
              </w:rPr>
              <w:t>【可选】</w:t>
            </w:r>
            <w:r>
              <w:fldChar w:fldCharType="begin"/>
            </w:r>
            <w:r>
              <w:instrText xml:space="preserve"> </w:instrText>
            </w:r>
            <w:r>
              <w:rPr>
                <w:rFonts w:hint="eastAsia"/>
              </w:rPr>
              <w:instrText xml:space="preserve">REF _Ref175320434 \r \h</w:instrText>
            </w:r>
            <w:r>
              <w:instrText xml:space="preserve"> </w:instrText>
            </w:r>
            <w:r>
              <w:fldChar w:fldCharType="separate"/>
            </w:r>
            <w:r>
              <w:t>1.4.4.5.3</w:t>
            </w:r>
            <w:r>
              <w:fldChar w:fldCharType="end"/>
            </w:r>
            <w:r>
              <w:rPr>
                <w:rFonts w:hint="eastAsia"/>
              </w:rPr>
              <w:t>接口返回的自定义字符串名称，表示当前要配置的自定义字符串，如需修改自定义字符串则本字段必选</w:t>
            </w:r>
          </w:p>
        </w:tc>
      </w:tr>
      <w:tr w14:paraId="153333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1B05DB55">
            <w:pPr>
              <w:overflowPunct w:val="0"/>
              <w:autoSpaceDE w:val="0"/>
              <w:autoSpaceDN w:val="0"/>
              <w:spacing w:before="62" w:beforeLines="20" w:after="62" w:afterLines="20"/>
              <w:ind w:firstLine="420"/>
            </w:pPr>
          </w:p>
        </w:tc>
        <w:tc>
          <w:tcPr>
            <w:tcW w:w="2863" w:type="dxa"/>
            <w:shd w:val="clear" w:color="auto" w:fill="auto"/>
            <w:noWrap w:val="0"/>
            <w:vAlign w:val="center"/>
          </w:tcPr>
          <w:p w14:paraId="6C58763F">
            <w:pPr>
              <w:overflowPunct w:val="0"/>
              <w:autoSpaceDE w:val="0"/>
              <w:autoSpaceDN w:val="0"/>
              <w:spacing w:before="62" w:beforeLines="20" w:after="62" w:afterLines="20"/>
              <w:ind w:firstLine="0" w:firstLineChars="0"/>
            </w:pPr>
            <w:r>
              <w:rPr>
                <w:rFonts w:hint="eastAsia"/>
              </w:rPr>
              <w:t>ifLinkToDev</w:t>
            </w:r>
          </w:p>
          <w:p w14:paraId="6C360E80">
            <w:pPr>
              <w:overflowPunct w:val="0"/>
              <w:autoSpaceDE w:val="0"/>
              <w:autoSpaceDN w:val="0"/>
              <w:spacing w:before="62" w:beforeLines="20" w:after="62" w:afterLines="20"/>
              <w:ind w:firstLine="0" w:firstLineChars="0"/>
              <w:rPr>
                <w:rFonts w:hint="eastAsia"/>
              </w:rPr>
            </w:pPr>
            <w:r>
              <w:rPr>
                <w:color w:val="767171"/>
              </w:rPr>
              <w:t>boolean</w:t>
            </w:r>
          </w:p>
        </w:tc>
        <w:tc>
          <w:tcPr>
            <w:tcW w:w="4508" w:type="dxa"/>
            <w:shd w:val="clear" w:color="auto" w:fill="auto"/>
            <w:noWrap w:val="0"/>
            <w:vAlign w:val="center"/>
          </w:tcPr>
          <w:p w14:paraId="1B681D0A">
            <w:pPr>
              <w:overflowPunct w:val="0"/>
              <w:autoSpaceDE w:val="0"/>
              <w:autoSpaceDN w:val="0"/>
              <w:spacing w:before="62" w:beforeLines="20" w:after="62" w:afterLines="20"/>
              <w:ind w:firstLine="0" w:firstLineChars="0"/>
            </w:pPr>
            <w:r>
              <w:rPr>
                <w:rFonts w:hint="eastAsia"/>
              </w:rPr>
              <w:t>【可选】是否联动通道名称和设备名称。</w:t>
            </w:r>
          </w:p>
          <w:p w14:paraId="04416304">
            <w:pPr>
              <w:overflowPunct w:val="0"/>
              <w:autoSpaceDE w:val="0"/>
              <w:autoSpaceDN w:val="0"/>
              <w:spacing w:before="62" w:beforeLines="20" w:after="62" w:afterLines="20"/>
              <w:ind w:firstLine="0" w:firstLineChars="0"/>
              <w:rPr>
                <w:rFonts w:hint="eastAsia"/>
              </w:rPr>
            </w:pPr>
            <w:r>
              <w:rPr>
                <w:rFonts w:hint="eastAsia"/>
              </w:rPr>
              <w:t xml:space="preserve">该字段只有在获取osd能力集接口返回存在 </w:t>
            </w:r>
            <w:r>
              <w:t>linkChnToDevSupport</w:t>
            </w:r>
            <w:r>
              <w:rPr>
                <w:rFonts w:hint="eastAsia"/>
              </w:rPr>
              <w:t>字段且取值为true时存在。</w:t>
            </w:r>
          </w:p>
          <w:p w14:paraId="1512D1D2">
            <w:pPr>
              <w:overflowPunct w:val="0"/>
              <w:autoSpaceDE w:val="0"/>
              <w:autoSpaceDN w:val="0"/>
              <w:spacing w:before="62" w:beforeLines="20" w:after="62" w:afterLines="20"/>
              <w:ind w:firstLine="0" w:firstLineChars="0"/>
            </w:pPr>
            <w:r>
              <w:rPr>
                <w:rFonts w:hint="eastAsia"/>
              </w:rPr>
              <w:t>该字段只能在配置label_info_1这个自定义字符串时设置。</w:t>
            </w:r>
          </w:p>
          <w:p w14:paraId="7D3AE8FA">
            <w:pPr>
              <w:overflowPunct w:val="0"/>
              <w:autoSpaceDE w:val="0"/>
              <w:autoSpaceDN w:val="0"/>
              <w:spacing w:before="62" w:beforeLines="20" w:after="62" w:afterLines="20"/>
              <w:ind w:firstLine="0" w:firstLineChars="0"/>
              <w:rPr>
                <w:rFonts w:hint="eastAsia"/>
              </w:rPr>
            </w:pPr>
            <w:r>
              <w:rPr>
                <w:rFonts w:hint="eastAsia"/>
              </w:rPr>
              <w:t>编辑对象为NVR通道时此参数无效</w:t>
            </w:r>
          </w:p>
        </w:tc>
      </w:tr>
      <w:tr w14:paraId="300FEA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5B87C24D">
            <w:pPr>
              <w:overflowPunct w:val="0"/>
              <w:autoSpaceDE w:val="0"/>
              <w:autoSpaceDN w:val="0"/>
              <w:spacing w:before="62" w:beforeLines="20" w:after="62" w:afterLines="20"/>
              <w:ind w:firstLine="420"/>
            </w:pPr>
          </w:p>
        </w:tc>
        <w:tc>
          <w:tcPr>
            <w:tcW w:w="2863" w:type="dxa"/>
            <w:shd w:val="clear" w:color="auto" w:fill="auto"/>
            <w:noWrap w:val="0"/>
            <w:vAlign w:val="center"/>
          </w:tcPr>
          <w:p w14:paraId="2557BFAB">
            <w:pPr>
              <w:overflowPunct w:val="0"/>
              <w:autoSpaceDE w:val="0"/>
              <w:autoSpaceDN w:val="0"/>
              <w:spacing w:before="62" w:beforeLines="20" w:after="62" w:afterLines="20"/>
              <w:ind w:firstLine="0" w:firstLineChars="0"/>
            </w:pPr>
            <w:r>
              <w:rPr>
                <w:rFonts w:hint="eastAsia"/>
              </w:rPr>
              <w:t>alignType</w:t>
            </w:r>
          </w:p>
          <w:p w14:paraId="7F364423">
            <w:pPr>
              <w:overflowPunct w:val="0"/>
              <w:autoSpaceDE w:val="0"/>
              <w:autoSpaceDN w:val="0"/>
              <w:spacing w:before="62" w:beforeLines="20" w:after="62" w:afterLines="20"/>
              <w:ind w:firstLine="0" w:firstLineChars="0"/>
              <w:rPr>
                <w:rFonts w:hint="eastAsia"/>
              </w:rPr>
            </w:pPr>
            <w:r>
              <w:rPr>
                <w:color w:val="767171"/>
              </w:rPr>
              <w:t>string</w:t>
            </w:r>
          </w:p>
        </w:tc>
        <w:tc>
          <w:tcPr>
            <w:tcW w:w="4508" w:type="dxa"/>
            <w:shd w:val="clear" w:color="auto" w:fill="auto"/>
            <w:noWrap w:val="0"/>
            <w:vAlign w:val="center"/>
          </w:tcPr>
          <w:p w14:paraId="2F348EE7">
            <w:pPr>
              <w:overflowPunct w:val="0"/>
              <w:autoSpaceDE w:val="0"/>
              <w:autoSpaceDN w:val="0"/>
              <w:spacing w:before="62" w:beforeLines="20" w:after="62" w:afterLines="20"/>
              <w:ind w:firstLine="0" w:firstLineChars="0"/>
            </w:pPr>
            <w:r>
              <w:rPr>
                <w:rFonts w:hint="eastAsia"/>
              </w:rPr>
              <w:t>【可选】对齐方式，枚举类型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4EF1A1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B248F97">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33A824C0">
                  <w:pPr>
                    <w:overflowPunct w:val="0"/>
                    <w:autoSpaceDE w:val="0"/>
                    <w:autoSpaceDN w:val="0"/>
                    <w:spacing w:before="62" w:beforeLines="20" w:after="62" w:afterLines="20"/>
                    <w:ind w:firstLine="0" w:firstLineChars="0"/>
                  </w:pPr>
                  <w:r>
                    <w:rPr>
                      <w:rFonts w:hint="eastAsia"/>
                    </w:rPr>
                    <w:t>含义</w:t>
                  </w:r>
                </w:p>
              </w:tc>
            </w:tr>
            <w:tr w14:paraId="61A6D3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554BD506">
                  <w:pPr>
                    <w:overflowPunct w:val="0"/>
                    <w:autoSpaceDE w:val="0"/>
                    <w:autoSpaceDN w:val="0"/>
                    <w:spacing w:before="62" w:beforeLines="20" w:after="62" w:afterLines="20"/>
                    <w:ind w:firstLine="0" w:firstLineChars="0"/>
                  </w:pPr>
                  <w:r>
                    <w:t>0</w:t>
                  </w:r>
                </w:p>
              </w:tc>
              <w:tc>
                <w:tcPr>
                  <w:tcW w:w="1601" w:type="dxa"/>
                  <w:shd w:val="clear" w:color="auto" w:fill="auto"/>
                  <w:noWrap w:val="0"/>
                  <w:vAlign w:val="center"/>
                </w:tcPr>
                <w:p w14:paraId="65640CD2">
                  <w:pPr>
                    <w:overflowPunct w:val="0"/>
                    <w:autoSpaceDE w:val="0"/>
                    <w:autoSpaceDN w:val="0"/>
                    <w:spacing w:before="62" w:beforeLines="20" w:after="62" w:afterLines="20"/>
                    <w:ind w:firstLine="0" w:firstLineChars="0"/>
                  </w:pPr>
                  <w:r>
                    <w:rPr>
                      <w:rFonts w:hint="eastAsia"/>
                    </w:rPr>
                    <w:t>左对齐（默认）</w:t>
                  </w:r>
                </w:p>
              </w:tc>
            </w:tr>
            <w:tr w14:paraId="54DF94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6AE1294">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0A0F2B88">
                  <w:pPr>
                    <w:overflowPunct w:val="0"/>
                    <w:autoSpaceDE w:val="0"/>
                    <w:autoSpaceDN w:val="0"/>
                    <w:spacing w:before="62" w:beforeLines="20" w:after="62" w:afterLines="20"/>
                    <w:ind w:firstLine="0" w:firstLineChars="0"/>
                  </w:pPr>
                  <w:r>
                    <w:rPr>
                      <w:rFonts w:hint="eastAsia"/>
                    </w:rPr>
                    <w:t>居中对齐</w:t>
                  </w:r>
                </w:p>
              </w:tc>
            </w:tr>
            <w:tr w14:paraId="2BEADA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F61739D">
                  <w:pPr>
                    <w:overflowPunct w:val="0"/>
                    <w:autoSpaceDE w:val="0"/>
                    <w:autoSpaceDN w:val="0"/>
                    <w:spacing w:before="62" w:beforeLines="20" w:after="62" w:afterLines="20"/>
                    <w:ind w:firstLine="0" w:firstLineChars="0"/>
                    <w:rPr>
                      <w:rFonts w:hint="eastAsia"/>
                    </w:rPr>
                  </w:pPr>
                  <w:r>
                    <w:t>2</w:t>
                  </w:r>
                </w:p>
              </w:tc>
              <w:tc>
                <w:tcPr>
                  <w:tcW w:w="1601" w:type="dxa"/>
                  <w:shd w:val="clear" w:color="auto" w:fill="auto"/>
                  <w:noWrap w:val="0"/>
                  <w:vAlign w:val="center"/>
                </w:tcPr>
                <w:p w14:paraId="3C30851B">
                  <w:pPr>
                    <w:overflowPunct w:val="0"/>
                    <w:autoSpaceDE w:val="0"/>
                    <w:autoSpaceDN w:val="0"/>
                    <w:spacing w:before="62" w:beforeLines="20" w:after="62" w:afterLines="20"/>
                    <w:ind w:firstLine="0" w:firstLineChars="0"/>
                    <w:rPr>
                      <w:rFonts w:hint="eastAsia"/>
                    </w:rPr>
                  </w:pPr>
                  <w:r>
                    <w:rPr>
                      <w:rFonts w:hint="eastAsia"/>
                    </w:rPr>
                    <w:t>右对齐</w:t>
                  </w:r>
                </w:p>
              </w:tc>
            </w:tr>
          </w:tbl>
          <w:p w14:paraId="6F1EB647">
            <w:pPr>
              <w:overflowPunct w:val="0"/>
              <w:autoSpaceDE w:val="0"/>
              <w:autoSpaceDN w:val="0"/>
              <w:spacing w:before="62" w:beforeLines="20" w:after="62" w:afterLines="20"/>
              <w:ind w:firstLine="0" w:firstLineChars="0"/>
            </w:pPr>
            <w:r>
              <w:rPr>
                <w:rFonts w:hint="eastAsia"/>
              </w:rPr>
              <w:t>该字段仅在</w:t>
            </w:r>
            <w:r>
              <w:fldChar w:fldCharType="begin"/>
            </w:r>
            <w:r>
              <w:instrText xml:space="preserve"> </w:instrText>
            </w:r>
            <w:r>
              <w:rPr>
                <w:rFonts w:hint="eastAsia"/>
              </w:rPr>
              <w:instrText xml:space="preserve">REF _Ref175320359 \r \h</w:instrText>
            </w:r>
            <w:r>
              <w:instrText xml:space="preserve"> </w:instrText>
            </w:r>
            <w:r>
              <w:fldChar w:fldCharType="separate"/>
            </w:r>
            <w:r>
              <w:t>1.4.4.5.2</w:t>
            </w:r>
            <w:r>
              <w:fldChar w:fldCharType="end"/>
            </w:r>
            <w:r>
              <w:rPr>
                <w:rFonts w:hint="eastAsia"/>
              </w:rPr>
              <w:t>获取osd能力集接口返回的l</w:t>
            </w:r>
            <w:r>
              <w:t>abelInfoAlignSupport</w:t>
            </w:r>
            <w:r>
              <w:rPr>
                <w:rFonts w:hint="eastAsia"/>
              </w:rPr>
              <w:t>为true时才支持配置。</w:t>
            </w:r>
          </w:p>
          <w:p w14:paraId="03360DD7">
            <w:pPr>
              <w:overflowPunct w:val="0"/>
              <w:autoSpaceDE w:val="0"/>
              <w:autoSpaceDN w:val="0"/>
              <w:spacing w:before="62" w:beforeLines="20" w:after="62" w:afterLines="20"/>
              <w:ind w:firstLine="0" w:firstLineChars="0"/>
              <w:rPr>
                <w:rFonts w:hint="eastAsia"/>
              </w:rPr>
            </w:pPr>
            <w:r>
              <w:rPr>
                <w:rFonts w:hint="eastAsia"/>
              </w:rPr>
              <w:t>编辑对象为NVR通道时此参数无效</w:t>
            </w:r>
          </w:p>
        </w:tc>
      </w:tr>
      <w:tr w14:paraId="629099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3"/>
            <w:shd w:val="clear" w:color="auto" w:fill="auto"/>
            <w:noWrap w:val="0"/>
            <w:vAlign w:val="center"/>
          </w:tcPr>
          <w:p w14:paraId="126F5E6F">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46DA2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1067046">
            <w:pPr>
              <w:overflowPunct w:val="0"/>
              <w:autoSpaceDE w:val="0"/>
              <w:autoSpaceDN w:val="0"/>
              <w:spacing w:before="62" w:beforeLines="20" w:after="62" w:afterLines="20"/>
              <w:ind w:firstLine="0" w:firstLineChars="0"/>
            </w:pPr>
            <w:r>
              <w:rPr>
                <w:rFonts w:hint="eastAsia"/>
              </w:rPr>
              <w:t>error_code</w:t>
            </w:r>
          </w:p>
          <w:p w14:paraId="0333CF12">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245C27B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EAF9C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CC417E3">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71" w:type="dxa"/>
            <w:gridSpan w:val="2"/>
            <w:shd w:val="clear" w:color="auto" w:fill="auto"/>
            <w:noWrap w:val="0"/>
            <w:vAlign w:val="center"/>
          </w:tcPr>
          <w:p w14:paraId="0B7106CD">
            <w:pPr>
              <w:numPr>
                <w:ilvl w:val="0"/>
                <w:numId w:val="122"/>
              </w:numPr>
              <w:overflowPunct w:val="0"/>
              <w:autoSpaceDE w:val="0"/>
              <w:autoSpaceDN w:val="0"/>
              <w:adjustRightInd/>
              <w:spacing w:before="62" w:beforeLines="20" w:after="62" w:afterLines="20" w:line="240" w:lineRule="auto"/>
              <w:ind w:firstLineChars="0"/>
              <w:rPr>
                <w:szCs w:val="22"/>
              </w:rPr>
            </w:pPr>
            <w:r>
              <w:rPr>
                <w:rFonts w:hint="eastAsia"/>
                <w:szCs w:val="22"/>
              </w:rPr>
              <w:t>设备型应用和项目型应用均可调用</w:t>
            </w:r>
          </w:p>
          <w:p w14:paraId="7173DC14">
            <w:pPr>
              <w:numPr>
                <w:ilvl w:val="0"/>
                <w:numId w:val="122"/>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62CF5A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CBFFDE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71" w:type="dxa"/>
            <w:gridSpan w:val="2"/>
            <w:shd w:val="clear" w:color="auto" w:fill="auto"/>
            <w:noWrap w:val="0"/>
            <w:vAlign w:val="center"/>
          </w:tcPr>
          <w:p w14:paraId="5897C045">
            <w:pPr>
              <w:overflowPunct w:val="0"/>
              <w:autoSpaceDE w:val="0"/>
              <w:autoSpaceDN w:val="0"/>
              <w:spacing w:before="62" w:beforeLines="20" w:after="62" w:afterLines="20"/>
              <w:ind w:firstLine="0" w:firstLineChars="0"/>
            </w:pPr>
            <w:r>
              <w:rPr>
                <w:rFonts w:hint="eastAsia"/>
              </w:rPr>
              <w:t>配置设备日期OSD信息、星期OSD信息、字体、自定义字符串的OSD信息</w:t>
            </w:r>
          </w:p>
        </w:tc>
      </w:tr>
    </w:tbl>
    <w:p w14:paraId="16769CCE">
      <w:pPr>
        <w:ind w:firstLine="0" w:firstLineChars="0"/>
      </w:pPr>
    </w:p>
    <w:p w14:paraId="5B12BD1D">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749D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187D99DE">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equest:</w:t>
            </w:r>
          </w:p>
          <w:p w14:paraId="0D82EFFD">
            <w:pPr>
              <w:widowControl/>
              <w:snapToGrid w:val="0"/>
              <w:spacing w:line="360" w:lineRule="auto"/>
              <w:ind w:firstLine="0" w:firstLineChars="0"/>
              <w:textAlignment w:val="baseline"/>
              <w:rPr>
                <w:rFonts w:hint="eastAsia"/>
                <w:kern w:val="0"/>
                <w:szCs w:val="21"/>
              </w:rPr>
            </w:pPr>
            <w:r>
              <w:rPr>
                <w:kern w:val="0"/>
                <w:szCs w:val="21"/>
              </w:rPr>
              <w:t>{</w:t>
            </w:r>
          </w:p>
          <w:p w14:paraId="112E8D34">
            <w:pPr>
              <w:widowControl/>
              <w:snapToGrid w:val="0"/>
              <w:spacing w:line="360" w:lineRule="auto"/>
              <w:ind w:firstLine="435" w:firstLineChars="0"/>
              <w:textAlignment w:val="baseline"/>
              <w:rPr>
                <w:kern w:val="0"/>
                <w:szCs w:val="21"/>
              </w:rPr>
            </w:pPr>
            <w:r>
              <w:rPr>
                <w:kern w:val="0"/>
                <w:szCs w:val="21"/>
              </w:rPr>
              <w:t>"qrCode": "16E0091709B04C926",</w:t>
            </w:r>
          </w:p>
          <w:p w14:paraId="10B39B46">
            <w:pPr>
              <w:widowControl/>
              <w:snapToGrid w:val="0"/>
              <w:spacing w:line="360" w:lineRule="auto"/>
              <w:ind w:firstLine="435" w:firstLineChars="0"/>
              <w:textAlignment w:val="baseline"/>
              <w:rPr>
                <w:rFonts w:hint="eastAsia"/>
                <w:kern w:val="0"/>
                <w:szCs w:val="21"/>
              </w:rPr>
            </w:pPr>
            <w:r>
              <w:rPr>
                <w:kern w:val="0"/>
                <w:szCs w:val="21"/>
              </w:rPr>
              <w:t>"channelId": 1,</w:t>
            </w:r>
          </w:p>
          <w:p w14:paraId="3BEB4960">
            <w:pPr>
              <w:widowControl/>
              <w:snapToGrid w:val="0"/>
              <w:spacing w:line="360" w:lineRule="auto"/>
              <w:ind w:firstLine="435" w:firstLineChars="0"/>
              <w:textAlignment w:val="baseline"/>
              <w:rPr>
                <w:kern w:val="0"/>
                <w:szCs w:val="21"/>
              </w:rPr>
            </w:pPr>
            <w:r>
              <w:rPr>
                <w:kern w:val="0"/>
                <w:szCs w:val="21"/>
              </w:rPr>
              <w:t>"date":</w:t>
            </w:r>
          </w:p>
          <w:p w14:paraId="0C631084">
            <w:pPr>
              <w:widowControl/>
              <w:snapToGrid w:val="0"/>
              <w:spacing w:line="360" w:lineRule="auto"/>
              <w:ind w:firstLine="435" w:firstLineChars="0"/>
              <w:textAlignment w:val="baseline"/>
              <w:rPr>
                <w:kern w:val="0"/>
                <w:szCs w:val="21"/>
              </w:rPr>
            </w:pPr>
            <w:r>
              <w:rPr>
                <w:kern w:val="0"/>
                <w:szCs w:val="21"/>
              </w:rPr>
              <w:t>{</w:t>
            </w:r>
          </w:p>
          <w:p w14:paraId="7C009F1F">
            <w:pPr>
              <w:widowControl/>
              <w:snapToGrid w:val="0"/>
              <w:spacing w:line="360" w:lineRule="auto"/>
              <w:ind w:firstLine="0" w:firstLineChars="0"/>
              <w:textAlignment w:val="baseline"/>
              <w:rPr>
                <w:kern w:val="0"/>
                <w:szCs w:val="21"/>
              </w:rPr>
            </w:pPr>
            <w:r>
              <w:rPr>
                <w:kern w:val="0"/>
                <w:szCs w:val="21"/>
              </w:rPr>
              <w:t xml:space="preserve">        "horizontalCoordinate": 1000,</w:t>
            </w:r>
          </w:p>
          <w:p w14:paraId="3083196C">
            <w:pPr>
              <w:widowControl/>
              <w:snapToGrid w:val="0"/>
              <w:spacing w:line="360" w:lineRule="auto"/>
              <w:ind w:firstLine="0" w:firstLineChars="0"/>
              <w:textAlignment w:val="baseline"/>
              <w:rPr>
                <w:kern w:val="0"/>
                <w:szCs w:val="21"/>
              </w:rPr>
            </w:pPr>
            <w:r>
              <w:rPr>
                <w:kern w:val="0"/>
                <w:szCs w:val="21"/>
              </w:rPr>
              <w:t xml:space="preserve">        "verticalCoordinate": 500,</w:t>
            </w:r>
          </w:p>
          <w:p w14:paraId="2E3EAC73">
            <w:pPr>
              <w:widowControl/>
              <w:snapToGrid w:val="0"/>
              <w:spacing w:line="360" w:lineRule="auto"/>
              <w:ind w:firstLine="0" w:firstLineChars="0"/>
              <w:textAlignment w:val="baseline"/>
              <w:rPr>
                <w:kern w:val="0"/>
                <w:szCs w:val="21"/>
              </w:rPr>
            </w:pPr>
            <w:r>
              <w:rPr>
                <w:kern w:val="0"/>
                <w:szCs w:val="21"/>
              </w:rPr>
              <w:t xml:space="preserve">        "ifShow": true</w:t>
            </w:r>
          </w:p>
          <w:p w14:paraId="3620A82E">
            <w:pPr>
              <w:widowControl/>
              <w:snapToGrid w:val="0"/>
              <w:spacing w:line="360" w:lineRule="auto"/>
              <w:ind w:firstLine="435" w:firstLineChars="0"/>
              <w:textAlignment w:val="baseline"/>
              <w:rPr>
                <w:kern w:val="0"/>
                <w:szCs w:val="21"/>
              </w:rPr>
            </w:pPr>
            <w:r>
              <w:rPr>
                <w:kern w:val="0"/>
                <w:szCs w:val="21"/>
              </w:rPr>
              <w:t>},</w:t>
            </w:r>
          </w:p>
          <w:p w14:paraId="4448239D">
            <w:pPr>
              <w:widowControl/>
              <w:snapToGrid w:val="0"/>
              <w:spacing w:line="360" w:lineRule="auto"/>
              <w:ind w:firstLine="435" w:firstLineChars="0"/>
              <w:textAlignment w:val="baseline"/>
              <w:rPr>
                <w:kern w:val="0"/>
                <w:szCs w:val="21"/>
              </w:rPr>
            </w:pPr>
            <w:r>
              <w:rPr>
                <w:kern w:val="0"/>
                <w:szCs w:val="21"/>
              </w:rPr>
              <w:t>"week":</w:t>
            </w:r>
          </w:p>
          <w:p w14:paraId="2C23FD9E">
            <w:pPr>
              <w:widowControl/>
              <w:snapToGrid w:val="0"/>
              <w:spacing w:line="360" w:lineRule="auto"/>
              <w:ind w:firstLine="435" w:firstLineChars="0"/>
              <w:textAlignment w:val="baseline"/>
              <w:rPr>
                <w:kern w:val="0"/>
                <w:szCs w:val="21"/>
              </w:rPr>
            </w:pPr>
            <w:r>
              <w:rPr>
                <w:kern w:val="0"/>
                <w:szCs w:val="21"/>
              </w:rPr>
              <w:t>{</w:t>
            </w:r>
          </w:p>
          <w:p w14:paraId="52A4D94C">
            <w:pPr>
              <w:widowControl/>
              <w:snapToGrid w:val="0"/>
              <w:spacing w:line="360" w:lineRule="auto"/>
              <w:ind w:firstLine="0" w:firstLineChars="0"/>
              <w:textAlignment w:val="baseline"/>
              <w:rPr>
                <w:kern w:val="0"/>
                <w:szCs w:val="21"/>
              </w:rPr>
            </w:pPr>
            <w:r>
              <w:rPr>
                <w:kern w:val="0"/>
                <w:szCs w:val="21"/>
              </w:rPr>
              <w:t xml:space="preserve">        "horizontalCoordinate": 6000,</w:t>
            </w:r>
          </w:p>
          <w:p w14:paraId="611BDFE6">
            <w:pPr>
              <w:widowControl/>
              <w:snapToGrid w:val="0"/>
              <w:spacing w:line="360" w:lineRule="auto"/>
              <w:ind w:firstLine="0" w:firstLineChars="0"/>
              <w:textAlignment w:val="baseline"/>
              <w:rPr>
                <w:kern w:val="0"/>
                <w:szCs w:val="21"/>
              </w:rPr>
            </w:pPr>
            <w:r>
              <w:rPr>
                <w:kern w:val="0"/>
                <w:szCs w:val="21"/>
              </w:rPr>
              <w:t xml:space="preserve">        "verticalCoordinate": 500,</w:t>
            </w:r>
          </w:p>
          <w:p w14:paraId="17DD184E">
            <w:pPr>
              <w:widowControl/>
              <w:snapToGrid w:val="0"/>
              <w:spacing w:line="360" w:lineRule="auto"/>
              <w:ind w:firstLine="0" w:firstLineChars="0"/>
              <w:textAlignment w:val="baseline"/>
              <w:rPr>
                <w:kern w:val="0"/>
                <w:szCs w:val="21"/>
              </w:rPr>
            </w:pPr>
            <w:r>
              <w:rPr>
                <w:kern w:val="0"/>
                <w:szCs w:val="21"/>
              </w:rPr>
              <w:t xml:space="preserve">        "ifShow": true</w:t>
            </w:r>
          </w:p>
          <w:p w14:paraId="44B5F5DF">
            <w:pPr>
              <w:widowControl/>
              <w:snapToGrid w:val="0"/>
              <w:spacing w:line="360" w:lineRule="auto"/>
              <w:ind w:firstLine="435" w:firstLineChars="0"/>
              <w:textAlignment w:val="baseline"/>
              <w:rPr>
                <w:kern w:val="0"/>
                <w:szCs w:val="21"/>
              </w:rPr>
            </w:pPr>
            <w:r>
              <w:rPr>
                <w:kern w:val="0"/>
                <w:szCs w:val="21"/>
              </w:rPr>
              <w:t>}</w:t>
            </w:r>
            <w:r>
              <w:rPr>
                <w:rFonts w:hint="eastAsia"/>
                <w:kern w:val="0"/>
                <w:szCs w:val="21"/>
              </w:rPr>
              <w:t>,</w:t>
            </w:r>
          </w:p>
          <w:p w14:paraId="3E946110">
            <w:pPr>
              <w:widowControl/>
              <w:snapToGrid w:val="0"/>
              <w:spacing w:line="360" w:lineRule="auto"/>
              <w:ind w:firstLine="435" w:firstLineChars="0"/>
              <w:textAlignment w:val="baseline"/>
              <w:rPr>
                <w:kern w:val="0"/>
                <w:szCs w:val="21"/>
              </w:rPr>
            </w:pPr>
            <w:r>
              <w:rPr>
                <w:kern w:val="0"/>
                <w:szCs w:val="21"/>
              </w:rPr>
              <w:t>"font":</w:t>
            </w:r>
          </w:p>
          <w:p w14:paraId="6275AC08">
            <w:pPr>
              <w:widowControl/>
              <w:snapToGrid w:val="0"/>
              <w:spacing w:line="360" w:lineRule="auto"/>
              <w:ind w:firstLine="435" w:firstLineChars="0"/>
              <w:textAlignment w:val="baseline"/>
              <w:rPr>
                <w:kern w:val="0"/>
                <w:szCs w:val="21"/>
              </w:rPr>
            </w:pPr>
            <w:r>
              <w:rPr>
                <w:kern w:val="0"/>
                <w:szCs w:val="21"/>
              </w:rPr>
              <w:t>{</w:t>
            </w:r>
          </w:p>
          <w:p w14:paraId="6A7D77E4">
            <w:pPr>
              <w:widowControl/>
              <w:snapToGrid w:val="0"/>
              <w:spacing w:line="360" w:lineRule="auto"/>
              <w:ind w:firstLine="0" w:firstLineChars="0"/>
              <w:textAlignment w:val="baseline"/>
              <w:rPr>
                <w:kern w:val="0"/>
                <w:szCs w:val="21"/>
              </w:rPr>
            </w:pPr>
            <w:r>
              <w:rPr>
                <w:kern w:val="0"/>
                <w:szCs w:val="21"/>
              </w:rPr>
              <w:t xml:space="preserve">        "colorType": "auto",</w:t>
            </w:r>
          </w:p>
          <w:p w14:paraId="0ED5A05C">
            <w:pPr>
              <w:widowControl/>
              <w:snapToGrid w:val="0"/>
              <w:spacing w:line="360" w:lineRule="auto"/>
              <w:ind w:firstLine="0" w:firstLineChars="0"/>
              <w:textAlignment w:val="baseline"/>
              <w:rPr>
                <w:kern w:val="0"/>
                <w:szCs w:val="21"/>
              </w:rPr>
            </w:pPr>
            <w:r>
              <w:rPr>
                <w:kern w:val="0"/>
                <w:szCs w:val="21"/>
              </w:rPr>
              <w:t xml:space="preserve">        "display": "ntnb",</w:t>
            </w:r>
          </w:p>
          <w:p w14:paraId="316EA787">
            <w:pPr>
              <w:widowControl/>
              <w:snapToGrid w:val="0"/>
              <w:spacing w:line="360" w:lineRule="auto"/>
              <w:ind w:firstLine="0" w:firstLineChars="0"/>
              <w:textAlignment w:val="baseline"/>
              <w:rPr>
                <w:kern w:val="0"/>
                <w:szCs w:val="21"/>
              </w:rPr>
            </w:pPr>
            <w:r>
              <w:rPr>
                <w:kern w:val="0"/>
                <w:szCs w:val="21"/>
              </w:rPr>
              <w:t xml:space="preserve">        "color": "black",</w:t>
            </w:r>
          </w:p>
          <w:p w14:paraId="5559CF91">
            <w:pPr>
              <w:widowControl/>
              <w:snapToGrid w:val="0"/>
              <w:spacing w:line="360" w:lineRule="auto"/>
              <w:ind w:firstLine="0" w:firstLineChars="0"/>
              <w:textAlignment w:val="baseline"/>
              <w:rPr>
                <w:rFonts w:hint="eastAsia"/>
                <w:kern w:val="0"/>
                <w:szCs w:val="21"/>
              </w:rPr>
            </w:pPr>
            <w:r>
              <w:rPr>
                <w:kern w:val="0"/>
                <w:szCs w:val="21"/>
              </w:rPr>
              <w:t xml:space="preserve">        "size": "auto"</w:t>
            </w:r>
          </w:p>
          <w:p w14:paraId="2DDF9955">
            <w:pPr>
              <w:widowControl/>
              <w:snapToGrid w:val="0"/>
              <w:spacing w:line="360" w:lineRule="auto"/>
              <w:ind w:firstLine="435" w:firstLineChars="0"/>
              <w:textAlignment w:val="baseline"/>
              <w:rPr>
                <w:kern w:val="0"/>
                <w:szCs w:val="21"/>
              </w:rPr>
            </w:pPr>
            <w:r>
              <w:rPr>
                <w:kern w:val="0"/>
                <w:szCs w:val="21"/>
              </w:rPr>
              <w:t>},</w:t>
            </w:r>
          </w:p>
          <w:p w14:paraId="64E0D233">
            <w:pPr>
              <w:widowControl/>
              <w:snapToGrid w:val="0"/>
              <w:spacing w:line="360" w:lineRule="auto"/>
              <w:ind w:firstLine="435" w:firstLineChars="0"/>
              <w:textAlignment w:val="baseline"/>
              <w:rPr>
                <w:kern w:val="0"/>
                <w:szCs w:val="21"/>
              </w:rPr>
            </w:pPr>
            <w:r>
              <w:rPr>
                <w:kern w:val="0"/>
                <w:szCs w:val="21"/>
              </w:rPr>
              <w:t xml:space="preserve">"labelInfoList": </w:t>
            </w:r>
          </w:p>
          <w:p w14:paraId="245903BC">
            <w:pPr>
              <w:widowControl/>
              <w:snapToGrid w:val="0"/>
              <w:spacing w:line="360" w:lineRule="auto"/>
              <w:ind w:firstLine="435" w:firstLineChars="0"/>
              <w:textAlignment w:val="baseline"/>
              <w:rPr>
                <w:kern w:val="0"/>
                <w:szCs w:val="21"/>
              </w:rPr>
            </w:pPr>
            <w:r>
              <w:rPr>
                <w:kern w:val="0"/>
                <w:szCs w:val="21"/>
              </w:rPr>
              <w:t>[</w:t>
            </w:r>
          </w:p>
          <w:p w14:paraId="4CA690B5">
            <w:pPr>
              <w:widowControl/>
              <w:snapToGrid w:val="0"/>
              <w:spacing w:line="360" w:lineRule="auto"/>
              <w:ind w:firstLine="0" w:firstLineChars="0"/>
              <w:textAlignment w:val="baseline"/>
              <w:rPr>
                <w:kern w:val="0"/>
                <w:szCs w:val="21"/>
              </w:rPr>
            </w:pPr>
            <w:r>
              <w:rPr>
                <w:kern w:val="0"/>
                <w:szCs w:val="21"/>
              </w:rPr>
              <w:t xml:space="preserve">        {</w:t>
            </w:r>
          </w:p>
          <w:p w14:paraId="44E2595A">
            <w:pPr>
              <w:widowControl/>
              <w:snapToGrid w:val="0"/>
              <w:spacing w:line="360" w:lineRule="auto"/>
              <w:ind w:firstLine="0" w:firstLineChars="0"/>
              <w:textAlignment w:val="baseline"/>
              <w:rPr>
                <w:kern w:val="0"/>
                <w:szCs w:val="21"/>
              </w:rPr>
            </w:pPr>
            <w:r>
              <w:rPr>
                <w:kern w:val="0"/>
                <w:szCs w:val="21"/>
              </w:rPr>
              <w:t xml:space="preserve">            "horizontalCoordinate": 6000,</w:t>
            </w:r>
          </w:p>
          <w:p w14:paraId="09518FC2">
            <w:pPr>
              <w:widowControl/>
              <w:snapToGrid w:val="0"/>
              <w:spacing w:line="360" w:lineRule="auto"/>
              <w:ind w:firstLine="0" w:firstLineChars="0"/>
              <w:textAlignment w:val="baseline"/>
              <w:rPr>
                <w:kern w:val="0"/>
                <w:szCs w:val="21"/>
              </w:rPr>
            </w:pPr>
            <w:r>
              <w:rPr>
                <w:kern w:val="0"/>
                <w:szCs w:val="21"/>
              </w:rPr>
              <w:t xml:space="preserve">            "verticalCoordinate": 500,</w:t>
            </w:r>
          </w:p>
          <w:p w14:paraId="3BD2ACA5">
            <w:pPr>
              <w:widowControl/>
              <w:snapToGrid w:val="0"/>
              <w:spacing w:line="360" w:lineRule="auto"/>
              <w:ind w:firstLine="0" w:firstLineChars="0"/>
              <w:textAlignment w:val="baseline"/>
              <w:rPr>
                <w:kern w:val="0"/>
                <w:szCs w:val="21"/>
              </w:rPr>
            </w:pPr>
            <w:r>
              <w:rPr>
                <w:kern w:val="0"/>
                <w:szCs w:val="21"/>
              </w:rPr>
              <w:t xml:space="preserve">            "ifShow": true,</w:t>
            </w:r>
          </w:p>
          <w:p w14:paraId="3054EC98">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 xml:space="preserve">           "text": "</w:t>
            </w:r>
            <w:r>
              <w:rPr>
                <w:rFonts w:hint="eastAsia"/>
                <w:kern w:val="0"/>
                <w:szCs w:val="21"/>
              </w:rPr>
              <w:t>自定义字符1</w:t>
            </w:r>
            <w:r>
              <w:rPr>
                <w:kern w:val="0"/>
                <w:szCs w:val="21"/>
              </w:rPr>
              <w:t>",</w:t>
            </w:r>
          </w:p>
          <w:p w14:paraId="76B75790">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 xml:space="preserve">           "labelName": "label_info_1",</w:t>
            </w:r>
          </w:p>
          <w:p w14:paraId="4765955E">
            <w:pPr>
              <w:widowControl/>
              <w:snapToGrid w:val="0"/>
              <w:spacing w:line="360" w:lineRule="auto"/>
              <w:ind w:firstLine="0" w:firstLineChars="0"/>
              <w:textAlignment w:val="baseline"/>
              <w:rPr>
                <w:kern w:val="0"/>
                <w:szCs w:val="21"/>
              </w:rPr>
            </w:pPr>
            <w:r>
              <w:rPr>
                <w:kern w:val="0"/>
                <w:szCs w:val="21"/>
              </w:rPr>
              <w:t xml:space="preserve">            "ifLinkToDev": </w:t>
            </w:r>
            <w:r>
              <w:rPr>
                <w:rFonts w:hint="eastAsia"/>
                <w:kern w:val="0"/>
                <w:szCs w:val="21"/>
              </w:rPr>
              <w:t>true</w:t>
            </w:r>
            <w:r>
              <w:rPr>
                <w:kern w:val="0"/>
                <w:szCs w:val="21"/>
              </w:rPr>
              <w:t>,</w:t>
            </w:r>
          </w:p>
          <w:p w14:paraId="71AD9C35">
            <w:pPr>
              <w:widowControl/>
              <w:snapToGrid w:val="0"/>
              <w:spacing w:line="360" w:lineRule="auto"/>
              <w:ind w:firstLine="0" w:firstLineChars="0"/>
              <w:textAlignment w:val="baseline"/>
              <w:rPr>
                <w:kern w:val="0"/>
                <w:szCs w:val="21"/>
              </w:rPr>
            </w:pPr>
            <w:r>
              <w:rPr>
                <w:kern w:val="0"/>
                <w:szCs w:val="21"/>
              </w:rPr>
              <w:t xml:space="preserve">            "alignType": "0"</w:t>
            </w:r>
          </w:p>
          <w:p w14:paraId="7794A55E">
            <w:pPr>
              <w:widowControl/>
              <w:snapToGrid w:val="0"/>
              <w:spacing w:line="360" w:lineRule="auto"/>
              <w:ind w:firstLine="0" w:firstLineChars="0"/>
              <w:textAlignment w:val="baseline"/>
              <w:rPr>
                <w:kern w:val="0"/>
                <w:szCs w:val="21"/>
              </w:rPr>
            </w:pPr>
            <w:r>
              <w:rPr>
                <w:kern w:val="0"/>
                <w:szCs w:val="21"/>
              </w:rPr>
              <w:t xml:space="preserve">        }</w:t>
            </w:r>
          </w:p>
          <w:p w14:paraId="38BA075E">
            <w:pPr>
              <w:widowControl/>
              <w:snapToGrid w:val="0"/>
              <w:spacing w:line="360" w:lineRule="auto"/>
              <w:ind w:firstLine="420"/>
              <w:textAlignment w:val="baseline"/>
              <w:rPr>
                <w:kern w:val="0"/>
                <w:szCs w:val="21"/>
              </w:rPr>
            </w:pPr>
            <w:r>
              <w:rPr>
                <w:kern w:val="0"/>
                <w:szCs w:val="21"/>
              </w:rPr>
              <w:t>]</w:t>
            </w:r>
          </w:p>
          <w:p w14:paraId="5E97D226">
            <w:pPr>
              <w:widowControl/>
              <w:snapToGrid w:val="0"/>
              <w:spacing w:line="360" w:lineRule="auto"/>
              <w:ind w:firstLine="0" w:firstLineChars="0"/>
              <w:textAlignment w:val="baseline"/>
              <w:rPr>
                <w:kern w:val="0"/>
                <w:szCs w:val="21"/>
              </w:rPr>
            </w:pPr>
            <w:r>
              <w:rPr>
                <w:kern w:val="0"/>
                <w:szCs w:val="21"/>
              </w:rPr>
              <w:t>}</w:t>
            </w:r>
          </w:p>
          <w:p w14:paraId="3C1C80D5">
            <w:pPr>
              <w:widowControl/>
              <w:snapToGrid w:val="0"/>
              <w:spacing w:line="360" w:lineRule="auto"/>
              <w:ind w:firstLine="0" w:firstLineChars="0"/>
              <w:textAlignment w:val="baseline"/>
              <w:rPr>
                <w:kern w:val="0"/>
                <w:szCs w:val="21"/>
              </w:rPr>
            </w:pPr>
          </w:p>
          <w:p w14:paraId="0BBBFCFA">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168E1A32">
            <w:pPr>
              <w:widowControl/>
              <w:snapToGrid w:val="0"/>
              <w:spacing w:line="360" w:lineRule="auto"/>
              <w:ind w:firstLine="0" w:firstLineChars="0"/>
              <w:textAlignment w:val="baseline"/>
              <w:rPr>
                <w:kern w:val="0"/>
                <w:szCs w:val="21"/>
              </w:rPr>
            </w:pPr>
            <w:r>
              <w:rPr>
                <w:kern w:val="0"/>
                <w:szCs w:val="21"/>
              </w:rPr>
              <w:t>{</w:t>
            </w:r>
          </w:p>
          <w:p w14:paraId="46021F86">
            <w:pPr>
              <w:widowControl/>
              <w:snapToGrid w:val="0"/>
              <w:spacing w:line="360" w:lineRule="auto"/>
              <w:ind w:firstLine="435" w:firstLineChars="0"/>
              <w:textAlignment w:val="baseline"/>
              <w:rPr>
                <w:kern w:val="0"/>
                <w:szCs w:val="21"/>
              </w:rPr>
            </w:pPr>
            <w:r>
              <w:rPr>
                <w:kern w:val="0"/>
                <w:szCs w:val="21"/>
              </w:rPr>
              <w:t>"error_code": 0</w:t>
            </w:r>
          </w:p>
          <w:p w14:paraId="493CB3B7">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2E326E3F">
      <w:pPr>
        <w:pStyle w:val="10"/>
      </w:pPr>
      <w:bookmarkStart w:id="662" w:name="_Toc220343601"/>
      <w:bookmarkStart w:id="663" w:name="_Ref175320500"/>
      <w:r>
        <w:rPr>
          <w:rFonts w:hint="eastAsia"/>
        </w:rPr>
        <w:t>修改IPC设备OSD数字水印基本信息</w:t>
      </w:r>
      <w:bookmarkEnd w:id="649"/>
      <w:bookmarkEnd w:id="650"/>
      <w:bookmarkEnd w:id="651"/>
      <w:bookmarkEnd w:id="662"/>
      <w:bookmarkEnd w:id="66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7654"/>
      </w:tblGrid>
      <w:tr w14:paraId="1151D2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09568AB">
            <w:pPr>
              <w:overflowPunct w:val="0"/>
              <w:autoSpaceDE w:val="0"/>
              <w:autoSpaceDN w:val="0"/>
              <w:spacing w:before="62" w:beforeLines="20" w:after="62" w:afterLines="20"/>
              <w:ind w:firstLine="0" w:firstLineChars="0"/>
            </w:pPr>
            <w:r>
              <w:rPr>
                <w:rFonts w:hint="eastAsia"/>
              </w:rPr>
              <w:t>名称</w:t>
            </w:r>
          </w:p>
        </w:tc>
        <w:tc>
          <w:tcPr>
            <w:tcW w:w="765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F97D09F">
            <w:pPr>
              <w:overflowPunct w:val="0"/>
              <w:autoSpaceDE w:val="0"/>
              <w:autoSpaceDN w:val="0"/>
              <w:spacing w:before="62" w:beforeLines="20" w:after="62" w:afterLines="20"/>
              <w:ind w:firstLine="0" w:firstLineChars="0"/>
            </w:pPr>
            <w:r>
              <w:rPr>
                <w:rFonts w:hint="eastAsia"/>
              </w:rPr>
              <w:t>内容</w:t>
            </w:r>
          </w:p>
        </w:tc>
      </w:tr>
      <w:tr w14:paraId="03E676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E0E614E">
            <w:pPr>
              <w:overflowPunct w:val="0"/>
              <w:autoSpaceDE w:val="0"/>
              <w:autoSpaceDN w:val="0"/>
              <w:spacing w:before="62" w:beforeLines="20" w:after="62" w:afterLines="20"/>
              <w:ind w:firstLine="0" w:firstLineChars="0"/>
            </w:pPr>
            <w:r>
              <w:t>Path</w:t>
            </w:r>
          </w:p>
        </w:tc>
        <w:tc>
          <w:tcPr>
            <w:tcW w:w="765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E2BA923">
            <w:pPr>
              <w:overflowPunct w:val="0"/>
              <w:autoSpaceDE w:val="0"/>
              <w:autoSpaceDN w:val="0"/>
              <w:spacing w:before="62" w:beforeLines="20" w:after="62" w:afterLines="20"/>
              <w:ind w:firstLine="0" w:firstLineChars="0"/>
            </w:pPr>
            <w:r>
              <w:t>/vms/open/deviceConfig/v1/modifyDeviceOsdWatermarkBasicInfo</w:t>
            </w:r>
          </w:p>
        </w:tc>
      </w:tr>
      <w:tr w14:paraId="5DED99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3581B11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00165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DCA7C4B">
            <w:pPr>
              <w:overflowPunct w:val="0"/>
              <w:autoSpaceDE w:val="0"/>
              <w:autoSpaceDN w:val="0"/>
              <w:spacing w:before="62" w:beforeLines="20" w:after="62" w:afterLines="20"/>
              <w:ind w:firstLine="0" w:firstLineChars="0"/>
            </w:pPr>
            <w:r>
              <w:rPr>
                <w:rFonts w:hint="eastAsia"/>
              </w:rPr>
              <w:t>qrCode</w:t>
            </w:r>
          </w:p>
          <w:p w14:paraId="5897E35A">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008C5BC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9F509F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DA335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4A5459A">
            <w:pPr>
              <w:overflowPunct w:val="0"/>
              <w:autoSpaceDE w:val="0"/>
              <w:autoSpaceDN w:val="0"/>
              <w:spacing w:before="62" w:beforeLines="20" w:after="62" w:afterLines="20"/>
              <w:ind w:firstLine="0" w:firstLineChars="0"/>
            </w:pPr>
            <w:r>
              <w:t>mac</w:t>
            </w:r>
          </w:p>
          <w:p w14:paraId="0EEC631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09C94531">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C5CC2F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D9F7C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A47AEB1">
            <w:pPr>
              <w:overflowPunct w:val="0"/>
              <w:autoSpaceDE w:val="0"/>
              <w:autoSpaceDN w:val="0"/>
              <w:spacing w:before="62" w:beforeLines="20" w:after="62" w:afterLines="20"/>
              <w:ind w:firstLine="0" w:firstLineChars="0"/>
            </w:pPr>
            <w:r>
              <w:rPr>
                <w:rFonts w:hint="eastAsia"/>
              </w:rPr>
              <w:t>c</w:t>
            </w:r>
            <w:r>
              <w:t>hannelId</w:t>
            </w:r>
          </w:p>
          <w:p w14:paraId="407D6C47">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750616CB">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F59081E">
            <w:pPr>
              <w:numPr>
                <w:ilvl w:val="0"/>
                <w:numId w:val="123"/>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00A63824">
            <w:pPr>
              <w:numPr>
                <w:ilvl w:val="0"/>
                <w:numId w:val="123"/>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ED1E7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C993652">
            <w:pPr>
              <w:overflowPunct w:val="0"/>
              <w:autoSpaceDE w:val="0"/>
              <w:autoSpaceDN w:val="0"/>
              <w:spacing w:before="62" w:beforeLines="20" w:after="62" w:afterLines="20"/>
              <w:ind w:firstLine="0" w:firstLineChars="0"/>
            </w:pPr>
            <w:r>
              <w:t>maxLabelNumber</w:t>
            </w:r>
          </w:p>
          <w:p w14:paraId="34F7B46A">
            <w:pPr>
              <w:overflowPunct w:val="0"/>
              <w:autoSpaceDE w:val="0"/>
              <w:autoSpaceDN w:val="0"/>
              <w:spacing w:before="62" w:beforeLines="20" w:after="62" w:afterLines="20"/>
              <w:ind w:firstLine="0" w:firstLineChars="0"/>
              <w:rPr>
                <w:rFonts w:hint="eastAsia"/>
              </w:rPr>
            </w:pPr>
            <w:r>
              <w:rPr>
                <w:color w:val="767171"/>
              </w:rPr>
              <w:t>int</w:t>
            </w:r>
          </w:p>
        </w:tc>
        <w:tc>
          <w:tcPr>
            <w:tcW w:w="7654" w:type="dxa"/>
            <w:shd w:val="clear" w:color="auto" w:fill="auto"/>
            <w:noWrap w:val="0"/>
            <w:vAlign w:val="center"/>
          </w:tcPr>
          <w:p w14:paraId="2376DEFF">
            <w:pPr>
              <w:overflowPunct w:val="0"/>
              <w:autoSpaceDE w:val="0"/>
              <w:autoSpaceDN w:val="0"/>
              <w:spacing w:before="62" w:beforeLines="20" w:after="62" w:afterLines="20"/>
              <w:ind w:firstLine="0" w:firstLineChars="0"/>
              <w:rPr>
                <w:rFonts w:hint="eastAsia"/>
              </w:rPr>
            </w:pPr>
            <w:r>
              <w:rPr>
                <w:rFonts w:hint="eastAsia"/>
              </w:rPr>
              <w:t>【可选】动态OSD最大行数，取值范围：[1</w:t>
            </w:r>
            <w:r>
              <w:t>, 16]</w:t>
            </w:r>
          </w:p>
        </w:tc>
      </w:tr>
      <w:tr w14:paraId="4B17FA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00817773">
            <w:pPr>
              <w:overflowPunct w:val="0"/>
              <w:autoSpaceDE w:val="0"/>
              <w:autoSpaceDN w:val="0"/>
              <w:spacing w:before="62" w:beforeLines="20" w:after="62" w:afterLines="20"/>
              <w:ind w:firstLine="0" w:firstLineChars="0"/>
            </w:pPr>
            <w:r>
              <w:t>maxSolidSequence</w:t>
            </w:r>
          </w:p>
          <w:p w14:paraId="5C210576">
            <w:pPr>
              <w:overflowPunct w:val="0"/>
              <w:autoSpaceDE w:val="0"/>
              <w:autoSpaceDN w:val="0"/>
              <w:spacing w:before="62" w:beforeLines="20" w:after="62" w:afterLines="20"/>
              <w:ind w:firstLine="0" w:firstLineChars="0"/>
              <w:rPr>
                <w:rFonts w:hint="eastAsia"/>
              </w:rPr>
            </w:pPr>
            <w:r>
              <w:rPr>
                <w:color w:val="767171"/>
              </w:rPr>
              <w:t>int</w:t>
            </w:r>
          </w:p>
        </w:tc>
        <w:tc>
          <w:tcPr>
            <w:tcW w:w="7654" w:type="dxa"/>
            <w:shd w:val="clear" w:color="auto" w:fill="auto"/>
            <w:noWrap w:val="0"/>
            <w:vAlign w:val="center"/>
          </w:tcPr>
          <w:p w14:paraId="62034A44">
            <w:pPr>
              <w:overflowPunct w:val="0"/>
              <w:autoSpaceDE w:val="0"/>
              <w:autoSpaceDN w:val="0"/>
              <w:spacing w:before="62" w:beforeLines="20" w:after="62" w:afterLines="20"/>
              <w:ind w:firstLine="0" w:firstLineChars="0"/>
              <w:rPr>
                <w:rFonts w:hint="eastAsia"/>
              </w:rPr>
            </w:pPr>
            <w:r>
              <w:rPr>
                <w:rFonts w:hint="eastAsia"/>
              </w:rPr>
              <w:t>【可选】静态OSD最大条数，取值范围：[1</w:t>
            </w:r>
            <w:r>
              <w:t>, 3]</w:t>
            </w:r>
          </w:p>
        </w:tc>
      </w:tr>
      <w:tr w14:paraId="6525CB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B1FC754">
            <w:pPr>
              <w:overflowPunct w:val="0"/>
              <w:autoSpaceDE w:val="0"/>
              <w:autoSpaceDN w:val="0"/>
              <w:spacing w:before="62" w:beforeLines="20" w:after="62" w:afterLines="20"/>
              <w:ind w:firstLine="0" w:firstLineChars="0"/>
            </w:pPr>
            <w:r>
              <w:t>color</w:t>
            </w:r>
          </w:p>
          <w:p w14:paraId="35E60A58">
            <w:pPr>
              <w:overflowPunct w:val="0"/>
              <w:autoSpaceDE w:val="0"/>
              <w:autoSpaceDN w:val="0"/>
              <w:spacing w:before="62" w:beforeLines="20" w:after="62" w:afterLines="20"/>
              <w:ind w:firstLine="0" w:firstLineChars="0"/>
            </w:pPr>
            <w:r>
              <w:rPr>
                <w:rFonts w:hint="eastAsia"/>
                <w:color w:val="767171"/>
              </w:rPr>
              <w:t>string</w:t>
            </w:r>
          </w:p>
        </w:tc>
        <w:tc>
          <w:tcPr>
            <w:tcW w:w="7654" w:type="dxa"/>
            <w:shd w:val="clear" w:color="auto" w:fill="auto"/>
            <w:noWrap w:val="0"/>
            <w:vAlign w:val="center"/>
          </w:tcPr>
          <w:p w14:paraId="0A429576">
            <w:pPr>
              <w:overflowPunct w:val="0"/>
              <w:autoSpaceDE w:val="0"/>
              <w:autoSpaceDN w:val="0"/>
              <w:spacing w:before="62" w:beforeLines="20" w:after="62" w:afterLines="20"/>
              <w:ind w:firstLine="0" w:firstLineChars="0"/>
            </w:pPr>
            <w:r>
              <w:rPr>
                <w:rFonts w:hint="eastAsia"/>
              </w:rPr>
              <w:t>【可选】OSD颜色</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48"/>
            </w:tblGrid>
            <w:tr w14:paraId="6D8123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72CE070">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386B9B94">
                  <w:pPr>
                    <w:overflowPunct w:val="0"/>
                    <w:autoSpaceDE w:val="0"/>
                    <w:autoSpaceDN w:val="0"/>
                    <w:spacing w:before="62" w:beforeLines="20" w:after="62" w:afterLines="20"/>
                    <w:ind w:firstLine="0" w:firstLineChars="0"/>
                  </w:pPr>
                  <w:r>
                    <w:rPr>
                      <w:rFonts w:hint="eastAsia"/>
                    </w:rPr>
                    <w:t>含义</w:t>
                  </w:r>
                </w:p>
              </w:tc>
            </w:tr>
            <w:tr w14:paraId="043012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707F06B">
                  <w:pPr>
                    <w:overflowPunct w:val="0"/>
                    <w:autoSpaceDE w:val="0"/>
                    <w:autoSpaceDN w:val="0"/>
                    <w:spacing w:before="62" w:beforeLines="20" w:after="62" w:afterLines="20"/>
                    <w:ind w:firstLine="0" w:firstLineChars="0"/>
                  </w:pPr>
                  <w:r>
                    <w:t>white</w:t>
                  </w:r>
                </w:p>
              </w:tc>
              <w:tc>
                <w:tcPr>
                  <w:tcW w:w="1748" w:type="dxa"/>
                  <w:shd w:val="clear" w:color="auto" w:fill="auto"/>
                  <w:noWrap w:val="0"/>
                  <w:vAlign w:val="center"/>
                </w:tcPr>
                <w:p w14:paraId="60AE4944">
                  <w:pPr>
                    <w:overflowPunct w:val="0"/>
                    <w:autoSpaceDE w:val="0"/>
                    <w:autoSpaceDN w:val="0"/>
                    <w:spacing w:before="62" w:beforeLines="20" w:after="62" w:afterLines="20"/>
                    <w:ind w:firstLine="0" w:firstLineChars="0"/>
                  </w:pPr>
                  <w:r>
                    <w:rPr>
                      <w:rFonts w:hint="eastAsia"/>
                    </w:rPr>
                    <w:t>白色</w:t>
                  </w:r>
                </w:p>
              </w:tc>
            </w:tr>
            <w:tr w14:paraId="5C791A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2E1FD20">
                  <w:pPr>
                    <w:overflowPunct w:val="0"/>
                    <w:autoSpaceDE w:val="0"/>
                    <w:autoSpaceDN w:val="0"/>
                    <w:spacing w:before="62" w:beforeLines="20" w:after="62" w:afterLines="20"/>
                    <w:ind w:firstLine="0" w:firstLineChars="0"/>
                  </w:pPr>
                  <w:r>
                    <w:t>black</w:t>
                  </w:r>
                </w:p>
              </w:tc>
              <w:tc>
                <w:tcPr>
                  <w:tcW w:w="1748" w:type="dxa"/>
                  <w:shd w:val="clear" w:color="auto" w:fill="auto"/>
                  <w:noWrap w:val="0"/>
                  <w:vAlign w:val="center"/>
                </w:tcPr>
                <w:p w14:paraId="13DD6165">
                  <w:pPr>
                    <w:overflowPunct w:val="0"/>
                    <w:autoSpaceDE w:val="0"/>
                    <w:autoSpaceDN w:val="0"/>
                    <w:spacing w:before="62" w:beforeLines="20" w:after="62" w:afterLines="20"/>
                    <w:ind w:firstLine="0" w:firstLineChars="0"/>
                  </w:pPr>
                  <w:r>
                    <w:rPr>
                      <w:rFonts w:hint="eastAsia"/>
                    </w:rPr>
                    <w:t>黑色</w:t>
                  </w:r>
                </w:p>
              </w:tc>
            </w:tr>
            <w:tr w14:paraId="4D36CC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678A386">
                  <w:pPr>
                    <w:overflowPunct w:val="0"/>
                    <w:autoSpaceDE w:val="0"/>
                    <w:autoSpaceDN w:val="0"/>
                    <w:spacing w:before="62" w:beforeLines="20" w:after="62" w:afterLines="20"/>
                    <w:ind w:firstLine="0" w:firstLineChars="0"/>
                    <w:rPr>
                      <w:rFonts w:hint="eastAsia"/>
                    </w:rPr>
                  </w:pPr>
                  <w:r>
                    <w:t>red</w:t>
                  </w:r>
                </w:p>
              </w:tc>
              <w:tc>
                <w:tcPr>
                  <w:tcW w:w="1748" w:type="dxa"/>
                  <w:shd w:val="clear" w:color="auto" w:fill="auto"/>
                  <w:noWrap w:val="0"/>
                  <w:vAlign w:val="center"/>
                </w:tcPr>
                <w:p w14:paraId="759195EE">
                  <w:pPr>
                    <w:overflowPunct w:val="0"/>
                    <w:autoSpaceDE w:val="0"/>
                    <w:autoSpaceDN w:val="0"/>
                    <w:spacing w:before="62" w:beforeLines="20" w:after="62" w:afterLines="20"/>
                    <w:ind w:firstLine="0" w:firstLineChars="0"/>
                    <w:rPr>
                      <w:rFonts w:hint="eastAsia"/>
                    </w:rPr>
                  </w:pPr>
                  <w:r>
                    <w:rPr>
                      <w:rFonts w:hint="eastAsia"/>
                    </w:rPr>
                    <w:t>红色</w:t>
                  </w:r>
                </w:p>
              </w:tc>
            </w:tr>
          </w:tbl>
          <w:p w14:paraId="0C98B551">
            <w:pPr>
              <w:overflowPunct w:val="0"/>
              <w:autoSpaceDE w:val="0"/>
              <w:autoSpaceDN w:val="0"/>
              <w:spacing w:before="62" w:beforeLines="20" w:after="62" w:afterLines="20"/>
              <w:ind w:firstLine="0" w:firstLineChars="0"/>
              <w:rPr>
                <w:rFonts w:hint="eastAsia"/>
              </w:rPr>
            </w:pPr>
          </w:p>
        </w:tc>
      </w:tr>
      <w:tr w14:paraId="407B1E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0C8125C3">
            <w:pPr>
              <w:overflowPunct w:val="0"/>
              <w:autoSpaceDE w:val="0"/>
              <w:autoSpaceDN w:val="0"/>
              <w:spacing w:before="62" w:beforeLines="20" w:after="62" w:afterLines="20"/>
              <w:ind w:firstLine="0" w:firstLineChars="0"/>
            </w:pPr>
            <w:r>
              <w:t>fontSize</w:t>
            </w:r>
          </w:p>
          <w:p w14:paraId="11AD2CBD">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533E1A84">
            <w:pPr>
              <w:overflowPunct w:val="0"/>
              <w:autoSpaceDE w:val="0"/>
              <w:autoSpaceDN w:val="0"/>
              <w:spacing w:before="62" w:beforeLines="20" w:after="62" w:afterLines="20"/>
              <w:ind w:firstLine="0" w:firstLineChars="0"/>
              <w:rPr>
                <w:rFonts w:hint="eastAsia"/>
              </w:rPr>
            </w:pPr>
            <w:r>
              <w:rPr>
                <w:rFonts w:hint="eastAsia"/>
              </w:rPr>
              <w:t>【可选】OSD字号，只能在1</w:t>
            </w:r>
            <w:r>
              <w:t>6</w:t>
            </w:r>
            <w:r>
              <w:rPr>
                <w:rFonts w:hint="eastAsia"/>
              </w:rPr>
              <w:t>、3</w:t>
            </w:r>
            <w:r>
              <w:t>2</w:t>
            </w:r>
            <w:r>
              <w:rPr>
                <w:rFonts w:hint="eastAsia"/>
              </w:rPr>
              <w:t>、4</w:t>
            </w:r>
            <w:r>
              <w:t>8</w:t>
            </w:r>
            <w:r>
              <w:rPr>
                <w:rFonts w:hint="eastAsia"/>
              </w:rPr>
              <w:t>、6</w:t>
            </w:r>
            <w:r>
              <w:t>4</w:t>
            </w:r>
            <w:r>
              <w:rPr>
                <w:rFonts w:hint="eastAsia"/>
              </w:rPr>
              <w:t>内选择</w:t>
            </w:r>
          </w:p>
        </w:tc>
      </w:tr>
      <w:tr w14:paraId="687024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428C000F">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B3DC1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45951F03">
            <w:pPr>
              <w:overflowPunct w:val="0"/>
              <w:autoSpaceDE w:val="0"/>
              <w:autoSpaceDN w:val="0"/>
              <w:spacing w:before="62" w:beforeLines="20" w:after="62" w:afterLines="20"/>
              <w:ind w:firstLine="0" w:firstLineChars="0"/>
            </w:pPr>
            <w:r>
              <w:rPr>
                <w:rFonts w:hint="eastAsia"/>
              </w:rPr>
              <w:t>error_code</w:t>
            </w:r>
          </w:p>
          <w:p w14:paraId="15C40554">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4CE22C5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BCEA4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3BDC426">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shd w:val="clear" w:color="auto" w:fill="auto"/>
            <w:noWrap w:val="0"/>
            <w:vAlign w:val="center"/>
          </w:tcPr>
          <w:p w14:paraId="3717602C">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5ADC4BAF">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07555A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D7F1B4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shd w:val="clear" w:color="auto" w:fill="auto"/>
            <w:noWrap w:val="0"/>
            <w:vAlign w:val="center"/>
          </w:tcPr>
          <w:p w14:paraId="472598D3">
            <w:pPr>
              <w:overflowPunct w:val="0"/>
              <w:autoSpaceDE w:val="0"/>
              <w:autoSpaceDN w:val="0"/>
              <w:spacing w:before="62" w:beforeLines="20" w:after="62" w:afterLines="20"/>
              <w:ind w:firstLine="0" w:firstLineChars="0"/>
            </w:pPr>
            <w:r>
              <w:rPr>
                <w:rFonts w:hint="eastAsia"/>
              </w:rPr>
              <w:t>修改IPC设备OSD数字水印基本信息</w:t>
            </w:r>
          </w:p>
        </w:tc>
      </w:tr>
    </w:tbl>
    <w:p w14:paraId="3B84182D">
      <w:pPr>
        <w:ind w:firstLine="0" w:firstLineChars="0"/>
      </w:pPr>
    </w:p>
    <w:p w14:paraId="6BA3AF8D">
      <w:pPr>
        <w:ind w:firstLine="0" w:firstLineChars="0"/>
      </w:pPr>
      <w:r>
        <w:rPr>
          <w:rFonts w:hint="eastAsia"/>
        </w:rPr>
        <w:t>示例：</w:t>
      </w:r>
    </w:p>
    <w:tbl>
      <w:tblPr>
        <w:tblStyle w:val="5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1E02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56B22385">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7D533FE6">
            <w:pPr>
              <w:widowControl/>
              <w:snapToGrid w:val="0"/>
              <w:spacing w:line="360" w:lineRule="auto"/>
              <w:ind w:firstLine="0" w:firstLineChars="0"/>
              <w:textAlignment w:val="baseline"/>
              <w:rPr>
                <w:kern w:val="0"/>
                <w:szCs w:val="21"/>
              </w:rPr>
            </w:pPr>
            <w:r>
              <w:rPr>
                <w:kern w:val="0"/>
                <w:szCs w:val="21"/>
              </w:rPr>
              <w:t>{</w:t>
            </w:r>
          </w:p>
          <w:p w14:paraId="68A7405F">
            <w:pPr>
              <w:widowControl/>
              <w:snapToGrid w:val="0"/>
              <w:spacing w:line="360" w:lineRule="auto"/>
              <w:ind w:firstLine="420"/>
              <w:textAlignment w:val="baseline"/>
              <w:rPr>
                <w:kern w:val="0"/>
                <w:szCs w:val="21"/>
              </w:rPr>
            </w:pPr>
            <w:r>
              <w:rPr>
                <w:kern w:val="0"/>
                <w:szCs w:val="21"/>
              </w:rPr>
              <w:t>"qrCode": "16E0091709B04C926",</w:t>
            </w:r>
          </w:p>
          <w:p w14:paraId="110641CA">
            <w:pPr>
              <w:widowControl/>
              <w:snapToGrid w:val="0"/>
              <w:spacing w:line="360" w:lineRule="auto"/>
              <w:ind w:firstLine="420"/>
              <w:textAlignment w:val="baseline"/>
              <w:rPr>
                <w:kern w:val="0"/>
                <w:szCs w:val="21"/>
              </w:rPr>
            </w:pPr>
            <w:r>
              <w:rPr>
                <w:kern w:val="0"/>
                <w:szCs w:val="21"/>
              </w:rPr>
              <w:t>"channelId": 1,</w:t>
            </w:r>
          </w:p>
          <w:p w14:paraId="0ECC38B0">
            <w:pPr>
              <w:widowControl/>
              <w:snapToGrid w:val="0"/>
              <w:spacing w:line="360" w:lineRule="auto"/>
              <w:ind w:firstLine="435" w:firstLineChars="0"/>
              <w:textAlignment w:val="baseline"/>
              <w:rPr>
                <w:kern w:val="0"/>
                <w:szCs w:val="21"/>
              </w:rPr>
            </w:pPr>
            <w:r>
              <w:rPr>
                <w:kern w:val="0"/>
                <w:szCs w:val="21"/>
              </w:rPr>
              <w:t>"maxLabelNumber": 10,</w:t>
            </w:r>
          </w:p>
          <w:p w14:paraId="7847064C">
            <w:pPr>
              <w:widowControl/>
              <w:snapToGrid w:val="0"/>
              <w:spacing w:line="360" w:lineRule="auto"/>
              <w:ind w:firstLine="435" w:firstLineChars="0"/>
              <w:textAlignment w:val="baseline"/>
              <w:rPr>
                <w:kern w:val="0"/>
                <w:szCs w:val="21"/>
              </w:rPr>
            </w:pPr>
            <w:r>
              <w:rPr>
                <w:kern w:val="0"/>
                <w:szCs w:val="21"/>
              </w:rPr>
              <w:t>"maxSolidSequence": 2,</w:t>
            </w:r>
          </w:p>
          <w:p w14:paraId="537F7B01">
            <w:pPr>
              <w:widowControl/>
              <w:snapToGrid w:val="0"/>
              <w:spacing w:line="360" w:lineRule="auto"/>
              <w:ind w:firstLine="435" w:firstLineChars="0"/>
              <w:textAlignment w:val="baseline"/>
              <w:rPr>
                <w:kern w:val="0"/>
                <w:szCs w:val="21"/>
              </w:rPr>
            </w:pPr>
            <w:r>
              <w:rPr>
                <w:kern w:val="0"/>
                <w:szCs w:val="21"/>
              </w:rPr>
              <w:t>"color": 1,</w:t>
            </w:r>
          </w:p>
          <w:p w14:paraId="44A92336">
            <w:pPr>
              <w:widowControl/>
              <w:snapToGrid w:val="0"/>
              <w:spacing w:line="360" w:lineRule="auto"/>
              <w:ind w:firstLine="435" w:firstLineChars="0"/>
              <w:textAlignment w:val="baseline"/>
              <w:rPr>
                <w:kern w:val="0"/>
                <w:szCs w:val="21"/>
              </w:rPr>
            </w:pPr>
            <w:r>
              <w:rPr>
                <w:kern w:val="0"/>
                <w:szCs w:val="21"/>
              </w:rPr>
              <w:t>"fontSize": 32</w:t>
            </w:r>
          </w:p>
          <w:p w14:paraId="1005E624">
            <w:pPr>
              <w:widowControl/>
              <w:snapToGrid w:val="0"/>
              <w:spacing w:line="360" w:lineRule="auto"/>
              <w:ind w:firstLine="0" w:firstLineChars="0"/>
              <w:textAlignment w:val="baseline"/>
              <w:rPr>
                <w:kern w:val="0"/>
                <w:szCs w:val="21"/>
              </w:rPr>
            </w:pPr>
            <w:r>
              <w:rPr>
                <w:kern w:val="0"/>
                <w:szCs w:val="21"/>
              </w:rPr>
              <w:t>}</w:t>
            </w:r>
          </w:p>
          <w:p w14:paraId="0636FCC2">
            <w:pPr>
              <w:widowControl/>
              <w:snapToGrid w:val="0"/>
              <w:spacing w:line="360" w:lineRule="auto"/>
              <w:ind w:firstLine="0" w:firstLineChars="0"/>
              <w:textAlignment w:val="baseline"/>
              <w:rPr>
                <w:kern w:val="0"/>
                <w:szCs w:val="21"/>
              </w:rPr>
            </w:pPr>
          </w:p>
          <w:p w14:paraId="3B8560AE">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4D7BAF17">
            <w:pPr>
              <w:widowControl/>
              <w:snapToGrid w:val="0"/>
              <w:spacing w:line="360" w:lineRule="auto"/>
              <w:ind w:firstLine="0" w:firstLineChars="0"/>
              <w:textAlignment w:val="baseline"/>
              <w:rPr>
                <w:kern w:val="0"/>
                <w:szCs w:val="21"/>
              </w:rPr>
            </w:pPr>
            <w:r>
              <w:rPr>
                <w:kern w:val="0"/>
                <w:szCs w:val="21"/>
              </w:rPr>
              <w:t>{</w:t>
            </w:r>
          </w:p>
          <w:p w14:paraId="6D0D209F">
            <w:pPr>
              <w:widowControl/>
              <w:snapToGrid w:val="0"/>
              <w:spacing w:line="360" w:lineRule="auto"/>
              <w:ind w:firstLine="435" w:firstLineChars="0"/>
              <w:textAlignment w:val="baseline"/>
              <w:rPr>
                <w:kern w:val="0"/>
                <w:szCs w:val="21"/>
              </w:rPr>
            </w:pPr>
            <w:r>
              <w:rPr>
                <w:kern w:val="0"/>
                <w:szCs w:val="21"/>
              </w:rPr>
              <w:t>"error_code": 0</w:t>
            </w:r>
          </w:p>
          <w:p w14:paraId="295E3659">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093F2C0B">
      <w:pPr>
        <w:pStyle w:val="10"/>
      </w:pPr>
      <w:bookmarkStart w:id="664" w:name="_Toc159418606"/>
      <w:bookmarkStart w:id="665" w:name="_Toc156984041"/>
      <w:bookmarkStart w:id="666" w:name="_Toc220343602"/>
      <w:r>
        <w:rPr>
          <w:rFonts w:hint="eastAsia"/>
        </w:rPr>
        <w:t>添加IPC设备OSD数字水印动态字符串信息</w:t>
      </w:r>
      <w:bookmarkEnd w:id="664"/>
      <w:bookmarkEnd w:id="665"/>
      <w:bookmarkEnd w:id="66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7654"/>
      </w:tblGrid>
      <w:tr w14:paraId="5D65D8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049C755">
            <w:pPr>
              <w:overflowPunct w:val="0"/>
              <w:autoSpaceDE w:val="0"/>
              <w:autoSpaceDN w:val="0"/>
              <w:spacing w:before="62" w:beforeLines="20" w:after="62" w:afterLines="20"/>
              <w:ind w:firstLine="0" w:firstLineChars="0"/>
            </w:pPr>
            <w:r>
              <w:rPr>
                <w:rFonts w:hint="eastAsia"/>
              </w:rPr>
              <w:t>名称</w:t>
            </w:r>
          </w:p>
        </w:tc>
        <w:tc>
          <w:tcPr>
            <w:tcW w:w="765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D074C7F">
            <w:pPr>
              <w:overflowPunct w:val="0"/>
              <w:autoSpaceDE w:val="0"/>
              <w:autoSpaceDN w:val="0"/>
              <w:spacing w:before="62" w:beforeLines="20" w:after="62" w:afterLines="20"/>
              <w:ind w:firstLine="0" w:firstLineChars="0"/>
            </w:pPr>
            <w:r>
              <w:rPr>
                <w:rFonts w:hint="eastAsia"/>
              </w:rPr>
              <w:t>内容</w:t>
            </w:r>
          </w:p>
        </w:tc>
      </w:tr>
      <w:tr w14:paraId="182D06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5253DA1">
            <w:pPr>
              <w:overflowPunct w:val="0"/>
              <w:autoSpaceDE w:val="0"/>
              <w:autoSpaceDN w:val="0"/>
              <w:spacing w:before="62" w:beforeLines="20" w:after="62" w:afterLines="20"/>
              <w:ind w:firstLine="0" w:firstLineChars="0"/>
            </w:pPr>
            <w:r>
              <w:t>Path</w:t>
            </w:r>
          </w:p>
        </w:tc>
        <w:tc>
          <w:tcPr>
            <w:tcW w:w="765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4A98A46">
            <w:pPr>
              <w:overflowPunct w:val="0"/>
              <w:autoSpaceDE w:val="0"/>
              <w:autoSpaceDN w:val="0"/>
              <w:spacing w:before="62" w:beforeLines="20" w:after="62" w:afterLines="20"/>
              <w:ind w:firstLine="0" w:firstLineChars="0"/>
            </w:pPr>
            <w:r>
              <w:t>/vms/open/deviceConfig/v1/</w:t>
            </w:r>
            <w:r>
              <w:rPr>
                <w:rFonts w:hint="eastAsia"/>
              </w:rPr>
              <w:t>add</w:t>
            </w:r>
            <w:r>
              <w:t>DeviceOsd</w:t>
            </w:r>
            <w:r>
              <w:rPr>
                <w:rFonts w:hint="eastAsia"/>
              </w:rPr>
              <w:t>Wa</w:t>
            </w:r>
            <w:r>
              <w:t>termarkDynamicLabelInfo</w:t>
            </w:r>
          </w:p>
        </w:tc>
      </w:tr>
      <w:tr w14:paraId="064BDE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767B6B7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F0330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462E7F4">
            <w:pPr>
              <w:overflowPunct w:val="0"/>
              <w:autoSpaceDE w:val="0"/>
              <w:autoSpaceDN w:val="0"/>
              <w:spacing w:before="62" w:beforeLines="20" w:after="62" w:afterLines="20"/>
              <w:ind w:firstLine="0" w:firstLineChars="0"/>
            </w:pPr>
            <w:r>
              <w:rPr>
                <w:rFonts w:hint="eastAsia"/>
              </w:rPr>
              <w:t>qrCode</w:t>
            </w:r>
          </w:p>
          <w:p w14:paraId="7ADFDC84">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781B985F">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C9633B6">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01E23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57B277B8">
            <w:pPr>
              <w:overflowPunct w:val="0"/>
              <w:autoSpaceDE w:val="0"/>
              <w:autoSpaceDN w:val="0"/>
              <w:spacing w:before="62" w:beforeLines="20" w:after="62" w:afterLines="20"/>
              <w:ind w:firstLine="0" w:firstLineChars="0"/>
            </w:pPr>
            <w:r>
              <w:t>mac</w:t>
            </w:r>
          </w:p>
          <w:p w14:paraId="07FCAFE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6DA78B1A">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45AB49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60AB4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87BD3A8">
            <w:pPr>
              <w:overflowPunct w:val="0"/>
              <w:autoSpaceDE w:val="0"/>
              <w:autoSpaceDN w:val="0"/>
              <w:spacing w:before="62" w:beforeLines="20" w:after="62" w:afterLines="20"/>
              <w:ind w:firstLine="0" w:firstLineChars="0"/>
            </w:pPr>
            <w:r>
              <w:rPr>
                <w:rFonts w:hint="eastAsia"/>
              </w:rPr>
              <w:t>c</w:t>
            </w:r>
            <w:r>
              <w:t>hannelId</w:t>
            </w:r>
          </w:p>
          <w:p w14:paraId="5EADF51D">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7AF527C8">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9A5827B">
            <w:pPr>
              <w:numPr>
                <w:ilvl w:val="0"/>
                <w:numId w:val="124"/>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0A6A979">
            <w:pPr>
              <w:numPr>
                <w:ilvl w:val="0"/>
                <w:numId w:val="124"/>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76EE9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A0646C8">
            <w:pPr>
              <w:overflowPunct w:val="0"/>
              <w:autoSpaceDE w:val="0"/>
              <w:autoSpaceDN w:val="0"/>
              <w:spacing w:before="62" w:beforeLines="20" w:after="62" w:afterLines="20"/>
              <w:ind w:firstLine="0" w:firstLineChars="0"/>
            </w:pPr>
            <w:r>
              <w:t>content</w:t>
            </w:r>
          </w:p>
          <w:p w14:paraId="441B4D29">
            <w:pPr>
              <w:overflowPunct w:val="0"/>
              <w:autoSpaceDE w:val="0"/>
              <w:autoSpaceDN w:val="0"/>
              <w:spacing w:before="62" w:beforeLines="20" w:after="62" w:afterLines="20"/>
              <w:ind w:firstLine="0" w:firstLineChars="0"/>
              <w:rPr>
                <w:rFonts w:hint="eastAsia"/>
              </w:rPr>
            </w:pPr>
            <w:r>
              <w:rPr>
                <w:color w:val="767171"/>
              </w:rPr>
              <w:t>string</w:t>
            </w:r>
          </w:p>
        </w:tc>
        <w:tc>
          <w:tcPr>
            <w:tcW w:w="7654" w:type="dxa"/>
            <w:shd w:val="clear" w:color="auto" w:fill="auto"/>
            <w:noWrap w:val="0"/>
            <w:vAlign w:val="center"/>
          </w:tcPr>
          <w:p w14:paraId="4D19F893">
            <w:pPr>
              <w:overflowPunct w:val="0"/>
              <w:autoSpaceDE w:val="0"/>
              <w:autoSpaceDN w:val="0"/>
              <w:spacing w:before="62" w:beforeLines="20" w:after="62" w:afterLines="20"/>
              <w:ind w:firstLine="0" w:firstLineChars="0"/>
              <w:rPr>
                <w:rFonts w:hint="eastAsia"/>
              </w:rPr>
            </w:pPr>
            <w:r>
              <w:rPr>
                <w:rFonts w:hint="eastAsia"/>
              </w:rPr>
              <w:t>【可选】OSD显示字符串，长度限制：[</w:t>
            </w:r>
            <w:r>
              <w:t>0, 64]</w:t>
            </w:r>
          </w:p>
        </w:tc>
      </w:tr>
      <w:tr w14:paraId="0C2E92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9D15791">
            <w:pPr>
              <w:overflowPunct w:val="0"/>
              <w:autoSpaceDE w:val="0"/>
              <w:autoSpaceDN w:val="0"/>
              <w:spacing w:before="62" w:beforeLines="20" w:after="62" w:afterLines="20"/>
              <w:ind w:firstLine="0" w:firstLineChars="0"/>
            </w:pPr>
            <w:r>
              <w:t>horizontalCoordinate</w:t>
            </w:r>
          </w:p>
          <w:p w14:paraId="71639E8B">
            <w:pPr>
              <w:overflowPunct w:val="0"/>
              <w:autoSpaceDE w:val="0"/>
              <w:autoSpaceDN w:val="0"/>
              <w:spacing w:before="62" w:beforeLines="20" w:after="62" w:afterLines="20"/>
              <w:ind w:firstLine="0" w:firstLineChars="0"/>
              <w:rPr>
                <w:rFonts w:hint="eastAsia"/>
              </w:rPr>
            </w:pPr>
            <w:r>
              <w:rPr>
                <w:color w:val="767171"/>
              </w:rPr>
              <w:t>int</w:t>
            </w:r>
          </w:p>
        </w:tc>
        <w:tc>
          <w:tcPr>
            <w:tcW w:w="7654" w:type="dxa"/>
            <w:shd w:val="clear" w:color="auto" w:fill="auto"/>
            <w:noWrap w:val="0"/>
            <w:vAlign w:val="center"/>
          </w:tcPr>
          <w:p w14:paraId="4AC7B290">
            <w:pPr>
              <w:overflowPunct w:val="0"/>
              <w:autoSpaceDE w:val="0"/>
              <w:autoSpaceDN w:val="0"/>
              <w:spacing w:before="62" w:beforeLines="20" w:after="62" w:afterLines="20"/>
              <w:ind w:firstLine="0" w:firstLineChars="0"/>
              <w:rPr>
                <w:rFonts w:hint="eastAsia"/>
              </w:rPr>
            </w:pPr>
            <w:r>
              <w:rPr>
                <w:rFonts w:hint="eastAsia"/>
              </w:rPr>
              <w:t>【可选】OSD显示左上角横坐标，取值范围：[</w:t>
            </w:r>
            <w:r>
              <w:t>0, 10000]</w:t>
            </w:r>
          </w:p>
        </w:tc>
      </w:tr>
      <w:tr w14:paraId="6D869F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F4D46B4">
            <w:pPr>
              <w:overflowPunct w:val="0"/>
              <w:autoSpaceDE w:val="0"/>
              <w:autoSpaceDN w:val="0"/>
              <w:spacing w:before="62" w:beforeLines="20" w:after="62" w:afterLines="20"/>
              <w:ind w:firstLine="0" w:firstLineChars="0"/>
            </w:pPr>
            <w:r>
              <w:t>verticalCoordinate</w:t>
            </w:r>
          </w:p>
          <w:p w14:paraId="0192DD4C">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069DF9E3">
            <w:pPr>
              <w:overflowPunct w:val="0"/>
              <w:autoSpaceDE w:val="0"/>
              <w:autoSpaceDN w:val="0"/>
              <w:spacing w:before="62" w:beforeLines="20" w:after="62" w:afterLines="20"/>
              <w:ind w:firstLine="0" w:firstLineChars="0"/>
              <w:rPr>
                <w:rFonts w:hint="eastAsia"/>
              </w:rPr>
            </w:pPr>
            <w:r>
              <w:rPr>
                <w:rFonts w:hint="eastAsia"/>
              </w:rPr>
              <w:t>【可选】OSD显示左上角纵坐标，取值范围：[</w:t>
            </w:r>
            <w:r>
              <w:t>0, 10000]</w:t>
            </w:r>
          </w:p>
        </w:tc>
      </w:tr>
      <w:tr w14:paraId="156693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0EBC906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8D4E2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A2B9488">
            <w:pPr>
              <w:overflowPunct w:val="0"/>
              <w:autoSpaceDE w:val="0"/>
              <w:autoSpaceDN w:val="0"/>
              <w:spacing w:before="62" w:beforeLines="20" w:after="62" w:afterLines="20"/>
              <w:ind w:firstLine="0" w:firstLineChars="0"/>
            </w:pPr>
            <w:r>
              <w:rPr>
                <w:rFonts w:hint="eastAsia"/>
              </w:rPr>
              <w:t>error_code</w:t>
            </w:r>
          </w:p>
          <w:p w14:paraId="7A0EE27C">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4C970DA7">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215F0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E287FC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shd w:val="clear" w:color="auto" w:fill="auto"/>
            <w:noWrap w:val="0"/>
            <w:vAlign w:val="center"/>
          </w:tcPr>
          <w:p w14:paraId="3376CDBE">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7DD9C00F">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3CC89E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330BC5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shd w:val="clear" w:color="auto" w:fill="auto"/>
            <w:noWrap w:val="0"/>
            <w:vAlign w:val="center"/>
          </w:tcPr>
          <w:p w14:paraId="321766CB">
            <w:pPr>
              <w:overflowPunct w:val="0"/>
              <w:autoSpaceDE w:val="0"/>
              <w:autoSpaceDN w:val="0"/>
              <w:spacing w:before="62" w:beforeLines="20" w:after="62" w:afterLines="20"/>
              <w:ind w:firstLine="0" w:firstLineChars="0"/>
            </w:pPr>
            <w:r>
              <w:rPr>
                <w:rFonts w:hint="eastAsia"/>
              </w:rPr>
              <w:t>添加IPC设备OSD数字水印动态字符串信息</w:t>
            </w:r>
          </w:p>
        </w:tc>
      </w:tr>
    </w:tbl>
    <w:p w14:paraId="490CCF8E">
      <w:pPr>
        <w:ind w:firstLine="0" w:firstLineChars="0"/>
      </w:pPr>
    </w:p>
    <w:p w14:paraId="165AC9D5">
      <w:pPr>
        <w:ind w:firstLine="0" w:firstLineChars="0"/>
      </w:pPr>
      <w:r>
        <w:rPr>
          <w:rFonts w:hint="eastAsia"/>
        </w:rPr>
        <w:t>示例：</w:t>
      </w:r>
    </w:p>
    <w:tbl>
      <w:tblPr>
        <w:tblStyle w:val="5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06370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02D6D27F">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21D36547">
            <w:pPr>
              <w:widowControl/>
              <w:snapToGrid w:val="0"/>
              <w:spacing w:line="360" w:lineRule="auto"/>
              <w:ind w:firstLine="0" w:firstLineChars="0"/>
              <w:textAlignment w:val="baseline"/>
              <w:rPr>
                <w:kern w:val="0"/>
                <w:szCs w:val="21"/>
              </w:rPr>
            </w:pPr>
            <w:r>
              <w:rPr>
                <w:kern w:val="0"/>
                <w:szCs w:val="21"/>
              </w:rPr>
              <w:t>{</w:t>
            </w:r>
          </w:p>
          <w:p w14:paraId="34DF4846">
            <w:pPr>
              <w:widowControl/>
              <w:snapToGrid w:val="0"/>
              <w:spacing w:line="360" w:lineRule="auto"/>
              <w:ind w:firstLine="420"/>
              <w:textAlignment w:val="baseline"/>
              <w:rPr>
                <w:kern w:val="0"/>
                <w:szCs w:val="21"/>
              </w:rPr>
            </w:pPr>
            <w:r>
              <w:rPr>
                <w:kern w:val="0"/>
                <w:szCs w:val="21"/>
              </w:rPr>
              <w:t>"qrCode": "16E0091709B04C926",</w:t>
            </w:r>
          </w:p>
          <w:p w14:paraId="1D2D679E">
            <w:pPr>
              <w:widowControl/>
              <w:snapToGrid w:val="0"/>
              <w:spacing w:line="360" w:lineRule="auto"/>
              <w:ind w:firstLine="420"/>
              <w:textAlignment w:val="baseline"/>
              <w:rPr>
                <w:kern w:val="0"/>
                <w:szCs w:val="21"/>
              </w:rPr>
            </w:pPr>
            <w:r>
              <w:rPr>
                <w:kern w:val="0"/>
                <w:szCs w:val="21"/>
              </w:rPr>
              <w:t>"channelId": 1,</w:t>
            </w:r>
          </w:p>
          <w:p w14:paraId="7266661B">
            <w:pPr>
              <w:widowControl/>
              <w:snapToGrid w:val="0"/>
              <w:spacing w:line="360" w:lineRule="auto"/>
              <w:ind w:firstLine="435" w:firstLineChars="0"/>
              <w:textAlignment w:val="baseline"/>
              <w:rPr>
                <w:kern w:val="0"/>
                <w:szCs w:val="21"/>
              </w:rPr>
            </w:pPr>
            <w:r>
              <w:rPr>
                <w:kern w:val="0"/>
                <w:szCs w:val="21"/>
              </w:rPr>
              <w:t>"content": "123456789012345678901234567890123456789abc",</w:t>
            </w:r>
          </w:p>
          <w:p w14:paraId="4B403C16">
            <w:pPr>
              <w:widowControl/>
              <w:snapToGrid w:val="0"/>
              <w:spacing w:line="360" w:lineRule="auto"/>
              <w:ind w:firstLine="435" w:firstLineChars="0"/>
              <w:textAlignment w:val="baseline"/>
              <w:rPr>
                <w:kern w:val="0"/>
                <w:szCs w:val="21"/>
              </w:rPr>
            </w:pPr>
            <w:r>
              <w:rPr>
                <w:kern w:val="0"/>
                <w:szCs w:val="21"/>
              </w:rPr>
              <w:t>"horizontalCoordinate": 0,</w:t>
            </w:r>
          </w:p>
          <w:p w14:paraId="7259D84F">
            <w:pPr>
              <w:widowControl/>
              <w:snapToGrid w:val="0"/>
              <w:spacing w:line="360" w:lineRule="auto"/>
              <w:ind w:firstLine="435" w:firstLineChars="0"/>
              <w:textAlignment w:val="baseline"/>
              <w:rPr>
                <w:kern w:val="0"/>
                <w:szCs w:val="21"/>
              </w:rPr>
            </w:pPr>
            <w:r>
              <w:rPr>
                <w:kern w:val="0"/>
                <w:szCs w:val="21"/>
              </w:rPr>
              <w:t>"verticalCoordinate": 0</w:t>
            </w:r>
          </w:p>
          <w:p w14:paraId="2D7D9752">
            <w:pPr>
              <w:widowControl/>
              <w:snapToGrid w:val="0"/>
              <w:spacing w:line="360" w:lineRule="auto"/>
              <w:ind w:firstLine="0" w:firstLineChars="0"/>
              <w:textAlignment w:val="baseline"/>
              <w:rPr>
                <w:kern w:val="0"/>
                <w:szCs w:val="21"/>
              </w:rPr>
            </w:pPr>
            <w:r>
              <w:rPr>
                <w:kern w:val="0"/>
                <w:szCs w:val="21"/>
              </w:rPr>
              <w:t>}</w:t>
            </w:r>
          </w:p>
          <w:p w14:paraId="1D24ED48">
            <w:pPr>
              <w:widowControl/>
              <w:snapToGrid w:val="0"/>
              <w:spacing w:line="360" w:lineRule="auto"/>
              <w:ind w:firstLine="0" w:firstLineChars="0"/>
              <w:textAlignment w:val="baseline"/>
              <w:rPr>
                <w:kern w:val="0"/>
                <w:szCs w:val="21"/>
              </w:rPr>
            </w:pPr>
          </w:p>
          <w:p w14:paraId="2B3EF98A">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02F6783A">
            <w:pPr>
              <w:widowControl/>
              <w:snapToGrid w:val="0"/>
              <w:spacing w:line="360" w:lineRule="auto"/>
              <w:ind w:firstLine="0" w:firstLineChars="0"/>
              <w:textAlignment w:val="baseline"/>
              <w:rPr>
                <w:kern w:val="0"/>
                <w:szCs w:val="21"/>
              </w:rPr>
            </w:pPr>
            <w:r>
              <w:rPr>
                <w:kern w:val="0"/>
                <w:szCs w:val="21"/>
              </w:rPr>
              <w:t>{</w:t>
            </w:r>
          </w:p>
          <w:p w14:paraId="1C2E0CC0">
            <w:pPr>
              <w:widowControl/>
              <w:snapToGrid w:val="0"/>
              <w:spacing w:line="360" w:lineRule="auto"/>
              <w:ind w:firstLine="435" w:firstLineChars="0"/>
              <w:textAlignment w:val="baseline"/>
              <w:rPr>
                <w:kern w:val="0"/>
                <w:szCs w:val="21"/>
              </w:rPr>
            </w:pPr>
            <w:r>
              <w:rPr>
                <w:kern w:val="0"/>
                <w:szCs w:val="21"/>
              </w:rPr>
              <w:t>"error_code": 0</w:t>
            </w:r>
          </w:p>
          <w:p w14:paraId="08392B91">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1EDE9AE5">
      <w:pPr>
        <w:pStyle w:val="10"/>
      </w:pPr>
      <w:bookmarkStart w:id="667" w:name="_Toc156984042"/>
      <w:bookmarkStart w:id="668" w:name="_Toc159418607"/>
      <w:bookmarkStart w:id="669" w:name="_Toc220343603"/>
      <w:r>
        <w:rPr>
          <w:rFonts w:hint="eastAsia"/>
        </w:rPr>
        <w:t>修改IPC设备OSD数字水印静态字符串信息</w:t>
      </w:r>
      <w:bookmarkEnd w:id="667"/>
      <w:bookmarkEnd w:id="668"/>
      <w:bookmarkEnd w:id="669"/>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7654"/>
      </w:tblGrid>
      <w:tr w14:paraId="7CA35C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94650AE">
            <w:pPr>
              <w:overflowPunct w:val="0"/>
              <w:autoSpaceDE w:val="0"/>
              <w:autoSpaceDN w:val="0"/>
              <w:spacing w:before="62" w:beforeLines="20" w:after="62" w:afterLines="20"/>
              <w:ind w:firstLine="0" w:firstLineChars="0"/>
            </w:pPr>
            <w:r>
              <w:rPr>
                <w:rFonts w:hint="eastAsia"/>
              </w:rPr>
              <w:t>名称</w:t>
            </w:r>
          </w:p>
        </w:tc>
        <w:tc>
          <w:tcPr>
            <w:tcW w:w="765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8942BD1">
            <w:pPr>
              <w:overflowPunct w:val="0"/>
              <w:autoSpaceDE w:val="0"/>
              <w:autoSpaceDN w:val="0"/>
              <w:spacing w:before="62" w:beforeLines="20" w:after="62" w:afterLines="20"/>
              <w:ind w:firstLine="0" w:firstLineChars="0"/>
            </w:pPr>
            <w:r>
              <w:rPr>
                <w:rFonts w:hint="eastAsia"/>
              </w:rPr>
              <w:t>内容</w:t>
            </w:r>
          </w:p>
        </w:tc>
      </w:tr>
      <w:tr w14:paraId="2069EC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10C118">
            <w:pPr>
              <w:overflowPunct w:val="0"/>
              <w:autoSpaceDE w:val="0"/>
              <w:autoSpaceDN w:val="0"/>
              <w:spacing w:before="62" w:beforeLines="20" w:after="62" w:afterLines="20"/>
              <w:ind w:firstLine="0" w:firstLineChars="0"/>
            </w:pPr>
            <w:r>
              <w:t>Path</w:t>
            </w:r>
          </w:p>
        </w:tc>
        <w:tc>
          <w:tcPr>
            <w:tcW w:w="765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6A98B4D">
            <w:pPr>
              <w:overflowPunct w:val="0"/>
              <w:autoSpaceDE w:val="0"/>
              <w:autoSpaceDN w:val="0"/>
              <w:spacing w:before="62" w:beforeLines="20" w:after="62" w:afterLines="20"/>
              <w:ind w:firstLine="0" w:firstLineChars="0"/>
            </w:pPr>
            <w:r>
              <w:t>/vms/open/deviceConfig/v1/modifyDeviceOsd</w:t>
            </w:r>
            <w:r>
              <w:rPr>
                <w:rFonts w:hint="eastAsia"/>
              </w:rPr>
              <w:t>Wa</w:t>
            </w:r>
            <w:r>
              <w:t>termarkSolidLabelInfo</w:t>
            </w:r>
          </w:p>
        </w:tc>
      </w:tr>
      <w:tr w14:paraId="02A0E0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74FB666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AB13B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F42730D">
            <w:pPr>
              <w:overflowPunct w:val="0"/>
              <w:autoSpaceDE w:val="0"/>
              <w:autoSpaceDN w:val="0"/>
              <w:spacing w:before="62" w:beforeLines="20" w:after="62" w:afterLines="20"/>
              <w:ind w:firstLine="0" w:firstLineChars="0"/>
            </w:pPr>
            <w:r>
              <w:rPr>
                <w:rFonts w:hint="eastAsia"/>
              </w:rPr>
              <w:t>qrCode</w:t>
            </w:r>
          </w:p>
          <w:p w14:paraId="5E4A2103">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033A3C2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FD76FC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09E14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99AC244">
            <w:pPr>
              <w:overflowPunct w:val="0"/>
              <w:autoSpaceDE w:val="0"/>
              <w:autoSpaceDN w:val="0"/>
              <w:spacing w:before="62" w:beforeLines="20" w:after="62" w:afterLines="20"/>
              <w:ind w:firstLine="0" w:firstLineChars="0"/>
            </w:pPr>
            <w:r>
              <w:t>mac</w:t>
            </w:r>
          </w:p>
          <w:p w14:paraId="0B28AE69">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42110BF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7C66B1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0E3D5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5D1C6B75">
            <w:pPr>
              <w:overflowPunct w:val="0"/>
              <w:autoSpaceDE w:val="0"/>
              <w:autoSpaceDN w:val="0"/>
              <w:spacing w:before="62" w:beforeLines="20" w:after="62" w:afterLines="20"/>
              <w:ind w:firstLine="0" w:firstLineChars="0"/>
            </w:pPr>
            <w:r>
              <w:rPr>
                <w:rFonts w:hint="eastAsia"/>
              </w:rPr>
              <w:t>c</w:t>
            </w:r>
            <w:r>
              <w:t>hannelId</w:t>
            </w:r>
          </w:p>
          <w:p w14:paraId="388D2B9E">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5CBB406B">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1AE043C">
            <w:pPr>
              <w:numPr>
                <w:ilvl w:val="0"/>
                <w:numId w:val="12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16855F8">
            <w:pPr>
              <w:numPr>
                <w:ilvl w:val="0"/>
                <w:numId w:val="125"/>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4433D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8228DB9">
            <w:pPr>
              <w:overflowPunct w:val="0"/>
              <w:autoSpaceDE w:val="0"/>
              <w:autoSpaceDN w:val="0"/>
              <w:spacing w:before="62" w:beforeLines="20" w:after="62" w:afterLines="20"/>
              <w:ind w:firstLine="0" w:firstLineChars="0"/>
            </w:pPr>
            <w:r>
              <w:t>sequence</w:t>
            </w:r>
          </w:p>
          <w:p w14:paraId="70C35D71">
            <w:pPr>
              <w:overflowPunct w:val="0"/>
              <w:autoSpaceDE w:val="0"/>
              <w:autoSpaceDN w:val="0"/>
              <w:spacing w:before="62" w:beforeLines="20" w:after="62" w:afterLines="20"/>
              <w:ind w:firstLine="0" w:firstLineChars="0"/>
              <w:rPr>
                <w:rFonts w:hint="eastAsia"/>
              </w:rPr>
            </w:pPr>
            <w:r>
              <w:rPr>
                <w:color w:val="767171"/>
              </w:rPr>
              <w:t>int</w:t>
            </w:r>
          </w:p>
        </w:tc>
        <w:tc>
          <w:tcPr>
            <w:tcW w:w="7654" w:type="dxa"/>
            <w:shd w:val="clear" w:color="auto" w:fill="auto"/>
            <w:noWrap w:val="0"/>
            <w:vAlign w:val="center"/>
          </w:tcPr>
          <w:p w14:paraId="055CF7D6">
            <w:pPr>
              <w:overflowPunct w:val="0"/>
              <w:autoSpaceDE w:val="0"/>
              <w:autoSpaceDN w:val="0"/>
              <w:spacing w:before="62" w:beforeLines="20" w:after="62" w:afterLines="20"/>
              <w:ind w:firstLine="0" w:firstLineChars="0"/>
              <w:rPr>
                <w:rFonts w:hint="eastAsia"/>
              </w:rPr>
            </w:pPr>
            <w:r>
              <w:rPr>
                <w:rFonts w:hint="eastAsia"/>
                <w:szCs w:val="22"/>
              </w:rPr>
              <w:t>【必选】</w:t>
            </w:r>
            <w:r>
              <w:rPr>
                <w:rFonts w:hint="eastAsia"/>
              </w:rPr>
              <w:t>目标静态OSD显示行下标，从1开始，符合</w:t>
            </w:r>
            <w:r>
              <w:fldChar w:fldCharType="begin"/>
            </w:r>
            <w:r>
              <w:instrText xml:space="preserve"> </w:instrText>
            </w:r>
            <w:r>
              <w:rPr>
                <w:rFonts w:hint="eastAsia"/>
              </w:rPr>
              <w:instrText xml:space="preserve">REF _Ref175320500 \r \h</w:instrText>
            </w:r>
            <w:r>
              <w:instrText xml:space="preserve"> </w:instrText>
            </w:r>
            <w:r>
              <w:fldChar w:fldCharType="separate"/>
            </w:r>
            <w:r>
              <w:t>1.4.4.5.5</w:t>
            </w:r>
            <w:r>
              <w:fldChar w:fldCharType="end"/>
            </w:r>
            <w:r>
              <w:rPr>
                <w:rFonts w:hint="eastAsia"/>
              </w:rPr>
              <w:t>中传的m</w:t>
            </w:r>
            <w:r>
              <w:t>axSolidSequence</w:t>
            </w:r>
          </w:p>
        </w:tc>
      </w:tr>
      <w:tr w14:paraId="021896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A27EDF1">
            <w:pPr>
              <w:overflowPunct w:val="0"/>
              <w:autoSpaceDE w:val="0"/>
              <w:autoSpaceDN w:val="0"/>
              <w:spacing w:before="62" w:beforeLines="20" w:after="62" w:afterLines="20"/>
              <w:ind w:firstLine="0" w:firstLineChars="0"/>
            </w:pPr>
            <w:r>
              <w:t>content</w:t>
            </w:r>
          </w:p>
          <w:p w14:paraId="3267EA5C">
            <w:pPr>
              <w:overflowPunct w:val="0"/>
              <w:autoSpaceDE w:val="0"/>
              <w:autoSpaceDN w:val="0"/>
              <w:spacing w:before="62" w:beforeLines="20" w:after="62" w:afterLines="20"/>
              <w:ind w:firstLine="0" w:firstLineChars="0"/>
              <w:rPr>
                <w:rFonts w:hint="eastAsia"/>
              </w:rPr>
            </w:pPr>
            <w:r>
              <w:rPr>
                <w:color w:val="767171"/>
              </w:rPr>
              <w:t>string</w:t>
            </w:r>
          </w:p>
        </w:tc>
        <w:tc>
          <w:tcPr>
            <w:tcW w:w="7654" w:type="dxa"/>
            <w:shd w:val="clear" w:color="auto" w:fill="auto"/>
            <w:noWrap w:val="0"/>
            <w:vAlign w:val="center"/>
          </w:tcPr>
          <w:p w14:paraId="5E8297D5">
            <w:pPr>
              <w:overflowPunct w:val="0"/>
              <w:autoSpaceDE w:val="0"/>
              <w:autoSpaceDN w:val="0"/>
              <w:spacing w:before="62" w:beforeLines="20" w:after="62" w:afterLines="20"/>
              <w:ind w:firstLine="0" w:firstLineChars="0"/>
              <w:rPr>
                <w:rFonts w:hint="eastAsia"/>
              </w:rPr>
            </w:pPr>
            <w:r>
              <w:rPr>
                <w:rFonts w:hint="eastAsia"/>
              </w:rPr>
              <w:t>【可选】OSD显示字符串，长度限制：[</w:t>
            </w:r>
            <w:r>
              <w:t>0, 64]</w:t>
            </w:r>
          </w:p>
        </w:tc>
      </w:tr>
      <w:tr w14:paraId="0B33E3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596F3EF3">
            <w:pPr>
              <w:overflowPunct w:val="0"/>
              <w:autoSpaceDE w:val="0"/>
              <w:autoSpaceDN w:val="0"/>
              <w:spacing w:before="62" w:beforeLines="20" w:after="62" w:afterLines="20"/>
              <w:ind w:firstLine="0" w:firstLineChars="0"/>
            </w:pPr>
            <w:r>
              <w:rPr>
                <w:rFonts w:hint="eastAsia"/>
              </w:rPr>
              <w:t>hori</w:t>
            </w:r>
            <w:r>
              <w:t>zontalCoordinate</w:t>
            </w:r>
          </w:p>
          <w:p w14:paraId="3A641B17">
            <w:pPr>
              <w:overflowPunct w:val="0"/>
              <w:autoSpaceDE w:val="0"/>
              <w:autoSpaceDN w:val="0"/>
              <w:spacing w:before="62" w:beforeLines="20" w:after="62" w:afterLines="20"/>
              <w:ind w:firstLine="0" w:firstLineChars="0"/>
              <w:rPr>
                <w:rFonts w:hint="eastAsia"/>
              </w:rPr>
            </w:pPr>
            <w:r>
              <w:rPr>
                <w:color w:val="767171"/>
              </w:rPr>
              <w:t>int</w:t>
            </w:r>
          </w:p>
        </w:tc>
        <w:tc>
          <w:tcPr>
            <w:tcW w:w="7654" w:type="dxa"/>
            <w:shd w:val="clear" w:color="auto" w:fill="auto"/>
            <w:noWrap w:val="0"/>
            <w:vAlign w:val="center"/>
          </w:tcPr>
          <w:p w14:paraId="1248CAB8">
            <w:pPr>
              <w:overflowPunct w:val="0"/>
              <w:autoSpaceDE w:val="0"/>
              <w:autoSpaceDN w:val="0"/>
              <w:spacing w:before="62" w:beforeLines="20" w:after="62" w:afterLines="20"/>
              <w:ind w:firstLine="0" w:firstLineChars="0"/>
              <w:rPr>
                <w:rFonts w:hint="eastAsia"/>
              </w:rPr>
            </w:pPr>
            <w:r>
              <w:rPr>
                <w:rFonts w:hint="eastAsia"/>
              </w:rPr>
              <w:t>【可选】OSD显示左上角横坐标，取值范围：[</w:t>
            </w:r>
            <w:r>
              <w:t>0, 10000]</w:t>
            </w:r>
          </w:p>
        </w:tc>
      </w:tr>
      <w:tr w14:paraId="5BC5FF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F6036B4">
            <w:pPr>
              <w:overflowPunct w:val="0"/>
              <w:autoSpaceDE w:val="0"/>
              <w:autoSpaceDN w:val="0"/>
              <w:spacing w:before="62" w:beforeLines="20" w:after="62" w:afterLines="20"/>
              <w:ind w:firstLine="0" w:firstLineChars="0"/>
            </w:pPr>
            <w:r>
              <w:t>verticalCoordinate</w:t>
            </w:r>
          </w:p>
          <w:p w14:paraId="330EFEBA">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07CA2911">
            <w:pPr>
              <w:overflowPunct w:val="0"/>
              <w:autoSpaceDE w:val="0"/>
              <w:autoSpaceDN w:val="0"/>
              <w:spacing w:before="62" w:beforeLines="20" w:after="62" w:afterLines="20"/>
              <w:ind w:firstLine="0" w:firstLineChars="0"/>
              <w:rPr>
                <w:rFonts w:hint="eastAsia"/>
              </w:rPr>
            </w:pPr>
            <w:r>
              <w:rPr>
                <w:rFonts w:hint="eastAsia"/>
              </w:rPr>
              <w:t>【可选】OSD显示左上角纵坐标，取值范围：[</w:t>
            </w:r>
            <w:r>
              <w:t>0, 10000]</w:t>
            </w:r>
          </w:p>
        </w:tc>
      </w:tr>
      <w:tr w14:paraId="252F89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1862EB5">
            <w:pPr>
              <w:overflowPunct w:val="0"/>
              <w:autoSpaceDE w:val="0"/>
              <w:autoSpaceDN w:val="0"/>
              <w:spacing w:before="62" w:beforeLines="20" w:after="62" w:afterLines="20"/>
              <w:ind w:firstLine="0" w:firstLineChars="0"/>
            </w:pPr>
            <w:r>
              <w:rPr>
                <w:rFonts w:hint="eastAsia"/>
              </w:rPr>
              <w:t>i</w:t>
            </w:r>
            <w:r>
              <w:t>fShow</w:t>
            </w:r>
          </w:p>
          <w:p w14:paraId="29110221">
            <w:pPr>
              <w:overflowPunct w:val="0"/>
              <w:autoSpaceDE w:val="0"/>
              <w:autoSpaceDN w:val="0"/>
              <w:spacing w:before="62" w:beforeLines="20" w:after="62" w:afterLines="20"/>
              <w:ind w:firstLine="0" w:firstLineChars="0"/>
            </w:pPr>
            <w:r>
              <w:rPr>
                <w:color w:val="767171"/>
              </w:rPr>
              <w:t>boolean</w:t>
            </w:r>
          </w:p>
        </w:tc>
        <w:tc>
          <w:tcPr>
            <w:tcW w:w="7654" w:type="dxa"/>
            <w:shd w:val="clear" w:color="auto" w:fill="auto"/>
            <w:noWrap w:val="0"/>
            <w:vAlign w:val="center"/>
          </w:tcPr>
          <w:p w14:paraId="26DF614F">
            <w:pPr>
              <w:overflowPunct w:val="0"/>
              <w:autoSpaceDE w:val="0"/>
              <w:autoSpaceDN w:val="0"/>
              <w:spacing w:before="62" w:beforeLines="20" w:after="62" w:afterLines="20"/>
              <w:ind w:firstLine="0" w:firstLineChars="0"/>
              <w:rPr>
                <w:rFonts w:hint="eastAsia"/>
              </w:rPr>
            </w:pPr>
            <w:r>
              <w:rPr>
                <w:rFonts w:hint="eastAsia"/>
              </w:rPr>
              <w:t>【可选】对应</w:t>
            </w:r>
            <w:r>
              <w:t>sequence</w:t>
            </w:r>
            <w:r>
              <w:rPr>
                <w:rFonts w:hint="eastAsia"/>
              </w:rPr>
              <w:t>的静态数字水印是否显示</w:t>
            </w:r>
          </w:p>
        </w:tc>
      </w:tr>
      <w:tr w14:paraId="46FD6C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5486D7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BAEE4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0A22BBE">
            <w:pPr>
              <w:overflowPunct w:val="0"/>
              <w:autoSpaceDE w:val="0"/>
              <w:autoSpaceDN w:val="0"/>
              <w:spacing w:before="62" w:beforeLines="20" w:after="62" w:afterLines="20"/>
              <w:ind w:firstLine="0" w:firstLineChars="0"/>
            </w:pPr>
            <w:r>
              <w:rPr>
                <w:rFonts w:hint="eastAsia"/>
              </w:rPr>
              <w:t>error_code</w:t>
            </w:r>
          </w:p>
          <w:p w14:paraId="1AF8E1E1">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00231ADF">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07E43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8DB8040">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shd w:val="clear" w:color="auto" w:fill="auto"/>
            <w:noWrap w:val="0"/>
            <w:vAlign w:val="center"/>
          </w:tcPr>
          <w:p w14:paraId="7BAE11A8">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3E917D07">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648854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5C9DF2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shd w:val="clear" w:color="auto" w:fill="auto"/>
            <w:noWrap w:val="0"/>
            <w:vAlign w:val="center"/>
          </w:tcPr>
          <w:p w14:paraId="5A7BAEB3">
            <w:pPr>
              <w:overflowPunct w:val="0"/>
              <w:autoSpaceDE w:val="0"/>
              <w:autoSpaceDN w:val="0"/>
              <w:spacing w:before="62" w:beforeLines="20" w:after="62" w:afterLines="20"/>
              <w:ind w:firstLine="0" w:firstLineChars="0"/>
            </w:pPr>
            <w:r>
              <w:rPr>
                <w:rFonts w:hint="eastAsia"/>
              </w:rPr>
              <w:t>修改IPC设备OSD数字水印静态字符串信息</w:t>
            </w:r>
          </w:p>
        </w:tc>
      </w:tr>
    </w:tbl>
    <w:p w14:paraId="00DF8755">
      <w:pPr>
        <w:ind w:firstLine="0" w:firstLineChars="0"/>
      </w:pPr>
    </w:p>
    <w:p w14:paraId="2B01C391">
      <w:pPr>
        <w:ind w:firstLine="0" w:firstLineChars="0"/>
      </w:pPr>
      <w:r>
        <w:rPr>
          <w:rFonts w:hint="eastAsia"/>
        </w:rPr>
        <w:t>示例：</w:t>
      </w:r>
    </w:p>
    <w:tbl>
      <w:tblPr>
        <w:tblStyle w:val="5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286A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5993E7E2">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4D4E66F5">
            <w:pPr>
              <w:widowControl/>
              <w:snapToGrid w:val="0"/>
              <w:spacing w:line="360" w:lineRule="auto"/>
              <w:ind w:firstLine="0" w:firstLineChars="0"/>
              <w:textAlignment w:val="baseline"/>
              <w:rPr>
                <w:kern w:val="0"/>
                <w:szCs w:val="21"/>
              </w:rPr>
            </w:pPr>
            <w:r>
              <w:rPr>
                <w:kern w:val="0"/>
                <w:szCs w:val="21"/>
              </w:rPr>
              <w:t>{</w:t>
            </w:r>
          </w:p>
          <w:p w14:paraId="0A5013F5">
            <w:pPr>
              <w:widowControl/>
              <w:snapToGrid w:val="0"/>
              <w:spacing w:line="360" w:lineRule="auto"/>
              <w:ind w:firstLine="420"/>
              <w:textAlignment w:val="baseline"/>
              <w:rPr>
                <w:kern w:val="0"/>
                <w:szCs w:val="21"/>
              </w:rPr>
            </w:pPr>
            <w:r>
              <w:rPr>
                <w:kern w:val="0"/>
                <w:szCs w:val="21"/>
              </w:rPr>
              <w:t>"qrCode": "16E0091709B04C926",</w:t>
            </w:r>
          </w:p>
          <w:p w14:paraId="013C2FFE">
            <w:pPr>
              <w:widowControl/>
              <w:snapToGrid w:val="0"/>
              <w:spacing w:line="360" w:lineRule="auto"/>
              <w:ind w:firstLine="420"/>
              <w:textAlignment w:val="baseline"/>
              <w:rPr>
                <w:kern w:val="0"/>
                <w:szCs w:val="21"/>
              </w:rPr>
            </w:pPr>
            <w:r>
              <w:rPr>
                <w:kern w:val="0"/>
                <w:szCs w:val="21"/>
              </w:rPr>
              <w:t>"channelId": 1,</w:t>
            </w:r>
          </w:p>
          <w:p w14:paraId="0FA96DE6">
            <w:pPr>
              <w:widowControl/>
              <w:snapToGrid w:val="0"/>
              <w:spacing w:line="360" w:lineRule="auto"/>
              <w:ind w:firstLine="435" w:firstLineChars="0"/>
              <w:textAlignment w:val="baseline"/>
              <w:rPr>
                <w:kern w:val="0"/>
                <w:szCs w:val="21"/>
              </w:rPr>
            </w:pPr>
            <w:r>
              <w:rPr>
                <w:kern w:val="0"/>
                <w:szCs w:val="21"/>
              </w:rPr>
              <w:t>"sequence": 1,</w:t>
            </w:r>
          </w:p>
          <w:p w14:paraId="2ED6E9CC">
            <w:pPr>
              <w:widowControl/>
              <w:snapToGrid w:val="0"/>
              <w:spacing w:line="360" w:lineRule="auto"/>
              <w:ind w:firstLine="435" w:firstLineChars="0"/>
              <w:textAlignment w:val="baseline"/>
              <w:rPr>
                <w:kern w:val="0"/>
                <w:szCs w:val="21"/>
              </w:rPr>
            </w:pPr>
            <w:r>
              <w:rPr>
                <w:kern w:val="0"/>
                <w:szCs w:val="21"/>
              </w:rPr>
              <w:t>"content": "123456789012345678901234567890123456789abc",</w:t>
            </w:r>
          </w:p>
          <w:p w14:paraId="17EE1556">
            <w:pPr>
              <w:widowControl/>
              <w:snapToGrid w:val="0"/>
              <w:spacing w:line="360" w:lineRule="auto"/>
              <w:ind w:firstLine="435" w:firstLineChars="0"/>
              <w:textAlignment w:val="baseline"/>
              <w:rPr>
                <w:kern w:val="0"/>
                <w:szCs w:val="21"/>
              </w:rPr>
            </w:pPr>
            <w:r>
              <w:rPr>
                <w:kern w:val="0"/>
                <w:szCs w:val="21"/>
              </w:rPr>
              <w:t>"horizontalCoordinate": 0,</w:t>
            </w:r>
          </w:p>
          <w:p w14:paraId="6EFF3401">
            <w:pPr>
              <w:widowControl/>
              <w:snapToGrid w:val="0"/>
              <w:spacing w:line="360" w:lineRule="auto"/>
              <w:ind w:firstLine="435" w:firstLineChars="0"/>
              <w:textAlignment w:val="baseline"/>
              <w:rPr>
                <w:rFonts w:hint="eastAsia"/>
                <w:kern w:val="0"/>
                <w:szCs w:val="21"/>
              </w:rPr>
            </w:pPr>
            <w:r>
              <w:rPr>
                <w:kern w:val="0"/>
                <w:szCs w:val="21"/>
              </w:rPr>
              <w:t>"verticalCoordinate": 0</w:t>
            </w:r>
            <w:r>
              <w:rPr>
                <w:rFonts w:hint="eastAsia"/>
                <w:kern w:val="0"/>
                <w:szCs w:val="21"/>
              </w:rPr>
              <w:t>,</w:t>
            </w:r>
          </w:p>
          <w:p w14:paraId="260398E4">
            <w:pPr>
              <w:widowControl/>
              <w:snapToGrid w:val="0"/>
              <w:spacing w:line="360" w:lineRule="auto"/>
              <w:ind w:firstLine="435" w:firstLineChars="0"/>
              <w:textAlignment w:val="baseline"/>
              <w:rPr>
                <w:kern w:val="0"/>
                <w:szCs w:val="21"/>
              </w:rPr>
            </w:pPr>
            <w:r>
              <w:rPr>
                <w:kern w:val="0"/>
                <w:szCs w:val="21"/>
              </w:rPr>
              <w:t>"</w:t>
            </w:r>
            <w:r>
              <w:rPr>
                <w:rFonts w:hint="eastAsia"/>
                <w:kern w:val="0"/>
                <w:szCs w:val="21"/>
              </w:rPr>
              <w:t>if</w:t>
            </w:r>
            <w:r>
              <w:rPr>
                <w:kern w:val="0"/>
                <w:szCs w:val="21"/>
              </w:rPr>
              <w:t>Show": true</w:t>
            </w:r>
          </w:p>
          <w:p w14:paraId="1C5B2924">
            <w:pPr>
              <w:widowControl/>
              <w:snapToGrid w:val="0"/>
              <w:spacing w:line="360" w:lineRule="auto"/>
              <w:ind w:firstLine="0" w:firstLineChars="0"/>
              <w:textAlignment w:val="baseline"/>
              <w:rPr>
                <w:kern w:val="0"/>
                <w:szCs w:val="21"/>
              </w:rPr>
            </w:pPr>
            <w:r>
              <w:rPr>
                <w:kern w:val="0"/>
                <w:szCs w:val="21"/>
              </w:rPr>
              <w:t>}</w:t>
            </w:r>
          </w:p>
          <w:p w14:paraId="423E7736">
            <w:pPr>
              <w:widowControl/>
              <w:snapToGrid w:val="0"/>
              <w:spacing w:line="360" w:lineRule="auto"/>
              <w:ind w:firstLine="0" w:firstLineChars="0"/>
              <w:textAlignment w:val="baseline"/>
              <w:rPr>
                <w:kern w:val="0"/>
                <w:szCs w:val="21"/>
              </w:rPr>
            </w:pPr>
          </w:p>
          <w:p w14:paraId="77C49883">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0C169F1E">
            <w:pPr>
              <w:widowControl/>
              <w:snapToGrid w:val="0"/>
              <w:spacing w:line="360" w:lineRule="auto"/>
              <w:ind w:firstLine="0" w:firstLineChars="0"/>
              <w:textAlignment w:val="baseline"/>
              <w:rPr>
                <w:kern w:val="0"/>
                <w:szCs w:val="21"/>
              </w:rPr>
            </w:pPr>
            <w:r>
              <w:rPr>
                <w:kern w:val="0"/>
                <w:szCs w:val="21"/>
              </w:rPr>
              <w:t>{</w:t>
            </w:r>
          </w:p>
          <w:p w14:paraId="68AA63BA">
            <w:pPr>
              <w:widowControl/>
              <w:snapToGrid w:val="0"/>
              <w:spacing w:line="360" w:lineRule="auto"/>
              <w:ind w:firstLine="435" w:firstLineChars="0"/>
              <w:textAlignment w:val="baseline"/>
              <w:rPr>
                <w:kern w:val="0"/>
                <w:szCs w:val="21"/>
              </w:rPr>
            </w:pPr>
            <w:r>
              <w:rPr>
                <w:kern w:val="0"/>
                <w:szCs w:val="21"/>
              </w:rPr>
              <w:t>"error_code": 0</w:t>
            </w:r>
          </w:p>
          <w:p w14:paraId="3F2153DD">
            <w:pPr>
              <w:widowControl/>
              <w:snapToGrid w:val="0"/>
              <w:spacing w:line="360" w:lineRule="auto"/>
              <w:ind w:firstLine="0" w:firstLineChars="0"/>
              <w:textAlignment w:val="baseline"/>
              <w:rPr>
                <w:kern w:val="0"/>
                <w:szCs w:val="21"/>
              </w:rPr>
            </w:pPr>
            <w:r>
              <w:rPr>
                <w:kern w:val="0"/>
                <w:szCs w:val="21"/>
              </w:rPr>
              <w:t>}</w:t>
            </w:r>
          </w:p>
        </w:tc>
      </w:tr>
    </w:tbl>
    <w:p w14:paraId="03EAD469">
      <w:pPr>
        <w:pStyle w:val="10"/>
      </w:pPr>
      <w:bookmarkStart w:id="670" w:name="_Toc220343604"/>
      <w:bookmarkStart w:id="671" w:name="_Toc156984043"/>
      <w:bookmarkStart w:id="672" w:name="_Toc159418608"/>
      <w:r>
        <w:rPr>
          <w:rFonts w:hint="eastAsia"/>
        </w:rPr>
        <w:t>清空IPC设备OSD数字水印信息</w:t>
      </w:r>
      <w:bookmarkEnd w:id="670"/>
      <w:bookmarkEnd w:id="671"/>
      <w:bookmarkEnd w:id="67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7654"/>
      </w:tblGrid>
      <w:tr w14:paraId="651781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CD3AC36">
            <w:pPr>
              <w:overflowPunct w:val="0"/>
              <w:autoSpaceDE w:val="0"/>
              <w:autoSpaceDN w:val="0"/>
              <w:spacing w:before="62" w:beforeLines="20" w:after="62" w:afterLines="20"/>
              <w:ind w:firstLine="0" w:firstLineChars="0"/>
            </w:pPr>
            <w:r>
              <w:rPr>
                <w:rFonts w:hint="eastAsia"/>
              </w:rPr>
              <w:t>名称</w:t>
            </w:r>
          </w:p>
        </w:tc>
        <w:tc>
          <w:tcPr>
            <w:tcW w:w="765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6CE90D2">
            <w:pPr>
              <w:overflowPunct w:val="0"/>
              <w:autoSpaceDE w:val="0"/>
              <w:autoSpaceDN w:val="0"/>
              <w:spacing w:before="62" w:beforeLines="20" w:after="62" w:afterLines="20"/>
              <w:ind w:firstLine="0" w:firstLineChars="0"/>
            </w:pPr>
            <w:r>
              <w:rPr>
                <w:rFonts w:hint="eastAsia"/>
              </w:rPr>
              <w:t>内容</w:t>
            </w:r>
          </w:p>
        </w:tc>
      </w:tr>
      <w:tr w14:paraId="798E64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636CEC4">
            <w:pPr>
              <w:overflowPunct w:val="0"/>
              <w:autoSpaceDE w:val="0"/>
              <w:autoSpaceDN w:val="0"/>
              <w:spacing w:before="62" w:beforeLines="20" w:after="62" w:afterLines="20"/>
              <w:ind w:firstLine="0" w:firstLineChars="0"/>
            </w:pPr>
            <w:r>
              <w:t>Path</w:t>
            </w:r>
          </w:p>
        </w:tc>
        <w:tc>
          <w:tcPr>
            <w:tcW w:w="765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2B3FA7D">
            <w:pPr>
              <w:overflowPunct w:val="0"/>
              <w:autoSpaceDE w:val="0"/>
              <w:autoSpaceDN w:val="0"/>
              <w:spacing w:before="62" w:beforeLines="20" w:after="62" w:afterLines="20"/>
              <w:ind w:firstLine="0" w:firstLineChars="0"/>
            </w:pPr>
            <w:r>
              <w:t>/vms/open/deviceConfig/v1/clearDeviceOsd</w:t>
            </w:r>
            <w:r>
              <w:rPr>
                <w:rFonts w:hint="eastAsia"/>
              </w:rPr>
              <w:t>Wa</w:t>
            </w:r>
            <w:r>
              <w:t>termarkInfo</w:t>
            </w:r>
          </w:p>
        </w:tc>
      </w:tr>
      <w:tr w14:paraId="51E712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1DF0E76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39D0D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BCFC9DB">
            <w:pPr>
              <w:overflowPunct w:val="0"/>
              <w:autoSpaceDE w:val="0"/>
              <w:autoSpaceDN w:val="0"/>
              <w:spacing w:before="62" w:beforeLines="20" w:after="62" w:afterLines="20"/>
              <w:ind w:firstLine="0" w:firstLineChars="0"/>
            </w:pPr>
            <w:r>
              <w:rPr>
                <w:rFonts w:hint="eastAsia"/>
              </w:rPr>
              <w:t>qrCode</w:t>
            </w:r>
          </w:p>
          <w:p w14:paraId="0292992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33DA7B37">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961A44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FD043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EFDB439">
            <w:pPr>
              <w:overflowPunct w:val="0"/>
              <w:autoSpaceDE w:val="0"/>
              <w:autoSpaceDN w:val="0"/>
              <w:spacing w:before="62" w:beforeLines="20" w:after="62" w:afterLines="20"/>
              <w:ind w:firstLine="0" w:firstLineChars="0"/>
            </w:pPr>
            <w:r>
              <w:t>mac</w:t>
            </w:r>
          </w:p>
          <w:p w14:paraId="3B0FA364">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shd w:val="clear" w:color="auto" w:fill="auto"/>
            <w:noWrap w:val="0"/>
            <w:vAlign w:val="center"/>
          </w:tcPr>
          <w:p w14:paraId="40FA03F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19B82A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DE576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A468AA6">
            <w:pPr>
              <w:overflowPunct w:val="0"/>
              <w:autoSpaceDE w:val="0"/>
              <w:autoSpaceDN w:val="0"/>
              <w:spacing w:before="62" w:beforeLines="20" w:after="62" w:afterLines="20"/>
              <w:ind w:firstLine="0" w:firstLineChars="0"/>
            </w:pPr>
            <w:r>
              <w:rPr>
                <w:rFonts w:hint="eastAsia"/>
              </w:rPr>
              <w:t>c</w:t>
            </w:r>
            <w:r>
              <w:t>hannelId</w:t>
            </w:r>
          </w:p>
          <w:p w14:paraId="0CB150E3">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75BB4666">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0E100F6">
            <w:pPr>
              <w:numPr>
                <w:ilvl w:val="0"/>
                <w:numId w:val="12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E36B020">
            <w:pPr>
              <w:numPr>
                <w:ilvl w:val="0"/>
                <w:numId w:val="126"/>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35431D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6A17D40">
            <w:pPr>
              <w:overflowPunct w:val="0"/>
              <w:autoSpaceDE w:val="0"/>
              <w:autoSpaceDN w:val="0"/>
              <w:spacing w:before="62" w:beforeLines="20" w:after="62" w:afterLines="20"/>
              <w:ind w:firstLine="0" w:firstLineChars="0"/>
            </w:pPr>
            <w:r>
              <w:t>type</w:t>
            </w:r>
          </w:p>
          <w:p w14:paraId="334D8DF6">
            <w:pPr>
              <w:overflowPunct w:val="0"/>
              <w:autoSpaceDE w:val="0"/>
              <w:autoSpaceDN w:val="0"/>
              <w:spacing w:before="62" w:beforeLines="20" w:after="62" w:afterLines="20"/>
              <w:ind w:firstLine="0" w:firstLineChars="0"/>
              <w:rPr>
                <w:rFonts w:hint="eastAsia"/>
              </w:rPr>
            </w:pPr>
            <w:r>
              <w:rPr>
                <w:color w:val="767171"/>
              </w:rPr>
              <w:t>int</w:t>
            </w:r>
          </w:p>
        </w:tc>
        <w:tc>
          <w:tcPr>
            <w:tcW w:w="7654" w:type="dxa"/>
            <w:shd w:val="clear" w:color="auto" w:fill="auto"/>
            <w:noWrap w:val="0"/>
            <w:vAlign w:val="center"/>
          </w:tcPr>
          <w:p w14:paraId="0F472D9A">
            <w:pPr>
              <w:overflowPunct w:val="0"/>
              <w:autoSpaceDE w:val="0"/>
              <w:autoSpaceDN w:val="0"/>
              <w:spacing w:before="62" w:beforeLines="20" w:after="62" w:afterLines="20"/>
              <w:ind w:firstLine="0" w:firstLineChars="0"/>
            </w:pPr>
            <w:r>
              <w:rPr>
                <w:rFonts w:hint="eastAsia"/>
                <w:szCs w:val="22"/>
              </w:rPr>
              <w:t>【必选】</w:t>
            </w:r>
            <w:r>
              <w:rPr>
                <w:rFonts w:hint="eastAsia"/>
              </w:rPr>
              <w:t>清除内容的方式</w:t>
            </w:r>
          </w:p>
          <w:tbl>
            <w:tblPr>
              <w:tblStyle w:val="58"/>
              <w:tblW w:w="399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882"/>
            </w:tblGrid>
            <w:tr w14:paraId="02D179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3CCCACD">
                  <w:pPr>
                    <w:overflowPunct w:val="0"/>
                    <w:autoSpaceDE w:val="0"/>
                    <w:autoSpaceDN w:val="0"/>
                    <w:spacing w:before="62" w:beforeLines="20" w:after="62" w:afterLines="20"/>
                    <w:ind w:firstLine="0" w:firstLineChars="0"/>
                  </w:pPr>
                  <w:r>
                    <w:rPr>
                      <w:rFonts w:hint="eastAsia"/>
                    </w:rPr>
                    <w:t>枚举值</w:t>
                  </w:r>
                </w:p>
              </w:tc>
              <w:tc>
                <w:tcPr>
                  <w:tcW w:w="2882" w:type="dxa"/>
                  <w:shd w:val="clear" w:color="auto" w:fill="E7E6E6"/>
                  <w:noWrap w:val="0"/>
                  <w:vAlign w:val="center"/>
                </w:tcPr>
                <w:p w14:paraId="2F41FD88">
                  <w:pPr>
                    <w:overflowPunct w:val="0"/>
                    <w:autoSpaceDE w:val="0"/>
                    <w:autoSpaceDN w:val="0"/>
                    <w:spacing w:before="62" w:beforeLines="20" w:after="62" w:afterLines="20"/>
                    <w:ind w:firstLine="0" w:firstLineChars="0"/>
                  </w:pPr>
                  <w:r>
                    <w:rPr>
                      <w:rFonts w:hint="eastAsia"/>
                    </w:rPr>
                    <w:t>含义</w:t>
                  </w:r>
                </w:p>
              </w:tc>
            </w:tr>
            <w:tr w14:paraId="1E16CF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4C809C5">
                  <w:pPr>
                    <w:overflowPunct w:val="0"/>
                    <w:autoSpaceDE w:val="0"/>
                    <w:autoSpaceDN w:val="0"/>
                    <w:spacing w:before="62" w:beforeLines="20" w:after="62" w:afterLines="20"/>
                    <w:ind w:firstLine="0" w:firstLineChars="0"/>
                  </w:pPr>
                  <w:r>
                    <w:rPr>
                      <w:rFonts w:hint="eastAsia"/>
                    </w:rPr>
                    <w:t>0</w:t>
                  </w:r>
                </w:p>
              </w:tc>
              <w:tc>
                <w:tcPr>
                  <w:tcW w:w="2882" w:type="dxa"/>
                  <w:shd w:val="clear" w:color="auto" w:fill="auto"/>
                  <w:noWrap w:val="0"/>
                  <w:vAlign w:val="center"/>
                </w:tcPr>
                <w:p w14:paraId="11A381E3">
                  <w:pPr>
                    <w:overflowPunct w:val="0"/>
                    <w:autoSpaceDE w:val="0"/>
                    <w:autoSpaceDN w:val="0"/>
                    <w:spacing w:before="62" w:beforeLines="20" w:after="62" w:afterLines="20"/>
                    <w:ind w:firstLine="0" w:firstLineChars="0"/>
                  </w:pPr>
                  <w:r>
                    <w:rPr>
                      <w:rFonts w:hint="eastAsia"/>
                    </w:rPr>
                    <w:t>清空所有动态和静态字符串</w:t>
                  </w:r>
                </w:p>
              </w:tc>
            </w:tr>
            <w:tr w14:paraId="7876C1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29B2EF4">
                  <w:pPr>
                    <w:overflowPunct w:val="0"/>
                    <w:autoSpaceDE w:val="0"/>
                    <w:autoSpaceDN w:val="0"/>
                    <w:spacing w:before="62" w:beforeLines="20" w:after="62" w:afterLines="20"/>
                    <w:ind w:firstLine="0" w:firstLineChars="0"/>
                  </w:pPr>
                  <w:r>
                    <w:rPr>
                      <w:rFonts w:hint="eastAsia"/>
                    </w:rPr>
                    <w:t>1</w:t>
                  </w:r>
                </w:p>
              </w:tc>
              <w:tc>
                <w:tcPr>
                  <w:tcW w:w="2882" w:type="dxa"/>
                  <w:shd w:val="clear" w:color="auto" w:fill="auto"/>
                  <w:noWrap w:val="0"/>
                  <w:vAlign w:val="center"/>
                </w:tcPr>
                <w:p w14:paraId="6421EBF0">
                  <w:pPr>
                    <w:overflowPunct w:val="0"/>
                    <w:autoSpaceDE w:val="0"/>
                    <w:autoSpaceDN w:val="0"/>
                    <w:spacing w:before="62" w:beforeLines="20" w:after="62" w:afterLines="20"/>
                    <w:ind w:firstLine="0" w:firstLineChars="0"/>
                  </w:pPr>
                  <w:r>
                    <w:rPr>
                      <w:rFonts w:hint="eastAsia"/>
                    </w:rPr>
                    <w:t>清空动态字符串</w:t>
                  </w:r>
                </w:p>
              </w:tc>
            </w:tr>
            <w:tr w14:paraId="1A6C18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AFAF4EF">
                  <w:pPr>
                    <w:overflowPunct w:val="0"/>
                    <w:autoSpaceDE w:val="0"/>
                    <w:autoSpaceDN w:val="0"/>
                    <w:spacing w:before="62" w:beforeLines="20" w:after="62" w:afterLines="20"/>
                    <w:ind w:firstLine="0" w:firstLineChars="0"/>
                    <w:rPr>
                      <w:rFonts w:hint="eastAsia"/>
                    </w:rPr>
                  </w:pPr>
                  <w:r>
                    <w:rPr>
                      <w:rFonts w:hint="eastAsia"/>
                    </w:rPr>
                    <w:t>2</w:t>
                  </w:r>
                </w:p>
              </w:tc>
              <w:tc>
                <w:tcPr>
                  <w:tcW w:w="2882" w:type="dxa"/>
                  <w:shd w:val="clear" w:color="auto" w:fill="auto"/>
                  <w:noWrap w:val="0"/>
                  <w:vAlign w:val="center"/>
                </w:tcPr>
                <w:p w14:paraId="5CAAC98E">
                  <w:pPr>
                    <w:overflowPunct w:val="0"/>
                    <w:autoSpaceDE w:val="0"/>
                    <w:autoSpaceDN w:val="0"/>
                    <w:spacing w:before="62" w:beforeLines="20" w:after="62" w:afterLines="20"/>
                    <w:ind w:firstLine="0" w:firstLineChars="0"/>
                    <w:rPr>
                      <w:rFonts w:hint="eastAsia"/>
                    </w:rPr>
                  </w:pPr>
                  <w:r>
                    <w:rPr>
                      <w:rFonts w:hint="eastAsia"/>
                    </w:rPr>
                    <w:t>清空静态字符串</w:t>
                  </w:r>
                </w:p>
              </w:tc>
            </w:tr>
          </w:tbl>
          <w:p w14:paraId="62EBAA83">
            <w:pPr>
              <w:overflowPunct w:val="0"/>
              <w:autoSpaceDE w:val="0"/>
              <w:autoSpaceDN w:val="0"/>
              <w:spacing w:before="62" w:beforeLines="20" w:after="62" w:afterLines="20"/>
              <w:ind w:firstLine="0" w:firstLineChars="0"/>
              <w:rPr>
                <w:rFonts w:hint="eastAsia"/>
              </w:rPr>
            </w:pPr>
          </w:p>
        </w:tc>
      </w:tr>
      <w:tr w14:paraId="7878C3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707E29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2A96A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5681C0C2">
            <w:pPr>
              <w:overflowPunct w:val="0"/>
              <w:autoSpaceDE w:val="0"/>
              <w:autoSpaceDN w:val="0"/>
              <w:spacing w:before="62" w:beforeLines="20" w:after="62" w:afterLines="20"/>
              <w:ind w:firstLine="0" w:firstLineChars="0"/>
            </w:pPr>
            <w:r>
              <w:rPr>
                <w:rFonts w:hint="eastAsia"/>
              </w:rPr>
              <w:t>error_code</w:t>
            </w:r>
          </w:p>
          <w:p w14:paraId="204F8CD3">
            <w:pPr>
              <w:overflowPunct w:val="0"/>
              <w:autoSpaceDE w:val="0"/>
              <w:autoSpaceDN w:val="0"/>
              <w:spacing w:before="62" w:beforeLines="20" w:after="62" w:afterLines="20"/>
              <w:ind w:firstLine="0" w:firstLineChars="0"/>
            </w:pPr>
            <w:r>
              <w:rPr>
                <w:color w:val="767171"/>
              </w:rPr>
              <w:t>int</w:t>
            </w:r>
          </w:p>
        </w:tc>
        <w:tc>
          <w:tcPr>
            <w:tcW w:w="7654" w:type="dxa"/>
            <w:shd w:val="clear" w:color="auto" w:fill="auto"/>
            <w:noWrap w:val="0"/>
            <w:vAlign w:val="center"/>
          </w:tcPr>
          <w:p w14:paraId="652CEAD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54D29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4F1DF73C">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shd w:val="clear" w:color="auto" w:fill="auto"/>
            <w:noWrap w:val="0"/>
            <w:vAlign w:val="center"/>
          </w:tcPr>
          <w:p w14:paraId="3CC322CC">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25BC7334">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48F542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2AE3DA5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shd w:val="clear" w:color="auto" w:fill="auto"/>
            <w:noWrap w:val="0"/>
            <w:vAlign w:val="center"/>
          </w:tcPr>
          <w:p w14:paraId="41912E17">
            <w:pPr>
              <w:overflowPunct w:val="0"/>
              <w:autoSpaceDE w:val="0"/>
              <w:autoSpaceDN w:val="0"/>
              <w:spacing w:before="62" w:beforeLines="20" w:after="62" w:afterLines="20"/>
              <w:ind w:firstLine="0" w:firstLineChars="0"/>
            </w:pPr>
            <w:r>
              <w:rPr>
                <w:rFonts w:hint="eastAsia"/>
              </w:rPr>
              <w:t>清空IPC设备OSD数字水印信息</w:t>
            </w:r>
          </w:p>
        </w:tc>
      </w:tr>
    </w:tbl>
    <w:p w14:paraId="3EF77A31">
      <w:pPr>
        <w:ind w:firstLine="0" w:firstLineChars="0"/>
      </w:pPr>
    </w:p>
    <w:p w14:paraId="38EB7B84">
      <w:pPr>
        <w:ind w:firstLine="0" w:firstLineChars="0"/>
      </w:pPr>
      <w:r>
        <w:rPr>
          <w:rFonts w:hint="eastAsia"/>
        </w:rPr>
        <w:t>示例：</w:t>
      </w:r>
    </w:p>
    <w:tbl>
      <w:tblPr>
        <w:tblStyle w:val="5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4280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70D321E9">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1A7A15D2">
            <w:pPr>
              <w:widowControl/>
              <w:snapToGrid w:val="0"/>
              <w:spacing w:line="360" w:lineRule="auto"/>
              <w:ind w:firstLine="0" w:firstLineChars="0"/>
              <w:textAlignment w:val="baseline"/>
              <w:rPr>
                <w:kern w:val="0"/>
                <w:szCs w:val="21"/>
              </w:rPr>
            </w:pPr>
            <w:r>
              <w:rPr>
                <w:kern w:val="0"/>
                <w:szCs w:val="21"/>
              </w:rPr>
              <w:t>{</w:t>
            </w:r>
          </w:p>
          <w:p w14:paraId="53047AF5">
            <w:pPr>
              <w:widowControl/>
              <w:snapToGrid w:val="0"/>
              <w:spacing w:line="360" w:lineRule="auto"/>
              <w:ind w:firstLine="420"/>
              <w:textAlignment w:val="baseline"/>
              <w:rPr>
                <w:kern w:val="0"/>
                <w:szCs w:val="21"/>
              </w:rPr>
            </w:pPr>
            <w:r>
              <w:rPr>
                <w:kern w:val="0"/>
                <w:szCs w:val="21"/>
              </w:rPr>
              <w:t>"qrCode": "16E0091709B04C926",</w:t>
            </w:r>
          </w:p>
          <w:p w14:paraId="7F0EBBF4">
            <w:pPr>
              <w:widowControl/>
              <w:snapToGrid w:val="0"/>
              <w:spacing w:line="360" w:lineRule="auto"/>
              <w:ind w:firstLine="420"/>
              <w:textAlignment w:val="baseline"/>
              <w:rPr>
                <w:rFonts w:hint="eastAsia"/>
                <w:kern w:val="0"/>
                <w:szCs w:val="21"/>
              </w:rPr>
            </w:pPr>
            <w:r>
              <w:rPr>
                <w:kern w:val="0"/>
                <w:szCs w:val="21"/>
              </w:rPr>
              <w:t>"channelId": 1,</w:t>
            </w:r>
          </w:p>
          <w:p w14:paraId="6F1101C9">
            <w:pPr>
              <w:widowControl/>
              <w:snapToGrid w:val="0"/>
              <w:spacing w:line="360" w:lineRule="auto"/>
              <w:ind w:firstLine="435" w:firstLineChars="0"/>
              <w:textAlignment w:val="baseline"/>
              <w:rPr>
                <w:rFonts w:hint="eastAsia"/>
                <w:kern w:val="0"/>
                <w:szCs w:val="21"/>
              </w:rPr>
            </w:pPr>
            <w:r>
              <w:rPr>
                <w:kern w:val="0"/>
                <w:szCs w:val="21"/>
              </w:rPr>
              <w:t>"type": 1</w:t>
            </w:r>
          </w:p>
          <w:p w14:paraId="09109921">
            <w:pPr>
              <w:widowControl/>
              <w:snapToGrid w:val="0"/>
              <w:spacing w:line="360" w:lineRule="auto"/>
              <w:ind w:firstLine="0" w:firstLineChars="0"/>
              <w:textAlignment w:val="baseline"/>
              <w:rPr>
                <w:kern w:val="0"/>
                <w:szCs w:val="21"/>
              </w:rPr>
            </w:pPr>
            <w:r>
              <w:rPr>
                <w:kern w:val="0"/>
                <w:szCs w:val="21"/>
              </w:rPr>
              <w:t>}</w:t>
            </w:r>
          </w:p>
          <w:p w14:paraId="4132A5A0">
            <w:pPr>
              <w:widowControl/>
              <w:snapToGrid w:val="0"/>
              <w:spacing w:line="360" w:lineRule="auto"/>
              <w:ind w:firstLine="0" w:firstLineChars="0"/>
              <w:textAlignment w:val="baseline"/>
              <w:rPr>
                <w:kern w:val="0"/>
                <w:szCs w:val="21"/>
              </w:rPr>
            </w:pPr>
          </w:p>
          <w:p w14:paraId="3A69BDB9">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0F9187E5">
            <w:pPr>
              <w:widowControl/>
              <w:snapToGrid w:val="0"/>
              <w:spacing w:line="360" w:lineRule="auto"/>
              <w:ind w:firstLine="0" w:firstLineChars="0"/>
              <w:textAlignment w:val="baseline"/>
              <w:rPr>
                <w:kern w:val="0"/>
                <w:szCs w:val="21"/>
              </w:rPr>
            </w:pPr>
            <w:r>
              <w:rPr>
                <w:kern w:val="0"/>
                <w:szCs w:val="21"/>
              </w:rPr>
              <w:t>{</w:t>
            </w:r>
          </w:p>
          <w:p w14:paraId="6A905B24">
            <w:pPr>
              <w:widowControl/>
              <w:snapToGrid w:val="0"/>
              <w:spacing w:line="360" w:lineRule="auto"/>
              <w:ind w:firstLine="435" w:firstLineChars="0"/>
              <w:textAlignment w:val="baseline"/>
              <w:rPr>
                <w:kern w:val="0"/>
                <w:szCs w:val="21"/>
              </w:rPr>
            </w:pPr>
            <w:r>
              <w:rPr>
                <w:kern w:val="0"/>
                <w:szCs w:val="21"/>
              </w:rPr>
              <w:t>"error_code": 0</w:t>
            </w:r>
          </w:p>
          <w:p w14:paraId="477646D7">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658637CE">
      <w:pPr>
        <w:pStyle w:val="8"/>
      </w:pPr>
      <w:bookmarkStart w:id="673" w:name="_Toc175326147"/>
      <w:bookmarkEnd w:id="673"/>
      <w:bookmarkStart w:id="674" w:name="_Toc175919525"/>
      <w:bookmarkEnd w:id="674"/>
      <w:bookmarkStart w:id="675" w:name="_Toc175325153"/>
      <w:bookmarkEnd w:id="675"/>
      <w:bookmarkStart w:id="676" w:name="_Toc175919532"/>
      <w:bookmarkEnd w:id="676"/>
      <w:bookmarkStart w:id="677" w:name="_Toc175325059"/>
      <w:bookmarkEnd w:id="677"/>
      <w:bookmarkStart w:id="678" w:name="_Toc175919628"/>
      <w:bookmarkEnd w:id="678"/>
      <w:bookmarkStart w:id="679" w:name="_Toc175325060"/>
      <w:bookmarkEnd w:id="679"/>
      <w:bookmarkStart w:id="680" w:name="_Toc175325080"/>
      <w:bookmarkEnd w:id="680"/>
      <w:bookmarkStart w:id="681" w:name="_Toc175324986"/>
      <w:bookmarkEnd w:id="681"/>
      <w:bookmarkStart w:id="682" w:name="_Toc175919702"/>
      <w:bookmarkEnd w:id="682"/>
      <w:bookmarkStart w:id="683" w:name="_Toc175324956"/>
      <w:bookmarkEnd w:id="683"/>
      <w:bookmarkStart w:id="684" w:name="_Toc175325154"/>
      <w:bookmarkEnd w:id="684"/>
      <w:bookmarkStart w:id="685" w:name="_Toc175324955"/>
      <w:bookmarkEnd w:id="685"/>
      <w:bookmarkStart w:id="686" w:name="_Toc175919544"/>
      <w:bookmarkEnd w:id="686"/>
      <w:bookmarkStart w:id="687" w:name="_Toc175325174"/>
      <w:bookmarkEnd w:id="687"/>
      <w:bookmarkStart w:id="688" w:name="_Toc175919535"/>
      <w:bookmarkEnd w:id="688"/>
      <w:bookmarkStart w:id="689" w:name="_Toc175919529"/>
      <w:bookmarkEnd w:id="689"/>
      <w:bookmarkStart w:id="690" w:name="_Toc175325891"/>
      <w:bookmarkEnd w:id="690"/>
      <w:bookmarkStart w:id="691" w:name="_Toc175325294"/>
      <w:bookmarkEnd w:id="691"/>
      <w:bookmarkStart w:id="692" w:name="_Toc175325306"/>
      <w:bookmarkEnd w:id="692"/>
      <w:bookmarkStart w:id="693" w:name="_Toc175919767"/>
      <w:bookmarkEnd w:id="693"/>
      <w:bookmarkStart w:id="694" w:name="_Toc175325391"/>
      <w:bookmarkEnd w:id="694"/>
      <w:bookmarkStart w:id="695" w:name="_Toc175325236"/>
      <w:bookmarkEnd w:id="695"/>
      <w:bookmarkStart w:id="696" w:name="_Toc175325293"/>
      <w:bookmarkEnd w:id="696"/>
      <w:bookmarkStart w:id="697" w:name="_Toc175919813"/>
      <w:bookmarkEnd w:id="697"/>
      <w:bookmarkStart w:id="698" w:name="_Toc175919858"/>
      <w:bookmarkEnd w:id="698"/>
      <w:bookmarkStart w:id="699" w:name="_Toc175325350"/>
      <w:bookmarkEnd w:id="699"/>
      <w:bookmarkStart w:id="700" w:name="_Toc175325846"/>
      <w:bookmarkEnd w:id="700"/>
      <w:bookmarkStart w:id="701" w:name="_Toc175920324"/>
      <w:bookmarkEnd w:id="701"/>
      <w:bookmarkStart w:id="702" w:name="_Toc175325249"/>
      <w:bookmarkEnd w:id="702"/>
      <w:bookmarkStart w:id="703" w:name="_Toc175325351"/>
      <w:bookmarkEnd w:id="703"/>
      <w:bookmarkStart w:id="704" w:name="_Toc175325890"/>
      <w:bookmarkEnd w:id="704"/>
      <w:bookmarkStart w:id="705" w:name="_Toc175325235"/>
      <w:bookmarkEnd w:id="705"/>
      <w:bookmarkStart w:id="706" w:name="_Toc175325922"/>
      <w:bookmarkEnd w:id="706"/>
      <w:bookmarkStart w:id="707" w:name="_Toc175326024"/>
      <w:bookmarkEnd w:id="707"/>
      <w:bookmarkStart w:id="708" w:name="_Toc175326079"/>
      <w:bookmarkEnd w:id="708"/>
      <w:bookmarkStart w:id="709" w:name="_Toc175920480"/>
      <w:bookmarkEnd w:id="709"/>
      <w:bookmarkStart w:id="710" w:name="_Toc175326080"/>
      <w:bookmarkEnd w:id="710"/>
      <w:bookmarkStart w:id="711" w:name="_Toc175919177"/>
      <w:bookmarkEnd w:id="711"/>
      <w:bookmarkStart w:id="712" w:name="_Toc175919067"/>
      <w:bookmarkEnd w:id="712"/>
      <w:bookmarkStart w:id="713" w:name="_Toc175324507"/>
      <w:bookmarkEnd w:id="713"/>
      <w:bookmarkStart w:id="714" w:name="_Toc175324213"/>
      <w:bookmarkEnd w:id="714"/>
      <w:bookmarkStart w:id="715" w:name="_Toc175324391"/>
      <w:bookmarkEnd w:id="715"/>
      <w:bookmarkStart w:id="716" w:name="_Toc175324522"/>
      <w:bookmarkEnd w:id="716"/>
      <w:bookmarkStart w:id="717" w:name="_Toc175919037"/>
      <w:bookmarkEnd w:id="717"/>
      <w:bookmarkStart w:id="718" w:name="_Toc175324408"/>
      <w:bookmarkEnd w:id="718"/>
      <w:bookmarkStart w:id="719" w:name="_Toc175324506"/>
      <w:bookmarkEnd w:id="719"/>
      <w:bookmarkStart w:id="720" w:name="_Toc175324390"/>
      <w:bookmarkEnd w:id="720"/>
      <w:bookmarkStart w:id="721" w:name="_Toc175324329"/>
      <w:bookmarkEnd w:id="721"/>
      <w:bookmarkStart w:id="722" w:name="_Toc175324328"/>
      <w:bookmarkEnd w:id="722"/>
      <w:bookmarkStart w:id="723" w:name="_Toc175919071"/>
      <w:bookmarkEnd w:id="723"/>
      <w:bookmarkStart w:id="724" w:name="_Toc175919075"/>
      <w:bookmarkEnd w:id="724"/>
      <w:bookmarkStart w:id="725" w:name="_Toc175919088"/>
      <w:bookmarkEnd w:id="725"/>
      <w:bookmarkStart w:id="726" w:name="_Toc175324315"/>
      <w:bookmarkEnd w:id="726"/>
      <w:bookmarkStart w:id="727" w:name="_Toc175324645"/>
      <w:bookmarkEnd w:id="727"/>
      <w:bookmarkStart w:id="728" w:name="_Toc175324658"/>
      <w:bookmarkEnd w:id="728"/>
      <w:bookmarkStart w:id="729" w:name="_Toc175324702"/>
      <w:bookmarkEnd w:id="729"/>
      <w:bookmarkStart w:id="730" w:name="_Toc175919225"/>
      <w:bookmarkEnd w:id="730"/>
      <w:bookmarkStart w:id="731" w:name="_Toc175919337"/>
      <w:bookmarkEnd w:id="731"/>
      <w:bookmarkStart w:id="732" w:name="_Toc175324577"/>
      <w:bookmarkEnd w:id="732"/>
      <w:bookmarkStart w:id="733" w:name="_Toc175324601"/>
      <w:bookmarkEnd w:id="733"/>
      <w:bookmarkStart w:id="734" w:name="_Toc175324715"/>
      <w:bookmarkEnd w:id="734"/>
      <w:bookmarkStart w:id="735" w:name="_Toc175324779"/>
      <w:bookmarkEnd w:id="735"/>
      <w:bookmarkStart w:id="736" w:name="_Toc175919236"/>
      <w:bookmarkEnd w:id="736"/>
      <w:bookmarkStart w:id="737" w:name="_Toc175324578"/>
      <w:bookmarkEnd w:id="737"/>
      <w:bookmarkStart w:id="738" w:name="_Toc175324646"/>
      <w:bookmarkEnd w:id="738"/>
      <w:bookmarkStart w:id="739" w:name="_Toc175919292"/>
      <w:bookmarkEnd w:id="739"/>
      <w:bookmarkStart w:id="740" w:name="_Toc175324703"/>
      <w:bookmarkEnd w:id="740"/>
      <w:bookmarkStart w:id="741" w:name="_Toc175919397"/>
      <w:bookmarkEnd w:id="741"/>
      <w:bookmarkStart w:id="742" w:name="_Toc175919221"/>
      <w:bookmarkEnd w:id="742"/>
      <w:bookmarkStart w:id="743" w:name="_Toc175919444"/>
      <w:bookmarkEnd w:id="743"/>
      <w:bookmarkStart w:id="744" w:name="_Toc164863279"/>
      <w:bookmarkEnd w:id="744"/>
      <w:bookmarkStart w:id="745" w:name="_Toc175324794"/>
      <w:bookmarkEnd w:id="745"/>
      <w:bookmarkStart w:id="746" w:name="_Toc175919467"/>
      <w:bookmarkEnd w:id="746"/>
      <w:bookmarkStart w:id="747" w:name="_Toc175324866"/>
      <w:bookmarkEnd w:id="747"/>
      <w:bookmarkStart w:id="748" w:name="_Toc175324889"/>
      <w:bookmarkEnd w:id="748"/>
      <w:bookmarkStart w:id="749" w:name="_Toc175919440"/>
      <w:bookmarkEnd w:id="749"/>
      <w:bookmarkStart w:id="750" w:name="_Toc175324865"/>
      <w:bookmarkEnd w:id="750"/>
      <w:bookmarkStart w:id="751" w:name="_Toc175919522"/>
      <w:bookmarkEnd w:id="751"/>
      <w:bookmarkStart w:id="752" w:name="_Toc175324780"/>
      <w:bookmarkEnd w:id="752"/>
      <w:bookmarkStart w:id="753" w:name="_Toc175919448"/>
      <w:bookmarkEnd w:id="753"/>
      <w:bookmarkStart w:id="754" w:name="_Toc175326413"/>
      <w:bookmarkEnd w:id="754"/>
      <w:bookmarkStart w:id="755" w:name="_Toc175920739"/>
      <w:bookmarkEnd w:id="755"/>
      <w:bookmarkStart w:id="756" w:name="_Toc175920730"/>
      <w:bookmarkEnd w:id="756"/>
      <w:bookmarkStart w:id="757" w:name="_Toc175326414"/>
      <w:bookmarkEnd w:id="757"/>
      <w:bookmarkStart w:id="758" w:name="_Toc175920605"/>
      <w:bookmarkEnd w:id="758"/>
      <w:bookmarkStart w:id="759" w:name="_Toc175326350"/>
      <w:bookmarkEnd w:id="759"/>
      <w:bookmarkStart w:id="760" w:name="_Toc175920726"/>
      <w:bookmarkEnd w:id="760"/>
      <w:bookmarkStart w:id="761" w:name="_Toc175326242"/>
      <w:bookmarkEnd w:id="761"/>
      <w:bookmarkStart w:id="762" w:name="_Toc175326148"/>
      <w:bookmarkEnd w:id="762"/>
      <w:bookmarkStart w:id="763" w:name="_Toc175326160"/>
      <w:bookmarkEnd w:id="763"/>
      <w:bookmarkStart w:id="764" w:name="_Toc175326336"/>
      <w:bookmarkEnd w:id="764"/>
      <w:bookmarkStart w:id="765" w:name="_Toc175920585"/>
      <w:bookmarkEnd w:id="765"/>
      <w:bookmarkStart w:id="766" w:name="_Toc175326241"/>
      <w:bookmarkEnd w:id="766"/>
      <w:bookmarkStart w:id="767" w:name="_Toc175920677"/>
      <w:bookmarkEnd w:id="767"/>
      <w:bookmarkStart w:id="768" w:name="_Toc175326337"/>
      <w:bookmarkEnd w:id="768"/>
      <w:bookmarkStart w:id="769" w:name="_Toc175326257"/>
      <w:bookmarkEnd w:id="769"/>
      <w:bookmarkStart w:id="770" w:name="_Toc175920861"/>
      <w:bookmarkEnd w:id="770"/>
      <w:bookmarkStart w:id="771" w:name="_Toc175920813"/>
      <w:bookmarkEnd w:id="771"/>
      <w:bookmarkStart w:id="772" w:name="_Toc175920827"/>
      <w:bookmarkEnd w:id="772"/>
      <w:bookmarkStart w:id="773" w:name="_Toc175920865"/>
      <w:bookmarkEnd w:id="773"/>
      <w:bookmarkStart w:id="774" w:name="_Toc175920872"/>
      <w:bookmarkEnd w:id="774"/>
      <w:bookmarkStart w:id="775" w:name="_Toc175920820"/>
      <w:bookmarkEnd w:id="775"/>
      <w:bookmarkStart w:id="776" w:name="_Toc175326582"/>
      <w:bookmarkEnd w:id="776"/>
      <w:bookmarkStart w:id="777" w:name="_Toc175326449"/>
      <w:bookmarkEnd w:id="777"/>
      <w:bookmarkStart w:id="778" w:name="_Toc175920836"/>
      <w:bookmarkEnd w:id="778"/>
      <w:bookmarkStart w:id="779" w:name="_Toc175326583"/>
      <w:bookmarkEnd w:id="779"/>
      <w:bookmarkStart w:id="780" w:name="_Toc175920855"/>
      <w:bookmarkEnd w:id="780"/>
      <w:bookmarkStart w:id="781" w:name="_Toc175920885"/>
      <w:bookmarkEnd w:id="781"/>
      <w:bookmarkStart w:id="782" w:name="_Toc175920896"/>
      <w:bookmarkEnd w:id="782"/>
      <w:bookmarkStart w:id="783" w:name="_Toc175920844"/>
      <w:bookmarkEnd w:id="783"/>
      <w:bookmarkStart w:id="784" w:name="_Toc175920806"/>
      <w:bookmarkEnd w:id="784"/>
      <w:bookmarkStart w:id="785" w:name="_Toc175920848"/>
      <w:bookmarkEnd w:id="785"/>
      <w:bookmarkStart w:id="786" w:name="_Toc175921009"/>
      <w:bookmarkEnd w:id="786"/>
      <w:bookmarkStart w:id="787" w:name="_Toc175921055"/>
      <w:bookmarkEnd w:id="787"/>
      <w:bookmarkStart w:id="788" w:name="_Toc175326803"/>
      <w:bookmarkEnd w:id="788"/>
      <w:bookmarkStart w:id="789" w:name="_Toc175326922"/>
      <w:bookmarkEnd w:id="789"/>
      <w:bookmarkStart w:id="790" w:name="_Toc175920960"/>
      <w:bookmarkEnd w:id="790"/>
      <w:bookmarkStart w:id="791" w:name="_Toc175326923"/>
      <w:bookmarkEnd w:id="791"/>
      <w:bookmarkStart w:id="792" w:name="_Toc175921212"/>
      <w:bookmarkEnd w:id="792"/>
      <w:bookmarkStart w:id="793" w:name="_Toc175920966"/>
      <w:bookmarkEnd w:id="793"/>
      <w:bookmarkStart w:id="794" w:name="_Toc175326783"/>
      <w:bookmarkEnd w:id="794"/>
      <w:bookmarkStart w:id="795" w:name="_Toc175920979"/>
      <w:bookmarkEnd w:id="795"/>
      <w:bookmarkStart w:id="796" w:name="_Toc175326609"/>
      <w:bookmarkEnd w:id="796"/>
      <w:bookmarkStart w:id="797" w:name="_Toc175921036"/>
      <w:bookmarkEnd w:id="797"/>
      <w:bookmarkStart w:id="798" w:name="_Toc175326784"/>
      <w:bookmarkEnd w:id="798"/>
      <w:bookmarkStart w:id="799" w:name="_Toc175920992"/>
      <w:bookmarkEnd w:id="799"/>
      <w:bookmarkStart w:id="800" w:name="_Toc175921163"/>
      <w:bookmarkEnd w:id="800"/>
      <w:bookmarkStart w:id="801" w:name="_Toc175326940"/>
      <w:bookmarkEnd w:id="801"/>
      <w:bookmarkStart w:id="802" w:name="_Toc175921228"/>
      <w:bookmarkEnd w:id="802"/>
      <w:bookmarkStart w:id="803" w:name="_Toc175327057"/>
      <w:bookmarkEnd w:id="803"/>
      <w:bookmarkStart w:id="804" w:name="_Toc175921247"/>
      <w:bookmarkEnd w:id="804"/>
      <w:bookmarkStart w:id="805" w:name="_Toc175327036"/>
      <w:bookmarkEnd w:id="805"/>
      <w:bookmarkStart w:id="806" w:name="_Toc175327139"/>
      <w:bookmarkEnd w:id="806"/>
      <w:bookmarkStart w:id="807" w:name="_Toc175327235"/>
      <w:bookmarkEnd w:id="807"/>
      <w:bookmarkStart w:id="808" w:name="_Toc175327155"/>
      <w:bookmarkEnd w:id="808"/>
      <w:bookmarkStart w:id="809" w:name="_Toc175921237"/>
      <w:bookmarkEnd w:id="809"/>
      <w:bookmarkStart w:id="810" w:name="_Toc175921219"/>
      <w:bookmarkEnd w:id="810"/>
      <w:bookmarkStart w:id="811" w:name="_Toc175921243"/>
      <w:bookmarkEnd w:id="811"/>
      <w:bookmarkStart w:id="812" w:name="_Toc175327037"/>
      <w:bookmarkEnd w:id="812"/>
      <w:bookmarkStart w:id="813" w:name="_Toc175921323"/>
      <w:bookmarkEnd w:id="813"/>
      <w:bookmarkStart w:id="814" w:name="_Toc175921329"/>
      <w:bookmarkEnd w:id="814"/>
      <w:bookmarkStart w:id="815" w:name="_Toc175327138"/>
      <w:bookmarkEnd w:id="815"/>
      <w:bookmarkStart w:id="816" w:name="_Toc175921348"/>
      <w:bookmarkEnd w:id="816"/>
      <w:bookmarkStart w:id="817" w:name="_Toc175921265"/>
      <w:bookmarkEnd w:id="817"/>
      <w:bookmarkStart w:id="818" w:name="_Toc175327303"/>
      <w:bookmarkEnd w:id="818"/>
      <w:bookmarkStart w:id="819" w:name="_Toc175327250"/>
      <w:bookmarkEnd w:id="819"/>
      <w:bookmarkStart w:id="820" w:name="_Toc175327330"/>
      <w:bookmarkEnd w:id="820"/>
      <w:bookmarkStart w:id="821" w:name="_Toc175921454"/>
      <w:bookmarkEnd w:id="821"/>
      <w:bookmarkStart w:id="822" w:name="_Toc175327398"/>
      <w:bookmarkEnd w:id="822"/>
      <w:bookmarkStart w:id="823" w:name="_Toc175327236"/>
      <w:bookmarkEnd w:id="823"/>
      <w:bookmarkStart w:id="824" w:name="_Toc175327302"/>
      <w:bookmarkEnd w:id="824"/>
      <w:bookmarkStart w:id="825" w:name="_Toc175921480"/>
      <w:bookmarkEnd w:id="825"/>
      <w:bookmarkStart w:id="826" w:name="_Toc175327384"/>
      <w:bookmarkEnd w:id="826"/>
      <w:bookmarkStart w:id="827" w:name="_Toc175921424"/>
      <w:bookmarkEnd w:id="827"/>
      <w:bookmarkStart w:id="828" w:name="_Toc175921459"/>
      <w:bookmarkEnd w:id="828"/>
      <w:bookmarkStart w:id="829" w:name="_Toc175327383"/>
      <w:bookmarkEnd w:id="829"/>
      <w:bookmarkStart w:id="830" w:name="_Toc175921546"/>
      <w:bookmarkEnd w:id="830"/>
      <w:bookmarkStart w:id="831" w:name="_Toc175921537"/>
      <w:bookmarkEnd w:id="831"/>
      <w:bookmarkStart w:id="832" w:name="_Toc175921593"/>
      <w:bookmarkEnd w:id="832"/>
      <w:bookmarkStart w:id="833" w:name="_Toc175327442"/>
      <w:bookmarkEnd w:id="833"/>
      <w:bookmarkStart w:id="834" w:name="_Toc175921785"/>
      <w:bookmarkEnd w:id="834"/>
      <w:bookmarkStart w:id="835" w:name="_Toc175327670"/>
      <w:bookmarkEnd w:id="835"/>
      <w:bookmarkStart w:id="836" w:name="_Toc175327616"/>
      <w:bookmarkEnd w:id="836"/>
      <w:bookmarkStart w:id="837" w:name="_Toc175921728"/>
      <w:bookmarkEnd w:id="837"/>
      <w:bookmarkStart w:id="838" w:name="_Toc175327601"/>
      <w:bookmarkEnd w:id="838"/>
      <w:bookmarkStart w:id="839" w:name="_Toc175921774"/>
      <w:bookmarkEnd w:id="839"/>
      <w:bookmarkStart w:id="840" w:name="_Toc175327600"/>
      <w:bookmarkEnd w:id="840"/>
      <w:bookmarkStart w:id="841" w:name="_Toc175921717"/>
      <w:bookmarkEnd w:id="841"/>
      <w:bookmarkStart w:id="842" w:name="_Toc175327466"/>
      <w:bookmarkEnd w:id="842"/>
      <w:bookmarkStart w:id="843" w:name="_Toc175327547"/>
      <w:bookmarkEnd w:id="843"/>
      <w:bookmarkStart w:id="844" w:name="_Toc175327443"/>
      <w:bookmarkEnd w:id="844"/>
      <w:bookmarkStart w:id="845" w:name="_Toc175327669"/>
      <w:bookmarkEnd w:id="845"/>
      <w:bookmarkStart w:id="846" w:name="_Toc175326094"/>
      <w:bookmarkEnd w:id="846"/>
      <w:bookmarkStart w:id="847" w:name="_Toc175920533"/>
      <w:bookmarkEnd w:id="847"/>
      <w:bookmarkStart w:id="848" w:name="_Toc220343605"/>
      <w:r>
        <w:rPr>
          <w:rFonts w:hint="eastAsia"/>
        </w:rPr>
        <w:t>存储设置</w:t>
      </w:r>
      <w:bookmarkEnd w:id="848"/>
    </w:p>
    <w:p w14:paraId="2F461F3E">
      <w:pPr>
        <w:pStyle w:val="10"/>
      </w:pPr>
      <w:bookmarkStart w:id="849" w:name="_Toc220343606"/>
      <w:r>
        <w:rPr>
          <w:rFonts w:hint="eastAsia"/>
        </w:rPr>
        <w:t>获取IPC</w:t>
      </w:r>
      <w:r>
        <w:t>/NVR</w:t>
      </w:r>
      <w:r>
        <w:rPr>
          <w:rFonts w:hint="eastAsia"/>
        </w:rPr>
        <w:t>设备SD卡信息</w:t>
      </w:r>
      <w:bookmarkEnd w:id="849"/>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446"/>
        <w:gridCol w:w="1814"/>
        <w:gridCol w:w="4252"/>
      </w:tblGrid>
      <w:tr w14:paraId="4EBB9E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05E86D">
            <w:pPr>
              <w:overflowPunct w:val="0"/>
              <w:autoSpaceDE w:val="0"/>
              <w:autoSpaceDN w:val="0"/>
              <w:spacing w:before="62" w:beforeLines="20" w:after="62" w:afterLines="20"/>
              <w:ind w:firstLine="0" w:firstLineChars="0"/>
              <w:jc w:val="left"/>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21DD557">
            <w:pPr>
              <w:overflowPunct w:val="0"/>
              <w:autoSpaceDE w:val="0"/>
              <w:autoSpaceDN w:val="0"/>
              <w:spacing w:before="62" w:beforeLines="20" w:after="62" w:afterLines="20"/>
              <w:ind w:firstLine="0" w:firstLineChars="0"/>
              <w:jc w:val="left"/>
            </w:pPr>
            <w:r>
              <w:rPr>
                <w:rFonts w:hint="eastAsia"/>
              </w:rPr>
              <w:t>内容</w:t>
            </w:r>
          </w:p>
        </w:tc>
      </w:tr>
      <w:tr w14:paraId="3D3555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8274DC9">
            <w:pPr>
              <w:overflowPunct w:val="0"/>
              <w:autoSpaceDE w:val="0"/>
              <w:autoSpaceDN w:val="0"/>
              <w:spacing w:before="62" w:beforeLines="20" w:after="62" w:afterLines="20"/>
              <w:ind w:firstLine="0" w:firstLineChars="0"/>
              <w:jc w:val="left"/>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8273090">
            <w:pPr>
              <w:overflowPunct w:val="0"/>
              <w:autoSpaceDE w:val="0"/>
              <w:autoSpaceDN w:val="0"/>
              <w:spacing w:before="62" w:beforeLines="20" w:after="62" w:afterLines="20"/>
              <w:ind w:firstLine="0" w:firstLineChars="0"/>
              <w:jc w:val="left"/>
            </w:pPr>
            <w:r>
              <w:t>/vms/open/deviceConfig/v1/getDevice</w:t>
            </w:r>
            <w:r>
              <w:rPr>
                <w:rFonts w:hint="eastAsia"/>
              </w:rPr>
              <w:t>S</w:t>
            </w:r>
            <w:r>
              <w:t>dCardInfo</w:t>
            </w:r>
          </w:p>
        </w:tc>
      </w:tr>
      <w:tr w14:paraId="48BC02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713B41B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D25CE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B8B43AE">
            <w:pPr>
              <w:overflowPunct w:val="0"/>
              <w:autoSpaceDE w:val="0"/>
              <w:autoSpaceDN w:val="0"/>
              <w:spacing w:before="62" w:beforeLines="20" w:after="62" w:afterLines="20"/>
              <w:ind w:firstLine="0" w:firstLineChars="0"/>
            </w:pPr>
            <w:r>
              <w:rPr>
                <w:rFonts w:hint="eastAsia"/>
              </w:rPr>
              <w:t>qrCode</w:t>
            </w:r>
          </w:p>
          <w:p w14:paraId="57B56866">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0A4B79EB">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991863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280A7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E4491D6">
            <w:pPr>
              <w:overflowPunct w:val="0"/>
              <w:autoSpaceDE w:val="0"/>
              <w:autoSpaceDN w:val="0"/>
              <w:spacing w:before="62" w:beforeLines="20" w:after="62" w:afterLines="20"/>
              <w:ind w:firstLine="0" w:firstLineChars="0"/>
            </w:pPr>
            <w:r>
              <w:t>mac</w:t>
            </w:r>
          </w:p>
          <w:p w14:paraId="67C123E9">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5B2A54F3">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DC772E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1332F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CE8511A">
            <w:pPr>
              <w:overflowPunct w:val="0"/>
              <w:autoSpaceDE w:val="0"/>
              <w:autoSpaceDN w:val="0"/>
              <w:spacing w:before="62" w:beforeLines="20" w:after="62" w:afterLines="20"/>
              <w:ind w:firstLine="0" w:firstLineChars="0"/>
            </w:pPr>
            <w:r>
              <w:rPr>
                <w:rFonts w:hint="eastAsia"/>
              </w:rPr>
              <w:t>c</w:t>
            </w:r>
            <w:r>
              <w:t>hannelId</w:t>
            </w:r>
          </w:p>
          <w:p w14:paraId="6E963C8D">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2846FB05">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72CCDFB7">
            <w:pPr>
              <w:numPr>
                <w:ilvl w:val="0"/>
                <w:numId w:val="127"/>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640F7142">
            <w:pPr>
              <w:numPr>
                <w:ilvl w:val="0"/>
                <w:numId w:val="127"/>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70161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04BEC6B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317D5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CCD95DA">
            <w:pPr>
              <w:overflowPunct w:val="0"/>
              <w:autoSpaceDE w:val="0"/>
              <w:autoSpaceDN w:val="0"/>
              <w:spacing w:before="62" w:beforeLines="20" w:after="62" w:afterLines="20"/>
              <w:ind w:firstLine="0" w:firstLineChars="0"/>
            </w:pPr>
            <w:r>
              <w:rPr>
                <w:rFonts w:hint="eastAsia"/>
              </w:rPr>
              <w:t>error_code</w:t>
            </w:r>
          </w:p>
          <w:p w14:paraId="539A3326">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31E68AE6">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0E945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78" w:hRule="atLeast"/>
        </w:trPr>
        <w:tc>
          <w:tcPr>
            <w:tcW w:w="1560" w:type="dxa"/>
            <w:vMerge w:val="restart"/>
            <w:shd w:val="clear" w:color="auto" w:fill="auto"/>
            <w:noWrap w:val="0"/>
            <w:vAlign w:val="center"/>
          </w:tcPr>
          <w:p w14:paraId="720BE3DB">
            <w:pPr>
              <w:overflowPunct w:val="0"/>
              <w:autoSpaceDE w:val="0"/>
              <w:autoSpaceDN w:val="0"/>
              <w:spacing w:before="62" w:beforeLines="20" w:after="62" w:afterLines="20"/>
              <w:ind w:firstLine="0" w:firstLineChars="0"/>
            </w:pPr>
            <w:r>
              <w:rPr>
                <w:rFonts w:hint="eastAsia"/>
              </w:rPr>
              <w:t>result</w:t>
            </w:r>
          </w:p>
          <w:p w14:paraId="2C5D4EC4">
            <w:pPr>
              <w:overflowPunct w:val="0"/>
              <w:autoSpaceDE w:val="0"/>
              <w:autoSpaceDN w:val="0"/>
              <w:spacing w:before="62" w:beforeLines="20" w:after="62" w:afterLines="20"/>
              <w:ind w:firstLine="0" w:firstLineChars="0"/>
            </w:pPr>
            <w:r>
              <w:rPr>
                <w:color w:val="767171"/>
              </w:rPr>
              <w:t>object</w:t>
            </w:r>
          </w:p>
        </w:tc>
        <w:tc>
          <w:tcPr>
            <w:tcW w:w="1446" w:type="dxa"/>
            <w:vMerge w:val="restart"/>
            <w:shd w:val="clear" w:color="auto" w:fill="auto"/>
            <w:noWrap w:val="0"/>
            <w:vAlign w:val="center"/>
          </w:tcPr>
          <w:p w14:paraId="3D36874A">
            <w:pPr>
              <w:overflowPunct w:val="0"/>
              <w:autoSpaceDE w:val="0"/>
              <w:autoSpaceDN w:val="0"/>
              <w:spacing w:before="62" w:beforeLines="20" w:after="62" w:afterLines="20"/>
              <w:ind w:firstLine="0" w:firstLineChars="0"/>
            </w:pPr>
            <w:r>
              <w:t>cardInfoList</w:t>
            </w:r>
          </w:p>
          <w:p w14:paraId="3D911583">
            <w:pPr>
              <w:overflowPunct w:val="0"/>
              <w:autoSpaceDE w:val="0"/>
              <w:autoSpaceDN w:val="0"/>
              <w:spacing w:before="62" w:beforeLines="20" w:after="62" w:afterLines="20"/>
              <w:ind w:firstLine="0" w:firstLineChars="0"/>
            </w:pPr>
            <w:r>
              <w:rPr>
                <w:color w:val="767171"/>
              </w:rPr>
              <w:t>array&lt;object&gt;</w:t>
            </w:r>
          </w:p>
        </w:tc>
        <w:tc>
          <w:tcPr>
            <w:tcW w:w="1814" w:type="dxa"/>
            <w:shd w:val="clear" w:color="auto" w:fill="auto"/>
            <w:noWrap w:val="0"/>
            <w:vAlign w:val="center"/>
          </w:tcPr>
          <w:p w14:paraId="1F33B69D">
            <w:pPr>
              <w:overflowPunct w:val="0"/>
              <w:autoSpaceDE w:val="0"/>
              <w:autoSpaceDN w:val="0"/>
              <w:spacing w:before="62" w:beforeLines="20" w:after="62" w:afterLines="20"/>
              <w:ind w:firstLine="0" w:firstLineChars="0"/>
              <w:rPr>
                <w:color w:val="767171"/>
              </w:rPr>
            </w:pPr>
            <w:r>
              <w:t>index</w:t>
            </w:r>
          </w:p>
          <w:p w14:paraId="6F3D7DB7">
            <w:pPr>
              <w:overflowPunct w:val="0"/>
              <w:autoSpaceDE w:val="0"/>
              <w:autoSpaceDN w:val="0"/>
              <w:spacing w:before="62" w:beforeLines="20" w:after="62" w:afterLines="20"/>
              <w:ind w:firstLine="0" w:firstLineChars="0"/>
            </w:pPr>
            <w:r>
              <w:rPr>
                <w:color w:val="767171"/>
              </w:rPr>
              <w:t>int</w:t>
            </w:r>
          </w:p>
        </w:tc>
        <w:tc>
          <w:tcPr>
            <w:tcW w:w="4252" w:type="dxa"/>
            <w:shd w:val="clear" w:color="auto" w:fill="auto"/>
            <w:noWrap w:val="0"/>
            <w:vAlign w:val="center"/>
          </w:tcPr>
          <w:p w14:paraId="495EA3DC">
            <w:pPr>
              <w:overflowPunct w:val="0"/>
              <w:autoSpaceDE w:val="0"/>
              <w:autoSpaceDN w:val="0"/>
              <w:spacing w:before="62" w:beforeLines="20" w:after="62" w:afterLines="20"/>
              <w:ind w:firstLine="0" w:firstLineChars="0"/>
            </w:pPr>
            <w:r>
              <w:t>S</w:t>
            </w:r>
            <w:r>
              <w:rPr>
                <w:rFonts w:hint="eastAsia"/>
              </w:rPr>
              <w:t>D卡索引</w:t>
            </w:r>
          </w:p>
        </w:tc>
      </w:tr>
      <w:tr w14:paraId="296235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7" w:hRule="atLeast"/>
        </w:trPr>
        <w:tc>
          <w:tcPr>
            <w:tcW w:w="1560" w:type="dxa"/>
            <w:vMerge w:val="continue"/>
            <w:shd w:val="clear" w:color="auto" w:fill="auto"/>
            <w:noWrap w:val="0"/>
            <w:vAlign w:val="center"/>
          </w:tcPr>
          <w:p w14:paraId="06B7CD58">
            <w:pPr>
              <w:overflowPunct w:val="0"/>
              <w:autoSpaceDE w:val="0"/>
              <w:autoSpaceDN w:val="0"/>
              <w:spacing w:before="62" w:beforeLines="20" w:after="62" w:afterLines="20"/>
              <w:ind w:firstLine="420"/>
            </w:pPr>
          </w:p>
        </w:tc>
        <w:tc>
          <w:tcPr>
            <w:tcW w:w="1446" w:type="dxa"/>
            <w:vMerge w:val="continue"/>
            <w:shd w:val="clear" w:color="auto" w:fill="auto"/>
            <w:noWrap w:val="0"/>
            <w:vAlign w:val="center"/>
          </w:tcPr>
          <w:p w14:paraId="393F90EA">
            <w:pPr>
              <w:overflowPunct w:val="0"/>
              <w:autoSpaceDE w:val="0"/>
              <w:autoSpaceDN w:val="0"/>
              <w:spacing w:before="62" w:beforeLines="20" w:after="62" w:afterLines="20"/>
              <w:ind w:firstLine="0" w:firstLineChars="0"/>
            </w:pPr>
          </w:p>
        </w:tc>
        <w:tc>
          <w:tcPr>
            <w:tcW w:w="1814" w:type="dxa"/>
            <w:shd w:val="clear" w:color="auto" w:fill="auto"/>
            <w:noWrap w:val="0"/>
            <w:vAlign w:val="center"/>
          </w:tcPr>
          <w:p w14:paraId="230E8C2B">
            <w:pPr>
              <w:overflowPunct w:val="0"/>
              <w:autoSpaceDE w:val="0"/>
              <w:autoSpaceDN w:val="0"/>
              <w:spacing w:before="62" w:beforeLines="20" w:after="62" w:afterLines="20"/>
              <w:ind w:firstLine="0" w:firstLineChars="0"/>
            </w:pPr>
            <w:r>
              <w:t>permission</w:t>
            </w:r>
          </w:p>
          <w:p w14:paraId="7BE5FCEC">
            <w:pPr>
              <w:overflowPunct w:val="0"/>
              <w:autoSpaceDE w:val="0"/>
              <w:autoSpaceDN w:val="0"/>
              <w:spacing w:before="62" w:beforeLines="20" w:after="62" w:afterLines="20"/>
              <w:ind w:firstLine="0" w:firstLineChars="0"/>
            </w:pPr>
            <w:r>
              <w:rPr>
                <w:rFonts w:hint="eastAsia"/>
                <w:color w:val="767171"/>
              </w:rPr>
              <w:t>string</w:t>
            </w:r>
          </w:p>
        </w:tc>
        <w:tc>
          <w:tcPr>
            <w:tcW w:w="4252" w:type="dxa"/>
            <w:shd w:val="clear" w:color="auto" w:fill="auto"/>
            <w:noWrap w:val="0"/>
            <w:vAlign w:val="center"/>
          </w:tcPr>
          <w:p w14:paraId="462E666D">
            <w:pPr>
              <w:overflowPunct w:val="0"/>
              <w:autoSpaceDE w:val="0"/>
              <w:autoSpaceDN w:val="0"/>
              <w:spacing w:before="62" w:beforeLines="20" w:after="62" w:afterLines="20"/>
              <w:ind w:firstLine="0" w:firstLineChars="0"/>
            </w:pPr>
            <w:r>
              <w:rPr>
                <w:rFonts w:hint="eastAsia"/>
              </w:rPr>
              <w:t>读写权限，枚举类型</w:t>
            </w:r>
          </w:p>
          <w:tbl>
            <w:tblPr>
              <w:tblStyle w:val="58"/>
              <w:tblW w:w="255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76"/>
              <w:gridCol w:w="1275"/>
            </w:tblGrid>
            <w:tr w14:paraId="27C0E5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276" w:type="dxa"/>
                  <w:shd w:val="clear" w:color="auto" w:fill="E7E6E6"/>
                  <w:noWrap w:val="0"/>
                  <w:vAlign w:val="center"/>
                </w:tcPr>
                <w:p w14:paraId="32F27D34">
                  <w:pPr>
                    <w:overflowPunct w:val="0"/>
                    <w:autoSpaceDE w:val="0"/>
                    <w:autoSpaceDN w:val="0"/>
                    <w:spacing w:before="62" w:beforeLines="20" w:after="62" w:afterLines="20"/>
                    <w:ind w:firstLine="0" w:firstLineChars="0"/>
                  </w:pPr>
                  <w:r>
                    <w:rPr>
                      <w:rFonts w:hint="eastAsia"/>
                    </w:rPr>
                    <w:t>枚举值</w:t>
                  </w:r>
                </w:p>
              </w:tc>
              <w:tc>
                <w:tcPr>
                  <w:tcW w:w="1275" w:type="dxa"/>
                  <w:shd w:val="clear" w:color="auto" w:fill="E7E6E6"/>
                  <w:noWrap w:val="0"/>
                  <w:vAlign w:val="center"/>
                </w:tcPr>
                <w:p w14:paraId="0C66CB2E">
                  <w:pPr>
                    <w:overflowPunct w:val="0"/>
                    <w:autoSpaceDE w:val="0"/>
                    <w:autoSpaceDN w:val="0"/>
                    <w:spacing w:before="62" w:beforeLines="20" w:after="62" w:afterLines="20"/>
                    <w:ind w:firstLine="0" w:firstLineChars="0"/>
                  </w:pPr>
                  <w:r>
                    <w:rPr>
                      <w:rFonts w:hint="eastAsia"/>
                    </w:rPr>
                    <w:t>含义</w:t>
                  </w:r>
                </w:p>
              </w:tc>
            </w:tr>
            <w:tr w14:paraId="35BD89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90" w:hRule="atLeast"/>
              </w:trPr>
              <w:tc>
                <w:tcPr>
                  <w:tcW w:w="1276" w:type="dxa"/>
                  <w:shd w:val="clear" w:color="auto" w:fill="auto"/>
                  <w:noWrap w:val="0"/>
                  <w:vAlign w:val="center"/>
                </w:tcPr>
                <w:p w14:paraId="0F479E7A">
                  <w:pPr>
                    <w:overflowPunct w:val="0"/>
                    <w:autoSpaceDE w:val="0"/>
                    <w:autoSpaceDN w:val="0"/>
                    <w:spacing w:before="62" w:beforeLines="20" w:after="62" w:afterLines="20"/>
                    <w:ind w:firstLine="0" w:firstLineChars="0"/>
                  </w:pPr>
                  <w:r>
                    <w:rPr>
                      <w:rFonts w:hint="eastAsia"/>
                    </w:rPr>
                    <w:t>rw</w:t>
                  </w:r>
                </w:p>
              </w:tc>
              <w:tc>
                <w:tcPr>
                  <w:tcW w:w="1275" w:type="dxa"/>
                  <w:shd w:val="clear" w:color="auto" w:fill="auto"/>
                  <w:noWrap w:val="0"/>
                  <w:vAlign w:val="center"/>
                </w:tcPr>
                <w:p w14:paraId="7358BAC6">
                  <w:pPr>
                    <w:overflowPunct w:val="0"/>
                    <w:autoSpaceDE w:val="0"/>
                    <w:autoSpaceDN w:val="0"/>
                    <w:spacing w:before="62" w:beforeLines="20" w:after="62" w:afterLines="20"/>
                    <w:ind w:firstLine="0" w:firstLineChars="0"/>
                  </w:pPr>
                  <w:r>
                    <w:rPr>
                      <w:rFonts w:hint="eastAsia"/>
                    </w:rPr>
                    <w:t>可读写</w:t>
                  </w:r>
                </w:p>
              </w:tc>
            </w:tr>
            <w:tr w14:paraId="460BA2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276" w:type="dxa"/>
                  <w:shd w:val="clear" w:color="auto" w:fill="auto"/>
                  <w:noWrap w:val="0"/>
                  <w:vAlign w:val="center"/>
                </w:tcPr>
                <w:p w14:paraId="36AFF5F6">
                  <w:pPr>
                    <w:overflowPunct w:val="0"/>
                    <w:autoSpaceDE w:val="0"/>
                    <w:autoSpaceDN w:val="0"/>
                    <w:spacing w:before="62" w:beforeLines="20" w:after="62" w:afterLines="20"/>
                    <w:ind w:firstLine="0" w:firstLineChars="0"/>
                  </w:pPr>
                  <w:r>
                    <w:rPr>
                      <w:rFonts w:hint="eastAsia"/>
                    </w:rPr>
                    <w:t>w</w:t>
                  </w:r>
                </w:p>
              </w:tc>
              <w:tc>
                <w:tcPr>
                  <w:tcW w:w="1275" w:type="dxa"/>
                  <w:shd w:val="clear" w:color="auto" w:fill="auto"/>
                  <w:noWrap w:val="0"/>
                  <w:vAlign w:val="center"/>
                </w:tcPr>
                <w:p w14:paraId="1C8A3673">
                  <w:pPr>
                    <w:overflowPunct w:val="0"/>
                    <w:autoSpaceDE w:val="0"/>
                    <w:autoSpaceDN w:val="0"/>
                    <w:spacing w:before="62" w:beforeLines="20" w:after="62" w:afterLines="20"/>
                    <w:ind w:firstLine="0" w:firstLineChars="0"/>
                  </w:pPr>
                  <w:r>
                    <w:rPr>
                      <w:rFonts w:hint="eastAsia"/>
                    </w:rPr>
                    <w:t>只写</w:t>
                  </w:r>
                </w:p>
              </w:tc>
            </w:tr>
            <w:tr w14:paraId="46E881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276" w:type="dxa"/>
                  <w:shd w:val="clear" w:color="auto" w:fill="auto"/>
                  <w:noWrap w:val="0"/>
                  <w:vAlign w:val="center"/>
                </w:tcPr>
                <w:p w14:paraId="2DB4F0D7">
                  <w:pPr>
                    <w:overflowPunct w:val="0"/>
                    <w:autoSpaceDE w:val="0"/>
                    <w:autoSpaceDN w:val="0"/>
                    <w:spacing w:before="62" w:beforeLines="20" w:after="62" w:afterLines="20"/>
                    <w:ind w:firstLine="0" w:firstLineChars="0"/>
                    <w:rPr>
                      <w:rFonts w:hint="eastAsia"/>
                    </w:rPr>
                  </w:pPr>
                  <w:r>
                    <w:rPr>
                      <w:rFonts w:hint="eastAsia"/>
                    </w:rPr>
                    <w:t>r</w:t>
                  </w:r>
                </w:p>
              </w:tc>
              <w:tc>
                <w:tcPr>
                  <w:tcW w:w="1275" w:type="dxa"/>
                  <w:shd w:val="clear" w:color="auto" w:fill="auto"/>
                  <w:noWrap w:val="0"/>
                  <w:vAlign w:val="center"/>
                </w:tcPr>
                <w:p w14:paraId="1D576CFB">
                  <w:pPr>
                    <w:overflowPunct w:val="0"/>
                    <w:autoSpaceDE w:val="0"/>
                    <w:autoSpaceDN w:val="0"/>
                    <w:spacing w:before="62" w:beforeLines="20" w:after="62" w:afterLines="20"/>
                    <w:ind w:firstLine="0" w:firstLineChars="0"/>
                    <w:rPr>
                      <w:rFonts w:hint="eastAsia"/>
                    </w:rPr>
                  </w:pPr>
                  <w:r>
                    <w:rPr>
                      <w:rFonts w:hint="eastAsia"/>
                    </w:rPr>
                    <w:t>只读</w:t>
                  </w:r>
                </w:p>
              </w:tc>
            </w:tr>
          </w:tbl>
          <w:p w14:paraId="17377231">
            <w:pPr>
              <w:overflowPunct w:val="0"/>
              <w:autoSpaceDE w:val="0"/>
              <w:autoSpaceDN w:val="0"/>
              <w:spacing w:before="62" w:beforeLines="20" w:after="62" w:afterLines="20"/>
              <w:ind w:firstLine="0" w:firstLineChars="0"/>
              <w:rPr>
                <w:rFonts w:hint="eastAsia"/>
              </w:rPr>
            </w:pPr>
          </w:p>
        </w:tc>
      </w:tr>
      <w:tr w14:paraId="45641C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560" w:type="dxa"/>
            <w:vMerge w:val="continue"/>
            <w:shd w:val="clear" w:color="auto" w:fill="auto"/>
            <w:noWrap w:val="0"/>
            <w:vAlign w:val="center"/>
          </w:tcPr>
          <w:p w14:paraId="0E21457B">
            <w:pPr>
              <w:overflowPunct w:val="0"/>
              <w:autoSpaceDE w:val="0"/>
              <w:autoSpaceDN w:val="0"/>
              <w:spacing w:before="62" w:beforeLines="20" w:after="62" w:afterLines="20"/>
              <w:ind w:firstLine="420"/>
            </w:pPr>
          </w:p>
        </w:tc>
        <w:tc>
          <w:tcPr>
            <w:tcW w:w="1446" w:type="dxa"/>
            <w:vMerge w:val="continue"/>
            <w:shd w:val="clear" w:color="auto" w:fill="auto"/>
            <w:noWrap w:val="0"/>
            <w:vAlign w:val="center"/>
          </w:tcPr>
          <w:p w14:paraId="37266E71">
            <w:pPr>
              <w:overflowPunct w:val="0"/>
              <w:autoSpaceDE w:val="0"/>
              <w:autoSpaceDN w:val="0"/>
              <w:spacing w:before="62" w:beforeLines="20" w:after="62" w:afterLines="20"/>
              <w:ind w:firstLine="0" w:firstLineChars="0"/>
            </w:pPr>
          </w:p>
        </w:tc>
        <w:tc>
          <w:tcPr>
            <w:tcW w:w="1814" w:type="dxa"/>
            <w:shd w:val="clear" w:color="auto" w:fill="auto"/>
            <w:noWrap w:val="0"/>
            <w:vAlign w:val="center"/>
          </w:tcPr>
          <w:p w14:paraId="13225AAE">
            <w:pPr>
              <w:overflowPunct w:val="0"/>
              <w:autoSpaceDE w:val="0"/>
              <w:autoSpaceDN w:val="0"/>
              <w:spacing w:before="62" w:beforeLines="20" w:after="62" w:afterLines="20"/>
              <w:ind w:firstLine="0" w:firstLineChars="0"/>
            </w:pPr>
            <w:r>
              <w:t>totalSpace</w:t>
            </w:r>
          </w:p>
          <w:p w14:paraId="33DF9A95">
            <w:pPr>
              <w:overflowPunct w:val="0"/>
              <w:autoSpaceDE w:val="0"/>
              <w:autoSpaceDN w:val="0"/>
              <w:spacing w:before="62" w:beforeLines="20" w:after="62" w:afterLines="20"/>
              <w:ind w:firstLine="0" w:firstLineChars="0"/>
            </w:pPr>
            <w:r>
              <w:rPr>
                <w:color w:val="767171"/>
              </w:rPr>
              <w:t>string</w:t>
            </w:r>
          </w:p>
        </w:tc>
        <w:tc>
          <w:tcPr>
            <w:tcW w:w="4252" w:type="dxa"/>
            <w:shd w:val="clear" w:color="auto" w:fill="auto"/>
            <w:noWrap w:val="0"/>
            <w:vAlign w:val="center"/>
          </w:tcPr>
          <w:p w14:paraId="4C4678A8">
            <w:pPr>
              <w:overflowPunct w:val="0"/>
              <w:autoSpaceDE w:val="0"/>
              <w:autoSpaceDN w:val="0"/>
              <w:spacing w:before="62" w:beforeLines="20" w:after="62" w:afterLines="20"/>
              <w:ind w:firstLine="0" w:firstLineChars="0"/>
            </w:pPr>
            <w:r>
              <w:rPr>
                <w:rFonts w:hint="eastAsia"/>
              </w:rPr>
              <w:t>SD卡总空间</w:t>
            </w:r>
          </w:p>
        </w:tc>
      </w:tr>
      <w:tr w14:paraId="1A8C1D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76766DB3">
            <w:pPr>
              <w:overflowPunct w:val="0"/>
              <w:autoSpaceDE w:val="0"/>
              <w:autoSpaceDN w:val="0"/>
              <w:spacing w:before="62" w:beforeLines="20" w:after="62" w:afterLines="20"/>
              <w:ind w:firstLine="420"/>
            </w:pPr>
          </w:p>
        </w:tc>
        <w:tc>
          <w:tcPr>
            <w:tcW w:w="1446" w:type="dxa"/>
            <w:vMerge w:val="continue"/>
            <w:shd w:val="clear" w:color="auto" w:fill="auto"/>
            <w:noWrap w:val="0"/>
            <w:vAlign w:val="center"/>
          </w:tcPr>
          <w:p w14:paraId="5BD6C71F">
            <w:pPr>
              <w:overflowPunct w:val="0"/>
              <w:autoSpaceDE w:val="0"/>
              <w:autoSpaceDN w:val="0"/>
              <w:spacing w:before="62" w:beforeLines="20" w:after="62" w:afterLines="20"/>
              <w:ind w:firstLine="0" w:firstLineChars="0"/>
            </w:pPr>
          </w:p>
        </w:tc>
        <w:tc>
          <w:tcPr>
            <w:tcW w:w="1814" w:type="dxa"/>
            <w:shd w:val="clear" w:color="auto" w:fill="auto"/>
            <w:noWrap w:val="0"/>
            <w:vAlign w:val="center"/>
          </w:tcPr>
          <w:p w14:paraId="4809BC21">
            <w:pPr>
              <w:overflowPunct w:val="0"/>
              <w:autoSpaceDE w:val="0"/>
              <w:autoSpaceDN w:val="0"/>
              <w:spacing w:before="62" w:beforeLines="20" w:after="62" w:afterLines="20"/>
              <w:ind w:firstLine="0" w:firstLineChars="0"/>
              <w:rPr>
                <w:color w:val="767171"/>
              </w:rPr>
            </w:pPr>
            <w:r>
              <w:t>freeSpace</w:t>
            </w:r>
          </w:p>
          <w:p w14:paraId="1E8F2D2E">
            <w:pPr>
              <w:overflowPunct w:val="0"/>
              <w:autoSpaceDE w:val="0"/>
              <w:autoSpaceDN w:val="0"/>
              <w:spacing w:before="62" w:beforeLines="20" w:after="62" w:afterLines="20"/>
              <w:ind w:firstLine="0" w:firstLineChars="0"/>
            </w:pPr>
            <w:r>
              <w:rPr>
                <w:color w:val="767171"/>
              </w:rPr>
              <w:t>string</w:t>
            </w:r>
          </w:p>
        </w:tc>
        <w:tc>
          <w:tcPr>
            <w:tcW w:w="4252" w:type="dxa"/>
            <w:shd w:val="clear" w:color="auto" w:fill="auto"/>
            <w:noWrap w:val="0"/>
            <w:vAlign w:val="center"/>
          </w:tcPr>
          <w:p w14:paraId="1E629C5C">
            <w:pPr>
              <w:overflowPunct w:val="0"/>
              <w:autoSpaceDE w:val="0"/>
              <w:autoSpaceDN w:val="0"/>
              <w:spacing w:before="62" w:beforeLines="20" w:after="62" w:afterLines="20"/>
              <w:ind w:firstLine="0" w:firstLineChars="0"/>
            </w:pPr>
            <w:r>
              <w:rPr>
                <w:rFonts w:hint="eastAsia"/>
              </w:rPr>
              <w:t>S</w:t>
            </w:r>
            <w:r>
              <w:t>D</w:t>
            </w:r>
            <w:r>
              <w:rPr>
                <w:rFonts w:hint="eastAsia"/>
              </w:rPr>
              <w:t>卡剩余空间</w:t>
            </w:r>
          </w:p>
        </w:tc>
      </w:tr>
      <w:tr w14:paraId="25433B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48D33179">
            <w:pPr>
              <w:overflowPunct w:val="0"/>
              <w:autoSpaceDE w:val="0"/>
              <w:autoSpaceDN w:val="0"/>
              <w:spacing w:before="62" w:beforeLines="20" w:after="62" w:afterLines="20"/>
              <w:ind w:firstLine="420"/>
            </w:pPr>
          </w:p>
        </w:tc>
        <w:tc>
          <w:tcPr>
            <w:tcW w:w="1446" w:type="dxa"/>
            <w:vMerge w:val="continue"/>
            <w:shd w:val="clear" w:color="auto" w:fill="auto"/>
            <w:noWrap w:val="0"/>
            <w:vAlign w:val="center"/>
          </w:tcPr>
          <w:p w14:paraId="6BD5631A">
            <w:pPr>
              <w:overflowPunct w:val="0"/>
              <w:autoSpaceDE w:val="0"/>
              <w:autoSpaceDN w:val="0"/>
              <w:spacing w:before="62" w:beforeLines="20" w:after="62" w:afterLines="20"/>
              <w:ind w:firstLine="0" w:firstLineChars="0"/>
            </w:pPr>
          </w:p>
        </w:tc>
        <w:tc>
          <w:tcPr>
            <w:tcW w:w="1814" w:type="dxa"/>
            <w:shd w:val="clear" w:color="auto" w:fill="auto"/>
            <w:noWrap w:val="0"/>
            <w:vAlign w:val="center"/>
          </w:tcPr>
          <w:p w14:paraId="17C169B8">
            <w:pPr>
              <w:overflowPunct w:val="0"/>
              <w:autoSpaceDE w:val="0"/>
              <w:autoSpaceDN w:val="0"/>
              <w:spacing w:before="62" w:beforeLines="20" w:after="62" w:afterLines="20"/>
              <w:ind w:firstLine="0" w:firstLineChars="0"/>
            </w:pPr>
            <w:r>
              <w:rPr>
                <w:rFonts w:hint="eastAsia"/>
              </w:rPr>
              <w:t>r</w:t>
            </w:r>
            <w:r>
              <w:t>ecordDuration</w:t>
            </w:r>
          </w:p>
          <w:p w14:paraId="1506B509">
            <w:pPr>
              <w:overflowPunct w:val="0"/>
              <w:autoSpaceDE w:val="0"/>
              <w:autoSpaceDN w:val="0"/>
              <w:spacing w:before="62" w:beforeLines="20" w:after="62" w:afterLines="20"/>
              <w:ind w:firstLine="0" w:firstLineChars="0"/>
            </w:pPr>
            <w:r>
              <w:rPr>
                <w:color w:val="767171"/>
              </w:rPr>
              <w:t>string</w:t>
            </w:r>
          </w:p>
        </w:tc>
        <w:tc>
          <w:tcPr>
            <w:tcW w:w="4252" w:type="dxa"/>
            <w:shd w:val="clear" w:color="auto" w:fill="auto"/>
            <w:noWrap w:val="0"/>
            <w:vAlign w:val="center"/>
          </w:tcPr>
          <w:p w14:paraId="27326563">
            <w:pPr>
              <w:overflowPunct w:val="0"/>
              <w:autoSpaceDE w:val="0"/>
              <w:autoSpaceDN w:val="0"/>
              <w:spacing w:before="62" w:beforeLines="20" w:after="62" w:afterLines="20"/>
              <w:ind w:firstLine="0" w:firstLineChars="0"/>
              <w:rPr>
                <w:rFonts w:hint="eastAsia"/>
              </w:rPr>
            </w:pPr>
            <w:r>
              <w:rPr>
                <w:rFonts w:hint="eastAsia"/>
              </w:rPr>
              <w:t>已录制视频的时长，单位为秒</w:t>
            </w:r>
          </w:p>
        </w:tc>
      </w:tr>
      <w:tr w14:paraId="0AEEE7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08BFF828">
            <w:pPr>
              <w:overflowPunct w:val="0"/>
              <w:autoSpaceDE w:val="0"/>
              <w:autoSpaceDN w:val="0"/>
              <w:spacing w:before="62" w:beforeLines="20" w:after="62" w:afterLines="20"/>
              <w:ind w:firstLine="420"/>
            </w:pPr>
          </w:p>
        </w:tc>
        <w:tc>
          <w:tcPr>
            <w:tcW w:w="1446" w:type="dxa"/>
            <w:vMerge w:val="continue"/>
            <w:shd w:val="clear" w:color="auto" w:fill="auto"/>
            <w:noWrap w:val="0"/>
            <w:vAlign w:val="center"/>
          </w:tcPr>
          <w:p w14:paraId="0B1B8B0A">
            <w:pPr>
              <w:overflowPunct w:val="0"/>
              <w:autoSpaceDE w:val="0"/>
              <w:autoSpaceDN w:val="0"/>
              <w:spacing w:before="62" w:beforeLines="20" w:after="62" w:afterLines="20"/>
              <w:ind w:firstLine="0" w:firstLineChars="0"/>
            </w:pPr>
          </w:p>
        </w:tc>
        <w:tc>
          <w:tcPr>
            <w:tcW w:w="1814" w:type="dxa"/>
            <w:shd w:val="clear" w:color="auto" w:fill="auto"/>
            <w:noWrap w:val="0"/>
            <w:vAlign w:val="center"/>
          </w:tcPr>
          <w:p w14:paraId="4BC27781">
            <w:pPr>
              <w:overflowPunct w:val="0"/>
              <w:autoSpaceDE w:val="0"/>
              <w:autoSpaceDN w:val="0"/>
              <w:spacing w:before="62" w:beforeLines="20" w:after="62" w:afterLines="20"/>
              <w:ind w:firstLine="0" w:firstLineChars="0"/>
            </w:pPr>
            <w:r>
              <w:rPr>
                <w:rFonts w:hint="eastAsia"/>
              </w:rPr>
              <w:t>r</w:t>
            </w:r>
            <w:r>
              <w:t>ecordStartTime</w:t>
            </w:r>
          </w:p>
          <w:p w14:paraId="1DC3ACC1">
            <w:pPr>
              <w:overflowPunct w:val="0"/>
              <w:autoSpaceDE w:val="0"/>
              <w:autoSpaceDN w:val="0"/>
              <w:spacing w:before="62" w:beforeLines="20" w:after="62" w:afterLines="20"/>
              <w:ind w:firstLine="0" w:firstLineChars="0"/>
            </w:pPr>
            <w:r>
              <w:rPr>
                <w:color w:val="767171"/>
              </w:rPr>
              <w:t>string</w:t>
            </w:r>
          </w:p>
        </w:tc>
        <w:tc>
          <w:tcPr>
            <w:tcW w:w="4252" w:type="dxa"/>
            <w:shd w:val="clear" w:color="auto" w:fill="auto"/>
            <w:noWrap w:val="0"/>
            <w:vAlign w:val="center"/>
          </w:tcPr>
          <w:p w14:paraId="4F2BD5D6">
            <w:pPr>
              <w:overflowPunct w:val="0"/>
              <w:autoSpaceDE w:val="0"/>
              <w:autoSpaceDN w:val="0"/>
              <w:spacing w:before="62" w:beforeLines="20" w:after="62" w:afterLines="20"/>
              <w:ind w:firstLine="0" w:firstLineChars="0"/>
              <w:rPr>
                <w:rFonts w:hint="eastAsia"/>
              </w:rPr>
            </w:pPr>
            <w:r>
              <w:rPr>
                <w:rFonts w:hint="eastAsia"/>
              </w:rPr>
              <w:t>最早录像时间，</w:t>
            </w:r>
            <w:r>
              <w:t>UNIX</w:t>
            </w:r>
            <w:r>
              <w:rPr>
                <w:rFonts w:hint="eastAsia"/>
              </w:rPr>
              <w:t>时间戳，精确到秒</w:t>
            </w:r>
          </w:p>
        </w:tc>
      </w:tr>
      <w:tr w14:paraId="1011B0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 w:hRule="atLeast"/>
        </w:trPr>
        <w:tc>
          <w:tcPr>
            <w:tcW w:w="1560" w:type="dxa"/>
            <w:vMerge w:val="continue"/>
            <w:shd w:val="clear" w:color="auto" w:fill="auto"/>
            <w:noWrap w:val="0"/>
            <w:vAlign w:val="center"/>
          </w:tcPr>
          <w:p w14:paraId="5F176889">
            <w:pPr>
              <w:overflowPunct w:val="0"/>
              <w:autoSpaceDE w:val="0"/>
              <w:autoSpaceDN w:val="0"/>
              <w:spacing w:before="62" w:beforeLines="20" w:after="62" w:afterLines="20"/>
              <w:ind w:firstLine="420"/>
            </w:pPr>
          </w:p>
        </w:tc>
        <w:tc>
          <w:tcPr>
            <w:tcW w:w="1446" w:type="dxa"/>
            <w:vMerge w:val="continue"/>
            <w:shd w:val="clear" w:color="auto" w:fill="auto"/>
            <w:noWrap w:val="0"/>
            <w:vAlign w:val="center"/>
          </w:tcPr>
          <w:p w14:paraId="3DEC7371">
            <w:pPr>
              <w:overflowPunct w:val="0"/>
              <w:autoSpaceDE w:val="0"/>
              <w:autoSpaceDN w:val="0"/>
              <w:spacing w:before="62" w:beforeLines="20" w:after="62" w:afterLines="20"/>
              <w:ind w:firstLine="0" w:firstLineChars="0"/>
            </w:pPr>
          </w:p>
        </w:tc>
        <w:tc>
          <w:tcPr>
            <w:tcW w:w="1814" w:type="dxa"/>
            <w:shd w:val="clear" w:color="auto" w:fill="auto"/>
            <w:noWrap w:val="0"/>
            <w:vAlign w:val="center"/>
          </w:tcPr>
          <w:p w14:paraId="2A8DA4D3">
            <w:pPr>
              <w:overflowPunct w:val="0"/>
              <w:autoSpaceDE w:val="0"/>
              <w:autoSpaceDN w:val="0"/>
              <w:spacing w:before="62" w:beforeLines="20" w:after="62" w:afterLines="20"/>
              <w:ind w:firstLine="0" w:firstLineChars="0"/>
              <w:rPr>
                <w:color w:val="767171"/>
              </w:rPr>
            </w:pPr>
            <w:r>
              <w:t>status</w:t>
            </w:r>
          </w:p>
          <w:p w14:paraId="1C3F334A">
            <w:pPr>
              <w:overflowPunct w:val="0"/>
              <w:autoSpaceDE w:val="0"/>
              <w:autoSpaceDN w:val="0"/>
              <w:spacing w:before="62" w:beforeLines="20" w:after="62" w:afterLines="20"/>
              <w:ind w:firstLine="0" w:firstLineChars="0"/>
            </w:pPr>
            <w:r>
              <w:rPr>
                <w:color w:val="767171"/>
              </w:rPr>
              <w:t>string</w:t>
            </w:r>
          </w:p>
        </w:tc>
        <w:tc>
          <w:tcPr>
            <w:tcW w:w="4252" w:type="dxa"/>
            <w:shd w:val="clear" w:color="auto" w:fill="auto"/>
            <w:noWrap w:val="0"/>
            <w:vAlign w:val="center"/>
          </w:tcPr>
          <w:p w14:paraId="1572E31D">
            <w:pPr>
              <w:overflowPunct w:val="0"/>
              <w:autoSpaceDE w:val="0"/>
              <w:autoSpaceDN w:val="0"/>
              <w:spacing w:before="62" w:beforeLines="20" w:after="62" w:afterLines="20"/>
              <w:ind w:firstLine="0" w:firstLineChars="0"/>
            </w:pPr>
            <w:r>
              <w:rPr>
                <w:rFonts w:hint="eastAsia"/>
              </w:rPr>
              <w:t>S</w:t>
            </w:r>
            <w:r>
              <w:t>D</w:t>
            </w:r>
            <w:r>
              <w:rPr>
                <w:rFonts w:hint="eastAsia"/>
              </w:rPr>
              <w:t>卡状态，枚举类型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7"/>
              <w:gridCol w:w="2128"/>
            </w:tblGrid>
            <w:tr w14:paraId="650E8E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417" w:type="dxa"/>
                  <w:shd w:val="clear" w:color="auto" w:fill="E7E6E6"/>
                  <w:noWrap w:val="0"/>
                  <w:vAlign w:val="center"/>
                </w:tcPr>
                <w:p w14:paraId="6AB29063">
                  <w:pPr>
                    <w:overflowPunct w:val="0"/>
                    <w:autoSpaceDE w:val="0"/>
                    <w:autoSpaceDN w:val="0"/>
                    <w:spacing w:before="62" w:beforeLines="20" w:after="62" w:afterLines="20"/>
                    <w:ind w:firstLine="0" w:firstLineChars="0"/>
                  </w:pPr>
                  <w:r>
                    <w:rPr>
                      <w:rFonts w:hint="eastAsia"/>
                    </w:rPr>
                    <w:t>枚举值</w:t>
                  </w:r>
                </w:p>
              </w:tc>
              <w:tc>
                <w:tcPr>
                  <w:tcW w:w="2128" w:type="dxa"/>
                  <w:shd w:val="clear" w:color="auto" w:fill="E7E6E6"/>
                  <w:noWrap w:val="0"/>
                  <w:vAlign w:val="center"/>
                </w:tcPr>
                <w:p w14:paraId="388B09F1">
                  <w:pPr>
                    <w:overflowPunct w:val="0"/>
                    <w:autoSpaceDE w:val="0"/>
                    <w:autoSpaceDN w:val="0"/>
                    <w:spacing w:before="62" w:beforeLines="20" w:after="62" w:afterLines="20"/>
                    <w:ind w:firstLine="0" w:firstLineChars="0"/>
                  </w:pPr>
                  <w:r>
                    <w:rPr>
                      <w:rFonts w:hint="eastAsia"/>
                    </w:rPr>
                    <w:t>含义</w:t>
                  </w:r>
                </w:p>
              </w:tc>
            </w:tr>
            <w:tr w14:paraId="6E8429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68" w:hRule="atLeast"/>
              </w:trPr>
              <w:tc>
                <w:tcPr>
                  <w:tcW w:w="1417" w:type="dxa"/>
                  <w:shd w:val="clear" w:color="auto" w:fill="auto"/>
                  <w:noWrap w:val="0"/>
                  <w:vAlign w:val="center"/>
                </w:tcPr>
                <w:p w14:paraId="56B1BA3C">
                  <w:pPr>
                    <w:overflowPunct w:val="0"/>
                    <w:autoSpaceDE w:val="0"/>
                    <w:autoSpaceDN w:val="0"/>
                    <w:spacing w:before="62" w:beforeLines="20" w:after="62" w:afterLines="20"/>
                    <w:ind w:firstLine="0" w:firstLineChars="0"/>
                  </w:pPr>
                  <w:r>
                    <w:rPr>
                      <w:rFonts w:hint="eastAsia"/>
                    </w:rPr>
                    <w:t>none</w:t>
                  </w:r>
                </w:p>
              </w:tc>
              <w:tc>
                <w:tcPr>
                  <w:tcW w:w="2128" w:type="dxa"/>
                  <w:shd w:val="clear" w:color="auto" w:fill="auto"/>
                  <w:noWrap w:val="0"/>
                  <w:vAlign w:val="center"/>
                </w:tcPr>
                <w:p w14:paraId="0B5E018D">
                  <w:pPr>
                    <w:overflowPunct w:val="0"/>
                    <w:autoSpaceDE w:val="0"/>
                    <w:autoSpaceDN w:val="0"/>
                    <w:spacing w:before="62" w:beforeLines="20" w:after="62" w:afterLines="20"/>
                    <w:ind w:firstLine="0" w:firstLineChars="0"/>
                  </w:pPr>
                  <w:r>
                    <w:rPr>
                      <w:rFonts w:hint="eastAsia"/>
                    </w:rPr>
                    <w:t>不存在</w:t>
                  </w:r>
                </w:p>
              </w:tc>
            </w:tr>
            <w:tr w14:paraId="11182F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06" w:hRule="atLeast"/>
              </w:trPr>
              <w:tc>
                <w:tcPr>
                  <w:tcW w:w="1417" w:type="dxa"/>
                  <w:shd w:val="clear" w:color="auto" w:fill="auto"/>
                  <w:noWrap w:val="0"/>
                  <w:vAlign w:val="center"/>
                </w:tcPr>
                <w:p w14:paraId="5FF6C322">
                  <w:pPr>
                    <w:overflowPunct w:val="0"/>
                    <w:autoSpaceDE w:val="0"/>
                    <w:autoSpaceDN w:val="0"/>
                    <w:spacing w:before="62" w:beforeLines="20" w:after="62" w:afterLines="20"/>
                    <w:ind w:firstLine="0" w:firstLineChars="0"/>
                  </w:pPr>
                  <w:r>
                    <w:rPr>
                      <w:rFonts w:hint="eastAsia"/>
                    </w:rPr>
                    <w:t>unformatted</w:t>
                  </w:r>
                </w:p>
              </w:tc>
              <w:tc>
                <w:tcPr>
                  <w:tcW w:w="2128" w:type="dxa"/>
                  <w:shd w:val="clear" w:color="auto" w:fill="auto"/>
                  <w:noWrap w:val="0"/>
                  <w:vAlign w:val="center"/>
                </w:tcPr>
                <w:p w14:paraId="640FBE34">
                  <w:pPr>
                    <w:overflowPunct w:val="0"/>
                    <w:autoSpaceDE w:val="0"/>
                    <w:autoSpaceDN w:val="0"/>
                    <w:spacing w:before="62" w:beforeLines="20" w:after="62" w:afterLines="20"/>
                    <w:ind w:firstLine="0" w:firstLineChars="0"/>
                  </w:pPr>
                  <w:r>
                    <w:rPr>
                      <w:rFonts w:hint="eastAsia"/>
                    </w:rPr>
                    <w:t>未格式化，只有格式化的磁盘才可使用</w:t>
                  </w:r>
                </w:p>
              </w:tc>
            </w:tr>
            <w:tr w14:paraId="53FCF5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7" w:type="dxa"/>
                  <w:shd w:val="clear" w:color="auto" w:fill="auto"/>
                  <w:noWrap w:val="0"/>
                  <w:vAlign w:val="center"/>
                </w:tcPr>
                <w:p w14:paraId="1A00AA4B">
                  <w:pPr>
                    <w:overflowPunct w:val="0"/>
                    <w:autoSpaceDE w:val="0"/>
                    <w:autoSpaceDN w:val="0"/>
                    <w:spacing w:before="62" w:beforeLines="20" w:after="62" w:afterLines="20"/>
                    <w:ind w:firstLine="0" w:firstLineChars="0"/>
                    <w:rPr>
                      <w:rFonts w:hint="eastAsia"/>
                    </w:rPr>
                  </w:pPr>
                  <w:r>
                    <w:rPr>
                      <w:rFonts w:hint="eastAsia"/>
                    </w:rPr>
                    <w:t>normal</w:t>
                  </w:r>
                </w:p>
              </w:tc>
              <w:tc>
                <w:tcPr>
                  <w:tcW w:w="2128" w:type="dxa"/>
                  <w:shd w:val="clear" w:color="auto" w:fill="auto"/>
                  <w:noWrap w:val="0"/>
                  <w:vAlign w:val="center"/>
                </w:tcPr>
                <w:p w14:paraId="56DB5402">
                  <w:pPr>
                    <w:overflowPunct w:val="0"/>
                    <w:autoSpaceDE w:val="0"/>
                    <w:autoSpaceDN w:val="0"/>
                    <w:spacing w:before="62" w:beforeLines="20" w:after="62" w:afterLines="20"/>
                    <w:ind w:firstLine="0" w:firstLineChars="0"/>
                    <w:rPr>
                      <w:rFonts w:hint="eastAsia"/>
                    </w:rPr>
                  </w:pPr>
                  <w:r>
                    <w:rPr>
                      <w:rFonts w:hint="eastAsia"/>
                    </w:rPr>
                    <w:t>正常</w:t>
                  </w:r>
                </w:p>
              </w:tc>
            </w:tr>
            <w:tr w14:paraId="7E9691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417" w:type="dxa"/>
                  <w:shd w:val="clear" w:color="auto" w:fill="auto"/>
                  <w:noWrap w:val="0"/>
                  <w:vAlign w:val="center"/>
                </w:tcPr>
                <w:p w14:paraId="328D10E1">
                  <w:pPr>
                    <w:overflowPunct w:val="0"/>
                    <w:autoSpaceDE w:val="0"/>
                    <w:autoSpaceDN w:val="0"/>
                    <w:spacing w:before="62" w:beforeLines="20" w:after="62" w:afterLines="20"/>
                    <w:ind w:firstLine="0" w:firstLineChars="0"/>
                    <w:rPr>
                      <w:rFonts w:hint="eastAsia"/>
                    </w:rPr>
                  </w:pPr>
                  <w:r>
                    <w:rPr>
                      <w:rFonts w:hint="eastAsia"/>
                    </w:rPr>
                    <w:t>insufficient</w:t>
                  </w:r>
                </w:p>
              </w:tc>
              <w:tc>
                <w:tcPr>
                  <w:tcW w:w="2128" w:type="dxa"/>
                  <w:shd w:val="clear" w:color="auto" w:fill="auto"/>
                  <w:noWrap w:val="0"/>
                  <w:vAlign w:val="center"/>
                </w:tcPr>
                <w:p w14:paraId="2598273C">
                  <w:pPr>
                    <w:overflowPunct w:val="0"/>
                    <w:autoSpaceDE w:val="0"/>
                    <w:autoSpaceDN w:val="0"/>
                    <w:spacing w:before="62" w:beforeLines="20" w:after="62" w:afterLines="20"/>
                    <w:ind w:firstLine="0" w:firstLineChars="0"/>
                    <w:rPr>
                      <w:rFonts w:hint="eastAsia"/>
                    </w:rPr>
                  </w:pPr>
                  <w:r>
                    <w:rPr>
                      <w:rFonts w:hint="eastAsia"/>
                    </w:rPr>
                    <w:t>SD卡容量太小</w:t>
                  </w:r>
                </w:p>
              </w:tc>
            </w:tr>
          </w:tbl>
          <w:p w14:paraId="1AAFF25C">
            <w:pPr>
              <w:overflowPunct w:val="0"/>
              <w:autoSpaceDE w:val="0"/>
              <w:autoSpaceDN w:val="0"/>
              <w:spacing w:before="62" w:beforeLines="20" w:after="62" w:afterLines="20"/>
              <w:ind w:firstLine="0" w:firstLineChars="0"/>
              <w:rPr>
                <w:rFonts w:hint="eastAsia"/>
              </w:rPr>
            </w:pPr>
          </w:p>
        </w:tc>
      </w:tr>
      <w:tr w14:paraId="7CEA84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3494A8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3"/>
            <w:shd w:val="clear" w:color="auto" w:fill="auto"/>
            <w:noWrap w:val="0"/>
            <w:vAlign w:val="center"/>
          </w:tcPr>
          <w:p w14:paraId="06A64D1D">
            <w:pPr>
              <w:numPr>
                <w:ilvl w:val="0"/>
                <w:numId w:val="128"/>
              </w:numPr>
              <w:overflowPunct w:val="0"/>
              <w:autoSpaceDE w:val="0"/>
              <w:autoSpaceDN w:val="0"/>
              <w:spacing w:before="62" w:beforeLines="20" w:after="62" w:afterLines="20"/>
              <w:ind w:firstLineChars="0"/>
            </w:pPr>
            <w:r>
              <w:rPr>
                <w:rFonts w:hint="eastAsia"/>
              </w:rPr>
              <w:t>设备型应用和项目型应用均可调用</w:t>
            </w:r>
          </w:p>
          <w:p w14:paraId="2D6E66C5">
            <w:pPr>
              <w:numPr>
                <w:ilvl w:val="0"/>
                <w:numId w:val="128"/>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2DAD6B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7A6741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61375E1C">
            <w:pPr>
              <w:overflowPunct w:val="0"/>
              <w:autoSpaceDE w:val="0"/>
              <w:autoSpaceDN w:val="0"/>
              <w:spacing w:before="62" w:beforeLines="20" w:after="62" w:afterLines="20"/>
              <w:ind w:firstLine="0" w:firstLineChars="0"/>
            </w:pPr>
            <w:r>
              <w:rPr>
                <w:rFonts w:hint="eastAsia"/>
              </w:rPr>
              <w:t>查看设备的SD卡信息。NVR通道设备获取的是NVR的SD卡信息</w:t>
            </w:r>
          </w:p>
        </w:tc>
      </w:tr>
    </w:tbl>
    <w:p w14:paraId="428245CB">
      <w:pPr>
        <w:ind w:firstLine="0" w:firstLineChars="0"/>
      </w:pPr>
    </w:p>
    <w:p w14:paraId="134DF773">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1480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47A211D9">
            <w:pPr>
              <w:widowControl/>
              <w:snapToGrid w:val="0"/>
              <w:spacing w:line="360" w:lineRule="auto"/>
              <w:ind w:firstLine="0" w:firstLineChars="0"/>
              <w:textAlignment w:val="baseline"/>
              <w:rPr>
                <w:b/>
                <w:kern w:val="0"/>
                <w:szCs w:val="21"/>
              </w:rPr>
            </w:pPr>
            <w:r>
              <w:rPr>
                <w:b/>
                <w:kern w:val="0"/>
                <w:szCs w:val="21"/>
              </w:rPr>
              <w:t>Request:</w:t>
            </w:r>
          </w:p>
          <w:p w14:paraId="58879C1E">
            <w:pPr>
              <w:widowControl/>
              <w:snapToGrid w:val="0"/>
              <w:spacing w:line="360" w:lineRule="auto"/>
              <w:ind w:firstLine="0" w:firstLineChars="0"/>
              <w:textAlignment w:val="baseline"/>
              <w:rPr>
                <w:kern w:val="0"/>
                <w:szCs w:val="21"/>
              </w:rPr>
            </w:pPr>
            <w:r>
              <w:rPr>
                <w:kern w:val="0"/>
                <w:szCs w:val="21"/>
              </w:rPr>
              <w:t>{</w:t>
            </w:r>
          </w:p>
          <w:p w14:paraId="28640A64">
            <w:pPr>
              <w:widowControl/>
              <w:snapToGrid w:val="0"/>
              <w:spacing w:line="360" w:lineRule="auto"/>
              <w:ind w:firstLine="420"/>
              <w:textAlignment w:val="baseline"/>
              <w:rPr>
                <w:kern w:val="0"/>
                <w:szCs w:val="21"/>
              </w:rPr>
            </w:pPr>
            <w:r>
              <w:rPr>
                <w:kern w:val="0"/>
                <w:szCs w:val="21"/>
              </w:rPr>
              <w:t>"qrCode": "16E0091709B04C926",</w:t>
            </w:r>
          </w:p>
          <w:p w14:paraId="22A074EC">
            <w:pPr>
              <w:widowControl/>
              <w:snapToGrid w:val="0"/>
              <w:spacing w:line="360" w:lineRule="auto"/>
              <w:ind w:firstLine="420"/>
              <w:textAlignment w:val="baseline"/>
              <w:rPr>
                <w:kern w:val="0"/>
                <w:szCs w:val="21"/>
              </w:rPr>
            </w:pPr>
            <w:r>
              <w:rPr>
                <w:kern w:val="0"/>
                <w:szCs w:val="21"/>
              </w:rPr>
              <w:t>"channelId": 1</w:t>
            </w:r>
          </w:p>
          <w:p w14:paraId="2B0D1FFE">
            <w:pPr>
              <w:widowControl/>
              <w:snapToGrid w:val="0"/>
              <w:spacing w:line="360" w:lineRule="auto"/>
              <w:ind w:firstLine="0" w:firstLineChars="0"/>
              <w:textAlignment w:val="baseline"/>
              <w:rPr>
                <w:kern w:val="0"/>
                <w:szCs w:val="21"/>
              </w:rPr>
            </w:pPr>
            <w:r>
              <w:rPr>
                <w:kern w:val="0"/>
                <w:szCs w:val="21"/>
              </w:rPr>
              <w:t>}</w:t>
            </w:r>
          </w:p>
          <w:p w14:paraId="50CEBF5A">
            <w:pPr>
              <w:widowControl/>
              <w:snapToGrid w:val="0"/>
              <w:spacing w:line="360" w:lineRule="auto"/>
              <w:ind w:firstLine="0" w:firstLineChars="0"/>
              <w:textAlignment w:val="baseline"/>
              <w:rPr>
                <w:kern w:val="0"/>
                <w:szCs w:val="21"/>
              </w:rPr>
            </w:pPr>
          </w:p>
          <w:p w14:paraId="2DBB49C1">
            <w:pPr>
              <w:widowControl/>
              <w:snapToGrid w:val="0"/>
              <w:spacing w:line="360" w:lineRule="auto"/>
              <w:ind w:firstLine="0" w:firstLineChars="0"/>
              <w:textAlignment w:val="baseline"/>
              <w:rPr>
                <w:b/>
                <w:kern w:val="0"/>
                <w:szCs w:val="21"/>
              </w:rPr>
            </w:pPr>
            <w:r>
              <w:rPr>
                <w:b/>
                <w:kern w:val="0"/>
                <w:szCs w:val="21"/>
              </w:rPr>
              <w:t>Response:</w:t>
            </w:r>
          </w:p>
          <w:p w14:paraId="0ECF887A">
            <w:pPr>
              <w:widowControl/>
              <w:snapToGrid w:val="0"/>
              <w:spacing w:line="360" w:lineRule="auto"/>
              <w:ind w:firstLine="0" w:firstLineChars="0"/>
              <w:textAlignment w:val="baseline"/>
              <w:rPr>
                <w:kern w:val="0"/>
                <w:szCs w:val="21"/>
              </w:rPr>
            </w:pPr>
            <w:r>
              <w:rPr>
                <w:kern w:val="0"/>
                <w:szCs w:val="21"/>
              </w:rPr>
              <w:t>{</w:t>
            </w:r>
          </w:p>
          <w:p w14:paraId="0E859385">
            <w:pPr>
              <w:widowControl/>
              <w:snapToGrid w:val="0"/>
              <w:spacing w:line="360" w:lineRule="auto"/>
              <w:ind w:firstLine="435" w:firstLineChars="0"/>
              <w:textAlignment w:val="baseline"/>
              <w:rPr>
                <w:kern w:val="0"/>
                <w:szCs w:val="21"/>
              </w:rPr>
            </w:pPr>
            <w:r>
              <w:rPr>
                <w:kern w:val="0"/>
                <w:szCs w:val="21"/>
              </w:rPr>
              <w:t>"error_code": 0,</w:t>
            </w:r>
          </w:p>
          <w:p w14:paraId="01CA323D">
            <w:pPr>
              <w:widowControl/>
              <w:snapToGrid w:val="0"/>
              <w:spacing w:line="360" w:lineRule="auto"/>
              <w:ind w:firstLine="435" w:firstLineChars="0"/>
              <w:textAlignment w:val="baseline"/>
              <w:rPr>
                <w:kern w:val="0"/>
                <w:szCs w:val="21"/>
              </w:rPr>
            </w:pPr>
            <w:r>
              <w:rPr>
                <w:kern w:val="0"/>
                <w:szCs w:val="21"/>
              </w:rPr>
              <w:t xml:space="preserve">"result": </w:t>
            </w:r>
          </w:p>
          <w:p w14:paraId="6BF8BC33">
            <w:pPr>
              <w:widowControl/>
              <w:snapToGrid w:val="0"/>
              <w:spacing w:line="360" w:lineRule="auto"/>
              <w:ind w:firstLine="435" w:firstLineChars="0"/>
              <w:textAlignment w:val="baseline"/>
              <w:rPr>
                <w:kern w:val="0"/>
                <w:szCs w:val="21"/>
              </w:rPr>
            </w:pPr>
            <w:r>
              <w:rPr>
                <w:kern w:val="0"/>
                <w:szCs w:val="21"/>
              </w:rPr>
              <w:t>{</w:t>
            </w:r>
          </w:p>
          <w:p w14:paraId="4B607794">
            <w:pPr>
              <w:widowControl/>
              <w:snapToGrid w:val="0"/>
              <w:spacing w:line="360" w:lineRule="auto"/>
              <w:ind w:firstLine="0" w:firstLineChars="0"/>
              <w:textAlignment w:val="baseline"/>
              <w:rPr>
                <w:kern w:val="0"/>
                <w:szCs w:val="21"/>
              </w:rPr>
            </w:pPr>
            <w:r>
              <w:rPr>
                <w:kern w:val="0"/>
                <w:szCs w:val="21"/>
              </w:rPr>
              <w:t xml:space="preserve">        "cardInfoList": </w:t>
            </w:r>
          </w:p>
          <w:p w14:paraId="578B3778">
            <w:pPr>
              <w:widowControl/>
              <w:snapToGrid w:val="0"/>
              <w:spacing w:line="360" w:lineRule="auto"/>
              <w:ind w:firstLine="840" w:firstLineChars="400"/>
              <w:textAlignment w:val="baseline"/>
              <w:rPr>
                <w:kern w:val="0"/>
                <w:szCs w:val="21"/>
              </w:rPr>
            </w:pPr>
            <w:r>
              <w:rPr>
                <w:kern w:val="0"/>
                <w:szCs w:val="21"/>
              </w:rPr>
              <w:t>[</w:t>
            </w:r>
          </w:p>
          <w:p w14:paraId="7B51996B">
            <w:pPr>
              <w:widowControl/>
              <w:snapToGrid w:val="0"/>
              <w:spacing w:line="360" w:lineRule="auto"/>
              <w:ind w:firstLine="0" w:firstLineChars="0"/>
              <w:textAlignment w:val="baseline"/>
              <w:rPr>
                <w:kern w:val="0"/>
                <w:szCs w:val="21"/>
              </w:rPr>
            </w:pPr>
            <w:r>
              <w:rPr>
                <w:kern w:val="0"/>
                <w:szCs w:val="21"/>
              </w:rPr>
              <w:t xml:space="preserve">            {</w:t>
            </w:r>
          </w:p>
          <w:p w14:paraId="44E10E53">
            <w:pPr>
              <w:widowControl/>
              <w:snapToGrid w:val="0"/>
              <w:spacing w:line="360" w:lineRule="auto"/>
              <w:ind w:firstLine="0" w:firstLineChars="0"/>
              <w:textAlignment w:val="baseline"/>
              <w:rPr>
                <w:kern w:val="0"/>
                <w:szCs w:val="21"/>
              </w:rPr>
            </w:pPr>
            <w:r>
              <w:rPr>
                <w:kern w:val="0"/>
                <w:szCs w:val="21"/>
              </w:rPr>
              <w:t xml:space="preserve">                "index": 1,</w:t>
            </w:r>
          </w:p>
          <w:p w14:paraId="5883773B">
            <w:pPr>
              <w:widowControl/>
              <w:snapToGrid w:val="0"/>
              <w:spacing w:line="360" w:lineRule="auto"/>
              <w:ind w:firstLine="0" w:firstLineChars="0"/>
              <w:textAlignment w:val="baseline"/>
              <w:rPr>
                <w:kern w:val="0"/>
                <w:szCs w:val="21"/>
              </w:rPr>
            </w:pPr>
            <w:r>
              <w:rPr>
                <w:kern w:val="0"/>
                <w:szCs w:val="21"/>
              </w:rPr>
              <w:t xml:space="preserve">                "permission": "rw",</w:t>
            </w:r>
          </w:p>
          <w:p w14:paraId="54E02C55">
            <w:pPr>
              <w:widowControl/>
              <w:snapToGrid w:val="0"/>
              <w:spacing w:line="360" w:lineRule="auto"/>
              <w:ind w:firstLine="0" w:firstLineChars="0"/>
              <w:textAlignment w:val="baseline"/>
              <w:rPr>
                <w:kern w:val="0"/>
                <w:szCs w:val="21"/>
              </w:rPr>
            </w:pPr>
            <w:r>
              <w:rPr>
                <w:kern w:val="0"/>
                <w:szCs w:val="21"/>
              </w:rPr>
              <w:t xml:space="preserve">                "totalSpace": "3.5G",</w:t>
            </w:r>
          </w:p>
          <w:p w14:paraId="2095E79D">
            <w:pPr>
              <w:widowControl/>
              <w:snapToGrid w:val="0"/>
              <w:spacing w:line="360" w:lineRule="auto"/>
              <w:ind w:firstLine="0" w:firstLineChars="0"/>
              <w:textAlignment w:val="baseline"/>
              <w:rPr>
                <w:kern w:val="0"/>
                <w:szCs w:val="21"/>
              </w:rPr>
            </w:pPr>
            <w:r>
              <w:rPr>
                <w:kern w:val="0"/>
                <w:szCs w:val="21"/>
              </w:rPr>
              <w:t xml:space="preserve">                "freeSpace": "2.5G",</w:t>
            </w:r>
          </w:p>
          <w:p w14:paraId="1FB2CDC3">
            <w:pPr>
              <w:widowControl/>
              <w:snapToGrid w:val="0"/>
              <w:spacing w:line="360" w:lineRule="auto"/>
              <w:ind w:firstLine="0" w:firstLineChars="0"/>
              <w:textAlignment w:val="baseline"/>
              <w:rPr>
                <w:kern w:val="0"/>
                <w:szCs w:val="21"/>
              </w:rPr>
            </w:pPr>
            <w:r>
              <w:rPr>
                <w:rFonts w:hint="eastAsia"/>
                <w:kern w:val="0"/>
                <w:szCs w:val="21"/>
              </w:rPr>
              <w:t xml:space="preserve"> </w:t>
            </w:r>
            <w:r>
              <w:rPr>
                <w:kern w:val="0"/>
                <w:szCs w:val="21"/>
              </w:rPr>
              <w:t xml:space="preserve">               "recordDuration": 3600,</w:t>
            </w:r>
          </w:p>
          <w:p w14:paraId="1343A16A">
            <w:pPr>
              <w:widowControl/>
              <w:snapToGrid w:val="0"/>
              <w:spacing w:line="360" w:lineRule="auto"/>
              <w:ind w:firstLine="0" w:firstLineChars="0"/>
              <w:textAlignment w:val="baseline"/>
              <w:rPr>
                <w:kern w:val="0"/>
                <w:szCs w:val="21"/>
              </w:rPr>
            </w:pPr>
            <w:r>
              <w:rPr>
                <w:kern w:val="0"/>
                <w:szCs w:val="21"/>
              </w:rPr>
              <w:t xml:space="preserve">                "recordStartTime": 123456,</w:t>
            </w:r>
          </w:p>
          <w:p w14:paraId="1083B223">
            <w:pPr>
              <w:widowControl/>
              <w:snapToGrid w:val="0"/>
              <w:spacing w:line="360" w:lineRule="auto"/>
              <w:ind w:firstLine="0" w:firstLineChars="0"/>
              <w:textAlignment w:val="baseline"/>
              <w:rPr>
                <w:kern w:val="0"/>
                <w:szCs w:val="21"/>
              </w:rPr>
            </w:pPr>
            <w:r>
              <w:rPr>
                <w:kern w:val="0"/>
                <w:szCs w:val="21"/>
              </w:rPr>
              <w:t xml:space="preserve">                "status": "normal"</w:t>
            </w:r>
          </w:p>
          <w:p w14:paraId="36727B3C">
            <w:pPr>
              <w:widowControl/>
              <w:snapToGrid w:val="0"/>
              <w:spacing w:line="360" w:lineRule="auto"/>
              <w:ind w:firstLine="0" w:firstLineChars="0"/>
              <w:textAlignment w:val="baseline"/>
              <w:rPr>
                <w:kern w:val="0"/>
                <w:szCs w:val="21"/>
              </w:rPr>
            </w:pPr>
            <w:r>
              <w:rPr>
                <w:kern w:val="0"/>
                <w:szCs w:val="21"/>
              </w:rPr>
              <w:t xml:space="preserve">            },</w:t>
            </w:r>
          </w:p>
          <w:p w14:paraId="62B9D6CA">
            <w:pPr>
              <w:widowControl/>
              <w:snapToGrid w:val="0"/>
              <w:spacing w:line="360" w:lineRule="auto"/>
              <w:ind w:firstLine="0" w:firstLineChars="0"/>
              <w:textAlignment w:val="baseline"/>
              <w:rPr>
                <w:kern w:val="0"/>
                <w:szCs w:val="21"/>
              </w:rPr>
            </w:pPr>
            <w:r>
              <w:rPr>
                <w:kern w:val="0"/>
                <w:szCs w:val="21"/>
              </w:rPr>
              <w:t xml:space="preserve">            {</w:t>
            </w:r>
          </w:p>
          <w:p w14:paraId="56ABF4A3">
            <w:pPr>
              <w:widowControl/>
              <w:snapToGrid w:val="0"/>
              <w:spacing w:line="360" w:lineRule="auto"/>
              <w:ind w:firstLine="0" w:firstLineChars="0"/>
              <w:textAlignment w:val="baseline"/>
              <w:rPr>
                <w:kern w:val="0"/>
                <w:szCs w:val="21"/>
              </w:rPr>
            </w:pPr>
            <w:r>
              <w:rPr>
                <w:kern w:val="0"/>
                <w:szCs w:val="21"/>
              </w:rPr>
              <w:t xml:space="preserve">                "index": 2,</w:t>
            </w:r>
          </w:p>
          <w:p w14:paraId="17D62B0F">
            <w:pPr>
              <w:widowControl/>
              <w:snapToGrid w:val="0"/>
              <w:spacing w:line="360" w:lineRule="auto"/>
              <w:ind w:firstLine="0" w:firstLineChars="0"/>
              <w:textAlignment w:val="baseline"/>
              <w:rPr>
                <w:kern w:val="0"/>
                <w:szCs w:val="21"/>
              </w:rPr>
            </w:pPr>
            <w:r>
              <w:rPr>
                <w:kern w:val="0"/>
                <w:szCs w:val="21"/>
              </w:rPr>
              <w:t xml:space="preserve">                "permission": "rw",</w:t>
            </w:r>
          </w:p>
          <w:p w14:paraId="566CB6E4">
            <w:pPr>
              <w:widowControl/>
              <w:snapToGrid w:val="0"/>
              <w:spacing w:line="360" w:lineRule="auto"/>
              <w:ind w:firstLine="0" w:firstLineChars="0"/>
              <w:textAlignment w:val="baseline"/>
              <w:rPr>
                <w:kern w:val="0"/>
                <w:szCs w:val="21"/>
              </w:rPr>
            </w:pPr>
            <w:r>
              <w:rPr>
                <w:kern w:val="0"/>
                <w:szCs w:val="21"/>
              </w:rPr>
              <w:t xml:space="preserve">                "totalSpace": "3.5G",</w:t>
            </w:r>
          </w:p>
          <w:p w14:paraId="0BF41877">
            <w:pPr>
              <w:widowControl/>
              <w:snapToGrid w:val="0"/>
              <w:spacing w:line="360" w:lineRule="auto"/>
              <w:ind w:firstLine="0" w:firstLineChars="0"/>
              <w:textAlignment w:val="baseline"/>
              <w:rPr>
                <w:kern w:val="0"/>
                <w:szCs w:val="21"/>
              </w:rPr>
            </w:pPr>
            <w:r>
              <w:rPr>
                <w:kern w:val="0"/>
                <w:szCs w:val="21"/>
              </w:rPr>
              <w:t xml:space="preserve">                "freeSpace": "3.5G",</w:t>
            </w:r>
          </w:p>
          <w:p w14:paraId="4868FF40">
            <w:pPr>
              <w:widowControl/>
              <w:snapToGrid w:val="0"/>
              <w:spacing w:line="360" w:lineRule="auto"/>
              <w:ind w:firstLine="0" w:firstLineChars="0"/>
              <w:textAlignment w:val="baseline"/>
              <w:rPr>
                <w:kern w:val="0"/>
                <w:szCs w:val="21"/>
              </w:rPr>
            </w:pPr>
            <w:r>
              <w:rPr>
                <w:kern w:val="0"/>
                <w:szCs w:val="21"/>
              </w:rPr>
              <w:t xml:space="preserve">                "recordDuration": 3600,</w:t>
            </w:r>
          </w:p>
          <w:p w14:paraId="2A65A671">
            <w:pPr>
              <w:widowControl/>
              <w:snapToGrid w:val="0"/>
              <w:spacing w:line="360" w:lineRule="auto"/>
              <w:ind w:firstLine="0" w:firstLineChars="0"/>
              <w:textAlignment w:val="baseline"/>
              <w:rPr>
                <w:kern w:val="0"/>
                <w:szCs w:val="21"/>
              </w:rPr>
            </w:pPr>
            <w:r>
              <w:rPr>
                <w:kern w:val="0"/>
                <w:szCs w:val="21"/>
              </w:rPr>
              <w:t xml:space="preserve">                "recordStartTime": 123456,</w:t>
            </w:r>
          </w:p>
          <w:p w14:paraId="5F7B04E1">
            <w:pPr>
              <w:widowControl/>
              <w:snapToGrid w:val="0"/>
              <w:spacing w:line="360" w:lineRule="auto"/>
              <w:ind w:firstLine="0" w:firstLineChars="0"/>
              <w:textAlignment w:val="baseline"/>
              <w:rPr>
                <w:kern w:val="0"/>
                <w:szCs w:val="21"/>
              </w:rPr>
            </w:pPr>
            <w:r>
              <w:rPr>
                <w:kern w:val="0"/>
                <w:szCs w:val="21"/>
              </w:rPr>
              <w:t xml:space="preserve">                "status": "unformatted"</w:t>
            </w:r>
          </w:p>
          <w:p w14:paraId="08A67AAC">
            <w:pPr>
              <w:widowControl/>
              <w:snapToGrid w:val="0"/>
              <w:spacing w:line="360" w:lineRule="auto"/>
              <w:ind w:firstLine="0" w:firstLineChars="0"/>
              <w:textAlignment w:val="baseline"/>
              <w:rPr>
                <w:kern w:val="0"/>
                <w:szCs w:val="21"/>
              </w:rPr>
            </w:pPr>
            <w:r>
              <w:rPr>
                <w:kern w:val="0"/>
                <w:szCs w:val="21"/>
              </w:rPr>
              <w:t xml:space="preserve">            }</w:t>
            </w:r>
          </w:p>
          <w:p w14:paraId="0E229B84">
            <w:pPr>
              <w:widowControl/>
              <w:snapToGrid w:val="0"/>
              <w:spacing w:line="360" w:lineRule="auto"/>
              <w:ind w:firstLine="0" w:firstLineChars="0"/>
              <w:textAlignment w:val="baseline"/>
              <w:rPr>
                <w:kern w:val="0"/>
                <w:szCs w:val="21"/>
              </w:rPr>
            </w:pPr>
            <w:r>
              <w:rPr>
                <w:kern w:val="0"/>
                <w:szCs w:val="21"/>
              </w:rPr>
              <w:t xml:space="preserve">        ]</w:t>
            </w:r>
          </w:p>
          <w:p w14:paraId="4DF5E143">
            <w:pPr>
              <w:widowControl/>
              <w:snapToGrid w:val="0"/>
              <w:spacing w:line="360" w:lineRule="auto"/>
              <w:ind w:firstLine="435" w:firstLineChars="0"/>
              <w:textAlignment w:val="baseline"/>
              <w:rPr>
                <w:kern w:val="0"/>
                <w:szCs w:val="21"/>
              </w:rPr>
            </w:pPr>
            <w:r>
              <w:rPr>
                <w:kern w:val="0"/>
                <w:szCs w:val="21"/>
              </w:rPr>
              <w:t>}</w:t>
            </w:r>
          </w:p>
          <w:p w14:paraId="0BAC3CD9">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04DAFC2D">
      <w:pPr>
        <w:pStyle w:val="10"/>
      </w:pPr>
      <w:bookmarkStart w:id="850" w:name="_Toc220343607"/>
      <w:r>
        <w:rPr>
          <w:rFonts w:hint="eastAsia"/>
        </w:rPr>
        <w:t>格式化IPC</w:t>
      </w:r>
      <w:r>
        <w:t>/NVR</w:t>
      </w:r>
      <w:r>
        <w:rPr>
          <w:rFonts w:hint="eastAsia"/>
        </w:rPr>
        <w:t>设备的SD卡</w:t>
      </w:r>
      <w:bookmarkEnd w:id="850"/>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49E160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881047E">
            <w:pPr>
              <w:overflowPunct w:val="0"/>
              <w:autoSpaceDE w:val="0"/>
              <w:autoSpaceDN w:val="0"/>
              <w:spacing w:before="62" w:beforeLines="20" w:after="62" w:afterLines="20"/>
              <w:ind w:firstLine="0" w:firstLineChars="0"/>
              <w:jc w:val="left"/>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3ED2F7A">
            <w:pPr>
              <w:overflowPunct w:val="0"/>
              <w:autoSpaceDE w:val="0"/>
              <w:autoSpaceDN w:val="0"/>
              <w:spacing w:before="62" w:beforeLines="20" w:after="62" w:afterLines="20"/>
              <w:ind w:firstLine="0" w:firstLineChars="0"/>
              <w:jc w:val="left"/>
            </w:pPr>
            <w:r>
              <w:rPr>
                <w:rFonts w:hint="eastAsia"/>
              </w:rPr>
              <w:t>内容</w:t>
            </w:r>
          </w:p>
        </w:tc>
      </w:tr>
      <w:tr w14:paraId="0EF13D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B5D8D24">
            <w:pPr>
              <w:overflowPunct w:val="0"/>
              <w:autoSpaceDE w:val="0"/>
              <w:autoSpaceDN w:val="0"/>
              <w:spacing w:before="62" w:beforeLines="20" w:after="62" w:afterLines="20"/>
              <w:ind w:firstLine="0" w:firstLineChars="0"/>
              <w:jc w:val="left"/>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36AA1EA">
            <w:pPr>
              <w:overflowPunct w:val="0"/>
              <w:autoSpaceDE w:val="0"/>
              <w:autoSpaceDN w:val="0"/>
              <w:spacing w:before="62" w:beforeLines="20" w:after="62" w:afterLines="20"/>
              <w:ind w:firstLine="0" w:firstLineChars="0"/>
              <w:jc w:val="left"/>
            </w:pPr>
            <w:r>
              <w:t>/vms/open/deviceConfig/v1/formatDevice</w:t>
            </w:r>
            <w:r>
              <w:rPr>
                <w:rFonts w:hint="eastAsia"/>
              </w:rPr>
              <w:t>S</w:t>
            </w:r>
            <w:r>
              <w:t>dCard</w:t>
            </w:r>
          </w:p>
        </w:tc>
      </w:tr>
      <w:tr w14:paraId="5C76B7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7C3837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51610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3D2227B">
            <w:pPr>
              <w:overflowPunct w:val="0"/>
              <w:autoSpaceDE w:val="0"/>
              <w:autoSpaceDN w:val="0"/>
              <w:spacing w:before="62" w:beforeLines="20" w:after="62" w:afterLines="20"/>
              <w:ind w:firstLine="0" w:firstLineChars="0"/>
            </w:pPr>
            <w:r>
              <w:rPr>
                <w:rFonts w:hint="eastAsia"/>
              </w:rPr>
              <w:t>qrCode</w:t>
            </w:r>
          </w:p>
          <w:p w14:paraId="6CB17B55">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4C9F4384">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FC2A9B0">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B15AA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1F8548A">
            <w:pPr>
              <w:overflowPunct w:val="0"/>
              <w:autoSpaceDE w:val="0"/>
              <w:autoSpaceDN w:val="0"/>
              <w:spacing w:before="62" w:beforeLines="20" w:after="62" w:afterLines="20"/>
              <w:ind w:firstLine="0" w:firstLineChars="0"/>
            </w:pPr>
            <w:r>
              <w:t>mac</w:t>
            </w:r>
          </w:p>
          <w:p w14:paraId="33BD7B94">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6EAABC4C">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74936CA">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568BF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E5CE126">
            <w:pPr>
              <w:overflowPunct w:val="0"/>
              <w:autoSpaceDE w:val="0"/>
              <w:autoSpaceDN w:val="0"/>
              <w:spacing w:before="62" w:beforeLines="20" w:after="62" w:afterLines="20"/>
              <w:ind w:firstLine="0" w:firstLineChars="0"/>
            </w:pPr>
            <w:r>
              <w:rPr>
                <w:rFonts w:hint="eastAsia"/>
              </w:rPr>
              <w:t>c</w:t>
            </w:r>
            <w:r>
              <w:t>hannelId</w:t>
            </w:r>
          </w:p>
          <w:p w14:paraId="3A8BDA49">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5C57AD8D">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C552D8D">
            <w:pPr>
              <w:numPr>
                <w:ilvl w:val="0"/>
                <w:numId w:val="129"/>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46CD62D">
            <w:pPr>
              <w:numPr>
                <w:ilvl w:val="0"/>
                <w:numId w:val="129"/>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2DE53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8D9DF08">
            <w:pPr>
              <w:overflowPunct w:val="0"/>
              <w:autoSpaceDE w:val="0"/>
              <w:autoSpaceDN w:val="0"/>
              <w:spacing w:before="62" w:beforeLines="20" w:after="62" w:afterLines="20"/>
              <w:ind w:firstLine="0" w:firstLineChars="0"/>
            </w:pPr>
            <w:r>
              <w:t>cardIndex</w:t>
            </w:r>
          </w:p>
          <w:p w14:paraId="49A78B86">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3E0A6673">
            <w:pPr>
              <w:overflowPunct w:val="0"/>
              <w:autoSpaceDE w:val="0"/>
              <w:autoSpaceDN w:val="0"/>
              <w:spacing w:before="62" w:beforeLines="20" w:after="62" w:afterLines="20"/>
              <w:ind w:firstLine="0" w:firstLineChars="0"/>
              <w:rPr>
                <w:rFonts w:hint="eastAsia"/>
              </w:rPr>
            </w:pPr>
            <w:r>
              <w:rPr>
                <w:rFonts w:hint="eastAsia"/>
              </w:rPr>
              <w:t>【必选】</w:t>
            </w:r>
            <w:r>
              <w:t>SD</w:t>
            </w:r>
            <w:r>
              <w:rPr>
                <w:rFonts w:hint="eastAsia"/>
              </w:rPr>
              <w:t>卡索引</w:t>
            </w:r>
          </w:p>
        </w:tc>
      </w:tr>
      <w:tr w14:paraId="59EA77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33F12B7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C5C89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9C6A8D0">
            <w:pPr>
              <w:overflowPunct w:val="0"/>
              <w:autoSpaceDE w:val="0"/>
              <w:autoSpaceDN w:val="0"/>
              <w:spacing w:before="62" w:beforeLines="20" w:after="62" w:afterLines="20"/>
              <w:ind w:firstLine="0" w:firstLineChars="0"/>
            </w:pPr>
            <w:r>
              <w:rPr>
                <w:rFonts w:hint="eastAsia"/>
              </w:rPr>
              <w:t>error_code</w:t>
            </w:r>
          </w:p>
          <w:p w14:paraId="3407C4A6">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5BDD3052">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48780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BC57A7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7FEA86D9">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1B72A2EB">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5435FF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7CBCAF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73AEB9FB">
            <w:pPr>
              <w:overflowPunct w:val="0"/>
              <w:autoSpaceDE w:val="0"/>
              <w:autoSpaceDN w:val="0"/>
              <w:spacing w:before="62" w:beforeLines="20" w:after="62" w:afterLines="20"/>
              <w:ind w:firstLine="0" w:firstLineChars="0"/>
            </w:pPr>
            <w:r>
              <w:rPr>
                <w:rFonts w:hint="eastAsia"/>
              </w:rPr>
              <w:t>格式化设备的SD卡，</w:t>
            </w:r>
            <w:r>
              <w:rPr>
                <w:color w:val="000000"/>
              </w:rPr>
              <w:t>若接口的目标为NVR通道，则格式化NVR的硬盘</w:t>
            </w:r>
          </w:p>
        </w:tc>
      </w:tr>
    </w:tbl>
    <w:p w14:paraId="6626B486">
      <w:pPr>
        <w:ind w:firstLine="0" w:firstLineChars="0"/>
      </w:pPr>
    </w:p>
    <w:p w14:paraId="7DA74AB5">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931"/>
      </w:tblGrid>
      <w:tr w14:paraId="31C8A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6A7D6E77">
            <w:pPr>
              <w:widowControl/>
              <w:snapToGrid w:val="0"/>
              <w:spacing w:line="360" w:lineRule="auto"/>
              <w:ind w:firstLine="0" w:firstLineChars="0"/>
              <w:textAlignment w:val="baseline"/>
              <w:rPr>
                <w:b/>
                <w:kern w:val="0"/>
                <w:szCs w:val="21"/>
              </w:rPr>
            </w:pPr>
            <w:r>
              <w:rPr>
                <w:b/>
                <w:kern w:val="0"/>
                <w:szCs w:val="21"/>
              </w:rPr>
              <w:t>Request:</w:t>
            </w:r>
          </w:p>
          <w:p w14:paraId="0991A4DD">
            <w:pPr>
              <w:widowControl/>
              <w:snapToGrid w:val="0"/>
              <w:spacing w:line="360" w:lineRule="auto"/>
              <w:ind w:firstLine="0" w:firstLineChars="0"/>
              <w:textAlignment w:val="baseline"/>
              <w:rPr>
                <w:kern w:val="0"/>
                <w:szCs w:val="21"/>
              </w:rPr>
            </w:pPr>
            <w:r>
              <w:rPr>
                <w:kern w:val="0"/>
                <w:szCs w:val="21"/>
              </w:rPr>
              <w:t>{</w:t>
            </w:r>
          </w:p>
          <w:p w14:paraId="6CCD3DD4">
            <w:pPr>
              <w:widowControl/>
              <w:snapToGrid w:val="0"/>
              <w:spacing w:line="360" w:lineRule="auto"/>
              <w:ind w:firstLine="435" w:firstLineChars="0"/>
              <w:textAlignment w:val="baseline"/>
              <w:rPr>
                <w:kern w:val="0"/>
                <w:szCs w:val="21"/>
              </w:rPr>
            </w:pPr>
            <w:r>
              <w:rPr>
                <w:kern w:val="0"/>
                <w:szCs w:val="21"/>
              </w:rPr>
              <w:t>"qrCode": "16E0091709B04C926",</w:t>
            </w:r>
          </w:p>
          <w:p w14:paraId="2BBA1969">
            <w:pPr>
              <w:widowControl/>
              <w:snapToGrid w:val="0"/>
              <w:spacing w:line="360" w:lineRule="auto"/>
              <w:ind w:firstLine="420"/>
              <w:textAlignment w:val="baseline"/>
              <w:rPr>
                <w:kern w:val="0"/>
                <w:szCs w:val="21"/>
              </w:rPr>
            </w:pPr>
            <w:r>
              <w:rPr>
                <w:kern w:val="0"/>
                <w:szCs w:val="21"/>
              </w:rPr>
              <w:t>"cardIndex": 1,</w:t>
            </w:r>
          </w:p>
          <w:p w14:paraId="2AC59DED">
            <w:pPr>
              <w:widowControl/>
              <w:snapToGrid w:val="0"/>
              <w:spacing w:line="360" w:lineRule="auto"/>
              <w:ind w:firstLine="420"/>
              <w:textAlignment w:val="baseline"/>
              <w:rPr>
                <w:kern w:val="0"/>
                <w:szCs w:val="21"/>
              </w:rPr>
            </w:pPr>
            <w:r>
              <w:rPr>
                <w:kern w:val="0"/>
                <w:szCs w:val="21"/>
              </w:rPr>
              <w:t>"channelId": 1</w:t>
            </w:r>
          </w:p>
          <w:p w14:paraId="026F029C">
            <w:pPr>
              <w:widowControl/>
              <w:snapToGrid w:val="0"/>
              <w:spacing w:line="360" w:lineRule="auto"/>
              <w:ind w:firstLine="0" w:firstLineChars="0"/>
              <w:textAlignment w:val="baseline"/>
              <w:rPr>
                <w:kern w:val="0"/>
                <w:szCs w:val="21"/>
              </w:rPr>
            </w:pPr>
            <w:r>
              <w:rPr>
                <w:kern w:val="0"/>
                <w:szCs w:val="21"/>
              </w:rPr>
              <w:t>}</w:t>
            </w:r>
          </w:p>
          <w:p w14:paraId="6509A7C2">
            <w:pPr>
              <w:widowControl/>
              <w:snapToGrid w:val="0"/>
              <w:spacing w:line="360" w:lineRule="auto"/>
              <w:ind w:firstLine="0" w:firstLineChars="0"/>
              <w:textAlignment w:val="baseline"/>
              <w:rPr>
                <w:kern w:val="0"/>
                <w:szCs w:val="21"/>
              </w:rPr>
            </w:pPr>
          </w:p>
          <w:p w14:paraId="22FEB025">
            <w:pPr>
              <w:widowControl/>
              <w:snapToGrid w:val="0"/>
              <w:spacing w:line="360" w:lineRule="auto"/>
              <w:ind w:firstLine="0" w:firstLineChars="0"/>
              <w:textAlignment w:val="baseline"/>
              <w:rPr>
                <w:b/>
                <w:kern w:val="0"/>
                <w:szCs w:val="21"/>
              </w:rPr>
            </w:pPr>
            <w:r>
              <w:rPr>
                <w:b/>
                <w:kern w:val="0"/>
                <w:szCs w:val="21"/>
              </w:rPr>
              <w:t>Response:</w:t>
            </w:r>
          </w:p>
          <w:p w14:paraId="17681FB2">
            <w:pPr>
              <w:widowControl/>
              <w:snapToGrid w:val="0"/>
              <w:spacing w:line="360" w:lineRule="auto"/>
              <w:ind w:firstLine="0" w:firstLineChars="0"/>
              <w:textAlignment w:val="baseline"/>
              <w:rPr>
                <w:kern w:val="0"/>
                <w:szCs w:val="21"/>
              </w:rPr>
            </w:pPr>
            <w:r>
              <w:rPr>
                <w:kern w:val="0"/>
                <w:szCs w:val="21"/>
              </w:rPr>
              <w:t>{</w:t>
            </w:r>
          </w:p>
          <w:p w14:paraId="31F02C5B">
            <w:pPr>
              <w:widowControl/>
              <w:snapToGrid w:val="0"/>
              <w:spacing w:line="360" w:lineRule="auto"/>
              <w:ind w:firstLine="435" w:firstLineChars="0"/>
              <w:textAlignment w:val="baseline"/>
              <w:rPr>
                <w:kern w:val="0"/>
                <w:szCs w:val="21"/>
              </w:rPr>
            </w:pPr>
            <w:r>
              <w:rPr>
                <w:kern w:val="0"/>
                <w:szCs w:val="21"/>
              </w:rPr>
              <w:t>"error_code": 0</w:t>
            </w:r>
          </w:p>
          <w:p w14:paraId="1BA06246">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4F74A5FE">
      <w:pPr>
        <w:pStyle w:val="10"/>
      </w:pPr>
      <w:bookmarkStart w:id="851" w:name="_Toc220343608"/>
      <w:r>
        <w:rPr>
          <w:rFonts w:hint="eastAsia"/>
        </w:rPr>
        <w:t>获取IPC</w:t>
      </w:r>
      <w:r>
        <w:t>/NVR</w:t>
      </w:r>
      <w:r>
        <w:rPr>
          <w:rFonts w:hint="eastAsia"/>
        </w:rPr>
        <w:t>设备录像循环存储状态</w:t>
      </w:r>
      <w:bookmarkEnd w:id="851"/>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1134"/>
        <w:gridCol w:w="6520"/>
      </w:tblGrid>
      <w:tr w14:paraId="67805D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65F1E4">
            <w:pPr>
              <w:overflowPunct w:val="0"/>
              <w:autoSpaceDE w:val="0"/>
              <w:autoSpaceDN w:val="0"/>
              <w:spacing w:before="62" w:beforeLines="20" w:after="62" w:afterLines="20"/>
              <w:ind w:firstLine="0" w:firstLineChars="0"/>
            </w:pPr>
            <w:r>
              <w:rPr>
                <w:rFonts w:hint="eastAsia"/>
              </w:rPr>
              <w:t>名称</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88F9DBC">
            <w:pPr>
              <w:overflowPunct w:val="0"/>
              <w:autoSpaceDE w:val="0"/>
              <w:autoSpaceDN w:val="0"/>
              <w:spacing w:before="62" w:beforeLines="20" w:after="62" w:afterLines="20"/>
              <w:ind w:firstLine="0" w:firstLineChars="0"/>
            </w:pPr>
            <w:r>
              <w:rPr>
                <w:rFonts w:hint="eastAsia"/>
              </w:rPr>
              <w:t>内容</w:t>
            </w:r>
          </w:p>
        </w:tc>
      </w:tr>
      <w:tr w14:paraId="7BB91E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B0E8FEE">
            <w:pPr>
              <w:overflowPunct w:val="0"/>
              <w:autoSpaceDE w:val="0"/>
              <w:autoSpaceDN w:val="0"/>
              <w:spacing w:before="62" w:beforeLines="20" w:after="62" w:afterLines="20"/>
              <w:ind w:firstLine="0" w:firstLineChars="0"/>
            </w:pPr>
            <w:r>
              <w:t>Path</w:t>
            </w:r>
          </w:p>
        </w:tc>
        <w:tc>
          <w:tcPr>
            <w:tcW w:w="765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6E9EF4D">
            <w:pPr>
              <w:overflowPunct w:val="0"/>
              <w:autoSpaceDE w:val="0"/>
              <w:autoSpaceDN w:val="0"/>
              <w:spacing w:before="62" w:beforeLines="20" w:after="62" w:afterLines="20"/>
              <w:ind w:firstLine="0" w:firstLineChars="0"/>
            </w:pPr>
            <w:r>
              <w:t>/vms/open/deviceConfig/v1/getDevice</w:t>
            </w:r>
            <w:r>
              <w:rPr>
                <w:rFonts w:hint="eastAsia"/>
              </w:rPr>
              <w:t>Re</w:t>
            </w:r>
            <w:r>
              <w:t>cordLoopInfo</w:t>
            </w:r>
          </w:p>
        </w:tc>
      </w:tr>
      <w:tr w14:paraId="67B750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143CA07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93347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4608215">
            <w:pPr>
              <w:overflowPunct w:val="0"/>
              <w:autoSpaceDE w:val="0"/>
              <w:autoSpaceDN w:val="0"/>
              <w:spacing w:before="62" w:beforeLines="20" w:after="62" w:afterLines="20"/>
              <w:ind w:firstLine="0" w:firstLineChars="0"/>
            </w:pPr>
            <w:r>
              <w:rPr>
                <w:rFonts w:hint="eastAsia"/>
              </w:rPr>
              <w:t>qrCode</w:t>
            </w:r>
          </w:p>
          <w:p w14:paraId="5736FAE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21ED861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79B463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37788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9E0CF10">
            <w:pPr>
              <w:overflowPunct w:val="0"/>
              <w:autoSpaceDE w:val="0"/>
              <w:autoSpaceDN w:val="0"/>
              <w:spacing w:before="62" w:beforeLines="20" w:after="62" w:afterLines="20"/>
              <w:ind w:firstLine="0" w:firstLineChars="0"/>
            </w:pPr>
            <w:r>
              <w:t>mac</w:t>
            </w:r>
          </w:p>
          <w:p w14:paraId="7D100502">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654" w:type="dxa"/>
            <w:gridSpan w:val="2"/>
            <w:shd w:val="clear" w:color="auto" w:fill="auto"/>
            <w:noWrap w:val="0"/>
            <w:vAlign w:val="center"/>
          </w:tcPr>
          <w:p w14:paraId="099FCC23">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240348A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D1375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EB7D629">
            <w:pPr>
              <w:overflowPunct w:val="0"/>
              <w:autoSpaceDE w:val="0"/>
              <w:autoSpaceDN w:val="0"/>
              <w:spacing w:before="62" w:beforeLines="20" w:after="62" w:afterLines="20"/>
              <w:ind w:firstLine="0" w:firstLineChars="0"/>
            </w:pPr>
            <w:r>
              <w:rPr>
                <w:rFonts w:hint="eastAsia"/>
              </w:rPr>
              <w:t>c</w:t>
            </w:r>
            <w:r>
              <w:t>hannelId</w:t>
            </w:r>
          </w:p>
          <w:p w14:paraId="2904B253">
            <w:pPr>
              <w:overflowPunct w:val="0"/>
              <w:autoSpaceDE w:val="0"/>
              <w:autoSpaceDN w:val="0"/>
              <w:spacing w:before="62" w:beforeLines="20" w:after="62" w:afterLines="20"/>
              <w:ind w:firstLine="0" w:firstLineChars="0"/>
            </w:pPr>
            <w:r>
              <w:rPr>
                <w:color w:val="767171"/>
              </w:rPr>
              <w:t>int</w:t>
            </w:r>
          </w:p>
        </w:tc>
        <w:tc>
          <w:tcPr>
            <w:tcW w:w="7654" w:type="dxa"/>
            <w:gridSpan w:val="2"/>
            <w:shd w:val="clear" w:color="auto" w:fill="auto"/>
            <w:noWrap w:val="0"/>
            <w:vAlign w:val="center"/>
          </w:tcPr>
          <w:p w14:paraId="3E22D71E">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8D00762">
            <w:pPr>
              <w:numPr>
                <w:ilvl w:val="0"/>
                <w:numId w:val="130"/>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154D56E4">
            <w:pPr>
              <w:numPr>
                <w:ilvl w:val="0"/>
                <w:numId w:val="130"/>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96E8A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4B53A23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3225F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C5D2F35">
            <w:pPr>
              <w:overflowPunct w:val="0"/>
              <w:autoSpaceDE w:val="0"/>
              <w:autoSpaceDN w:val="0"/>
              <w:spacing w:before="62" w:beforeLines="20" w:after="62" w:afterLines="20"/>
              <w:ind w:firstLine="0" w:firstLineChars="0"/>
            </w:pPr>
            <w:r>
              <w:rPr>
                <w:rFonts w:hint="eastAsia"/>
              </w:rPr>
              <w:t>error_code</w:t>
            </w:r>
          </w:p>
          <w:p w14:paraId="5330E734">
            <w:pPr>
              <w:overflowPunct w:val="0"/>
              <w:autoSpaceDE w:val="0"/>
              <w:autoSpaceDN w:val="0"/>
              <w:spacing w:before="62" w:beforeLines="20" w:after="62" w:afterLines="20"/>
              <w:ind w:firstLine="0" w:firstLineChars="0"/>
            </w:pPr>
            <w:r>
              <w:rPr>
                <w:color w:val="767171"/>
              </w:rPr>
              <w:t>int</w:t>
            </w:r>
          </w:p>
        </w:tc>
        <w:tc>
          <w:tcPr>
            <w:tcW w:w="7654" w:type="dxa"/>
            <w:gridSpan w:val="2"/>
            <w:shd w:val="clear" w:color="auto" w:fill="auto"/>
            <w:noWrap w:val="0"/>
            <w:vAlign w:val="center"/>
          </w:tcPr>
          <w:p w14:paraId="45846D42">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A2950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32A2ED0">
            <w:pPr>
              <w:overflowPunct w:val="0"/>
              <w:autoSpaceDE w:val="0"/>
              <w:autoSpaceDN w:val="0"/>
              <w:spacing w:before="62" w:beforeLines="20" w:after="62" w:afterLines="20"/>
              <w:ind w:firstLine="0" w:firstLineChars="0"/>
            </w:pPr>
            <w:r>
              <w:rPr>
                <w:rFonts w:hint="eastAsia"/>
              </w:rPr>
              <w:t>result</w:t>
            </w:r>
          </w:p>
          <w:p w14:paraId="3F7F1400">
            <w:pPr>
              <w:overflowPunct w:val="0"/>
              <w:autoSpaceDE w:val="0"/>
              <w:autoSpaceDN w:val="0"/>
              <w:spacing w:before="62" w:beforeLines="20" w:after="62" w:afterLines="20"/>
              <w:ind w:firstLine="0" w:firstLineChars="0"/>
            </w:pPr>
            <w:r>
              <w:rPr>
                <w:color w:val="767171"/>
              </w:rPr>
              <w:t>object</w:t>
            </w:r>
          </w:p>
        </w:tc>
        <w:tc>
          <w:tcPr>
            <w:tcW w:w="1134" w:type="dxa"/>
            <w:shd w:val="clear" w:color="auto" w:fill="auto"/>
            <w:noWrap w:val="0"/>
            <w:vAlign w:val="center"/>
          </w:tcPr>
          <w:p w14:paraId="509DCB6D">
            <w:pPr>
              <w:overflowPunct w:val="0"/>
              <w:autoSpaceDE w:val="0"/>
              <w:autoSpaceDN w:val="0"/>
              <w:spacing w:before="62" w:beforeLines="20" w:after="62" w:afterLines="20"/>
              <w:ind w:firstLine="0" w:firstLineChars="0"/>
            </w:pPr>
            <w:r>
              <w:t>ifLoop</w:t>
            </w:r>
          </w:p>
          <w:p w14:paraId="0EEB2972">
            <w:pPr>
              <w:overflowPunct w:val="0"/>
              <w:autoSpaceDE w:val="0"/>
              <w:autoSpaceDN w:val="0"/>
              <w:spacing w:before="62" w:beforeLines="20" w:after="62" w:afterLines="20"/>
              <w:ind w:firstLine="0" w:firstLineChars="0"/>
              <w:rPr>
                <w:rFonts w:hint="eastAsia"/>
              </w:rPr>
            </w:pPr>
            <w:r>
              <w:rPr>
                <w:color w:val="767171"/>
              </w:rPr>
              <w:t>boolean</w:t>
            </w:r>
          </w:p>
        </w:tc>
        <w:tc>
          <w:tcPr>
            <w:tcW w:w="6520" w:type="dxa"/>
            <w:shd w:val="clear" w:color="auto" w:fill="auto"/>
            <w:noWrap w:val="0"/>
            <w:vAlign w:val="center"/>
          </w:tcPr>
          <w:p w14:paraId="307D83DE">
            <w:pPr>
              <w:overflowPunct w:val="0"/>
              <w:autoSpaceDE w:val="0"/>
              <w:autoSpaceDN w:val="0"/>
              <w:spacing w:before="62" w:beforeLines="20" w:after="62" w:afterLines="20"/>
              <w:ind w:firstLine="0" w:firstLineChars="0"/>
              <w:rPr>
                <w:rFonts w:hint="eastAsia"/>
              </w:rPr>
            </w:pPr>
            <w:r>
              <w:rPr>
                <w:rFonts w:hint="eastAsia"/>
              </w:rPr>
              <w:t>是否开启录像循环存储</w:t>
            </w:r>
          </w:p>
        </w:tc>
      </w:tr>
      <w:tr w14:paraId="2E6F39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6FFCE60">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654" w:type="dxa"/>
            <w:gridSpan w:val="2"/>
            <w:shd w:val="clear" w:color="auto" w:fill="auto"/>
            <w:noWrap w:val="0"/>
            <w:vAlign w:val="center"/>
          </w:tcPr>
          <w:p w14:paraId="0BF4F05E">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574DEEAC">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7C99CA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5D47E65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54" w:type="dxa"/>
            <w:gridSpan w:val="2"/>
            <w:shd w:val="clear" w:color="auto" w:fill="auto"/>
            <w:noWrap w:val="0"/>
            <w:vAlign w:val="center"/>
          </w:tcPr>
          <w:p w14:paraId="101632CD">
            <w:pPr>
              <w:overflowPunct w:val="0"/>
              <w:autoSpaceDE w:val="0"/>
              <w:autoSpaceDN w:val="0"/>
              <w:spacing w:before="62" w:beforeLines="20" w:after="62" w:afterLines="20"/>
              <w:ind w:firstLine="0" w:firstLineChars="0"/>
            </w:pPr>
            <w:r>
              <w:rPr>
                <w:rFonts w:hint="eastAsia"/>
              </w:rPr>
              <w:t>查看设备录像循环存储状态。NVR通道查看的是NVR的录像循环存储状态</w:t>
            </w:r>
          </w:p>
        </w:tc>
      </w:tr>
    </w:tbl>
    <w:p w14:paraId="31D876AE">
      <w:pPr>
        <w:ind w:firstLine="0" w:firstLineChars="0"/>
      </w:pPr>
    </w:p>
    <w:p w14:paraId="0D292803">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214E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4F07CB8F">
            <w:pPr>
              <w:widowControl/>
              <w:snapToGrid w:val="0"/>
              <w:spacing w:line="360" w:lineRule="auto"/>
              <w:ind w:firstLine="0" w:firstLineChars="0"/>
              <w:textAlignment w:val="baseline"/>
              <w:rPr>
                <w:b/>
                <w:kern w:val="0"/>
                <w:szCs w:val="21"/>
              </w:rPr>
            </w:pPr>
            <w:r>
              <w:rPr>
                <w:b/>
                <w:kern w:val="0"/>
                <w:szCs w:val="21"/>
              </w:rPr>
              <w:t>Request:</w:t>
            </w:r>
          </w:p>
          <w:p w14:paraId="495D0F25">
            <w:pPr>
              <w:widowControl/>
              <w:snapToGrid w:val="0"/>
              <w:spacing w:line="360" w:lineRule="auto"/>
              <w:ind w:firstLine="0" w:firstLineChars="0"/>
              <w:textAlignment w:val="baseline"/>
              <w:rPr>
                <w:kern w:val="0"/>
                <w:szCs w:val="21"/>
              </w:rPr>
            </w:pPr>
            <w:r>
              <w:rPr>
                <w:kern w:val="0"/>
                <w:szCs w:val="21"/>
              </w:rPr>
              <w:t>{</w:t>
            </w:r>
          </w:p>
          <w:p w14:paraId="1D2DA9A5">
            <w:pPr>
              <w:widowControl/>
              <w:snapToGrid w:val="0"/>
              <w:spacing w:line="360" w:lineRule="auto"/>
              <w:ind w:firstLine="420"/>
              <w:textAlignment w:val="baseline"/>
              <w:rPr>
                <w:kern w:val="0"/>
                <w:szCs w:val="21"/>
              </w:rPr>
            </w:pPr>
            <w:r>
              <w:rPr>
                <w:kern w:val="0"/>
                <w:szCs w:val="21"/>
              </w:rPr>
              <w:t>"qrCode": "16E0091709B04C926",</w:t>
            </w:r>
          </w:p>
          <w:p w14:paraId="326B22F1">
            <w:pPr>
              <w:widowControl/>
              <w:snapToGrid w:val="0"/>
              <w:spacing w:line="360" w:lineRule="auto"/>
              <w:ind w:firstLine="420"/>
              <w:textAlignment w:val="baseline"/>
              <w:rPr>
                <w:kern w:val="0"/>
                <w:szCs w:val="21"/>
              </w:rPr>
            </w:pPr>
            <w:r>
              <w:rPr>
                <w:kern w:val="0"/>
                <w:szCs w:val="21"/>
              </w:rPr>
              <w:t>"channelId": 1</w:t>
            </w:r>
          </w:p>
          <w:p w14:paraId="18C2121B">
            <w:pPr>
              <w:widowControl/>
              <w:snapToGrid w:val="0"/>
              <w:spacing w:line="360" w:lineRule="auto"/>
              <w:ind w:firstLine="0" w:firstLineChars="0"/>
              <w:textAlignment w:val="baseline"/>
              <w:rPr>
                <w:kern w:val="0"/>
                <w:szCs w:val="21"/>
              </w:rPr>
            </w:pPr>
            <w:r>
              <w:rPr>
                <w:kern w:val="0"/>
                <w:szCs w:val="21"/>
              </w:rPr>
              <w:t>}</w:t>
            </w:r>
          </w:p>
          <w:p w14:paraId="4912923F">
            <w:pPr>
              <w:widowControl/>
              <w:snapToGrid w:val="0"/>
              <w:spacing w:line="360" w:lineRule="auto"/>
              <w:ind w:firstLine="0" w:firstLineChars="0"/>
              <w:textAlignment w:val="baseline"/>
              <w:rPr>
                <w:kern w:val="0"/>
                <w:szCs w:val="21"/>
              </w:rPr>
            </w:pPr>
          </w:p>
          <w:p w14:paraId="5EB54DE4">
            <w:pPr>
              <w:widowControl/>
              <w:snapToGrid w:val="0"/>
              <w:spacing w:line="360" w:lineRule="auto"/>
              <w:ind w:firstLine="0" w:firstLineChars="0"/>
              <w:textAlignment w:val="baseline"/>
              <w:rPr>
                <w:b/>
                <w:kern w:val="0"/>
                <w:szCs w:val="21"/>
              </w:rPr>
            </w:pPr>
            <w:r>
              <w:rPr>
                <w:b/>
                <w:kern w:val="0"/>
                <w:szCs w:val="21"/>
              </w:rPr>
              <w:t>Response:</w:t>
            </w:r>
          </w:p>
          <w:p w14:paraId="1EBF9C55">
            <w:pPr>
              <w:widowControl/>
              <w:snapToGrid w:val="0"/>
              <w:spacing w:line="360" w:lineRule="auto"/>
              <w:ind w:firstLine="0" w:firstLineChars="0"/>
              <w:textAlignment w:val="baseline"/>
              <w:rPr>
                <w:kern w:val="0"/>
                <w:szCs w:val="21"/>
              </w:rPr>
            </w:pPr>
            <w:r>
              <w:rPr>
                <w:kern w:val="0"/>
                <w:szCs w:val="21"/>
              </w:rPr>
              <w:t>{</w:t>
            </w:r>
          </w:p>
          <w:p w14:paraId="3AD32F02">
            <w:pPr>
              <w:widowControl/>
              <w:snapToGrid w:val="0"/>
              <w:spacing w:line="360" w:lineRule="auto"/>
              <w:ind w:firstLine="435" w:firstLineChars="0"/>
              <w:textAlignment w:val="baseline"/>
              <w:rPr>
                <w:kern w:val="0"/>
                <w:szCs w:val="21"/>
              </w:rPr>
            </w:pPr>
            <w:r>
              <w:rPr>
                <w:kern w:val="0"/>
                <w:szCs w:val="21"/>
              </w:rPr>
              <w:t>"error_code": 0,</w:t>
            </w:r>
          </w:p>
          <w:p w14:paraId="460681FE">
            <w:pPr>
              <w:widowControl/>
              <w:snapToGrid w:val="0"/>
              <w:spacing w:line="360" w:lineRule="auto"/>
              <w:ind w:firstLine="435" w:firstLineChars="0"/>
              <w:textAlignment w:val="baseline"/>
              <w:rPr>
                <w:kern w:val="0"/>
                <w:szCs w:val="21"/>
              </w:rPr>
            </w:pPr>
            <w:r>
              <w:rPr>
                <w:kern w:val="0"/>
                <w:szCs w:val="21"/>
              </w:rPr>
              <w:t xml:space="preserve">"result": </w:t>
            </w:r>
          </w:p>
          <w:p w14:paraId="73DD4DBA">
            <w:pPr>
              <w:widowControl/>
              <w:snapToGrid w:val="0"/>
              <w:spacing w:line="360" w:lineRule="auto"/>
              <w:ind w:firstLine="435" w:firstLineChars="0"/>
              <w:textAlignment w:val="baseline"/>
              <w:rPr>
                <w:kern w:val="0"/>
                <w:szCs w:val="21"/>
              </w:rPr>
            </w:pPr>
            <w:r>
              <w:rPr>
                <w:kern w:val="0"/>
                <w:szCs w:val="21"/>
              </w:rPr>
              <w:t>{</w:t>
            </w:r>
          </w:p>
          <w:p w14:paraId="57C66A75">
            <w:pPr>
              <w:widowControl/>
              <w:snapToGrid w:val="0"/>
              <w:spacing w:line="360" w:lineRule="auto"/>
              <w:ind w:firstLine="0" w:firstLineChars="0"/>
              <w:textAlignment w:val="baseline"/>
              <w:rPr>
                <w:kern w:val="0"/>
                <w:szCs w:val="21"/>
              </w:rPr>
            </w:pPr>
            <w:r>
              <w:rPr>
                <w:kern w:val="0"/>
                <w:szCs w:val="21"/>
              </w:rPr>
              <w:t xml:space="preserve">        "ifLoop": false</w:t>
            </w:r>
          </w:p>
          <w:p w14:paraId="0934C564">
            <w:pPr>
              <w:widowControl/>
              <w:snapToGrid w:val="0"/>
              <w:spacing w:line="360" w:lineRule="auto"/>
              <w:ind w:firstLine="435" w:firstLineChars="0"/>
              <w:textAlignment w:val="baseline"/>
              <w:rPr>
                <w:kern w:val="0"/>
                <w:szCs w:val="21"/>
              </w:rPr>
            </w:pPr>
            <w:r>
              <w:rPr>
                <w:kern w:val="0"/>
                <w:szCs w:val="21"/>
              </w:rPr>
              <w:t>}</w:t>
            </w:r>
          </w:p>
          <w:p w14:paraId="46D3FCE1">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0A410B75">
      <w:pPr>
        <w:pStyle w:val="10"/>
      </w:pPr>
      <w:bookmarkStart w:id="852" w:name="_Toc220343609"/>
      <w:r>
        <w:rPr>
          <w:rFonts w:hint="eastAsia"/>
        </w:rPr>
        <w:t>修改IPC/</w:t>
      </w:r>
      <w:r>
        <w:t>NVR</w:t>
      </w:r>
      <w:r>
        <w:rPr>
          <w:rFonts w:hint="eastAsia"/>
        </w:rPr>
        <w:t>设备录像循环存储状态</w:t>
      </w:r>
      <w:bookmarkEnd w:id="852"/>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05"/>
        <w:gridCol w:w="7767"/>
      </w:tblGrid>
      <w:tr w14:paraId="643FC3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51E776F">
            <w:pPr>
              <w:overflowPunct w:val="0"/>
              <w:autoSpaceDE w:val="0"/>
              <w:autoSpaceDN w:val="0"/>
              <w:spacing w:before="62" w:beforeLines="20" w:after="62" w:afterLines="20"/>
              <w:ind w:firstLine="0" w:firstLineChars="0"/>
            </w:pPr>
            <w:r>
              <w:rPr>
                <w:rFonts w:hint="eastAsia"/>
              </w:rPr>
              <w:t>名称</w:t>
            </w:r>
          </w:p>
        </w:tc>
        <w:tc>
          <w:tcPr>
            <w:tcW w:w="77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9BB77C9">
            <w:pPr>
              <w:overflowPunct w:val="0"/>
              <w:autoSpaceDE w:val="0"/>
              <w:autoSpaceDN w:val="0"/>
              <w:spacing w:before="62" w:beforeLines="20" w:after="62" w:afterLines="20"/>
              <w:ind w:firstLine="0" w:firstLineChars="0"/>
            </w:pPr>
            <w:r>
              <w:rPr>
                <w:rFonts w:hint="eastAsia"/>
              </w:rPr>
              <w:t>内容</w:t>
            </w:r>
          </w:p>
        </w:tc>
      </w:tr>
      <w:tr w14:paraId="35DE3F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6C2D18B">
            <w:pPr>
              <w:overflowPunct w:val="0"/>
              <w:autoSpaceDE w:val="0"/>
              <w:autoSpaceDN w:val="0"/>
              <w:spacing w:before="62" w:beforeLines="20" w:after="62" w:afterLines="20"/>
              <w:ind w:firstLine="0" w:firstLineChars="0"/>
            </w:pPr>
            <w:r>
              <w:t>Path</w:t>
            </w:r>
          </w:p>
        </w:tc>
        <w:tc>
          <w:tcPr>
            <w:tcW w:w="776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11748BA">
            <w:pPr>
              <w:overflowPunct w:val="0"/>
              <w:autoSpaceDE w:val="0"/>
              <w:autoSpaceDN w:val="0"/>
              <w:spacing w:before="62" w:beforeLines="20" w:after="62" w:afterLines="20"/>
              <w:ind w:firstLine="0" w:firstLineChars="0"/>
            </w:pPr>
            <w:r>
              <w:t>/vms/open/deviceConfig/v1/modifyDevice</w:t>
            </w:r>
            <w:r>
              <w:rPr>
                <w:rFonts w:hint="eastAsia"/>
              </w:rPr>
              <w:t>Re</w:t>
            </w:r>
            <w:r>
              <w:t>cordLoopInfo</w:t>
            </w:r>
          </w:p>
        </w:tc>
      </w:tr>
      <w:tr w14:paraId="453F4B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5E8F2FF0">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F9CC3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3398221C">
            <w:pPr>
              <w:overflowPunct w:val="0"/>
              <w:autoSpaceDE w:val="0"/>
              <w:autoSpaceDN w:val="0"/>
              <w:spacing w:before="62" w:beforeLines="20" w:after="62" w:afterLines="20"/>
              <w:ind w:firstLine="0" w:firstLineChars="0"/>
            </w:pPr>
            <w:r>
              <w:rPr>
                <w:rFonts w:hint="eastAsia"/>
              </w:rPr>
              <w:t>qrCode</w:t>
            </w:r>
          </w:p>
          <w:p w14:paraId="5C401FA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67" w:type="dxa"/>
            <w:shd w:val="clear" w:color="auto" w:fill="auto"/>
            <w:noWrap w:val="0"/>
            <w:vAlign w:val="center"/>
          </w:tcPr>
          <w:p w14:paraId="210BE70C">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5C0F1E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6F854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1482C9E9">
            <w:pPr>
              <w:overflowPunct w:val="0"/>
              <w:autoSpaceDE w:val="0"/>
              <w:autoSpaceDN w:val="0"/>
              <w:spacing w:before="62" w:beforeLines="20" w:after="62" w:afterLines="20"/>
              <w:ind w:firstLine="0" w:firstLineChars="0"/>
            </w:pPr>
            <w:r>
              <w:t>mac</w:t>
            </w:r>
          </w:p>
          <w:p w14:paraId="6B558812">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67" w:type="dxa"/>
            <w:shd w:val="clear" w:color="auto" w:fill="auto"/>
            <w:noWrap w:val="0"/>
            <w:vAlign w:val="center"/>
          </w:tcPr>
          <w:p w14:paraId="6F629501">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CD1DFCA">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F5337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2A4B09F6">
            <w:pPr>
              <w:overflowPunct w:val="0"/>
              <w:autoSpaceDE w:val="0"/>
              <w:autoSpaceDN w:val="0"/>
              <w:spacing w:before="62" w:beforeLines="20" w:after="62" w:afterLines="20"/>
              <w:ind w:firstLine="0" w:firstLineChars="0"/>
            </w:pPr>
            <w:r>
              <w:rPr>
                <w:rFonts w:hint="eastAsia"/>
              </w:rPr>
              <w:t>c</w:t>
            </w:r>
            <w:r>
              <w:t>hannelId</w:t>
            </w:r>
          </w:p>
          <w:p w14:paraId="5DBCD8CD">
            <w:pPr>
              <w:overflowPunct w:val="0"/>
              <w:autoSpaceDE w:val="0"/>
              <w:autoSpaceDN w:val="0"/>
              <w:spacing w:before="62" w:beforeLines="20" w:after="62" w:afterLines="20"/>
              <w:ind w:firstLine="0" w:firstLineChars="0"/>
            </w:pPr>
            <w:r>
              <w:rPr>
                <w:color w:val="767171"/>
              </w:rPr>
              <w:t>int</w:t>
            </w:r>
          </w:p>
        </w:tc>
        <w:tc>
          <w:tcPr>
            <w:tcW w:w="7767" w:type="dxa"/>
            <w:shd w:val="clear" w:color="auto" w:fill="auto"/>
            <w:noWrap w:val="0"/>
            <w:vAlign w:val="center"/>
          </w:tcPr>
          <w:p w14:paraId="5829BDDE">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2E9B26D2">
            <w:pPr>
              <w:numPr>
                <w:ilvl w:val="0"/>
                <w:numId w:val="131"/>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7CE5F336">
            <w:pPr>
              <w:numPr>
                <w:ilvl w:val="0"/>
                <w:numId w:val="131"/>
              </w:numPr>
              <w:overflowPunct w:val="0"/>
              <w:autoSpaceDE w:val="0"/>
              <w:autoSpaceDN w:val="0"/>
              <w:spacing w:before="62" w:beforeLines="20" w:after="62" w:afterLines="20"/>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7F0A75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0173060E">
            <w:pPr>
              <w:overflowPunct w:val="0"/>
              <w:autoSpaceDE w:val="0"/>
              <w:autoSpaceDN w:val="0"/>
              <w:spacing w:before="62" w:beforeLines="20" w:after="62" w:afterLines="20"/>
              <w:ind w:firstLine="0" w:firstLineChars="0"/>
            </w:pPr>
            <w:r>
              <w:t>ifLoop</w:t>
            </w:r>
          </w:p>
          <w:p w14:paraId="4FFFA94A">
            <w:pPr>
              <w:overflowPunct w:val="0"/>
              <w:autoSpaceDE w:val="0"/>
              <w:autoSpaceDN w:val="0"/>
              <w:spacing w:before="62" w:beforeLines="20" w:after="62" w:afterLines="20"/>
              <w:ind w:firstLine="0" w:firstLineChars="0"/>
              <w:rPr>
                <w:rFonts w:hint="eastAsia"/>
              </w:rPr>
            </w:pPr>
            <w:r>
              <w:rPr>
                <w:color w:val="767171"/>
              </w:rPr>
              <w:t>boolean</w:t>
            </w:r>
          </w:p>
        </w:tc>
        <w:tc>
          <w:tcPr>
            <w:tcW w:w="7767" w:type="dxa"/>
            <w:shd w:val="clear" w:color="auto" w:fill="auto"/>
            <w:noWrap w:val="0"/>
            <w:vAlign w:val="center"/>
          </w:tcPr>
          <w:p w14:paraId="5EDAC4BC">
            <w:pPr>
              <w:overflowPunct w:val="0"/>
              <w:autoSpaceDE w:val="0"/>
              <w:autoSpaceDN w:val="0"/>
              <w:spacing w:before="62" w:beforeLines="20" w:after="62" w:afterLines="20"/>
              <w:ind w:firstLine="0" w:firstLineChars="0"/>
              <w:rPr>
                <w:rFonts w:hint="eastAsia"/>
              </w:rPr>
            </w:pPr>
            <w:r>
              <w:rPr>
                <w:rFonts w:hint="eastAsia"/>
                <w:szCs w:val="22"/>
              </w:rPr>
              <w:t>【必选】</w:t>
            </w:r>
            <w:r>
              <w:rPr>
                <w:rFonts w:hint="eastAsia"/>
              </w:rPr>
              <w:t>是否开启录像循环存储</w:t>
            </w:r>
          </w:p>
        </w:tc>
      </w:tr>
      <w:tr w14:paraId="69A26B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04D9A3F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57576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4993FC62">
            <w:pPr>
              <w:overflowPunct w:val="0"/>
              <w:autoSpaceDE w:val="0"/>
              <w:autoSpaceDN w:val="0"/>
              <w:spacing w:before="62" w:beforeLines="20" w:after="62" w:afterLines="20"/>
              <w:ind w:firstLine="0" w:firstLineChars="0"/>
            </w:pPr>
            <w:r>
              <w:rPr>
                <w:rFonts w:hint="eastAsia"/>
              </w:rPr>
              <w:t>error_code</w:t>
            </w:r>
          </w:p>
          <w:p w14:paraId="4AE97A83">
            <w:pPr>
              <w:overflowPunct w:val="0"/>
              <w:autoSpaceDE w:val="0"/>
              <w:autoSpaceDN w:val="0"/>
              <w:spacing w:before="62" w:beforeLines="20" w:after="62" w:afterLines="20"/>
              <w:ind w:firstLine="0" w:firstLineChars="0"/>
            </w:pPr>
            <w:r>
              <w:rPr>
                <w:color w:val="767171"/>
              </w:rPr>
              <w:t>int</w:t>
            </w:r>
          </w:p>
        </w:tc>
        <w:tc>
          <w:tcPr>
            <w:tcW w:w="7767" w:type="dxa"/>
            <w:shd w:val="clear" w:color="auto" w:fill="auto"/>
            <w:noWrap w:val="0"/>
            <w:vAlign w:val="center"/>
          </w:tcPr>
          <w:p w14:paraId="7DAF7602">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F77C9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280C9CCA">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767" w:type="dxa"/>
            <w:shd w:val="clear" w:color="auto" w:fill="auto"/>
            <w:noWrap w:val="0"/>
            <w:vAlign w:val="center"/>
          </w:tcPr>
          <w:p w14:paraId="452C38E4">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ECE3F8A">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2EE28D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05" w:type="dxa"/>
            <w:shd w:val="clear" w:color="auto" w:fill="auto"/>
            <w:noWrap w:val="0"/>
            <w:vAlign w:val="center"/>
          </w:tcPr>
          <w:p w14:paraId="2505DCE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67" w:type="dxa"/>
            <w:shd w:val="clear" w:color="auto" w:fill="auto"/>
            <w:noWrap w:val="0"/>
            <w:vAlign w:val="center"/>
          </w:tcPr>
          <w:p w14:paraId="1E9D26DD">
            <w:pPr>
              <w:overflowPunct w:val="0"/>
              <w:autoSpaceDE w:val="0"/>
              <w:autoSpaceDN w:val="0"/>
              <w:spacing w:before="62" w:beforeLines="20" w:after="62" w:afterLines="20"/>
              <w:ind w:firstLine="0" w:firstLineChars="0"/>
            </w:pPr>
            <w:r>
              <w:rPr>
                <w:rFonts w:hint="eastAsia"/>
              </w:rPr>
              <w:t>修改设备录像循环存储状态。NVR通道修改的是NVR的录像循环存储状态</w:t>
            </w:r>
          </w:p>
        </w:tc>
      </w:tr>
    </w:tbl>
    <w:p w14:paraId="1B6FAE1B">
      <w:pPr>
        <w:ind w:firstLine="0" w:firstLineChars="0"/>
      </w:pPr>
    </w:p>
    <w:p w14:paraId="1EBA00BE">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56"/>
      </w:tblGrid>
      <w:tr w14:paraId="0600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56" w:type="dxa"/>
            <w:shd w:val="clear" w:color="auto" w:fill="DBDBDB"/>
            <w:noWrap w:val="0"/>
            <w:vAlign w:val="top"/>
          </w:tcPr>
          <w:p w14:paraId="77832DE7">
            <w:pPr>
              <w:widowControl/>
              <w:snapToGrid w:val="0"/>
              <w:spacing w:line="360" w:lineRule="auto"/>
              <w:ind w:firstLine="0" w:firstLineChars="0"/>
              <w:textAlignment w:val="baseline"/>
              <w:rPr>
                <w:b/>
                <w:kern w:val="0"/>
                <w:szCs w:val="21"/>
              </w:rPr>
            </w:pPr>
            <w:r>
              <w:rPr>
                <w:b/>
                <w:kern w:val="0"/>
                <w:szCs w:val="21"/>
              </w:rPr>
              <w:t>Request:</w:t>
            </w:r>
          </w:p>
          <w:p w14:paraId="62409B1A">
            <w:pPr>
              <w:widowControl/>
              <w:snapToGrid w:val="0"/>
              <w:spacing w:line="360" w:lineRule="auto"/>
              <w:ind w:firstLine="0" w:firstLineChars="0"/>
              <w:textAlignment w:val="baseline"/>
              <w:rPr>
                <w:kern w:val="0"/>
                <w:szCs w:val="21"/>
              </w:rPr>
            </w:pPr>
            <w:r>
              <w:rPr>
                <w:kern w:val="0"/>
                <w:szCs w:val="21"/>
              </w:rPr>
              <w:t>{</w:t>
            </w:r>
          </w:p>
          <w:p w14:paraId="3696D9C6">
            <w:pPr>
              <w:widowControl/>
              <w:snapToGrid w:val="0"/>
              <w:spacing w:line="360" w:lineRule="auto"/>
              <w:ind w:firstLine="420"/>
              <w:textAlignment w:val="baseline"/>
              <w:rPr>
                <w:kern w:val="0"/>
                <w:szCs w:val="21"/>
              </w:rPr>
            </w:pPr>
            <w:r>
              <w:rPr>
                <w:kern w:val="0"/>
                <w:szCs w:val="21"/>
              </w:rPr>
              <w:t>"qrCode": "16E0091709B04C926",</w:t>
            </w:r>
          </w:p>
          <w:p w14:paraId="550164DE">
            <w:pPr>
              <w:widowControl/>
              <w:snapToGrid w:val="0"/>
              <w:spacing w:line="360" w:lineRule="auto"/>
              <w:ind w:firstLine="420"/>
              <w:textAlignment w:val="baseline"/>
              <w:rPr>
                <w:kern w:val="0"/>
                <w:szCs w:val="21"/>
              </w:rPr>
            </w:pPr>
            <w:r>
              <w:rPr>
                <w:kern w:val="0"/>
                <w:szCs w:val="21"/>
              </w:rPr>
              <w:t>"channelId": 1,</w:t>
            </w:r>
          </w:p>
          <w:p w14:paraId="79CA31BC">
            <w:pPr>
              <w:widowControl/>
              <w:snapToGrid w:val="0"/>
              <w:spacing w:line="360" w:lineRule="auto"/>
              <w:ind w:firstLine="435" w:firstLineChars="0"/>
              <w:textAlignment w:val="baseline"/>
              <w:rPr>
                <w:kern w:val="0"/>
                <w:szCs w:val="21"/>
              </w:rPr>
            </w:pPr>
            <w:r>
              <w:rPr>
                <w:kern w:val="0"/>
                <w:szCs w:val="21"/>
              </w:rPr>
              <w:t>"ifLoop": true</w:t>
            </w:r>
          </w:p>
          <w:p w14:paraId="2B88D592">
            <w:pPr>
              <w:widowControl/>
              <w:snapToGrid w:val="0"/>
              <w:spacing w:line="360" w:lineRule="auto"/>
              <w:ind w:firstLine="0" w:firstLineChars="0"/>
              <w:textAlignment w:val="baseline"/>
              <w:rPr>
                <w:kern w:val="0"/>
                <w:szCs w:val="21"/>
              </w:rPr>
            </w:pPr>
            <w:r>
              <w:rPr>
                <w:kern w:val="0"/>
                <w:szCs w:val="21"/>
              </w:rPr>
              <w:t>}</w:t>
            </w:r>
          </w:p>
          <w:p w14:paraId="5156F92C">
            <w:pPr>
              <w:widowControl/>
              <w:snapToGrid w:val="0"/>
              <w:spacing w:line="360" w:lineRule="auto"/>
              <w:ind w:firstLine="0" w:firstLineChars="0"/>
              <w:textAlignment w:val="baseline"/>
              <w:rPr>
                <w:kern w:val="0"/>
                <w:szCs w:val="21"/>
              </w:rPr>
            </w:pPr>
          </w:p>
          <w:p w14:paraId="16F48301">
            <w:pPr>
              <w:widowControl/>
              <w:snapToGrid w:val="0"/>
              <w:spacing w:line="360" w:lineRule="auto"/>
              <w:ind w:firstLine="0" w:firstLineChars="0"/>
              <w:textAlignment w:val="baseline"/>
              <w:rPr>
                <w:b/>
                <w:kern w:val="0"/>
                <w:szCs w:val="21"/>
              </w:rPr>
            </w:pPr>
            <w:r>
              <w:rPr>
                <w:b/>
                <w:kern w:val="0"/>
                <w:szCs w:val="21"/>
              </w:rPr>
              <w:t>Response:</w:t>
            </w:r>
          </w:p>
          <w:p w14:paraId="2CA7AA62">
            <w:pPr>
              <w:widowControl/>
              <w:snapToGrid w:val="0"/>
              <w:spacing w:line="360" w:lineRule="auto"/>
              <w:ind w:firstLine="0" w:firstLineChars="0"/>
              <w:textAlignment w:val="baseline"/>
              <w:rPr>
                <w:kern w:val="0"/>
                <w:szCs w:val="21"/>
              </w:rPr>
            </w:pPr>
            <w:r>
              <w:rPr>
                <w:kern w:val="0"/>
                <w:szCs w:val="21"/>
              </w:rPr>
              <w:t>{</w:t>
            </w:r>
          </w:p>
          <w:p w14:paraId="40B77C74">
            <w:pPr>
              <w:widowControl/>
              <w:snapToGrid w:val="0"/>
              <w:spacing w:line="360" w:lineRule="auto"/>
              <w:ind w:firstLine="435" w:firstLineChars="0"/>
              <w:textAlignment w:val="baseline"/>
              <w:rPr>
                <w:kern w:val="0"/>
                <w:szCs w:val="21"/>
              </w:rPr>
            </w:pPr>
            <w:r>
              <w:rPr>
                <w:kern w:val="0"/>
                <w:szCs w:val="21"/>
              </w:rPr>
              <w:t>"error_code": 0</w:t>
            </w:r>
          </w:p>
          <w:p w14:paraId="630D5623">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3F9B4CEF">
      <w:pPr>
        <w:pStyle w:val="10"/>
        <w:rPr>
          <w:rFonts w:hint="eastAsia"/>
        </w:rPr>
      </w:pPr>
      <w:bookmarkStart w:id="853" w:name="_Ref175320545"/>
      <w:bookmarkStart w:id="854" w:name="_Toc220343610"/>
      <w:r>
        <w:rPr>
          <w:rFonts w:hint="eastAsia"/>
        </w:rPr>
        <w:t>获取NVR设备各通道消息推送状态</w:t>
      </w:r>
      <w:bookmarkEnd w:id="853"/>
      <w:bookmarkEnd w:id="85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76"/>
        <w:gridCol w:w="1559"/>
        <w:gridCol w:w="2127"/>
        <w:gridCol w:w="4110"/>
      </w:tblGrid>
      <w:tr w14:paraId="296539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177879">
            <w:pPr>
              <w:overflowPunct w:val="0"/>
              <w:autoSpaceDE w:val="0"/>
              <w:autoSpaceDN w:val="0"/>
              <w:spacing w:before="62" w:beforeLines="20" w:after="62" w:afterLines="20"/>
              <w:ind w:firstLine="0" w:firstLineChars="0"/>
            </w:pPr>
            <w:r>
              <w:rPr>
                <w:rFonts w:hint="eastAsia"/>
              </w:rPr>
              <w:t>名称</w:t>
            </w:r>
          </w:p>
        </w:tc>
        <w:tc>
          <w:tcPr>
            <w:tcW w:w="7796"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93B89C9">
            <w:pPr>
              <w:overflowPunct w:val="0"/>
              <w:autoSpaceDE w:val="0"/>
              <w:autoSpaceDN w:val="0"/>
              <w:spacing w:before="62" w:beforeLines="20" w:after="62" w:afterLines="20"/>
              <w:ind w:firstLine="0" w:firstLineChars="0"/>
            </w:pPr>
            <w:r>
              <w:rPr>
                <w:rFonts w:hint="eastAsia"/>
              </w:rPr>
              <w:t>内容</w:t>
            </w:r>
          </w:p>
        </w:tc>
      </w:tr>
      <w:tr w14:paraId="5F6AD6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635CE8A">
            <w:pPr>
              <w:overflowPunct w:val="0"/>
              <w:autoSpaceDE w:val="0"/>
              <w:autoSpaceDN w:val="0"/>
              <w:spacing w:before="62" w:beforeLines="20" w:after="62" w:afterLines="20"/>
              <w:ind w:firstLine="0" w:firstLineChars="0"/>
            </w:pPr>
            <w:r>
              <w:t>Path</w:t>
            </w:r>
          </w:p>
        </w:tc>
        <w:tc>
          <w:tcPr>
            <w:tcW w:w="7796"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EF178E3">
            <w:pPr>
              <w:overflowPunct w:val="0"/>
              <w:autoSpaceDE w:val="0"/>
              <w:autoSpaceDN w:val="0"/>
              <w:spacing w:before="62" w:beforeLines="20" w:after="62" w:afterLines="20"/>
              <w:ind w:firstLine="0" w:firstLineChars="0"/>
            </w:pPr>
            <w:r>
              <w:t>/vms/open/deviceConfig/v1/</w:t>
            </w:r>
            <w:r>
              <w:rPr>
                <w:rFonts w:hint="eastAsia"/>
              </w:rPr>
              <w:t>getNv</w:t>
            </w:r>
            <w:r>
              <w:t>rChannelsMessagePushInfo</w:t>
            </w:r>
          </w:p>
        </w:tc>
      </w:tr>
      <w:tr w14:paraId="01F180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7BA4BAF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7F973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4BC030D2">
            <w:pPr>
              <w:overflowPunct w:val="0"/>
              <w:autoSpaceDE w:val="0"/>
              <w:autoSpaceDN w:val="0"/>
              <w:spacing w:before="62" w:beforeLines="20" w:after="62" w:afterLines="20"/>
              <w:ind w:firstLine="0" w:firstLineChars="0"/>
            </w:pPr>
            <w:r>
              <w:rPr>
                <w:rFonts w:hint="eastAsia"/>
              </w:rPr>
              <w:t>qrCode</w:t>
            </w:r>
          </w:p>
          <w:p w14:paraId="515E7160">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96" w:type="dxa"/>
            <w:gridSpan w:val="3"/>
            <w:shd w:val="clear" w:color="auto" w:fill="auto"/>
            <w:noWrap w:val="0"/>
            <w:vAlign w:val="center"/>
          </w:tcPr>
          <w:p w14:paraId="18D972A8">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A9C1455">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8BDF8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50B2EDDC">
            <w:pPr>
              <w:overflowPunct w:val="0"/>
              <w:autoSpaceDE w:val="0"/>
              <w:autoSpaceDN w:val="0"/>
              <w:spacing w:before="62" w:beforeLines="20" w:after="62" w:afterLines="20"/>
              <w:ind w:firstLine="0" w:firstLineChars="0"/>
            </w:pPr>
            <w:r>
              <w:t>mac</w:t>
            </w:r>
          </w:p>
          <w:p w14:paraId="18D4FD45">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796" w:type="dxa"/>
            <w:gridSpan w:val="3"/>
            <w:shd w:val="clear" w:color="auto" w:fill="auto"/>
            <w:noWrap w:val="0"/>
            <w:vAlign w:val="center"/>
          </w:tcPr>
          <w:p w14:paraId="6E43F6F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2E103C7A">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05FAE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3EA162BC">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08323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720A1091">
            <w:pPr>
              <w:overflowPunct w:val="0"/>
              <w:autoSpaceDE w:val="0"/>
              <w:autoSpaceDN w:val="0"/>
              <w:spacing w:before="62" w:beforeLines="20" w:after="62" w:afterLines="20"/>
              <w:ind w:firstLine="0" w:firstLineChars="0"/>
            </w:pPr>
            <w:r>
              <w:rPr>
                <w:rFonts w:hint="eastAsia"/>
              </w:rPr>
              <w:t>error_code</w:t>
            </w:r>
          </w:p>
          <w:p w14:paraId="74877788">
            <w:pPr>
              <w:overflowPunct w:val="0"/>
              <w:autoSpaceDE w:val="0"/>
              <w:autoSpaceDN w:val="0"/>
              <w:spacing w:before="62" w:beforeLines="20" w:after="62" w:afterLines="20"/>
              <w:ind w:firstLine="0" w:firstLineChars="0"/>
            </w:pPr>
            <w:r>
              <w:rPr>
                <w:color w:val="767171"/>
              </w:rPr>
              <w:t>int</w:t>
            </w:r>
          </w:p>
        </w:tc>
        <w:tc>
          <w:tcPr>
            <w:tcW w:w="7796" w:type="dxa"/>
            <w:gridSpan w:val="3"/>
            <w:shd w:val="clear" w:color="auto" w:fill="auto"/>
            <w:noWrap w:val="0"/>
            <w:vAlign w:val="center"/>
          </w:tcPr>
          <w:p w14:paraId="6809F746">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38733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restart"/>
            <w:shd w:val="clear" w:color="auto" w:fill="auto"/>
            <w:noWrap w:val="0"/>
            <w:vAlign w:val="center"/>
          </w:tcPr>
          <w:p w14:paraId="31B880B9">
            <w:pPr>
              <w:overflowPunct w:val="0"/>
              <w:autoSpaceDE w:val="0"/>
              <w:autoSpaceDN w:val="0"/>
              <w:spacing w:before="62" w:beforeLines="20" w:after="62" w:afterLines="20"/>
              <w:ind w:firstLine="0" w:firstLineChars="0"/>
            </w:pPr>
            <w:r>
              <w:rPr>
                <w:rFonts w:hint="eastAsia"/>
              </w:rPr>
              <w:t>result</w:t>
            </w:r>
          </w:p>
          <w:p w14:paraId="57AB0D69">
            <w:pPr>
              <w:overflowPunct w:val="0"/>
              <w:autoSpaceDE w:val="0"/>
              <w:autoSpaceDN w:val="0"/>
              <w:spacing w:before="62" w:beforeLines="20" w:after="62" w:afterLines="20"/>
              <w:ind w:firstLine="0" w:firstLineChars="0"/>
            </w:pPr>
            <w:r>
              <w:rPr>
                <w:color w:val="767171"/>
              </w:rPr>
              <w:t>object</w:t>
            </w:r>
          </w:p>
        </w:tc>
        <w:tc>
          <w:tcPr>
            <w:tcW w:w="1559" w:type="dxa"/>
            <w:vMerge w:val="restart"/>
            <w:shd w:val="clear" w:color="auto" w:fill="auto"/>
            <w:noWrap w:val="0"/>
            <w:vAlign w:val="center"/>
          </w:tcPr>
          <w:p w14:paraId="6DD39454">
            <w:pPr>
              <w:overflowPunct w:val="0"/>
              <w:autoSpaceDE w:val="0"/>
              <w:autoSpaceDN w:val="0"/>
              <w:spacing w:before="62" w:beforeLines="20" w:after="62" w:afterLines="20"/>
              <w:ind w:firstLine="0" w:firstLineChars="0"/>
            </w:pPr>
            <w:r>
              <w:t>infoList</w:t>
            </w:r>
          </w:p>
          <w:p w14:paraId="73FCA535">
            <w:pPr>
              <w:overflowPunct w:val="0"/>
              <w:autoSpaceDE w:val="0"/>
              <w:autoSpaceDN w:val="0"/>
              <w:spacing w:before="62" w:beforeLines="20" w:after="62" w:afterLines="20"/>
              <w:ind w:firstLine="0" w:firstLineChars="0"/>
              <w:rPr>
                <w:rFonts w:hint="eastAsia"/>
              </w:rPr>
            </w:pPr>
            <w:r>
              <w:rPr>
                <w:color w:val="767171"/>
              </w:rPr>
              <w:t>array&lt;object&gt;</w:t>
            </w:r>
          </w:p>
        </w:tc>
        <w:tc>
          <w:tcPr>
            <w:tcW w:w="2127" w:type="dxa"/>
            <w:shd w:val="clear" w:color="auto" w:fill="auto"/>
            <w:noWrap w:val="0"/>
            <w:vAlign w:val="center"/>
          </w:tcPr>
          <w:p w14:paraId="15306934">
            <w:pPr>
              <w:overflowPunct w:val="0"/>
              <w:autoSpaceDE w:val="0"/>
              <w:autoSpaceDN w:val="0"/>
              <w:spacing w:before="62" w:beforeLines="20" w:after="62" w:afterLines="20"/>
              <w:ind w:firstLine="0" w:firstLineChars="0"/>
            </w:pPr>
            <w:r>
              <w:t>channelId</w:t>
            </w:r>
          </w:p>
          <w:p w14:paraId="5610D6C5">
            <w:pPr>
              <w:overflowPunct w:val="0"/>
              <w:autoSpaceDE w:val="0"/>
              <w:autoSpaceDN w:val="0"/>
              <w:spacing w:before="62" w:beforeLines="20" w:after="62" w:afterLines="20"/>
              <w:ind w:firstLine="0" w:firstLineChars="0"/>
            </w:pPr>
            <w:r>
              <w:rPr>
                <w:color w:val="767171"/>
              </w:rPr>
              <w:t>int</w:t>
            </w:r>
          </w:p>
        </w:tc>
        <w:tc>
          <w:tcPr>
            <w:tcW w:w="4110" w:type="dxa"/>
            <w:shd w:val="clear" w:color="auto" w:fill="auto"/>
            <w:noWrap w:val="0"/>
            <w:vAlign w:val="center"/>
          </w:tcPr>
          <w:p w14:paraId="17CE1A4C">
            <w:pPr>
              <w:overflowPunct w:val="0"/>
              <w:autoSpaceDE w:val="0"/>
              <w:autoSpaceDN w:val="0"/>
              <w:spacing w:before="62" w:beforeLines="20" w:after="62" w:afterLines="20"/>
              <w:ind w:firstLine="0" w:firstLineChars="0"/>
            </w:pPr>
            <w:r>
              <w:rPr>
                <w:rFonts w:hint="eastAsia"/>
              </w:rPr>
              <w:t>通道号，视频类子设备独有字段</w:t>
            </w:r>
          </w:p>
        </w:tc>
      </w:tr>
      <w:tr w14:paraId="49AC7F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64402AFF">
            <w:pPr>
              <w:overflowPunct w:val="0"/>
              <w:autoSpaceDE w:val="0"/>
              <w:autoSpaceDN w:val="0"/>
              <w:spacing w:before="62" w:beforeLines="20" w:after="62" w:afterLines="20"/>
              <w:ind w:firstLine="0" w:firstLineChars="0"/>
              <w:rPr>
                <w:rFonts w:hint="eastAsia"/>
              </w:rPr>
            </w:pPr>
          </w:p>
        </w:tc>
        <w:tc>
          <w:tcPr>
            <w:tcW w:w="1559" w:type="dxa"/>
            <w:vMerge w:val="continue"/>
            <w:shd w:val="clear" w:color="auto" w:fill="auto"/>
            <w:noWrap w:val="0"/>
            <w:vAlign w:val="center"/>
          </w:tcPr>
          <w:p w14:paraId="364BF098">
            <w:pPr>
              <w:overflowPunct w:val="0"/>
              <w:autoSpaceDE w:val="0"/>
              <w:autoSpaceDN w:val="0"/>
              <w:spacing w:before="62" w:beforeLines="20" w:after="62" w:afterLines="20"/>
              <w:ind w:firstLine="0" w:firstLineChars="0"/>
            </w:pPr>
          </w:p>
        </w:tc>
        <w:tc>
          <w:tcPr>
            <w:tcW w:w="2127" w:type="dxa"/>
            <w:shd w:val="clear" w:color="auto" w:fill="auto"/>
            <w:noWrap w:val="0"/>
            <w:vAlign w:val="center"/>
          </w:tcPr>
          <w:p w14:paraId="4B7D988F">
            <w:pPr>
              <w:overflowPunct w:val="0"/>
              <w:autoSpaceDE w:val="0"/>
              <w:autoSpaceDN w:val="0"/>
              <w:spacing w:before="62" w:beforeLines="20" w:after="62" w:afterLines="20"/>
              <w:ind w:firstLine="0" w:firstLineChars="0"/>
            </w:pPr>
            <w:r>
              <w:rPr>
                <w:rFonts w:hint="eastAsia"/>
              </w:rPr>
              <w:t>d</w:t>
            </w:r>
            <w:r>
              <w:t>eviceName</w:t>
            </w:r>
          </w:p>
          <w:p w14:paraId="63B77F6A">
            <w:pPr>
              <w:overflowPunct w:val="0"/>
              <w:autoSpaceDE w:val="0"/>
              <w:autoSpaceDN w:val="0"/>
              <w:spacing w:before="62" w:beforeLines="20" w:after="62" w:afterLines="20"/>
              <w:ind w:firstLine="0" w:firstLineChars="0"/>
            </w:pPr>
            <w:r>
              <w:rPr>
                <w:color w:val="767171"/>
              </w:rPr>
              <w:t>string</w:t>
            </w:r>
          </w:p>
        </w:tc>
        <w:tc>
          <w:tcPr>
            <w:tcW w:w="4110" w:type="dxa"/>
            <w:shd w:val="clear" w:color="auto" w:fill="auto"/>
            <w:noWrap w:val="0"/>
            <w:vAlign w:val="center"/>
          </w:tcPr>
          <w:p w14:paraId="6AFAFD04">
            <w:pPr>
              <w:overflowPunct w:val="0"/>
              <w:autoSpaceDE w:val="0"/>
              <w:autoSpaceDN w:val="0"/>
              <w:spacing w:before="62" w:beforeLines="20" w:after="62" w:afterLines="20"/>
              <w:ind w:firstLine="0" w:firstLineChars="0"/>
              <w:rPr>
                <w:rFonts w:hint="eastAsia"/>
              </w:rPr>
            </w:pPr>
            <w:r>
              <w:rPr>
                <w:rFonts w:hint="eastAsia"/>
              </w:rPr>
              <w:t>设备名称</w:t>
            </w:r>
          </w:p>
        </w:tc>
      </w:tr>
      <w:tr w14:paraId="35882B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30B8322C">
            <w:pPr>
              <w:overflowPunct w:val="0"/>
              <w:autoSpaceDE w:val="0"/>
              <w:autoSpaceDN w:val="0"/>
              <w:spacing w:before="62" w:beforeLines="20" w:after="62" w:afterLines="20"/>
              <w:ind w:firstLine="0" w:firstLineChars="0"/>
              <w:rPr>
                <w:rFonts w:hint="eastAsia"/>
              </w:rPr>
            </w:pPr>
          </w:p>
        </w:tc>
        <w:tc>
          <w:tcPr>
            <w:tcW w:w="1559" w:type="dxa"/>
            <w:vMerge w:val="continue"/>
            <w:shd w:val="clear" w:color="auto" w:fill="auto"/>
            <w:noWrap w:val="0"/>
            <w:vAlign w:val="center"/>
          </w:tcPr>
          <w:p w14:paraId="428663EE">
            <w:pPr>
              <w:overflowPunct w:val="0"/>
              <w:autoSpaceDE w:val="0"/>
              <w:autoSpaceDN w:val="0"/>
              <w:spacing w:before="62" w:beforeLines="20" w:after="62" w:afterLines="20"/>
              <w:ind w:firstLine="0" w:firstLineChars="0"/>
            </w:pPr>
          </w:p>
        </w:tc>
        <w:tc>
          <w:tcPr>
            <w:tcW w:w="2127" w:type="dxa"/>
            <w:shd w:val="clear" w:color="auto" w:fill="auto"/>
            <w:noWrap w:val="0"/>
            <w:vAlign w:val="center"/>
          </w:tcPr>
          <w:p w14:paraId="7B853233">
            <w:pPr>
              <w:overflowPunct w:val="0"/>
              <w:autoSpaceDE w:val="0"/>
              <w:autoSpaceDN w:val="0"/>
              <w:spacing w:before="62" w:beforeLines="20" w:after="62" w:afterLines="20"/>
              <w:ind w:firstLine="0" w:firstLineChars="0"/>
            </w:pPr>
            <w:r>
              <w:t>messagePushEnabled</w:t>
            </w:r>
          </w:p>
          <w:p w14:paraId="3341984F">
            <w:pPr>
              <w:overflowPunct w:val="0"/>
              <w:autoSpaceDE w:val="0"/>
              <w:autoSpaceDN w:val="0"/>
              <w:spacing w:before="62" w:beforeLines="20" w:after="62" w:afterLines="20"/>
              <w:ind w:firstLine="0" w:firstLineChars="0"/>
              <w:rPr>
                <w:rFonts w:hint="eastAsia"/>
              </w:rPr>
            </w:pPr>
            <w:r>
              <w:rPr>
                <w:color w:val="767171"/>
              </w:rPr>
              <w:t>boolean</w:t>
            </w:r>
          </w:p>
        </w:tc>
        <w:tc>
          <w:tcPr>
            <w:tcW w:w="4110" w:type="dxa"/>
            <w:shd w:val="clear" w:color="auto" w:fill="auto"/>
            <w:noWrap w:val="0"/>
            <w:vAlign w:val="center"/>
          </w:tcPr>
          <w:p w14:paraId="0D25A8F3">
            <w:pPr>
              <w:overflowPunct w:val="0"/>
              <w:autoSpaceDE w:val="0"/>
              <w:autoSpaceDN w:val="0"/>
              <w:spacing w:before="62" w:beforeLines="20" w:after="62" w:afterLines="20"/>
              <w:ind w:firstLine="0" w:firstLineChars="0"/>
              <w:rPr>
                <w:rFonts w:hint="eastAsia"/>
              </w:rPr>
            </w:pPr>
            <w:r>
              <w:rPr>
                <w:rFonts w:hint="eastAsia"/>
              </w:rPr>
              <w:t>是否开启消息推送。</w:t>
            </w:r>
            <w:r>
              <w:t>true</w:t>
            </w:r>
            <w:r>
              <w:rPr>
                <w:rFonts w:hint="eastAsia"/>
              </w:rPr>
              <w:t>表示开启，f</w:t>
            </w:r>
            <w:r>
              <w:t>alse</w:t>
            </w:r>
            <w:r>
              <w:rPr>
                <w:rFonts w:hint="eastAsia"/>
              </w:rPr>
              <w:t>表示关闭</w:t>
            </w:r>
          </w:p>
        </w:tc>
      </w:tr>
      <w:tr w14:paraId="6618D1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1D210AA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796" w:type="dxa"/>
            <w:gridSpan w:val="3"/>
            <w:shd w:val="clear" w:color="auto" w:fill="auto"/>
            <w:noWrap w:val="0"/>
            <w:vAlign w:val="center"/>
          </w:tcPr>
          <w:p w14:paraId="3665BAE3">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3EC579A">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4A04A5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02CFC0A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96" w:type="dxa"/>
            <w:gridSpan w:val="3"/>
            <w:shd w:val="clear" w:color="auto" w:fill="auto"/>
            <w:noWrap w:val="0"/>
            <w:vAlign w:val="center"/>
          </w:tcPr>
          <w:p w14:paraId="27C9F478">
            <w:pPr>
              <w:overflowPunct w:val="0"/>
              <w:autoSpaceDE w:val="0"/>
              <w:autoSpaceDN w:val="0"/>
              <w:spacing w:before="62" w:beforeLines="20" w:after="62" w:afterLines="20"/>
              <w:ind w:firstLine="0" w:firstLineChars="0"/>
            </w:pPr>
            <w:r>
              <w:rPr>
                <w:rFonts w:hint="eastAsia"/>
              </w:rPr>
              <w:t>查看NVR设备各通道消息推送状态</w:t>
            </w:r>
          </w:p>
        </w:tc>
      </w:tr>
    </w:tbl>
    <w:p w14:paraId="7A11C558">
      <w:pPr>
        <w:ind w:firstLine="0" w:firstLineChars="0"/>
      </w:pPr>
    </w:p>
    <w:p w14:paraId="74B55F8D">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6354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3E75888E">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685D9A0E">
            <w:pPr>
              <w:widowControl/>
              <w:snapToGrid w:val="0"/>
              <w:spacing w:line="360" w:lineRule="auto"/>
              <w:ind w:firstLine="0" w:firstLineChars="0"/>
              <w:textAlignment w:val="baseline"/>
              <w:rPr>
                <w:kern w:val="0"/>
                <w:szCs w:val="21"/>
              </w:rPr>
            </w:pPr>
            <w:r>
              <w:rPr>
                <w:kern w:val="0"/>
                <w:szCs w:val="21"/>
              </w:rPr>
              <w:t>{</w:t>
            </w:r>
          </w:p>
          <w:p w14:paraId="5C368B14">
            <w:pPr>
              <w:widowControl/>
              <w:snapToGrid w:val="0"/>
              <w:spacing w:line="360" w:lineRule="auto"/>
              <w:ind w:firstLine="420"/>
              <w:textAlignment w:val="baseline"/>
              <w:rPr>
                <w:rFonts w:hint="eastAsia"/>
                <w:kern w:val="0"/>
                <w:szCs w:val="21"/>
              </w:rPr>
            </w:pPr>
            <w:r>
              <w:rPr>
                <w:kern w:val="0"/>
                <w:szCs w:val="21"/>
              </w:rPr>
              <w:t>"qrCode": "16E0091709B04C926"</w:t>
            </w:r>
          </w:p>
          <w:p w14:paraId="5452015E">
            <w:pPr>
              <w:widowControl/>
              <w:snapToGrid w:val="0"/>
              <w:spacing w:line="360" w:lineRule="auto"/>
              <w:ind w:firstLine="0" w:firstLineChars="0"/>
              <w:textAlignment w:val="baseline"/>
              <w:rPr>
                <w:kern w:val="0"/>
                <w:szCs w:val="21"/>
              </w:rPr>
            </w:pPr>
            <w:r>
              <w:rPr>
                <w:kern w:val="0"/>
                <w:szCs w:val="21"/>
              </w:rPr>
              <w:t>}</w:t>
            </w:r>
          </w:p>
          <w:p w14:paraId="6B53A2EE">
            <w:pPr>
              <w:widowControl/>
              <w:snapToGrid w:val="0"/>
              <w:spacing w:line="360" w:lineRule="auto"/>
              <w:ind w:firstLine="0" w:firstLineChars="0"/>
              <w:textAlignment w:val="baseline"/>
              <w:rPr>
                <w:kern w:val="0"/>
                <w:szCs w:val="21"/>
              </w:rPr>
            </w:pPr>
          </w:p>
          <w:p w14:paraId="52692885">
            <w:pPr>
              <w:widowControl/>
              <w:snapToGrid w:val="0"/>
              <w:spacing w:line="360" w:lineRule="auto"/>
              <w:ind w:firstLine="0" w:firstLineChars="0"/>
              <w:textAlignment w:val="baseline"/>
              <w:rPr>
                <w:b/>
                <w:kern w:val="0"/>
                <w:szCs w:val="21"/>
              </w:rPr>
            </w:pPr>
            <w:r>
              <w:rPr>
                <w:b/>
                <w:kern w:val="0"/>
                <w:szCs w:val="21"/>
              </w:rPr>
              <w:t>Response:</w:t>
            </w:r>
          </w:p>
          <w:p w14:paraId="04CE0C33">
            <w:pPr>
              <w:widowControl/>
              <w:snapToGrid w:val="0"/>
              <w:spacing w:line="360" w:lineRule="auto"/>
              <w:ind w:firstLine="0" w:firstLineChars="0"/>
              <w:textAlignment w:val="baseline"/>
              <w:rPr>
                <w:kern w:val="0"/>
                <w:szCs w:val="21"/>
              </w:rPr>
            </w:pPr>
            <w:r>
              <w:rPr>
                <w:kern w:val="0"/>
                <w:szCs w:val="21"/>
              </w:rPr>
              <w:t>{</w:t>
            </w:r>
          </w:p>
          <w:p w14:paraId="6A6C71CD">
            <w:pPr>
              <w:widowControl/>
              <w:snapToGrid w:val="0"/>
              <w:spacing w:line="360" w:lineRule="auto"/>
              <w:ind w:firstLine="435" w:firstLineChars="0"/>
              <w:textAlignment w:val="baseline"/>
              <w:rPr>
                <w:kern w:val="0"/>
                <w:szCs w:val="21"/>
              </w:rPr>
            </w:pPr>
            <w:r>
              <w:rPr>
                <w:kern w:val="0"/>
                <w:szCs w:val="21"/>
              </w:rPr>
              <w:t>"error_code": 0,</w:t>
            </w:r>
          </w:p>
          <w:p w14:paraId="415D1E69">
            <w:pPr>
              <w:widowControl/>
              <w:snapToGrid w:val="0"/>
              <w:spacing w:line="360" w:lineRule="auto"/>
              <w:ind w:firstLine="435" w:firstLineChars="0"/>
              <w:textAlignment w:val="baseline"/>
              <w:rPr>
                <w:kern w:val="0"/>
                <w:szCs w:val="21"/>
              </w:rPr>
            </w:pPr>
            <w:r>
              <w:rPr>
                <w:kern w:val="0"/>
                <w:szCs w:val="21"/>
              </w:rPr>
              <w:t xml:space="preserve">"result": </w:t>
            </w:r>
          </w:p>
          <w:p w14:paraId="6A784E5F">
            <w:pPr>
              <w:widowControl/>
              <w:snapToGrid w:val="0"/>
              <w:spacing w:line="360" w:lineRule="auto"/>
              <w:ind w:firstLine="435" w:firstLineChars="0"/>
              <w:textAlignment w:val="baseline"/>
              <w:rPr>
                <w:kern w:val="0"/>
                <w:szCs w:val="21"/>
              </w:rPr>
            </w:pPr>
            <w:r>
              <w:rPr>
                <w:kern w:val="0"/>
                <w:szCs w:val="21"/>
              </w:rPr>
              <w:t>{</w:t>
            </w:r>
          </w:p>
          <w:p w14:paraId="2DEFB37F">
            <w:pPr>
              <w:widowControl/>
              <w:snapToGrid w:val="0"/>
              <w:spacing w:line="360" w:lineRule="auto"/>
              <w:ind w:firstLine="0" w:firstLineChars="0"/>
              <w:textAlignment w:val="baseline"/>
              <w:rPr>
                <w:kern w:val="0"/>
                <w:szCs w:val="21"/>
              </w:rPr>
            </w:pPr>
            <w:r>
              <w:rPr>
                <w:kern w:val="0"/>
                <w:szCs w:val="21"/>
              </w:rPr>
              <w:t xml:space="preserve">        "infoList": </w:t>
            </w:r>
          </w:p>
          <w:p w14:paraId="5A000767">
            <w:pPr>
              <w:widowControl/>
              <w:snapToGrid w:val="0"/>
              <w:spacing w:line="360" w:lineRule="auto"/>
              <w:ind w:firstLine="840" w:firstLineChars="400"/>
              <w:textAlignment w:val="baseline"/>
              <w:rPr>
                <w:kern w:val="0"/>
                <w:szCs w:val="21"/>
              </w:rPr>
            </w:pPr>
            <w:r>
              <w:rPr>
                <w:kern w:val="0"/>
                <w:szCs w:val="21"/>
              </w:rPr>
              <w:t>[</w:t>
            </w:r>
          </w:p>
          <w:p w14:paraId="76807DB2">
            <w:pPr>
              <w:widowControl/>
              <w:snapToGrid w:val="0"/>
              <w:spacing w:line="360" w:lineRule="auto"/>
              <w:ind w:firstLine="0" w:firstLineChars="0"/>
              <w:textAlignment w:val="baseline"/>
              <w:rPr>
                <w:kern w:val="0"/>
                <w:szCs w:val="21"/>
              </w:rPr>
            </w:pPr>
            <w:r>
              <w:rPr>
                <w:kern w:val="0"/>
                <w:szCs w:val="21"/>
              </w:rPr>
              <w:t xml:space="preserve">            {</w:t>
            </w:r>
          </w:p>
          <w:p w14:paraId="1135E91C">
            <w:pPr>
              <w:widowControl/>
              <w:snapToGrid w:val="0"/>
              <w:spacing w:line="360" w:lineRule="auto"/>
              <w:ind w:firstLine="0" w:firstLineChars="0"/>
              <w:textAlignment w:val="baseline"/>
              <w:rPr>
                <w:kern w:val="0"/>
                <w:szCs w:val="21"/>
              </w:rPr>
            </w:pPr>
            <w:r>
              <w:rPr>
                <w:kern w:val="0"/>
                <w:szCs w:val="21"/>
              </w:rPr>
              <w:t xml:space="preserve">                "channelId": 1,</w:t>
            </w:r>
          </w:p>
          <w:p w14:paraId="70DCFB45">
            <w:pPr>
              <w:widowControl/>
              <w:snapToGrid w:val="0"/>
              <w:spacing w:line="360" w:lineRule="auto"/>
              <w:ind w:firstLine="0" w:firstLineChars="0"/>
              <w:textAlignment w:val="baseline"/>
              <w:rPr>
                <w:kern w:val="0"/>
                <w:szCs w:val="21"/>
              </w:rPr>
            </w:pPr>
            <w:r>
              <w:rPr>
                <w:kern w:val="0"/>
                <w:szCs w:val="21"/>
              </w:rPr>
              <w:t xml:space="preserve">                "deviceName": "deviceName1",</w:t>
            </w:r>
          </w:p>
          <w:p w14:paraId="2E7887CB">
            <w:pPr>
              <w:widowControl/>
              <w:snapToGrid w:val="0"/>
              <w:spacing w:line="360" w:lineRule="auto"/>
              <w:ind w:firstLine="0" w:firstLineChars="0"/>
              <w:textAlignment w:val="baseline"/>
              <w:rPr>
                <w:kern w:val="0"/>
                <w:szCs w:val="21"/>
              </w:rPr>
            </w:pPr>
            <w:r>
              <w:rPr>
                <w:kern w:val="0"/>
                <w:szCs w:val="21"/>
              </w:rPr>
              <w:t xml:space="preserve">                "messagePushEnabled": true</w:t>
            </w:r>
          </w:p>
          <w:p w14:paraId="7CABA3A6">
            <w:pPr>
              <w:widowControl/>
              <w:snapToGrid w:val="0"/>
              <w:spacing w:line="360" w:lineRule="auto"/>
              <w:ind w:firstLine="0" w:firstLineChars="0"/>
              <w:textAlignment w:val="baseline"/>
              <w:rPr>
                <w:kern w:val="0"/>
                <w:szCs w:val="21"/>
              </w:rPr>
            </w:pPr>
            <w:r>
              <w:rPr>
                <w:kern w:val="0"/>
                <w:szCs w:val="21"/>
              </w:rPr>
              <w:t xml:space="preserve">            },</w:t>
            </w:r>
          </w:p>
          <w:p w14:paraId="40451466">
            <w:pPr>
              <w:widowControl/>
              <w:snapToGrid w:val="0"/>
              <w:spacing w:line="360" w:lineRule="auto"/>
              <w:ind w:firstLine="0" w:firstLineChars="0"/>
              <w:textAlignment w:val="baseline"/>
              <w:rPr>
                <w:kern w:val="0"/>
                <w:szCs w:val="21"/>
              </w:rPr>
            </w:pPr>
            <w:r>
              <w:rPr>
                <w:kern w:val="0"/>
                <w:szCs w:val="21"/>
              </w:rPr>
              <w:t xml:space="preserve">            {</w:t>
            </w:r>
          </w:p>
          <w:p w14:paraId="440CB72D">
            <w:pPr>
              <w:widowControl/>
              <w:snapToGrid w:val="0"/>
              <w:spacing w:line="360" w:lineRule="auto"/>
              <w:ind w:firstLine="0" w:firstLineChars="0"/>
              <w:textAlignment w:val="baseline"/>
              <w:rPr>
                <w:kern w:val="0"/>
                <w:szCs w:val="21"/>
              </w:rPr>
            </w:pPr>
            <w:r>
              <w:rPr>
                <w:kern w:val="0"/>
                <w:szCs w:val="21"/>
              </w:rPr>
              <w:t xml:space="preserve">                "channelId": 2,</w:t>
            </w:r>
          </w:p>
          <w:p w14:paraId="51CDDE87">
            <w:pPr>
              <w:widowControl/>
              <w:snapToGrid w:val="0"/>
              <w:spacing w:line="360" w:lineRule="auto"/>
              <w:ind w:firstLine="0" w:firstLineChars="0"/>
              <w:textAlignment w:val="baseline"/>
              <w:rPr>
                <w:kern w:val="0"/>
                <w:szCs w:val="21"/>
              </w:rPr>
            </w:pPr>
            <w:r>
              <w:rPr>
                <w:kern w:val="0"/>
                <w:szCs w:val="21"/>
              </w:rPr>
              <w:t xml:space="preserve">                "deviceName": "deviceName2",</w:t>
            </w:r>
          </w:p>
          <w:p w14:paraId="2B77F5AC">
            <w:pPr>
              <w:widowControl/>
              <w:snapToGrid w:val="0"/>
              <w:spacing w:line="360" w:lineRule="auto"/>
              <w:ind w:firstLine="0" w:firstLineChars="0"/>
              <w:textAlignment w:val="baseline"/>
              <w:rPr>
                <w:kern w:val="0"/>
                <w:szCs w:val="21"/>
              </w:rPr>
            </w:pPr>
            <w:r>
              <w:rPr>
                <w:kern w:val="0"/>
                <w:szCs w:val="21"/>
              </w:rPr>
              <w:t xml:space="preserve">                "messagePushEnabled": false</w:t>
            </w:r>
          </w:p>
          <w:p w14:paraId="36F64D35">
            <w:pPr>
              <w:widowControl/>
              <w:snapToGrid w:val="0"/>
              <w:spacing w:line="360" w:lineRule="auto"/>
              <w:ind w:firstLine="0" w:firstLineChars="0"/>
              <w:textAlignment w:val="baseline"/>
              <w:rPr>
                <w:kern w:val="0"/>
                <w:szCs w:val="21"/>
              </w:rPr>
            </w:pPr>
            <w:r>
              <w:rPr>
                <w:kern w:val="0"/>
                <w:szCs w:val="21"/>
              </w:rPr>
              <w:t xml:space="preserve">            }</w:t>
            </w:r>
          </w:p>
          <w:p w14:paraId="20018146">
            <w:pPr>
              <w:widowControl/>
              <w:snapToGrid w:val="0"/>
              <w:spacing w:line="360" w:lineRule="auto"/>
              <w:ind w:firstLine="0" w:firstLineChars="0"/>
              <w:textAlignment w:val="baseline"/>
              <w:rPr>
                <w:kern w:val="0"/>
                <w:szCs w:val="21"/>
              </w:rPr>
            </w:pPr>
            <w:r>
              <w:rPr>
                <w:kern w:val="0"/>
                <w:szCs w:val="21"/>
              </w:rPr>
              <w:t xml:space="preserve">        ]</w:t>
            </w:r>
          </w:p>
          <w:p w14:paraId="38DE3822">
            <w:pPr>
              <w:widowControl/>
              <w:snapToGrid w:val="0"/>
              <w:spacing w:line="360" w:lineRule="auto"/>
              <w:ind w:firstLine="435" w:firstLineChars="0"/>
              <w:textAlignment w:val="baseline"/>
              <w:rPr>
                <w:kern w:val="0"/>
                <w:szCs w:val="21"/>
              </w:rPr>
            </w:pPr>
            <w:r>
              <w:rPr>
                <w:kern w:val="0"/>
                <w:szCs w:val="21"/>
              </w:rPr>
              <w:t>}</w:t>
            </w:r>
          </w:p>
          <w:p w14:paraId="41759849">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4732197A">
      <w:pPr>
        <w:pStyle w:val="10"/>
      </w:pPr>
      <w:bookmarkStart w:id="855" w:name="_Ref175321902"/>
      <w:bookmarkStart w:id="856" w:name="_Toc220343611"/>
      <w:r>
        <w:rPr>
          <w:rFonts w:hint="eastAsia"/>
        </w:rPr>
        <w:t>修改NVR设备某通道消息推送状态</w:t>
      </w:r>
      <w:bookmarkEnd w:id="855"/>
      <w:bookmarkEnd w:id="856"/>
    </w:p>
    <w:tbl>
      <w:tblPr>
        <w:tblStyle w:val="58"/>
        <w:tblW w:w="8931"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18"/>
        <w:gridCol w:w="7513"/>
      </w:tblGrid>
      <w:tr w14:paraId="1CE451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2AA9C49">
            <w:pPr>
              <w:overflowPunct w:val="0"/>
              <w:autoSpaceDE w:val="0"/>
              <w:autoSpaceDN w:val="0"/>
              <w:spacing w:before="62" w:beforeLines="20" w:after="62" w:afterLines="20"/>
              <w:ind w:firstLine="0" w:firstLineChars="0"/>
            </w:pPr>
            <w:r>
              <w:rPr>
                <w:rFonts w:hint="eastAsia"/>
              </w:rPr>
              <w:t>名称</w:t>
            </w:r>
          </w:p>
        </w:tc>
        <w:tc>
          <w:tcPr>
            <w:tcW w:w="751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F75D9BC">
            <w:pPr>
              <w:overflowPunct w:val="0"/>
              <w:autoSpaceDE w:val="0"/>
              <w:autoSpaceDN w:val="0"/>
              <w:spacing w:before="62" w:beforeLines="20" w:after="62" w:afterLines="20"/>
              <w:ind w:firstLine="0" w:firstLineChars="0"/>
            </w:pPr>
            <w:r>
              <w:rPr>
                <w:rFonts w:hint="eastAsia"/>
              </w:rPr>
              <w:t>内容</w:t>
            </w:r>
          </w:p>
        </w:tc>
      </w:tr>
      <w:tr w14:paraId="6910E9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AA0AD1E">
            <w:pPr>
              <w:overflowPunct w:val="0"/>
              <w:autoSpaceDE w:val="0"/>
              <w:autoSpaceDN w:val="0"/>
              <w:spacing w:before="62" w:beforeLines="20" w:after="62" w:afterLines="20"/>
              <w:ind w:firstLine="0" w:firstLineChars="0"/>
            </w:pPr>
            <w:r>
              <w:t>Path</w:t>
            </w:r>
          </w:p>
        </w:tc>
        <w:tc>
          <w:tcPr>
            <w:tcW w:w="751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C29BEB1">
            <w:pPr>
              <w:overflowPunct w:val="0"/>
              <w:autoSpaceDE w:val="0"/>
              <w:autoSpaceDN w:val="0"/>
              <w:spacing w:before="62" w:beforeLines="20" w:after="62" w:afterLines="20"/>
              <w:ind w:firstLine="0" w:firstLineChars="0"/>
            </w:pPr>
            <w:r>
              <w:t>/vms/open/deviceConfig/v1/</w:t>
            </w:r>
            <w:r>
              <w:rPr>
                <w:rFonts w:hint="eastAsia"/>
              </w:rPr>
              <w:t>mo</w:t>
            </w:r>
            <w:r>
              <w:t>dify</w:t>
            </w:r>
            <w:r>
              <w:rPr>
                <w:rFonts w:hint="eastAsia"/>
              </w:rPr>
              <w:t>Nv</w:t>
            </w:r>
            <w:r>
              <w:t>rChannelsMessagePushInfo</w:t>
            </w:r>
          </w:p>
        </w:tc>
      </w:tr>
      <w:tr w14:paraId="2B5A27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2"/>
            <w:shd w:val="clear" w:color="auto" w:fill="auto"/>
            <w:noWrap w:val="0"/>
            <w:vAlign w:val="center"/>
          </w:tcPr>
          <w:p w14:paraId="2267C08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4A045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7B5DB32">
            <w:pPr>
              <w:overflowPunct w:val="0"/>
              <w:autoSpaceDE w:val="0"/>
              <w:autoSpaceDN w:val="0"/>
              <w:spacing w:before="62" w:beforeLines="20" w:after="62" w:afterLines="20"/>
              <w:ind w:firstLine="0" w:firstLineChars="0"/>
            </w:pPr>
            <w:r>
              <w:rPr>
                <w:rFonts w:hint="eastAsia"/>
              </w:rPr>
              <w:t>qrCode</w:t>
            </w:r>
          </w:p>
          <w:p w14:paraId="4FF66B04">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3" w:type="dxa"/>
            <w:shd w:val="clear" w:color="auto" w:fill="auto"/>
            <w:noWrap w:val="0"/>
            <w:vAlign w:val="center"/>
          </w:tcPr>
          <w:p w14:paraId="5F3ECF8A">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CF8F3A2">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3470E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BEECB0D">
            <w:pPr>
              <w:overflowPunct w:val="0"/>
              <w:autoSpaceDE w:val="0"/>
              <w:autoSpaceDN w:val="0"/>
              <w:spacing w:before="62" w:beforeLines="20" w:after="62" w:afterLines="20"/>
              <w:ind w:firstLine="0" w:firstLineChars="0"/>
            </w:pPr>
            <w:r>
              <w:t>mac</w:t>
            </w:r>
          </w:p>
          <w:p w14:paraId="08461C03">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3" w:type="dxa"/>
            <w:shd w:val="clear" w:color="auto" w:fill="auto"/>
            <w:noWrap w:val="0"/>
            <w:vAlign w:val="center"/>
          </w:tcPr>
          <w:p w14:paraId="2E9F1712">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96D215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22C9F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19F61E1B">
            <w:pPr>
              <w:overflowPunct w:val="0"/>
              <w:autoSpaceDE w:val="0"/>
              <w:autoSpaceDN w:val="0"/>
              <w:spacing w:before="62" w:beforeLines="20" w:after="62" w:afterLines="20"/>
              <w:ind w:firstLine="0" w:firstLineChars="0"/>
            </w:pPr>
            <w:r>
              <w:t>channelId</w:t>
            </w:r>
          </w:p>
          <w:p w14:paraId="77980CF1">
            <w:pPr>
              <w:overflowPunct w:val="0"/>
              <w:autoSpaceDE w:val="0"/>
              <w:autoSpaceDN w:val="0"/>
              <w:spacing w:before="62" w:beforeLines="20" w:after="62" w:afterLines="20"/>
              <w:ind w:firstLine="0" w:firstLineChars="0"/>
              <w:rPr>
                <w:rFonts w:hint="eastAsia"/>
              </w:rPr>
            </w:pPr>
            <w:r>
              <w:rPr>
                <w:color w:val="767171"/>
              </w:rPr>
              <w:t>int</w:t>
            </w:r>
          </w:p>
        </w:tc>
        <w:tc>
          <w:tcPr>
            <w:tcW w:w="7513" w:type="dxa"/>
            <w:shd w:val="clear" w:color="auto" w:fill="auto"/>
            <w:noWrap w:val="0"/>
            <w:vAlign w:val="center"/>
          </w:tcPr>
          <w:p w14:paraId="3B2CAC85">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【必选】视频类设备独有字段，子设备的通道编号。是N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w:t>
            </w:r>
            <w:r>
              <w:rPr>
                <w:rFonts w:hint="eastAsia"/>
              </w:rPr>
              <w:t>。受限于</w:t>
            </w:r>
            <w:r>
              <w:fldChar w:fldCharType="begin"/>
            </w:r>
            <w:r>
              <w:instrText xml:space="preserve"> </w:instrText>
            </w:r>
            <w:r>
              <w:rPr>
                <w:rFonts w:hint="eastAsia"/>
              </w:rPr>
              <w:instrText xml:space="preserve">REF _Ref175320545 \r \h</w:instrText>
            </w:r>
            <w:r>
              <w:instrText xml:space="preserve"> </w:instrText>
            </w:r>
            <w:r>
              <w:fldChar w:fldCharType="separate"/>
            </w:r>
            <w:r>
              <w:t>1.4.4.6.5</w:t>
            </w:r>
            <w:r>
              <w:fldChar w:fldCharType="end"/>
            </w:r>
            <w:r>
              <w:t xml:space="preserve"> </w:t>
            </w:r>
            <w:r>
              <w:rPr>
                <w:rFonts w:hint="eastAsia"/>
              </w:rPr>
              <w:t>getNv</w:t>
            </w:r>
            <w:r>
              <w:t>rChannelsMessagePushInfo</w:t>
            </w:r>
            <w:r>
              <w:rPr>
                <w:rFonts w:hint="eastAsia"/>
              </w:rPr>
              <w:t>中的返回值，且最小值为1</w:t>
            </w:r>
          </w:p>
        </w:tc>
      </w:tr>
      <w:tr w14:paraId="12667D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5D58E14">
            <w:pPr>
              <w:overflowPunct w:val="0"/>
              <w:autoSpaceDE w:val="0"/>
              <w:autoSpaceDN w:val="0"/>
              <w:spacing w:before="62" w:beforeLines="20" w:after="62" w:afterLines="20"/>
              <w:ind w:firstLine="0" w:firstLineChars="0"/>
            </w:pPr>
            <w:r>
              <w:t>messagePushEnabled</w:t>
            </w:r>
          </w:p>
          <w:p w14:paraId="3913757B">
            <w:pPr>
              <w:overflowPunct w:val="0"/>
              <w:autoSpaceDE w:val="0"/>
              <w:autoSpaceDN w:val="0"/>
              <w:spacing w:before="62" w:beforeLines="20" w:after="62" w:afterLines="20"/>
              <w:ind w:firstLine="0" w:firstLineChars="0"/>
              <w:rPr>
                <w:rFonts w:hint="eastAsia"/>
              </w:rPr>
            </w:pPr>
            <w:r>
              <w:rPr>
                <w:color w:val="767171"/>
              </w:rPr>
              <w:t>boolean</w:t>
            </w:r>
          </w:p>
        </w:tc>
        <w:tc>
          <w:tcPr>
            <w:tcW w:w="7513" w:type="dxa"/>
            <w:shd w:val="clear" w:color="auto" w:fill="auto"/>
            <w:noWrap w:val="0"/>
            <w:vAlign w:val="center"/>
          </w:tcPr>
          <w:p w14:paraId="4081068F">
            <w:pPr>
              <w:overflowPunct w:val="0"/>
              <w:autoSpaceDE w:val="0"/>
              <w:autoSpaceDN w:val="0"/>
              <w:spacing w:before="62" w:beforeLines="20" w:after="62" w:afterLines="20"/>
              <w:ind w:firstLine="0" w:firstLineChars="0"/>
              <w:rPr>
                <w:rFonts w:hint="eastAsia"/>
              </w:rPr>
            </w:pPr>
            <w:r>
              <w:rPr>
                <w:rFonts w:hint="eastAsia"/>
              </w:rPr>
              <w:t>【必选】是否开启消息推送</w:t>
            </w:r>
          </w:p>
        </w:tc>
      </w:tr>
      <w:tr w14:paraId="1E9C00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8931" w:type="dxa"/>
            <w:gridSpan w:val="2"/>
            <w:shd w:val="clear" w:color="auto" w:fill="auto"/>
            <w:noWrap w:val="0"/>
            <w:vAlign w:val="center"/>
          </w:tcPr>
          <w:p w14:paraId="3DD3B22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3CB4D5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71876FE2">
            <w:pPr>
              <w:overflowPunct w:val="0"/>
              <w:autoSpaceDE w:val="0"/>
              <w:autoSpaceDN w:val="0"/>
              <w:spacing w:before="62" w:beforeLines="20" w:after="62" w:afterLines="20"/>
              <w:ind w:firstLine="0" w:firstLineChars="0"/>
            </w:pPr>
            <w:r>
              <w:rPr>
                <w:rFonts w:hint="eastAsia"/>
              </w:rPr>
              <w:t>error_code</w:t>
            </w:r>
          </w:p>
          <w:p w14:paraId="09A91599">
            <w:pPr>
              <w:overflowPunct w:val="0"/>
              <w:autoSpaceDE w:val="0"/>
              <w:autoSpaceDN w:val="0"/>
              <w:spacing w:before="62" w:beforeLines="20" w:after="62" w:afterLines="20"/>
              <w:ind w:firstLine="0" w:firstLineChars="0"/>
            </w:pPr>
            <w:r>
              <w:rPr>
                <w:color w:val="767171"/>
              </w:rPr>
              <w:t>int</w:t>
            </w:r>
          </w:p>
        </w:tc>
        <w:tc>
          <w:tcPr>
            <w:tcW w:w="7513" w:type="dxa"/>
            <w:shd w:val="clear" w:color="auto" w:fill="auto"/>
            <w:noWrap w:val="0"/>
            <w:vAlign w:val="center"/>
          </w:tcPr>
          <w:p w14:paraId="1521FC5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1A98F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62DDECD8">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3" w:type="dxa"/>
            <w:shd w:val="clear" w:color="auto" w:fill="auto"/>
            <w:noWrap w:val="0"/>
            <w:vAlign w:val="center"/>
          </w:tcPr>
          <w:p w14:paraId="5B6F24D8">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5738864D">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14462C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18" w:type="dxa"/>
            <w:shd w:val="clear" w:color="auto" w:fill="auto"/>
            <w:noWrap w:val="0"/>
            <w:vAlign w:val="center"/>
          </w:tcPr>
          <w:p w14:paraId="36692EC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3" w:type="dxa"/>
            <w:shd w:val="clear" w:color="auto" w:fill="auto"/>
            <w:noWrap w:val="0"/>
            <w:vAlign w:val="center"/>
          </w:tcPr>
          <w:p w14:paraId="04B10FEB">
            <w:pPr>
              <w:overflowPunct w:val="0"/>
              <w:autoSpaceDE w:val="0"/>
              <w:autoSpaceDN w:val="0"/>
              <w:spacing w:before="62" w:beforeLines="20" w:after="62" w:afterLines="20"/>
              <w:ind w:firstLine="0" w:firstLineChars="0"/>
            </w:pPr>
            <w:r>
              <w:rPr>
                <w:rFonts w:hint="eastAsia"/>
              </w:rPr>
              <w:t>修改NVR设备某通道消息推送状态</w:t>
            </w:r>
          </w:p>
        </w:tc>
      </w:tr>
    </w:tbl>
    <w:p w14:paraId="79BE0CFF">
      <w:pPr>
        <w:ind w:firstLine="0" w:firstLineChars="0"/>
      </w:pPr>
    </w:p>
    <w:p w14:paraId="21025DB5">
      <w:pPr>
        <w:ind w:firstLine="0" w:firstLineChars="0"/>
      </w:pPr>
      <w:r>
        <w:rPr>
          <w:rFonts w:hint="eastAsia"/>
        </w:rPr>
        <w:t>示例：</w:t>
      </w:r>
    </w:p>
    <w:tbl>
      <w:tblPr>
        <w:tblStyle w:val="58"/>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931"/>
      </w:tblGrid>
      <w:tr w14:paraId="5DF0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931" w:type="dxa"/>
            <w:shd w:val="clear" w:color="auto" w:fill="DBDBDB"/>
            <w:noWrap w:val="0"/>
            <w:vAlign w:val="top"/>
          </w:tcPr>
          <w:p w14:paraId="555C29EA">
            <w:pPr>
              <w:widowControl/>
              <w:snapToGrid w:val="0"/>
              <w:spacing w:line="360" w:lineRule="auto"/>
              <w:ind w:firstLine="0" w:firstLineChars="0"/>
              <w:textAlignment w:val="baseline"/>
              <w:rPr>
                <w:b/>
                <w:kern w:val="0"/>
                <w:szCs w:val="21"/>
              </w:rPr>
            </w:pPr>
            <w:r>
              <w:rPr>
                <w:rFonts w:hint="eastAsia"/>
                <w:b/>
                <w:kern w:val="0"/>
                <w:szCs w:val="21"/>
              </w:rPr>
              <w:t>Request</w:t>
            </w:r>
            <w:r>
              <w:rPr>
                <w:b/>
                <w:kern w:val="0"/>
                <w:szCs w:val="21"/>
              </w:rPr>
              <w:t>:</w:t>
            </w:r>
          </w:p>
          <w:p w14:paraId="06E2B1A7">
            <w:pPr>
              <w:widowControl/>
              <w:snapToGrid w:val="0"/>
              <w:spacing w:line="360" w:lineRule="auto"/>
              <w:ind w:firstLine="0" w:firstLineChars="0"/>
              <w:textAlignment w:val="baseline"/>
              <w:rPr>
                <w:kern w:val="0"/>
                <w:szCs w:val="21"/>
              </w:rPr>
            </w:pPr>
            <w:r>
              <w:rPr>
                <w:kern w:val="0"/>
                <w:szCs w:val="21"/>
              </w:rPr>
              <w:t>{</w:t>
            </w:r>
          </w:p>
          <w:p w14:paraId="5D30DD96">
            <w:pPr>
              <w:widowControl/>
              <w:snapToGrid w:val="0"/>
              <w:spacing w:line="360" w:lineRule="auto"/>
              <w:ind w:firstLine="435" w:firstLineChars="0"/>
              <w:textAlignment w:val="baseline"/>
              <w:rPr>
                <w:kern w:val="0"/>
                <w:szCs w:val="21"/>
              </w:rPr>
            </w:pPr>
            <w:r>
              <w:rPr>
                <w:kern w:val="0"/>
                <w:szCs w:val="21"/>
              </w:rPr>
              <w:t>"qrCode": "16E0091709B04C926",</w:t>
            </w:r>
          </w:p>
          <w:p w14:paraId="6BAEB67E">
            <w:pPr>
              <w:widowControl/>
              <w:snapToGrid w:val="0"/>
              <w:spacing w:line="360" w:lineRule="auto"/>
              <w:ind w:firstLine="435" w:firstLineChars="0"/>
              <w:textAlignment w:val="baseline"/>
              <w:rPr>
                <w:kern w:val="0"/>
                <w:szCs w:val="21"/>
              </w:rPr>
            </w:pPr>
            <w:r>
              <w:rPr>
                <w:kern w:val="0"/>
                <w:szCs w:val="21"/>
              </w:rPr>
              <w:t>"channelId": 1,</w:t>
            </w:r>
          </w:p>
          <w:p w14:paraId="19004A47">
            <w:pPr>
              <w:widowControl/>
              <w:snapToGrid w:val="0"/>
              <w:spacing w:line="360" w:lineRule="auto"/>
              <w:ind w:firstLine="435" w:firstLineChars="0"/>
              <w:textAlignment w:val="baseline"/>
              <w:rPr>
                <w:kern w:val="0"/>
                <w:szCs w:val="21"/>
              </w:rPr>
            </w:pPr>
            <w:r>
              <w:rPr>
                <w:kern w:val="0"/>
                <w:szCs w:val="21"/>
              </w:rPr>
              <w:t>"messagePushEnabled": false</w:t>
            </w:r>
          </w:p>
          <w:p w14:paraId="26259913">
            <w:pPr>
              <w:widowControl/>
              <w:snapToGrid w:val="0"/>
              <w:spacing w:line="360" w:lineRule="auto"/>
              <w:ind w:firstLine="0" w:firstLineChars="0"/>
              <w:textAlignment w:val="baseline"/>
              <w:rPr>
                <w:kern w:val="0"/>
                <w:szCs w:val="21"/>
              </w:rPr>
            </w:pPr>
            <w:r>
              <w:rPr>
                <w:kern w:val="0"/>
                <w:szCs w:val="21"/>
              </w:rPr>
              <w:t>}</w:t>
            </w:r>
          </w:p>
          <w:p w14:paraId="7F0F584E">
            <w:pPr>
              <w:widowControl/>
              <w:snapToGrid w:val="0"/>
              <w:spacing w:line="360" w:lineRule="auto"/>
              <w:ind w:firstLine="0" w:firstLineChars="0"/>
              <w:textAlignment w:val="baseline"/>
              <w:rPr>
                <w:kern w:val="0"/>
                <w:szCs w:val="21"/>
              </w:rPr>
            </w:pPr>
          </w:p>
          <w:p w14:paraId="39FE775B">
            <w:pPr>
              <w:widowControl/>
              <w:snapToGrid w:val="0"/>
              <w:spacing w:line="360" w:lineRule="auto"/>
              <w:ind w:firstLine="0" w:firstLineChars="0"/>
              <w:textAlignment w:val="baseline"/>
              <w:rPr>
                <w:b/>
                <w:kern w:val="0"/>
                <w:szCs w:val="21"/>
              </w:rPr>
            </w:pPr>
            <w:r>
              <w:rPr>
                <w:rFonts w:hint="eastAsia"/>
                <w:b/>
                <w:kern w:val="0"/>
                <w:szCs w:val="21"/>
              </w:rPr>
              <w:t>R</w:t>
            </w:r>
            <w:r>
              <w:rPr>
                <w:b/>
                <w:kern w:val="0"/>
                <w:szCs w:val="21"/>
              </w:rPr>
              <w:t>esponse:</w:t>
            </w:r>
          </w:p>
          <w:p w14:paraId="05E91598">
            <w:pPr>
              <w:widowControl/>
              <w:snapToGrid w:val="0"/>
              <w:spacing w:line="360" w:lineRule="auto"/>
              <w:ind w:firstLine="0" w:firstLineChars="0"/>
              <w:textAlignment w:val="baseline"/>
              <w:rPr>
                <w:kern w:val="0"/>
                <w:szCs w:val="21"/>
              </w:rPr>
            </w:pPr>
            <w:r>
              <w:rPr>
                <w:kern w:val="0"/>
                <w:szCs w:val="21"/>
              </w:rPr>
              <w:t>{</w:t>
            </w:r>
          </w:p>
          <w:p w14:paraId="7494169D">
            <w:pPr>
              <w:widowControl/>
              <w:snapToGrid w:val="0"/>
              <w:spacing w:line="360" w:lineRule="auto"/>
              <w:ind w:firstLine="435" w:firstLineChars="0"/>
              <w:textAlignment w:val="baseline"/>
              <w:rPr>
                <w:kern w:val="0"/>
                <w:szCs w:val="21"/>
              </w:rPr>
            </w:pPr>
            <w:r>
              <w:rPr>
                <w:kern w:val="0"/>
                <w:szCs w:val="21"/>
              </w:rPr>
              <w:t>"error_code": 0</w:t>
            </w:r>
          </w:p>
          <w:p w14:paraId="35EC3F16">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4721AF7A">
      <w:pPr>
        <w:pStyle w:val="8"/>
      </w:pPr>
      <w:bookmarkStart w:id="857" w:name="_Toc220343612"/>
      <w:r>
        <w:rPr>
          <w:rFonts w:hint="eastAsia"/>
        </w:rPr>
        <w:t>太阳能设备设置</w:t>
      </w:r>
      <w:bookmarkEnd w:id="857"/>
    </w:p>
    <w:p w14:paraId="36E6B450">
      <w:pPr>
        <w:pStyle w:val="10"/>
      </w:pPr>
      <w:bookmarkStart w:id="858" w:name="_Toc220343613"/>
      <w:r>
        <w:rPr>
          <w:rFonts w:hint="eastAsia"/>
        </w:rPr>
        <w:t>获取太阳能设备状态信息</w:t>
      </w:r>
      <w:bookmarkEnd w:id="858"/>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842"/>
        <w:gridCol w:w="5670"/>
      </w:tblGrid>
      <w:tr w14:paraId="2FD9B9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8A6B049">
            <w:pPr>
              <w:overflowPunct w:val="0"/>
              <w:autoSpaceDE w:val="0"/>
              <w:autoSpaceDN w:val="0"/>
              <w:spacing w:before="62" w:beforeLines="20" w:after="62" w:afterLines="20"/>
              <w:ind w:firstLine="0" w:firstLineChars="0"/>
            </w:pPr>
            <w:r>
              <w:rPr>
                <w:rFonts w:hint="eastAsia"/>
              </w:rPr>
              <w:t>名称</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8198264">
            <w:pPr>
              <w:overflowPunct w:val="0"/>
              <w:autoSpaceDE w:val="0"/>
              <w:autoSpaceDN w:val="0"/>
              <w:spacing w:before="62" w:beforeLines="20" w:after="62" w:afterLines="20"/>
              <w:ind w:firstLine="0" w:firstLineChars="0"/>
            </w:pPr>
            <w:r>
              <w:rPr>
                <w:rFonts w:hint="eastAsia"/>
              </w:rPr>
              <w:t>内容</w:t>
            </w:r>
          </w:p>
        </w:tc>
      </w:tr>
      <w:tr w14:paraId="5745B9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61635D2">
            <w:pPr>
              <w:overflowPunct w:val="0"/>
              <w:autoSpaceDE w:val="0"/>
              <w:autoSpaceDN w:val="0"/>
              <w:spacing w:before="62" w:beforeLines="20" w:after="62" w:afterLines="20"/>
              <w:ind w:firstLine="0" w:firstLineChars="0"/>
            </w:pPr>
            <w:r>
              <w:t>Path</w:t>
            </w:r>
          </w:p>
        </w:tc>
        <w:tc>
          <w:tcPr>
            <w:tcW w:w="7512"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0557CB">
            <w:pPr>
              <w:overflowPunct w:val="0"/>
              <w:autoSpaceDE w:val="0"/>
              <w:autoSpaceDN w:val="0"/>
              <w:spacing w:before="62" w:beforeLines="20" w:after="62" w:afterLines="20"/>
              <w:ind w:firstLine="0" w:firstLineChars="0"/>
            </w:pPr>
            <w:r>
              <w:t>/evcs/open/chargingDeviceManager/v1/querySolarPower</w:t>
            </w:r>
          </w:p>
        </w:tc>
      </w:tr>
      <w:tr w14:paraId="741D84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3D4479A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48922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4677FA9">
            <w:pPr>
              <w:overflowPunct w:val="0"/>
              <w:autoSpaceDE w:val="0"/>
              <w:autoSpaceDN w:val="0"/>
              <w:spacing w:before="62" w:beforeLines="20" w:after="62" w:afterLines="20"/>
              <w:ind w:firstLine="0" w:firstLineChars="0"/>
            </w:pPr>
            <w:r>
              <w:rPr>
                <w:rFonts w:hint="eastAsia"/>
              </w:rPr>
              <w:t>qrCode</w:t>
            </w:r>
          </w:p>
          <w:p w14:paraId="64EFE075">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0F0F1A7C">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6AE6B7F">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878A5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05ADC0B">
            <w:pPr>
              <w:overflowPunct w:val="0"/>
              <w:autoSpaceDE w:val="0"/>
              <w:autoSpaceDN w:val="0"/>
              <w:spacing w:before="62" w:beforeLines="20" w:after="62" w:afterLines="20"/>
              <w:ind w:firstLine="0" w:firstLineChars="0"/>
            </w:pPr>
            <w:r>
              <w:t>mac</w:t>
            </w:r>
          </w:p>
          <w:p w14:paraId="54A9B365">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2"/>
            <w:shd w:val="clear" w:color="auto" w:fill="auto"/>
            <w:noWrap w:val="0"/>
            <w:vAlign w:val="center"/>
          </w:tcPr>
          <w:p w14:paraId="788A7628">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7FB2C48E">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1CE16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779412F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C0221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324CB1E">
            <w:pPr>
              <w:overflowPunct w:val="0"/>
              <w:autoSpaceDE w:val="0"/>
              <w:autoSpaceDN w:val="0"/>
              <w:spacing w:before="62" w:beforeLines="20" w:after="62" w:afterLines="20"/>
              <w:ind w:firstLine="0" w:firstLineChars="0"/>
            </w:pPr>
            <w:r>
              <w:rPr>
                <w:rFonts w:hint="eastAsia"/>
              </w:rPr>
              <w:t>error_code</w:t>
            </w:r>
          </w:p>
          <w:p w14:paraId="2C515020">
            <w:pPr>
              <w:overflowPunct w:val="0"/>
              <w:autoSpaceDE w:val="0"/>
              <w:autoSpaceDN w:val="0"/>
              <w:spacing w:before="62" w:beforeLines="20" w:after="62" w:afterLines="20"/>
              <w:ind w:firstLine="0" w:firstLineChars="0"/>
            </w:pPr>
            <w:r>
              <w:rPr>
                <w:color w:val="767171"/>
              </w:rPr>
              <w:t>int</w:t>
            </w:r>
          </w:p>
        </w:tc>
        <w:tc>
          <w:tcPr>
            <w:tcW w:w="7512" w:type="dxa"/>
            <w:gridSpan w:val="2"/>
            <w:shd w:val="clear" w:color="auto" w:fill="auto"/>
            <w:noWrap w:val="0"/>
            <w:vAlign w:val="center"/>
          </w:tcPr>
          <w:p w14:paraId="05866A3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A5A8B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38DA03BD">
            <w:pPr>
              <w:overflowPunct w:val="0"/>
              <w:autoSpaceDE w:val="0"/>
              <w:autoSpaceDN w:val="0"/>
              <w:spacing w:before="62" w:beforeLines="20" w:after="62" w:afterLines="20"/>
              <w:ind w:firstLine="0" w:firstLineChars="0"/>
            </w:pPr>
            <w:r>
              <w:rPr>
                <w:rFonts w:hint="eastAsia"/>
              </w:rPr>
              <w:t>result</w:t>
            </w:r>
          </w:p>
          <w:p w14:paraId="26D0BDB2">
            <w:pPr>
              <w:overflowPunct w:val="0"/>
              <w:autoSpaceDE w:val="0"/>
              <w:autoSpaceDN w:val="0"/>
              <w:spacing w:before="62" w:beforeLines="20" w:after="62" w:afterLines="20"/>
              <w:ind w:firstLine="0" w:firstLineChars="0"/>
            </w:pPr>
            <w:r>
              <w:rPr>
                <w:color w:val="767171"/>
              </w:rPr>
              <w:t>object</w:t>
            </w:r>
          </w:p>
        </w:tc>
        <w:tc>
          <w:tcPr>
            <w:tcW w:w="1842" w:type="dxa"/>
            <w:shd w:val="clear" w:color="auto" w:fill="auto"/>
            <w:noWrap w:val="0"/>
            <w:vAlign w:val="center"/>
          </w:tcPr>
          <w:p w14:paraId="622D5EDB">
            <w:pPr>
              <w:overflowPunct w:val="0"/>
              <w:autoSpaceDE w:val="0"/>
              <w:autoSpaceDN w:val="0"/>
              <w:spacing w:before="62" w:beforeLines="20" w:after="62" w:afterLines="20"/>
              <w:ind w:firstLine="0" w:firstLineChars="0"/>
            </w:pPr>
            <w:r>
              <w:t>status</w:t>
            </w:r>
          </w:p>
          <w:p w14:paraId="155BADA8">
            <w:pPr>
              <w:overflowPunct w:val="0"/>
              <w:autoSpaceDE w:val="0"/>
              <w:autoSpaceDN w:val="0"/>
              <w:spacing w:before="62" w:beforeLines="20" w:after="62" w:afterLines="20"/>
              <w:ind w:firstLine="0" w:firstLineChars="0"/>
              <w:rPr>
                <w:rFonts w:hint="eastAsia"/>
              </w:rPr>
            </w:pPr>
            <w:r>
              <w:rPr>
                <w:color w:val="767171"/>
              </w:rPr>
              <w:t>string</w:t>
            </w:r>
          </w:p>
        </w:tc>
        <w:tc>
          <w:tcPr>
            <w:tcW w:w="5670" w:type="dxa"/>
            <w:shd w:val="clear" w:color="auto" w:fill="auto"/>
            <w:noWrap w:val="0"/>
            <w:vAlign w:val="center"/>
          </w:tcPr>
          <w:p w14:paraId="22C30379">
            <w:pPr>
              <w:overflowPunct w:val="0"/>
              <w:autoSpaceDE w:val="0"/>
              <w:autoSpaceDN w:val="0"/>
              <w:spacing w:before="62" w:beforeLines="20" w:after="62" w:afterLines="20"/>
              <w:ind w:firstLine="0" w:firstLineChars="0"/>
            </w:pPr>
            <w:r>
              <w:rPr>
                <w:rFonts w:hint="eastAsia"/>
              </w:rPr>
              <w:t>太阳能供电系统状态，枚举类型</w:t>
            </w:r>
          </w:p>
          <w:tbl>
            <w:tblPr>
              <w:tblStyle w:val="58"/>
              <w:tblW w:w="414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3028"/>
            </w:tblGrid>
            <w:tr w14:paraId="5CEDD7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4D656C0">
                  <w:pPr>
                    <w:overflowPunct w:val="0"/>
                    <w:autoSpaceDE w:val="0"/>
                    <w:autoSpaceDN w:val="0"/>
                    <w:spacing w:before="62" w:beforeLines="20" w:after="62" w:afterLines="20"/>
                    <w:ind w:firstLine="0" w:firstLineChars="0"/>
                  </w:pPr>
                  <w:r>
                    <w:rPr>
                      <w:rFonts w:hint="eastAsia"/>
                    </w:rPr>
                    <w:t>枚举值</w:t>
                  </w:r>
                </w:p>
              </w:tc>
              <w:tc>
                <w:tcPr>
                  <w:tcW w:w="3028" w:type="dxa"/>
                  <w:shd w:val="clear" w:color="auto" w:fill="E7E6E6"/>
                  <w:noWrap w:val="0"/>
                  <w:vAlign w:val="center"/>
                </w:tcPr>
                <w:p w14:paraId="145A5A0B">
                  <w:pPr>
                    <w:overflowPunct w:val="0"/>
                    <w:autoSpaceDE w:val="0"/>
                    <w:autoSpaceDN w:val="0"/>
                    <w:spacing w:before="62" w:beforeLines="20" w:after="62" w:afterLines="20"/>
                    <w:ind w:firstLine="0" w:firstLineChars="0"/>
                  </w:pPr>
                  <w:r>
                    <w:rPr>
                      <w:rFonts w:hint="eastAsia"/>
                    </w:rPr>
                    <w:t>含义</w:t>
                  </w:r>
                </w:p>
              </w:tc>
            </w:tr>
            <w:tr w14:paraId="4382C3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92" w:hRule="atLeast"/>
              </w:trPr>
              <w:tc>
                <w:tcPr>
                  <w:tcW w:w="1112" w:type="dxa"/>
                  <w:shd w:val="clear" w:color="auto" w:fill="auto"/>
                  <w:noWrap w:val="0"/>
                  <w:vAlign w:val="center"/>
                </w:tcPr>
                <w:p w14:paraId="24A5777F">
                  <w:pPr>
                    <w:overflowPunct w:val="0"/>
                    <w:autoSpaceDE w:val="0"/>
                    <w:autoSpaceDN w:val="0"/>
                    <w:spacing w:before="62" w:beforeLines="20" w:after="62" w:afterLines="20"/>
                    <w:ind w:firstLine="0" w:firstLineChars="0"/>
                  </w:pPr>
                  <w:r>
                    <w:rPr>
                      <w:rFonts w:hint="eastAsia"/>
                    </w:rPr>
                    <w:t>0</w:t>
                  </w:r>
                </w:p>
              </w:tc>
              <w:tc>
                <w:tcPr>
                  <w:tcW w:w="3028" w:type="dxa"/>
                  <w:shd w:val="clear" w:color="auto" w:fill="auto"/>
                  <w:noWrap w:val="0"/>
                  <w:vAlign w:val="center"/>
                </w:tcPr>
                <w:p w14:paraId="00251AC6">
                  <w:pPr>
                    <w:overflowPunct w:val="0"/>
                    <w:autoSpaceDE w:val="0"/>
                    <w:autoSpaceDN w:val="0"/>
                    <w:spacing w:before="62" w:beforeLines="20" w:after="62" w:afterLines="20"/>
                    <w:ind w:firstLine="0" w:firstLineChars="0"/>
                  </w:pPr>
                  <w:r>
                    <w:rPr>
                      <w:rFonts w:hint="eastAsia"/>
                    </w:rPr>
                    <w:t>不在充电状态</w:t>
                  </w:r>
                </w:p>
              </w:tc>
            </w:tr>
            <w:tr w14:paraId="7351E8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433188E">
                  <w:pPr>
                    <w:overflowPunct w:val="0"/>
                    <w:autoSpaceDE w:val="0"/>
                    <w:autoSpaceDN w:val="0"/>
                    <w:spacing w:before="62" w:beforeLines="20" w:after="62" w:afterLines="20"/>
                    <w:ind w:firstLine="0" w:firstLineChars="0"/>
                  </w:pPr>
                  <w:r>
                    <w:rPr>
                      <w:rFonts w:hint="eastAsia"/>
                    </w:rPr>
                    <w:t>1</w:t>
                  </w:r>
                </w:p>
              </w:tc>
              <w:tc>
                <w:tcPr>
                  <w:tcW w:w="3028" w:type="dxa"/>
                  <w:shd w:val="clear" w:color="auto" w:fill="auto"/>
                  <w:noWrap w:val="0"/>
                  <w:vAlign w:val="center"/>
                </w:tcPr>
                <w:p w14:paraId="2065978F">
                  <w:pPr>
                    <w:overflowPunct w:val="0"/>
                    <w:autoSpaceDE w:val="0"/>
                    <w:autoSpaceDN w:val="0"/>
                    <w:spacing w:before="62" w:beforeLines="20" w:after="62" w:afterLines="20"/>
                    <w:ind w:firstLine="0" w:firstLineChars="0"/>
                  </w:pPr>
                  <w:r>
                    <w:rPr>
                      <w:rFonts w:hint="eastAsia"/>
                    </w:rPr>
                    <w:t>充电中状态</w:t>
                  </w:r>
                </w:p>
              </w:tc>
            </w:tr>
            <w:tr w14:paraId="530EE1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98B116F">
                  <w:pPr>
                    <w:overflowPunct w:val="0"/>
                    <w:autoSpaceDE w:val="0"/>
                    <w:autoSpaceDN w:val="0"/>
                    <w:spacing w:before="62" w:beforeLines="20" w:after="62" w:afterLines="20"/>
                    <w:ind w:firstLine="0" w:firstLineChars="0"/>
                    <w:rPr>
                      <w:rFonts w:hint="eastAsia"/>
                    </w:rPr>
                  </w:pPr>
                  <w:r>
                    <w:rPr>
                      <w:rFonts w:hint="eastAsia"/>
                    </w:rPr>
                    <w:t>2</w:t>
                  </w:r>
                </w:p>
              </w:tc>
              <w:tc>
                <w:tcPr>
                  <w:tcW w:w="3028" w:type="dxa"/>
                  <w:shd w:val="clear" w:color="auto" w:fill="auto"/>
                  <w:noWrap w:val="0"/>
                  <w:vAlign w:val="center"/>
                </w:tcPr>
                <w:p w14:paraId="095DE612">
                  <w:pPr>
                    <w:overflowPunct w:val="0"/>
                    <w:autoSpaceDE w:val="0"/>
                    <w:autoSpaceDN w:val="0"/>
                    <w:spacing w:before="62" w:beforeLines="20" w:after="62" w:afterLines="20"/>
                    <w:ind w:firstLine="0" w:firstLineChars="0"/>
                    <w:rPr>
                      <w:rFonts w:hint="eastAsia"/>
                    </w:rPr>
                  </w:pPr>
                  <w:r>
                    <w:rPr>
                      <w:rFonts w:hint="eastAsia"/>
                    </w:rPr>
                    <w:t>充电完成状态</w:t>
                  </w:r>
                </w:p>
              </w:tc>
            </w:tr>
            <w:tr w14:paraId="4A258E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33747AD">
                  <w:pPr>
                    <w:overflowPunct w:val="0"/>
                    <w:autoSpaceDE w:val="0"/>
                    <w:autoSpaceDN w:val="0"/>
                    <w:spacing w:before="62" w:beforeLines="20" w:after="62" w:afterLines="20"/>
                    <w:ind w:firstLine="0" w:firstLineChars="0"/>
                    <w:rPr>
                      <w:rFonts w:hint="eastAsia"/>
                    </w:rPr>
                  </w:pPr>
                  <w:r>
                    <w:rPr>
                      <w:rFonts w:hint="eastAsia"/>
                    </w:rPr>
                    <w:t>3</w:t>
                  </w:r>
                </w:p>
              </w:tc>
              <w:tc>
                <w:tcPr>
                  <w:tcW w:w="3028" w:type="dxa"/>
                  <w:shd w:val="clear" w:color="auto" w:fill="auto"/>
                  <w:noWrap w:val="0"/>
                  <w:vAlign w:val="center"/>
                </w:tcPr>
                <w:p w14:paraId="372F649B">
                  <w:pPr>
                    <w:overflowPunct w:val="0"/>
                    <w:autoSpaceDE w:val="0"/>
                    <w:autoSpaceDN w:val="0"/>
                    <w:spacing w:before="62" w:beforeLines="20" w:after="62" w:afterLines="20"/>
                    <w:ind w:firstLine="0" w:firstLineChars="0"/>
                    <w:rPr>
                      <w:rFonts w:hint="eastAsia"/>
                    </w:rPr>
                  </w:pPr>
                  <w:r>
                    <w:rPr>
                      <w:rFonts w:hint="eastAsia"/>
                    </w:rPr>
                    <w:t>智能辅热状态</w:t>
                  </w:r>
                </w:p>
              </w:tc>
            </w:tr>
            <w:tr w14:paraId="0CBACE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D28117C">
                  <w:pPr>
                    <w:overflowPunct w:val="0"/>
                    <w:autoSpaceDE w:val="0"/>
                    <w:autoSpaceDN w:val="0"/>
                    <w:spacing w:before="62" w:beforeLines="20" w:after="62" w:afterLines="20"/>
                    <w:ind w:firstLine="0" w:firstLineChars="0"/>
                    <w:rPr>
                      <w:rFonts w:hint="eastAsia"/>
                    </w:rPr>
                  </w:pPr>
                  <w:r>
                    <w:rPr>
                      <w:rFonts w:hint="eastAsia"/>
                    </w:rPr>
                    <w:t>4</w:t>
                  </w:r>
                </w:p>
              </w:tc>
              <w:tc>
                <w:tcPr>
                  <w:tcW w:w="3028" w:type="dxa"/>
                  <w:shd w:val="clear" w:color="auto" w:fill="auto"/>
                  <w:noWrap w:val="0"/>
                  <w:vAlign w:val="center"/>
                </w:tcPr>
                <w:p w14:paraId="0307552D">
                  <w:pPr>
                    <w:overflowPunct w:val="0"/>
                    <w:autoSpaceDE w:val="0"/>
                    <w:autoSpaceDN w:val="0"/>
                    <w:spacing w:before="62" w:beforeLines="20" w:after="62" w:afterLines="20"/>
                    <w:ind w:firstLine="0" w:firstLineChars="0"/>
                    <w:rPr>
                      <w:rFonts w:hint="eastAsia"/>
                    </w:rPr>
                  </w:pPr>
                  <w:r>
                    <w:rPr>
                      <w:rFonts w:hint="eastAsia"/>
                    </w:rPr>
                    <w:t>低温保护：禁止充电</w:t>
                  </w:r>
                </w:p>
              </w:tc>
            </w:tr>
            <w:tr w14:paraId="2FC411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DB50F2B">
                  <w:pPr>
                    <w:overflowPunct w:val="0"/>
                    <w:autoSpaceDE w:val="0"/>
                    <w:autoSpaceDN w:val="0"/>
                    <w:spacing w:before="62" w:beforeLines="20" w:after="62" w:afterLines="20"/>
                    <w:ind w:firstLine="0" w:firstLineChars="0"/>
                    <w:rPr>
                      <w:rFonts w:hint="eastAsia"/>
                    </w:rPr>
                  </w:pPr>
                  <w:r>
                    <w:rPr>
                      <w:rFonts w:hint="eastAsia"/>
                    </w:rPr>
                    <w:t>5</w:t>
                  </w:r>
                </w:p>
              </w:tc>
              <w:tc>
                <w:tcPr>
                  <w:tcW w:w="3028" w:type="dxa"/>
                  <w:shd w:val="clear" w:color="auto" w:fill="auto"/>
                  <w:noWrap w:val="0"/>
                  <w:vAlign w:val="center"/>
                </w:tcPr>
                <w:p w14:paraId="48A555FD">
                  <w:pPr>
                    <w:overflowPunct w:val="0"/>
                    <w:autoSpaceDE w:val="0"/>
                    <w:autoSpaceDN w:val="0"/>
                    <w:spacing w:before="62" w:beforeLines="20" w:after="62" w:afterLines="20"/>
                    <w:ind w:firstLine="0" w:firstLineChars="0"/>
                    <w:rPr>
                      <w:rFonts w:hint="eastAsia"/>
                    </w:rPr>
                  </w:pPr>
                  <w:r>
                    <w:rPr>
                      <w:rFonts w:hint="eastAsia"/>
                    </w:rPr>
                    <w:t>低温保护：禁止充电、放电</w:t>
                  </w:r>
                </w:p>
              </w:tc>
            </w:tr>
            <w:tr w14:paraId="70BF3E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CD13095">
                  <w:pPr>
                    <w:overflowPunct w:val="0"/>
                    <w:autoSpaceDE w:val="0"/>
                    <w:autoSpaceDN w:val="0"/>
                    <w:spacing w:before="62" w:beforeLines="20" w:after="62" w:afterLines="20"/>
                    <w:ind w:firstLine="0" w:firstLineChars="0"/>
                    <w:rPr>
                      <w:rFonts w:hint="eastAsia"/>
                    </w:rPr>
                  </w:pPr>
                  <w:r>
                    <w:rPr>
                      <w:rFonts w:hint="eastAsia"/>
                    </w:rPr>
                    <w:t>6</w:t>
                  </w:r>
                </w:p>
              </w:tc>
              <w:tc>
                <w:tcPr>
                  <w:tcW w:w="3028" w:type="dxa"/>
                  <w:shd w:val="clear" w:color="auto" w:fill="auto"/>
                  <w:noWrap w:val="0"/>
                  <w:vAlign w:val="center"/>
                </w:tcPr>
                <w:p w14:paraId="055D880B">
                  <w:pPr>
                    <w:overflowPunct w:val="0"/>
                    <w:autoSpaceDE w:val="0"/>
                    <w:autoSpaceDN w:val="0"/>
                    <w:spacing w:before="62" w:beforeLines="20" w:after="62" w:afterLines="20"/>
                    <w:ind w:firstLine="0" w:firstLineChars="0"/>
                    <w:rPr>
                      <w:rFonts w:hint="eastAsia"/>
                    </w:rPr>
                  </w:pPr>
                  <w:r>
                    <w:rPr>
                      <w:rFonts w:hint="eastAsia"/>
                    </w:rPr>
                    <w:t>高温保护：禁止充电</w:t>
                  </w:r>
                </w:p>
              </w:tc>
            </w:tr>
            <w:tr w14:paraId="632C1E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0CB9A85">
                  <w:pPr>
                    <w:overflowPunct w:val="0"/>
                    <w:autoSpaceDE w:val="0"/>
                    <w:autoSpaceDN w:val="0"/>
                    <w:spacing w:before="62" w:beforeLines="20" w:after="62" w:afterLines="20"/>
                    <w:ind w:firstLine="0" w:firstLineChars="0"/>
                    <w:rPr>
                      <w:rFonts w:hint="eastAsia"/>
                    </w:rPr>
                  </w:pPr>
                  <w:r>
                    <w:rPr>
                      <w:rFonts w:hint="eastAsia"/>
                    </w:rPr>
                    <w:t>7</w:t>
                  </w:r>
                </w:p>
              </w:tc>
              <w:tc>
                <w:tcPr>
                  <w:tcW w:w="3028" w:type="dxa"/>
                  <w:shd w:val="clear" w:color="auto" w:fill="auto"/>
                  <w:noWrap w:val="0"/>
                  <w:vAlign w:val="center"/>
                </w:tcPr>
                <w:p w14:paraId="5FED6382">
                  <w:pPr>
                    <w:overflowPunct w:val="0"/>
                    <w:autoSpaceDE w:val="0"/>
                    <w:autoSpaceDN w:val="0"/>
                    <w:spacing w:before="62" w:beforeLines="20" w:after="62" w:afterLines="20"/>
                    <w:ind w:firstLine="0" w:firstLineChars="0"/>
                    <w:rPr>
                      <w:rFonts w:hint="eastAsia"/>
                    </w:rPr>
                  </w:pPr>
                  <w:r>
                    <w:rPr>
                      <w:rFonts w:hint="eastAsia"/>
                    </w:rPr>
                    <w:t>高温保护：禁止充电、放电</w:t>
                  </w:r>
                </w:p>
              </w:tc>
            </w:tr>
          </w:tbl>
          <w:p w14:paraId="6FB45045">
            <w:pPr>
              <w:overflowPunct w:val="0"/>
              <w:autoSpaceDE w:val="0"/>
              <w:autoSpaceDN w:val="0"/>
              <w:spacing w:before="62" w:beforeLines="20" w:after="62" w:afterLines="20"/>
              <w:ind w:firstLine="0" w:firstLineChars="0"/>
              <w:rPr>
                <w:rFonts w:hint="eastAsia"/>
              </w:rPr>
            </w:pPr>
            <w:r>
              <w:rPr>
                <w:rFonts w:hint="eastAsia"/>
              </w:rPr>
              <w:t>状态0-2为正常状态，状态3为特殊状态，状态4-7为异常状态，状态返回优先级：异常&gt;特殊&gt;正常</w:t>
            </w:r>
          </w:p>
        </w:tc>
      </w:tr>
      <w:tr w14:paraId="29F171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4DBF6613">
            <w:pPr>
              <w:overflowPunct w:val="0"/>
              <w:autoSpaceDE w:val="0"/>
              <w:autoSpaceDN w:val="0"/>
              <w:spacing w:before="62" w:beforeLines="20" w:after="62" w:afterLines="20"/>
              <w:ind w:firstLine="0" w:firstLineChars="0"/>
              <w:rPr>
                <w:rFonts w:hint="eastAsia"/>
              </w:rPr>
            </w:pPr>
          </w:p>
        </w:tc>
        <w:tc>
          <w:tcPr>
            <w:tcW w:w="1842" w:type="dxa"/>
            <w:shd w:val="clear" w:color="auto" w:fill="auto"/>
            <w:noWrap w:val="0"/>
            <w:vAlign w:val="center"/>
          </w:tcPr>
          <w:p w14:paraId="6EB81E83">
            <w:pPr>
              <w:overflowPunct w:val="0"/>
              <w:autoSpaceDE w:val="0"/>
              <w:autoSpaceDN w:val="0"/>
              <w:spacing w:before="62" w:beforeLines="20" w:after="62" w:afterLines="20"/>
              <w:ind w:firstLine="0" w:firstLineChars="0"/>
            </w:pPr>
            <w:r>
              <w:t>b</w:t>
            </w:r>
            <w:r>
              <w:rPr>
                <w:rFonts w:hint="eastAsia"/>
              </w:rPr>
              <w:t>atteryStatus</w:t>
            </w:r>
          </w:p>
          <w:p w14:paraId="5690C4EF">
            <w:pPr>
              <w:overflowPunct w:val="0"/>
              <w:autoSpaceDE w:val="0"/>
              <w:autoSpaceDN w:val="0"/>
              <w:spacing w:before="62" w:beforeLines="20" w:after="62" w:afterLines="20"/>
              <w:ind w:firstLine="0" w:firstLineChars="0"/>
            </w:pPr>
            <w:r>
              <w:rPr>
                <w:color w:val="767171"/>
              </w:rPr>
              <w:t>string</w:t>
            </w:r>
          </w:p>
        </w:tc>
        <w:tc>
          <w:tcPr>
            <w:tcW w:w="5670" w:type="dxa"/>
            <w:shd w:val="clear" w:color="auto" w:fill="auto"/>
            <w:noWrap w:val="0"/>
            <w:vAlign w:val="center"/>
          </w:tcPr>
          <w:p w14:paraId="5A1D57A4">
            <w:pPr>
              <w:overflowPunct w:val="0"/>
              <w:autoSpaceDE w:val="0"/>
              <w:autoSpaceDN w:val="0"/>
              <w:spacing w:before="62" w:beforeLines="20" w:after="62" w:afterLines="20"/>
              <w:ind w:firstLine="0" w:firstLineChars="0"/>
              <w:rPr>
                <w:rFonts w:hint="eastAsia"/>
              </w:rPr>
            </w:pPr>
            <w:r>
              <w:rPr>
                <w:rFonts w:hint="eastAsia"/>
              </w:rPr>
              <w:t>太阳能供电系统当前电量最高电池的电量百分比，单位为%，默认保留2位小数</w:t>
            </w:r>
          </w:p>
        </w:tc>
      </w:tr>
      <w:tr w14:paraId="43D88F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460B22F0">
            <w:pPr>
              <w:overflowPunct w:val="0"/>
              <w:autoSpaceDE w:val="0"/>
              <w:autoSpaceDN w:val="0"/>
              <w:spacing w:before="62" w:beforeLines="20" w:after="62" w:afterLines="20"/>
              <w:ind w:firstLine="0" w:firstLineChars="0"/>
              <w:rPr>
                <w:rFonts w:hint="eastAsia"/>
              </w:rPr>
            </w:pPr>
          </w:p>
        </w:tc>
        <w:tc>
          <w:tcPr>
            <w:tcW w:w="1842" w:type="dxa"/>
            <w:shd w:val="clear" w:color="auto" w:fill="auto"/>
            <w:noWrap w:val="0"/>
            <w:vAlign w:val="center"/>
          </w:tcPr>
          <w:p w14:paraId="5E05FB0E">
            <w:pPr>
              <w:overflowPunct w:val="0"/>
              <w:autoSpaceDE w:val="0"/>
              <w:autoSpaceDN w:val="0"/>
              <w:spacing w:before="62" w:beforeLines="20" w:after="62" w:afterLines="20"/>
              <w:ind w:firstLine="0" w:firstLineChars="0"/>
              <w:rPr>
                <w:rFonts w:hint="eastAsia"/>
              </w:rPr>
            </w:pPr>
            <w:r>
              <w:t>e</w:t>
            </w:r>
            <w:r>
              <w:rPr>
                <w:rFonts w:hint="eastAsia"/>
              </w:rPr>
              <w:t>nvTemp</w:t>
            </w:r>
          </w:p>
          <w:p w14:paraId="6EA3F93C">
            <w:pPr>
              <w:overflowPunct w:val="0"/>
              <w:autoSpaceDE w:val="0"/>
              <w:autoSpaceDN w:val="0"/>
              <w:spacing w:before="62" w:beforeLines="20" w:after="62" w:afterLines="20"/>
              <w:ind w:firstLine="0" w:firstLineChars="0"/>
            </w:pPr>
            <w:r>
              <w:rPr>
                <w:color w:val="767171"/>
              </w:rPr>
              <w:t>string</w:t>
            </w:r>
          </w:p>
        </w:tc>
        <w:tc>
          <w:tcPr>
            <w:tcW w:w="5670" w:type="dxa"/>
            <w:shd w:val="clear" w:color="auto" w:fill="auto"/>
            <w:noWrap w:val="0"/>
            <w:vAlign w:val="center"/>
          </w:tcPr>
          <w:p w14:paraId="45F0506E">
            <w:pPr>
              <w:overflowPunct w:val="0"/>
              <w:autoSpaceDE w:val="0"/>
              <w:autoSpaceDN w:val="0"/>
              <w:spacing w:before="62" w:beforeLines="20" w:after="62" w:afterLines="20"/>
              <w:ind w:firstLine="0" w:firstLineChars="0"/>
              <w:rPr>
                <w:rFonts w:hint="eastAsia"/>
              </w:rPr>
            </w:pPr>
            <w:r>
              <w:rPr>
                <w:rFonts w:hint="eastAsia"/>
              </w:rPr>
              <w:t>环境温度</w:t>
            </w:r>
          </w:p>
        </w:tc>
      </w:tr>
      <w:tr w14:paraId="117393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50FC2500">
            <w:pPr>
              <w:overflowPunct w:val="0"/>
              <w:autoSpaceDE w:val="0"/>
              <w:autoSpaceDN w:val="0"/>
              <w:spacing w:before="62" w:beforeLines="20" w:after="62" w:afterLines="20"/>
              <w:ind w:firstLine="0" w:firstLineChars="0"/>
              <w:rPr>
                <w:rFonts w:hint="eastAsia"/>
              </w:rPr>
            </w:pPr>
          </w:p>
        </w:tc>
        <w:tc>
          <w:tcPr>
            <w:tcW w:w="1842" w:type="dxa"/>
            <w:shd w:val="clear" w:color="auto" w:fill="auto"/>
            <w:noWrap w:val="0"/>
            <w:vAlign w:val="center"/>
          </w:tcPr>
          <w:p w14:paraId="261B7616">
            <w:pPr>
              <w:overflowPunct w:val="0"/>
              <w:autoSpaceDE w:val="0"/>
              <w:autoSpaceDN w:val="0"/>
              <w:spacing w:before="62" w:beforeLines="20" w:after="62" w:afterLines="20"/>
              <w:ind w:firstLine="0" w:firstLineChars="0"/>
              <w:rPr>
                <w:rFonts w:hint="eastAsia"/>
              </w:rPr>
            </w:pPr>
            <w:r>
              <w:t>i</w:t>
            </w:r>
            <w:r>
              <w:rPr>
                <w:rFonts w:hint="eastAsia"/>
              </w:rPr>
              <w:t>nputWatt</w:t>
            </w:r>
          </w:p>
          <w:p w14:paraId="04216F09">
            <w:pPr>
              <w:overflowPunct w:val="0"/>
              <w:autoSpaceDE w:val="0"/>
              <w:autoSpaceDN w:val="0"/>
              <w:spacing w:before="62" w:beforeLines="20" w:after="62" w:afterLines="20"/>
              <w:ind w:firstLine="0" w:firstLineChars="0"/>
            </w:pPr>
            <w:r>
              <w:rPr>
                <w:color w:val="767171"/>
              </w:rPr>
              <w:t>string</w:t>
            </w:r>
          </w:p>
        </w:tc>
        <w:tc>
          <w:tcPr>
            <w:tcW w:w="5670" w:type="dxa"/>
            <w:shd w:val="clear" w:color="auto" w:fill="auto"/>
            <w:noWrap w:val="0"/>
            <w:vAlign w:val="center"/>
          </w:tcPr>
          <w:p w14:paraId="12566B28">
            <w:pPr>
              <w:overflowPunct w:val="0"/>
              <w:autoSpaceDE w:val="0"/>
              <w:autoSpaceDN w:val="0"/>
              <w:spacing w:before="62" w:beforeLines="20" w:after="62" w:afterLines="20"/>
              <w:ind w:firstLine="0" w:firstLineChars="0"/>
              <w:rPr>
                <w:rFonts w:hint="eastAsia"/>
              </w:rPr>
            </w:pPr>
            <w:r>
              <w:rPr>
                <w:rFonts w:hint="eastAsia"/>
              </w:rPr>
              <w:t>输入功率</w:t>
            </w:r>
          </w:p>
        </w:tc>
      </w:tr>
      <w:tr w14:paraId="13F9D2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1C752BE9">
            <w:pPr>
              <w:overflowPunct w:val="0"/>
              <w:autoSpaceDE w:val="0"/>
              <w:autoSpaceDN w:val="0"/>
              <w:spacing w:before="62" w:beforeLines="20" w:after="62" w:afterLines="20"/>
              <w:ind w:firstLine="0" w:firstLineChars="0"/>
              <w:rPr>
                <w:rFonts w:hint="eastAsia"/>
              </w:rPr>
            </w:pPr>
          </w:p>
        </w:tc>
        <w:tc>
          <w:tcPr>
            <w:tcW w:w="1842" w:type="dxa"/>
            <w:shd w:val="clear" w:color="auto" w:fill="auto"/>
            <w:noWrap w:val="0"/>
            <w:vAlign w:val="center"/>
          </w:tcPr>
          <w:p w14:paraId="7BB12454">
            <w:pPr>
              <w:overflowPunct w:val="0"/>
              <w:autoSpaceDE w:val="0"/>
              <w:autoSpaceDN w:val="0"/>
              <w:spacing w:before="62" w:beforeLines="20" w:after="62" w:afterLines="20"/>
              <w:ind w:firstLine="0" w:firstLineChars="0"/>
              <w:rPr>
                <w:rFonts w:hint="eastAsia"/>
              </w:rPr>
            </w:pPr>
            <w:r>
              <w:rPr>
                <w:rFonts w:hint="eastAsia"/>
              </w:rPr>
              <w:t>ou</w:t>
            </w:r>
            <w:r>
              <w:t>t</w:t>
            </w:r>
            <w:r>
              <w:rPr>
                <w:rFonts w:hint="eastAsia"/>
              </w:rPr>
              <w:t>putWatt</w:t>
            </w:r>
          </w:p>
          <w:p w14:paraId="457A6702">
            <w:pPr>
              <w:overflowPunct w:val="0"/>
              <w:autoSpaceDE w:val="0"/>
              <w:autoSpaceDN w:val="0"/>
              <w:spacing w:before="62" w:beforeLines="20" w:after="62" w:afterLines="20"/>
              <w:ind w:firstLine="0" w:firstLineChars="0"/>
            </w:pPr>
            <w:r>
              <w:rPr>
                <w:color w:val="767171"/>
              </w:rPr>
              <w:t>string</w:t>
            </w:r>
          </w:p>
        </w:tc>
        <w:tc>
          <w:tcPr>
            <w:tcW w:w="5670" w:type="dxa"/>
            <w:shd w:val="clear" w:color="auto" w:fill="auto"/>
            <w:noWrap w:val="0"/>
            <w:vAlign w:val="center"/>
          </w:tcPr>
          <w:p w14:paraId="06AC1105">
            <w:pPr>
              <w:overflowPunct w:val="0"/>
              <w:autoSpaceDE w:val="0"/>
              <w:autoSpaceDN w:val="0"/>
              <w:spacing w:before="62" w:beforeLines="20" w:after="62" w:afterLines="20"/>
              <w:ind w:firstLine="0" w:firstLineChars="0"/>
              <w:rPr>
                <w:rFonts w:hint="eastAsia"/>
              </w:rPr>
            </w:pPr>
            <w:r>
              <w:rPr>
                <w:rFonts w:hint="eastAsia"/>
              </w:rPr>
              <w:t>输出功率</w:t>
            </w:r>
          </w:p>
        </w:tc>
      </w:tr>
      <w:tr w14:paraId="40CE24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A8BC8CA">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2"/>
            <w:shd w:val="clear" w:color="auto" w:fill="auto"/>
            <w:noWrap w:val="0"/>
            <w:vAlign w:val="center"/>
          </w:tcPr>
          <w:p w14:paraId="52D16362">
            <w:pPr>
              <w:numPr>
                <w:ilvl w:val="0"/>
                <w:numId w:val="132"/>
              </w:numPr>
              <w:overflowPunct w:val="0"/>
              <w:autoSpaceDE w:val="0"/>
              <w:autoSpaceDN w:val="0"/>
              <w:spacing w:before="62" w:beforeLines="20" w:after="62" w:afterLines="20"/>
              <w:ind w:firstLineChars="0"/>
            </w:pPr>
            <w:r>
              <w:rPr>
                <w:rFonts w:hint="eastAsia"/>
              </w:rPr>
              <w:t>设备型应用和项目型应用均可调用</w:t>
            </w:r>
          </w:p>
          <w:p w14:paraId="1A05866F">
            <w:pPr>
              <w:numPr>
                <w:ilvl w:val="0"/>
                <w:numId w:val="132"/>
              </w:numPr>
              <w:overflowPunct w:val="0"/>
              <w:autoSpaceDE w:val="0"/>
              <w:autoSpaceDN w:val="0"/>
              <w:spacing w:before="62" w:beforeLines="20" w:after="62" w:afterLines="20"/>
              <w:ind w:firstLineChars="0"/>
            </w:pPr>
            <w:r>
              <w:rPr>
                <w:rFonts w:hint="eastAsia"/>
              </w:rPr>
              <w:t>需要目标设备处于试用中或付费使用中状态方可调用</w:t>
            </w:r>
          </w:p>
        </w:tc>
      </w:tr>
      <w:tr w14:paraId="3A8BBC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3FBF63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2"/>
            <w:shd w:val="clear" w:color="auto" w:fill="auto"/>
            <w:noWrap w:val="0"/>
            <w:vAlign w:val="center"/>
          </w:tcPr>
          <w:p w14:paraId="313DB3DD">
            <w:pPr>
              <w:overflowPunct w:val="0"/>
              <w:autoSpaceDE w:val="0"/>
              <w:autoSpaceDN w:val="0"/>
              <w:spacing w:before="62" w:beforeLines="20" w:after="62" w:afterLines="20"/>
              <w:ind w:firstLine="0" w:firstLineChars="0"/>
            </w:pPr>
            <w:r>
              <w:rPr>
                <w:rFonts w:hint="eastAsia"/>
              </w:rPr>
              <w:t>获取太阳能设备状态信息</w:t>
            </w:r>
          </w:p>
        </w:tc>
      </w:tr>
    </w:tbl>
    <w:p w14:paraId="7A860C30">
      <w:pPr>
        <w:ind w:firstLine="0" w:firstLineChars="0"/>
      </w:pPr>
    </w:p>
    <w:p w14:paraId="75A9A7F8">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0BB2D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1DC9D37A">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421A7BDE">
            <w:pPr>
              <w:widowControl/>
              <w:snapToGrid w:val="0"/>
              <w:spacing w:line="360" w:lineRule="auto"/>
              <w:ind w:firstLine="0" w:firstLineChars="0"/>
              <w:textAlignment w:val="baseline"/>
              <w:rPr>
                <w:kern w:val="0"/>
                <w:szCs w:val="21"/>
              </w:rPr>
            </w:pPr>
            <w:r>
              <w:rPr>
                <w:kern w:val="0"/>
                <w:szCs w:val="21"/>
              </w:rPr>
              <w:t>{</w:t>
            </w:r>
          </w:p>
          <w:p w14:paraId="31BA1C1E">
            <w:pPr>
              <w:widowControl/>
              <w:snapToGrid w:val="0"/>
              <w:spacing w:line="360" w:lineRule="auto"/>
              <w:ind w:firstLine="435" w:firstLineChars="0"/>
              <w:textAlignment w:val="baseline"/>
              <w:rPr>
                <w:rFonts w:hint="eastAsia"/>
                <w:kern w:val="0"/>
                <w:szCs w:val="21"/>
              </w:rPr>
            </w:pPr>
            <w:r>
              <w:rPr>
                <w:kern w:val="0"/>
                <w:szCs w:val="21"/>
              </w:rPr>
              <w:t>"qrCode": "16E0091709B04C926"</w:t>
            </w:r>
          </w:p>
          <w:p w14:paraId="6C189733">
            <w:pPr>
              <w:widowControl/>
              <w:snapToGrid w:val="0"/>
              <w:spacing w:line="360" w:lineRule="auto"/>
              <w:ind w:firstLine="0" w:firstLineChars="0"/>
              <w:textAlignment w:val="baseline"/>
              <w:rPr>
                <w:kern w:val="0"/>
                <w:szCs w:val="21"/>
              </w:rPr>
            </w:pPr>
            <w:r>
              <w:rPr>
                <w:kern w:val="0"/>
                <w:szCs w:val="21"/>
              </w:rPr>
              <w:t>}</w:t>
            </w:r>
          </w:p>
          <w:p w14:paraId="6169AE4B">
            <w:pPr>
              <w:widowControl/>
              <w:snapToGrid w:val="0"/>
              <w:spacing w:line="360" w:lineRule="auto"/>
              <w:ind w:firstLine="0" w:firstLineChars="0"/>
              <w:textAlignment w:val="baseline"/>
              <w:rPr>
                <w:kern w:val="0"/>
                <w:szCs w:val="21"/>
              </w:rPr>
            </w:pPr>
          </w:p>
          <w:p w14:paraId="4A0949DF">
            <w:pPr>
              <w:widowControl/>
              <w:snapToGrid w:val="0"/>
              <w:spacing w:line="360" w:lineRule="auto"/>
              <w:ind w:firstLine="0" w:firstLineChars="0"/>
              <w:textAlignment w:val="baseline"/>
              <w:rPr>
                <w:b/>
                <w:kern w:val="0"/>
                <w:szCs w:val="21"/>
              </w:rPr>
            </w:pPr>
            <w:r>
              <w:rPr>
                <w:b/>
                <w:kern w:val="0"/>
                <w:szCs w:val="21"/>
              </w:rPr>
              <w:t>Response:</w:t>
            </w:r>
          </w:p>
          <w:p w14:paraId="1C77675F">
            <w:pPr>
              <w:widowControl/>
              <w:snapToGrid w:val="0"/>
              <w:spacing w:line="360" w:lineRule="auto"/>
              <w:ind w:firstLine="0" w:firstLineChars="0"/>
              <w:textAlignment w:val="baseline"/>
              <w:rPr>
                <w:kern w:val="0"/>
                <w:szCs w:val="21"/>
              </w:rPr>
            </w:pPr>
            <w:r>
              <w:rPr>
                <w:kern w:val="0"/>
                <w:szCs w:val="21"/>
              </w:rPr>
              <w:t>{</w:t>
            </w:r>
          </w:p>
          <w:p w14:paraId="352F41CF">
            <w:pPr>
              <w:widowControl/>
              <w:snapToGrid w:val="0"/>
              <w:spacing w:line="360" w:lineRule="auto"/>
              <w:ind w:firstLine="435" w:firstLineChars="0"/>
              <w:textAlignment w:val="baseline"/>
              <w:rPr>
                <w:kern w:val="0"/>
                <w:szCs w:val="21"/>
              </w:rPr>
            </w:pPr>
            <w:r>
              <w:rPr>
                <w:kern w:val="0"/>
                <w:szCs w:val="21"/>
              </w:rPr>
              <w:t xml:space="preserve">"result": </w:t>
            </w:r>
          </w:p>
          <w:p w14:paraId="404AF9F7">
            <w:pPr>
              <w:widowControl/>
              <w:snapToGrid w:val="0"/>
              <w:spacing w:line="360" w:lineRule="auto"/>
              <w:ind w:firstLine="435" w:firstLineChars="0"/>
              <w:textAlignment w:val="baseline"/>
              <w:rPr>
                <w:kern w:val="0"/>
                <w:szCs w:val="21"/>
              </w:rPr>
            </w:pPr>
            <w:r>
              <w:rPr>
                <w:kern w:val="0"/>
                <w:szCs w:val="21"/>
              </w:rPr>
              <w:t>{</w:t>
            </w:r>
          </w:p>
          <w:p w14:paraId="1AD60E29">
            <w:pPr>
              <w:widowControl/>
              <w:snapToGrid w:val="0"/>
              <w:spacing w:line="360" w:lineRule="auto"/>
              <w:ind w:firstLine="0" w:firstLineChars="0"/>
              <w:textAlignment w:val="baseline"/>
              <w:rPr>
                <w:kern w:val="0"/>
                <w:szCs w:val="21"/>
              </w:rPr>
            </w:pPr>
            <w:r>
              <w:rPr>
                <w:kern w:val="0"/>
                <w:szCs w:val="21"/>
              </w:rPr>
              <w:t xml:space="preserve">        "status": "0",</w:t>
            </w:r>
          </w:p>
          <w:p w14:paraId="1DE4F917">
            <w:pPr>
              <w:widowControl/>
              <w:snapToGrid w:val="0"/>
              <w:spacing w:line="360" w:lineRule="auto"/>
              <w:ind w:firstLine="0" w:firstLineChars="0"/>
              <w:textAlignment w:val="baseline"/>
              <w:rPr>
                <w:kern w:val="0"/>
                <w:szCs w:val="21"/>
              </w:rPr>
            </w:pPr>
            <w:r>
              <w:rPr>
                <w:kern w:val="0"/>
                <w:szCs w:val="21"/>
              </w:rPr>
              <w:t xml:space="preserve">        "batteryStatus": "53.32",</w:t>
            </w:r>
          </w:p>
          <w:p w14:paraId="3AA6C293">
            <w:pPr>
              <w:widowControl/>
              <w:snapToGrid w:val="0"/>
              <w:spacing w:line="360" w:lineRule="auto"/>
              <w:ind w:firstLine="0" w:firstLineChars="0"/>
              <w:textAlignment w:val="baseline"/>
              <w:rPr>
                <w:kern w:val="0"/>
                <w:szCs w:val="21"/>
              </w:rPr>
            </w:pPr>
            <w:r>
              <w:rPr>
                <w:kern w:val="0"/>
                <w:szCs w:val="21"/>
              </w:rPr>
              <w:t xml:space="preserve">        "envTemp": "23",</w:t>
            </w:r>
          </w:p>
          <w:p w14:paraId="43B49B8E">
            <w:pPr>
              <w:widowControl/>
              <w:snapToGrid w:val="0"/>
              <w:spacing w:line="360" w:lineRule="auto"/>
              <w:ind w:firstLine="0" w:firstLineChars="0"/>
              <w:textAlignment w:val="baseline"/>
              <w:rPr>
                <w:kern w:val="0"/>
                <w:szCs w:val="21"/>
              </w:rPr>
            </w:pPr>
            <w:r>
              <w:rPr>
                <w:kern w:val="0"/>
                <w:szCs w:val="21"/>
              </w:rPr>
              <w:t xml:space="preserve">        "inputWatt": "0.00",</w:t>
            </w:r>
          </w:p>
          <w:p w14:paraId="07C58237">
            <w:pPr>
              <w:widowControl/>
              <w:snapToGrid w:val="0"/>
              <w:spacing w:line="360" w:lineRule="auto"/>
              <w:ind w:firstLine="0" w:firstLineChars="0"/>
              <w:textAlignment w:val="baseline"/>
              <w:rPr>
                <w:kern w:val="0"/>
                <w:szCs w:val="21"/>
              </w:rPr>
            </w:pPr>
            <w:r>
              <w:rPr>
                <w:kern w:val="0"/>
                <w:szCs w:val="21"/>
              </w:rPr>
              <w:t xml:space="preserve">        "outputWatt": "0.00"</w:t>
            </w:r>
          </w:p>
          <w:p w14:paraId="16CD9F61">
            <w:pPr>
              <w:widowControl/>
              <w:snapToGrid w:val="0"/>
              <w:spacing w:line="360" w:lineRule="auto"/>
              <w:ind w:firstLine="435" w:firstLineChars="0"/>
              <w:textAlignment w:val="baseline"/>
              <w:rPr>
                <w:kern w:val="0"/>
                <w:szCs w:val="21"/>
              </w:rPr>
            </w:pPr>
            <w:r>
              <w:rPr>
                <w:kern w:val="0"/>
                <w:szCs w:val="21"/>
              </w:rPr>
              <w:t>},</w:t>
            </w:r>
          </w:p>
          <w:p w14:paraId="0559D49A">
            <w:pPr>
              <w:widowControl/>
              <w:snapToGrid w:val="0"/>
              <w:spacing w:line="360" w:lineRule="auto"/>
              <w:ind w:firstLine="435" w:firstLineChars="0"/>
              <w:textAlignment w:val="baseline"/>
              <w:rPr>
                <w:kern w:val="0"/>
                <w:szCs w:val="21"/>
              </w:rPr>
            </w:pPr>
            <w:r>
              <w:rPr>
                <w:kern w:val="0"/>
                <w:szCs w:val="21"/>
              </w:rPr>
              <w:t>"error_code": 0</w:t>
            </w:r>
          </w:p>
          <w:p w14:paraId="11B5BB96">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35E9CEDA">
      <w:pPr>
        <w:pStyle w:val="10"/>
      </w:pPr>
      <w:bookmarkStart w:id="859" w:name="_Toc220343614"/>
      <w:bookmarkStart w:id="860" w:name="_Ref175320606"/>
      <w:r>
        <w:rPr>
          <w:rFonts w:hint="eastAsia"/>
        </w:rPr>
        <w:t>获取太阳能设备负载供电时间计划</w:t>
      </w:r>
      <w:bookmarkEnd w:id="859"/>
      <w:bookmarkEnd w:id="860"/>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842"/>
        <w:gridCol w:w="2835"/>
        <w:gridCol w:w="2835"/>
        <w:tblGridChange w:id="24">
          <w:tblGrid>
            <w:gridCol w:w="1560"/>
            <w:gridCol w:w="1842"/>
            <w:gridCol w:w="2835"/>
            <w:gridCol w:w="2835"/>
          </w:tblGrid>
        </w:tblGridChange>
      </w:tblGrid>
      <w:tr w14:paraId="3653DA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16B4A4">
            <w:pPr>
              <w:overflowPunct w:val="0"/>
              <w:autoSpaceDE w:val="0"/>
              <w:autoSpaceDN w:val="0"/>
              <w:spacing w:before="62" w:beforeLines="20" w:after="62" w:afterLines="20"/>
              <w:ind w:firstLine="0" w:firstLineChars="0"/>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E58C6EA">
            <w:pPr>
              <w:overflowPunct w:val="0"/>
              <w:autoSpaceDE w:val="0"/>
              <w:autoSpaceDN w:val="0"/>
              <w:spacing w:before="62" w:beforeLines="20" w:after="62" w:afterLines="20"/>
              <w:ind w:firstLine="0" w:firstLineChars="0"/>
            </w:pPr>
            <w:r>
              <w:rPr>
                <w:rFonts w:hint="eastAsia"/>
              </w:rPr>
              <w:t>内容</w:t>
            </w:r>
          </w:p>
        </w:tc>
      </w:tr>
      <w:tr w14:paraId="3ADB6B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A60537B">
            <w:pPr>
              <w:overflowPunct w:val="0"/>
              <w:autoSpaceDE w:val="0"/>
              <w:autoSpaceDN w:val="0"/>
              <w:spacing w:before="62" w:beforeLines="20" w:after="62" w:afterLines="20"/>
              <w:ind w:firstLine="0" w:firstLineChars="0"/>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8FA34B4">
            <w:pPr>
              <w:overflowPunct w:val="0"/>
              <w:autoSpaceDE w:val="0"/>
              <w:autoSpaceDN w:val="0"/>
              <w:spacing w:before="62" w:beforeLines="20" w:after="62" w:afterLines="20"/>
              <w:ind w:firstLine="0" w:firstLineChars="0"/>
            </w:pPr>
            <w:r>
              <w:t>/evcs/open/chargingDeviceManager/v1/querySolarSupplyTime</w:t>
            </w:r>
          </w:p>
        </w:tc>
      </w:tr>
      <w:tr w14:paraId="4B7352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13E3BCBE">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BFC44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11C0289">
            <w:pPr>
              <w:overflowPunct w:val="0"/>
              <w:autoSpaceDE w:val="0"/>
              <w:autoSpaceDN w:val="0"/>
              <w:spacing w:before="62" w:beforeLines="20" w:after="62" w:afterLines="20"/>
              <w:ind w:firstLine="0" w:firstLineChars="0"/>
            </w:pPr>
            <w:r>
              <w:rPr>
                <w:rFonts w:hint="eastAsia"/>
              </w:rPr>
              <w:t>qrCode</w:t>
            </w:r>
          </w:p>
          <w:p w14:paraId="59DBDA0C">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717D36A4">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99926A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4CD0E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5024CA9">
            <w:pPr>
              <w:overflowPunct w:val="0"/>
              <w:autoSpaceDE w:val="0"/>
              <w:autoSpaceDN w:val="0"/>
              <w:spacing w:before="62" w:beforeLines="20" w:after="62" w:afterLines="20"/>
              <w:ind w:firstLine="0" w:firstLineChars="0"/>
            </w:pPr>
            <w:r>
              <w:t>mac</w:t>
            </w:r>
          </w:p>
          <w:p w14:paraId="5A5589AE">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gridSpan w:val="3"/>
            <w:shd w:val="clear" w:color="auto" w:fill="auto"/>
            <w:noWrap w:val="0"/>
            <w:vAlign w:val="center"/>
          </w:tcPr>
          <w:p w14:paraId="758F1CBC">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42010B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C2689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499F2DC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DA2FB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7CEB6A8">
            <w:pPr>
              <w:overflowPunct w:val="0"/>
              <w:autoSpaceDE w:val="0"/>
              <w:autoSpaceDN w:val="0"/>
              <w:spacing w:before="62" w:beforeLines="20" w:after="62" w:afterLines="20"/>
              <w:ind w:firstLine="0" w:firstLineChars="0"/>
            </w:pPr>
            <w:r>
              <w:rPr>
                <w:rFonts w:hint="eastAsia"/>
              </w:rPr>
              <w:t>error_code</w:t>
            </w:r>
          </w:p>
          <w:p w14:paraId="7CA2D8DD">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2BAAB7C2">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8F99E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4F050992">
            <w:pPr>
              <w:overflowPunct w:val="0"/>
              <w:autoSpaceDE w:val="0"/>
              <w:autoSpaceDN w:val="0"/>
              <w:spacing w:before="62" w:beforeLines="20" w:after="62" w:afterLines="20"/>
              <w:ind w:firstLine="0" w:firstLineChars="0"/>
            </w:pPr>
            <w:r>
              <w:rPr>
                <w:rFonts w:hint="eastAsia"/>
              </w:rPr>
              <w:t>result</w:t>
            </w:r>
          </w:p>
          <w:p w14:paraId="743EBE36">
            <w:pPr>
              <w:overflowPunct w:val="0"/>
              <w:autoSpaceDE w:val="0"/>
              <w:autoSpaceDN w:val="0"/>
              <w:spacing w:before="62" w:beforeLines="20" w:after="62" w:afterLines="20"/>
              <w:ind w:firstLine="0" w:firstLineChars="0"/>
            </w:pPr>
            <w:r>
              <w:rPr>
                <w:color w:val="767171"/>
              </w:rPr>
              <w:t>object</w:t>
            </w:r>
          </w:p>
        </w:tc>
        <w:tc>
          <w:tcPr>
            <w:tcW w:w="1842" w:type="dxa"/>
            <w:vMerge w:val="restart"/>
            <w:shd w:val="clear" w:color="auto" w:fill="auto"/>
            <w:noWrap w:val="0"/>
            <w:vAlign w:val="center"/>
          </w:tcPr>
          <w:p w14:paraId="49CD0283">
            <w:pPr>
              <w:overflowPunct w:val="0"/>
              <w:autoSpaceDE w:val="0"/>
              <w:autoSpaceDN w:val="0"/>
              <w:spacing w:before="62" w:beforeLines="20" w:after="62" w:afterLines="20"/>
              <w:ind w:firstLine="0" w:firstLineChars="0"/>
            </w:pPr>
            <w:r>
              <w:t>solarSupplyTimeList</w:t>
            </w:r>
          </w:p>
          <w:p w14:paraId="1233E8A1">
            <w:pPr>
              <w:overflowPunct w:val="0"/>
              <w:autoSpaceDE w:val="0"/>
              <w:autoSpaceDN w:val="0"/>
              <w:spacing w:before="62" w:beforeLines="20" w:after="62" w:afterLines="20"/>
              <w:ind w:firstLine="0" w:firstLineChars="0"/>
              <w:rPr>
                <w:rFonts w:hint="eastAsia"/>
              </w:rPr>
            </w:pPr>
            <w:r>
              <w:rPr>
                <w:color w:val="767171"/>
              </w:rPr>
              <w:t>array&lt;object&gt;</w:t>
            </w:r>
          </w:p>
        </w:tc>
        <w:tc>
          <w:tcPr>
            <w:tcW w:w="2835" w:type="dxa"/>
            <w:shd w:val="clear" w:color="auto" w:fill="auto"/>
            <w:noWrap w:val="0"/>
            <w:vAlign w:val="center"/>
          </w:tcPr>
          <w:p w14:paraId="068B3909">
            <w:pPr>
              <w:overflowPunct w:val="0"/>
              <w:autoSpaceDE w:val="0"/>
              <w:autoSpaceDN w:val="0"/>
              <w:spacing w:before="62" w:beforeLines="20" w:after="62" w:afterLines="20"/>
              <w:ind w:firstLine="0" w:firstLineChars="0"/>
            </w:pPr>
            <w:r>
              <w:t>startTimeHour</w:t>
            </w:r>
          </w:p>
          <w:p w14:paraId="5BA259A2">
            <w:pPr>
              <w:overflowPunct w:val="0"/>
              <w:autoSpaceDE w:val="0"/>
              <w:autoSpaceDN w:val="0"/>
              <w:spacing w:before="62" w:beforeLines="20" w:after="62" w:afterLines="20"/>
              <w:ind w:firstLine="0" w:firstLineChars="0"/>
              <w:rPr>
                <w:rFonts w:hint="eastAsia"/>
              </w:rPr>
            </w:pPr>
            <w:r>
              <w:rPr>
                <w:color w:val="767171"/>
              </w:rPr>
              <w:t>string</w:t>
            </w:r>
          </w:p>
        </w:tc>
        <w:tc>
          <w:tcPr>
            <w:tcW w:w="2835" w:type="dxa"/>
            <w:shd w:val="clear" w:color="auto" w:fill="auto"/>
            <w:noWrap w:val="0"/>
            <w:vAlign w:val="center"/>
          </w:tcPr>
          <w:p w14:paraId="6D08BF8C">
            <w:pPr>
              <w:overflowPunct w:val="0"/>
              <w:autoSpaceDE w:val="0"/>
              <w:autoSpaceDN w:val="0"/>
              <w:spacing w:before="62" w:beforeLines="20" w:after="62" w:afterLines="20"/>
              <w:ind w:firstLine="0" w:firstLineChars="0"/>
              <w:rPr>
                <w:rFonts w:hint="eastAsia"/>
              </w:rPr>
            </w:pPr>
            <w:r>
              <w:rPr>
                <w:rFonts w:hint="eastAsia"/>
              </w:rPr>
              <w:t>负载开始供电时间的小时，取值范围：[0</w:t>
            </w:r>
            <w:r>
              <w:t>, 23]</w:t>
            </w:r>
          </w:p>
        </w:tc>
      </w:tr>
      <w:tr w14:paraId="44971F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5C5FABCE">
            <w:pPr>
              <w:overflowPunct w:val="0"/>
              <w:autoSpaceDE w:val="0"/>
              <w:autoSpaceDN w:val="0"/>
              <w:spacing w:before="62" w:beforeLines="20" w:after="62" w:afterLines="20"/>
              <w:ind w:firstLine="0" w:firstLineChars="0"/>
              <w:rPr>
                <w:rFonts w:hint="eastAsia"/>
              </w:rPr>
            </w:pPr>
          </w:p>
        </w:tc>
        <w:tc>
          <w:tcPr>
            <w:tcW w:w="1842" w:type="dxa"/>
            <w:vMerge w:val="continue"/>
            <w:shd w:val="clear" w:color="auto" w:fill="auto"/>
            <w:noWrap w:val="0"/>
            <w:vAlign w:val="center"/>
          </w:tcPr>
          <w:p w14:paraId="528CDB23">
            <w:pPr>
              <w:overflowPunct w:val="0"/>
              <w:autoSpaceDE w:val="0"/>
              <w:autoSpaceDN w:val="0"/>
              <w:spacing w:before="62" w:beforeLines="20" w:after="62" w:afterLines="20"/>
              <w:ind w:firstLine="0" w:firstLineChars="0"/>
            </w:pPr>
          </w:p>
        </w:tc>
        <w:tc>
          <w:tcPr>
            <w:tcW w:w="2835" w:type="dxa"/>
            <w:shd w:val="clear" w:color="auto" w:fill="auto"/>
            <w:noWrap w:val="0"/>
            <w:vAlign w:val="center"/>
          </w:tcPr>
          <w:p w14:paraId="69BE14CF">
            <w:pPr>
              <w:overflowPunct w:val="0"/>
              <w:autoSpaceDE w:val="0"/>
              <w:autoSpaceDN w:val="0"/>
              <w:spacing w:before="62" w:beforeLines="20" w:after="62" w:afterLines="20"/>
              <w:ind w:firstLine="0" w:firstLineChars="0"/>
              <w:rPr>
                <w:rFonts w:hint="eastAsia"/>
              </w:rPr>
            </w:pPr>
            <w:r>
              <w:rPr>
                <w:rFonts w:hint="eastAsia"/>
              </w:rPr>
              <w:t>startTimeMin</w:t>
            </w:r>
          </w:p>
          <w:p w14:paraId="780D5400">
            <w:pPr>
              <w:overflowPunct w:val="0"/>
              <w:autoSpaceDE w:val="0"/>
              <w:autoSpaceDN w:val="0"/>
              <w:spacing w:before="62" w:beforeLines="20" w:after="62" w:afterLines="20"/>
              <w:ind w:firstLine="0" w:firstLineChars="0"/>
              <w:rPr>
                <w:rFonts w:hint="eastAsia"/>
              </w:rPr>
            </w:pPr>
            <w:r>
              <w:rPr>
                <w:color w:val="767171"/>
              </w:rPr>
              <w:t>string</w:t>
            </w:r>
          </w:p>
        </w:tc>
        <w:tc>
          <w:tcPr>
            <w:tcW w:w="2835" w:type="dxa"/>
            <w:shd w:val="clear" w:color="auto" w:fill="auto"/>
            <w:noWrap w:val="0"/>
            <w:vAlign w:val="center"/>
          </w:tcPr>
          <w:p w14:paraId="4E32684B">
            <w:pPr>
              <w:overflowPunct w:val="0"/>
              <w:autoSpaceDE w:val="0"/>
              <w:autoSpaceDN w:val="0"/>
              <w:spacing w:before="62" w:beforeLines="20" w:after="62" w:afterLines="20"/>
              <w:ind w:firstLine="0" w:firstLineChars="0"/>
              <w:rPr>
                <w:rFonts w:hint="eastAsia"/>
              </w:rPr>
            </w:pPr>
            <w:r>
              <w:rPr>
                <w:rFonts w:hint="eastAsia"/>
              </w:rPr>
              <w:t>负载开始供电时间的分钟，取值范围：[0</w:t>
            </w:r>
            <w:r>
              <w:t>, 59]</w:t>
            </w:r>
          </w:p>
        </w:tc>
      </w:tr>
      <w:tr w14:paraId="6B6816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3178A391">
            <w:pPr>
              <w:overflowPunct w:val="0"/>
              <w:autoSpaceDE w:val="0"/>
              <w:autoSpaceDN w:val="0"/>
              <w:spacing w:before="62" w:beforeLines="20" w:after="62" w:afterLines="20"/>
              <w:ind w:firstLine="0" w:firstLineChars="0"/>
              <w:rPr>
                <w:rFonts w:hint="eastAsia"/>
              </w:rPr>
            </w:pPr>
          </w:p>
        </w:tc>
        <w:tc>
          <w:tcPr>
            <w:tcW w:w="1842" w:type="dxa"/>
            <w:vMerge w:val="continue"/>
            <w:shd w:val="clear" w:color="auto" w:fill="auto"/>
            <w:noWrap w:val="0"/>
            <w:vAlign w:val="center"/>
          </w:tcPr>
          <w:p w14:paraId="51C45CA4">
            <w:pPr>
              <w:overflowPunct w:val="0"/>
              <w:autoSpaceDE w:val="0"/>
              <w:autoSpaceDN w:val="0"/>
              <w:spacing w:before="62" w:beforeLines="20" w:after="62" w:afterLines="20"/>
              <w:ind w:firstLine="0" w:firstLineChars="0"/>
            </w:pPr>
          </w:p>
        </w:tc>
        <w:tc>
          <w:tcPr>
            <w:tcW w:w="2835" w:type="dxa"/>
            <w:shd w:val="clear" w:color="auto" w:fill="auto"/>
            <w:noWrap w:val="0"/>
            <w:vAlign w:val="center"/>
          </w:tcPr>
          <w:p w14:paraId="0C8B1585">
            <w:pPr>
              <w:overflowPunct w:val="0"/>
              <w:autoSpaceDE w:val="0"/>
              <w:autoSpaceDN w:val="0"/>
              <w:spacing w:before="62" w:beforeLines="20" w:after="62" w:afterLines="20"/>
              <w:ind w:firstLine="0" w:firstLineChars="0"/>
              <w:rPr>
                <w:rFonts w:hint="eastAsia"/>
              </w:rPr>
            </w:pPr>
            <w:r>
              <w:t>e</w:t>
            </w:r>
            <w:r>
              <w:rPr>
                <w:rFonts w:hint="eastAsia"/>
              </w:rPr>
              <w:t>nd</w:t>
            </w:r>
            <w:r>
              <w:t>TimeHour</w:t>
            </w:r>
          </w:p>
          <w:p w14:paraId="1787A0DD">
            <w:pPr>
              <w:overflowPunct w:val="0"/>
              <w:autoSpaceDE w:val="0"/>
              <w:autoSpaceDN w:val="0"/>
              <w:spacing w:before="62" w:beforeLines="20" w:after="62" w:afterLines="20"/>
              <w:ind w:firstLine="0" w:firstLineChars="0"/>
            </w:pPr>
            <w:r>
              <w:rPr>
                <w:color w:val="767171"/>
              </w:rPr>
              <w:t>string</w:t>
            </w:r>
          </w:p>
        </w:tc>
        <w:tc>
          <w:tcPr>
            <w:tcW w:w="2835" w:type="dxa"/>
            <w:shd w:val="clear" w:color="auto" w:fill="auto"/>
            <w:noWrap w:val="0"/>
            <w:vAlign w:val="center"/>
          </w:tcPr>
          <w:p w14:paraId="35FC230A">
            <w:pPr>
              <w:overflowPunct w:val="0"/>
              <w:autoSpaceDE w:val="0"/>
              <w:autoSpaceDN w:val="0"/>
              <w:spacing w:before="62" w:beforeLines="20" w:after="62" w:afterLines="20"/>
              <w:ind w:firstLine="0" w:firstLineChars="0"/>
              <w:rPr>
                <w:rFonts w:hint="eastAsia"/>
              </w:rPr>
            </w:pPr>
            <w:r>
              <w:rPr>
                <w:rFonts w:hint="eastAsia"/>
              </w:rPr>
              <w:t>负载结束供电时间的小时，取值范围：[0</w:t>
            </w:r>
            <w:r>
              <w:t>, 23]</w:t>
            </w:r>
          </w:p>
        </w:tc>
      </w:tr>
      <w:tr w14:paraId="46FBAE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0E00AD77">
            <w:pPr>
              <w:overflowPunct w:val="0"/>
              <w:autoSpaceDE w:val="0"/>
              <w:autoSpaceDN w:val="0"/>
              <w:spacing w:before="62" w:beforeLines="20" w:after="62" w:afterLines="20"/>
              <w:ind w:firstLine="0" w:firstLineChars="0"/>
              <w:rPr>
                <w:rFonts w:hint="eastAsia"/>
              </w:rPr>
            </w:pPr>
          </w:p>
        </w:tc>
        <w:tc>
          <w:tcPr>
            <w:tcW w:w="1842" w:type="dxa"/>
            <w:vMerge w:val="continue"/>
            <w:shd w:val="clear" w:color="auto" w:fill="auto"/>
            <w:noWrap w:val="0"/>
            <w:vAlign w:val="center"/>
          </w:tcPr>
          <w:p w14:paraId="65E9351B">
            <w:pPr>
              <w:overflowPunct w:val="0"/>
              <w:autoSpaceDE w:val="0"/>
              <w:autoSpaceDN w:val="0"/>
              <w:spacing w:before="62" w:beforeLines="20" w:after="62" w:afterLines="20"/>
              <w:ind w:firstLine="0" w:firstLineChars="0"/>
            </w:pPr>
          </w:p>
        </w:tc>
        <w:tc>
          <w:tcPr>
            <w:tcW w:w="2835" w:type="dxa"/>
            <w:shd w:val="clear" w:color="auto" w:fill="auto"/>
            <w:noWrap w:val="0"/>
            <w:vAlign w:val="center"/>
          </w:tcPr>
          <w:p w14:paraId="3EF06375">
            <w:pPr>
              <w:overflowPunct w:val="0"/>
              <w:autoSpaceDE w:val="0"/>
              <w:autoSpaceDN w:val="0"/>
              <w:spacing w:before="62" w:beforeLines="20" w:after="62" w:afterLines="20"/>
              <w:ind w:firstLine="0" w:firstLineChars="0"/>
              <w:rPr>
                <w:rFonts w:hint="eastAsia"/>
              </w:rPr>
            </w:pPr>
            <w:r>
              <w:t>endTimeMin</w:t>
            </w:r>
          </w:p>
          <w:p w14:paraId="4C3C0D33">
            <w:pPr>
              <w:overflowPunct w:val="0"/>
              <w:autoSpaceDE w:val="0"/>
              <w:autoSpaceDN w:val="0"/>
              <w:spacing w:before="62" w:beforeLines="20" w:after="62" w:afterLines="20"/>
              <w:ind w:firstLine="0" w:firstLineChars="0"/>
            </w:pPr>
            <w:r>
              <w:rPr>
                <w:color w:val="767171"/>
              </w:rPr>
              <w:t>string</w:t>
            </w:r>
          </w:p>
        </w:tc>
        <w:tc>
          <w:tcPr>
            <w:tcW w:w="2835" w:type="dxa"/>
            <w:shd w:val="clear" w:color="auto" w:fill="auto"/>
            <w:noWrap w:val="0"/>
            <w:vAlign w:val="center"/>
          </w:tcPr>
          <w:p w14:paraId="56016332">
            <w:pPr>
              <w:overflowPunct w:val="0"/>
              <w:autoSpaceDE w:val="0"/>
              <w:autoSpaceDN w:val="0"/>
              <w:spacing w:before="62" w:beforeLines="20" w:after="62" w:afterLines="20"/>
              <w:ind w:firstLine="0" w:firstLineChars="0"/>
              <w:rPr>
                <w:rFonts w:hint="eastAsia"/>
              </w:rPr>
            </w:pPr>
            <w:r>
              <w:rPr>
                <w:rFonts w:hint="eastAsia"/>
              </w:rPr>
              <w:t>负载结束供电时间的分钟，取值范围：[0</w:t>
            </w:r>
            <w:r>
              <w:t>, 59]</w:t>
            </w:r>
          </w:p>
        </w:tc>
      </w:tr>
      <w:tr w14:paraId="529D81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3A48DAEA">
            <w:pPr>
              <w:overflowPunct w:val="0"/>
              <w:autoSpaceDE w:val="0"/>
              <w:autoSpaceDN w:val="0"/>
              <w:spacing w:before="62" w:beforeLines="20" w:after="62" w:afterLines="20"/>
              <w:ind w:firstLine="0" w:firstLineChars="0"/>
              <w:rPr>
                <w:rFonts w:hint="eastAsia"/>
              </w:rPr>
            </w:pPr>
          </w:p>
        </w:tc>
        <w:tc>
          <w:tcPr>
            <w:tcW w:w="1842" w:type="dxa"/>
            <w:vMerge w:val="continue"/>
            <w:shd w:val="clear" w:color="auto" w:fill="auto"/>
            <w:noWrap w:val="0"/>
            <w:vAlign w:val="center"/>
          </w:tcPr>
          <w:p w14:paraId="0203293C">
            <w:pPr>
              <w:overflowPunct w:val="0"/>
              <w:autoSpaceDE w:val="0"/>
              <w:autoSpaceDN w:val="0"/>
              <w:spacing w:before="62" w:beforeLines="20" w:after="62" w:afterLines="20"/>
              <w:ind w:firstLine="0" w:firstLineChars="0"/>
            </w:pPr>
          </w:p>
        </w:tc>
        <w:tc>
          <w:tcPr>
            <w:tcW w:w="2835" w:type="dxa"/>
            <w:shd w:val="clear" w:color="auto" w:fill="auto"/>
            <w:noWrap w:val="0"/>
            <w:vAlign w:val="center"/>
          </w:tcPr>
          <w:p w14:paraId="340A9FB2">
            <w:pPr>
              <w:overflowPunct w:val="0"/>
              <w:autoSpaceDE w:val="0"/>
              <w:autoSpaceDN w:val="0"/>
              <w:spacing w:before="62" w:beforeLines="20" w:after="62" w:afterLines="20"/>
              <w:ind w:firstLine="0" w:firstLineChars="0"/>
              <w:rPr>
                <w:rFonts w:hint="eastAsia"/>
              </w:rPr>
            </w:pPr>
            <w:r>
              <w:t>status</w:t>
            </w:r>
          </w:p>
          <w:p w14:paraId="7CB0E8FC">
            <w:pPr>
              <w:overflowPunct w:val="0"/>
              <w:autoSpaceDE w:val="0"/>
              <w:autoSpaceDN w:val="0"/>
              <w:spacing w:before="62" w:beforeLines="20" w:after="62" w:afterLines="20"/>
              <w:ind w:firstLine="0" w:firstLineChars="0"/>
            </w:pPr>
            <w:r>
              <w:rPr>
                <w:color w:val="767171"/>
              </w:rPr>
              <w:t>string</w:t>
            </w:r>
          </w:p>
        </w:tc>
        <w:tc>
          <w:tcPr>
            <w:tcW w:w="2835" w:type="dxa"/>
            <w:shd w:val="clear" w:color="auto" w:fill="auto"/>
            <w:noWrap w:val="0"/>
            <w:vAlign w:val="center"/>
          </w:tcPr>
          <w:p w14:paraId="7C6A7FA8">
            <w:pPr>
              <w:overflowPunct w:val="0"/>
              <w:autoSpaceDE w:val="0"/>
              <w:autoSpaceDN w:val="0"/>
              <w:spacing w:before="62" w:beforeLines="20" w:after="62" w:afterLines="20"/>
              <w:ind w:firstLine="0" w:firstLineChars="0"/>
            </w:pPr>
            <w:r>
              <w:rPr>
                <w:rFonts w:hint="eastAsia"/>
              </w:rPr>
              <w:t>负载开关状态，枚举类型</w:t>
            </w:r>
          </w:p>
          <w:tbl>
            <w:tblPr>
              <w:tblStyle w:val="58"/>
              <w:tblW w:w="189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985"/>
              <w:gridCol w:w="907"/>
            </w:tblGrid>
            <w:tr w14:paraId="3B3DA3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985" w:type="dxa"/>
                  <w:shd w:val="clear" w:color="auto" w:fill="E7E6E6"/>
                  <w:noWrap w:val="0"/>
                  <w:vAlign w:val="center"/>
                </w:tcPr>
                <w:p w14:paraId="7FDAF224">
                  <w:pPr>
                    <w:overflowPunct w:val="0"/>
                    <w:autoSpaceDE w:val="0"/>
                    <w:autoSpaceDN w:val="0"/>
                    <w:spacing w:before="62" w:beforeLines="20" w:after="62" w:afterLines="20"/>
                    <w:ind w:firstLine="0" w:firstLineChars="0"/>
                  </w:pPr>
                  <w:r>
                    <w:rPr>
                      <w:rFonts w:hint="eastAsia"/>
                    </w:rPr>
                    <w:t>枚举值</w:t>
                  </w:r>
                </w:p>
              </w:tc>
              <w:tc>
                <w:tcPr>
                  <w:tcW w:w="907" w:type="dxa"/>
                  <w:shd w:val="clear" w:color="auto" w:fill="E7E6E6"/>
                  <w:noWrap w:val="0"/>
                  <w:vAlign w:val="center"/>
                </w:tcPr>
                <w:p w14:paraId="65B1DF26">
                  <w:pPr>
                    <w:overflowPunct w:val="0"/>
                    <w:autoSpaceDE w:val="0"/>
                    <w:autoSpaceDN w:val="0"/>
                    <w:spacing w:before="62" w:beforeLines="20" w:after="62" w:afterLines="20"/>
                    <w:ind w:firstLine="0" w:firstLineChars="0"/>
                  </w:pPr>
                  <w:r>
                    <w:rPr>
                      <w:rFonts w:hint="eastAsia"/>
                    </w:rPr>
                    <w:t>含义</w:t>
                  </w:r>
                </w:p>
              </w:tc>
            </w:tr>
            <w:tr w14:paraId="4DFCE9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8" w:hRule="atLeast"/>
              </w:trPr>
              <w:tc>
                <w:tcPr>
                  <w:tcW w:w="985" w:type="dxa"/>
                  <w:shd w:val="clear" w:color="auto" w:fill="auto"/>
                  <w:noWrap w:val="0"/>
                  <w:vAlign w:val="center"/>
                </w:tcPr>
                <w:p w14:paraId="6CBEBB4C">
                  <w:pPr>
                    <w:overflowPunct w:val="0"/>
                    <w:autoSpaceDE w:val="0"/>
                    <w:autoSpaceDN w:val="0"/>
                    <w:spacing w:before="62" w:beforeLines="20" w:after="62" w:afterLines="20"/>
                    <w:ind w:firstLine="0" w:firstLineChars="0"/>
                  </w:pPr>
                  <w:r>
                    <w:rPr>
                      <w:rFonts w:hint="eastAsia"/>
                    </w:rPr>
                    <w:t>on</w:t>
                  </w:r>
                </w:p>
              </w:tc>
              <w:tc>
                <w:tcPr>
                  <w:tcW w:w="907" w:type="dxa"/>
                  <w:shd w:val="clear" w:color="auto" w:fill="auto"/>
                  <w:noWrap w:val="0"/>
                  <w:vAlign w:val="center"/>
                </w:tcPr>
                <w:p w14:paraId="2365A5D6">
                  <w:pPr>
                    <w:overflowPunct w:val="0"/>
                    <w:autoSpaceDE w:val="0"/>
                    <w:autoSpaceDN w:val="0"/>
                    <w:spacing w:before="62" w:beforeLines="20" w:after="62" w:afterLines="20"/>
                    <w:ind w:firstLine="0" w:firstLineChars="0"/>
                  </w:pPr>
                  <w:r>
                    <w:rPr>
                      <w:rFonts w:hint="eastAsia"/>
                    </w:rPr>
                    <w:t>开</w:t>
                  </w:r>
                </w:p>
              </w:tc>
            </w:tr>
            <w:tr w14:paraId="100525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985" w:type="dxa"/>
                  <w:shd w:val="clear" w:color="auto" w:fill="auto"/>
                  <w:noWrap w:val="0"/>
                  <w:vAlign w:val="center"/>
                </w:tcPr>
                <w:p w14:paraId="455B53D9">
                  <w:pPr>
                    <w:overflowPunct w:val="0"/>
                    <w:autoSpaceDE w:val="0"/>
                    <w:autoSpaceDN w:val="0"/>
                    <w:spacing w:before="62" w:beforeLines="20" w:after="62" w:afterLines="20"/>
                    <w:ind w:firstLine="0" w:firstLineChars="0"/>
                  </w:pPr>
                  <w:r>
                    <w:rPr>
                      <w:rFonts w:hint="eastAsia"/>
                    </w:rPr>
                    <w:t>off</w:t>
                  </w:r>
                </w:p>
              </w:tc>
              <w:tc>
                <w:tcPr>
                  <w:tcW w:w="907" w:type="dxa"/>
                  <w:shd w:val="clear" w:color="auto" w:fill="auto"/>
                  <w:noWrap w:val="0"/>
                  <w:vAlign w:val="center"/>
                </w:tcPr>
                <w:p w14:paraId="72E5F963">
                  <w:pPr>
                    <w:overflowPunct w:val="0"/>
                    <w:autoSpaceDE w:val="0"/>
                    <w:autoSpaceDN w:val="0"/>
                    <w:spacing w:before="62" w:beforeLines="20" w:after="62" w:afterLines="20"/>
                    <w:ind w:firstLine="0" w:firstLineChars="0"/>
                  </w:pPr>
                  <w:r>
                    <w:rPr>
                      <w:rFonts w:hint="eastAsia"/>
                    </w:rPr>
                    <w:t>关</w:t>
                  </w:r>
                </w:p>
              </w:tc>
            </w:tr>
          </w:tbl>
          <w:p w14:paraId="11078D70">
            <w:pPr>
              <w:overflowPunct w:val="0"/>
              <w:autoSpaceDE w:val="0"/>
              <w:autoSpaceDN w:val="0"/>
              <w:spacing w:before="62" w:beforeLines="20" w:after="62" w:afterLines="20"/>
              <w:ind w:firstLine="0" w:firstLineChars="0"/>
              <w:rPr>
                <w:rFonts w:hint="eastAsia"/>
              </w:rPr>
            </w:pPr>
          </w:p>
        </w:tc>
      </w:tr>
      <w:tr w14:paraId="3074BB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735C380A">
            <w:pPr>
              <w:overflowPunct w:val="0"/>
              <w:autoSpaceDE w:val="0"/>
              <w:autoSpaceDN w:val="0"/>
              <w:spacing w:before="62" w:beforeLines="20" w:after="62" w:afterLines="20"/>
              <w:ind w:firstLine="0" w:firstLineChars="0"/>
              <w:rPr>
                <w:rFonts w:hint="eastAsia"/>
              </w:rPr>
            </w:pPr>
          </w:p>
        </w:tc>
        <w:tc>
          <w:tcPr>
            <w:tcW w:w="1842" w:type="dxa"/>
            <w:vMerge w:val="continue"/>
            <w:shd w:val="clear" w:color="auto" w:fill="auto"/>
            <w:noWrap w:val="0"/>
            <w:vAlign w:val="center"/>
          </w:tcPr>
          <w:p w14:paraId="5973F571">
            <w:pPr>
              <w:overflowPunct w:val="0"/>
              <w:autoSpaceDE w:val="0"/>
              <w:autoSpaceDN w:val="0"/>
              <w:spacing w:before="62" w:beforeLines="20" w:after="62" w:afterLines="20"/>
              <w:ind w:firstLine="0" w:firstLineChars="0"/>
            </w:pPr>
          </w:p>
        </w:tc>
        <w:tc>
          <w:tcPr>
            <w:tcW w:w="2835" w:type="dxa"/>
            <w:shd w:val="clear" w:color="auto" w:fill="auto"/>
            <w:noWrap w:val="0"/>
            <w:vAlign w:val="center"/>
          </w:tcPr>
          <w:p w14:paraId="17128A43">
            <w:pPr>
              <w:overflowPunct w:val="0"/>
              <w:autoSpaceDE w:val="0"/>
              <w:autoSpaceDN w:val="0"/>
              <w:spacing w:before="62" w:beforeLines="20" w:after="62" w:afterLines="20"/>
              <w:ind w:firstLine="0" w:firstLineChars="0"/>
            </w:pPr>
            <w:r>
              <w:t>supplyLoadNum</w:t>
            </w:r>
          </w:p>
          <w:p w14:paraId="6E73120C">
            <w:pPr>
              <w:overflowPunct w:val="0"/>
              <w:autoSpaceDE w:val="0"/>
              <w:autoSpaceDN w:val="0"/>
              <w:spacing w:before="62" w:beforeLines="20" w:after="62" w:afterLines="20"/>
              <w:ind w:firstLine="0" w:firstLineChars="0"/>
            </w:pPr>
            <w:r>
              <w:rPr>
                <w:rFonts w:hint="eastAsia"/>
                <w:color w:val="767171"/>
              </w:rPr>
              <w:t>string</w:t>
            </w:r>
          </w:p>
        </w:tc>
        <w:tc>
          <w:tcPr>
            <w:tcW w:w="2835" w:type="dxa"/>
            <w:shd w:val="clear" w:color="auto" w:fill="auto"/>
            <w:noWrap w:val="0"/>
            <w:vAlign w:val="center"/>
          </w:tcPr>
          <w:p w14:paraId="7BC354BF">
            <w:pPr>
              <w:overflowPunct w:val="0"/>
              <w:autoSpaceDE w:val="0"/>
              <w:autoSpaceDN w:val="0"/>
              <w:spacing w:before="62" w:beforeLines="20" w:after="62" w:afterLines="20"/>
              <w:ind w:firstLine="0" w:firstLineChars="0"/>
              <w:rPr>
                <w:rFonts w:hint="eastAsia"/>
              </w:rPr>
            </w:pPr>
            <w:r>
              <w:rPr>
                <w:rFonts w:hint="eastAsia"/>
              </w:rPr>
              <w:t>控制供电时间的负载序号，单负载时不会返回</w:t>
            </w:r>
          </w:p>
        </w:tc>
      </w:tr>
      <w:tr w14:paraId="1AE080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FA3487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gridSpan w:val="3"/>
            <w:shd w:val="clear" w:color="auto" w:fill="auto"/>
            <w:noWrap w:val="0"/>
            <w:vAlign w:val="center"/>
          </w:tcPr>
          <w:p w14:paraId="77408C2C">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0805B136">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45492C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8CBE6B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3FAC697B">
            <w:pPr>
              <w:overflowPunct w:val="0"/>
              <w:autoSpaceDE w:val="0"/>
              <w:autoSpaceDN w:val="0"/>
              <w:spacing w:before="62" w:beforeLines="20" w:after="62" w:afterLines="20"/>
              <w:ind w:firstLine="0" w:firstLineChars="0"/>
            </w:pPr>
            <w:r>
              <w:rPr>
                <w:rFonts w:hint="eastAsia"/>
              </w:rPr>
              <w:t>获取太阳能设备负载供电时间计划</w:t>
            </w:r>
          </w:p>
        </w:tc>
      </w:tr>
    </w:tbl>
    <w:p w14:paraId="0635D134">
      <w:pPr>
        <w:ind w:firstLine="0" w:firstLineChars="0"/>
      </w:pPr>
    </w:p>
    <w:p w14:paraId="39433DC9">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2877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0B61B0C5">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1D23A14D">
            <w:pPr>
              <w:widowControl/>
              <w:snapToGrid w:val="0"/>
              <w:spacing w:line="360" w:lineRule="auto"/>
              <w:ind w:firstLine="0" w:firstLineChars="0"/>
              <w:textAlignment w:val="baseline"/>
              <w:rPr>
                <w:kern w:val="0"/>
                <w:szCs w:val="21"/>
              </w:rPr>
            </w:pPr>
            <w:r>
              <w:rPr>
                <w:kern w:val="0"/>
                <w:szCs w:val="21"/>
              </w:rPr>
              <w:t>{</w:t>
            </w:r>
          </w:p>
          <w:p w14:paraId="27DB82D4">
            <w:pPr>
              <w:widowControl/>
              <w:snapToGrid w:val="0"/>
              <w:spacing w:line="360" w:lineRule="auto"/>
              <w:ind w:firstLine="435" w:firstLineChars="0"/>
              <w:textAlignment w:val="baseline"/>
              <w:rPr>
                <w:rFonts w:hint="eastAsia"/>
                <w:kern w:val="0"/>
                <w:szCs w:val="21"/>
              </w:rPr>
            </w:pPr>
            <w:r>
              <w:rPr>
                <w:kern w:val="0"/>
                <w:szCs w:val="21"/>
              </w:rPr>
              <w:t>"qrCode": "16E0091709B04C926"</w:t>
            </w:r>
          </w:p>
          <w:p w14:paraId="1476609A">
            <w:pPr>
              <w:widowControl/>
              <w:snapToGrid w:val="0"/>
              <w:spacing w:line="360" w:lineRule="auto"/>
              <w:ind w:firstLine="0" w:firstLineChars="0"/>
              <w:textAlignment w:val="baseline"/>
              <w:rPr>
                <w:kern w:val="0"/>
                <w:szCs w:val="21"/>
              </w:rPr>
            </w:pPr>
            <w:r>
              <w:rPr>
                <w:kern w:val="0"/>
                <w:szCs w:val="21"/>
              </w:rPr>
              <w:t>}</w:t>
            </w:r>
          </w:p>
          <w:p w14:paraId="2B075DA8">
            <w:pPr>
              <w:widowControl/>
              <w:snapToGrid w:val="0"/>
              <w:spacing w:line="360" w:lineRule="auto"/>
              <w:ind w:firstLine="0" w:firstLineChars="0"/>
              <w:textAlignment w:val="baseline"/>
              <w:rPr>
                <w:kern w:val="0"/>
                <w:szCs w:val="21"/>
              </w:rPr>
            </w:pPr>
          </w:p>
          <w:p w14:paraId="715EF68A">
            <w:pPr>
              <w:widowControl/>
              <w:snapToGrid w:val="0"/>
              <w:spacing w:line="360" w:lineRule="auto"/>
              <w:ind w:firstLine="0" w:firstLineChars="0"/>
              <w:textAlignment w:val="baseline"/>
              <w:rPr>
                <w:b/>
                <w:kern w:val="0"/>
                <w:szCs w:val="21"/>
              </w:rPr>
            </w:pPr>
            <w:r>
              <w:rPr>
                <w:b/>
                <w:kern w:val="0"/>
                <w:szCs w:val="21"/>
              </w:rPr>
              <w:t>Response:</w:t>
            </w:r>
          </w:p>
          <w:p w14:paraId="1BBD0855">
            <w:pPr>
              <w:widowControl/>
              <w:snapToGrid w:val="0"/>
              <w:spacing w:line="360" w:lineRule="auto"/>
              <w:ind w:firstLine="0" w:firstLineChars="0"/>
              <w:textAlignment w:val="baseline"/>
              <w:rPr>
                <w:kern w:val="0"/>
                <w:szCs w:val="21"/>
              </w:rPr>
            </w:pPr>
            <w:r>
              <w:rPr>
                <w:kern w:val="0"/>
                <w:szCs w:val="21"/>
              </w:rPr>
              <w:t>{</w:t>
            </w:r>
          </w:p>
          <w:p w14:paraId="1DED86C2">
            <w:pPr>
              <w:widowControl/>
              <w:snapToGrid w:val="0"/>
              <w:spacing w:line="360" w:lineRule="auto"/>
              <w:ind w:firstLine="435" w:firstLineChars="0"/>
              <w:textAlignment w:val="baseline"/>
              <w:rPr>
                <w:kern w:val="0"/>
                <w:szCs w:val="21"/>
              </w:rPr>
            </w:pPr>
            <w:r>
              <w:rPr>
                <w:kern w:val="0"/>
                <w:szCs w:val="21"/>
              </w:rPr>
              <w:t xml:space="preserve">"result": </w:t>
            </w:r>
          </w:p>
          <w:p w14:paraId="1B8D492F">
            <w:pPr>
              <w:widowControl/>
              <w:snapToGrid w:val="0"/>
              <w:spacing w:line="360" w:lineRule="auto"/>
              <w:ind w:firstLine="435" w:firstLineChars="0"/>
              <w:textAlignment w:val="baseline"/>
              <w:rPr>
                <w:kern w:val="0"/>
                <w:szCs w:val="21"/>
              </w:rPr>
            </w:pPr>
            <w:r>
              <w:rPr>
                <w:kern w:val="0"/>
                <w:szCs w:val="21"/>
              </w:rPr>
              <w:t>{</w:t>
            </w:r>
          </w:p>
          <w:p w14:paraId="1C9A8E86">
            <w:pPr>
              <w:widowControl/>
              <w:snapToGrid w:val="0"/>
              <w:spacing w:line="360" w:lineRule="auto"/>
              <w:ind w:firstLine="840" w:firstLineChars="400"/>
              <w:textAlignment w:val="baseline"/>
              <w:rPr>
                <w:kern w:val="0"/>
                <w:szCs w:val="21"/>
              </w:rPr>
            </w:pPr>
            <w:r>
              <w:rPr>
                <w:kern w:val="0"/>
                <w:szCs w:val="21"/>
              </w:rPr>
              <w:t>"solarSupplyTimeList"</w:t>
            </w:r>
            <w:r>
              <w:rPr>
                <w:rFonts w:hint="eastAsia"/>
                <w:kern w:val="0"/>
                <w:szCs w:val="21"/>
              </w:rPr>
              <w:t>:</w:t>
            </w:r>
            <w:r>
              <w:rPr>
                <w:kern w:val="0"/>
                <w:szCs w:val="21"/>
              </w:rPr>
              <w:t xml:space="preserve"> </w:t>
            </w:r>
          </w:p>
          <w:p w14:paraId="07EFAC9F">
            <w:pPr>
              <w:widowControl/>
              <w:snapToGrid w:val="0"/>
              <w:spacing w:line="360" w:lineRule="auto"/>
              <w:ind w:firstLine="840" w:firstLineChars="400"/>
              <w:textAlignment w:val="baseline"/>
              <w:rPr>
                <w:kern w:val="0"/>
                <w:szCs w:val="21"/>
              </w:rPr>
            </w:pPr>
            <w:r>
              <w:rPr>
                <w:kern w:val="0"/>
                <w:szCs w:val="21"/>
              </w:rPr>
              <w:t>[</w:t>
            </w:r>
          </w:p>
          <w:p w14:paraId="46FFB2DF">
            <w:pPr>
              <w:widowControl/>
              <w:snapToGrid w:val="0"/>
              <w:spacing w:line="360" w:lineRule="auto"/>
              <w:ind w:firstLine="0" w:firstLineChars="0"/>
              <w:textAlignment w:val="baseline"/>
              <w:rPr>
                <w:kern w:val="0"/>
                <w:szCs w:val="21"/>
              </w:rPr>
            </w:pPr>
            <w:r>
              <w:rPr>
                <w:kern w:val="0"/>
                <w:szCs w:val="21"/>
              </w:rPr>
              <w:t xml:space="preserve">            {</w:t>
            </w:r>
          </w:p>
          <w:p w14:paraId="42906593">
            <w:pPr>
              <w:widowControl/>
              <w:snapToGrid w:val="0"/>
              <w:spacing w:line="360" w:lineRule="auto"/>
              <w:ind w:firstLine="0" w:firstLineChars="0"/>
              <w:textAlignment w:val="baseline"/>
              <w:rPr>
                <w:kern w:val="0"/>
                <w:szCs w:val="21"/>
              </w:rPr>
            </w:pPr>
            <w:r>
              <w:rPr>
                <w:kern w:val="0"/>
                <w:szCs w:val="21"/>
              </w:rPr>
              <w:t xml:space="preserve">                "startTimeHour": "3",</w:t>
            </w:r>
          </w:p>
          <w:p w14:paraId="2A93391B">
            <w:pPr>
              <w:widowControl/>
              <w:snapToGrid w:val="0"/>
              <w:spacing w:line="360" w:lineRule="auto"/>
              <w:ind w:firstLine="0" w:firstLineChars="0"/>
              <w:textAlignment w:val="baseline"/>
              <w:rPr>
                <w:kern w:val="0"/>
                <w:szCs w:val="21"/>
              </w:rPr>
            </w:pPr>
            <w:r>
              <w:rPr>
                <w:kern w:val="0"/>
                <w:szCs w:val="21"/>
              </w:rPr>
              <w:t xml:space="preserve">                "startTimeMin": "0",</w:t>
            </w:r>
          </w:p>
          <w:p w14:paraId="76BEA24E">
            <w:pPr>
              <w:widowControl/>
              <w:snapToGrid w:val="0"/>
              <w:spacing w:line="360" w:lineRule="auto"/>
              <w:ind w:firstLine="0" w:firstLineChars="0"/>
              <w:textAlignment w:val="baseline"/>
              <w:rPr>
                <w:kern w:val="0"/>
                <w:szCs w:val="21"/>
              </w:rPr>
            </w:pPr>
            <w:r>
              <w:rPr>
                <w:kern w:val="0"/>
                <w:szCs w:val="21"/>
              </w:rPr>
              <w:t xml:space="preserve">                "endTimeHour": "4",</w:t>
            </w:r>
          </w:p>
          <w:p w14:paraId="6F9DF147">
            <w:pPr>
              <w:widowControl/>
              <w:snapToGrid w:val="0"/>
              <w:spacing w:line="360" w:lineRule="auto"/>
              <w:ind w:firstLine="0" w:firstLineChars="0"/>
              <w:textAlignment w:val="baseline"/>
              <w:rPr>
                <w:kern w:val="0"/>
                <w:szCs w:val="21"/>
              </w:rPr>
            </w:pPr>
            <w:r>
              <w:rPr>
                <w:kern w:val="0"/>
                <w:szCs w:val="21"/>
              </w:rPr>
              <w:t xml:space="preserve">                "endTimeMin": "0",</w:t>
            </w:r>
          </w:p>
          <w:p w14:paraId="18F01144">
            <w:pPr>
              <w:widowControl/>
              <w:snapToGrid w:val="0"/>
              <w:spacing w:line="360" w:lineRule="auto"/>
              <w:ind w:firstLine="0" w:firstLineChars="0"/>
              <w:textAlignment w:val="baseline"/>
              <w:rPr>
                <w:kern w:val="0"/>
                <w:szCs w:val="21"/>
              </w:rPr>
            </w:pPr>
            <w:r>
              <w:rPr>
                <w:kern w:val="0"/>
                <w:szCs w:val="21"/>
              </w:rPr>
              <w:t xml:space="preserve">                "supplyLoadNum": "1",</w:t>
            </w:r>
          </w:p>
          <w:p w14:paraId="146D9E53">
            <w:pPr>
              <w:widowControl/>
              <w:snapToGrid w:val="0"/>
              <w:spacing w:line="360" w:lineRule="auto"/>
              <w:ind w:firstLine="0" w:firstLineChars="0"/>
              <w:textAlignment w:val="baseline"/>
              <w:rPr>
                <w:kern w:val="0"/>
                <w:szCs w:val="21"/>
              </w:rPr>
            </w:pPr>
            <w:r>
              <w:rPr>
                <w:kern w:val="0"/>
                <w:szCs w:val="21"/>
              </w:rPr>
              <w:t xml:space="preserve">                "status": "on"</w:t>
            </w:r>
          </w:p>
          <w:p w14:paraId="28CE4973">
            <w:pPr>
              <w:widowControl/>
              <w:snapToGrid w:val="0"/>
              <w:spacing w:line="360" w:lineRule="auto"/>
              <w:ind w:firstLine="0" w:firstLineChars="0"/>
              <w:textAlignment w:val="baseline"/>
              <w:rPr>
                <w:kern w:val="0"/>
                <w:szCs w:val="21"/>
              </w:rPr>
            </w:pPr>
            <w:r>
              <w:rPr>
                <w:kern w:val="0"/>
                <w:szCs w:val="21"/>
              </w:rPr>
              <w:t xml:space="preserve">            },</w:t>
            </w:r>
          </w:p>
          <w:p w14:paraId="43B33853">
            <w:pPr>
              <w:widowControl/>
              <w:snapToGrid w:val="0"/>
              <w:spacing w:line="360" w:lineRule="auto"/>
              <w:ind w:firstLine="0" w:firstLineChars="0"/>
              <w:textAlignment w:val="baseline"/>
              <w:rPr>
                <w:kern w:val="0"/>
                <w:szCs w:val="21"/>
              </w:rPr>
            </w:pPr>
            <w:r>
              <w:rPr>
                <w:kern w:val="0"/>
                <w:szCs w:val="21"/>
              </w:rPr>
              <w:t xml:space="preserve">            {</w:t>
            </w:r>
          </w:p>
          <w:p w14:paraId="717C3192">
            <w:pPr>
              <w:widowControl/>
              <w:snapToGrid w:val="0"/>
              <w:spacing w:line="360" w:lineRule="auto"/>
              <w:ind w:firstLine="0" w:firstLineChars="0"/>
              <w:textAlignment w:val="baseline"/>
              <w:rPr>
                <w:kern w:val="0"/>
                <w:szCs w:val="21"/>
              </w:rPr>
            </w:pPr>
            <w:r>
              <w:rPr>
                <w:kern w:val="0"/>
                <w:szCs w:val="21"/>
              </w:rPr>
              <w:t xml:space="preserve">                "startTimeHour": "1",</w:t>
            </w:r>
          </w:p>
          <w:p w14:paraId="608DB547">
            <w:pPr>
              <w:widowControl/>
              <w:snapToGrid w:val="0"/>
              <w:spacing w:line="360" w:lineRule="auto"/>
              <w:ind w:firstLine="0" w:firstLineChars="0"/>
              <w:textAlignment w:val="baseline"/>
              <w:rPr>
                <w:kern w:val="0"/>
                <w:szCs w:val="21"/>
              </w:rPr>
            </w:pPr>
            <w:r>
              <w:rPr>
                <w:kern w:val="0"/>
                <w:szCs w:val="21"/>
              </w:rPr>
              <w:t xml:space="preserve">                "startTimeMin": "0",</w:t>
            </w:r>
          </w:p>
          <w:p w14:paraId="3DE8216B">
            <w:pPr>
              <w:widowControl/>
              <w:snapToGrid w:val="0"/>
              <w:spacing w:line="360" w:lineRule="auto"/>
              <w:ind w:firstLine="0" w:firstLineChars="0"/>
              <w:textAlignment w:val="baseline"/>
              <w:rPr>
                <w:kern w:val="0"/>
                <w:szCs w:val="21"/>
              </w:rPr>
            </w:pPr>
            <w:r>
              <w:rPr>
                <w:kern w:val="0"/>
                <w:szCs w:val="21"/>
              </w:rPr>
              <w:t xml:space="preserve">                "endTimeHour": "10",</w:t>
            </w:r>
          </w:p>
          <w:p w14:paraId="718A678B">
            <w:pPr>
              <w:widowControl/>
              <w:snapToGrid w:val="0"/>
              <w:spacing w:line="360" w:lineRule="auto"/>
              <w:ind w:firstLine="0" w:firstLineChars="0"/>
              <w:textAlignment w:val="baseline"/>
              <w:rPr>
                <w:kern w:val="0"/>
                <w:szCs w:val="21"/>
              </w:rPr>
            </w:pPr>
            <w:r>
              <w:rPr>
                <w:kern w:val="0"/>
                <w:szCs w:val="21"/>
              </w:rPr>
              <w:t xml:space="preserve">                "endTimeMin": "0",</w:t>
            </w:r>
          </w:p>
          <w:p w14:paraId="03AC2860">
            <w:pPr>
              <w:widowControl/>
              <w:snapToGrid w:val="0"/>
              <w:spacing w:line="360" w:lineRule="auto"/>
              <w:ind w:firstLine="0" w:firstLineChars="0"/>
              <w:textAlignment w:val="baseline"/>
              <w:rPr>
                <w:kern w:val="0"/>
                <w:szCs w:val="21"/>
              </w:rPr>
            </w:pPr>
            <w:r>
              <w:rPr>
                <w:kern w:val="0"/>
                <w:szCs w:val="21"/>
              </w:rPr>
              <w:t xml:space="preserve">                "supplyLoadNum": "2",</w:t>
            </w:r>
          </w:p>
          <w:p w14:paraId="4872AEF3">
            <w:pPr>
              <w:widowControl/>
              <w:snapToGrid w:val="0"/>
              <w:spacing w:line="360" w:lineRule="auto"/>
              <w:ind w:firstLine="0" w:firstLineChars="0"/>
              <w:textAlignment w:val="baseline"/>
              <w:rPr>
                <w:kern w:val="0"/>
                <w:szCs w:val="21"/>
              </w:rPr>
            </w:pPr>
            <w:r>
              <w:rPr>
                <w:kern w:val="0"/>
                <w:szCs w:val="21"/>
              </w:rPr>
              <w:t xml:space="preserve">                "status": "on"</w:t>
            </w:r>
          </w:p>
          <w:p w14:paraId="6002669C">
            <w:pPr>
              <w:widowControl/>
              <w:snapToGrid w:val="0"/>
              <w:spacing w:line="360" w:lineRule="auto"/>
              <w:ind w:firstLine="0" w:firstLineChars="0"/>
              <w:textAlignment w:val="baseline"/>
              <w:rPr>
                <w:kern w:val="0"/>
                <w:szCs w:val="21"/>
              </w:rPr>
            </w:pPr>
            <w:r>
              <w:rPr>
                <w:kern w:val="0"/>
                <w:szCs w:val="21"/>
              </w:rPr>
              <w:t xml:space="preserve">            },</w:t>
            </w:r>
          </w:p>
          <w:p w14:paraId="57AE22FC">
            <w:pPr>
              <w:widowControl/>
              <w:snapToGrid w:val="0"/>
              <w:spacing w:line="360" w:lineRule="auto"/>
              <w:ind w:firstLine="0" w:firstLineChars="0"/>
              <w:textAlignment w:val="baseline"/>
              <w:rPr>
                <w:kern w:val="0"/>
                <w:szCs w:val="21"/>
              </w:rPr>
            </w:pPr>
            <w:r>
              <w:rPr>
                <w:kern w:val="0"/>
                <w:szCs w:val="21"/>
              </w:rPr>
              <w:t xml:space="preserve">            {</w:t>
            </w:r>
          </w:p>
          <w:p w14:paraId="0AFACBDF">
            <w:pPr>
              <w:widowControl/>
              <w:snapToGrid w:val="0"/>
              <w:spacing w:line="360" w:lineRule="auto"/>
              <w:ind w:firstLine="0" w:firstLineChars="0"/>
              <w:textAlignment w:val="baseline"/>
              <w:rPr>
                <w:kern w:val="0"/>
                <w:szCs w:val="21"/>
              </w:rPr>
            </w:pPr>
            <w:r>
              <w:rPr>
                <w:kern w:val="0"/>
                <w:szCs w:val="21"/>
              </w:rPr>
              <w:t xml:space="preserve">                "startTimeHour": "2",</w:t>
            </w:r>
          </w:p>
          <w:p w14:paraId="7CADB8A3">
            <w:pPr>
              <w:widowControl/>
              <w:snapToGrid w:val="0"/>
              <w:spacing w:line="360" w:lineRule="auto"/>
              <w:ind w:firstLine="0" w:firstLineChars="0"/>
              <w:textAlignment w:val="baseline"/>
              <w:rPr>
                <w:kern w:val="0"/>
                <w:szCs w:val="21"/>
              </w:rPr>
            </w:pPr>
            <w:r>
              <w:rPr>
                <w:kern w:val="0"/>
                <w:szCs w:val="21"/>
              </w:rPr>
              <w:t xml:space="preserve">                "startTimeMin": "0",</w:t>
            </w:r>
          </w:p>
          <w:p w14:paraId="02259D78">
            <w:pPr>
              <w:widowControl/>
              <w:snapToGrid w:val="0"/>
              <w:spacing w:line="360" w:lineRule="auto"/>
              <w:ind w:firstLine="0" w:firstLineChars="0"/>
              <w:textAlignment w:val="baseline"/>
              <w:rPr>
                <w:kern w:val="0"/>
                <w:szCs w:val="21"/>
              </w:rPr>
            </w:pPr>
            <w:r>
              <w:rPr>
                <w:kern w:val="0"/>
                <w:szCs w:val="21"/>
              </w:rPr>
              <w:t xml:space="preserve">                "endTimeHour": "20",</w:t>
            </w:r>
          </w:p>
          <w:p w14:paraId="69305282">
            <w:pPr>
              <w:widowControl/>
              <w:snapToGrid w:val="0"/>
              <w:spacing w:line="360" w:lineRule="auto"/>
              <w:ind w:firstLine="0" w:firstLineChars="0"/>
              <w:textAlignment w:val="baseline"/>
              <w:rPr>
                <w:kern w:val="0"/>
                <w:szCs w:val="21"/>
              </w:rPr>
            </w:pPr>
            <w:r>
              <w:rPr>
                <w:kern w:val="0"/>
                <w:szCs w:val="21"/>
              </w:rPr>
              <w:t xml:space="preserve">                "endTimeMin": "0",</w:t>
            </w:r>
          </w:p>
          <w:p w14:paraId="0CFB5967">
            <w:pPr>
              <w:widowControl/>
              <w:snapToGrid w:val="0"/>
              <w:spacing w:line="360" w:lineRule="auto"/>
              <w:ind w:firstLine="0" w:firstLineChars="0"/>
              <w:textAlignment w:val="baseline"/>
              <w:rPr>
                <w:kern w:val="0"/>
                <w:szCs w:val="21"/>
              </w:rPr>
            </w:pPr>
            <w:r>
              <w:rPr>
                <w:kern w:val="0"/>
                <w:szCs w:val="21"/>
              </w:rPr>
              <w:t xml:space="preserve">                "supplyLoadNum": "3",</w:t>
            </w:r>
          </w:p>
          <w:p w14:paraId="278AAB00">
            <w:pPr>
              <w:widowControl/>
              <w:snapToGrid w:val="0"/>
              <w:spacing w:line="360" w:lineRule="auto"/>
              <w:ind w:firstLine="0" w:firstLineChars="0"/>
              <w:textAlignment w:val="baseline"/>
              <w:rPr>
                <w:kern w:val="0"/>
                <w:szCs w:val="21"/>
              </w:rPr>
            </w:pPr>
            <w:r>
              <w:rPr>
                <w:kern w:val="0"/>
                <w:szCs w:val="21"/>
              </w:rPr>
              <w:t xml:space="preserve">                "status": "on"</w:t>
            </w:r>
          </w:p>
          <w:p w14:paraId="17506AC8">
            <w:pPr>
              <w:widowControl/>
              <w:snapToGrid w:val="0"/>
              <w:spacing w:line="360" w:lineRule="auto"/>
              <w:ind w:firstLine="0" w:firstLineChars="0"/>
              <w:textAlignment w:val="baseline"/>
              <w:rPr>
                <w:kern w:val="0"/>
                <w:szCs w:val="21"/>
              </w:rPr>
            </w:pPr>
            <w:r>
              <w:rPr>
                <w:kern w:val="0"/>
                <w:szCs w:val="21"/>
              </w:rPr>
              <w:t xml:space="preserve">            }</w:t>
            </w:r>
          </w:p>
          <w:p w14:paraId="7CD8B074">
            <w:pPr>
              <w:widowControl/>
              <w:snapToGrid w:val="0"/>
              <w:spacing w:line="360" w:lineRule="auto"/>
              <w:ind w:firstLine="840" w:firstLineChars="400"/>
              <w:textAlignment w:val="baseline"/>
              <w:rPr>
                <w:kern w:val="0"/>
                <w:szCs w:val="21"/>
              </w:rPr>
            </w:pPr>
            <w:r>
              <w:rPr>
                <w:kern w:val="0"/>
                <w:szCs w:val="21"/>
              </w:rPr>
              <w:t>]</w:t>
            </w:r>
          </w:p>
          <w:p w14:paraId="726336B4">
            <w:pPr>
              <w:widowControl/>
              <w:snapToGrid w:val="0"/>
              <w:spacing w:line="360" w:lineRule="auto"/>
              <w:ind w:firstLine="435" w:firstLineChars="0"/>
              <w:textAlignment w:val="baseline"/>
              <w:rPr>
                <w:kern w:val="0"/>
                <w:szCs w:val="21"/>
              </w:rPr>
            </w:pPr>
            <w:r>
              <w:rPr>
                <w:kern w:val="0"/>
                <w:szCs w:val="21"/>
              </w:rPr>
              <w:t>}</w:t>
            </w:r>
          </w:p>
          <w:p w14:paraId="2A2DBF7F">
            <w:pPr>
              <w:widowControl/>
              <w:snapToGrid w:val="0"/>
              <w:spacing w:line="360" w:lineRule="auto"/>
              <w:ind w:firstLine="435" w:firstLineChars="0"/>
              <w:textAlignment w:val="baseline"/>
              <w:rPr>
                <w:kern w:val="0"/>
                <w:szCs w:val="21"/>
              </w:rPr>
            </w:pPr>
            <w:r>
              <w:rPr>
                <w:kern w:val="0"/>
                <w:szCs w:val="21"/>
              </w:rPr>
              <w:t>"error_code": 0</w:t>
            </w:r>
          </w:p>
          <w:p w14:paraId="727FB723">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2E99BAB9">
      <w:pPr>
        <w:pStyle w:val="10"/>
      </w:pPr>
      <w:bookmarkStart w:id="861" w:name="_Toc220343615"/>
      <w:r>
        <w:rPr>
          <w:rFonts w:hint="eastAsia"/>
        </w:rPr>
        <w:t>设置太阳能设备负载供电时间计划</w:t>
      </w:r>
      <w:bookmarkEnd w:id="861"/>
    </w:p>
    <w:tbl>
      <w:tblPr>
        <w:tblStyle w:val="58"/>
        <w:tblW w:w="907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263583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21B848">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87C41C9">
            <w:pPr>
              <w:overflowPunct w:val="0"/>
              <w:autoSpaceDE w:val="0"/>
              <w:autoSpaceDN w:val="0"/>
              <w:spacing w:before="62" w:beforeLines="20" w:after="62" w:afterLines="20"/>
              <w:ind w:firstLine="0" w:firstLineChars="0"/>
            </w:pPr>
            <w:r>
              <w:rPr>
                <w:rFonts w:hint="eastAsia"/>
              </w:rPr>
              <w:t>内容</w:t>
            </w:r>
          </w:p>
        </w:tc>
      </w:tr>
      <w:tr w14:paraId="10923F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4E708AF">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F74150">
            <w:pPr>
              <w:overflowPunct w:val="0"/>
              <w:autoSpaceDE w:val="0"/>
              <w:autoSpaceDN w:val="0"/>
              <w:spacing w:before="62" w:beforeLines="20" w:after="62" w:afterLines="20"/>
              <w:ind w:firstLine="0" w:firstLineChars="0"/>
            </w:pPr>
            <w:r>
              <w:t>/evcs/open/chargingDeviceManager/v1/setSolarSupplyTime</w:t>
            </w:r>
          </w:p>
        </w:tc>
      </w:tr>
      <w:tr w14:paraId="415D43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D3BAEF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F46C2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A5D58A2">
            <w:pPr>
              <w:overflowPunct w:val="0"/>
              <w:autoSpaceDE w:val="0"/>
              <w:autoSpaceDN w:val="0"/>
              <w:spacing w:before="62" w:beforeLines="20" w:after="62" w:afterLines="20"/>
              <w:ind w:firstLine="0" w:firstLineChars="0"/>
            </w:pPr>
            <w:r>
              <w:rPr>
                <w:rFonts w:hint="eastAsia"/>
              </w:rPr>
              <w:t>qrCode</w:t>
            </w:r>
          </w:p>
          <w:p w14:paraId="17A93113">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6809CF5F">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C3A0A94">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140B8E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AC88EA7">
            <w:pPr>
              <w:overflowPunct w:val="0"/>
              <w:autoSpaceDE w:val="0"/>
              <w:autoSpaceDN w:val="0"/>
              <w:spacing w:before="62" w:beforeLines="20" w:after="62" w:afterLines="20"/>
              <w:ind w:firstLine="0" w:firstLineChars="0"/>
            </w:pPr>
            <w:r>
              <w:t>mac</w:t>
            </w:r>
          </w:p>
          <w:p w14:paraId="0215451B">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5A148A10">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4F75A8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347D0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422AFCA4">
            <w:pPr>
              <w:overflowPunct w:val="0"/>
              <w:autoSpaceDE w:val="0"/>
              <w:autoSpaceDN w:val="0"/>
              <w:spacing w:before="62" w:beforeLines="20" w:after="62" w:afterLines="20"/>
              <w:ind w:firstLine="0" w:firstLineChars="0"/>
            </w:pPr>
            <w:r>
              <w:t>startTimeHour</w:t>
            </w:r>
          </w:p>
          <w:p w14:paraId="3A1A885D">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0647241A">
            <w:pPr>
              <w:overflowPunct w:val="0"/>
              <w:autoSpaceDE w:val="0"/>
              <w:autoSpaceDN w:val="0"/>
              <w:spacing w:before="62" w:beforeLines="20" w:after="62" w:afterLines="20"/>
              <w:ind w:firstLine="0" w:firstLineChars="0"/>
              <w:rPr>
                <w:rFonts w:hint="eastAsia"/>
              </w:rPr>
            </w:pPr>
            <w:r>
              <w:rPr>
                <w:rFonts w:hint="eastAsia"/>
              </w:rPr>
              <w:t>【必选】负载开始供电时间的小时，取值范围：[0</w:t>
            </w:r>
            <w:r>
              <w:t>, 23]</w:t>
            </w:r>
          </w:p>
        </w:tc>
      </w:tr>
      <w:tr w14:paraId="4D2DCE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0D5D707">
            <w:pPr>
              <w:overflowPunct w:val="0"/>
              <w:autoSpaceDE w:val="0"/>
              <w:autoSpaceDN w:val="0"/>
              <w:spacing w:before="62" w:beforeLines="20" w:after="62" w:afterLines="20"/>
              <w:ind w:firstLine="0" w:firstLineChars="0"/>
              <w:rPr>
                <w:rFonts w:hint="eastAsia"/>
              </w:rPr>
            </w:pPr>
            <w:r>
              <w:rPr>
                <w:rFonts w:hint="eastAsia"/>
              </w:rPr>
              <w:t>startTimeMin</w:t>
            </w:r>
          </w:p>
          <w:p w14:paraId="60033767">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7DD5CB82">
            <w:pPr>
              <w:overflowPunct w:val="0"/>
              <w:autoSpaceDE w:val="0"/>
              <w:autoSpaceDN w:val="0"/>
              <w:spacing w:before="62" w:beforeLines="20" w:after="62" w:afterLines="20"/>
              <w:ind w:firstLine="0" w:firstLineChars="0"/>
              <w:rPr>
                <w:rFonts w:hint="eastAsia"/>
              </w:rPr>
            </w:pPr>
            <w:r>
              <w:rPr>
                <w:rFonts w:hint="eastAsia"/>
              </w:rPr>
              <w:t>【必选】负载开始供电时间的分钟，取值范围：[0</w:t>
            </w:r>
            <w:r>
              <w:t>, 59]</w:t>
            </w:r>
          </w:p>
        </w:tc>
      </w:tr>
      <w:tr w14:paraId="4B42D4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0AE48CA">
            <w:pPr>
              <w:overflowPunct w:val="0"/>
              <w:autoSpaceDE w:val="0"/>
              <w:autoSpaceDN w:val="0"/>
              <w:spacing w:before="62" w:beforeLines="20" w:after="62" w:afterLines="20"/>
              <w:ind w:firstLine="0" w:firstLineChars="0"/>
              <w:rPr>
                <w:rFonts w:hint="eastAsia"/>
              </w:rPr>
            </w:pPr>
            <w:r>
              <w:t>e</w:t>
            </w:r>
            <w:r>
              <w:rPr>
                <w:rFonts w:hint="eastAsia"/>
              </w:rPr>
              <w:t>nd</w:t>
            </w:r>
            <w:r>
              <w:t>TimeHour</w:t>
            </w:r>
          </w:p>
          <w:p w14:paraId="75F63565">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1FEAB4A8">
            <w:pPr>
              <w:overflowPunct w:val="0"/>
              <w:autoSpaceDE w:val="0"/>
              <w:autoSpaceDN w:val="0"/>
              <w:spacing w:before="62" w:beforeLines="20" w:after="62" w:afterLines="20"/>
              <w:ind w:firstLine="0" w:firstLineChars="0"/>
              <w:rPr>
                <w:rFonts w:hint="eastAsia"/>
              </w:rPr>
            </w:pPr>
            <w:r>
              <w:rPr>
                <w:rFonts w:hint="eastAsia"/>
              </w:rPr>
              <w:t>【必选】负载结束供电时间的小时，取值范围：[0</w:t>
            </w:r>
            <w:r>
              <w:t>, 23]</w:t>
            </w:r>
          </w:p>
        </w:tc>
      </w:tr>
      <w:tr w14:paraId="4580DD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6E03178">
            <w:pPr>
              <w:overflowPunct w:val="0"/>
              <w:autoSpaceDE w:val="0"/>
              <w:autoSpaceDN w:val="0"/>
              <w:spacing w:before="62" w:beforeLines="20" w:after="62" w:afterLines="20"/>
              <w:ind w:firstLine="0" w:firstLineChars="0"/>
              <w:rPr>
                <w:rFonts w:hint="eastAsia"/>
              </w:rPr>
            </w:pPr>
            <w:r>
              <w:t>endTimeMin</w:t>
            </w:r>
          </w:p>
          <w:p w14:paraId="50D0D0CE">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6CC55B77">
            <w:pPr>
              <w:overflowPunct w:val="0"/>
              <w:autoSpaceDE w:val="0"/>
              <w:autoSpaceDN w:val="0"/>
              <w:spacing w:before="62" w:beforeLines="20" w:after="62" w:afterLines="20"/>
              <w:ind w:firstLine="0" w:firstLineChars="0"/>
              <w:rPr>
                <w:rFonts w:hint="eastAsia"/>
              </w:rPr>
            </w:pPr>
            <w:r>
              <w:rPr>
                <w:rFonts w:hint="eastAsia"/>
              </w:rPr>
              <w:t>【必选】负载结束供电时间的分钟，取值范围：[0</w:t>
            </w:r>
            <w:r>
              <w:t>, 59]</w:t>
            </w:r>
          </w:p>
        </w:tc>
      </w:tr>
      <w:tr w14:paraId="24B1BF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B643C50">
            <w:pPr>
              <w:overflowPunct w:val="0"/>
              <w:autoSpaceDE w:val="0"/>
              <w:autoSpaceDN w:val="0"/>
              <w:spacing w:before="62" w:beforeLines="20" w:after="62" w:afterLines="20"/>
              <w:ind w:firstLine="0" w:firstLineChars="0"/>
              <w:rPr>
                <w:rFonts w:hint="eastAsia"/>
              </w:rPr>
            </w:pPr>
            <w:r>
              <w:t>status</w:t>
            </w:r>
          </w:p>
          <w:p w14:paraId="2A4FEC2F">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47596E2F">
            <w:pPr>
              <w:overflowPunct w:val="0"/>
              <w:autoSpaceDE w:val="0"/>
              <w:autoSpaceDN w:val="0"/>
              <w:spacing w:before="62" w:beforeLines="20" w:after="62" w:afterLines="20"/>
              <w:ind w:firstLine="0" w:firstLineChars="0"/>
            </w:pPr>
            <w:r>
              <w:rPr>
                <w:rFonts w:hint="eastAsia"/>
              </w:rPr>
              <w:t>【必选】负载开关状态，枚举类型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CA80A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752E2CB2">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0492759D">
                  <w:pPr>
                    <w:overflowPunct w:val="0"/>
                    <w:autoSpaceDE w:val="0"/>
                    <w:autoSpaceDN w:val="0"/>
                    <w:spacing w:before="62" w:beforeLines="20" w:after="62" w:afterLines="20"/>
                    <w:ind w:firstLine="0" w:firstLineChars="0"/>
                  </w:pPr>
                  <w:r>
                    <w:rPr>
                      <w:rFonts w:hint="eastAsia"/>
                    </w:rPr>
                    <w:t>含义</w:t>
                  </w:r>
                </w:p>
              </w:tc>
            </w:tr>
            <w:tr w14:paraId="533EF9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8" w:hRule="atLeast"/>
              </w:trPr>
              <w:tc>
                <w:tcPr>
                  <w:tcW w:w="1735" w:type="dxa"/>
                  <w:shd w:val="clear" w:color="auto" w:fill="auto"/>
                  <w:noWrap w:val="0"/>
                  <w:vAlign w:val="center"/>
                </w:tcPr>
                <w:p w14:paraId="3C5E88A2">
                  <w:pPr>
                    <w:overflowPunct w:val="0"/>
                    <w:autoSpaceDE w:val="0"/>
                    <w:autoSpaceDN w:val="0"/>
                    <w:spacing w:before="62" w:beforeLines="20" w:after="62" w:afterLines="20"/>
                    <w:ind w:firstLine="0" w:firstLineChars="0"/>
                  </w:pPr>
                  <w:r>
                    <w:rPr>
                      <w:rFonts w:hint="eastAsia"/>
                    </w:rPr>
                    <w:t>on</w:t>
                  </w:r>
                </w:p>
              </w:tc>
              <w:tc>
                <w:tcPr>
                  <w:tcW w:w="1810" w:type="dxa"/>
                  <w:shd w:val="clear" w:color="auto" w:fill="auto"/>
                  <w:noWrap w:val="0"/>
                  <w:vAlign w:val="center"/>
                </w:tcPr>
                <w:p w14:paraId="2650614C">
                  <w:pPr>
                    <w:overflowPunct w:val="0"/>
                    <w:autoSpaceDE w:val="0"/>
                    <w:autoSpaceDN w:val="0"/>
                    <w:spacing w:before="62" w:beforeLines="20" w:after="62" w:afterLines="20"/>
                    <w:ind w:firstLine="0" w:firstLineChars="0"/>
                  </w:pPr>
                  <w:r>
                    <w:rPr>
                      <w:rFonts w:hint="eastAsia"/>
                    </w:rPr>
                    <w:t>开</w:t>
                  </w:r>
                </w:p>
              </w:tc>
            </w:tr>
            <w:tr w14:paraId="224CBC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5CD57E92">
                  <w:pPr>
                    <w:overflowPunct w:val="0"/>
                    <w:autoSpaceDE w:val="0"/>
                    <w:autoSpaceDN w:val="0"/>
                    <w:spacing w:before="62" w:beforeLines="20" w:after="62" w:afterLines="20"/>
                    <w:ind w:firstLine="0" w:firstLineChars="0"/>
                  </w:pPr>
                  <w:r>
                    <w:rPr>
                      <w:rFonts w:hint="eastAsia"/>
                    </w:rPr>
                    <w:t>off</w:t>
                  </w:r>
                </w:p>
              </w:tc>
              <w:tc>
                <w:tcPr>
                  <w:tcW w:w="1810" w:type="dxa"/>
                  <w:shd w:val="clear" w:color="auto" w:fill="auto"/>
                  <w:noWrap w:val="0"/>
                  <w:vAlign w:val="center"/>
                </w:tcPr>
                <w:p w14:paraId="7BED7463">
                  <w:pPr>
                    <w:overflowPunct w:val="0"/>
                    <w:autoSpaceDE w:val="0"/>
                    <w:autoSpaceDN w:val="0"/>
                    <w:spacing w:before="62" w:beforeLines="20" w:after="62" w:afterLines="20"/>
                    <w:ind w:firstLine="0" w:firstLineChars="0"/>
                  </w:pPr>
                  <w:r>
                    <w:rPr>
                      <w:rFonts w:hint="eastAsia"/>
                    </w:rPr>
                    <w:t>关</w:t>
                  </w:r>
                </w:p>
              </w:tc>
            </w:tr>
          </w:tbl>
          <w:p w14:paraId="36CCD8B3">
            <w:pPr>
              <w:overflowPunct w:val="0"/>
              <w:autoSpaceDE w:val="0"/>
              <w:autoSpaceDN w:val="0"/>
              <w:spacing w:before="62" w:beforeLines="20" w:after="62" w:afterLines="20"/>
              <w:ind w:firstLine="0" w:firstLineChars="0"/>
              <w:rPr>
                <w:rFonts w:hint="eastAsia"/>
              </w:rPr>
            </w:pPr>
          </w:p>
        </w:tc>
      </w:tr>
      <w:tr w14:paraId="772995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E05983D">
            <w:pPr>
              <w:overflowPunct w:val="0"/>
              <w:autoSpaceDE w:val="0"/>
              <w:autoSpaceDN w:val="0"/>
              <w:spacing w:before="62" w:beforeLines="20" w:after="62" w:afterLines="20"/>
              <w:ind w:firstLine="0" w:firstLineChars="0"/>
            </w:pPr>
            <w:r>
              <w:t>supplyLoadNum</w:t>
            </w:r>
          </w:p>
          <w:p w14:paraId="161DB626">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512" w:type="dxa"/>
            <w:shd w:val="clear" w:color="auto" w:fill="auto"/>
            <w:noWrap w:val="0"/>
            <w:vAlign w:val="center"/>
          </w:tcPr>
          <w:p w14:paraId="6C81C5E4">
            <w:pPr>
              <w:overflowPunct w:val="0"/>
              <w:autoSpaceDE w:val="0"/>
              <w:autoSpaceDN w:val="0"/>
              <w:spacing w:before="62" w:beforeLines="20" w:after="62" w:afterLines="20"/>
              <w:ind w:firstLine="0" w:firstLineChars="0"/>
              <w:rPr>
                <w:rFonts w:hint="eastAsia"/>
              </w:rPr>
            </w:pPr>
            <w:r>
              <w:rPr>
                <w:rFonts w:hint="eastAsia"/>
              </w:rPr>
              <w:t>【可选】控制供电时间的负载序号，取自</w:t>
            </w:r>
            <w:r>
              <w:fldChar w:fldCharType="begin"/>
            </w:r>
            <w:r>
              <w:instrText xml:space="preserve"> </w:instrText>
            </w:r>
            <w:r>
              <w:rPr>
                <w:rFonts w:hint="eastAsia"/>
              </w:rPr>
              <w:instrText xml:space="preserve">REF _Ref175320606 \r \h</w:instrText>
            </w:r>
            <w:r>
              <w:instrText xml:space="preserve"> </w:instrText>
            </w:r>
            <w:r>
              <w:fldChar w:fldCharType="separate"/>
            </w:r>
            <w:r>
              <w:t>1.4.4.7.2</w:t>
            </w:r>
            <w:r>
              <w:fldChar w:fldCharType="end"/>
            </w:r>
            <w:r>
              <w:t xml:space="preserve"> querySolarSupplyTime</w:t>
            </w:r>
            <w:r>
              <w:rPr>
                <w:rFonts w:hint="eastAsia"/>
              </w:rPr>
              <w:t>接口，单负载时忽略</w:t>
            </w:r>
          </w:p>
        </w:tc>
      </w:tr>
      <w:tr w14:paraId="7C28E4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6557EBA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031FD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764A649">
            <w:pPr>
              <w:overflowPunct w:val="0"/>
              <w:autoSpaceDE w:val="0"/>
              <w:autoSpaceDN w:val="0"/>
              <w:spacing w:before="62" w:beforeLines="20" w:after="62" w:afterLines="20"/>
              <w:ind w:firstLine="0" w:firstLineChars="0"/>
            </w:pPr>
            <w:r>
              <w:rPr>
                <w:rFonts w:hint="eastAsia"/>
              </w:rPr>
              <w:t>error_code</w:t>
            </w:r>
          </w:p>
          <w:p w14:paraId="535FC840">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53FEA73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4286C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F5C545B">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5E27D10A">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53887D26">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064662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EB5782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079A29B8">
            <w:pPr>
              <w:overflowPunct w:val="0"/>
              <w:autoSpaceDE w:val="0"/>
              <w:autoSpaceDN w:val="0"/>
              <w:spacing w:before="62" w:beforeLines="20" w:after="62" w:afterLines="20"/>
              <w:ind w:firstLine="0" w:firstLineChars="0"/>
            </w:pPr>
            <w:r>
              <w:rPr>
                <w:rFonts w:hint="eastAsia"/>
              </w:rPr>
              <w:t>设置太阳能设备负载供电时间计划</w:t>
            </w:r>
          </w:p>
        </w:tc>
      </w:tr>
    </w:tbl>
    <w:p w14:paraId="40A8054F">
      <w:pPr>
        <w:ind w:firstLine="0" w:firstLineChars="0"/>
      </w:pPr>
    </w:p>
    <w:p w14:paraId="026E2F0C">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3168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54BB4D38">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464B2D57">
            <w:pPr>
              <w:widowControl/>
              <w:snapToGrid w:val="0"/>
              <w:spacing w:line="360" w:lineRule="auto"/>
              <w:ind w:firstLine="0" w:firstLineChars="0"/>
              <w:textAlignment w:val="baseline"/>
              <w:rPr>
                <w:kern w:val="0"/>
                <w:szCs w:val="21"/>
              </w:rPr>
            </w:pPr>
            <w:r>
              <w:rPr>
                <w:kern w:val="0"/>
                <w:szCs w:val="21"/>
              </w:rPr>
              <w:t>{</w:t>
            </w:r>
          </w:p>
          <w:p w14:paraId="671AA5F9">
            <w:pPr>
              <w:widowControl/>
              <w:snapToGrid w:val="0"/>
              <w:spacing w:line="360" w:lineRule="auto"/>
              <w:ind w:firstLine="420"/>
              <w:textAlignment w:val="baseline"/>
              <w:rPr>
                <w:kern w:val="0"/>
                <w:szCs w:val="21"/>
              </w:rPr>
            </w:pPr>
            <w:r>
              <w:rPr>
                <w:kern w:val="0"/>
                <w:szCs w:val="21"/>
              </w:rPr>
              <w:t>"qrCode": "16E0091709B04C926" ,</w:t>
            </w:r>
          </w:p>
          <w:p w14:paraId="0860B74D">
            <w:pPr>
              <w:widowControl/>
              <w:snapToGrid w:val="0"/>
              <w:spacing w:line="360" w:lineRule="auto"/>
              <w:ind w:firstLine="435" w:firstLineChars="0"/>
              <w:textAlignment w:val="baseline"/>
              <w:rPr>
                <w:kern w:val="0"/>
                <w:szCs w:val="21"/>
              </w:rPr>
            </w:pPr>
            <w:r>
              <w:rPr>
                <w:kern w:val="0"/>
                <w:szCs w:val="21"/>
              </w:rPr>
              <w:t>"startTimeHour": 2,</w:t>
            </w:r>
          </w:p>
          <w:p w14:paraId="539C24F5">
            <w:pPr>
              <w:widowControl/>
              <w:snapToGrid w:val="0"/>
              <w:spacing w:line="360" w:lineRule="auto"/>
              <w:ind w:firstLine="435" w:firstLineChars="0"/>
              <w:textAlignment w:val="baseline"/>
              <w:rPr>
                <w:kern w:val="0"/>
                <w:szCs w:val="21"/>
              </w:rPr>
            </w:pPr>
            <w:r>
              <w:rPr>
                <w:kern w:val="0"/>
                <w:szCs w:val="21"/>
              </w:rPr>
              <w:t>"startTimeMin": 0,</w:t>
            </w:r>
          </w:p>
          <w:p w14:paraId="170A70B5">
            <w:pPr>
              <w:widowControl/>
              <w:snapToGrid w:val="0"/>
              <w:spacing w:line="360" w:lineRule="auto"/>
              <w:ind w:firstLine="435" w:firstLineChars="0"/>
              <w:textAlignment w:val="baseline"/>
              <w:rPr>
                <w:kern w:val="0"/>
                <w:szCs w:val="21"/>
              </w:rPr>
            </w:pPr>
            <w:r>
              <w:rPr>
                <w:kern w:val="0"/>
                <w:szCs w:val="21"/>
              </w:rPr>
              <w:t>"endTimeHour": 20,</w:t>
            </w:r>
          </w:p>
          <w:p w14:paraId="6BAFFC4C">
            <w:pPr>
              <w:widowControl/>
              <w:snapToGrid w:val="0"/>
              <w:spacing w:line="360" w:lineRule="auto"/>
              <w:ind w:firstLine="435" w:firstLineChars="0"/>
              <w:textAlignment w:val="baseline"/>
              <w:rPr>
                <w:kern w:val="0"/>
                <w:szCs w:val="21"/>
              </w:rPr>
            </w:pPr>
            <w:r>
              <w:rPr>
                <w:kern w:val="0"/>
                <w:szCs w:val="21"/>
              </w:rPr>
              <w:t>"endTimeMin": 0,</w:t>
            </w:r>
          </w:p>
          <w:p w14:paraId="2FF5877C">
            <w:pPr>
              <w:widowControl/>
              <w:snapToGrid w:val="0"/>
              <w:spacing w:line="360" w:lineRule="auto"/>
              <w:ind w:firstLine="435" w:firstLineChars="0"/>
              <w:textAlignment w:val="baseline"/>
              <w:rPr>
                <w:kern w:val="0"/>
                <w:szCs w:val="21"/>
              </w:rPr>
            </w:pPr>
            <w:r>
              <w:rPr>
                <w:kern w:val="0"/>
                <w:szCs w:val="21"/>
              </w:rPr>
              <w:t>"status": "on",</w:t>
            </w:r>
          </w:p>
          <w:p w14:paraId="684EF1B5">
            <w:pPr>
              <w:widowControl/>
              <w:snapToGrid w:val="0"/>
              <w:spacing w:line="360" w:lineRule="auto"/>
              <w:ind w:firstLine="435" w:firstLineChars="0"/>
              <w:textAlignment w:val="baseline"/>
              <w:rPr>
                <w:kern w:val="0"/>
                <w:szCs w:val="21"/>
              </w:rPr>
            </w:pPr>
            <w:r>
              <w:rPr>
                <w:kern w:val="0"/>
                <w:szCs w:val="21"/>
              </w:rPr>
              <w:t>"supplyLoadNum": "2"</w:t>
            </w:r>
          </w:p>
          <w:p w14:paraId="15CBFE01">
            <w:pPr>
              <w:widowControl/>
              <w:snapToGrid w:val="0"/>
              <w:spacing w:line="360" w:lineRule="auto"/>
              <w:ind w:firstLine="0" w:firstLineChars="0"/>
              <w:textAlignment w:val="baseline"/>
              <w:rPr>
                <w:kern w:val="0"/>
                <w:szCs w:val="21"/>
              </w:rPr>
            </w:pPr>
            <w:r>
              <w:rPr>
                <w:kern w:val="0"/>
                <w:szCs w:val="21"/>
              </w:rPr>
              <w:t>}</w:t>
            </w:r>
          </w:p>
          <w:p w14:paraId="13DEA776">
            <w:pPr>
              <w:widowControl/>
              <w:snapToGrid w:val="0"/>
              <w:spacing w:line="360" w:lineRule="auto"/>
              <w:ind w:firstLine="0" w:firstLineChars="0"/>
              <w:textAlignment w:val="baseline"/>
              <w:rPr>
                <w:kern w:val="0"/>
                <w:szCs w:val="21"/>
              </w:rPr>
            </w:pPr>
          </w:p>
          <w:p w14:paraId="40E7FCE2">
            <w:pPr>
              <w:widowControl/>
              <w:snapToGrid w:val="0"/>
              <w:spacing w:line="360" w:lineRule="auto"/>
              <w:ind w:firstLine="0" w:firstLineChars="0"/>
              <w:textAlignment w:val="baseline"/>
              <w:rPr>
                <w:b/>
                <w:kern w:val="0"/>
                <w:szCs w:val="21"/>
              </w:rPr>
            </w:pPr>
            <w:r>
              <w:rPr>
                <w:b/>
                <w:kern w:val="0"/>
                <w:szCs w:val="21"/>
              </w:rPr>
              <w:t>Response:</w:t>
            </w:r>
          </w:p>
          <w:p w14:paraId="7FF0353A">
            <w:pPr>
              <w:widowControl/>
              <w:snapToGrid w:val="0"/>
              <w:spacing w:line="360" w:lineRule="auto"/>
              <w:ind w:firstLine="0" w:firstLineChars="0"/>
              <w:textAlignment w:val="baseline"/>
              <w:rPr>
                <w:kern w:val="0"/>
                <w:szCs w:val="21"/>
              </w:rPr>
            </w:pPr>
            <w:r>
              <w:rPr>
                <w:kern w:val="0"/>
                <w:szCs w:val="21"/>
              </w:rPr>
              <w:t>{</w:t>
            </w:r>
          </w:p>
          <w:p w14:paraId="0B3142E7">
            <w:pPr>
              <w:widowControl/>
              <w:snapToGrid w:val="0"/>
              <w:spacing w:line="360" w:lineRule="auto"/>
              <w:ind w:firstLine="435" w:firstLineChars="0"/>
              <w:textAlignment w:val="baseline"/>
              <w:rPr>
                <w:kern w:val="0"/>
                <w:szCs w:val="21"/>
              </w:rPr>
            </w:pPr>
            <w:r>
              <w:rPr>
                <w:kern w:val="0"/>
                <w:szCs w:val="21"/>
              </w:rPr>
              <w:t>"error_code": 0</w:t>
            </w:r>
          </w:p>
          <w:p w14:paraId="5217C79D">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600D2FD5">
      <w:pPr>
        <w:pStyle w:val="10"/>
      </w:pPr>
      <w:bookmarkStart w:id="862" w:name="_Toc220343616"/>
      <w:r>
        <w:rPr>
          <w:rFonts w:hint="eastAsia"/>
        </w:rPr>
        <w:t>重启太阳能设备负载</w:t>
      </w:r>
      <w:bookmarkEnd w:id="86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7512"/>
      </w:tblGrid>
      <w:tr w14:paraId="379A96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8C92AC5">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0C0827E">
            <w:pPr>
              <w:overflowPunct w:val="0"/>
              <w:autoSpaceDE w:val="0"/>
              <w:autoSpaceDN w:val="0"/>
              <w:spacing w:before="62" w:beforeLines="20" w:after="62" w:afterLines="20"/>
              <w:ind w:firstLine="0" w:firstLineChars="0"/>
            </w:pPr>
            <w:r>
              <w:rPr>
                <w:rFonts w:hint="eastAsia"/>
              </w:rPr>
              <w:t>内容</w:t>
            </w:r>
          </w:p>
        </w:tc>
      </w:tr>
      <w:tr w14:paraId="290C4D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AF9D96">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4983E8A">
            <w:pPr>
              <w:overflowPunct w:val="0"/>
              <w:autoSpaceDE w:val="0"/>
              <w:autoSpaceDN w:val="0"/>
              <w:spacing w:before="62" w:beforeLines="20" w:after="62" w:afterLines="20"/>
              <w:ind w:firstLine="0" w:firstLineChars="0"/>
            </w:pPr>
            <w:r>
              <w:t>/evcs/open/chargingDeviceManager/v1/solarLoadReset</w:t>
            </w:r>
          </w:p>
        </w:tc>
      </w:tr>
      <w:tr w14:paraId="5856C1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7568314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FAB8F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05266FF">
            <w:pPr>
              <w:overflowPunct w:val="0"/>
              <w:autoSpaceDE w:val="0"/>
              <w:autoSpaceDN w:val="0"/>
              <w:spacing w:before="62" w:beforeLines="20" w:after="62" w:afterLines="20"/>
              <w:ind w:firstLine="0" w:firstLineChars="0"/>
            </w:pPr>
            <w:r>
              <w:rPr>
                <w:rFonts w:hint="eastAsia"/>
              </w:rPr>
              <w:t>qrCode</w:t>
            </w:r>
          </w:p>
          <w:p w14:paraId="24861CA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0F31DA3D">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575508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20799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FBCC497">
            <w:pPr>
              <w:overflowPunct w:val="0"/>
              <w:autoSpaceDE w:val="0"/>
              <w:autoSpaceDN w:val="0"/>
              <w:spacing w:before="62" w:beforeLines="20" w:after="62" w:afterLines="20"/>
              <w:ind w:firstLine="0" w:firstLineChars="0"/>
            </w:pPr>
            <w:r>
              <w:t>mac</w:t>
            </w:r>
          </w:p>
          <w:p w14:paraId="1DB6A24D">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512" w:type="dxa"/>
            <w:shd w:val="clear" w:color="auto" w:fill="auto"/>
            <w:noWrap w:val="0"/>
            <w:vAlign w:val="center"/>
          </w:tcPr>
          <w:p w14:paraId="0785743C">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47A349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68DCD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04458ADA">
            <w:pPr>
              <w:overflowPunct w:val="0"/>
              <w:autoSpaceDE w:val="0"/>
              <w:autoSpaceDN w:val="0"/>
              <w:spacing w:before="62" w:beforeLines="20" w:after="62" w:afterLines="20"/>
              <w:ind w:firstLine="0" w:firstLineChars="0"/>
            </w:pPr>
            <w:r>
              <w:t>loadNum</w:t>
            </w:r>
          </w:p>
          <w:p w14:paraId="2A7E410D">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7512" w:type="dxa"/>
            <w:shd w:val="clear" w:color="auto" w:fill="auto"/>
            <w:noWrap w:val="0"/>
            <w:vAlign w:val="center"/>
          </w:tcPr>
          <w:p w14:paraId="7B58C57F">
            <w:pPr>
              <w:overflowPunct w:val="0"/>
              <w:autoSpaceDE w:val="0"/>
              <w:autoSpaceDN w:val="0"/>
              <w:spacing w:before="62" w:beforeLines="20" w:after="62" w:afterLines="20"/>
              <w:ind w:firstLine="0" w:firstLineChars="0"/>
              <w:rPr>
                <w:rFonts w:hint="eastAsia"/>
              </w:rPr>
            </w:pPr>
            <w:r>
              <w:rPr>
                <w:rFonts w:hint="eastAsia"/>
              </w:rPr>
              <w:t>【必选】负载序号</w:t>
            </w:r>
          </w:p>
        </w:tc>
      </w:tr>
      <w:tr w14:paraId="061B8D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2"/>
            <w:shd w:val="clear" w:color="auto" w:fill="auto"/>
            <w:noWrap w:val="0"/>
            <w:vAlign w:val="center"/>
          </w:tcPr>
          <w:p w14:paraId="02FF96F8">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C02B7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165E98A">
            <w:pPr>
              <w:overflowPunct w:val="0"/>
              <w:autoSpaceDE w:val="0"/>
              <w:autoSpaceDN w:val="0"/>
              <w:spacing w:before="62" w:beforeLines="20" w:after="62" w:afterLines="20"/>
              <w:ind w:firstLine="0" w:firstLineChars="0"/>
            </w:pPr>
            <w:r>
              <w:rPr>
                <w:rFonts w:hint="eastAsia"/>
              </w:rPr>
              <w:t>error_code</w:t>
            </w:r>
          </w:p>
          <w:p w14:paraId="19F2BED8">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689D3DF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75106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5095826">
            <w:pPr>
              <w:overflowPunct w:val="0"/>
              <w:autoSpaceDE w:val="0"/>
              <w:autoSpaceDN w:val="0"/>
              <w:spacing w:before="62" w:beforeLines="20" w:after="62" w:afterLines="20"/>
              <w:ind w:firstLine="0" w:firstLineChars="0"/>
              <w:rPr>
                <w:rFonts w:hint="eastAsia"/>
              </w:rPr>
            </w:pPr>
            <w:r>
              <w:t>r</w:t>
            </w:r>
            <w:r>
              <w:rPr>
                <w:rFonts w:hint="eastAsia"/>
              </w:rPr>
              <w:t>esult</w:t>
            </w:r>
          </w:p>
          <w:p w14:paraId="4B8B921C">
            <w:pPr>
              <w:overflowPunct w:val="0"/>
              <w:autoSpaceDE w:val="0"/>
              <w:autoSpaceDN w:val="0"/>
              <w:spacing w:before="62" w:beforeLines="20" w:after="62" w:afterLines="20"/>
              <w:ind w:firstLine="0" w:firstLineChars="0"/>
            </w:pPr>
            <w:r>
              <w:rPr>
                <w:color w:val="767171"/>
              </w:rPr>
              <w:t>string</w:t>
            </w:r>
          </w:p>
        </w:tc>
        <w:tc>
          <w:tcPr>
            <w:tcW w:w="7512" w:type="dxa"/>
            <w:shd w:val="clear" w:color="auto" w:fill="auto"/>
            <w:noWrap w:val="0"/>
            <w:vAlign w:val="center"/>
          </w:tcPr>
          <w:p w14:paraId="3EDB9F04">
            <w:pPr>
              <w:overflowPunct w:val="0"/>
              <w:autoSpaceDE w:val="0"/>
              <w:autoSpaceDN w:val="0"/>
              <w:spacing w:before="62" w:beforeLines="20" w:after="62" w:afterLines="20"/>
              <w:ind w:firstLine="0" w:firstLineChars="0"/>
              <w:rPr>
                <w:rFonts w:hint="eastAsia"/>
              </w:rPr>
            </w:pPr>
            <w:r>
              <w:rPr>
                <w:rFonts w:hint="eastAsia"/>
              </w:rPr>
              <w:t>负载重启状态，枚举类型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44F089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712249B1">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22A91867">
                  <w:pPr>
                    <w:overflowPunct w:val="0"/>
                    <w:autoSpaceDE w:val="0"/>
                    <w:autoSpaceDN w:val="0"/>
                    <w:spacing w:before="62" w:beforeLines="20" w:after="62" w:afterLines="20"/>
                    <w:ind w:firstLine="0" w:firstLineChars="0"/>
                  </w:pPr>
                  <w:r>
                    <w:rPr>
                      <w:rFonts w:hint="eastAsia"/>
                    </w:rPr>
                    <w:t>含义</w:t>
                  </w:r>
                </w:p>
              </w:tc>
            </w:tr>
            <w:tr w14:paraId="448D5E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8" w:hRule="atLeast"/>
              </w:trPr>
              <w:tc>
                <w:tcPr>
                  <w:tcW w:w="1735" w:type="dxa"/>
                  <w:shd w:val="clear" w:color="auto" w:fill="auto"/>
                  <w:noWrap w:val="0"/>
                  <w:vAlign w:val="center"/>
                </w:tcPr>
                <w:p w14:paraId="262AD050">
                  <w:pPr>
                    <w:overflowPunct w:val="0"/>
                    <w:autoSpaceDE w:val="0"/>
                    <w:autoSpaceDN w:val="0"/>
                    <w:spacing w:before="62" w:beforeLines="20" w:after="62" w:afterLines="20"/>
                    <w:ind w:firstLine="0" w:firstLineChars="0"/>
                  </w:pPr>
                  <w:r>
                    <w:t>0</w:t>
                  </w:r>
                </w:p>
              </w:tc>
              <w:tc>
                <w:tcPr>
                  <w:tcW w:w="1810" w:type="dxa"/>
                  <w:shd w:val="clear" w:color="auto" w:fill="auto"/>
                  <w:noWrap w:val="0"/>
                  <w:vAlign w:val="center"/>
                </w:tcPr>
                <w:p w14:paraId="79C30A9A">
                  <w:pPr>
                    <w:overflowPunct w:val="0"/>
                    <w:autoSpaceDE w:val="0"/>
                    <w:autoSpaceDN w:val="0"/>
                    <w:spacing w:before="62" w:beforeLines="20" w:after="62" w:afterLines="20"/>
                    <w:ind w:firstLine="0" w:firstLineChars="0"/>
                  </w:pPr>
                  <w:r>
                    <w:rPr>
                      <w:rFonts w:hint="eastAsia"/>
                    </w:rPr>
                    <w:t>重启成功</w:t>
                  </w:r>
                </w:p>
              </w:tc>
            </w:tr>
            <w:tr w14:paraId="11CE12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602EA94">
                  <w:pPr>
                    <w:overflowPunct w:val="0"/>
                    <w:autoSpaceDE w:val="0"/>
                    <w:autoSpaceDN w:val="0"/>
                    <w:spacing w:before="62" w:beforeLines="20" w:after="62" w:afterLines="20"/>
                    <w:ind w:firstLine="0" w:firstLineChars="0"/>
                  </w:pPr>
                  <w:r>
                    <w:t>1</w:t>
                  </w:r>
                </w:p>
              </w:tc>
              <w:tc>
                <w:tcPr>
                  <w:tcW w:w="1810" w:type="dxa"/>
                  <w:shd w:val="clear" w:color="auto" w:fill="auto"/>
                  <w:noWrap w:val="0"/>
                  <w:vAlign w:val="center"/>
                </w:tcPr>
                <w:p w14:paraId="5FF99953">
                  <w:pPr>
                    <w:overflowPunct w:val="0"/>
                    <w:autoSpaceDE w:val="0"/>
                    <w:autoSpaceDN w:val="0"/>
                    <w:spacing w:before="62" w:beforeLines="20" w:after="62" w:afterLines="20"/>
                    <w:ind w:firstLine="0" w:firstLineChars="0"/>
                  </w:pPr>
                  <w:r>
                    <w:rPr>
                      <w:rFonts w:hint="eastAsia"/>
                    </w:rPr>
                    <w:t>重启失败</w:t>
                  </w:r>
                </w:p>
              </w:tc>
            </w:tr>
          </w:tbl>
          <w:p w14:paraId="18E1C11D">
            <w:pPr>
              <w:overflowPunct w:val="0"/>
              <w:autoSpaceDE w:val="0"/>
              <w:autoSpaceDN w:val="0"/>
              <w:spacing w:before="62" w:beforeLines="20" w:after="62" w:afterLines="20"/>
              <w:ind w:firstLine="0" w:firstLineChars="0"/>
            </w:pPr>
          </w:p>
        </w:tc>
      </w:tr>
      <w:tr w14:paraId="340504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6C95058">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12" w:type="dxa"/>
            <w:shd w:val="clear" w:color="auto" w:fill="auto"/>
            <w:noWrap w:val="0"/>
            <w:vAlign w:val="center"/>
          </w:tcPr>
          <w:p w14:paraId="033923CE">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84D72C6">
            <w:pPr>
              <w:overflowPunct w:val="0"/>
              <w:autoSpaceDE w:val="0"/>
              <w:autoSpaceDN w:val="0"/>
              <w:spacing w:before="62" w:beforeLines="20" w:after="62" w:afterLines="20"/>
              <w:ind w:firstLine="0" w:firstLineChars="0"/>
            </w:pPr>
            <w:r>
              <w:rPr>
                <w:rFonts w:hint="eastAsia"/>
              </w:rPr>
              <w:t>2.</w:t>
            </w:r>
            <w:r>
              <w:t xml:space="preserve">  </w:t>
            </w:r>
            <w:r>
              <w:rPr>
                <w:rFonts w:hint="eastAsia"/>
              </w:rPr>
              <w:t>需要目标设备处于试用中或付费使用中状态方可调用</w:t>
            </w:r>
          </w:p>
        </w:tc>
      </w:tr>
      <w:tr w14:paraId="06E1A6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DEA517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5E1A7246">
            <w:pPr>
              <w:overflowPunct w:val="0"/>
              <w:autoSpaceDE w:val="0"/>
              <w:autoSpaceDN w:val="0"/>
              <w:spacing w:before="62" w:beforeLines="20" w:after="62" w:afterLines="20"/>
              <w:ind w:firstLine="0" w:firstLineChars="0"/>
            </w:pPr>
            <w:r>
              <w:rPr>
                <w:rFonts w:hint="eastAsia"/>
              </w:rPr>
              <w:t>重启太阳能设备负载，单负载不适用</w:t>
            </w:r>
          </w:p>
        </w:tc>
      </w:tr>
    </w:tbl>
    <w:p w14:paraId="6EF40BC7">
      <w:pPr>
        <w:ind w:firstLine="0" w:firstLineChars="0"/>
      </w:pPr>
    </w:p>
    <w:p w14:paraId="740F6682">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9072"/>
      </w:tblGrid>
      <w:tr w14:paraId="2B16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072" w:type="dxa"/>
            <w:shd w:val="clear" w:color="auto" w:fill="DBDBDB"/>
            <w:noWrap w:val="0"/>
            <w:vAlign w:val="top"/>
          </w:tcPr>
          <w:p w14:paraId="771272CD">
            <w:pPr>
              <w:widowControl/>
              <w:snapToGrid w:val="0"/>
              <w:spacing w:line="360" w:lineRule="auto"/>
              <w:ind w:firstLine="0" w:firstLineChars="0"/>
              <w:textAlignment w:val="baseline"/>
              <w:rPr>
                <w:b/>
                <w:kern w:val="0"/>
                <w:szCs w:val="21"/>
              </w:rPr>
            </w:pPr>
            <w:r>
              <w:rPr>
                <w:b/>
                <w:kern w:val="0"/>
                <w:szCs w:val="21"/>
              </w:rPr>
              <w:t>R</w:t>
            </w:r>
            <w:r>
              <w:rPr>
                <w:rFonts w:hint="eastAsia"/>
                <w:b/>
                <w:kern w:val="0"/>
                <w:szCs w:val="21"/>
              </w:rPr>
              <w:t>equest</w:t>
            </w:r>
            <w:r>
              <w:rPr>
                <w:b/>
                <w:kern w:val="0"/>
                <w:szCs w:val="21"/>
              </w:rPr>
              <w:t>:</w:t>
            </w:r>
          </w:p>
          <w:p w14:paraId="63F26642">
            <w:pPr>
              <w:widowControl/>
              <w:snapToGrid w:val="0"/>
              <w:spacing w:line="360" w:lineRule="auto"/>
              <w:ind w:firstLine="0" w:firstLineChars="0"/>
              <w:textAlignment w:val="baseline"/>
              <w:rPr>
                <w:kern w:val="0"/>
                <w:szCs w:val="21"/>
              </w:rPr>
            </w:pPr>
            <w:r>
              <w:rPr>
                <w:kern w:val="0"/>
                <w:szCs w:val="21"/>
              </w:rPr>
              <w:t>{</w:t>
            </w:r>
          </w:p>
          <w:p w14:paraId="61ADBB34">
            <w:pPr>
              <w:widowControl/>
              <w:snapToGrid w:val="0"/>
              <w:spacing w:line="360" w:lineRule="auto"/>
              <w:ind w:firstLine="435" w:firstLineChars="0"/>
              <w:textAlignment w:val="baseline"/>
              <w:rPr>
                <w:kern w:val="0"/>
                <w:szCs w:val="21"/>
              </w:rPr>
            </w:pPr>
            <w:r>
              <w:rPr>
                <w:kern w:val="0"/>
                <w:szCs w:val="21"/>
              </w:rPr>
              <w:t>"qrCode": "16E0091709B04C926",</w:t>
            </w:r>
          </w:p>
          <w:p w14:paraId="581F1738">
            <w:pPr>
              <w:widowControl/>
              <w:snapToGrid w:val="0"/>
              <w:spacing w:line="360" w:lineRule="auto"/>
              <w:ind w:firstLine="435" w:firstLineChars="0"/>
              <w:textAlignment w:val="baseline"/>
              <w:rPr>
                <w:kern w:val="0"/>
                <w:szCs w:val="21"/>
              </w:rPr>
            </w:pPr>
            <w:r>
              <w:rPr>
                <w:kern w:val="0"/>
                <w:szCs w:val="21"/>
              </w:rPr>
              <w:t>"loadNum": 1664438535</w:t>
            </w:r>
          </w:p>
          <w:p w14:paraId="2AF35F06">
            <w:pPr>
              <w:widowControl/>
              <w:snapToGrid w:val="0"/>
              <w:spacing w:line="360" w:lineRule="auto"/>
              <w:ind w:firstLine="0" w:firstLineChars="0"/>
              <w:textAlignment w:val="baseline"/>
              <w:rPr>
                <w:kern w:val="0"/>
                <w:szCs w:val="21"/>
              </w:rPr>
            </w:pPr>
            <w:r>
              <w:rPr>
                <w:kern w:val="0"/>
                <w:szCs w:val="21"/>
              </w:rPr>
              <w:t>}</w:t>
            </w:r>
          </w:p>
          <w:p w14:paraId="7AD19341">
            <w:pPr>
              <w:widowControl/>
              <w:snapToGrid w:val="0"/>
              <w:spacing w:line="360" w:lineRule="auto"/>
              <w:ind w:firstLine="0" w:firstLineChars="0"/>
              <w:textAlignment w:val="baseline"/>
              <w:rPr>
                <w:kern w:val="0"/>
                <w:szCs w:val="21"/>
              </w:rPr>
            </w:pPr>
          </w:p>
          <w:p w14:paraId="5306A908">
            <w:pPr>
              <w:widowControl/>
              <w:snapToGrid w:val="0"/>
              <w:spacing w:line="360" w:lineRule="auto"/>
              <w:ind w:firstLine="0" w:firstLineChars="0"/>
              <w:textAlignment w:val="baseline"/>
              <w:rPr>
                <w:b/>
                <w:kern w:val="0"/>
                <w:szCs w:val="21"/>
              </w:rPr>
            </w:pPr>
            <w:r>
              <w:rPr>
                <w:b/>
                <w:kern w:val="0"/>
                <w:szCs w:val="21"/>
              </w:rPr>
              <w:t>Response:</w:t>
            </w:r>
          </w:p>
          <w:p w14:paraId="53E2D413">
            <w:pPr>
              <w:widowControl/>
              <w:snapToGrid w:val="0"/>
              <w:spacing w:line="360" w:lineRule="auto"/>
              <w:ind w:firstLine="0" w:firstLineChars="0"/>
              <w:textAlignment w:val="baseline"/>
              <w:rPr>
                <w:kern w:val="0"/>
                <w:szCs w:val="21"/>
              </w:rPr>
            </w:pPr>
            <w:r>
              <w:rPr>
                <w:kern w:val="0"/>
                <w:szCs w:val="21"/>
              </w:rPr>
              <w:t>{</w:t>
            </w:r>
          </w:p>
          <w:p w14:paraId="72852B7A">
            <w:pPr>
              <w:widowControl/>
              <w:snapToGrid w:val="0"/>
              <w:spacing w:line="360" w:lineRule="auto"/>
              <w:ind w:firstLine="435" w:firstLineChars="0"/>
              <w:textAlignment w:val="baseline"/>
              <w:rPr>
                <w:kern w:val="0"/>
                <w:szCs w:val="21"/>
              </w:rPr>
            </w:pPr>
            <w:r>
              <w:rPr>
                <w:kern w:val="0"/>
                <w:szCs w:val="21"/>
              </w:rPr>
              <w:t>"error_code": 0,</w:t>
            </w:r>
          </w:p>
          <w:p w14:paraId="3E1330C0">
            <w:pPr>
              <w:widowControl/>
              <w:snapToGrid w:val="0"/>
              <w:spacing w:line="360" w:lineRule="auto"/>
              <w:ind w:firstLine="420"/>
              <w:textAlignment w:val="baseline"/>
              <w:rPr>
                <w:rFonts w:hint="eastAsia"/>
                <w:kern w:val="0"/>
                <w:szCs w:val="21"/>
              </w:rPr>
            </w:pPr>
            <w:r>
              <w:rPr>
                <w:kern w:val="0"/>
                <w:szCs w:val="21"/>
              </w:rPr>
              <w:t>"result": "0"</w:t>
            </w:r>
          </w:p>
          <w:p w14:paraId="674F8631">
            <w:pPr>
              <w:widowControl/>
              <w:snapToGrid w:val="0"/>
              <w:spacing w:line="360" w:lineRule="auto"/>
              <w:ind w:firstLine="0" w:firstLineChars="0"/>
              <w:textAlignment w:val="baseline"/>
              <w:rPr>
                <w:rFonts w:ascii="Courier New" w:hAnsi="Courier New"/>
                <w:kern w:val="0"/>
                <w:szCs w:val="21"/>
              </w:rPr>
            </w:pPr>
            <w:r>
              <w:rPr>
                <w:kern w:val="0"/>
                <w:szCs w:val="21"/>
              </w:rPr>
              <w:t>}</w:t>
            </w:r>
          </w:p>
        </w:tc>
      </w:tr>
    </w:tbl>
    <w:p w14:paraId="443BFE57">
      <w:pPr>
        <w:pStyle w:val="10"/>
      </w:pPr>
      <w:bookmarkStart w:id="863" w:name="_Toc220343617"/>
      <w:r>
        <w:rPr>
          <w:rFonts w:hint="eastAsia"/>
        </w:rPr>
        <w:t>太阳能供电系统电量、输入输出功率统计（按日查询）</w:t>
      </w:r>
      <w:bookmarkEnd w:id="863"/>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38"/>
        <w:gridCol w:w="1890"/>
        <w:gridCol w:w="1275"/>
        <w:gridCol w:w="3969"/>
      </w:tblGrid>
      <w:tr w14:paraId="20D30B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6AABF1B">
            <w:pPr>
              <w:overflowPunct w:val="0"/>
              <w:autoSpaceDE w:val="0"/>
              <w:autoSpaceDN w:val="0"/>
              <w:spacing w:before="62" w:beforeLines="20" w:after="62" w:afterLines="20"/>
              <w:ind w:firstLine="0" w:firstLineChars="0"/>
            </w:pPr>
            <w:r>
              <w:rPr>
                <w:rFonts w:hint="eastAsia"/>
              </w:rPr>
              <w:t>名称</w:t>
            </w:r>
          </w:p>
        </w:tc>
        <w:tc>
          <w:tcPr>
            <w:tcW w:w="7134"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1396673">
            <w:pPr>
              <w:overflowPunct w:val="0"/>
              <w:autoSpaceDE w:val="0"/>
              <w:autoSpaceDN w:val="0"/>
              <w:spacing w:before="62" w:beforeLines="20" w:after="62" w:afterLines="20"/>
              <w:ind w:firstLine="0" w:firstLineChars="0"/>
            </w:pPr>
            <w:r>
              <w:rPr>
                <w:rFonts w:hint="eastAsia"/>
              </w:rPr>
              <w:t>内容</w:t>
            </w:r>
          </w:p>
        </w:tc>
      </w:tr>
      <w:tr w14:paraId="040CA5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9" w:hRule="atLeast"/>
        </w:trPr>
        <w:tc>
          <w:tcPr>
            <w:tcW w:w="193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85D2947">
            <w:pPr>
              <w:overflowPunct w:val="0"/>
              <w:autoSpaceDE w:val="0"/>
              <w:autoSpaceDN w:val="0"/>
              <w:spacing w:before="62" w:beforeLines="20" w:after="62" w:afterLines="20"/>
              <w:ind w:firstLine="0" w:firstLineChars="0"/>
            </w:pPr>
            <w:r>
              <w:t>Path</w:t>
            </w:r>
          </w:p>
        </w:tc>
        <w:tc>
          <w:tcPr>
            <w:tcW w:w="7134"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63D3C2C">
            <w:pPr>
              <w:overflowPunct w:val="0"/>
              <w:autoSpaceDE w:val="0"/>
              <w:autoSpaceDN w:val="0"/>
              <w:spacing w:before="62" w:beforeLines="20" w:after="62" w:afterLines="20"/>
              <w:ind w:firstLine="0" w:firstLineChars="0"/>
            </w:pPr>
            <w:r>
              <w:t>/</w:t>
            </w:r>
            <w:r>
              <w:rPr>
                <w:color w:val="000000"/>
              </w:rPr>
              <w:t>evcs/open/chargingDeviceManager/v1/</w:t>
            </w:r>
            <w:r>
              <w:t>getMetricValue</w:t>
            </w:r>
          </w:p>
        </w:tc>
      </w:tr>
      <w:tr w14:paraId="66DDD1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9072" w:type="dxa"/>
            <w:gridSpan w:val="4"/>
            <w:shd w:val="clear" w:color="auto" w:fill="auto"/>
            <w:noWrap w:val="0"/>
            <w:vAlign w:val="center"/>
          </w:tcPr>
          <w:p w14:paraId="211D357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08AA64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605A84E3">
            <w:pPr>
              <w:overflowPunct w:val="0"/>
              <w:autoSpaceDE w:val="0"/>
              <w:autoSpaceDN w:val="0"/>
              <w:spacing w:before="62" w:beforeLines="20" w:after="62" w:afterLines="20"/>
              <w:ind w:firstLine="0" w:firstLineChars="0"/>
            </w:pPr>
            <w:r>
              <w:rPr>
                <w:rFonts w:hint="eastAsia"/>
              </w:rPr>
              <w:t>qrCode</w:t>
            </w:r>
          </w:p>
          <w:p w14:paraId="3B5FA8D7">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134" w:type="dxa"/>
            <w:gridSpan w:val="3"/>
            <w:shd w:val="clear" w:color="auto" w:fill="auto"/>
            <w:noWrap w:val="0"/>
            <w:vAlign w:val="center"/>
          </w:tcPr>
          <w:p w14:paraId="0265DEAC">
            <w:pPr>
              <w:overflowPunct w:val="0"/>
              <w:autoSpaceDE w:val="0"/>
              <w:autoSpaceDN w:val="0"/>
              <w:spacing w:before="62" w:beforeLines="20" w:after="62" w:afterLines="20"/>
              <w:ind w:firstLine="0" w:firstLineChars="0"/>
            </w:pPr>
            <w:r>
              <w:t>【可选】设备的17位设备码，设备标签上或扫描设备二维码得到的字符串，取该字符串"TP*"的后17位字符，即第4位到第20位字符（从1开始计数）。例如：设备标签或扫描二维码得到的字符串为：TP116E0091709B04C926B00，这里取"16E0091709B04C926"。</w:t>
            </w:r>
          </w:p>
          <w:p w14:paraId="7C3DB04F">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76B768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6C15FF7D">
            <w:pPr>
              <w:overflowPunct w:val="0"/>
              <w:autoSpaceDE w:val="0"/>
              <w:autoSpaceDN w:val="0"/>
              <w:spacing w:before="62" w:beforeLines="20" w:after="62" w:afterLines="20"/>
              <w:ind w:firstLine="0" w:firstLineChars="0"/>
            </w:pPr>
            <w:r>
              <w:t>mac</w:t>
            </w:r>
          </w:p>
          <w:p w14:paraId="357E7A1D">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134" w:type="dxa"/>
            <w:gridSpan w:val="3"/>
            <w:shd w:val="clear" w:color="auto" w:fill="auto"/>
            <w:noWrap w:val="0"/>
            <w:vAlign w:val="center"/>
          </w:tcPr>
          <w:p w14:paraId="72438198">
            <w:pPr>
              <w:overflowPunct w:val="0"/>
              <w:autoSpaceDE w:val="0"/>
              <w:autoSpaceDN w:val="0"/>
              <w:spacing w:before="62" w:beforeLines="20" w:after="62" w:afterLines="20"/>
              <w:ind w:firstLine="0" w:firstLineChars="0"/>
            </w:pPr>
            <w:r>
              <w:t>【可选】设备mac地址，格式如00-FF-00-17-00-18，字母大写并用</w:t>
            </w:r>
            <w:r>
              <w:rPr>
                <w:rFonts w:ascii="宋体" w:hAnsi="宋体"/>
              </w:rPr>
              <w:t>"-"</w:t>
            </w:r>
            <w:r>
              <w:t>分隔</w:t>
            </w:r>
          </w:p>
          <w:p w14:paraId="5A56E57B">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638D47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63956E64">
            <w:pPr>
              <w:spacing w:line="240" w:lineRule="atLeast"/>
              <w:ind w:firstLine="0" w:firstLineChars="0"/>
            </w:pPr>
            <w:r>
              <w:t>event</w:t>
            </w:r>
          </w:p>
          <w:p w14:paraId="708352C5">
            <w:pPr>
              <w:spacing w:line="240" w:lineRule="atLeast"/>
              <w:ind w:firstLine="0" w:firstLineChars="0"/>
            </w:pPr>
            <w:r>
              <w:rPr>
                <w:color w:val="808080"/>
              </w:rPr>
              <w:t>string</w:t>
            </w:r>
          </w:p>
        </w:tc>
        <w:tc>
          <w:tcPr>
            <w:tcW w:w="7134" w:type="dxa"/>
            <w:gridSpan w:val="3"/>
            <w:shd w:val="clear" w:color="auto" w:fill="auto"/>
            <w:noWrap w:val="0"/>
            <w:vAlign w:val="center"/>
          </w:tcPr>
          <w:p w14:paraId="40E9E65C">
            <w:pPr>
              <w:overflowPunct w:val="0"/>
              <w:autoSpaceDE w:val="0"/>
              <w:autoSpaceDN w:val="0"/>
              <w:spacing w:before="62" w:beforeLines="20" w:after="62" w:afterLines="20"/>
              <w:ind w:firstLine="0" w:firstLineChars="0"/>
            </w:pPr>
            <w:r>
              <w:rPr>
                <w:rFonts w:hint="eastAsia"/>
              </w:rPr>
              <w:t>【必选】</w:t>
            </w:r>
            <w:r>
              <w:t>事件名，传入固定值solarPowerSystem即可</w:t>
            </w:r>
          </w:p>
        </w:tc>
      </w:tr>
      <w:tr w14:paraId="350978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4A6AB397">
            <w:pPr>
              <w:spacing w:line="240" w:lineRule="atLeast"/>
              <w:ind w:firstLine="0" w:firstLineChars="0"/>
            </w:pPr>
            <w:r>
              <w:t>metricList</w:t>
            </w:r>
          </w:p>
          <w:p w14:paraId="7E8E7C15">
            <w:pPr>
              <w:spacing w:line="240" w:lineRule="atLeast"/>
              <w:ind w:firstLine="0" w:firstLineChars="0"/>
            </w:pPr>
            <w:r>
              <w:rPr>
                <w:color w:val="767171"/>
              </w:rPr>
              <w:t>array&lt;string&gt;</w:t>
            </w:r>
          </w:p>
        </w:tc>
        <w:tc>
          <w:tcPr>
            <w:tcW w:w="7134" w:type="dxa"/>
            <w:gridSpan w:val="3"/>
            <w:shd w:val="clear" w:color="auto" w:fill="auto"/>
            <w:noWrap w:val="0"/>
            <w:vAlign w:val="center"/>
          </w:tcPr>
          <w:p w14:paraId="7EAD7795">
            <w:pPr>
              <w:spacing w:line="240" w:lineRule="atLeast"/>
              <w:ind w:firstLine="0" w:firstLineChars="0"/>
            </w:pPr>
            <w:r>
              <w:rPr>
                <w:rFonts w:hint="eastAsia"/>
              </w:rPr>
              <w:t>【必选】</w:t>
            </w:r>
            <w:r>
              <w:t>监控采集项</w:t>
            </w:r>
          </w:p>
          <w:p w14:paraId="613E1F39">
            <w:pPr>
              <w:overflowPunct w:val="0"/>
              <w:autoSpaceDE w:val="0"/>
              <w:autoSpaceDN w:val="0"/>
              <w:spacing w:before="62" w:beforeLines="20" w:after="62" w:afterLines="20"/>
              <w:ind w:firstLine="0" w:firstLineChars="0"/>
              <w:jc w:val="left"/>
            </w:pPr>
            <w:r>
              <w:t>本接口传入固定值["batteryEnergyPercentage","inputPowerInWatt","outputPowerInWatt" ]即可</w:t>
            </w:r>
          </w:p>
        </w:tc>
      </w:tr>
      <w:tr w14:paraId="67D8AF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0770FFF4">
            <w:pPr>
              <w:spacing w:line="240" w:lineRule="atLeast"/>
              <w:ind w:firstLine="0" w:firstLineChars="0"/>
            </w:pPr>
            <w:r>
              <w:t>startTime</w:t>
            </w:r>
          </w:p>
          <w:p w14:paraId="1FAA9145">
            <w:pPr>
              <w:spacing w:line="240" w:lineRule="atLeast"/>
              <w:ind w:firstLine="0" w:firstLineChars="0"/>
            </w:pPr>
            <w:r>
              <w:rPr>
                <w:color w:val="808080"/>
              </w:rPr>
              <w:t>string</w:t>
            </w:r>
          </w:p>
        </w:tc>
        <w:tc>
          <w:tcPr>
            <w:tcW w:w="7134" w:type="dxa"/>
            <w:gridSpan w:val="3"/>
            <w:shd w:val="clear" w:color="auto" w:fill="auto"/>
            <w:noWrap w:val="0"/>
            <w:vAlign w:val="center"/>
          </w:tcPr>
          <w:p w14:paraId="11A78A3F">
            <w:pPr>
              <w:overflowPunct w:val="0"/>
              <w:autoSpaceDE w:val="0"/>
              <w:autoSpaceDN w:val="0"/>
              <w:spacing w:before="62" w:beforeLines="20" w:after="62" w:afterLines="20"/>
              <w:ind w:firstLine="0" w:firstLineChars="0"/>
            </w:pPr>
            <w:r>
              <w:rPr>
                <w:rFonts w:hint="eastAsia"/>
              </w:rPr>
              <w:t>【必选】</w:t>
            </w:r>
            <w:r>
              <w:t>查询起始时间，</w:t>
            </w:r>
            <w:r>
              <w:rPr>
                <w:rFonts w:hint="eastAsia"/>
              </w:rPr>
              <w:t>U</w:t>
            </w:r>
            <w:r>
              <w:t>NIX时间戳</w:t>
            </w:r>
            <w:r>
              <w:rPr>
                <w:rFonts w:hint="eastAsia"/>
              </w:rPr>
              <w:t>，精确到毫秒</w:t>
            </w:r>
          </w:p>
        </w:tc>
      </w:tr>
      <w:tr w14:paraId="2E4C38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75D30B5F">
            <w:pPr>
              <w:spacing w:line="240" w:lineRule="atLeast"/>
              <w:ind w:firstLine="0" w:firstLineChars="0"/>
            </w:pPr>
            <w:r>
              <w:t>endTime</w:t>
            </w:r>
          </w:p>
          <w:p w14:paraId="3BACC4AE">
            <w:pPr>
              <w:spacing w:line="240" w:lineRule="atLeast"/>
              <w:ind w:firstLine="0" w:firstLineChars="0"/>
            </w:pPr>
            <w:r>
              <w:rPr>
                <w:color w:val="808080"/>
              </w:rPr>
              <w:t>string</w:t>
            </w:r>
          </w:p>
        </w:tc>
        <w:tc>
          <w:tcPr>
            <w:tcW w:w="7134" w:type="dxa"/>
            <w:gridSpan w:val="3"/>
            <w:shd w:val="clear" w:color="auto" w:fill="auto"/>
            <w:noWrap w:val="0"/>
            <w:vAlign w:val="center"/>
          </w:tcPr>
          <w:p w14:paraId="78322967">
            <w:pPr>
              <w:overflowPunct w:val="0"/>
              <w:autoSpaceDE w:val="0"/>
              <w:autoSpaceDN w:val="0"/>
              <w:spacing w:before="62" w:beforeLines="20" w:after="62" w:afterLines="20"/>
              <w:ind w:firstLine="0" w:firstLineChars="0"/>
            </w:pPr>
            <w:r>
              <w:rPr>
                <w:rFonts w:hint="eastAsia"/>
              </w:rPr>
              <w:t>【必选】</w:t>
            </w:r>
            <w:r>
              <w:t>查询结束时间，</w:t>
            </w:r>
            <w:r>
              <w:rPr>
                <w:rFonts w:hint="eastAsia"/>
              </w:rPr>
              <w:t>U</w:t>
            </w:r>
            <w:r>
              <w:t>NIX时间戳</w:t>
            </w:r>
            <w:r>
              <w:rPr>
                <w:rFonts w:hint="eastAsia"/>
              </w:rPr>
              <w:t>，精确到毫秒</w:t>
            </w:r>
          </w:p>
        </w:tc>
      </w:tr>
      <w:tr w14:paraId="137C77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9072" w:type="dxa"/>
            <w:gridSpan w:val="4"/>
            <w:shd w:val="clear" w:color="auto" w:fill="auto"/>
            <w:noWrap w:val="0"/>
            <w:vAlign w:val="center"/>
          </w:tcPr>
          <w:p w14:paraId="35E9F77A">
            <w:pPr>
              <w:overflowPunct w:val="0"/>
              <w:autoSpaceDE w:val="0"/>
              <w:autoSpaceDN w:val="0"/>
              <w:spacing w:before="62" w:beforeLines="20" w:after="62" w:afterLines="20"/>
              <w:ind w:firstLine="0" w:firstLineChars="0"/>
              <w:rPr>
                <w:b/>
              </w:rPr>
            </w:pPr>
            <w:r>
              <w:rPr>
                <w:b/>
              </w:rPr>
              <w:t>回复参数</w:t>
            </w:r>
          </w:p>
        </w:tc>
      </w:tr>
      <w:tr w14:paraId="233D1A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shd w:val="clear" w:color="auto" w:fill="auto"/>
            <w:noWrap w:val="0"/>
            <w:vAlign w:val="center"/>
          </w:tcPr>
          <w:p w14:paraId="07A33CF0">
            <w:pPr>
              <w:overflowPunct w:val="0"/>
              <w:autoSpaceDE w:val="0"/>
              <w:autoSpaceDN w:val="0"/>
              <w:spacing w:before="62" w:beforeLines="20" w:after="62" w:afterLines="20"/>
              <w:ind w:firstLine="0" w:firstLineChars="0"/>
            </w:pPr>
            <w:r>
              <w:rPr>
                <w:rFonts w:hint="eastAsia"/>
              </w:rPr>
              <w:t>error_code</w:t>
            </w:r>
          </w:p>
          <w:p w14:paraId="2C3B8E6C">
            <w:pPr>
              <w:overflowPunct w:val="0"/>
              <w:autoSpaceDE w:val="0"/>
              <w:autoSpaceDN w:val="0"/>
              <w:spacing w:before="62" w:beforeLines="20" w:after="62" w:afterLines="20"/>
              <w:ind w:firstLine="0" w:firstLineChars="0"/>
            </w:pPr>
            <w:r>
              <w:rPr>
                <w:color w:val="767171"/>
              </w:rPr>
              <w:t>int</w:t>
            </w:r>
          </w:p>
        </w:tc>
        <w:tc>
          <w:tcPr>
            <w:tcW w:w="7134" w:type="dxa"/>
            <w:gridSpan w:val="3"/>
            <w:shd w:val="clear" w:color="auto" w:fill="auto"/>
            <w:noWrap w:val="0"/>
            <w:vAlign w:val="center"/>
          </w:tcPr>
          <w:p w14:paraId="02941A1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DFA89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vMerge w:val="restart"/>
            <w:shd w:val="clear" w:color="auto" w:fill="auto"/>
            <w:noWrap w:val="0"/>
            <w:vAlign w:val="center"/>
          </w:tcPr>
          <w:p w14:paraId="1DC066A4">
            <w:pPr>
              <w:overflowPunct w:val="0"/>
              <w:autoSpaceDE w:val="0"/>
              <w:autoSpaceDN w:val="0"/>
              <w:spacing w:before="62" w:beforeLines="20" w:after="62" w:afterLines="20"/>
              <w:ind w:firstLine="0" w:firstLineChars="0"/>
            </w:pPr>
            <w:r>
              <w:t>result</w:t>
            </w:r>
          </w:p>
          <w:p w14:paraId="79ADE50D">
            <w:pPr>
              <w:overflowPunct w:val="0"/>
              <w:autoSpaceDE w:val="0"/>
              <w:autoSpaceDN w:val="0"/>
              <w:spacing w:before="62" w:beforeLines="20" w:after="62" w:afterLines="20"/>
              <w:ind w:firstLine="0" w:firstLineChars="0"/>
            </w:pPr>
            <w:r>
              <w:rPr>
                <w:color w:val="767171"/>
              </w:rPr>
              <w:t>object</w:t>
            </w:r>
          </w:p>
        </w:tc>
        <w:tc>
          <w:tcPr>
            <w:tcW w:w="1890" w:type="dxa"/>
            <w:vMerge w:val="restart"/>
            <w:shd w:val="clear" w:color="auto" w:fill="auto"/>
            <w:noWrap w:val="0"/>
            <w:vAlign w:val="center"/>
          </w:tcPr>
          <w:p w14:paraId="071A5178">
            <w:pPr>
              <w:spacing w:line="240" w:lineRule="atLeast"/>
              <w:ind w:firstLine="0" w:firstLineChars="0"/>
            </w:pPr>
            <w:r>
              <w:t>metricValueList</w:t>
            </w:r>
          </w:p>
          <w:p w14:paraId="16609715">
            <w:pPr>
              <w:overflowPunct w:val="0"/>
              <w:autoSpaceDE w:val="0"/>
              <w:autoSpaceDN w:val="0"/>
              <w:spacing w:before="62" w:beforeLines="20" w:after="62" w:afterLines="20"/>
              <w:ind w:firstLine="0" w:firstLineChars="0"/>
            </w:pPr>
            <w:r>
              <w:rPr>
                <w:color w:val="767171"/>
              </w:rPr>
              <w:t>object</w:t>
            </w:r>
          </w:p>
        </w:tc>
        <w:tc>
          <w:tcPr>
            <w:tcW w:w="1275" w:type="dxa"/>
            <w:shd w:val="clear" w:color="auto" w:fill="auto"/>
            <w:noWrap w:val="0"/>
            <w:vAlign w:val="center"/>
          </w:tcPr>
          <w:p w14:paraId="6954F462">
            <w:pPr>
              <w:spacing w:line="240" w:lineRule="atLeast"/>
              <w:ind w:firstLine="0" w:firstLineChars="0"/>
            </w:pPr>
            <w:r>
              <w:t>metric</w:t>
            </w:r>
          </w:p>
          <w:p w14:paraId="5D98C2FE">
            <w:pPr>
              <w:overflowPunct w:val="0"/>
              <w:autoSpaceDE w:val="0"/>
              <w:autoSpaceDN w:val="0"/>
              <w:spacing w:before="62" w:beforeLines="20" w:after="62" w:afterLines="20"/>
              <w:ind w:firstLine="0" w:firstLineChars="0"/>
            </w:pPr>
            <w:r>
              <w:rPr>
                <w:color w:val="808080"/>
              </w:rPr>
              <w:t>string</w:t>
            </w:r>
          </w:p>
        </w:tc>
        <w:tc>
          <w:tcPr>
            <w:tcW w:w="3969" w:type="dxa"/>
            <w:shd w:val="clear" w:color="auto" w:fill="auto"/>
            <w:noWrap w:val="0"/>
            <w:vAlign w:val="center"/>
          </w:tcPr>
          <w:p w14:paraId="06DD9753">
            <w:pPr>
              <w:spacing w:line="240" w:lineRule="atLeast"/>
              <w:ind w:firstLine="0" w:firstLineChars="0"/>
            </w:pPr>
            <w:r>
              <w:t>数据采集项</w:t>
            </w:r>
          </w:p>
          <w:p w14:paraId="1BD404BA">
            <w:pPr>
              <w:overflowPunct w:val="0"/>
              <w:autoSpaceDE w:val="0"/>
              <w:autoSpaceDN w:val="0"/>
              <w:spacing w:before="62" w:beforeLines="20" w:after="62" w:afterLines="20"/>
              <w:ind w:firstLine="0" w:firstLineChars="0"/>
            </w:pPr>
            <w:r>
              <w:t>"batteryEnergyPercentage",</w:t>
            </w:r>
          </w:p>
          <w:p w14:paraId="71F29B09">
            <w:pPr>
              <w:overflowPunct w:val="0"/>
              <w:autoSpaceDE w:val="0"/>
              <w:autoSpaceDN w:val="0"/>
              <w:spacing w:before="62" w:beforeLines="20" w:after="62" w:afterLines="20"/>
              <w:ind w:firstLine="0" w:firstLineChars="0"/>
            </w:pPr>
            <w:r>
              <w:t>"inputPowerInWatt","outputPowerInWatt"</w:t>
            </w:r>
          </w:p>
        </w:tc>
      </w:tr>
      <w:tr w14:paraId="6F04D9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vMerge w:val="continue"/>
            <w:shd w:val="clear" w:color="auto" w:fill="auto"/>
            <w:noWrap w:val="0"/>
            <w:vAlign w:val="center"/>
          </w:tcPr>
          <w:p w14:paraId="6643ED48">
            <w:pPr>
              <w:overflowPunct w:val="0"/>
              <w:autoSpaceDE w:val="0"/>
              <w:autoSpaceDN w:val="0"/>
              <w:spacing w:before="62" w:beforeLines="20" w:after="62" w:afterLines="20"/>
              <w:ind w:firstLine="0" w:firstLineChars="0"/>
              <w:rPr>
                <w:rFonts w:ascii="Arial" w:hAnsi="Arial" w:cs="Arial"/>
              </w:rPr>
            </w:pPr>
          </w:p>
        </w:tc>
        <w:tc>
          <w:tcPr>
            <w:tcW w:w="1890" w:type="dxa"/>
            <w:vMerge w:val="continue"/>
            <w:shd w:val="clear" w:color="auto" w:fill="auto"/>
            <w:noWrap w:val="0"/>
            <w:vAlign w:val="center"/>
          </w:tcPr>
          <w:p w14:paraId="75690E28">
            <w:pPr>
              <w:spacing w:line="240" w:lineRule="atLeast"/>
              <w:ind w:firstLine="0" w:firstLineChars="0"/>
            </w:pPr>
          </w:p>
        </w:tc>
        <w:tc>
          <w:tcPr>
            <w:tcW w:w="1275" w:type="dxa"/>
            <w:shd w:val="clear" w:color="auto" w:fill="auto"/>
            <w:noWrap w:val="0"/>
            <w:vAlign w:val="center"/>
          </w:tcPr>
          <w:p w14:paraId="2CAD1B53">
            <w:pPr>
              <w:spacing w:line="240" w:lineRule="atLeast"/>
              <w:ind w:firstLine="0" w:firstLineChars="0"/>
            </w:pPr>
            <w:r>
              <w:t>timestamp</w:t>
            </w:r>
          </w:p>
          <w:p w14:paraId="1E610E95">
            <w:pPr>
              <w:overflowPunct w:val="0"/>
              <w:autoSpaceDE w:val="0"/>
              <w:autoSpaceDN w:val="0"/>
              <w:spacing w:before="62" w:beforeLines="20" w:after="62" w:afterLines="20"/>
              <w:ind w:firstLine="0" w:firstLineChars="0"/>
            </w:pPr>
            <w:r>
              <w:rPr>
                <w:color w:val="808080"/>
              </w:rPr>
              <w:t>string</w:t>
            </w:r>
          </w:p>
        </w:tc>
        <w:tc>
          <w:tcPr>
            <w:tcW w:w="3969" w:type="dxa"/>
            <w:shd w:val="clear" w:color="auto" w:fill="auto"/>
            <w:noWrap w:val="0"/>
            <w:vAlign w:val="center"/>
          </w:tcPr>
          <w:p w14:paraId="16CD449F">
            <w:pPr>
              <w:overflowPunct w:val="0"/>
              <w:autoSpaceDE w:val="0"/>
              <w:autoSpaceDN w:val="0"/>
              <w:spacing w:before="62" w:beforeLines="20" w:after="62" w:afterLines="20"/>
              <w:ind w:firstLine="0" w:firstLineChars="0"/>
              <w:rPr>
                <w:rFonts w:hint="eastAsia"/>
              </w:rPr>
            </w:pPr>
            <w:r>
              <w:rPr>
                <w:rFonts w:hint="eastAsia"/>
              </w:rPr>
              <w:t>U</w:t>
            </w:r>
            <w:r>
              <w:t>NIX时间戳</w:t>
            </w:r>
            <w:r>
              <w:rPr>
                <w:rFonts w:hint="eastAsia"/>
              </w:rPr>
              <w:t>，精确到毫秒</w:t>
            </w:r>
          </w:p>
        </w:tc>
      </w:tr>
      <w:tr w14:paraId="00C3BF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vMerge w:val="continue"/>
            <w:shd w:val="clear" w:color="auto" w:fill="auto"/>
            <w:noWrap w:val="0"/>
            <w:vAlign w:val="center"/>
          </w:tcPr>
          <w:p w14:paraId="387F2FAC">
            <w:pPr>
              <w:overflowPunct w:val="0"/>
              <w:autoSpaceDE w:val="0"/>
              <w:autoSpaceDN w:val="0"/>
              <w:spacing w:before="62" w:beforeLines="20" w:after="62" w:afterLines="20"/>
              <w:ind w:firstLine="0" w:firstLineChars="0"/>
              <w:rPr>
                <w:rFonts w:ascii="Arial" w:hAnsi="Arial" w:cs="Arial"/>
              </w:rPr>
            </w:pPr>
          </w:p>
        </w:tc>
        <w:tc>
          <w:tcPr>
            <w:tcW w:w="1890" w:type="dxa"/>
            <w:vMerge w:val="continue"/>
            <w:shd w:val="clear" w:color="auto" w:fill="auto"/>
            <w:noWrap w:val="0"/>
            <w:vAlign w:val="center"/>
          </w:tcPr>
          <w:p w14:paraId="21B7BD64">
            <w:pPr>
              <w:spacing w:line="240" w:lineRule="atLeast"/>
              <w:ind w:firstLine="0" w:firstLineChars="0"/>
            </w:pPr>
          </w:p>
        </w:tc>
        <w:tc>
          <w:tcPr>
            <w:tcW w:w="1275" w:type="dxa"/>
            <w:shd w:val="clear" w:color="auto" w:fill="auto"/>
            <w:noWrap w:val="0"/>
            <w:vAlign w:val="center"/>
          </w:tcPr>
          <w:p w14:paraId="42672989">
            <w:pPr>
              <w:spacing w:line="240" w:lineRule="atLeast"/>
              <w:ind w:firstLine="0" w:firstLineChars="0"/>
            </w:pPr>
            <w:r>
              <w:t>value</w:t>
            </w:r>
          </w:p>
          <w:p w14:paraId="45C81D36">
            <w:pPr>
              <w:overflowPunct w:val="0"/>
              <w:autoSpaceDE w:val="0"/>
              <w:autoSpaceDN w:val="0"/>
              <w:spacing w:before="62" w:beforeLines="20" w:after="62" w:afterLines="20"/>
              <w:ind w:firstLine="0" w:firstLineChars="0"/>
            </w:pPr>
            <w:r>
              <w:rPr>
                <w:color w:val="808080"/>
              </w:rPr>
              <w:t>string</w:t>
            </w:r>
          </w:p>
        </w:tc>
        <w:tc>
          <w:tcPr>
            <w:tcW w:w="3969" w:type="dxa"/>
            <w:shd w:val="clear" w:color="auto" w:fill="auto"/>
            <w:noWrap w:val="0"/>
            <w:vAlign w:val="center"/>
          </w:tcPr>
          <w:p w14:paraId="791779B9">
            <w:pPr>
              <w:overflowPunct w:val="0"/>
              <w:autoSpaceDE w:val="0"/>
              <w:autoSpaceDN w:val="0"/>
              <w:spacing w:before="62" w:beforeLines="20" w:after="62" w:afterLines="20"/>
              <w:ind w:firstLine="0" w:firstLineChars="0"/>
            </w:pPr>
            <w:r>
              <w:t>数据内容</w:t>
            </w:r>
          </w:p>
          <w:p w14:paraId="27E0F978">
            <w:pPr>
              <w:spacing w:line="240" w:lineRule="atLeast"/>
              <w:ind w:firstLine="0" w:firstLineChars="0"/>
            </w:pPr>
            <w:r>
              <w:t>每小时返回一个数据点</w:t>
            </w:r>
          </w:p>
          <w:p w14:paraId="3C371723">
            <w:pPr>
              <w:spacing w:line="240" w:lineRule="atLeast"/>
              <w:ind w:firstLine="0" w:firstLineChars="0"/>
            </w:pPr>
            <w:r>
              <w:t>按照如上metricList中的metric进行排布，格式如下：</w:t>
            </w:r>
          </w:p>
          <w:p w14:paraId="4548A3CF">
            <w:pPr>
              <w:spacing w:line="240" w:lineRule="atLeast"/>
              <w:ind w:firstLine="0" w:firstLineChars="0"/>
            </w:pPr>
            <w:r>
              <w:t>{</w:t>
            </w:r>
          </w:p>
          <w:p w14:paraId="61BF13F6">
            <w:pPr>
              <w:spacing w:line="240" w:lineRule="atLeast"/>
              <w:ind w:firstLine="435" w:firstLineChars="0"/>
            </w:pPr>
            <w:r>
              <w:t>"metric1":[</w:t>
            </w:r>
          </w:p>
          <w:p w14:paraId="520A604F">
            <w:pPr>
              <w:spacing w:line="240" w:lineRule="atLeast"/>
              <w:ind w:firstLine="0" w:firstLineChars="0"/>
            </w:pPr>
            <w:r>
              <w:t xml:space="preserve">        ["timestamp1","value1"],</w:t>
            </w:r>
          </w:p>
          <w:p w14:paraId="7A4C9B9F">
            <w:pPr>
              <w:spacing w:line="240" w:lineRule="atLeast"/>
              <w:ind w:firstLine="0" w:firstLineChars="0"/>
            </w:pPr>
            <w:r>
              <w:t xml:space="preserve">        ["timestamp2"," value2"],</w:t>
            </w:r>
          </w:p>
          <w:p w14:paraId="58CA90DE">
            <w:pPr>
              <w:spacing w:line="240" w:lineRule="atLeast"/>
              <w:ind w:firstLine="0" w:firstLineChars="0"/>
            </w:pPr>
            <w:r>
              <w:t xml:space="preserve">        …</w:t>
            </w:r>
          </w:p>
          <w:p w14:paraId="4A0E163D">
            <w:pPr>
              <w:spacing w:line="240" w:lineRule="atLeast"/>
              <w:ind w:firstLine="435" w:firstLineChars="0"/>
            </w:pPr>
            <w:r>
              <w:t>],</w:t>
            </w:r>
          </w:p>
          <w:p w14:paraId="6703DC1A">
            <w:pPr>
              <w:spacing w:line="240" w:lineRule="atLeast"/>
              <w:ind w:firstLine="435" w:firstLineChars="0"/>
            </w:pPr>
            <w:r>
              <w:t>"metric2":[</w:t>
            </w:r>
          </w:p>
          <w:p w14:paraId="43FF09D8">
            <w:pPr>
              <w:spacing w:line="240" w:lineRule="atLeast"/>
              <w:ind w:firstLine="0" w:firstLineChars="0"/>
            </w:pPr>
            <w:r>
              <w:t xml:space="preserve">        ["timestamp1","value1"],</w:t>
            </w:r>
          </w:p>
          <w:p w14:paraId="53BFECE6">
            <w:pPr>
              <w:spacing w:line="240" w:lineRule="atLeast"/>
              <w:ind w:firstLine="0" w:firstLineChars="0"/>
            </w:pPr>
            <w:r>
              <w:t xml:space="preserve">        ["timestamp2","value2"],</w:t>
            </w:r>
          </w:p>
          <w:p w14:paraId="034750A4">
            <w:pPr>
              <w:spacing w:line="240" w:lineRule="atLeast"/>
              <w:ind w:firstLine="0" w:firstLineChars="0"/>
            </w:pPr>
            <w:r>
              <w:t xml:space="preserve">        …</w:t>
            </w:r>
          </w:p>
          <w:p w14:paraId="72958965">
            <w:pPr>
              <w:spacing w:line="240" w:lineRule="atLeast"/>
              <w:ind w:firstLine="435" w:firstLineChars="0"/>
            </w:pPr>
            <w:r>
              <w:t xml:space="preserve">], </w:t>
            </w:r>
          </w:p>
          <w:p w14:paraId="1B2FC406">
            <w:pPr>
              <w:spacing w:line="240" w:lineRule="atLeast"/>
              <w:ind w:firstLine="435" w:firstLineChars="0"/>
            </w:pPr>
            <w:r>
              <w:t>…</w:t>
            </w:r>
          </w:p>
          <w:p w14:paraId="5FE9FCA2">
            <w:pPr>
              <w:overflowPunct w:val="0"/>
              <w:autoSpaceDE w:val="0"/>
              <w:autoSpaceDN w:val="0"/>
              <w:spacing w:before="62" w:beforeLines="20" w:after="62" w:afterLines="20"/>
              <w:ind w:firstLine="0" w:firstLineChars="0"/>
            </w:pPr>
            <w:r>
              <w:t>}</w:t>
            </w:r>
          </w:p>
        </w:tc>
      </w:tr>
      <w:tr w14:paraId="6E37EB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shd w:val="clear" w:color="auto" w:fill="auto"/>
            <w:noWrap w:val="0"/>
            <w:vAlign w:val="center"/>
          </w:tcPr>
          <w:p w14:paraId="093FA38B">
            <w:pPr>
              <w:overflowPunct w:val="0"/>
              <w:autoSpaceDE w:val="0"/>
              <w:autoSpaceDN w:val="0"/>
              <w:spacing w:before="62" w:beforeLines="20" w:after="62" w:afterLines="20"/>
              <w:ind w:firstLine="0" w:firstLineChars="0"/>
            </w:pPr>
            <w:r>
              <w:rPr>
                <w:rFonts w:hint="eastAsia"/>
                <w:b/>
              </w:rPr>
              <w:t>使用</w:t>
            </w:r>
            <w:r>
              <w:rPr>
                <w:b/>
              </w:rPr>
              <w:t>限制</w:t>
            </w:r>
          </w:p>
        </w:tc>
        <w:tc>
          <w:tcPr>
            <w:tcW w:w="7134" w:type="dxa"/>
            <w:gridSpan w:val="3"/>
            <w:shd w:val="clear" w:color="auto" w:fill="auto"/>
            <w:noWrap w:val="0"/>
            <w:vAlign w:val="center"/>
          </w:tcPr>
          <w:p w14:paraId="234D44ED">
            <w:pPr>
              <w:overflowPunct w:val="0"/>
              <w:autoSpaceDE w:val="0"/>
              <w:autoSpaceDN w:val="0"/>
              <w:spacing w:before="62" w:beforeLines="20" w:after="62" w:afterLines="20"/>
              <w:ind w:firstLine="0" w:firstLineChars="0"/>
            </w:pPr>
            <w:r>
              <w:t>1.  设备型应用和项目型应用均可调用</w:t>
            </w:r>
          </w:p>
          <w:p w14:paraId="10A153F0">
            <w:pPr>
              <w:overflowPunct w:val="0"/>
              <w:autoSpaceDE w:val="0"/>
              <w:autoSpaceDN w:val="0"/>
              <w:spacing w:before="62" w:beforeLines="20" w:after="62" w:afterLines="20"/>
              <w:ind w:firstLine="0" w:firstLineChars="0"/>
            </w:pPr>
            <w:r>
              <w:t>2.  需要目标设备处于试用中或付费使用中状态方可调用</w:t>
            </w:r>
          </w:p>
          <w:p w14:paraId="2BF85AB2">
            <w:pPr>
              <w:overflowPunct w:val="0"/>
              <w:autoSpaceDE w:val="0"/>
              <w:autoSpaceDN w:val="0"/>
              <w:spacing w:before="62" w:beforeLines="20" w:after="62" w:afterLines="20"/>
              <w:ind w:firstLine="0" w:firstLineChars="0"/>
            </w:pPr>
            <w:r>
              <w:t>3.  仅限查询一个月（31天）内的原始数据，且查询时间跨度不超过24小时</w:t>
            </w:r>
          </w:p>
        </w:tc>
      </w:tr>
      <w:tr w14:paraId="3A1AC5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shd w:val="clear" w:color="auto" w:fill="auto"/>
            <w:noWrap w:val="0"/>
            <w:vAlign w:val="center"/>
          </w:tcPr>
          <w:p w14:paraId="39102E2A">
            <w:pPr>
              <w:overflowPunct w:val="0"/>
              <w:autoSpaceDE w:val="0"/>
              <w:autoSpaceDN w:val="0"/>
              <w:spacing w:before="62" w:beforeLines="20" w:after="62" w:afterLines="20"/>
              <w:ind w:firstLine="0" w:firstLineChars="0"/>
            </w:pPr>
            <w:r>
              <w:rPr>
                <w:rFonts w:hint="eastAsia"/>
                <w:b/>
              </w:rPr>
              <w:t>功能</w:t>
            </w:r>
            <w:r>
              <w:rPr>
                <w:b/>
              </w:rPr>
              <w:t>说明</w:t>
            </w:r>
          </w:p>
        </w:tc>
        <w:tc>
          <w:tcPr>
            <w:tcW w:w="7134" w:type="dxa"/>
            <w:gridSpan w:val="3"/>
            <w:shd w:val="clear" w:color="auto" w:fill="auto"/>
            <w:noWrap w:val="0"/>
            <w:vAlign w:val="center"/>
          </w:tcPr>
          <w:p w14:paraId="70353E56">
            <w:pPr>
              <w:overflowPunct w:val="0"/>
              <w:autoSpaceDE w:val="0"/>
              <w:autoSpaceDN w:val="0"/>
              <w:spacing w:before="62" w:beforeLines="20" w:after="62" w:afterLines="20"/>
              <w:ind w:firstLine="0" w:firstLineChars="0"/>
            </w:pPr>
            <w:r>
              <w:t>按天查询设备上报的时序数据，返回按小时聚合的平均值，无数据时返回0值</w:t>
            </w:r>
          </w:p>
        </w:tc>
      </w:tr>
    </w:tbl>
    <w:p w14:paraId="0CFC8541">
      <w:pPr>
        <w:widowControl/>
        <w:spacing w:after="156" w:afterLines="50"/>
        <w:ind w:firstLine="0" w:firstLineChars="0"/>
        <w:textAlignment w:val="baseline"/>
        <w:rPr>
          <w:rFonts w:ascii="宋体" w:hAnsi="宋体" w:cs="Arial"/>
          <w:kern w:val="0"/>
          <w:szCs w:val="21"/>
        </w:rPr>
      </w:pPr>
    </w:p>
    <w:p w14:paraId="37218322">
      <w:pPr>
        <w:widowControl/>
        <w:spacing w:after="156" w:afterLines="50"/>
        <w:ind w:firstLine="0" w:firstLineChars="0"/>
        <w:textAlignment w:val="baseline"/>
        <w:rPr>
          <w:rFonts w:ascii="宋体" w:hAnsi="宋体" w:cs="Arial"/>
          <w:kern w:val="0"/>
          <w:szCs w:val="21"/>
        </w:rPr>
      </w:pPr>
      <w:r>
        <w:rPr>
          <w:rFonts w:hint="eastAsia" w:ascii="宋体" w:hAnsi="宋体" w:cs="Arial"/>
          <w:kern w:val="0"/>
          <w:szCs w:val="21"/>
        </w:rPr>
        <w:t>示例：</w:t>
      </w:r>
    </w:p>
    <w:tbl>
      <w:tblPr>
        <w:tblStyle w:val="5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3FB6F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jc w:val="center"/>
        </w:trPr>
        <w:tc>
          <w:tcPr>
            <w:tcW w:w="9072" w:type="dxa"/>
            <w:shd w:val="clear" w:color="auto" w:fill="DBDBDB"/>
            <w:noWrap w:val="0"/>
            <w:vAlign w:val="top"/>
          </w:tcPr>
          <w:p w14:paraId="479FB452">
            <w:pPr>
              <w:widowControl/>
              <w:snapToGrid w:val="0"/>
              <w:spacing w:line="360" w:lineRule="auto"/>
              <w:ind w:firstLine="0" w:firstLineChars="0"/>
              <w:textAlignment w:val="baseline"/>
              <w:rPr>
                <w:b/>
                <w:kern w:val="0"/>
                <w:szCs w:val="21"/>
              </w:rPr>
            </w:pPr>
            <w:r>
              <w:rPr>
                <w:b/>
                <w:kern w:val="0"/>
                <w:szCs w:val="21"/>
              </w:rPr>
              <w:t>Request：</w:t>
            </w:r>
          </w:p>
          <w:p w14:paraId="25F7B11C">
            <w:pPr>
              <w:widowControl/>
              <w:snapToGrid w:val="0"/>
              <w:spacing w:line="360" w:lineRule="auto"/>
              <w:ind w:firstLine="0" w:firstLineChars="0"/>
              <w:textAlignment w:val="baseline"/>
              <w:rPr>
                <w:kern w:val="0"/>
                <w:szCs w:val="21"/>
              </w:rPr>
            </w:pPr>
            <w:r>
              <w:rPr>
                <w:kern w:val="0"/>
                <w:szCs w:val="21"/>
              </w:rPr>
              <w:t>{</w:t>
            </w:r>
          </w:p>
          <w:p w14:paraId="66558681">
            <w:pPr>
              <w:widowControl/>
              <w:snapToGrid w:val="0"/>
              <w:spacing w:line="360" w:lineRule="auto"/>
              <w:ind w:firstLine="0" w:firstLineChars="0"/>
              <w:textAlignment w:val="baseline"/>
              <w:rPr>
                <w:kern w:val="0"/>
                <w:szCs w:val="21"/>
              </w:rPr>
            </w:pPr>
            <w:r>
              <w:rPr>
                <w:kern w:val="0"/>
                <w:szCs w:val="21"/>
              </w:rPr>
              <w:t xml:space="preserve">      "qrCode": "16E0091709B04C926",</w:t>
            </w:r>
          </w:p>
          <w:p w14:paraId="6B9F5792">
            <w:pPr>
              <w:widowControl/>
              <w:snapToGrid w:val="0"/>
              <w:spacing w:line="360" w:lineRule="auto"/>
              <w:ind w:firstLine="0" w:firstLineChars="0"/>
              <w:textAlignment w:val="baseline"/>
              <w:rPr>
                <w:kern w:val="0"/>
                <w:szCs w:val="21"/>
              </w:rPr>
            </w:pPr>
            <w:r>
              <w:rPr>
                <w:kern w:val="0"/>
                <w:szCs w:val="21"/>
              </w:rPr>
              <w:t xml:space="preserve">      "event": "solarPowerSystem",</w:t>
            </w:r>
          </w:p>
          <w:p w14:paraId="414A9E74">
            <w:pPr>
              <w:widowControl/>
              <w:snapToGrid w:val="0"/>
              <w:spacing w:line="360" w:lineRule="auto"/>
              <w:ind w:firstLine="0" w:firstLineChars="0"/>
              <w:textAlignment w:val="baseline"/>
              <w:rPr>
                <w:kern w:val="0"/>
                <w:szCs w:val="21"/>
              </w:rPr>
            </w:pPr>
            <w:r>
              <w:rPr>
                <w:kern w:val="0"/>
                <w:szCs w:val="21"/>
              </w:rPr>
              <w:t xml:space="preserve">      "</w:t>
            </w:r>
            <w:r>
              <w:rPr>
                <w:rFonts w:hint="eastAsia"/>
                <w:kern w:val="0"/>
                <w:szCs w:val="21"/>
              </w:rPr>
              <w:t>metricList</w:t>
            </w:r>
            <w:r>
              <w:rPr>
                <w:kern w:val="0"/>
                <w:szCs w:val="21"/>
              </w:rPr>
              <w:t>": ["batteryEnergyPercentage","inputPowerInWatt","outputPowerInWatt"],</w:t>
            </w:r>
          </w:p>
          <w:p w14:paraId="2883F324">
            <w:pPr>
              <w:widowControl/>
              <w:snapToGrid w:val="0"/>
              <w:spacing w:line="360" w:lineRule="auto"/>
              <w:ind w:firstLine="0" w:firstLineChars="0"/>
              <w:textAlignment w:val="baseline"/>
              <w:rPr>
                <w:kern w:val="0"/>
                <w:szCs w:val="21"/>
              </w:rPr>
            </w:pPr>
            <w:r>
              <w:rPr>
                <w:kern w:val="0"/>
                <w:szCs w:val="21"/>
              </w:rPr>
              <w:t xml:space="preserve">      "startTime": "1591768747223",</w:t>
            </w:r>
          </w:p>
          <w:p w14:paraId="682D640F">
            <w:pPr>
              <w:widowControl/>
              <w:snapToGrid w:val="0"/>
              <w:spacing w:line="360" w:lineRule="auto"/>
              <w:ind w:firstLine="0" w:firstLineChars="0"/>
              <w:textAlignment w:val="baseline"/>
              <w:rPr>
                <w:kern w:val="0"/>
                <w:szCs w:val="21"/>
              </w:rPr>
            </w:pPr>
            <w:r>
              <w:rPr>
                <w:kern w:val="0"/>
                <w:szCs w:val="21"/>
              </w:rPr>
              <w:t xml:space="preserve">      "endTime": "1591768847223"</w:t>
            </w:r>
          </w:p>
          <w:p w14:paraId="0B114B1B">
            <w:pPr>
              <w:widowControl/>
              <w:snapToGrid w:val="0"/>
              <w:spacing w:line="360" w:lineRule="auto"/>
              <w:ind w:firstLine="0" w:firstLineChars="0"/>
              <w:textAlignment w:val="baseline"/>
              <w:rPr>
                <w:kern w:val="0"/>
                <w:szCs w:val="21"/>
              </w:rPr>
            </w:pPr>
            <w:r>
              <w:rPr>
                <w:kern w:val="0"/>
                <w:szCs w:val="21"/>
              </w:rPr>
              <w:t xml:space="preserve">} </w:t>
            </w:r>
          </w:p>
          <w:p w14:paraId="61694994">
            <w:pPr>
              <w:widowControl/>
              <w:snapToGrid w:val="0"/>
              <w:spacing w:line="360" w:lineRule="auto"/>
              <w:ind w:firstLine="0" w:firstLineChars="0"/>
              <w:textAlignment w:val="baseline"/>
              <w:rPr>
                <w:kern w:val="0"/>
                <w:szCs w:val="21"/>
              </w:rPr>
            </w:pPr>
          </w:p>
          <w:p w14:paraId="3657D1FC">
            <w:pPr>
              <w:widowControl/>
              <w:snapToGrid w:val="0"/>
              <w:spacing w:line="360" w:lineRule="auto"/>
              <w:ind w:firstLine="0" w:firstLineChars="0"/>
              <w:textAlignment w:val="baseline"/>
              <w:rPr>
                <w:b/>
                <w:kern w:val="0"/>
                <w:szCs w:val="21"/>
              </w:rPr>
            </w:pPr>
            <w:r>
              <w:rPr>
                <w:b/>
                <w:kern w:val="0"/>
                <w:szCs w:val="21"/>
              </w:rPr>
              <w:t>Response：</w:t>
            </w:r>
          </w:p>
          <w:p w14:paraId="08AEC904">
            <w:pPr>
              <w:widowControl/>
              <w:snapToGrid w:val="0"/>
              <w:spacing w:line="360" w:lineRule="auto"/>
              <w:ind w:firstLine="0" w:firstLineChars="0"/>
              <w:textAlignment w:val="baseline"/>
              <w:rPr>
                <w:kern w:val="0"/>
                <w:szCs w:val="21"/>
              </w:rPr>
            </w:pPr>
            <w:r>
              <w:rPr>
                <w:kern w:val="0"/>
                <w:szCs w:val="21"/>
              </w:rPr>
              <w:t>{</w:t>
            </w:r>
          </w:p>
          <w:p w14:paraId="437B3083">
            <w:pPr>
              <w:widowControl/>
              <w:snapToGrid w:val="0"/>
              <w:spacing w:line="360" w:lineRule="auto"/>
              <w:ind w:firstLine="435" w:firstLineChars="0"/>
              <w:textAlignment w:val="baseline"/>
              <w:rPr>
                <w:kern w:val="0"/>
                <w:szCs w:val="21"/>
              </w:rPr>
            </w:pPr>
            <w:r>
              <w:rPr>
                <w:kern w:val="0"/>
                <w:szCs w:val="21"/>
              </w:rPr>
              <w:t>"error_code": 0,</w:t>
            </w:r>
          </w:p>
          <w:p w14:paraId="23A8F863">
            <w:pPr>
              <w:widowControl/>
              <w:snapToGrid w:val="0"/>
              <w:spacing w:line="360" w:lineRule="auto"/>
              <w:ind w:firstLine="435" w:firstLineChars="0"/>
              <w:textAlignment w:val="baseline"/>
              <w:rPr>
                <w:kern w:val="0"/>
                <w:szCs w:val="21"/>
              </w:rPr>
            </w:pPr>
            <w:r>
              <w:rPr>
                <w:kern w:val="0"/>
                <w:szCs w:val="21"/>
              </w:rPr>
              <w:t xml:space="preserve">"result": </w:t>
            </w:r>
          </w:p>
          <w:p w14:paraId="2ADF3498">
            <w:pPr>
              <w:widowControl/>
              <w:snapToGrid w:val="0"/>
              <w:spacing w:line="360" w:lineRule="auto"/>
              <w:ind w:firstLine="435" w:firstLineChars="0"/>
              <w:textAlignment w:val="baseline"/>
              <w:rPr>
                <w:kern w:val="0"/>
                <w:szCs w:val="21"/>
              </w:rPr>
            </w:pPr>
            <w:r>
              <w:rPr>
                <w:kern w:val="0"/>
                <w:szCs w:val="21"/>
              </w:rPr>
              <w:t>{</w:t>
            </w:r>
          </w:p>
          <w:p w14:paraId="3A1E11CC">
            <w:pPr>
              <w:widowControl/>
              <w:snapToGrid w:val="0"/>
              <w:spacing w:line="360" w:lineRule="auto"/>
              <w:ind w:firstLine="0" w:firstLineChars="0"/>
              <w:textAlignment w:val="baseline"/>
              <w:rPr>
                <w:kern w:val="0"/>
                <w:szCs w:val="21"/>
              </w:rPr>
            </w:pPr>
            <w:r>
              <w:rPr>
                <w:kern w:val="0"/>
                <w:szCs w:val="21"/>
              </w:rPr>
              <w:t xml:space="preserve">        "</w:t>
            </w:r>
            <w:r>
              <w:rPr>
                <w:rFonts w:hint="eastAsia"/>
                <w:kern w:val="0"/>
                <w:szCs w:val="21"/>
              </w:rPr>
              <w:t>metricValueList</w:t>
            </w:r>
            <w:r>
              <w:rPr>
                <w:kern w:val="0"/>
                <w:szCs w:val="21"/>
              </w:rPr>
              <w:t xml:space="preserve">": </w:t>
            </w:r>
          </w:p>
          <w:p w14:paraId="77815F7D">
            <w:pPr>
              <w:widowControl/>
              <w:snapToGrid w:val="0"/>
              <w:spacing w:line="360" w:lineRule="auto"/>
              <w:ind w:firstLine="840" w:firstLineChars="400"/>
              <w:textAlignment w:val="baseline"/>
              <w:rPr>
                <w:kern w:val="0"/>
                <w:szCs w:val="21"/>
              </w:rPr>
            </w:pPr>
            <w:r>
              <w:rPr>
                <w:kern w:val="0"/>
                <w:szCs w:val="21"/>
              </w:rPr>
              <w:t>{</w:t>
            </w:r>
          </w:p>
          <w:p w14:paraId="20FA44E1">
            <w:pPr>
              <w:widowControl/>
              <w:snapToGrid w:val="0"/>
              <w:spacing w:line="360" w:lineRule="auto"/>
              <w:ind w:firstLine="0" w:firstLineChars="0"/>
              <w:textAlignment w:val="baseline"/>
              <w:rPr>
                <w:kern w:val="0"/>
                <w:szCs w:val="21"/>
              </w:rPr>
            </w:pPr>
            <w:r>
              <w:rPr>
                <w:kern w:val="0"/>
                <w:szCs w:val="21"/>
              </w:rPr>
              <w:t xml:space="preserve">            "batteryEnergyPercentage":</w:t>
            </w:r>
          </w:p>
          <w:p w14:paraId="209FE5AE">
            <w:pPr>
              <w:widowControl/>
              <w:snapToGrid w:val="0"/>
              <w:spacing w:line="360" w:lineRule="auto"/>
              <w:ind w:firstLine="1260" w:firstLineChars="600"/>
              <w:textAlignment w:val="baseline"/>
              <w:rPr>
                <w:kern w:val="0"/>
                <w:szCs w:val="21"/>
              </w:rPr>
            </w:pPr>
            <w:r>
              <w:rPr>
                <w:kern w:val="0"/>
                <w:szCs w:val="21"/>
              </w:rPr>
              <w:t>[</w:t>
            </w:r>
          </w:p>
          <w:p w14:paraId="6F511E7D">
            <w:pPr>
              <w:widowControl/>
              <w:snapToGrid w:val="0"/>
              <w:spacing w:line="360" w:lineRule="auto"/>
              <w:ind w:firstLine="0" w:firstLineChars="0"/>
              <w:textAlignment w:val="baseline"/>
              <w:rPr>
                <w:kern w:val="0"/>
                <w:szCs w:val="21"/>
              </w:rPr>
            </w:pPr>
            <w:r>
              <w:rPr>
                <w:kern w:val="0"/>
                <w:szCs w:val="21"/>
              </w:rPr>
              <w:t xml:space="preserve">                ["1591768757223","80.0"],</w:t>
            </w:r>
          </w:p>
          <w:p w14:paraId="2384C220">
            <w:pPr>
              <w:widowControl/>
              <w:snapToGrid w:val="0"/>
              <w:spacing w:line="360" w:lineRule="auto"/>
              <w:ind w:firstLine="0" w:firstLineChars="0"/>
              <w:textAlignment w:val="baseline"/>
              <w:rPr>
                <w:kern w:val="0"/>
                <w:szCs w:val="21"/>
              </w:rPr>
            </w:pPr>
            <w:r>
              <w:rPr>
                <w:kern w:val="0"/>
                <w:szCs w:val="21"/>
              </w:rPr>
              <w:t xml:space="preserve">                ["1591768797223","20.0"]</w:t>
            </w:r>
          </w:p>
          <w:p w14:paraId="6D06221A">
            <w:pPr>
              <w:widowControl/>
              <w:snapToGrid w:val="0"/>
              <w:spacing w:line="360" w:lineRule="auto"/>
              <w:ind w:firstLine="0" w:firstLineChars="0"/>
              <w:textAlignment w:val="baseline"/>
              <w:rPr>
                <w:kern w:val="0"/>
                <w:szCs w:val="21"/>
              </w:rPr>
            </w:pPr>
            <w:r>
              <w:rPr>
                <w:kern w:val="0"/>
                <w:szCs w:val="21"/>
              </w:rPr>
              <w:t xml:space="preserve">            ],</w:t>
            </w:r>
          </w:p>
          <w:p w14:paraId="10AB5C4B">
            <w:pPr>
              <w:widowControl/>
              <w:snapToGrid w:val="0"/>
              <w:spacing w:line="360" w:lineRule="auto"/>
              <w:ind w:firstLine="0" w:firstLineChars="0"/>
              <w:textAlignment w:val="baseline"/>
              <w:rPr>
                <w:kern w:val="0"/>
                <w:szCs w:val="21"/>
              </w:rPr>
            </w:pPr>
            <w:r>
              <w:rPr>
                <w:kern w:val="0"/>
                <w:szCs w:val="21"/>
              </w:rPr>
              <w:t xml:space="preserve">            "inputPowerInWatt":</w:t>
            </w:r>
          </w:p>
          <w:p w14:paraId="0156D811">
            <w:pPr>
              <w:widowControl/>
              <w:snapToGrid w:val="0"/>
              <w:spacing w:line="360" w:lineRule="auto"/>
              <w:ind w:firstLine="1260" w:firstLineChars="600"/>
              <w:textAlignment w:val="baseline"/>
              <w:rPr>
                <w:kern w:val="0"/>
                <w:szCs w:val="21"/>
              </w:rPr>
            </w:pPr>
            <w:r>
              <w:rPr>
                <w:kern w:val="0"/>
                <w:szCs w:val="21"/>
              </w:rPr>
              <w:t>[</w:t>
            </w:r>
          </w:p>
          <w:p w14:paraId="7716904D">
            <w:pPr>
              <w:widowControl/>
              <w:snapToGrid w:val="0"/>
              <w:spacing w:line="360" w:lineRule="auto"/>
              <w:ind w:firstLine="0" w:firstLineChars="0"/>
              <w:textAlignment w:val="baseline"/>
              <w:rPr>
                <w:kern w:val="0"/>
                <w:szCs w:val="21"/>
              </w:rPr>
            </w:pPr>
            <w:r>
              <w:rPr>
                <w:kern w:val="0"/>
                <w:szCs w:val="21"/>
              </w:rPr>
              <w:t xml:space="preserve">                ["1591768757223","10.0"],</w:t>
            </w:r>
          </w:p>
          <w:p w14:paraId="3A662316">
            <w:pPr>
              <w:widowControl/>
              <w:snapToGrid w:val="0"/>
              <w:spacing w:line="360" w:lineRule="auto"/>
              <w:ind w:firstLine="0" w:firstLineChars="0"/>
              <w:textAlignment w:val="baseline"/>
              <w:rPr>
                <w:kern w:val="0"/>
                <w:szCs w:val="21"/>
              </w:rPr>
            </w:pPr>
            <w:r>
              <w:rPr>
                <w:kern w:val="0"/>
                <w:szCs w:val="21"/>
              </w:rPr>
              <w:t xml:space="preserve">                ["1591768797223","20.0"]</w:t>
            </w:r>
          </w:p>
          <w:p w14:paraId="7A508438">
            <w:pPr>
              <w:widowControl/>
              <w:snapToGrid w:val="0"/>
              <w:spacing w:line="360" w:lineRule="auto"/>
              <w:ind w:firstLine="0" w:firstLineChars="0"/>
              <w:textAlignment w:val="baseline"/>
              <w:rPr>
                <w:kern w:val="0"/>
                <w:szCs w:val="21"/>
              </w:rPr>
            </w:pPr>
            <w:r>
              <w:rPr>
                <w:kern w:val="0"/>
                <w:szCs w:val="21"/>
              </w:rPr>
              <w:t xml:space="preserve">            ],</w:t>
            </w:r>
          </w:p>
          <w:p w14:paraId="2348151A">
            <w:pPr>
              <w:widowControl/>
              <w:snapToGrid w:val="0"/>
              <w:spacing w:line="360" w:lineRule="auto"/>
              <w:ind w:firstLine="0" w:firstLineChars="0"/>
              <w:textAlignment w:val="baseline"/>
              <w:rPr>
                <w:kern w:val="0"/>
                <w:szCs w:val="21"/>
              </w:rPr>
            </w:pPr>
            <w:r>
              <w:rPr>
                <w:kern w:val="0"/>
                <w:szCs w:val="21"/>
              </w:rPr>
              <w:t xml:space="preserve">            "outputPowerInWatt":</w:t>
            </w:r>
          </w:p>
          <w:p w14:paraId="246A9DE6">
            <w:pPr>
              <w:widowControl/>
              <w:snapToGrid w:val="0"/>
              <w:spacing w:line="360" w:lineRule="auto"/>
              <w:ind w:firstLine="1260" w:firstLineChars="600"/>
              <w:textAlignment w:val="baseline"/>
              <w:rPr>
                <w:kern w:val="0"/>
                <w:szCs w:val="21"/>
              </w:rPr>
            </w:pPr>
            <w:r>
              <w:rPr>
                <w:kern w:val="0"/>
                <w:szCs w:val="21"/>
              </w:rPr>
              <w:t>[</w:t>
            </w:r>
          </w:p>
          <w:p w14:paraId="70FB0C68">
            <w:pPr>
              <w:widowControl/>
              <w:snapToGrid w:val="0"/>
              <w:spacing w:line="360" w:lineRule="auto"/>
              <w:ind w:firstLine="0" w:firstLineChars="0"/>
              <w:textAlignment w:val="baseline"/>
              <w:rPr>
                <w:kern w:val="0"/>
                <w:szCs w:val="21"/>
              </w:rPr>
            </w:pPr>
            <w:r>
              <w:rPr>
                <w:kern w:val="0"/>
                <w:szCs w:val="21"/>
              </w:rPr>
              <w:t xml:space="preserve">                ["1591768757223","5.0"],</w:t>
            </w:r>
          </w:p>
          <w:p w14:paraId="30CFA1B5">
            <w:pPr>
              <w:widowControl/>
              <w:snapToGrid w:val="0"/>
              <w:spacing w:line="360" w:lineRule="auto"/>
              <w:ind w:firstLine="0" w:firstLineChars="0"/>
              <w:textAlignment w:val="baseline"/>
              <w:rPr>
                <w:kern w:val="0"/>
                <w:szCs w:val="21"/>
              </w:rPr>
            </w:pPr>
            <w:r>
              <w:rPr>
                <w:kern w:val="0"/>
                <w:szCs w:val="21"/>
              </w:rPr>
              <w:t xml:space="preserve">                ["1591768797223", "5.0"]</w:t>
            </w:r>
          </w:p>
          <w:p w14:paraId="742E5727">
            <w:pPr>
              <w:widowControl/>
              <w:snapToGrid w:val="0"/>
              <w:spacing w:line="360" w:lineRule="auto"/>
              <w:ind w:firstLine="0" w:firstLineChars="0"/>
              <w:textAlignment w:val="baseline"/>
              <w:rPr>
                <w:kern w:val="0"/>
                <w:szCs w:val="21"/>
              </w:rPr>
            </w:pPr>
            <w:r>
              <w:rPr>
                <w:kern w:val="0"/>
                <w:szCs w:val="21"/>
              </w:rPr>
              <w:t xml:space="preserve">            ]</w:t>
            </w:r>
          </w:p>
          <w:p w14:paraId="579667F3">
            <w:pPr>
              <w:widowControl/>
              <w:snapToGrid w:val="0"/>
              <w:spacing w:line="360" w:lineRule="auto"/>
              <w:ind w:firstLine="0" w:firstLineChars="0"/>
              <w:textAlignment w:val="baseline"/>
              <w:rPr>
                <w:kern w:val="0"/>
                <w:szCs w:val="21"/>
              </w:rPr>
            </w:pPr>
            <w:r>
              <w:rPr>
                <w:kern w:val="0"/>
                <w:szCs w:val="21"/>
              </w:rPr>
              <w:t xml:space="preserve">        }</w:t>
            </w:r>
          </w:p>
          <w:p w14:paraId="7ECCD5BC">
            <w:pPr>
              <w:widowControl/>
              <w:snapToGrid w:val="0"/>
              <w:spacing w:line="360" w:lineRule="auto"/>
              <w:ind w:firstLine="435" w:firstLineChars="0"/>
              <w:textAlignment w:val="baseline"/>
              <w:rPr>
                <w:kern w:val="0"/>
                <w:szCs w:val="21"/>
              </w:rPr>
            </w:pPr>
            <w:r>
              <w:rPr>
                <w:kern w:val="0"/>
                <w:szCs w:val="21"/>
              </w:rPr>
              <w:t>}</w:t>
            </w:r>
          </w:p>
          <w:p w14:paraId="2F02D0DA">
            <w:pPr>
              <w:widowControl/>
              <w:snapToGrid w:val="0"/>
              <w:spacing w:line="360" w:lineRule="auto"/>
              <w:ind w:firstLine="0" w:firstLineChars="0"/>
              <w:textAlignment w:val="baseline"/>
              <w:rPr>
                <w:rFonts w:ascii="Arial" w:hAnsi="Arial" w:cs="Arial"/>
                <w:kern w:val="0"/>
                <w:szCs w:val="21"/>
              </w:rPr>
            </w:pPr>
            <w:r>
              <w:rPr>
                <w:kern w:val="0"/>
                <w:szCs w:val="21"/>
              </w:rPr>
              <w:t>}</w:t>
            </w:r>
          </w:p>
        </w:tc>
      </w:tr>
    </w:tbl>
    <w:p w14:paraId="77BC56D7">
      <w:pPr>
        <w:pStyle w:val="10"/>
      </w:pPr>
      <w:bookmarkStart w:id="864" w:name="_Toc220343618"/>
      <w:r>
        <w:rPr>
          <w:rFonts w:hint="eastAsia"/>
        </w:rPr>
        <w:t>太阳能供电系统电量、输入输出功率聚合统计（按月查询）</w:t>
      </w:r>
      <w:bookmarkEnd w:id="864"/>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38"/>
        <w:gridCol w:w="1890"/>
        <w:gridCol w:w="1559"/>
        <w:gridCol w:w="3685"/>
      </w:tblGrid>
      <w:tr w14:paraId="7D8699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1CE2E41">
            <w:pPr>
              <w:overflowPunct w:val="0"/>
              <w:autoSpaceDE w:val="0"/>
              <w:autoSpaceDN w:val="0"/>
              <w:spacing w:before="62" w:beforeLines="20" w:after="62" w:afterLines="20"/>
              <w:ind w:firstLine="0" w:firstLineChars="0"/>
            </w:pPr>
            <w:r>
              <w:rPr>
                <w:rFonts w:hint="eastAsia"/>
              </w:rPr>
              <w:t>名称</w:t>
            </w:r>
          </w:p>
        </w:tc>
        <w:tc>
          <w:tcPr>
            <w:tcW w:w="7134"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01604E">
            <w:pPr>
              <w:overflowPunct w:val="0"/>
              <w:autoSpaceDE w:val="0"/>
              <w:autoSpaceDN w:val="0"/>
              <w:spacing w:before="62" w:beforeLines="20" w:after="62" w:afterLines="20"/>
              <w:ind w:firstLine="0" w:firstLineChars="0"/>
            </w:pPr>
            <w:r>
              <w:rPr>
                <w:rFonts w:hint="eastAsia"/>
              </w:rPr>
              <w:t>内容</w:t>
            </w:r>
          </w:p>
        </w:tc>
      </w:tr>
      <w:tr w14:paraId="6CE808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9" w:hRule="atLeast"/>
        </w:trPr>
        <w:tc>
          <w:tcPr>
            <w:tcW w:w="193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28ABA90">
            <w:pPr>
              <w:overflowPunct w:val="0"/>
              <w:autoSpaceDE w:val="0"/>
              <w:autoSpaceDN w:val="0"/>
              <w:spacing w:before="62" w:beforeLines="20" w:after="62" w:afterLines="20"/>
              <w:ind w:firstLine="0" w:firstLineChars="0"/>
            </w:pPr>
            <w:r>
              <w:t>path</w:t>
            </w:r>
          </w:p>
        </w:tc>
        <w:tc>
          <w:tcPr>
            <w:tcW w:w="7134"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D113F55">
            <w:pPr>
              <w:overflowPunct w:val="0"/>
              <w:autoSpaceDE w:val="0"/>
              <w:autoSpaceDN w:val="0"/>
              <w:spacing w:before="62" w:beforeLines="20" w:after="62" w:afterLines="20"/>
              <w:ind w:firstLine="0" w:firstLineChars="0"/>
            </w:pPr>
            <w:r>
              <w:rPr>
                <w:color w:val="000000"/>
              </w:rPr>
              <w:t>/evcs/open/chargingDeviceManager/v1/</w:t>
            </w:r>
            <w:r>
              <w:t>getAggregatedMetricValue</w:t>
            </w:r>
          </w:p>
        </w:tc>
      </w:tr>
      <w:tr w14:paraId="6F831E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9072" w:type="dxa"/>
            <w:gridSpan w:val="4"/>
            <w:shd w:val="clear" w:color="auto" w:fill="auto"/>
            <w:noWrap w:val="0"/>
            <w:vAlign w:val="center"/>
          </w:tcPr>
          <w:p w14:paraId="10CF9735">
            <w:pPr>
              <w:overflowPunct w:val="0"/>
              <w:autoSpaceDE w:val="0"/>
              <w:autoSpaceDN w:val="0"/>
              <w:spacing w:before="62" w:beforeLines="20" w:after="62" w:afterLines="20"/>
              <w:ind w:firstLine="0" w:firstLineChars="0"/>
              <w:rPr>
                <w:b/>
              </w:rPr>
            </w:pPr>
            <w:r>
              <w:rPr>
                <w:b/>
              </w:rPr>
              <w:t>请求参数</w:t>
            </w:r>
          </w:p>
        </w:tc>
      </w:tr>
      <w:tr w14:paraId="0833D5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257775E6">
            <w:pPr>
              <w:overflowPunct w:val="0"/>
              <w:autoSpaceDE w:val="0"/>
              <w:autoSpaceDN w:val="0"/>
              <w:spacing w:before="62" w:beforeLines="20" w:after="62" w:afterLines="20"/>
              <w:ind w:firstLine="0" w:firstLineChars="0"/>
            </w:pPr>
            <w:r>
              <w:rPr>
                <w:rFonts w:hint="eastAsia"/>
              </w:rPr>
              <w:t>qrCode</w:t>
            </w:r>
          </w:p>
          <w:p w14:paraId="62120E40">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134" w:type="dxa"/>
            <w:gridSpan w:val="3"/>
            <w:shd w:val="clear" w:color="auto" w:fill="auto"/>
            <w:noWrap w:val="0"/>
            <w:vAlign w:val="center"/>
          </w:tcPr>
          <w:p w14:paraId="7E1CA817">
            <w:pPr>
              <w:overflowPunct w:val="0"/>
              <w:autoSpaceDE w:val="0"/>
              <w:autoSpaceDN w:val="0"/>
              <w:spacing w:before="62" w:beforeLines="20" w:after="62" w:afterLines="20"/>
              <w:ind w:firstLine="0" w:firstLineChars="0"/>
            </w:pPr>
            <w:r>
              <w:t>【可选】设备的17位设备码，设备标签上或扫描设备二维码得到的字符串，取该字符串"TP*"的后17位字符，即第4位到第20位字符（从1开始计数）。例如：设备标签或扫描二维码得到的字符串为：TP116E0091709B04C926B00，这里取"16E0091709B04C926"。</w:t>
            </w:r>
          </w:p>
          <w:p w14:paraId="6CC05A35">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7D037D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290E0032">
            <w:pPr>
              <w:overflowPunct w:val="0"/>
              <w:autoSpaceDE w:val="0"/>
              <w:autoSpaceDN w:val="0"/>
              <w:spacing w:before="62" w:beforeLines="20" w:after="62" w:afterLines="20"/>
              <w:ind w:firstLine="0" w:firstLineChars="0"/>
            </w:pPr>
            <w:r>
              <w:t>mac</w:t>
            </w:r>
          </w:p>
          <w:p w14:paraId="3684128F">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134" w:type="dxa"/>
            <w:gridSpan w:val="3"/>
            <w:shd w:val="clear" w:color="auto" w:fill="auto"/>
            <w:noWrap w:val="0"/>
            <w:vAlign w:val="center"/>
          </w:tcPr>
          <w:p w14:paraId="570ECF79">
            <w:pPr>
              <w:overflowPunct w:val="0"/>
              <w:autoSpaceDE w:val="0"/>
              <w:autoSpaceDN w:val="0"/>
              <w:spacing w:before="62" w:beforeLines="20" w:after="62" w:afterLines="20"/>
              <w:ind w:firstLine="0" w:firstLineChars="0"/>
            </w:pPr>
            <w:r>
              <w:t>【可选】设备mac地址，格式如00-FF-00-17-00-18，字母大写并用</w:t>
            </w:r>
            <w:r>
              <w:rPr>
                <w:rFonts w:ascii="宋体" w:hAnsi="宋体"/>
              </w:rPr>
              <w:t>"-"</w:t>
            </w:r>
            <w:r>
              <w:t>分隔</w:t>
            </w:r>
          </w:p>
          <w:p w14:paraId="75FCA2F7">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4963DD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42D49936">
            <w:pPr>
              <w:spacing w:line="240" w:lineRule="atLeast"/>
              <w:ind w:firstLine="0" w:firstLineChars="0"/>
            </w:pPr>
            <w:r>
              <w:t>event</w:t>
            </w:r>
          </w:p>
          <w:p w14:paraId="20CE5A2B">
            <w:pPr>
              <w:spacing w:line="240" w:lineRule="atLeast"/>
              <w:ind w:firstLine="0" w:firstLineChars="0"/>
            </w:pPr>
            <w:r>
              <w:rPr>
                <w:color w:val="808080"/>
              </w:rPr>
              <w:t>string</w:t>
            </w:r>
          </w:p>
        </w:tc>
        <w:tc>
          <w:tcPr>
            <w:tcW w:w="7134" w:type="dxa"/>
            <w:gridSpan w:val="3"/>
            <w:shd w:val="clear" w:color="auto" w:fill="auto"/>
            <w:noWrap w:val="0"/>
            <w:vAlign w:val="center"/>
          </w:tcPr>
          <w:p w14:paraId="3600B863">
            <w:pPr>
              <w:overflowPunct w:val="0"/>
              <w:autoSpaceDE w:val="0"/>
              <w:autoSpaceDN w:val="0"/>
              <w:spacing w:before="62" w:beforeLines="20" w:after="62" w:afterLines="20"/>
              <w:ind w:firstLine="0" w:firstLineChars="0"/>
            </w:pPr>
            <w:r>
              <w:rPr>
                <w:rFonts w:hint="eastAsia"/>
              </w:rPr>
              <w:t>【必选】</w:t>
            </w:r>
            <w:r>
              <w:t>事件名，传入固定值solarPowerSystem即可</w:t>
            </w:r>
          </w:p>
        </w:tc>
      </w:tr>
      <w:tr w14:paraId="7D2621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3F47E31B">
            <w:pPr>
              <w:spacing w:line="240" w:lineRule="atLeast"/>
              <w:ind w:firstLine="0" w:firstLineChars="0"/>
            </w:pPr>
            <w:r>
              <w:t>metricList</w:t>
            </w:r>
          </w:p>
          <w:p w14:paraId="5081F546">
            <w:pPr>
              <w:spacing w:line="240" w:lineRule="atLeast"/>
              <w:ind w:firstLine="0" w:firstLineChars="0"/>
            </w:pPr>
            <w:r>
              <w:rPr>
                <w:color w:val="767171"/>
              </w:rPr>
              <w:t>array&lt;string&gt;</w:t>
            </w:r>
          </w:p>
        </w:tc>
        <w:tc>
          <w:tcPr>
            <w:tcW w:w="7134" w:type="dxa"/>
            <w:gridSpan w:val="3"/>
            <w:shd w:val="clear" w:color="auto" w:fill="auto"/>
            <w:noWrap w:val="0"/>
            <w:vAlign w:val="center"/>
          </w:tcPr>
          <w:p w14:paraId="1187D2A0">
            <w:pPr>
              <w:spacing w:line="240" w:lineRule="atLeast"/>
              <w:ind w:firstLine="0" w:firstLineChars="0"/>
              <w:jc w:val="left"/>
            </w:pPr>
            <w:r>
              <w:rPr>
                <w:rFonts w:hint="eastAsia"/>
              </w:rPr>
              <w:t>【必选】</w:t>
            </w:r>
            <w:r>
              <w:t>监控采集项</w:t>
            </w:r>
          </w:p>
          <w:p w14:paraId="790FB729">
            <w:pPr>
              <w:overflowPunct w:val="0"/>
              <w:autoSpaceDE w:val="0"/>
              <w:autoSpaceDN w:val="0"/>
              <w:spacing w:before="62" w:beforeLines="20" w:after="62" w:afterLines="20"/>
              <w:ind w:firstLine="0" w:firstLineChars="0"/>
              <w:jc w:val="left"/>
            </w:pPr>
            <w:r>
              <w:t>本接口传入固定值["batteryEnergyPercentage","inputPowerInWatt","outputPowerInWatt" ]即可</w:t>
            </w:r>
          </w:p>
        </w:tc>
      </w:tr>
      <w:tr w14:paraId="349608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30C92915">
            <w:pPr>
              <w:spacing w:line="240" w:lineRule="atLeast"/>
              <w:ind w:firstLine="0" w:firstLineChars="0"/>
            </w:pPr>
            <w:r>
              <w:t>aggregationMode</w:t>
            </w:r>
          </w:p>
          <w:p w14:paraId="398D83C4">
            <w:pPr>
              <w:spacing w:line="240" w:lineRule="atLeast"/>
              <w:ind w:firstLine="0" w:firstLineChars="0"/>
            </w:pPr>
            <w:r>
              <w:rPr>
                <w:color w:val="808080"/>
              </w:rPr>
              <w:t>string</w:t>
            </w:r>
          </w:p>
        </w:tc>
        <w:tc>
          <w:tcPr>
            <w:tcW w:w="7134" w:type="dxa"/>
            <w:gridSpan w:val="3"/>
            <w:shd w:val="clear" w:color="auto" w:fill="auto"/>
            <w:noWrap w:val="0"/>
            <w:vAlign w:val="center"/>
          </w:tcPr>
          <w:p w14:paraId="18269F21">
            <w:pPr>
              <w:spacing w:line="240" w:lineRule="atLeast"/>
              <w:ind w:firstLine="0" w:firstLineChars="0"/>
            </w:pPr>
            <w:r>
              <w:rPr>
                <w:rFonts w:hint="eastAsia"/>
              </w:rPr>
              <w:t>【必选】聚合模式，枚举类型</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76C2A1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51B3A914">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260E0536">
                  <w:pPr>
                    <w:overflowPunct w:val="0"/>
                    <w:autoSpaceDE w:val="0"/>
                    <w:autoSpaceDN w:val="0"/>
                    <w:spacing w:before="62" w:beforeLines="20" w:after="62" w:afterLines="20"/>
                    <w:ind w:firstLine="0" w:firstLineChars="0"/>
                  </w:pPr>
                  <w:r>
                    <w:rPr>
                      <w:rFonts w:hint="eastAsia"/>
                    </w:rPr>
                    <w:t>含义</w:t>
                  </w:r>
                </w:p>
              </w:tc>
            </w:tr>
            <w:tr w14:paraId="1B57BD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00" w:hRule="atLeast"/>
              </w:trPr>
              <w:tc>
                <w:tcPr>
                  <w:tcW w:w="1735" w:type="dxa"/>
                  <w:shd w:val="clear" w:color="auto" w:fill="auto"/>
                  <w:noWrap w:val="0"/>
                  <w:vAlign w:val="center"/>
                </w:tcPr>
                <w:p w14:paraId="0F5DED7B">
                  <w:pPr>
                    <w:overflowPunct w:val="0"/>
                    <w:autoSpaceDE w:val="0"/>
                    <w:autoSpaceDN w:val="0"/>
                    <w:spacing w:before="62" w:beforeLines="20" w:after="62" w:afterLines="20"/>
                    <w:ind w:firstLine="0" w:firstLineChars="0"/>
                  </w:pPr>
                  <w:r>
                    <w:t>SUM</w:t>
                  </w:r>
                </w:p>
              </w:tc>
              <w:tc>
                <w:tcPr>
                  <w:tcW w:w="1810" w:type="dxa"/>
                  <w:shd w:val="clear" w:color="auto" w:fill="auto"/>
                  <w:noWrap w:val="0"/>
                  <w:vAlign w:val="center"/>
                </w:tcPr>
                <w:p w14:paraId="4C6296EE">
                  <w:pPr>
                    <w:overflowPunct w:val="0"/>
                    <w:autoSpaceDE w:val="0"/>
                    <w:autoSpaceDN w:val="0"/>
                    <w:spacing w:before="62" w:beforeLines="20" w:after="62" w:afterLines="20"/>
                    <w:ind w:firstLine="0" w:firstLineChars="0"/>
                  </w:pPr>
                  <w:r>
                    <w:rPr>
                      <w:rFonts w:hint="eastAsia"/>
                    </w:rPr>
                    <w:t>加和聚合</w:t>
                  </w:r>
                </w:p>
              </w:tc>
            </w:tr>
            <w:tr w14:paraId="79E0BB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A39D6B9">
                  <w:pPr>
                    <w:overflowPunct w:val="0"/>
                    <w:autoSpaceDE w:val="0"/>
                    <w:autoSpaceDN w:val="0"/>
                    <w:spacing w:before="62" w:beforeLines="20" w:after="62" w:afterLines="20"/>
                    <w:ind w:firstLine="0" w:firstLineChars="0"/>
                  </w:pPr>
                  <w:r>
                    <w:t>MAX</w:t>
                  </w:r>
                </w:p>
              </w:tc>
              <w:tc>
                <w:tcPr>
                  <w:tcW w:w="1810" w:type="dxa"/>
                  <w:shd w:val="clear" w:color="auto" w:fill="auto"/>
                  <w:noWrap w:val="0"/>
                  <w:vAlign w:val="center"/>
                </w:tcPr>
                <w:p w14:paraId="5B126036">
                  <w:pPr>
                    <w:overflowPunct w:val="0"/>
                    <w:autoSpaceDE w:val="0"/>
                    <w:autoSpaceDN w:val="0"/>
                    <w:spacing w:before="62" w:beforeLines="20" w:after="62" w:afterLines="20"/>
                    <w:ind w:firstLine="0" w:firstLineChars="0"/>
                  </w:pPr>
                  <w:r>
                    <w:rPr>
                      <w:rFonts w:hint="eastAsia"/>
                    </w:rPr>
                    <w:t>最大值聚合</w:t>
                  </w:r>
                </w:p>
              </w:tc>
            </w:tr>
            <w:tr w14:paraId="48C3B7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2E1D579">
                  <w:pPr>
                    <w:overflowPunct w:val="0"/>
                    <w:autoSpaceDE w:val="0"/>
                    <w:autoSpaceDN w:val="0"/>
                    <w:spacing w:before="62" w:beforeLines="20" w:after="62" w:afterLines="20"/>
                    <w:ind w:firstLine="0" w:firstLineChars="0"/>
                  </w:pPr>
                  <w:r>
                    <w:t>MIN</w:t>
                  </w:r>
                </w:p>
              </w:tc>
              <w:tc>
                <w:tcPr>
                  <w:tcW w:w="1810" w:type="dxa"/>
                  <w:shd w:val="clear" w:color="auto" w:fill="auto"/>
                  <w:noWrap w:val="0"/>
                  <w:vAlign w:val="center"/>
                </w:tcPr>
                <w:p w14:paraId="34E497BB">
                  <w:pPr>
                    <w:overflowPunct w:val="0"/>
                    <w:autoSpaceDE w:val="0"/>
                    <w:autoSpaceDN w:val="0"/>
                    <w:spacing w:before="62" w:beforeLines="20" w:after="62" w:afterLines="20"/>
                    <w:ind w:firstLine="0" w:firstLineChars="0"/>
                    <w:rPr>
                      <w:rFonts w:hint="eastAsia"/>
                    </w:rPr>
                  </w:pPr>
                  <w:r>
                    <w:rPr>
                      <w:rFonts w:hint="eastAsia"/>
                    </w:rPr>
                    <w:t>最小值聚合</w:t>
                  </w:r>
                </w:p>
              </w:tc>
            </w:tr>
            <w:tr w14:paraId="1D09A3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6A46B54C">
                  <w:pPr>
                    <w:overflowPunct w:val="0"/>
                    <w:autoSpaceDE w:val="0"/>
                    <w:autoSpaceDN w:val="0"/>
                    <w:spacing w:before="62" w:beforeLines="20" w:after="62" w:afterLines="20"/>
                    <w:ind w:firstLine="0" w:firstLineChars="0"/>
                  </w:pPr>
                  <w:r>
                    <w:t>MEAN</w:t>
                  </w:r>
                </w:p>
              </w:tc>
              <w:tc>
                <w:tcPr>
                  <w:tcW w:w="1810" w:type="dxa"/>
                  <w:shd w:val="clear" w:color="auto" w:fill="auto"/>
                  <w:noWrap w:val="0"/>
                  <w:vAlign w:val="center"/>
                </w:tcPr>
                <w:p w14:paraId="576B4998">
                  <w:pPr>
                    <w:overflowPunct w:val="0"/>
                    <w:autoSpaceDE w:val="0"/>
                    <w:autoSpaceDN w:val="0"/>
                    <w:spacing w:before="62" w:beforeLines="20" w:after="62" w:afterLines="20"/>
                    <w:ind w:firstLine="0" w:firstLineChars="0"/>
                    <w:rPr>
                      <w:rFonts w:hint="eastAsia"/>
                    </w:rPr>
                  </w:pPr>
                  <w:r>
                    <w:rPr>
                      <w:rFonts w:hint="eastAsia"/>
                    </w:rPr>
                    <w:t>平均值聚合</w:t>
                  </w:r>
                </w:p>
              </w:tc>
            </w:tr>
          </w:tbl>
          <w:p w14:paraId="5624FCEC">
            <w:pPr>
              <w:spacing w:line="240" w:lineRule="atLeast"/>
              <w:ind w:firstLine="0" w:firstLineChars="0"/>
              <w:rPr>
                <w:rFonts w:hint="eastAsia"/>
              </w:rPr>
            </w:pPr>
          </w:p>
        </w:tc>
      </w:tr>
      <w:tr w14:paraId="369BBE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7C53D029">
            <w:pPr>
              <w:spacing w:line="240" w:lineRule="atLeast"/>
              <w:ind w:firstLine="0" w:firstLineChars="0"/>
            </w:pPr>
            <w:r>
              <w:t>startTime</w:t>
            </w:r>
          </w:p>
          <w:p w14:paraId="44932C49">
            <w:pPr>
              <w:spacing w:line="240" w:lineRule="atLeast"/>
              <w:ind w:firstLine="0" w:firstLineChars="0"/>
            </w:pPr>
            <w:r>
              <w:rPr>
                <w:color w:val="808080"/>
              </w:rPr>
              <w:t>string</w:t>
            </w:r>
          </w:p>
        </w:tc>
        <w:tc>
          <w:tcPr>
            <w:tcW w:w="7134" w:type="dxa"/>
            <w:gridSpan w:val="3"/>
            <w:shd w:val="clear" w:color="auto" w:fill="auto"/>
            <w:noWrap w:val="0"/>
            <w:vAlign w:val="center"/>
          </w:tcPr>
          <w:p w14:paraId="5D577EB0">
            <w:pPr>
              <w:overflowPunct w:val="0"/>
              <w:autoSpaceDE w:val="0"/>
              <w:autoSpaceDN w:val="0"/>
              <w:spacing w:before="62" w:beforeLines="20" w:after="62" w:afterLines="20"/>
              <w:ind w:firstLine="0" w:firstLineChars="0"/>
            </w:pPr>
            <w:r>
              <w:rPr>
                <w:rFonts w:hint="eastAsia"/>
              </w:rPr>
              <w:t>【必选】</w:t>
            </w:r>
            <w:r>
              <w:t>查询起始时间，</w:t>
            </w:r>
            <w:r>
              <w:rPr>
                <w:rFonts w:hint="eastAsia"/>
              </w:rPr>
              <w:t>U</w:t>
            </w:r>
            <w:r>
              <w:t>NIX时间戳</w:t>
            </w:r>
            <w:r>
              <w:rPr>
                <w:rFonts w:hint="eastAsia"/>
              </w:rPr>
              <w:t>，精确到毫秒</w:t>
            </w:r>
          </w:p>
        </w:tc>
      </w:tr>
      <w:tr w14:paraId="352142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61" w:hRule="atLeast"/>
        </w:trPr>
        <w:tc>
          <w:tcPr>
            <w:tcW w:w="1938" w:type="dxa"/>
            <w:shd w:val="clear" w:color="auto" w:fill="auto"/>
            <w:noWrap w:val="0"/>
            <w:vAlign w:val="center"/>
          </w:tcPr>
          <w:p w14:paraId="055202BB">
            <w:pPr>
              <w:spacing w:line="240" w:lineRule="atLeast"/>
              <w:ind w:firstLine="0" w:firstLineChars="0"/>
            </w:pPr>
            <w:r>
              <w:t>endTime</w:t>
            </w:r>
          </w:p>
          <w:p w14:paraId="30B4959C">
            <w:pPr>
              <w:spacing w:line="240" w:lineRule="atLeast"/>
              <w:ind w:firstLine="0" w:firstLineChars="0"/>
            </w:pPr>
            <w:r>
              <w:rPr>
                <w:color w:val="808080"/>
              </w:rPr>
              <w:t>string</w:t>
            </w:r>
          </w:p>
        </w:tc>
        <w:tc>
          <w:tcPr>
            <w:tcW w:w="7134" w:type="dxa"/>
            <w:gridSpan w:val="3"/>
            <w:shd w:val="clear" w:color="auto" w:fill="auto"/>
            <w:noWrap w:val="0"/>
            <w:vAlign w:val="center"/>
          </w:tcPr>
          <w:p w14:paraId="5E48DD24">
            <w:pPr>
              <w:overflowPunct w:val="0"/>
              <w:autoSpaceDE w:val="0"/>
              <w:autoSpaceDN w:val="0"/>
              <w:spacing w:before="62" w:beforeLines="20" w:after="62" w:afterLines="20"/>
              <w:ind w:firstLine="0" w:firstLineChars="0"/>
            </w:pPr>
            <w:r>
              <w:rPr>
                <w:rFonts w:hint="eastAsia"/>
              </w:rPr>
              <w:t>【必选】</w:t>
            </w:r>
            <w:r>
              <w:t>查询结束时间，</w:t>
            </w:r>
            <w:r>
              <w:rPr>
                <w:rFonts w:hint="eastAsia"/>
              </w:rPr>
              <w:t>U</w:t>
            </w:r>
            <w:r>
              <w:t>NIX时间戳</w:t>
            </w:r>
            <w:r>
              <w:rPr>
                <w:rFonts w:hint="eastAsia"/>
              </w:rPr>
              <w:t>，精确到毫秒</w:t>
            </w:r>
          </w:p>
        </w:tc>
      </w:tr>
      <w:tr w14:paraId="117C62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9072" w:type="dxa"/>
            <w:gridSpan w:val="4"/>
            <w:shd w:val="clear" w:color="auto" w:fill="auto"/>
            <w:noWrap w:val="0"/>
            <w:vAlign w:val="center"/>
          </w:tcPr>
          <w:p w14:paraId="593128F2">
            <w:pPr>
              <w:overflowPunct w:val="0"/>
              <w:autoSpaceDE w:val="0"/>
              <w:autoSpaceDN w:val="0"/>
              <w:spacing w:before="62" w:beforeLines="20" w:after="62" w:afterLines="20"/>
              <w:ind w:firstLine="0" w:firstLineChars="0"/>
              <w:rPr>
                <w:b/>
              </w:rPr>
            </w:pPr>
            <w:r>
              <w:rPr>
                <w:b/>
              </w:rPr>
              <w:t>回复参数</w:t>
            </w:r>
          </w:p>
        </w:tc>
      </w:tr>
      <w:tr w14:paraId="396107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shd w:val="clear" w:color="auto" w:fill="auto"/>
            <w:noWrap w:val="0"/>
            <w:vAlign w:val="center"/>
          </w:tcPr>
          <w:p w14:paraId="1BB88BEB">
            <w:pPr>
              <w:overflowPunct w:val="0"/>
              <w:autoSpaceDE w:val="0"/>
              <w:autoSpaceDN w:val="0"/>
              <w:spacing w:before="62" w:beforeLines="20" w:after="62" w:afterLines="20"/>
              <w:ind w:firstLine="0" w:firstLineChars="0"/>
            </w:pPr>
            <w:r>
              <w:rPr>
                <w:rFonts w:hint="eastAsia"/>
              </w:rPr>
              <w:t>error_code</w:t>
            </w:r>
          </w:p>
          <w:p w14:paraId="0560C7EE">
            <w:pPr>
              <w:overflowPunct w:val="0"/>
              <w:autoSpaceDE w:val="0"/>
              <w:autoSpaceDN w:val="0"/>
              <w:spacing w:before="62" w:beforeLines="20" w:after="62" w:afterLines="20"/>
              <w:ind w:firstLine="0" w:firstLineChars="0"/>
            </w:pPr>
            <w:r>
              <w:rPr>
                <w:color w:val="767171"/>
              </w:rPr>
              <w:t>int</w:t>
            </w:r>
          </w:p>
        </w:tc>
        <w:tc>
          <w:tcPr>
            <w:tcW w:w="7134" w:type="dxa"/>
            <w:gridSpan w:val="3"/>
            <w:shd w:val="clear" w:color="auto" w:fill="auto"/>
            <w:noWrap w:val="0"/>
            <w:vAlign w:val="center"/>
          </w:tcPr>
          <w:p w14:paraId="5C54A9CF">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14FED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vMerge w:val="restart"/>
            <w:shd w:val="clear" w:color="auto" w:fill="auto"/>
            <w:noWrap w:val="0"/>
            <w:vAlign w:val="center"/>
          </w:tcPr>
          <w:p w14:paraId="4399F005">
            <w:pPr>
              <w:overflowPunct w:val="0"/>
              <w:autoSpaceDE w:val="0"/>
              <w:autoSpaceDN w:val="0"/>
              <w:spacing w:before="62" w:beforeLines="20" w:after="62" w:afterLines="20"/>
              <w:ind w:firstLine="0" w:firstLineChars="0"/>
              <w:rPr>
                <w:color w:val="767171"/>
              </w:rPr>
            </w:pPr>
            <w:r>
              <w:t>result</w:t>
            </w:r>
            <w:r>
              <w:rPr>
                <w:color w:val="767171"/>
              </w:rPr>
              <w:t xml:space="preserve"> </w:t>
            </w:r>
          </w:p>
          <w:p w14:paraId="59679342">
            <w:pPr>
              <w:overflowPunct w:val="0"/>
              <w:autoSpaceDE w:val="0"/>
              <w:autoSpaceDN w:val="0"/>
              <w:spacing w:before="62" w:beforeLines="20" w:after="62" w:afterLines="20"/>
              <w:ind w:firstLine="0" w:firstLineChars="0"/>
            </w:pPr>
            <w:r>
              <w:rPr>
                <w:color w:val="767171"/>
              </w:rPr>
              <w:t>object</w:t>
            </w:r>
          </w:p>
        </w:tc>
        <w:tc>
          <w:tcPr>
            <w:tcW w:w="1890" w:type="dxa"/>
            <w:vMerge w:val="restart"/>
            <w:shd w:val="clear" w:color="auto" w:fill="auto"/>
            <w:noWrap w:val="0"/>
            <w:vAlign w:val="center"/>
          </w:tcPr>
          <w:p w14:paraId="4305CC49">
            <w:pPr>
              <w:spacing w:line="240" w:lineRule="atLeast"/>
              <w:ind w:firstLine="0" w:firstLineChars="0"/>
            </w:pPr>
            <w:r>
              <w:t>metricValueList</w:t>
            </w:r>
          </w:p>
          <w:p w14:paraId="6B46CC24">
            <w:pPr>
              <w:overflowPunct w:val="0"/>
              <w:autoSpaceDE w:val="0"/>
              <w:autoSpaceDN w:val="0"/>
              <w:spacing w:before="62" w:beforeLines="20" w:after="62" w:afterLines="20"/>
              <w:ind w:firstLine="0" w:firstLineChars="0"/>
            </w:pPr>
            <w:r>
              <w:rPr>
                <w:color w:val="767171"/>
              </w:rPr>
              <w:t>object</w:t>
            </w:r>
          </w:p>
        </w:tc>
        <w:tc>
          <w:tcPr>
            <w:tcW w:w="1559" w:type="dxa"/>
            <w:shd w:val="clear" w:color="auto" w:fill="auto"/>
            <w:noWrap w:val="0"/>
            <w:vAlign w:val="center"/>
          </w:tcPr>
          <w:p w14:paraId="4CFFE5CE">
            <w:pPr>
              <w:spacing w:line="240" w:lineRule="atLeast"/>
              <w:ind w:firstLine="0" w:firstLineChars="0"/>
            </w:pPr>
            <w:r>
              <w:t>metric</w:t>
            </w:r>
          </w:p>
          <w:p w14:paraId="6B02714C">
            <w:pPr>
              <w:overflowPunct w:val="0"/>
              <w:autoSpaceDE w:val="0"/>
              <w:autoSpaceDN w:val="0"/>
              <w:spacing w:before="62" w:beforeLines="20" w:after="62" w:afterLines="20"/>
              <w:ind w:firstLine="0" w:firstLineChars="0"/>
            </w:pPr>
            <w:r>
              <w:rPr>
                <w:color w:val="808080"/>
              </w:rPr>
              <w:t>string</w:t>
            </w:r>
          </w:p>
        </w:tc>
        <w:tc>
          <w:tcPr>
            <w:tcW w:w="3685" w:type="dxa"/>
            <w:shd w:val="clear" w:color="auto" w:fill="auto"/>
            <w:noWrap w:val="0"/>
            <w:vAlign w:val="center"/>
          </w:tcPr>
          <w:p w14:paraId="1CC8F2B0">
            <w:pPr>
              <w:spacing w:line="240" w:lineRule="atLeast"/>
              <w:ind w:firstLine="0" w:firstLineChars="0"/>
            </w:pPr>
            <w:r>
              <w:t>数据采集项</w:t>
            </w:r>
          </w:p>
          <w:p w14:paraId="2F9B7E30">
            <w:pPr>
              <w:overflowPunct w:val="0"/>
              <w:autoSpaceDE w:val="0"/>
              <w:autoSpaceDN w:val="0"/>
              <w:spacing w:before="62" w:beforeLines="20" w:after="62" w:afterLines="20"/>
              <w:ind w:firstLine="0" w:firstLineChars="0"/>
            </w:pPr>
            <w:r>
              <w:t>"batteryEnergyPercentage",</w:t>
            </w:r>
          </w:p>
          <w:p w14:paraId="2C74872C">
            <w:pPr>
              <w:overflowPunct w:val="0"/>
              <w:autoSpaceDE w:val="0"/>
              <w:autoSpaceDN w:val="0"/>
              <w:spacing w:before="62" w:beforeLines="20" w:after="62" w:afterLines="20"/>
              <w:ind w:firstLine="0" w:firstLineChars="0"/>
            </w:pPr>
            <w:r>
              <w:t>"inputPowerInWatt","outputPowerInWatt"</w:t>
            </w:r>
          </w:p>
        </w:tc>
      </w:tr>
      <w:tr w14:paraId="18CFDA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vMerge w:val="continue"/>
            <w:shd w:val="clear" w:color="auto" w:fill="auto"/>
            <w:noWrap w:val="0"/>
            <w:vAlign w:val="center"/>
          </w:tcPr>
          <w:p w14:paraId="6772F6D0">
            <w:pPr>
              <w:overflowPunct w:val="0"/>
              <w:autoSpaceDE w:val="0"/>
              <w:autoSpaceDN w:val="0"/>
              <w:spacing w:before="62" w:beforeLines="20" w:after="62" w:afterLines="20"/>
              <w:ind w:firstLine="0" w:firstLineChars="0"/>
              <w:rPr>
                <w:rFonts w:ascii="Arial" w:hAnsi="Arial" w:cs="Arial"/>
              </w:rPr>
            </w:pPr>
          </w:p>
        </w:tc>
        <w:tc>
          <w:tcPr>
            <w:tcW w:w="1890" w:type="dxa"/>
            <w:vMerge w:val="continue"/>
            <w:shd w:val="clear" w:color="auto" w:fill="auto"/>
            <w:noWrap w:val="0"/>
            <w:vAlign w:val="center"/>
          </w:tcPr>
          <w:p w14:paraId="07DE4741">
            <w:pPr>
              <w:spacing w:line="240" w:lineRule="atLeast"/>
              <w:ind w:firstLine="0" w:firstLineChars="0"/>
            </w:pPr>
          </w:p>
        </w:tc>
        <w:tc>
          <w:tcPr>
            <w:tcW w:w="1559" w:type="dxa"/>
            <w:shd w:val="clear" w:color="auto" w:fill="auto"/>
            <w:noWrap w:val="0"/>
            <w:vAlign w:val="center"/>
          </w:tcPr>
          <w:p w14:paraId="3D0AC7A3">
            <w:pPr>
              <w:spacing w:line="240" w:lineRule="atLeast"/>
              <w:ind w:firstLine="0" w:firstLineChars="0"/>
            </w:pPr>
            <w:r>
              <w:t>timestamp</w:t>
            </w:r>
          </w:p>
          <w:p w14:paraId="0D8AE759">
            <w:pPr>
              <w:overflowPunct w:val="0"/>
              <w:autoSpaceDE w:val="0"/>
              <w:autoSpaceDN w:val="0"/>
              <w:spacing w:before="62" w:beforeLines="20" w:after="62" w:afterLines="20"/>
              <w:ind w:firstLine="0" w:firstLineChars="0"/>
            </w:pPr>
            <w:r>
              <w:rPr>
                <w:color w:val="808080"/>
              </w:rPr>
              <w:t>string</w:t>
            </w:r>
          </w:p>
        </w:tc>
        <w:tc>
          <w:tcPr>
            <w:tcW w:w="3685" w:type="dxa"/>
            <w:shd w:val="clear" w:color="auto" w:fill="auto"/>
            <w:noWrap w:val="0"/>
            <w:vAlign w:val="center"/>
          </w:tcPr>
          <w:p w14:paraId="16A85D07">
            <w:pPr>
              <w:overflowPunct w:val="0"/>
              <w:autoSpaceDE w:val="0"/>
              <w:autoSpaceDN w:val="0"/>
              <w:spacing w:before="62" w:beforeLines="20" w:after="62" w:afterLines="20"/>
              <w:ind w:firstLine="0" w:firstLineChars="0"/>
              <w:rPr>
                <w:rFonts w:hint="eastAsia"/>
              </w:rPr>
            </w:pPr>
            <w:r>
              <w:rPr>
                <w:rFonts w:hint="eastAsia"/>
              </w:rPr>
              <w:t>U</w:t>
            </w:r>
            <w:r>
              <w:t>NIX时间戳</w:t>
            </w:r>
            <w:r>
              <w:rPr>
                <w:rFonts w:hint="eastAsia"/>
              </w:rPr>
              <w:t>，精确到毫秒</w:t>
            </w:r>
          </w:p>
        </w:tc>
      </w:tr>
      <w:tr w14:paraId="733BAA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vMerge w:val="continue"/>
            <w:shd w:val="clear" w:color="auto" w:fill="auto"/>
            <w:noWrap w:val="0"/>
            <w:vAlign w:val="center"/>
          </w:tcPr>
          <w:p w14:paraId="3E10B0ED">
            <w:pPr>
              <w:overflowPunct w:val="0"/>
              <w:autoSpaceDE w:val="0"/>
              <w:autoSpaceDN w:val="0"/>
              <w:spacing w:before="62" w:beforeLines="20" w:after="62" w:afterLines="20"/>
              <w:ind w:firstLine="0" w:firstLineChars="0"/>
              <w:rPr>
                <w:rFonts w:ascii="Arial" w:hAnsi="Arial" w:cs="Arial"/>
              </w:rPr>
            </w:pPr>
          </w:p>
        </w:tc>
        <w:tc>
          <w:tcPr>
            <w:tcW w:w="1890" w:type="dxa"/>
            <w:vMerge w:val="continue"/>
            <w:shd w:val="clear" w:color="auto" w:fill="auto"/>
            <w:noWrap w:val="0"/>
            <w:vAlign w:val="center"/>
          </w:tcPr>
          <w:p w14:paraId="4C7E5822">
            <w:pPr>
              <w:spacing w:line="240" w:lineRule="atLeast"/>
              <w:ind w:firstLine="0" w:firstLineChars="0"/>
            </w:pPr>
          </w:p>
        </w:tc>
        <w:tc>
          <w:tcPr>
            <w:tcW w:w="1559" w:type="dxa"/>
            <w:shd w:val="clear" w:color="auto" w:fill="auto"/>
            <w:noWrap w:val="0"/>
            <w:vAlign w:val="center"/>
          </w:tcPr>
          <w:p w14:paraId="0F70CF32">
            <w:pPr>
              <w:spacing w:line="240" w:lineRule="atLeast"/>
              <w:ind w:firstLine="0" w:firstLineChars="0"/>
            </w:pPr>
            <w:r>
              <w:t>value</w:t>
            </w:r>
          </w:p>
          <w:p w14:paraId="6D87721F">
            <w:pPr>
              <w:overflowPunct w:val="0"/>
              <w:autoSpaceDE w:val="0"/>
              <w:autoSpaceDN w:val="0"/>
              <w:spacing w:before="62" w:beforeLines="20" w:after="62" w:afterLines="20"/>
              <w:ind w:firstLine="0" w:firstLineChars="0"/>
            </w:pPr>
            <w:r>
              <w:rPr>
                <w:color w:val="808080"/>
              </w:rPr>
              <w:t>string</w:t>
            </w:r>
          </w:p>
        </w:tc>
        <w:tc>
          <w:tcPr>
            <w:tcW w:w="3685" w:type="dxa"/>
            <w:shd w:val="clear" w:color="auto" w:fill="auto"/>
            <w:noWrap w:val="0"/>
            <w:vAlign w:val="center"/>
          </w:tcPr>
          <w:p w14:paraId="5A5600F7">
            <w:pPr>
              <w:spacing w:line="240" w:lineRule="atLeast"/>
              <w:ind w:firstLine="0" w:firstLineChars="0"/>
            </w:pPr>
            <w:r>
              <w:t>数据内容</w:t>
            </w:r>
          </w:p>
          <w:p w14:paraId="6AD299F4">
            <w:pPr>
              <w:spacing w:line="240" w:lineRule="atLeast"/>
              <w:ind w:firstLine="0" w:firstLineChars="0"/>
            </w:pPr>
            <w:r>
              <w:t>每天返回一个数据点</w:t>
            </w:r>
          </w:p>
          <w:p w14:paraId="69671D8C">
            <w:pPr>
              <w:spacing w:line="240" w:lineRule="atLeast"/>
              <w:ind w:firstLine="0" w:firstLineChars="0"/>
            </w:pPr>
            <w:r>
              <w:t>按照如上metricList中的metric进行排布，格式如下</w:t>
            </w:r>
          </w:p>
          <w:p w14:paraId="27C66037">
            <w:pPr>
              <w:spacing w:line="240" w:lineRule="atLeast"/>
              <w:ind w:firstLine="0" w:firstLineChars="0"/>
              <w:rPr>
                <w:color w:val="808080"/>
              </w:rPr>
            </w:pPr>
            <w:r>
              <w:t>（其中时间戳为北京时间每天零点时间戳）：</w:t>
            </w:r>
          </w:p>
          <w:p w14:paraId="51229BB6">
            <w:pPr>
              <w:spacing w:line="240" w:lineRule="atLeast"/>
              <w:ind w:firstLine="0" w:firstLineChars="0"/>
            </w:pPr>
            <w:r>
              <w:t>{</w:t>
            </w:r>
          </w:p>
          <w:p w14:paraId="12F41ABE">
            <w:pPr>
              <w:spacing w:line="240" w:lineRule="atLeast"/>
              <w:ind w:firstLine="435" w:firstLineChars="0"/>
            </w:pPr>
            <w:r>
              <w:t>"metric1":[</w:t>
            </w:r>
          </w:p>
          <w:p w14:paraId="0D66A959">
            <w:pPr>
              <w:spacing w:line="240" w:lineRule="atLeast"/>
              <w:ind w:firstLine="0" w:firstLineChars="0"/>
            </w:pPr>
            <w:r>
              <w:t xml:space="preserve">        ["timestamp1","value1"],</w:t>
            </w:r>
          </w:p>
          <w:p w14:paraId="1BD4373E">
            <w:pPr>
              <w:spacing w:line="240" w:lineRule="atLeast"/>
              <w:ind w:firstLine="0" w:firstLineChars="0"/>
            </w:pPr>
            <w:r>
              <w:t xml:space="preserve">        ["timestamp2"," value2"],</w:t>
            </w:r>
          </w:p>
          <w:p w14:paraId="40EA549D">
            <w:pPr>
              <w:spacing w:line="240" w:lineRule="atLeast"/>
              <w:ind w:firstLine="0" w:firstLineChars="0"/>
            </w:pPr>
            <w:r>
              <w:t xml:space="preserve">        …</w:t>
            </w:r>
          </w:p>
          <w:p w14:paraId="63819AB1">
            <w:pPr>
              <w:spacing w:line="240" w:lineRule="atLeast"/>
              <w:ind w:firstLine="435" w:firstLineChars="0"/>
            </w:pPr>
            <w:r>
              <w:t>],</w:t>
            </w:r>
          </w:p>
          <w:p w14:paraId="562ACBAC">
            <w:pPr>
              <w:spacing w:line="240" w:lineRule="atLeast"/>
              <w:ind w:firstLine="435" w:firstLineChars="0"/>
            </w:pPr>
            <w:r>
              <w:t>"metric2":[</w:t>
            </w:r>
          </w:p>
          <w:p w14:paraId="3C3D1109">
            <w:pPr>
              <w:spacing w:line="240" w:lineRule="atLeast"/>
              <w:ind w:firstLine="0" w:firstLineChars="0"/>
            </w:pPr>
            <w:r>
              <w:t xml:space="preserve">        ["timestamp1","value1"],</w:t>
            </w:r>
          </w:p>
          <w:p w14:paraId="6C7A843F">
            <w:pPr>
              <w:spacing w:line="240" w:lineRule="atLeast"/>
              <w:ind w:firstLine="0" w:firstLineChars="0"/>
            </w:pPr>
            <w:r>
              <w:t xml:space="preserve">        ["timestamp2","value2"],</w:t>
            </w:r>
          </w:p>
          <w:p w14:paraId="25054B13">
            <w:pPr>
              <w:spacing w:line="240" w:lineRule="atLeast"/>
              <w:ind w:firstLine="0" w:firstLineChars="0"/>
            </w:pPr>
            <w:r>
              <w:t xml:space="preserve">        …</w:t>
            </w:r>
          </w:p>
          <w:p w14:paraId="13E60410">
            <w:pPr>
              <w:spacing w:line="240" w:lineRule="atLeast"/>
              <w:ind w:firstLine="435" w:firstLineChars="0"/>
            </w:pPr>
            <w:r>
              <w:t xml:space="preserve">], </w:t>
            </w:r>
          </w:p>
          <w:p w14:paraId="7B9A3496">
            <w:pPr>
              <w:spacing w:line="240" w:lineRule="atLeast"/>
              <w:ind w:firstLine="435" w:firstLineChars="0"/>
            </w:pPr>
            <w:r>
              <w:t>…</w:t>
            </w:r>
          </w:p>
          <w:p w14:paraId="6ED7CCF3">
            <w:pPr>
              <w:overflowPunct w:val="0"/>
              <w:autoSpaceDE w:val="0"/>
              <w:autoSpaceDN w:val="0"/>
              <w:spacing w:before="62" w:beforeLines="20" w:after="62" w:afterLines="20"/>
              <w:ind w:firstLine="0" w:firstLineChars="0"/>
            </w:pPr>
            <w:r>
              <w:t>}</w:t>
            </w:r>
          </w:p>
        </w:tc>
      </w:tr>
      <w:tr w14:paraId="0EE390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shd w:val="clear" w:color="auto" w:fill="auto"/>
            <w:noWrap w:val="0"/>
            <w:vAlign w:val="center"/>
          </w:tcPr>
          <w:p w14:paraId="4690E124">
            <w:pPr>
              <w:overflowPunct w:val="0"/>
              <w:autoSpaceDE w:val="0"/>
              <w:autoSpaceDN w:val="0"/>
              <w:spacing w:before="62" w:beforeLines="20" w:after="62" w:afterLines="20"/>
              <w:ind w:firstLine="0" w:firstLineChars="0"/>
            </w:pPr>
            <w:r>
              <w:rPr>
                <w:rFonts w:hint="eastAsia"/>
                <w:b/>
              </w:rPr>
              <w:t>使用</w:t>
            </w:r>
            <w:r>
              <w:rPr>
                <w:b/>
              </w:rPr>
              <w:t>限制</w:t>
            </w:r>
          </w:p>
        </w:tc>
        <w:tc>
          <w:tcPr>
            <w:tcW w:w="7134" w:type="dxa"/>
            <w:gridSpan w:val="3"/>
            <w:shd w:val="clear" w:color="auto" w:fill="auto"/>
            <w:noWrap w:val="0"/>
            <w:vAlign w:val="center"/>
          </w:tcPr>
          <w:p w14:paraId="07CA46D2">
            <w:pPr>
              <w:overflowPunct w:val="0"/>
              <w:autoSpaceDE w:val="0"/>
              <w:autoSpaceDN w:val="0"/>
              <w:spacing w:before="62" w:beforeLines="20" w:after="62" w:afterLines="20"/>
              <w:ind w:firstLine="0" w:firstLineChars="0"/>
            </w:pPr>
            <w:r>
              <w:t>1.  设备型应用和项目型应用均可调用</w:t>
            </w:r>
          </w:p>
          <w:p w14:paraId="1DD3A7F4">
            <w:pPr>
              <w:overflowPunct w:val="0"/>
              <w:autoSpaceDE w:val="0"/>
              <w:autoSpaceDN w:val="0"/>
              <w:spacing w:before="62" w:beforeLines="20" w:after="62" w:afterLines="20"/>
              <w:ind w:firstLine="0" w:firstLineChars="0"/>
            </w:pPr>
            <w:r>
              <w:t>2.  需要目标设备处于试用中或付费使用中状态方可调用</w:t>
            </w:r>
          </w:p>
          <w:p w14:paraId="079B9120">
            <w:pPr>
              <w:overflowPunct w:val="0"/>
              <w:autoSpaceDE w:val="0"/>
              <w:autoSpaceDN w:val="0"/>
              <w:spacing w:before="62" w:beforeLines="20" w:after="62" w:afterLines="20"/>
              <w:ind w:firstLine="0" w:firstLineChars="0"/>
            </w:pPr>
            <w:r>
              <w:rPr>
                <w:rFonts w:hint="eastAsia"/>
              </w:rPr>
              <w:t>3</w:t>
            </w:r>
            <w:r>
              <w:t>.  仅限查询一年（365天）内的聚合数据，且查询时间跨度不超过一个月（31天）</w:t>
            </w:r>
          </w:p>
        </w:tc>
      </w:tr>
      <w:tr w14:paraId="52AD4B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9" w:hRule="atLeast"/>
        </w:trPr>
        <w:tc>
          <w:tcPr>
            <w:tcW w:w="1938" w:type="dxa"/>
            <w:shd w:val="clear" w:color="auto" w:fill="auto"/>
            <w:noWrap w:val="0"/>
            <w:vAlign w:val="center"/>
          </w:tcPr>
          <w:p w14:paraId="5F1907DF">
            <w:pPr>
              <w:overflowPunct w:val="0"/>
              <w:autoSpaceDE w:val="0"/>
              <w:autoSpaceDN w:val="0"/>
              <w:spacing w:before="62" w:beforeLines="20" w:after="62" w:afterLines="20"/>
              <w:ind w:firstLine="0" w:firstLineChars="0"/>
            </w:pPr>
            <w:r>
              <w:rPr>
                <w:rFonts w:hint="eastAsia"/>
                <w:b/>
              </w:rPr>
              <w:t>功能</w:t>
            </w:r>
            <w:r>
              <w:rPr>
                <w:b/>
              </w:rPr>
              <w:t>说明</w:t>
            </w:r>
          </w:p>
        </w:tc>
        <w:tc>
          <w:tcPr>
            <w:tcW w:w="7134" w:type="dxa"/>
            <w:gridSpan w:val="3"/>
            <w:shd w:val="clear" w:color="auto" w:fill="auto"/>
            <w:noWrap w:val="0"/>
            <w:vAlign w:val="center"/>
          </w:tcPr>
          <w:p w14:paraId="005D0AFB">
            <w:pPr>
              <w:overflowPunct w:val="0"/>
              <w:autoSpaceDE w:val="0"/>
              <w:autoSpaceDN w:val="0"/>
              <w:spacing w:before="62" w:beforeLines="20" w:after="62" w:afterLines="20"/>
              <w:ind w:firstLine="0" w:firstLineChars="0"/>
            </w:pPr>
            <w:r>
              <w:t>查询按日聚合后的设备上报数据，如果缺失某时间点数据，返回0值</w:t>
            </w:r>
          </w:p>
        </w:tc>
      </w:tr>
    </w:tbl>
    <w:p w14:paraId="5FE814ED">
      <w:pPr>
        <w:widowControl/>
        <w:spacing w:after="156" w:afterLines="50"/>
        <w:ind w:firstLine="0" w:firstLineChars="0"/>
        <w:textAlignment w:val="baseline"/>
        <w:rPr>
          <w:rFonts w:ascii="Courier New" w:hAnsi="Courier New"/>
          <w:kern w:val="0"/>
        </w:rPr>
      </w:pPr>
    </w:p>
    <w:p w14:paraId="26294029">
      <w:pPr>
        <w:widowControl/>
        <w:spacing w:after="156" w:afterLines="50"/>
        <w:ind w:firstLine="0" w:firstLineChars="0"/>
        <w:textAlignment w:val="baseline"/>
        <w:rPr>
          <w:rFonts w:ascii="Courier New" w:hAnsi="Courier New"/>
          <w:kern w:val="0"/>
        </w:rPr>
      </w:pPr>
      <w:r>
        <w:rPr>
          <w:rFonts w:hint="eastAsia" w:ascii="Courier New" w:hAnsi="Courier New"/>
          <w:kern w:val="0"/>
        </w:rPr>
        <w:t>示例：</w:t>
      </w:r>
    </w:p>
    <w:tbl>
      <w:tblPr>
        <w:tblStyle w:val="5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9072"/>
      </w:tblGrid>
      <w:tr w14:paraId="5FB9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jc w:val="center"/>
        </w:trPr>
        <w:tc>
          <w:tcPr>
            <w:tcW w:w="9072" w:type="dxa"/>
            <w:shd w:val="clear" w:color="auto" w:fill="DBDBDB"/>
            <w:noWrap w:val="0"/>
            <w:vAlign w:val="top"/>
          </w:tcPr>
          <w:p w14:paraId="1F9A5245">
            <w:pPr>
              <w:widowControl/>
              <w:snapToGrid w:val="0"/>
              <w:spacing w:line="360" w:lineRule="auto"/>
              <w:ind w:firstLine="0" w:firstLineChars="0"/>
              <w:textAlignment w:val="baseline"/>
              <w:rPr>
                <w:b/>
                <w:kern w:val="0"/>
                <w:szCs w:val="21"/>
              </w:rPr>
            </w:pPr>
            <w:r>
              <w:rPr>
                <w:b/>
                <w:kern w:val="0"/>
                <w:szCs w:val="21"/>
              </w:rPr>
              <w:t>Request：</w:t>
            </w:r>
          </w:p>
          <w:p w14:paraId="7328315F">
            <w:pPr>
              <w:widowControl/>
              <w:snapToGrid w:val="0"/>
              <w:spacing w:line="360" w:lineRule="auto"/>
              <w:ind w:firstLine="0" w:firstLineChars="0"/>
              <w:textAlignment w:val="baseline"/>
              <w:rPr>
                <w:kern w:val="0"/>
                <w:szCs w:val="21"/>
              </w:rPr>
            </w:pPr>
            <w:r>
              <w:rPr>
                <w:kern w:val="0"/>
                <w:szCs w:val="21"/>
              </w:rPr>
              <w:t>{</w:t>
            </w:r>
          </w:p>
          <w:p w14:paraId="592A0B47">
            <w:pPr>
              <w:widowControl/>
              <w:snapToGrid w:val="0"/>
              <w:spacing w:line="360" w:lineRule="auto"/>
              <w:ind w:firstLine="435" w:firstLineChars="0"/>
              <w:textAlignment w:val="baseline"/>
              <w:rPr>
                <w:kern w:val="0"/>
                <w:szCs w:val="21"/>
              </w:rPr>
            </w:pPr>
            <w:r>
              <w:rPr>
                <w:kern w:val="0"/>
                <w:szCs w:val="21"/>
              </w:rPr>
              <w:t>"qrCode": "16E0091709B04C926",</w:t>
            </w:r>
          </w:p>
          <w:p w14:paraId="776002D6">
            <w:pPr>
              <w:widowControl/>
              <w:snapToGrid w:val="0"/>
              <w:spacing w:line="360" w:lineRule="auto"/>
              <w:ind w:firstLine="435" w:firstLineChars="0"/>
              <w:textAlignment w:val="baseline"/>
              <w:rPr>
                <w:kern w:val="0"/>
                <w:szCs w:val="21"/>
              </w:rPr>
            </w:pPr>
            <w:r>
              <w:rPr>
                <w:kern w:val="0"/>
                <w:szCs w:val="21"/>
              </w:rPr>
              <w:t>"event": "solarPowerSystem",</w:t>
            </w:r>
          </w:p>
          <w:p w14:paraId="2D9264D0">
            <w:pPr>
              <w:widowControl/>
              <w:snapToGrid w:val="0"/>
              <w:spacing w:line="360" w:lineRule="auto"/>
              <w:ind w:firstLine="435" w:firstLineChars="0"/>
              <w:textAlignment w:val="baseline"/>
              <w:rPr>
                <w:kern w:val="0"/>
                <w:szCs w:val="21"/>
              </w:rPr>
            </w:pPr>
            <w:r>
              <w:rPr>
                <w:kern w:val="0"/>
                <w:szCs w:val="21"/>
              </w:rPr>
              <w:t>"</w:t>
            </w:r>
            <w:r>
              <w:rPr>
                <w:rFonts w:hint="eastAsia"/>
                <w:kern w:val="0"/>
                <w:szCs w:val="21"/>
              </w:rPr>
              <w:t>metricList</w:t>
            </w:r>
            <w:r>
              <w:rPr>
                <w:kern w:val="0"/>
                <w:szCs w:val="21"/>
              </w:rPr>
              <w:t>": ["batteryEnergyPercentage","inputPowerInWatt","outputPowerInWatt"],</w:t>
            </w:r>
          </w:p>
          <w:p w14:paraId="543E34A7">
            <w:pPr>
              <w:widowControl/>
              <w:snapToGrid w:val="0"/>
              <w:spacing w:line="360" w:lineRule="auto"/>
              <w:ind w:firstLine="435" w:firstLineChars="0"/>
              <w:textAlignment w:val="baseline"/>
              <w:rPr>
                <w:kern w:val="0"/>
                <w:szCs w:val="21"/>
              </w:rPr>
            </w:pPr>
            <w:r>
              <w:rPr>
                <w:kern w:val="0"/>
                <w:szCs w:val="21"/>
              </w:rPr>
              <w:t>"aggregationMode": "</w:t>
            </w:r>
            <w:r>
              <w:rPr>
                <w:rFonts w:hint="eastAsia"/>
                <w:kern w:val="0"/>
                <w:szCs w:val="21"/>
              </w:rPr>
              <w:t>SUM</w:t>
            </w:r>
            <w:r>
              <w:rPr>
                <w:kern w:val="0"/>
                <w:szCs w:val="21"/>
              </w:rPr>
              <w:t>",</w:t>
            </w:r>
          </w:p>
          <w:p w14:paraId="768D66CA">
            <w:pPr>
              <w:widowControl/>
              <w:snapToGrid w:val="0"/>
              <w:spacing w:line="360" w:lineRule="auto"/>
              <w:ind w:firstLine="435" w:firstLineChars="0"/>
              <w:textAlignment w:val="baseline"/>
              <w:rPr>
                <w:kern w:val="0"/>
                <w:szCs w:val="21"/>
              </w:rPr>
            </w:pPr>
            <w:r>
              <w:rPr>
                <w:kern w:val="0"/>
                <w:szCs w:val="21"/>
              </w:rPr>
              <w:t>"startTime": "1594051300000",</w:t>
            </w:r>
          </w:p>
          <w:p w14:paraId="113E61AF">
            <w:pPr>
              <w:widowControl/>
              <w:snapToGrid w:val="0"/>
              <w:spacing w:line="360" w:lineRule="auto"/>
              <w:ind w:firstLine="435" w:firstLineChars="0"/>
              <w:textAlignment w:val="baseline"/>
              <w:rPr>
                <w:kern w:val="0"/>
                <w:szCs w:val="21"/>
              </w:rPr>
            </w:pPr>
            <w:r>
              <w:rPr>
                <w:kern w:val="0"/>
                <w:szCs w:val="21"/>
              </w:rPr>
              <w:t>"endTime": "1593964700000"</w:t>
            </w:r>
          </w:p>
          <w:p w14:paraId="6CA06E56">
            <w:pPr>
              <w:widowControl/>
              <w:snapToGrid w:val="0"/>
              <w:spacing w:line="360" w:lineRule="auto"/>
              <w:ind w:firstLine="0" w:firstLineChars="0"/>
              <w:textAlignment w:val="baseline"/>
              <w:rPr>
                <w:kern w:val="0"/>
                <w:szCs w:val="21"/>
              </w:rPr>
            </w:pPr>
            <w:r>
              <w:rPr>
                <w:kern w:val="0"/>
                <w:szCs w:val="21"/>
              </w:rPr>
              <w:t xml:space="preserve">} </w:t>
            </w:r>
          </w:p>
          <w:p w14:paraId="1E0B86CD">
            <w:pPr>
              <w:widowControl/>
              <w:snapToGrid w:val="0"/>
              <w:spacing w:line="360" w:lineRule="auto"/>
              <w:ind w:firstLine="0" w:firstLineChars="0"/>
              <w:textAlignment w:val="baseline"/>
              <w:rPr>
                <w:kern w:val="0"/>
                <w:szCs w:val="21"/>
              </w:rPr>
            </w:pPr>
          </w:p>
          <w:p w14:paraId="64E68D94">
            <w:pPr>
              <w:widowControl/>
              <w:snapToGrid w:val="0"/>
              <w:spacing w:line="360" w:lineRule="auto"/>
              <w:ind w:firstLine="0" w:firstLineChars="0"/>
              <w:textAlignment w:val="baseline"/>
              <w:rPr>
                <w:b/>
                <w:kern w:val="0"/>
                <w:szCs w:val="21"/>
              </w:rPr>
            </w:pPr>
            <w:r>
              <w:rPr>
                <w:b/>
                <w:kern w:val="0"/>
                <w:szCs w:val="21"/>
              </w:rPr>
              <w:t>Response：</w:t>
            </w:r>
          </w:p>
          <w:p w14:paraId="074DD958">
            <w:pPr>
              <w:widowControl/>
              <w:snapToGrid w:val="0"/>
              <w:spacing w:line="360" w:lineRule="auto"/>
              <w:ind w:firstLine="0" w:firstLineChars="0"/>
              <w:textAlignment w:val="baseline"/>
              <w:rPr>
                <w:kern w:val="0"/>
                <w:szCs w:val="21"/>
              </w:rPr>
            </w:pPr>
            <w:r>
              <w:rPr>
                <w:kern w:val="0"/>
                <w:szCs w:val="21"/>
              </w:rPr>
              <w:t>{</w:t>
            </w:r>
          </w:p>
          <w:p w14:paraId="794ABFFC">
            <w:pPr>
              <w:widowControl/>
              <w:snapToGrid w:val="0"/>
              <w:spacing w:line="360" w:lineRule="auto"/>
              <w:ind w:firstLine="435" w:firstLineChars="0"/>
              <w:textAlignment w:val="baseline"/>
              <w:rPr>
                <w:kern w:val="0"/>
                <w:szCs w:val="21"/>
              </w:rPr>
            </w:pPr>
            <w:r>
              <w:rPr>
                <w:kern w:val="0"/>
                <w:szCs w:val="21"/>
              </w:rPr>
              <w:t>"error_code": 0,</w:t>
            </w:r>
          </w:p>
          <w:p w14:paraId="4A027BEC">
            <w:pPr>
              <w:widowControl/>
              <w:snapToGrid w:val="0"/>
              <w:spacing w:line="360" w:lineRule="auto"/>
              <w:ind w:firstLine="435" w:firstLineChars="0"/>
              <w:textAlignment w:val="baseline"/>
              <w:rPr>
                <w:kern w:val="0"/>
                <w:szCs w:val="21"/>
              </w:rPr>
            </w:pPr>
            <w:r>
              <w:rPr>
                <w:kern w:val="0"/>
                <w:szCs w:val="21"/>
              </w:rPr>
              <w:t>"result": {</w:t>
            </w:r>
          </w:p>
          <w:p w14:paraId="2FB24BB7">
            <w:pPr>
              <w:widowControl/>
              <w:snapToGrid w:val="0"/>
              <w:spacing w:line="360" w:lineRule="auto"/>
              <w:ind w:firstLine="0" w:firstLineChars="0"/>
              <w:textAlignment w:val="baseline"/>
              <w:rPr>
                <w:kern w:val="0"/>
                <w:szCs w:val="21"/>
              </w:rPr>
            </w:pPr>
            <w:r>
              <w:rPr>
                <w:kern w:val="0"/>
                <w:szCs w:val="21"/>
              </w:rPr>
              <w:t xml:space="preserve">        "</w:t>
            </w:r>
            <w:r>
              <w:rPr>
                <w:rFonts w:hint="eastAsia"/>
                <w:kern w:val="0"/>
                <w:szCs w:val="21"/>
              </w:rPr>
              <w:t>metricValueList</w:t>
            </w:r>
            <w:r>
              <w:rPr>
                <w:kern w:val="0"/>
                <w:szCs w:val="21"/>
              </w:rPr>
              <w:t>": {</w:t>
            </w:r>
          </w:p>
          <w:p w14:paraId="65583268">
            <w:pPr>
              <w:widowControl/>
              <w:snapToGrid w:val="0"/>
              <w:spacing w:line="360" w:lineRule="auto"/>
              <w:ind w:firstLine="0" w:firstLineChars="0"/>
              <w:textAlignment w:val="baseline"/>
              <w:rPr>
                <w:kern w:val="0"/>
                <w:szCs w:val="21"/>
              </w:rPr>
            </w:pPr>
            <w:r>
              <w:rPr>
                <w:kern w:val="0"/>
                <w:szCs w:val="21"/>
              </w:rPr>
              <w:t xml:space="preserve">            "batteryEnergyPercentage":[</w:t>
            </w:r>
          </w:p>
          <w:p w14:paraId="36DC31B4">
            <w:pPr>
              <w:widowControl/>
              <w:snapToGrid w:val="0"/>
              <w:spacing w:line="360" w:lineRule="auto"/>
              <w:ind w:firstLine="0" w:firstLineChars="0"/>
              <w:textAlignment w:val="baseline"/>
              <w:rPr>
                <w:kern w:val="0"/>
                <w:szCs w:val="21"/>
              </w:rPr>
            </w:pPr>
            <w:r>
              <w:rPr>
                <w:kern w:val="0"/>
                <w:szCs w:val="21"/>
              </w:rPr>
              <w:t xml:space="preserve">                ["1594051200000","80.0"],</w:t>
            </w:r>
          </w:p>
          <w:p w14:paraId="5C8F52DA">
            <w:pPr>
              <w:widowControl/>
              <w:snapToGrid w:val="0"/>
              <w:spacing w:line="360" w:lineRule="auto"/>
              <w:ind w:firstLine="0" w:firstLineChars="0"/>
              <w:textAlignment w:val="baseline"/>
              <w:rPr>
                <w:kern w:val="0"/>
                <w:szCs w:val="21"/>
              </w:rPr>
            </w:pPr>
            <w:r>
              <w:rPr>
                <w:kern w:val="0"/>
                <w:szCs w:val="21"/>
              </w:rPr>
              <w:t xml:space="preserve">                ["1593964800000","20.0"]</w:t>
            </w:r>
          </w:p>
          <w:p w14:paraId="31D738CE">
            <w:pPr>
              <w:widowControl/>
              <w:snapToGrid w:val="0"/>
              <w:spacing w:line="360" w:lineRule="auto"/>
              <w:ind w:firstLine="0" w:firstLineChars="0"/>
              <w:textAlignment w:val="baseline"/>
              <w:rPr>
                <w:kern w:val="0"/>
                <w:szCs w:val="21"/>
              </w:rPr>
            </w:pPr>
            <w:r>
              <w:rPr>
                <w:kern w:val="0"/>
                <w:szCs w:val="21"/>
              </w:rPr>
              <w:t xml:space="preserve">            ],</w:t>
            </w:r>
          </w:p>
          <w:p w14:paraId="59C7B3A1">
            <w:pPr>
              <w:widowControl/>
              <w:snapToGrid w:val="0"/>
              <w:spacing w:line="360" w:lineRule="auto"/>
              <w:ind w:firstLine="0" w:firstLineChars="0"/>
              <w:textAlignment w:val="baseline"/>
              <w:rPr>
                <w:kern w:val="0"/>
                <w:szCs w:val="21"/>
              </w:rPr>
            </w:pPr>
            <w:r>
              <w:rPr>
                <w:kern w:val="0"/>
                <w:szCs w:val="21"/>
              </w:rPr>
              <w:t xml:space="preserve">            "inputPowerInWatt":[</w:t>
            </w:r>
          </w:p>
          <w:p w14:paraId="1E38C572">
            <w:pPr>
              <w:widowControl/>
              <w:snapToGrid w:val="0"/>
              <w:spacing w:line="360" w:lineRule="auto"/>
              <w:ind w:firstLine="0" w:firstLineChars="0"/>
              <w:textAlignment w:val="baseline"/>
              <w:rPr>
                <w:kern w:val="0"/>
                <w:szCs w:val="21"/>
              </w:rPr>
            </w:pPr>
            <w:r>
              <w:rPr>
                <w:kern w:val="0"/>
                <w:szCs w:val="21"/>
              </w:rPr>
              <w:t xml:space="preserve">                ["1594051200000","10.0"],</w:t>
            </w:r>
          </w:p>
          <w:p w14:paraId="7A0BC152">
            <w:pPr>
              <w:widowControl/>
              <w:snapToGrid w:val="0"/>
              <w:spacing w:line="360" w:lineRule="auto"/>
              <w:ind w:firstLine="0" w:firstLineChars="0"/>
              <w:textAlignment w:val="baseline"/>
              <w:rPr>
                <w:kern w:val="0"/>
                <w:szCs w:val="21"/>
              </w:rPr>
            </w:pPr>
            <w:r>
              <w:rPr>
                <w:kern w:val="0"/>
                <w:szCs w:val="21"/>
              </w:rPr>
              <w:t xml:space="preserve">                ["1593964800000","20.0"]</w:t>
            </w:r>
          </w:p>
          <w:p w14:paraId="251AFE91">
            <w:pPr>
              <w:widowControl/>
              <w:snapToGrid w:val="0"/>
              <w:spacing w:line="360" w:lineRule="auto"/>
              <w:ind w:firstLine="0" w:firstLineChars="0"/>
              <w:textAlignment w:val="baseline"/>
              <w:rPr>
                <w:kern w:val="0"/>
                <w:szCs w:val="21"/>
              </w:rPr>
            </w:pPr>
            <w:r>
              <w:rPr>
                <w:kern w:val="0"/>
                <w:szCs w:val="21"/>
              </w:rPr>
              <w:t xml:space="preserve">            ],</w:t>
            </w:r>
          </w:p>
          <w:p w14:paraId="4D953A62">
            <w:pPr>
              <w:widowControl/>
              <w:snapToGrid w:val="0"/>
              <w:spacing w:line="360" w:lineRule="auto"/>
              <w:ind w:firstLine="0" w:firstLineChars="0"/>
              <w:textAlignment w:val="baseline"/>
              <w:rPr>
                <w:kern w:val="0"/>
                <w:szCs w:val="21"/>
              </w:rPr>
            </w:pPr>
            <w:r>
              <w:rPr>
                <w:kern w:val="0"/>
                <w:szCs w:val="21"/>
              </w:rPr>
              <w:t xml:space="preserve">            "outputPowerInWatt":[</w:t>
            </w:r>
          </w:p>
          <w:p w14:paraId="27E4B47B">
            <w:pPr>
              <w:widowControl/>
              <w:snapToGrid w:val="0"/>
              <w:spacing w:line="360" w:lineRule="auto"/>
              <w:ind w:firstLine="0" w:firstLineChars="0"/>
              <w:textAlignment w:val="baseline"/>
              <w:rPr>
                <w:kern w:val="0"/>
                <w:szCs w:val="21"/>
              </w:rPr>
            </w:pPr>
            <w:r>
              <w:rPr>
                <w:kern w:val="0"/>
                <w:szCs w:val="21"/>
              </w:rPr>
              <w:t xml:space="preserve">                ["1594051200000","5.0"],</w:t>
            </w:r>
          </w:p>
          <w:p w14:paraId="7157527E">
            <w:pPr>
              <w:widowControl/>
              <w:snapToGrid w:val="0"/>
              <w:spacing w:line="360" w:lineRule="auto"/>
              <w:ind w:firstLine="0" w:firstLineChars="0"/>
              <w:textAlignment w:val="baseline"/>
              <w:rPr>
                <w:kern w:val="0"/>
                <w:szCs w:val="21"/>
              </w:rPr>
            </w:pPr>
            <w:r>
              <w:rPr>
                <w:kern w:val="0"/>
                <w:szCs w:val="21"/>
              </w:rPr>
              <w:t xml:space="preserve">                ["1593964800000","5.0"]</w:t>
            </w:r>
          </w:p>
          <w:p w14:paraId="00F2E038">
            <w:pPr>
              <w:widowControl/>
              <w:snapToGrid w:val="0"/>
              <w:spacing w:line="360" w:lineRule="auto"/>
              <w:ind w:firstLine="0" w:firstLineChars="0"/>
              <w:textAlignment w:val="baseline"/>
              <w:rPr>
                <w:kern w:val="0"/>
                <w:szCs w:val="21"/>
              </w:rPr>
            </w:pPr>
            <w:r>
              <w:rPr>
                <w:kern w:val="0"/>
                <w:szCs w:val="21"/>
              </w:rPr>
              <w:t xml:space="preserve">            ]</w:t>
            </w:r>
          </w:p>
          <w:p w14:paraId="6D83FAA6">
            <w:pPr>
              <w:widowControl/>
              <w:snapToGrid w:val="0"/>
              <w:spacing w:line="360" w:lineRule="auto"/>
              <w:ind w:firstLine="0" w:firstLineChars="0"/>
              <w:textAlignment w:val="baseline"/>
              <w:rPr>
                <w:kern w:val="0"/>
                <w:szCs w:val="21"/>
              </w:rPr>
            </w:pPr>
            <w:r>
              <w:rPr>
                <w:kern w:val="0"/>
                <w:szCs w:val="21"/>
              </w:rPr>
              <w:t xml:space="preserve">        }</w:t>
            </w:r>
          </w:p>
          <w:p w14:paraId="4FFB7897">
            <w:pPr>
              <w:widowControl/>
              <w:snapToGrid w:val="0"/>
              <w:spacing w:line="360" w:lineRule="auto"/>
              <w:ind w:firstLine="435" w:firstLineChars="0"/>
              <w:textAlignment w:val="baseline"/>
              <w:rPr>
                <w:kern w:val="0"/>
                <w:szCs w:val="21"/>
              </w:rPr>
            </w:pPr>
            <w:r>
              <w:rPr>
                <w:kern w:val="0"/>
                <w:szCs w:val="21"/>
              </w:rPr>
              <w:t>}</w:t>
            </w:r>
          </w:p>
          <w:p w14:paraId="1B8525AE">
            <w:pPr>
              <w:widowControl/>
              <w:snapToGrid w:val="0"/>
              <w:spacing w:line="360" w:lineRule="auto"/>
              <w:ind w:firstLine="0" w:firstLineChars="0"/>
              <w:textAlignment w:val="baseline"/>
              <w:rPr>
                <w:rFonts w:ascii="Arial" w:hAnsi="Arial" w:cs="Arial"/>
                <w:kern w:val="0"/>
                <w:szCs w:val="21"/>
              </w:rPr>
            </w:pPr>
            <w:r>
              <w:rPr>
                <w:kern w:val="0"/>
                <w:szCs w:val="21"/>
              </w:rPr>
              <w:t>}</w:t>
            </w:r>
          </w:p>
        </w:tc>
      </w:tr>
    </w:tbl>
    <w:p w14:paraId="09E11010">
      <w:pPr>
        <w:pStyle w:val="6"/>
        <w:spacing w:after="156" w:line="319" w:lineRule="auto"/>
        <w:rPr>
          <w:rFonts w:hint="eastAsia"/>
        </w:rPr>
      </w:pPr>
      <w:bookmarkStart w:id="865" w:name="_Toc175327689"/>
      <w:bookmarkEnd w:id="865"/>
      <w:bookmarkStart w:id="866" w:name="_Toc175327726"/>
      <w:bookmarkEnd w:id="866"/>
      <w:bookmarkStart w:id="867" w:name="_Toc175327725"/>
      <w:bookmarkEnd w:id="867"/>
      <w:bookmarkStart w:id="868" w:name="_Toc220343619"/>
      <w:r>
        <w:rPr>
          <w:rFonts w:hint="eastAsia"/>
        </w:rPr>
        <w:t>预览回放</w:t>
      </w:r>
      <w:bookmarkEnd w:id="149"/>
      <w:bookmarkEnd w:id="868"/>
    </w:p>
    <w:p w14:paraId="23DC7B01">
      <w:pPr>
        <w:pStyle w:val="8"/>
      </w:pPr>
      <w:bookmarkStart w:id="869" w:name="_请求商云视频预览/回放URL"/>
      <w:bookmarkEnd w:id="869"/>
      <w:bookmarkStart w:id="870" w:name="_Toc220343620"/>
      <w:bookmarkStart w:id="871" w:name="_Ref160557247"/>
      <w:r>
        <w:rPr>
          <w:rFonts w:hint="eastAsia"/>
        </w:rPr>
        <w:t>使用说明</w:t>
      </w:r>
      <w:bookmarkEnd w:id="870"/>
    </w:p>
    <w:p w14:paraId="0A98A4BA">
      <w:pPr>
        <w:pStyle w:val="10"/>
        <w:rPr>
          <w:lang/>
        </w:rPr>
      </w:pPr>
      <w:bookmarkStart w:id="872" w:name="_Toc220343621"/>
      <w:r>
        <w:rPr>
          <w:rFonts w:hint="eastAsia"/>
        </w:rPr>
        <w:t>预览流程</w:t>
      </w:r>
      <w:bookmarkEnd w:id="872"/>
    </w:p>
    <w:p w14:paraId="137434FA">
      <w:pPr>
        <w:ind w:firstLine="0" w:firstLineChars="0"/>
        <w:jc w:val="center"/>
        <w:rPr>
          <w:rFonts w:hint="eastAsia"/>
        </w:rPr>
      </w:pPr>
      <w:r>
        <w:object>
          <v:shape id="_x0000_i1030" o:spt="75" type="#_x0000_t75" style="height:402pt;width:376.5pt;" o:ole="t" filled="f" stroked="f" coordsize="21600,21600">
            <v:path/>
            <v:fill on="f" focussize="0,0"/>
            <v:stroke on="f"/>
            <v:imagedata r:id="rId33" o:title=""/>
            <o:lock v:ext="edit" aspectratio="t"/>
            <w10:wrap type="none"/>
            <w10:anchorlock/>
          </v:shape>
          <o:OLEObject Type="Embed" ProgID="Visio.Drawing.15" ShapeID="_x0000_i1030" DrawAspect="Content" ObjectID="_1468075729" r:id="rId32">
            <o:LockedField>false</o:LockedField>
          </o:OLEObject>
        </w:object>
      </w:r>
    </w:p>
    <w:p w14:paraId="46CB16C4">
      <w:pPr>
        <w:pStyle w:val="10"/>
      </w:pPr>
      <w:bookmarkStart w:id="873" w:name="_Toc220343622"/>
      <w:r>
        <w:rPr>
          <w:rFonts w:hint="eastAsia"/>
        </w:rPr>
        <w:t>回放流程</w:t>
      </w:r>
      <w:bookmarkEnd w:id="873"/>
    </w:p>
    <w:p w14:paraId="4989786C">
      <w:pPr>
        <w:ind w:firstLine="0" w:firstLineChars="0"/>
        <w:jc w:val="center"/>
        <w:rPr>
          <w:rFonts w:hint="eastAsia"/>
        </w:rPr>
      </w:pPr>
      <w:r>
        <w:object>
          <v:shape id="_x0000_i1031" o:spt="75" type="#_x0000_t75" style="height:651.95pt;width:352.3pt;" o:ole="t" filled="f" stroked="f" coordsize="21600,21600">
            <v:path/>
            <v:fill on="f" focussize="0,0"/>
            <v:stroke on="f"/>
            <v:imagedata r:id="rId35" o:title=""/>
            <o:lock v:ext="edit" aspectratio="t"/>
            <w10:wrap type="none"/>
            <w10:anchorlock/>
          </v:shape>
          <o:OLEObject Type="Embed" ProgID="Visio.Drawing.15" ShapeID="_x0000_i1031" DrawAspect="Content" ObjectID="_1468075730" r:id="rId34">
            <o:LockedField>false</o:LockedField>
          </o:OLEObject>
        </w:object>
      </w:r>
    </w:p>
    <w:p w14:paraId="3BBB922D">
      <w:pPr>
        <w:pStyle w:val="8"/>
        <w:rPr>
          <w:rFonts w:hint="eastAsia"/>
        </w:rPr>
      </w:pPr>
      <w:bookmarkStart w:id="874" w:name="_Toc220343623"/>
      <w:bookmarkStart w:id="875" w:name="_Ref175575949"/>
      <w:r>
        <w:rPr>
          <w:rFonts w:hint="eastAsia"/>
        </w:rPr>
        <w:t>预览回放相关字段取值表格</w:t>
      </w:r>
      <w:bookmarkEnd w:id="871"/>
      <w:bookmarkEnd w:id="874"/>
      <w:bookmarkEnd w:id="875"/>
    </w:p>
    <w:p w14:paraId="55880200">
      <w:pPr>
        <w:pStyle w:val="10"/>
        <w:numPr>
          <w:ilvl w:val="0"/>
          <w:numId w:val="0"/>
        </w:numPr>
      </w:pPr>
      <w:bookmarkStart w:id="876" w:name="_Toc220343624"/>
      <w:r>
        <w:rPr>
          <w:rFonts w:hint="eastAsia"/>
        </w:rPr>
        <w:t>表 1</w:t>
      </w:r>
      <w:r>
        <w:t>.4.5.2</w:t>
      </w:r>
      <w:r>
        <w:rPr>
          <w:rFonts w:hint="eastAsia"/>
        </w:rPr>
        <w:t>-</w:t>
      </w:r>
      <w:r>
        <w:t xml:space="preserve">1 </w:t>
      </w:r>
      <w:r>
        <w:rPr>
          <w:rFonts w:hint="eastAsia"/>
        </w:rPr>
        <w:t>NVR videoType字段表</w:t>
      </w:r>
      <w:bookmarkEnd w:id="876"/>
    </w:p>
    <w:tbl>
      <w:tblPr>
        <w:tblStyle w:val="58"/>
        <w:tblW w:w="179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1984"/>
      </w:tblGrid>
      <w:tr w14:paraId="5179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24" w:type="pct"/>
            <w:shd w:val="clear" w:color="auto" w:fill="auto"/>
            <w:noWrap w:val="0"/>
            <w:vAlign w:val="top"/>
          </w:tcPr>
          <w:p w14:paraId="2FBFBDA9">
            <w:pPr>
              <w:ind w:firstLine="0" w:firstLineChars="0"/>
              <w:rPr>
                <w:b/>
                <w:bCs/>
              </w:rPr>
            </w:pPr>
            <w:r>
              <w:rPr>
                <w:b/>
                <w:bCs/>
              </w:rPr>
              <w:t>eventType</w:t>
            </w:r>
          </w:p>
        </w:tc>
        <w:tc>
          <w:tcPr>
            <w:tcW w:w="2976" w:type="pct"/>
            <w:shd w:val="clear" w:color="auto" w:fill="auto"/>
            <w:noWrap w:val="0"/>
            <w:vAlign w:val="top"/>
          </w:tcPr>
          <w:p w14:paraId="3A340387">
            <w:pPr>
              <w:ind w:firstLine="0" w:firstLineChars="0"/>
              <w:rPr>
                <w:b/>
                <w:bCs/>
              </w:rPr>
            </w:pPr>
            <w:r>
              <w:rPr>
                <w:b/>
                <w:bCs/>
              </w:rPr>
              <w:t>事件描述</w:t>
            </w:r>
          </w:p>
        </w:tc>
      </w:tr>
      <w:tr w14:paraId="1949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24" w:type="pct"/>
            <w:shd w:val="clear" w:color="auto" w:fill="auto"/>
            <w:noWrap w:val="0"/>
            <w:vAlign w:val="top"/>
          </w:tcPr>
          <w:p w14:paraId="558AFA6B">
            <w:pPr>
              <w:ind w:firstLine="0" w:firstLineChars="0"/>
            </w:pPr>
            <w:r>
              <w:t>[1,0]</w:t>
            </w:r>
          </w:p>
        </w:tc>
        <w:tc>
          <w:tcPr>
            <w:tcW w:w="2976" w:type="pct"/>
            <w:shd w:val="clear" w:color="auto" w:fill="auto"/>
            <w:noWrap w:val="0"/>
            <w:vAlign w:val="top"/>
          </w:tcPr>
          <w:p w14:paraId="44AD58BD">
            <w:pPr>
              <w:ind w:firstLine="0" w:firstLineChars="0"/>
            </w:pPr>
            <w:r>
              <w:t>定时</w:t>
            </w:r>
          </w:p>
        </w:tc>
      </w:tr>
      <w:tr w14:paraId="4DAD9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24" w:type="pct"/>
            <w:shd w:val="clear" w:color="auto" w:fill="auto"/>
            <w:noWrap w:val="0"/>
            <w:vAlign w:val="top"/>
          </w:tcPr>
          <w:p w14:paraId="25118FA1">
            <w:pPr>
              <w:ind w:firstLine="0" w:firstLineChars="0"/>
            </w:pPr>
            <w:r>
              <w:t>[2,0]</w:t>
            </w:r>
          </w:p>
        </w:tc>
        <w:tc>
          <w:tcPr>
            <w:tcW w:w="2976" w:type="pct"/>
            <w:shd w:val="clear" w:color="auto" w:fill="auto"/>
            <w:noWrap w:val="0"/>
            <w:vAlign w:val="top"/>
          </w:tcPr>
          <w:p w14:paraId="13AF2CDA">
            <w:pPr>
              <w:ind w:firstLine="0" w:firstLineChars="0"/>
            </w:pPr>
            <w:r>
              <w:t>移动侦测</w:t>
            </w:r>
          </w:p>
        </w:tc>
      </w:tr>
      <w:tr w14:paraId="412B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024" w:type="pct"/>
            <w:shd w:val="clear" w:color="auto" w:fill="auto"/>
            <w:noWrap w:val="0"/>
            <w:vAlign w:val="top"/>
          </w:tcPr>
          <w:p w14:paraId="1BD1C29C">
            <w:pPr>
              <w:ind w:firstLine="0" w:firstLineChars="0"/>
            </w:pPr>
            <w:r>
              <w:t>[3,0]</w:t>
            </w:r>
          </w:p>
        </w:tc>
        <w:tc>
          <w:tcPr>
            <w:tcW w:w="2976" w:type="pct"/>
            <w:shd w:val="clear" w:color="auto" w:fill="auto"/>
            <w:noWrap w:val="0"/>
            <w:vAlign w:val="top"/>
          </w:tcPr>
          <w:p w14:paraId="31BEFD99">
            <w:pPr>
              <w:ind w:firstLine="0" w:firstLineChars="0"/>
            </w:pPr>
            <w:r>
              <w:t>定时和移动侦测</w:t>
            </w:r>
          </w:p>
        </w:tc>
      </w:tr>
    </w:tbl>
    <w:p w14:paraId="4CA292E5">
      <w:pPr>
        <w:pStyle w:val="10"/>
        <w:numPr>
          <w:ilvl w:val="0"/>
          <w:numId w:val="0"/>
        </w:numPr>
      </w:pPr>
      <w:bookmarkStart w:id="877" w:name="_Toc220343625"/>
      <w:r>
        <w:rPr>
          <w:rFonts w:hint="eastAsia"/>
        </w:rPr>
        <w:t>表 1</w:t>
      </w:r>
      <w:r>
        <w:t>.4.5.2</w:t>
      </w:r>
      <w:r>
        <w:rPr>
          <w:rFonts w:hint="eastAsia"/>
        </w:rPr>
        <w:t>-</w:t>
      </w:r>
      <w:r>
        <w:t xml:space="preserve">2 IPC </w:t>
      </w:r>
      <w:r>
        <w:rPr>
          <w:rFonts w:hint="eastAsia"/>
        </w:rPr>
        <w:t>videoType字段表</w:t>
      </w:r>
      <w:bookmarkEnd w:id="877"/>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1896"/>
        <w:gridCol w:w="1896"/>
        <w:gridCol w:w="1896"/>
      </w:tblGrid>
      <w:tr w14:paraId="4D07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0" w:type="auto"/>
            <w:shd w:val="clear" w:color="auto" w:fill="auto"/>
            <w:noWrap w:val="0"/>
            <w:vAlign w:val="top"/>
          </w:tcPr>
          <w:p w14:paraId="4EFE96A7">
            <w:pPr>
              <w:ind w:firstLine="0" w:firstLineChars="0"/>
              <w:rPr>
                <w:b/>
                <w:bCs/>
              </w:rPr>
            </w:pPr>
            <w:r>
              <w:rPr>
                <w:b/>
                <w:bCs/>
              </w:rPr>
              <w:t>eventType</w:t>
            </w:r>
          </w:p>
        </w:tc>
        <w:tc>
          <w:tcPr>
            <w:tcW w:w="0" w:type="auto"/>
            <w:shd w:val="clear" w:color="auto" w:fill="auto"/>
            <w:noWrap w:val="0"/>
            <w:vAlign w:val="top"/>
          </w:tcPr>
          <w:p w14:paraId="27FBCA0E">
            <w:pPr>
              <w:ind w:firstLine="0" w:firstLineChars="0"/>
              <w:rPr>
                <w:b/>
                <w:bCs/>
              </w:rPr>
            </w:pPr>
            <w:r>
              <w:rPr>
                <w:b/>
                <w:bCs/>
              </w:rPr>
              <w:t>事件描述</w:t>
            </w:r>
          </w:p>
        </w:tc>
        <w:tc>
          <w:tcPr>
            <w:tcW w:w="0" w:type="auto"/>
            <w:shd w:val="clear" w:color="auto" w:fill="auto"/>
            <w:noWrap w:val="0"/>
            <w:vAlign w:val="top"/>
          </w:tcPr>
          <w:p w14:paraId="6C38CDCB">
            <w:pPr>
              <w:ind w:firstLine="0" w:firstLineChars="0"/>
              <w:rPr>
                <w:b/>
                <w:bCs/>
              </w:rPr>
            </w:pPr>
            <w:r>
              <w:rPr>
                <w:b/>
                <w:bCs/>
              </w:rPr>
              <w:t>eventType</w:t>
            </w:r>
          </w:p>
        </w:tc>
        <w:tc>
          <w:tcPr>
            <w:tcW w:w="0" w:type="auto"/>
            <w:shd w:val="clear" w:color="auto" w:fill="auto"/>
            <w:noWrap w:val="0"/>
            <w:vAlign w:val="top"/>
          </w:tcPr>
          <w:p w14:paraId="1462A1F4">
            <w:pPr>
              <w:ind w:firstLine="0" w:firstLineChars="0"/>
              <w:rPr>
                <w:b/>
                <w:bCs/>
              </w:rPr>
            </w:pPr>
            <w:r>
              <w:rPr>
                <w:b/>
                <w:bCs/>
              </w:rPr>
              <w:t>事件描述</w:t>
            </w:r>
          </w:p>
        </w:tc>
      </w:tr>
      <w:tr w14:paraId="755C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12080E2E">
            <w:pPr>
              <w:ind w:firstLine="0" w:firstLineChars="0"/>
            </w:pPr>
            <w:r>
              <w:t>[1,0]</w:t>
            </w:r>
          </w:p>
        </w:tc>
        <w:tc>
          <w:tcPr>
            <w:tcW w:w="1250" w:type="pct"/>
            <w:shd w:val="clear" w:color="auto" w:fill="auto"/>
            <w:noWrap w:val="0"/>
            <w:vAlign w:val="top"/>
          </w:tcPr>
          <w:p w14:paraId="6E93488E">
            <w:pPr>
              <w:ind w:firstLine="0" w:firstLineChars="0"/>
            </w:pPr>
            <w:r>
              <w:t>定时</w:t>
            </w:r>
          </w:p>
        </w:tc>
        <w:tc>
          <w:tcPr>
            <w:tcW w:w="1250" w:type="pct"/>
            <w:shd w:val="clear" w:color="auto" w:fill="auto"/>
            <w:noWrap w:val="0"/>
            <w:vAlign w:val="top"/>
          </w:tcPr>
          <w:p w14:paraId="7A95557E">
            <w:pPr>
              <w:ind w:firstLine="0" w:firstLineChars="0"/>
            </w:pPr>
            <w:r>
              <w:t>[2,0]</w:t>
            </w:r>
          </w:p>
        </w:tc>
        <w:tc>
          <w:tcPr>
            <w:tcW w:w="1250" w:type="pct"/>
            <w:shd w:val="clear" w:color="auto" w:fill="auto"/>
            <w:noWrap w:val="0"/>
            <w:vAlign w:val="top"/>
          </w:tcPr>
          <w:p w14:paraId="32553338">
            <w:pPr>
              <w:ind w:firstLine="0" w:firstLineChars="0"/>
            </w:pPr>
            <w:r>
              <w:t>移动侦测</w:t>
            </w:r>
          </w:p>
        </w:tc>
      </w:tr>
      <w:tr w14:paraId="3F8A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094DE18E">
            <w:pPr>
              <w:ind w:firstLine="0" w:firstLineChars="0"/>
            </w:pPr>
            <w:r>
              <w:t>[4,0]</w:t>
            </w:r>
          </w:p>
        </w:tc>
        <w:tc>
          <w:tcPr>
            <w:tcW w:w="1250" w:type="pct"/>
            <w:shd w:val="clear" w:color="auto" w:fill="auto"/>
            <w:noWrap w:val="0"/>
            <w:vAlign w:val="top"/>
          </w:tcPr>
          <w:p w14:paraId="7D41B53C">
            <w:pPr>
              <w:ind w:firstLine="0" w:firstLineChars="0"/>
            </w:pPr>
            <w:r>
              <w:t>遮挡侦测</w:t>
            </w:r>
          </w:p>
        </w:tc>
        <w:tc>
          <w:tcPr>
            <w:tcW w:w="1250" w:type="pct"/>
            <w:shd w:val="clear" w:color="auto" w:fill="auto"/>
            <w:noWrap w:val="0"/>
            <w:vAlign w:val="top"/>
          </w:tcPr>
          <w:p w14:paraId="3973C80A">
            <w:pPr>
              <w:ind w:firstLine="0" w:firstLineChars="0"/>
            </w:pPr>
            <w:r>
              <w:t>[8,0]</w:t>
            </w:r>
          </w:p>
        </w:tc>
        <w:tc>
          <w:tcPr>
            <w:tcW w:w="1250" w:type="pct"/>
            <w:shd w:val="clear" w:color="auto" w:fill="auto"/>
            <w:noWrap w:val="0"/>
            <w:vAlign w:val="top"/>
          </w:tcPr>
          <w:p w14:paraId="5A4FCDCA">
            <w:pPr>
              <w:ind w:firstLine="0" w:firstLineChars="0"/>
            </w:pPr>
            <w:r>
              <w:t>越界侦测</w:t>
            </w:r>
          </w:p>
        </w:tc>
      </w:tr>
      <w:tr w14:paraId="6D3A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337057AE">
            <w:pPr>
              <w:ind w:firstLine="0" w:firstLineChars="0"/>
            </w:pPr>
            <w:r>
              <w:t>[16,0]</w:t>
            </w:r>
          </w:p>
        </w:tc>
        <w:tc>
          <w:tcPr>
            <w:tcW w:w="1250" w:type="pct"/>
            <w:shd w:val="clear" w:color="auto" w:fill="auto"/>
            <w:noWrap w:val="0"/>
            <w:vAlign w:val="top"/>
          </w:tcPr>
          <w:p w14:paraId="34888135">
            <w:pPr>
              <w:ind w:firstLine="0" w:firstLineChars="0"/>
            </w:pPr>
            <w:r>
              <w:t>区域入侵</w:t>
            </w:r>
          </w:p>
        </w:tc>
        <w:tc>
          <w:tcPr>
            <w:tcW w:w="1250" w:type="pct"/>
            <w:shd w:val="clear" w:color="auto" w:fill="auto"/>
            <w:noWrap w:val="0"/>
            <w:vAlign w:val="top"/>
          </w:tcPr>
          <w:p w14:paraId="5B724935">
            <w:pPr>
              <w:ind w:firstLine="0" w:firstLineChars="0"/>
            </w:pPr>
            <w:r>
              <w:t>[32,0]</w:t>
            </w:r>
          </w:p>
        </w:tc>
        <w:tc>
          <w:tcPr>
            <w:tcW w:w="1250" w:type="pct"/>
            <w:shd w:val="clear" w:color="auto" w:fill="auto"/>
            <w:noWrap w:val="0"/>
            <w:vAlign w:val="top"/>
          </w:tcPr>
          <w:p w14:paraId="5C7106A5">
            <w:pPr>
              <w:ind w:firstLine="0" w:firstLineChars="0"/>
            </w:pPr>
            <w:r>
              <w:t>进入区域</w:t>
            </w:r>
          </w:p>
        </w:tc>
      </w:tr>
      <w:tr w14:paraId="7511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56F5E0EE">
            <w:pPr>
              <w:ind w:firstLine="0" w:firstLineChars="0"/>
            </w:pPr>
            <w:r>
              <w:t>[64,0]</w:t>
            </w:r>
          </w:p>
        </w:tc>
        <w:tc>
          <w:tcPr>
            <w:tcW w:w="1250" w:type="pct"/>
            <w:shd w:val="clear" w:color="auto" w:fill="auto"/>
            <w:noWrap w:val="0"/>
            <w:vAlign w:val="top"/>
          </w:tcPr>
          <w:p w14:paraId="788E27BF">
            <w:pPr>
              <w:ind w:firstLine="0" w:firstLineChars="0"/>
            </w:pPr>
            <w:r>
              <w:t>离开区域</w:t>
            </w:r>
          </w:p>
        </w:tc>
        <w:tc>
          <w:tcPr>
            <w:tcW w:w="1250" w:type="pct"/>
            <w:shd w:val="clear" w:color="auto" w:fill="auto"/>
            <w:noWrap w:val="0"/>
            <w:vAlign w:val="top"/>
          </w:tcPr>
          <w:p w14:paraId="75352890">
            <w:pPr>
              <w:ind w:firstLine="0" w:firstLineChars="0"/>
            </w:pPr>
            <w:r>
              <w:t>[128,0]</w:t>
            </w:r>
          </w:p>
        </w:tc>
        <w:tc>
          <w:tcPr>
            <w:tcW w:w="1250" w:type="pct"/>
            <w:shd w:val="clear" w:color="auto" w:fill="auto"/>
            <w:noWrap w:val="0"/>
            <w:vAlign w:val="top"/>
          </w:tcPr>
          <w:p w14:paraId="074D7F8E">
            <w:pPr>
              <w:ind w:firstLine="0" w:firstLineChars="0"/>
            </w:pPr>
            <w:r>
              <w:t>徘徊侦测</w:t>
            </w:r>
          </w:p>
        </w:tc>
      </w:tr>
      <w:tr w14:paraId="0E30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40F8D754">
            <w:pPr>
              <w:ind w:firstLine="0" w:firstLineChars="0"/>
            </w:pPr>
            <w:r>
              <w:t>[256,0]</w:t>
            </w:r>
          </w:p>
        </w:tc>
        <w:tc>
          <w:tcPr>
            <w:tcW w:w="1250" w:type="pct"/>
            <w:shd w:val="clear" w:color="auto" w:fill="auto"/>
            <w:noWrap w:val="0"/>
            <w:vAlign w:val="top"/>
          </w:tcPr>
          <w:p w14:paraId="0BE6B651">
            <w:pPr>
              <w:ind w:firstLine="0" w:firstLineChars="0"/>
            </w:pPr>
            <w:r>
              <w:t>人员聚集</w:t>
            </w:r>
          </w:p>
        </w:tc>
        <w:tc>
          <w:tcPr>
            <w:tcW w:w="1250" w:type="pct"/>
            <w:shd w:val="clear" w:color="auto" w:fill="auto"/>
            <w:noWrap w:val="0"/>
            <w:vAlign w:val="top"/>
          </w:tcPr>
          <w:p w14:paraId="30F65ECA">
            <w:pPr>
              <w:ind w:firstLine="0" w:firstLineChars="0"/>
            </w:pPr>
            <w:r>
              <w:t>[512,0]</w:t>
            </w:r>
          </w:p>
        </w:tc>
        <w:tc>
          <w:tcPr>
            <w:tcW w:w="1250" w:type="pct"/>
            <w:shd w:val="clear" w:color="auto" w:fill="auto"/>
            <w:noWrap w:val="0"/>
            <w:vAlign w:val="top"/>
          </w:tcPr>
          <w:p w14:paraId="6439D741">
            <w:pPr>
              <w:ind w:firstLine="0" w:firstLineChars="0"/>
            </w:pPr>
            <w:r>
              <w:t>快速移动</w:t>
            </w:r>
          </w:p>
        </w:tc>
      </w:tr>
      <w:tr w14:paraId="45B7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6960C9D5">
            <w:pPr>
              <w:ind w:firstLine="0" w:firstLineChars="0"/>
            </w:pPr>
            <w:r>
              <w:t>[1024,0]</w:t>
            </w:r>
          </w:p>
        </w:tc>
        <w:tc>
          <w:tcPr>
            <w:tcW w:w="1250" w:type="pct"/>
            <w:shd w:val="clear" w:color="auto" w:fill="auto"/>
            <w:noWrap w:val="0"/>
            <w:vAlign w:val="top"/>
          </w:tcPr>
          <w:p w14:paraId="18E8EF7A">
            <w:pPr>
              <w:ind w:firstLine="0" w:firstLineChars="0"/>
            </w:pPr>
            <w:r>
              <w:t>停车侦测</w:t>
            </w:r>
          </w:p>
        </w:tc>
        <w:tc>
          <w:tcPr>
            <w:tcW w:w="1250" w:type="pct"/>
            <w:shd w:val="clear" w:color="auto" w:fill="auto"/>
            <w:noWrap w:val="0"/>
            <w:vAlign w:val="top"/>
          </w:tcPr>
          <w:p w14:paraId="0EE12CDF">
            <w:pPr>
              <w:ind w:firstLine="0" w:firstLineChars="0"/>
            </w:pPr>
            <w:r>
              <w:t>[2048,0]</w:t>
            </w:r>
          </w:p>
        </w:tc>
        <w:tc>
          <w:tcPr>
            <w:tcW w:w="1250" w:type="pct"/>
            <w:shd w:val="clear" w:color="auto" w:fill="auto"/>
            <w:noWrap w:val="0"/>
            <w:vAlign w:val="top"/>
          </w:tcPr>
          <w:p w14:paraId="1834BEF5">
            <w:pPr>
              <w:ind w:firstLine="0" w:firstLineChars="0"/>
            </w:pPr>
            <w:r>
              <w:t>物品遗留</w:t>
            </w:r>
          </w:p>
        </w:tc>
      </w:tr>
      <w:tr w14:paraId="2DA14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5A3C1E24">
            <w:pPr>
              <w:ind w:firstLine="0" w:firstLineChars="0"/>
            </w:pPr>
            <w:r>
              <w:t>[4096,0]</w:t>
            </w:r>
          </w:p>
        </w:tc>
        <w:tc>
          <w:tcPr>
            <w:tcW w:w="1250" w:type="pct"/>
            <w:shd w:val="clear" w:color="auto" w:fill="auto"/>
            <w:noWrap w:val="0"/>
            <w:vAlign w:val="top"/>
          </w:tcPr>
          <w:p w14:paraId="29E73D82">
            <w:pPr>
              <w:ind w:firstLine="0" w:firstLineChars="0"/>
            </w:pPr>
            <w:r>
              <w:t>物品拿取</w:t>
            </w:r>
          </w:p>
        </w:tc>
        <w:tc>
          <w:tcPr>
            <w:tcW w:w="1250" w:type="pct"/>
            <w:shd w:val="clear" w:color="auto" w:fill="auto"/>
            <w:noWrap w:val="0"/>
            <w:vAlign w:val="top"/>
          </w:tcPr>
          <w:p w14:paraId="7EB582A9">
            <w:pPr>
              <w:ind w:firstLine="0" w:firstLineChars="0"/>
            </w:pPr>
            <w:r>
              <w:t>[8192,0]</w:t>
            </w:r>
          </w:p>
        </w:tc>
        <w:tc>
          <w:tcPr>
            <w:tcW w:w="1250" w:type="pct"/>
            <w:shd w:val="clear" w:color="auto" w:fill="auto"/>
            <w:noWrap w:val="0"/>
            <w:vAlign w:val="top"/>
          </w:tcPr>
          <w:p w14:paraId="0B1675E8">
            <w:pPr>
              <w:ind w:firstLine="0" w:firstLineChars="0"/>
            </w:pPr>
            <w:r>
              <w:t>音频异常</w:t>
            </w:r>
          </w:p>
        </w:tc>
      </w:tr>
      <w:tr w14:paraId="78E6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7B2CFC60">
            <w:pPr>
              <w:ind w:firstLine="0" w:firstLineChars="0"/>
            </w:pPr>
            <w:r>
              <w:t>[16384,0]</w:t>
            </w:r>
          </w:p>
        </w:tc>
        <w:tc>
          <w:tcPr>
            <w:tcW w:w="1250" w:type="pct"/>
            <w:shd w:val="clear" w:color="auto" w:fill="auto"/>
            <w:noWrap w:val="0"/>
            <w:vAlign w:val="top"/>
          </w:tcPr>
          <w:p w14:paraId="0D25A2D0">
            <w:pPr>
              <w:ind w:firstLine="0" w:firstLineChars="0"/>
            </w:pPr>
            <w:r>
              <w:t>虚焦侦测</w:t>
            </w:r>
          </w:p>
        </w:tc>
        <w:tc>
          <w:tcPr>
            <w:tcW w:w="1250" w:type="pct"/>
            <w:shd w:val="clear" w:color="auto" w:fill="auto"/>
            <w:noWrap w:val="0"/>
            <w:vAlign w:val="top"/>
          </w:tcPr>
          <w:p w14:paraId="4FB4E7EA">
            <w:pPr>
              <w:ind w:firstLine="0" w:firstLineChars="0"/>
            </w:pPr>
            <w:r>
              <w:t>[32768,0]</w:t>
            </w:r>
          </w:p>
        </w:tc>
        <w:tc>
          <w:tcPr>
            <w:tcW w:w="1250" w:type="pct"/>
            <w:shd w:val="clear" w:color="auto" w:fill="auto"/>
            <w:noWrap w:val="0"/>
            <w:vAlign w:val="top"/>
          </w:tcPr>
          <w:p w14:paraId="752C1762">
            <w:pPr>
              <w:ind w:firstLine="0" w:firstLineChars="0"/>
            </w:pPr>
            <w:r>
              <w:t>场景变更</w:t>
            </w:r>
          </w:p>
        </w:tc>
      </w:tr>
      <w:tr w14:paraId="2F02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0F1F0DB0">
            <w:pPr>
              <w:ind w:firstLine="0" w:firstLineChars="0"/>
            </w:pPr>
            <w:r>
              <w:t>[65536,0]</w:t>
            </w:r>
          </w:p>
        </w:tc>
        <w:tc>
          <w:tcPr>
            <w:tcW w:w="1250" w:type="pct"/>
            <w:shd w:val="clear" w:color="auto" w:fill="auto"/>
            <w:noWrap w:val="0"/>
            <w:vAlign w:val="top"/>
          </w:tcPr>
          <w:p w14:paraId="3D28A65C">
            <w:pPr>
              <w:ind w:firstLine="0" w:firstLineChars="0"/>
            </w:pPr>
            <w:r>
              <w:t>人脸侦测</w:t>
            </w:r>
          </w:p>
        </w:tc>
        <w:tc>
          <w:tcPr>
            <w:tcW w:w="1250" w:type="pct"/>
            <w:shd w:val="clear" w:color="auto" w:fill="auto"/>
            <w:noWrap w:val="0"/>
            <w:vAlign w:val="top"/>
          </w:tcPr>
          <w:p w14:paraId="4C0B9059">
            <w:pPr>
              <w:ind w:firstLine="0" w:firstLineChars="0"/>
            </w:pPr>
            <w:r>
              <w:t>[131072,0]</w:t>
            </w:r>
          </w:p>
        </w:tc>
        <w:tc>
          <w:tcPr>
            <w:tcW w:w="1250" w:type="pct"/>
            <w:shd w:val="clear" w:color="auto" w:fill="auto"/>
            <w:noWrap w:val="0"/>
            <w:vAlign w:val="top"/>
          </w:tcPr>
          <w:p w14:paraId="052C91D2">
            <w:pPr>
              <w:ind w:firstLine="0" w:firstLineChars="0"/>
            </w:pPr>
            <w:r>
              <w:t>报警</w:t>
            </w:r>
          </w:p>
        </w:tc>
      </w:tr>
      <w:tr w14:paraId="60C7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7D404E22">
            <w:pPr>
              <w:ind w:firstLine="0" w:firstLineChars="0"/>
            </w:pPr>
            <w:r>
              <w:t>[262144, 0]</w:t>
            </w:r>
          </w:p>
        </w:tc>
        <w:tc>
          <w:tcPr>
            <w:tcW w:w="1250" w:type="pct"/>
            <w:shd w:val="clear" w:color="auto" w:fill="auto"/>
            <w:noWrap w:val="0"/>
            <w:vAlign w:val="top"/>
          </w:tcPr>
          <w:p w14:paraId="2C0BFE14">
            <w:pPr>
              <w:ind w:firstLine="0" w:firstLineChars="0"/>
            </w:pPr>
            <w:r>
              <w:t>过线统计</w:t>
            </w:r>
          </w:p>
        </w:tc>
        <w:tc>
          <w:tcPr>
            <w:tcW w:w="1250" w:type="pct"/>
            <w:shd w:val="clear" w:color="auto" w:fill="auto"/>
            <w:noWrap w:val="0"/>
            <w:vAlign w:val="top"/>
          </w:tcPr>
          <w:p w14:paraId="63F43A1B">
            <w:pPr>
              <w:ind w:firstLine="0" w:firstLineChars="0"/>
            </w:pPr>
            <w:r>
              <w:t>[524288, 0]</w:t>
            </w:r>
          </w:p>
        </w:tc>
        <w:tc>
          <w:tcPr>
            <w:tcW w:w="1250" w:type="pct"/>
            <w:shd w:val="clear" w:color="auto" w:fill="auto"/>
            <w:noWrap w:val="0"/>
            <w:vAlign w:val="top"/>
          </w:tcPr>
          <w:p w14:paraId="5E397E2C">
            <w:pPr>
              <w:ind w:firstLine="0" w:firstLineChars="0"/>
            </w:pPr>
            <w:r>
              <w:t>登陆异常</w:t>
            </w:r>
          </w:p>
        </w:tc>
      </w:tr>
      <w:tr w14:paraId="5F0A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6164140C">
            <w:pPr>
              <w:ind w:firstLine="0" w:firstLineChars="0"/>
            </w:pPr>
            <w:r>
              <w:t>[1048576, 0]</w:t>
            </w:r>
          </w:p>
        </w:tc>
        <w:tc>
          <w:tcPr>
            <w:tcW w:w="1250" w:type="pct"/>
            <w:shd w:val="clear" w:color="auto" w:fill="auto"/>
            <w:noWrap w:val="0"/>
            <w:vAlign w:val="top"/>
          </w:tcPr>
          <w:p w14:paraId="7975454C">
            <w:pPr>
              <w:ind w:firstLine="0" w:firstLineChars="0"/>
            </w:pPr>
            <w:r>
              <w:t>SD卡满</w:t>
            </w:r>
          </w:p>
        </w:tc>
        <w:tc>
          <w:tcPr>
            <w:tcW w:w="1250" w:type="pct"/>
            <w:shd w:val="clear" w:color="auto" w:fill="auto"/>
            <w:noWrap w:val="0"/>
            <w:vAlign w:val="top"/>
          </w:tcPr>
          <w:p w14:paraId="0EF936FE">
            <w:pPr>
              <w:ind w:firstLine="0" w:firstLineChars="0"/>
            </w:pPr>
            <w:r>
              <w:t>[2097152, 0]</w:t>
            </w:r>
          </w:p>
        </w:tc>
        <w:tc>
          <w:tcPr>
            <w:tcW w:w="1250" w:type="pct"/>
            <w:shd w:val="clear" w:color="auto" w:fill="auto"/>
            <w:noWrap w:val="0"/>
            <w:vAlign w:val="top"/>
          </w:tcPr>
          <w:p w14:paraId="58B0F5AF">
            <w:pPr>
              <w:ind w:firstLine="0" w:firstLineChars="0"/>
            </w:pPr>
            <w:r>
              <w:t>SD卡错误</w:t>
            </w:r>
          </w:p>
        </w:tc>
      </w:tr>
      <w:tr w14:paraId="0395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09D6F19D">
            <w:pPr>
              <w:ind w:firstLine="0" w:firstLineChars="0"/>
            </w:pPr>
            <w:r>
              <w:t>[4194304, 0]</w:t>
            </w:r>
          </w:p>
        </w:tc>
        <w:tc>
          <w:tcPr>
            <w:tcW w:w="1250" w:type="pct"/>
            <w:shd w:val="clear" w:color="auto" w:fill="auto"/>
            <w:noWrap w:val="0"/>
            <w:vAlign w:val="top"/>
          </w:tcPr>
          <w:p w14:paraId="0421B6A4">
            <w:pPr>
              <w:ind w:firstLine="0" w:firstLineChars="0"/>
            </w:pPr>
            <w:r>
              <w:t>SD卡拔出</w:t>
            </w:r>
          </w:p>
        </w:tc>
        <w:tc>
          <w:tcPr>
            <w:tcW w:w="1250" w:type="pct"/>
            <w:shd w:val="clear" w:color="auto" w:fill="auto"/>
            <w:noWrap w:val="0"/>
            <w:vAlign w:val="top"/>
          </w:tcPr>
          <w:p w14:paraId="237BE9F8">
            <w:pPr>
              <w:ind w:firstLine="0" w:firstLineChars="0"/>
            </w:pPr>
            <w:r>
              <w:t>[8388608, 0]</w:t>
            </w:r>
          </w:p>
        </w:tc>
        <w:tc>
          <w:tcPr>
            <w:tcW w:w="1250" w:type="pct"/>
            <w:shd w:val="clear" w:color="auto" w:fill="auto"/>
            <w:noWrap w:val="0"/>
            <w:vAlign w:val="top"/>
          </w:tcPr>
          <w:p w14:paraId="4F126033">
            <w:pPr>
              <w:ind w:firstLine="0" w:firstLineChars="0"/>
            </w:pPr>
            <w:r>
              <w:t>网线断开</w:t>
            </w:r>
          </w:p>
        </w:tc>
      </w:tr>
      <w:tr w14:paraId="6DFB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05E325B5">
            <w:pPr>
              <w:ind w:firstLine="0" w:firstLineChars="0"/>
            </w:pPr>
            <w:r>
              <w:t>[16777216, 0]</w:t>
            </w:r>
          </w:p>
        </w:tc>
        <w:tc>
          <w:tcPr>
            <w:tcW w:w="1250" w:type="pct"/>
            <w:shd w:val="clear" w:color="auto" w:fill="auto"/>
            <w:noWrap w:val="0"/>
            <w:vAlign w:val="top"/>
          </w:tcPr>
          <w:p w14:paraId="62972701">
            <w:pPr>
              <w:ind w:firstLine="0" w:firstLineChars="0"/>
            </w:pPr>
            <w:r>
              <w:t>IP冲突</w:t>
            </w:r>
          </w:p>
        </w:tc>
        <w:tc>
          <w:tcPr>
            <w:tcW w:w="1250" w:type="pct"/>
            <w:shd w:val="clear" w:color="auto" w:fill="auto"/>
            <w:noWrap w:val="0"/>
            <w:vAlign w:val="top"/>
          </w:tcPr>
          <w:p w14:paraId="7DE441CD">
            <w:pPr>
              <w:ind w:firstLine="0" w:firstLineChars="0"/>
            </w:pPr>
            <w:r>
              <w:t>[33554432, 0]</w:t>
            </w:r>
          </w:p>
        </w:tc>
        <w:tc>
          <w:tcPr>
            <w:tcW w:w="1250" w:type="pct"/>
            <w:shd w:val="clear" w:color="auto" w:fill="auto"/>
            <w:noWrap w:val="0"/>
            <w:vAlign w:val="top"/>
          </w:tcPr>
          <w:p w14:paraId="66C38337">
            <w:pPr>
              <w:ind w:firstLine="0" w:firstLineChars="0"/>
            </w:pPr>
            <w:r>
              <w:t>人形检测</w:t>
            </w:r>
          </w:p>
        </w:tc>
      </w:tr>
      <w:tr w14:paraId="2042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46346942">
            <w:pPr>
              <w:ind w:firstLine="0" w:firstLineChars="0"/>
            </w:pPr>
            <w:r>
              <w:t>[67108864, 0]</w:t>
            </w:r>
          </w:p>
        </w:tc>
        <w:tc>
          <w:tcPr>
            <w:tcW w:w="1250" w:type="pct"/>
            <w:shd w:val="clear" w:color="auto" w:fill="auto"/>
            <w:noWrap w:val="0"/>
            <w:vAlign w:val="top"/>
          </w:tcPr>
          <w:p w14:paraId="4574912C">
            <w:pPr>
              <w:ind w:firstLine="0" w:firstLineChars="0"/>
            </w:pPr>
            <w:r>
              <w:t>车辆侦测</w:t>
            </w:r>
          </w:p>
        </w:tc>
        <w:tc>
          <w:tcPr>
            <w:tcW w:w="1250" w:type="pct"/>
            <w:shd w:val="clear" w:color="auto" w:fill="auto"/>
            <w:noWrap w:val="0"/>
            <w:vAlign w:val="top"/>
          </w:tcPr>
          <w:p w14:paraId="4A785F5D">
            <w:pPr>
              <w:ind w:firstLine="0" w:firstLineChars="0"/>
            </w:pPr>
            <w:r>
              <w:t>[134217728, 0]</w:t>
            </w:r>
          </w:p>
        </w:tc>
        <w:tc>
          <w:tcPr>
            <w:tcW w:w="1250" w:type="pct"/>
            <w:shd w:val="clear" w:color="auto" w:fill="auto"/>
            <w:noWrap w:val="0"/>
            <w:vAlign w:val="top"/>
          </w:tcPr>
          <w:p w14:paraId="589BB510">
            <w:pPr>
              <w:ind w:firstLine="0" w:firstLineChars="0"/>
            </w:pPr>
            <w:r>
              <w:t>物品遗漏拿取侦测</w:t>
            </w:r>
          </w:p>
        </w:tc>
      </w:tr>
      <w:tr w14:paraId="51CD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7F3DD21B">
            <w:pPr>
              <w:ind w:firstLine="0" w:firstLineChars="0"/>
            </w:pPr>
            <w:r>
              <w:t>[268435456, 0]</w:t>
            </w:r>
          </w:p>
        </w:tc>
        <w:tc>
          <w:tcPr>
            <w:tcW w:w="1250" w:type="pct"/>
            <w:shd w:val="clear" w:color="auto" w:fill="auto"/>
            <w:noWrap w:val="0"/>
            <w:vAlign w:val="top"/>
          </w:tcPr>
          <w:p w14:paraId="1C0E0A9B">
            <w:pPr>
              <w:ind w:firstLine="0" w:firstLineChars="0"/>
            </w:pPr>
            <w:r>
              <w:t>移动侦测云存</w:t>
            </w:r>
          </w:p>
        </w:tc>
        <w:tc>
          <w:tcPr>
            <w:tcW w:w="1250" w:type="pct"/>
            <w:shd w:val="clear" w:color="auto" w:fill="auto"/>
            <w:noWrap w:val="0"/>
            <w:vAlign w:val="top"/>
          </w:tcPr>
          <w:p w14:paraId="37E88326">
            <w:pPr>
              <w:ind w:firstLine="0" w:firstLineChars="0"/>
            </w:pPr>
            <w:r>
              <w:t>[536870912, 0]</w:t>
            </w:r>
          </w:p>
        </w:tc>
        <w:tc>
          <w:tcPr>
            <w:tcW w:w="1250" w:type="pct"/>
            <w:shd w:val="clear" w:color="auto" w:fill="auto"/>
            <w:noWrap w:val="0"/>
            <w:vAlign w:val="top"/>
          </w:tcPr>
          <w:p w14:paraId="0176F9BF">
            <w:pPr>
              <w:ind w:firstLine="0" w:firstLineChars="0"/>
            </w:pPr>
            <w:r>
              <w:t>迎宾播报</w:t>
            </w:r>
          </w:p>
        </w:tc>
      </w:tr>
      <w:tr w14:paraId="338B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38EA0272">
            <w:pPr>
              <w:ind w:firstLine="0" w:firstLineChars="0"/>
            </w:pPr>
            <w:r>
              <w:t>[1073741824, 0]</w:t>
            </w:r>
          </w:p>
        </w:tc>
        <w:tc>
          <w:tcPr>
            <w:tcW w:w="1250" w:type="pct"/>
            <w:shd w:val="clear" w:color="auto" w:fill="auto"/>
            <w:noWrap w:val="0"/>
            <w:vAlign w:val="top"/>
          </w:tcPr>
          <w:p w14:paraId="516A13A3">
            <w:pPr>
              <w:ind w:firstLine="0" w:firstLineChars="0"/>
            </w:pPr>
            <w:r>
              <w:t>视频留言</w:t>
            </w:r>
          </w:p>
        </w:tc>
        <w:tc>
          <w:tcPr>
            <w:tcW w:w="1250" w:type="pct"/>
            <w:shd w:val="clear" w:color="auto" w:fill="auto"/>
            <w:noWrap w:val="0"/>
            <w:vAlign w:val="top"/>
          </w:tcPr>
          <w:p w14:paraId="6AE908AF">
            <w:pPr>
              <w:ind w:firstLine="0" w:firstLineChars="0"/>
            </w:pPr>
            <w:r>
              <w:t>[-2147483648, 0]</w:t>
            </w:r>
          </w:p>
        </w:tc>
        <w:tc>
          <w:tcPr>
            <w:tcW w:w="1250" w:type="pct"/>
            <w:shd w:val="clear" w:color="auto" w:fill="auto"/>
            <w:noWrap w:val="0"/>
            <w:vAlign w:val="top"/>
          </w:tcPr>
          <w:p w14:paraId="1B223DC9">
            <w:pPr>
              <w:ind w:firstLine="0" w:firstLineChars="0"/>
            </w:pPr>
            <w:r>
              <w:t>移动侦测人形加强</w:t>
            </w:r>
          </w:p>
        </w:tc>
      </w:tr>
      <w:tr w14:paraId="2BCB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5668B078">
            <w:pPr>
              <w:ind w:firstLine="0" w:firstLineChars="0"/>
            </w:pPr>
            <w:r>
              <w:t>[0, 1, 0]</w:t>
            </w:r>
          </w:p>
        </w:tc>
        <w:tc>
          <w:tcPr>
            <w:tcW w:w="1250" w:type="pct"/>
            <w:shd w:val="clear" w:color="auto" w:fill="auto"/>
            <w:noWrap w:val="0"/>
            <w:vAlign w:val="top"/>
          </w:tcPr>
          <w:p w14:paraId="72E2C961">
            <w:pPr>
              <w:ind w:firstLine="0" w:firstLineChars="0"/>
            </w:pPr>
            <w:r>
              <w:t>移动侦测车辆加强</w:t>
            </w:r>
          </w:p>
        </w:tc>
        <w:tc>
          <w:tcPr>
            <w:tcW w:w="1250" w:type="pct"/>
            <w:shd w:val="clear" w:color="auto" w:fill="auto"/>
            <w:noWrap w:val="0"/>
            <w:vAlign w:val="top"/>
          </w:tcPr>
          <w:p w14:paraId="7542C795">
            <w:pPr>
              <w:ind w:firstLine="0" w:firstLineChars="0"/>
            </w:pPr>
            <w:r>
              <w:t>[0, 2, 0]</w:t>
            </w:r>
          </w:p>
        </w:tc>
        <w:tc>
          <w:tcPr>
            <w:tcW w:w="1250" w:type="pct"/>
            <w:shd w:val="clear" w:color="auto" w:fill="auto"/>
            <w:noWrap w:val="0"/>
            <w:vAlign w:val="top"/>
          </w:tcPr>
          <w:p w14:paraId="680D181E">
            <w:pPr>
              <w:ind w:firstLine="0" w:firstLineChars="0"/>
            </w:pPr>
            <w:r>
              <w:t>区域入侵人形加强</w:t>
            </w:r>
          </w:p>
        </w:tc>
      </w:tr>
      <w:tr w14:paraId="1787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03179BA8">
            <w:pPr>
              <w:ind w:firstLine="0" w:firstLineChars="0"/>
            </w:pPr>
            <w:r>
              <w:t>[0, 4, 0]</w:t>
            </w:r>
          </w:p>
        </w:tc>
        <w:tc>
          <w:tcPr>
            <w:tcW w:w="1250" w:type="pct"/>
            <w:shd w:val="clear" w:color="auto" w:fill="auto"/>
            <w:noWrap w:val="0"/>
            <w:vAlign w:val="top"/>
          </w:tcPr>
          <w:p w14:paraId="0C7A57C8">
            <w:pPr>
              <w:ind w:firstLine="0" w:firstLineChars="0"/>
            </w:pPr>
            <w:r>
              <w:t>区域入侵车辆加强</w:t>
            </w:r>
          </w:p>
        </w:tc>
        <w:tc>
          <w:tcPr>
            <w:tcW w:w="1250" w:type="pct"/>
            <w:shd w:val="clear" w:color="auto" w:fill="auto"/>
            <w:noWrap w:val="0"/>
            <w:vAlign w:val="top"/>
          </w:tcPr>
          <w:p w14:paraId="44F8E70F">
            <w:pPr>
              <w:ind w:firstLine="0" w:firstLineChars="0"/>
            </w:pPr>
            <w:r>
              <w:t>[0, 8, 0]</w:t>
            </w:r>
          </w:p>
        </w:tc>
        <w:tc>
          <w:tcPr>
            <w:tcW w:w="1250" w:type="pct"/>
            <w:shd w:val="clear" w:color="auto" w:fill="auto"/>
            <w:noWrap w:val="0"/>
            <w:vAlign w:val="top"/>
          </w:tcPr>
          <w:p w14:paraId="7A0C99CD">
            <w:pPr>
              <w:ind w:firstLine="0" w:firstLineChars="0"/>
            </w:pPr>
            <w:r>
              <w:t>越界侦测人形加强</w:t>
            </w:r>
          </w:p>
        </w:tc>
      </w:tr>
      <w:tr w14:paraId="1D9A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301C8488">
            <w:pPr>
              <w:ind w:firstLine="0" w:firstLineChars="0"/>
            </w:pPr>
            <w:r>
              <w:t>[0, 16, 0]</w:t>
            </w:r>
          </w:p>
        </w:tc>
        <w:tc>
          <w:tcPr>
            <w:tcW w:w="1250" w:type="pct"/>
            <w:shd w:val="clear" w:color="auto" w:fill="auto"/>
            <w:noWrap w:val="0"/>
            <w:vAlign w:val="top"/>
          </w:tcPr>
          <w:p w14:paraId="6A65B6BD">
            <w:pPr>
              <w:ind w:firstLine="0" w:firstLineChars="0"/>
            </w:pPr>
            <w:r>
              <w:t>越界侦测车辆加强</w:t>
            </w:r>
          </w:p>
        </w:tc>
        <w:tc>
          <w:tcPr>
            <w:tcW w:w="1250" w:type="pct"/>
            <w:shd w:val="clear" w:color="auto" w:fill="auto"/>
            <w:noWrap w:val="0"/>
            <w:vAlign w:val="top"/>
          </w:tcPr>
          <w:p w14:paraId="2AA0CFF1">
            <w:pPr>
              <w:ind w:firstLine="0" w:firstLineChars="0"/>
            </w:pPr>
            <w:r>
              <w:t>[0, 32, 0]</w:t>
            </w:r>
          </w:p>
        </w:tc>
        <w:tc>
          <w:tcPr>
            <w:tcW w:w="1250" w:type="pct"/>
            <w:shd w:val="clear" w:color="auto" w:fill="auto"/>
            <w:noWrap w:val="0"/>
            <w:vAlign w:val="top"/>
          </w:tcPr>
          <w:p w14:paraId="05C4EF7E">
            <w:pPr>
              <w:ind w:firstLine="0" w:firstLineChars="0"/>
            </w:pPr>
            <w:r>
              <w:t>人脸比对</w:t>
            </w:r>
          </w:p>
        </w:tc>
      </w:tr>
      <w:tr w14:paraId="11B26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53B7F049">
            <w:pPr>
              <w:ind w:firstLine="0" w:firstLineChars="0"/>
            </w:pPr>
            <w:r>
              <w:t>[0, 64, 0]</w:t>
            </w:r>
          </w:p>
        </w:tc>
        <w:tc>
          <w:tcPr>
            <w:tcW w:w="1250" w:type="pct"/>
            <w:shd w:val="clear" w:color="auto" w:fill="auto"/>
            <w:noWrap w:val="0"/>
            <w:vAlign w:val="top"/>
          </w:tcPr>
          <w:p w14:paraId="6F5907C6">
            <w:pPr>
              <w:ind w:firstLine="0" w:firstLineChars="0"/>
            </w:pPr>
            <w:r>
              <w:t>人脸相册</w:t>
            </w:r>
          </w:p>
        </w:tc>
        <w:tc>
          <w:tcPr>
            <w:tcW w:w="1250" w:type="pct"/>
            <w:shd w:val="clear" w:color="auto" w:fill="auto"/>
            <w:noWrap w:val="0"/>
            <w:vAlign w:val="top"/>
          </w:tcPr>
          <w:p w14:paraId="7B0C249F">
            <w:pPr>
              <w:ind w:firstLine="0" w:firstLineChars="0"/>
            </w:pPr>
            <w:r>
              <w:t>[0, 128 0]</w:t>
            </w:r>
          </w:p>
        </w:tc>
        <w:tc>
          <w:tcPr>
            <w:tcW w:w="1250" w:type="pct"/>
            <w:shd w:val="clear" w:color="auto" w:fill="auto"/>
            <w:noWrap w:val="0"/>
            <w:vAlign w:val="top"/>
          </w:tcPr>
          <w:p w14:paraId="65CC0B44">
            <w:pPr>
              <w:ind w:firstLine="0" w:firstLineChars="0"/>
            </w:pPr>
            <w:r>
              <w:t>进入区域人形加强</w:t>
            </w:r>
          </w:p>
        </w:tc>
      </w:tr>
      <w:tr w14:paraId="4AC2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58CB9DE2">
            <w:pPr>
              <w:ind w:firstLine="0" w:firstLineChars="0"/>
            </w:pPr>
            <w:r>
              <w:t>[0, 256, 0]</w:t>
            </w:r>
          </w:p>
        </w:tc>
        <w:tc>
          <w:tcPr>
            <w:tcW w:w="1250" w:type="pct"/>
            <w:shd w:val="clear" w:color="auto" w:fill="auto"/>
            <w:noWrap w:val="0"/>
            <w:vAlign w:val="top"/>
          </w:tcPr>
          <w:p w14:paraId="329D04D5">
            <w:pPr>
              <w:ind w:firstLine="0" w:firstLineChars="0"/>
            </w:pPr>
            <w:r>
              <w:t>进入区域车辆加强</w:t>
            </w:r>
          </w:p>
        </w:tc>
        <w:tc>
          <w:tcPr>
            <w:tcW w:w="1250" w:type="pct"/>
            <w:shd w:val="clear" w:color="auto" w:fill="auto"/>
            <w:noWrap w:val="0"/>
            <w:vAlign w:val="top"/>
          </w:tcPr>
          <w:p w14:paraId="14D30F4C">
            <w:pPr>
              <w:ind w:firstLine="0" w:firstLineChars="0"/>
            </w:pPr>
            <w:r>
              <w:t>[0, 512, 0]</w:t>
            </w:r>
          </w:p>
        </w:tc>
        <w:tc>
          <w:tcPr>
            <w:tcW w:w="1250" w:type="pct"/>
            <w:shd w:val="clear" w:color="auto" w:fill="auto"/>
            <w:noWrap w:val="0"/>
            <w:vAlign w:val="top"/>
          </w:tcPr>
          <w:p w14:paraId="2F9B6F8A">
            <w:pPr>
              <w:ind w:firstLine="0" w:firstLineChars="0"/>
            </w:pPr>
            <w:r>
              <w:t>离开区域人形加强</w:t>
            </w:r>
          </w:p>
        </w:tc>
      </w:tr>
      <w:tr w14:paraId="41E7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28D44444">
            <w:pPr>
              <w:ind w:firstLine="0" w:firstLineChars="0"/>
            </w:pPr>
            <w:r>
              <w:t>[0, 1024, 0]</w:t>
            </w:r>
          </w:p>
        </w:tc>
        <w:tc>
          <w:tcPr>
            <w:tcW w:w="1250" w:type="pct"/>
            <w:shd w:val="clear" w:color="auto" w:fill="auto"/>
            <w:noWrap w:val="0"/>
            <w:vAlign w:val="top"/>
          </w:tcPr>
          <w:p w14:paraId="6206F158">
            <w:pPr>
              <w:ind w:firstLine="0" w:firstLineChars="0"/>
            </w:pPr>
            <w:r>
              <w:t>离开区域车辆加强</w:t>
            </w:r>
          </w:p>
        </w:tc>
        <w:tc>
          <w:tcPr>
            <w:tcW w:w="1250" w:type="pct"/>
            <w:shd w:val="clear" w:color="auto" w:fill="auto"/>
            <w:noWrap w:val="0"/>
            <w:vAlign w:val="top"/>
          </w:tcPr>
          <w:p w14:paraId="58C2B77B">
            <w:pPr>
              <w:ind w:firstLine="0" w:firstLineChars="0"/>
            </w:pPr>
            <w:r>
              <w:t>[0, 2048, 0]</w:t>
            </w:r>
          </w:p>
        </w:tc>
        <w:tc>
          <w:tcPr>
            <w:tcW w:w="1250" w:type="pct"/>
            <w:shd w:val="clear" w:color="auto" w:fill="auto"/>
            <w:noWrap w:val="0"/>
            <w:vAlign w:val="top"/>
          </w:tcPr>
          <w:p w14:paraId="0B2EFAC9">
            <w:pPr>
              <w:ind w:firstLine="0" w:firstLineChars="0"/>
            </w:pPr>
            <w:r>
              <w:t>客流量统计</w:t>
            </w:r>
          </w:p>
        </w:tc>
      </w:tr>
      <w:tr w14:paraId="2A9B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3D7C3744">
            <w:pPr>
              <w:ind w:firstLine="0" w:firstLineChars="0"/>
            </w:pPr>
            <w:r>
              <w:t>[0, 4096, 0]</w:t>
            </w:r>
          </w:p>
        </w:tc>
        <w:tc>
          <w:tcPr>
            <w:tcW w:w="1250" w:type="pct"/>
            <w:shd w:val="clear" w:color="auto" w:fill="auto"/>
            <w:noWrap w:val="0"/>
            <w:vAlign w:val="top"/>
          </w:tcPr>
          <w:p w14:paraId="34E3D332">
            <w:pPr>
              <w:ind w:firstLine="0" w:firstLineChars="0"/>
            </w:pPr>
            <w:r>
              <w:t>门铃呼叫</w:t>
            </w:r>
          </w:p>
        </w:tc>
        <w:tc>
          <w:tcPr>
            <w:tcW w:w="1250" w:type="pct"/>
            <w:shd w:val="clear" w:color="auto" w:fill="auto"/>
            <w:noWrap w:val="0"/>
            <w:vAlign w:val="top"/>
          </w:tcPr>
          <w:p w14:paraId="64524326">
            <w:pPr>
              <w:ind w:firstLine="0" w:firstLineChars="0"/>
            </w:pPr>
            <w:r>
              <w:t>[0, 8192, 0]</w:t>
            </w:r>
          </w:p>
        </w:tc>
        <w:tc>
          <w:tcPr>
            <w:tcW w:w="1250" w:type="pct"/>
            <w:shd w:val="clear" w:color="auto" w:fill="auto"/>
            <w:noWrap w:val="0"/>
            <w:vAlign w:val="top"/>
          </w:tcPr>
          <w:p w14:paraId="3DD5D12E">
            <w:pPr>
              <w:ind w:firstLine="0" w:firstLineChars="0"/>
            </w:pPr>
            <w:r>
              <w:t>人员到访</w:t>
            </w:r>
          </w:p>
        </w:tc>
      </w:tr>
      <w:tr w14:paraId="28E12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6092B409">
            <w:pPr>
              <w:ind w:firstLine="0" w:firstLineChars="0"/>
            </w:pPr>
            <w:r>
              <w:t>[0, 16384, 0]</w:t>
            </w:r>
          </w:p>
        </w:tc>
        <w:tc>
          <w:tcPr>
            <w:tcW w:w="1250" w:type="pct"/>
            <w:shd w:val="clear" w:color="auto" w:fill="auto"/>
            <w:noWrap w:val="0"/>
            <w:vAlign w:val="top"/>
          </w:tcPr>
          <w:p w14:paraId="10A6AE00">
            <w:pPr>
              <w:ind w:firstLine="0" w:firstLineChars="0"/>
            </w:pPr>
            <w:r>
              <w:t>车位占用</w:t>
            </w:r>
          </w:p>
        </w:tc>
        <w:tc>
          <w:tcPr>
            <w:tcW w:w="1250" w:type="pct"/>
            <w:shd w:val="clear" w:color="auto" w:fill="auto"/>
            <w:noWrap w:val="0"/>
            <w:vAlign w:val="top"/>
          </w:tcPr>
          <w:p w14:paraId="1CD89F12">
            <w:pPr>
              <w:ind w:firstLine="0" w:firstLineChars="0"/>
            </w:pPr>
            <w:r>
              <w:t>[0, 32768, 0]</w:t>
            </w:r>
          </w:p>
        </w:tc>
        <w:tc>
          <w:tcPr>
            <w:tcW w:w="1250" w:type="pct"/>
            <w:shd w:val="clear" w:color="auto" w:fill="auto"/>
            <w:noWrap w:val="0"/>
            <w:vAlign w:val="top"/>
          </w:tcPr>
          <w:p w14:paraId="13273382">
            <w:pPr>
              <w:ind w:firstLine="0" w:firstLineChars="0"/>
            </w:pPr>
            <w:r>
              <w:t>哭声检测</w:t>
            </w:r>
          </w:p>
        </w:tc>
      </w:tr>
      <w:tr w14:paraId="0BBE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1250" w:type="pct"/>
            <w:shd w:val="clear" w:color="auto" w:fill="auto"/>
            <w:noWrap w:val="0"/>
            <w:vAlign w:val="top"/>
          </w:tcPr>
          <w:p w14:paraId="124F37F5">
            <w:pPr>
              <w:ind w:firstLine="0" w:firstLineChars="0"/>
            </w:pPr>
            <w:r>
              <w:t>[0, 65536, 0]</w:t>
            </w:r>
          </w:p>
        </w:tc>
        <w:tc>
          <w:tcPr>
            <w:tcW w:w="1250" w:type="pct"/>
            <w:shd w:val="clear" w:color="auto" w:fill="auto"/>
            <w:noWrap w:val="0"/>
            <w:vAlign w:val="top"/>
          </w:tcPr>
          <w:p w14:paraId="7E188468">
            <w:pPr>
              <w:ind w:firstLine="0" w:firstLineChars="0"/>
            </w:pPr>
            <w:r>
              <w:t>人形相册</w:t>
            </w:r>
          </w:p>
        </w:tc>
        <w:tc>
          <w:tcPr>
            <w:tcW w:w="1250" w:type="pct"/>
            <w:shd w:val="clear" w:color="auto" w:fill="auto"/>
            <w:noWrap w:val="0"/>
            <w:vAlign w:val="top"/>
          </w:tcPr>
          <w:p w14:paraId="44FFC75A">
            <w:pPr>
              <w:ind w:firstLine="0" w:firstLineChars="0"/>
            </w:pPr>
            <w:r>
              <w:t>[0, 131072, 0]</w:t>
            </w:r>
          </w:p>
        </w:tc>
        <w:tc>
          <w:tcPr>
            <w:tcW w:w="1250" w:type="pct"/>
            <w:shd w:val="clear" w:color="auto" w:fill="auto"/>
            <w:noWrap w:val="0"/>
            <w:vAlign w:val="top"/>
          </w:tcPr>
          <w:p w14:paraId="409C8595">
            <w:pPr>
              <w:ind w:firstLine="0" w:firstLineChars="0"/>
            </w:pPr>
            <w:r>
              <w:t>紧急呼救</w:t>
            </w:r>
          </w:p>
        </w:tc>
      </w:tr>
    </w:tbl>
    <w:p w14:paraId="1B145DB9">
      <w:pPr>
        <w:pStyle w:val="8"/>
        <w:rPr>
          <w:rFonts w:hint="eastAsia"/>
        </w:rPr>
      </w:pPr>
      <w:bookmarkStart w:id="878" w:name="_Toc220343626"/>
      <w:bookmarkStart w:id="879" w:name="_Ref160545880"/>
      <w:bookmarkStart w:id="880" w:name="_Toc159418513"/>
      <w:r>
        <w:rPr>
          <w:rFonts w:hint="eastAsia"/>
        </w:rPr>
        <w:t>获取音视频流访问地址</w:t>
      </w:r>
      <w:bookmarkEnd w:id="878"/>
      <w:bookmarkEnd w:id="879"/>
      <w:bookmarkEnd w:id="880"/>
    </w:p>
    <w:tbl>
      <w:tblPr>
        <w:tblStyle w:val="58"/>
        <w:tblW w:w="9178"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207"/>
        <w:gridCol w:w="2239"/>
        <w:gridCol w:w="4732"/>
      </w:tblGrid>
      <w:tr w14:paraId="5083FA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F9611C8">
            <w:pPr>
              <w:overflowPunct w:val="0"/>
              <w:autoSpaceDE w:val="0"/>
              <w:autoSpaceDN w:val="0"/>
              <w:spacing w:before="62" w:beforeLines="20" w:after="62" w:afterLines="20"/>
              <w:ind w:firstLine="0" w:firstLineChars="0"/>
            </w:pPr>
            <w:r>
              <w:rPr>
                <w:rFonts w:hint="eastAsia"/>
              </w:rPr>
              <w:t>名称</w:t>
            </w:r>
          </w:p>
        </w:tc>
        <w:tc>
          <w:tcPr>
            <w:tcW w:w="69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18EE621">
            <w:pPr>
              <w:overflowPunct w:val="0"/>
              <w:autoSpaceDE w:val="0"/>
              <w:autoSpaceDN w:val="0"/>
              <w:spacing w:before="62" w:beforeLines="20" w:after="62" w:afterLines="20"/>
              <w:ind w:firstLine="0" w:firstLineChars="0"/>
            </w:pPr>
            <w:r>
              <w:rPr>
                <w:rFonts w:hint="eastAsia"/>
              </w:rPr>
              <w:t>内容</w:t>
            </w:r>
          </w:p>
        </w:tc>
      </w:tr>
      <w:tr w14:paraId="733E3E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3F42485">
            <w:pPr>
              <w:overflowPunct w:val="0"/>
              <w:autoSpaceDE w:val="0"/>
              <w:autoSpaceDN w:val="0"/>
              <w:spacing w:before="62" w:beforeLines="20" w:after="62" w:afterLines="20"/>
              <w:ind w:firstLine="0" w:firstLineChars="0"/>
            </w:pPr>
            <w:r>
              <w:rPr>
                <w:rFonts w:hint="eastAsia"/>
              </w:rPr>
              <w:t>Path</w:t>
            </w:r>
          </w:p>
        </w:tc>
        <w:tc>
          <w:tcPr>
            <w:tcW w:w="69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99E31B5">
            <w:pPr>
              <w:overflowPunct w:val="0"/>
              <w:autoSpaceDE w:val="0"/>
              <w:autoSpaceDN w:val="0"/>
              <w:spacing w:before="62" w:beforeLines="20" w:after="62" w:afterLines="20"/>
              <w:ind w:firstLine="0" w:firstLineChars="0"/>
            </w:pPr>
            <w:r>
              <w:t>/vms/open/webServer/v1/requestStreamUrl</w:t>
            </w:r>
          </w:p>
        </w:tc>
      </w:tr>
      <w:tr w14:paraId="7ED5B8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460552E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D3B40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47874A89">
            <w:pPr>
              <w:overflowPunct w:val="0"/>
              <w:autoSpaceDE w:val="0"/>
              <w:autoSpaceDN w:val="0"/>
              <w:spacing w:before="62" w:beforeLines="20" w:after="62" w:afterLines="20"/>
              <w:ind w:firstLine="0" w:firstLineChars="0"/>
            </w:pPr>
            <w:r>
              <w:rPr>
                <w:rFonts w:hint="eastAsia"/>
              </w:rPr>
              <w:t>qrCode</w:t>
            </w:r>
          </w:p>
          <w:p w14:paraId="4C1D101D">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6971" w:type="dxa"/>
            <w:gridSpan w:val="2"/>
            <w:shd w:val="clear" w:color="auto" w:fill="auto"/>
            <w:noWrap w:val="0"/>
            <w:vAlign w:val="center"/>
          </w:tcPr>
          <w:p w14:paraId="1C63197F">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C83BE1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32AAA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403F4E92">
            <w:pPr>
              <w:overflowPunct w:val="0"/>
              <w:autoSpaceDE w:val="0"/>
              <w:autoSpaceDN w:val="0"/>
              <w:spacing w:before="62" w:beforeLines="20" w:after="62" w:afterLines="20"/>
              <w:ind w:firstLine="0" w:firstLineChars="0"/>
            </w:pPr>
            <w:r>
              <w:t>mac</w:t>
            </w:r>
          </w:p>
          <w:p w14:paraId="109B533A">
            <w:pPr>
              <w:overflowPunct w:val="0"/>
              <w:autoSpaceDE w:val="0"/>
              <w:autoSpaceDN w:val="0"/>
              <w:spacing w:before="62" w:beforeLines="20" w:after="62" w:afterLines="20"/>
              <w:ind w:firstLine="0" w:firstLineChars="0"/>
            </w:pPr>
            <w:r>
              <w:rPr>
                <w:color w:val="767171"/>
              </w:rPr>
              <w:t>string</w:t>
            </w:r>
          </w:p>
        </w:tc>
        <w:tc>
          <w:tcPr>
            <w:tcW w:w="6971" w:type="dxa"/>
            <w:gridSpan w:val="2"/>
            <w:shd w:val="clear" w:color="auto" w:fill="auto"/>
            <w:noWrap w:val="0"/>
            <w:vAlign w:val="center"/>
          </w:tcPr>
          <w:p w14:paraId="7E0FBF83">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1D18E93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6F26B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2D98B729">
            <w:pPr>
              <w:overflowPunct w:val="0"/>
              <w:autoSpaceDE w:val="0"/>
              <w:autoSpaceDN w:val="0"/>
              <w:spacing w:before="62" w:beforeLines="20" w:after="62" w:afterLines="20"/>
              <w:ind w:firstLine="0" w:firstLineChars="0"/>
            </w:pPr>
            <w:r>
              <w:rPr>
                <w:rFonts w:hint="eastAsia"/>
              </w:rPr>
              <w:t>channel</w:t>
            </w:r>
            <w:r>
              <w:t>Id</w:t>
            </w:r>
          </w:p>
          <w:p w14:paraId="078CF3F4">
            <w:pPr>
              <w:overflowPunct w:val="0"/>
              <w:autoSpaceDE w:val="0"/>
              <w:autoSpaceDN w:val="0"/>
              <w:spacing w:before="62" w:beforeLines="20" w:after="62" w:afterLines="20"/>
              <w:ind w:firstLine="0" w:firstLineChars="0"/>
            </w:pPr>
            <w:r>
              <w:rPr>
                <w:color w:val="767171"/>
              </w:rPr>
              <w:t>int</w:t>
            </w:r>
          </w:p>
        </w:tc>
        <w:tc>
          <w:tcPr>
            <w:tcW w:w="6971" w:type="dxa"/>
            <w:gridSpan w:val="2"/>
            <w:shd w:val="clear" w:color="auto" w:fill="auto"/>
            <w:noWrap w:val="0"/>
            <w:vAlign w:val="center"/>
          </w:tcPr>
          <w:p w14:paraId="63A72249">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4D8AA85B">
            <w:pPr>
              <w:pStyle w:val="86"/>
              <w:numPr>
                <w:ilvl w:val="0"/>
                <w:numId w:val="133"/>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074A84C3">
            <w:pPr>
              <w:pStyle w:val="86"/>
              <w:numPr>
                <w:ilvl w:val="0"/>
                <w:numId w:val="133"/>
              </w:numPr>
              <w:overflowPunct w:val="0"/>
              <w:autoSpaceDE w:val="0"/>
              <w:autoSpaceDN w:val="0"/>
              <w:spacing w:before="62" w:beforeLines="20" w:after="62" w:afterLines="20"/>
              <w:ind w:left="420" w:hanging="420"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707677C1">
            <w:pPr>
              <w:pStyle w:val="86"/>
              <w:numPr>
                <w:ilvl w:val="0"/>
                <w:numId w:val="133"/>
              </w:numPr>
              <w:overflowPunct w:val="0"/>
              <w:autoSpaceDE w:val="0"/>
              <w:autoSpaceDN w:val="0"/>
              <w:spacing w:before="62" w:beforeLines="20" w:after="62" w:afterLines="20"/>
              <w:ind w:left="420" w:hanging="420" w:firstLineChars="0"/>
              <w:rPr>
                <w:rFonts w:hint="eastAsia"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628F76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390E17F6">
            <w:pPr>
              <w:overflowPunct w:val="0"/>
              <w:autoSpaceDE w:val="0"/>
              <w:autoSpaceDN w:val="0"/>
              <w:spacing w:before="62" w:beforeLines="20" w:after="62" w:afterLines="20"/>
              <w:ind w:firstLine="0" w:firstLineChars="0"/>
            </w:pPr>
            <w:r>
              <w:t>clientType</w:t>
            </w:r>
          </w:p>
          <w:p w14:paraId="54C29BE6">
            <w:pPr>
              <w:overflowPunct w:val="0"/>
              <w:autoSpaceDE w:val="0"/>
              <w:autoSpaceDN w:val="0"/>
              <w:spacing w:before="62" w:beforeLines="20" w:after="62" w:afterLines="20"/>
              <w:ind w:firstLine="0" w:firstLineChars="0"/>
            </w:pPr>
            <w:r>
              <w:rPr>
                <w:color w:val="767171"/>
              </w:rPr>
              <w:t>string</w:t>
            </w:r>
          </w:p>
        </w:tc>
        <w:tc>
          <w:tcPr>
            <w:tcW w:w="6971" w:type="dxa"/>
            <w:gridSpan w:val="2"/>
            <w:shd w:val="clear" w:color="auto" w:fill="auto"/>
            <w:noWrap w:val="0"/>
            <w:vAlign w:val="center"/>
          </w:tcPr>
          <w:p w14:paraId="212BE8EF">
            <w:pPr>
              <w:overflowPunct w:val="0"/>
              <w:autoSpaceDE w:val="0"/>
              <w:autoSpaceDN w:val="0"/>
              <w:spacing w:before="62" w:beforeLines="20" w:after="62" w:afterLines="20"/>
              <w:ind w:firstLine="0" w:firstLineChars="0"/>
            </w:pPr>
            <w:r>
              <w:rPr>
                <w:rFonts w:hint="eastAsia"/>
              </w:rPr>
              <w:t>【必选】客户端类型，</w:t>
            </w:r>
            <w:r>
              <w:t>取值如下</w:t>
            </w:r>
            <w:r>
              <w:rPr>
                <w:rFonts w:hint="eastAsia"/>
              </w:rPr>
              <w:t>：</w:t>
            </w:r>
          </w:p>
          <w:p w14:paraId="13E91A9F">
            <w:pPr>
              <w:overflowPunct w:val="0"/>
              <w:autoSpaceDE w:val="0"/>
              <w:autoSpaceDN w:val="0"/>
              <w:spacing w:before="62" w:beforeLines="20" w:after="62" w:afterLines="20"/>
              <w:ind w:firstLine="0" w:firstLineChars="0"/>
            </w:pPr>
            <w:r>
              <w:t>WindowsSDKClient</w:t>
            </w:r>
            <w:r>
              <w:rPr>
                <w:rFonts w:hint="eastAsia"/>
              </w:rPr>
              <w:t>：Windows平台</w:t>
            </w:r>
          </w:p>
          <w:p w14:paraId="72056E7E">
            <w:pPr>
              <w:overflowPunct w:val="0"/>
              <w:autoSpaceDE w:val="0"/>
              <w:autoSpaceDN w:val="0"/>
              <w:spacing w:before="62" w:beforeLines="20" w:after="62" w:afterLines="20"/>
              <w:ind w:firstLine="0" w:firstLineChars="0"/>
            </w:pPr>
            <w:r>
              <w:t>iOSSDKClient</w:t>
            </w:r>
            <w:r>
              <w:rPr>
                <w:rFonts w:hint="eastAsia"/>
              </w:rPr>
              <w:t>：iOS平台</w:t>
            </w:r>
          </w:p>
          <w:p w14:paraId="356D0157">
            <w:pPr>
              <w:overflowPunct w:val="0"/>
              <w:autoSpaceDE w:val="0"/>
              <w:autoSpaceDN w:val="0"/>
              <w:spacing w:before="62" w:beforeLines="20" w:after="62" w:afterLines="20"/>
              <w:ind w:firstLine="0" w:firstLineChars="0"/>
            </w:pPr>
            <w:r>
              <w:t>AndroidSDKClient</w:t>
            </w:r>
            <w:r>
              <w:rPr>
                <w:rFonts w:hint="eastAsia"/>
              </w:rPr>
              <w:t>：</w:t>
            </w:r>
            <w:r>
              <w:t>安卓平台</w:t>
            </w:r>
          </w:p>
          <w:p w14:paraId="0D2D2939">
            <w:pPr>
              <w:overflowPunct w:val="0"/>
              <w:autoSpaceDE w:val="0"/>
              <w:autoSpaceDN w:val="0"/>
              <w:spacing w:before="62" w:beforeLines="20" w:after="62" w:afterLines="20"/>
              <w:ind w:firstLine="0" w:firstLineChars="0"/>
              <w:rPr>
                <w:rFonts w:hint="eastAsia"/>
              </w:rPr>
            </w:pPr>
            <w:r>
              <w:t>基于浏览器w</w:t>
            </w:r>
            <w:r>
              <w:rPr>
                <w:rFonts w:hint="eastAsia"/>
              </w:rPr>
              <w:t>eb</w:t>
            </w:r>
            <w:r>
              <w:t>的SDK</w:t>
            </w:r>
            <w:r>
              <w:rPr>
                <w:rFonts w:hint="eastAsia"/>
              </w:rPr>
              <w:t>，取值暂无限制，一般传浏览器类型加版本号，例如</w:t>
            </w:r>
            <w:r>
              <w:t>chrome 99.0</w:t>
            </w:r>
          </w:p>
        </w:tc>
      </w:tr>
      <w:tr w14:paraId="22F9ED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3BE24B9C">
            <w:pPr>
              <w:overflowPunct w:val="0"/>
              <w:autoSpaceDE w:val="0"/>
              <w:autoSpaceDN w:val="0"/>
              <w:spacing w:before="62" w:beforeLines="20" w:after="62" w:afterLines="20"/>
              <w:ind w:firstLine="0" w:firstLineChars="0"/>
            </w:pPr>
            <w:r>
              <w:t>streamType</w:t>
            </w:r>
          </w:p>
          <w:p w14:paraId="434E2EF1">
            <w:pPr>
              <w:overflowPunct w:val="0"/>
              <w:autoSpaceDE w:val="0"/>
              <w:autoSpaceDN w:val="0"/>
              <w:spacing w:before="62" w:beforeLines="20" w:after="62" w:afterLines="20"/>
              <w:ind w:firstLine="0" w:firstLineChars="0"/>
            </w:pPr>
            <w:r>
              <w:rPr>
                <w:color w:val="767171"/>
              </w:rPr>
              <w:t>string</w:t>
            </w:r>
          </w:p>
        </w:tc>
        <w:tc>
          <w:tcPr>
            <w:tcW w:w="6971" w:type="dxa"/>
            <w:gridSpan w:val="2"/>
            <w:shd w:val="clear" w:color="auto" w:fill="auto"/>
            <w:noWrap w:val="0"/>
            <w:vAlign w:val="center"/>
          </w:tcPr>
          <w:p w14:paraId="03701B30">
            <w:pPr>
              <w:overflowPunct w:val="0"/>
              <w:autoSpaceDE w:val="0"/>
              <w:autoSpaceDN w:val="0"/>
              <w:spacing w:before="62" w:beforeLines="20" w:after="62" w:afterLines="20"/>
              <w:ind w:firstLine="0" w:firstLineChars="0"/>
            </w:pPr>
            <w:r>
              <w:rPr>
                <w:rFonts w:hint="eastAsia"/>
              </w:rPr>
              <w:t>【必选】流类型，枚举类型</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748"/>
            </w:tblGrid>
            <w:tr w14:paraId="2A0A4F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3D79AA2F">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34D8C8E0">
                  <w:pPr>
                    <w:overflowPunct w:val="0"/>
                    <w:autoSpaceDE w:val="0"/>
                    <w:autoSpaceDN w:val="0"/>
                    <w:spacing w:before="62" w:beforeLines="20" w:after="62" w:afterLines="20"/>
                    <w:ind w:firstLine="0" w:firstLineChars="0"/>
                  </w:pPr>
                  <w:r>
                    <w:rPr>
                      <w:rFonts w:hint="eastAsia"/>
                    </w:rPr>
                    <w:t>含义</w:t>
                  </w:r>
                </w:p>
              </w:tc>
            </w:tr>
            <w:tr w14:paraId="726840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0C7B3F4">
                  <w:pPr>
                    <w:overflowPunct w:val="0"/>
                    <w:autoSpaceDE w:val="0"/>
                    <w:autoSpaceDN w:val="0"/>
                    <w:spacing w:before="62" w:beforeLines="20" w:after="62" w:afterLines="20"/>
                    <w:ind w:firstLine="0" w:firstLineChars="0"/>
                  </w:pPr>
                  <w:r>
                    <w:rPr>
                      <w:rFonts w:hint="eastAsia"/>
                    </w:rPr>
                    <w:t>video</w:t>
                  </w:r>
                </w:p>
              </w:tc>
              <w:tc>
                <w:tcPr>
                  <w:tcW w:w="1748" w:type="dxa"/>
                  <w:shd w:val="clear" w:color="auto" w:fill="auto"/>
                  <w:noWrap w:val="0"/>
                  <w:vAlign w:val="center"/>
                </w:tcPr>
                <w:p w14:paraId="379FB3AA">
                  <w:pPr>
                    <w:overflowPunct w:val="0"/>
                    <w:autoSpaceDE w:val="0"/>
                    <w:autoSpaceDN w:val="0"/>
                    <w:spacing w:before="62" w:beforeLines="20" w:after="62" w:afterLines="20"/>
                    <w:ind w:firstLine="0" w:firstLineChars="0"/>
                  </w:pPr>
                  <w:r>
                    <w:rPr>
                      <w:rFonts w:hint="eastAsia"/>
                    </w:rPr>
                    <w:t>预览</w:t>
                  </w:r>
                </w:p>
              </w:tc>
            </w:tr>
            <w:tr w14:paraId="6559FA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A5707CD">
                  <w:pPr>
                    <w:overflowPunct w:val="0"/>
                    <w:autoSpaceDE w:val="0"/>
                    <w:autoSpaceDN w:val="0"/>
                    <w:spacing w:before="62" w:beforeLines="20" w:after="62" w:afterLines="20"/>
                    <w:ind w:firstLine="0" w:firstLineChars="0"/>
                  </w:pPr>
                  <w:r>
                    <w:rPr>
                      <w:rFonts w:hint="eastAsia"/>
                    </w:rPr>
                    <w:t>sdvod</w:t>
                  </w:r>
                </w:p>
              </w:tc>
              <w:tc>
                <w:tcPr>
                  <w:tcW w:w="1748" w:type="dxa"/>
                  <w:shd w:val="clear" w:color="auto" w:fill="auto"/>
                  <w:noWrap w:val="0"/>
                  <w:vAlign w:val="center"/>
                </w:tcPr>
                <w:p w14:paraId="2379863E">
                  <w:pPr>
                    <w:overflowPunct w:val="0"/>
                    <w:autoSpaceDE w:val="0"/>
                    <w:autoSpaceDN w:val="0"/>
                    <w:spacing w:before="62" w:beforeLines="20" w:after="62" w:afterLines="20"/>
                    <w:ind w:firstLine="0" w:firstLineChars="0"/>
                  </w:pPr>
                  <w:r>
                    <w:rPr>
                      <w:rFonts w:hint="eastAsia"/>
                    </w:rPr>
                    <w:t>回放</w:t>
                  </w:r>
                </w:p>
              </w:tc>
            </w:tr>
            <w:tr w14:paraId="0D5452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22416C5">
                  <w:pPr>
                    <w:overflowPunct w:val="0"/>
                    <w:autoSpaceDE w:val="0"/>
                    <w:autoSpaceDN w:val="0"/>
                    <w:spacing w:before="62" w:beforeLines="20" w:after="62" w:afterLines="20"/>
                    <w:ind w:firstLine="0" w:firstLineChars="0"/>
                    <w:rPr>
                      <w:rFonts w:hint="eastAsia"/>
                    </w:rPr>
                  </w:pPr>
                  <w:r>
                    <w:rPr>
                      <w:rFonts w:hint="eastAsia"/>
                    </w:rPr>
                    <w:t>d</w:t>
                  </w:r>
                  <w:r>
                    <w:t>tspk</w:t>
                  </w:r>
                </w:p>
              </w:tc>
              <w:tc>
                <w:tcPr>
                  <w:tcW w:w="1748" w:type="dxa"/>
                  <w:shd w:val="clear" w:color="auto" w:fill="auto"/>
                  <w:noWrap w:val="0"/>
                  <w:vAlign w:val="center"/>
                </w:tcPr>
                <w:p w14:paraId="30DCD851">
                  <w:pPr>
                    <w:overflowPunct w:val="0"/>
                    <w:autoSpaceDE w:val="0"/>
                    <w:autoSpaceDN w:val="0"/>
                    <w:spacing w:before="62" w:beforeLines="20" w:after="62" w:afterLines="20"/>
                    <w:ind w:firstLine="0" w:firstLineChars="0"/>
                    <w:rPr>
                      <w:rFonts w:hint="eastAsia"/>
                    </w:rPr>
                  </w:pPr>
                  <w:r>
                    <w:t>双向语音</w:t>
                  </w:r>
                </w:p>
              </w:tc>
            </w:tr>
          </w:tbl>
          <w:p w14:paraId="2A3BFB5D">
            <w:pPr>
              <w:overflowPunct w:val="0"/>
              <w:autoSpaceDE w:val="0"/>
              <w:autoSpaceDN w:val="0"/>
              <w:spacing w:before="62" w:beforeLines="20" w:after="62" w:afterLines="20"/>
              <w:ind w:firstLine="0" w:firstLineChars="0"/>
            </w:pPr>
          </w:p>
        </w:tc>
      </w:tr>
      <w:tr w14:paraId="467781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24FE39ED">
            <w:pPr>
              <w:overflowPunct w:val="0"/>
              <w:autoSpaceDE w:val="0"/>
              <w:autoSpaceDN w:val="0"/>
              <w:spacing w:before="62" w:beforeLines="20" w:after="62" w:afterLines="20"/>
              <w:ind w:firstLine="0" w:firstLineChars="0"/>
            </w:pPr>
            <w:r>
              <w:t>resolution</w:t>
            </w:r>
          </w:p>
          <w:p w14:paraId="53868E25">
            <w:pPr>
              <w:overflowPunct w:val="0"/>
              <w:autoSpaceDE w:val="0"/>
              <w:autoSpaceDN w:val="0"/>
              <w:spacing w:before="62" w:beforeLines="20" w:after="62" w:afterLines="20"/>
              <w:ind w:firstLine="0" w:firstLineChars="0"/>
            </w:pPr>
            <w:r>
              <w:rPr>
                <w:color w:val="767171"/>
              </w:rPr>
              <w:t>i</w:t>
            </w:r>
            <w:r>
              <w:rPr>
                <w:rFonts w:hint="eastAsia"/>
                <w:color w:val="767171"/>
              </w:rPr>
              <w:t>nt</w:t>
            </w:r>
          </w:p>
        </w:tc>
        <w:tc>
          <w:tcPr>
            <w:tcW w:w="6971" w:type="dxa"/>
            <w:gridSpan w:val="2"/>
            <w:shd w:val="clear" w:color="auto" w:fill="auto"/>
            <w:noWrap w:val="0"/>
            <w:vAlign w:val="center"/>
          </w:tcPr>
          <w:p w14:paraId="01A49266">
            <w:pPr>
              <w:overflowPunct w:val="0"/>
              <w:autoSpaceDE w:val="0"/>
              <w:autoSpaceDN w:val="0"/>
              <w:spacing w:before="62" w:beforeLines="20" w:after="62" w:afterLines="20"/>
              <w:ind w:firstLine="0" w:firstLineChars="0"/>
            </w:pPr>
            <w:r>
              <w:rPr>
                <w:rFonts w:hint="eastAsia"/>
              </w:rPr>
              <w:t>【可选】清晰度，只在预览情况下生效，枚举类型，默认为0</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748"/>
            </w:tblGrid>
            <w:tr w14:paraId="2184B0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872256A">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6FF6FEE5">
                  <w:pPr>
                    <w:overflowPunct w:val="0"/>
                    <w:autoSpaceDE w:val="0"/>
                    <w:autoSpaceDN w:val="0"/>
                    <w:spacing w:before="62" w:beforeLines="20" w:after="62" w:afterLines="20"/>
                    <w:ind w:firstLine="0" w:firstLineChars="0"/>
                  </w:pPr>
                  <w:r>
                    <w:rPr>
                      <w:rFonts w:hint="eastAsia"/>
                    </w:rPr>
                    <w:t>含义</w:t>
                  </w:r>
                </w:p>
              </w:tc>
            </w:tr>
            <w:tr w14:paraId="0F29E6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108712B">
                  <w:pPr>
                    <w:overflowPunct w:val="0"/>
                    <w:autoSpaceDE w:val="0"/>
                    <w:autoSpaceDN w:val="0"/>
                    <w:spacing w:before="62" w:beforeLines="20" w:after="62" w:afterLines="20"/>
                    <w:ind w:firstLine="0" w:firstLineChars="0"/>
                  </w:pPr>
                  <w:r>
                    <w:t>0</w:t>
                  </w:r>
                </w:p>
              </w:tc>
              <w:tc>
                <w:tcPr>
                  <w:tcW w:w="1748" w:type="dxa"/>
                  <w:shd w:val="clear" w:color="auto" w:fill="auto"/>
                  <w:noWrap w:val="0"/>
                  <w:vAlign w:val="center"/>
                </w:tcPr>
                <w:p w14:paraId="0335E997">
                  <w:pPr>
                    <w:overflowPunct w:val="0"/>
                    <w:autoSpaceDE w:val="0"/>
                    <w:autoSpaceDN w:val="0"/>
                    <w:spacing w:before="62" w:beforeLines="20" w:after="62" w:afterLines="20"/>
                    <w:ind w:firstLine="0" w:firstLineChars="0"/>
                  </w:pPr>
                  <w:r>
                    <w:rPr>
                      <w:rFonts w:hint="eastAsia"/>
                    </w:rPr>
                    <w:t>VGA，流畅</w:t>
                  </w:r>
                </w:p>
              </w:tc>
            </w:tr>
            <w:tr w14:paraId="4D9BDC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6B71294">
                  <w:pPr>
                    <w:overflowPunct w:val="0"/>
                    <w:autoSpaceDE w:val="0"/>
                    <w:autoSpaceDN w:val="0"/>
                    <w:spacing w:before="62" w:beforeLines="20" w:after="62" w:afterLines="20"/>
                    <w:ind w:firstLine="0" w:firstLineChars="0"/>
                  </w:pPr>
                  <w:r>
                    <w:rPr>
                      <w:rFonts w:hint="eastAsia"/>
                    </w:rPr>
                    <w:t>1</w:t>
                  </w:r>
                </w:p>
              </w:tc>
              <w:tc>
                <w:tcPr>
                  <w:tcW w:w="1748" w:type="dxa"/>
                  <w:shd w:val="clear" w:color="auto" w:fill="auto"/>
                  <w:noWrap w:val="0"/>
                  <w:vAlign w:val="center"/>
                </w:tcPr>
                <w:p w14:paraId="2C1E79A9">
                  <w:pPr>
                    <w:overflowPunct w:val="0"/>
                    <w:autoSpaceDE w:val="0"/>
                    <w:autoSpaceDN w:val="0"/>
                    <w:spacing w:before="62" w:beforeLines="20" w:after="62" w:afterLines="20"/>
                    <w:ind w:firstLine="0" w:firstLineChars="0"/>
                    <w:rPr>
                      <w:rFonts w:hint="eastAsia"/>
                    </w:rPr>
                  </w:pPr>
                  <w:r>
                    <w:rPr>
                      <w:rFonts w:hint="eastAsia"/>
                    </w:rPr>
                    <w:t>QVGA，清晰</w:t>
                  </w:r>
                </w:p>
              </w:tc>
            </w:tr>
            <w:tr w14:paraId="6B3274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203D633">
                  <w:pPr>
                    <w:overflowPunct w:val="0"/>
                    <w:autoSpaceDE w:val="0"/>
                    <w:autoSpaceDN w:val="0"/>
                    <w:spacing w:before="62" w:beforeLines="20" w:after="62" w:afterLines="20"/>
                    <w:ind w:firstLine="0" w:firstLineChars="0"/>
                    <w:rPr>
                      <w:rFonts w:hint="eastAsia"/>
                    </w:rPr>
                  </w:pPr>
                  <w:r>
                    <w:rPr>
                      <w:rFonts w:hint="eastAsia"/>
                    </w:rPr>
                    <w:t>2</w:t>
                  </w:r>
                </w:p>
              </w:tc>
              <w:tc>
                <w:tcPr>
                  <w:tcW w:w="1748" w:type="dxa"/>
                  <w:shd w:val="clear" w:color="auto" w:fill="auto"/>
                  <w:noWrap w:val="0"/>
                  <w:vAlign w:val="center"/>
                </w:tcPr>
                <w:p w14:paraId="7C710F65">
                  <w:pPr>
                    <w:overflowPunct w:val="0"/>
                    <w:autoSpaceDE w:val="0"/>
                    <w:autoSpaceDN w:val="0"/>
                    <w:spacing w:before="62" w:beforeLines="20" w:after="62" w:afterLines="20"/>
                    <w:ind w:firstLine="0" w:firstLineChars="0"/>
                    <w:rPr>
                      <w:rFonts w:hint="eastAsia"/>
                    </w:rPr>
                  </w:pPr>
                  <w:r>
                    <w:rPr>
                      <w:rFonts w:hint="eastAsia"/>
                    </w:rPr>
                    <w:t>HD，高清</w:t>
                  </w:r>
                </w:p>
              </w:tc>
            </w:tr>
            <w:tr w14:paraId="19AA5C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CDB2C87">
                  <w:pPr>
                    <w:overflowPunct w:val="0"/>
                    <w:autoSpaceDE w:val="0"/>
                    <w:autoSpaceDN w:val="0"/>
                    <w:spacing w:before="62" w:beforeLines="20" w:after="62" w:afterLines="20"/>
                    <w:ind w:firstLine="0" w:firstLineChars="0"/>
                    <w:rPr>
                      <w:rFonts w:hint="eastAsia"/>
                    </w:rPr>
                  </w:pPr>
                  <w:r>
                    <w:rPr>
                      <w:rFonts w:hint="eastAsia"/>
                    </w:rPr>
                    <w:t>3</w:t>
                  </w:r>
                </w:p>
              </w:tc>
              <w:tc>
                <w:tcPr>
                  <w:tcW w:w="1748" w:type="dxa"/>
                  <w:shd w:val="clear" w:color="auto" w:fill="auto"/>
                  <w:noWrap w:val="0"/>
                  <w:vAlign w:val="center"/>
                </w:tcPr>
                <w:p w14:paraId="30303674">
                  <w:pPr>
                    <w:overflowPunct w:val="0"/>
                    <w:autoSpaceDE w:val="0"/>
                    <w:autoSpaceDN w:val="0"/>
                    <w:spacing w:before="62" w:beforeLines="20" w:after="62" w:afterLines="20"/>
                    <w:ind w:firstLine="0" w:firstLineChars="0"/>
                    <w:rPr>
                      <w:rFonts w:hint="eastAsia"/>
                    </w:rPr>
                  </w:pPr>
                  <w:r>
                    <w:rPr>
                      <w:rFonts w:hint="eastAsia"/>
                    </w:rPr>
                    <w:t>THIRD，超高清</w:t>
                  </w:r>
                </w:p>
              </w:tc>
            </w:tr>
          </w:tbl>
          <w:p w14:paraId="436B516B">
            <w:pPr>
              <w:overflowPunct w:val="0"/>
              <w:autoSpaceDE w:val="0"/>
              <w:autoSpaceDN w:val="0"/>
              <w:spacing w:before="62" w:beforeLines="20" w:after="62" w:afterLines="20"/>
              <w:ind w:firstLine="420"/>
            </w:pPr>
          </w:p>
        </w:tc>
      </w:tr>
      <w:tr w14:paraId="404554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143A0D82">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6EAFD7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6108D0D6">
            <w:pPr>
              <w:overflowPunct w:val="0"/>
              <w:autoSpaceDE w:val="0"/>
              <w:autoSpaceDN w:val="0"/>
              <w:spacing w:before="62" w:beforeLines="20" w:after="62" w:afterLines="20"/>
              <w:ind w:firstLine="0" w:firstLineChars="0"/>
            </w:pPr>
            <w:r>
              <w:t>error_code</w:t>
            </w:r>
          </w:p>
          <w:p w14:paraId="1727E81B">
            <w:pPr>
              <w:overflowPunct w:val="0"/>
              <w:autoSpaceDE w:val="0"/>
              <w:autoSpaceDN w:val="0"/>
              <w:spacing w:before="62" w:beforeLines="20" w:after="62" w:afterLines="20"/>
              <w:ind w:firstLine="0" w:firstLineChars="0"/>
              <w:rPr>
                <w:rFonts w:hint="eastAsia"/>
              </w:rPr>
            </w:pPr>
            <w:r>
              <w:rPr>
                <w:color w:val="767171"/>
              </w:rPr>
              <w:t>int</w:t>
            </w:r>
          </w:p>
        </w:tc>
        <w:tc>
          <w:tcPr>
            <w:tcW w:w="6971" w:type="dxa"/>
            <w:gridSpan w:val="2"/>
            <w:shd w:val="clear" w:color="auto" w:fill="auto"/>
            <w:noWrap w:val="0"/>
            <w:vAlign w:val="center"/>
          </w:tcPr>
          <w:p w14:paraId="2916A3F1">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57C76C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3A30CAC6">
            <w:pPr>
              <w:overflowPunct w:val="0"/>
              <w:autoSpaceDE w:val="0"/>
              <w:autoSpaceDN w:val="0"/>
              <w:spacing w:before="62" w:beforeLines="20" w:after="62" w:afterLines="20"/>
              <w:ind w:firstLine="0" w:firstLineChars="0"/>
            </w:pPr>
            <w:r>
              <w:rPr>
                <w:rFonts w:hint="eastAsia"/>
              </w:rPr>
              <w:t>result</w:t>
            </w:r>
          </w:p>
          <w:p w14:paraId="14ACF369">
            <w:pPr>
              <w:overflowPunct w:val="0"/>
              <w:autoSpaceDE w:val="0"/>
              <w:autoSpaceDN w:val="0"/>
              <w:spacing w:before="62" w:beforeLines="20" w:after="62" w:afterLines="20"/>
              <w:ind w:firstLine="0" w:firstLineChars="0"/>
            </w:pPr>
            <w:r>
              <w:rPr>
                <w:rFonts w:hint="eastAsia"/>
                <w:color w:val="767171"/>
              </w:rPr>
              <w:t>object</w:t>
            </w:r>
          </w:p>
        </w:tc>
        <w:tc>
          <w:tcPr>
            <w:tcW w:w="2239" w:type="dxa"/>
            <w:shd w:val="clear" w:color="auto" w:fill="auto"/>
            <w:noWrap w:val="0"/>
            <w:vAlign w:val="center"/>
          </w:tcPr>
          <w:p w14:paraId="7F3334DE">
            <w:pPr>
              <w:overflowPunct w:val="0"/>
              <w:autoSpaceDE w:val="0"/>
              <w:autoSpaceDN w:val="0"/>
              <w:spacing w:before="62" w:beforeLines="20" w:after="62" w:afterLines="20"/>
              <w:ind w:firstLine="0" w:firstLineChars="0"/>
            </w:pPr>
            <w:r>
              <w:t>sdkStreamUrl</w:t>
            </w:r>
          </w:p>
          <w:p w14:paraId="41910692">
            <w:pPr>
              <w:overflowPunct w:val="0"/>
              <w:autoSpaceDE w:val="0"/>
              <w:autoSpaceDN w:val="0"/>
              <w:spacing w:before="62" w:beforeLines="20" w:after="62" w:afterLines="20"/>
              <w:ind w:firstLine="0" w:firstLineChars="0"/>
            </w:pPr>
            <w:r>
              <w:rPr>
                <w:color w:val="767171"/>
              </w:rPr>
              <w:t>string</w:t>
            </w:r>
          </w:p>
        </w:tc>
        <w:tc>
          <w:tcPr>
            <w:tcW w:w="4732" w:type="dxa"/>
            <w:shd w:val="clear" w:color="auto" w:fill="auto"/>
            <w:noWrap w:val="0"/>
            <w:vAlign w:val="center"/>
          </w:tcPr>
          <w:p w14:paraId="7000F29E">
            <w:pPr>
              <w:overflowPunct w:val="0"/>
              <w:autoSpaceDE w:val="0"/>
              <w:autoSpaceDN w:val="0"/>
              <w:spacing w:before="62" w:beforeLines="20" w:after="62" w:afterLines="20"/>
              <w:ind w:firstLine="0" w:firstLineChars="0"/>
            </w:pPr>
            <w:r>
              <w:rPr>
                <w:rFonts w:hint="eastAsia"/>
              </w:rPr>
              <w:t>平台sdk预览、回放的地址信息，将此传递给sdk组件以播放设备画面</w:t>
            </w:r>
          </w:p>
        </w:tc>
      </w:tr>
      <w:tr w14:paraId="5D7992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2E84906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971" w:type="dxa"/>
            <w:gridSpan w:val="2"/>
            <w:shd w:val="clear" w:color="auto" w:fill="auto"/>
            <w:noWrap w:val="0"/>
            <w:vAlign w:val="center"/>
          </w:tcPr>
          <w:p w14:paraId="50E67DD8">
            <w:pPr>
              <w:overflowPunct w:val="0"/>
              <w:autoSpaceDE w:val="0"/>
              <w:autoSpaceDN w:val="0"/>
              <w:spacing w:before="62" w:beforeLines="20" w:after="62" w:afterLines="20"/>
              <w:ind w:firstLine="0" w:firstLineChars="0"/>
              <w:rPr>
                <w:rFonts w:hint="eastAsia"/>
              </w:rPr>
            </w:pPr>
            <w:r>
              <w:rPr>
                <w:rFonts w:hint="eastAsia"/>
              </w:rPr>
              <w:t>设备型应用和项目型应用均可调用</w:t>
            </w:r>
          </w:p>
        </w:tc>
      </w:tr>
      <w:tr w14:paraId="773FAD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07" w:type="dxa"/>
            <w:shd w:val="clear" w:color="auto" w:fill="auto"/>
            <w:noWrap w:val="0"/>
            <w:vAlign w:val="center"/>
          </w:tcPr>
          <w:p w14:paraId="381F11A0">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971" w:type="dxa"/>
            <w:gridSpan w:val="2"/>
            <w:shd w:val="clear" w:color="auto" w:fill="auto"/>
            <w:noWrap w:val="0"/>
            <w:vAlign w:val="center"/>
          </w:tcPr>
          <w:p w14:paraId="51495764">
            <w:pPr>
              <w:overflowPunct w:val="0"/>
              <w:autoSpaceDE w:val="0"/>
              <w:autoSpaceDN w:val="0"/>
              <w:spacing w:before="62" w:beforeLines="20" w:after="62" w:afterLines="20"/>
              <w:ind w:firstLine="0" w:firstLineChars="0"/>
            </w:pPr>
            <w:r>
              <w:rPr>
                <w:rFonts w:hint="eastAsia"/>
              </w:rPr>
              <w:t>获取T</w:t>
            </w:r>
            <w:r>
              <w:t>P-LINK</w:t>
            </w:r>
            <w:r>
              <w:rPr>
                <w:rFonts w:hint="eastAsia"/>
              </w:rPr>
              <w:t>私有协议音视频流访问地址，本接口目前仅供各类S</w:t>
            </w:r>
            <w:r>
              <w:t>DK</w:t>
            </w:r>
            <w:r>
              <w:rPr>
                <w:rFonts w:hint="eastAsia"/>
              </w:rPr>
              <w:t>使用</w:t>
            </w:r>
          </w:p>
        </w:tc>
      </w:tr>
    </w:tbl>
    <w:p w14:paraId="392C7F9B">
      <w:pPr>
        <w:ind w:firstLine="420"/>
      </w:pPr>
    </w:p>
    <w:p w14:paraId="55C61FDF">
      <w:pPr>
        <w:ind w:firstLine="0" w:firstLineChars="0"/>
        <w:rPr>
          <w:rFonts w:hint="eastAsia"/>
        </w:rPr>
      </w:pPr>
      <w:r>
        <w:rPr>
          <w:rFonts w:hint="eastAsia"/>
        </w:rPr>
        <w:t>预览示例：</w:t>
      </w:r>
    </w:p>
    <w:tbl>
      <w:tblPr>
        <w:tblStyle w:val="58"/>
        <w:tblW w:w="91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75ADD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17" w:type="dxa"/>
            <w:shd w:val="clear" w:color="auto" w:fill="DDDDDD"/>
            <w:noWrap w:val="0"/>
            <w:vAlign w:val="top"/>
          </w:tcPr>
          <w:p w14:paraId="6AF28A5D">
            <w:pPr>
              <w:pStyle w:val="99"/>
              <w:spacing w:line="360" w:lineRule="auto"/>
              <w:ind w:left="0"/>
              <w:jc w:val="left"/>
              <w:rPr>
                <w:rFonts w:ascii="Times New Roman" w:hAnsi="Times New Roman"/>
                <w:b/>
              </w:rPr>
            </w:pPr>
            <w:r>
              <w:rPr>
                <w:rFonts w:ascii="Times New Roman" w:hAnsi="Times New Roman"/>
                <w:b/>
              </w:rPr>
              <w:t>Request:</w:t>
            </w:r>
          </w:p>
          <w:p w14:paraId="422193F5">
            <w:pPr>
              <w:pStyle w:val="99"/>
              <w:spacing w:line="360" w:lineRule="auto"/>
              <w:ind w:left="0"/>
              <w:jc w:val="left"/>
              <w:rPr>
                <w:rFonts w:ascii="Times New Roman" w:hAnsi="Times New Roman"/>
              </w:rPr>
            </w:pPr>
            <w:r>
              <w:rPr>
                <w:rFonts w:ascii="Times New Roman" w:hAnsi="Times New Roman"/>
              </w:rPr>
              <w:t>{</w:t>
            </w:r>
          </w:p>
          <w:p w14:paraId="54172B31">
            <w:pPr>
              <w:pStyle w:val="99"/>
              <w:spacing w:line="360" w:lineRule="auto"/>
              <w:ind w:left="0" w:firstLine="420" w:firstLineChars="200"/>
              <w:jc w:val="left"/>
              <w:rPr>
                <w:rFonts w:ascii="Times New Roman" w:hAnsi="Times New Roman"/>
              </w:rPr>
            </w:pPr>
            <w:r>
              <w:rPr>
                <w:rFonts w:ascii="Times New Roman" w:hAnsi="Times New Roman"/>
              </w:rPr>
              <w:t>"qrCode": "16E0091709B04C926",</w:t>
            </w:r>
          </w:p>
          <w:p w14:paraId="21088437">
            <w:pPr>
              <w:pStyle w:val="99"/>
              <w:spacing w:line="360" w:lineRule="auto"/>
              <w:ind w:left="0" w:firstLine="420" w:firstLineChars="200"/>
              <w:jc w:val="left"/>
              <w:rPr>
                <w:rFonts w:ascii="Times New Roman" w:hAnsi="Times New Roman"/>
              </w:rPr>
            </w:pPr>
            <w:r>
              <w:rPr>
                <w:rFonts w:ascii="Times New Roman" w:hAnsi="Times New Roman"/>
              </w:rPr>
              <w:t>"resolution": 2,</w:t>
            </w:r>
          </w:p>
          <w:p w14:paraId="3114E6BD">
            <w:pPr>
              <w:pStyle w:val="99"/>
              <w:spacing w:line="360" w:lineRule="auto"/>
              <w:ind w:left="0" w:firstLine="420" w:firstLineChars="200"/>
              <w:jc w:val="left"/>
              <w:rPr>
                <w:rFonts w:ascii="Times New Roman" w:hAnsi="Times New Roman"/>
              </w:rPr>
            </w:pPr>
            <w:r>
              <w:rPr>
                <w:rFonts w:ascii="Times New Roman" w:hAnsi="Times New Roman"/>
              </w:rPr>
              <w:t>"clientType": "chrome 99.0",</w:t>
            </w:r>
          </w:p>
          <w:p w14:paraId="364AF2A0">
            <w:pPr>
              <w:pStyle w:val="99"/>
              <w:spacing w:line="360" w:lineRule="auto"/>
              <w:ind w:left="0" w:firstLine="420" w:firstLineChars="200"/>
              <w:jc w:val="left"/>
              <w:rPr>
                <w:rFonts w:ascii="Times New Roman" w:hAnsi="Times New Roman"/>
              </w:rPr>
            </w:pPr>
            <w:r>
              <w:rPr>
                <w:rFonts w:ascii="Times New Roman" w:hAnsi="Times New Roman"/>
              </w:rPr>
              <w:t>"channelId": 1,</w:t>
            </w:r>
          </w:p>
          <w:p w14:paraId="1CBC722E">
            <w:pPr>
              <w:pStyle w:val="99"/>
              <w:spacing w:line="360" w:lineRule="auto"/>
              <w:ind w:left="0" w:firstLine="420" w:firstLineChars="200"/>
              <w:jc w:val="left"/>
              <w:rPr>
                <w:rFonts w:ascii="Times New Roman" w:hAnsi="Times New Roman"/>
              </w:rPr>
            </w:pPr>
            <w:r>
              <w:rPr>
                <w:rFonts w:ascii="Times New Roman" w:hAnsi="Times New Roman"/>
              </w:rPr>
              <w:t>"streamType": "video"</w:t>
            </w:r>
          </w:p>
          <w:p w14:paraId="5D6DF0DE">
            <w:pPr>
              <w:pStyle w:val="99"/>
              <w:spacing w:line="360" w:lineRule="auto"/>
              <w:ind w:left="0"/>
              <w:jc w:val="left"/>
              <w:rPr>
                <w:rFonts w:ascii="Times New Roman" w:hAnsi="Times New Roman"/>
              </w:rPr>
            </w:pPr>
            <w:r>
              <w:rPr>
                <w:rFonts w:ascii="Times New Roman" w:hAnsi="Times New Roman"/>
              </w:rPr>
              <w:t>}</w:t>
            </w:r>
          </w:p>
          <w:p w14:paraId="39E23325">
            <w:pPr>
              <w:pStyle w:val="99"/>
              <w:spacing w:line="360" w:lineRule="auto"/>
              <w:ind w:left="0"/>
              <w:jc w:val="left"/>
              <w:rPr>
                <w:rFonts w:ascii="Times New Roman" w:hAnsi="Times New Roman"/>
              </w:rPr>
            </w:pPr>
          </w:p>
          <w:p w14:paraId="1715C1BB">
            <w:pPr>
              <w:pStyle w:val="99"/>
              <w:spacing w:line="360" w:lineRule="auto"/>
              <w:ind w:left="0"/>
              <w:jc w:val="left"/>
              <w:rPr>
                <w:rFonts w:ascii="Times New Roman" w:hAnsi="Times New Roman"/>
                <w:b/>
              </w:rPr>
            </w:pPr>
            <w:r>
              <w:rPr>
                <w:rFonts w:ascii="Times New Roman" w:hAnsi="Times New Roman"/>
                <w:b/>
              </w:rPr>
              <w:t>Response:</w:t>
            </w:r>
          </w:p>
          <w:p w14:paraId="3DFDBBA7">
            <w:pPr>
              <w:pStyle w:val="99"/>
              <w:spacing w:line="360" w:lineRule="auto"/>
              <w:ind w:left="0"/>
              <w:jc w:val="left"/>
              <w:rPr>
                <w:rFonts w:ascii="Times New Roman" w:hAnsi="Times New Roman"/>
              </w:rPr>
            </w:pPr>
            <w:r>
              <w:rPr>
                <w:rFonts w:ascii="Times New Roman" w:hAnsi="Times New Roman"/>
              </w:rPr>
              <w:t>{</w:t>
            </w:r>
          </w:p>
          <w:p w14:paraId="45323D3A">
            <w:pPr>
              <w:pStyle w:val="99"/>
              <w:spacing w:line="360" w:lineRule="auto"/>
              <w:ind w:left="0" w:firstLine="420" w:firstLineChars="200"/>
              <w:jc w:val="left"/>
              <w:rPr>
                <w:rFonts w:ascii="Times New Roman" w:hAnsi="Times New Roman"/>
              </w:rPr>
            </w:pPr>
            <w:r>
              <w:rPr>
                <w:rFonts w:ascii="Times New Roman" w:hAnsi="Times New Roman"/>
              </w:rPr>
              <w:t>"error_code": 0,</w:t>
            </w:r>
          </w:p>
          <w:p w14:paraId="4A1404CF">
            <w:pPr>
              <w:pStyle w:val="99"/>
              <w:spacing w:line="360" w:lineRule="auto"/>
              <w:ind w:left="0" w:firstLine="420" w:firstLineChars="200"/>
              <w:jc w:val="left"/>
              <w:rPr>
                <w:rFonts w:ascii="Times New Roman" w:hAnsi="Times New Roman"/>
              </w:rPr>
            </w:pPr>
            <w:r>
              <w:rPr>
                <w:rFonts w:ascii="Times New Roman" w:hAnsi="Times New Roman"/>
              </w:rPr>
              <w:t xml:space="preserve">"result": </w:t>
            </w:r>
          </w:p>
          <w:p w14:paraId="5F675D60">
            <w:pPr>
              <w:pStyle w:val="99"/>
              <w:spacing w:line="360" w:lineRule="auto"/>
              <w:ind w:left="0" w:firstLine="420" w:firstLineChars="200"/>
              <w:jc w:val="left"/>
              <w:rPr>
                <w:rFonts w:ascii="Times New Roman" w:hAnsi="Times New Roman"/>
              </w:rPr>
            </w:pPr>
            <w:r>
              <w:rPr>
                <w:rFonts w:ascii="Times New Roman" w:hAnsi="Times New Roman"/>
              </w:rPr>
              <w:t>{</w:t>
            </w:r>
          </w:p>
          <w:p w14:paraId="4659326F">
            <w:pPr>
              <w:pStyle w:val="99"/>
              <w:spacing w:line="360" w:lineRule="auto"/>
              <w:ind w:left="0" w:firstLine="840" w:firstLineChars="400"/>
              <w:jc w:val="left"/>
              <w:rPr>
                <w:rFonts w:ascii="Times New Roman" w:hAnsi="Times New Roman"/>
              </w:rPr>
            </w:pPr>
            <w:r>
              <w:rPr>
                <w:rFonts w:ascii="Times New Roman" w:hAnsi="Times New Roman"/>
              </w:rPr>
              <w:t>"sdkStreamUrl": "https://api-smbcloud.tp-link.com.cn/vms/open/webServer/v1/requestRelayUrl?token=13569-e3NhbHQgPSAyMDU1NTA1MzgyO2NsaWVu-95832f4d6ad74b8d80dde6199955f5e6&amp;devInfoId=576620008413343087&amp;clientUUID=0466ef9b1a31432e9faa74947f8feb70&amp;clientType=chrome111.0&amp;streamType=video&amp;resolution=2"</w:t>
            </w:r>
          </w:p>
          <w:p w14:paraId="0334DCB0">
            <w:pPr>
              <w:pStyle w:val="99"/>
              <w:spacing w:line="360" w:lineRule="auto"/>
              <w:jc w:val="left"/>
              <w:rPr>
                <w:rFonts w:ascii="Times New Roman" w:hAnsi="Times New Roman"/>
              </w:rPr>
            </w:pPr>
            <w:r>
              <w:rPr>
                <w:rFonts w:ascii="Times New Roman" w:hAnsi="Times New Roman"/>
              </w:rPr>
              <w:t>}</w:t>
            </w:r>
          </w:p>
          <w:p w14:paraId="4006919B">
            <w:pPr>
              <w:pStyle w:val="99"/>
              <w:spacing w:line="360" w:lineRule="auto"/>
              <w:ind w:left="0"/>
              <w:jc w:val="left"/>
            </w:pPr>
            <w:r>
              <w:rPr>
                <w:rFonts w:ascii="Times New Roman" w:hAnsi="Times New Roman"/>
              </w:rPr>
              <w:t>}</w:t>
            </w:r>
          </w:p>
        </w:tc>
      </w:tr>
    </w:tbl>
    <w:p w14:paraId="4F1ECE0A">
      <w:pPr>
        <w:ind w:firstLine="199" w:firstLineChars="95"/>
      </w:pPr>
    </w:p>
    <w:p w14:paraId="3F58EE50">
      <w:pPr>
        <w:ind w:firstLine="0" w:firstLineChars="0"/>
        <w:rPr>
          <w:rFonts w:hint="eastAsia"/>
        </w:rPr>
      </w:pPr>
      <w:r>
        <w:rPr>
          <w:rFonts w:hint="eastAsia"/>
        </w:rPr>
        <w:t>回放示例：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541D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2C1E20CC">
            <w:pPr>
              <w:pStyle w:val="99"/>
              <w:spacing w:line="360" w:lineRule="auto"/>
              <w:ind w:left="0"/>
              <w:jc w:val="left"/>
              <w:rPr>
                <w:rFonts w:ascii="Times New Roman" w:hAnsi="Times New Roman"/>
                <w:b/>
              </w:rPr>
            </w:pPr>
            <w:r>
              <w:rPr>
                <w:rFonts w:ascii="Times New Roman" w:hAnsi="Times New Roman"/>
                <w:b/>
              </w:rPr>
              <w:t>Request:</w:t>
            </w:r>
          </w:p>
          <w:p w14:paraId="768CCC80">
            <w:pPr>
              <w:pStyle w:val="99"/>
              <w:spacing w:line="360" w:lineRule="auto"/>
              <w:ind w:left="0"/>
              <w:jc w:val="left"/>
              <w:rPr>
                <w:rFonts w:ascii="Times New Roman" w:hAnsi="Times New Roman"/>
              </w:rPr>
            </w:pPr>
            <w:r>
              <w:rPr>
                <w:rFonts w:ascii="Times New Roman" w:hAnsi="Times New Roman"/>
              </w:rPr>
              <w:t>{</w:t>
            </w:r>
          </w:p>
          <w:p w14:paraId="0B2EAC9C">
            <w:pPr>
              <w:pStyle w:val="99"/>
              <w:spacing w:line="360" w:lineRule="auto"/>
              <w:ind w:left="0" w:firstLine="420" w:firstLineChars="200"/>
              <w:jc w:val="left"/>
              <w:rPr>
                <w:rFonts w:ascii="Times New Roman" w:hAnsi="Times New Roman"/>
              </w:rPr>
            </w:pPr>
            <w:r>
              <w:rPr>
                <w:rFonts w:ascii="Times New Roman" w:hAnsi="Times New Roman"/>
              </w:rPr>
              <w:t>"qrCode": "16E0091709B04C926",</w:t>
            </w:r>
          </w:p>
          <w:p w14:paraId="78E63A74">
            <w:pPr>
              <w:pStyle w:val="99"/>
              <w:spacing w:line="360" w:lineRule="auto"/>
              <w:ind w:left="0" w:firstLine="420" w:firstLineChars="200"/>
              <w:jc w:val="left"/>
              <w:rPr>
                <w:rFonts w:ascii="Times New Roman" w:hAnsi="Times New Roman"/>
              </w:rPr>
            </w:pPr>
            <w:r>
              <w:rPr>
                <w:rFonts w:ascii="Times New Roman" w:hAnsi="Times New Roman"/>
              </w:rPr>
              <w:t>"resolution": 2,</w:t>
            </w:r>
          </w:p>
          <w:p w14:paraId="2205B4C5">
            <w:pPr>
              <w:pStyle w:val="99"/>
              <w:spacing w:line="360" w:lineRule="auto"/>
              <w:ind w:left="0" w:firstLine="420" w:firstLineChars="200"/>
              <w:jc w:val="left"/>
              <w:rPr>
                <w:rFonts w:ascii="Times New Roman" w:hAnsi="Times New Roman"/>
              </w:rPr>
            </w:pPr>
            <w:r>
              <w:rPr>
                <w:rFonts w:ascii="Times New Roman" w:hAnsi="Times New Roman"/>
              </w:rPr>
              <w:t>"clientType": "chrome 99.0",</w:t>
            </w:r>
          </w:p>
          <w:p w14:paraId="7BBC9E16">
            <w:pPr>
              <w:pStyle w:val="99"/>
              <w:spacing w:line="360" w:lineRule="auto"/>
              <w:ind w:left="0" w:firstLine="420" w:firstLineChars="200"/>
              <w:jc w:val="left"/>
              <w:rPr>
                <w:rFonts w:ascii="Times New Roman" w:hAnsi="Times New Roman"/>
              </w:rPr>
            </w:pPr>
            <w:r>
              <w:rPr>
                <w:rFonts w:ascii="Times New Roman" w:hAnsi="Times New Roman"/>
              </w:rPr>
              <w:t>"channelId": 1,</w:t>
            </w:r>
          </w:p>
          <w:p w14:paraId="791F4C45">
            <w:pPr>
              <w:pStyle w:val="99"/>
              <w:spacing w:line="360" w:lineRule="auto"/>
              <w:ind w:left="0" w:firstLine="420" w:firstLineChars="200"/>
              <w:jc w:val="left"/>
              <w:rPr>
                <w:rFonts w:ascii="Times New Roman" w:hAnsi="Times New Roman"/>
              </w:rPr>
            </w:pPr>
            <w:r>
              <w:rPr>
                <w:rFonts w:ascii="Times New Roman" w:hAnsi="Times New Roman"/>
              </w:rPr>
              <w:t>"streamType": "sdvod"</w:t>
            </w:r>
          </w:p>
          <w:p w14:paraId="51C05649">
            <w:pPr>
              <w:pStyle w:val="99"/>
              <w:spacing w:line="360" w:lineRule="auto"/>
              <w:ind w:left="0"/>
              <w:jc w:val="left"/>
              <w:rPr>
                <w:rFonts w:ascii="Times New Roman" w:hAnsi="Times New Roman"/>
              </w:rPr>
            </w:pPr>
            <w:r>
              <w:rPr>
                <w:rFonts w:ascii="Times New Roman" w:hAnsi="Times New Roman"/>
              </w:rPr>
              <w:t>}</w:t>
            </w:r>
          </w:p>
          <w:p w14:paraId="008C1E8D">
            <w:pPr>
              <w:pStyle w:val="99"/>
              <w:spacing w:line="360" w:lineRule="auto"/>
              <w:ind w:left="0"/>
              <w:jc w:val="left"/>
              <w:rPr>
                <w:rFonts w:ascii="Times New Roman" w:hAnsi="Times New Roman"/>
              </w:rPr>
            </w:pPr>
          </w:p>
          <w:p w14:paraId="36327670">
            <w:pPr>
              <w:pStyle w:val="99"/>
              <w:spacing w:line="360" w:lineRule="auto"/>
              <w:ind w:left="0"/>
              <w:jc w:val="left"/>
              <w:rPr>
                <w:rFonts w:ascii="Times New Roman" w:hAnsi="Times New Roman"/>
                <w:b/>
              </w:rPr>
            </w:pPr>
            <w:r>
              <w:rPr>
                <w:rFonts w:ascii="Times New Roman" w:hAnsi="Times New Roman"/>
                <w:b/>
              </w:rPr>
              <w:t>Response:</w:t>
            </w:r>
          </w:p>
          <w:p w14:paraId="06038D03">
            <w:pPr>
              <w:pStyle w:val="99"/>
              <w:spacing w:line="360" w:lineRule="auto"/>
              <w:ind w:left="0"/>
              <w:jc w:val="left"/>
              <w:rPr>
                <w:rFonts w:ascii="Times New Roman" w:hAnsi="Times New Roman"/>
              </w:rPr>
            </w:pPr>
            <w:bookmarkStart w:id="881" w:name="OLE_LINK1"/>
            <w:r>
              <w:rPr>
                <w:rFonts w:ascii="Times New Roman" w:hAnsi="Times New Roman"/>
              </w:rPr>
              <w:t>{</w:t>
            </w:r>
          </w:p>
          <w:p w14:paraId="3473DF60">
            <w:pPr>
              <w:pStyle w:val="99"/>
              <w:spacing w:line="360" w:lineRule="auto"/>
              <w:ind w:left="0" w:firstLine="420" w:firstLineChars="200"/>
              <w:jc w:val="left"/>
              <w:rPr>
                <w:rFonts w:ascii="Times New Roman" w:hAnsi="Times New Roman"/>
              </w:rPr>
            </w:pPr>
            <w:r>
              <w:rPr>
                <w:rFonts w:ascii="Times New Roman" w:hAnsi="Times New Roman"/>
              </w:rPr>
              <w:t>"error_code": 0,</w:t>
            </w:r>
          </w:p>
          <w:p w14:paraId="3CBC6B5E">
            <w:pPr>
              <w:pStyle w:val="99"/>
              <w:spacing w:line="360" w:lineRule="auto"/>
              <w:ind w:left="0" w:firstLine="420" w:firstLineChars="200"/>
              <w:jc w:val="left"/>
              <w:rPr>
                <w:rFonts w:ascii="Times New Roman" w:hAnsi="Times New Roman"/>
              </w:rPr>
            </w:pPr>
            <w:r>
              <w:rPr>
                <w:rFonts w:ascii="Times New Roman" w:hAnsi="Times New Roman"/>
              </w:rPr>
              <w:t xml:space="preserve">"result": </w:t>
            </w:r>
          </w:p>
          <w:p w14:paraId="7DE0A127">
            <w:pPr>
              <w:pStyle w:val="99"/>
              <w:spacing w:line="360" w:lineRule="auto"/>
              <w:ind w:left="0" w:firstLine="420" w:firstLineChars="200"/>
              <w:jc w:val="left"/>
              <w:rPr>
                <w:rFonts w:ascii="Times New Roman" w:hAnsi="Times New Roman"/>
              </w:rPr>
            </w:pPr>
            <w:r>
              <w:rPr>
                <w:rFonts w:ascii="Times New Roman" w:hAnsi="Times New Roman"/>
              </w:rPr>
              <w:t>{</w:t>
            </w:r>
          </w:p>
          <w:p w14:paraId="01778BD9">
            <w:pPr>
              <w:pStyle w:val="99"/>
              <w:spacing w:line="360" w:lineRule="auto"/>
              <w:ind w:left="0" w:firstLine="840" w:firstLineChars="400"/>
              <w:jc w:val="left"/>
              <w:rPr>
                <w:rFonts w:ascii="Times New Roman" w:hAnsi="Times New Roman"/>
              </w:rPr>
            </w:pPr>
            <w:r>
              <w:rPr>
                <w:rFonts w:ascii="Times New Roman" w:hAnsi="Times New Roman"/>
              </w:rPr>
              <w:t>"sdkStreamUrl": "https://api-smbcloud.tp-link.com.cn/vms/open/webServer/v1/requestRelayUrl?token=04727-e3NhbHQgPSAzODMwNjk0ODQ7Y2xpZW50-d79ae4d73cf149fcbdc95a8a33e10b45&amp;devInfoId=576620008414331760&amp;clientUUID=75601972c7214ee3be4915f18479fde1&amp;clientType=chrome99.0&amp;streamType=sdvod&amp;resolution=2"</w:t>
            </w:r>
          </w:p>
          <w:p w14:paraId="5F8986E8">
            <w:pPr>
              <w:pStyle w:val="99"/>
              <w:spacing w:line="360" w:lineRule="auto"/>
              <w:ind w:left="0" w:firstLine="420" w:firstLineChars="200"/>
              <w:jc w:val="left"/>
              <w:rPr>
                <w:rFonts w:ascii="Times New Roman" w:hAnsi="Times New Roman"/>
              </w:rPr>
            </w:pPr>
            <w:r>
              <w:rPr>
                <w:rFonts w:ascii="Times New Roman" w:hAnsi="Times New Roman"/>
              </w:rPr>
              <w:t>}</w:t>
            </w:r>
          </w:p>
          <w:p w14:paraId="6F37916D">
            <w:pPr>
              <w:pStyle w:val="99"/>
              <w:spacing w:line="360" w:lineRule="auto"/>
              <w:ind w:left="0"/>
              <w:jc w:val="left"/>
              <w:rPr>
                <w:rFonts w:hint="eastAsia"/>
              </w:rPr>
            </w:pPr>
            <w:r>
              <w:rPr>
                <w:rFonts w:ascii="Times New Roman" w:hAnsi="Times New Roman"/>
              </w:rPr>
              <w:t>}</w:t>
            </w:r>
            <w:bookmarkEnd w:id="881"/>
          </w:p>
        </w:tc>
      </w:tr>
    </w:tbl>
    <w:p w14:paraId="090AE185">
      <w:pPr>
        <w:ind w:firstLine="0" w:firstLineChars="0"/>
      </w:pPr>
    </w:p>
    <w:p w14:paraId="61F8D3E8">
      <w:pPr>
        <w:ind w:firstLine="0" w:firstLineChars="0"/>
        <w:rPr>
          <w:rFonts w:hint="eastAsia"/>
        </w:rPr>
      </w:pPr>
      <w:r>
        <w:rPr>
          <w:rFonts w:hint="eastAsia"/>
        </w:rPr>
        <w:t>双向语音对讲示例：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86E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6FF26247">
            <w:pPr>
              <w:pStyle w:val="99"/>
              <w:spacing w:line="360" w:lineRule="auto"/>
              <w:ind w:left="0"/>
              <w:jc w:val="left"/>
              <w:rPr>
                <w:rFonts w:ascii="Times New Roman" w:hAnsi="Times New Roman"/>
                <w:b/>
              </w:rPr>
            </w:pPr>
            <w:r>
              <w:rPr>
                <w:rFonts w:ascii="Times New Roman" w:hAnsi="Times New Roman"/>
                <w:b/>
              </w:rPr>
              <w:t>Request:</w:t>
            </w:r>
          </w:p>
          <w:p w14:paraId="24BC88CA">
            <w:pPr>
              <w:pStyle w:val="99"/>
              <w:spacing w:line="360" w:lineRule="auto"/>
              <w:ind w:left="0"/>
              <w:jc w:val="left"/>
              <w:rPr>
                <w:rFonts w:ascii="Times New Roman" w:hAnsi="Times New Roman"/>
              </w:rPr>
            </w:pPr>
            <w:r>
              <w:rPr>
                <w:rFonts w:ascii="Times New Roman" w:hAnsi="Times New Roman"/>
              </w:rPr>
              <w:t>{</w:t>
            </w:r>
          </w:p>
          <w:p w14:paraId="5E37C472">
            <w:pPr>
              <w:pStyle w:val="99"/>
              <w:spacing w:line="360" w:lineRule="auto"/>
              <w:ind w:left="0" w:firstLine="420" w:firstLineChars="200"/>
              <w:jc w:val="left"/>
              <w:rPr>
                <w:rFonts w:ascii="Times New Roman" w:hAnsi="Times New Roman"/>
              </w:rPr>
            </w:pPr>
            <w:r>
              <w:rPr>
                <w:rFonts w:ascii="Times New Roman" w:hAnsi="Times New Roman"/>
              </w:rPr>
              <w:t>"qrCode": "16E0091709B04C926",</w:t>
            </w:r>
          </w:p>
          <w:p w14:paraId="5973E1BB">
            <w:pPr>
              <w:pStyle w:val="99"/>
              <w:spacing w:line="360" w:lineRule="auto"/>
              <w:ind w:left="0" w:firstLine="420" w:firstLineChars="200"/>
              <w:jc w:val="left"/>
              <w:rPr>
                <w:rFonts w:ascii="Times New Roman" w:hAnsi="Times New Roman"/>
              </w:rPr>
            </w:pPr>
            <w:r>
              <w:rPr>
                <w:rFonts w:ascii="Times New Roman" w:hAnsi="Times New Roman"/>
              </w:rPr>
              <w:t>"clientType": "chrome 99.0",</w:t>
            </w:r>
          </w:p>
          <w:p w14:paraId="1CB5CFB2">
            <w:pPr>
              <w:pStyle w:val="99"/>
              <w:spacing w:line="360" w:lineRule="auto"/>
              <w:ind w:left="0" w:firstLine="420" w:firstLineChars="200"/>
              <w:jc w:val="left"/>
              <w:rPr>
                <w:rFonts w:ascii="Times New Roman" w:hAnsi="Times New Roman"/>
              </w:rPr>
            </w:pPr>
            <w:r>
              <w:rPr>
                <w:rFonts w:ascii="Times New Roman" w:hAnsi="Times New Roman"/>
              </w:rPr>
              <w:t>"channelId": 1,</w:t>
            </w:r>
          </w:p>
          <w:p w14:paraId="06004AA4">
            <w:pPr>
              <w:pStyle w:val="99"/>
              <w:spacing w:line="360" w:lineRule="auto"/>
              <w:ind w:left="0" w:firstLine="420" w:firstLineChars="200"/>
              <w:jc w:val="left"/>
              <w:rPr>
                <w:rFonts w:ascii="Times New Roman" w:hAnsi="Times New Roman"/>
              </w:rPr>
            </w:pPr>
            <w:r>
              <w:rPr>
                <w:rFonts w:ascii="Times New Roman" w:hAnsi="Times New Roman"/>
              </w:rPr>
              <w:t>"streamType": "dtspk"</w:t>
            </w:r>
          </w:p>
          <w:p w14:paraId="09323B5E">
            <w:pPr>
              <w:pStyle w:val="99"/>
              <w:spacing w:line="360" w:lineRule="auto"/>
              <w:ind w:left="0"/>
              <w:jc w:val="left"/>
              <w:rPr>
                <w:rFonts w:ascii="Times New Roman" w:hAnsi="Times New Roman"/>
              </w:rPr>
            </w:pPr>
            <w:r>
              <w:rPr>
                <w:rFonts w:ascii="Times New Roman" w:hAnsi="Times New Roman"/>
              </w:rPr>
              <w:t>}</w:t>
            </w:r>
          </w:p>
          <w:p w14:paraId="04C87103">
            <w:pPr>
              <w:pStyle w:val="99"/>
              <w:spacing w:line="360" w:lineRule="auto"/>
              <w:ind w:left="0"/>
              <w:jc w:val="left"/>
              <w:rPr>
                <w:rFonts w:ascii="Times New Roman" w:hAnsi="Times New Roman"/>
              </w:rPr>
            </w:pPr>
          </w:p>
          <w:p w14:paraId="37BC7EBC">
            <w:pPr>
              <w:pStyle w:val="99"/>
              <w:spacing w:line="360" w:lineRule="auto"/>
              <w:ind w:left="0"/>
              <w:jc w:val="left"/>
              <w:rPr>
                <w:rFonts w:ascii="Times New Roman" w:hAnsi="Times New Roman"/>
                <w:b/>
              </w:rPr>
            </w:pPr>
            <w:r>
              <w:rPr>
                <w:rFonts w:ascii="Times New Roman" w:hAnsi="Times New Roman"/>
                <w:b/>
              </w:rPr>
              <w:t>Response:</w:t>
            </w:r>
            <w:r>
              <w:rPr>
                <w:rFonts w:ascii="Times New Roman" w:hAnsi="Times New Roman"/>
              </w:rPr>
              <w:tab/>
            </w:r>
          </w:p>
          <w:p w14:paraId="01915A14">
            <w:pPr>
              <w:pStyle w:val="99"/>
              <w:spacing w:line="360" w:lineRule="auto"/>
              <w:ind w:left="0"/>
              <w:jc w:val="left"/>
              <w:rPr>
                <w:rFonts w:ascii="Times New Roman" w:hAnsi="Times New Roman"/>
              </w:rPr>
            </w:pPr>
            <w:r>
              <w:rPr>
                <w:rFonts w:ascii="Times New Roman" w:hAnsi="Times New Roman"/>
              </w:rPr>
              <w:t>{</w:t>
            </w:r>
          </w:p>
          <w:p w14:paraId="65C2F669">
            <w:pPr>
              <w:pStyle w:val="99"/>
              <w:spacing w:line="360" w:lineRule="auto"/>
              <w:ind w:left="0" w:firstLine="420" w:firstLineChars="200"/>
              <w:jc w:val="left"/>
              <w:rPr>
                <w:rFonts w:ascii="Times New Roman" w:hAnsi="Times New Roman"/>
              </w:rPr>
            </w:pPr>
            <w:r>
              <w:rPr>
                <w:rFonts w:ascii="Times New Roman" w:hAnsi="Times New Roman"/>
              </w:rPr>
              <w:t>"error_code": 0,</w:t>
            </w:r>
          </w:p>
          <w:p w14:paraId="1EFF7384">
            <w:pPr>
              <w:pStyle w:val="99"/>
              <w:spacing w:line="360" w:lineRule="auto"/>
              <w:ind w:left="0" w:firstLine="420" w:firstLineChars="200"/>
              <w:jc w:val="left"/>
              <w:rPr>
                <w:rFonts w:ascii="Times New Roman" w:hAnsi="Times New Roman"/>
              </w:rPr>
            </w:pPr>
            <w:r>
              <w:rPr>
                <w:rFonts w:ascii="Times New Roman" w:hAnsi="Times New Roman"/>
              </w:rPr>
              <w:t>"result":</w:t>
            </w:r>
          </w:p>
          <w:p w14:paraId="23C358D6">
            <w:pPr>
              <w:pStyle w:val="99"/>
              <w:spacing w:line="360" w:lineRule="auto"/>
              <w:ind w:left="0" w:firstLine="420" w:firstLineChars="200"/>
              <w:jc w:val="left"/>
              <w:rPr>
                <w:rFonts w:ascii="Times New Roman" w:hAnsi="Times New Roman"/>
              </w:rPr>
            </w:pPr>
            <w:r>
              <w:rPr>
                <w:rFonts w:ascii="Times New Roman" w:hAnsi="Times New Roman"/>
              </w:rPr>
              <w:t>{</w:t>
            </w:r>
          </w:p>
          <w:p w14:paraId="5839273D">
            <w:pPr>
              <w:pStyle w:val="99"/>
              <w:spacing w:line="360" w:lineRule="auto"/>
              <w:ind w:left="0" w:firstLine="840" w:firstLineChars="400"/>
              <w:jc w:val="left"/>
              <w:rPr>
                <w:rFonts w:ascii="Times New Roman" w:hAnsi="Times New Roman"/>
              </w:rPr>
            </w:pPr>
            <w:r>
              <w:rPr>
                <w:rFonts w:ascii="Times New Roman" w:hAnsi="Times New Roman"/>
              </w:rPr>
              <w:t>"sdkStreamUrl": "https://api-smbcloud.tp-link.com.cn/vms/open/webServer/v1/requestRelayUrl?token=04727-e3NhbHQgPSAzODMwNjk0ODQ7Y2xpZW50-92bb966935b14ef6a0b8cf43fa04a1a1&amp;devInfoId=576620008414331760&amp;clientUUID=75601972c7214ee3be4915f18479fde1&amp;clientType=chrome 99.0&amp;streamType=dtspk"</w:t>
            </w:r>
          </w:p>
          <w:p w14:paraId="44E8A5F3">
            <w:pPr>
              <w:pStyle w:val="99"/>
              <w:spacing w:line="360" w:lineRule="auto"/>
              <w:ind w:left="0" w:firstLine="420" w:firstLineChars="200"/>
              <w:jc w:val="left"/>
              <w:rPr>
                <w:rFonts w:ascii="Times New Roman" w:hAnsi="Times New Roman"/>
              </w:rPr>
            </w:pPr>
            <w:r>
              <w:rPr>
                <w:rFonts w:ascii="Times New Roman" w:hAnsi="Times New Roman"/>
              </w:rPr>
              <w:t>}</w:t>
            </w:r>
          </w:p>
          <w:p w14:paraId="022CA98F">
            <w:pPr>
              <w:pStyle w:val="99"/>
              <w:spacing w:line="360" w:lineRule="auto"/>
              <w:ind w:left="0"/>
              <w:jc w:val="left"/>
              <w:rPr>
                <w:rFonts w:ascii="Times New Roman" w:hAnsi="Times New Roman"/>
              </w:rPr>
            </w:pPr>
            <w:r>
              <w:rPr>
                <w:rFonts w:ascii="Times New Roman" w:hAnsi="Times New Roman"/>
              </w:rPr>
              <w:t>}</w:t>
            </w:r>
          </w:p>
        </w:tc>
      </w:tr>
    </w:tbl>
    <w:p w14:paraId="022A5275">
      <w:pPr>
        <w:pStyle w:val="8"/>
      </w:pPr>
      <w:bookmarkStart w:id="882" w:name="_Hlt112250026"/>
      <w:bookmarkEnd w:id="882"/>
      <w:bookmarkStart w:id="883" w:name="_请求获得relay服务器地址"/>
      <w:bookmarkEnd w:id="883"/>
      <w:bookmarkStart w:id="884" w:name="_Toc220343627"/>
      <w:bookmarkStart w:id="885" w:name="_Ref110325543"/>
      <w:bookmarkStart w:id="886" w:name="_Toc159418514"/>
      <w:r>
        <w:rPr>
          <w:rFonts w:hint="eastAsia"/>
        </w:rPr>
        <w:t>请求获得relay服务器地址</w:t>
      </w:r>
      <w:bookmarkEnd w:id="884"/>
      <w:bookmarkEnd w:id="885"/>
      <w:bookmarkEnd w:id="886"/>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221"/>
        <w:gridCol w:w="2237"/>
        <w:gridCol w:w="4614"/>
      </w:tblGrid>
      <w:tr w14:paraId="590A79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ACFA134">
            <w:pPr>
              <w:overflowPunct w:val="0"/>
              <w:autoSpaceDE w:val="0"/>
              <w:autoSpaceDN w:val="0"/>
              <w:spacing w:before="62" w:beforeLines="20" w:after="62" w:afterLines="20"/>
              <w:ind w:firstLine="0" w:firstLineChars="0"/>
            </w:pPr>
            <w:r>
              <w:rPr>
                <w:rFonts w:hint="eastAsia"/>
              </w:rPr>
              <w:t>名称</w:t>
            </w:r>
          </w:p>
        </w:tc>
        <w:tc>
          <w:tcPr>
            <w:tcW w:w="685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1C7AAF">
            <w:pPr>
              <w:overflowPunct w:val="0"/>
              <w:autoSpaceDE w:val="0"/>
              <w:autoSpaceDN w:val="0"/>
              <w:spacing w:before="62" w:beforeLines="20" w:after="62" w:afterLines="20"/>
              <w:ind w:firstLine="0" w:firstLineChars="0"/>
            </w:pPr>
            <w:r>
              <w:rPr>
                <w:rFonts w:hint="eastAsia"/>
              </w:rPr>
              <w:t>内容</w:t>
            </w:r>
          </w:p>
        </w:tc>
      </w:tr>
      <w:tr w14:paraId="178BA9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AABA117">
            <w:pPr>
              <w:overflowPunct w:val="0"/>
              <w:autoSpaceDE w:val="0"/>
              <w:autoSpaceDN w:val="0"/>
              <w:spacing w:before="62" w:beforeLines="20" w:after="62" w:afterLines="20"/>
              <w:ind w:firstLine="0" w:firstLineChars="0"/>
            </w:pPr>
            <w:r>
              <w:rPr>
                <w:rFonts w:hint="eastAsia"/>
              </w:rPr>
              <w:t>Path</w:t>
            </w:r>
          </w:p>
        </w:tc>
        <w:tc>
          <w:tcPr>
            <w:tcW w:w="685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F6152D7">
            <w:pPr>
              <w:overflowPunct w:val="0"/>
              <w:autoSpaceDE w:val="0"/>
              <w:autoSpaceDN w:val="0"/>
              <w:spacing w:before="62" w:beforeLines="20" w:after="62" w:afterLines="20"/>
              <w:ind w:firstLine="0" w:firstLineChars="0"/>
            </w:pPr>
            <w:r>
              <w:t>/vms/open/webServer/v1/requestRelayUrl</w:t>
            </w:r>
          </w:p>
        </w:tc>
      </w:tr>
      <w:tr w14:paraId="0B50D5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71CB5A40">
            <w:pPr>
              <w:overflowPunct w:val="0"/>
              <w:autoSpaceDE w:val="0"/>
              <w:autoSpaceDN w:val="0"/>
              <w:spacing w:before="62" w:beforeLines="20" w:after="62" w:afterLines="20"/>
              <w:ind w:firstLine="0" w:firstLineChars="0"/>
              <w:rPr>
                <w:rFonts w:hint="eastAsia"/>
                <w:b/>
              </w:rPr>
            </w:pPr>
            <w:r>
              <w:rPr>
                <w:rFonts w:hint="eastAsia"/>
                <w:b/>
              </w:rPr>
              <w:t>U</w:t>
            </w:r>
            <w:r>
              <w:rPr>
                <w:b/>
              </w:rPr>
              <w:t>RL</w:t>
            </w:r>
            <w:r>
              <w:rPr>
                <w:rFonts w:hint="eastAsia"/>
                <w:b/>
              </w:rPr>
              <w:t>参数</w:t>
            </w:r>
          </w:p>
        </w:tc>
      </w:tr>
      <w:tr w14:paraId="161026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3F0379FF">
            <w:pPr>
              <w:overflowPunct w:val="0"/>
              <w:autoSpaceDE w:val="0"/>
              <w:autoSpaceDN w:val="0"/>
              <w:spacing w:before="62" w:beforeLines="20" w:after="62" w:afterLines="20"/>
              <w:ind w:firstLine="0" w:firstLineChars="0"/>
            </w:pPr>
            <w:r>
              <w:t>token</w:t>
            </w:r>
          </w:p>
          <w:p w14:paraId="0F792D07">
            <w:pPr>
              <w:overflowPunct w:val="0"/>
              <w:autoSpaceDE w:val="0"/>
              <w:autoSpaceDN w:val="0"/>
              <w:spacing w:before="62" w:beforeLines="20" w:after="62" w:afterLines="20"/>
              <w:ind w:firstLine="0" w:firstLineChars="0"/>
              <w:rPr>
                <w:b/>
              </w:rPr>
            </w:pPr>
            <w:r>
              <w:rPr>
                <w:color w:val="767171"/>
              </w:rPr>
              <w:t>string</w:t>
            </w:r>
          </w:p>
        </w:tc>
        <w:tc>
          <w:tcPr>
            <w:tcW w:w="6851" w:type="dxa"/>
            <w:gridSpan w:val="2"/>
            <w:shd w:val="clear" w:color="auto" w:fill="auto"/>
            <w:noWrap w:val="0"/>
            <w:vAlign w:val="center"/>
          </w:tcPr>
          <w:p w14:paraId="6C0970CD">
            <w:pPr>
              <w:overflowPunct w:val="0"/>
              <w:autoSpaceDE w:val="0"/>
              <w:autoSpaceDN w:val="0"/>
              <w:spacing w:before="62" w:beforeLines="20" w:after="62" w:afterLines="20"/>
              <w:ind w:firstLine="0" w:firstLineChars="0"/>
              <w:rPr>
                <w:rFonts w:hint="eastAsia"/>
                <w:b/>
              </w:rPr>
            </w:pPr>
            <w:r>
              <w:rPr>
                <w:rFonts w:hint="eastAsia"/>
              </w:rPr>
              <w:t>【必选】</w:t>
            </w:r>
            <w:r>
              <w:t>视频流访问凭证</w:t>
            </w:r>
          </w:p>
        </w:tc>
      </w:tr>
      <w:tr w14:paraId="52EB4E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08655EBC">
            <w:pPr>
              <w:overflowPunct w:val="0"/>
              <w:autoSpaceDE w:val="0"/>
              <w:autoSpaceDN w:val="0"/>
              <w:spacing w:before="62" w:beforeLines="20" w:after="62" w:afterLines="20"/>
              <w:ind w:firstLine="0" w:firstLineChars="0"/>
              <w:rPr>
                <w:b/>
              </w:rPr>
            </w:pPr>
            <w:r>
              <w:t>devInfoId</w:t>
            </w:r>
          </w:p>
          <w:p w14:paraId="6B6FB6A4">
            <w:pPr>
              <w:overflowPunct w:val="0"/>
              <w:autoSpaceDE w:val="0"/>
              <w:autoSpaceDN w:val="0"/>
              <w:spacing w:before="62" w:beforeLines="20" w:after="62" w:afterLines="20"/>
              <w:ind w:firstLine="0" w:firstLineChars="0"/>
              <w:rPr>
                <w:b/>
              </w:rPr>
            </w:pPr>
            <w:r>
              <w:rPr>
                <w:color w:val="767171"/>
              </w:rPr>
              <w:t>int</w:t>
            </w:r>
          </w:p>
        </w:tc>
        <w:tc>
          <w:tcPr>
            <w:tcW w:w="6851" w:type="dxa"/>
            <w:gridSpan w:val="2"/>
            <w:shd w:val="clear" w:color="auto" w:fill="auto"/>
            <w:noWrap w:val="0"/>
            <w:vAlign w:val="center"/>
          </w:tcPr>
          <w:p w14:paraId="2E2DDD38">
            <w:pPr>
              <w:overflowPunct w:val="0"/>
              <w:autoSpaceDE w:val="0"/>
              <w:autoSpaceDN w:val="0"/>
              <w:spacing w:before="62" w:beforeLines="20" w:after="62" w:afterLines="20"/>
              <w:ind w:firstLine="0" w:firstLineChars="0"/>
              <w:rPr>
                <w:rFonts w:hint="eastAsia"/>
                <w:b/>
              </w:rPr>
            </w:pPr>
            <w:r>
              <w:rPr>
                <w:rFonts w:hint="eastAsia"/>
              </w:rPr>
              <w:t>【必选】</w:t>
            </w:r>
            <w:r>
              <w:t>设备主键</w:t>
            </w:r>
          </w:p>
        </w:tc>
      </w:tr>
      <w:tr w14:paraId="2A3843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49B83139">
            <w:pPr>
              <w:overflowPunct w:val="0"/>
              <w:autoSpaceDE w:val="0"/>
              <w:autoSpaceDN w:val="0"/>
              <w:spacing w:before="62" w:beforeLines="20" w:after="62" w:afterLines="20"/>
              <w:ind w:firstLine="0" w:firstLineChars="0"/>
            </w:pPr>
            <w:r>
              <w:t>clientType</w:t>
            </w:r>
          </w:p>
          <w:p w14:paraId="19A9EEB9">
            <w:pPr>
              <w:overflowPunct w:val="0"/>
              <w:autoSpaceDE w:val="0"/>
              <w:autoSpaceDN w:val="0"/>
              <w:spacing w:before="62" w:beforeLines="20" w:after="62" w:afterLines="20"/>
              <w:ind w:firstLine="0" w:firstLineChars="0"/>
              <w:rPr>
                <w:b/>
              </w:rPr>
            </w:pPr>
            <w:r>
              <w:rPr>
                <w:color w:val="767171"/>
              </w:rPr>
              <w:t>string</w:t>
            </w:r>
          </w:p>
        </w:tc>
        <w:tc>
          <w:tcPr>
            <w:tcW w:w="6851" w:type="dxa"/>
            <w:gridSpan w:val="2"/>
            <w:shd w:val="clear" w:color="auto" w:fill="auto"/>
            <w:noWrap w:val="0"/>
            <w:vAlign w:val="center"/>
          </w:tcPr>
          <w:p w14:paraId="4F9D9375">
            <w:pPr>
              <w:overflowPunct w:val="0"/>
              <w:autoSpaceDE w:val="0"/>
              <w:autoSpaceDN w:val="0"/>
              <w:spacing w:before="62" w:beforeLines="20" w:after="62" w:afterLines="20"/>
              <w:ind w:firstLine="0" w:firstLineChars="0"/>
            </w:pPr>
            <w:r>
              <w:rPr>
                <w:rFonts w:hint="eastAsia"/>
              </w:rPr>
              <w:t>【必选】客户端类型，</w:t>
            </w:r>
          </w:p>
          <w:p w14:paraId="07F7A321">
            <w:pPr>
              <w:overflowPunct w:val="0"/>
              <w:autoSpaceDE w:val="0"/>
              <w:autoSpaceDN w:val="0"/>
              <w:spacing w:before="62" w:beforeLines="20" w:after="62" w:afterLines="20"/>
              <w:ind w:firstLine="0" w:firstLineChars="0"/>
            </w:pPr>
            <w:r>
              <w:rPr>
                <w:rFonts w:hint="eastAsia"/>
              </w:rPr>
              <w:t>基于utulity</w:t>
            </w:r>
            <w:r>
              <w:t>的SDK取值如下</w:t>
            </w:r>
            <w:r>
              <w:rPr>
                <w:rFonts w:hint="eastAsia"/>
              </w:rPr>
              <w:t>：</w:t>
            </w:r>
          </w:p>
          <w:p w14:paraId="2462927C">
            <w:pPr>
              <w:overflowPunct w:val="0"/>
              <w:autoSpaceDE w:val="0"/>
              <w:autoSpaceDN w:val="0"/>
              <w:spacing w:before="62" w:beforeLines="20" w:after="62" w:afterLines="20"/>
              <w:ind w:firstLine="0" w:firstLineChars="0"/>
            </w:pPr>
            <w:r>
              <w:t>WindowsSDKClient</w:t>
            </w:r>
            <w:r>
              <w:rPr>
                <w:rFonts w:hint="eastAsia"/>
              </w:rPr>
              <w:t>：Windows平台</w:t>
            </w:r>
          </w:p>
          <w:p w14:paraId="15B338CA">
            <w:pPr>
              <w:overflowPunct w:val="0"/>
              <w:autoSpaceDE w:val="0"/>
              <w:autoSpaceDN w:val="0"/>
              <w:spacing w:before="62" w:beforeLines="20" w:after="62" w:afterLines="20"/>
              <w:ind w:firstLine="0" w:firstLineChars="0"/>
            </w:pPr>
            <w:r>
              <w:t>iOSSDKClient</w:t>
            </w:r>
            <w:r>
              <w:rPr>
                <w:rFonts w:hint="eastAsia"/>
              </w:rPr>
              <w:t>：IOS平台</w:t>
            </w:r>
          </w:p>
          <w:p w14:paraId="008962A3">
            <w:pPr>
              <w:overflowPunct w:val="0"/>
              <w:autoSpaceDE w:val="0"/>
              <w:autoSpaceDN w:val="0"/>
              <w:spacing w:before="62" w:beforeLines="20" w:after="62" w:afterLines="20"/>
              <w:ind w:firstLine="0" w:firstLineChars="0"/>
            </w:pPr>
            <w:r>
              <w:t>AndroidSDKClient</w:t>
            </w:r>
            <w:r>
              <w:rPr>
                <w:rFonts w:hint="eastAsia"/>
              </w:rPr>
              <w:t>：</w:t>
            </w:r>
            <w:r>
              <w:t>安卓平台</w:t>
            </w:r>
          </w:p>
          <w:p w14:paraId="6A51C61F">
            <w:pPr>
              <w:overflowPunct w:val="0"/>
              <w:autoSpaceDE w:val="0"/>
              <w:autoSpaceDN w:val="0"/>
              <w:spacing w:before="62" w:beforeLines="20" w:after="62" w:afterLines="20"/>
              <w:ind w:firstLine="0" w:firstLineChars="0"/>
            </w:pPr>
            <w:r>
              <w:t>基于浏览器w</w:t>
            </w:r>
            <w:r>
              <w:rPr>
                <w:rFonts w:hint="eastAsia"/>
              </w:rPr>
              <w:t>eb</w:t>
            </w:r>
            <w:r>
              <w:t>的SDK</w:t>
            </w:r>
            <w:r>
              <w:rPr>
                <w:rFonts w:hint="eastAsia"/>
              </w:rPr>
              <w:t>，取值暂无限制，一般传浏览器类型加版本号，例如</w:t>
            </w:r>
            <w:r>
              <w:t>chrome 99.0</w:t>
            </w:r>
          </w:p>
        </w:tc>
      </w:tr>
      <w:tr w14:paraId="1882A2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6C79FEE2">
            <w:pPr>
              <w:overflowPunct w:val="0"/>
              <w:autoSpaceDE w:val="0"/>
              <w:autoSpaceDN w:val="0"/>
              <w:spacing w:before="62" w:beforeLines="20" w:after="62" w:afterLines="20"/>
              <w:ind w:firstLine="0" w:firstLineChars="0"/>
            </w:pPr>
            <w:r>
              <w:t>streamType</w:t>
            </w:r>
          </w:p>
          <w:p w14:paraId="5D1172E6">
            <w:pPr>
              <w:overflowPunct w:val="0"/>
              <w:autoSpaceDE w:val="0"/>
              <w:autoSpaceDN w:val="0"/>
              <w:spacing w:before="62" w:beforeLines="20" w:after="62" w:afterLines="20"/>
              <w:ind w:firstLine="0" w:firstLineChars="0"/>
              <w:rPr>
                <w:b/>
              </w:rPr>
            </w:pPr>
            <w:r>
              <w:rPr>
                <w:color w:val="767171"/>
              </w:rPr>
              <w:t>string</w:t>
            </w:r>
          </w:p>
        </w:tc>
        <w:tc>
          <w:tcPr>
            <w:tcW w:w="6851" w:type="dxa"/>
            <w:gridSpan w:val="2"/>
            <w:shd w:val="clear" w:color="auto" w:fill="auto"/>
            <w:noWrap w:val="0"/>
            <w:vAlign w:val="center"/>
          </w:tcPr>
          <w:p w14:paraId="1949E703">
            <w:pPr>
              <w:overflowPunct w:val="0"/>
              <w:autoSpaceDE w:val="0"/>
              <w:autoSpaceDN w:val="0"/>
              <w:spacing w:before="62" w:beforeLines="20" w:after="62" w:afterLines="20"/>
              <w:ind w:firstLine="0" w:firstLineChars="0"/>
            </w:pPr>
            <w:r>
              <w:rPr>
                <w:rFonts w:hint="eastAsia"/>
              </w:rPr>
              <w:t>【必选】流类型，枚举类型：</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748"/>
            </w:tblGrid>
            <w:tr w14:paraId="0E77FD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1586D536">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229F45CF">
                  <w:pPr>
                    <w:overflowPunct w:val="0"/>
                    <w:autoSpaceDE w:val="0"/>
                    <w:autoSpaceDN w:val="0"/>
                    <w:spacing w:before="62" w:beforeLines="20" w:after="62" w:afterLines="20"/>
                    <w:ind w:firstLine="0" w:firstLineChars="0"/>
                  </w:pPr>
                  <w:r>
                    <w:rPr>
                      <w:rFonts w:hint="eastAsia"/>
                    </w:rPr>
                    <w:t>含义</w:t>
                  </w:r>
                </w:p>
              </w:tc>
            </w:tr>
            <w:tr w14:paraId="503C9F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6DB573A">
                  <w:pPr>
                    <w:overflowPunct w:val="0"/>
                    <w:autoSpaceDE w:val="0"/>
                    <w:autoSpaceDN w:val="0"/>
                    <w:spacing w:before="62" w:beforeLines="20" w:after="62" w:afterLines="20"/>
                    <w:ind w:firstLine="0" w:firstLineChars="0"/>
                  </w:pPr>
                  <w:r>
                    <w:rPr>
                      <w:rFonts w:hint="eastAsia"/>
                    </w:rPr>
                    <w:t>video</w:t>
                  </w:r>
                </w:p>
              </w:tc>
              <w:tc>
                <w:tcPr>
                  <w:tcW w:w="1748" w:type="dxa"/>
                  <w:shd w:val="clear" w:color="auto" w:fill="auto"/>
                  <w:noWrap w:val="0"/>
                  <w:vAlign w:val="center"/>
                </w:tcPr>
                <w:p w14:paraId="7CECCE71">
                  <w:pPr>
                    <w:overflowPunct w:val="0"/>
                    <w:autoSpaceDE w:val="0"/>
                    <w:autoSpaceDN w:val="0"/>
                    <w:spacing w:before="62" w:beforeLines="20" w:after="62" w:afterLines="20"/>
                    <w:ind w:firstLine="0" w:firstLineChars="0"/>
                  </w:pPr>
                  <w:r>
                    <w:rPr>
                      <w:rFonts w:hint="eastAsia"/>
                    </w:rPr>
                    <w:t>预览</w:t>
                  </w:r>
                </w:p>
              </w:tc>
            </w:tr>
            <w:tr w14:paraId="147D3D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74B842F">
                  <w:pPr>
                    <w:overflowPunct w:val="0"/>
                    <w:autoSpaceDE w:val="0"/>
                    <w:autoSpaceDN w:val="0"/>
                    <w:spacing w:before="62" w:beforeLines="20" w:after="62" w:afterLines="20"/>
                    <w:ind w:firstLine="0" w:firstLineChars="0"/>
                  </w:pPr>
                  <w:r>
                    <w:rPr>
                      <w:rFonts w:hint="eastAsia"/>
                    </w:rPr>
                    <w:t>sdvod</w:t>
                  </w:r>
                </w:p>
              </w:tc>
              <w:tc>
                <w:tcPr>
                  <w:tcW w:w="1748" w:type="dxa"/>
                  <w:shd w:val="clear" w:color="auto" w:fill="auto"/>
                  <w:noWrap w:val="0"/>
                  <w:vAlign w:val="center"/>
                </w:tcPr>
                <w:p w14:paraId="0C781482">
                  <w:pPr>
                    <w:overflowPunct w:val="0"/>
                    <w:autoSpaceDE w:val="0"/>
                    <w:autoSpaceDN w:val="0"/>
                    <w:spacing w:before="62" w:beforeLines="20" w:after="62" w:afterLines="20"/>
                    <w:ind w:firstLine="0" w:firstLineChars="0"/>
                  </w:pPr>
                  <w:r>
                    <w:rPr>
                      <w:rFonts w:hint="eastAsia"/>
                    </w:rPr>
                    <w:t>回放</w:t>
                  </w:r>
                </w:p>
              </w:tc>
            </w:tr>
            <w:tr w14:paraId="099D0D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D0CE99C">
                  <w:pPr>
                    <w:overflowPunct w:val="0"/>
                    <w:autoSpaceDE w:val="0"/>
                    <w:autoSpaceDN w:val="0"/>
                    <w:spacing w:before="62" w:beforeLines="20" w:after="62" w:afterLines="20"/>
                    <w:ind w:firstLine="0" w:firstLineChars="0"/>
                    <w:rPr>
                      <w:rFonts w:hint="eastAsia"/>
                    </w:rPr>
                  </w:pPr>
                  <w:r>
                    <w:rPr>
                      <w:rFonts w:hint="eastAsia"/>
                    </w:rPr>
                    <w:t>d</w:t>
                  </w:r>
                  <w:r>
                    <w:t>tspk</w:t>
                  </w:r>
                </w:p>
              </w:tc>
              <w:tc>
                <w:tcPr>
                  <w:tcW w:w="1748" w:type="dxa"/>
                  <w:shd w:val="clear" w:color="auto" w:fill="auto"/>
                  <w:noWrap w:val="0"/>
                  <w:vAlign w:val="center"/>
                </w:tcPr>
                <w:p w14:paraId="64A94121">
                  <w:pPr>
                    <w:overflowPunct w:val="0"/>
                    <w:autoSpaceDE w:val="0"/>
                    <w:autoSpaceDN w:val="0"/>
                    <w:spacing w:before="62" w:beforeLines="20" w:after="62" w:afterLines="20"/>
                    <w:ind w:firstLine="0" w:firstLineChars="0"/>
                    <w:rPr>
                      <w:rFonts w:hint="eastAsia"/>
                    </w:rPr>
                  </w:pPr>
                  <w:r>
                    <w:t>双向语音</w:t>
                  </w:r>
                </w:p>
              </w:tc>
            </w:tr>
          </w:tbl>
          <w:p w14:paraId="39B3B3CE">
            <w:pPr>
              <w:overflowPunct w:val="0"/>
              <w:autoSpaceDE w:val="0"/>
              <w:autoSpaceDN w:val="0"/>
              <w:spacing w:before="62" w:beforeLines="20" w:after="62" w:afterLines="20"/>
              <w:ind w:firstLine="0" w:firstLineChars="0"/>
              <w:rPr>
                <w:b/>
              </w:rPr>
            </w:pPr>
          </w:p>
        </w:tc>
      </w:tr>
      <w:tr w14:paraId="7B35DC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25BE1A1B">
            <w:pPr>
              <w:overflowPunct w:val="0"/>
              <w:autoSpaceDE w:val="0"/>
              <w:autoSpaceDN w:val="0"/>
              <w:spacing w:before="62" w:beforeLines="20" w:after="62" w:afterLines="20"/>
              <w:ind w:firstLine="0" w:firstLineChars="0"/>
            </w:pPr>
            <w:r>
              <w:t>resolution</w:t>
            </w:r>
          </w:p>
          <w:p w14:paraId="0BAAE8EF">
            <w:pPr>
              <w:overflowPunct w:val="0"/>
              <w:autoSpaceDE w:val="0"/>
              <w:autoSpaceDN w:val="0"/>
              <w:spacing w:before="62" w:beforeLines="20" w:after="62" w:afterLines="20"/>
              <w:ind w:firstLine="0" w:firstLineChars="0"/>
              <w:rPr>
                <w:b/>
              </w:rPr>
            </w:pPr>
            <w:r>
              <w:rPr>
                <w:color w:val="767171"/>
              </w:rPr>
              <w:t>int</w:t>
            </w:r>
          </w:p>
        </w:tc>
        <w:tc>
          <w:tcPr>
            <w:tcW w:w="6851" w:type="dxa"/>
            <w:gridSpan w:val="2"/>
            <w:shd w:val="clear" w:color="auto" w:fill="auto"/>
            <w:noWrap w:val="0"/>
            <w:vAlign w:val="center"/>
          </w:tcPr>
          <w:p w14:paraId="517CEB6F">
            <w:pPr>
              <w:overflowPunct w:val="0"/>
              <w:autoSpaceDE w:val="0"/>
              <w:autoSpaceDN w:val="0"/>
              <w:spacing w:before="62" w:beforeLines="20" w:after="62" w:afterLines="20"/>
              <w:ind w:firstLine="0" w:firstLineChars="0"/>
            </w:pPr>
            <w:r>
              <w:rPr>
                <w:rFonts w:hint="eastAsia"/>
              </w:rPr>
              <w:t>【可选】清晰度，可选，只在预览情况下生效，枚举类型，默认为0</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748"/>
            </w:tblGrid>
            <w:tr w14:paraId="11059F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9D46EC1">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75EADAF0">
                  <w:pPr>
                    <w:overflowPunct w:val="0"/>
                    <w:autoSpaceDE w:val="0"/>
                    <w:autoSpaceDN w:val="0"/>
                    <w:spacing w:before="62" w:beforeLines="20" w:after="62" w:afterLines="20"/>
                    <w:ind w:firstLine="0" w:firstLineChars="0"/>
                  </w:pPr>
                  <w:r>
                    <w:rPr>
                      <w:rFonts w:hint="eastAsia"/>
                    </w:rPr>
                    <w:t>含义</w:t>
                  </w:r>
                </w:p>
              </w:tc>
            </w:tr>
            <w:tr w14:paraId="3085E3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A5CACF3">
                  <w:pPr>
                    <w:overflowPunct w:val="0"/>
                    <w:autoSpaceDE w:val="0"/>
                    <w:autoSpaceDN w:val="0"/>
                    <w:spacing w:before="62" w:beforeLines="20" w:after="62" w:afterLines="20"/>
                    <w:ind w:firstLine="0" w:firstLineChars="0"/>
                  </w:pPr>
                  <w:r>
                    <w:t>0</w:t>
                  </w:r>
                </w:p>
              </w:tc>
              <w:tc>
                <w:tcPr>
                  <w:tcW w:w="1748" w:type="dxa"/>
                  <w:shd w:val="clear" w:color="auto" w:fill="auto"/>
                  <w:noWrap w:val="0"/>
                  <w:vAlign w:val="center"/>
                </w:tcPr>
                <w:p w14:paraId="0D9B7DBD">
                  <w:pPr>
                    <w:overflowPunct w:val="0"/>
                    <w:autoSpaceDE w:val="0"/>
                    <w:autoSpaceDN w:val="0"/>
                    <w:spacing w:before="62" w:beforeLines="20" w:after="62" w:afterLines="20"/>
                    <w:ind w:firstLine="0" w:firstLineChars="0"/>
                  </w:pPr>
                  <w:r>
                    <w:rPr>
                      <w:rFonts w:hint="eastAsia"/>
                    </w:rPr>
                    <w:t>VGA，流畅</w:t>
                  </w:r>
                </w:p>
              </w:tc>
            </w:tr>
            <w:tr w14:paraId="1B7A8D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7BD0A8D">
                  <w:pPr>
                    <w:overflowPunct w:val="0"/>
                    <w:autoSpaceDE w:val="0"/>
                    <w:autoSpaceDN w:val="0"/>
                    <w:spacing w:before="62" w:beforeLines="20" w:after="62" w:afterLines="20"/>
                    <w:ind w:firstLine="0" w:firstLineChars="0"/>
                  </w:pPr>
                  <w:r>
                    <w:rPr>
                      <w:rFonts w:hint="eastAsia"/>
                    </w:rPr>
                    <w:t>1</w:t>
                  </w:r>
                </w:p>
              </w:tc>
              <w:tc>
                <w:tcPr>
                  <w:tcW w:w="1748" w:type="dxa"/>
                  <w:shd w:val="clear" w:color="auto" w:fill="auto"/>
                  <w:noWrap w:val="0"/>
                  <w:vAlign w:val="center"/>
                </w:tcPr>
                <w:p w14:paraId="2F46D3AA">
                  <w:pPr>
                    <w:overflowPunct w:val="0"/>
                    <w:autoSpaceDE w:val="0"/>
                    <w:autoSpaceDN w:val="0"/>
                    <w:spacing w:before="62" w:beforeLines="20" w:after="62" w:afterLines="20"/>
                    <w:ind w:firstLine="0" w:firstLineChars="0"/>
                    <w:rPr>
                      <w:rFonts w:hint="eastAsia"/>
                    </w:rPr>
                  </w:pPr>
                  <w:r>
                    <w:rPr>
                      <w:rFonts w:hint="eastAsia"/>
                    </w:rPr>
                    <w:t>QVGA，清晰</w:t>
                  </w:r>
                </w:p>
              </w:tc>
            </w:tr>
            <w:tr w14:paraId="43E81A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BDFBFA1">
                  <w:pPr>
                    <w:overflowPunct w:val="0"/>
                    <w:autoSpaceDE w:val="0"/>
                    <w:autoSpaceDN w:val="0"/>
                    <w:spacing w:before="62" w:beforeLines="20" w:after="62" w:afterLines="20"/>
                    <w:ind w:firstLine="0" w:firstLineChars="0"/>
                    <w:rPr>
                      <w:rFonts w:hint="eastAsia"/>
                    </w:rPr>
                  </w:pPr>
                  <w:r>
                    <w:rPr>
                      <w:rFonts w:hint="eastAsia"/>
                    </w:rPr>
                    <w:t>2</w:t>
                  </w:r>
                </w:p>
              </w:tc>
              <w:tc>
                <w:tcPr>
                  <w:tcW w:w="1748" w:type="dxa"/>
                  <w:shd w:val="clear" w:color="auto" w:fill="auto"/>
                  <w:noWrap w:val="0"/>
                  <w:vAlign w:val="center"/>
                </w:tcPr>
                <w:p w14:paraId="03DE3B65">
                  <w:pPr>
                    <w:overflowPunct w:val="0"/>
                    <w:autoSpaceDE w:val="0"/>
                    <w:autoSpaceDN w:val="0"/>
                    <w:spacing w:before="62" w:beforeLines="20" w:after="62" w:afterLines="20"/>
                    <w:ind w:firstLine="0" w:firstLineChars="0"/>
                    <w:rPr>
                      <w:rFonts w:hint="eastAsia"/>
                    </w:rPr>
                  </w:pPr>
                  <w:r>
                    <w:rPr>
                      <w:rFonts w:hint="eastAsia"/>
                    </w:rPr>
                    <w:t>HD，高清</w:t>
                  </w:r>
                </w:p>
              </w:tc>
            </w:tr>
            <w:tr w14:paraId="3300E9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02430A7">
                  <w:pPr>
                    <w:overflowPunct w:val="0"/>
                    <w:autoSpaceDE w:val="0"/>
                    <w:autoSpaceDN w:val="0"/>
                    <w:spacing w:before="62" w:beforeLines="20" w:after="62" w:afterLines="20"/>
                    <w:ind w:firstLine="0" w:firstLineChars="0"/>
                    <w:rPr>
                      <w:rFonts w:hint="eastAsia"/>
                    </w:rPr>
                  </w:pPr>
                  <w:r>
                    <w:rPr>
                      <w:rFonts w:hint="eastAsia"/>
                    </w:rPr>
                    <w:t>3</w:t>
                  </w:r>
                </w:p>
              </w:tc>
              <w:tc>
                <w:tcPr>
                  <w:tcW w:w="1748" w:type="dxa"/>
                  <w:shd w:val="clear" w:color="auto" w:fill="auto"/>
                  <w:noWrap w:val="0"/>
                  <w:vAlign w:val="center"/>
                </w:tcPr>
                <w:p w14:paraId="13365C1B">
                  <w:pPr>
                    <w:overflowPunct w:val="0"/>
                    <w:autoSpaceDE w:val="0"/>
                    <w:autoSpaceDN w:val="0"/>
                    <w:spacing w:before="62" w:beforeLines="20" w:after="62" w:afterLines="20"/>
                    <w:ind w:firstLine="0" w:firstLineChars="0"/>
                    <w:rPr>
                      <w:rFonts w:hint="eastAsia"/>
                    </w:rPr>
                  </w:pPr>
                  <w:r>
                    <w:rPr>
                      <w:rFonts w:hint="eastAsia"/>
                    </w:rPr>
                    <w:t>THIRD，超高清</w:t>
                  </w:r>
                </w:p>
              </w:tc>
            </w:tr>
          </w:tbl>
          <w:p w14:paraId="15ECBC01">
            <w:pPr>
              <w:overflowPunct w:val="0"/>
              <w:autoSpaceDE w:val="0"/>
              <w:autoSpaceDN w:val="0"/>
              <w:spacing w:before="62" w:beforeLines="20" w:after="62" w:afterLines="20"/>
              <w:ind w:firstLine="0" w:firstLineChars="0"/>
              <w:rPr>
                <w:b/>
              </w:rPr>
            </w:pPr>
          </w:p>
        </w:tc>
      </w:tr>
      <w:tr w14:paraId="5F7A6C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4A96674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CE85C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4C6CFFC1">
            <w:pPr>
              <w:overflowPunct w:val="0"/>
              <w:autoSpaceDE w:val="0"/>
              <w:autoSpaceDN w:val="0"/>
              <w:spacing w:before="62" w:beforeLines="20" w:after="62" w:afterLines="20"/>
              <w:ind w:firstLine="0" w:firstLineChars="0"/>
            </w:pPr>
            <w:r>
              <w:rPr>
                <w:rFonts w:hint="eastAsia"/>
              </w:rPr>
              <w:t>error_code</w:t>
            </w:r>
          </w:p>
          <w:p w14:paraId="1F709133">
            <w:pPr>
              <w:overflowPunct w:val="0"/>
              <w:autoSpaceDE w:val="0"/>
              <w:autoSpaceDN w:val="0"/>
              <w:spacing w:before="62" w:beforeLines="20" w:after="62" w:afterLines="20"/>
              <w:ind w:firstLine="0" w:firstLineChars="0"/>
              <w:rPr>
                <w:rFonts w:hint="eastAsia"/>
              </w:rPr>
            </w:pPr>
            <w:r>
              <w:rPr>
                <w:color w:val="767171"/>
              </w:rPr>
              <w:t>i</w:t>
            </w:r>
            <w:r>
              <w:rPr>
                <w:rFonts w:hint="eastAsia"/>
                <w:color w:val="767171"/>
              </w:rPr>
              <w:t>nt</w:t>
            </w:r>
          </w:p>
        </w:tc>
        <w:tc>
          <w:tcPr>
            <w:tcW w:w="6851" w:type="dxa"/>
            <w:gridSpan w:val="2"/>
            <w:shd w:val="clear" w:color="auto" w:fill="auto"/>
            <w:noWrap w:val="0"/>
            <w:vAlign w:val="center"/>
          </w:tcPr>
          <w:p w14:paraId="27AFC113">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198ADF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restart"/>
            <w:shd w:val="clear" w:color="auto" w:fill="auto"/>
            <w:noWrap w:val="0"/>
            <w:vAlign w:val="center"/>
          </w:tcPr>
          <w:p w14:paraId="0ED58DC9">
            <w:pPr>
              <w:overflowPunct w:val="0"/>
              <w:autoSpaceDE w:val="0"/>
              <w:autoSpaceDN w:val="0"/>
              <w:spacing w:before="62" w:beforeLines="20" w:after="62" w:afterLines="20"/>
              <w:ind w:firstLine="0" w:firstLineChars="0"/>
            </w:pPr>
            <w:r>
              <w:rPr>
                <w:rFonts w:hint="eastAsia"/>
              </w:rPr>
              <w:t>result</w:t>
            </w:r>
          </w:p>
          <w:p w14:paraId="187CC542">
            <w:pPr>
              <w:overflowPunct w:val="0"/>
              <w:autoSpaceDE w:val="0"/>
              <w:autoSpaceDN w:val="0"/>
              <w:spacing w:before="62" w:beforeLines="20" w:after="62" w:afterLines="20"/>
              <w:ind w:firstLine="0" w:firstLineChars="0"/>
              <w:rPr>
                <w:rFonts w:hint="eastAsia"/>
              </w:rPr>
            </w:pPr>
            <w:r>
              <w:rPr>
                <w:rFonts w:hint="eastAsia"/>
                <w:color w:val="767171"/>
              </w:rPr>
              <w:t>object</w:t>
            </w:r>
          </w:p>
        </w:tc>
        <w:tc>
          <w:tcPr>
            <w:tcW w:w="6851" w:type="dxa"/>
            <w:gridSpan w:val="2"/>
            <w:shd w:val="clear" w:color="auto" w:fill="auto"/>
            <w:noWrap w:val="0"/>
            <w:vAlign w:val="center"/>
          </w:tcPr>
          <w:p w14:paraId="32658E97">
            <w:pPr>
              <w:overflowPunct w:val="0"/>
              <w:autoSpaceDE w:val="0"/>
              <w:autoSpaceDN w:val="0"/>
              <w:spacing w:before="62" w:beforeLines="20" w:after="62" w:afterLines="20"/>
              <w:ind w:firstLine="0" w:firstLineChars="0"/>
            </w:pPr>
            <w:r>
              <w:rPr>
                <w:rFonts w:hint="eastAsia"/>
              </w:rPr>
              <w:t>设备已推流</w:t>
            </w:r>
          </w:p>
        </w:tc>
      </w:tr>
      <w:tr w14:paraId="17BFCA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349AA18E">
            <w:pPr>
              <w:overflowPunct w:val="0"/>
              <w:autoSpaceDE w:val="0"/>
              <w:autoSpaceDN w:val="0"/>
              <w:spacing w:before="62" w:beforeLines="20" w:after="62" w:afterLines="20"/>
              <w:ind w:firstLine="199" w:firstLineChars="95"/>
              <w:rPr>
                <w:rFonts w:hint="eastAsia"/>
              </w:rPr>
            </w:pPr>
          </w:p>
        </w:tc>
        <w:tc>
          <w:tcPr>
            <w:tcW w:w="2237" w:type="dxa"/>
            <w:shd w:val="clear" w:color="auto" w:fill="auto"/>
            <w:noWrap w:val="0"/>
            <w:vAlign w:val="center"/>
          </w:tcPr>
          <w:p w14:paraId="70734C40">
            <w:pPr>
              <w:overflowPunct w:val="0"/>
              <w:autoSpaceDE w:val="0"/>
              <w:autoSpaceDN w:val="0"/>
              <w:spacing w:before="62" w:beforeLines="20" w:after="62" w:afterLines="20"/>
              <w:ind w:firstLine="0" w:firstLineChars="0"/>
            </w:pPr>
            <w:r>
              <w:t>url</w:t>
            </w:r>
          </w:p>
          <w:p w14:paraId="62E8B2F9">
            <w:pPr>
              <w:overflowPunct w:val="0"/>
              <w:autoSpaceDE w:val="0"/>
              <w:autoSpaceDN w:val="0"/>
              <w:spacing w:before="62" w:beforeLines="20" w:after="62" w:afterLines="20"/>
              <w:ind w:firstLine="0" w:firstLineChars="0"/>
            </w:pPr>
            <w:r>
              <w:rPr>
                <w:color w:val="767171"/>
              </w:rPr>
              <w:t>string</w:t>
            </w:r>
          </w:p>
        </w:tc>
        <w:tc>
          <w:tcPr>
            <w:tcW w:w="4614" w:type="dxa"/>
            <w:shd w:val="clear" w:color="auto" w:fill="auto"/>
            <w:noWrap w:val="0"/>
            <w:vAlign w:val="center"/>
          </w:tcPr>
          <w:p w14:paraId="2C130FA8">
            <w:pPr>
              <w:overflowPunct w:val="0"/>
              <w:autoSpaceDE w:val="0"/>
              <w:autoSpaceDN w:val="0"/>
              <w:spacing w:before="62" w:beforeLines="20" w:after="62" w:afterLines="20"/>
              <w:ind w:firstLine="0" w:firstLineChars="0"/>
            </w:pPr>
            <w:r>
              <w:t>relay域名</w:t>
            </w:r>
            <w:r>
              <w:rPr>
                <w:rFonts w:hint="eastAsia"/>
              </w:rPr>
              <w:t>，设备已推流情况下返回</w:t>
            </w:r>
          </w:p>
        </w:tc>
      </w:tr>
      <w:tr w14:paraId="427BB6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33B0905A">
            <w:pPr>
              <w:overflowPunct w:val="0"/>
              <w:autoSpaceDE w:val="0"/>
              <w:autoSpaceDN w:val="0"/>
              <w:spacing w:before="62" w:beforeLines="20" w:after="62" w:afterLines="20"/>
              <w:ind w:firstLine="420"/>
              <w:rPr>
                <w:rFonts w:hint="eastAsia"/>
              </w:rPr>
            </w:pPr>
          </w:p>
        </w:tc>
        <w:tc>
          <w:tcPr>
            <w:tcW w:w="2237" w:type="dxa"/>
            <w:shd w:val="clear" w:color="auto" w:fill="auto"/>
            <w:noWrap w:val="0"/>
            <w:vAlign w:val="center"/>
          </w:tcPr>
          <w:p w14:paraId="429B87FC">
            <w:pPr>
              <w:overflowPunct w:val="0"/>
              <w:autoSpaceDE w:val="0"/>
              <w:autoSpaceDN w:val="0"/>
              <w:spacing w:before="62" w:beforeLines="20" w:after="62" w:afterLines="20"/>
              <w:ind w:firstLine="0" w:firstLineChars="0"/>
            </w:pPr>
            <w:r>
              <w:t>cookie</w:t>
            </w:r>
          </w:p>
          <w:p w14:paraId="35CB4FB4">
            <w:pPr>
              <w:overflowPunct w:val="0"/>
              <w:autoSpaceDE w:val="0"/>
              <w:autoSpaceDN w:val="0"/>
              <w:spacing w:before="62" w:beforeLines="20" w:after="62" w:afterLines="20"/>
              <w:ind w:firstLine="0" w:firstLineChars="0"/>
            </w:pPr>
            <w:r>
              <w:rPr>
                <w:color w:val="767171"/>
              </w:rPr>
              <w:t>string</w:t>
            </w:r>
          </w:p>
        </w:tc>
        <w:tc>
          <w:tcPr>
            <w:tcW w:w="4614" w:type="dxa"/>
            <w:shd w:val="clear" w:color="auto" w:fill="auto"/>
            <w:noWrap w:val="0"/>
            <w:vAlign w:val="center"/>
          </w:tcPr>
          <w:p w14:paraId="658E2A18">
            <w:pPr>
              <w:widowControl/>
              <w:adjustRightInd/>
              <w:spacing w:line="240" w:lineRule="auto"/>
              <w:ind w:firstLine="0" w:firstLineChars="0"/>
              <w:rPr>
                <w:rFonts w:hint="eastAsia"/>
              </w:rPr>
            </w:pPr>
            <w:r>
              <w:t>定位relay服务器地址的cookie</w:t>
            </w:r>
            <w:r>
              <w:rPr>
                <w:rFonts w:hint="eastAsia"/>
              </w:rPr>
              <w:t>，设备已推流情况下返回</w:t>
            </w:r>
          </w:p>
        </w:tc>
      </w:tr>
      <w:tr w14:paraId="781DC8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45D5828F">
            <w:pPr>
              <w:overflowPunct w:val="0"/>
              <w:autoSpaceDE w:val="0"/>
              <w:autoSpaceDN w:val="0"/>
              <w:spacing w:before="62" w:beforeLines="20" w:after="62" w:afterLines="20"/>
              <w:ind w:firstLine="420"/>
              <w:rPr>
                <w:rFonts w:hint="eastAsia"/>
              </w:rPr>
            </w:pPr>
          </w:p>
        </w:tc>
        <w:tc>
          <w:tcPr>
            <w:tcW w:w="2237" w:type="dxa"/>
            <w:shd w:val="clear" w:color="auto" w:fill="auto"/>
            <w:noWrap w:val="0"/>
            <w:vAlign w:val="center"/>
          </w:tcPr>
          <w:p w14:paraId="0C9EC5B6">
            <w:pPr>
              <w:overflowPunct w:val="0"/>
              <w:autoSpaceDE w:val="0"/>
              <w:autoSpaceDN w:val="0"/>
              <w:spacing w:before="62" w:beforeLines="20" w:after="62" w:afterLines="20"/>
              <w:ind w:firstLine="0" w:firstLineChars="0"/>
            </w:pPr>
            <w:r>
              <w:t>token</w:t>
            </w:r>
          </w:p>
          <w:p w14:paraId="4B05AEEC">
            <w:pPr>
              <w:overflowPunct w:val="0"/>
              <w:autoSpaceDE w:val="0"/>
              <w:autoSpaceDN w:val="0"/>
              <w:spacing w:before="62" w:beforeLines="20" w:after="62" w:afterLines="20"/>
              <w:ind w:firstLine="0" w:firstLineChars="0"/>
              <w:rPr>
                <w:rFonts w:ascii="Open Sans" w:hAnsi="Open Sans" w:cs="Open Sans"/>
                <w:color w:val="333333"/>
                <w:shd w:val="clear" w:color="auto" w:fill="FFFFFF"/>
              </w:rPr>
            </w:pPr>
            <w:r>
              <w:rPr>
                <w:color w:val="767171"/>
              </w:rPr>
              <w:t>string</w:t>
            </w:r>
          </w:p>
        </w:tc>
        <w:tc>
          <w:tcPr>
            <w:tcW w:w="4614" w:type="dxa"/>
            <w:shd w:val="clear" w:color="auto" w:fill="auto"/>
            <w:noWrap w:val="0"/>
            <w:vAlign w:val="center"/>
          </w:tcPr>
          <w:p w14:paraId="5642C58C">
            <w:pPr>
              <w:overflowPunct w:val="0"/>
              <w:autoSpaceDE w:val="0"/>
              <w:autoSpaceDN w:val="0"/>
              <w:spacing w:before="62" w:beforeLines="20" w:after="62" w:afterLines="20"/>
              <w:ind w:firstLine="0" w:firstLineChars="0"/>
              <w:rPr>
                <w:rFonts w:hint="eastAsia"/>
              </w:rPr>
            </w:pPr>
            <w:r>
              <w:t>代表本地请求的预览画面凭证，标记此次预览/回放内容</w:t>
            </w:r>
            <w:r>
              <w:rPr>
                <w:rFonts w:hint="eastAsia"/>
              </w:rPr>
              <w:t>，后面称为</w:t>
            </w:r>
            <w:r>
              <w:t>SDK视频流凭证token</w:t>
            </w:r>
            <w:r>
              <w:rPr>
                <w:rFonts w:hint="eastAsia"/>
              </w:rPr>
              <w:t xml:space="preserve">。 </w:t>
            </w:r>
          </w:p>
        </w:tc>
      </w:tr>
      <w:tr w14:paraId="14D419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699C20F3">
            <w:pPr>
              <w:overflowPunct w:val="0"/>
              <w:autoSpaceDE w:val="0"/>
              <w:autoSpaceDN w:val="0"/>
              <w:spacing w:before="62" w:beforeLines="20" w:after="62" w:afterLines="20"/>
              <w:ind w:firstLine="420"/>
              <w:rPr>
                <w:rFonts w:hint="eastAsia"/>
              </w:rPr>
            </w:pPr>
          </w:p>
        </w:tc>
        <w:tc>
          <w:tcPr>
            <w:tcW w:w="2237" w:type="dxa"/>
            <w:shd w:val="clear" w:color="auto" w:fill="auto"/>
            <w:noWrap w:val="0"/>
            <w:vAlign w:val="center"/>
          </w:tcPr>
          <w:p w14:paraId="5ED9F414">
            <w:pPr>
              <w:overflowPunct w:val="0"/>
              <w:autoSpaceDE w:val="0"/>
              <w:autoSpaceDN w:val="0"/>
              <w:spacing w:before="62" w:beforeLines="20" w:after="62" w:afterLines="20"/>
              <w:ind w:firstLine="0" w:firstLineChars="0"/>
            </w:pPr>
            <w:r>
              <w:rPr>
                <w:rFonts w:hint="eastAsia"/>
              </w:rPr>
              <w:t>r</w:t>
            </w:r>
            <w:r>
              <w:t>elayVersion</w:t>
            </w:r>
          </w:p>
          <w:p w14:paraId="1A8D4950">
            <w:pPr>
              <w:overflowPunct w:val="0"/>
              <w:autoSpaceDE w:val="0"/>
              <w:autoSpaceDN w:val="0"/>
              <w:spacing w:before="62" w:beforeLines="20" w:after="62" w:afterLines="20"/>
              <w:ind w:firstLine="0" w:firstLineChars="0"/>
              <w:rPr>
                <w:rFonts w:ascii="Open Sans" w:hAnsi="Open Sans" w:cs="Open Sans"/>
                <w:color w:val="333333"/>
                <w:shd w:val="clear" w:color="auto" w:fill="F8F8F8"/>
              </w:rPr>
            </w:pPr>
            <w:r>
              <w:rPr>
                <w:color w:val="767171"/>
              </w:rPr>
              <w:t>string</w:t>
            </w:r>
          </w:p>
        </w:tc>
        <w:tc>
          <w:tcPr>
            <w:tcW w:w="4614" w:type="dxa"/>
            <w:shd w:val="clear" w:color="auto" w:fill="auto"/>
            <w:noWrap w:val="0"/>
            <w:vAlign w:val="center"/>
          </w:tcPr>
          <w:p w14:paraId="0065043B">
            <w:pPr>
              <w:widowControl/>
              <w:adjustRightInd/>
              <w:spacing w:line="240" w:lineRule="auto"/>
              <w:ind w:firstLine="0" w:firstLineChars="0"/>
            </w:pPr>
            <w:r>
              <w:t>relay协议版本</w:t>
            </w:r>
            <w:r>
              <w:rPr>
                <w:rFonts w:hint="eastAsia"/>
              </w:rPr>
              <w:t>，枚举类型，设备已推流情况下返回</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748"/>
            </w:tblGrid>
            <w:tr w14:paraId="1A36C1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1C407FBF">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334B2171">
                  <w:pPr>
                    <w:overflowPunct w:val="0"/>
                    <w:autoSpaceDE w:val="0"/>
                    <w:autoSpaceDN w:val="0"/>
                    <w:spacing w:before="62" w:beforeLines="20" w:after="62" w:afterLines="20"/>
                    <w:ind w:firstLine="0" w:firstLineChars="0"/>
                  </w:pPr>
                  <w:r>
                    <w:rPr>
                      <w:rFonts w:hint="eastAsia"/>
                    </w:rPr>
                    <w:t>含义</w:t>
                  </w:r>
                </w:p>
              </w:tc>
            </w:tr>
            <w:tr w14:paraId="4AC7A2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6ECBDC4">
                  <w:pPr>
                    <w:overflowPunct w:val="0"/>
                    <w:autoSpaceDE w:val="0"/>
                    <w:autoSpaceDN w:val="0"/>
                    <w:spacing w:before="62" w:beforeLines="20" w:after="62" w:afterLines="20"/>
                    <w:ind w:firstLine="0" w:firstLineChars="0"/>
                  </w:pPr>
                  <w:r>
                    <w:t>1.3</w:t>
                  </w:r>
                </w:p>
              </w:tc>
              <w:tc>
                <w:tcPr>
                  <w:tcW w:w="1748" w:type="dxa"/>
                  <w:shd w:val="clear" w:color="auto" w:fill="auto"/>
                  <w:noWrap w:val="0"/>
                  <w:vAlign w:val="center"/>
                </w:tcPr>
                <w:p w14:paraId="2E32B23C">
                  <w:pPr>
                    <w:overflowPunct w:val="0"/>
                    <w:autoSpaceDE w:val="0"/>
                    <w:autoSpaceDN w:val="0"/>
                    <w:spacing w:before="62" w:beforeLines="20" w:after="62" w:afterLines="20"/>
                    <w:ind w:firstLine="0" w:firstLineChars="0"/>
                  </w:pPr>
                  <w:r>
                    <w:rPr>
                      <w:rFonts w:hint="eastAsia"/>
                    </w:rPr>
                    <w:t>relay</w:t>
                  </w:r>
                  <w:r>
                    <w:t xml:space="preserve"> 1.3</w:t>
                  </w:r>
                  <w:r>
                    <w:rPr>
                      <w:rFonts w:hint="eastAsia"/>
                    </w:rPr>
                    <w:t>协议</w:t>
                  </w:r>
                </w:p>
              </w:tc>
            </w:tr>
            <w:tr w14:paraId="1B103A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F608F84">
                  <w:pPr>
                    <w:overflowPunct w:val="0"/>
                    <w:autoSpaceDE w:val="0"/>
                    <w:autoSpaceDN w:val="0"/>
                    <w:spacing w:before="62" w:beforeLines="20" w:after="62" w:afterLines="20"/>
                    <w:ind w:firstLine="0" w:firstLineChars="0"/>
                  </w:pPr>
                  <w:r>
                    <w:t>2.0</w:t>
                  </w:r>
                </w:p>
              </w:tc>
              <w:tc>
                <w:tcPr>
                  <w:tcW w:w="1748" w:type="dxa"/>
                  <w:shd w:val="clear" w:color="auto" w:fill="auto"/>
                  <w:noWrap w:val="0"/>
                  <w:vAlign w:val="center"/>
                </w:tcPr>
                <w:p w14:paraId="091E926C">
                  <w:pPr>
                    <w:overflowPunct w:val="0"/>
                    <w:autoSpaceDE w:val="0"/>
                    <w:autoSpaceDN w:val="0"/>
                    <w:spacing w:before="62" w:beforeLines="20" w:after="62" w:afterLines="20"/>
                    <w:ind w:firstLine="0" w:firstLineChars="0"/>
                  </w:pPr>
                  <w:r>
                    <w:rPr>
                      <w:rFonts w:hint="eastAsia"/>
                    </w:rPr>
                    <w:t>relay</w:t>
                  </w:r>
                  <w:r>
                    <w:t xml:space="preserve"> 2.0</w:t>
                  </w:r>
                  <w:r>
                    <w:rPr>
                      <w:rFonts w:hint="eastAsia"/>
                    </w:rPr>
                    <w:t>协议</w:t>
                  </w:r>
                </w:p>
              </w:tc>
            </w:tr>
          </w:tbl>
          <w:p w14:paraId="0958F457">
            <w:pPr>
              <w:widowControl/>
              <w:adjustRightInd/>
              <w:spacing w:line="240" w:lineRule="auto"/>
              <w:ind w:firstLine="0" w:firstLineChars="0"/>
              <w:rPr>
                <w:rFonts w:hint="eastAsia"/>
              </w:rPr>
            </w:pPr>
          </w:p>
        </w:tc>
      </w:tr>
      <w:tr w14:paraId="3E8E7D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70F53C7D">
            <w:pPr>
              <w:overflowPunct w:val="0"/>
              <w:autoSpaceDE w:val="0"/>
              <w:autoSpaceDN w:val="0"/>
              <w:spacing w:before="62" w:beforeLines="20" w:after="62" w:afterLines="20"/>
              <w:ind w:firstLine="420"/>
              <w:rPr>
                <w:rFonts w:hint="eastAsia"/>
              </w:rPr>
            </w:pPr>
          </w:p>
        </w:tc>
        <w:tc>
          <w:tcPr>
            <w:tcW w:w="2237" w:type="dxa"/>
            <w:shd w:val="clear" w:color="auto" w:fill="auto"/>
            <w:noWrap w:val="0"/>
            <w:vAlign w:val="center"/>
          </w:tcPr>
          <w:p w14:paraId="051A6206">
            <w:pPr>
              <w:overflowPunct w:val="0"/>
              <w:autoSpaceDE w:val="0"/>
              <w:autoSpaceDN w:val="0"/>
              <w:spacing w:before="62" w:beforeLines="20" w:after="62" w:afterLines="20"/>
              <w:ind w:firstLine="0" w:firstLineChars="0"/>
            </w:pPr>
            <w:r>
              <w:t>c</w:t>
            </w:r>
            <w:r>
              <w:rPr>
                <w:rFonts w:hint="eastAsia"/>
              </w:rPr>
              <w:t>lientUUID</w:t>
            </w:r>
          </w:p>
          <w:p w14:paraId="23298F56">
            <w:pPr>
              <w:overflowPunct w:val="0"/>
              <w:autoSpaceDE w:val="0"/>
              <w:autoSpaceDN w:val="0"/>
              <w:spacing w:before="62" w:beforeLines="20" w:after="62" w:afterLines="20"/>
              <w:ind w:firstLine="0" w:firstLineChars="0"/>
              <w:rPr>
                <w:rFonts w:hint="eastAsia"/>
              </w:rPr>
            </w:pPr>
            <w:r>
              <w:rPr>
                <w:color w:val="767171"/>
              </w:rPr>
              <w:t>string</w:t>
            </w:r>
          </w:p>
        </w:tc>
        <w:tc>
          <w:tcPr>
            <w:tcW w:w="4614" w:type="dxa"/>
            <w:shd w:val="clear" w:color="auto" w:fill="auto"/>
            <w:noWrap w:val="0"/>
            <w:vAlign w:val="center"/>
          </w:tcPr>
          <w:p w14:paraId="27BF176E">
            <w:pPr>
              <w:widowControl/>
              <w:adjustRightInd/>
              <w:spacing w:line="240" w:lineRule="auto"/>
              <w:ind w:firstLine="0" w:firstLineChars="0"/>
            </w:pPr>
            <w:r>
              <w:t>客户端标识</w:t>
            </w:r>
          </w:p>
        </w:tc>
      </w:tr>
      <w:tr w14:paraId="5C1A56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34F270E1">
            <w:pPr>
              <w:overflowPunct w:val="0"/>
              <w:autoSpaceDE w:val="0"/>
              <w:autoSpaceDN w:val="0"/>
              <w:spacing w:before="62" w:beforeLines="20" w:after="62" w:afterLines="20"/>
              <w:ind w:firstLine="420"/>
              <w:rPr>
                <w:rFonts w:hint="eastAsia"/>
              </w:rPr>
            </w:pPr>
          </w:p>
        </w:tc>
        <w:tc>
          <w:tcPr>
            <w:tcW w:w="6851" w:type="dxa"/>
            <w:gridSpan w:val="2"/>
            <w:shd w:val="clear" w:color="auto" w:fill="auto"/>
            <w:noWrap w:val="0"/>
            <w:vAlign w:val="center"/>
          </w:tcPr>
          <w:p w14:paraId="5B4D483A">
            <w:pPr>
              <w:widowControl/>
              <w:adjustRightInd/>
              <w:spacing w:line="240" w:lineRule="auto"/>
              <w:ind w:firstLine="0" w:firstLineChars="0"/>
            </w:pPr>
            <w:r>
              <w:rPr>
                <w:rFonts w:hint="eastAsia"/>
              </w:rPr>
              <w:t>设备未推流</w:t>
            </w:r>
          </w:p>
        </w:tc>
      </w:tr>
      <w:tr w14:paraId="220D68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033A1C51">
            <w:pPr>
              <w:overflowPunct w:val="0"/>
              <w:autoSpaceDE w:val="0"/>
              <w:autoSpaceDN w:val="0"/>
              <w:spacing w:before="62" w:beforeLines="20" w:after="62" w:afterLines="20"/>
              <w:ind w:firstLine="420"/>
              <w:rPr>
                <w:rFonts w:hint="eastAsia"/>
              </w:rPr>
            </w:pPr>
          </w:p>
        </w:tc>
        <w:tc>
          <w:tcPr>
            <w:tcW w:w="2237" w:type="dxa"/>
            <w:shd w:val="clear" w:color="auto" w:fill="auto"/>
            <w:noWrap w:val="0"/>
            <w:vAlign w:val="center"/>
          </w:tcPr>
          <w:p w14:paraId="735EA47D">
            <w:pPr>
              <w:overflowPunct w:val="0"/>
              <w:autoSpaceDE w:val="0"/>
              <w:autoSpaceDN w:val="0"/>
              <w:spacing w:before="62" w:beforeLines="20" w:after="62" w:afterLines="20"/>
              <w:ind w:firstLine="0" w:firstLineChars="0"/>
            </w:pPr>
            <w:r>
              <w:t>sessionId</w:t>
            </w:r>
          </w:p>
          <w:p w14:paraId="3B498003">
            <w:pPr>
              <w:overflowPunct w:val="0"/>
              <w:autoSpaceDE w:val="0"/>
              <w:autoSpaceDN w:val="0"/>
              <w:spacing w:before="62" w:beforeLines="20" w:after="62" w:afterLines="20"/>
              <w:ind w:firstLine="0" w:firstLineChars="0"/>
            </w:pPr>
            <w:r>
              <w:rPr>
                <w:color w:val="767171"/>
              </w:rPr>
              <w:t>string</w:t>
            </w:r>
          </w:p>
        </w:tc>
        <w:tc>
          <w:tcPr>
            <w:tcW w:w="4614" w:type="dxa"/>
            <w:shd w:val="clear" w:color="auto" w:fill="auto"/>
            <w:noWrap w:val="0"/>
            <w:vAlign w:val="center"/>
          </w:tcPr>
          <w:p w14:paraId="714690A4">
            <w:pPr>
              <w:overflowPunct w:val="0"/>
              <w:autoSpaceDE w:val="0"/>
              <w:autoSpaceDN w:val="0"/>
              <w:spacing w:before="62" w:beforeLines="20" w:after="62" w:afterLines="20"/>
              <w:ind w:firstLine="0" w:firstLineChars="0"/>
            </w:pPr>
            <w:r>
              <w:t>当前会话id，根据sessionId调用requestUrlAgain接口轮询获得url和cookie</w:t>
            </w:r>
            <w:r>
              <w:rPr>
                <w:rFonts w:hint="eastAsia"/>
              </w:rPr>
              <w:t>，设备未推流情况下返回</w:t>
            </w:r>
          </w:p>
        </w:tc>
      </w:tr>
      <w:tr w14:paraId="7DB2DE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vMerge w:val="continue"/>
            <w:shd w:val="clear" w:color="auto" w:fill="auto"/>
            <w:noWrap w:val="0"/>
            <w:vAlign w:val="center"/>
          </w:tcPr>
          <w:p w14:paraId="625F3AEB">
            <w:pPr>
              <w:overflowPunct w:val="0"/>
              <w:autoSpaceDE w:val="0"/>
              <w:autoSpaceDN w:val="0"/>
              <w:spacing w:before="62" w:beforeLines="20" w:after="62" w:afterLines="20"/>
              <w:ind w:firstLine="420"/>
              <w:rPr>
                <w:rFonts w:hint="eastAsia"/>
              </w:rPr>
            </w:pPr>
          </w:p>
        </w:tc>
        <w:tc>
          <w:tcPr>
            <w:tcW w:w="2237" w:type="dxa"/>
            <w:shd w:val="clear" w:color="auto" w:fill="auto"/>
            <w:noWrap w:val="0"/>
            <w:vAlign w:val="center"/>
          </w:tcPr>
          <w:p w14:paraId="2871C666">
            <w:pPr>
              <w:overflowPunct w:val="0"/>
              <w:autoSpaceDE w:val="0"/>
              <w:autoSpaceDN w:val="0"/>
              <w:spacing w:before="62" w:beforeLines="20" w:after="62" w:afterLines="20"/>
              <w:ind w:firstLine="0" w:firstLineChars="0"/>
            </w:pPr>
            <w:r>
              <w:t>token</w:t>
            </w:r>
          </w:p>
          <w:p w14:paraId="5C23B0B2">
            <w:pPr>
              <w:overflowPunct w:val="0"/>
              <w:autoSpaceDE w:val="0"/>
              <w:autoSpaceDN w:val="0"/>
              <w:spacing w:before="62" w:beforeLines="20" w:after="62" w:afterLines="20"/>
              <w:ind w:firstLine="0" w:firstLineChars="0"/>
            </w:pPr>
            <w:r>
              <w:rPr>
                <w:color w:val="767171"/>
              </w:rPr>
              <w:t>string</w:t>
            </w:r>
          </w:p>
        </w:tc>
        <w:tc>
          <w:tcPr>
            <w:tcW w:w="4614" w:type="dxa"/>
            <w:shd w:val="clear" w:color="auto" w:fill="auto"/>
            <w:noWrap w:val="0"/>
            <w:vAlign w:val="center"/>
          </w:tcPr>
          <w:p w14:paraId="0ABAC34B">
            <w:pPr>
              <w:overflowPunct w:val="0"/>
              <w:autoSpaceDE w:val="0"/>
              <w:autoSpaceDN w:val="0"/>
              <w:spacing w:before="62" w:beforeLines="20" w:after="62" w:afterLines="20"/>
              <w:ind w:firstLine="0" w:firstLineChars="0"/>
            </w:pPr>
            <w:r>
              <w:t>SDK 类型的token</w:t>
            </w:r>
          </w:p>
        </w:tc>
      </w:tr>
      <w:tr w14:paraId="4E68EE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6F412189">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6851" w:type="dxa"/>
            <w:gridSpan w:val="2"/>
            <w:shd w:val="clear" w:color="auto" w:fill="auto"/>
            <w:noWrap w:val="0"/>
            <w:vAlign w:val="center"/>
          </w:tcPr>
          <w:p w14:paraId="1517C6A0">
            <w:pPr>
              <w:overflowPunct w:val="0"/>
              <w:autoSpaceDE w:val="0"/>
              <w:autoSpaceDN w:val="0"/>
              <w:spacing w:before="62" w:beforeLines="20" w:after="62" w:afterLines="20"/>
              <w:ind w:firstLine="0" w:firstLineChars="0"/>
              <w:rPr>
                <w:rFonts w:hint="eastAsia"/>
              </w:rPr>
            </w:pPr>
            <w:r>
              <w:rPr>
                <w:rFonts w:hint="eastAsia"/>
              </w:rPr>
              <w:t>设备型应用和项目型应用均可调用</w:t>
            </w:r>
          </w:p>
        </w:tc>
      </w:tr>
      <w:tr w14:paraId="39DD50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21" w:type="dxa"/>
            <w:shd w:val="clear" w:color="auto" w:fill="auto"/>
            <w:noWrap w:val="0"/>
            <w:vAlign w:val="center"/>
          </w:tcPr>
          <w:p w14:paraId="4C2CD89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6851" w:type="dxa"/>
            <w:gridSpan w:val="2"/>
            <w:shd w:val="clear" w:color="auto" w:fill="auto"/>
            <w:noWrap w:val="0"/>
            <w:vAlign w:val="center"/>
          </w:tcPr>
          <w:p w14:paraId="14446FB4">
            <w:pPr>
              <w:overflowPunct w:val="0"/>
              <w:autoSpaceDE w:val="0"/>
              <w:autoSpaceDN w:val="0"/>
              <w:spacing w:before="62" w:beforeLines="20" w:after="62" w:afterLines="20"/>
              <w:ind w:firstLine="0" w:firstLineChars="0"/>
              <w:rPr>
                <w:rFonts w:hint="eastAsia"/>
              </w:rPr>
            </w:pPr>
            <w:r>
              <w:rPr>
                <w:rFonts w:hint="eastAsia"/>
              </w:rPr>
              <w:t>获取T</w:t>
            </w:r>
            <w:r>
              <w:t>P-LINK</w:t>
            </w:r>
            <w:r>
              <w:rPr>
                <w:rFonts w:hint="eastAsia"/>
              </w:rPr>
              <w:t>私有协议流服务器地址，本接口即</w:t>
            </w:r>
            <w:r>
              <w:fldChar w:fldCharType="begin"/>
            </w:r>
            <w:r>
              <w:instrText xml:space="preserve"> </w:instrText>
            </w:r>
            <w:r>
              <w:rPr>
                <w:rFonts w:hint="eastAsia"/>
              </w:rPr>
              <w:instrText xml:space="preserve">REF _Ref160545880 \r \h</w:instrText>
            </w:r>
            <w:r>
              <w:instrText xml:space="preserve"> </w:instrText>
            </w:r>
            <w:r>
              <w:fldChar w:fldCharType="separate"/>
            </w:r>
            <w:r>
              <w:t>1.4.5.3</w:t>
            </w:r>
            <w:r>
              <w:fldChar w:fldCharType="end"/>
            </w:r>
            <w:r>
              <w:rPr>
                <w:rFonts w:hint="eastAsia"/>
              </w:rPr>
              <w:t>节响应获取到的地址，直接通过P</w:t>
            </w:r>
            <w:r>
              <w:t>OST</w:t>
            </w:r>
            <w:r>
              <w:rPr>
                <w:rFonts w:hint="eastAsia"/>
              </w:rPr>
              <w:t>方式请求即可，本接口目前仅供各类S</w:t>
            </w:r>
            <w:r>
              <w:t>DK</w:t>
            </w:r>
            <w:r>
              <w:rPr>
                <w:rFonts w:hint="eastAsia"/>
              </w:rPr>
              <w:t>使用</w:t>
            </w:r>
          </w:p>
        </w:tc>
      </w:tr>
    </w:tbl>
    <w:p w14:paraId="030EF92A">
      <w:pPr>
        <w:ind w:firstLine="420"/>
      </w:pPr>
    </w:p>
    <w:p w14:paraId="67D77F3E">
      <w:pPr>
        <w:ind w:firstLine="0" w:firstLineChars="0"/>
        <w:rPr>
          <w:rFonts w:hint="eastAsia"/>
        </w:rPr>
      </w:pPr>
      <w:r>
        <w:rPr>
          <w:rFonts w:hint="eastAsia"/>
        </w:rPr>
        <w:t>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00343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4B24E0FC">
            <w:pPr>
              <w:pStyle w:val="99"/>
              <w:spacing w:line="360" w:lineRule="auto"/>
              <w:ind w:left="0"/>
              <w:jc w:val="left"/>
              <w:rPr>
                <w:rFonts w:ascii="Times New Roman" w:hAnsi="Times New Roman"/>
                <w:b/>
              </w:rPr>
            </w:pPr>
            <w:r>
              <w:rPr>
                <w:rFonts w:ascii="Times New Roman" w:hAnsi="Times New Roman"/>
                <w:b/>
              </w:rPr>
              <w:t>Response：</w:t>
            </w:r>
          </w:p>
          <w:p w14:paraId="66DE0681">
            <w:pPr>
              <w:pStyle w:val="99"/>
              <w:numPr>
                <w:ilvl w:val="0"/>
                <w:numId w:val="134"/>
              </w:numPr>
              <w:spacing w:line="360" w:lineRule="auto"/>
              <w:jc w:val="left"/>
              <w:rPr>
                <w:rFonts w:ascii="Times New Roman" w:hAnsi="Times New Roman"/>
              </w:rPr>
            </w:pPr>
            <w:r>
              <w:rPr>
                <w:rFonts w:ascii="Times New Roman" w:hAnsi="Times New Roman"/>
              </w:rPr>
              <w:t>设备推流成功</w:t>
            </w:r>
          </w:p>
          <w:p w14:paraId="4820CE85">
            <w:pPr>
              <w:pStyle w:val="99"/>
              <w:spacing w:line="360" w:lineRule="auto"/>
              <w:ind w:left="0"/>
              <w:jc w:val="left"/>
              <w:rPr>
                <w:rFonts w:ascii="Times New Roman" w:hAnsi="Times New Roman"/>
              </w:rPr>
            </w:pPr>
            <w:r>
              <w:rPr>
                <w:rFonts w:ascii="Times New Roman" w:hAnsi="Times New Roman"/>
              </w:rPr>
              <w:t>{</w:t>
            </w:r>
          </w:p>
          <w:p w14:paraId="189C365E">
            <w:pPr>
              <w:pStyle w:val="99"/>
              <w:spacing w:line="360" w:lineRule="auto"/>
              <w:ind w:left="0" w:firstLine="420" w:firstLineChars="200"/>
              <w:jc w:val="left"/>
              <w:rPr>
                <w:rFonts w:ascii="Times New Roman" w:hAnsi="Times New Roman"/>
              </w:rPr>
            </w:pPr>
            <w:r>
              <w:rPr>
                <w:rFonts w:ascii="Times New Roman" w:hAnsi="Times New Roman"/>
              </w:rPr>
              <w:t>"error_code": 0,</w:t>
            </w:r>
          </w:p>
          <w:p w14:paraId="35AEF6F6">
            <w:pPr>
              <w:pStyle w:val="99"/>
              <w:spacing w:line="360" w:lineRule="auto"/>
              <w:ind w:left="0" w:firstLine="420" w:firstLineChars="200"/>
              <w:jc w:val="left"/>
              <w:rPr>
                <w:rFonts w:ascii="Times New Roman" w:hAnsi="Times New Roman"/>
              </w:rPr>
            </w:pPr>
            <w:r>
              <w:rPr>
                <w:rFonts w:ascii="Times New Roman" w:hAnsi="Times New Roman"/>
              </w:rPr>
              <w:t xml:space="preserve">"result": </w:t>
            </w:r>
          </w:p>
          <w:p w14:paraId="1D5C5BDF">
            <w:pPr>
              <w:pStyle w:val="99"/>
              <w:spacing w:line="360" w:lineRule="auto"/>
              <w:ind w:left="0" w:firstLine="420" w:firstLineChars="200"/>
              <w:jc w:val="left"/>
              <w:rPr>
                <w:rFonts w:ascii="Times New Roman" w:hAnsi="Times New Roman"/>
              </w:rPr>
            </w:pPr>
            <w:r>
              <w:rPr>
                <w:rFonts w:ascii="Times New Roman" w:hAnsi="Times New Roman"/>
              </w:rPr>
              <w:t>{</w:t>
            </w:r>
          </w:p>
          <w:p w14:paraId="4D4E753F">
            <w:pPr>
              <w:pStyle w:val="99"/>
              <w:spacing w:line="360" w:lineRule="auto"/>
              <w:ind w:left="0" w:firstLine="840" w:firstLineChars="400"/>
              <w:jc w:val="left"/>
              <w:rPr>
                <w:rFonts w:ascii="Times New Roman" w:hAnsi="Times New Roman"/>
              </w:rPr>
            </w:pPr>
            <w:r>
              <w:rPr>
                <w:rFonts w:ascii="Times New Roman" w:hAnsi="Times New Roman"/>
              </w:rPr>
              <w:t>"cookie": "AWSELB=04679f926ddd48953e515f1fa49b499a",</w:t>
            </w:r>
          </w:p>
          <w:p w14:paraId="72F1FEB4">
            <w:pPr>
              <w:pStyle w:val="99"/>
              <w:spacing w:line="360" w:lineRule="auto"/>
              <w:ind w:left="0" w:firstLine="840" w:firstLineChars="400"/>
              <w:jc w:val="left"/>
              <w:rPr>
                <w:rFonts w:ascii="Times New Roman" w:hAnsi="Times New Roman"/>
              </w:rPr>
            </w:pPr>
            <w:r>
              <w:rPr>
                <w:rFonts w:ascii="Times New Roman" w:hAnsi="Times New Roman"/>
              </w:rPr>
              <w:t>"relayVersion": "1.3",</w:t>
            </w:r>
          </w:p>
          <w:p w14:paraId="6B8C642E">
            <w:pPr>
              <w:pStyle w:val="99"/>
              <w:spacing w:line="360" w:lineRule="auto"/>
              <w:ind w:left="0" w:firstLine="840" w:firstLineChars="400"/>
              <w:jc w:val="left"/>
              <w:rPr>
                <w:rFonts w:ascii="Times New Roman" w:hAnsi="Times New Roman"/>
              </w:rPr>
            </w:pPr>
            <w:r>
              <w:rPr>
                <w:rFonts w:ascii="Times New Roman" w:hAnsi="Times New Roman"/>
              </w:rPr>
              <w:t>"token": "{13569}-e3NhbHQgPSAtMTc5MjU3MTc0O2NsaWVu-a2b9189198c7478d96ac3bc49257274b;tokenType=SDKToken;applicationId=1860",</w:t>
            </w:r>
          </w:p>
          <w:p w14:paraId="7AFA5BFF">
            <w:pPr>
              <w:pStyle w:val="99"/>
              <w:spacing w:line="360" w:lineRule="auto"/>
              <w:ind w:left="0" w:firstLine="840" w:firstLineChars="400"/>
              <w:jc w:val="left"/>
              <w:rPr>
                <w:rFonts w:ascii="Times New Roman" w:hAnsi="Times New Roman"/>
              </w:rPr>
            </w:pPr>
            <w:r>
              <w:rPr>
                <w:rFonts w:ascii="Times New Roman" w:hAnsi="Times New Roman"/>
              </w:rPr>
              <w:t>"url": "https://w-txc-relay-tumscloud.tp-link.com.cn:443/sdk/f4e631146f134b81a901461fdc893810/relayservice?sessionid=c4de5b38cc0f4e35b4a2813b5172a3a2&amp;type=nvr&amp;resolution=HD&amp;channel=2",</w:t>
            </w:r>
          </w:p>
          <w:p w14:paraId="6CFA0AF5">
            <w:pPr>
              <w:pStyle w:val="99"/>
              <w:spacing w:line="360" w:lineRule="auto"/>
              <w:ind w:left="0" w:firstLine="840" w:firstLineChars="400"/>
              <w:jc w:val="left"/>
              <w:rPr>
                <w:rFonts w:ascii="Times New Roman" w:hAnsi="Times New Roman"/>
              </w:rPr>
            </w:pPr>
            <w:r>
              <w:rPr>
                <w:rFonts w:ascii="Times New Roman" w:hAnsi="Times New Roman"/>
              </w:rPr>
              <w:t>"clientUUID": "8888189198c7478d96ac3bc492576666"</w:t>
            </w:r>
          </w:p>
          <w:p w14:paraId="72ED4D1D">
            <w:pPr>
              <w:pStyle w:val="99"/>
              <w:spacing w:line="360" w:lineRule="auto"/>
              <w:ind w:left="0" w:firstLine="420" w:firstLineChars="200"/>
              <w:jc w:val="left"/>
              <w:rPr>
                <w:rFonts w:ascii="Times New Roman" w:hAnsi="Times New Roman"/>
              </w:rPr>
            </w:pPr>
            <w:r>
              <w:rPr>
                <w:rFonts w:ascii="Times New Roman" w:hAnsi="Times New Roman"/>
              </w:rPr>
              <w:t>}</w:t>
            </w:r>
          </w:p>
          <w:p w14:paraId="78EDA2F7">
            <w:pPr>
              <w:pStyle w:val="99"/>
              <w:spacing w:line="360" w:lineRule="auto"/>
              <w:ind w:left="0"/>
              <w:jc w:val="left"/>
              <w:rPr>
                <w:rFonts w:ascii="Times New Roman" w:hAnsi="Times New Roman"/>
              </w:rPr>
            </w:pPr>
            <w:r>
              <w:rPr>
                <w:rFonts w:ascii="Times New Roman" w:hAnsi="Times New Roman"/>
              </w:rPr>
              <w:t>}</w:t>
            </w:r>
          </w:p>
          <w:p w14:paraId="7D5F35E7">
            <w:pPr>
              <w:pStyle w:val="99"/>
              <w:spacing w:line="360" w:lineRule="auto"/>
              <w:ind w:left="0"/>
              <w:jc w:val="left"/>
              <w:rPr>
                <w:rFonts w:ascii="Times New Roman" w:hAnsi="Times New Roman"/>
              </w:rPr>
            </w:pPr>
          </w:p>
          <w:p w14:paraId="7A1505F7">
            <w:pPr>
              <w:pStyle w:val="99"/>
              <w:numPr>
                <w:ilvl w:val="0"/>
                <w:numId w:val="134"/>
              </w:numPr>
              <w:spacing w:line="360" w:lineRule="auto"/>
              <w:jc w:val="left"/>
              <w:rPr>
                <w:rFonts w:ascii="Times New Roman" w:hAnsi="Times New Roman"/>
              </w:rPr>
            </w:pPr>
            <w:r>
              <w:rPr>
                <w:rFonts w:ascii="Times New Roman" w:hAnsi="Times New Roman"/>
              </w:rPr>
              <w:t>设备未推流</w:t>
            </w:r>
          </w:p>
          <w:p w14:paraId="25B898AA">
            <w:pPr>
              <w:pStyle w:val="99"/>
              <w:spacing w:line="360" w:lineRule="auto"/>
              <w:ind w:left="0"/>
              <w:jc w:val="left"/>
              <w:rPr>
                <w:rFonts w:ascii="Times New Roman" w:hAnsi="Times New Roman"/>
              </w:rPr>
            </w:pPr>
            <w:r>
              <w:rPr>
                <w:rFonts w:ascii="Times New Roman" w:hAnsi="Times New Roman"/>
              </w:rPr>
              <w:t>{</w:t>
            </w:r>
          </w:p>
          <w:p w14:paraId="3941905C">
            <w:pPr>
              <w:pStyle w:val="99"/>
              <w:spacing w:line="360" w:lineRule="auto"/>
              <w:ind w:left="0" w:firstLine="420" w:firstLineChars="200"/>
              <w:jc w:val="left"/>
              <w:rPr>
                <w:rFonts w:ascii="Times New Roman" w:hAnsi="Times New Roman"/>
              </w:rPr>
            </w:pPr>
            <w:r>
              <w:rPr>
                <w:rFonts w:ascii="Times New Roman" w:hAnsi="Times New Roman"/>
              </w:rPr>
              <w:t xml:space="preserve">"result": </w:t>
            </w:r>
          </w:p>
          <w:p w14:paraId="3C275FF3">
            <w:pPr>
              <w:pStyle w:val="99"/>
              <w:spacing w:line="360" w:lineRule="auto"/>
              <w:ind w:left="0" w:firstLine="420" w:firstLineChars="200"/>
              <w:jc w:val="left"/>
              <w:rPr>
                <w:rFonts w:ascii="Times New Roman" w:hAnsi="Times New Roman"/>
              </w:rPr>
            </w:pPr>
            <w:r>
              <w:rPr>
                <w:rFonts w:ascii="Times New Roman" w:hAnsi="Times New Roman"/>
              </w:rPr>
              <w:t>{</w:t>
            </w:r>
          </w:p>
          <w:p w14:paraId="19B7AC75">
            <w:pPr>
              <w:pStyle w:val="99"/>
              <w:spacing w:line="360" w:lineRule="auto"/>
              <w:ind w:left="0" w:firstLine="840" w:firstLineChars="400"/>
              <w:jc w:val="left"/>
              <w:rPr>
                <w:rFonts w:ascii="Times New Roman" w:hAnsi="Times New Roman"/>
              </w:rPr>
            </w:pPr>
            <w:r>
              <w:rPr>
                <w:rFonts w:ascii="Times New Roman" w:hAnsi="Times New Roman"/>
              </w:rPr>
              <w:t>"sessionId": "2df486f073c64693ad34e9734b4d86de",</w:t>
            </w:r>
          </w:p>
          <w:p w14:paraId="39B0477D">
            <w:pPr>
              <w:pStyle w:val="99"/>
              <w:spacing w:line="360" w:lineRule="auto"/>
              <w:ind w:left="0" w:firstLine="840" w:firstLineChars="400"/>
              <w:jc w:val="left"/>
              <w:rPr>
                <w:rFonts w:ascii="Times New Roman" w:hAnsi="Times New Roman"/>
              </w:rPr>
            </w:pPr>
            <w:r>
              <w:rPr>
                <w:rFonts w:ascii="Times New Roman" w:hAnsi="Times New Roman"/>
              </w:rPr>
              <w:t>"token": "{13569}-e3NhbHQgPSAtMTc5MjU3MTc0O2NsaWVu-a2b9189198c7478d96ac3bc49257274b;tokenType=SDKToken;applicationId=1860"</w:t>
            </w:r>
          </w:p>
          <w:p w14:paraId="5EF0F09B">
            <w:pPr>
              <w:pStyle w:val="99"/>
              <w:spacing w:line="360" w:lineRule="auto"/>
              <w:ind w:left="0" w:firstLine="420" w:firstLineChars="200"/>
              <w:jc w:val="left"/>
              <w:rPr>
                <w:rFonts w:ascii="Times New Roman" w:hAnsi="Times New Roman"/>
              </w:rPr>
            </w:pPr>
            <w:r>
              <w:rPr>
                <w:rFonts w:ascii="Times New Roman" w:hAnsi="Times New Roman"/>
              </w:rPr>
              <w:t>},</w:t>
            </w:r>
          </w:p>
          <w:p w14:paraId="693145A4">
            <w:pPr>
              <w:pStyle w:val="99"/>
              <w:spacing w:line="360" w:lineRule="auto"/>
              <w:ind w:left="0" w:firstLine="420" w:firstLineChars="200"/>
              <w:jc w:val="left"/>
              <w:rPr>
                <w:rFonts w:ascii="Times New Roman" w:hAnsi="Times New Roman"/>
              </w:rPr>
            </w:pPr>
            <w:r>
              <w:rPr>
                <w:rFonts w:ascii="Times New Roman" w:hAnsi="Times New Roman"/>
              </w:rPr>
              <w:t>"error_code": -80703,</w:t>
            </w:r>
          </w:p>
          <w:p w14:paraId="24489460">
            <w:pPr>
              <w:pStyle w:val="99"/>
              <w:spacing w:line="360" w:lineRule="auto"/>
              <w:ind w:left="0" w:firstLine="420" w:firstLineChars="200"/>
              <w:jc w:val="left"/>
              <w:rPr>
                <w:rFonts w:ascii="Times New Roman" w:hAnsi="Times New Roman"/>
              </w:rPr>
            </w:pPr>
            <w:r>
              <w:rPr>
                <w:rFonts w:ascii="Times New Roman" w:hAnsi="Times New Roman"/>
              </w:rPr>
              <w:t>"msg": "URL not ready"</w:t>
            </w:r>
          </w:p>
          <w:p w14:paraId="0CC0D42A">
            <w:pPr>
              <w:pStyle w:val="99"/>
              <w:spacing w:line="360" w:lineRule="auto"/>
              <w:ind w:left="0"/>
              <w:jc w:val="left"/>
              <w:rPr>
                <w:rFonts w:ascii="Times New Roman" w:hAnsi="Times New Roman"/>
              </w:rPr>
            </w:pPr>
            <w:r>
              <w:rPr>
                <w:rFonts w:ascii="Times New Roman" w:hAnsi="Times New Roman"/>
              </w:rPr>
              <w:t>}</w:t>
            </w:r>
          </w:p>
        </w:tc>
      </w:tr>
    </w:tbl>
    <w:p w14:paraId="4DA655DB">
      <w:pPr>
        <w:pStyle w:val="8"/>
      </w:pPr>
      <w:bookmarkStart w:id="887" w:name="_轮询获得relay服务器地址"/>
      <w:bookmarkEnd w:id="887"/>
      <w:bookmarkStart w:id="888" w:name="_Ref110330193"/>
      <w:bookmarkStart w:id="889" w:name="_Ref112250779"/>
      <w:bookmarkStart w:id="890" w:name="_Toc159418515"/>
      <w:bookmarkStart w:id="891" w:name="_Toc220343628"/>
      <w:r>
        <w:rPr>
          <w:rFonts w:hint="eastAsia"/>
        </w:rPr>
        <w:t>轮询获得relay服务器</w:t>
      </w:r>
      <w:bookmarkEnd w:id="888"/>
      <w:r>
        <w:rPr>
          <w:rFonts w:hint="eastAsia"/>
        </w:rPr>
        <w:t>地址</w:t>
      </w:r>
      <w:bookmarkEnd w:id="889"/>
      <w:bookmarkEnd w:id="890"/>
      <w:bookmarkEnd w:id="891"/>
    </w:p>
    <w:tbl>
      <w:tblPr>
        <w:tblStyle w:val="58"/>
        <w:tblW w:w="928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950"/>
        <w:gridCol w:w="2127"/>
        <w:gridCol w:w="5209"/>
      </w:tblGrid>
      <w:tr w14:paraId="66DE6F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4077"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683EDC4">
            <w:pPr>
              <w:overflowPunct w:val="0"/>
              <w:autoSpaceDE w:val="0"/>
              <w:autoSpaceDN w:val="0"/>
              <w:spacing w:before="62" w:beforeLines="20" w:after="62" w:afterLines="20"/>
              <w:ind w:firstLine="0" w:firstLineChars="0"/>
            </w:pPr>
            <w:r>
              <w:rPr>
                <w:rFonts w:hint="eastAsia"/>
              </w:rPr>
              <w:t>名称</w:t>
            </w:r>
          </w:p>
        </w:tc>
        <w:tc>
          <w:tcPr>
            <w:tcW w:w="520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49AE840">
            <w:pPr>
              <w:overflowPunct w:val="0"/>
              <w:autoSpaceDE w:val="0"/>
              <w:autoSpaceDN w:val="0"/>
              <w:spacing w:before="62" w:beforeLines="20" w:after="62" w:afterLines="20"/>
              <w:ind w:firstLine="0" w:firstLineChars="0"/>
            </w:pPr>
            <w:r>
              <w:rPr>
                <w:rFonts w:hint="eastAsia"/>
              </w:rPr>
              <w:t>内容</w:t>
            </w:r>
          </w:p>
        </w:tc>
      </w:tr>
      <w:tr w14:paraId="332534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4077"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1A52352">
            <w:pPr>
              <w:overflowPunct w:val="0"/>
              <w:autoSpaceDE w:val="0"/>
              <w:autoSpaceDN w:val="0"/>
              <w:spacing w:before="62" w:beforeLines="20" w:after="62" w:afterLines="20"/>
              <w:ind w:firstLine="0" w:firstLineChars="0"/>
            </w:pPr>
            <w:r>
              <w:t>Path</w:t>
            </w:r>
          </w:p>
        </w:tc>
        <w:tc>
          <w:tcPr>
            <w:tcW w:w="520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54288EB">
            <w:pPr>
              <w:overflowPunct w:val="0"/>
              <w:autoSpaceDE w:val="0"/>
              <w:autoSpaceDN w:val="0"/>
              <w:spacing w:before="62" w:beforeLines="20" w:after="62" w:afterLines="20"/>
              <w:ind w:firstLine="0" w:firstLineChars="0"/>
            </w:pPr>
            <w:r>
              <w:rPr>
                <w:rFonts w:hint="eastAsia"/>
              </w:rPr>
              <w:t>/</w:t>
            </w:r>
            <w:r>
              <w:t>vms/open/webServer/v1/requestRelayUrlAgain</w:t>
            </w:r>
          </w:p>
        </w:tc>
      </w:tr>
      <w:tr w14:paraId="392193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3"/>
            <w:shd w:val="clear" w:color="auto" w:fill="auto"/>
            <w:noWrap w:val="0"/>
            <w:vAlign w:val="center"/>
          </w:tcPr>
          <w:p w14:paraId="5639092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10A23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4077" w:type="dxa"/>
            <w:gridSpan w:val="2"/>
            <w:shd w:val="clear" w:color="auto" w:fill="auto"/>
            <w:noWrap w:val="0"/>
            <w:vAlign w:val="center"/>
          </w:tcPr>
          <w:p w14:paraId="47AB63AD">
            <w:pPr>
              <w:overflowPunct w:val="0"/>
              <w:autoSpaceDE w:val="0"/>
              <w:autoSpaceDN w:val="0"/>
              <w:spacing w:before="62" w:beforeLines="20" w:after="62" w:afterLines="20"/>
              <w:ind w:firstLine="0" w:firstLineChars="0"/>
            </w:pPr>
            <w:r>
              <w:t>sessionId</w:t>
            </w:r>
          </w:p>
          <w:p w14:paraId="61037CFC">
            <w:pPr>
              <w:overflowPunct w:val="0"/>
              <w:autoSpaceDE w:val="0"/>
              <w:autoSpaceDN w:val="0"/>
              <w:spacing w:before="62" w:beforeLines="20" w:after="62" w:afterLines="20"/>
              <w:ind w:firstLine="0" w:firstLineChars="0"/>
            </w:pPr>
            <w:r>
              <w:rPr>
                <w:color w:val="767171"/>
              </w:rPr>
              <w:t>string</w:t>
            </w:r>
          </w:p>
        </w:tc>
        <w:tc>
          <w:tcPr>
            <w:tcW w:w="5209" w:type="dxa"/>
            <w:shd w:val="clear" w:color="auto" w:fill="auto"/>
            <w:noWrap w:val="0"/>
            <w:vAlign w:val="center"/>
          </w:tcPr>
          <w:p w14:paraId="44573951">
            <w:pPr>
              <w:overflowPunct w:val="0"/>
              <w:autoSpaceDE w:val="0"/>
              <w:autoSpaceDN w:val="0"/>
              <w:spacing w:before="62" w:beforeLines="20" w:after="62" w:afterLines="20"/>
              <w:ind w:firstLine="0" w:firstLineChars="0"/>
              <w:jc w:val="left"/>
              <w:rPr>
                <w:rFonts w:hint="eastAsia"/>
              </w:rPr>
            </w:pPr>
            <w:r>
              <w:rPr>
                <w:rFonts w:hint="eastAsia"/>
              </w:rPr>
              <w:t>【必选】</w:t>
            </w:r>
            <w:r>
              <w:fldChar w:fldCharType="begin"/>
            </w:r>
            <w:r>
              <w:instrText xml:space="preserve"> REF _Ref110325543 \r \h </w:instrText>
            </w:r>
            <w:r>
              <w:fldChar w:fldCharType="separate"/>
            </w:r>
            <w:r>
              <w:t>1.4.5.4</w:t>
            </w:r>
            <w:r>
              <w:fldChar w:fldCharType="end"/>
            </w:r>
            <w:r>
              <w:t>节接口返回的会话id</w:t>
            </w:r>
          </w:p>
        </w:tc>
      </w:tr>
      <w:tr w14:paraId="3FD7DA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4077" w:type="dxa"/>
            <w:gridSpan w:val="2"/>
            <w:shd w:val="clear" w:color="auto" w:fill="auto"/>
            <w:noWrap w:val="0"/>
            <w:vAlign w:val="center"/>
          </w:tcPr>
          <w:p w14:paraId="1119D884">
            <w:pPr>
              <w:overflowPunct w:val="0"/>
              <w:autoSpaceDE w:val="0"/>
              <w:autoSpaceDN w:val="0"/>
              <w:spacing w:before="62" w:beforeLines="20" w:after="62" w:afterLines="20"/>
              <w:ind w:firstLine="0" w:firstLineChars="0"/>
            </w:pPr>
            <w:r>
              <w:t>token</w:t>
            </w:r>
          </w:p>
          <w:p w14:paraId="25F3E5DC">
            <w:pPr>
              <w:overflowPunct w:val="0"/>
              <w:autoSpaceDE w:val="0"/>
              <w:autoSpaceDN w:val="0"/>
              <w:spacing w:before="62" w:beforeLines="20" w:after="62" w:afterLines="20"/>
              <w:ind w:firstLine="0" w:firstLineChars="0"/>
            </w:pPr>
            <w:r>
              <w:rPr>
                <w:color w:val="767171"/>
              </w:rPr>
              <w:t>string</w:t>
            </w:r>
          </w:p>
        </w:tc>
        <w:tc>
          <w:tcPr>
            <w:tcW w:w="5209" w:type="dxa"/>
            <w:shd w:val="clear" w:color="auto" w:fill="auto"/>
            <w:noWrap w:val="0"/>
            <w:vAlign w:val="center"/>
          </w:tcPr>
          <w:p w14:paraId="0192EBA8">
            <w:pPr>
              <w:overflowPunct w:val="0"/>
              <w:autoSpaceDE w:val="0"/>
              <w:autoSpaceDN w:val="0"/>
              <w:spacing w:before="62" w:beforeLines="20" w:after="62" w:afterLines="20"/>
              <w:ind w:firstLine="0" w:firstLineChars="0"/>
              <w:jc w:val="left"/>
              <w:rPr>
                <w:rFonts w:hint="eastAsia"/>
              </w:rPr>
            </w:pPr>
            <w:r>
              <w:rPr>
                <w:rFonts w:hint="eastAsia"/>
              </w:rPr>
              <w:t>【必选】</w:t>
            </w:r>
            <w:r>
              <w:fldChar w:fldCharType="begin"/>
            </w:r>
            <w:r>
              <w:instrText xml:space="preserve"> REF _Ref110325543 \r \h </w:instrText>
            </w:r>
            <w:r>
              <w:fldChar w:fldCharType="separate"/>
            </w:r>
            <w:r>
              <w:t>1.4.5.4</w:t>
            </w:r>
            <w:r>
              <w:fldChar w:fldCharType="end"/>
            </w:r>
            <w:r>
              <w:t>节接口返回的SDK视频流凭证toke</w:t>
            </w:r>
            <w:r>
              <w:rPr>
                <w:rFonts w:hint="eastAsia"/>
              </w:rPr>
              <w:t>n</w:t>
            </w:r>
          </w:p>
        </w:tc>
      </w:tr>
      <w:tr w14:paraId="6E5350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3"/>
            <w:shd w:val="clear" w:color="auto" w:fill="auto"/>
            <w:noWrap w:val="0"/>
            <w:vAlign w:val="center"/>
          </w:tcPr>
          <w:p w14:paraId="234B802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E0849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shd w:val="clear" w:color="auto" w:fill="auto"/>
            <w:noWrap w:val="0"/>
            <w:vAlign w:val="center"/>
          </w:tcPr>
          <w:p w14:paraId="53DC79D4">
            <w:pPr>
              <w:overflowPunct w:val="0"/>
              <w:autoSpaceDE w:val="0"/>
              <w:autoSpaceDN w:val="0"/>
              <w:spacing w:before="62" w:beforeLines="20" w:after="62" w:afterLines="20"/>
              <w:ind w:firstLine="0" w:firstLineChars="0"/>
            </w:pPr>
            <w:r>
              <w:rPr>
                <w:rFonts w:hint="eastAsia"/>
              </w:rPr>
              <w:t>error_code</w:t>
            </w:r>
          </w:p>
          <w:p w14:paraId="72719CB9">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7336" w:type="dxa"/>
            <w:gridSpan w:val="2"/>
            <w:shd w:val="clear" w:color="auto" w:fill="auto"/>
            <w:noWrap w:val="0"/>
            <w:vAlign w:val="center"/>
          </w:tcPr>
          <w:p w14:paraId="13FA78EE">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47B190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restart"/>
            <w:shd w:val="clear" w:color="auto" w:fill="auto"/>
            <w:noWrap w:val="0"/>
            <w:vAlign w:val="center"/>
          </w:tcPr>
          <w:p w14:paraId="49186A8C">
            <w:pPr>
              <w:overflowPunct w:val="0"/>
              <w:autoSpaceDE w:val="0"/>
              <w:autoSpaceDN w:val="0"/>
              <w:spacing w:before="62" w:beforeLines="20" w:after="62" w:afterLines="20"/>
              <w:ind w:firstLine="0" w:firstLineChars="0"/>
            </w:pPr>
            <w:r>
              <w:rPr>
                <w:rFonts w:hint="eastAsia"/>
              </w:rPr>
              <w:t>result</w:t>
            </w:r>
          </w:p>
          <w:p w14:paraId="51AD478D">
            <w:pPr>
              <w:overflowPunct w:val="0"/>
              <w:autoSpaceDE w:val="0"/>
              <w:autoSpaceDN w:val="0"/>
              <w:spacing w:before="62" w:beforeLines="20" w:after="62" w:afterLines="20"/>
              <w:ind w:firstLine="0" w:firstLineChars="0"/>
              <w:rPr>
                <w:rFonts w:hint="eastAsia"/>
              </w:rPr>
            </w:pPr>
            <w:r>
              <w:rPr>
                <w:rFonts w:hint="eastAsia"/>
                <w:color w:val="767171"/>
              </w:rPr>
              <w:t>object</w:t>
            </w:r>
          </w:p>
        </w:tc>
        <w:tc>
          <w:tcPr>
            <w:tcW w:w="7336" w:type="dxa"/>
            <w:gridSpan w:val="2"/>
            <w:shd w:val="clear" w:color="auto" w:fill="auto"/>
            <w:noWrap w:val="0"/>
            <w:vAlign w:val="center"/>
          </w:tcPr>
          <w:p w14:paraId="3ACC7E75">
            <w:pPr>
              <w:overflowPunct w:val="0"/>
              <w:autoSpaceDE w:val="0"/>
              <w:autoSpaceDN w:val="0"/>
              <w:spacing w:before="62" w:beforeLines="20" w:after="62" w:afterLines="20"/>
              <w:ind w:firstLine="0" w:firstLineChars="0"/>
            </w:pPr>
            <w:r>
              <w:rPr>
                <w:rFonts w:hint="eastAsia"/>
              </w:rPr>
              <w:t>设备已推流</w:t>
            </w:r>
          </w:p>
        </w:tc>
      </w:tr>
      <w:tr w14:paraId="47EEA7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27A06D30">
            <w:pPr>
              <w:overflowPunct w:val="0"/>
              <w:autoSpaceDE w:val="0"/>
              <w:autoSpaceDN w:val="0"/>
              <w:spacing w:before="62" w:beforeLines="20" w:after="62" w:afterLines="20"/>
              <w:ind w:firstLine="0" w:firstLineChars="0"/>
            </w:pPr>
          </w:p>
        </w:tc>
        <w:tc>
          <w:tcPr>
            <w:tcW w:w="2127" w:type="dxa"/>
            <w:shd w:val="clear" w:color="auto" w:fill="auto"/>
            <w:noWrap w:val="0"/>
            <w:vAlign w:val="center"/>
          </w:tcPr>
          <w:p w14:paraId="59B1B3D4">
            <w:pPr>
              <w:overflowPunct w:val="0"/>
              <w:autoSpaceDE w:val="0"/>
              <w:autoSpaceDN w:val="0"/>
              <w:spacing w:before="62" w:beforeLines="20" w:after="62" w:afterLines="20"/>
              <w:ind w:firstLine="0" w:firstLineChars="0"/>
            </w:pPr>
            <w:r>
              <w:t>url</w:t>
            </w:r>
          </w:p>
          <w:p w14:paraId="684261E8">
            <w:pPr>
              <w:overflowPunct w:val="0"/>
              <w:autoSpaceDE w:val="0"/>
              <w:autoSpaceDN w:val="0"/>
              <w:spacing w:before="62" w:beforeLines="20" w:after="62" w:afterLines="20"/>
              <w:ind w:firstLine="0" w:firstLineChars="0"/>
              <w:rPr>
                <w:rFonts w:hint="eastAsia"/>
              </w:rPr>
            </w:pPr>
            <w:r>
              <w:rPr>
                <w:color w:val="767171"/>
              </w:rPr>
              <w:t>string</w:t>
            </w:r>
          </w:p>
        </w:tc>
        <w:tc>
          <w:tcPr>
            <w:tcW w:w="5209" w:type="dxa"/>
            <w:shd w:val="clear" w:color="auto" w:fill="auto"/>
            <w:noWrap w:val="0"/>
            <w:vAlign w:val="center"/>
          </w:tcPr>
          <w:p w14:paraId="1359A023">
            <w:pPr>
              <w:overflowPunct w:val="0"/>
              <w:autoSpaceDE w:val="0"/>
              <w:autoSpaceDN w:val="0"/>
              <w:spacing w:before="62" w:beforeLines="20" w:after="62" w:afterLines="20"/>
              <w:ind w:firstLine="0" w:firstLineChars="0"/>
            </w:pPr>
            <w:r>
              <w:t>relay域名</w:t>
            </w:r>
            <w:r>
              <w:rPr>
                <w:rFonts w:hint="eastAsia"/>
              </w:rPr>
              <w:t>，设备已推流情况下返回</w:t>
            </w:r>
          </w:p>
        </w:tc>
      </w:tr>
      <w:tr w14:paraId="279112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6E66974F">
            <w:pPr>
              <w:overflowPunct w:val="0"/>
              <w:autoSpaceDE w:val="0"/>
              <w:autoSpaceDN w:val="0"/>
              <w:spacing w:before="62" w:beforeLines="20" w:after="62" w:afterLines="20"/>
              <w:ind w:firstLine="420"/>
              <w:rPr>
                <w:rFonts w:hint="eastAsia"/>
              </w:rPr>
            </w:pPr>
          </w:p>
        </w:tc>
        <w:tc>
          <w:tcPr>
            <w:tcW w:w="2127" w:type="dxa"/>
            <w:shd w:val="clear" w:color="auto" w:fill="auto"/>
            <w:noWrap w:val="0"/>
            <w:vAlign w:val="center"/>
          </w:tcPr>
          <w:p w14:paraId="2D8075ED">
            <w:pPr>
              <w:overflowPunct w:val="0"/>
              <w:autoSpaceDE w:val="0"/>
              <w:autoSpaceDN w:val="0"/>
              <w:spacing w:before="62" w:beforeLines="20" w:after="62" w:afterLines="20"/>
              <w:ind w:firstLine="0" w:firstLineChars="0"/>
            </w:pPr>
            <w:r>
              <w:t>cookie</w:t>
            </w:r>
          </w:p>
          <w:p w14:paraId="6BCAD909">
            <w:pPr>
              <w:overflowPunct w:val="0"/>
              <w:autoSpaceDE w:val="0"/>
              <w:autoSpaceDN w:val="0"/>
              <w:spacing w:before="62" w:beforeLines="20" w:after="62" w:afterLines="20"/>
              <w:ind w:firstLine="0" w:firstLineChars="0"/>
            </w:pPr>
            <w:r>
              <w:rPr>
                <w:color w:val="767171"/>
              </w:rPr>
              <w:t>string</w:t>
            </w:r>
          </w:p>
        </w:tc>
        <w:tc>
          <w:tcPr>
            <w:tcW w:w="5209" w:type="dxa"/>
            <w:shd w:val="clear" w:color="auto" w:fill="auto"/>
            <w:noWrap w:val="0"/>
            <w:vAlign w:val="center"/>
          </w:tcPr>
          <w:p w14:paraId="2391CD21">
            <w:pPr>
              <w:widowControl/>
              <w:adjustRightInd/>
              <w:spacing w:line="240" w:lineRule="auto"/>
              <w:ind w:firstLine="0" w:firstLineChars="0"/>
              <w:rPr>
                <w:rFonts w:hint="eastAsia"/>
              </w:rPr>
            </w:pPr>
            <w:r>
              <w:t>定位relay服务器地址的cookie</w:t>
            </w:r>
            <w:r>
              <w:rPr>
                <w:rFonts w:hint="eastAsia"/>
              </w:rPr>
              <w:t>，设备已推流情况下返回</w:t>
            </w:r>
          </w:p>
        </w:tc>
      </w:tr>
      <w:tr w14:paraId="1479E9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01A44B4C">
            <w:pPr>
              <w:overflowPunct w:val="0"/>
              <w:autoSpaceDE w:val="0"/>
              <w:autoSpaceDN w:val="0"/>
              <w:spacing w:before="62" w:beforeLines="20" w:after="62" w:afterLines="20"/>
              <w:ind w:firstLine="420"/>
              <w:rPr>
                <w:rFonts w:hint="eastAsia"/>
              </w:rPr>
            </w:pPr>
          </w:p>
        </w:tc>
        <w:tc>
          <w:tcPr>
            <w:tcW w:w="2127" w:type="dxa"/>
            <w:shd w:val="clear" w:color="auto" w:fill="auto"/>
            <w:noWrap w:val="0"/>
            <w:vAlign w:val="center"/>
          </w:tcPr>
          <w:p w14:paraId="4C028D4A">
            <w:pPr>
              <w:overflowPunct w:val="0"/>
              <w:autoSpaceDE w:val="0"/>
              <w:autoSpaceDN w:val="0"/>
              <w:spacing w:before="62" w:beforeLines="20" w:after="62" w:afterLines="20"/>
              <w:ind w:firstLine="0" w:firstLineChars="0"/>
            </w:pPr>
            <w:r>
              <w:t>token</w:t>
            </w:r>
          </w:p>
          <w:p w14:paraId="72AB5125">
            <w:pPr>
              <w:overflowPunct w:val="0"/>
              <w:autoSpaceDE w:val="0"/>
              <w:autoSpaceDN w:val="0"/>
              <w:spacing w:before="62" w:beforeLines="20" w:after="62" w:afterLines="20"/>
              <w:ind w:firstLine="0" w:firstLineChars="0"/>
              <w:rPr>
                <w:rFonts w:ascii="Open Sans" w:hAnsi="Open Sans" w:cs="Open Sans"/>
                <w:color w:val="333333"/>
                <w:shd w:val="clear" w:color="auto" w:fill="FFFFFF"/>
              </w:rPr>
            </w:pPr>
            <w:r>
              <w:rPr>
                <w:color w:val="767171"/>
              </w:rPr>
              <w:t>string</w:t>
            </w:r>
          </w:p>
        </w:tc>
        <w:tc>
          <w:tcPr>
            <w:tcW w:w="5209" w:type="dxa"/>
            <w:shd w:val="clear" w:color="auto" w:fill="auto"/>
            <w:noWrap w:val="0"/>
            <w:vAlign w:val="center"/>
          </w:tcPr>
          <w:p w14:paraId="3E20B36C">
            <w:pPr>
              <w:overflowPunct w:val="0"/>
              <w:autoSpaceDE w:val="0"/>
              <w:autoSpaceDN w:val="0"/>
              <w:spacing w:before="62" w:beforeLines="20" w:after="62" w:afterLines="20"/>
              <w:ind w:firstLine="0" w:firstLineChars="0"/>
            </w:pPr>
            <w:r>
              <w:t>SDK 类型的token</w:t>
            </w:r>
          </w:p>
        </w:tc>
      </w:tr>
      <w:tr w14:paraId="1D4DC3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2FC78DE5">
            <w:pPr>
              <w:overflowPunct w:val="0"/>
              <w:autoSpaceDE w:val="0"/>
              <w:autoSpaceDN w:val="0"/>
              <w:spacing w:before="62" w:beforeLines="20" w:after="62" w:afterLines="20"/>
              <w:ind w:firstLine="420"/>
              <w:rPr>
                <w:rFonts w:hint="eastAsia"/>
              </w:rPr>
            </w:pPr>
          </w:p>
        </w:tc>
        <w:tc>
          <w:tcPr>
            <w:tcW w:w="2127" w:type="dxa"/>
            <w:shd w:val="clear" w:color="auto" w:fill="auto"/>
            <w:noWrap w:val="0"/>
            <w:vAlign w:val="center"/>
          </w:tcPr>
          <w:p w14:paraId="7D8D7D8F">
            <w:pPr>
              <w:overflowPunct w:val="0"/>
              <w:autoSpaceDE w:val="0"/>
              <w:autoSpaceDN w:val="0"/>
              <w:spacing w:before="62" w:beforeLines="20" w:after="62" w:afterLines="20"/>
              <w:ind w:firstLine="0" w:firstLineChars="0"/>
            </w:pPr>
            <w:r>
              <w:rPr>
                <w:rFonts w:hint="eastAsia"/>
              </w:rPr>
              <w:t>r</w:t>
            </w:r>
            <w:r>
              <w:t>elayVersion</w:t>
            </w:r>
          </w:p>
          <w:p w14:paraId="0EFAD91C">
            <w:pPr>
              <w:overflowPunct w:val="0"/>
              <w:autoSpaceDE w:val="0"/>
              <w:autoSpaceDN w:val="0"/>
              <w:spacing w:before="62" w:beforeLines="20" w:after="62" w:afterLines="20"/>
              <w:ind w:firstLine="0" w:firstLineChars="0"/>
              <w:rPr>
                <w:rFonts w:ascii="Open Sans" w:hAnsi="Open Sans" w:cs="Open Sans"/>
                <w:color w:val="333333"/>
                <w:shd w:val="clear" w:color="auto" w:fill="F8F8F8"/>
              </w:rPr>
            </w:pPr>
            <w:r>
              <w:rPr>
                <w:color w:val="767171"/>
              </w:rPr>
              <w:t>string</w:t>
            </w:r>
          </w:p>
        </w:tc>
        <w:tc>
          <w:tcPr>
            <w:tcW w:w="5209" w:type="dxa"/>
            <w:shd w:val="clear" w:color="auto" w:fill="auto"/>
            <w:noWrap w:val="0"/>
            <w:vAlign w:val="center"/>
          </w:tcPr>
          <w:p w14:paraId="0F20179F">
            <w:pPr>
              <w:widowControl/>
              <w:adjustRightInd/>
              <w:spacing w:line="240" w:lineRule="auto"/>
              <w:ind w:firstLine="0" w:firstLineChars="0"/>
            </w:pPr>
            <w:r>
              <w:t>relay协议版本</w:t>
            </w:r>
            <w:r>
              <w:rPr>
                <w:rFonts w:hint="eastAsia"/>
              </w:rPr>
              <w:t>，枚举类型，设备已推流情况下返回</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748"/>
            </w:tblGrid>
            <w:tr w14:paraId="770DE1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587107FD">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3627DD84">
                  <w:pPr>
                    <w:overflowPunct w:val="0"/>
                    <w:autoSpaceDE w:val="0"/>
                    <w:autoSpaceDN w:val="0"/>
                    <w:spacing w:before="62" w:beforeLines="20" w:after="62" w:afterLines="20"/>
                    <w:ind w:firstLine="0" w:firstLineChars="0"/>
                  </w:pPr>
                  <w:r>
                    <w:rPr>
                      <w:rFonts w:hint="eastAsia"/>
                    </w:rPr>
                    <w:t>含义</w:t>
                  </w:r>
                </w:p>
              </w:tc>
            </w:tr>
            <w:tr w14:paraId="3ACD79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9AF4CE5">
                  <w:pPr>
                    <w:overflowPunct w:val="0"/>
                    <w:autoSpaceDE w:val="0"/>
                    <w:autoSpaceDN w:val="0"/>
                    <w:spacing w:before="62" w:beforeLines="20" w:after="62" w:afterLines="20"/>
                    <w:ind w:firstLine="0" w:firstLineChars="0"/>
                  </w:pPr>
                  <w:r>
                    <w:t>1.3</w:t>
                  </w:r>
                </w:p>
              </w:tc>
              <w:tc>
                <w:tcPr>
                  <w:tcW w:w="1748" w:type="dxa"/>
                  <w:shd w:val="clear" w:color="auto" w:fill="auto"/>
                  <w:noWrap w:val="0"/>
                  <w:vAlign w:val="center"/>
                </w:tcPr>
                <w:p w14:paraId="5B97562C">
                  <w:pPr>
                    <w:overflowPunct w:val="0"/>
                    <w:autoSpaceDE w:val="0"/>
                    <w:autoSpaceDN w:val="0"/>
                    <w:spacing w:before="62" w:beforeLines="20" w:after="62" w:afterLines="20"/>
                    <w:ind w:firstLine="0" w:firstLineChars="0"/>
                  </w:pPr>
                  <w:r>
                    <w:rPr>
                      <w:rFonts w:hint="eastAsia"/>
                    </w:rPr>
                    <w:t>relay</w:t>
                  </w:r>
                  <w:r>
                    <w:t xml:space="preserve"> 1.3</w:t>
                  </w:r>
                  <w:r>
                    <w:rPr>
                      <w:rFonts w:hint="eastAsia"/>
                    </w:rPr>
                    <w:t>协议</w:t>
                  </w:r>
                </w:p>
              </w:tc>
            </w:tr>
            <w:tr w14:paraId="4A173A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EFC7AE4">
                  <w:pPr>
                    <w:overflowPunct w:val="0"/>
                    <w:autoSpaceDE w:val="0"/>
                    <w:autoSpaceDN w:val="0"/>
                    <w:spacing w:before="62" w:beforeLines="20" w:after="62" w:afterLines="20"/>
                    <w:ind w:firstLine="0" w:firstLineChars="0"/>
                  </w:pPr>
                  <w:r>
                    <w:t>2.0</w:t>
                  </w:r>
                </w:p>
              </w:tc>
              <w:tc>
                <w:tcPr>
                  <w:tcW w:w="1748" w:type="dxa"/>
                  <w:shd w:val="clear" w:color="auto" w:fill="auto"/>
                  <w:noWrap w:val="0"/>
                  <w:vAlign w:val="center"/>
                </w:tcPr>
                <w:p w14:paraId="1FC6EA81">
                  <w:pPr>
                    <w:overflowPunct w:val="0"/>
                    <w:autoSpaceDE w:val="0"/>
                    <w:autoSpaceDN w:val="0"/>
                    <w:spacing w:before="62" w:beforeLines="20" w:after="62" w:afterLines="20"/>
                    <w:ind w:firstLine="0" w:firstLineChars="0"/>
                  </w:pPr>
                  <w:r>
                    <w:rPr>
                      <w:rFonts w:hint="eastAsia"/>
                    </w:rPr>
                    <w:t>relay</w:t>
                  </w:r>
                  <w:r>
                    <w:t xml:space="preserve"> 2.0</w:t>
                  </w:r>
                  <w:r>
                    <w:rPr>
                      <w:rFonts w:hint="eastAsia"/>
                    </w:rPr>
                    <w:t>协议</w:t>
                  </w:r>
                </w:p>
              </w:tc>
            </w:tr>
          </w:tbl>
          <w:p w14:paraId="0975489C">
            <w:pPr>
              <w:widowControl/>
              <w:adjustRightInd/>
              <w:spacing w:line="240" w:lineRule="auto"/>
              <w:ind w:firstLine="0" w:firstLineChars="0"/>
              <w:rPr>
                <w:rFonts w:hint="eastAsia"/>
              </w:rPr>
            </w:pPr>
          </w:p>
        </w:tc>
      </w:tr>
      <w:tr w14:paraId="4908B4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12A7FF39">
            <w:pPr>
              <w:overflowPunct w:val="0"/>
              <w:autoSpaceDE w:val="0"/>
              <w:autoSpaceDN w:val="0"/>
              <w:spacing w:before="62" w:beforeLines="20" w:after="62" w:afterLines="20"/>
              <w:ind w:firstLine="420"/>
              <w:rPr>
                <w:rFonts w:hint="eastAsia"/>
              </w:rPr>
            </w:pPr>
          </w:p>
        </w:tc>
        <w:tc>
          <w:tcPr>
            <w:tcW w:w="2127" w:type="dxa"/>
            <w:shd w:val="clear" w:color="auto" w:fill="auto"/>
            <w:noWrap w:val="0"/>
            <w:vAlign w:val="center"/>
          </w:tcPr>
          <w:p w14:paraId="527270C2">
            <w:pPr>
              <w:overflowPunct w:val="0"/>
              <w:autoSpaceDE w:val="0"/>
              <w:autoSpaceDN w:val="0"/>
              <w:spacing w:before="62" w:beforeLines="20" w:after="62" w:afterLines="20"/>
              <w:ind w:firstLine="0" w:firstLineChars="0"/>
            </w:pPr>
            <w:r>
              <w:rPr>
                <w:rFonts w:hint="eastAsia"/>
              </w:rPr>
              <w:t>c</w:t>
            </w:r>
            <w:r>
              <w:t>lientUUID</w:t>
            </w:r>
          </w:p>
          <w:p w14:paraId="66980B3A">
            <w:pPr>
              <w:overflowPunct w:val="0"/>
              <w:autoSpaceDE w:val="0"/>
              <w:autoSpaceDN w:val="0"/>
              <w:spacing w:before="62" w:beforeLines="20" w:after="62" w:afterLines="20"/>
              <w:ind w:firstLine="0" w:firstLineChars="0"/>
              <w:rPr>
                <w:rFonts w:hint="eastAsia"/>
              </w:rPr>
            </w:pPr>
            <w:r>
              <w:rPr>
                <w:color w:val="767171"/>
              </w:rPr>
              <w:t>string</w:t>
            </w:r>
          </w:p>
        </w:tc>
        <w:tc>
          <w:tcPr>
            <w:tcW w:w="5209" w:type="dxa"/>
            <w:shd w:val="clear" w:color="auto" w:fill="auto"/>
            <w:noWrap w:val="0"/>
            <w:vAlign w:val="center"/>
          </w:tcPr>
          <w:p w14:paraId="64E46A2F">
            <w:pPr>
              <w:widowControl/>
              <w:adjustRightInd/>
              <w:spacing w:line="240" w:lineRule="auto"/>
              <w:ind w:firstLine="0" w:firstLineChars="0"/>
            </w:pPr>
            <w:r>
              <w:t>客户端标识</w:t>
            </w:r>
          </w:p>
        </w:tc>
      </w:tr>
      <w:tr w14:paraId="4DA222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330C4E6A">
            <w:pPr>
              <w:overflowPunct w:val="0"/>
              <w:autoSpaceDE w:val="0"/>
              <w:autoSpaceDN w:val="0"/>
              <w:spacing w:before="62" w:beforeLines="20" w:after="62" w:afterLines="20"/>
              <w:ind w:firstLine="420"/>
              <w:rPr>
                <w:rFonts w:hint="eastAsia"/>
              </w:rPr>
            </w:pPr>
          </w:p>
        </w:tc>
        <w:tc>
          <w:tcPr>
            <w:tcW w:w="7336" w:type="dxa"/>
            <w:gridSpan w:val="2"/>
            <w:shd w:val="clear" w:color="auto" w:fill="auto"/>
            <w:noWrap w:val="0"/>
            <w:vAlign w:val="center"/>
          </w:tcPr>
          <w:p w14:paraId="7EC80C71">
            <w:pPr>
              <w:widowControl/>
              <w:adjustRightInd/>
              <w:spacing w:line="240" w:lineRule="auto"/>
              <w:ind w:firstLine="0" w:firstLineChars="0"/>
            </w:pPr>
            <w:r>
              <w:rPr>
                <w:rFonts w:hint="eastAsia"/>
              </w:rPr>
              <w:t>设备未推流</w:t>
            </w:r>
          </w:p>
        </w:tc>
      </w:tr>
      <w:tr w14:paraId="78B141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2EF7AB6C">
            <w:pPr>
              <w:overflowPunct w:val="0"/>
              <w:autoSpaceDE w:val="0"/>
              <w:autoSpaceDN w:val="0"/>
              <w:spacing w:before="62" w:beforeLines="20" w:after="62" w:afterLines="20"/>
              <w:ind w:firstLine="420"/>
              <w:rPr>
                <w:rFonts w:hint="eastAsia"/>
              </w:rPr>
            </w:pPr>
          </w:p>
        </w:tc>
        <w:tc>
          <w:tcPr>
            <w:tcW w:w="2127" w:type="dxa"/>
            <w:shd w:val="clear" w:color="auto" w:fill="auto"/>
            <w:noWrap w:val="0"/>
            <w:vAlign w:val="center"/>
          </w:tcPr>
          <w:p w14:paraId="526568E6">
            <w:pPr>
              <w:overflowPunct w:val="0"/>
              <w:autoSpaceDE w:val="0"/>
              <w:autoSpaceDN w:val="0"/>
              <w:spacing w:before="62" w:beforeLines="20" w:after="62" w:afterLines="20"/>
              <w:ind w:firstLine="0" w:firstLineChars="0"/>
            </w:pPr>
            <w:r>
              <w:t>sessionId</w:t>
            </w:r>
          </w:p>
          <w:p w14:paraId="5017CDE5">
            <w:pPr>
              <w:overflowPunct w:val="0"/>
              <w:autoSpaceDE w:val="0"/>
              <w:autoSpaceDN w:val="0"/>
              <w:spacing w:before="62" w:beforeLines="20" w:after="62" w:afterLines="20"/>
              <w:ind w:firstLine="0" w:firstLineChars="0"/>
            </w:pPr>
            <w:r>
              <w:rPr>
                <w:color w:val="767171"/>
              </w:rPr>
              <w:t>string</w:t>
            </w:r>
          </w:p>
        </w:tc>
        <w:tc>
          <w:tcPr>
            <w:tcW w:w="5209" w:type="dxa"/>
            <w:shd w:val="clear" w:color="auto" w:fill="auto"/>
            <w:noWrap w:val="0"/>
            <w:vAlign w:val="center"/>
          </w:tcPr>
          <w:p w14:paraId="3ECB93E4">
            <w:pPr>
              <w:overflowPunct w:val="0"/>
              <w:autoSpaceDE w:val="0"/>
              <w:autoSpaceDN w:val="0"/>
              <w:spacing w:before="62" w:beforeLines="20" w:after="62" w:afterLines="20"/>
              <w:ind w:firstLine="0" w:firstLineChars="0"/>
            </w:pPr>
            <w:r>
              <w:t>当前会话id</w:t>
            </w:r>
            <w:r>
              <w:rPr>
                <w:rFonts w:hint="eastAsia"/>
              </w:rPr>
              <w:t>，设备未推流情况下返回</w:t>
            </w:r>
          </w:p>
        </w:tc>
      </w:tr>
      <w:tr w14:paraId="1558A3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vMerge w:val="continue"/>
            <w:shd w:val="clear" w:color="auto" w:fill="auto"/>
            <w:noWrap w:val="0"/>
            <w:vAlign w:val="center"/>
          </w:tcPr>
          <w:p w14:paraId="3D344A94">
            <w:pPr>
              <w:overflowPunct w:val="0"/>
              <w:autoSpaceDE w:val="0"/>
              <w:autoSpaceDN w:val="0"/>
              <w:spacing w:before="62" w:beforeLines="20" w:after="62" w:afterLines="20"/>
              <w:ind w:firstLine="420"/>
              <w:rPr>
                <w:rFonts w:hint="eastAsia"/>
              </w:rPr>
            </w:pPr>
          </w:p>
        </w:tc>
        <w:tc>
          <w:tcPr>
            <w:tcW w:w="2127" w:type="dxa"/>
            <w:shd w:val="clear" w:color="auto" w:fill="auto"/>
            <w:noWrap w:val="0"/>
            <w:vAlign w:val="center"/>
          </w:tcPr>
          <w:p w14:paraId="42C8C9F7">
            <w:pPr>
              <w:overflowPunct w:val="0"/>
              <w:autoSpaceDE w:val="0"/>
              <w:autoSpaceDN w:val="0"/>
              <w:spacing w:before="62" w:beforeLines="20" w:after="62" w:afterLines="20"/>
              <w:ind w:firstLine="0" w:firstLineChars="0"/>
            </w:pPr>
            <w:r>
              <w:t>token</w:t>
            </w:r>
          </w:p>
          <w:p w14:paraId="187A6ED6">
            <w:pPr>
              <w:overflowPunct w:val="0"/>
              <w:autoSpaceDE w:val="0"/>
              <w:autoSpaceDN w:val="0"/>
              <w:spacing w:before="62" w:beforeLines="20" w:after="62" w:afterLines="20"/>
              <w:ind w:firstLine="0" w:firstLineChars="0"/>
              <w:rPr>
                <w:rFonts w:ascii="Open Sans" w:hAnsi="Open Sans" w:cs="Open Sans"/>
                <w:color w:val="333333"/>
                <w:shd w:val="clear" w:color="auto" w:fill="FFFFFF"/>
              </w:rPr>
            </w:pPr>
            <w:r>
              <w:rPr>
                <w:color w:val="767171"/>
              </w:rPr>
              <w:t>string</w:t>
            </w:r>
          </w:p>
        </w:tc>
        <w:tc>
          <w:tcPr>
            <w:tcW w:w="5209" w:type="dxa"/>
            <w:shd w:val="clear" w:color="auto" w:fill="auto"/>
            <w:noWrap w:val="0"/>
            <w:vAlign w:val="center"/>
          </w:tcPr>
          <w:p w14:paraId="2390E322">
            <w:pPr>
              <w:overflowPunct w:val="0"/>
              <w:autoSpaceDE w:val="0"/>
              <w:autoSpaceDN w:val="0"/>
              <w:spacing w:before="62" w:beforeLines="20" w:after="62" w:afterLines="20"/>
              <w:ind w:firstLine="0" w:firstLineChars="0"/>
            </w:pPr>
            <w:r>
              <w:t>SDK 类型的token</w:t>
            </w:r>
          </w:p>
        </w:tc>
      </w:tr>
      <w:tr w14:paraId="020332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shd w:val="clear" w:color="auto" w:fill="auto"/>
            <w:noWrap w:val="0"/>
            <w:vAlign w:val="center"/>
          </w:tcPr>
          <w:p w14:paraId="5F07FFCF">
            <w:pPr>
              <w:overflowPunct w:val="0"/>
              <w:autoSpaceDE w:val="0"/>
              <w:autoSpaceDN w:val="0"/>
              <w:spacing w:before="62" w:beforeLines="20" w:after="62" w:afterLines="20"/>
              <w:ind w:firstLine="0" w:firstLineChars="0"/>
              <w:rPr>
                <w:rFonts w:hint="eastAsia"/>
              </w:rPr>
            </w:pPr>
            <w:r>
              <w:rPr>
                <w:rFonts w:hint="eastAsia"/>
                <w:b/>
              </w:rPr>
              <w:t>使用</w:t>
            </w:r>
            <w:r>
              <w:rPr>
                <w:b/>
              </w:rPr>
              <w:t>限制</w:t>
            </w:r>
          </w:p>
        </w:tc>
        <w:tc>
          <w:tcPr>
            <w:tcW w:w="7336" w:type="dxa"/>
            <w:gridSpan w:val="2"/>
            <w:shd w:val="clear" w:color="auto" w:fill="auto"/>
            <w:noWrap w:val="0"/>
            <w:vAlign w:val="center"/>
          </w:tcPr>
          <w:p w14:paraId="358FA98F">
            <w:pPr>
              <w:overflowPunct w:val="0"/>
              <w:autoSpaceDE w:val="0"/>
              <w:autoSpaceDN w:val="0"/>
              <w:spacing w:before="62" w:beforeLines="20" w:after="62" w:afterLines="20"/>
              <w:ind w:firstLine="0" w:firstLineChars="0"/>
              <w:rPr>
                <w:rFonts w:hint="eastAsia"/>
              </w:rPr>
            </w:pPr>
            <w:r>
              <w:rPr>
                <w:rFonts w:hint="eastAsia"/>
              </w:rPr>
              <w:t>设备型应用和项目型应用均可调用</w:t>
            </w:r>
          </w:p>
        </w:tc>
      </w:tr>
      <w:tr w14:paraId="3236FD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0" w:type="dxa"/>
            <w:shd w:val="clear" w:color="auto" w:fill="auto"/>
            <w:noWrap w:val="0"/>
            <w:vAlign w:val="center"/>
          </w:tcPr>
          <w:p w14:paraId="65334D10">
            <w:pPr>
              <w:overflowPunct w:val="0"/>
              <w:autoSpaceDE w:val="0"/>
              <w:autoSpaceDN w:val="0"/>
              <w:spacing w:before="62" w:beforeLines="20" w:after="62" w:afterLines="20"/>
              <w:ind w:firstLine="0" w:firstLineChars="0"/>
              <w:rPr>
                <w:rFonts w:hint="eastAsia"/>
              </w:rPr>
            </w:pPr>
            <w:r>
              <w:rPr>
                <w:rFonts w:hint="eastAsia"/>
                <w:b/>
              </w:rPr>
              <w:t>功能</w:t>
            </w:r>
            <w:r>
              <w:rPr>
                <w:b/>
              </w:rPr>
              <w:t>说明</w:t>
            </w:r>
          </w:p>
        </w:tc>
        <w:tc>
          <w:tcPr>
            <w:tcW w:w="7336" w:type="dxa"/>
            <w:gridSpan w:val="2"/>
            <w:shd w:val="clear" w:color="auto" w:fill="auto"/>
            <w:noWrap w:val="0"/>
            <w:vAlign w:val="center"/>
          </w:tcPr>
          <w:p w14:paraId="2FB48C51">
            <w:pPr>
              <w:overflowPunct w:val="0"/>
              <w:autoSpaceDE w:val="0"/>
              <w:autoSpaceDN w:val="0"/>
              <w:spacing w:before="62" w:beforeLines="20" w:after="62" w:afterLines="20"/>
              <w:ind w:firstLine="0" w:firstLineChars="0"/>
              <w:rPr>
                <w:rFonts w:hint="eastAsia"/>
              </w:rPr>
            </w:pPr>
            <w:r>
              <w:rPr>
                <w:rFonts w:hint="eastAsia"/>
              </w:rPr>
              <w:t>轮询获得T</w:t>
            </w:r>
            <w:r>
              <w:t>P-LINK</w:t>
            </w:r>
            <w:r>
              <w:rPr>
                <w:rFonts w:hint="eastAsia"/>
              </w:rPr>
              <w:t>私有协议视频流relay地址，本接口目前仅供各类S</w:t>
            </w:r>
            <w:r>
              <w:t>DK</w:t>
            </w:r>
            <w:r>
              <w:rPr>
                <w:rFonts w:hint="eastAsia"/>
              </w:rPr>
              <w:t>使用</w:t>
            </w:r>
          </w:p>
        </w:tc>
      </w:tr>
    </w:tbl>
    <w:p w14:paraId="007F2754">
      <w:pPr>
        <w:ind w:firstLine="0" w:firstLineChars="0"/>
        <w:rPr>
          <w:rFonts w:hint="eastAsia"/>
        </w:rPr>
      </w:pPr>
    </w:p>
    <w:p w14:paraId="5E251201">
      <w:pPr>
        <w:ind w:firstLine="0" w:firstLineChars="0"/>
        <w:rPr>
          <w:rFonts w:hint="eastAsia"/>
        </w:rPr>
      </w:pPr>
      <w:r>
        <w:rPr>
          <w:rFonts w:hint="eastAsia"/>
        </w:rPr>
        <w:t>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23FB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155B4F6D">
            <w:pPr>
              <w:pStyle w:val="99"/>
              <w:spacing w:line="360" w:lineRule="auto"/>
              <w:ind w:left="0"/>
              <w:rPr>
                <w:rFonts w:ascii="Times New Roman" w:hAnsi="Times New Roman"/>
                <w:b/>
              </w:rPr>
            </w:pPr>
            <w:r>
              <w:rPr>
                <w:rFonts w:ascii="Times New Roman" w:hAnsi="Times New Roman"/>
                <w:b/>
              </w:rPr>
              <w:t>Request:</w:t>
            </w:r>
          </w:p>
          <w:p w14:paraId="6410EDA4">
            <w:pPr>
              <w:pStyle w:val="99"/>
              <w:spacing w:line="360" w:lineRule="auto"/>
              <w:ind w:left="0"/>
              <w:rPr>
                <w:rFonts w:ascii="Times New Roman" w:hAnsi="Times New Roman"/>
              </w:rPr>
            </w:pPr>
            <w:r>
              <w:rPr>
                <w:rFonts w:ascii="Times New Roman" w:hAnsi="Times New Roman"/>
              </w:rPr>
              <w:t>{</w:t>
            </w:r>
          </w:p>
          <w:p w14:paraId="13274E0D">
            <w:pPr>
              <w:pStyle w:val="99"/>
              <w:spacing w:line="360" w:lineRule="auto"/>
              <w:ind w:left="0" w:firstLine="420" w:firstLineChars="200"/>
              <w:rPr>
                <w:rFonts w:ascii="Times New Roman" w:hAnsi="Times New Roman"/>
              </w:rPr>
            </w:pPr>
            <w:r>
              <w:rPr>
                <w:rFonts w:ascii="Times New Roman" w:hAnsi="Times New Roman"/>
              </w:rPr>
              <w:t>"sessionId": "0de876c5216b4ffcb0e01eb9caac52af",</w:t>
            </w:r>
          </w:p>
          <w:p w14:paraId="092CD2FB">
            <w:pPr>
              <w:pStyle w:val="99"/>
              <w:spacing w:line="360" w:lineRule="auto"/>
              <w:ind w:left="0" w:firstLine="420" w:firstLineChars="200"/>
              <w:rPr>
                <w:rFonts w:ascii="Times New Roman" w:hAnsi="Times New Roman"/>
              </w:rPr>
            </w:pPr>
            <w:r>
              <w:rPr>
                <w:rFonts w:ascii="Times New Roman" w:hAnsi="Times New Roman"/>
              </w:rPr>
              <w:t>"token":"{13569}-e3NhbHQgPSAtMTc5MjU3MTc0O2NsaWVu-a2b9189198c7478d96ac3bc49257274b;tokenType=SDKToken;applicationId=1860"</w:t>
            </w:r>
          </w:p>
          <w:p w14:paraId="26DCC9A4">
            <w:pPr>
              <w:pStyle w:val="99"/>
              <w:spacing w:line="360" w:lineRule="auto"/>
              <w:ind w:left="0"/>
              <w:rPr>
                <w:rFonts w:ascii="Times New Roman" w:hAnsi="Times New Roman"/>
              </w:rPr>
            </w:pPr>
            <w:r>
              <w:rPr>
                <w:rFonts w:ascii="Times New Roman" w:hAnsi="Times New Roman"/>
              </w:rPr>
              <w:t>}</w:t>
            </w:r>
          </w:p>
          <w:p w14:paraId="2E727C92">
            <w:pPr>
              <w:pStyle w:val="99"/>
              <w:spacing w:line="360" w:lineRule="auto"/>
              <w:ind w:left="0"/>
              <w:rPr>
                <w:rFonts w:ascii="Times New Roman" w:hAnsi="Times New Roman"/>
              </w:rPr>
            </w:pPr>
          </w:p>
          <w:p w14:paraId="66FAB66D">
            <w:pPr>
              <w:pStyle w:val="99"/>
              <w:spacing w:line="360" w:lineRule="auto"/>
              <w:ind w:left="0"/>
              <w:rPr>
                <w:rFonts w:ascii="Times New Roman" w:hAnsi="Times New Roman"/>
                <w:b/>
              </w:rPr>
            </w:pPr>
            <w:r>
              <w:rPr>
                <w:rFonts w:ascii="Times New Roman" w:hAnsi="Times New Roman"/>
                <w:b/>
              </w:rPr>
              <w:t>Response：</w:t>
            </w:r>
          </w:p>
          <w:p w14:paraId="7CCE5097">
            <w:pPr>
              <w:pStyle w:val="99"/>
              <w:numPr>
                <w:ilvl w:val="0"/>
                <w:numId w:val="135"/>
              </w:numPr>
              <w:spacing w:line="360" w:lineRule="auto"/>
              <w:rPr>
                <w:rFonts w:ascii="Times New Roman" w:hAnsi="Times New Roman"/>
              </w:rPr>
            </w:pPr>
            <w:r>
              <w:rPr>
                <w:rFonts w:ascii="Times New Roman" w:hAnsi="Times New Roman"/>
              </w:rPr>
              <w:t>设备推流成功</w:t>
            </w:r>
          </w:p>
          <w:p w14:paraId="3E8C8090">
            <w:pPr>
              <w:pStyle w:val="99"/>
              <w:spacing w:line="360" w:lineRule="auto"/>
              <w:ind w:left="0"/>
              <w:rPr>
                <w:rFonts w:ascii="Times New Roman" w:hAnsi="Times New Roman"/>
              </w:rPr>
            </w:pPr>
            <w:r>
              <w:rPr>
                <w:rFonts w:ascii="Times New Roman" w:hAnsi="Times New Roman"/>
              </w:rPr>
              <w:t>{</w:t>
            </w:r>
          </w:p>
          <w:p w14:paraId="6DEF8C1C">
            <w:pPr>
              <w:pStyle w:val="99"/>
              <w:spacing w:line="360" w:lineRule="auto"/>
              <w:ind w:left="0" w:firstLine="420" w:firstLineChars="200"/>
              <w:rPr>
                <w:rFonts w:ascii="Times New Roman" w:hAnsi="Times New Roman"/>
              </w:rPr>
            </w:pPr>
            <w:r>
              <w:rPr>
                <w:rFonts w:ascii="Times New Roman" w:hAnsi="Times New Roman"/>
              </w:rPr>
              <w:t>"error_code": 0,</w:t>
            </w:r>
          </w:p>
          <w:p w14:paraId="698A0E12">
            <w:pPr>
              <w:pStyle w:val="99"/>
              <w:spacing w:line="360" w:lineRule="auto"/>
              <w:ind w:left="0" w:firstLine="420" w:firstLineChars="200"/>
              <w:rPr>
                <w:rFonts w:ascii="Times New Roman" w:hAnsi="Times New Roman"/>
              </w:rPr>
            </w:pPr>
            <w:r>
              <w:rPr>
                <w:rFonts w:ascii="Times New Roman" w:hAnsi="Times New Roman"/>
              </w:rPr>
              <w:t xml:space="preserve">"result": </w:t>
            </w:r>
          </w:p>
          <w:p w14:paraId="7CE7FA3F">
            <w:pPr>
              <w:pStyle w:val="99"/>
              <w:spacing w:line="360" w:lineRule="auto"/>
              <w:ind w:left="0" w:firstLine="420" w:firstLineChars="200"/>
              <w:rPr>
                <w:rFonts w:ascii="Times New Roman" w:hAnsi="Times New Roman"/>
              </w:rPr>
            </w:pPr>
            <w:r>
              <w:rPr>
                <w:rFonts w:ascii="Times New Roman" w:hAnsi="Times New Roman"/>
              </w:rPr>
              <w:t>{</w:t>
            </w:r>
          </w:p>
          <w:p w14:paraId="40D62132">
            <w:pPr>
              <w:pStyle w:val="99"/>
              <w:spacing w:line="360" w:lineRule="auto"/>
              <w:ind w:left="0" w:firstLine="840" w:firstLineChars="400"/>
              <w:rPr>
                <w:rFonts w:ascii="Times New Roman" w:hAnsi="Times New Roman"/>
              </w:rPr>
            </w:pPr>
            <w:r>
              <w:rPr>
                <w:rFonts w:ascii="Times New Roman" w:hAnsi="Times New Roman"/>
              </w:rPr>
              <w:t>"url": "https://xxxx/sdk/{relayReqId}/relayservice?sessionid=0de876c5216b4ffcb0e01eb9caac52af&amp;type=video&amp;resolution=HD",</w:t>
            </w:r>
          </w:p>
          <w:p w14:paraId="69D4E4DD">
            <w:pPr>
              <w:pStyle w:val="99"/>
              <w:spacing w:line="360" w:lineRule="auto"/>
              <w:ind w:left="0" w:firstLine="840" w:firstLineChars="400"/>
              <w:rPr>
                <w:rFonts w:ascii="Times New Roman" w:hAnsi="Times New Roman"/>
              </w:rPr>
            </w:pPr>
            <w:r>
              <w:rPr>
                <w:rFonts w:ascii="Times New Roman" w:hAnsi="Times New Roman"/>
              </w:rPr>
              <w:t>"cookie": "tgw_l7_route=118c4b64d042fcfe00f3a1ae1fa74d6b",</w:t>
            </w:r>
          </w:p>
          <w:p w14:paraId="7BE00B82">
            <w:pPr>
              <w:pStyle w:val="99"/>
              <w:spacing w:line="360" w:lineRule="auto"/>
              <w:ind w:left="0" w:firstLine="840" w:firstLineChars="400"/>
              <w:rPr>
                <w:rFonts w:ascii="Times New Roman" w:hAnsi="Times New Roman"/>
              </w:rPr>
            </w:pPr>
            <w:r>
              <w:rPr>
                <w:rFonts w:ascii="Times New Roman" w:hAnsi="Times New Roman"/>
              </w:rPr>
              <w:t>"token": "{13907}-ad2985b3-0e10-4f01-b6df-a065327aec16;tokenType=SDKToken",</w:t>
            </w:r>
          </w:p>
          <w:p w14:paraId="6BFEE1F7">
            <w:pPr>
              <w:pStyle w:val="99"/>
              <w:spacing w:line="360" w:lineRule="auto"/>
              <w:ind w:left="0" w:firstLine="840" w:firstLineChars="400"/>
              <w:rPr>
                <w:rFonts w:ascii="Times New Roman" w:hAnsi="Times New Roman"/>
              </w:rPr>
            </w:pPr>
            <w:r>
              <w:rPr>
                <w:rFonts w:ascii="Times New Roman" w:hAnsi="Times New Roman"/>
              </w:rPr>
              <w:t>"relayVersion": "1.3",</w:t>
            </w:r>
          </w:p>
          <w:p w14:paraId="558BE74D">
            <w:pPr>
              <w:pStyle w:val="99"/>
              <w:spacing w:line="360" w:lineRule="auto"/>
              <w:ind w:left="0" w:firstLine="840" w:firstLineChars="400"/>
              <w:rPr>
                <w:rFonts w:ascii="Times New Roman" w:hAnsi="Times New Roman"/>
              </w:rPr>
            </w:pPr>
            <w:r>
              <w:rPr>
                <w:rFonts w:ascii="Times New Roman" w:hAnsi="Times New Roman"/>
              </w:rPr>
              <w:t>"clientUUID": "8888189198c7478d96ac3bc492576666"</w:t>
            </w:r>
          </w:p>
          <w:p w14:paraId="39E1F5A1">
            <w:pPr>
              <w:pStyle w:val="99"/>
              <w:spacing w:line="360" w:lineRule="auto"/>
              <w:ind w:left="0" w:firstLine="420" w:firstLineChars="200"/>
              <w:rPr>
                <w:rFonts w:ascii="Times New Roman" w:hAnsi="Times New Roman"/>
              </w:rPr>
            </w:pPr>
            <w:r>
              <w:rPr>
                <w:rFonts w:ascii="Times New Roman" w:hAnsi="Times New Roman"/>
              </w:rPr>
              <w:t>}</w:t>
            </w:r>
          </w:p>
          <w:p w14:paraId="7F03DBB2">
            <w:pPr>
              <w:pStyle w:val="99"/>
              <w:spacing w:line="360" w:lineRule="auto"/>
              <w:ind w:left="0"/>
              <w:rPr>
                <w:rFonts w:ascii="Times New Roman" w:hAnsi="Times New Roman"/>
              </w:rPr>
            </w:pPr>
            <w:r>
              <w:rPr>
                <w:rFonts w:ascii="Times New Roman" w:hAnsi="Times New Roman"/>
              </w:rPr>
              <w:t>}</w:t>
            </w:r>
          </w:p>
          <w:p w14:paraId="1F14A158">
            <w:pPr>
              <w:pStyle w:val="99"/>
              <w:spacing w:line="360" w:lineRule="auto"/>
              <w:ind w:left="0"/>
              <w:rPr>
                <w:rFonts w:ascii="Times New Roman" w:hAnsi="Times New Roman"/>
              </w:rPr>
            </w:pPr>
          </w:p>
          <w:p w14:paraId="753275BC">
            <w:pPr>
              <w:pStyle w:val="99"/>
              <w:numPr>
                <w:ilvl w:val="0"/>
                <w:numId w:val="136"/>
              </w:numPr>
              <w:spacing w:line="360" w:lineRule="auto"/>
              <w:rPr>
                <w:rFonts w:ascii="Times New Roman" w:hAnsi="Times New Roman"/>
              </w:rPr>
            </w:pPr>
            <w:r>
              <w:rPr>
                <w:rFonts w:ascii="Times New Roman" w:hAnsi="Times New Roman"/>
              </w:rPr>
              <w:t>设备未推流</w:t>
            </w:r>
          </w:p>
          <w:p w14:paraId="7D2180E5">
            <w:pPr>
              <w:pStyle w:val="99"/>
              <w:spacing w:line="360" w:lineRule="auto"/>
              <w:ind w:left="0"/>
              <w:rPr>
                <w:rFonts w:ascii="Times New Roman" w:hAnsi="Times New Roman"/>
              </w:rPr>
            </w:pPr>
            <w:r>
              <w:rPr>
                <w:rFonts w:ascii="Times New Roman" w:hAnsi="Times New Roman"/>
              </w:rPr>
              <w:t>{</w:t>
            </w:r>
          </w:p>
          <w:p w14:paraId="01E85D64">
            <w:pPr>
              <w:pStyle w:val="99"/>
              <w:spacing w:line="360" w:lineRule="auto"/>
              <w:ind w:left="0" w:firstLine="420" w:firstLineChars="200"/>
              <w:rPr>
                <w:rFonts w:ascii="Times New Roman" w:hAnsi="Times New Roman"/>
              </w:rPr>
            </w:pPr>
            <w:r>
              <w:rPr>
                <w:rFonts w:ascii="Times New Roman" w:hAnsi="Times New Roman"/>
              </w:rPr>
              <w:t>"result":</w:t>
            </w:r>
          </w:p>
          <w:p w14:paraId="1FFE0AD0">
            <w:pPr>
              <w:pStyle w:val="99"/>
              <w:spacing w:line="360" w:lineRule="auto"/>
              <w:ind w:left="0" w:firstLine="420" w:firstLineChars="200"/>
              <w:rPr>
                <w:rFonts w:ascii="Times New Roman" w:hAnsi="Times New Roman"/>
              </w:rPr>
            </w:pPr>
            <w:r>
              <w:rPr>
                <w:rFonts w:ascii="Times New Roman" w:hAnsi="Times New Roman"/>
              </w:rPr>
              <w:t>{</w:t>
            </w:r>
          </w:p>
          <w:p w14:paraId="77B970D8">
            <w:pPr>
              <w:pStyle w:val="99"/>
              <w:spacing w:line="360" w:lineRule="auto"/>
              <w:ind w:left="0" w:firstLine="840" w:firstLineChars="400"/>
              <w:rPr>
                <w:rFonts w:ascii="Times New Roman" w:hAnsi="Times New Roman"/>
              </w:rPr>
            </w:pPr>
            <w:r>
              <w:rPr>
                <w:rFonts w:ascii="Times New Roman" w:hAnsi="Times New Roman"/>
              </w:rPr>
              <w:t>"sessionId": "2df486f073c64693ad34e9734b4d86de",</w:t>
            </w:r>
          </w:p>
          <w:p w14:paraId="07D68E9D">
            <w:pPr>
              <w:pStyle w:val="99"/>
              <w:spacing w:line="360" w:lineRule="auto"/>
              <w:ind w:left="0" w:firstLine="840" w:firstLineChars="400"/>
              <w:rPr>
                <w:rFonts w:ascii="Times New Roman" w:hAnsi="Times New Roman"/>
              </w:rPr>
            </w:pPr>
            <w:r>
              <w:rPr>
                <w:rFonts w:ascii="Times New Roman" w:hAnsi="Times New Roman"/>
              </w:rPr>
              <w:t>"token": "{13569}-e3NhbHQgPSAtMTc5MjU3MTc0O2NsaWVu-a2b9189198c7478d96ac3bc49257274b;tokenType=SDKToken;applicationId=1860"</w:t>
            </w:r>
          </w:p>
          <w:p w14:paraId="5B4474A2">
            <w:pPr>
              <w:pStyle w:val="99"/>
              <w:spacing w:line="360" w:lineRule="auto"/>
              <w:ind w:left="0" w:firstLine="420" w:firstLineChars="200"/>
              <w:rPr>
                <w:rFonts w:ascii="Times New Roman" w:hAnsi="Times New Roman"/>
              </w:rPr>
            </w:pPr>
            <w:r>
              <w:rPr>
                <w:rFonts w:ascii="Times New Roman" w:hAnsi="Times New Roman"/>
              </w:rPr>
              <w:t>},</w:t>
            </w:r>
          </w:p>
          <w:p w14:paraId="7767F311">
            <w:pPr>
              <w:pStyle w:val="99"/>
              <w:spacing w:line="360" w:lineRule="auto"/>
              <w:ind w:left="0" w:firstLine="420" w:firstLineChars="200"/>
              <w:rPr>
                <w:rFonts w:ascii="Times New Roman" w:hAnsi="Times New Roman"/>
              </w:rPr>
            </w:pPr>
            <w:r>
              <w:rPr>
                <w:rFonts w:ascii="Times New Roman" w:hAnsi="Times New Roman"/>
              </w:rPr>
              <w:t>"error_code": -80703,</w:t>
            </w:r>
          </w:p>
          <w:p w14:paraId="6990A67E">
            <w:pPr>
              <w:pStyle w:val="99"/>
              <w:spacing w:line="360" w:lineRule="auto"/>
              <w:ind w:left="0" w:firstLine="420" w:firstLineChars="200"/>
              <w:rPr>
                <w:rFonts w:ascii="Times New Roman" w:hAnsi="Times New Roman"/>
              </w:rPr>
            </w:pPr>
            <w:r>
              <w:rPr>
                <w:rFonts w:ascii="Times New Roman" w:hAnsi="Times New Roman"/>
              </w:rPr>
              <w:t>"msg": "URL not ready"</w:t>
            </w:r>
          </w:p>
          <w:p w14:paraId="7CC3C0DE">
            <w:pPr>
              <w:pStyle w:val="99"/>
              <w:spacing w:line="360" w:lineRule="auto"/>
              <w:ind w:left="0"/>
              <w:rPr>
                <w:rFonts w:ascii="Times New Roman" w:hAnsi="Times New Roman"/>
              </w:rPr>
            </w:pPr>
            <w:r>
              <w:rPr>
                <w:rFonts w:ascii="Times New Roman" w:hAnsi="Times New Roman"/>
              </w:rPr>
              <w:t>}</w:t>
            </w:r>
            <w:bookmarkStart w:id="892" w:name="_Ref110330195"/>
          </w:p>
        </w:tc>
        <w:bookmarkStart w:id="893" w:name="_设置浏览器relay_cookie"/>
        <w:bookmarkEnd w:id="893"/>
      </w:tr>
      <w:bookmarkEnd w:id="892"/>
    </w:tbl>
    <w:p w14:paraId="1DB6719B">
      <w:pPr>
        <w:pStyle w:val="8"/>
      </w:pPr>
      <w:bookmarkStart w:id="894" w:name="_Toc159418516"/>
      <w:bookmarkStart w:id="895" w:name="_Toc220343629"/>
      <w:r>
        <w:rPr>
          <w:rFonts w:hint="eastAsia"/>
        </w:rPr>
        <w:t>刷新访问流服务器cookie过期时间</w:t>
      </w:r>
      <w:bookmarkEnd w:id="894"/>
      <w:bookmarkEnd w:id="895"/>
    </w:p>
    <w:tbl>
      <w:tblPr>
        <w:tblStyle w:val="58"/>
        <w:tblW w:w="928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817"/>
        <w:gridCol w:w="3144"/>
        <w:gridCol w:w="4325"/>
      </w:tblGrid>
      <w:tr w14:paraId="73D0B3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DC52FE7">
            <w:pPr>
              <w:overflowPunct w:val="0"/>
              <w:autoSpaceDE w:val="0"/>
              <w:autoSpaceDN w:val="0"/>
              <w:spacing w:before="62" w:beforeLines="20" w:after="62" w:afterLines="20"/>
              <w:ind w:firstLine="0" w:firstLineChars="0"/>
            </w:pPr>
            <w:r>
              <w:rPr>
                <w:rFonts w:hint="eastAsia"/>
              </w:rPr>
              <w:t>名称</w:t>
            </w:r>
          </w:p>
        </w:tc>
        <w:tc>
          <w:tcPr>
            <w:tcW w:w="746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D939468">
            <w:pPr>
              <w:overflowPunct w:val="0"/>
              <w:autoSpaceDE w:val="0"/>
              <w:autoSpaceDN w:val="0"/>
              <w:spacing w:before="62" w:beforeLines="20" w:after="62" w:afterLines="20"/>
              <w:ind w:firstLine="0" w:firstLineChars="0"/>
            </w:pPr>
            <w:r>
              <w:rPr>
                <w:rFonts w:hint="eastAsia"/>
              </w:rPr>
              <w:t>内容</w:t>
            </w:r>
          </w:p>
        </w:tc>
      </w:tr>
      <w:tr w14:paraId="0B3742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B81626">
            <w:pPr>
              <w:overflowPunct w:val="0"/>
              <w:autoSpaceDE w:val="0"/>
              <w:autoSpaceDN w:val="0"/>
              <w:spacing w:before="62" w:beforeLines="20" w:after="62" w:afterLines="20"/>
              <w:ind w:firstLine="0" w:firstLineChars="0"/>
            </w:pPr>
            <w:r>
              <w:t>Path</w:t>
            </w:r>
          </w:p>
        </w:tc>
        <w:tc>
          <w:tcPr>
            <w:tcW w:w="746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728054D">
            <w:pPr>
              <w:overflowPunct w:val="0"/>
              <w:autoSpaceDE w:val="0"/>
              <w:autoSpaceDN w:val="0"/>
              <w:spacing w:before="62" w:beforeLines="20" w:after="62" w:afterLines="20"/>
              <w:ind w:firstLine="0" w:firstLineChars="0"/>
              <w:rPr>
                <w:rFonts w:hint="eastAsia"/>
              </w:rPr>
            </w:pPr>
            <w:r>
              <w:t>/vms/open/webServer/v1/</w:t>
            </w:r>
            <w:r>
              <w:rPr>
                <w:rFonts w:hint="eastAsia"/>
              </w:rPr>
              <w:t>renew</w:t>
            </w:r>
            <w:r>
              <w:t>RelayCookie</w:t>
            </w:r>
          </w:p>
        </w:tc>
      </w:tr>
      <w:tr w14:paraId="6B58B6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3"/>
            <w:shd w:val="clear" w:color="auto" w:fill="auto"/>
            <w:noWrap w:val="0"/>
            <w:vAlign w:val="center"/>
          </w:tcPr>
          <w:p w14:paraId="502B82A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5AC09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4E79437C">
            <w:pPr>
              <w:overflowPunct w:val="0"/>
              <w:autoSpaceDE w:val="0"/>
              <w:autoSpaceDN w:val="0"/>
              <w:spacing w:before="62" w:beforeLines="20" w:after="62" w:afterLines="20"/>
              <w:ind w:firstLine="0" w:firstLineChars="0"/>
            </w:pPr>
            <w:r>
              <w:t>c</w:t>
            </w:r>
            <w:r>
              <w:rPr>
                <w:rFonts w:hint="eastAsia"/>
              </w:rPr>
              <w:t>ookie</w:t>
            </w:r>
          </w:p>
          <w:p w14:paraId="59772FAE">
            <w:pPr>
              <w:overflowPunct w:val="0"/>
              <w:autoSpaceDE w:val="0"/>
              <w:autoSpaceDN w:val="0"/>
              <w:spacing w:before="62" w:beforeLines="20" w:after="62" w:afterLines="20"/>
              <w:ind w:firstLine="0" w:firstLineChars="0"/>
            </w:pPr>
            <w:r>
              <w:rPr>
                <w:color w:val="767171"/>
              </w:rPr>
              <w:t>string</w:t>
            </w:r>
          </w:p>
        </w:tc>
        <w:tc>
          <w:tcPr>
            <w:tcW w:w="7469" w:type="dxa"/>
            <w:gridSpan w:val="2"/>
            <w:shd w:val="clear" w:color="auto" w:fill="auto"/>
            <w:noWrap w:val="0"/>
            <w:vAlign w:val="center"/>
          </w:tcPr>
          <w:p w14:paraId="1D70FC95">
            <w:pPr>
              <w:overflowPunct w:val="0"/>
              <w:autoSpaceDE w:val="0"/>
              <w:autoSpaceDN w:val="0"/>
              <w:spacing w:before="62" w:beforeLines="20" w:after="62" w:afterLines="20"/>
              <w:ind w:firstLine="0" w:firstLineChars="0"/>
              <w:jc w:val="left"/>
              <w:rPr>
                <w:rFonts w:hint="eastAsia"/>
              </w:rPr>
            </w:pPr>
            <w:r>
              <w:rPr>
                <w:rFonts w:hint="eastAsia"/>
              </w:rPr>
              <w:t>【必选】</w:t>
            </w:r>
            <w:r>
              <w:t>定位relay服务器地址的cookie</w:t>
            </w:r>
            <w:r>
              <w:rPr>
                <w:rFonts w:hint="eastAsia"/>
              </w:rPr>
              <w:t>，由</w:t>
            </w:r>
            <w:r>
              <w:fldChar w:fldCharType="begin"/>
            </w:r>
            <w:r>
              <w:instrText xml:space="preserve"> </w:instrText>
            </w:r>
            <w:r>
              <w:rPr>
                <w:rFonts w:hint="eastAsia"/>
              </w:rPr>
              <w:instrText xml:space="preserve">REF _Ref112250779 \r \h</w:instrText>
            </w:r>
            <w:r>
              <w:instrText xml:space="preserve"> </w:instrText>
            </w:r>
            <w:r>
              <w:fldChar w:fldCharType="separate"/>
            </w:r>
            <w:r>
              <w:t>1.4.5.5</w:t>
            </w:r>
            <w:r>
              <w:fldChar w:fldCharType="end"/>
            </w:r>
            <w:r>
              <w:rPr>
                <w:rFonts w:hint="eastAsia"/>
              </w:rPr>
              <w:t>接口在设备推流成功后返回</w:t>
            </w:r>
          </w:p>
        </w:tc>
      </w:tr>
      <w:tr w14:paraId="04DCF8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1286DD47">
            <w:pPr>
              <w:overflowPunct w:val="0"/>
              <w:autoSpaceDE w:val="0"/>
              <w:autoSpaceDN w:val="0"/>
              <w:spacing w:before="62" w:beforeLines="20" w:after="62" w:afterLines="20"/>
              <w:ind w:firstLine="0" w:firstLineChars="0"/>
            </w:pPr>
            <w:r>
              <w:t>token</w:t>
            </w:r>
          </w:p>
          <w:p w14:paraId="7B0F22AC">
            <w:pPr>
              <w:overflowPunct w:val="0"/>
              <w:autoSpaceDE w:val="0"/>
              <w:autoSpaceDN w:val="0"/>
              <w:spacing w:before="62" w:beforeLines="20" w:after="62" w:afterLines="20"/>
              <w:ind w:firstLine="0" w:firstLineChars="0"/>
            </w:pPr>
            <w:r>
              <w:rPr>
                <w:color w:val="767171"/>
              </w:rPr>
              <w:t>string</w:t>
            </w:r>
          </w:p>
        </w:tc>
        <w:tc>
          <w:tcPr>
            <w:tcW w:w="7469" w:type="dxa"/>
            <w:gridSpan w:val="2"/>
            <w:shd w:val="clear" w:color="auto" w:fill="auto"/>
            <w:noWrap w:val="0"/>
            <w:vAlign w:val="center"/>
          </w:tcPr>
          <w:p w14:paraId="6A9CEDAA">
            <w:pPr>
              <w:overflowPunct w:val="0"/>
              <w:autoSpaceDE w:val="0"/>
              <w:autoSpaceDN w:val="0"/>
              <w:spacing w:before="62" w:beforeLines="20" w:after="62" w:afterLines="20"/>
              <w:ind w:firstLine="0" w:firstLineChars="0"/>
              <w:jc w:val="left"/>
              <w:rPr>
                <w:rFonts w:hint="eastAsia"/>
              </w:rPr>
            </w:pPr>
            <w:r>
              <w:rPr>
                <w:rFonts w:hint="eastAsia"/>
              </w:rPr>
              <w:t>【必选】</w:t>
            </w:r>
            <w:r>
              <w:t>SDK视频流凭证token</w:t>
            </w:r>
            <w:r>
              <w:rPr>
                <w:rFonts w:hint="eastAsia"/>
              </w:rPr>
              <w:t>，由</w:t>
            </w:r>
            <w:r>
              <w:fldChar w:fldCharType="begin"/>
            </w:r>
            <w:r>
              <w:instrText xml:space="preserve"> </w:instrText>
            </w:r>
            <w:r>
              <w:rPr>
                <w:rFonts w:hint="eastAsia"/>
              </w:rPr>
              <w:instrText xml:space="preserve">REF _Ref112250779 \r \h</w:instrText>
            </w:r>
            <w:r>
              <w:instrText xml:space="preserve"> </w:instrText>
            </w:r>
            <w:r>
              <w:fldChar w:fldCharType="separate"/>
            </w:r>
            <w:r>
              <w:t>1.4.5.5</w:t>
            </w:r>
            <w:r>
              <w:fldChar w:fldCharType="end"/>
            </w:r>
            <w:r>
              <w:rPr>
                <w:rFonts w:hint="eastAsia"/>
              </w:rPr>
              <w:t>接口返回</w:t>
            </w:r>
          </w:p>
        </w:tc>
      </w:tr>
      <w:tr w14:paraId="229DFB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11734113">
            <w:pPr>
              <w:overflowPunct w:val="0"/>
              <w:autoSpaceDE w:val="0"/>
              <w:autoSpaceDN w:val="0"/>
              <w:spacing w:before="62" w:beforeLines="20" w:after="62" w:afterLines="20"/>
              <w:ind w:firstLine="0" w:firstLineChars="0"/>
            </w:pPr>
            <w:r>
              <w:t>path</w:t>
            </w:r>
          </w:p>
          <w:p w14:paraId="1A19EC29">
            <w:pPr>
              <w:overflowPunct w:val="0"/>
              <w:autoSpaceDE w:val="0"/>
              <w:autoSpaceDN w:val="0"/>
              <w:spacing w:before="62" w:beforeLines="20" w:after="62" w:afterLines="20"/>
              <w:ind w:firstLine="0" w:firstLineChars="0"/>
            </w:pPr>
            <w:r>
              <w:rPr>
                <w:color w:val="767171"/>
              </w:rPr>
              <w:t>string</w:t>
            </w:r>
          </w:p>
        </w:tc>
        <w:tc>
          <w:tcPr>
            <w:tcW w:w="7469" w:type="dxa"/>
            <w:gridSpan w:val="2"/>
            <w:shd w:val="clear" w:color="auto" w:fill="auto"/>
            <w:noWrap w:val="0"/>
            <w:vAlign w:val="center"/>
          </w:tcPr>
          <w:p w14:paraId="308FDA6F">
            <w:pPr>
              <w:overflowPunct w:val="0"/>
              <w:autoSpaceDE w:val="0"/>
              <w:autoSpaceDN w:val="0"/>
              <w:spacing w:before="62" w:beforeLines="20" w:after="62" w:afterLines="20"/>
              <w:ind w:firstLine="0" w:firstLineChars="0"/>
              <w:jc w:val="left"/>
              <w:rPr>
                <w:rFonts w:hint="eastAsia"/>
              </w:rPr>
            </w:pPr>
            <w:r>
              <w:rPr>
                <w:rFonts w:hint="eastAsia"/>
              </w:rPr>
              <w:t>【必选】</w:t>
            </w:r>
            <w:r>
              <w:t>生效路径</w:t>
            </w:r>
            <w:r>
              <w:rPr>
                <w:rFonts w:hint="eastAsia"/>
              </w:rPr>
              <w:t>，截取自</w:t>
            </w:r>
            <w:r>
              <w:fldChar w:fldCharType="begin"/>
            </w:r>
            <w:r>
              <w:instrText xml:space="preserve"> </w:instrText>
            </w:r>
            <w:r>
              <w:rPr>
                <w:rFonts w:hint="eastAsia"/>
              </w:rPr>
              <w:instrText xml:space="preserve">REF _Ref112250779 \r \h</w:instrText>
            </w:r>
            <w:r>
              <w:instrText xml:space="preserve"> </w:instrText>
            </w:r>
            <w:r>
              <w:fldChar w:fldCharType="separate"/>
            </w:r>
            <w:r>
              <w:t>1.4.5.5</w:t>
            </w:r>
            <w:r>
              <w:fldChar w:fldCharType="end"/>
            </w:r>
            <w:r>
              <w:rPr>
                <w:rFonts w:hint="eastAsia"/>
              </w:rPr>
              <w:t>接口返回的url字段，取"</w:t>
            </w:r>
            <w:r>
              <w:t>sdk/{relayReqId}"</w:t>
            </w:r>
            <w:r>
              <w:rPr>
                <w:rFonts w:hint="eastAsia"/>
              </w:rPr>
              <w:t>部分</w:t>
            </w:r>
          </w:p>
        </w:tc>
      </w:tr>
      <w:tr w14:paraId="4643DD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6F409A6C">
            <w:pPr>
              <w:overflowPunct w:val="0"/>
              <w:autoSpaceDE w:val="0"/>
              <w:autoSpaceDN w:val="0"/>
              <w:spacing w:before="62" w:beforeLines="20" w:after="62" w:afterLines="20"/>
              <w:ind w:firstLine="0" w:firstLineChars="0"/>
            </w:pPr>
            <w:r>
              <w:rPr>
                <w:rFonts w:hint="eastAsia"/>
              </w:rPr>
              <w:t>m</w:t>
            </w:r>
            <w:r>
              <w:t>axAge</w:t>
            </w:r>
          </w:p>
          <w:p w14:paraId="02F4DD07">
            <w:pPr>
              <w:overflowPunct w:val="0"/>
              <w:autoSpaceDE w:val="0"/>
              <w:autoSpaceDN w:val="0"/>
              <w:spacing w:before="62" w:beforeLines="20" w:after="62" w:afterLines="20"/>
              <w:ind w:firstLine="0" w:firstLineChars="0"/>
            </w:pPr>
            <w:r>
              <w:rPr>
                <w:rFonts w:hint="eastAsia"/>
                <w:color w:val="767171"/>
              </w:rPr>
              <w:t>int</w:t>
            </w:r>
          </w:p>
        </w:tc>
        <w:tc>
          <w:tcPr>
            <w:tcW w:w="7469" w:type="dxa"/>
            <w:gridSpan w:val="2"/>
            <w:shd w:val="clear" w:color="auto" w:fill="auto"/>
            <w:noWrap w:val="0"/>
            <w:vAlign w:val="center"/>
          </w:tcPr>
          <w:p w14:paraId="59DC7EDE">
            <w:pPr>
              <w:overflowPunct w:val="0"/>
              <w:autoSpaceDE w:val="0"/>
              <w:autoSpaceDN w:val="0"/>
              <w:spacing w:before="62" w:beforeLines="20" w:after="62" w:afterLines="20"/>
              <w:ind w:firstLine="0" w:firstLineChars="0"/>
              <w:jc w:val="left"/>
              <w:rPr>
                <w:rFonts w:hint="eastAsia"/>
              </w:rPr>
            </w:pPr>
            <w:r>
              <w:rPr>
                <w:rFonts w:hint="eastAsia"/>
              </w:rPr>
              <w:t>【可选】</w:t>
            </w:r>
            <w:r>
              <w:t>cookie过期时间（秒），</w:t>
            </w:r>
            <w:r>
              <w:rPr>
                <w:rFonts w:hint="eastAsia"/>
              </w:rPr>
              <w:t>取值范围：[</w:t>
            </w:r>
            <w:r>
              <w:t>1, 3600]</w:t>
            </w:r>
            <w:r>
              <w:rPr>
                <w:rFonts w:hint="eastAsia"/>
              </w:rPr>
              <w:t>，若不传默认为1</w:t>
            </w:r>
            <w:r>
              <w:t>800</w:t>
            </w:r>
          </w:p>
        </w:tc>
      </w:tr>
      <w:tr w14:paraId="104AAA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6" w:type="dxa"/>
            <w:gridSpan w:val="3"/>
            <w:shd w:val="clear" w:color="auto" w:fill="auto"/>
            <w:noWrap w:val="0"/>
            <w:vAlign w:val="center"/>
          </w:tcPr>
          <w:p w14:paraId="3F4A544B">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0FC90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vMerge w:val="restart"/>
            <w:shd w:val="clear" w:color="auto" w:fill="auto"/>
            <w:noWrap w:val="0"/>
            <w:vAlign w:val="center"/>
          </w:tcPr>
          <w:p w14:paraId="3422E44B">
            <w:pPr>
              <w:overflowPunct w:val="0"/>
              <w:autoSpaceDE w:val="0"/>
              <w:autoSpaceDN w:val="0"/>
              <w:spacing w:before="62" w:beforeLines="20" w:after="62" w:afterLines="20"/>
              <w:ind w:firstLine="0" w:firstLineChars="0"/>
              <w:rPr>
                <w:rFonts w:hint="eastAsia"/>
              </w:rPr>
            </w:pPr>
            <w:r>
              <w:rPr>
                <w:rFonts w:hint="eastAsia"/>
              </w:rPr>
              <w:t>http状态码</w:t>
            </w:r>
          </w:p>
        </w:tc>
        <w:tc>
          <w:tcPr>
            <w:tcW w:w="3144" w:type="dxa"/>
            <w:shd w:val="clear" w:color="auto" w:fill="auto"/>
            <w:noWrap w:val="0"/>
            <w:vAlign w:val="center"/>
          </w:tcPr>
          <w:p w14:paraId="56CED80B">
            <w:pPr>
              <w:overflowPunct w:val="0"/>
              <w:autoSpaceDE w:val="0"/>
              <w:autoSpaceDN w:val="0"/>
              <w:spacing w:before="62" w:beforeLines="20" w:after="62" w:afterLines="20"/>
              <w:ind w:firstLine="0" w:firstLineChars="0"/>
            </w:pPr>
            <w:r>
              <w:rPr>
                <w:rFonts w:hint="eastAsia"/>
              </w:rPr>
              <w:t>40</w:t>
            </w:r>
            <w:r>
              <w:t>3</w:t>
            </w:r>
          </w:p>
        </w:tc>
        <w:tc>
          <w:tcPr>
            <w:tcW w:w="4325" w:type="dxa"/>
            <w:shd w:val="clear" w:color="auto" w:fill="auto"/>
            <w:noWrap w:val="0"/>
            <w:vAlign w:val="center"/>
          </w:tcPr>
          <w:p w14:paraId="1110F305">
            <w:pPr>
              <w:overflowPunct w:val="0"/>
              <w:autoSpaceDE w:val="0"/>
              <w:autoSpaceDN w:val="0"/>
              <w:spacing w:before="62" w:beforeLines="20" w:after="62" w:afterLines="20"/>
              <w:ind w:firstLine="0" w:firstLineChars="0"/>
            </w:pPr>
            <w:r>
              <w:t>Origin域名不允许访问</w:t>
            </w:r>
          </w:p>
        </w:tc>
      </w:tr>
      <w:tr w14:paraId="1E2134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vMerge w:val="continue"/>
            <w:shd w:val="clear" w:color="auto" w:fill="auto"/>
            <w:noWrap w:val="0"/>
            <w:vAlign w:val="center"/>
          </w:tcPr>
          <w:p w14:paraId="141343D5">
            <w:pPr>
              <w:overflowPunct w:val="0"/>
              <w:autoSpaceDE w:val="0"/>
              <w:autoSpaceDN w:val="0"/>
              <w:spacing w:before="62" w:beforeLines="20" w:after="62" w:afterLines="20"/>
              <w:ind w:firstLine="420"/>
              <w:rPr>
                <w:rFonts w:hint="eastAsia"/>
              </w:rPr>
            </w:pPr>
          </w:p>
        </w:tc>
        <w:tc>
          <w:tcPr>
            <w:tcW w:w="3144" w:type="dxa"/>
            <w:shd w:val="clear" w:color="auto" w:fill="auto"/>
            <w:noWrap w:val="0"/>
            <w:vAlign w:val="center"/>
          </w:tcPr>
          <w:p w14:paraId="4F2D89B0">
            <w:pPr>
              <w:overflowPunct w:val="0"/>
              <w:autoSpaceDE w:val="0"/>
              <w:autoSpaceDN w:val="0"/>
              <w:spacing w:before="62" w:beforeLines="20" w:after="62" w:afterLines="20"/>
              <w:ind w:firstLine="0" w:firstLineChars="0"/>
            </w:pPr>
            <w:r>
              <w:t>200</w:t>
            </w:r>
          </w:p>
        </w:tc>
        <w:tc>
          <w:tcPr>
            <w:tcW w:w="4325" w:type="dxa"/>
            <w:shd w:val="clear" w:color="auto" w:fill="auto"/>
            <w:noWrap w:val="0"/>
            <w:vAlign w:val="center"/>
          </w:tcPr>
          <w:p w14:paraId="09421EE8">
            <w:pPr>
              <w:overflowPunct w:val="0"/>
              <w:autoSpaceDE w:val="0"/>
              <w:autoSpaceDN w:val="0"/>
              <w:spacing w:before="62" w:beforeLines="20" w:after="62" w:afterLines="20"/>
              <w:ind w:firstLine="0" w:firstLineChars="0"/>
            </w:pPr>
            <w:r>
              <w:t>请求成功</w:t>
            </w:r>
          </w:p>
        </w:tc>
      </w:tr>
      <w:tr w14:paraId="2629D5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vMerge w:val="restart"/>
            <w:shd w:val="clear" w:color="auto" w:fill="auto"/>
            <w:noWrap w:val="0"/>
            <w:vAlign w:val="center"/>
          </w:tcPr>
          <w:p w14:paraId="49B7061B">
            <w:pPr>
              <w:overflowPunct w:val="0"/>
              <w:autoSpaceDE w:val="0"/>
              <w:autoSpaceDN w:val="0"/>
              <w:spacing w:before="62" w:beforeLines="20" w:after="62" w:afterLines="20"/>
              <w:ind w:firstLine="0" w:firstLineChars="0"/>
              <w:rPr>
                <w:rFonts w:hint="eastAsia"/>
              </w:rPr>
            </w:pPr>
            <w:r>
              <w:rPr>
                <w:rFonts w:hint="eastAsia"/>
              </w:rPr>
              <w:t>响应头参数</w:t>
            </w:r>
          </w:p>
        </w:tc>
        <w:tc>
          <w:tcPr>
            <w:tcW w:w="3144" w:type="dxa"/>
            <w:shd w:val="clear" w:color="auto" w:fill="auto"/>
            <w:noWrap w:val="0"/>
            <w:vAlign w:val="center"/>
          </w:tcPr>
          <w:p w14:paraId="3B921844">
            <w:pPr>
              <w:overflowPunct w:val="0"/>
              <w:autoSpaceDE w:val="0"/>
              <w:autoSpaceDN w:val="0"/>
              <w:spacing w:before="62" w:beforeLines="20" w:after="62" w:afterLines="20"/>
              <w:ind w:firstLine="0" w:firstLineChars="0"/>
            </w:pPr>
            <w:r>
              <w:t>Access-Control-Allow-Origin</w:t>
            </w:r>
          </w:p>
        </w:tc>
        <w:tc>
          <w:tcPr>
            <w:tcW w:w="4325" w:type="dxa"/>
            <w:shd w:val="clear" w:color="auto" w:fill="auto"/>
            <w:noWrap w:val="0"/>
            <w:vAlign w:val="center"/>
          </w:tcPr>
          <w:p w14:paraId="7151E9B2">
            <w:pPr>
              <w:overflowPunct w:val="0"/>
              <w:autoSpaceDE w:val="0"/>
              <w:autoSpaceDN w:val="0"/>
              <w:spacing w:before="62" w:beforeLines="20" w:after="62" w:afterLines="20"/>
              <w:ind w:firstLine="0" w:firstLineChars="0"/>
              <w:rPr>
                <w:rFonts w:hint="eastAsia"/>
              </w:rPr>
            </w:pPr>
            <w:r>
              <w:t>允许跨域请求的域名</w:t>
            </w:r>
            <w:r>
              <w:rPr>
                <w:rFonts w:hint="eastAsia"/>
              </w:rPr>
              <w:t>，</w:t>
            </w:r>
            <w:r>
              <w:t>与请求头的origin参数相同</w:t>
            </w:r>
          </w:p>
        </w:tc>
      </w:tr>
      <w:tr w14:paraId="7C0EBF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vMerge w:val="continue"/>
            <w:shd w:val="clear" w:color="auto" w:fill="auto"/>
            <w:noWrap w:val="0"/>
            <w:vAlign w:val="center"/>
          </w:tcPr>
          <w:p w14:paraId="7A670964">
            <w:pPr>
              <w:overflowPunct w:val="0"/>
              <w:autoSpaceDE w:val="0"/>
              <w:autoSpaceDN w:val="0"/>
              <w:spacing w:before="62" w:beforeLines="20" w:after="62" w:afterLines="20"/>
              <w:ind w:firstLine="420"/>
              <w:rPr>
                <w:rFonts w:hint="eastAsia"/>
              </w:rPr>
            </w:pPr>
          </w:p>
        </w:tc>
        <w:tc>
          <w:tcPr>
            <w:tcW w:w="3144" w:type="dxa"/>
            <w:shd w:val="clear" w:color="auto" w:fill="auto"/>
            <w:noWrap w:val="0"/>
            <w:vAlign w:val="center"/>
          </w:tcPr>
          <w:p w14:paraId="57B2FA93">
            <w:pPr>
              <w:overflowPunct w:val="0"/>
              <w:autoSpaceDE w:val="0"/>
              <w:autoSpaceDN w:val="0"/>
              <w:spacing w:before="62" w:beforeLines="20" w:after="62" w:afterLines="20"/>
              <w:ind w:firstLine="0" w:firstLineChars="0"/>
            </w:pPr>
            <w:r>
              <w:t>Access-Control-Allow-Methods</w:t>
            </w:r>
          </w:p>
        </w:tc>
        <w:tc>
          <w:tcPr>
            <w:tcW w:w="4325" w:type="dxa"/>
            <w:shd w:val="clear" w:color="auto" w:fill="auto"/>
            <w:noWrap w:val="0"/>
            <w:vAlign w:val="center"/>
          </w:tcPr>
          <w:p w14:paraId="13C5E486">
            <w:pPr>
              <w:overflowPunct w:val="0"/>
              <w:autoSpaceDE w:val="0"/>
              <w:autoSpaceDN w:val="0"/>
              <w:spacing w:before="62" w:beforeLines="20" w:after="62" w:afterLines="20"/>
              <w:ind w:firstLine="0" w:firstLineChars="0"/>
            </w:pPr>
            <w:r>
              <w:t>表明服务器允许客户端使用什么方法发起请求</w:t>
            </w:r>
          </w:p>
        </w:tc>
      </w:tr>
      <w:tr w14:paraId="598C0A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vMerge w:val="continue"/>
            <w:shd w:val="clear" w:color="auto" w:fill="auto"/>
            <w:noWrap w:val="0"/>
            <w:vAlign w:val="center"/>
          </w:tcPr>
          <w:p w14:paraId="7FB6F31B">
            <w:pPr>
              <w:overflowPunct w:val="0"/>
              <w:autoSpaceDE w:val="0"/>
              <w:autoSpaceDN w:val="0"/>
              <w:spacing w:before="62" w:beforeLines="20" w:after="62" w:afterLines="20"/>
              <w:ind w:firstLine="420"/>
              <w:rPr>
                <w:rFonts w:hint="eastAsia"/>
              </w:rPr>
            </w:pPr>
          </w:p>
        </w:tc>
        <w:tc>
          <w:tcPr>
            <w:tcW w:w="3144" w:type="dxa"/>
            <w:shd w:val="clear" w:color="auto" w:fill="auto"/>
            <w:noWrap w:val="0"/>
            <w:vAlign w:val="center"/>
          </w:tcPr>
          <w:p w14:paraId="06178DE0">
            <w:pPr>
              <w:overflowPunct w:val="0"/>
              <w:autoSpaceDE w:val="0"/>
              <w:autoSpaceDN w:val="0"/>
              <w:spacing w:before="62" w:beforeLines="20" w:after="62" w:afterLines="20"/>
              <w:ind w:firstLine="0" w:firstLineChars="0"/>
            </w:pPr>
            <w:r>
              <w:t>Access-Control-Allow-Credentials</w:t>
            </w:r>
          </w:p>
        </w:tc>
        <w:tc>
          <w:tcPr>
            <w:tcW w:w="4325" w:type="dxa"/>
            <w:shd w:val="clear" w:color="auto" w:fill="auto"/>
            <w:noWrap w:val="0"/>
            <w:vAlign w:val="center"/>
          </w:tcPr>
          <w:p w14:paraId="5C6BC5D9">
            <w:pPr>
              <w:overflowPunct w:val="0"/>
              <w:autoSpaceDE w:val="0"/>
              <w:autoSpaceDN w:val="0"/>
              <w:spacing w:before="62" w:beforeLines="20" w:after="62" w:afterLines="20"/>
              <w:ind w:firstLine="0" w:firstLineChars="0"/>
              <w:rPr>
                <w:rFonts w:hint="eastAsia"/>
              </w:rPr>
            </w:pPr>
            <w:r>
              <w:t>取值true</w:t>
            </w:r>
          </w:p>
        </w:tc>
      </w:tr>
      <w:tr w14:paraId="336A38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vMerge w:val="continue"/>
            <w:shd w:val="clear" w:color="auto" w:fill="auto"/>
            <w:noWrap w:val="0"/>
            <w:vAlign w:val="center"/>
          </w:tcPr>
          <w:p w14:paraId="790BD3B9">
            <w:pPr>
              <w:overflowPunct w:val="0"/>
              <w:autoSpaceDE w:val="0"/>
              <w:autoSpaceDN w:val="0"/>
              <w:spacing w:before="62" w:beforeLines="20" w:after="62" w:afterLines="20"/>
              <w:ind w:firstLine="420"/>
              <w:rPr>
                <w:rFonts w:hint="eastAsia"/>
              </w:rPr>
            </w:pPr>
          </w:p>
        </w:tc>
        <w:tc>
          <w:tcPr>
            <w:tcW w:w="3144" w:type="dxa"/>
            <w:shd w:val="clear" w:color="auto" w:fill="auto"/>
            <w:noWrap w:val="0"/>
            <w:vAlign w:val="center"/>
          </w:tcPr>
          <w:p w14:paraId="64C0DA2C">
            <w:pPr>
              <w:overflowPunct w:val="0"/>
              <w:autoSpaceDE w:val="0"/>
              <w:autoSpaceDN w:val="0"/>
              <w:spacing w:before="62" w:beforeLines="20" w:after="62" w:afterLines="20"/>
              <w:ind w:firstLine="0" w:firstLineChars="0"/>
              <w:rPr>
                <w:rFonts w:hint="eastAsia"/>
              </w:rPr>
            </w:pPr>
            <w:r>
              <w:t>Set-Cookie</w:t>
            </w:r>
          </w:p>
        </w:tc>
        <w:tc>
          <w:tcPr>
            <w:tcW w:w="4325" w:type="dxa"/>
            <w:shd w:val="clear" w:color="auto" w:fill="auto"/>
            <w:noWrap w:val="0"/>
            <w:vAlign w:val="center"/>
          </w:tcPr>
          <w:p w14:paraId="2ABA0D1F">
            <w:pPr>
              <w:overflowPunct w:val="0"/>
              <w:autoSpaceDE w:val="0"/>
              <w:autoSpaceDN w:val="0"/>
              <w:spacing w:before="62" w:beforeLines="20" w:after="62" w:afterLines="20"/>
              <w:ind w:firstLine="0" w:firstLineChars="0"/>
            </w:pPr>
            <w:r>
              <w:t>格式为</w:t>
            </w:r>
            <w:r>
              <w:rPr>
                <w:rFonts w:hint="eastAsia"/>
              </w:rPr>
              <w:t>：</w:t>
            </w:r>
          </w:p>
          <w:p w14:paraId="124ADC37">
            <w:pPr>
              <w:overflowPunct w:val="0"/>
              <w:autoSpaceDE w:val="0"/>
              <w:autoSpaceDN w:val="0"/>
              <w:spacing w:before="62" w:beforeLines="20" w:after="62" w:afterLines="20"/>
              <w:ind w:firstLine="0" w:firstLineChars="0"/>
              <w:rPr>
                <w:rFonts w:hint="eastAsia"/>
              </w:rPr>
            </w:pPr>
            <w:r>
              <w:t>${cookie};Domain=tp-link.com.cn; Path=${path};Expires=${expires}; Max-Age=${maxAge};SameSite=None; Secure</w:t>
            </w:r>
          </w:p>
        </w:tc>
      </w:tr>
      <w:tr w14:paraId="07C67D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6E10BD05">
            <w:pPr>
              <w:overflowPunct w:val="0"/>
              <w:autoSpaceDE w:val="0"/>
              <w:autoSpaceDN w:val="0"/>
              <w:spacing w:before="62" w:beforeLines="20" w:after="62" w:afterLines="20"/>
              <w:ind w:firstLine="0" w:firstLineChars="0"/>
            </w:pPr>
            <w:r>
              <w:rPr>
                <w:rFonts w:hint="eastAsia"/>
              </w:rPr>
              <w:t>error_code</w:t>
            </w:r>
          </w:p>
          <w:p w14:paraId="001F123E">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7469" w:type="dxa"/>
            <w:gridSpan w:val="2"/>
            <w:shd w:val="clear" w:color="auto" w:fill="auto"/>
            <w:noWrap w:val="0"/>
            <w:vAlign w:val="center"/>
          </w:tcPr>
          <w:p w14:paraId="204D6856">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5180C1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44BD9D3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469" w:type="dxa"/>
            <w:gridSpan w:val="2"/>
            <w:shd w:val="clear" w:color="auto" w:fill="auto"/>
            <w:noWrap w:val="0"/>
            <w:vAlign w:val="center"/>
          </w:tcPr>
          <w:p w14:paraId="17BD311E">
            <w:pPr>
              <w:overflowPunct w:val="0"/>
              <w:autoSpaceDE w:val="0"/>
              <w:autoSpaceDN w:val="0"/>
              <w:spacing w:before="62" w:beforeLines="20" w:after="62" w:afterLines="20"/>
              <w:ind w:firstLine="0" w:firstLineChars="0"/>
            </w:pPr>
            <w:r>
              <w:rPr>
                <w:rFonts w:hint="eastAsia"/>
              </w:rPr>
              <w:t>设备型应用和项目型应用均可调用</w:t>
            </w:r>
          </w:p>
        </w:tc>
      </w:tr>
      <w:tr w14:paraId="65E5EB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17" w:type="dxa"/>
            <w:shd w:val="clear" w:color="auto" w:fill="auto"/>
            <w:noWrap w:val="0"/>
            <w:vAlign w:val="center"/>
          </w:tcPr>
          <w:p w14:paraId="73268EDE">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69" w:type="dxa"/>
            <w:gridSpan w:val="2"/>
            <w:shd w:val="clear" w:color="auto" w:fill="auto"/>
            <w:noWrap w:val="0"/>
            <w:vAlign w:val="center"/>
          </w:tcPr>
          <w:p w14:paraId="69CC82BF">
            <w:pPr>
              <w:overflowPunct w:val="0"/>
              <w:autoSpaceDE w:val="0"/>
              <w:autoSpaceDN w:val="0"/>
              <w:spacing w:before="62" w:beforeLines="20" w:after="62" w:afterLines="20"/>
              <w:ind w:firstLine="0" w:firstLineChars="0"/>
              <w:rPr>
                <w:rFonts w:hint="eastAsia"/>
              </w:rPr>
            </w:pPr>
            <w:r>
              <w:t xml:space="preserve">WEB </w:t>
            </w:r>
            <w:r>
              <w:rPr>
                <w:rFonts w:hint="eastAsia"/>
              </w:rPr>
              <w:t>SDK专用接口，设置浏览器的relay</w:t>
            </w:r>
            <w:r>
              <w:t xml:space="preserve"> cookie过期时间</w:t>
            </w:r>
          </w:p>
        </w:tc>
      </w:tr>
    </w:tbl>
    <w:p w14:paraId="20C47C9E">
      <w:pPr>
        <w:ind w:firstLine="420"/>
      </w:pPr>
    </w:p>
    <w:p w14:paraId="1FFA32BC">
      <w:pPr>
        <w:ind w:firstLine="0" w:firstLineChars="0"/>
        <w:rPr>
          <w:rFonts w:hint="eastAsia"/>
        </w:rPr>
      </w:pPr>
      <w:r>
        <w:rPr>
          <w:rFonts w:hint="eastAsia"/>
        </w:rPr>
        <w:t>示例：</w:t>
      </w:r>
    </w:p>
    <w:tbl>
      <w:tblPr>
        <w:tblStyle w:val="58"/>
        <w:tblW w:w="9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C84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164" w:type="dxa"/>
            <w:shd w:val="clear" w:color="auto" w:fill="DDDDDD"/>
            <w:noWrap w:val="0"/>
            <w:vAlign w:val="top"/>
          </w:tcPr>
          <w:p w14:paraId="7542104D">
            <w:pPr>
              <w:widowControl/>
              <w:snapToGrid w:val="0"/>
              <w:spacing w:line="360" w:lineRule="auto"/>
              <w:ind w:firstLine="0" w:firstLineChars="0"/>
              <w:jc w:val="left"/>
              <w:textAlignment w:val="baseline"/>
              <w:rPr>
                <w:b/>
                <w:kern w:val="0"/>
                <w:szCs w:val="21"/>
              </w:rPr>
            </w:pPr>
            <w:r>
              <w:rPr>
                <w:b/>
                <w:kern w:val="0"/>
                <w:szCs w:val="21"/>
              </w:rPr>
              <w:t>Request：</w:t>
            </w:r>
          </w:p>
          <w:p w14:paraId="24A6794B">
            <w:pPr>
              <w:widowControl/>
              <w:snapToGrid w:val="0"/>
              <w:spacing w:line="360" w:lineRule="auto"/>
              <w:ind w:firstLine="0" w:firstLineChars="0"/>
              <w:jc w:val="left"/>
              <w:textAlignment w:val="baseline"/>
              <w:rPr>
                <w:kern w:val="0"/>
                <w:szCs w:val="21"/>
              </w:rPr>
            </w:pPr>
            <w:r>
              <w:rPr>
                <w:kern w:val="0"/>
                <w:szCs w:val="21"/>
              </w:rPr>
              <w:t>{</w:t>
            </w:r>
          </w:p>
          <w:p w14:paraId="093A9E03">
            <w:pPr>
              <w:widowControl/>
              <w:snapToGrid w:val="0"/>
              <w:spacing w:line="360" w:lineRule="auto"/>
              <w:ind w:firstLine="420"/>
              <w:jc w:val="left"/>
              <w:textAlignment w:val="baseline"/>
              <w:rPr>
                <w:kern w:val="0"/>
                <w:szCs w:val="21"/>
              </w:rPr>
            </w:pPr>
            <w:r>
              <w:rPr>
                <w:kern w:val="0"/>
                <w:szCs w:val="21"/>
              </w:rPr>
              <w:t>"cookie": "AWSELB=04679f926ddd48953e515f1fa49b499a",</w:t>
            </w:r>
          </w:p>
          <w:p w14:paraId="28B3D9A3">
            <w:pPr>
              <w:widowControl/>
              <w:snapToGrid w:val="0"/>
              <w:spacing w:line="360" w:lineRule="auto"/>
              <w:ind w:firstLine="420"/>
              <w:jc w:val="left"/>
              <w:textAlignment w:val="baseline"/>
              <w:rPr>
                <w:kern w:val="0"/>
                <w:szCs w:val="21"/>
              </w:rPr>
            </w:pPr>
            <w:r>
              <w:rPr>
                <w:kern w:val="0"/>
                <w:szCs w:val="21"/>
              </w:rPr>
              <w:t>"path": "/sdk/3e6c3cd1c71b40358da5508c5c4c27de",</w:t>
            </w:r>
          </w:p>
          <w:p w14:paraId="321188CF">
            <w:pPr>
              <w:widowControl/>
              <w:snapToGrid w:val="0"/>
              <w:spacing w:line="360" w:lineRule="auto"/>
              <w:ind w:firstLine="420"/>
              <w:jc w:val="left"/>
              <w:textAlignment w:val="baseline"/>
              <w:rPr>
                <w:kern w:val="0"/>
                <w:szCs w:val="21"/>
              </w:rPr>
            </w:pPr>
            <w:r>
              <w:rPr>
                <w:kern w:val="0"/>
                <w:szCs w:val="21"/>
              </w:rPr>
              <w:t>"token": "{09709}-e3NhbHQgPSAzOTg4OTI2NzE7Y2xpZW50-3fbb8ed45ed34f389f89817648e881e1;tokenType=SDKToken"</w:t>
            </w:r>
          </w:p>
          <w:p w14:paraId="0A5793C8">
            <w:pPr>
              <w:widowControl/>
              <w:snapToGrid w:val="0"/>
              <w:spacing w:line="360" w:lineRule="auto"/>
              <w:ind w:firstLine="0" w:firstLineChars="0"/>
              <w:jc w:val="left"/>
              <w:textAlignment w:val="baseline"/>
              <w:rPr>
                <w:kern w:val="0"/>
                <w:szCs w:val="21"/>
              </w:rPr>
            </w:pPr>
            <w:r>
              <w:rPr>
                <w:kern w:val="0"/>
                <w:szCs w:val="21"/>
              </w:rPr>
              <w:t>}</w:t>
            </w:r>
          </w:p>
          <w:p w14:paraId="074DC82A">
            <w:pPr>
              <w:widowControl/>
              <w:snapToGrid w:val="0"/>
              <w:spacing w:line="360" w:lineRule="auto"/>
              <w:ind w:firstLine="0" w:firstLineChars="0"/>
              <w:jc w:val="left"/>
              <w:textAlignment w:val="baseline"/>
              <w:rPr>
                <w:kern w:val="0"/>
                <w:szCs w:val="21"/>
              </w:rPr>
            </w:pPr>
          </w:p>
          <w:p w14:paraId="1892B570">
            <w:pPr>
              <w:widowControl/>
              <w:snapToGrid w:val="0"/>
              <w:spacing w:line="360" w:lineRule="auto"/>
              <w:ind w:firstLine="0" w:firstLineChars="0"/>
              <w:jc w:val="left"/>
              <w:textAlignment w:val="baseline"/>
              <w:rPr>
                <w:b/>
                <w:kern w:val="0"/>
                <w:szCs w:val="21"/>
              </w:rPr>
            </w:pPr>
            <w:r>
              <w:rPr>
                <w:b/>
                <w:kern w:val="0"/>
                <w:szCs w:val="21"/>
              </w:rPr>
              <w:t>Response.headers：</w:t>
            </w:r>
          </w:p>
          <w:p w14:paraId="0BFD9AF5">
            <w:pPr>
              <w:widowControl/>
              <w:snapToGrid w:val="0"/>
              <w:spacing w:line="360" w:lineRule="auto"/>
              <w:ind w:firstLine="0" w:firstLineChars="0"/>
              <w:jc w:val="left"/>
              <w:textAlignment w:val="baseline"/>
              <w:rPr>
                <w:kern w:val="0"/>
                <w:szCs w:val="21"/>
              </w:rPr>
            </w:pPr>
            <w:r>
              <w:rPr>
                <w:kern w:val="0"/>
                <w:szCs w:val="21"/>
              </w:rPr>
              <w:t>Access-Control-Allow-Credentials: true</w:t>
            </w:r>
          </w:p>
          <w:p w14:paraId="7170692D">
            <w:pPr>
              <w:widowControl/>
              <w:snapToGrid w:val="0"/>
              <w:spacing w:line="360" w:lineRule="auto"/>
              <w:ind w:firstLine="0" w:firstLineChars="0"/>
              <w:jc w:val="left"/>
              <w:textAlignment w:val="baseline"/>
              <w:rPr>
                <w:kern w:val="0"/>
                <w:szCs w:val="21"/>
              </w:rPr>
            </w:pPr>
            <w:r>
              <w:rPr>
                <w:kern w:val="0"/>
                <w:szCs w:val="21"/>
              </w:rPr>
              <w:t>Access-Control-Allow-Headers: *</w:t>
            </w:r>
          </w:p>
          <w:p w14:paraId="54A20249">
            <w:pPr>
              <w:widowControl/>
              <w:snapToGrid w:val="0"/>
              <w:spacing w:line="360" w:lineRule="auto"/>
              <w:ind w:firstLine="0" w:firstLineChars="0"/>
              <w:jc w:val="left"/>
              <w:textAlignment w:val="baseline"/>
              <w:rPr>
                <w:kern w:val="0"/>
                <w:szCs w:val="21"/>
              </w:rPr>
            </w:pPr>
            <w:r>
              <w:rPr>
                <w:kern w:val="0"/>
                <w:szCs w:val="21"/>
              </w:rPr>
              <w:t>Access-Control-Allow-Methods: *</w:t>
            </w:r>
          </w:p>
          <w:p w14:paraId="655B2425">
            <w:pPr>
              <w:widowControl/>
              <w:snapToGrid w:val="0"/>
              <w:spacing w:line="360" w:lineRule="auto"/>
              <w:ind w:firstLine="0" w:firstLineChars="0"/>
              <w:jc w:val="left"/>
              <w:textAlignment w:val="baseline"/>
              <w:rPr>
                <w:kern w:val="0"/>
                <w:szCs w:val="21"/>
              </w:rPr>
            </w:pPr>
            <w:r>
              <w:rPr>
                <w:kern w:val="0"/>
                <w:szCs w:val="21"/>
              </w:rPr>
              <w:t>Access-Control-Allow-Origin: https://smbcloud.tp-link.com.cn</w:t>
            </w:r>
          </w:p>
          <w:p w14:paraId="7E4576BA">
            <w:pPr>
              <w:widowControl/>
              <w:snapToGrid w:val="0"/>
              <w:spacing w:line="360" w:lineRule="auto"/>
              <w:ind w:firstLine="0" w:firstLineChars="0"/>
              <w:jc w:val="left"/>
              <w:textAlignment w:val="baseline"/>
              <w:rPr>
                <w:kern w:val="0"/>
                <w:szCs w:val="21"/>
              </w:rPr>
            </w:pPr>
            <w:r>
              <w:rPr>
                <w:kern w:val="0"/>
                <w:szCs w:val="21"/>
              </w:rPr>
              <w:t>Set-Cookie: AWSELB=04679f926ddd48953e515f1fa49b499a; Domain=tp-link.com.cn; Path=/sdk/3e6c3cd1c71b40358da5508c5c4c27de; Expires=Thu, 12-Oct-2023 09:07:53 GMT; Max-Age=1800; SameSite=None; Secure</w:t>
            </w:r>
          </w:p>
          <w:p w14:paraId="6584B332">
            <w:pPr>
              <w:widowControl/>
              <w:snapToGrid w:val="0"/>
              <w:spacing w:line="360" w:lineRule="auto"/>
              <w:ind w:firstLine="0" w:firstLineChars="0"/>
              <w:jc w:val="left"/>
              <w:textAlignment w:val="baseline"/>
              <w:rPr>
                <w:kern w:val="0"/>
                <w:szCs w:val="21"/>
              </w:rPr>
            </w:pPr>
            <w:r>
              <w:rPr>
                <w:kern w:val="0"/>
                <w:szCs w:val="21"/>
              </w:rPr>
              <w:t>Vary: ["Origin", "Access-Control-Request-Method", "Access-Control-Request-Headers"]</w:t>
            </w:r>
          </w:p>
          <w:p w14:paraId="04C2F19C">
            <w:pPr>
              <w:widowControl/>
              <w:snapToGrid w:val="0"/>
              <w:spacing w:line="360" w:lineRule="auto"/>
              <w:ind w:firstLine="0" w:firstLineChars="0"/>
              <w:jc w:val="left"/>
              <w:textAlignment w:val="baseline"/>
              <w:rPr>
                <w:kern w:val="0"/>
                <w:szCs w:val="21"/>
              </w:rPr>
            </w:pPr>
          </w:p>
          <w:p w14:paraId="325356AA">
            <w:pPr>
              <w:widowControl/>
              <w:snapToGrid w:val="0"/>
              <w:spacing w:line="360" w:lineRule="auto"/>
              <w:ind w:firstLine="0" w:firstLineChars="0"/>
              <w:jc w:val="left"/>
              <w:textAlignment w:val="baseline"/>
              <w:rPr>
                <w:b/>
                <w:kern w:val="0"/>
                <w:szCs w:val="21"/>
              </w:rPr>
            </w:pPr>
            <w:r>
              <w:rPr>
                <w:b/>
                <w:kern w:val="0"/>
                <w:szCs w:val="21"/>
              </w:rPr>
              <w:t>Response.payload：</w:t>
            </w:r>
          </w:p>
          <w:p w14:paraId="72B9D117">
            <w:pPr>
              <w:pStyle w:val="99"/>
              <w:spacing w:line="360" w:lineRule="auto"/>
              <w:ind w:left="0"/>
              <w:jc w:val="left"/>
              <w:rPr>
                <w:rFonts w:ascii="Times New Roman" w:hAnsi="Times New Roman"/>
              </w:rPr>
            </w:pPr>
            <w:r>
              <w:rPr>
                <w:rFonts w:ascii="Times New Roman" w:hAnsi="Times New Roman"/>
              </w:rPr>
              <w:t>{"error_code":0}</w:t>
            </w:r>
          </w:p>
        </w:tc>
      </w:tr>
    </w:tbl>
    <w:p w14:paraId="54D8997F">
      <w:pPr>
        <w:pStyle w:val="8"/>
      </w:pPr>
      <w:bookmarkStart w:id="896" w:name="_Toc220343630"/>
      <w:bookmarkStart w:id="897" w:name="_Toc159418517"/>
      <w:bookmarkStart w:id="898" w:name="_Ref160554158"/>
      <w:r>
        <w:rPr>
          <w:rFonts w:hint="eastAsia"/>
        </w:rPr>
        <w:t>搜索存在回放录像的日期</w:t>
      </w:r>
      <w:bookmarkEnd w:id="896"/>
      <w:bookmarkEnd w:id="897"/>
      <w:bookmarkEnd w:id="898"/>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488"/>
        <w:gridCol w:w="2036"/>
        <w:gridCol w:w="1363"/>
        <w:gridCol w:w="4185"/>
      </w:tblGrid>
      <w:tr w14:paraId="7A3F31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B3B469B">
            <w:pPr>
              <w:overflowPunct w:val="0"/>
              <w:autoSpaceDE w:val="0"/>
              <w:autoSpaceDN w:val="0"/>
              <w:spacing w:before="62" w:beforeLines="20" w:after="62" w:afterLines="20"/>
              <w:ind w:firstLine="0" w:firstLineChars="0"/>
            </w:pPr>
            <w:r>
              <w:rPr>
                <w:rFonts w:hint="eastAsia"/>
              </w:rPr>
              <w:t>名称</w:t>
            </w:r>
          </w:p>
        </w:tc>
        <w:tc>
          <w:tcPr>
            <w:tcW w:w="7584"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C303E2A">
            <w:pPr>
              <w:overflowPunct w:val="0"/>
              <w:autoSpaceDE w:val="0"/>
              <w:autoSpaceDN w:val="0"/>
              <w:spacing w:before="62" w:beforeLines="20" w:after="62" w:afterLines="20"/>
              <w:ind w:firstLine="0" w:firstLineChars="0"/>
            </w:pPr>
            <w:r>
              <w:rPr>
                <w:rFonts w:hint="eastAsia"/>
              </w:rPr>
              <w:t>内容</w:t>
            </w:r>
          </w:p>
        </w:tc>
      </w:tr>
      <w:tr w14:paraId="29CC12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shd w:val="clear" w:color="auto" w:fill="auto"/>
            <w:noWrap w:val="0"/>
            <w:vAlign w:val="center"/>
          </w:tcPr>
          <w:p w14:paraId="089CA68B">
            <w:pPr>
              <w:overflowPunct w:val="0"/>
              <w:autoSpaceDE w:val="0"/>
              <w:autoSpaceDN w:val="0"/>
              <w:spacing w:before="62" w:beforeLines="20" w:after="62" w:afterLines="20"/>
              <w:ind w:firstLine="0" w:firstLineChars="0"/>
            </w:pPr>
            <w:r>
              <w:t>Path</w:t>
            </w:r>
          </w:p>
        </w:tc>
        <w:tc>
          <w:tcPr>
            <w:tcW w:w="7584" w:type="dxa"/>
            <w:gridSpan w:val="3"/>
            <w:shd w:val="clear" w:color="auto" w:fill="auto"/>
            <w:noWrap w:val="0"/>
            <w:vAlign w:val="center"/>
          </w:tcPr>
          <w:p w14:paraId="4128C31E">
            <w:pPr>
              <w:overflowPunct w:val="0"/>
              <w:autoSpaceDE w:val="0"/>
              <w:autoSpaceDN w:val="0"/>
              <w:spacing w:before="62" w:beforeLines="20" w:after="62" w:afterLines="20"/>
              <w:ind w:firstLine="0" w:firstLineChars="0"/>
            </w:pPr>
            <w:r>
              <w:t>/vms/open/webServer/v1/</w:t>
            </w:r>
            <w:r>
              <w:rPr>
                <w:rFonts w:hint="eastAsia"/>
              </w:rPr>
              <w:t>search</w:t>
            </w:r>
            <w:r>
              <w:t>Year</w:t>
            </w:r>
          </w:p>
        </w:tc>
      </w:tr>
      <w:tr w14:paraId="052EBD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2EEF92A9">
            <w:pPr>
              <w:overflowPunct w:val="0"/>
              <w:autoSpaceDE w:val="0"/>
              <w:autoSpaceDN w:val="0"/>
              <w:spacing w:before="62" w:beforeLines="20" w:after="62" w:afterLines="20"/>
              <w:ind w:firstLine="0" w:firstLineChars="0"/>
            </w:pPr>
            <w:r>
              <w:rPr>
                <w:rFonts w:hint="eastAsia"/>
                <w:b/>
              </w:rPr>
              <w:t>请求</w:t>
            </w:r>
            <w:r>
              <w:rPr>
                <w:b/>
              </w:rPr>
              <w:t>参数</w:t>
            </w:r>
          </w:p>
        </w:tc>
      </w:tr>
      <w:tr w14:paraId="185125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0" w:hRule="atLeast"/>
        </w:trPr>
        <w:tc>
          <w:tcPr>
            <w:tcW w:w="1488" w:type="dxa"/>
            <w:vMerge w:val="restart"/>
            <w:shd w:val="clear" w:color="auto" w:fill="auto"/>
            <w:noWrap w:val="0"/>
            <w:vAlign w:val="center"/>
          </w:tcPr>
          <w:p w14:paraId="7BD81D4F">
            <w:pPr>
              <w:overflowPunct w:val="0"/>
              <w:autoSpaceDE w:val="0"/>
              <w:autoSpaceDN w:val="0"/>
              <w:spacing w:before="62" w:beforeLines="20" w:after="62" w:afterLines="20"/>
              <w:ind w:firstLine="0" w:firstLineChars="0"/>
            </w:pPr>
            <w:r>
              <w:t>d</w:t>
            </w:r>
            <w:r>
              <w:rPr>
                <w:rFonts w:hint="eastAsia"/>
              </w:rPr>
              <w:t>evList</w:t>
            </w:r>
          </w:p>
          <w:p w14:paraId="59705091">
            <w:pPr>
              <w:overflowPunct w:val="0"/>
              <w:autoSpaceDE w:val="0"/>
              <w:autoSpaceDN w:val="0"/>
              <w:spacing w:before="62" w:beforeLines="20" w:after="62" w:afterLines="20"/>
              <w:ind w:firstLine="0" w:firstLineChars="0"/>
            </w:pPr>
            <w:r>
              <w:rPr>
                <w:color w:val="767171"/>
              </w:rPr>
              <w:t>array&lt;object&gt;</w:t>
            </w:r>
          </w:p>
        </w:tc>
        <w:tc>
          <w:tcPr>
            <w:tcW w:w="2036" w:type="dxa"/>
            <w:shd w:val="clear" w:color="auto" w:fill="auto"/>
            <w:noWrap w:val="0"/>
            <w:vAlign w:val="center"/>
          </w:tcPr>
          <w:p w14:paraId="561CF257">
            <w:pPr>
              <w:overflowPunct w:val="0"/>
              <w:autoSpaceDE w:val="0"/>
              <w:autoSpaceDN w:val="0"/>
              <w:spacing w:before="62" w:beforeLines="20" w:after="62" w:afterLines="20"/>
              <w:ind w:firstLine="0" w:firstLineChars="0"/>
            </w:pPr>
            <w:r>
              <w:rPr>
                <w:rFonts w:hint="eastAsia"/>
              </w:rPr>
              <w:t>qrCode</w:t>
            </w:r>
          </w:p>
          <w:p w14:paraId="0A58FEA1">
            <w:pPr>
              <w:overflowPunct w:val="0"/>
              <w:autoSpaceDE w:val="0"/>
              <w:autoSpaceDN w:val="0"/>
              <w:spacing w:before="62" w:beforeLines="20" w:after="62" w:afterLines="20"/>
              <w:ind w:firstLine="0" w:firstLineChars="0"/>
            </w:pPr>
            <w:r>
              <w:rPr>
                <w:color w:val="767171"/>
              </w:rPr>
              <w:t>string</w:t>
            </w:r>
          </w:p>
        </w:tc>
        <w:tc>
          <w:tcPr>
            <w:tcW w:w="5548" w:type="dxa"/>
            <w:gridSpan w:val="2"/>
            <w:shd w:val="clear" w:color="auto" w:fill="auto"/>
            <w:noWrap w:val="0"/>
            <w:vAlign w:val="center"/>
          </w:tcPr>
          <w:p w14:paraId="4064D81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B267480">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3AB458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0" w:hRule="atLeast"/>
        </w:trPr>
        <w:tc>
          <w:tcPr>
            <w:tcW w:w="1488" w:type="dxa"/>
            <w:vMerge w:val="continue"/>
            <w:shd w:val="clear" w:color="auto" w:fill="auto"/>
            <w:noWrap w:val="0"/>
            <w:vAlign w:val="center"/>
          </w:tcPr>
          <w:p w14:paraId="50C97A8B">
            <w:pPr>
              <w:overflowPunct w:val="0"/>
              <w:autoSpaceDE w:val="0"/>
              <w:autoSpaceDN w:val="0"/>
              <w:spacing w:before="62" w:beforeLines="20" w:after="62" w:afterLines="20"/>
              <w:ind w:firstLine="420"/>
            </w:pPr>
          </w:p>
        </w:tc>
        <w:tc>
          <w:tcPr>
            <w:tcW w:w="2036" w:type="dxa"/>
            <w:shd w:val="clear" w:color="auto" w:fill="auto"/>
            <w:noWrap w:val="0"/>
            <w:vAlign w:val="center"/>
          </w:tcPr>
          <w:p w14:paraId="646B3C87">
            <w:pPr>
              <w:overflowPunct w:val="0"/>
              <w:autoSpaceDE w:val="0"/>
              <w:autoSpaceDN w:val="0"/>
              <w:spacing w:before="62" w:beforeLines="20" w:after="62" w:afterLines="20"/>
              <w:ind w:firstLine="0" w:firstLineChars="0"/>
            </w:pPr>
            <w:r>
              <w:t>mac</w:t>
            </w:r>
          </w:p>
          <w:p w14:paraId="199C54DE">
            <w:pPr>
              <w:overflowPunct w:val="0"/>
              <w:autoSpaceDE w:val="0"/>
              <w:autoSpaceDN w:val="0"/>
              <w:spacing w:before="62" w:beforeLines="20" w:after="62" w:afterLines="20"/>
              <w:ind w:firstLine="0" w:firstLineChars="0"/>
            </w:pPr>
            <w:r>
              <w:rPr>
                <w:color w:val="767171"/>
              </w:rPr>
              <w:t>string</w:t>
            </w:r>
          </w:p>
        </w:tc>
        <w:tc>
          <w:tcPr>
            <w:tcW w:w="5548" w:type="dxa"/>
            <w:gridSpan w:val="2"/>
            <w:shd w:val="clear" w:color="auto" w:fill="auto"/>
            <w:noWrap w:val="0"/>
            <w:vAlign w:val="center"/>
          </w:tcPr>
          <w:p w14:paraId="7AC8A39F">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108D068">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704BD7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0" w:hRule="atLeast"/>
        </w:trPr>
        <w:tc>
          <w:tcPr>
            <w:tcW w:w="1488" w:type="dxa"/>
            <w:vMerge w:val="continue"/>
            <w:shd w:val="clear" w:color="auto" w:fill="auto"/>
            <w:noWrap w:val="0"/>
            <w:vAlign w:val="center"/>
          </w:tcPr>
          <w:p w14:paraId="72C30463">
            <w:pPr>
              <w:overflowPunct w:val="0"/>
              <w:autoSpaceDE w:val="0"/>
              <w:autoSpaceDN w:val="0"/>
              <w:spacing w:before="62" w:beforeLines="20" w:after="62" w:afterLines="20"/>
              <w:ind w:firstLine="420"/>
            </w:pPr>
          </w:p>
        </w:tc>
        <w:tc>
          <w:tcPr>
            <w:tcW w:w="2036" w:type="dxa"/>
            <w:shd w:val="clear" w:color="auto" w:fill="auto"/>
            <w:noWrap w:val="0"/>
            <w:vAlign w:val="center"/>
          </w:tcPr>
          <w:p w14:paraId="055076A1">
            <w:pPr>
              <w:overflowPunct w:val="0"/>
              <w:autoSpaceDE w:val="0"/>
              <w:autoSpaceDN w:val="0"/>
              <w:spacing w:before="62" w:beforeLines="20" w:after="62" w:afterLines="20"/>
              <w:ind w:firstLine="0" w:firstLineChars="0"/>
            </w:pPr>
            <w:r>
              <w:t>channelId</w:t>
            </w:r>
          </w:p>
          <w:p w14:paraId="6697F13D">
            <w:pPr>
              <w:overflowPunct w:val="0"/>
              <w:autoSpaceDE w:val="0"/>
              <w:autoSpaceDN w:val="0"/>
              <w:spacing w:before="62" w:beforeLines="20" w:after="62" w:afterLines="20"/>
              <w:ind w:firstLine="0" w:firstLineChars="0"/>
            </w:pPr>
            <w:r>
              <w:rPr>
                <w:color w:val="767171"/>
              </w:rPr>
              <w:t>int</w:t>
            </w:r>
          </w:p>
        </w:tc>
        <w:tc>
          <w:tcPr>
            <w:tcW w:w="5548" w:type="dxa"/>
            <w:gridSpan w:val="2"/>
            <w:shd w:val="clear" w:color="auto" w:fill="auto"/>
            <w:noWrap w:val="0"/>
            <w:vAlign w:val="center"/>
          </w:tcPr>
          <w:p w14:paraId="36788BC8">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38A5EA9B">
            <w:pPr>
              <w:pStyle w:val="86"/>
              <w:numPr>
                <w:ilvl w:val="0"/>
                <w:numId w:val="13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6D64D0BC">
            <w:pPr>
              <w:pStyle w:val="86"/>
              <w:numPr>
                <w:ilvl w:val="0"/>
                <w:numId w:val="13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3BC713DD">
            <w:pPr>
              <w:pStyle w:val="86"/>
              <w:numPr>
                <w:ilvl w:val="0"/>
                <w:numId w:val="13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5D3430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shd w:val="clear" w:color="auto" w:fill="auto"/>
            <w:noWrap w:val="0"/>
            <w:vAlign w:val="center"/>
          </w:tcPr>
          <w:p w14:paraId="6DF33E55">
            <w:pPr>
              <w:overflowPunct w:val="0"/>
              <w:autoSpaceDE w:val="0"/>
              <w:autoSpaceDN w:val="0"/>
              <w:spacing w:before="62" w:beforeLines="20" w:after="62" w:afterLines="20"/>
              <w:ind w:firstLine="0" w:firstLineChars="0"/>
            </w:pPr>
            <w:r>
              <w:rPr>
                <w:rFonts w:hint="eastAsia"/>
              </w:rPr>
              <w:t>year</w:t>
            </w:r>
            <w:r>
              <w:t xml:space="preserve"> </w:t>
            </w:r>
          </w:p>
          <w:p w14:paraId="68EC3C60">
            <w:pPr>
              <w:overflowPunct w:val="0"/>
              <w:autoSpaceDE w:val="0"/>
              <w:autoSpaceDN w:val="0"/>
              <w:spacing w:before="62" w:beforeLines="20" w:after="62" w:afterLines="20"/>
              <w:ind w:firstLine="0" w:firstLineChars="0"/>
            </w:pPr>
            <w:r>
              <w:rPr>
                <w:color w:val="767171"/>
              </w:rPr>
              <w:t>string</w:t>
            </w:r>
          </w:p>
        </w:tc>
        <w:tc>
          <w:tcPr>
            <w:tcW w:w="7584" w:type="dxa"/>
            <w:gridSpan w:val="3"/>
            <w:shd w:val="clear" w:color="auto" w:fill="auto"/>
            <w:noWrap w:val="0"/>
            <w:vAlign w:val="center"/>
          </w:tcPr>
          <w:p w14:paraId="3B6FDC79">
            <w:pPr>
              <w:overflowPunct w:val="0"/>
              <w:autoSpaceDE w:val="0"/>
              <w:autoSpaceDN w:val="0"/>
              <w:spacing w:before="62" w:beforeLines="20" w:after="62" w:afterLines="20"/>
              <w:ind w:firstLine="0" w:firstLineChars="0"/>
            </w:pPr>
            <w:r>
              <w:rPr>
                <w:rFonts w:hint="eastAsia"/>
              </w:rPr>
              <w:t>【必选】搜索的年份，格式为</w:t>
            </w:r>
            <w:r>
              <w:t>"yyyy"</w:t>
            </w:r>
            <w:r>
              <w:rPr>
                <w:rFonts w:hint="eastAsia"/>
              </w:rPr>
              <w:t>，如</w:t>
            </w:r>
            <w:r>
              <w:t>"2023"</w:t>
            </w:r>
          </w:p>
        </w:tc>
      </w:tr>
      <w:tr w14:paraId="20E51C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0F9A10C5">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75328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shd w:val="clear" w:color="auto" w:fill="auto"/>
            <w:noWrap w:val="0"/>
            <w:vAlign w:val="center"/>
          </w:tcPr>
          <w:p w14:paraId="7B2BED17">
            <w:pPr>
              <w:overflowPunct w:val="0"/>
              <w:autoSpaceDE w:val="0"/>
              <w:autoSpaceDN w:val="0"/>
              <w:spacing w:before="62" w:beforeLines="20" w:after="62" w:afterLines="20"/>
              <w:ind w:firstLine="0" w:firstLineChars="0"/>
            </w:pPr>
            <w:r>
              <w:rPr>
                <w:rFonts w:hint="eastAsia"/>
              </w:rPr>
              <w:t>error_</w:t>
            </w:r>
            <w:r>
              <w:t>code</w:t>
            </w:r>
          </w:p>
          <w:p w14:paraId="08BEFD6D">
            <w:pPr>
              <w:overflowPunct w:val="0"/>
              <w:autoSpaceDE w:val="0"/>
              <w:autoSpaceDN w:val="0"/>
              <w:spacing w:before="62" w:beforeLines="20" w:after="62" w:afterLines="20"/>
              <w:ind w:firstLine="0" w:firstLineChars="0"/>
            </w:pPr>
            <w:r>
              <w:rPr>
                <w:rFonts w:hint="eastAsia"/>
                <w:color w:val="767171"/>
              </w:rPr>
              <w:t>int</w:t>
            </w:r>
          </w:p>
        </w:tc>
        <w:tc>
          <w:tcPr>
            <w:tcW w:w="7584" w:type="dxa"/>
            <w:gridSpan w:val="3"/>
            <w:shd w:val="clear" w:color="auto" w:fill="auto"/>
            <w:noWrap w:val="0"/>
            <w:vAlign w:val="center"/>
          </w:tcPr>
          <w:p w14:paraId="40BD38C2">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6533CA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restart"/>
            <w:shd w:val="clear" w:color="auto" w:fill="auto"/>
            <w:noWrap w:val="0"/>
            <w:vAlign w:val="center"/>
          </w:tcPr>
          <w:p w14:paraId="41ACF668">
            <w:pPr>
              <w:overflowPunct w:val="0"/>
              <w:autoSpaceDE w:val="0"/>
              <w:autoSpaceDN w:val="0"/>
              <w:spacing w:before="62" w:beforeLines="20" w:after="62" w:afterLines="20"/>
              <w:ind w:firstLine="0" w:firstLineChars="0"/>
            </w:pPr>
            <w:r>
              <w:t>r</w:t>
            </w:r>
            <w:r>
              <w:rPr>
                <w:rFonts w:hint="eastAsia"/>
              </w:rPr>
              <w:t>esult</w:t>
            </w:r>
          </w:p>
          <w:p w14:paraId="1F4BB5C0">
            <w:pPr>
              <w:overflowPunct w:val="0"/>
              <w:autoSpaceDE w:val="0"/>
              <w:autoSpaceDN w:val="0"/>
              <w:spacing w:before="62" w:beforeLines="20" w:after="62" w:afterLines="20"/>
              <w:ind w:firstLine="0" w:firstLineChars="0"/>
            </w:pPr>
            <w:r>
              <w:rPr>
                <w:color w:val="767171"/>
              </w:rPr>
              <w:t>object</w:t>
            </w:r>
          </w:p>
        </w:tc>
        <w:tc>
          <w:tcPr>
            <w:tcW w:w="2036" w:type="dxa"/>
            <w:vMerge w:val="restart"/>
            <w:shd w:val="clear" w:color="auto" w:fill="auto"/>
            <w:noWrap w:val="0"/>
            <w:vAlign w:val="center"/>
          </w:tcPr>
          <w:p w14:paraId="01EAEA0F">
            <w:pPr>
              <w:overflowPunct w:val="0"/>
              <w:autoSpaceDE w:val="0"/>
              <w:autoSpaceDN w:val="0"/>
              <w:spacing w:before="62" w:beforeLines="20" w:after="62" w:afterLines="20"/>
              <w:ind w:firstLine="0" w:firstLineChars="0"/>
            </w:pPr>
            <w:r>
              <w:t>deviceVideoInfoList</w:t>
            </w:r>
          </w:p>
          <w:p w14:paraId="7558BCBB">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1363" w:type="dxa"/>
            <w:shd w:val="clear" w:color="auto" w:fill="auto"/>
            <w:noWrap w:val="0"/>
            <w:vAlign w:val="center"/>
          </w:tcPr>
          <w:p w14:paraId="0F48F1EA">
            <w:pPr>
              <w:overflowPunct w:val="0"/>
              <w:autoSpaceDE w:val="0"/>
              <w:autoSpaceDN w:val="0"/>
              <w:spacing w:before="62" w:beforeLines="20" w:after="62" w:afterLines="20"/>
              <w:ind w:firstLine="0" w:firstLineChars="0"/>
            </w:pPr>
            <w:r>
              <w:rPr>
                <w:rFonts w:hint="eastAsia"/>
              </w:rPr>
              <w:t>qrCode</w:t>
            </w:r>
          </w:p>
          <w:p w14:paraId="47DEFABE">
            <w:pPr>
              <w:overflowPunct w:val="0"/>
              <w:autoSpaceDE w:val="0"/>
              <w:autoSpaceDN w:val="0"/>
              <w:spacing w:before="62" w:beforeLines="20" w:after="62" w:afterLines="20"/>
              <w:ind w:firstLine="0" w:firstLineChars="0"/>
            </w:pPr>
            <w:r>
              <w:rPr>
                <w:color w:val="767171"/>
              </w:rPr>
              <w:t>string</w:t>
            </w:r>
          </w:p>
        </w:tc>
        <w:tc>
          <w:tcPr>
            <w:tcW w:w="4185" w:type="dxa"/>
            <w:shd w:val="clear" w:color="auto" w:fill="auto"/>
            <w:noWrap w:val="0"/>
            <w:vAlign w:val="center"/>
          </w:tcPr>
          <w:p w14:paraId="718A5238">
            <w:pPr>
              <w:overflowPunct w:val="0"/>
              <w:autoSpaceDE w:val="0"/>
              <w:autoSpaceDN w:val="0"/>
              <w:spacing w:before="62" w:beforeLines="20" w:after="62" w:afterLines="20"/>
              <w:ind w:firstLine="0" w:firstLineChars="0"/>
            </w:pPr>
            <w:r>
              <w:rPr>
                <w:rFonts w:hint="eastAsia"/>
              </w:rPr>
              <w:t>设备的17位设备码，如请求中使用的是qrCode则返回此字段</w:t>
            </w:r>
          </w:p>
        </w:tc>
      </w:tr>
      <w:tr w14:paraId="69E71A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continue"/>
            <w:shd w:val="clear" w:color="auto" w:fill="auto"/>
            <w:noWrap w:val="0"/>
            <w:vAlign w:val="center"/>
          </w:tcPr>
          <w:p w14:paraId="2FC299D1">
            <w:pPr>
              <w:overflowPunct w:val="0"/>
              <w:autoSpaceDE w:val="0"/>
              <w:autoSpaceDN w:val="0"/>
              <w:spacing w:before="62" w:beforeLines="20" w:after="62" w:afterLines="20"/>
              <w:ind w:firstLine="0" w:firstLineChars="0"/>
            </w:pPr>
          </w:p>
        </w:tc>
        <w:tc>
          <w:tcPr>
            <w:tcW w:w="2036" w:type="dxa"/>
            <w:vMerge w:val="continue"/>
            <w:shd w:val="clear" w:color="auto" w:fill="auto"/>
            <w:noWrap w:val="0"/>
            <w:vAlign w:val="center"/>
          </w:tcPr>
          <w:p w14:paraId="707F1BA8">
            <w:pPr>
              <w:overflowPunct w:val="0"/>
              <w:autoSpaceDE w:val="0"/>
              <w:autoSpaceDN w:val="0"/>
              <w:spacing w:before="62" w:beforeLines="20" w:after="62" w:afterLines="20"/>
              <w:ind w:firstLine="0" w:firstLineChars="0"/>
            </w:pPr>
          </w:p>
        </w:tc>
        <w:tc>
          <w:tcPr>
            <w:tcW w:w="1363" w:type="dxa"/>
            <w:shd w:val="clear" w:color="auto" w:fill="auto"/>
            <w:noWrap w:val="0"/>
            <w:vAlign w:val="center"/>
          </w:tcPr>
          <w:p w14:paraId="0F030307">
            <w:pPr>
              <w:overflowPunct w:val="0"/>
              <w:autoSpaceDE w:val="0"/>
              <w:autoSpaceDN w:val="0"/>
              <w:spacing w:before="62" w:beforeLines="20" w:after="62" w:afterLines="20"/>
              <w:ind w:firstLine="0" w:firstLineChars="0"/>
            </w:pPr>
            <w:r>
              <w:rPr>
                <w:rFonts w:hint="eastAsia"/>
              </w:rPr>
              <w:t>mac</w:t>
            </w:r>
          </w:p>
          <w:p w14:paraId="2D8F7F15">
            <w:pPr>
              <w:overflowPunct w:val="0"/>
              <w:autoSpaceDE w:val="0"/>
              <w:autoSpaceDN w:val="0"/>
              <w:spacing w:before="62" w:beforeLines="20" w:after="62" w:afterLines="20"/>
              <w:ind w:firstLine="0" w:firstLineChars="0"/>
            </w:pPr>
            <w:r>
              <w:rPr>
                <w:color w:val="767171"/>
              </w:rPr>
              <w:t>string</w:t>
            </w:r>
          </w:p>
        </w:tc>
        <w:tc>
          <w:tcPr>
            <w:tcW w:w="4185" w:type="dxa"/>
            <w:shd w:val="clear" w:color="auto" w:fill="auto"/>
            <w:noWrap w:val="0"/>
            <w:vAlign w:val="center"/>
          </w:tcPr>
          <w:p w14:paraId="6CEE09AB">
            <w:pPr>
              <w:overflowPunct w:val="0"/>
              <w:autoSpaceDE w:val="0"/>
              <w:autoSpaceDN w:val="0"/>
              <w:spacing w:before="62" w:beforeLines="20" w:after="62" w:afterLines="20"/>
              <w:ind w:firstLine="0" w:firstLineChars="0"/>
              <w:rPr>
                <w:rFonts w:hint="eastAsia"/>
              </w:rPr>
            </w:pPr>
            <w:r>
              <w:rPr>
                <w:rFonts w:hint="eastAsia"/>
              </w:rPr>
              <w:t>设备mac地址，格式如00-FF-00-17-00-18，字母大写并用</w:t>
            </w:r>
            <w:r>
              <w:t>"</w:t>
            </w:r>
            <w:r>
              <w:rPr>
                <w:rFonts w:hint="eastAsia"/>
              </w:rPr>
              <w:t>-</w:t>
            </w:r>
            <w:r>
              <w:t>"</w:t>
            </w:r>
            <w:r>
              <w:rPr>
                <w:rFonts w:hint="eastAsia"/>
              </w:rPr>
              <w:t>分隔，如请求中使用的是mac则返回此字段</w:t>
            </w:r>
          </w:p>
        </w:tc>
      </w:tr>
      <w:tr w14:paraId="1C46C7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continue"/>
            <w:shd w:val="clear" w:color="auto" w:fill="auto"/>
            <w:noWrap w:val="0"/>
            <w:vAlign w:val="center"/>
          </w:tcPr>
          <w:p w14:paraId="61FA5D6A">
            <w:pPr>
              <w:overflowPunct w:val="0"/>
              <w:autoSpaceDE w:val="0"/>
              <w:autoSpaceDN w:val="0"/>
              <w:spacing w:before="62" w:beforeLines="20" w:after="62" w:afterLines="20"/>
              <w:ind w:firstLine="0" w:firstLineChars="0"/>
            </w:pPr>
          </w:p>
        </w:tc>
        <w:tc>
          <w:tcPr>
            <w:tcW w:w="2036" w:type="dxa"/>
            <w:vMerge w:val="continue"/>
            <w:shd w:val="clear" w:color="auto" w:fill="auto"/>
            <w:noWrap w:val="0"/>
            <w:vAlign w:val="center"/>
          </w:tcPr>
          <w:p w14:paraId="6C37EC04">
            <w:pPr>
              <w:overflowPunct w:val="0"/>
              <w:autoSpaceDE w:val="0"/>
              <w:autoSpaceDN w:val="0"/>
              <w:spacing w:before="62" w:beforeLines="20" w:after="62" w:afterLines="20"/>
              <w:ind w:firstLine="0" w:firstLineChars="0"/>
            </w:pPr>
          </w:p>
        </w:tc>
        <w:tc>
          <w:tcPr>
            <w:tcW w:w="1363" w:type="dxa"/>
            <w:shd w:val="clear" w:color="auto" w:fill="auto"/>
            <w:noWrap w:val="0"/>
            <w:vAlign w:val="center"/>
          </w:tcPr>
          <w:p w14:paraId="2320498E">
            <w:pPr>
              <w:overflowPunct w:val="0"/>
              <w:autoSpaceDE w:val="0"/>
              <w:autoSpaceDN w:val="0"/>
              <w:spacing w:before="62" w:beforeLines="20" w:after="62" w:afterLines="20"/>
              <w:ind w:firstLine="0" w:firstLineChars="0"/>
            </w:pPr>
            <w:r>
              <w:t>channelId</w:t>
            </w:r>
          </w:p>
          <w:p w14:paraId="482301AC">
            <w:pPr>
              <w:overflowPunct w:val="0"/>
              <w:autoSpaceDE w:val="0"/>
              <w:autoSpaceDN w:val="0"/>
              <w:spacing w:before="62" w:beforeLines="20" w:after="62" w:afterLines="20"/>
              <w:ind w:firstLine="0" w:firstLineChars="0"/>
            </w:pPr>
            <w:r>
              <w:rPr>
                <w:color w:val="767171"/>
              </w:rPr>
              <w:t>string</w:t>
            </w:r>
          </w:p>
        </w:tc>
        <w:tc>
          <w:tcPr>
            <w:tcW w:w="4185" w:type="dxa"/>
            <w:shd w:val="clear" w:color="auto" w:fill="auto"/>
            <w:noWrap w:val="0"/>
            <w:vAlign w:val="center"/>
          </w:tcPr>
          <w:p w14:paraId="4E32DFE1">
            <w:pPr>
              <w:overflowPunct w:val="0"/>
              <w:autoSpaceDE w:val="0"/>
              <w:autoSpaceDN w:val="0"/>
              <w:spacing w:before="62" w:beforeLines="20" w:after="62" w:afterLines="20"/>
              <w:ind w:firstLine="0" w:firstLineChars="0"/>
              <w:rPr>
                <w:rFonts w:hint="eastAsia"/>
              </w:rPr>
            </w:pPr>
            <w:r>
              <w:rPr>
                <w:rFonts w:hint="eastAsia"/>
              </w:rPr>
              <w:t>视频类设备独有字段，子设备的通道编号</w:t>
            </w:r>
          </w:p>
        </w:tc>
      </w:tr>
      <w:tr w14:paraId="620C96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continue"/>
            <w:shd w:val="clear" w:color="auto" w:fill="auto"/>
            <w:noWrap w:val="0"/>
            <w:vAlign w:val="center"/>
          </w:tcPr>
          <w:p w14:paraId="60F914C1">
            <w:pPr>
              <w:overflowPunct w:val="0"/>
              <w:autoSpaceDE w:val="0"/>
              <w:autoSpaceDN w:val="0"/>
              <w:spacing w:before="62" w:beforeLines="20" w:after="62" w:afterLines="20"/>
              <w:ind w:firstLine="420"/>
            </w:pPr>
          </w:p>
        </w:tc>
        <w:tc>
          <w:tcPr>
            <w:tcW w:w="2036" w:type="dxa"/>
            <w:vMerge w:val="continue"/>
            <w:shd w:val="clear" w:color="auto" w:fill="auto"/>
            <w:noWrap w:val="0"/>
            <w:vAlign w:val="center"/>
          </w:tcPr>
          <w:p w14:paraId="6A7B8732">
            <w:pPr>
              <w:overflowPunct w:val="0"/>
              <w:autoSpaceDE w:val="0"/>
              <w:autoSpaceDN w:val="0"/>
              <w:spacing w:before="62" w:beforeLines="20" w:after="62" w:afterLines="20"/>
              <w:ind w:firstLine="0" w:firstLineChars="0"/>
            </w:pPr>
          </w:p>
        </w:tc>
        <w:tc>
          <w:tcPr>
            <w:tcW w:w="1363" w:type="dxa"/>
            <w:shd w:val="clear" w:color="auto" w:fill="auto"/>
            <w:noWrap w:val="0"/>
            <w:vAlign w:val="center"/>
          </w:tcPr>
          <w:p w14:paraId="3D13727E">
            <w:pPr>
              <w:overflowPunct w:val="0"/>
              <w:autoSpaceDE w:val="0"/>
              <w:autoSpaceDN w:val="0"/>
              <w:spacing w:before="62" w:beforeLines="20" w:after="62" w:afterLines="20"/>
              <w:ind w:firstLine="0" w:firstLineChars="0"/>
              <w:rPr>
                <w:color w:val="767171"/>
              </w:rPr>
            </w:pPr>
            <w:r>
              <w:t>dates</w:t>
            </w:r>
          </w:p>
          <w:p w14:paraId="0A274B46">
            <w:pPr>
              <w:overflowPunct w:val="0"/>
              <w:autoSpaceDE w:val="0"/>
              <w:autoSpaceDN w:val="0"/>
              <w:spacing w:before="62" w:beforeLines="20" w:after="62" w:afterLines="20"/>
              <w:ind w:firstLine="0" w:firstLineChars="0"/>
            </w:pPr>
            <w:r>
              <w:rPr>
                <w:rFonts w:hint="eastAsia"/>
                <w:color w:val="767171"/>
              </w:rPr>
              <w:t>array&lt;</w:t>
            </w:r>
            <w:r>
              <w:rPr>
                <w:color w:val="767171"/>
              </w:rPr>
              <w:t>string</w:t>
            </w:r>
            <w:r>
              <w:rPr>
                <w:rFonts w:hint="eastAsia"/>
                <w:color w:val="767171"/>
              </w:rPr>
              <w:t>&gt;</w:t>
            </w:r>
          </w:p>
        </w:tc>
        <w:tc>
          <w:tcPr>
            <w:tcW w:w="4185" w:type="dxa"/>
            <w:shd w:val="clear" w:color="auto" w:fill="auto"/>
            <w:noWrap w:val="0"/>
            <w:vAlign w:val="center"/>
          </w:tcPr>
          <w:p w14:paraId="1A6B85AB">
            <w:pPr>
              <w:overflowPunct w:val="0"/>
              <w:autoSpaceDE w:val="0"/>
              <w:autoSpaceDN w:val="0"/>
              <w:spacing w:before="62" w:beforeLines="20" w:after="62" w:afterLines="20"/>
              <w:ind w:firstLine="0" w:firstLineChars="0"/>
            </w:pPr>
            <w:r>
              <w:rPr>
                <w:rFonts w:hint="eastAsia"/>
              </w:rPr>
              <w:t>查询</w:t>
            </w:r>
            <w:r>
              <w:t>到</w:t>
            </w:r>
            <w:r>
              <w:rPr>
                <w:rFonts w:hint="eastAsia"/>
              </w:rPr>
              <w:t>该</w:t>
            </w:r>
            <w:r>
              <w:t>年份</w:t>
            </w:r>
            <w:r>
              <w:rPr>
                <w:rFonts w:hint="eastAsia"/>
              </w:rPr>
              <w:t>的录像</w:t>
            </w:r>
            <w:r>
              <w:t>，</w:t>
            </w:r>
            <w:r>
              <w:rPr>
                <w:rFonts w:hint="eastAsia"/>
              </w:rPr>
              <w:t>以</w:t>
            </w:r>
            <w:r>
              <w:t>天</w:t>
            </w:r>
            <w:r>
              <w:rPr>
                <w:rFonts w:hint="eastAsia"/>
              </w:rPr>
              <w:t>为</w:t>
            </w:r>
            <w:r>
              <w:t>单位</w:t>
            </w:r>
            <w:r>
              <w:rPr>
                <w:rFonts w:hint="eastAsia"/>
              </w:rPr>
              <w:t>，每个</w:t>
            </w:r>
            <w:r>
              <w:t>单位</w:t>
            </w:r>
            <w:r>
              <w:rPr>
                <w:rFonts w:hint="eastAsia"/>
              </w:rPr>
              <w:t>由 m</w:t>
            </w:r>
            <w:r>
              <w:t>mddxxx</w:t>
            </w:r>
            <w:r>
              <w:rPr>
                <w:rFonts w:hint="eastAsia"/>
              </w:rPr>
              <w:t xml:space="preserve"> </w:t>
            </w:r>
            <w:r>
              <w:t>命名</w:t>
            </w:r>
            <w:r>
              <w:rPr>
                <w:rFonts w:hint="eastAsia"/>
              </w:rPr>
              <w:t>，</w:t>
            </w:r>
            <w:r>
              <w:t>其中xxx为自增序号</w:t>
            </w:r>
            <w:r>
              <w:rPr>
                <w:rFonts w:hint="eastAsia"/>
              </w:rPr>
              <w:t>，</w:t>
            </w:r>
            <w:r>
              <w:t>从</w:t>
            </w:r>
            <w:r>
              <w:rPr>
                <w:rFonts w:hint="eastAsia"/>
              </w:rPr>
              <w:t>0</w:t>
            </w:r>
            <w:r>
              <w:t>01开始</w:t>
            </w:r>
          </w:p>
        </w:tc>
      </w:tr>
      <w:tr w14:paraId="69B3DA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restart"/>
            <w:shd w:val="clear" w:color="auto" w:fill="auto"/>
            <w:noWrap w:val="0"/>
            <w:vAlign w:val="center"/>
          </w:tcPr>
          <w:p w14:paraId="23595C27">
            <w:pPr>
              <w:overflowPunct w:val="0"/>
              <w:autoSpaceDE w:val="0"/>
              <w:autoSpaceDN w:val="0"/>
              <w:spacing w:before="62" w:beforeLines="20" w:after="62" w:afterLines="20"/>
              <w:ind w:firstLine="0" w:firstLineChars="0"/>
            </w:pPr>
            <w:r>
              <w:t>failList</w:t>
            </w:r>
          </w:p>
          <w:p w14:paraId="5882C2DF">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2036" w:type="dxa"/>
            <w:shd w:val="clear" w:color="auto" w:fill="auto"/>
            <w:noWrap w:val="0"/>
            <w:vAlign w:val="center"/>
          </w:tcPr>
          <w:p w14:paraId="67D737DF">
            <w:pPr>
              <w:overflowPunct w:val="0"/>
              <w:autoSpaceDE w:val="0"/>
              <w:autoSpaceDN w:val="0"/>
              <w:spacing w:before="62" w:beforeLines="20" w:after="62" w:afterLines="20"/>
              <w:ind w:firstLine="0" w:firstLineChars="0"/>
            </w:pPr>
            <w:r>
              <w:rPr>
                <w:rFonts w:hint="eastAsia"/>
              </w:rPr>
              <w:t>q</w:t>
            </w:r>
            <w:r>
              <w:t>rCode</w:t>
            </w:r>
          </w:p>
          <w:p w14:paraId="61FB4C8B">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5548" w:type="dxa"/>
            <w:gridSpan w:val="2"/>
            <w:shd w:val="clear" w:color="auto" w:fill="auto"/>
            <w:noWrap w:val="0"/>
            <w:vAlign w:val="center"/>
          </w:tcPr>
          <w:p w14:paraId="69AE23B9">
            <w:pPr>
              <w:overflowPunct w:val="0"/>
              <w:autoSpaceDE w:val="0"/>
              <w:autoSpaceDN w:val="0"/>
              <w:spacing w:before="62" w:beforeLines="20" w:after="62" w:afterLines="20"/>
              <w:ind w:firstLine="0" w:firstLineChars="0"/>
              <w:rPr>
                <w:rFonts w:hint="eastAsia"/>
              </w:rPr>
            </w:pPr>
            <w:r>
              <w:rPr>
                <w:rFonts w:hint="eastAsia"/>
              </w:rPr>
              <w:t>设备的17位设备码，如请求中使用的是qrCode则返回此字段</w:t>
            </w:r>
          </w:p>
        </w:tc>
      </w:tr>
      <w:tr w14:paraId="1229EA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continue"/>
            <w:shd w:val="clear" w:color="auto" w:fill="auto"/>
            <w:noWrap w:val="0"/>
            <w:vAlign w:val="center"/>
          </w:tcPr>
          <w:p w14:paraId="15C6B6D1">
            <w:pPr>
              <w:overflowPunct w:val="0"/>
              <w:autoSpaceDE w:val="0"/>
              <w:autoSpaceDN w:val="0"/>
              <w:spacing w:before="62" w:beforeLines="20" w:after="62" w:afterLines="20"/>
              <w:ind w:firstLine="420"/>
            </w:pPr>
          </w:p>
        </w:tc>
        <w:tc>
          <w:tcPr>
            <w:tcW w:w="2036" w:type="dxa"/>
            <w:shd w:val="clear" w:color="auto" w:fill="auto"/>
            <w:noWrap w:val="0"/>
            <w:vAlign w:val="center"/>
          </w:tcPr>
          <w:p w14:paraId="1A1706F0">
            <w:pPr>
              <w:overflowPunct w:val="0"/>
              <w:autoSpaceDE w:val="0"/>
              <w:autoSpaceDN w:val="0"/>
              <w:spacing w:before="62" w:beforeLines="20" w:after="62" w:afterLines="20"/>
              <w:ind w:firstLine="0" w:firstLineChars="0"/>
            </w:pPr>
            <w:r>
              <w:t>m</w:t>
            </w:r>
            <w:r>
              <w:rPr>
                <w:rFonts w:hint="eastAsia"/>
              </w:rPr>
              <w:t>ac</w:t>
            </w:r>
          </w:p>
          <w:p w14:paraId="12A8D526">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5548" w:type="dxa"/>
            <w:gridSpan w:val="2"/>
            <w:shd w:val="clear" w:color="auto" w:fill="auto"/>
            <w:noWrap w:val="0"/>
            <w:vAlign w:val="center"/>
          </w:tcPr>
          <w:p w14:paraId="77A9BF05">
            <w:pPr>
              <w:overflowPunct w:val="0"/>
              <w:autoSpaceDE w:val="0"/>
              <w:autoSpaceDN w:val="0"/>
              <w:spacing w:before="62" w:beforeLines="20" w:after="62" w:afterLines="20"/>
              <w:ind w:firstLine="0" w:firstLineChars="0"/>
              <w:rPr>
                <w:rFonts w:hint="eastAsia"/>
              </w:rPr>
            </w:pPr>
            <w:r>
              <w:rPr>
                <w:rFonts w:hint="eastAsia"/>
              </w:rPr>
              <w:t>设备mac地址，格式如00-FF-00-17-00-18，字母大写并用</w:t>
            </w:r>
            <w:r>
              <w:t>"</w:t>
            </w:r>
            <w:r>
              <w:rPr>
                <w:rFonts w:hint="eastAsia"/>
              </w:rPr>
              <w:t>-</w:t>
            </w:r>
            <w:r>
              <w:t>"</w:t>
            </w:r>
            <w:r>
              <w:rPr>
                <w:rFonts w:hint="eastAsia"/>
              </w:rPr>
              <w:t>分隔，如请求中使用的是mac则返回此字段</w:t>
            </w:r>
          </w:p>
        </w:tc>
      </w:tr>
      <w:tr w14:paraId="0A90AA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continue"/>
            <w:shd w:val="clear" w:color="auto" w:fill="auto"/>
            <w:noWrap w:val="0"/>
            <w:vAlign w:val="center"/>
          </w:tcPr>
          <w:p w14:paraId="502BFF33">
            <w:pPr>
              <w:overflowPunct w:val="0"/>
              <w:autoSpaceDE w:val="0"/>
              <w:autoSpaceDN w:val="0"/>
              <w:spacing w:before="62" w:beforeLines="20" w:after="62" w:afterLines="20"/>
              <w:ind w:firstLine="420"/>
            </w:pPr>
          </w:p>
        </w:tc>
        <w:tc>
          <w:tcPr>
            <w:tcW w:w="2036" w:type="dxa"/>
            <w:shd w:val="clear" w:color="auto" w:fill="auto"/>
            <w:noWrap w:val="0"/>
            <w:vAlign w:val="center"/>
          </w:tcPr>
          <w:p w14:paraId="59FE49A0">
            <w:pPr>
              <w:overflowPunct w:val="0"/>
              <w:autoSpaceDE w:val="0"/>
              <w:autoSpaceDN w:val="0"/>
              <w:spacing w:before="62" w:beforeLines="20" w:after="62" w:afterLines="20"/>
              <w:ind w:firstLine="0" w:firstLineChars="0"/>
            </w:pPr>
            <w:r>
              <w:t>c</w:t>
            </w:r>
            <w:r>
              <w:rPr>
                <w:rFonts w:hint="eastAsia"/>
              </w:rPr>
              <w:t>hannelI</w:t>
            </w:r>
            <w:r>
              <w:t>d</w:t>
            </w:r>
          </w:p>
          <w:p w14:paraId="1B4C2FD1">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5548" w:type="dxa"/>
            <w:gridSpan w:val="2"/>
            <w:shd w:val="clear" w:color="auto" w:fill="auto"/>
            <w:noWrap w:val="0"/>
            <w:vAlign w:val="center"/>
          </w:tcPr>
          <w:p w14:paraId="5007001B">
            <w:pPr>
              <w:overflowPunct w:val="0"/>
              <w:autoSpaceDE w:val="0"/>
              <w:autoSpaceDN w:val="0"/>
              <w:spacing w:before="62" w:beforeLines="20" w:after="62" w:afterLines="20"/>
              <w:ind w:firstLine="0" w:firstLineChars="0"/>
              <w:rPr>
                <w:rFonts w:hint="eastAsia"/>
              </w:rPr>
            </w:pPr>
            <w:r>
              <w:rPr>
                <w:rFonts w:hint="eastAsia"/>
              </w:rPr>
              <w:t>视频类设备独有字段，子设备的通道编号</w:t>
            </w:r>
          </w:p>
        </w:tc>
      </w:tr>
      <w:tr w14:paraId="32CB1F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vMerge w:val="continue"/>
            <w:shd w:val="clear" w:color="auto" w:fill="auto"/>
            <w:noWrap w:val="0"/>
            <w:vAlign w:val="center"/>
          </w:tcPr>
          <w:p w14:paraId="02DE8CD0">
            <w:pPr>
              <w:overflowPunct w:val="0"/>
              <w:autoSpaceDE w:val="0"/>
              <w:autoSpaceDN w:val="0"/>
              <w:spacing w:before="62" w:beforeLines="20" w:after="62" w:afterLines="20"/>
              <w:ind w:firstLine="420"/>
            </w:pPr>
          </w:p>
        </w:tc>
        <w:tc>
          <w:tcPr>
            <w:tcW w:w="2036" w:type="dxa"/>
            <w:shd w:val="clear" w:color="auto" w:fill="auto"/>
            <w:noWrap w:val="0"/>
            <w:vAlign w:val="center"/>
          </w:tcPr>
          <w:p w14:paraId="74C312DD">
            <w:pPr>
              <w:overflowPunct w:val="0"/>
              <w:autoSpaceDE w:val="0"/>
              <w:autoSpaceDN w:val="0"/>
              <w:spacing w:before="62" w:beforeLines="20" w:after="62" w:afterLines="20"/>
              <w:ind w:firstLine="0" w:firstLineChars="0"/>
            </w:pPr>
            <w:r>
              <w:t>e</w:t>
            </w:r>
            <w:r>
              <w:rPr>
                <w:rFonts w:hint="eastAsia"/>
              </w:rPr>
              <w:t>rror</w:t>
            </w:r>
            <w:r>
              <w:t>_c</w:t>
            </w:r>
            <w:r>
              <w:rPr>
                <w:rFonts w:hint="eastAsia"/>
              </w:rPr>
              <w:t>ode</w:t>
            </w:r>
          </w:p>
          <w:p w14:paraId="61B0A09B">
            <w:pPr>
              <w:overflowPunct w:val="0"/>
              <w:autoSpaceDE w:val="0"/>
              <w:autoSpaceDN w:val="0"/>
              <w:spacing w:before="62" w:beforeLines="20" w:after="62" w:afterLines="20"/>
              <w:ind w:firstLine="0" w:firstLineChars="0"/>
              <w:rPr>
                <w:rFonts w:hint="eastAsia"/>
              </w:rPr>
            </w:pPr>
            <w:r>
              <w:rPr>
                <w:color w:val="767171"/>
              </w:rPr>
              <w:t>integer</w:t>
            </w:r>
          </w:p>
        </w:tc>
        <w:tc>
          <w:tcPr>
            <w:tcW w:w="5548" w:type="dxa"/>
            <w:gridSpan w:val="2"/>
            <w:shd w:val="clear" w:color="auto" w:fill="auto"/>
            <w:noWrap w:val="0"/>
            <w:vAlign w:val="center"/>
          </w:tcPr>
          <w:p w14:paraId="57209BC6">
            <w:pPr>
              <w:overflowPunct w:val="0"/>
              <w:autoSpaceDE w:val="0"/>
              <w:autoSpaceDN w:val="0"/>
              <w:spacing w:before="62" w:beforeLines="20" w:after="62" w:afterLines="20"/>
              <w:ind w:firstLine="0" w:firstLineChars="0"/>
              <w:rPr>
                <w:rFonts w:hint="eastAsia"/>
              </w:rPr>
            </w:pPr>
            <w:r>
              <w:rPr>
                <w:rFonts w:hint="eastAsia"/>
              </w:rPr>
              <w:t>错误码，</w:t>
            </w:r>
            <w:r>
              <w:rPr>
                <w:rFonts w:cs="Arial"/>
              </w:rPr>
              <w:t>参考常用错误码说明</w:t>
            </w:r>
          </w:p>
        </w:tc>
      </w:tr>
      <w:tr w14:paraId="4037CC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shd w:val="clear" w:color="auto" w:fill="auto"/>
            <w:noWrap w:val="0"/>
            <w:vAlign w:val="center"/>
          </w:tcPr>
          <w:p w14:paraId="65AA7C3D">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584" w:type="dxa"/>
            <w:gridSpan w:val="3"/>
            <w:shd w:val="clear" w:color="auto" w:fill="auto"/>
            <w:noWrap w:val="0"/>
            <w:vAlign w:val="center"/>
          </w:tcPr>
          <w:p w14:paraId="27E8FC17">
            <w:pPr>
              <w:numPr>
                <w:ilvl w:val="0"/>
                <w:numId w:val="138"/>
              </w:numPr>
              <w:overflowPunct w:val="0"/>
              <w:autoSpaceDE w:val="0"/>
              <w:autoSpaceDN w:val="0"/>
              <w:spacing w:before="62" w:beforeLines="20" w:after="62" w:afterLines="20"/>
              <w:ind w:firstLineChars="0"/>
            </w:pPr>
            <w:r>
              <w:rPr>
                <w:rFonts w:hint="eastAsia"/>
              </w:rPr>
              <w:t>设备型应用和项目型应用均可调用</w:t>
            </w:r>
          </w:p>
          <w:p w14:paraId="0D6C0475">
            <w:pPr>
              <w:numPr>
                <w:ilvl w:val="0"/>
                <w:numId w:val="138"/>
              </w:numPr>
              <w:overflowPunct w:val="0"/>
              <w:autoSpaceDE w:val="0"/>
              <w:autoSpaceDN w:val="0"/>
              <w:spacing w:before="62" w:beforeLines="20" w:after="62" w:afterLines="20"/>
              <w:ind w:firstLineChars="0"/>
            </w:pPr>
            <w:r>
              <w:rPr>
                <w:rFonts w:hint="eastAsia"/>
              </w:rPr>
              <w:t>请求参数中的devList列表长度限制不超过1</w:t>
            </w:r>
            <w:r>
              <w:t>00</w:t>
            </w:r>
          </w:p>
        </w:tc>
      </w:tr>
      <w:tr w14:paraId="0005B5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488" w:type="dxa"/>
            <w:shd w:val="clear" w:color="auto" w:fill="auto"/>
            <w:noWrap w:val="0"/>
            <w:vAlign w:val="center"/>
          </w:tcPr>
          <w:p w14:paraId="3CCBDF1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84" w:type="dxa"/>
            <w:gridSpan w:val="3"/>
            <w:shd w:val="clear" w:color="auto" w:fill="auto"/>
            <w:noWrap w:val="0"/>
            <w:vAlign w:val="center"/>
          </w:tcPr>
          <w:p w14:paraId="0782F45C">
            <w:pPr>
              <w:overflowPunct w:val="0"/>
              <w:autoSpaceDE w:val="0"/>
              <w:autoSpaceDN w:val="0"/>
              <w:spacing w:before="62" w:beforeLines="20" w:after="62" w:afterLines="20"/>
              <w:ind w:firstLine="0" w:firstLineChars="0"/>
            </w:pPr>
            <w:r>
              <w:rPr>
                <w:rFonts w:hint="eastAsia"/>
              </w:rPr>
              <w:t>搜索存在回放数据的日期</w:t>
            </w:r>
          </w:p>
        </w:tc>
      </w:tr>
    </w:tbl>
    <w:p w14:paraId="38A852B3">
      <w:pPr>
        <w:ind w:firstLine="0" w:firstLineChars="0"/>
        <w:rPr>
          <w:rFonts w:hint="eastAsia"/>
        </w:rPr>
      </w:pPr>
    </w:p>
    <w:p w14:paraId="5F38DE80">
      <w:pPr>
        <w:spacing w:after="120"/>
        <w:ind w:firstLine="0" w:firstLineChars="0"/>
      </w:pPr>
      <w:r>
        <w:t>示例</w:t>
      </w:r>
      <w:r>
        <w:rPr>
          <w:rFonts w:hint="eastAsia"/>
        </w:rPr>
        <w:t>：</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3EE9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17" w:type="dxa"/>
            <w:shd w:val="clear" w:color="auto" w:fill="DDDDDD"/>
            <w:noWrap w:val="0"/>
            <w:vAlign w:val="top"/>
          </w:tcPr>
          <w:p w14:paraId="63BB88E6">
            <w:pPr>
              <w:pStyle w:val="99"/>
              <w:spacing w:line="360" w:lineRule="auto"/>
              <w:ind w:left="0"/>
              <w:rPr>
                <w:rFonts w:ascii="Times New Roman" w:hAnsi="Times New Roman"/>
                <w:b/>
              </w:rPr>
            </w:pPr>
            <w:r>
              <w:rPr>
                <w:rFonts w:ascii="Times New Roman" w:hAnsi="Times New Roman"/>
                <w:b/>
              </w:rPr>
              <w:t>Request:</w:t>
            </w:r>
          </w:p>
          <w:p w14:paraId="6A702F25">
            <w:pPr>
              <w:pStyle w:val="99"/>
              <w:spacing w:line="360" w:lineRule="auto"/>
              <w:ind w:left="0"/>
              <w:rPr>
                <w:rFonts w:ascii="Times New Roman" w:hAnsi="Times New Roman"/>
              </w:rPr>
            </w:pPr>
            <w:r>
              <w:rPr>
                <w:rFonts w:ascii="Times New Roman" w:hAnsi="Times New Roman"/>
              </w:rPr>
              <w:t>{</w:t>
            </w:r>
          </w:p>
          <w:p w14:paraId="72E86A88">
            <w:pPr>
              <w:pStyle w:val="99"/>
              <w:spacing w:line="360" w:lineRule="auto"/>
              <w:ind w:left="0" w:firstLine="420" w:firstLineChars="200"/>
              <w:rPr>
                <w:rFonts w:ascii="Times New Roman" w:hAnsi="Times New Roman"/>
              </w:rPr>
            </w:pPr>
            <w:r>
              <w:rPr>
                <w:rFonts w:ascii="Times New Roman" w:hAnsi="Times New Roman"/>
              </w:rPr>
              <w:t xml:space="preserve">"devList": </w:t>
            </w:r>
          </w:p>
          <w:p w14:paraId="60EF8279">
            <w:pPr>
              <w:pStyle w:val="99"/>
              <w:spacing w:line="360" w:lineRule="auto"/>
              <w:ind w:left="0" w:firstLine="420" w:firstLineChars="200"/>
              <w:rPr>
                <w:rFonts w:ascii="Times New Roman" w:hAnsi="Times New Roman"/>
              </w:rPr>
            </w:pPr>
            <w:r>
              <w:rPr>
                <w:rFonts w:ascii="Times New Roman" w:hAnsi="Times New Roman"/>
              </w:rPr>
              <w:t>[</w:t>
            </w:r>
          </w:p>
          <w:p w14:paraId="07A2AD6B">
            <w:pPr>
              <w:pStyle w:val="99"/>
              <w:spacing w:line="360" w:lineRule="auto"/>
              <w:ind w:left="0" w:firstLine="840" w:firstLineChars="400"/>
              <w:rPr>
                <w:rFonts w:ascii="Times New Roman" w:hAnsi="Times New Roman"/>
              </w:rPr>
            </w:pPr>
            <w:r>
              <w:rPr>
                <w:rFonts w:ascii="Times New Roman" w:hAnsi="Times New Roman"/>
              </w:rPr>
              <w:t>{</w:t>
            </w:r>
          </w:p>
          <w:p w14:paraId="4128A9CB">
            <w:pPr>
              <w:pStyle w:val="99"/>
              <w:spacing w:line="360" w:lineRule="auto"/>
              <w:ind w:left="0" w:firstLine="1260" w:firstLineChars="600"/>
              <w:rPr>
                <w:rFonts w:ascii="Times New Roman" w:hAnsi="Times New Roman"/>
              </w:rPr>
            </w:pPr>
            <w:r>
              <w:rPr>
                <w:rFonts w:ascii="Times New Roman" w:hAnsi="Times New Roman"/>
              </w:rPr>
              <w:t>"qrCode": "16E0091709B04C926",</w:t>
            </w:r>
          </w:p>
          <w:p w14:paraId="0EFCA53F">
            <w:pPr>
              <w:pStyle w:val="99"/>
              <w:spacing w:line="360" w:lineRule="auto"/>
              <w:ind w:left="0" w:firstLine="1260" w:firstLineChars="600"/>
              <w:rPr>
                <w:rFonts w:ascii="Times New Roman" w:hAnsi="Times New Roman"/>
              </w:rPr>
            </w:pPr>
            <w:r>
              <w:rPr>
                <w:rFonts w:ascii="Times New Roman" w:hAnsi="Times New Roman"/>
              </w:rPr>
              <w:t>"channelId": 2</w:t>
            </w:r>
          </w:p>
          <w:p w14:paraId="29FDA47F">
            <w:pPr>
              <w:pStyle w:val="99"/>
              <w:spacing w:line="360" w:lineRule="auto"/>
              <w:ind w:left="0" w:firstLine="840" w:firstLineChars="400"/>
              <w:rPr>
                <w:rFonts w:ascii="Times New Roman" w:hAnsi="Times New Roman"/>
              </w:rPr>
            </w:pPr>
            <w:r>
              <w:rPr>
                <w:rFonts w:ascii="Times New Roman" w:hAnsi="Times New Roman"/>
              </w:rPr>
              <w:t>},</w:t>
            </w:r>
          </w:p>
          <w:p w14:paraId="167D1823">
            <w:pPr>
              <w:pStyle w:val="99"/>
              <w:spacing w:line="360" w:lineRule="auto"/>
              <w:ind w:left="0" w:firstLine="840" w:firstLineChars="400"/>
              <w:rPr>
                <w:rFonts w:ascii="Times New Roman" w:hAnsi="Times New Roman"/>
              </w:rPr>
            </w:pPr>
            <w:r>
              <w:rPr>
                <w:rFonts w:ascii="Times New Roman" w:hAnsi="Times New Roman"/>
              </w:rPr>
              <w:t>{</w:t>
            </w:r>
          </w:p>
          <w:p w14:paraId="307B8584">
            <w:pPr>
              <w:pStyle w:val="99"/>
              <w:spacing w:line="360" w:lineRule="auto"/>
              <w:ind w:left="0" w:firstLine="1260" w:firstLineChars="600"/>
              <w:rPr>
                <w:rFonts w:ascii="Times New Roman" w:hAnsi="Times New Roman"/>
              </w:rPr>
            </w:pPr>
            <w:r>
              <w:rPr>
                <w:rFonts w:ascii="Times New Roman" w:hAnsi="Times New Roman"/>
              </w:rPr>
              <w:t>"qrCode": "16E0091709B04C927",</w:t>
            </w:r>
          </w:p>
          <w:p w14:paraId="221F3F77">
            <w:pPr>
              <w:pStyle w:val="99"/>
              <w:spacing w:line="360" w:lineRule="auto"/>
              <w:ind w:left="0" w:firstLine="1260" w:firstLineChars="600"/>
              <w:rPr>
                <w:rFonts w:ascii="Times New Roman" w:hAnsi="Times New Roman"/>
              </w:rPr>
            </w:pPr>
            <w:r>
              <w:rPr>
                <w:rFonts w:ascii="Times New Roman" w:hAnsi="Times New Roman"/>
              </w:rPr>
              <w:t>"channelId": 1</w:t>
            </w:r>
          </w:p>
          <w:p w14:paraId="32F85411">
            <w:pPr>
              <w:pStyle w:val="99"/>
              <w:spacing w:line="360" w:lineRule="auto"/>
              <w:ind w:left="0" w:firstLine="840" w:firstLineChars="400"/>
              <w:rPr>
                <w:rFonts w:ascii="Times New Roman" w:hAnsi="Times New Roman"/>
              </w:rPr>
            </w:pPr>
            <w:r>
              <w:rPr>
                <w:rFonts w:ascii="Times New Roman" w:hAnsi="Times New Roman"/>
              </w:rPr>
              <w:t>}</w:t>
            </w:r>
          </w:p>
          <w:p w14:paraId="116F8203">
            <w:pPr>
              <w:pStyle w:val="99"/>
              <w:spacing w:line="360" w:lineRule="auto"/>
              <w:ind w:left="0" w:firstLine="420" w:firstLineChars="200"/>
              <w:rPr>
                <w:rFonts w:ascii="Times New Roman" w:hAnsi="Times New Roman"/>
              </w:rPr>
            </w:pPr>
            <w:r>
              <w:rPr>
                <w:rFonts w:ascii="Times New Roman" w:hAnsi="Times New Roman"/>
              </w:rPr>
              <w:t>],</w:t>
            </w:r>
          </w:p>
          <w:p w14:paraId="3E7BC729">
            <w:pPr>
              <w:pStyle w:val="99"/>
              <w:spacing w:line="360" w:lineRule="auto"/>
              <w:ind w:left="0" w:firstLine="420" w:firstLineChars="200"/>
              <w:rPr>
                <w:rFonts w:ascii="Times New Roman" w:hAnsi="Times New Roman"/>
              </w:rPr>
            </w:pPr>
            <w:r>
              <w:rPr>
                <w:rFonts w:ascii="Times New Roman" w:hAnsi="Times New Roman"/>
              </w:rPr>
              <w:t>"year": "2023"</w:t>
            </w:r>
          </w:p>
          <w:p w14:paraId="1936D6BA">
            <w:pPr>
              <w:pStyle w:val="99"/>
              <w:spacing w:line="360" w:lineRule="auto"/>
              <w:ind w:left="0"/>
              <w:rPr>
                <w:rFonts w:ascii="Times New Roman" w:hAnsi="Times New Roman"/>
              </w:rPr>
            </w:pPr>
            <w:r>
              <w:rPr>
                <w:rFonts w:ascii="Times New Roman" w:hAnsi="Times New Roman"/>
              </w:rPr>
              <w:t>}</w:t>
            </w:r>
          </w:p>
          <w:p w14:paraId="02F43B40">
            <w:pPr>
              <w:pStyle w:val="99"/>
              <w:spacing w:line="360" w:lineRule="auto"/>
              <w:ind w:left="0"/>
              <w:rPr>
                <w:rFonts w:ascii="Times New Roman" w:hAnsi="Times New Roman"/>
              </w:rPr>
            </w:pPr>
          </w:p>
          <w:p w14:paraId="2887CDEF">
            <w:pPr>
              <w:pStyle w:val="99"/>
              <w:spacing w:line="360" w:lineRule="auto"/>
              <w:ind w:left="0"/>
              <w:rPr>
                <w:rFonts w:ascii="Times New Roman" w:hAnsi="Times New Roman"/>
                <w:b/>
              </w:rPr>
            </w:pPr>
            <w:r>
              <w:rPr>
                <w:rFonts w:ascii="Times New Roman" w:hAnsi="Times New Roman"/>
                <w:b/>
              </w:rPr>
              <w:t>Response:</w:t>
            </w:r>
          </w:p>
          <w:p w14:paraId="3D025E25">
            <w:pPr>
              <w:pStyle w:val="99"/>
              <w:spacing w:line="360" w:lineRule="auto"/>
              <w:ind w:left="0"/>
              <w:rPr>
                <w:rFonts w:ascii="Times New Roman" w:hAnsi="Times New Roman"/>
              </w:rPr>
            </w:pPr>
            <w:r>
              <w:rPr>
                <w:rFonts w:ascii="Times New Roman" w:hAnsi="Times New Roman"/>
              </w:rPr>
              <w:t>{</w:t>
            </w:r>
          </w:p>
          <w:p w14:paraId="2E40B84E">
            <w:pPr>
              <w:pStyle w:val="99"/>
              <w:spacing w:line="360" w:lineRule="auto"/>
              <w:ind w:left="0"/>
              <w:rPr>
                <w:rFonts w:ascii="Times New Roman" w:hAnsi="Times New Roman"/>
              </w:rPr>
            </w:pPr>
            <w:r>
              <w:rPr>
                <w:rFonts w:ascii="Times New Roman" w:hAnsi="Times New Roman"/>
              </w:rPr>
              <w:t xml:space="preserve">    "result":</w:t>
            </w:r>
          </w:p>
          <w:p w14:paraId="0580ABEA">
            <w:pPr>
              <w:pStyle w:val="99"/>
              <w:spacing w:line="360" w:lineRule="auto"/>
              <w:ind w:left="0"/>
              <w:rPr>
                <w:rFonts w:ascii="Times New Roman" w:hAnsi="Times New Roman"/>
              </w:rPr>
            </w:pPr>
            <w:r>
              <w:rPr>
                <w:rFonts w:ascii="Times New Roman" w:hAnsi="Times New Roman"/>
              </w:rPr>
              <w:t xml:space="preserve">    {</w:t>
            </w:r>
          </w:p>
          <w:p w14:paraId="5861CE1B">
            <w:pPr>
              <w:pStyle w:val="99"/>
              <w:spacing w:line="360" w:lineRule="auto"/>
              <w:ind w:left="0"/>
              <w:rPr>
                <w:rFonts w:ascii="Times New Roman" w:hAnsi="Times New Roman"/>
              </w:rPr>
            </w:pPr>
            <w:r>
              <w:rPr>
                <w:rFonts w:ascii="Times New Roman" w:hAnsi="Times New Roman"/>
              </w:rPr>
              <w:t xml:space="preserve">        "deviceVideoInfoList":</w:t>
            </w:r>
          </w:p>
          <w:p w14:paraId="3A8C901E">
            <w:pPr>
              <w:pStyle w:val="99"/>
              <w:spacing w:line="360" w:lineRule="auto"/>
              <w:ind w:left="0"/>
              <w:rPr>
                <w:rFonts w:ascii="Times New Roman" w:hAnsi="Times New Roman"/>
              </w:rPr>
            </w:pPr>
            <w:r>
              <w:rPr>
                <w:rFonts w:ascii="Times New Roman" w:hAnsi="Times New Roman"/>
              </w:rPr>
              <w:t xml:space="preserve">        [</w:t>
            </w:r>
          </w:p>
          <w:p w14:paraId="61BE0D5D">
            <w:pPr>
              <w:pStyle w:val="99"/>
              <w:spacing w:line="360" w:lineRule="auto"/>
              <w:ind w:left="0"/>
              <w:rPr>
                <w:rFonts w:ascii="Times New Roman" w:hAnsi="Times New Roman"/>
              </w:rPr>
            </w:pPr>
            <w:r>
              <w:rPr>
                <w:rFonts w:ascii="Times New Roman" w:hAnsi="Times New Roman"/>
              </w:rPr>
              <w:t xml:space="preserve">            {</w:t>
            </w:r>
          </w:p>
          <w:p w14:paraId="600D751E">
            <w:pPr>
              <w:pStyle w:val="99"/>
              <w:spacing w:line="360" w:lineRule="auto"/>
              <w:ind w:left="0"/>
              <w:rPr>
                <w:rFonts w:ascii="Times New Roman" w:hAnsi="Times New Roman"/>
              </w:rPr>
            </w:pPr>
            <w:r>
              <w:rPr>
                <w:rFonts w:ascii="Times New Roman" w:hAnsi="Times New Roman"/>
              </w:rPr>
              <w:t xml:space="preserve">                "qrCode": "16E0091709B04C926",</w:t>
            </w:r>
          </w:p>
          <w:p w14:paraId="36C3D0E3">
            <w:pPr>
              <w:pStyle w:val="99"/>
              <w:spacing w:line="360" w:lineRule="auto"/>
              <w:ind w:left="0"/>
              <w:rPr>
                <w:rFonts w:ascii="Times New Roman" w:hAnsi="Times New Roman"/>
              </w:rPr>
            </w:pPr>
            <w:r>
              <w:rPr>
                <w:rFonts w:ascii="Times New Roman" w:hAnsi="Times New Roman"/>
              </w:rPr>
              <w:t xml:space="preserve">                "channelId": 2,</w:t>
            </w:r>
          </w:p>
          <w:p w14:paraId="7B7B86FF">
            <w:pPr>
              <w:pStyle w:val="99"/>
              <w:spacing w:line="360" w:lineRule="auto"/>
              <w:ind w:left="0"/>
              <w:rPr>
                <w:rFonts w:ascii="Times New Roman" w:hAnsi="Times New Roman"/>
              </w:rPr>
            </w:pPr>
            <w:r>
              <w:rPr>
                <w:rFonts w:ascii="Times New Roman" w:hAnsi="Times New Roman"/>
              </w:rPr>
              <w:t xml:space="preserve">                "dates":</w:t>
            </w:r>
          </w:p>
          <w:p w14:paraId="0E63744F">
            <w:pPr>
              <w:pStyle w:val="99"/>
              <w:spacing w:line="360" w:lineRule="auto"/>
              <w:ind w:left="0"/>
              <w:rPr>
                <w:rFonts w:ascii="Times New Roman" w:hAnsi="Times New Roman"/>
              </w:rPr>
            </w:pPr>
            <w:r>
              <w:rPr>
                <w:rFonts w:ascii="Times New Roman" w:hAnsi="Times New Roman"/>
              </w:rPr>
              <w:t xml:space="preserve">                [</w:t>
            </w:r>
          </w:p>
          <w:p w14:paraId="769816D2">
            <w:pPr>
              <w:pStyle w:val="99"/>
              <w:spacing w:line="360" w:lineRule="auto"/>
              <w:ind w:left="0"/>
              <w:rPr>
                <w:rFonts w:ascii="Times New Roman" w:hAnsi="Times New Roman"/>
              </w:rPr>
            </w:pPr>
            <w:r>
              <w:rPr>
                <w:rFonts w:ascii="Times New Roman" w:hAnsi="Times New Roman"/>
              </w:rPr>
              <w:t xml:space="preserve">                    "0729001"</w:t>
            </w:r>
          </w:p>
          <w:p w14:paraId="1650CE97">
            <w:pPr>
              <w:pStyle w:val="99"/>
              <w:spacing w:line="360" w:lineRule="auto"/>
              <w:ind w:left="0"/>
              <w:rPr>
                <w:rFonts w:ascii="Times New Roman" w:hAnsi="Times New Roman"/>
              </w:rPr>
            </w:pPr>
            <w:r>
              <w:rPr>
                <w:rFonts w:ascii="Times New Roman" w:hAnsi="Times New Roman"/>
              </w:rPr>
              <w:t xml:space="preserve">                ]</w:t>
            </w:r>
          </w:p>
          <w:p w14:paraId="46CE213F">
            <w:pPr>
              <w:pStyle w:val="99"/>
              <w:spacing w:line="360" w:lineRule="auto"/>
              <w:ind w:left="0"/>
              <w:rPr>
                <w:rFonts w:ascii="Times New Roman" w:hAnsi="Times New Roman"/>
              </w:rPr>
            </w:pPr>
            <w:r>
              <w:rPr>
                <w:rFonts w:ascii="Times New Roman" w:hAnsi="Times New Roman"/>
              </w:rPr>
              <w:t xml:space="preserve">            },</w:t>
            </w:r>
          </w:p>
          <w:p w14:paraId="0F8CB83D">
            <w:pPr>
              <w:pStyle w:val="99"/>
              <w:spacing w:line="360" w:lineRule="auto"/>
              <w:ind w:left="0"/>
              <w:rPr>
                <w:rFonts w:ascii="Times New Roman" w:hAnsi="Times New Roman"/>
              </w:rPr>
            </w:pPr>
            <w:r>
              <w:rPr>
                <w:rFonts w:ascii="Times New Roman" w:hAnsi="Times New Roman"/>
              </w:rPr>
              <w:t xml:space="preserve">            {</w:t>
            </w:r>
          </w:p>
          <w:p w14:paraId="0350A8F9">
            <w:pPr>
              <w:pStyle w:val="99"/>
              <w:spacing w:line="360" w:lineRule="auto"/>
              <w:ind w:left="0"/>
              <w:rPr>
                <w:rFonts w:ascii="Times New Roman" w:hAnsi="Times New Roman"/>
              </w:rPr>
            </w:pPr>
            <w:r>
              <w:rPr>
                <w:rFonts w:ascii="Times New Roman" w:hAnsi="Times New Roman"/>
              </w:rPr>
              <w:t xml:space="preserve">                "qrCode": "16E0091709B04C927",</w:t>
            </w:r>
          </w:p>
          <w:p w14:paraId="0F92C189">
            <w:pPr>
              <w:pStyle w:val="99"/>
              <w:spacing w:line="360" w:lineRule="auto"/>
              <w:ind w:left="0"/>
              <w:rPr>
                <w:rFonts w:ascii="Times New Roman" w:hAnsi="Times New Roman"/>
              </w:rPr>
            </w:pPr>
            <w:r>
              <w:rPr>
                <w:rFonts w:ascii="Times New Roman" w:hAnsi="Times New Roman"/>
              </w:rPr>
              <w:t xml:space="preserve">                "channelId": 1,</w:t>
            </w:r>
          </w:p>
          <w:p w14:paraId="29D8C5DD">
            <w:pPr>
              <w:pStyle w:val="99"/>
              <w:spacing w:line="360" w:lineRule="auto"/>
              <w:ind w:left="0"/>
              <w:rPr>
                <w:rFonts w:ascii="Times New Roman" w:hAnsi="Times New Roman"/>
              </w:rPr>
            </w:pPr>
            <w:r>
              <w:rPr>
                <w:rFonts w:ascii="Times New Roman" w:hAnsi="Times New Roman"/>
              </w:rPr>
              <w:t xml:space="preserve">                "dates":</w:t>
            </w:r>
          </w:p>
          <w:p w14:paraId="6DC2038F">
            <w:pPr>
              <w:pStyle w:val="99"/>
              <w:spacing w:line="360" w:lineRule="auto"/>
              <w:ind w:left="0"/>
              <w:rPr>
                <w:rFonts w:ascii="Times New Roman" w:hAnsi="Times New Roman"/>
              </w:rPr>
            </w:pPr>
            <w:r>
              <w:rPr>
                <w:rFonts w:ascii="Times New Roman" w:hAnsi="Times New Roman"/>
              </w:rPr>
              <w:t xml:space="preserve">                [</w:t>
            </w:r>
          </w:p>
          <w:p w14:paraId="438854A2">
            <w:pPr>
              <w:pStyle w:val="99"/>
              <w:spacing w:line="360" w:lineRule="auto"/>
              <w:ind w:left="0"/>
              <w:rPr>
                <w:rFonts w:ascii="Times New Roman" w:hAnsi="Times New Roman"/>
              </w:rPr>
            </w:pPr>
            <w:r>
              <w:rPr>
                <w:rFonts w:ascii="Times New Roman" w:hAnsi="Times New Roman"/>
              </w:rPr>
              <w:t xml:space="preserve">                    "0730002"</w:t>
            </w:r>
          </w:p>
          <w:p w14:paraId="28B54A59">
            <w:pPr>
              <w:pStyle w:val="99"/>
              <w:spacing w:line="360" w:lineRule="auto"/>
              <w:ind w:left="0"/>
              <w:rPr>
                <w:rFonts w:ascii="Times New Roman" w:hAnsi="Times New Roman"/>
              </w:rPr>
            </w:pPr>
            <w:r>
              <w:rPr>
                <w:rFonts w:ascii="Times New Roman" w:hAnsi="Times New Roman"/>
              </w:rPr>
              <w:t xml:space="preserve">                ]</w:t>
            </w:r>
          </w:p>
          <w:p w14:paraId="0CB70BC3">
            <w:pPr>
              <w:pStyle w:val="99"/>
              <w:spacing w:line="360" w:lineRule="auto"/>
              <w:ind w:left="0"/>
              <w:rPr>
                <w:rFonts w:ascii="Times New Roman" w:hAnsi="Times New Roman"/>
              </w:rPr>
            </w:pPr>
            <w:r>
              <w:rPr>
                <w:rFonts w:ascii="Times New Roman" w:hAnsi="Times New Roman"/>
              </w:rPr>
              <w:t xml:space="preserve">            }</w:t>
            </w:r>
          </w:p>
          <w:p w14:paraId="528EBF24">
            <w:pPr>
              <w:pStyle w:val="99"/>
              <w:spacing w:line="360" w:lineRule="auto"/>
              <w:ind w:left="0"/>
              <w:rPr>
                <w:rFonts w:ascii="Times New Roman" w:hAnsi="Times New Roman"/>
              </w:rPr>
            </w:pPr>
            <w:r>
              <w:rPr>
                <w:rFonts w:ascii="Times New Roman" w:hAnsi="Times New Roman"/>
              </w:rPr>
              <w:t xml:space="preserve">        ]</w:t>
            </w:r>
          </w:p>
          <w:p w14:paraId="77398A50">
            <w:pPr>
              <w:pStyle w:val="99"/>
              <w:spacing w:line="360" w:lineRule="auto"/>
              <w:ind w:left="0"/>
              <w:rPr>
                <w:rFonts w:ascii="Times New Roman" w:hAnsi="Times New Roman"/>
              </w:rPr>
            </w:pPr>
            <w:r>
              <w:rPr>
                <w:rFonts w:ascii="Times New Roman" w:hAnsi="Times New Roman"/>
              </w:rPr>
              <w:t xml:space="preserve">    },</w:t>
            </w:r>
          </w:p>
          <w:p w14:paraId="61436120">
            <w:pPr>
              <w:pStyle w:val="99"/>
              <w:spacing w:line="360" w:lineRule="auto"/>
              <w:ind w:left="0"/>
              <w:rPr>
                <w:rFonts w:ascii="Times New Roman" w:hAnsi="Times New Roman"/>
              </w:rPr>
            </w:pPr>
            <w:r>
              <w:rPr>
                <w:rFonts w:ascii="Times New Roman" w:hAnsi="Times New Roman"/>
              </w:rPr>
              <w:t xml:space="preserve">    "error_code": 0</w:t>
            </w:r>
          </w:p>
          <w:p w14:paraId="2FBFB945">
            <w:pPr>
              <w:pStyle w:val="99"/>
              <w:spacing w:line="360" w:lineRule="auto"/>
              <w:ind w:left="0"/>
              <w:rPr>
                <w:rFonts w:ascii="Times New Roman" w:hAnsi="Times New Roman"/>
              </w:rPr>
            </w:pPr>
            <w:r>
              <w:rPr>
                <w:rFonts w:ascii="Times New Roman" w:hAnsi="Times New Roman"/>
              </w:rPr>
              <w:t>}</w:t>
            </w:r>
          </w:p>
        </w:tc>
      </w:tr>
    </w:tbl>
    <w:p w14:paraId="72363830">
      <w:pPr>
        <w:pStyle w:val="8"/>
      </w:pPr>
      <w:bookmarkStart w:id="899" w:name="_Toc159418518"/>
      <w:bookmarkStart w:id="900" w:name="_Toc220343631"/>
      <w:r>
        <w:t>搜索当天录像数据</w:t>
      </w:r>
      <w:bookmarkEnd w:id="899"/>
      <w:bookmarkEnd w:id="900"/>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878"/>
        <w:gridCol w:w="2120"/>
        <w:gridCol w:w="2255"/>
        <w:gridCol w:w="2819"/>
      </w:tblGrid>
      <w:tr w14:paraId="1F778B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B78E280">
            <w:pPr>
              <w:overflowPunct w:val="0"/>
              <w:autoSpaceDE w:val="0"/>
              <w:autoSpaceDN w:val="0"/>
              <w:spacing w:before="62" w:beforeLines="20" w:after="62" w:afterLines="20"/>
              <w:ind w:firstLine="0" w:firstLineChars="0"/>
            </w:pPr>
            <w:r>
              <w:rPr>
                <w:rFonts w:hint="eastAsia"/>
              </w:rPr>
              <w:t>名称</w:t>
            </w:r>
          </w:p>
        </w:tc>
        <w:tc>
          <w:tcPr>
            <w:tcW w:w="7194"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36AC6E8">
            <w:pPr>
              <w:overflowPunct w:val="0"/>
              <w:autoSpaceDE w:val="0"/>
              <w:autoSpaceDN w:val="0"/>
              <w:spacing w:before="62" w:beforeLines="20" w:after="62" w:afterLines="20"/>
              <w:ind w:firstLine="0" w:firstLineChars="0"/>
            </w:pPr>
            <w:r>
              <w:rPr>
                <w:rFonts w:hint="eastAsia"/>
              </w:rPr>
              <w:t>内容</w:t>
            </w:r>
          </w:p>
        </w:tc>
      </w:tr>
      <w:tr w14:paraId="3FF1E6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24209CC3">
            <w:pPr>
              <w:overflowPunct w:val="0"/>
              <w:autoSpaceDE w:val="0"/>
              <w:autoSpaceDN w:val="0"/>
              <w:spacing w:before="62" w:beforeLines="20" w:after="62" w:afterLines="20"/>
              <w:ind w:firstLine="0" w:firstLineChars="0"/>
            </w:pPr>
            <w:r>
              <w:t>Path</w:t>
            </w:r>
          </w:p>
        </w:tc>
        <w:tc>
          <w:tcPr>
            <w:tcW w:w="7194" w:type="dxa"/>
            <w:gridSpan w:val="3"/>
            <w:shd w:val="clear" w:color="auto" w:fill="auto"/>
            <w:noWrap w:val="0"/>
            <w:vAlign w:val="center"/>
          </w:tcPr>
          <w:p w14:paraId="40101783">
            <w:pPr>
              <w:overflowPunct w:val="0"/>
              <w:autoSpaceDE w:val="0"/>
              <w:autoSpaceDN w:val="0"/>
              <w:spacing w:before="62" w:beforeLines="20" w:after="62" w:afterLines="20"/>
              <w:ind w:firstLine="0" w:firstLineChars="0"/>
            </w:pPr>
            <w:r>
              <w:t>/vms/open/webServer/v2/</w:t>
            </w:r>
            <w:r>
              <w:rPr>
                <w:rFonts w:hint="eastAsia"/>
              </w:rPr>
              <w:t>search</w:t>
            </w:r>
            <w:r>
              <w:t>Video</w:t>
            </w:r>
          </w:p>
        </w:tc>
      </w:tr>
      <w:tr w14:paraId="0CBA5A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5897E18E">
            <w:pPr>
              <w:overflowPunct w:val="0"/>
              <w:autoSpaceDE w:val="0"/>
              <w:autoSpaceDN w:val="0"/>
              <w:spacing w:before="62" w:beforeLines="20" w:after="62" w:afterLines="20"/>
              <w:ind w:firstLine="0" w:firstLineChars="0"/>
            </w:pPr>
            <w:r>
              <w:rPr>
                <w:rFonts w:hint="eastAsia"/>
                <w:b/>
              </w:rPr>
              <w:t>请求</w:t>
            </w:r>
            <w:r>
              <w:rPr>
                <w:b/>
              </w:rPr>
              <w:t>参数</w:t>
            </w:r>
          </w:p>
        </w:tc>
      </w:tr>
      <w:tr w14:paraId="403930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3007952A">
            <w:pPr>
              <w:overflowPunct w:val="0"/>
              <w:autoSpaceDE w:val="0"/>
              <w:autoSpaceDN w:val="0"/>
              <w:spacing w:before="62" w:beforeLines="20" w:after="62" w:afterLines="20"/>
              <w:ind w:firstLine="0" w:firstLineChars="0"/>
            </w:pPr>
            <w:r>
              <w:rPr>
                <w:rFonts w:hint="eastAsia"/>
              </w:rPr>
              <w:t>qrCode</w:t>
            </w:r>
          </w:p>
          <w:p w14:paraId="24D1449F">
            <w:pPr>
              <w:overflowPunct w:val="0"/>
              <w:autoSpaceDE w:val="0"/>
              <w:autoSpaceDN w:val="0"/>
              <w:spacing w:before="62" w:beforeLines="20" w:after="62" w:afterLines="20"/>
              <w:ind w:firstLine="0" w:firstLineChars="0"/>
            </w:pPr>
            <w:r>
              <w:rPr>
                <w:color w:val="767171"/>
              </w:rPr>
              <w:t>string</w:t>
            </w:r>
          </w:p>
        </w:tc>
        <w:tc>
          <w:tcPr>
            <w:tcW w:w="7194" w:type="dxa"/>
            <w:gridSpan w:val="3"/>
            <w:shd w:val="clear" w:color="auto" w:fill="auto"/>
            <w:noWrap w:val="0"/>
            <w:vAlign w:val="center"/>
          </w:tcPr>
          <w:p w14:paraId="795F5326">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5D0C4C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612066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6595F1B2">
            <w:pPr>
              <w:overflowPunct w:val="0"/>
              <w:autoSpaceDE w:val="0"/>
              <w:autoSpaceDN w:val="0"/>
              <w:spacing w:before="62" w:beforeLines="20" w:after="62" w:afterLines="20"/>
              <w:ind w:firstLine="0" w:firstLineChars="0"/>
            </w:pPr>
            <w:r>
              <w:t>mac</w:t>
            </w:r>
          </w:p>
          <w:p w14:paraId="17E72CF1">
            <w:pPr>
              <w:overflowPunct w:val="0"/>
              <w:autoSpaceDE w:val="0"/>
              <w:autoSpaceDN w:val="0"/>
              <w:spacing w:before="62" w:beforeLines="20" w:after="62" w:afterLines="20"/>
              <w:ind w:firstLine="0" w:firstLineChars="0"/>
            </w:pPr>
            <w:r>
              <w:rPr>
                <w:color w:val="767171"/>
              </w:rPr>
              <w:t>string</w:t>
            </w:r>
          </w:p>
        </w:tc>
        <w:tc>
          <w:tcPr>
            <w:tcW w:w="7194" w:type="dxa"/>
            <w:gridSpan w:val="3"/>
            <w:shd w:val="clear" w:color="auto" w:fill="auto"/>
            <w:noWrap w:val="0"/>
            <w:vAlign w:val="center"/>
          </w:tcPr>
          <w:p w14:paraId="618BC47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E35EDE9">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0D724C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03A3F535">
            <w:pPr>
              <w:overflowPunct w:val="0"/>
              <w:autoSpaceDE w:val="0"/>
              <w:autoSpaceDN w:val="0"/>
              <w:spacing w:before="62" w:beforeLines="20" w:after="62" w:afterLines="20"/>
              <w:ind w:firstLine="0" w:firstLineChars="0"/>
            </w:pPr>
            <w:r>
              <w:rPr>
                <w:rFonts w:hint="eastAsia"/>
              </w:rPr>
              <w:t>channel</w:t>
            </w:r>
            <w:r>
              <w:t>Id</w:t>
            </w:r>
          </w:p>
          <w:p w14:paraId="2C39DCBF">
            <w:pPr>
              <w:overflowPunct w:val="0"/>
              <w:autoSpaceDE w:val="0"/>
              <w:autoSpaceDN w:val="0"/>
              <w:spacing w:before="62" w:beforeLines="20" w:after="62" w:afterLines="20"/>
              <w:ind w:firstLine="0" w:firstLineChars="0"/>
            </w:pPr>
            <w:r>
              <w:rPr>
                <w:color w:val="767171"/>
              </w:rPr>
              <w:t>int</w:t>
            </w:r>
          </w:p>
        </w:tc>
        <w:tc>
          <w:tcPr>
            <w:tcW w:w="7194" w:type="dxa"/>
            <w:gridSpan w:val="3"/>
            <w:shd w:val="clear" w:color="auto" w:fill="auto"/>
            <w:noWrap w:val="0"/>
            <w:vAlign w:val="center"/>
          </w:tcPr>
          <w:p w14:paraId="3467EB7C">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38F8543C">
            <w:pPr>
              <w:pStyle w:val="86"/>
              <w:numPr>
                <w:ilvl w:val="0"/>
                <w:numId w:val="13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08E73FB4">
            <w:pPr>
              <w:pStyle w:val="86"/>
              <w:numPr>
                <w:ilvl w:val="0"/>
                <w:numId w:val="13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481D0E94">
            <w:pPr>
              <w:pStyle w:val="86"/>
              <w:numPr>
                <w:ilvl w:val="0"/>
                <w:numId w:val="13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2D4DC5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1387F6E7">
            <w:pPr>
              <w:overflowPunct w:val="0"/>
              <w:autoSpaceDE w:val="0"/>
              <w:autoSpaceDN w:val="0"/>
              <w:spacing w:before="62" w:beforeLines="20" w:after="62" w:afterLines="20"/>
              <w:ind w:firstLine="0" w:firstLineChars="0"/>
            </w:pPr>
            <w:r>
              <w:t xml:space="preserve">searchDay </w:t>
            </w:r>
          </w:p>
          <w:p w14:paraId="64087D14">
            <w:pPr>
              <w:overflowPunct w:val="0"/>
              <w:autoSpaceDE w:val="0"/>
              <w:autoSpaceDN w:val="0"/>
              <w:spacing w:before="62" w:beforeLines="20" w:after="62" w:afterLines="20"/>
              <w:ind w:firstLine="0" w:firstLineChars="0"/>
            </w:pPr>
            <w:r>
              <w:rPr>
                <w:color w:val="767171"/>
              </w:rPr>
              <w:t>string</w:t>
            </w:r>
          </w:p>
        </w:tc>
        <w:tc>
          <w:tcPr>
            <w:tcW w:w="7194" w:type="dxa"/>
            <w:gridSpan w:val="3"/>
            <w:shd w:val="clear" w:color="auto" w:fill="auto"/>
            <w:noWrap w:val="0"/>
            <w:vAlign w:val="center"/>
          </w:tcPr>
          <w:p w14:paraId="5BACCBB9">
            <w:pPr>
              <w:overflowPunct w:val="0"/>
              <w:autoSpaceDE w:val="0"/>
              <w:autoSpaceDN w:val="0"/>
              <w:spacing w:before="62" w:beforeLines="20" w:after="62" w:afterLines="20"/>
              <w:ind w:firstLine="0" w:firstLineChars="0"/>
            </w:pPr>
            <w:r>
              <w:rPr>
                <w:rFonts w:hint="eastAsia"/>
              </w:rPr>
              <w:t>【必选】搜索的日期，</w:t>
            </w:r>
            <w:r>
              <w:t>yyyyMMDD的格式</w:t>
            </w:r>
          </w:p>
        </w:tc>
      </w:tr>
      <w:tr w14:paraId="6D5FDE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7ABA4D0E">
            <w:pPr>
              <w:overflowPunct w:val="0"/>
              <w:autoSpaceDE w:val="0"/>
              <w:autoSpaceDN w:val="0"/>
              <w:spacing w:before="62" w:beforeLines="20" w:after="62" w:afterLines="20"/>
              <w:ind w:firstLine="0" w:firstLineChars="0"/>
            </w:pPr>
            <w:r>
              <w:rPr>
                <w:rFonts w:hint="eastAsia"/>
              </w:rPr>
              <w:t>startIdx</w:t>
            </w:r>
          </w:p>
          <w:p w14:paraId="3F557CEF">
            <w:pPr>
              <w:overflowPunct w:val="0"/>
              <w:autoSpaceDE w:val="0"/>
              <w:autoSpaceDN w:val="0"/>
              <w:spacing w:before="62" w:beforeLines="20" w:after="62" w:afterLines="20"/>
              <w:ind w:firstLine="0" w:firstLineChars="0"/>
            </w:pPr>
            <w:r>
              <w:rPr>
                <w:color w:val="767171"/>
              </w:rPr>
              <w:t>int</w:t>
            </w:r>
          </w:p>
        </w:tc>
        <w:tc>
          <w:tcPr>
            <w:tcW w:w="7194" w:type="dxa"/>
            <w:gridSpan w:val="3"/>
            <w:shd w:val="clear" w:color="auto" w:fill="auto"/>
            <w:noWrap w:val="0"/>
            <w:vAlign w:val="center"/>
          </w:tcPr>
          <w:p w14:paraId="362CCC15">
            <w:pPr>
              <w:overflowPunct w:val="0"/>
              <w:autoSpaceDE w:val="0"/>
              <w:autoSpaceDN w:val="0"/>
              <w:spacing w:before="62" w:beforeLines="20" w:after="62" w:afterLines="20"/>
              <w:ind w:firstLine="0" w:firstLineChars="0"/>
            </w:pPr>
            <w:r>
              <w:rPr>
                <w:rFonts w:hint="eastAsia"/>
              </w:rPr>
              <w:t>【必选】录像事件开始索引</w:t>
            </w:r>
          </w:p>
        </w:tc>
      </w:tr>
      <w:tr w14:paraId="629E3D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48A06347">
            <w:pPr>
              <w:overflowPunct w:val="0"/>
              <w:autoSpaceDE w:val="0"/>
              <w:autoSpaceDN w:val="0"/>
              <w:spacing w:before="62" w:beforeLines="20" w:after="62" w:afterLines="20"/>
              <w:ind w:firstLine="0" w:firstLineChars="0"/>
            </w:pPr>
            <w:r>
              <w:rPr>
                <w:rFonts w:hint="eastAsia"/>
              </w:rPr>
              <w:t>endIdx</w:t>
            </w:r>
          </w:p>
          <w:p w14:paraId="0D3843A5">
            <w:pPr>
              <w:overflowPunct w:val="0"/>
              <w:autoSpaceDE w:val="0"/>
              <w:autoSpaceDN w:val="0"/>
              <w:spacing w:before="62" w:beforeLines="20" w:after="62" w:afterLines="20"/>
              <w:ind w:firstLine="0" w:firstLineChars="0"/>
            </w:pPr>
            <w:r>
              <w:rPr>
                <w:rFonts w:hint="eastAsia"/>
                <w:color w:val="767171"/>
              </w:rPr>
              <w:t>int</w:t>
            </w:r>
          </w:p>
        </w:tc>
        <w:tc>
          <w:tcPr>
            <w:tcW w:w="7194" w:type="dxa"/>
            <w:gridSpan w:val="3"/>
            <w:shd w:val="clear" w:color="auto" w:fill="auto"/>
            <w:noWrap w:val="0"/>
            <w:vAlign w:val="center"/>
          </w:tcPr>
          <w:p w14:paraId="34A0CD22">
            <w:pPr>
              <w:overflowPunct w:val="0"/>
              <w:autoSpaceDE w:val="0"/>
              <w:autoSpaceDN w:val="0"/>
              <w:spacing w:before="62" w:beforeLines="20" w:after="62" w:afterLines="20"/>
              <w:ind w:firstLine="0" w:firstLineChars="0"/>
            </w:pPr>
            <w:r>
              <w:rPr>
                <w:rFonts w:hint="eastAsia"/>
              </w:rPr>
              <w:t>【必选】录像事件结束索引，</w:t>
            </w:r>
            <w:r>
              <w:t>endIdx和startIdx差值不能超过</w:t>
            </w:r>
            <w:r>
              <w:rPr>
                <w:rFonts w:hint="eastAsia"/>
              </w:rPr>
              <w:t>100</w:t>
            </w:r>
          </w:p>
        </w:tc>
      </w:tr>
      <w:tr w14:paraId="2B9951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55E3C8E0">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D6FEC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3DE8EE7F">
            <w:pPr>
              <w:overflowPunct w:val="0"/>
              <w:autoSpaceDE w:val="0"/>
              <w:autoSpaceDN w:val="0"/>
              <w:spacing w:before="62" w:beforeLines="20" w:after="62" w:afterLines="20"/>
              <w:ind w:firstLine="0" w:firstLineChars="0"/>
            </w:pPr>
            <w:r>
              <w:rPr>
                <w:rFonts w:hint="eastAsia"/>
              </w:rPr>
              <w:t>error_code</w:t>
            </w:r>
          </w:p>
          <w:p w14:paraId="6B9DBBB4">
            <w:pPr>
              <w:overflowPunct w:val="0"/>
              <w:autoSpaceDE w:val="0"/>
              <w:autoSpaceDN w:val="0"/>
              <w:spacing w:before="62" w:beforeLines="20" w:after="62" w:afterLines="20"/>
              <w:ind w:firstLine="0" w:firstLineChars="0"/>
            </w:pPr>
            <w:r>
              <w:rPr>
                <w:color w:val="767171"/>
              </w:rPr>
              <w:t>int</w:t>
            </w:r>
          </w:p>
        </w:tc>
        <w:tc>
          <w:tcPr>
            <w:tcW w:w="7194" w:type="dxa"/>
            <w:gridSpan w:val="3"/>
            <w:shd w:val="clear" w:color="auto" w:fill="auto"/>
            <w:noWrap w:val="0"/>
            <w:vAlign w:val="center"/>
          </w:tcPr>
          <w:p w14:paraId="425C86CD">
            <w:pPr>
              <w:overflowPunct w:val="0"/>
              <w:autoSpaceDE w:val="0"/>
              <w:autoSpaceDN w:val="0"/>
              <w:spacing w:before="62" w:beforeLines="20" w:after="62" w:afterLines="20"/>
              <w:ind w:firstLine="0" w:firstLineChars="0"/>
              <w:rPr>
                <w:rFonts w:hint="eastAsia"/>
              </w:rPr>
            </w:pPr>
            <w:r>
              <w:rPr>
                <w:rFonts w:cs="Arial"/>
              </w:rPr>
              <w:t>错误码，0代表正常，其他值参考常用错误码说明</w:t>
            </w:r>
          </w:p>
        </w:tc>
      </w:tr>
      <w:tr w14:paraId="5EB404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vMerge w:val="restart"/>
            <w:shd w:val="clear" w:color="auto" w:fill="auto"/>
            <w:noWrap w:val="0"/>
            <w:vAlign w:val="center"/>
          </w:tcPr>
          <w:p w14:paraId="06985E6A">
            <w:pPr>
              <w:overflowPunct w:val="0"/>
              <w:autoSpaceDE w:val="0"/>
              <w:autoSpaceDN w:val="0"/>
              <w:spacing w:before="62" w:beforeLines="20" w:after="62" w:afterLines="20"/>
              <w:ind w:firstLine="0" w:firstLineChars="0"/>
            </w:pPr>
            <w:r>
              <w:rPr>
                <w:rFonts w:hint="eastAsia"/>
              </w:rPr>
              <w:t>r</w:t>
            </w:r>
            <w:r>
              <w:t>esult</w:t>
            </w:r>
          </w:p>
          <w:p w14:paraId="3E35DCFE">
            <w:pPr>
              <w:overflowPunct w:val="0"/>
              <w:autoSpaceDE w:val="0"/>
              <w:autoSpaceDN w:val="0"/>
              <w:spacing w:before="62" w:beforeLines="20" w:after="62" w:afterLines="20"/>
              <w:ind w:firstLine="0" w:firstLineChars="0"/>
              <w:rPr>
                <w:rFonts w:hint="eastAsia"/>
              </w:rPr>
            </w:pPr>
            <w:r>
              <w:rPr>
                <w:color w:val="767171"/>
              </w:rPr>
              <w:t>object</w:t>
            </w:r>
          </w:p>
        </w:tc>
        <w:tc>
          <w:tcPr>
            <w:tcW w:w="2120" w:type="dxa"/>
            <w:shd w:val="clear" w:color="auto" w:fill="auto"/>
            <w:noWrap w:val="0"/>
            <w:vAlign w:val="center"/>
          </w:tcPr>
          <w:p w14:paraId="017BBCDD">
            <w:pPr>
              <w:overflowPunct w:val="0"/>
              <w:autoSpaceDE w:val="0"/>
              <w:autoSpaceDN w:val="0"/>
              <w:spacing w:before="62" w:beforeLines="20" w:after="62" w:afterLines="20"/>
              <w:ind w:firstLine="0" w:firstLineChars="0"/>
            </w:pPr>
            <w:r>
              <w:rPr>
                <w:rFonts w:hint="eastAsia"/>
              </w:rPr>
              <w:t>user</w:t>
            </w:r>
            <w:r>
              <w:t>Id</w:t>
            </w:r>
          </w:p>
          <w:p w14:paraId="16E07781">
            <w:pPr>
              <w:overflowPunct w:val="0"/>
              <w:autoSpaceDE w:val="0"/>
              <w:autoSpaceDN w:val="0"/>
              <w:spacing w:before="62" w:beforeLines="20" w:after="62" w:afterLines="20"/>
              <w:ind w:firstLine="0" w:firstLineChars="0"/>
              <w:rPr>
                <w:rFonts w:cs="Arial"/>
              </w:rPr>
            </w:pPr>
            <w:r>
              <w:rPr>
                <w:rFonts w:hint="eastAsia"/>
                <w:color w:val="767171"/>
              </w:rPr>
              <w:t>int</w:t>
            </w:r>
          </w:p>
        </w:tc>
        <w:tc>
          <w:tcPr>
            <w:tcW w:w="5074" w:type="dxa"/>
            <w:gridSpan w:val="2"/>
            <w:shd w:val="clear" w:color="auto" w:fill="auto"/>
            <w:noWrap w:val="0"/>
            <w:vAlign w:val="center"/>
          </w:tcPr>
          <w:p w14:paraId="439EBFF0">
            <w:pPr>
              <w:overflowPunct w:val="0"/>
              <w:autoSpaceDE w:val="0"/>
              <w:autoSpaceDN w:val="0"/>
              <w:spacing w:before="62" w:beforeLines="20" w:after="62" w:afterLines="20"/>
              <w:ind w:firstLine="0" w:firstLineChars="0"/>
              <w:rPr>
                <w:rFonts w:hint="eastAsia" w:cs="Arial"/>
              </w:rPr>
            </w:pPr>
            <w:r>
              <w:rPr>
                <w:rFonts w:hint="eastAsia" w:cs="Arial"/>
              </w:rPr>
              <w:t>回放用户id，用于区分并限制同时观看回放视频的用户数量</w:t>
            </w:r>
          </w:p>
        </w:tc>
      </w:tr>
      <w:tr w14:paraId="26D378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vMerge w:val="continue"/>
            <w:shd w:val="clear" w:color="auto" w:fill="auto"/>
            <w:noWrap w:val="0"/>
            <w:vAlign w:val="center"/>
          </w:tcPr>
          <w:p w14:paraId="1CE38ED2">
            <w:pPr>
              <w:overflowPunct w:val="0"/>
              <w:autoSpaceDE w:val="0"/>
              <w:autoSpaceDN w:val="0"/>
              <w:spacing w:before="62" w:beforeLines="20" w:after="62" w:afterLines="20"/>
              <w:ind w:firstLine="0" w:firstLineChars="0"/>
            </w:pPr>
          </w:p>
        </w:tc>
        <w:tc>
          <w:tcPr>
            <w:tcW w:w="2120" w:type="dxa"/>
            <w:vMerge w:val="restart"/>
            <w:shd w:val="clear" w:color="auto" w:fill="auto"/>
            <w:noWrap w:val="0"/>
            <w:vAlign w:val="center"/>
          </w:tcPr>
          <w:p w14:paraId="0EC77EA9">
            <w:pPr>
              <w:overflowPunct w:val="0"/>
              <w:autoSpaceDE w:val="0"/>
              <w:autoSpaceDN w:val="0"/>
              <w:spacing w:before="62" w:beforeLines="20" w:after="62" w:afterLines="20"/>
              <w:ind w:firstLine="0" w:firstLineChars="0"/>
            </w:pPr>
            <w:r>
              <w:t>v</w:t>
            </w:r>
            <w:r>
              <w:rPr>
                <w:rFonts w:hint="eastAsia"/>
              </w:rPr>
              <w:t>ideo</w:t>
            </w:r>
            <w:r>
              <w:t>s</w:t>
            </w:r>
          </w:p>
          <w:p w14:paraId="77D8D11A">
            <w:pPr>
              <w:overflowPunct w:val="0"/>
              <w:autoSpaceDE w:val="0"/>
              <w:autoSpaceDN w:val="0"/>
              <w:spacing w:before="62" w:beforeLines="20" w:after="62" w:afterLines="20"/>
              <w:ind w:firstLine="0" w:firstLineChars="0"/>
            </w:pPr>
            <w:r>
              <w:rPr>
                <w:color w:val="767171"/>
              </w:rPr>
              <w:t>array&lt;object&gt;</w:t>
            </w:r>
          </w:p>
        </w:tc>
        <w:tc>
          <w:tcPr>
            <w:tcW w:w="2255" w:type="dxa"/>
            <w:shd w:val="clear" w:color="auto" w:fill="auto"/>
            <w:noWrap w:val="0"/>
            <w:vAlign w:val="center"/>
          </w:tcPr>
          <w:p w14:paraId="721D52CF">
            <w:pPr>
              <w:overflowPunct w:val="0"/>
              <w:autoSpaceDE w:val="0"/>
              <w:autoSpaceDN w:val="0"/>
              <w:spacing w:before="62" w:beforeLines="20" w:after="62" w:afterLines="20"/>
              <w:ind w:firstLine="0" w:firstLineChars="0"/>
            </w:pPr>
            <w:r>
              <w:rPr>
                <w:rFonts w:hint="eastAsia"/>
              </w:rPr>
              <w:t>startTime</w:t>
            </w:r>
            <w:r>
              <w:t xml:space="preserve"> </w:t>
            </w:r>
          </w:p>
          <w:p w14:paraId="00096937">
            <w:pPr>
              <w:overflowPunct w:val="0"/>
              <w:autoSpaceDE w:val="0"/>
              <w:autoSpaceDN w:val="0"/>
              <w:spacing w:before="62" w:beforeLines="20" w:after="62" w:afterLines="20"/>
              <w:ind w:firstLine="0" w:firstLineChars="0"/>
            </w:pPr>
            <w:r>
              <w:rPr>
                <w:rFonts w:hint="eastAsia"/>
                <w:color w:val="767171"/>
              </w:rPr>
              <w:t>long</w:t>
            </w:r>
          </w:p>
        </w:tc>
        <w:tc>
          <w:tcPr>
            <w:tcW w:w="2819" w:type="dxa"/>
            <w:shd w:val="clear" w:color="auto" w:fill="auto"/>
            <w:noWrap w:val="0"/>
            <w:vAlign w:val="center"/>
          </w:tcPr>
          <w:p w14:paraId="761F77D8">
            <w:pPr>
              <w:overflowPunct w:val="0"/>
              <w:autoSpaceDE w:val="0"/>
              <w:autoSpaceDN w:val="0"/>
              <w:spacing w:before="62" w:beforeLines="20" w:after="62" w:afterLines="20"/>
              <w:ind w:firstLine="0" w:firstLineChars="0"/>
              <w:rPr>
                <w:rFonts w:hint="eastAsia"/>
              </w:rPr>
            </w:pPr>
            <w:r>
              <w:rPr>
                <w:rFonts w:hint="eastAsia"/>
              </w:rPr>
              <w:t>开始时间，</w:t>
            </w:r>
            <w:r>
              <w:t>UNIX</w:t>
            </w:r>
            <w:r>
              <w:rPr>
                <w:rFonts w:hint="eastAsia"/>
              </w:rPr>
              <w:t>时间戳，精确到秒</w:t>
            </w:r>
          </w:p>
        </w:tc>
      </w:tr>
      <w:tr w14:paraId="6AADE7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vMerge w:val="continue"/>
            <w:shd w:val="clear" w:color="auto" w:fill="auto"/>
            <w:noWrap w:val="0"/>
            <w:vAlign w:val="center"/>
          </w:tcPr>
          <w:p w14:paraId="60CECDE9">
            <w:pPr>
              <w:overflowPunct w:val="0"/>
              <w:autoSpaceDE w:val="0"/>
              <w:autoSpaceDN w:val="0"/>
              <w:spacing w:before="62" w:beforeLines="20" w:after="62" w:afterLines="20"/>
              <w:ind w:firstLine="420"/>
            </w:pPr>
          </w:p>
        </w:tc>
        <w:tc>
          <w:tcPr>
            <w:tcW w:w="2120" w:type="dxa"/>
            <w:vMerge w:val="continue"/>
            <w:shd w:val="clear" w:color="auto" w:fill="auto"/>
            <w:noWrap w:val="0"/>
            <w:vAlign w:val="center"/>
          </w:tcPr>
          <w:p w14:paraId="5E616A41">
            <w:pPr>
              <w:overflowPunct w:val="0"/>
              <w:autoSpaceDE w:val="0"/>
              <w:autoSpaceDN w:val="0"/>
              <w:spacing w:before="62" w:beforeLines="20" w:after="62" w:afterLines="20"/>
              <w:ind w:firstLine="420"/>
            </w:pPr>
          </w:p>
        </w:tc>
        <w:tc>
          <w:tcPr>
            <w:tcW w:w="2255" w:type="dxa"/>
            <w:shd w:val="clear" w:color="auto" w:fill="auto"/>
            <w:noWrap w:val="0"/>
            <w:vAlign w:val="center"/>
          </w:tcPr>
          <w:p w14:paraId="28C35A90">
            <w:pPr>
              <w:overflowPunct w:val="0"/>
              <w:autoSpaceDE w:val="0"/>
              <w:autoSpaceDN w:val="0"/>
              <w:spacing w:before="62" w:beforeLines="20" w:after="62" w:afterLines="20"/>
              <w:ind w:firstLine="0" w:firstLineChars="0"/>
            </w:pPr>
            <w:r>
              <w:rPr>
                <w:rFonts w:hint="eastAsia"/>
              </w:rPr>
              <w:t>endTime</w:t>
            </w:r>
            <w:r>
              <w:t xml:space="preserve"> </w:t>
            </w:r>
          </w:p>
          <w:p w14:paraId="06E14408">
            <w:pPr>
              <w:overflowPunct w:val="0"/>
              <w:autoSpaceDE w:val="0"/>
              <w:autoSpaceDN w:val="0"/>
              <w:spacing w:before="62" w:beforeLines="20" w:after="62" w:afterLines="20"/>
              <w:ind w:firstLine="0" w:firstLineChars="0"/>
            </w:pPr>
            <w:r>
              <w:rPr>
                <w:color w:val="767171"/>
              </w:rPr>
              <w:t>long</w:t>
            </w:r>
          </w:p>
        </w:tc>
        <w:tc>
          <w:tcPr>
            <w:tcW w:w="2819" w:type="dxa"/>
            <w:shd w:val="clear" w:color="auto" w:fill="auto"/>
            <w:noWrap w:val="0"/>
            <w:vAlign w:val="center"/>
          </w:tcPr>
          <w:p w14:paraId="138F58E8">
            <w:pPr>
              <w:overflowPunct w:val="0"/>
              <w:autoSpaceDE w:val="0"/>
              <w:autoSpaceDN w:val="0"/>
              <w:spacing w:before="62" w:beforeLines="20" w:after="62" w:afterLines="20"/>
              <w:ind w:firstLine="0" w:firstLineChars="0"/>
            </w:pPr>
            <w:r>
              <w:rPr>
                <w:rFonts w:hint="eastAsia"/>
              </w:rPr>
              <w:t>结束时间，</w:t>
            </w:r>
            <w:r>
              <w:t>UNIX</w:t>
            </w:r>
            <w:r>
              <w:rPr>
                <w:rFonts w:hint="eastAsia"/>
              </w:rPr>
              <w:t>时间戳，精确到秒</w:t>
            </w:r>
          </w:p>
        </w:tc>
      </w:tr>
      <w:tr w14:paraId="485999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vMerge w:val="continue"/>
            <w:shd w:val="clear" w:color="auto" w:fill="auto"/>
            <w:noWrap w:val="0"/>
            <w:vAlign w:val="center"/>
          </w:tcPr>
          <w:p w14:paraId="7F07554B">
            <w:pPr>
              <w:overflowPunct w:val="0"/>
              <w:autoSpaceDE w:val="0"/>
              <w:autoSpaceDN w:val="0"/>
              <w:spacing w:before="62" w:beforeLines="20" w:after="62" w:afterLines="20"/>
              <w:ind w:firstLine="420"/>
            </w:pPr>
          </w:p>
        </w:tc>
        <w:tc>
          <w:tcPr>
            <w:tcW w:w="2120" w:type="dxa"/>
            <w:vMerge w:val="continue"/>
            <w:shd w:val="clear" w:color="auto" w:fill="auto"/>
            <w:noWrap w:val="0"/>
            <w:vAlign w:val="center"/>
          </w:tcPr>
          <w:p w14:paraId="656A306A">
            <w:pPr>
              <w:overflowPunct w:val="0"/>
              <w:autoSpaceDE w:val="0"/>
              <w:autoSpaceDN w:val="0"/>
              <w:spacing w:before="62" w:beforeLines="20" w:after="62" w:afterLines="20"/>
              <w:ind w:firstLine="420"/>
            </w:pPr>
          </w:p>
        </w:tc>
        <w:tc>
          <w:tcPr>
            <w:tcW w:w="2255" w:type="dxa"/>
            <w:shd w:val="clear" w:color="auto" w:fill="auto"/>
            <w:noWrap w:val="0"/>
            <w:vAlign w:val="center"/>
          </w:tcPr>
          <w:p w14:paraId="3BEEDEB6">
            <w:pPr>
              <w:overflowPunct w:val="0"/>
              <w:autoSpaceDE w:val="0"/>
              <w:autoSpaceDN w:val="0"/>
              <w:spacing w:before="62" w:beforeLines="20" w:after="62" w:afterLines="20"/>
              <w:ind w:firstLine="0" w:firstLineChars="0"/>
            </w:pPr>
            <w:r>
              <w:rPr>
                <w:rFonts w:hint="eastAsia"/>
              </w:rPr>
              <w:t>videoType</w:t>
            </w:r>
          </w:p>
          <w:p w14:paraId="5406A48E">
            <w:pPr>
              <w:overflowPunct w:val="0"/>
              <w:autoSpaceDE w:val="0"/>
              <w:autoSpaceDN w:val="0"/>
              <w:spacing w:before="62" w:beforeLines="20" w:after="62" w:afterLines="20"/>
              <w:ind w:firstLine="0" w:firstLineChars="0"/>
            </w:pPr>
            <w:r>
              <w:rPr>
                <w:color w:val="767171"/>
              </w:rPr>
              <w:t>array&lt;</w:t>
            </w:r>
            <w:r>
              <w:rPr>
                <w:rFonts w:hint="eastAsia"/>
                <w:color w:val="767171"/>
              </w:rPr>
              <w:t>int</w:t>
            </w:r>
            <w:r>
              <w:rPr>
                <w:color w:val="767171"/>
              </w:rPr>
              <w:t>&gt;</w:t>
            </w:r>
          </w:p>
        </w:tc>
        <w:tc>
          <w:tcPr>
            <w:tcW w:w="2819" w:type="dxa"/>
            <w:shd w:val="clear" w:color="auto" w:fill="auto"/>
            <w:noWrap w:val="0"/>
            <w:vAlign w:val="center"/>
          </w:tcPr>
          <w:p w14:paraId="2BC555CA">
            <w:pPr>
              <w:overflowPunct w:val="0"/>
              <w:autoSpaceDE w:val="0"/>
              <w:autoSpaceDN w:val="0"/>
              <w:spacing w:before="62" w:beforeLines="20" w:after="62" w:afterLines="20"/>
              <w:ind w:firstLine="0" w:firstLineChars="0"/>
            </w:pPr>
            <w:r>
              <w:rPr>
                <w:rFonts w:hint="eastAsia"/>
              </w:rPr>
              <w:t>录像类型，参考</w:t>
            </w:r>
            <w:r>
              <w:fldChar w:fldCharType="begin"/>
            </w:r>
            <w:r>
              <w:instrText xml:space="preserve"> REF _Ref175575949 \r \h </w:instrText>
            </w:r>
            <w:r>
              <w:fldChar w:fldCharType="separate"/>
            </w:r>
            <w:r>
              <w:t>1.4.5.2</w:t>
            </w:r>
            <w:r>
              <w:fldChar w:fldCharType="end"/>
            </w:r>
            <w:r>
              <w:fldChar w:fldCharType="begin"/>
            </w:r>
            <w:r>
              <w:instrText xml:space="preserve"> </w:instrText>
            </w:r>
            <w:r>
              <w:rPr>
                <w:rFonts w:hint="eastAsia"/>
              </w:rPr>
              <w:instrText xml:space="preserve">REF _Ref175575949 \h</w:instrText>
            </w:r>
            <w:r>
              <w:instrText xml:space="preserve"> </w:instrText>
            </w:r>
            <w:r>
              <w:fldChar w:fldCharType="separate"/>
            </w:r>
            <w:r>
              <w:rPr>
                <w:rFonts w:hint="eastAsia"/>
              </w:rPr>
              <w:t>预览回放相关字段取值表格</w:t>
            </w:r>
            <w:r>
              <w:fldChar w:fldCharType="end"/>
            </w:r>
          </w:p>
        </w:tc>
      </w:tr>
      <w:tr w14:paraId="3B8144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04" w:hRule="atLeast"/>
        </w:trPr>
        <w:tc>
          <w:tcPr>
            <w:tcW w:w="1878" w:type="dxa"/>
            <w:vMerge w:val="continue"/>
            <w:shd w:val="clear" w:color="auto" w:fill="auto"/>
            <w:noWrap w:val="0"/>
            <w:vAlign w:val="center"/>
          </w:tcPr>
          <w:p w14:paraId="02D2A669">
            <w:pPr>
              <w:overflowPunct w:val="0"/>
              <w:autoSpaceDE w:val="0"/>
              <w:autoSpaceDN w:val="0"/>
              <w:spacing w:before="62" w:beforeLines="20" w:after="62" w:afterLines="20"/>
              <w:ind w:firstLine="420"/>
            </w:pPr>
          </w:p>
        </w:tc>
        <w:tc>
          <w:tcPr>
            <w:tcW w:w="2120" w:type="dxa"/>
            <w:vMerge w:val="continue"/>
            <w:shd w:val="clear" w:color="auto" w:fill="auto"/>
            <w:noWrap w:val="0"/>
            <w:vAlign w:val="center"/>
          </w:tcPr>
          <w:p w14:paraId="31E9FDA9">
            <w:pPr>
              <w:overflowPunct w:val="0"/>
              <w:autoSpaceDE w:val="0"/>
              <w:autoSpaceDN w:val="0"/>
              <w:spacing w:before="62" w:beforeLines="20" w:after="62" w:afterLines="20"/>
              <w:ind w:firstLine="420"/>
            </w:pPr>
          </w:p>
        </w:tc>
        <w:tc>
          <w:tcPr>
            <w:tcW w:w="2255" w:type="dxa"/>
            <w:shd w:val="clear" w:color="auto" w:fill="auto"/>
            <w:noWrap w:val="0"/>
            <w:vAlign w:val="center"/>
          </w:tcPr>
          <w:p w14:paraId="6C8467B4">
            <w:pPr>
              <w:overflowPunct w:val="0"/>
              <w:autoSpaceDE w:val="0"/>
              <w:autoSpaceDN w:val="0"/>
              <w:spacing w:before="62" w:beforeLines="20" w:after="62" w:afterLines="20"/>
              <w:ind w:firstLine="0" w:firstLineChars="0"/>
            </w:pPr>
            <w:r>
              <w:rPr>
                <w:rFonts w:hint="eastAsia"/>
              </w:rPr>
              <w:t>sourceType</w:t>
            </w:r>
          </w:p>
          <w:p w14:paraId="13A6A9AB">
            <w:pPr>
              <w:overflowPunct w:val="0"/>
              <w:autoSpaceDE w:val="0"/>
              <w:autoSpaceDN w:val="0"/>
              <w:spacing w:before="62" w:beforeLines="20" w:after="62" w:afterLines="20"/>
              <w:ind w:firstLine="0" w:firstLineChars="0"/>
            </w:pPr>
            <w:r>
              <w:rPr>
                <w:rFonts w:hint="eastAsia"/>
                <w:color w:val="767171"/>
              </w:rPr>
              <w:t>int</w:t>
            </w:r>
          </w:p>
        </w:tc>
        <w:tc>
          <w:tcPr>
            <w:tcW w:w="2819" w:type="dxa"/>
            <w:shd w:val="clear" w:color="auto" w:fill="auto"/>
            <w:noWrap w:val="0"/>
            <w:vAlign w:val="center"/>
          </w:tcPr>
          <w:p w14:paraId="625DFB94">
            <w:pPr>
              <w:overflowPunct w:val="0"/>
              <w:autoSpaceDE w:val="0"/>
              <w:autoSpaceDN w:val="0"/>
              <w:spacing w:before="62" w:beforeLines="20" w:after="62" w:afterLines="20"/>
              <w:ind w:firstLine="0" w:firstLineChars="0"/>
            </w:pPr>
            <w:r>
              <w:rPr>
                <w:rFonts w:hint="eastAsia"/>
              </w:rPr>
              <w:t>录像存储类型，枚举类型</w:t>
            </w:r>
          </w:p>
          <w:tbl>
            <w:tblPr>
              <w:tblStyle w:val="58"/>
              <w:tblW w:w="202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910"/>
            </w:tblGrid>
            <w:tr w14:paraId="604A4E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3A14DC65">
                  <w:pPr>
                    <w:overflowPunct w:val="0"/>
                    <w:autoSpaceDE w:val="0"/>
                    <w:autoSpaceDN w:val="0"/>
                    <w:spacing w:before="62" w:beforeLines="20" w:after="62" w:afterLines="20"/>
                    <w:ind w:firstLine="0" w:firstLineChars="0"/>
                  </w:pPr>
                  <w:r>
                    <w:rPr>
                      <w:rFonts w:hint="eastAsia"/>
                    </w:rPr>
                    <w:t>枚举值</w:t>
                  </w:r>
                </w:p>
              </w:tc>
              <w:tc>
                <w:tcPr>
                  <w:tcW w:w="910" w:type="dxa"/>
                  <w:shd w:val="clear" w:color="auto" w:fill="E7E6E6"/>
                  <w:noWrap w:val="0"/>
                  <w:vAlign w:val="center"/>
                </w:tcPr>
                <w:p w14:paraId="41BB9DAB">
                  <w:pPr>
                    <w:overflowPunct w:val="0"/>
                    <w:autoSpaceDE w:val="0"/>
                    <w:autoSpaceDN w:val="0"/>
                    <w:spacing w:before="62" w:beforeLines="20" w:after="62" w:afterLines="20"/>
                    <w:ind w:firstLine="0" w:firstLineChars="0"/>
                  </w:pPr>
                  <w:r>
                    <w:rPr>
                      <w:rFonts w:hint="eastAsia"/>
                    </w:rPr>
                    <w:t>含义</w:t>
                  </w:r>
                </w:p>
              </w:tc>
            </w:tr>
            <w:tr w14:paraId="01BC39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70" w:hRule="atLeast"/>
              </w:trPr>
              <w:tc>
                <w:tcPr>
                  <w:tcW w:w="1112" w:type="dxa"/>
                  <w:shd w:val="clear" w:color="auto" w:fill="auto"/>
                  <w:noWrap w:val="0"/>
                  <w:vAlign w:val="center"/>
                </w:tcPr>
                <w:p w14:paraId="5E3370D3">
                  <w:pPr>
                    <w:overflowPunct w:val="0"/>
                    <w:autoSpaceDE w:val="0"/>
                    <w:autoSpaceDN w:val="0"/>
                    <w:spacing w:before="62" w:beforeLines="20" w:after="62" w:afterLines="20"/>
                    <w:ind w:firstLine="0" w:firstLineChars="0"/>
                  </w:pPr>
                  <w:r>
                    <w:rPr>
                      <w:rFonts w:hint="eastAsia"/>
                    </w:rPr>
                    <w:t>0</w:t>
                  </w:r>
                </w:p>
              </w:tc>
              <w:tc>
                <w:tcPr>
                  <w:tcW w:w="910" w:type="dxa"/>
                  <w:shd w:val="clear" w:color="auto" w:fill="auto"/>
                  <w:noWrap w:val="0"/>
                  <w:vAlign w:val="center"/>
                </w:tcPr>
                <w:p w14:paraId="32CE56E1">
                  <w:pPr>
                    <w:overflowPunct w:val="0"/>
                    <w:autoSpaceDE w:val="0"/>
                    <w:autoSpaceDN w:val="0"/>
                    <w:spacing w:before="62" w:beforeLines="20" w:after="62" w:afterLines="20"/>
                    <w:ind w:firstLine="0" w:firstLineChars="0"/>
                  </w:pPr>
                  <w:r>
                    <w:t>IPC</w:t>
                  </w:r>
                </w:p>
              </w:tc>
            </w:tr>
            <w:tr w14:paraId="42746B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6CA762B">
                  <w:pPr>
                    <w:overflowPunct w:val="0"/>
                    <w:autoSpaceDE w:val="0"/>
                    <w:autoSpaceDN w:val="0"/>
                    <w:spacing w:before="62" w:beforeLines="20" w:after="62" w:afterLines="20"/>
                    <w:ind w:firstLine="0" w:firstLineChars="0"/>
                  </w:pPr>
                  <w:r>
                    <w:t>1</w:t>
                  </w:r>
                </w:p>
              </w:tc>
              <w:tc>
                <w:tcPr>
                  <w:tcW w:w="910" w:type="dxa"/>
                  <w:shd w:val="clear" w:color="auto" w:fill="auto"/>
                  <w:noWrap w:val="0"/>
                  <w:vAlign w:val="center"/>
                </w:tcPr>
                <w:p w14:paraId="24A6C3C6">
                  <w:pPr>
                    <w:overflowPunct w:val="0"/>
                    <w:autoSpaceDE w:val="0"/>
                    <w:autoSpaceDN w:val="0"/>
                    <w:spacing w:before="62" w:beforeLines="20" w:after="62" w:afterLines="20"/>
                    <w:ind w:firstLine="0" w:firstLineChars="0"/>
                  </w:pPr>
                  <w:r>
                    <w:t>NVR</w:t>
                  </w:r>
                </w:p>
              </w:tc>
            </w:tr>
          </w:tbl>
          <w:p w14:paraId="5C27CC76">
            <w:pPr>
              <w:overflowPunct w:val="0"/>
              <w:autoSpaceDE w:val="0"/>
              <w:autoSpaceDN w:val="0"/>
              <w:spacing w:before="62" w:beforeLines="20" w:after="62" w:afterLines="20"/>
              <w:ind w:firstLine="0" w:firstLineChars="0"/>
              <w:rPr>
                <w:rFonts w:hint="eastAsia"/>
              </w:rPr>
            </w:pPr>
          </w:p>
        </w:tc>
      </w:tr>
      <w:tr w14:paraId="086174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58ADC6AE">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194" w:type="dxa"/>
            <w:gridSpan w:val="3"/>
            <w:shd w:val="clear" w:color="auto" w:fill="auto"/>
            <w:noWrap w:val="0"/>
            <w:vAlign w:val="center"/>
          </w:tcPr>
          <w:p w14:paraId="652D0F3D">
            <w:pPr>
              <w:overflowPunct w:val="0"/>
              <w:autoSpaceDE w:val="0"/>
              <w:autoSpaceDN w:val="0"/>
              <w:spacing w:before="62" w:beforeLines="20" w:after="62" w:afterLines="20"/>
              <w:ind w:firstLine="0" w:firstLineChars="0"/>
            </w:pPr>
            <w:r>
              <w:rPr>
                <w:rFonts w:hint="eastAsia"/>
              </w:rPr>
              <w:t>设备型应用和项目型应用均可调用</w:t>
            </w:r>
          </w:p>
        </w:tc>
      </w:tr>
      <w:tr w14:paraId="0F140A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8" w:type="dxa"/>
            <w:shd w:val="clear" w:color="auto" w:fill="auto"/>
            <w:noWrap w:val="0"/>
            <w:vAlign w:val="center"/>
          </w:tcPr>
          <w:p w14:paraId="3574FD6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194" w:type="dxa"/>
            <w:gridSpan w:val="3"/>
            <w:shd w:val="clear" w:color="auto" w:fill="auto"/>
            <w:noWrap w:val="0"/>
            <w:vAlign w:val="center"/>
          </w:tcPr>
          <w:p w14:paraId="0AE3B9A4">
            <w:pPr>
              <w:overflowPunct w:val="0"/>
              <w:autoSpaceDE w:val="0"/>
              <w:autoSpaceDN w:val="0"/>
              <w:spacing w:before="62" w:beforeLines="20" w:after="62" w:afterLines="20"/>
              <w:ind w:firstLine="0" w:firstLineChars="0"/>
            </w:pPr>
            <w:r>
              <w:rPr>
                <w:rFonts w:hint="eastAsia"/>
              </w:rPr>
              <w:t>搜索选定日期包含的回放事件，应该先调用</w:t>
            </w:r>
            <w:r>
              <w:fldChar w:fldCharType="begin"/>
            </w:r>
            <w:r>
              <w:instrText xml:space="preserve"> </w:instrText>
            </w:r>
            <w:r>
              <w:rPr>
                <w:rFonts w:hint="eastAsia"/>
              </w:rPr>
              <w:instrText xml:space="preserve">REF _Ref160554158 \r \h</w:instrText>
            </w:r>
            <w:r>
              <w:instrText xml:space="preserve"> </w:instrText>
            </w:r>
            <w:r>
              <w:fldChar w:fldCharType="separate"/>
            </w:r>
            <w:r>
              <w:t>1.4.5.7</w:t>
            </w:r>
            <w:r>
              <w:fldChar w:fldCharType="end"/>
            </w:r>
            <w:r>
              <w:t xml:space="preserve"> </w:t>
            </w:r>
            <w:r>
              <w:rPr>
                <w:rFonts w:hint="eastAsia"/>
              </w:rPr>
              <w:t>searchYear接口获取存在录像的日期信息。</w:t>
            </w:r>
          </w:p>
        </w:tc>
      </w:tr>
    </w:tbl>
    <w:p w14:paraId="67EA9C72">
      <w:pPr>
        <w:ind w:firstLine="0" w:firstLineChars="0"/>
      </w:pPr>
    </w:p>
    <w:p w14:paraId="7CC52B92">
      <w:pPr>
        <w:spacing w:after="120"/>
        <w:ind w:firstLine="210" w:firstLineChars="100"/>
      </w:pPr>
      <w:r>
        <w:t>示例</w:t>
      </w:r>
      <w:r>
        <w:rPr>
          <w:rFonts w:hint="eastAsia"/>
        </w:rPr>
        <w:t>：</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8975"/>
      </w:tblGrid>
      <w:tr w14:paraId="5587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8975" w:type="dxa"/>
            <w:shd w:val="clear" w:color="auto" w:fill="DDDDDD"/>
            <w:noWrap w:val="0"/>
            <w:vAlign w:val="top"/>
          </w:tcPr>
          <w:p w14:paraId="00CA6E3B">
            <w:pPr>
              <w:pStyle w:val="99"/>
              <w:spacing w:line="360" w:lineRule="auto"/>
              <w:ind w:left="0"/>
              <w:rPr>
                <w:rFonts w:ascii="Times New Roman" w:hAnsi="Times New Roman"/>
                <w:b/>
              </w:rPr>
            </w:pPr>
            <w:r>
              <w:rPr>
                <w:rFonts w:ascii="Times New Roman" w:hAnsi="Times New Roman"/>
                <w:b/>
              </w:rPr>
              <w:t>Request:</w:t>
            </w:r>
            <w:r>
              <w:rPr>
                <w:rFonts w:ascii="Times New Roman" w:hAnsi="Times New Roman"/>
              </w:rPr>
              <w:t xml:space="preserve"> </w:t>
            </w:r>
          </w:p>
          <w:p w14:paraId="238EA753">
            <w:pPr>
              <w:pStyle w:val="99"/>
              <w:spacing w:line="360" w:lineRule="auto"/>
              <w:ind w:left="0"/>
              <w:rPr>
                <w:rFonts w:ascii="Times New Roman" w:hAnsi="Times New Roman"/>
              </w:rPr>
            </w:pPr>
            <w:r>
              <w:rPr>
                <w:rFonts w:ascii="Times New Roman" w:hAnsi="Times New Roman"/>
              </w:rPr>
              <w:t>{</w:t>
            </w:r>
          </w:p>
          <w:p w14:paraId="776E4FDE">
            <w:pPr>
              <w:pStyle w:val="99"/>
              <w:spacing w:line="360" w:lineRule="auto"/>
              <w:ind w:left="0" w:firstLine="420" w:firstLineChars="200"/>
              <w:rPr>
                <w:rFonts w:ascii="Times New Roman" w:hAnsi="Times New Roman"/>
              </w:rPr>
            </w:pPr>
            <w:r>
              <w:rPr>
                <w:rFonts w:ascii="Times New Roman" w:hAnsi="Times New Roman"/>
              </w:rPr>
              <w:t>"qrCode": "16E0091709B04C926",</w:t>
            </w:r>
          </w:p>
          <w:p w14:paraId="7F610B27">
            <w:pPr>
              <w:pStyle w:val="99"/>
              <w:spacing w:line="360" w:lineRule="auto"/>
              <w:ind w:left="0" w:firstLine="420" w:firstLineChars="200"/>
              <w:rPr>
                <w:rFonts w:ascii="Times New Roman" w:hAnsi="Times New Roman"/>
              </w:rPr>
            </w:pPr>
            <w:r>
              <w:rPr>
                <w:rFonts w:ascii="Times New Roman" w:hAnsi="Times New Roman"/>
              </w:rPr>
              <w:t>"channelId": 1</w:t>
            </w:r>
          </w:p>
          <w:p w14:paraId="61656750">
            <w:pPr>
              <w:pStyle w:val="99"/>
              <w:spacing w:line="360" w:lineRule="auto"/>
              <w:ind w:left="0" w:firstLine="420" w:firstLineChars="200"/>
              <w:rPr>
                <w:rFonts w:ascii="Times New Roman" w:hAnsi="Times New Roman"/>
              </w:rPr>
            </w:pPr>
            <w:r>
              <w:rPr>
                <w:rFonts w:ascii="Times New Roman" w:hAnsi="Times New Roman"/>
              </w:rPr>
              <w:t>"searchDay": "20180808",</w:t>
            </w:r>
          </w:p>
          <w:p w14:paraId="676F33F6">
            <w:pPr>
              <w:pStyle w:val="99"/>
              <w:spacing w:line="360" w:lineRule="auto"/>
              <w:ind w:left="0" w:firstLine="420" w:firstLineChars="200"/>
              <w:rPr>
                <w:rFonts w:ascii="Times New Roman" w:hAnsi="Times New Roman"/>
              </w:rPr>
            </w:pPr>
            <w:r>
              <w:rPr>
                <w:rFonts w:ascii="Times New Roman" w:hAnsi="Times New Roman"/>
              </w:rPr>
              <w:t>"startIdx": 0,</w:t>
            </w:r>
          </w:p>
          <w:p w14:paraId="2C85E2CF">
            <w:pPr>
              <w:pStyle w:val="99"/>
              <w:spacing w:line="360" w:lineRule="auto"/>
              <w:ind w:left="0" w:firstLine="420" w:firstLineChars="200"/>
              <w:rPr>
                <w:rFonts w:ascii="Times New Roman" w:hAnsi="Times New Roman"/>
              </w:rPr>
            </w:pPr>
            <w:r>
              <w:rPr>
                <w:rFonts w:ascii="Times New Roman" w:hAnsi="Times New Roman"/>
              </w:rPr>
              <w:t>"endIdx": 99</w:t>
            </w:r>
          </w:p>
          <w:p w14:paraId="2106B2F1">
            <w:pPr>
              <w:pStyle w:val="99"/>
              <w:spacing w:line="360" w:lineRule="auto"/>
              <w:ind w:left="0"/>
              <w:rPr>
                <w:rFonts w:ascii="Times New Roman" w:hAnsi="Times New Roman"/>
              </w:rPr>
            </w:pPr>
            <w:r>
              <w:rPr>
                <w:rFonts w:ascii="Times New Roman" w:hAnsi="Times New Roman"/>
              </w:rPr>
              <w:t>}</w:t>
            </w:r>
          </w:p>
          <w:p w14:paraId="636DAF72">
            <w:pPr>
              <w:pStyle w:val="99"/>
              <w:spacing w:line="360" w:lineRule="auto"/>
              <w:ind w:left="0"/>
              <w:rPr>
                <w:rFonts w:ascii="Times New Roman" w:hAnsi="Times New Roman"/>
              </w:rPr>
            </w:pPr>
          </w:p>
          <w:p w14:paraId="54994C6F">
            <w:pPr>
              <w:pStyle w:val="99"/>
              <w:spacing w:line="360" w:lineRule="auto"/>
              <w:ind w:left="0"/>
              <w:rPr>
                <w:rFonts w:ascii="Times New Roman" w:hAnsi="Times New Roman"/>
                <w:b/>
              </w:rPr>
            </w:pPr>
            <w:r>
              <w:rPr>
                <w:rFonts w:ascii="Times New Roman" w:hAnsi="Times New Roman"/>
                <w:b/>
              </w:rPr>
              <w:t>Response:</w:t>
            </w:r>
          </w:p>
          <w:p w14:paraId="1E472CB7">
            <w:pPr>
              <w:pStyle w:val="99"/>
              <w:spacing w:line="360" w:lineRule="auto"/>
              <w:ind w:left="0"/>
              <w:rPr>
                <w:rFonts w:ascii="Times New Roman" w:hAnsi="Times New Roman"/>
              </w:rPr>
            </w:pPr>
            <w:r>
              <w:rPr>
                <w:rFonts w:ascii="Times New Roman" w:hAnsi="Times New Roman"/>
              </w:rPr>
              <w:t>{</w:t>
            </w:r>
          </w:p>
          <w:p w14:paraId="426E3286">
            <w:pPr>
              <w:pStyle w:val="99"/>
              <w:spacing w:line="360" w:lineRule="auto"/>
              <w:ind w:left="0" w:firstLine="435"/>
              <w:rPr>
                <w:rFonts w:ascii="Times New Roman" w:hAnsi="Times New Roman"/>
              </w:rPr>
            </w:pPr>
            <w:r>
              <w:rPr>
                <w:rFonts w:ascii="Times New Roman" w:hAnsi="Times New Roman"/>
              </w:rPr>
              <w:t>"error_code": 0,</w:t>
            </w:r>
          </w:p>
          <w:p w14:paraId="4DE72905">
            <w:pPr>
              <w:pStyle w:val="99"/>
              <w:spacing w:line="360" w:lineRule="auto"/>
              <w:ind w:left="0" w:firstLine="435"/>
              <w:rPr>
                <w:rFonts w:ascii="Times New Roman" w:hAnsi="Times New Roman"/>
              </w:rPr>
            </w:pPr>
            <w:r>
              <w:rPr>
                <w:rFonts w:ascii="Times New Roman" w:hAnsi="Times New Roman"/>
              </w:rPr>
              <w:t>"result":</w:t>
            </w:r>
          </w:p>
          <w:p w14:paraId="347F97B1">
            <w:pPr>
              <w:pStyle w:val="99"/>
              <w:spacing w:line="360" w:lineRule="auto"/>
              <w:ind w:left="0" w:firstLine="435"/>
              <w:rPr>
                <w:rFonts w:ascii="Times New Roman" w:hAnsi="Times New Roman"/>
              </w:rPr>
            </w:pPr>
            <w:r>
              <w:rPr>
                <w:rFonts w:ascii="Times New Roman" w:hAnsi="Times New Roman"/>
              </w:rPr>
              <w:t>{</w:t>
            </w:r>
          </w:p>
          <w:p w14:paraId="061AA55B">
            <w:pPr>
              <w:pStyle w:val="99"/>
              <w:spacing w:line="360" w:lineRule="auto"/>
              <w:ind w:left="0" w:firstLine="435"/>
              <w:rPr>
                <w:rFonts w:hint="eastAsia" w:ascii="Times New Roman" w:hAnsi="Times New Roman"/>
              </w:rPr>
            </w:pPr>
            <w:r>
              <w:rPr>
                <w:rFonts w:ascii="Times New Roman" w:hAnsi="Times New Roman"/>
              </w:rPr>
              <w:t xml:space="preserve">    "</w:t>
            </w:r>
            <w:r>
              <w:rPr>
                <w:rFonts w:hint="eastAsia" w:ascii="Times New Roman" w:hAnsi="Times New Roman"/>
              </w:rPr>
              <w:t>user</w:t>
            </w:r>
            <w:r>
              <w:rPr>
                <w:rFonts w:ascii="Times New Roman" w:hAnsi="Times New Roman"/>
              </w:rPr>
              <w:t>Id": 10,</w:t>
            </w:r>
          </w:p>
          <w:p w14:paraId="4D61BEDD">
            <w:pPr>
              <w:pStyle w:val="99"/>
              <w:spacing w:line="360" w:lineRule="auto"/>
              <w:ind w:left="0"/>
              <w:rPr>
                <w:rFonts w:ascii="Times New Roman" w:hAnsi="Times New Roman"/>
              </w:rPr>
            </w:pPr>
            <w:r>
              <w:rPr>
                <w:rFonts w:ascii="Times New Roman" w:hAnsi="Times New Roman"/>
              </w:rPr>
              <w:t xml:space="preserve">        "videos":</w:t>
            </w:r>
          </w:p>
          <w:p w14:paraId="296008A8">
            <w:pPr>
              <w:pStyle w:val="99"/>
              <w:spacing w:line="360" w:lineRule="auto"/>
              <w:ind w:left="0"/>
              <w:rPr>
                <w:rFonts w:ascii="Times New Roman" w:hAnsi="Times New Roman"/>
              </w:rPr>
            </w:pPr>
            <w:r>
              <w:rPr>
                <w:rFonts w:ascii="Times New Roman" w:hAnsi="Times New Roman"/>
              </w:rPr>
              <w:t xml:space="preserve">        [</w:t>
            </w:r>
          </w:p>
          <w:p w14:paraId="1E398BCF">
            <w:pPr>
              <w:pStyle w:val="99"/>
              <w:spacing w:line="360" w:lineRule="auto"/>
              <w:ind w:left="0"/>
              <w:rPr>
                <w:rFonts w:ascii="Times New Roman" w:hAnsi="Times New Roman"/>
              </w:rPr>
            </w:pPr>
            <w:r>
              <w:rPr>
                <w:rFonts w:ascii="Times New Roman" w:hAnsi="Times New Roman"/>
              </w:rPr>
              <w:t xml:space="preserve">            {</w:t>
            </w:r>
          </w:p>
          <w:p w14:paraId="7869E80B">
            <w:pPr>
              <w:pStyle w:val="99"/>
              <w:spacing w:line="360" w:lineRule="auto"/>
              <w:ind w:left="0"/>
              <w:rPr>
                <w:rFonts w:ascii="Times New Roman" w:hAnsi="Times New Roman"/>
              </w:rPr>
            </w:pPr>
            <w:r>
              <w:rPr>
                <w:rFonts w:ascii="Times New Roman" w:hAnsi="Times New Roman"/>
              </w:rPr>
              <w:t xml:space="preserve">                "endTime": 1647994738,</w:t>
            </w:r>
          </w:p>
          <w:p w14:paraId="0C4AEABA">
            <w:pPr>
              <w:pStyle w:val="99"/>
              <w:spacing w:line="360" w:lineRule="auto"/>
              <w:ind w:left="0"/>
              <w:rPr>
                <w:rFonts w:ascii="Times New Roman" w:hAnsi="Times New Roman"/>
              </w:rPr>
            </w:pPr>
            <w:r>
              <w:rPr>
                <w:rFonts w:ascii="Times New Roman" w:hAnsi="Times New Roman"/>
              </w:rPr>
              <w:t xml:space="preserve">                "sourceType": 1,</w:t>
            </w:r>
          </w:p>
          <w:p w14:paraId="61268A25">
            <w:pPr>
              <w:pStyle w:val="99"/>
              <w:spacing w:line="360" w:lineRule="auto"/>
              <w:ind w:left="0"/>
              <w:rPr>
                <w:rFonts w:ascii="Times New Roman" w:hAnsi="Times New Roman"/>
              </w:rPr>
            </w:pPr>
            <w:r>
              <w:rPr>
                <w:rFonts w:ascii="Times New Roman" w:hAnsi="Times New Roman"/>
              </w:rPr>
              <w:t xml:space="preserve">                "startTime": 1647964794,</w:t>
            </w:r>
          </w:p>
          <w:p w14:paraId="73F56394">
            <w:pPr>
              <w:pStyle w:val="99"/>
              <w:spacing w:line="360" w:lineRule="auto"/>
              <w:ind w:left="0"/>
              <w:rPr>
                <w:rFonts w:ascii="Times New Roman" w:hAnsi="Times New Roman"/>
              </w:rPr>
            </w:pPr>
            <w:r>
              <w:rPr>
                <w:rFonts w:ascii="Times New Roman" w:hAnsi="Times New Roman"/>
              </w:rPr>
              <w:t xml:space="preserve">                "videoType":</w:t>
            </w:r>
          </w:p>
          <w:p w14:paraId="6286546B">
            <w:pPr>
              <w:pStyle w:val="99"/>
              <w:spacing w:line="360" w:lineRule="auto"/>
              <w:ind w:left="0"/>
              <w:rPr>
                <w:rFonts w:ascii="Times New Roman" w:hAnsi="Times New Roman"/>
              </w:rPr>
            </w:pPr>
            <w:r>
              <w:rPr>
                <w:rFonts w:ascii="Times New Roman" w:hAnsi="Times New Roman"/>
              </w:rPr>
              <w:t xml:space="preserve">                [</w:t>
            </w:r>
          </w:p>
          <w:p w14:paraId="5A48EC42">
            <w:pPr>
              <w:pStyle w:val="99"/>
              <w:spacing w:line="360" w:lineRule="auto"/>
              <w:ind w:left="0"/>
              <w:rPr>
                <w:rFonts w:ascii="Times New Roman" w:hAnsi="Times New Roman"/>
              </w:rPr>
            </w:pPr>
            <w:r>
              <w:rPr>
                <w:rFonts w:ascii="Times New Roman" w:hAnsi="Times New Roman"/>
              </w:rPr>
              <w:t xml:space="preserve">                    1,</w:t>
            </w:r>
          </w:p>
          <w:p w14:paraId="1097F06F">
            <w:pPr>
              <w:pStyle w:val="99"/>
              <w:spacing w:line="360" w:lineRule="auto"/>
              <w:ind w:left="0"/>
              <w:rPr>
                <w:rFonts w:ascii="Times New Roman" w:hAnsi="Times New Roman"/>
              </w:rPr>
            </w:pPr>
            <w:r>
              <w:rPr>
                <w:rFonts w:ascii="Times New Roman" w:hAnsi="Times New Roman"/>
              </w:rPr>
              <w:t xml:space="preserve">                    0</w:t>
            </w:r>
          </w:p>
          <w:p w14:paraId="2BC4FC81">
            <w:pPr>
              <w:pStyle w:val="99"/>
              <w:spacing w:line="360" w:lineRule="auto"/>
              <w:ind w:left="0"/>
              <w:rPr>
                <w:rFonts w:ascii="Times New Roman" w:hAnsi="Times New Roman"/>
              </w:rPr>
            </w:pPr>
            <w:r>
              <w:rPr>
                <w:rFonts w:ascii="Times New Roman" w:hAnsi="Times New Roman"/>
              </w:rPr>
              <w:t xml:space="preserve">                ]</w:t>
            </w:r>
          </w:p>
          <w:p w14:paraId="11EBA2AF">
            <w:pPr>
              <w:pStyle w:val="99"/>
              <w:spacing w:line="360" w:lineRule="auto"/>
              <w:ind w:left="0"/>
              <w:rPr>
                <w:rFonts w:ascii="Times New Roman" w:hAnsi="Times New Roman"/>
              </w:rPr>
            </w:pPr>
            <w:r>
              <w:rPr>
                <w:rFonts w:ascii="Times New Roman" w:hAnsi="Times New Roman"/>
              </w:rPr>
              <w:t xml:space="preserve">            },</w:t>
            </w:r>
          </w:p>
          <w:p w14:paraId="62CC672D">
            <w:pPr>
              <w:pStyle w:val="99"/>
              <w:spacing w:line="360" w:lineRule="auto"/>
              <w:ind w:left="0"/>
              <w:rPr>
                <w:rFonts w:ascii="Times New Roman" w:hAnsi="Times New Roman"/>
              </w:rPr>
            </w:pPr>
            <w:r>
              <w:rPr>
                <w:rFonts w:ascii="Times New Roman" w:hAnsi="Times New Roman"/>
              </w:rPr>
              <w:t xml:space="preserve">            {</w:t>
            </w:r>
          </w:p>
          <w:p w14:paraId="400EBCCC">
            <w:pPr>
              <w:pStyle w:val="99"/>
              <w:spacing w:line="360" w:lineRule="auto"/>
              <w:ind w:left="0"/>
              <w:rPr>
                <w:rFonts w:ascii="Times New Roman" w:hAnsi="Times New Roman"/>
              </w:rPr>
            </w:pPr>
            <w:r>
              <w:rPr>
                <w:rFonts w:ascii="Times New Roman" w:hAnsi="Times New Roman"/>
              </w:rPr>
              <w:t xml:space="preserve">                "endTime": 1648004717,</w:t>
            </w:r>
          </w:p>
          <w:p w14:paraId="7F69A701">
            <w:pPr>
              <w:pStyle w:val="99"/>
              <w:spacing w:line="360" w:lineRule="auto"/>
              <w:ind w:left="0"/>
              <w:rPr>
                <w:rFonts w:ascii="Times New Roman" w:hAnsi="Times New Roman"/>
              </w:rPr>
            </w:pPr>
            <w:r>
              <w:rPr>
                <w:rFonts w:ascii="Times New Roman" w:hAnsi="Times New Roman"/>
              </w:rPr>
              <w:t xml:space="preserve">                "sourceType": 1,</w:t>
            </w:r>
          </w:p>
          <w:p w14:paraId="2F60309A">
            <w:pPr>
              <w:pStyle w:val="99"/>
              <w:spacing w:line="360" w:lineRule="auto"/>
              <w:ind w:left="0"/>
              <w:rPr>
                <w:rFonts w:ascii="Times New Roman" w:hAnsi="Times New Roman"/>
              </w:rPr>
            </w:pPr>
            <w:r>
              <w:rPr>
                <w:rFonts w:ascii="Times New Roman" w:hAnsi="Times New Roman"/>
              </w:rPr>
              <w:t xml:space="preserve">                "startTime": 1647994738,</w:t>
            </w:r>
          </w:p>
          <w:p w14:paraId="6CFE794B">
            <w:pPr>
              <w:pStyle w:val="99"/>
              <w:spacing w:line="360" w:lineRule="auto"/>
              <w:ind w:left="0"/>
              <w:rPr>
                <w:rFonts w:ascii="Times New Roman" w:hAnsi="Times New Roman"/>
              </w:rPr>
            </w:pPr>
            <w:r>
              <w:rPr>
                <w:rFonts w:ascii="Times New Roman" w:hAnsi="Times New Roman"/>
              </w:rPr>
              <w:t xml:space="preserve">                "videoType":</w:t>
            </w:r>
          </w:p>
          <w:p w14:paraId="59CF3DFE">
            <w:pPr>
              <w:pStyle w:val="99"/>
              <w:spacing w:line="360" w:lineRule="auto"/>
              <w:ind w:left="0"/>
              <w:rPr>
                <w:rFonts w:ascii="Times New Roman" w:hAnsi="Times New Roman"/>
              </w:rPr>
            </w:pPr>
            <w:r>
              <w:rPr>
                <w:rFonts w:ascii="Times New Roman" w:hAnsi="Times New Roman"/>
              </w:rPr>
              <w:t xml:space="preserve">                [</w:t>
            </w:r>
          </w:p>
          <w:p w14:paraId="05E6CCEB">
            <w:pPr>
              <w:pStyle w:val="99"/>
              <w:spacing w:line="360" w:lineRule="auto"/>
              <w:ind w:left="0"/>
              <w:rPr>
                <w:rFonts w:ascii="Times New Roman" w:hAnsi="Times New Roman"/>
              </w:rPr>
            </w:pPr>
            <w:r>
              <w:rPr>
                <w:rFonts w:ascii="Times New Roman" w:hAnsi="Times New Roman"/>
              </w:rPr>
              <w:t xml:space="preserve">                    2,</w:t>
            </w:r>
          </w:p>
          <w:p w14:paraId="0BFBED09">
            <w:pPr>
              <w:pStyle w:val="99"/>
              <w:spacing w:line="360" w:lineRule="auto"/>
              <w:ind w:left="0"/>
              <w:rPr>
                <w:rFonts w:ascii="Times New Roman" w:hAnsi="Times New Roman"/>
              </w:rPr>
            </w:pPr>
            <w:r>
              <w:rPr>
                <w:rFonts w:ascii="Times New Roman" w:hAnsi="Times New Roman"/>
              </w:rPr>
              <w:t xml:space="preserve">                    0</w:t>
            </w:r>
          </w:p>
          <w:p w14:paraId="4C69B7E6">
            <w:pPr>
              <w:pStyle w:val="99"/>
              <w:spacing w:line="360" w:lineRule="auto"/>
              <w:ind w:left="0"/>
              <w:rPr>
                <w:rFonts w:ascii="Times New Roman" w:hAnsi="Times New Roman"/>
              </w:rPr>
            </w:pPr>
            <w:r>
              <w:rPr>
                <w:rFonts w:ascii="Times New Roman" w:hAnsi="Times New Roman"/>
              </w:rPr>
              <w:t xml:space="preserve">                ]</w:t>
            </w:r>
          </w:p>
          <w:p w14:paraId="447F89EE">
            <w:pPr>
              <w:pStyle w:val="99"/>
              <w:spacing w:line="360" w:lineRule="auto"/>
              <w:ind w:left="0"/>
              <w:rPr>
                <w:rFonts w:ascii="Times New Roman" w:hAnsi="Times New Roman"/>
              </w:rPr>
            </w:pPr>
            <w:r>
              <w:rPr>
                <w:rFonts w:ascii="Times New Roman" w:hAnsi="Times New Roman"/>
              </w:rPr>
              <w:t xml:space="preserve">            },</w:t>
            </w:r>
          </w:p>
          <w:p w14:paraId="21A87F6E">
            <w:pPr>
              <w:pStyle w:val="99"/>
              <w:spacing w:line="360" w:lineRule="auto"/>
              <w:ind w:left="0"/>
              <w:rPr>
                <w:rFonts w:ascii="Times New Roman" w:hAnsi="Times New Roman"/>
              </w:rPr>
            </w:pPr>
            <w:r>
              <w:rPr>
                <w:rFonts w:ascii="Times New Roman" w:hAnsi="Times New Roman"/>
              </w:rPr>
              <w:t xml:space="preserve">            {</w:t>
            </w:r>
          </w:p>
          <w:p w14:paraId="6F02155F">
            <w:pPr>
              <w:pStyle w:val="99"/>
              <w:spacing w:line="360" w:lineRule="auto"/>
              <w:ind w:left="0"/>
              <w:rPr>
                <w:rFonts w:ascii="Times New Roman" w:hAnsi="Times New Roman"/>
              </w:rPr>
            </w:pPr>
            <w:r>
              <w:rPr>
                <w:rFonts w:ascii="Times New Roman" w:hAnsi="Times New Roman"/>
              </w:rPr>
              <w:t xml:space="preserve">                "endTime": 1648015460,</w:t>
            </w:r>
          </w:p>
          <w:p w14:paraId="46009247">
            <w:pPr>
              <w:pStyle w:val="99"/>
              <w:spacing w:line="360" w:lineRule="auto"/>
              <w:ind w:left="0"/>
              <w:rPr>
                <w:rFonts w:ascii="Times New Roman" w:hAnsi="Times New Roman"/>
              </w:rPr>
            </w:pPr>
            <w:r>
              <w:rPr>
                <w:rFonts w:ascii="Times New Roman" w:hAnsi="Times New Roman"/>
              </w:rPr>
              <w:t xml:space="preserve">                "sourceType": 1,</w:t>
            </w:r>
          </w:p>
          <w:p w14:paraId="5BA757F4">
            <w:pPr>
              <w:pStyle w:val="99"/>
              <w:spacing w:line="360" w:lineRule="auto"/>
              <w:ind w:left="0"/>
              <w:rPr>
                <w:rFonts w:ascii="Times New Roman" w:hAnsi="Times New Roman"/>
              </w:rPr>
            </w:pPr>
            <w:r>
              <w:rPr>
                <w:rFonts w:ascii="Times New Roman" w:hAnsi="Times New Roman"/>
              </w:rPr>
              <w:t xml:space="preserve">                "startTime": 1648004717,</w:t>
            </w:r>
          </w:p>
          <w:p w14:paraId="7D1FCD0B">
            <w:pPr>
              <w:pStyle w:val="99"/>
              <w:spacing w:line="360" w:lineRule="auto"/>
              <w:ind w:left="0"/>
              <w:rPr>
                <w:rFonts w:ascii="Times New Roman" w:hAnsi="Times New Roman"/>
              </w:rPr>
            </w:pPr>
            <w:r>
              <w:rPr>
                <w:rFonts w:ascii="Times New Roman" w:hAnsi="Times New Roman"/>
              </w:rPr>
              <w:t xml:space="preserve">                "videoType":</w:t>
            </w:r>
          </w:p>
          <w:p w14:paraId="3180583A">
            <w:pPr>
              <w:pStyle w:val="99"/>
              <w:spacing w:line="360" w:lineRule="auto"/>
              <w:ind w:left="0"/>
              <w:rPr>
                <w:rFonts w:ascii="Times New Roman" w:hAnsi="Times New Roman"/>
              </w:rPr>
            </w:pPr>
            <w:r>
              <w:rPr>
                <w:rFonts w:ascii="Times New Roman" w:hAnsi="Times New Roman"/>
              </w:rPr>
              <w:t xml:space="preserve">                [</w:t>
            </w:r>
          </w:p>
          <w:p w14:paraId="0E015373">
            <w:pPr>
              <w:pStyle w:val="99"/>
              <w:spacing w:line="360" w:lineRule="auto"/>
              <w:ind w:left="0"/>
              <w:rPr>
                <w:rFonts w:ascii="Times New Roman" w:hAnsi="Times New Roman"/>
              </w:rPr>
            </w:pPr>
            <w:r>
              <w:rPr>
                <w:rFonts w:ascii="Times New Roman" w:hAnsi="Times New Roman"/>
              </w:rPr>
              <w:t xml:space="preserve">                    3,</w:t>
            </w:r>
          </w:p>
          <w:p w14:paraId="4581BC0A">
            <w:pPr>
              <w:pStyle w:val="99"/>
              <w:spacing w:line="360" w:lineRule="auto"/>
              <w:ind w:left="0"/>
              <w:rPr>
                <w:rFonts w:ascii="Times New Roman" w:hAnsi="Times New Roman"/>
              </w:rPr>
            </w:pPr>
            <w:r>
              <w:rPr>
                <w:rFonts w:ascii="Times New Roman" w:hAnsi="Times New Roman"/>
              </w:rPr>
              <w:t xml:space="preserve">                    0</w:t>
            </w:r>
          </w:p>
          <w:p w14:paraId="05FED589">
            <w:pPr>
              <w:pStyle w:val="99"/>
              <w:spacing w:line="360" w:lineRule="auto"/>
              <w:ind w:left="0"/>
              <w:rPr>
                <w:rFonts w:ascii="Times New Roman" w:hAnsi="Times New Roman"/>
              </w:rPr>
            </w:pPr>
            <w:r>
              <w:rPr>
                <w:rFonts w:ascii="Times New Roman" w:hAnsi="Times New Roman"/>
              </w:rPr>
              <w:t xml:space="preserve">                ]</w:t>
            </w:r>
          </w:p>
          <w:p w14:paraId="774ED40C">
            <w:pPr>
              <w:pStyle w:val="99"/>
              <w:spacing w:line="360" w:lineRule="auto"/>
              <w:ind w:left="0"/>
              <w:rPr>
                <w:rFonts w:ascii="Times New Roman" w:hAnsi="Times New Roman"/>
              </w:rPr>
            </w:pPr>
            <w:r>
              <w:rPr>
                <w:rFonts w:ascii="Times New Roman" w:hAnsi="Times New Roman"/>
              </w:rPr>
              <w:t xml:space="preserve">            }</w:t>
            </w:r>
          </w:p>
          <w:p w14:paraId="409430BA">
            <w:pPr>
              <w:pStyle w:val="99"/>
              <w:spacing w:line="360" w:lineRule="auto"/>
              <w:ind w:left="0"/>
              <w:rPr>
                <w:rFonts w:ascii="Times New Roman" w:hAnsi="Times New Roman"/>
              </w:rPr>
            </w:pPr>
            <w:r>
              <w:rPr>
                <w:rFonts w:ascii="Times New Roman" w:hAnsi="Times New Roman"/>
              </w:rPr>
              <w:t xml:space="preserve">        ]</w:t>
            </w:r>
          </w:p>
          <w:p w14:paraId="178AC5A2">
            <w:pPr>
              <w:pStyle w:val="99"/>
              <w:spacing w:line="360" w:lineRule="auto"/>
              <w:ind w:left="0" w:firstLine="435"/>
              <w:rPr>
                <w:rFonts w:ascii="Times New Roman" w:hAnsi="Times New Roman"/>
              </w:rPr>
            </w:pPr>
            <w:r>
              <w:rPr>
                <w:rFonts w:ascii="Times New Roman" w:hAnsi="Times New Roman"/>
              </w:rPr>
              <w:t>}</w:t>
            </w:r>
          </w:p>
          <w:p w14:paraId="43674A03">
            <w:pPr>
              <w:pStyle w:val="99"/>
              <w:spacing w:line="360" w:lineRule="auto"/>
              <w:ind w:left="0"/>
              <w:rPr>
                <w:rFonts w:ascii="Times New Roman" w:hAnsi="Times New Roman"/>
              </w:rPr>
            </w:pPr>
            <w:r>
              <w:rPr>
                <w:rFonts w:ascii="Times New Roman" w:hAnsi="Times New Roman"/>
              </w:rPr>
              <w:t>}</w:t>
            </w:r>
            <w:bookmarkStart w:id="901" w:name="_Toc159418519"/>
          </w:p>
        </w:tc>
      </w:tr>
    </w:tbl>
    <w:p w14:paraId="7E06B9AD">
      <w:pPr>
        <w:pStyle w:val="8"/>
      </w:pPr>
      <w:bookmarkStart w:id="902" w:name="_Toc220343632"/>
      <w:r>
        <w:rPr>
          <w:rFonts w:hint="eastAsia"/>
        </w:rPr>
        <w:t>搜索当天所有人形侦测录像</w:t>
      </w:r>
      <w:bookmarkEnd w:id="901"/>
      <w:r>
        <w:rPr>
          <w:rFonts w:hint="eastAsia"/>
        </w:rPr>
        <w:t>数据</w:t>
      </w:r>
      <w:bookmarkEnd w:id="902"/>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701"/>
        <w:gridCol w:w="1944"/>
        <w:gridCol w:w="2388"/>
        <w:gridCol w:w="3039"/>
      </w:tblGrid>
      <w:tr w14:paraId="08DF3F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75E16A7">
            <w:pPr>
              <w:overflowPunct w:val="0"/>
              <w:autoSpaceDE w:val="0"/>
              <w:autoSpaceDN w:val="0"/>
              <w:spacing w:before="62" w:beforeLines="20" w:after="62" w:afterLines="20"/>
              <w:ind w:firstLine="0" w:firstLineChars="0"/>
            </w:pPr>
            <w:r>
              <w:rPr>
                <w:rFonts w:hint="eastAsia"/>
              </w:rPr>
              <w:t>名称</w:t>
            </w:r>
          </w:p>
        </w:tc>
        <w:tc>
          <w:tcPr>
            <w:tcW w:w="7371"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ED59B0C">
            <w:pPr>
              <w:overflowPunct w:val="0"/>
              <w:autoSpaceDE w:val="0"/>
              <w:autoSpaceDN w:val="0"/>
              <w:spacing w:before="62" w:beforeLines="20" w:after="62" w:afterLines="20"/>
              <w:ind w:firstLine="0" w:firstLineChars="0"/>
            </w:pPr>
            <w:r>
              <w:rPr>
                <w:rFonts w:hint="eastAsia"/>
              </w:rPr>
              <w:t>内容</w:t>
            </w:r>
          </w:p>
        </w:tc>
      </w:tr>
      <w:tr w14:paraId="659306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7CEF94FD">
            <w:pPr>
              <w:overflowPunct w:val="0"/>
              <w:autoSpaceDE w:val="0"/>
              <w:autoSpaceDN w:val="0"/>
              <w:spacing w:before="62" w:beforeLines="20" w:after="62" w:afterLines="20"/>
              <w:ind w:firstLine="0" w:firstLineChars="0"/>
            </w:pPr>
            <w:r>
              <w:t>Path</w:t>
            </w:r>
          </w:p>
        </w:tc>
        <w:tc>
          <w:tcPr>
            <w:tcW w:w="7371" w:type="dxa"/>
            <w:gridSpan w:val="3"/>
            <w:shd w:val="clear" w:color="auto" w:fill="auto"/>
            <w:noWrap w:val="0"/>
            <w:vAlign w:val="center"/>
          </w:tcPr>
          <w:p w14:paraId="0A47158A">
            <w:pPr>
              <w:overflowPunct w:val="0"/>
              <w:autoSpaceDE w:val="0"/>
              <w:autoSpaceDN w:val="0"/>
              <w:spacing w:before="62" w:beforeLines="20" w:after="62" w:afterLines="20"/>
              <w:ind w:firstLine="0" w:firstLineChars="0"/>
            </w:pPr>
            <w:r>
              <w:t>/vms/open/webServer/v2/searchHumanDetectionVideo</w:t>
            </w:r>
          </w:p>
        </w:tc>
      </w:tr>
      <w:tr w14:paraId="00CEA7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58784861">
            <w:pPr>
              <w:overflowPunct w:val="0"/>
              <w:autoSpaceDE w:val="0"/>
              <w:autoSpaceDN w:val="0"/>
              <w:spacing w:before="62" w:beforeLines="20" w:after="62" w:afterLines="20"/>
              <w:ind w:firstLine="0" w:firstLineChars="0"/>
            </w:pPr>
            <w:r>
              <w:rPr>
                <w:rFonts w:hint="eastAsia"/>
                <w:b/>
              </w:rPr>
              <w:t>请求</w:t>
            </w:r>
            <w:r>
              <w:rPr>
                <w:b/>
              </w:rPr>
              <w:t>参数</w:t>
            </w:r>
          </w:p>
        </w:tc>
      </w:tr>
      <w:tr w14:paraId="776CB0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101E061E">
            <w:pPr>
              <w:overflowPunct w:val="0"/>
              <w:autoSpaceDE w:val="0"/>
              <w:autoSpaceDN w:val="0"/>
              <w:spacing w:before="62" w:beforeLines="20" w:after="62" w:afterLines="20"/>
              <w:ind w:firstLine="0" w:firstLineChars="0"/>
            </w:pPr>
            <w:r>
              <w:rPr>
                <w:rFonts w:hint="eastAsia"/>
              </w:rPr>
              <w:t>qrCode</w:t>
            </w:r>
          </w:p>
          <w:p w14:paraId="38BAA83D">
            <w:pPr>
              <w:overflowPunct w:val="0"/>
              <w:autoSpaceDE w:val="0"/>
              <w:autoSpaceDN w:val="0"/>
              <w:spacing w:before="62" w:beforeLines="20" w:after="62" w:afterLines="20"/>
              <w:ind w:firstLine="0" w:firstLineChars="0"/>
            </w:pPr>
            <w:r>
              <w:rPr>
                <w:color w:val="767171"/>
              </w:rPr>
              <w:t>string</w:t>
            </w:r>
          </w:p>
        </w:tc>
        <w:tc>
          <w:tcPr>
            <w:tcW w:w="7371" w:type="dxa"/>
            <w:gridSpan w:val="3"/>
            <w:shd w:val="clear" w:color="auto" w:fill="auto"/>
            <w:noWrap w:val="0"/>
            <w:vAlign w:val="center"/>
          </w:tcPr>
          <w:p w14:paraId="1E841488">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7A7448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4E02A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4C85E6FA">
            <w:pPr>
              <w:overflowPunct w:val="0"/>
              <w:autoSpaceDE w:val="0"/>
              <w:autoSpaceDN w:val="0"/>
              <w:spacing w:before="62" w:beforeLines="20" w:after="62" w:afterLines="20"/>
              <w:ind w:firstLine="0" w:firstLineChars="0"/>
            </w:pPr>
            <w:r>
              <w:t>mac</w:t>
            </w:r>
          </w:p>
          <w:p w14:paraId="2B272EA9">
            <w:pPr>
              <w:overflowPunct w:val="0"/>
              <w:autoSpaceDE w:val="0"/>
              <w:autoSpaceDN w:val="0"/>
              <w:spacing w:before="62" w:beforeLines="20" w:after="62" w:afterLines="20"/>
              <w:ind w:firstLine="0" w:firstLineChars="0"/>
            </w:pPr>
            <w:r>
              <w:rPr>
                <w:color w:val="767171"/>
              </w:rPr>
              <w:t>string</w:t>
            </w:r>
          </w:p>
        </w:tc>
        <w:tc>
          <w:tcPr>
            <w:tcW w:w="7371" w:type="dxa"/>
            <w:gridSpan w:val="3"/>
            <w:shd w:val="clear" w:color="auto" w:fill="auto"/>
            <w:noWrap w:val="0"/>
            <w:vAlign w:val="center"/>
          </w:tcPr>
          <w:p w14:paraId="4314DB4C">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E106751">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7B0203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5672239F">
            <w:pPr>
              <w:overflowPunct w:val="0"/>
              <w:autoSpaceDE w:val="0"/>
              <w:autoSpaceDN w:val="0"/>
              <w:spacing w:before="62" w:beforeLines="20" w:after="62" w:afterLines="20"/>
              <w:ind w:firstLine="0" w:firstLineChars="0"/>
            </w:pPr>
            <w:r>
              <w:rPr>
                <w:rFonts w:hint="eastAsia"/>
              </w:rPr>
              <w:t>channel</w:t>
            </w:r>
            <w:r>
              <w:t>Id</w:t>
            </w:r>
          </w:p>
          <w:p w14:paraId="3FF9306A">
            <w:pPr>
              <w:overflowPunct w:val="0"/>
              <w:autoSpaceDE w:val="0"/>
              <w:autoSpaceDN w:val="0"/>
              <w:spacing w:before="62" w:beforeLines="20" w:after="62" w:afterLines="20"/>
              <w:ind w:firstLine="0" w:firstLineChars="0"/>
            </w:pPr>
            <w:r>
              <w:rPr>
                <w:color w:val="767171"/>
              </w:rPr>
              <w:t>int</w:t>
            </w:r>
          </w:p>
        </w:tc>
        <w:tc>
          <w:tcPr>
            <w:tcW w:w="7371" w:type="dxa"/>
            <w:gridSpan w:val="3"/>
            <w:shd w:val="clear" w:color="auto" w:fill="auto"/>
            <w:noWrap w:val="0"/>
            <w:vAlign w:val="center"/>
          </w:tcPr>
          <w:p w14:paraId="5D27F269">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72DE22F5">
            <w:pPr>
              <w:pStyle w:val="86"/>
              <w:numPr>
                <w:ilvl w:val="0"/>
                <w:numId w:val="140"/>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26A5E86F">
            <w:pPr>
              <w:pStyle w:val="86"/>
              <w:numPr>
                <w:ilvl w:val="0"/>
                <w:numId w:val="140"/>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76ED8378">
            <w:pPr>
              <w:pStyle w:val="86"/>
              <w:numPr>
                <w:ilvl w:val="0"/>
                <w:numId w:val="140"/>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24B355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4C6421B5">
            <w:pPr>
              <w:overflowPunct w:val="0"/>
              <w:autoSpaceDE w:val="0"/>
              <w:autoSpaceDN w:val="0"/>
              <w:spacing w:before="62" w:beforeLines="20" w:after="62" w:afterLines="20"/>
              <w:ind w:firstLine="0" w:firstLineChars="0"/>
            </w:pPr>
            <w:r>
              <w:t xml:space="preserve">searchDay </w:t>
            </w:r>
          </w:p>
          <w:p w14:paraId="615E1B6B">
            <w:pPr>
              <w:overflowPunct w:val="0"/>
              <w:autoSpaceDE w:val="0"/>
              <w:autoSpaceDN w:val="0"/>
              <w:spacing w:before="62" w:beforeLines="20" w:after="62" w:afterLines="20"/>
              <w:ind w:firstLine="0" w:firstLineChars="0"/>
            </w:pPr>
            <w:r>
              <w:rPr>
                <w:color w:val="767171"/>
              </w:rPr>
              <w:t>string</w:t>
            </w:r>
          </w:p>
        </w:tc>
        <w:tc>
          <w:tcPr>
            <w:tcW w:w="7371" w:type="dxa"/>
            <w:gridSpan w:val="3"/>
            <w:shd w:val="clear" w:color="auto" w:fill="auto"/>
            <w:noWrap w:val="0"/>
            <w:vAlign w:val="center"/>
          </w:tcPr>
          <w:p w14:paraId="6B8AC451">
            <w:pPr>
              <w:overflowPunct w:val="0"/>
              <w:autoSpaceDE w:val="0"/>
              <w:autoSpaceDN w:val="0"/>
              <w:spacing w:before="62" w:beforeLines="20" w:after="62" w:afterLines="20"/>
              <w:ind w:firstLine="0" w:firstLineChars="0"/>
            </w:pPr>
            <w:r>
              <w:rPr>
                <w:rFonts w:hint="eastAsia"/>
              </w:rPr>
              <w:t>【必选】搜索的日期，</w:t>
            </w:r>
            <w:r>
              <w:t>yyyyMMDD的格式</w:t>
            </w:r>
            <w:r>
              <w:rPr>
                <w:rFonts w:hint="eastAsia"/>
              </w:rPr>
              <w:t>，</w:t>
            </w:r>
            <w:r>
              <w:t>如"</w:t>
            </w:r>
            <w:r>
              <w:rPr>
                <w:rFonts w:hint="eastAsia"/>
              </w:rPr>
              <w:t>2</w:t>
            </w:r>
            <w:r>
              <w:t>0231128"</w:t>
            </w:r>
          </w:p>
        </w:tc>
      </w:tr>
      <w:tr w14:paraId="01FDBD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2D415F1D">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FE776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4369847A">
            <w:pPr>
              <w:overflowPunct w:val="0"/>
              <w:autoSpaceDE w:val="0"/>
              <w:autoSpaceDN w:val="0"/>
              <w:spacing w:before="62" w:beforeLines="20" w:after="62" w:afterLines="20"/>
              <w:ind w:firstLine="0" w:firstLineChars="0"/>
            </w:pPr>
            <w:r>
              <w:rPr>
                <w:rFonts w:hint="eastAsia"/>
              </w:rPr>
              <w:t>error_code</w:t>
            </w:r>
          </w:p>
        </w:tc>
        <w:tc>
          <w:tcPr>
            <w:tcW w:w="7371" w:type="dxa"/>
            <w:gridSpan w:val="3"/>
            <w:shd w:val="clear" w:color="auto" w:fill="auto"/>
            <w:noWrap w:val="0"/>
            <w:vAlign w:val="center"/>
          </w:tcPr>
          <w:p w14:paraId="1A81081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04837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restart"/>
            <w:shd w:val="clear" w:color="auto" w:fill="auto"/>
            <w:noWrap w:val="0"/>
            <w:vAlign w:val="center"/>
          </w:tcPr>
          <w:p w14:paraId="5D4A63ED">
            <w:pPr>
              <w:overflowPunct w:val="0"/>
              <w:autoSpaceDE w:val="0"/>
              <w:autoSpaceDN w:val="0"/>
              <w:spacing w:before="62" w:beforeLines="20" w:after="62" w:afterLines="20"/>
              <w:ind w:firstLine="0" w:firstLineChars="0"/>
            </w:pPr>
            <w:r>
              <w:rPr>
                <w:rFonts w:hint="eastAsia"/>
              </w:rPr>
              <w:t>r</w:t>
            </w:r>
            <w:r>
              <w:t>esult</w:t>
            </w:r>
          </w:p>
          <w:p w14:paraId="0ACAB499">
            <w:pPr>
              <w:overflowPunct w:val="0"/>
              <w:autoSpaceDE w:val="0"/>
              <w:autoSpaceDN w:val="0"/>
              <w:spacing w:before="62" w:beforeLines="20" w:after="62" w:afterLines="20"/>
              <w:ind w:firstLine="0" w:firstLineChars="0"/>
            </w:pPr>
            <w:r>
              <w:rPr>
                <w:color w:val="767171"/>
              </w:rPr>
              <w:t>object</w:t>
            </w:r>
          </w:p>
        </w:tc>
        <w:tc>
          <w:tcPr>
            <w:tcW w:w="1944" w:type="dxa"/>
            <w:shd w:val="clear" w:color="auto" w:fill="auto"/>
            <w:noWrap w:val="0"/>
            <w:vAlign w:val="center"/>
          </w:tcPr>
          <w:p w14:paraId="7C591881">
            <w:pPr>
              <w:overflowPunct w:val="0"/>
              <w:autoSpaceDE w:val="0"/>
              <w:autoSpaceDN w:val="0"/>
              <w:spacing w:before="62" w:beforeLines="20" w:after="62" w:afterLines="20"/>
              <w:ind w:firstLine="0" w:firstLineChars="0"/>
            </w:pPr>
            <w:r>
              <w:rPr>
                <w:rFonts w:hint="eastAsia"/>
              </w:rPr>
              <w:t>user</w:t>
            </w:r>
            <w:r>
              <w:t>Id</w:t>
            </w:r>
          </w:p>
          <w:p w14:paraId="28EF531B">
            <w:pPr>
              <w:overflowPunct w:val="0"/>
              <w:autoSpaceDE w:val="0"/>
              <w:autoSpaceDN w:val="0"/>
              <w:spacing w:before="62" w:beforeLines="20" w:after="62" w:afterLines="20"/>
              <w:ind w:firstLine="0" w:firstLineChars="0"/>
            </w:pPr>
            <w:r>
              <w:rPr>
                <w:color w:val="767171"/>
              </w:rPr>
              <w:t>int</w:t>
            </w:r>
          </w:p>
        </w:tc>
        <w:tc>
          <w:tcPr>
            <w:tcW w:w="5427" w:type="dxa"/>
            <w:gridSpan w:val="2"/>
            <w:shd w:val="clear" w:color="auto" w:fill="auto"/>
            <w:noWrap w:val="0"/>
            <w:vAlign w:val="center"/>
          </w:tcPr>
          <w:p w14:paraId="445D94FF">
            <w:pPr>
              <w:overflowPunct w:val="0"/>
              <w:autoSpaceDE w:val="0"/>
              <w:autoSpaceDN w:val="0"/>
              <w:spacing w:before="62" w:beforeLines="20" w:after="62" w:afterLines="20"/>
              <w:ind w:firstLine="0" w:firstLineChars="0"/>
            </w:pPr>
            <w:r>
              <w:rPr>
                <w:rFonts w:hint="eastAsia" w:cs="Arial"/>
              </w:rPr>
              <w:t>回放用户id，用于区分并限制同时观看回放视频的用户数量</w:t>
            </w:r>
          </w:p>
        </w:tc>
      </w:tr>
      <w:tr w14:paraId="5C66B9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20803629">
            <w:pPr>
              <w:overflowPunct w:val="0"/>
              <w:autoSpaceDE w:val="0"/>
              <w:autoSpaceDN w:val="0"/>
              <w:spacing w:before="62" w:beforeLines="20" w:after="62" w:afterLines="20"/>
              <w:ind w:firstLine="420"/>
            </w:pPr>
          </w:p>
        </w:tc>
        <w:tc>
          <w:tcPr>
            <w:tcW w:w="1944" w:type="dxa"/>
            <w:vMerge w:val="restart"/>
            <w:shd w:val="clear" w:color="auto" w:fill="auto"/>
            <w:noWrap w:val="0"/>
            <w:vAlign w:val="center"/>
          </w:tcPr>
          <w:p w14:paraId="56675449">
            <w:pPr>
              <w:overflowPunct w:val="0"/>
              <w:autoSpaceDE w:val="0"/>
              <w:autoSpaceDN w:val="0"/>
              <w:spacing w:before="62" w:beforeLines="20" w:after="62" w:afterLines="20"/>
              <w:ind w:firstLine="0" w:firstLineChars="0"/>
            </w:pPr>
            <w:r>
              <w:t>v</w:t>
            </w:r>
            <w:r>
              <w:rPr>
                <w:rFonts w:hint="eastAsia"/>
              </w:rPr>
              <w:t>ideo</w:t>
            </w:r>
            <w:r>
              <w:t>s</w:t>
            </w:r>
          </w:p>
          <w:p w14:paraId="36145420">
            <w:pPr>
              <w:overflowPunct w:val="0"/>
              <w:autoSpaceDE w:val="0"/>
              <w:autoSpaceDN w:val="0"/>
              <w:spacing w:before="62" w:beforeLines="20" w:after="62" w:afterLines="20"/>
              <w:ind w:firstLine="0" w:firstLineChars="0"/>
            </w:pPr>
            <w:r>
              <w:rPr>
                <w:color w:val="767171"/>
              </w:rPr>
              <w:t>array&lt;object&gt;</w:t>
            </w:r>
          </w:p>
        </w:tc>
        <w:tc>
          <w:tcPr>
            <w:tcW w:w="2388" w:type="dxa"/>
            <w:shd w:val="clear" w:color="auto" w:fill="auto"/>
            <w:noWrap w:val="0"/>
            <w:vAlign w:val="center"/>
          </w:tcPr>
          <w:p w14:paraId="3709EE01">
            <w:pPr>
              <w:overflowPunct w:val="0"/>
              <w:autoSpaceDE w:val="0"/>
              <w:autoSpaceDN w:val="0"/>
              <w:spacing w:before="62" w:beforeLines="20" w:after="62" w:afterLines="20"/>
              <w:ind w:firstLine="0" w:firstLineChars="0"/>
            </w:pPr>
            <w:r>
              <w:rPr>
                <w:rFonts w:hint="eastAsia"/>
              </w:rPr>
              <w:t>startTime</w:t>
            </w:r>
            <w:r>
              <w:t xml:space="preserve"> </w:t>
            </w:r>
          </w:p>
          <w:p w14:paraId="46157475">
            <w:pPr>
              <w:overflowPunct w:val="0"/>
              <w:autoSpaceDE w:val="0"/>
              <w:autoSpaceDN w:val="0"/>
              <w:spacing w:before="62" w:beforeLines="20" w:after="62" w:afterLines="20"/>
              <w:ind w:firstLine="0" w:firstLineChars="0"/>
            </w:pPr>
            <w:r>
              <w:rPr>
                <w:color w:val="767171"/>
              </w:rPr>
              <w:t>long</w:t>
            </w:r>
          </w:p>
        </w:tc>
        <w:tc>
          <w:tcPr>
            <w:tcW w:w="3039" w:type="dxa"/>
            <w:shd w:val="clear" w:color="auto" w:fill="auto"/>
            <w:noWrap w:val="0"/>
            <w:vAlign w:val="center"/>
          </w:tcPr>
          <w:p w14:paraId="79340DFD">
            <w:pPr>
              <w:overflowPunct w:val="0"/>
              <w:autoSpaceDE w:val="0"/>
              <w:autoSpaceDN w:val="0"/>
              <w:spacing w:before="62" w:beforeLines="20" w:after="62" w:afterLines="20"/>
              <w:ind w:firstLine="0" w:firstLineChars="0"/>
            </w:pPr>
            <w:r>
              <w:rPr>
                <w:rFonts w:hint="eastAsia"/>
              </w:rPr>
              <w:t>开始时间，</w:t>
            </w:r>
            <w:r>
              <w:t>UNIX</w:t>
            </w:r>
            <w:r>
              <w:rPr>
                <w:rFonts w:hint="eastAsia"/>
              </w:rPr>
              <w:t>时间戳，精确到秒</w:t>
            </w:r>
          </w:p>
        </w:tc>
      </w:tr>
      <w:tr w14:paraId="31F9B5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36C60766">
            <w:pPr>
              <w:overflowPunct w:val="0"/>
              <w:autoSpaceDE w:val="0"/>
              <w:autoSpaceDN w:val="0"/>
              <w:spacing w:before="62" w:beforeLines="20" w:after="62" w:afterLines="20"/>
              <w:ind w:firstLine="420"/>
            </w:pPr>
          </w:p>
        </w:tc>
        <w:tc>
          <w:tcPr>
            <w:tcW w:w="1944" w:type="dxa"/>
            <w:vMerge w:val="continue"/>
            <w:shd w:val="clear" w:color="auto" w:fill="auto"/>
            <w:noWrap w:val="0"/>
            <w:vAlign w:val="center"/>
          </w:tcPr>
          <w:p w14:paraId="3CDA7AF2">
            <w:pPr>
              <w:overflowPunct w:val="0"/>
              <w:autoSpaceDE w:val="0"/>
              <w:autoSpaceDN w:val="0"/>
              <w:spacing w:before="62" w:beforeLines="20" w:after="62" w:afterLines="20"/>
              <w:ind w:firstLine="420"/>
            </w:pPr>
          </w:p>
        </w:tc>
        <w:tc>
          <w:tcPr>
            <w:tcW w:w="2388" w:type="dxa"/>
            <w:shd w:val="clear" w:color="auto" w:fill="auto"/>
            <w:noWrap w:val="0"/>
            <w:vAlign w:val="center"/>
          </w:tcPr>
          <w:p w14:paraId="5FD89DBD">
            <w:pPr>
              <w:overflowPunct w:val="0"/>
              <w:autoSpaceDE w:val="0"/>
              <w:autoSpaceDN w:val="0"/>
              <w:spacing w:before="62" w:beforeLines="20" w:after="62" w:afterLines="20"/>
              <w:ind w:firstLine="0" w:firstLineChars="0"/>
            </w:pPr>
            <w:r>
              <w:rPr>
                <w:rFonts w:hint="eastAsia"/>
              </w:rPr>
              <w:t>endTime</w:t>
            </w:r>
            <w:r>
              <w:t xml:space="preserve"> </w:t>
            </w:r>
          </w:p>
          <w:p w14:paraId="5D39E5B5">
            <w:pPr>
              <w:overflowPunct w:val="0"/>
              <w:autoSpaceDE w:val="0"/>
              <w:autoSpaceDN w:val="0"/>
              <w:spacing w:before="62" w:beforeLines="20" w:after="62" w:afterLines="20"/>
              <w:ind w:firstLine="0" w:firstLineChars="0"/>
            </w:pPr>
            <w:r>
              <w:rPr>
                <w:color w:val="767171"/>
              </w:rPr>
              <w:t>long</w:t>
            </w:r>
          </w:p>
        </w:tc>
        <w:tc>
          <w:tcPr>
            <w:tcW w:w="3039" w:type="dxa"/>
            <w:shd w:val="clear" w:color="auto" w:fill="auto"/>
            <w:noWrap w:val="0"/>
            <w:vAlign w:val="center"/>
          </w:tcPr>
          <w:p w14:paraId="49CB74FD">
            <w:pPr>
              <w:overflowPunct w:val="0"/>
              <w:autoSpaceDE w:val="0"/>
              <w:autoSpaceDN w:val="0"/>
              <w:spacing w:before="62" w:beforeLines="20" w:after="62" w:afterLines="20"/>
              <w:ind w:firstLine="0" w:firstLineChars="0"/>
            </w:pPr>
            <w:r>
              <w:rPr>
                <w:rFonts w:hint="eastAsia"/>
              </w:rPr>
              <w:t>开始时间，</w:t>
            </w:r>
            <w:r>
              <w:t>UNIX</w:t>
            </w:r>
            <w:r>
              <w:rPr>
                <w:rFonts w:hint="eastAsia"/>
              </w:rPr>
              <w:t>时间戳，精确到秒</w:t>
            </w:r>
          </w:p>
        </w:tc>
      </w:tr>
      <w:tr w14:paraId="61FFD5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vMerge w:val="continue"/>
            <w:shd w:val="clear" w:color="auto" w:fill="auto"/>
            <w:noWrap w:val="0"/>
            <w:vAlign w:val="center"/>
          </w:tcPr>
          <w:p w14:paraId="55E6469A">
            <w:pPr>
              <w:overflowPunct w:val="0"/>
              <w:autoSpaceDE w:val="0"/>
              <w:autoSpaceDN w:val="0"/>
              <w:spacing w:before="62" w:beforeLines="20" w:after="62" w:afterLines="20"/>
              <w:ind w:firstLine="420"/>
            </w:pPr>
          </w:p>
        </w:tc>
        <w:tc>
          <w:tcPr>
            <w:tcW w:w="1944" w:type="dxa"/>
            <w:vMerge w:val="continue"/>
            <w:shd w:val="clear" w:color="auto" w:fill="auto"/>
            <w:noWrap w:val="0"/>
            <w:vAlign w:val="center"/>
          </w:tcPr>
          <w:p w14:paraId="460143F8">
            <w:pPr>
              <w:overflowPunct w:val="0"/>
              <w:autoSpaceDE w:val="0"/>
              <w:autoSpaceDN w:val="0"/>
              <w:spacing w:before="62" w:beforeLines="20" w:after="62" w:afterLines="20"/>
              <w:ind w:firstLine="420"/>
            </w:pPr>
          </w:p>
        </w:tc>
        <w:tc>
          <w:tcPr>
            <w:tcW w:w="2388" w:type="dxa"/>
            <w:shd w:val="clear" w:color="auto" w:fill="auto"/>
            <w:noWrap w:val="0"/>
            <w:vAlign w:val="center"/>
          </w:tcPr>
          <w:p w14:paraId="69BBDE6C">
            <w:pPr>
              <w:overflowPunct w:val="0"/>
              <w:autoSpaceDE w:val="0"/>
              <w:autoSpaceDN w:val="0"/>
              <w:spacing w:before="62" w:beforeLines="20" w:after="62" w:afterLines="20"/>
              <w:ind w:firstLine="0" w:firstLineChars="0"/>
            </w:pPr>
            <w:r>
              <w:rPr>
                <w:rFonts w:hint="eastAsia"/>
              </w:rPr>
              <w:t>videoType</w:t>
            </w:r>
          </w:p>
          <w:p w14:paraId="2E4C3BFE">
            <w:pPr>
              <w:overflowPunct w:val="0"/>
              <w:autoSpaceDE w:val="0"/>
              <w:autoSpaceDN w:val="0"/>
              <w:spacing w:before="62" w:beforeLines="20" w:after="62" w:afterLines="20"/>
              <w:ind w:firstLine="0" w:firstLineChars="0"/>
            </w:pPr>
            <w:r>
              <w:rPr>
                <w:color w:val="767171"/>
              </w:rPr>
              <w:t>array&lt;int&gt;</w:t>
            </w:r>
          </w:p>
        </w:tc>
        <w:tc>
          <w:tcPr>
            <w:tcW w:w="3039" w:type="dxa"/>
            <w:shd w:val="clear" w:color="auto" w:fill="auto"/>
            <w:noWrap w:val="0"/>
            <w:vAlign w:val="center"/>
          </w:tcPr>
          <w:p w14:paraId="40BF37AB">
            <w:pPr>
              <w:overflowPunct w:val="0"/>
              <w:autoSpaceDE w:val="0"/>
              <w:autoSpaceDN w:val="0"/>
              <w:spacing w:before="62" w:beforeLines="20" w:after="62" w:afterLines="20"/>
              <w:ind w:firstLine="0" w:firstLineChars="0"/>
            </w:pPr>
            <w:r>
              <w:rPr>
                <w:rFonts w:hint="eastAsia"/>
              </w:rPr>
              <w:t>录像类型，参考</w:t>
            </w:r>
            <w:r>
              <w:fldChar w:fldCharType="begin"/>
            </w:r>
            <w:r>
              <w:instrText xml:space="preserve"> REF _Ref175575949 \r \h </w:instrText>
            </w:r>
            <w:r>
              <w:fldChar w:fldCharType="separate"/>
            </w:r>
            <w:r>
              <w:t>1.4.5.2</w:t>
            </w:r>
            <w:r>
              <w:fldChar w:fldCharType="end"/>
            </w:r>
            <w:r>
              <w:fldChar w:fldCharType="begin"/>
            </w:r>
            <w:r>
              <w:instrText xml:space="preserve"> </w:instrText>
            </w:r>
            <w:r>
              <w:rPr>
                <w:rFonts w:hint="eastAsia"/>
              </w:rPr>
              <w:instrText xml:space="preserve">REF _Ref175575949 \h</w:instrText>
            </w:r>
            <w:r>
              <w:instrText xml:space="preserve"> </w:instrText>
            </w:r>
            <w:r>
              <w:fldChar w:fldCharType="separate"/>
            </w:r>
            <w:r>
              <w:rPr>
                <w:rFonts w:hint="eastAsia"/>
              </w:rPr>
              <w:t>预览回放相关字段取值表格</w:t>
            </w:r>
            <w:r>
              <w:fldChar w:fldCharType="end"/>
            </w:r>
          </w:p>
        </w:tc>
      </w:tr>
      <w:tr w14:paraId="2322A3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04" w:hRule="atLeast"/>
        </w:trPr>
        <w:tc>
          <w:tcPr>
            <w:tcW w:w="1701" w:type="dxa"/>
            <w:vMerge w:val="continue"/>
            <w:shd w:val="clear" w:color="auto" w:fill="auto"/>
            <w:noWrap w:val="0"/>
            <w:vAlign w:val="center"/>
          </w:tcPr>
          <w:p w14:paraId="7243323F">
            <w:pPr>
              <w:overflowPunct w:val="0"/>
              <w:autoSpaceDE w:val="0"/>
              <w:autoSpaceDN w:val="0"/>
              <w:spacing w:before="62" w:beforeLines="20" w:after="62" w:afterLines="20"/>
              <w:ind w:firstLine="420"/>
            </w:pPr>
          </w:p>
        </w:tc>
        <w:tc>
          <w:tcPr>
            <w:tcW w:w="1944" w:type="dxa"/>
            <w:vMerge w:val="continue"/>
            <w:shd w:val="clear" w:color="auto" w:fill="auto"/>
            <w:noWrap w:val="0"/>
            <w:vAlign w:val="center"/>
          </w:tcPr>
          <w:p w14:paraId="3917EEF0">
            <w:pPr>
              <w:overflowPunct w:val="0"/>
              <w:autoSpaceDE w:val="0"/>
              <w:autoSpaceDN w:val="0"/>
              <w:spacing w:before="62" w:beforeLines="20" w:after="62" w:afterLines="20"/>
              <w:ind w:firstLine="420"/>
            </w:pPr>
          </w:p>
        </w:tc>
        <w:tc>
          <w:tcPr>
            <w:tcW w:w="2388" w:type="dxa"/>
            <w:shd w:val="clear" w:color="auto" w:fill="auto"/>
            <w:noWrap w:val="0"/>
            <w:vAlign w:val="center"/>
          </w:tcPr>
          <w:p w14:paraId="5C671F46">
            <w:pPr>
              <w:overflowPunct w:val="0"/>
              <w:autoSpaceDE w:val="0"/>
              <w:autoSpaceDN w:val="0"/>
              <w:spacing w:before="62" w:beforeLines="20" w:after="62" w:afterLines="20"/>
              <w:ind w:firstLine="0" w:firstLineChars="0"/>
            </w:pPr>
            <w:r>
              <w:rPr>
                <w:rFonts w:hint="eastAsia"/>
              </w:rPr>
              <w:t>sourceType</w:t>
            </w:r>
          </w:p>
          <w:p w14:paraId="355F770B">
            <w:pPr>
              <w:overflowPunct w:val="0"/>
              <w:autoSpaceDE w:val="0"/>
              <w:autoSpaceDN w:val="0"/>
              <w:spacing w:before="62" w:beforeLines="20" w:after="62" w:afterLines="20"/>
              <w:ind w:firstLine="0" w:firstLineChars="0"/>
            </w:pPr>
            <w:r>
              <w:rPr>
                <w:color w:val="767171"/>
              </w:rPr>
              <w:t>int</w:t>
            </w:r>
          </w:p>
        </w:tc>
        <w:tc>
          <w:tcPr>
            <w:tcW w:w="3039" w:type="dxa"/>
            <w:shd w:val="clear" w:color="auto" w:fill="auto"/>
            <w:noWrap w:val="0"/>
            <w:vAlign w:val="center"/>
          </w:tcPr>
          <w:p w14:paraId="7D2E914A">
            <w:pPr>
              <w:overflowPunct w:val="0"/>
              <w:autoSpaceDE w:val="0"/>
              <w:autoSpaceDN w:val="0"/>
              <w:spacing w:before="62" w:beforeLines="20" w:after="62" w:afterLines="20"/>
              <w:ind w:firstLine="0" w:firstLineChars="0"/>
            </w:pPr>
            <w:r>
              <w:rPr>
                <w:rFonts w:hint="eastAsia"/>
              </w:rPr>
              <w:t>录像存储类型，枚举类型</w:t>
            </w:r>
          </w:p>
          <w:tbl>
            <w:tblPr>
              <w:tblStyle w:val="58"/>
              <w:tblW w:w="202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910"/>
            </w:tblGrid>
            <w:tr w14:paraId="7B0040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2191C067">
                  <w:pPr>
                    <w:overflowPunct w:val="0"/>
                    <w:autoSpaceDE w:val="0"/>
                    <w:autoSpaceDN w:val="0"/>
                    <w:spacing w:before="62" w:beforeLines="20" w:after="62" w:afterLines="20"/>
                    <w:ind w:firstLine="0" w:firstLineChars="0"/>
                  </w:pPr>
                  <w:r>
                    <w:rPr>
                      <w:rFonts w:hint="eastAsia"/>
                    </w:rPr>
                    <w:t>枚举值</w:t>
                  </w:r>
                </w:p>
              </w:tc>
              <w:tc>
                <w:tcPr>
                  <w:tcW w:w="910" w:type="dxa"/>
                  <w:shd w:val="clear" w:color="auto" w:fill="E7E6E6"/>
                  <w:noWrap w:val="0"/>
                  <w:vAlign w:val="center"/>
                </w:tcPr>
                <w:p w14:paraId="463B47E6">
                  <w:pPr>
                    <w:overflowPunct w:val="0"/>
                    <w:autoSpaceDE w:val="0"/>
                    <w:autoSpaceDN w:val="0"/>
                    <w:spacing w:before="62" w:beforeLines="20" w:after="62" w:afterLines="20"/>
                    <w:ind w:firstLine="0" w:firstLineChars="0"/>
                  </w:pPr>
                  <w:r>
                    <w:rPr>
                      <w:rFonts w:hint="eastAsia"/>
                    </w:rPr>
                    <w:t>含义</w:t>
                  </w:r>
                </w:p>
              </w:tc>
            </w:tr>
            <w:tr w14:paraId="74CAED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F179CF1">
                  <w:pPr>
                    <w:overflowPunct w:val="0"/>
                    <w:autoSpaceDE w:val="0"/>
                    <w:autoSpaceDN w:val="0"/>
                    <w:spacing w:before="62" w:beforeLines="20" w:after="62" w:afterLines="20"/>
                    <w:ind w:firstLine="0" w:firstLineChars="0"/>
                  </w:pPr>
                  <w:r>
                    <w:rPr>
                      <w:rFonts w:hint="eastAsia"/>
                    </w:rPr>
                    <w:t>0</w:t>
                  </w:r>
                </w:p>
              </w:tc>
              <w:tc>
                <w:tcPr>
                  <w:tcW w:w="910" w:type="dxa"/>
                  <w:shd w:val="clear" w:color="auto" w:fill="auto"/>
                  <w:noWrap w:val="0"/>
                  <w:vAlign w:val="center"/>
                </w:tcPr>
                <w:p w14:paraId="585AF1AD">
                  <w:pPr>
                    <w:overflowPunct w:val="0"/>
                    <w:autoSpaceDE w:val="0"/>
                    <w:autoSpaceDN w:val="0"/>
                    <w:spacing w:before="62" w:beforeLines="20" w:after="62" w:afterLines="20"/>
                    <w:ind w:firstLine="0" w:firstLineChars="0"/>
                  </w:pPr>
                  <w:r>
                    <w:t>IPC</w:t>
                  </w:r>
                </w:p>
              </w:tc>
            </w:tr>
            <w:tr w14:paraId="662B83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E3912A0">
                  <w:pPr>
                    <w:overflowPunct w:val="0"/>
                    <w:autoSpaceDE w:val="0"/>
                    <w:autoSpaceDN w:val="0"/>
                    <w:spacing w:before="62" w:beforeLines="20" w:after="62" w:afterLines="20"/>
                    <w:ind w:firstLine="0" w:firstLineChars="0"/>
                  </w:pPr>
                  <w:r>
                    <w:t>1</w:t>
                  </w:r>
                </w:p>
              </w:tc>
              <w:tc>
                <w:tcPr>
                  <w:tcW w:w="910" w:type="dxa"/>
                  <w:shd w:val="clear" w:color="auto" w:fill="auto"/>
                  <w:noWrap w:val="0"/>
                  <w:vAlign w:val="center"/>
                </w:tcPr>
                <w:p w14:paraId="0DA3175A">
                  <w:pPr>
                    <w:overflowPunct w:val="0"/>
                    <w:autoSpaceDE w:val="0"/>
                    <w:autoSpaceDN w:val="0"/>
                    <w:spacing w:before="62" w:beforeLines="20" w:after="62" w:afterLines="20"/>
                    <w:ind w:firstLine="0" w:firstLineChars="0"/>
                  </w:pPr>
                  <w:r>
                    <w:t>NVR</w:t>
                  </w:r>
                </w:p>
              </w:tc>
            </w:tr>
          </w:tbl>
          <w:p w14:paraId="2223B664">
            <w:pPr>
              <w:overflowPunct w:val="0"/>
              <w:autoSpaceDE w:val="0"/>
              <w:autoSpaceDN w:val="0"/>
              <w:spacing w:before="62" w:beforeLines="20" w:after="62" w:afterLines="20"/>
              <w:ind w:firstLine="420"/>
              <w:rPr>
                <w:rFonts w:hint="eastAsia"/>
              </w:rPr>
            </w:pPr>
          </w:p>
        </w:tc>
      </w:tr>
      <w:tr w14:paraId="5CAFF1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1D4559F3">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71" w:type="dxa"/>
            <w:gridSpan w:val="3"/>
            <w:shd w:val="clear" w:color="auto" w:fill="auto"/>
            <w:noWrap w:val="0"/>
            <w:vAlign w:val="center"/>
          </w:tcPr>
          <w:p w14:paraId="3C0F3976">
            <w:pPr>
              <w:overflowPunct w:val="0"/>
              <w:autoSpaceDE w:val="0"/>
              <w:autoSpaceDN w:val="0"/>
              <w:spacing w:before="62" w:beforeLines="20" w:after="62" w:afterLines="20"/>
              <w:ind w:firstLine="0" w:firstLineChars="0"/>
              <w:rPr>
                <w:rFonts w:hint="eastAsia"/>
              </w:rPr>
            </w:pPr>
            <w:r>
              <w:rPr>
                <w:rFonts w:hint="eastAsia"/>
              </w:rPr>
              <w:t>设备型应用和项目型应用均可调用</w:t>
            </w:r>
          </w:p>
        </w:tc>
      </w:tr>
      <w:tr w14:paraId="3F92A1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01" w:type="dxa"/>
            <w:shd w:val="clear" w:color="auto" w:fill="auto"/>
            <w:noWrap w:val="0"/>
            <w:vAlign w:val="center"/>
          </w:tcPr>
          <w:p w14:paraId="76D2094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71" w:type="dxa"/>
            <w:gridSpan w:val="3"/>
            <w:shd w:val="clear" w:color="auto" w:fill="auto"/>
            <w:noWrap w:val="0"/>
            <w:vAlign w:val="center"/>
          </w:tcPr>
          <w:p w14:paraId="4D7E4150">
            <w:pPr>
              <w:overflowPunct w:val="0"/>
              <w:autoSpaceDE w:val="0"/>
              <w:autoSpaceDN w:val="0"/>
              <w:spacing w:before="62" w:beforeLines="20" w:after="62" w:afterLines="20"/>
              <w:ind w:firstLine="0" w:firstLineChars="0"/>
            </w:pPr>
            <w:r>
              <w:rPr>
                <w:rFonts w:hint="eastAsia"/>
              </w:rPr>
              <w:t>获取选定日期所有的人形录像数据，应该先调用</w:t>
            </w:r>
            <w:r>
              <w:fldChar w:fldCharType="begin"/>
            </w:r>
            <w:r>
              <w:instrText xml:space="preserve"> </w:instrText>
            </w:r>
            <w:r>
              <w:rPr>
                <w:rFonts w:hint="eastAsia"/>
              </w:rPr>
              <w:instrText xml:space="preserve">REF _Ref160554158 \r \h</w:instrText>
            </w:r>
            <w:r>
              <w:instrText xml:space="preserve"> </w:instrText>
            </w:r>
            <w:r>
              <w:fldChar w:fldCharType="separate"/>
            </w:r>
            <w:r>
              <w:t>1.4.5.7</w:t>
            </w:r>
            <w:r>
              <w:fldChar w:fldCharType="end"/>
            </w:r>
            <w:r>
              <w:t xml:space="preserve"> </w:t>
            </w:r>
            <w:r>
              <w:rPr>
                <w:rFonts w:hint="eastAsia"/>
              </w:rPr>
              <w:t>searchYear接口获取存在录像的日期信息。</w:t>
            </w:r>
          </w:p>
        </w:tc>
      </w:tr>
    </w:tbl>
    <w:p w14:paraId="432C3FF9">
      <w:pPr>
        <w:ind w:firstLine="0" w:firstLineChars="0"/>
      </w:pPr>
    </w:p>
    <w:p w14:paraId="0D9FC183">
      <w:pPr>
        <w:spacing w:after="120"/>
        <w:ind w:firstLine="0" w:firstLineChars="0"/>
      </w:pPr>
      <w:r>
        <w:t>示例</w:t>
      </w:r>
      <w:r>
        <w:rPr>
          <w:rFonts w:hint="eastAsia"/>
        </w:rPr>
        <w:t>：</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390B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17" w:type="dxa"/>
            <w:shd w:val="clear" w:color="auto" w:fill="DDDDDD"/>
            <w:noWrap w:val="0"/>
            <w:vAlign w:val="top"/>
          </w:tcPr>
          <w:p w14:paraId="499612A2">
            <w:pPr>
              <w:pStyle w:val="99"/>
              <w:spacing w:line="360" w:lineRule="auto"/>
              <w:ind w:left="0"/>
              <w:rPr>
                <w:rFonts w:ascii="Times New Roman" w:hAnsi="Times New Roman"/>
                <w:b/>
              </w:rPr>
            </w:pPr>
            <w:r>
              <w:rPr>
                <w:rFonts w:ascii="Times New Roman" w:hAnsi="Times New Roman"/>
                <w:b/>
              </w:rPr>
              <w:t>Request:</w:t>
            </w:r>
            <w:r>
              <w:rPr>
                <w:rFonts w:ascii="Times New Roman" w:hAnsi="Times New Roman"/>
              </w:rPr>
              <w:t xml:space="preserve"> </w:t>
            </w:r>
          </w:p>
          <w:p w14:paraId="6AF86F52">
            <w:pPr>
              <w:pStyle w:val="99"/>
              <w:spacing w:line="360" w:lineRule="auto"/>
              <w:ind w:left="0"/>
              <w:rPr>
                <w:rFonts w:ascii="Times New Roman" w:hAnsi="Times New Roman"/>
              </w:rPr>
            </w:pPr>
            <w:r>
              <w:rPr>
                <w:rFonts w:ascii="Times New Roman" w:hAnsi="Times New Roman"/>
              </w:rPr>
              <w:t>{</w:t>
            </w:r>
          </w:p>
          <w:p w14:paraId="4715E717">
            <w:pPr>
              <w:pStyle w:val="99"/>
              <w:spacing w:line="360" w:lineRule="auto"/>
              <w:ind w:left="0" w:firstLine="435"/>
              <w:rPr>
                <w:rFonts w:ascii="Times New Roman" w:hAnsi="Times New Roman"/>
              </w:rPr>
            </w:pPr>
            <w:r>
              <w:rPr>
                <w:rFonts w:ascii="Times New Roman" w:hAnsi="Times New Roman"/>
              </w:rPr>
              <w:t>"qrCode": "16E0091709B04C926",</w:t>
            </w:r>
          </w:p>
          <w:p w14:paraId="7305A2BC">
            <w:pPr>
              <w:pStyle w:val="99"/>
              <w:spacing w:line="360" w:lineRule="auto"/>
              <w:ind w:left="0" w:firstLine="435"/>
              <w:rPr>
                <w:rFonts w:ascii="Times New Roman" w:hAnsi="Times New Roman"/>
              </w:rPr>
            </w:pPr>
            <w:r>
              <w:rPr>
                <w:rFonts w:ascii="Times New Roman" w:hAnsi="Times New Roman"/>
              </w:rPr>
              <w:t>"channelId": 1,</w:t>
            </w:r>
          </w:p>
          <w:p w14:paraId="44D07759">
            <w:pPr>
              <w:pStyle w:val="99"/>
              <w:spacing w:line="360" w:lineRule="auto"/>
              <w:ind w:left="0" w:firstLine="435"/>
              <w:rPr>
                <w:rFonts w:ascii="Times New Roman" w:hAnsi="Times New Roman"/>
              </w:rPr>
            </w:pPr>
            <w:r>
              <w:rPr>
                <w:rFonts w:ascii="Times New Roman" w:hAnsi="Times New Roman"/>
              </w:rPr>
              <w:t>"searchDay": "20180808"</w:t>
            </w:r>
          </w:p>
          <w:p w14:paraId="2764265E">
            <w:pPr>
              <w:pStyle w:val="99"/>
              <w:spacing w:line="360" w:lineRule="auto"/>
              <w:ind w:left="0"/>
              <w:rPr>
                <w:rFonts w:ascii="Times New Roman" w:hAnsi="Times New Roman"/>
              </w:rPr>
            </w:pPr>
            <w:r>
              <w:rPr>
                <w:rFonts w:ascii="Times New Roman" w:hAnsi="Times New Roman"/>
              </w:rPr>
              <w:t>}</w:t>
            </w:r>
          </w:p>
          <w:p w14:paraId="3CAA3126">
            <w:pPr>
              <w:pStyle w:val="99"/>
              <w:spacing w:line="360" w:lineRule="auto"/>
              <w:ind w:left="0"/>
              <w:rPr>
                <w:rFonts w:ascii="Times New Roman" w:hAnsi="Times New Roman"/>
              </w:rPr>
            </w:pPr>
          </w:p>
          <w:p w14:paraId="7B37EB69">
            <w:pPr>
              <w:pStyle w:val="99"/>
              <w:spacing w:line="360" w:lineRule="auto"/>
              <w:ind w:left="0"/>
              <w:rPr>
                <w:rFonts w:ascii="Times New Roman" w:hAnsi="Times New Roman"/>
                <w:b/>
              </w:rPr>
            </w:pPr>
            <w:r>
              <w:rPr>
                <w:rFonts w:ascii="Times New Roman" w:hAnsi="Times New Roman"/>
                <w:b/>
              </w:rPr>
              <w:t>Response:</w:t>
            </w:r>
          </w:p>
          <w:p w14:paraId="6CF17748">
            <w:pPr>
              <w:pStyle w:val="99"/>
              <w:spacing w:line="360" w:lineRule="auto"/>
              <w:ind w:left="0"/>
              <w:rPr>
                <w:rFonts w:ascii="Times New Roman" w:hAnsi="Times New Roman"/>
              </w:rPr>
            </w:pPr>
            <w:r>
              <w:rPr>
                <w:rFonts w:ascii="Times New Roman" w:hAnsi="Times New Roman"/>
              </w:rPr>
              <w:t>{</w:t>
            </w:r>
          </w:p>
          <w:p w14:paraId="397F4D4D">
            <w:pPr>
              <w:pStyle w:val="99"/>
              <w:spacing w:line="360" w:lineRule="auto"/>
              <w:ind w:left="0" w:firstLine="435"/>
              <w:rPr>
                <w:rFonts w:ascii="Times New Roman" w:hAnsi="Times New Roman"/>
              </w:rPr>
            </w:pPr>
            <w:r>
              <w:rPr>
                <w:rFonts w:ascii="Times New Roman" w:hAnsi="Times New Roman"/>
              </w:rPr>
              <w:t>"error_code": 0,</w:t>
            </w:r>
          </w:p>
          <w:p w14:paraId="426F7D0A">
            <w:pPr>
              <w:pStyle w:val="99"/>
              <w:spacing w:line="360" w:lineRule="auto"/>
              <w:ind w:left="0" w:firstLine="435"/>
              <w:rPr>
                <w:rFonts w:ascii="Times New Roman" w:hAnsi="Times New Roman"/>
              </w:rPr>
            </w:pPr>
            <w:r>
              <w:rPr>
                <w:rFonts w:ascii="Times New Roman" w:hAnsi="Times New Roman"/>
              </w:rPr>
              <w:t>"result":</w:t>
            </w:r>
          </w:p>
          <w:p w14:paraId="386753BF">
            <w:pPr>
              <w:pStyle w:val="99"/>
              <w:spacing w:line="360" w:lineRule="auto"/>
              <w:ind w:left="0" w:firstLine="435"/>
              <w:rPr>
                <w:rFonts w:ascii="Times New Roman" w:hAnsi="Times New Roman"/>
              </w:rPr>
            </w:pPr>
            <w:r>
              <w:rPr>
                <w:rFonts w:ascii="Times New Roman" w:hAnsi="Times New Roman"/>
              </w:rPr>
              <w:t>{</w:t>
            </w:r>
          </w:p>
          <w:p w14:paraId="02BF3639">
            <w:pPr>
              <w:pStyle w:val="99"/>
              <w:spacing w:line="360" w:lineRule="auto"/>
              <w:ind w:left="0" w:firstLine="435"/>
              <w:rPr>
                <w:rFonts w:ascii="Times New Roman" w:hAnsi="Times New Roman"/>
              </w:rPr>
            </w:pPr>
            <w:r>
              <w:rPr>
                <w:rFonts w:ascii="Times New Roman" w:hAnsi="Times New Roman"/>
              </w:rPr>
              <w:t xml:space="preserve">    "userId": 10,</w:t>
            </w:r>
          </w:p>
          <w:p w14:paraId="392EF132">
            <w:pPr>
              <w:pStyle w:val="99"/>
              <w:spacing w:line="360" w:lineRule="auto"/>
              <w:ind w:left="0"/>
              <w:rPr>
                <w:rFonts w:ascii="Times New Roman" w:hAnsi="Times New Roman"/>
              </w:rPr>
            </w:pPr>
            <w:r>
              <w:rPr>
                <w:rFonts w:ascii="Times New Roman" w:hAnsi="Times New Roman"/>
              </w:rPr>
              <w:t xml:space="preserve">        "videos":</w:t>
            </w:r>
          </w:p>
          <w:p w14:paraId="406B5677">
            <w:pPr>
              <w:pStyle w:val="99"/>
              <w:spacing w:line="360" w:lineRule="auto"/>
              <w:ind w:left="0"/>
              <w:rPr>
                <w:rFonts w:ascii="Times New Roman" w:hAnsi="Times New Roman"/>
              </w:rPr>
            </w:pPr>
            <w:r>
              <w:rPr>
                <w:rFonts w:ascii="Times New Roman" w:hAnsi="Times New Roman"/>
              </w:rPr>
              <w:t xml:space="preserve">        [</w:t>
            </w:r>
          </w:p>
          <w:p w14:paraId="0064ECE8">
            <w:pPr>
              <w:pStyle w:val="99"/>
              <w:spacing w:line="360" w:lineRule="auto"/>
              <w:ind w:left="0"/>
              <w:rPr>
                <w:rFonts w:ascii="Times New Roman" w:hAnsi="Times New Roman"/>
              </w:rPr>
            </w:pPr>
            <w:r>
              <w:rPr>
                <w:rFonts w:ascii="Times New Roman" w:hAnsi="Times New Roman"/>
              </w:rPr>
              <w:t xml:space="preserve">            {</w:t>
            </w:r>
          </w:p>
          <w:p w14:paraId="6668C479">
            <w:pPr>
              <w:pStyle w:val="99"/>
              <w:spacing w:line="360" w:lineRule="auto"/>
              <w:ind w:left="0"/>
              <w:rPr>
                <w:rFonts w:ascii="Times New Roman" w:hAnsi="Times New Roman"/>
              </w:rPr>
            </w:pPr>
            <w:r>
              <w:rPr>
                <w:rFonts w:ascii="Times New Roman" w:hAnsi="Times New Roman"/>
              </w:rPr>
              <w:t xml:space="preserve">                "endTime": 1647994738,</w:t>
            </w:r>
          </w:p>
          <w:p w14:paraId="737AE3E7">
            <w:pPr>
              <w:pStyle w:val="99"/>
              <w:spacing w:line="360" w:lineRule="auto"/>
              <w:ind w:left="0"/>
              <w:rPr>
                <w:rFonts w:ascii="Times New Roman" w:hAnsi="Times New Roman"/>
              </w:rPr>
            </w:pPr>
            <w:r>
              <w:rPr>
                <w:rFonts w:ascii="Times New Roman" w:hAnsi="Times New Roman"/>
              </w:rPr>
              <w:t xml:space="preserve">                "sourceType": 1,</w:t>
            </w:r>
          </w:p>
          <w:p w14:paraId="5409F080">
            <w:pPr>
              <w:pStyle w:val="99"/>
              <w:spacing w:line="360" w:lineRule="auto"/>
              <w:ind w:left="0"/>
              <w:rPr>
                <w:rFonts w:ascii="Times New Roman" w:hAnsi="Times New Roman"/>
              </w:rPr>
            </w:pPr>
            <w:r>
              <w:rPr>
                <w:rFonts w:ascii="Times New Roman" w:hAnsi="Times New Roman"/>
              </w:rPr>
              <w:t xml:space="preserve">                "startTime": 1647964794,</w:t>
            </w:r>
          </w:p>
          <w:p w14:paraId="79665ECA">
            <w:pPr>
              <w:pStyle w:val="99"/>
              <w:spacing w:line="360" w:lineRule="auto"/>
              <w:ind w:left="0"/>
              <w:rPr>
                <w:rFonts w:ascii="Times New Roman" w:hAnsi="Times New Roman"/>
              </w:rPr>
            </w:pPr>
            <w:r>
              <w:rPr>
                <w:rFonts w:ascii="Times New Roman" w:hAnsi="Times New Roman"/>
              </w:rPr>
              <w:t xml:space="preserve">                "videoType":</w:t>
            </w:r>
          </w:p>
          <w:p w14:paraId="7316DDA6">
            <w:pPr>
              <w:pStyle w:val="99"/>
              <w:spacing w:line="360" w:lineRule="auto"/>
              <w:ind w:left="0"/>
              <w:rPr>
                <w:rFonts w:ascii="Times New Roman" w:hAnsi="Times New Roman"/>
              </w:rPr>
            </w:pPr>
            <w:r>
              <w:rPr>
                <w:rFonts w:ascii="Times New Roman" w:hAnsi="Times New Roman"/>
              </w:rPr>
              <w:t xml:space="preserve">                [</w:t>
            </w:r>
          </w:p>
          <w:p w14:paraId="29683DEE">
            <w:pPr>
              <w:pStyle w:val="99"/>
              <w:spacing w:line="360" w:lineRule="auto"/>
              <w:ind w:left="0"/>
              <w:rPr>
                <w:rFonts w:ascii="Times New Roman" w:hAnsi="Times New Roman"/>
              </w:rPr>
            </w:pPr>
            <w:r>
              <w:rPr>
                <w:rFonts w:ascii="Times New Roman" w:hAnsi="Times New Roman"/>
              </w:rPr>
              <w:t xml:space="preserve">                    26,</w:t>
            </w:r>
          </w:p>
          <w:p w14:paraId="6C85E651">
            <w:pPr>
              <w:pStyle w:val="99"/>
              <w:spacing w:line="360" w:lineRule="auto"/>
              <w:ind w:left="0"/>
              <w:rPr>
                <w:rFonts w:ascii="Times New Roman" w:hAnsi="Times New Roman"/>
              </w:rPr>
            </w:pPr>
            <w:r>
              <w:rPr>
                <w:rFonts w:ascii="Times New Roman" w:hAnsi="Times New Roman"/>
              </w:rPr>
              <w:t xml:space="preserve">                    0</w:t>
            </w:r>
          </w:p>
          <w:p w14:paraId="0854DCA6">
            <w:pPr>
              <w:pStyle w:val="99"/>
              <w:spacing w:line="360" w:lineRule="auto"/>
              <w:ind w:left="0"/>
              <w:rPr>
                <w:rFonts w:ascii="Times New Roman" w:hAnsi="Times New Roman"/>
              </w:rPr>
            </w:pPr>
            <w:r>
              <w:rPr>
                <w:rFonts w:ascii="Times New Roman" w:hAnsi="Times New Roman"/>
              </w:rPr>
              <w:t xml:space="preserve">                ]</w:t>
            </w:r>
          </w:p>
          <w:p w14:paraId="3C6F408A">
            <w:pPr>
              <w:pStyle w:val="99"/>
              <w:spacing w:line="360" w:lineRule="auto"/>
              <w:ind w:left="0"/>
              <w:rPr>
                <w:rFonts w:ascii="Times New Roman" w:hAnsi="Times New Roman"/>
              </w:rPr>
            </w:pPr>
            <w:r>
              <w:rPr>
                <w:rFonts w:ascii="Times New Roman" w:hAnsi="Times New Roman"/>
              </w:rPr>
              <w:t xml:space="preserve">            }</w:t>
            </w:r>
          </w:p>
          <w:p w14:paraId="769A41FA">
            <w:pPr>
              <w:pStyle w:val="99"/>
              <w:spacing w:line="360" w:lineRule="auto"/>
              <w:ind w:left="0"/>
              <w:rPr>
                <w:rFonts w:ascii="Times New Roman" w:hAnsi="Times New Roman"/>
              </w:rPr>
            </w:pPr>
            <w:r>
              <w:rPr>
                <w:rFonts w:ascii="Times New Roman" w:hAnsi="Times New Roman"/>
              </w:rPr>
              <w:t xml:space="preserve">        ]</w:t>
            </w:r>
          </w:p>
          <w:p w14:paraId="6E9EA1ED">
            <w:pPr>
              <w:pStyle w:val="99"/>
              <w:spacing w:line="360" w:lineRule="auto"/>
              <w:ind w:left="0" w:firstLine="435"/>
              <w:rPr>
                <w:rFonts w:ascii="Times New Roman" w:hAnsi="Times New Roman"/>
              </w:rPr>
            </w:pPr>
            <w:r>
              <w:rPr>
                <w:rFonts w:ascii="Times New Roman" w:hAnsi="Times New Roman"/>
              </w:rPr>
              <w:t>}</w:t>
            </w:r>
          </w:p>
          <w:p w14:paraId="090EEFF7">
            <w:pPr>
              <w:pStyle w:val="99"/>
              <w:spacing w:line="360" w:lineRule="auto"/>
              <w:ind w:left="0"/>
              <w:rPr>
                <w:rFonts w:ascii="Times New Roman" w:hAnsi="Times New Roman"/>
              </w:rPr>
            </w:pPr>
            <w:r>
              <w:rPr>
                <w:rFonts w:ascii="Times New Roman" w:hAnsi="Times New Roman"/>
              </w:rPr>
              <w:t>}</w:t>
            </w:r>
            <w:bookmarkStart w:id="903" w:name="_Toc156983954"/>
            <w:bookmarkStart w:id="904" w:name="_Toc159418520"/>
          </w:p>
        </w:tc>
      </w:tr>
    </w:tbl>
    <w:p w14:paraId="6CB11CC8">
      <w:pPr>
        <w:pStyle w:val="8"/>
      </w:pPr>
      <w:bookmarkStart w:id="905" w:name="_Toc220343633"/>
      <w:r>
        <w:rPr>
          <w:rFonts w:hint="eastAsia"/>
        </w:rPr>
        <w:t>获取预览缩略图</w:t>
      </w:r>
      <w:bookmarkEnd w:id="905"/>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701"/>
        <w:gridCol w:w="1944"/>
        <w:gridCol w:w="5427"/>
      </w:tblGrid>
      <w:tr w14:paraId="4D466D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EDC966B">
            <w:pPr>
              <w:overflowPunct w:val="0"/>
              <w:autoSpaceDE w:val="0"/>
              <w:autoSpaceDN w:val="0"/>
              <w:spacing w:before="62" w:beforeLines="20" w:after="62" w:afterLines="20"/>
              <w:ind w:firstLine="0" w:firstLineChars="0"/>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8E113E8">
            <w:pPr>
              <w:overflowPunct w:val="0"/>
              <w:autoSpaceDE w:val="0"/>
              <w:autoSpaceDN w:val="0"/>
              <w:spacing w:before="62" w:beforeLines="20" w:after="62" w:afterLines="20"/>
              <w:ind w:firstLine="0" w:firstLineChars="0"/>
            </w:pPr>
            <w:r>
              <w:rPr>
                <w:rFonts w:hint="eastAsia"/>
              </w:rPr>
              <w:t>内容</w:t>
            </w:r>
          </w:p>
        </w:tc>
      </w:tr>
      <w:tr w14:paraId="52A082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2FCE34E1">
            <w:pPr>
              <w:overflowPunct w:val="0"/>
              <w:autoSpaceDE w:val="0"/>
              <w:autoSpaceDN w:val="0"/>
              <w:spacing w:before="62" w:beforeLines="20" w:after="62" w:afterLines="20"/>
              <w:ind w:firstLine="0" w:firstLineChars="0"/>
            </w:pPr>
            <w:r>
              <w:t>Path</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5D0A6A74">
            <w:pPr>
              <w:overflowPunct w:val="0"/>
              <w:autoSpaceDE w:val="0"/>
              <w:autoSpaceDN w:val="0"/>
              <w:spacing w:before="62" w:beforeLines="20" w:after="62" w:afterLines="20"/>
              <w:ind w:firstLine="0" w:firstLineChars="0"/>
            </w:pPr>
            <w:r>
              <w:t>/vms/open/videoFetchService/v1/captureThumbnail</w:t>
            </w:r>
          </w:p>
        </w:tc>
      </w:tr>
      <w:tr w14:paraId="741CE0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9072" w:type="dxa"/>
            <w:gridSpan w:val="3"/>
            <w:tcBorders>
              <w:top w:val="single" w:color="B4B5BE" w:sz="4" w:space="0"/>
              <w:left w:val="single" w:color="B4B5BE" w:sz="4" w:space="0"/>
              <w:bottom w:val="single" w:color="B4B5BE" w:sz="4" w:space="0"/>
              <w:right w:val="single" w:color="B4B5BE" w:sz="4" w:space="0"/>
            </w:tcBorders>
            <w:noWrap w:val="0"/>
            <w:vAlign w:val="center"/>
          </w:tcPr>
          <w:p w14:paraId="55239045">
            <w:pPr>
              <w:overflowPunct w:val="0"/>
              <w:autoSpaceDE w:val="0"/>
              <w:autoSpaceDN w:val="0"/>
              <w:spacing w:before="62" w:beforeLines="20" w:after="62" w:afterLines="20"/>
              <w:ind w:firstLine="0" w:firstLineChars="0"/>
            </w:pPr>
            <w:r>
              <w:rPr>
                <w:rFonts w:hint="eastAsia"/>
                <w:b/>
              </w:rPr>
              <w:t>请求参数</w:t>
            </w:r>
          </w:p>
        </w:tc>
      </w:tr>
      <w:tr w14:paraId="4D78FA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5ECA234F">
            <w:pPr>
              <w:overflowPunct w:val="0"/>
              <w:autoSpaceDE w:val="0"/>
              <w:autoSpaceDN w:val="0"/>
              <w:spacing w:before="62" w:beforeLines="20" w:after="62" w:afterLines="20"/>
              <w:ind w:firstLine="0" w:firstLineChars="0"/>
            </w:pPr>
            <w:r>
              <w:t>qrCode</w:t>
            </w:r>
          </w:p>
          <w:p w14:paraId="7AB9CADD">
            <w:pPr>
              <w:overflowPunct w:val="0"/>
              <w:autoSpaceDE w:val="0"/>
              <w:autoSpaceDN w:val="0"/>
              <w:spacing w:before="62" w:beforeLines="20" w:after="62" w:afterLines="20"/>
              <w:ind w:firstLine="0" w:firstLineChars="0"/>
            </w:pPr>
            <w:r>
              <w:rPr>
                <w:color w:val="767171"/>
              </w:rPr>
              <w:t>string</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24F71D9A">
            <w:pPr>
              <w:overflowPunct w:val="0"/>
              <w:autoSpaceDE w:val="0"/>
              <w:autoSpaceDN w:val="0"/>
              <w:spacing w:before="62" w:beforeLines="20" w:after="62" w:afterLines="20"/>
              <w:ind w:firstLine="0" w:firstLineChars="0"/>
            </w:pPr>
            <w:r>
              <w:rPr>
                <w:rFonts w:hint="eastAsia"/>
              </w:rPr>
              <w:t>【可选】设备的</w:t>
            </w:r>
            <w:r>
              <w:t>17</w:t>
            </w:r>
            <w:r>
              <w:rPr>
                <w:rFonts w:hint="eastAsia"/>
              </w:rPr>
              <w:t>位设备码，设备标签上或扫描设备二维码得到的字符串，取该字符串</w:t>
            </w:r>
            <w:r>
              <w:t>"TP*"</w:t>
            </w:r>
            <w:r>
              <w:rPr>
                <w:rFonts w:hint="eastAsia"/>
              </w:rPr>
              <w:t>的后</w:t>
            </w:r>
            <w:r>
              <w:t>17</w:t>
            </w:r>
            <w:r>
              <w:rPr>
                <w:rFonts w:hint="eastAsia"/>
              </w:rPr>
              <w:t>位字符，即第</w:t>
            </w:r>
            <w:r>
              <w:t>4</w:t>
            </w:r>
            <w:r>
              <w:rPr>
                <w:rFonts w:hint="eastAsia"/>
              </w:rPr>
              <w:t>位到第</w:t>
            </w:r>
            <w:r>
              <w:t>20</w:t>
            </w:r>
            <w:r>
              <w:rPr>
                <w:rFonts w:hint="eastAsia"/>
              </w:rPr>
              <w:t>位字符（从</w:t>
            </w:r>
            <w:r>
              <w:t>1</w:t>
            </w:r>
            <w:r>
              <w:rPr>
                <w:rFonts w:hint="eastAsia"/>
              </w:rPr>
              <w:t>开始计数）。例如：设备标签或扫描二维码得到的字符串为：</w:t>
            </w:r>
            <w:r>
              <w:t>TP116E0091709B04C926B00</w:t>
            </w:r>
            <w:r>
              <w:rPr>
                <w:rFonts w:hint="eastAsia"/>
              </w:rPr>
              <w:t>，这里取</w:t>
            </w:r>
            <w:r>
              <w:t>"16E0091709B04C926"</w:t>
            </w:r>
            <w:r>
              <w:rPr>
                <w:rFonts w:hint="eastAsia"/>
              </w:rPr>
              <w:t>。</w:t>
            </w:r>
          </w:p>
          <w:p w14:paraId="3794CE01">
            <w:pPr>
              <w:overflowPunct w:val="0"/>
              <w:autoSpaceDE w:val="0"/>
              <w:autoSpaceDN w:val="0"/>
              <w:spacing w:before="62" w:beforeLines="20" w:after="62" w:afterLines="20"/>
              <w:ind w:firstLine="0" w:firstLineChars="0"/>
            </w:pPr>
            <w:r>
              <w:t>mac</w:t>
            </w:r>
            <w:r>
              <w:rPr>
                <w:rFonts w:hint="eastAsia"/>
              </w:rPr>
              <w:t>与</w:t>
            </w:r>
            <w:r>
              <w:t>qrCode</w:t>
            </w:r>
            <w:r>
              <w:rPr>
                <w:rFonts w:hint="eastAsia"/>
              </w:rPr>
              <w:t>两者至少存在一个，否则返回参数错误。两者都传时，以</w:t>
            </w:r>
            <w:r>
              <w:t>qrCode</w:t>
            </w:r>
            <w:r>
              <w:rPr>
                <w:rFonts w:hint="eastAsia"/>
              </w:rPr>
              <w:t>为准。</w:t>
            </w:r>
          </w:p>
        </w:tc>
      </w:tr>
      <w:tr w14:paraId="1521AF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4D42074E">
            <w:pPr>
              <w:overflowPunct w:val="0"/>
              <w:autoSpaceDE w:val="0"/>
              <w:autoSpaceDN w:val="0"/>
              <w:spacing w:before="62" w:beforeLines="20" w:after="62" w:afterLines="20"/>
              <w:ind w:firstLine="0" w:firstLineChars="0"/>
            </w:pPr>
            <w:r>
              <w:t>mac</w:t>
            </w:r>
          </w:p>
          <w:p w14:paraId="45F1BC6C">
            <w:pPr>
              <w:overflowPunct w:val="0"/>
              <w:autoSpaceDE w:val="0"/>
              <w:autoSpaceDN w:val="0"/>
              <w:spacing w:before="62" w:beforeLines="20" w:after="62" w:afterLines="20"/>
              <w:ind w:firstLine="0" w:firstLineChars="0"/>
            </w:pPr>
            <w:r>
              <w:rPr>
                <w:color w:val="767171"/>
              </w:rPr>
              <w:t>string</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5AA5DC83">
            <w:pPr>
              <w:overflowPunct w:val="0"/>
              <w:autoSpaceDE w:val="0"/>
              <w:autoSpaceDN w:val="0"/>
              <w:spacing w:before="62" w:beforeLines="20" w:after="62" w:afterLines="20"/>
              <w:ind w:firstLine="0" w:firstLineChars="0"/>
            </w:pPr>
            <w:r>
              <w:rPr>
                <w:rFonts w:hint="eastAsia"/>
              </w:rPr>
              <w:t>【可选】设备</w:t>
            </w:r>
            <w:r>
              <w:t>mac</w:t>
            </w:r>
            <w:r>
              <w:rPr>
                <w:rFonts w:hint="eastAsia"/>
              </w:rPr>
              <w:t>地址，格式如</w:t>
            </w:r>
            <w:r>
              <w:t>00-FF-00-17-00-18</w:t>
            </w:r>
            <w:r>
              <w:rPr>
                <w:rFonts w:hint="eastAsia"/>
              </w:rPr>
              <w:t>，字母大写并用</w:t>
            </w:r>
            <w:r>
              <w:t>"-"</w:t>
            </w:r>
            <w:r>
              <w:rPr>
                <w:rFonts w:hint="eastAsia"/>
              </w:rPr>
              <w:t>分隔。</w:t>
            </w:r>
          </w:p>
          <w:p w14:paraId="254EF277">
            <w:pPr>
              <w:overflowPunct w:val="0"/>
              <w:autoSpaceDE w:val="0"/>
              <w:autoSpaceDN w:val="0"/>
              <w:spacing w:before="62" w:beforeLines="20" w:after="62" w:afterLines="20"/>
              <w:ind w:firstLine="0" w:firstLineChars="0"/>
            </w:pPr>
            <w:r>
              <w:t>mac</w:t>
            </w:r>
            <w:r>
              <w:rPr>
                <w:rFonts w:hint="eastAsia"/>
              </w:rPr>
              <w:t>与</w:t>
            </w:r>
            <w:r>
              <w:t>qrCode</w:t>
            </w:r>
            <w:r>
              <w:rPr>
                <w:rFonts w:hint="eastAsia"/>
              </w:rPr>
              <w:t>两者至少存在一个，否则返回参数错误。两者都传时，以</w:t>
            </w:r>
            <w:r>
              <w:t>qrCode</w:t>
            </w:r>
            <w:r>
              <w:rPr>
                <w:rFonts w:hint="eastAsia"/>
              </w:rPr>
              <w:t>为准。</w:t>
            </w:r>
          </w:p>
        </w:tc>
      </w:tr>
      <w:tr w14:paraId="02BD1E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3BEA355E">
            <w:pPr>
              <w:overflowPunct w:val="0"/>
              <w:autoSpaceDE w:val="0"/>
              <w:autoSpaceDN w:val="0"/>
              <w:spacing w:before="62" w:beforeLines="20" w:after="62" w:afterLines="20"/>
              <w:ind w:firstLine="0" w:firstLineChars="0"/>
            </w:pPr>
            <w:r>
              <w:t>channelId</w:t>
            </w:r>
          </w:p>
          <w:p w14:paraId="6C78590E">
            <w:pPr>
              <w:overflowPunct w:val="0"/>
              <w:autoSpaceDE w:val="0"/>
              <w:autoSpaceDN w:val="0"/>
              <w:spacing w:before="62" w:beforeLines="20" w:after="62" w:afterLines="20"/>
              <w:ind w:firstLine="0" w:firstLineChars="0"/>
            </w:pPr>
            <w:r>
              <w:rPr>
                <w:color w:val="767171"/>
              </w:rPr>
              <w:t>int</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63BA6826">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1D686A84">
            <w:pPr>
              <w:pStyle w:val="53"/>
              <w:numPr>
                <w:ilvl w:val="0"/>
                <w:numId w:val="141"/>
              </w:numPr>
              <w:overflowPunct w:val="0"/>
              <w:autoSpaceDE w:val="0"/>
              <w:autoSpaceDN w:val="0"/>
              <w:spacing w:before="62" w:beforeLines="20" w:beforeAutospacing="0" w:after="62" w:afterLines="20" w:afterAutospacing="0"/>
              <w:rPr>
                <w:rFonts w:ascii="Times New Roman" w:hAnsi="Times New Roman" w:cs="Times New Roman"/>
                <w:sz w:val="21"/>
                <w:szCs w:val="21"/>
              </w:rPr>
            </w:pPr>
            <w:r>
              <w:rPr>
                <w:rFonts w:ascii="Times New Roman" w:hAnsi="Times New Roman" w:cs="Times New Roman"/>
                <w:sz w:val="21"/>
                <w:szCs w:val="21"/>
              </w:rPr>
              <w:t>IPC</w:t>
            </w:r>
            <w:r>
              <w:rPr>
                <w:rFonts w:hint="eastAsia" w:ascii="Times New Roman" w:hAnsi="Times New Roman" w:cs="Times New Roman"/>
                <w:sz w:val="21"/>
                <w:szCs w:val="21"/>
              </w:rPr>
              <w:t>直接绑定商云账号，此字段固定为</w:t>
            </w:r>
            <w:r>
              <w:rPr>
                <w:rFonts w:ascii="Times New Roman" w:hAnsi="Times New Roman" w:cs="Times New Roman"/>
                <w:sz w:val="21"/>
                <w:szCs w:val="21"/>
              </w:rPr>
              <w:t>1</w:t>
            </w:r>
          </w:p>
          <w:p w14:paraId="6647E0A7">
            <w:pPr>
              <w:pStyle w:val="53"/>
              <w:numPr>
                <w:ilvl w:val="0"/>
                <w:numId w:val="141"/>
              </w:numPr>
              <w:overflowPunct w:val="0"/>
              <w:autoSpaceDE w:val="0"/>
              <w:autoSpaceDN w:val="0"/>
              <w:spacing w:before="62" w:beforeLines="20" w:beforeAutospacing="0" w:after="62" w:afterLines="20" w:afterAutospacing="0"/>
              <w:rPr>
                <w:rFonts w:ascii="Times New Roman" w:hAnsi="Times New Roman" w:cs="Times New Roman"/>
                <w:sz w:val="21"/>
                <w:szCs w:val="21"/>
              </w:rPr>
            </w:pPr>
            <w:r>
              <w:rPr>
                <w:rFonts w:hint="eastAsia" w:ascii="Times New Roman" w:hAnsi="Times New Roman" w:cs="Times New Roman"/>
                <w:sz w:val="21"/>
                <w:szCs w:val="21"/>
              </w:rPr>
              <w:t>多目</w:t>
            </w:r>
            <w:r>
              <w:rPr>
                <w:rFonts w:ascii="Times New Roman" w:hAnsi="Times New Roman" w:cs="Times New Roman"/>
                <w:sz w:val="21"/>
                <w:szCs w:val="21"/>
              </w:rPr>
              <w:t>IPC</w:t>
            </w:r>
            <w:r>
              <w:rPr>
                <w:rFonts w:hint="eastAsia" w:ascii="Times New Roman" w:hAnsi="Times New Roman" w:cs="Times New Roman"/>
                <w:sz w:val="21"/>
                <w:szCs w:val="21"/>
              </w:rPr>
              <w:t>直接绑定商云账号，代表目标摄像头的编号，从</w:t>
            </w:r>
            <w:r>
              <w:rPr>
                <w:rFonts w:ascii="Times New Roman" w:hAnsi="Times New Roman" w:cs="Times New Roman"/>
                <w:sz w:val="21"/>
                <w:szCs w:val="21"/>
              </w:rPr>
              <w:t>1</w:t>
            </w:r>
            <w:r>
              <w:rPr>
                <w:rFonts w:hint="eastAsia" w:ascii="Times New Roman" w:hAnsi="Times New Roman" w:cs="Times New Roman"/>
                <w:sz w:val="21"/>
                <w:szCs w:val="21"/>
              </w:rPr>
              <w:t>开始</w:t>
            </w:r>
          </w:p>
        </w:tc>
      </w:tr>
      <w:tr w14:paraId="674C6E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9072" w:type="dxa"/>
            <w:gridSpan w:val="3"/>
            <w:tcBorders>
              <w:top w:val="single" w:color="B4B5BE" w:sz="4" w:space="0"/>
              <w:left w:val="single" w:color="B4B5BE" w:sz="4" w:space="0"/>
              <w:bottom w:val="single" w:color="B4B5BE" w:sz="4" w:space="0"/>
              <w:right w:val="single" w:color="B4B5BE" w:sz="4" w:space="0"/>
            </w:tcBorders>
            <w:noWrap w:val="0"/>
            <w:vAlign w:val="center"/>
          </w:tcPr>
          <w:p w14:paraId="57CD8079">
            <w:pPr>
              <w:overflowPunct w:val="0"/>
              <w:autoSpaceDE w:val="0"/>
              <w:autoSpaceDN w:val="0"/>
              <w:spacing w:before="62" w:beforeLines="20" w:after="62" w:afterLines="20"/>
              <w:ind w:firstLine="0" w:firstLineChars="0"/>
              <w:rPr>
                <w:b/>
              </w:rPr>
            </w:pPr>
            <w:r>
              <w:rPr>
                <w:rFonts w:hint="eastAsia"/>
                <w:b/>
              </w:rPr>
              <w:t>回复参数</w:t>
            </w:r>
          </w:p>
        </w:tc>
      </w:tr>
      <w:tr w14:paraId="427848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632CA17E">
            <w:pPr>
              <w:overflowPunct w:val="0"/>
              <w:autoSpaceDE w:val="0"/>
              <w:autoSpaceDN w:val="0"/>
              <w:spacing w:before="62" w:beforeLines="20" w:after="62" w:afterLines="20"/>
              <w:ind w:firstLine="0" w:firstLineChars="0"/>
            </w:pPr>
            <w:r>
              <w:t>error_code</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0B27ED20">
            <w:pPr>
              <w:overflowPunct w:val="0"/>
              <w:autoSpaceDE w:val="0"/>
              <w:autoSpaceDN w:val="0"/>
              <w:spacing w:before="62" w:beforeLines="20" w:after="62" w:afterLines="20"/>
              <w:ind w:firstLine="0" w:firstLineChars="0"/>
            </w:pPr>
            <w:r>
              <w:rPr>
                <w:rFonts w:hint="eastAsia" w:cs="Arial"/>
              </w:rPr>
              <w:t>错误码，</w:t>
            </w:r>
            <w:r>
              <w:rPr>
                <w:rFonts w:cs="Arial"/>
              </w:rPr>
              <w:t>0</w:t>
            </w:r>
            <w:r>
              <w:rPr>
                <w:rFonts w:hint="eastAsia" w:cs="Arial"/>
              </w:rPr>
              <w:t>代表正常，其他值参考常用错误码说明</w:t>
            </w:r>
          </w:p>
        </w:tc>
      </w:tr>
      <w:tr w14:paraId="76864C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6DAA9F8D">
            <w:pPr>
              <w:overflowPunct w:val="0"/>
              <w:autoSpaceDE w:val="0"/>
              <w:autoSpaceDN w:val="0"/>
              <w:spacing w:before="62" w:beforeLines="20" w:after="62" w:afterLines="20"/>
              <w:ind w:firstLine="0" w:firstLineChars="0"/>
            </w:pPr>
            <w:r>
              <w:t>result</w:t>
            </w:r>
          </w:p>
          <w:p w14:paraId="302D3E2F">
            <w:pPr>
              <w:overflowPunct w:val="0"/>
              <w:autoSpaceDE w:val="0"/>
              <w:autoSpaceDN w:val="0"/>
              <w:spacing w:before="62" w:beforeLines="20" w:after="62" w:afterLines="20"/>
              <w:ind w:firstLine="0" w:firstLineChars="0"/>
            </w:pPr>
            <w:r>
              <w:rPr>
                <w:color w:val="767171"/>
              </w:rPr>
              <w:t>object</w:t>
            </w:r>
          </w:p>
        </w:tc>
        <w:tc>
          <w:tcPr>
            <w:tcW w:w="1944" w:type="dxa"/>
            <w:tcBorders>
              <w:top w:val="single" w:color="B4B5BE" w:sz="4" w:space="0"/>
              <w:left w:val="single" w:color="B4B5BE" w:sz="4" w:space="0"/>
              <w:bottom w:val="single" w:color="B4B5BE" w:sz="4" w:space="0"/>
              <w:right w:val="single" w:color="B4B5BE" w:sz="4" w:space="0"/>
            </w:tcBorders>
            <w:noWrap w:val="0"/>
            <w:vAlign w:val="center"/>
          </w:tcPr>
          <w:p w14:paraId="7A596AF7">
            <w:pPr>
              <w:overflowPunct w:val="0"/>
              <w:autoSpaceDE w:val="0"/>
              <w:autoSpaceDN w:val="0"/>
              <w:spacing w:before="62" w:beforeLines="20" w:after="62" w:afterLines="20"/>
              <w:ind w:firstLine="0" w:firstLineChars="0"/>
            </w:pPr>
            <w:r>
              <w:t xml:space="preserve">url </w:t>
            </w:r>
          </w:p>
          <w:p w14:paraId="3D8D75CB">
            <w:pPr>
              <w:overflowPunct w:val="0"/>
              <w:autoSpaceDE w:val="0"/>
              <w:autoSpaceDN w:val="0"/>
              <w:spacing w:before="62" w:beforeLines="20" w:after="62" w:afterLines="20"/>
              <w:ind w:firstLine="0" w:firstLineChars="0"/>
            </w:pPr>
            <w:r>
              <w:rPr>
                <w:color w:val="767171"/>
              </w:rPr>
              <w:t>string</w:t>
            </w:r>
          </w:p>
        </w:tc>
        <w:tc>
          <w:tcPr>
            <w:tcW w:w="5427" w:type="dxa"/>
            <w:tcBorders>
              <w:top w:val="single" w:color="B4B5BE" w:sz="4" w:space="0"/>
              <w:left w:val="single" w:color="B4B5BE" w:sz="4" w:space="0"/>
              <w:bottom w:val="single" w:color="B4B5BE" w:sz="4" w:space="0"/>
              <w:right w:val="single" w:color="B4B5BE" w:sz="4" w:space="0"/>
            </w:tcBorders>
            <w:noWrap w:val="0"/>
            <w:vAlign w:val="center"/>
          </w:tcPr>
          <w:p w14:paraId="36D76C0B">
            <w:pPr>
              <w:overflowPunct w:val="0"/>
              <w:autoSpaceDE w:val="0"/>
              <w:autoSpaceDN w:val="0"/>
              <w:spacing w:before="62" w:beforeLines="20" w:after="62" w:afterLines="20"/>
              <w:ind w:firstLine="0" w:firstLineChars="0"/>
            </w:pPr>
            <w:r>
              <w:rPr>
                <w:rFonts w:hint="eastAsia"/>
              </w:rPr>
              <w:t>抓图后的图片路径，图片保存有效期：</w:t>
            </w:r>
          </w:p>
          <w:p w14:paraId="488E5156">
            <w:pPr>
              <w:overflowPunct w:val="0"/>
              <w:autoSpaceDE w:val="0"/>
              <w:autoSpaceDN w:val="0"/>
              <w:spacing w:before="62" w:beforeLines="20" w:after="62" w:afterLines="20"/>
              <w:ind w:firstLine="0" w:firstLineChars="0"/>
            </w:pPr>
            <w:r>
              <w:rPr>
                <w:rFonts w:hint="eastAsia"/>
              </w:rPr>
              <w:t>正常企业版服务：</w:t>
            </w:r>
            <w:r>
              <w:t>1</w:t>
            </w:r>
            <w:r>
              <w:rPr>
                <w:rFonts w:hint="eastAsia"/>
              </w:rPr>
              <w:t>h</w:t>
            </w:r>
          </w:p>
          <w:p w14:paraId="08FC0360">
            <w:pPr>
              <w:overflowPunct w:val="0"/>
              <w:autoSpaceDE w:val="0"/>
              <w:autoSpaceDN w:val="0"/>
              <w:spacing w:before="62" w:beforeLines="20" w:after="62" w:afterLines="20"/>
              <w:ind w:firstLine="0" w:firstLineChars="0"/>
              <w:rPr>
                <w:rFonts w:hint="eastAsia"/>
              </w:rPr>
            </w:pPr>
            <w:r>
              <w:rPr>
                <w:rFonts w:hint="eastAsia"/>
              </w:rPr>
              <w:t>试用版服务/欠费企业版服务：1min</w:t>
            </w:r>
          </w:p>
        </w:tc>
      </w:tr>
      <w:tr w14:paraId="1D8A0D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04EE8F61">
            <w:pPr>
              <w:overflowPunct w:val="0"/>
              <w:autoSpaceDE w:val="0"/>
              <w:autoSpaceDN w:val="0"/>
              <w:spacing w:before="62" w:beforeLines="20" w:after="62" w:afterLines="20"/>
              <w:ind w:firstLine="0" w:firstLineChars="0"/>
              <w:rPr>
                <w:b/>
              </w:rPr>
            </w:pPr>
            <w:r>
              <w:rPr>
                <w:rFonts w:hint="eastAsia"/>
                <w:b/>
              </w:rPr>
              <w:t>使用限制</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58B05ACE">
            <w:pPr>
              <w:numPr>
                <w:ilvl w:val="0"/>
                <w:numId w:val="142"/>
              </w:numPr>
              <w:overflowPunct w:val="0"/>
              <w:autoSpaceDE w:val="0"/>
              <w:autoSpaceDN w:val="0"/>
              <w:spacing w:before="62" w:beforeLines="20" w:after="62" w:afterLines="20"/>
              <w:ind w:firstLineChars="0"/>
            </w:pPr>
            <w:r>
              <w:rPr>
                <w:rFonts w:hint="eastAsia"/>
              </w:rPr>
              <w:t>设备型应用和项目型应用均可调用</w:t>
            </w:r>
          </w:p>
          <w:p w14:paraId="16B183EE">
            <w:pPr>
              <w:numPr>
                <w:ilvl w:val="0"/>
                <w:numId w:val="142"/>
              </w:numPr>
              <w:overflowPunct w:val="0"/>
              <w:autoSpaceDE w:val="0"/>
              <w:autoSpaceDN w:val="0"/>
              <w:spacing w:before="62" w:beforeLines="20" w:after="62" w:afterLines="20"/>
              <w:ind w:firstLineChars="0"/>
              <w:rPr>
                <w:rFonts w:hint="eastAsia"/>
              </w:rPr>
            </w:pPr>
            <w:r>
              <w:rPr>
                <w:rFonts w:hint="eastAsia"/>
              </w:rPr>
              <w:t>需要目标设备处于试用中或付费使用中状态方可调用</w:t>
            </w:r>
          </w:p>
          <w:p w14:paraId="39416CDB">
            <w:pPr>
              <w:numPr>
                <w:ilvl w:val="0"/>
                <w:numId w:val="142"/>
              </w:numPr>
              <w:overflowPunct w:val="0"/>
              <w:autoSpaceDE w:val="0"/>
              <w:autoSpaceDN w:val="0"/>
              <w:spacing w:before="62" w:beforeLines="20" w:after="62" w:afterLines="20"/>
              <w:ind w:firstLineChars="0"/>
            </w:pPr>
            <w:r>
              <w:rPr>
                <w:rFonts w:hint="eastAsia"/>
              </w:rPr>
              <w:t>仅支持获取预览缩略图的直连</w:t>
            </w:r>
            <w:r>
              <w:t>IPC</w:t>
            </w:r>
            <w:r>
              <w:rPr>
                <w:rFonts w:hint="eastAsia"/>
              </w:rPr>
              <w:t>支持调用，</w:t>
            </w:r>
            <w:r>
              <w:t>NVR</w:t>
            </w:r>
            <w:r>
              <w:rPr>
                <w:rFonts w:hint="eastAsia"/>
              </w:rPr>
              <w:t>通道</w:t>
            </w:r>
            <w:r>
              <w:t>IPC</w:t>
            </w:r>
            <w:r>
              <w:rPr>
                <w:rFonts w:hint="eastAsia"/>
              </w:rPr>
              <w:t>暂不支持</w:t>
            </w:r>
          </w:p>
        </w:tc>
      </w:tr>
      <w:tr w14:paraId="4046C5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auto"/>
        </w:trPr>
        <w:tc>
          <w:tcPr>
            <w:tcW w:w="1701" w:type="dxa"/>
            <w:tcBorders>
              <w:top w:val="single" w:color="B4B5BE" w:sz="4" w:space="0"/>
              <w:left w:val="single" w:color="B4B5BE" w:sz="4" w:space="0"/>
              <w:bottom w:val="single" w:color="B4B5BE" w:sz="4" w:space="0"/>
              <w:right w:val="single" w:color="B4B5BE" w:sz="4" w:space="0"/>
            </w:tcBorders>
            <w:noWrap w:val="0"/>
            <w:vAlign w:val="center"/>
          </w:tcPr>
          <w:p w14:paraId="79198137">
            <w:pPr>
              <w:overflowPunct w:val="0"/>
              <w:autoSpaceDE w:val="0"/>
              <w:autoSpaceDN w:val="0"/>
              <w:spacing w:before="62" w:beforeLines="20" w:after="62" w:afterLines="20"/>
              <w:ind w:firstLine="0" w:firstLineChars="0"/>
              <w:rPr>
                <w:b/>
              </w:rPr>
            </w:pPr>
            <w:r>
              <w:rPr>
                <w:rFonts w:hint="eastAsia"/>
                <w:b/>
              </w:rPr>
              <w:t>功能说明</w:t>
            </w:r>
          </w:p>
        </w:tc>
        <w:tc>
          <w:tcPr>
            <w:tcW w:w="7371" w:type="dxa"/>
            <w:gridSpan w:val="2"/>
            <w:tcBorders>
              <w:top w:val="single" w:color="B4B5BE" w:sz="4" w:space="0"/>
              <w:left w:val="single" w:color="B4B5BE" w:sz="4" w:space="0"/>
              <w:bottom w:val="single" w:color="B4B5BE" w:sz="4" w:space="0"/>
              <w:right w:val="single" w:color="B4B5BE" w:sz="4" w:space="0"/>
            </w:tcBorders>
            <w:noWrap w:val="0"/>
            <w:vAlign w:val="center"/>
          </w:tcPr>
          <w:p w14:paraId="47B6C771">
            <w:pPr>
              <w:overflowPunct w:val="0"/>
              <w:autoSpaceDE w:val="0"/>
              <w:autoSpaceDN w:val="0"/>
              <w:spacing w:before="62" w:beforeLines="20" w:after="62" w:afterLines="20"/>
              <w:ind w:firstLine="0" w:firstLineChars="0"/>
              <w:rPr>
                <w:rFonts w:hint="eastAsia"/>
              </w:rPr>
            </w:pPr>
            <w:r>
              <w:rPr>
                <w:rFonts w:hint="eastAsia"/>
              </w:rPr>
              <w:t>此接口可获取预览缩略图。与云录制设备抓图接口不同，此接口不占用抓图接口调用次数。</w:t>
            </w:r>
          </w:p>
          <w:p w14:paraId="44F1039E">
            <w:pPr>
              <w:overflowPunct w:val="0"/>
              <w:autoSpaceDE w:val="0"/>
              <w:autoSpaceDN w:val="0"/>
              <w:spacing w:before="62" w:beforeLines="20" w:after="62" w:afterLines="20"/>
              <w:ind w:firstLine="0" w:firstLineChars="0"/>
            </w:pPr>
            <w:r>
              <w:rPr>
                <w:rFonts w:hint="eastAsia"/>
              </w:rPr>
              <w:t>若设备能力集不支持（返回错误码-</w:t>
            </w:r>
            <w:r>
              <w:t>80391</w:t>
            </w:r>
            <w:r>
              <w:rPr>
                <w:rFonts w:hint="eastAsia"/>
              </w:rPr>
              <w:t>），可调用云录制设备抓图接口获取预览图片。</w:t>
            </w:r>
          </w:p>
        </w:tc>
      </w:tr>
    </w:tbl>
    <w:p w14:paraId="5A97B499">
      <w:pPr>
        <w:ind w:firstLine="0" w:firstLineChars="0"/>
      </w:pPr>
    </w:p>
    <w:p w14:paraId="72828F08">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7"/>
      </w:tblGrid>
      <w:tr w14:paraId="7E95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auto"/>
          <w:jc w:val="center"/>
        </w:trPr>
        <w:tc>
          <w:tcPr>
            <w:tcW w:w="9117" w:type="dxa"/>
            <w:tcBorders>
              <w:top w:val="single" w:color="auto" w:sz="4" w:space="0"/>
              <w:left w:val="single" w:color="auto" w:sz="4" w:space="0"/>
              <w:bottom w:val="single" w:color="auto" w:sz="4" w:space="0"/>
              <w:right w:val="single" w:color="auto" w:sz="4" w:space="0"/>
            </w:tcBorders>
            <w:shd w:val="clear" w:color="auto" w:fill="DDDDDD"/>
            <w:noWrap w:val="0"/>
            <w:vAlign w:val="top"/>
          </w:tcPr>
          <w:p w14:paraId="069EA2D8">
            <w:pPr>
              <w:pStyle w:val="99"/>
              <w:spacing w:line="360" w:lineRule="auto"/>
              <w:ind w:left="0"/>
              <w:rPr>
                <w:rFonts w:ascii="Times New Roman" w:hAnsi="Times New Roman"/>
                <w:b/>
              </w:rPr>
            </w:pPr>
            <w:r>
              <w:rPr>
                <w:rFonts w:ascii="Times New Roman" w:hAnsi="Times New Roman"/>
                <w:b/>
              </w:rPr>
              <w:t>Request:</w:t>
            </w:r>
            <w:r>
              <w:rPr>
                <w:rFonts w:ascii="Times New Roman" w:hAnsi="Times New Roman"/>
              </w:rPr>
              <w:t xml:space="preserve"> </w:t>
            </w:r>
          </w:p>
          <w:p w14:paraId="45CB97D1">
            <w:pPr>
              <w:pStyle w:val="99"/>
              <w:spacing w:line="360" w:lineRule="auto"/>
              <w:ind w:left="0"/>
              <w:rPr>
                <w:rFonts w:ascii="Times New Roman" w:hAnsi="Times New Roman"/>
              </w:rPr>
            </w:pPr>
            <w:r>
              <w:rPr>
                <w:rFonts w:ascii="Times New Roman" w:hAnsi="Times New Roman"/>
              </w:rPr>
              <w:t>{</w:t>
            </w:r>
          </w:p>
          <w:p w14:paraId="552B6C21">
            <w:pPr>
              <w:pStyle w:val="99"/>
              <w:spacing w:line="360" w:lineRule="auto"/>
              <w:ind w:left="0" w:firstLine="420"/>
              <w:rPr>
                <w:rFonts w:ascii="Times New Roman" w:hAnsi="Times New Roman"/>
              </w:rPr>
            </w:pPr>
            <w:r>
              <w:rPr>
                <w:rFonts w:ascii="Times New Roman" w:hAnsi="Times New Roman"/>
              </w:rPr>
              <w:t>"qrCode": "16E0091709B04C926",</w:t>
            </w:r>
          </w:p>
          <w:p w14:paraId="67A385D4">
            <w:pPr>
              <w:pStyle w:val="99"/>
              <w:spacing w:line="360" w:lineRule="auto"/>
              <w:rPr>
                <w:rFonts w:ascii="Times New Roman" w:hAnsi="Times New Roman"/>
              </w:rPr>
            </w:pPr>
            <w:r>
              <w:rPr>
                <w:rFonts w:ascii="Times New Roman" w:hAnsi="Times New Roman"/>
              </w:rPr>
              <w:t>"channelId": 1</w:t>
            </w:r>
          </w:p>
          <w:p w14:paraId="162B1AAE">
            <w:pPr>
              <w:pStyle w:val="99"/>
              <w:spacing w:line="360" w:lineRule="auto"/>
              <w:ind w:left="0"/>
              <w:rPr>
                <w:rFonts w:ascii="Times New Roman" w:hAnsi="Times New Roman"/>
              </w:rPr>
            </w:pPr>
            <w:r>
              <w:rPr>
                <w:rFonts w:ascii="Times New Roman" w:hAnsi="Times New Roman"/>
              </w:rPr>
              <w:t>}</w:t>
            </w:r>
          </w:p>
          <w:p w14:paraId="31A1F4BA">
            <w:pPr>
              <w:pStyle w:val="99"/>
              <w:spacing w:line="360" w:lineRule="auto"/>
              <w:ind w:firstLine="420"/>
              <w:rPr>
                <w:rFonts w:ascii="Times New Roman" w:hAnsi="Times New Roman"/>
              </w:rPr>
            </w:pPr>
          </w:p>
          <w:p w14:paraId="12041EDE">
            <w:pPr>
              <w:pStyle w:val="99"/>
              <w:spacing w:line="360" w:lineRule="auto"/>
              <w:ind w:left="0"/>
              <w:rPr>
                <w:rFonts w:ascii="Times New Roman" w:hAnsi="Times New Roman"/>
                <w:b/>
              </w:rPr>
            </w:pPr>
            <w:r>
              <w:rPr>
                <w:rFonts w:ascii="Times New Roman" w:hAnsi="Times New Roman"/>
                <w:b/>
              </w:rPr>
              <w:t>Response:</w:t>
            </w:r>
          </w:p>
          <w:p w14:paraId="1BCD412B">
            <w:pPr>
              <w:pStyle w:val="99"/>
              <w:spacing w:line="360" w:lineRule="auto"/>
              <w:ind w:left="0"/>
              <w:rPr>
                <w:rFonts w:ascii="Times New Roman" w:hAnsi="Times New Roman"/>
              </w:rPr>
            </w:pPr>
            <w:r>
              <w:rPr>
                <w:rFonts w:ascii="Times New Roman" w:hAnsi="Times New Roman"/>
              </w:rPr>
              <w:t>{</w:t>
            </w:r>
          </w:p>
          <w:p w14:paraId="6F0DC1B8">
            <w:pPr>
              <w:pStyle w:val="99"/>
              <w:spacing w:line="360" w:lineRule="auto"/>
              <w:ind w:left="0" w:firstLine="420"/>
              <w:rPr>
                <w:rFonts w:ascii="Times New Roman" w:hAnsi="Times New Roman"/>
              </w:rPr>
            </w:pPr>
            <w:r>
              <w:rPr>
                <w:rFonts w:ascii="Times New Roman" w:hAnsi="Times New Roman"/>
              </w:rPr>
              <w:t>"error_code": 0,</w:t>
            </w:r>
          </w:p>
          <w:p w14:paraId="429A86EB">
            <w:pPr>
              <w:pStyle w:val="99"/>
              <w:spacing w:line="360" w:lineRule="auto"/>
              <w:ind w:left="0" w:firstLine="420"/>
              <w:rPr>
                <w:rFonts w:ascii="Times New Roman" w:hAnsi="Times New Roman"/>
              </w:rPr>
            </w:pPr>
            <w:r>
              <w:rPr>
                <w:rFonts w:ascii="Times New Roman" w:hAnsi="Times New Roman"/>
              </w:rPr>
              <w:t>"result":</w:t>
            </w:r>
          </w:p>
          <w:p w14:paraId="763B4AEF">
            <w:pPr>
              <w:pStyle w:val="99"/>
              <w:spacing w:line="360" w:lineRule="auto"/>
              <w:ind w:left="0" w:firstLine="420"/>
              <w:rPr>
                <w:rFonts w:ascii="Times New Roman" w:hAnsi="Times New Roman"/>
              </w:rPr>
            </w:pPr>
            <w:r>
              <w:rPr>
                <w:rFonts w:ascii="Times New Roman" w:hAnsi="Times New Roman"/>
              </w:rPr>
              <w:t>{</w:t>
            </w:r>
          </w:p>
          <w:p w14:paraId="4C7FD77B">
            <w:pPr>
              <w:pStyle w:val="99"/>
              <w:spacing w:line="360" w:lineRule="auto"/>
              <w:ind w:left="0" w:firstLine="840" w:firstLineChars="400"/>
              <w:rPr>
                <w:rFonts w:ascii="Times New Roman" w:hAnsi="Times New Roman"/>
              </w:rPr>
            </w:pPr>
            <w:r>
              <w:rPr>
                <w:rFonts w:ascii="Times New Roman" w:hAnsi="Times New Roman"/>
              </w:rPr>
              <w:t>"url": "https://api-smbcloud.tp-link.com.cn/xxxxx"</w:t>
            </w:r>
          </w:p>
          <w:p w14:paraId="4EE0633F">
            <w:pPr>
              <w:pStyle w:val="99"/>
              <w:spacing w:line="360" w:lineRule="auto"/>
              <w:ind w:left="0" w:firstLine="420"/>
              <w:rPr>
                <w:rFonts w:ascii="Times New Roman" w:hAnsi="Times New Roman"/>
              </w:rPr>
            </w:pPr>
            <w:r>
              <w:rPr>
                <w:rFonts w:ascii="Times New Roman" w:hAnsi="Times New Roman"/>
              </w:rPr>
              <w:t>}</w:t>
            </w:r>
          </w:p>
          <w:p w14:paraId="6C9FF0A1">
            <w:pPr>
              <w:pStyle w:val="99"/>
              <w:spacing w:line="360" w:lineRule="auto"/>
              <w:ind w:left="0"/>
              <w:rPr>
                <w:rFonts w:ascii="Times New Roman" w:hAnsi="Times New Roman"/>
              </w:rPr>
            </w:pPr>
            <w:r>
              <w:rPr>
                <w:rFonts w:ascii="Times New Roman" w:hAnsi="Times New Roman"/>
              </w:rPr>
              <w:t>}</w:t>
            </w:r>
          </w:p>
        </w:tc>
      </w:tr>
    </w:tbl>
    <w:p w14:paraId="3662A3B9">
      <w:pPr>
        <w:ind w:firstLine="0" w:firstLineChars="0"/>
        <w:rPr>
          <w:rFonts w:hint="eastAsia"/>
        </w:rPr>
      </w:pPr>
    </w:p>
    <w:p w14:paraId="02E7B6DF">
      <w:pPr>
        <w:pStyle w:val="6"/>
        <w:spacing w:after="156" w:line="319" w:lineRule="auto"/>
      </w:pPr>
      <w:bookmarkStart w:id="906" w:name="_Toc220343634"/>
      <w:r>
        <w:rPr>
          <w:rFonts w:hint="eastAsia"/>
        </w:rPr>
        <w:t>HTTP</w:t>
      </w:r>
      <w:r>
        <w:t>-FLV</w:t>
      </w:r>
      <w:r>
        <w:rPr>
          <w:rFonts w:hint="eastAsia"/>
        </w:rPr>
        <w:t>拉流</w:t>
      </w:r>
      <w:bookmarkEnd w:id="906"/>
    </w:p>
    <w:p w14:paraId="748FD4D2">
      <w:pPr>
        <w:pStyle w:val="8"/>
      </w:pPr>
      <w:bookmarkStart w:id="907" w:name="_Toc220343635"/>
      <w:r>
        <w:rPr>
          <w:rFonts w:hint="eastAsia"/>
        </w:rPr>
        <w:t>枚举值列表</w:t>
      </w:r>
      <w:bookmarkEnd w:id="907"/>
    </w:p>
    <w:p w14:paraId="49BA94C8">
      <w:pPr>
        <w:pStyle w:val="10"/>
        <w:numPr>
          <w:ilvl w:val="0"/>
          <w:numId w:val="0"/>
        </w:numPr>
      </w:pPr>
      <w:bookmarkStart w:id="908" w:name="_Toc220343636"/>
      <w:bookmarkStart w:id="909" w:name="_Ref165018647"/>
      <w:r>
        <w:rPr>
          <w:rFonts w:hint="eastAsia"/>
        </w:rPr>
        <w:t xml:space="preserve">表 </w:t>
      </w:r>
      <w:r>
        <w:t xml:space="preserve">1.4.6.1-1 </w:t>
      </w:r>
      <w:r>
        <w:rPr>
          <w:rFonts w:hint="eastAsia"/>
        </w:rPr>
        <w:t>关流原因定义</w:t>
      </w:r>
      <w:bookmarkEnd w:id="908"/>
      <w:bookmarkEnd w:id="909"/>
    </w:p>
    <w:tbl>
      <w:tblPr>
        <w:tblStyle w:val="58"/>
        <w:tblW w:w="0" w:type="auto"/>
        <w:tblInd w:w="0" w:type="dxa"/>
        <w:tblLayout w:type="fixed"/>
        <w:tblCellMar>
          <w:top w:w="0" w:type="dxa"/>
          <w:left w:w="108" w:type="dxa"/>
          <w:bottom w:w="0" w:type="dxa"/>
          <w:right w:w="108" w:type="dxa"/>
        </w:tblCellMar>
      </w:tblPr>
      <w:tblGrid>
        <w:gridCol w:w="1828"/>
        <w:gridCol w:w="2958"/>
        <w:gridCol w:w="1701"/>
        <w:gridCol w:w="2799"/>
      </w:tblGrid>
      <w:tr w14:paraId="162577B4">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605185FF">
            <w:pPr>
              <w:ind w:firstLine="0" w:firstLineChars="0"/>
              <w:rPr>
                <w:b/>
                <w:bCs/>
              </w:rPr>
            </w:pPr>
            <w:r>
              <w:rPr>
                <w:rFonts w:hint="eastAsia"/>
                <w:b/>
                <w:bCs/>
              </w:rPr>
              <w:t>close</w:t>
            </w:r>
            <w:r>
              <w:rPr>
                <w:b/>
                <w:bCs/>
              </w:rPr>
              <w:t>Reason</w:t>
            </w:r>
          </w:p>
        </w:tc>
        <w:tc>
          <w:tcPr>
            <w:tcW w:w="2958" w:type="dxa"/>
            <w:tcBorders>
              <w:top w:val="single" w:color="auto" w:sz="4" w:space="0"/>
              <w:bottom w:val="single" w:color="auto" w:sz="4" w:space="0"/>
            </w:tcBorders>
            <w:shd w:val="clear" w:color="auto" w:fill="auto"/>
            <w:noWrap w:val="0"/>
            <w:vAlign w:val="top"/>
          </w:tcPr>
          <w:p w14:paraId="44C9873C">
            <w:pPr>
              <w:ind w:firstLine="0" w:firstLineChars="0"/>
              <w:rPr>
                <w:rFonts w:hint="eastAsia"/>
                <w:b/>
                <w:bCs/>
              </w:rPr>
            </w:pPr>
            <w:r>
              <w:rPr>
                <w:rFonts w:hint="eastAsia"/>
                <w:b/>
                <w:bCs/>
              </w:rPr>
              <w:t>描述</w:t>
            </w:r>
          </w:p>
        </w:tc>
        <w:tc>
          <w:tcPr>
            <w:tcW w:w="1701" w:type="dxa"/>
            <w:tcBorders>
              <w:top w:val="single" w:color="auto" w:sz="4" w:space="0"/>
              <w:bottom w:val="single" w:color="auto" w:sz="4" w:space="0"/>
            </w:tcBorders>
            <w:shd w:val="clear" w:color="auto" w:fill="auto"/>
            <w:noWrap w:val="0"/>
            <w:vAlign w:val="top"/>
          </w:tcPr>
          <w:p w14:paraId="4969C5BA">
            <w:pPr>
              <w:ind w:firstLine="0" w:firstLineChars="0"/>
              <w:rPr>
                <w:b/>
                <w:bCs/>
              </w:rPr>
            </w:pPr>
            <w:r>
              <w:rPr>
                <w:rFonts w:hint="eastAsia"/>
                <w:b/>
                <w:bCs/>
              </w:rPr>
              <w:t>close</w:t>
            </w:r>
            <w:r>
              <w:rPr>
                <w:b/>
                <w:bCs/>
              </w:rPr>
              <w:t>Reason</w:t>
            </w:r>
          </w:p>
        </w:tc>
        <w:tc>
          <w:tcPr>
            <w:tcW w:w="2799" w:type="dxa"/>
            <w:tcBorders>
              <w:top w:val="single" w:color="auto" w:sz="4" w:space="0"/>
              <w:bottom w:val="single" w:color="auto" w:sz="4" w:space="0"/>
            </w:tcBorders>
            <w:shd w:val="clear" w:color="auto" w:fill="auto"/>
            <w:noWrap w:val="0"/>
            <w:vAlign w:val="top"/>
          </w:tcPr>
          <w:p w14:paraId="39D7B7F2">
            <w:pPr>
              <w:ind w:firstLine="0" w:firstLineChars="0"/>
              <w:rPr>
                <w:b/>
                <w:bCs/>
              </w:rPr>
            </w:pPr>
            <w:r>
              <w:rPr>
                <w:rFonts w:hint="eastAsia"/>
                <w:b/>
                <w:bCs/>
              </w:rPr>
              <w:t>描述</w:t>
            </w:r>
          </w:p>
        </w:tc>
      </w:tr>
      <w:tr w14:paraId="43B4325C">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371431C8">
            <w:pPr>
              <w:ind w:firstLine="0" w:firstLineChars="0"/>
              <w:rPr>
                <w:bCs/>
              </w:rPr>
            </w:pPr>
            <w:r>
              <w:rPr>
                <w:rFonts w:hint="eastAsia"/>
                <w:bCs/>
              </w:rPr>
              <w:t>0</w:t>
            </w:r>
          </w:p>
        </w:tc>
        <w:tc>
          <w:tcPr>
            <w:tcW w:w="2958" w:type="dxa"/>
            <w:tcBorders>
              <w:top w:val="single" w:color="auto" w:sz="4" w:space="0"/>
              <w:bottom w:val="single" w:color="auto" w:sz="4" w:space="0"/>
            </w:tcBorders>
            <w:shd w:val="clear" w:color="auto" w:fill="auto"/>
            <w:noWrap w:val="0"/>
            <w:vAlign w:val="top"/>
          </w:tcPr>
          <w:p w14:paraId="69DA9A6F">
            <w:pPr>
              <w:ind w:firstLine="0" w:firstLineChars="0"/>
            </w:pPr>
            <w:r>
              <w:rPr>
                <w:rFonts w:hint="eastAsia"/>
              </w:rPr>
              <w:t>无异常/设备主动断开</w:t>
            </w:r>
          </w:p>
        </w:tc>
        <w:tc>
          <w:tcPr>
            <w:tcW w:w="1701" w:type="dxa"/>
            <w:tcBorders>
              <w:top w:val="single" w:color="auto" w:sz="4" w:space="0"/>
              <w:bottom w:val="single" w:color="auto" w:sz="4" w:space="0"/>
            </w:tcBorders>
            <w:shd w:val="clear" w:color="auto" w:fill="auto"/>
            <w:noWrap w:val="0"/>
            <w:vAlign w:val="top"/>
          </w:tcPr>
          <w:p w14:paraId="68FC9973">
            <w:pPr>
              <w:ind w:firstLine="0" w:firstLineChars="0"/>
            </w:pPr>
            <w:r>
              <w:t>8</w:t>
            </w:r>
          </w:p>
        </w:tc>
        <w:tc>
          <w:tcPr>
            <w:tcW w:w="2799" w:type="dxa"/>
            <w:tcBorders>
              <w:top w:val="single" w:color="auto" w:sz="4" w:space="0"/>
              <w:bottom w:val="single" w:color="auto" w:sz="4" w:space="0"/>
            </w:tcBorders>
            <w:shd w:val="clear" w:color="auto" w:fill="auto"/>
            <w:noWrap w:val="0"/>
            <w:vAlign w:val="top"/>
          </w:tcPr>
          <w:p w14:paraId="4E9700DE">
            <w:pPr>
              <w:ind w:firstLine="0" w:firstLineChars="0"/>
            </w:pPr>
            <w:r>
              <w:rPr>
                <w:rFonts w:hint="eastAsia"/>
              </w:rPr>
              <w:t>调用内部接口失败</w:t>
            </w:r>
          </w:p>
        </w:tc>
      </w:tr>
      <w:tr w14:paraId="126622CE">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02E01CBA">
            <w:pPr>
              <w:ind w:firstLine="0" w:firstLineChars="0"/>
              <w:rPr>
                <w:bCs/>
              </w:rPr>
            </w:pPr>
            <w:r>
              <w:rPr>
                <w:rFonts w:hint="eastAsia"/>
                <w:bCs/>
              </w:rPr>
              <w:t>1</w:t>
            </w:r>
          </w:p>
        </w:tc>
        <w:tc>
          <w:tcPr>
            <w:tcW w:w="2958" w:type="dxa"/>
            <w:tcBorders>
              <w:top w:val="single" w:color="auto" w:sz="4" w:space="0"/>
              <w:bottom w:val="single" w:color="auto" w:sz="4" w:space="0"/>
            </w:tcBorders>
            <w:shd w:val="clear" w:color="auto" w:fill="auto"/>
            <w:noWrap w:val="0"/>
            <w:vAlign w:val="top"/>
          </w:tcPr>
          <w:p w14:paraId="3B474F55">
            <w:pPr>
              <w:ind w:firstLine="0" w:firstLineChars="0"/>
            </w:pPr>
            <w:r>
              <w:rPr>
                <w:rFonts w:hint="eastAsia"/>
              </w:rPr>
              <w:t>未知错误</w:t>
            </w:r>
          </w:p>
        </w:tc>
        <w:tc>
          <w:tcPr>
            <w:tcW w:w="1701" w:type="dxa"/>
            <w:tcBorders>
              <w:top w:val="single" w:color="auto" w:sz="4" w:space="0"/>
              <w:bottom w:val="single" w:color="auto" w:sz="4" w:space="0"/>
            </w:tcBorders>
            <w:shd w:val="clear" w:color="auto" w:fill="auto"/>
            <w:noWrap w:val="0"/>
            <w:vAlign w:val="top"/>
          </w:tcPr>
          <w:p w14:paraId="23D53AC4">
            <w:pPr>
              <w:ind w:firstLine="0" w:firstLineChars="0"/>
            </w:pPr>
            <w:r>
              <w:t>9</w:t>
            </w:r>
          </w:p>
        </w:tc>
        <w:tc>
          <w:tcPr>
            <w:tcW w:w="2799" w:type="dxa"/>
            <w:tcBorders>
              <w:top w:val="single" w:color="auto" w:sz="4" w:space="0"/>
              <w:bottom w:val="single" w:color="auto" w:sz="4" w:space="0"/>
            </w:tcBorders>
            <w:shd w:val="clear" w:color="auto" w:fill="auto"/>
            <w:noWrap w:val="0"/>
            <w:vAlign w:val="top"/>
          </w:tcPr>
          <w:p w14:paraId="30C78137">
            <w:pPr>
              <w:ind w:firstLine="0" w:firstLineChars="0"/>
            </w:pPr>
            <w:r>
              <w:rPr>
                <w:rFonts w:hint="eastAsia"/>
              </w:rPr>
              <w:t>内部其他错误</w:t>
            </w:r>
          </w:p>
        </w:tc>
      </w:tr>
      <w:tr w14:paraId="7E85765A">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161A9D0B">
            <w:pPr>
              <w:ind w:firstLine="0" w:firstLineChars="0"/>
              <w:rPr>
                <w:bCs/>
              </w:rPr>
            </w:pPr>
            <w:r>
              <w:rPr>
                <w:rFonts w:hint="eastAsia"/>
                <w:bCs/>
              </w:rPr>
              <w:t>2</w:t>
            </w:r>
          </w:p>
        </w:tc>
        <w:tc>
          <w:tcPr>
            <w:tcW w:w="2958" w:type="dxa"/>
            <w:tcBorders>
              <w:top w:val="single" w:color="auto" w:sz="4" w:space="0"/>
              <w:bottom w:val="single" w:color="auto" w:sz="4" w:space="0"/>
            </w:tcBorders>
            <w:shd w:val="clear" w:color="auto" w:fill="auto"/>
            <w:noWrap w:val="0"/>
            <w:vAlign w:val="top"/>
          </w:tcPr>
          <w:p w14:paraId="18E25DD0">
            <w:pPr>
              <w:ind w:firstLine="0" w:firstLineChars="0"/>
            </w:pPr>
            <w:r>
              <w:rPr>
                <w:rFonts w:hint="eastAsia"/>
              </w:rPr>
              <w:t>用户主动关闭</w:t>
            </w:r>
          </w:p>
        </w:tc>
        <w:tc>
          <w:tcPr>
            <w:tcW w:w="1701" w:type="dxa"/>
            <w:tcBorders>
              <w:top w:val="single" w:color="auto" w:sz="4" w:space="0"/>
              <w:bottom w:val="single" w:color="auto" w:sz="4" w:space="0"/>
            </w:tcBorders>
            <w:shd w:val="clear" w:color="auto" w:fill="auto"/>
            <w:noWrap w:val="0"/>
            <w:vAlign w:val="top"/>
          </w:tcPr>
          <w:p w14:paraId="19150824">
            <w:pPr>
              <w:ind w:firstLine="0" w:firstLineChars="0"/>
            </w:pPr>
            <w:r>
              <w:t>10</w:t>
            </w:r>
          </w:p>
        </w:tc>
        <w:tc>
          <w:tcPr>
            <w:tcW w:w="2799" w:type="dxa"/>
            <w:tcBorders>
              <w:top w:val="single" w:color="auto" w:sz="4" w:space="0"/>
              <w:bottom w:val="single" w:color="auto" w:sz="4" w:space="0"/>
            </w:tcBorders>
            <w:shd w:val="clear" w:color="auto" w:fill="auto"/>
            <w:noWrap w:val="0"/>
            <w:vAlign w:val="top"/>
          </w:tcPr>
          <w:p w14:paraId="5454A556">
            <w:pPr>
              <w:ind w:firstLine="0" w:firstLineChars="0"/>
            </w:pPr>
            <w:r>
              <w:rPr>
                <w:rFonts w:hint="eastAsia"/>
              </w:rPr>
              <w:t>拉流到期</w:t>
            </w:r>
          </w:p>
        </w:tc>
      </w:tr>
      <w:tr w14:paraId="25BD35B3">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5677340E">
            <w:pPr>
              <w:ind w:firstLine="0" w:firstLineChars="0"/>
              <w:rPr>
                <w:rFonts w:hint="eastAsia"/>
                <w:bCs/>
              </w:rPr>
            </w:pPr>
            <w:r>
              <w:rPr>
                <w:rFonts w:hint="eastAsia"/>
                <w:bCs/>
              </w:rPr>
              <w:t>3</w:t>
            </w:r>
          </w:p>
        </w:tc>
        <w:tc>
          <w:tcPr>
            <w:tcW w:w="2958" w:type="dxa"/>
            <w:tcBorders>
              <w:top w:val="single" w:color="auto" w:sz="4" w:space="0"/>
              <w:bottom w:val="single" w:color="auto" w:sz="4" w:space="0"/>
            </w:tcBorders>
            <w:shd w:val="clear" w:color="auto" w:fill="auto"/>
            <w:noWrap w:val="0"/>
            <w:vAlign w:val="top"/>
          </w:tcPr>
          <w:p w14:paraId="05048137">
            <w:pPr>
              <w:ind w:firstLine="0" w:firstLineChars="0"/>
              <w:rPr>
                <w:rFonts w:hint="eastAsia"/>
              </w:rPr>
            </w:pPr>
            <w:r>
              <w:rPr>
                <w:rFonts w:hint="eastAsia"/>
              </w:rPr>
              <w:t>内部拉流失败</w:t>
            </w:r>
          </w:p>
        </w:tc>
        <w:tc>
          <w:tcPr>
            <w:tcW w:w="1701" w:type="dxa"/>
            <w:tcBorders>
              <w:top w:val="single" w:color="auto" w:sz="4" w:space="0"/>
              <w:bottom w:val="single" w:color="auto" w:sz="4" w:space="0"/>
            </w:tcBorders>
            <w:shd w:val="clear" w:color="auto" w:fill="auto"/>
            <w:noWrap w:val="0"/>
            <w:vAlign w:val="top"/>
          </w:tcPr>
          <w:p w14:paraId="174E74C4">
            <w:pPr>
              <w:ind w:firstLine="0" w:firstLineChars="0"/>
              <w:rPr>
                <w:rFonts w:hint="eastAsia"/>
              </w:rPr>
            </w:pPr>
            <w:r>
              <w:rPr>
                <w:rFonts w:hint="eastAsia"/>
              </w:rPr>
              <w:t>1</w:t>
            </w:r>
            <w:r>
              <w:t>1</w:t>
            </w:r>
          </w:p>
        </w:tc>
        <w:tc>
          <w:tcPr>
            <w:tcW w:w="2799" w:type="dxa"/>
            <w:tcBorders>
              <w:top w:val="single" w:color="auto" w:sz="4" w:space="0"/>
              <w:bottom w:val="single" w:color="auto" w:sz="4" w:space="0"/>
            </w:tcBorders>
            <w:shd w:val="clear" w:color="auto" w:fill="auto"/>
            <w:noWrap w:val="0"/>
            <w:vAlign w:val="top"/>
          </w:tcPr>
          <w:p w14:paraId="67DD1069">
            <w:pPr>
              <w:ind w:firstLine="0" w:firstLineChars="0"/>
              <w:rPr>
                <w:rFonts w:hint="eastAsia"/>
              </w:rPr>
            </w:pPr>
            <w:r>
              <w:rPr>
                <w:rFonts w:hint="eastAsia"/>
              </w:rPr>
              <w:t>地址错误/关流原因过期/无关流原因</w:t>
            </w:r>
          </w:p>
        </w:tc>
      </w:tr>
      <w:tr w14:paraId="47BC60EB">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01CB9506">
            <w:pPr>
              <w:ind w:firstLine="0" w:firstLineChars="0"/>
              <w:rPr>
                <w:rFonts w:hint="eastAsia"/>
                <w:bCs/>
              </w:rPr>
            </w:pPr>
            <w:r>
              <w:rPr>
                <w:rFonts w:hint="eastAsia"/>
                <w:bCs/>
              </w:rPr>
              <w:t>4</w:t>
            </w:r>
          </w:p>
        </w:tc>
        <w:tc>
          <w:tcPr>
            <w:tcW w:w="2958" w:type="dxa"/>
            <w:tcBorders>
              <w:top w:val="single" w:color="auto" w:sz="4" w:space="0"/>
              <w:bottom w:val="single" w:color="auto" w:sz="4" w:space="0"/>
            </w:tcBorders>
            <w:shd w:val="clear" w:color="auto" w:fill="auto"/>
            <w:noWrap w:val="0"/>
            <w:vAlign w:val="top"/>
          </w:tcPr>
          <w:p w14:paraId="26C81D33">
            <w:pPr>
              <w:ind w:firstLine="0" w:firstLineChars="0"/>
              <w:rPr>
                <w:rFonts w:hint="eastAsia"/>
              </w:rPr>
            </w:pPr>
            <w:r>
              <w:rPr>
                <w:rFonts w:hint="eastAsia"/>
              </w:rPr>
              <w:t>拉流请求方法错误</w:t>
            </w:r>
          </w:p>
        </w:tc>
        <w:tc>
          <w:tcPr>
            <w:tcW w:w="1701" w:type="dxa"/>
            <w:tcBorders>
              <w:top w:val="single" w:color="auto" w:sz="4" w:space="0"/>
              <w:bottom w:val="single" w:color="auto" w:sz="4" w:space="0"/>
            </w:tcBorders>
            <w:shd w:val="clear" w:color="auto" w:fill="auto"/>
            <w:noWrap w:val="0"/>
            <w:vAlign w:val="top"/>
          </w:tcPr>
          <w:p w14:paraId="63D5DE84">
            <w:pPr>
              <w:ind w:firstLine="0" w:firstLineChars="0"/>
              <w:rPr>
                <w:rFonts w:hint="eastAsia"/>
              </w:rPr>
            </w:pPr>
            <w:r>
              <w:rPr>
                <w:rFonts w:hint="eastAsia"/>
              </w:rPr>
              <w:t>1</w:t>
            </w:r>
            <w:r>
              <w:t>2</w:t>
            </w:r>
          </w:p>
        </w:tc>
        <w:tc>
          <w:tcPr>
            <w:tcW w:w="2799" w:type="dxa"/>
            <w:tcBorders>
              <w:top w:val="single" w:color="auto" w:sz="4" w:space="0"/>
              <w:bottom w:val="single" w:color="auto" w:sz="4" w:space="0"/>
            </w:tcBorders>
            <w:shd w:val="clear" w:color="auto" w:fill="auto"/>
            <w:noWrap w:val="0"/>
            <w:vAlign w:val="top"/>
          </w:tcPr>
          <w:p w14:paraId="281F5F56">
            <w:pPr>
              <w:ind w:firstLine="0" w:firstLineChars="0"/>
              <w:rPr>
                <w:rFonts w:hint="eastAsia"/>
              </w:rPr>
            </w:pPr>
            <w:r>
              <w:rPr>
                <w:rFonts w:hint="eastAsia"/>
              </w:rPr>
              <w:t>地址重复拉流</w:t>
            </w:r>
          </w:p>
        </w:tc>
      </w:tr>
      <w:tr w14:paraId="4CD00070">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39CB1698">
            <w:pPr>
              <w:ind w:firstLine="0" w:firstLineChars="0"/>
              <w:rPr>
                <w:rFonts w:hint="eastAsia"/>
                <w:bCs/>
              </w:rPr>
            </w:pPr>
            <w:r>
              <w:rPr>
                <w:rFonts w:hint="eastAsia"/>
                <w:bCs/>
              </w:rPr>
              <w:t>5</w:t>
            </w:r>
          </w:p>
        </w:tc>
        <w:tc>
          <w:tcPr>
            <w:tcW w:w="2958" w:type="dxa"/>
            <w:tcBorders>
              <w:top w:val="single" w:color="auto" w:sz="4" w:space="0"/>
              <w:bottom w:val="single" w:color="auto" w:sz="4" w:space="0"/>
            </w:tcBorders>
            <w:shd w:val="clear" w:color="auto" w:fill="auto"/>
            <w:noWrap w:val="0"/>
            <w:vAlign w:val="top"/>
          </w:tcPr>
          <w:p w14:paraId="367AFD31">
            <w:pPr>
              <w:ind w:firstLine="0" w:firstLineChars="0"/>
              <w:rPr>
                <w:rFonts w:hint="eastAsia"/>
              </w:rPr>
            </w:pPr>
            <w:r>
              <w:rPr>
                <w:rFonts w:hint="eastAsia"/>
              </w:rPr>
              <w:t>拉流地址错误</w:t>
            </w:r>
          </w:p>
        </w:tc>
        <w:tc>
          <w:tcPr>
            <w:tcW w:w="1701" w:type="dxa"/>
            <w:tcBorders>
              <w:top w:val="single" w:color="auto" w:sz="4" w:space="0"/>
              <w:bottom w:val="single" w:color="auto" w:sz="4" w:space="0"/>
            </w:tcBorders>
            <w:shd w:val="clear" w:color="auto" w:fill="auto"/>
            <w:noWrap w:val="0"/>
            <w:vAlign w:val="top"/>
          </w:tcPr>
          <w:p w14:paraId="469F289A">
            <w:pPr>
              <w:ind w:firstLine="0" w:firstLineChars="0"/>
              <w:rPr>
                <w:rFonts w:hint="eastAsia"/>
              </w:rPr>
            </w:pPr>
            <w:r>
              <w:t>13</w:t>
            </w:r>
          </w:p>
        </w:tc>
        <w:tc>
          <w:tcPr>
            <w:tcW w:w="2799" w:type="dxa"/>
            <w:tcBorders>
              <w:top w:val="single" w:color="auto" w:sz="4" w:space="0"/>
              <w:bottom w:val="single" w:color="auto" w:sz="4" w:space="0"/>
            </w:tcBorders>
            <w:shd w:val="clear" w:color="auto" w:fill="auto"/>
            <w:noWrap w:val="0"/>
            <w:vAlign w:val="top"/>
          </w:tcPr>
          <w:p w14:paraId="741DF9A0">
            <w:pPr>
              <w:ind w:firstLine="0" w:firstLineChars="0"/>
              <w:rPr>
                <w:rFonts w:hint="eastAsia"/>
              </w:rPr>
            </w:pPr>
            <w:r>
              <w:rPr>
                <w:rFonts w:hint="eastAsia"/>
              </w:rPr>
              <w:t>无回放数据</w:t>
            </w:r>
          </w:p>
        </w:tc>
      </w:tr>
      <w:tr w14:paraId="7C9209E1">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59FAECF7">
            <w:pPr>
              <w:ind w:firstLine="0" w:firstLineChars="0"/>
              <w:rPr>
                <w:rFonts w:hint="eastAsia"/>
                <w:bCs/>
              </w:rPr>
            </w:pPr>
            <w:r>
              <w:rPr>
                <w:rFonts w:hint="eastAsia"/>
                <w:bCs/>
              </w:rPr>
              <w:t>6</w:t>
            </w:r>
          </w:p>
        </w:tc>
        <w:tc>
          <w:tcPr>
            <w:tcW w:w="2958" w:type="dxa"/>
            <w:tcBorders>
              <w:top w:val="single" w:color="auto" w:sz="4" w:space="0"/>
              <w:bottom w:val="single" w:color="auto" w:sz="4" w:space="0"/>
            </w:tcBorders>
            <w:shd w:val="clear" w:color="auto" w:fill="auto"/>
            <w:noWrap w:val="0"/>
            <w:vAlign w:val="top"/>
          </w:tcPr>
          <w:p w14:paraId="76E0E9E6">
            <w:pPr>
              <w:ind w:firstLine="0" w:firstLineChars="0"/>
              <w:rPr>
                <w:rFonts w:hint="eastAsia"/>
              </w:rPr>
            </w:pPr>
            <w:r>
              <w:rPr>
                <w:rFonts w:hint="eastAsia"/>
              </w:rPr>
              <w:t>拉流请求参数错误</w:t>
            </w:r>
          </w:p>
        </w:tc>
        <w:tc>
          <w:tcPr>
            <w:tcW w:w="1701" w:type="dxa"/>
            <w:tcBorders>
              <w:top w:val="single" w:color="auto" w:sz="4" w:space="0"/>
              <w:bottom w:val="single" w:color="auto" w:sz="4" w:space="0"/>
            </w:tcBorders>
            <w:shd w:val="clear" w:color="auto" w:fill="auto"/>
            <w:noWrap w:val="0"/>
            <w:vAlign w:val="top"/>
          </w:tcPr>
          <w:p w14:paraId="62D686D8">
            <w:pPr>
              <w:ind w:firstLine="0" w:firstLineChars="0"/>
              <w:rPr>
                <w:rFonts w:hint="eastAsia"/>
              </w:rPr>
            </w:pPr>
            <w:r>
              <w:t>14</w:t>
            </w:r>
          </w:p>
        </w:tc>
        <w:tc>
          <w:tcPr>
            <w:tcW w:w="2799" w:type="dxa"/>
            <w:tcBorders>
              <w:top w:val="single" w:color="auto" w:sz="4" w:space="0"/>
              <w:bottom w:val="single" w:color="auto" w:sz="4" w:space="0"/>
            </w:tcBorders>
            <w:shd w:val="clear" w:color="auto" w:fill="auto"/>
            <w:noWrap w:val="0"/>
            <w:vAlign w:val="top"/>
          </w:tcPr>
          <w:p w14:paraId="6786EE7B">
            <w:pPr>
              <w:ind w:firstLine="0" w:firstLineChars="0"/>
              <w:rPr>
                <w:rFonts w:hint="eastAsia"/>
              </w:rPr>
            </w:pPr>
            <w:r>
              <w:rPr>
                <w:rFonts w:hint="eastAsia"/>
              </w:rPr>
              <w:t>视频编码不支持</w:t>
            </w:r>
          </w:p>
        </w:tc>
      </w:tr>
      <w:tr w14:paraId="1C06172C">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4D3DD65A">
            <w:pPr>
              <w:ind w:firstLine="0" w:firstLineChars="0"/>
              <w:rPr>
                <w:rFonts w:hint="eastAsia"/>
                <w:bCs/>
              </w:rPr>
            </w:pPr>
            <w:r>
              <w:rPr>
                <w:rFonts w:hint="eastAsia"/>
                <w:bCs/>
              </w:rPr>
              <w:t>7</w:t>
            </w:r>
          </w:p>
        </w:tc>
        <w:tc>
          <w:tcPr>
            <w:tcW w:w="2958" w:type="dxa"/>
            <w:tcBorders>
              <w:top w:val="single" w:color="auto" w:sz="4" w:space="0"/>
              <w:bottom w:val="single" w:color="auto" w:sz="4" w:space="0"/>
            </w:tcBorders>
            <w:shd w:val="clear" w:color="auto" w:fill="auto"/>
            <w:noWrap w:val="0"/>
            <w:vAlign w:val="top"/>
          </w:tcPr>
          <w:p w14:paraId="424CD816">
            <w:pPr>
              <w:ind w:firstLine="0" w:firstLineChars="0"/>
              <w:rPr>
                <w:rFonts w:hint="eastAsia"/>
              </w:rPr>
            </w:pPr>
            <w:r>
              <w:rPr>
                <w:rFonts w:hint="eastAsia"/>
              </w:rPr>
              <w:t>鉴权失败/地址过期/token错误</w:t>
            </w:r>
          </w:p>
        </w:tc>
        <w:tc>
          <w:tcPr>
            <w:tcW w:w="1701" w:type="dxa"/>
            <w:tcBorders>
              <w:top w:val="single" w:color="auto" w:sz="4" w:space="0"/>
              <w:bottom w:val="single" w:color="auto" w:sz="4" w:space="0"/>
            </w:tcBorders>
            <w:shd w:val="clear" w:color="auto" w:fill="auto"/>
            <w:noWrap w:val="0"/>
            <w:vAlign w:val="top"/>
          </w:tcPr>
          <w:p w14:paraId="6A9B9885">
            <w:pPr>
              <w:ind w:firstLine="0" w:firstLineChars="0"/>
              <w:rPr>
                <w:rFonts w:hint="eastAsia"/>
              </w:rPr>
            </w:pPr>
            <w:r>
              <w:rPr>
                <w:rFonts w:hint="eastAsia"/>
              </w:rPr>
              <w:t>1</w:t>
            </w:r>
            <w:r>
              <w:t>5</w:t>
            </w:r>
          </w:p>
        </w:tc>
        <w:tc>
          <w:tcPr>
            <w:tcW w:w="2799" w:type="dxa"/>
            <w:tcBorders>
              <w:top w:val="single" w:color="auto" w:sz="4" w:space="0"/>
              <w:bottom w:val="single" w:color="auto" w:sz="4" w:space="0"/>
            </w:tcBorders>
            <w:shd w:val="clear" w:color="auto" w:fill="auto"/>
            <w:noWrap w:val="0"/>
            <w:vAlign w:val="top"/>
          </w:tcPr>
          <w:p w14:paraId="68449B68">
            <w:pPr>
              <w:ind w:firstLine="0" w:firstLineChars="0"/>
              <w:rPr>
                <w:rFonts w:hint="eastAsia"/>
              </w:rPr>
            </w:pPr>
            <w:r>
              <w:rPr>
                <w:rFonts w:hint="eastAsia"/>
              </w:rPr>
              <w:t>音频编码不支持</w:t>
            </w:r>
          </w:p>
        </w:tc>
      </w:tr>
    </w:tbl>
    <w:p w14:paraId="7369C89E">
      <w:pPr>
        <w:pStyle w:val="8"/>
      </w:pPr>
      <w:bookmarkStart w:id="910" w:name="_Ref165018738"/>
      <w:bookmarkStart w:id="911" w:name="_Toc220343637"/>
      <w:r>
        <w:rPr>
          <w:rFonts w:hint="eastAsia"/>
        </w:rPr>
        <w:t>获取HTTP</w:t>
      </w:r>
      <w:r>
        <w:t>-</w:t>
      </w:r>
      <w:r>
        <w:rPr>
          <w:rFonts w:hint="eastAsia"/>
        </w:rPr>
        <w:t>FLV取流地址</w:t>
      </w:r>
      <w:bookmarkEnd w:id="910"/>
      <w:bookmarkEnd w:id="911"/>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1559"/>
        <w:gridCol w:w="5812"/>
      </w:tblGrid>
      <w:tr w14:paraId="075F2C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007255">
            <w:pPr>
              <w:ind w:firstLine="0" w:firstLineChars="0"/>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E14AF46">
            <w:pPr>
              <w:ind w:firstLine="0" w:firstLineChars="0"/>
            </w:pPr>
            <w:r>
              <w:rPr>
                <w:rFonts w:hint="eastAsia"/>
              </w:rPr>
              <w:t>内容</w:t>
            </w:r>
          </w:p>
        </w:tc>
      </w:tr>
      <w:tr w14:paraId="089579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F68524D">
            <w:pPr>
              <w:ind w:firstLine="0" w:firstLineChars="0"/>
            </w:pPr>
            <w:r>
              <w:rPr>
                <w:rFonts w:hint="eastAsia"/>
              </w:rP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74EBEF0">
            <w:pPr>
              <w:ind w:firstLine="0" w:firstLineChars="0"/>
            </w:pPr>
            <w:r>
              <w:t>/vms</w:t>
            </w:r>
            <w:r>
              <w:rPr>
                <w:rFonts w:hint="eastAsia"/>
              </w:rPr>
              <w:t>/open</w:t>
            </w:r>
            <w:r>
              <w:t>/</w:t>
            </w:r>
            <w:r>
              <w:rPr>
                <w:rFonts w:hint="eastAsia"/>
              </w:rPr>
              <w:t>http</w:t>
            </w:r>
            <w:r>
              <w:t>FlvService/v1/getHttpFlvUrl</w:t>
            </w:r>
          </w:p>
        </w:tc>
      </w:tr>
      <w:tr w14:paraId="162013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7A3701A7">
            <w:pPr>
              <w:ind w:firstLine="0" w:firstLineChars="0"/>
              <w:rPr>
                <w:b/>
              </w:rPr>
            </w:pPr>
            <w:r>
              <w:rPr>
                <w:rFonts w:hint="eastAsia"/>
                <w:b/>
              </w:rPr>
              <w:t>请求</w:t>
            </w:r>
            <w:r>
              <w:rPr>
                <w:b/>
              </w:rPr>
              <w:t>参数</w:t>
            </w:r>
          </w:p>
        </w:tc>
      </w:tr>
      <w:tr w14:paraId="298675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44EC4CF">
            <w:pPr>
              <w:ind w:firstLine="0" w:firstLineChars="0"/>
            </w:pPr>
            <w:r>
              <w:t>qrCode</w:t>
            </w:r>
          </w:p>
          <w:p w14:paraId="46BD0378">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4EAB5641">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3443253C">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005859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4C71AC3">
            <w:pPr>
              <w:ind w:firstLine="0" w:firstLineChars="0"/>
            </w:pPr>
            <w:r>
              <w:t>mac</w:t>
            </w:r>
          </w:p>
          <w:p w14:paraId="53DC2123">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6380EB84">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0BF74347">
            <w:pPr>
              <w:overflowPunct w:val="0"/>
              <w:autoSpaceDE w:val="0"/>
              <w:autoSpaceDN w:val="0"/>
              <w:spacing w:before="62" w:beforeLines="20" w:after="62" w:afterLines="20"/>
              <w:ind w:firstLine="0" w:firstLineChars="0"/>
              <w:rPr>
                <w:rFonts w:hint="eastAsia"/>
              </w:rPr>
            </w:pPr>
            <w:r>
              <w:rPr>
                <w:rFonts w:hint="eastAsia"/>
              </w:rPr>
              <w:t>mac与qrCode两者至少存在一个，否则返回参数错误。两者都传时，以qrCode为准。</w:t>
            </w:r>
          </w:p>
        </w:tc>
      </w:tr>
      <w:tr w14:paraId="5F8891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2FD15A78">
            <w:pPr>
              <w:ind w:firstLine="0" w:firstLineChars="0"/>
            </w:pPr>
            <w:r>
              <w:t>channelId</w:t>
            </w:r>
          </w:p>
          <w:p w14:paraId="3F2DE5A6">
            <w:pPr>
              <w:overflowPunct w:val="0"/>
              <w:autoSpaceDE w:val="0"/>
              <w:autoSpaceDN w:val="0"/>
              <w:spacing w:before="62" w:beforeLines="20" w:after="62" w:afterLines="20"/>
              <w:ind w:firstLine="0" w:firstLineChars="0"/>
              <w:rPr>
                <w:rFonts w:hint="eastAsia"/>
              </w:rPr>
            </w:pPr>
            <w:r>
              <w:rPr>
                <w:color w:val="767171"/>
              </w:rPr>
              <w:t>int</w:t>
            </w:r>
          </w:p>
        </w:tc>
        <w:tc>
          <w:tcPr>
            <w:tcW w:w="7371" w:type="dxa"/>
            <w:gridSpan w:val="2"/>
            <w:shd w:val="clear" w:color="auto" w:fill="auto"/>
            <w:noWrap w:val="0"/>
            <w:vAlign w:val="center"/>
          </w:tcPr>
          <w:p w14:paraId="0F44F0A4">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0909337D">
            <w:pPr>
              <w:numPr>
                <w:ilvl w:val="0"/>
                <w:numId w:val="143"/>
              </w:numPr>
              <w:overflowPunct w:val="0"/>
              <w:autoSpaceDE w:val="0"/>
              <w:autoSpaceDN w:val="0"/>
              <w:spacing w:before="62" w:beforeLines="20" w:after="62" w:afterLines="20"/>
              <w:ind w:firstLineChars="0"/>
            </w:pPr>
            <w:r>
              <w:rPr>
                <w:rFonts w:hint="eastAsia"/>
              </w:rPr>
              <w:t>IPC直接绑定商云账号，此字段固定为1</w:t>
            </w:r>
          </w:p>
          <w:p w14:paraId="7B19A7DB">
            <w:pPr>
              <w:numPr>
                <w:ilvl w:val="0"/>
                <w:numId w:val="143"/>
              </w:numPr>
              <w:overflowPunct w:val="0"/>
              <w:autoSpaceDE w:val="0"/>
              <w:autoSpaceDN w:val="0"/>
              <w:spacing w:before="62" w:beforeLines="20" w:after="62" w:afterLines="20"/>
              <w:ind w:firstLineChars="0"/>
            </w:pPr>
            <w:r>
              <w:rPr>
                <w:rFonts w:hint="eastAsia"/>
              </w:rPr>
              <w:t>多目IPC直接绑定商云账号，代表目标摄像头的编号，从1开始</w:t>
            </w:r>
          </w:p>
          <w:p w14:paraId="3CC5E824">
            <w:pPr>
              <w:numPr>
                <w:ilvl w:val="0"/>
                <w:numId w:val="143"/>
              </w:numPr>
              <w:overflowPunct w:val="0"/>
              <w:autoSpaceDE w:val="0"/>
              <w:autoSpaceDN w:val="0"/>
              <w:spacing w:before="62" w:beforeLines="20" w:after="62" w:afterLines="20"/>
              <w:ind w:firstLineChars="0"/>
              <w:rPr>
                <w:rFonts w:hint="eastAsia"/>
              </w:rPr>
            </w:pPr>
            <w:r>
              <w:rPr>
                <w:rFonts w:hint="eastAsia"/>
              </w:rPr>
              <w:t>N</w:t>
            </w:r>
            <w:r>
              <w:t>VR</w:t>
            </w:r>
            <w:r>
              <w:rPr>
                <w:rFonts w:hint="eastAsia"/>
              </w:rPr>
              <w:t>绑定商云账号，I</w:t>
            </w:r>
            <w:r>
              <w:t>PC</w:t>
            </w:r>
            <w:r>
              <w:rPr>
                <w:rFonts w:hint="eastAsia"/>
              </w:rPr>
              <w:t>通过添加为N</w:t>
            </w:r>
            <w:r>
              <w:t>VR</w:t>
            </w:r>
            <w:r>
              <w:rPr>
                <w:rFonts w:hint="eastAsia"/>
              </w:rPr>
              <w:t>通道接入商云，代表目标通道的编号，从1开始</w:t>
            </w:r>
          </w:p>
        </w:tc>
      </w:tr>
      <w:tr w14:paraId="038B44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AF925BC">
            <w:pPr>
              <w:ind w:firstLine="0" w:firstLineChars="0"/>
            </w:pPr>
            <w:r>
              <w:t>type</w:t>
            </w:r>
          </w:p>
          <w:p w14:paraId="29E093AD">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0615C640">
            <w:pPr>
              <w:overflowPunct w:val="0"/>
              <w:autoSpaceDE w:val="0"/>
              <w:autoSpaceDN w:val="0"/>
              <w:spacing w:before="62" w:beforeLines="20" w:after="62" w:afterLines="20"/>
              <w:ind w:firstLine="0" w:firstLineChars="0"/>
            </w:pPr>
            <w:r>
              <w:rPr>
                <w:rFonts w:hint="eastAsia"/>
              </w:rPr>
              <w:t>【必选】流类型，枚举类型</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48"/>
            </w:tblGrid>
            <w:tr w14:paraId="401E56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E7E6E6"/>
                  <w:noWrap w:val="0"/>
                  <w:vAlign w:val="center"/>
                </w:tcPr>
                <w:p w14:paraId="78907196">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43A6D988">
                  <w:pPr>
                    <w:overflowPunct w:val="0"/>
                    <w:autoSpaceDE w:val="0"/>
                    <w:autoSpaceDN w:val="0"/>
                    <w:spacing w:before="62" w:beforeLines="20" w:after="62" w:afterLines="20"/>
                    <w:ind w:firstLine="0" w:firstLineChars="0"/>
                  </w:pPr>
                  <w:r>
                    <w:rPr>
                      <w:rFonts w:hint="eastAsia"/>
                    </w:rPr>
                    <w:t>含义</w:t>
                  </w:r>
                </w:p>
              </w:tc>
            </w:tr>
            <w:tr w14:paraId="17A788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323806A">
                  <w:pPr>
                    <w:overflowPunct w:val="0"/>
                    <w:autoSpaceDE w:val="0"/>
                    <w:autoSpaceDN w:val="0"/>
                    <w:spacing w:before="62" w:beforeLines="20" w:after="62" w:afterLines="20"/>
                    <w:ind w:firstLine="0" w:firstLineChars="0"/>
                  </w:pPr>
                  <w:r>
                    <w:rPr>
                      <w:rFonts w:hint="eastAsia"/>
                    </w:rPr>
                    <w:t>video</w:t>
                  </w:r>
                </w:p>
              </w:tc>
              <w:tc>
                <w:tcPr>
                  <w:tcW w:w="1748" w:type="dxa"/>
                  <w:shd w:val="clear" w:color="auto" w:fill="auto"/>
                  <w:noWrap w:val="0"/>
                  <w:vAlign w:val="center"/>
                </w:tcPr>
                <w:p w14:paraId="0B3E9937">
                  <w:pPr>
                    <w:overflowPunct w:val="0"/>
                    <w:autoSpaceDE w:val="0"/>
                    <w:autoSpaceDN w:val="0"/>
                    <w:spacing w:before="62" w:beforeLines="20" w:after="62" w:afterLines="20"/>
                    <w:ind w:firstLine="0" w:firstLineChars="0"/>
                  </w:pPr>
                  <w:r>
                    <w:rPr>
                      <w:rFonts w:hint="eastAsia"/>
                    </w:rPr>
                    <w:t>预览</w:t>
                  </w:r>
                </w:p>
              </w:tc>
            </w:tr>
            <w:tr w14:paraId="721034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9C0D763">
                  <w:pPr>
                    <w:overflowPunct w:val="0"/>
                    <w:autoSpaceDE w:val="0"/>
                    <w:autoSpaceDN w:val="0"/>
                    <w:spacing w:before="62" w:beforeLines="20" w:after="62" w:afterLines="20"/>
                    <w:ind w:firstLine="0" w:firstLineChars="0"/>
                    <w:rPr>
                      <w:rFonts w:hint="eastAsia"/>
                    </w:rPr>
                  </w:pPr>
                  <w:r>
                    <w:rPr>
                      <w:rFonts w:hint="eastAsia"/>
                    </w:rPr>
                    <w:t>sdvod</w:t>
                  </w:r>
                </w:p>
              </w:tc>
              <w:tc>
                <w:tcPr>
                  <w:tcW w:w="1748" w:type="dxa"/>
                  <w:shd w:val="clear" w:color="auto" w:fill="auto"/>
                  <w:noWrap w:val="0"/>
                  <w:vAlign w:val="center"/>
                </w:tcPr>
                <w:p w14:paraId="5BCFE64B">
                  <w:pPr>
                    <w:overflowPunct w:val="0"/>
                    <w:autoSpaceDE w:val="0"/>
                    <w:autoSpaceDN w:val="0"/>
                    <w:spacing w:before="62" w:beforeLines="20" w:after="62" w:afterLines="20"/>
                    <w:ind w:firstLine="0" w:firstLineChars="0"/>
                    <w:rPr>
                      <w:rFonts w:hint="eastAsia"/>
                    </w:rPr>
                  </w:pPr>
                  <w:r>
                    <w:rPr>
                      <w:rFonts w:hint="eastAsia"/>
                    </w:rPr>
                    <w:t>回放</w:t>
                  </w:r>
                </w:p>
              </w:tc>
            </w:tr>
          </w:tbl>
          <w:p w14:paraId="15E4026B">
            <w:pPr>
              <w:overflowPunct w:val="0"/>
              <w:autoSpaceDE w:val="0"/>
              <w:autoSpaceDN w:val="0"/>
              <w:spacing w:before="62" w:beforeLines="20" w:after="62" w:afterLines="20"/>
              <w:ind w:firstLine="0" w:firstLineChars="0"/>
            </w:pPr>
          </w:p>
        </w:tc>
      </w:tr>
      <w:tr w14:paraId="3A9E28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F362827">
            <w:pPr>
              <w:ind w:firstLine="0" w:firstLineChars="0"/>
            </w:pPr>
            <w:r>
              <w:t>resolution</w:t>
            </w:r>
          </w:p>
          <w:p w14:paraId="1B622396">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3C780D80">
            <w:pPr>
              <w:overflowPunct w:val="0"/>
              <w:autoSpaceDE w:val="0"/>
              <w:autoSpaceDN w:val="0"/>
              <w:spacing w:before="62" w:beforeLines="20" w:after="62" w:afterLines="20"/>
              <w:ind w:firstLine="0" w:firstLineChars="0"/>
            </w:pPr>
            <w:r>
              <w:rPr>
                <w:rFonts w:hint="eastAsia"/>
              </w:rPr>
              <w:t>【可选】清晰度，只对预览有效，type为video时，该字段必选</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48"/>
            </w:tblGrid>
            <w:tr w14:paraId="5EC240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C9415A2">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319B7ED9">
                  <w:pPr>
                    <w:overflowPunct w:val="0"/>
                    <w:autoSpaceDE w:val="0"/>
                    <w:autoSpaceDN w:val="0"/>
                    <w:spacing w:before="62" w:beforeLines="20" w:after="62" w:afterLines="20"/>
                    <w:ind w:firstLine="0" w:firstLineChars="0"/>
                  </w:pPr>
                  <w:r>
                    <w:rPr>
                      <w:rFonts w:hint="eastAsia"/>
                    </w:rPr>
                    <w:t>含义</w:t>
                  </w:r>
                </w:p>
              </w:tc>
            </w:tr>
            <w:tr w14:paraId="2F98B8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7A1BA04">
                  <w:pPr>
                    <w:overflowPunct w:val="0"/>
                    <w:autoSpaceDE w:val="0"/>
                    <w:autoSpaceDN w:val="0"/>
                    <w:spacing w:before="62" w:beforeLines="20" w:after="62" w:afterLines="20"/>
                    <w:ind w:firstLine="0" w:firstLineChars="0"/>
                  </w:pPr>
                  <w:r>
                    <w:rPr>
                      <w:rFonts w:hint="eastAsia"/>
                    </w:rPr>
                    <w:t>VGA</w:t>
                  </w:r>
                </w:p>
              </w:tc>
              <w:tc>
                <w:tcPr>
                  <w:tcW w:w="1748" w:type="dxa"/>
                  <w:shd w:val="clear" w:color="auto" w:fill="auto"/>
                  <w:noWrap w:val="0"/>
                  <w:vAlign w:val="center"/>
                </w:tcPr>
                <w:p w14:paraId="57EBEAF5">
                  <w:pPr>
                    <w:overflowPunct w:val="0"/>
                    <w:autoSpaceDE w:val="0"/>
                    <w:autoSpaceDN w:val="0"/>
                    <w:spacing w:before="62" w:beforeLines="20" w:after="62" w:afterLines="20"/>
                    <w:ind w:firstLine="0" w:firstLineChars="0"/>
                  </w:pPr>
                  <w:r>
                    <w:rPr>
                      <w:rFonts w:hint="eastAsia"/>
                    </w:rPr>
                    <w:t>流畅</w:t>
                  </w:r>
                </w:p>
              </w:tc>
            </w:tr>
            <w:tr w14:paraId="76809B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FF963F4">
                  <w:pPr>
                    <w:overflowPunct w:val="0"/>
                    <w:autoSpaceDE w:val="0"/>
                    <w:autoSpaceDN w:val="0"/>
                    <w:spacing w:before="62" w:beforeLines="20" w:after="62" w:afterLines="20"/>
                    <w:ind w:firstLine="0" w:firstLineChars="0"/>
                  </w:pPr>
                  <w:r>
                    <w:rPr>
                      <w:rFonts w:hint="eastAsia"/>
                    </w:rPr>
                    <w:t>HD</w:t>
                  </w:r>
                </w:p>
              </w:tc>
              <w:tc>
                <w:tcPr>
                  <w:tcW w:w="1748" w:type="dxa"/>
                  <w:shd w:val="clear" w:color="auto" w:fill="auto"/>
                  <w:noWrap w:val="0"/>
                  <w:vAlign w:val="center"/>
                </w:tcPr>
                <w:p w14:paraId="48855770">
                  <w:pPr>
                    <w:overflowPunct w:val="0"/>
                    <w:autoSpaceDE w:val="0"/>
                    <w:autoSpaceDN w:val="0"/>
                    <w:spacing w:before="62" w:beforeLines="20" w:after="62" w:afterLines="20"/>
                    <w:ind w:firstLine="0" w:firstLineChars="0"/>
                    <w:rPr>
                      <w:rFonts w:hint="eastAsia"/>
                    </w:rPr>
                  </w:pPr>
                  <w:r>
                    <w:rPr>
                      <w:rFonts w:hint="eastAsia"/>
                    </w:rPr>
                    <w:t>高清</w:t>
                  </w:r>
                </w:p>
              </w:tc>
            </w:tr>
          </w:tbl>
          <w:p w14:paraId="507B6538">
            <w:pPr>
              <w:ind w:firstLine="0" w:firstLineChars="0"/>
            </w:pPr>
          </w:p>
        </w:tc>
      </w:tr>
      <w:tr w14:paraId="5D3A38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BD221BF">
            <w:pPr>
              <w:ind w:firstLine="0" w:firstLineChars="0"/>
            </w:pPr>
            <w:r>
              <w:rPr>
                <w:rFonts w:hint="eastAsia"/>
              </w:rPr>
              <w:t>video</w:t>
            </w:r>
            <w:r>
              <w:t>Code</w:t>
            </w:r>
          </w:p>
          <w:p w14:paraId="145F3A93">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gridSpan w:val="2"/>
            <w:shd w:val="clear" w:color="auto" w:fill="auto"/>
            <w:noWrap w:val="0"/>
            <w:vAlign w:val="center"/>
          </w:tcPr>
          <w:p w14:paraId="7E83E18A">
            <w:pPr>
              <w:ind w:firstLine="0" w:firstLineChars="0"/>
            </w:pPr>
            <w:r>
              <w:rPr>
                <w:rFonts w:hint="eastAsia"/>
              </w:rPr>
              <w:t>【可选】取流视频编码，只对预览有效，不填则不要求编码，将根据设备当前编码取流</w:t>
            </w:r>
          </w:p>
          <w:p w14:paraId="5B1E7838">
            <w:pPr>
              <w:ind w:firstLine="0" w:firstLineChars="0"/>
              <w:rPr>
                <w:rFonts w:hint="eastAsia"/>
              </w:rPr>
            </w:pPr>
            <w:r>
              <w:rPr>
                <w:rFonts w:hint="eastAsia"/>
              </w:rPr>
              <w:t>【注意】编码改变该设备下所有拉流编码都会改变</w:t>
            </w:r>
          </w:p>
          <w:tbl>
            <w:tblPr>
              <w:tblStyle w:val="58"/>
              <w:tblW w:w="286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748"/>
            </w:tblGrid>
            <w:tr w14:paraId="617CA1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231D0E1">
                  <w:pPr>
                    <w:overflowPunct w:val="0"/>
                    <w:autoSpaceDE w:val="0"/>
                    <w:autoSpaceDN w:val="0"/>
                    <w:spacing w:before="62" w:beforeLines="20" w:after="62" w:afterLines="20"/>
                    <w:ind w:firstLine="0" w:firstLineChars="0"/>
                  </w:pPr>
                  <w:r>
                    <w:rPr>
                      <w:rFonts w:hint="eastAsia"/>
                    </w:rPr>
                    <w:t>枚举值</w:t>
                  </w:r>
                </w:p>
              </w:tc>
              <w:tc>
                <w:tcPr>
                  <w:tcW w:w="1748" w:type="dxa"/>
                  <w:shd w:val="clear" w:color="auto" w:fill="E7E6E6"/>
                  <w:noWrap w:val="0"/>
                  <w:vAlign w:val="center"/>
                </w:tcPr>
                <w:p w14:paraId="27E4F4DC">
                  <w:pPr>
                    <w:overflowPunct w:val="0"/>
                    <w:autoSpaceDE w:val="0"/>
                    <w:autoSpaceDN w:val="0"/>
                    <w:spacing w:before="62" w:beforeLines="20" w:after="62" w:afterLines="20"/>
                    <w:ind w:firstLine="0" w:firstLineChars="0"/>
                  </w:pPr>
                  <w:r>
                    <w:rPr>
                      <w:rFonts w:hint="eastAsia"/>
                    </w:rPr>
                    <w:t>含义</w:t>
                  </w:r>
                </w:p>
              </w:tc>
            </w:tr>
            <w:tr w14:paraId="5EF443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6EE323B">
                  <w:pPr>
                    <w:overflowPunct w:val="0"/>
                    <w:autoSpaceDE w:val="0"/>
                    <w:autoSpaceDN w:val="0"/>
                    <w:spacing w:before="62" w:beforeLines="20" w:after="62" w:afterLines="20"/>
                    <w:ind w:firstLine="0" w:firstLineChars="0"/>
                  </w:pPr>
                  <w:r>
                    <w:rPr>
                      <w:rFonts w:hint="eastAsia"/>
                    </w:rPr>
                    <w:t>H</w:t>
                  </w:r>
                  <w:r>
                    <w:t>264</w:t>
                  </w:r>
                </w:p>
              </w:tc>
              <w:tc>
                <w:tcPr>
                  <w:tcW w:w="1748" w:type="dxa"/>
                  <w:shd w:val="clear" w:color="auto" w:fill="auto"/>
                  <w:noWrap w:val="0"/>
                  <w:vAlign w:val="center"/>
                </w:tcPr>
                <w:p w14:paraId="7C73E798">
                  <w:pPr>
                    <w:overflowPunct w:val="0"/>
                    <w:autoSpaceDE w:val="0"/>
                    <w:autoSpaceDN w:val="0"/>
                    <w:spacing w:before="62" w:beforeLines="20" w:after="62" w:afterLines="20"/>
                    <w:ind w:firstLine="0" w:firstLineChars="0"/>
                  </w:pPr>
                  <w:r>
                    <w:rPr>
                      <w:rFonts w:hint="eastAsia"/>
                    </w:rPr>
                    <w:t>H</w:t>
                  </w:r>
                  <w:r>
                    <w:t>264</w:t>
                  </w:r>
                  <w:r>
                    <w:rPr>
                      <w:rFonts w:hint="eastAsia"/>
                    </w:rPr>
                    <w:t>编码</w:t>
                  </w:r>
                </w:p>
              </w:tc>
            </w:tr>
            <w:tr w14:paraId="205C4F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DC20777">
                  <w:pPr>
                    <w:overflowPunct w:val="0"/>
                    <w:autoSpaceDE w:val="0"/>
                    <w:autoSpaceDN w:val="0"/>
                    <w:spacing w:before="62" w:beforeLines="20" w:after="62" w:afterLines="20"/>
                    <w:ind w:firstLine="0" w:firstLineChars="0"/>
                  </w:pPr>
                  <w:r>
                    <w:rPr>
                      <w:rFonts w:hint="eastAsia"/>
                    </w:rPr>
                    <w:t>H</w:t>
                  </w:r>
                  <w:r>
                    <w:t>265</w:t>
                  </w:r>
                </w:p>
              </w:tc>
              <w:tc>
                <w:tcPr>
                  <w:tcW w:w="1748" w:type="dxa"/>
                  <w:shd w:val="clear" w:color="auto" w:fill="auto"/>
                  <w:noWrap w:val="0"/>
                  <w:vAlign w:val="center"/>
                </w:tcPr>
                <w:p w14:paraId="0A1DBE3A">
                  <w:pPr>
                    <w:overflowPunct w:val="0"/>
                    <w:autoSpaceDE w:val="0"/>
                    <w:autoSpaceDN w:val="0"/>
                    <w:spacing w:before="62" w:beforeLines="20" w:after="62" w:afterLines="20"/>
                    <w:ind w:firstLine="0" w:firstLineChars="0"/>
                    <w:rPr>
                      <w:rFonts w:hint="eastAsia"/>
                    </w:rPr>
                  </w:pPr>
                  <w:r>
                    <w:rPr>
                      <w:rFonts w:hint="eastAsia"/>
                    </w:rPr>
                    <w:t>H</w:t>
                  </w:r>
                  <w:r>
                    <w:t>265</w:t>
                  </w:r>
                  <w:r>
                    <w:rPr>
                      <w:rFonts w:hint="eastAsia"/>
                    </w:rPr>
                    <w:t>编码</w:t>
                  </w:r>
                </w:p>
              </w:tc>
            </w:tr>
          </w:tbl>
          <w:p w14:paraId="2D21DD51">
            <w:pPr>
              <w:ind w:firstLine="0" w:firstLineChars="0"/>
              <w:rPr>
                <w:rFonts w:hint="eastAsia"/>
              </w:rPr>
            </w:pPr>
          </w:p>
        </w:tc>
      </w:tr>
      <w:tr w14:paraId="76826E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FEC80A9">
            <w:pPr>
              <w:ind w:firstLine="0" w:firstLineChars="0"/>
            </w:pPr>
            <w:r>
              <w:rPr>
                <w:rFonts w:hint="eastAsia"/>
              </w:rPr>
              <w:t>pla</w:t>
            </w:r>
            <w:r>
              <w:t>ybackStartTime</w:t>
            </w:r>
          </w:p>
          <w:p w14:paraId="5EFA7C72">
            <w:pPr>
              <w:ind w:firstLine="0" w:firstLineChars="0"/>
              <w:rPr>
                <w:rFonts w:hint="eastAsia"/>
              </w:rPr>
            </w:pPr>
            <w:r>
              <w:rPr>
                <w:color w:val="767171"/>
              </w:rPr>
              <w:t>long</w:t>
            </w:r>
          </w:p>
        </w:tc>
        <w:tc>
          <w:tcPr>
            <w:tcW w:w="7371" w:type="dxa"/>
            <w:gridSpan w:val="2"/>
            <w:shd w:val="clear" w:color="auto" w:fill="auto"/>
            <w:noWrap w:val="0"/>
            <w:vAlign w:val="center"/>
          </w:tcPr>
          <w:p w14:paraId="45A5141B">
            <w:pPr>
              <w:ind w:firstLine="0" w:firstLineChars="0"/>
              <w:rPr>
                <w:rFonts w:hint="eastAsia"/>
              </w:rPr>
            </w:pPr>
            <w:r>
              <w:rPr>
                <w:rFonts w:hint="eastAsia"/>
              </w:rPr>
              <w:t>【可选】回放开始时间，毫秒级时间戳，只对回放有效，type为sdvod时，该字段必选</w:t>
            </w:r>
          </w:p>
        </w:tc>
      </w:tr>
      <w:tr w14:paraId="539E63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42DF355">
            <w:pPr>
              <w:ind w:firstLine="0" w:firstLineChars="0"/>
            </w:pPr>
            <w:r>
              <w:rPr>
                <w:rFonts w:hint="eastAsia"/>
              </w:rPr>
              <w:t>playbackEndTime</w:t>
            </w:r>
          </w:p>
          <w:p w14:paraId="7C249A7A">
            <w:pPr>
              <w:ind w:firstLine="0" w:firstLineChars="0"/>
              <w:rPr>
                <w:rFonts w:hint="eastAsia"/>
              </w:rPr>
            </w:pPr>
            <w:r>
              <w:rPr>
                <w:color w:val="767171"/>
              </w:rPr>
              <w:t>long</w:t>
            </w:r>
          </w:p>
        </w:tc>
        <w:tc>
          <w:tcPr>
            <w:tcW w:w="7371" w:type="dxa"/>
            <w:gridSpan w:val="2"/>
            <w:shd w:val="clear" w:color="auto" w:fill="auto"/>
            <w:noWrap w:val="0"/>
            <w:vAlign w:val="center"/>
          </w:tcPr>
          <w:p w14:paraId="4C6DEB8F">
            <w:pPr>
              <w:ind w:firstLine="0" w:firstLineChars="0"/>
              <w:rPr>
                <w:rFonts w:hint="eastAsia"/>
              </w:rPr>
            </w:pPr>
            <w:r>
              <w:rPr>
                <w:rFonts w:hint="eastAsia"/>
              </w:rPr>
              <w:t>【可选】回放结束时间，毫秒级时间戳，只对回放有效</w:t>
            </w:r>
          </w:p>
        </w:tc>
      </w:tr>
      <w:tr w14:paraId="3A4B28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5A573B80">
            <w:pPr>
              <w:ind w:firstLine="0" w:firstLineChars="0"/>
              <w:rPr>
                <w:b/>
              </w:rPr>
            </w:pPr>
            <w:r>
              <w:rPr>
                <w:rFonts w:hint="eastAsia"/>
                <w:b/>
              </w:rPr>
              <w:t>回复</w:t>
            </w:r>
            <w:r>
              <w:rPr>
                <w:b/>
              </w:rPr>
              <w:t>参数</w:t>
            </w:r>
          </w:p>
        </w:tc>
      </w:tr>
      <w:tr w14:paraId="1407A0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6C80132">
            <w:pPr>
              <w:ind w:firstLine="0" w:firstLineChars="0"/>
            </w:pPr>
            <w:r>
              <w:rPr>
                <w:rFonts w:hint="eastAsia"/>
              </w:rPr>
              <w:t>result</w:t>
            </w:r>
          </w:p>
          <w:p w14:paraId="0686F649">
            <w:pPr>
              <w:ind w:firstLine="0" w:firstLineChars="0"/>
            </w:pPr>
            <w:r>
              <w:rPr>
                <w:color w:val="767171"/>
              </w:rPr>
              <w:t>object</w:t>
            </w:r>
          </w:p>
        </w:tc>
        <w:tc>
          <w:tcPr>
            <w:tcW w:w="1559" w:type="dxa"/>
            <w:shd w:val="clear" w:color="auto" w:fill="auto"/>
            <w:noWrap w:val="0"/>
            <w:vAlign w:val="center"/>
          </w:tcPr>
          <w:p w14:paraId="37ED1718">
            <w:pPr>
              <w:ind w:firstLine="0" w:firstLineChars="0"/>
            </w:pPr>
            <w:r>
              <w:rPr>
                <w:rFonts w:hint="eastAsia"/>
              </w:rPr>
              <w:t>url</w:t>
            </w:r>
          </w:p>
          <w:p w14:paraId="039DF8D8">
            <w:pPr>
              <w:ind w:firstLine="0" w:firstLineChars="0"/>
            </w:pPr>
            <w:r>
              <w:rPr>
                <w:color w:val="767171"/>
              </w:rPr>
              <w:t>string</w:t>
            </w:r>
          </w:p>
        </w:tc>
        <w:tc>
          <w:tcPr>
            <w:tcW w:w="5812" w:type="dxa"/>
            <w:shd w:val="clear" w:color="auto" w:fill="auto"/>
            <w:noWrap w:val="0"/>
            <w:vAlign w:val="center"/>
          </w:tcPr>
          <w:p w14:paraId="649BBA02">
            <w:pPr>
              <w:ind w:firstLine="0" w:firstLineChars="0"/>
              <w:rPr>
                <w:rFonts w:hint="eastAsia"/>
              </w:rPr>
            </w:pPr>
            <w:r>
              <w:rPr>
                <w:rFonts w:hint="eastAsia"/>
              </w:rPr>
              <w:t>HTTP</w:t>
            </w:r>
            <w:r>
              <w:t>-</w:t>
            </w:r>
            <w:r>
              <w:rPr>
                <w:rFonts w:hint="eastAsia"/>
              </w:rPr>
              <w:t>FLV取流地址，有效期为3</w:t>
            </w:r>
            <w:r>
              <w:t>0</w:t>
            </w:r>
            <w:r>
              <w:rPr>
                <w:rFonts w:hint="eastAsia"/>
              </w:rPr>
              <w:t>min，一个地址同时只能拉一路flv流</w:t>
            </w:r>
          </w:p>
        </w:tc>
      </w:tr>
      <w:tr w14:paraId="1241FD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CC915B9">
            <w:pPr>
              <w:ind w:firstLine="0" w:firstLineChars="0"/>
            </w:pPr>
            <w:r>
              <w:rPr>
                <w:rFonts w:hint="eastAsia"/>
              </w:rPr>
              <w:t>error_code</w:t>
            </w:r>
          </w:p>
          <w:p w14:paraId="7A6D777D">
            <w:pPr>
              <w:ind w:firstLine="0" w:firstLineChars="0"/>
            </w:pPr>
            <w:r>
              <w:rPr>
                <w:color w:val="767171"/>
              </w:rPr>
              <w:t>int</w:t>
            </w:r>
          </w:p>
        </w:tc>
        <w:tc>
          <w:tcPr>
            <w:tcW w:w="7371" w:type="dxa"/>
            <w:gridSpan w:val="2"/>
            <w:shd w:val="clear" w:color="auto" w:fill="auto"/>
            <w:noWrap w:val="0"/>
            <w:vAlign w:val="center"/>
          </w:tcPr>
          <w:p w14:paraId="3B47C608">
            <w:pPr>
              <w:ind w:firstLine="0" w:firstLineChars="0"/>
            </w:pPr>
            <w:r>
              <w:rPr>
                <w:rFonts w:cs="Arial"/>
              </w:rPr>
              <w:t>错误码，0代表正常，其他值参考常用错误码说明</w:t>
            </w:r>
          </w:p>
        </w:tc>
      </w:tr>
      <w:tr w14:paraId="1FAE7F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8AE5CE0">
            <w:pPr>
              <w:ind w:firstLine="0" w:firstLineChars="0"/>
              <w:rPr>
                <w:b/>
              </w:rPr>
            </w:pPr>
            <w:r>
              <w:rPr>
                <w:rFonts w:hint="eastAsia"/>
                <w:b/>
              </w:rPr>
              <w:t>使用</w:t>
            </w:r>
            <w:r>
              <w:rPr>
                <w:b/>
              </w:rPr>
              <w:t>限制</w:t>
            </w:r>
          </w:p>
        </w:tc>
        <w:tc>
          <w:tcPr>
            <w:tcW w:w="7371" w:type="dxa"/>
            <w:gridSpan w:val="2"/>
            <w:shd w:val="clear" w:color="auto" w:fill="auto"/>
            <w:noWrap w:val="0"/>
            <w:vAlign w:val="center"/>
          </w:tcPr>
          <w:p w14:paraId="7EABE4FC">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6FD67FBF">
            <w:pPr>
              <w:ind w:firstLine="0" w:firstLineChars="0"/>
            </w:pPr>
            <w:r>
              <w:rPr>
                <w:rFonts w:hint="eastAsia"/>
              </w:rPr>
              <w:t>2.</w:t>
            </w:r>
            <w:r>
              <w:t xml:space="preserve">  </w:t>
            </w:r>
            <w:r>
              <w:rPr>
                <w:rFonts w:hint="eastAsia"/>
              </w:rPr>
              <w:t>需要目标设备处于试用中或付费使用中状态方可调用</w:t>
            </w:r>
          </w:p>
        </w:tc>
      </w:tr>
      <w:tr w14:paraId="7BAE3F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B64D299">
            <w:pPr>
              <w:ind w:firstLine="0" w:firstLineChars="0"/>
              <w:rPr>
                <w:b/>
              </w:rPr>
            </w:pPr>
            <w:r>
              <w:rPr>
                <w:rFonts w:hint="eastAsia"/>
                <w:b/>
              </w:rPr>
              <w:t>功能</w:t>
            </w:r>
            <w:r>
              <w:rPr>
                <w:b/>
              </w:rPr>
              <w:t>说明</w:t>
            </w:r>
          </w:p>
        </w:tc>
        <w:tc>
          <w:tcPr>
            <w:tcW w:w="7371" w:type="dxa"/>
            <w:gridSpan w:val="2"/>
            <w:shd w:val="clear" w:color="auto" w:fill="auto"/>
            <w:noWrap w:val="0"/>
            <w:vAlign w:val="center"/>
          </w:tcPr>
          <w:p w14:paraId="0C10C968">
            <w:pPr>
              <w:ind w:firstLine="0" w:firstLineChars="0"/>
              <w:rPr>
                <w:rFonts w:hint="eastAsia"/>
              </w:rPr>
            </w:pPr>
            <w:r>
              <w:rPr>
                <w:rFonts w:hint="eastAsia"/>
              </w:rPr>
              <w:t>获取设备预览/回放的http</w:t>
            </w:r>
            <w:r>
              <w:t>-</w:t>
            </w:r>
            <w:r>
              <w:rPr>
                <w:rFonts w:hint="eastAsia"/>
              </w:rPr>
              <w:t>flv取流地址，地址有效期为3</w:t>
            </w:r>
            <w:r>
              <w:t>0</w:t>
            </w:r>
            <w:r>
              <w:rPr>
                <w:rFonts w:hint="eastAsia"/>
              </w:rPr>
              <w:t>min，一个地址同时只能拉一路flv流</w:t>
            </w:r>
          </w:p>
        </w:tc>
      </w:tr>
    </w:tbl>
    <w:p w14:paraId="385E0DDD">
      <w:pPr>
        <w:ind w:firstLine="420"/>
      </w:pPr>
    </w:p>
    <w:p w14:paraId="2E11602B">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E51B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5C11AB63">
            <w:pPr>
              <w:widowControl/>
              <w:snapToGrid w:val="0"/>
              <w:spacing w:after="120" w:line="360" w:lineRule="auto"/>
              <w:ind w:firstLine="0" w:firstLineChars="0"/>
              <w:textAlignment w:val="baseline"/>
              <w:rPr>
                <w:b/>
                <w:kern w:val="0"/>
                <w:szCs w:val="21"/>
              </w:rPr>
            </w:pPr>
            <w:r>
              <w:rPr>
                <w:b/>
                <w:kern w:val="0"/>
                <w:szCs w:val="21"/>
              </w:rPr>
              <w:t>Request:</w:t>
            </w:r>
          </w:p>
          <w:p w14:paraId="6FB383CA">
            <w:pPr>
              <w:spacing w:after="120" w:line="360" w:lineRule="auto"/>
              <w:ind w:firstLine="0" w:firstLineChars="0"/>
              <w:jc w:val="left"/>
            </w:pPr>
            <w:r>
              <w:t>{</w:t>
            </w:r>
          </w:p>
          <w:p w14:paraId="3B056F04">
            <w:pPr>
              <w:spacing w:after="120" w:line="360" w:lineRule="auto"/>
              <w:ind w:firstLine="420"/>
              <w:jc w:val="left"/>
            </w:pPr>
            <w:r>
              <w:t>"</w:t>
            </w:r>
            <w:r>
              <w:rPr>
                <w:rFonts w:hint="eastAsia"/>
              </w:rPr>
              <w:t>qrCode</w:t>
            </w:r>
            <w:r>
              <w:t>": "16E0091709B04C926",</w:t>
            </w:r>
          </w:p>
          <w:p w14:paraId="514365AB">
            <w:pPr>
              <w:spacing w:after="120" w:line="360" w:lineRule="auto"/>
              <w:ind w:firstLine="420"/>
              <w:jc w:val="left"/>
              <w:rPr>
                <w:rFonts w:hint="eastAsia"/>
              </w:rPr>
            </w:pPr>
            <w:r>
              <w:rPr>
                <w:rFonts w:hint="eastAsia"/>
              </w:rPr>
              <w:t>"</w:t>
            </w:r>
            <w:r>
              <w:t>channelId</w:t>
            </w:r>
            <w:r>
              <w:rPr>
                <w:rFonts w:hint="eastAsia"/>
              </w:rPr>
              <w:t xml:space="preserve">": </w:t>
            </w:r>
            <w:r>
              <w:t>1,</w:t>
            </w:r>
          </w:p>
          <w:p w14:paraId="7AB72CE3">
            <w:pPr>
              <w:spacing w:after="120" w:line="360" w:lineRule="auto"/>
              <w:ind w:firstLine="420"/>
              <w:jc w:val="left"/>
            </w:pPr>
            <w:r>
              <w:t>"type": "video",</w:t>
            </w:r>
          </w:p>
          <w:p w14:paraId="6EEBB3CC">
            <w:pPr>
              <w:spacing w:after="120" w:line="360" w:lineRule="auto"/>
              <w:ind w:firstLine="0" w:firstLineChars="0"/>
              <w:jc w:val="left"/>
            </w:pPr>
            <w:r>
              <w:t xml:space="preserve">    "videoCode": "H264",</w:t>
            </w:r>
          </w:p>
          <w:p w14:paraId="4D12B5D2">
            <w:pPr>
              <w:spacing w:after="120" w:line="360" w:lineRule="auto"/>
              <w:ind w:firstLine="0" w:firstLineChars="0"/>
              <w:jc w:val="left"/>
              <w:rPr>
                <w:rFonts w:hint="eastAsia"/>
              </w:rPr>
            </w:pPr>
            <w:r>
              <w:rPr>
                <w:rFonts w:hint="eastAsia"/>
              </w:rPr>
              <w:t xml:space="preserve">    "</w:t>
            </w:r>
            <w:r>
              <w:t>resolution</w:t>
            </w:r>
            <w:r>
              <w:rPr>
                <w:rFonts w:hint="eastAsia"/>
              </w:rPr>
              <w:t>": "H</w:t>
            </w:r>
            <w:r>
              <w:t>D</w:t>
            </w:r>
            <w:r>
              <w:rPr>
                <w:rFonts w:hint="eastAsia"/>
              </w:rPr>
              <w:t>"</w:t>
            </w:r>
          </w:p>
          <w:p w14:paraId="0A5C195F">
            <w:pPr>
              <w:spacing w:after="120" w:line="360" w:lineRule="auto"/>
              <w:ind w:firstLine="0" w:firstLineChars="0"/>
              <w:jc w:val="left"/>
            </w:pPr>
            <w:r>
              <w:t>}</w:t>
            </w:r>
          </w:p>
          <w:p w14:paraId="336A8073">
            <w:pPr>
              <w:spacing w:after="120" w:line="360" w:lineRule="auto"/>
              <w:ind w:firstLine="0" w:firstLineChars="0"/>
              <w:jc w:val="left"/>
            </w:pPr>
          </w:p>
          <w:p w14:paraId="22656871">
            <w:pPr>
              <w:widowControl/>
              <w:snapToGrid w:val="0"/>
              <w:spacing w:after="120" w:line="360" w:lineRule="auto"/>
              <w:ind w:firstLine="0" w:firstLineChars="0"/>
              <w:textAlignment w:val="baseline"/>
              <w:rPr>
                <w:b/>
                <w:kern w:val="0"/>
                <w:szCs w:val="21"/>
              </w:rPr>
            </w:pPr>
            <w:r>
              <w:rPr>
                <w:b/>
                <w:kern w:val="0"/>
                <w:szCs w:val="21"/>
              </w:rPr>
              <w:t>Response:</w:t>
            </w:r>
          </w:p>
          <w:p w14:paraId="7671C5A3">
            <w:pPr>
              <w:spacing w:after="120" w:line="360" w:lineRule="auto"/>
              <w:ind w:firstLine="0" w:firstLineChars="0"/>
              <w:jc w:val="left"/>
            </w:pPr>
            <w:r>
              <w:t>{</w:t>
            </w:r>
          </w:p>
          <w:p w14:paraId="10F4DF50">
            <w:pPr>
              <w:spacing w:after="120" w:line="360" w:lineRule="auto"/>
              <w:ind w:firstLine="435" w:firstLineChars="0"/>
              <w:jc w:val="left"/>
            </w:pPr>
            <w:r>
              <w:t>"error_code": 0,</w:t>
            </w:r>
          </w:p>
          <w:p w14:paraId="02063EE8">
            <w:pPr>
              <w:spacing w:after="120" w:line="360" w:lineRule="auto"/>
              <w:ind w:firstLine="435" w:firstLineChars="0"/>
              <w:jc w:val="left"/>
            </w:pPr>
            <w:r>
              <w:t>"result": {</w:t>
            </w:r>
          </w:p>
          <w:p w14:paraId="744F9BF8">
            <w:pPr>
              <w:spacing w:after="120" w:line="360" w:lineRule="auto"/>
              <w:ind w:firstLine="0" w:firstLineChars="0"/>
              <w:jc w:val="left"/>
              <w:rPr>
                <w:rFonts w:hint="eastAsia"/>
              </w:rPr>
            </w:pPr>
            <w:r>
              <w:t xml:space="preserve">        "url": "https://${hostName}:${port}/vms/open/httpFlvServer/v1/getHttpFlvStream.flv?token=xxxx&amp;deviceIndex=xxx&amp;resolution=HD&amp;channelId=1&amp;type=video&amp;videoCode=H264&amp;applicationId=xxx "</w:t>
            </w:r>
          </w:p>
          <w:p w14:paraId="5EE4CA1A">
            <w:pPr>
              <w:spacing w:after="120" w:line="360" w:lineRule="auto"/>
              <w:ind w:firstLine="435" w:firstLineChars="0"/>
              <w:jc w:val="left"/>
            </w:pPr>
            <w:r>
              <w:t>}</w:t>
            </w:r>
          </w:p>
          <w:p w14:paraId="5DC866C4">
            <w:pPr>
              <w:spacing w:after="120" w:line="360" w:lineRule="auto"/>
              <w:ind w:firstLine="0" w:firstLineChars="0"/>
              <w:jc w:val="left"/>
            </w:pPr>
            <w:r>
              <w:t>}</w:t>
            </w:r>
          </w:p>
          <w:p w14:paraId="5A701D2E">
            <w:pPr>
              <w:spacing w:after="120" w:line="360" w:lineRule="auto"/>
              <w:ind w:firstLine="0" w:firstLineChars="0"/>
              <w:jc w:val="left"/>
            </w:pPr>
          </w:p>
          <w:p w14:paraId="183718C6">
            <w:pPr>
              <w:widowControl/>
              <w:snapToGrid w:val="0"/>
              <w:spacing w:after="120" w:line="360" w:lineRule="auto"/>
              <w:ind w:firstLine="0" w:firstLineChars="0"/>
              <w:textAlignment w:val="baseline"/>
              <w:rPr>
                <w:b/>
                <w:kern w:val="0"/>
                <w:szCs w:val="21"/>
              </w:rPr>
            </w:pPr>
            <w:r>
              <w:rPr>
                <w:b/>
                <w:kern w:val="0"/>
                <w:szCs w:val="21"/>
              </w:rPr>
              <w:t>Request:</w:t>
            </w:r>
          </w:p>
          <w:p w14:paraId="0E6C95E0">
            <w:pPr>
              <w:spacing w:after="120" w:line="360" w:lineRule="auto"/>
              <w:ind w:firstLine="0" w:firstLineChars="0"/>
              <w:jc w:val="left"/>
            </w:pPr>
            <w:r>
              <w:t>{</w:t>
            </w:r>
          </w:p>
          <w:p w14:paraId="1983092B">
            <w:pPr>
              <w:spacing w:after="120" w:line="360" w:lineRule="auto"/>
              <w:ind w:firstLine="420"/>
              <w:jc w:val="left"/>
            </w:pPr>
            <w:r>
              <w:t>"</w:t>
            </w:r>
            <w:r>
              <w:rPr>
                <w:rFonts w:hint="eastAsia"/>
              </w:rPr>
              <w:t>qrCode</w:t>
            </w:r>
            <w:r>
              <w:t>": "16E0091709B04C926",</w:t>
            </w:r>
          </w:p>
          <w:p w14:paraId="7C3A62D5">
            <w:pPr>
              <w:spacing w:after="120" w:line="360" w:lineRule="auto"/>
              <w:ind w:firstLine="420"/>
              <w:jc w:val="left"/>
              <w:rPr>
                <w:rFonts w:hint="eastAsia"/>
              </w:rPr>
            </w:pPr>
            <w:r>
              <w:rPr>
                <w:rFonts w:hint="eastAsia"/>
              </w:rPr>
              <w:t>"</w:t>
            </w:r>
            <w:r>
              <w:t>channelId</w:t>
            </w:r>
            <w:r>
              <w:rPr>
                <w:rFonts w:hint="eastAsia"/>
              </w:rPr>
              <w:t xml:space="preserve">": </w:t>
            </w:r>
            <w:r>
              <w:t>1,</w:t>
            </w:r>
          </w:p>
          <w:p w14:paraId="7C8AB316">
            <w:pPr>
              <w:spacing w:after="120" w:line="360" w:lineRule="auto"/>
              <w:ind w:firstLine="420"/>
              <w:jc w:val="left"/>
            </w:pPr>
            <w:r>
              <w:t>"type": "</w:t>
            </w:r>
            <w:r>
              <w:rPr>
                <w:rFonts w:hint="eastAsia"/>
              </w:rPr>
              <w:t>sdvod</w:t>
            </w:r>
            <w:r>
              <w:t>",</w:t>
            </w:r>
          </w:p>
          <w:p w14:paraId="535F6046">
            <w:pPr>
              <w:ind w:firstLine="0" w:firstLineChars="0"/>
              <w:rPr>
                <w:rFonts w:hint="eastAsia"/>
              </w:rPr>
            </w:pPr>
            <w:r>
              <w:t xml:space="preserve">    "</w:t>
            </w:r>
            <w:r>
              <w:rPr>
                <w:rFonts w:hint="eastAsia"/>
              </w:rPr>
              <w:t>pla</w:t>
            </w:r>
            <w:r>
              <w:t>ybackStartTime": 1718356689000</w:t>
            </w:r>
          </w:p>
          <w:p w14:paraId="47BAB64C">
            <w:pPr>
              <w:spacing w:after="120" w:line="360" w:lineRule="auto"/>
              <w:ind w:firstLine="0" w:firstLineChars="0"/>
              <w:jc w:val="left"/>
            </w:pPr>
            <w:r>
              <w:t>}</w:t>
            </w:r>
          </w:p>
          <w:p w14:paraId="02818FCD">
            <w:pPr>
              <w:spacing w:after="120" w:line="360" w:lineRule="auto"/>
              <w:ind w:firstLine="0" w:firstLineChars="0"/>
              <w:jc w:val="left"/>
            </w:pPr>
          </w:p>
          <w:p w14:paraId="4314F8D7">
            <w:pPr>
              <w:widowControl/>
              <w:snapToGrid w:val="0"/>
              <w:spacing w:after="120" w:line="360" w:lineRule="auto"/>
              <w:ind w:firstLine="0" w:firstLineChars="0"/>
              <w:textAlignment w:val="baseline"/>
              <w:rPr>
                <w:b/>
                <w:kern w:val="0"/>
                <w:szCs w:val="21"/>
              </w:rPr>
            </w:pPr>
            <w:r>
              <w:rPr>
                <w:b/>
                <w:kern w:val="0"/>
                <w:szCs w:val="21"/>
              </w:rPr>
              <w:t>Response:</w:t>
            </w:r>
          </w:p>
          <w:p w14:paraId="75E7F403">
            <w:pPr>
              <w:spacing w:after="120" w:line="360" w:lineRule="auto"/>
              <w:ind w:firstLine="0" w:firstLineChars="0"/>
              <w:jc w:val="left"/>
            </w:pPr>
            <w:r>
              <w:t>{</w:t>
            </w:r>
          </w:p>
          <w:p w14:paraId="36DAB78F">
            <w:pPr>
              <w:spacing w:after="120" w:line="360" w:lineRule="auto"/>
              <w:ind w:firstLine="435" w:firstLineChars="0"/>
              <w:jc w:val="left"/>
            </w:pPr>
            <w:r>
              <w:t>"error_code": 0,</w:t>
            </w:r>
          </w:p>
          <w:p w14:paraId="431954A6">
            <w:pPr>
              <w:spacing w:after="120" w:line="360" w:lineRule="auto"/>
              <w:ind w:firstLine="435" w:firstLineChars="0"/>
              <w:jc w:val="left"/>
            </w:pPr>
            <w:r>
              <w:t>"result": {</w:t>
            </w:r>
          </w:p>
          <w:p w14:paraId="4FE8354C">
            <w:pPr>
              <w:spacing w:after="120" w:line="360" w:lineRule="auto"/>
              <w:ind w:firstLine="0" w:firstLineChars="0"/>
              <w:jc w:val="left"/>
              <w:rPr>
                <w:rFonts w:hint="eastAsia"/>
              </w:rPr>
            </w:pPr>
            <w:r>
              <w:t xml:space="preserve">        "url": "https://${hostName}:${port}/vms/open/httpFlvServer/v1/getHttpFlvStream.flv?token=xxxx&amp;deviceIndex=xxx&amp;channelId=1&amp;type=sdvod&amp;applicationId=xxx&amp;playbackStartTime=1718356689000"</w:t>
            </w:r>
          </w:p>
          <w:p w14:paraId="08F07174">
            <w:pPr>
              <w:spacing w:after="120" w:line="360" w:lineRule="auto"/>
              <w:ind w:firstLine="435" w:firstLineChars="0"/>
              <w:jc w:val="left"/>
            </w:pPr>
            <w:r>
              <w:t>}</w:t>
            </w:r>
          </w:p>
          <w:p w14:paraId="3D8930B1">
            <w:pPr>
              <w:spacing w:after="120" w:line="360" w:lineRule="auto"/>
              <w:ind w:firstLine="0" w:firstLineChars="0"/>
              <w:jc w:val="left"/>
              <w:rPr>
                <w:rFonts w:hint="eastAsia"/>
              </w:rPr>
            </w:pPr>
            <w:r>
              <w:t>}</w:t>
            </w:r>
          </w:p>
        </w:tc>
      </w:tr>
    </w:tbl>
    <w:p w14:paraId="32EF7F30">
      <w:pPr>
        <w:pStyle w:val="8"/>
      </w:pPr>
      <w:bookmarkStart w:id="912" w:name="_Toc220343638"/>
      <w:r>
        <w:rPr>
          <w:rFonts w:hint="eastAsia"/>
        </w:rPr>
        <w:t>获取某地址最后一次取流关闭的原因</w:t>
      </w:r>
      <w:bookmarkEnd w:id="912"/>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1559"/>
        <w:gridCol w:w="5812"/>
      </w:tblGrid>
      <w:tr w14:paraId="5D90F9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C4B24C0">
            <w:pPr>
              <w:ind w:firstLine="0" w:firstLineChars="0"/>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62B754">
            <w:pPr>
              <w:ind w:firstLine="0" w:firstLineChars="0"/>
            </w:pPr>
            <w:r>
              <w:rPr>
                <w:rFonts w:hint="eastAsia"/>
              </w:rPr>
              <w:t>内容</w:t>
            </w:r>
          </w:p>
        </w:tc>
      </w:tr>
      <w:tr w14:paraId="71DFF1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AA661BE">
            <w:pPr>
              <w:ind w:firstLine="0" w:firstLineChars="0"/>
            </w:pPr>
            <w:r>
              <w:rPr>
                <w:rFonts w:hint="eastAsia"/>
              </w:rP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41F6138">
            <w:pPr>
              <w:ind w:firstLine="0" w:firstLineChars="0"/>
            </w:pPr>
            <w:r>
              <w:t>/vms</w:t>
            </w:r>
            <w:r>
              <w:rPr>
                <w:rFonts w:hint="eastAsia"/>
              </w:rPr>
              <w:t>/open</w:t>
            </w:r>
            <w:r>
              <w:t>/</w:t>
            </w:r>
            <w:r>
              <w:rPr>
                <w:rFonts w:hint="eastAsia"/>
              </w:rPr>
              <w:t>http</w:t>
            </w:r>
            <w:r>
              <w:t>FlvService/v1/getHttpFlv</w:t>
            </w:r>
            <w:r>
              <w:rPr>
                <w:rFonts w:hint="eastAsia"/>
              </w:rPr>
              <w:t>Close</w:t>
            </w:r>
            <w:r>
              <w:t>Reason</w:t>
            </w:r>
          </w:p>
        </w:tc>
      </w:tr>
      <w:tr w14:paraId="234913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3F00DC50">
            <w:pPr>
              <w:ind w:firstLine="0" w:firstLineChars="0"/>
              <w:rPr>
                <w:b/>
              </w:rPr>
            </w:pPr>
            <w:r>
              <w:rPr>
                <w:rFonts w:hint="eastAsia"/>
                <w:b/>
              </w:rPr>
              <w:t>请求</w:t>
            </w:r>
            <w:r>
              <w:rPr>
                <w:b/>
              </w:rPr>
              <w:t>参数</w:t>
            </w:r>
          </w:p>
        </w:tc>
      </w:tr>
      <w:tr w14:paraId="79C6FA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C9FCBE6">
            <w:pPr>
              <w:ind w:firstLine="0" w:firstLineChars="0"/>
            </w:pPr>
            <w:r>
              <w:t>url</w:t>
            </w:r>
          </w:p>
          <w:p w14:paraId="50B8449E">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1B76C4DD">
            <w:pPr>
              <w:overflowPunct w:val="0"/>
              <w:autoSpaceDE w:val="0"/>
              <w:autoSpaceDN w:val="0"/>
              <w:spacing w:before="62" w:beforeLines="20" w:after="62" w:afterLines="20"/>
              <w:ind w:firstLine="0" w:firstLineChars="0"/>
              <w:rPr>
                <w:rFonts w:hint="eastAsia"/>
              </w:rPr>
            </w:pPr>
            <w:r>
              <w:rPr>
                <w:rFonts w:hint="eastAsia"/>
              </w:rPr>
              <w:t>【必选】</w:t>
            </w:r>
            <w:r>
              <w:fldChar w:fldCharType="begin"/>
            </w:r>
            <w:r>
              <w:instrText xml:space="preserve"> </w:instrText>
            </w:r>
            <w:r>
              <w:rPr>
                <w:rFonts w:hint="eastAsia"/>
              </w:rPr>
              <w:instrText xml:space="preserve">REF _Ref165018738 \r \h</w:instrText>
            </w:r>
            <w:r>
              <w:instrText xml:space="preserve"> </w:instrText>
            </w:r>
            <w:r>
              <w:fldChar w:fldCharType="separate"/>
            </w:r>
            <w:r>
              <w:t>1.4.6.2</w:t>
            </w:r>
            <w:r>
              <w:fldChar w:fldCharType="end"/>
            </w:r>
            <w:r>
              <w:rPr>
                <w:rFonts w:hint="eastAsia"/>
              </w:rPr>
              <w:t>获取到的HTTP</w:t>
            </w:r>
            <w:r>
              <w:t>-</w:t>
            </w:r>
            <w:r>
              <w:rPr>
                <w:rFonts w:hint="eastAsia"/>
              </w:rPr>
              <w:t>FLV地址</w:t>
            </w:r>
          </w:p>
          <w:p w14:paraId="5B64C36B">
            <w:pPr>
              <w:overflowPunct w:val="0"/>
              <w:autoSpaceDE w:val="0"/>
              <w:autoSpaceDN w:val="0"/>
              <w:spacing w:before="62" w:beforeLines="20" w:after="62" w:afterLines="20"/>
              <w:ind w:firstLine="0" w:firstLineChars="0"/>
              <w:rPr>
                <w:rFonts w:hint="eastAsia"/>
              </w:rPr>
            </w:pPr>
          </w:p>
        </w:tc>
      </w:tr>
      <w:tr w14:paraId="452FCE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06D4336A">
            <w:pPr>
              <w:ind w:firstLine="0" w:firstLineChars="0"/>
              <w:rPr>
                <w:b/>
              </w:rPr>
            </w:pPr>
            <w:r>
              <w:rPr>
                <w:rFonts w:hint="eastAsia"/>
                <w:b/>
              </w:rPr>
              <w:t>回复</w:t>
            </w:r>
            <w:r>
              <w:rPr>
                <w:b/>
              </w:rPr>
              <w:t>参数</w:t>
            </w:r>
          </w:p>
        </w:tc>
      </w:tr>
      <w:tr w14:paraId="6F9B29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B97440F">
            <w:pPr>
              <w:ind w:firstLine="0" w:firstLineChars="0"/>
            </w:pPr>
            <w:r>
              <w:rPr>
                <w:rFonts w:hint="eastAsia"/>
              </w:rPr>
              <w:t>result</w:t>
            </w:r>
          </w:p>
          <w:p w14:paraId="5D627159">
            <w:pPr>
              <w:ind w:firstLine="0" w:firstLineChars="0"/>
            </w:pPr>
            <w:r>
              <w:rPr>
                <w:color w:val="767171"/>
              </w:rPr>
              <w:t>object</w:t>
            </w:r>
          </w:p>
        </w:tc>
        <w:tc>
          <w:tcPr>
            <w:tcW w:w="1559" w:type="dxa"/>
            <w:shd w:val="clear" w:color="auto" w:fill="auto"/>
            <w:noWrap w:val="0"/>
            <w:vAlign w:val="center"/>
          </w:tcPr>
          <w:p w14:paraId="15FC6775">
            <w:pPr>
              <w:ind w:firstLine="0" w:firstLineChars="0"/>
            </w:pPr>
            <w:r>
              <w:rPr>
                <w:rFonts w:hint="eastAsia"/>
              </w:rPr>
              <w:t>close</w:t>
            </w:r>
            <w:r>
              <w:t>Reason</w:t>
            </w:r>
          </w:p>
          <w:p w14:paraId="4EC7C8E3">
            <w:pPr>
              <w:ind w:firstLine="0" w:firstLineChars="0"/>
            </w:pPr>
            <w:r>
              <w:rPr>
                <w:color w:val="767171"/>
              </w:rPr>
              <w:t>string</w:t>
            </w:r>
          </w:p>
        </w:tc>
        <w:tc>
          <w:tcPr>
            <w:tcW w:w="5812" w:type="dxa"/>
            <w:shd w:val="clear" w:color="auto" w:fill="auto"/>
            <w:noWrap w:val="0"/>
            <w:vAlign w:val="center"/>
          </w:tcPr>
          <w:p w14:paraId="658658D3">
            <w:pPr>
              <w:ind w:firstLine="0" w:firstLineChars="0"/>
              <w:rPr>
                <w:rFonts w:hint="eastAsia"/>
              </w:rPr>
            </w:pPr>
            <w:r>
              <w:t>HTTP-FLV</w:t>
            </w:r>
            <w:r>
              <w:rPr>
                <w:rFonts w:hint="eastAsia"/>
              </w:rPr>
              <w:t>取流地址最后一次的关闭原因，关闭原因保留3</w:t>
            </w:r>
            <w:r>
              <w:t>0</w:t>
            </w:r>
            <w:r>
              <w:rPr>
                <w:rFonts w:hint="eastAsia"/>
              </w:rPr>
              <w:t>min，具体取值详见</w:t>
            </w:r>
            <w:r>
              <w:fldChar w:fldCharType="begin"/>
            </w:r>
            <w:r>
              <w:instrText xml:space="preserve"> </w:instrText>
            </w:r>
            <w:r>
              <w:rPr>
                <w:rFonts w:hint="eastAsia"/>
              </w:rPr>
              <w:instrText xml:space="preserve">REF _Ref165018647 \h</w:instrText>
            </w:r>
            <w:r>
              <w:instrText xml:space="preserve"> </w:instrText>
            </w:r>
            <w:r>
              <w:fldChar w:fldCharType="separate"/>
            </w:r>
            <w:r>
              <w:rPr>
                <w:rFonts w:hint="eastAsia"/>
              </w:rPr>
              <w:t xml:space="preserve">表 </w:t>
            </w:r>
            <w:r>
              <w:t xml:space="preserve">1.4.6.1-1 </w:t>
            </w:r>
            <w:r>
              <w:rPr>
                <w:rFonts w:hint="eastAsia"/>
              </w:rPr>
              <w:t>关流原因定义</w:t>
            </w:r>
            <w:r>
              <w:fldChar w:fldCharType="end"/>
            </w:r>
            <w:r>
              <w:rPr>
                <w:rFonts w:hint="eastAsia"/>
              </w:rPr>
              <w:t xml:space="preserve"> </w:t>
            </w:r>
          </w:p>
        </w:tc>
      </w:tr>
      <w:tr w14:paraId="0E38C2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0ED775E1">
            <w:pPr>
              <w:ind w:firstLine="0" w:firstLineChars="0"/>
            </w:pPr>
            <w:r>
              <w:rPr>
                <w:rFonts w:hint="eastAsia"/>
              </w:rPr>
              <w:t>error_code</w:t>
            </w:r>
          </w:p>
          <w:p w14:paraId="4B5B2C57">
            <w:pPr>
              <w:ind w:firstLine="0" w:firstLineChars="0"/>
            </w:pPr>
            <w:r>
              <w:rPr>
                <w:color w:val="767171"/>
              </w:rPr>
              <w:t>int</w:t>
            </w:r>
          </w:p>
        </w:tc>
        <w:tc>
          <w:tcPr>
            <w:tcW w:w="7371" w:type="dxa"/>
            <w:gridSpan w:val="2"/>
            <w:shd w:val="clear" w:color="auto" w:fill="auto"/>
            <w:noWrap w:val="0"/>
            <w:vAlign w:val="center"/>
          </w:tcPr>
          <w:p w14:paraId="459A09B6">
            <w:pPr>
              <w:ind w:firstLine="0" w:firstLineChars="0"/>
            </w:pPr>
            <w:r>
              <w:rPr>
                <w:rFonts w:cs="Arial"/>
              </w:rPr>
              <w:t>错误码，0代表正常，其他值参考常用错误码说明</w:t>
            </w:r>
          </w:p>
        </w:tc>
      </w:tr>
      <w:tr w14:paraId="0829C0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67ECA79">
            <w:pPr>
              <w:ind w:firstLine="0" w:firstLineChars="0"/>
              <w:rPr>
                <w:b/>
              </w:rPr>
            </w:pPr>
            <w:r>
              <w:rPr>
                <w:rFonts w:hint="eastAsia"/>
                <w:b/>
              </w:rPr>
              <w:t>使用</w:t>
            </w:r>
            <w:r>
              <w:rPr>
                <w:b/>
              </w:rPr>
              <w:t>限制</w:t>
            </w:r>
          </w:p>
        </w:tc>
        <w:tc>
          <w:tcPr>
            <w:tcW w:w="7371" w:type="dxa"/>
            <w:gridSpan w:val="2"/>
            <w:shd w:val="clear" w:color="auto" w:fill="auto"/>
            <w:noWrap w:val="0"/>
            <w:vAlign w:val="center"/>
          </w:tcPr>
          <w:p w14:paraId="22C9479D">
            <w:pPr>
              <w:overflowPunct w:val="0"/>
              <w:autoSpaceDE w:val="0"/>
              <w:autoSpaceDN w:val="0"/>
              <w:spacing w:before="62" w:beforeLines="20" w:after="62" w:afterLines="20"/>
              <w:ind w:firstLine="0" w:firstLineChars="0"/>
            </w:pPr>
            <w:r>
              <w:rPr>
                <w:rFonts w:hint="eastAsia"/>
              </w:rPr>
              <w:t>1.</w:t>
            </w:r>
            <w:r>
              <w:t xml:space="preserve">  </w:t>
            </w:r>
            <w:r>
              <w:rPr>
                <w:rFonts w:hint="eastAsia"/>
              </w:rPr>
              <w:t>设备型应用和项目型应用均可调用</w:t>
            </w:r>
          </w:p>
          <w:p w14:paraId="7AD08580">
            <w:pPr>
              <w:ind w:firstLine="0" w:firstLineChars="0"/>
            </w:pPr>
            <w:r>
              <w:rPr>
                <w:rFonts w:hint="eastAsia"/>
              </w:rPr>
              <w:t>2.</w:t>
            </w:r>
            <w:r>
              <w:t xml:space="preserve">  </w:t>
            </w:r>
            <w:r>
              <w:rPr>
                <w:rFonts w:hint="eastAsia"/>
              </w:rPr>
              <w:t>需要目标设备处于试用中或付费使用中状态方可调用</w:t>
            </w:r>
          </w:p>
        </w:tc>
      </w:tr>
      <w:tr w14:paraId="60B8CB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DC88612">
            <w:pPr>
              <w:ind w:firstLine="0" w:firstLineChars="0"/>
              <w:rPr>
                <w:b/>
              </w:rPr>
            </w:pPr>
            <w:r>
              <w:rPr>
                <w:rFonts w:hint="eastAsia"/>
                <w:b/>
              </w:rPr>
              <w:t>功能</w:t>
            </w:r>
            <w:r>
              <w:rPr>
                <w:b/>
              </w:rPr>
              <w:t>说明</w:t>
            </w:r>
          </w:p>
        </w:tc>
        <w:tc>
          <w:tcPr>
            <w:tcW w:w="7371" w:type="dxa"/>
            <w:gridSpan w:val="2"/>
            <w:shd w:val="clear" w:color="auto" w:fill="auto"/>
            <w:noWrap w:val="0"/>
            <w:vAlign w:val="center"/>
          </w:tcPr>
          <w:p w14:paraId="7A35E5F9">
            <w:pPr>
              <w:ind w:firstLine="0" w:firstLineChars="0"/>
              <w:rPr>
                <w:rFonts w:hint="eastAsia"/>
              </w:rPr>
            </w:pPr>
            <w:r>
              <w:rPr>
                <w:rFonts w:hint="eastAsia"/>
              </w:rPr>
              <w:t>获取HTTP-FLV地址最后一次取流关闭原因，关流原因保存3</w:t>
            </w:r>
            <w:r>
              <w:t>0</w:t>
            </w:r>
            <w:r>
              <w:rPr>
                <w:rFonts w:hint="eastAsia"/>
              </w:rPr>
              <w:t>min</w:t>
            </w:r>
          </w:p>
        </w:tc>
      </w:tr>
    </w:tbl>
    <w:p w14:paraId="0F349AF5">
      <w:pPr>
        <w:ind w:firstLine="420"/>
      </w:pPr>
    </w:p>
    <w:p w14:paraId="57E5DF79">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368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PrEx>
        <w:trPr>
          <w:wBefore w:w="0" w:type="dxa"/>
          <w:wAfter w:w="0" w:type="dxa"/>
          <w:trHeight w:val="1550" w:hRule="atLeast"/>
        </w:trPr>
        <w:tc>
          <w:tcPr>
            <w:tcW w:w="8565" w:type="dxa"/>
            <w:shd w:val="clear" w:color="auto" w:fill="C0C0C0"/>
            <w:noWrap w:val="0"/>
            <w:vAlign w:val="top"/>
          </w:tcPr>
          <w:p w14:paraId="2C7E437E">
            <w:pPr>
              <w:widowControl/>
              <w:snapToGrid w:val="0"/>
              <w:spacing w:after="120" w:line="360" w:lineRule="auto"/>
              <w:ind w:firstLine="0" w:firstLineChars="0"/>
              <w:textAlignment w:val="baseline"/>
              <w:rPr>
                <w:b/>
                <w:kern w:val="0"/>
                <w:szCs w:val="21"/>
              </w:rPr>
            </w:pPr>
            <w:r>
              <w:rPr>
                <w:b/>
                <w:kern w:val="0"/>
                <w:szCs w:val="21"/>
              </w:rPr>
              <w:t>Request:</w:t>
            </w:r>
          </w:p>
          <w:p w14:paraId="17129CBB">
            <w:pPr>
              <w:spacing w:after="120" w:line="360" w:lineRule="auto"/>
              <w:ind w:firstLine="0" w:firstLineChars="0"/>
              <w:jc w:val="left"/>
            </w:pPr>
            <w:r>
              <w:t>{</w:t>
            </w:r>
          </w:p>
          <w:p w14:paraId="33F1D517">
            <w:pPr>
              <w:spacing w:after="120" w:line="360" w:lineRule="auto"/>
              <w:ind w:firstLine="420"/>
              <w:jc w:val="left"/>
            </w:pPr>
            <w:r>
              <w:t>"</w:t>
            </w:r>
            <w:r>
              <w:rPr>
                <w:rFonts w:hint="eastAsia"/>
              </w:rPr>
              <w:t>url</w:t>
            </w:r>
            <w:r>
              <w:t>":"https://${hostName}:${port}/vms/open/httpFlvServer/v1/getHttpFlvStream.flv?token=xxxx&amp;deviceIndex=xxx&amp;resolution=HD&amp;channelId=1&amp;type=video&amp;videoCode=H264&amp;applicationId=xxx "</w:t>
            </w:r>
          </w:p>
          <w:p w14:paraId="09F29919">
            <w:pPr>
              <w:spacing w:after="120" w:line="360" w:lineRule="auto"/>
              <w:ind w:firstLine="0" w:firstLineChars="0"/>
              <w:jc w:val="left"/>
            </w:pPr>
            <w:r>
              <w:t>}</w:t>
            </w:r>
          </w:p>
          <w:p w14:paraId="49E5DB57">
            <w:pPr>
              <w:spacing w:after="120" w:line="360" w:lineRule="auto"/>
              <w:ind w:firstLine="0" w:firstLineChars="0"/>
              <w:jc w:val="left"/>
            </w:pPr>
          </w:p>
          <w:p w14:paraId="7CB67C87">
            <w:pPr>
              <w:widowControl/>
              <w:snapToGrid w:val="0"/>
              <w:spacing w:after="120" w:line="360" w:lineRule="auto"/>
              <w:ind w:firstLine="0" w:firstLineChars="0"/>
              <w:textAlignment w:val="baseline"/>
              <w:rPr>
                <w:b/>
                <w:kern w:val="0"/>
                <w:szCs w:val="21"/>
              </w:rPr>
            </w:pPr>
            <w:r>
              <w:rPr>
                <w:b/>
                <w:kern w:val="0"/>
                <w:szCs w:val="21"/>
              </w:rPr>
              <w:t>Response:</w:t>
            </w:r>
          </w:p>
          <w:p w14:paraId="34B4813D">
            <w:pPr>
              <w:spacing w:after="120" w:line="360" w:lineRule="auto"/>
              <w:ind w:firstLine="0" w:firstLineChars="0"/>
              <w:jc w:val="left"/>
            </w:pPr>
            <w:r>
              <w:t>{</w:t>
            </w:r>
          </w:p>
          <w:p w14:paraId="75513F83">
            <w:pPr>
              <w:spacing w:after="120" w:line="360" w:lineRule="auto"/>
              <w:ind w:firstLine="435" w:firstLineChars="0"/>
              <w:jc w:val="left"/>
            </w:pPr>
            <w:r>
              <w:t>"error_code": 0,</w:t>
            </w:r>
          </w:p>
          <w:p w14:paraId="074022C8">
            <w:pPr>
              <w:spacing w:after="120" w:line="360" w:lineRule="auto"/>
              <w:ind w:firstLine="435" w:firstLineChars="0"/>
              <w:jc w:val="left"/>
            </w:pPr>
            <w:r>
              <w:t>"result": {</w:t>
            </w:r>
          </w:p>
          <w:p w14:paraId="7ED5A062">
            <w:pPr>
              <w:spacing w:after="120" w:line="360" w:lineRule="auto"/>
              <w:ind w:firstLine="0" w:firstLineChars="0"/>
              <w:jc w:val="left"/>
              <w:rPr>
                <w:rFonts w:hint="eastAsia"/>
              </w:rPr>
            </w:pPr>
            <w:r>
              <w:t xml:space="preserve">        "</w:t>
            </w:r>
            <w:r>
              <w:rPr>
                <w:rFonts w:hint="eastAsia"/>
              </w:rPr>
              <w:t>close</w:t>
            </w:r>
            <w:r>
              <w:t>Reason": 0</w:t>
            </w:r>
          </w:p>
          <w:p w14:paraId="3E659733">
            <w:pPr>
              <w:spacing w:after="120" w:line="360" w:lineRule="auto"/>
              <w:ind w:firstLine="435" w:firstLineChars="0"/>
              <w:jc w:val="left"/>
            </w:pPr>
            <w:r>
              <w:t>}</w:t>
            </w:r>
          </w:p>
          <w:p w14:paraId="21F80FE2">
            <w:pPr>
              <w:spacing w:after="120" w:line="360" w:lineRule="auto"/>
              <w:ind w:firstLine="0" w:firstLineChars="0"/>
              <w:jc w:val="left"/>
              <w:rPr>
                <w:rFonts w:ascii="Arial" w:hAnsi="Arial" w:cs="Arial"/>
              </w:rPr>
            </w:pPr>
            <w:r>
              <w:t>}</w:t>
            </w:r>
          </w:p>
        </w:tc>
      </w:tr>
    </w:tbl>
    <w:p w14:paraId="647073B1">
      <w:pPr>
        <w:ind w:firstLine="420"/>
        <w:rPr>
          <w:rFonts w:hint="eastAsia"/>
        </w:rPr>
      </w:pPr>
    </w:p>
    <w:p w14:paraId="53507CDC">
      <w:pPr>
        <w:pStyle w:val="6"/>
        <w:spacing w:after="156" w:line="319" w:lineRule="auto"/>
      </w:pPr>
      <w:bookmarkStart w:id="913" w:name="_Ref175579421"/>
      <w:bookmarkStart w:id="914" w:name="_Toc220343639"/>
      <w:r>
        <w:rPr>
          <w:rFonts w:hint="eastAsia"/>
        </w:rPr>
        <w:t>监控点报</w:t>
      </w:r>
      <w:bookmarkStart w:id="915" w:name="_Ref160457845"/>
      <w:bookmarkStart w:id="916" w:name="_Ref160457856"/>
      <w:bookmarkStart w:id="917" w:name="_Ref160458043"/>
      <w:bookmarkStart w:id="918" w:name="_Toc156984064"/>
      <w:bookmarkStart w:id="919" w:name="_Toc159418629"/>
      <w:r>
        <w:rPr>
          <w:rFonts w:hint="eastAsia"/>
        </w:rPr>
        <w:t>警</w:t>
      </w:r>
      <w:bookmarkEnd w:id="913"/>
      <w:bookmarkEnd w:id="914"/>
    </w:p>
    <w:p w14:paraId="2352BDB5">
      <w:pPr>
        <w:pStyle w:val="8"/>
      </w:pPr>
      <w:bookmarkStart w:id="920" w:name="_Ref175579446"/>
      <w:bookmarkStart w:id="921" w:name="_Toc220343640"/>
      <w:bookmarkStart w:id="922" w:name="_Ref162546336"/>
      <w:bookmarkStart w:id="923" w:name="_Ref162547416"/>
      <w:r>
        <w:rPr>
          <w:rFonts w:hint="eastAsia"/>
        </w:rPr>
        <w:t>使用说明</w:t>
      </w:r>
      <w:bookmarkEnd w:id="920"/>
      <w:bookmarkEnd w:id="921"/>
    </w:p>
    <w:p w14:paraId="75778E80">
      <w:pPr>
        <w:ind w:firstLine="0" w:firstLineChars="0"/>
      </w:pPr>
      <w:r>
        <w:rPr>
          <w:rFonts w:hint="eastAsia"/>
        </w:rPr>
        <w:t>监控点报警和</w:t>
      </w:r>
      <w:r>
        <w:fldChar w:fldCharType="begin"/>
      </w:r>
      <w:r>
        <w:instrText xml:space="preserve"> </w:instrText>
      </w:r>
      <w:r>
        <w:rPr>
          <w:rFonts w:hint="eastAsia"/>
        </w:rPr>
        <w:instrText xml:space="preserve">REF _Ref175668353 \r \h</w:instrText>
      </w:r>
      <w:r>
        <w:instrText xml:space="preserve"> </w:instrText>
      </w:r>
      <w:r>
        <w:fldChar w:fldCharType="separate"/>
      </w:r>
      <w:r>
        <w:t>1.4.8</w:t>
      </w:r>
      <w:r>
        <w:fldChar w:fldCharType="end"/>
      </w:r>
      <w:r>
        <w:rPr>
          <w:rFonts w:hint="eastAsia"/>
        </w:rPr>
        <w:t>的消息订阅推送有先后逻辑关系，流程如下：</w:t>
      </w:r>
    </w:p>
    <w:p w14:paraId="34FE5D50">
      <w:pPr>
        <w:ind w:firstLine="0" w:firstLineChars="0"/>
      </w:pPr>
      <w:r>
        <w:rPr>
          <w:rFonts w:hint="eastAsia"/>
        </w:rPr>
        <w:t>1、依次调用监控点报警开放接口</w:t>
      </w:r>
      <w:r>
        <w:fldChar w:fldCharType="begin"/>
      </w:r>
      <w:r>
        <w:instrText xml:space="preserve"> </w:instrText>
      </w:r>
      <w:r>
        <w:rPr>
          <w:rFonts w:hint="eastAsia"/>
        </w:rPr>
        <w:instrText xml:space="preserve">REF _Ref175579094 \r \h</w:instrText>
      </w:r>
      <w:r>
        <w:instrText xml:space="preserve"> </w:instrText>
      </w:r>
      <w:r>
        <w:fldChar w:fldCharType="separate"/>
      </w:r>
      <w:r>
        <w:t>1.4.7.3</w:t>
      </w:r>
      <w:r>
        <w:fldChar w:fldCharType="end"/>
      </w:r>
      <w:r>
        <w:rPr>
          <w:rFonts w:hint="eastAsia"/>
        </w:rPr>
        <w:t>、</w:t>
      </w:r>
      <w:r>
        <w:fldChar w:fldCharType="begin"/>
      </w:r>
      <w:r>
        <w:instrText xml:space="preserve"> </w:instrText>
      </w:r>
      <w:r>
        <w:rPr>
          <w:rFonts w:hint="eastAsia"/>
        </w:rPr>
        <w:instrText xml:space="preserve">REF _Ref175579107 \r \h</w:instrText>
      </w:r>
      <w:r>
        <w:instrText xml:space="preserve"> </w:instrText>
      </w:r>
      <w:r>
        <w:fldChar w:fldCharType="separate"/>
      </w:r>
      <w:r>
        <w:t>1.4.7.4</w:t>
      </w:r>
      <w:r>
        <w:fldChar w:fldCharType="end"/>
      </w:r>
      <w:r>
        <w:rPr>
          <w:rFonts w:hint="eastAsia"/>
        </w:rPr>
        <w:t>、</w:t>
      </w:r>
      <w:r>
        <w:fldChar w:fldCharType="begin"/>
      </w:r>
      <w:r>
        <w:instrText xml:space="preserve"> </w:instrText>
      </w:r>
      <w:r>
        <w:rPr>
          <w:rFonts w:hint="eastAsia"/>
        </w:rPr>
        <w:instrText xml:space="preserve">REF _Ref175579119 \r \h</w:instrText>
      </w:r>
      <w:r>
        <w:instrText xml:space="preserve"> </w:instrText>
      </w:r>
      <w:r>
        <w:fldChar w:fldCharType="separate"/>
      </w:r>
      <w:r>
        <w:t>1.4.7.5</w:t>
      </w:r>
      <w:r>
        <w:fldChar w:fldCharType="end"/>
      </w:r>
      <w:r>
        <w:rPr>
          <w:rFonts w:hint="eastAsia"/>
        </w:rPr>
        <w:t>，开启“事件侦测开关”、“事件消息提醒开关”、“设备消息推送开关”。</w:t>
      </w:r>
    </w:p>
    <w:p w14:paraId="6DF059EB">
      <w:pPr>
        <w:ind w:firstLine="0" w:firstLineChars="0"/>
      </w:pPr>
      <w:r>
        <w:rPr>
          <w:rFonts w:hint="eastAsia"/>
        </w:rPr>
        <w:t>2、调用消息订阅开放接口</w:t>
      </w:r>
      <w:r>
        <w:fldChar w:fldCharType="begin"/>
      </w:r>
      <w:r>
        <w:instrText xml:space="preserve"> </w:instrText>
      </w:r>
      <w:r>
        <w:rPr>
          <w:rFonts w:hint="eastAsia"/>
        </w:rPr>
        <w:instrText xml:space="preserve">REF _Ref175579146 \r \h</w:instrText>
      </w:r>
      <w:r>
        <w:instrText xml:space="preserve"> </w:instrText>
      </w:r>
      <w:r>
        <w:fldChar w:fldCharType="separate"/>
      </w:r>
      <w:r>
        <w:t>1.4.8.1</w:t>
      </w:r>
      <w:r>
        <w:fldChar w:fldCharType="end"/>
      </w:r>
      <w:r>
        <w:rPr>
          <w:rFonts w:hint="eastAsia"/>
        </w:rPr>
        <w:t>，设置应用维度的消息订阅配置。</w:t>
      </w:r>
    </w:p>
    <w:p w14:paraId="5DD77D48">
      <w:pPr>
        <w:ind w:firstLine="0" w:firstLineChars="0"/>
      </w:pPr>
      <w:r>
        <w:rPr>
          <w:rFonts w:hint="eastAsia"/>
        </w:rPr>
        <w:t>3、商云监听到监控点报警消息后，获取该设备所属应用的消息订阅配置信息。如果没有订阅该监控点报警消息类型，则不推送；若订阅了，则向订阅地址url推送报警消息体，消息体参考</w:t>
      </w:r>
      <w:r>
        <w:fldChar w:fldCharType="begin"/>
      </w:r>
      <w:r>
        <w:instrText xml:space="preserve"> </w:instrText>
      </w:r>
      <w:r>
        <w:rPr>
          <w:rFonts w:hint="eastAsia"/>
        </w:rPr>
        <w:instrText xml:space="preserve">REF _Ref177217513 \r \h</w:instrText>
      </w:r>
      <w:r>
        <w:instrText xml:space="preserve"> </w:instrText>
      </w:r>
      <w:r>
        <w:fldChar w:fldCharType="separate"/>
      </w:r>
      <w:r>
        <w:t>1.4.8.5</w:t>
      </w:r>
      <w:r>
        <w:fldChar w:fldCharType="end"/>
      </w:r>
      <w:r>
        <w:rPr>
          <w:rFonts w:hint="eastAsia"/>
        </w:rPr>
        <w:t>。</w:t>
      </w:r>
    </w:p>
    <w:p w14:paraId="7F14B261">
      <w:pPr>
        <w:ind w:firstLine="0" w:firstLineChars="0"/>
        <w:jc w:val="center"/>
        <w:rPr>
          <w:rFonts w:hint="eastAsia"/>
        </w:rPr>
      </w:pPr>
      <w:r>
        <w:object>
          <v:shape id="_x0000_i1032" o:spt="75" type="#_x0000_t75" style="height:512.8pt;width:252.05pt;" o:ole="t" filled="f" stroked="f" coordsize="21600,21600">
            <v:path/>
            <v:fill on="f" focussize="0,0"/>
            <v:stroke on="f"/>
            <v:imagedata r:id="rId37" o:title=""/>
            <o:lock v:ext="edit" aspectratio="t"/>
            <w10:wrap type="none"/>
            <w10:anchorlock/>
          </v:shape>
          <o:OLEObject Type="Embed" ProgID="Visio.Drawing.15" ShapeID="_x0000_i1032" DrawAspect="Content" ObjectID="_1468075731" r:id="rId36">
            <o:LockedField>false</o:LockedField>
          </o:OLEObject>
        </w:object>
      </w:r>
    </w:p>
    <w:p w14:paraId="0AE75F6D">
      <w:pPr>
        <w:pStyle w:val="8"/>
      </w:pPr>
      <w:bookmarkStart w:id="924" w:name="_Toc220343641"/>
      <w:bookmarkStart w:id="925" w:name="_Ref175579506"/>
      <w:r>
        <w:rPr>
          <w:rFonts w:hint="eastAsia"/>
        </w:rPr>
        <w:t>alarmType</w:t>
      </w:r>
      <w:bookmarkEnd w:id="915"/>
      <w:bookmarkEnd w:id="916"/>
      <w:bookmarkEnd w:id="917"/>
      <w:bookmarkEnd w:id="918"/>
      <w:bookmarkEnd w:id="919"/>
      <w:r>
        <w:rPr>
          <w:rFonts w:hint="eastAsia"/>
        </w:rPr>
        <w:t>定义</w:t>
      </w:r>
      <w:bookmarkEnd w:id="922"/>
      <w:bookmarkEnd w:id="923"/>
      <w:bookmarkEnd w:id="924"/>
      <w:bookmarkEnd w:id="925"/>
    </w:p>
    <w:p w14:paraId="2E515A76">
      <w:pPr>
        <w:ind w:firstLine="420"/>
      </w:pPr>
      <w:r>
        <w:rPr>
          <w:rFonts w:hint="eastAsia"/>
        </w:rPr>
        <w:t>目前接口支持的报警事件如下：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145"/>
        <w:gridCol w:w="2003"/>
        <w:gridCol w:w="2074"/>
      </w:tblGrid>
      <w:tr w14:paraId="24A9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0A685BAE">
            <w:pPr>
              <w:ind w:firstLine="0" w:firstLineChars="0"/>
              <w:rPr>
                <w:b/>
              </w:rPr>
            </w:pPr>
            <w:r>
              <w:rPr>
                <w:b/>
              </w:rPr>
              <w:t>alarmType</w:t>
            </w:r>
          </w:p>
        </w:tc>
        <w:tc>
          <w:tcPr>
            <w:tcW w:w="2145" w:type="dxa"/>
            <w:shd w:val="clear" w:color="auto" w:fill="auto"/>
            <w:noWrap w:val="0"/>
            <w:vAlign w:val="top"/>
          </w:tcPr>
          <w:p w14:paraId="4CFA7525">
            <w:pPr>
              <w:ind w:firstLine="0" w:firstLineChars="0"/>
              <w:rPr>
                <w:b/>
              </w:rPr>
            </w:pPr>
            <w:r>
              <w:rPr>
                <w:rFonts w:hint="eastAsia"/>
                <w:b/>
              </w:rPr>
              <w:t>事件类型</w:t>
            </w:r>
          </w:p>
        </w:tc>
        <w:tc>
          <w:tcPr>
            <w:tcW w:w="2003" w:type="dxa"/>
            <w:shd w:val="clear" w:color="auto" w:fill="auto"/>
            <w:noWrap w:val="0"/>
            <w:vAlign w:val="top"/>
          </w:tcPr>
          <w:p w14:paraId="53DCEEF5">
            <w:pPr>
              <w:ind w:firstLine="0" w:firstLineChars="0"/>
              <w:rPr>
                <w:b/>
              </w:rPr>
            </w:pPr>
            <w:r>
              <w:rPr>
                <w:b/>
              </w:rPr>
              <w:t>alarmType</w:t>
            </w:r>
          </w:p>
        </w:tc>
        <w:tc>
          <w:tcPr>
            <w:tcW w:w="2074" w:type="dxa"/>
            <w:shd w:val="clear" w:color="auto" w:fill="auto"/>
            <w:noWrap w:val="0"/>
            <w:vAlign w:val="top"/>
          </w:tcPr>
          <w:p w14:paraId="77C7815A">
            <w:pPr>
              <w:ind w:firstLine="0" w:firstLineChars="0"/>
              <w:rPr>
                <w:b/>
              </w:rPr>
            </w:pPr>
            <w:r>
              <w:rPr>
                <w:rFonts w:hint="eastAsia"/>
                <w:b/>
              </w:rPr>
              <w:t>事件类型</w:t>
            </w:r>
          </w:p>
        </w:tc>
      </w:tr>
      <w:tr w14:paraId="578A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3979111C">
            <w:pPr>
              <w:ind w:firstLine="0" w:firstLineChars="0"/>
            </w:pPr>
            <w:r>
              <w:rPr>
                <w:rFonts w:hint="eastAsia"/>
              </w:rPr>
              <w:t>2</w:t>
            </w:r>
          </w:p>
        </w:tc>
        <w:tc>
          <w:tcPr>
            <w:tcW w:w="2145" w:type="dxa"/>
            <w:shd w:val="clear" w:color="auto" w:fill="auto"/>
            <w:noWrap w:val="0"/>
            <w:vAlign w:val="top"/>
          </w:tcPr>
          <w:p w14:paraId="4B1E5DEA">
            <w:pPr>
              <w:ind w:firstLine="0" w:firstLineChars="0"/>
            </w:pPr>
            <w:r>
              <w:rPr>
                <w:rFonts w:hint="eastAsia"/>
              </w:rPr>
              <w:t>移动侦测</w:t>
            </w:r>
          </w:p>
        </w:tc>
        <w:tc>
          <w:tcPr>
            <w:tcW w:w="2003" w:type="dxa"/>
            <w:shd w:val="clear" w:color="auto" w:fill="auto"/>
            <w:noWrap w:val="0"/>
            <w:vAlign w:val="top"/>
          </w:tcPr>
          <w:p w14:paraId="5A8AD01D">
            <w:pPr>
              <w:ind w:firstLine="0" w:firstLineChars="0"/>
            </w:pPr>
            <w:r>
              <w:rPr>
                <w:rFonts w:hint="eastAsia"/>
              </w:rPr>
              <w:t>3</w:t>
            </w:r>
          </w:p>
        </w:tc>
        <w:tc>
          <w:tcPr>
            <w:tcW w:w="2074" w:type="dxa"/>
            <w:shd w:val="clear" w:color="auto" w:fill="auto"/>
            <w:noWrap w:val="0"/>
            <w:vAlign w:val="top"/>
          </w:tcPr>
          <w:p w14:paraId="19784B45">
            <w:pPr>
              <w:ind w:firstLine="0" w:firstLineChars="0"/>
            </w:pPr>
            <w:r>
              <w:rPr>
                <w:rFonts w:hint="eastAsia"/>
              </w:rPr>
              <w:t>视频遮挡</w:t>
            </w:r>
          </w:p>
        </w:tc>
      </w:tr>
      <w:tr w14:paraId="20D4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0FEF1624">
            <w:pPr>
              <w:ind w:firstLine="0" w:firstLineChars="0"/>
            </w:pPr>
            <w:r>
              <w:rPr>
                <w:rFonts w:hint="eastAsia"/>
              </w:rPr>
              <w:t>4</w:t>
            </w:r>
          </w:p>
        </w:tc>
        <w:tc>
          <w:tcPr>
            <w:tcW w:w="2145" w:type="dxa"/>
            <w:shd w:val="clear" w:color="auto" w:fill="auto"/>
            <w:noWrap w:val="0"/>
            <w:vAlign w:val="top"/>
          </w:tcPr>
          <w:p w14:paraId="06ABBDDE">
            <w:pPr>
              <w:ind w:firstLine="0" w:firstLineChars="0"/>
            </w:pPr>
            <w:r>
              <w:rPr>
                <w:rFonts w:hint="eastAsia"/>
              </w:rPr>
              <w:t>越界侦测</w:t>
            </w:r>
          </w:p>
        </w:tc>
        <w:tc>
          <w:tcPr>
            <w:tcW w:w="2003" w:type="dxa"/>
            <w:shd w:val="clear" w:color="auto" w:fill="auto"/>
            <w:noWrap w:val="0"/>
            <w:vAlign w:val="top"/>
          </w:tcPr>
          <w:p w14:paraId="6FA7D2AC">
            <w:pPr>
              <w:ind w:firstLine="0" w:firstLineChars="0"/>
            </w:pPr>
            <w:r>
              <w:rPr>
                <w:rFonts w:hint="eastAsia"/>
              </w:rPr>
              <w:t>5</w:t>
            </w:r>
          </w:p>
        </w:tc>
        <w:tc>
          <w:tcPr>
            <w:tcW w:w="2074" w:type="dxa"/>
            <w:shd w:val="clear" w:color="auto" w:fill="auto"/>
            <w:noWrap w:val="0"/>
            <w:vAlign w:val="top"/>
          </w:tcPr>
          <w:p w14:paraId="41DC010D">
            <w:pPr>
              <w:ind w:firstLine="0" w:firstLineChars="0"/>
            </w:pPr>
            <w:r>
              <w:rPr>
                <w:rFonts w:hint="eastAsia"/>
              </w:rPr>
              <w:t>区域入侵</w:t>
            </w:r>
          </w:p>
        </w:tc>
      </w:tr>
      <w:tr w14:paraId="16AC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0E5E587B">
            <w:pPr>
              <w:ind w:firstLine="0" w:firstLineChars="0"/>
            </w:pPr>
            <w:r>
              <w:rPr>
                <w:rFonts w:hint="eastAsia"/>
              </w:rPr>
              <w:t>6</w:t>
            </w:r>
          </w:p>
        </w:tc>
        <w:tc>
          <w:tcPr>
            <w:tcW w:w="2145" w:type="dxa"/>
            <w:shd w:val="clear" w:color="auto" w:fill="auto"/>
            <w:noWrap w:val="0"/>
            <w:vAlign w:val="top"/>
          </w:tcPr>
          <w:p w14:paraId="1429D149">
            <w:pPr>
              <w:ind w:firstLine="0" w:firstLineChars="0"/>
            </w:pPr>
            <w:r>
              <w:rPr>
                <w:rFonts w:hint="eastAsia"/>
              </w:rPr>
              <w:t>进入区域</w:t>
            </w:r>
          </w:p>
        </w:tc>
        <w:tc>
          <w:tcPr>
            <w:tcW w:w="2003" w:type="dxa"/>
            <w:shd w:val="clear" w:color="auto" w:fill="auto"/>
            <w:noWrap w:val="0"/>
            <w:vAlign w:val="top"/>
          </w:tcPr>
          <w:p w14:paraId="7F7C82DF">
            <w:pPr>
              <w:ind w:firstLine="0" w:firstLineChars="0"/>
            </w:pPr>
            <w:r>
              <w:rPr>
                <w:rFonts w:hint="eastAsia"/>
              </w:rPr>
              <w:t>7</w:t>
            </w:r>
          </w:p>
        </w:tc>
        <w:tc>
          <w:tcPr>
            <w:tcW w:w="2074" w:type="dxa"/>
            <w:shd w:val="clear" w:color="auto" w:fill="auto"/>
            <w:noWrap w:val="0"/>
            <w:vAlign w:val="top"/>
          </w:tcPr>
          <w:p w14:paraId="3D15C1C4">
            <w:pPr>
              <w:ind w:firstLine="0" w:firstLineChars="0"/>
            </w:pPr>
            <w:r>
              <w:rPr>
                <w:rFonts w:hint="eastAsia"/>
              </w:rPr>
              <w:t>离开区域</w:t>
            </w:r>
          </w:p>
        </w:tc>
      </w:tr>
      <w:tr w14:paraId="2C27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65DABCB8">
            <w:pPr>
              <w:ind w:firstLine="0" w:firstLineChars="0"/>
            </w:pPr>
            <w:r>
              <w:rPr>
                <w:rFonts w:hint="eastAsia"/>
              </w:rPr>
              <w:t>8</w:t>
            </w:r>
          </w:p>
        </w:tc>
        <w:tc>
          <w:tcPr>
            <w:tcW w:w="2145" w:type="dxa"/>
            <w:shd w:val="clear" w:color="auto" w:fill="auto"/>
            <w:noWrap w:val="0"/>
            <w:vAlign w:val="top"/>
          </w:tcPr>
          <w:p w14:paraId="5041588F">
            <w:pPr>
              <w:ind w:firstLine="0" w:firstLineChars="0"/>
            </w:pPr>
            <w:r>
              <w:rPr>
                <w:rFonts w:hint="eastAsia"/>
              </w:rPr>
              <w:t>徘徊侦测</w:t>
            </w:r>
          </w:p>
        </w:tc>
        <w:tc>
          <w:tcPr>
            <w:tcW w:w="2003" w:type="dxa"/>
            <w:shd w:val="clear" w:color="auto" w:fill="auto"/>
            <w:noWrap w:val="0"/>
            <w:vAlign w:val="top"/>
          </w:tcPr>
          <w:p w14:paraId="1C312825">
            <w:pPr>
              <w:ind w:firstLine="0" w:firstLineChars="0"/>
            </w:pPr>
            <w:r>
              <w:rPr>
                <w:rFonts w:hint="eastAsia"/>
              </w:rPr>
              <w:t>9</w:t>
            </w:r>
          </w:p>
        </w:tc>
        <w:tc>
          <w:tcPr>
            <w:tcW w:w="2074" w:type="dxa"/>
            <w:shd w:val="clear" w:color="auto" w:fill="auto"/>
            <w:noWrap w:val="0"/>
            <w:vAlign w:val="top"/>
          </w:tcPr>
          <w:p w14:paraId="17DF5D1E">
            <w:pPr>
              <w:ind w:firstLine="0" w:firstLineChars="0"/>
            </w:pPr>
            <w:r>
              <w:rPr>
                <w:rFonts w:hint="eastAsia"/>
              </w:rPr>
              <w:t>人员聚集</w:t>
            </w:r>
          </w:p>
        </w:tc>
      </w:tr>
      <w:tr w14:paraId="65A74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61EB424F">
            <w:pPr>
              <w:ind w:firstLine="0" w:firstLineChars="0"/>
            </w:pPr>
            <w:r>
              <w:rPr>
                <w:rFonts w:hint="eastAsia"/>
              </w:rPr>
              <w:t>10</w:t>
            </w:r>
          </w:p>
        </w:tc>
        <w:tc>
          <w:tcPr>
            <w:tcW w:w="2145" w:type="dxa"/>
            <w:shd w:val="clear" w:color="auto" w:fill="auto"/>
            <w:noWrap w:val="0"/>
            <w:vAlign w:val="top"/>
          </w:tcPr>
          <w:p w14:paraId="246051CE">
            <w:pPr>
              <w:ind w:firstLine="0" w:firstLineChars="0"/>
            </w:pPr>
            <w:r>
              <w:rPr>
                <w:rFonts w:hint="eastAsia"/>
              </w:rPr>
              <w:t>快速移动</w:t>
            </w:r>
          </w:p>
        </w:tc>
        <w:tc>
          <w:tcPr>
            <w:tcW w:w="2003" w:type="dxa"/>
            <w:shd w:val="clear" w:color="auto" w:fill="auto"/>
            <w:noWrap w:val="0"/>
            <w:vAlign w:val="top"/>
          </w:tcPr>
          <w:p w14:paraId="24F12CC1">
            <w:pPr>
              <w:ind w:firstLine="0" w:firstLineChars="0"/>
            </w:pPr>
            <w:r>
              <w:rPr>
                <w:rFonts w:hint="eastAsia"/>
              </w:rPr>
              <w:t>11</w:t>
            </w:r>
          </w:p>
        </w:tc>
        <w:tc>
          <w:tcPr>
            <w:tcW w:w="2074" w:type="dxa"/>
            <w:shd w:val="clear" w:color="auto" w:fill="auto"/>
            <w:noWrap w:val="0"/>
            <w:vAlign w:val="top"/>
          </w:tcPr>
          <w:p w14:paraId="43FC0AEA">
            <w:pPr>
              <w:ind w:firstLine="0" w:firstLineChars="0"/>
            </w:pPr>
            <w:r>
              <w:rPr>
                <w:rFonts w:hint="eastAsia"/>
              </w:rPr>
              <w:t>停车侦测</w:t>
            </w:r>
          </w:p>
        </w:tc>
      </w:tr>
      <w:tr w14:paraId="4D94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2B0E9653">
            <w:pPr>
              <w:ind w:firstLine="0" w:firstLineChars="0"/>
            </w:pPr>
            <w:r>
              <w:rPr>
                <w:rFonts w:hint="eastAsia"/>
              </w:rPr>
              <w:t>12</w:t>
            </w:r>
          </w:p>
        </w:tc>
        <w:tc>
          <w:tcPr>
            <w:tcW w:w="2145" w:type="dxa"/>
            <w:shd w:val="clear" w:color="auto" w:fill="auto"/>
            <w:noWrap w:val="0"/>
            <w:vAlign w:val="top"/>
          </w:tcPr>
          <w:p w14:paraId="136F5F78">
            <w:pPr>
              <w:ind w:firstLine="0" w:firstLineChars="0"/>
            </w:pPr>
            <w:r>
              <w:rPr>
                <w:rFonts w:hint="eastAsia"/>
              </w:rPr>
              <w:t>物品遗留</w:t>
            </w:r>
          </w:p>
        </w:tc>
        <w:tc>
          <w:tcPr>
            <w:tcW w:w="2003" w:type="dxa"/>
            <w:shd w:val="clear" w:color="auto" w:fill="auto"/>
            <w:noWrap w:val="0"/>
            <w:vAlign w:val="top"/>
          </w:tcPr>
          <w:p w14:paraId="214686CD">
            <w:pPr>
              <w:ind w:firstLine="0" w:firstLineChars="0"/>
            </w:pPr>
            <w:r>
              <w:rPr>
                <w:rFonts w:hint="eastAsia"/>
              </w:rPr>
              <w:t>13</w:t>
            </w:r>
          </w:p>
        </w:tc>
        <w:tc>
          <w:tcPr>
            <w:tcW w:w="2074" w:type="dxa"/>
            <w:shd w:val="clear" w:color="auto" w:fill="auto"/>
            <w:noWrap w:val="0"/>
            <w:vAlign w:val="top"/>
          </w:tcPr>
          <w:p w14:paraId="5E5D2FBD">
            <w:pPr>
              <w:ind w:firstLine="0" w:firstLineChars="0"/>
            </w:pPr>
            <w:r>
              <w:rPr>
                <w:rFonts w:hint="eastAsia"/>
              </w:rPr>
              <w:t>物品拿取</w:t>
            </w:r>
          </w:p>
        </w:tc>
      </w:tr>
      <w:tr w14:paraId="18B63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00024AF1">
            <w:pPr>
              <w:ind w:firstLine="0" w:firstLineChars="0"/>
            </w:pPr>
            <w:r>
              <w:rPr>
                <w:rFonts w:hint="eastAsia"/>
              </w:rPr>
              <w:t>18</w:t>
            </w:r>
          </w:p>
        </w:tc>
        <w:tc>
          <w:tcPr>
            <w:tcW w:w="2145" w:type="dxa"/>
            <w:shd w:val="clear" w:color="auto" w:fill="auto"/>
            <w:noWrap w:val="0"/>
            <w:vAlign w:val="top"/>
          </w:tcPr>
          <w:p w14:paraId="5A8D4432">
            <w:pPr>
              <w:ind w:firstLine="0" w:firstLineChars="0"/>
            </w:pPr>
            <w:r>
              <w:rPr>
                <w:rFonts w:hint="eastAsia"/>
              </w:rPr>
              <w:t>外界传感器报警</w:t>
            </w:r>
          </w:p>
        </w:tc>
        <w:tc>
          <w:tcPr>
            <w:tcW w:w="2003" w:type="dxa"/>
            <w:shd w:val="clear" w:color="auto" w:fill="auto"/>
            <w:noWrap w:val="0"/>
            <w:vAlign w:val="top"/>
          </w:tcPr>
          <w:p w14:paraId="0B7AA35F">
            <w:pPr>
              <w:ind w:firstLine="0" w:firstLineChars="0"/>
            </w:pPr>
            <w:r>
              <w:rPr>
                <w:rFonts w:hint="eastAsia"/>
              </w:rPr>
              <w:t>2</w:t>
            </w:r>
            <w:r>
              <w:t>1</w:t>
            </w:r>
          </w:p>
        </w:tc>
        <w:tc>
          <w:tcPr>
            <w:tcW w:w="2074" w:type="dxa"/>
            <w:shd w:val="clear" w:color="auto" w:fill="auto"/>
            <w:noWrap w:val="0"/>
            <w:vAlign w:val="top"/>
          </w:tcPr>
          <w:p w14:paraId="14171F67">
            <w:pPr>
              <w:ind w:firstLine="0" w:firstLineChars="0"/>
            </w:pPr>
            <w:r>
              <w:rPr>
                <w:rFonts w:hint="eastAsia"/>
              </w:rPr>
              <w:t>人形检测</w:t>
            </w:r>
          </w:p>
        </w:tc>
      </w:tr>
      <w:tr w14:paraId="3CDF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7A6057E5">
            <w:pPr>
              <w:ind w:firstLine="0" w:firstLineChars="0"/>
            </w:pPr>
            <w:r>
              <w:rPr>
                <w:rFonts w:hint="eastAsia"/>
              </w:rPr>
              <w:t>22</w:t>
            </w:r>
          </w:p>
        </w:tc>
        <w:tc>
          <w:tcPr>
            <w:tcW w:w="2145" w:type="dxa"/>
            <w:shd w:val="clear" w:color="auto" w:fill="auto"/>
            <w:noWrap w:val="0"/>
            <w:vAlign w:val="top"/>
          </w:tcPr>
          <w:p w14:paraId="75A1BFA6">
            <w:pPr>
              <w:ind w:firstLine="0" w:firstLineChars="0"/>
            </w:pPr>
            <w:r>
              <w:rPr>
                <w:rFonts w:hint="eastAsia"/>
              </w:rPr>
              <w:t>车辆侦测</w:t>
            </w:r>
          </w:p>
        </w:tc>
        <w:tc>
          <w:tcPr>
            <w:tcW w:w="2003" w:type="dxa"/>
            <w:shd w:val="clear" w:color="auto" w:fill="auto"/>
            <w:noWrap w:val="0"/>
            <w:vAlign w:val="top"/>
          </w:tcPr>
          <w:p w14:paraId="54560520">
            <w:pPr>
              <w:ind w:firstLine="0" w:firstLineChars="0"/>
            </w:pPr>
            <w:r>
              <w:rPr>
                <w:rFonts w:hint="eastAsia"/>
              </w:rPr>
              <w:t>23</w:t>
            </w:r>
          </w:p>
        </w:tc>
        <w:tc>
          <w:tcPr>
            <w:tcW w:w="2074" w:type="dxa"/>
            <w:shd w:val="clear" w:color="auto" w:fill="auto"/>
            <w:noWrap w:val="0"/>
            <w:vAlign w:val="top"/>
          </w:tcPr>
          <w:p w14:paraId="475B0C8D">
            <w:pPr>
              <w:ind w:firstLine="0" w:firstLineChars="0"/>
            </w:pPr>
            <w:r>
              <w:rPr>
                <w:rFonts w:hint="eastAsia"/>
              </w:rPr>
              <w:t>物品遗留拿取</w:t>
            </w:r>
          </w:p>
        </w:tc>
      </w:tr>
      <w:tr w14:paraId="63E3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074" w:type="dxa"/>
            <w:shd w:val="clear" w:color="auto" w:fill="auto"/>
            <w:noWrap w:val="0"/>
            <w:vAlign w:val="top"/>
          </w:tcPr>
          <w:p w14:paraId="6B8B548C">
            <w:pPr>
              <w:ind w:firstLine="0" w:firstLineChars="0"/>
            </w:pPr>
            <w:r>
              <w:rPr>
                <w:rFonts w:hint="eastAsia"/>
              </w:rPr>
              <w:t>29</w:t>
            </w:r>
          </w:p>
        </w:tc>
        <w:tc>
          <w:tcPr>
            <w:tcW w:w="2145" w:type="dxa"/>
            <w:shd w:val="clear" w:color="auto" w:fill="auto"/>
            <w:noWrap w:val="0"/>
            <w:vAlign w:val="top"/>
          </w:tcPr>
          <w:p w14:paraId="6AFD5903">
            <w:pPr>
              <w:ind w:firstLine="0" w:firstLineChars="0"/>
            </w:pPr>
            <w:r>
              <w:rPr>
                <w:rFonts w:hint="eastAsia"/>
              </w:rPr>
              <w:t>电瓶车检测</w:t>
            </w:r>
          </w:p>
        </w:tc>
        <w:tc>
          <w:tcPr>
            <w:tcW w:w="2003" w:type="dxa"/>
            <w:shd w:val="clear" w:color="auto" w:fill="auto"/>
            <w:noWrap w:val="0"/>
            <w:vAlign w:val="top"/>
          </w:tcPr>
          <w:p w14:paraId="25216B47">
            <w:pPr>
              <w:ind w:firstLine="0" w:firstLineChars="0"/>
            </w:pPr>
            <w:r>
              <w:rPr>
                <w:rFonts w:hint="eastAsia"/>
              </w:rPr>
              <w:t>40</w:t>
            </w:r>
          </w:p>
        </w:tc>
        <w:tc>
          <w:tcPr>
            <w:tcW w:w="2074" w:type="dxa"/>
            <w:shd w:val="clear" w:color="auto" w:fill="auto"/>
            <w:noWrap w:val="0"/>
            <w:vAlign w:val="top"/>
          </w:tcPr>
          <w:p w14:paraId="752E4662">
            <w:pPr>
              <w:ind w:firstLine="0" w:firstLineChars="0"/>
            </w:pPr>
            <w:bookmarkStart w:id="926" w:name="_Toc159418630"/>
            <w:bookmarkStart w:id="927" w:name="_Toc156984065"/>
            <w:bookmarkStart w:id="928" w:name="_Toc159418632"/>
            <w:bookmarkStart w:id="929" w:name="_Toc156984067"/>
            <w:r>
              <w:rPr>
                <w:rFonts w:hint="eastAsia"/>
              </w:rPr>
              <w:t>岗位督查</w:t>
            </w:r>
          </w:p>
        </w:tc>
      </w:tr>
    </w:tbl>
    <w:p w14:paraId="614095BC">
      <w:pPr>
        <w:pStyle w:val="8"/>
      </w:pPr>
      <w:bookmarkStart w:id="930" w:name="_Ref175579094"/>
      <w:bookmarkStart w:id="931" w:name="_Toc220343642"/>
      <w:r>
        <w:rPr>
          <w:rFonts w:hint="eastAsia"/>
        </w:rPr>
        <w:t>设置事件侦测开关</w:t>
      </w:r>
      <w:bookmarkEnd w:id="930"/>
      <w:bookmarkEnd w:id="931"/>
    </w:p>
    <w:tbl>
      <w:tblPr>
        <w:tblStyle w:val="58"/>
        <w:tblW w:w="887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02"/>
        <w:gridCol w:w="1625"/>
        <w:gridCol w:w="5644"/>
      </w:tblGrid>
      <w:tr w14:paraId="170F6AC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shd w:val="clear" w:color="auto" w:fill="D9D9D9"/>
            <w:noWrap w:val="0"/>
            <w:vAlign w:val="top"/>
          </w:tcPr>
          <w:p w14:paraId="56E38845">
            <w:pPr>
              <w:ind w:firstLine="0" w:firstLineChars="0"/>
              <w:jc w:val="left"/>
              <w:rPr>
                <w:rFonts w:cs="Arial"/>
              </w:rPr>
            </w:pPr>
            <w:r>
              <w:rPr>
                <w:rFonts w:cs="Arial"/>
              </w:rPr>
              <w:t>名称</w:t>
            </w:r>
          </w:p>
        </w:tc>
        <w:tc>
          <w:tcPr>
            <w:tcW w:w="7269" w:type="dxa"/>
            <w:gridSpan w:val="2"/>
            <w:shd w:val="clear" w:color="auto" w:fill="D9D9D9"/>
            <w:noWrap w:val="0"/>
            <w:vAlign w:val="top"/>
          </w:tcPr>
          <w:p w14:paraId="2EDBC44E">
            <w:pPr>
              <w:ind w:firstLine="0" w:firstLineChars="0"/>
              <w:jc w:val="left"/>
              <w:rPr>
                <w:rFonts w:cs="Arial"/>
              </w:rPr>
            </w:pPr>
            <w:r>
              <w:rPr>
                <w:rFonts w:cs="Arial"/>
              </w:rPr>
              <w:t>内容</w:t>
            </w:r>
          </w:p>
        </w:tc>
      </w:tr>
      <w:tr w14:paraId="43887A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top"/>
          </w:tcPr>
          <w:p w14:paraId="593389D3">
            <w:pPr>
              <w:ind w:firstLine="0" w:firstLineChars="0"/>
              <w:jc w:val="left"/>
              <w:rPr>
                <w:rFonts w:cs="Arial"/>
              </w:rPr>
            </w:pPr>
            <w:r>
              <w:rPr>
                <w:rFonts w:hint="eastAsia" w:cs="Arial"/>
              </w:rPr>
              <w:t>Path</w:t>
            </w:r>
          </w:p>
        </w:tc>
        <w:tc>
          <w:tcPr>
            <w:tcW w:w="7269" w:type="dxa"/>
            <w:gridSpan w:val="2"/>
            <w:noWrap w:val="0"/>
            <w:vAlign w:val="top"/>
          </w:tcPr>
          <w:p w14:paraId="0D040764">
            <w:pPr>
              <w:ind w:firstLine="0" w:firstLineChars="0"/>
              <w:jc w:val="left"/>
              <w:rPr>
                <w:rFonts w:cs="Arial"/>
              </w:rPr>
            </w:pPr>
            <w:r>
              <w:rPr>
                <w:rFonts w:cs="Arial"/>
              </w:rPr>
              <w:t>/tums/</w:t>
            </w:r>
            <w:r>
              <w:rPr>
                <w:rFonts w:hint="eastAsia" w:cs="Arial"/>
              </w:rPr>
              <w:t>open</w:t>
            </w:r>
            <w:r>
              <w:rPr>
                <w:rFonts w:cs="Arial"/>
              </w:rPr>
              <w:t>/alarm/v1/setEnableByAlarmType</w:t>
            </w:r>
          </w:p>
        </w:tc>
      </w:tr>
      <w:tr w14:paraId="2285CA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8871" w:type="dxa"/>
            <w:gridSpan w:val="3"/>
            <w:noWrap w:val="0"/>
            <w:vAlign w:val="top"/>
          </w:tcPr>
          <w:p w14:paraId="0BDE6362">
            <w:pPr>
              <w:ind w:firstLine="0" w:firstLineChars="0"/>
              <w:jc w:val="left"/>
              <w:rPr>
                <w:rFonts w:cs="Arial"/>
                <w:b/>
              </w:rPr>
            </w:pPr>
            <w:r>
              <w:rPr>
                <w:rFonts w:hint="eastAsia" w:cs="Arial"/>
                <w:b/>
              </w:rPr>
              <w:t>请求参数</w:t>
            </w:r>
          </w:p>
        </w:tc>
      </w:tr>
      <w:tr w14:paraId="0EFB99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154" w:hRule="atLeast"/>
        </w:trPr>
        <w:tc>
          <w:tcPr>
            <w:tcW w:w="1602" w:type="dxa"/>
            <w:vMerge w:val="restart"/>
            <w:noWrap w:val="0"/>
            <w:vAlign w:val="center"/>
          </w:tcPr>
          <w:p w14:paraId="74EBEBFE">
            <w:pPr>
              <w:ind w:firstLine="0" w:firstLineChars="0"/>
              <w:jc w:val="left"/>
              <w:rPr>
                <w:rFonts w:cs="Arial"/>
              </w:rPr>
            </w:pPr>
            <w:r>
              <w:rPr>
                <w:rFonts w:hint="eastAsia" w:cs="Arial"/>
              </w:rPr>
              <w:t>dev</w:t>
            </w:r>
            <w:r>
              <w:rPr>
                <w:rFonts w:cs="Arial"/>
              </w:rPr>
              <w:t>InfoList</w:t>
            </w:r>
          </w:p>
          <w:p w14:paraId="3B7F6AB6">
            <w:pPr>
              <w:ind w:firstLine="0" w:firstLineChars="0"/>
              <w:jc w:val="left"/>
              <w:rPr>
                <w:rFonts w:hint="eastAsia" w:cs="Arial"/>
              </w:rPr>
            </w:pPr>
            <w:r>
              <w:rPr>
                <w:rFonts w:cs="Arial"/>
                <w:color w:val="808080"/>
              </w:rPr>
              <w:t>array&lt;object&gt;</w:t>
            </w:r>
          </w:p>
        </w:tc>
        <w:tc>
          <w:tcPr>
            <w:tcW w:w="1625" w:type="dxa"/>
            <w:noWrap w:val="0"/>
            <w:vAlign w:val="center"/>
          </w:tcPr>
          <w:p w14:paraId="03EE1500">
            <w:pPr>
              <w:ind w:firstLine="0" w:firstLineChars="0"/>
              <w:rPr>
                <w:rFonts w:cs="Arial"/>
              </w:rPr>
            </w:pPr>
            <w:r>
              <w:rPr>
                <w:rFonts w:cs="Arial"/>
              </w:rPr>
              <w:t>qrCode</w:t>
            </w:r>
          </w:p>
          <w:p w14:paraId="6BB2064F">
            <w:pPr>
              <w:ind w:firstLine="0" w:firstLineChars="0"/>
              <w:rPr>
                <w:rFonts w:hint="eastAsia" w:cs="Arial"/>
              </w:rPr>
            </w:pPr>
            <w:r>
              <w:rPr>
                <w:rFonts w:cs="Arial"/>
                <w:color w:val="808080"/>
              </w:rPr>
              <w:t>string</w:t>
            </w:r>
          </w:p>
        </w:tc>
        <w:tc>
          <w:tcPr>
            <w:tcW w:w="5644" w:type="dxa"/>
            <w:noWrap w:val="0"/>
            <w:vAlign w:val="center"/>
          </w:tcPr>
          <w:p w14:paraId="559FED41">
            <w:pPr>
              <w:ind w:firstLine="0" w:firstLineChars="0"/>
              <w:jc w:val="left"/>
              <w:rPr>
                <w:rFonts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781FB7BE">
            <w:pPr>
              <w:ind w:firstLine="0" w:firstLineChars="0"/>
              <w:jc w:val="left"/>
              <w:rPr>
                <w:rFonts w:hint="eastAsia" w:cs="Arial"/>
              </w:rPr>
            </w:pPr>
            <w:r>
              <w:rPr>
                <w:rFonts w:hint="eastAsia" w:cs="Arial"/>
              </w:rPr>
              <w:t>mac与qrCode两者至少存在一个，否则返回参数错误。两者都传时，以qrCode为准。</w:t>
            </w:r>
          </w:p>
        </w:tc>
      </w:tr>
      <w:tr w14:paraId="151F1E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553" w:hRule="atLeast"/>
        </w:trPr>
        <w:tc>
          <w:tcPr>
            <w:tcW w:w="1602" w:type="dxa"/>
            <w:vMerge w:val="continue"/>
            <w:noWrap w:val="0"/>
            <w:vAlign w:val="center"/>
          </w:tcPr>
          <w:p w14:paraId="58DA00E4">
            <w:pPr>
              <w:ind w:firstLine="0" w:firstLineChars="0"/>
              <w:jc w:val="left"/>
              <w:rPr>
                <w:rFonts w:hint="eastAsia" w:cs="Arial"/>
              </w:rPr>
            </w:pPr>
          </w:p>
        </w:tc>
        <w:tc>
          <w:tcPr>
            <w:tcW w:w="1625" w:type="dxa"/>
            <w:noWrap w:val="0"/>
            <w:vAlign w:val="center"/>
          </w:tcPr>
          <w:p w14:paraId="7A364064">
            <w:pPr>
              <w:ind w:firstLine="0" w:firstLineChars="0"/>
              <w:rPr>
                <w:rFonts w:cs="Arial"/>
              </w:rPr>
            </w:pPr>
            <w:r>
              <w:rPr>
                <w:rFonts w:hint="eastAsia" w:cs="Arial"/>
              </w:rPr>
              <w:t>mac</w:t>
            </w:r>
          </w:p>
          <w:p w14:paraId="4A753E8A">
            <w:pPr>
              <w:ind w:firstLine="0" w:firstLineChars="0"/>
              <w:rPr>
                <w:rFonts w:cs="Arial"/>
                <w:color w:val="808080"/>
              </w:rPr>
            </w:pPr>
            <w:r>
              <w:rPr>
                <w:rFonts w:cs="Arial"/>
                <w:color w:val="808080"/>
              </w:rPr>
              <w:t>string</w:t>
            </w:r>
          </w:p>
        </w:tc>
        <w:tc>
          <w:tcPr>
            <w:tcW w:w="5644" w:type="dxa"/>
            <w:noWrap w:val="0"/>
            <w:vAlign w:val="top"/>
          </w:tcPr>
          <w:p w14:paraId="3AA10B2A">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2FC8A094">
            <w:pPr>
              <w:ind w:firstLine="0" w:firstLineChars="0"/>
              <w:jc w:val="left"/>
              <w:rPr>
                <w:rFonts w:cs="Arial"/>
              </w:rPr>
            </w:pPr>
            <w:r>
              <w:rPr>
                <w:rFonts w:hint="eastAsia" w:cs="Arial"/>
              </w:rPr>
              <w:t>mac与qrCode两者至少存在一个，否则返回参数错误。两者都传时，以qrCode为准。</w:t>
            </w:r>
          </w:p>
        </w:tc>
      </w:tr>
      <w:tr w14:paraId="080E4A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560" w:hRule="atLeast"/>
        </w:trPr>
        <w:tc>
          <w:tcPr>
            <w:tcW w:w="1602" w:type="dxa"/>
            <w:vMerge w:val="continue"/>
            <w:noWrap w:val="0"/>
            <w:vAlign w:val="center"/>
          </w:tcPr>
          <w:p w14:paraId="580593D8">
            <w:pPr>
              <w:ind w:firstLine="0" w:firstLineChars="0"/>
              <w:jc w:val="left"/>
              <w:rPr>
                <w:rFonts w:hint="eastAsia" w:cs="Arial"/>
              </w:rPr>
            </w:pPr>
          </w:p>
        </w:tc>
        <w:tc>
          <w:tcPr>
            <w:tcW w:w="1625" w:type="dxa"/>
            <w:noWrap w:val="0"/>
            <w:vAlign w:val="center"/>
          </w:tcPr>
          <w:p w14:paraId="6A67D074">
            <w:pPr>
              <w:ind w:firstLine="0" w:firstLineChars="0"/>
              <w:rPr>
                <w:rFonts w:cs="Arial"/>
              </w:rPr>
            </w:pPr>
            <w:r>
              <w:rPr>
                <w:rFonts w:hint="eastAsia" w:cs="Arial"/>
              </w:rPr>
              <w:t>channelId</w:t>
            </w:r>
          </w:p>
          <w:p w14:paraId="5B288108">
            <w:pPr>
              <w:ind w:firstLine="0" w:firstLineChars="0"/>
              <w:rPr>
                <w:rFonts w:cs="Arial"/>
                <w:color w:val="808080"/>
              </w:rPr>
            </w:pPr>
            <w:r>
              <w:rPr>
                <w:rFonts w:hint="eastAsia" w:cs="Arial"/>
                <w:color w:val="808080"/>
              </w:rPr>
              <w:t>int</w:t>
            </w:r>
          </w:p>
        </w:tc>
        <w:tc>
          <w:tcPr>
            <w:tcW w:w="5644" w:type="dxa"/>
            <w:noWrap w:val="0"/>
            <w:vAlign w:val="top"/>
          </w:tcPr>
          <w:p w14:paraId="7977A0E3">
            <w:pPr>
              <w:ind w:firstLine="0" w:firstLineChars="0"/>
              <w:jc w:val="left"/>
              <w:rPr>
                <w:rFonts w:hint="eastAsia" w:cs="Arial"/>
              </w:rPr>
            </w:pPr>
            <w:r>
              <w:rPr>
                <w:rFonts w:hint="eastAsia" w:cs="Arial"/>
              </w:rPr>
              <w:t>【必选】视频类设备独有字段，子设备的通道编号，存在以下几种情况：</w:t>
            </w:r>
          </w:p>
          <w:p w14:paraId="3BA33305">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5D783C0F">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0872C2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center"/>
          </w:tcPr>
          <w:p w14:paraId="70FE9438">
            <w:pPr>
              <w:ind w:firstLine="0" w:firstLineChars="0"/>
              <w:jc w:val="left"/>
              <w:rPr>
                <w:rFonts w:cs="Arial"/>
              </w:rPr>
            </w:pPr>
            <w:r>
              <w:rPr>
                <w:rFonts w:cs="Arial"/>
              </w:rPr>
              <w:t>alarmTypeList</w:t>
            </w:r>
            <w:r>
              <w:rPr>
                <w:rFonts w:cs="Arial"/>
              </w:rPr>
              <w:br w:type="textWrapping"/>
            </w:r>
            <w:r>
              <w:rPr>
                <w:rFonts w:cs="Arial"/>
                <w:color w:val="808080"/>
              </w:rPr>
              <w:t>array&lt;</w:t>
            </w:r>
            <w:r>
              <w:rPr>
                <w:rFonts w:hint="eastAsia" w:cs="Arial"/>
                <w:color w:val="808080"/>
              </w:rPr>
              <w:t>int</w:t>
            </w:r>
            <w:r>
              <w:rPr>
                <w:rFonts w:cs="Arial"/>
                <w:color w:val="808080"/>
              </w:rPr>
              <w:t>&gt;</w:t>
            </w:r>
          </w:p>
        </w:tc>
        <w:tc>
          <w:tcPr>
            <w:tcW w:w="7269" w:type="dxa"/>
            <w:gridSpan w:val="2"/>
            <w:noWrap w:val="0"/>
            <w:vAlign w:val="top"/>
          </w:tcPr>
          <w:p w14:paraId="2A54DD94">
            <w:pPr>
              <w:ind w:firstLine="0" w:firstLineChars="0"/>
              <w:jc w:val="left"/>
              <w:rPr>
                <w:rFonts w:cs="Arial"/>
              </w:rPr>
            </w:pPr>
            <w:r>
              <w:rPr>
                <w:rFonts w:hint="eastAsia" w:cs="Arial"/>
              </w:rPr>
              <w:t>【必选】报警类型（事件类型）列表，详见</w:t>
            </w:r>
            <w:r>
              <w:rPr>
                <w:rFonts w:cs="Arial"/>
              </w:rPr>
              <w:fldChar w:fldCharType="begin"/>
            </w:r>
            <w:r>
              <w:rPr>
                <w:rFonts w:cs="Arial"/>
              </w:rPr>
              <w:instrText xml:space="preserve"> </w:instrText>
            </w:r>
            <w:r>
              <w:rPr>
                <w:rFonts w:hint="eastAsia" w:cs="Arial"/>
              </w:rPr>
              <w:instrText xml:space="preserve">REF _Ref175579506 \r \h</w:instrText>
            </w:r>
            <w:r>
              <w:rPr>
                <w:rFonts w:cs="Arial"/>
              </w:rPr>
              <w:instrText xml:space="preserve"> </w:instrText>
            </w:r>
            <w:r>
              <w:rPr>
                <w:rFonts w:cs="Arial"/>
              </w:rPr>
              <w:fldChar w:fldCharType="separate"/>
            </w:r>
            <w:r>
              <w:rPr>
                <w:rFonts w:cs="Arial"/>
              </w:rPr>
              <w:t>1.4.7.2</w:t>
            </w:r>
            <w:r>
              <w:rPr>
                <w:rFonts w:cs="Arial"/>
              </w:rPr>
              <w:fldChar w:fldCharType="end"/>
            </w:r>
            <w:r>
              <w:rPr>
                <w:rFonts w:cs="Arial"/>
              </w:rPr>
              <w:t xml:space="preserve"> </w:t>
            </w:r>
            <w:r>
              <w:rPr>
                <w:rFonts w:hint="eastAsia" w:cs="Arial"/>
              </w:rPr>
              <w:t>alarmType定义，长度限制：[</w:t>
            </w:r>
            <w:r>
              <w:rPr>
                <w:rFonts w:cs="Arial"/>
              </w:rPr>
              <w:t>1, 10]</w:t>
            </w:r>
            <w:r>
              <w:rPr>
                <w:rFonts w:hint="eastAsia" w:cs="Arial"/>
              </w:rPr>
              <w:t>。</w:t>
            </w:r>
          </w:p>
        </w:tc>
      </w:tr>
      <w:tr w14:paraId="2D48B5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center"/>
          </w:tcPr>
          <w:p w14:paraId="16E5AB61">
            <w:pPr>
              <w:ind w:firstLine="0" w:firstLineChars="0"/>
              <w:jc w:val="left"/>
              <w:rPr>
                <w:rFonts w:cs="Arial"/>
              </w:rPr>
            </w:pPr>
            <w:r>
              <w:rPr>
                <w:rFonts w:cs="Arial"/>
              </w:rPr>
              <w:t>enable</w:t>
            </w:r>
          </w:p>
          <w:p w14:paraId="17F18316">
            <w:pPr>
              <w:ind w:firstLine="0" w:firstLineChars="0"/>
              <w:jc w:val="left"/>
              <w:rPr>
                <w:rFonts w:cs="Arial"/>
                <w:color w:val="808080"/>
              </w:rPr>
            </w:pPr>
            <w:r>
              <w:rPr>
                <w:rFonts w:cs="Arial"/>
                <w:color w:val="808080"/>
              </w:rPr>
              <w:t>int</w:t>
            </w:r>
          </w:p>
        </w:tc>
        <w:tc>
          <w:tcPr>
            <w:tcW w:w="7269" w:type="dxa"/>
            <w:gridSpan w:val="2"/>
            <w:noWrap w:val="0"/>
            <w:vAlign w:val="top"/>
          </w:tcPr>
          <w:p w14:paraId="46C450B8">
            <w:pPr>
              <w:ind w:firstLine="0" w:firstLineChars="0"/>
              <w:jc w:val="left"/>
              <w:rPr>
                <w:rFonts w:cs="Arial"/>
              </w:rPr>
            </w:pPr>
            <w:r>
              <w:rPr>
                <w:rFonts w:hint="eastAsia" w:cs="Arial"/>
              </w:rPr>
              <w:t>【必选】事件侦测开关，枚举类型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34B70A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21C7ABDE">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21BE85E4">
                  <w:pPr>
                    <w:overflowPunct w:val="0"/>
                    <w:autoSpaceDE w:val="0"/>
                    <w:autoSpaceDN w:val="0"/>
                    <w:spacing w:before="62" w:beforeLines="20" w:after="62" w:afterLines="20"/>
                    <w:ind w:firstLine="0" w:firstLineChars="0"/>
                  </w:pPr>
                  <w:r>
                    <w:rPr>
                      <w:rFonts w:hint="eastAsia"/>
                    </w:rPr>
                    <w:t>含义</w:t>
                  </w:r>
                </w:p>
              </w:tc>
            </w:tr>
            <w:tr w14:paraId="4A10CB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9" w:hRule="atLeast"/>
              </w:trPr>
              <w:tc>
                <w:tcPr>
                  <w:tcW w:w="1112" w:type="dxa"/>
                  <w:shd w:val="clear" w:color="auto" w:fill="auto"/>
                  <w:noWrap w:val="0"/>
                  <w:vAlign w:val="center"/>
                </w:tcPr>
                <w:p w14:paraId="31792BFC">
                  <w:pPr>
                    <w:overflowPunct w:val="0"/>
                    <w:autoSpaceDE w:val="0"/>
                    <w:autoSpaceDN w:val="0"/>
                    <w:spacing w:before="62" w:beforeLines="20" w:after="62" w:afterLines="20"/>
                    <w:ind w:firstLine="0" w:firstLineChars="0"/>
                  </w:pPr>
                  <w:r>
                    <w:rPr>
                      <w:rFonts w:hint="eastAsia"/>
                    </w:rPr>
                    <w:t>0</w:t>
                  </w:r>
                </w:p>
              </w:tc>
              <w:tc>
                <w:tcPr>
                  <w:tcW w:w="1601" w:type="dxa"/>
                  <w:shd w:val="clear" w:color="auto" w:fill="auto"/>
                  <w:noWrap w:val="0"/>
                  <w:vAlign w:val="center"/>
                </w:tcPr>
                <w:p w14:paraId="1617E28F">
                  <w:pPr>
                    <w:overflowPunct w:val="0"/>
                    <w:autoSpaceDE w:val="0"/>
                    <w:autoSpaceDN w:val="0"/>
                    <w:spacing w:before="62" w:beforeLines="20" w:after="62" w:afterLines="20"/>
                    <w:ind w:firstLine="0" w:firstLineChars="0"/>
                  </w:pPr>
                  <w:r>
                    <w:rPr>
                      <w:rFonts w:hint="eastAsia" w:cs="Arial"/>
                    </w:rPr>
                    <w:t>关闭开关</w:t>
                  </w:r>
                </w:p>
              </w:tc>
            </w:tr>
            <w:tr w14:paraId="0FD4F0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C08631B">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5C788168">
                  <w:pPr>
                    <w:overflowPunct w:val="0"/>
                    <w:autoSpaceDE w:val="0"/>
                    <w:autoSpaceDN w:val="0"/>
                    <w:spacing w:before="62" w:beforeLines="20" w:after="62" w:afterLines="20"/>
                    <w:ind w:firstLine="0" w:firstLineChars="0"/>
                  </w:pPr>
                  <w:r>
                    <w:rPr>
                      <w:rFonts w:hint="eastAsia" w:cs="Arial"/>
                    </w:rPr>
                    <w:t>打开开关</w:t>
                  </w:r>
                </w:p>
              </w:tc>
            </w:tr>
          </w:tbl>
          <w:p w14:paraId="0F5E2F14">
            <w:pPr>
              <w:ind w:firstLine="0" w:firstLineChars="0"/>
              <w:jc w:val="left"/>
              <w:rPr>
                <w:rFonts w:cs="Arial"/>
              </w:rPr>
            </w:pPr>
          </w:p>
        </w:tc>
      </w:tr>
      <w:tr w14:paraId="3A7ECE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8871" w:type="dxa"/>
            <w:gridSpan w:val="3"/>
            <w:noWrap w:val="0"/>
            <w:vAlign w:val="center"/>
          </w:tcPr>
          <w:p w14:paraId="7D86578E">
            <w:pPr>
              <w:ind w:firstLine="0" w:firstLineChars="0"/>
              <w:jc w:val="left"/>
              <w:rPr>
                <w:rFonts w:cs="Arial"/>
                <w:b/>
              </w:rPr>
            </w:pPr>
            <w:r>
              <w:rPr>
                <w:rFonts w:hint="eastAsia" w:cs="Arial"/>
                <w:b/>
              </w:rPr>
              <w:t>回复参数</w:t>
            </w:r>
          </w:p>
        </w:tc>
      </w:tr>
      <w:tr w14:paraId="7A85A6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center"/>
          </w:tcPr>
          <w:p w14:paraId="382F8B9D">
            <w:pPr>
              <w:ind w:firstLine="0" w:firstLineChars="0"/>
              <w:jc w:val="left"/>
              <w:rPr>
                <w:rFonts w:cs="Arial"/>
              </w:rPr>
            </w:pPr>
            <w:r>
              <w:rPr>
                <w:rFonts w:cs="Arial"/>
              </w:rPr>
              <w:t>error_code</w:t>
            </w:r>
          </w:p>
          <w:p w14:paraId="01F4DCCB">
            <w:pPr>
              <w:ind w:firstLine="0" w:firstLineChars="0"/>
              <w:jc w:val="left"/>
              <w:rPr>
                <w:rFonts w:cs="Arial"/>
              </w:rPr>
            </w:pPr>
            <w:r>
              <w:rPr>
                <w:rFonts w:hint="eastAsia" w:cs="Arial"/>
                <w:color w:val="808080"/>
              </w:rPr>
              <w:t>int</w:t>
            </w:r>
          </w:p>
        </w:tc>
        <w:tc>
          <w:tcPr>
            <w:tcW w:w="7269" w:type="dxa"/>
            <w:gridSpan w:val="2"/>
            <w:noWrap w:val="0"/>
            <w:vAlign w:val="top"/>
          </w:tcPr>
          <w:p w14:paraId="3F016B86">
            <w:pPr>
              <w:ind w:firstLine="0" w:firstLineChars="0"/>
              <w:jc w:val="left"/>
              <w:rPr>
                <w:rFonts w:cs="Arial"/>
              </w:rPr>
            </w:pPr>
            <w:r>
              <w:rPr>
                <w:rFonts w:hint="eastAsia" w:cs="Arial"/>
              </w:rPr>
              <w:t>错误码，0代表正常，其他值参考常用错误码说明。</w:t>
            </w:r>
          </w:p>
        </w:tc>
      </w:tr>
      <w:tr w14:paraId="680250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restart"/>
            <w:noWrap w:val="0"/>
            <w:vAlign w:val="center"/>
          </w:tcPr>
          <w:p w14:paraId="268785E5">
            <w:pPr>
              <w:ind w:firstLine="0" w:firstLineChars="0"/>
              <w:jc w:val="left"/>
              <w:rPr>
                <w:rFonts w:cs="Arial"/>
              </w:rPr>
            </w:pPr>
            <w:r>
              <w:rPr>
                <w:rFonts w:cs="Arial"/>
              </w:rPr>
              <w:t>failList</w:t>
            </w:r>
          </w:p>
          <w:p w14:paraId="416F58A4">
            <w:pPr>
              <w:ind w:firstLine="0" w:firstLineChars="0"/>
              <w:jc w:val="left"/>
              <w:rPr>
                <w:rFonts w:cs="Arial"/>
                <w:color w:val="808080"/>
              </w:rPr>
            </w:pPr>
            <w:r>
              <w:rPr>
                <w:rFonts w:cs="Arial"/>
                <w:color w:val="808080"/>
              </w:rPr>
              <w:t>array&lt;object&gt;</w:t>
            </w:r>
          </w:p>
        </w:tc>
        <w:tc>
          <w:tcPr>
            <w:tcW w:w="1625" w:type="dxa"/>
            <w:noWrap w:val="0"/>
            <w:vAlign w:val="center"/>
          </w:tcPr>
          <w:p w14:paraId="4547608D">
            <w:pPr>
              <w:ind w:firstLine="0" w:firstLineChars="0"/>
              <w:rPr>
                <w:rFonts w:cs="Arial"/>
              </w:rPr>
            </w:pPr>
            <w:r>
              <w:rPr>
                <w:rFonts w:cs="Arial"/>
              </w:rPr>
              <w:t>qrCode</w:t>
            </w:r>
          </w:p>
          <w:p w14:paraId="35CD526B">
            <w:pPr>
              <w:ind w:firstLine="0" w:firstLineChars="0"/>
              <w:rPr>
                <w:rFonts w:cs="Arial"/>
                <w:color w:val="808080"/>
              </w:rPr>
            </w:pPr>
            <w:r>
              <w:rPr>
                <w:rFonts w:cs="Arial"/>
                <w:color w:val="808080"/>
              </w:rPr>
              <w:t>string</w:t>
            </w:r>
          </w:p>
        </w:tc>
        <w:tc>
          <w:tcPr>
            <w:tcW w:w="5644" w:type="dxa"/>
            <w:noWrap w:val="0"/>
            <w:vAlign w:val="top"/>
          </w:tcPr>
          <w:p w14:paraId="37FFD26B">
            <w:pPr>
              <w:ind w:firstLine="0" w:firstLineChars="0"/>
              <w:jc w:val="left"/>
              <w:rPr>
                <w:rFonts w:cs="Arial"/>
              </w:rPr>
            </w:pPr>
            <w:r>
              <w:rPr>
                <w:rFonts w:hint="eastAsia" w:cs="Arial"/>
              </w:rPr>
              <w:t>设备的17位设备码</w:t>
            </w:r>
          </w:p>
        </w:tc>
      </w:tr>
      <w:tr w14:paraId="4EFEFF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392D4A8F">
            <w:pPr>
              <w:ind w:firstLine="0" w:firstLineChars="0"/>
              <w:jc w:val="left"/>
              <w:rPr>
                <w:rFonts w:cs="Arial"/>
              </w:rPr>
            </w:pPr>
          </w:p>
        </w:tc>
        <w:tc>
          <w:tcPr>
            <w:tcW w:w="1625" w:type="dxa"/>
            <w:noWrap w:val="0"/>
            <w:vAlign w:val="center"/>
          </w:tcPr>
          <w:p w14:paraId="36A164C2">
            <w:pPr>
              <w:ind w:firstLine="0" w:firstLineChars="0"/>
              <w:rPr>
                <w:rFonts w:cs="Arial"/>
              </w:rPr>
            </w:pPr>
            <w:r>
              <w:rPr>
                <w:rFonts w:hint="eastAsia" w:cs="Arial"/>
              </w:rPr>
              <w:t>mac</w:t>
            </w:r>
          </w:p>
          <w:p w14:paraId="43BBF91E">
            <w:pPr>
              <w:ind w:firstLine="0" w:firstLineChars="0"/>
              <w:rPr>
                <w:rFonts w:cs="Arial"/>
                <w:color w:val="808080"/>
              </w:rPr>
            </w:pPr>
            <w:r>
              <w:rPr>
                <w:rFonts w:cs="Arial"/>
                <w:color w:val="808080"/>
              </w:rPr>
              <w:t>string</w:t>
            </w:r>
          </w:p>
        </w:tc>
        <w:tc>
          <w:tcPr>
            <w:tcW w:w="5644" w:type="dxa"/>
            <w:noWrap w:val="0"/>
            <w:vAlign w:val="top"/>
          </w:tcPr>
          <w:p w14:paraId="56D1EC12">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65DC975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63E11BA6">
            <w:pPr>
              <w:ind w:firstLine="0" w:firstLineChars="0"/>
              <w:jc w:val="left"/>
              <w:rPr>
                <w:rFonts w:cs="Arial"/>
              </w:rPr>
            </w:pPr>
          </w:p>
        </w:tc>
        <w:tc>
          <w:tcPr>
            <w:tcW w:w="1625" w:type="dxa"/>
            <w:noWrap w:val="0"/>
            <w:vAlign w:val="center"/>
          </w:tcPr>
          <w:p w14:paraId="10F268FF">
            <w:pPr>
              <w:ind w:firstLine="0" w:firstLineChars="0"/>
              <w:rPr>
                <w:rFonts w:cs="Arial"/>
              </w:rPr>
            </w:pPr>
            <w:r>
              <w:rPr>
                <w:rFonts w:hint="eastAsia" w:cs="Arial"/>
              </w:rPr>
              <w:t>channelId</w:t>
            </w:r>
          </w:p>
          <w:p w14:paraId="38FEEB77">
            <w:pPr>
              <w:ind w:firstLine="0" w:firstLineChars="0"/>
              <w:rPr>
                <w:rFonts w:cs="Arial"/>
                <w:color w:val="808080"/>
              </w:rPr>
            </w:pPr>
            <w:r>
              <w:rPr>
                <w:rFonts w:hint="eastAsia" w:cs="Arial"/>
                <w:color w:val="808080"/>
              </w:rPr>
              <w:t>int</w:t>
            </w:r>
          </w:p>
        </w:tc>
        <w:tc>
          <w:tcPr>
            <w:tcW w:w="5644" w:type="dxa"/>
            <w:noWrap w:val="0"/>
            <w:vAlign w:val="top"/>
          </w:tcPr>
          <w:p w14:paraId="44B73E98">
            <w:pPr>
              <w:ind w:firstLine="0" w:firstLineChars="0"/>
              <w:jc w:val="left"/>
              <w:rPr>
                <w:rFonts w:hint="eastAsia" w:cs="Arial"/>
              </w:rPr>
            </w:pPr>
            <w:r>
              <w:rPr>
                <w:rFonts w:hint="eastAsia"/>
              </w:rPr>
              <w:t>视频子设备通道编号</w:t>
            </w:r>
          </w:p>
        </w:tc>
      </w:tr>
      <w:tr w14:paraId="7A0AB7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7BD89EE6">
            <w:pPr>
              <w:ind w:firstLine="0" w:firstLineChars="0"/>
              <w:jc w:val="left"/>
              <w:rPr>
                <w:rFonts w:cs="Arial"/>
              </w:rPr>
            </w:pPr>
          </w:p>
        </w:tc>
        <w:tc>
          <w:tcPr>
            <w:tcW w:w="1625" w:type="dxa"/>
            <w:noWrap w:val="0"/>
            <w:vAlign w:val="top"/>
          </w:tcPr>
          <w:p w14:paraId="5345888F">
            <w:pPr>
              <w:ind w:firstLine="0" w:firstLineChars="0"/>
              <w:jc w:val="left"/>
              <w:rPr>
                <w:rFonts w:cs="Arial"/>
              </w:rPr>
            </w:pPr>
            <w:r>
              <w:rPr>
                <w:rFonts w:cs="Arial"/>
              </w:rPr>
              <w:t>alarmType</w:t>
            </w:r>
          </w:p>
          <w:p w14:paraId="65387800">
            <w:pPr>
              <w:ind w:firstLine="0" w:firstLineChars="0"/>
              <w:jc w:val="left"/>
              <w:rPr>
                <w:rFonts w:cs="Arial"/>
                <w:color w:val="808080"/>
              </w:rPr>
            </w:pPr>
            <w:r>
              <w:rPr>
                <w:rFonts w:hint="eastAsia" w:cs="Arial"/>
                <w:color w:val="808080"/>
              </w:rPr>
              <w:t>int</w:t>
            </w:r>
          </w:p>
        </w:tc>
        <w:tc>
          <w:tcPr>
            <w:tcW w:w="5644" w:type="dxa"/>
            <w:noWrap w:val="0"/>
            <w:vAlign w:val="top"/>
          </w:tcPr>
          <w:p w14:paraId="1C601100">
            <w:pPr>
              <w:ind w:firstLine="0" w:firstLineChars="0"/>
              <w:jc w:val="left"/>
              <w:rPr>
                <w:rFonts w:cs="Arial"/>
              </w:rPr>
            </w:pPr>
            <w:r>
              <w:rPr>
                <w:rFonts w:hint="eastAsia" w:cs="Arial"/>
              </w:rPr>
              <w:t>报警类型，见</w:t>
            </w:r>
            <w:r>
              <w:rPr>
                <w:rFonts w:cs="Arial"/>
              </w:rPr>
              <w:fldChar w:fldCharType="begin"/>
            </w:r>
            <w:r>
              <w:rPr>
                <w:rFonts w:cs="Arial"/>
              </w:rPr>
              <w:instrText xml:space="preserve"> </w:instrText>
            </w:r>
            <w:r>
              <w:rPr>
                <w:rFonts w:hint="eastAsia" w:cs="Arial"/>
              </w:rPr>
              <w:instrText xml:space="preserve">REF _Ref175579506 \r \h</w:instrText>
            </w:r>
            <w:r>
              <w:rPr>
                <w:rFonts w:cs="Arial"/>
              </w:rPr>
              <w:instrText xml:space="preserve"> </w:instrText>
            </w:r>
            <w:r>
              <w:rPr>
                <w:rFonts w:cs="Arial"/>
              </w:rPr>
              <w:fldChar w:fldCharType="separate"/>
            </w:r>
            <w:r>
              <w:rPr>
                <w:rFonts w:cs="Arial"/>
              </w:rPr>
              <w:t>1.4.7.2</w:t>
            </w:r>
            <w:r>
              <w:rPr>
                <w:rFonts w:cs="Arial"/>
              </w:rPr>
              <w:fldChar w:fldCharType="end"/>
            </w:r>
          </w:p>
        </w:tc>
      </w:tr>
      <w:tr w14:paraId="62DA61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74CDAE39">
            <w:pPr>
              <w:ind w:firstLine="0" w:firstLineChars="0"/>
              <w:jc w:val="left"/>
              <w:rPr>
                <w:rFonts w:cs="Arial"/>
              </w:rPr>
            </w:pPr>
          </w:p>
        </w:tc>
        <w:tc>
          <w:tcPr>
            <w:tcW w:w="1625" w:type="dxa"/>
            <w:noWrap w:val="0"/>
            <w:vAlign w:val="top"/>
          </w:tcPr>
          <w:p w14:paraId="380A170F">
            <w:pPr>
              <w:ind w:firstLine="0" w:firstLineChars="0"/>
              <w:jc w:val="left"/>
              <w:rPr>
                <w:rFonts w:cs="Arial"/>
              </w:rPr>
            </w:pPr>
            <w:r>
              <w:rPr>
                <w:rFonts w:cs="Arial"/>
              </w:rPr>
              <w:t>error_code</w:t>
            </w:r>
          </w:p>
          <w:p w14:paraId="5C8DC487">
            <w:pPr>
              <w:ind w:firstLine="0" w:firstLineChars="0"/>
              <w:jc w:val="left"/>
              <w:rPr>
                <w:rFonts w:cs="Arial"/>
                <w:color w:val="808080"/>
              </w:rPr>
            </w:pPr>
            <w:r>
              <w:rPr>
                <w:rFonts w:cs="Arial"/>
                <w:color w:val="808080"/>
              </w:rPr>
              <w:t>int</w:t>
            </w:r>
          </w:p>
        </w:tc>
        <w:tc>
          <w:tcPr>
            <w:tcW w:w="5644" w:type="dxa"/>
            <w:noWrap w:val="0"/>
            <w:vAlign w:val="top"/>
          </w:tcPr>
          <w:p w14:paraId="42BF9F3F">
            <w:pPr>
              <w:ind w:firstLine="0" w:firstLineChars="0"/>
              <w:jc w:val="left"/>
              <w:rPr>
                <w:rFonts w:cs="Arial"/>
              </w:rPr>
            </w:pPr>
            <w:r>
              <w:rPr>
                <w:rFonts w:hint="eastAsia" w:cs="Arial"/>
              </w:rPr>
              <w:t>错误码，返回值含义参考常用错误码说明</w:t>
            </w:r>
          </w:p>
        </w:tc>
      </w:tr>
      <w:tr w14:paraId="7156F9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top"/>
          </w:tcPr>
          <w:p w14:paraId="741E1F4A">
            <w:pPr>
              <w:ind w:firstLine="0" w:firstLineChars="0"/>
              <w:jc w:val="left"/>
              <w:rPr>
                <w:rFonts w:cs="Arial"/>
                <w:b/>
              </w:rPr>
            </w:pPr>
            <w:r>
              <w:rPr>
                <w:rFonts w:hint="eastAsia" w:cs="Arial"/>
                <w:b/>
              </w:rPr>
              <w:t>使用限制</w:t>
            </w:r>
          </w:p>
        </w:tc>
        <w:tc>
          <w:tcPr>
            <w:tcW w:w="7269" w:type="dxa"/>
            <w:gridSpan w:val="2"/>
            <w:noWrap w:val="0"/>
            <w:vAlign w:val="top"/>
          </w:tcPr>
          <w:p w14:paraId="7CCCA98F">
            <w:pPr>
              <w:numPr>
                <w:ilvl w:val="0"/>
                <w:numId w:val="144"/>
              </w:numPr>
              <w:ind w:firstLineChars="0"/>
              <w:jc w:val="left"/>
              <w:rPr>
                <w:rFonts w:cs="Arial"/>
              </w:rPr>
            </w:pPr>
            <w:r>
              <w:rPr>
                <w:rFonts w:hint="eastAsia" w:cs="Arial"/>
              </w:rPr>
              <w:t>设备型应用和项目型应用均可调用</w:t>
            </w:r>
          </w:p>
          <w:p w14:paraId="1601729B">
            <w:pPr>
              <w:numPr>
                <w:ilvl w:val="0"/>
                <w:numId w:val="144"/>
              </w:numPr>
              <w:ind w:firstLineChars="0"/>
              <w:jc w:val="left"/>
              <w:rPr>
                <w:rFonts w:hint="eastAsia" w:cs="Arial"/>
              </w:rPr>
            </w:pPr>
            <w:r>
              <w:rPr>
                <w:rFonts w:hint="eastAsia" w:cs="Arial"/>
              </w:rPr>
              <w:t>需要目标设备处于试用中或付费使用中状态方可调用</w:t>
            </w:r>
          </w:p>
        </w:tc>
      </w:tr>
      <w:tr w14:paraId="473B4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top"/>
          </w:tcPr>
          <w:p w14:paraId="013F5A61">
            <w:pPr>
              <w:ind w:firstLine="0" w:firstLineChars="0"/>
              <w:jc w:val="left"/>
              <w:rPr>
                <w:rFonts w:cs="Arial"/>
                <w:b/>
              </w:rPr>
            </w:pPr>
            <w:r>
              <w:rPr>
                <w:rFonts w:cs="Arial"/>
                <w:b/>
              </w:rPr>
              <w:t>功能描述</w:t>
            </w:r>
          </w:p>
        </w:tc>
        <w:tc>
          <w:tcPr>
            <w:tcW w:w="7269" w:type="dxa"/>
            <w:gridSpan w:val="2"/>
            <w:noWrap w:val="0"/>
            <w:vAlign w:val="top"/>
          </w:tcPr>
          <w:p w14:paraId="054632FE">
            <w:pPr>
              <w:ind w:firstLine="0" w:firstLineChars="0"/>
              <w:jc w:val="left"/>
              <w:rPr>
                <w:rFonts w:cs="Arial"/>
              </w:rPr>
            </w:pPr>
            <w:r>
              <w:rPr>
                <w:rFonts w:hint="eastAsia" w:cs="Arial"/>
              </w:rPr>
              <w:t>设置事件侦测开关</w:t>
            </w:r>
          </w:p>
        </w:tc>
      </w:tr>
    </w:tbl>
    <w:p w14:paraId="10D52E08">
      <w:pPr>
        <w:ind w:firstLine="0" w:firstLineChars="0"/>
      </w:pPr>
    </w:p>
    <w:p w14:paraId="217F97C0">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D40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565" w:type="dxa"/>
            <w:shd w:val="clear" w:color="auto" w:fill="C0C0C0"/>
            <w:noWrap w:val="0"/>
            <w:vAlign w:val="top"/>
          </w:tcPr>
          <w:p w14:paraId="3D24EB5C">
            <w:pPr>
              <w:widowControl/>
              <w:snapToGrid w:val="0"/>
              <w:spacing w:line="360" w:lineRule="auto"/>
              <w:ind w:firstLine="0" w:firstLineChars="0"/>
              <w:textAlignment w:val="baseline"/>
              <w:rPr>
                <w:b/>
                <w:kern w:val="0"/>
                <w:szCs w:val="21"/>
              </w:rPr>
            </w:pPr>
            <w:r>
              <w:rPr>
                <w:b/>
                <w:kern w:val="0"/>
                <w:szCs w:val="21"/>
              </w:rPr>
              <w:t>Request:</w:t>
            </w:r>
          </w:p>
          <w:p w14:paraId="59839419">
            <w:pPr>
              <w:widowControl/>
              <w:snapToGrid w:val="0"/>
              <w:spacing w:line="360" w:lineRule="auto"/>
              <w:ind w:firstLine="0" w:firstLineChars="0"/>
              <w:textAlignment w:val="baseline"/>
              <w:rPr>
                <w:kern w:val="0"/>
                <w:szCs w:val="21"/>
              </w:rPr>
            </w:pPr>
            <w:r>
              <w:rPr>
                <w:kern w:val="0"/>
                <w:szCs w:val="21"/>
              </w:rPr>
              <w:t>{</w:t>
            </w:r>
          </w:p>
          <w:p w14:paraId="7734D4EE">
            <w:pPr>
              <w:widowControl/>
              <w:snapToGrid w:val="0"/>
              <w:spacing w:line="360" w:lineRule="auto"/>
              <w:ind w:firstLine="435" w:firstLineChars="0"/>
              <w:textAlignment w:val="baseline"/>
              <w:rPr>
                <w:kern w:val="0"/>
                <w:szCs w:val="21"/>
              </w:rPr>
            </w:pPr>
            <w:r>
              <w:rPr>
                <w:kern w:val="0"/>
                <w:szCs w:val="21"/>
              </w:rPr>
              <w:t>"devInfoList": [</w:t>
            </w:r>
          </w:p>
          <w:p w14:paraId="3372FF9D">
            <w:pPr>
              <w:widowControl/>
              <w:snapToGrid w:val="0"/>
              <w:spacing w:line="360" w:lineRule="auto"/>
              <w:ind w:firstLine="0" w:firstLineChars="0"/>
              <w:textAlignment w:val="baseline"/>
              <w:rPr>
                <w:kern w:val="0"/>
                <w:szCs w:val="21"/>
              </w:rPr>
            </w:pPr>
            <w:r>
              <w:rPr>
                <w:kern w:val="0"/>
                <w:szCs w:val="21"/>
              </w:rPr>
              <w:t xml:space="preserve">        {</w:t>
            </w:r>
          </w:p>
          <w:p w14:paraId="633AB34A">
            <w:pPr>
              <w:widowControl/>
              <w:snapToGrid w:val="0"/>
              <w:spacing w:line="360" w:lineRule="auto"/>
              <w:ind w:firstLine="0" w:firstLineChars="0"/>
              <w:textAlignment w:val="baseline"/>
              <w:rPr>
                <w:kern w:val="0"/>
                <w:szCs w:val="21"/>
              </w:rPr>
            </w:pPr>
            <w:r>
              <w:rPr>
                <w:kern w:val="0"/>
                <w:szCs w:val="21"/>
              </w:rPr>
              <w:t xml:space="preserve">            "qrCode":"</w:t>
            </w:r>
            <w:r>
              <w:t>16E0091709B04C926</w:t>
            </w:r>
            <w:r>
              <w:rPr>
                <w:kern w:val="0"/>
                <w:szCs w:val="21"/>
              </w:rPr>
              <w:t>",</w:t>
            </w:r>
          </w:p>
          <w:p w14:paraId="7BC9CB05">
            <w:pPr>
              <w:widowControl/>
              <w:snapToGrid w:val="0"/>
              <w:spacing w:line="360" w:lineRule="auto"/>
              <w:ind w:firstLine="0" w:firstLineChars="0"/>
              <w:textAlignment w:val="baseline"/>
              <w:rPr>
                <w:kern w:val="0"/>
                <w:szCs w:val="21"/>
              </w:rPr>
            </w:pPr>
            <w:r>
              <w:rPr>
                <w:kern w:val="0"/>
                <w:szCs w:val="21"/>
              </w:rPr>
              <w:t xml:space="preserve">            "mac": "00-FF-00-17-00-18",</w:t>
            </w:r>
          </w:p>
          <w:p w14:paraId="08181FC3">
            <w:pPr>
              <w:widowControl/>
              <w:snapToGrid w:val="0"/>
              <w:spacing w:line="360" w:lineRule="auto"/>
              <w:ind w:firstLine="0" w:firstLineChars="0"/>
              <w:textAlignment w:val="baseline"/>
              <w:rPr>
                <w:kern w:val="0"/>
                <w:szCs w:val="21"/>
              </w:rPr>
            </w:pPr>
            <w:r>
              <w:rPr>
                <w:kern w:val="0"/>
                <w:szCs w:val="21"/>
              </w:rPr>
              <w:t xml:space="preserve">            "channelId": 1</w:t>
            </w:r>
          </w:p>
          <w:p w14:paraId="3B03A378">
            <w:pPr>
              <w:widowControl/>
              <w:snapToGrid w:val="0"/>
              <w:spacing w:line="360" w:lineRule="auto"/>
              <w:ind w:firstLine="0" w:firstLineChars="0"/>
              <w:textAlignment w:val="baseline"/>
              <w:rPr>
                <w:kern w:val="0"/>
                <w:szCs w:val="21"/>
              </w:rPr>
            </w:pPr>
            <w:r>
              <w:rPr>
                <w:kern w:val="0"/>
                <w:szCs w:val="21"/>
              </w:rPr>
              <w:t xml:space="preserve">        }</w:t>
            </w:r>
          </w:p>
          <w:p w14:paraId="70434C5F">
            <w:pPr>
              <w:widowControl/>
              <w:snapToGrid w:val="0"/>
              <w:spacing w:line="360" w:lineRule="auto"/>
              <w:ind w:firstLine="435" w:firstLineChars="0"/>
              <w:textAlignment w:val="baseline"/>
              <w:rPr>
                <w:kern w:val="0"/>
                <w:szCs w:val="21"/>
              </w:rPr>
            </w:pPr>
            <w:r>
              <w:rPr>
                <w:kern w:val="0"/>
                <w:szCs w:val="21"/>
              </w:rPr>
              <w:t>],</w:t>
            </w:r>
          </w:p>
          <w:p w14:paraId="47D98A94">
            <w:pPr>
              <w:widowControl/>
              <w:snapToGrid w:val="0"/>
              <w:spacing w:line="360" w:lineRule="auto"/>
              <w:ind w:firstLine="435" w:firstLineChars="0"/>
              <w:textAlignment w:val="baseline"/>
              <w:rPr>
                <w:kern w:val="0"/>
                <w:szCs w:val="21"/>
              </w:rPr>
            </w:pPr>
            <w:r>
              <w:rPr>
                <w:kern w:val="0"/>
                <w:szCs w:val="21"/>
              </w:rPr>
              <w:t>"alarmTypeList": [</w:t>
            </w:r>
          </w:p>
          <w:p w14:paraId="4F1D13F0">
            <w:pPr>
              <w:widowControl/>
              <w:snapToGrid w:val="0"/>
              <w:spacing w:line="360" w:lineRule="auto"/>
              <w:ind w:firstLine="0" w:firstLineChars="0"/>
              <w:textAlignment w:val="baseline"/>
              <w:rPr>
                <w:kern w:val="0"/>
                <w:szCs w:val="21"/>
              </w:rPr>
            </w:pPr>
            <w:r>
              <w:rPr>
                <w:kern w:val="0"/>
                <w:szCs w:val="21"/>
              </w:rPr>
              <w:t xml:space="preserve">        2,</w:t>
            </w:r>
          </w:p>
          <w:p w14:paraId="5E1B6492">
            <w:pPr>
              <w:widowControl/>
              <w:snapToGrid w:val="0"/>
              <w:spacing w:line="360" w:lineRule="auto"/>
              <w:ind w:firstLine="0" w:firstLineChars="0"/>
              <w:textAlignment w:val="baseline"/>
              <w:rPr>
                <w:kern w:val="0"/>
                <w:szCs w:val="21"/>
              </w:rPr>
            </w:pPr>
            <w:r>
              <w:rPr>
                <w:kern w:val="0"/>
                <w:szCs w:val="21"/>
              </w:rPr>
              <w:t xml:space="preserve">        20</w:t>
            </w:r>
          </w:p>
          <w:p w14:paraId="304A81CD">
            <w:pPr>
              <w:widowControl/>
              <w:snapToGrid w:val="0"/>
              <w:spacing w:line="360" w:lineRule="auto"/>
              <w:ind w:firstLine="435" w:firstLineChars="0"/>
              <w:textAlignment w:val="baseline"/>
              <w:rPr>
                <w:kern w:val="0"/>
                <w:szCs w:val="21"/>
              </w:rPr>
            </w:pPr>
            <w:r>
              <w:rPr>
                <w:kern w:val="0"/>
                <w:szCs w:val="21"/>
              </w:rPr>
              <w:t>],</w:t>
            </w:r>
          </w:p>
          <w:p w14:paraId="35226848">
            <w:pPr>
              <w:widowControl/>
              <w:snapToGrid w:val="0"/>
              <w:spacing w:line="360" w:lineRule="auto"/>
              <w:ind w:firstLine="435" w:firstLineChars="0"/>
              <w:textAlignment w:val="baseline"/>
              <w:rPr>
                <w:kern w:val="0"/>
                <w:szCs w:val="21"/>
              </w:rPr>
            </w:pPr>
            <w:r>
              <w:rPr>
                <w:kern w:val="0"/>
                <w:szCs w:val="21"/>
              </w:rPr>
              <w:t>"enable": 1</w:t>
            </w:r>
          </w:p>
          <w:p w14:paraId="4B7C9AB8">
            <w:pPr>
              <w:widowControl/>
              <w:snapToGrid w:val="0"/>
              <w:spacing w:line="360" w:lineRule="auto"/>
              <w:ind w:firstLine="0" w:firstLineChars="0"/>
              <w:textAlignment w:val="baseline"/>
              <w:rPr>
                <w:kern w:val="0"/>
                <w:szCs w:val="21"/>
              </w:rPr>
            </w:pPr>
            <w:r>
              <w:rPr>
                <w:kern w:val="0"/>
                <w:szCs w:val="21"/>
              </w:rPr>
              <w:t>}</w:t>
            </w:r>
          </w:p>
          <w:p w14:paraId="530640FB">
            <w:pPr>
              <w:widowControl/>
              <w:snapToGrid w:val="0"/>
              <w:spacing w:line="360" w:lineRule="auto"/>
              <w:ind w:firstLine="0" w:firstLineChars="0"/>
              <w:textAlignment w:val="baseline"/>
              <w:rPr>
                <w:rFonts w:hint="eastAsia"/>
                <w:kern w:val="0"/>
                <w:szCs w:val="21"/>
              </w:rPr>
            </w:pPr>
          </w:p>
          <w:p w14:paraId="3AF3851C">
            <w:pPr>
              <w:widowControl/>
              <w:snapToGrid w:val="0"/>
              <w:spacing w:line="360" w:lineRule="auto"/>
              <w:ind w:firstLine="0" w:firstLineChars="0"/>
              <w:textAlignment w:val="baseline"/>
              <w:rPr>
                <w:b/>
                <w:kern w:val="0"/>
                <w:szCs w:val="21"/>
              </w:rPr>
            </w:pPr>
            <w:r>
              <w:rPr>
                <w:b/>
                <w:kern w:val="0"/>
                <w:szCs w:val="21"/>
              </w:rPr>
              <w:t>Response:</w:t>
            </w:r>
          </w:p>
          <w:p w14:paraId="645042AD">
            <w:pPr>
              <w:spacing w:line="360" w:lineRule="auto"/>
              <w:ind w:firstLine="0" w:firstLineChars="0"/>
              <w:jc w:val="left"/>
              <w:rPr>
                <w:rFonts w:hint="eastAsia" w:cs="Arial"/>
              </w:rPr>
            </w:pPr>
            <w:r>
              <w:rPr>
                <w:rFonts w:cs="Arial"/>
              </w:rPr>
              <w:t>{</w:t>
            </w:r>
          </w:p>
          <w:p w14:paraId="3FAC242F">
            <w:pPr>
              <w:spacing w:line="360" w:lineRule="auto"/>
              <w:ind w:firstLine="435" w:firstLineChars="0"/>
              <w:jc w:val="left"/>
              <w:rPr>
                <w:rFonts w:cs="Arial"/>
              </w:rPr>
            </w:pPr>
            <w:r>
              <w:rPr>
                <w:rFonts w:cs="Arial"/>
              </w:rPr>
              <w:t>"error_code": 0</w:t>
            </w:r>
          </w:p>
          <w:p w14:paraId="68526C76">
            <w:pPr>
              <w:spacing w:line="360" w:lineRule="auto"/>
              <w:ind w:firstLine="0" w:firstLineChars="0"/>
              <w:jc w:val="left"/>
              <w:rPr>
                <w:rFonts w:cs="Arial"/>
              </w:rPr>
            </w:pPr>
            <w:r>
              <w:rPr>
                <w:rFonts w:cs="Arial"/>
              </w:rPr>
              <w:t>}</w:t>
            </w:r>
          </w:p>
        </w:tc>
      </w:tr>
    </w:tbl>
    <w:p w14:paraId="4A0D0622">
      <w:pPr>
        <w:pStyle w:val="8"/>
      </w:pPr>
      <w:bookmarkStart w:id="932" w:name="_Toc220343643"/>
      <w:bookmarkStart w:id="933" w:name="_Ref175579107"/>
      <w:r>
        <w:rPr>
          <w:rFonts w:hint="eastAsia"/>
        </w:rPr>
        <w:t>设置事件消息提醒开关</w:t>
      </w:r>
      <w:bookmarkEnd w:id="932"/>
      <w:bookmarkEnd w:id="933"/>
    </w:p>
    <w:tbl>
      <w:tblPr>
        <w:tblStyle w:val="58"/>
        <w:tblW w:w="8871"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02"/>
        <w:gridCol w:w="1625"/>
        <w:gridCol w:w="5644"/>
      </w:tblGrid>
      <w:tr w14:paraId="360579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shd w:val="clear" w:color="auto" w:fill="D9D9D9"/>
            <w:noWrap w:val="0"/>
            <w:vAlign w:val="top"/>
          </w:tcPr>
          <w:p w14:paraId="4662923B">
            <w:pPr>
              <w:ind w:firstLine="0" w:firstLineChars="0"/>
              <w:jc w:val="left"/>
              <w:rPr>
                <w:rFonts w:cs="Arial"/>
              </w:rPr>
            </w:pPr>
            <w:r>
              <w:rPr>
                <w:rFonts w:cs="Arial"/>
              </w:rPr>
              <w:t>名称</w:t>
            </w:r>
          </w:p>
        </w:tc>
        <w:tc>
          <w:tcPr>
            <w:tcW w:w="7269" w:type="dxa"/>
            <w:gridSpan w:val="2"/>
            <w:shd w:val="clear" w:color="auto" w:fill="D9D9D9"/>
            <w:noWrap w:val="0"/>
            <w:vAlign w:val="top"/>
          </w:tcPr>
          <w:p w14:paraId="49BC2C1B">
            <w:pPr>
              <w:ind w:firstLine="0" w:firstLineChars="0"/>
              <w:jc w:val="left"/>
              <w:rPr>
                <w:rFonts w:cs="Arial"/>
              </w:rPr>
            </w:pPr>
            <w:r>
              <w:rPr>
                <w:rFonts w:cs="Arial"/>
              </w:rPr>
              <w:t>内容</w:t>
            </w:r>
          </w:p>
        </w:tc>
      </w:tr>
      <w:tr w14:paraId="56FFD4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top"/>
          </w:tcPr>
          <w:p w14:paraId="2A2F94C7">
            <w:pPr>
              <w:ind w:firstLine="0" w:firstLineChars="0"/>
              <w:jc w:val="left"/>
              <w:rPr>
                <w:rFonts w:cs="Arial"/>
              </w:rPr>
            </w:pPr>
            <w:r>
              <w:rPr>
                <w:rFonts w:hint="eastAsia" w:cs="Arial"/>
              </w:rPr>
              <w:t>Path</w:t>
            </w:r>
          </w:p>
        </w:tc>
        <w:tc>
          <w:tcPr>
            <w:tcW w:w="7269" w:type="dxa"/>
            <w:gridSpan w:val="2"/>
            <w:noWrap w:val="0"/>
            <w:vAlign w:val="top"/>
          </w:tcPr>
          <w:p w14:paraId="43CBA36D">
            <w:pPr>
              <w:ind w:firstLine="0" w:firstLineChars="0"/>
              <w:jc w:val="left"/>
              <w:rPr>
                <w:rFonts w:cs="Arial"/>
              </w:rPr>
            </w:pPr>
            <w:r>
              <w:rPr>
                <w:rFonts w:cs="Arial"/>
              </w:rPr>
              <w:t>/tums/</w:t>
            </w:r>
            <w:r>
              <w:rPr>
                <w:rFonts w:hint="eastAsia" w:cs="Arial"/>
              </w:rPr>
              <w:t>open</w:t>
            </w:r>
            <w:r>
              <w:rPr>
                <w:rFonts w:cs="Arial"/>
              </w:rPr>
              <w:t>/alarm/v1/setNotifyListByAlarmType</w:t>
            </w:r>
          </w:p>
        </w:tc>
      </w:tr>
      <w:tr w14:paraId="5F7442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8871" w:type="dxa"/>
            <w:gridSpan w:val="3"/>
            <w:noWrap w:val="0"/>
            <w:vAlign w:val="top"/>
          </w:tcPr>
          <w:p w14:paraId="28821E0C">
            <w:pPr>
              <w:ind w:firstLine="0" w:firstLineChars="0"/>
              <w:jc w:val="left"/>
              <w:rPr>
                <w:rFonts w:cs="Arial"/>
                <w:b/>
              </w:rPr>
            </w:pPr>
            <w:r>
              <w:rPr>
                <w:rFonts w:hint="eastAsia" w:cs="Arial"/>
                <w:b/>
              </w:rPr>
              <w:t>请求参数</w:t>
            </w:r>
          </w:p>
        </w:tc>
      </w:tr>
      <w:tr w14:paraId="00D482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154" w:hRule="atLeast"/>
        </w:trPr>
        <w:tc>
          <w:tcPr>
            <w:tcW w:w="1602" w:type="dxa"/>
            <w:vMerge w:val="restart"/>
            <w:noWrap w:val="0"/>
            <w:vAlign w:val="center"/>
          </w:tcPr>
          <w:p w14:paraId="69CAE2B9">
            <w:pPr>
              <w:ind w:firstLine="0" w:firstLineChars="0"/>
              <w:jc w:val="left"/>
              <w:rPr>
                <w:rFonts w:cs="Arial"/>
              </w:rPr>
            </w:pPr>
            <w:r>
              <w:rPr>
                <w:rFonts w:hint="eastAsia" w:cs="Arial"/>
              </w:rPr>
              <w:t>dev</w:t>
            </w:r>
            <w:r>
              <w:rPr>
                <w:rFonts w:cs="Arial"/>
              </w:rPr>
              <w:t>InfoList</w:t>
            </w:r>
          </w:p>
          <w:p w14:paraId="6BA11716">
            <w:pPr>
              <w:ind w:firstLine="0" w:firstLineChars="0"/>
              <w:jc w:val="left"/>
              <w:rPr>
                <w:rFonts w:hint="eastAsia" w:cs="Arial"/>
              </w:rPr>
            </w:pPr>
            <w:r>
              <w:rPr>
                <w:rFonts w:cs="Arial"/>
                <w:color w:val="808080"/>
              </w:rPr>
              <w:t>array&lt;object&gt;</w:t>
            </w:r>
          </w:p>
        </w:tc>
        <w:tc>
          <w:tcPr>
            <w:tcW w:w="1625" w:type="dxa"/>
            <w:noWrap w:val="0"/>
            <w:vAlign w:val="center"/>
          </w:tcPr>
          <w:p w14:paraId="48074202">
            <w:pPr>
              <w:ind w:firstLine="0" w:firstLineChars="0"/>
              <w:rPr>
                <w:rFonts w:cs="Arial"/>
              </w:rPr>
            </w:pPr>
            <w:r>
              <w:rPr>
                <w:rFonts w:cs="Arial"/>
              </w:rPr>
              <w:t>qrCode</w:t>
            </w:r>
          </w:p>
          <w:p w14:paraId="7750998F">
            <w:pPr>
              <w:ind w:firstLine="0" w:firstLineChars="0"/>
              <w:rPr>
                <w:rFonts w:hint="eastAsia" w:cs="Arial"/>
              </w:rPr>
            </w:pPr>
            <w:r>
              <w:rPr>
                <w:rFonts w:cs="Arial"/>
                <w:color w:val="808080"/>
              </w:rPr>
              <w:t>string</w:t>
            </w:r>
          </w:p>
        </w:tc>
        <w:tc>
          <w:tcPr>
            <w:tcW w:w="5644" w:type="dxa"/>
            <w:noWrap w:val="0"/>
            <w:vAlign w:val="center"/>
          </w:tcPr>
          <w:p w14:paraId="16ACCB47">
            <w:pPr>
              <w:ind w:firstLine="0" w:firstLineChars="0"/>
              <w:jc w:val="left"/>
              <w:rPr>
                <w:rFonts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161CD381">
            <w:pPr>
              <w:ind w:firstLine="0" w:firstLineChars="0"/>
              <w:jc w:val="left"/>
              <w:rPr>
                <w:rFonts w:hint="eastAsia" w:cs="Arial"/>
              </w:rPr>
            </w:pPr>
            <w:r>
              <w:rPr>
                <w:rFonts w:hint="eastAsia" w:cs="Arial"/>
              </w:rPr>
              <w:t>mac与qrCode两者至少存在一个，否则返回参数错误。两者都传时，以qrCode为准。</w:t>
            </w:r>
          </w:p>
        </w:tc>
      </w:tr>
      <w:tr w14:paraId="6E1B75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553" w:hRule="atLeast"/>
        </w:trPr>
        <w:tc>
          <w:tcPr>
            <w:tcW w:w="1602" w:type="dxa"/>
            <w:vMerge w:val="continue"/>
            <w:noWrap w:val="0"/>
            <w:vAlign w:val="center"/>
          </w:tcPr>
          <w:p w14:paraId="3BFFA1B7">
            <w:pPr>
              <w:ind w:firstLine="0" w:firstLineChars="0"/>
              <w:jc w:val="left"/>
              <w:rPr>
                <w:rFonts w:hint="eastAsia" w:cs="Arial"/>
              </w:rPr>
            </w:pPr>
          </w:p>
        </w:tc>
        <w:tc>
          <w:tcPr>
            <w:tcW w:w="1625" w:type="dxa"/>
            <w:noWrap w:val="0"/>
            <w:vAlign w:val="center"/>
          </w:tcPr>
          <w:p w14:paraId="13A13F06">
            <w:pPr>
              <w:ind w:firstLine="0" w:firstLineChars="0"/>
              <w:rPr>
                <w:rFonts w:cs="Arial"/>
              </w:rPr>
            </w:pPr>
            <w:r>
              <w:rPr>
                <w:rFonts w:hint="eastAsia" w:cs="Arial"/>
              </w:rPr>
              <w:t>mac</w:t>
            </w:r>
          </w:p>
          <w:p w14:paraId="1C56B3DF">
            <w:pPr>
              <w:ind w:firstLine="0" w:firstLineChars="0"/>
              <w:rPr>
                <w:rFonts w:cs="Arial"/>
                <w:color w:val="808080"/>
              </w:rPr>
            </w:pPr>
            <w:r>
              <w:rPr>
                <w:rFonts w:cs="Arial"/>
                <w:color w:val="808080"/>
              </w:rPr>
              <w:t>string</w:t>
            </w:r>
          </w:p>
        </w:tc>
        <w:tc>
          <w:tcPr>
            <w:tcW w:w="5644" w:type="dxa"/>
            <w:noWrap w:val="0"/>
            <w:vAlign w:val="top"/>
          </w:tcPr>
          <w:p w14:paraId="22D91D56">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3FCE4664">
            <w:pPr>
              <w:ind w:firstLine="0" w:firstLineChars="0"/>
              <w:jc w:val="left"/>
              <w:rPr>
                <w:rFonts w:cs="Arial"/>
              </w:rPr>
            </w:pPr>
            <w:r>
              <w:rPr>
                <w:rFonts w:hint="eastAsia" w:cs="Arial"/>
              </w:rPr>
              <w:t>mac与qrCode两者至少存在一个，否则返回参数错误。两者都传时，以qrCode为准。</w:t>
            </w:r>
          </w:p>
        </w:tc>
      </w:tr>
      <w:tr w14:paraId="202BE2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560" w:hRule="atLeast"/>
        </w:trPr>
        <w:tc>
          <w:tcPr>
            <w:tcW w:w="1602" w:type="dxa"/>
            <w:vMerge w:val="continue"/>
            <w:noWrap w:val="0"/>
            <w:vAlign w:val="center"/>
          </w:tcPr>
          <w:p w14:paraId="2511A188">
            <w:pPr>
              <w:ind w:firstLine="0" w:firstLineChars="0"/>
              <w:jc w:val="left"/>
              <w:rPr>
                <w:rFonts w:hint="eastAsia" w:cs="Arial"/>
              </w:rPr>
            </w:pPr>
          </w:p>
        </w:tc>
        <w:tc>
          <w:tcPr>
            <w:tcW w:w="1625" w:type="dxa"/>
            <w:noWrap w:val="0"/>
            <w:vAlign w:val="center"/>
          </w:tcPr>
          <w:p w14:paraId="1A599C2F">
            <w:pPr>
              <w:ind w:firstLine="0" w:firstLineChars="0"/>
              <w:rPr>
                <w:rFonts w:cs="Arial"/>
              </w:rPr>
            </w:pPr>
            <w:r>
              <w:rPr>
                <w:rFonts w:hint="eastAsia" w:cs="Arial"/>
              </w:rPr>
              <w:t>channelId</w:t>
            </w:r>
          </w:p>
          <w:p w14:paraId="395D3B33">
            <w:pPr>
              <w:ind w:firstLine="0" w:firstLineChars="0"/>
              <w:rPr>
                <w:rFonts w:cs="Arial"/>
                <w:color w:val="808080"/>
              </w:rPr>
            </w:pPr>
            <w:r>
              <w:rPr>
                <w:rFonts w:hint="eastAsia" w:cs="Arial"/>
                <w:color w:val="808080"/>
              </w:rPr>
              <w:t>int</w:t>
            </w:r>
          </w:p>
        </w:tc>
        <w:tc>
          <w:tcPr>
            <w:tcW w:w="5644" w:type="dxa"/>
            <w:noWrap w:val="0"/>
            <w:vAlign w:val="top"/>
          </w:tcPr>
          <w:p w14:paraId="035DD152">
            <w:pPr>
              <w:ind w:firstLine="0" w:firstLineChars="0"/>
              <w:jc w:val="left"/>
              <w:rPr>
                <w:rFonts w:hint="eastAsia" w:cs="Arial"/>
              </w:rPr>
            </w:pPr>
            <w:r>
              <w:rPr>
                <w:rFonts w:hint="eastAsia" w:cs="Arial"/>
              </w:rPr>
              <w:t>【必选】视频类设备独有字段，子设备的通道编号，存在以下几种情况：</w:t>
            </w:r>
          </w:p>
          <w:p w14:paraId="0071B7E3">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1338D944">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27817B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center"/>
          </w:tcPr>
          <w:p w14:paraId="31D1622C">
            <w:pPr>
              <w:ind w:firstLine="0" w:firstLineChars="0"/>
              <w:jc w:val="left"/>
              <w:rPr>
                <w:rFonts w:cs="Arial"/>
              </w:rPr>
            </w:pPr>
            <w:r>
              <w:rPr>
                <w:rFonts w:cs="Arial"/>
              </w:rPr>
              <w:t>alarmTypeList</w:t>
            </w:r>
            <w:r>
              <w:rPr>
                <w:rFonts w:cs="Arial"/>
              </w:rPr>
              <w:br w:type="textWrapping"/>
            </w:r>
            <w:r>
              <w:rPr>
                <w:rFonts w:cs="Arial"/>
                <w:color w:val="808080"/>
              </w:rPr>
              <w:t>array&lt;</w:t>
            </w:r>
            <w:r>
              <w:rPr>
                <w:rFonts w:hint="eastAsia" w:cs="Arial"/>
                <w:color w:val="808080"/>
              </w:rPr>
              <w:t>int</w:t>
            </w:r>
            <w:r>
              <w:rPr>
                <w:rFonts w:cs="Arial"/>
                <w:color w:val="808080"/>
              </w:rPr>
              <w:t>&gt;</w:t>
            </w:r>
          </w:p>
        </w:tc>
        <w:tc>
          <w:tcPr>
            <w:tcW w:w="7269" w:type="dxa"/>
            <w:gridSpan w:val="2"/>
            <w:noWrap w:val="0"/>
            <w:vAlign w:val="top"/>
          </w:tcPr>
          <w:p w14:paraId="42226513">
            <w:pPr>
              <w:ind w:firstLine="0" w:firstLineChars="0"/>
              <w:jc w:val="left"/>
              <w:rPr>
                <w:rFonts w:cs="Arial"/>
              </w:rPr>
            </w:pPr>
            <w:r>
              <w:rPr>
                <w:rFonts w:hint="eastAsia" w:cs="Arial"/>
              </w:rPr>
              <w:t>【必选】报警类型（事件类型）列表，详见</w:t>
            </w:r>
            <w:r>
              <w:rPr>
                <w:rFonts w:cs="Arial"/>
              </w:rPr>
              <w:fldChar w:fldCharType="begin"/>
            </w:r>
            <w:r>
              <w:rPr>
                <w:rFonts w:cs="Arial"/>
              </w:rPr>
              <w:instrText xml:space="preserve"> </w:instrText>
            </w:r>
            <w:r>
              <w:rPr>
                <w:rFonts w:hint="eastAsia" w:cs="Arial"/>
              </w:rPr>
              <w:instrText xml:space="preserve">REF _Ref175579506 \r \h</w:instrText>
            </w:r>
            <w:r>
              <w:rPr>
                <w:rFonts w:cs="Arial"/>
              </w:rPr>
              <w:instrText xml:space="preserve"> </w:instrText>
            </w:r>
            <w:r>
              <w:rPr>
                <w:rFonts w:cs="Arial"/>
              </w:rPr>
              <w:fldChar w:fldCharType="separate"/>
            </w:r>
            <w:r>
              <w:rPr>
                <w:rFonts w:cs="Arial"/>
              </w:rPr>
              <w:t>1.4.7.2</w:t>
            </w:r>
            <w:r>
              <w:rPr>
                <w:rFonts w:cs="Arial"/>
              </w:rPr>
              <w:fldChar w:fldCharType="end"/>
            </w:r>
            <w:r>
              <w:rPr>
                <w:rFonts w:cs="Arial"/>
              </w:rPr>
              <w:t xml:space="preserve"> </w:t>
            </w:r>
            <w:r>
              <w:rPr>
                <w:rFonts w:hint="eastAsia" w:cs="Arial"/>
              </w:rPr>
              <w:t>alarmType定义，长度限制：[</w:t>
            </w:r>
            <w:r>
              <w:rPr>
                <w:rFonts w:cs="Arial"/>
              </w:rPr>
              <w:t>1, 10]</w:t>
            </w:r>
            <w:r>
              <w:rPr>
                <w:rFonts w:hint="eastAsia" w:cs="Arial"/>
              </w:rPr>
              <w:t>。</w:t>
            </w:r>
          </w:p>
        </w:tc>
      </w:tr>
      <w:tr w14:paraId="6571F2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center"/>
          </w:tcPr>
          <w:p w14:paraId="7096E0DE">
            <w:pPr>
              <w:ind w:firstLine="0" w:firstLineChars="0"/>
              <w:jc w:val="left"/>
              <w:rPr>
                <w:rFonts w:cs="Arial"/>
              </w:rPr>
            </w:pPr>
            <w:r>
              <w:rPr>
                <w:rFonts w:cs="Arial"/>
              </w:rPr>
              <w:t>enable</w:t>
            </w:r>
          </w:p>
          <w:p w14:paraId="57C9D257">
            <w:pPr>
              <w:ind w:firstLine="0" w:firstLineChars="0"/>
              <w:jc w:val="left"/>
              <w:rPr>
                <w:rFonts w:cs="Arial"/>
                <w:color w:val="808080"/>
              </w:rPr>
            </w:pPr>
            <w:r>
              <w:rPr>
                <w:rFonts w:cs="Arial"/>
                <w:color w:val="808080"/>
              </w:rPr>
              <w:t>int</w:t>
            </w:r>
          </w:p>
        </w:tc>
        <w:tc>
          <w:tcPr>
            <w:tcW w:w="7269" w:type="dxa"/>
            <w:gridSpan w:val="2"/>
            <w:noWrap w:val="0"/>
            <w:vAlign w:val="top"/>
          </w:tcPr>
          <w:p w14:paraId="5074DFEC">
            <w:pPr>
              <w:ind w:firstLine="0" w:firstLineChars="0"/>
              <w:jc w:val="left"/>
              <w:rPr>
                <w:rFonts w:cs="Arial"/>
              </w:rPr>
            </w:pPr>
            <w:r>
              <w:rPr>
                <w:rFonts w:hint="eastAsia" w:cs="Arial"/>
              </w:rPr>
              <w:t>【必选】事件消息提醒开关，枚举类型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0D3E6A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2817415C">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51D5A8CB">
                  <w:pPr>
                    <w:overflowPunct w:val="0"/>
                    <w:autoSpaceDE w:val="0"/>
                    <w:autoSpaceDN w:val="0"/>
                    <w:spacing w:before="62" w:beforeLines="20" w:after="62" w:afterLines="20"/>
                    <w:ind w:firstLine="0" w:firstLineChars="0"/>
                  </w:pPr>
                  <w:r>
                    <w:rPr>
                      <w:rFonts w:hint="eastAsia"/>
                    </w:rPr>
                    <w:t>含义</w:t>
                  </w:r>
                </w:p>
              </w:tc>
            </w:tr>
            <w:tr w14:paraId="7B2D5F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9" w:hRule="atLeast"/>
              </w:trPr>
              <w:tc>
                <w:tcPr>
                  <w:tcW w:w="1112" w:type="dxa"/>
                  <w:shd w:val="clear" w:color="auto" w:fill="auto"/>
                  <w:noWrap w:val="0"/>
                  <w:vAlign w:val="center"/>
                </w:tcPr>
                <w:p w14:paraId="62A60D01">
                  <w:pPr>
                    <w:overflowPunct w:val="0"/>
                    <w:autoSpaceDE w:val="0"/>
                    <w:autoSpaceDN w:val="0"/>
                    <w:spacing w:before="62" w:beforeLines="20" w:after="62" w:afterLines="20"/>
                    <w:ind w:firstLine="0" w:firstLineChars="0"/>
                  </w:pPr>
                  <w:r>
                    <w:rPr>
                      <w:rFonts w:hint="eastAsia"/>
                    </w:rPr>
                    <w:t>0</w:t>
                  </w:r>
                </w:p>
              </w:tc>
              <w:tc>
                <w:tcPr>
                  <w:tcW w:w="1601" w:type="dxa"/>
                  <w:shd w:val="clear" w:color="auto" w:fill="auto"/>
                  <w:noWrap w:val="0"/>
                  <w:vAlign w:val="center"/>
                </w:tcPr>
                <w:p w14:paraId="795A06E7">
                  <w:pPr>
                    <w:overflowPunct w:val="0"/>
                    <w:autoSpaceDE w:val="0"/>
                    <w:autoSpaceDN w:val="0"/>
                    <w:spacing w:before="62" w:beforeLines="20" w:after="62" w:afterLines="20"/>
                    <w:ind w:firstLine="0" w:firstLineChars="0"/>
                  </w:pPr>
                  <w:r>
                    <w:rPr>
                      <w:rFonts w:hint="eastAsia" w:cs="Arial"/>
                    </w:rPr>
                    <w:t>关闭开关</w:t>
                  </w:r>
                </w:p>
              </w:tc>
            </w:tr>
            <w:tr w14:paraId="4BE3B5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1094A14B">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3E4F687C">
                  <w:pPr>
                    <w:overflowPunct w:val="0"/>
                    <w:autoSpaceDE w:val="0"/>
                    <w:autoSpaceDN w:val="0"/>
                    <w:spacing w:before="62" w:beforeLines="20" w:after="62" w:afterLines="20"/>
                    <w:ind w:firstLine="0" w:firstLineChars="0"/>
                  </w:pPr>
                  <w:r>
                    <w:rPr>
                      <w:rFonts w:hint="eastAsia" w:cs="Arial"/>
                    </w:rPr>
                    <w:t>打开开关</w:t>
                  </w:r>
                </w:p>
              </w:tc>
            </w:tr>
          </w:tbl>
          <w:p w14:paraId="49D03F95">
            <w:pPr>
              <w:ind w:firstLine="0" w:firstLineChars="0"/>
              <w:jc w:val="left"/>
              <w:rPr>
                <w:rFonts w:cs="Arial"/>
              </w:rPr>
            </w:pPr>
          </w:p>
        </w:tc>
      </w:tr>
      <w:tr w14:paraId="762568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8871" w:type="dxa"/>
            <w:gridSpan w:val="3"/>
            <w:noWrap w:val="0"/>
            <w:vAlign w:val="center"/>
          </w:tcPr>
          <w:p w14:paraId="34DDDB65">
            <w:pPr>
              <w:ind w:firstLine="0" w:firstLineChars="0"/>
              <w:jc w:val="left"/>
              <w:rPr>
                <w:rFonts w:cs="Arial"/>
                <w:b/>
              </w:rPr>
            </w:pPr>
            <w:r>
              <w:rPr>
                <w:rFonts w:hint="eastAsia" w:cs="Arial"/>
                <w:b/>
              </w:rPr>
              <w:t>回复参数</w:t>
            </w:r>
          </w:p>
        </w:tc>
      </w:tr>
      <w:tr w14:paraId="4C201B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center"/>
          </w:tcPr>
          <w:p w14:paraId="7EE3C482">
            <w:pPr>
              <w:ind w:firstLine="0" w:firstLineChars="0"/>
              <w:jc w:val="left"/>
              <w:rPr>
                <w:rFonts w:cs="Arial"/>
              </w:rPr>
            </w:pPr>
            <w:r>
              <w:rPr>
                <w:rFonts w:cs="Arial"/>
              </w:rPr>
              <w:t>error_code</w:t>
            </w:r>
          </w:p>
          <w:p w14:paraId="7F565D65">
            <w:pPr>
              <w:ind w:firstLine="0" w:firstLineChars="0"/>
              <w:jc w:val="left"/>
              <w:rPr>
                <w:rFonts w:cs="Arial"/>
              </w:rPr>
            </w:pPr>
            <w:r>
              <w:rPr>
                <w:rFonts w:hint="eastAsia" w:cs="Arial"/>
                <w:color w:val="808080"/>
              </w:rPr>
              <w:t>int</w:t>
            </w:r>
          </w:p>
        </w:tc>
        <w:tc>
          <w:tcPr>
            <w:tcW w:w="7269" w:type="dxa"/>
            <w:gridSpan w:val="2"/>
            <w:noWrap w:val="0"/>
            <w:vAlign w:val="top"/>
          </w:tcPr>
          <w:p w14:paraId="703E9CCB">
            <w:pPr>
              <w:ind w:firstLine="0" w:firstLineChars="0"/>
              <w:jc w:val="left"/>
              <w:rPr>
                <w:rFonts w:cs="Arial"/>
              </w:rPr>
            </w:pPr>
            <w:r>
              <w:rPr>
                <w:rFonts w:hint="eastAsia" w:cs="Arial"/>
              </w:rPr>
              <w:t>错误码，0代表正常，其他值参考常用错误码说明。</w:t>
            </w:r>
          </w:p>
        </w:tc>
      </w:tr>
      <w:tr w14:paraId="513C654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restart"/>
            <w:noWrap w:val="0"/>
            <w:vAlign w:val="center"/>
          </w:tcPr>
          <w:p w14:paraId="48810947">
            <w:pPr>
              <w:ind w:firstLine="0" w:firstLineChars="0"/>
              <w:jc w:val="left"/>
              <w:rPr>
                <w:rFonts w:cs="Arial"/>
              </w:rPr>
            </w:pPr>
            <w:r>
              <w:rPr>
                <w:rFonts w:cs="Arial"/>
              </w:rPr>
              <w:t>failList</w:t>
            </w:r>
          </w:p>
          <w:p w14:paraId="4AC8443A">
            <w:pPr>
              <w:ind w:firstLine="0" w:firstLineChars="0"/>
              <w:jc w:val="left"/>
              <w:rPr>
                <w:rFonts w:cs="Arial"/>
                <w:color w:val="808080"/>
              </w:rPr>
            </w:pPr>
            <w:r>
              <w:rPr>
                <w:rFonts w:cs="Arial"/>
                <w:color w:val="808080"/>
              </w:rPr>
              <w:t>array&lt;object&gt;</w:t>
            </w:r>
          </w:p>
        </w:tc>
        <w:tc>
          <w:tcPr>
            <w:tcW w:w="1625" w:type="dxa"/>
            <w:noWrap w:val="0"/>
            <w:vAlign w:val="center"/>
          </w:tcPr>
          <w:p w14:paraId="58F23B6D">
            <w:pPr>
              <w:ind w:firstLine="0" w:firstLineChars="0"/>
              <w:rPr>
                <w:rFonts w:cs="Arial"/>
              </w:rPr>
            </w:pPr>
            <w:r>
              <w:rPr>
                <w:rFonts w:cs="Arial"/>
              </w:rPr>
              <w:t>qrCode</w:t>
            </w:r>
          </w:p>
          <w:p w14:paraId="2D62067D">
            <w:pPr>
              <w:ind w:firstLine="0" w:firstLineChars="0"/>
              <w:rPr>
                <w:rFonts w:cs="Arial"/>
                <w:color w:val="808080"/>
              </w:rPr>
            </w:pPr>
            <w:r>
              <w:rPr>
                <w:rFonts w:cs="Arial"/>
                <w:color w:val="808080"/>
              </w:rPr>
              <w:t>string</w:t>
            </w:r>
          </w:p>
        </w:tc>
        <w:tc>
          <w:tcPr>
            <w:tcW w:w="5644" w:type="dxa"/>
            <w:noWrap w:val="0"/>
            <w:vAlign w:val="top"/>
          </w:tcPr>
          <w:p w14:paraId="760E1F85">
            <w:pPr>
              <w:ind w:firstLine="0" w:firstLineChars="0"/>
              <w:jc w:val="left"/>
              <w:rPr>
                <w:rFonts w:cs="Arial"/>
              </w:rPr>
            </w:pPr>
            <w:r>
              <w:rPr>
                <w:rFonts w:hint="eastAsia" w:cs="Arial"/>
              </w:rPr>
              <w:t>设备的17位设备码</w:t>
            </w:r>
          </w:p>
        </w:tc>
      </w:tr>
      <w:tr w14:paraId="2375AC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0022D1AB">
            <w:pPr>
              <w:ind w:firstLine="0" w:firstLineChars="0"/>
              <w:jc w:val="left"/>
              <w:rPr>
                <w:rFonts w:cs="Arial"/>
              </w:rPr>
            </w:pPr>
          </w:p>
        </w:tc>
        <w:tc>
          <w:tcPr>
            <w:tcW w:w="1625" w:type="dxa"/>
            <w:noWrap w:val="0"/>
            <w:vAlign w:val="center"/>
          </w:tcPr>
          <w:p w14:paraId="6873D4B7">
            <w:pPr>
              <w:ind w:firstLine="0" w:firstLineChars="0"/>
              <w:rPr>
                <w:rFonts w:cs="Arial"/>
              </w:rPr>
            </w:pPr>
            <w:r>
              <w:rPr>
                <w:rFonts w:hint="eastAsia" w:cs="Arial"/>
              </w:rPr>
              <w:t>mac</w:t>
            </w:r>
          </w:p>
          <w:p w14:paraId="6B118BA4">
            <w:pPr>
              <w:ind w:firstLine="0" w:firstLineChars="0"/>
              <w:rPr>
                <w:rFonts w:cs="Arial"/>
                <w:color w:val="808080"/>
              </w:rPr>
            </w:pPr>
            <w:r>
              <w:rPr>
                <w:rFonts w:cs="Arial"/>
                <w:color w:val="808080"/>
              </w:rPr>
              <w:t>string</w:t>
            </w:r>
          </w:p>
        </w:tc>
        <w:tc>
          <w:tcPr>
            <w:tcW w:w="5644" w:type="dxa"/>
            <w:noWrap w:val="0"/>
            <w:vAlign w:val="top"/>
          </w:tcPr>
          <w:p w14:paraId="7E183A92">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3762B4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0DC18604">
            <w:pPr>
              <w:ind w:firstLine="0" w:firstLineChars="0"/>
              <w:jc w:val="left"/>
              <w:rPr>
                <w:rFonts w:cs="Arial"/>
              </w:rPr>
            </w:pPr>
          </w:p>
        </w:tc>
        <w:tc>
          <w:tcPr>
            <w:tcW w:w="1625" w:type="dxa"/>
            <w:noWrap w:val="0"/>
            <w:vAlign w:val="center"/>
          </w:tcPr>
          <w:p w14:paraId="49D7DEC3">
            <w:pPr>
              <w:ind w:firstLine="0" w:firstLineChars="0"/>
              <w:rPr>
                <w:rFonts w:cs="Arial"/>
              </w:rPr>
            </w:pPr>
            <w:r>
              <w:rPr>
                <w:rFonts w:hint="eastAsia" w:cs="Arial"/>
              </w:rPr>
              <w:t>channelId</w:t>
            </w:r>
          </w:p>
          <w:p w14:paraId="57B0FB0F">
            <w:pPr>
              <w:ind w:firstLine="0" w:firstLineChars="0"/>
              <w:rPr>
                <w:rFonts w:cs="Arial"/>
                <w:color w:val="808080"/>
              </w:rPr>
            </w:pPr>
            <w:r>
              <w:rPr>
                <w:rFonts w:hint="eastAsia" w:cs="Arial"/>
                <w:color w:val="808080"/>
              </w:rPr>
              <w:t>int</w:t>
            </w:r>
          </w:p>
        </w:tc>
        <w:tc>
          <w:tcPr>
            <w:tcW w:w="5644" w:type="dxa"/>
            <w:noWrap w:val="0"/>
            <w:vAlign w:val="top"/>
          </w:tcPr>
          <w:p w14:paraId="612C8315">
            <w:pPr>
              <w:ind w:firstLine="0" w:firstLineChars="0"/>
              <w:jc w:val="left"/>
              <w:rPr>
                <w:rFonts w:hint="eastAsia" w:cs="Arial"/>
              </w:rPr>
            </w:pPr>
            <w:r>
              <w:rPr>
                <w:rFonts w:hint="eastAsia"/>
              </w:rPr>
              <w:t>视频子设备通道编号</w:t>
            </w:r>
          </w:p>
        </w:tc>
      </w:tr>
      <w:tr w14:paraId="420B03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4AE8F662">
            <w:pPr>
              <w:ind w:firstLine="0" w:firstLineChars="0"/>
              <w:jc w:val="left"/>
              <w:rPr>
                <w:rFonts w:cs="Arial"/>
              </w:rPr>
            </w:pPr>
          </w:p>
        </w:tc>
        <w:tc>
          <w:tcPr>
            <w:tcW w:w="1625" w:type="dxa"/>
            <w:noWrap w:val="0"/>
            <w:vAlign w:val="top"/>
          </w:tcPr>
          <w:p w14:paraId="26D95D47">
            <w:pPr>
              <w:ind w:firstLine="0" w:firstLineChars="0"/>
              <w:jc w:val="left"/>
              <w:rPr>
                <w:rFonts w:cs="Arial"/>
              </w:rPr>
            </w:pPr>
            <w:r>
              <w:rPr>
                <w:rFonts w:cs="Arial"/>
              </w:rPr>
              <w:t>alarmType</w:t>
            </w:r>
          </w:p>
          <w:p w14:paraId="46515454">
            <w:pPr>
              <w:ind w:firstLine="0" w:firstLineChars="0"/>
              <w:jc w:val="left"/>
              <w:rPr>
                <w:rFonts w:cs="Arial"/>
                <w:color w:val="808080"/>
              </w:rPr>
            </w:pPr>
            <w:r>
              <w:rPr>
                <w:rFonts w:hint="eastAsia" w:cs="Arial"/>
                <w:color w:val="808080"/>
              </w:rPr>
              <w:t>int</w:t>
            </w:r>
          </w:p>
        </w:tc>
        <w:tc>
          <w:tcPr>
            <w:tcW w:w="5644" w:type="dxa"/>
            <w:noWrap w:val="0"/>
            <w:vAlign w:val="top"/>
          </w:tcPr>
          <w:p w14:paraId="1D3EE6C6">
            <w:pPr>
              <w:ind w:firstLine="0" w:firstLineChars="0"/>
              <w:jc w:val="left"/>
              <w:rPr>
                <w:rFonts w:cs="Arial"/>
              </w:rPr>
            </w:pPr>
            <w:r>
              <w:rPr>
                <w:rFonts w:hint="eastAsia" w:cs="Arial"/>
              </w:rPr>
              <w:t>报警类型，见</w:t>
            </w:r>
            <w:r>
              <w:rPr>
                <w:rFonts w:cs="Arial"/>
              </w:rPr>
              <w:fldChar w:fldCharType="begin"/>
            </w:r>
            <w:r>
              <w:rPr>
                <w:rFonts w:cs="Arial"/>
              </w:rPr>
              <w:instrText xml:space="preserve"> </w:instrText>
            </w:r>
            <w:r>
              <w:rPr>
                <w:rFonts w:hint="eastAsia" w:cs="Arial"/>
              </w:rPr>
              <w:instrText xml:space="preserve">REF _Ref175579506 \r \h</w:instrText>
            </w:r>
            <w:r>
              <w:rPr>
                <w:rFonts w:cs="Arial"/>
              </w:rPr>
              <w:instrText xml:space="preserve"> </w:instrText>
            </w:r>
            <w:r>
              <w:rPr>
                <w:rFonts w:cs="Arial"/>
              </w:rPr>
              <w:fldChar w:fldCharType="separate"/>
            </w:r>
            <w:r>
              <w:rPr>
                <w:rFonts w:cs="Arial"/>
              </w:rPr>
              <w:t>1.4.7.2</w:t>
            </w:r>
            <w:r>
              <w:rPr>
                <w:rFonts w:cs="Arial"/>
              </w:rPr>
              <w:fldChar w:fldCharType="end"/>
            </w:r>
          </w:p>
        </w:tc>
      </w:tr>
      <w:tr w14:paraId="1390AF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vMerge w:val="continue"/>
            <w:noWrap w:val="0"/>
            <w:vAlign w:val="center"/>
          </w:tcPr>
          <w:p w14:paraId="55123EEC">
            <w:pPr>
              <w:ind w:firstLine="0" w:firstLineChars="0"/>
              <w:jc w:val="left"/>
              <w:rPr>
                <w:rFonts w:cs="Arial"/>
              </w:rPr>
            </w:pPr>
          </w:p>
        </w:tc>
        <w:tc>
          <w:tcPr>
            <w:tcW w:w="1625" w:type="dxa"/>
            <w:noWrap w:val="0"/>
            <w:vAlign w:val="top"/>
          </w:tcPr>
          <w:p w14:paraId="7A61C1FB">
            <w:pPr>
              <w:ind w:firstLine="0" w:firstLineChars="0"/>
              <w:jc w:val="left"/>
              <w:rPr>
                <w:rFonts w:cs="Arial"/>
              </w:rPr>
            </w:pPr>
            <w:r>
              <w:rPr>
                <w:rFonts w:cs="Arial"/>
              </w:rPr>
              <w:t>error_code</w:t>
            </w:r>
          </w:p>
          <w:p w14:paraId="4F2C1327">
            <w:pPr>
              <w:ind w:firstLine="0" w:firstLineChars="0"/>
              <w:jc w:val="left"/>
              <w:rPr>
                <w:rFonts w:cs="Arial"/>
                <w:color w:val="808080"/>
              </w:rPr>
            </w:pPr>
            <w:r>
              <w:rPr>
                <w:rFonts w:cs="Arial"/>
                <w:color w:val="808080"/>
              </w:rPr>
              <w:t>int</w:t>
            </w:r>
          </w:p>
        </w:tc>
        <w:tc>
          <w:tcPr>
            <w:tcW w:w="5644" w:type="dxa"/>
            <w:noWrap w:val="0"/>
            <w:vAlign w:val="top"/>
          </w:tcPr>
          <w:p w14:paraId="4C554397">
            <w:pPr>
              <w:ind w:firstLine="0" w:firstLineChars="0"/>
              <w:jc w:val="left"/>
              <w:rPr>
                <w:rFonts w:cs="Arial"/>
              </w:rPr>
            </w:pPr>
            <w:r>
              <w:rPr>
                <w:rFonts w:hint="eastAsia" w:cs="Arial"/>
              </w:rPr>
              <w:t>错误码，返回值含义参考常用错误码说明</w:t>
            </w:r>
          </w:p>
        </w:tc>
      </w:tr>
      <w:tr w14:paraId="4D3534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top"/>
          </w:tcPr>
          <w:p w14:paraId="5FE4D9E7">
            <w:pPr>
              <w:ind w:firstLine="0" w:firstLineChars="0"/>
              <w:jc w:val="left"/>
              <w:rPr>
                <w:rFonts w:cs="Arial"/>
                <w:b/>
              </w:rPr>
            </w:pPr>
            <w:r>
              <w:rPr>
                <w:rFonts w:hint="eastAsia" w:cs="Arial"/>
                <w:b/>
              </w:rPr>
              <w:t>使用限制</w:t>
            </w:r>
          </w:p>
        </w:tc>
        <w:tc>
          <w:tcPr>
            <w:tcW w:w="7269" w:type="dxa"/>
            <w:gridSpan w:val="2"/>
            <w:noWrap w:val="0"/>
            <w:vAlign w:val="top"/>
          </w:tcPr>
          <w:p w14:paraId="12296A80">
            <w:pPr>
              <w:numPr>
                <w:ilvl w:val="0"/>
                <w:numId w:val="145"/>
              </w:numPr>
              <w:ind w:firstLineChars="0"/>
              <w:jc w:val="left"/>
              <w:rPr>
                <w:rFonts w:cs="Arial"/>
              </w:rPr>
            </w:pPr>
            <w:r>
              <w:rPr>
                <w:rFonts w:hint="eastAsia" w:cs="Arial"/>
              </w:rPr>
              <w:t>设备型应用和项目型应用均可调用</w:t>
            </w:r>
          </w:p>
          <w:p w14:paraId="0E3DB042">
            <w:pPr>
              <w:numPr>
                <w:ilvl w:val="0"/>
                <w:numId w:val="145"/>
              </w:numPr>
              <w:ind w:firstLineChars="0"/>
              <w:jc w:val="left"/>
              <w:rPr>
                <w:rFonts w:cs="Arial"/>
              </w:rPr>
            </w:pPr>
            <w:r>
              <w:rPr>
                <w:rFonts w:hint="eastAsia" w:cs="Arial"/>
              </w:rPr>
              <w:t>需要目标设备处于试用中或付费使用中状态方可调用</w:t>
            </w:r>
          </w:p>
          <w:p w14:paraId="393E29E5">
            <w:pPr>
              <w:numPr>
                <w:ilvl w:val="0"/>
                <w:numId w:val="145"/>
              </w:numPr>
              <w:ind w:firstLineChars="0"/>
              <w:jc w:val="left"/>
              <w:rPr>
                <w:rFonts w:cs="Arial"/>
              </w:rPr>
            </w:pPr>
            <w:r>
              <w:rPr>
                <w:rFonts w:hint="eastAsia" w:cs="Arial"/>
              </w:rPr>
              <w:t>目前仅直连ipc支持设置该开关，nvr通道可使用</w:t>
            </w:r>
            <w:r>
              <w:rPr>
                <w:rFonts w:cs="Arial"/>
              </w:rPr>
              <w:fldChar w:fldCharType="begin"/>
            </w:r>
            <w:r>
              <w:rPr>
                <w:rFonts w:cs="Arial"/>
              </w:rPr>
              <w:instrText xml:space="preserve"> </w:instrText>
            </w:r>
            <w:r>
              <w:rPr>
                <w:rFonts w:hint="eastAsia" w:cs="Arial"/>
              </w:rPr>
              <w:instrText xml:space="preserve">REF _Ref175321902 \r \h</w:instrText>
            </w:r>
            <w:r>
              <w:rPr>
                <w:rFonts w:cs="Arial"/>
              </w:rPr>
              <w:instrText xml:space="preserve"> </w:instrText>
            </w:r>
            <w:r>
              <w:rPr>
                <w:rFonts w:cs="Arial"/>
              </w:rPr>
              <w:fldChar w:fldCharType="separate"/>
            </w:r>
            <w:r>
              <w:rPr>
                <w:rFonts w:cs="Arial"/>
              </w:rPr>
              <w:t>1.4.4.6.6</w:t>
            </w:r>
            <w:r>
              <w:rPr>
                <w:rFonts w:cs="Arial"/>
              </w:rPr>
              <w:fldChar w:fldCharType="end"/>
            </w:r>
            <w:r>
              <w:rPr>
                <w:rFonts w:hint="eastAsia" w:cs="Arial"/>
              </w:rPr>
              <w:t>设置通道的消息推送状态</w:t>
            </w:r>
          </w:p>
          <w:p w14:paraId="1625699F">
            <w:pPr>
              <w:numPr>
                <w:ilvl w:val="0"/>
                <w:numId w:val="145"/>
              </w:numPr>
              <w:ind w:firstLineChars="0"/>
              <w:jc w:val="left"/>
              <w:rPr>
                <w:rFonts w:hint="eastAsia" w:cs="Arial"/>
              </w:rPr>
            </w:pPr>
            <w:r>
              <w:rPr>
                <w:rFonts w:hint="eastAsia" w:cs="Arial"/>
              </w:rPr>
              <w:t>请求参数中</w:t>
            </w:r>
            <w:r>
              <w:rPr>
                <w:rFonts w:cs="Arial"/>
              </w:rPr>
              <w:t>devInfoList</w:t>
            </w:r>
            <w:r>
              <w:rPr>
                <w:rFonts w:hint="eastAsia" w:cs="Arial"/>
              </w:rPr>
              <w:t>长度限制不超过1</w:t>
            </w:r>
            <w:r>
              <w:rPr>
                <w:rFonts w:cs="Arial"/>
              </w:rPr>
              <w:t>00</w:t>
            </w:r>
          </w:p>
        </w:tc>
      </w:tr>
      <w:tr w14:paraId="08DECD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02" w:type="dxa"/>
            <w:noWrap w:val="0"/>
            <w:vAlign w:val="top"/>
          </w:tcPr>
          <w:p w14:paraId="18C05078">
            <w:pPr>
              <w:ind w:firstLine="0" w:firstLineChars="0"/>
              <w:jc w:val="left"/>
              <w:rPr>
                <w:rFonts w:cs="Arial"/>
                <w:b/>
              </w:rPr>
            </w:pPr>
            <w:r>
              <w:rPr>
                <w:rFonts w:cs="Arial"/>
                <w:b/>
              </w:rPr>
              <w:t>功能描述</w:t>
            </w:r>
          </w:p>
        </w:tc>
        <w:tc>
          <w:tcPr>
            <w:tcW w:w="7269" w:type="dxa"/>
            <w:gridSpan w:val="2"/>
            <w:noWrap w:val="0"/>
            <w:vAlign w:val="top"/>
          </w:tcPr>
          <w:p w14:paraId="2E14FDCF">
            <w:pPr>
              <w:ind w:firstLine="0" w:firstLineChars="0"/>
              <w:jc w:val="left"/>
              <w:rPr>
                <w:rFonts w:cs="Arial"/>
              </w:rPr>
            </w:pPr>
            <w:r>
              <w:rPr>
                <w:rFonts w:hint="eastAsia" w:cs="Arial"/>
              </w:rPr>
              <w:t>设置事件消息提醒开关</w:t>
            </w:r>
          </w:p>
        </w:tc>
      </w:tr>
    </w:tbl>
    <w:p w14:paraId="585E6EB2">
      <w:pPr>
        <w:ind w:firstLine="0" w:firstLineChars="0"/>
      </w:pPr>
    </w:p>
    <w:p w14:paraId="03E04EAF">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57E1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565" w:type="dxa"/>
            <w:shd w:val="clear" w:color="auto" w:fill="C0C0C0"/>
            <w:noWrap w:val="0"/>
            <w:vAlign w:val="top"/>
          </w:tcPr>
          <w:p w14:paraId="18F6DF4B">
            <w:pPr>
              <w:widowControl/>
              <w:snapToGrid w:val="0"/>
              <w:spacing w:line="360" w:lineRule="auto"/>
              <w:ind w:firstLine="0" w:firstLineChars="0"/>
              <w:textAlignment w:val="baseline"/>
              <w:rPr>
                <w:b/>
                <w:kern w:val="0"/>
                <w:szCs w:val="21"/>
              </w:rPr>
            </w:pPr>
            <w:r>
              <w:rPr>
                <w:b/>
                <w:kern w:val="0"/>
                <w:szCs w:val="21"/>
              </w:rPr>
              <w:t>Request:</w:t>
            </w:r>
          </w:p>
          <w:p w14:paraId="72D3EF1A">
            <w:pPr>
              <w:widowControl/>
              <w:snapToGrid w:val="0"/>
              <w:spacing w:line="360" w:lineRule="auto"/>
              <w:ind w:firstLine="0" w:firstLineChars="0"/>
              <w:textAlignment w:val="baseline"/>
              <w:rPr>
                <w:kern w:val="0"/>
                <w:szCs w:val="21"/>
              </w:rPr>
            </w:pPr>
            <w:r>
              <w:rPr>
                <w:kern w:val="0"/>
                <w:szCs w:val="21"/>
              </w:rPr>
              <w:t>{</w:t>
            </w:r>
          </w:p>
          <w:p w14:paraId="3A9A4141">
            <w:pPr>
              <w:widowControl/>
              <w:snapToGrid w:val="0"/>
              <w:spacing w:line="360" w:lineRule="auto"/>
              <w:ind w:firstLine="435" w:firstLineChars="0"/>
              <w:textAlignment w:val="baseline"/>
              <w:rPr>
                <w:kern w:val="0"/>
                <w:szCs w:val="21"/>
              </w:rPr>
            </w:pPr>
            <w:r>
              <w:rPr>
                <w:kern w:val="0"/>
                <w:szCs w:val="21"/>
              </w:rPr>
              <w:t>"devInfoList": [</w:t>
            </w:r>
          </w:p>
          <w:p w14:paraId="4A6DB31C">
            <w:pPr>
              <w:widowControl/>
              <w:snapToGrid w:val="0"/>
              <w:spacing w:line="360" w:lineRule="auto"/>
              <w:ind w:firstLine="0" w:firstLineChars="0"/>
              <w:textAlignment w:val="baseline"/>
              <w:rPr>
                <w:kern w:val="0"/>
                <w:szCs w:val="21"/>
              </w:rPr>
            </w:pPr>
            <w:r>
              <w:rPr>
                <w:kern w:val="0"/>
                <w:szCs w:val="21"/>
              </w:rPr>
              <w:t xml:space="preserve">        {</w:t>
            </w:r>
          </w:p>
          <w:p w14:paraId="119014D3">
            <w:pPr>
              <w:widowControl/>
              <w:snapToGrid w:val="0"/>
              <w:spacing w:line="360" w:lineRule="auto"/>
              <w:ind w:firstLine="0" w:firstLineChars="0"/>
              <w:textAlignment w:val="baseline"/>
              <w:rPr>
                <w:kern w:val="0"/>
                <w:szCs w:val="21"/>
              </w:rPr>
            </w:pPr>
            <w:r>
              <w:rPr>
                <w:kern w:val="0"/>
                <w:szCs w:val="21"/>
              </w:rPr>
              <w:t xml:space="preserve">            "qrCode":"16E0091709B04C926",</w:t>
            </w:r>
          </w:p>
          <w:p w14:paraId="6F8F0493">
            <w:pPr>
              <w:widowControl/>
              <w:snapToGrid w:val="0"/>
              <w:spacing w:line="360" w:lineRule="auto"/>
              <w:ind w:firstLine="0" w:firstLineChars="0"/>
              <w:textAlignment w:val="baseline"/>
              <w:rPr>
                <w:kern w:val="0"/>
                <w:szCs w:val="21"/>
              </w:rPr>
            </w:pPr>
            <w:r>
              <w:rPr>
                <w:kern w:val="0"/>
                <w:szCs w:val="21"/>
              </w:rPr>
              <w:t xml:space="preserve">            "mac": "00-FF-00-17-00-18",</w:t>
            </w:r>
          </w:p>
          <w:p w14:paraId="78999725">
            <w:pPr>
              <w:widowControl/>
              <w:snapToGrid w:val="0"/>
              <w:spacing w:line="360" w:lineRule="auto"/>
              <w:ind w:firstLine="0" w:firstLineChars="0"/>
              <w:textAlignment w:val="baseline"/>
              <w:rPr>
                <w:kern w:val="0"/>
                <w:szCs w:val="21"/>
              </w:rPr>
            </w:pPr>
            <w:r>
              <w:rPr>
                <w:kern w:val="0"/>
                <w:szCs w:val="21"/>
              </w:rPr>
              <w:t xml:space="preserve">            "channelId": 1</w:t>
            </w:r>
          </w:p>
          <w:p w14:paraId="23D71043">
            <w:pPr>
              <w:widowControl/>
              <w:snapToGrid w:val="0"/>
              <w:spacing w:line="360" w:lineRule="auto"/>
              <w:ind w:firstLine="0" w:firstLineChars="0"/>
              <w:textAlignment w:val="baseline"/>
              <w:rPr>
                <w:kern w:val="0"/>
                <w:szCs w:val="21"/>
              </w:rPr>
            </w:pPr>
            <w:r>
              <w:rPr>
                <w:kern w:val="0"/>
                <w:szCs w:val="21"/>
              </w:rPr>
              <w:t xml:space="preserve">        }</w:t>
            </w:r>
          </w:p>
          <w:p w14:paraId="4B8FC2CB">
            <w:pPr>
              <w:widowControl/>
              <w:snapToGrid w:val="0"/>
              <w:spacing w:line="360" w:lineRule="auto"/>
              <w:ind w:firstLine="435" w:firstLineChars="0"/>
              <w:textAlignment w:val="baseline"/>
              <w:rPr>
                <w:kern w:val="0"/>
                <w:szCs w:val="21"/>
              </w:rPr>
            </w:pPr>
            <w:r>
              <w:rPr>
                <w:kern w:val="0"/>
                <w:szCs w:val="21"/>
              </w:rPr>
              <w:t>],</w:t>
            </w:r>
          </w:p>
          <w:p w14:paraId="1236E25C">
            <w:pPr>
              <w:widowControl/>
              <w:snapToGrid w:val="0"/>
              <w:spacing w:line="360" w:lineRule="auto"/>
              <w:ind w:firstLine="435" w:firstLineChars="0"/>
              <w:textAlignment w:val="baseline"/>
              <w:rPr>
                <w:kern w:val="0"/>
                <w:szCs w:val="21"/>
              </w:rPr>
            </w:pPr>
            <w:r>
              <w:rPr>
                <w:kern w:val="0"/>
                <w:szCs w:val="21"/>
              </w:rPr>
              <w:t>"alarmTypeList": [</w:t>
            </w:r>
          </w:p>
          <w:p w14:paraId="70D90DD0">
            <w:pPr>
              <w:widowControl/>
              <w:snapToGrid w:val="0"/>
              <w:spacing w:line="360" w:lineRule="auto"/>
              <w:ind w:firstLine="0" w:firstLineChars="0"/>
              <w:textAlignment w:val="baseline"/>
              <w:rPr>
                <w:kern w:val="0"/>
                <w:szCs w:val="21"/>
              </w:rPr>
            </w:pPr>
            <w:r>
              <w:rPr>
                <w:kern w:val="0"/>
                <w:szCs w:val="21"/>
              </w:rPr>
              <w:t xml:space="preserve">        2,</w:t>
            </w:r>
          </w:p>
          <w:p w14:paraId="1AC7E2BC">
            <w:pPr>
              <w:widowControl/>
              <w:snapToGrid w:val="0"/>
              <w:spacing w:line="360" w:lineRule="auto"/>
              <w:ind w:firstLine="0" w:firstLineChars="0"/>
              <w:textAlignment w:val="baseline"/>
              <w:rPr>
                <w:kern w:val="0"/>
                <w:szCs w:val="21"/>
              </w:rPr>
            </w:pPr>
            <w:r>
              <w:rPr>
                <w:kern w:val="0"/>
                <w:szCs w:val="21"/>
              </w:rPr>
              <w:t xml:space="preserve">        20</w:t>
            </w:r>
          </w:p>
          <w:p w14:paraId="0B3C1BA7">
            <w:pPr>
              <w:widowControl/>
              <w:snapToGrid w:val="0"/>
              <w:spacing w:line="360" w:lineRule="auto"/>
              <w:ind w:firstLine="435" w:firstLineChars="0"/>
              <w:textAlignment w:val="baseline"/>
              <w:rPr>
                <w:kern w:val="0"/>
                <w:szCs w:val="21"/>
              </w:rPr>
            </w:pPr>
            <w:r>
              <w:rPr>
                <w:kern w:val="0"/>
                <w:szCs w:val="21"/>
              </w:rPr>
              <w:t>],</w:t>
            </w:r>
          </w:p>
          <w:p w14:paraId="0A848F64">
            <w:pPr>
              <w:widowControl/>
              <w:snapToGrid w:val="0"/>
              <w:spacing w:line="360" w:lineRule="auto"/>
              <w:ind w:firstLine="435" w:firstLineChars="0"/>
              <w:textAlignment w:val="baseline"/>
              <w:rPr>
                <w:kern w:val="0"/>
                <w:szCs w:val="21"/>
              </w:rPr>
            </w:pPr>
            <w:r>
              <w:rPr>
                <w:kern w:val="0"/>
                <w:szCs w:val="21"/>
              </w:rPr>
              <w:t>"enable": 1</w:t>
            </w:r>
          </w:p>
          <w:p w14:paraId="2C56248C">
            <w:pPr>
              <w:widowControl/>
              <w:snapToGrid w:val="0"/>
              <w:spacing w:line="360" w:lineRule="auto"/>
              <w:ind w:firstLine="0" w:firstLineChars="0"/>
              <w:textAlignment w:val="baseline"/>
              <w:rPr>
                <w:kern w:val="0"/>
                <w:szCs w:val="21"/>
              </w:rPr>
            </w:pPr>
            <w:r>
              <w:rPr>
                <w:kern w:val="0"/>
                <w:szCs w:val="21"/>
              </w:rPr>
              <w:t>}</w:t>
            </w:r>
          </w:p>
          <w:p w14:paraId="7449CB89">
            <w:pPr>
              <w:widowControl/>
              <w:snapToGrid w:val="0"/>
              <w:spacing w:line="360" w:lineRule="auto"/>
              <w:ind w:firstLine="0" w:firstLineChars="0"/>
              <w:textAlignment w:val="baseline"/>
              <w:rPr>
                <w:rFonts w:hint="eastAsia"/>
                <w:kern w:val="0"/>
                <w:szCs w:val="21"/>
              </w:rPr>
            </w:pPr>
          </w:p>
          <w:p w14:paraId="2CC63452">
            <w:pPr>
              <w:widowControl/>
              <w:snapToGrid w:val="0"/>
              <w:spacing w:line="360" w:lineRule="auto"/>
              <w:ind w:firstLine="0" w:firstLineChars="0"/>
              <w:textAlignment w:val="baseline"/>
              <w:rPr>
                <w:b/>
                <w:kern w:val="0"/>
                <w:szCs w:val="21"/>
              </w:rPr>
            </w:pPr>
            <w:r>
              <w:rPr>
                <w:b/>
                <w:kern w:val="0"/>
                <w:szCs w:val="21"/>
              </w:rPr>
              <w:t>Response:</w:t>
            </w:r>
          </w:p>
          <w:p w14:paraId="38F91E34">
            <w:pPr>
              <w:spacing w:line="360" w:lineRule="auto"/>
              <w:ind w:firstLine="0" w:firstLineChars="0"/>
              <w:jc w:val="left"/>
              <w:rPr>
                <w:rFonts w:hint="eastAsia" w:cs="Arial"/>
              </w:rPr>
            </w:pPr>
            <w:r>
              <w:rPr>
                <w:rFonts w:cs="Arial"/>
              </w:rPr>
              <w:t>{</w:t>
            </w:r>
          </w:p>
          <w:p w14:paraId="540450CE">
            <w:pPr>
              <w:spacing w:line="360" w:lineRule="auto"/>
              <w:ind w:firstLine="435" w:firstLineChars="0"/>
              <w:jc w:val="left"/>
              <w:rPr>
                <w:rFonts w:cs="Arial"/>
              </w:rPr>
            </w:pPr>
            <w:r>
              <w:rPr>
                <w:rFonts w:cs="Arial"/>
              </w:rPr>
              <w:t>"error_code": 0</w:t>
            </w:r>
          </w:p>
          <w:p w14:paraId="2CAE233D">
            <w:pPr>
              <w:spacing w:line="360" w:lineRule="auto"/>
              <w:ind w:firstLine="0" w:firstLineChars="0"/>
              <w:jc w:val="left"/>
              <w:rPr>
                <w:rFonts w:cs="Arial"/>
              </w:rPr>
            </w:pPr>
            <w:r>
              <w:rPr>
                <w:rFonts w:cs="Arial"/>
              </w:rPr>
              <w:t>}</w:t>
            </w:r>
          </w:p>
        </w:tc>
      </w:tr>
    </w:tbl>
    <w:p w14:paraId="0ED82BA4">
      <w:pPr>
        <w:ind w:firstLine="0" w:firstLineChars="0"/>
        <w:rPr>
          <w:rFonts w:hint="eastAsia"/>
        </w:rPr>
      </w:pPr>
    </w:p>
    <w:p w14:paraId="4FBD3B87">
      <w:pPr>
        <w:pStyle w:val="8"/>
      </w:pPr>
      <w:bookmarkStart w:id="934" w:name="_Toc220343644"/>
      <w:bookmarkStart w:id="935" w:name="_Ref175579119"/>
      <w:r>
        <w:rPr>
          <w:rFonts w:hint="eastAsia"/>
        </w:rPr>
        <w:t>设置设备消息推送开关</w:t>
      </w:r>
      <w:bookmarkEnd w:id="934"/>
      <w:bookmarkEnd w:id="935"/>
    </w:p>
    <w:tbl>
      <w:tblPr>
        <w:tblStyle w:val="58"/>
        <w:tblW w:w="90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20"/>
        <w:gridCol w:w="1418"/>
        <w:gridCol w:w="141"/>
        <w:gridCol w:w="6060"/>
      </w:tblGrid>
      <w:tr w14:paraId="509D84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shd w:val="clear" w:color="auto" w:fill="D9D9D9"/>
            <w:noWrap w:val="0"/>
            <w:vAlign w:val="top"/>
          </w:tcPr>
          <w:p w14:paraId="30A0E0CC">
            <w:pPr>
              <w:ind w:firstLine="0" w:firstLineChars="0"/>
              <w:jc w:val="left"/>
              <w:rPr>
                <w:rFonts w:cs="Arial"/>
              </w:rPr>
            </w:pPr>
            <w:r>
              <w:rPr>
                <w:rFonts w:cs="Arial"/>
              </w:rPr>
              <w:t>名称</w:t>
            </w:r>
          </w:p>
        </w:tc>
        <w:tc>
          <w:tcPr>
            <w:tcW w:w="7619" w:type="dxa"/>
            <w:gridSpan w:val="3"/>
            <w:shd w:val="clear" w:color="auto" w:fill="D9D9D9"/>
            <w:noWrap w:val="0"/>
            <w:vAlign w:val="top"/>
          </w:tcPr>
          <w:p w14:paraId="00565154">
            <w:pPr>
              <w:ind w:firstLine="0" w:firstLineChars="0"/>
              <w:jc w:val="left"/>
              <w:rPr>
                <w:rFonts w:cs="Arial"/>
              </w:rPr>
            </w:pPr>
            <w:r>
              <w:rPr>
                <w:rFonts w:cs="Arial"/>
              </w:rPr>
              <w:t>内容</w:t>
            </w:r>
          </w:p>
        </w:tc>
      </w:tr>
      <w:tr w14:paraId="07D594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2118219E">
            <w:pPr>
              <w:ind w:firstLine="0" w:firstLineChars="0"/>
              <w:jc w:val="left"/>
              <w:rPr>
                <w:rFonts w:cs="Arial"/>
              </w:rPr>
            </w:pPr>
            <w:r>
              <w:rPr>
                <w:rFonts w:hint="eastAsia" w:cs="Arial"/>
              </w:rPr>
              <w:t>Path</w:t>
            </w:r>
            <w:r>
              <w:rPr>
                <w:rFonts w:cs="Arial"/>
              </w:rPr>
              <w:t xml:space="preserve"> </w:t>
            </w:r>
          </w:p>
        </w:tc>
        <w:tc>
          <w:tcPr>
            <w:tcW w:w="7619" w:type="dxa"/>
            <w:gridSpan w:val="3"/>
            <w:noWrap w:val="0"/>
            <w:vAlign w:val="top"/>
          </w:tcPr>
          <w:p w14:paraId="28C162A4">
            <w:pPr>
              <w:ind w:firstLine="0" w:firstLineChars="0"/>
              <w:jc w:val="left"/>
              <w:rPr>
                <w:rFonts w:cs="Arial"/>
              </w:rPr>
            </w:pPr>
            <w:r>
              <w:rPr>
                <w:rFonts w:cs="Arial"/>
              </w:rPr>
              <w:t>/tums/</w:t>
            </w:r>
            <w:r>
              <w:rPr>
                <w:rFonts w:hint="eastAsia" w:cs="Arial"/>
              </w:rPr>
              <w:t>open</w:t>
            </w:r>
            <w:r>
              <w:rPr>
                <w:rFonts w:cs="Arial"/>
              </w:rPr>
              <w:t>/alarm/v1/setMsgPushEnable</w:t>
            </w:r>
          </w:p>
        </w:tc>
      </w:tr>
      <w:tr w14:paraId="236C60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39" w:type="dxa"/>
            <w:gridSpan w:val="4"/>
            <w:noWrap w:val="0"/>
            <w:vAlign w:val="top"/>
          </w:tcPr>
          <w:p w14:paraId="3317735B">
            <w:pPr>
              <w:ind w:firstLine="0" w:firstLineChars="0"/>
              <w:jc w:val="left"/>
              <w:rPr>
                <w:rFonts w:cs="Arial"/>
                <w:b/>
              </w:rPr>
            </w:pPr>
            <w:r>
              <w:rPr>
                <w:rFonts w:hint="eastAsia" w:cs="Arial"/>
                <w:b/>
              </w:rPr>
              <w:t>请求参数</w:t>
            </w:r>
          </w:p>
        </w:tc>
      </w:tr>
      <w:tr w14:paraId="2FFB7A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restart"/>
            <w:noWrap w:val="0"/>
            <w:vAlign w:val="center"/>
          </w:tcPr>
          <w:p w14:paraId="71916B5F">
            <w:pPr>
              <w:ind w:firstLine="0" w:firstLineChars="0"/>
              <w:jc w:val="left"/>
              <w:rPr>
                <w:rFonts w:cs="Arial"/>
              </w:rPr>
            </w:pPr>
            <w:r>
              <w:rPr>
                <w:rFonts w:cs="Arial"/>
              </w:rPr>
              <w:t>devInfoList</w:t>
            </w:r>
          </w:p>
          <w:p w14:paraId="094C9971">
            <w:pPr>
              <w:ind w:firstLine="0" w:firstLineChars="0"/>
              <w:jc w:val="left"/>
              <w:rPr>
                <w:rFonts w:cs="Arial"/>
              </w:rPr>
            </w:pPr>
            <w:r>
              <w:rPr>
                <w:rFonts w:cs="Arial"/>
                <w:color w:val="808080"/>
              </w:rPr>
              <w:t>array&lt;object&gt;</w:t>
            </w:r>
          </w:p>
        </w:tc>
        <w:tc>
          <w:tcPr>
            <w:tcW w:w="1559" w:type="dxa"/>
            <w:gridSpan w:val="2"/>
            <w:noWrap w:val="0"/>
            <w:vAlign w:val="center"/>
          </w:tcPr>
          <w:p w14:paraId="71427FE9">
            <w:pPr>
              <w:ind w:firstLine="0" w:firstLineChars="0"/>
              <w:rPr>
                <w:rFonts w:cs="Arial"/>
              </w:rPr>
            </w:pPr>
            <w:r>
              <w:rPr>
                <w:rFonts w:cs="Arial"/>
              </w:rPr>
              <w:t>qrCode</w:t>
            </w:r>
          </w:p>
          <w:p w14:paraId="397D3B0D">
            <w:pPr>
              <w:ind w:firstLine="0" w:firstLineChars="0"/>
              <w:rPr>
                <w:rFonts w:cs="Arial"/>
                <w:color w:val="808080"/>
              </w:rPr>
            </w:pPr>
            <w:r>
              <w:rPr>
                <w:rFonts w:cs="Arial"/>
                <w:color w:val="808080"/>
              </w:rPr>
              <w:t>string</w:t>
            </w:r>
          </w:p>
        </w:tc>
        <w:tc>
          <w:tcPr>
            <w:tcW w:w="6060" w:type="dxa"/>
            <w:noWrap w:val="0"/>
            <w:vAlign w:val="top"/>
          </w:tcPr>
          <w:p w14:paraId="520425B8">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2D640B06">
            <w:pPr>
              <w:ind w:firstLine="0" w:firstLineChars="0"/>
              <w:jc w:val="left"/>
              <w:rPr>
                <w:rFonts w:cs="Arial"/>
              </w:rPr>
            </w:pPr>
            <w:r>
              <w:rPr>
                <w:rFonts w:hint="eastAsia" w:cs="Arial"/>
              </w:rPr>
              <w:t>mac与qrCode两者至少存在一个，否则返回参数错误。两者都传时，以qrCode为准。</w:t>
            </w:r>
          </w:p>
        </w:tc>
      </w:tr>
      <w:tr w14:paraId="27766E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54A0E88A">
            <w:pPr>
              <w:ind w:firstLine="0" w:firstLineChars="0"/>
              <w:jc w:val="left"/>
              <w:rPr>
                <w:rFonts w:cs="Arial"/>
              </w:rPr>
            </w:pPr>
          </w:p>
        </w:tc>
        <w:tc>
          <w:tcPr>
            <w:tcW w:w="1559" w:type="dxa"/>
            <w:gridSpan w:val="2"/>
            <w:noWrap w:val="0"/>
            <w:vAlign w:val="center"/>
          </w:tcPr>
          <w:p w14:paraId="322A495D">
            <w:pPr>
              <w:ind w:firstLine="0" w:firstLineChars="0"/>
              <w:rPr>
                <w:rFonts w:cs="Arial"/>
              </w:rPr>
            </w:pPr>
            <w:r>
              <w:rPr>
                <w:rFonts w:hint="eastAsia" w:cs="Arial"/>
              </w:rPr>
              <w:t>mac</w:t>
            </w:r>
          </w:p>
          <w:p w14:paraId="70A0EC44">
            <w:pPr>
              <w:ind w:firstLine="0" w:firstLineChars="0"/>
              <w:rPr>
                <w:rFonts w:cs="Arial"/>
                <w:color w:val="808080"/>
              </w:rPr>
            </w:pPr>
            <w:r>
              <w:rPr>
                <w:rFonts w:cs="Arial"/>
                <w:color w:val="808080"/>
              </w:rPr>
              <w:t>string</w:t>
            </w:r>
          </w:p>
        </w:tc>
        <w:tc>
          <w:tcPr>
            <w:tcW w:w="6060" w:type="dxa"/>
            <w:noWrap w:val="0"/>
            <w:vAlign w:val="top"/>
          </w:tcPr>
          <w:p w14:paraId="0512CBC9">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5915896A">
            <w:pPr>
              <w:ind w:firstLine="0" w:firstLineChars="0"/>
              <w:jc w:val="left"/>
              <w:rPr>
                <w:rFonts w:cs="Arial"/>
              </w:rPr>
            </w:pPr>
            <w:r>
              <w:rPr>
                <w:rFonts w:hint="eastAsia" w:cs="Arial"/>
              </w:rPr>
              <w:t>mac与qrCode两者至少存在一个，否则返回参数错误。两者都传时，以qrCode为准。</w:t>
            </w:r>
          </w:p>
        </w:tc>
      </w:tr>
      <w:tr w14:paraId="780431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4C65285D">
            <w:pPr>
              <w:ind w:firstLine="0" w:firstLineChars="0"/>
              <w:jc w:val="left"/>
              <w:rPr>
                <w:rFonts w:cs="Arial"/>
              </w:rPr>
            </w:pPr>
          </w:p>
        </w:tc>
        <w:tc>
          <w:tcPr>
            <w:tcW w:w="1559" w:type="dxa"/>
            <w:gridSpan w:val="2"/>
            <w:noWrap w:val="0"/>
            <w:vAlign w:val="center"/>
          </w:tcPr>
          <w:p w14:paraId="0FD75B8A">
            <w:pPr>
              <w:ind w:firstLine="0" w:firstLineChars="0"/>
              <w:rPr>
                <w:rFonts w:cs="Arial"/>
              </w:rPr>
            </w:pPr>
            <w:r>
              <w:rPr>
                <w:rFonts w:hint="eastAsia" w:cs="Arial"/>
              </w:rPr>
              <w:t>channelId</w:t>
            </w:r>
          </w:p>
          <w:p w14:paraId="29B2C2ED">
            <w:pPr>
              <w:ind w:firstLine="0" w:firstLineChars="0"/>
              <w:rPr>
                <w:rFonts w:cs="Arial"/>
                <w:color w:val="808080"/>
              </w:rPr>
            </w:pPr>
            <w:r>
              <w:rPr>
                <w:rFonts w:hint="eastAsia" w:cs="Arial"/>
                <w:color w:val="808080"/>
              </w:rPr>
              <w:t>int</w:t>
            </w:r>
          </w:p>
        </w:tc>
        <w:tc>
          <w:tcPr>
            <w:tcW w:w="6060" w:type="dxa"/>
            <w:noWrap w:val="0"/>
            <w:vAlign w:val="top"/>
          </w:tcPr>
          <w:p w14:paraId="4434A6FF">
            <w:pPr>
              <w:ind w:firstLine="0" w:firstLineChars="0"/>
              <w:jc w:val="left"/>
              <w:rPr>
                <w:rFonts w:hint="eastAsia" w:cs="Arial"/>
              </w:rPr>
            </w:pPr>
            <w:r>
              <w:rPr>
                <w:rFonts w:hint="eastAsia" w:cs="Arial"/>
              </w:rPr>
              <w:t>【必选】视频类设备独有字段，子设备的通道编号，存在以下几种情况：</w:t>
            </w:r>
          </w:p>
          <w:p w14:paraId="25A6B292">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1CFC1DCB">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34ECCD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center"/>
          </w:tcPr>
          <w:p w14:paraId="75197E3E">
            <w:pPr>
              <w:ind w:firstLine="0" w:firstLineChars="0"/>
              <w:jc w:val="left"/>
              <w:rPr>
                <w:rFonts w:cs="Arial"/>
              </w:rPr>
            </w:pPr>
            <w:r>
              <w:rPr>
                <w:rFonts w:cs="Arial"/>
              </w:rPr>
              <w:t>enable</w:t>
            </w:r>
          </w:p>
          <w:p w14:paraId="3FA5CB45">
            <w:pPr>
              <w:ind w:firstLine="0" w:firstLineChars="0"/>
              <w:jc w:val="left"/>
              <w:rPr>
                <w:rFonts w:cs="Arial"/>
                <w:color w:val="808080"/>
              </w:rPr>
            </w:pPr>
            <w:r>
              <w:rPr>
                <w:rFonts w:cs="Arial"/>
                <w:color w:val="808080"/>
              </w:rPr>
              <w:t>string</w:t>
            </w:r>
          </w:p>
        </w:tc>
        <w:tc>
          <w:tcPr>
            <w:tcW w:w="7619" w:type="dxa"/>
            <w:gridSpan w:val="3"/>
            <w:noWrap w:val="0"/>
            <w:vAlign w:val="top"/>
          </w:tcPr>
          <w:p w14:paraId="28540CC0">
            <w:pPr>
              <w:ind w:firstLine="0" w:firstLineChars="0"/>
              <w:jc w:val="left"/>
              <w:rPr>
                <w:rFonts w:cs="Arial"/>
              </w:rPr>
            </w:pPr>
            <w:r>
              <w:rPr>
                <w:rFonts w:hint="eastAsia" w:cs="Arial"/>
              </w:rPr>
              <w:t>【必选】设备消息推送的开关状态，枚举类型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24A49E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2F078D5C">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17BCB4B0">
                  <w:pPr>
                    <w:overflowPunct w:val="0"/>
                    <w:autoSpaceDE w:val="0"/>
                    <w:autoSpaceDN w:val="0"/>
                    <w:spacing w:before="62" w:beforeLines="20" w:after="62" w:afterLines="20"/>
                    <w:ind w:firstLine="0" w:firstLineChars="0"/>
                  </w:pPr>
                  <w:r>
                    <w:rPr>
                      <w:rFonts w:hint="eastAsia"/>
                    </w:rPr>
                    <w:t>含义</w:t>
                  </w:r>
                </w:p>
              </w:tc>
            </w:tr>
            <w:tr w14:paraId="0AC2F1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9" w:hRule="atLeast"/>
              </w:trPr>
              <w:tc>
                <w:tcPr>
                  <w:tcW w:w="1112" w:type="dxa"/>
                  <w:shd w:val="clear" w:color="auto" w:fill="auto"/>
                  <w:noWrap w:val="0"/>
                  <w:vAlign w:val="center"/>
                </w:tcPr>
                <w:p w14:paraId="46A7E4E3">
                  <w:pPr>
                    <w:overflowPunct w:val="0"/>
                    <w:autoSpaceDE w:val="0"/>
                    <w:autoSpaceDN w:val="0"/>
                    <w:spacing w:before="62" w:beforeLines="20" w:after="62" w:afterLines="20"/>
                    <w:ind w:firstLine="0" w:firstLineChars="0"/>
                  </w:pPr>
                  <w:r>
                    <w:rPr>
                      <w:rFonts w:hint="eastAsia" w:cs="Arial"/>
                    </w:rPr>
                    <w:t>on</w:t>
                  </w:r>
                </w:p>
              </w:tc>
              <w:tc>
                <w:tcPr>
                  <w:tcW w:w="1601" w:type="dxa"/>
                  <w:shd w:val="clear" w:color="auto" w:fill="auto"/>
                  <w:noWrap w:val="0"/>
                  <w:vAlign w:val="center"/>
                </w:tcPr>
                <w:p w14:paraId="736D165C">
                  <w:pPr>
                    <w:overflowPunct w:val="0"/>
                    <w:autoSpaceDE w:val="0"/>
                    <w:autoSpaceDN w:val="0"/>
                    <w:spacing w:before="62" w:beforeLines="20" w:after="62" w:afterLines="20"/>
                    <w:ind w:firstLine="0" w:firstLineChars="0"/>
                  </w:pPr>
                  <w:r>
                    <w:rPr>
                      <w:rFonts w:hint="eastAsia" w:cs="Arial"/>
                    </w:rPr>
                    <w:t>开启</w:t>
                  </w:r>
                </w:p>
              </w:tc>
            </w:tr>
            <w:tr w14:paraId="7285EC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365C1F8A">
                  <w:pPr>
                    <w:overflowPunct w:val="0"/>
                    <w:autoSpaceDE w:val="0"/>
                    <w:autoSpaceDN w:val="0"/>
                    <w:spacing w:before="62" w:beforeLines="20" w:after="62" w:afterLines="20"/>
                    <w:ind w:firstLine="0" w:firstLineChars="0"/>
                  </w:pPr>
                  <w:r>
                    <w:rPr>
                      <w:rFonts w:hint="eastAsia" w:cs="Arial"/>
                    </w:rPr>
                    <w:t>off</w:t>
                  </w:r>
                </w:p>
              </w:tc>
              <w:tc>
                <w:tcPr>
                  <w:tcW w:w="1601" w:type="dxa"/>
                  <w:shd w:val="clear" w:color="auto" w:fill="auto"/>
                  <w:noWrap w:val="0"/>
                  <w:vAlign w:val="center"/>
                </w:tcPr>
                <w:p w14:paraId="43AD57C5">
                  <w:pPr>
                    <w:overflowPunct w:val="0"/>
                    <w:autoSpaceDE w:val="0"/>
                    <w:autoSpaceDN w:val="0"/>
                    <w:spacing w:before="62" w:beforeLines="20" w:after="62" w:afterLines="20"/>
                    <w:ind w:firstLine="0" w:firstLineChars="0"/>
                  </w:pPr>
                  <w:r>
                    <w:rPr>
                      <w:rFonts w:hint="eastAsia" w:cs="Arial"/>
                    </w:rPr>
                    <w:t>关闭</w:t>
                  </w:r>
                </w:p>
              </w:tc>
            </w:tr>
          </w:tbl>
          <w:p w14:paraId="04B53EDD">
            <w:pPr>
              <w:ind w:firstLine="0" w:firstLineChars="0"/>
              <w:jc w:val="left"/>
              <w:rPr>
                <w:rFonts w:cs="Arial"/>
              </w:rPr>
            </w:pPr>
          </w:p>
        </w:tc>
      </w:tr>
      <w:tr w14:paraId="27DFC4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39" w:type="dxa"/>
            <w:gridSpan w:val="4"/>
            <w:noWrap w:val="0"/>
            <w:vAlign w:val="center"/>
          </w:tcPr>
          <w:p w14:paraId="3C96385D">
            <w:pPr>
              <w:ind w:firstLine="0" w:firstLineChars="0"/>
              <w:jc w:val="left"/>
              <w:rPr>
                <w:rFonts w:cs="Arial"/>
              </w:rPr>
            </w:pPr>
            <w:r>
              <w:rPr>
                <w:rFonts w:hint="eastAsia" w:cs="Arial"/>
              </w:rPr>
              <w:t>回复参数</w:t>
            </w:r>
          </w:p>
        </w:tc>
      </w:tr>
      <w:tr w14:paraId="4E6A04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center"/>
          </w:tcPr>
          <w:p w14:paraId="0F2D7328">
            <w:pPr>
              <w:ind w:firstLine="0" w:firstLineChars="0"/>
              <w:jc w:val="left"/>
              <w:rPr>
                <w:rFonts w:cs="Arial"/>
              </w:rPr>
            </w:pPr>
            <w:r>
              <w:rPr>
                <w:rFonts w:cs="Arial"/>
              </w:rPr>
              <w:t>error_code</w:t>
            </w:r>
          </w:p>
          <w:p w14:paraId="0382AF00">
            <w:pPr>
              <w:ind w:firstLine="0" w:firstLineChars="0"/>
              <w:jc w:val="left"/>
              <w:rPr>
                <w:rFonts w:cs="Arial"/>
              </w:rPr>
            </w:pPr>
            <w:r>
              <w:rPr>
                <w:rFonts w:hint="eastAsia" w:cs="Arial"/>
                <w:color w:val="808080"/>
              </w:rPr>
              <w:t>int</w:t>
            </w:r>
          </w:p>
        </w:tc>
        <w:tc>
          <w:tcPr>
            <w:tcW w:w="7619" w:type="dxa"/>
            <w:gridSpan w:val="3"/>
            <w:noWrap w:val="0"/>
            <w:vAlign w:val="top"/>
          </w:tcPr>
          <w:p w14:paraId="014FA1D7">
            <w:pPr>
              <w:ind w:firstLine="0" w:firstLineChars="0"/>
              <w:jc w:val="left"/>
              <w:rPr>
                <w:rFonts w:cs="Arial"/>
              </w:rPr>
            </w:pPr>
            <w:r>
              <w:rPr>
                <w:rFonts w:hint="eastAsia" w:cs="Arial"/>
              </w:rPr>
              <w:t>错误码，0代表正常，其他值参考常用错误码说明</w:t>
            </w:r>
          </w:p>
        </w:tc>
      </w:tr>
      <w:tr w14:paraId="2679BE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restart"/>
            <w:noWrap w:val="0"/>
            <w:vAlign w:val="center"/>
          </w:tcPr>
          <w:p w14:paraId="0C47145B">
            <w:pPr>
              <w:ind w:firstLine="0" w:firstLineChars="0"/>
              <w:jc w:val="left"/>
              <w:rPr>
                <w:rFonts w:cs="Arial"/>
              </w:rPr>
            </w:pPr>
            <w:r>
              <w:rPr>
                <w:rFonts w:cs="Arial"/>
              </w:rPr>
              <w:t>failList</w:t>
            </w:r>
          </w:p>
          <w:p w14:paraId="75D34F12">
            <w:pPr>
              <w:ind w:firstLine="0" w:firstLineChars="0"/>
              <w:jc w:val="left"/>
              <w:rPr>
                <w:rFonts w:hint="eastAsia" w:cs="Arial"/>
              </w:rPr>
            </w:pPr>
            <w:r>
              <w:rPr>
                <w:rFonts w:cs="Arial"/>
                <w:color w:val="808080"/>
              </w:rPr>
              <w:t>array&lt;object&gt;</w:t>
            </w:r>
          </w:p>
        </w:tc>
        <w:tc>
          <w:tcPr>
            <w:tcW w:w="1418" w:type="dxa"/>
            <w:noWrap w:val="0"/>
            <w:vAlign w:val="center"/>
          </w:tcPr>
          <w:p w14:paraId="437B1B7F">
            <w:pPr>
              <w:ind w:firstLine="0" w:firstLineChars="0"/>
              <w:rPr>
                <w:rFonts w:cs="Arial"/>
              </w:rPr>
            </w:pPr>
            <w:r>
              <w:rPr>
                <w:rFonts w:cs="Arial"/>
              </w:rPr>
              <w:t>qrCode</w:t>
            </w:r>
          </w:p>
          <w:p w14:paraId="22F3C151">
            <w:pPr>
              <w:ind w:firstLine="0" w:firstLineChars="0"/>
              <w:rPr>
                <w:rFonts w:cs="Arial"/>
                <w:color w:val="808080"/>
              </w:rPr>
            </w:pPr>
            <w:r>
              <w:rPr>
                <w:rFonts w:cs="Arial"/>
                <w:color w:val="808080"/>
              </w:rPr>
              <w:t>string</w:t>
            </w:r>
          </w:p>
        </w:tc>
        <w:tc>
          <w:tcPr>
            <w:tcW w:w="6201" w:type="dxa"/>
            <w:gridSpan w:val="2"/>
            <w:noWrap w:val="0"/>
            <w:vAlign w:val="top"/>
          </w:tcPr>
          <w:p w14:paraId="2FE20A21">
            <w:pPr>
              <w:ind w:firstLine="0" w:firstLineChars="0"/>
              <w:jc w:val="left"/>
              <w:rPr>
                <w:rFonts w:cs="Arial"/>
              </w:rPr>
            </w:pPr>
            <w:r>
              <w:rPr>
                <w:rFonts w:hint="eastAsia" w:cs="Arial"/>
              </w:rPr>
              <w:t>设备的17位设备码</w:t>
            </w:r>
          </w:p>
        </w:tc>
      </w:tr>
      <w:tr w14:paraId="6BFD7C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2372FD9F">
            <w:pPr>
              <w:ind w:firstLine="0" w:firstLineChars="0"/>
              <w:jc w:val="left"/>
              <w:rPr>
                <w:rFonts w:cs="Arial"/>
              </w:rPr>
            </w:pPr>
          </w:p>
        </w:tc>
        <w:tc>
          <w:tcPr>
            <w:tcW w:w="1418" w:type="dxa"/>
            <w:noWrap w:val="0"/>
            <w:vAlign w:val="center"/>
          </w:tcPr>
          <w:p w14:paraId="12343E54">
            <w:pPr>
              <w:ind w:firstLine="0" w:firstLineChars="0"/>
              <w:rPr>
                <w:rFonts w:cs="Arial"/>
              </w:rPr>
            </w:pPr>
            <w:r>
              <w:rPr>
                <w:rFonts w:hint="eastAsia" w:cs="Arial"/>
              </w:rPr>
              <w:t>mac</w:t>
            </w:r>
          </w:p>
          <w:p w14:paraId="0CE1D99E">
            <w:pPr>
              <w:ind w:firstLine="0" w:firstLineChars="0"/>
              <w:rPr>
                <w:rFonts w:cs="Arial"/>
                <w:color w:val="808080"/>
              </w:rPr>
            </w:pPr>
            <w:r>
              <w:rPr>
                <w:rFonts w:cs="Arial"/>
                <w:color w:val="808080"/>
              </w:rPr>
              <w:t>string</w:t>
            </w:r>
          </w:p>
        </w:tc>
        <w:tc>
          <w:tcPr>
            <w:tcW w:w="6201" w:type="dxa"/>
            <w:gridSpan w:val="2"/>
            <w:noWrap w:val="0"/>
            <w:vAlign w:val="top"/>
          </w:tcPr>
          <w:p w14:paraId="7AA0F722">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6D7CB3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73A782E8">
            <w:pPr>
              <w:ind w:firstLine="0" w:firstLineChars="0"/>
              <w:jc w:val="left"/>
              <w:rPr>
                <w:rFonts w:cs="Arial"/>
              </w:rPr>
            </w:pPr>
          </w:p>
        </w:tc>
        <w:tc>
          <w:tcPr>
            <w:tcW w:w="1418" w:type="dxa"/>
            <w:noWrap w:val="0"/>
            <w:vAlign w:val="center"/>
          </w:tcPr>
          <w:p w14:paraId="3A608363">
            <w:pPr>
              <w:ind w:firstLine="0" w:firstLineChars="0"/>
              <w:rPr>
                <w:rFonts w:cs="Arial"/>
              </w:rPr>
            </w:pPr>
            <w:r>
              <w:rPr>
                <w:rFonts w:hint="eastAsia" w:cs="Arial"/>
              </w:rPr>
              <w:t>channelId</w:t>
            </w:r>
          </w:p>
          <w:p w14:paraId="313797BA">
            <w:pPr>
              <w:ind w:firstLine="0" w:firstLineChars="0"/>
              <w:rPr>
                <w:rFonts w:cs="Arial"/>
                <w:color w:val="808080"/>
              </w:rPr>
            </w:pPr>
            <w:r>
              <w:rPr>
                <w:rFonts w:hint="eastAsia" w:cs="Arial"/>
                <w:color w:val="808080"/>
              </w:rPr>
              <w:t>int</w:t>
            </w:r>
          </w:p>
        </w:tc>
        <w:tc>
          <w:tcPr>
            <w:tcW w:w="6201" w:type="dxa"/>
            <w:gridSpan w:val="2"/>
            <w:noWrap w:val="0"/>
            <w:vAlign w:val="top"/>
          </w:tcPr>
          <w:p w14:paraId="3845E7DB">
            <w:pPr>
              <w:ind w:firstLine="0" w:firstLineChars="0"/>
              <w:jc w:val="left"/>
              <w:rPr>
                <w:rFonts w:hint="eastAsia" w:cs="Arial"/>
              </w:rPr>
            </w:pPr>
            <w:r>
              <w:rPr>
                <w:rFonts w:hint="eastAsia"/>
              </w:rPr>
              <w:t>视频子设备通道编号</w:t>
            </w:r>
          </w:p>
        </w:tc>
      </w:tr>
      <w:tr w14:paraId="5085CE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4B7E6A68">
            <w:pPr>
              <w:ind w:firstLine="0" w:firstLineChars="0"/>
              <w:jc w:val="left"/>
              <w:rPr>
                <w:rFonts w:cs="Arial"/>
              </w:rPr>
            </w:pPr>
          </w:p>
        </w:tc>
        <w:tc>
          <w:tcPr>
            <w:tcW w:w="1418" w:type="dxa"/>
            <w:noWrap w:val="0"/>
            <w:vAlign w:val="top"/>
          </w:tcPr>
          <w:p w14:paraId="432F9952">
            <w:pPr>
              <w:ind w:firstLine="0" w:firstLineChars="0"/>
              <w:jc w:val="left"/>
              <w:rPr>
                <w:rFonts w:cs="Arial"/>
              </w:rPr>
            </w:pPr>
            <w:r>
              <w:rPr>
                <w:rFonts w:cs="Arial"/>
              </w:rPr>
              <w:t>error_code</w:t>
            </w:r>
          </w:p>
          <w:p w14:paraId="6BC63CE2">
            <w:pPr>
              <w:ind w:firstLine="0" w:firstLineChars="0"/>
              <w:jc w:val="left"/>
              <w:rPr>
                <w:rFonts w:cs="Arial"/>
                <w:color w:val="808080"/>
              </w:rPr>
            </w:pPr>
            <w:r>
              <w:rPr>
                <w:rFonts w:cs="Arial"/>
                <w:color w:val="808080"/>
              </w:rPr>
              <w:t>int</w:t>
            </w:r>
          </w:p>
        </w:tc>
        <w:tc>
          <w:tcPr>
            <w:tcW w:w="6201" w:type="dxa"/>
            <w:gridSpan w:val="2"/>
            <w:noWrap w:val="0"/>
            <w:vAlign w:val="top"/>
          </w:tcPr>
          <w:p w14:paraId="4E368684">
            <w:pPr>
              <w:ind w:firstLine="0" w:firstLineChars="0"/>
              <w:jc w:val="left"/>
              <w:rPr>
                <w:rFonts w:cs="Arial"/>
              </w:rPr>
            </w:pPr>
            <w:r>
              <w:rPr>
                <w:rFonts w:hint="eastAsia" w:cs="Arial"/>
              </w:rPr>
              <w:t>错误码，返回值含义参考常用错误码说明</w:t>
            </w:r>
          </w:p>
        </w:tc>
      </w:tr>
      <w:tr w14:paraId="3FD0C7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54442659">
            <w:pPr>
              <w:ind w:firstLine="0" w:firstLineChars="0"/>
              <w:jc w:val="left"/>
              <w:rPr>
                <w:rFonts w:hint="eastAsia" w:cs="Arial"/>
                <w:b/>
              </w:rPr>
            </w:pPr>
            <w:r>
              <w:rPr>
                <w:rFonts w:hint="eastAsia" w:cs="Arial"/>
                <w:b/>
              </w:rPr>
              <w:t>使用限制</w:t>
            </w:r>
          </w:p>
        </w:tc>
        <w:tc>
          <w:tcPr>
            <w:tcW w:w="7619" w:type="dxa"/>
            <w:gridSpan w:val="3"/>
            <w:noWrap w:val="0"/>
            <w:vAlign w:val="top"/>
          </w:tcPr>
          <w:p w14:paraId="2A8E4EAA">
            <w:pPr>
              <w:numPr>
                <w:ilvl w:val="0"/>
                <w:numId w:val="146"/>
              </w:numPr>
              <w:ind w:firstLineChars="0"/>
              <w:jc w:val="left"/>
              <w:rPr>
                <w:rFonts w:cs="Arial"/>
              </w:rPr>
            </w:pPr>
            <w:r>
              <w:rPr>
                <w:rFonts w:hint="eastAsia" w:cs="Arial"/>
              </w:rPr>
              <w:t>设备型应用和项目型应用均可调用</w:t>
            </w:r>
          </w:p>
          <w:p w14:paraId="4832BFAD">
            <w:pPr>
              <w:numPr>
                <w:ilvl w:val="0"/>
                <w:numId w:val="146"/>
              </w:numPr>
              <w:ind w:firstLineChars="0"/>
              <w:jc w:val="left"/>
              <w:rPr>
                <w:rFonts w:cs="Arial"/>
              </w:rPr>
            </w:pPr>
            <w:r>
              <w:rPr>
                <w:rFonts w:hint="eastAsia" w:cs="Arial"/>
              </w:rPr>
              <w:t>需要目标设备处于试用中或付费使用中状态方可调用</w:t>
            </w:r>
          </w:p>
          <w:p w14:paraId="6C7724F7">
            <w:pPr>
              <w:numPr>
                <w:ilvl w:val="0"/>
                <w:numId w:val="146"/>
              </w:numPr>
              <w:ind w:firstLineChars="0"/>
              <w:jc w:val="left"/>
              <w:rPr>
                <w:rFonts w:hint="eastAsia" w:cs="Arial"/>
              </w:rPr>
            </w:pPr>
            <w:r>
              <w:rPr>
                <w:rFonts w:hint="eastAsia" w:cs="Arial"/>
              </w:rPr>
              <w:t>请求参数中</w:t>
            </w:r>
            <w:r>
              <w:rPr>
                <w:rFonts w:cs="Arial"/>
              </w:rPr>
              <w:t>devInfoList</w:t>
            </w:r>
            <w:r>
              <w:rPr>
                <w:rFonts w:hint="eastAsia" w:cs="Arial"/>
              </w:rPr>
              <w:t>长度限制不超过1</w:t>
            </w:r>
            <w:r>
              <w:rPr>
                <w:rFonts w:cs="Arial"/>
              </w:rPr>
              <w:t>00</w:t>
            </w:r>
          </w:p>
        </w:tc>
      </w:tr>
      <w:tr w14:paraId="4C0C333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49C76171">
            <w:pPr>
              <w:ind w:firstLine="0" w:firstLineChars="0"/>
              <w:jc w:val="left"/>
              <w:rPr>
                <w:rFonts w:cs="Arial"/>
                <w:b/>
              </w:rPr>
            </w:pPr>
            <w:r>
              <w:rPr>
                <w:rFonts w:cs="Arial"/>
                <w:b/>
              </w:rPr>
              <w:t>功能描述</w:t>
            </w:r>
          </w:p>
        </w:tc>
        <w:tc>
          <w:tcPr>
            <w:tcW w:w="7619" w:type="dxa"/>
            <w:gridSpan w:val="3"/>
            <w:noWrap w:val="0"/>
            <w:vAlign w:val="top"/>
          </w:tcPr>
          <w:p w14:paraId="3C826C7F">
            <w:pPr>
              <w:ind w:firstLine="0" w:firstLineChars="0"/>
              <w:jc w:val="left"/>
              <w:rPr>
                <w:rFonts w:cs="Arial"/>
              </w:rPr>
            </w:pPr>
            <w:r>
              <w:rPr>
                <w:rFonts w:hint="eastAsia" w:cs="Arial"/>
              </w:rPr>
              <w:t>设置设备消息推送开关</w:t>
            </w:r>
          </w:p>
        </w:tc>
      </w:tr>
    </w:tbl>
    <w:p w14:paraId="76D18212">
      <w:pPr>
        <w:ind w:firstLine="0" w:firstLineChars="0"/>
      </w:pPr>
    </w:p>
    <w:p w14:paraId="26D09CA4">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F06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8565" w:type="dxa"/>
            <w:shd w:val="clear" w:color="auto" w:fill="C0C0C0"/>
            <w:noWrap w:val="0"/>
            <w:vAlign w:val="top"/>
          </w:tcPr>
          <w:p w14:paraId="0B96317F">
            <w:pPr>
              <w:widowControl/>
              <w:snapToGrid w:val="0"/>
              <w:spacing w:line="360" w:lineRule="auto"/>
              <w:ind w:firstLine="0" w:firstLineChars="0"/>
              <w:textAlignment w:val="baseline"/>
              <w:rPr>
                <w:b/>
                <w:kern w:val="0"/>
                <w:szCs w:val="21"/>
              </w:rPr>
            </w:pPr>
            <w:r>
              <w:rPr>
                <w:b/>
                <w:kern w:val="0"/>
                <w:szCs w:val="21"/>
              </w:rPr>
              <w:t>Request:</w:t>
            </w:r>
          </w:p>
          <w:p w14:paraId="4AC82056">
            <w:pPr>
              <w:widowControl/>
              <w:snapToGrid w:val="0"/>
              <w:spacing w:line="360" w:lineRule="auto"/>
              <w:ind w:firstLine="0" w:firstLineChars="0"/>
              <w:textAlignment w:val="baseline"/>
              <w:rPr>
                <w:kern w:val="0"/>
                <w:szCs w:val="21"/>
              </w:rPr>
            </w:pPr>
            <w:r>
              <w:rPr>
                <w:kern w:val="0"/>
                <w:szCs w:val="21"/>
              </w:rPr>
              <w:t>{</w:t>
            </w:r>
          </w:p>
          <w:p w14:paraId="245838FE">
            <w:pPr>
              <w:widowControl/>
              <w:snapToGrid w:val="0"/>
              <w:spacing w:line="360" w:lineRule="auto"/>
              <w:ind w:firstLine="435" w:firstLineChars="0"/>
              <w:textAlignment w:val="baseline"/>
              <w:rPr>
                <w:kern w:val="0"/>
                <w:szCs w:val="21"/>
              </w:rPr>
            </w:pPr>
            <w:r>
              <w:rPr>
                <w:kern w:val="0"/>
                <w:szCs w:val="21"/>
              </w:rPr>
              <w:t>"devInfoList": [</w:t>
            </w:r>
          </w:p>
          <w:p w14:paraId="4816720E">
            <w:pPr>
              <w:widowControl/>
              <w:snapToGrid w:val="0"/>
              <w:spacing w:line="360" w:lineRule="auto"/>
              <w:ind w:firstLine="0" w:firstLineChars="0"/>
              <w:textAlignment w:val="baseline"/>
              <w:rPr>
                <w:kern w:val="0"/>
                <w:szCs w:val="21"/>
              </w:rPr>
            </w:pPr>
            <w:r>
              <w:rPr>
                <w:kern w:val="0"/>
                <w:szCs w:val="21"/>
              </w:rPr>
              <w:t xml:space="preserve">        {</w:t>
            </w:r>
          </w:p>
          <w:p w14:paraId="28130FB9">
            <w:pPr>
              <w:widowControl/>
              <w:snapToGrid w:val="0"/>
              <w:spacing w:line="360" w:lineRule="auto"/>
              <w:ind w:firstLine="0" w:firstLineChars="0"/>
              <w:textAlignment w:val="baseline"/>
              <w:rPr>
                <w:kern w:val="0"/>
                <w:szCs w:val="21"/>
              </w:rPr>
            </w:pPr>
            <w:r>
              <w:rPr>
                <w:kern w:val="0"/>
                <w:szCs w:val="21"/>
              </w:rPr>
              <w:t xml:space="preserve">            "qrCode": "16E0091709B04C926",</w:t>
            </w:r>
          </w:p>
          <w:p w14:paraId="38DB4BE7">
            <w:pPr>
              <w:widowControl/>
              <w:snapToGrid w:val="0"/>
              <w:spacing w:line="360" w:lineRule="auto"/>
              <w:ind w:firstLine="0" w:firstLineChars="0"/>
              <w:textAlignment w:val="baseline"/>
              <w:rPr>
                <w:kern w:val="0"/>
                <w:szCs w:val="21"/>
              </w:rPr>
            </w:pPr>
            <w:r>
              <w:rPr>
                <w:kern w:val="0"/>
                <w:szCs w:val="21"/>
              </w:rPr>
              <w:t xml:space="preserve">            "mac": "00-FF-00-17-00-18",</w:t>
            </w:r>
          </w:p>
          <w:p w14:paraId="5EEAF365">
            <w:pPr>
              <w:widowControl/>
              <w:snapToGrid w:val="0"/>
              <w:spacing w:line="360" w:lineRule="auto"/>
              <w:ind w:firstLine="0" w:firstLineChars="0"/>
              <w:textAlignment w:val="baseline"/>
              <w:rPr>
                <w:kern w:val="0"/>
                <w:szCs w:val="21"/>
              </w:rPr>
            </w:pPr>
            <w:r>
              <w:rPr>
                <w:kern w:val="0"/>
                <w:szCs w:val="21"/>
              </w:rPr>
              <w:t xml:space="preserve">            "channelId": 1</w:t>
            </w:r>
          </w:p>
          <w:p w14:paraId="534A6E68">
            <w:pPr>
              <w:widowControl/>
              <w:snapToGrid w:val="0"/>
              <w:spacing w:line="360" w:lineRule="auto"/>
              <w:ind w:firstLine="0" w:firstLineChars="0"/>
              <w:textAlignment w:val="baseline"/>
              <w:rPr>
                <w:kern w:val="0"/>
                <w:szCs w:val="21"/>
              </w:rPr>
            </w:pPr>
            <w:r>
              <w:rPr>
                <w:kern w:val="0"/>
                <w:szCs w:val="21"/>
              </w:rPr>
              <w:t xml:space="preserve">        }</w:t>
            </w:r>
          </w:p>
          <w:p w14:paraId="11057B4C">
            <w:pPr>
              <w:widowControl/>
              <w:snapToGrid w:val="0"/>
              <w:spacing w:line="360" w:lineRule="auto"/>
              <w:ind w:firstLine="435" w:firstLineChars="0"/>
              <w:textAlignment w:val="baseline"/>
              <w:rPr>
                <w:kern w:val="0"/>
                <w:szCs w:val="21"/>
              </w:rPr>
            </w:pPr>
            <w:r>
              <w:rPr>
                <w:kern w:val="0"/>
                <w:szCs w:val="21"/>
              </w:rPr>
              <w:t>],</w:t>
            </w:r>
          </w:p>
          <w:p w14:paraId="72AB66BE">
            <w:pPr>
              <w:widowControl/>
              <w:snapToGrid w:val="0"/>
              <w:spacing w:line="360" w:lineRule="auto"/>
              <w:ind w:firstLine="435" w:firstLineChars="0"/>
              <w:textAlignment w:val="baseline"/>
              <w:rPr>
                <w:kern w:val="0"/>
                <w:szCs w:val="21"/>
              </w:rPr>
            </w:pPr>
            <w:r>
              <w:rPr>
                <w:kern w:val="0"/>
                <w:szCs w:val="21"/>
              </w:rPr>
              <w:t>"enable": "on"</w:t>
            </w:r>
          </w:p>
          <w:p w14:paraId="25FF8DD8">
            <w:pPr>
              <w:widowControl/>
              <w:snapToGrid w:val="0"/>
              <w:spacing w:line="360" w:lineRule="auto"/>
              <w:ind w:firstLine="0" w:firstLineChars="0"/>
              <w:textAlignment w:val="baseline"/>
              <w:rPr>
                <w:kern w:val="0"/>
                <w:szCs w:val="21"/>
              </w:rPr>
            </w:pPr>
            <w:r>
              <w:rPr>
                <w:kern w:val="0"/>
                <w:szCs w:val="21"/>
              </w:rPr>
              <w:t>}</w:t>
            </w:r>
          </w:p>
          <w:p w14:paraId="524A7604">
            <w:pPr>
              <w:widowControl/>
              <w:snapToGrid w:val="0"/>
              <w:spacing w:line="360" w:lineRule="auto"/>
              <w:ind w:firstLine="0" w:firstLineChars="0"/>
              <w:textAlignment w:val="baseline"/>
              <w:rPr>
                <w:rFonts w:hint="eastAsia"/>
                <w:kern w:val="0"/>
                <w:szCs w:val="21"/>
              </w:rPr>
            </w:pPr>
          </w:p>
          <w:p w14:paraId="4E76DFA1">
            <w:pPr>
              <w:widowControl/>
              <w:snapToGrid w:val="0"/>
              <w:spacing w:line="360" w:lineRule="auto"/>
              <w:ind w:firstLine="0" w:firstLineChars="0"/>
              <w:textAlignment w:val="baseline"/>
              <w:rPr>
                <w:b/>
                <w:kern w:val="0"/>
                <w:szCs w:val="21"/>
              </w:rPr>
            </w:pPr>
            <w:r>
              <w:rPr>
                <w:b/>
                <w:kern w:val="0"/>
                <w:szCs w:val="21"/>
              </w:rPr>
              <w:t>Response:</w:t>
            </w:r>
          </w:p>
          <w:p w14:paraId="708F4865">
            <w:pPr>
              <w:spacing w:line="360" w:lineRule="auto"/>
              <w:ind w:firstLine="0" w:firstLineChars="0"/>
              <w:jc w:val="left"/>
              <w:rPr>
                <w:rFonts w:cs="Arial"/>
              </w:rPr>
            </w:pPr>
            <w:r>
              <w:rPr>
                <w:rFonts w:cs="Arial"/>
              </w:rPr>
              <w:t>{</w:t>
            </w:r>
          </w:p>
          <w:p w14:paraId="2A179C59">
            <w:pPr>
              <w:spacing w:line="360" w:lineRule="auto"/>
              <w:ind w:firstLine="435" w:firstLineChars="0"/>
              <w:jc w:val="left"/>
              <w:rPr>
                <w:rFonts w:cs="Arial"/>
              </w:rPr>
            </w:pPr>
            <w:r>
              <w:rPr>
                <w:rFonts w:cs="Arial"/>
              </w:rPr>
              <w:t>"failList": [</w:t>
            </w:r>
          </w:p>
          <w:p w14:paraId="1509D0DE">
            <w:pPr>
              <w:spacing w:line="360" w:lineRule="auto"/>
              <w:ind w:firstLine="0" w:firstLineChars="0"/>
              <w:jc w:val="left"/>
              <w:rPr>
                <w:rFonts w:cs="Arial"/>
              </w:rPr>
            </w:pPr>
            <w:r>
              <w:rPr>
                <w:rFonts w:cs="Arial"/>
              </w:rPr>
              <w:t xml:space="preserve">        {</w:t>
            </w:r>
          </w:p>
          <w:p w14:paraId="499756C2">
            <w:pPr>
              <w:spacing w:line="360" w:lineRule="auto"/>
              <w:ind w:firstLine="0" w:firstLineChars="0"/>
              <w:jc w:val="left"/>
              <w:rPr>
                <w:rFonts w:cs="Arial"/>
              </w:rPr>
            </w:pPr>
            <w:r>
              <w:rPr>
                <w:rFonts w:cs="Arial"/>
              </w:rPr>
              <w:t xml:space="preserve">            "error_code": -80391,</w:t>
            </w:r>
          </w:p>
          <w:p w14:paraId="11711E13">
            <w:pPr>
              <w:spacing w:line="360" w:lineRule="auto"/>
              <w:ind w:firstLine="0" w:firstLineChars="0"/>
              <w:jc w:val="left"/>
              <w:rPr>
                <w:rFonts w:cs="Arial"/>
              </w:rPr>
            </w:pPr>
            <w:r>
              <w:rPr>
                <w:rFonts w:cs="Arial"/>
              </w:rPr>
              <w:t xml:space="preserve">            "qrCode": "</w:t>
            </w:r>
            <w:r>
              <w:rPr>
                <w:kern w:val="0"/>
                <w:szCs w:val="21"/>
              </w:rPr>
              <w:t>16E0091709B04C926</w:t>
            </w:r>
            <w:r>
              <w:rPr>
                <w:rFonts w:cs="Arial"/>
              </w:rPr>
              <w:t>",</w:t>
            </w:r>
          </w:p>
          <w:p w14:paraId="5D9AC824">
            <w:pPr>
              <w:spacing w:line="360" w:lineRule="auto"/>
              <w:ind w:firstLine="0" w:firstLineChars="0"/>
              <w:jc w:val="left"/>
              <w:rPr>
                <w:rFonts w:cs="Arial"/>
              </w:rPr>
            </w:pPr>
            <w:r>
              <w:rPr>
                <w:rFonts w:cs="Arial"/>
              </w:rPr>
              <w:t xml:space="preserve">            "mac": "</w:t>
            </w:r>
            <w:r>
              <w:rPr>
                <w:kern w:val="0"/>
                <w:szCs w:val="21"/>
              </w:rPr>
              <w:t>00-FF-00-17-00-18</w:t>
            </w:r>
            <w:r>
              <w:rPr>
                <w:rFonts w:cs="Arial"/>
              </w:rPr>
              <w:t>",</w:t>
            </w:r>
          </w:p>
          <w:p w14:paraId="759FA4C2">
            <w:pPr>
              <w:spacing w:line="360" w:lineRule="auto"/>
              <w:ind w:firstLine="0" w:firstLineChars="0"/>
              <w:jc w:val="left"/>
              <w:rPr>
                <w:rFonts w:hint="eastAsia" w:cs="Arial"/>
              </w:rPr>
            </w:pPr>
            <w:r>
              <w:rPr>
                <w:rFonts w:cs="Arial"/>
              </w:rPr>
              <w:t xml:space="preserve">            "channelId": 1</w:t>
            </w:r>
          </w:p>
          <w:p w14:paraId="06DFBCC5">
            <w:pPr>
              <w:spacing w:line="360" w:lineRule="auto"/>
              <w:ind w:firstLine="0" w:firstLineChars="0"/>
              <w:jc w:val="left"/>
              <w:rPr>
                <w:rFonts w:cs="Arial"/>
              </w:rPr>
            </w:pPr>
            <w:r>
              <w:rPr>
                <w:rFonts w:cs="Arial"/>
              </w:rPr>
              <w:t xml:space="preserve">        }</w:t>
            </w:r>
          </w:p>
          <w:p w14:paraId="6F7B8407">
            <w:pPr>
              <w:spacing w:line="360" w:lineRule="auto"/>
              <w:ind w:firstLine="435" w:firstLineChars="0"/>
              <w:jc w:val="left"/>
              <w:rPr>
                <w:rFonts w:cs="Arial"/>
              </w:rPr>
            </w:pPr>
            <w:r>
              <w:rPr>
                <w:rFonts w:cs="Arial"/>
              </w:rPr>
              <w:t>],</w:t>
            </w:r>
          </w:p>
          <w:p w14:paraId="0D4BAD1E">
            <w:pPr>
              <w:spacing w:line="360" w:lineRule="auto"/>
              <w:ind w:firstLine="435" w:firstLineChars="0"/>
              <w:jc w:val="left"/>
              <w:rPr>
                <w:rFonts w:cs="Arial"/>
              </w:rPr>
            </w:pPr>
            <w:r>
              <w:rPr>
                <w:rFonts w:cs="Arial"/>
              </w:rPr>
              <w:t>"error_code": -80414</w:t>
            </w:r>
          </w:p>
          <w:p w14:paraId="5C6C2C76">
            <w:pPr>
              <w:spacing w:line="360" w:lineRule="auto"/>
              <w:ind w:firstLine="0" w:firstLineChars="0"/>
              <w:jc w:val="left"/>
              <w:rPr>
                <w:rFonts w:cs="Arial"/>
              </w:rPr>
            </w:pPr>
            <w:r>
              <w:rPr>
                <w:rFonts w:cs="Arial"/>
              </w:rPr>
              <w:t>}</w:t>
            </w:r>
          </w:p>
        </w:tc>
      </w:tr>
    </w:tbl>
    <w:p w14:paraId="183B554C">
      <w:pPr>
        <w:ind w:firstLine="420"/>
      </w:pPr>
    </w:p>
    <w:p w14:paraId="770780D9">
      <w:pPr>
        <w:pStyle w:val="8"/>
      </w:pPr>
      <w:bookmarkStart w:id="936" w:name="_Toc220343645"/>
      <w:r>
        <w:rPr>
          <w:rFonts w:hint="eastAsia"/>
        </w:rPr>
        <w:t>重置设备消息推送时间计划</w:t>
      </w:r>
      <w:bookmarkEnd w:id="936"/>
    </w:p>
    <w:tbl>
      <w:tblPr>
        <w:tblStyle w:val="58"/>
        <w:tblW w:w="90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20"/>
        <w:gridCol w:w="1418"/>
        <w:gridCol w:w="141"/>
        <w:gridCol w:w="6060"/>
      </w:tblGrid>
      <w:tr w14:paraId="723D87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shd w:val="clear" w:color="auto" w:fill="D9D9D9"/>
            <w:noWrap w:val="0"/>
            <w:vAlign w:val="top"/>
          </w:tcPr>
          <w:p w14:paraId="3481B6E2">
            <w:pPr>
              <w:ind w:firstLine="0" w:firstLineChars="0"/>
              <w:jc w:val="left"/>
              <w:rPr>
                <w:rFonts w:cs="Arial"/>
              </w:rPr>
            </w:pPr>
            <w:r>
              <w:rPr>
                <w:rFonts w:cs="Arial"/>
              </w:rPr>
              <w:t>名称</w:t>
            </w:r>
          </w:p>
        </w:tc>
        <w:tc>
          <w:tcPr>
            <w:tcW w:w="7619" w:type="dxa"/>
            <w:gridSpan w:val="3"/>
            <w:shd w:val="clear" w:color="auto" w:fill="D9D9D9"/>
            <w:noWrap w:val="0"/>
            <w:vAlign w:val="top"/>
          </w:tcPr>
          <w:p w14:paraId="438939F2">
            <w:pPr>
              <w:ind w:firstLine="0" w:firstLineChars="0"/>
              <w:jc w:val="left"/>
              <w:rPr>
                <w:rFonts w:cs="Arial"/>
              </w:rPr>
            </w:pPr>
            <w:r>
              <w:rPr>
                <w:rFonts w:cs="Arial"/>
              </w:rPr>
              <w:t>内容</w:t>
            </w:r>
          </w:p>
        </w:tc>
      </w:tr>
      <w:tr w14:paraId="65F7F4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41BA1566">
            <w:pPr>
              <w:ind w:firstLine="0" w:firstLineChars="0"/>
              <w:jc w:val="left"/>
              <w:rPr>
                <w:rFonts w:cs="Arial"/>
              </w:rPr>
            </w:pPr>
            <w:r>
              <w:rPr>
                <w:rFonts w:hint="eastAsia" w:cs="Arial"/>
              </w:rPr>
              <w:t>Path</w:t>
            </w:r>
            <w:r>
              <w:rPr>
                <w:rFonts w:cs="Arial"/>
              </w:rPr>
              <w:t xml:space="preserve"> </w:t>
            </w:r>
          </w:p>
        </w:tc>
        <w:tc>
          <w:tcPr>
            <w:tcW w:w="7619" w:type="dxa"/>
            <w:gridSpan w:val="3"/>
            <w:noWrap w:val="0"/>
            <w:vAlign w:val="top"/>
          </w:tcPr>
          <w:p w14:paraId="4CD2DFDC">
            <w:pPr>
              <w:ind w:firstLine="0" w:firstLineChars="0"/>
              <w:jc w:val="left"/>
              <w:rPr>
                <w:rFonts w:cs="Arial"/>
              </w:rPr>
            </w:pPr>
            <w:r>
              <w:rPr>
                <w:rFonts w:cs="Arial"/>
              </w:rPr>
              <w:t>/tums/</w:t>
            </w:r>
            <w:r>
              <w:rPr>
                <w:rFonts w:hint="eastAsia" w:cs="Arial"/>
              </w:rPr>
              <w:t>open</w:t>
            </w:r>
            <w:r>
              <w:rPr>
                <w:rFonts w:cs="Arial"/>
              </w:rPr>
              <w:t>/alarm/v1/resetMsgPushPlan</w:t>
            </w:r>
          </w:p>
        </w:tc>
      </w:tr>
      <w:tr w14:paraId="479A4D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39" w:type="dxa"/>
            <w:gridSpan w:val="4"/>
            <w:noWrap w:val="0"/>
            <w:vAlign w:val="top"/>
          </w:tcPr>
          <w:p w14:paraId="6A7F8A3C">
            <w:pPr>
              <w:ind w:firstLine="0" w:firstLineChars="0"/>
              <w:jc w:val="left"/>
              <w:rPr>
                <w:rFonts w:cs="Arial"/>
                <w:b/>
              </w:rPr>
            </w:pPr>
            <w:r>
              <w:rPr>
                <w:rFonts w:hint="eastAsia" w:cs="Arial"/>
                <w:b/>
              </w:rPr>
              <w:t>请求参数</w:t>
            </w:r>
          </w:p>
        </w:tc>
      </w:tr>
      <w:tr w14:paraId="76C109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restart"/>
            <w:noWrap w:val="0"/>
            <w:vAlign w:val="center"/>
          </w:tcPr>
          <w:p w14:paraId="29EF3990">
            <w:pPr>
              <w:ind w:firstLine="0" w:firstLineChars="0"/>
              <w:jc w:val="left"/>
              <w:rPr>
                <w:rFonts w:cs="Arial"/>
              </w:rPr>
            </w:pPr>
            <w:r>
              <w:rPr>
                <w:rFonts w:cs="Arial"/>
              </w:rPr>
              <w:t>devInfoList</w:t>
            </w:r>
          </w:p>
          <w:p w14:paraId="54FECB74">
            <w:pPr>
              <w:ind w:firstLine="0" w:firstLineChars="0"/>
              <w:jc w:val="left"/>
              <w:rPr>
                <w:rFonts w:cs="Arial"/>
              </w:rPr>
            </w:pPr>
            <w:r>
              <w:rPr>
                <w:rFonts w:cs="Arial"/>
                <w:color w:val="808080"/>
              </w:rPr>
              <w:t>array&lt;object&gt;</w:t>
            </w:r>
          </w:p>
        </w:tc>
        <w:tc>
          <w:tcPr>
            <w:tcW w:w="1559" w:type="dxa"/>
            <w:gridSpan w:val="2"/>
            <w:noWrap w:val="0"/>
            <w:vAlign w:val="center"/>
          </w:tcPr>
          <w:p w14:paraId="6F180EE1">
            <w:pPr>
              <w:ind w:firstLine="0" w:firstLineChars="0"/>
              <w:rPr>
                <w:rFonts w:cs="Arial"/>
              </w:rPr>
            </w:pPr>
            <w:r>
              <w:rPr>
                <w:rFonts w:cs="Arial"/>
              </w:rPr>
              <w:t>qrCode</w:t>
            </w:r>
          </w:p>
          <w:p w14:paraId="3456C348">
            <w:pPr>
              <w:ind w:firstLine="0" w:firstLineChars="0"/>
              <w:rPr>
                <w:rFonts w:cs="Arial"/>
                <w:color w:val="808080"/>
              </w:rPr>
            </w:pPr>
            <w:r>
              <w:rPr>
                <w:rFonts w:cs="Arial"/>
                <w:color w:val="808080"/>
              </w:rPr>
              <w:t>string</w:t>
            </w:r>
          </w:p>
        </w:tc>
        <w:tc>
          <w:tcPr>
            <w:tcW w:w="6060" w:type="dxa"/>
            <w:noWrap w:val="0"/>
            <w:vAlign w:val="top"/>
          </w:tcPr>
          <w:p w14:paraId="1A96F0E8">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7E8C3263">
            <w:pPr>
              <w:ind w:firstLine="0" w:firstLineChars="0"/>
              <w:jc w:val="left"/>
              <w:rPr>
                <w:rFonts w:cs="Arial"/>
              </w:rPr>
            </w:pPr>
            <w:r>
              <w:rPr>
                <w:rFonts w:hint="eastAsia" w:cs="Arial"/>
              </w:rPr>
              <w:t>mac与qrCode两者至少存在一个，否则返回参数错误。两者都传时，以qrCode为准。</w:t>
            </w:r>
          </w:p>
        </w:tc>
      </w:tr>
      <w:tr w14:paraId="4323F6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788D6E3B">
            <w:pPr>
              <w:ind w:firstLine="0" w:firstLineChars="0"/>
              <w:jc w:val="left"/>
              <w:rPr>
                <w:rFonts w:cs="Arial"/>
              </w:rPr>
            </w:pPr>
          </w:p>
        </w:tc>
        <w:tc>
          <w:tcPr>
            <w:tcW w:w="1559" w:type="dxa"/>
            <w:gridSpan w:val="2"/>
            <w:noWrap w:val="0"/>
            <w:vAlign w:val="center"/>
          </w:tcPr>
          <w:p w14:paraId="40E44585">
            <w:pPr>
              <w:ind w:firstLine="0" w:firstLineChars="0"/>
              <w:rPr>
                <w:rFonts w:cs="Arial"/>
              </w:rPr>
            </w:pPr>
            <w:r>
              <w:rPr>
                <w:rFonts w:hint="eastAsia" w:cs="Arial"/>
              </w:rPr>
              <w:t>mac</w:t>
            </w:r>
          </w:p>
          <w:p w14:paraId="562E4632">
            <w:pPr>
              <w:ind w:firstLine="0" w:firstLineChars="0"/>
              <w:rPr>
                <w:rFonts w:cs="Arial"/>
                <w:color w:val="808080"/>
              </w:rPr>
            </w:pPr>
            <w:r>
              <w:rPr>
                <w:rFonts w:cs="Arial"/>
                <w:color w:val="808080"/>
              </w:rPr>
              <w:t>string</w:t>
            </w:r>
          </w:p>
        </w:tc>
        <w:tc>
          <w:tcPr>
            <w:tcW w:w="6060" w:type="dxa"/>
            <w:noWrap w:val="0"/>
            <w:vAlign w:val="top"/>
          </w:tcPr>
          <w:p w14:paraId="1FDCDD81">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4AD66C5E">
            <w:pPr>
              <w:ind w:firstLine="0" w:firstLineChars="0"/>
              <w:jc w:val="left"/>
              <w:rPr>
                <w:rFonts w:cs="Arial"/>
              </w:rPr>
            </w:pPr>
            <w:r>
              <w:rPr>
                <w:rFonts w:hint="eastAsia" w:cs="Arial"/>
              </w:rPr>
              <w:t>mac与qrCode两者至少存在一个，否则返回参数错误。两者都传时，以qrCode为准。</w:t>
            </w:r>
          </w:p>
        </w:tc>
      </w:tr>
      <w:tr w14:paraId="4AB1EF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650BE227">
            <w:pPr>
              <w:ind w:firstLine="0" w:firstLineChars="0"/>
              <w:jc w:val="left"/>
              <w:rPr>
                <w:rFonts w:cs="Arial"/>
              </w:rPr>
            </w:pPr>
          </w:p>
        </w:tc>
        <w:tc>
          <w:tcPr>
            <w:tcW w:w="1559" w:type="dxa"/>
            <w:gridSpan w:val="2"/>
            <w:noWrap w:val="0"/>
            <w:vAlign w:val="center"/>
          </w:tcPr>
          <w:p w14:paraId="4CCCDCD6">
            <w:pPr>
              <w:ind w:firstLine="0" w:firstLineChars="0"/>
              <w:rPr>
                <w:rFonts w:cs="Arial"/>
              </w:rPr>
            </w:pPr>
            <w:r>
              <w:rPr>
                <w:rFonts w:hint="eastAsia" w:cs="Arial"/>
              </w:rPr>
              <w:t>channelId</w:t>
            </w:r>
          </w:p>
          <w:p w14:paraId="45DDAE12">
            <w:pPr>
              <w:ind w:firstLine="0" w:firstLineChars="0"/>
              <w:rPr>
                <w:rFonts w:cs="Arial"/>
                <w:color w:val="808080"/>
              </w:rPr>
            </w:pPr>
            <w:r>
              <w:rPr>
                <w:rFonts w:hint="eastAsia" w:cs="Arial"/>
                <w:color w:val="808080"/>
              </w:rPr>
              <w:t>int</w:t>
            </w:r>
          </w:p>
        </w:tc>
        <w:tc>
          <w:tcPr>
            <w:tcW w:w="6060" w:type="dxa"/>
            <w:noWrap w:val="0"/>
            <w:vAlign w:val="top"/>
          </w:tcPr>
          <w:p w14:paraId="11F901E0">
            <w:pPr>
              <w:ind w:firstLine="0" w:firstLineChars="0"/>
              <w:jc w:val="left"/>
              <w:rPr>
                <w:rFonts w:hint="eastAsia" w:cs="Arial"/>
              </w:rPr>
            </w:pPr>
            <w:r>
              <w:rPr>
                <w:rFonts w:hint="eastAsia" w:cs="Arial"/>
              </w:rPr>
              <w:t>【必选】视频类设备独有字段，子设备的通道编号，存在以下几种情况：</w:t>
            </w:r>
          </w:p>
          <w:p w14:paraId="3B27C035">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0581E914">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389677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39" w:type="dxa"/>
            <w:gridSpan w:val="4"/>
            <w:noWrap w:val="0"/>
            <w:vAlign w:val="center"/>
          </w:tcPr>
          <w:p w14:paraId="69CF19A4">
            <w:pPr>
              <w:ind w:firstLine="0" w:firstLineChars="0"/>
              <w:jc w:val="left"/>
              <w:rPr>
                <w:rFonts w:cs="Arial"/>
              </w:rPr>
            </w:pPr>
            <w:r>
              <w:rPr>
                <w:rFonts w:hint="eastAsia" w:cs="Arial"/>
              </w:rPr>
              <w:t>回复参数</w:t>
            </w:r>
          </w:p>
        </w:tc>
      </w:tr>
      <w:tr w14:paraId="75EC54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center"/>
          </w:tcPr>
          <w:p w14:paraId="5962AC6C">
            <w:pPr>
              <w:ind w:firstLine="0" w:firstLineChars="0"/>
              <w:jc w:val="left"/>
              <w:rPr>
                <w:rFonts w:cs="Arial"/>
              </w:rPr>
            </w:pPr>
            <w:r>
              <w:rPr>
                <w:rFonts w:cs="Arial"/>
              </w:rPr>
              <w:t>error_code</w:t>
            </w:r>
          </w:p>
          <w:p w14:paraId="4B5EF4C0">
            <w:pPr>
              <w:ind w:firstLine="0" w:firstLineChars="0"/>
              <w:jc w:val="left"/>
              <w:rPr>
                <w:rFonts w:cs="Arial"/>
              </w:rPr>
            </w:pPr>
            <w:r>
              <w:rPr>
                <w:rFonts w:hint="eastAsia" w:cs="Arial"/>
                <w:color w:val="808080"/>
              </w:rPr>
              <w:t>int</w:t>
            </w:r>
          </w:p>
        </w:tc>
        <w:tc>
          <w:tcPr>
            <w:tcW w:w="7619" w:type="dxa"/>
            <w:gridSpan w:val="3"/>
            <w:noWrap w:val="0"/>
            <w:vAlign w:val="top"/>
          </w:tcPr>
          <w:p w14:paraId="07E863F8">
            <w:pPr>
              <w:ind w:firstLine="0" w:firstLineChars="0"/>
              <w:jc w:val="left"/>
              <w:rPr>
                <w:rFonts w:cs="Arial"/>
              </w:rPr>
            </w:pPr>
            <w:r>
              <w:rPr>
                <w:rFonts w:hint="eastAsia" w:cs="Arial"/>
              </w:rPr>
              <w:t>错误码，0代表正常，其他值参考常用错误码说明</w:t>
            </w:r>
          </w:p>
        </w:tc>
      </w:tr>
      <w:tr w14:paraId="0CEC46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restart"/>
            <w:noWrap w:val="0"/>
            <w:vAlign w:val="center"/>
          </w:tcPr>
          <w:p w14:paraId="02A16FB0">
            <w:pPr>
              <w:ind w:firstLine="0" w:firstLineChars="0"/>
              <w:jc w:val="left"/>
              <w:rPr>
                <w:rFonts w:cs="Arial"/>
              </w:rPr>
            </w:pPr>
            <w:r>
              <w:rPr>
                <w:rFonts w:cs="Arial"/>
              </w:rPr>
              <w:t>failList</w:t>
            </w:r>
          </w:p>
          <w:p w14:paraId="559EEC5C">
            <w:pPr>
              <w:ind w:firstLine="0" w:firstLineChars="0"/>
              <w:jc w:val="left"/>
              <w:rPr>
                <w:rFonts w:hint="eastAsia" w:cs="Arial"/>
              </w:rPr>
            </w:pPr>
            <w:r>
              <w:rPr>
                <w:rFonts w:cs="Arial"/>
                <w:color w:val="808080"/>
              </w:rPr>
              <w:t>array&lt;object&gt;</w:t>
            </w:r>
          </w:p>
        </w:tc>
        <w:tc>
          <w:tcPr>
            <w:tcW w:w="1418" w:type="dxa"/>
            <w:noWrap w:val="0"/>
            <w:vAlign w:val="center"/>
          </w:tcPr>
          <w:p w14:paraId="2A29A06E">
            <w:pPr>
              <w:ind w:firstLine="0" w:firstLineChars="0"/>
              <w:rPr>
                <w:rFonts w:cs="Arial"/>
              </w:rPr>
            </w:pPr>
            <w:r>
              <w:rPr>
                <w:rFonts w:cs="Arial"/>
              </w:rPr>
              <w:t>qrCode</w:t>
            </w:r>
          </w:p>
          <w:p w14:paraId="1043EA1C">
            <w:pPr>
              <w:ind w:firstLine="0" w:firstLineChars="0"/>
              <w:rPr>
                <w:rFonts w:cs="Arial"/>
                <w:color w:val="808080"/>
              </w:rPr>
            </w:pPr>
            <w:r>
              <w:rPr>
                <w:rFonts w:cs="Arial"/>
                <w:color w:val="808080"/>
              </w:rPr>
              <w:t>string</w:t>
            </w:r>
          </w:p>
        </w:tc>
        <w:tc>
          <w:tcPr>
            <w:tcW w:w="6201" w:type="dxa"/>
            <w:gridSpan w:val="2"/>
            <w:noWrap w:val="0"/>
            <w:vAlign w:val="top"/>
          </w:tcPr>
          <w:p w14:paraId="3CAC8294">
            <w:pPr>
              <w:ind w:firstLine="0" w:firstLineChars="0"/>
              <w:jc w:val="left"/>
              <w:rPr>
                <w:rFonts w:cs="Arial"/>
              </w:rPr>
            </w:pPr>
            <w:r>
              <w:rPr>
                <w:rFonts w:hint="eastAsia" w:cs="Arial"/>
              </w:rPr>
              <w:t>设备的17位设备码</w:t>
            </w:r>
          </w:p>
        </w:tc>
      </w:tr>
      <w:tr w14:paraId="2AF092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684EA1DC">
            <w:pPr>
              <w:ind w:firstLine="0" w:firstLineChars="0"/>
              <w:jc w:val="left"/>
              <w:rPr>
                <w:rFonts w:cs="Arial"/>
              </w:rPr>
            </w:pPr>
          </w:p>
        </w:tc>
        <w:tc>
          <w:tcPr>
            <w:tcW w:w="1418" w:type="dxa"/>
            <w:noWrap w:val="0"/>
            <w:vAlign w:val="center"/>
          </w:tcPr>
          <w:p w14:paraId="3DBA2DED">
            <w:pPr>
              <w:ind w:firstLine="0" w:firstLineChars="0"/>
              <w:rPr>
                <w:rFonts w:cs="Arial"/>
              </w:rPr>
            </w:pPr>
            <w:r>
              <w:rPr>
                <w:rFonts w:hint="eastAsia" w:cs="Arial"/>
              </w:rPr>
              <w:t>mac</w:t>
            </w:r>
          </w:p>
          <w:p w14:paraId="0B19D078">
            <w:pPr>
              <w:ind w:firstLine="0" w:firstLineChars="0"/>
              <w:rPr>
                <w:rFonts w:cs="Arial"/>
                <w:color w:val="808080"/>
              </w:rPr>
            </w:pPr>
            <w:r>
              <w:rPr>
                <w:rFonts w:cs="Arial"/>
                <w:color w:val="808080"/>
              </w:rPr>
              <w:t>string</w:t>
            </w:r>
          </w:p>
        </w:tc>
        <w:tc>
          <w:tcPr>
            <w:tcW w:w="6201" w:type="dxa"/>
            <w:gridSpan w:val="2"/>
            <w:noWrap w:val="0"/>
            <w:vAlign w:val="top"/>
          </w:tcPr>
          <w:p w14:paraId="63584112">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140ECD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45B0A71F">
            <w:pPr>
              <w:ind w:firstLine="0" w:firstLineChars="0"/>
              <w:jc w:val="left"/>
              <w:rPr>
                <w:rFonts w:cs="Arial"/>
              </w:rPr>
            </w:pPr>
          </w:p>
        </w:tc>
        <w:tc>
          <w:tcPr>
            <w:tcW w:w="1418" w:type="dxa"/>
            <w:noWrap w:val="0"/>
            <w:vAlign w:val="center"/>
          </w:tcPr>
          <w:p w14:paraId="301A5DFE">
            <w:pPr>
              <w:ind w:firstLine="0" w:firstLineChars="0"/>
              <w:rPr>
                <w:rFonts w:cs="Arial"/>
              </w:rPr>
            </w:pPr>
            <w:r>
              <w:rPr>
                <w:rFonts w:hint="eastAsia" w:cs="Arial"/>
              </w:rPr>
              <w:t>channelId</w:t>
            </w:r>
          </w:p>
          <w:p w14:paraId="0B9192F6">
            <w:pPr>
              <w:ind w:firstLine="0" w:firstLineChars="0"/>
              <w:rPr>
                <w:rFonts w:cs="Arial"/>
                <w:color w:val="808080"/>
              </w:rPr>
            </w:pPr>
            <w:r>
              <w:rPr>
                <w:rFonts w:hint="eastAsia" w:cs="Arial"/>
                <w:color w:val="808080"/>
              </w:rPr>
              <w:t>int</w:t>
            </w:r>
          </w:p>
        </w:tc>
        <w:tc>
          <w:tcPr>
            <w:tcW w:w="6201" w:type="dxa"/>
            <w:gridSpan w:val="2"/>
            <w:noWrap w:val="0"/>
            <w:vAlign w:val="top"/>
          </w:tcPr>
          <w:p w14:paraId="291E5565">
            <w:pPr>
              <w:ind w:firstLine="0" w:firstLineChars="0"/>
              <w:jc w:val="left"/>
              <w:rPr>
                <w:rFonts w:hint="eastAsia" w:cs="Arial"/>
              </w:rPr>
            </w:pPr>
            <w:r>
              <w:rPr>
                <w:rFonts w:hint="eastAsia"/>
              </w:rPr>
              <w:t>视频子设备通道编号</w:t>
            </w:r>
          </w:p>
        </w:tc>
      </w:tr>
      <w:tr w14:paraId="5FB388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47C63A64">
            <w:pPr>
              <w:ind w:firstLine="0" w:firstLineChars="0"/>
              <w:jc w:val="left"/>
              <w:rPr>
                <w:rFonts w:cs="Arial"/>
              </w:rPr>
            </w:pPr>
          </w:p>
        </w:tc>
        <w:tc>
          <w:tcPr>
            <w:tcW w:w="1418" w:type="dxa"/>
            <w:noWrap w:val="0"/>
            <w:vAlign w:val="top"/>
          </w:tcPr>
          <w:p w14:paraId="32256FAD">
            <w:pPr>
              <w:ind w:firstLine="0" w:firstLineChars="0"/>
              <w:jc w:val="left"/>
              <w:rPr>
                <w:rFonts w:cs="Arial"/>
              </w:rPr>
            </w:pPr>
            <w:r>
              <w:rPr>
                <w:rFonts w:cs="Arial"/>
              </w:rPr>
              <w:t>error_code</w:t>
            </w:r>
          </w:p>
          <w:p w14:paraId="6BF0FFE1">
            <w:pPr>
              <w:ind w:firstLine="0" w:firstLineChars="0"/>
              <w:jc w:val="left"/>
              <w:rPr>
                <w:rFonts w:cs="Arial"/>
                <w:color w:val="808080"/>
              </w:rPr>
            </w:pPr>
            <w:r>
              <w:rPr>
                <w:rFonts w:cs="Arial"/>
                <w:color w:val="808080"/>
              </w:rPr>
              <w:t>int</w:t>
            </w:r>
          </w:p>
        </w:tc>
        <w:tc>
          <w:tcPr>
            <w:tcW w:w="6201" w:type="dxa"/>
            <w:gridSpan w:val="2"/>
            <w:noWrap w:val="0"/>
            <w:vAlign w:val="top"/>
          </w:tcPr>
          <w:p w14:paraId="1CFA1772">
            <w:pPr>
              <w:ind w:firstLine="0" w:firstLineChars="0"/>
              <w:jc w:val="left"/>
              <w:rPr>
                <w:rFonts w:cs="Arial"/>
              </w:rPr>
            </w:pPr>
            <w:r>
              <w:rPr>
                <w:rFonts w:hint="eastAsia" w:cs="Arial"/>
              </w:rPr>
              <w:t>错误码，返回值含义参考常用错误码说明</w:t>
            </w:r>
          </w:p>
        </w:tc>
      </w:tr>
      <w:tr w14:paraId="6157DD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6377CE84">
            <w:pPr>
              <w:ind w:firstLine="0" w:firstLineChars="0"/>
              <w:jc w:val="left"/>
              <w:rPr>
                <w:rFonts w:hint="eastAsia" w:cs="Arial"/>
                <w:b/>
              </w:rPr>
            </w:pPr>
            <w:r>
              <w:rPr>
                <w:rFonts w:hint="eastAsia" w:cs="Arial"/>
                <w:b/>
              </w:rPr>
              <w:t>使用限制</w:t>
            </w:r>
          </w:p>
        </w:tc>
        <w:tc>
          <w:tcPr>
            <w:tcW w:w="7619" w:type="dxa"/>
            <w:gridSpan w:val="3"/>
            <w:noWrap w:val="0"/>
            <w:vAlign w:val="top"/>
          </w:tcPr>
          <w:p w14:paraId="0E5511A9">
            <w:pPr>
              <w:numPr>
                <w:ilvl w:val="0"/>
                <w:numId w:val="147"/>
              </w:numPr>
              <w:ind w:firstLineChars="0"/>
              <w:jc w:val="left"/>
              <w:rPr>
                <w:rFonts w:cs="Arial"/>
              </w:rPr>
            </w:pPr>
            <w:r>
              <w:rPr>
                <w:rFonts w:hint="eastAsia" w:cs="Arial"/>
              </w:rPr>
              <w:t>设备型应用和项目型应用均可调用</w:t>
            </w:r>
          </w:p>
          <w:p w14:paraId="7C75898F">
            <w:pPr>
              <w:numPr>
                <w:ilvl w:val="0"/>
                <w:numId w:val="147"/>
              </w:numPr>
              <w:ind w:firstLineChars="0"/>
              <w:jc w:val="left"/>
              <w:rPr>
                <w:rFonts w:cs="Arial"/>
              </w:rPr>
            </w:pPr>
            <w:r>
              <w:rPr>
                <w:rFonts w:hint="eastAsia" w:cs="Arial"/>
              </w:rPr>
              <w:t>需要目标设备处于试用中或付费使用中状态方可调用</w:t>
            </w:r>
          </w:p>
          <w:p w14:paraId="7B821346">
            <w:pPr>
              <w:numPr>
                <w:ilvl w:val="0"/>
                <w:numId w:val="147"/>
              </w:numPr>
              <w:ind w:firstLineChars="0"/>
              <w:jc w:val="left"/>
              <w:rPr>
                <w:rFonts w:hint="eastAsia" w:cs="Arial"/>
              </w:rPr>
            </w:pPr>
            <w:r>
              <w:rPr>
                <w:rFonts w:hint="eastAsia" w:cs="Arial"/>
              </w:rPr>
              <w:t>请求参数中</w:t>
            </w:r>
            <w:r>
              <w:rPr>
                <w:rFonts w:cs="Arial"/>
              </w:rPr>
              <w:t>devInfoList</w:t>
            </w:r>
            <w:r>
              <w:rPr>
                <w:rFonts w:hint="eastAsia" w:cs="Arial"/>
              </w:rPr>
              <w:t>长度限制不超过1</w:t>
            </w:r>
            <w:r>
              <w:rPr>
                <w:rFonts w:cs="Arial"/>
              </w:rPr>
              <w:t>00</w:t>
            </w:r>
          </w:p>
        </w:tc>
      </w:tr>
      <w:tr w14:paraId="4102A3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60184314">
            <w:pPr>
              <w:ind w:firstLine="0" w:firstLineChars="0"/>
              <w:jc w:val="left"/>
              <w:rPr>
                <w:rFonts w:cs="Arial"/>
                <w:b/>
              </w:rPr>
            </w:pPr>
            <w:r>
              <w:rPr>
                <w:rFonts w:cs="Arial"/>
                <w:b/>
              </w:rPr>
              <w:t>功能描述</w:t>
            </w:r>
          </w:p>
        </w:tc>
        <w:tc>
          <w:tcPr>
            <w:tcW w:w="7619" w:type="dxa"/>
            <w:gridSpan w:val="3"/>
            <w:noWrap w:val="0"/>
            <w:vAlign w:val="top"/>
          </w:tcPr>
          <w:p w14:paraId="163E0910">
            <w:pPr>
              <w:ind w:firstLine="0" w:firstLineChars="0"/>
              <w:jc w:val="left"/>
              <w:rPr>
                <w:rFonts w:hint="eastAsia" w:cs="Arial"/>
              </w:rPr>
            </w:pPr>
            <w:r>
              <w:rPr>
                <w:rFonts w:cs="Arial"/>
              </w:rPr>
              <w:t>重置设备的消息推送时间计划，调用后全天候均处于推送状态</w:t>
            </w:r>
          </w:p>
        </w:tc>
      </w:tr>
    </w:tbl>
    <w:p w14:paraId="046C1F07">
      <w:pPr>
        <w:ind w:firstLine="0" w:firstLineChars="0"/>
      </w:pPr>
    </w:p>
    <w:p w14:paraId="20420382">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087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565" w:type="dxa"/>
            <w:shd w:val="clear" w:color="auto" w:fill="C0C0C0"/>
            <w:noWrap w:val="0"/>
            <w:vAlign w:val="top"/>
          </w:tcPr>
          <w:p w14:paraId="4E28A8A6">
            <w:pPr>
              <w:widowControl/>
              <w:snapToGrid w:val="0"/>
              <w:spacing w:line="360" w:lineRule="auto"/>
              <w:ind w:firstLine="0" w:firstLineChars="0"/>
              <w:textAlignment w:val="baseline"/>
              <w:rPr>
                <w:b/>
                <w:kern w:val="0"/>
                <w:szCs w:val="21"/>
              </w:rPr>
            </w:pPr>
            <w:r>
              <w:rPr>
                <w:b/>
                <w:kern w:val="0"/>
                <w:szCs w:val="21"/>
              </w:rPr>
              <w:t>Request:</w:t>
            </w:r>
          </w:p>
          <w:p w14:paraId="46725AE2">
            <w:pPr>
              <w:widowControl/>
              <w:snapToGrid w:val="0"/>
              <w:spacing w:line="360" w:lineRule="auto"/>
              <w:ind w:firstLine="0" w:firstLineChars="0"/>
              <w:textAlignment w:val="baseline"/>
              <w:rPr>
                <w:kern w:val="0"/>
                <w:szCs w:val="21"/>
              </w:rPr>
            </w:pPr>
            <w:r>
              <w:rPr>
                <w:kern w:val="0"/>
                <w:szCs w:val="21"/>
              </w:rPr>
              <w:t>{</w:t>
            </w:r>
          </w:p>
          <w:p w14:paraId="1B5A1707">
            <w:pPr>
              <w:widowControl/>
              <w:snapToGrid w:val="0"/>
              <w:spacing w:line="360" w:lineRule="auto"/>
              <w:ind w:firstLine="435" w:firstLineChars="0"/>
              <w:textAlignment w:val="baseline"/>
              <w:rPr>
                <w:kern w:val="0"/>
                <w:szCs w:val="21"/>
              </w:rPr>
            </w:pPr>
            <w:r>
              <w:rPr>
                <w:kern w:val="0"/>
                <w:szCs w:val="21"/>
              </w:rPr>
              <w:t>"devInfoList": [</w:t>
            </w:r>
          </w:p>
          <w:p w14:paraId="292CDF9C">
            <w:pPr>
              <w:widowControl/>
              <w:snapToGrid w:val="0"/>
              <w:spacing w:line="360" w:lineRule="auto"/>
              <w:ind w:firstLine="0" w:firstLineChars="0"/>
              <w:textAlignment w:val="baseline"/>
              <w:rPr>
                <w:kern w:val="0"/>
                <w:szCs w:val="21"/>
              </w:rPr>
            </w:pPr>
            <w:r>
              <w:rPr>
                <w:kern w:val="0"/>
                <w:szCs w:val="21"/>
              </w:rPr>
              <w:t xml:space="preserve">        {</w:t>
            </w:r>
          </w:p>
          <w:p w14:paraId="777663E1">
            <w:pPr>
              <w:widowControl/>
              <w:snapToGrid w:val="0"/>
              <w:spacing w:line="360" w:lineRule="auto"/>
              <w:ind w:firstLine="0" w:firstLineChars="0"/>
              <w:textAlignment w:val="baseline"/>
              <w:rPr>
                <w:kern w:val="0"/>
                <w:szCs w:val="21"/>
              </w:rPr>
            </w:pPr>
            <w:r>
              <w:rPr>
                <w:kern w:val="0"/>
                <w:szCs w:val="21"/>
              </w:rPr>
              <w:t xml:space="preserve">            "qrCode": "16E0091709B04C926",</w:t>
            </w:r>
          </w:p>
          <w:p w14:paraId="6C6892D9">
            <w:pPr>
              <w:widowControl/>
              <w:snapToGrid w:val="0"/>
              <w:spacing w:line="360" w:lineRule="auto"/>
              <w:ind w:firstLine="0" w:firstLineChars="0"/>
              <w:textAlignment w:val="baseline"/>
              <w:rPr>
                <w:kern w:val="0"/>
                <w:szCs w:val="21"/>
              </w:rPr>
            </w:pPr>
            <w:r>
              <w:rPr>
                <w:kern w:val="0"/>
                <w:szCs w:val="21"/>
              </w:rPr>
              <w:t xml:space="preserve">            "mac": "00-FF-00-17-00-18",</w:t>
            </w:r>
          </w:p>
          <w:p w14:paraId="02011352">
            <w:pPr>
              <w:widowControl/>
              <w:snapToGrid w:val="0"/>
              <w:spacing w:line="360" w:lineRule="auto"/>
              <w:ind w:firstLine="0" w:firstLineChars="0"/>
              <w:textAlignment w:val="baseline"/>
              <w:rPr>
                <w:kern w:val="0"/>
                <w:szCs w:val="21"/>
              </w:rPr>
            </w:pPr>
            <w:r>
              <w:rPr>
                <w:kern w:val="0"/>
                <w:szCs w:val="21"/>
              </w:rPr>
              <w:t xml:space="preserve">            "channelId": 1</w:t>
            </w:r>
          </w:p>
          <w:p w14:paraId="24722F52">
            <w:pPr>
              <w:widowControl/>
              <w:snapToGrid w:val="0"/>
              <w:spacing w:line="360" w:lineRule="auto"/>
              <w:ind w:firstLine="0" w:firstLineChars="0"/>
              <w:textAlignment w:val="baseline"/>
              <w:rPr>
                <w:kern w:val="0"/>
                <w:szCs w:val="21"/>
              </w:rPr>
            </w:pPr>
            <w:r>
              <w:rPr>
                <w:kern w:val="0"/>
                <w:szCs w:val="21"/>
              </w:rPr>
              <w:t xml:space="preserve">        }</w:t>
            </w:r>
          </w:p>
          <w:p w14:paraId="089D5205">
            <w:pPr>
              <w:widowControl/>
              <w:snapToGrid w:val="0"/>
              <w:spacing w:line="360" w:lineRule="auto"/>
              <w:ind w:firstLine="435" w:firstLineChars="0"/>
              <w:textAlignment w:val="baseline"/>
              <w:rPr>
                <w:kern w:val="0"/>
                <w:szCs w:val="21"/>
              </w:rPr>
            </w:pPr>
            <w:r>
              <w:rPr>
                <w:kern w:val="0"/>
                <w:szCs w:val="21"/>
              </w:rPr>
              <w:t>]</w:t>
            </w:r>
          </w:p>
          <w:p w14:paraId="2FB8F029">
            <w:pPr>
              <w:widowControl/>
              <w:snapToGrid w:val="0"/>
              <w:spacing w:line="360" w:lineRule="auto"/>
              <w:ind w:firstLine="0" w:firstLineChars="0"/>
              <w:textAlignment w:val="baseline"/>
              <w:rPr>
                <w:kern w:val="0"/>
                <w:szCs w:val="21"/>
              </w:rPr>
            </w:pPr>
            <w:r>
              <w:rPr>
                <w:kern w:val="0"/>
                <w:szCs w:val="21"/>
              </w:rPr>
              <w:t>}</w:t>
            </w:r>
          </w:p>
          <w:p w14:paraId="526325EB">
            <w:pPr>
              <w:widowControl/>
              <w:snapToGrid w:val="0"/>
              <w:spacing w:line="360" w:lineRule="auto"/>
              <w:ind w:firstLine="0" w:firstLineChars="0"/>
              <w:textAlignment w:val="baseline"/>
              <w:rPr>
                <w:rFonts w:hint="eastAsia"/>
                <w:kern w:val="0"/>
                <w:szCs w:val="21"/>
              </w:rPr>
            </w:pPr>
          </w:p>
          <w:p w14:paraId="3831CEA2">
            <w:pPr>
              <w:widowControl/>
              <w:snapToGrid w:val="0"/>
              <w:spacing w:line="360" w:lineRule="auto"/>
              <w:ind w:firstLine="0" w:firstLineChars="0"/>
              <w:textAlignment w:val="baseline"/>
              <w:rPr>
                <w:b/>
                <w:kern w:val="0"/>
                <w:szCs w:val="21"/>
              </w:rPr>
            </w:pPr>
            <w:r>
              <w:rPr>
                <w:b/>
                <w:kern w:val="0"/>
                <w:szCs w:val="21"/>
              </w:rPr>
              <w:t>Response:</w:t>
            </w:r>
          </w:p>
          <w:p w14:paraId="5E1732B8">
            <w:pPr>
              <w:spacing w:line="360" w:lineRule="auto"/>
              <w:ind w:firstLine="0" w:firstLineChars="0"/>
              <w:jc w:val="left"/>
              <w:rPr>
                <w:rFonts w:cs="Arial"/>
              </w:rPr>
            </w:pPr>
            <w:r>
              <w:rPr>
                <w:rFonts w:cs="Arial"/>
              </w:rPr>
              <w:t>{</w:t>
            </w:r>
          </w:p>
          <w:p w14:paraId="0F4455C6">
            <w:pPr>
              <w:spacing w:line="360" w:lineRule="auto"/>
              <w:ind w:firstLine="435" w:firstLineChars="0"/>
              <w:jc w:val="left"/>
              <w:rPr>
                <w:rFonts w:cs="Arial"/>
              </w:rPr>
            </w:pPr>
            <w:r>
              <w:rPr>
                <w:rFonts w:cs="Arial"/>
              </w:rPr>
              <w:t>"failList": [</w:t>
            </w:r>
          </w:p>
          <w:p w14:paraId="05DE3EE1">
            <w:pPr>
              <w:spacing w:line="360" w:lineRule="auto"/>
              <w:ind w:firstLine="0" w:firstLineChars="0"/>
              <w:jc w:val="left"/>
              <w:rPr>
                <w:rFonts w:cs="Arial"/>
              </w:rPr>
            </w:pPr>
            <w:r>
              <w:rPr>
                <w:rFonts w:cs="Arial"/>
              </w:rPr>
              <w:t xml:space="preserve">        {</w:t>
            </w:r>
          </w:p>
          <w:p w14:paraId="080FD7BC">
            <w:pPr>
              <w:spacing w:line="360" w:lineRule="auto"/>
              <w:ind w:firstLine="0" w:firstLineChars="0"/>
              <w:jc w:val="left"/>
              <w:rPr>
                <w:rFonts w:cs="Arial"/>
              </w:rPr>
            </w:pPr>
            <w:r>
              <w:rPr>
                <w:rFonts w:cs="Arial"/>
              </w:rPr>
              <w:t xml:space="preserve">            "error_code": -80391,</w:t>
            </w:r>
          </w:p>
          <w:p w14:paraId="7696F1E9">
            <w:pPr>
              <w:spacing w:line="360" w:lineRule="auto"/>
              <w:ind w:firstLine="0" w:firstLineChars="0"/>
              <w:jc w:val="left"/>
              <w:rPr>
                <w:rFonts w:cs="Arial"/>
              </w:rPr>
            </w:pPr>
            <w:r>
              <w:rPr>
                <w:rFonts w:cs="Arial"/>
              </w:rPr>
              <w:t xml:space="preserve">            "qrCode": "</w:t>
            </w:r>
            <w:r>
              <w:rPr>
                <w:kern w:val="0"/>
                <w:szCs w:val="21"/>
              </w:rPr>
              <w:t>16E0091709B04C926</w:t>
            </w:r>
            <w:r>
              <w:rPr>
                <w:rFonts w:cs="Arial"/>
              </w:rPr>
              <w:t>",</w:t>
            </w:r>
          </w:p>
          <w:p w14:paraId="3CFDA350">
            <w:pPr>
              <w:spacing w:line="360" w:lineRule="auto"/>
              <w:ind w:firstLine="0" w:firstLineChars="0"/>
              <w:jc w:val="left"/>
              <w:rPr>
                <w:rFonts w:cs="Arial"/>
              </w:rPr>
            </w:pPr>
            <w:r>
              <w:rPr>
                <w:rFonts w:cs="Arial"/>
              </w:rPr>
              <w:t xml:space="preserve">            "mac": "</w:t>
            </w:r>
            <w:r>
              <w:rPr>
                <w:kern w:val="0"/>
                <w:szCs w:val="21"/>
              </w:rPr>
              <w:t>00-FF-00-17-00-18</w:t>
            </w:r>
            <w:r>
              <w:rPr>
                <w:rFonts w:cs="Arial"/>
              </w:rPr>
              <w:t>",</w:t>
            </w:r>
          </w:p>
          <w:p w14:paraId="03F04F06">
            <w:pPr>
              <w:spacing w:line="360" w:lineRule="auto"/>
              <w:ind w:firstLine="0" w:firstLineChars="0"/>
              <w:jc w:val="left"/>
              <w:rPr>
                <w:rFonts w:hint="eastAsia" w:cs="Arial"/>
              </w:rPr>
            </w:pPr>
            <w:r>
              <w:rPr>
                <w:rFonts w:cs="Arial"/>
              </w:rPr>
              <w:t xml:space="preserve">            "channelId": 1</w:t>
            </w:r>
          </w:p>
          <w:p w14:paraId="137A2F67">
            <w:pPr>
              <w:spacing w:line="360" w:lineRule="auto"/>
              <w:ind w:firstLine="0" w:firstLineChars="0"/>
              <w:jc w:val="left"/>
              <w:rPr>
                <w:rFonts w:cs="Arial"/>
              </w:rPr>
            </w:pPr>
            <w:r>
              <w:rPr>
                <w:rFonts w:cs="Arial"/>
              </w:rPr>
              <w:t xml:space="preserve">        }</w:t>
            </w:r>
          </w:p>
          <w:p w14:paraId="2AEFCFFE">
            <w:pPr>
              <w:spacing w:line="360" w:lineRule="auto"/>
              <w:ind w:firstLine="435" w:firstLineChars="0"/>
              <w:jc w:val="left"/>
              <w:rPr>
                <w:rFonts w:cs="Arial"/>
              </w:rPr>
            </w:pPr>
            <w:r>
              <w:rPr>
                <w:rFonts w:cs="Arial"/>
              </w:rPr>
              <w:t>],</w:t>
            </w:r>
          </w:p>
          <w:p w14:paraId="722EF688">
            <w:pPr>
              <w:spacing w:line="360" w:lineRule="auto"/>
              <w:ind w:firstLine="435" w:firstLineChars="0"/>
              <w:jc w:val="left"/>
              <w:rPr>
                <w:rFonts w:cs="Arial"/>
              </w:rPr>
            </w:pPr>
            <w:r>
              <w:rPr>
                <w:rFonts w:cs="Arial"/>
              </w:rPr>
              <w:t>"error_code": -80414</w:t>
            </w:r>
          </w:p>
          <w:p w14:paraId="3374683D">
            <w:pPr>
              <w:spacing w:line="360" w:lineRule="auto"/>
              <w:ind w:firstLine="0" w:firstLineChars="0"/>
              <w:jc w:val="left"/>
              <w:rPr>
                <w:rFonts w:cs="Arial"/>
              </w:rPr>
            </w:pPr>
            <w:r>
              <w:rPr>
                <w:rFonts w:cs="Arial"/>
              </w:rPr>
              <w:t>}</w:t>
            </w:r>
          </w:p>
        </w:tc>
      </w:tr>
    </w:tbl>
    <w:p w14:paraId="29DED853">
      <w:pPr>
        <w:ind w:firstLine="420"/>
      </w:pPr>
    </w:p>
    <w:p w14:paraId="098467B3">
      <w:pPr>
        <w:pStyle w:val="8"/>
      </w:pPr>
      <w:bookmarkStart w:id="937" w:name="_Toc220343646"/>
      <w:r>
        <w:rPr>
          <w:rFonts w:hint="eastAsia"/>
        </w:rPr>
        <w:t>设置报警输入开关</w:t>
      </w:r>
      <w:bookmarkEnd w:id="937"/>
    </w:p>
    <w:tbl>
      <w:tblPr>
        <w:tblStyle w:val="58"/>
        <w:tblW w:w="90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420"/>
        <w:gridCol w:w="1418"/>
        <w:gridCol w:w="141"/>
        <w:gridCol w:w="6060"/>
      </w:tblGrid>
      <w:tr w14:paraId="04DC42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shd w:val="clear" w:color="auto" w:fill="D9D9D9"/>
            <w:noWrap w:val="0"/>
            <w:vAlign w:val="top"/>
          </w:tcPr>
          <w:p w14:paraId="35D6D3E2">
            <w:pPr>
              <w:ind w:firstLine="0" w:firstLineChars="0"/>
              <w:jc w:val="left"/>
              <w:rPr>
                <w:rFonts w:cs="Arial"/>
              </w:rPr>
            </w:pPr>
            <w:r>
              <w:rPr>
                <w:rFonts w:cs="Arial"/>
              </w:rPr>
              <w:t>名称</w:t>
            </w:r>
          </w:p>
        </w:tc>
        <w:tc>
          <w:tcPr>
            <w:tcW w:w="7619" w:type="dxa"/>
            <w:gridSpan w:val="3"/>
            <w:shd w:val="clear" w:color="auto" w:fill="D9D9D9"/>
            <w:noWrap w:val="0"/>
            <w:vAlign w:val="top"/>
          </w:tcPr>
          <w:p w14:paraId="7C154D79">
            <w:pPr>
              <w:ind w:firstLine="0" w:firstLineChars="0"/>
              <w:jc w:val="left"/>
              <w:rPr>
                <w:rFonts w:cs="Arial"/>
              </w:rPr>
            </w:pPr>
            <w:r>
              <w:rPr>
                <w:rFonts w:cs="Arial"/>
              </w:rPr>
              <w:t>内容</w:t>
            </w:r>
          </w:p>
        </w:tc>
      </w:tr>
      <w:tr w14:paraId="55A019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65A1B3DD">
            <w:pPr>
              <w:ind w:firstLine="0" w:firstLineChars="0"/>
              <w:jc w:val="left"/>
              <w:rPr>
                <w:rFonts w:cs="Arial"/>
              </w:rPr>
            </w:pPr>
            <w:r>
              <w:rPr>
                <w:rFonts w:hint="eastAsia" w:cs="Arial"/>
              </w:rPr>
              <w:t>Path</w:t>
            </w:r>
            <w:r>
              <w:rPr>
                <w:rFonts w:cs="Arial"/>
              </w:rPr>
              <w:t xml:space="preserve"> </w:t>
            </w:r>
          </w:p>
        </w:tc>
        <w:tc>
          <w:tcPr>
            <w:tcW w:w="7619" w:type="dxa"/>
            <w:gridSpan w:val="3"/>
            <w:noWrap w:val="0"/>
            <w:vAlign w:val="top"/>
          </w:tcPr>
          <w:p w14:paraId="56DBDD47">
            <w:pPr>
              <w:ind w:firstLine="0" w:firstLineChars="0"/>
              <w:jc w:val="left"/>
              <w:rPr>
                <w:rFonts w:cs="Arial"/>
              </w:rPr>
            </w:pPr>
            <w:r>
              <w:rPr>
                <w:rFonts w:cs="Arial"/>
              </w:rPr>
              <w:t>/tums/</w:t>
            </w:r>
            <w:r>
              <w:rPr>
                <w:rFonts w:hint="eastAsia" w:cs="Arial"/>
              </w:rPr>
              <w:t>open</w:t>
            </w:r>
            <w:r>
              <w:rPr>
                <w:rFonts w:cs="Arial"/>
              </w:rPr>
              <w:t>/alarm/v1/setAlarmInputEnable</w:t>
            </w:r>
          </w:p>
        </w:tc>
      </w:tr>
      <w:tr w14:paraId="29E01B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39" w:type="dxa"/>
            <w:gridSpan w:val="4"/>
            <w:noWrap w:val="0"/>
            <w:vAlign w:val="top"/>
          </w:tcPr>
          <w:p w14:paraId="70376EC4">
            <w:pPr>
              <w:ind w:firstLine="0" w:firstLineChars="0"/>
              <w:jc w:val="left"/>
              <w:rPr>
                <w:rFonts w:cs="Arial"/>
                <w:b/>
              </w:rPr>
            </w:pPr>
            <w:r>
              <w:rPr>
                <w:rFonts w:hint="eastAsia" w:cs="Arial"/>
                <w:b/>
              </w:rPr>
              <w:t>请求参数</w:t>
            </w:r>
          </w:p>
        </w:tc>
      </w:tr>
      <w:tr w14:paraId="5CF230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restart"/>
            <w:noWrap w:val="0"/>
            <w:vAlign w:val="center"/>
          </w:tcPr>
          <w:p w14:paraId="0C61AE6B">
            <w:pPr>
              <w:ind w:firstLine="0" w:firstLineChars="0"/>
              <w:jc w:val="left"/>
              <w:rPr>
                <w:rFonts w:cs="Arial"/>
              </w:rPr>
            </w:pPr>
            <w:r>
              <w:rPr>
                <w:rFonts w:cs="Arial"/>
              </w:rPr>
              <w:t>devInfoList</w:t>
            </w:r>
          </w:p>
          <w:p w14:paraId="42D03D06">
            <w:pPr>
              <w:ind w:firstLine="0" w:firstLineChars="0"/>
              <w:jc w:val="left"/>
              <w:rPr>
                <w:rFonts w:cs="Arial"/>
              </w:rPr>
            </w:pPr>
            <w:r>
              <w:rPr>
                <w:rFonts w:cs="Arial"/>
                <w:color w:val="808080"/>
              </w:rPr>
              <w:t>array&lt;object&gt;</w:t>
            </w:r>
          </w:p>
        </w:tc>
        <w:tc>
          <w:tcPr>
            <w:tcW w:w="1559" w:type="dxa"/>
            <w:gridSpan w:val="2"/>
            <w:noWrap w:val="0"/>
            <w:vAlign w:val="center"/>
          </w:tcPr>
          <w:p w14:paraId="5AAC4390">
            <w:pPr>
              <w:ind w:firstLine="0" w:firstLineChars="0"/>
              <w:rPr>
                <w:rFonts w:cs="Arial"/>
              </w:rPr>
            </w:pPr>
            <w:r>
              <w:rPr>
                <w:rFonts w:cs="Arial"/>
              </w:rPr>
              <w:t>qrCode</w:t>
            </w:r>
          </w:p>
          <w:p w14:paraId="0A6831E1">
            <w:pPr>
              <w:ind w:firstLine="0" w:firstLineChars="0"/>
              <w:rPr>
                <w:rFonts w:cs="Arial"/>
                <w:color w:val="808080"/>
              </w:rPr>
            </w:pPr>
            <w:r>
              <w:rPr>
                <w:rFonts w:cs="Arial"/>
                <w:color w:val="808080"/>
              </w:rPr>
              <w:t>string</w:t>
            </w:r>
          </w:p>
        </w:tc>
        <w:tc>
          <w:tcPr>
            <w:tcW w:w="6060" w:type="dxa"/>
            <w:noWrap w:val="0"/>
            <w:vAlign w:val="top"/>
          </w:tcPr>
          <w:p w14:paraId="3634554C">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2FD22834">
            <w:pPr>
              <w:ind w:firstLine="0" w:firstLineChars="0"/>
              <w:jc w:val="left"/>
              <w:rPr>
                <w:rFonts w:cs="Arial"/>
              </w:rPr>
            </w:pPr>
            <w:r>
              <w:rPr>
                <w:rFonts w:hint="eastAsia" w:cs="Arial"/>
              </w:rPr>
              <w:t>mac与qrCode两者至少存在一个，否则返回参数错误。两者都传时，以qrCode为准。</w:t>
            </w:r>
          </w:p>
        </w:tc>
      </w:tr>
      <w:tr w14:paraId="2A8F36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7AEEC1EA">
            <w:pPr>
              <w:ind w:firstLine="0" w:firstLineChars="0"/>
              <w:jc w:val="left"/>
              <w:rPr>
                <w:rFonts w:cs="Arial"/>
              </w:rPr>
            </w:pPr>
          </w:p>
        </w:tc>
        <w:tc>
          <w:tcPr>
            <w:tcW w:w="1559" w:type="dxa"/>
            <w:gridSpan w:val="2"/>
            <w:noWrap w:val="0"/>
            <w:vAlign w:val="center"/>
          </w:tcPr>
          <w:p w14:paraId="3AD42C0B">
            <w:pPr>
              <w:ind w:firstLine="0" w:firstLineChars="0"/>
              <w:rPr>
                <w:rFonts w:cs="Arial"/>
              </w:rPr>
            </w:pPr>
            <w:r>
              <w:rPr>
                <w:rFonts w:hint="eastAsia" w:cs="Arial"/>
              </w:rPr>
              <w:t>mac</w:t>
            </w:r>
          </w:p>
          <w:p w14:paraId="72245214">
            <w:pPr>
              <w:ind w:firstLine="0" w:firstLineChars="0"/>
              <w:rPr>
                <w:rFonts w:cs="Arial"/>
                <w:color w:val="808080"/>
              </w:rPr>
            </w:pPr>
            <w:r>
              <w:rPr>
                <w:rFonts w:cs="Arial"/>
                <w:color w:val="808080"/>
              </w:rPr>
              <w:t>string</w:t>
            </w:r>
          </w:p>
        </w:tc>
        <w:tc>
          <w:tcPr>
            <w:tcW w:w="6060" w:type="dxa"/>
            <w:noWrap w:val="0"/>
            <w:vAlign w:val="top"/>
          </w:tcPr>
          <w:p w14:paraId="1A980AF0">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0628AE30">
            <w:pPr>
              <w:ind w:firstLine="0" w:firstLineChars="0"/>
              <w:jc w:val="left"/>
              <w:rPr>
                <w:rFonts w:cs="Arial"/>
              </w:rPr>
            </w:pPr>
            <w:r>
              <w:rPr>
                <w:rFonts w:hint="eastAsia" w:cs="Arial"/>
              </w:rPr>
              <w:t>mac与qrCode两者至少存在一个，否则返回参数错误。两者都传时，以qrCode为准。</w:t>
            </w:r>
          </w:p>
        </w:tc>
      </w:tr>
      <w:tr w14:paraId="17E7FE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3A73D6E0">
            <w:pPr>
              <w:ind w:firstLine="0" w:firstLineChars="0"/>
              <w:jc w:val="left"/>
              <w:rPr>
                <w:rFonts w:cs="Arial"/>
              </w:rPr>
            </w:pPr>
          </w:p>
        </w:tc>
        <w:tc>
          <w:tcPr>
            <w:tcW w:w="1559" w:type="dxa"/>
            <w:gridSpan w:val="2"/>
            <w:noWrap w:val="0"/>
            <w:vAlign w:val="center"/>
          </w:tcPr>
          <w:p w14:paraId="48D2856B">
            <w:pPr>
              <w:ind w:firstLine="0" w:firstLineChars="0"/>
              <w:rPr>
                <w:rFonts w:cs="Arial"/>
              </w:rPr>
            </w:pPr>
            <w:r>
              <w:rPr>
                <w:rFonts w:hint="eastAsia" w:cs="Arial"/>
              </w:rPr>
              <w:t>channelId</w:t>
            </w:r>
          </w:p>
          <w:p w14:paraId="20FA4FFD">
            <w:pPr>
              <w:ind w:firstLine="0" w:firstLineChars="0"/>
              <w:rPr>
                <w:rFonts w:cs="Arial"/>
                <w:color w:val="808080"/>
              </w:rPr>
            </w:pPr>
            <w:r>
              <w:rPr>
                <w:rFonts w:hint="eastAsia" w:cs="Arial"/>
                <w:color w:val="808080"/>
              </w:rPr>
              <w:t>int</w:t>
            </w:r>
          </w:p>
        </w:tc>
        <w:tc>
          <w:tcPr>
            <w:tcW w:w="6060" w:type="dxa"/>
            <w:noWrap w:val="0"/>
            <w:vAlign w:val="top"/>
          </w:tcPr>
          <w:p w14:paraId="25F31831">
            <w:pPr>
              <w:ind w:firstLine="0" w:firstLineChars="0"/>
              <w:jc w:val="left"/>
              <w:rPr>
                <w:rFonts w:hint="eastAsia" w:cs="Arial"/>
              </w:rPr>
            </w:pPr>
            <w:r>
              <w:rPr>
                <w:rFonts w:hint="eastAsia" w:cs="Arial"/>
              </w:rPr>
              <w:t>【必选】视频类设备独有字段，子设备的通道编号，存在以下几种情况：</w:t>
            </w:r>
          </w:p>
          <w:p w14:paraId="69F7A5F9">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41DD4321">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2FA29AC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center"/>
          </w:tcPr>
          <w:p w14:paraId="2AD1D762">
            <w:pPr>
              <w:ind w:firstLine="0" w:firstLineChars="0"/>
              <w:jc w:val="left"/>
              <w:rPr>
                <w:rFonts w:cs="Arial"/>
              </w:rPr>
            </w:pPr>
            <w:r>
              <w:rPr>
                <w:rFonts w:cs="Arial"/>
              </w:rPr>
              <w:t>enable</w:t>
            </w:r>
          </w:p>
          <w:p w14:paraId="11E98EE9">
            <w:pPr>
              <w:ind w:firstLine="0" w:firstLineChars="0"/>
              <w:jc w:val="left"/>
              <w:rPr>
                <w:rFonts w:cs="Arial"/>
                <w:color w:val="808080"/>
              </w:rPr>
            </w:pPr>
            <w:r>
              <w:rPr>
                <w:rFonts w:cs="Arial"/>
                <w:color w:val="808080"/>
              </w:rPr>
              <w:t>string</w:t>
            </w:r>
          </w:p>
        </w:tc>
        <w:tc>
          <w:tcPr>
            <w:tcW w:w="7619" w:type="dxa"/>
            <w:gridSpan w:val="3"/>
            <w:noWrap w:val="0"/>
            <w:vAlign w:val="top"/>
          </w:tcPr>
          <w:p w14:paraId="7E536086">
            <w:pPr>
              <w:ind w:firstLine="0" w:firstLineChars="0"/>
              <w:jc w:val="left"/>
              <w:rPr>
                <w:rFonts w:cs="Arial"/>
              </w:rPr>
            </w:pPr>
            <w:r>
              <w:rPr>
                <w:rFonts w:hint="eastAsia" w:cs="Arial"/>
              </w:rPr>
              <w:t>【必选】报警输入的开关状态，枚举类型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794162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7101F97B">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5764919D">
                  <w:pPr>
                    <w:overflowPunct w:val="0"/>
                    <w:autoSpaceDE w:val="0"/>
                    <w:autoSpaceDN w:val="0"/>
                    <w:spacing w:before="62" w:beforeLines="20" w:after="62" w:afterLines="20"/>
                    <w:ind w:firstLine="0" w:firstLineChars="0"/>
                  </w:pPr>
                  <w:r>
                    <w:rPr>
                      <w:rFonts w:hint="eastAsia"/>
                    </w:rPr>
                    <w:t>含义</w:t>
                  </w:r>
                </w:p>
              </w:tc>
            </w:tr>
            <w:tr w14:paraId="68A695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9" w:hRule="atLeast"/>
              </w:trPr>
              <w:tc>
                <w:tcPr>
                  <w:tcW w:w="1112" w:type="dxa"/>
                  <w:shd w:val="clear" w:color="auto" w:fill="auto"/>
                  <w:noWrap w:val="0"/>
                  <w:vAlign w:val="center"/>
                </w:tcPr>
                <w:p w14:paraId="03929A54">
                  <w:pPr>
                    <w:overflowPunct w:val="0"/>
                    <w:autoSpaceDE w:val="0"/>
                    <w:autoSpaceDN w:val="0"/>
                    <w:spacing w:before="62" w:beforeLines="20" w:after="62" w:afterLines="20"/>
                    <w:ind w:firstLine="0" w:firstLineChars="0"/>
                  </w:pPr>
                  <w:r>
                    <w:rPr>
                      <w:rFonts w:hint="eastAsia" w:cs="Arial"/>
                    </w:rPr>
                    <w:t>on</w:t>
                  </w:r>
                </w:p>
              </w:tc>
              <w:tc>
                <w:tcPr>
                  <w:tcW w:w="1601" w:type="dxa"/>
                  <w:shd w:val="clear" w:color="auto" w:fill="auto"/>
                  <w:noWrap w:val="0"/>
                  <w:vAlign w:val="center"/>
                </w:tcPr>
                <w:p w14:paraId="0C22DC28">
                  <w:pPr>
                    <w:overflowPunct w:val="0"/>
                    <w:autoSpaceDE w:val="0"/>
                    <w:autoSpaceDN w:val="0"/>
                    <w:spacing w:before="62" w:beforeLines="20" w:after="62" w:afterLines="20"/>
                    <w:ind w:firstLine="0" w:firstLineChars="0"/>
                  </w:pPr>
                  <w:r>
                    <w:rPr>
                      <w:rFonts w:hint="eastAsia" w:cs="Arial"/>
                    </w:rPr>
                    <w:t>启用</w:t>
                  </w:r>
                </w:p>
              </w:tc>
            </w:tr>
            <w:tr w14:paraId="6AEEE5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CEBDCA4">
                  <w:pPr>
                    <w:overflowPunct w:val="0"/>
                    <w:autoSpaceDE w:val="0"/>
                    <w:autoSpaceDN w:val="0"/>
                    <w:spacing w:before="62" w:beforeLines="20" w:after="62" w:afterLines="20"/>
                    <w:ind w:firstLine="0" w:firstLineChars="0"/>
                  </w:pPr>
                  <w:r>
                    <w:rPr>
                      <w:rFonts w:hint="eastAsia" w:cs="Arial"/>
                    </w:rPr>
                    <w:t>off</w:t>
                  </w:r>
                </w:p>
              </w:tc>
              <w:tc>
                <w:tcPr>
                  <w:tcW w:w="1601" w:type="dxa"/>
                  <w:shd w:val="clear" w:color="auto" w:fill="auto"/>
                  <w:noWrap w:val="0"/>
                  <w:vAlign w:val="center"/>
                </w:tcPr>
                <w:p w14:paraId="4F983668">
                  <w:pPr>
                    <w:overflowPunct w:val="0"/>
                    <w:autoSpaceDE w:val="0"/>
                    <w:autoSpaceDN w:val="0"/>
                    <w:spacing w:before="62" w:beforeLines="20" w:after="62" w:afterLines="20"/>
                    <w:ind w:firstLine="0" w:firstLineChars="0"/>
                  </w:pPr>
                  <w:r>
                    <w:rPr>
                      <w:rFonts w:hint="eastAsia" w:cs="Arial"/>
                    </w:rPr>
                    <w:t>禁用</w:t>
                  </w:r>
                </w:p>
              </w:tc>
            </w:tr>
          </w:tbl>
          <w:p w14:paraId="32867549">
            <w:pPr>
              <w:ind w:firstLine="0" w:firstLineChars="0"/>
              <w:jc w:val="left"/>
              <w:rPr>
                <w:rFonts w:cs="Arial"/>
              </w:rPr>
            </w:pPr>
          </w:p>
        </w:tc>
      </w:tr>
      <w:tr w14:paraId="4F1B45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039" w:type="dxa"/>
            <w:gridSpan w:val="4"/>
            <w:noWrap w:val="0"/>
            <w:vAlign w:val="center"/>
          </w:tcPr>
          <w:p w14:paraId="40FCA4B6">
            <w:pPr>
              <w:ind w:firstLine="0" w:firstLineChars="0"/>
              <w:jc w:val="left"/>
              <w:rPr>
                <w:rFonts w:cs="Arial"/>
              </w:rPr>
            </w:pPr>
            <w:r>
              <w:rPr>
                <w:rFonts w:hint="eastAsia" w:cs="Arial"/>
              </w:rPr>
              <w:t>回复参数</w:t>
            </w:r>
          </w:p>
        </w:tc>
      </w:tr>
      <w:tr w14:paraId="5D9A14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center"/>
          </w:tcPr>
          <w:p w14:paraId="53CBF6F2">
            <w:pPr>
              <w:ind w:firstLine="0" w:firstLineChars="0"/>
              <w:jc w:val="left"/>
              <w:rPr>
                <w:rFonts w:cs="Arial"/>
              </w:rPr>
            </w:pPr>
            <w:r>
              <w:rPr>
                <w:rFonts w:cs="Arial"/>
              </w:rPr>
              <w:t>error_code</w:t>
            </w:r>
          </w:p>
          <w:p w14:paraId="1DCDCE53">
            <w:pPr>
              <w:ind w:firstLine="0" w:firstLineChars="0"/>
              <w:jc w:val="left"/>
              <w:rPr>
                <w:rFonts w:cs="Arial"/>
              </w:rPr>
            </w:pPr>
            <w:r>
              <w:rPr>
                <w:rFonts w:hint="eastAsia" w:cs="Arial"/>
                <w:color w:val="808080"/>
              </w:rPr>
              <w:t>int</w:t>
            </w:r>
          </w:p>
        </w:tc>
        <w:tc>
          <w:tcPr>
            <w:tcW w:w="7619" w:type="dxa"/>
            <w:gridSpan w:val="3"/>
            <w:noWrap w:val="0"/>
            <w:vAlign w:val="top"/>
          </w:tcPr>
          <w:p w14:paraId="7B674D85">
            <w:pPr>
              <w:ind w:firstLine="0" w:firstLineChars="0"/>
              <w:jc w:val="left"/>
              <w:rPr>
                <w:rFonts w:cs="Arial"/>
              </w:rPr>
            </w:pPr>
            <w:r>
              <w:rPr>
                <w:rFonts w:hint="eastAsia" w:cs="Arial"/>
              </w:rPr>
              <w:t>错误码，0代表正常，其他值参考常用错误码说明</w:t>
            </w:r>
          </w:p>
        </w:tc>
      </w:tr>
      <w:tr w14:paraId="20C55B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restart"/>
            <w:noWrap w:val="0"/>
            <w:vAlign w:val="center"/>
          </w:tcPr>
          <w:p w14:paraId="50D0A11F">
            <w:pPr>
              <w:ind w:firstLine="0" w:firstLineChars="0"/>
              <w:jc w:val="left"/>
              <w:rPr>
                <w:rFonts w:cs="Arial"/>
              </w:rPr>
            </w:pPr>
            <w:r>
              <w:rPr>
                <w:rFonts w:cs="Arial"/>
              </w:rPr>
              <w:t>failList</w:t>
            </w:r>
          </w:p>
          <w:p w14:paraId="067F66F8">
            <w:pPr>
              <w:ind w:firstLine="0" w:firstLineChars="0"/>
              <w:jc w:val="left"/>
              <w:rPr>
                <w:rFonts w:hint="eastAsia" w:cs="Arial"/>
              </w:rPr>
            </w:pPr>
            <w:r>
              <w:rPr>
                <w:rFonts w:cs="Arial"/>
                <w:color w:val="808080"/>
              </w:rPr>
              <w:t>array&lt;object&gt;</w:t>
            </w:r>
          </w:p>
        </w:tc>
        <w:tc>
          <w:tcPr>
            <w:tcW w:w="1418" w:type="dxa"/>
            <w:noWrap w:val="0"/>
            <w:vAlign w:val="center"/>
          </w:tcPr>
          <w:p w14:paraId="27C7D28C">
            <w:pPr>
              <w:ind w:firstLine="0" w:firstLineChars="0"/>
              <w:rPr>
                <w:rFonts w:cs="Arial"/>
              </w:rPr>
            </w:pPr>
            <w:r>
              <w:rPr>
                <w:rFonts w:cs="Arial"/>
              </w:rPr>
              <w:t>qrCode</w:t>
            </w:r>
          </w:p>
          <w:p w14:paraId="5EBDD56C">
            <w:pPr>
              <w:ind w:firstLine="0" w:firstLineChars="0"/>
              <w:rPr>
                <w:rFonts w:cs="Arial"/>
                <w:color w:val="808080"/>
              </w:rPr>
            </w:pPr>
            <w:r>
              <w:rPr>
                <w:rFonts w:cs="Arial"/>
                <w:color w:val="808080"/>
              </w:rPr>
              <w:t>string</w:t>
            </w:r>
          </w:p>
        </w:tc>
        <w:tc>
          <w:tcPr>
            <w:tcW w:w="6201" w:type="dxa"/>
            <w:gridSpan w:val="2"/>
            <w:noWrap w:val="0"/>
            <w:vAlign w:val="top"/>
          </w:tcPr>
          <w:p w14:paraId="440AC4B7">
            <w:pPr>
              <w:ind w:firstLine="0" w:firstLineChars="0"/>
              <w:jc w:val="left"/>
              <w:rPr>
                <w:rFonts w:cs="Arial"/>
              </w:rPr>
            </w:pPr>
            <w:r>
              <w:rPr>
                <w:rFonts w:hint="eastAsia" w:cs="Arial"/>
              </w:rPr>
              <w:t>设备的17位设备码</w:t>
            </w:r>
          </w:p>
        </w:tc>
      </w:tr>
      <w:tr w14:paraId="038E32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1870D786">
            <w:pPr>
              <w:ind w:firstLine="0" w:firstLineChars="0"/>
              <w:jc w:val="left"/>
              <w:rPr>
                <w:rFonts w:cs="Arial"/>
              </w:rPr>
            </w:pPr>
          </w:p>
        </w:tc>
        <w:tc>
          <w:tcPr>
            <w:tcW w:w="1418" w:type="dxa"/>
            <w:noWrap w:val="0"/>
            <w:vAlign w:val="center"/>
          </w:tcPr>
          <w:p w14:paraId="330D02EF">
            <w:pPr>
              <w:ind w:firstLine="0" w:firstLineChars="0"/>
              <w:rPr>
                <w:rFonts w:cs="Arial"/>
              </w:rPr>
            </w:pPr>
            <w:r>
              <w:rPr>
                <w:rFonts w:hint="eastAsia" w:cs="Arial"/>
              </w:rPr>
              <w:t>mac</w:t>
            </w:r>
          </w:p>
          <w:p w14:paraId="2C99F918">
            <w:pPr>
              <w:ind w:firstLine="0" w:firstLineChars="0"/>
              <w:rPr>
                <w:rFonts w:cs="Arial"/>
                <w:color w:val="808080"/>
              </w:rPr>
            </w:pPr>
            <w:r>
              <w:rPr>
                <w:rFonts w:cs="Arial"/>
                <w:color w:val="808080"/>
              </w:rPr>
              <w:t>string</w:t>
            </w:r>
          </w:p>
        </w:tc>
        <w:tc>
          <w:tcPr>
            <w:tcW w:w="6201" w:type="dxa"/>
            <w:gridSpan w:val="2"/>
            <w:noWrap w:val="0"/>
            <w:vAlign w:val="top"/>
          </w:tcPr>
          <w:p w14:paraId="3000DE3A">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1CB3C6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3E76DB97">
            <w:pPr>
              <w:ind w:firstLine="0" w:firstLineChars="0"/>
              <w:jc w:val="left"/>
              <w:rPr>
                <w:rFonts w:cs="Arial"/>
              </w:rPr>
            </w:pPr>
          </w:p>
        </w:tc>
        <w:tc>
          <w:tcPr>
            <w:tcW w:w="1418" w:type="dxa"/>
            <w:noWrap w:val="0"/>
            <w:vAlign w:val="center"/>
          </w:tcPr>
          <w:p w14:paraId="2E42795A">
            <w:pPr>
              <w:ind w:firstLine="0" w:firstLineChars="0"/>
              <w:rPr>
                <w:rFonts w:cs="Arial"/>
              </w:rPr>
            </w:pPr>
            <w:r>
              <w:rPr>
                <w:rFonts w:hint="eastAsia" w:cs="Arial"/>
              </w:rPr>
              <w:t>channelId</w:t>
            </w:r>
          </w:p>
          <w:p w14:paraId="4B5FA5A4">
            <w:pPr>
              <w:ind w:firstLine="0" w:firstLineChars="0"/>
              <w:rPr>
                <w:rFonts w:cs="Arial"/>
                <w:color w:val="808080"/>
              </w:rPr>
            </w:pPr>
            <w:r>
              <w:rPr>
                <w:rFonts w:hint="eastAsia" w:cs="Arial"/>
                <w:color w:val="808080"/>
              </w:rPr>
              <w:t>int</w:t>
            </w:r>
          </w:p>
        </w:tc>
        <w:tc>
          <w:tcPr>
            <w:tcW w:w="6201" w:type="dxa"/>
            <w:gridSpan w:val="2"/>
            <w:noWrap w:val="0"/>
            <w:vAlign w:val="top"/>
          </w:tcPr>
          <w:p w14:paraId="17C0D3C1">
            <w:pPr>
              <w:ind w:firstLine="0" w:firstLineChars="0"/>
              <w:jc w:val="left"/>
              <w:rPr>
                <w:rFonts w:hint="eastAsia" w:cs="Arial"/>
              </w:rPr>
            </w:pPr>
            <w:r>
              <w:rPr>
                <w:rFonts w:hint="eastAsia"/>
              </w:rPr>
              <w:t>视频子设备通道编号</w:t>
            </w:r>
          </w:p>
        </w:tc>
      </w:tr>
      <w:tr w14:paraId="7DC540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vMerge w:val="continue"/>
            <w:noWrap w:val="0"/>
            <w:vAlign w:val="center"/>
          </w:tcPr>
          <w:p w14:paraId="49E6E9FA">
            <w:pPr>
              <w:ind w:firstLine="0" w:firstLineChars="0"/>
              <w:jc w:val="left"/>
              <w:rPr>
                <w:rFonts w:cs="Arial"/>
              </w:rPr>
            </w:pPr>
          </w:p>
        </w:tc>
        <w:tc>
          <w:tcPr>
            <w:tcW w:w="1418" w:type="dxa"/>
            <w:noWrap w:val="0"/>
            <w:vAlign w:val="top"/>
          </w:tcPr>
          <w:p w14:paraId="4FBC3000">
            <w:pPr>
              <w:ind w:firstLine="0" w:firstLineChars="0"/>
              <w:jc w:val="left"/>
              <w:rPr>
                <w:rFonts w:cs="Arial"/>
              </w:rPr>
            </w:pPr>
            <w:r>
              <w:rPr>
                <w:rFonts w:cs="Arial"/>
              </w:rPr>
              <w:t>error_code</w:t>
            </w:r>
          </w:p>
          <w:p w14:paraId="4A54B048">
            <w:pPr>
              <w:ind w:firstLine="0" w:firstLineChars="0"/>
              <w:jc w:val="left"/>
              <w:rPr>
                <w:rFonts w:cs="Arial"/>
                <w:color w:val="808080"/>
              </w:rPr>
            </w:pPr>
            <w:r>
              <w:rPr>
                <w:rFonts w:cs="Arial"/>
                <w:color w:val="808080"/>
              </w:rPr>
              <w:t>int</w:t>
            </w:r>
          </w:p>
        </w:tc>
        <w:tc>
          <w:tcPr>
            <w:tcW w:w="6201" w:type="dxa"/>
            <w:gridSpan w:val="2"/>
            <w:noWrap w:val="0"/>
            <w:vAlign w:val="top"/>
          </w:tcPr>
          <w:p w14:paraId="77AAD4E8">
            <w:pPr>
              <w:ind w:firstLine="0" w:firstLineChars="0"/>
              <w:jc w:val="left"/>
              <w:rPr>
                <w:rFonts w:cs="Arial"/>
              </w:rPr>
            </w:pPr>
            <w:r>
              <w:rPr>
                <w:rFonts w:hint="eastAsia" w:cs="Arial"/>
              </w:rPr>
              <w:t>错误码，返回值含义参考常用错误码说明</w:t>
            </w:r>
          </w:p>
        </w:tc>
      </w:tr>
      <w:tr w14:paraId="5FEB96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64AAF14B">
            <w:pPr>
              <w:ind w:firstLine="0" w:firstLineChars="0"/>
              <w:jc w:val="left"/>
              <w:rPr>
                <w:rFonts w:hint="eastAsia" w:cs="Arial"/>
                <w:b/>
              </w:rPr>
            </w:pPr>
            <w:r>
              <w:rPr>
                <w:rFonts w:hint="eastAsia" w:cs="Arial"/>
                <w:b/>
              </w:rPr>
              <w:t>使用限制</w:t>
            </w:r>
          </w:p>
        </w:tc>
        <w:tc>
          <w:tcPr>
            <w:tcW w:w="7619" w:type="dxa"/>
            <w:gridSpan w:val="3"/>
            <w:noWrap w:val="0"/>
            <w:vAlign w:val="top"/>
          </w:tcPr>
          <w:p w14:paraId="0427A6B5">
            <w:pPr>
              <w:numPr>
                <w:ilvl w:val="0"/>
                <w:numId w:val="148"/>
              </w:numPr>
              <w:ind w:firstLineChars="0"/>
              <w:jc w:val="left"/>
              <w:rPr>
                <w:rFonts w:cs="Arial"/>
              </w:rPr>
            </w:pPr>
            <w:r>
              <w:rPr>
                <w:rFonts w:hint="eastAsia" w:cs="Arial"/>
              </w:rPr>
              <w:t>设备型应用和项目型应用均可调用</w:t>
            </w:r>
          </w:p>
          <w:p w14:paraId="69307C4D">
            <w:pPr>
              <w:numPr>
                <w:ilvl w:val="0"/>
                <w:numId w:val="148"/>
              </w:numPr>
              <w:ind w:firstLineChars="0"/>
              <w:jc w:val="left"/>
              <w:rPr>
                <w:rFonts w:cs="Arial"/>
              </w:rPr>
            </w:pPr>
            <w:r>
              <w:rPr>
                <w:rFonts w:hint="eastAsia" w:cs="Arial"/>
              </w:rPr>
              <w:t>需要目标设备处于试用中或付费使用中状态方可调用</w:t>
            </w:r>
          </w:p>
          <w:p w14:paraId="1AE93BD8">
            <w:pPr>
              <w:numPr>
                <w:ilvl w:val="0"/>
                <w:numId w:val="148"/>
              </w:numPr>
              <w:ind w:firstLineChars="0"/>
              <w:jc w:val="left"/>
              <w:rPr>
                <w:rFonts w:hint="eastAsia" w:cs="Arial"/>
              </w:rPr>
            </w:pPr>
            <w:r>
              <w:rPr>
                <w:rFonts w:hint="eastAsia" w:cs="Arial"/>
              </w:rPr>
              <w:t>请求参数中</w:t>
            </w:r>
            <w:r>
              <w:rPr>
                <w:rFonts w:cs="Arial"/>
              </w:rPr>
              <w:t>devInfoList</w:t>
            </w:r>
            <w:r>
              <w:rPr>
                <w:rFonts w:hint="eastAsia" w:cs="Arial"/>
              </w:rPr>
              <w:t>长度限制不超过1</w:t>
            </w:r>
            <w:r>
              <w:rPr>
                <w:rFonts w:cs="Arial"/>
              </w:rPr>
              <w:t>00</w:t>
            </w:r>
          </w:p>
        </w:tc>
      </w:tr>
      <w:tr w14:paraId="27951C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420" w:type="dxa"/>
            <w:noWrap w:val="0"/>
            <w:vAlign w:val="top"/>
          </w:tcPr>
          <w:p w14:paraId="71336F6B">
            <w:pPr>
              <w:ind w:firstLine="0" w:firstLineChars="0"/>
              <w:jc w:val="left"/>
              <w:rPr>
                <w:rFonts w:cs="Arial"/>
                <w:b/>
              </w:rPr>
            </w:pPr>
            <w:r>
              <w:rPr>
                <w:rFonts w:cs="Arial"/>
                <w:b/>
              </w:rPr>
              <w:t>功能描述</w:t>
            </w:r>
          </w:p>
        </w:tc>
        <w:tc>
          <w:tcPr>
            <w:tcW w:w="7619" w:type="dxa"/>
            <w:gridSpan w:val="3"/>
            <w:noWrap w:val="0"/>
            <w:vAlign w:val="top"/>
          </w:tcPr>
          <w:p w14:paraId="2E784168">
            <w:pPr>
              <w:ind w:firstLine="0" w:firstLineChars="0"/>
              <w:jc w:val="left"/>
              <w:rPr>
                <w:rFonts w:cs="Arial"/>
              </w:rPr>
            </w:pPr>
            <w:r>
              <w:rPr>
                <w:rFonts w:hint="eastAsia" w:cs="Arial"/>
              </w:rPr>
              <w:t>设置报警输入开关。开启报警输入开关后，可以在IPC远程web配置以下的报警联动处理方式：触发录像、抓图上传至FTP服务器或TUMS平台、商云消息提醒、产生报警输出信号、声光报警。</w:t>
            </w:r>
          </w:p>
        </w:tc>
      </w:tr>
    </w:tbl>
    <w:p w14:paraId="35F80359">
      <w:pPr>
        <w:ind w:firstLine="0" w:firstLineChars="0"/>
      </w:pPr>
    </w:p>
    <w:p w14:paraId="2B5A4FCC">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C8A4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Pr>
        <w:tc>
          <w:tcPr>
            <w:tcW w:w="8565" w:type="dxa"/>
            <w:shd w:val="clear" w:color="auto" w:fill="C0C0C0"/>
            <w:noWrap w:val="0"/>
            <w:vAlign w:val="top"/>
          </w:tcPr>
          <w:p w14:paraId="2858D447">
            <w:pPr>
              <w:widowControl/>
              <w:snapToGrid w:val="0"/>
              <w:spacing w:line="360" w:lineRule="auto"/>
              <w:ind w:firstLine="0" w:firstLineChars="0"/>
              <w:textAlignment w:val="baseline"/>
              <w:rPr>
                <w:b/>
                <w:kern w:val="0"/>
                <w:szCs w:val="21"/>
              </w:rPr>
            </w:pPr>
            <w:r>
              <w:rPr>
                <w:b/>
                <w:kern w:val="0"/>
                <w:szCs w:val="21"/>
              </w:rPr>
              <w:t>Request:</w:t>
            </w:r>
          </w:p>
          <w:p w14:paraId="31191F10">
            <w:pPr>
              <w:widowControl/>
              <w:snapToGrid w:val="0"/>
              <w:spacing w:line="360" w:lineRule="auto"/>
              <w:ind w:firstLine="0" w:firstLineChars="0"/>
              <w:textAlignment w:val="baseline"/>
              <w:rPr>
                <w:kern w:val="0"/>
                <w:szCs w:val="21"/>
              </w:rPr>
            </w:pPr>
            <w:r>
              <w:rPr>
                <w:kern w:val="0"/>
                <w:szCs w:val="21"/>
              </w:rPr>
              <w:t>{</w:t>
            </w:r>
          </w:p>
          <w:p w14:paraId="50756A31">
            <w:pPr>
              <w:widowControl/>
              <w:snapToGrid w:val="0"/>
              <w:spacing w:line="360" w:lineRule="auto"/>
              <w:ind w:firstLine="435" w:firstLineChars="0"/>
              <w:textAlignment w:val="baseline"/>
              <w:rPr>
                <w:kern w:val="0"/>
                <w:szCs w:val="21"/>
              </w:rPr>
            </w:pPr>
            <w:r>
              <w:rPr>
                <w:kern w:val="0"/>
                <w:szCs w:val="21"/>
              </w:rPr>
              <w:t>"devInfoList": [</w:t>
            </w:r>
          </w:p>
          <w:p w14:paraId="411F1E25">
            <w:pPr>
              <w:widowControl/>
              <w:snapToGrid w:val="0"/>
              <w:spacing w:line="360" w:lineRule="auto"/>
              <w:ind w:firstLine="0" w:firstLineChars="0"/>
              <w:textAlignment w:val="baseline"/>
              <w:rPr>
                <w:kern w:val="0"/>
                <w:szCs w:val="21"/>
              </w:rPr>
            </w:pPr>
            <w:r>
              <w:rPr>
                <w:kern w:val="0"/>
                <w:szCs w:val="21"/>
              </w:rPr>
              <w:t xml:space="preserve">        {</w:t>
            </w:r>
          </w:p>
          <w:p w14:paraId="683A8D37">
            <w:pPr>
              <w:widowControl/>
              <w:snapToGrid w:val="0"/>
              <w:spacing w:line="360" w:lineRule="auto"/>
              <w:ind w:firstLine="0" w:firstLineChars="0"/>
              <w:textAlignment w:val="baseline"/>
              <w:rPr>
                <w:kern w:val="0"/>
                <w:szCs w:val="21"/>
              </w:rPr>
            </w:pPr>
            <w:r>
              <w:rPr>
                <w:kern w:val="0"/>
                <w:szCs w:val="21"/>
              </w:rPr>
              <w:t xml:space="preserve">            "qrCode": "16E0091709B04C926",</w:t>
            </w:r>
          </w:p>
          <w:p w14:paraId="4DEDF31E">
            <w:pPr>
              <w:widowControl/>
              <w:snapToGrid w:val="0"/>
              <w:spacing w:line="360" w:lineRule="auto"/>
              <w:ind w:firstLine="0" w:firstLineChars="0"/>
              <w:textAlignment w:val="baseline"/>
              <w:rPr>
                <w:kern w:val="0"/>
                <w:szCs w:val="21"/>
              </w:rPr>
            </w:pPr>
            <w:r>
              <w:rPr>
                <w:kern w:val="0"/>
                <w:szCs w:val="21"/>
              </w:rPr>
              <w:t xml:space="preserve">            "mac": "00-FF-00-17-00-18",</w:t>
            </w:r>
          </w:p>
          <w:p w14:paraId="2609F9B1">
            <w:pPr>
              <w:widowControl/>
              <w:snapToGrid w:val="0"/>
              <w:spacing w:line="360" w:lineRule="auto"/>
              <w:ind w:firstLine="0" w:firstLineChars="0"/>
              <w:textAlignment w:val="baseline"/>
              <w:rPr>
                <w:kern w:val="0"/>
                <w:szCs w:val="21"/>
              </w:rPr>
            </w:pPr>
            <w:r>
              <w:rPr>
                <w:kern w:val="0"/>
                <w:szCs w:val="21"/>
              </w:rPr>
              <w:t xml:space="preserve">            "channelId": 1</w:t>
            </w:r>
          </w:p>
          <w:p w14:paraId="6600DD8B">
            <w:pPr>
              <w:widowControl/>
              <w:snapToGrid w:val="0"/>
              <w:spacing w:line="360" w:lineRule="auto"/>
              <w:ind w:firstLine="0" w:firstLineChars="0"/>
              <w:textAlignment w:val="baseline"/>
              <w:rPr>
                <w:kern w:val="0"/>
                <w:szCs w:val="21"/>
              </w:rPr>
            </w:pPr>
            <w:r>
              <w:rPr>
                <w:kern w:val="0"/>
                <w:szCs w:val="21"/>
              </w:rPr>
              <w:t xml:space="preserve">        }</w:t>
            </w:r>
          </w:p>
          <w:p w14:paraId="5DC3FE4B">
            <w:pPr>
              <w:widowControl/>
              <w:snapToGrid w:val="0"/>
              <w:spacing w:line="360" w:lineRule="auto"/>
              <w:ind w:firstLine="435" w:firstLineChars="0"/>
              <w:textAlignment w:val="baseline"/>
              <w:rPr>
                <w:kern w:val="0"/>
                <w:szCs w:val="21"/>
              </w:rPr>
            </w:pPr>
            <w:r>
              <w:rPr>
                <w:kern w:val="0"/>
                <w:szCs w:val="21"/>
              </w:rPr>
              <w:t>],</w:t>
            </w:r>
          </w:p>
          <w:p w14:paraId="6DFD8A52">
            <w:pPr>
              <w:widowControl/>
              <w:snapToGrid w:val="0"/>
              <w:spacing w:line="360" w:lineRule="auto"/>
              <w:ind w:firstLine="435" w:firstLineChars="0"/>
              <w:textAlignment w:val="baseline"/>
              <w:rPr>
                <w:kern w:val="0"/>
                <w:szCs w:val="21"/>
              </w:rPr>
            </w:pPr>
            <w:r>
              <w:rPr>
                <w:kern w:val="0"/>
                <w:szCs w:val="21"/>
              </w:rPr>
              <w:t>"enable": "on"</w:t>
            </w:r>
          </w:p>
          <w:p w14:paraId="78D9EE47">
            <w:pPr>
              <w:widowControl/>
              <w:snapToGrid w:val="0"/>
              <w:spacing w:line="360" w:lineRule="auto"/>
              <w:ind w:firstLine="0" w:firstLineChars="0"/>
              <w:textAlignment w:val="baseline"/>
              <w:rPr>
                <w:kern w:val="0"/>
                <w:szCs w:val="21"/>
              </w:rPr>
            </w:pPr>
            <w:r>
              <w:rPr>
                <w:kern w:val="0"/>
                <w:szCs w:val="21"/>
              </w:rPr>
              <w:t>}</w:t>
            </w:r>
          </w:p>
          <w:p w14:paraId="05C6EE19">
            <w:pPr>
              <w:widowControl/>
              <w:snapToGrid w:val="0"/>
              <w:spacing w:line="360" w:lineRule="auto"/>
              <w:ind w:firstLine="0" w:firstLineChars="0"/>
              <w:textAlignment w:val="baseline"/>
              <w:rPr>
                <w:rFonts w:hint="eastAsia"/>
                <w:kern w:val="0"/>
                <w:szCs w:val="21"/>
              </w:rPr>
            </w:pPr>
          </w:p>
          <w:p w14:paraId="25BAF020">
            <w:pPr>
              <w:widowControl/>
              <w:snapToGrid w:val="0"/>
              <w:spacing w:line="360" w:lineRule="auto"/>
              <w:ind w:firstLine="0" w:firstLineChars="0"/>
              <w:textAlignment w:val="baseline"/>
              <w:rPr>
                <w:b/>
                <w:kern w:val="0"/>
                <w:szCs w:val="21"/>
              </w:rPr>
            </w:pPr>
            <w:r>
              <w:rPr>
                <w:b/>
                <w:kern w:val="0"/>
                <w:szCs w:val="21"/>
              </w:rPr>
              <w:t>Response:</w:t>
            </w:r>
          </w:p>
          <w:p w14:paraId="71609E69">
            <w:pPr>
              <w:spacing w:line="360" w:lineRule="auto"/>
              <w:ind w:firstLine="0" w:firstLineChars="0"/>
              <w:jc w:val="left"/>
              <w:rPr>
                <w:rFonts w:cs="Arial"/>
              </w:rPr>
            </w:pPr>
            <w:r>
              <w:rPr>
                <w:rFonts w:cs="Arial"/>
              </w:rPr>
              <w:t>{</w:t>
            </w:r>
          </w:p>
          <w:p w14:paraId="2C740E81">
            <w:pPr>
              <w:spacing w:line="360" w:lineRule="auto"/>
              <w:ind w:firstLine="435" w:firstLineChars="0"/>
              <w:jc w:val="left"/>
              <w:rPr>
                <w:rFonts w:cs="Arial"/>
              </w:rPr>
            </w:pPr>
            <w:r>
              <w:rPr>
                <w:rFonts w:cs="Arial"/>
              </w:rPr>
              <w:t>"failList": [</w:t>
            </w:r>
          </w:p>
          <w:p w14:paraId="3B260ABD">
            <w:pPr>
              <w:spacing w:line="360" w:lineRule="auto"/>
              <w:ind w:firstLine="0" w:firstLineChars="0"/>
              <w:jc w:val="left"/>
              <w:rPr>
                <w:rFonts w:cs="Arial"/>
              </w:rPr>
            </w:pPr>
            <w:r>
              <w:rPr>
                <w:rFonts w:cs="Arial"/>
              </w:rPr>
              <w:t xml:space="preserve">        {</w:t>
            </w:r>
          </w:p>
          <w:p w14:paraId="0523C694">
            <w:pPr>
              <w:spacing w:line="360" w:lineRule="auto"/>
              <w:ind w:firstLine="0" w:firstLineChars="0"/>
              <w:jc w:val="left"/>
              <w:rPr>
                <w:rFonts w:cs="Arial"/>
              </w:rPr>
            </w:pPr>
            <w:r>
              <w:rPr>
                <w:rFonts w:cs="Arial"/>
              </w:rPr>
              <w:t xml:space="preserve">            "error_code": -80391,</w:t>
            </w:r>
          </w:p>
          <w:p w14:paraId="3886F48D">
            <w:pPr>
              <w:spacing w:line="360" w:lineRule="auto"/>
              <w:ind w:firstLine="0" w:firstLineChars="0"/>
              <w:jc w:val="left"/>
              <w:rPr>
                <w:rFonts w:cs="Arial"/>
              </w:rPr>
            </w:pPr>
            <w:r>
              <w:rPr>
                <w:rFonts w:cs="Arial"/>
              </w:rPr>
              <w:t xml:space="preserve">            "qrCode": "</w:t>
            </w:r>
            <w:r>
              <w:rPr>
                <w:kern w:val="0"/>
                <w:szCs w:val="21"/>
              </w:rPr>
              <w:t>16E0091709B04C926</w:t>
            </w:r>
            <w:r>
              <w:rPr>
                <w:rFonts w:cs="Arial"/>
              </w:rPr>
              <w:t>",</w:t>
            </w:r>
          </w:p>
          <w:p w14:paraId="2BCD0F1E">
            <w:pPr>
              <w:spacing w:line="360" w:lineRule="auto"/>
              <w:ind w:firstLine="0" w:firstLineChars="0"/>
              <w:jc w:val="left"/>
              <w:rPr>
                <w:rFonts w:cs="Arial"/>
              </w:rPr>
            </w:pPr>
            <w:r>
              <w:rPr>
                <w:rFonts w:cs="Arial"/>
              </w:rPr>
              <w:t xml:space="preserve">            "mac": "</w:t>
            </w:r>
            <w:r>
              <w:rPr>
                <w:kern w:val="0"/>
                <w:szCs w:val="21"/>
              </w:rPr>
              <w:t>00-FF-00-17-00-18</w:t>
            </w:r>
            <w:r>
              <w:rPr>
                <w:rFonts w:cs="Arial"/>
              </w:rPr>
              <w:t>",</w:t>
            </w:r>
          </w:p>
          <w:p w14:paraId="1F0FAFC6">
            <w:pPr>
              <w:spacing w:line="360" w:lineRule="auto"/>
              <w:ind w:firstLine="0" w:firstLineChars="0"/>
              <w:jc w:val="left"/>
              <w:rPr>
                <w:rFonts w:hint="eastAsia" w:cs="Arial"/>
              </w:rPr>
            </w:pPr>
            <w:r>
              <w:rPr>
                <w:rFonts w:cs="Arial"/>
              </w:rPr>
              <w:t xml:space="preserve">            "channelId": 1</w:t>
            </w:r>
          </w:p>
          <w:p w14:paraId="5C909DDB">
            <w:pPr>
              <w:spacing w:line="360" w:lineRule="auto"/>
              <w:ind w:firstLine="0" w:firstLineChars="0"/>
              <w:jc w:val="left"/>
              <w:rPr>
                <w:rFonts w:cs="Arial"/>
              </w:rPr>
            </w:pPr>
            <w:r>
              <w:rPr>
                <w:rFonts w:cs="Arial"/>
              </w:rPr>
              <w:t xml:space="preserve">        }</w:t>
            </w:r>
          </w:p>
          <w:p w14:paraId="1D471060">
            <w:pPr>
              <w:spacing w:line="360" w:lineRule="auto"/>
              <w:ind w:firstLine="435" w:firstLineChars="0"/>
              <w:jc w:val="left"/>
              <w:rPr>
                <w:rFonts w:cs="Arial"/>
              </w:rPr>
            </w:pPr>
            <w:r>
              <w:rPr>
                <w:rFonts w:cs="Arial"/>
              </w:rPr>
              <w:t>],</w:t>
            </w:r>
          </w:p>
          <w:p w14:paraId="0BF598A8">
            <w:pPr>
              <w:spacing w:line="360" w:lineRule="auto"/>
              <w:ind w:firstLine="435" w:firstLineChars="0"/>
              <w:jc w:val="left"/>
              <w:rPr>
                <w:rFonts w:cs="Arial"/>
              </w:rPr>
            </w:pPr>
            <w:r>
              <w:rPr>
                <w:rFonts w:cs="Arial"/>
              </w:rPr>
              <w:t>"error_code": -80414</w:t>
            </w:r>
          </w:p>
          <w:p w14:paraId="040CFA8E">
            <w:pPr>
              <w:spacing w:line="360" w:lineRule="auto"/>
              <w:ind w:firstLine="0" w:firstLineChars="0"/>
              <w:jc w:val="left"/>
              <w:rPr>
                <w:rFonts w:cs="Arial"/>
              </w:rPr>
            </w:pPr>
            <w:r>
              <w:rPr>
                <w:rFonts w:cs="Arial"/>
              </w:rPr>
              <w:t>}</w:t>
            </w:r>
          </w:p>
        </w:tc>
      </w:tr>
    </w:tbl>
    <w:p w14:paraId="1C1B9EB2">
      <w:pPr>
        <w:pStyle w:val="8"/>
      </w:pPr>
      <w:bookmarkStart w:id="938" w:name="_Toc220343647"/>
      <w:r>
        <w:rPr>
          <w:rFonts w:hint="eastAsia"/>
        </w:rPr>
        <w:t>设置报警输出开关</w:t>
      </w:r>
      <w:bookmarkEnd w:id="938"/>
    </w:p>
    <w:tbl>
      <w:tblPr>
        <w:tblStyle w:val="58"/>
        <w:tblW w:w="8966"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49"/>
        <w:gridCol w:w="19"/>
        <w:gridCol w:w="1275"/>
        <w:gridCol w:w="142"/>
        <w:gridCol w:w="5881"/>
      </w:tblGrid>
      <w:tr w14:paraId="4DFF7A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shd w:val="clear" w:color="auto" w:fill="D9D9D9"/>
            <w:noWrap w:val="0"/>
            <w:vAlign w:val="top"/>
          </w:tcPr>
          <w:p w14:paraId="2C31064F">
            <w:pPr>
              <w:ind w:firstLine="0" w:firstLineChars="0"/>
              <w:jc w:val="left"/>
              <w:rPr>
                <w:rFonts w:cs="Arial"/>
              </w:rPr>
            </w:pPr>
            <w:r>
              <w:rPr>
                <w:rFonts w:cs="Arial"/>
              </w:rPr>
              <w:t>名称</w:t>
            </w:r>
          </w:p>
        </w:tc>
        <w:tc>
          <w:tcPr>
            <w:tcW w:w="7317" w:type="dxa"/>
            <w:gridSpan w:val="4"/>
            <w:shd w:val="clear" w:color="auto" w:fill="D9D9D9"/>
            <w:noWrap w:val="0"/>
            <w:vAlign w:val="top"/>
          </w:tcPr>
          <w:p w14:paraId="0F826108">
            <w:pPr>
              <w:ind w:firstLine="0" w:firstLineChars="0"/>
              <w:jc w:val="left"/>
              <w:rPr>
                <w:rFonts w:cs="Arial"/>
              </w:rPr>
            </w:pPr>
            <w:r>
              <w:rPr>
                <w:rFonts w:cs="Arial"/>
              </w:rPr>
              <w:t>内容</w:t>
            </w:r>
          </w:p>
        </w:tc>
      </w:tr>
      <w:tr w14:paraId="1B2AFC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noWrap w:val="0"/>
            <w:vAlign w:val="top"/>
          </w:tcPr>
          <w:p w14:paraId="7B2796FC">
            <w:pPr>
              <w:ind w:firstLine="0" w:firstLineChars="0"/>
              <w:jc w:val="left"/>
              <w:rPr>
                <w:rFonts w:cs="Arial"/>
              </w:rPr>
            </w:pPr>
            <w:r>
              <w:rPr>
                <w:rFonts w:hint="eastAsia" w:cs="Arial"/>
              </w:rPr>
              <w:t>Path</w:t>
            </w:r>
          </w:p>
        </w:tc>
        <w:tc>
          <w:tcPr>
            <w:tcW w:w="7317" w:type="dxa"/>
            <w:gridSpan w:val="4"/>
            <w:noWrap w:val="0"/>
            <w:vAlign w:val="top"/>
          </w:tcPr>
          <w:p w14:paraId="42247C2B">
            <w:pPr>
              <w:ind w:firstLine="0" w:firstLineChars="0"/>
              <w:jc w:val="left"/>
              <w:rPr>
                <w:rFonts w:cs="Arial"/>
              </w:rPr>
            </w:pPr>
            <w:r>
              <w:rPr>
                <w:rFonts w:cs="Arial"/>
              </w:rPr>
              <w:t>/tums/</w:t>
            </w:r>
            <w:r>
              <w:rPr>
                <w:rFonts w:hint="eastAsia" w:cs="Arial"/>
              </w:rPr>
              <w:t>open</w:t>
            </w:r>
            <w:r>
              <w:rPr>
                <w:rFonts w:cs="Arial"/>
              </w:rPr>
              <w:t>/alarm/v1/setAlarmOutputEnable</w:t>
            </w:r>
          </w:p>
        </w:tc>
      </w:tr>
      <w:tr w14:paraId="1AF388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8966" w:type="dxa"/>
            <w:gridSpan w:val="5"/>
            <w:noWrap w:val="0"/>
            <w:vAlign w:val="top"/>
          </w:tcPr>
          <w:p w14:paraId="1ECD632C">
            <w:pPr>
              <w:ind w:firstLine="0" w:firstLineChars="0"/>
              <w:jc w:val="left"/>
              <w:rPr>
                <w:rFonts w:cs="Arial"/>
                <w:b/>
              </w:rPr>
            </w:pPr>
            <w:r>
              <w:rPr>
                <w:rFonts w:hint="eastAsia" w:cs="Arial"/>
                <w:b/>
              </w:rPr>
              <w:t>请求参数</w:t>
            </w:r>
          </w:p>
        </w:tc>
      </w:tr>
      <w:tr w14:paraId="78557E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68" w:type="dxa"/>
            <w:gridSpan w:val="2"/>
            <w:vMerge w:val="restart"/>
            <w:noWrap w:val="0"/>
            <w:vAlign w:val="center"/>
          </w:tcPr>
          <w:p w14:paraId="0977331D">
            <w:pPr>
              <w:ind w:firstLine="0" w:firstLineChars="0"/>
              <w:jc w:val="left"/>
              <w:rPr>
                <w:rFonts w:cs="Arial"/>
              </w:rPr>
            </w:pPr>
            <w:r>
              <w:rPr>
                <w:rFonts w:cs="Arial"/>
              </w:rPr>
              <w:t>devInfoList</w:t>
            </w:r>
          </w:p>
          <w:p w14:paraId="0FAB81F3">
            <w:pPr>
              <w:ind w:firstLine="0" w:firstLineChars="0"/>
              <w:jc w:val="left"/>
              <w:rPr>
                <w:rFonts w:cs="Arial"/>
              </w:rPr>
            </w:pPr>
            <w:r>
              <w:rPr>
                <w:rFonts w:cs="Arial"/>
                <w:color w:val="808080"/>
              </w:rPr>
              <w:t>array&lt;object&gt;</w:t>
            </w:r>
          </w:p>
        </w:tc>
        <w:tc>
          <w:tcPr>
            <w:tcW w:w="1417" w:type="dxa"/>
            <w:gridSpan w:val="2"/>
            <w:noWrap w:val="0"/>
            <w:vAlign w:val="center"/>
          </w:tcPr>
          <w:p w14:paraId="0E739A95">
            <w:pPr>
              <w:ind w:firstLine="0" w:firstLineChars="0"/>
              <w:rPr>
                <w:rFonts w:cs="Arial"/>
              </w:rPr>
            </w:pPr>
            <w:r>
              <w:rPr>
                <w:rFonts w:cs="Arial"/>
              </w:rPr>
              <w:t>qrCode</w:t>
            </w:r>
          </w:p>
          <w:p w14:paraId="4D21E6FC">
            <w:pPr>
              <w:ind w:firstLine="0" w:firstLineChars="0"/>
              <w:rPr>
                <w:rFonts w:cs="Arial"/>
                <w:color w:val="808080"/>
              </w:rPr>
            </w:pPr>
            <w:r>
              <w:rPr>
                <w:rFonts w:cs="Arial"/>
                <w:color w:val="808080"/>
              </w:rPr>
              <w:t>string</w:t>
            </w:r>
          </w:p>
        </w:tc>
        <w:tc>
          <w:tcPr>
            <w:tcW w:w="5881" w:type="dxa"/>
            <w:noWrap w:val="0"/>
            <w:vAlign w:val="top"/>
          </w:tcPr>
          <w:p w14:paraId="7FFB2056">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03B30CCF">
            <w:pPr>
              <w:ind w:firstLine="0" w:firstLineChars="0"/>
              <w:jc w:val="left"/>
              <w:rPr>
                <w:rFonts w:cs="Arial"/>
              </w:rPr>
            </w:pPr>
            <w:r>
              <w:rPr>
                <w:rFonts w:hint="eastAsia" w:cs="Arial"/>
              </w:rPr>
              <w:t>mac与qrCode两者至少存在一个，否则返回参数错误。两者都传时，以qrCode为准。</w:t>
            </w:r>
          </w:p>
        </w:tc>
      </w:tr>
      <w:tr w14:paraId="11D445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68" w:type="dxa"/>
            <w:gridSpan w:val="2"/>
            <w:vMerge w:val="continue"/>
            <w:noWrap w:val="0"/>
            <w:vAlign w:val="center"/>
          </w:tcPr>
          <w:p w14:paraId="18F9E279">
            <w:pPr>
              <w:ind w:firstLine="0" w:firstLineChars="0"/>
              <w:jc w:val="left"/>
              <w:rPr>
                <w:rFonts w:cs="Arial"/>
              </w:rPr>
            </w:pPr>
          </w:p>
        </w:tc>
        <w:tc>
          <w:tcPr>
            <w:tcW w:w="1417" w:type="dxa"/>
            <w:gridSpan w:val="2"/>
            <w:noWrap w:val="0"/>
            <w:vAlign w:val="center"/>
          </w:tcPr>
          <w:p w14:paraId="2C4AEA6C">
            <w:pPr>
              <w:ind w:firstLine="0" w:firstLineChars="0"/>
              <w:rPr>
                <w:rFonts w:cs="Arial"/>
              </w:rPr>
            </w:pPr>
            <w:r>
              <w:rPr>
                <w:rFonts w:hint="eastAsia" w:cs="Arial"/>
              </w:rPr>
              <w:t>mac</w:t>
            </w:r>
          </w:p>
          <w:p w14:paraId="5D0C97F8">
            <w:pPr>
              <w:ind w:firstLine="0" w:firstLineChars="0"/>
              <w:rPr>
                <w:rFonts w:cs="Arial"/>
                <w:color w:val="808080"/>
              </w:rPr>
            </w:pPr>
            <w:r>
              <w:rPr>
                <w:rFonts w:cs="Arial"/>
                <w:color w:val="808080"/>
              </w:rPr>
              <w:t>string</w:t>
            </w:r>
          </w:p>
        </w:tc>
        <w:tc>
          <w:tcPr>
            <w:tcW w:w="5881" w:type="dxa"/>
            <w:noWrap w:val="0"/>
            <w:vAlign w:val="top"/>
          </w:tcPr>
          <w:p w14:paraId="001F50E6">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2015662C">
            <w:pPr>
              <w:ind w:firstLine="0" w:firstLineChars="0"/>
              <w:jc w:val="left"/>
              <w:rPr>
                <w:rFonts w:cs="Arial"/>
              </w:rPr>
            </w:pPr>
            <w:r>
              <w:rPr>
                <w:rFonts w:hint="eastAsia" w:cs="Arial"/>
              </w:rPr>
              <w:t>mac与qrCode两者至少存在一个，否则返回参数错误。两者都传时，以qrCode为准。</w:t>
            </w:r>
          </w:p>
        </w:tc>
      </w:tr>
      <w:tr w14:paraId="46628C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68" w:type="dxa"/>
            <w:gridSpan w:val="2"/>
            <w:vMerge w:val="continue"/>
            <w:noWrap w:val="0"/>
            <w:vAlign w:val="center"/>
          </w:tcPr>
          <w:p w14:paraId="3F87AFC6">
            <w:pPr>
              <w:ind w:firstLine="0" w:firstLineChars="0"/>
              <w:jc w:val="left"/>
              <w:rPr>
                <w:rFonts w:cs="Arial"/>
              </w:rPr>
            </w:pPr>
          </w:p>
        </w:tc>
        <w:tc>
          <w:tcPr>
            <w:tcW w:w="1417" w:type="dxa"/>
            <w:gridSpan w:val="2"/>
            <w:noWrap w:val="0"/>
            <w:vAlign w:val="center"/>
          </w:tcPr>
          <w:p w14:paraId="09A4D144">
            <w:pPr>
              <w:ind w:firstLine="0" w:firstLineChars="0"/>
              <w:rPr>
                <w:rFonts w:cs="Arial"/>
              </w:rPr>
            </w:pPr>
            <w:r>
              <w:rPr>
                <w:rFonts w:hint="eastAsia" w:cs="Arial"/>
              </w:rPr>
              <w:t>channelId</w:t>
            </w:r>
          </w:p>
          <w:p w14:paraId="0D2B2F46">
            <w:pPr>
              <w:ind w:firstLine="0" w:firstLineChars="0"/>
              <w:rPr>
                <w:rFonts w:cs="Arial"/>
                <w:color w:val="808080"/>
              </w:rPr>
            </w:pPr>
            <w:r>
              <w:rPr>
                <w:rFonts w:hint="eastAsia" w:cs="Arial"/>
                <w:color w:val="808080"/>
              </w:rPr>
              <w:t>int</w:t>
            </w:r>
          </w:p>
        </w:tc>
        <w:tc>
          <w:tcPr>
            <w:tcW w:w="5881" w:type="dxa"/>
            <w:noWrap w:val="0"/>
            <w:vAlign w:val="top"/>
          </w:tcPr>
          <w:p w14:paraId="4F86E17E">
            <w:pPr>
              <w:ind w:firstLine="0" w:firstLineChars="0"/>
              <w:jc w:val="left"/>
              <w:rPr>
                <w:rFonts w:hint="eastAsia" w:cs="Arial"/>
              </w:rPr>
            </w:pPr>
            <w:r>
              <w:rPr>
                <w:rFonts w:hint="eastAsia" w:cs="Arial"/>
              </w:rPr>
              <w:t>【必选】视频类设备独有字段，子设备的通道编号，存在以下几种情况：</w:t>
            </w:r>
          </w:p>
          <w:p w14:paraId="1B43E0DE">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26E72FE5">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193FE5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68" w:type="dxa"/>
            <w:gridSpan w:val="2"/>
            <w:noWrap w:val="0"/>
            <w:vAlign w:val="center"/>
          </w:tcPr>
          <w:p w14:paraId="27262323">
            <w:pPr>
              <w:ind w:firstLine="0" w:firstLineChars="0"/>
              <w:jc w:val="left"/>
              <w:rPr>
                <w:rFonts w:cs="Arial"/>
              </w:rPr>
            </w:pPr>
            <w:r>
              <w:rPr>
                <w:rFonts w:cs="Arial"/>
              </w:rPr>
              <w:t>enable</w:t>
            </w:r>
          </w:p>
          <w:p w14:paraId="37E15D5F">
            <w:pPr>
              <w:ind w:firstLine="0" w:firstLineChars="0"/>
              <w:jc w:val="left"/>
              <w:rPr>
                <w:rFonts w:cs="Arial"/>
                <w:color w:val="808080"/>
              </w:rPr>
            </w:pPr>
            <w:r>
              <w:rPr>
                <w:rFonts w:hint="eastAsia" w:cs="Arial"/>
                <w:color w:val="808080"/>
              </w:rPr>
              <w:t>string</w:t>
            </w:r>
          </w:p>
        </w:tc>
        <w:tc>
          <w:tcPr>
            <w:tcW w:w="7298" w:type="dxa"/>
            <w:gridSpan w:val="3"/>
            <w:noWrap w:val="0"/>
            <w:vAlign w:val="top"/>
          </w:tcPr>
          <w:p w14:paraId="0C9D3D66">
            <w:pPr>
              <w:ind w:firstLine="0" w:firstLineChars="0"/>
              <w:jc w:val="left"/>
              <w:rPr>
                <w:rFonts w:cs="Arial"/>
              </w:rPr>
            </w:pPr>
            <w:r>
              <w:rPr>
                <w:rFonts w:hint="eastAsia" w:cs="Arial"/>
              </w:rPr>
              <w:t>【必选】报警输出的开关状态，枚举类型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6974AD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6DF55FDF">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351C3EC7">
                  <w:pPr>
                    <w:overflowPunct w:val="0"/>
                    <w:autoSpaceDE w:val="0"/>
                    <w:autoSpaceDN w:val="0"/>
                    <w:spacing w:before="62" w:beforeLines="20" w:after="62" w:afterLines="20"/>
                    <w:ind w:firstLine="0" w:firstLineChars="0"/>
                  </w:pPr>
                  <w:r>
                    <w:rPr>
                      <w:rFonts w:hint="eastAsia"/>
                    </w:rPr>
                    <w:t>含义</w:t>
                  </w:r>
                </w:p>
              </w:tc>
            </w:tr>
            <w:tr w14:paraId="28BCCF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9" w:hRule="atLeast"/>
              </w:trPr>
              <w:tc>
                <w:tcPr>
                  <w:tcW w:w="1112" w:type="dxa"/>
                  <w:shd w:val="clear" w:color="auto" w:fill="auto"/>
                  <w:noWrap w:val="0"/>
                  <w:vAlign w:val="center"/>
                </w:tcPr>
                <w:p w14:paraId="0643D9F1">
                  <w:pPr>
                    <w:overflowPunct w:val="0"/>
                    <w:autoSpaceDE w:val="0"/>
                    <w:autoSpaceDN w:val="0"/>
                    <w:spacing w:before="62" w:beforeLines="20" w:after="62" w:afterLines="20"/>
                    <w:ind w:firstLine="0" w:firstLineChars="0"/>
                  </w:pPr>
                  <w:r>
                    <w:rPr>
                      <w:rFonts w:hint="eastAsia" w:cs="Arial"/>
                    </w:rPr>
                    <w:t>on</w:t>
                  </w:r>
                </w:p>
              </w:tc>
              <w:tc>
                <w:tcPr>
                  <w:tcW w:w="1601" w:type="dxa"/>
                  <w:shd w:val="clear" w:color="auto" w:fill="auto"/>
                  <w:noWrap w:val="0"/>
                  <w:vAlign w:val="center"/>
                </w:tcPr>
                <w:p w14:paraId="4A480D6F">
                  <w:pPr>
                    <w:overflowPunct w:val="0"/>
                    <w:autoSpaceDE w:val="0"/>
                    <w:autoSpaceDN w:val="0"/>
                    <w:spacing w:before="62" w:beforeLines="20" w:after="62" w:afterLines="20"/>
                    <w:ind w:firstLine="0" w:firstLineChars="0"/>
                  </w:pPr>
                  <w:r>
                    <w:rPr>
                      <w:rFonts w:hint="eastAsia" w:cs="Arial"/>
                    </w:rPr>
                    <w:t>启用</w:t>
                  </w:r>
                </w:p>
              </w:tc>
            </w:tr>
            <w:tr w14:paraId="531D4B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0D87F65F">
                  <w:pPr>
                    <w:overflowPunct w:val="0"/>
                    <w:autoSpaceDE w:val="0"/>
                    <w:autoSpaceDN w:val="0"/>
                    <w:spacing w:before="62" w:beforeLines="20" w:after="62" w:afterLines="20"/>
                    <w:ind w:firstLine="0" w:firstLineChars="0"/>
                  </w:pPr>
                  <w:r>
                    <w:rPr>
                      <w:rFonts w:hint="eastAsia" w:cs="Arial"/>
                    </w:rPr>
                    <w:t>off</w:t>
                  </w:r>
                </w:p>
              </w:tc>
              <w:tc>
                <w:tcPr>
                  <w:tcW w:w="1601" w:type="dxa"/>
                  <w:shd w:val="clear" w:color="auto" w:fill="auto"/>
                  <w:noWrap w:val="0"/>
                  <w:vAlign w:val="center"/>
                </w:tcPr>
                <w:p w14:paraId="6E0F66AB">
                  <w:pPr>
                    <w:overflowPunct w:val="0"/>
                    <w:autoSpaceDE w:val="0"/>
                    <w:autoSpaceDN w:val="0"/>
                    <w:spacing w:before="62" w:beforeLines="20" w:after="62" w:afterLines="20"/>
                    <w:ind w:firstLine="0" w:firstLineChars="0"/>
                  </w:pPr>
                  <w:r>
                    <w:rPr>
                      <w:rFonts w:hint="eastAsia" w:cs="Arial"/>
                    </w:rPr>
                    <w:t>禁用</w:t>
                  </w:r>
                </w:p>
              </w:tc>
            </w:tr>
          </w:tbl>
          <w:p w14:paraId="06B58A18">
            <w:pPr>
              <w:ind w:firstLine="0" w:firstLineChars="0"/>
              <w:jc w:val="left"/>
              <w:rPr>
                <w:rFonts w:cs="Arial"/>
              </w:rPr>
            </w:pPr>
          </w:p>
        </w:tc>
      </w:tr>
      <w:tr w14:paraId="1C282A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8966" w:type="dxa"/>
            <w:gridSpan w:val="5"/>
            <w:noWrap w:val="0"/>
            <w:vAlign w:val="center"/>
          </w:tcPr>
          <w:p w14:paraId="298E996A">
            <w:pPr>
              <w:ind w:firstLine="0" w:firstLineChars="0"/>
              <w:jc w:val="left"/>
              <w:rPr>
                <w:rFonts w:cs="Arial"/>
                <w:b/>
              </w:rPr>
            </w:pPr>
            <w:r>
              <w:rPr>
                <w:rFonts w:hint="eastAsia" w:cs="Arial"/>
                <w:b/>
              </w:rPr>
              <w:t>回复参数</w:t>
            </w:r>
          </w:p>
        </w:tc>
      </w:tr>
      <w:tr w14:paraId="3B78F7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noWrap w:val="0"/>
            <w:vAlign w:val="center"/>
          </w:tcPr>
          <w:p w14:paraId="6EA51B14">
            <w:pPr>
              <w:ind w:firstLine="0" w:firstLineChars="0"/>
              <w:jc w:val="left"/>
              <w:rPr>
                <w:rFonts w:cs="Arial"/>
              </w:rPr>
            </w:pPr>
            <w:r>
              <w:rPr>
                <w:rFonts w:cs="Arial"/>
              </w:rPr>
              <w:t>error_code</w:t>
            </w:r>
          </w:p>
          <w:p w14:paraId="27A4D801">
            <w:pPr>
              <w:ind w:firstLine="0" w:firstLineChars="0"/>
              <w:jc w:val="left"/>
              <w:rPr>
                <w:rFonts w:cs="Arial"/>
              </w:rPr>
            </w:pPr>
            <w:r>
              <w:rPr>
                <w:rFonts w:hint="eastAsia" w:cs="Arial"/>
                <w:color w:val="808080"/>
              </w:rPr>
              <w:t>int</w:t>
            </w:r>
          </w:p>
        </w:tc>
        <w:tc>
          <w:tcPr>
            <w:tcW w:w="7317" w:type="dxa"/>
            <w:gridSpan w:val="4"/>
            <w:noWrap w:val="0"/>
            <w:vAlign w:val="top"/>
          </w:tcPr>
          <w:p w14:paraId="21E6A9C2">
            <w:pPr>
              <w:ind w:firstLine="0" w:firstLineChars="0"/>
              <w:jc w:val="left"/>
              <w:rPr>
                <w:rFonts w:cs="Arial"/>
              </w:rPr>
            </w:pPr>
            <w:r>
              <w:rPr>
                <w:rFonts w:hint="eastAsia" w:cs="Arial"/>
              </w:rPr>
              <w:t>错误码，0代表正常，其他值参考常用错误码说明</w:t>
            </w:r>
          </w:p>
        </w:tc>
      </w:tr>
      <w:tr w14:paraId="361428A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vMerge w:val="restart"/>
            <w:noWrap w:val="0"/>
            <w:vAlign w:val="center"/>
          </w:tcPr>
          <w:p w14:paraId="50976A0C">
            <w:pPr>
              <w:ind w:firstLine="0" w:firstLineChars="0"/>
              <w:jc w:val="left"/>
              <w:rPr>
                <w:rFonts w:cs="Arial"/>
              </w:rPr>
            </w:pPr>
            <w:r>
              <w:rPr>
                <w:rFonts w:cs="Arial"/>
              </w:rPr>
              <w:t>failList</w:t>
            </w:r>
          </w:p>
          <w:p w14:paraId="2F955304">
            <w:pPr>
              <w:ind w:firstLine="0" w:firstLineChars="0"/>
              <w:jc w:val="left"/>
              <w:rPr>
                <w:rFonts w:cs="Arial"/>
              </w:rPr>
            </w:pPr>
            <w:r>
              <w:rPr>
                <w:rFonts w:cs="Arial"/>
                <w:color w:val="808080"/>
              </w:rPr>
              <w:t>array&lt;object&gt;</w:t>
            </w:r>
          </w:p>
        </w:tc>
        <w:tc>
          <w:tcPr>
            <w:tcW w:w="1294" w:type="dxa"/>
            <w:gridSpan w:val="2"/>
            <w:noWrap w:val="0"/>
            <w:vAlign w:val="center"/>
          </w:tcPr>
          <w:p w14:paraId="442309BD">
            <w:pPr>
              <w:ind w:firstLine="0" w:firstLineChars="0"/>
              <w:rPr>
                <w:rFonts w:cs="Arial"/>
              </w:rPr>
            </w:pPr>
            <w:r>
              <w:rPr>
                <w:rFonts w:cs="Arial"/>
              </w:rPr>
              <w:t>qrCode</w:t>
            </w:r>
          </w:p>
          <w:p w14:paraId="6A0CC7D2">
            <w:pPr>
              <w:ind w:firstLine="0" w:firstLineChars="0"/>
              <w:rPr>
                <w:rFonts w:cs="Arial"/>
                <w:color w:val="808080"/>
              </w:rPr>
            </w:pPr>
            <w:r>
              <w:rPr>
                <w:rFonts w:cs="Arial"/>
                <w:color w:val="808080"/>
              </w:rPr>
              <w:t>string</w:t>
            </w:r>
          </w:p>
        </w:tc>
        <w:tc>
          <w:tcPr>
            <w:tcW w:w="6023" w:type="dxa"/>
            <w:gridSpan w:val="2"/>
            <w:noWrap w:val="0"/>
            <w:vAlign w:val="top"/>
          </w:tcPr>
          <w:p w14:paraId="24D5677E">
            <w:pPr>
              <w:ind w:firstLine="0" w:firstLineChars="0"/>
              <w:jc w:val="left"/>
              <w:rPr>
                <w:rFonts w:cs="Arial"/>
              </w:rPr>
            </w:pPr>
            <w:r>
              <w:rPr>
                <w:rFonts w:hint="eastAsia" w:cs="Arial"/>
              </w:rPr>
              <w:t>设备的17位设备码</w:t>
            </w:r>
          </w:p>
        </w:tc>
      </w:tr>
      <w:tr w14:paraId="7FBFE81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vMerge w:val="continue"/>
            <w:noWrap w:val="0"/>
            <w:vAlign w:val="center"/>
          </w:tcPr>
          <w:p w14:paraId="63D3F777">
            <w:pPr>
              <w:ind w:firstLine="0" w:firstLineChars="0"/>
              <w:jc w:val="left"/>
              <w:rPr>
                <w:rFonts w:cs="Arial"/>
              </w:rPr>
            </w:pPr>
          </w:p>
        </w:tc>
        <w:tc>
          <w:tcPr>
            <w:tcW w:w="1294" w:type="dxa"/>
            <w:gridSpan w:val="2"/>
            <w:noWrap w:val="0"/>
            <w:vAlign w:val="center"/>
          </w:tcPr>
          <w:p w14:paraId="522C5FA8">
            <w:pPr>
              <w:ind w:firstLine="0" w:firstLineChars="0"/>
              <w:rPr>
                <w:rFonts w:cs="Arial"/>
              </w:rPr>
            </w:pPr>
            <w:r>
              <w:rPr>
                <w:rFonts w:hint="eastAsia" w:cs="Arial"/>
              </w:rPr>
              <w:t>mac</w:t>
            </w:r>
          </w:p>
          <w:p w14:paraId="62F17CCE">
            <w:pPr>
              <w:ind w:firstLine="0" w:firstLineChars="0"/>
              <w:rPr>
                <w:rFonts w:cs="Arial"/>
                <w:color w:val="808080"/>
              </w:rPr>
            </w:pPr>
            <w:r>
              <w:rPr>
                <w:rFonts w:cs="Arial"/>
                <w:color w:val="808080"/>
              </w:rPr>
              <w:t>string</w:t>
            </w:r>
          </w:p>
        </w:tc>
        <w:tc>
          <w:tcPr>
            <w:tcW w:w="6023" w:type="dxa"/>
            <w:gridSpan w:val="2"/>
            <w:noWrap w:val="0"/>
            <w:vAlign w:val="top"/>
          </w:tcPr>
          <w:p w14:paraId="31967B1A">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230942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vMerge w:val="continue"/>
            <w:noWrap w:val="0"/>
            <w:vAlign w:val="center"/>
          </w:tcPr>
          <w:p w14:paraId="05DCF5DB">
            <w:pPr>
              <w:ind w:firstLine="0" w:firstLineChars="0"/>
              <w:jc w:val="left"/>
              <w:rPr>
                <w:rFonts w:cs="Arial"/>
              </w:rPr>
            </w:pPr>
          </w:p>
        </w:tc>
        <w:tc>
          <w:tcPr>
            <w:tcW w:w="1294" w:type="dxa"/>
            <w:gridSpan w:val="2"/>
            <w:noWrap w:val="0"/>
            <w:vAlign w:val="center"/>
          </w:tcPr>
          <w:p w14:paraId="3EC37823">
            <w:pPr>
              <w:ind w:firstLine="0" w:firstLineChars="0"/>
              <w:rPr>
                <w:rFonts w:cs="Arial"/>
              </w:rPr>
            </w:pPr>
            <w:r>
              <w:rPr>
                <w:rFonts w:hint="eastAsia" w:cs="Arial"/>
              </w:rPr>
              <w:t>channelId</w:t>
            </w:r>
          </w:p>
          <w:p w14:paraId="7B2674FE">
            <w:pPr>
              <w:ind w:firstLine="0" w:firstLineChars="0"/>
              <w:rPr>
                <w:rFonts w:cs="Arial"/>
                <w:color w:val="808080"/>
              </w:rPr>
            </w:pPr>
            <w:r>
              <w:rPr>
                <w:rFonts w:hint="eastAsia" w:cs="Arial"/>
                <w:color w:val="808080"/>
              </w:rPr>
              <w:t>int</w:t>
            </w:r>
          </w:p>
        </w:tc>
        <w:tc>
          <w:tcPr>
            <w:tcW w:w="6023" w:type="dxa"/>
            <w:gridSpan w:val="2"/>
            <w:noWrap w:val="0"/>
            <w:vAlign w:val="top"/>
          </w:tcPr>
          <w:p w14:paraId="52925913">
            <w:pPr>
              <w:ind w:firstLine="0" w:firstLineChars="0"/>
              <w:jc w:val="left"/>
              <w:rPr>
                <w:rFonts w:hint="eastAsia" w:cs="Arial"/>
              </w:rPr>
            </w:pPr>
            <w:r>
              <w:rPr>
                <w:rFonts w:hint="eastAsia" w:cs="Arial"/>
              </w:rPr>
              <w:t>视频子设备通道编号</w:t>
            </w:r>
          </w:p>
        </w:tc>
      </w:tr>
      <w:tr w14:paraId="2D0F39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vMerge w:val="continue"/>
            <w:noWrap w:val="0"/>
            <w:vAlign w:val="center"/>
          </w:tcPr>
          <w:p w14:paraId="2EAB54A1">
            <w:pPr>
              <w:ind w:firstLine="0" w:firstLineChars="0"/>
              <w:jc w:val="left"/>
              <w:rPr>
                <w:rFonts w:cs="Arial"/>
              </w:rPr>
            </w:pPr>
          </w:p>
        </w:tc>
        <w:tc>
          <w:tcPr>
            <w:tcW w:w="1294" w:type="dxa"/>
            <w:gridSpan w:val="2"/>
            <w:noWrap w:val="0"/>
            <w:vAlign w:val="top"/>
          </w:tcPr>
          <w:p w14:paraId="3E917712">
            <w:pPr>
              <w:ind w:firstLine="0" w:firstLineChars="0"/>
              <w:jc w:val="left"/>
              <w:rPr>
                <w:rFonts w:cs="Arial"/>
              </w:rPr>
            </w:pPr>
            <w:r>
              <w:rPr>
                <w:rFonts w:cs="Arial"/>
              </w:rPr>
              <w:t>error</w:t>
            </w:r>
            <w:r>
              <w:rPr>
                <w:rFonts w:hint="eastAsia" w:cs="Arial"/>
              </w:rPr>
              <w:t>_</w:t>
            </w:r>
            <w:r>
              <w:rPr>
                <w:rFonts w:cs="Arial"/>
              </w:rPr>
              <w:t>code</w:t>
            </w:r>
          </w:p>
          <w:p w14:paraId="37F4BA4C">
            <w:pPr>
              <w:ind w:firstLine="0" w:firstLineChars="0"/>
              <w:jc w:val="left"/>
              <w:rPr>
                <w:rFonts w:cs="Arial"/>
                <w:color w:val="808080"/>
              </w:rPr>
            </w:pPr>
            <w:r>
              <w:rPr>
                <w:rFonts w:cs="Arial"/>
                <w:color w:val="808080"/>
              </w:rPr>
              <w:t>int</w:t>
            </w:r>
          </w:p>
        </w:tc>
        <w:tc>
          <w:tcPr>
            <w:tcW w:w="6023" w:type="dxa"/>
            <w:gridSpan w:val="2"/>
            <w:noWrap w:val="0"/>
            <w:vAlign w:val="top"/>
          </w:tcPr>
          <w:p w14:paraId="76130D7E">
            <w:pPr>
              <w:ind w:firstLine="0" w:firstLineChars="0"/>
              <w:jc w:val="left"/>
              <w:rPr>
                <w:rFonts w:cs="Arial"/>
              </w:rPr>
            </w:pPr>
            <w:r>
              <w:rPr>
                <w:rFonts w:hint="eastAsia" w:cs="Arial"/>
              </w:rPr>
              <w:t>错误码</w:t>
            </w:r>
            <w:r>
              <w:rPr>
                <w:rFonts w:hint="eastAsia"/>
              </w:rPr>
              <w:t>，返回值含义</w:t>
            </w:r>
            <w:r>
              <w:t>参考常用错误码说明</w:t>
            </w:r>
          </w:p>
        </w:tc>
      </w:tr>
      <w:tr w14:paraId="44829B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noWrap w:val="0"/>
            <w:vAlign w:val="top"/>
          </w:tcPr>
          <w:p w14:paraId="1C273A6B">
            <w:pPr>
              <w:ind w:firstLine="0" w:firstLineChars="0"/>
              <w:jc w:val="left"/>
              <w:rPr>
                <w:rFonts w:hint="eastAsia" w:cs="Arial"/>
                <w:b/>
              </w:rPr>
            </w:pPr>
            <w:r>
              <w:rPr>
                <w:rFonts w:hint="eastAsia" w:cs="Arial"/>
                <w:b/>
              </w:rPr>
              <w:t>使用限制</w:t>
            </w:r>
          </w:p>
        </w:tc>
        <w:tc>
          <w:tcPr>
            <w:tcW w:w="7317" w:type="dxa"/>
            <w:gridSpan w:val="4"/>
            <w:noWrap w:val="0"/>
            <w:vAlign w:val="top"/>
          </w:tcPr>
          <w:p w14:paraId="2D6BCAD2">
            <w:pPr>
              <w:numPr>
                <w:ilvl w:val="0"/>
                <w:numId w:val="149"/>
              </w:numPr>
              <w:ind w:firstLineChars="0"/>
              <w:jc w:val="left"/>
              <w:rPr>
                <w:rFonts w:cs="Arial"/>
              </w:rPr>
            </w:pPr>
            <w:r>
              <w:rPr>
                <w:rFonts w:hint="eastAsia" w:cs="Arial"/>
              </w:rPr>
              <w:t>设备型应用和项目型应用均可调用</w:t>
            </w:r>
          </w:p>
          <w:p w14:paraId="6EC68FC7">
            <w:pPr>
              <w:numPr>
                <w:ilvl w:val="0"/>
                <w:numId w:val="149"/>
              </w:numPr>
              <w:ind w:firstLineChars="0"/>
              <w:jc w:val="left"/>
              <w:rPr>
                <w:rFonts w:cs="Arial"/>
              </w:rPr>
            </w:pPr>
            <w:r>
              <w:rPr>
                <w:rFonts w:hint="eastAsia" w:cs="Arial"/>
              </w:rPr>
              <w:t>需要目标设备处于试用中或付费使用中状态方可调用</w:t>
            </w:r>
          </w:p>
          <w:p w14:paraId="41E20C39">
            <w:pPr>
              <w:numPr>
                <w:ilvl w:val="0"/>
                <w:numId w:val="149"/>
              </w:numPr>
              <w:ind w:firstLineChars="0"/>
              <w:jc w:val="left"/>
              <w:rPr>
                <w:rFonts w:hint="eastAsia" w:cs="Arial"/>
              </w:rPr>
            </w:pPr>
            <w:r>
              <w:rPr>
                <w:rFonts w:hint="eastAsia" w:cs="Arial"/>
              </w:rPr>
              <w:t>请求参数中</w:t>
            </w:r>
            <w:r>
              <w:rPr>
                <w:rFonts w:cs="Arial"/>
              </w:rPr>
              <w:t>devInfoList</w:t>
            </w:r>
            <w:r>
              <w:rPr>
                <w:rFonts w:hint="eastAsia" w:cs="Arial"/>
              </w:rPr>
              <w:t>长度限制不超过1</w:t>
            </w:r>
            <w:r>
              <w:rPr>
                <w:rFonts w:cs="Arial"/>
              </w:rPr>
              <w:t>00</w:t>
            </w:r>
          </w:p>
        </w:tc>
      </w:tr>
      <w:tr w14:paraId="1F61B9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649" w:type="dxa"/>
            <w:noWrap w:val="0"/>
            <w:vAlign w:val="top"/>
          </w:tcPr>
          <w:p w14:paraId="7C2B1CDF">
            <w:pPr>
              <w:ind w:firstLine="0" w:firstLineChars="0"/>
              <w:jc w:val="left"/>
              <w:rPr>
                <w:rFonts w:cs="Arial"/>
                <w:b/>
              </w:rPr>
            </w:pPr>
            <w:r>
              <w:rPr>
                <w:rFonts w:cs="Arial"/>
                <w:b/>
              </w:rPr>
              <w:t>功能描述</w:t>
            </w:r>
          </w:p>
        </w:tc>
        <w:tc>
          <w:tcPr>
            <w:tcW w:w="7317" w:type="dxa"/>
            <w:gridSpan w:val="4"/>
            <w:noWrap w:val="0"/>
            <w:vAlign w:val="top"/>
          </w:tcPr>
          <w:p w14:paraId="6FEBE19B">
            <w:pPr>
              <w:tabs>
                <w:tab w:val="center" w:pos="3550"/>
              </w:tabs>
              <w:ind w:firstLine="0" w:firstLineChars="0"/>
              <w:jc w:val="left"/>
              <w:rPr>
                <w:rFonts w:cs="Arial"/>
              </w:rPr>
            </w:pPr>
            <w:r>
              <w:rPr>
                <w:rFonts w:hint="eastAsia" w:cs="Arial"/>
              </w:rPr>
              <w:t>设置报警输出开关。开启报警输出开关后，如果在IPC远程web配置报警输入的报警联动处理方式为产生报警输出信号，则IPC报警输出尾线会产生一个报警输出信号。</w:t>
            </w:r>
          </w:p>
        </w:tc>
      </w:tr>
    </w:tbl>
    <w:p w14:paraId="13489676">
      <w:pPr>
        <w:ind w:firstLine="0" w:firstLineChars="0"/>
      </w:pPr>
    </w:p>
    <w:p w14:paraId="7D77EAA4">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585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565" w:type="dxa"/>
            <w:shd w:val="clear" w:color="auto" w:fill="C0C0C0"/>
            <w:noWrap w:val="0"/>
            <w:vAlign w:val="top"/>
          </w:tcPr>
          <w:p w14:paraId="3627E88B">
            <w:pPr>
              <w:widowControl/>
              <w:snapToGrid w:val="0"/>
              <w:spacing w:line="360" w:lineRule="auto"/>
              <w:ind w:firstLine="0" w:firstLineChars="0"/>
              <w:textAlignment w:val="baseline"/>
              <w:rPr>
                <w:b/>
                <w:kern w:val="0"/>
                <w:szCs w:val="21"/>
              </w:rPr>
            </w:pPr>
            <w:r>
              <w:rPr>
                <w:b/>
                <w:kern w:val="0"/>
                <w:szCs w:val="21"/>
              </w:rPr>
              <w:t>Request:</w:t>
            </w:r>
          </w:p>
          <w:p w14:paraId="79B9BE6F">
            <w:pPr>
              <w:widowControl/>
              <w:snapToGrid w:val="0"/>
              <w:spacing w:line="360" w:lineRule="auto"/>
              <w:ind w:firstLine="0" w:firstLineChars="0"/>
              <w:textAlignment w:val="baseline"/>
              <w:rPr>
                <w:kern w:val="0"/>
                <w:szCs w:val="21"/>
              </w:rPr>
            </w:pPr>
            <w:r>
              <w:rPr>
                <w:kern w:val="0"/>
                <w:szCs w:val="21"/>
              </w:rPr>
              <w:t>{</w:t>
            </w:r>
          </w:p>
          <w:p w14:paraId="2E830212">
            <w:pPr>
              <w:widowControl/>
              <w:snapToGrid w:val="0"/>
              <w:spacing w:line="360" w:lineRule="auto"/>
              <w:ind w:firstLine="435" w:firstLineChars="0"/>
              <w:textAlignment w:val="baseline"/>
              <w:rPr>
                <w:kern w:val="0"/>
                <w:szCs w:val="21"/>
              </w:rPr>
            </w:pPr>
            <w:r>
              <w:rPr>
                <w:kern w:val="0"/>
                <w:szCs w:val="21"/>
              </w:rPr>
              <w:t>"devInfoList": [</w:t>
            </w:r>
          </w:p>
          <w:p w14:paraId="2737CF82">
            <w:pPr>
              <w:widowControl/>
              <w:snapToGrid w:val="0"/>
              <w:spacing w:line="360" w:lineRule="auto"/>
              <w:ind w:firstLine="0" w:firstLineChars="0"/>
              <w:textAlignment w:val="baseline"/>
              <w:rPr>
                <w:kern w:val="0"/>
                <w:szCs w:val="21"/>
              </w:rPr>
            </w:pPr>
            <w:r>
              <w:rPr>
                <w:kern w:val="0"/>
                <w:szCs w:val="21"/>
              </w:rPr>
              <w:t xml:space="preserve">        {</w:t>
            </w:r>
          </w:p>
          <w:p w14:paraId="0EFD01A0">
            <w:pPr>
              <w:widowControl/>
              <w:snapToGrid w:val="0"/>
              <w:spacing w:line="360" w:lineRule="auto"/>
              <w:ind w:firstLine="0" w:firstLineChars="0"/>
              <w:textAlignment w:val="baseline"/>
              <w:rPr>
                <w:kern w:val="0"/>
                <w:szCs w:val="21"/>
              </w:rPr>
            </w:pPr>
            <w:r>
              <w:rPr>
                <w:kern w:val="0"/>
                <w:szCs w:val="21"/>
              </w:rPr>
              <w:t xml:space="preserve">            "qrCode": "16E0091709B04C926",</w:t>
            </w:r>
          </w:p>
          <w:p w14:paraId="3512B9C5">
            <w:pPr>
              <w:widowControl/>
              <w:snapToGrid w:val="0"/>
              <w:spacing w:line="360" w:lineRule="auto"/>
              <w:ind w:firstLine="0" w:firstLineChars="0"/>
              <w:textAlignment w:val="baseline"/>
              <w:rPr>
                <w:kern w:val="0"/>
                <w:szCs w:val="21"/>
              </w:rPr>
            </w:pPr>
            <w:r>
              <w:rPr>
                <w:kern w:val="0"/>
                <w:szCs w:val="21"/>
              </w:rPr>
              <w:t xml:space="preserve">            "mac": "00-FF-00-17-00-18",</w:t>
            </w:r>
          </w:p>
          <w:p w14:paraId="6CA928FC">
            <w:pPr>
              <w:widowControl/>
              <w:snapToGrid w:val="0"/>
              <w:spacing w:line="360" w:lineRule="auto"/>
              <w:ind w:firstLine="0" w:firstLineChars="0"/>
              <w:textAlignment w:val="baseline"/>
              <w:rPr>
                <w:kern w:val="0"/>
                <w:szCs w:val="21"/>
              </w:rPr>
            </w:pPr>
            <w:r>
              <w:rPr>
                <w:kern w:val="0"/>
                <w:szCs w:val="21"/>
              </w:rPr>
              <w:t xml:space="preserve">            "channelId": 1</w:t>
            </w:r>
          </w:p>
          <w:p w14:paraId="3A6C5F6B">
            <w:pPr>
              <w:widowControl/>
              <w:snapToGrid w:val="0"/>
              <w:spacing w:line="360" w:lineRule="auto"/>
              <w:ind w:firstLine="0" w:firstLineChars="0"/>
              <w:textAlignment w:val="baseline"/>
              <w:rPr>
                <w:kern w:val="0"/>
                <w:szCs w:val="21"/>
              </w:rPr>
            </w:pPr>
            <w:r>
              <w:rPr>
                <w:kern w:val="0"/>
                <w:szCs w:val="21"/>
              </w:rPr>
              <w:t xml:space="preserve">        }</w:t>
            </w:r>
          </w:p>
          <w:p w14:paraId="3A821A78">
            <w:pPr>
              <w:widowControl/>
              <w:snapToGrid w:val="0"/>
              <w:spacing w:line="360" w:lineRule="auto"/>
              <w:ind w:firstLine="435" w:firstLineChars="0"/>
              <w:textAlignment w:val="baseline"/>
              <w:rPr>
                <w:kern w:val="0"/>
                <w:szCs w:val="21"/>
              </w:rPr>
            </w:pPr>
            <w:r>
              <w:rPr>
                <w:kern w:val="0"/>
                <w:szCs w:val="21"/>
              </w:rPr>
              <w:t>],</w:t>
            </w:r>
          </w:p>
          <w:p w14:paraId="381F47D1">
            <w:pPr>
              <w:widowControl/>
              <w:snapToGrid w:val="0"/>
              <w:spacing w:line="360" w:lineRule="auto"/>
              <w:ind w:firstLine="435" w:firstLineChars="0"/>
              <w:textAlignment w:val="baseline"/>
              <w:rPr>
                <w:kern w:val="0"/>
                <w:szCs w:val="21"/>
              </w:rPr>
            </w:pPr>
            <w:r>
              <w:rPr>
                <w:kern w:val="0"/>
                <w:szCs w:val="21"/>
              </w:rPr>
              <w:t>"enable": "on"</w:t>
            </w:r>
          </w:p>
          <w:p w14:paraId="2A305B56">
            <w:pPr>
              <w:widowControl/>
              <w:snapToGrid w:val="0"/>
              <w:spacing w:line="360" w:lineRule="auto"/>
              <w:ind w:firstLine="0" w:firstLineChars="0"/>
              <w:textAlignment w:val="baseline"/>
              <w:rPr>
                <w:kern w:val="0"/>
                <w:szCs w:val="21"/>
              </w:rPr>
            </w:pPr>
            <w:r>
              <w:rPr>
                <w:kern w:val="0"/>
                <w:szCs w:val="21"/>
              </w:rPr>
              <w:t>}</w:t>
            </w:r>
          </w:p>
          <w:p w14:paraId="26530A5E">
            <w:pPr>
              <w:widowControl/>
              <w:snapToGrid w:val="0"/>
              <w:spacing w:line="360" w:lineRule="auto"/>
              <w:ind w:firstLine="0" w:firstLineChars="0"/>
              <w:textAlignment w:val="baseline"/>
              <w:rPr>
                <w:rFonts w:hint="eastAsia"/>
                <w:kern w:val="0"/>
                <w:szCs w:val="21"/>
              </w:rPr>
            </w:pPr>
          </w:p>
          <w:p w14:paraId="32068EE5">
            <w:pPr>
              <w:widowControl/>
              <w:snapToGrid w:val="0"/>
              <w:spacing w:line="360" w:lineRule="auto"/>
              <w:ind w:firstLine="0" w:firstLineChars="0"/>
              <w:textAlignment w:val="baseline"/>
              <w:rPr>
                <w:b/>
                <w:kern w:val="0"/>
                <w:szCs w:val="21"/>
              </w:rPr>
            </w:pPr>
            <w:r>
              <w:rPr>
                <w:b/>
                <w:kern w:val="0"/>
                <w:szCs w:val="21"/>
              </w:rPr>
              <w:t>Response:</w:t>
            </w:r>
          </w:p>
          <w:p w14:paraId="69148B7C">
            <w:pPr>
              <w:spacing w:line="360" w:lineRule="auto"/>
              <w:ind w:firstLine="0" w:firstLineChars="0"/>
              <w:jc w:val="left"/>
              <w:rPr>
                <w:rFonts w:cs="Arial"/>
              </w:rPr>
            </w:pPr>
            <w:r>
              <w:rPr>
                <w:rFonts w:cs="Arial"/>
              </w:rPr>
              <w:t>{</w:t>
            </w:r>
          </w:p>
          <w:p w14:paraId="62FE6A6B">
            <w:pPr>
              <w:spacing w:line="360" w:lineRule="auto"/>
              <w:ind w:firstLine="435" w:firstLineChars="0"/>
              <w:jc w:val="left"/>
              <w:rPr>
                <w:rFonts w:cs="Arial"/>
              </w:rPr>
            </w:pPr>
            <w:r>
              <w:rPr>
                <w:rFonts w:cs="Arial"/>
              </w:rPr>
              <w:t>"failList": [</w:t>
            </w:r>
          </w:p>
          <w:p w14:paraId="6CBA0D9E">
            <w:pPr>
              <w:spacing w:line="360" w:lineRule="auto"/>
              <w:ind w:firstLine="0" w:firstLineChars="0"/>
              <w:jc w:val="left"/>
              <w:rPr>
                <w:rFonts w:cs="Arial"/>
              </w:rPr>
            </w:pPr>
            <w:r>
              <w:rPr>
                <w:rFonts w:cs="Arial"/>
              </w:rPr>
              <w:t xml:space="preserve">        {</w:t>
            </w:r>
          </w:p>
          <w:p w14:paraId="0101EFD8">
            <w:pPr>
              <w:spacing w:line="360" w:lineRule="auto"/>
              <w:ind w:firstLine="0" w:firstLineChars="0"/>
              <w:jc w:val="left"/>
              <w:rPr>
                <w:rFonts w:cs="Arial"/>
              </w:rPr>
            </w:pPr>
            <w:r>
              <w:rPr>
                <w:rFonts w:cs="Arial"/>
              </w:rPr>
              <w:t xml:space="preserve">            "error_code": -80391,</w:t>
            </w:r>
          </w:p>
          <w:p w14:paraId="7F4D33A7">
            <w:pPr>
              <w:spacing w:line="360" w:lineRule="auto"/>
              <w:ind w:firstLine="0" w:firstLineChars="0"/>
              <w:jc w:val="left"/>
              <w:rPr>
                <w:rFonts w:cs="Arial"/>
              </w:rPr>
            </w:pPr>
            <w:r>
              <w:rPr>
                <w:rFonts w:cs="Arial"/>
              </w:rPr>
              <w:t xml:space="preserve">            "qrCode": "</w:t>
            </w:r>
            <w:r>
              <w:rPr>
                <w:kern w:val="0"/>
                <w:szCs w:val="21"/>
              </w:rPr>
              <w:t>16E0091709B04C926</w:t>
            </w:r>
            <w:r>
              <w:rPr>
                <w:rFonts w:cs="Arial"/>
              </w:rPr>
              <w:t>",</w:t>
            </w:r>
          </w:p>
          <w:p w14:paraId="39AC5374">
            <w:pPr>
              <w:spacing w:line="360" w:lineRule="auto"/>
              <w:ind w:firstLine="0" w:firstLineChars="0"/>
              <w:jc w:val="left"/>
              <w:rPr>
                <w:rFonts w:cs="Arial"/>
              </w:rPr>
            </w:pPr>
            <w:r>
              <w:rPr>
                <w:rFonts w:cs="Arial"/>
              </w:rPr>
              <w:t xml:space="preserve">            "mac": "</w:t>
            </w:r>
            <w:r>
              <w:rPr>
                <w:kern w:val="0"/>
                <w:szCs w:val="21"/>
              </w:rPr>
              <w:t>00-FF-00-17-00-18</w:t>
            </w:r>
            <w:r>
              <w:rPr>
                <w:rFonts w:cs="Arial"/>
              </w:rPr>
              <w:t>",</w:t>
            </w:r>
          </w:p>
          <w:p w14:paraId="704B69A7">
            <w:pPr>
              <w:spacing w:line="360" w:lineRule="auto"/>
              <w:ind w:firstLine="0" w:firstLineChars="0"/>
              <w:jc w:val="left"/>
              <w:rPr>
                <w:rFonts w:hint="eastAsia" w:cs="Arial"/>
              </w:rPr>
            </w:pPr>
            <w:r>
              <w:rPr>
                <w:rFonts w:cs="Arial"/>
              </w:rPr>
              <w:t xml:space="preserve">            "channelId": 1</w:t>
            </w:r>
          </w:p>
          <w:p w14:paraId="6BF27F47">
            <w:pPr>
              <w:spacing w:line="360" w:lineRule="auto"/>
              <w:ind w:firstLine="0" w:firstLineChars="0"/>
              <w:jc w:val="left"/>
              <w:rPr>
                <w:rFonts w:cs="Arial"/>
              </w:rPr>
            </w:pPr>
            <w:r>
              <w:rPr>
                <w:rFonts w:cs="Arial"/>
              </w:rPr>
              <w:t xml:space="preserve">        }</w:t>
            </w:r>
          </w:p>
          <w:p w14:paraId="2E1936AF">
            <w:pPr>
              <w:spacing w:line="360" w:lineRule="auto"/>
              <w:ind w:firstLine="435" w:firstLineChars="0"/>
              <w:jc w:val="left"/>
              <w:rPr>
                <w:rFonts w:cs="Arial"/>
              </w:rPr>
            </w:pPr>
            <w:r>
              <w:rPr>
                <w:rFonts w:cs="Arial"/>
              </w:rPr>
              <w:t>],</w:t>
            </w:r>
          </w:p>
          <w:p w14:paraId="722E1DE3">
            <w:pPr>
              <w:spacing w:line="360" w:lineRule="auto"/>
              <w:ind w:firstLine="435" w:firstLineChars="0"/>
              <w:jc w:val="left"/>
              <w:rPr>
                <w:rFonts w:cs="Arial"/>
              </w:rPr>
            </w:pPr>
            <w:r>
              <w:rPr>
                <w:rFonts w:cs="Arial"/>
              </w:rPr>
              <w:t>"error_code": -80414</w:t>
            </w:r>
          </w:p>
          <w:p w14:paraId="24083ECC">
            <w:pPr>
              <w:spacing w:line="360" w:lineRule="auto"/>
              <w:ind w:firstLine="0" w:firstLineChars="0"/>
              <w:jc w:val="left"/>
              <w:rPr>
                <w:rFonts w:cs="Arial"/>
              </w:rPr>
            </w:pPr>
            <w:r>
              <w:rPr>
                <w:rFonts w:cs="Arial"/>
              </w:rPr>
              <w:t>}</w:t>
            </w:r>
          </w:p>
        </w:tc>
      </w:tr>
    </w:tbl>
    <w:p w14:paraId="2525F68F">
      <w:pPr>
        <w:pStyle w:val="8"/>
      </w:pPr>
      <w:bookmarkStart w:id="939" w:name="_Toc175327764"/>
      <w:bookmarkEnd w:id="939"/>
      <w:bookmarkStart w:id="940" w:name="_Toc175921840"/>
      <w:bookmarkEnd w:id="940"/>
      <w:bookmarkStart w:id="941" w:name="_Toc175921845"/>
      <w:bookmarkEnd w:id="941"/>
      <w:bookmarkStart w:id="942" w:name="_Toc175921878"/>
      <w:bookmarkEnd w:id="942"/>
      <w:bookmarkStart w:id="943" w:name="_Toc175921870"/>
      <w:bookmarkEnd w:id="943"/>
      <w:bookmarkStart w:id="944" w:name="_Toc175921874"/>
      <w:bookmarkEnd w:id="944"/>
      <w:bookmarkStart w:id="945" w:name="_Toc175327837"/>
      <w:bookmarkEnd w:id="945"/>
      <w:bookmarkStart w:id="946" w:name="_Toc175327838"/>
      <w:bookmarkEnd w:id="946"/>
      <w:bookmarkStart w:id="947" w:name="_Toc175921888"/>
      <w:bookmarkEnd w:id="947"/>
      <w:bookmarkStart w:id="948" w:name="_Toc220343648"/>
      <w:r>
        <w:rPr>
          <w:rFonts w:hint="eastAsia"/>
        </w:rPr>
        <w:t>手动触发报警</w:t>
      </w:r>
      <w:bookmarkEnd w:id="926"/>
      <w:bookmarkEnd w:id="927"/>
      <w:r>
        <w:rPr>
          <w:rFonts w:hint="eastAsia"/>
        </w:rPr>
        <w:t>输出</w:t>
      </w:r>
      <w:bookmarkEnd w:id="948"/>
    </w:p>
    <w:tbl>
      <w:tblPr>
        <w:tblStyle w:val="58"/>
        <w:tblW w:w="9143"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84"/>
        <w:gridCol w:w="7759"/>
      </w:tblGrid>
      <w:tr w14:paraId="5609B3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shd w:val="clear" w:color="auto" w:fill="D9D9D9"/>
            <w:noWrap w:val="0"/>
            <w:vAlign w:val="top"/>
          </w:tcPr>
          <w:p w14:paraId="03C775E5">
            <w:pPr>
              <w:ind w:firstLine="0" w:firstLineChars="0"/>
              <w:jc w:val="left"/>
              <w:rPr>
                <w:rFonts w:cs="Arial"/>
              </w:rPr>
            </w:pPr>
            <w:r>
              <w:rPr>
                <w:rFonts w:cs="Arial"/>
              </w:rPr>
              <w:t>名称</w:t>
            </w:r>
          </w:p>
        </w:tc>
        <w:tc>
          <w:tcPr>
            <w:tcW w:w="7759" w:type="dxa"/>
            <w:shd w:val="clear" w:color="auto" w:fill="D9D9D9"/>
            <w:noWrap w:val="0"/>
            <w:vAlign w:val="top"/>
          </w:tcPr>
          <w:p w14:paraId="3C904D99">
            <w:pPr>
              <w:ind w:firstLine="0" w:firstLineChars="0"/>
              <w:jc w:val="left"/>
              <w:rPr>
                <w:rFonts w:cs="Arial"/>
              </w:rPr>
            </w:pPr>
            <w:r>
              <w:rPr>
                <w:rFonts w:cs="Arial"/>
              </w:rPr>
              <w:t>内容</w:t>
            </w:r>
          </w:p>
        </w:tc>
      </w:tr>
      <w:tr w14:paraId="396236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14869404">
            <w:pPr>
              <w:ind w:firstLine="0" w:firstLineChars="0"/>
              <w:jc w:val="left"/>
              <w:rPr>
                <w:rFonts w:cs="Arial"/>
              </w:rPr>
            </w:pPr>
            <w:r>
              <w:rPr>
                <w:rFonts w:cs="Arial"/>
              </w:rPr>
              <w:t>Path</w:t>
            </w:r>
          </w:p>
        </w:tc>
        <w:tc>
          <w:tcPr>
            <w:tcW w:w="7759" w:type="dxa"/>
            <w:noWrap w:val="0"/>
            <w:vAlign w:val="top"/>
          </w:tcPr>
          <w:p w14:paraId="74FDFDEC">
            <w:pPr>
              <w:ind w:firstLine="0" w:firstLineChars="0"/>
              <w:jc w:val="left"/>
              <w:rPr>
                <w:rFonts w:cs="Arial"/>
              </w:rPr>
            </w:pPr>
            <w:r>
              <w:rPr>
                <w:rFonts w:cs="Arial"/>
              </w:rPr>
              <w:t>/tums/</w:t>
            </w:r>
            <w:r>
              <w:rPr>
                <w:rFonts w:hint="eastAsia" w:cs="Arial"/>
              </w:rPr>
              <w:t>open</w:t>
            </w:r>
            <w:r>
              <w:rPr>
                <w:rFonts w:cs="Arial"/>
              </w:rPr>
              <w:t>/alarm/v1/triggerManualAlarm</w:t>
            </w:r>
          </w:p>
        </w:tc>
      </w:tr>
      <w:tr w14:paraId="1C8314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143" w:type="dxa"/>
            <w:gridSpan w:val="2"/>
            <w:noWrap w:val="0"/>
            <w:vAlign w:val="top"/>
          </w:tcPr>
          <w:p w14:paraId="49C960AB">
            <w:pPr>
              <w:ind w:firstLine="0" w:firstLineChars="0"/>
              <w:jc w:val="left"/>
              <w:rPr>
                <w:rFonts w:cs="Arial"/>
                <w:b/>
              </w:rPr>
            </w:pPr>
            <w:r>
              <w:rPr>
                <w:rFonts w:hint="eastAsia" w:cs="Arial"/>
                <w:b/>
              </w:rPr>
              <w:t>请求参数</w:t>
            </w:r>
          </w:p>
        </w:tc>
      </w:tr>
      <w:tr w14:paraId="376F55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0F4A99C8">
            <w:pPr>
              <w:ind w:firstLine="0" w:firstLineChars="0"/>
              <w:rPr>
                <w:rFonts w:cs="Arial"/>
              </w:rPr>
            </w:pPr>
            <w:r>
              <w:rPr>
                <w:rFonts w:cs="Arial"/>
              </w:rPr>
              <w:t>qrCode</w:t>
            </w:r>
          </w:p>
          <w:p w14:paraId="51A5A823">
            <w:pPr>
              <w:ind w:firstLine="0" w:firstLineChars="0"/>
              <w:rPr>
                <w:rFonts w:cs="Arial"/>
                <w:color w:val="808080"/>
              </w:rPr>
            </w:pPr>
            <w:r>
              <w:rPr>
                <w:rFonts w:cs="Arial"/>
                <w:color w:val="808080"/>
              </w:rPr>
              <w:t>string</w:t>
            </w:r>
          </w:p>
        </w:tc>
        <w:tc>
          <w:tcPr>
            <w:tcW w:w="7759" w:type="dxa"/>
            <w:noWrap w:val="0"/>
            <w:vAlign w:val="top"/>
          </w:tcPr>
          <w:p w14:paraId="7A7653D4">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20CCD67D">
            <w:pPr>
              <w:ind w:firstLine="0" w:firstLineChars="0"/>
              <w:jc w:val="left"/>
              <w:rPr>
                <w:rFonts w:cs="Arial"/>
              </w:rPr>
            </w:pPr>
            <w:r>
              <w:rPr>
                <w:rFonts w:hint="eastAsia" w:cs="Arial"/>
              </w:rPr>
              <w:t>mac与qrCode两者至少存在一个，否则返回参数错误。两者都传时，以qrCode为准。</w:t>
            </w:r>
          </w:p>
        </w:tc>
      </w:tr>
      <w:tr w14:paraId="40C0D3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6BE6DED9">
            <w:pPr>
              <w:ind w:firstLine="0" w:firstLineChars="0"/>
              <w:rPr>
                <w:rFonts w:cs="Arial"/>
              </w:rPr>
            </w:pPr>
            <w:r>
              <w:rPr>
                <w:rFonts w:hint="eastAsia" w:cs="Arial"/>
              </w:rPr>
              <w:t>mac</w:t>
            </w:r>
          </w:p>
          <w:p w14:paraId="3D14F6C1">
            <w:pPr>
              <w:ind w:firstLine="0" w:firstLineChars="0"/>
              <w:rPr>
                <w:rFonts w:cs="Arial"/>
                <w:color w:val="808080"/>
              </w:rPr>
            </w:pPr>
            <w:r>
              <w:rPr>
                <w:rFonts w:cs="Arial"/>
                <w:color w:val="808080"/>
              </w:rPr>
              <w:t>string</w:t>
            </w:r>
          </w:p>
        </w:tc>
        <w:tc>
          <w:tcPr>
            <w:tcW w:w="7759" w:type="dxa"/>
            <w:noWrap w:val="0"/>
            <w:vAlign w:val="top"/>
          </w:tcPr>
          <w:p w14:paraId="7B026973">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4225B996">
            <w:pPr>
              <w:ind w:firstLine="0" w:firstLineChars="0"/>
              <w:jc w:val="left"/>
              <w:rPr>
                <w:rFonts w:cs="Arial"/>
              </w:rPr>
            </w:pPr>
            <w:r>
              <w:rPr>
                <w:rFonts w:hint="eastAsia" w:cs="Arial"/>
              </w:rPr>
              <w:t>mac与qrCode两者至少存在一个，否则返回参数错误。两者都传时，以qrCode为准。</w:t>
            </w:r>
          </w:p>
        </w:tc>
      </w:tr>
      <w:tr w14:paraId="62C6F8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2991BC83">
            <w:pPr>
              <w:ind w:firstLine="0" w:firstLineChars="0"/>
              <w:rPr>
                <w:rFonts w:cs="Arial"/>
              </w:rPr>
            </w:pPr>
            <w:r>
              <w:rPr>
                <w:rFonts w:hint="eastAsia" w:cs="Arial"/>
              </w:rPr>
              <w:t>channelId</w:t>
            </w:r>
          </w:p>
          <w:p w14:paraId="421E7844">
            <w:pPr>
              <w:ind w:firstLine="0" w:firstLineChars="0"/>
              <w:rPr>
                <w:rFonts w:cs="Arial"/>
                <w:color w:val="808080"/>
              </w:rPr>
            </w:pPr>
            <w:r>
              <w:rPr>
                <w:rFonts w:hint="eastAsia" w:cs="Arial"/>
                <w:color w:val="808080"/>
              </w:rPr>
              <w:t>int</w:t>
            </w:r>
          </w:p>
        </w:tc>
        <w:tc>
          <w:tcPr>
            <w:tcW w:w="7759" w:type="dxa"/>
            <w:noWrap w:val="0"/>
            <w:vAlign w:val="top"/>
          </w:tcPr>
          <w:p w14:paraId="5BE926FF">
            <w:pPr>
              <w:ind w:firstLine="0" w:firstLineChars="0"/>
              <w:jc w:val="left"/>
              <w:rPr>
                <w:rFonts w:hint="eastAsia" w:cs="Arial"/>
              </w:rPr>
            </w:pPr>
            <w:r>
              <w:rPr>
                <w:rFonts w:hint="eastAsia" w:cs="Arial"/>
              </w:rPr>
              <w:t>【必选】视频类设备独有字段，子设备的通道编号，存在以下几种情况：</w:t>
            </w:r>
          </w:p>
          <w:p w14:paraId="64D682ED">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64D3C976">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562AF8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3F4390CC">
            <w:pPr>
              <w:ind w:firstLine="0" w:firstLineChars="0"/>
              <w:rPr>
                <w:rFonts w:cs="Arial"/>
              </w:rPr>
            </w:pPr>
            <w:r>
              <w:rPr>
                <w:rFonts w:cs="Arial"/>
              </w:rPr>
              <w:t>action</w:t>
            </w:r>
          </w:p>
          <w:p w14:paraId="2C9A1563">
            <w:pPr>
              <w:ind w:firstLine="0" w:firstLineChars="0"/>
              <w:rPr>
                <w:rFonts w:cs="Arial"/>
                <w:color w:val="808080"/>
              </w:rPr>
            </w:pPr>
            <w:r>
              <w:rPr>
                <w:rFonts w:cs="Arial"/>
                <w:color w:val="808080"/>
              </w:rPr>
              <w:t>string</w:t>
            </w:r>
          </w:p>
        </w:tc>
        <w:tc>
          <w:tcPr>
            <w:tcW w:w="7759" w:type="dxa"/>
            <w:noWrap w:val="0"/>
            <w:vAlign w:val="top"/>
          </w:tcPr>
          <w:p w14:paraId="5F813D2A">
            <w:pPr>
              <w:ind w:firstLine="0" w:firstLineChars="0"/>
              <w:jc w:val="left"/>
              <w:rPr>
                <w:rFonts w:cs="Arial"/>
              </w:rPr>
            </w:pPr>
            <w:r>
              <w:rPr>
                <w:rFonts w:hint="eastAsia" w:cs="Arial"/>
              </w:rPr>
              <w:t>【必选】报警动作，枚举类型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6BB678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3F67BBA3">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18CD4583">
                  <w:pPr>
                    <w:overflowPunct w:val="0"/>
                    <w:autoSpaceDE w:val="0"/>
                    <w:autoSpaceDN w:val="0"/>
                    <w:spacing w:before="62" w:beforeLines="20" w:after="62" w:afterLines="20"/>
                    <w:ind w:firstLine="0" w:firstLineChars="0"/>
                  </w:pPr>
                  <w:r>
                    <w:rPr>
                      <w:rFonts w:hint="eastAsia"/>
                    </w:rPr>
                    <w:t>含义</w:t>
                  </w:r>
                </w:p>
              </w:tc>
            </w:tr>
            <w:tr w14:paraId="6BEA20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7F8C462A">
                  <w:pPr>
                    <w:overflowPunct w:val="0"/>
                    <w:autoSpaceDE w:val="0"/>
                    <w:autoSpaceDN w:val="0"/>
                    <w:spacing w:before="62" w:beforeLines="20" w:after="62" w:afterLines="20"/>
                    <w:ind w:firstLine="0" w:firstLineChars="0"/>
                  </w:pPr>
                  <w:r>
                    <w:rPr>
                      <w:rFonts w:hint="eastAsia"/>
                    </w:rPr>
                    <w:t>0</w:t>
                  </w:r>
                </w:p>
              </w:tc>
              <w:tc>
                <w:tcPr>
                  <w:tcW w:w="1601" w:type="dxa"/>
                  <w:shd w:val="clear" w:color="auto" w:fill="auto"/>
                  <w:noWrap w:val="0"/>
                  <w:vAlign w:val="center"/>
                </w:tcPr>
                <w:p w14:paraId="40DEB63F">
                  <w:pPr>
                    <w:overflowPunct w:val="0"/>
                    <w:autoSpaceDE w:val="0"/>
                    <w:autoSpaceDN w:val="0"/>
                    <w:spacing w:before="62" w:beforeLines="20" w:after="62" w:afterLines="20"/>
                    <w:ind w:firstLine="0" w:firstLineChars="0"/>
                  </w:pPr>
                  <w:r>
                    <w:rPr>
                      <w:rFonts w:hint="eastAsia" w:cs="Arial"/>
                    </w:rPr>
                    <w:t>结束报警输出</w:t>
                  </w:r>
                </w:p>
              </w:tc>
            </w:tr>
            <w:tr w14:paraId="1224BD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4EEB489C">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2A72E30D">
                  <w:pPr>
                    <w:overflowPunct w:val="0"/>
                    <w:autoSpaceDE w:val="0"/>
                    <w:autoSpaceDN w:val="0"/>
                    <w:spacing w:before="62" w:beforeLines="20" w:after="62" w:afterLines="20"/>
                    <w:ind w:firstLine="0" w:firstLineChars="0"/>
                  </w:pPr>
                  <w:r>
                    <w:rPr>
                      <w:rFonts w:hint="eastAsia" w:cs="Arial"/>
                    </w:rPr>
                    <w:t>开始报警输出</w:t>
                  </w:r>
                </w:p>
              </w:tc>
            </w:tr>
          </w:tbl>
          <w:p w14:paraId="7542AF39">
            <w:pPr>
              <w:ind w:firstLine="0" w:firstLineChars="0"/>
              <w:jc w:val="left"/>
              <w:rPr>
                <w:rFonts w:cs="Arial"/>
              </w:rPr>
            </w:pPr>
          </w:p>
        </w:tc>
      </w:tr>
      <w:tr w14:paraId="02B787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143" w:type="dxa"/>
            <w:gridSpan w:val="2"/>
            <w:noWrap w:val="0"/>
            <w:vAlign w:val="center"/>
          </w:tcPr>
          <w:p w14:paraId="67F51B6C">
            <w:pPr>
              <w:ind w:firstLine="0" w:firstLineChars="0"/>
              <w:jc w:val="left"/>
              <w:rPr>
                <w:rFonts w:cs="Arial"/>
                <w:b/>
              </w:rPr>
            </w:pPr>
            <w:r>
              <w:rPr>
                <w:rFonts w:hint="eastAsia" w:cs="Arial"/>
                <w:b/>
              </w:rPr>
              <w:t>回复参数</w:t>
            </w:r>
          </w:p>
        </w:tc>
      </w:tr>
      <w:tr w14:paraId="14078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70EF0F44">
            <w:pPr>
              <w:ind w:firstLine="0" w:firstLineChars="0"/>
              <w:jc w:val="left"/>
              <w:rPr>
                <w:rFonts w:cs="Arial"/>
              </w:rPr>
            </w:pPr>
            <w:r>
              <w:rPr>
                <w:rFonts w:cs="Arial"/>
              </w:rPr>
              <w:t>error_code</w:t>
            </w:r>
          </w:p>
          <w:p w14:paraId="22E3B1BF">
            <w:pPr>
              <w:ind w:firstLine="0" w:firstLineChars="0"/>
              <w:jc w:val="left"/>
              <w:rPr>
                <w:rFonts w:cs="Arial"/>
              </w:rPr>
            </w:pPr>
            <w:r>
              <w:rPr>
                <w:rFonts w:hint="eastAsia" w:cs="Arial"/>
                <w:color w:val="808080"/>
              </w:rPr>
              <w:t>int</w:t>
            </w:r>
          </w:p>
        </w:tc>
        <w:tc>
          <w:tcPr>
            <w:tcW w:w="7759" w:type="dxa"/>
            <w:noWrap w:val="0"/>
            <w:vAlign w:val="top"/>
          </w:tcPr>
          <w:p w14:paraId="42BD9EBC">
            <w:pPr>
              <w:ind w:firstLine="0" w:firstLineChars="0"/>
              <w:jc w:val="left"/>
              <w:rPr>
                <w:rFonts w:cs="Arial"/>
              </w:rPr>
            </w:pPr>
            <w:r>
              <w:rPr>
                <w:rFonts w:hint="eastAsia" w:cs="Arial"/>
              </w:rPr>
              <w:t>错误码，0代表正常，其他值参考常用错误码说明</w:t>
            </w:r>
          </w:p>
        </w:tc>
      </w:tr>
      <w:tr w14:paraId="55BA33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6ED1C216">
            <w:pPr>
              <w:ind w:firstLine="0" w:firstLineChars="0"/>
              <w:jc w:val="left"/>
              <w:rPr>
                <w:rFonts w:hint="eastAsia" w:cs="Arial"/>
                <w:b/>
              </w:rPr>
            </w:pPr>
            <w:r>
              <w:rPr>
                <w:rFonts w:hint="eastAsia" w:cs="Arial"/>
                <w:b/>
              </w:rPr>
              <w:t>使用限制</w:t>
            </w:r>
          </w:p>
        </w:tc>
        <w:tc>
          <w:tcPr>
            <w:tcW w:w="7759" w:type="dxa"/>
            <w:noWrap w:val="0"/>
            <w:vAlign w:val="top"/>
          </w:tcPr>
          <w:p w14:paraId="0BB00AD1">
            <w:pPr>
              <w:numPr>
                <w:ilvl w:val="0"/>
                <w:numId w:val="150"/>
              </w:numPr>
              <w:ind w:firstLineChars="0"/>
              <w:jc w:val="left"/>
              <w:rPr>
                <w:rFonts w:cs="Arial"/>
              </w:rPr>
            </w:pPr>
            <w:r>
              <w:rPr>
                <w:rFonts w:hint="eastAsia" w:cs="Arial"/>
              </w:rPr>
              <w:t>设备型应用和项目型应用均可调用</w:t>
            </w:r>
          </w:p>
          <w:p w14:paraId="5FBF8E49">
            <w:pPr>
              <w:numPr>
                <w:ilvl w:val="0"/>
                <w:numId w:val="150"/>
              </w:numPr>
              <w:ind w:firstLineChars="0"/>
              <w:jc w:val="left"/>
              <w:rPr>
                <w:rFonts w:cs="Arial"/>
              </w:rPr>
            </w:pPr>
            <w:r>
              <w:rPr>
                <w:rFonts w:hint="eastAsia" w:cs="Arial"/>
              </w:rPr>
              <w:t>需要目标设备处于试用中或付费使用中状态方可调用</w:t>
            </w:r>
          </w:p>
        </w:tc>
      </w:tr>
      <w:tr w14:paraId="2FFF0E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7416CFC6">
            <w:pPr>
              <w:ind w:firstLine="0" w:firstLineChars="0"/>
              <w:jc w:val="left"/>
              <w:rPr>
                <w:rFonts w:cs="Arial"/>
                <w:b/>
              </w:rPr>
            </w:pPr>
            <w:r>
              <w:rPr>
                <w:rFonts w:cs="Arial"/>
                <w:b/>
              </w:rPr>
              <w:t>功能描述</w:t>
            </w:r>
          </w:p>
        </w:tc>
        <w:tc>
          <w:tcPr>
            <w:tcW w:w="7759" w:type="dxa"/>
            <w:noWrap w:val="0"/>
            <w:vAlign w:val="top"/>
          </w:tcPr>
          <w:p w14:paraId="25E74968">
            <w:pPr>
              <w:ind w:firstLine="0" w:firstLineChars="0"/>
              <w:jc w:val="left"/>
              <w:rPr>
                <w:rFonts w:cs="Arial"/>
              </w:rPr>
            </w:pPr>
            <w:r>
              <w:rPr>
                <w:rFonts w:hint="eastAsia" w:cs="Arial"/>
              </w:rPr>
              <w:t>手动触发报警输出。IPC报警输出尾线产生一个报警输出信号。</w:t>
            </w:r>
          </w:p>
        </w:tc>
      </w:tr>
    </w:tbl>
    <w:p w14:paraId="11083997">
      <w:pPr>
        <w:ind w:firstLine="0" w:firstLineChars="0"/>
      </w:pPr>
    </w:p>
    <w:p w14:paraId="66320763">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1A5C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565" w:type="dxa"/>
            <w:shd w:val="clear" w:color="auto" w:fill="C0C0C0"/>
            <w:noWrap w:val="0"/>
            <w:vAlign w:val="top"/>
          </w:tcPr>
          <w:p w14:paraId="5F3221BF">
            <w:pPr>
              <w:widowControl/>
              <w:snapToGrid w:val="0"/>
              <w:spacing w:line="360" w:lineRule="auto"/>
              <w:ind w:firstLine="0" w:firstLineChars="0"/>
              <w:textAlignment w:val="baseline"/>
              <w:rPr>
                <w:b/>
                <w:kern w:val="0"/>
                <w:szCs w:val="21"/>
              </w:rPr>
            </w:pPr>
            <w:r>
              <w:rPr>
                <w:b/>
                <w:kern w:val="0"/>
                <w:szCs w:val="21"/>
              </w:rPr>
              <w:t>Request:</w:t>
            </w:r>
          </w:p>
          <w:p w14:paraId="192B7E2C">
            <w:pPr>
              <w:widowControl/>
              <w:snapToGrid w:val="0"/>
              <w:spacing w:line="360" w:lineRule="auto"/>
              <w:ind w:firstLine="0" w:firstLineChars="0"/>
              <w:textAlignment w:val="baseline"/>
              <w:rPr>
                <w:kern w:val="0"/>
                <w:szCs w:val="21"/>
              </w:rPr>
            </w:pPr>
            <w:r>
              <w:rPr>
                <w:kern w:val="0"/>
                <w:szCs w:val="21"/>
              </w:rPr>
              <w:t>{</w:t>
            </w:r>
          </w:p>
          <w:p w14:paraId="3CE6BD63">
            <w:pPr>
              <w:widowControl/>
              <w:snapToGrid w:val="0"/>
              <w:spacing w:line="360" w:lineRule="auto"/>
              <w:ind w:firstLine="435" w:firstLineChars="0"/>
              <w:textAlignment w:val="baseline"/>
              <w:rPr>
                <w:kern w:val="0"/>
                <w:szCs w:val="21"/>
              </w:rPr>
            </w:pPr>
            <w:r>
              <w:rPr>
                <w:kern w:val="0"/>
                <w:szCs w:val="21"/>
              </w:rPr>
              <w:t>"qrCode": "16E0091709B04C926",</w:t>
            </w:r>
          </w:p>
          <w:p w14:paraId="0A0E2DCB">
            <w:pPr>
              <w:widowControl/>
              <w:snapToGrid w:val="0"/>
              <w:spacing w:line="360" w:lineRule="auto"/>
              <w:ind w:firstLine="435" w:firstLineChars="0"/>
              <w:textAlignment w:val="baseline"/>
              <w:rPr>
                <w:kern w:val="0"/>
                <w:szCs w:val="21"/>
              </w:rPr>
            </w:pPr>
            <w:r>
              <w:rPr>
                <w:kern w:val="0"/>
                <w:szCs w:val="21"/>
              </w:rPr>
              <w:t>"mac": "00-FF-00-17-00-18",</w:t>
            </w:r>
          </w:p>
          <w:p w14:paraId="7563D83E">
            <w:pPr>
              <w:widowControl/>
              <w:snapToGrid w:val="0"/>
              <w:spacing w:line="360" w:lineRule="auto"/>
              <w:ind w:firstLine="435" w:firstLineChars="0"/>
              <w:textAlignment w:val="baseline"/>
              <w:rPr>
                <w:kern w:val="0"/>
                <w:szCs w:val="21"/>
              </w:rPr>
            </w:pPr>
            <w:r>
              <w:rPr>
                <w:kern w:val="0"/>
                <w:szCs w:val="21"/>
              </w:rPr>
              <w:t>"channelId": 1,</w:t>
            </w:r>
          </w:p>
          <w:p w14:paraId="2FF4595B">
            <w:pPr>
              <w:widowControl/>
              <w:snapToGrid w:val="0"/>
              <w:spacing w:line="360" w:lineRule="auto"/>
              <w:ind w:firstLine="435" w:firstLineChars="0"/>
              <w:textAlignment w:val="baseline"/>
              <w:rPr>
                <w:kern w:val="0"/>
                <w:szCs w:val="21"/>
              </w:rPr>
            </w:pPr>
            <w:r>
              <w:rPr>
                <w:kern w:val="0"/>
                <w:szCs w:val="21"/>
              </w:rPr>
              <w:t>"action": "0"</w:t>
            </w:r>
          </w:p>
          <w:p w14:paraId="46D3C3F4">
            <w:pPr>
              <w:widowControl/>
              <w:snapToGrid w:val="0"/>
              <w:spacing w:line="360" w:lineRule="auto"/>
              <w:ind w:firstLine="0" w:firstLineChars="0"/>
              <w:textAlignment w:val="baseline"/>
              <w:rPr>
                <w:kern w:val="0"/>
                <w:szCs w:val="21"/>
              </w:rPr>
            </w:pPr>
            <w:r>
              <w:rPr>
                <w:kern w:val="0"/>
                <w:szCs w:val="21"/>
              </w:rPr>
              <w:t>}</w:t>
            </w:r>
          </w:p>
          <w:p w14:paraId="1F0F9B25">
            <w:pPr>
              <w:widowControl/>
              <w:snapToGrid w:val="0"/>
              <w:spacing w:line="360" w:lineRule="auto"/>
              <w:ind w:firstLine="0" w:firstLineChars="0"/>
              <w:textAlignment w:val="baseline"/>
              <w:rPr>
                <w:rFonts w:hint="eastAsia"/>
                <w:kern w:val="0"/>
                <w:szCs w:val="21"/>
              </w:rPr>
            </w:pPr>
          </w:p>
          <w:p w14:paraId="0D40BA4D">
            <w:pPr>
              <w:widowControl/>
              <w:snapToGrid w:val="0"/>
              <w:spacing w:line="360" w:lineRule="auto"/>
              <w:ind w:firstLine="0" w:firstLineChars="0"/>
              <w:textAlignment w:val="baseline"/>
              <w:rPr>
                <w:b/>
                <w:kern w:val="0"/>
                <w:szCs w:val="21"/>
              </w:rPr>
            </w:pPr>
            <w:r>
              <w:rPr>
                <w:b/>
                <w:kern w:val="0"/>
                <w:szCs w:val="21"/>
              </w:rPr>
              <w:t>Response:</w:t>
            </w:r>
          </w:p>
          <w:p w14:paraId="422C165D">
            <w:pPr>
              <w:spacing w:line="360" w:lineRule="auto"/>
              <w:ind w:firstLine="0" w:firstLineChars="0"/>
              <w:jc w:val="left"/>
              <w:rPr>
                <w:rFonts w:hint="eastAsia" w:cs="Arial"/>
              </w:rPr>
            </w:pPr>
            <w:r>
              <w:rPr>
                <w:rFonts w:cs="Arial"/>
              </w:rPr>
              <w:t>{</w:t>
            </w:r>
          </w:p>
          <w:p w14:paraId="1BC359CE">
            <w:pPr>
              <w:spacing w:line="360" w:lineRule="auto"/>
              <w:ind w:firstLine="435" w:firstLineChars="0"/>
              <w:jc w:val="left"/>
              <w:rPr>
                <w:rFonts w:cs="Arial"/>
              </w:rPr>
            </w:pPr>
            <w:r>
              <w:rPr>
                <w:rFonts w:cs="Arial"/>
              </w:rPr>
              <w:t>"error_code": 0</w:t>
            </w:r>
          </w:p>
          <w:p w14:paraId="0010A8E7">
            <w:pPr>
              <w:spacing w:line="360" w:lineRule="auto"/>
              <w:ind w:firstLine="0" w:firstLineChars="0"/>
              <w:jc w:val="left"/>
              <w:rPr>
                <w:rFonts w:hint="eastAsia" w:cs="Arial"/>
              </w:rPr>
            </w:pPr>
            <w:r>
              <w:rPr>
                <w:rFonts w:cs="Arial"/>
              </w:rPr>
              <w:t>}</w:t>
            </w:r>
            <w:bookmarkStart w:id="949" w:name="_Toc156984066"/>
            <w:bookmarkStart w:id="950" w:name="_Toc159418631"/>
          </w:p>
        </w:tc>
      </w:tr>
      <w:bookmarkEnd w:id="928"/>
      <w:bookmarkEnd w:id="929"/>
      <w:bookmarkEnd w:id="949"/>
      <w:bookmarkEnd w:id="950"/>
    </w:tbl>
    <w:p w14:paraId="11AE57B3">
      <w:pPr>
        <w:pStyle w:val="8"/>
      </w:pPr>
      <w:bookmarkStart w:id="951" w:name="_Toc220343649"/>
      <w:r>
        <w:rPr>
          <w:rFonts w:hint="eastAsia"/>
        </w:rPr>
        <w:t>手动触发声光报警输出</w:t>
      </w:r>
      <w:bookmarkEnd w:id="951"/>
    </w:p>
    <w:tbl>
      <w:tblPr>
        <w:tblStyle w:val="58"/>
        <w:tblW w:w="9143"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84"/>
        <w:gridCol w:w="7759"/>
      </w:tblGrid>
      <w:tr w14:paraId="7C6E26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shd w:val="clear" w:color="auto" w:fill="D9D9D9"/>
            <w:noWrap w:val="0"/>
            <w:vAlign w:val="top"/>
          </w:tcPr>
          <w:p w14:paraId="536C4B24">
            <w:pPr>
              <w:ind w:firstLine="0" w:firstLineChars="0"/>
              <w:jc w:val="left"/>
              <w:rPr>
                <w:rFonts w:cs="Arial"/>
              </w:rPr>
            </w:pPr>
            <w:r>
              <w:rPr>
                <w:rFonts w:cs="Arial"/>
              </w:rPr>
              <w:t>名称</w:t>
            </w:r>
          </w:p>
        </w:tc>
        <w:tc>
          <w:tcPr>
            <w:tcW w:w="7759" w:type="dxa"/>
            <w:shd w:val="clear" w:color="auto" w:fill="D9D9D9"/>
            <w:noWrap w:val="0"/>
            <w:vAlign w:val="top"/>
          </w:tcPr>
          <w:p w14:paraId="1C88B4B7">
            <w:pPr>
              <w:ind w:firstLine="0" w:firstLineChars="0"/>
              <w:jc w:val="left"/>
              <w:rPr>
                <w:rFonts w:cs="Arial"/>
              </w:rPr>
            </w:pPr>
            <w:r>
              <w:rPr>
                <w:rFonts w:cs="Arial"/>
              </w:rPr>
              <w:t>内容</w:t>
            </w:r>
          </w:p>
        </w:tc>
      </w:tr>
      <w:tr w14:paraId="2961E0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0311AB12">
            <w:pPr>
              <w:ind w:firstLine="0" w:firstLineChars="0"/>
              <w:jc w:val="left"/>
              <w:rPr>
                <w:rFonts w:cs="Arial"/>
              </w:rPr>
            </w:pPr>
            <w:r>
              <w:rPr>
                <w:rFonts w:cs="Arial"/>
              </w:rPr>
              <w:t>Path</w:t>
            </w:r>
          </w:p>
        </w:tc>
        <w:tc>
          <w:tcPr>
            <w:tcW w:w="7759" w:type="dxa"/>
            <w:noWrap w:val="0"/>
            <w:vAlign w:val="top"/>
          </w:tcPr>
          <w:p w14:paraId="0CB5721F">
            <w:pPr>
              <w:ind w:firstLine="0" w:firstLineChars="0"/>
              <w:jc w:val="left"/>
              <w:rPr>
                <w:rFonts w:cs="Arial"/>
              </w:rPr>
            </w:pPr>
            <w:r>
              <w:rPr>
                <w:rFonts w:cs="Arial"/>
              </w:rPr>
              <w:t>/tums/</w:t>
            </w:r>
            <w:r>
              <w:rPr>
                <w:rFonts w:hint="eastAsia" w:cs="Arial"/>
              </w:rPr>
              <w:t>open</w:t>
            </w:r>
            <w:r>
              <w:rPr>
                <w:rFonts w:cs="Arial"/>
              </w:rPr>
              <w:t>/alarm/v1/triggerManualMsgAlarm</w:t>
            </w:r>
          </w:p>
        </w:tc>
      </w:tr>
      <w:tr w14:paraId="15C54F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143" w:type="dxa"/>
            <w:gridSpan w:val="2"/>
            <w:noWrap w:val="0"/>
            <w:vAlign w:val="top"/>
          </w:tcPr>
          <w:p w14:paraId="750399ED">
            <w:pPr>
              <w:ind w:firstLine="0" w:firstLineChars="0"/>
              <w:jc w:val="left"/>
              <w:rPr>
                <w:rFonts w:cs="Arial"/>
                <w:b/>
              </w:rPr>
            </w:pPr>
            <w:r>
              <w:rPr>
                <w:rFonts w:hint="eastAsia" w:cs="Arial"/>
                <w:b/>
              </w:rPr>
              <w:t>请求参数</w:t>
            </w:r>
          </w:p>
        </w:tc>
      </w:tr>
      <w:tr w14:paraId="7E191A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22676C04">
            <w:pPr>
              <w:ind w:firstLine="0" w:firstLineChars="0"/>
              <w:rPr>
                <w:rFonts w:cs="Arial"/>
              </w:rPr>
            </w:pPr>
            <w:r>
              <w:rPr>
                <w:rFonts w:cs="Arial"/>
              </w:rPr>
              <w:t>qrCode</w:t>
            </w:r>
          </w:p>
          <w:p w14:paraId="7DBBCA8F">
            <w:pPr>
              <w:ind w:firstLine="0" w:firstLineChars="0"/>
              <w:rPr>
                <w:rFonts w:cs="Arial"/>
                <w:color w:val="808080"/>
              </w:rPr>
            </w:pPr>
            <w:r>
              <w:rPr>
                <w:rFonts w:cs="Arial"/>
                <w:color w:val="808080"/>
              </w:rPr>
              <w:t>string</w:t>
            </w:r>
          </w:p>
        </w:tc>
        <w:tc>
          <w:tcPr>
            <w:tcW w:w="7759" w:type="dxa"/>
            <w:noWrap w:val="0"/>
            <w:vAlign w:val="top"/>
          </w:tcPr>
          <w:p w14:paraId="25C151D8">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26F403BB">
            <w:pPr>
              <w:ind w:firstLine="0" w:firstLineChars="0"/>
              <w:jc w:val="left"/>
              <w:rPr>
                <w:rFonts w:cs="Arial"/>
              </w:rPr>
            </w:pPr>
            <w:r>
              <w:rPr>
                <w:rFonts w:hint="eastAsia" w:cs="Arial"/>
              </w:rPr>
              <w:t>mac与qrCode两者至少存在一个，否则返回参数错误。两者都传时，以qrCode为准。</w:t>
            </w:r>
          </w:p>
        </w:tc>
      </w:tr>
      <w:tr w14:paraId="3E8127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4F091144">
            <w:pPr>
              <w:ind w:firstLine="0" w:firstLineChars="0"/>
              <w:rPr>
                <w:rFonts w:cs="Arial"/>
              </w:rPr>
            </w:pPr>
            <w:r>
              <w:rPr>
                <w:rFonts w:hint="eastAsia" w:cs="Arial"/>
              </w:rPr>
              <w:t>mac</w:t>
            </w:r>
          </w:p>
          <w:p w14:paraId="1CA4DB13">
            <w:pPr>
              <w:ind w:firstLine="0" w:firstLineChars="0"/>
              <w:rPr>
                <w:rFonts w:cs="Arial"/>
                <w:color w:val="808080"/>
              </w:rPr>
            </w:pPr>
            <w:r>
              <w:rPr>
                <w:rFonts w:cs="Arial"/>
                <w:color w:val="808080"/>
              </w:rPr>
              <w:t>string</w:t>
            </w:r>
          </w:p>
        </w:tc>
        <w:tc>
          <w:tcPr>
            <w:tcW w:w="7759" w:type="dxa"/>
            <w:noWrap w:val="0"/>
            <w:vAlign w:val="top"/>
          </w:tcPr>
          <w:p w14:paraId="3688A304">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2FDAEF62">
            <w:pPr>
              <w:ind w:firstLine="0" w:firstLineChars="0"/>
              <w:jc w:val="left"/>
              <w:rPr>
                <w:rFonts w:cs="Arial"/>
              </w:rPr>
            </w:pPr>
            <w:r>
              <w:rPr>
                <w:rFonts w:hint="eastAsia" w:cs="Arial"/>
              </w:rPr>
              <w:t>mac与qrCode两者至少存在一个，否则返回参数错误。两者都传时，以qrCode为准。</w:t>
            </w:r>
          </w:p>
        </w:tc>
      </w:tr>
      <w:tr w14:paraId="338DA1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6F40D40A">
            <w:pPr>
              <w:ind w:firstLine="0" w:firstLineChars="0"/>
              <w:rPr>
                <w:rFonts w:cs="Arial"/>
              </w:rPr>
            </w:pPr>
            <w:r>
              <w:rPr>
                <w:rFonts w:hint="eastAsia" w:cs="Arial"/>
              </w:rPr>
              <w:t>channelId</w:t>
            </w:r>
          </w:p>
          <w:p w14:paraId="1D752C62">
            <w:pPr>
              <w:ind w:firstLine="0" w:firstLineChars="0"/>
              <w:rPr>
                <w:rFonts w:cs="Arial"/>
                <w:color w:val="808080"/>
              </w:rPr>
            </w:pPr>
            <w:r>
              <w:rPr>
                <w:rFonts w:hint="eastAsia" w:cs="Arial"/>
                <w:color w:val="808080"/>
              </w:rPr>
              <w:t>int</w:t>
            </w:r>
          </w:p>
        </w:tc>
        <w:tc>
          <w:tcPr>
            <w:tcW w:w="7759" w:type="dxa"/>
            <w:noWrap w:val="0"/>
            <w:vAlign w:val="top"/>
          </w:tcPr>
          <w:p w14:paraId="247B3DD4">
            <w:pPr>
              <w:ind w:firstLine="0" w:firstLineChars="0"/>
              <w:jc w:val="left"/>
              <w:rPr>
                <w:rFonts w:hint="eastAsia" w:cs="Arial"/>
              </w:rPr>
            </w:pPr>
            <w:r>
              <w:rPr>
                <w:rFonts w:hint="eastAsia" w:cs="Arial"/>
              </w:rPr>
              <w:t>【必选】视频类设备独有字段，子设备的通道编号，存在以下几种情况：</w:t>
            </w:r>
          </w:p>
          <w:p w14:paraId="407C13E1">
            <w:pPr>
              <w:ind w:firstLine="0" w:firstLineChars="0"/>
              <w:jc w:val="left"/>
              <w:rPr>
                <w:rFonts w:hint="eastAsia" w:cs="Arial"/>
              </w:rPr>
            </w:pPr>
            <w:r>
              <w:rPr>
                <w:rFonts w:hint="eastAsia" w:cs="Arial"/>
              </w:rPr>
              <w:t>1.</w:t>
            </w:r>
            <w:r>
              <w:rPr>
                <w:rFonts w:hint="eastAsia" w:cs="Arial"/>
              </w:rPr>
              <w:tab/>
            </w:r>
            <w:r>
              <w:rPr>
                <w:rFonts w:hint="eastAsia" w:cs="Arial"/>
              </w:rPr>
              <w:t>IPC直接绑定商云账号，此字段固定为1</w:t>
            </w:r>
          </w:p>
          <w:p w14:paraId="1A9DA9D3">
            <w:pPr>
              <w:ind w:firstLine="0" w:firstLineChars="0"/>
              <w:jc w:val="left"/>
              <w:rPr>
                <w:rFonts w:hint="eastAsia" w:cs="Arial"/>
              </w:rPr>
            </w:pPr>
            <w:r>
              <w:rPr>
                <w:rFonts w:hint="eastAsia" w:cs="Arial"/>
              </w:rPr>
              <w:t>2.</w:t>
            </w:r>
            <w:r>
              <w:rPr>
                <w:rFonts w:hint="eastAsia" w:cs="Arial"/>
              </w:rPr>
              <w:tab/>
            </w:r>
            <w:r>
              <w:rPr>
                <w:rFonts w:hint="eastAsia" w:cs="Arial"/>
              </w:rPr>
              <w:t>NVR绑定商云账号，IPC通过添加为NVR通道接入商云，代表目标通道的编号，从1开始</w:t>
            </w:r>
          </w:p>
        </w:tc>
      </w:tr>
      <w:tr w14:paraId="7E4973F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60A7C384">
            <w:pPr>
              <w:ind w:firstLine="0" w:firstLineChars="0"/>
              <w:rPr>
                <w:rFonts w:cs="Arial"/>
              </w:rPr>
            </w:pPr>
            <w:r>
              <w:rPr>
                <w:rFonts w:cs="Arial"/>
              </w:rPr>
              <w:t>action</w:t>
            </w:r>
          </w:p>
          <w:p w14:paraId="7676D2A0">
            <w:pPr>
              <w:ind w:firstLine="0" w:firstLineChars="0"/>
              <w:rPr>
                <w:rFonts w:cs="Arial"/>
                <w:color w:val="808080"/>
              </w:rPr>
            </w:pPr>
            <w:r>
              <w:rPr>
                <w:rFonts w:cs="Arial"/>
                <w:color w:val="808080"/>
              </w:rPr>
              <w:t>string</w:t>
            </w:r>
          </w:p>
        </w:tc>
        <w:tc>
          <w:tcPr>
            <w:tcW w:w="7759" w:type="dxa"/>
            <w:noWrap w:val="0"/>
            <w:vAlign w:val="top"/>
          </w:tcPr>
          <w:p w14:paraId="510261C4">
            <w:pPr>
              <w:ind w:firstLine="0" w:firstLineChars="0"/>
              <w:jc w:val="left"/>
              <w:rPr>
                <w:rFonts w:cs="Arial"/>
              </w:rPr>
            </w:pPr>
            <w:r>
              <w:rPr>
                <w:rFonts w:hint="eastAsia" w:cs="Arial"/>
              </w:rPr>
              <w:t>【必选】报警动作，枚举类型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74F89F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213B31BF">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7C404AB0">
                  <w:pPr>
                    <w:overflowPunct w:val="0"/>
                    <w:autoSpaceDE w:val="0"/>
                    <w:autoSpaceDN w:val="0"/>
                    <w:spacing w:before="62" w:beforeLines="20" w:after="62" w:afterLines="20"/>
                    <w:ind w:firstLine="0" w:firstLineChars="0"/>
                  </w:pPr>
                  <w:r>
                    <w:rPr>
                      <w:rFonts w:hint="eastAsia"/>
                    </w:rPr>
                    <w:t>含义</w:t>
                  </w:r>
                </w:p>
              </w:tc>
            </w:tr>
            <w:tr w14:paraId="2EC3F9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34F7DDF1">
                  <w:pPr>
                    <w:overflowPunct w:val="0"/>
                    <w:autoSpaceDE w:val="0"/>
                    <w:autoSpaceDN w:val="0"/>
                    <w:spacing w:before="62" w:beforeLines="20" w:after="62" w:afterLines="20"/>
                    <w:ind w:firstLine="0" w:firstLineChars="0"/>
                  </w:pPr>
                  <w:r>
                    <w:t>start</w:t>
                  </w:r>
                </w:p>
              </w:tc>
              <w:tc>
                <w:tcPr>
                  <w:tcW w:w="1601" w:type="dxa"/>
                  <w:shd w:val="clear" w:color="auto" w:fill="auto"/>
                  <w:noWrap w:val="0"/>
                  <w:vAlign w:val="center"/>
                </w:tcPr>
                <w:p w14:paraId="4333C19F">
                  <w:pPr>
                    <w:overflowPunct w:val="0"/>
                    <w:autoSpaceDE w:val="0"/>
                    <w:autoSpaceDN w:val="0"/>
                    <w:spacing w:before="62" w:beforeLines="20" w:after="62" w:afterLines="20"/>
                    <w:ind w:firstLine="0" w:firstLineChars="0"/>
                  </w:pPr>
                  <w:r>
                    <w:rPr>
                      <w:rFonts w:hint="eastAsia" w:cs="Arial"/>
                    </w:rPr>
                    <w:t>开始报警输出</w:t>
                  </w:r>
                </w:p>
              </w:tc>
            </w:tr>
            <w:tr w14:paraId="7EB844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7E84CFF9">
                  <w:pPr>
                    <w:overflowPunct w:val="0"/>
                    <w:autoSpaceDE w:val="0"/>
                    <w:autoSpaceDN w:val="0"/>
                    <w:spacing w:before="62" w:beforeLines="20" w:after="62" w:afterLines="20"/>
                    <w:ind w:firstLine="0" w:firstLineChars="0"/>
                  </w:pPr>
                  <w:r>
                    <w:t>stop</w:t>
                  </w:r>
                </w:p>
              </w:tc>
              <w:tc>
                <w:tcPr>
                  <w:tcW w:w="1601" w:type="dxa"/>
                  <w:shd w:val="clear" w:color="auto" w:fill="auto"/>
                  <w:noWrap w:val="0"/>
                  <w:vAlign w:val="center"/>
                </w:tcPr>
                <w:p w14:paraId="669659E7">
                  <w:pPr>
                    <w:overflowPunct w:val="0"/>
                    <w:autoSpaceDE w:val="0"/>
                    <w:autoSpaceDN w:val="0"/>
                    <w:spacing w:before="62" w:beforeLines="20" w:after="62" w:afterLines="20"/>
                    <w:ind w:firstLine="0" w:firstLineChars="0"/>
                  </w:pPr>
                  <w:r>
                    <w:rPr>
                      <w:rFonts w:hint="eastAsia" w:cs="Arial"/>
                    </w:rPr>
                    <w:t>结束报警输出</w:t>
                  </w:r>
                </w:p>
              </w:tc>
            </w:tr>
          </w:tbl>
          <w:p w14:paraId="49319E91">
            <w:pPr>
              <w:ind w:firstLine="0" w:firstLineChars="0"/>
              <w:jc w:val="left"/>
              <w:rPr>
                <w:rFonts w:cs="Arial"/>
              </w:rPr>
            </w:pPr>
          </w:p>
        </w:tc>
      </w:tr>
      <w:tr w14:paraId="238CBE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7ACA8C08">
            <w:pPr>
              <w:ind w:firstLine="0" w:firstLineChars="0"/>
              <w:rPr>
                <w:rFonts w:cs="Arial"/>
              </w:rPr>
            </w:pPr>
            <w:r>
              <w:rPr>
                <w:rFonts w:cs="Arial"/>
              </w:rPr>
              <w:t>type</w:t>
            </w:r>
          </w:p>
          <w:p w14:paraId="5E7FD333">
            <w:pPr>
              <w:ind w:firstLine="0" w:firstLineChars="0"/>
              <w:rPr>
                <w:rFonts w:cs="Arial"/>
              </w:rPr>
            </w:pPr>
            <w:r>
              <w:rPr>
                <w:rFonts w:hint="eastAsia" w:cs="Arial"/>
                <w:color w:val="808080"/>
              </w:rPr>
              <w:t>string</w:t>
            </w:r>
          </w:p>
        </w:tc>
        <w:tc>
          <w:tcPr>
            <w:tcW w:w="7759" w:type="dxa"/>
            <w:noWrap w:val="0"/>
            <w:vAlign w:val="top"/>
          </w:tcPr>
          <w:p w14:paraId="12A4E0D2">
            <w:pPr>
              <w:ind w:firstLine="0" w:firstLineChars="0"/>
              <w:jc w:val="left"/>
              <w:rPr>
                <w:rFonts w:cs="Arial"/>
              </w:rPr>
            </w:pPr>
            <w:r>
              <w:rPr>
                <w:rFonts w:hint="eastAsia" w:cs="Arial"/>
              </w:rPr>
              <w:t>【可选】手动报警报警类型，枚举类型，不选默认声光报警。当function模块module_spec中manual_msg_alarm_separate字段为1时生效。</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39A9FE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3F34AE46">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030966AF">
                  <w:pPr>
                    <w:overflowPunct w:val="0"/>
                    <w:autoSpaceDE w:val="0"/>
                    <w:autoSpaceDN w:val="0"/>
                    <w:spacing w:before="62" w:beforeLines="20" w:after="62" w:afterLines="20"/>
                    <w:ind w:firstLine="0" w:firstLineChars="0"/>
                  </w:pPr>
                  <w:r>
                    <w:rPr>
                      <w:rFonts w:hint="eastAsia"/>
                    </w:rPr>
                    <w:t>含义</w:t>
                  </w:r>
                </w:p>
              </w:tc>
            </w:tr>
            <w:tr w14:paraId="173646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26CEAA59">
                  <w:pPr>
                    <w:overflowPunct w:val="0"/>
                    <w:autoSpaceDE w:val="0"/>
                    <w:autoSpaceDN w:val="0"/>
                    <w:spacing w:before="62" w:beforeLines="20" w:after="62" w:afterLines="20"/>
                    <w:ind w:firstLine="0" w:firstLineChars="0"/>
                  </w:pPr>
                  <w:r>
                    <w:t>sound</w:t>
                  </w:r>
                </w:p>
              </w:tc>
              <w:tc>
                <w:tcPr>
                  <w:tcW w:w="1601" w:type="dxa"/>
                  <w:shd w:val="clear" w:color="auto" w:fill="auto"/>
                  <w:noWrap w:val="0"/>
                  <w:vAlign w:val="center"/>
                </w:tcPr>
                <w:p w14:paraId="13DCE84D">
                  <w:pPr>
                    <w:overflowPunct w:val="0"/>
                    <w:autoSpaceDE w:val="0"/>
                    <w:autoSpaceDN w:val="0"/>
                    <w:spacing w:before="62" w:beforeLines="20" w:after="62" w:afterLines="20"/>
                    <w:ind w:firstLine="0" w:firstLineChars="0"/>
                  </w:pPr>
                  <w:r>
                    <w:rPr>
                      <w:rFonts w:hint="eastAsia"/>
                    </w:rPr>
                    <w:t>仅声报警</w:t>
                  </w:r>
                </w:p>
              </w:tc>
            </w:tr>
            <w:tr w14:paraId="074385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0CE53D28">
                  <w:pPr>
                    <w:overflowPunct w:val="0"/>
                    <w:autoSpaceDE w:val="0"/>
                    <w:autoSpaceDN w:val="0"/>
                    <w:spacing w:before="62" w:beforeLines="20" w:after="62" w:afterLines="20"/>
                    <w:ind w:firstLine="0" w:firstLineChars="0"/>
                  </w:pPr>
                  <w:r>
                    <w:t>light</w:t>
                  </w:r>
                </w:p>
              </w:tc>
              <w:tc>
                <w:tcPr>
                  <w:tcW w:w="1601" w:type="dxa"/>
                  <w:shd w:val="clear" w:color="auto" w:fill="auto"/>
                  <w:noWrap w:val="0"/>
                  <w:vAlign w:val="center"/>
                </w:tcPr>
                <w:p w14:paraId="782B7890">
                  <w:pPr>
                    <w:overflowPunct w:val="0"/>
                    <w:autoSpaceDE w:val="0"/>
                    <w:autoSpaceDN w:val="0"/>
                    <w:spacing w:before="62" w:beforeLines="20" w:after="62" w:afterLines="20"/>
                    <w:ind w:firstLine="0" w:firstLineChars="0"/>
                  </w:pPr>
                  <w:r>
                    <w:rPr>
                      <w:rFonts w:hint="eastAsia"/>
                    </w:rPr>
                    <w:t>仅光报警</w:t>
                  </w:r>
                </w:p>
              </w:tc>
            </w:tr>
          </w:tbl>
          <w:p w14:paraId="23744C60">
            <w:pPr>
              <w:ind w:firstLine="0" w:firstLineChars="0"/>
              <w:jc w:val="left"/>
              <w:rPr>
                <w:rFonts w:hint="eastAsia" w:cs="Arial"/>
              </w:rPr>
            </w:pPr>
          </w:p>
        </w:tc>
      </w:tr>
      <w:tr w14:paraId="1E5CF8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25CF55E6">
            <w:pPr>
              <w:ind w:firstLine="0" w:firstLineChars="0"/>
              <w:rPr>
                <w:rFonts w:cs="Arial"/>
              </w:rPr>
            </w:pPr>
            <w:r>
              <w:rPr>
                <w:rFonts w:cs="Arial"/>
              </w:rPr>
              <w:t>lightType</w:t>
            </w:r>
          </w:p>
          <w:p w14:paraId="4595AFC1">
            <w:pPr>
              <w:ind w:firstLine="0" w:firstLineChars="0"/>
              <w:rPr>
                <w:rFonts w:cs="Arial"/>
              </w:rPr>
            </w:pPr>
            <w:r>
              <w:rPr>
                <w:rFonts w:cs="Arial"/>
                <w:color w:val="808080"/>
              </w:rPr>
              <w:t>string</w:t>
            </w:r>
          </w:p>
        </w:tc>
        <w:tc>
          <w:tcPr>
            <w:tcW w:w="7759" w:type="dxa"/>
            <w:noWrap w:val="0"/>
            <w:vAlign w:val="top"/>
          </w:tcPr>
          <w:p w14:paraId="3BC720B8">
            <w:pPr>
              <w:ind w:firstLine="0" w:firstLineChars="0"/>
              <w:jc w:val="left"/>
              <w:rPr>
                <w:rFonts w:cs="Arial"/>
              </w:rPr>
            </w:pPr>
            <w:r>
              <w:rPr>
                <w:rFonts w:hint="eastAsia" w:cs="Arial"/>
              </w:rPr>
              <w:t>【可选】光报警类型，枚举类型，不选光报警默认为闪烁。当function模块module_spec中manual_msg_alarm_separate字段为1时生效。</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70B5AC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549CCD2C">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73844FC5">
                  <w:pPr>
                    <w:overflowPunct w:val="0"/>
                    <w:autoSpaceDE w:val="0"/>
                    <w:autoSpaceDN w:val="0"/>
                    <w:spacing w:before="62" w:beforeLines="20" w:after="62" w:afterLines="20"/>
                    <w:ind w:firstLine="0" w:firstLineChars="0"/>
                  </w:pPr>
                  <w:r>
                    <w:rPr>
                      <w:rFonts w:hint="eastAsia"/>
                    </w:rPr>
                    <w:t>含义</w:t>
                  </w:r>
                </w:p>
              </w:tc>
            </w:tr>
            <w:tr w14:paraId="2CFFE8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56478931">
                  <w:pPr>
                    <w:overflowPunct w:val="0"/>
                    <w:autoSpaceDE w:val="0"/>
                    <w:autoSpaceDN w:val="0"/>
                    <w:spacing w:before="62" w:beforeLines="20" w:after="62" w:afterLines="20"/>
                    <w:ind w:firstLine="0" w:firstLineChars="0"/>
                  </w:pPr>
                  <w:r>
                    <w:t>blink</w:t>
                  </w:r>
                </w:p>
              </w:tc>
              <w:tc>
                <w:tcPr>
                  <w:tcW w:w="1601" w:type="dxa"/>
                  <w:shd w:val="clear" w:color="auto" w:fill="auto"/>
                  <w:noWrap w:val="0"/>
                  <w:vAlign w:val="center"/>
                </w:tcPr>
                <w:p w14:paraId="630699B8">
                  <w:pPr>
                    <w:overflowPunct w:val="0"/>
                    <w:autoSpaceDE w:val="0"/>
                    <w:autoSpaceDN w:val="0"/>
                    <w:spacing w:before="62" w:beforeLines="20" w:after="62" w:afterLines="20"/>
                    <w:ind w:firstLine="0" w:firstLineChars="0"/>
                  </w:pPr>
                  <w:r>
                    <w:rPr>
                      <w:rFonts w:hint="eastAsia"/>
                    </w:rPr>
                    <w:t>光报警为闪烁</w:t>
                  </w:r>
                </w:p>
              </w:tc>
            </w:tr>
            <w:tr w14:paraId="69103B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0ADD9B0">
                  <w:pPr>
                    <w:overflowPunct w:val="0"/>
                    <w:autoSpaceDE w:val="0"/>
                    <w:autoSpaceDN w:val="0"/>
                    <w:spacing w:before="62" w:beforeLines="20" w:after="62" w:afterLines="20"/>
                    <w:ind w:firstLine="0" w:firstLineChars="0"/>
                  </w:pPr>
                  <w:r>
                    <w:t>on</w:t>
                  </w:r>
                </w:p>
              </w:tc>
              <w:tc>
                <w:tcPr>
                  <w:tcW w:w="1601" w:type="dxa"/>
                  <w:shd w:val="clear" w:color="auto" w:fill="auto"/>
                  <w:noWrap w:val="0"/>
                  <w:vAlign w:val="center"/>
                </w:tcPr>
                <w:p w14:paraId="20F53C4E">
                  <w:pPr>
                    <w:overflowPunct w:val="0"/>
                    <w:autoSpaceDE w:val="0"/>
                    <w:autoSpaceDN w:val="0"/>
                    <w:spacing w:before="62" w:beforeLines="20" w:after="62" w:afterLines="20"/>
                    <w:ind w:firstLine="0" w:firstLineChars="0"/>
                  </w:pPr>
                  <w:r>
                    <w:rPr>
                      <w:rFonts w:hint="eastAsia"/>
                    </w:rPr>
                    <w:t>光报警为常亮</w:t>
                  </w:r>
                </w:p>
              </w:tc>
            </w:tr>
          </w:tbl>
          <w:p w14:paraId="64E25D57">
            <w:pPr>
              <w:ind w:firstLine="0" w:firstLineChars="0"/>
              <w:jc w:val="left"/>
              <w:rPr>
                <w:rFonts w:hint="eastAsia" w:cs="Arial"/>
              </w:rPr>
            </w:pPr>
          </w:p>
        </w:tc>
      </w:tr>
      <w:tr w14:paraId="647442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7B442248">
            <w:pPr>
              <w:ind w:firstLine="0" w:firstLineChars="0"/>
              <w:rPr>
                <w:rFonts w:cs="Arial"/>
              </w:rPr>
            </w:pPr>
            <w:r>
              <w:rPr>
                <w:rFonts w:cs="Arial"/>
              </w:rPr>
              <w:t>soundType</w:t>
            </w:r>
          </w:p>
          <w:p w14:paraId="5AD4D8F6">
            <w:pPr>
              <w:ind w:firstLine="0" w:firstLineChars="0"/>
              <w:rPr>
                <w:rFonts w:cs="Arial"/>
              </w:rPr>
            </w:pPr>
            <w:r>
              <w:rPr>
                <w:rFonts w:cs="Arial"/>
                <w:color w:val="808080"/>
              </w:rPr>
              <w:t>string</w:t>
            </w:r>
          </w:p>
        </w:tc>
        <w:tc>
          <w:tcPr>
            <w:tcW w:w="7759" w:type="dxa"/>
            <w:noWrap w:val="0"/>
            <w:vAlign w:val="top"/>
          </w:tcPr>
          <w:p w14:paraId="75A9E969">
            <w:pPr>
              <w:ind w:firstLine="0" w:firstLineChars="0"/>
              <w:jc w:val="left"/>
              <w:rPr>
                <w:rFonts w:cs="Arial"/>
              </w:rPr>
            </w:pPr>
            <w:r>
              <w:rPr>
                <w:rFonts w:hint="eastAsia" w:cs="Arial"/>
              </w:rPr>
              <w:t>【可选】声音报警类型，枚举类型，不选默认报警音。当function模块module_spec中manual_msg_alarm_separate字段为1时生效。</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050359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6B7ED255">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719B902A">
                  <w:pPr>
                    <w:overflowPunct w:val="0"/>
                    <w:autoSpaceDE w:val="0"/>
                    <w:autoSpaceDN w:val="0"/>
                    <w:spacing w:before="62" w:beforeLines="20" w:after="62" w:afterLines="20"/>
                    <w:ind w:firstLine="0" w:firstLineChars="0"/>
                  </w:pPr>
                  <w:r>
                    <w:rPr>
                      <w:rFonts w:hint="eastAsia"/>
                    </w:rPr>
                    <w:t>含义</w:t>
                  </w:r>
                </w:p>
              </w:tc>
            </w:tr>
            <w:tr w14:paraId="27E991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61DC5C1F">
                  <w:pPr>
                    <w:overflowPunct w:val="0"/>
                    <w:autoSpaceDE w:val="0"/>
                    <w:autoSpaceDN w:val="0"/>
                    <w:spacing w:before="62" w:beforeLines="20" w:after="62" w:afterLines="20"/>
                    <w:ind w:firstLine="0" w:firstLineChars="0"/>
                  </w:pPr>
                  <w:r>
                    <w:t>0</w:t>
                  </w:r>
                </w:p>
              </w:tc>
              <w:tc>
                <w:tcPr>
                  <w:tcW w:w="1601" w:type="dxa"/>
                  <w:shd w:val="clear" w:color="auto" w:fill="auto"/>
                  <w:noWrap w:val="0"/>
                  <w:vAlign w:val="center"/>
                </w:tcPr>
                <w:p w14:paraId="30A22B3D">
                  <w:pPr>
                    <w:overflowPunct w:val="0"/>
                    <w:autoSpaceDE w:val="0"/>
                    <w:autoSpaceDN w:val="0"/>
                    <w:spacing w:before="62" w:beforeLines="20" w:after="62" w:afterLines="20"/>
                    <w:ind w:firstLine="0" w:firstLineChars="0"/>
                  </w:pPr>
                  <w:r>
                    <w:rPr>
                      <w:rFonts w:hint="eastAsia"/>
                    </w:rPr>
                    <w:t>报警音</w:t>
                  </w:r>
                </w:p>
              </w:tc>
            </w:tr>
            <w:tr w14:paraId="7A338D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17AA206A">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450ACA4B">
                  <w:pPr>
                    <w:overflowPunct w:val="0"/>
                    <w:autoSpaceDE w:val="0"/>
                    <w:autoSpaceDN w:val="0"/>
                    <w:spacing w:before="62" w:beforeLines="20" w:after="62" w:afterLines="20"/>
                    <w:ind w:firstLine="0" w:firstLineChars="0"/>
                  </w:pPr>
                  <w:r>
                    <w:rPr>
                      <w:rFonts w:hint="eastAsia"/>
                    </w:rPr>
                    <w:t>提示音</w:t>
                  </w:r>
                </w:p>
              </w:tc>
            </w:tr>
          </w:tbl>
          <w:p w14:paraId="6B27AC68">
            <w:pPr>
              <w:ind w:firstLine="0" w:firstLineChars="0"/>
              <w:jc w:val="left"/>
              <w:rPr>
                <w:rFonts w:hint="eastAsia" w:cs="Arial"/>
              </w:rPr>
            </w:pPr>
          </w:p>
        </w:tc>
      </w:tr>
      <w:tr w14:paraId="7F94E4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9143" w:type="dxa"/>
            <w:gridSpan w:val="2"/>
            <w:noWrap w:val="0"/>
            <w:vAlign w:val="center"/>
          </w:tcPr>
          <w:p w14:paraId="7371E65C">
            <w:pPr>
              <w:ind w:firstLine="0" w:firstLineChars="0"/>
              <w:jc w:val="left"/>
              <w:rPr>
                <w:rFonts w:cs="Arial"/>
                <w:b/>
              </w:rPr>
            </w:pPr>
            <w:r>
              <w:rPr>
                <w:rFonts w:hint="eastAsia" w:cs="Arial"/>
                <w:b/>
              </w:rPr>
              <w:t>回复参数</w:t>
            </w:r>
          </w:p>
        </w:tc>
      </w:tr>
      <w:tr w14:paraId="085700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4A0BF957">
            <w:pPr>
              <w:ind w:firstLine="0" w:firstLineChars="0"/>
              <w:jc w:val="left"/>
              <w:rPr>
                <w:rFonts w:cs="Arial"/>
              </w:rPr>
            </w:pPr>
            <w:r>
              <w:rPr>
                <w:rFonts w:cs="Arial"/>
              </w:rPr>
              <w:t>error_code</w:t>
            </w:r>
          </w:p>
          <w:p w14:paraId="1A2C4548">
            <w:pPr>
              <w:ind w:firstLine="0" w:firstLineChars="0"/>
              <w:jc w:val="left"/>
              <w:rPr>
                <w:rFonts w:cs="Arial"/>
              </w:rPr>
            </w:pPr>
            <w:r>
              <w:rPr>
                <w:rFonts w:hint="eastAsia" w:cs="Arial"/>
                <w:color w:val="808080"/>
              </w:rPr>
              <w:t>int</w:t>
            </w:r>
          </w:p>
        </w:tc>
        <w:tc>
          <w:tcPr>
            <w:tcW w:w="7759" w:type="dxa"/>
            <w:noWrap w:val="0"/>
            <w:vAlign w:val="top"/>
          </w:tcPr>
          <w:p w14:paraId="67BF541A">
            <w:pPr>
              <w:ind w:firstLine="0" w:firstLineChars="0"/>
              <w:jc w:val="left"/>
              <w:rPr>
                <w:rFonts w:cs="Arial"/>
              </w:rPr>
            </w:pPr>
            <w:r>
              <w:rPr>
                <w:rFonts w:hint="eastAsia" w:cs="Arial"/>
              </w:rPr>
              <w:t>错误码，0代表正常，其他值参考常用错误码说明</w:t>
            </w:r>
          </w:p>
        </w:tc>
      </w:tr>
      <w:tr w14:paraId="68F28C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center"/>
          </w:tcPr>
          <w:p w14:paraId="53FFC02F">
            <w:pPr>
              <w:ind w:firstLine="0" w:firstLineChars="0"/>
              <w:jc w:val="left"/>
              <w:rPr>
                <w:rFonts w:cs="Arial"/>
              </w:rPr>
            </w:pPr>
            <w:r>
              <w:rPr>
                <w:rFonts w:hint="eastAsia" w:cs="Arial"/>
              </w:rPr>
              <w:t>result</w:t>
            </w:r>
          </w:p>
          <w:p w14:paraId="34B5FF65">
            <w:pPr>
              <w:ind w:firstLine="0" w:firstLineChars="0"/>
              <w:jc w:val="left"/>
              <w:rPr>
                <w:rFonts w:cs="Arial"/>
              </w:rPr>
            </w:pPr>
            <w:r>
              <w:rPr>
                <w:rFonts w:cs="Arial"/>
                <w:color w:val="808080"/>
              </w:rPr>
              <w:t>long</w:t>
            </w:r>
          </w:p>
        </w:tc>
        <w:tc>
          <w:tcPr>
            <w:tcW w:w="7759" w:type="dxa"/>
            <w:noWrap w:val="0"/>
            <w:vAlign w:val="top"/>
          </w:tcPr>
          <w:p w14:paraId="2927FB0B">
            <w:pPr>
              <w:ind w:firstLine="0" w:firstLineChars="0"/>
              <w:jc w:val="left"/>
              <w:rPr>
                <w:rFonts w:hint="eastAsia" w:cs="Arial"/>
              </w:rPr>
            </w:pPr>
            <w:r>
              <w:rPr>
                <w:rFonts w:hint="eastAsia" w:cs="Arial"/>
              </w:rPr>
              <w:t>设备端倒计时的时长，单位为秒。如果是stop请求，则为null。</w:t>
            </w:r>
          </w:p>
        </w:tc>
      </w:tr>
      <w:tr w14:paraId="4B2D36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5D67232B">
            <w:pPr>
              <w:ind w:firstLine="0" w:firstLineChars="0"/>
              <w:jc w:val="left"/>
              <w:rPr>
                <w:rFonts w:hint="eastAsia" w:cs="Arial"/>
                <w:b/>
              </w:rPr>
            </w:pPr>
            <w:r>
              <w:rPr>
                <w:rFonts w:hint="eastAsia" w:cs="Arial"/>
                <w:b/>
              </w:rPr>
              <w:t>使用限制</w:t>
            </w:r>
          </w:p>
        </w:tc>
        <w:tc>
          <w:tcPr>
            <w:tcW w:w="7759" w:type="dxa"/>
            <w:noWrap w:val="0"/>
            <w:vAlign w:val="top"/>
          </w:tcPr>
          <w:p w14:paraId="5AB6EF7F">
            <w:pPr>
              <w:ind w:firstLine="0" w:firstLineChars="0"/>
              <w:jc w:val="left"/>
              <w:rPr>
                <w:rFonts w:cs="Arial"/>
              </w:rPr>
            </w:pPr>
            <w:r>
              <w:rPr>
                <w:rFonts w:hint="eastAsia" w:cs="Arial"/>
              </w:rPr>
              <w:t>1.</w:t>
            </w:r>
            <w:r>
              <w:rPr>
                <w:rFonts w:cs="Arial"/>
              </w:rPr>
              <w:t xml:space="preserve"> </w:t>
            </w:r>
            <w:r>
              <w:rPr>
                <w:rFonts w:hint="eastAsia" w:cs="Arial"/>
              </w:rPr>
              <w:t>设备型应用和项目型应用均可调用</w:t>
            </w:r>
          </w:p>
          <w:p w14:paraId="731C9C8B">
            <w:pPr>
              <w:ind w:firstLine="0" w:firstLineChars="0"/>
              <w:jc w:val="left"/>
              <w:rPr>
                <w:rFonts w:cs="Arial"/>
              </w:rPr>
            </w:pPr>
            <w:r>
              <w:rPr>
                <w:rFonts w:hint="eastAsia" w:cs="Arial"/>
              </w:rPr>
              <w:t>2.</w:t>
            </w:r>
            <w:r>
              <w:rPr>
                <w:rFonts w:cs="Arial"/>
              </w:rPr>
              <w:t xml:space="preserve"> </w:t>
            </w:r>
            <w:r>
              <w:rPr>
                <w:rFonts w:hint="eastAsia" w:cs="Arial"/>
              </w:rPr>
              <w:t>需要目标设备处于试用中或付费使用中状态方可调用</w:t>
            </w:r>
          </w:p>
        </w:tc>
      </w:tr>
      <w:tr w14:paraId="5E9153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wBefore w:w="0" w:type="dxa"/>
          <w:wAfter w:w="0" w:type="dxa"/>
          <w:trHeight w:val="20" w:hRule="atLeast"/>
        </w:trPr>
        <w:tc>
          <w:tcPr>
            <w:tcW w:w="1384" w:type="dxa"/>
            <w:noWrap w:val="0"/>
            <w:vAlign w:val="top"/>
          </w:tcPr>
          <w:p w14:paraId="49F5454D">
            <w:pPr>
              <w:ind w:firstLine="0" w:firstLineChars="0"/>
              <w:jc w:val="left"/>
              <w:rPr>
                <w:rFonts w:cs="Arial"/>
                <w:b/>
              </w:rPr>
            </w:pPr>
            <w:r>
              <w:rPr>
                <w:rFonts w:cs="Arial"/>
                <w:b/>
              </w:rPr>
              <w:t>功能描述</w:t>
            </w:r>
          </w:p>
        </w:tc>
        <w:tc>
          <w:tcPr>
            <w:tcW w:w="7759" w:type="dxa"/>
            <w:noWrap w:val="0"/>
            <w:vAlign w:val="top"/>
          </w:tcPr>
          <w:p w14:paraId="38061898">
            <w:pPr>
              <w:ind w:firstLine="0" w:firstLineChars="0"/>
              <w:jc w:val="left"/>
              <w:rPr>
                <w:rFonts w:cs="Arial"/>
              </w:rPr>
            </w:pPr>
            <w:r>
              <w:rPr>
                <w:rFonts w:hint="eastAsia" w:cs="Arial"/>
              </w:rPr>
              <w:t>手动触发声光报警输出</w:t>
            </w:r>
          </w:p>
        </w:tc>
      </w:tr>
    </w:tbl>
    <w:p w14:paraId="575BBAEA">
      <w:pPr>
        <w:ind w:firstLine="420"/>
      </w:pPr>
    </w:p>
    <w:p w14:paraId="0C818208">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55E3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565" w:type="dxa"/>
            <w:shd w:val="clear" w:color="auto" w:fill="C0C0C0"/>
            <w:noWrap w:val="0"/>
            <w:vAlign w:val="top"/>
          </w:tcPr>
          <w:p w14:paraId="130C590C">
            <w:pPr>
              <w:widowControl/>
              <w:snapToGrid w:val="0"/>
              <w:spacing w:line="360" w:lineRule="auto"/>
              <w:ind w:firstLine="0" w:firstLineChars="0"/>
              <w:textAlignment w:val="baseline"/>
              <w:rPr>
                <w:b/>
                <w:kern w:val="0"/>
                <w:szCs w:val="21"/>
              </w:rPr>
            </w:pPr>
            <w:r>
              <w:rPr>
                <w:b/>
                <w:kern w:val="0"/>
                <w:szCs w:val="21"/>
              </w:rPr>
              <w:t>Request:</w:t>
            </w:r>
          </w:p>
          <w:p w14:paraId="277B75CA">
            <w:pPr>
              <w:widowControl/>
              <w:snapToGrid w:val="0"/>
              <w:spacing w:line="360" w:lineRule="auto"/>
              <w:ind w:firstLine="0" w:firstLineChars="0"/>
              <w:textAlignment w:val="baseline"/>
              <w:rPr>
                <w:kern w:val="0"/>
                <w:szCs w:val="21"/>
              </w:rPr>
            </w:pPr>
            <w:r>
              <w:rPr>
                <w:kern w:val="0"/>
                <w:szCs w:val="21"/>
              </w:rPr>
              <w:t>{</w:t>
            </w:r>
          </w:p>
          <w:p w14:paraId="5C31ACC2">
            <w:pPr>
              <w:widowControl/>
              <w:snapToGrid w:val="0"/>
              <w:spacing w:line="360" w:lineRule="auto"/>
              <w:ind w:firstLine="435" w:firstLineChars="0"/>
              <w:textAlignment w:val="baseline"/>
              <w:rPr>
                <w:kern w:val="0"/>
                <w:szCs w:val="21"/>
              </w:rPr>
            </w:pPr>
            <w:r>
              <w:rPr>
                <w:kern w:val="0"/>
                <w:szCs w:val="21"/>
              </w:rPr>
              <w:t>"qrCode": "16E0091709B04C926",</w:t>
            </w:r>
          </w:p>
          <w:p w14:paraId="3D158AF6">
            <w:pPr>
              <w:widowControl/>
              <w:snapToGrid w:val="0"/>
              <w:spacing w:line="360" w:lineRule="auto"/>
              <w:ind w:firstLine="435" w:firstLineChars="0"/>
              <w:textAlignment w:val="baseline"/>
              <w:rPr>
                <w:kern w:val="0"/>
                <w:szCs w:val="21"/>
              </w:rPr>
            </w:pPr>
            <w:r>
              <w:rPr>
                <w:kern w:val="0"/>
                <w:szCs w:val="21"/>
              </w:rPr>
              <w:t>"mac": "00-FF-00-17-00-18",</w:t>
            </w:r>
          </w:p>
          <w:p w14:paraId="7D85BDCE">
            <w:pPr>
              <w:widowControl/>
              <w:snapToGrid w:val="0"/>
              <w:spacing w:line="360" w:lineRule="auto"/>
              <w:ind w:firstLine="435" w:firstLineChars="0"/>
              <w:textAlignment w:val="baseline"/>
              <w:rPr>
                <w:kern w:val="0"/>
                <w:szCs w:val="21"/>
              </w:rPr>
            </w:pPr>
            <w:r>
              <w:rPr>
                <w:kern w:val="0"/>
                <w:szCs w:val="21"/>
              </w:rPr>
              <w:t>"channelId": 1,</w:t>
            </w:r>
          </w:p>
          <w:p w14:paraId="4F33769E">
            <w:pPr>
              <w:widowControl/>
              <w:snapToGrid w:val="0"/>
              <w:spacing w:line="360" w:lineRule="auto"/>
              <w:ind w:firstLine="435" w:firstLineChars="0"/>
              <w:textAlignment w:val="baseline"/>
              <w:rPr>
                <w:kern w:val="0"/>
                <w:szCs w:val="21"/>
              </w:rPr>
            </w:pPr>
            <w:r>
              <w:rPr>
                <w:kern w:val="0"/>
                <w:szCs w:val="21"/>
              </w:rPr>
              <w:t>"action": "</w:t>
            </w:r>
            <w:r>
              <w:rPr>
                <w:rFonts w:hint="eastAsia"/>
                <w:kern w:val="0"/>
                <w:szCs w:val="21"/>
              </w:rPr>
              <w:t>start</w:t>
            </w:r>
            <w:r>
              <w:rPr>
                <w:kern w:val="0"/>
                <w:szCs w:val="21"/>
              </w:rPr>
              <w:t>"</w:t>
            </w:r>
          </w:p>
          <w:p w14:paraId="308C105B">
            <w:pPr>
              <w:widowControl/>
              <w:snapToGrid w:val="0"/>
              <w:spacing w:line="360" w:lineRule="auto"/>
              <w:ind w:firstLine="0" w:firstLineChars="0"/>
              <w:textAlignment w:val="baseline"/>
              <w:rPr>
                <w:kern w:val="0"/>
                <w:szCs w:val="21"/>
              </w:rPr>
            </w:pPr>
            <w:r>
              <w:rPr>
                <w:kern w:val="0"/>
                <w:szCs w:val="21"/>
              </w:rPr>
              <w:t>}</w:t>
            </w:r>
          </w:p>
          <w:p w14:paraId="6AA16EB3">
            <w:pPr>
              <w:widowControl/>
              <w:snapToGrid w:val="0"/>
              <w:spacing w:line="360" w:lineRule="auto"/>
              <w:ind w:firstLine="0" w:firstLineChars="0"/>
              <w:textAlignment w:val="baseline"/>
              <w:rPr>
                <w:rFonts w:hint="eastAsia"/>
                <w:kern w:val="0"/>
                <w:szCs w:val="21"/>
              </w:rPr>
            </w:pPr>
          </w:p>
          <w:p w14:paraId="7E2981B4">
            <w:pPr>
              <w:widowControl/>
              <w:snapToGrid w:val="0"/>
              <w:spacing w:line="360" w:lineRule="auto"/>
              <w:ind w:firstLine="0" w:firstLineChars="0"/>
              <w:textAlignment w:val="baseline"/>
              <w:rPr>
                <w:b/>
                <w:kern w:val="0"/>
                <w:szCs w:val="21"/>
              </w:rPr>
            </w:pPr>
            <w:r>
              <w:rPr>
                <w:b/>
                <w:kern w:val="0"/>
                <w:szCs w:val="21"/>
              </w:rPr>
              <w:t>Response:</w:t>
            </w:r>
          </w:p>
          <w:p w14:paraId="6F2C10C0">
            <w:pPr>
              <w:spacing w:line="360" w:lineRule="auto"/>
              <w:ind w:firstLine="0" w:firstLineChars="0"/>
              <w:jc w:val="left"/>
              <w:rPr>
                <w:rFonts w:hint="eastAsia" w:cs="Arial"/>
              </w:rPr>
            </w:pPr>
            <w:r>
              <w:rPr>
                <w:rFonts w:cs="Arial"/>
              </w:rPr>
              <w:t>{</w:t>
            </w:r>
          </w:p>
          <w:p w14:paraId="603FBAD0">
            <w:pPr>
              <w:spacing w:line="360" w:lineRule="auto"/>
              <w:ind w:firstLine="435" w:firstLineChars="0"/>
              <w:jc w:val="left"/>
              <w:rPr>
                <w:rFonts w:cs="Arial"/>
              </w:rPr>
            </w:pPr>
            <w:r>
              <w:rPr>
                <w:rFonts w:cs="Arial"/>
              </w:rPr>
              <w:t>"error_code": 0,</w:t>
            </w:r>
          </w:p>
          <w:p w14:paraId="4BE20A15">
            <w:pPr>
              <w:spacing w:line="360" w:lineRule="auto"/>
              <w:ind w:firstLine="435" w:firstLineChars="0"/>
              <w:jc w:val="left"/>
              <w:rPr>
                <w:rFonts w:cs="Arial"/>
              </w:rPr>
            </w:pPr>
            <w:r>
              <w:rPr>
                <w:rFonts w:cs="Arial"/>
              </w:rPr>
              <w:t>"result": 60</w:t>
            </w:r>
          </w:p>
          <w:p w14:paraId="06679297">
            <w:pPr>
              <w:spacing w:line="360" w:lineRule="auto"/>
              <w:ind w:firstLine="0" w:firstLineChars="0"/>
              <w:jc w:val="left"/>
              <w:rPr>
                <w:rFonts w:hint="eastAsia" w:cs="Arial"/>
              </w:rPr>
            </w:pPr>
            <w:r>
              <w:rPr>
                <w:rFonts w:cs="Arial"/>
              </w:rPr>
              <w:t>}</w:t>
            </w:r>
          </w:p>
        </w:tc>
      </w:tr>
    </w:tbl>
    <w:p w14:paraId="4AF6FA73">
      <w:pPr>
        <w:ind w:firstLine="420"/>
      </w:pPr>
    </w:p>
    <w:p w14:paraId="609FE366">
      <w:pPr>
        <w:pStyle w:val="6"/>
        <w:spacing w:after="156" w:line="319" w:lineRule="auto"/>
      </w:pPr>
      <w:bookmarkStart w:id="952" w:name="_Toc175328052"/>
      <w:bookmarkEnd w:id="952"/>
      <w:bookmarkStart w:id="953" w:name="_Toc175328134"/>
      <w:bookmarkEnd w:id="953"/>
      <w:bookmarkStart w:id="954" w:name="_Toc175328027"/>
      <w:bookmarkEnd w:id="954"/>
      <w:bookmarkStart w:id="955" w:name="_Toc175327940"/>
      <w:bookmarkEnd w:id="955"/>
      <w:bookmarkStart w:id="956" w:name="_Toc175327966"/>
      <w:bookmarkEnd w:id="956"/>
      <w:bookmarkStart w:id="957" w:name="_Toc175327939"/>
      <w:bookmarkEnd w:id="957"/>
      <w:bookmarkStart w:id="958" w:name="_Toc175327866"/>
      <w:bookmarkEnd w:id="958"/>
      <w:bookmarkStart w:id="959" w:name="_Toc175327967"/>
      <w:bookmarkEnd w:id="959"/>
      <w:bookmarkStart w:id="960" w:name="_Toc175328026"/>
      <w:bookmarkEnd w:id="960"/>
      <w:bookmarkStart w:id="961" w:name="_Toc175328053"/>
      <w:bookmarkEnd w:id="961"/>
      <w:bookmarkStart w:id="962" w:name="_Toc175328135"/>
      <w:bookmarkEnd w:id="962"/>
      <w:bookmarkStart w:id="963" w:name="_Toc175328157"/>
      <w:bookmarkEnd w:id="963"/>
      <w:bookmarkStart w:id="964" w:name="_Toc220343650"/>
      <w:bookmarkStart w:id="965" w:name="_Ref175668353"/>
      <w:r>
        <w:rPr>
          <w:rFonts w:hint="eastAsia"/>
        </w:rPr>
        <w:t>消息</w:t>
      </w:r>
      <w:bookmarkEnd w:id="903"/>
      <w:bookmarkEnd w:id="904"/>
      <w:r>
        <w:rPr>
          <w:rFonts w:hint="eastAsia"/>
        </w:rPr>
        <w:t>订</w:t>
      </w:r>
      <w:bookmarkStart w:id="966" w:name="_Toc156983955"/>
      <w:bookmarkStart w:id="967" w:name="_Toc159418521"/>
      <w:r>
        <w:rPr>
          <w:rFonts w:hint="eastAsia"/>
        </w:rPr>
        <w:t>阅</w:t>
      </w:r>
      <w:bookmarkEnd w:id="964"/>
      <w:bookmarkEnd w:id="965"/>
    </w:p>
    <w:p w14:paraId="07DDC73C">
      <w:pPr>
        <w:pStyle w:val="8"/>
        <w:rPr>
          <w:rFonts w:hint="eastAsia"/>
        </w:rPr>
      </w:pPr>
      <w:bookmarkStart w:id="968" w:name="_Toc220343651"/>
      <w:bookmarkStart w:id="969" w:name="_Ref175579146"/>
      <w:r>
        <w:rPr>
          <w:rFonts w:hint="eastAsia"/>
        </w:rPr>
        <w:t>添加或者更新应用维度的消息订阅</w:t>
      </w:r>
      <w:bookmarkEnd w:id="966"/>
      <w:bookmarkEnd w:id="967"/>
      <w:r>
        <w:rPr>
          <w:rFonts w:hint="eastAsia"/>
        </w:rPr>
        <w:t>配置</w:t>
      </w:r>
      <w:bookmarkEnd w:id="968"/>
      <w:bookmarkEnd w:id="969"/>
    </w:p>
    <w:tbl>
      <w:tblPr>
        <w:tblStyle w:val="58"/>
        <w:tblpPr w:leftFromText="180" w:rightFromText="180" w:vertAnchor="text" w:tblpXSpec="center" w:tblpY="1"/>
        <w:tblOverlap w:val="never"/>
        <w:tblW w:w="0" w:type="auto"/>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376"/>
        <w:gridCol w:w="6431"/>
      </w:tblGrid>
      <w:tr w14:paraId="24CE5A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E7F3BB">
            <w:pPr>
              <w:ind w:firstLine="0" w:firstLineChars="0"/>
              <w:jc w:val="left"/>
              <w:rPr>
                <w:rFonts w:cs="Arial"/>
              </w:rPr>
            </w:pPr>
            <w:r>
              <w:rPr>
                <w:rFonts w:hint="eastAsia" w:cs="Arial"/>
              </w:rPr>
              <w:t>名称</w:t>
            </w:r>
          </w:p>
        </w:tc>
        <w:tc>
          <w:tcPr>
            <w:tcW w:w="6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0380FAC">
            <w:pPr>
              <w:ind w:firstLine="0" w:firstLineChars="0"/>
              <w:jc w:val="left"/>
              <w:rPr>
                <w:rFonts w:cs="Arial"/>
              </w:rPr>
            </w:pPr>
            <w:r>
              <w:rPr>
                <w:rFonts w:hint="eastAsia" w:cs="Arial"/>
              </w:rPr>
              <w:t>内容</w:t>
            </w:r>
          </w:p>
        </w:tc>
      </w:tr>
      <w:tr w14:paraId="3DFE50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7EE4C0B8">
            <w:pPr>
              <w:ind w:firstLine="0" w:firstLineChars="0"/>
              <w:jc w:val="left"/>
              <w:rPr>
                <w:rFonts w:hint="eastAsia" w:cs="Arial"/>
              </w:rPr>
            </w:pPr>
            <w:r>
              <w:rPr>
                <w:rFonts w:hint="eastAsia" w:cs="Arial"/>
              </w:rPr>
              <w:t>P</w:t>
            </w:r>
            <w:r>
              <w:rPr>
                <w:rFonts w:cs="Arial"/>
              </w:rPr>
              <w:t>ath</w:t>
            </w:r>
          </w:p>
        </w:tc>
        <w:tc>
          <w:tcPr>
            <w:tcW w:w="6431" w:type="dxa"/>
            <w:shd w:val="clear" w:color="auto" w:fill="auto"/>
            <w:noWrap w:val="0"/>
            <w:vAlign w:val="center"/>
          </w:tcPr>
          <w:p w14:paraId="5AFA29D2">
            <w:pPr>
              <w:ind w:firstLine="0" w:firstLineChars="0"/>
              <w:jc w:val="left"/>
              <w:rPr>
                <w:rFonts w:cs="Arial"/>
              </w:rPr>
            </w:pPr>
            <w:r>
              <w:rPr>
                <w:rFonts w:cs="Arial"/>
              </w:rPr>
              <w:fldChar w:fldCharType="begin"/>
            </w:r>
            <w:r>
              <w:rPr>
                <w:rFonts w:cs="Arial"/>
              </w:rPr>
              <w:instrText xml:space="preserve"> HYPERLINK "https://xxx/tums/logManager/v1/createMsgPushConfig" </w:instrText>
            </w:r>
            <w:r>
              <w:rPr>
                <w:rFonts w:cs="Arial"/>
              </w:rPr>
              <w:fldChar w:fldCharType="separate"/>
            </w:r>
            <w:r>
              <w:rPr>
                <w:rFonts w:cs="Arial"/>
              </w:rPr>
              <w:t>/tums/</w:t>
            </w:r>
            <w:r>
              <w:rPr>
                <w:rFonts w:hint="eastAsia" w:cs="Arial"/>
              </w:rPr>
              <w:t>open</w:t>
            </w:r>
            <w:r>
              <w:rPr>
                <w:rFonts w:cs="Arial"/>
              </w:rPr>
              <w:t>/msgTranspond/v1/setAppMsgPushConfig</w:t>
            </w:r>
            <w:r>
              <w:rPr>
                <w:rFonts w:cs="Arial"/>
              </w:rPr>
              <w:fldChar w:fldCharType="end"/>
            </w:r>
          </w:p>
        </w:tc>
      </w:tr>
      <w:tr w14:paraId="07A3BE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8807" w:type="dxa"/>
            <w:gridSpan w:val="2"/>
            <w:shd w:val="clear" w:color="auto" w:fill="auto"/>
            <w:noWrap w:val="0"/>
            <w:vAlign w:val="center"/>
          </w:tcPr>
          <w:p w14:paraId="1605AE3F">
            <w:pPr>
              <w:ind w:firstLine="0" w:firstLineChars="0"/>
              <w:jc w:val="left"/>
              <w:rPr>
                <w:rFonts w:cs="Arial"/>
                <w:b/>
              </w:rPr>
            </w:pPr>
            <w:r>
              <w:rPr>
                <w:rFonts w:hint="eastAsia" w:cs="Arial"/>
                <w:b/>
              </w:rPr>
              <w:t>请求</w:t>
            </w:r>
            <w:r>
              <w:rPr>
                <w:rFonts w:cs="Arial"/>
                <w:b/>
              </w:rPr>
              <w:t>参数</w:t>
            </w:r>
          </w:p>
        </w:tc>
      </w:tr>
      <w:tr w14:paraId="2E870F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top"/>
          </w:tcPr>
          <w:p w14:paraId="392C4281">
            <w:pPr>
              <w:ind w:firstLine="0" w:firstLineChars="0"/>
              <w:jc w:val="left"/>
              <w:rPr>
                <w:rFonts w:cs="Arial"/>
              </w:rPr>
            </w:pPr>
            <w:r>
              <w:rPr>
                <w:rFonts w:cs="Arial"/>
              </w:rPr>
              <w:t>serverUrl</w:t>
            </w:r>
          </w:p>
          <w:p w14:paraId="0FFC792B">
            <w:pPr>
              <w:ind w:firstLine="0" w:firstLineChars="0"/>
              <w:jc w:val="left"/>
              <w:rPr>
                <w:rFonts w:cs="Arial"/>
                <w:color w:val="808080"/>
              </w:rPr>
            </w:pPr>
            <w:r>
              <w:rPr>
                <w:rFonts w:hint="eastAsia" w:cs="Arial"/>
                <w:color w:val="808080"/>
              </w:rPr>
              <w:t>s</w:t>
            </w:r>
            <w:r>
              <w:rPr>
                <w:rFonts w:cs="Arial"/>
                <w:color w:val="808080"/>
              </w:rPr>
              <w:t>tring</w:t>
            </w:r>
          </w:p>
        </w:tc>
        <w:tc>
          <w:tcPr>
            <w:tcW w:w="6431" w:type="dxa"/>
            <w:shd w:val="clear" w:color="auto" w:fill="auto"/>
            <w:noWrap w:val="0"/>
            <w:vAlign w:val="top"/>
          </w:tcPr>
          <w:p w14:paraId="4B445650">
            <w:pPr>
              <w:ind w:firstLine="0" w:firstLineChars="0"/>
              <w:jc w:val="left"/>
              <w:rPr>
                <w:rFonts w:cs="Arial"/>
              </w:rPr>
            </w:pPr>
            <w:r>
              <w:rPr>
                <w:rFonts w:hint="eastAsia" w:cs="Arial"/>
              </w:rPr>
              <w:t>【必选】接收设备报警消息的url，不可为空字符串</w:t>
            </w:r>
          </w:p>
        </w:tc>
      </w:tr>
      <w:tr w14:paraId="044982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top"/>
          </w:tcPr>
          <w:p w14:paraId="6797A740">
            <w:pPr>
              <w:ind w:firstLine="0" w:firstLineChars="0"/>
              <w:jc w:val="left"/>
              <w:rPr>
                <w:rFonts w:cs="Arial"/>
              </w:rPr>
            </w:pPr>
            <w:r>
              <w:rPr>
                <w:rFonts w:cs="Arial"/>
              </w:rPr>
              <w:t>openMsgTransport</w:t>
            </w:r>
          </w:p>
          <w:p w14:paraId="10CDFDD6">
            <w:pPr>
              <w:ind w:firstLine="0" w:firstLineChars="0"/>
              <w:jc w:val="left"/>
              <w:rPr>
                <w:rFonts w:cs="Arial"/>
                <w:color w:val="808080"/>
              </w:rPr>
            </w:pPr>
            <w:r>
              <w:rPr>
                <w:rFonts w:hint="eastAsia" w:cs="Arial"/>
                <w:color w:val="808080"/>
              </w:rPr>
              <w:t>int</w:t>
            </w:r>
          </w:p>
        </w:tc>
        <w:tc>
          <w:tcPr>
            <w:tcW w:w="6431" w:type="dxa"/>
            <w:shd w:val="clear" w:color="auto" w:fill="auto"/>
            <w:noWrap w:val="0"/>
            <w:vAlign w:val="top"/>
          </w:tcPr>
          <w:p w14:paraId="1DF37E55">
            <w:pPr>
              <w:ind w:firstLine="0" w:firstLineChars="0"/>
              <w:jc w:val="left"/>
              <w:rPr>
                <w:rFonts w:cs="Arial"/>
              </w:rPr>
            </w:pPr>
            <w:r>
              <w:rPr>
                <w:rFonts w:hint="eastAsia" w:cs="Arial"/>
              </w:rPr>
              <w:t>【必选】订阅消息开关，枚举类型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765765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31C9CC91">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3731471B">
                  <w:pPr>
                    <w:overflowPunct w:val="0"/>
                    <w:autoSpaceDE w:val="0"/>
                    <w:autoSpaceDN w:val="0"/>
                    <w:spacing w:before="62" w:beforeLines="20" w:after="62" w:afterLines="20"/>
                    <w:ind w:firstLine="0" w:firstLineChars="0"/>
                  </w:pPr>
                  <w:r>
                    <w:rPr>
                      <w:rFonts w:hint="eastAsia"/>
                    </w:rPr>
                    <w:t>含义</w:t>
                  </w:r>
                </w:p>
              </w:tc>
            </w:tr>
            <w:tr w14:paraId="617586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3B8D1EB4">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5381AB95">
                  <w:pPr>
                    <w:overflowPunct w:val="0"/>
                    <w:autoSpaceDE w:val="0"/>
                    <w:autoSpaceDN w:val="0"/>
                    <w:spacing w:before="62" w:beforeLines="20" w:after="62" w:afterLines="20"/>
                    <w:ind w:firstLine="0" w:firstLineChars="0"/>
                  </w:pPr>
                  <w:r>
                    <w:rPr>
                      <w:rFonts w:hint="eastAsia" w:cs="Arial"/>
                    </w:rPr>
                    <w:t>关闭</w:t>
                  </w:r>
                </w:p>
              </w:tc>
            </w:tr>
            <w:tr w14:paraId="6EC5C7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6AC37269">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552D62B4">
                  <w:pPr>
                    <w:overflowPunct w:val="0"/>
                    <w:autoSpaceDE w:val="0"/>
                    <w:autoSpaceDN w:val="0"/>
                    <w:spacing w:before="62" w:beforeLines="20" w:after="62" w:afterLines="20"/>
                    <w:ind w:firstLine="0" w:firstLineChars="0"/>
                  </w:pPr>
                  <w:r>
                    <w:rPr>
                      <w:rFonts w:hint="eastAsia" w:cs="Arial"/>
                    </w:rPr>
                    <w:t>开启</w:t>
                  </w:r>
                </w:p>
              </w:tc>
            </w:tr>
          </w:tbl>
          <w:p w14:paraId="036F1DFD">
            <w:pPr>
              <w:ind w:firstLine="0" w:firstLineChars="0"/>
              <w:jc w:val="left"/>
              <w:rPr>
                <w:rFonts w:cs="Arial"/>
              </w:rPr>
            </w:pPr>
          </w:p>
        </w:tc>
      </w:tr>
      <w:tr w14:paraId="1BEC72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top"/>
          </w:tcPr>
          <w:p w14:paraId="70A5611D">
            <w:pPr>
              <w:ind w:firstLine="0" w:firstLineChars="0"/>
              <w:jc w:val="left"/>
              <w:rPr>
                <w:rFonts w:cs="Arial"/>
              </w:rPr>
            </w:pPr>
            <w:r>
              <w:rPr>
                <w:rFonts w:cs="Arial"/>
              </w:rPr>
              <w:t>msgContentType</w:t>
            </w:r>
          </w:p>
          <w:p w14:paraId="05874251">
            <w:pPr>
              <w:ind w:firstLine="0" w:firstLineChars="0"/>
              <w:jc w:val="left"/>
              <w:rPr>
                <w:rFonts w:hint="eastAsia" w:cs="Arial"/>
              </w:rPr>
            </w:pPr>
            <w:r>
              <w:rPr>
                <w:rFonts w:hint="eastAsia"/>
                <w:color w:val="767171"/>
                <w:szCs w:val="22"/>
              </w:rPr>
              <w:t>array</w:t>
            </w:r>
            <w:r>
              <w:rPr>
                <w:color w:val="767171"/>
                <w:szCs w:val="22"/>
              </w:rPr>
              <w:t>&lt;</w:t>
            </w:r>
            <w:r>
              <w:rPr>
                <w:rFonts w:hint="eastAsia"/>
                <w:color w:val="767171"/>
                <w:szCs w:val="22"/>
              </w:rPr>
              <w:t>string</w:t>
            </w:r>
            <w:r>
              <w:rPr>
                <w:color w:val="767171"/>
                <w:szCs w:val="22"/>
              </w:rPr>
              <w:t>&gt;</w:t>
            </w:r>
          </w:p>
        </w:tc>
        <w:tc>
          <w:tcPr>
            <w:tcW w:w="6431" w:type="dxa"/>
            <w:shd w:val="clear" w:color="auto" w:fill="auto"/>
            <w:noWrap w:val="0"/>
            <w:vAlign w:val="top"/>
          </w:tcPr>
          <w:p w14:paraId="3D1B0044">
            <w:pPr>
              <w:ind w:firstLine="0" w:firstLineChars="0"/>
              <w:jc w:val="left"/>
              <w:rPr>
                <w:rFonts w:cs="Arial"/>
              </w:rPr>
            </w:pPr>
            <w:r>
              <w:rPr>
                <w:rFonts w:hint="eastAsia" w:cs="Arial"/>
              </w:rPr>
              <w:t>【必选】接收的设备消息类型，参考</w:t>
            </w:r>
            <w:r>
              <w:rPr>
                <w:rFonts w:cs="Arial"/>
              </w:rPr>
              <w:fldChar w:fldCharType="begin"/>
            </w:r>
            <w:r>
              <w:rPr>
                <w:rFonts w:cs="Arial"/>
              </w:rPr>
              <w:instrText xml:space="preserve"> </w:instrText>
            </w:r>
            <w:r>
              <w:rPr>
                <w:rFonts w:hint="eastAsia" w:cs="Arial"/>
              </w:rPr>
              <w:instrText xml:space="preserve">REF _Ref162886424 \r \h</w:instrText>
            </w:r>
            <w:r>
              <w:rPr>
                <w:rFonts w:cs="Arial"/>
              </w:rPr>
              <w:instrText xml:space="preserve"> </w:instrText>
            </w:r>
            <w:r>
              <w:rPr>
                <w:rFonts w:cs="Arial"/>
              </w:rPr>
              <w:fldChar w:fldCharType="separate"/>
            </w:r>
            <w:r>
              <w:rPr>
                <w:rFonts w:cs="Arial"/>
              </w:rPr>
              <w:t>1.4.8.8</w:t>
            </w:r>
            <w:r>
              <w:rPr>
                <w:rFonts w:cs="Arial"/>
              </w:rPr>
              <w:fldChar w:fldCharType="end"/>
            </w:r>
            <w:r>
              <w:rPr>
                <w:rFonts w:hint="eastAsia" w:cs="Arial"/>
              </w:rPr>
              <w:t>。如果集合中没有元素，即空集合，则默认接收全部消息类型</w:t>
            </w:r>
          </w:p>
        </w:tc>
      </w:tr>
      <w:tr w14:paraId="48403A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8807" w:type="dxa"/>
            <w:gridSpan w:val="2"/>
            <w:shd w:val="clear" w:color="auto" w:fill="auto"/>
            <w:noWrap w:val="0"/>
            <w:vAlign w:val="center"/>
          </w:tcPr>
          <w:p w14:paraId="717647A6">
            <w:pPr>
              <w:ind w:firstLine="0" w:firstLineChars="0"/>
              <w:jc w:val="left"/>
              <w:rPr>
                <w:rFonts w:cs="Arial"/>
                <w:b/>
              </w:rPr>
            </w:pPr>
            <w:r>
              <w:rPr>
                <w:rFonts w:hint="eastAsia" w:cs="Arial"/>
                <w:b/>
              </w:rPr>
              <w:t>回复参数</w:t>
            </w:r>
          </w:p>
        </w:tc>
      </w:tr>
      <w:tr w14:paraId="3FDACD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696CB7B3">
            <w:pPr>
              <w:ind w:firstLine="0" w:firstLineChars="0"/>
              <w:jc w:val="left"/>
              <w:rPr>
                <w:rFonts w:cs="Arial"/>
              </w:rPr>
            </w:pPr>
            <w:r>
              <w:rPr>
                <w:rFonts w:cs="Arial"/>
              </w:rPr>
              <w:t>error</w:t>
            </w:r>
            <w:r>
              <w:rPr>
                <w:rFonts w:hint="eastAsia" w:cs="Arial"/>
              </w:rPr>
              <w:t>_</w:t>
            </w:r>
            <w:r>
              <w:rPr>
                <w:rFonts w:cs="Arial"/>
              </w:rPr>
              <w:t>code</w:t>
            </w:r>
          </w:p>
          <w:p w14:paraId="6B8E8E81">
            <w:pPr>
              <w:ind w:firstLine="0" w:firstLineChars="0"/>
              <w:jc w:val="left"/>
              <w:rPr>
                <w:rFonts w:cs="Arial"/>
              </w:rPr>
            </w:pPr>
            <w:r>
              <w:rPr>
                <w:rFonts w:hint="eastAsia" w:cs="Arial"/>
                <w:color w:val="808080"/>
              </w:rPr>
              <w:t>int</w:t>
            </w:r>
          </w:p>
        </w:tc>
        <w:tc>
          <w:tcPr>
            <w:tcW w:w="6431" w:type="dxa"/>
            <w:shd w:val="clear" w:color="auto" w:fill="auto"/>
            <w:noWrap w:val="0"/>
            <w:vAlign w:val="center"/>
          </w:tcPr>
          <w:p w14:paraId="53F6E227">
            <w:pPr>
              <w:ind w:firstLine="0" w:firstLineChars="0"/>
              <w:jc w:val="left"/>
              <w:rPr>
                <w:rFonts w:cs="Arial"/>
              </w:rPr>
            </w:pPr>
            <w:r>
              <w:rPr>
                <w:rFonts w:hint="eastAsia" w:cs="Arial"/>
              </w:rPr>
              <w:t>错误码，0代表正常，其他值参考常用错误码说明</w:t>
            </w:r>
          </w:p>
        </w:tc>
      </w:tr>
      <w:tr w14:paraId="52D6D2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3568E687">
            <w:pPr>
              <w:ind w:firstLine="0" w:firstLineChars="0"/>
              <w:jc w:val="left"/>
              <w:rPr>
                <w:rFonts w:cs="Arial"/>
                <w:b/>
              </w:rPr>
            </w:pPr>
            <w:r>
              <w:rPr>
                <w:rFonts w:hint="eastAsia" w:cs="Arial"/>
                <w:b/>
              </w:rPr>
              <w:t>使用</w:t>
            </w:r>
            <w:r>
              <w:rPr>
                <w:rFonts w:cs="Arial"/>
                <w:b/>
              </w:rPr>
              <w:t>限制</w:t>
            </w:r>
          </w:p>
        </w:tc>
        <w:tc>
          <w:tcPr>
            <w:tcW w:w="6431" w:type="dxa"/>
            <w:shd w:val="clear" w:color="auto" w:fill="auto"/>
            <w:noWrap w:val="0"/>
            <w:vAlign w:val="center"/>
          </w:tcPr>
          <w:p w14:paraId="04B5E775">
            <w:pPr>
              <w:ind w:firstLine="0" w:firstLineChars="0"/>
              <w:jc w:val="left"/>
              <w:rPr>
                <w:rFonts w:hint="eastAsia" w:cs="Arial"/>
              </w:rPr>
            </w:pPr>
            <w:r>
              <w:rPr>
                <w:rFonts w:hint="eastAsia" w:cs="Arial"/>
              </w:rPr>
              <w:t>设备型应用和项目型应用均可调用</w:t>
            </w:r>
          </w:p>
        </w:tc>
      </w:tr>
      <w:tr w14:paraId="0955FB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0D0705E6">
            <w:pPr>
              <w:ind w:firstLine="0" w:firstLineChars="0"/>
              <w:jc w:val="left"/>
              <w:rPr>
                <w:rFonts w:cs="Arial"/>
                <w:b/>
              </w:rPr>
            </w:pPr>
            <w:r>
              <w:rPr>
                <w:rFonts w:hint="eastAsia" w:cs="Arial"/>
                <w:b/>
              </w:rPr>
              <w:t>功能</w:t>
            </w:r>
            <w:r>
              <w:rPr>
                <w:rFonts w:cs="Arial"/>
                <w:b/>
              </w:rPr>
              <w:t>说明</w:t>
            </w:r>
          </w:p>
        </w:tc>
        <w:tc>
          <w:tcPr>
            <w:tcW w:w="6431" w:type="dxa"/>
            <w:shd w:val="clear" w:color="auto" w:fill="auto"/>
            <w:noWrap w:val="0"/>
            <w:vAlign w:val="center"/>
          </w:tcPr>
          <w:p w14:paraId="198CEC6D">
            <w:pPr>
              <w:ind w:firstLine="0" w:firstLineChars="0"/>
              <w:jc w:val="left"/>
              <w:rPr>
                <w:rFonts w:cs="Arial"/>
              </w:rPr>
            </w:pPr>
            <w:r>
              <w:rPr>
                <w:rFonts w:hint="eastAsia" w:cs="Arial"/>
              </w:rPr>
              <w:t>若应用未设置消息订阅配置，则添加配置</w:t>
            </w:r>
          </w:p>
          <w:p w14:paraId="737AC936">
            <w:pPr>
              <w:ind w:firstLine="0" w:firstLineChars="0"/>
              <w:jc w:val="left"/>
              <w:rPr>
                <w:rFonts w:cs="Arial"/>
              </w:rPr>
            </w:pPr>
            <w:r>
              <w:rPr>
                <w:rFonts w:hint="eastAsia" w:cs="Arial"/>
              </w:rPr>
              <w:t>若已设置，则更新配置</w:t>
            </w:r>
          </w:p>
        </w:tc>
      </w:tr>
    </w:tbl>
    <w:p w14:paraId="43EF8A03">
      <w:pPr>
        <w:spacing w:after="120"/>
        <w:ind w:firstLine="199" w:firstLineChars="95"/>
        <w:rPr>
          <w:rFonts w:hint="eastAsia"/>
        </w:rPr>
      </w:pPr>
    </w:p>
    <w:p w14:paraId="123D692A">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297C2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65BD668E">
            <w:pPr>
              <w:widowControl/>
              <w:snapToGrid w:val="0"/>
              <w:spacing w:line="360" w:lineRule="auto"/>
              <w:ind w:firstLine="0" w:firstLineChars="0"/>
              <w:textAlignment w:val="baseline"/>
              <w:rPr>
                <w:b/>
                <w:kern w:val="0"/>
                <w:szCs w:val="21"/>
              </w:rPr>
            </w:pPr>
            <w:r>
              <w:rPr>
                <w:b/>
                <w:kern w:val="0"/>
                <w:szCs w:val="21"/>
              </w:rPr>
              <w:t>Request:</w:t>
            </w:r>
          </w:p>
          <w:p w14:paraId="7BC0BEA5">
            <w:pPr>
              <w:widowControl/>
              <w:snapToGrid w:val="0"/>
              <w:spacing w:line="360" w:lineRule="auto"/>
              <w:ind w:firstLine="0" w:firstLineChars="0"/>
              <w:textAlignment w:val="baseline"/>
              <w:rPr>
                <w:kern w:val="0"/>
                <w:szCs w:val="21"/>
              </w:rPr>
            </w:pPr>
            <w:r>
              <w:rPr>
                <w:kern w:val="0"/>
                <w:szCs w:val="21"/>
              </w:rPr>
              <w:t>{</w:t>
            </w:r>
          </w:p>
          <w:p w14:paraId="4392E393">
            <w:pPr>
              <w:widowControl/>
              <w:snapToGrid w:val="0"/>
              <w:spacing w:line="360" w:lineRule="auto"/>
              <w:ind w:firstLine="435" w:firstLineChars="0"/>
              <w:textAlignment w:val="baseline"/>
              <w:rPr>
                <w:kern w:val="0"/>
                <w:szCs w:val="21"/>
              </w:rPr>
            </w:pPr>
            <w:r>
              <w:rPr>
                <w:kern w:val="0"/>
                <w:szCs w:val="21"/>
              </w:rPr>
              <w:t>"serverUrl": "http://tp-vcs-test.tpddns.cn:8002/msg",</w:t>
            </w:r>
          </w:p>
          <w:p w14:paraId="3407F4D0">
            <w:pPr>
              <w:widowControl/>
              <w:snapToGrid w:val="0"/>
              <w:spacing w:line="360" w:lineRule="auto"/>
              <w:ind w:firstLine="435" w:firstLineChars="0"/>
              <w:textAlignment w:val="baseline"/>
              <w:rPr>
                <w:kern w:val="0"/>
                <w:szCs w:val="21"/>
              </w:rPr>
            </w:pPr>
            <w:r>
              <w:rPr>
                <w:kern w:val="0"/>
                <w:szCs w:val="21"/>
              </w:rPr>
              <w:t>"openMsgTransport": 1,</w:t>
            </w:r>
          </w:p>
          <w:p w14:paraId="243EF5B9">
            <w:pPr>
              <w:widowControl/>
              <w:snapToGrid w:val="0"/>
              <w:spacing w:line="360" w:lineRule="auto"/>
              <w:ind w:firstLine="435" w:firstLineChars="0"/>
              <w:textAlignment w:val="baseline"/>
              <w:rPr>
                <w:kern w:val="0"/>
                <w:szCs w:val="21"/>
              </w:rPr>
            </w:pPr>
            <w:r>
              <w:rPr>
                <w:kern w:val="0"/>
                <w:szCs w:val="21"/>
              </w:rPr>
              <w:t>"msgContentType": [</w:t>
            </w:r>
          </w:p>
          <w:p w14:paraId="15008676">
            <w:pPr>
              <w:widowControl/>
              <w:snapToGrid w:val="0"/>
              <w:spacing w:line="360" w:lineRule="auto"/>
              <w:ind w:firstLine="0" w:firstLineChars="0"/>
              <w:textAlignment w:val="baseline"/>
              <w:rPr>
                <w:kern w:val="0"/>
                <w:szCs w:val="21"/>
              </w:rPr>
            </w:pPr>
            <w:r>
              <w:rPr>
                <w:kern w:val="0"/>
                <w:szCs w:val="21"/>
              </w:rPr>
              <w:t xml:space="preserve">        "ipcDeviceOnline",</w:t>
            </w:r>
          </w:p>
          <w:p w14:paraId="7333A97D">
            <w:pPr>
              <w:widowControl/>
              <w:snapToGrid w:val="0"/>
              <w:spacing w:line="360" w:lineRule="auto"/>
              <w:ind w:firstLine="0" w:firstLineChars="0"/>
              <w:textAlignment w:val="baseline"/>
              <w:rPr>
                <w:kern w:val="0"/>
                <w:szCs w:val="21"/>
              </w:rPr>
            </w:pPr>
            <w:r>
              <w:rPr>
                <w:kern w:val="0"/>
                <w:szCs w:val="21"/>
              </w:rPr>
              <w:t xml:space="preserve">        "ipcDeviceOffline"</w:t>
            </w:r>
          </w:p>
          <w:p w14:paraId="614E509C">
            <w:pPr>
              <w:widowControl/>
              <w:snapToGrid w:val="0"/>
              <w:spacing w:line="360" w:lineRule="auto"/>
              <w:ind w:firstLine="435" w:firstLineChars="0"/>
              <w:textAlignment w:val="baseline"/>
              <w:rPr>
                <w:kern w:val="0"/>
                <w:szCs w:val="21"/>
              </w:rPr>
            </w:pPr>
            <w:r>
              <w:rPr>
                <w:kern w:val="0"/>
                <w:szCs w:val="21"/>
              </w:rPr>
              <w:t>]</w:t>
            </w:r>
          </w:p>
          <w:p w14:paraId="41C83B00">
            <w:pPr>
              <w:widowControl/>
              <w:snapToGrid w:val="0"/>
              <w:spacing w:line="360" w:lineRule="auto"/>
              <w:ind w:firstLine="0" w:firstLineChars="0"/>
              <w:textAlignment w:val="baseline"/>
              <w:rPr>
                <w:kern w:val="0"/>
                <w:szCs w:val="21"/>
              </w:rPr>
            </w:pPr>
            <w:r>
              <w:rPr>
                <w:kern w:val="0"/>
                <w:szCs w:val="21"/>
              </w:rPr>
              <w:t>}</w:t>
            </w:r>
          </w:p>
          <w:p w14:paraId="5B0696BD">
            <w:pPr>
              <w:widowControl/>
              <w:snapToGrid w:val="0"/>
              <w:spacing w:line="360" w:lineRule="auto"/>
              <w:ind w:firstLine="0" w:firstLineChars="0"/>
              <w:textAlignment w:val="baseline"/>
              <w:rPr>
                <w:rFonts w:hint="eastAsia"/>
                <w:kern w:val="0"/>
                <w:szCs w:val="21"/>
              </w:rPr>
            </w:pPr>
          </w:p>
          <w:p w14:paraId="2A47EBBB">
            <w:pPr>
              <w:widowControl/>
              <w:snapToGrid w:val="0"/>
              <w:spacing w:line="360" w:lineRule="auto"/>
              <w:ind w:firstLine="0" w:firstLineChars="0"/>
              <w:textAlignment w:val="baseline"/>
              <w:rPr>
                <w:b/>
                <w:kern w:val="0"/>
                <w:szCs w:val="21"/>
              </w:rPr>
            </w:pPr>
            <w:r>
              <w:rPr>
                <w:b/>
                <w:kern w:val="0"/>
                <w:szCs w:val="21"/>
              </w:rPr>
              <w:t>Response:</w:t>
            </w:r>
          </w:p>
          <w:p w14:paraId="61DF46E6">
            <w:pPr>
              <w:spacing w:line="360" w:lineRule="auto"/>
              <w:ind w:firstLine="0" w:firstLineChars="0"/>
              <w:jc w:val="left"/>
              <w:rPr>
                <w:rFonts w:hint="eastAsia" w:cs="Arial"/>
              </w:rPr>
            </w:pPr>
            <w:r>
              <w:rPr>
                <w:rFonts w:cs="Arial"/>
              </w:rPr>
              <w:t>{</w:t>
            </w:r>
          </w:p>
          <w:p w14:paraId="7630F1B3">
            <w:pPr>
              <w:spacing w:line="360" w:lineRule="auto"/>
              <w:ind w:firstLine="435" w:firstLineChars="0"/>
              <w:jc w:val="left"/>
              <w:rPr>
                <w:rFonts w:cs="Arial"/>
              </w:rPr>
            </w:pPr>
            <w:r>
              <w:rPr>
                <w:rFonts w:cs="Arial"/>
              </w:rPr>
              <w:t>"error_code": 0</w:t>
            </w:r>
          </w:p>
          <w:p w14:paraId="5BBE7334">
            <w:pPr>
              <w:pStyle w:val="99"/>
              <w:spacing w:line="360" w:lineRule="auto"/>
              <w:ind w:left="0"/>
            </w:pPr>
            <w:r>
              <w:rPr>
                <w:rFonts w:ascii="Times New Roman" w:hAnsi="Times New Roman" w:cs="Arial"/>
                <w:kern w:val="2"/>
                <w:szCs w:val="20"/>
              </w:rPr>
              <w:t>}</w:t>
            </w:r>
            <w:bookmarkStart w:id="970" w:name="_Toc156983956"/>
            <w:bookmarkStart w:id="971" w:name="_Toc159418522"/>
          </w:p>
        </w:tc>
      </w:tr>
    </w:tbl>
    <w:p w14:paraId="2F0061F4">
      <w:pPr>
        <w:pStyle w:val="8"/>
      </w:pPr>
      <w:bookmarkStart w:id="972" w:name="_Toc220343652"/>
      <w:r>
        <w:rPr>
          <w:rFonts w:hint="eastAsia"/>
        </w:rPr>
        <w:t>查询应用的消息订阅</w:t>
      </w:r>
      <w:bookmarkEnd w:id="970"/>
      <w:bookmarkEnd w:id="971"/>
      <w:r>
        <w:rPr>
          <w:rFonts w:hint="eastAsia"/>
        </w:rPr>
        <w:t>配置</w:t>
      </w:r>
      <w:bookmarkEnd w:id="972"/>
    </w:p>
    <w:tbl>
      <w:tblPr>
        <w:tblStyle w:val="58"/>
        <w:tblpPr w:leftFromText="180" w:rightFromText="180" w:vertAnchor="text" w:tblpXSpec="center" w:tblpY="1"/>
        <w:tblOverlap w:val="never"/>
        <w:tblW w:w="0" w:type="auto"/>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091"/>
        <w:gridCol w:w="2412"/>
        <w:gridCol w:w="4503"/>
      </w:tblGrid>
      <w:tr w14:paraId="3C2248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B1D6DFC">
            <w:pPr>
              <w:ind w:firstLine="0" w:firstLineChars="0"/>
              <w:jc w:val="left"/>
              <w:rPr>
                <w:rFonts w:cs="Arial"/>
              </w:rPr>
            </w:pPr>
            <w:r>
              <w:rPr>
                <w:rFonts w:hint="eastAsia" w:cs="Arial"/>
              </w:rPr>
              <w:t>名称</w:t>
            </w:r>
          </w:p>
        </w:tc>
        <w:tc>
          <w:tcPr>
            <w:tcW w:w="691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BAF452">
            <w:pPr>
              <w:ind w:firstLine="0" w:firstLineChars="0"/>
              <w:jc w:val="left"/>
              <w:rPr>
                <w:rFonts w:cs="Arial"/>
              </w:rPr>
            </w:pPr>
            <w:r>
              <w:rPr>
                <w:rFonts w:hint="eastAsia" w:cs="Arial"/>
              </w:rPr>
              <w:t>内容</w:t>
            </w:r>
          </w:p>
        </w:tc>
      </w:tr>
      <w:tr w14:paraId="4DD16D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37F07FBD">
            <w:pPr>
              <w:ind w:firstLine="0" w:firstLineChars="0"/>
              <w:jc w:val="left"/>
              <w:rPr>
                <w:rFonts w:cs="Arial"/>
              </w:rPr>
            </w:pPr>
            <w:r>
              <w:rPr>
                <w:rFonts w:hint="eastAsia" w:cs="Arial"/>
              </w:rPr>
              <w:t>Path</w:t>
            </w:r>
          </w:p>
        </w:tc>
        <w:tc>
          <w:tcPr>
            <w:tcW w:w="6915" w:type="dxa"/>
            <w:gridSpan w:val="2"/>
            <w:shd w:val="clear" w:color="auto" w:fill="auto"/>
            <w:noWrap w:val="0"/>
            <w:vAlign w:val="center"/>
          </w:tcPr>
          <w:p w14:paraId="4A8DB870">
            <w:pPr>
              <w:ind w:firstLine="0" w:firstLineChars="0"/>
              <w:jc w:val="left"/>
              <w:rPr>
                <w:rFonts w:cs="Arial"/>
              </w:rPr>
            </w:pPr>
            <w:r>
              <w:rPr>
                <w:rFonts w:cs="Arial"/>
              </w:rPr>
              <w:t>/tums/open/msgTranspond/v1/getAppMsgPushConfig</w:t>
            </w:r>
          </w:p>
        </w:tc>
      </w:tr>
      <w:tr w14:paraId="14100F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006" w:type="dxa"/>
            <w:gridSpan w:val="3"/>
            <w:shd w:val="clear" w:color="auto" w:fill="auto"/>
            <w:noWrap w:val="0"/>
            <w:vAlign w:val="center"/>
          </w:tcPr>
          <w:p w14:paraId="708CD3BA">
            <w:pPr>
              <w:ind w:firstLine="0" w:firstLineChars="0"/>
              <w:jc w:val="left"/>
              <w:rPr>
                <w:rFonts w:cs="Arial"/>
                <w:b/>
              </w:rPr>
            </w:pPr>
            <w:r>
              <w:rPr>
                <w:rFonts w:hint="eastAsia" w:cs="Arial"/>
                <w:b/>
              </w:rPr>
              <w:t>请求</w:t>
            </w:r>
            <w:r>
              <w:rPr>
                <w:rFonts w:cs="Arial"/>
                <w:b/>
              </w:rPr>
              <w:t>参数</w:t>
            </w:r>
          </w:p>
        </w:tc>
      </w:tr>
      <w:tr w14:paraId="28752C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006" w:type="dxa"/>
            <w:gridSpan w:val="3"/>
            <w:shd w:val="clear" w:color="auto" w:fill="auto"/>
            <w:noWrap w:val="0"/>
            <w:vAlign w:val="center"/>
          </w:tcPr>
          <w:p w14:paraId="1FDF0A1F">
            <w:pPr>
              <w:ind w:firstLine="0" w:firstLineChars="0"/>
              <w:jc w:val="left"/>
              <w:rPr>
                <w:rFonts w:hint="eastAsia" w:cs="Arial"/>
              </w:rPr>
            </w:pPr>
            <w:r>
              <w:rPr>
                <w:rFonts w:hint="eastAsia" w:cs="Arial"/>
              </w:rPr>
              <w:t>无</w:t>
            </w:r>
          </w:p>
        </w:tc>
      </w:tr>
      <w:tr w14:paraId="082066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006" w:type="dxa"/>
            <w:gridSpan w:val="3"/>
            <w:shd w:val="clear" w:color="auto" w:fill="auto"/>
            <w:noWrap w:val="0"/>
            <w:vAlign w:val="center"/>
          </w:tcPr>
          <w:p w14:paraId="1692C9D7">
            <w:pPr>
              <w:ind w:firstLine="0" w:firstLineChars="0"/>
              <w:jc w:val="left"/>
              <w:rPr>
                <w:rFonts w:cs="Arial"/>
                <w:b/>
              </w:rPr>
            </w:pPr>
            <w:r>
              <w:rPr>
                <w:rFonts w:hint="eastAsia" w:cs="Arial"/>
                <w:b/>
              </w:rPr>
              <w:t>回复参数</w:t>
            </w:r>
          </w:p>
        </w:tc>
      </w:tr>
      <w:tr w14:paraId="404FC7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7D5AC1DC">
            <w:pPr>
              <w:ind w:firstLine="0" w:firstLineChars="0"/>
              <w:jc w:val="left"/>
              <w:rPr>
                <w:rFonts w:cs="Arial"/>
              </w:rPr>
            </w:pPr>
            <w:r>
              <w:rPr>
                <w:rFonts w:cs="Arial"/>
              </w:rPr>
              <w:t>error</w:t>
            </w:r>
            <w:r>
              <w:rPr>
                <w:rFonts w:hint="eastAsia" w:cs="Arial"/>
              </w:rPr>
              <w:t>_</w:t>
            </w:r>
            <w:r>
              <w:rPr>
                <w:rFonts w:cs="Arial"/>
              </w:rPr>
              <w:t>code</w:t>
            </w:r>
          </w:p>
          <w:p w14:paraId="4941C848">
            <w:pPr>
              <w:ind w:firstLine="0" w:firstLineChars="0"/>
              <w:jc w:val="left"/>
              <w:rPr>
                <w:rFonts w:cs="Arial"/>
              </w:rPr>
            </w:pPr>
            <w:r>
              <w:rPr>
                <w:rFonts w:hint="eastAsia" w:cs="Arial"/>
                <w:color w:val="808080"/>
              </w:rPr>
              <w:t>int</w:t>
            </w:r>
          </w:p>
        </w:tc>
        <w:tc>
          <w:tcPr>
            <w:tcW w:w="6915" w:type="dxa"/>
            <w:gridSpan w:val="2"/>
            <w:shd w:val="clear" w:color="auto" w:fill="auto"/>
            <w:noWrap w:val="0"/>
            <w:vAlign w:val="top"/>
          </w:tcPr>
          <w:p w14:paraId="516E6EB8">
            <w:pPr>
              <w:ind w:firstLine="0" w:firstLineChars="0"/>
              <w:jc w:val="left"/>
              <w:rPr>
                <w:rFonts w:cs="Arial"/>
              </w:rPr>
            </w:pPr>
            <w:r>
              <w:rPr>
                <w:rFonts w:hint="eastAsia" w:cs="Arial"/>
              </w:rPr>
              <w:t>错误码，0代表正常，其他值参考常用错误码说明</w:t>
            </w:r>
          </w:p>
        </w:tc>
      </w:tr>
      <w:tr w14:paraId="0A1B60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vMerge w:val="restart"/>
            <w:shd w:val="clear" w:color="auto" w:fill="auto"/>
            <w:noWrap w:val="0"/>
            <w:vAlign w:val="center"/>
          </w:tcPr>
          <w:p w14:paraId="398EBAF4">
            <w:pPr>
              <w:ind w:firstLine="0" w:firstLineChars="0"/>
              <w:jc w:val="left"/>
              <w:rPr>
                <w:rFonts w:cs="Arial"/>
              </w:rPr>
            </w:pPr>
            <w:r>
              <w:rPr>
                <w:rFonts w:cs="Arial"/>
              </w:rPr>
              <w:t>r</w:t>
            </w:r>
            <w:r>
              <w:rPr>
                <w:rFonts w:hint="eastAsia" w:cs="Arial"/>
              </w:rPr>
              <w:t>esult</w:t>
            </w:r>
          </w:p>
          <w:p w14:paraId="305AFD94">
            <w:pPr>
              <w:ind w:firstLine="0" w:firstLineChars="0"/>
              <w:jc w:val="left"/>
              <w:rPr>
                <w:rFonts w:cs="Arial"/>
                <w:color w:val="808080"/>
              </w:rPr>
            </w:pPr>
            <w:r>
              <w:rPr>
                <w:rFonts w:hint="eastAsia" w:cs="Arial"/>
                <w:color w:val="808080"/>
              </w:rPr>
              <w:t>object</w:t>
            </w:r>
          </w:p>
        </w:tc>
        <w:tc>
          <w:tcPr>
            <w:tcW w:w="2412" w:type="dxa"/>
            <w:shd w:val="clear" w:color="auto" w:fill="auto"/>
            <w:noWrap w:val="0"/>
            <w:vAlign w:val="top"/>
          </w:tcPr>
          <w:p w14:paraId="5D4BEB02">
            <w:pPr>
              <w:ind w:firstLine="0" w:firstLineChars="0"/>
              <w:jc w:val="left"/>
              <w:rPr>
                <w:rFonts w:cs="Arial"/>
              </w:rPr>
            </w:pPr>
            <w:r>
              <w:rPr>
                <w:rFonts w:hint="eastAsia" w:cs="Arial"/>
              </w:rPr>
              <w:t>app</w:t>
            </w:r>
            <w:r>
              <w:rPr>
                <w:rFonts w:cs="Arial"/>
              </w:rPr>
              <w:t>Id</w:t>
            </w:r>
          </w:p>
          <w:p w14:paraId="20AA4BA7">
            <w:pPr>
              <w:ind w:firstLine="0" w:firstLineChars="0"/>
              <w:jc w:val="left"/>
              <w:rPr>
                <w:rFonts w:cs="Arial"/>
                <w:color w:val="808080"/>
              </w:rPr>
            </w:pPr>
            <w:r>
              <w:rPr>
                <w:rFonts w:cs="Arial"/>
                <w:color w:val="808080"/>
              </w:rPr>
              <w:t>string</w:t>
            </w:r>
          </w:p>
        </w:tc>
        <w:tc>
          <w:tcPr>
            <w:tcW w:w="4503" w:type="dxa"/>
            <w:shd w:val="clear" w:color="auto" w:fill="auto"/>
            <w:noWrap w:val="0"/>
            <w:vAlign w:val="top"/>
          </w:tcPr>
          <w:p w14:paraId="7EF06603">
            <w:pPr>
              <w:ind w:firstLine="0" w:firstLineChars="0"/>
              <w:jc w:val="left"/>
              <w:rPr>
                <w:rFonts w:cs="Arial"/>
              </w:rPr>
            </w:pPr>
            <w:r>
              <w:rPr>
                <w:rFonts w:hint="eastAsia" w:cs="Arial"/>
              </w:rPr>
              <w:t>应用id</w:t>
            </w:r>
          </w:p>
        </w:tc>
      </w:tr>
      <w:tr w14:paraId="36D6AF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vMerge w:val="continue"/>
            <w:shd w:val="clear" w:color="auto" w:fill="auto"/>
            <w:noWrap w:val="0"/>
            <w:vAlign w:val="center"/>
          </w:tcPr>
          <w:p w14:paraId="15D70423">
            <w:pPr>
              <w:ind w:firstLine="0" w:firstLineChars="0"/>
              <w:jc w:val="left"/>
              <w:rPr>
                <w:rFonts w:cs="Arial"/>
              </w:rPr>
            </w:pPr>
          </w:p>
        </w:tc>
        <w:tc>
          <w:tcPr>
            <w:tcW w:w="2412" w:type="dxa"/>
            <w:shd w:val="clear" w:color="auto" w:fill="auto"/>
            <w:noWrap w:val="0"/>
            <w:vAlign w:val="top"/>
          </w:tcPr>
          <w:p w14:paraId="5C7F88D6">
            <w:pPr>
              <w:ind w:firstLine="0" w:firstLineChars="0"/>
              <w:jc w:val="left"/>
              <w:rPr>
                <w:rFonts w:cs="Arial"/>
              </w:rPr>
            </w:pPr>
            <w:r>
              <w:rPr>
                <w:rFonts w:cs="Arial"/>
              </w:rPr>
              <w:t>serverUrl</w:t>
            </w:r>
          </w:p>
          <w:p w14:paraId="145AEEA9">
            <w:pPr>
              <w:ind w:firstLine="0" w:firstLineChars="0"/>
              <w:jc w:val="left"/>
              <w:rPr>
                <w:rFonts w:cs="Arial"/>
                <w:color w:val="808080"/>
              </w:rPr>
            </w:pPr>
            <w:r>
              <w:rPr>
                <w:rFonts w:cs="Arial"/>
                <w:color w:val="808080"/>
              </w:rPr>
              <w:t>string</w:t>
            </w:r>
          </w:p>
        </w:tc>
        <w:tc>
          <w:tcPr>
            <w:tcW w:w="4503" w:type="dxa"/>
            <w:shd w:val="clear" w:color="auto" w:fill="auto"/>
            <w:noWrap w:val="0"/>
            <w:vAlign w:val="top"/>
          </w:tcPr>
          <w:p w14:paraId="08C95FC3">
            <w:pPr>
              <w:ind w:firstLine="0" w:firstLineChars="0"/>
              <w:jc w:val="left"/>
              <w:rPr>
                <w:rFonts w:cs="Arial"/>
              </w:rPr>
            </w:pPr>
            <w:r>
              <w:rPr>
                <w:rFonts w:hint="eastAsia" w:cs="Arial"/>
              </w:rPr>
              <w:t>接收设备报警消息的url</w:t>
            </w:r>
          </w:p>
        </w:tc>
      </w:tr>
      <w:tr w14:paraId="256689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vMerge w:val="continue"/>
            <w:shd w:val="clear" w:color="auto" w:fill="auto"/>
            <w:noWrap w:val="0"/>
            <w:vAlign w:val="center"/>
          </w:tcPr>
          <w:p w14:paraId="5BE78BB8">
            <w:pPr>
              <w:ind w:firstLine="0" w:firstLineChars="0"/>
              <w:jc w:val="left"/>
              <w:rPr>
                <w:rFonts w:cs="Arial"/>
              </w:rPr>
            </w:pPr>
          </w:p>
        </w:tc>
        <w:tc>
          <w:tcPr>
            <w:tcW w:w="2412" w:type="dxa"/>
            <w:shd w:val="clear" w:color="auto" w:fill="auto"/>
            <w:noWrap w:val="0"/>
            <w:vAlign w:val="top"/>
          </w:tcPr>
          <w:p w14:paraId="0C5FD0FB">
            <w:pPr>
              <w:ind w:firstLine="0" w:firstLineChars="0"/>
              <w:jc w:val="left"/>
              <w:rPr>
                <w:rFonts w:cs="Arial"/>
              </w:rPr>
            </w:pPr>
            <w:r>
              <w:rPr>
                <w:rFonts w:cs="Arial"/>
              </w:rPr>
              <w:t>openMsgTransport</w:t>
            </w:r>
          </w:p>
          <w:p w14:paraId="20C2BD11">
            <w:pPr>
              <w:ind w:firstLine="0" w:firstLineChars="0"/>
              <w:jc w:val="left"/>
              <w:rPr>
                <w:rFonts w:cs="Arial"/>
                <w:color w:val="808080"/>
              </w:rPr>
            </w:pPr>
            <w:r>
              <w:rPr>
                <w:rFonts w:cs="Arial"/>
                <w:color w:val="808080"/>
              </w:rPr>
              <w:t>int</w:t>
            </w:r>
          </w:p>
        </w:tc>
        <w:tc>
          <w:tcPr>
            <w:tcW w:w="4503" w:type="dxa"/>
            <w:shd w:val="clear" w:color="auto" w:fill="auto"/>
            <w:noWrap w:val="0"/>
            <w:vAlign w:val="top"/>
          </w:tcPr>
          <w:p w14:paraId="6CF00FEF">
            <w:pPr>
              <w:ind w:firstLine="0" w:firstLineChars="0"/>
              <w:jc w:val="left"/>
              <w:rPr>
                <w:rFonts w:cs="Arial"/>
              </w:rPr>
            </w:pPr>
            <w:r>
              <w:rPr>
                <w:rFonts w:hint="eastAsia" w:cs="Arial"/>
              </w:rPr>
              <w:t>订阅消息开关，枚举类型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4AB58A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13962658">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5EE93D21">
                  <w:pPr>
                    <w:overflowPunct w:val="0"/>
                    <w:autoSpaceDE w:val="0"/>
                    <w:autoSpaceDN w:val="0"/>
                    <w:spacing w:before="62" w:beforeLines="20" w:after="62" w:afterLines="20"/>
                    <w:ind w:firstLine="0" w:firstLineChars="0"/>
                  </w:pPr>
                  <w:r>
                    <w:rPr>
                      <w:rFonts w:hint="eastAsia"/>
                    </w:rPr>
                    <w:t>含义</w:t>
                  </w:r>
                </w:p>
              </w:tc>
            </w:tr>
            <w:tr w14:paraId="4CA942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551B26F6">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0C673A42">
                  <w:pPr>
                    <w:overflowPunct w:val="0"/>
                    <w:autoSpaceDE w:val="0"/>
                    <w:autoSpaceDN w:val="0"/>
                    <w:spacing w:before="62" w:beforeLines="20" w:after="62" w:afterLines="20"/>
                    <w:ind w:firstLine="0" w:firstLineChars="0"/>
                  </w:pPr>
                  <w:r>
                    <w:rPr>
                      <w:rFonts w:hint="eastAsia" w:cs="Arial"/>
                    </w:rPr>
                    <w:t>关闭</w:t>
                  </w:r>
                </w:p>
              </w:tc>
            </w:tr>
            <w:tr w14:paraId="1744A7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5C796BAE">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0928E028">
                  <w:pPr>
                    <w:overflowPunct w:val="0"/>
                    <w:autoSpaceDE w:val="0"/>
                    <w:autoSpaceDN w:val="0"/>
                    <w:spacing w:before="62" w:beforeLines="20" w:after="62" w:afterLines="20"/>
                    <w:ind w:firstLine="0" w:firstLineChars="0"/>
                  </w:pPr>
                  <w:r>
                    <w:rPr>
                      <w:rFonts w:hint="eastAsia" w:cs="Arial"/>
                    </w:rPr>
                    <w:t>开启</w:t>
                  </w:r>
                </w:p>
              </w:tc>
            </w:tr>
          </w:tbl>
          <w:p w14:paraId="6B948DB3">
            <w:pPr>
              <w:ind w:firstLine="0" w:firstLineChars="0"/>
              <w:jc w:val="left"/>
              <w:rPr>
                <w:rFonts w:cs="Arial"/>
              </w:rPr>
            </w:pPr>
          </w:p>
        </w:tc>
      </w:tr>
      <w:tr w14:paraId="60947D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vMerge w:val="continue"/>
            <w:shd w:val="clear" w:color="auto" w:fill="auto"/>
            <w:noWrap w:val="0"/>
            <w:vAlign w:val="center"/>
          </w:tcPr>
          <w:p w14:paraId="1B9F5324">
            <w:pPr>
              <w:ind w:firstLine="0" w:firstLineChars="0"/>
              <w:jc w:val="left"/>
              <w:rPr>
                <w:rFonts w:cs="Arial"/>
              </w:rPr>
            </w:pPr>
          </w:p>
        </w:tc>
        <w:tc>
          <w:tcPr>
            <w:tcW w:w="2412" w:type="dxa"/>
            <w:shd w:val="clear" w:color="auto" w:fill="auto"/>
            <w:noWrap w:val="0"/>
            <w:vAlign w:val="top"/>
          </w:tcPr>
          <w:p w14:paraId="540CC512">
            <w:pPr>
              <w:ind w:firstLine="0" w:firstLineChars="0"/>
              <w:jc w:val="left"/>
              <w:rPr>
                <w:rFonts w:cs="Arial"/>
              </w:rPr>
            </w:pPr>
            <w:r>
              <w:rPr>
                <w:rFonts w:cs="Arial"/>
              </w:rPr>
              <w:t>msgContentType</w:t>
            </w:r>
          </w:p>
          <w:p w14:paraId="4CB75B44">
            <w:pPr>
              <w:ind w:firstLine="0" w:firstLineChars="0"/>
              <w:jc w:val="left"/>
              <w:rPr>
                <w:rFonts w:cs="Arial"/>
              </w:rPr>
            </w:pPr>
            <w:r>
              <w:rPr>
                <w:rFonts w:hint="eastAsia"/>
                <w:color w:val="767171"/>
                <w:szCs w:val="22"/>
              </w:rPr>
              <w:t>array</w:t>
            </w:r>
            <w:r>
              <w:rPr>
                <w:color w:val="767171"/>
                <w:szCs w:val="22"/>
              </w:rPr>
              <w:t>&lt;</w:t>
            </w:r>
            <w:r>
              <w:rPr>
                <w:rFonts w:hint="eastAsia"/>
                <w:color w:val="767171"/>
                <w:szCs w:val="22"/>
              </w:rPr>
              <w:t>string</w:t>
            </w:r>
            <w:r>
              <w:rPr>
                <w:color w:val="767171"/>
                <w:szCs w:val="22"/>
              </w:rPr>
              <w:t>&gt;</w:t>
            </w:r>
          </w:p>
        </w:tc>
        <w:tc>
          <w:tcPr>
            <w:tcW w:w="4503" w:type="dxa"/>
            <w:shd w:val="clear" w:color="auto" w:fill="auto"/>
            <w:noWrap w:val="0"/>
            <w:vAlign w:val="top"/>
          </w:tcPr>
          <w:p w14:paraId="731CFC40">
            <w:pPr>
              <w:ind w:firstLine="0" w:firstLineChars="0"/>
              <w:jc w:val="left"/>
              <w:rPr>
                <w:rFonts w:cs="Arial"/>
              </w:rPr>
            </w:pPr>
            <w:r>
              <w:rPr>
                <w:rFonts w:hint="eastAsia" w:cs="Arial"/>
              </w:rPr>
              <w:t>接收的设备消息类型，参考</w:t>
            </w:r>
            <w:r>
              <w:rPr>
                <w:rFonts w:cs="Arial"/>
              </w:rPr>
              <w:fldChar w:fldCharType="begin"/>
            </w:r>
            <w:r>
              <w:rPr>
                <w:rFonts w:cs="Arial"/>
              </w:rPr>
              <w:instrText xml:space="preserve"> </w:instrText>
            </w:r>
            <w:r>
              <w:rPr>
                <w:rFonts w:hint="eastAsia" w:cs="Arial"/>
              </w:rPr>
              <w:instrText xml:space="preserve">REF _Ref162886424 \r \h</w:instrText>
            </w:r>
            <w:r>
              <w:rPr>
                <w:rFonts w:cs="Arial"/>
              </w:rPr>
              <w:instrText xml:space="preserve"> </w:instrText>
            </w:r>
            <w:r>
              <w:rPr>
                <w:rFonts w:cs="Arial"/>
              </w:rPr>
              <w:fldChar w:fldCharType="separate"/>
            </w:r>
            <w:r>
              <w:rPr>
                <w:rFonts w:cs="Arial"/>
              </w:rPr>
              <w:t>1.4.8.8</w:t>
            </w:r>
            <w:r>
              <w:rPr>
                <w:rFonts w:cs="Arial"/>
              </w:rPr>
              <w:fldChar w:fldCharType="end"/>
            </w:r>
            <w:r>
              <w:rPr>
                <w:rFonts w:hint="eastAsia" w:cs="Arial"/>
              </w:rPr>
              <w:t>。如果集合中没有元素，即空集合，则默认接收全部消息类型。</w:t>
            </w:r>
          </w:p>
        </w:tc>
      </w:tr>
      <w:tr w14:paraId="5D106A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3041B513">
            <w:pPr>
              <w:ind w:firstLine="0" w:firstLineChars="0"/>
              <w:jc w:val="left"/>
              <w:rPr>
                <w:rFonts w:cs="Arial"/>
                <w:b/>
              </w:rPr>
            </w:pPr>
            <w:r>
              <w:rPr>
                <w:rFonts w:hint="eastAsia" w:cs="Arial"/>
                <w:b/>
              </w:rPr>
              <w:t>使用</w:t>
            </w:r>
            <w:r>
              <w:rPr>
                <w:rFonts w:cs="Arial"/>
                <w:b/>
              </w:rPr>
              <w:t>限制</w:t>
            </w:r>
          </w:p>
        </w:tc>
        <w:tc>
          <w:tcPr>
            <w:tcW w:w="6915" w:type="dxa"/>
            <w:gridSpan w:val="2"/>
            <w:shd w:val="clear" w:color="auto" w:fill="auto"/>
            <w:noWrap w:val="0"/>
            <w:vAlign w:val="center"/>
          </w:tcPr>
          <w:p w14:paraId="2BA6D035">
            <w:pPr>
              <w:ind w:firstLine="0" w:firstLineChars="0"/>
              <w:jc w:val="left"/>
              <w:rPr>
                <w:rFonts w:cs="Arial"/>
              </w:rPr>
            </w:pPr>
            <w:r>
              <w:rPr>
                <w:rFonts w:hint="eastAsia" w:cs="Arial"/>
              </w:rPr>
              <w:t>设备型应用和项目型应用均可调用</w:t>
            </w:r>
          </w:p>
        </w:tc>
      </w:tr>
      <w:tr w14:paraId="726B93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1DCD153A">
            <w:pPr>
              <w:ind w:firstLine="0" w:firstLineChars="0"/>
              <w:jc w:val="left"/>
              <w:rPr>
                <w:rFonts w:cs="Arial"/>
                <w:b/>
              </w:rPr>
            </w:pPr>
            <w:r>
              <w:rPr>
                <w:rFonts w:hint="eastAsia" w:cs="Arial"/>
                <w:b/>
              </w:rPr>
              <w:t>功能</w:t>
            </w:r>
            <w:r>
              <w:rPr>
                <w:rFonts w:cs="Arial"/>
                <w:b/>
              </w:rPr>
              <w:t>说明</w:t>
            </w:r>
          </w:p>
        </w:tc>
        <w:tc>
          <w:tcPr>
            <w:tcW w:w="6915" w:type="dxa"/>
            <w:gridSpan w:val="2"/>
            <w:shd w:val="clear" w:color="auto" w:fill="auto"/>
            <w:noWrap w:val="0"/>
            <w:vAlign w:val="center"/>
          </w:tcPr>
          <w:p w14:paraId="08C7C9A2">
            <w:pPr>
              <w:ind w:firstLine="0" w:firstLineChars="0"/>
              <w:jc w:val="left"/>
              <w:rPr>
                <w:rFonts w:cs="Arial"/>
              </w:rPr>
            </w:pPr>
            <w:r>
              <w:rPr>
                <w:rFonts w:hint="eastAsia" w:cs="Arial"/>
              </w:rPr>
              <w:t>查询应用维度消息订阅配置接口</w:t>
            </w:r>
            <w:bookmarkStart w:id="973" w:name="_Toc159418523"/>
            <w:bookmarkEnd w:id="973"/>
            <w:bookmarkStart w:id="974" w:name="_Toc156987684"/>
            <w:bookmarkEnd w:id="974"/>
            <w:bookmarkStart w:id="975" w:name="_Toc156902876"/>
            <w:bookmarkEnd w:id="975"/>
            <w:bookmarkStart w:id="976" w:name="_Toc156983957"/>
            <w:bookmarkEnd w:id="976"/>
            <w:bookmarkStart w:id="977" w:name="_Toc156902877"/>
            <w:bookmarkEnd w:id="977"/>
            <w:bookmarkStart w:id="978" w:name="_Toc159418524"/>
            <w:bookmarkEnd w:id="978"/>
            <w:bookmarkStart w:id="979" w:name="_Toc160526269"/>
            <w:bookmarkEnd w:id="979"/>
            <w:bookmarkStart w:id="980" w:name="_Toc160526270"/>
            <w:bookmarkEnd w:id="980"/>
            <w:bookmarkStart w:id="981" w:name="_Toc160525939"/>
            <w:bookmarkEnd w:id="981"/>
            <w:bookmarkStart w:id="982" w:name="_Toc156987686"/>
            <w:bookmarkEnd w:id="982"/>
            <w:bookmarkStart w:id="983" w:name="_Toc156987685"/>
            <w:bookmarkEnd w:id="983"/>
            <w:bookmarkStart w:id="984" w:name="_Toc160525938"/>
            <w:bookmarkEnd w:id="984"/>
            <w:bookmarkStart w:id="985" w:name="_Toc156983959"/>
            <w:bookmarkEnd w:id="985"/>
            <w:bookmarkStart w:id="986" w:name="_Toc159418525"/>
            <w:bookmarkEnd w:id="986"/>
            <w:bookmarkStart w:id="987" w:name="_Toc156983958"/>
            <w:bookmarkEnd w:id="987"/>
            <w:bookmarkStart w:id="988" w:name="_Toc160525775"/>
            <w:bookmarkEnd w:id="988"/>
            <w:bookmarkStart w:id="989" w:name="_Toc160526136"/>
            <w:bookmarkEnd w:id="989"/>
            <w:bookmarkStart w:id="990" w:name="_Toc156902878"/>
            <w:bookmarkEnd w:id="990"/>
            <w:bookmarkStart w:id="991" w:name="_Toc160526135"/>
            <w:bookmarkEnd w:id="991"/>
            <w:bookmarkStart w:id="992" w:name="_Toc160525774"/>
            <w:bookmarkEnd w:id="992"/>
            <w:bookmarkStart w:id="993" w:name="_Toc160525776"/>
            <w:bookmarkEnd w:id="993"/>
            <w:bookmarkStart w:id="994" w:name="_Toc160525940"/>
            <w:bookmarkEnd w:id="994"/>
            <w:bookmarkStart w:id="995" w:name="_Toc160526137"/>
            <w:bookmarkEnd w:id="995"/>
            <w:bookmarkStart w:id="996" w:name="_Toc160526272"/>
            <w:bookmarkEnd w:id="996"/>
            <w:bookmarkStart w:id="997" w:name="_Toc156983960"/>
            <w:bookmarkEnd w:id="997"/>
            <w:bookmarkStart w:id="998" w:name="_Toc160525777"/>
            <w:bookmarkEnd w:id="998"/>
            <w:bookmarkStart w:id="999" w:name="_Toc156987688"/>
            <w:bookmarkEnd w:id="999"/>
            <w:bookmarkStart w:id="1000" w:name="_Toc159418527"/>
            <w:bookmarkEnd w:id="1000"/>
            <w:bookmarkStart w:id="1001" w:name="_Toc156902880"/>
            <w:bookmarkEnd w:id="1001"/>
            <w:bookmarkStart w:id="1002" w:name="_Toc160526138"/>
            <w:bookmarkEnd w:id="1002"/>
            <w:bookmarkStart w:id="1003" w:name="_Toc160525941"/>
            <w:bookmarkEnd w:id="1003"/>
            <w:bookmarkStart w:id="1004" w:name="_Toc156983961"/>
            <w:bookmarkEnd w:id="1004"/>
            <w:bookmarkStart w:id="1005" w:name="_Toc156902879"/>
            <w:bookmarkEnd w:id="1005"/>
            <w:bookmarkStart w:id="1006" w:name="_Toc156987687"/>
            <w:bookmarkEnd w:id="1006"/>
            <w:bookmarkStart w:id="1007" w:name="_Toc160526271"/>
            <w:bookmarkEnd w:id="1007"/>
            <w:bookmarkStart w:id="1008" w:name="_Toc159418526"/>
            <w:bookmarkEnd w:id="1008"/>
            <w:bookmarkStart w:id="1009" w:name="_Toc160526273"/>
            <w:bookmarkEnd w:id="1009"/>
            <w:bookmarkStart w:id="1010" w:name="_Toc156983963"/>
            <w:bookmarkEnd w:id="1010"/>
            <w:bookmarkStart w:id="1011" w:name="_Toc160526139"/>
            <w:bookmarkEnd w:id="1011"/>
            <w:bookmarkStart w:id="1012" w:name="_Toc160525779"/>
            <w:bookmarkEnd w:id="1012"/>
            <w:bookmarkStart w:id="1013" w:name="_Toc156983962"/>
            <w:bookmarkEnd w:id="1013"/>
            <w:bookmarkStart w:id="1014" w:name="_Toc156987689"/>
            <w:bookmarkEnd w:id="1014"/>
            <w:bookmarkStart w:id="1015" w:name="_Toc160526274"/>
            <w:bookmarkEnd w:id="1015"/>
            <w:bookmarkStart w:id="1016" w:name="_Toc156987690"/>
            <w:bookmarkEnd w:id="1016"/>
            <w:bookmarkStart w:id="1017" w:name="_Toc160525778"/>
            <w:bookmarkEnd w:id="1017"/>
            <w:bookmarkStart w:id="1018" w:name="_Toc160525942"/>
            <w:bookmarkEnd w:id="1018"/>
            <w:bookmarkStart w:id="1019" w:name="_Toc160525943"/>
            <w:bookmarkEnd w:id="1019"/>
            <w:bookmarkStart w:id="1020" w:name="_Toc156902882"/>
            <w:bookmarkEnd w:id="1020"/>
            <w:bookmarkStart w:id="1021" w:name="_Toc160526140"/>
            <w:bookmarkEnd w:id="1021"/>
            <w:bookmarkStart w:id="1022" w:name="_Toc156902881"/>
            <w:bookmarkEnd w:id="1022"/>
            <w:bookmarkStart w:id="1023" w:name="_Toc159418528"/>
            <w:bookmarkEnd w:id="1023"/>
            <w:bookmarkStart w:id="1024" w:name="_Toc159418529"/>
            <w:bookmarkEnd w:id="1024"/>
            <w:bookmarkStart w:id="1025" w:name="_Toc160525945"/>
            <w:bookmarkEnd w:id="1025"/>
            <w:bookmarkStart w:id="1026" w:name="_Toc156902883"/>
            <w:bookmarkEnd w:id="1026"/>
            <w:bookmarkStart w:id="1027" w:name="_Toc160525944"/>
            <w:bookmarkEnd w:id="1027"/>
            <w:bookmarkStart w:id="1028" w:name="_Toc160526141"/>
            <w:bookmarkEnd w:id="1028"/>
            <w:bookmarkStart w:id="1029" w:name="_Toc156983964"/>
            <w:bookmarkEnd w:id="1029"/>
            <w:bookmarkStart w:id="1030" w:name="_Toc160526276"/>
            <w:bookmarkEnd w:id="1030"/>
            <w:bookmarkStart w:id="1031" w:name="_Toc160525780"/>
            <w:bookmarkEnd w:id="1031"/>
            <w:bookmarkStart w:id="1032" w:name="_Toc156987691"/>
            <w:bookmarkEnd w:id="1032"/>
            <w:bookmarkStart w:id="1033" w:name="_Toc160526275"/>
            <w:bookmarkEnd w:id="1033"/>
            <w:bookmarkStart w:id="1034" w:name="_Toc159418530"/>
            <w:bookmarkEnd w:id="1034"/>
            <w:bookmarkStart w:id="1035" w:name="_Toc160526142"/>
            <w:bookmarkEnd w:id="1035"/>
            <w:bookmarkStart w:id="1036" w:name="_Toc160525781"/>
            <w:bookmarkEnd w:id="1036"/>
          </w:p>
        </w:tc>
      </w:tr>
    </w:tbl>
    <w:p w14:paraId="178B59ED">
      <w:pPr>
        <w:ind w:firstLine="0" w:firstLineChars="0"/>
        <w:rPr>
          <w:rFonts w:hint="eastAsia"/>
        </w:rPr>
      </w:pPr>
    </w:p>
    <w:p w14:paraId="2182BD38">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7D86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0FC3305B">
            <w:pPr>
              <w:widowControl/>
              <w:snapToGrid w:val="0"/>
              <w:spacing w:line="360" w:lineRule="auto"/>
              <w:ind w:firstLine="0" w:firstLineChars="0"/>
              <w:textAlignment w:val="baseline"/>
              <w:rPr>
                <w:b/>
                <w:kern w:val="0"/>
                <w:szCs w:val="21"/>
              </w:rPr>
            </w:pPr>
            <w:r>
              <w:rPr>
                <w:b/>
                <w:kern w:val="0"/>
                <w:szCs w:val="21"/>
              </w:rPr>
              <w:t>Request:</w:t>
            </w:r>
          </w:p>
          <w:p w14:paraId="2B16E56D">
            <w:pPr>
              <w:widowControl/>
              <w:snapToGrid w:val="0"/>
              <w:spacing w:line="360" w:lineRule="auto"/>
              <w:ind w:firstLine="0" w:firstLineChars="0"/>
              <w:textAlignment w:val="baseline"/>
              <w:rPr>
                <w:kern w:val="0"/>
                <w:szCs w:val="21"/>
              </w:rPr>
            </w:pPr>
            <w:r>
              <w:rPr>
                <w:kern w:val="0"/>
                <w:szCs w:val="21"/>
              </w:rPr>
              <w:t>{</w:t>
            </w:r>
          </w:p>
          <w:p w14:paraId="55DD662F">
            <w:pPr>
              <w:widowControl/>
              <w:snapToGrid w:val="0"/>
              <w:spacing w:line="360" w:lineRule="auto"/>
              <w:ind w:firstLine="0" w:firstLineChars="0"/>
              <w:textAlignment w:val="baseline"/>
              <w:rPr>
                <w:kern w:val="0"/>
                <w:szCs w:val="21"/>
              </w:rPr>
            </w:pPr>
            <w:r>
              <w:rPr>
                <w:kern w:val="0"/>
                <w:szCs w:val="21"/>
              </w:rPr>
              <w:t>}</w:t>
            </w:r>
          </w:p>
          <w:p w14:paraId="629FC30F">
            <w:pPr>
              <w:widowControl/>
              <w:snapToGrid w:val="0"/>
              <w:spacing w:line="360" w:lineRule="auto"/>
              <w:ind w:firstLine="0" w:firstLineChars="0"/>
              <w:textAlignment w:val="baseline"/>
              <w:rPr>
                <w:rFonts w:hint="eastAsia"/>
                <w:kern w:val="0"/>
                <w:szCs w:val="21"/>
              </w:rPr>
            </w:pPr>
          </w:p>
          <w:p w14:paraId="63790508">
            <w:pPr>
              <w:widowControl/>
              <w:snapToGrid w:val="0"/>
              <w:spacing w:line="360" w:lineRule="auto"/>
              <w:ind w:firstLine="0" w:firstLineChars="0"/>
              <w:textAlignment w:val="baseline"/>
              <w:rPr>
                <w:b/>
                <w:kern w:val="0"/>
                <w:szCs w:val="21"/>
              </w:rPr>
            </w:pPr>
            <w:r>
              <w:rPr>
                <w:b/>
                <w:kern w:val="0"/>
                <w:szCs w:val="21"/>
              </w:rPr>
              <w:t>Response:</w:t>
            </w:r>
          </w:p>
          <w:p w14:paraId="1C4B82DF">
            <w:pPr>
              <w:spacing w:line="360" w:lineRule="auto"/>
              <w:ind w:firstLine="0" w:firstLineChars="0"/>
              <w:jc w:val="left"/>
              <w:rPr>
                <w:rFonts w:cs="Arial"/>
              </w:rPr>
            </w:pPr>
            <w:r>
              <w:rPr>
                <w:rFonts w:cs="Arial"/>
              </w:rPr>
              <w:t>{</w:t>
            </w:r>
          </w:p>
          <w:p w14:paraId="3B31999B">
            <w:pPr>
              <w:spacing w:line="360" w:lineRule="auto"/>
              <w:ind w:firstLine="435" w:firstLineChars="0"/>
              <w:jc w:val="left"/>
              <w:rPr>
                <w:rFonts w:cs="Arial"/>
              </w:rPr>
            </w:pPr>
            <w:r>
              <w:rPr>
                <w:rFonts w:cs="Arial"/>
              </w:rPr>
              <w:t>"result": {</w:t>
            </w:r>
          </w:p>
          <w:p w14:paraId="0D6789E0">
            <w:pPr>
              <w:spacing w:line="360" w:lineRule="auto"/>
              <w:ind w:firstLine="0" w:firstLineChars="0"/>
              <w:jc w:val="left"/>
              <w:rPr>
                <w:rFonts w:cs="Arial"/>
              </w:rPr>
            </w:pPr>
            <w:r>
              <w:rPr>
                <w:rFonts w:cs="Arial"/>
              </w:rPr>
              <w:t xml:space="preserve">        "appId": "2583",</w:t>
            </w:r>
          </w:p>
          <w:p w14:paraId="23ABCE5E">
            <w:pPr>
              <w:spacing w:line="360" w:lineRule="auto"/>
              <w:ind w:firstLine="0" w:firstLineChars="0"/>
              <w:jc w:val="left"/>
              <w:rPr>
                <w:rFonts w:cs="Arial"/>
              </w:rPr>
            </w:pPr>
            <w:r>
              <w:rPr>
                <w:rFonts w:cs="Arial"/>
              </w:rPr>
              <w:t xml:space="preserve">        "serverUrl": "http://tp-vcs-test.tpddns.cn:8002/msg",</w:t>
            </w:r>
          </w:p>
          <w:p w14:paraId="359147B8">
            <w:pPr>
              <w:spacing w:line="360" w:lineRule="auto"/>
              <w:ind w:firstLine="0" w:firstLineChars="0"/>
              <w:jc w:val="left"/>
              <w:rPr>
                <w:rFonts w:cs="Arial"/>
              </w:rPr>
            </w:pPr>
            <w:r>
              <w:rPr>
                <w:rFonts w:cs="Arial"/>
              </w:rPr>
              <w:t xml:space="preserve">        "openMsgTransport": 1,</w:t>
            </w:r>
          </w:p>
          <w:p w14:paraId="36642724">
            <w:pPr>
              <w:spacing w:line="360" w:lineRule="auto"/>
              <w:ind w:firstLine="0" w:firstLineChars="0"/>
              <w:jc w:val="left"/>
              <w:rPr>
                <w:rFonts w:cs="Arial"/>
              </w:rPr>
            </w:pPr>
            <w:r>
              <w:rPr>
                <w:rFonts w:cs="Arial"/>
              </w:rPr>
              <w:t xml:space="preserve">        "msgContentType": [</w:t>
            </w:r>
          </w:p>
          <w:p w14:paraId="410B2488">
            <w:pPr>
              <w:spacing w:line="360" w:lineRule="auto"/>
              <w:ind w:firstLine="0" w:firstLineChars="0"/>
              <w:jc w:val="left"/>
              <w:rPr>
                <w:rFonts w:cs="Arial"/>
              </w:rPr>
            </w:pPr>
            <w:r>
              <w:rPr>
                <w:rFonts w:cs="Arial"/>
              </w:rPr>
              <w:t xml:space="preserve">            "ipcDeviceOnline",</w:t>
            </w:r>
          </w:p>
          <w:p w14:paraId="7D460F32">
            <w:pPr>
              <w:spacing w:line="360" w:lineRule="auto"/>
              <w:ind w:firstLine="0" w:firstLineChars="0"/>
              <w:jc w:val="left"/>
              <w:rPr>
                <w:rFonts w:cs="Arial"/>
              </w:rPr>
            </w:pPr>
            <w:r>
              <w:rPr>
                <w:rFonts w:cs="Arial"/>
              </w:rPr>
              <w:t xml:space="preserve">            "ipcDeviceOffline"</w:t>
            </w:r>
          </w:p>
          <w:p w14:paraId="04C5C9FB">
            <w:pPr>
              <w:spacing w:line="360" w:lineRule="auto"/>
              <w:ind w:firstLine="0" w:firstLineChars="0"/>
              <w:jc w:val="left"/>
              <w:rPr>
                <w:rFonts w:cs="Arial"/>
              </w:rPr>
            </w:pPr>
            <w:r>
              <w:rPr>
                <w:rFonts w:cs="Arial"/>
              </w:rPr>
              <w:t xml:space="preserve">        ]</w:t>
            </w:r>
          </w:p>
          <w:p w14:paraId="76B78974">
            <w:pPr>
              <w:spacing w:line="360" w:lineRule="auto"/>
              <w:ind w:firstLine="435" w:firstLineChars="0"/>
              <w:jc w:val="left"/>
              <w:rPr>
                <w:rFonts w:cs="Arial"/>
              </w:rPr>
            </w:pPr>
            <w:r>
              <w:rPr>
                <w:rFonts w:cs="Arial"/>
              </w:rPr>
              <w:t>},</w:t>
            </w:r>
          </w:p>
          <w:p w14:paraId="5C3B965C">
            <w:pPr>
              <w:spacing w:line="360" w:lineRule="auto"/>
              <w:ind w:firstLine="435" w:firstLineChars="0"/>
              <w:jc w:val="left"/>
              <w:rPr>
                <w:rFonts w:cs="Arial"/>
              </w:rPr>
            </w:pPr>
            <w:r>
              <w:rPr>
                <w:rFonts w:cs="Arial"/>
              </w:rPr>
              <w:t>"error_code": 0</w:t>
            </w:r>
          </w:p>
          <w:p w14:paraId="0057B9B6">
            <w:pPr>
              <w:pStyle w:val="99"/>
              <w:spacing w:line="360" w:lineRule="auto"/>
              <w:ind w:left="0"/>
            </w:pPr>
            <w:r>
              <w:rPr>
                <w:rFonts w:ascii="Times New Roman" w:hAnsi="Times New Roman" w:cs="Arial"/>
                <w:kern w:val="2"/>
                <w:szCs w:val="20"/>
              </w:rPr>
              <w:t>}</w:t>
            </w:r>
            <w:bookmarkStart w:id="1037" w:name="_Toc159418531"/>
            <w:bookmarkStart w:id="1038" w:name="_Toc156983965"/>
            <w:bookmarkStart w:id="1039" w:name="_Toc156983966"/>
            <w:bookmarkStart w:id="1040" w:name="_Toc159418532"/>
          </w:p>
        </w:tc>
      </w:tr>
    </w:tbl>
    <w:p w14:paraId="43938D25">
      <w:pPr>
        <w:pStyle w:val="8"/>
      </w:pPr>
      <w:bookmarkStart w:id="1041" w:name="_Toc220343653"/>
      <w:bookmarkStart w:id="1042" w:name="_Ref177217161"/>
      <w:bookmarkStart w:id="1043" w:name="_Ref175665812"/>
      <w:bookmarkStart w:id="1044" w:name="_Ref175665816"/>
      <w:bookmarkStart w:id="1045" w:name="_Ref175579163"/>
      <w:bookmarkStart w:id="1046" w:name="_Ref175670194"/>
      <w:r>
        <w:rPr>
          <w:rFonts w:hint="eastAsia"/>
        </w:rPr>
        <w:t>设置应用报警消息推送签名密钥</w:t>
      </w:r>
      <w:bookmarkEnd w:id="1041"/>
      <w:bookmarkEnd w:id="1042"/>
    </w:p>
    <w:tbl>
      <w:tblPr>
        <w:tblStyle w:val="58"/>
        <w:tblpPr w:leftFromText="180" w:rightFromText="180" w:vertAnchor="text" w:tblpXSpec="center" w:tblpY="1"/>
        <w:tblOverlap w:val="never"/>
        <w:tblW w:w="0" w:type="auto"/>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376"/>
        <w:gridCol w:w="6431"/>
      </w:tblGrid>
      <w:tr w14:paraId="4CE378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2D01616">
            <w:pPr>
              <w:ind w:firstLine="0" w:firstLineChars="0"/>
              <w:jc w:val="left"/>
              <w:rPr>
                <w:rFonts w:cs="Arial"/>
              </w:rPr>
            </w:pPr>
            <w:r>
              <w:rPr>
                <w:rFonts w:hint="eastAsia" w:cs="Arial"/>
              </w:rPr>
              <w:t>名称</w:t>
            </w:r>
          </w:p>
        </w:tc>
        <w:tc>
          <w:tcPr>
            <w:tcW w:w="6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547E3DC">
            <w:pPr>
              <w:ind w:firstLine="0" w:firstLineChars="0"/>
              <w:jc w:val="left"/>
              <w:rPr>
                <w:rFonts w:cs="Arial"/>
              </w:rPr>
            </w:pPr>
            <w:r>
              <w:rPr>
                <w:rFonts w:hint="eastAsia" w:cs="Arial"/>
              </w:rPr>
              <w:t>内容</w:t>
            </w:r>
          </w:p>
        </w:tc>
      </w:tr>
      <w:tr w14:paraId="2EFEFF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3A9A3FD6">
            <w:pPr>
              <w:ind w:firstLine="0" w:firstLineChars="0"/>
              <w:jc w:val="left"/>
              <w:rPr>
                <w:rFonts w:hint="eastAsia" w:cs="Arial"/>
              </w:rPr>
            </w:pPr>
            <w:r>
              <w:rPr>
                <w:rFonts w:hint="eastAsia" w:cs="Arial"/>
              </w:rPr>
              <w:t>P</w:t>
            </w:r>
            <w:r>
              <w:rPr>
                <w:rFonts w:cs="Arial"/>
              </w:rPr>
              <w:t>ath</w:t>
            </w:r>
          </w:p>
        </w:tc>
        <w:tc>
          <w:tcPr>
            <w:tcW w:w="6431" w:type="dxa"/>
            <w:shd w:val="clear" w:color="auto" w:fill="auto"/>
            <w:noWrap w:val="0"/>
            <w:vAlign w:val="center"/>
          </w:tcPr>
          <w:p w14:paraId="290EC01A">
            <w:pPr>
              <w:ind w:firstLine="0" w:firstLineChars="0"/>
              <w:jc w:val="left"/>
              <w:rPr>
                <w:rFonts w:cs="Arial"/>
              </w:rPr>
            </w:pPr>
            <w:r>
              <w:rPr>
                <w:rFonts w:cs="Arial"/>
              </w:rPr>
              <w:fldChar w:fldCharType="begin"/>
            </w:r>
            <w:r>
              <w:rPr>
                <w:rFonts w:cs="Arial"/>
              </w:rPr>
              <w:instrText xml:space="preserve"> HYPERLINK "https://xxx/tums/logManager/v1/createMsgPushConfig" </w:instrText>
            </w:r>
            <w:r>
              <w:rPr>
                <w:rFonts w:cs="Arial"/>
              </w:rPr>
              <w:fldChar w:fldCharType="separate"/>
            </w:r>
            <w:r>
              <w:rPr>
                <w:rFonts w:cs="Arial"/>
              </w:rPr>
              <w:t>/tums/</w:t>
            </w:r>
            <w:r>
              <w:rPr>
                <w:rFonts w:hint="eastAsia" w:cs="Arial"/>
              </w:rPr>
              <w:t>open</w:t>
            </w:r>
            <w:r>
              <w:rPr>
                <w:rFonts w:cs="Arial"/>
              </w:rPr>
              <w:t>/msgTranspond/v1/</w:t>
            </w:r>
            <w:r>
              <w:rPr>
                <w:rFonts w:cs="Arial"/>
              </w:rPr>
              <w:fldChar w:fldCharType="end"/>
            </w:r>
            <w:r>
              <w:rPr>
                <w:rFonts w:cs="Arial"/>
              </w:rPr>
              <w:t>setAppMsgPushSk</w:t>
            </w:r>
          </w:p>
        </w:tc>
      </w:tr>
      <w:tr w14:paraId="3F2F97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8807" w:type="dxa"/>
            <w:gridSpan w:val="2"/>
            <w:shd w:val="clear" w:color="auto" w:fill="auto"/>
            <w:noWrap w:val="0"/>
            <w:vAlign w:val="center"/>
          </w:tcPr>
          <w:p w14:paraId="7A0516C4">
            <w:pPr>
              <w:ind w:firstLine="0" w:firstLineChars="0"/>
              <w:jc w:val="left"/>
              <w:rPr>
                <w:rFonts w:cs="Arial"/>
                <w:b/>
              </w:rPr>
            </w:pPr>
            <w:r>
              <w:rPr>
                <w:rFonts w:hint="eastAsia" w:cs="Arial"/>
                <w:b/>
              </w:rPr>
              <w:t>请求</w:t>
            </w:r>
            <w:r>
              <w:rPr>
                <w:rFonts w:cs="Arial"/>
                <w:b/>
              </w:rPr>
              <w:t>参数</w:t>
            </w:r>
          </w:p>
        </w:tc>
      </w:tr>
      <w:tr w14:paraId="28FE42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top"/>
          </w:tcPr>
          <w:p w14:paraId="01281DBC">
            <w:pPr>
              <w:ind w:firstLine="0" w:firstLineChars="0"/>
              <w:jc w:val="left"/>
              <w:rPr>
                <w:rFonts w:cs="Arial"/>
              </w:rPr>
            </w:pPr>
            <w:r>
              <w:rPr>
                <w:rFonts w:cs="Arial"/>
              </w:rPr>
              <w:t>sk</w:t>
            </w:r>
          </w:p>
          <w:p w14:paraId="394471AE">
            <w:pPr>
              <w:ind w:firstLine="0" w:firstLineChars="0"/>
              <w:jc w:val="left"/>
              <w:rPr>
                <w:rFonts w:cs="Arial"/>
                <w:color w:val="808080"/>
              </w:rPr>
            </w:pPr>
            <w:r>
              <w:rPr>
                <w:rFonts w:hint="eastAsia" w:cs="Arial"/>
                <w:color w:val="808080"/>
              </w:rPr>
              <w:t>s</w:t>
            </w:r>
            <w:r>
              <w:rPr>
                <w:rFonts w:cs="Arial"/>
                <w:color w:val="808080"/>
              </w:rPr>
              <w:t>tring</w:t>
            </w:r>
          </w:p>
        </w:tc>
        <w:tc>
          <w:tcPr>
            <w:tcW w:w="6431" w:type="dxa"/>
            <w:shd w:val="clear" w:color="auto" w:fill="auto"/>
            <w:noWrap w:val="0"/>
            <w:vAlign w:val="top"/>
          </w:tcPr>
          <w:p w14:paraId="37E6E757">
            <w:pPr>
              <w:ind w:firstLine="0" w:firstLineChars="0"/>
              <w:jc w:val="left"/>
              <w:rPr>
                <w:rFonts w:cs="Arial"/>
              </w:rPr>
            </w:pPr>
            <w:r>
              <w:rPr>
                <w:rFonts w:hint="eastAsia" w:cs="Arial"/>
              </w:rPr>
              <w:t>【必选】计算推送消息签名密钥，长度限制：[</w:t>
            </w:r>
            <w:r>
              <w:rPr>
                <w:rFonts w:cs="Arial"/>
              </w:rPr>
              <w:t>1, 32]</w:t>
            </w:r>
          </w:p>
          <w:p w14:paraId="1D742D80">
            <w:pPr>
              <w:ind w:firstLine="0" w:firstLineChars="0"/>
              <w:jc w:val="left"/>
              <w:rPr>
                <w:rFonts w:cs="Arial"/>
              </w:rPr>
            </w:pPr>
            <w:r>
              <w:rPr>
                <w:rFonts w:hint="eastAsia" w:cs="Arial"/>
              </w:rPr>
              <w:t>限制：仅允许数字、大小写英文字母</w:t>
            </w:r>
          </w:p>
        </w:tc>
      </w:tr>
      <w:tr w14:paraId="18F447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8807" w:type="dxa"/>
            <w:gridSpan w:val="2"/>
            <w:shd w:val="clear" w:color="auto" w:fill="auto"/>
            <w:noWrap w:val="0"/>
            <w:vAlign w:val="center"/>
          </w:tcPr>
          <w:p w14:paraId="4012CF9E">
            <w:pPr>
              <w:ind w:firstLine="0" w:firstLineChars="0"/>
              <w:jc w:val="left"/>
              <w:rPr>
                <w:rFonts w:cs="Arial"/>
                <w:b/>
              </w:rPr>
            </w:pPr>
            <w:r>
              <w:rPr>
                <w:rFonts w:hint="eastAsia" w:cs="Arial"/>
                <w:b/>
              </w:rPr>
              <w:t>回复参数</w:t>
            </w:r>
          </w:p>
        </w:tc>
      </w:tr>
      <w:tr w14:paraId="76614F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5B15F710">
            <w:pPr>
              <w:ind w:firstLine="0" w:firstLineChars="0"/>
              <w:jc w:val="left"/>
              <w:rPr>
                <w:rFonts w:cs="Arial"/>
              </w:rPr>
            </w:pPr>
            <w:r>
              <w:rPr>
                <w:rFonts w:cs="Arial"/>
              </w:rPr>
              <w:t>error</w:t>
            </w:r>
            <w:r>
              <w:rPr>
                <w:rFonts w:hint="eastAsia" w:cs="Arial"/>
              </w:rPr>
              <w:t>_</w:t>
            </w:r>
            <w:r>
              <w:rPr>
                <w:rFonts w:cs="Arial"/>
              </w:rPr>
              <w:t>code</w:t>
            </w:r>
          </w:p>
          <w:p w14:paraId="0C05AE39">
            <w:pPr>
              <w:ind w:firstLine="0" w:firstLineChars="0"/>
              <w:jc w:val="left"/>
              <w:rPr>
                <w:rFonts w:cs="Arial"/>
              </w:rPr>
            </w:pPr>
            <w:r>
              <w:rPr>
                <w:rFonts w:hint="eastAsia" w:cs="Arial"/>
                <w:color w:val="808080"/>
              </w:rPr>
              <w:t>int</w:t>
            </w:r>
          </w:p>
        </w:tc>
        <w:tc>
          <w:tcPr>
            <w:tcW w:w="6431" w:type="dxa"/>
            <w:shd w:val="clear" w:color="auto" w:fill="auto"/>
            <w:noWrap w:val="0"/>
            <w:vAlign w:val="center"/>
          </w:tcPr>
          <w:p w14:paraId="00EED79D">
            <w:pPr>
              <w:ind w:firstLine="0" w:firstLineChars="0"/>
              <w:jc w:val="left"/>
              <w:rPr>
                <w:rFonts w:cs="Arial"/>
              </w:rPr>
            </w:pPr>
            <w:r>
              <w:rPr>
                <w:rFonts w:hint="eastAsia" w:cs="Arial"/>
              </w:rPr>
              <w:t>错误码，0代表正常，其他值参考常用错误码说明</w:t>
            </w:r>
          </w:p>
        </w:tc>
      </w:tr>
      <w:tr w14:paraId="0151C6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3DB315C6">
            <w:pPr>
              <w:ind w:firstLine="0" w:firstLineChars="0"/>
              <w:jc w:val="left"/>
              <w:rPr>
                <w:rFonts w:cs="Arial"/>
                <w:b/>
              </w:rPr>
            </w:pPr>
            <w:r>
              <w:rPr>
                <w:rFonts w:hint="eastAsia" w:cs="Arial"/>
                <w:b/>
              </w:rPr>
              <w:t>使用</w:t>
            </w:r>
            <w:r>
              <w:rPr>
                <w:rFonts w:cs="Arial"/>
                <w:b/>
              </w:rPr>
              <w:t>限制</w:t>
            </w:r>
          </w:p>
        </w:tc>
        <w:tc>
          <w:tcPr>
            <w:tcW w:w="6431" w:type="dxa"/>
            <w:shd w:val="clear" w:color="auto" w:fill="auto"/>
            <w:noWrap w:val="0"/>
            <w:vAlign w:val="center"/>
          </w:tcPr>
          <w:p w14:paraId="12FDA0E2">
            <w:pPr>
              <w:ind w:firstLine="0" w:firstLineChars="0"/>
              <w:jc w:val="left"/>
              <w:rPr>
                <w:rFonts w:hint="eastAsia" w:cs="Arial"/>
              </w:rPr>
            </w:pPr>
            <w:r>
              <w:rPr>
                <w:rFonts w:hint="eastAsia" w:cs="Arial"/>
              </w:rPr>
              <w:t>设备型应用和项目型应用均可调用</w:t>
            </w:r>
          </w:p>
        </w:tc>
      </w:tr>
      <w:tr w14:paraId="0BB4C6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376" w:type="dxa"/>
            <w:shd w:val="clear" w:color="auto" w:fill="auto"/>
            <w:noWrap w:val="0"/>
            <w:vAlign w:val="center"/>
          </w:tcPr>
          <w:p w14:paraId="02C8767D">
            <w:pPr>
              <w:ind w:firstLine="0" w:firstLineChars="0"/>
              <w:jc w:val="left"/>
              <w:rPr>
                <w:rFonts w:cs="Arial"/>
                <w:b/>
              </w:rPr>
            </w:pPr>
            <w:r>
              <w:rPr>
                <w:rFonts w:hint="eastAsia" w:cs="Arial"/>
                <w:b/>
              </w:rPr>
              <w:t>功能</w:t>
            </w:r>
            <w:r>
              <w:rPr>
                <w:rFonts w:cs="Arial"/>
                <w:b/>
              </w:rPr>
              <w:t>说明</w:t>
            </w:r>
          </w:p>
        </w:tc>
        <w:tc>
          <w:tcPr>
            <w:tcW w:w="6431" w:type="dxa"/>
            <w:shd w:val="clear" w:color="auto" w:fill="auto"/>
            <w:noWrap w:val="0"/>
            <w:vAlign w:val="center"/>
          </w:tcPr>
          <w:p w14:paraId="1B35F009">
            <w:pPr>
              <w:ind w:firstLine="0" w:firstLineChars="0"/>
              <w:jc w:val="left"/>
              <w:rPr>
                <w:rFonts w:cs="Arial"/>
              </w:rPr>
            </w:pPr>
            <w:r>
              <w:rPr>
                <w:rFonts w:hint="eastAsia" w:cs="Arial"/>
              </w:rPr>
              <w:t>若应用已设置消息订阅配置，则设置推送消息计算签名时使用的密钥</w:t>
            </w:r>
          </w:p>
        </w:tc>
      </w:tr>
    </w:tbl>
    <w:p w14:paraId="68BFDF2D">
      <w:pPr>
        <w:ind w:firstLine="0" w:firstLineChars="0"/>
      </w:pPr>
    </w:p>
    <w:p w14:paraId="59C032C6">
      <w:pPr>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E6E9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4C7ECCDB">
            <w:pPr>
              <w:widowControl/>
              <w:snapToGrid w:val="0"/>
              <w:spacing w:line="360" w:lineRule="auto"/>
              <w:ind w:firstLine="0" w:firstLineChars="0"/>
              <w:textAlignment w:val="baseline"/>
              <w:rPr>
                <w:b/>
                <w:kern w:val="0"/>
                <w:szCs w:val="21"/>
              </w:rPr>
            </w:pPr>
            <w:r>
              <w:rPr>
                <w:b/>
                <w:kern w:val="0"/>
                <w:szCs w:val="21"/>
              </w:rPr>
              <w:t>Request:</w:t>
            </w:r>
          </w:p>
          <w:p w14:paraId="34A88300">
            <w:pPr>
              <w:widowControl/>
              <w:snapToGrid w:val="0"/>
              <w:spacing w:line="360" w:lineRule="auto"/>
              <w:ind w:firstLine="0" w:firstLineChars="0"/>
              <w:textAlignment w:val="baseline"/>
              <w:rPr>
                <w:kern w:val="0"/>
                <w:szCs w:val="21"/>
              </w:rPr>
            </w:pPr>
            <w:r>
              <w:rPr>
                <w:kern w:val="0"/>
                <w:szCs w:val="21"/>
              </w:rPr>
              <w:t>{</w:t>
            </w:r>
          </w:p>
          <w:p w14:paraId="379DE3D4">
            <w:pPr>
              <w:widowControl/>
              <w:snapToGrid w:val="0"/>
              <w:spacing w:line="360" w:lineRule="auto"/>
              <w:ind w:firstLine="435" w:firstLineChars="0"/>
              <w:textAlignment w:val="baseline"/>
              <w:rPr>
                <w:rFonts w:hint="eastAsia"/>
                <w:kern w:val="0"/>
                <w:szCs w:val="21"/>
              </w:rPr>
            </w:pPr>
            <w:r>
              <w:rPr>
                <w:kern w:val="0"/>
                <w:szCs w:val="21"/>
              </w:rPr>
              <w:t>"sk": "51415b0066e24e91a44e5f7d434cb23c"</w:t>
            </w:r>
          </w:p>
          <w:p w14:paraId="6ED28026">
            <w:pPr>
              <w:widowControl/>
              <w:snapToGrid w:val="0"/>
              <w:spacing w:line="360" w:lineRule="auto"/>
              <w:ind w:firstLine="0" w:firstLineChars="0"/>
              <w:textAlignment w:val="baseline"/>
              <w:rPr>
                <w:kern w:val="0"/>
                <w:szCs w:val="21"/>
              </w:rPr>
            </w:pPr>
            <w:r>
              <w:rPr>
                <w:kern w:val="0"/>
                <w:szCs w:val="21"/>
              </w:rPr>
              <w:t>}</w:t>
            </w:r>
          </w:p>
          <w:p w14:paraId="119FDA95">
            <w:pPr>
              <w:widowControl/>
              <w:snapToGrid w:val="0"/>
              <w:spacing w:line="360" w:lineRule="auto"/>
              <w:ind w:firstLine="0" w:firstLineChars="0"/>
              <w:textAlignment w:val="baseline"/>
              <w:rPr>
                <w:rFonts w:hint="eastAsia"/>
                <w:kern w:val="0"/>
                <w:szCs w:val="21"/>
              </w:rPr>
            </w:pPr>
          </w:p>
          <w:p w14:paraId="60BF2FB6">
            <w:pPr>
              <w:widowControl/>
              <w:snapToGrid w:val="0"/>
              <w:spacing w:line="360" w:lineRule="auto"/>
              <w:ind w:firstLine="0" w:firstLineChars="0"/>
              <w:textAlignment w:val="baseline"/>
              <w:rPr>
                <w:b/>
                <w:kern w:val="0"/>
                <w:szCs w:val="21"/>
              </w:rPr>
            </w:pPr>
            <w:r>
              <w:rPr>
                <w:b/>
                <w:kern w:val="0"/>
                <w:szCs w:val="21"/>
              </w:rPr>
              <w:t>Response:</w:t>
            </w:r>
          </w:p>
          <w:p w14:paraId="1B656D02">
            <w:pPr>
              <w:spacing w:line="360" w:lineRule="auto"/>
              <w:ind w:firstLine="0" w:firstLineChars="0"/>
              <w:jc w:val="left"/>
              <w:rPr>
                <w:rFonts w:hint="eastAsia" w:cs="Arial"/>
              </w:rPr>
            </w:pPr>
            <w:r>
              <w:rPr>
                <w:rFonts w:cs="Arial"/>
              </w:rPr>
              <w:t>{</w:t>
            </w:r>
          </w:p>
          <w:p w14:paraId="0E85082C">
            <w:pPr>
              <w:spacing w:line="360" w:lineRule="auto"/>
              <w:ind w:firstLine="435" w:firstLineChars="0"/>
              <w:jc w:val="left"/>
              <w:rPr>
                <w:rFonts w:cs="Arial"/>
              </w:rPr>
            </w:pPr>
            <w:r>
              <w:rPr>
                <w:rFonts w:cs="Arial"/>
              </w:rPr>
              <w:t>"error_code": 0</w:t>
            </w:r>
          </w:p>
          <w:p w14:paraId="131C803B">
            <w:pPr>
              <w:pStyle w:val="99"/>
              <w:spacing w:line="360" w:lineRule="auto"/>
              <w:ind w:left="0"/>
            </w:pPr>
            <w:r>
              <w:rPr>
                <w:rFonts w:ascii="Times New Roman" w:hAnsi="Times New Roman" w:cs="Arial"/>
                <w:kern w:val="2"/>
                <w:szCs w:val="20"/>
              </w:rPr>
              <w:t>}</w:t>
            </w:r>
          </w:p>
        </w:tc>
      </w:tr>
    </w:tbl>
    <w:p w14:paraId="5A8828DE">
      <w:pPr>
        <w:ind w:firstLine="0" w:firstLineChars="0"/>
      </w:pPr>
    </w:p>
    <w:p w14:paraId="4C41BAFB">
      <w:pPr>
        <w:pStyle w:val="8"/>
      </w:pPr>
      <w:bookmarkStart w:id="1047" w:name="_Toc220343654"/>
      <w:r>
        <w:rPr>
          <w:rFonts w:hint="eastAsia"/>
        </w:rPr>
        <w:t>查询应用报警消息推送签名密钥</w:t>
      </w:r>
      <w:bookmarkEnd w:id="1047"/>
    </w:p>
    <w:tbl>
      <w:tblPr>
        <w:tblStyle w:val="58"/>
        <w:tblpPr w:leftFromText="180" w:rightFromText="180" w:vertAnchor="text" w:tblpXSpec="center" w:tblpY="1"/>
        <w:tblOverlap w:val="never"/>
        <w:tblW w:w="0" w:type="auto"/>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2091"/>
        <w:gridCol w:w="2412"/>
        <w:gridCol w:w="4503"/>
      </w:tblGrid>
      <w:tr w14:paraId="4F1E13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89C3C31">
            <w:pPr>
              <w:ind w:firstLine="0" w:firstLineChars="0"/>
              <w:jc w:val="left"/>
              <w:rPr>
                <w:rFonts w:cs="Arial"/>
              </w:rPr>
            </w:pPr>
            <w:r>
              <w:rPr>
                <w:rFonts w:hint="eastAsia" w:cs="Arial"/>
              </w:rPr>
              <w:t>名称</w:t>
            </w:r>
          </w:p>
        </w:tc>
        <w:tc>
          <w:tcPr>
            <w:tcW w:w="691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4D2AE1">
            <w:pPr>
              <w:ind w:firstLine="0" w:firstLineChars="0"/>
              <w:jc w:val="left"/>
              <w:rPr>
                <w:rFonts w:cs="Arial"/>
              </w:rPr>
            </w:pPr>
            <w:r>
              <w:rPr>
                <w:rFonts w:hint="eastAsia" w:cs="Arial"/>
              </w:rPr>
              <w:t>内容</w:t>
            </w:r>
          </w:p>
        </w:tc>
      </w:tr>
      <w:tr w14:paraId="61C771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6BD94FC9">
            <w:pPr>
              <w:ind w:firstLine="0" w:firstLineChars="0"/>
              <w:jc w:val="left"/>
              <w:rPr>
                <w:rFonts w:cs="Arial"/>
              </w:rPr>
            </w:pPr>
            <w:r>
              <w:rPr>
                <w:rFonts w:hint="eastAsia" w:cs="Arial"/>
              </w:rPr>
              <w:t>Path</w:t>
            </w:r>
          </w:p>
        </w:tc>
        <w:tc>
          <w:tcPr>
            <w:tcW w:w="6915" w:type="dxa"/>
            <w:gridSpan w:val="2"/>
            <w:shd w:val="clear" w:color="auto" w:fill="auto"/>
            <w:noWrap w:val="0"/>
            <w:vAlign w:val="center"/>
          </w:tcPr>
          <w:p w14:paraId="36140130">
            <w:pPr>
              <w:ind w:firstLine="0" w:firstLineChars="0"/>
              <w:jc w:val="left"/>
              <w:rPr>
                <w:rFonts w:cs="Arial"/>
              </w:rPr>
            </w:pPr>
            <w:r>
              <w:rPr>
                <w:rFonts w:cs="Arial"/>
              </w:rPr>
              <w:t>/tums/open/msgTranspond/v1/getAppMsgPushSk</w:t>
            </w:r>
          </w:p>
        </w:tc>
      </w:tr>
      <w:tr w14:paraId="12BF8E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006" w:type="dxa"/>
            <w:gridSpan w:val="3"/>
            <w:shd w:val="clear" w:color="auto" w:fill="auto"/>
            <w:noWrap w:val="0"/>
            <w:vAlign w:val="center"/>
          </w:tcPr>
          <w:p w14:paraId="63F4EF73">
            <w:pPr>
              <w:ind w:firstLine="0" w:firstLineChars="0"/>
              <w:jc w:val="left"/>
              <w:rPr>
                <w:rFonts w:cs="Arial"/>
                <w:b/>
              </w:rPr>
            </w:pPr>
            <w:r>
              <w:rPr>
                <w:rFonts w:hint="eastAsia" w:cs="Arial"/>
                <w:b/>
              </w:rPr>
              <w:t>请求</w:t>
            </w:r>
            <w:r>
              <w:rPr>
                <w:rFonts w:cs="Arial"/>
                <w:b/>
              </w:rPr>
              <w:t>参数</w:t>
            </w:r>
          </w:p>
        </w:tc>
      </w:tr>
      <w:tr w14:paraId="5593A2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006" w:type="dxa"/>
            <w:gridSpan w:val="3"/>
            <w:shd w:val="clear" w:color="auto" w:fill="auto"/>
            <w:noWrap w:val="0"/>
            <w:vAlign w:val="center"/>
          </w:tcPr>
          <w:p w14:paraId="6A336FA5">
            <w:pPr>
              <w:ind w:firstLine="0" w:firstLineChars="0"/>
              <w:jc w:val="left"/>
              <w:rPr>
                <w:rFonts w:hint="eastAsia" w:cs="Arial"/>
              </w:rPr>
            </w:pPr>
            <w:r>
              <w:rPr>
                <w:rFonts w:hint="eastAsia" w:cs="Arial"/>
              </w:rPr>
              <w:t>无</w:t>
            </w:r>
          </w:p>
        </w:tc>
      </w:tr>
      <w:tr w14:paraId="4021C7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006" w:type="dxa"/>
            <w:gridSpan w:val="3"/>
            <w:shd w:val="clear" w:color="auto" w:fill="auto"/>
            <w:noWrap w:val="0"/>
            <w:vAlign w:val="center"/>
          </w:tcPr>
          <w:p w14:paraId="79BDCFE3">
            <w:pPr>
              <w:ind w:firstLine="0" w:firstLineChars="0"/>
              <w:jc w:val="left"/>
              <w:rPr>
                <w:rFonts w:cs="Arial"/>
                <w:b/>
              </w:rPr>
            </w:pPr>
            <w:r>
              <w:rPr>
                <w:rFonts w:hint="eastAsia" w:cs="Arial"/>
                <w:b/>
              </w:rPr>
              <w:t>回复参数</w:t>
            </w:r>
          </w:p>
        </w:tc>
      </w:tr>
      <w:tr w14:paraId="7ABF88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3FA544E6">
            <w:pPr>
              <w:ind w:firstLine="0" w:firstLineChars="0"/>
              <w:jc w:val="left"/>
              <w:rPr>
                <w:rFonts w:cs="Arial"/>
              </w:rPr>
            </w:pPr>
            <w:r>
              <w:rPr>
                <w:rFonts w:cs="Arial"/>
              </w:rPr>
              <w:t>error</w:t>
            </w:r>
            <w:r>
              <w:rPr>
                <w:rFonts w:hint="eastAsia" w:cs="Arial"/>
              </w:rPr>
              <w:t>_</w:t>
            </w:r>
            <w:r>
              <w:rPr>
                <w:rFonts w:cs="Arial"/>
              </w:rPr>
              <w:t>code</w:t>
            </w:r>
          </w:p>
          <w:p w14:paraId="3FF57F35">
            <w:pPr>
              <w:ind w:firstLine="0" w:firstLineChars="0"/>
              <w:jc w:val="left"/>
              <w:rPr>
                <w:rFonts w:cs="Arial"/>
              </w:rPr>
            </w:pPr>
            <w:r>
              <w:rPr>
                <w:rFonts w:hint="eastAsia" w:cs="Arial"/>
                <w:color w:val="808080"/>
              </w:rPr>
              <w:t>int</w:t>
            </w:r>
          </w:p>
        </w:tc>
        <w:tc>
          <w:tcPr>
            <w:tcW w:w="6915" w:type="dxa"/>
            <w:gridSpan w:val="2"/>
            <w:shd w:val="clear" w:color="auto" w:fill="auto"/>
            <w:noWrap w:val="0"/>
            <w:vAlign w:val="top"/>
          </w:tcPr>
          <w:p w14:paraId="2FA55BC6">
            <w:pPr>
              <w:ind w:firstLine="0" w:firstLineChars="0"/>
              <w:jc w:val="left"/>
              <w:rPr>
                <w:rFonts w:cs="Arial"/>
              </w:rPr>
            </w:pPr>
            <w:r>
              <w:rPr>
                <w:rFonts w:hint="eastAsia" w:cs="Arial"/>
              </w:rPr>
              <w:t>错误码，0代表正常，其他值参考常用错误码说明</w:t>
            </w:r>
          </w:p>
        </w:tc>
      </w:tr>
      <w:tr w14:paraId="0B82CD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53BE591D">
            <w:pPr>
              <w:ind w:firstLine="0" w:firstLineChars="0"/>
              <w:jc w:val="left"/>
              <w:rPr>
                <w:rFonts w:cs="Arial"/>
              </w:rPr>
            </w:pPr>
            <w:r>
              <w:rPr>
                <w:rFonts w:cs="Arial"/>
              </w:rPr>
              <w:t>r</w:t>
            </w:r>
            <w:r>
              <w:rPr>
                <w:rFonts w:hint="eastAsia" w:cs="Arial"/>
              </w:rPr>
              <w:t>esult</w:t>
            </w:r>
          </w:p>
          <w:p w14:paraId="25BB67D4">
            <w:pPr>
              <w:ind w:firstLine="0" w:firstLineChars="0"/>
              <w:jc w:val="left"/>
              <w:rPr>
                <w:rFonts w:cs="Arial"/>
                <w:color w:val="808080"/>
              </w:rPr>
            </w:pPr>
            <w:r>
              <w:rPr>
                <w:rFonts w:hint="eastAsia" w:cs="Arial"/>
                <w:color w:val="808080"/>
              </w:rPr>
              <w:t>object</w:t>
            </w:r>
          </w:p>
        </w:tc>
        <w:tc>
          <w:tcPr>
            <w:tcW w:w="2412" w:type="dxa"/>
            <w:shd w:val="clear" w:color="auto" w:fill="auto"/>
            <w:noWrap w:val="0"/>
            <w:vAlign w:val="top"/>
          </w:tcPr>
          <w:p w14:paraId="64DA5057">
            <w:pPr>
              <w:ind w:firstLine="0" w:firstLineChars="0"/>
              <w:jc w:val="left"/>
              <w:rPr>
                <w:rFonts w:cs="Arial"/>
              </w:rPr>
            </w:pPr>
            <w:r>
              <w:rPr>
                <w:rFonts w:cs="Arial"/>
              </w:rPr>
              <w:t>sk</w:t>
            </w:r>
          </w:p>
          <w:p w14:paraId="1F0858C1">
            <w:pPr>
              <w:ind w:firstLine="0" w:firstLineChars="0"/>
              <w:jc w:val="left"/>
              <w:rPr>
                <w:rFonts w:cs="Arial"/>
                <w:color w:val="808080"/>
              </w:rPr>
            </w:pPr>
            <w:r>
              <w:rPr>
                <w:rFonts w:cs="Arial"/>
                <w:color w:val="808080"/>
              </w:rPr>
              <w:t>string</w:t>
            </w:r>
          </w:p>
        </w:tc>
        <w:tc>
          <w:tcPr>
            <w:tcW w:w="4503" w:type="dxa"/>
            <w:shd w:val="clear" w:color="auto" w:fill="auto"/>
            <w:noWrap w:val="0"/>
            <w:vAlign w:val="top"/>
          </w:tcPr>
          <w:p w14:paraId="53857492">
            <w:pPr>
              <w:ind w:firstLine="0" w:firstLineChars="0"/>
              <w:jc w:val="left"/>
              <w:rPr>
                <w:rFonts w:cs="Arial"/>
              </w:rPr>
            </w:pPr>
            <w:r>
              <w:rPr>
                <w:rFonts w:hint="eastAsia" w:cs="Arial"/>
              </w:rPr>
              <w:t>计算推送消息签名密钥</w:t>
            </w:r>
          </w:p>
        </w:tc>
      </w:tr>
      <w:tr w14:paraId="135A79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5DC2E82D">
            <w:pPr>
              <w:ind w:firstLine="0" w:firstLineChars="0"/>
              <w:jc w:val="left"/>
              <w:rPr>
                <w:rFonts w:cs="Arial"/>
                <w:b/>
              </w:rPr>
            </w:pPr>
            <w:r>
              <w:rPr>
                <w:rFonts w:hint="eastAsia" w:cs="Arial"/>
                <w:b/>
              </w:rPr>
              <w:t>使用</w:t>
            </w:r>
            <w:r>
              <w:rPr>
                <w:rFonts w:cs="Arial"/>
                <w:b/>
              </w:rPr>
              <w:t>限制</w:t>
            </w:r>
          </w:p>
        </w:tc>
        <w:tc>
          <w:tcPr>
            <w:tcW w:w="6915" w:type="dxa"/>
            <w:gridSpan w:val="2"/>
            <w:shd w:val="clear" w:color="auto" w:fill="auto"/>
            <w:noWrap w:val="0"/>
            <w:vAlign w:val="center"/>
          </w:tcPr>
          <w:p w14:paraId="0E39C843">
            <w:pPr>
              <w:ind w:firstLine="0" w:firstLineChars="0"/>
              <w:jc w:val="left"/>
              <w:rPr>
                <w:rFonts w:cs="Arial"/>
              </w:rPr>
            </w:pPr>
            <w:r>
              <w:rPr>
                <w:rFonts w:hint="eastAsia" w:cs="Arial"/>
              </w:rPr>
              <w:t>设备型应用和项目型应用均可调用</w:t>
            </w:r>
          </w:p>
        </w:tc>
      </w:tr>
      <w:tr w14:paraId="3FAB94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2091" w:type="dxa"/>
            <w:shd w:val="clear" w:color="auto" w:fill="auto"/>
            <w:noWrap w:val="0"/>
            <w:vAlign w:val="center"/>
          </w:tcPr>
          <w:p w14:paraId="7705F77C">
            <w:pPr>
              <w:ind w:firstLine="0" w:firstLineChars="0"/>
              <w:jc w:val="left"/>
              <w:rPr>
                <w:rFonts w:cs="Arial"/>
                <w:b/>
              </w:rPr>
            </w:pPr>
            <w:r>
              <w:rPr>
                <w:rFonts w:hint="eastAsia" w:cs="Arial"/>
                <w:b/>
              </w:rPr>
              <w:t>功能</w:t>
            </w:r>
            <w:r>
              <w:rPr>
                <w:rFonts w:cs="Arial"/>
                <w:b/>
              </w:rPr>
              <w:t>说明</w:t>
            </w:r>
          </w:p>
        </w:tc>
        <w:tc>
          <w:tcPr>
            <w:tcW w:w="6915" w:type="dxa"/>
            <w:gridSpan w:val="2"/>
            <w:shd w:val="clear" w:color="auto" w:fill="auto"/>
            <w:noWrap w:val="0"/>
            <w:vAlign w:val="center"/>
          </w:tcPr>
          <w:p w14:paraId="0E6154E9">
            <w:pPr>
              <w:ind w:firstLine="0" w:firstLineChars="0"/>
              <w:jc w:val="left"/>
              <w:rPr>
                <w:rFonts w:cs="Arial"/>
              </w:rPr>
            </w:pPr>
            <w:r>
              <w:rPr>
                <w:rFonts w:hint="eastAsia" w:cs="Arial"/>
              </w:rPr>
              <w:t>查询应用报警消息推送签名密钥</w:t>
            </w:r>
          </w:p>
        </w:tc>
      </w:tr>
    </w:tbl>
    <w:p w14:paraId="19CD9913">
      <w:pPr>
        <w:ind w:firstLine="0" w:firstLineChars="0"/>
      </w:pPr>
    </w:p>
    <w:p w14:paraId="53241CF4">
      <w:pPr>
        <w:ind w:firstLine="0" w:firstLineChars="0"/>
        <w:rPr>
          <w:rFonts w:hint="eastAsia"/>
        </w:rPr>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1AFC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4DFF72F8">
            <w:pPr>
              <w:widowControl/>
              <w:snapToGrid w:val="0"/>
              <w:spacing w:line="360" w:lineRule="auto"/>
              <w:ind w:firstLine="0" w:firstLineChars="0"/>
              <w:textAlignment w:val="baseline"/>
              <w:rPr>
                <w:b/>
                <w:kern w:val="0"/>
                <w:szCs w:val="21"/>
              </w:rPr>
            </w:pPr>
            <w:r>
              <w:rPr>
                <w:b/>
                <w:kern w:val="0"/>
                <w:szCs w:val="21"/>
              </w:rPr>
              <w:t>Request:</w:t>
            </w:r>
          </w:p>
          <w:p w14:paraId="509C8687">
            <w:pPr>
              <w:widowControl/>
              <w:snapToGrid w:val="0"/>
              <w:spacing w:line="360" w:lineRule="auto"/>
              <w:ind w:firstLine="0" w:firstLineChars="0"/>
              <w:textAlignment w:val="baseline"/>
              <w:rPr>
                <w:kern w:val="0"/>
                <w:szCs w:val="21"/>
              </w:rPr>
            </w:pPr>
            <w:r>
              <w:rPr>
                <w:kern w:val="0"/>
                <w:szCs w:val="21"/>
              </w:rPr>
              <w:t>{</w:t>
            </w:r>
          </w:p>
          <w:p w14:paraId="4D9EB5C2">
            <w:pPr>
              <w:widowControl/>
              <w:snapToGrid w:val="0"/>
              <w:spacing w:line="360" w:lineRule="auto"/>
              <w:ind w:firstLine="0" w:firstLineChars="0"/>
              <w:textAlignment w:val="baseline"/>
              <w:rPr>
                <w:kern w:val="0"/>
                <w:szCs w:val="21"/>
              </w:rPr>
            </w:pPr>
            <w:r>
              <w:rPr>
                <w:kern w:val="0"/>
                <w:szCs w:val="21"/>
              </w:rPr>
              <w:t>}</w:t>
            </w:r>
          </w:p>
          <w:p w14:paraId="5F1D8031">
            <w:pPr>
              <w:widowControl/>
              <w:snapToGrid w:val="0"/>
              <w:spacing w:line="360" w:lineRule="auto"/>
              <w:ind w:firstLine="0" w:firstLineChars="0"/>
              <w:textAlignment w:val="baseline"/>
              <w:rPr>
                <w:rFonts w:hint="eastAsia"/>
                <w:kern w:val="0"/>
                <w:szCs w:val="21"/>
              </w:rPr>
            </w:pPr>
          </w:p>
          <w:p w14:paraId="48B4E8CA">
            <w:pPr>
              <w:widowControl/>
              <w:snapToGrid w:val="0"/>
              <w:spacing w:line="360" w:lineRule="auto"/>
              <w:ind w:firstLine="0" w:firstLineChars="0"/>
              <w:textAlignment w:val="baseline"/>
              <w:rPr>
                <w:b/>
                <w:kern w:val="0"/>
                <w:szCs w:val="21"/>
              </w:rPr>
            </w:pPr>
            <w:r>
              <w:rPr>
                <w:b/>
                <w:kern w:val="0"/>
                <w:szCs w:val="21"/>
              </w:rPr>
              <w:t>Response:</w:t>
            </w:r>
          </w:p>
          <w:p w14:paraId="1300E6BB">
            <w:pPr>
              <w:spacing w:line="360" w:lineRule="auto"/>
              <w:ind w:firstLine="0" w:firstLineChars="0"/>
              <w:jc w:val="left"/>
              <w:rPr>
                <w:rFonts w:cs="Arial"/>
              </w:rPr>
            </w:pPr>
            <w:r>
              <w:rPr>
                <w:rFonts w:cs="Arial"/>
              </w:rPr>
              <w:t>{</w:t>
            </w:r>
          </w:p>
          <w:p w14:paraId="16A42DA5">
            <w:pPr>
              <w:spacing w:line="360" w:lineRule="auto"/>
              <w:ind w:firstLine="435" w:firstLineChars="0"/>
              <w:jc w:val="left"/>
              <w:rPr>
                <w:rFonts w:cs="Arial"/>
              </w:rPr>
            </w:pPr>
            <w:r>
              <w:rPr>
                <w:rFonts w:cs="Arial"/>
              </w:rPr>
              <w:t>"result": {</w:t>
            </w:r>
          </w:p>
          <w:p w14:paraId="0E4A41F4">
            <w:pPr>
              <w:spacing w:line="360" w:lineRule="auto"/>
              <w:ind w:firstLine="0" w:firstLineChars="0"/>
              <w:jc w:val="left"/>
              <w:rPr>
                <w:rFonts w:hint="eastAsia" w:cs="Arial"/>
              </w:rPr>
            </w:pPr>
            <w:r>
              <w:rPr>
                <w:rFonts w:cs="Arial"/>
              </w:rPr>
              <w:t xml:space="preserve">        "</w:t>
            </w:r>
            <w:r>
              <w:rPr>
                <w:rFonts w:hint="eastAsia" w:cs="Arial"/>
              </w:rPr>
              <w:t>sk</w:t>
            </w:r>
            <w:r>
              <w:rPr>
                <w:rFonts w:cs="Arial"/>
              </w:rPr>
              <w:t>": "</w:t>
            </w:r>
            <w:r>
              <w:rPr>
                <w:kern w:val="0"/>
                <w:szCs w:val="21"/>
              </w:rPr>
              <w:t>51415b0066e24e91a44e5f7d434cb23c</w:t>
            </w:r>
            <w:r>
              <w:rPr>
                <w:rFonts w:cs="Arial"/>
              </w:rPr>
              <w:t>",</w:t>
            </w:r>
          </w:p>
          <w:p w14:paraId="2CE57EBA">
            <w:pPr>
              <w:spacing w:line="360" w:lineRule="auto"/>
              <w:ind w:firstLine="435" w:firstLineChars="0"/>
              <w:jc w:val="left"/>
              <w:rPr>
                <w:rFonts w:cs="Arial"/>
              </w:rPr>
            </w:pPr>
            <w:r>
              <w:rPr>
                <w:rFonts w:cs="Arial"/>
              </w:rPr>
              <w:t>},</w:t>
            </w:r>
          </w:p>
          <w:p w14:paraId="2DBCFF18">
            <w:pPr>
              <w:spacing w:line="360" w:lineRule="auto"/>
              <w:ind w:firstLine="435" w:firstLineChars="0"/>
              <w:jc w:val="left"/>
              <w:rPr>
                <w:rFonts w:cs="Arial"/>
              </w:rPr>
            </w:pPr>
            <w:r>
              <w:rPr>
                <w:rFonts w:cs="Arial"/>
              </w:rPr>
              <w:t>"error_code": 0</w:t>
            </w:r>
          </w:p>
          <w:p w14:paraId="6BBA6D54">
            <w:pPr>
              <w:pStyle w:val="99"/>
              <w:spacing w:line="360" w:lineRule="auto"/>
              <w:ind w:left="0"/>
            </w:pPr>
            <w:r>
              <w:rPr>
                <w:rFonts w:ascii="Times New Roman" w:hAnsi="Times New Roman" w:cs="Arial"/>
                <w:kern w:val="2"/>
                <w:szCs w:val="20"/>
              </w:rPr>
              <w:t>}</w:t>
            </w:r>
          </w:p>
        </w:tc>
      </w:tr>
    </w:tbl>
    <w:p w14:paraId="068B58F6">
      <w:pPr>
        <w:ind w:firstLine="0" w:firstLineChars="0"/>
        <w:rPr>
          <w:rFonts w:hint="eastAsia"/>
        </w:rPr>
      </w:pPr>
    </w:p>
    <w:p w14:paraId="45176A95">
      <w:pPr>
        <w:pStyle w:val="8"/>
      </w:pPr>
      <w:bookmarkStart w:id="1048" w:name="_Toc220343655"/>
      <w:bookmarkStart w:id="1049" w:name="_Ref177217513"/>
      <w:r>
        <w:rPr>
          <w:rFonts w:hint="eastAsia"/>
        </w:rPr>
        <w:t>推送消息体</w:t>
      </w:r>
      <w:bookmarkEnd w:id="1037"/>
      <w:bookmarkEnd w:id="1038"/>
      <w:r>
        <w:rPr>
          <w:rFonts w:hint="eastAsia"/>
        </w:rPr>
        <w:t>定义</w:t>
      </w:r>
      <w:bookmarkEnd w:id="1043"/>
      <w:bookmarkEnd w:id="1044"/>
      <w:bookmarkEnd w:id="1045"/>
      <w:bookmarkEnd w:id="1046"/>
      <w:bookmarkEnd w:id="1048"/>
      <w:bookmarkEnd w:id="1049"/>
    </w:p>
    <w:p w14:paraId="0F6442A1">
      <w:pPr>
        <w:ind w:firstLine="420"/>
      </w:pPr>
      <w:r>
        <w:rPr>
          <w:rFonts w:hint="eastAsia"/>
        </w:rPr>
        <w:t>推送的消息数据格式如下：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1843"/>
        <w:gridCol w:w="4536"/>
      </w:tblGrid>
      <w:tr w14:paraId="026A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25F3B7F5">
            <w:pPr>
              <w:ind w:firstLine="0" w:firstLineChars="0"/>
              <w:rPr>
                <w:rFonts w:cs="Arial"/>
                <w:b/>
              </w:rPr>
            </w:pPr>
            <w:r>
              <w:rPr>
                <w:rFonts w:cs="Arial"/>
                <w:b/>
              </w:rPr>
              <w:t>字段名</w:t>
            </w:r>
          </w:p>
        </w:tc>
        <w:tc>
          <w:tcPr>
            <w:tcW w:w="1843" w:type="dxa"/>
            <w:shd w:val="clear" w:color="auto" w:fill="auto"/>
            <w:noWrap w:val="0"/>
            <w:vAlign w:val="center"/>
          </w:tcPr>
          <w:p w14:paraId="1D96A7A1">
            <w:pPr>
              <w:ind w:firstLine="0" w:firstLineChars="0"/>
              <w:rPr>
                <w:rFonts w:cs="Arial"/>
                <w:b/>
              </w:rPr>
            </w:pPr>
            <w:r>
              <w:rPr>
                <w:rFonts w:cs="Arial"/>
                <w:b/>
              </w:rPr>
              <w:t>类型</w:t>
            </w:r>
          </w:p>
        </w:tc>
        <w:tc>
          <w:tcPr>
            <w:tcW w:w="4536" w:type="dxa"/>
            <w:shd w:val="clear" w:color="auto" w:fill="auto"/>
            <w:noWrap w:val="0"/>
            <w:vAlign w:val="center"/>
          </w:tcPr>
          <w:p w14:paraId="22F56085">
            <w:pPr>
              <w:ind w:firstLine="422"/>
              <w:rPr>
                <w:rFonts w:cs="Arial"/>
                <w:b/>
              </w:rPr>
            </w:pPr>
            <w:r>
              <w:rPr>
                <w:rFonts w:cs="Arial"/>
                <w:b/>
              </w:rPr>
              <w:t>备注</w:t>
            </w:r>
          </w:p>
        </w:tc>
      </w:tr>
      <w:tr w14:paraId="6808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794CF0ED">
            <w:pPr>
              <w:ind w:firstLine="0" w:firstLineChars="0"/>
              <w:rPr>
                <w:rFonts w:cs="Arial"/>
              </w:rPr>
            </w:pPr>
            <w:r>
              <w:rPr>
                <w:rFonts w:cs="Arial"/>
              </w:rPr>
              <w:t>qrcode</w:t>
            </w:r>
          </w:p>
        </w:tc>
        <w:tc>
          <w:tcPr>
            <w:tcW w:w="1843" w:type="dxa"/>
            <w:shd w:val="clear" w:color="auto" w:fill="auto"/>
            <w:noWrap w:val="0"/>
            <w:vAlign w:val="center"/>
          </w:tcPr>
          <w:p w14:paraId="154C49BA">
            <w:pPr>
              <w:ind w:firstLine="0" w:firstLineChars="0"/>
              <w:jc w:val="left"/>
              <w:rPr>
                <w:rFonts w:cs="Arial"/>
              </w:rPr>
            </w:pPr>
            <w:r>
              <w:rPr>
                <w:rFonts w:cs="Arial"/>
                <w:color w:val="808080"/>
              </w:rPr>
              <w:t>string</w:t>
            </w:r>
          </w:p>
        </w:tc>
        <w:tc>
          <w:tcPr>
            <w:tcW w:w="4536" w:type="dxa"/>
            <w:shd w:val="clear" w:color="auto" w:fill="auto"/>
            <w:noWrap w:val="0"/>
            <w:vAlign w:val="center"/>
          </w:tcPr>
          <w:p w14:paraId="3B5BCB92">
            <w:pPr>
              <w:ind w:firstLine="0" w:firstLineChars="0"/>
              <w:rPr>
                <w:rFonts w:cs="Arial"/>
              </w:rPr>
            </w:pPr>
            <w:r>
              <w:rPr>
                <w:rFonts w:cs="Arial"/>
              </w:rPr>
              <w:t>【选填】</w:t>
            </w:r>
            <w:r>
              <w:rPr>
                <w:rFonts w:hint="eastAsia" w:cs="Arial"/>
              </w:rPr>
              <w:t>二维码，有些设备可能不存在</w:t>
            </w:r>
          </w:p>
        </w:tc>
      </w:tr>
      <w:tr w14:paraId="34F4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372A2461">
            <w:pPr>
              <w:ind w:firstLine="0" w:firstLineChars="0"/>
              <w:rPr>
                <w:rFonts w:cs="Arial"/>
              </w:rPr>
            </w:pPr>
            <w:r>
              <w:rPr>
                <w:rFonts w:cs="Arial"/>
              </w:rPr>
              <w:t>qrCode</w:t>
            </w:r>
          </w:p>
        </w:tc>
        <w:tc>
          <w:tcPr>
            <w:tcW w:w="1843" w:type="dxa"/>
            <w:shd w:val="clear" w:color="auto" w:fill="auto"/>
            <w:noWrap w:val="0"/>
            <w:vAlign w:val="center"/>
          </w:tcPr>
          <w:p w14:paraId="761BC8AE">
            <w:pPr>
              <w:ind w:firstLine="0" w:firstLineChars="0"/>
              <w:jc w:val="left"/>
              <w:rPr>
                <w:rFonts w:cs="Arial"/>
                <w:color w:val="808080"/>
              </w:rPr>
            </w:pPr>
            <w:r>
              <w:rPr>
                <w:rFonts w:cs="Arial"/>
                <w:color w:val="808080"/>
              </w:rPr>
              <w:t>string</w:t>
            </w:r>
          </w:p>
        </w:tc>
        <w:tc>
          <w:tcPr>
            <w:tcW w:w="4536" w:type="dxa"/>
            <w:shd w:val="clear" w:color="auto" w:fill="auto"/>
            <w:noWrap w:val="0"/>
            <w:vAlign w:val="center"/>
          </w:tcPr>
          <w:p w14:paraId="70B06CA5">
            <w:pPr>
              <w:ind w:firstLine="0" w:firstLineChars="0"/>
              <w:rPr>
                <w:rFonts w:cs="Arial"/>
              </w:rPr>
            </w:pPr>
            <w:r>
              <w:rPr>
                <w:rFonts w:cs="Arial"/>
              </w:rPr>
              <w:t>【选填】</w:t>
            </w:r>
            <w:r>
              <w:rPr>
                <w:rFonts w:hint="eastAsia" w:cs="Arial"/>
              </w:rPr>
              <w:t>同</w:t>
            </w:r>
            <w:r>
              <w:rPr>
                <w:rFonts w:cs="Arial"/>
              </w:rPr>
              <w:t>qrcode</w:t>
            </w:r>
          </w:p>
        </w:tc>
      </w:tr>
      <w:tr w14:paraId="1FF0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5A005D90">
            <w:pPr>
              <w:ind w:firstLine="0" w:firstLineChars="0"/>
              <w:rPr>
                <w:rFonts w:cs="Arial"/>
                <w:color w:val="333333"/>
              </w:rPr>
            </w:pPr>
            <w:r>
              <w:t>mac</w:t>
            </w:r>
          </w:p>
        </w:tc>
        <w:tc>
          <w:tcPr>
            <w:tcW w:w="1843" w:type="dxa"/>
            <w:shd w:val="clear" w:color="auto" w:fill="auto"/>
            <w:noWrap w:val="0"/>
            <w:vAlign w:val="center"/>
          </w:tcPr>
          <w:p w14:paraId="0F64EA72">
            <w:pPr>
              <w:ind w:firstLine="0" w:firstLineChars="0"/>
              <w:jc w:val="left"/>
              <w:rPr>
                <w:rFonts w:cs="Arial"/>
                <w:color w:val="333333"/>
              </w:rPr>
            </w:pPr>
            <w:r>
              <w:rPr>
                <w:rFonts w:cs="Arial"/>
                <w:color w:val="808080"/>
              </w:rPr>
              <w:t>string</w:t>
            </w:r>
          </w:p>
        </w:tc>
        <w:tc>
          <w:tcPr>
            <w:tcW w:w="4536" w:type="dxa"/>
            <w:shd w:val="clear" w:color="auto" w:fill="auto"/>
            <w:noWrap w:val="0"/>
            <w:vAlign w:val="center"/>
          </w:tcPr>
          <w:p w14:paraId="357BC1B3">
            <w:pPr>
              <w:ind w:firstLine="0" w:firstLineChars="0"/>
              <w:rPr>
                <w:rFonts w:cs="Arial"/>
              </w:rPr>
            </w:pPr>
            <w:r>
              <w:rPr>
                <w:rFonts w:cs="Arial"/>
              </w:rPr>
              <w:t>【必填】</w:t>
            </w:r>
            <w:r>
              <w:rPr>
                <w:rFonts w:hint="eastAsia" w:cs="Arial"/>
              </w:rPr>
              <w:t>mac地址</w:t>
            </w:r>
          </w:p>
        </w:tc>
      </w:tr>
      <w:tr w14:paraId="474F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2232B390">
            <w:pPr>
              <w:ind w:firstLine="0" w:firstLineChars="0"/>
            </w:pPr>
            <w:r>
              <w:t>deviceName</w:t>
            </w:r>
          </w:p>
        </w:tc>
        <w:tc>
          <w:tcPr>
            <w:tcW w:w="1843" w:type="dxa"/>
            <w:shd w:val="clear" w:color="auto" w:fill="auto"/>
            <w:noWrap w:val="0"/>
            <w:vAlign w:val="center"/>
          </w:tcPr>
          <w:p w14:paraId="29D32BE5">
            <w:pPr>
              <w:ind w:firstLine="0" w:firstLineChars="0"/>
              <w:jc w:val="left"/>
              <w:rPr>
                <w:rFonts w:cs="Arial"/>
                <w:color w:val="808080"/>
              </w:rPr>
            </w:pPr>
            <w:r>
              <w:rPr>
                <w:rFonts w:cs="Arial"/>
                <w:color w:val="808080"/>
              </w:rPr>
              <w:t>string</w:t>
            </w:r>
          </w:p>
        </w:tc>
        <w:tc>
          <w:tcPr>
            <w:tcW w:w="4536" w:type="dxa"/>
            <w:shd w:val="clear" w:color="auto" w:fill="auto"/>
            <w:noWrap w:val="0"/>
            <w:vAlign w:val="center"/>
          </w:tcPr>
          <w:p w14:paraId="697F82ED">
            <w:pPr>
              <w:ind w:firstLine="0" w:firstLineChars="0"/>
              <w:rPr>
                <w:rFonts w:cs="Arial"/>
              </w:rPr>
            </w:pPr>
            <w:r>
              <w:rPr>
                <w:rFonts w:cs="Arial"/>
              </w:rPr>
              <w:t>【必填】设备名称（别名）。</w:t>
            </w:r>
          </w:p>
        </w:tc>
      </w:tr>
      <w:tr w14:paraId="5956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784D1F51">
            <w:pPr>
              <w:ind w:firstLine="0" w:firstLineChars="0"/>
            </w:pPr>
            <w:r>
              <w:t>parentQrCode</w:t>
            </w:r>
          </w:p>
        </w:tc>
        <w:tc>
          <w:tcPr>
            <w:tcW w:w="1843" w:type="dxa"/>
            <w:shd w:val="clear" w:color="auto" w:fill="auto"/>
            <w:noWrap w:val="0"/>
            <w:vAlign w:val="center"/>
          </w:tcPr>
          <w:p w14:paraId="60C38114">
            <w:pPr>
              <w:ind w:firstLine="0" w:firstLineChars="0"/>
              <w:jc w:val="left"/>
              <w:rPr>
                <w:rFonts w:cs="Arial"/>
                <w:color w:val="808080"/>
              </w:rPr>
            </w:pPr>
            <w:r>
              <w:rPr>
                <w:rFonts w:hint="eastAsia" w:cs="Arial"/>
                <w:color w:val="808080"/>
              </w:rPr>
              <w:t>string</w:t>
            </w:r>
          </w:p>
        </w:tc>
        <w:tc>
          <w:tcPr>
            <w:tcW w:w="4536" w:type="dxa"/>
            <w:shd w:val="clear" w:color="auto" w:fill="auto"/>
            <w:noWrap w:val="0"/>
            <w:vAlign w:val="center"/>
          </w:tcPr>
          <w:p w14:paraId="1B3E71AA">
            <w:pPr>
              <w:ind w:firstLine="0" w:firstLineChars="0"/>
              <w:rPr>
                <w:rFonts w:cs="Arial"/>
              </w:rPr>
            </w:pPr>
            <w:r>
              <w:rPr>
                <w:rFonts w:cs="Arial"/>
              </w:rPr>
              <w:t>【选填】</w:t>
            </w:r>
            <w:r>
              <w:rPr>
                <w:rFonts w:hint="eastAsia" w:cs="Arial"/>
              </w:rPr>
              <w:t>通道IPC所在NVR的qrCode，仅通道IPC报警时携带</w:t>
            </w:r>
          </w:p>
        </w:tc>
      </w:tr>
      <w:tr w14:paraId="609D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46181F34">
            <w:pPr>
              <w:ind w:firstLine="0" w:firstLineChars="0"/>
            </w:pPr>
            <w:r>
              <w:t>parentMac</w:t>
            </w:r>
          </w:p>
        </w:tc>
        <w:tc>
          <w:tcPr>
            <w:tcW w:w="1843" w:type="dxa"/>
            <w:shd w:val="clear" w:color="auto" w:fill="auto"/>
            <w:noWrap w:val="0"/>
            <w:vAlign w:val="center"/>
          </w:tcPr>
          <w:p w14:paraId="0659E0F3">
            <w:pPr>
              <w:ind w:firstLine="0" w:firstLineChars="0"/>
              <w:jc w:val="left"/>
              <w:rPr>
                <w:rFonts w:cs="Arial"/>
                <w:color w:val="808080"/>
              </w:rPr>
            </w:pPr>
            <w:r>
              <w:rPr>
                <w:rFonts w:hint="eastAsia" w:cs="Arial"/>
                <w:color w:val="808080"/>
              </w:rPr>
              <w:t>string</w:t>
            </w:r>
          </w:p>
        </w:tc>
        <w:tc>
          <w:tcPr>
            <w:tcW w:w="4536" w:type="dxa"/>
            <w:shd w:val="clear" w:color="auto" w:fill="auto"/>
            <w:noWrap w:val="0"/>
            <w:vAlign w:val="center"/>
          </w:tcPr>
          <w:p w14:paraId="35329CB3">
            <w:pPr>
              <w:ind w:firstLine="0" w:firstLineChars="0"/>
              <w:rPr>
                <w:rFonts w:cs="Arial"/>
              </w:rPr>
            </w:pPr>
            <w:r>
              <w:rPr>
                <w:rFonts w:cs="Arial"/>
              </w:rPr>
              <w:t>【选填】</w:t>
            </w:r>
            <w:r>
              <w:rPr>
                <w:rFonts w:hint="eastAsia" w:cs="Arial"/>
              </w:rPr>
              <w:t>通道IPC所在NVR的mac地址，仅通道IPC报警时携带</w:t>
            </w:r>
          </w:p>
        </w:tc>
      </w:tr>
      <w:tr w14:paraId="1FAC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3D452028">
            <w:pPr>
              <w:ind w:firstLine="0" w:firstLineChars="0"/>
            </w:pPr>
            <w:r>
              <w:t>channelId</w:t>
            </w:r>
          </w:p>
        </w:tc>
        <w:tc>
          <w:tcPr>
            <w:tcW w:w="1843" w:type="dxa"/>
            <w:shd w:val="clear" w:color="auto" w:fill="auto"/>
            <w:noWrap w:val="0"/>
            <w:vAlign w:val="center"/>
          </w:tcPr>
          <w:p w14:paraId="05DCD344">
            <w:pPr>
              <w:ind w:firstLine="0" w:firstLineChars="0"/>
              <w:jc w:val="left"/>
              <w:rPr>
                <w:rFonts w:cs="Arial"/>
                <w:color w:val="808080"/>
              </w:rPr>
            </w:pPr>
            <w:r>
              <w:rPr>
                <w:rFonts w:hint="eastAsia" w:cs="Arial"/>
                <w:color w:val="808080"/>
              </w:rPr>
              <w:t>int</w:t>
            </w:r>
          </w:p>
        </w:tc>
        <w:tc>
          <w:tcPr>
            <w:tcW w:w="4536" w:type="dxa"/>
            <w:shd w:val="clear" w:color="auto" w:fill="auto"/>
            <w:noWrap w:val="0"/>
            <w:vAlign w:val="center"/>
          </w:tcPr>
          <w:p w14:paraId="3D2E89F3">
            <w:pPr>
              <w:ind w:firstLine="0" w:firstLineChars="0"/>
              <w:rPr>
                <w:rFonts w:cs="Arial"/>
              </w:rPr>
            </w:pPr>
            <w:r>
              <w:rPr>
                <w:rFonts w:cs="Arial"/>
              </w:rPr>
              <w:t>【选填】</w:t>
            </w:r>
            <w:r>
              <w:rPr>
                <w:rFonts w:hint="eastAsia" w:cs="Arial"/>
              </w:rPr>
              <w:t>通道号</w:t>
            </w:r>
          </w:p>
        </w:tc>
      </w:tr>
      <w:tr w14:paraId="703F3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29137A2A">
            <w:pPr>
              <w:ind w:firstLine="0" w:firstLineChars="0"/>
            </w:pPr>
            <w:r>
              <w:t>msgId</w:t>
            </w:r>
          </w:p>
        </w:tc>
        <w:tc>
          <w:tcPr>
            <w:tcW w:w="1843" w:type="dxa"/>
            <w:shd w:val="clear" w:color="auto" w:fill="auto"/>
            <w:noWrap w:val="0"/>
            <w:vAlign w:val="center"/>
          </w:tcPr>
          <w:p w14:paraId="4F7762B9">
            <w:pPr>
              <w:ind w:firstLine="0" w:firstLineChars="0"/>
              <w:jc w:val="left"/>
              <w:rPr>
                <w:rFonts w:cs="Arial"/>
                <w:color w:val="808080"/>
              </w:rPr>
            </w:pPr>
            <w:r>
              <w:rPr>
                <w:rFonts w:cs="Arial"/>
                <w:color w:val="808080"/>
              </w:rPr>
              <w:t>string</w:t>
            </w:r>
          </w:p>
        </w:tc>
        <w:tc>
          <w:tcPr>
            <w:tcW w:w="4536" w:type="dxa"/>
            <w:shd w:val="clear" w:color="auto" w:fill="auto"/>
            <w:noWrap w:val="0"/>
            <w:vAlign w:val="center"/>
          </w:tcPr>
          <w:p w14:paraId="35F2B72E">
            <w:pPr>
              <w:ind w:firstLine="0" w:firstLineChars="0"/>
              <w:rPr>
                <w:rFonts w:cs="Arial"/>
              </w:rPr>
            </w:pPr>
            <w:r>
              <w:rPr>
                <w:rFonts w:cs="Arial"/>
              </w:rPr>
              <w:t>【选填】消息的唯一标识，由消息源端保证唯一性。若监听的消息未携带，可用UUID生成。</w:t>
            </w:r>
          </w:p>
        </w:tc>
      </w:tr>
      <w:tr w14:paraId="683F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7DE36120">
            <w:pPr>
              <w:ind w:firstLine="0" w:firstLineChars="0"/>
            </w:pPr>
            <w:r>
              <w:t>imageId</w:t>
            </w:r>
          </w:p>
        </w:tc>
        <w:tc>
          <w:tcPr>
            <w:tcW w:w="1843" w:type="dxa"/>
            <w:shd w:val="clear" w:color="auto" w:fill="auto"/>
            <w:noWrap w:val="0"/>
            <w:vAlign w:val="center"/>
          </w:tcPr>
          <w:p w14:paraId="7D966514">
            <w:pPr>
              <w:ind w:firstLine="0" w:firstLineChars="0"/>
              <w:jc w:val="left"/>
              <w:rPr>
                <w:rFonts w:cs="Arial"/>
                <w:color w:val="808080"/>
              </w:rPr>
            </w:pPr>
            <w:r>
              <w:rPr>
                <w:rFonts w:hint="eastAsia" w:cs="Arial"/>
                <w:color w:val="808080"/>
              </w:rPr>
              <w:t>string</w:t>
            </w:r>
          </w:p>
        </w:tc>
        <w:tc>
          <w:tcPr>
            <w:tcW w:w="4536" w:type="dxa"/>
            <w:shd w:val="clear" w:color="auto" w:fill="auto"/>
            <w:noWrap w:val="0"/>
            <w:vAlign w:val="center"/>
          </w:tcPr>
          <w:p w14:paraId="08718535">
            <w:pPr>
              <w:ind w:firstLine="0" w:firstLineChars="0"/>
              <w:rPr>
                <w:rFonts w:cs="Arial"/>
              </w:rPr>
            </w:pPr>
            <w:r>
              <w:rPr>
                <w:rFonts w:cs="Arial"/>
              </w:rPr>
              <w:t>【选填】</w:t>
            </w:r>
            <w:r>
              <w:rPr>
                <w:rFonts w:hint="eastAsia"/>
              </w:rPr>
              <w:t>监控点报警消息携带，可用于调用</w:t>
            </w:r>
            <w:r>
              <w:fldChar w:fldCharType="begin"/>
            </w:r>
            <w:r>
              <w:instrText xml:space="preserve"> </w:instrText>
            </w:r>
            <w:r>
              <w:rPr>
                <w:rFonts w:hint="eastAsia"/>
              </w:rPr>
              <w:instrText xml:space="preserve">REF _Ref174723512 \r \h</w:instrText>
            </w:r>
            <w:r>
              <w:instrText xml:space="preserve"> </w:instrText>
            </w:r>
            <w:r>
              <w:fldChar w:fldCharType="separate"/>
            </w:r>
            <w:r>
              <w:t>1.4.9.2</w:t>
            </w:r>
            <w:r>
              <w:fldChar w:fldCharType="end"/>
            </w:r>
            <w:r>
              <w:rPr>
                <w:rFonts w:hint="eastAsia"/>
              </w:rPr>
              <w:t>接口抓图</w:t>
            </w:r>
          </w:p>
        </w:tc>
      </w:tr>
      <w:tr w14:paraId="18B0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1E17DF5C">
            <w:pPr>
              <w:ind w:firstLine="0" w:firstLineChars="0"/>
            </w:pPr>
            <w:r>
              <w:t>time</w:t>
            </w:r>
          </w:p>
        </w:tc>
        <w:tc>
          <w:tcPr>
            <w:tcW w:w="1843" w:type="dxa"/>
            <w:shd w:val="clear" w:color="auto" w:fill="auto"/>
            <w:noWrap w:val="0"/>
            <w:vAlign w:val="center"/>
          </w:tcPr>
          <w:p w14:paraId="2684FF95">
            <w:pPr>
              <w:ind w:firstLine="0" w:firstLineChars="0"/>
              <w:jc w:val="left"/>
              <w:rPr>
                <w:rFonts w:cs="Arial"/>
                <w:color w:val="808080"/>
              </w:rPr>
            </w:pPr>
            <w:r>
              <w:rPr>
                <w:rFonts w:hint="eastAsia" w:cs="Arial"/>
                <w:color w:val="808080"/>
              </w:rPr>
              <w:t>s</w:t>
            </w:r>
            <w:r>
              <w:rPr>
                <w:rFonts w:cs="Arial"/>
                <w:color w:val="808080"/>
              </w:rPr>
              <w:t>tring</w:t>
            </w:r>
          </w:p>
        </w:tc>
        <w:tc>
          <w:tcPr>
            <w:tcW w:w="4536" w:type="dxa"/>
            <w:shd w:val="clear" w:color="auto" w:fill="auto"/>
            <w:noWrap w:val="0"/>
            <w:vAlign w:val="center"/>
          </w:tcPr>
          <w:p w14:paraId="03794356">
            <w:pPr>
              <w:ind w:firstLine="0" w:firstLineChars="0"/>
              <w:rPr>
                <w:rFonts w:cs="Arial"/>
              </w:rPr>
            </w:pPr>
            <w:r>
              <w:rPr>
                <w:rFonts w:cs="Arial"/>
              </w:rPr>
              <w:t>【必填】消息产生时的UTC时间戳，消息如果重复发送，该时间保持不变。单位秒。</w:t>
            </w:r>
          </w:p>
        </w:tc>
      </w:tr>
      <w:tr w14:paraId="4AE55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069D19CE">
            <w:pPr>
              <w:ind w:firstLine="0" w:firstLineChars="0"/>
            </w:pPr>
            <w:r>
              <w:t>msgType</w:t>
            </w:r>
          </w:p>
        </w:tc>
        <w:tc>
          <w:tcPr>
            <w:tcW w:w="1843" w:type="dxa"/>
            <w:shd w:val="clear" w:color="auto" w:fill="auto"/>
            <w:noWrap w:val="0"/>
            <w:vAlign w:val="center"/>
          </w:tcPr>
          <w:p w14:paraId="4091B3A8">
            <w:pPr>
              <w:ind w:firstLine="0" w:firstLineChars="0"/>
              <w:jc w:val="left"/>
              <w:rPr>
                <w:rFonts w:cs="Arial"/>
                <w:color w:val="808080"/>
              </w:rPr>
            </w:pPr>
            <w:r>
              <w:rPr>
                <w:rFonts w:cs="Arial"/>
                <w:color w:val="808080"/>
              </w:rPr>
              <w:t>string</w:t>
            </w:r>
          </w:p>
        </w:tc>
        <w:tc>
          <w:tcPr>
            <w:tcW w:w="4536" w:type="dxa"/>
            <w:shd w:val="clear" w:color="auto" w:fill="auto"/>
            <w:noWrap w:val="0"/>
            <w:vAlign w:val="center"/>
          </w:tcPr>
          <w:p w14:paraId="2123F0A0">
            <w:pPr>
              <w:ind w:firstLine="0" w:firstLineChars="0"/>
              <w:rPr>
                <w:rFonts w:hint="eastAsia" w:cs="Arial"/>
              </w:rPr>
            </w:pPr>
            <w:r>
              <w:rPr>
                <w:rFonts w:cs="Arial"/>
              </w:rPr>
              <w:t>【必填】消息类型，详细定义</w:t>
            </w:r>
            <w:r>
              <w:rPr>
                <w:rFonts w:hint="eastAsia" w:cs="Arial"/>
              </w:rPr>
              <w:t>见</w:t>
            </w:r>
            <w:r>
              <w:rPr>
                <w:rFonts w:cs="Arial"/>
              </w:rPr>
              <w:fldChar w:fldCharType="begin"/>
            </w:r>
            <w:r>
              <w:rPr>
                <w:rFonts w:cs="Arial"/>
              </w:rPr>
              <w:instrText xml:space="preserve"> </w:instrText>
            </w:r>
            <w:r>
              <w:rPr>
                <w:rFonts w:hint="eastAsia" w:cs="Arial"/>
              </w:rPr>
              <w:instrText xml:space="preserve">REF _Ref177218175 \r \h</w:instrText>
            </w:r>
            <w:r>
              <w:rPr>
                <w:rFonts w:cs="Arial"/>
              </w:rPr>
              <w:instrText xml:space="preserve"> </w:instrText>
            </w:r>
            <w:r>
              <w:rPr>
                <w:rFonts w:cs="Arial"/>
              </w:rPr>
              <w:fldChar w:fldCharType="separate"/>
            </w:r>
            <w:r>
              <w:rPr>
                <w:rFonts w:cs="Arial"/>
              </w:rPr>
              <w:t>1.4.8.7</w:t>
            </w:r>
            <w:r>
              <w:rPr>
                <w:rFonts w:cs="Arial"/>
              </w:rPr>
              <w:fldChar w:fldCharType="end"/>
            </w:r>
          </w:p>
        </w:tc>
      </w:tr>
      <w:tr w14:paraId="629E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552" w:type="dxa"/>
            <w:shd w:val="clear" w:color="auto" w:fill="auto"/>
            <w:noWrap w:val="0"/>
            <w:vAlign w:val="center"/>
          </w:tcPr>
          <w:p w14:paraId="5780A88D">
            <w:pPr>
              <w:ind w:firstLine="0" w:firstLineChars="0"/>
            </w:pPr>
            <w:r>
              <w:t>msgContentType</w:t>
            </w:r>
          </w:p>
        </w:tc>
        <w:tc>
          <w:tcPr>
            <w:tcW w:w="1843" w:type="dxa"/>
            <w:shd w:val="clear" w:color="auto" w:fill="auto"/>
            <w:noWrap w:val="0"/>
            <w:vAlign w:val="center"/>
          </w:tcPr>
          <w:p w14:paraId="2D9B1D99">
            <w:pPr>
              <w:ind w:firstLine="0" w:firstLineChars="0"/>
              <w:jc w:val="left"/>
            </w:pPr>
            <w:r>
              <w:rPr>
                <w:rFonts w:cs="Arial"/>
                <w:color w:val="808080"/>
              </w:rPr>
              <w:t>array&lt;</w:t>
            </w:r>
            <w:r>
              <w:rPr>
                <w:rFonts w:hint="eastAsia" w:cs="Arial"/>
                <w:color w:val="808080"/>
              </w:rPr>
              <w:t>s</w:t>
            </w:r>
            <w:r>
              <w:rPr>
                <w:rFonts w:cs="Arial"/>
                <w:color w:val="808080"/>
              </w:rPr>
              <w:t>tring&gt;</w:t>
            </w:r>
          </w:p>
        </w:tc>
        <w:tc>
          <w:tcPr>
            <w:tcW w:w="4536" w:type="dxa"/>
            <w:shd w:val="clear" w:color="auto" w:fill="auto"/>
            <w:noWrap w:val="0"/>
            <w:vAlign w:val="center"/>
          </w:tcPr>
          <w:p w14:paraId="17DC8571">
            <w:pPr>
              <w:ind w:firstLine="0" w:firstLineChars="0"/>
              <w:rPr>
                <w:rFonts w:cs="Arial"/>
              </w:rPr>
            </w:pPr>
            <w:r>
              <w:rPr>
                <w:rFonts w:cs="Arial"/>
              </w:rPr>
              <w:t>【必填】描述具体消息，详细定义</w:t>
            </w:r>
            <w:r>
              <w:rPr>
                <w:rFonts w:hint="eastAsia" w:cs="Arial"/>
              </w:rPr>
              <w:t>见</w:t>
            </w:r>
            <w:r>
              <w:rPr>
                <w:rFonts w:cs="Arial"/>
              </w:rPr>
              <w:fldChar w:fldCharType="begin"/>
            </w:r>
            <w:r>
              <w:rPr>
                <w:rFonts w:cs="Arial"/>
              </w:rPr>
              <w:instrText xml:space="preserve"> </w:instrText>
            </w:r>
            <w:r>
              <w:rPr>
                <w:rFonts w:hint="eastAsia" w:cs="Arial"/>
              </w:rPr>
              <w:instrText xml:space="preserve">REF _Ref162886424 \r \h</w:instrText>
            </w:r>
            <w:r>
              <w:rPr>
                <w:rFonts w:cs="Arial"/>
              </w:rPr>
              <w:instrText xml:space="preserve"> </w:instrText>
            </w:r>
            <w:r>
              <w:rPr>
                <w:rFonts w:cs="Arial"/>
              </w:rPr>
              <w:fldChar w:fldCharType="separate"/>
            </w:r>
            <w:r>
              <w:rPr>
                <w:rFonts w:cs="Arial"/>
              </w:rPr>
              <w:t>1.4.8.8</w:t>
            </w:r>
            <w:r>
              <w:rPr>
                <w:rFonts w:cs="Arial"/>
              </w:rPr>
              <w:fldChar w:fldCharType="end"/>
            </w:r>
          </w:p>
        </w:tc>
      </w:tr>
    </w:tbl>
    <w:p w14:paraId="6DB1D510">
      <w:pPr>
        <w:ind w:firstLine="0" w:firstLineChars="0"/>
      </w:pPr>
      <w:r>
        <w:rPr>
          <w:rFonts w:hint="eastAsia"/>
        </w:rPr>
        <w:t>向用户调用开放接口时设置的serverUrl发送post请求，携带该请求体。</w:t>
      </w:r>
    </w:p>
    <w:p w14:paraId="1A485113">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10CA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427EECC9">
            <w:pPr>
              <w:spacing w:line="360" w:lineRule="auto"/>
              <w:ind w:firstLine="0" w:firstLineChars="0"/>
              <w:jc w:val="left"/>
              <w:rPr>
                <w:rFonts w:hint="eastAsia" w:cs="Arial"/>
              </w:rPr>
            </w:pPr>
            <w:r>
              <w:rPr>
                <w:b/>
                <w:kern w:val="0"/>
                <w:szCs w:val="21"/>
              </w:rPr>
              <w:t>Request</w:t>
            </w:r>
            <w:r>
              <w:rPr>
                <w:rFonts w:hint="eastAsia"/>
                <w:b/>
                <w:kern w:val="0"/>
                <w:szCs w:val="21"/>
              </w:rPr>
              <w:t>:</w:t>
            </w:r>
          </w:p>
          <w:p w14:paraId="741714B0">
            <w:pPr>
              <w:spacing w:line="360" w:lineRule="auto"/>
              <w:ind w:firstLine="0" w:firstLineChars="0"/>
              <w:jc w:val="left"/>
              <w:rPr>
                <w:rFonts w:cs="Arial"/>
              </w:rPr>
            </w:pPr>
            <w:r>
              <w:rPr>
                <w:rFonts w:cs="Arial"/>
              </w:rPr>
              <w:t>{</w:t>
            </w:r>
          </w:p>
          <w:p w14:paraId="2DD6AA8A">
            <w:pPr>
              <w:spacing w:line="360" w:lineRule="auto"/>
              <w:ind w:firstLine="420"/>
              <w:jc w:val="left"/>
              <w:rPr>
                <w:rFonts w:cs="Arial"/>
              </w:rPr>
            </w:pPr>
            <w:r>
              <w:rPr>
                <w:rFonts w:cs="Arial"/>
              </w:rPr>
              <w:t>"qrcode":"16E0091709B04C926",</w:t>
            </w:r>
          </w:p>
          <w:p w14:paraId="0EB9387F">
            <w:pPr>
              <w:spacing w:line="360" w:lineRule="auto"/>
              <w:ind w:firstLine="420"/>
              <w:jc w:val="left"/>
              <w:rPr>
                <w:rFonts w:cs="Arial"/>
              </w:rPr>
            </w:pPr>
            <w:r>
              <w:rPr>
                <w:rFonts w:cs="Arial"/>
              </w:rPr>
              <w:t>"qrCode":"16E0091709B04C926",</w:t>
            </w:r>
          </w:p>
          <w:p w14:paraId="64A6B2C7">
            <w:pPr>
              <w:spacing w:line="360" w:lineRule="auto"/>
              <w:ind w:firstLine="420"/>
              <w:jc w:val="left"/>
              <w:rPr>
                <w:rFonts w:cs="Arial"/>
              </w:rPr>
            </w:pPr>
            <w:r>
              <w:rPr>
                <w:rFonts w:cs="Arial"/>
              </w:rPr>
              <w:t>"mac": "00-FF-00-17-00-18",</w:t>
            </w:r>
          </w:p>
          <w:p w14:paraId="531C3232">
            <w:pPr>
              <w:spacing w:line="360" w:lineRule="auto"/>
              <w:ind w:firstLine="420"/>
              <w:jc w:val="left"/>
              <w:rPr>
                <w:rFonts w:cs="Arial"/>
              </w:rPr>
            </w:pPr>
            <w:r>
              <w:rPr>
                <w:rFonts w:cs="Arial"/>
              </w:rPr>
              <w:t>"deviceName":"TL-IPC43AN",</w:t>
            </w:r>
          </w:p>
          <w:p w14:paraId="5F69BC58">
            <w:pPr>
              <w:spacing w:line="360" w:lineRule="auto"/>
              <w:ind w:firstLine="420"/>
              <w:jc w:val="left"/>
              <w:rPr>
                <w:rFonts w:cs="Arial"/>
              </w:rPr>
            </w:pPr>
            <w:r>
              <w:rPr>
                <w:rFonts w:cs="Arial"/>
              </w:rPr>
              <w:t>"msgId":"123",</w:t>
            </w:r>
          </w:p>
          <w:p w14:paraId="17ADA83B">
            <w:pPr>
              <w:spacing w:line="360" w:lineRule="auto"/>
              <w:ind w:firstLine="420"/>
              <w:jc w:val="left"/>
              <w:rPr>
                <w:rFonts w:cs="Arial"/>
              </w:rPr>
            </w:pPr>
            <w:r>
              <w:rPr>
                <w:rFonts w:cs="Arial"/>
              </w:rPr>
              <w:t>"time":"1609135966",</w:t>
            </w:r>
          </w:p>
          <w:p w14:paraId="0EA88DE2">
            <w:pPr>
              <w:spacing w:line="360" w:lineRule="auto"/>
              <w:ind w:firstLine="420"/>
              <w:jc w:val="left"/>
              <w:rPr>
                <w:rFonts w:cs="Arial"/>
              </w:rPr>
            </w:pPr>
            <w:r>
              <w:rPr>
                <w:rFonts w:cs="Arial"/>
              </w:rPr>
              <w:t>"msgType":"vmsDeviceAlarm",</w:t>
            </w:r>
          </w:p>
          <w:p w14:paraId="348B9208">
            <w:pPr>
              <w:spacing w:line="360" w:lineRule="auto"/>
              <w:ind w:firstLine="420"/>
              <w:jc w:val="left"/>
              <w:rPr>
                <w:rFonts w:cs="Arial"/>
              </w:rPr>
            </w:pPr>
            <w:r>
              <w:rPr>
                <w:rFonts w:cs="Arial"/>
              </w:rPr>
              <w:t>"msgContentType":["NVRHardDiskAbnormal"]</w:t>
            </w:r>
          </w:p>
          <w:p w14:paraId="3BDF1B47">
            <w:pPr>
              <w:spacing w:line="360" w:lineRule="auto"/>
              <w:ind w:firstLine="0" w:firstLineChars="0"/>
              <w:jc w:val="left"/>
              <w:rPr>
                <w:rFonts w:cs="Arial"/>
              </w:rPr>
            </w:pPr>
            <w:r>
              <w:rPr>
                <w:rFonts w:cs="Arial"/>
              </w:rPr>
              <w:t>}</w:t>
            </w:r>
            <w:bookmarkStart w:id="1050" w:name="_Ref160455243"/>
          </w:p>
        </w:tc>
      </w:tr>
    </w:tbl>
    <w:p w14:paraId="70913B9A">
      <w:pPr>
        <w:pStyle w:val="8"/>
      </w:pPr>
      <w:bookmarkStart w:id="1051" w:name="_Toc220343656"/>
      <w:bookmarkStart w:id="1052" w:name="_Ref216078876"/>
      <w:bookmarkStart w:id="1053" w:name="_Ref162886543"/>
      <w:r>
        <w:rPr>
          <w:rFonts w:hint="eastAsia"/>
        </w:rPr>
        <w:t>推送消息体签名</w:t>
      </w:r>
      <w:bookmarkEnd w:id="1051"/>
      <w:bookmarkEnd w:id="1052"/>
    </w:p>
    <w:p w14:paraId="2944BC56">
      <w:pPr>
        <w:ind w:firstLine="420"/>
      </w:pPr>
      <w:r>
        <w:rPr>
          <w:rFonts w:hint="eastAsia"/>
        </w:rPr>
        <w:t>如果用户使用</w:t>
      </w:r>
      <w:r>
        <w:fldChar w:fldCharType="begin"/>
      </w:r>
      <w:r>
        <w:instrText xml:space="preserve"> </w:instrText>
      </w:r>
      <w:r>
        <w:rPr>
          <w:rFonts w:hint="eastAsia"/>
        </w:rPr>
        <w:instrText xml:space="preserve">REF _Ref177217161 \r \h</w:instrText>
      </w:r>
      <w:r>
        <w:instrText xml:space="preserve"> </w:instrText>
      </w:r>
      <w:r>
        <w:fldChar w:fldCharType="separate"/>
      </w:r>
      <w:r>
        <w:t>1.4.8.3</w:t>
      </w:r>
      <w:r>
        <w:fldChar w:fldCharType="end"/>
      </w:r>
      <w:r>
        <w:rPr>
          <w:rFonts w:hint="eastAsia"/>
        </w:rPr>
        <w:t>设置签名密钥，则向订阅地址推送消息体时会在请求头中带上签名，签名在请求头中的字段名是</w:t>
      </w:r>
      <w:r>
        <w:t>Signature</w:t>
      </w:r>
      <w:r>
        <w:rPr>
          <w:rFonts w:hint="eastAsia"/>
        </w:rPr>
        <w:t>。</w:t>
      </w:r>
    </w:p>
    <w:p w14:paraId="08071772">
      <w:pPr>
        <w:ind w:firstLine="420"/>
      </w:pPr>
      <w:r>
        <w:rPr>
          <w:rFonts w:hint="eastAsia"/>
        </w:rPr>
        <w:t>请求头签名计算流程：</w:t>
      </w:r>
    </w:p>
    <w:p w14:paraId="4B8139E5">
      <w:pPr>
        <w:ind w:firstLine="420"/>
      </w:pPr>
      <w:r>
        <w:rPr>
          <w:rFonts w:hint="eastAsia"/>
        </w:rPr>
        <w:t>1、通过Jackson库的ObjectMapper类将消息体对象转换为json字符串</w:t>
      </w:r>
      <w:r>
        <w:rPr>
          <w:rFonts w:hint="eastAsia"/>
          <w:color w:val="FF0000"/>
        </w:rPr>
        <w:t>（对象为null的字段保留，字段之间、键值之间不存在空格）</w:t>
      </w:r>
      <w:r>
        <w:rPr>
          <w:rFonts w:hint="eastAsia"/>
        </w:rPr>
        <w:t>，消息体转换的</w:t>
      </w:r>
      <w:r>
        <w:t>json</w:t>
      </w:r>
      <w:r>
        <w:rPr>
          <w:rFonts w:hint="eastAsia"/>
        </w:rPr>
        <w:t>字符串示例：</w:t>
      </w:r>
    </w:p>
    <w:p w14:paraId="084E779E">
      <w:pPr>
        <w:ind w:firstLine="0" w:firstLineChars="0"/>
        <w:rPr>
          <w:rFonts w:hint="eastAsia"/>
        </w:rPr>
      </w:pPr>
      <w:r>
        <w:t>{"mac":"00-FF-00-17-00-18","deviceName":"TL-NIPC5464P-A6 2.0","parentQrCode":null,"parentMac":null,"channelId":1,"msgId":"55045081c4cd494a870ecef902f8e936","imageId":"5453610","time":"1726817278","msgType":"monitorAlarm","msgContentType":["movementDetected"],"qrcode":"16E0091709B04C926","qrCode":"16E0091709B04C926"}</w:t>
      </w:r>
    </w:p>
    <w:p w14:paraId="3B861FA5">
      <w:pPr>
        <w:ind w:firstLine="420"/>
      </w:pPr>
      <w:r>
        <w:rPr>
          <w:rFonts w:hint="eastAsia"/>
        </w:rPr>
        <w:t>2、以</w:t>
      </w:r>
      <w:r>
        <w:fldChar w:fldCharType="begin"/>
      </w:r>
      <w:r>
        <w:instrText xml:space="preserve"> </w:instrText>
      </w:r>
      <w:r>
        <w:rPr>
          <w:rFonts w:hint="eastAsia"/>
        </w:rPr>
        <w:instrText xml:space="preserve">REF _Ref177217161 \r \h</w:instrText>
      </w:r>
      <w:r>
        <w:instrText xml:space="preserve"> </w:instrText>
      </w:r>
      <w:r>
        <w:fldChar w:fldCharType="separate"/>
      </w:r>
      <w:r>
        <w:t>1.4.8.3</w:t>
      </w:r>
      <w:r>
        <w:fldChar w:fldCharType="end"/>
      </w:r>
      <w:r>
        <w:rPr>
          <w:rFonts w:hint="eastAsia"/>
        </w:rPr>
        <w:t>中设置的密钥和请求体转换的json字符串为参数，使用</w:t>
      </w:r>
      <w:r>
        <w:t>HmacSHA256</w:t>
      </w:r>
      <w:r>
        <w:rPr>
          <w:rFonts w:hint="eastAsia"/>
        </w:rPr>
        <w:t>进行加密计算后，转换为16进制字符串作为签名，放入请求头的</w:t>
      </w:r>
      <w:r>
        <w:t>Signature</w:t>
      </w:r>
      <w:r>
        <w:rPr>
          <w:rFonts w:hint="eastAsia"/>
        </w:rPr>
        <w:t>字段中。</w:t>
      </w:r>
    </w:p>
    <w:p w14:paraId="1BD4EC44">
      <w:pPr>
        <w:ind w:firstLine="420"/>
        <w:rPr>
          <w:rFonts w:hint="eastAsia"/>
        </w:rPr>
      </w:pPr>
      <w:r>
        <w:rPr>
          <w:rFonts w:hint="eastAsia"/>
        </w:rPr>
        <w:t>3、用户订阅地址接收到推送消息后，若需要签名认证，可按照第2点的方式计算签名，和放入请求头的</w:t>
      </w:r>
      <w:r>
        <w:t>Signature</w:t>
      </w:r>
      <w:r>
        <w:rPr>
          <w:rFonts w:hint="eastAsia"/>
        </w:rPr>
        <w:t>字段值比较。</w:t>
      </w:r>
    </w:p>
    <w:p w14:paraId="28175690">
      <w:pPr>
        <w:ind w:firstLine="420"/>
        <w:rPr>
          <w:rFonts w:hint="eastAsia"/>
        </w:rPr>
      </w:pPr>
      <w:r>
        <w:rPr>
          <w:rFonts w:hint="eastAsia"/>
        </w:rPr>
        <w:t>以SpringBoot编写的接收地址为例，假设如下接口</w:t>
      </w:r>
      <w:r>
        <w:t>/receiveAlarmMsg</w:t>
      </w:r>
      <w:r>
        <w:rPr>
          <w:rFonts w:hint="eastAsia"/>
        </w:rPr>
        <w:t xml:space="preserve"> 的消息订阅地址，接收到的请求参数</w:t>
      </w:r>
      <w:r>
        <w:t>requestBodyStr</w:t>
      </w:r>
      <w:r>
        <w:rPr>
          <w:rFonts w:hint="eastAsia"/>
        </w:rPr>
        <w:t>是推送消息体转为json的形式</w:t>
      </w:r>
      <w:r>
        <w:rPr>
          <w:rFonts w:hint="eastAsia"/>
          <w:color w:val="FF0000"/>
        </w:rPr>
        <w:t>（对象为null的字段保留，字段之间、键值之间不存在空格；若计算签名不匹配请仔细检查参与计算的请求体）</w:t>
      </w:r>
      <w:r>
        <w:rPr>
          <w:rFonts w:hint="eastAsia"/>
        </w:rPr>
        <w:t>，如果需要校验推送消息签名，校验逻辑可参考示例：</w:t>
      </w:r>
    </w:p>
    <w:tbl>
      <w:tblPr>
        <w:tblStyle w:val="58"/>
        <w:tblW w:w="90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069"/>
      </w:tblGrid>
      <w:tr w14:paraId="787C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trPr>
        <w:tc>
          <w:tcPr>
            <w:tcW w:w="9069" w:type="dxa"/>
            <w:shd w:val="clear" w:color="auto" w:fill="DDDDDD"/>
            <w:noWrap w:val="0"/>
            <w:vAlign w:val="top"/>
          </w:tcPr>
          <w:p w14:paraId="638C79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com.fasterxml.jackson.databind.ObjectMapper;</w:t>
            </w:r>
          </w:p>
          <w:p w14:paraId="6F0FF0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java.nio.charset.StandardCharsets;</w:t>
            </w:r>
          </w:p>
          <w:p w14:paraId="3D2708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javax.crypto.Mac;</w:t>
            </w:r>
          </w:p>
          <w:p w14:paraId="58F5A9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javax.crypto.spec.SecretKeySpec;</w:t>
            </w:r>
          </w:p>
          <w:p w14:paraId="628F85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import javax.xml.bind.DatatypeConverter;</w:t>
            </w:r>
          </w:p>
          <w:p w14:paraId="2AD99F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5F1109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@Slf4j</w:t>
            </w:r>
          </w:p>
          <w:p w14:paraId="3B436B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rFonts w:hint="eastAsia"/>
                <w:kern w:val="0"/>
                <w:sz w:val="24"/>
                <w:szCs w:val="24"/>
              </w:rPr>
            </w:pPr>
            <w:r>
              <w:rPr>
                <w:kern w:val="0"/>
                <w:sz w:val="24"/>
                <w:szCs w:val="24"/>
              </w:rPr>
              <w:t>@RestController</w:t>
            </w:r>
          </w:p>
          <w:p w14:paraId="528B3E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public class </w:t>
            </w:r>
            <w:r>
              <w:rPr>
                <w:rFonts w:hint="eastAsia"/>
                <w:kern w:val="0"/>
                <w:sz w:val="24"/>
                <w:szCs w:val="24"/>
              </w:rPr>
              <w:t>Msg</w:t>
            </w:r>
            <w:r>
              <w:rPr>
                <w:kern w:val="0"/>
                <w:sz w:val="24"/>
                <w:szCs w:val="24"/>
              </w:rPr>
              <w:t>ReceiveDemo {</w:t>
            </w:r>
          </w:p>
          <w:p w14:paraId="70ED04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309D6C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w:t>
            </w:r>
            <w:r>
              <w:rPr>
                <w:rFonts w:hint="eastAsia"/>
                <w:kern w:val="0"/>
                <w:sz w:val="24"/>
                <w:szCs w:val="24"/>
              </w:rPr>
              <w:t>用户设置的sk</w:t>
            </w:r>
          </w:p>
          <w:p w14:paraId="4DD65F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480" w:firstLineChars="0"/>
              <w:jc w:val="left"/>
              <w:rPr>
                <w:kern w:val="0"/>
                <w:sz w:val="24"/>
                <w:szCs w:val="24"/>
              </w:rPr>
            </w:pPr>
            <w:r>
              <w:rPr>
                <w:kern w:val="0"/>
                <w:sz w:val="24"/>
                <w:szCs w:val="24"/>
              </w:rPr>
              <w:t>private final static String sk = "</w:t>
            </w:r>
            <w:r>
              <w:rPr>
                <w:kern w:val="0"/>
                <w:szCs w:val="21"/>
              </w:rPr>
              <w:t>51415b0066e24e91a44e5f7d434cb23c</w:t>
            </w:r>
            <w:r>
              <w:rPr>
                <w:kern w:val="0"/>
                <w:sz w:val="24"/>
                <w:szCs w:val="24"/>
              </w:rPr>
              <w:t>";</w:t>
            </w:r>
          </w:p>
          <w:p w14:paraId="2C6DB2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rFonts w:hint="eastAsia"/>
                <w:kern w:val="0"/>
                <w:sz w:val="24"/>
                <w:szCs w:val="24"/>
              </w:rPr>
            </w:pPr>
            <w:r>
              <w:rPr>
                <w:kern w:val="0"/>
                <w:sz w:val="24"/>
                <w:szCs w:val="24"/>
              </w:rPr>
              <w:t xml:space="preserve">    </w:t>
            </w:r>
          </w:p>
          <w:p w14:paraId="4C2C84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public static String hmac256ToHexStr(byte[] key, String msg) throws Exception {</w:t>
            </w:r>
          </w:p>
          <w:p w14:paraId="775EE2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Mac mac = Mac.getInstance("HmacSHA256");</w:t>
            </w:r>
          </w:p>
          <w:p w14:paraId="269AC1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SecretKeySpec secretKeySpec = new SecretKeySpec(key, mac.getAlgorithm());</w:t>
            </w:r>
          </w:p>
          <w:p w14:paraId="613CDF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mac.init(secretKeySpec);</w:t>
            </w:r>
          </w:p>
          <w:p w14:paraId="20348B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return DatatypeConverter.printHexBinary(mac.doFinal(msg.getBytes(StandardCharsets.UTF_8))).toLowerCase();</w:t>
            </w:r>
          </w:p>
          <w:p w14:paraId="5C7ADF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rFonts w:hint="eastAsia"/>
                <w:kern w:val="0"/>
                <w:sz w:val="24"/>
                <w:szCs w:val="24"/>
              </w:rPr>
            </w:pPr>
            <w:r>
              <w:rPr>
                <w:kern w:val="0"/>
                <w:sz w:val="24"/>
                <w:szCs w:val="24"/>
              </w:rPr>
              <w:t xml:space="preserve">    }</w:t>
            </w:r>
          </w:p>
          <w:p w14:paraId="46F189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p>
          <w:p w14:paraId="270BDA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@PostMapping(value = "/receiveAlarmMsg")</w:t>
            </w:r>
          </w:p>
          <w:p w14:paraId="578F3C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public ApiResult receiveAlarmMsg(@RequestBody String requestBodyStr, HttpServletRequest request) {</w:t>
            </w:r>
          </w:p>
          <w:p w14:paraId="4CC7EF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headerSign = request.getHeader("Signature");</w:t>
            </w:r>
          </w:p>
          <w:p w14:paraId="6EAA94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String calSign;</w:t>
            </w:r>
          </w:p>
          <w:p w14:paraId="30C8E2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try {</w:t>
            </w:r>
          </w:p>
          <w:p w14:paraId="1ACB3D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calSign = hmac256ToHexStr(sk.getBytes(StandardCharsets.UTF_8), requestBodyStr);</w:t>
            </w:r>
          </w:p>
          <w:p w14:paraId="6764C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catch (Exception e) {</w:t>
            </w:r>
          </w:p>
          <w:p w14:paraId="502BC0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log.error("hmac256ToHexStr exception occur, e:", e);</w:t>
            </w:r>
          </w:p>
          <w:p w14:paraId="193931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rFonts w:hint="eastAsia"/>
                <w:kern w:val="0"/>
                <w:sz w:val="24"/>
                <w:szCs w:val="24"/>
              </w:rPr>
            </w:pPr>
            <w:r>
              <w:rPr>
                <w:rFonts w:hint="eastAsia"/>
                <w:kern w:val="0"/>
                <w:sz w:val="24"/>
                <w:szCs w:val="24"/>
              </w:rPr>
              <w:t xml:space="preserve">            // 结束方法</w:t>
            </w:r>
          </w:p>
          <w:p w14:paraId="52EAFC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49FB0B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if (Objects.equals(headerSign, calSign)) {</w:t>
            </w:r>
          </w:p>
          <w:p w14:paraId="5D2ADC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rFonts w:hint="eastAsia"/>
                <w:kern w:val="0"/>
                <w:sz w:val="24"/>
                <w:szCs w:val="24"/>
              </w:rPr>
            </w:pPr>
            <w:r>
              <w:rPr>
                <w:rFonts w:hint="eastAsia"/>
                <w:kern w:val="0"/>
                <w:sz w:val="24"/>
                <w:szCs w:val="24"/>
              </w:rPr>
              <w:t xml:space="preserve">            // 签名校验通过</w:t>
            </w:r>
          </w:p>
          <w:p w14:paraId="3FCC38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 else {</w:t>
            </w:r>
          </w:p>
          <w:p w14:paraId="2BD651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rFonts w:hint="eastAsia"/>
                <w:kern w:val="0"/>
                <w:sz w:val="24"/>
                <w:szCs w:val="24"/>
              </w:rPr>
            </w:pPr>
            <w:r>
              <w:rPr>
                <w:rFonts w:hint="eastAsia"/>
                <w:kern w:val="0"/>
                <w:sz w:val="24"/>
                <w:szCs w:val="24"/>
              </w:rPr>
              <w:t xml:space="preserve">            // 签名校验不通过</w:t>
            </w:r>
          </w:p>
          <w:p w14:paraId="759E69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3D54EF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 xml:space="preserve">    }</w:t>
            </w:r>
          </w:p>
          <w:p w14:paraId="232DAC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rPr>
                <w:kern w:val="0"/>
                <w:sz w:val="24"/>
                <w:szCs w:val="24"/>
              </w:rPr>
            </w:pPr>
            <w:r>
              <w:rPr>
                <w:kern w:val="0"/>
                <w:sz w:val="24"/>
                <w:szCs w:val="24"/>
              </w:rPr>
              <w:t>}</w:t>
            </w:r>
          </w:p>
        </w:tc>
      </w:tr>
    </w:tbl>
    <w:p w14:paraId="511578FE">
      <w:pPr>
        <w:ind w:firstLine="0" w:firstLineChars="0"/>
        <w:rPr>
          <w:rFonts w:hint="eastAsia"/>
        </w:rPr>
      </w:pPr>
    </w:p>
    <w:p w14:paraId="4E8C40D3">
      <w:pPr>
        <w:pStyle w:val="8"/>
      </w:pPr>
      <w:bookmarkStart w:id="1054" w:name="_Toc220343657"/>
      <w:bookmarkStart w:id="1055" w:name="_Ref177218175"/>
      <w:r>
        <w:rPr>
          <w:rFonts w:hint="eastAsia"/>
        </w:rPr>
        <w:t>msgType</w:t>
      </w:r>
      <w:bookmarkEnd w:id="1039"/>
      <w:bookmarkEnd w:id="1040"/>
      <w:bookmarkEnd w:id="1050"/>
      <w:r>
        <w:rPr>
          <w:rFonts w:hint="eastAsia"/>
        </w:rPr>
        <w:t>定义</w:t>
      </w:r>
      <w:bookmarkEnd w:id="1053"/>
      <w:bookmarkEnd w:id="1054"/>
      <w:bookmarkEnd w:id="1055"/>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40"/>
        <w:gridCol w:w="4749"/>
      </w:tblGrid>
      <w:tr w14:paraId="4B26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040" w:type="dxa"/>
            <w:shd w:val="clear" w:color="auto" w:fill="auto"/>
            <w:noWrap w:val="0"/>
            <w:vAlign w:val="top"/>
          </w:tcPr>
          <w:p w14:paraId="1AEAFCF1">
            <w:pPr>
              <w:ind w:firstLine="0" w:firstLineChars="0"/>
              <w:rPr>
                <w:b/>
              </w:rPr>
            </w:pPr>
            <w:r>
              <w:rPr>
                <w:b/>
              </w:rPr>
              <w:t>msgType</w:t>
            </w:r>
          </w:p>
        </w:tc>
        <w:tc>
          <w:tcPr>
            <w:tcW w:w="4749" w:type="dxa"/>
            <w:shd w:val="clear" w:color="auto" w:fill="auto"/>
            <w:noWrap w:val="0"/>
            <w:vAlign w:val="top"/>
          </w:tcPr>
          <w:p w14:paraId="68FEC9C2">
            <w:pPr>
              <w:ind w:firstLine="0" w:firstLineChars="0"/>
              <w:rPr>
                <w:b/>
              </w:rPr>
            </w:pPr>
            <w:r>
              <w:rPr>
                <w:rFonts w:hint="eastAsia"/>
                <w:b/>
              </w:rPr>
              <w:t>消息类型描述</w:t>
            </w:r>
          </w:p>
        </w:tc>
      </w:tr>
      <w:tr w14:paraId="528A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040" w:type="dxa"/>
            <w:shd w:val="clear" w:color="auto" w:fill="auto"/>
            <w:noWrap w:val="0"/>
            <w:vAlign w:val="top"/>
          </w:tcPr>
          <w:p w14:paraId="3852AFB4">
            <w:pPr>
              <w:ind w:firstLine="0" w:firstLineChars="0"/>
            </w:pPr>
            <w:r>
              <w:t>monitorAlarm</w:t>
            </w:r>
          </w:p>
        </w:tc>
        <w:tc>
          <w:tcPr>
            <w:tcW w:w="4749" w:type="dxa"/>
            <w:shd w:val="clear" w:color="auto" w:fill="auto"/>
            <w:noWrap w:val="0"/>
            <w:vAlign w:val="top"/>
          </w:tcPr>
          <w:p w14:paraId="66E22B58">
            <w:pPr>
              <w:ind w:firstLine="0" w:firstLineChars="0"/>
            </w:pPr>
            <w:r>
              <w:rPr>
                <w:rFonts w:hint="eastAsia"/>
              </w:rPr>
              <w:t>监控点报警</w:t>
            </w:r>
          </w:p>
        </w:tc>
      </w:tr>
      <w:tr w14:paraId="565B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040" w:type="dxa"/>
            <w:shd w:val="clear" w:color="auto" w:fill="auto"/>
            <w:noWrap w:val="0"/>
            <w:vAlign w:val="top"/>
          </w:tcPr>
          <w:p w14:paraId="561A9672">
            <w:pPr>
              <w:ind w:firstLine="0" w:firstLineChars="0"/>
            </w:pPr>
            <w:r>
              <w:t>vmsDeviceAlarm</w:t>
            </w:r>
          </w:p>
        </w:tc>
        <w:tc>
          <w:tcPr>
            <w:tcW w:w="4749" w:type="dxa"/>
            <w:shd w:val="clear" w:color="auto" w:fill="auto"/>
            <w:noWrap w:val="0"/>
            <w:vAlign w:val="top"/>
          </w:tcPr>
          <w:p w14:paraId="5D11118A">
            <w:pPr>
              <w:ind w:firstLine="0" w:firstLineChars="0"/>
            </w:pPr>
            <w:r>
              <w:rPr>
                <w:rFonts w:hint="eastAsia"/>
              </w:rPr>
              <w:t>安防设备报警</w:t>
            </w:r>
          </w:p>
        </w:tc>
      </w:tr>
      <w:tr w14:paraId="686D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040" w:type="dxa"/>
            <w:shd w:val="clear" w:color="auto" w:fill="auto"/>
            <w:noWrap w:val="0"/>
            <w:vAlign w:val="top"/>
          </w:tcPr>
          <w:p w14:paraId="4FDD48C8">
            <w:pPr>
              <w:ind w:firstLine="0" w:firstLineChars="0"/>
            </w:pPr>
            <w:r>
              <w:t>nmsDeviceAlarm</w:t>
            </w:r>
          </w:p>
        </w:tc>
        <w:tc>
          <w:tcPr>
            <w:tcW w:w="4749" w:type="dxa"/>
            <w:shd w:val="clear" w:color="auto" w:fill="auto"/>
            <w:noWrap w:val="0"/>
            <w:vAlign w:val="top"/>
          </w:tcPr>
          <w:p w14:paraId="1D5F6CF0">
            <w:pPr>
              <w:ind w:firstLine="0" w:firstLineChars="0"/>
            </w:pPr>
            <w:r>
              <w:rPr>
                <w:rFonts w:hint="eastAsia"/>
              </w:rPr>
              <w:t>网络设备报警</w:t>
            </w:r>
          </w:p>
        </w:tc>
      </w:tr>
      <w:tr w14:paraId="0D13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040" w:type="dxa"/>
            <w:shd w:val="clear" w:color="auto" w:fill="auto"/>
            <w:noWrap w:val="0"/>
            <w:vAlign w:val="top"/>
          </w:tcPr>
          <w:p w14:paraId="6283EF6C">
            <w:pPr>
              <w:ind w:firstLine="0" w:firstLineChars="0"/>
            </w:pPr>
            <w:r>
              <w:t>chargingStationDeviceAlarm</w:t>
            </w:r>
          </w:p>
        </w:tc>
        <w:tc>
          <w:tcPr>
            <w:tcW w:w="4749" w:type="dxa"/>
            <w:shd w:val="clear" w:color="auto" w:fill="auto"/>
            <w:noWrap w:val="0"/>
            <w:vAlign w:val="top"/>
          </w:tcPr>
          <w:p w14:paraId="24C27CC9">
            <w:pPr>
              <w:ind w:firstLine="0" w:firstLineChars="0"/>
            </w:pPr>
            <w:r>
              <w:rPr>
                <w:rFonts w:hint="eastAsia"/>
              </w:rPr>
              <w:t>充电桩设备报警</w:t>
            </w:r>
            <w:bookmarkStart w:id="1056" w:name="_Toc156902886"/>
            <w:bookmarkEnd w:id="1056"/>
            <w:bookmarkStart w:id="1057" w:name="_Toc159418533"/>
            <w:bookmarkEnd w:id="1057"/>
            <w:bookmarkStart w:id="1058" w:name="_Toc156987694"/>
            <w:bookmarkEnd w:id="1058"/>
            <w:bookmarkStart w:id="1059" w:name="_Toc156902890"/>
            <w:bookmarkEnd w:id="1059"/>
            <w:bookmarkStart w:id="1060" w:name="_Toc156983971"/>
            <w:bookmarkEnd w:id="1060"/>
            <w:bookmarkStart w:id="1061" w:name="_Toc159418537"/>
            <w:bookmarkEnd w:id="1061"/>
            <w:bookmarkStart w:id="1062" w:name="_Toc156987698"/>
            <w:bookmarkEnd w:id="1062"/>
            <w:bookmarkStart w:id="1063" w:name="_Toc156983967"/>
            <w:bookmarkEnd w:id="1063"/>
            <w:bookmarkStart w:id="1064" w:name="_Toc156983972"/>
            <w:bookmarkStart w:id="1065" w:name="_Ref160455250"/>
            <w:bookmarkStart w:id="1066" w:name="_Toc159418538"/>
            <w:bookmarkStart w:id="1067" w:name="_Ref160455155"/>
            <w:bookmarkStart w:id="1068" w:name="_Ref160455158"/>
            <w:bookmarkStart w:id="1069" w:name="_Ref160455212"/>
          </w:p>
        </w:tc>
      </w:tr>
      <w:tr w14:paraId="11CF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040" w:type="dxa"/>
            <w:shd w:val="clear" w:color="auto" w:fill="auto"/>
            <w:noWrap w:val="0"/>
            <w:vAlign w:val="top"/>
          </w:tcPr>
          <w:p w14:paraId="5425BADC">
            <w:pPr>
              <w:ind w:firstLine="0" w:firstLineChars="0"/>
            </w:pPr>
            <w:r>
              <w:t>accessControlAlarm</w:t>
            </w:r>
          </w:p>
        </w:tc>
        <w:tc>
          <w:tcPr>
            <w:tcW w:w="4749" w:type="dxa"/>
            <w:shd w:val="clear" w:color="auto" w:fill="auto"/>
            <w:noWrap w:val="0"/>
            <w:vAlign w:val="top"/>
          </w:tcPr>
          <w:p w14:paraId="69DEC671">
            <w:pPr>
              <w:ind w:firstLine="0" w:firstLineChars="0"/>
              <w:rPr>
                <w:rFonts w:hint="eastAsia"/>
              </w:rPr>
            </w:pPr>
            <w:r>
              <w:rPr>
                <w:rFonts w:hint="eastAsia"/>
              </w:rPr>
              <w:t>门禁报警</w:t>
            </w:r>
          </w:p>
        </w:tc>
      </w:tr>
    </w:tbl>
    <w:p w14:paraId="3C3A4DDE">
      <w:pPr>
        <w:pStyle w:val="8"/>
      </w:pPr>
      <w:bookmarkStart w:id="1070" w:name="_Ref162886499"/>
      <w:bookmarkStart w:id="1071" w:name="_Ref162886424"/>
      <w:bookmarkStart w:id="1072" w:name="_Ref162886559"/>
      <w:bookmarkStart w:id="1073" w:name="_Toc220343658"/>
      <w:r>
        <w:rPr>
          <w:rFonts w:hint="eastAsia"/>
        </w:rPr>
        <w:t>msg</w:t>
      </w:r>
      <w:r>
        <w:t>C</w:t>
      </w:r>
      <w:r>
        <w:rPr>
          <w:rFonts w:hint="eastAsia"/>
        </w:rPr>
        <w:t>ontent</w:t>
      </w:r>
      <w:r>
        <w:t>Type</w:t>
      </w:r>
      <w:bookmarkEnd w:id="1064"/>
      <w:bookmarkEnd w:id="1065"/>
      <w:bookmarkEnd w:id="1066"/>
      <w:bookmarkEnd w:id="1067"/>
      <w:bookmarkEnd w:id="1068"/>
      <w:bookmarkEnd w:id="1069"/>
      <w:r>
        <w:rPr>
          <w:rFonts w:hint="eastAsia"/>
        </w:rPr>
        <w:t>定义</w:t>
      </w:r>
      <w:bookmarkEnd w:id="1070"/>
      <w:bookmarkEnd w:id="1071"/>
      <w:bookmarkEnd w:id="1072"/>
      <w:bookmarkEnd w:id="1073"/>
    </w:p>
    <w:p w14:paraId="0C63F408">
      <w:pPr>
        <w:ind w:firstLine="0" w:firstLineChars="0"/>
        <w:rPr>
          <w:rFonts w:hint="eastAsia"/>
        </w:rPr>
      </w:pPr>
      <w:r>
        <w:rPr>
          <w:rFonts w:hint="eastAsia"/>
        </w:rPr>
        <w:t>监控点报警（monitorAlarm）：alarmType含义同</w:t>
      </w:r>
      <w:r>
        <w:rPr>
          <w:b/>
          <w:bCs/>
        </w:rPr>
        <w:fldChar w:fldCharType="begin"/>
      </w:r>
      <w:r>
        <w:instrText xml:space="preserve"> </w:instrText>
      </w:r>
      <w:r>
        <w:rPr>
          <w:rFonts w:hint="eastAsia"/>
        </w:rPr>
        <w:instrText xml:space="preserve">REF _Ref175579506 \r \h</w:instrText>
      </w:r>
      <w:r>
        <w:instrText xml:space="preserve"> </w:instrText>
      </w:r>
      <w:r>
        <w:rPr>
          <w:b/>
          <w:bCs/>
        </w:rPr>
        <w:fldChar w:fldCharType="separate"/>
      </w:r>
      <w:r>
        <w:t>1.4.7.2</w:t>
      </w:r>
      <w:r>
        <w:rPr>
          <w:b/>
          <w:bCs/>
        </w:rPr>
        <w:fldChar w:fldCharType="end"/>
      </w:r>
      <w:r>
        <w:rPr>
          <w:rFonts w:hint="eastAsia"/>
        </w:rPr>
        <w:t>的alarmType列，没有alarmType说明监控点报警设置事件侦测开关开放接口暂不支持该类型。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52"/>
        <w:gridCol w:w="2693"/>
        <w:gridCol w:w="1843"/>
        <w:tblGridChange w:id="25">
          <w:tblGrid>
            <w:gridCol w:w="3652"/>
            <w:gridCol w:w="2693"/>
            <w:gridCol w:w="1843"/>
          </w:tblGrid>
        </w:tblGridChange>
      </w:tblGrid>
      <w:tr w14:paraId="2FB8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72FC2FA">
            <w:pPr>
              <w:spacing w:after="120"/>
              <w:ind w:firstLine="0" w:firstLineChars="0"/>
              <w:rPr>
                <w:b/>
                <w:bCs/>
              </w:rPr>
            </w:pPr>
            <w:r>
              <w:rPr>
                <w:rFonts w:hint="eastAsia"/>
                <w:b/>
                <w:bCs/>
                <w:sz w:val="22"/>
              </w:rPr>
              <w:t>msg</w:t>
            </w:r>
            <w:r>
              <w:rPr>
                <w:b/>
                <w:bCs/>
                <w:sz w:val="22"/>
              </w:rPr>
              <w:t>C</w:t>
            </w:r>
            <w:r>
              <w:rPr>
                <w:rFonts w:hint="eastAsia"/>
                <w:b/>
                <w:bCs/>
                <w:sz w:val="22"/>
              </w:rPr>
              <w:t>ontent</w:t>
            </w:r>
            <w:r>
              <w:rPr>
                <w:b/>
                <w:bCs/>
                <w:sz w:val="22"/>
              </w:rPr>
              <w:t>Typ</w:t>
            </w:r>
            <w:r>
              <w:rPr>
                <w:rFonts w:hint="eastAsia"/>
                <w:b/>
                <w:bCs/>
                <w:sz w:val="22"/>
              </w:rPr>
              <w:t>e</w:t>
            </w:r>
          </w:p>
        </w:tc>
        <w:tc>
          <w:tcPr>
            <w:tcW w:w="2693" w:type="dxa"/>
            <w:shd w:val="clear" w:color="auto" w:fill="auto"/>
            <w:noWrap w:val="0"/>
            <w:vAlign w:val="top"/>
          </w:tcPr>
          <w:p w14:paraId="757188D6">
            <w:pPr>
              <w:spacing w:after="120"/>
              <w:ind w:firstLine="0" w:firstLineChars="0"/>
              <w:rPr>
                <w:b/>
                <w:bCs/>
              </w:rPr>
            </w:pPr>
            <w:r>
              <w:rPr>
                <w:rFonts w:hint="eastAsia"/>
                <w:b/>
                <w:bCs/>
              </w:rPr>
              <w:t>事件描述</w:t>
            </w:r>
          </w:p>
        </w:tc>
        <w:tc>
          <w:tcPr>
            <w:tcW w:w="1843" w:type="dxa"/>
            <w:noWrap w:val="0"/>
            <w:vAlign w:val="top"/>
          </w:tcPr>
          <w:p w14:paraId="399A4003">
            <w:pPr>
              <w:spacing w:after="120"/>
              <w:ind w:firstLine="0" w:firstLineChars="0"/>
              <w:rPr>
                <w:rFonts w:hint="eastAsia"/>
                <w:b/>
                <w:bCs/>
                <w:sz w:val="22"/>
              </w:rPr>
            </w:pPr>
            <w:r>
              <w:rPr>
                <w:b/>
                <w:bCs/>
                <w:sz w:val="22"/>
              </w:rPr>
              <w:t>alarmType</w:t>
            </w:r>
          </w:p>
        </w:tc>
      </w:tr>
      <w:tr w14:paraId="7D37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B26F669">
            <w:pPr>
              <w:ind w:firstLine="0" w:firstLineChars="0"/>
              <w:rPr>
                <w:bCs/>
              </w:rPr>
            </w:pPr>
            <w:r>
              <w:rPr>
                <w:bCs/>
              </w:rPr>
              <w:t>movementDetected</w:t>
            </w:r>
          </w:p>
        </w:tc>
        <w:tc>
          <w:tcPr>
            <w:tcW w:w="2693" w:type="dxa"/>
            <w:shd w:val="clear" w:color="auto" w:fill="auto"/>
            <w:noWrap w:val="0"/>
            <w:vAlign w:val="top"/>
          </w:tcPr>
          <w:p w14:paraId="17556800">
            <w:pPr>
              <w:ind w:firstLine="0" w:firstLineChars="0"/>
            </w:pPr>
            <w:r>
              <w:rPr>
                <w:rFonts w:hint="eastAsia"/>
              </w:rPr>
              <w:t>移动侦测</w:t>
            </w:r>
          </w:p>
        </w:tc>
        <w:tc>
          <w:tcPr>
            <w:tcW w:w="1843" w:type="dxa"/>
            <w:noWrap w:val="0"/>
            <w:vAlign w:val="top"/>
          </w:tcPr>
          <w:p w14:paraId="5A9C7ACB">
            <w:pPr>
              <w:ind w:firstLine="0" w:firstLineChars="0"/>
            </w:pPr>
            <w:r>
              <w:rPr>
                <w:rFonts w:hint="eastAsia"/>
              </w:rPr>
              <w:t>2</w:t>
            </w:r>
          </w:p>
        </w:tc>
      </w:tr>
      <w:tr w14:paraId="0D39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F9D8217">
            <w:pPr>
              <w:ind w:firstLine="0" w:firstLineChars="0"/>
              <w:rPr>
                <w:bCs/>
              </w:rPr>
            </w:pPr>
            <w:r>
              <w:rPr>
                <w:bCs/>
              </w:rPr>
              <w:t>shadeDetected</w:t>
            </w:r>
          </w:p>
        </w:tc>
        <w:tc>
          <w:tcPr>
            <w:tcW w:w="2693" w:type="dxa"/>
            <w:shd w:val="clear" w:color="auto" w:fill="auto"/>
            <w:noWrap w:val="0"/>
            <w:vAlign w:val="top"/>
          </w:tcPr>
          <w:p w14:paraId="464ED75F">
            <w:pPr>
              <w:ind w:firstLine="0" w:firstLineChars="0"/>
              <w:rPr>
                <w:rFonts w:hint="eastAsia"/>
              </w:rPr>
            </w:pPr>
            <w:r>
              <w:rPr>
                <w:rFonts w:hint="eastAsia"/>
              </w:rPr>
              <w:t>视频遮挡</w:t>
            </w:r>
          </w:p>
        </w:tc>
        <w:tc>
          <w:tcPr>
            <w:tcW w:w="1843" w:type="dxa"/>
            <w:noWrap w:val="0"/>
            <w:vAlign w:val="top"/>
          </w:tcPr>
          <w:p w14:paraId="44980B6D">
            <w:pPr>
              <w:ind w:firstLine="0" w:firstLineChars="0"/>
              <w:rPr>
                <w:rFonts w:hint="eastAsia"/>
              </w:rPr>
            </w:pPr>
            <w:r>
              <w:rPr>
                <w:rFonts w:hint="eastAsia"/>
              </w:rPr>
              <w:t>3</w:t>
            </w:r>
          </w:p>
        </w:tc>
      </w:tr>
      <w:tr w14:paraId="1BF9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DB0D1C2">
            <w:pPr>
              <w:ind w:firstLine="0" w:firstLineChars="0"/>
              <w:rPr>
                <w:bCs/>
              </w:rPr>
            </w:pPr>
            <w:r>
              <w:rPr>
                <w:bCs/>
              </w:rPr>
              <w:t>overstepingBoundaryDetected</w:t>
            </w:r>
          </w:p>
        </w:tc>
        <w:tc>
          <w:tcPr>
            <w:tcW w:w="2693" w:type="dxa"/>
            <w:shd w:val="clear" w:color="auto" w:fill="auto"/>
            <w:noWrap w:val="0"/>
            <w:vAlign w:val="top"/>
          </w:tcPr>
          <w:p w14:paraId="6B4E7923">
            <w:pPr>
              <w:ind w:firstLine="0" w:firstLineChars="0"/>
            </w:pPr>
            <w:r>
              <w:rPr>
                <w:rFonts w:hint="eastAsia"/>
              </w:rPr>
              <w:t>越界侦测</w:t>
            </w:r>
          </w:p>
        </w:tc>
        <w:tc>
          <w:tcPr>
            <w:tcW w:w="1843" w:type="dxa"/>
            <w:noWrap w:val="0"/>
            <w:vAlign w:val="top"/>
          </w:tcPr>
          <w:p w14:paraId="11086F8E">
            <w:pPr>
              <w:ind w:firstLine="0" w:firstLineChars="0"/>
            </w:pPr>
            <w:r>
              <w:rPr>
                <w:rFonts w:hint="eastAsia"/>
              </w:rPr>
              <w:t>4</w:t>
            </w:r>
          </w:p>
        </w:tc>
      </w:tr>
      <w:tr w14:paraId="2869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A7F8ED9">
            <w:pPr>
              <w:ind w:firstLine="0" w:firstLineChars="0"/>
              <w:rPr>
                <w:bCs/>
              </w:rPr>
            </w:pPr>
            <w:r>
              <w:rPr>
                <w:bCs/>
              </w:rPr>
              <w:t>areaIntruded</w:t>
            </w:r>
          </w:p>
        </w:tc>
        <w:tc>
          <w:tcPr>
            <w:tcW w:w="2693" w:type="dxa"/>
            <w:shd w:val="clear" w:color="auto" w:fill="auto"/>
            <w:noWrap w:val="0"/>
            <w:vAlign w:val="top"/>
          </w:tcPr>
          <w:p w14:paraId="53221556">
            <w:pPr>
              <w:ind w:firstLine="0" w:firstLineChars="0"/>
              <w:rPr>
                <w:rFonts w:hint="eastAsia"/>
              </w:rPr>
            </w:pPr>
            <w:r>
              <w:rPr>
                <w:rFonts w:hint="eastAsia"/>
              </w:rPr>
              <w:t>区域入侵</w:t>
            </w:r>
          </w:p>
        </w:tc>
        <w:tc>
          <w:tcPr>
            <w:tcW w:w="1843" w:type="dxa"/>
            <w:noWrap w:val="0"/>
            <w:vAlign w:val="top"/>
          </w:tcPr>
          <w:p w14:paraId="2833D0B2">
            <w:pPr>
              <w:ind w:firstLine="0" w:firstLineChars="0"/>
              <w:rPr>
                <w:rFonts w:hint="eastAsia"/>
              </w:rPr>
            </w:pPr>
            <w:r>
              <w:rPr>
                <w:rFonts w:hint="eastAsia"/>
              </w:rPr>
              <w:t>5</w:t>
            </w:r>
          </w:p>
        </w:tc>
      </w:tr>
      <w:tr w14:paraId="66197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1C9BD8D">
            <w:pPr>
              <w:ind w:firstLine="0" w:firstLineChars="0"/>
              <w:rPr>
                <w:bCs/>
              </w:rPr>
            </w:pPr>
            <w:r>
              <w:rPr>
                <w:bCs/>
              </w:rPr>
              <w:t>enterArea</w:t>
            </w:r>
          </w:p>
        </w:tc>
        <w:tc>
          <w:tcPr>
            <w:tcW w:w="2693" w:type="dxa"/>
            <w:shd w:val="clear" w:color="auto" w:fill="auto"/>
            <w:noWrap w:val="0"/>
            <w:vAlign w:val="top"/>
          </w:tcPr>
          <w:p w14:paraId="0FF7556D">
            <w:pPr>
              <w:ind w:firstLine="0" w:firstLineChars="0"/>
            </w:pPr>
            <w:r>
              <w:rPr>
                <w:rFonts w:hint="eastAsia"/>
              </w:rPr>
              <w:t>进入区域</w:t>
            </w:r>
          </w:p>
        </w:tc>
        <w:tc>
          <w:tcPr>
            <w:tcW w:w="1843" w:type="dxa"/>
            <w:noWrap w:val="0"/>
            <w:vAlign w:val="top"/>
          </w:tcPr>
          <w:p w14:paraId="690AADEE">
            <w:pPr>
              <w:ind w:firstLine="0" w:firstLineChars="0"/>
            </w:pPr>
            <w:r>
              <w:rPr>
                <w:rFonts w:hint="eastAsia"/>
              </w:rPr>
              <w:t>6</w:t>
            </w:r>
          </w:p>
        </w:tc>
      </w:tr>
      <w:tr w14:paraId="31A35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D8078BF">
            <w:pPr>
              <w:ind w:firstLine="0" w:firstLineChars="0"/>
              <w:rPr>
                <w:bCs/>
              </w:rPr>
            </w:pPr>
            <w:r>
              <w:rPr>
                <w:bCs/>
              </w:rPr>
              <w:t>leaveArea</w:t>
            </w:r>
          </w:p>
        </w:tc>
        <w:tc>
          <w:tcPr>
            <w:tcW w:w="2693" w:type="dxa"/>
            <w:shd w:val="clear" w:color="auto" w:fill="auto"/>
            <w:noWrap w:val="0"/>
            <w:vAlign w:val="top"/>
          </w:tcPr>
          <w:p w14:paraId="0AA55713">
            <w:pPr>
              <w:ind w:firstLine="0" w:firstLineChars="0"/>
              <w:rPr>
                <w:rFonts w:hint="eastAsia"/>
              </w:rPr>
            </w:pPr>
            <w:r>
              <w:rPr>
                <w:rFonts w:hint="eastAsia"/>
              </w:rPr>
              <w:t>离开区域</w:t>
            </w:r>
          </w:p>
        </w:tc>
        <w:tc>
          <w:tcPr>
            <w:tcW w:w="1843" w:type="dxa"/>
            <w:noWrap w:val="0"/>
            <w:vAlign w:val="top"/>
          </w:tcPr>
          <w:p w14:paraId="1DF3430D">
            <w:pPr>
              <w:ind w:firstLine="0" w:firstLineChars="0"/>
              <w:rPr>
                <w:rFonts w:hint="eastAsia"/>
              </w:rPr>
            </w:pPr>
            <w:r>
              <w:rPr>
                <w:rFonts w:hint="eastAsia"/>
              </w:rPr>
              <w:t>7</w:t>
            </w:r>
          </w:p>
        </w:tc>
      </w:tr>
      <w:tr w14:paraId="10CB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20DD340">
            <w:pPr>
              <w:ind w:firstLine="0" w:firstLineChars="0"/>
            </w:pPr>
            <w:r>
              <w:t>wanderingDetected</w:t>
            </w:r>
          </w:p>
        </w:tc>
        <w:tc>
          <w:tcPr>
            <w:tcW w:w="2693" w:type="dxa"/>
            <w:shd w:val="clear" w:color="auto" w:fill="auto"/>
            <w:noWrap w:val="0"/>
            <w:vAlign w:val="top"/>
          </w:tcPr>
          <w:p w14:paraId="1D148371">
            <w:pPr>
              <w:ind w:firstLine="0" w:firstLineChars="0"/>
            </w:pPr>
            <w:r>
              <w:rPr>
                <w:rFonts w:hint="eastAsia"/>
              </w:rPr>
              <w:t>徘徊侦测</w:t>
            </w:r>
          </w:p>
        </w:tc>
        <w:tc>
          <w:tcPr>
            <w:tcW w:w="1843" w:type="dxa"/>
            <w:noWrap w:val="0"/>
            <w:vAlign w:val="top"/>
          </w:tcPr>
          <w:p w14:paraId="7EFA3200">
            <w:pPr>
              <w:ind w:firstLine="0" w:firstLineChars="0"/>
              <w:rPr>
                <w:rFonts w:hint="eastAsia"/>
              </w:rPr>
            </w:pPr>
            <w:r>
              <w:rPr>
                <w:rFonts w:hint="eastAsia"/>
              </w:rPr>
              <w:t>8</w:t>
            </w:r>
          </w:p>
        </w:tc>
      </w:tr>
      <w:tr w14:paraId="0FD2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08F2693">
            <w:pPr>
              <w:ind w:firstLine="0" w:firstLineChars="0"/>
            </w:pPr>
            <w:r>
              <w:t>crowdDetected</w:t>
            </w:r>
          </w:p>
        </w:tc>
        <w:tc>
          <w:tcPr>
            <w:tcW w:w="2693" w:type="dxa"/>
            <w:shd w:val="clear" w:color="auto" w:fill="auto"/>
            <w:noWrap w:val="0"/>
            <w:vAlign w:val="top"/>
          </w:tcPr>
          <w:p w14:paraId="596EEB1B">
            <w:pPr>
              <w:ind w:firstLine="0" w:firstLineChars="0"/>
              <w:rPr>
                <w:rFonts w:hint="eastAsia"/>
              </w:rPr>
            </w:pPr>
            <w:r>
              <w:rPr>
                <w:rFonts w:hint="eastAsia"/>
              </w:rPr>
              <w:t>人员聚集</w:t>
            </w:r>
          </w:p>
        </w:tc>
        <w:tc>
          <w:tcPr>
            <w:tcW w:w="1843" w:type="dxa"/>
            <w:noWrap w:val="0"/>
            <w:vAlign w:val="top"/>
          </w:tcPr>
          <w:p w14:paraId="20D1C350">
            <w:pPr>
              <w:ind w:firstLine="0" w:firstLineChars="0"/>
              <w:rPr>
                <w:rFonts w:hint="eastAsia"/>
              </w:rPr>
            </w:pPr>
            <w:r>
              <w:rPr>
                <w:rFonts w:hint="eastAsia"/>
              </w:rPr>
              <w:t>9</w:t>
            </w:r>
          </w:p>
        </w:tc>
      </w:tr>
      <w:tr w14:paraId="720F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6B92103">
            <w:pPr>
              <w:ind w:firstLine="0" w:firstLineChars="0"/>
            </w:pPr>
            <w:r>
              <w:t>fastMoving</w:t>
            </w:r>
          </w:p>
        </w:tc>
        <w:tc>
          <w:tcPr>
            <w:tcW w:w="2693" w:type="dxa"/>
            <w:shd w:val="clear" w:color="auto" w:fill="auto"/>
            <w:noWrap w:val="0"/>
            <w:vAlign w:val="top"/>
          </w:tcPr>
          <w:p w14:paraId="09EA332F">
            <w:pPr>
              <w:ind w:firstLine="0" w:firstLineChars="0"/>
            </w:pPr>
            <w:r>
              <w:rPr>
                <w:rFonts w:hint="eastAsia"/>
              </w:rPr>
              <w:t>快速移动</w:t>
            </w:r>
          </w:p>
        </w:tc>
        <w:tc>
          <w:tcPr>
            <w:tcW w:w="1843" w:type="dxa"/>
            <w:noWrap w:val="0"/>
            <w:vAlign w:val="top"/>
          </w:tcPr>
          <w:p w14:paraId="495B7472">
            <w:pPr>
              <w:ind w:firstLine="0" w:firstLineChars="0"/>
              <w:rPr>
                <w:rFonts w:hint="eastAsia"/>
              </w:rPr>
            </w:pPr>
            <w:r>
              <w:rPr>
                <w:rFonts w:hint="eastAsia"/>
              </w:rPr>
              <w:t>1</w:t>
            </w:r>
            <w:r>
              <w:t>0</w:t>
            </w:r>
          </w:p>
        </w:tc>
      </w:tr>
      <w:tr w14:paraId="54E79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29B9EC3">
            <w:pPr>
              <w:ind w:firstLine="0" w:firstLineChars="0"/>
            </w:pPr>
            <w:r>
              <w:t>parkingDetected</w:t>
            </w:r>
          </w:p>
        </w:tc>
        <w:tc>
          <w:tcPr>
            <w:tcW w:w="2693" w:type="dxa"/>
            <w:shd w:val="clear" w:color="auto" w:fill="auto"/>
            <w:noWrap w:val="0"/>
            <w:vAlign w:val="top"/>
          </w:tcPr>
          <w:p w14:paraId="5A8C2C08">
            <w:pPr>
              <w:ind w:firstLine="0" w:firstLineChars="0"/>
              <w:rPr>
                <w:rFonts w:hint="eastAsia"/>
              </w:rPr>
            </w:pPr>
            <w:r>
              <w:rPr>
                <w:rFonts w:hint="eastAsia"/>
              </w:rPr>
              <w:t>停车侦测</w:t>
            </w:r>
          </w:p>
        </w:tc>
        <w:tc>
          <w:tcPr>
            <w:tcW w:w="1843" w:type="dxa"/>
            <w:noWrap w:val="0"/>
            <w:vAlign w:val="top"/>
          </w:tcPr>
          <w:p w14:paraId="21919F4F">
            <w:pPr>
              <w:ind w:firstLine="0" w:firstLineChars="0"/>
              <w:rPr>
                <w:rFonts w:hint="eastAsia"/>
              </w:rPr>
            </w:pPr>
            <w:r>
              <w:rPr>
                <w:rFonts w:hint="eastAsia"/>
              </w:rPr>
              <w:t>1</w:t>
            </w:r>
            <w:r>
              <w:t>1</w:t>
            </w:r>
          </w:p>
        </w:tc>
      </w:tr>
      <w:tr w14:paraId="5536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85714A4">
            <w:pPr>
              <w:ind w:firstLine="0" w:firstLineChars="0"/>
            </w:pPr>
            <w:r>
              <w:t>itemsLeftBehind</w:t>
            </w:r>
          </w:p>
        </w:tc>
        <w:tc>
          <w:tcPr>
            <w:tcW w:w="2693" w:type="dxa"/>
            <w:shd w:val="clear" w:color="auto" w:fill="auto"/>
            <w:noWrap w:val="0"/>
            <w:vAlign w:val="top"/>
          </w:tcPr>
          <w:p w14:paraId="6240ABBA">
            <w:pPr>
              <w:ind w:firstLine="0" w:firstLineChars="0"/>
            </w:pPr>
            <w:r>
              <w:rPr>
                <w:rFonts w:hint="eastAsia"/>
              </w:rPr>
              <w:t>物品遗留</w:t>
            </w:r>
          </w:p>
        </w:tc>
        <w:tc>
          <w:tcPr>
            <w:tcW w:w="1843" w:type="dxa"/>
            <w:noWrap w:val="0"/>
            <w:vAlign w:val="top"/>
          </w:tcPr>
          <w:p w14:paraId="19B3F2BE">
            <w:pPr>
              <w:ind w:firstLine="0" w:firstLineChars="0"/>
              <w:rPr>
                <w:rFonts w:hint="eastAsia"/>
              </w:rPr>
            </w:pPr>
            <w:r>
              <w:rPr>
                <w:rFonts w:hint="eastAsia"/>
              </w:rPr>
              <w:t>1</w:t>
            </w:r>
            <w:r>
              <w:t>2</w:t>
            </w:r>
          </w:p>
        </w:tc>
      </w:tr>
      <w:tr w14:paraId="06CF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EA2F3C1">
            <w:pPr>
              <w:ind w:firstLine="0" w:firstLineChars="0"/>
            </w:pPr>
            <w:r>
              <w:t>itemsTaken</w:t>
            </w:r>
          </w:p>
        </w:tc>
        <w:tc>
          <w:tcPr>
            <w:tcW w:w="2693" w:type="dxa"/>
            <w:shd w:val="clear" w:color="auto" w:fill="auto"/>
            <w:noWrap w:val="0"/>
            <w:vAlign w:val="top"/>
          </w:tcPr>
          <w:p w14:paraId="3F2A454E">
            <w:pPr>
              <w:ind w:firstLine="0" w:firstLineChars="0"/>
              <w:rPr>
                <w:rFonts w:hint="eastAsia"/>
              </w:rPr>
            </w:pPr>
            <w:r>
              <w:rPr>
                <w:rFonts w:hint="eastAsia"/>
              </w:rPr>
              <w:t>物品拿取</w:t>
            </w:r>
          </w:p>
        </w:tc>
        <w:tc>
          <w:tcPr>
            <w:tcW w:w="1843" w:type="dxa"/>
            <w:noWrap w:val="0"/>
            <w:vAlign w:val="top"/>
          </w:tcPr>
          <w:p w14:paraId="1FC5A585">
            <w:pPr>
              <w:ind w:firstLine="0" w:firstLineChars="0"/>
              <w:rPr>
                <w:rFonts w:hint="eastAsia"/>
              </w:rPr>
            </w:pPr>
            <w:r>
              <w:rPr>
                <w:rFonts w:hint="eastAsia"/>
              </w:rPr>
              <w:t>1</w:t>
            </w:r>
            <w:r>
              <w:t>3</w:t>
            </w:r>
          </w:p>
        </w:tc>
      </w:tr>
      <w:tr w14:paraId="01E6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137FE50">
            <w:pPr>
              <w:ind w:firstLine="0" w:firstLineChars="0"/>
              <w:rPr>
                <w:bCs/>
              </w:rPr>
            </w:pPr>
            <w:r>
              <w:rPr>
                <w:bCs/>
              </w:rPr>
              <w:t>audioAbnormal</w:t>
            </w:r>
          </w:p>
        </w:tc>
        <w:tc>
          <w:tcPr>
            <w:tcW w:w="2693" w:type="dxa"/>
            <w:shd w:val="clear" w:color="auto" w:fill="auto"/>
            <w:noWrap w:val="0"/>
            <w:vAlign w:val="top"/>
          </w:tcPr>
          <w:p w14:paraId="75622CA6">
            <w:pPr>
              <w:ind w:firstLine="0" w:firstLineChars="0"/>
            </w:pPr>
            <w:r>
              <w:rPr>
                <w:rFonts w:hint="eastAsia"/>
              </w:rPr>
              <w:t>音频异常</w:t>
            </w:r>
          </w:p>
        </w:tc>
        <w:tc>
          <w:tcPr>
            <w:tcW w:w="1843" w:type="dxa"/>
            <w:noWrap w:val="0"/>
            <w:vAlign w:val="top"/>
          </w:tcPr>
          <w:p w14:paraId="04987064">
            <w:pPr>
              <w:ind w:firstLine="0" w:firstLineChars="0"/>
            </w:pPr>
          </w:p>
        </w:tc>
      </w:tr>
      <w:tr w14:paraId="590B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9B07D7F">
            <w:pPr>
              <w:ind w:firstLine="0" w:firstLineChars="0"/>
              <w:rPr>
                <w:bCs/>
              </w:rPr>
            </w:pPr>
            <w:r>
              <w:rPr>
                <w:bCs/>
              </w:rPr>
              <w:t>defocusDetected</w:t>
            </w:r>
          </w:p>
        </w:tc>
        <w:tc>
          <w:tcPr>
            <w:tcW w:w="2693" w:type="dxa"/>
            <w:shd w:val="clear" w:color="auto" w:fill="auto"/>
            <w:noWrap w:val="0"/>
            <w:vAlign w:val="top"/>
          </w:tcPr>
          <w:p w14:paraId="0185AC46">
            <w:pPr>
              <w:ind w:firstLine="0" w:firstLineChars="0"/>
              <w:rPr>
                <w:rFonts w:hint="eastAsia"/>
              </w:rPr>
            </w:pPr>
            <w:r>
              <w:rPr>
                <w:rFonts w:hint="eastAsia"/>
              </w:rPr>
              <w:t>虚焦侦测</w:t>
            </w:r>
          </w:p>
        </w:tc>
        <w:tc>
          <w:tcPr>
            <w:tcW w:w="1843" w:type="dxa"/>
            <w:noWrap w:val="0"/>
            <w:vAlign w:val="top"/>
          </w:tcPr>
          <w:p w14:paraId="2BD22D8E">
            <w:pPr>
              <w:ind w:firstLine="0" w:firstLineChars="0"/>
            </w:pPr>
          </w:p>
        </w:tc>
      </w:tr>
      <w:tr w14:paraId="2EA6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14D7D47">
            <w:pPr>
              <w:ind w:firstLine="0" w:firstLineChars="0"/>
              <w:rPr>
                <w:bCs/>
              </w:rPr>
            </w:pPr>
            <w:r>
              <w:rPr>
                <w:bCs/>
              </w:rPr>
              <w:t>sceneChanged</w:t>
            </w:r>
          </w:p>
        </w:tc>
        <w:tc>
          <w:tcPr>
            <w:tcW w:w="2693" w:type="dxa"/>
            <w:shd w:val="clear" w:color="auto" w:fill="auto"/>
            <w:noWrap w:val="0"/>
            <w:vAlign w:val="top"/>
          </w:tcPr>
          <w:p w14:paraId="7303E249">
            <w:pPr>
              <w:ind w:firstLine="0" w:firstLineChars="0"/>
              <w:rPr>
                <w:rFonts w:hint="eastAsia"/>
              </w:rPr>
            </w:pPr>
            <w:r>
              <w:rPr>
                <w:rFonts w:hint="eastAsia"/>
              </w:rPr>
              <w:t>场景变更</w:t>
            </w:r>
          </w:p>
        </w:tc>
        <w:tc>
          <w:tcPr>
            <w:tcW w:w="1843" w:type="dxa"/>
            <w:noWrap w:val="0"/>
            <w:vAlign w:val="top"/>
          </w:tcPr>
          <w:p w14:paraId="52C70BC1">
            <w:pPr>
              <w:ind w:firstLine="0" w:firstLineChars="0"/>
              <w:rPr>
                <w:rFonts w:hint="eastAsia"/>
              </w:rPr>
            </w:pPr>
          </w:p>
        </w:tc>
      </w:tr>
      <w:tr w14:paraId="7B38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2D26D77">
            <w:pPr>
              <w:ind w:firstLine="0" w:firstLineChars="0"/>
              <w:rPr>
                <w:bCs/>
              </w:rPr>
            </w:pPr>
            <w:r>
              <w:t>faceDetected</w:t>
            </w:r>
          </w:p>
        </w:tc>
        <w:tc>
          <w:tcPr>
            <w:tcW w:w="2693" w:type="dxa"/>
            <w:shd w:val="clear" w:color="auto" w:fill="auto"/>
            <w:noWrap w:val="0"/>
            <w:vAlign w:val="top"/>
          </w:tcPr>
          <w:p w14:paraId="616CA33A">
            <w:pPr>
              <w:ind w:firstLine="0" w:firstLineChars="0"/>
              <w:rPr>
                <w:rFonts w:hint="eastAsia"/>
              </w:rPr>
            </w:pPr>
            <w:r>
              <w:rPr>
                <w:rFonts w:hint="eastAsia"/>
              </w:rPr>
              <w:t>人脸侦测</w:t>
            </w:r>
          </w:p>
        </w:tc>
        <w:tc>
          <w:tcPr>
            <w:tcW w:w="1843" w:type="dxa"/>
            <w:noWrap w:val="0"/>
            <w:vAlign w:val="top"/>
          </w:tcPr>
          <w:p w14:paraId="40323F7F">
            <w:pPr>
              <w:ind w:firstLine="0" w:firstLineChars="0"/>
              <w:rPr>
                <w:rFonts w:hint="eastAsia"/>
              </w:rPr>
            </w:pPr>
          </w:p>
        </w:tc>
      </w:tr>
      <w:tr w14:paraId="3180B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2AC7913">
            <w:pPr>
              <w:ind w:firstLine="0" w:firstLineChars="0"/>
              <w:rPr>
                <w:bCs/>
              </w:rPr>
            </w:pPr>
            <w:r>
              <w:rPr>
                <w:bCs/>
              </w:rPr>
              <w:t>externalDeviceAlarm</w:t>
            </w:r>
          </w:p>
        </w:tc>
        <w:tc>
          <w:tcPr>
            <w:tcW w:w="2693" w:type="dxa"/>
            <w:shd w:val="clear" w:color="auto" w:fill="auto"/>
            <w:noWrap w:val="0"/>
            <w:vAlign w:val="top"/>
          </w:tcPr>
          <w:p w14:paraId="6ED4B32B">
            <w:pPr>
              <w:ind w:firstLine="0" w:firstLineChars="0"/>
            </w:pPr>
            <w:r>
              <w:rPr>
                <w:rFonts w:hint="eastAsia"/>
              </w:rPr>
              <w:t>外接传感器报警</w:t>
            </w:r>
          </w:p>
        </w:tc>
        <w:tc>
          <w:tcPr>
            <w:tcW w:w="1843" w:type="dxa"/>
            <w:noWrap w:val="0"/>
            <w:vAlign w:val="top"/>
          </w:tcPr>
          <w:p w14:paraId="63E5D299">
            <w:pPr>
              <w:ind w:firstLine="0" w:firstLineChars="0"/>
            </w:pPr>
            <w:r>
              <w:t>18</w:t>
            </w:r>
          </w:p>
        </w:tc>
      </w:tr>
      <w:tr w14:paraId="7D57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C657E44">
            <w:pPr>
              <w:ind w:firstLine="0" w:firstLineChars="0"/>
              <w:rPr>
                <w:bCs/>
              </w:rPr>
            </w:pPr>
            <w:r>
              <w:rPr>
                <w:bCs/>
              </w:rPr>
              <w:t>videoLost</w:t>
            </w:r>
          </w:p>
        </w:tc>
        <w:tc>
          <w:tcPr>
            <w:tcW w:w="2693" w:type="dxa"/>
            <w:shd w:val="clear" w:color="auto" w:fill="auto"/>
            <w:noWrap w:val="0"/>
            <w:vAlign w:val="top"/>
          </w:tcPr>
          <w:p w14:paraId="4EDF4FCD">
            <w:pPr>
              <w:ind w:firstLine="0" w:firstLineChars="0"/>
              <w:rPr>
                <w:rFonts w:hint="eastAsia"/>
              </w:rPr>
            </w:pPr>
            <w:r>
              <w:rPr>
                <w:rFonts w:hint="eastAsia"/>
              </w:rPr>
              <w:t>视频信号丢失</w:t>
            </w:r>
          </w:p>
        </w:tc>
        <w:tc>
          <w:tcPr>
            <w:tcW w:w="1843" w:type="dxa"/>
            <w:noWrap w:val="0"/>
            <w:vAlign w:val="top"/>
          </w:tcPr>
          <w:p w14:paraId="670788CC">
            <w:pPr>
              <w:ind w:firstLine="0" w:firstLineChars="0"/>
            </w:pPr>
          </w:p>
        </w:tc>
      </w:tr>
      <w:tr w14:paraId="6A48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465CB9E">
            <w:pPr>
              <w:ind w:firstLine="0" w:firstLineChars="0"/>
            </w:pPr>
            <w:r>
              <w:t>humanDetected</w:t>
            </w:r>
          </w:p>
        </w:tc>
        <w:tc>
          <w:tcPr>
            <w:tcW w:w="2693" w:type="dxa"/>
            <w:shd w:val="clear" w:color="auto" w:fill="auto"/>
            <w:noWrap w:val="0"/>
            <w:vAlign w:val="top"/>
          </w:tcPr>
          <w:p w14:paraId="18D5FAE3">
            <w:pPr>
              <w:ind w:firstLine="0" w:firstLineChars="0"/>
            </w:pPr>
            <w:r>
              <w:rPr>
                <w:rFonts w:hint="eastAsia"/>
              </w:rPr>
              <w:t>人形检测</w:t>
            </w:r>
          </w:p>
        </w:tc>
        <w:tc>
          <w:tcPr>
            <w:tcW w:w="1843" w:type="dxa"/>
            <w:noWrap w:val="0"/>
            <w:vAlign w:val="top"/>
          </w:tcPr>
          <w:p w14:paraId="59117B3F">
            <w:pPr>
              <w:ind w:firstLine="0" w:firstLineChars="0"/>
              <w:rPr>
                <w:rFonts w:hint="eastAsia"/>
              </w:rPr>
            </w:pPr>
            <w:r>
              <w:t>21</w:t>
            </w:r>
          </w:p>
        </w:tc>
      </w:tr>
      <w:tr w14:paraId="0CBB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12A88EA">
            <w:pPr>
              <w:ind w:firstLine="0" w:firstLineChars="0"/>
            </w:pPr>
            <w:r>
              <w:rPr>
                <w:bCs/>
              </w:rPr>
              <w:t>vehicleDetected</w:t>
            </w:r>
          </w:p>
        </w:tc>
        <w:tc>
          <w:tcPr>
            <w:tcW w:w="2693" w:type="dxa"/>
            <w:shd w:val="clear" w:color="auto" w:fill="auto"/>
            <w:noWrap w:val="0"/>
            <w:vAlign w:val="top"/>
          </w:tcPr>
          <w:p w14:paraId="6847A841">
            <w:pPr>
              <w:ind w:firstLine="0" w:firstLineChars="0"/>
              <w:rPr>
                <w:rFonts w:hint="eastAsia"/>
              </w:rPr>
            </w:pPr>
            <w:r>
              <w:rPr>
                <w:rFonts w:hint="eastAsia"/>
              </w:rPr>
              <w:t>车辆侦测</w:t>
            </w:r>
          </w:p>
        </w:tc>
        <w:tc>
          <w:tcPr>
            <w:tcW w:w="1843" w:type="dxa"/>
            <w:noWrap w:val="0"/>
            <w:vAlign w:val="top"/>
          </w:tcPr>
          <w:p w14:paraId="390844D3">
            <w:pPr>
              <w:ind w:firstLine="0" w:firstLineChars="0"/>
            </w:pPr>
            <w:r>
              <w:rPr>
                <w:rFonts w:hint="eastAsia"/>
              </w:rPr>
              <w:t>2</w:t>
            </w:r>
            <w:r>
              <w:t>2</w:t>
            </w:r>
          </w:p>
        </w:tc>
      </w:tr>
      <w:tr w14:paraId="30DE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DBF34F5">
            <w:pPr>
              <w:ind w:firstLine="0" w:firstLineChars="0"/>
            </w:pPr>
            <w:r>
              <w:t>itemsLeftAndTaken</w:t>
            </w:r>
          </w:p>
        </w:tc>
        <w:tc>
          <w:tcPr>
            <w:tcW w:w="2693" w:type="dxa"/>
            <w:shd w:val="clear" w:color="auto" w:fill="auto"/>
            <w:noWrap w:val="0"/>
            <w:vAlign w:val="top"/>
          </w:tcPr>
          <w:p w14:paraId="701E973E">
            <w:pPr>
              <w:ind w:firstLine="0" w:firstLineChars="0"/>
            </w:pPr>
            <w:r>
              <w:rPr>
                <w:rFonts w:hint="eastAsia"/>
              </w:rPr>
              <w:t>物品遗留拿取</w:t>
            </w:r>
          </w:p>
        </w:tc>
        <w:tc>
          <w:tcPr>
            <w:tcW w:w="1843" w:type="dxa"/>
            <w:noWrap w:val="0"/>
            <w:vAlign w:val="top"/>
          </w:tcPr>
          <w:p w14:paraId="6C8F6DAC">
            <w:pPr>
              <w:ind w:firstLine="0" w:firstLineChars="0"/>
              <w:rPr>
                <w:rFonts w:hint="eastAsia"/>
              </w:rPr>
            </w:pPr>
            <w:r>
              <w:rPr>
                <w:rFonts w:hint="eastAsia"/>
              </w:rPr>
              <w:t>2</w:t>
            </w:r>
            <w:r>
              <w:t>3</w:t>
            </w:r>
          </w:p>
        </w:tc>
      </w:tr>
      <w:tr w14:paraId="58A4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2AE246C">
            <w:pPr>
              <w:ind w:firstLine="0" w:firstLineChars="0"/>
            </w:pPr>
            <w:r>
              <w:rPr>
                <w:bCs/>
              </w:rPr>
              <w:t>cryDetected</w:t>
            </w:r>
          </w:p>
        </w:tc>
        <w:tc>
          <w:tcPr>
            <w:tcW w:w="2693" w:type="dxa"/>
            <w:shd w:val="clear" w:color="auto" w:fill="auto"/>
            <w:noWrap w:val="0"/>
            <w:vAlign w:val="top"/>
          </w:tcPr>
          <w:p w14:paraId="0D378C6D">
            <w:pPr>
              <w:ind w:firstLine="0" w:firstLineChars="0"/>
              <w:rPr>
                <w:rFonts w:hint="eastAsia"/>
              </w:rPr>
            </w:pPr>
            <w:r>
              <w:rPr>
                <w:rFonts w:hint="eastAsia"/>
              </w:rPr>
              <w:t>哭声检测</w:t>
            </w:r>
          </w:p>
        </w:tc>
        <w:tc>
          <w:tcPr>
            <w:tcW w:w="1843" w:type="dxa"/>
            <w:noWrap w:val="0"/>
            <w:vAlign w:val="top"/>
          </w:tcPr>
          <w:p w14:paraId="78D68C19">
            <w:pPr>
              <w:ind w:firstLine="0" w:firstLineChars="0"/>
              <w:rPr>
                <w:rFonts w:hint="eastAsia"/>
              </w:rPr>
            </w:pPr>
          </w:p>
        </w:tc>
      </w:tr>
      <w:tr w14:paraId="3F48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0279FA4">
            <w:pPr>
              <w:ind w:firstLine="0" w:firstLineChars="0"/>
            </w:pPr>
            <w:r>
              <w:t>someBodyPass</w:t>
            </w:r>
          </w:p>
        </w:tc>
        <w:tc>
          <w:tcPr>
            <w:tcW w:w="2693" w:type="dxa"/>
            <w:shd w:val="clear" w:color="auto" w:fill="auto"/>
            <w:noWrap w:val="0"/>
            <w:vAlign w:val="top"/>
          </w:tcPr>
          <w:p w14:paraId="25E88B0A">
            <w:pPr>
              <w:ind w:firstLine="0" w:firstLineChars="0"/>
            </w:pPr>
            <w:r>
              <w:rPr>
                <w:rFonts w:hint="eastAsia"/>
              </w:rPr>
              <w:t>有人经过</w:t>
            </w:r>
          </w:p>
        </w:tc>
        <w:tc>
          <w:tcPr>
            <w:tcW w:w="1843" w:type="dxa"/>
            <w:noWrap w:val="0"/>
            <w:vAlign w:val="top"/>
          </w:tcPr>
          <w:p w14:paraId="6842DD12">
            <w:pPr>
              <w:ind w:firstLine="0" w:firstLineChars="0"/>
              <w:rPr>
                <w:rFonts w:hint="eastAsia"/>
              </w:rPr>
            </w:pPr>
          </w:p>
        </w:tc>
      </w:tr>
      <w:tr w14:paraId="50E52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B8920A1">
            <w:pPr>
              <w:ind w:firstLine="0" w:firstLineChars="0"/>
            </w:pPr>
            <w:r>
              <w:rPr>
                <w:bCs/>
              </w:rPr>
              <w:t>electromobileDetected</w:t>
            </w:r>
          </w:p>
        </w:tc>
        <w:tc>
          <w:tcPr>
            <w:tcW w:w="2693" w:type="dxa"/>
            <w:shd w:val="clear" w:color="auto" w:fill="auto"/>
            <w:noWrap w:val="0"/>
            <w:vAlign w:val="top"/>
          </w:tcPr>
          <w:p w14:paraId="3F6BA690">
            <w:pPr>
              <w:ind w:firstLine="0" w:firstLineChars="0"/>
              <w:rPr>
                <w:rFonts w:hint="eastAsia"/>
              </w:rPr>
            </w:pPr>
            <w:r>
              <w:rPr>
                <w:rFonts w:hint="eastAsia"/>
              </w:rPr>
              <w:t>电瓶车检测</w:t>
            </w:r>
          </w:p>
        </w:tc>
        <w:tc>
          <w:tcPr>
            <w:tcW w:w="1843" w:type="dxa"/>
            <w:noWrap w:val="0"/>
            <w:vAlign w:val="top"/>
          </w:tcPr>
          <w:p w14:paraId="62B6A9FD">
            <w:pPr>
              <w:ind w:firstLine="0" w:firstLineChars="0"/>
              <w:rPr>
                <w:rFonts w:hint="eastAsia"/>
              </w:rPr>
            </w:pPr>
            <w:r>
              <w:rPr>
                <w:rFonts w:hint="eastAsia"/>
              </w:rPr>
              <w:t>2</w:t>
            </w:r>
            <w:r>
              <w:t>9</w:t>
            </w:r>
          </w:p>
        </w:tc>
      </w:tr>
      <w:tr w14:paraId="6E2E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A2764D1">
            <w:pPr>
              <w:ind w:firstLine="0" w:firstLineChars="0"/>
              <w:rPr>
                <w:bCs/>
              </w:rPr>
            </w:pPr>
            <w:r>
              <w:rPr>
                <w:bCs/>
              </w:rPr>
              <w:t>highAltitudeThrowing</w:t>
            </w:r>
          </w:p>
        </w:tc>
        <w:tc>
          <w:tcPr>
            <w:tcW w:w="2693" w:type="dxa"/>
            <w:shd w:val="clear" w:color="auto" w:fill="auto"/>
            <w:noWrap w:val="0"/>
            <w:vAlign w:val="top"/>
          </w:tcPr>
          <w:p w14:paraId="2AFA52F0">
            <w:pPr>
              <w:ind w:firstLine="0" w:firstLineChars="0"/>
            </w:pPr>
            <w:r>
              <w:rPr>
                <w:rFonts w:hint="eastAsia"/>
              </w:rPr>
              <w:t>高空抛物</w:t>
            </w:r>
          </w:p>
        </w:tc>
        <w:tc>
          <w:tcPr>
            <w:tcW w:w="1843" w:type="dxa"/>
            <w:noWrap w:val="0"/>
            <w:vAlign w:val="top"/>
          </w:tcPr>
          <w:p w14:paraId="092F8CEE">
            <w:pPr>
              <w:ind w:firstLine="0" w:firstLineChars="0"/>
              <w:rPr>
                <w:rFonts w:hint="eastAsia"/>
              </w:rPr>
            </w:pPr>
          </w:p>
        </w:tc>
      </w:tr>
      <w:tr w14:paraId="1CF71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4A0C6CB">
            <w:pPr>
              <w:ind w:firstLine="0" w:firstLineChars="0"/>
              <w:rPr>
                <w:bCs/>
              </w:rPr>
            </w:pPr>
            <w:r>
              <w:t>onGuardDetected</w:t>
            </w:r>
          </w:p>
        </w:tc>
        <w:tc>
          <w:tcPr>
            <w:tcW w:w="2693" w:type="dxa"/>
            <w:shd w:val="clear" w:color="auto" w:fill="auto"/>
            <w:noWrap w:val="0"/>
            <w:vAlign w:val="top"/>
          </w:tcPr>
          <w:p w14:paraId="4E4CDA0C">
            <w:pPr>
              <w:ind w:firstLine="0" w:firstLineChars="0"/>
              <w:rPr>
                <w:rFonts w:hint="eastAsia"/>
              </w:rPr>
            </w:pPr>
            <w:r>
              <w:rPr>
                <w:rFonts w:hint="eastAsia"/>
              </w:rPr>
              <w:t>岗位督查</w:t>
            </w:r>
          </w:p>
        </w:tc>
        <w:tc>
          <w:tcPr>
            <w:tcW w:w="1843" w:type="dxa"/>
            <w:noWrap w:val="0"/>
            <w:vAlign w:val="top"/>
          </w:tcPr>
          <w:p w14:paraId="28201AE5">
            <w:pPr>
              <w:ind w:firstLine="0" w:firstLineChars="0"/>
              <w:rPr>
                <w:rFonts w:hint="eastAsia"/>
              </w:rPr>
            </w:pPr>
            <w:r>
              <w:rPr>
                <w:rFonts w:hint="eastAsia"/>
              </w:rPr>
              <w:t>4</w:t>
            </w:r>
            <w:r>
              <w:t>0</w:t>
            </w:r>
          </w:p>
        </w:tc>
      </w:tr>
      <w:tr w14:paraId="3B33D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0CBF2A8">
            <w:pPr>
              <w:ind w:firstLine="0" w:firstLineChars="0"/>
            </w:pPr>
            <w:r>
              <w:t>videoRecover</w:t>
            </w:r>
          </w:p>
        </w:tc>
        <w:tc>
          <w:tcPr>
            <w:tcW w:w="2693" w:type="dxa"/>
            <w:shd w:val="clear" w:color="auto" w:fill="auto"/>
            <w:noWrap w:val="0"/>
            <w:vAlign w:val="top"/>
          </w:tcPr>
          <w:p w14:paraId="6039A0D0">
            <w:pPr>
              <w:ind w:firstLine="0" w:firstLineChars="0"/>
            </w:pPr>
            <w:r>
              <w:rPr>
                <w:rFonts w:hint="eastAsia"/>
              </w:rPr>
              <w:t>视频信号恢复</w:t>
            </w:r>
          </w:p>
        </w:tc>
        <w:tc>
          <w:tcPr>
            <w:tcW w:w="1843" w:type="dxa"/>
            <w:noWrap w:val="0"/>
            <w:vAlign w:val="top"/>
          </w:tcPr>
          <w:p w14:paraId="64129AB6">
            <w:pPr>
              <w:ind w:firstLine="0" w:firstLineChars="0"/>
              <w:rPr>
                <w:rFonts w:hint="eastAsia"/>
              </w:rPr>
            </w:pPr>
          </w:p>
        </w:tc>
      </w:tr>
      <w:tr w14:paraId="75B2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4DDC19B">
            <w:pPr>
              <w:ind w:firstLine="0" w:firstLineChars="0"/>
            </w:pPr>
            <w:r>
              <w:rPr>
                <w:rFonts w:hint="eastAsia"/>
                <w:bCs/>
              </w:rPr>
              <w:t>p</w:t>
            </w:r>
            <w:r>
              <w:rPr>
                <w:bCs/>
              </w:rPr>
              <w:t>arkingEntranceVehicle</w:t>
            </w:r>
          </w:p>
        </w:tc>
        <w:tc>
          <w:tcPr>
            <w:tcW w:w="2693" w:type="dxa"/>
            <w:shd w:val="clear" w:color="auto" w:fill="auto"/>
            <w:noWrap w:val="0"/>
            <w:vAlign w:val="top"/>
          </w:tcPr>
          <w:p w14:paraId="15AE4129">
            <w:pPr>
              <w:ind w:firstLine="0" w:firstLineChars="0"/>
              <w:rPr>
                <w:rFonts w:hint="eastAsia"/>
              </w:rPr>
            </w:pPr>
            <w:r>
              <w:rPr>
                <w:rFonts w:hint="eastAsia"/>
              </w:rPr>
              <w:t>车辆进入车位</w:t>
            </w:r>
          </w:p>
        </w:tc>
        <w:tc>
          <w:tcPr>
            <w:tcW w:w="1843" w:type="dxa"/>
            <w:noWrap w:val="0"/>
            <w:vAlign w:val="top"/>
          </w:tcPr>
          <w:p w14:paraId="216EFC48">
            <w:pPr>
              <w:ind w:firstLine="0" w:firstLineChars="0"/>
              <w:rPr>
                <w:rFonts w:hint="eastAsia"/>
              </w:rPr>
            </w:pPr>
          </w:p>
        </w:tc>
      </w:tr>
      <w:tr w14:paraId="6F22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4AA4659">
            <w:pPr>
              <w:ind w:firstLine="0" w:firstLineChars="0"/>
            </w:pPr>
            <w:r>
              <w:rPr>
                <w:rFonts w:hint="eastAsia"/>
              </w:rPr>
              <w:t>p</w:t>
            </w:r>
            <w:r>
              <w:t>arkingExitingVehicle</w:t>
            </w:r>
          </w:p>
        </w:tc>
        <w:tc>
          <w:tcPr>
            <w:tcW w:w="2693" w:type="dxa"/>
            <w:shd w:val="clear" w:color="auto" w:fill="auto"/>
            <w:noWrap w:val="0"/>
            <w:vAlign w:val="top"/>
          </w:tcPr>
          <w:p w14:paraId="6D103236">
            <w:pPr>
              <w:ind w:firstLine="0" w:firstLineChars="0"/>
              <w:rPr>
                <w:rFonts w:hint="eastAsia"/>
              </w:rPr>
            </w:pPr>
            <w:r>
              <w:rPr>
                <w:rFonts w:hint="eastAsia"/>
              </w:rPr>
              <w:t>车辆离开车位</w:t>
            </w:r>
          </w:p>
        </w:tc>
        <w:tc>
          <w:tcPr>
            <w:tcW w:w="1843" w:type="dxa"/>
            <w:noWrap w:val="0"/>
            <w:vAlign w:val="top"/>
          </w:tcPr>
          <w:p w14:paraId="28EA22C2">
            <w:pPr>
              <w:ind w:firstLine="0" w:firstLineChars="0"/>
              <w:rPr>
                <w:rFonts w:hint="eastAsia"/>
              </w:rPr>
            </w:pPr>
          </w:p>
        </w:tc>
      </w:tr>
      <w:tr w14:paraId="6CED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D0D9B15">
            <w:pPr>
              <w:ind w:firstLine="0" w:firstLineChars="0"/>
              <w:rPr>
                <w:rFonts w:hint="eastAsia"/>
              </w:rPr>
            </w:pPr>
            <w:r>
              <w:rPr>
                <w:bCs/>
              </w:rPr>
              <w:t>stayParkingVehicle</w:t>
            </w:r>
          </w:p>
        </w:tc>
        <w:tc>
          <w:tcPr>
            <w:tcW w:w="2693" w:type="dxa"/>
            <w:shd w:val="clear" w:color="auto" w:fill="auto"/>
            <w:noWrap w:val="0"/>
            <w:vAlign w:val="top"/>
          </w:tcPr>
          <w:p w14:paraId="380721EF">
            <w:pPr>
              <w:ind w:firstLine="0" w:firstLineChars="0"/>
              <w:rPr>
                <w:rFonts w:hint="eastAsia"/>
              </w:rPr>
            </w:pPr>
            <w:r>
              <w:rPr>
                <w:rFonts w:hint="eastAsia"/>
              </w:rPr>
              <w:t>车辆在车位停稳</w:t>
            </w:r>
          </w:p>
        </w:tc>
        <w:tc>
          <w:tcPr>
            <w:tcW w:w="1843" w:type="dxa"/>
            <w:noWrap w:val="0"/>
            <w:vAlign w:val="top"/>
          </w:tcPr>
          <w:p w14:paraId="51B70563">
            <w:pPr>
              <w:ind w:firstLine="0" w:firstLineChars="0"/>
              <w:rPr>
                <w:rFonts w:hint="eastAsia"/>
              </w:rPr>
            </w:pPr>
          </w:p>
        </w:tc>
      </w:tr>
      <w:tr w14:paraId="385E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45F3FAF">
            <w:pPr>
              <w:ind w:firstLine="0" w:firstLineChars="0"/>
            </w:pPr>
            <w:r>
              <w:rPr>
                <w:rFonts w:hint="eastAsia"/>
              </w:rPr>
              <w:t>v</w:t>
            </w:r>
            <w:r>
              <w:t>ehicleCrossParking</w:t>
            </w:r>
          </w:p>
        </w:tc>
        <w:tc>
          <w:tcPr>
            <w:tcW w:w="2693" w:type="dxa"/>
            <w:shd w:val="clear" w:color="auto" w:fill="auto"/>
            <w:noWrap w:val="0"/>
            <w:vAlign w:val="top"/>
          </w:tcPr>
          <w:p w14:paraId="6C2EA377">
            <w:pPr>
              <w:ind w:firstLine="0" w:firstLineChars="0"/>
              <w:rPr>
                <w:rFonts w:hint="eastAsia"/>
              </w:rPr>
            </w:pPr>
            <w:r>
              <w:rPr>
                <w:rFonts w:hint="eastAsia"/>
              </w:rPr>
              <w:t>跨车位停车</w:t>
            </w:r>
          </w:p>
        </w:tc>
        <w:tc>
          <w:tcPr>
            <w:tcW w:w="1843" w:type="dxa"/>
            <w:noWrap w:val="0"/>
            <w:vAlign w:val="top"/>
          </w:tcPr>
          <w:p w14:paraId="5A7D8D49">
            <w:pPr>
              <w:ind w:firstLine="0" w:firstLineChars="0"/>
              <w:rPr>
                <w:rFonts w:hint="eastAsia"/>
              </w:rPr>
            </w:pPr>
          </w:p>
        </w:tc>
      </w:tr>
      <w:tr w14:paraId="716B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6244B83">
            <w:pPr>
              <w:ind w:firstLine="0" w:firstLineChars="0"/>
              <w:rPr>
                <w:rFonts w:hint="eastAsia"/>
              </w:rPr>
            </w:pPr>
            <w:r>
              <w:rPr>
                <w:rFonts w:hint="eastAsia"/>
                <w:bCs/>
              </w:rPr>
              <w:t>n</w:t>
            </w:r>
            <w:r>
              <w:rPr>
                <w:bCs/>
              </w:rPr>
              <w:t>onVehicleParking</w:t>
            </w:r>
          </w:p>
        </w:tc>
        <w:tc>
          <w:tcPr>
            <w:tcW w:w="2693" w:type="dxa"/>
            <w:shd w:val="clear" w:color="auto" w:fill="auto"/>
            <w:noWrap w:val="0"/>
            <w:vAlign w:val="top"/>
          </w:tcPr>
          <w:p w14:paraId="339AEAE5">
            <w:pPr>
              <w:ind w:firstLine="0" w:firstLineChars="0"/>
              <w:rPr>
                <w:rFonts w:hint="eastAsia"/>
              </w:rPr>
            </w:pPr>
            <w:r>
              <w:rPr>
                <w:rFonts w:hint="eastAsia"/>
              </w:rPr>
              <w:t>非机动车占位</w:t>
            </w:r>
          </w:p>
        </w:tc>
        <w:tc>
          <w:tcPr>
            <w:tcW w:w="1843" w:type="dxa"/>
            <w:noWrap w:val="0"/>
            <w:vAlign w:val="top"/>
          </w:tcPr>
          <w:p w14:paraId="40318ED3">
            <w:pPr>
              <w:ind w:firstLine="0" w:firstLineChars="0"/>
              <w:rPr>
                <w:rFonts w:hint="eastAsia"/>
              </w:rPr>
            </w:pPr>
          </w:p>
        </w:tc>
      </w:tr>
      <w:tr w14:paraId="4CF8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0C80F7F">
            <w:pPr>
              <w:ind w:firstLine="0" w:firstLineChars="0"/>
            </w:pPr>
            <w:r>
              <w:rPr>
                <w:bCs/>
              </w:rPr>
              <w:t>IsDoorbellPeoplevisit</w:t>
            </w:r>
          </w:p>
        </w:tc>
        <w:tc>
          <w:tcPr>
            <w:tcW w:w="2693" w:type="dxa"/>
            <w:shd w:val="clear" w:color="auto" w:fill="auto"/>
            <w:noWrap w:val="0"/>
            <w:vAlign w:val="top"/>
          </w:tcPr>
          <w:p w14:paraId="30C9CA2F">
            <w:pPr>
              <w:ind w:firstLine="0" w:firstLineChars="0"/>
              <w:rPr>
                <w:rFonts w:hint="eastAsia"/>
              </w:rPr>
            </w:pPr>
            <w:r>
              <w:rPr>
                <w:rFonts w:hint="eastAsia"/>
                <w:bCs/>
              </w:rPr>
              <w:t>人员来访</w:t>
            </w:r>
          </w:p>
        </w:tc>
        <w:tc>
          <w:tcPr>
            <w:tcW w:w="1843" w:type="dxa"/>
            <w:noWrap w:val="0"/>
            <w:vAlign w:val="top"/>
          </w:tcPr>
          <w:p w14:paraId="390681BE">
            <w:pPr>
              <w:ind w:firstLine="0" w:firstLineChars="0"/>
              <w:rPr>
                <w:rFonts w:hint="eastAsia"/>
              </w:rPr>
            </w:pPr>
          </w:p>
        </w:tc>
      </w:tr>
      <w:tr w14:paraId="7D41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D99267E">
            <w:pPr>
              <w:ind w:firstLine="0" w:firstLineChars="0"/>
              <w:rPr>
                <w:rFonts w:hint="eastAsia"/>
              </w:rPr>
            </w:pPr>
            <w:r>
              <w:t>IsFaceSnapshot</w:t>
            </w:r>
          </w:p>
        </w:tc>
        <w:tc>
          <w:tcPr>
            <w:tcW w:w="2693" w:type="dxa"/>
            <w:shd w:val="clear" w:color="auto" w:fill="auto"/>
            <w:noWrap w:val="0"/>
            <w:vAlign w:val="top"/>
          </w:tcPr>
          <w:p w14:paraId="3C84D282">
            <w:pPr>
              <w:ind w:firstLine="0" w:firstLineChars="0"/>
            </w:pPr>
            <w:r>
              <w:rPr>
                <w:rFonts w:hint="eastAsia"/>
              </w:rPr>
              <w:t>人脸抓拍</w:t>
            </w:r>
          </w:p>
        </w:tc>
        <w:tc>
          <w:tcPr>
            <w:tcW w:w="1843" w:type="dxa"/>
            <w:noWrap w:val="0"/>
            <w:vAlign w:val="top"/>
          </w:tcPr>
          <w:p w14:paraId="06659E3D">
            <w:pPr>
              <w:ind w:firstLine="0" w:firstLineChars="0"/>
              <w:rPr>
                <w:rFonts w:hint="eastAsia"/>
              </w:rPr>
            </w:pPr>
          </w:p>
        </w:tc>
      </w:tr>
      <w:tr w14:paraId="26AE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B9253DC">
            <w:pPr>
              <w:ind w:firstLine="0" w:firstLineChars="0"/>
            </w:pPr>
            <w:r>
              <w:rPr>
                <w:bCs/>
              </w:rPr>
              <w:t>IsNonVehicle</w:t>
            </w:r>
          </w:p>
        </w:tc>
        <w:tc>
          <w:tcPr>
            <w:tcW w:w="2693" w:type="dxa"/>
            <w:shd w:val="clear" w:color="auto" w:fill="auto"/>
            <w:noWrap w:val="0"/>
            <w:vAlign w:val="top"/>
          </w:tcPr>
          <w:p w14:paraId="30822FB6">
            <w:pPr>
              <w:ind w:firstLine="0" w:firstLineChars="0"/>
              <w:rPr>
                <w:rFonts w:hint="eastAsia"/>
              </w:rPr>
            </w:pPr>
            <w:r>
              <w:rPr>
                <w:rFonts w:hint="eastAsia"/>
                <w:bCs/>
              </w:rPr>
              <w:t>非机动车检测</w:t>
            </w:r>
          </w:p>
        </w:tc>
        <w:tc>
          <w:tcPr>
            <w:tcW w:w="1843" w:type="dxa"/>
            <w:noWrap w:val="0"/>
            <w:vAlign w:val="top"/>
          </w:tcPr>
          <w:p w14:paraId="57897B70">
            <w:pPr>
              <w:ind w:firstLine="0" w:firstLineChars="0"/>
              <w:rPr>
                <w:rFonts w:hint="eastAsia"/>
              </w:rPr>
            </w:pPr>
          </w:p>
        </w:tc>
      </w:tr>
      <w:tr w14:paraId="0B9A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0E1AAC3">
            <w:pPr>
              <w:ind w:firstLine="0" w:firstLineChars="0"/>
            </w:pPr>
            <w:r>
              <w:t>IsTemperature</w:t>
            </w:r>
          </w:p>
        </w:tc>
        <w:tc>
          <w:tcPr>
            <w:tcW w:w="2693" w:type="dxa"/>
            <w:shd w:val="clear" w:color="auto" w:fill="auto"/>
            <w:noWrap w:val="0"/>
            <w:vAlign w:val="top"/>
          </w:tcPr>
          <w:p w14:paraId="3677FF0B">
            <w:pPr>
              <w:ind w:firstLine="0" w:firstLineChars="0"/>
              <w:rPr>
                <w:rFonts w:hint="eastAsia"/>
              </w:rPr>
            </w:pPr>
            <w:r>
              <w:rPr>
                <w:rFonts w:hint="eastAsia"/>
              </w:rPr>
              <w:t>人体测温</w:t>
            </w:r>
          </w:p>
        </w:tc>
        <w:tc>
          <w:tcPr>
            <w:tcW w:w="1843" w:type="dxa"/>
            <w:noWrap w:val="0"/>
            <w:vAlign w:val="top"/>
          </w:tcPr>
          <w:p w14:paraId="6CB3F41C">
            <w:pPr>
              <w:ind w:firstLine="0" w:firstLineChars="0"/>
              <w:rPr>
                <w:rFonts w:hint="eastAsia"/>
              </w:rPr>
            </w:pPr>
          </w:p>
        </w:tc>
      </w:tr>
      <w:tr w14:paraId="3FF3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B2FCEAE">
            <w:pPr>
              <w:ind w:firstLine="0" w:firstLineChars="0"/>
            </w:pPr>
            <w:r>
              <w:t>IsMask</w:t>
            </w:r>
          </w:p>
        </w:tc>
        <w:tc>
          <w:tcPr>
            <w:tcW w:w="2693" w:type="dxa"/>
            <w:shd w:val="clear" w:color="auto" w:fill="auto"/>
            <w:noWrap w:val="0"/>
            <w:vAlign w:val="top"/>
          </w:tcPr>
          <w:p w14:paraId="1DADA9F0">
            <w:pPr>
              <w:ind w:firstLine="0" w:firstLineChars="0"/>
              <w:rPr>
                <w:rFonts w:hint="eastAsia"/>
              </w:rPr>
            </w:pPr>
            <w:r>
              <w:rPr>
                <w:rFonts w:hint="eastAsia"/>
              </w:rPr>
              <w:t>已佩戴口罩检测</w:t>
            </w:r>
          </w:p>
        </w:tc>
        <w:tc>
          <w:tcPr>
            <w:tcW w:w="1843" w:type="dxa"/>
            <w:noWrap w:val="0"/>
            <w:vAlign w:val="top"/>
          </w:tcPr>
          <w:p w14:paraId="21A1B5B6">
            <w:pPr>
              <w:ind w:firstLine="0" w:firstLineChars="0"/>
              <w:rPr>
                <w:rFonts w:hint="eastAsia"/>
              </w:rPr>
            </w:pPr>
          </w:p>
        </w:tc>
      </w:tr>
      <w:tr w14:paraId="339F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D7126FB">
            <w:pPr>
              <w:ind w:firstLine="0" w:firstLineChars="0"/>
            </w:pPr>
            <w:r>
              <w:t>IsNoMask</w:t>
            </w:r>
          </w:p>
        </w:tc>
        <w:tc>
          <w:tcPr>
            <w:tcW w:w="2693" w:type="dxa"/>
            <w:shd w:val="clear" w:color="auto" w:fill="auto"/>
            <w:noWrap w:val="0"/>
            <w:vAlign w:val="top"/>
          </w:tcPr>
          <w:p w14:paraId="2117F915">
            <w:pPr>
              <w:ind w:firstLine="0" w:firstLineChars="0"/>
              <w:rPr>
                <w:rFonts w:hint="eastAsia"/>
              </w:rPr>
            </w:pPr>
            <w:r>
              <w:rPr>
                <w:rFonts w:hint="eastAsia"/>
              </w:rPr>
              <w:t>未佩戴口罩检测</w:t>
            </w:r>
          </w:p>
        </w:tc>
        <w:tc>
          <w:tcPr>
            <w:tcW w:w="1843" w:type="dxa"/>
            <w:noWrap w:val="0"/>
            <w:vAlign w:val="top"/>
          </w:tcPr>
          <w:p w14:paraId="53E22DAC">
            <w:pPr>
              <w:ind w:firstLine="0" w:firstLineChars="0"/>
              <w:rPr>
                <w:rFonts w:hint="eastAsia"/>
              </w:rPr>
            </w:pPr>
          </w:p>
        </w:tc>
      </w:tr>
      <w:tr w14:paraId="1BAC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DC739A0">
            <w:pPr>
              <w:ind w:firstLine="0" w:firstLineChars="0"/>
            </w:pPr>
            <w:r>
              <w:rPr>
                <w:bCs/>
              </w:rPr>
              <w:t>IsSmoking</w:t>
            </w:r>
          </w:p>
        </w:tc>
        <w:tc>
          <w:tcPr>
            <w:tcW w:w="2693" w:type="dxa"/>
            <w:shd w:val="clear" w:color="auto" w:fill="auto"/>
            <w:noWrap w:val="0"/>
            <w:vAlign w:val="top"/>
          </w:tcPr>
          <w:p w14:paraId="556D3866">
            <w:pPr>
              <w:ind w:firstLine="0" w:firstLineChars="0"/>
              <w:rPr>
                <w:rFonts w:hint="eastAsia"/>
              </w:rPr>
            </w:pPr>
            <w:r>
              <w:rPr>
                <w:rFonts w:hint="eastAsia"/>
              </w:rPr>
              <w:t>吸烟检测</w:t>
            </w:r>
          </w:p>
        </w:tc>
        <w:tc>
          <w:tcPr>
            <w:tcW w:w="1843" w:type="dxa"/>
            <w:noWrap w:val="0"/>
            <w:vAlign w:val="top"/>
          </w:tcPr>
          <w:p w14:paraId="31737504">
            <w:pPr>
              <w:ind w:firstLine="0" w:firstLineChars="0"/>
              <w:rPr>
                <w:rFonts w:hint="eastAsia"/>
              </w:rPr>
            </w:pPr>
          </w:p>
        </w:tc>
      </w:tr>
      <w:tr w14:paraId="0B2C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EA3967C">
            <w:pPr>
              <w:ind w:firstLine="0" w:firstLineChars="0"/>
            </w:pPr>
            <w:r>
              <w:t>IsFire</w:t>
            </w:r>
          </w:p>
        </w:tc>
        <w:tc>
          <w:tcPr>
            <w:tcW w:w="2693" w:type="dxa"/>
            <w:shd w:val="clear" w:color="auto" w:fill="auto"/>
            <w:noWrap w:val="0"/>
            <w:vAlign w:val="top"/>
          </w:tcPr>
          <w:p w14:paraId="3FEF7115">
            <w:pPr>
              <w:ind w:firstLine="0" w:firstLineChars="0"/>
              <w:rPr>
                <w:rFonts w:hint="eastAsia"/>
              </w:rPr>
            </w:pPr>
            <w:r>
              <w:rPr>
                <w:rFonts w:hint="eastAsia"/>
              </w:rPr>
              <w:t>火点检测</w:t>
            </w:r>
          </w:p>
        </w:tc>
        <w:tc>
          <w:tcPr>
            <w:tcW w:w="1843" w:type="dxa"/>
            <w:noWrap w:val="0"/>
            <w:vAlign w:val="top"/>
          </w:tcPr>
          <w:p w14:paraId="66BBC936">
            <w:pPr>
              <w:ind w:firstLine="0" w:firstLineChars="0"/>
              <w:rPr>
                <w:rFonts w:hint="eastAsia"/>
              </w:rPr>
            </w:pPr>
          </w:p>
        </w:tc>
      </w:tr>
      <w:tr w14:paraId="4AB4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0AABFB0">
            <w:pPr>
              <w:ind w:firstLine="0" w:firstLineChars="0"/>
            </w:pPr>
            <w:r>
              <w:t>IsSceneTemp</w:t>
            </w:r>
          </w:p>
        </w:tc>
        <w:tc>
          <w:tcPr>
            <w:tcW w:w="2693" w:type="dxa"/>
            <w:shd w:val="clear" w:color="auto" w:fill="auto"/>
            <w:noWrap w:val="0"/>
            <w:vAlign w:val="top"/>
          </w:tcPr>
          <w:p w14:paraId="6ED540DE">
            <w:pPr>
              <w:ind w:firstLine="0" w:firstLineChars="0"/>
              <w:rPr>
                <w:rFonts w:hint="eastAsia"/>
              </w:rPr>
            </w:pPr>
            <w:r>
              <w:rPr>
                <w:rFonts w:hint="eastAsia"/>
              </w:rPr>
              <w:t>场景测温检测</w:t>
            </w:r>
          </w:p>
        </w:tc>
        <w:tc>
          <w:tcPr>
            <w:tcW w:w="1843" w:type="dxa"/>
            <w:noWrap w:val="0"/>
            <w:vAlign w:val="top"/>
          </w:tcPr>
          <w:p w14:paraId="01A38FA0">
            <w:pPr>
              <w:ind w:firstLine="0" w:firstLineChars="0"/>
              <w:rPr>
                <w:rFonts w:hint="eastAsia"/>
              </w:rPr>
            </w:pPr>
          </w:p>
        </w:tc>
      </w:tr>
      <w:tr w14:paraId="0852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B6D8B0D">
            <w:pPr>
              <w:ind w:firstLine="0" w:firstLineChars="0"/>
            </w:pPr>
            <w:r>
              <w:t>Ispet</w:t>
            </w:r>
          </w:p>
        </w:tc>
        <w:tc>
          <w:tcPr>
            <w:tcW w:w="2693" w:type="dxa"/>
            <w:shd w:val="clear" w:color="auto" w:fill="auto"/>
            <w:noWrap w:val="0"/>
            <w:vAlign w:val="top"/>
          </w:tcPr>
          <w:p w14:paraId="7149D2E6">
            <w:pPr>
              <w:ind w:firstLine="0" w:firstLineChars="0"/>
              <w:rPr>
                <w:rFonts w:hint="eastAsia"/>
              </w:rPr>
            </w:pPr>
            <w:r>
              <w:rPr>
                <w:rFonts w:hint="eastAsia"/>
              </w:rPr>
              <w:t>宠物侦测</w:t>
            </w:r>
          </w:p>
        </w:tc>
        <w:tc>
          <w:tcPr>
            <w:tcW w:w="1843" w:type="dxa"/>
            <w:noWrap w:val="0"/>
            <w:vAlign w:val="top"/>
          </w:tcPr>
          <w:p w14:paraId="3F49FC41">
            <w:pPr>
              <w:ind w:firstLine="0" w:firstLineChars="0"/>
              <w:rPr>
                <w:rFonts w:hint="eastAsia"/>
              </w:rPr>
            </w:pPr>
          </w:p>
        </w:tc>
      </w:tr>
      <w:tr w14:paraId="3580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D6B4653">
            <w:pPr>
              <w:ind w:firstLine="0" w:firstLineChars="0"/>
            </w:pPr>
            <w:r>
              <w:t>IsEngineeringVehicle</w:t>
            </w:r>
          </w:p>
        </w:tc>
        <w:tc>
          <w:tcPr>
            <w:tcW w:w="2693" w:type="dxa"/>
            <w:shd w:val="clear" w:color="auto" w:fill="auto"/>
            <w:noWrap w:val="0"/>
            <w:vAlign w:val="top"/>
          </w:tcPr>
          <w:p w14:paraId="6DF1B482">
            <w:pPr>
              <w:ind w:firstLine="0" w:firstLineChars="0"/>
              <w:rPr>
                <w:rFonts w:hint="eastAsia"/>
              </w:rPr>
            </w:pPr>
            <w:r>
              <w:rPr>
                <w:rFonts w:hint="eastAsia"/>
              </w:rPr>
              <w:t>工程车检测</w:t>
            </w:r>
          </w:p>
        </w:tc>
        <w:tc>
          <w:tcPr>
            <w:tcW w:w="1843" w:type="dxa"/>
            <w:noWrap w:val="0"/>
            <w:vAlign w:val="top"/>
          </w:tcPr>
          <w:p w14:paraId="465923EC">
            <w:pPr>
              <w:ind w:firstLine="0" w:firstLineChars="0"/>
              <w:rPr>
                <w:rFonts w:hint="eastAsia"/>
              </w:rPr>
            </w:pPr>
          </w:p>
        </w:tc>
      </w:tr>
      <w:tr w14:paraId="2CB6A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B7CAD6F">
            <w:pPr>
              <w:ind w:firstLine="0" w:firstLineChars="0"/>
            </w:pPr>
            <w:r>
              <w:t>IsMotionPeople</w:t>
            </w:r>
          </w:p>
        </w:tc>
        <w:tc>
          <w:tcPr>
            <w:tcW w:w="2693" w:type="dxa"/>
            <w:shd w:val="clear" w:color="auto" w:fill="auto"/>
            <w:noWrap w:val="0"/>
            <w:vAlign w:val="top"/>
          </w:tcPr>
          <w:p w14:paraId="05BE41BE">
            <w:pPr>
              <w:ind w:firstLine="0" w:firstLineChars="0"/>
              <w:rPr>
                <w:rFonts w:hint="eastAsia"/>
              </w:rPr>
            </w:pPr>
            <w:r>
              <w:rPr>
                <w:rFonts w:hint="eastAsia"/>
              </w:rPr>
              <w:t>移动侦测人形加强</w:t>
            </w:r>
          </w:p>
        </w:tc>
        <w:tc>
          <w:tcPr>
            <w:tcW w:w="1843" w:type="dxa"/>
            <w:noWrap w:val="0"/>
            <w:vAlign w:val="top"/>
          </w:tcPr>
          <w:p w14:paraId="23AD445B">
            <w:pPr>
              <w:ind w:firstLine="0" w:firstLineChars="0"/>
              <w:rPr>
                <w:rFonts w:hint="eastAsia"/>
              </w:rPr>
            </w:pPr>
          </w:p>
        </w:tc>
      </w:tr>
      <w:tr w14:paraId="3D2B2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3B688A3">
            <w:pPr>
              <w:ind w:firstLine="0" w:firstLineChars="0"/>
            </w:pPr>
            <w:r>
              <w:t>IsMotionVehicle</w:t>
            </w:r>
          </w:p>
        </w:tc>
        <w:tc>
          <w:tcPr>
            <w:tcW w:w="2693" w:type="dxa"/>
            <w:shd w:val="clear" w:color="auto" w:fill="auto"/>
            <w:noWrap w:val="0"/>
            <w:vAlign w:val="top"/>
          </w:tcPr>
          <w:p w14:paraId="6B716D5D">
            <w:pPr>
              <w:ind w:firstLine="0" w:firstLineChars="0"/>
              <w:rPr>
                <w:rFonts w:hint="eastAsia"/>
              </w:rPr>
            </w:pPr>
            <w:r>
              <w:rPr>
                <w:rFonts w:hint="eastAsia"/>
              </w:rPr>
              <w:t>移动侦测车辆加强</w:t>
            </w:r>
          </w:p>
        </w:tc>
        <w:tc>
          <w:tcPr>
            <w:tcW w:w="1843" w:type="dxa"/>
            <w:noWrap w:val="0"/>
            <w:vAlign w:val="top"/>
          </w:tcPr>
          <w:p w14:paraId="08FDAFB0">
            <w:pPr>
              <w:ind w:firstLine="0" w:firstLineChars="0"/>
              <w:rPr>
                <w:rFonts w:hint="eastAsia"/>
              </w:rPr>
            </w:pPr>
          </w:p>
        </w:tc>
      </w:tr>
      <w:tr w14:paraId="449D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C2C047F">
            <w:pPr>
              <w:ind w:firstLine="0" w:firstLineChars="0"/>
            </w:pPr>
            <w:r>
              <w:t>IsIntrusionPeople</w:t>
            </w:r>
          </w:p>
        </w:tc>
        <w:tc>
          <w:tcPr>
            <w:tcW w:w="2693" w:type="dxa"/>
            <w:shd w:val="clear" w:color="auto" w:fill="auto"/>
            <w:noWrap w:val="0"/>
            <w:vAlign w:val="top"/>
          </w:tcPr>
          <w:p w14:paraId="3448755C">
            <w:pPr>
              <w:ind w:firstLine="0" w:firstLineChars="0"/>
              <w:rPr>
                <w:rFonts w:hint="eastAsia"/>
              </w:rPr>
            </w:pPr>
            <w:r>
              <w:rPr>
                <w:rFonts w:hint="eastAsia"/>
              </w:rPr>
              <w:t>区域入侵人形加强</w:t>
            </w:r>
          </w:p>
        </w:tc>
        <w:tc>
          <w:tcPr>
            <w:tcW w:w="1843" w:type="dxa"/>
            <w:noWrap w:val="0"/>
            <w:vAlign w:val="top"/>
          </w:tcPr>
          <w:p w14:paraId="13C8E3D8">
            <w:pPr>
              <w:ind w:firstLine="0" w:firstLineChars="0"/>
              <w:rPr>
                <w:rFonts w:hint="eastAsia"/>
              </w:rPr>
            </w:pPr>
          </w:p>
        </w:tc>
      </w:tr>
      <w:tr w14:paraId="2B2C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BD2DCB6">
            <w:pPr>
              <w:ind w:firstLine="0" w:firstLineChars="0"/>
            </w:pPr>
            <w:r>
              <w:t>IsIntrusionVehicle</w:t>
            </w:r>
          </w:p>
        </w:tc>
        <w:tc>
          <w:tcPr>
            <w:tcW w:w="2693" w:type="dxa"/>
            <w:shd w:val="clear" w:color="auto" w:fill="auto"/>
            <w:noWrap w:val="0"/>
            <w:vAlign w:val="top"/>
          </w:tcPr>
          <w:p w14:paraId="46B06067">
            <w:pPr>
              <w:ind w:firstLine="0" w:firstLineChars="0"/>
              <w:rPr>
                <w:rFonts w:hint="eastAsia"/>
              </w:rPr>
            </w:pPr>
            <w:r>
              <w:rPr>
                <w:rFonts w:hint="eastAsia"/>
              </w:rPr>
              <w:t>区域入侵车辆加强</w:t>
            </w:r>
          </w:p>
        </w:tc>
        <w:tc>
          <w:tcPr>
            <w:tcW w:w="1843" w:type="dxa"/>
            <w:noWrap w:val="0"/>
            <w:vAlign w:val="top"/>
          </w:tcPr>
          <w:p w14:paraId="599C0F73">
            <w:pPr>
              <w:ind w:firstLine="0" w:firstLineChars="0"/>
              <w:rPr>
                <w:rFonts w:hint="eastAsia"/>
              </w:rPr>
            </w:pPr>
          </w:p>
        </w:tc>
      </w:tr>
      <w:tr w14:paraId="0A49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22AAAC1">
            <w:pPr>
              <w:ind w:firstLine="0" w:firstLineChars="0"/>
            </w:pPr>
            <w:r>
              <w:t>IsLineCrossPeople</w:t>
            </w:r>
          </w:p>
        </w:tc>
        <w:tc>
          <w:tcPr>
            <w:tcW w:w="2693" w:type="dxa"/>
            <w:shd w:val="clear" w:color="auto" w:fill="auto"/>
            <w:noWrap w:val="0"/>
            <w:vAlign w:val="top"/>
          </w:tcPr>
          <w:p w14:paraId="202BA968">
            <w:pPr>
              <w:ind w:firstLine="0" w:firstLineChars="0"/>
              <w:rPr>
                <w:rFonts w:hint="eastAsia"/>
              </w:rPr>
            </w:pPr>
            <w:r>
              <w:rPr>
                <w:rFonts w:hint="eastAsia"/>
              </w:rPr>
              <w:t>越界侦测人形加强</w:t>
            </w:r>
          </w:p>
        </w:tc>
        <w:tc>
          <w:tcPr>
            <w:tcW w:w="1843" w:type="dxa"/>
            <w:noWrap w:val="0"/>
            <w:vAlign w:val="top"/>
          </w:tcPr>
          <w:p w14:paraId="7A7D036F">
            <w:pPr>
              <w:ind w:firstLine="0" w:firstLineChars="0"/>
              <w:rPr>
                <w:rFonts w:hint="eastAsia"/>
              </w:rPr>
            </w:pPr>
          </w:p>
        </w:tc>
      </w:tr>
      <w:tr w14:paraId="1C34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1E0EC6B">
            <w:pPr>
              <w:ind w:firstLine="0" w:firstLineChars="0"/>
            </w:pPr>
            <w:r>
              <w:t>IsLineCrossVehicle</w:t>
            </w:r>
          </w:p>
        </w:tc>
        <w:tc>
          <w:tcPr>
            <w:tcW w:w="2693" w:type="dxa"/>
            <w:shd w:val="clear" w:color="auto" w:fill="auto"/>
            <w:noWrap w:val="0"/>
            <w:vAlign w:val="top"/>
          </w:tcPr>
          <w:p w14:paraId="20804375">
            <w:pPr>
              <w:ind w:firstLine="0" w:firstLineChars="0"/>
              <w:rPr>
                <w:rFonts w:hint="eastAsia"/>
              </w:rPr>
            </w:pPr>
            <w:r>
              <w:rPr>
                <w:rFonts w:hint="eastAsia"/>
              </w:rPr>
              <w:t>越界侦测车辆加强</w:t>
            </w:r>
          </w:p>
        </w:tc>
        <w:tc>
          <w:tcPr>
            <w:tcW w:w="1843" w:type="dxa"/>
            <w:noWrap w:val="0"/>
            <w:vAlign w:val="top"/>
          </w:tcPr>
          <w:p w14:paraId="7FB9F1B2">
            <w:pPr>
              <w:ind w:firstLine="0" w:firstLineChars="0"/>
              <w:rPr>
                <w:rFonts w:hint="eastAsia"/>
              </w:rPr>
            </w:pPr>
          </w:p>
        </w:tc>
      </w:tr>
      <w:tr w14:paraId="020B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26ECFAD">
            <w:pPr>
              <w:ind w:firstLine="0" w:firstLineChars="0"/>
            </w:pPr>
            <w:r>
              <w:t>IsFaceComparison</w:t>
            </w:r>
          </w:p>
        </w:tc>
        <w:tc>
          <w:tcPr>
            <w:tcW w:w="2693" w:type="dxa"/>
            <w:shd w:val="clear" w:color="auto" w:fill="auto"/>
            <w:noWrap w:val="0"/>
            <w:vAlign w:val="top"/>
          </w:tcPr>
          <w:p w14:paraId="2A19B387">
            <w:pPr>
              <w:ind w:firstLine="0" w:firstLineChars="0"/>
              <w:rPr>
                <w:rFonts w:hint="eastAsia"/>
              </w:rPr>
            </w:pPr>
            <w:r>
              <w:rPr>
                <w:rFonts w:hint="eastAsia"/>
              </w:rPr>
              <w:t>人脸比对</w:t>
            </w:r>
          </w:p>
        </w:tc>
        <w:tc>
          <w:tcPr>
            <w:tcW w:w="1843" w:type="dxa"/>
            <w:noWrap w:val="0"/>
            <w:vAlign w:val="top"/>
          </w:tcPr>
          <w:p w14:paraId="0401FCC3">
            <w:pPr>
              <w:ind w:firstLine="0" w:firstLineChars="0"/>
              <w:rPr>
                <w:rFonts w:hint="eastAsia"/>
              </w:rPr>
            </w:pPr>
          </w:p>
        </w:tc>
      </w:tr>
      <w:tr w14:paraId="12A8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B3B5D01">
            <w:pPr>
              <w:ind w:firstLine="0" w:firstLineChars="0"/>
            </w:pPr>
            <w:r>
              <w:t>IsDoorbellRing</w:t>
            </w:r>
          </w:p>
        </w:tc>
        <w:tc>
          <w:tcPr>
            <w:tcW w:w="2693" w:type="dxa"/>
            <w:shd w:val="clear" w:color="auto" w:fill="auto"/>
            <w:noWrap w:val="0"/>
            <w:vAlign w:val="top"/>
          </w:tcPr>
          <w:p w14:paraId="77232B1A">
            <w:pPr>
              <w:ind w:firstLine="0" w:firstLineChars="0"/>
              <w:rPr>
                <w:rFonts w:hint="eastAsia"/>
              </w:rPr>
            </w:pPr>
            <w:r>
              <w:rPr>
                <w:rFonts w:hint="eastAsia"/>
              </w:rPr>
              <w:t>门铃呼叫</w:t>
            </w:r>
          </w:p>
        </w:tc>
        <w:tc>
          <w:tcPr>
            <w:tcW w:w="1843" w:type="dxa"/>
            <w:noWrap w:val="0"/>
            <w:vAlign w:val="top"/>
          </w:tcPr>
          <w:p w14:paraId="6E1C6046">
            <w:pPr>
              <w:ind w:firstLine="0" w:firstLineChars="0"/>
              <w:rPr>
                <w:rFonts w:hint="eastAsia"/>
              </w:rPr>
            </w:pPr>
          </w:p>
        </w:tc>
      </w:tr>
      <w:tr w14:paraId="1E4D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8942A79">
            <w:pPr>
              <w:ind w:firstLine="0" w:firstLineChars="0"/>
            </w:pPr>
            <w:r>
              <w:t>IsParkingOccupy</w:t>
            </w:r>
          </w:p>
        </w:tc>
        <w:tc>
          <w:tcPr>
            <w:tcW w:w="2693" w:type="dxa"/>
            <w:shd w:val="clear" w:color="auto" w:fill="auto"/>
            <w:noWrap w:val="0"/>
            <w:vAlign w:val="top"/>
          </w:tcPr>
          <w:p w14:paraId="767A5914">
            <w:pPr>
              <w:ind w:firstLine="0" w:firstLineChars="0"/>
              <w:rPr>
                <w:rFonts w:hint="eastAsia"/>
              </w:rPr>
            </w:pPr>
            <w:r>
              <w:rPr>
                <w:rFonts w:hint="eastAsia"/>
              </w:rPr>
              <w:t>车位占用</w:t>
            </w:r>
          </w:p>
        </w:tc>
        <w:tc>
          <w:tcPr>
            <w:tcW w:w="1843" w:type="dxa"/>
            <w:noWrap w:val="0"/>
            <w:vAlign w:val="top"/>
          </w:tcPr>
          <w:p w14:paraId="367BFB5D">
            <w:pPr>
              <w:ind w:firstLine="0" w:firstLineChars="0"/>
              <w:rPr>
                <w:rFonts w:hint="eastAsia"/>
              </w:rPr>
            </w:pPr>
          </w:p>
        </w:tc>
      </w:tr>
      <w:tr w14:paraId="6905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120761B">
            <w:pPr>
              <w:ind w:firstLine="0" w:firstLineChars="0"/>
            </w:pPr>
            <w:r>
              <w:t>IsRegionEntrancePeople</w:t>
            </w:r>
          </w:p>
        </w:tc>
        <w:tc>
          <w:tcPr>
            <w:tcW w:w="2693" w:type="dxa"/>
            <w:shd w:val="clear" w:color="auto" w:fill="auto"/>
            <w:noWrap w:val="0"/>
            <w:vAlign w:val="top"/>
          </w:tcPr>
          <w:p w14:paraId="75F0E316">
            <w:pPr>
              <w:ind w:firstLine="0" w:firstLineChars="0"/>
              <w:rPr>
                <w:rFonts w:hint="eastAsia"/>
              </w:rPr>
            </w:pPr>
            <w:r>
              <w:rPr>
                <w:rFonts w:hint="eastAsia"/>
              </w:rPr>
              <w:t>进入区域人形加强</w:t>
            </w:r>
          </w:p>
        </w:tc>
        <w:tc>
          <w:tcPr>
            <w:tcW w:w="1843" w:type="dxa"/>
            <w:noWrap w:val="0"/>
            <w:vAlign w:val="top"/>
          </w:tcPr>
          <w:p w14:paraId="7ED1A030">
            <w:pPr>
              <w:ind w:firstLine="0" w:firstLineChars="0"/>
              <w:rPr>
                <w:rFonts w:hint="eastAsia"/>
              </w:rPr>
            </w:pPr>
          </w:p>
        </w:tc>
      </w:tr>
      <w:tr w14:paraId="38F9B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0B8B04C">
            <w:pPr>
              <w:ind w:firstLine="0" w:firstLineChars="0"/>
            </w:pPr>
            <w:r>
              <w:t>IsRegionEntranceVehicle</w:t>
            </w:r>
          </w:p>
        </w:tc>
        <w:tc>
          <w:tcPr>
            <w:tcW w:w="2693" w:type="dxa"/>
            <w:shd w:val="clear" w:color="auto" w:fill="auto"/>
            <w:noWrap w:val="0"/>
            <w:vAlign w:val="top"/>
          </w:tcPr>
          <w:p w14:paraId="42601C08">
            <w:pPr>
              <w:ind w:firstLine="0" w:firstLineChars="0"/>
              <w:rPr>
                <w:rFonts w:hint="eastAsia"/>
              </w:rPr>
            </w:pPr>
            <w:r>
              <w:rPr>
                <w:rFonts w:hint="eastAsia"/>
              </w:rPr>
              <w:t>进入区域车辆加强</w:t>
            </w:r>
          </w:p>
        </w:tc>
        <w:tc>
          <w:tcPr>
            <w:tcW w:w="1843" w:type="dxa"/>
            <w:noWrap w:val="0"/>
            <w:vAlign w:val="top"/>
          </w:tcPr>
          <w:p w14:paraId="2F3956CD">
            <w:pPr>
              <w:ind w:firstLine="0" w:firstLineChars="0"/>
              <w:rPr>
                <w:rFonts w:hint="eastAsia"/>
              </w:rPr>
            </w:pPr>
          </w:p>
        </w:tc>
      </w:tr>
      <w:tr w14:paraId="1C821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D1C243C">
            <w:pPr>
              <w:ind w:firstLine="0" w:firstLineChars="0"/>
            </w:pPr>
            <w:r>
              <w:t>IsRegionExitingPeople</w:t>
            </w:r>
          </w:p>
        </w:tc>
        <w:tc>
          <w:tcPr>
            <w:tcW w:w="2693" w:type="dxa"/>
            <w:shd w:val="clear" w:color="auto" w:fill="auto"/>
            <w:noWrap w:val="0"/>
            <w:vAlign w:val="top"/>
          </w:tcPr>
          <w:p w14:paraId="369801E8">
            <w:pPr>
              <w:ind w:firstLine="0" w:firstLineChars="0"/>
              <w:rPr>
                <w:rFonts w:hint="eastAsia"/>
              </w:rPr>
            </w:pPr>
            <w:r>
              <w:rPr>
                <w:rFonts w:hint="eastAsia"/>
              </w:rPr>
              <w:t>离开区域人形加强</w:t>
            </w:r>
          </w:p>
        </w:tc>
        <w:tc>
          <w:tcPr>
            <w:tcW w:w="1843" w:type="dxa"/>
            <w:noWrap w:val="0"/>
            <w:vAlign w:val="top"/>
          </w:tcPr>
          <w:p w14:paraId="0C6CBA6D">
            <w:pPr>
              <w:ind w:firstLine="0" w:firstLineChars="0"/>
              <w:rPr>
                <w:rFonts w:hint="eastAsia"/>
              </w:rPr>
            </w:pPr>
          </w:p>
        </w:tc>
      </w:tr>
      <w:tr w14:paraId="70C36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31A6882">
            <w:pPr>
              <w:ind w:firstLine="0" w:firstLineChars="0"/>
            </w:pPr>
            <w:r>
              <w:t>IsRegionExitingVehicle</w:t>
            </w:r>
          </w:p>
        </w:tc>
        <w:tc>
          <w:tcPr>
            <w:tcW w:w="2693" w:type="dxa"/>
            <w:shd w:val="clear" w:color="auto" w:fill="auto"/>
            <w:noWrap w:val="0"/>
            <w:vAlign w:val="top"/>
          </w:tcPr>
          <w:p w14:paraId="54C839D6">
            <w:pPr>
              <w:ind w:firstLine="0" w:firstLineChars="0"/>
              <w:rPr>
                <w:rFonts w:hint="eastAsia"/>
              </w:rPr>
            </w:pPr>
            <w:r>
              <w:rPr>
                <w:rFonts w:hint="eastAsia"/>
              </w:rPr>
              <w:t>离开区域车辆加强</w:t>
            </w:r>
          </w:p>
        </w:tc>
        <w:tc>
          <w:tcPr>
            <w:tcW w:w="1843" w:type="dxa"/>
            <w:noWrap w:val="0"/>
            <w:vAlign w:val="top"/>
          </w:tcPr>
          <w:p w14:paraId="49C4D80D">
            <w:pPr>
              <w:ind w:firstLine="0" w:firstLineChars="0"/>
              <w:rPr>
                <w:rFonts w:hint="eastAsia"/>
              </w:rPr>
            </w:pPr>
          </w:p>
        </w:tc>
      </w:tr>
      <w:tr w14:paraId="5442E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ACCD5A3">
            <w:pPr>
              <w:ind w:firstLine="0" w:firstLineChars="0"/>
            </w:pPr>
            <w:r>
              <w:t>IsFaceGallery</w:t>
            </w:r>
          </w:p>
        </w:tc>
        <w:tc>
          <w:tcPr>
            <w:tcW w:w="2693" w:type="dxa"/>
            <w:shd w:val="clear" w:color="auto" w:fill="auto"/>
            <w:noWrap w:val="0"/>
            <w:vAlign w:val="top"/>
          </w:tcPr>
          <w:p w14:paraId="0A6D76AF">
            <w:pPr>
              <w:ind w:firstLine="0" w:firstLineChars="0"/>
              <w:rPr>
                <w:rFonts w:hint="eastAsia"/>
              </w:rPr>
            </w:pPr>
            <w:r>
              <w:rPr>
                <w:rFonts w:hint="eastAsia"/>
              </w:rPr>
              <w:t>人脸相册</w:t>
            </w:r>
          </w:p>
        </w:tc>
        <w:tc>
          <w:tcPr>
            <w:tcW w:w="1843" w:type="dxa"/>
            <w:noWrap w:val="0"/>
            <w:vAlign w:val="top"/>
          </w:tcPr>
          <w:p w14:paraId="072C7229">
            <w:pPr>
              <w:ind w:firstLine="0" w:firstLineChars="0"/>
              <w:rPr>
                <w:rFonts w:hint="eastAsia"/>
              </w:rPr>
            </w:pPr>
          </w:p>
        </w:tc>
      </w:tr>
      <w:tr w14:paraId="7C3A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D5A37BB">
            <w:pPr>
              <w:ind w:firstLine="0" w:firstLineChars="0"/>
            </w:pPr>
            <w:r>
              <w:t>IsStranger</w:t>
            </w:r>
          </w:p>
        </w:tc>
        <w:tc>
          <w:tcPr>
            <w:tcW w:w="2693" w:type="dxa"/>
            <w:shd w:val="clear" w:color="auto" w:fill="auto"/>
            <w:noWrap w:val="0"/>
            <w:vAlign w:val="top"/>
          </w:tcPr>
          <w:p w14:paraId="3FA51862">
            <w:pPr>
              <w:ind w:firstLine="0" w:firstLineChars="0"/>
              <w:rPr>
                <w:rFonts w:hint="eastAsia"/>
              </w:rPr>
            </w:pPr>
            <w:r>
              <w:rPr>
                <w:rFonts w:hint="eastAsia"/>
              </w:rPr>
              <w:t>陌生人脸</w:t>
            </w:r>
          </w:p>
        </w:tc>
        <w:tc>
          <w:tcPr>
            <w:tcW w:w="1843" w:type="dxa"/>
            <w:noWrap w:val="0"/>
            <w:vAlign w:val="top"/>
          </w:tcPr>
          <w:p w14:paraId="58D823F3">
            <w:pPr>
              <w:ind w:firstLine="0" w:firstLineChars="0"/>
              <w:rPr>
                <w:rFonts w:hint="eastAsia"/>
              </w:rPr>
            </w:pPr>
          </w:p>
        </w:tc>
      </w:tr>
      <w:tr w14:paraId="3C03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78BD52F">
            <w:pPr>
              <w:ind w:firstLine="0" w:firstLineChars="0"/>
            </w:pPr>
            <w:r>
              <w:t>IsLicensePlateSnapshot</w:t>
            </w:r>
          </w:p>
        </w:tc>
        <w:tc>
          <w:tcPr>
            <w:tcW w:w="2693" w:type="dxa"/>
            <w:shd w:val="clear" w:color="auto" w:fill="auto"/>
            <w:noWrap w:val="0"/>
            <w:vAlign w:val="top"/>
          </w:tcPr>
          <w:p w14:paraId="06DF929C">
            <w:pPr>
              <w:ind w:firstLine="0" w:firstLineChars="0"/>
              <w:rPr>
                <w:rFonts w:hint="eastAsia"/>
              </w:rPr>
            </w:pPr>
            <w:r>
              <w:rPr>
                <w:rFonts w:hint="eastAsia"/>
              </w:rPr>
              <w:t>车牌抓拍</w:t>
            </w:r>
          </w:p>
        </w:tc>
        <w:tc>
          <w:tcPr>
            <w:tcW w:w="1843" w:type="dxa"/>
            <w:noWrap w:val="0"/>
            <w:vAlign w:val="top"/>
          </w:tcPr>
          <w:p w14:paraId="32CD5C27">
            <w:pPr>
              <w:ind w:firstLine="0" w:firstLineChars="0"/>
              <w:rPr>
                <w:rFonts w:hint="eastAsia"/>
              </w:rPr>
            </w:pPr>
          </w:p>
        </w:tc>
      </w:tr>
      <w:tr w14:paraId="2802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23585AE">
            <w:pPr>
              <w:ind w:firstLine="0" w:firstLineChars="0"/>
            </w:pPr>
            <w:r>
              <w:t>IsIntrusionEbike</w:t>
            </w:r>
          </w:p>
        </w:tc>
        <w:tc>
          <w:tcPr>
            <w:tcW w:w="2693" w:type="dxa"/>
            <w:shd w:val="clear" w:color="auto" w:fill="auto"/>
            <w:noWrap w:val="0"/>
            <w:vAlign w:val="top"/>
          </w:tcPr>
          <w:p w14:paraId="6B0FAE43">
            <w:pPr>
              <w:ind w:firstLine="0" w:firstLineChars="0"/>
              <w:rPr>
                <w:rFonts w:hint="eastAsia"/>
              </w:rPr>
            </w:pPr>
            <w:r>
              <w:rPr>
                <w:rFonts w:hint="eastAsia"/>
              </w:rPr>
              <w:t>区域入侵电瓶车加强</w:t>
            </w:r>
          </w:p>
        </w:tc>
        <w:tc>
          <w:tcPr>
            <w:tcW w:w="1843" w:type="dxa"/>
            <w:noWrap w:val="0"/>
            <w:vAlign w:val="top"/>
          </w:tcPr>
          <w:p w14:paraId="0EFBBDD7">
            <w:pPr>
              <w:ind w:firstLine="0" w:firstLineChars="0"/>
              <w:rPr>
                <w:rFonts w:hint="eastAsia"/>
              </w:rPr>
            </w:pPr>
          </w:p>
        </w:tc>
      </w:tr>
      <w:tr w14:paraId="64C5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54CD7F5">
            <w:pPr>
              <w:ind w:firstLine="0" w:firstLineChars="0"/>
            </w:pPr>
            <w:r>
              <w:t>IsLingering</w:t>
            </w:r>
          </w:p>
        </w:tc>
        <w:tc>
          <w:tcPr>
            <w:tcW w:w="2693" w:type="dxa"/>
            <w:shd w:val="clear" w:color="auto" w:fill="auto"/>
            <w:noWrap w:val="0"/>
            <w:vAlign w:val="top"/>
          </w:tcPr>
          <w:p w14:paraId="0B1C3E9B">
            <w:pPr>
              <w:ind w:firstLine="0" w:firstLineChars="0"/>
              <w:rPr>
                <w:rFonts w:hint="eastAsia"/>
              </w:rPr>
            </w:pPr>
            <w:r>
              <w:rPr>
                <w:rFonts w:hint="eastAsia"/>
              </w:rPr>
              <w:t>逗留检测</w:t>
            </w:r>
          </w:p>
        </w:tc>
        <w:tc>
          <w:tcPr>
            <w:tcW w:w="1843" w:type="dxa"/>
            <w:noWrap w:val="0"/>
            <w:vAlign w:val="top"/>
          </w:tcPr>
          <w:p w14:paraId="63D324A5">
            <w:pPr>
              <w:ind w:firstLine="0" w:firstLineChars="0"/>
              <w:rPr>
                <w:rFonts w:hint="eastAsia"/>
              </w:rPr>
            </w:pPr>
          </w:p>
        </w:tc>
      </w:tr>
      <w:tr w14:paraId="4B4B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EDE7AAC">
            <w:pPr>
              <w:ind w:firstLine="0" w:firstLineChars="0"/>
            </w:pPr>
            <w:r>
              <w:t>IsMotionNonVehicle</w:t>
            </w:r>
          </w:p>
        </w:tc>
        <w:tc>
          <w:tcPr>
            <w:tcW w:w="2693" w:type="dxa"/>
            <w:shd w:val="clear" w:color="auto" w:fill="auto"/>
            <w:noWrap w:val="0"/>
            <w:vAlign w:val="top"/>
          </w:tcPr>
          <w:p w14:paraId="73821AFD">
            <w:pPr>
              <w:ind w:firstLine="0" w:firstLineChars="0"/>
              <w:rPr>
                <w:rFonts w:hint="eastAsia"/>
              </w:rPr>
            </w:pPr>
            <w:r>
              <w:rPr>
                <w:rFonts w:hint="eastAsia"/>
              </w:rPr>
              <w:t>移动侦测非机动车加强</w:t>
            </w:r>
          </w:p>
        </w:tc>
        <w:tc>
          <w:tcPr>
            <w:tcW w:w="1843" w:type="dxa"/>
            <w:noWrap w:val="0"/>
            <w:vAlign w:val="top"/>
          </w:tcPr>
          <w:p w14:paraId="1543CFD6">
            <w:pPr>
              <w:ind w:firstLine="0" w:firstLineChars="0"/>
              <w:rPr>
                <w:rFonts w:hint="eastAsia"/>
              </w:rPr>
            </w:pPr>
          </w:p>
        </w:tc>
      </w:tr>
      <w:tr w14:paraId="247F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415DFCD">
            <w:pPr>
              <w:ind w:firstLine="0" w:firstLineChars="0"/>
            </w:pPr>
            <w:r>
              <w:t>IsLineCrossNonVehicle</w:t>
            </w:r>
          </w:p>
        </w:tc>
        <w:tc>
          <w:tcPr>
            <w:tcW w:w="2693" w:type="dxa"/>
            <w:shd w:val="clear" w:color="auto" w:fill="auto"/>
            <w:noWrap w:val="0"/>
            <w:vAlign w:val="top"/>
          </w:tcPr>
          <w:p w14:paraId="3F10C927">
            <w:pPr>
              <w:ind w:firstLine="0" w:firstLineChars="0"/>
              <w:rPr>
                <w:rFonts w:hint="eastAsia"/>
              </w:rPr>
            </w:pPr>
            <w:r>
              <w:rPr>
                <w:rFonts w:hint="eastAsia"/>
              </w:rPr>
              <w:t>越界侦测非机动车加强</w:t>
            </w:r>
          </w:p>
        </w:tc>
        <w:tc>
          <w:tcPr>
            <w:tcW w:w="1843" w:type="dxa"/>
            <w:noWrap w:val="0"/>
            <w:vAlign w:val="top"/>
          </w:tcPr>
          <w:p w14:paraId="0B4950CF">
            <w:pPr>
              <w:ind w:firstLine="0" w:firstLineChars="0"/>
              <w:rPr>
                <w:rFonts w:hint="eastAsia"/>
              </w:rPr>
            </w:pPr>
          </w:p>
        </w:tc>
      </w:tr>
      <w:tr w14:paraId="0484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9B86631">
            <w:pPr>
              <w:ind w:firstLine="0" w:firstLineChars="0"/>
            </w:pPr>
            <w:r>
              <w:t>IsIntrusionNonVehicle</w:t>
            </w:r>
          </w:p>
        </w:tc>
        <w:tc>
          <w:tcPr>
            <w:tcW w:w="2693" w:type="dxa"/>
            <w:shd w:val="clear" w:color="auto" w:fill="auto"/>
            <w:noWrap w:val="0"/>
            <w:vAlign w:val="top"/>
          </w:tcPr>
          <w:p w14:paraId="351B6C85">
            <w:pPr>
              <w:ind w:firstLine="0" w:firstLineChars="0"/>
              <w:rPr>
                <w:rFonts w:hint="eastAsia"/>
              </w:rPr>
            </w:pPr>
            <w:r>
              <w:rPr>
                <w:rFonts w:hint="eastAsia"/>
              </w:rPr>
              <w:t>区域入侵非机动车加强</w:t>
            </w:r>
          </w:p>
        </w:tc>
        <w:tc>
          <w:tcPr>
            <w:tcW w:w="1843" w:type="dxa"/>
            <w:noWrap w:val="0"/>
            <w:vAlign w:val="top"/>
          </w:tcPr>
          <w:p w14:paraId="7D52C5D6">
            <w:pPr>
              <w:ind w:firstLine="0" w:firstLineChars="0"/>
              <w:rPr>
                <w:rFonts w:hint="eastAsia"/>
              </w:rPr>
            </w:pPr>
          </w:p>
        </w:tc>
      </w:tr>
      <w:tr w14:paraId="33D1A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BF71ED9">
            <w:pPr>
              <w:ind w:firstLine="0" w:firstLineChars="0"/>
            </w:pPr>
            <w:r>
              <w:t>IsRegionEntranceNonVehicle</w:t>
            </w:r>
          </w:p>
        </w:tc>
        <w:tc>
          <w:tcPr>
            <w:tcW w:w="2693" w:type="dxa"/>
            <w:shd w:val="clear" w:color="auto" w:fill="auto"/>
            <w:noWrap w:val="0"/>
            <w:vAlign w:val="top"/>
          </w:tcPr>
          <w:p w14:paraId="2DEB270F">
            <w:pPr>
              <w:ind w:firstLine="0" w:firstLineChars="0"/>
              <w:rPr>
                <w:rFonts w:hint="eastAsia"/>
              </w:rPr>
            </w:pPr>
            <w:r>
              <w:rPr>
                <w:rFonts w:hint="eastAsia"/>
              </w:rPr>
              <w:t>进入区域非机动车加强</w:t>
            </w:r>
          </w:p>
        </w:tc>
        <w:tc>
          <w:tcPr>
            <w:tcW w:w="1843" w:type="dxa"/>
            <w:noWrap w:val="0"/>
            <w:vAlign w:val="top"/>
          </w:tcPr>
          <w:p w14:paraId="70C44A71">
            <w:pPr>
              <w:ind w:firstLine="0" w:firstLineChars="0"/>
              <w:rPr>
                <w:rFonts w:hint="eastAsia"/>
              </w:rPr>
            </w:pPr>
          </w:p>
        </w:tc>
      </w:tr>
      <w:tr w14:paraId="16E6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5A2499D">
            <w:pPr>
              <w:ind w:firstLine="0" w:firstLineChars="0"/>
            </w:pPr>
            <w:r>
              <w:t>IsRegionExitingNonVehicle</w:t>
            </w:r>
          </w:p>
        </w:tc>
        <w:tc>
          <w:tcPr>
            <w:tcW w:w="2693" w:type="dxa"/>
            <w:shd w:val="clear" w:color="auto" w:fill="auto"/>
            <w:noWrap w:val="0"/>
            <w:vAlign w:val="top"/>
          </w:tcPr>
          <w:p w14:paraId="23A29C42">
            <w:pPr>
              <w:ind w:firstLine="0" w:firstLineChars="0"/>
              <w:rPr>
                <w:rFonts w:hint="eastAsia"/>
              </w:rPr>
            </w:pPr>
            <w:r>
              <w:rPr>
                <w:rFonts w:hint="eastAsia"/>
              </w:rPr>
              <w:t>离开区域非机动车加强</w:t>
            </w:r>
          </w:p>
        </w:tc>
        <w:tc>
          <w:tcPr>
            <w:tcW w:w="1843" w:type="dxa"/>
            <w:noWrap w:val="0"/>
            <w:vAlign w:val="top"/>
          </w:tcPr>
          <w:p w14:paraId="7EFC517B">
            <w:pPr>
              <w:ind w:firstLine="0" w:firstLineChars="0"/>
              <w:rPr>
                <w:rFonts w:hint="eastAsia"/>
              </w:rPr>
            </w:pPr>
          </w:p>
        </w:tc>
      </w:tr>
      <w:tr w14:paraId="715A7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0E452DB">
            <w:pPr>
              <w:ind w:firstLine="0" w:firstLineChars="0"/>
            </w:pPr>
            <w:r>
              <w:t>IsIntrusionPet</w:t>
            </w:r>
          </w:p>
        </w:tc>
        <w:tc>
          <w:tcPr>
            <w:tcW w:w="2693" w:type="dxa"/>
            <w:shd w:val="clear" w:color="auto" w:fill="auto"/>
            <w:noWrap w:val="0"/>
            <w:vAlign w:val="top"/>
          </w:tcPr>
          <w:p w14:paraId="0FDF5360">
            <w:pPr>
              <w:ind w:firstLine="0" w:firstLineChars="0"/>
              <w:rPr>
                <w:rFonts w:hint="eastAsia"/>
              </w:rPr>
            </w:pPr>
            <w:r>
              <w:rPr>
                <w:rFonts w:hint="eastAsia"/>
              </w:rPr>
              <w:t>区域入侵宠物加强</w:t>
            </w:r>
          </w:p>
        </w:tc>
        <w:tc>
          <w:tcPr>
            <w:tcW w:w="1843" w:type="dxa"/>
            <w:noWrap w:val="0"/>
            <w:vAlign w:val="top"/>
          </w:tcPr>
          <w:p w14:paraId="6C068B96">
            <w:pPr>
              <w:ind w:firstLine="0" w:firstLineChars="0"/>
              <w:rPr>
                <w:rFonts w:hint="eastAsia"/>
              </w:rPr>
            </w:pPr>
          </w:p>
        </w:tc>
      </w:tr>
      <w:tr w14:paraId="7B41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62CE304">
            <w:pPr>
              <w:ind w:firstLine="0" w:firstLineChars="0"/>
            </w:pPr>
            <w:r>
              <w:t>IsLineCrossPet</w:t>
            </w:r>
          </w:p>
        </w:tc>
        <w:tc>
          <w:tcPr>
            <w:tcW w:w="2693" w:type="dxa"/>
            <w:shd w:val="clear" w:color="auto" w:fill="auto"/>
            <w:noWrap w:val="0"/>
            <w:vAlign w:val="top"/>
          </w:tcPr>
          <w:p w14:paraId="7BA7E12E">
            <w:pPr>
              <w:ind w:firstLine="0" w:firstLineChars="0"/>
              <w:rPr>
                <w:rFonts w:hint="eastAsia"/>
              </w:rPr>
            </w:pPr>
            <w:r>
              <w:rPr>
                <w:rFonts w:hint="eastAsia"/>
              </w:rPr>
              <w:t>越界侦测宠物加强</w:t>
            </w:r>
          </w:p>
        </w:tc>
        <w:tc>
          <w:tcPr>
            <w:tcW w:w="1843" w:type="dxa"/>
            <w:noWrap w:val="0"/>
            <w:vAlign w:val="top"/>
          </w:tcPr>
          <w:p w14:paraId="512E141E">
            <w:pPr>
              <w:ind w:firstLine="0" w:firstLineChars="0"/>
              <w:rPr>
                <w:rFonts w:hint="eastAsia"/>
              </w:rPr>
            </w:pPr>
          </w:p>
        </w:tc>
      </w:tr>
      <w:tr w14:paraId="7C964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9491E06">
            <w:pPr>
              <w:ind w:firstLine="0" w:firstLineChars="0"/>
            </w:pPr>
            <w:r>
              <w:rPr>
                <w:bCs/>
              </w:rPr>
              <w:t>IsMotionPet</w:t>
            </w:r>
          </w:p>
        </w:tc>
        <w:tc>
          <w:tcPr>
            <w:tcW w:w="2693" w:type="dxa"/>
            <w:shd w:val="clear" w:color="auto" w:fill="auto"/>
            <w:noWrap w:val="0"/>
            <w:vAlign w:val="top"/>
          </w:tcPr>
          <w:p w14:paraId="3B07246C">
            <w:pPr>
              <w:ind w:firstLine="0" w:firstLineChars="0"/>
              <w:rPr>
                <w:rFonts w:hint="eastAsia"/>
              </w:rPr>
            </w:pPr>
            <w:r>
              <w:rPr>
                <w:rFonts w:hint="eastAsia"/>
              </w:rPr>
              <w:t>移动侦测宠物加强</w:t>
            </w:r>
          </w:p>
        </w:tc>
        <w:tc>
          <w:tcPr>
            <w:tcW w:w="1843" w:type="dxa"/>
            <w:noWrap w:val="0"/>
            <w:vAlign w:val="top"/>
          </w:tcPr>
          <w:p w14:paraId="7C7BB1A0">
            <w:pPr>
              <w:ind w:firstLine="0" w:firstLineChars="0"/>
              <w:rPr>
                <w:rFonts w:hint="eastAsia"/>
              </w:rPr>
            </w:pPr>
          </w:p>
        </w:tc>
      </w:tr>
      <w:tr w14:paraId="791A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911C77E">
            <w:pPr>
              <w:ind w:firstLine="0" w:firstLineChars="0"/>
            </w:pPr>
            <w:r>
              <w:t>IsRegionEntrancePet</w:t>
            </w:r>
          </w:p>
        </w:tc>
        <w:tc>
          <w:tcPr>
            <w:tcW w:w="2693" w:type="dxa"/>
            <w:shd w:val="clear" w:color="auto" w:fill="auto"/>
            <w:noWrap w:val="0"/>
            <w:vAlign w:val="top"/>
          </w:tcPr>
          <w:p w14:paraId="7E0A253E">
            <w:pPr>
              <w:ind w:firstLine="0" w:firstLineChars="0"/>
              <w:rPr>
                <w:rFonts w:hint="eastAsia"/>
              </w:rPr>
            </w:pPr>
            <w:r>
              <w:rPr>
                <w:rFonts w:hint="eastAsia"/>
              </w:rPr>
              <w:t>进入区域宠物加强</w:t>
            </w:r>
          </w:p>
        </w:tc>
        <w:tc>
          <w:tcPr>
            <w:tcW w:w="1843" w:type="dxa"/>
            <w:noWrap w:val="0"/>
            <w:vAlign w:val="top"/>
          </w:tcPr>
          <w:p w14:paraId="27FE11CE">
            <w:pPr>
              <w:ind w:firstLine="0" w:firstLineChars="0"/>
              <w:rPr>
                <w:rFonts w:hint="eastAsia"/>
              </w:rPr>
            </w:pPr>
          </w:p>
        </w:tc>
      </w:tr>
      <w:tr w14:paraId="5649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E53401C">
            <w:pPr>
              <w:ind w:firstLine="0" w:firstLineChars="0"/>
            </w:pPr>
            <w:r>
              <w:t>IsRegionExitingPet</w:t>
            </w:r>
          </w:p>
        </w:tc>
        <w:tc>
          <w:tcPr>
            <w:tcW w:w="2693" w:type="dxa"/>
            <w:shd w:val="clear" w:color="auto" w:fill="auto"/>
            <w:noWrap w:val="0"/>
            <w:vAlign w:val="top"/>
          </w:tcPr>
          <w:p w14:paraId="7DF3BAA6">
            <w:pPr>
              <w:ind w:firstLine="0" w:firstLineChars="0"/>
              <w:rPr>
                <w:rFonts w:hint="eastAsia"/>
              </w:rPr>
            </w:pPr>
            <w:r>
              <w:rPr>
                <w:rFonts w:hint="eastAsia"/>
              </w:rPr>
              <w:t>离开区域宠物加强</w:t>
            </w:r>
          </w:p>
        </w:tc>
        <w:tc>
          <w:tcPr>
            <w:tcW w:w="1843" w:type="dxa"/>
            <w:noWrap w:val="0"/>
            <w:vAlign w:val="top"/>
          </w:tcPr>
          <w:p w14:paraId="0F254B49">
            <w:pPr>
              <w:ind w:firstLine="0" w:firstLineChars="0"/>
              <w:rPr>
                <w:rFonts w:hint="eastAsia"/>
              </w:rPr>
            </w:pPr>
          </w:p>
        </w:tc>
      </w:tr>
      <w:tr w14:paraId="42014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DE55138">
            <w:pPr>
              <w:ind w:firstLine="0" w:firstLineChars="0"/>
            </w:pPr>
            <w:r>
              <w:t>IsNormalTemperature</w:t>
            </w:r>
          </w:p>
        </w:tc>
        <w:tc>
          <w:tcPr>
            <w:tcW w:w="2693" w:type="dxa"/>
            <w:shd w:val="clear" w:color="auto" w:fill="auto"/>
            <w:noWrap w:val="0"/>
            <w:vAlign w:val="top"/>
          </w:tcPr>
          <w:p w14:paraId="3CFE9717">
            <w:pPr>
              <w:ind w:firstLine="0" w:firstLineChars="0"/>
              <w:rPr>
                <w:rFonts w:hint="eastAsia"/>
              </w:rPr>
            </w:pPr>
            <w:r>
              <w:rPr>
                <w:rFonts w:hint="eastAsia"/>
              </w:rPr>
              <w:t>人体测温温度正常</w:t>
            </w:r>
          </w:p>
        </w:tc>
        <w:tc>
          <w:tcPr>
            <w:tcW w:w="1843" w:type="dxa"/>
            <w:noWrap w:val="0"/>
            <w:vAlign w:val="top"/>
          </w:tcPr>
          <w:p w14:paraId="7515D3E4">
            <w:pPr>
              <w:ind w:firstLine="0" w:firstLineChars="0"/>
              <w:rPr>
                <w:rFonts w:hint="eastAsia"/>
              </w:rPr>
            </w:pPr>
          </w:p>
        </w:tc>
      </w:tr>
      <w:tr w14:paraId="0FCB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5BD2C8B">
            <w:pPr>
              <w:ind w:firstLine="0" w:firstLineChars="0"/>
            </w:pPr>
            <w:r>
              <w:t>IsNoChefHat</w:t>
            </w:r>
          </w:p>
        </w:tc>
        <w:tc>
          <w:tcPr>
            <w:tcW w:w="2693" w:type="dxa"/>
            <w:shd w:val="clear" w:color="auto" w:fill="auto"/>
            <w:noWrap w:val="0"/>
            <w:vAlign w:val="top"/>
          </w:tcPr>
          <w:p w14:paraId="32CDD0D0">
            <w:pPr>
              <w:ind w:firstLine="0" w:firstLineChars="0"/>
              <w:rPr>
                <w:rFonts w:hint="eastAsia"/>
              </w:rPr>
            </w:pPr>
            <w:r>
              <w:rPr>
                <w:rFonts w:hint="eastAsia"/>
              </w:rPr>
              <w:t>未佩戴厨师帽</w:t>
            </w:r>
          </w:p>
        </w:tc>
        <w:tc>
          <w:tcPr>
            <w:tcW w:w="1843" w:type="dxa"/>
            <w:noWrap w:val="0"/>
            <w:vAlign w:val="top"/>
          </w:tcPr>
          <w:p w14:paraId="633525BE">
            <w:pPr>
              <w:ind w:firstLine="0" w:firstLineChars="0"/>
              <w:rPr>
                <w:rFonts w:hint="eastAsia"/>
              </w:rPr>
            </w:pPr>
          </w:p>
        </w:tc>
      </w:tr>
      <w:tr w14:paraId="7F20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C557CE6">
            <w:pPr>
              <w:ind w:firstLine="0" w:firstLineChars="0"/>
            </w:pPr>
            <w:r>
              <w:t>IsNoChefUniform</w:t>
            </w:r>
          </w:p>
        </w:tc>
        <w:tc>
          <w:tcPr>
            <w:tcW w:w="2693" w:type="dxa"/>
            <w:shd w:val="clear" w:color="auto" w:fill="auto"/>
            <w:noWrap w:val="0"/>
            <w:vAlign w:val="top"/>
          </w:tcPr>
          <w:p w14:paraId="48F19CB2">
            <w:pPr>
              <w:ind w:firstLine="0" w:firstLineChars="0"/>
              <w:rPr>
                <w:rFonts w:hint="eastAsia"/>
              </w:rPr>
            </w:pPr>
            <w:r>
              <w:rPr>
                <w:rFonts w:hint="eastAsia"/>
              </w:rPr>
              <w:t>未穿厨师服</w:t>
            </w:r>
          </w:p>
        </w:tc>
        <w:tc>
          <w:tcPr>
            <w:tcW w:w="1843" w:type="dxa"/>
            <w:noWrap w:val="0"/>
            <w:vAlign w:val="top"/>
          </w:tcPr>
          <w:p w14:paraId="03302B81">
            <w:pPr>
              <w:ind w:firstLine="0" w:firstLineChars="0"/>
              <w:rPr>
                <w:rFonts w:hint="eastAsia"/>
              </w:rPr>
            </w:pPr>
          </w:p>
        </w:tc>
      </w:tr>
      <w:tr w14:paraId="3505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A58D2B8">
            <w:pPr>
              <w:ind w:firstLine="0" w:firstLineChars="0"/>
            </w:pPr>
            <w:r>
              <w:t>IsNoHelmet</w:t>
            </w:r>
          </w:p>
        </w:tc>
        <w:tc>
          <w:tcPr>
            <w:tcW w:w="2693" w:type="dxa"/>
            <w:shd w:val="clear" w:color="auto" w:fill="auto"/>
            <w:noWrap w:val="0"/>
            <w:vAlign w:val="top"/>
          </w:tcPr>
          <w:p w14:paraId="1D00BDBB">
            <w:pPr>
              <w:ind w:firstLine="0" w:firstLineChars="0"/>
              <w:rPr>
                <w:rFonts w:hint="eastAsia"/>
              </w:rPr>
            </w:pPr>
            <w:r>
              <w:rPr>
                <w:rFonts w:hint="eastAsia"/>
              </w:rPr>
              <w:t>未佩戴安全帽</w:t>
            </w:r>
          </w:p>
        </w:tc>
        <w:tc>
          <w:tcPr>
            <w:tcW w:w="1843" w:type="dxa"/>
            <w:noWrap w:val="0"/>
            <w:vAlign w:val="top"/>
          </w:tcPr>
          <w:p w14:paraId="76F39E26">
            <w:pPr>
              <w:ind w:firstLine="0" w:firstLineChars="0"/>
              <w:rPr>
                <w:rFonts w:hint="eastAsia"/>
              </w:rPr>
            </w:pPr>
          </w:p>
        </w:tc>
      </w:tr>
      <w:tr w14:paraId="6495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0E68EEB">
            <w:pPr>
              <w:ind w:firstLine="0" w:firstLineChars="0"/>
            </w:pPr>
            <w:r>
              <w:t>IsNoSafetyVest</w:t>
            </w:r>
          </w:p>
        </w:tc>
        <w:tc>
          <w:tcPr>
            <w:tcW w:w="2693" w:type="dxa"/>
            <w:shd w:val="clear" w:color="auto" w:fill="auto"/>
            <w:noWrap w:val="0"/>
            <w:vAlign w:val="top"/>
          </w:tcPr>
          <w:p w14:paraId="0D221F83">
            <w:pPr>
              <w:ind w:firstLine="0" w:firstLineChars="0"/>
              <w:rPr>
                <w:rFonts w:hint="eastAsia"/>
              </w:rPr>
            </w:pPr>
            <w:r>
              <w:rPr>
                <w:rFonts w:hint="eastAsia"/>
              </w:rPr>
              <w:t>未穿安全服</w:t>
            </w:r>
          </w:p>
        </w:tc>
        <w:tc>
          <w:tcPr>
            <w:tcW w:w="1843" w:type="dxa"/>
            <w:noWrap w:val="0"/>
            <w:vAlign w:val="top"/>
          </w:tcPr>
          <w:p w14:paraId="6102FB6A">
            <w:pPr>
              <w:ind w:firstLine="0" w:firstLineChars="0"/>
              <w:rPr>
                <w:rFonts w:hint="eastAsia"/>
              </w:rPr>
            </w:pPr>
          </w:p>
        </w:tc>
      </w:tr>
      <w:tr w14:paraId="766D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CCD89B3">
            <w:pPr>
              <w:ind w:firstLine="0" w:firstLineChars="0"/>
            </w:pPr>
            <w:r>
              <w:t>IsSmokingBrightKitchen</w:t>
            </w:r>
          </w:p>
        </w:tc>
        <w:tc>
          <w:tcPr>
            <w:tcW w:w="2693" w:type="dxa"/>
            <w:shd w:val="clear" w:color="auto" w:fill="auto"/>
            <w:noWrap w:val="0"/>
            <w:vAlign w:val="top"/>
          </w:tcPr>
          <w:p w14:paraId="7A4A79F2">
            <w:pPr>
              <w:ind w:firstLine="0" w:firstLineChars="0"/>
              <w:rPr>
                <w:rFonts w:hint="eastAsia"/>
              </w:rPr>
            </w:pPr>
            <w:r>
              <w:rPr>
                <w:rFonts w:hint="eastAsia"/>
              </w:rPr>
              <w:t>吸烟检测（明厨亮灶）</w:t>
            </w:r>
          </w:p>
        </w:tc>
        <w:tc>
          <w:tcPr>
            <w:tcW w:w="1843" w:type="dxa"/>
            <w:noWrap w:val="0"/>
            <w:vAlign w:val="top"/>
          </w:tcPr>
          <w:p w14:paraId="2B4AC237">
            <w:pPr>
              <w:ind w:firstLine="0" w:firstLineChars="0"/>
              <w:rPr>
                <w:rFonts w:hint="eastAsia"/>
              </w:rPr>
            </w:pPr>
          </w:p>
        </w:tc>
      </w:tr>
      <w:tr w14:paraId="1964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E63FCE4">
            <w:pPr>
              <w:ind w:firstLine="0" w:firstLineChars="0"/>
            </w:pPr>
            <w:r>
              <w:t>IsNoMaskBrightKitchen</w:t>
            </w:r>
          </w:p>
        </w:tc>
        <w:tc>
          <w:tcPr>
            <w:tcW w:w="2693" w:type="dxa"/>
            <w:shd w:val="clear" w:color="auto" w:fill="auto"/>
            <w:noWrap w:val="0"/>
            <w:vAlign w:val="top"/>
          </w:tcPr>
          <w:p w14:paraId="6B2DA9CF">
            <w:pPr>
              <w:ind w:firstLine="0" w:firstLineChars="0"/>
              <w:rPr>
                <w:rFonts w:hint="eastAsia"/>
              </w:rPr>
            </w:pPr>
            <w:r>
              <w:rPr>
                <w:rFonts w:hint="eastAsia"/>
              </w:rPr>
              <w:t>未戴口罩（明厨亮灶）</w:t>
            </w:r>
          </w:p>
        </w:tc>
        <w:tc>
          <w:tcPr>
            <w:tcW w:w="1843" w:type="dxa"/>
            <w:noWrap w:val="0"/>
            <w:vAlign w:val="top"/>
          </w:tcPr>
          <w:p w14:paraId="335F31FA">
            <w:pPr>
              <w:ind w:firstLine="0" w:firstLineChars="0"/>
              <w:rPr>
                <w:rFonts w:hint="eastAsia"/>
              </w:rPr>
            </w:pPr>
          </w:p>
        </w:tc>
      </w:tr>
      <w:tr w14:paraId="76E5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66B2930">
            <w:pPr>
              <w:ind w:firstLine="0" w:firstLineChars="0"/>
            </w:pPr>
            <w:r>
              <w:t>IsDamage</w:t>
            </w:r>
          </w:p>
        </w:tc>
        <w:tc>
          <w:tcPr>
            <w:tcW w:w="2693" w:type="dxa"/>
            <w:shd w:val="clear" w:color="auto" w:fill="auto"/>
            <w:noWrap w:val="0"/>
            <w:vAlign w:val="top"/>
          </w:tcPr>
          <w:p w14:paraId="0A5A0599">
            <w:pPr>
              <w:ind w:firstLine="0" w:firstLineChars="0"/>
              <w:rPr>
                <w:rFonts w:hint="eastAsia"/>
              </w:rPr>
            </w:pPr>
            <w:r>
              <w:rPr>
                <w:rFonts w:hint="eastAsia"/>
              </w:rPr>
              <w:t>破坏报警</w:t>
            </w:r>
          </w:p>
        </w:tc>
        <w:tc>
          <w:tcPr>
            <w:tcW w:w="1843" w:type="dxa"/>
            <w:noWrap w:val="0"/>
            <w:vAlign w:val="top"/>
          </w:tcPr>
          <w:p w14:paraId="72ECB7CB">
            <w:pPr>
              <w:ind w:firstLine="0" w:firstLineChars="0"/>
              <w:rPr>
                <w:rFonts w:hint="eastAsia"/>
              </w:rPr>
            </w:pPr>
          </w:p>
        </w:tc>
      </w:tr>
      <w:tr w14:paraId="5597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3666CA6">
            <w:pPr>
              <w:ind w:firstLine="0" w:firstLineChars="0"/>
            </w:pPr>
            <w:r>
              <w:t>IsFallingDown</w:t>
            </w:r>
          </w:p>
        </w:tc>
        <w:tc>
          <w:tcPr>
            <w:tcW w:w="2693" w:type="dxa"/>
            <w:shd w:val="clear" w:color="auto" w:fill="auto"/>
            <w:noWrap w:val="0"/>
            <w:vAlign w:val="top"/>
          </w:tcPr>
          <w:p w14:paraId="11EFD10A">
            <w:pPr>
              <w:ind w:firstLine="0" w:firstLineChars="0"/>
              <w:rPr>
                <w:rFonts w:hint="eastAsia"/>
              </w:rPr>
            </w:pPr>
            <w:r>
              <w:rPr>
                <w:rFonts w:hint="eastAsia"/>
              </w:rPr>
              <w:t>跌倒检测</w:t>
            </w:r>
          </w:p>
        </w:tc>
        <w:tc>
          <w:tcPr>
            <w:tcW w:w="1843" w:type="dxa"/>
            <w:noWrap w:val="0"/>
            <w:vAlign w:val="top"/>
          </w:tcPr>
          <w:p w14:paraId="512314D7">
            <w:pPr>
              <w:ind w:firstLine="0" w:firstLineChars="0"/>
              <w:rPr>
                <w:rFonts w:hint="eastAsia"/>
              </w:rPr>
            </w:pPr>
          </w:p>
        </w:tc>
      </w:tr>
      <w:tr w14:paraId="69FD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55EB59E">
            <w:pPr>
              <w:ind w:firstLine="0" w:firstLineChars="0"/>
            </w:pPr>
            <w:r>
              <w:t>IsPassingVehicle</w:t>
            </w:r>
          </w:p>
        </w:tc>
        <w:tc>
          <w:tcPr>
            <w:tcW w:w="2693" w:type="dxa"/>
            <w:shd w:val="clear" w:color="auto" w:fill="auto"/>
            <w:noWrap w:val="0"/>
            <w:vAlign w:val="top"/>
          </w:tcPr>
          <w:p w14:paraId="2226E719">
            <w:pPr>
              <w:ind w:firstLine="0" w:firstLineChars="0"/>
              <w:rPr>
                <w:rFonts w:hint="eastAsia"/>
              </w:rPr>
            </w:pPr>
            <w:r>
              <w:rPr>
                <w:rFonts w:hint="eastAsia"/>
              </w:rPr>
              <w:t>行车检测</w:t>
            </w:r>
          </w:p>
        </w:tc>
        <w:tc>
          <w:tcPr>
            <w:tcW w:w="1843" w:type="dxa"/>
            <w:noWrap w:val="0"/>
            <w:vAlign w:val="top"/>
          </w:tcPr>
          <w:p w14:paraId="79A7AB19">
            <w:pPr>
              <w:ind w:firstLine="0" w:firstLineChars="0"/>
              <w:rPr>
                <w:rFonts w:hint="eastAsia"/>
              </w:rPr>
            </w:pPr>
          </w:p>
        </w:tc>
      </w:tr>
      <w:tr w14:paraId="5509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C982A36">
            <w:pPr>
              <w:ind w:firstLine="0" w:firstLineChars="0"/>
            </w:pPr>
            <w:r>
              <w:rPr>
                <w:bCs/>
              </w:rPr>
              <w:t>IsParkingRecord</w:t>
            </w:r>
          </w:p>
        </w:tc>
        <w:tc>
          <w:tcPr>
            <w:tcW w:w="2693" w:type="dxa"/>
            <w:shd w:val="clear" w:color="auto" w:fill="auto"/>
            <w:noWrap w:val="0"/>
            <w:vAlign w:val="top"/>
          </w:tcPr>
          <w:p w14:paraId="5BC45603">
            <w:pPr>
              <w:ind w:firstLine="0" w:firstLineChars="0"/>
              <w:rPr>
                <w:rFonts w:hint="eastAsia"/>
              </w:rPr>
            </w:pPr>
            <w:r>
              <w:rPr>
                <w:rFonts w:hint="eastAsia"/>
              </w:rPr>
              <w:t>停车记录</w:t>
            </w:r>
          </w:p>
        </w:tc>
        <w:tc>
          <w:tcPr>
            <w:tcW w:w="1843" w:type="dxa"/>
            <w:noWrap w:val="0"/>
            <w:vAlign w:val="top"/>
          </w:tcPr>
          <w:p w14:paraId="6AE3A32F">
            <w:pPr>
              <w:ind w:firstLine="0" w:firstLineChars="0"/>
              <w:rPr>
                <w:rFonts w:hint="eastAsia"/>
              </w:rPr>
            </w:pPr>
          </w:p>
        </w:tc>
      </w:tr>
      <w:tr w14:paraId="4705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B9B6B1A">
            <w:pPr>
              <w:ind w:firstLine="0" w:firstLineChars="0"/>
            </w:pPr>
            <w:r>
              <w:t>IsParkingOvertime</w:t>
            </w:r>
          </w:p>
        </w:tc>
        <w:tc>
          <w:tcPr>
            <w:tcW w:w="2693" w:type="dxa"/>
            <w:shd w:val="clear" w:color="auto" w:fill="auto"/>
            <w:noWrap w:val="0"/>
            <w:vAlign w:val="top"/>
          </w:tcPr>
          <w:p w14:paraId="6989424B">
            <w:pPr>
              <w:ind w:firstLine="0" w:firstLineChars="0"/>
              <w:rPr>
                <w:rFonts w:hint="eastAsia"/>
              </w:rPr>
            </w:pPr>
            <w:r>
              <w:rPr>
                <w:rFonts w:hint="eastAsia"/>
              </w:rPr>
              <w:t>停车超时</w:t>
            </w:r>
          </w:p>
        </w:tc>
        <w:tc>
          <w:tcPr>
            <w:tcW w:w="1843" w:type="dxa"/>
            <w:noWrap w:val="0"/>
            <w:vAlign w:val="top"/>
          </w:tcPr>
          <w:p w14:paraId="5B6CA07F">
            <w:pPr>
              <w:ind w:firstLine="0" w:firstLineChars="0"/>
              <w:rPr>
                <w:rFonts w:hint="eastAsia"/>
              </w:rPr>
            </w:pPr>
          </w:p>
        </w:tc>
      </w:tr>
      <w:tr w14:paraId="4958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F30AE41">
            <w:pPr>
              <w:ind w:firstLine="0" w:firstLineChars="0"/>
            </w:pPr>
            <w:r>
              <w:t>IsVehicleNonVehicle</w:t>
            </w:r>
          </w:p>
        </w:tc>
        <w:tc>
          <w:tcPr>
            <w:tcW w:w="2693" w:type="dxa"/>
            <w:shd w:val="clear" w:color="auto" w:fill="auto"/>
            <w:noWrap w:val="0"/>
            <w:vAlign w:val="top"/>
          </w:tcPr>
          <w:p w14:paraId="2850CA95">
            <w:pPr>
              <w:ind w:firstLine="0" w:firstLineChars="0"/>
              <w:rPr>
                <w:rFonts w:hint="eastAsia"/>
              </w:rPr>
            </w:pPr>
            <w:r>
              <w:rPr>
                <w:rFonts w:hint="eastAsia"/>
              </w:rPr>
              <w:t>车辆侦测非机动车加强</w:t>
            </w:r>
          </w:p>
        </w:tc>
        <w:tc>
          <w:tcPr>
            <w:tcW w:w="1843" w:type="dxa"/>
            <w:noWrap w:val="0"/>
            <w:vAlign w:val="top"/>
          </w:tcPr>
          <w:p w14:paraId="2D9E1FE4">
            <w:pPr>
              <w:ind w:firstLine="0" w:firstLineChars="0"/>
              <w:rPr>
                <w:rFonts w:hint="eastAsia"/>
              </w:rPr>
            </w:pPr>
          </w:p>
        </w:tc>
      </w:tr>
      <w:tr w14:paraId="3CEB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8884228">
            <w:pPr>
              <w:ind w:firstLine="0" w:firstLineChars="0"/>
            </w:pPr>
            <w:r>
              <w:t>IsExplosion</w:t>
            </w:r>
          </w:p>
        </w:tc>
        <w:tc>
          <w:tcPr>
            <w:tcW w:w="2693" w:type="dxa"/>
            <w:shd w:val="clear" w:color="auto" w:fill="auto"/>
            <w:noWrap w:val="0"/>
            <w:vAlign w:val="top"/>
          </w:tcPr>
          <w:p w14:paraId="3F796D85">
            <w:pPr>
              <w:ind w:firstLine="0" w:firstLineChars="0"/>
              <w:rPr>
                <w:rFonts w:hint="eastAsia"/>
              </w:rPr>
            </w:pPr>
            <w:r>
              <w:rPr>
                <w:rFonts w:hint="eastAsia"/>
              </w:rPr>
              <w:t>爆炸声</w:t>
            </w:r>
          </w:p>
        </w:tc>
        <w:tc>
          <w:tcPr>
            <w:tcW w:w="1843" w:type="dxa"/>
            <w:noWrap w:val="0"/>
            <w:vAlign w:val="top"/>
          </w:tcPr>
          <w:p w14:paraId="43ECB332">
            <w:pPr>
              <w:ind w:firstLine="0" w:firstLineChars="0"/>
              <w:rPr>
                <w:rFonts w:hint="eastAsia"/>
              </w:rPr>
            </w:pPr>
          </w:p>
        </w:tc>
      </w:tr>
      <w:tr w14:paraId="02178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4EC372C">
            <w:pPr>
              <w:ind w:firstLine="0" w:firstLineChars="0"/>
            </w:pPr>
            <w:r>
              <w:t>IsWhistle</w:t>
            </w:r>
          </w:p>
        </w:tc>
        <w:tc>
          <w:tcPr>
            <w:tcW w:w="2693" w:type="dxa"/>
            <w:shd w:val="clear" w:color="auto" w:fill="auto"/>
            <w:noWrap w:val="0"/>
            <w:vAlign w:val="top"/>
          </w:tcPr>
          <w:p w14:paraId="7A245C33">
            <w:pPr>
              <w:ind w:firstLine="0" w:firstLineChars="0"/>
              <w:rPr>
                <w:rFonts w:hint="eastAsia"/>
              </w:rPr>
            </w:pPr>
            <w:r>
              <w:rPr>
                <w:rFonts w:hint="eastAsia"/>
              </w:rPr>
              <w:t>鸣笛声</w:t>
            </w:r>
          </w:p>
        </w:tc>
        <w:tc>
          <w:tcPr>
            <w:tcW w:w="1843" w:type="dxa"/>
            <w:noWrap w:val="0"/>
            <w:vAlign w:val="top"/>
          </w:tcPr>
          <w:p w14:paraId="295FB606">
            <w:pPr>
              <w:ind w:firstLine="0" w:firstLineChars="0"/>
              <w:rPr>
                <w:rFonts w:hint="eastAsia"/>
              </w:rPr>
            </w:pPr>
          </w:p>
        </w:tc>
      </w:tr>
      <w:tr w14:paraId="75CC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BC0E65C">
            <w:pPr>
              <w:ind w:firstLine="0" w:firstLineChars="0"/>
            </w:pPr>
            <w:r>
              <w:t>IsGarbageExpose</w:t>
            </w:r>
          </w:p>
        </w:tc>
        <w:tc>
          <w:tcPr>
            <w:tcW w:w="2693" w:type="dxa"/>
            <w:shd w:val="clear" w:color="auto" w:fill="auto"/>
            <w:noWrap w:val="0"/>
            <w:vAlign w:val="top"/>
          </w:tcPr>
          <w:p w14:paraId="61FEBC5A">
            <w:pPr>
              <w:ind w:firstLine="0" w:firstLineChars="0"/>
              <w:rPr>
                <w:rFonts w:hint="eastAsia"/>
              </w:rPr>
            </w:pPr>
            <w:r>
              <w:rPr>
                <w:rFonts w:hint="eastAsia"/>
              </w:rPr>
              <w:t>垃圾暴露</w:t>
            </w:r>
          </w:p>
        </w:tc>
        <w:tc>
          <w:tcPr>
            <w:tcW w:w="1843" w:type="dxa"/>
            <w:noWrap w:val="0"/>
            <w:vAlign w:val="top"/>
          </w:tcPr>
          <w:p w14:paraId="5A95E1CD">
            <w:pPr>
              <w:ind w:firstLine="0" w:firstLineChars="0"/>
              <w:rPr>
                <w:rFonts w:hint="eastAsia"/>
              </w:rPr>
            </w:pPr>
          </w:p>
        </w:tc>
      </w:tr>
      <w:tr w14:paraId="279D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E8B6FAC">
            <w:pPr>
              <w:ind w:firstLine="0" w:firstLineChars="0"/>
            </w:pPr>
            <w:r>
              <w:t>IsGarbageOverflow</w:t>
            </w:r>
          </w:p>
        </w:tc>
        <w:tc>
          <w:tcPr>
            <w:tcW w:w="2693" w:type="dxa"/>
            <w:shd w:val="clear" w:color="auto" w:fill="auto"/>
            <w:noWrap w:val="0"/>
            <w:vAlign w:val="top"/>
          </w:tcPr>
          <w:p w14:paraId="37B73CBF">
            <w:pPr>
              <w:ind w:firstLine="0" w:firstLineChars="0"/>
              <w:rPr>
                <w:rFonts w:hint="eastAsia"/>
              </w:rPr>
            </w:pPr>
            <w:r>
              <w:rPr>
                <w:rFonts w:hint="eastAsia"/>
              </w:rPr>
              <w:t>垃圾满溢</w:t>
            </w:r>
          </w:p>
        </w:tc>
        <w:tc>
          <w:tcPr>
            <w:tcW w:w="1843" w:type="dxa"/>
            <w:noWrap w:val="0"/>
            <w:vAlign w:val="top"/>
          </w:tcPr>
          <w:p w14:paraId="541E0A27">
            <w:pPr>
              <w:ind w:firstLine="0" w:firstLineChars="0"/>
              <w:rPr>
                <w:rFonts w:hint="eastAsia"/>
              </w:rPr>
            </w:pPr>
          </w:p>
        </w:tc>
      </w:tr>
      <w:tr w14:paraId="0E4E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377A1A1">
            <w:pPr>
              <w:ind w:firstLine="0" w:firstLineChars="0"/>
            </w:pPr>
            <w:r>
              <w:t>IsPassageOccupy</w:t>
            </w:r>
          </w:p>
        </w:tc>
        <w:tc>
          <w:tcPr>
            <w:tcW w:w="2693" w:type="dxa"/>
            <w:shd w:val="clear" w:color="auto" w:fill="auto"/>
            <w:noWrap w:val="0"/>
            <w:vAlign w:val="top"/>
          </w:tcPr>
          <w:p w14:paraId="5FAD57B6">
            <w:pPr>
              <w:ind w:firstLine="0" w:firstLineChars="0"/>
              <w:rPr>
                <w:rFonts w:hint="eastAsia"/>
              </w:rPr>
            </w:pPr>
            <w:r>
              <w:rPr>
                <w:rFonts w:hint="eastAsia"/>
              </w:rPr>
              <w:t>通道占用</w:t>
            </w:r>
          </w:p>
        </w:tc>
        <w:tc>
          <w:tcPr>
            <w:tcW w:w="1843" w:type="dxa"/>
            <w:noWrap w:val="0"/>
            <w:vAlign w:val="top"/>
          </w:tcPr>
          <w:p w14:paraId="21D395EC">
            <w:pPr>
              <w:ind w:firstLine="0" w:firstLineChars="0"/>
              <w:rPr>
                <w:rFonts w:hint="eastAsia"/>
              </w:rPr>
            </w:pPr>
          </w:p>
        </w:tc>
      </w:tr>
      <w:tr w14:paraId="0ECE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F6B1326">
            <w:pPr>
              <w:ind w:firstLine="0" w:firstLineChars="0"/>
            </w:pPr>
            <w:r>
              <w:t>IsOverHighWaterLevel</w:t>
            </w:r>
          </w:p>
        </w:tc>
        <w:tc>
          <w:tcPr>
            <w:tcW w:w="2693" w:type="dxa"/>
            <w:shd w:val="clear" w:color="auto" w:fill="auto"/>
            <w:noWrap w:val="0"/>
            <w:vAlign w:val="top"/>
          </w:tcPr>
          <w:p w14:paraId="793A5311">
            <w:pPr>
              <w:ind w:firstLine="0" w:firstLineChars="0"/>
              <w:rPr>
                <w:rFonts w:hint="eastAsia"/>
              </w:rPr>
            </w:pPr>
            <w:r>
              <w:rPr>
                <w:rFonts w:hint="eastAsia"/>
              </w:rPr>
              <w:t>高于高水位检测</w:t>
            </w:r>
          </w:p>
        </w:tc>
        <w:tc>
          <w:tcPr>
            <w:tcW w:w="1843" w:type="dxa"/>
            <w:noWrap w:val="0"/>
            <w:vAlign w:val="top"/>
          </w:tcPr>
          <w:p w14:paraId="2EEEC4A1">
            <w:pPr>
              <w:ind w:firstLine="0" w:firstLineChars="0"/>
              <w:rPr>
                <w:rFonts w:hint="eastAsia"/>
              </w:rPr>
            </w:pPr>
          </w:p>
        </w:tc>
      </w:tr>
      <w:tr w14:paraId="5E7B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4E18197">
            <w:pPr>
              <w:ind w:firstLine="0" w:firstLineChars="0"/>
            </w:pPr>
            <w:r>
              <w:t>IsLessLowWaterLevel</w:t>
            </w:r>
          </w:p>
        </w:tc>
        <w:tc>
          <w:tcPr>
            <w:tcW w:w="2693" w:type="dxa"/>
            <w:shd w:val="clear" w:color="auto" w:fill="auto"/>
            <w:noWrap w:val="0"/>
            <w:vAlign w:val="top"/>
          </w:tcPr>
          <w:p w14:paraId="475DCAEA">
            <w:pPr>
              <w:ind w:firstLine="0" w:firstLineChars="0"/>
              <w:rPr>
                <w:rFonts w:hint="eastAsia"/>
              </w:rPr>
            </w:pPr>
            <w:r>
              <w:rPr>
                <w:rFonts w:hint="eastAsia"/>
              </w:rPr>
              <w:t>低于低水位检测</w:t>
            </w:r>
          </w:p>
        </w:tc>
        <w:tc>
          <w:tcPr>
            <w:tcW w:w="1843" w:type="dxa"/>
            <w:noWrap w:val="0"/>
            <w:vAlign w:val="top"/>
          </w:tcPr>
          <w:p w14:paraId="6FE18135">
            <w:pPr>
              <w:ind w:firstLine="0" w:firstLineChars="0"/>
              <w:rPr>
                <w:rFonts w:hint="eastAsia"/>
              </w:rPr>
            </w:pPr>
          </w:p>
        </w:tc>
      </w:tr>
      <w:tr w14:paraId="6080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D885F26">
            <w:pPr>
              <w:ind w:firstLine="0" w:firstLineChars="0"/>
            </w:pPr>
            <w:r>
              <w:t>IsRainfallOverflow</w:t>
            </w:r>
          </w:p>
        </w:tc>
        <w:tc>
          <w:tcPr>
            <w:tcW w:w="2693" w:type="dxa"/>
            <w:shd w:val="clear" w:color="auto" w:fill="auto"/>
            <w:noWrap w:val="0"/>
            <w:vAlign w:val="top"/>
          </w:tcPr>
          <w:p w14:paraId="641BFBDC">
            <w:pPr>
              <w:ind w:firstLine="0" w:firstLineChars="0"/>
              <w:rPr>
                <w:rFonts w:hint="eastAsia"/>
              </w:rPr>
            </w:pPr>
            <w:r>
              <w:rPr>
                <w:rFonts w:hint="eastAsia"/>
              </w:rPr>
              <w:t>雨量检测超过阈值</w:t>
            </w:r>
          </w:p>
        </w:tc>
        <w:tc>
          <w:tcPr>
            <w:tcW w:w="1843" w:type="dxa"/>
            <w:noWrap w:val="0"/>
            <w:vAlign w:val="top"/>
          </w:tcPr>
          <w:p w14:paraId="77620E03">
            <w:pPr>
              <w:ind w:firstLine="0" w:firstLineChars="0"/>
              <w:rPr>
                <w:rFonts w:hint="eastAsia"/>
              </w:rPr>
            </w:pPr>
          </w:p>
        </w:tc>
      </w:tr>
      <w:tr w14:paraId="0027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BEF7D18">
            <w:pPr>
              <w:ind w:firstLine="0" w:firstLineChars="0"/>
            </w:pPr>
            <w:r>
              <w:t>IsOcrBeyondThreshold</w:t>
            </w:r>
          </w:p>
        </w:tc>
        <w:tc>
          <w:tcPr>
            <w:tcW w:w="2693" w:type="dxa"/>
            <w:shd w:val="clear" w:color="auto" w:fill="auto"/>
            <w:noWrap w:val="0"/>
            <w:vAlign w:val="top"/>
          </w:tcPr>
          <w:p w14:paraId="7C13B304">
            <w:pPr>
              <w:ind w:firstLine="0" w:firstLineChars="0"/>
              <w:rPr>
                <w:rFonts w:hint="eastAsia"/>
              </w:rPr>
            </w:pPr>
            <w:r>
              <w:rPr>
                <w:rFonts w:hint="eastAsia"/>
              </w:rPr>
              <w:t>OCR数字识别超过阈值</w:t>
            </w:r>
          </w:p>
        </w:tc>
        <w:tc>
          <w:tcPr>
            <w:tcW w:w="1843" w:type="dxa"/>
            <w:noWrap w:val="0"/>
            <w:vAlign w:val="top"/>
          </w:tcPr>
          <w:p w14:paraId="63F97E3B">
            <w:pPr>
              <w:ind w:firstLine="0" w:firstLineChars="0"/>
              <w:rPr>
                <w:rFonts w:hint="eastAsia"/>
              </w:rPr>
            </w:pPr>
          </w:p>
        </w:tc>
      </w:tr>
      <w:tr w14:paraId="0CD65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408905F">
            <w:pPr>
              <w:ind w:firstLine="0" w:firstLineChars="0"/>
            </w:pPr>
            <w:r>
              <w:t>IsElevatorUppush</w:t>
            </w:r>
          </w:p>
        </w:tc>
        <w:tc>
          <w:tcPr>
            <w:tcW w:w="2693" w:type="dxa"/>
            <w:shd w:val="clear" w:color="auto" w:fill="auto"/>
            <w:noWrap w:val="0"/>
            <w:vAlign w:val="top"/>
          </w:tcPr>
          <w:p w14:paraId="19260CDF">
            <w:pPr>
              <w:ind w:firstLine="0" w:firstLineChars="0"/>
              <w:rPr>
                <w:rFonts w:hint="eastAsia"/>
              </w:rPr>
            </w:pPr>
            <w:r>
              <w:rPr>
                <w:rFonts w:hint="eastAsia"/>
              </w:rPr>
              <w:t>电梯冲顶</w:t>
            </w:r>
          </w:p>
        </w:tc>
        <w:tc>
          <w:tcPr>
            <w:tcW w:w="1843" w:type="dxa"/>
            <w:noWrap w:val="0"/>
            <w:vAlign w:val="top"/>
          </w:tcPr>
          <w:p w14:paraId="3DEF4EDF">
            <w:pPr>
              <w:ind w:firstLine="0" w:firstLineChars="0"/>
              <w:rPr>
                <w:rFonts w:hint="eastAsia"/>
              </w:rPr>
            </w:pPr>
          </w:p>
        </w:tc>
      </w:tr>
      <w:tr w14:paraId="6B4E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E8C1CAB">
            <w:pPr>
              <w:ind w:firstLine="0" w:firstLineChars="0"/>
            </w:pPr>
            <w:r>
              <w:t>IsElevatorDownpush</w:t>
            </w:r>
          </w:p>
        </w:tc>
        <w:tc>
          <w:tcPr>
            <w:tcW w:w="2693" w:type="dxa"/>
            <w:shd w:val="clear" w:color="auto" w:fill="auto"/>
            <w:noWrap w:val="0"/>
            <w:vAlign w:val="top"/>
          </w:tcPr>
          <w:p w14:paraId="26327B45">
            <w:pPr>
              <w:ind w:firstLine="0" w:firstLineChars="0"/>
              <w:rPr>
                <w:rFonts w:hint="eastAsia"/>
              </w:rPr>
            </w:pPr>
            <w:r>
              <w:rPr>
                <w:rFonts w:hint="eastAsia"/>
              </w:rPr>
              <w:t>电梯墩底</w:t>
            </w:r>
          </w:p>
        </w:tc>
        <w:tc>
          <w:tcPr>
            <w:tcW w:w="1843" w:type="dxa"/>
            <w:noWrap w:val="0"/>
            <w:vAlign w:val="top"/>
          </w:tcPr>
          <w:p w14:paraId="35F34044">
            <w:pPr>
              <w:ind w:firstLine="0" w:firstLineChars="0"/>
              <w:rPr>
                <w:rFonts w:hint="eastAsia"/>
              </w:rPr>
            </w:pPr>
          </w:p>
        </w:tc>
      </w:tr>
      <w:tr w14:paraId="2087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816B919">
            <w:pPr>
              <w:ind w:firstLine="0" w:firstLineChars="0"/>
            </w:pPr>
            <w:r>
              <w:t>IsElevatorMisstop</w:t>
            </w:r>
          </w:p>
        </w:tc>
        <w:tc>
          <w:tcPr>
            <w:tcW w:w="2693" w:type="dxa"/>
            <w:shd w:val="clear" w:color="auto" w:fill="auto"/>
            <w:noWrap w:val="0"/>
            <w:vAlign w:val="top"/>
          </w:tcPr>
          <w:p w14:paraId="79E92215">
            <w:pPr>
              <w:ind w:firstLine="0" w:firstLineChars="0"/>
              <w:rPr>
                <w:rFonts w:hint="eastAsia"/>
              </w:rPr>
            </w:pPr>
            <w:r>
              <w:rPr>
                <w:rFonts w:hint="eastAsia"/>
              </w:rPr>
              <w:t>电梯平层</w:t>
            </w:r>
          </w:p>
        </w:tc>
        <w:tc>
          <w:tcPr>
            <w:tcW w:w="1843" w:type="dxa"/>
            <w:noWrap w:val="0"/>
            <w:vAlign w:val="top"/>
          </w:tcPr>
          <w:p w14:paraId="0C18E9D3">
            <w:pPr>
              <w:ind w:firstLine="0" w:firstLineChars="0"/>
              <w:rPr>
                <w:rFonts w:hint="eastAsia"/>
              </w:rPr>
            </w:pPr>
          </w:p>
        </w:tc>
      </w:tr>
      <w:tr w14:paraId="4959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8844CB1">
            <w:pPr>
              <w:ind w:firstLine="0" w:firstLineChars="0"/>
            </w:pPr>
            <w:r>
              <w:t>IsElevatorDoorOpenAbnormal</w:t>
            </w:r>
          </w:p>
        </w:tc>
        <w:tc>
          <w:tcPr>
            <w:tcW w:w="2693" w:type="dxa"/>
            <w:shd w:val="clear" w:color="auto" w:fill="auto"/>
            <w:noWrap w:val="0"/>
            <w:vAlign w:val="top"/>
          </w:tcPr>
          <w:p w14:paraId="113C59C9">
            <w:pPr>
              <w:ind w:firstLine="0" w:firstLineChars="0"/>
              <w:rPr>
                <w:rFonts w:hint="eastAsia"/>
              </w:rPr>
            </w:pPr>
            <w:r>
              <w:rPr>
                <w:rFonts w:hint="eastAsia"/>
              </w:rPr>
              <w:t>电梯门长时间未关</w:t>
            </w:r>
          </w:p>
        </w:tc>
        <w:tc>
          <w:tcPr>
            <w:tcW w:w="1843" w:type="dxa"/>
            <w:noWrap w:val="0"/>
            <w:vAlign w:val="top"/>
          </w:tcPr>
          <w:p w14:paraId="4972D939">
            <w:pPr>
              <w:ind w:firstLine="0" w:firstLineChars="0"/>
              <w:rPr>
                <w:rFonts w:hint="eastAsia"/>
              </w:rPr>
            </w:pPr>
          </w:p>
        </w:tc>
      </w:tr>
      <w:tr w14:paraId="6FE3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10EECF9">
            <w:pPr>
              <w:ind w:firstLine="0" w:firstLineChars="0"/>
            </w:pPr>
            <w:r>
              <w:t>IsElevatorTrapped</w:t>
            </w:r>
          </w:p>
        </w:tc>
        <w:tc>
          <w:tcPr>
            <w:tcW w:w="2693" w:type="dxa"/>
            <w:shd w:val="clear" w:color="auto" w:fill="auto"/>
            <w:noWrap w:val="0"/>
            <w:vAlign w:val="top"/>
          </w:tcPr>
          <w:p w14:paraId="630A282F">
            <w:pPr>
              <w:ind w:firstLine="0" w:firstLineChars="0"/>
              <w:rPr>
                <w:rFonts w:hint="eastAsia"/>
              </w:rPr>
            </w:pPr>
            <w:r>
              <w:rPr>
                <w:rFonts w:hint="eastAsia"/>
              </w:rPr>
              <w:t>电梯困人</w:t>
            </w:r>
          </w:p>
        </w:tc>
        <w:tc>
          <w:tcPr>
            <w:tcW w:w="1843" w:type="dxa"/>
            <w:noWrap w:val="0"/>
            <w:vAlign w:val="top"/>
          </w:tcPr>
          <w:p w14:paraId="008D1A3C">
            <w:pPr>
              <w:ind w:firstLine="0" w:firstLineChars="0"/>
              <w:rPr>
                <w:rFonts w:hint="eastAsia"/>
              </w:rPr>
            </w:pPr>
          </w:p>
        </w:tc>
      </w:tr>
      <w:tr w14:paraId="2430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0875066">
            <w:pPr>
              <w:ind w:firstLine="0" w:firstLineChars="0"/>
            </w:pPr>
            <w:r>
              <w:t>IsElevatorOverspeed</w:t>
            </w:r>
          </w:p>
        </w:tc>
        <w:tc>
          <w:tcPr>
            <w:tcW w:w="2693" w:type="dxa"/>
            <w:shd w:val="clear" w:color="auto" w:fill="auto"/>
            <w:noWrap w:val="0"/>
            <w:vAlign w:val="top"/>
          </w:tcPr>
          <w:p w14:paraId="3F94D9B5">
            <w:pPr>
              <w:ind w:firstLine="0" w:firstLineChars="0"/>
              <w:rPr>
                <w:rFonts w:hint="eastAsia"/>
              </w:rPr>
            </w:pPr>
            <w:r>
              <w:rPr>
                <w:rFonts w:hint="eastAsia"/>
              </w:rPr>
              <w:t>电梯超速</w:t>
            </w:r>
          </w:p>
        </w:tc>
        <w:tc>
          <w:tcPr>
            <w:tcW w:w="1843" w:type="dxa"/>
            <w:noWrap w:val="0"/>
            <w:vAlign w:val="top"/>
          </w:tcPr>
          <w:p w14:paraId="367604EE">
            <w:pPr>
              <w:ind w:firstLine="0" w:firstLineChars="0"/>
              <w:rPr>
                <w:rFonts w:hint="eastAsia"/>
              </w:rPr>
            </w:pPr>
          </w:p>
        </w:tc>
      </w:tr>
      <w:tr w14:paraId="32BF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853F028">
            <w:pPr>
              <w:ind w:firstLine="0" w:firstLineChars="0"/>
            </w:pPr>
            <w:r>
              <w:t>IsElevatorCarAbnormal</w:t>
            </w:r>
          </w:p>
        </w:tc>
        <w:tc>
          <w:tcPr>
            <w:tcW w:w="2693" w:type="dxa"/>
            <w:shd w:val="clear" w:color="auto" w:fill="auto"/>
            <w:noWrap w:val="0"/>
            <w:vAlign w:val="top"/>
          </w:tcPr>
          <w:p w14:paraId="3E75E671">
            <w:pPr>
              <w:ind w:firstLine="0" w:firstLineChars="0"/>
              <w:rPr>
                <w:rFonts w:hint="eastAsia"/>
              </w:rPr>
            </w:pPr>
            <w:r>
              <w:rPr>
                <w:rFonts w:hint="eastAsia"/>
              </w:rPr>
              <w:t>电梯轿厢移动</w:t>
            </w:r>
          </w:p>
        </w:tc>
        <w:tc>
          <w:tcPr>
            <w:tcW w:w="1843" w:type="dxa"/>
            <w:noWrap w:val="0"/>
            <w:vAlign w:val="top"/>
          </w:tcPr>
          <w:p w14:paraId="2EC5EC3B">
            <w:pPr>
              <w:ind w:firstLine="0" w:firstLineChars="0"/>
              <w:rPr>
                <w:rFonts w:hint="eastAsia"/>
              </w:rPr>
            </w:pPr>
          </w:p>
        </w:tc>
      </w:tr>
      <w:tr w14:paraId="203B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354843E6">
            <w:pPr>
              <w:ind w:firstLine="0" w:firstLineChars="0"/>
            </w:pPr>
            <w:r>
              <w:t>IsElevatorOperationDoorAbnormal</w:t>
            </w:r>
          </w:p>
        </w:tc>
        <w:tc>
          <w:tcPr>
            <w:tcW w:w="2693" w:type="dxa"/>
            <w:shd w:val="clear" w:color="auto" w:fill="auto"/>
            <w:noWrap w:val="0"/>
            <w:vAlign w:val="top"/>
          </w:tcPr>
          <w:p w14:paraId="72822B99">
            <w:pPr>
              <w:ind w:firstLine="0" w:firstLineChars="0"/>
              <w:rPr>
                <w:rFonts w:hint="eastAsia"/>
              </w:rPr>
            </w:pPr>
            <w:r>
              <w:rPr>
                <w:rFonts w:hint="eastAsia"/>
              </w:rPr>
              <w:t>电梯开关门故障</w:t>
            </w:r>
          </w:p>
        </w:tc>
        <w:tc>
          <w:tcPr>
            <w:tcW w:w="1843" w:type="dxa"/>
            <w:noWrap w:val="0"/>
            <w:vAlign w:val="top"/>
          </w:tcPr>
          <w:p w14:paraId="737E8BF8">
            <w:pPr>
              <w:ind w:firstLine="0" w:firstLineChars="0"/>
              <w:rPr>
                <w:rFonts w:hint="eastAsia"/>
              </w:rPr>
            </w:pPr>
          </w:p>
        </w:tc>
      </w:tr>
      <w:tr w14:paraId="790A5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609774E">
            <w:pPr>
              <w:ind w:firstLine="0" w:firstLineChars="0"/>
            </w:pPr>
            <w:r>
              <w:t>IsElevatorPowerdown</w:t>
            </w:r>
          </w:p>
        </w:tc>
        <w:tc>
          <w:tcPr>
            <w:tcW w:w="2693" w:type="dxa"/>
            <w:shd w:val="clear" w:color="auto" w:fill="auto"/>
            <w:noWrap w:val="0"/>
            <w:vAlign w:val="top"/>
          </w:tcPr>
          <w:p w14:paraId="01E89A9F">
            <w:pPr>
              <w:ind w:firstLine="0" w:firstLineChars="0"/>
              <w:rPr>
                <w:rFonts w:hint="eastAsia"/>
              </w:rPr>
            </w:pPr>
            <w:r>
              <w:rPr>
                <w:rFonts w:hint="eastAsia"/>
              </w:rPr>
              <w:t>电梯断电报警</w:t>
            </w:r>
          </w:p>
        </w:tc>
        <w:tc>
          <w:tcPr>
            <w:tcW w:w="1843" w:type="dxa"/>
            <w:noWrap w:val="0"/>
            <w:vAlign w:val="top"/>
          </w:tcPr>
          <w:p w14:paraId="6F7EC25B">
            <w:pPr>
              <w:ind w:firstLine="0" w:firstLineChars="0"/>
              <w:rPr>
                <w:rFonts w:hint="eastAsia"/>
              </w:rPr>
            </w:pPr>
          </w:p>
        </w:tc>
      </w:tr>
      <w:tr w14:paraId="1C14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42E98E6">
            <w:pPr>
              <w:ind w:firstLine="0" w:firstLineChars="0"/>
            </w:pPr>
            <w:r>
              <w:t>IsSmoke</w:t>
            </w:r>
          </w:p>
        </w:tc>
        <w:tc>
          <w:tcPr>
            <w:tcW w:w="2693" w:type="dxa"/>
            <w:shd w:val="clear" w:color="auto" w:fill="auto"/>
            <w:noWrap w:val="0"/>
            <w:vAlign w:val="top"/>
          </w:tcPr>
          <w:p w14:paraId="02CA86D7">
            <w:pPr>
              <w:ind w:firstLine="0" w:firstLineChars="0"/>
              <w:rPr>
                <w:rFonts w:hint="eastAsia"/>
              </w:rPr>
            </w:pPr>
            <w:r>
              <w:rPr>
                <w:rFonts w:hint="eastAsia"/>
              </w:rPr>
              <w:t>烟雾检测</w:t>
            </w:r>
          </w:p>
        </w:tc>
        <w:tc>
          <w:tcPr>
            <w:tcW w:w="1843" w:type="dxa"/>
            <w:noWrap w:val="0"/>
            <w:vAlign w:val="top"/>
          </w:tcPr>
          <w:p w14:paraId="6F7E2D18">
            <w:pPr>
              <w:ind w:firstLine="0" w:firstLineChars="0"/>
              <w:rPr>
                <w:rFonts w:hint="eastAsia"/>
              </w:rPr>
            </w:pPr>
          </w:p>
        </w:tc>
      </w:tr>
      <w:tr w14:paraId="06134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99F2511">
            <w:pPr>
              <w:ind w:firstLine="0" w:firstLineChars="0"/>
            </w:pPr>
            <w:r>
              <w:t>IsNoLifeJacket</w:t>
            </w:r>
          </w:p>
        </w:tc>
        <w:tc>
          <w:tcPr>
            <w:tcW w:w="2693" w:type="dxa"/>
            <w:shd w:val="clear" w:color="auto" w:fill="auto"/>
            <w:noWrap w:val="0"/>
            <w:vAlign w:val="top"/>
          </w:tcPr>
          <w:p w14:paraId="13500E5A">
            <w:pPr>
              <w:ind w:firstLine="0" w:firstLineChars="0"/>
              <w:rPr>
                <w:rFonts w:hint="eastAsia"/>
              </w:rPr>
            </w:pPr>
            <w:r>
              <w:rPr>
                <w:rFonts w:hint="eastAsia"/>
              </w:rPr>
              <w:t>救生衣未穿戴</w:t>
            </w:r>
          </w:p>
        </w:tc>
        <w:tc>
          <w:tcPr>
            <w:tcW w:w="1843" w:type="dxa"/>
            <w:noWrap w:val="0"/>
            <w:vAlign w:val="top"/>
          </w:tcPr>
          <w:p w14:paraId="306C5132">
            <w:pPr>
              <w:ind w:firstLine="0" w:firstLineChars="0"/>
              <w:rPr>
                <w:rFonts w:hint="eastAsia"/>
              </w:rPr>
            </w:pPr>
          </w:p>
        </w:tc>
      </w:tr>
      <w:tr w14:paraId="6C3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4C1CCBF">
            <w:pPr>
              <w:ind w:firstLine="0" w:firstLineChars="0"/>
            </w:pPr>
            <w:r>
              <w:t>IsPhoneCall</w:t>
            </w:r>
          </w:p>
        </w:tc>
        <w:tc>
          <w:tcPr>
            <w:tcW w:w="2693" w:type="dxa"/>
            <w:shd w:val="clear" w:color="auto" w:fill="auto"/>
            <w:noWrap w:val="0"/>
            <w:vAlign w:val="top"/>
          </w:tcPr>
          <w:p w14:paraId="603DE6C9">
            <w:pPr>
              <w:ind w:firstLine="0" w:firstLineChars="0"/>
              <w:rPr>
                <w:rFonts w:hint="eastAsia"/>
              </w:rPr>
            </w:pPr>
            <w:r>
              <w:rPr>
                <w:rFonts w:hint="eastAsia"/>
              </w:rPr>
              <w:t>打电话检测</w:t>
            </w:r>
          </w:p>
        </w:tc>
        <w:tc>
          <w:tcPr>
            <w:tcW w:w="1843" w:type="dxa"/>
            <w:noWrap w:val="0"/>
            <w:vAlign w:val="top"/>
          </w:tcPr>
          <w:p w14:paraId="1E760AC0">
            <w:pPr>
              <w:ind w:firstLine="0" w:firstLineChars="0"/>
              <w:rPr>
                <w:rFonts w:hint="eastAsia"/>
              </w:rPr>
            </w:pPr>
          </w:p>
        </w:tc>
      </w:tr>
      <w:tr w14:paraId="5F63D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61E8C63B">
            <w:pPr>
              <w:ind w:firstLine="0" w:firstLineChars="0"/>
            </w:pPr>
            <w:r>
              <w:t>IsPlayingPhone</w:t>
            </w:r>
          </w:p>
        </w:tc>
        <w:tc>
          <w:tcPr>
            <w:tcW w:w="2693" w:type="dxa"/>
            <w:shd w:val="clear" w:color="auto" w:fill="auto"/>
            <w:noWrap w:val="0"/>
            <w:vAlign w:val="top"/>
          </w:tcPr>
          <w:p w14:paraId="01DC4F8A">
            <w:pPr>
              <w:ind w:firstLine="0" w:firstLineChars="0"/>
              <w:rPr>
                <w:rFonts w:hint="eastAsia"/>
              </w:rPr>
            </w:pPr>
            <w:r>
              <w:rPr>
                <w:rFonts w:hint="eastAsia"/>
              </w:rPr>
              <w:t>玩手机检测</w:t>
            </w:r>
          </w:p>
        </w:tc>
        <w:tc>
          <w:tcPr>
            <w:tcW w:w="1843" w:type="dxa"/>
            <w:noWrap w:val="0"/>
            <w:vAlign w:val="top"/>
          </w:tcPr>
          <w:p w14:paraId="63B39D1E">
            <w:pPr>
              <w:ind w:firstLine="0" w:firstLineChars="0"/>
              <w:rPr>
                <w:rFonts w:hint="eastAsia"/>
              </w:rPr>
            </w:pPr>
          </w:p>
        </w:tc>
      </w:tr>
      <w:tr w14:paraId="7407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911ABA7">
            <w:pPr>
              <w:ind w:firstLine="0" w:firstLineChars="0"/>
            </w:pPr>
            <w:r>
              <w:t>IsHatchCoverOpen</w:t>
            </w:r>
          </w:p>
        </w:tc>
        <w:tc>
          <w:tcPr>
            <w:tcW w:w="2693" w:type="dxa"/>
            <w:shd w:val="clear" w:color="auto" w:fill="auto"/>
            <w:noWrap w:val="0"/>
            <w:vAlign w:val="top"/>
          </w:tcPr>
          <w:p w14:paraId="420D1232">
            <w:pPr>
              <w:ind w:firstLine="0" w:firstLineChars="0"/>
              <w:rPr>
                <w:rFonts w:hint="eastAsia"/>
              </w:rPr>
            </w:pPr>
            <w:r>
              <w:rPr>
                <w:rFonts w:hint="eastAsia"/>
              </w:rPr>
              <w:t>舱盖未关闭检测</w:t>
            </w:r>
          </w:p>
        </w:tc>
        <w:tc>
          <w:tcPr>
            <w:tcW w:w="1843" w:type="dxa"/>
            <w:noWrap w:val="0"/>
            <w:vAlign w:val="top"/>
          </w:tcPr>
          <w:p w14:paraId="3832C1A0">
            <w:pPr>
              <w:ind w:firstLine="0" w:firstLineChars="0"/>
              <w:rPr>
                <w:rFonts w:hint="eastAsia"/>
              </w:rPr>
            </w:pPr>
          </w:p>
        </w:tc>
      </w:tr>
      <w:tr w14:paraId="333D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55D79F65">
            <w:pPr>
              <w:ind w:firstLine="0" w:firstLineChars="0"/>
            </w:pPr>
            <w:r>
              <w:t>IsPipelineLeak</w:t>
            </w:r>
          </w:p>
        </w:tc>
        <w:tc>
          <w:tcPr>
            <w:tcW w:w="2693" w:type="dxa"/>
            <w:shd w:val="clear" w:color="auto" w:fill="auto"/>
            <w:noWrap w:val="0"/>
            <w:vAlign w:val="top"/>
          </w:tcPr>
          <w:p w14:paraId="6485DB1F">
            <w:pPr>
              <w:ind w:firstLine="0" w:firstLineChars="0"/>
              <w:rPr>
                <w:rFonts w:hint="eastAsia"/>
              </w:rPr>
            </w:pPr>
            <w:r>
              <w:rPr>
                <w:rFonts w:hint="eastAsia"/>
              </w:rPr>
              <w:t>管道泄露检测</w:t>
            </w:r>
          </w:p>
        </w:tc>
        <w:tc>
          <w:tcPr>
            <w:tcW w:w="1843" w:type="dxa"/>
            <w:noWrap w:val="0"/>
            <w:vAlign w:val="top"/>
          </w:tcPr>
          <w:p w14:paraId="04BE258C">
            <w:pPr>
              <w:ind w:firstLine="0" w:firstLineChars="0"/>
              <w:rPr>
                <w:rFonts w:hint="eastAsia"/>
              </w:rPr>
            </w:pPr>
          </w:p>
        </w:tc>
      </w:tr>
      <w:tr w14:paraId="371E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F765FDF">
            <w:pPr>
              <w:ind w:firstLine="0" w:firstLineChars="0"/>
            </w:pPr>
            <w:r>
              <w:t>IsNoFireHose</w:t>
            </w:r>
          </w:p>
        </w:tc>
        <w:tc>
          <w:tcPr>
            <w:tcW w:w="2693" w:type="dxa"/>
            <w:shd w:val="clear" w:color="auto" w:fill="auto"/>
            <w:noWrap w:val="0"/>
            <w:vAlign w:val="top"/>
          </w:tcPr>
          <w:p w14:paraId="2FECAA4F">
            <w:pPr>
              <w:ind w:firstLine="0" w:firstLineChars="0"/>
              <w:rPr>
                <w:rFonts w:hint="eastAsia"/>
              </w:rPr>
            </w:pPr>
            <w:r>
              <w:rPr>
                <w:rFonts w:hint="eastAsia"/>
              </w:rPr>
              <w:t>消防水龙带未布设</w:t>
            </w:r>
          </w:p>
        </w:tc>
        <w:tc>
          <w:tcPr>
            <w:tcW w:w="1843" w:type="dxa"/>
            <w:noWrap w:val="0"/>
            <w:vAlign w:val="top"/>
          </w:tcPr>
          <w:p w14:paraId="6670D428">
            <w:pPr>
              <w:ind w:firstLine="0" w:firstLineChars="0"/>
              <w:rPr>
                <w:rFonts w:hint="eastAsia"/>
              </w:rPr>
            </w:pPr>
          </w:p>
        </w:tc>
      </w:tr>
      <w:tr w14:paraId="0ED17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86A5841">
            <w:pPr>
              <w:ind w:firstLine="0" w:firstLineChars="0"/>
            </w:pPr>
            <w:r>
              <w:t>IsNoFireExtinguisher</w:t>
            </w:r>
          </w:p>
        </w:tc>
        <w:tc>
          <w:tcPr>
            <w:tcW w:w="2693" w:type="dxa"/>
            <w:shd w:val="clear" w:color="auto" w:fill="auto"/>
            <w:noWrap w:val="0"/>
            <w:vAlign w:val="top"/>
          </w:tcPr>
          <w:p w14:paraId="2D797A7A">
            <w:pPr>
              <w:ind w:firstLine="0" w:firstLineChars="0"/>
              <w:rPr>
                <w:rFonts w:hint="eastAsia"/>
              </w:rPr>
            </w:pPr>
            <w:r>
              <w:rPr>
                <w:rFonts w:hint="eastAsia"/>
              </w:rPr>
              <w:t>消防灭火器未布设</w:t>
            </w:r>
          </w:p>
        </w:tc>
        <w:tc>
          <w:tcPr>
            <w:tcW w:w="1843" w:type="dxa"/>
            <w:noWrap w:val="0"/>
            <w:vAlign w:val="top"/>
          </w:tcPr>
          <w:p w14:paraId="776427EE">
            <w:pPr>
              <w:ind w:firstLine="0" w:firstLineChars="0"/>
              <w:rPr>
                <w:rFonts w:hint="eastAsia"/>
              </w:rPr>
            </w:pPr>
          </w:p>
        </w:tc>
      </w:tr>
      <w:tr w14:paraId="184C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12FF527">
            <w:pPr>
              <w:ind w:firstLine="0" w:firstLineChars="0"/>
            </w:pPr>
            <w:r>
              <w:t>IsCabinDoorsOpen</w:t>
            </w:r>
          </w:p>
        </w:tc>
        <w:tc>
          <w:tcPr>
            <w:tcW w:w="2693" w:type="dxa"/>
            <w:shd w:val="clear" w:color="auto" w:fill="auto"/>
            <w:noWrap w:val="0"/>
            <w:vAlign w:val="top"/>
          </w:tcPr>
          <w:p w14:paraId="19BBC366">
            <w:pPr>
              <w:ind w:firstLine="0" w:firstLineChars="0"/>
              <w:rPr>
                <w:rFonts w:hint="eastAsia"/>
              </w:rPr>
            </w:pPr>
            <w:r>
              <w:rPr>
                <w:rFonts w:hint="eastAsia"/>
              </w:rPr>
              <w:t>舱门未关闭检测</w:t>
            </w:r>
          </w:p>
        </w:tc>
        <w:tc>
          <w:tcPr>
            <w:tcW w:w="1843" w:type="dxa"/>
            <w:noWrap w:val="0"/>
            <w:vAlign w:val="top"/>
          </w:tcPr>
          <w:p w14:paraId="59F79BDD">
            <w:pPr>
              <w:ind w:firstLine="0" w:firstLineChars="0"/>
              <w:rPr>
                <w:rFonts w:hint="eastAsia"/>
              </w:rPr>
            </w:pPr>
          </w:p>
        </w:tc>
      </w:tr>
      <w:tr w14:paraId="7175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DE1E7C5">
            <w:pPr>
              <w:ind w:firstLine="0" w:firstLineChars="0"/>
            </w:pPr>
            <w:r>
              <w:t>IsCabinWindowsOpen</w:t>
            </w:r>
          </w:p>
        </w:tc>
        <w:tc>
          <w:tcPr>
            <w:tcW w:w="2693" w:type="dxa"/>
            <w:shd w:val="clear" w:color="auto" w:fill="auto"/>
            <w:noWrap w:val="0"/>
            <w:vAlign w:val="top"/>
          </w:tcPr>
          <w:p w14:paraId="75CFAA16">
            <w:pPr>
              <w:ind w:firstLine="0" w:firstLineChars="0"/>
              <w:rPr>
                <w:rFonts w:hint="eastAsia"/>
              </w:rPr>
            </w:pPr>
            <w:r>
              <w:rPr>
                <w:rFonts w:hint="eastAsia"/>
              </w:rPr>
              <w:t>舱窗未关闭检测</w:t>
            </w:r>
          </w:p>
        </w:tc>
        <w:tc>
          <w:tcPr>
            <w:tcW w:w="1843" w:type="dxa"/>
            <w:noWrap w:val="0"/>
            <w:vAlign w:val="top"/>
          </w:tcPr>
          <w:p w14:paraId="70EDF148">
            <w:pPr>
              <w:ind w:firstLine="0" w:firstLineChars="0"/>
              <w:rPr>
                <w:rFonts w:hint="eastAsia"/>
              </w:rPr>
            </w:pPr>
          </w:p>
        </w:tc>
      </w:tr>
      <w:tr w14:paraId="5743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8F91EFD">
            <w:pPr>
              <w:ind w:firstLine="0" w:firstLineChars="0"/>
            </w:pPr>
            <w:r>
              <w:t>IsMouse</w:t>
            </w:r>
          </w:p>
        </w:tc>
        <w:tc>
          <w:tcPr>
            <w:tcW w:w="2693" w:type="dxa"/>
            <w:shd w:val="clear" w:color="auto" w:fill="auto"/>
            <w:noWrap w:val="0"/>
            <w:vAlign w:val="top"/>
          </w:tcPr>
          <w:p w14:paraId="4882F618">
            <w:pPr>
              <w:ind w:firstLine="0" w:firstLineChars="0"/>
              <w:rPr>
                <w:rFonts w:hint="eastAsia"/>
              </w:rPr>
            </w:pPr>
            <w:r>
              <w:rPr>
                <w:rFonts w:hint="eastAsia"/>
              </w:rPr>
              <w:t>老鼠检测</w:t>
            </w:r>
          </w:p>
        </w:tc>
        <w:tc>
          <w:tcPr>
            <w:tcW w:w="1843" w:type="dxa"/>
            <w:noWrap w:val="0"/>
            <w:vAlign w:val="top"/>
          </w:tcPr>
          <w:p w14:paraId="24A4B00D">
            <w:pPr>
              <w:ind w:firstLine="0" w:firstLineChars="0"/>
              <w:rPr>
                <w:rFonts w:hint="eastAsia"/>
              </w:rPr>
            </w:pPr>
          </w:p>
        </w:tc>
      </w:tr>
      <w:tr w14:paraId="61AF6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0B41E27">
            <w:pPr>
              <w:ind w:firstLine="0" w:firstLineChars="0"/>
            </w:pPr>
            <w:r>
              <w:t>IsNoFireFacility</w:t>
            </w:r>
          </w:p>
        </w:tc>
        <w:tc>
          <w:tcPr>
            <w:tcW w:w="2693" w:type="dxa"/>
            <w:shd w:val="clear" w:color="auto" w:fill="auto"/>
            <w:noWrap w:val="0"/>
            <w:vAlign w:val="top"/>
          </w:tcPr>
          <w:p w14:paraId="7758C196">
            <w:pPr>
              <w:ind w:firstLine="0" w:firstLineChars="0"/>
              <w:rPr>
                <w:rFonts w:hint="eastAsia"/>
              </w:rPr>
            </w:pPr>
            <w:r>
              <w:rPr>
                <w:rFonts w:hint="eastAsia"/>
              </w:rPr>
              <w:t>消防设施未布设</w:t>
            </w:r>
          </w:p>
        </w:tc>
        <w:tc>
          <w:tcPr>
            <w:tcW w:w="1843" w:type="dxa"/>
            <w:noWrap w:val="0"/>
            <w:vAlign w:val="top"/>
          </w:tcPr>
          <w:p w14:paraId="539535CE">
            <w:pPr>
              <w:ind w:firstLine="0" w:firstLineChars="0"/>
              <w:rPr>
                <w:rFonts w:hint="eastAsia"/>
              </w:rPr>
            </w:pPr>
          </w:p>
        </w:tc>
      </w:tr>
      <w:tr w14:paraId="1660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774A3D25">
            <w:pPr>
              <w:ind w:firstLine="0" w:firstLineChars="0"/>
            </w:pPr>
            <w:r>
              <w:t>IsCrowdDensityMediumLevel</w:t>
            </w:r>
          </w:p>
        </w:tc>
        <w:tc>
          <w:tcPr>
            <w:tcW w:w="2693" w:type="dxa"/>
            <w:shd w:val="clear" w:color="auto" w:fill="auto"/>
            <w:noWrap w:val="0"/>
            <w:vAlign w:val="top"/>
          </w:tcPr>
          <w:p w14:paraId="2315AAEF">
            <w:pPr>
              <w:ind w:firstLine="0" w:firstLineChars="0"/>
              <w:rPr>
                <w:rFonts w:hint="eastAsia"/>
              </w:rPr>
            </w:pPr>
            <w:r>
              <w:rPr>
                <w:rFonts w:hint="eastAsia"/>
              </w:rPr>
              <w:t>人员密度统计中等级</w:t>
            </w:r>
          </w:p>
        </w:tc>
        <w:tc>
          <w:tcPr>
            <w:tcW w:w="1843" w:type="dxa"/>
            <w:noWrap w:val="0"/>
            <w:vAlign w:val="top"/>
          </w:tcPr>
          <w:p w14:paraId="29BE4489">
            <w:pPr>
              <w:ind w:firstLine="0" w:firstLineChars="0"/>
              <w:rPr>
                <w:rFonts w:hint="eastAsia"/>
              </w:rPr>
            </w:pPr>
          </w:p>
        </w:tc>
      </w:tr>
      <w:tr w14:paraId="7C36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40AED993">
            <w:pPr>
              <w:ind w:firstLine="0" w:firstLineChars="0"/>
            </w:pPr>
            <w:r>
              <w:t>IsCrowdDensityHighLevel</w:t>
            </w:r>
          </w:p>
        </w:tc>
        <w:tc>
          <w:tcPr>
            <w:tcW w:w="2693" w:type="dxa"/>
            <w:shd w:val="clear" w:color="auto" w:fill="auto"/>
            <w:noWrap w:val="0"/>
            <w:vAlign w:val="top"/>
          </w:tcPr>
          <w:p w14:paraId="57CEBCCD">
            <w:pPr>
              <w:ind w:firstLine="0" w:firstLineChars="0"/>
              <w:rPr>
                <w:rFonts w:hint="eastAsia"/>
              </w:rPr>
            </w:pPr>
            <w:r>
              <w:rPr>
                <w:rFonts w:hint="eastAsia"/>
              </w:rPr>
              <w:t>人员密度统计高等级</w:t>
            </w:r>
          </w:p>
        </w:tc>
        <w:tc>
          <w:tcPr>
            <w:tcW w:w="1843" w:type="dxa"/>
            <w:noWrap w:val="0"/>
            <w:vAlign w:val="top"/>
          </w:tcPr>
          <w:p w14:paraId="1EB1B7E4">
            <w:pPr>
              <w:ind w:firstLine="0" w:firstLineChars="0"/>
              <w:rPr>
                <w:rFonts w:hint="eastAsia"/>
              </w:rPr>
            </w:pPr>
          </w:p>
        </w:tc>
      </w:tr>
      <w:tr w14:paraId="61156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1E92B0A">
            <w:pPr>
              <w:ind w:firstLine="0" w:firstLineChars="0"/>
            </w:pPr>
            <w:r>
              <w:t>IsTrafficJam</w:t>
            </w:r>
          </w:p>
        </w:tc>
        <w:tc>
          <w:tcPr>
            <w:tcW w:w="2693" w:type="dxa"/>
            <w:shd w:val="clear" w:color="auto" w:fill="auto"/>
            <w:noWrap w:val="0"/>
            <w:vAlign w:val="top"/>
          </w:tcPr>
          <w:p w14:paraId="47376DAA">
            <w:pPr>
              <w:ind w:firstLine="0" w:firstLineChars="0"/>
              <w:rPr>
                <w:rFonts w:hint="eastAsia"/>
              </w:rPr>
            </w:pPr>
            <w:r>
              <w:rPr>
                <w:rFonts w:hint="eastAsia"/>
              </w:rPr>
              <w:t>车辆拥堵检测</w:t>
            </w:r>
          </w:p>
        </w:tc>
        <w:tc>
          <w:tcPr>
            <w:tcW w:w="1843" w:type="dxa"/>
            <w:noWrap w:val="0"/>
            <w:vAlign w:val="top"/>
          </w:tcPr>
          <w:p w14:paraId="0D5234A3">
            <w:pPr>
              <w:ind w:firstLine="0" w:firstLineChars="0"/>
              <w:rPr>
                <w:rFonts w:hint="eastAsia"/>
              </w:rPr>
            </w:pPr>
          </w:p>
        </w:tc>
      </w:tr>
      <w:tr w14:paraId="57DD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14914F2A">
            <w:pPr>
              <w:ind w:firstLine="0" w:firstLineChars="0"/>
            </w:pPr>
            <w:r>
              <w:t>IsDpdBeyondThreshold</w:t>
            </w:r>
          </w:p>
        </w:tc>
        <w:tc>
          <w:tcPr>
            <w:tcW w:w="2693" w:type="dxa"/>
            <w:shd w:val="clear" w:color="auto" w:fill="auto"/>
            <w:noWrap w:val="0"/>
            <w:vAlign w:val="top"/>
          </w:tcPr>
          <w:p w14:paraId="30968D70">
            <w:pPr>
              <w:ind w:firstLine="0" w:firstLineChars="0"/>
              <w:rPr>
                <w:rFonts w:hint="eastAsia"/>
              </w:rPr>
            </w:pPr>
            <w:r>
              <w:rPr>
                <w:rFonts w:hint="eastAsia"/>
              </w:rPr>
              <w:t>指针表盘识别超出阈值</w:t>
            </w:r>
          </w:p>
        </w:tc>
        <w:tc>
          <w:tcPr>
            <w:tcW w:w="1843" w:type="dxa"/>
            <w:noWrap w:val="0"/>
            <w:vAlign w:val="top"/>
          </w:tcPr>
          <w:p w14:paraId="5F11A541">
            <w:pPr>
              <w:ind w:firstLine="0" w:firstLineChars="0"/>
              <w:rPr>
                <w:rFonts w:hint="eastAsia"/>
              </w:rPr>
            </w:pPr>
          </w:p>
        </w:tc>
      </w:tr>
      <w:tr w14:paraId="4A32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057E533C">
            <w:pPr>
              <w:ind w:firstLine="0" w:firstLineChars="0"/>
            </w:pPr>
            <w:r>
              <w:t>IsSundriesInPassage</w:t>
            </w:r>
          </w:p>
        </w:tc>
        <w:tc>
          <w:tcPr>
            <w:tcW w:w="2693" w:type="dxa"/>
            <w:shd w:val="clear" w:color="auto" w:fill="auto"/>
            <w:noWrap w:val="0"/>
            <w:vAlign w:val="top"/>
          </w:tcPr>
          <w:p w14:paraId="31745C20">
            <w:pPr>
              <w:ind w:firstLine="0" w:firstLineChars="0"/>
              <w:rPr>
                <w:rFonts w:hint="eastAsia"/>
              </w:rPr>
            </w:pPr>
            <w:r>
              <w:rPr>
                <w:rFonts w:hint="eastAsia"/>
              </w:rPr>
              <w:t>通道杂物占用</w:t>
            </w:r>
          </w:p>
        </w:tc>
        <w:tc>
          <w:tcPr>
            <w:tcW w:w="1843" w:type="dxa"/>
            <w:noWrap w:val="0"/>
            <w:vAlign w:val="top"/>
          </w:tcPr>
          <w:p w14:paraId="1255A03A">
            <w:pPr>
              <w:ind w:firstLine="0" w:firstLineChars="0"/>
              <w:rPr>
                <w:rFonts w:hint="eastAsia"/>
              </w:rPr>
            </w:pPr>
          </w:p>
        </w:tc>
      </w:tr>
      <w:tr w14:paraId="6CC8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652" w:type="dxa"/>
            <w:shd w:val="clear" w:color="auto" w:fill="auto"/>
            <w:noWrap w:val="0"/>
            <w:vAlign w:val="top"/>
          </w:tcPr>
          <w:p w14:paraId="2E71F903">
            <w:pPr>
              <w:ind w:firstLine="0" w:firstLineChars="0"/>
            </w:pPr>
            <w:r>
              <w:t>IsExpressNumber</w:t>
            </w:r>
          </w:p>
        </w:tc>
        <w:tc>
          <w:tcPr>
            <w:tcW w:w="2693" w:type="dxa"/>
            <w:shd w:val="clear" w:color="auto" w:fill="auto"/>
            <w:noWrap w:val="0"/>
            <w:vAlign w:val="top"/>
          </w:tcPr>
          <w:p w14:paraId="002A4B59">
            <w:pPr>
              <w:ind w:firstLine="0" w:firstLineChars="0"/>
              <w:rPr>
                <w:rFonts w:hint="eastAsia"/>
              </w:rPr>
            </w:pPr>
            <w:r>
              <w:rPr>
                <w:rFonts w:hint="eastAsia"/>
              </w:rPr>
              <w:t>快递单号识别</w:t>
            </w:r>
          </w:p>
        </w:tc>
        <w:tc>
          <w:tcPr>
            <w:tcW w:w="1843" w:type="dxa"/>
            <w:noWrap w:val="0"/>
            <w:vAlign w:val="top"/>
          </w:tcPr>
          <w:p w14:paraId="4E05AADF">
            <w:pPr>
              <w:ind w:firstLine="0" w:firstLineChars="0"/>
              <w:rPr>
                <w:rFonts w:hint="eastAsia"/>
              </w:rPr>
            </w:pPr>
          </w:p>
        </w:tc>
      </w:tr>
    </w:tbl>
    <w:p w14:paraId="275F8957">
      <w:pPr>
        <w:ind w:firstLine="0" w:firstLineChars="0"/>
        <w:rPr>
          <w:rFonts w:hint="eastAsia"/>
        </w:rPr>
      </w:pPr>
    </w:p>
    <w:p w14:paraId="53D0623D">
      <w:pPr>
        <w:ind w:firstLine="0" w:firstLineChars="0"/>
      </w:pPr>
      <w:r>
        <w:rPr>
          <w:rFonts w:hint="eastAsia"/>
        </w:rPr>
        <w:t>安防设备报警（</w:t>
      </w:r>
      <w:r>
        <w:t>vmsDeviceAlarm</w:t>
      </w:r>
      <w:r>
        <w:rPr>
          <w:rFonts w:hint="eastAsia"/>
        </w:rPr>
        <w:t>）</w:t>
      </w:r>
    </w:p>
    <w:tbl>
      <w:tblPr>
        <w:tblStyle w:val="58"/>
        <w:tblW w:w="94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8"/>
        <w:gridCol w:w="2150"/>
        <w:gridCol w:w="2884"/>
        <w:gridCol w:w="2012"/>
        <w:tblGridChange w:id="26">
          <w:tblGrid>
            <w:gridCol w:w="2418"/>
            <w:gridCol w:w="2150"/>
            <w:gridCol w:w="2884"/>
            <w:gridCol w:w="2012"/>
          </w:tblGrid>
        </w:tblGridChange>
      </w:tblGrid>
      <w:tr w14:paraId="2603D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2418" w:type="dxa"/>
            <w:shd w:val="clear" w:color="auto" w:fill="auto"/>
            <w:noWrap w:val="0"/>
            <w:vAlign w:val="top"/>
          </w:tcPr>
          <w:p w14:paraId="31F2D81C">
            <w:pPr>
              <w:ind w:firstLine="0" w:firstLineChars="0"/>
              <w:rPr>
                <w:b/>
                <w:bCs/>
              </w:rPr>
            </w:pPr>
            <w:r>
              <w:rPr>
                <w:rFonts w:hint="eastAsia"/>
                <w:b/>
                <w:bCs/>
                <w:sz w:val="22"/>
              </w:rPr>
              <w:t>msg</w:t>
            </w:r>
            <w:r>
              <w:rPr>
                <w:b/>
                <w:bCs/>
                <w:sz w:val="22"/>
              </w:rPr>
              <w:t>C</w:t>
            </w:r>
            <w:r>
              <w:rPr>
                <w:rFonts w:hint="eastAsia"/>
                <w:b/>
                <w:bCs/>
                <w:sz w:val="22"/>
              </w:rPr>
              <w:t>ontent</w:t>
            </w:r>
            <w:r>
              <w:rPr>
                <w:b/>
                <w:bCs/>
                <w:sz w:val="22"/>
              </w:rPr>
              <w:t>Type</w:t>
            </w:r>
          </w:p>
        </w:tc>
        <w:tc>
          <w:tcPr>
            <w:tcW w:w="2150" w:type="dxa"/>
            <w:shd w:val="clear" w:color="auto" w:fill="auto"/>
            <w:noWrap w:val="0"/>
            <w:vAlign w:val="top"/>
          </w:tcPr>
          <w:p w14:paraId="43C66B18">
            <w:pPr>
              <w:ind w:firstLine="0" w:firstLineChars="0"/>
              <w:rPr>
                <w:b/>
                <w:bCs/>
              </w:rPr>
            </w:pPr>
            <w:r>
              <w:rPr>
                <w:rFonts w:hint="eastAsia"/>
                <w:b/>
                <w:bCs/>
              </w:rPr>
              <w:t>事件描述</w:t>
            </w:r>
          </w:p>
        </w:tc>
        <w:tc>
          <w:tcPr>
            <w:tcW w:w="2884" w:type="dxa"/>
            <w:shd w:val="clear" w:color="auto" w:fill="auto"/>
            <w:noWrap w:val="0"/>
            <w:vAlign w:val="top"/>
          </w:tcPr>
          <w:p w14:paraId="578E46E3">
            <w:pPr>
              <w:ind w:firstLine="0" w:firstLineChars="0"/>
              <w:rPr>
                <w:b/>
                <w:bCs/>
              </w:rPr>
            </w:pPr>
            <w:r>
              <w:rPr>
                <w:rFonts w:hint="eastAsia"/>
                <w:b/>
                <w:bCs/>
                <w:sz w:val="22"/>
              </w:rPr>
              <w:t>msg</w:t>
            </w:r>
            <w:r>
              <w:rPr>
                <w:b/>
                <w:bCs/>
                <w:sz w:val="22"/>
              </w:rPr>
              <w:t>C</w:t>
            </w:r>
            <w:r>
              <w:rPr>
                <w:rFonts w:hint="eastAsia"/>
                <w:b/>
                <w:bCs/>
                <w:sz w:val="22"/>
              </w:rPr>
              <w:t>ontent</w:t>
            </w:r>
            <w:r>
              <w:rPr>
                <w:b/>
                <w:bCs/>
                <w:sz w:val="22"/>
              </w:rPr>
              <w:t>Type</w:t>
            </w:r>
          </w:p>
        </w:tc>
        <w:tc>
          <w:tcPr>
            <w:tcW w:w="2012" w:type="dxa"/>
            <w:shd w:val="clear" w:color="auto" w:fill="auto"/>
            <w:noWrap w:val="0"/>
            <w:vAlign w:val="top"/>
          </w:tcPr>
          <w:p w14:paraId="4C47198B">
            <w:pPr>
              <w:ind w:firstLine="0" w:firstLineChars="0"/>
              <w:rPr>
                <w:b/>
                <w:bCs/>
              </w:rPr>
            </w:pPr>
            <w:r>
              <w:rPr>
                <w:b/>
                <w:bCs/>
              </w:rPr>
              <w:t>事件描述</w:t>
            </w:r>
          </w:p>
        </w:tc>
      </w:tr>
      <w:tr w14:paraId="3C8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5B7B84FE">
            <w:pPr>
              <w:ind w:firstLine="0" w:firstLineChars="0"/>
              <w:rPr>
                <w:bCs/>
              </w:rPr>
            </w:pPr>
            <w:r>
              <w:rPr>
                <w:rFonts w:hint="eastAsia"/>
                <w:bCs/>
                <w:sz w:val="22"/>
              </w:rPr>
              <w:t>nvr</w:t>
            </w:r>
            <w:r>
              <w:rPr>
                <w:bCs/>
                <w:sz w:val="22"/>
              </w:rPr>
              <w:t>DeviceOnline</w:t>
            </w:r>
          </w:p>
        </w:tc>
        <w:tc>
          <w:tcPr>
            <w:tcW w:w="2150" w:type="dxa"/>
            <w:shd w:val="clear" w:color="auto" w:fill="auto"/>
            <w:noWrap w:val="0"/>
            <w:vAlign w:val="top"/>
          </w:tcPr>
          <w:p w14:paraId="00877C83">
            <w:pPr>
              <w:ind w:firstLine="0" w:firstLineChars="0"/>
            </w:pPr>
            <w:r>
              <w:t>NVR</w:t>
            </w:r>
            <w:r>
              <w:rPr>
                <w:rFonts w:hint="eastAsia"/>
              </w:rPr>
              <w:t>设备上线</w:t>
            </w:r>
            <w:r>
              <w:t xml:space="preserve"> </w:t>
            </w:r>
          </w:p>
        </w:tc>
        <w:tc>
          <w:tcPr>
            <w:tcW w:w="2884" w:type="dxa"/>
            <w:shd w:val="clear" w:color="auto" w:fill="auto"/>
            <w:noWrap w:val="0"/>
            <w:vAlign w:val="top"/>
          </w:tcPr>
          <w:p w14:paraId="16F74B74">
            <w:pPr>
              <w:ind w:firstLine="0" w:firstLineChars="0"/>
            </w:pPr>
            <w:r>
              <w:rPr>
                <w:rFonts w:hint="eastAsia"/>
                <w:bCs/>
                <w:sz w:val="22"/>
              </w:rPr>
              <w:t>nvr</w:t>
            </w:r>
            <w:r>
              <w:rPr>
                <w:bCs/>
                <w:sz w:val="22"/>
              </w:rPr>
              <w:t>DeviceOffline</w:t>
            </w:r>
          </w:p>
        </w:tc>
        <w:tc>
          <w:tcPr>
            <w:tcW w:w="2012" w:type="dxa"/>
            <w:shd w:val="clear" w:color="auto" w:fill="auto"/>
            <w:noWrap w:val="0"/>
            <w:vAlign w:val="top"/>
          </w:tcPr>
          <w:p w14:paraId="3450603C">
            <w:pPr>
              <w:ind w:firstLine="0" w:firstLineChars="0"/>
            </w:pPr>
            <w:r>
              <w:t>NVR</w:t>
            </w:r>
            <w:r>
              <w:rPr>
                <w:rFonts w:hint="eastAsia"/>
              </w:rPr>
              <w:t>设备下线</w:t>
            </w:r>
          </w:p>
        </w:tc>
      </w:tr>
      <w:tr w14:paraId="2879E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4CBFD21B">
            <w:pPr>
              <w:ind w:firstLine="0" w:firstLineChars="0"/>
              <w:rPr>
                <w:bCs/>
              </w:rPr>
            </w:pPr>
            <w:r>
              <w:rPr>
                <w:bCs/>
              </w:rPr>
              <w:t>ipc</w:t>
            </w:r>
            <w:r>
              <w:rPr>
                <w:bCs/>
                <w:sz w:val="22"/>
              </w:rPr>
              <w:t>DeviceOnline</w:t>
            </w:r>
          </w:p>
        </w:tc>
        <w:tc>
          <w:tcPr>
            <w:tcW w:w="2150" w:type="dxa"/>
            <w:shd w:val="clear" w:color="auto" w:fill="auto"/>
            <w:noWrap w:val="0"/>
            <w:vAlign w:val="top"/>
          </w:tcPr>
          <w:p w14:paraId="192C1A61">
            <w:pPr>
              <w:ind w:firstLine="0" w:firstLineChars="0"/>
              <w:rPr>
                <w:rFonts w:hint="eastAsia"/>
              </w:rPr>
            </w:pPr>
            <w:r>
              <w:rPr>
                <w:rFonts w:hint="eastAsia"/>
              </w:rPr>
              <w:t>I</w:t>
            </w:r>
            <w:r>
              <w:t>PC</w:t>
            </w:r>
            <w:r>
              <w:rPr>
                <w:rFonts w:hint="eastAsia"/>
              </w:rPr>
              <w:t>设备上线</w:t>
            </w:r>
          </w:p>
        </w:tc>
        <w:tc>
          <w:tcPr>
            <w:tcW w:w="2884" w:type="dxa"/>
            <w:shd w:val="clear" w:color="auto" w:fill="auto"/>
            <w:noWrap w:val="0"/>
            <w:vAlign w:val="top"/>
          </w:tcPr>
          <w:p w14:paraId="3FCF8576">
            <w:pPr>
              <w:ind w:firstLine="0" w:firstLineChars="0"/>
            </w:pPr>
            <w:r>
              <w:rPr>
                <w:bCs/>
              </w:rPr>
              <w:t>ipc</w:t>
            </w:r>
            <w:r>
              <w:rPr>
                <w:bCs/>
                <w:sz w:val="22"/>
              </w:rPr>
              <w:t>DeviceOffline</w:t>
            </w:r>
          </w:p>
        </w:tc>
        <w:tc>
          <w:tcPr>
            <w:tcW w:w="2012" w:type="dxa"/>
            <w:shd w:val="clear" w:color="auto" w:fill="auto"/>
            <w:noWrap w:val="0"/>
            <w:vAlign w:val="top"/>
          </w:tcPr>
          <w:p w14:paraId="75283F3A">
            <w:pPr>
              <w:ind w:firstLine="0" w:firstLineChars="0"/>
              <w:rPr>
                <w:rFonts w:hint="eastAsia"/>
              </w:rPr>
            </w:pPr>
            <w:r>
              <w:rPr>
                <w:rFonts w:hint="eastAsia"/>
              </w:rPr>
              <w:t>I</w:t>
            </w:r>
            <w:r>
              <w:t>PC</w:t>
            </w:r>
            <w:r>
              <w:rPr>
                <w:rFonts w:hint="eastAsia"/>
              </w:rPr>
              <w:t>设备下线</w:t>
            </w:r>
          </w:p>
        </w:tc>
      </w:tr>
      <w:tr w14:paraId="3255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4703AD81">
            <w:pPr>
              <w:ind w:firstLine="0" w:firstLineChars="0"/>
              <w:rPr>
                <w:bCs/>
              </w:rPr>
            </w:pPr>
            <w:r>
              <w:rPr>
                <w:bCs/>
              </w:rPr>
              <w:t>vps</w:t>
            </w:r>
            <w:r>
              <w:rPr>
                <w:bCs/>
                <w:sz w:val="22"/>
              </w:rPr>
              <w:t>DeviceOnline</w:t>
            </w:r>
          </w:p>
        </w:tc>
        <w:tc>
          <w:tcPr>
            <w:tcW w:w="2150" w:type="dxa"/>
            <w:shd w:val="clear" w:color="auto" w:fill="auto"/>
            <w:noWrap w:val="0"/>
            <w:vAlign w:val="top"/>
          </w:tcPr>
          <w:p w14:paraId="7B3A035E">
            <w:pPr>
              <w:ind w:firstLine="0" w:firstLineChars="0"/>
              <w:rPr>
                <w:rFonts w:hint="eastAsia"/>
              </w:rPr>
            </w:pPr>
            <w:r>
              <w:t>VPS</w:t>
            </w:r>
            <w:r>
              <w:rPr>
                <w:rFonts w:hint="eastAsia"/>
              </w:rPr>
              <w:t>设备上线</w:t>
            </w:r>
          </w:p>
        </w:tc>
        <w:tc>
          <w:tcPr>
            <w:tcW w:w="2884" w:type="dxa"/>
            <w:shd w:val="clear" w:color="auto" w:fill="auto"/>
            <w:noWrap w:val="0"/>
            <w:vAlign w:val="top"/>
          </w:tcPr>
          <w:p w14:paraId="1FC66808">
            <w:pPr>
              <w:ind w:firstLine="0" w:firstLineChars="0"/>
            </w:pPr>
            <w:r>
              <w:rPr>
                <w:bCs/>
              </w:rPr>
              <w:t>vps</w:t>
            </w:r>
            <w:r>
              <w:rPr>
                <w:bCs/>
                <w:sz w:val="22"/>
              </w:rPr>
              <w:t>Devic</w:t>
            </w:r>
            <w:r>
              <w:rPr>
                <w:rFonts w:hint="eastAsia"/>
                <w:bCs/>
                <w:sz w:val="22"/>
              </w:rPr>
              <w:t>e</w:t>
            </w:r>
            <w:r>
              <w:rPr>
                <w:bCs/>
                <w:sz w:val="22"/>
              </w:rPr>
              <w:t>Offline</w:t>
            </w:r>
          </w:p>
        </w:tc>
        <w:tc>
          <w:tcPr>
            <w:tcW w:w="2012" w:type="dxa"/>
            <w:shd w:val="clear" w:color="auto" w:fill="auto"/>
            <w:noWrap w:val="0"/>
            <w:vAlign w:val="top"/>
          </w:tcPr>
          <w:p w14:paraId="68937550">
            <w:pPr>
              <w:ind w:firstLine="0" w:firstLineChars="0"/>
              <w:rPr>
                <w:rFonts w:hint="eastAsia"/>
              </w:rPr>
            </w:pPr>
            <w:r>
              <w:t>VPS</w:t>
            </w:r>
            <w:r>
              <w:rPr>
                <w:rFonts w:hint="eastAsia"/>
              </w:rPr>
              <w:t>设备下线</w:t>
            </w:r>
          </w:p>
        </w:tc>
      </w:tr>
      <w:tr w14:paraId="04BD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143EBD6D">
            <w:pPr>
              <w:ind w:firstLine="0" w:firstLineChars="0"/>
              <w:rPr>
                <w:bCs/>
              </w:rPr>
            </w:pPr>
            <w:r>
              <w:rPr>
                <w:bCs/>
              </w:rPr>
              <w:t>decoder</w:t>
            </w:r>
            <w:r>
              <w:rPr>
                <w:bCs/>
                <w:sz w:val="22"/>
              </w:rPr>
              <w:t>DeviceOnline</w:t>
            </w:r>
          </w:p>
        </w:tc>
        <w:tc>
          <w:tcPr>
            <w:tcW w:w="2150" w:type="dxa"/>
            <w:shd w:val="clear" w:color="auto" w:fill="auto"/>
            <w:noWrap w:val="0"/>
            <w:vAlign w:val="top"/>
          </w:tcPr>
          <w:p w14:paraId="7E2D6EA2">
            <w:pPr>
              <w:ind w:firstLine="0" w:firstLineChars="0"/>
            </w:pPr>
            <w:r>
              <w:rPr>
                <w:rFonts w:hint="eastAsia"/>
              </w:rPr>
              <w:t>解码器设备上线</w:t>
            </w:r>
          </w:p>
        </w:tc>
        <w:tc>
          <w:tcPr>
            <w:tcW w:w="2884" w:type="dxa"/>
            <w:shd w:val="clear" w:color="auto" w:fill="auto"/>
            <w:noWrap w:val="0"/>
            <w:vAlign w:val="top"/>
          </w:tcPr>
          <w:p w14:paraId="130FE0C6">
            <w:pPr>
              <w:ind w:firstLine="0" w:firstLineChars="0"/>
              <w:rPr>
                <w:bCs/>
              </w:rPr>
            </w:pPr>
            <w:r>
              <w:rPr>
                <w:bCs/>
              </w:rPr>
              <w:t>decoder</w:t>
            </w:r>
            <w:r>
              <w:rPr>
                <w:bCs/>
                <w:sz w:val="22"/>
              </w:rPr>
              <w:t>DeviceOffline</w:t>
            </w:r>
          </w:p>
        </w:tc>
        <w:tc>
          <w:tcPr>
            <w:tcW w:w="2012" w:type="dxa"/>
            <w:shd w:val="clear" w:color="auto" w:fill="auto"/>
            <w:noWrap w:val="0"/>
            <w:vAlign w:val="top"/>
          </w:tcPr>
          <w:p w14:paraId="34329A07">
            <w:pPr>
              <w:ind w:firstLine="0" w:firstLineChars="0"/>
            </w:pPr>
            <w:r>
              <w:rPr>
                <w:rFonts w:hint="eastAsia"/>
              </w:rPr>
              <w:t>解码器设备下线</w:t>
            </w:r>
          </w:p>
        </w:tc>
      </w:tr>
      <w:tr w14:paraId="510F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60AF742A">
            <w:pPr>
              <w:ind w:firstLine="0" w:firstLineChars="0"/>
              <w:rPr>
                <w:bCs/>
              </w:rPr>
            </w:pPr>
            <w:r>
              <w:rPr>
                <w:bCs/>
              </w:rPr>
              <w:t>nbsSpeaker</w:t>
            </w:r>
            <w:r>
              <w:rPr>
                <w:bCs/>
                <w:sz w:val="22"/>
              </w:rPr>
              <w:t>DeviceOnline</w:t>
            </w:r>
          </w:p>
        </w:tc>
        <w:tc>
          <w:tcPr>
            <w:tcW w:w="2150" w:type="dxa"/>
            <w:shd w:val="clear" w:color="auto" w:fill="auto"/>
            <w:noWrap w:val="0"/>
            <w:vAlign w:val="top"/>
          </w:tcPr>
          <w:p w14:paraId="6F53E8B1">
            <w:pPr>
              <w:ind w:firstLine="0" w:firstLineChars="0"/>
              <w:rPr>
                <w:rFonts w:hint="eastAsia"/>
              </w:rPr>
            </w:pPr>
            <w:r>
              <w:rPr>
                <w:rFonts w:hint="eastAsia"/>
              </w:rPr>
              <w:t>网络音箱设备上线</w:t>
            </w:r>
          </w:p>
        </w:tc>
        <w:tc>
          <w:tcPr>
            <w:tcW w:w="2884" w:type="dxa"/>
            <w:shd w:val="clear" w:color="auto" w:fill="auto"/>
            <w:noWrap w:val="0"/>
            <w:vAlign w:val="top"/>
          </w:tcPr>
          <w:p w14:paraId="1ED720F0">
            <w:pPr>
              <w:ind w:firstLine="0" w:firstLineChars="0"/>
            </w:pPr>
            <w:r>
              <w:rPr>
                <w:bCs/>
              </w:rPr>
              <w:t>nbsSpeaker</w:t>
            </w:r>
            <w:r>
              <w:rPr>
                <w:bCs/>
                <w:sz w:val="22"/>
              </w:rPr>
              <w:t>DeviceOffline</w:t>
            </w:r>
          </w:p>
        </w:tc>
        <w:tc>
          <w:tcPr>
            <w:tcW w:w="2012" w:type="dxa"/>
            <w:shd w:val="clear" w:color="auto" w:fill="auto"/>
            <w:noWrap w:val="0"/>
            <w:vAlign w:val="top"/>
          </w:tcPr>
          <w:p w14:paraId="25CC5B9E">
            <w:pPr>
              <w:ind w:firstLine="0" w:firstLineChars="0"/>
              <w:rPr>
                <w:rFonts w:hint="eastAsia"/>
              </w:rPr>
            </w:pPr>
            <w:r>
              <w:rPr>
                <w:rFonts w:hint="eastAsia"/>
              </w:rPr>
              <w:t>网络音箱设备下线</w:t>
            </w:r>
          </w:p>
        </w:tc>
      </w:tr>
      <w:tr w14:paraId="1D3A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52B914A2">
            <w:pPr>
              <w:ind w:firstLine="0" w:firstLineChars="0"/>
              <w:rPr>
                <w:bCs/>
              </w:rPr>
            </w:pPr>
            <w:r>
              <w:rPr>
                <w:bCs/>
              </w:rPr>
              <w:t>SDCardLost</w:t>
            </w:r>
          </w:p>
        </w:tc>
        <w:tc>
          <w:tcPr>
            <w:tcW w:w="2150" w:type="dxa"/>
            <w:shd w:val="clear" w:color="auto" w:fill="auto"/>
            <w:noWrap w:val="0"/>
            <w:vAlign w:val="top"/>
          </w:tcPr>
          <w:p w14:paraId="30529CF0">
            <w:pPr>
              <w:ind w:firstLine="0" w:firstLineChars="0"/>
              <w:rPr>
                <w:rFonts w:hint="eastAsia"/>
              </w:rPr>
            </w:pPr>
            <w:r>
              <w:rPr>
                <w:rFonts w:hint="eastAsia"/>
              </w:rPr>
              <w:t>SD卡丢失报警</w:t>
            </w:r>
          </w:p>
        </w:tc>
        <w:tc>
          <w:tcPr>
            <w:tcW w:w="2884" w:type="dxa"/>
            <w:shd w:val="clear" w:color="auto" w:fill="auto"/>
            <w:noWrap w:val="0"/>
            <w:vAlign w:val="top"/>
          </w:tcPr>
          <w:p w14:paraId="7E133AAC">
            <w:pPr>
              <w:ind w:firstLine="0" w:firstLineChars="0"/>
            </w:pPr>
            <w:r>
              <w:t>SDCardFull</w:t>
            </w:r>
          </w:p>
        </w:tc>
        <w:tc>
          <w:tcPr>
            <w:tcW w:w="2012" w:type="dxa"/>
            <w:shd w:val="clear" w:color="auto" w:fill="auto"/>
            <w:noWrap w:val="0"/>
            <w:vAlign w:val="top"/>
          </w:tcPr>
          <w:p w14:paraId="48517D7B">
            <w:pPr>
              <w:ind w:firstLine="0" w:firstLineChars="0"/>
              <w:rPr>
                <w:rFonts w:hint="eastAsia"/>
              </w:rPr>
            </w:pPr>
            <w:r>
              <w:rPr>
                <w:rFonts w:hint="eastAsia"/>
              </w:rPr>
              <w:t>SD卡满报警</w:t>
            </w:r>
          </w:p>
        </w:tc>
      </w:tr>
      <w:tr w14:paraId="5F10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48392C46">
            <w:pPr>
              <w:ind w:firstLine="0" w:firstLineChars="0"/>
              <w:rPr>
                <w:bCs/>
              </w:rPr>
            </w:pPr>
            <w:r>
              <w:rPr>
                <w:bCs/>
              </w:rPr>
              <w:t>NVRHardDiskLost</w:t>
            </w:r>
          </w:p>
        </w:tc>
        <w:tc>
          <w:tcPr>
            <w:tcW w:w="2150" w:type="dxa"/>
            <w:shd w:val="clear" w:color="auto" w:fill="auto"/>
            <w:noWrap w:val="0"/>
            <w:vAlign w:val="top"/>
          </w:tcPr>
          <w:p w14:paraId="532B27FF">
            <w:pPr>
              <w:ind w:firstLine="0" w:firstLineChars="0"/>
            </w:pPr>
            <w:r>
              <w:rPr>
                <w:rFonts w:hint="eastAsia"/>
              </w:rPr>
              <w:t>NVR硬盘缺失报警</w:t>
            </w:r>
          </w:p>
        </w:tc>
        <w:tc>
          <w:tcPr>
            <w:tcW w:w="2884" w:type="dxa"/>
            <w:shd w:val="clear" w:color="auto" w:fill="auto"/>
            <w:noWrap w:val="0"/>
            <w:vAlign w:val="top"/>
          </w:tcPr>
          <w:p w14:paraId="41C14479">
            <w:pPr>
              <w:ind w:firstLine="0" w:firstLineChars="0"/>
            </w:pPr>
            <w:r>
              <w:t>NVRHardDiskFull</w:t>
            </w:r>
          </w:p>
        </w:tc>
        <w:tc>
          <w:tcPr>
            <w:tcW w:w="2012" w:type="dxa"/>
            <w:shd w:val="clear" w:color="auto" w:fill="auto"/>
            <w:noWrap w:val="0"/>
            <w:vAlign w:val="top"/>
          </w:tcPr>
          <w:p w14:paraId="46BB2FED">
            <w:pPr>
              <w:ind w:firstLine="0" w:firstLineChars="0"/>
            </w:pPr>
            <w:r>
              <w:rPr>
                <w:rFonts w:hint="eastAsia"/>
              </w:rPr>
              <w:t>NVR硬盘满报警</w:t>
            </w:r>
          </w:p>
        </w:tc>
      </w:tr>
      <w:tr w14:paraId="6E35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578916E9">
            <w:pPr>
              <w:ind w:firstLine="0" w:firstLineChars="0"/>
              <w:rPr>
                <w:bCs/>
              </w:rPr>
            </w:pPr>
            <w:r>
              <w:rPr>
                <w:bCs/>
              </w:rPr>
              <w:t>SDCardAbnormal</w:t>
            </w:r>
          </w:p>
        </w:tc>
        <w:tc>
          <w:tcPr>
            <w:tcW w:w="2150" w:type="dxa"/>
            <w:shd w:val="clear" w:color="auto" w:fill="auto"/>
            <w:noWrap w:val="0"/>
            <w:vAlign w:val="top"/>
          </w:tcPr>
          <w:p w14:paraId="731E503B">
            <w:pPr>
              <w:ind w:firstLine="0" w:firstLineChars="0"/>
            </w:pPr>
            <w:r>
              <w:rPr>
                <w:rFonts w:hint="eastAsia"/>
              </w:rPr>
              <w:t>SD异常报警</w:t>
            </w:r>
          </w:p>
        </w:tc>
        <w:tc>
          <w:tcPr>
            <w:tcW w:w="2884" w:type="dxa"/>
            <w:shd w:val="clear" w:color="auto" w:fill="auto"/>
            <w:noWrap w:val="0"/>
            <w:vAlign w:val="top"/>
          </w:tcPr>
          <w:p w14:paraId="5E23633C">
            <w:pPr>
              <w:ind w:firstLine="0" w:firstLineChars="0"/>
            </w:pPr>
            <w:r>
              <w:t>NVRHardDiskAbnormal</w:t>
            </w:r>
          </w:p>
        </w:tc>
        <w:tc>
          <w:tcPr>
            <w:tcW w:w="2012" w:type="dxa"/>
            <w:shd w:val="clear" w:color="auto" w:fill="auto"/>
            <w:noWrap w:val="0"/>
            <w:vAlign w:val="top"/>
          </w:tcPr>
          <w:p w14:paraId="63B762FD">
            <w:pPr>
              <w:ind w:firstLine="0" w:firstLineChars="0"/>
            </w:pPr>
            <w:r>
              <w:rPr>
                <w:rFonts w:hint="eastAsia"/>
              </w:rPr>
              <w:t>NVR硬盘异常报警</w:t>
            </w:r>
          </w:p>
        </w:tc>
      </w:tr>
      <w:tr w14:paraId="45E7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5B30A040">
            <w:pPr>
              <w:ind w:firstLine="0" w:firstLineChars="0"/>
              <w:rPr>
                <w:bCs/>
              </w:rPr>
            </w:pPr>
            <w:r>
              <w:rPr>
                <w:bCs/>
              </w:rPr>
              <w:t>abnormalLogin</w:t>
            </w:r>
          </w:p>
        </w:tc>
        <w:tc>
          <w:tcPr>
            <w:tcW w:w="2150" w:type="dxa"/>
            <w:shd w:val="clear" w:color="auto" w:fill="auto"/>
            <w:noWrap w:val="0"/>
            <w:vAlign w:val="top"/>
          </w:tcPr>
          <w:p w14:paraId="12F16A52">
            <w:pPr>
              <w:ind w:firstLine="0" w:firstLineChars="0"/>
            </w:pPr>
            <w:r>
              <w:rPr>
                <w:rFonts w:hint="eastAsia"/>
              </w:rPr>
              <w:t>异常登录报警</w:t>
            </w:r>
          </w:p>
        </w:tc>
        <w:tc>
          <w:tcPr>
            <w:tcW w:w="2884" w:type="dxa"/>
            <w:shd w:val="clear" w:color="auto" w:fill="auto"/>
            <w:noWrap w:val="0"/>
            <w:vAlign w:val="top"/>
          </w:tcPr>
          <w:p w14:paraId="7E653D67">
            <w:pPr>
              <w:ind w:firstLine="0" w:firstLineChars="0"/>
            </w:pPr>
            <w:r>
              <w:t>PoEPortAbnormal</w:t>
            </w:r>
          </w:p>
        </w:tc>
        <w:tc>
          <w:tcPr>
            <w:tcW w:w="2012" w:type="dxa"/>
            <w:shd w:val="clear" w:color="auto" w:fill="auto"/>
            <w:noWrap w:val="0"/>
            <w:vAlign w:val="top"/>
          </w:tcPr>
          <w:p w14:paraId="73ED18AC">
            <w:pPr>
              <w:ind w:firstLine="0" w:firstLineChars="0"/>
            </w:pPr>
            <w:r>
              <w:rPr>
                <w:rFonts w:hint="eastAsia"/>
              </w:rPr>
              <w:t>PoE端口异常报警</w:t>
            </w:r>
          </w:p>
        </w:tc>
      </w:tr>
      <w:tr w14:paraId="6BD3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71C47980">
            <w:pPr>
              <w:ind w:firstLine="0" w:firstLineChars="0"/>
              <w:rPr>
                <w:bCs/>
              </w:rPr>
            </w:pPr>
            <w:r>
              <w:rPr>
                <w:bCs/>
              </w:rPr>
              <w:t>PoEPortPowerOverLimit</w:t>
            </w:r>
          </w:p>
        </w:tc>
        <w:tc>
          <w:tcPr>
            <w:tcW w:w="2150" w:type="dxa"/>
            <w:shd w:val="clear" w:color="auto" w:fill="auto"/>
            <w:noWrap w:val="0"/>
            <w:vAlign w:val="top"/>
          </w:tcPr>
          <w:p w14:paraId="2966D95B">
            <w:pPr>
              <w:ind w:firstLine="0" w:firstLineChars="0"/>
            </w:pPr>
            <w:r>
              <w:rPr>
                <w:rFonts w:hint="eastAsia"/>
              </w:rPr>
              <w:t>PoE单端口功率超限报警</w:t>
            </w:r>
          </w:p>
        </w:tc>
        <w:tc>
          <w:tcPr>
            <w:tcW w:w="2884" w:type="dxa"/>
            <w:shd w:val="clear" w:color="auto" w:fill="auto"/>
            <w:noWrap w:val="0"/>
            <w:vAlign w:val="top"/>
          </w:tcPr>
          <w:p w14:paraId="30F70A75">
            <w:pPr>
              <w:ind w:firstLine="0" w:firstLineChars="0"/>
            </w:pPr>
            <w:r>
              <w:t>PoEChipTemperatureAbnormal</w:t>
            </w:r>
          </w:p>
        </w:tc>
        <w:tc>
          <w:tcPr>
            <w:tcW w:w="2012" w:type="dxa"/>
            <w:shd w:val="clear" w:color="auto" w:fill="auto"/>
            <w:noWrap w:val="0"/>
            <w:vAlign w:val="top"/>
          </w:tcPr>
          <w:p w14:paraId="1701D4E9">
            <w:pPr>
              <w:ind w:firstLine="0" w:firstLineChars="0"/>
            </w:pPr>
            <w:r>
              <w:rPr>
                <w:rFonts w:hint="eastAsia"/>
              </w:rPr>
              <w:t>PoE芯片温度异常报警</w:t>
            </w:r>
          </w:p>
        </w:tc>
      </w:tr>
      <w:tr w14:paraId="6DB16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418" w:type="dxa"/>
            <w:shd w:val="clear" w:color="auto" w:fill="auto"/>
            <w:noWrap w:val="0"/>
            <w:vAlign w:val="top"/>
          </w:tcPr>
          <w:p w14:paraId="73CA0A79">
            <w:pPr>
              <w:ind w:firstLine="0" w:firstLineChars="0"/>
              <w:rPr>
                <w:bCs/>
              </w:rPr>
            </w:pPr>
            <w:r>
              <w:rPr>
                <w:bCs/>
              </w:rPr>
              <w:t>PoETotalPowerOverLimit</w:t>
            </w:r>
          </w:p>
        </w:tc>
        <w:tc>
          <w:tcPr>
            <w:tcW w:w="2150" w:type="dxa"/>
            <w:shd w:val="clear" w:color="auto" w:fill="auto"/>
            <w:noWrap w:val="0"/>
            <w:vAlign w:val="top"/>
          </w:tcPr>
          <w:p w14:paraId="179ED096">
            <w:pPr>
              <w:ind w:firstLine="0" w:firstLineChars="0"/>
              <w:rPr>
                <w:rFonts w:hint="eastAsia"/>
              </w:rPr>
            </w:pPr>
            <w:r>
              <w:rPr>
                <w:rFonts w:hint="eastAsia"/>
              </w:rPr>
              <w:t>PoE总功率超限报警</w:t>
            </w:r>
          </w:p>
        </w:tc>
        <w:tc>
          <w:tcPr>
            <w:tcW w:w="2884" w:type="dxa"/>
            <w:shd w:val="clear" w:color="auto" w:fill="auto"/>
            <w:noWrap w:val="0"/>
            <w:vAlign w:val="top"/>
          </w:tcPr>
          <w:p w14:paraId="301468E4">
            <w:pPr>
              <w:ind w:firstLine="0" w:firstLineChars="0"/>
            </w:pPr>
            <w:r>
              <w:t>flowExceedsThreshold</w:t>
            </w:r>
          </w:p>
        </w:tc>
        <w:tc>
          <w:tcPr>
            <w:tcW w:w="2012" w:type="dxa"/>
            <w:shd w:val="clear" w:color="auto" w:fill="auto"/>
            <w:noWrap w:val="0"/>
            <w:vAlign w:val="top"/>
          </w:tcPr>
          <w:p w14:paraId="40432099">
            <w:pPr>
              <w:ind w:firstLine="0" w:firstLineChars="0"/>
              <w:rPr>
                <w:rFonts w:hint="eastAsia"/>
              </w:rPr>
            </w:pPr>
            <w:r>
              <w:rPr>
                <w:rFonts w:hint="eastAsia"/>
              </w:rPr>
              <w:t>流量超出阈值报警</w:t>
            </w:r>
          </w:p>
        </w:tc>
      </w:tr>
    </w:tbl>
    <w:p w14:paraId="46F10E1F">
      <w:pPr>
        <w:ind w:firstLine="0" w:firstLineChars="0"/>
      </w:pPr>
    </w:p>
    <w:p w14:paraId="42846413">
      <w:pPr>
        <w:ind w:firstLine="0" w:firstLineChars="0"/>
        <w:rPr>
          <w:rFonts w:hint="eastAsia"/>
        </w:rPr>
      </w:pPr>
      <w:r>
        <w:rPr>
          <w:rFonts w:hint="eastAsia"/>
        </w:rPr>
        <w:t>网络设备报警（n</w:t>
      </w:r>
      <w:r>
        <w:t>msDeviceAlarm</w:t>
      </w:r>
      <w:r>
        <w:rPr>
          <w:rFonts w:hint="eastAsia"/>
        </w:rPr>
        <w:t>）</w:t>
      </w:r>
    </w:p>
    <w:tbl>
      <w:tblPr>
        <w:tblStyle w:val="58"/>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9"/>
        <w:gridCol w:w="1814"/>
        <w:gridCol w:w="3096"/>
        <w:gridCol w:w="2064"/>
        <w:tblGridChange w:id="27">
          <w:tblGrid>
            <w:gridCol w:w="3199"/>
            <w:gridCol w:w="1814"/>
            <w:gridCol w:w="3096"/>
            <w:gridCol w:w="2064"/>
          </w:tblGrid>
        </w:tblGridChange>
      </w:tblGrid>
      <w:tr w14:paraId="0AFB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08589634">
            <w:pPr>
              <w:ind w:firstLine="0" w:firstLineChars="0"/>
              <w:rPr>
                <w:b/>
                <w:bCs/>
              </w:rPr>
            </w:pPr>
            <w:r>
              <w:rPr>
                <w:rFonts w:hint="eastAsia"/>
                <w:b/>
                <w:bCs/>
                <w:sz w:val="22"/>
              </w:rPr>
              <w:t>msg</w:t>
            </w:r>
            <w:r>
              <w:rPr>
                <w:b/>
                <w:bCs/>
                <w:sz w:val="22"/>
              </w:rPr>
              <w:t>C</w:t>
            </w:r>
            <w:r>
              <w:rPr>
                <w:rFonts w:hint="eastAsia"/>
                <w:b/>
                <w:bCs/>
                <w:sz w:val="22"/>
              </w:rPr>
              <w:t>ontent</w:t>
            </w:r>
            <w:r>
              <w:rPr>
                <w:b/>
                <w:bCs/>
                <w:sz w:val="22"/>
              </w:rPr>
              <w:t>Type</w:t>
            </w:r>
          </w:p>
        </w:tc>
        <w:tc>
          <w:tcPr>
            <w:tcW w:w="1864" w:type="dxa"/>
            <w:shd w:val="clear" w:color="auto" w:fill="auto"/>
            <w:noWrap w:val="0"/>
            <w:vAlign w:val="top"/>
          </w:tcPr>
          <w:p w14:paraId="10B8CCA0">
            <w:pPr>
              <w:ind w:firstLine="0" w:firstLineChars="0"/>
              <w:rPr>
                <w:b/>
                <w:bCs/>
              </w:rPr>
            </w:pPr>
            <w:r>
              <w:rPr>
                <w:rFonts w:hint="eastAsia"/>
                <w:b/>
                <w:bCs/>
              </w:rPr>
              <w:t>事件描述</w:t>
            </w:r>
          </w:p>
        </w:tc>
        <w:tc>
          <w:tcPr>
            <w:tcW w:w="2978" w:type="dxa"/>
            <w:shd w:val="clear" w:color="auto" w:fill="auto"/>
            <w:noWrap w:val="0"/>
            <w:vAlign w:val="top"/>
          </w:tcPr>
          <w:p w14:paraId="3F834266">
            <w:pPr>
              <w:ind w:firstLine="0" w:firstLineChars="0"/>
              <w:rPr>
                <w:b/>
                <w:bCs/>
              </w:rPr>
            </w:pPr>
            <w:r>
              <w:rPr>
                <w:rFonts w:hint="eastAsia"/>
                <w:b/>
                <w:bCs/>
                <w:sz w:val="22"/>
              </w:rPr>
              <w:t>msg</w:t>
            </w:r>
            <w:r>
              <w:rPr>
                <w:b/>
                <w:bCs/>
                <w:sz w:val="22"/>
              </w:rPr>
              <w:t>C</w:t>
            </w:r>
            <w:r>
              <w:rPr>
                <w:rFonts w:hint="eastAsia"/>
                <w:b/>
                <w:bCs/>
                <w:sz w:val="22"/>
              </w:rPr>
              <w:t>ontent</w:t>
            </w:r>
            <w:r>
              <w:rPr>
                <w:b/>
                <w:bCs/>
                <w:sz w:val="22"/>
              </w:rPr>
              <w:t>Type</w:t>
            </w:r>
          </w:p>
        </w:tc>
        <w:tc>
          <w:tcPr>
            <w:tcW w:w="2125" w:type="dxa"/>
            <w:shd w:val="clear" w:color="auto" w:fill="auto"/>
            <w:noWrap w:val="0"/>
            <w:vAlign w:val="top"/>
          </w:tcPr>
          <w:p w14:paraId="6CCBB852">
            <w:pPr>
              <w:ind w:firstLine="0" w:firstLineChars="0"/>
              <w:rPr>
                <w:b/>
                <w:bCs/>
              </w:rPr>
            </w:pPr>
            <w:r>
              <w:rPr>
                <w:b/>
                <w:bCs/>
              </w:rPr>
              <w:t>事件描述</w:t>
            </w:r>
          </w:p>
        </w:tc>
      </w:tr>
      <w:tr w14:paraId="65D45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5876C931">
            <w:pPr>
              <w:ind w:firstLine="0" w:firstLineChars="0"/>
              <w:rPr>
                <w:rFonts w:hint="eastAsia"/>
                <w:bCs/>
                <w:sz w:val="22"/>
              </w:rPr>
            </w:pPr>
            <w:r>
              <w:rPr>
                <w:bCs/>
                <w:sz w:val="22"/>
              </w:rPr>
              <w:t>cpeDeviceOnline</w:t>
            </w:r>
          </w:p>
        </w:tc>
        <w:tc>
          <w:tcPr>
            <w:tcW w:w="1864" w:type="dxa"/>
            <w:shd w:val="clear" w:color="auto" w:fill="auto"/>
            <w:noWrap w:val="0"/>
            <w:vAlign w:val="top"/>
          </w:tcPr>
          <w:p w14:paraId="76DEAE17">
            <w:pPr>
              <w:ind w:firstLine="0" w:firstLineChars="0"/>
              <w:rPr>
                <w:rFonts w:hint="eastAsia"/>
                <w:bCs/>
              </w:rPr>
            </w:pPr>
            <w:r>
              <w:rPr>
                <w:rFonts w:hint="eastAsia"/>
                <w:bCs/>
              </w:rPr>
              <w:t>网桥设备上线</w:t>
            </w:r>
          </w:p>
        </w:tc>
        <w:tc>
          <w:tcPr>
            <w:tcW w:w="2978" w:type="dxa"/>
            <w:shd w:val="clear" w:color="auto" w:fill="auto"/>
            <w:noWrap w:val="0"/>
            <w:vAlign w:val="top"/>
          </w:tcPr>
          <w:p w14:paraId="6FDC4451">
            <w:pPr>
              <w:ind w:firstLine="0" w:firstLineChars="0"/>
              <w:rPr>
                <w:rFonts w:hint="eastAsia"/>
                <w:bCs/>
                <w:sz w:val="22"/>
              </w:rPr>
            </w:pPr>
            <w:r>
              <w:rPr>
                <w:bCs/>
                <w:sz w:val="22"/>
              </w:rPr>
              <w:t>cpeDeviceOffline</w:t>
            </w:r>
          </w:p>
        </w:tc>
        <w:tc>
          <w:tcPr>
            <w:tcW w:w="2125" w:type="dxa"/>
            <w:shd w:val="clear" w:color="auto" w:fill="auto"/>
            <w:noWrap w:val="0"/>
            <w:vAlign w:val="top"/>
          </w:tcPr>
          <w:p w14:paraId="1EC024B5">
            <w:pPr>
              <w:ind w:firstLine="0" w:firstLineChars="0"/>
              <w:rPr>
                <w:bCs/>
              </w:rPr>
            </w:pPr>
            <w:r>
              <w:rPr>
                <w:rFonts w:hint="eastAsia"/>
                <w:bCs/>
              </w:rPr>
              <w:t>网桥设备下线</w:t>
            </w:r>
          </w:p>
        </w:tc>
      </w:tr>
      <w:tr w14:paraId="2EBC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34927E3B">
            <w:pPr>
              <w:ind w:firstLine="0" w:firstLineChars="0"/>
              <w:rPr>
                <w:rFonts w:hint="eastAsia"/>
                <w:bCs/>
                <w:sz w:val="22"/>
              </w:rPr>
            </w:pPr>
            <w:r>
              <w:rPr>
                <w:bCs/>
                <w:sz w:val="22"/>
              </w:rPr>
              <w:t>a</w:t>
            </w:r>
            <w:r>
              <w:rPr>
                <w:rFonts w:hint="eastAsia"/>
                <w:bCs/>
                <w:sz w:val="22"/>
              </w:rPr>
              <w:t>c</w:t>
            </w:r>
            <w:r>
              <w:rPr>
                <w:bCs/>
                <w:sz w:val="22"/>
              </w:rPr>
              <w:t>DeviceOnline</w:t>
            </w:r>
          </w:p>
        </w:tc>
        <w:tc>
          <w:tcPr>
            <w:tcW w:w="1864" w:type="dxa"/>
            <w:shd w:val="clear" w:color="auto" w:fill="auto"/>
            <w:noWrap w:val="0"/>
            <w:vAlign w:val="top"/>
          </w:tcPr>
          <w:p w14:paraId="4DBCCA5B">
            <w:pPr>
              <w:ind w:firstLine="0" w:firstLineChars="0"/>
              <w:rPr>
                <w:rFonts w:hint="eastAsia"/>
                <w:bCs/>
              </w:rPr>
            </w:pPr>
            <w:r>
              <w:rPr>
                <w:bCs/>
              </w:rPr>
              <w:t>AC</w:t>
            </w:r>
            <w:r>
              <w:rPr>
                <w:rFonts w:hint="eastAsia"/>
                <w:bCs/>
              </w:rPr>
              <w:t>设备上线</w:t>
            </w:r>
          </w:p>
        </w:tc>
        <w:tc>
          <w:tcPr>
            <w:tcW w:w="2978" w:type="dxa"/>
            <w:shd w:val="clear" w:color="auto" w:fill="auto"/>
            <w:noWrap w:val="0"/>
            <w:vAlign w:val="top"/>
          </w:tcPr>
          <w:p w14:paraId="03CF314F">
            <w:pPr>
              <w:ind w:firstLine="0" w:firstLineChars="0"/>
              <w:rPr>
                <w:rFonts w:hint="eastAsia"/>
                <w:bCs/>
                <w:sz w:val="22"/>
              </w:rPr>
            </w:pPr>
            <w:r>
              <w:rPr>
                <w:rFonts w:hint="eastAsia"/>
                <w:bCs/>
                <w:sz w:val="22"/>
              </w:rPr>
              <w:t>a</w:t>
            </w:r>
            <w:r>
              <w:rPr>
                <w:bCs/>
                <w:sz w:val="22"/>
              </w:rPr>
              <w:t>cDeviceOffline</w:t>
            </w:r>
          </w:p>
        </w:tc>
        <w:tc>
          <w:tcPr>
            <w:tcW w:w="2125" w:type="dxa"/>
            <w:shd w:val="clear" w:color="auto" w:fill="auto"/>
            <w:noWrap w:val="0"/>
            <w:vAlign w:val="top"/>
          </w:tcPr>
          <w:p w14:paraId="7315A0C1">
            <w:pPr>
              <w:ind w:firstLine="0" w:firstLineChars="0"/>
              <w:rPr>
                <w:bCs/>
              </w:rPr>
            </w:pPr>
            <w:r>
              <w:rPr>
                <w:rFonts w:hint="eastAsia"/>
                <w:bCs/>
              </w:rPr>
              <w:t>A</w:t>
            </w:r>
            <w:r>
              <w:rPr>
                <w:bCs/>
              </w:rPr>
              <w:t>C</w:t>
            </w:r>
            <w:r>
              <w:rPr>
                <w:rFonts w:hint="eastAsia"/>
                <w:bCs/>
              </w:rPr>
              <w:t>设备下线</w:t>
            </w:r>
          </w:p>
        </w:tc>
      </w:tr>
      <w:tr w14:paraId="1D5E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303DAAC6">
            <w:pPr>
              <w:ind w:firstLine="0" w:firstLineChars="0"/>
              <w:rPr>
                <w:bCs/>
                <w:sz w:val="22"/>
              </w:rPr>
            </w:pPr>
            <w:r>
              <w:rPr>
                <w:rFonts w:hint="eastAsia"/>
                <w:bCs/>
                <w:sz w:val="22"/>
              </w:rPr>
              <w:t>a</w:t>
            </w:r>
            <w:r>
              <w:rPr>
                <w:bCs/>
                <w:sz w:val="22"/>
              </w:rPr>
              <w:t>pDeviceOnline</w:t>
            </w:r>
          </w:p>
        </w:tc>
        <w:tc>
          <w:tcPr>
            <w:tcW w:w="1864" w:type="dxa"/>
            <w:shd w:val="clear" w:color="auto" w:fill="auto"/>
            <w:noWrap w:val="0"/>
            <w:vAlign w:val="top"/>
          </w:tcPr>
          <w:p w14:paraId="3B4D82A6">
            <w:pPr>
              <w:ind w:firstLine="0" w:firstLineChars="0"/>
              <w:rPr>
                <w:bCs/>
              </w:rPr>
            </w:pPr>
            <w:r>
              <w:rPr>
                <w:rFonts w:hint="eastAsia"/>
                <w:bCs/>
              </w:rPr>
              <w:t>A</w:t>
            </w:r>
            <w:r>
              <w:rPr>
                <w:bCs/>
              </w:rPr>
              <w:t>P</w:t>
            </w:r>
            <w:r>
              <w:rPr>
                <w:rFonts w:hint="eastAsia"/>
                <w:bCs/>
              </w:rPr>
              <w:t>设备上线</w:t>
            </w:r>
          </w:p>
        </w:tc>
        <w:tc>
          <w:tcPr>
            <w:tcW w:w="2978" w:type="dxa"/>
            <w:shd w:val="clear" w:color="auto" w:fill="auto"/>
            <w:noWrap w:val="0"/>
            <w:vAlign w:val="top"/>
          </w:tcPr>
          <w:p w14:paraId="57AC447E">
            <w:pPr>
              <w:ind w:firstLine="0" w:firstLineChars="0"/>
              <w:rPr>
                <w:rFonts w:hint="eastAsia"/>
                <w:bCs/>
                <w:sz w:val="22"/>
              </w:rPr>
            </w:pPr>
            <w:r>
              <w:rPr>
                <w:rFonts w:hint="eastAsia"/>
                <w:bCs/>
                <w:sz w:val="22"/>
              </w:rPr>
              <w:t>a</w:t>
            </w:r>
            <w:r>
              <w:rPr>
                <w:bCs/>
                <w:sz w:val="22"/>
              </w:rPr>
              <w:t>pDeviceOffline</w:t>
            </w:r>
          </w:p>
        </w:tc>
        <w:tc>
          <w:tcPr>
            <w:tcW w:w="2125" w:type="dxa"/>
            <w:shd w:val="clear" w:color="auto" w:fill="auto"/>
            <w:noWrap w:val="0"/>
            <w:vAlign w:val="top"/>
          </w:tcPr>
          <w:p w14:paraId="4AB761B7">
            <w:pPr>
              <w:ind w:firstLine="0" w:firstLineChars="0"/>
              <w:rPr>
                <w:rFonts w:hint="eastAsia"/>
                <w:bCs/>
              </w:rPr>
            </w:pPr>
            <w:r>
              <w:rPr>
                <w:rFonts w:hint="eastAsia"/>
                <w:bCs/>
              </w:rPr>
              <w:t>A</w:t>
            </w:r>
            <w:r>
              <w:rPr>
                <w:bCs/>
              </w:rPr>
              <w:t>P</w:t>
            </w:r>
            <w:r>
              <w:rPr>
                <w:rFonts w:hint="eastAsia"/>
                <w:bCs/>
              </w:rPr>
              <w:t>设备下线</w:t>
            </w:r>
          </w:p>
        </w:tc>
      </w:tr>
      <w:tr w14:paraId="68F6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3848CBCB">
            <w:pPr>
              <w:ind w:firstLine="0" w:firstLineChars="0"/>
              <w:rPr>
                <w:bCs/>
                <w:sz w:val="22"/>
              </w:rPr>
            </w:pPr>
            <w:r>
              <w:rPr>
                <w:bCs/>
                <w:sz w:val="22"/>
              </w:rPr>
              <w:t>s</w:t>
            </w:r>
            <w:r>
              <w:rPr>
                <w:rFonts w:hint="eastAsia"/>
                <w:bCs/>
                <w:sz w:val="22"/>
              </w:rPr>
              <w:t>witch</w:t>
            </w:r>
            <w:r>
              <w:rPr>
                <w:bCs/>
                <w:sz w:val="22"/>
              </w:rPr>
              <w:t>DeviceOnline</w:t>
            </w:r>
          </w:p>
        </w:tc>
        <w:tc>
          <w:tcPr>
            <w:tcW w:w="1864" w:type="dxa"/>
            <w:shd w:val="clear" w:color="auto" w:fill="auto"/>
            <w:noWrap w:val="0"/>
            <w:vAlign w:val="top"/>
          </w:tcPr>
          <w:p w14:paraId="22A427BA">
            <w:pPr>
              <w:ind w:firstLine="0" w:firstLineChars="0"/>
              <w:rPr>
                <w:bCs/>
              </w:rPr>
            </w:pPr>
            <w:r>
              <w:rPr>
                <w:rFonts w:hint="eastAsia"/>
                <w:bCs/>
              </w:rPr>
              <w:t>交换机设备上线</w:t>
            </w:r>
          </w:p>
        </w:tc>
        <w:tc>
          <w:tcPr>
            <w:tcW w:w="2978" w:type="dxa"/>
            <w:shd w:val="clear" w:color="auto" w:fill="auto"/>
            <w:noWrap w:val="0"/>
            <w:vAlign w:val="top"/>
          </w:tcPr>
          <w:p w14:paraId="12F80011">
            <w:pPr>
              <w:ind w:firstLine="0" w:firstLineChars="0"/>
              <w:rPr>
                <w:rFonts w:hint="eastAsia"/>
                <w:bCs/>
                <w:sz w:val="22"/>
              </w:rPr>
            </w:pPr>
            <w:r>
              <w:rPr>
                <w:bCs/>
                <w:sz w:val="22"/>
              </w:rPr>
              <w:t>s</w:t>
            </w:r>
            <w:r>
              <w:rPr>
                <w:rFonts w:hint="eastAsia"/>
                <w:bCs/>
                <w:sz w:val="22"/>
              </w:rPr>
              <w:t>witch</w:t>
            </w:r>
            <w:r>
              <w:rPr>
                <w:bCs/>
                <w:sz w:val="22"/>
              </w:rPr>
              <w:t>DeviceOffline</w:t>
            </w:r>
          </w:p>
        </w:tc>
        <w:tc>
          <w:tcPr>
            <w:tcW w:w="2125" w:type="dxa"/>
            <w:shd w:val="clear" w:color="auto" w:fill="auto"/>
            <w:noWrap w:val="0"/>
            <w:vAlign w:val="top"/>
          </w:tcPr>
          <w:p w14:paraId="41D5B07E">
            <w:pPr>
              <w:ind w:firstLine="0" w:firstLineChars="0"/>
              <w:rPr>
                <w:rFonts w:hint="eastAsia"/>
                <w:bCs/>
              </w:rPr>
            </w:pPr>
            <w:r>
              <w:rPr>
                <w:rFonts w:hint="eastAsia"/>
                <w:bCs/>
              </w:rPr>
              <w:t>交换机设备下线</w:t>
            </w:r>
          </w:p>
        </w:tc>
      </w:tr>
      <w:tr w14:paraId="0E017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163E8BCA">
            <w:pPr>
              <w:ind w:firstLine="0" w:firstLineChars="0"/>
              <w:rPr>
                <w:bCs/>
                <w:sz w:val="22"/>
              </w:rPr>
            </w:pPr>
            <w:r>
              <w:rPr>
                <w:bCs/>
                <w:sz w:val="22"/>
              </w:rPr>
              <w:t>firewallDeviceOnline</w:t>
            </w:r>
          </w:p>
        </w:tc>
        <w:tc>
          <w:tcPr>
            <w:tcW w:w="1864" w:type="dxa"/>
            <w:shd w:val="clear" w:color="auto" w:fill="auto"/>
            <w:noWrap w:val="0"/>
            <w:vAlign w:val="top"/>
          </w:tcPr>
          <w:p w14:paraId="3381C3B5">
            <w:pPr>
              <w:ind w:firstLine="0" w:firstLineChars="0"/>
              <w:rPr>
                <w:bCs/>
              </w:rPr>
            </w:pPr>
            <w:r>
              <w:rPr>
                <w:rFonts w:hint="eastAsia"/>
                <w:bCs/>
              </w:rPr>
              <w:t>防火墙设备上线</w:t>
            </w:r>
          </w:p>
        </w:tc>
        <w:tc>
          <w:tcPr>
            <w:tcW w:w="2978" w:type="dxa"/>
            <w:shd w:val="clear" w:color="auto" w:fill="auto"/>
            <w:noWrap w:val="0"/>
            <w:vAlign w:val="top"/>
          </w:tcPr>
          <w:p w14:paraId="0738C7DB">
            <w:pPr>
              <w:ind w:firstLine="0" w:firstLineChars="0"/>
              <w:rPr>
                <w:rFonts w:hint="eastAsia"/>
                <w:bCs/>
                <w:sz w:val="22"/>
              </w:rPr>
            </w:pPr>
            <w:r>
              <w:rPr>
                <w:bCs/>
                <w:sz w:val="22"/>
              </w:rPr>
              <w:t>firewallDeviceOffline</w:t>
            </w:r>
          </w:p>
        </w:tc>
        <w:tc>
          <w:tcPr>
            <w:tcW w:w="2125" w:type="dxa"/>
            <w:shd w:val="clear" w:color="auto" w:fill="auto"/>
            <w:noWrap w:val="0"/>
            <w:vAlign w:val="top"/>
          </w:tcPr>
          <w:p w14:paraId="2A435EAC">
            <w:pPr>
              <w:ind w:firstLine="0" w:firstLineChars="0"/>
              <w:rPr>
                <w:rFonts w:hint="eastAsia"/>
                <w:bCs/>
              </w:rPr>
            </w:pPr>
            <w:r>
              <w:rPr>
                <w:rFonts w:hint="eastAsia"/>
                <w:bCs/>
              </w:rPr>
              <w:t>防火墙设备下线</w:t>
            </w:r>
          </w:p>
        </w:tc>
      </w:tr>
      <w:tr w14:paraId="5A87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4CAC5914">
            <w:pPr>
              <w:ind w:firstLine="0" w:firstLineChars="0"/>
              <w:rPr>
                <w:bCs/>
                <w:sz w:val="22"/>
              </w:rPr>
            </w:pPr>
            <w:r>
              <w:rPr>
                <w:bCs/>
                <w:sz w:val="22"/>
              </w:rPr>
              <w:t>routerDeviceOnline</w:t>
            </w:r>
          </w:p>
        </w:tc>
        <w:tc>
          <w:tcPr>
            <w:tcW w:w="1864" w:type="dxa"/>
            <w:shd w:val="clear" w:color="auto" w:fill="auto"/>
            <w:noWrap w:val="0"/>
            <w:vAlign w:val="top"/>
          </w:tcPr>
          <w:p w14:paraId="3FCDA579">
            <w:pPr>
              <w:ind w:firstLine="0" w:firstLineChars="0"/>
              <w:rPr>
                <w:rFonts w:hint="eastAsia"/>
                <w:bCs/>
              </w:rPr>
            </w:pPr>
            <w:r>
              <w:rPr>
                <w:rFonts w:hint="eastAsia"/>
                <w:bCs/>
              </w:rPr>
              <w:t>路由器设备上线</w:t>
            </w:r>
          </w:p>
        </w:tc>
        <w:tc>
          <w:tcPr>
            <w:tcW w:w="2978" w:type="dxa"/>
            <w:shd w:val="clear" w:color="auto" w:fill="auto"/>
            <w:noWrap w:val="0"/>
            <w:vAlign w:val="top"/>
          </w:tcPr>
          <w:p w14:paraId="50A806FF">
            <w:pPr>
              <w:ind w:firstLine="0" w:firstLineChars="0"/>
              <w:rPr>
                <w:rFonts w:hint="eastAsia"/>
                <w:bCs/>
                <w:sz w:val="22"/>
              </w:rPr>
            </w:pPr>
            <w:r>
              <w:rPr>
                <w:bCs/>
                <w:sz w:val="22"/>
              </w:rPr>
              <w:t>routerDeviceOffline</w:t>
            </w:r>
          </w:p>
        </w:tc>
        <w:tc>
          <w:tcPr>
            <w:tcW w:w="2125" w:type="dxa"/>
            <w:shd w:val="clear" w:color="auto" w:fill="auto"/>
            <w:noWrap w:val="0"/>
            <w:vAlign w:val="top"/>
          </w:tcPr>
          <w:p w14:paraId="70786A00">
            <w:pPr>
              <w:ind w:firstLine="0" w:firstLineChars="0"/>
              <w:rPr>
                <w:rFonts w:hint="eastAsia"/>
                <w:bCs/>
              </w:rPr>
            </w:pPr>
            <w:r>
              <w:rPr>
                <w:rFonts w:hint="eastAsia"/>
                <w:bCs/>
              </w:rPr>
              <w:t>路由器设备下线</w:t>
            </w:r>
          </w:p>
        </w:tc>
      </w:tr>
      <w:tr w14:paraId="26C5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74AEC88F">
            <w:pPr>
              <w:ind w:firstLine="0" w:firstLineChars="0"/>
              <w:rPr>
                <w:bCs/>
                <w:sz w:val="22"/>
              </w:rPr>
            </w:pPr>
            <w:r>
              <w:rPr>
                <w:bCs/>
                <w:sz w:val="22"/>
              </w:rPr>
              <w:t>fiberConverterDeviceOnline</w:t>
            </w:r>
          </w:p>
        </w:tc>
        <w:tc>
          <w:tcPr>
            <w:tcW w:w="1864" w:type="dxa"/>
            <w:shd w:val="clear" w:color="auto" w:fill="auto"/>
            <w:noWrap w:val="0"/>
            <w:vAlign w:val="top"/>
          </w:tcPr>
          <w:p w14:paraId="23F1FEFD">
            <w:pPr>
              <w:ind w:firstLine="0" w:firstLineChars="0"/>
              <w:rPr>
                <w:bCs/>
              </w:rPr>
            </w:pPr>
            <w:r>
              <w:rPr>
                <w:rFonts w:hint="eastAsia"/>
                <w:bCs/>
              </w:rPr>
              <w:t>云光纤设备上线</w:t>
            </w:r>
          </w:p>
        </w:tc>
        <w:tc>
          <w:tcPr>
            <w:tcW w:w="2978" w:type="dxa"/>
            <w:shd w:val="clear" w:color="auto" w:fill="auto"/>
            <w:noWrap w:val="0"/>
            <w:vAlign w:val="top"/>
          </w:tcPr>
          <w:p w14:paraId="2FB85E58">
            <w:pPr>
              <w:ind w:firstLine="0" w:firstLineChars="0"/>
              <w:rPr>
                <w:rFonts w:hint="eastAsia"/>
                <w:bCs/>
                <w:sz w:val="22"/>
              </w:rPr>
            </w:pPr>
            <w:r>
              <w:rPr>
                <w:bCs/>
                <w:sz w:val="22"/>
              </w:rPr>
              <w:t>fiberConverterDeviceOffline</w:t>
            </w:r>
          </w:p>
        </w:tc>
        <w:tc>
          <w:tcPr>
            <w:tcW w:w="2125" w:type="dxa"/>
            <w:shd w:val="clear" w:color="auto" w:fill="auto"/>
            <w:noWrap w:val="0"/>
            <w:vAlign w:val="top"/>
          </w:tcPr>
          <w:p w14:paraId="309942C5">
            <w:pPr>
              <w:ind w:firstLine="0" w:firstLineChars="0"/>
              <w:rPr>
                <w:rFonts w:hint="eastAsia"/>
                <w:bCs/>
              </w:rPr>
            </w:pPr>
            <w:r>
              <w:rPr>
                <w:rFonts w:hint="eastAsia"/>
                <w:bCs/>
              </w:rPr>
              <w:t>云光纤设备下线</w:t>
            </w:r>
          </w:p>
        </w:tc>
      </w:tr>
      <w:tr w14:paraId="2EF7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347B41E7">
            <w:pPr>
              <w:ind w:firstLine="0" w:firstLineChars="0"/>
              <w:rPr>
                <w:bCs/>
                <w:sz w:val="22"/>
              </w:rPr>
            </w:pPr>
            <w:r>
              <w:rPr>
                <w:bCs/>
                <w:sz w:val="22"/>
              </w:rPr>
              <w:t>oltDeviceOnline</w:t>
            </w:r>
          </w:p>
        </w:tc>
        <w:tc>
          <w:tcPr>
            <w:tcW w:w="1864" w:type="dxa"/>
            <w:shd w:val="clear" w:color="auto" w:fill="auto"/>
            <w:noWrap w:val="0"/>
            <w:vAlign w:val="top"/>
          </w:tcPr>
          <w:p w14:paraId="09FCD1AC">
            <w:pPr>
              <w:ind w:firstLine="0" w:firstLineChars="0"/>
              <w:rPr>
                <w:bCs/>
              </w:rPr>
            </w:pPr>
            <w:r>
              <w:rPr>
                <w:rFonts w:hint="eastAsia"/>
                <w:bCs/>
              </w:rPr>
              <w:t>O</w:t>
            </w:r>
            <w:r>
              <w:rPr>
                <w:bCs/>
              </w:rPr>
              <w:t>LT</w:t>
            </w:r>
            <w:r>
              <w:rPr>
                <w:rFonts w:hint="eastAsia"/>
                <w:bCs/>
              </w:rPr>
              <w:t>设备上线</w:t>
            </w:r>
          </w:p>
        </w:tc>
        <w:tc>
          <w:tcPr>
            <w:tcW w:w="2978" w:type="dxa"/>
            <w:shd w:val="clear" w:color="auto" w:fill="auto"/>
            <w:noWrap w:val="0"/>
            <w:vAlign w:val="top"/>
          </w:tcPr>
          <w:p w14:paraId="52C0ED32">
            <w:pPr>
              <w:ind w:firstLine="0" w:firstLineChars="0"/>
              <w:rPr>
                <w:rFonts w:hint="eastAsia"/>
                <w:bCs/>
                <w:sz w:val="22"/>
              </w:rPr>
            </w:pPr>
            <w:r>
              <w:rPr>
                <w:bCs/>
                <w:sz w:val="22"/>
              </w:rPr>
              <w:t>oltDeviceOffline</w:t>
            </w:r>
          </w:p>
        </w:tc>
        <w:tc>
          <w:tcPr>
            <w:tcW w:w="2125" w:type="dxa"/>
            <w:shd w:val="clear" w:color="auto" w:fill="auto"/>
            <w:noWrap w:val="0"/>
            <w:vAlign w:val="top"/>
          </w:tcPr>
          <w:p w14:paraId="23AC274F">
            <w:pPr>
              <w:ind w:firstLine="0" w:firstLineChars="0"/>
              <w:rPr>
                <w:rFonts w:hint="eastAsia"/>
                <w:bCs/>
              </w:rPr>
            </w:pPr>
            <w:r>
              <w:rPr>
                <w:rFonts w:hint="eastAsia"/>
                <w:bCs/>
              </w:rPr>
              <w:t>O</w:t>
            </w:r>
            <w:r>
              <w:rPr>
                <w:bCs/>
              </w:rPr>
              <w:t>LT</w:t>
            </w:r>
            <w:r>
              <w:rPr>
                <w:rFonts w:hint="eastAsia"/>
                <w:bCs/>
              </w:rPr>
              <w:t>设备下线</w:t>
            </w:r>
          </w:p>
        </w:tc>
      </w:tr>
      <w:tr w14:paraId="6844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4EE60EB8">
            <w:pPr>
              <w:ind w:firstLine="0" w:firstLineChars="0"/>
              <w:rPr>
                <w:bCs/>
                <w:sz w:val="22"/>
              </w:rPr>
            </w:pPr>
            <w:r>
              <w:rPr>
                <w:bCs/>
                <w:sz w:val="22"/>
              </w:rPr>
              <w:t>onuDeviceOnline</w:t>
            </w:r>
          </w:p>
        </w:tc>
        <w:tc>
          <w:tcPr>
            <w:tcW w:w="1864" w:type="dxa"/>
            <w:shd w:val="clear" w:color="auto" w:fill="auto"/>
            <w:noWrap w:val="0"/>
            <w:vAlign w:val="top"/>
          </w:tcPr>
          <w:p w14:paraId="5309DF63">
            <w:pPr>
              <w:ind w:firstLine="0" w:firstLineChars="0"/>
              <w:rPr>
                <w:bCs/>
              </w:rPr>
            </w:pPr>
            <w:r>
              <w:rPr>
                <w:rFonts w:hint="eastAsia"/>
                <w:bCs/>
              </w:rPr>
              <w:t>O</w:t>
            </w:r>
            <w:r>
              <w:rPr>
                <w:bCs/>
              </w:rPr>
              <w:t>NU</w:t>
            </w:r>
            <w:r>
              <w:rPr>
                <w:rFonts w:hint="eastAsia"/>
                <w:bCs/>
              </w:rPr>
              <w:t>设备上线</w:t>
            </w:r>
          </w:p>
        </w:tc>
        <w:tc>
          <w:tcPr>
            <w:tcW w:w="2978" w:type="dxa"/>
            <w:shd w:val="clear" w:color="auto" w:fill="auto"/>
            <w:noWrap w:val="0"/>
            <w:vAlign w:val="top"/>
          </w:tcPr>
          <w:p w14:paraId="49A25104">
            <w:pPr>
              <w:ind w:firstLine="0" w:firstLineChars="0"/>
              <w:rPr>
                <w:rFonts w:hint="eastAsia"/>
                <w:bCs/>
                <w:sz w:val="22"/>
              </w:rPr>
            </w:pPr>
            <w:r>
              <w:rPr>
                <w:bCs/>
                <w:sz w:val="22"/>
              </w:rPr>
              <w:t>onuDeviceO</w:t>
            </w:r>
            <w:r>
              <w:rPr>
                <w:rFonts w:hint="eastAsia"/>
                <w:bCs/>
                <w:sz w:val="22"/>
              </w:rPr>
              <w:t>ff</w:t>
            </w:r>
            <w:r>
              <w:rPr>
                <w:bCs/>
                <w:sz w:val="22"/>
              </w:rPr>
              <w:t>line</w:t>
            </w:r>
          </w:p>
        </w:tc>
        <w:tc>
          <w:tcPr>
            <w:tcW w:w="2125" w:type="dxa"/>
            <w:shd w:val="clear" w:color="auto" w:fill="auto"/>
            <w:noWrap w:val="0"/>
            <w:vAlign w:val="top"/>
          </w:tcPr>
          <w:p w14:paraId="0A34ED50">
            <w:pPr>
              <w:ind w:firstLine="0" w:firstLineChars="0"/>
              <w:rPr>
                <w:rFonts w:hint="eastAsia"/>
                <w:bCs/>
              </w:rPr>
            </w:pPr>
            <w:r>
              <w:rPr>
                <w:rFonts w:hint="eastAsia"/>
                <w:bCs/>
              </w:rPr>
              <w:t>O</w:t>
            </w:r>
            <w:r>
              <w:rPr>
                <w:bCs/>
              </w:rPr>
              <w:t>NU</w:t>
            </w:r>
            <w:r>
              <w:rPr>
                <w:rFonts w:hint="eastAsia"/>
                <w:bCs/>
              </w:rPr>
              <w:t>设备下线</w:t>
            </w:r>
          </w:p>
        </w:tc>
      </w:tr>
      <w:tr w14:paraId="79D6D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2F602E98">
            <w:pPr>
              <w:ind w:firstLine="0" w:firstLineChars="0"/>
              <w:rPr>
                <w:bCs/>
                <w:sz w:val="22"/>
              </w:rPr>
            </w:pPr>
            <w:r>
              <w:rPr>
                <w:bCs/>
                <w:sz w:val="22"/>
              </w:rPr>
              <w:t>networkControllerDeviceOnline</w:t>
            </w:r>
          </w:p>
        </w:tc>
        <w:tc>
          <w:tcPr>
            <w:tcW w:w="1864" w:type="dxa"/>
            <w:shd w:val="clear" w:color="auto" w:fill="auto"/>
            <w:noWrap w:val="0"/>
            <w:vAlign w:val="top"/>
          </w:tcPr>
          <w:p w14:paraId="1A23CD38">
            <w:pPr>
              <w:ind w:firstLine="0" w:firstLineChars="0"/>
              <w:rPr>
                <w:bCs/>
              </w:rPr>
            </w:pPr>
            <w:r>
              <w:rPr>
                <w:rFonts w:hint="eastAsia"/>
                <w:bCs/>
              </w:rPr>
              <w:t>N</w:t>
            </w:r>
            <w:r>
              <w:rPr>
                <w:bCs/>
              </w:rPr>
              <w:t>AC</w:t>
            </w:r>
            <w:r>
              <w:rPr>
                <w:rFonts w:hint="eastAsia"/>
                <w:bCs/>
              </w:rPr>
              <w:t>设备上线</w:t>
            </w:r>
          </w:p>
        </w:tc>
        <w:tc>
          <w:tcPr>
            <w:tcW w:w="2978" w:type="dxa"/>
            <w:shd w:val="clear" w:color="auto" w:fill="auto"/>
            <w:noWrap w:val="0"/>
            <w:vAlign w:val="top"/>
          </w:tcPr>
          <w:p w14:paraId="4AC879C4">
            <w:pPr>
              <w:ind w:firstLine="0" w:firstLineChars="0"/>
              <w:rPr>
                <w:rFonts w:hint="eastAsia"/>
                <w:bCs/>
                <w:sz w:val="22"/>
              </w:rPr>
            </w:pPr>
            <w:r>
              <w:rPr>
                <w:bCs/>
                <w:sz w:val="22"/>
              </w:rPr>
              <w:t>networkControllerDeviceOffline</w:t>
            </w:r>
          </w:p>
        </w:tc>
        <w:tc>
          <w:tcPr>
            <w:tcW w:w="2125" w:type="dxa"/>
            <w:shd w:val="clear" w:color="auto" w:fill="auto"/>
            <w:noWrap w:val="0"/>
            <w:vAlign w:val="top"/>
          </w:tcPr>
          <w:p w14:paraId="5FA8C669">
            <w:pPr>
              <w:ind w:firstLine="0" w:firstLineChars="0"/>
              <w:rPr>
                <w:rFonts w:hint="eastAsia"/>
                <w:bCs/>
              </w:rPr>
            </w:pPr>
            <w:r>
              <w:rPr>
                <w:rFonts w:hint="eastAsia"/>
                <w:bCs/>
              </w:rPr>
              <w:t>N</w:t>
            </w:r>
            <w:r>
              <w:rPr>
                <w:bCs/>
              </w:rPr>
              <w:t>AC</w:t>
            </w:r>
            <w:r>
              <w:rPr>
                <w:rFonts w:hint="eastAsia"/>
                <w:bCs/>
              </w:rPr>
              <w:t>设备下线</w:t>
            </w:r>
          </w:p>
        </w:tc>
      </w:tr>
      <w:tr w14:paraId="3006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2C7A4C7C">
            <w:pPr>
              <w:ind w:firstLine="0" w:firstLineChars="0"/>
              <w:rPr>
                <w:bCs/>
              </w:rPr>
            </w:pPr>
            <w:r>
              <w:rPr>
                <w:bCs/>
              </w:rPr>
              <w:t>nmsOtherException</w:t>
            </w:r>
          </w:p>
        </w:tc>
        <w:tc>
          <w:tcPr>
            <w:tcW w:w="1864" w:type="dxa"/>
            <w:shd w:val="clear" w:color="auto" w:fill="auto"/>
            <w:noWrap w:val="0"/>
            <w:vAlign w:val="top"/>
          </w:tcPr>
          <w:p w14:paraId="0EEE0D1C">
            <w:pPr>
              <w:ind w:firstLine="0" w:firstLineChars="0"/>
            </w:pPr>
            <w:r>
              <w:rPr>
                <w:rFonts w:hint="eastAsia"/>
              </w:rPr>
              <w:t>其他异常报警</w:t>
            </w:r>
          </w:p>
        </w:tc>
        <w:tc>
          <w:tcPr>
            <w:tcW w:w="2978" w:type="dxa"/>
            <w:shd w:val="clear" w:color="auto" w:fill="auto"/>
            <w:noWrap w:val="0"/>
            <w:vAlign w:val="top"/>
          </w:tcPr>
          <w:p w14:paraId="2FBF26B8">
            <w:pPr>
              <w:ind w:firstLine="0" w:firstLineChars="0"/>
            </w:pPr>
            <w:r>
              <w:t>nmsAccessException</w:t>
            </w:r>
          </w:p>
        </w:tc>
        <w:tc>
          <w:tcPr>
            <w:tcW w:w="2125" w:type="dxa"/>
            <w:shd w:val="clear" w:color="auto" w:fill="auto"/>
            <w:noWrap w:val="0"/>
            <w:vAlign w:val="top"/>
          </w:tcPr>
          <w:p w14:paraId="29699E7E">
            <w:pPr>
              <w:ind w:firstLine="0" w:firstLineChars="0"/>
            </w:pPr>
            <w:r>
              <w:rPr>
                <w:rFonts w:hint="eastAsia"/>
              </w:rPr>
              <w:t>接入异常报警</w:t>
            </w:r>
          </w:p>
        </w:tc>
      </w:tr>
      <w:tr w14:paraId="1B13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12B3F2AE">
            <w:pPr>
              <w:ind w:firstLine="0" w:firstLineChars="0"/>
              <w:rPr>
                <w:bCs/>
              </w:rPr>
            </w:pPr>
            <w:r>
              <w:rPr>
                <w:bCs/>
              </w:rPr>
              <w:t>nmsConfigException</w:t>
            </w:r>
          </w:p>
        </w:tc>
        <w:tc>
          <w:tcPr>
            <w:tcW w:w="1864" w:type="dxa"/>
            <w:shd w:val="clear" w:color="auto" w:fill="auto"/>
            <w:noWrap w:val="0"/>
            <w:vAlign w:val="top"/>
          </w:tcPr>
          <w:p w14:paraId="30408B52">
            <w:pPr>
              <w:ind w:firstLine="0" w:firstLineChars="0"/>
            </w:pPr>
            <w:r>
              <w:rPr>
                <w:rFonts w:hint="eastAsia"/>
              </w:rPr>
              <w:t>配置异常报警</w:t>
            </w:r>
          </w:p>
        </w:tc>
        <w:tc>
          <w:tcPr>
            <w:tcW w:w="2978" w:type="dxa"/>
            <w:shd w:val="clear" w:color="auto" w:fill="auto"/>
            <w:noWrap w:val="0"/>
            <w:vAlign w:val="top"/>
          </w:tcPr>
          <w:p w14:paraId="6CE35673">
            <w:pPr>
              <w:ind w:firstLine="0" w:firstLineChars="0"/>
            </w:pPr>
            <w:r>
              <w:t>nmsDeviceException</w:t>
            </w:r>
          </w:p>
        </w:tc>
        <w:tc>
          <w:tcPr>
            <w:tcW w:w="2125" w:type="dxa"/>
            <w:shd w:val="clear" w:color="auto" w:fill="auto"/>
            <w:noWrap w:val="0"/>
            <w:vAlign w:val="top"/>
          </w:tcPr>
          <w:p w14:paraId="39628DA0">
            <w:pPr>
              <w:ind w:firstLine="0" w:firstLineChars="0"/>
            </w:pPr>
            <w:r>
              <w:rPr>
                <w:rFonts w:hint="eastAsia"/>
              </w:rPr>
              <w:t>网络设备异常报警</w:t>
            </w:r>
          </w:p>
        </w:tc>
      </w:tr>
      <w:tr w14:paraId="7E41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4D6BDBEC">
            <w:pPr>
              <w:ind w:firstLine="0" w:firstLineChars="0"/>
              <w:rPr>
                <w:bCs/>
              </w:rPr>
            </w:pPr>
            <w:r>
              <w:rPr>
                <w:bCs/>
              </w:rPr>
              <w:t>nmsNetworkSafety</w:t>
            </w:r>
          </w:p>
        </w:tc>
        <w:tc>
          <w:tcPr>
            <w:tcW w:w="1864" w:type="dxa"/>
            <w:shd w:val="clear" w:color="auto" w:fill="auto"/>
            <w:noWrap w:val="0"/>
            <w:vAlign w:val="top"/>
          </w:tcPr>
          <w:p w14:paraId="41050234">
            <w:pPr>
              <w:ind w:firstLine="0" w:firstLineChars="0"/>
            </w:pPr>
            <w:r>
              <w:rPr>
                <w:rFonts w:hint="eastAsia"/>
              </w:rPr>
              <w:t>网络安全报警</w:t>
            </w:r>
          </w:p>
        </w:tc>
        <w:tc>
          <w:tcPr>
            <w:tcW w:w="2978" w:type="dxa"/>
            <w:shd w:val="clear" w:color="auto" w:fill="auto"/>
            <w:noWrap w:val="0"/>
            <w:vAlign w:val="top"/>
          </w:tcPr>
          <w:p w14:paraId="2E3DE436">
            <w:pPr>
              <w:ind w:firstLine="0" w:firstLineChars="0"/>
            </w:pPr>
            <w:r>
              <w:t>nmsSystemUpgrade</w:t>
            </w:r>
          </w:p>
        </w:tc>
        <w:tc>
          <w:tcPr>
            <w:tcW w:w="2125" w:type="dxa"/>
            <w:shd w:val="clear" w:color="auto" w:fill="auto"/>
            <w:noWrap w:val="0"/>
            <w:vAlign w:val="top"/>
          </w:tcPr>
          <w:p w14:paraId="12A6316F">
            <w:pPr>
              <w:ind w:firstLine="0" w:firstLineChars="0"/>
            </w:pPr>
            <w:r>
              <w:rPr>
                <w:rFonts w:hint="eastAsia"/>
              </w:rPr>
              <w:t>网络设备系统升级报警</w:t>
            </w:r>
          </w:p>
        </w:tc>
      </w:tr>
      <w:tr w14:paraId="0A9E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2095B4DE">
            <w:pPr>
              <w:ind w:firstLine="0" w:firstLineChars="0"/>
              <w:rPr>
                <w:bCs/>
              </w:rPr>
            </w:pPr>
            <w:r>
              <w:rPr>
                <w:bCs/>
              </w:rPr>
              <w:t>nmsDeviceOperate</w:t>
            </w:r>
          </w:p>
        </w:tc>
        <w:tc>
          <w:tcPr>
            <w:tcW w:w="1864" w:type="dxa"/>
            <w:shd w:val="clear" w:color="auto" w:fill="auto"/>
            <w:noWrap w:val="0"/>
            <w:vAlign w:val="top"/>
          </w:tcPr>
          <w:p w14:paraId="2341AFA2">
            <w:pPr>
              <w:ind w:firstLine="0" w:firstLineChars="0"/>
            </w:pPr>
            <w:r>
              <w:rPr>
                <w:rFonts w:hint="eastAsia"/>
              </w:rPr>
              <w:t>网络设备配置操作报警</w:t>
            </w:r>
          </w:p>
        </w:tc>
        <w:tc>
          <w:tcPr>
            <w:tcW w:w="2978" w:type="dxa"/>
            <w:shd w:val="clear" w:color="auto" w:fill="auto"/>
            <w:noWrap w:val="0"/>
            <w:vAlign w:val="top"/>
          </w:tcPr>
          <w:p w14:paraId="308480FA">
            <w:pPr>
              <w:ind w:firstLine="0" w:firstLineChars="0"/>
            </w:pPr>
            <w:r>
              <w:t>nmsAdjust</w:t>
            </w:r>
          </w:p>
        </w:tc>
        <w:tc>
          <w:tcPr>
            <w:tcW w:w="2125" w:type="dxa"/>
            <w:shd w:val="clear" w:color="auto" w:fill="auto"/>
            <w:noWrap w:val="0"/>
            <w:vAlign w:val="top"/>
          </w:tcPr>
          <w:p w14:paraId="76481AB6">
            <w:pPr>
              <w:ind w:firstLine="0" w:firstLineChars="0"/>
            </w:pPr>
            <w:r>
              <w:rPr>
                <w:rFonts w:hint="eastAsia"/>
              </w:rPr>
              <w:t>射频调优消息</w:t>
            </w:r>
          </w:p>
        </w:tc>
      </w:tr>
      <w:tr w14:paraId="2277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206" w:type="dxa"/>
            <w:shd w:val="clear" w:color="auto" w:fill="auto"/>
            <w:noWrap w:val="0"/>
            <w:vAlign w:val="top"/>
          </w:tcPr>
          <w:p w14:paraId="3BDD1064">
            <w:pPr>
              <w:ind w:firstLine="0" w:firstLineChars="0"/>
              <w:rPr>
                <w:bCs/>
              </w:rPr>
            </w:pPr>
            <w:r>
              <w:rPr>
                <w:bCs/>
              </w:rPr>
              <w:t>nmsAbnormalPort</w:t>
            </w:r>
          </w:p>
        </w:tc>
        <w:tc>
          <w:tcPr>
            <w:tcW w:w="1864" w:type="dxa"/>
            <w:shd w:val="clear" w:color="auto" w:fill="auto"/>
            <w:noWrap w:val="0"/>
            <w:vAlign w:val="top"/>
          </w:tcPr>
          <w:p w14:paraId="0C9BA4F4">
            <w:pPr>
              <w:ind w:firstLine="0" w:firstLineChars="0"/>
            </w:pPr>
            <w:r>
              <w:rPr>
                <w:rFonts w:hint="eastAsia"/>
              </w:rPr>
              <w:t>端口异常消息</w:t>
            </w:r>
          </w:p>
        </w:tc>
        <w:tc>
          <w:tcPr>
            <w:tcW w:w="2978" w:type="dxa"/>
            <w:shd w:val="clear" w:color="auto" w:fill="auto"/>
            <w:noWrap w:val="0"/>
            <w:vAlign w:val="top"/>
          </w:tcPr>
          <w:p w14:paraId="52B3E78A">
            <w:pPr>
              <w:ind w:firstLine="0" w:firstLineChars="0"/>
            </w:pPr>
            <w:r>
              <w:t>nmsTerminalException</w:t>
            </w:r>
          </w:p>
        </w:tc>
        <w:tc>
          <w:tcPr>
            <w:tcW w:w="2125" w:type="dxa"/>
            <w:shd w:val="clear" w:color="auto" w:fill="auto"/>
            <w:noWrap w:val="0"/>
            <w:vAlign w:val="top"/>
          </w:tcPr>
          <w:p w14:paraId="1DF87F45">
            <w:pPr>
              <w:ind w:firstLine="0" w:firstLineChars="0"/>
            </w:pPr>
            <w:r>
              <w:rPr>
                <w:rFonts w:hint="eastAsia"/>
              </w:rPr>
              <w:t>终端异常报警</w:t>
            </w:r>
          </w:p>
        </w:tc>
      </w:tr>
    </w:tbl>
    <w:p w14:paraId="19DEA6A6">
      <w:pPr>
        <w:ind w:firstLine="0" w:firstLineChars="0"/>
      </w:pPr>
    </w:p>
    <w:p w14:paraId="71936E5C">
      <w:pPr>
        <w:ind w:firstLine="0" w:firstLineChars="0"/>
      </w:pPr>
      <w:r>
        <w:rPr>
          <w:rFonts w:hint="eastAsia"/>
        </w:rPr>
        <w:t>充电设备报警（</w:t>
      </w:r>
      <w:r>
        <w:t>chargingStationDeviceAlarm</w:t>
      </w:r>
      <w:r>
        <w:rPr>
          <w:rFonts w:hint="eastAsia"/>
        </w:rPr>
        <w:t>）</w:t>
      </w:r>
    </w:p>
    <w:tbl>
      <w:tblPr>
        <w:tblStyle w:val="58"/>
        <w:tblW w:w="5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2"/>
        <w:gridCol w:w="2156"/>
        <w:tblGridChange w:id="28">
          <w:tblGrid>
            <w:gridCol w:w="3622"/>
            <w:gridCol w:w="2156"/>
          </w:tblGrid>
        </w:tblGridChange>
      </w:tblGrid>
      <w:tr w14:paraId="1532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365A2F1F">
            <w:pPr>
              <w:ind w:firstLine="0" w:firstLineChars="0"/>
              <w:rPr>
                <w:b/>
                <w:bCs/>
              </w:rPr>
            </w:pPr>
            <w:r>
              <w:rPr>
                <w:rFonts w:hint="eastAsia"/>
                <w:b/>
                <w:bCs/>
                <w:sz w:val="22"/>
              </w:rPr>
              <w:t>msg</w:t>
            </w:r>
            <w:r>
              <w:rPr>
                <w:b/>
                <w:bCs/>
                <w:sz w:val="22"/>
              </w:rPr>
              <w:t>C</w:t>
            </w:r>
            <w:r>
              <w:rPr>
                <w:rFonts w:hint="eastAsia"/>
                <w:b/>
                <w:bCs/>
                <w:sz w:val="22"/>
              </w:rPr>
              <w:t>ontent</w:t>
            </w:r>
            <w:r>
              <w:rPr>
                <w:b/>
                <w:bCs/>
                <w:sz w:val="22"/>
              </w:rPr>
              <w:t>Type</w:t>
            </w:r>
          </w:p>
        </w:tc>
        <w:tc>
          <w:tcPr>
            <w:tcW w:w="2156" w:type="dxa"/>
            <w:shd w:val="clear" w:color="auto" w:fill="auto"/>
            <w:noWrap w:val="0"/>
            <w:vAlign w:val="top"/>
          </w:tcPr>
          <w:p w14:paraId="042E2C68">
            <w:pPr>
              <w:ind w:firstLine="0" w:firstLineChars="0"/>
              <w:rPr>
                <w:b/>
                <w:bCs/>
              </w:rPr>
            </w:pPr>
            <w:r>
              <w:rPr>
                <w:rFonts w:hint="eastAsia"/>
                <w:b/>
                <w:bCs/>
              </w:rPr>
              <w:t>事件描述</w:t>
            </w:r>
          </w:p>
        </w:tc>
      </w:tr>
      <w:tr w14:paraId="2685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262F148E">
            <w:pPr>
              <w:ind w:firstLine="0" w:firstLineChars="0"/>
              <w:rPr>
                <w:rFonts w:hint="eastAsia"/>
                <w:bCs/>
                <w:sz w:val="22"/>
              </w:rPr>
            </w:pPr>
            <w:r>
              <w:rPr>
                <w:bCs/>
                <w:sz w:val="22"/>
              </w:rPr>
              <w:t>chargingHubDeviceOnline</w:t>
            </w:r>
          </w:p>
        </w:tc>
        <w:tc>
          <w:tcPr>
            <w:tcW w:w="2156" w:type="dxa"/>
            <w:shd w:val="clear" w:color="auto" w:fill="auto"/>
            <w:noWrap w:val="0"/>
            <w:vAlign w:val="top"/>
          </w:tcPr>
          <w:p w14:paraId="65C291BD">
            <w:pPr>
              <w:ind w:firstLine="0" w:firstLineChars="0"/>
              <w:rPr>
                <w:rFonts w:hint="eastAsia"/>
                <w:bCs/>
              </w:rPr>
            </w:pPr>
            <w:r>
              <w:rPr>
                <w:rFonts w:hint="eastAsia"/>
                <w:bCs/>
              </w:rPr>
              <w:t>充电桩设备上线</w:t>
            </w:r>
          </w:p>
        </w:tc>
      </w:tr>
      <w:tr w14:paraId="7FFC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59000671">
            <w:pPr>
              <w:ind w:firstLine="0" w:firstLineChars="0"/>
              <w:rPr>
                <w:rFonts w:hint="eastAsia"/>
                <w:bCs/>
                <w:sz w:val="22"/>
              </w:rPr>
            </w:pPr>
            <w:r>
              <w:rPr>
                <w:bCs/>
                <w:sz w:val="22"/>
              </w:rPr>
              <w:t>chargingHubDeviceOffline</w:t>
            </w:r>
          </w:p>
        </w:tc>
        <w:tc>
          <w:tcPr>
            <w:tcW w:w="2156" w:type="dxa"/>
            <w:shd w:val="clear" w:color="auto" w:fill="auto"/>
            <w:noWrap w:val="0"/>
            <w:vAlign w:val="top"/>
          </w:tcPr>
          <w:p w14:paraId="4ED9FF77">
            <w:pPr>
              <w:ind w:firstLine="0" w:firstLineChars="0"/>
              <w:rPr>
                <w:rFonts w:hint="eastAsia"/>
                <w:bCs/>
              </w:rPr>
            </w:pPr>
            <w:r>
              <w:rPr>
                <w:rFonts w:hint="eastAsia"/>
                <w:bCs/>
              </w:rPr>
              <w:t>充电桩设备下线</w:t>
            </w:r>
          </w:p>
        </w:tc>
      </w:tr>
      <w:tr w14:paraId="7A60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1709BA41">
            <w:pPr>
              <w:ind w:firstLine="0" w:firstLineChars="0"/>
              <w:rPr>
                <w:rFonts w:hint="eastAsia"/>
                <w:bCs/>
                <w:sz w:val="22"/>
              </w:rPr>
            </w:pPr>
            <w:r>
              <w:rPr>
                <w:bCs/>
                <w:sz w:val="22"/>
              </w:rPr>
              <w:t>solarPowerDeviceOnline</w:t>
            </w:r>
          </w:p>
        </w:tc>
        <w:tc>
          <w:tcPr>
            <w:tcW w:w="2156" w:type="dxa"/>
            <w:shd w:val="clear" w:color="auto" w:fill="auto"/>
            <w:noWrap w:val="0"/>
            <w:vAlign w:val="top"/>
          </w:tcPr>
          <w:p w14:paraId="4A090C62">
            <w:pPr>
              <w:ind w:firstLine="0" w:firstLineChars="0"/>
              <w:rPr>
                <w:rFonts w:hint="eastAsia"/>
                <w:bCs/>
              </w:rPr>
            </w:pPr>
            <w:r>
              <w:rPr>
                <w:rFonts w:hint="eastAsia"/>
                <w:bCs/>
              </w:rPr>
              <w:t>太阳能设备上线</w:t>
            </w:r>
          </w:p>
        </w:tc>
      </w:tr>
      <w:tr w14:paraId="05334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37F8CB0B">
            <w:pPr>
              <w:ind w:firstLine="0" w:firstLineChars="0"/>
              <w:rPr>
                <w:rFonts w:hint="eastAsia"/>
                <w:bCs/>
                <w:sz w:val="22"/>
              </w:rPr>
            </w:pPr>
            <w:r>
              <w:rPr>
                <w:bCs/>
                <w:sz w:val="22"/>
              </w:rPr>
              <w:t>solarPowerDeviceOffline</w:t>
            </w:r>
          </w:p>
        </w:tc>
        <w:tc>
          <w:tcPr>
            <w:tcW w:w="2156" w:type="dxa"/>
            <w:shd w:val="clear" w:color="auto" w:fill="auto"/>
            <w:noWrap w:val="0"/>
            <w:vAlign w:val="top"/>
          </w:tcPr>
          <w:p w14:paraId="427A52E6">
            <w:pPr>
              <w:ind w:firstLine="0" w:firstLineChars="0"/>
              <w:rPr>
                <w:rFonts w:hint="eastAsia"/>
                <w:bCs/>
              </w:rPr>
            </w:pPr>
            <w:r>
              <w:rPr>
                <w:rFonts w:hint="eastAsia"/>
                <w:bCs/>
              </w:rPr>
              <w:t>太阳能设备下线</w:t>
            </w:r>
          </w:p>
        </w:tc>
      </w:tr>
      <w:tr w14:paraId="5F4F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3DE66707">
            <w:pPr>
              <w:ind w:firstLine="0" w:firstLineChars="0"/>
              <w:rPr>
                <w:bCs/>
              </w:rPr>
            </w:pPr>
            <w:r>
              <w:rPr>
                <w:bCs/>
              </w:rPr>
              <w:t>spearheadConnectionAbnormalDetected</w:t>
            </w:r>
          </w:p>
        </w:tc>
        <w:tc>
          <w:tcPr>
            <w:tcW w:w="2156" w:type="dxa"/>
            <w:shd w:val="clear" w:color="auto" w:fill="auto"/>
            <w:noWrap w:val="0"/>
            <w:vAlign w:val="top"/>
          </w:tcPr>
          <w:p w14:paraId="39AEF043">
            <w:pPr>
              <w:ind w:firstLine="0" w:firstLineChars="0"/>
            </w:pPr>
            <w:r>
              <w:rPr>
                <w:rFonts w:hint="eastAsia"/>
              </w:rPr>
              <w:t>枪头连接异常</w:t>
            </w:r>
          </w:p>
        </w:tc>
      </w:tr>
      <w:tr w14:paraId="683B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5AC50BB4">
            <w:pPr>
              <w:ind w:firstLine="0" w:firstLineChars="0"/>
              <w:rPr>
                <w:bCs/>
              </w:rPr>
            </w:pPr>
            <w:r>
              <w:rPr>
                <w:bCs/>
              </w:rPr>
              <w:t>meterCommunicationFailureDetected</w:t>
            </w:r>
          </w:p>
        </w:tc>
        <w:tc>
          <w:tcPr>
            <w:tcW w:w="2156" w:type="dxa"/>
            <w:shd w:val="clear" w:color="auto" w:fill="auto"/>
            <w:noWrap w:val="0"/>
            <w:vAlign w:val="top"/>
          </w:tcPr>
          <w:p w14:paraId="64C3D64A">
            <w:pPr>
              <w:ind w:firstLine="0" w:firstLineChars="0"/>
            </w:pPr>
            <w:r>
              <w:rPr>
                <w:rFonts w:hint="eastAsia"/>
              </w:rPr>
              <w:t>电表通信异常</w:t>
            </w:r>
          </w:p>
        </w:tc>
      </w:tr>
      <w:tr w14:paraId="3375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69F800AC">
            <w:pPr>
              <w:ind w:firstLine="0" w:firstLineChars="0"/>
              <w:rPr>
                <w:bCs/>
              </w:rPr>
            </w:pPr>
            <w:r>
              <w:rPr>
                <w:rFonts w:hint="eastAsia"/>
                <w:bCs/>
              </w:rPr>
              <w:t>r</w:t>
            </w:r>
            <w:r>
              <w:rPr>
                <w:bCs/>
              </w:rPr>
              <w:t>elayFailureDetected</w:t>
            </w:r>
          </w:p>
        </w:tc>
        <w:tc>
          <w:tcPr>
            <w:tcW w:w="2156" w:type="dxa"/>
            <w:shd w:val="clear" w:color="auto" w:fill="auto"/>
            <w:noWrap w:val="0"/>
            <w:vAlign w:val="top"/>
          </w:tcPr>
          <w:p w14:paraId="4D13CA88">
            <w:pPr>
              <w:ind w:firstLine="0" w:firstLineChars="0"/>
            </w:pPr>
            <w:r>
              <w:rPr>
                <w:rFonts w:hint="eastAsia"/>
              </w:rPr>
              <w:t>继电器失效</w:t>
            </w:r>
          </w:p>
        </w:tc>
      </w:tr>
      <w:tr w14:paraId="2D9F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736B9413">
            <w:pPr>
              <w:ind w:firstLine="0" w:firstLineChars="0"/>
              <w:rPr>
                <w:bCs/>
              </w:rPr>
            </w:pPr>
            <w:r>
              <w:rPr>
                <w:bCs/>
              </w:rPr>
              <w:t>temperatureLowDetected</w:t>
            </w:r>
          </w:p>
        </w:tc>
        <w:tc>
          <w:tcPr>
            <w:tcW w:w="2156" w:type="dxa"/>
            <w:shd w:val="clear" w:color="auto" w:fill="auto"/>
            <w:noWrap w:val="0"/>
            <w:vAlign w:val="top"/>
          </w:tcPr>
          <w:p w14:paraId="0C52E2E9">
            <w:pPr>
              <w:ind w:firstLine="0" w:firstLineChars="0"/>
            </w:pPr>
            <w:r>
              <w:rPr>
                <w:rFonts w:hint="eastAsia"/>
              </w:rPr>
              <w:t>端口温度过低</w:t>
            </w:r>
          </w:p>
        </w:tc>
      </w:tr>
      <w:tr w14:paraId="3318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2C6D1553">
            <w:pPr>
              <w:ind w:firstLine="0" w:firstLineChars="0"/>
              <w:rPr>
                <w:bCs/>
              </w:rPr>
            </w:pPr>
            <w:r>
              <w:rPr>
                <w:bCs/>
              </w:rPr>
              <w:t>temperatureHighDetected</w:t>
            </w:r>
          </w:p>
        </w:tc>
        <w:tc>
          <w:tcPr>
            <w:tcW w:w="2156" w:type="dxa"/>
            <w:shd w:val="clear" w:color="auto" w:fill="auto"/>
            <w:noWrap w:val="0"/>
            <w:vAlign w:val="top"/>
          </w:tcPr>
          <w:p w14:paraId="75D62FDB">
            <w:pPr>
              <w:ind w:firstLine="0" w:firstLineChars="0"/>
            </w:pPr>
            <w:r>
              <w:rPr>
                <w:rFonts w:hint="eastAsia"/>
              </w:rPr>
              <w:t>端口温度过高</w:t>
            </w:r>
          </w:p>
        </w:tc>
      </w:tr>
      <w:tr w14:paraId="36879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350DDD4A">
            <w:pPr>
              <w:ind w:firstLine="0" w:firstLineChars="0"/>
              <w:rPr>
                <w:bCs/>
              </w:rPr>
            </w:pPr>
            <w:r>
              <w:rPr>
                <w:bCs/>
              </w:rPr>
              <w:t>leakageCurrentDetected</w:t>
            </w:r>
          </w:p>
        </w:tc>
        <w:tc>
          <w:tcPr>
            <w:tcW w:w="2156" w:type="dxa"/>
            <w:shd w:val="clear" w:color="auto" w:fill="auto"/>
            <w:noWrap w:val="0"/>
            <w:vAlign w:val="top"/>
          </w:tcPr>
          <w:p w14:paraId="4E50625B">
            <w:pPr>
              <w:ind w:firstLine="0" w:firstLineChars="0"/>
              <w:rPr>
                <w:rFonts w:hint="eastAsia"/>
              </w:rPr>
            </w:pPr>
            <w:r>
              <w:rPr>
                <w:rFonts w:hint="eastAsia"/>
              </w:rPr>
              <w:t>端口漏电流</w:t>
            </w:r>
          </w:p>
        </w:tc>
      </w:tr>
      <w:tr w14:paraId="2971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20A368B0">
            <w:pPr>
              <w:ind w:firstLine="0" w:firstLineChars="0"/>
              <w:rPr>
                <w:bCs/>
              </w:rPr>
            </w:pPr>
            <w:r>
              <w:rPr>
                <w:bCs/>
              </w:rPr>
              <w:t>overPowerDetected</w:t>
            </w:r>
          </w:p>
        </w:tc>
        <w:tc>
          <w:tcPr>
            <w:tcW w:w="2156" w:type="dxa"/>
            <w:shd w:val="clear" w:color="auto" w:fill="auto"/>
            <w:noWrap w:val="0"/>
            <w:vAlign w:val="top"/>
          </w:tcPr>
          <w:p w14:paraId="1EFD2E71">
            <w:pPr>
              <w:ind w:firstLine="0" w:firstLineChars="0"/>
              <w:rPr>
                <w:rFonts w:hint="eastAsia"/>
              </w:rPr>
            </w:pPr>
            <w:r>
              <w:rPr>
                <w:rFonts w:hint="eastAsia"/>
              </w:rPr>
              <w:t>端口功率过载</w:t>
            </w:r>
          </w:p>
        </w:tc>
      </w:tr>
      <w:tr w14:paraId="3DCA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69F44FC0">
            <w:pPr>
              <w:ind w:firstLine="0" w:firstLineChars="0"/>
              <w:rPr>
                <w:bCs/>
              </w:rPr>
            </w:pPr>
            <w:r>
              <w:rPr>
                <w:bCs/>
              </w:rPr>
              <w:t>overVoltageDetected</w:t>
            </w:r>
          </w:p>
        </w:tc>
        <w:tc>
          <w:tcPr>
            <w:tcW w:w="2156" w:type="dxa"/>
            <w:shd w:val="clear" w:color="auto" w:fill="auto"/>
            <w:noWrap w:val="0"/>
            <w:vAlign w:val="top"/>
          </w:tcPr>
          <w:p w14:paraId="326FBBFD">
            <w:pPr>
              <w:ind w:firstLine="0" w:firstLineChars="0"/>
              <w:rPr>
                <w:rFonts w:hint="eastAsia"/>
              </w:rPr>
            </w:pPr>
            <w:r>
              <w:rPr>
                <w:rFonts w:hint="eastAsia"/>
              </w:rPr>
              <w:t>输入过压</w:t>
            </w:r>
          </w:p>
        </w:tc>
      </w:tr>
      <w:tr w14:paraId="743B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16D9D2BC">
            <w:pPr>
              <w:ind w:firstLine="0" w:firstLineChars="0"/>
              <w:rPr>
                <w:bCs/>
              </w:rPr>
            </w:pPr>
            <w:r>
              <w:rPr>
                <w:bCs/>
              </w:rPr>
              <w:t>underVoltageDetected</w:t>
            </w:r>
          </w:p>
        </w:tc>
        <w:tc>
          <w:tcPr>
            <w:tcW w:w="2156" w:type="dxa"/>
            <w:shd w:val="clear" w:color="auto" w:fill="auto"/>
            <w:noWrap w:val="0"/>
            <w:vAlign w:val="top"/>
          </w:tcPr>
          <w:p w14:paraId="76CFD994">
            <w:pPr>
              <w:ind w:firstLine="0" w:firstLineChars="0"/>
              <w:rPr>
                <w:rFonts w:hint="eastAsia"/>
              </w:rPr>
            </w:pPr>
            <w:r>
              <w:rPr>
                <w:rFonts w:hint="eastAsia"/>
              </w:rPr>
              <w:t>输入欠压</w:t>
            </w:r>
          </w:p>
        </w:tc>
      </w:tr>
      <w:tr w14:paraId="0D24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4A7B97AC">
            <w:pPr>
              <w:ind w:firstLine="0" w:firstLineChars="0"/>
              <w:rPr>
                <w:bCs/>
              </w:rPr>
            </w:pPr>
            <w:r>
              <w:rPr>
                <w:bCs/>
              </w:rPr>
              <w:t>overFrequencyDetected</w:t>
            </w:r>
          </w:p>
        </w:tc>
        <w:tc>
          <w:tcPr>
            <w:tcW w:w="2156" w:type="dxa"/>
            <w:shd w:val="clear" w:color="auto" w:fill="auto"/>
            <w:noWrap w:val="0"/>
            <w:vAlign w:val="top"/>
          </w:tcPr>
          <w:p w14:paraId="70013754">
            <w:pPr>
              <w:ind w:firstLine="0" w:firstLineChars="0"/>
              <w:rPr>
                <w:rFonts w:hint="eastAsia"/>
              </w:rPr>
            </w:pPr>
            <w:r>
              <w:rPr>
                <w:rFonts w:hint="eastAsia"/>
              </w:rPr>
              <w:t>输入过频</w:t>
            </w:r>
          </w:p>
        </w:tc>
      </w:tr>
      <w:tr w14:paraId="2247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65D755CA">
            <w:pPr>
              <w:ind w:firstLine="0" w:firstLineChars="0"/>
              <w:rPr>
                <w:bCs/>
              </w:rPr>
            </w:pPr>
            <w:r>
              <w:rPr>
                <w:bCs/>
              </w:rPr>
              <w:t>underFrequencyDetected</w:t>
            </w:r>
          </w:p>
        </w:tc>
        <w:tc>
          <w:tcPr>
            <w:tcW w:w="2156" w:type="dxa"/>
            <w:shd w:val="clear" w:color="auto" w:fill="auto"/>
            <w:noWrap w:val="0"/>
            <w:vAlign w:val="top"/>
          </w:tcPr>
          <w:p w14:paraId="6E09DA1C">
            <w:pPr>
              <w:ind w:firstLine="0" w:firstLineChars="0"/>
              <w:rPr>
                <w:rFonts w:hint="eastAsia"/>
              </w:rPr>
            </w:pPr>
            <w:r>
              <w:rPr>
                <w:rFonts w:hint="eastAsia"/>
              </w:rPr>
              <w:t>输入欠频</w:t>
            </w:r>
          </w:p>
        </w:tc>
      </w:tr>
      <w:tr w14:paraId="0631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48317B79">
            <w:pPr>
              <w:ind w:firstLine="0" w:firstLineChars="0"/>
              <w:rPr>
                <w:bCs/>
              </w:rPr>
            </w:pPr>
            <w:r>
              <w:rPr>
                <w:bCs/>
              </w:rPr>
              <w:t>phaseSequenceAbnormalDetected</w:t>
            </w:r>
          </w:p>
        </w:tc>
        <w:tc>
          <w:tcPr>
            <w:tcW w:w="2156" w:type="dxa"/>
            <w:shd w:val="clear" w:color="auto" w:fill="auto"/>
            <w:noWrap w:val="0"/>
            <w:vAlign w:val="top"/>
          </w:tcPr>
          <w:p w14:paraId="1F212DDA">
            <w:pPr>
              <w:ind w:firstLine="0" w:firstLineChars="0"/>
              <w:rPr>
                <w:rFonts w:hint="eastAsia"/>
              </w:rPr>
            </w:pPr>
            <w:r>
              <w:rPr>
                <w:rFonts w:hint="eastAsia"/>
              </w:rPr>
              <w:t>相序异常</w:t>
            </w:r>
          </w:p>
        </w:tc>
      </w:tr>
      <w:tr w14:paraId="79C7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742328F4">
            <w:pPr>
              <w:ind w:firstLine="0" w:firstLineChars="0"/>
              <w:rPr>
                <w:bCs/>
              </w:rPr>
            </w:pPr>
            <w:r>
              <w:rPr>
                <w:bCs/>
              </w:rPr>
              <w:t>downToEarthAbnormal</w:t>
            </w:r>
          </w:p>
        </w:tc>
        <w:tc>
          <w:tcPr>
            <w:tcW w:w="2156" w:type="dxa"/>
            <w:shd w:val="clear" w:color="auto" w:fill="auto"/>
            <w:noWrap w:val="0"/>
            <w:vAlign w:val="top"/>
          </w:tcPr>
          <w:p w14:paraId="48C2B42C">
            <w:pPr>
              <w:ind w:firstLine="0" w:firstLineChars="0"/>
              <w:rPr>
                <w:rFonts w:hint="eastAsia"/>
              </w:rPr>
            </w:pPr>
            <w:r>
              <w:rPr>
                <w:rFonts w:hint="eastAsia"/>
              </w:rPr>
              <w:t>接地异常</w:t>
            </w:r>
          </w:p>
        </w:tc>
      </w:tr>
      <w:tr w14:paraId="09FF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286A6523">
            <w:pPr>
              <w:ind w:firstLine="0" w:firstLineChars="0"/>
              <w:rPr>
                <w:bCs/>
              </w:rPr>
            </w:pPr>
            <w:r>
              <w:rPr>
                <w:bCs/>
              </w:rPr>
              <w:t>insulationResistanceAbnormalDetected</w:t>
            </w:r>
          </w:p>
        </w:tc>
        <w:tc>
          <w:tcPr>
            <w:tcW w:w="2156" w:type="dxa"/>
            <w:shd w:val="clear" w:color="auto" w:fill="auto"/>
            <w:noWrap w:val="0"/>
            <w:vAlign w:val="top"/>
          </w:tcPr>
          <w:p w14:paraId="7F08D873">
            <w:pPr>
              <w:ind w:firstLine="0" w:firstLineChars="0"/>
              <w:rPr>
                <w:rFonts w:hint="eastAsia"/>
              </w:rPr>
            </w:pPr>
            <w:r>
              <w:rPr>
                <w:rFonts w:hint="eastAsia"/>
              </w:rPr>
              <w:t>绝缘阻抗异常</w:t>
            </w:r>
          </w:p>
        </w:tc>
      </w:tr>
      <w:tr w14:paraId="3B26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7C64CE7E">
            <w:pPr>
              <w:ind w:firstLine="0" w:firstLineChars="0"/>
              <w:rPr>
                <w:bCs/>
              </w:rPr>
            </w:pPr>
            <w:r>
              <w:rPr>
                <w:bCs/>
              </w:rPr>
              <w:t>RTCTimeException</w:t>
            </w:r>
          </w:p>
        </w:tc>
        <w:tc>
          <w:tcPr>
            <w:tcW w:w="2156" w:type="dxa"/>
            <w:shd w:val="clear" w:color="auto" w:fill="auto"/>
            <w:noWrap w:val="0"/>
            <w:vAlign w:val="top"/>
          </w:tcPr>
          <w:p w14:paraId="594971AC">
            <w:pPr>
              <w:ind w:firstLine="0" w:firstLineChars="0"/>
              <w:rPr>
                <w:rFonts w:hint="eastAsia"/>
              </w:rPr>
            </w:pPr>
            <w:r>
              <w:rPr>
                <w:rFonts w:hint="eastAsia"/>
              </w:rPr>
              <w:t>RTC时间异常</w:t>
            </w:r>
          </w:p>
        </w:tc>
      </w:tr>
      <w:tr w14:paraId="4C5A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591F753F">
            <w:pPr>
              <w:ind w:firstLine="0" w:firstLineChars="0"/>
              <w:rPr>
                <w:bCs/>
              </w:rPr>
            </w:pPr>
            <w:r>
              <w:rPr>
                <w:bCs/>
              </w:rPr>
              <w:t>simInsufficientFlow</w:t>
            </w:r>
          </w:p>
        </w:tc>
        <w:tc>
          <w:tcPr>
            <w:tcW w:w="2156" w:type="dxa"/>
            <w:shd w:val="clear" w:color="auto" w:fill="auto"/>
            <w:noWrap w:val="0"/>
            <w:vAlign w:val="top"/>
          </w:tcPr>
          <w:p w14:paraId="3F37A8C1">
            <w:pPr>
              <w:ind w:firstLine="0" w:firstLineChars="0"/>
              <w:rPr>
                <w:rFonts w:hint="eastAsia"/>
              </w:rPr>
            </w:pPr>
            <w:r>
              <w:rPr>
                <w:rFonts w:hint="eastAsia"/>
              </w:rPr>
              <w:t>sim卡流量不足</w:t>
            </w:r>
          </w:p>
        </w:tc>
      </w:tr>
      <w:tr w14:paraId="0404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384235DB">
            <w:pPr>
              <w:ind w:firstLine="0" w:firstLineChars="0"/>
              <w:rPr>
                <w:bCs/>
              </w:rPr>
            </w:pPr>
            <w:r>
              <w:rPr>
                <w:bCs/>
              </w:rPr>
              <w:t>outputPowerOverload</w:t>
            </w:r>
          </w:p>
        </w:tc>
        <w:tc>
          <w:tcPr>
            <w:tcW w:w="2156" w:type="dxa"/>
            <w:shd w:val="clear" w:color="auto" w:fill="auto"/>
            <w:noWrap w:val="0"/>
            <w:vAlign w:val="top"/>
          </w:tcPr>
          <w:p w14:paraId="3AF695D8">
            <w:pPr>
              <w:ind w:firstLine="0" w:firstLineChars="0"/>
              <w:rPr>
                <w:rFonts w:hint="eastAsia"/>
              </w:rPr>
            </w:pPr>
            <w:r>
              <w:rPr>
                <w:rFonts w:hint="eastAsia"/>
              </w:rPr>
              <w:t>设备总功率过载</w:t>
            </w:r>
          </w:p>
        </w:tc>
      </w:tr>
      <w:tr w14:paraId="0A17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23E4005D">
            <w:pPr>
              <w:ind w:firstLine="0" w:firstLineChars="0"/>
              <w:rPr>
                <w:bCs/>
              </w:rPr>
            </w:pPr>
            <w:r>
              <w:rPr>
                <w:bCs/>
              </w:rPr>
              <w:t>emergencyShutdown</w:t>
            </w:r>
          </w:p>
        </w:tc>
        <w:tc>
          <w:tcPr>
            <w:tcW w:w="2156" w:type="dxa"/>
            <w:shd w:val="clear" w:color="auto" w:fill="auto"/>
            <w:noWrap w:val="0"/>
            <w:vAlign w:val="top"/>
          </w:tcPr>
          <w:p w14:paraId="177F46CD">
            <w:pPr>
              <w:ind w:firstLine="0" w:firstLineChars="0"/>
              <w:rPr>
                <w:rFonts w:hint="eastAsia"/>
              </w:rPr>
            </w:pPr>
            <w:r>
              <w:rPr>
                <w:rFonts w:hint="eastAsia"/>
              </w:rPr>
              <w:t>设备紧急停机</w:t>
            </w:r>
          </w:p>
        </w:tc>
      </w:tr>
      <w:tr w14:paraId="35553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746710BA">
            <w:pPr>
              <w:ind w:firstLine="0" w:firstLineChars="0"/>
              <w:rPr>
                <w:bCs/>
              </w:rPr>
            </w:pPr>
            <w:r>
              <w:rPr>
                <w:bCs/>
              </w:rPr>
              <w:t>shortCircuitException</w:t>
            </w:r>
          </w:p>
        </w:tc>
        <w:tc>
          <w:tcPr>
            <w:tcW w:w="2156" w:type="dxa"/>
            <w:shd w:val="clear" w:color="auto" w:fill="auto"/>
            <w:noWrap w:val="0"/>
            <w:vAlign w:val="top"/>
          </w:tcPr>
          <w:p w14:paraId="684294E9">
            <w:pPr>
              <w:ind w:firstLine="0" w:firstLineChars="0"/>
              <w:rPr>
                <w:rFonts w:hint="eastAsia"/>
              </w:rPr>
            </w:pPr>
            <w:r>
              <w:rPr>
                <w:rFonts w:hint="eastAsia"/>
              </w:rPr>
              <w:t>短路异常</w:t>
            </w:r>
          </w:p>
        </w:tc>
      </w:tr>
      <w:tr w14:paraId="5FB8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31E55F4B">
            <w:pPr>
              <w:ind w:firstLine="0" w:firstLineChars="0"/>
              <w:rPr>
                <w:bCs/>
              </w:rPr>
            </w:pPr>
            <w:r>
              <w:rPr>
                <w:bCs/>
              </w:rPr>
              <w:t>checkPointException</w:t>
            </w:r>
          </w:p>
        </w:tc>
        <w:tc>
          <w:tcPr>
            <w:tcW w:w="2156" w:type="dxa"/>
            <w:shd w:val="clear" w:color="auto" w:fill="auto"/>
            <w:noWrap w:val="0"/>
            <w:vAlign w:val="top"/>
          </w:tcPr>
          <w:p w14:paraId="300F9F13">
            <w:pPr>
              <w:ind w:firstLine="0" w:firstLineChars="0"/>
              <w:rPr>
                <w:rFonts w:hint="eastAsia"/>
              </w:rPr>
            </w:pPr>
            <w:r>
              <w:rPr>
                <w:rFonts w:hint="eastAsia"/>
              </w:rPr>
              <w:t>检测点异常</w:t>
            </w:r>
          </w:p>
        </w:tc>
      </w:tr>
      <w:tr w14:paraId="0DAC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22" w:type="dxa"/>
            <w:shd w:val="clear" w:color="auto" w:fill="auto"/>
            <w:noWrap w:val="0"/>
            <w:vAlign w:val="top"/>
          </w:tcPr>
          <w:p w14:paraId="574F37A5">
            <w:pPr>
              <w:ind w:firstLine="0" w:firstLineChars="0"/>
              <w:rPr>
                <w:bCs/>
              </w:rPr>
            </w:pPr>
            <w:r>
              <w:rPr>
                <w:bCs/>
              </w:rPr>
              <w:t>internalCommunicationException</w:t>
            </w:r>
          </w:p>
        </w:tc>
        <w:tc>
          <w:tcPr>
            <w:tcW w:w="2156" w:type="dxa"/>
            <w:shd w:val="clear" w:color="auto" w:fill="auto"/>
            <w:noWrap w:val="0"/>
            <w:vAlign w:val="top"/>
          </w:tcPr>
          <w:p w14:paraId="7C517637">
            <w:pPr>
              <w:ind w:firstLine="0" w:firstLineChars="0"/>
              <w:rPr>
                <w:rFonts w:hint="eastAsia"/>
              </w:rPr>
            </w:pPr>
            <w:r>
              <w:rPr>
                <w:rFonts w:hint="eastAsia"/>
              </w:rPr>
              <w:t>设备内部通信异常</w:t>
            </w:r>
          </w:p>
        </w:tc>
      </w:tr>
    </w:tbl>
    <w:p w14:paraId="24E77053">
      <w:pPr>
        <w:ind w:firstLine="0" w:firstLineChars="0"/>
      </w:pPr>
    </w:p>
    <w:p w14:paraId="66B60C1F">
      <w:pPr>
        <w:ind w:firstLine="0" w:firstLineChars="0"/>
        <w:rPr>
          <w:rFonts w:hint="eastAsia"/>
        </w:rPr>
      </w:pPr>
      <w:r>
        <w:rPr>
          <w:rFonts w:hint="eastAsia"/>
        </w:rPr>
        <w:t>门禁报警（</w:t>
      </w:r>
      <w:r>
        <w:t>accessControlAlarm</w:t>
      </w:r>
      <w:r>
        <w:rPr>
          <w:rFonts w:hint="eastAsia"/>
        </w:rPr>
        <w:t>）</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6D6C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3B47D477">
            <w:pPr>
              <w:ind w:firstLine="0" w:firstLineChars="0"/>
              <w:rPr>
                <w:rFonts w:hint="eastAsia"/>
              </w:rPr>
            </w:pPr>
            <w:r>
              <w:rPr>
                <w:rFonts w:hint="eastAsia"/>
                <w:b/>
                <w:bCs/>
                <w:sz w:val="22"/>
              </w:rPr>
              <w:t>msg</w:t>
            </w:r>
            <w:r>
              <w:rPr>
                <w:b/>
                <w:bCs/>
                <w:sz w:val="22"/>
              </w:rPr>
              <w:t>C</w:t>
            </w:r>
            <w:r>
              <w:rPr>
                <w:rFonts w:hint="eastAsia"/>
                <w:b/>
                <w:bCs/>
                <w:sz w:val="22"/>
              </w:rPr>
              <w:t>ontent</w:t>
            </w:r>
            <w:r>
              <w:rPr>
                <w:b/>
                <w:bCs/>
                <w:sz w:val="22"/>
              </w:rPr>
              <w:t>Type</w:t>
            </w:r>
          </w:p>
        </w:tc>
        <w:tc>
          <w:tcPr>
            <w:tcW w:w="4643" w:type="dxa"/>
            <w:shd w:val="clear" w:color="auto" w:fill="auto"/>
            <w:noWrap w:val="0"/>
            <w:vAlign w:val="top"/>
          </w:tcPr>
          <w:p w14:paraId="7B6C8055">
            <w:pPr>
              <w:ind w:firstLine="0" w:firstLineChars="0"/>
              <w:rPr>
                <w:rFonts w:hint="eastAsia"/>
              </w:rPr>
            </w:pPr>
            <w:r>
              <w:rPr>
                <w:rFonts w:hint="eastAsia"/>
                <w:b/>
                <w:bCs/>
              </w:rPr>
              <w:t>事件描述</w:t>
            </w:r>
          </w:p>
        </w:tc>
      </w:tr>
      <w:tr w14:paraId="51014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461CAA89">
            <w:pPr>
              <w:ind w:firstLine="0" w:firstLineChars="0"/>
              <w:rPr>
                <w:rFonts w:hint="eastAsia"/>
              </w:rPr>
            </w:pPr>
            <w:r>
              <w:t>accessControlOnline</w:t>
            </w:r>
          </w:p>
        </w:tc>
        <w:tc>
          <w:tcPr>
            <w:tcW w:w="4643" w:type="dxa"/>
            <w:shd w:val="clear" w:color="auto" w:fill="auto"/>
            <w:noWrap w:val="0"/>
            <w:vAlign w:val="top"/>
          </w:tcPr>
          <w:p w14:paraId="4128E797">
            <w:pPr>
              <w:ind w:firstLine="0" w:firstLineChars="0"/>
              <w:rPr>
                <w:rFonts w:hint="eastAsia"/>
              </w:rPr>
            </w:pPr>
            <w:r>
              <w:rPr>
                <w:rFonts w:hint="eastAsia"/>
              </w:rPr>
              <w:t>门禁上线消息</w:t>
            </w:r>
          </w:p>
        </w:tc>
      </w:tr>
      <w:tr w14:paraId="629F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16082CCC">
            <w:pPr>
              <w:ind w:firstLine="0" w:firstLineChars="0"/>
              <w:rPr>
                <w:rFonts w:hint="eastAsia"/>
              </w:rPr>
            </w:pPr>
            <w:r>
              <w:t>accessControlOffline</w:t>
            </w:r>
          </w:p>
        </w:tc>
        <w:tc>
          <w:tcPr>
            <w:tcW w:w="4643" w:type="dxa"/>
            <w:shd w:val="clear" w:color="auto" w:fill="auto"/>
            <w:noWrap w:val="0"/>
            <w:vAlign w:val="top"/>
          </w:tcPr>
          <w:p w14:paraId="3C14D107">
            <w:pPr>
              <w:ind w:firstLine="0" w:firstLineChars="0"/>
              <w:rPr>
                <w:rFonts w:hint="eastAsia"/>
              </w:rPr>
            </w:pPr>
            <w:r>
              <w:rPr>
                <w:rFonts w:hint="eastAsia"/>
              </w:rPr>
              <w:t>门禁下线消息</w:t>
            </w:r>
          </w:p>
        </w:tc>
      </w:tr>
    </w:tbl>
    <w:p w14:paraId="3A082159">
      <w:pPr>
        <w:ind w:firstLine="0" w:firstLineChars="0"/>
      </w:pPr>
    </w:p>
    <w:p w14:paraId="58BAEAB4">
      <w:pPr>
        <w:pStyle w:val="8"/>
        <w:rPr>
          <w:rFonts w:hint="eastAsia"/>
        </w:rPr>
      </w:pPr>
      <w:bookmarkStart w:id="1074" w:name="_Toc220343659"/>
      <w:bookmarkStart w:id="1075" w:name="_Toc159418540"/>
      <w:bookmarkStart w:id="1076" w:name="_Toc156983974"/>
      <w:bookmarkStart w:id="1077" w:name="_Toc156984063"/>
      <w:bookmarkStart w:id="1078" w:name="_Toc159418628"/>
      <w:r>
        <w:rPr>
          <w:rFonts w:hint="eastAsia"/>
        </w:rPr>
        <w:t>监控点报警消息抓图</w:t>
      </w:r>
      <w:bookmarkEnd w:id="1074"/>
    </w:p>
    <w:p w14:paraId="29049586">
      <w:pPr>
        <w:ind w:firstLine="420"/>
        <w:rPr>
          <w:rFonts w:hint="eastAsia"/>
        </w:rPr>
      </w:pPr>
      <w:r>
        <w:rPr>
          <w:rFonts w:hint="eastAsia"/>
        </w:rPr>
        <w:t>监控点报警消息抓图接口为</w:t>
      </w:r>
      <w:r>
        <w:fldChar w:fldCharType="begin"/>
      </w:r>
      <w:r>
        <w:instrText xml:space="preserve"> REF _Ref175670117 \r \h </w:instrText>
      </w:r>
      <w:r>
        <w:fldChar w:fldCharType="separate"/>
      </w:r>
      <w:r>
        <w:t>1.4.9.2</w:t>
      </w:r>
      <w:r>
        <w:fldChar w:fldCharType="end"/>
      </w:r>
      <w:r>
        <w:rPr>
          <w:rFonts w:hint="eastAsia"/>
        </w:rPr>
        <w:t>，使用说明参考</w:t>
      </w:r>
      <w:r>
        <w:fldChar w:fldCharType="begin"/>
      </w:r>
      <w:r>
        <w:instrText xml:space="preserve"> </w:instrText>
      </w:r>
      <w:r>
        <w:rPr>
          <w:rFonts w:hint="eastAsia"/>
        </w:rPr>
        <w:instrText xml:space="preserve">REF _Ref175579400 \r \h</w:instrText>
      </w:r>
      <w:r>
        <w:instrText xml:space="preserve"> </w:instrText>
      </w:r>
      <w:r>
        <w:fldChar w:fldCharType="separate"/>
      </w:r>
      <w:r>
        <w:t>1.4.9.1</w:t>
      </w:r>
      <w:r>
        <w:fldChar w:fldCharType="end"/>
      </w:r>
      <w:r>
        <w:rPr>
          <w:rFonts w:hint="eastAsia"/>
        </w:rPr>
        <w:t>。</w:t>
      </w:r>
    </w:p>
    <w:p w14:paraId="56B2376A">
      <w:pPr>
        <w:ind w:firstLine="420"/>
      </w:pPr>
      <w:r>
        <w:rPr>
          <w:rFonts w:hint="eastAsia"/>
        </w:rPr>
        <w:t>补充说明：</w:t>
      </w:r>
    </w:p>
    <w:p w14:paraId="6E0A0D1D">
      <w:pPr>
        <w:numPr>
          <w:ilvl w:val="0"/>
          <w:numId w:val="151"/>
        </w:numPr>
        <w:ind w:firstLineChars="0"/>
        <w:jc w:val="left"/>
      </w:pPr>
      <w:r>
        <w:fldChar w:fldCharType="begin"/>
      </w:r>
      <w:r>
        <w:instrText xml:space="preserve"> REF _Ref177217513 \r \h </w:instrText>
      </w:r>
      <w:r>
        <w:fldChar w:fldCharType="separate"/>
      </w:r>
      <w:r>
        <w:t>1.4.8.5</w:t>
      </w:r>
      <w:r>
        <w:fldChar w:fldCharType="end"/>
      </w:r>
      <w:r>
        <w:rPr>
          <w:rFonts w:hint="eastAsia"/>
        </w:rPr>
        <w:t>推送消息体中的parentQrCode或parentMac不为null时，使用推送消息体中的parentQrCode或parentMac作为接口参数中的qrCode、mac；</w:t>
      </w:r>
    </w:p>
    <w:p w14:paraId="1FCEEE1A">
      <w:pPr>
        <w:numPr>
          <w:ilvl w:val="0"/>
          <w:numId w:val="151"/>
        </w:numPr>
        <w:ind w:firstLineChars="0"/>
        <w:jc w:val="left"/>
      </w:pPr>
      <w:r>
        <w:rPr>
          <w:rFonts w:hint="eastAsia"/>
        </w:rPr>
        <w:t>推送消息体中的parentQrCode和parentMac都为null时，使用推送消息体中的qrCode或mac作为接口参数中的qrCode、mac；</w:t>
      </w:r>
    </w:p>
    <w:p w14:paraId="4283555B">
      <w:pPr>
        <w:numPr>
          <w:ilvl w:val="0"/>
          <w:numId w:val="151"/>
        </w:numPr>
        <w:ind w:firstLineChars="0"/>
        <w:jc w:val="left"/>
      </w:pPr>
      <w:r>
        <w:rPr>
          <w:rFonts w:hint="eastAsia"/>
        </w:rPr>
        <w:t>使用推送消息中的channelId作为抓图接口参数中的channelId。</w:t>
      </w:r>
    </w:p>
    <w:p w14:paraId="5720B293">
      <w:pPr>
        <w:ind w:firstLine="420"/>
      </w:pPr>
      <w:r>
        <w:rPr>
          <w:rFonts w:hint="eastAsia"/>
        </w:rPr>
        <w:t>使用监控点报警消息抓图的前置条件为：</w:t>
      </w:r>
    </w:p>
    <w:p w14:paraId="06037C3E">
      <w:pPr>
        <w:numPr>
          <w:ilvl w:val="0"/>
          <w:numId w:val="152"/>
        </w:numPr>
        <w:ind w:firstLineChars="0"/>
      </w:pPr>
      <w:r>
        <w:rPr>
          <w:rFonts w:hint="eastAsia"/>
        </w:rPr>
        <w:t>直连IPC：有SD卡，并开启录像；</w:t>
      </w:r>
    </w:p>
    <w:p w14:paraId="6132FFA4">
      <w:pPr>
        <w:numPr>
          <w:ilvl w:val="0"/>
          <w:numId w:val="152"/>
        </w:numPr>
        <w:ind w:firstLineChars="0"/>
      </w:pPr>
      <w:r>
        <w:rPr>
          <w:rFonts w:hint="eastAsia"/>
        </w:rPr>
        <w:t>NVR通道IPC：有硬盘，且开启录像；</w:t>
      </w:r>
    </w:p>
    <w:p w14:paraId="6CC289D4">
      <w:pPr>
        <w:numPr>
          <w:ilvl w:val="0"/>
          <w:numId w:val="152"/>
        </w:numPr>
        <w:ind w:firstLineChars="0"/>
      </w:pPr>
      <w:r>
        <w:rPr>
          <w:rFonts w:hint="eastAsia"/>
        </w:rPr>
        <w:t>若以上均不满足，I</w:t>
      </w:r>
      <w:r>
        <w:t>PC</w:t>
      </w:r>
      <w:r>
        <w:rPr>
          <w:rFonts w:hint="eastAsia"/>
        </w:rPr>
        <w:t>开通云存储且开启录像上传。</w:t>
      </w:r>
    </w:p>
    <w:p w14:paraId="02ACB8F2">
      <w:pPr>
        <w:ind w:firstLine="420"/>
      </w:pPr>
      <w:r>
        <w:rPr>
          <w:rFonts w:hint="eastAsia"/>
        </w:rPr>
        <w:t>如何开启录像：</w:t>
      </w:r>
    </w:p>
    <w:p w14:paraId="15B03BD3">
      <w:pPr>
        <w:numPr>
          <w:ilvl w:val="0"/>
          <w:numId w:val="153"/>
        </w:numPr>
        <w:ind w:firstLineChars="0"/>
      </w:pPr>
      <w:r>
        <w:rPr>
          <w:rFonts w:hint="eastAsia"/>
        </w:rPr>
        <w:t>设备本地开启：登录设备管理页面，进入设置-存储-录像计划，开启录像计划。</w:t>
      </w:r>
    </w:p>
    <w:p w14:paraId="1F8CB369">
      <w:pPr>
        <w:numPr>
          <w:ilvl w:val="0"/>
          <w:numId w:val="153"/>
        </w:numPr>
        <w:ind w:firstLineChars="0"/>
      </w:pPr>
      <w:r>
        <w:rPr>
          <w:rFonts w:hint="eastAsia"/>
        </w:rPr>
        <w:t>在商云开启：登录商云，选择设备所在的项目，选择左侧菜单监控管理-录像设置，添加录像设置。</w:t>
      </w:r>
    </w:p>
    <w:p w14:paraId="2B2DA228">
      <w:pPr>
        <w:numPr>
          <w:ilvl w:val="0"/>
          <w:numId w:val="153"/>
        </w:numPr>
        <w:ind w:firstLineChars="0"/>
        <w:rPr>
          <w:rFonts w:hint="eastAsia"/>
        </w:rPr>
      </w:pPr>
      <w:r>
        <w:rPr>
          <w:rFonts w:hint="eastAsia"/>
        </w:rPr>
        <w:t>云存储：登录商云，选择设备所在的项目，选择左侧菜单监控管理-云存储，开通云存储。</w:t>
      </w:r>
    </w:p>
    <w:p w14:paraId="20C85FE5">
      <w:pPr>
        <w:ind w:firstLine="420"/>
        <w:rPr>
          <w:rFonts w:hint="eastAsia"/>
        </w:rPr>
      </w:pPr>
      <w:r>
        <w:rPr>
          <w:rFonts w:hint="eastAsia"/>
        </w:rPr>
        <w:t>另外，监控点报警消息推送和</w:t>
      </w:r>
      <w:r>
        <w:fldChar w:fldCharType="begin"/>
      </w:r>
      <w:r>
        <w:instrText xml:space="preserve"> </w:instrText>
      </w:r>
      <w:r>
        <w:rPr>
          <w:rFonts w:hint="eastAsia"/>
        </w:rPr>
        <w:instrText xml:space="preserve">REF _Ref175579421 \r \h</w:instrText>
      </w:r>
      <w:r>
        <w:instrText xml:space="preserve">  \* MERGEFORMAT </w:instrText>
      </w:r>
      <w:r>
        <w:fldChar w:fldCharType="separate"/>
      </w:r>
      <w:r>
        <w:t>1.4</w:t>
      </w:r>
      <w:bookmarkStart w:id="1079" w:name="_Hlt216078015"/>
      <w:r>
        <w:t>.</w:t>
      </w:r>
      <w:bookmarkEnd w:id="1079"/>
      <w:r>
        <w:t>7</w:t>
      </w:r>
      <w:r>
        <w:fldChar w:fldCharType="end"/>
      </w:r>
      <w:r>
        <w:rPr>
          <w:rFonts w:hint="eastAsia"/>
        </w:rPr>
        <w:t>监控点报警相关开放接口存在逻辑关系，具体可参考</w:t>
      </w:r>
      <w:r>
        <w:fldChar w:fldCharType="begin"/>
      </w:r>
      <w:r>
        <w:instrText xml:space="preserve"> </w:instrText>
      </w:r>
      <w:r>
        <w:rPr>
          <w:rFonts w:hint="eastAsia"/>
        </w:rPr>
        <w:instrText xml:space="preserve">REF _Ref175579446 \r \h</w:instrText>
      </w:r>
      <w:r>
        <w:instrText xml:space="preserve">  \* MERGEFORMAT </w:instrText>
      </w:r>
      <w:r>
        <w:fldChar w:fldCharType="separate"/>
      </w:r>
      <w:r>
        <w:t>1.4.7.1</w:t>
      </w:r>
      <w:r>
        <w:fldChar w:fldCharType="end"/>
      </w:r>
      <w:r>
        <w:rPr>
          <w:rFonts w:hint="eastAsia"/>
        </w:rPr>
        <w:t>节的流程图。</w:t>
      </w:r>
    </w:p>
    <w:p w14:paraId="4CBED820">
      <w:pPr>
        <w:pStyle w:val="6"/>
        <w:spacing w:after="156" w:line="319" w:lineRule="auto"/>
      </w:pPr>
      <w:bookmarkStart w:id="1080" w:name="_Toc216076568"/>
      <w:bookmarkStart w:id="1081" w:name="_Toc220343660"/>
      <w:r>
        <w:rPr>
          <w:rFonts w:hint="eastAsia"/>
        </w:rPr>
        <w:t>云录制</w:t>
      </w:r>
      <w:bookmarkEnd w:id="1080"/>
      <w:bookmarkEnd w:id="1081"/>
    </w:p>
    <w:p w14:paraId="1429C6CE">
      <w:pPr>
        <w:pStyle w:val="8"/>
      </w:pPr>
      <w:bookmarkStart w:id="1082" w:name="_Toc216076569"/>
      <w:bookmarkStart w:id="1083" w:name="_Toc220343661"/>
      <w:r>
        <w:rPr>
          <w:rFonts w:hint="eastAsia"/>
        </w:rPr>
        <w:t>使用说明</w:t>
      </w:r>
      <w:bookmarkEnd w:id="1082"/>
      <w:bookmarkEnd w:id="1083"/>
    </w:p>
    <w:p w14:paraId="378C9F09">
      <w:pPr>
        <w:ind w:firstLine="420"/>
        <w:jc w:val="center"/>
        <w:rPr>
          <w:lang/>
        </w:rPr>
      </w:pPr>
      <w:r>
        <w:rPr>
          <w:lang/>
        </w:rPr>
        <w:object>
          <v:shape id="_x0000_i1033" o:spt="75" type="#_x0000_t75" style="height:442.5pt;width:258.75pt;" o:ole="t" filled="f" stroked="f" coordsize="21600,21600">
            <v:path/>
            <v:fill on="f" focussize="0,0"/>
            <v:stroke on="f"/>
            <v:imagedata r:id="rId39" o:title=""/>
            <o:lock v:ext="edit" aspectratio="t"/>
            <w10:wrap type="none"/>
            <w10:anchorlock/>
          </v:shape>
          <o:OLEObject Type="Embed" ProgID="Visio.Drawing.15" ShapeID="_x0000_i1033" DrawAspect="Content" ObjectID="_1468075732" r:id="rId38">
            <o:LockedField>false</o:LockedField>
          </o:OLEObject>
        </w:object>
      </w:r>
    </w:p>
    <w:p w14:paraId="5A2808DE">
      <w:pPr>
        <w:ind w:firstLine="420"/>
      </w:pPr>
      <w:r>
        <w:rPr>
          <w:rFonts w:hint="eastAsia"/>
        </w:rPr>
        <w:t>抓图/录像：</w:t>
      </w:r>
    </w:p>
    <w:p w14:paraId="1A2EE002">
      <w:pPr>
        <w:numPr>
          <w:ilvl w:val="0"/>
          <w:numId w:val="154"/>
        </w:numPr>
        <w:ind w:firstLineChars="0"/>
        <w:jc w:val="left"/>
      </w:pPr>
      <w:r>
        <w:t>调用</w:t>
      </w:r>
      <w:r>
        <w:fldChar w:fldCharType="begin"/>
      </w:r>
      <w:r>
        <w:instrText xml:space="preserve"> REF _Ref216078566 \r \h </w:instrText>
      </w:r>
      <w:r>
        <w:fldChar w:fldCharType="separate"/>
      </w:r>
      <w:r>
        <w:t>1.4.9.2</w:t>
      </w:r>
      <w:r>
        <w:fldChar w:fldCharType="end"/>
      </w:r>
      <w:r>
        <w:fldChar w:fldCharType="begin"/>
      </w:r>
      <w:r>
        <w:instrText xml:space="preserve"> REF _Ref216078550 \h </w:instrText>
      </w:r>
      <w:r>
        <w:fldChar w:fldCharType="separate"/>
      </w:r>
      <w:r>
        <w:rPr>
          <w:rFonts w:hint="eastAsia"/>
        </w:rPr>
        <w:t>提交设备抓图任务</w:t>
      </w:r>
      <w:r>
        <w:fldChar w:fldCharType="end"/>
      </w:r>
      <w:r>
        <w:rPr>
          <w:rFonts w:hint="eastAsia"/>
        </w:rPr>
        <w:t>或</w:t>
      </w:r>
      <w:r>
        <w:fldChar w:fldCharType="begin"/>
      </w:r>
      <w:r>
        <w:instrText xml:space="preserve"> </w:instrText>
      </w:r>
      <w:r>
        <w:rPr>
          <w:rFonts w:hint="eastAsia"/>
        </w:rPr>
        <w:instrText xml:space="preserve">REF _Ref216078576 \r \h</w:instrText>
      </w:r>
      <w:r>
        <w:instrText xml:space="preserve"> </w:instrText>
      </w:r>
      <w:r>
        <w:fldChar w:fldCharType="separate"/>
      </w:r>
      <w:r>
        <w:t>1.4.9.3</w:t>
      </w:r>
      <w:r>
        <w:fldChar w:fldCharType="end"/>
      </w:r>
      <w:r>
        <w:fldChar w:fldCharType="begin"/>
      </w:r>
      <w:r>
        <w:instrText xml:space="preserve"> REF _Ref216078580 \h </w:instrText>
      </w:r>
      <w:r>
        <w:fldChar w:fldCharType="separate"/>
      </w:r>
      <w:r>
        <w:rPr>
          <w:rFonts w:hint="eastAsia"/>
        </w:rPr>
        <w:t>提交设备录像任务</w:t>
      </w:r>
      <w:r>
        <w:fldChar w:fldCharType="end"/>
      </w:r>
      <w:r>
        <w:rPr>
          <w:rFonts w:hint="eastAsia"/>
        </w:rPr>
        <w:t>接口提交任务；</w:t>
      </w:r>
    </w:p>
    <w:p w14:paraId="28E62631">
      <w:pPr>
        <w:numPr>
          <w:ilvl w:val="0"/>
          <w:numId w:val="154"/>
        </w:numPr>
        <w:ind w:firstLineChars="0"/>
        <w:jc w:val="left"/>
      </w:pPr>
      <w:r>
        <w:rPr>
          <w:rFonts w:hint="eastAsia"/>
        </w:rPr>
        <w:t>调用</w:t>
      </w:r>
      <w:r>
        <w:fldChar w:fldCharType="begin"/>
      </w:r>
      <w:r>
        <w:instrText xml:space="preserve"> </w:instrText>
      </w:r>
      <w:r>
        <w:rPr>
          <w:rFonts w:hint="eastAsia"/>
        </w:rPr>
        <w:instrText xml:space="preserve">REF _Ref216078588 \r \h</w:instrText>
      </w:r>
      <w:r>
        <w:instrText xml:space="preserve"> </w:instrText>
      </w:r>
      <w:r>
        <w:fldChar w:fldCharType="separate"/>
      </w:r>
      <w:r>
        <w:t>1.4.9.5</w:t>
      </w:r>
      <w:r>
        <w:fldChar w:fldCharType="end"/>
      </w:r>
      <w:r>
        <w:fldChar w:fldCharType="begin"/>
      </w:r>
      <w:r>
        <w:instrText xml:space="preserve"> REF _Ref216078591 \h </w:instrText>
      </w:r>
      <w:r>
        <w:fldChar w:fldCharType="separate"/>
      </w:r>
      <w:r>
        <w:rPr>
          <w:rFonts w:hint="eastAsia"/>
        </w:rPr>
        <w:t>查询任务详情</w:t>
      </w:r>
      <w:r>
        <w:fldChar w:fldCharType="end"/>
      </w:r>
      <w:r>
        <w:rPr>
          <w:rFonts w:hint="eastAsia"/>
        </w:rPr>
        <w:t>接口判断任务是否成功；</w:t>
      </w:r>
    </w:p>
    <w:p w14:paraId="4A3389CD">
      <w:pPr>
        <w:numPr>
          <w:ilvl w:val="0"/>
          <w:numId w:val="154"/>
        </w:numPr>
        <w:ind w:firstLineChars="0"/>
        <w:jc w:val="left"/>
      </w:pPr>
      <w:r>
        <w:rPr>
          <w:rFonts w:hint="eastAsia"/>
        </w:rPr>
        <w:t>如果抓图任务执行成功，调用</w:t>
      </w:r>
      <w:r>
        <w:fldChar w:fldCharType="begin"/>
      </w:r>
      <w:r>
        <w:instrText xml:space="preserve"> </w:instrText>
      </w:r>
      <w:r>
        <w:rPr>
          <w:rFonts w:hint="eastAsia"/>
        </w:rPr>
        <w:instrText xml:space="preserve">REF _Ref216078600 \r \h</w:instrText>
      </w:r>
      <w:r>
        <w:instrText xml:space="preserve"> </w:instrText>
      </w:r>
      <w:r>
        <w:fldChar w:fldCharType="separate"/>
      </w:r>
      <w:r>
        <w:t>1.4.9.6</w:t>
      </w:r>
      <w:r>
        <w:fldChar w:fldCharType="end"/>
      </w:r>
      <w:r>
        <w:fldChar w:fldCharType="begin"/>
      </w:r>
      <w:r>
        <w:instrText xml:space="preserve"> REF _Ref216078602 \h </w:instrText>
      </w:r>
      <w:r>
        <w:fldChar w:fldCharType="separate"/>
      </w:r>
      <w:r>
        <w:rPr>
          <w:rFonts w:hint="eastAsia"/>
        </w:rPr>
        <w:t>分页查询任务文件列表</w:t>
      </w:r>
      <w:r>
        <w:fldChar w:fldCharType="end"/>
      </w:r>
      <w:r>
        <w:rPr>
          <w:rFonts w:hint="eastAsia"/>
        </w:rPr>
        <w:t>接口获取文件列表（需要下载文件时传入参数</w:t>
      </w:r>
      <w:r>
        <w:t>urlRequired</w:t>
      </w:r>
      <w:r>
        <w:rPr>
          <w:rFonts w:hint="eastAsia"/>
        </w:rPr>
        <w:t>需要为true）；</w:t>
      </w:r>
    </w:p>
    <w:p w14:paraId="197204B5">
      <w:pPr>
        <w:numPr>
          <w:ilvl w:val="0"/>
          <w:numId w:val="154"/>
        </w:numPr>
        <w:ind w:firstLineChars="0"/>
        <w:jc w:val="left"/>
        <w:rPr>
          <w:rFonts w:hint="eastAsia"/>
        </w:rPr>
      </w:pPr>
      <w:r>
        <w:rPr>
          <w:rFonts w:hint="eastAsia"/>
        </w:rPr>
        <w:t>将</w:t>
      </w:r>
      <w:r>
        <w:fldChar w:fldCharType="begin"/>
      </w:r>
      <w:r>
        <w:instrText xml:space="preserve"> </w:instrText>
      </w:r>
      <w:r>
        <w:rPr>
          <w:rFonts w:hint="eastAsia"/>
        </w:rPr>
        <w:instrText xml:space="preserve">REF _Ref216078611 \r \h</w:instrText>
      </w:r>
      <w:r>
        <w:instrText xml:space="preserve"> </w:instrText>
      </w:r>
      <w:r>
        <w:fldChar w:fldCharType="separate"/>
      </w:r>
      <w:r>
        <w:t>1.4.9.6</w:t>
      </w:r>
      <w:r>
        <w:fldChar w:fldCharType="end"/>
      </w:r>
      <w:r>
        <w:fldChar w:fldCharType="begin"/>
      </w:r>
      <w:r>
        <w:instrText xml:space="preserve"> REF _Ref216078614 \h </w:instrText>
      </w:r>
      <w:r>
        <w:fldChar w:fldCharType="separate"/>
      </w:r>
      <w:r>
        <w:rPr>
          <w:rFonts w:hint="eastAsia"/>
        </w:rPr>
        <w:t>分页查询任务文</w:t>
      </w:r>
      <w:bookmarkStart w:id="1084" w:name="_Hlt216079862"/>
      <w:r>
        <w:rPr>
          <w:rFonts w:hint="eastAsia"/>
        </w:rPr>
        <w:t>件</w:t>
      </w:r>
      <w:bookmarkEnd w:id="1084"/>
      <w:r>
        <w:rPr>
          <w:rFonts w:hint="eastAsia"/>
        </w:rPr>
        <w:t>列表</w:t>
      </w:r>
      <w:r>
        <w:fldChar w:fldCharType="end"/>
      </w:r>
      <w:r>
        <w:rPr>
          <w:rFonts w:hint="eastAsia"/>
        </w:rPr>
        <w:t>接口返回参数中的url复制到浏览器或者使用下载工具下载文件。</w:t>
      </w:r>
    </w:p>
    <w:p w14:paraId="740B8F24">
      <w:pPr>
        <w:ind w:firstLine="420"/>
        <w:rPr>
          <w:lang/>
        </w:rPr>
      </w:pPr>
      <w:r>
        <w:rPr>
          <w:rFonts w:hint="eastAsia"/>
          <w:lang/>
        </w:rPr>
        <w:t>任务管理：</w:t>
      </w:r>
    </w:p>
    <w:p w14:paraId="7F3B4566">
      <w:pPr>
        <w:numPr>
          <w:ilvl w:val="0"/>
          <w:numId w:val="155"/>
        </w:numPr>
        <w:ind w:firstLineChars="0"/>
        <w:jc w:val="left"/>
      </w:pPr>
      <w:r>
        <w:rPr>
          <w:rFonts w:hint="eastAsia"/>
        </w:rPr>
        <w:t>调用</w:t>
      </w:r>
      <w:r>
        <w:fldChar w:fldCharType="begin"/>
      </w:r>
      <w:r>
        <w:instrText xml:space="preserve"> </w:instrText>
      </w:r>
      <w:r>
        <w:rPr>
          <w:rFonts w:hint="eastAsia"/>
        </w:rPr>
        <w:instrText xml:space="preserve">REF _Ref216078683 \r \h</w:instrText>
      </w:r>
      <w:r>
        <w:instrText xml:space="preserve"> </w:instrText>
      </w:r>
      <w:r>
        <w:fldChar w:fldCharType="separate"/>
      </w:r>
      <w:r>
        <w:t>1.4.9.4</w:t>
      </w:r>
      <w:r>
        <w:fldChar w:fldCharType="end"/>
      </w:r>
      <w:r>
        <w:fldChar w:fldCharType="begin"/>
      </w:r>
      <w:r>
        <w:instrText xml:space="preserve"> REF _Ref216078686 \h </w:instrText>
      </w:r>
      <w:r>
        <w:fldChar w:fldCharType="separate"/>
      </w:r>
      <w:r>
        <w:rPr>
          <w:rFonts w:hint="eastAsia"/>
        </w:rPr>
        <w:t>分页查询任务列表</w:t>
      </w:r>
      <w:r>
        <w:fldChar w:fldCharType="end"/>
      </w:r>
      <w:r>
        <w:rPr>
          <w:rFonts w:hint="eastAsia"/>
        </w:rPr>
        <w:t>接口查询提交过哪些抓图/录像任务；</w:t>
      </w:r>
    </w:p>
    <w:p w14:paraId="33E97B8D">
      <w:pPr>
        <w:numPr>
          <w:ilvl w:val="0"/>
          <w:numId w:val="155"/>
        </w:numPr>
        <w:ind w:firstLineChars="0"/>
        <w:jc w:val="left"/>
        <w:rPr>
          <w:rFonts w:hint="eastAsia"/>
        </w:rPr>
      </w:pPr>
      <w:r>
        <w:rPr>
          <w:rFonts w:hint="eastAsia"/>
        </w:rPr>
        <w:t>调用</w:t>
      </w:r>
      <w:r>
        <w:fldChar w:fldCharType="begin"/>
      </w:r>
      <w:r>
        <w:instrText xml:space="preserve"> </w:instrText>
      </w:r>
      <w:r>
        <w:rPr>
          <w:rFonts w:hint="eastAsia"/>
        </w:rPr>
        <w:instrText xml:space="preserve">REF _Ref216078697 \r \h</w:instrText>
      </w:r>
      <w:r>
        <w:instrText xml:space="preserve"> </w:instrText>
      </w:r>
      <w:r>
        <w:fldChar w:fldCharType="separate"/>
      </w:r>
      <w:r>
        <w:t>1.4.9.7</w:t>
      </w:r>
      <w:r>
        <w:fldChar w:fldCharType="end"/>
      </w:r>
      <w:r>
        <w:fldChar w:fldCharType="begin"/>
      </w:r>
      <w:r>
        <w:instrText xml:space="preserve"> REF _Ref216078701 \h </w:instrText>
      </w:r>
      <w:r>
        <w:fldChar w:fldCharType="separate"/>
      </w:r>
      <w:r>
        <w:rPr>
          <w:rFonts w:hint="eastAsia"/>
        </w:rPr>
        <w:t>删除云录制文件</w:t>
      </w:r>
      <w:r>
        <w:fldChar w:fldCharType="end"/>
      </w:r>
      <w:r>
        <w:rPr>
          <w:rFonts w:hint="eastAsia"/>
        </w:rPr>
        <w:t>接口删除无用文件，节省空间。</w:t>
      </w:r>
    </w:p>
    <w:p w14:paraId="4CBD5125">
      <w:pPr>
        <w:pStyle w:val="8"/>
      </w:pPr>
      <w:bookmarkStart w:id="1085" w:name="_Toc216076570"/>
      <w:bookmarkStart w:id="1086" w:name="_Ref216078566"/>
      <w:bookmarkStart w:id="1087" w:name="_Toc220343662"/>
      <w:bookmarkStart w:id="1088" w:name="_Ref216078550"/>
      <w:r>
        <w:rPr>
          <w:rFonts w:hint="eastAsia"/>
        </w:rPr>
        <w:t>提交设备抓图任务</w:t>
      </w:r>
      <w:bookmarkEnd w:id="1085"/>
      <w:bookmarkEnd w:id="1086"/>
      <w:bookmarkEnd w:id="1087"/>
      <w:bookmarkEnd w:id="1088"/>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5528"/>
      </w:tblGrid>
      <w:tr w14:paraId="31AD88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CCAEDEE">
            <w:pPr>
              <w:ind w:firstLine="0" w:firstLineChars="0"/>
            </w:pPr>
            <w:r>
              <w:rPr>
                <w:rFonts w:hint="eastAsia"/>
              </w:rPr>
              <w:t>名称</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98671FF">
            <w:pPr>
              <w:ind w:firstLine="0" w:firstLineChars="0"/>
            </w:pPr>
            <w:r>
              <w:rPr>
                <w:rFonts w:hint="eastAsia"/>
              </w:rPr>
              <w:t>内容</w:t>
            </w:r>
          </w:p>
        </w:tc>
      </w:tr>
      <w:tr w14:paraId="2BF924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F6220BE">
            <w:pPr>
              <w:ind w:firstLine="0" w:firstLineChars="0"/>
            </w:pPr>
            <w:r>
              <w:rPr>
                <w:rFonts w:hint="eastAsia"/>
              </w:rPr>
              <w:t>Path</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B0E7FF7">
            <w:pPr>
              <w:ind w:firstLine="0" w:firstLineChars="0"/>
            </w:pPr>
            <w:r>
              <w:t>/vms/open/videoFetchService/v1/submitCaptureImageTask</w:t>
            </w:r>
          </w:p>
        </w:tc>
      </w:tr>
      <w:tr w14:paraId="232B40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02265097">
            <w:pPr>
              <w:ind w:firstLine="0" w:firstLineChars="0"/>
              <w:rPr>
                <w:b/>
              </w:rPr>
            </w:pPr>
            <w:r>
              <w:rPr>
                <w:rFonts w:hint="eastAsia"/>
                <w:b/>
              </w:rPr>
              <w:t>请求</w:t>
            </w:r>
            <w:r>
              <w:rPr>
                <w:b/>
              </w:rPr>
              <w:t>参数</w:t>
            </w:r>
          </w:p>
        </w:tc>
      </w:tr>
      <w:tr w14:paraId="171CDA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D9ECD65">
            <w:pPr>
              <w:ind w:firstLine="0" w:firstLineChars="0"/>
              <w:rPr>
                <w:rFonts w:cs="Arial"/>
              </w:rPr>
            </w:pPr>
            <w:r>
              <w:rPr>
                <w:rFonts w:cs="Arial"/>
              </w:rPr>
              <w:t>qrCode</w:t>
            </w:r>
          </w:p>
          <w:p w14:paraId="4552EE92">
            <w:pPr>
              <w:overflowPunct w:val="0"/>
              <w:autoSpaceDE w:val="0"/>
              <w:autoSpaceDN w:val="0"/>
              <w:spacing w:before="62" w:beforeLines="20" w:after="62" w:afterLines="20"/>
              <w:ind w:firstLine="0" w:firstLineChars="0"/>
            </w:pPr>
            <w:r>
              <w:rPr>
                <w:rFonts w:cs="Arial"/>
                <w:color w:val="808080"/>
              </w:rPr>
              <w:t>string</w:t>
            </w:r>
          </w:p>
        </w:tc>
        <w:tc>
          <w:tcPr>
            <w:tcW w:w="7229" w:type="dxa"/>
            <w:gridSpan w:val="2"/>
            <w:shd w:val="clear" w:color="auto" w:fill="auto"/>
            <w:noWrap w:val="0"/>
            <w:vAlign w:val="center"/>
          </w:tcPr>
          <w:p w14:paraId="036B7797">
            <w:pPr>
              <w:overflowPunct w:val="0"/>
              <w:autoSpaceDE w:val="0"/>
              <w:autoSpaceDN w:val="0"/>
              <w:spacing w:before="62" w:beforeLines="20" w:after="62" w:afterLines="20"/>
              <w:ind w:firstLine="0" w:firstLineChars="0"/>
              <w:rPr>
                <w:rFonts w:hint="eastAsia"/>
              </w:rPr>
            </w:pPr>
            <w:r>
              <w:rPr>
                <w:rFonts w:hint="eastAsia" w:cs="Arial"/>
              </w:rPr>
              <w:t>【可选】</w:t>
            </w:r>
            <w:r>
              <w:rPr>
                <w:rFonts w:hint="eastAsia"/>
              </w:rPr>
              <w:t>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30D1A71">
            <w:pPr>
              <w:ind w:firstLine="0" w:firstLineChars="0"/>
              <w:jc w:val="left"/>
            </w:pPr>
            <w:r>
              <w:rPr>
                <w:rFonts w:hint="eastAsia"/>
              </w:rPr>
              <w:t>mac与qrCode两者至少存在一个，否则返回参数错误。两者都传时，以qrCode为准。</w:t>
            </w:r>
          </w:p>
        </w:tc>
      </w:tr>
      <w:tr w14:paraId="049EE7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D70EFF2">
            <w:pPr>
              <w:ind w:firstLine="0" w:firstLineChars="0"/>
              <w:rPr>
                <w:rFonts w:cs="Arial"/>
              </w:rPr>
            </w:pPr>
            <w:r>
              <w:rPr>
                <w:rFonts w:hint="eastAsia" w:cs="Arial"/>
              </w:rPr>
              <w:t>mac</w:t>
            </w:r>
          </w:p>
          <w:p w14:paraId="4640FF97">
            <w:pPr>
              <w:overflowPunct w:val="0"/>
              <w:autoSpaceDE w:val="0"/>
              <w:autoSpaceDN w:val="0"/>
              <w:spacing w:before="62" w:beforeLines="20" w:after="62" w:afterLines="20"/>
              <w:ind w:firstLine="0" w:firstLineChars="0"/>
            </w:pPr>
            <w:r>
              <w:rPr>
                <w:rFonts w:cs="Arial"/>
                <w:color w:val="808080"/>
              </w:rPr>
              <w:t>string</w:t>
            </w:r>
          </w:p>
        </w:tc>
        <w:tc>
          <w:tcPr>
            <w:tcW w:w="7229" w:type="dxa"/>
            <w:gridSpan w:val="2"/>
            <w:shd w:val="clear" w:color="auto" w:fill="auto"/>
            <w:noWrap w:val="0"/>
            <w:vAlign w:val="top"/>
          </w:tcPr>
          <w:p w14:paraId="14059E43">
            <w:pPr>
              <w:overflowPunct w:val="0"/>
              <w:autoSpaceDE w:val="0"/>
              <w:autoSpaceDN w:val="0"/>
              <w:spacing w:before="62" w:beforeLines="20" w:after="62" w:afterLines="20"/>
              <w:ind w:firstLine="0" w:firstLineChars="0"/>
              <w:rPr>
                <w:rFonts w:hint="eastAsia"/>
              </w:rPr>
            </w:pPr>
            <w:r>
              <w:rPr>
                <w:rFonts w:hint="eastAsia" w:cs="Arial"/>
              </w:rPr>
              <w:t>【可选】</w:t>
            </w:r>
            <w:r>
              <w:rPr>
                <w:rFonts w:hint="eastAsia"/>
              </w:rPr>
              <w:t>设备mac地址，格式如00-FF-00-17-00-18，字母大写并用</w:t>
            </w:r>
            <w:r>
              <w:t>"</w:t>
            </w:r>
            <w:r>
              <w:rPr>
                <w:rFonts w:hint="eastAsia"/>
              </w:rPr>
              <w:t>-</w:t>
            </w:r>
            <w:r>
              <w:t>"</w:t>
            </w:r>
            <w:r>
              <w:rPr>
                <w:rFonts w:hint="eastAsia"/>
              </w:rPr>
              <w:t>分隔</w:t>
            </w:r>
          </w:p>
          <w:p w14:paraId="29766D2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3806B7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8A58CE0">
            <w:pPr>
              <w:overflowPunct w:val="0"/>
              <w:autoSpaceDE w:val="0"/>
              <w:autoSpaceDN w:val="0"/>
              <w:spacing w:before="62" w:beforeLines="20" w:after="62" w:afterLines="20"/>
              <w:ind w:firstLine="0" w:firstLineChars="0"/>
            </w:pPr>
            <w:r>
              <w:rPr>
                <w:rFonts w:hint="eastAsia"/>
              </w:rPr>
              <w:t>c</w:t>
            </w:r>
            <w:r>
              <w:t>hannelId</w:t>
            </w:r>
          </w:p>
          <w:p w14:paraId="600E14CC">
            <w:pPr>
              <w:overflowPunct w:val="0"/>
              <w:autoSpaceDE w:val="0"/>
              <w:autoSpaceDN w:val="0"/>
              <w:spacing w:before="62" w:beforeLines="20" w:after="62" w:afterLines="20"/>
              <w:ind w:firstLine="0" w:firstLineChars="0"/>
            </w:pPr>
            <w:r>
              <w:rPr>
                <w:color w:val="767171"/>
              </w:rPr>
              <w:t>int</w:t>
            </w:r>
          </w:p>
        </w:tc>
        <w:tc>
          <w:tcPr>
            <w:tcW w:w="7229" w:type="dxa"/>
            <w:gridSpan w:val="2"/>
            <w:shd w:val="clear" w:color="auto" w:fill="auto"/>
            <w:noWrap w:val="0"/>
            <w:vAlign w:val="center"/>
          </w:tcPr>
          <w:p w14:paraId="13045A9F">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358B0AB4">
            <w:pPr>
              <w:numPr>
                <w:ilvl w:val="0"/>
                <w:numId w:val="156"/>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EDFF684">
            <w:pPr>
              <w:numPr>
                <w:ilvl w:val="0"/>
                <w:numId w:val="156"/>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D3DCD90">
            <w:pPr>
              <w:numPr>
                <w:ilvl w:val="0"/>
                <w:numId w:val="156"/>
              </w:numPr>
              <w:overflowPunct w:val="0"/>
              <w:autoSpaceDE w:val="0"/>
              <w:autoSpaceDN w:val="0"/>
              <w:adjustRightInd/>
              <w:spacing w:before="62" w:beforeLines="20" w:after="62" w:afterLines="20" w:line="240" w:lineRule="auto"/>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233CC2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DFC1958">
            <w:pPr>
              <w:ind w:firstLine="0" w:firstLineChars="0"/>
              <w:rPr>
                <w:rFonts w:cs="Arial"/>
              </w:rPr>
            </w:pPr>
            <w:r>
              <w:rPr>
                <w:rFonts w:hint="eastAsia" w:cs="Arial"/>
              </w:rPr>
              <w:t>t</w:t>
            </w:r>
            <w:r>
              <w:rPr>
                <w:rFonts w:cs="Arial"/>
              </w:rPr>
              <w:t>ype</w:t>
            </w:r>
          </w:p>
          <w:p w14:paraId="279EEA7D">
            <w:pPr>
              <w:overflowPunct w:val="0"/>
              <w:autoSpaceDE w:val="0"/>
              <w:autoSpaceDN w:val="0"/>
              <w:spacing w:before="62" w:beforeLines="20" w:after="62" w:afterLines="20"/>
              <w:ind w:firstLine="0" w:firstLineChars="0"/>
            </w:pPr>
            <w:r>
              <w:rPr>
                <w:rFonts w:cs="Arial"/>
                <w:color w:val="808080"/>
              </w:rPr>
              <w:t>int</w:t>
            </w:r>
          </w:p>
        </w:tc>
        <w:tc>
          <w:tcPr>
            <w:tcW w:w="7229" w:type="dxa"/>
            <w:gridSpan w:val="2"/>
            <w:shd w:val="clear" w:color="auto" w:fill="auto"/>
            <w:noWrap w:val="0"/>
            <w:vAlign w:val="center"/>
          </w:tcPr>
          <w:p w14:paraId="27505ED1">
            <w:pPr>
              <w:overflowPunct w:val="0"/>
              <w:autoSpaceDE w:val="0"/>
              <w:autoSpaceDN w:val="0"/>
              <w:spacing w:before="62" w:beforeLines="20" w:after="62" w:afterLines="20"/>
              <w:ind w:firstLine="0" w:firstLineChars="0"/>
            </w:pPr>
            <w:r>
              <w:rPr>
                <w:rFonts w:hint="eastAsia"/>
              </w:rPr>
              <w:t>【必选】抓图类型</w:t>
            </w:r>
          </w:p>
          <w:tbl>
            <w:tblPr>
              <w:tblStyle w:val="58"/>
              <w:tblW w:w="329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187"/>
            </w:tblGrid>
            <w:tr w14:paraId="4D6D24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F019D5E">
                  <w:pPr>
                    <w:overflowPunct w:val="0"/>
                    <w:autoSpaceDE w:val="0"/>
                    <w:autoSpaceDN w:val="0"/>
                    <w:spacing w:before="62" w:beforeLines="20" w:after="62" w:afterLines="20"/>
                    <w:ind w:firstLine="0" w:firstLineChars="0"/>
                  </w:pPr>
                  <w:r>
                    <w:rPr>
                      <w:rFonts w:hint="eastAsia"/>
                    </w:rPr>
                    <w:t>枚举值</w:t>
                  </w:r>
                </w:p>
              </w:tc>
              <w:tc>
                <w:tcPr>
                  <w:tcW w:w="2187" w:type="dxa"/>
                  <w:shd w:val="clear" w:color="auto" w:fill="E7E6E6"/>
                  <w:noWrap w:val="0"/>
                  <w:vAlign w:val="center"/>
                </w:tcPr>
                <w:p w14:paraId="5124FD33">
                  <w:pPr>
                    <w:overflowPunct w:val="0"/>
                    <w:autoSpaceDE w:val="0"/>
                    <w:autoSpaceDN w:val="0"/>
                    <w:spacing w:before="62" w:beforeLines="20" w:after="62" w:afterLines="20"/>
                    <w:ind w:firstLine="0" w:firstLineChars="0"/>
                  </w:pPr>
                  <w:r>
                    <w:rPr>
                      <w:rFonts w:hint="eastAsia"/>
                    </w:rPr>
                    <w:t>含义</w:t>
                  </w:r>
                </w:p>
              </w:tc>
            </w:tr>
            <w:tr w14:paraId="73922B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1DEAED4">
                  <w:pPr>
                    <w:overflowPunct w:val="0"/>
                    <w:autoSpaceDE w:val="0"/>
                    <w:autoSpaceDN w:val="0"/>
                    <w:spacing w:before="62" w:beforeLines="20" w:after="62" w:afterLines="20"/>
                    <w:ind w:firstLine="0" w:firstLineChars="0"/>
                  </w:pPr>
                  <w:r>
                    <w:t>1</w:t>
                  </w:r>
                </w:p>
              </w:tc>
              <w:tc>
                <w:tcPr>
                  <w:tcW w:w="2187" w:type="dxa"/>
                  <w:shd w:val="clear" w:color="auto" w:fill="auto"/>
                  <w:noWrap w:val="0"/>
                  <w:vAlign w:val="center"/>
                </w:tcPr>
                <w:p w14:paraId="0F5AF6C7">
                  <w:pPr>
                    <w:overflowPunct w:val="0"/>
                    <w:autoSpaceDE w:val="0"/>
                    <w:autoSpaceDN w:val="0"/>
                    <w:spacing w:before="62" w:beforeLines="20" w:after="62" w:afterLines="20"/>
                    <w:ind w:firstLine="0" w:firstLineChars="0"/>
                  </w:pPr>
                  <w:r>
                    <w:rPr>
                      <w:rFonts w:hint="eastAsia"/>
                    </w:rPr>
                    <w:t>实时抓图</w:t>
                  </w:r>
                </w:p>
              </w:tc>
            </w:tr>
            <w:tr w14:paraId="70C242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B0DDEC2">
                  <w:pPr>
                    <w:overflowPunct w:val="0"/>
                    <w:autoSpaceDE w:val="0"/>
                    <w:autoSpaceDN w:val="0"/>
                    <w:spacing w:before="62" w:beforeLines="20" w:after="62" w:afterLines="20"/>
                    <w:ind w:firstLine="0" w:firstLineChars="0"/>
                  </w:pPr>
                  <w:r>
                    <w:t>2</w:t>
                  </w:r>
                </w:p>
              </w:tc>
              <w:tc>
                <w:tcPr>
                  <w:tcW w:w="2187" w:type="dxa"/>
                  <w:shd w:val="clear" w:color="auto" w:fill="auto"/>
                  <w:noWrap w:val="0"/>
                  <w:vAlign w:val="center"/>
                </w:tcPr>
                <w:p w14:paraId="68595864">
                  <w:pPr>
                    <w:overflowPunct w:val="0"/>
                    <w:autoSpaceDE w:val="0"/>
                    <w:autoSpaceDN w:val="0"/>
                    <w:spacing w:before="62" w:beforeLines="20" w:after="62" w:afterLines="20"/>
                    <w:ind w:firstLine="0" w:firstLineChars="0"/>
                    <w:rPr>
                      <w:rFonts w:hint="eastAsia"/>
                    </w:rPr>
                  </w:pPr>
                  <w:r>
                    <w:rPr>
                      <w:rFonts w:hint="eastAsia"/>
                    </w:rPr>
                    <w:t>回放抓图</w:t>
                  </w:r>
                </w:p>
              </w:tc>
            </w:tr>
            <w:tr w14:paraId="56090E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4B5E3E8">
                  <w:pPr>
                    <w:overflowPunct w:val="0"/>
                    <w:autoSpaceDE w:val="0"/>
                    <w:autoSpaceDN w:val="0"/>
                    <w:spacing w:before="62" w:beforeLines="20" w:after="62" w:afterLines="20"/>
                    <w:ind w:firstLine="0" w:firstLineChars="0"/>
                  </w:pPr>
                  <w:r>
                    <w:rPr>
                      <w:rFonts w:hint="eastAsia"/>
                    </w:rPr>
                    <w:t>3</w:t>
                  </w:r>
                </w:p>
              </w:tc>
              <w:tc>
                <w:tcPr>
                  <w:tcW w:w="2187" w:type="dxa"/>
                  <w:shd w:val="clear" w:color="auto" w:fill="auto"/>
                  <w:noWrap w:val="0"/>
                  <w:vAlign w:val="center"/>
                </w:tcPr>
                <w:p w14:paraId="3BECCF74">
                  <w:pPr>
                    <w:overflowPunct w:val="0"/>
                    <w:autoSpaceDE w:val="0"/>
                    <w:autoSpaceDN w:val="0"/>
                    <w:spacing w:before="62" w:beforeLines="20" w:after="62" w:afterLines="20"/>
                    <w:ind w:firstLine="0" w:firstLineChars="0"/>
                    <w:rPr>
                      <w:rFonts w:hint="eastAsia"/>
                    </w:rPr>
                  </w:pPr>
                  <w:r>
                    <w:rPr>
                      <w:rFonts w:hint="eastAsia"/>
                    </w:rPr>
                    <w:t>监控点报警消息抓图</w:t>
                  </w:r>
                </w:p>
              </w:tc>
            </w:tr>
          </w:tbl>
          <w:p w14:paraId="24CD282A">
            <w:pPr>
              <w:overflowPunct w:val="0"/>
              <w:autoSpaceDE w:val="0"/>
              <w:autoSpaceDN w:val="0"/>
              <w:spacing w:before="62" w:beforeLines="20" w:after="62" w:afterLines="20"/>
              <w:ind w:firstLine="0" w:firstLineChars="0"/>
              <w:rPr>
                <w:rFonts w:hint="eastAsia"/>
              </w:rPr>
            </w:pPr>
          </w:p>
        </w:tc>
      </w:tr>
      <w:tr w14:paraId="530531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1C8C481">
            <w:pPr>
              <w:ind w:firstLine="0" w:firstLineChars="0"/>
              <w:rPr>
                <w:rFonts w:cs="Arial"/>
              </w:rPr>
            </w:pPr>
            <w:r>
              <w:rPr>
                <w:rFonts w:cs="Arial"/>
              </w:rPr>
              <w:t>expireDays</w:t>
            </w:r>
          </w:p>
          <w:p w14:paraId="28B60328">
            <w:pPr>
              <w:overflowPunct w:val="0"/>
              <w:autoSpaceDE w:val="0"/>
              <w:autoSpaceDN w:val="0"/>
              <w:spacing w:before="62" w:beforeLines="20" w:after="62" w:afterLines="20"/>
              <w:ind w:firstLine="0" w:firstLineChars="0"/>
            </w:pPr>
            <w:r>
              <w:rPr>
                <w:rFonts w:cs="Arial"/>
                <w:color w:val="808080"/>
              </w:rPr>
              <w:t>int</w:t>
            </w:r>
          </w:p>
        </w:tc>
        <w:tc>
          <w:tcPr>
            <w:tcW w:w="7229" w:type="dxa"/>
            <w:gridSpan w:val="2"/>
            <w:shd w:val="clear" w:color="auto" w:fill="auto"/>
            <w:noWrap w:val="0"/>
            <w:vAlign w:val="center"/>
          </w:tcPr>
          <w:p w14:paraId="6318A547">
            <w:pPr>
              <w:overflowPunct w:val="0"/>
              <w:autoSpaceDE w:val="0"/>
              <w:autoSpaceDN w:val="0"/>
              <w:spacing w:before="62" w:beforeLines="20" w:after="62" w:afterLines="20"/>
              <w:ind w:firstLine="0" w:firstLineChars="0"/>
            </w:pPr>
            <w:r>
              <w:rPr>
                <w:rFonts w:hint="eastAsia"/>
              </w:rPr>
              <w:t>【可选】文件过期天数</w:t>
            </w:r>
          </w:p>
          <w:p w14:paraId="2EDAC18A">
            <w:pPr>
              <w:overflowPunct w:val="0"/>
              <w:autoSpaceDE w:val="0"/>
              <w:autoSpaceDN w:val="0"/>
              <w:spacing w:before="62" w:beforeLines="20" w:after="62" w:afterLines="20"/>
              <w:ind w:firstLine="0" w:firstLineChars="0"/>
              <w:rPr>
                <w:rFonts w:hint="eastAsia"/>
              </w:rPr>
            </w:pPr>
            <w:r>
              <w:rPr>
                <w:rFonts w:hint="eastAsia"/>
              </w:rPr>
              <w:t>限制：</w:t>
            </w:r>
          </w:p>
          <w:p w14:paraId="2B35DAF6">
            <w:pPr>
              <w:numPr>
                <w:ilvl w:val="0"/>
                <w:numId w:val="157"/>
              </w:numPr>
              <w:overflowPunct w:val="0"/>
              <w:autoSpaceDE w:val="0"/>
              <w:autoSpaceDN w:val="0"/>
              <w:spacing w:before="62" w:beforeLines="20" w:after="62" w:afterLines="20"/>
              <w:ind w:firstLineChars="0"/>
            </w:pPr>
            <w:r>
              <w:rPr>
                <w:rFonts w:hint="eastAsia"/>
              </w:rPr>
              <w:t>正常企业版服务：不传默认永久保存，可自定义过期天数，生效取值范围：[</w:t>
            </w:r>
            <w:r>
              <w:t xml:space="preserve">1, </w:t>
            </w:r>
            <w:r>
              <w:rPr>
                <w:rFonts w:hint="eastAsia"/>
              </w:rPr>
              <w:t>73</w:t>
            </w:r>
            <w:r>
              <w:t>0]</w:t>
            </w:r>
          </w:p>
          <w:p w14:paraId="7C94F6A0">
            <w:pPr>
              <w:numPr>
                <w:ilvl w:val="0"/>
                <w:numId w:val="157"/>
              </w:numPr>
              <w:overflowPunct w:val="0"/>
              <w:autoSpaceDE w:val="0"/>
              <w:autoSpaceDN w:val="0"/>
              <w:spacing w:before="62" w:beforeLines="20" w:after="62" w:afterLines="20"/>
              <w:ind w:firstLineChars="0"/>
              <w:rPr>
                <w:rFonts w:hint="eastAsia"/>
              </w:rPr>
            </w:pPr>
            <w:r>
              <w:rPr>
                <w:rFonts w:hint="eastAsia"/>
              </w:rPr>
              <w:t>试用版服务/欠费企业版服务：不传默认保存7天，可自定义过期天数，生效取值范围：[</w:t>
            </w:r>
            <w:r>
              <w:t>1, 7]</w:t>
            </w:r>
          </w:p>
        </w:tc>
      </w:tr>
      <w:tr w14:paraId="10C450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E0A0510">
            <w:pPr>
              <w:overflowPunct w:val="0"/>
              <w:autoSpaceDE w:val="0"/>
              <w:autoSpaceDN w:val="0"/>
              <w:spacing w:before="62" w:beforeLines="20" w:after="62" w:afterLines="20"/>
              <w:ind w:firstLine="0" w:firstLineChars="0"/>
              <w:rPr>
                <w:rFonts w:cs="Arial"/>
              </w:rPr>
            </w:pPr>
            <w:r>
              <w:rPr>
                <w:rFonts w:cs="Arial"/>
              </w:rPr>
              <w:t>playbackTime</w:t>
            </w:r>
          </w:p>
          <w:p w14:paraId="0DEB588E">
            <w:pPr>
              <w:overflowPunct w:val="0"/>
              <w:autoSpaceDE w:val="0"/>
              <w:autoSpaceDN w:val="0"/>
              <w:spacing w:before="62" w:beforeLines="20" w:after="62" w:afterLines="20"/>
              <w:ind w:firstLine="0" w:firstLineChars="0"/>
            </w:pPr>
            <w:r>
              <w:rPr>
                <w:rFonts w:cs="Arial"/>
                <w:color w:val="808080"/>
              </w:rPr>
              <w:t>string</w:t>
            </w:r>
          </w:p>
        </w:tc>
        <w:tc>
          <w:tcPr>
            <w:tcW w:w="7229" w:type="dxa"/>
            <w:gridSpan w:val="2"/>
            <w:shd w:val="clear" w:color="auto" w:fill="auto"/>
            <w:noWrap w:val="0"/>
            <w:vAlign w:val="center"/>
          </w:tcPr>
          <w:p w14:paraId="16D716E6">
            <w:pPr>
              <w:ind w:firstLine="0" w:firstLineChars="0"/>
            </w:pPr>
            <w:r>
              <w:rPr>
                <w:rFonts w:hint="eastAsia"/>
              </w:rPr>
              <w:t>【可选】回放抓图时间，type取值为2时必选</w:t>
            </w:r>
          </w:p>
          <w:p w14:paraId="1D82E85F">
            <w:pPr>
              <w:ind w:firstLine="0" w:firstLineChars="0"/>
            </w:pPr>
            <w:r>
              <w:rPr>
                <w:rFonts w:hint="eastAsia"/>
              </w:rPr>
              <w:t>限制：</w:t>
            </w:r>
          </w:p>
          <w:p w14:paraId="1A077AB4">
            <w:pPr>
              <w:numPr>
                <w:ilvl w:val="0"/>
                <w:numId w:val="158"/>
              </w:numPr>
              <w:ind w:firstLineChars="0"/>
            </w:pPr>
            <w:r>
              <w:rPr>
                <w:rFonts w:hint="eastAsia"/>
              </w:rPr>
              <w:t>格式为yyyyMMddhhmmss，东8区时间</w:t>
            </w:r>
          </w:p>
          <w:p w14:paraId="1C38DE6D">
            <w:pPr>
              <w:numPr>
                <w:ilvl w:val="0"/>
                <w:numId w:val="158"/>
              </w:numPr>
              <w:ind w:firstLineChars="0"/>
            </w:pPr>
            <w:r>
              <w:rPr>
                <w:rFonts w:hint="eastAsia"/>
              </w:rPr>
              <w:t>暂不支持23:59:50至00:00:00（包含）的回放抓图</w:t>
            </w:r>
          </w:p>
        </w:tc>
      </w:tr>
      <w:tr w14:paraId="11C119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16ED73E">
            <w:pPr>
              <w:overflowPunct w:val="0"/>
              <w:autoSpaceDE w:val="0"/>
              <w:autoSpaceDN w:val="0"/>
              <w:spacing w:before="62" w:beforeLines="20" w:after="62" w:afterLines="20"/>
              <w:ind w:firstLine="0" w:firstLineChars="0"/>
            </w:pPr>
            <w:r>
              <w:t>imageId</w:t>
            </w:r>
          </w:p>
          <w:p w14:paraId="6F328669">
            <w:pPr>
              <w:overflowPunct w:val="0"/>
              <w:autoSpaceDE w:val="0"/>
              <w:autoSpaceDN w:val="0"/>
              <w:spacing w:before="62" w:beforeLines="20" w:after="62" w:afterLines="20"/>
              <w:ind w:firstLine="0" w:firstLineChars="0"/>
              <w:rPr>
                <w:rFonts w:hint="eastAsia"/>
              </w:rPr>
            </w:pPr>
            <w:r>
              <w:rPr>
                <w:rFonts w:hint="eastAsia" w:cs="Arial"/>
                <w:color w:val="808080"/>
              </w:rPr>
              <w:t>string</w:t>
            </w:r>
          </w:p>
        </w:tc>
        <w:tc>
          <w:tcPr>
            <w:tcW w:w="7229" w:type="dxa"/>
            <w:gridSpan w:val="2"/>
            <w:shd w:val="clear" w:color="auto" w:fill="auto"/>
            <w:noWrap w:val="0"/>
            <w:vAlign w:val="center"/>
          </w:tcPr>
          <w:p w14:paraId="00024C3A">
            <w:pPr>
              <w:ind w:firstLine="0" w:firstLineChars="0"/>
            </w:pPr>
            <w:r>
              <w:rPr>
                <w:rFonts w:hint="eastAsia"/>
              </w:rPr>
              <w:t>【可选】报警消息i</w:t>
            </w:r>
            <w:r>
              <w:t>mage</w:t>
            </w:r>
            <w:r>
              <w:rPr>
                <w:rFonts w:hint="eastAsia"/>
              </w:rPr>
              <w:t>I</w:t>
            </w:r>
            <w:r>
              <w:t>d</w:t>
            </w:r>
            <w:r>
              <w:rPr>
                <w:rFonts w:hint="eastAsia"/>
              </w:rPr>
              <w:t>，type取值为</w:t>
            </w:r>
            <w:r>
              <w:t>3</w:t>
            </w:r>
            <w:r>
              <w:rPr>
                <w:rFonts w:hint="eastAsia"/>
              </w:rPr>
              <w:t>时必选</w:t>
            </w:r>
          </w:p>
          <w:p w14:paraId="53217146">
            <w:pPr>
              <w:ind w:firstLine="0" w:firstLineChars="0"/>
              <w:rPr>
                <w:rFonts w:hint="eastAsia"/>
              </w:rPr>
            </w:pPr>
            <w:r>
              <w:fldChar w:fldCharType="begin"/>
            </w:r>
            <w:r>
              <w:instrText xml:space="preserve"> REF _Ref177217513 \r \h </w:instrText>
            </w:r>
            <w:r>
              <w:fldChar w:fldCharType="separate"/>
            </w:r>
            <w:r>
              <w:t>1.4</w:t>
            </w:r>
            <w:bookmarkStart w:id="1089" w:name="_Hlt216078712"/>
            <w:r>
              <w:t>.</w:t>
            </w:r>
            <w:bookmarkEnd w:id="1089"/>
            <w:r>
              <w:t>8.5</w:t>
            </w:r>
            <w:r>
              <w:fldChar w:fldCharType="end"/>
            </w:r>
            <w:r>
              <w:rPr>
                <w:rFonts w:hint="eastAsia"/>
              </w:rPr>
              <w:t>中的</w:t>
            </w:r>
            <w:r>
              <w:t>imageId</w:t>
            </w:r>
          </w:p>
        </w:tc>
      </w:tr>
      <w:tr w14:paraId="5C6053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78949238">
            <w:pPr>
              <w:ind w:firstLine="0" w:firstLineChars="0"/>
              <w:rPr>
                <w:b/>
              </w:rPr>
            </w:pPr>
            <w:r>
              <w:rPr>
                <w:rFonts w:hint="eastAsia"/>
                <w:b/>
              </w:rPr>
              <w:t>回复</w:t>
            </w:r>
            <w:r>
              <w:rPr>
                <w:b/>
              </w:rPr>
              <w:t>参数</w:t>
            </w:r>
          </w:p>
        </w:tc>
      </w:tr>
      <w:tr w14:paraId="7B7BFF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F2BE548">
            <w:pPr>
              <w:ind w:firstLine="0" w:firstLineChars="0"/>
            </w:pPr>
            <w:r>
              <w:rPr>
                <w:rFonts w:hint="eastAsia"/>
              </w:rPr>
              <w:t>result</w:t>
            </w:r>
          </w:p>
          <w:p w14:paraId="1DCF4580">
            <w:pPr>
              <w:ind w:firstLine="0" w:firstLineChars="0"/>
            </w:pPr>
            <w:r>
              <w:rPr>
                <w:color w:val="767171"/>
              </w:rPr>
              <w:t>object</w:t>
            </w:r>
          </w:p>
        </w:tc>
        <w:tc>
          <w:tcPr>
            <w:tcW w:w="1701" w:type="dxa"/>
            <w:shd w:val="clear" w:color="auto" w:fill="auto"/>
            <w:noWrap w:val="0"/>
            <w:vAlign w:val="center"/>
          </w:tcPr>
          <w:p w14:paraId="1D6DE91B">
            <w:pPr>
              <w:ind w:firstLine="0" w:firstLineChars="0"/>
            </w:pPr>
            <w:r>
              <w:t>taskId</w:t>
            </w:r>
          </w:p>
          <w:p w14:paraId="27C255A5">
            <w:pPr>
              <w:overflowPunct w:val="0"/>
              <w:autoSpaceDE w:val="0"/>
              <w:autoSpaceDN w:val="0"/>
              <w:spacing w:before="62" w:beforeLines="20" w:after="62" w:afterLines="20"/>
              <w:ind w:firstLine="0" w:firstLineChars="0"/>
            </w:pPr>
            <w:r>
              <w:rPr>
                <w:color w:val="767171"/>
              </w:rPr>
              <w:t>string</w:t>
            </w:r>
          </w:p>
        </w:tc>
        <w:tc>
          <w:tcPr>
            <w:tcW w:w="5528" w:type="dxa"/>
            <w:shd w:val="clear" w:color="auto" w:fill="auto"/>
            <w:noWrap w:val="0"/>
            <w:vAlign w:val="center"/>
          </w:tcPr>
          <w:p w14:paraId="7270D467">
            <w:pPr>
              <w:ind w:firstLine="0" w:firstLineChars="0"/>
            </w:pPr>
            <w:r>
              <w:rPr>
                <w:rFonts w:hint="eastAsia"/>
              </w:rPr>
              <w:t>【必选】云录制任务索引，长度限制：[1, 19]</w:t>
            </w:r>
          </w:p>
        </w:tc>
      </w:tr>
      <w:tr w14:paraId="1C1F72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C1C5D83">
            <w:pPr>
              <w:ind w:firstLine="0" w:firstLineChars="0"/>
            </w:pPr>
            <w:r>
              <w:rPr>
                <w:rFonts w:hint="eastAsia"/>
              </w:rPr>
              <w:t>error_code</w:t>
            </w:r>
          </w:p>
          <w:p w14:paraId="63AFB39B">
            <w:pPr>
              <w:ind w:firstLine="0" w:firstLineChars="0"/>
            </w:pPr>
            <w:r>
              <w:rPr>
                <w:color w:val="767171"/>
              </w:rPr>
              <w:t>int</w:t>
            </w:r>
          </w:p>
        </w:tc>
        <w:tc>
          <w:tcPr>
            <w:tcW w:w="7229" w:type="dxa"/>
            <w:gridSpan w:val="2"/>
            <w:shd w:val="clear" w:color="auto" w:fill="auto"/>
            <w:noWrap w:val="0"/>
            <w:vAlign w:val="center"/>
          </w:tcPr>
          <w:p w14:paraId="1DE79B0A">
            <w:pPr>
              <w:ind w:firstLine="0" w:firstLineChars="0"/>
            </w:pPr>
            <w:r>
              <w:rPr>
                <w:rFonts w:cs="Arial"/>
              </w:rPr>
              <w:t>错误码，0代表正常，其他值参考常用错误码说明</w:t>
            </w:r>
          </w:p>
        </w:tc>
      </w:tr>
      <w:tr w14:paraId="693FBC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B6E9F52">
            <w:pPr>
              <w:ind w:firstLine="0" w:firstLineChars="0"/>
              <w:rPr>
                <w:b/>
              </w:rPr>
            </w:pPr>
            <w:r>
              <w:rPr>
                <w:rFonts w:hint="eastAsia"/>
                <w:b/>
              </w:rPr>
              <w:t>使用</w:t>
            </w:r>
            <w:r>
              <w:rPr>
                <w:b/>
              </w:rPr>
              <w:t>限制</w:t>
            </w:r>
          </w:p>
        </w:tc>
        <w:tc>
          <w:tcPr>
            <w:tcW w:w="7229" w:type="dxa"/>
            <w:gridSpan w:val="2"/>
            <w:shd w:val="clear" w:color="auto" w:fill="auto"/>
            <w:noWrap w:val="0"/>
            <w:vAlign w:val="center"/>
          </w:tcPr>
          <w:p w14:paraId="6095EA37">
            <w:pPr>
              <w:numPr>
                <w:ilvl w:val="0"/>
                <w:numId w:val="159"/>
              </w:numPr>
              <w:ind w:firstLineChars="0"/>
            </w:pPr>
            <w:r>
              <w:rPr>
                <w:rFonts w:hint="eastAsia"/>
              </w:rPr>
              <w:t>设备型应用和项目型应用均可调用</w:t>
            </w:r>
          </w:p>
          <w:p w14:paraId="6871240F">
            <w:pPr>
              <w:numPr>
                <w:ilvl w:val="0"/>
                <w:numId w:val="159"/>
              </w:numPr>
              <w:ind w:firstLineChars="0"/>
            </w:pPr>
            <w:r>
              <w:rPr>
                <w:rFonts w:hint="eastAsia"/>
              </w:rPr>
              <w:t>需要目标设备处于试用中或付费使用中状态方可调用</w:t>
            </w:r>
          </w:p>
          <w:p w14:paraId="3237F6FF">
            <w:pPr>
              <w:numPr>
                <w:ilvl w:val="0"/>
                <w:numId w:val="159"/>
              </w:numPr>
              <w:ind w:firstLineChars="0"/>
            </w:pPr>
            <w:r>
              <w:rPr>
                <w:rFonts w:hint="eastAsia"/>
              </w:rPr>
              <w:t>每个I</w:t>
            </w:r>
            <w:r>
              <w:t>PC</w:t>
            </w:r>
            <w:r>
              <w:rPr>
                <w:rFonts w:hint="eastAsia"/>
              </w:rPr>
              <w:t>/</w:t>
            </w:r>
            <w:r>
              <w:t>NVR</w:t>
            </w:r>
            <w:r>
              <w:rPr>
                <w:rFonts w:hint="eastAsia"/>
              </w:rPr>
              <w:t>接口调用的间隔建议在</w:t>
            </w:r>
            <w:r>
              <w:t>2</w:t>
            </w:r>
            <w:r>
              <w:rPr>
                <w:rFonts w:hint="eastAsia"/>
              </w:rPr>
              <w:t>s以上</w:t>
            </w:r>
          </w:p>
        </w:tc>
      </w:tr>
      <w:tr w14:paraId="2382BE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7491CEC">
            <w:pPr>
              <w:ind w:firstLine="0" w:firstLineChars="0"/>
              <w:rPr>
                <w:b/>
              </w:rPr>
            </w:pPr>
            <w:r>
              <w:rPr>
                <w:rFonts w:hint="eastAsia"/>
                <w:b/>
              </w:rPr>
              <w:t>功能</w:t>
            </w:r>
            <w:r>
              <w:rPr>
                <w:b/>
              </w:rPr>
              <w:t>说明</w:t>
            </w:r>
          </w:p>
        </w:tc>
        <w:tc>
          <w:tcPr>
            <w:tcW w:w="7229" w:type="dxa"/>
            <w:gridSpan w:val="2"/>
            <w:shd w:val="clear" w:color="auto" w:fill="auto"/>
            <w:noWrap w:val="0"/>
            <w:vAlign w:val="center"/>
          </w:tcPr>
          <w:p w14:paraId="720E1E62">
            <w:pPr>
              <w:ind w:firstLine="0" w:firstLineChars="0"/>
            </w:pPr>
            <w:r>
              <w:rPr>
                <w:rFonts w:hint="eastAsia"/>
              </w:rPr>
              <w:t>提交设备抓图任务。</w:t>
            </w:r>
          </w:p>
        </w:tc>
      </w:tr>
    </w:tbl>
    <w:p w14:paraId="1C048466">
      <w:pPr>
        <w:ind w:firstLine="420"/>
      </w:pPr>
    </w:p>
    <w:p w14:paraId="51DB5B32">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1CB6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1550" w:hRule="atLeast"/>
        </w:trPr>
        <w:tc>
          <w:tcPr>
            <w:tcW w:w="8565" w:type="dxa"/>
            <w:shd w:val="clear" w:color="auto" w:fill="C0C0C0"/>
            <w:noWrap w:val="0"/>
            <w:vAlign w:val="top"/>
          </w:tcPr>
          <w:p w14:paraId="5C41CE09">
            <w:pPr>
              <w:widowControl/>
              <w:snapToGrid w:val="0"/>
              <w:spacing w:after="120" w:line="360" w:lineRule="auto"/>
              <w:ind w:firstLine="0" w:firstLineChars="0"/>
              <w:textAlignment w:val="baseline"/>
              <w:rPr>
                <w:b/>
                <w:kern w:val="0"/>
                <w:szCs w:val="21"/>
              </w:rPr>
            </w:pPr>
            <w:r>
              <w:rPr>
                <w:b/>
                <w:kern w:val="0"/>
                <w:szCs w:val="21"/>
              </w:rPr>
              <w:t>Request:</w:t>
            </w:r>
          </w:p>
          <w:p w14:paraId="05A5A5A1">
            <w:pPr>
              <w:spacing w:after="120" w:line="360" w:lineRule="auto"/>
              <w:ind w:firstLine="0" w:firstLineChars="0"/>
              <w:jc w:val="left"/>
            </w:pPr>
            <w:r>
              <w:t>{</w:t>
            </w:r>
          </w:p>
          <w:p w14:paraId="62ADE629">
            <w:pPr>
              <w:spacing w:after="120" w:line="360" w:lineRule="auto"/>
              <w:ind w:firstLine="0" w:firstLineChars="0"/>
              <w:jc w:val="left"/>
            </w:pPr>
            <w:r>
              <w:t xml:space="preserve">    "qrCode": "16E0091709B04C926",</w:t>
            </w:r>
          </w:p>
          <w:p w14:paraId="31CA1928">
            <w:pPr>
              <w:spacing w:after="120" w:line="360" w:lineRule="auto"/>
              <w:ind w:firstLine="0" w:firstLineChars="0"/>
              <w:jc w:val="left"/>
            </w:pPr>
            <w:r>
              <w:t xml:space="preserve">    "channalId": 1,</w:t>
            </w:r>
          </w:p>
          <w:p w14:paraId="18C47098">
            <w:pPr>
              <w:spacing w:after="120" w:line="360" w:lineRule="auto"/>
              <w:ind w:firstLine="0" w:firstLineChars="0"/>
              <w:jc w:val="left"/>
            </w:pPr>
            <w:r>
              <w:t xml:space="preserve">    "type": 2,</w:t>
            </w:r>
          </w:p>
          <w:p w14:paraId="46151CD6">
            <w:pPr>
              <w:spacing w:after="120" w:line="360" w:lineRule="auto"/>
              <w:ind w:firstLine="0" w:firstLineChars="0"/>
              <w:jc w:val="left"/>
            </w:pPr>
            <w:r>
              <w:t xml:space="preserve">    "playbackTime": "20230509093100"</w:t>
            </w:r>
          </w:p>
          <w:p w14:paraId="6BBEBEDE">
            <w:pPr>
              <w:spacing w:after="120" w:line="360" w:lineRule="auto"/>
              <w:ind w:firstLine="0" w:firstLineChars="0"/>
              <w:jc w:val="left"/>
            </w:pPr>
            <w:r>
              <w:t>}</w:t>
            </w:r>
          </w:p>
          <w:p w14:paraId="0C80A9CC">
            <w:pPr>
              <w:widowControl/>
              <w:snapToGrid w:val="0"/>
              <w:spacing w:after="120" w:line="360" w:lineRule="auto"/>
              <w:ind w:firstLine="0" w:firstLineChars="0"/>
              <w:textAlignment w:val="baseline"/>
              <w:rPr>
                <w:b/>
                <w:kern w:val="0"/>
                <w:szCs w:val="21"/>
              </w:rPr>
            </w:pPr>
            <w:r>
              <w:rPr>
                <w:b/>
                <w:kern w:val="0"/>
                <w:szCs w:val="21"/>
              </w:rPr>
              <w:t>Response:</w:t>
            </w:r>
          </w:p>
          <w:p w14:paraId="0422A385">
            <w:pPr>
              <w:spacing w:after="120" w:line="360" w:lineRule="auto"/>
              <w:ind w:firstLine="0" w:firstLineChars="0"/>
              <w:jc w:val="left"/>
            </w:pPr>
            <w:r>
              <w:t>{</w:t>
            </w:r>
          </w:p>
          <w:p w14:paraId="40AF704C">
            <w:pPr>
              <w:spacing w:after="120" w:line="360" w:lineRule="auto"/>
              <w:ind w:firstLine="0" w:firstLineChars="0"/>
              <w:jc w:val="left"/>
            </w:pPr>
            <w:r>
              <w:t xml:space="preserve">    "result": {</w:t>
            </w:r>
          </w:p>
          <w:p w14:paraId="129828AA">
            <w:pPr>
              <w:spacing w:after="120" w:line="360" w:lineRule="auto"/>
              <w:ind w:firstLine="0" w:firstLineChars="0"/>
              <w:jc w:val="left"/>
            </w:pPr>
            <w:r>
              <w:t xml:space="preserve">        "taskId": "aklasdf12312"</w:t>
            </w:r>
          </w:p>
          <w:p w14:paraId="4CCE9E8F">
            <w:pPr>
              <w:spacing w:after="120" w:line="360" w:lineRule="auto"/>
              <w:ind w:firstLine="0" w:firstLineChars="0"/>
              <w:jc w:val="left"/>
            </w:pPr>
            <w:r>
              <w:t xml:space="preserve">    },</w:t>
            </w:r>
          </w:p>
          <w:p w14:paraId="6D412A61">
            <w:pPr>
              <w:spacing w:after="120" w:line="360" w:lineRule="auto"/>
              <w:ind w:firstLine="0" w:firstLineChars="0"/>
              <w:jc w:val="left"/>
            </w:pPr>
            <w:r>
              <w:t xml:space="preserve">    "error_code": 0</w:t>
            </w:r>
          </w:p>
          <w:p w14:paraId="49C4B99A">
            <w:pPr>
              <w:spacing w:after="120" w:line="360" w:lineRule="auto"/>
              <w:ind w:firstLine="0" w:firstLineChars="0"/>
              <w:jc w:val="left"/>
            </w:pPr>
            <w:r>
              <w:t>}</w:t>
            </w:r>
          </w:p>
        </w:tc>
      </w:tr>
    </w:tbl>
    <w:p w14:paraId="26D59161">
      <w:pPr>
        <w:pStyle w:val="8"/>
      </w:pPr>
      <w:bookmarkStart w:id="1090" w:name="_Toc220343663"/>
      <w:bookmarkStart w:id="1091" w:name="_Ref216078576"/>
      <w:bookmarkStart w:id="1092" w:name="_Ref216078580"/>
      <w:bookmarkStart w:id="1093" w:name="_Toc216076571"/>
      <w:r>
        <w:rPr>
          <w:rFonts w:hint="eastAsia"/>
        </w:rPr>
        <w:t>提交设备录像任务</w:t>
      </w:r>
      <w:bookmarkEnd w:id="1090"/>
      <w:bookmarkEnd w:id="1091"/>
      <w:bookmarkEnd w:id="1092"/>
      <w:bookmarkEnd w:id="1093"/>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5528"/>
      </w:tblGrid>
      <w:tr w14:paraId="438941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1A6FEE7">
            <w:pPr>
              <w:ind w:firstLine="0" w:firstLineChars="0"/>
            </w:pPr>
            <w:r>
              <w:rPr>
                <w:rFonts w:hint="eastAsia"/>
              </w:rPr>
              <w:t>名称</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FEF186F">
            <w:pPr>
              <w:ind w:firstLine="0" w:firstLineChars="0"/>
            </w:pPr>
            <w:r>
              <w:rPr>
                <w:rFonts w:hint="eastAsia"/>
              </w:rPr>
              <w:t>内容</w:t>
            </w:r>
          </w:p>
        </w:tc>
      </w:tr>
      <w:tr w14:paraId="46E854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85907DA">
            <w:pPr>
              <w:ind w:firstLine="0" w:firstLineChars="0"/>
            </w:pPr>
            <w:r>
              <w:rPr>
                <w:rFonts w:hint="eastAsia"/>
              </w:rPr>
              <w:t>Path</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52BC467">
            <w:pPr>
              <w:ind w:firstLine="0" w:firstLineChars="0"/>
            </w:pPr>
            <w:r>
              <w:t>/vms/open/videoFetchService/v1/submitCaptureVideoTask</w:t>
            </w:r>
          </w:p>
        </w:tc>
      </w:tr>
      <w:tr w14:paraId="33594F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6D8E5295">
            <w:pPr>
              <w:ind w:firstLine="0" w:firstLineChars="0"/>
              <w:rPr>
                <w:b/>
              </w:rPr>
            </w:pPr>
            <w:r>
              <w:rPr>
                <w:rFonts w:hint="eastAsia"/>
                <w:b/>
              </w:rPr>
              <w:t>请求</w:t>
            </w:r>
            <w:r>
              <w:rPr>
                <w:b/>
              </w:rPr>
              <w:t>参数</w:t>
            </w:r>
          </w:p>
        </w:tc>
      </w:tr>
      <w:tr w14:paraId="3ACB19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23EB823">
            <w:pPr>
              <w:ind w:firstLine="0" w:firstLineChars="0"/>
              <w:rPr>
                <w:rFonts w:cs="Arial"/>
              </w:rPr>
            </w:pPr>
            <w:r>
              <w:rPr>
                <w:rFonts w:cs="Arial"/>
              </w:rPr>
              <w:t>qrCode</w:t>
            </w:r>
          </w:p>
          <w:p w14:paraId="7F51C3A2">
            <w:pPr>
              <w:overflowPunct w:val="0"/>
              <w:autoSpaceDE w:val="0"/>
              <w:autoSpaceDN w:val="0"/>
              <w:spacing w:before="62" w:beforeLines="20" w:after="62" w:afterLines="20"/>
              <w:ind w:firstLine="0" w:firstLineChars="0"/>
            </w:pPr>
            <w:r>
              <w:rPr>
                <w:rFonts w:cs="Arial"/>
                <w:color w:val="808080"/>
              </w:rPr>
              <w:t>string</w:t>
            </w:r>
          </w:p>
        </w:tc>
        <w:tc>
          <w:tcPr>
            <w:tcW w:w="7229" w:type="dxa"/>
            <w:gridSpan w:val="2"/>
            <w:shd w:val="clear" w:color="auto" w:fill="auto"/>
            <w:noWrap w:val="0"/>
            <w:vAlign w:val="center"/>
          </w:tcPr>
          <w:p w14:paraId="05B23D40">
            <w:pPr>
              <w:overflowPunct w:val="0"/>
              <w:autoSpaceDE w:val="0"/>
              <w:autoSpaceDN w:val="0"/>
              <w:spacing w:before="62" w:beforeLines="20" w:after="62" w:afterLines="20"/>
              <w:ind w:firstLine="0" w:firstLineChars="0"/>
              <w:rPr>
                <w:rFonts w:hint="eastAsia"/>
              </w:rPr>
            </w:pPr>
            <w:r>
              <w:rPr>
                <w:rFonts w:hint="eastAsia" w:cs="Arial"/>
              </w:rPr>
              <w:t>【可选】</w:t>
            </w:r>
            <w:r>
              <w:rPr>
                <w:rFonts w:hint="eastAsia"/>
              </w:rPr>
              <w:t>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0D187B90">
            <w:pPr>
              <w:ind w:firstLine="0" w:firstLineChars="0"/>
              <w:jc w:val="left"/>
            </w:pPr>
            <w:r>
              <w:rPr>
                <w:rFonts w:hint="eastAsia"/>
              </w:rPr>
              <w:t>mac与qrCode两者至少存在一个，否则返回参数错误。两者都传时，以qrCode为准。</w:t>
            </w:r>
          </w:p>
        </w:tc>
      </w:tr>
      <w:tr w14:paraId="09CED3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C37B9E0">
            <w:pPr>
              <w:ind w:firstLine="0" w:firstLineChars="0"/>
              <w:rPr>
                <w:rFonts w:cs="Arial"/>
              </w:rPr>
            </w:pPr>
            <w:r>
              <w:rPr>
                <w:rFonts w:hint="eastAsia" w:cs="Arial"/>
              </w:rPr>
              <w:t>mac</w:t>
            </w:r>
          </w:p>
          <w:p w14:paraId="0C0E1254">
            <w:pPr>
              <w:overflowPunct w:val="0"/>
              <w:autoSpaceDE w:val="0"/>
              <w:autoSpaceDN w:val="0"/>
              <w:spacing w:before="62" w:beforeLines="20" w:after="62" w:afterLines="20"/>
              <w:ind w:firstLine="0" w:firstLineChars="0"/>
            </w:pPr>
            <w:r>
              <w:rPr>
                <w:rFonts w:cs="Arial"/>
                <w:color w:val="808080"/>
              </w:rPr>
              <w:t>string</w:t>
            </w:r>
          </w:p>
        </w:tc>
        <w:tc>
          <w:tcPr>
            <w:tcW w:w="7229" w:type="dxa"/>
            <w:gridSpan w:val="2"/>
            <w:shd w:val="clear" w:color="auto" w:fill="auto"/>
            <w:noWrap w:val="0"/>
            <w:vAlign w:val="top"/>
          </w:tcPr>
          <w:p w14:paraId="0750861F">
            <w:pPr>
              <w:overflowPunct w:val="0"/>
              <w:autoSpaceDE w:val="0"/>
              <w:autoSpaceDN w:val="0"/>
              <w:spacing w:before="62" w:beforeLines="20" w:after="62" w:afterLines="20"/>
              <w:ind w:firstLine="0" w:firstLineChars="0"/>
              <w:rPr>
                <w:rFonts w:hint="eastAsia"/>
              </w:rPr>
            </w:pPr>
            <w:r>
              <w:rPr>
                <w:rFonts w:hint="eastAsia" w:cs="Arial"/>
              </w:rPr>
              <w:t>【可选】</w:t>
            </w:r>
            <w:r>
              <w:rPr>
                <w:rFonts w:hint="eastAsia"/>
              </w:rPr>
              <w:t>设备mac地址，格式如00-FF-00-17-00-18，字母大写并用</w:t>
            </w:r>
            <w:r>
              <w:t>"</w:t>
            </w:r>
            <w:r>
              <w:rPr>
                <w:rFonts w:hint="eastAsia"/>
              </w:rPr>
              <w:t>-</w:t>
            </w:r>
            <w:r>
              <w:t>"</w:t>
            </w:r>
            <w:r>
              <w:rPr>
                <w:rFonts w:hint="eastAsia"/>
              </w:rPr>
              <w:t>分隔</w:t>
            </w:r>
          </w:p>
          <w:p w14:paraId="78D426F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7AD97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919A22F">
            <w:pPr>
              <w:overflowPunct w:val="0"/>
              <w:autoSpaceDE w:val="0"/>
              <w:autoSpaceDN w:val="0"/>
              <w:spacing w:before="62" w:beforeLines="20" w:after="62" w:afterLines="20"/>
              <w:ind w:firstLine="0" w:firstLineChars="0"/>
            </w:pPr>
            <w:r>
              <w:rPr>
                <w:rFonts w:hint="eastAsia"/>
              </w:rPr>
              <w:t>c</w:t>
            </w:r>
            <w:r>
              <w:t>hannelId</w:t>
            </w:r>
          </w:p>
          <w:p w14:paraId="3BC3EC7B">
            <w:pPr>
              <w:overflowPunct w:val="0"/>
              <w:autoSpaceDE w:val="0"/>
              <w:autoSpaceDN w:val="0"/>
              <w:spacing w:before="62" w:beforeLines="20" w:after="62" w:afterLines="20"/>
              <w:ind w:firstLine="0" w:firstLineChars="0"/>
            </w:pPr>
            <w:r>
              <w:rPr>
                <w:color w:val="767171"/>
              </w:rPr>
              <w:t>int</w:t>
            </w:r>
          </w:p>
        </w:tc>
        <w:tc>
          <w:tcPr>
            <w:tcW w:w="7229" w:type="dxa"/>
            <w:gridSpan w:val="2"/>
            <w:shd w:val="clear" w:color="auto" w:fill="auto"/>
            <w:noWrap w:val="0"/>
            <w:vAlign w:val="center"/>
          </w:tcPr>
          <w:p w14:paraId="7CD8272B">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5F44A7CB">
            <w:pPr>
              <w:numPr>
                <w:ilvl w:val="0"/>
                <w:numId w:val="160"/>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47D6A157">
            <w:pPr>
              <w:numPr>
                <w:ilvl w:val="0"/>
                <w:numId w:val="160"/>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2AB90487">
            <w:pPr>
              <w:numPr>
                <w:ilvl w:val="0"/>
                <w:numId w:val="160"/>
              </w:numPr>
              <w:overflowPunct w:val="0"/>
              <w:autoSpaceDE w:val="0"/>
              <w:autoSpaceDN w:val="0"/>
              <w:adjustRightInd/>
              <w:spacing w:before="62" w:beforeLines="20" w:after="62" w:afterLines="20" w:line="240" w:lineRule="auto"/>
              <w:ind w:firstLineChars="0"/>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066423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963616F">
            <w:pPr>
              <w:ind w:firstLine="0" w:firstLineChars="0"/>
              <w:rPr>
                <w:rFonts w:cs="Arial"/>
              </w:rPr>
            </w:pPr>
            <w:r>
              <w:rPr>
                <w:rFonts w:hint="eastAsia" w:cs="Arial"/>
              </w:rPr>
              <w:t>t</w:t>
            </w:r>
            <w:r>
              <w:rPr>
                <w:rFonts w:cs="Arial"/>
              </w:rPr>
              <w:t>ype</w:t>
            </w:r>
          </w:p>
          <w:p w14:paraId="676DA63C">
            <w:pPr>
              <w:overflowPunct w:val="0"/>
              <w:autoSpaceDE w:val="0"/>
              <w:autoSpaceDN w:val="0"/>
              <w:spacing w:before="62" w:beforeLines="20" w:after="62" w:afterLines="20"/>
              <w:ind w:firstLine="0" w:firstLineChars="0"/>
            </w:pPr>
            <w:r>
              <w:rPr>
                <w:rFonts w:cs="Arial"/>
                <w:color w:val="808080"/>
              </w:rPr>
              <w:t>int</w:t>
            </w:r>
          </w:p>
        </w:tc>
        <w:tc>
          <w:tcPr>
            <w:tcW w:w="7229" w:type="dxa"/>
            <w:gridSpan w:val="2"/>
            <w:shd w:val="clear" w:color="auto" w:fill="auto"/>
            <w:noWrap w:val="0"/>
            <w:vAlign w:val="center"/>
          </w:tcPr>
          <w:p w14:paraId="14CAC3DE">
            <w:pPr>
              <w:overflowPunct w:val="0"/>
              <w:autoSpaceDE w:val="0"/>
              <w:autoSpaceDN w:val="0"/>
              <w:spacing w:before="62" w:beforeLines="20" w:after="62" w:afterLines="20"/>
              <w:ind w:firstLine="0" w:firstLineChars="0"/>
            </w:pPr>
            <w:r>
              <w:rPr>
                <w:rFonts w:hint="eastAsia"/>
              </w:rPr>
              <w:t>【必选】录像类型</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7B6530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E45376C">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593A488D">
                  <w:pPr>
                    <w:overflowPunct w:val="0"/>
                    <w:autoSpaceDE w:val="0"/>
                    <w:autoSpaceDN w:val="0"/>
                    <w:spacing w:before="62" w:beforeLines="20" w:after="62" w:afterLines="20"/>
                    <w:ind w:firstLine="0" w:firstLineChars="0"/>
                  </w:pPr>
                  <w:r>
                    <w:rPr>
                      <w:rFonts w:hint="eastAsia"/>
                    </w:rPr>
                    <w:t>含义</w:t>
                  </w:r>
                </w:p>
              </w:tc>
            </w:tr>
            <w:tr w14:paraId="767382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55AFE89">
                  <w:pPr>
                    <w:overflowPunct w:val="0"/>
                    <w:autoSpaceDE w:val="0"/>
                    <w:autoSpaceDN w:val="0"/>
                    <w:spacing w:before="62" w:beforeLines="20" w:after="62" w:afterLines="20"/>
                    <w:ind w:firstLine="0" w:firstLineChars="0"/>
                  </w:pPr>
                  <w:r>
                    <w:rPr>
                      <w:rFonts w:hint="eastAsia"/>
                    </w:rPr>
                    <w:t>1</w:t>
                  </w:r>
                  <w:r>
                    <w:t>01</w:t>
                  </w:r>
                </w:p>
              </w:tc>
              <w:tc>
                <w:tcPr>
                  <w:tcW w:w="1611" w:type="dxa"/>
                  <w:shd w:val="clear" w:color="auto" w:fill="auto"/>
                  <w:noWrap w:val="0"/>
                  <w:vAlign w:val="center"/>
                </w:tcPr>
                <w:p w14:paraId="27D8FC09">
                  <w:pPr>
                    <w:overflowPunct w:val="0"/>
                    <w:autoSpaceDE w:val="0"/>
                    <w:autoSpaceDN w:val="0"/>
                    <w:spacing w:before="62" w:beforeLines="20" w:after="62" w:afterLines="20"/>
                    <w:ind w:firstLine="0" w:firstLineChars="0"/>
                    <w:rPr>
                      <w:rFonts w:hint="eastAsia"/>
                    </w:rPr>
                  </w:pPr>
                  <w:r>
                    <w:rPr>
                      <w:rFonts w:hint="eastAsia"/>
                    </w:rPr>
                    <w:t>实时录像</w:t>
                  </w:r>
                </w:p>
              </w:tc>
            </w:tr>
            <w:tr w14:paraId="460273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DBA56CC">
                  <w:pPr>
                    <w:overflowPunct w:val="0"/>
                    <w:autoSpaceDE w:val="0"/>
                    <w:autoSpaceDN w:val="0"/>
                    <w:spacing w:before="62" w:beforeLines="20" w:after="62" w:afterLines="20"/>
                    <w:ind w:firstLine="0" w:firstLineChars="0"/>
                  </w:pPr>
                  <w:r>
                    <w:t>102</w:t>
                  </w:r>
                </w:p>
              </w:tc>
              <w:tc>
                <w:tcPr>
                  <w:tcW w:w="1611" w:type="dxa"/>
                  <w:shd w:val="clear" w:color="auto" w:fill="auto"/>
                  <w:noWrap w:val="0"/>
                  <w:vAlign w:val="center"/>
                </w:tcPr>
                <w:p w14:paraId="2A3334AA">
                  <w:pPr>
                    <w:overflowPunct w:val="0"/>
                    <w:autoSpaceDE w:val="0"/>
                    <w:autoSpaceDN w:val="0"/>
                    <w:spacing w:before="62" w:beforeLines="20" w:after="62" w:afterLines="20"/>
                    <w:ind w:firstLine="0" w:firstLineChars="0"/>
                  </w:pPr>
                  <w:r>
                    <w:rPr>
                      <w:rFonts w:hint="eastAsia"/>
                    </w:rPr>
                    <w:t>回放录像</w:t>
                  </w:r>
                </w:p>
              </w:tc>
            </w:tr>
          </w:tbl>
          <w:p w14:paraId="18172007">
            <w:pPr>
              <w:overflowPunct w:val="0"/>
              <w:autoSpaceDE w:val="0"/>
              <w:autoSpaceDN w:val="0"/>
              <w:spacing w:before="62" w:beforeLines="20" w:after="62" w:afterLines="20"/>
              <w:ind w:firstLine="0" w:firstLineChars="0"/>
              <w:rPr>
                <w:rFonts w:hint="eastAsia"/>
              </w:rPr>
            </w:pPr>
          </w:p>
        </w:tc>
      </w:tr>
      <w:tr w14:paraId="7F3AEE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98936B9">
            <w:pPr>
              <w:ind w:firstLine="0" w:firstLineChars="0"/>
              <w:rPr>
                <w:rFonts w:cs="Arial"/>
              </w:rPr>
            </w:pPr>
            <w:r>
              <w:rPr>
                <w:rFonts w:cs="Arial"/>
              </w:rPr>
              <w:t>expireDays</w:t>
            </w:r>
          </w:p>
          <w:p w14:paraId="345453FD">
            <w:pPr>
              <w:overflowPunct w:val="0"/>
              <w:autoSpaceDE w:val="0"/>
              <w:autoSpaceDN w:val="0"/>
              <w:spacing w:before="62" w:beforeLines="20" w:after="62" w:afterLines="20"/>
              <w:ind w:firstLine="0" w:firstLineChars="0"/>
            </w:pPr>
            <w:r>
              <w:rPr>
                <w:rFonts w:cs="Arial"/>
                <w:color w:val="808080"/>
              </w:rPr>
              <w:t>int</w:t>
            </w:r>
          </w:p>
        </w:tc>
        <w:tc>
          <w:tcPr>
            <w:tcW w:w="7229" w:type="dxa"/>
            <w:gridSpan w:val="2"/>
            <w:shd w:val="clear" w:color="auto" w:fill="auto"/>
            <w:noWrap w:val="0"/>
            <w:vAlign w:val="center"/>
          </w:tcPr>
          <w:p w14:paraId="1F183116">
            <w:pPr>
              <w:overflowPunct w:val="0"/>
              <w:autoSpaceDE w:val="0"/>
              <w:autoSpaceDN w:val="0"/>
              <w:spacing w:before="62" w:beforeLines="20" w:after="62" w:afterLines="20"/>
              <w:ind w:firstLine="0" w:firstLineChars="0"/>
            </w:pPr>
            <w:r>
              <w:rPr>
                <w:rFonts w:hint="eastAsia"/>
              </w:rPr>
              <w:t>【可选】文件过期天数</w:t>
            </w:r>
          </w:p>
          <w:p w14:paraId="6CB33391">
            <w:pPr>
              <w:overflowPunct w:val="0"/>
              <w:autoSpaceDE w:val="0"/>
              <w:autoSpaceDN w:val="0"/>
              <w:spacing w:before="62" w:beforeLines="20" w:after="62" w:afterLines="20"/>
              <w:ind w:firstLine="0" w:firstLineChars="0"/>
            </w:pPr>
            <w:r>
              <w:rPr>
                <w:rFonts w:hint="eastAsia"/>
              </w:rPr>
              <w:t>限制：</w:t>
            </w:r>
          </w:p>
          <w:p w14:paraId="72CBF1FC">
            <w:pPr>
              <w:numPr>
                <w:ilvl w:val="0"/>
                <w:numId w:val="161"/>
              </w:numPr>
              <w:overflowPunct w:val="0"/>
              <w:autoSpaceDE w:val="0"/>
              <w:autoSpaceDN w:val="0"/>
              <w:spacing w:before="62" w:beforeLines="20" w:after="62" w:afterLines="20"/>
              <w:ind w:firstLineChars="0"/>
            </w:pPr>
            <w:r>
              <w:rPr>
                <w:rFonts w:hint="eastAsia"/>
              </w:rPr>
              <w:t>正常企业版服务：不传默认永久保存，可自定义过期天数，生效取值范围：[</w:t>
            </w:r>
            <w:r>
              <w:t xml:space="preserve">1, </w:t>
            </w:r>
            <w:r>
              <w:rPr>
                <w:rFonts w:hint="eastAsia"/>
              </w:rPr>
              <w:t>73</w:t>
            </w:r>
            <w:r>
              <w:t>0]</w:t>
            </w:r>
          </w:p>
          <w:p w14:paraId="46D96065">
            <w:pPr>
              <w:numPr>
                <w:ilvl w:val="0"/>
                <w:numId w:val="161"/>
              </w:numPr>
              <w:overflowPunct w:val="0"/>
              <w:autoSpaceDE w:val="0"/>
              <w:autoSpaceDN w:val="0"/>
              <w:spacing w:before="62" w:beforeLines="20" w:after="62" w:afterLines="20"/>
              <w:ind w:firstLineChars="0"/>
            </w:pPr>
            <w:r>
              <w:rPr>
                <w:rFonts w:hint="eastAsia"/>
              </w:rPr>
              <w:t>试用版服务/欠费企业版服务：不传默认保存7天，可自定义过期天数，生效取值范围：[</w:t>
            </w:r>
            <w:r>
              <w:t>1, 7]</w:t>
            </w:r>
          </w:p>
        </w:tc>
      </w:tr>
      <w:tr w14:paraId="0F6762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B21B3F1">
            <w:pPr>
              <w:ind w:firstLine="0" w:firstLineChars="0"/>
              <w:rPr>
                <w:rFonts w:cs="Arial"/>
              </w:rPr>
            </w:pPr>
            <w:r>
              <w:rPr>
                <w:rFonts w:cs="Arial"/>
              </w:rPr>
              <w:t>playbackStartTime</w:t>
            </w:r>
          </w:p>
          <w:p w14:paraId="5EAC20A2">
            <w:pPr>
              <w:overflowPunct w:val="0"/>
              <w:autoSpaceDE w:val="0"/>
              <w:autoSpaceDN w:val="0"/>
              <w:spacing w:before="62" w:beforeLines="20" w:after="62" w:afterLines="20"/>
              <w:ind w:firstLine="0" w:firstLineChars="0"/>
              <w:rPr>
                <w:rFonts w:cs="Arial"/>
              </w:rPr>
            </w:pPr>
            <w:r>
              <w:rPr>
                <w:rFonts w:cs="Arial"/>
                <w:color w:val="808080"/>
              </w:rPr>
              <w:t>string</w:t>
            </w:r>
          </w:p>
        </w:tc>
        <w:tc>
          <w:tcPr>
            <w:tcW w:w="7229" w:type="dxa"/>
            <w:gridSpan w:val="2"/>
            <w:shd w:val="clear" w:color="auto" w:fill="auto"/>
            <w:noWrap w:val="0"/>
            <w:vAlign w:val="center"/>
          </w:tcPr>
          <w:p w14:paraId="0820F4D5">
            <w:pPr>
              <w:ind w:firstLine="0" w:firstLineChars="0"/>
            </w:pPr>
            <w:r>
              <w:rPr>
                <w:rFonts w:hint="eastAsia"/>
              </w:rPr>
              <w:t>【可选】回放录像开始时间</w:t>
            </w:r>
          </w:p>
          <w:p w14:paraId="5FCC1AA8">
            <w:pPr>
              <w:ind w:firstLine="0" w:firstLineChars="0"/>
            </w:pPr>
            <w:r>
              <w:rPr>
                <w:rFonts w:hint="eastAsia"/>
              </w:rPr>
              <w:t>限制：</w:t>
            </w:r>
          </w:p>
          <w:p w14:paraId="0845BA9A">
            <w:pPr>
              <w:numPr>
                <w:ilvl w:val="0"/>
                <w:numId w:val="162"/>
              </w:numPr>
              <w:ind w:firstLineChars="0"/>
            </w:pPr>
            <w:r>
              <w:rPr>
                <w:rFonts w:hint="eastAsia"/>
              </w:rPr>
              <w:t>type 取值为102时必选</w:t>
            </w:r>
          </w:p>
          <w:p w14:paraId="74BFC8AF">
            <w:pPr>
              <w:numPr>
                <w:ilvl w:val="0"/>
                <w:numId w:val="162"/>
              </w:numPr>
              <w:ind w:firstLineChars="0"/>
            </w:pPr>
            <w:r>
              <w:rPr>
                <w:rFonts w:hint="eastAsia"/>
              </w:rPr>
              <w:t>格式为yyyyMMddhhmmss，东8区时间</w:t>
            </w:r>
          </w:p>
          <w:p w14:paraId="5F9C8307">
            <w:pPr>
              <w:numPr>
                <w:ilvl w:val="0"/>
                <w:numId w:val="162"/>
              </w:numPr>
              <w:ind w:firstLineChars="0"/>
            </w:pPr>
            <w:r>
              <w:rPr>
                <w:rFonts w:hint="eastAsia"/>
              </w:rPr>
              <w:t>暂不支持23:59:50至00:00:00（包含）的回放录像</w:t>
            </w:r>
          </w:p>
          <w:p w14:paraId="563C5A0C">
            <w:pPr>
              <w:numPr>
                <w:ilvl w:val="0"/>
                <w:numId w:val="162"/>
              </w:numPr>
              <w:ind w:firstLineChars="0"/>
            </w:pPr>
            <w:r>
              <w:rPr>
                <w:rFonts w:hint="eastAsia"/>
              </w:rPr>
              <w:t>试用版服务/欠费企业版服务，限制视频录制时长为1min</w:t>
            </w:r>
          </w:p>
        </w:tc>
      </w:tr>
      <w:tr w14:paraId="4421A5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FF9758B">
            <w:pPr>
              <w:ind w:firstLine="0" w:firstLineChars="0"/>
              <w:rPr>
                <w:rFonts w:cs="Arial"/>
              </w:rPr>
            </w:pPr>
            <w:r>
              <w:rPr>
                <w:rFonts w:cs="Arial"/>
              </w:rPr>
              <w:t>playbackEndTime</w:t>
            </w:r>
          </w:p>
          <w:p w14:paraId="638F1E9D">
            <w:pPr>
              <w:overflowPunct w:val="0"/>
              <w:autoSpaceDE w:val="0"/>
              <w:autoSpaceDN w:val="0"/>
              <w:spacing w:before="62" w:beforeLines="20" w:after="62" w:afterLines="20"/>
              <w:ind w:firstLine="0" w:firstLineChars="0"/>
              <w:rPr>
                <w:rFonts w:cs="Arial"/>
              </w:rPr>
            </w:pPr>
            <w:r>
              <w:rPr>
                <w:rFonts w:cs="Arial"/>
                <w:color w:val="808080"/>
              </w:rPr>
              <w:t>string</w:t>
            </w:r>
          </w:p>
        </w:tc>
        <w:tc>
          <w:tcPr>
            <w:tcW w:w="7229" w:type="dxa"/>
            <w:gridSpan w:val="2"/>
            <w:shd w:val="clear" w:color="auto" w:fill="auto"/>
            <w:noWrap w:val="0"/>
            <w:vAlign w:val="center"/>
          </w:tcPr>
          <w:p w14:paraId="5340546E">
            <w:pPr>
              <w:ind w:firstLine="0" w:firstLineChars="0"/>
              <w:rPr>
                <w:rFonts w:hint="eastAsia"/>
              </w:rPr>
            </w:pPr>
            <w:r>
              <w:rPr>
                <w:rFonts w:hint="eastAsia"/>
              </w:rPr>
              <w:t>【可选】回放录像结束时间</w:t>
            </w:r>
          </w:p>
          <w:p w14:paraId="5627A611">
            <w:pPr>
              <w:ind w:firstLine="0" w:firstLineChars="0"/>
            </w:pPr>
            <w:r>
              <w:rPr>
                <w:rFonts w:hint="eastAsia"/>
              </w:rPr>
              <w:t>限制：</w:t>
            </w:r>
          </w:p>
          <w:p w14:paraId="12E51AB6">
            <w:pPr>
              <w:numPr>
                <w:ilvl w:val="0"/>
                <w:numId w:val="163"/>
              </w:numPr>
              <w:ind w:firstLineChars="0"/>
            </w:pPr>
            <w:r>
              <w:rPr>
                <w:rFonts w:hint="eastAsia"/>
              </w:rPr>
              <w:t>t</w:t>
            </w:r>
            <w:r>
              <w:t>ype</w:t>
            </w:r>
            <w:r>
              <w:rPr>
                <w:rFonts w:hint="eastAsia"/>
              </w:rPr>
              <w:t>取值为1</w:t>
            </w:r>
            <w:r>
              <w:t>02</w:t>
            </w:r>
            <w:r>
              <w:rPr>
                <w:rFonts w:hint="eastAsia"/>
              </w:rPr>
              <w:t>时必选</w:t>
            </w:r>
          </w:p>
          <w:p w14:paraId="68C096B1">
            <w:pPr>
              <w:numPr>
                <w:ilvl w:val="0"/>
                <w:numId w:val="163"/>
              </w:numPr>
              <w:ind w:firstLineChars="0"/>
            </w:pPr>
            <w:r>
              <w:rPr>
                <w:rFonts w:hint="eastAsia"/>
              </w:rPr>
              <w:t>格式为yyyyMMddhhmmss，东8区时间</w:t>
            </w:r>
          </w:p>
        </w:tc>
      </w:tr>
      <w:tr w14:paraId="5759E9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EABE328">
            <w:pPr>
              <w:ind w:firstLine="0" w:firstLineChars="0"/>
              <w:rPr>
                <w:rFonts w:cs="Arial"/>
              </w:rPr>
            </w:pPr>
            <w:r>
              <w:rPr>
                <w:rFonts w:cs="Arial"/>
              </w:rPr>
              <w:t>liveRecordEndTime</w:t>
            </w:r>
          </w:p>
          <w:p w14:paraId="3DDF85BC">
            <w:pPr>
              <w:ind w:firstLine="0" w:firstLineChars="0"/>
              <w:rPr>
                <w:rFonts w:cs="Arial"/>
              </w:rPr>
            </w:pPr>
            <w:r>
              <w:rPr>
                <w:rFonts w:cs="Arial"/>
                <w:color w:val="808080"/>
              </w:rPr>
              <w:t>string</w:t>
            </w:r>
          </w:p>
        </w:tc>
        <w:tc>
          <w:tcPr>
            <w:tcW w:w="7229" w:type="dxa"/>
            <w:gridSpan w:val="2"/>
            <w:shd w:val="clear" w:color="auto" w:fill="auto"/>
            <w:noWrap w:val="0"/>
            <w:vAlign w:val="center"/>
          </w:tcPr>
          <w:p w14:paraId="561F7B2E">
            <w:pPr>
              <w:ind w:firstLine="0" w:firstLineChars="0"/>
              <w:rPr>
                <w:rFonts w:hint="eastAsia"/>
              </w:rPr>
            </w:pPr>
            <w:r>
              <w:rPr>
                <w:rFonts w:hint="eastAsia"/>
              </w:rPr>
              <w:t>【可选】实时录像结束时间</w:t>
            </w:r>
          </w:p>
          <w:p w14:paraId="27D81218">
            <w:pPr>
              <w:ind w:firstLine="0" w:firstLineChars="0"/>
              <w:rPr>
                <w:rFonts w:hint="eastAsia"/>
              </w:rPr>
            </w:pPr>
            <w:r>
              <w:rPr>
                <w:rFonts w:hint="eastAsia"/>
              </w:rPr>
              <w:t xml:space="preserve">限制： </w:t>
            </w:r>
          </w:p>
          <w:p w14:paraId="4D0D3977">
            <w:pPr>
              <w:ind w:firstLine="0" w:firstLineChars="0"/>
              <w:rPr>
                <w:rFonts w:hint="eastAsia"/>
              </w:rPr>
            </w:pPr>
            <w:r>
              <w:rPr>
                <w:rFonts w:hint="eastAsia"/>
              </w:rPr>
              <w:t xml:space="preserve">1. type取值为101时必选 </w:t>
            </w:r>
          </w:p>
          <w:p w14:paraId="4ABF0B58">
            <w:pPr>
              <w:ind w:firstLine="0" w:firstLineChars="0"/>
              <w:rPr>
                <w:rFonts w:hint="eastAsia"/>
              </w:rPr>
            </w:pPr>
            <w:r>
              <w:rPr>
                <w:rFonts w:hint="eastAsia"/>
              </w:rPr>
              <w:t>2. 格式为yyyyMMddhhmmss，东8区时间,</w:t>
            </w:r>
          </w:p>
          <w:p w14:paraId="473E8032">
            <w:pPr>
              <w:ind w:firstLine="0" w:firstLineChars="0"/>
              <w:rPr>
                <w:rFonts w:hint="eastAsia"/>
              </w:rPr>
            </w:pPr>
            <w:r>
              <w:rPr>
                <w:rFonts w:hint="eastAsia"/>
              </w:rPr>
              <w:t>3. 最大时间为当前时间 + 一个小时</w:t>
            </w:r>
          </w:p>
        </w:tc>
      </w:tr>
      <w:tr w14:paraId="726651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07CCA1D6">
            <w:pPr>
              <w:ind w:firstLine="0" w:firstLineChars="0"/>
              <w:rPr>
                <w:b/>
              </w:rPr>
            </w:pPr>
            <w:r>
              <w:rPr>
                <w:rFonts w:hint="eastAsia"/>
                <w:b/>
              </w:rPr>
              <w:t>回复</w:t>
            </w:r>
            <w:r>
              <w:rPr>
                <w:b/>
              </w:rPr>
              <w:t>参数</w:t>
            </w:r>
          </w:p>
        </w:tc>
      </w:tr>
      <w:tr w14:paraId="4F5DDD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B49025C">
            <w:pPr>
              <w:ind w:firstLine="0" w:firstLineChars="0"/>
            </w:pPr>
            <w:r>
              <w:rPr>
                <w:rFonts w:hint="eastAsia"/>
              </w:rPr>
              <w:t>result</w:t>
            </w:r>
          </w:p>
          <w:p w14:paraId="0CC6697F">
            <w:pPr>
              <w:ind w:firstLine="0" w:firstLineChars="0"/>
            </w:pPr>
            <w:r>
              <w:rPr>
                <w:color w:val="767171"/>
              </w:rPr>
              <w:t>object</w:t>
            </w:r>
          </w:p>
        </w:tc>
        <w:tc>
          <w:tcPr>
            <w:tcW w:w="1701" w:type="dxa"/>
            <w:shd w:val="clear" w:color="auto" w:fill="auto"/>
            <w:noWrap w:val="0"/>
            <w:vAlign w:val="center"/>
          </w:tcPr>
          <w:p w14:paraId="438A7B0B">
            <w:pPr>
              <w:ind w:firstLine="0" w:firstLineChars="0"/>
            </w:pPr>
            <w:r>
              <w:t>taskId</w:t>
            </w:r>
          </w:p>
          <w:p w14:paraId="2D8CE2E2">
            <w:pPr>
              <w:overflowPunct w:val="0"/>
              <w:autoSpaceDE w:val="0"/>
              <w:autoSpaceDN w:val="0"/>
              <w:spacing w:before="62" w:beforeLines="20" w:after="62" w:afterLines="20"/>
              <w:ind w:firstLine="0" w:firstLineChars="0"/>
            </w:pPr>
            <w:r>
              <w:rPr>
                <w:color w:val="767171"/>
              </w:rPr>
              <w:t>string</w:t>
            </w:r>
          </w:p>
        </w:tc>
        <w:tc>
          <w:tcPr>
            <w:tcW w:w="5528" w:type="dxa"/>
            <w:shd w:val="clear" w:color="auto" w:fill="auto"/>
            <w:noWrap w:val="0"/>
            <w:vAlign w:val="center"/>
          </w:tcPr>
          <w:p w14:paraId="22751095">
            <w:pPr>
              <w:ind w:firstLine="0" w:firstLineChars="0"/>
            </w:pPr>
            <w:r>
              <w:rPr>
                <w:rFonts w:hint="eastAsia"/>
              </w:rPr>
              <w:t>【必选】云录制任务索引，长度限制：[1, 19]</w:t>
            </w:r>
          </w:p>
        </w:tc>
      </w:tr>
      <w:tr w14:paraId="327135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C392F3B">
            <w:pPr>
              <w:ind w:firstLine="0" w:firstLineChars="0"/>
            </w:pPr>
            <w:r>
              <w:rPr>
                <w:rFonts w:hint="eastAsia"/>
              </w:rPr>
              <w:t>error_code</w:t>
            </w:r>
          </w:p>
          <w:p w14:paraId="37A67585">
            <w:pPr>
              <w:ind w:firstLine="0" w:firstLineChars="0"/>
            </w:pPr>
            <w:r>
              <w:rPr>
                <w:color w:val="767171"/>
              </w:rPr>
              <w:t>int</w:t>
            </w:r>
          </w:p>
        </w:tc>
        <w:tc>
          <w:tcPr>
            <w:tcW w:w="7229" w:type="dxa"/>
            <w:gridSpan w:val="2"/>
            <w:shd w:val="clear" w:color="auto" w:fill="auto"/>
            <w:noWrap w:val="0"/>
            <w:vAlign w:val="center"/>
          </w:tcPr>
          <w:p w14:paraId="585DABC1">
            <w:pPr>
              <w:ind w:firstLine="0" w:firstLineChars="0"/>
            </w:pPr>
            <w:r>
              <w:rPr>
                <w:rFonts w:cs="Arial"/>
              </w:rPr>
              <w:t>错误码，0代表正常，其他值参考常用错误码说明</w:t>
            </w:r>
          </w:p>
        </w:tc>
      </w:tr>
      <w:tr w14:paraId="7C0097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FBA1982">
            <w:pPr>
              <w:ind w:firstLine="0" w:firstLineChars="0"/>
              <w:rPr>
                <w:b/>
              </w:rPr>
            </w:pPr>
            <w:r>
              <w:rPr>
                <w:rFonts w:hint="eastAsia"/>
                <w:b/>
              </w:rPr>
              <w:t>使用</w:t>
            </w:r>
            <w:r>
              <w:rPr>
                <w:b/>
              </w:rPr>
              <w:t>限制</w:t>
            </w:r>
          </w:p>
        </w:tc>
        <w:tc>
          <w:tcPr>
            <w:tcW w:w="7229" w:type="dxa"/>
            <w:gridSpan w:val="2"/>
            <w:shd w:val="clear" w:color="auto" w:fill="auto"/>
            <w:noWrap w:val="0"/>
            <w:vAlign w:val="center"/>
          </w:tcPr>
          <w:p w14:paraId="0F3E8588">
            <w:pPr>
              <w:numPr>
                <w:ilvl w:val="0"/>
                <w:numId w:val="164"/>
              </w:numPr>
              <w:ind w:firstLineChars="0"/>
            </w:pPr>
            <w:r>
              <w:rPr>
                <w:rFonts w:hint="eastAsia"/>
              </w:rPr>
              <w:t>设备型应用和项目型应用均可调用</w:t>
            </w:r>
          </w:p>
          <w:p w14:paraId="4213386F">
            <w:pPr>
              <w:numPr>
                <w:ilvl w:val="0"/>
                <w:numId w:val="164"/>
              </w:numPr>
              <w:ind w:firstLineChars="0"/>
            </w:pPr>
            <w:r>
              <w:rPr>
                <w:rFonts w:hint="eastAsia"/>
              </w:rPr>
              <w:t>需要目标设备处于试用中或付费使用中状态方可调用</w:t>
            </w:r>
          </w:p>
          <w:p w14:paraId="4CE91CB8">
            <w:pPr>
              <w:numPr>
                <w:ilvl w:val="0"/>
                <w:numId w:val="164"/>
              </w:numPr>
              <w:ind w:firstLineChars="0"/>
            </w:pPr>
            <w:r>
              <w:rPr>
                <w:rFonts w:hint="eastAsia"/>
              </w:rPr>
              <w:t>每个I</w:t>
            </w:r>
            <w:r>
              <w:t>PC</w:t>
            </w:r>
            <w:r>
              <w:rPr>
                <w:rFonts w:hint="eastAsia"/>
              </w:rPr>
              <w:t>/</w:t>
            </w:r>
            <w:r>
              <w:t>NVR</w:t>
            </w:r>
            <w:r>
              <w:rPr>
                <w:rFonts w:hint="eastAsia"/>
              </w:rPr>
              <w:t>接口调用的间隔建议在</w:t>
            </w:r>
            <w:r>
              <w:t>2</w:t>
            </w:r>
            <w:r>
              <w:rPr>
                <w:rFonts w:hint="eastAsia"/>
              </w:rPr>
              <w:t>s以上</w:t>
            </w:r>
          </w:p>
        </w:tc>
      </w:tr>
      <w:tr w14:paraId="055E45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D1710BF">
            <w:pPr>
              <w:ind w:firstLine="0" w:firstLineChars="0"/>
              <w:rPr>
                <w:b/>
              </w:rPr>
            </w:pPr>
            <w:r>
              <w:rPr>
                <w:rFonts w:hint="eastAsia"/>
                <w:b/>
              </w:rPr>
              <w:t>功能</w:t>
            </w:r>
            <w:r>
              <w:rPr>
                <w:b/>
              </w:rPr>
              <w:t>说明</w:t>
            </w:r>
          </w:p>
        </w:tc>
        <w:tc>
          <w:tcPr>
            <w:tcW w:w="7229" w:type="dxa"/>
            <w:gridSpan w:val="2"/>
            <w:shd w:val="clear" w:color="auto" w:fill="auto"/>
            <w:noWrap w:val="0"/>
            <w:vAlign w:val="center"/>
          </w:tcPr>
          <w:p w14:paraId="766FF8DC">
            <w:pPr>
              <w:ind w:firstLine="0" w:firstLineChars="0"/>
            </w:pPr>
            <w:r>
              <w:rPr>
                <w:rFonts w:hint="eastAsia"/>
              </w:rPr>
              <w:t>提交设备录像获取任务</w:t>
            </w:r>
          </w:p>
        </w:tc>
      </w:tr>
    </w:tbl>
    <w:p w14:paraId="6CA287F0">
      <w:pPr>
        <w:ind w:firstLine="420"/>
      </w:pPr>
    </w:p>
    <w:p w14:paraId="3625AAEC">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0C4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1550" w:hRule="atLeast"/>
        </w:trPr>
        <w:tc>
          <w:tcPr>
            <w:tcW w:w="8565" w:type="dxa"/>
            <w:shd w:val="clear" w:color="auto" w:fill="C0C0C0"/>
            <w:noWrap w:val="0"/>
            <w:vAlign w:val="top"/>
          </w:tcPr>
          <w:p w14:paraId="41CA3ED5">
            <w:pPr>
              <w:widowControl/>
              <w:snapToGrid w:val="0"/>
              <w:spacing w:after="120" w:line="360" w:lineRule="auto"/>
              <w:ind w:firstLine="0" w:firstLineChars="0"/>
              <w:textAlignment w:val="baseline"/>
              <w:rPr>
                <w:b/>
                <w:kern w:val="0"/>
                <w:szCs w:val="21"/>
              </w:rPr>
            </w:pPr>
            <w:r>
              <w:rPr>
                <w:b/>
                <w:kern w:val="0"/>
                <w:szCs w:val="21"/>
              </w:rPr>
              <w:t>Request:</w:t>
            </w:r>
          </w:p>
          <w:p w14:paraId="61BA552D">
            <w:pPr>
              <w:spacing w:after="120" w:line="360" w:lineRule="auto"/>
              <w:ind w:firstLine="0" w:firstLineChars="0"/>
              <w:jc w:val="left"/>
            </w:pPr>
            <w:r>
              <w:t>{</w:t>
            </w:r>
          </w:p>
          <w:p w14:paraId="256D63E8">
            <w:pPr>
              <w:spacing w:after="120" w:line="360" w:lineRule="auto"/>
              <w:ind w:firstLine="0" w:firstLineChars="0"/>
              <w:jc w:val="left"/>
            </w:pPr>
            <w:r>
              <w:t xml:space="preserve">    "qrCode": "16E0091709B04C926",</w:t>
            </w:r>
          </w:p>
          <w:p w14:paraId="52B80E9B">
            <w:pPr>
              <w:spacing w:after="120" w:line="360" w:lineRule="auto"/>
              <w:ind w:firstLine="0" w:firstLineChars="0"/>
              <w:jc w:val="left"/>
            </w:pPr>
            <w:r>
              <w:t xml:space="preserve">    "channalId": 1,</w:t>
            </w:r>
          </w:p>
          <w:p w14:paraId="6723F6A4">
            <w:pPr>
              <w:spacing w:after="120" w:line="360" w:lineRule="auto"/>
              <w:ind w:firstLine="0" w:firstLineChars="0"/>
              <w:jc w:val="left"/>
            </w:pPr>
            <w:r>
              <w:t xml:space="preserve">    "type": 102,</w:t>
            </w:r>
          </w:p>
          <w:p w14:paraId="048BCE53">
            <w:pPr>
              <w:spacing w:after="120" w:line="360" w:lineRule="auto"/>
              <w:ind w:firstLine="0" w:firstLineChars="0"/>
              <w:jc w:val="left"/>
            </w:pPr>
            <w:r>
              <w:t xml:space="preserve">    "playbackStartTime": "20230509093100",</w:t>
            </w:r>
          </w:p>
          <w:p w14:paraId="2D23275D">
            <w:pPr>
              <w:spacing w:after="120" w:line="360" w:lineRule="auto"/>
              <w:ind w:firstLine="0" w:firstLineChars="0"/>
              <w:jc w:val="left"/>
            </w:pPr>
            <w:r>
              <w:t xml:space="preserve">    "playbackEndTime": "20230509093200"</w:t>
            </w:r>
          </w:p>
          <w:p w14:paraId="277D59FF">
            <w:pPr>
              <w:widowControl/>
              <w:snapToGrid w:val="0"/>
              <w:spacing w:after="120" w:line="360" w:lineRule="auto"/>
              <w:ind w:firstLine="0" w:firstLineChars="0"/>
              <w:textAlignment w:val="baseline"/>
            </w:pPr>
            <w:r>
              <w:t>}</w:t>
            </w:r>
          </w:p>
          <w:p w14:paraId="22C804A0">
            <w:pPr>
              <w:widowControl/>
              <w:snapToGrid w:val="0"/>
              <w:spacing w:after="120" w:line="360" w:lineRule="auto"/>
              <w:ind w:firstLine="0" w:firstLineChars="0"/>
              <w:textAlignment w:val="baseline"/>
              <w:rPr>
                <w:b/>
                <w:kern w:val="0"/>
                <w:szCs w:val="21"/>
              </w:rPr>
            </w:pPr>
            <w:r>
              <w:rPr>
                <w:b/>
                <w:kern w:val="0"/>
                <w:szCs w:val="21"/>
              </w:rPr>
              <w:t>Response:</w:t>
            </w:r>
          </w:p>
          <w:p w14:paraId="38B1BEC8">
            <w:pPr>
              <w:spacing w:after="120" w:line="360" w:lineRule="auto"/>
              <w:ind w:firstLine="0" w:firstLineChars="0"/>
              <w:jc w:val="left"/>
            </w:pPr>
            <w:r>
              <w:t>{</w:t>
            </w:r>
          </w:p>
          <w:p w14:paraId="47B40E1A">
            <w:pPr>
              <w:spacing w:after="120" w:line="360" w:lineRule="auto"/>
              <w:ind w:firstLine="0" w:firstLineChars="0"/>
              <w:jc w:val="left"/>
            </w:pPr>
            <w:r>
              <w:t xml:space="preserve">    "result": {</w:t>
            </w:r>
          </w:p>
          <w:p w14:paraId="4BD0C4F5">
            <w:pPr>
              <w:spacing w:after="120" w:line="360" w:lineRule="auto"/>
              <w:ind w:firstLine="0" w:firstLineChars="0"/>
              <w:jc w:val="left"/>
            </w:pPr>
            <w:r>
              <w:t xml:space="preserve">        "taskId": "aklasdf12312"</w:t>
            </w:r>
          </w:p>
          <w:p w14:paraId="5D930B60">
            <w:pPr>
              <w:spacing w:after="120" w:line="360" w:lineRule="auto"/>
              <w:ind w:firstLine="0" w:firstLineChars="0"/>
              <w:jc w:val="left"/>
            </w:pPr>
            <w:r>
              <w:t xml:space="preserve">    },</w:t>
            </w:r>
          </w:p>
          <w:p w14:paraId="1AF61959">
            <w:pPr>
              <w:spacing w:after="120" w:line="360" w:lineRule="auto"/>
              <w:ind w:firstLine="0" w:firstLineChars="0"/>
              <w:jc w:val="left"/>
            </w:pPr>
            <w:r>
              <w:t xml:space="preserve">     "error_code": 0</w:t>
            </w:r>
          </w:p>
          <w:p w14:paraId="6E3F0054">
            <w:pPr>
              <w:spacing w:after="120" w:line="360" w:lineRule="auto"/>
              <w:ind w:firstLine="0" w:firstLineChars="0"/>
              <w:jc w:val="left"/>
            </w:pPr>
            <w:r>
              <w:t>}</w:t>
            </w:r>
          </w:p>
        </w:tc>
      </w:tr>
    </w:tbl>
    <w:p w14:paraId="5378F70F">
      <w:pPr>
        <w:pStyle w:val="8"/>
      </w:pPr>
      <w:bookmarkStart w:id="1094" w:name="_Toc220343664"/>
      <w:bookmarkStart w:id="1095" w:name="_Ref216078686"/>
      <w:bookmarkStart w:id="1096" w:name="_Toc216076572"/>
      <w:bookmarkStart w:id="1097" w:name="_Ref216078683"/>
      <w:r>
        <w:rPr>
          <w:rFonts w:hint="eastAsia"/>
        </w:rPr>
        <w:t>分页查询任务列表</w:t>
      </w:r>
      <w:bookmarkEnd w:id="1094"/>
      <w:bookmarkEnd w:id="1095"/>
      <w:bookmarkEnd w:id="1096"/>
      <w:bookmarkEnd w:id="1097"/>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446"/>
        <w:gridCol w:w="5783"/>
      </w:tblGrid>
      <w:tr w14:paraId="1B4410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CE25C68">
            <w:pPr>
              <w:ind w:firstLine="0" w:firstLineChars="0"/>
            </w:pPr>
            <w:r>
              <w:rPr>
                <w:rFonts w:hint="eastAsia"/>
              </w:rPr>
              <w:t>名称</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79B27DB">
            <w:pPr>
              <w:ind w:firstLine="0" w:firstLineChars="0"/>
            </w:pPr>
            <w:r>
              <w:rPr>
                <w:rFonts w:hint="eastAsia"/>
              </w:rPr>
              <w:t>内容</w:t>
            </w:r>
          </w:p>
        </w:tc>
      </w:tr>
      <w:tr w14:paraId="6364FB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90CBFFB">
            <w:pPr>
              <w:ind w:firstLine="0" w:firstLineChars="0"/>
            </w:pPr>
            <w:r>
              <w:t>Path</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ABBA38A">
            <w:pPr>
              <w:ind w:firstLine="0" w:firstLineChars="0"/>
            </w:pPr>
            <w:r>
              <w:t>/vms/open/videoFetchService/v1/getTaskPage</w:t>
            </w:r>
          </w:p>
        </w:tc>
      </w:tr>
      <w:tr w14:paraId="51ED13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6386DC3F">
            <w:pPr>
              <w:ind w:firstLine="0" w:firstLineChars="0"/>
              <w:rPr>
                <w:b/>
              </w:rPr>
            </w:pPr>
            <w:r>
              <w:rPr>
                <w:rFonts w:hint="eastAsia"/>
                <w:b/>
              </w:rPr>
              <w:t>请求</w:t>
            </w:r>
            <w:r>
              <w:rPr>
                <w:b/>
              </w:rPr>
              <w:t>参数</w:t>
            </w:r>
          </w:p>
        </w:tc>
      </w:tr>
      <w:tr w14:paraId="3FEFF0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B4D8ED4">
            <w:pPr>
              <w:ind w:firstLine="0" w:firstLineChars="0"/>
            </w:pPr>
            <w:r>
              <w:t>pageIndex</w:t>
            </w:r>
          </w:p>
          <w:p w14:paraId="1C542445">
            <w:pPr>
              <w:overflowPunct w:val="0"/>
              <w:autoSpaceDE w:val="0"/>
              <w:autoSpaceDN w:val="0"/>
              <w:spacing w:before="62" w:beforeLines="20" w:after="62" w:afterLines="20"/>
              <w:ind w:firstLine="0" w:firstLineChars="0"/>
            </w:pPr>
            <w:r>
              <w:rPr>
                <w:rFonts w:hint="eastAsia"/>
                <w:color w:val="767171"/>
              </w:rPr>
              <w:t>int</w:t>
            </w:r>
          </w:p>
        </w:tc>
        <w:tc>
          <w:tcPr>
            <w:tcW w:w="7229" w:type="dxa"/>
            <w:gridSpan w:val="2"/>
            <w:shd w:val="clear" w:color="auto" w:fill="auto"/>
            <w:noWrap w:val="0"/>
            <w:vAlign w:val="center"/>
          </w:tcPr>
          <w:p w14:paraId="647FE1C9">
            <w:pPr>
              <w:ind w:firstLine="0" w:firstLineChars="0"/>
            </w:pPr>
            <w:r>
              <w:rPr>
                <w:rFonts w:hint="eastAsia"/>
              </w:rPr>
              <w:t>【必选】起始页，从0开始</w:t>
            </w:r>
          </w:p>
        </w:tc>
      </w:tr>
      <w:tr w14:paraId="3F1567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250670F">
            <w:pPr>
              <w:ind w:firstLine="0" w:firstLineChars="0"/>
            </w:pPr>
            <w:r>
              <w:t>pageSiz</w:t>
            </w:r>
            <w:r>
              <w:rPr>
                <w:rFonts w:hint="eastAsia"/>
              </w:rPr>
              <w:t>e</w:t>
            </w:r>
          </w:p>
          <w:p w14:paraId="72C575FC">
            <w:pPr>
              <w:ind w:firstLine="0" w:firstLineChars="0"/>
            </w:pPr>
            <w:r>
              <w:rPr>
                <w:rFonts w:hint="eastAsia"/>
                <w:color w:val="767171"/>
              </w:rPr>
              <w:t>int</w:t>
            </w:r>
          </w:p>
        </w:tc>
        <w:tc>
          <w:tcPr>
            <w:tcW w:w="7229" w:type="dxa"/>
            <w:gridSpan w:val="2"/>
            <w:shd w:val="clear" w:color="auto" w:fill="auto"/>
            <w:noWrap w:val="0"/>
            <w:vAlign w:val="center"/>
          </w:tcPr>
          <w:p w14:paraId="086F7305">
            <w:pPr>
              <w:ind w:firstLine="0" w:firstLineChars="0"/>
            </w:pPr>
            <w:r>
              <w:rPr>
                <w:rFonts w:hint="eastAsia"/>
              </w:rPr>
              <w:t>【必选】单页大小，取值范围：[</w:t>
            </w:r>
            <w:r>
              <w:t xml:space="preserve">1, </w:t>
            </w:r>
            <w:r>
              <w:rPr>
                <w:rFonts w:hint="eastAsia"/>
              </w:rPr>
              <w:t>50</w:t>
            </w:r>
            <w:r>
              <w:t>]</w:t>
            </w:r>
          </w:p>
        </w:tc>
      </w:tr>
      <w:tr w14:paraId="428F04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3CF51F51">
            <w:pPr>
              <w:ind w:firstLine="0" w:firstLineChars="0"/>
              <w:rPr>
                <w:b/>
              </w:rPr>
            </w:pPr>
            <w:r>
              <w:rPr>
                <w:rFonts w:hint="eastAsia"/>
                <w:b/>
              </w:rPr>
              <w:t>回复</w:t>
            </w:r>
            <w:r>
              <w:rPr>
                <w:b/>
              </w:rPr>
              <w:t>参数</w:t>
            </w:r>
          </w:p>
        </w:tc>
      </w:tr>
      <w:tr w14:paraId="7D086B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01E8FF59">
            <w:pPr>
              <w:ind w:firstLine="0" w:firstLineChars="0"/>
            </w:pPr>
            <w:r>
              <w:t>r</w:t>
            </w:r>
            <w:r>
              <w:rPr>
                <w:rFonts w:hint="eastAsia"/>
              </w:rPr>
              <w:t>esult</w:t>
            </w:r>
          </w:p>
        </w:tc>
        <w:tc>
          <w:tcPr>
            <w:tcW w:w="1446" w:type="dxa"/>
            <w:shd w:val="clear" w:color="auto" w:fill="auto"/>
            <w:noWrap w:val="0"/>
            <w:vAlign w:val="center"/>
          </w:tcPr>
          <w:p w14:paraId="332CEEB9">
            <w:pPr>
              <w:ind w:firstLine="0" w:firstLineChars="0"/>
            </w:pPr>
            <w:r>
              <w:t>total</w:t>
            </w:r>
          </w:p>
          <w:p w14:paraId="05175221">
            <w:pPr>
              <w:ind w:firstLine="0" w:firstLineChars="0"/>
            </w:pPr>
            <w:r>
              <w:rPr>
                <w:color w:val="767171"/>
              </w:rPr>
              <w:t>int</w:t>
            </w:r>
          </w:p>
        </w:tc>
        <w:tc>
          <w:tcPr>
            <w:tcW w:w="5783" w:type="dxa"/>
            <w:shd w:val="clear" w:color="auto" w:fill="auto"/>
            <w:noWrap w:val="0"/>
            <w:vAlign w:val="center"/>
          </w:tcPr>
          <w:p w14:paraId="03D62432">
            <w:pPr>
              <w:ind w:firstLine="0" w:firstLineChars="0"/>
            </w:pPr>
            <w:r>
              <w:rPr>
                <w:rFonts w:hint="eastAsia"/>
              </w:rPr>
              <w:t>【必选】任务总数</w:t>
            </w:r>
          </w:p>
        </w:tc>
      </w:tr>
      <w:tr w14:paraId="6B9D87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579F0B89">
            <w:pPr>
              <w:ind w:firstLine="0" w:firstLineChars="0"/>
            </w:pPr>
          </w:p>
        </w:tc>
        <w:tc>
          <w:tcPr>
            <w:tcW w:w="1446" w:type="dxa"/>
            <w:shd w:val="clear" w:color="auto" w:fill="auto"/>
            <w:noWrap w:val="0"/>
            <w:vAlign w:val="center"/>
          </w:tcPr>
          <w:p w14:paraId="3A9AE768">
            <w:pPr>
              <w:ind w:firstLine="0" w:firstLineChars="0"/>
            </w:pPr>
            <w:r>
              <w:t>list</w:t>
            </w:r>
          </w:p>
          <w:p w14:paraId="0787C805">
            <w:pPr>
              <w:ind w:firstLine="0" w:firstLineChars="0"/>
            </w:pPr>
            <w:r>
              <w:rPr>
                <w:color w:val="767171"/>
              </w:rPr>
              <w:t>array&lt;object&gt;</w:t>
            </w:r>
          </w:p>
        </w:tc>
        <w:tc>
          <w:tcPr>
            <w:tcW w:w="5783" w:type="dxa"/>
            <w:shd w:val="clear" w:color="auto" w:fill="auto"/>
            <w:noWrap w:val="0"/>
            <w:vAlign w:val="center"/>
          </w:tcPr>
          <w:p w14:paraId="4243CE67">
            <w:pPr>
              <w:ind w:firstLine="0" w:firstLineChars="0"/>
            </w:pPr>
            <w:r>
              <w:rPr>
                <w:rFonts w:hint="eastAsia"/>
              </w:rPr>
              <w:t>【必选】任务列表</w:t>
            </w:r>
          </w:p>
          <w:tbl>
            <w:tblPr>
              <w:tblStyle w:val="58"/>
              <w:tblW w:w="553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95"/>
              <w:gridCol w:w="3941"/>
            </w:tblGrid>
            <w:tr w14:paraId="7B06C5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1" w:hRule="atLeast"/>
              </w:trPr>
              <w:tc>
                <w:tcPr>
                  <w:tcW w:w="1595" w:type="dxa"/>
                  <w:shd w:val="clear" w:color="auto" w:fill="E7E6E6"/>
                  <w:noWrap w:val="0"/>
                  <w:vAlign w:val="center"/>
                </w:tcPr>
                <w:p w14:paraId="4BD10058">
                  <w:pPr>
                    <w:overflowPunct w:val="0"/>
                    <w:autoSpaceDE w:val="0"/>
                    <w:autoSpaceDN w:val="0"/>
                    <w:spacing w:before="62" w:beforeLines="20" w:after="62" w:afterLines="20"/>
                    <w:ind w:firstLine="0" w:firstLineChars="0"/>
                  </w:pPr>
                  <w:r>
                    <w:rPr>
                      <w:rFonts w:hint="eastAsia"/>
                    </w:rPr>
                    <w:t>名称</w:t>
                  </w:r>
                </w:p>
              </w:tc>
              <w:tc>
                <w:tcPr>
                  <w:tcW w:w="3941" w:type="dxa"/>
                  <w:shd w:val="clear" w:color="auto" w:fill="E7E6E6"/>
                  <w:noWrap w:val="0"/>
                  <w:vAlign w:val="center"/>
                </w:tcPr>
                <w:p w14:paraId="3991D18F">
                  <w:pPr>
                    <w:overflowPunct w:val="0"/>
                    <w:autoSpaceDE w:val="0"/>
                    <w:autoSpaceDN w:val="0"/>
                    <w:spacing w:before="62" w:beforeLines="20" w:after="62" w:afterLines="20"/>
                    <w:ind w:firstLine="0" w:firstLineChars="0"/>
                  </w:pPr>
                  <w:r>
                    <w:rPr>
                      <w:rFonts w:hint="eastAsia"/>
                    </w:rPr>
                    <w:t>内容</w:t>
                  </w:r>
                </w:p>
              </w:tc>
            </w:tr>
            <w:tr w14:paraId="5FC569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9" w:hRule="atLeast"/>
              </w:trPr>
              <w:tc>
                <w:tcPr>
                  <w:tcW w:w="1595" w:type="dxa"/>
                  <w:shd w:val="clear" w:color="auto" w:fill="auto"/>
                  <w:noWrap w:val="0"/>
                  <w:vAlign w:val="center"/>
                </w:tcPr>
                <w:p w14:paraId="1033632E">
                  <w:pPr>
                    <w:ind w:firstLine="0" w:firstLineChars="0"/>
                  </w:pPr>
                  <w:r>
                    <w:t>taskId</w:t>
                  </w:r>
                </w:p>
                <w:p w14:paraId="715933B2">
                  <w:pPr>
                    <w:overflowPunct w:val="0"/>
                    <w:autoSpaceDE w:val="0"/>
                    <w:autoSpaceDN w:val="0"/>
                    <w:spacing w:before="62" w:beforeLines="20" w:after="62" w:afterLines="20"/>
                    <w:ind w:firstLine="0" w:firstLineChars="0"/>
                  </w:pPr>
                  <w:r>
                    <w:rPr>
                      <w:color w:val="767171"/>
                    </w:rPr>
                    <w:t>string</w:t>
                  </w:r>
                </w:p>
              </w:tc>
              <w:tc>
                <w:tcPr>
                  <w:tcW w:w="3941" w:type="dxa"/>
                  <w:shd w:val="clear" w:color="auto" w:fill="auto"/>
                  <w:noWrap w:val="0"/>
                  <w:vAlign w:val="center"/>
                </w:tcPr>
                <w:p w14:paraId="4EE5A6F9">
                  <w:pPr>
                    <w:ind w:firstLine="0" w:firstLineChars="0"/>
                  </w:pPr>
                  <w:r>
                    <w:rPr>
                      <w:rFonts w:hint="eastAsia"/>
                    </w:rPr>
                    <w:t>【必选】云录制任务索引，字符串长度区间为[1, 19]</w:t>
                  </w:r>
                </w:p>
              </w:tc>
            </w:tr>
            <w:tr w14:paraId="06E20E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0BF2AF66">
                  <w:pPr>
                    <w:overflowPunct w:val="0"/>
                    <w:autoSpaceDE w:val="0"/>
                    <w:autoSpaceDN w:val="0"/>
                    <w:spacing w:before="62" w:beforeLines="20" w:after="62" w:afterLines="20"/>
                    <w:ind w:firstLine="0" w:firstLineChars="0"/>
                  </w:pPr>
                  <w:r>
                    <w:t>type</w:t>
                  </w:r>
                </w:p>
                <w:p w14:paraId="0B145DA8">
                  <w:pPr>
                    <w:overflowPunct w:val="0"/>
                    <w:autoSpaceDE w:val="0"/>
                    <w:autoSpaceDN w:val="0"/>
                    <w:spacing w:before="62" w:beforeLines="20" w:after="62" w:afterLines="20"/>
                    <w:ind w:firstLine="0" w:firstLineChars="0"/>
                  </w:pPr>
                  <w:r>
                    <w:rPr>
                      <w:rFonts w:hint="eastAsia" w:cs="Arial"/>
                      <w:color w:val="808080"/>
                    </w:rPr>
                    <w:t>int</w:t>
                  </w:r>
                </w:p>
              </w:tc>
              <w:tc>
                <w:tcPr>
                  <w:tcW w:w="3941" w:type="dxa"/>
                  <w:shd w:val="clear" w:color="auto" w:fill="auto"/>
                  <w:noWrap w:val="0"/>
                  <w:vAlign w:val="center"/>
                </w:tcPr>
                <w:p w14:paraId="01CEBC68">
                  <w:pPr>
                    <w:overflowPunct w:val="0"/>
                    <w:autoSpaceDE w:val="0"/>
                    <w:autoSpaceDN w:val="0"/>
                    <w:spacing w:before="62" w:beforeLines="20" w:after="62" w:afterLines="20"/>
                    <w:ind w:firstLine="0" w:firstLineChars="0"/>
                  </w:pPr>
                  <w:r>
                    <w:rPr>
                      <w:rFonts w:hint="eastAsia"/>
                    </w:rPr>
                    <w:t>【必选】抓拍类型</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7A1D11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C7DF0F2">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1CD4B0E0">
                        <w:pPr>
                          <w:overflowPunct w:val="0"/>
                          <w:autoSpaceDE w:val="0"/>
                          <w:autoSpaceDN w:val="0"/>
                          <w:spacing w:before="62" w:beforeLines="20" w:after="62" w:afterLines="20"/>
                          <w:ind w:firstLine="0" w:firstLineChars="0"/>
                        </w:pPr>
                        <w:r>
                          <w:rPr>
                            <w:rFonts w:hint="eastAsia"/>
                          </w:rPr>
                          <w:t>含义</w:t>
                        </w:r>
                      </w:p>
                    </w:tc>
                  </w:tr>
                  <w:tr w14:paraId="5B1D77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DE53CA7">
                        <w:pPr>
                          <w:overflowPunct w:val="0"/>
                          <w:autoSpaceDE w:val="0"/>
                          <w:autoSpaceDN w:val="0"/>
                          <w:spacing w:before="62" w:beforeLines="20" w:after="62" w:afterLines="20"/>
                          <w:ind w:firstLine="0" w:firstLineChars="0"/>
                        </w:pPr>
                        <w:r>
                          <w:rPr>
                            <w:rFonts w:hint="eastAsia"/>
                          </w:rPr>
                          <w:t>1</w:t>
                        </w:r>
                      </w:p>
                    </w:tc>
                    <w:tc>
                      <w:tcPr>
                        <w:tcW w:w="1611" w:type="dxa"/>
                        <w:shd w:val="clear" w:color="auto" w:fill="auto"/>
                        <w:noWrap w:val="0"/>
                        <w:vAlign w:val="center"/>
                      </w:tcPr>
                      <w:p w14:paraId="42E21986">
                        <w:pPr>
                          <w:overflowPunct w:val="0"/>
                          <w:autoSpaceDE w:val="0"/>
                          <w:autoSpaceDN w:val="0"/>
                          <w:spacing w:before="62" w:beforeLines="20" w:after="62" w:afterLines="20"/>
                          <w:ind w:firstLine="0" w:firstLineChars="0"/>
                          <w:rPr>
                            <w:rFonts w:hint="eastAsia"/>
                          </w:rPr>
                        </w:pPr>
                        <w:r>
                          <w:rPr>
                            <w:rFonts w:hint="eastAsia"/>
                          </w:rPr>
                          <w:t>实时抓图</w:t>
                        </w:r>
                      </w:p>
                    </w:tc>
                  </w:tr>
                  <w:tr w14:paraId="106E27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C044A8F">
                        <w:pPr>
                          <w:overflowPunct w:val="0"/>
                          <w:autoSpaceDE w:val="0"/>
                          <w:autoSpaceDN w:val="0"/>
                          <w:spacing w:before="62" w:beforeLines="20" w:after="62" w:afterLines="20"/>
                          <w:ind w:firstLine="0" w:firstLineChars="0"/>
                        </w:pPr>
                        <w:r>
                          <w:rPr>
                            <w:rFonts w:hint="eastAsia"/>
                          </w:rPr>
                          <w:t>2</w:t>
                        </w:r>
                      </w:p>
                    </w:tc>
                    <w:tc>
                      <w:tcPr>
                        <w:tcW w:w="1611" w:type="dxa"/>
                        <w:shd w:val="clear" w:color="auto" w:fill="auto"/>
                        <w:noWrap w:val="0"/>
                        <w:vAlign w:val="center"/>
                      </w:tcPr>
                      <w:p w14:paraId="2DE4F49B">
                        <w:pPr>
                          <w:overflowPunct w:val="0"/>
                          <w:autoSpaceDE w:val="0"/>
                          <w:autoSpaceDN w:val="0"/>
                          <w:spacing w:before="62" w:beforeLines="20" w:after="62" w:afterLines="20"/>
                          <w:ind w:firstLine="0" w:firstLineChars="0"/>
                          <w:rPr>
                            <w:rFonts w:hint="eastAsia"/>
                          </w:rPr>
                        </w:pPr>
                        <w:r>
                          <w:rPr>
                            <w:rFonts w:hint="eastAsia"/>
                          </w:rPr>
                          <w:t>回放抓图</w:t>
                        </w:r>
                      </w:p>
                    </w:tc>
                  </w:tr>
                  <w:tr w14:paraId="075936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20BBED9">
                        <w:pPr>
                          <w:overflowPunct w:val="0"/>
                          <w:autoSpaceDE w:val="0"/>
                          <w:autoSpaceDN w:val="0"/>
                          <w:spacing w:before="62" w:beforeLines="20" w:after="62" w:afterLines="20"/>
                          <w:ind w:firstLine="0" w:firstLineChars="0"/>
                          <w:rPr>
                            <w:rFonts w:hint="eastAsia"/>
                          </w:rPr>
                        </w:pPr>
                        <w:r>
                          <w:rPr>
                            <w:rFonts w:hint="eastAsia"/>
                          </w:rPr>
                          <w:t>3</w:t>
                        </w:r>
                      </w:p>
                    </w:tc>
                    <w:tc>
                      <w:tcPr>
                        <w:tcW w:w="1611" w:type="dxa"/>
                        <w:shd w:val="clear" w:color="auto" w:fill="auto"/>
                        <w:noWrap w:val="0"/>
                        <w:vAlign w:val="center"/>
                      </w:tcPr>
                      <w:p w14:paraId="4C56CE63">
                        <w:pPr>
                          <w:overflowPunct w:val="0"/>
                          <w:autoSpaceDE w:val="0"/>
                          <w:autoSpaceDN w:val="0"/>
                          <w:spacing w:before="62" w:beforeLines="20" w:after="62" w:afterLines="20"/>
                          <w:ind w:firstLine="0" w:firstLineChars="0"/>
                          <w:rPr>
                            <w:rFonts w:hint="eastAsia"/>
                          </w:rPr>
                        </w:pPr>
                        <w:r>
                          <w:rPr>
                            <w:rFonts w:hint="eastAsia"/>
                          </w:rPr>
                          <w:t>监控点报警消息抓图</w:t>
                        </w:r>
                      </w:p>
                    </w:tc>
                  </w:tr>
                  <w:tr w14:paraId="61BA01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4388E99">
                        <w:pPr>
                          <w:overflowPunct w:val="0"/>
                          <w:autoSpaceDE w:val="0"/>
                          <w:autoSpaceDN w:val="0"/>
                          <w:spacing w:before="62" w:beforeLines="20" w:after="62" w:afterLines="20"/>
                          <w:ind w:firstLine="0" w:firstLineChars="0"/>
                        </w:pPr>
                        <w:r>
                          <w:rPr>
                            <w:rFonts w:hint="eastAsia"/>
                          </w:rPr>
                          <w:t>1</w:t>
                        </w:r>
                        <w:r>
                          <w:t>01</w:t>
                        </w:r>
                      </w:p>
                    </w:tc>
                    <w:tc>
                      <w:tcPr>
                        <w:tcW w:w="1611" w:type="dxa"/>
                        <w:shd w:val="clear" w:color="auto" w:fill="auto"/>
                        <w:noWrap w:val="0"/>
                        <w:vAlign w:val="center"/>
                      </w:tcPr>
                      <w:p w14:paraId="5C68E9BF">
                        <w:pPr>
                          <w:overflowPunct w:val="0"/>
                          <w:autoSpaceDE w:val="0"/>
                          <w:autoSpaceDN w:val="0"/>
                          <w:spacing w:before="62" w:beforeLines="20" w:after="62" w:afterLines="20"/>
                          <w:ind w:firstLine="0" w:firstLineChars="0"/>
                          <w:rPr>
                            <w:rFonts w:hint="eastAsia"/>
                          </w:rPr>
                        </w:pPr>
                        <w:r>
                          <w:rPr>
                            <w:rFonts w:hint="eastAsia"/>
                          </w:rPr>
                          <w:t>实时录像</w:t>
                        </w:r>
                      </w:p>
                    </w:tc>
                  </w:tr>
                  <w:tr w14:paraId="54DAEE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2E46B07">
                        <w:pPr>
                          <w:overflowPunct w:val="0"/>
                          <w:autoSpaceDE w:val="0"/>
                          <w:autoSpaceDN w:val="0"/>
                          <w:spacing w:before="62" w:beforeLines="20" w:after="62" w:afterLines="20"/>
                          <w:ind w:firstLine="0" w:firstLineChars="0"/>
                        </w:pPr>
                        <w:r>
                          <w:t>102</w:t>
                        </w:r>
                      </w:p>
                    </w:tc>
                    <w:tc>
                      <w:tcPr>
                        <w:tcW w:w="1611" w:type="dxa"/>
                        <w:shd w:val="clear" w:color="auto" w:fill="auto"/>
                        <w:noWrap w:val="0"/>
                        <w:vAlign w:val="center"/>
                      </w:tcPr>
                      <w:p w14:paraId="3D43F9D6">
                        <w:pPr>
                          <w:overflowPunct w:val="0"/>
                          <w:autoSpaceDE w:val="0"/>
                          <w:autoSpaceDN w:val="0"/>
                          <w:spacing w:before="62" w:beforeLines="20" w:after="62" w:afterLines="20"/>
                          <w:ind w:firstLine="0" w:firstLineChars="0"/>
                        </w:pPr>
                        <w:r>
                          <w:rPr>
                            <w:rFonts w:hint="eastAsia"/>
                          </w:rPr>
                          <w:t>回放录像</w:t>
                        </w:r>
                      </w:p>
                    </w:tc>
                  </w:tr>
                </w:tbl>
                <w:p w14:paraId="3C43E772">
                  <w:pPr>
                    <w:overflowPunct w:val="0"/>
                    <w:autoSpaceDE w:val="0"/>
                    <w:autoSpaceDN w:val="0"/>
                    <w:spacing w:before="62" w:beforeLines="20" w:after="62" w:afterLines="20"/>
                    <w:ind w:firstLine="0" w:firstLineChars="0"/>
                    <w:rPr>
                      <w:rFonts w:hint="eastAsia"/>
                    </w:rPr>
                  </w:pPr>
                </w:p>
              </w:tc>
            </w:tr>
            <w:tr w14:paraId="721AAF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2C4341EC">
                  <w:pPr>
                    <w:overflowPunct w:val="0"/>
                    <w:autoSpaceDE w:val="0"/>
                    <w:autoSpaceDN w:val="0"/>
                    <w:spacing w:before="62" w:beforeLines="20" w:after="62" w:afterLines="20"/>
                    <w:ind w:firstLine="0" w:firstLineChars="0"/>
                  </w:pPr>
                  <w:r>
                    <w:t>state</w:t>
                  </w:r>
                </w:p>
                <w:p w14:paraId="3FFD3CB6">
                  <w:pPr>
                    <w:ind w:firstLine="0" w:firstLineChars="0"/>
                  </w:pPr>
                  <w:r>
                    <w:rPr>
                      <w:rFonts w:hint="eastAsia" w:cs="Arial"/>
                      <w:color w:val="808080"/>
                    </w:rPr>
                    <w:t>int</w:t>
                  </w:r>
                </w:p>
              </w:tc>
              <w:tc>
                <w:tcPr>
                  <w:tcW w:w="3941" w:type="dxa"/>
                  <w:shd w:val="clear" w:color="auto" w:fill="auto"/>
                  <w:noWrap w:val="0"/>
                  <w:vAlign w:val="center"/>
                </w:tcPr>
                <w:p w14:paraId="1D01DD4A">
                  <w:pPr>
                    <w:ind w:firstLine="0" w:firstLineChars="0"/>
                  </w:pPr>
                  <w:r>
                    <w:rPr>
                      <w:rFonts w:hint="eastAsia"/>
                    </w:rPr>
                    <w:t>【必选】任务状态</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55D0D4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E80F21D">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6C0F2E32">
                        <w:pPr>
                          <w:overflowPunct w:val="0"/>
                          <w:autoSpaceDE w:val="0"/>
                          <w:autoSpaceDN w:val="0"/>
                          <w:spacing w:before="62" w:beforeLines="20" w:after="62" w:afterLines="20"/>
                          <w:ind w:firstLine="0" w:firstLineChars="0"/>
                        </w:pPr>
                        <w:r>
                          <w:rPr>
                            <w:rFonts w:hint="eastAsia"/>
                          </w:rPr>
                          <w:t>含义</w:t>
                        </w:r>
                      </w:p>
                    </w:tc>
                  </w:tr>
                  <w:tr w14:paraId="40CC4C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60576DD">
                        <w:pPr>
                          <w:overflowPunct w:val="0"/>
                          <w:autoSpaceDE w:val="0"/>
                          <w:autoSpaceDN w:val="0"/>
                          <w:spacing w:before="62" w:beforeLines="20" w:after="62" w:afterLines="20"/>
                          <w:ind w:firstLine="0" w:firstLineChars="0"/>
                        </w:pPr>
                        <w:r>
                          <w:t>0</w:t>
                        </w:r>
                      </w:p>
                    </w:tc>
                    <w:tc>
                      <w:tcPr>
                        <w:tcW w:w="1611" w:type="dxa"/>
                        <w:shd w:val="clear" w:color="auto" w:fill="auto"/>
                        <w:noWrap w:val="0"/>
                        <w:vAlign w:val="center"/>
                      </w:tcPr>
                      <w:p w14:paraId="2D34548E">
                        <w:pPr>
                          <w:overflowPunct w:val="0"/>
                          <w:autoSpaceDE w:val="0"/>
                          <w:autoSpaceDN w:val="0"/>
                          <w:spacing w:before="62" w:beforeLines="20" w:after="62" w:afterLines="20"/>
                          <w:ind w:firstLine="0" w:firstLineChars="0"/>
                          <w:rPr>
                            <w:rFonts w:hint="eastAsia"/>
                          </w:rPr>
                        </w:pPr>
                        <w:r>
                          <w:rPr>
                            <w:rFonts w:hint="eastAsia"/>
                          </w:rPr>
                          <w:t>待执行</w:t>
                        </w:r>
                      </w:p>
                    </w:tc>
                  </w:tr>
                  <w:tr w14:paraId="756536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20E3E0C">
                        <w:pPr>
                          <w:overflowPunct w:val="0"/>
                          <w:autoSpaceDE w:val="0"/>
                          <w:autoSpaceDN w:val="0"/>
                          <w:spacing w:before="62" w:beforeLines="20" w:after="62" w:afterLines="20"/>
                          <w:ind w:firstLine="0" w:firstLineChars="0"/>
                        </w:pPr>
                        <w:r>
                          <w:t>1</w:t>
                        </w:r>
                      </w:p>
                    </w:tc>
                    <w:tc>
                      <w:tcPr>
                        <w:tcW w:w="1611" w:type="dxa"/>
                        <w:shd w:val="clear" w:color="auto" w:fill="auto"/>
                        <w:noWrap w:val="0"/>
                        <w:vAlign w:val="center"/>
                      </w:tcPr>
                      <w:p w14:paraId="41B2A005">
                        <w:pPr>
                          <w:overflowPunct w:val="0"/>
                          <w:autoSpaceDE w:val="0"/>
                          <w:autoSpaceDN w:val="0"/>
                          <w:spacing w:before="62" w:beforeLines="20" w:after="62" w:afterLines="20"/>
                          <w:ind w:firstLine="0" w:firstLineChars="0"/>
                          <w:rPr>
                            <w:rFonts w:hint="eastAsia"/>
                          </w:rPr>
                        </w:pPr>
                        <w:r>
                          <w:rPr>
                            <w:rFonts w:hint="eastAsia"/>
                          </w:rPr>
                          <w:t>执行中</w:t>
                        </w:r>
                      </w:p>
                    </w:tc>
                  </w:tr>
                  <w:tr w14:paraId="705294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13980D7">
                        <w:pPr>
                          <w:overflowPunct w:val="0"/>
                          <w:autoSpaceDE w:val="0"/>
                          <w:autoSpaceDN w:val="0"/>
                          <w:spacing w:before="62" w:beforeLines="20" w:after="62" w:afterLines="20"/>
                          <w:ind w:firstLine="0" w:firstLineChars="0"/>
                        </w:pPr>
                        <w:r>
                          <w:t>10</w:t>
                        </w:r>
                      </w:p>
                    </w:tc>
                    <w:tc>
                      <w:tcPr>
                        <w:tcW w:w="1611" w:type="dxa"/>
                        <w:shd w:val="clear" w:color="auto" w:fill="auto"/>
                        <w:noWrap w:val="0"/>
                        <w:vAlign w:val="center"/>
                      </w:tcPr>
                      <w:p w14:paraId="56D35B38">
                        <w:pPr>
                          <w:overflowPunct w:val="0"/>
                          <w:autoSpaceDE w:val="0"/>
                          <w:autoSpaceDN w:val="0"/>
                          <w:spacing w:before="62" w:beforeLines="20" w:after="62" w:afterLines="20"/>
                          <w:ind w:firstLine="0" w:firstLineChars="0"/>
                        </w:pPr>
                        <w:r>
                          <w:rPr>
                            <w:rFonts w:hint="eastAsia"/>
                          </w:rPr>
                          <w:t>成功结束</w:t>
                        </w:r>
                      </w:p>
                    </w:tc>
                  </w:tr>
                  <w:tr w14:paraId="5E92DC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D6ABDC6">
                        <w:pPr>
                          <w:overflowPunct w:val="0"/>
                          <w:autoSpaceDE w:val="0"/>
                          <w:autoSpaceDN w:val="0"/>
                          <w:spacing w:before="62" w:beforeLines="20" w:after="62" w:afterLines="20"/>
                          <w:ind w:firstLine="0" w:firstLineChars="0"/>
                        </w:pPr>
                        <w:r>
                          <w:rPr>
                            <w:rFonts w:hint="eastAsia"/>
                          </w:rPr>
                          <w:t>1</w:t>
                        </w:r>
                        <w:r>
                          <w:t>1</w:t>
                        </w:r>
                      </w:p>
                    </w:tc>
                    <w:tc>
                      <w:tcPr>
                        <w:tcW w:w="1611" w:type="dxa"/>
                        <w:shd w:val="clear" w:color="auto" w:fill="auto"/>
                        <w:noWrap w:val="0"/>
                        <w:vAlign w:val="center"/>
                      </w:tcPr>
                      <w:p w14:paraId="7628B940">
                        <w:pPr>
                          <w:overflowPunct w:val="0"/>
                          <w:autoSpaceDE w:val="0"/>
                          <w:autoSpaceDN w:val="0"/>
                          <w:spacing w:before="62" w:beforeLines="20" w:after="62" w:afterLines="20"/>
                          <w:ind w:firstLine="0" w:firstLineChars="0"/>
                          <w:rPr>
                            <w:rFonts w:hint="eastAsia"/>
                          </w:rPr>
                        </w:pPr>
                        <w:r>
                          <w:rPr>
                            <w:rFonts w:hint="eastAsia"/>
                          </w:rPr>
                          <w:t>异常结束</w:t>
                        </w:r>
                      </w:p>
                    </w:tc>
                  </w:tr>
                </w:tbl>
                <w:p w14:paraId="57102089">
                  <w:pPr>
                    <w:ind w:firstLine="0" w:firstLineChars="0"/>
                    <w:rPr>
                      <w:rFonts w:hint="eastAsia"/>
                    </w:rPr>
                  </w:pPr>
                </w:p>
              </w:tc>
            </w:tr>
            <w:tr w14:paraId="6F396F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0334FB05">
                  <w:pPr>
                    <w:overflowPunct w:val="0"/>
                    <w:autoSpaceDE w:val="0"/>
                    <w:autoSpaceDN w:val="0"/>
                    <w:spacing w:before="62" w:beforeLines="20" w:after="62" w:afterLines="20"/>
                    <w:ind w:firstLine="0" w:firstLineChars="0"/>
                  </w:pPr>
                  <w:r>
                    <w:rPr>
                      <w:rFonts w:hint="eastAsia"/>
                    </w:rPr>
                    <w:t>f</w:t>
                  </w:r>
                  <w:r>
                    <w:t>ileCount</w:t>
                  </w:r>
                </w:p>
                <w:p w14:paraId="3E46AB4E">
                  <w:pPr>
                    <w:ind w:firstLine="0" w:firstLineChars="0"/>
                  </w:pPr>
                  <w:r>
                    <w:rPr>
                      <w:rFonts w:hint="eastAsia" w:cs="Arial"/>
                      <w:color w:val="808080"/>
                    </w:rPr>
                    <w:t>int</w:t>
                  </w:r>
                </w:p>
              </w:tc>
              <w:tc>
                <w:tcPr>
                  <w:tcW w:w="3941" w:type="dxa"/>
                  <w:shd w:val="clear" w:color="auto" w:fill="auto"/>
                  <w:noWrap w:val="0"/>
                  <w:vAlign w:val="center"/>
                </w:tcPr>
                <w:p w14:paraId="6FDBAB7B">
                  <w:pPr>
                    <w:ind w:firstLine="0" w:firstLineChars="0"/>
                  </w:pPr>
                  <w:r>
                    <w:rPr>
                      <w:rFonts w:hint="eastAsia"/>
                    </w:rPr>
                    <w:t>【必选】任务下文件个数</w:t>
                  </w:r>
                </w:p>
              </w:tc>
            </w:tr>
            <w:tr w14:paraId="359484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44693DE2">
                  <w:pPr>
                    <w:overflowPunct w:val="0"/>
                    <w:autoSpaceDE w:val="0"/>
                    <w:autoSpaceDN w:val="0"/>
                    <w:spacing w:before="62" w:beforeLines="20" w:after="62" w:afterLines="20"/>
                    <w:ind w:firstLine="0" w:firstLineChars="0"/>
                  </w:pPr>
                  <w:r>
                    <w:rPr>
                      <w:rFonts w:hint="eastAsia"/>
                    </w:rPr>
                    <w:t>t</w:t>
                  </w:r>
                  <w:r>
                    <w:t>otalBytes</w:t>
                  </w:r>
                </w:p>
                <w:p w14:paraId="5A1DD62D">
                  <w:pPr>
                    <w:ind w:firstLine="0" w:firstLineChars="0"/>
                  </w:pPr>
                  <w:r>
                    <w:rPr>
                      <w:rFonts w:cs="Arial"/>
                      <w:color w:val="808080"/>
                    </w:rPr>
                    <w:t>long</w:t>
                  </w:r>
                </w:p>
              </w:tc>
              <w:tc>
                <w:tcPr>
                  <w:tcW w:w="3941" w:type="dxa"/>
                  <w:shd w:val="clear" w:color="auto" w:fill="auto"/>
                  <w:noWrap w:val="0"/>
                  <w:vAlign w:val="center"/>
                </w:tcPr>
                <w:p w14:paraId="70A28190">
                  <w:pPr>
                    <w:ind w:firstLine="0" w:firstLineChars="0"/>
                  </w:pPr>
                  <w:r>
                    <w:rPr>
                      <w:rFonts w:hint="eastAsia"/>
                    </w:rPr>
                    <w:t>【必选】文件总字节数</w:t>
                  </w:r>
                </w:p>
              </w:tc>
            </w:tr>
            <w:tr w14:paraId="72C2DE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007F1870">
                  <w:pPr>
                    <w:overflowPunct w:val="0"/>
                    <w:autoSpaceDE w:val="0"/>
                    <w:autoSpaceDN w:val="0"/>
                    <w:spacing w:before="62" w:beforeLines="20" w:after="62" w:afterLines="20"/>
                    <w:ind w:firstLine="0" w:firstLineChars="0"/>
                  </w:pPr>
                  <w:r>
                    <w:t>createTime</w:t>
                  </w:r>
                </w:p>
                <w:p w14:paraId="51AD2202">
                  <w:pPr>
                    <w:ind w:firstLine="0" w:firstLineChars="0"/>
                  </w:pPr>
                  <w:r>
                    <w:rPr>
                      <w:rFonts w:hint="eastAsia" w:cs="Arial"/>
                      <w:color w:val="808080"/>
                    </w:rPr>
                    <w:t>string</w:t>
                  </w:r>
                </w:p>
              </w:tc>
              <w:tc>
                <w:tcPr>
                  <w:tcW w:w="3941" w:type="dxa"/>
                  <w:shd w:val="clear" w:color="auto" w:fill="auto"/>
                  <w:noWrap w:val="0"/>
                  <w:vAlign w:val="center"/>
                </w:tcPr>
                <w:p w14:paraId="6B2E9450">
                  <w:pPr>
                    <w:ind w:firstLine="0" w:firstLineChars="0"/>
                  </w:pPr>
                  <w:r>
                    <w:rPr>
                      <w:rFonts w:hint="eastAsia"/>
                    </w:rPr>
                    <w:t>【必选】任务创建时间</w:t>
                  </w:r>
                </w:p>
                <w:p w14:paraId="76F12A51">
                  <w:pPr>
                    <w:ind w:firstLine="0" w:firstLineChars="0"/>
                  </w:pPr>
                  <w:r>
                    <w:rPr>
                      <w:rFonts w:hint="eastAsia"/>
                    </w:rPr>
                    <w:t>格式为yyyyMMddhhmmss，东8区时间</w:t>
                  </w:r>
                </w:p>
              </w:tc>
            </w:tr>
            <w:tr w14:paraId="42A7E6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705E7129">
                  <w:pPr>
                    <w:overflowPunct w:val="0"/>
                    <w:autoSpaceDE w:val="0"/>
                    <w:autoSpaceDN w:val="0"/>
                    <w:spacing w:before="62" w:beforeLines="20" w:after="62" w:afterLines="20"/>
                    <w:ind w:firstLine="0" w:firstLineChars="0"/>
                  </w:pPr>
                  <w:r>
                    <w:t>error_code</w:t>
                  </w:r>
                </w:p>
                <w:p w14:paraId="13C53432">
                  <w:pPr>
                    <w:ind w:firstLine="0" w:firstLineChars="0"/>
                  </w:pPr>
                  <w:r>
                    <w:rPr>
                      <w:rFonts w:hint="eastAsia" w:cs="Arial"/>
                      <w:color w:val="808080"/>
                    </w:rPr>
                    <w:t>int</w:t>
                  </w:r>
                </w:p>
              </w:tc>
              <w:tc>
                <w:tcPr>
                  <w:tcW w:w="3941" w:type="dxa"/>
                  <w:shd w:val="clear" w:color="auto" w:fill="auto"/>
                  <w:noWrap w:val="0"/>
                  <w:vAlign w:val="center"/>
                </w:tcPr>
                <w:p w14:paraId="3FB412F7">
                  <w:pPr>
                    <w:ind w:firstLine="0" w:firstLineChars="0"/>
                  </w:pPr>
                  <w:r>
                    <w:rPr>
                      <w:rFonts w:hint="eastAsia"/>
                    </w:rPr>
                    <w:t>【可选】错误码，任务结束后返回</w:t>
                  </w:r>
                </w:p>
                <w:p w14:paraId="2943E7F1">
                  <w:pPr>
                    <w:ind w:firstLine="0" w:firstLineChars="0"/>
                  </w:pPr>
                  <w:r>
                    <w:rPr>
                      <w:rFonts w:hint="eastAsia"/>
                    </w:rPr>
                    <w:t>0：成功</w:t>
                  </w:r>
                </w:p>
                <w:p w14:paraId="0F253682">
                  <w:pPr>
                    <w:ind w:firstLine="0" w:firstLineChars="0"/>
                  </w:pPr>
                  <w:r>
                    <w:rPr>
                      <w:rFonts w:hint="eastAsia"/>
                    </w:rPr>
                    <w:t>-88303：套餐用量超限</w:t>
                  </w:r>
                </w:p>
                <w:p w14:paraId="7F5EC41E">
                  <w:pPr>
                    <w:ind w:firstLine="0" w:firstLineChars="0"/>
                  </w:pPr>
                  <w:r>
                    <w:rPr>
                      <w:rFonts w:hint="eastAsia"/>
                    </w:rPr>
                    <w:t>-82414：系统异常</w:t>
                  </w:r>
                </w:p>
                <w:p w14:paraId="5F60BACA">
                  <w:pPr>
                    <w:ind w:firstLine="0" w:firstLineChars="0"/>
                  </w:pPr>
                  <w:r>
                    <w:rPr>
                      <w:rFonts w:hint="eastAsia"/>
                    </w:rPr>
                    <w:t>-80327：设备离线</w:t>
                  </w:r>
                </w:p>
                <w:p w14:paraId="0A33CCF6">
                  <w:pPr>
                    <w:ind w:firstLine="0" w:firstLineChars="0"/>
                  </w:pPr>
                  <w:r>
                    <w:rPr>
                      <w:rFonts w:hint="eastAsia"/>
                    </w:rPr>
                    <w:t>-80301：设备不存在</w:t>
                  </w:r>
                </w:p>
                <w:p w14:paraId="60DD4E9D">
                  <w:pPr>
                    <w:ind w:firstLine="0" w:firstLineChars="0"/>
                  </w:pPr>
                  <w:r>
                    <w:rPr>
                      <w:rFonts w:hint="eastAsia"/>
                    </w:rPr>
                    <w:t>-87035：获取设备端数据超时</w:t>
                  </w:r>
                </w:p>
                <w:p w14:paraId="4D365D0C">
                  <w:pPr>
                    <w:ind w:firstLine="0" w:firstLineChars="0"/>
                  </w:pPr>
                  <w:r>
                    <w:rPr>
                      <w:rFonts w:hint="eastAsia"/>
                    </w:rPr>
                    <w:t>-87036：录像数据不存在</w:t>
                  </w:r>
                </w:p>
                <w:p w14:paraId="63229D0B">
                  <w:pPr>
                    <w:ind w:firstLine="0" w:firstLineChars="0"/>
                    <w:rPr>
                      <w:rFonts w:hint="eastAsia"/>
                    </w:rPr>
                  </w:pPr>
                  <w:r>
                    <w:rPr>
                      <w:rFonts w:hint="eastAsia"/>
                    </w:rPr>
                    <w:t>-8703</w:t>
                  </w:r>
                  <w:r>
                    <w:t>7</w:t>
                  </w:r>
                  <w:r>
                    <w:rPr>
                      <w:rFonts w:hint="eastAsia"/>
                    </w:rPr>
                    <w:t>：超过设备并发上限</w:t>
                  </w:r>
                </w:p>
              </w:tc>
            </w:tr>
            <w:tr w14:paraId="59EF17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427C7736">
                  <w:pPr>
                    <w:overflowPunct w:val="0"/>
                    <w:autoSpaceDE w:val="0"/>
                    <w:autoSpaceDN w:val="0"/>
                    <w:spacing w:before="62" w:beforeLines="20" w:after="62" w:afterLines="20"/>
                    <w:ind w:firstLine="0" w:firstLineChars="0"/>
                  </w:pPr>
                  <w:r>
                    <w:t>errorMsg</w:t>
                  </w:r>
                </w:p>
                <w:p w14:paraId="24B7FD77">
                  <w:pPr>
                    <w:ind w:firstLine="0" w:firstLineChars="0"/>
                  </w:pPr>
                  <w:r>
                    <w:rPr>
                      <w:rFonts w:cs="Arial"/>
                      <w:color w:val="808080"/>
                    </w:rPr>
                    <w:t>string</w:t>
                  </w:r>
                </w:p>
              </w:tc>
              <w:tc>
                <w:tcPr>
                  <w:tcW w:w="3941" w:type="dxa"/>
                  <w:shd w:val="clear" w:color="auto" w:fill="auto"/>
                  <w:noWrap w:val="0"/>
                  <w:vAlign w:val="center"/>
                </w:tcPr>
                <w:p w14:paraId="4323B2DA">
                  <w:pPr>
                    <w:ind w:firstLine="0" w:firstLineChars="0"/>
                  </w:pPr>
                  <w:r>
                    <w:rPr>
                      <w:rFonts w:hint="eastAsia"/>
                    </w:rPr>
                    <w:t>【可选】错误描述，任务结束后返回</w:t>
                  </w:r>
                </w:p>
              </w:tc>
            </w:tr>
          </w:tbl>
          <w:p w14:paraId="1020698E">
            <w:pPr>
              <w:ind w:firstLine="0" w:firstLineChars="0"/>
            </w:pPr>
          </w:p>
        </w:tc>
      </w:tr>
      <w:tr w14:paraId="5D6A2F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D124364">
            <w:pPr>
              <w:ind w:firstLine="0" w:firstLineChars="0"/>
            </w:pPr>
            <w:r>
              <w:rPr>
                <w:rFonts w:hint="eastAsia"/>
              </w:rPr>
              <w:t>error_code</w:t>
            </w:r>
          </w:p>
          <w:p w14:paraId="69651CBD">
            <w:pPr>
              <w:ind w:firstLine="0" w:firstLineChars="0"/>
            </w:pPr>
            <w:r>
              <w:rPr>
                <w:color w:val="767171"/>
              </w:rPr>
              <w:t>int</w:t>
            </w:r>
          </w:p>
        </w:tc>
        <w:tc>
          <w:tcPr>
            <w:tcW w:w="7229" w:type="dxa"/>
            <w:gridSpan w:val="2"/>
            <w:shd w:val="clear" w:color="auto" w:fill="auto"/>
            <w:noWrap w:val="0"/>
            <w:vAlign w:val="center"/>
          </w:tcPr>
          <w:p w14:paraId="437AD3A4">
            <w:pPr>
              <w:ind w:firstLine="0" w:firstLineChars="0"/>
            </w:pPr>
            <w:r>
              <w:rPr>
                <w:rFonts w:cs="Arial"/>
              </w:rPr>
              <w:t>错误码，0代表正常，其他值参考常用错误码说明</w:t>
            </w:r>
          </w:p>
        </w:tc>
      </w:tr>
      <w:tr w14:paraId="405BF1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187D319">
            <w:pPr>
              <w:ind w:firstLine="0" w:firstLineChars="0"/>
              <w:rPr>
                <w:b/>
              </w:rPr>
            </w:pPr>
            <w:r>
              <w:rPr>
                <w:rFonts w:hint="eastAsia"/>
                <w:b/>
              </w:rPr>
              <w:t>使用</w:t>
            </w:r>
            <w:r>
              <w:rPr>
                <w:b/>
              </w:rPr>
              <w:t>限制</w:t>
            </w:r>
          </w:p>
        </w:tc>
        <w:tc>
          <w:tcPr>
            <w:tcW w:w="7229" w:type="dxa"/>
            <w:gridSpan w:val="2"/>
            <w:shd w:val="clear" w:color="auto" w:fill="auto"/>
            <w:noWrap w:val="0"/>
            <w:vAlign w:val="center"/>
          </w:tcPr>
          <w:p w14:paraId="2249BCA8">
            <w:pPr>
              <w:ind w:firstLine="0" w:firstLineChars="0"/>
            </w:pPr>
            <w:r>
              <w:rPr>
                <w:rFonts w:hint="eastAsia"/>
              </w:rPr>
              <w:t>设备型应用和项目型应用均可调用</w:t>
            </w:r>
          </w:p>
        </w:tc>
      </w:tr>
      <w:tr w14:paraId="2A5CB2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CA0810F">
            <w:pPr>
              <w:ind w:firstLine="0" w:firstLineChars="0"/>
              <w:rPr>
                <w:b/>
              </w:rPr>
            </w:pPr>
            <w:r>
              <w:rPr>
                <w:rFonts w:hint="eastAsia"/>
                <w:b/>
              </w:rPr>
              <w:t>功能</w:t>
            </w:r>
            <w:r>
              <w:rPr>
                <w:b/>
              </w:rPr>
              <w:t>说明</w:t>
            </w:r>
          </w:p>
        </w:tc>
        <w:tc>
          <w:tcPr>
            <w:tcW w:w="7229" w:type="dxa"/>
            <w:gridSpan w:val="2"/>
            <w:shd w:val="clear" w:color="auto" w:fill="auto"/>
            <w:noWrap w:val="0"/>
            <w:vAlign w:val="center"/>
          </w:tcPr>
          <w:p w14:paraId="0201BC60">
            <w:pPr>
              <w:ind w:firstLine="0" w:firstLineChars="0"/>
            </w:pPr>
            <w:r>
              <w:rPr>
                <w:rFonts w:hint="eastAsia"/>
              </w:rPr>
              <w:t>分页查询任务列表，按创建时间倒排。</w:t>
            </w:r>
          </w:p>
        </w:tc>
      </w:tr>
    </w:tbl>
    <w:p w14:paraId="38F9A7E5">
      <w:pPr>
        <w:ind w:firstLine="420"/>
      </w:pPr>
    </w:p>
    <w:p w14:paraId="24A3C40D">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5C80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1550" w:hRule="atLeast"/>
        </w:trPr>
        <w:tc>
          <w:tcPr>
            <w:tcW w:w="8565" w:type="dxa"/>
            <w:shd w:val="clear" w:color="auto" w:fill="C0C0C0"/>
            <w:noWrap w:val="0"/>
            <w:vAlign w:val="top"/>
          </w:tcPr>
          <w:p w14:paraId="17BFD9A9">
            <w:pPr>
              <w:widowControl/>
              <w:snapToGrid w:val="0"/>
              <w:spacing w:after="120" w:line="360" w:lineRule="auto"/>
              <w:ind w:firstLine="0" w:firstLineChars="0"/>
              <w:textAlignment w:val="baseline"/>
              <w:rPr>
                <w:b/>
                <w:kern w:val="0"/>
                <w:szCs w:val="21"/>
              </w:rPr>
            </w:pPr>
            <w:r>
              <w:rPr>
                <w:b/>
                <w:kern w:val="0"/>
                <w:szCs w:val="21"/>
              </w:rPr>
              <w:t>Request:</w:t>
            </w:r>
          </w:p>
          <w:p w14:paraId="1CB3742B">
            <w:pPr>
              <w:spacing w:after="120" w:line="360" w:lineRule="auto"/>
              <w:ind w:firstLine="0" w:firstLineChars="0"/>
              <w:jc w:val="left"/>
            </w:pPr>
            <w:r>
              <w:t>{</w:t>
            </w:r>
          </w:p>
          <w:p w14:paraId="6044C271">
            <w:pPr>
              <w:spacing w:after="120" w:line="360" w:lineRule="auto"/>
              <w:ind w:firstLine="0" w:firstLineChars="0"/>
              <w:jc w:val="left"/>
            </w:pPr>
            <w:r>
              <w:t xml:space="preserve">    "pageIndex": 1,</w:t>
            </w:r>
          </w:p>
          <w:p w14:paraId="267872F1">
            <w:pPr>
              <w:spacing w:after="120" w:line="360" w:lineRule="auto"/>
              <w:ind w:firstLine="0" w:firstLineChars="0"/>
              <w:jc w:val="left"/>
            </w:pPr>
            <w:r>
              <w:t xml:space="preserve">    "pageSize": 10</w:t>
            </w:r>
          </w:p>
          <w:p w14:paraId="51428E5D">
            <w:pPr>
              <w:widowControl/>
              <w:snapToGrid w:val="0"/>
              <w:spacing w:after="120" w:line="360" w:lineRule="auto"/>
              <w:ind w:firstLine="0" w:firstLineChars="0"/>
              <w:textAlignment w:val="baseline"/>
            </w:pPr>
            <w:r>
              <w:t>}</w:t>
            </w:r>
          </w:p>
          <w:p w14:paraId="2836FA3C">
            <w:pPr>
              <w:widowControl/>
              <w:snapToGrid w:val="0"/>
              <w:spacing w:after="120" w:line="360" w:lineRule="auto"/>
              <w:ind w:firstLine="0" w:firstLineChars="0"/>
              <w:textAlignment w:val="baseline"/>
              <w:rPr>
                <w:b/>
                <w:kern w:val="0"/>
                <w:szCs w:val="21"/>
              </w:rPr>
            </w:pPr>
            <w:r>
              <w:rPr>
                <w:b/>
                <w:kern w:val="0"/>
                <w:szCs w:val="21"/>
              </w:rPr>
              <w:t>Response:</w:t>
            </w:r>
          </w:p>
          <w:p w14:paraId="7A4E2C37">
            <w:pPr>
              <w:spacing w:after="120" w:line="360" w:lineRule="auto"/>
              <w:ind w:firstLine="0" w:firstLineChars="0"/>
              <w:jc w:val="left"/>
            </w:pPr>
            <w:r>
              <w:t>{</w:t>
            </w:r>
          </w:p>
          <w:p w14:paraId="5D1C7D8D">
            <w:pPr>
              <w:spacing w:after="120" w:line="360" w:lineRule="auto"/>
              <w:ind w:firstLine="0" w:firstLineChars="0"/>
              <w:jc w:val="left"/>
            </w:pPr>
            <w:r>
              <w:t xml:space="preserve">    "result": {</w:t>
            </w:r>
          </w:p>
          <w:p w14:paraId="052D208C">
            <w:pPr>
              <w:spacing w:after="120" w:line="360" w:lineRule="auto"/>
              <w:ind w:firstLine="0" w:firstLineChars="0"/>
              <w:jc w:val="left"/>
            </w:pPr>
            <w:r>
              <w:t xml:space="preserve">        "list": [</w:t>
            </w:r>
          </w:p>
          <w:p w14:paraId="7C72AFED">
            <w:pPr>
              <w:spacing w:after="120" w:line="360" w:lineRule="auto"/>
              <w:ind w:firstLine="0" w:firstLineChars="0"/>
              <w:jc w:val="left"/>
            </w:pPr>
            <w:r>
              <w:t xml:space="preserve">            {</w:t>
            </w:r>
          </w:p>
          <w:p w14:paraId="09B644C8">
            <w:pPr>
              <w:spacing w:after="120" w:line="360" w:lineRule="auto"/>
              <w:ind w:firstLine="0" w:firstLineChars="0"/>
              <w:jc w:val="left"/>
            </w:pPr>
            <w:r>
              <w:t xml:space="preserve">                "taskId": "123",</w:t>
            </w:r>
          </w:p>
          <w:p w14:paraId="778C1715">
            <w:pPr>
              <w:spacing w:after="120" w:line="360" w:lineRule="auto"/>
              <w:ind w:firstLine="0" w:firstLineChars="0"/>
              <w:jc w:val="left"/>
            </w:pPr>
            <w:r>
              <w:t xml:space="preserve">                "type": 1,</w:t>
            </w:r>
          </w:p>
          <w:p w14:paraId="05B68B54">
            <w:pPr>
              <w:spacing w:after="120" w:line="360" w:lineRule="auto"/>
              <w:ind w:firstLine="0" w:firstLineChars="0"/>
              <w:jc w:val="left"/>
            </w:pPr>
            <w:r>
              <w:t xml:space="preserve">                "state": 10,</w:t>
            </w:r>
          </w:p>
          <w:p w14:paraId="61B64A5D">
            <w:pPr>
              <w:spacing w:after="120" w:line="360" w:lineRule="auto"/>
              <w:ind w:firstLine="0" w:firstLineChars="0"/>
              <w:jc w:val="left"/>
            </w:pPr>
            <w:r>
              <w:t xml:space="preserve">                "fileCount": 1,</w:t>
            </w:r>
          </w:p>
          <w:p w14:paraId="2D92DDC3">
            <w:pPr>
              <w:spacing w:after="120" w:line="360" w:lineRule="auto"/>
              <w:ind w:firstLine="0" w:firstLineChars="0"/>
              <w:jc w:val="left"/>
            </w:pPr>
            <w:r>
              <w:t xml:space="preserve">                "totalBytes": 220000,</w:t>
            </w:r>
          </w:p>
          <w:p w14:paraId="2D6345D2">
            <w:pPr>
              <w:spacing w:after="120" w:line="360" w:lineRule="auto"/>
              <w:ind w:firstLine="0" w:firstLineChars="0"/>
              <w:jc w:val="left"/>
            </w:pPr>
            <w:r>
              <w:t xml:space="preserve">                "error_code": 0,</w:t>
            </w:r>
          </w:p>
          <w:p w14:paraId="29BAB76C">
            <w:pPr>
              <w:spacing w:after="120" w:line="360" w:lineRule="auto"/>
              <w:ind w:firstLine="0" w:firstLineChars="0"/>
              <w:jc w:val="left"/>
            </w:pPr>
            <w:r>
              <w:t xml:space="preserve">                "createTime": "20230802113100"</w:t>
            </w:r>
          </w:p>
          <w:p w14:paraId="45C0DFAC">
            <w:pPr>
              <w:spacing w:after="120" w:line="360" w:lineRule="auto"/>
              <w:ind w:firstLine="0" w:firstLineChars="0"/>
              <w:jc w:val="left"/>
            </w:pPr>
            <w:r>
              <w:t xml:space="preserve">            }</w:t>
            </w:r>
          </w:p>
          <w:p w14:paraId="67459320">
            <w:pPr>
              <w:spacing w:after="120" w:line="360" w:lineRule="auto"/>
              <w:ind w:firstLine="0" w:firstLineChars="0"/>
              <w:jc w:val="left"/>
            </w:pPr>
            <w:r>
              <w:t xml:space="preserve">        ],</w:t>
            </w:r>
          </w:p>
          <w:p w14:paraId="44C3F26A">
            <w:pPr>
              <w:spacing w:after="120" w:line="360" w:lineRule="auto"/>
              <w:ind w:firstLine="0" w:firstLineChars="0"/>
              <w:jc w:val="left"/>
            </w:pPr>
            <w:r>
              <w:t xml:space="preserve">        "total": 11</w:t>
            </w:r>
          </w:p>
          <w:p w14:paraId="14204313">
            <w:pPr>
              <w:spacing w:after="120" w:line="360" w:lineRule="auto"/>
              <w:ind w:firstLine="0" w:firstLineChars="0"/>
              <w:jc w:val="left"/>
            </w:pPr>
            <w:r>
              <w:t xml:space="preserve">    },</w:t>
            </w:r>
          </w:p>
          <w:p w14:paraId="77EEE9CB">
            <w:pPr>
              <w:spacing w:after="120" w:line="360" w:lineRule="auto"/>
              <w:ind w:firstLine="0" w:firstLineChars="0"/>
              <w:jc w:val="left"/>
            </w:pPr>
            <w:r>
              <w:t xml:space="preserve">    "error_code": 0</w:t>
            </w:r>
          </w:p>
          <w:p w14:paraId="158D675F">
            <w:pPr>
              <w:spacing w:after="120" w:line="360" w:lineRule="auto"/>
              <w:ind w:firstLine="0" w:firstLineChars="0"/>
              <w:jc w:val="left"/>
            </w:pPr>
            <w:r>
              <w:t>}</w:t>
            </w:r>
          </w:p>
        </w:tc>
      </w:tr>
    </w:tbl>
    <w:p w14:paraId="36EE827A">
      <w:pPr>
        <w:pStyle w:val="8"/>
      </w:pPr>
      <w:bookmarkStart w:id="1098" w:name="_Toc216076573"/>
      <w:bookmarkStart w:id="1099" w:name="_Ref216078588"/>
      <w:bookmarkStart w:id="1100" w:name="_Ref216078591"/>
      <w:bookmarkStart w:id="1101" w:name="_Toc220343665"/>
      <w:r>
        <w:rPr>
          <w:rFonts w:hint="eastAsia"/>
        </w:rPr>
        <w:t>查询任务详情</w:t>
      </w:r>
      <w:bookmarkEnd w:id="1098"/>
      <w:bookmarkEnd w:id="1099"/>
      <w:bookmarkEnd w:id="1100"/>
      <w:bookmarkEnd w:id="1101"/>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5528"/>
      </w:tblGrid>
      <w:tr w14:paraId="7CEC8A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611C6D9">
            <w:pPr>
              <w:ind w:firstLine="0" w:firstLineChars="0"/>
            </w:pPr>
            <w:r>
              <w:rPr>
                <w:rFonts w:hint="eastAsia"/>
              </w:rPr>
              <w:t>名称</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A5B0BA2">
            <w:pPr>
              <w:ind w:firstLine="0" w:firstLineChars="0"/>
            </w:pPr>
            <w:r>
              <w:rPr>
                <w:rFonts w:hint="eastAsia"/>
              </w:rPr>
              <w:t>内容</w:t>
            </w:r>
          </w:p>
        </w:tc>
      </w:tr>
      <w:tr w14:paraId="739F4B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71D9DBC">
            <w:pPr>
              <w:ind w:firstLine="0" w:firstLineChars="0"/>
            </w:pPr>
            <w:r>
              <w:rPr>
                <w:rFonts w:hint="eastAsia"/>
              </w:rPr>
              <w:t>Path</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E47FEBB">
            <w:pPr>
              <w:ind w:firstLine="0" w:firstLineChars="0"/>
            </w:pPr>
            <w:r>
              <w:t>/vms/open/videoFetchService/v1/getTaskInfo</w:t>
            </w:r>
          </w:p>
        </w:tc>
      </w:tr>
      <w:tr w14:paraId="7FE0AA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4E6B35A6">
            <w:pPr>
              <w:ind w:firstLine="0" w:firstLineChars="0"/>
              <w:rPr>
                <w:b/>
              </w:rPr>
            </w:pPr>
            <w:r>
              <w:rPr>
                <w:rFonts w:hint="eastAsia"/>
                <w:b/>
              </w:rPr>
              <w:t>请求</w:t>
            </w:r>
            <w:r>
              <w:rPr>
                <w:b/>
              </w:rPr>
              <w:t>参数</w:t>
            </w:r>
          </w:p>
        </w:tc>
      </w:tr>
      <w:tr w14:paraId="24C97C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411C93F">
            <w:pPr>
              <w:ind w:firstLine="0" w:firstLineChars="0"/>
            </w:pPr>
            <w:r>
              <w:t>taskId</w:t>
            </w:r>
          </w:p>
          <w:p w14:paraId="35325E94">
            <w:pPr>
              <w:overflowPunct w:val="0"/>
              <w:autoSpaceDE w:val="0"/>
              <w:autoSpaceDN w:val="0"/>
              <w:spacing w:before="62" w:beforeLines="20" w:after="62" w:afterLines="20"/>
              <w:ind w:firstLine="0" w:firstLineChars="0"/>
            </w:pPr>
            <w:r>
              <w:rPr>
                <w:color w:val="767171"/>
              </w:rPr>
              <w:t>string</w:t>
            </w:r>
          </w:p>
        </w:tc>
        <w:tc>
          <w:tcPr>
            <w:tcW w:w="7229" w:type="dxa"/>
            <w:gridSpan w:val="2"/>
            <w:shd w:val="clear" w:color="auto" w:fill="auto"/>
            <w:noWrap w:val="0"/>
            <w:vAlign w:val="center"/>
          </w:tcPr>
          <w:p w14:paraId="3F1DB693">
            <w:pPr>
              <w:ind w:firstLine="0" w:firstLineChars="0"/>
            </w:pPr>
            <w:r>
              <w:rPr>
                <w:rFonts w:hint="eastAsia"/>
              </w:rPr>
              <w:t>【必选】云录制任务索引，长度限制：[1, 19]</w:t>
            </w:r>
          </w:p>
        </w:tc>
      </w:tr>
      <w:tr w14:paraId="2E821C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6F8F9680">
            <w:pPr>
              <w:ind w:firstLine="0" w:firstLineChars="0"/>
              <w:rPr>
                <w:b/>
              </w:rPr>
            </w:pPr>
            <w:r>
              <w:rPr>
                <w:rFonts w:hint="eastAsia"/>
                <w:b/>
              </w:rPr>
              <w:t>回复</w:t>
            </w:r>
            <w:r>
              <w:rPr>
                <w:b/>
              </w:rPr>
              <w:t>参数</w:t>
            </w:r>
          </w:p>
        </w:tc>
      </w:tr>
      <w:tr w14:paraId="432ADA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2177B7B0">
            <w:pPr>
              <w:ind w:firstLine="0" w:firstLineChars="0"/>
            </w:pPr>
            <w:r>
              <w:rPr>
                <w:rFonts w:hint="eastAsia"/>
              </w:rPr>
              <w:t>result</w:t>
            </w:r>
          </w:p>
          <w:p w14:paraId="00959F88">
            <w:pPr>
              <w:ind w:firstLine="0" w:firstLineChars="0"/>
            </w:pPr>
            <w:r>
              <w:rPr>
                <w:color w:val="767171"/>
              </w:rPr>
              <w:t>object</w:t>
            </w:r>
          </w:p>
        </w:tc>
        <w:tc>
          <w:tcPr>
            <w:tcW w:w="1701" w:type="dxa"/>
            <w:shd w:val="clear" w:color="auto" w:fill="auto"/>
            <w:noWrap w:val="0"/>
            <w:vAlign w:val="center"/>
          </w:tcPr>
          <w:p w14:paraId="50B9CA35">
            <w:pPr>
              <w:ind w:firstLine="0" w:firstLineChars="0"/>
            </w:pPr>
            <w:r>
              <w:t>taskId</w:t>
            </w:r>
          </w:p>
          <w:p w14:paraId="7AB62CA0">
            <w:pPr>
              <w:overflowPunct w:val="0"/>
              <w:autoSpaceDE w:val="0"/>
              <w:autoSpaceDN w:val="0"/>
              <w:spacing w:before="62" w:beforeLines="20" w:after="62" w:afterLines="20"/>
              <w:ind w:firstLine="0" w:firstLineChars="0"/>
            </w:pPr>
            <w:r>
              <w:rPr>
                <w:color w:val="767171"/>
              </w:rPr>
              <w:t>string</w:t>
            </w:r>
          </w:p>
        </w:tc>
        <w:tc>
          <w:tcPr>
            <w:tcW w:w="5528" w:type="dxa"/>
            <w:shd w:val="clear" w:color="auto" w:fill="auto"/>
            <w:noWrap w:val="0"/>
            <w:vAlign w:val="center"/>
          </w:tcPr>
          <w:p w14:paraId="1961828B">
            <w:pPr>
              <w:ind w:firstLine="0" w:firstLineChars="0"/>
            </w:pPr>
            <w:r>
              <w:rPr>
                <w:rFonts w:hint="eastAsia"/>
              </w:rPr>
              <w:t>【必选】云录制任务索引，长度限制：[1, 19]</w:t>
            </w:r>
          </w:p>
        </w:tc>
      </w:tr>
      <w:tr w14:paraId="27E7A9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78CC174D">
            <w:pPr>
              <w:ind w:firstLine="0" w:firstLineChars="0"/>
            </w:pPr>
          </w:p>
        </w:tc>
        <w:tc>
          <w:tcPr>
            <w:tcW w:w="1701" w:type="dxa"/>
            <w:shd w:val="clear" w:color="auto" w:fill="auto"/>
            <w:noWrap w:val="0"/>
            <w:vAlign w:val="center"/>
          </w:tcPr>
          <w:p w14:paraId="2EC94CDD">
            <w:pPr>
              <w:overflowPunct w:val="0"/>
              <w:autoSpaceDE w:val="0"/>
              <w:autoSpaceDN w:val="0"/>
              <w:spacing w:before="62" w:beforeLines="20" w:after="62" w:afterLines="20"/>
              <w:ind w:firstLine="0" w:firstLineChars="0"/>
            </w:pPr>
            <w:r>
              <w:t>type</w:t>
            </w:r>
          </w:p>
          <w:p w14:paraId="7F6D7EBC">
            <w:pPr>
              <w:overflowPunct w:val="0"/>
              <w:autoSpaceDE w:val="0"/>
              <w:autoSpaceDN w:val="0"/>
              <w:spacing w:before="62" w:beforeLines="20" w:after="62" w:afterLines="20"/>
              <w:ind w:firstLine="0" w:firstLineChars="0"/>
            </w:pPr>
            <w:r>
              <w:rPr>
                <w:rFonts w:hint="eastAsia" w:cs="Arial"/>
                <w:color w:val="808080"/>
              </w:rPr>
              <w:t>int</w:t>
            </w:r>
          </w:p>
        </w:tc>
        <w:tc>
          <w:tcPr>
            <w:tcW w:w="5528" w:type="dxa"/>
            <w:shd w:val="clear" w:color="auto" w:fill="auto"/>
            <w:noWrap w:val="0"/>
            <w:vAlign w:val="center"/>
          </w:tcPr>
          <w:p w14:paraId="4A887EE3">
            <w:pPr>
              <w:overflowPunct w:val="0"/>
              <w:autoSpaceDE w:val="0"/>
              <w:autoSpaceDN w:val="0"/>
              <w:spacing w:before="62" w:beforeLines="20" w:after="62" w:afterLines="20"/>
              <w:ind w:firstLine="0" w:firstLineChars="0"/>
            </w:pPr>
            <w:r>
              <w:rPr>
                <w:rFonts w:hint="eastAsia"/>
              </w:rPr>
              <w:t>【必选】抓拍类型</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7160C7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B5B36E9">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4D0BBBCC">
                  <w:pPr>
                    <w:overflowPunct w:val="0"/>
                    <w:autoSpaceDE w:val="0"/>
                    <w:autoSpaceDN w:val="0"/>
                    <w:spacing w:before="62" w:beforeLines="20" w:after="62" w:afterLines="20"/>
                    <w:ind w:firstLine="0" w:firstLineChars="0"/>
                  </w:pPr>
                  <w:r>
                    <w:rPr>
                      <w:rFonts w:hint="eastAsia"/>
                    </w:rPr>
                    <w:t>含义</w:t>
                  </w:r>
                </w:p>
              </w:tc>
            </w:tr>
            <w:tr w14:paraId="4DE31F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F457F09">
                  <w:pPr>
                    <w:overflowPunct w:val="0"/>
                    <w:autoSpaceDE w:val="0"/>
                    <w:autoSpaceDN w:val="0"/>
                    <w:spacing w:before="62" w:beforeLines="20" w:after="62" w:afterLines="20"/>
                    <w:ind w:firstLine="0" w:firstLineChars="0"/>
                  </w:pPr>
                  <w:r>
                    <w:rPr>
                      <w:rFonts w:hint="eastAsia"/>
                    </w:rPr>
                    <w:t>1</w:t>
                  </w:r>
                </w:p>
              </w:tc>
              <w:tc>
                <w:tcPr>
                  <w:tcW w:w="1611" w:type="dxa"/>
                  <w:shd w:val="clear" w:color="auto" w:fill="auto"/>
                  <w:noWrap w:val="0"/>
                  <w:vAlign w:val="center"/>
                </w:tcPr>
                <w:p w14:paraId="0B190D81">
                  <w:pPr>
                    <w:overflowPunct w:val="0"/>
                    <w:autoSpaceDE w:val="0"/>
                    <w:autoSpaceDN w:val="0"/>
                    <w:spacing w:before="62" w:beforeLines="20" w:after="62" w:afterLines="20"/>
                    <w:ind w:firstLine="0" w:firstLineChars="0"/>
                    <w:rPr>
                      <w:rFonts w:hint="eastAsia"/>
                    </w:rPr>
                  </w:pPr>
                  <w:r>
                    <w:rPr>
                      <w:rFonts w:hint="eastAsia"/>
                    </w:rPr>
                    <w:t>实时抓图</w:t>
                  </w:r>
                </w:p>
              </w:tc>
            </w:tr>
            <w:tr w14:paraId="5E4B6A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DBA43D4">
                  <w:pPr>
                    <w:overflowPunct w:val="0"/>
                    <w:autoSpaceDE w:val="0"/>
                    <w:autoSpaceDN w:val="0"/>
                    <w:spacing w:before="62" w:beforeLines="20" w:after="62" w:afterLines="20"/>
                    <w:ind w:firstLine="0" w:firstLineChars="0"/>
                  </w:pPr>
                  <w:r>
                    <w:rPr>
                      <w:rFonts w:hint="eastAsia"/>
                    </w:rPr>
                    <w:t>2</w:t>
                  </w:r>
                </w:p>
              </w:tc>
              <w:tc>
                <w:tcPr>
                  <w:tcW w:w="1611" w:type="dxa"/>
                  <w:shd w:val="clear" w:color="auto" w:fill="auto"/>
                  <w:noWrap w:val="0"/>
                  <w:vAlign w:val="center"/>
                </w:tcPr>
                <w:p w14:paraId="48114106">
                  <w:pPr>
                    <w:overflowPunct w:val="0"/>
                    <w:autoSpaceDE w:val="0"/>
                    <w:autoSpaceDN w:val="0"/>
                    <w:spacing w:before="62" w:beforeLines="20" w:after="62" w:afterLines="20"/>
                    <w:ind w:firstLine="0" w:firstLineChars="0"/>
                    <w:rPr>
                      <w:rFonts w:hint="eastAsia"/>
                    </w:rPr>
                  </w:pPr>
                  <w:r>
                    <w:rPr>
                      <w:rFonts w:hint="eastAsia"/>
                    </w:rPr>
                    <w:t>回放抓图</w:t>
                  </w:r>
                </w:p>
              </w:tc>
            </w:tr>
            <w:tr w14:paraId="7EBB17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2F8E975">
                  <w:pPr>
                    <w:overflowPunct w:val="0"/>
                    <w:autoSpaceDE w:val="0"/>
                    <w:autoSpaceDN w:val="0"/>
                    <w:spacing w:before="62" w:beforeLines="20" w:after="62" w:afterLines="20"/>
                    <w:ind w:firstLine="0" w:firstLineChars="0"/>
                    <w:rPr>
                      <w:rFonts w:hint="eastAsia"/>
                    </w:rPr>
                  </w:pPr>
                  <w:r>
                    <w:rPr>
                      <w:rFonts w:hint="eastAsia"/>
                    </w:rPr>
                    <w:t>3</w:t>
                  </w:r>
                </w:p>
              </w:tc>
              <w:tc>
                <w:tcPr>
                  <w:tcW w:w="1611" w:type="dxa"/>
                  <w:shd w:val="clear" w:color="auto" w:fill="auto"/>
                  <w:noWrap w:val="0"/>
                  <w:vAlign w:val="center"/>
                </w:tcPr>
                <w:p w14:paraId="3F210F7B">
                  <w:pPr>
                    <w:overflowPunct w:val="0"/>
                    <w:autoSpaceDE w:val="0"/>
                    <w:autoSpaceDN w:val="0"/>
                    <w:spacing w:before="62" w:beforeLines="20" w:after="62" w:afterLines="20"/>
                    <w:ind w:firstLine="0" w:firstLineChars="0"/>
                    <w:rPr>
                      <w:rFonts w:hint="eastAsia"/>
                    </w:rPr>
                  </w:pPr>
                  <w:r>
                    <w:rPr>
                      <w:rFonts w:hint="eastAsia"/>
                    </w:rPr>
                    <w:t>监控点报警消息抓图</w:t>
                  </w:r>
                </w:p>
              </w:tc>
            </w:tr>
            <w:tr w14:paraId="5BF74F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A3C93E9">
                  <w:pPr>
                    <w:overflowPunct w:val="0"/>
                    <w:autoSpaceDE w:val="0"/>
                    <w:autoSpaceDN w:val="0"/>
                    <w:spacing w:before="62" w:beforeLines="20" w:after="62" w:afterLines="20"/>
                    <w:ind w:firstLine="0" w:firstLineChars="0"/>
                    <w:rPr>
                      <w:rFonts w:hint="eastAsia"/>
                    </w:rPr>
                  </w:pPr>
                  <w:r>
                    <w:rPr>
                      <w:rFonts w:hint="eastAsia"/>
                    </w:rPr>
                    <w:t>1</w:t>
                  </w:r>
                  <w:r>
                    <w:t>01</w:t>
                  </w:r>
                </w:p>
              </w:tc>
              <w:tc>
                <w:tcPr>
                  <w:tcW w:w="1611" w:type="dxa"/>
                  <w:shd w:val="clear" w:color="auto" w:fill="auto"/>
                  <w:noWrap w:val="0"/>
                  <w:vAlign w:val="center"/>
                </w:tcPr>
                <w:p w14:paraId="0A75E310">
                  <w:pPr>
                    <w:overflowPunct w:val="0"/>
                    <w:autoSpaceDE w:val="0"/>
                    <w:autoSpaceDN w:val="0"/>
                    <w:spacing w:before="62" w:beforeLines="20" w:after="62" w:afterLines="20"/>
                    <w:ind w:firstLine="0" w:firstLineChars="0"/>
                    <w:rPr>
                      <w:rFonts w:hint="eastAsia"/>
                    </w:rPr>
                  </w:pPr>
                  <w:r>
                    <w:rPr>
                      <w:rFonts w:hint="eastAsia"/>
                    </w:rPr>
                    <w:t>实时录像</w:t>
                  </w:r>
                </w:p>
              </w:tc>
            </w:tr>
            <w:tr w14:paraId="11E71A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641DB89">
                  <w:pPr>
                    <w:overflowPunct w:val="0"/>
                    <w:autoSpaceDE w:val="0"/>
                    <w:autoSpaceDN w:val="0"/>
                    <w:spacing w:before="62" w:beforeLines="20" w:after="62" w:afterLines="20"/>
                    <w:ind w:firstLine="0" w:firstLineChars="0"/>
                  </w:pPr>
                  <w:r>
                    <w:t>102</w:t>
                  </w:r>
                </w:p>
              </w:tc>
              <w:tc>
                <w:tcPr>
                  <w:tcW w:w="1611" w:type="dxa"/>
                  <w:shd w:val="clear" w:color="auto" w:fill="auto"/>
                  <w:noWrap w:val="0"/>
                  <w:vAlign w:val="center"/>
                </w:tcPr>
                <w:p w14:paraId="221D884E">
                  <w:pPr>
                    <w:overflowPunct w:val="0"/>
                    <w:autoSpaceDE w:val="0"/>
                    <w:autoSpaceDN w:val="0"/>
                    <w:spacing w:before="62" w:beforeLines="20" w:after="62" w:afterLines="20"/>
                    <w:ind w:firstLine="0" w:firstLineChars="0"/>
                  </w:pPr>
                  <w:r>
                    <w:rPr>
                      <w:rFonts w:hint="eastAsia"/>
                    </w:rPr>
                    <w:t>回放录像</w:t>
                  </w:r>
                </w:p>
              </w:tc>
            </w:tr>
          </w:tbl>
          <w:p w14:paraId="578E682B">
            <w:pPr>
              <w:overflowPunct w:val="0"/>
              <w:autoSpaceDE w:val="0"/>
              <w:autoSpaceDN w:val="0"/>
              <w:spacing w:before="62" w:beforeLines="20" w:after="62" w:afterLines="20"/>
              <w:ind w:firstLine="0" w:firstLineChars="0"/>
              <w:rPr>
                <w:rFonts w:hint="eastAsia"/>
              </w:rPr>
            </w:pPr>
          </w:p>
        </w:tc>
      </w:tr>
      <w:tr w14:paraId="4ADAE3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2B8427F9">
            <w:pPr>
              <w:ind w:firstLine="0" w:firstLineChars="0"/>
            </w:pPr>
          </w:p>
        </w:tc>
        <w:tc>
          <w:tcPr>
            <w:tcW w:w="1701" w:type="dxa"/>
            <w:shd w:val="clear" w:color="auto" w:fill="auto"/>
            <w:noWrap w:val="0"/>
            <w:vAlign w:val="center"/>
          </w:tcPr>
          <w:p w14:paraId="6834455E">
            <w:pPr>
              <w:overflowPunct w:val="0"/>
              <w:autoSpaceDE w:val="0"/>
              <w:autoSpaceDN w:val="0"/>
              <w:spacing w:before="62" w:beforeLines="20" w:after="62" w:afterLines="20"/>
              <w:ind w:firstLine="0" w:firstLineChars="0"/>
            </w:pPr>
            <w:r>
              <w:t>state</w:t>
            </w:r>
          </w:p>
          <w:p w14:paraId="2233ED63">
            <w:pPr>
              <w:ind w:firstLine="0" w:firstLineChars="0"/>
            </w:pPr>
            <w:r>
              <w:rPr>
                <w:rFonts w:hint="eastAsia" w:cs="Arial"/>
                <w:color w:val="808080"/>
              </w:rPr>
              <w:t>int</w:t>
            </w:r>
          </w:p>
        </w:tc>
        <w:tc>
          <w:tcPr>
            <w:tcW w:w="5528" w:type="dxa"/>
            <w:shd w:val="clear" w:color="auto" w:fill="auto"/>
            <w:noWrap w:val="0"/>
            <w:vAlign w:val="center"/>
          </w:tcPr>
          <w:p w14:paraId="1035CD07">
            <w:pPr>
              <w:ind w:firstLine="0" w:firstLineChars="0"/>
            </w:pPr>
            <w:r>
              <w:rPr>
                <w:rFonts w:hint="eastAsia"/>
              </w:rPr>
              <w:t>【必选】任务状态</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429E9F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5B3BDF2">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00D1F479">
                  <w:pPr>
                    <w:overflowPunct w:val="0"/>
                    <w:autoSpaceDE w:val="0"/>
                    <w:autoSpaceDN w:val="0"/>
                    <w:spacing w:before="62" w:beforeLines="20" w:after="62" w:afterLines="20"/>
                    <w:ind w:firstLine="0" w:firstLineChars="0"/>
                  </w:pPr>
                  <w:r>
                    <w:rPr>
                      <w:rFonts w:hint="eastAsia"/>
                    </w:rPr>
                    <w:t>含义</w:t>
                  </w:r>
                </w:p>
              </w:tc>
            </w:tr>
            <w:tr w14:paraId="71F178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DC48A1C">
                  <w:pPr>
                    <w:overflowPunct w:val="0"/>
                    <w:autoSpaceDE w:val="0"/>
                    <w:autoSpaceDN w:val="0"/>
                    <w:spacing w:before="62" w:beforeLines="20" w:after="62" w:afterLines="20"/>
                    <w:ind w:firstLine="0" w:firstLineChars="0"/>
                  </w:pPr>
                  <w:r>
                    <w:t>0</w:t>
                  </w:r>
                </w:p>
              </w:tc>
              <w:tc>
                <w:tcPr>
                  <w:tcW w:w="1611" w:type="dxa"/>
                  <w:shd w:val="clear" w:color="auto" w:fill="auto"/>
                  <w:noWrap w:val="0"/>
                  <w:vAlign w:val="center"/>
                </w:tcPr>
                <w:p w14:paraId="38B1C6E9">
                  <w:pPr>
                    <w:overflowPunct w:val="0"/>
                    <w:autoSpaceDE w:val="0"/>
                    <w:autoSpaceDN w:val="0"/>
                    <w:spacing w:before="62" w:beforeLines="20" w:after="62" w:afterLines="20"/>
                    <w:ind w:firstLine="0" w:firstLineChars="0"/>
                    <w:rPr>
                      <w:rFonts w:hint="eastAsia"/>
                    </w:rPr>
                  </w:pPr>
                  <w:r>
                    <w:rPr>
                      <w:rFonts w:hint="eastAsia"/>
                    </w:rPr>
                    <w:t>待执行</w:t>
                  </w:r>
                </w:p>
              </w:tc>
            </w:tr>
            <w:tr w14:paraId="40D87D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29DE6ED">
                  <w:pPr>
                    <w:overflowPunct w:val="0"/>
                    <w:autoSpaceDE w:val="0"/>
                    <w:autoSpaceDN w:val="0"/>
                    <w:spacing w:before="62" w:beforeLines="20" w:after="62" w:afterLines="20"/>
                    <w:ind w:firstLine="0" w:firstLineChars="0"/>
                  </w:pPr>
                  <w:r>
                    <w:t>1</w:t>
                  </w:r>
                </w:p>
              </w:tc>
              <w:tc>
                <w:tcPr>
                  <w:tcW w:w="1611" w:type="dxa"/>
                  <w:shd w:val="clear" w:color="auto" w:fill="auto"/>
                  <w:noWrap w:val="0"/>
                  <w:vAlign w:val="center"/>
                </w:tcPr>
                <w:p w14:paraId="4139A3A1">
                  <w:pPr>
                    <w:overflowPunct w:val="0"/>
                    <w:autoSpaceDE w:val="0"/>
                    <w:autoSpaceDN w:val="0"/>
                    <w:spacing w:before="62" w:beforeLines="20" w:after="62" w:afterLines="20"/>
                    <w:ind w:firstLine="0" w:firstLineChars="0"/>
                    <w:rPr>
                      <w:rFonts w:hint="eastAsia"/>
                    </w:rPr>
                  </w:pPr>
                  <w:r>
                    <w:rPr>
                      <w:rFonts w:hint="eastAsia"/>
                    </w:rPr>
                    <w:t>执行中</w:t>
                  </w:r>
                </w:p>
              </w:tc>
            </w:tr>
            <w:tr w14:paraId="2555C3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2FF6AC0">
                  <w:pPr>
                    <w:overflowPunct w:val="0"/>
                    <w:autoSpaceDE w:val="0"/>
                    <w:autoSpaceDN w:val="0"/>
                    <w:spacing w:before="62" w:beforeLines="20" w:after="62" w:afterLines="20"/>
                    <w:ind w:firstLine="0" w:firstLineChars="0"/>
                  </w:pPr>
                  <w:r>
                    <w:t>10</w:t>
                  </w:r>
                </w:p>
              </w:tc>
              <w:tc>
                <w:tcPr>
                  <w:tcW w:w="1611" w:type="dxa"/>
                  <w:shd w:val="clear" w:color="auto" w:fill="auto"/>
                  <w:noWrap w:val="0"/>
                  <w:vAlign w:val="center"/>
                </w:tcPr>
                <w:p w14:paraId="469E592D">
                  <w:pPr>
                    <w:overflowPunct w:val="0"/>
                    <w:autoSpaceDE w:val="0"/>
                    <w:autoSpaceDN w:val="0"/>
                    <w:spacing w:before="62" w:beforeLines="20" w:after="62" w:afterLines="20"/>
                    <w:ind w:firstLine="0" w:firstLineChars="0"/>
                  </w:pPr>
                  <w:r>
                    <w:rPr>
                      <w:rFonts w:hint="eastAsia"/>
                    </w:rPr>
                    <w:t>成功结束</w:t>
                  </w:r>
                </w:p>
              </w:tc>
            </w:tr>
            <w:tr w14:paraId="2580EF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13E105E">
                  <w:pPr>
                    <w:overflowPunct w:val="0"/>
                    <w:autoSpaceDE w:val="0"/>
                    <w:autoSpaceDN w:val="0"/>
                    <w:spacing w:before="62" w:beforeLines="20" w:after="62" w:afterLines="20"/>
                    <w:ind w:firstLine="0" w:firstLineChars="0"/>
                  </w:pPr>
                  <w:r>
                    <w:rPr>
                      <w:rFonts w:hint="eastAsia"/>
                    </w:rPr>
                    <w:t>1</w:t>
                  </w:r>
                  <w:r>
                    <w:t>1</w:t>
                  </w:r>
                </w:p>
              </w:tc>
              <w:tc>
                <w:tcPr>
                  <w:tcW w:w="1611" w:type="dxa"/>
                  <w:shd w:val="clear" w:color="auto" w:fill="auto"/>
                  <w:noWrap w:val="0"/>
                  <w:vAlign w:val="center"/>
                </w:tcPr>
                <w:p w14:paraId="58E7C028">
                  <w:pPr>
                    <w:overflowPunct w:val="0"/>
                    <w:autoSpaceDE w:val="0"/>
                    <w:autoSpaceDN w:val="0"/>
                    <w:spacing w:before="62" w:beforeLines="20" w:after="62" w:afterLines="20"/>
                    <w:ind w:firstLine="0" w:firstLineChars="0"/>
                    <w:rPr>
                      <w:rFonts w:hint="eastAsia"/>
                    </w:rPr>
                  </w:pPr>
                  <w:r>
                    <w:rPr>
                      <w:rFonts w:hint="eastAsia"/>
                    </w:rPr>
                    <w:t>异常结束</w:t>
                  </w:r>
                </w:p>
              </w:tc>
            </w:tr>
          </w:tbl>
          <w:p w14:paraId="3EEDE1AB">
            <w:pPr>
              <w:ind w:firstLine="0" w:firstLineChars="0"/>
              <w:rPr>
                <w:rFonts w:hint="eastAsia"/>
              </w:rPr>
            </w:pPr>
          </w:p>
        </w:tc>
      </w:tr>
      <w:tr w14:paraId="0381E6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4F50CA45">
            <w:pPr>
              <w:ind w:firstLine="0" w:firstLineChars="0"/>
            </w:pPr>
          </w:p>
        </w:tc>
        <w:tc>
          <w:tcPr>
            <w:tcW w:w="1701" w:type="dxa"/>
            <w:shd w:val="clear" w:color="auto" w:fill="auto"/>
            <w:noWrap w:val="0"/>
            <w:vAlign w:val="center"/>
          </w:tcPr>
          <w:p w14:paraId="14946848">
            <w:pPr>
              <w:overflowPunct w:val="0"/>
              <w:autoSpaceDE w:val="0"/>
              <w:autoSpaceDN w:val="0"/>
              <w:spacing w:before="62" w:beforeLines="20" w:after="62" w:afterLines="20"/>
              <w:ind w:firstLine="0" w:firstLineChars="0"/>
            </w:pPr>
            <w:r>
              <w:rPr>
                <w:rFonts w:hint="eastAsia"/>
              </w:rPr>
              <w:t>f</w:t>
            </w:r>
            <w:r>
              <w:t>ileCount</w:t>
            </w:r>
          </w:p>
          <w:p w14:paraId="17A5C79E">
            <w:pPr>
              <w:ind w:firstLine="0" w:firstLineChars="0"/>
            </w:pPr>
            <w:r>
              <w:rPr>
                <w:rFonts w:hint="eastAsia" w:cs="Arial"/>
                <w:color w:val="808080"/>
              </w:rPr>
              <w:t>int</w:t>
            </w:r>
          </w:p>
        </w:tc>
        <w:tc>
          <w:tcPr>
            <w:tcW w:w="5528" w:type="dxa"/>
            <w:shd w:val="clear" w:color="auto" w:fill="auto"/>
            <w:noWrap w:val="0"/>
            <w:vAlign w:val="center"/>
          </w:tcPr>
          <w:p w14:paraId="14D9D0D0">
            <w:pPr>
              <w:ind w:firstLine="0" w:firstLineChars="0"/>
            </w:pPr>
            <w:r>
              <w:rPr>
                <w:rFonts w:hint="eastAsia"/>
              </w:rPr>
              <w:t>【必选】任务下文件个数</w:t>
            </w:r>
          </w:p>
        </w:tc>
      </w:tr>
      <w:tr w14:paraId="3CC4D3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43CBBC92">
            <w:pPr>
              <w:ind w:firstLine="0" w:firstLineChars="0"/>
            </w:pPr>
          </w:p>
        </w:tc>
        <w:tc>
          <w:tcPr>
            <w:tcW w:w="1701" w:type="dxa"/>
            <w:shd w:val="clear" w:color="auto" w:fill="auto"/>
            <w:noWrap w:val="0"/>
            <w:vAlign w:val="center"/>
          </w:tcPr>
          <w:p w14:paraId="42F36CEB">
            <w:pPr>
              <w:overflowPunct w:val="0"/>
              <w:autoSpaceDE w:val="0"/>
              <w:autoSpaceDN w:val="0"/>
              <w:spacing w:before="62" w:beforeLines="20" w:after="62" w:afterLines="20"/>
              <w:ind w:firstLine="0" w:firstLineChars="0"/>
            </w:pPr>
            <w:r>
              <w:rPr>
                <w:rFonts w:hint="eastAsia"/>
              </w:rPr>
              <w:t>t</w:t>
            </w:r>
            <w:r>
              <w:t>otalBytes</w:t>
            </w:r>
          </w:p>
          <w:p w14:paraId="077B3AFA">
            <w:pPr>
              <w:ind w:firstLine="0" w:firstLineChars="0"/>
            </w:pPr>
            <w:r>
              <w:rPr>
                <w:rFonts w:cs="Arial"/>
                <w:color w:val="808080"/>
              </w:rPr>
              <w:t>long</w:t>
            </w:r>
          </w:p>
        </w:tc>
        <w:tc>
          <w:tcPr>
            <w:tcW w:w="5528" w:type="dxa"/>
            <w:shd w:val="clear" w:color="auto" w:fill="auto"/>
            <w:noWrap w:val="0"/>
            <w:vAlign w:val="center"/>
          </w:tcPr>
          <w:p w14:paraId="38BD1A4B">
            <w:pPr>
              <w:ind w:firstLine="0" w:firstLineChars="0"/>
            </w:pPr>
            <w:r>
              <w:rPr>
                <w:rFonts w:hint="eastAsia"/>
              </w:rPr>
              <w:t>【必选】文件总字节数</w:t>
            </w:r>
          </w:p>
        </w:tc>
      </w:tr>
      <w:tr w14:paraId="3D04B3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09844C67">
            <w:pPr>
              <w:ind w:firstLine="0" w:firstLineChars="0"/>
            </w:pPr>
          </w:p>
        </w:tc>
        <w:tc>
          <w:tcPr>
            <w:tcW w:w="1701" w:type="dxa"/>
            <w:shd w:val="clear" w:color="auto" w:fill="auto"/>
            <w:noWrap w:val="0"/>
            <w:vAlign w:val="center"/>
          </w:tcPr>
          <w:p w14:paraId="326DDA45">
            <w:pPr>
              <w:overflowPunct w:val="0"/>
              <w:autoSpaceDE w:val="0"/>
              <w:autoSpaceDN w:val="0"/>
              <w:spacing w:before="62" w:beforeLines="20" w:after="62" w:afterLines="20"/>
              <w:ind w:firstLine="0" w:firstLineChars="0"/>
            </w:pPr>
            <w:r>
              <w:t>createTime</w:t>
            </w:r>
          </w:p>
          <w:p w14:paraId="4080845E">
            <w:pPr>
              <w:ind w:firstLine="0" w:firstLineChars="0"/>
            </w:pPr>
            <w:r>
              <w:rPr>
                <w:rFonts w:hint="eastAsia" w:cs="Arial"/>
                <w:color w:val="808080"/>
              </w:rPr>
              <w:t>string</w:t>
            </w:r>
          </w:p>
        </w:tc>
        <w:tc>
          <w:tcPr>
            <w:tcW w:w="5528" w:type="dxa"/>
            <w:shd w:val="clear" w:color="auto" w:fill="auto"/>
            <w:noWrap w:val="0"/>
            <w:vAlign w:val="center"/>
          </w:tcPr>
          <w:p w14:paraId="21774B4E">
            <w:pPr>
              <w:ind w:firstLine="0" w:firstLineChars="0"/>
            </w:pPr>
            <w:r>
              <w:rPr>
                <w:rFonts w:hint="eastAsia"/>
              </w:rPr>
              <w:t>【必选】任务创建时间</w:t>
            </w:r>
          </w:p>
          <w:p w14:paraId="7612B867">
            <w:pPr>
              <w:ind w:firstLine="0" w:firstLineChars="0"/>
            </w:pPr>
            <w:r>
              <w:rPr>
                <w:rFonts w:hint="eastAsia"/>
              </w:rPr>
              <w:t>格式为yyyyMMddhhmmss，东8区时间</w:t>
            </w:r>
          </w:p>
        </w:tc>
      </w:tr>
      <w:tr w14:paraId="7759D2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7DA45B25">
            <w:pPr>
              <w:ind w:firstLine="0" w:firstLineChars="0"/>
            </w:pPr>
          </w:p>
        </w:tc>
        <w:tc>
          <w:tcPr>
            <w:tcW w:w="1701" w:type="dxa"/>
            <w:shd w:val="clear" w:color="auto" w:fill="auto"/>
            <w:noWrap w:val="0"/>
            <w:vAlign w:val="center"/>
          </w:tcPr>
          <w:p w14:paraId="2FAD2793">
            <w:pPr>
              <w:overflowPunct w:val="0"/>
              <w:autoSpaceDE w:val="0"/>
              <w:autoSpaceDN w:val="0"/>
              <w:spacing w:before="62" w:beforeLines="20" w:after="62" w:afterLines="20"/>
              <w:ind w:firstLine="0" w:firstLineChars="0"/>
            </w:pPr>
            <w:r>
              <w:t>error_code</w:t>
            </w:r>
          </w:p>
          <w:p w14:paraId="6F6D2F22">
            <w:pPr>
              <w:ind w:firstLine="0" w:firstLineChars="0"/>
            </w:pPr>
            <w:r>
              <w:rPr>
                <w:rFonts w:hint="eastAsia" w:cs="Arial"/>
                <w:color w:val="808080"/>
              </w:rPr>
              <w:t>int</w:t>
            </w:r>
          </w:p>
        </w:tc>
        <w:tc>
          <w:tcPr>
            <w:tcW w:w="5528" w:type="dxa"/>
            <w:shd w:val="clear" w:color="auto" w:fill="auto"/>
            <w:noWrap w:val="0"/>
            <w:vAlign w:val="center"/>
          </w:tcPr>
          <w:p w14:paraId="57E3229D">
            <w:pPr>
              <w:ind w:firstLine="0" w:firstLineChars="0"/>
            </w:pPr>
            <w:r>
              <w:rPr>
                <w:rFonts w:hint="eastAsia"/>
              </w:rPr>
              <w:t>【可选】错误码，任务结束后返回</w:t>
            </w:r>
          </w:p>
          <w:p w14:paraId="3EF151DA">
            <w:pPr>
              <w:ind w:firstLine="0" w:firstLineChars="0"/>
            </w:pPr>
            <w:r>
              <w:rPr>
                <w:rFonts w:hint="eastAsia"/>
              </w:rPr>
              <w:t>0：成功</w:t>
            </w:r>
          </w:p>
          <w:p w14:paraId="60D251D8">
            <w:pPr>
              <w:ind w:firstLine="0" w:firstLineChars="0"/>
            </w:pPr>
            <w:r>
              <w:rPr>
                <w:rFonts w:hint="eastAsia"/>
              </w:rPr>
              <w:t>-88303：套餐用量超限</w:t>
            </w:r>
          </w:p>
          <w:p w14:paraId="4D111D14">
            <w:pPr>
              <w:ind w:firstLine="0" w:firstLineChars="0"/>
            </w:pPr>
            <w:r>
              <w:rPr>
                <w:rFonts w:hint="eastAsia"/>
              </w:rPr>
              <w:t>-82414：系统异常</w:t>
            </w:r>
          </w:p>
          <w:p w14:paraId="704B4DB8">
            <w:pPr>
              <w:ind w:firstLine="0" w:firstLineChars="0"/>
            </w:pPr>
            <w:r>
              <w:rPr>
                <w:rFonts w:hint="eastAsia"/>
              </w:rPr>
              <w:t>-80327：设备离线</w:t>
            </w:r>
          </w:p>
          <w:p w14:paraId="46858B8D">
            <w:pPr>
              <w:ind w:firstLine="0" w:firstLineChars="0"/>
            </w:pPr>
            <w:r>
              <w:rPr>
                <w:rFonts w:hint="eastAsia"/>
              </w:rPr>
              <w:t>-80301：设备不存在</w:t>
            </w:r>
          </w:p>
          <w:p w14:paraId="5D5A0372">
            <w:pPr>
              <w:ind w:firstLine="0" w:firstLineChars="0"/>
            </w:pPr>
            <w:r>
              <w:rPr>
                <w:rFonts w:hint="eastAsia"/>
              </w:rPr>
              <w:t>-87035：获取设备端数据超时</w:t>
            </w:r>
          </w:p>
          <w:p w14:paraId="6285F006">
            <w:pPr>
              <w:ind w:firstLine="0" w:firstLineChars="0"/>
            </w:pPr>
            <w:r>
              <w:rPr>
                <w:rFonts w:hint="eastAsia"/>
              </w:rPr>
              <w:t>-87036：录像数据不存在</w:t>
            </w:r>
          </w:p>
          <w:p w14:paraId="7A08A0E4">
            <w:pPr>
              <w:ind w:firstLine="0" w:firstLineChars="0"/>
            </w:pPr>
            <w:r>
              <w:rPr>
                <w:rFonts w:hint="eastAsia"/>
              </w:rPr>
              <w:t>-8703</w:t>
            </w:r>
            <w:r>
              <w:t>7</w:t>
            </w:r>
            <w:r>
              <w:rPr>
                <w:rFonts w:hint="eastAsia"/>
              </w:rPr>
              <w:t>：超过设备并发上限</w:t>
            </w:r>
          </w:p>
          <w:p w14:paraId="33EB5E17">
            <w:pPr>
              <w:ind w:firstLine="0" w:firstLineChars="0"/>
              <w:rPr>
                <w:rFonts w:hint="eastAsia"/>
              </w:rPr>
            </w:pPr>
            <w:r>
              <w:rPr>
                <w:rFonts w:hint="eastAsia"/>
              </w:rPr>
              <w:t>-8703</w:t>
            </w:r>
            <w:r>
              <w:t>8</w:t>
            </w:r>
            <w:r>
              <w:rPr>
                <w:rFonts w:hint="eastAsia"/>
              </w:rPr>
              <w:t>：设备推流异常</w:t>
            </w:r>
          </w:p>
        </w:tc>
      </w:tr>
      <w:tr w14:paraId="1670E9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4C950CCA">
            <w:pPr>
              <w:ind w:firstLine="0" w:firstLineChars="0"/>
            </w:pPr>
          </w:p>
        </w:tc>
        <w:tc>
          <w:tcPr>
            <w:tcW w:w="1701" w:type="dxa"/>
            <w:shd w:val="clear" w:color="auto" w:fill="auto"/>
            <w:noWrap w:val="0"/>
            <w:vAlign w:val="center"/>
          </w:tcPr>
          <w:p w14:paraId="55FFA491">
            <w:pPr>
              <w:overflowPunct w:val="0"/>
              <w:autoSpaceDE w:val="0"/>
              <w:autoSpaceDN w:val="0"/>
              <w:spacing w:before="62" w:beforeLines="20" w:after="62" w:afterLines="20"/>
              <w:ind w:firstLine="0" w:firstLineChars="0"/>
            </w:pPr>
            <w:r>
              <w:t>errorMsg</w:t>
            </w:r>
          </w:p>
          <w:p w14:paraId="504E505A">
            <w:pPr>
              <w:ind w:firstLine="0" w:firstLineChars="0"/>
            </w:pPr>
            <w:r>
              <w:rPr>
                <w:rFonts w:cs="Arial"/>
                <w:color w:val="808080"/>
              </w:rPr>
              <w:t>string</w:t>
            </w:r>
          </w:p>
        </w:tc>
        <w:tc>
          <w:tcPr>
            <w:tcW w:w="5528" w:type="dxa"/>
            <w:shd w:val="clear" w:color="auto" w:fill="auto"/>
            <w:noWrap w:val="0"/>
            <w:vAlign w:val="center"/>
          </w:tcPr>
          <w:p w14:paraId="22D3C865">
            <w:pPr>
              <w:ind w:firstLine="0" w:firstLineChars="0"/>
            </w:pPr>
            <w:r>
              <w:rPr>
                <w:rFonts w:hint="eastAsia"/>
              </w:rPr>
              <w:t>【可选】错误描述，任务结束后返回</w:t>
            </w:r>
          </w:p>
        </w:tc>
      </w:tr>
      <w:tr w14:paraId="07B406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468FEE5">
            <w:pPr>
              <w:ind w:firstLine="0" w:firstLineChars="0"/>
            </w:pPr>
            <w:r>
              <w:rPr>
                <w:rFonts w:hint="eastAsia"/>
              </w:rPr>
              <w:t>error_code</w:t>
            </w:r>
          </w:p>
          <w:p w14:paraId="28CDA727">
            <w:pPr>
              <w:ind w:firstLine="0" w:firstLineChars="0"/>
            </w:pPr>
            <w:r>
              <w:rPr>
                <w:color w:val="767171"/>
              </w:rPr>
              <w:t>int</w:t>
            </w:r>
          </w:p>
        </w:tc>
        <w:tc>
          <w:tcPr>
            <w:tcW w:w="7229" w:type="dxa"/>
            <w:gridSpan w:val="2"/>
            <w:shd w:val="clear" w:color="auto" w:fill="auto"/>
            <w:noWrap w:val="0"/>
            <w:vAlign w:val="center"/>
          </w:tcPr>
          <w:p w14:paraId="30F420F1">
            <w:pPr>
              <w:ind w:firstLine="0" w:firstLineChars="0"/>
            </w:pPr>
            <w:r>
              <w:rPr>
                <w:rFonts w:cs="Arial"/>
              </w:rPr>
              <w:t>错误码，0代表正常，其他值参考常用错误码说明</w:t>
            </w:r>
          </w:p>
        </w:tc>
      </w:tr>
      <w:tr w14:paraId="3A4A66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DC13756">
            <w:pPr>
              <w:ind w:firstLine="0" w:firstLineChars="0"/>
              <w:rPr>
                <w:b/>
              </w:rPr>
            </w:pPr>
            <w:r>
              <w:rPr>
                <w:rFonts w:hint="eastAsia"/>
                <w:b/>
              </w:rPr>
              <w:t>使用</w:t>
            </w:r>
            <w:r>
              <w:rPr>
                <w:b/>
              </w:rPr>
              <w:t>限制</w:t>
            </w:r>
          </w:p>
        </w:tc>
        <w:tc>
          <w:tcPr>
            <w:tcW w:w="7229" w:type="dxa"/>
            <w:gridSpan w:val="2"/>
            <w:shd w:val="clear" w:color="auto" w:fill="auto"/>
            <w:noWrap w:val="0"/>
            <w:vAlign w:val="center"/>
          </w:tcPr>
          <w:p w14:paraId="56CC5335">
            <w:pPr>
              <w:ind w:firstLine="0" w:firstLineChars="0"/>
            </w:pPr>
            <w:r>
              <w:rPr>
                <w:rFonts w:hint="eastAsia"/>
              </w:rPr>
              <w:t>设备型应用和项目型应用均可调用</w:t>
            </w:r>
          </w:p>
        </w:tc>
      </w:tr>
      <w:tr w14:paraId="3465BB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3F680D7">
            <w:pPr>
              <w:ind w:firstLine="0" w:firstLineChars="0"/>
              <w:rPr>
                <w:b/>
              </w:rPr>
            </w:pPr>
            <w:r>
              <w:rPr>
                <w:rFonts w:hint="eastAsia"/>
                <w:b/>
              </w:rPr>
              <w:t>功能</w:t>
            </w:r>
            <w:r>
              <w:rPr>
                <w:b/>
              </w:rPr>
              <w:t>说明</w:t>
            </w:r>
          </w:p>
        </w:tc>
        <w:tc>
          <w:tcPr>
            <w:tcW w:w="7229" w:type="dxa"/>
            <w:gridSpan w:val="2"/>
            <w:shd w:val="clear" w:color="auto" w:fill="auto"/>
            <w:noWrap w:val="0"/>
            <w:vAlign w:val="center"/>
          </w:tcPr>
          <w:p w14:paraId="5085324A">
            <w:pPr>
              <w:ind w:firstLine="0" w:firstLineChars="0"/>
            </w:pPr>
            <w:r>
              <w:rPr>
                <w:rFonts w:hint="eastAsia"/>
              </w:rPr>
              <w:t>查询任务详情。</w:t>
            </w:r>
          </w:p>
        </w:tc>
      </w:tr>
    </w:tbl>
    <w:p w14:paraId="57F173E2">
      <w:pPr>
        <w:ind w:firstLine="420"/>
      </w:pPr>
    </w:p>
    <w:p w14:paraId="3920A4F0">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4F2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1550" w:hRule="atLeast"/>
        </w:trPr>
        <w:tc>
          <w:tcPr>
            <w:tcW w:w="8565" w:type="dxa"/>
            <w:shd w:val="clear" w:color="auto" w:fill="C0C0C0"/>
            <w:noWrap w:val="0"/>
            <w:vAlign w:val="top"/>
          </w:tcPr>
          <w:p w14:paraId="47A2929A">
            <w:pPr>
              <w:widowControl/>
              <w:snapToGrid w:val="0"/>
              <w:spacing w:after="120" w:line="360" w:lineRule="auto"/>
              <w:ind w:firstLine="0" w:firstLineChars="0"/>
              <w:textAlignment w:val="baseline"/>
              <w:rPr>
                <w:b/>
                <w:kern w:val="0"/>
                <w:szCs w:val="21"/>
              </w:rPr>
            </w:pPr>
            <w:r>
              <w:rPr>
                <w:b/>
                <w:kern w:val="0"/>
                <w:szCs w:val="21"/>
              </w:rPr>
              <w:t>Request:</w:t>
            </w:r>
          </w:p>
          <w:p w14:paraId="46BA53AC">
            <w:pPr>
              <w:spacing w:after="120" w:line="360" w:lineRule="auto"/>
              <w:ind w:firstLine="0" w:firstLineChars="0"/>
              <w:jc w:val="left"/>
            </w:pPr>
            <w:r>
              <w:t>{</w:t>
            </w:r>
          </w:p>
          <w:p w14:paraId="303EAE16">
            <w:pPr>
              <w:spacing w:after="120" w:line="360" w:lineRule="auto"/>
              <w:ind w:firstLine="0" w:firstLineChars="0"/>
              <w:jc w:val="left"/>
            </w:pPr>
            <w:r>
              <w:t xml:space="preserve">    "taskId": "123"</w:t>
            </w:r>
          </w:p>
          <w:p w14:paraId="5D455E2D">
            <w:pPr>
              <w:widowControl/>
              <w:snapToGrid w:val="0"/>
              <w:spacing w:after="120" w:line="360" w:lineRule="auto"/>
              <w:ind w:firstLine="0" w:firstLineChars="0"/>
              <w:textAlignment w:val="baseline"/>
            </w:pPr>
            <w:r>
              <w:t>}</w:t>
            </w:r>
          </w:p>
          <w:p w14:paraId="7A94657C">
            <w:pPr>
              <w:widowControl/>
              <w:snapToGrid w:val="0"/>
              <w:spacing w:after="120" w:line="360" w:lineRule="auto"/>
              <w:ind w:firstLine="0" w:firstLineChars="0"/>
              <w:textAlignment w:val="baseline"/>
              <w:rPr>
                <w:b/>
                <w:kern w:val="0"/>
                <w:szCs w:val="21"/>
              </w:rPr>
            </w:pPr>
            <w:r>
              <w:rPr>
                <w:b/>
                <w:kern w:val="0"/>
                <w:szCs w:val="21"/>
              </w:rPr>
              <w:t>Response:</w:t>
            </w:r>
          </w:p>
          <w:p w14:paraId="00BD89BB">
            <w:pPr>
              <w:spacing w:after="120" w:line="360" w:lineRule="auto"/>
              <w:ind w:firstLine="0" w:firstLineChars="0"/>
              <w:jc w:val="left"/>
            </w:pPr>
            <w:r>
              <w:t>{</w:t>
            </w:r>
          </w:p>
          <w:p w14:paraId="625AA212">
            <w:pPr>
              <w:spacing w:after="120" w:line="360" w:lineRule="auto"/>
              <w:ind w:firstLine="0" w:firstLineChars="0"/>
              <w:jc w:val="left"/>
            </w:pPr>
            <w:r>
              <w:t xml:space="preserve">    "result": {</w:t>
            </w:r>
          </w:p>
          <w:p w14:paraId="7EA8A75F">
            <w:pPr>
              <w:spacing w:after="120" w:line="360" w:lineRule="auto"/>
              <w:ind w:firstLine="0" w:firstLineChars="0"/>
              <w:jc w:val="left"/>
            </w:pPr>
            <w:r>
              <w:t xml:space="preserve">        "taskId": "123",</w:t>
            </w:r>
          </w:p>
          <w:p w14:paraId="19128795">
            <w:pPr>
              <w:spacing w:after="120" w:line="360" w:lineRule="auto"/>
              <w:ind w:firstLine="0" w:firstLineChars="0"/>
              <w:jc w:val="left"/>
            </w:pPr>
            <w:r>
              <w:t xml:space="preserve">        "type": 1,</w:t>
            </w:r>
          </w:p>
          <w:p w14:paraId="6ADA8361">
            <w:pPr>
              <w:spacing w:after="120" w:line="360" w:lineRule="auto"/>
              <w:ind w:firstLine="0" w:firstLineChars="0"/>
              <w:jc w:val="left"/>
            </w:pPr>
            <w:r>
              <w:t xml:space="preserve">        "state": 10,</w:t>
            </w:r>
          </w:p>
          <w:p w14:paraId="6FDBA02A">
            <w:pPr>
              <w:spacing w:after="120" w:line="360" w:lineRule="auto"/>
              <w:ind w:firstLine="0" w:firstLineChars="0"/>
              <w:jc w:val="left"/>
            </w:pPr>
            <w:r>
              <w:t xml:space="preserve">        "fileCount": 1,</w:t>
            </w:r>
          </w:p>
          <w:p w14:paraId="038091D0">
            <w:pPr>
              <w:spacing w:after="120" w:line="360" w:lineRule="auto"/>
              <w:ind w:firstLine="0" w:firstLineChars="0"/>
              <w:jc w:val="left"/>
            </w:pPr>
            <w:r>
              <w:t xml:space="preserve">        "totalBytes": 220000,</w:t>
            </w:r>
          </w:p>
          <w:p w14:paraId="611DE6C1">
            <w:pPr>
              <w:spacing w:after="120" w:line="360" w:lineRule="auto"/>
              <w:ind w:firstLine="0" w:firstLineChars="0"/>
              <w:jc w:val="left"/>
            </w:pPr>
            <w:r>
              <w:t xml:space="preserve">        "error_code": 0,</w:t>
            </w:r>
          </w:p>
          <w:p w14:paraId="57957812">
            <w:pPr>
              <w:spacing w:after="120" w:line="360" w:lineRule="auto"/>
              <w:ind w:firstLine="0" w:firstLineChars="0"/>
              <w:jc w:val="left"/>
            </w:pPr>
            <w:r>
              <w:t xml:space="preserve">        "createTime": "20230802113100"</w:t>
            </w:r>
          </w:p>
          <w:p w14:paraId="016CF3E1">
            <w:pPr>
              <w:spacing w:after="120" w:line="360" w:lineRule="auto"/>
              <w:ind w:firstLine="0" w:firstLineChars="0"/>
              <w:jc w:val="left"/>
            </w:pPr>
            <w:r>
              <w:t xml:space="preserve">    },</w:t>
            </w:r>
          </w:p>
          <w:p w14:paraId="2A10954B">
            <w:pPr>
              <w:spacing w:after="120" w:line="360" w:lineRule="auto"/>
              <w:ind w:firstLine="0" w:firstLineChars="0"/>
              <w:jc w:val="left"/>
            </w:pPr>
            <w:r>
              <w:t xml:space="preserve">    "error_code": 0</w:t>
            </w:r>
          </w:p>
          <w:p w14:paraId="31048FC6">
            <w:pPr>
              <w:spacing w:after="120" w:line="360" w:lineRule="auto"/>
              <w:ind w:firstLine="0" w:firstLineChars="0"/>
              <w:jc w:val="left"/>
            </w:pPr>
            <w:r>
              <w:t>}</w:t>
            </w:r>
          </w:p>
        </w:tc>
      </w:tr>
    </w:tbl>
    <w:p w14:paraId="79BB19C4">
      <w:pPr>
        <w:pStyle w:val="8"/>
      </w:pPr>
      <w:bookmarkStart w:id="1102" w:name="_Ref216078600"/>
      <w:bookmarkStart w:id="1103" w:name="_Ref216078602"/>
      <w:bookmarkStart w:id="1104" w:name="_Ref216078611"/>
      <w:bookmarkStart w:id="1105" w:name="_Toc220343666"/>
      <w:bookmarkStart w:id="1106" w:name="_Ref216078614"/>
      <w:bookmarkStart w:id="1107" w:name="_Toc216076574"/>
      <w:r>
        <w:rPr>
          <w:rFonts w:hint="eastAsia"/>
        </w:rPr>
        <w:t>分页查询任务文件列表</w:t>
      </w:r>
      <w:bookmarkEnd w:id="1102"/>
      <w:bookmarkEnd w:id="1103"/>
      <w:bookmarkEnd w:id="1104"/>
      <w:bookmarkEnd w:id="1105"/>
      <w:bookmarkEnd w:id="1106"/>
      <w:bookmarkEnd w:id="1107"/>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446"/>
        <w:gridCol w:w="5783"/>
      </w:tblGrid>
      <w:tr w14:paraId="1E5DA6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E68AC59">
            <w:pPr>
              <w:ind w:firstLine="0" w:firstLineChars="0"/>
            </w:pPr>
            <w:r>
              <w:rPr>
                <w:rFonts w:hint="eastAsia"/>
              </w:rPr>
              <w:t>名称</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E005806">
            <w:pPr>
              <w:ind w:firstLine="0" w:firstLineChars="0"/>
            </w:pPr>
            <w:r>
              <w:rPr>
                <w:rFonts w:hint="eastAsia"/>
              </w:rPr>
              <w:t>内容</w:t>
            </w:r>
          </w:p>
        </w:tc>
      </w:tr>
      <w:tr w14:paraId="432479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5A3D4D4">
            <w:pPr>
              <w:ind w:firstLine="0" w:firstLineChars="0"/>
            </w:pPr>
            <w:r>
              <w:t>Path</w:t>
            </w:r>
          </w:p>
        </w:tc>
        <w:tc>
          <w:tcPr>
            <w:tcW w:w="722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B9ED514">
            <w:pPr>
              <w:ind w:firstLine="0" w:firstLineChars="0"/>
            </w:pPr>
            <w:r>
              <w:t>/vms/open/videoFetchService/v1/getTaskFilePage</w:t>
            </w:r>
          </w:p>
        </w:tc>
      </w:tr>
      <w:tr w14:paraId="681970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3E2F2D96">
            <w:pPr>
              <w:ind w:firstLine="0" w:firstLineChars="0"/>
              <w:rPr>
                <w:b/>
              </w:rPr>
            </w:pPr>
            <w:r>
              <w:rPr>
                <w:rFonts w:hint="eastAsia"/>
                <w:b/>
              </w:rPr>
              <w:t>请求</w:t>
            </w:r>
            <w:r>
              <w:rPr>
                <w:b/>
              </w:rPr>
              <w:t>参数</w:t>
            </w:r>
          </w:p>
        </w:tc>
      </w:tr>
      <w:tr w14:paraId="7A0BF5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7C32EDD">
            <w:pPr>
              <w:ind w:firstLine="0" w:firstLineChars="0"/>
            </w:pPr>
            <w:r>
              <w:t>taskId</w:t>
            </w:r>
          </w:p>
          <w:p w14:paraId="0A73BE6E">
            <w:pPr>
              <w:overflowPunct w:val="0"/>
              <w:autoSpaceDE w:val="0"/>
              <w:autoSpaceDN w:val="0"/>
              <w:spacing w:before="62" w:beforeLines="20" w:after="62" w:afterLines="20"/>
              <w:ind w:firstLine="0" w:firstLineChars="0"/>
            </w:pPr>
            <w:r>
              <w:rPr>
                <w:rFonts w:hint="eastAsia"/>
                <w:color w:val="767171"/>
              </w:rPr>
              <w:t>int</w:t>
            </w:r>
          </w:p>
        </w:tc>
        <w:tc>
          <w:tcPr>
            <w:tcW w:w="7229" w:type="dxa"/>
            <w:gridSpan w:val="2"/>
            <w:shd w:val="clear" w:color="auto" w:fill="auto"/>
            <w:noWrap w:val="0"/>
            <w:vAlign w:val="center"/>
          </w:tcPr>
          <w:p w14:paraId="3FBDBA68">
            <w:pPr>
              <w:ind w:firstLine="0" w:firstLineChars="0"/>
            </w:pPr>
            <w:r>
              <w:rPr>
                <w:rFonts w:hint="eastAsia"/>
              </w:rPr>
              <w:t>【必选】云录制任务索引，长度限制：[1, 19]</w:t>
            </w:r>
          </w:p>
        </w:tc>
      </w:tr>
      <w:tr w14:paraId="5F43A1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2620513">
            <w:pPr>
              <w:ind w:firstLine="0" w:firstLineChars="0"/>
            </w:pPr>
            <w:r>
              <w:t>pageIndex</w:t>
            </w:r>
          </w:p>
          <w:p w14:paraId="23922D0E">
            <w:pPr>
              <w:overflowPunct w:val="0"/>
              <w:autoSpaceDE w:val="0"/>
              <w:autoSpaceDN w:val="0"/>
              <w:spacing w:before="62" w:beforeLines="20" w:after="62" w:afterLines="20"/>
              <w:ind w:firstLine="0" w:firstLineChars="0"/>
            </w:pPr>
            <w:r>
              <w:rPr>
                <w:rFonts w:hint="eastAsia"/>
                <w:color w:val="767171"/>
              </w:rPr>
              <w:t>int</w:t>
            </w:r>
          </w:p>
        </w:tc>
        <w:tc>
          <w:tcPr>
            <w:tcW w:w="7229" w:type="dxa"/>
            <w:gridSpan w:val="2"/>
            <w:shd w:val="clear" w:color="auto" w:fill="auto"/>
            <w:noWrap w:val="0"/>
            <w:vAlign w:val="center"/>
          </w:tcPr>
          <w:p w14:paraId="032F28FF">
            <w:pPr>
              <w:ind w:firstLine="0" w:firstLineChars="0"/>
            </w:pPr>
            <w:r>
              <w:rPr>
                <w:rFonts w:hint="eastAsia"/>
              </w:rPr>
              <w:t>【必选】起始页，从0开始</w:t>
            </w:r>
          </w:p>
        </w:tc>
      </w:tr>
      <w:tr w14:paraId="255E95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9203B0B">
            <w:pPr>
              <w:ind w:firstLine="0" w:firstLineChars="0"/>
            </w:pPr>
            <w:r>
              <w:t>pageSiz</w:t>
            </w:r>
            <w:r>
              <w:rPr>
                <w:rFonts w:hint="eastAsia"/>
              </w:rPr>
              <w:t>e</w:t>
            </w:r>
          </w:p>
          <w:p w14:paraId="06E67234">
            <w:pPr>
              <w:ind w:firstLine="0" w:firstLineChars="0"/>
            </w:pPr>
            <w:r>
              <w:rPr>
                <w:rFonts w:hint="eastAsia"/>
                <w:color w:val="767171"/>
              </w:rPr>
              <w:t>int</w:t>
            </w:r>
          </w:p>
        </w:tc>
        <w:tc>
          <w:tcPr>
            <w:tcW w:w="7229" w:type="dxa"/>
            <w:gridSpan w:val="2"/>
            <w:shd w:val="clear" w:color="auto" w:fill="auto"/>
            <w:noWrap w:val="0"/>
            <w:vAlign w:val="center"/>
          </w:tcPr>
          <w:p w14:paraId="630E239F">
            <w:pPr>
              <w:ind w:firstLine="0" w:firstLineChars="0"/>
            </w:pPr>
            <w:r>
              <w:rPr>
                <w:rFonts w:hint="eastAsia"/>
              </w:rPr>
              <w:t>【必选】单页大小，取值范围：[</w:t>
            </w:r>
            <w:r>
              <w:t xml:space="preserve">1, </w:t>
            </w:r>
            <w:r>
              <w:rPr>
                <w:rFonts w:hint="eastAsia"/>
              </w:rPr>
              <w:t>50</w:t>
            </w:r>
            <w:r>
              <w:t>]</w:t>
            </w:r>
          </w:p>
        </w:tc>
      </w:tr>
      <w:tr w14:paraId="2C8319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7EB43D1">
            <w:pPr>
              <w:ind w:firstLine="0" w:firstLineChars="0"/>
            </w:pPr>
            <w:r>
              <w:t>urlRequired</w:t>
            </w:r>
          </w:p>
          <w:p w14:paraId="7CD2FF86">
            <w:pPr>
              <w:ind w:firstLine="0" w:firstLineChars="0"/>
            </w:pPr>
            <w:r>
              <w:rPr>
                <w:color w:val="767171"/>
              </w:rPr>
              <w:t>boolean</w:t>
            </w:r>
          </w:p>
        </w:tc>
        <w:tc>
          <w:tcPr>
            <w:tcW w:w="7229" w:type="dxa"/>
            <w:gridSpan w:val="2"/>
            <w:shd w:val="clear" w:color="auto" w:fill="auto"/>
            <w:noWrap w:val="0"/>
            <w:vAlign w:val="center"/>
          </w:tcPr>
          <w:p w14:paraId="0D836415">
            <w:pPr>
              <w:ind w:firstLine="0" w:firstLineChars="0"/>
            </w:pPr>
            <w:r>
              <w:rPr>
                <w:rFonts w:hint="eastAsia"/>
              </w:rPr>
              <w:t>【可选】是否需返回下载链接，默认为false</w:t>
            </w:r>
          </w:p>
        </w:tc>
      </w:tr>
      <w:tr w14:paraId="7AA881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5AA8306">
            <w:pPr>
              <w:ind w:firstLine="0" w:firstLineChars="0"/>
            </w:pPr>
            <w:r>
              <w:t>urlTtl</w:t>
            </w:r>
          </w:p>
          <w:p w14:paraId="7BA7BCCE">
            <w:pPr>
              <w:ind w:firstLine="0" w:firstLineChars="0"/>
            </w:pPr>
            <w:r>
              <w:rPr>
                <w:color w:val="767171"/>
              </w:rPr>
              <w:t>int</w:t>
            </w:r>
          </w:p>
        </w:tc>
        <w:tc>
          <w:tcPr>
            <w:tcW w:w="7229" w:type="dxa"/>
            <w:gridSpan w:val="2"/>
            <w:shd w:val="clear" w:color="auto" w:fill="auto"/>
            <w:noWrap w:val="0"/>
            <w:vAlign w:val="center"/>
          </w:tcPr>
          <w:p w14:paraId="3FD4AB7A">
            <w:pPr>
              <w:ind w:firstLine="0" w:firstLineChars="0"/>
            </w:pPr>
            <w:r>
              <w:rPr>
                <w:rFonts w:hint="eastAsia"/>
              </w:rPr>
              <w:t>【可选】下载链接有效时长（秒）</w:t>
            </w:r>
          </w:p>
          <w:p w14:paraId="74A25541">
            <w:pPr>
              <w:ind w:firstLine="0" w:firstLineChars="0"/>
            </w:pPr>
            <w:r>
              <w:rPr>
                <w:rFonts w:hint="eastAsia"/>
              </w:rPr>
              <w:t>限制</w:t>
            </w:r>
            <w:r>
              <w:t>：</w:t>
            </w:r>
          </w:p>
          <w:p w14:paraId="05807960">
            <w:pPr>
              <w:numPr>
                <w:ilvl w:val="0"/>
                <w:numId w:val="165"/>
              </w:numPr>
              <w:ind w:firstLineChars="0"/>
            </w:pPr>
            <w:r>
              <w:rPr>
                <w:rFonts w:hint="eastAsia"/>
              </w:rPr>
              <w:t>正常企业版服务：不传默认为3600，有效取值范围：[60, 2592000]</w:t>
            </w:r>
          </w:p>
          <w:p w14:paraId="74F52152">
            <w:pPr>
              <w:numPr>
                <w:ilvl w:val="0"/>
                <w:numId w:val="165"/>
              </w:numPr>
              <w:ind w:firstLineChars="0"/>
            </w:pPr>
            <w:r>
              <w:rPr>
                <w:rFonts w:hint="eastAsia"/>
              </w:rPr>
              <w:t>试用版服务/欠费企业版服务：固定为6</w:t>
            </w:r>
            <w:r>
              <w:t>0</w:t>
            </w:r>
            <w:r>
              <w:rPr>
                <w:rFonts w:hint="eastAsia"/>
              </w:rPr>
              <w:t>，无法设置</w:t>
            </w:r>
          </w:p>
        </w:tc>
      </w:tr>
      <w:tr w14:paraId="73B113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3"/>
            <w:shd w:val="clear" w:color="auto" w:fill="auto"/>
            <w:noWrap w:val="0"/>
            <w:vAlign w:val="center"/>
          </w:tcPr>
          <w:p w14:paraId="3802F242">
            <w:pPr>
              <w:ind w:firstLine="0" w:firstLineChars="0"/>
              <w:rPr>
                <w:b/>
              </w:rPr>
            </w:pPr>
            <w:r>
              <w:rPr>
                <w:rFonts w:hint="eastAsia"/>
                <w:b/>
              </w:rPr>
              <w:t>回复</w:t>
            </w:r>
            <w:r>
              <w:rPr>
                <w:b/>
              </w:rPr>
              <w:t>参数</w:t>
            </w:r>
          </w:p>
        </w:tc>
      </w:tr>
      <w:tr w14:paraId="6FD266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7A8553BE">
            <w:pPr>
              <w:ind w:firstLine="0" w:firstLineChars="0"/>
            </w:pPr>
            <w:r>
              <w:t>r</w:t>
            </w:r>
            <w:r>
              <w:rPr>
                <w:rFonts w:hint="eastAsia"/>
              </w:rPr>
              <w:t>esult</w:t>
            </w:r>
          </w:p>
        </w:tc>
        <w:tc>
          <w:tcPr>
            <w:tcW w:w="1446" w:type="dxa"/>
            <w:shd w:val="clear" w:color="auto" w:fill="auto"/>
            <w:noWrap w:val="0"/>
            <w:vAlign w:val="center"/>
          </w:tcPr>
          <w:p w14:paraId="00E0BDCC">
            <w:pPr>
              <w:ind w:firstLine="0" w:firstLineChars="0"/>
            </w:pPr>
            <w:r>
              <w:t>total</w:t>
            </w:r>
          </w:p>
          <w:p w14:paraId="1C129A64">
            <w:pPr>
              <w:ind w:firstLine="0" w:firstLineChars="0"/>
            </w:pPr>
            <w:r>
              <w:rPr>
                <w:color w:val="767171"/>
              </w:rPr>
              <w:t>int</w:t>
            </w:r>
          </w:p>
        </w:tc>
        <w:tc>
          <w:tcPr>
            <w:tcW w:w="5783" w:type="dxa"/>
            <w:shd w:val="clear" w:color="auto" w:fill="auto"/>
            <w:noWrap w:val="0"/>
            <w:vAlign w:val="center"/>
          </w:tcPr>
          <w:p w14:paraId="5E85C0D1">
            <w:pPr>
              <w:ind w:firstLine="0" w:firstLineChars="0"/>
            </w:pPr>
            <w:r>
              <w:rPr>
                <w:rFonts w:hint="eastAsia"/>
              </w:rPr>
              <w:t>【必选】云录制任务下的文件（</w:t>
            </w:r>
            <w:r>
              <w:t>File）</w:t>
            </w:r>
            <w:r>
              <w:rPr>
                <w:rFonts w:hint="eastAsia"/>
              </w:rPr>
              <w:t>总数</w:t>
            </w:r>
          </w:p>
        </w:tc>
      </w:tr>
      <w:tr w14:paraId="456034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032DCE5B">
            <w:pPr>
              <w:ind w:firstLine="0" w:firstLineChars="0"/>
            </w:pPr>
          </w:p>
        </w:tc>
        <w:tc>
          <w:tcPr>
            <w:tcW w:w="1446" w:type="dxa"/>
            <w:shd w:val="clear" w:color="auto" w:fill="auto"/>
            <w:noWrap w:val="0"/>
            <w:vAlign w:val="center"/>
          </w:tcPr>
          <w:p w14:paraId="1CA5B5D6">
            <w:pPr>
              <w:ind w:firstLine="0" w:firstLineChars="0"/>
            </w:pPr>
            <w:r>
              <w:t>list</w:t>
            </w:r>
          </w:p>
          <w:p w14:paraId="1A6A3A6E">
            <w:pPr>
              <w:ind w:firstLine="0" w:firstLineChars="0"/>
            </w:pPr>
            <w:r>
              <w:rPr>
                <w:color w:val="767171"/>
              </w:rPr>
              <w:t>array&lt;object&gt;</w:t>
            </w:r>
          </w:p>
        </w:tc>
        <w:tc>
          <w:tcPr>
            <w:tcW w:w="5783" w:type="dxa"/>
            <w:shd w:val="clear" w:color="auto" w:fill="auto"/>
            <w:noWrap w:val="0"/>
            <w:vAlign w:val="center"/>
          </w:tcPr>
          <w:p w14:paraId="73213305">
            <w:pPr>
              <w:ind w:firstLine="0" w:firstLineChars="0"/>
            </w:pPr>
            <w:r>
              <w:rPr>
                <w:rFonts w:hint="eastAsia"/>
              </w:rPr>
              <w:t>【必选】云录制任务下的文件（</w:t>
            </w:r>
            <w:r>
              <w:t>File）</w:t>
            </w:r>
            <w:r>
              <w:rPr>
                <w:rFonts w:hint="eastAsia"/>
              </w:rPr>
              <w:t>信息列表</w:t>
            </w:r>
          </w:p>
          <w:tbl>
            <w:tblPr>
              <w:tblStyle w:val="58"/>
              <w:tblW w:w="553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95"/>
              <w:gridCol w:w="3941"/>
            </w:tblGrid>
            <w:tr w14:paraId="3EC71E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1" w:hRule="atLeast"/>
              </w:trPr>
              <w:tc>
                <w:tcPr>
                  <w:tcW w:w="1595" w:type="dxa"/>
                  <w:shd w:val="clear" w:color="auto" w:fill="E7E6E6"/>
                  <w:noWrap w:val="0"/>
                  <w:vAlign w:val="center"/>
                </w:tcPr>
                <w:p w14:paraId="0C8EAB4A">
                  <w:pPr>
                    <w:overflowPunct w:val="0"/>
                    <w:autoSpaceDE w:val="0"/>
                    <w:autoSpaceDN w:val="0"/>
                    <w:spacing w:before="62" w:beforeLines="20" w:after="62" w:afterLines="20"/>
                    <w:ind w:firstLine="0" w:firstLineChars="0"/>
                  </w:pPr>
                  <w:r>
                    <w:rPr>
                      <w:rFonts w:hint="eastAsia"/>
                    </w:rPr>
                    <w:t>名称</w:t>
                  </w:r>
                </w:p>
              </w:tc>
              <w:tc>
                <w:tcPr>
                  <w:tcW w:w="3941" w:type="dxa"/>
                  <w:shd w:val="clear" w:color="auto" w:fill="E7E6E6"/>
                  <w:noWrap w:val="0"/>
                  <w:vAlign w:val="center"/>
                </w:tcPr>
                <w:p w14:paraId="03B3707E">
                  <w:pPr>
                    <w:overflowPunct w:val="0"/>
                    <w:autoSpaceDE w:val="0"/>
                    <w:autoSpaceDN w:val="0"/>
                    <w:spacing w:before="62" w:beforeLines="20" w:after="62" w:afterLines="20"/>
                    <w:ind w:firstLine="0" w:firstLineChars="0"/>
                  </w:pPr>
                  <w:r>
                    <w:rPr>
                      <w:rFonts w:hint="eastAsia"/>
                    </w:rPr>
                    <w:t>内容</w:t>
                  </w:r>
                </w:p>
              </w:tc>
            </w:tr>
            <w:tr w14:paraId="314254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9" w:hRule="atLeast"/>
              </w:trPr>
              <w:tc>
                <w:tcPr>
                  <w:tcW w:w="1595" w:type="dxa"/>
                  <w:shd w:val="clear" w:color="auto" w:fill="auto"/>
                  <w:noWrap w:val="0"/>
                  <w:vAlign w:val="center"/>
                </w:tcPr>
                <w:p w14:paraId="0EFD6E26">
                  <w:pPr>
                    <w:ind w:firstLine="0" w:firstLineChars="0"/>
                  </w:pPr>
                  <w:r>
                    <w:rPr>
                      <w:rFonts w:hint="eastAsia"/>
                    </w:rPr>
                    <w:t>f</w:t>
                  </w:r>
                  <w:r>
                    <w:t>ileId</w:t>
                  </w:r>
                </w:p>
                <w:p w14:paraId="65B123B6">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3941" w:type="dxa"/>
                  <w:shd w:val="clear" w:color="auto" w:fill="auto"/>
                  <w:noWrap w:val="0"/>
                  <w:vAlign w:val="center"/>
                </w:tcPr>
                <w:p w14:paraId="18264DF4">
                  <w:pPr>
                    <w:ind w:firstLine="0" w:firstLineChars="0"/>
                  </w:pPr>
                  <w:r>
                    <w:rPr>
                      <w:rFonts w:hint="eastAsia"/>
                    </w:rPr>
                    <w:t>【必选】云录制文件索引，字符串长度区间为[1, 19]</w:t>
                  </w:r>
                </w:p>
              </w:tc>
            </w:tr>
            <w:tr w14:paraId="07F647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3F50A8EC">
                  <w:pPr>
                    <w:ind w:firstLine="0" w:firstLineChars="0"/>
                  </w:pPr>
                  <w:r>
                    <w:rPr>
                      <w:rFonts w:hint="eastAsia"/>
                    </w:rPr>
                    <w:t>t</w:t>
                  </w:r>
                  <w:r>
                    <w:t>askId</w:t>
                  </w:r>
                </w:p>
                <w:p w14:paraId="1793FC12">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3941" w:type="dxa"/>
                  <w:shd w:val="clear" w:color="auto" w:fill="auto"/>
                  <w:noWrap w:val="0"/>
                  <w:vAlign w:val="center"/>
                </w:tcPr>
                <w:p w14:paraId="02183316">
                  <w:pPr>
                    <w:ind w:firstLine="0" w:firstLineChars="0"/>
                  </w:pPr>
                  <w:r>
                    <w:rPr>
                      <w:rFonts w:hint="eastAsia"/>
                    </w:rPr>
                    <w:t>【必选】云录制任务索引，字符串长度区间为[1, 19]</w:t>
                  </w:r>
                </w:p>
              </w:tc>
            </w:tr>
            <w:tr w14:paraId="76B8EA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56CE1782">
                  <w:pPr>
                    <w:ind w:firstLine="0" w:firstLineChars="0"/>
                  </w:pPr>
                  <w:r>
                    <w:t>segmentCount</w:t>
                  </w:r>
                </w:p>
                <w:p w14:paraId="3CF1A3B5">
                  <w:pPr>
                    <w:ind w:firstLine="0" w:firstLineChars="0"/>
                  </w:pPr>
                  <w:r>
                    <w:rPr>
                      <w:color w:val="767171"/>
                    </w:rPr>
                    <w:t>int</w:t>
                  </w:r>
                </w:p>
              </w:tc>
              <w:tc>
                <w:tcPr>
                  <w:tcW w:w="3941" w:type="dxa"/>
                  <w:shd w:val="clear" w:color="auto" w:fill="auto"/>
                  <w:noWrap w:val="0"/>
                  <w:vAlign w:val="center"/>
                </w:tcPr>
                <w:p w14:paraId="113AC5DD">
                  <w:pPr>
                    <w:ind w:firstLine="0" w:firstLineChars="0"/>
                  </w:pPr>
                  <w:r>
                    <w:rPr>
                      <w:rFonts w:hint="eastAsia"/>
                    </w:rPr>
                    <w:t>【必选】文件个数</w:t>
                  </w:r>
                </w:p>
                <w:p w14:paraId="717F32A6">
                  <w:pPr>
                    <w:ind w:firstLine="0" w:firstLineChars="0"/>
                  </w:pPr>
                  <w:r>
                    <w:rPr>
                      <w:rFonts w:hint="eastAsia"/>
                    </w:rPr>
                    <w:t>对type为1和2的任务，至多仅产生一个文件</w:t>
                  </w:r>
                </w:p>
              </w:tc>
            </w:tr>
            <w:tr w14:paraId="0A3790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4F0816BF">
                  <w:pPr>
                    <w:ind w:firstLine="0" w:firstLineChars="0"/>
                  </w:pPr>
                  <w:r>
                    <w:t>totalBytes</w:t>
                  </w:r>
                </w:p>
                <w:p w14:paraId="6A941B2D">
                  <w:pPr>
                    <w:ind w:firstLine="0" w:firstLineChars="0"/>
                  </w:pPr>
                  <w:r>
                    <w:rPr>
                      <w:rFonts w:hint="eastAsia"/>
                      <w:color w:val="767171"/>
                    </w:rPr>
                    <w:t>long</w:t>
                  </w:r>
                </w:p>
              </w:tc>
              <w:tc>
                <w:tcPr>
                  <w:tcW w:w="3941" w:type="dxa"/>
                  <w:shd w:val="clear" w:color="auto" w:fill="auto"/>
                  <w:noWrap w:val="0"/>
                  <w:vAlign w:val="center"/>
                </w:tcPr>
                <w:p w14:paraId="2738FF43">
                  <w:pPr>
                    <w:ind w:firstLine="0" w:firstLineChars="0"/>
                  </w:pPr>
                  <w:r>
                    <w:rPr>
                      <w:rFonts w:hint="eastAsia"/>
                    </w:rPr>
                    <w:t>【必选】文件总字节数</w:t>
                  </w:r>
                </w:p>
              </w:tc>
            </w:tr>
            <w:tr w14:paraId="441243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62E3EEE3">
                  <w:pPr>
                    <w:ind w:firstLine="0" w:firstLineChars="0"/>
                  </w:pPr>
                  <w:r>
                    <w:rPr>
                      <w:rFonts w:hint="eastAsia"/>
                    </w:rPr>
                    <w:t>u</w:t>
                  </w:r>
                  <w:r>
                    <w:t>rls</w:t>
                  </w:r>
                </w:p>
                <w:p w14:paraId="75D408C9">
                  <w:pPr>
                    <w:ind w:firstLine="0" w:firstLineChars="0"/>
                  </w:pPr>
                  <w:r>
                    <w:rPr>
                      <w:color w:val="767171"/>
                    </w:rPr>
                    <w:t>array&lt;string&gt;</w:t>
                  </w:r>
                </w:p>
              </w:tc>
              <w:tc>
                <w:tcPr>
                  <w:tcW w:w="3941" w:type="dxa"/>
                  <w:shd w:val="clear" w:color="auto" w:fill="auto"/>
                  <w:noWrap w:val="0"/>
                  <w:vAlign w:val="center"/>
                </w:tcPr>
                <w:p w14:paraId="410079B9">
                  <w:pPr>
                    <w:ind w:firstLine="0" w:firstLineChars="0"/>
                  </w:pPr>
                  <w:r>
                    <w:rPr>
                      <w:rFonts w:hint="eastAsia"/>
                    </w:rPr>
                    <w:t>【可选】文件下载地址列表</w:t>
                  </w:r>
                </w:p>
                <w:p w14:paraId="244A475B">
                  <w:pPr>
                    <w:ind w:firstLine="0" w:firstLineChars="0"/>
                  </w:pPr>
                  <w:r>
                    <w:rPr>
                      <w:rFonts w:hint="eastAsia"/>
                    </w:rPr>
                    <w:t>限制：</w:t>
                  </w:r>
                </w:p>
                <w:p w14:paraId="3EF48AF0">
                  <w:pPr>
                    <w:numPr>
                      <w:ilvl w:val="0"/>
                      <w:numId w:val="166"/>
                    </w:numPr>
                    <w:ind w:firstLineChars="0"/>
                  </w:pPr>
                  <w:r>
                    <w:rPr>
                      <w:rFonts w:hint="eastAsia"/>
                    </w:rPr>
                    <w:t>urlRequired取值为true时返回</w:t>
                  </w:r>
                </w:p>
                <w:p w14:paraId="04896C73">
                  <w:pPr>
                    <w:numPr>
                      <w:ilvl w:val="0"/>
                      <w:numId w:val="166"/>
                    </w:numPr>
                    <w:ind w:firstLineChars="0"/>
                  </w:pPr>
                  <w:r>
                    <w:rPr>
                      <w:rFonts w:hint="eastAsia"/>
                    </w:rPr>
                    <w:t>对type为1和2的任务，至多仅产生一个文件</w:t>
                  </w:r>
                </w:p>
              </w:tc>
            </w:tr>
            <w:tr w14:paraId="36FBB5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605C762E">
                  <w:pPr>
                    <w:ind w:firstLine="0" w:firstLineChars="0"/>
                  </w:pPr>
                  <w:r>
                    <w:t>createTime</w:t>
                  </w:r>
                </w:p>
                <w:p w14:paraId="6FD51CB5">
                  <w:pPr>
                    <w:ind w:firstLine="0" w:firstLineChars="0"/>
                  </w:pPr>
                  <w:r>
                    <w:rPr>
                      <w:rFonts w:hint="eastAsia"/>
                      <w:color w:val="767171"/>
                    </w:rPr>
                    <w:t>s</w:t>
                  </w:r>
                  <w:r>
                    <w:rPr>
                      <w:color w:val="767171"/>
                    </w:rPr>
                    <w:t>tring</w:t>
                  </w:r>
                </w:p>
              </w:tc>
              <w:tc>
                <w:tcPr>
                  <w:tcW w:w="3941" w:type="dxa"/>
                  <w:shd w:val="clear" w:color="auto" w:fill="auto"/>
                  <w:noWrap w:val="0"/>
                  <w:vAlign w:val="center"/>
                </w:tcPr>
                <w:p w14:paraId="13C56661">
                  <w:pPr>
                    <w:ind w:firstLine="0" w:firstLineChars="0"/>
                  </w:pPr>
                  <w:r>
                    <w:rPr>
                      <w:rFonts w:hint="eastAsia"/>
                    </w:rPr>
                    <w:t>【必选】文件创建时间</w:t>
                  </w:r>
                </w:p>
                <w:p w14:paraId="1F05965D">
                  <w:pPr>
                    <w:ind w:firstLine="0" w:firstLineChars="0"/>
                  </w:pPr>
                  <w:r>
                    <w:rPr>
                      <w:rFonts w:hint="eastAsia"/>
                    </w:rPr>
                    <w:t>格式为yyyyMMddhhmmss，东8区时间</w:t>
                  </w:r>
                </w:p>
              </w:tc>
            </w:tr>
            <w:tr w14:paraId="73D8B7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center"/>
                </w:tcPr>
                <w:p w14:paraId="25B63583">
                  <w:pPr>
                    <w:ind w:firstLine="0" w:firstLineChars="0"/>
                  </w:pPr>
                  <w:r>
                    <w:t>expireTime</w:t>
                  </w:r>
                </w:p>
                <w:p w14:paraId="51B1CB9E">
                  <w:pPr>
                    <w:ind w:firstLine="0" w:firstLineChars="0"/>
                  </w:pPr>
                  <w:r>
                    <w:rPr>
                      <w:rFonts w:hint="eastAsia"/>
                      <w:color w:val="767171"/>
                    </w:rPr>
                    <w:t>s</w:t>
                  </w:r>
                  <w:r>
                    <w:rPr>
                      <w:color w:val="767171"/>
                    </w:rPr>
                    <w:t>tring</w:t>
                  </w:r>
                </w:p>
              </w:tc>
              <w:tc>
                <w:tcPr>
                  <w:tcW w:w="3941" w:type="dxa"/>
                  <w:shd w:val="clear" w:color="auto" w:fill="auto"/>
                  <w:noWrap w:val="0"/>
                  <w:vAlign w:val="center"/>
                </w:tcPr>
                <w:p w14:paraId="4BF6FEAB">
                  <w:pPr>
                    <w:ind w:firstLine="0" w:firstLineChars="0"/>
                  </w:pPr>
                  <w:r>
                    <w:rPr>
                      <w:rFonts w:hint="eastAsia"/>
                    </w:rPr>
                    <w:t>【可选】文件过期时间</w:t>
                  </w:r>
                </w:p>
                <w:p w14:paraId="043974AE">
                  <w:pPr>
                    <w:ind w:firstLine="0" w:firstLineChars="0"/>
                  </w:pPr>
                  <w:r>
                    <w:rPr>
                      <w:rFonts w:hint="eastAsia"/>
                    </w:rPr>
                    <w:t>限制：</w:t>
                  </w:r>
                </w:p>
                <w:p w14:paraId="2A42892C">
                  <w:pPr>
                    <w:numPr>
                      <w:ilvl w:val="0"/>
                      <w:numId w:val="167"/>
                    </w:numPr>
                    <w:ind w:firstLineChars="0"/>
                  </w:pPr>
                  <w:r>
                    <w:t>null</w:t>
                  </w:r>
                  <w:r>
                    <w:rPr>
                      <w:rFonts w:hint="eastAsia"/>
                    </w:rPr>
                    <w:t>标识文件永不过期</w:t>
                  </w:r>
                </w:p>
                <w:p w14:paraId="3EC99F76">
                  <w:pPr>
                    <w:numPr>
                      <w:ilvl w:val="0"/>
                      <w:numId w:val="167"/>
                    </w:numPr>
                    <w:ind w:firstLineChars="0"/>
                  </w:pPr>
                  <w:r>
                    <w:rPr>
                      <w:rFonts w:hint="eastAsia"/>
                    </w:rPr>
                    <w:t>格式为yyyyMMddhhmmss，东8区时间</w:t>
                  </w:r>
                </w:p>
              </w:tc>
            </w:tr>
          </w:tbl>
          <w:p w14:paraId="1919F97B">
            <w:pPr>
              <w:ind w:firstLine="0" w:firstLineChars="0"/>
            </w:pPr>
          </w:p>
        </w:tc>
      </w:tr>
      <w:tr w14:paraId="7BACB6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8888954">
            <w:pPr>
              <w:ind w:firstLine="0" w:firstLineChars="0"/>
            </w:pPr>
            <w:r>
              <w:rPr>
                <w:rFonts w:hint="eastAsia"/>
              </w:rPr>
              <w:t>error_code</w:t>
            </w:r>
          </w:p>
          <w:p w14:paraId="6BAFF4F2">
            <w:pPr>
              <w:ind w:firstLine="0" w:firstLineChars="0"/>
            </w:pPr>
            <w:r>
              <w:rPr>
                <w:color w:val="767171"/>
              </w:rPr>
              <w:t>int</w:t>
            </w:r>
          </w:p>
        </w:tc>
        <w:tc>
          <w:tcPr>
            <w:tcW w:w="7229" w:type="dxa"/>
            <w:gridSpan w:val="2"/>
            <w:shd w:val="clear" w:color="auto" w:fill="auto"/>
            <w:noWrap w:val="0"/>
            <w:vAlign w:val="center"/>
          </w:tcPr>
          <w:p w14:paraId="587E98A2">
            <w:pPr>
              <w:ind w:firstLine="0" w:firstLineChars="0"/>
            </w:pPr>
            <w:r>
              <w:rPr>
                <w:rFonts w:cs="Arial"/>
              </w:rPr>
              <w:t>错误码，0代表正常，其他值参考常用错误码说明</w:t>
            </w:r>
          </w:p>
        </w:tc>
      </w:tr>
      <w:tr w14:paraId="54AF6D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49ECF99">
            <w:pPr>
              <w:ind w:firstLine="0" w:firstLineChars="0"/>
              <w:rPr>
                <w:b/>
              </w:rPr>
            </w:pPr>
            <w:r>
              <w:rPr>
                <w:rFonts w:hint="eastAsia"/>
                <w:b/>
              </w:rPr>
              <w:t>使用</w:t>
            </w:r>
            <w:r>
              <w:rPr>
                <w:b/>
              </w:rPr>
              <w:t>限制</w:t>
            </w:r>
          </w:p>
        </w:tc>
        <w:tc>
          <w:tcPr>
            <w:tcW w:w="7229" w:type="dxa"/>
            <w:gridSpan w:val="2"/>
            <w:shd w:val="clear" w:color="auto" w:fill="auto"/>
            <w:noWrap w:val="0"/>
            <w:vAlign w:val="center"/>
          </w:tcPr>
          <w:p w14:paraId="6A3A8DAA">
            <w:pPr>
              <w:ind w:firstLine="0" w:firstLineChars="0"/>
            </w:pPr>
            <w:r>
              <w:rPr>
                <w:rFonts w:hint="eastAsia"/>
              </w:rPr>
              <w:t>设备型应用和项目型应用均可调用</w:t>
            </w:r>
          </w:p>
        </w:tc>
      </w:tr>
      <w:tr w14:paraId="4F8ADC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4363326">
            <w:pPr>
              <w:ind w:firstLine="0" w:firstLineChars="0"/>
              <w:rPr>
                <w:b/>
              </w:rPr>
            </w:pPr>
            <w:r>
              <w:rPr>
                <w:rFonts w:hint="eastAsia"/>
                <w:b/>
              </w:rPr>
              <w:t>功能</w:t>
            </w:r>
            <w:r>
              <w:rPr>
                <w:b/>
              </w:rPr>
              <w:t>说明</w:t>
            </w:r>
          </w:p>
        </w:tc>
        <w:tc>
          <w:tcPr>
            <w:tcW w:w="7229" w:type="dxa"/>
            <w:gridSpan w:val="2"/>
            <w:shd w:val="clear" w:color="auto" w:fill="auto"/>
            <w:noWrap w:val="0"/>
            <w:vAlign w:val="center"/>
          </w:tcPr>
          <w:p w14:paraId="7122517F">
            <w:pPr>
              <w:ind w:firstLine="0" w:firstLineChars="0"/>
            </w:pPr>
            <w:r>
              <w:rPr>
                <w:rFonts w:hint="eastAsia"/>
              </w:rPr>
              <w:t>分页查询任务文件列表，按创建时间倒排。</w:t>
            </w:r>
          </w:p>
        </w:tc>
      </w:tr>
    </w:tbl>
    <w:p w14:paraId="48AE667A">
      <w:pPr>
        <w:ind w:firstLine="420"/>
      </w:pPr>
    </w:p>
    <w:p w14:paraId="1F9F8C1B">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2CC0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50" w:hRule="atLeast"/>
        </w:trPr>
        <w:tc>
          <w:tcPr>
            <w:tcW w:w="8565" w:type="dxa"/>
            <w:shd w:val="clear" w:color="auto" w:fill="C0C0C0"/>
            <w:noWrap w:val="0"/>
            <w:vAlign w:val="top"/>
          </w:tcPr>
          <w:p w14:paraId="16E02D8C">
            <w:pPr>
              <w:widowControl/>
              <w:snapToGrid w:val="0"/>
              <w:spacing w:after="120" w:line="360" w:lineRule="auto"/>
              <w:ind w:firstLine="0" w:firstLineChars="0"/>
              <w:textAlignment w:val="baseline"/>
              <w:rPr>
                <w:b/>
                <w:kern w:val="0"/>
                <w:szCs w:val="21"/>
              </w:rPr>
            </w:pPr>
            <w:r>
              <w:rPr>
                <w:b/>
                <w:kern w:val="0"/>
                <w:szCs w:val="21"/>
              </w:rPr>
              <w:t>Request:</w:t>
            </w:r>
          </w:p>
          <w:p w14:paraId="2D97F428">
            <w:pPr>
              <w:spacing w:after="120" w:line="360" w:lineRule="auto"/>
              <w:ind w:firstLine="0" w:firstLineChars="0"/>
              <w:jc w:val="left"/>
            </w:pPr>
            <w:r>
              <w:t>{</w:t>
            </w:r>
          </w:p>
          <w:p w14:paraId="26ED8389">
            <w:pPr>
              <w:spacing w:after="120" w:line="360" w:lineRule="auto"/>
              <w:ind w:firstLine="0" w:firstLineChars="0"/>
              <w:jc w:val="left"/>
            </w:pPr>
            <w:r>
              <w:t xml:space="preserve">    "taskId": "123",</w:t>
            </w:r>
          </w:p>
          <w:p w14:paraId="7E6CF035">
            <w:pPr>
              <w:spacing w:after="120" w:line="360" w:lineRule="auto"/>
              <w:ind w:firstLine="0" w:firstLineChars="0"/>
              <w:jc w:val="left"/>
            </w:pPr>
            <w:r>
              <w:t xml:space="preserve">    "pageIndex": 0,</w:t>
            </w:r>
          </w:p>
          <w:p w14:paraId="526F0667">
            <w:pPr>
              <w:spacing w:after="120" w:line="360" w:lineRule="auto"/>
              <w:ind w:firstLine="0" w:firstLineChars="0"/>
              <w:jc w:val="left"/>
            </w:pPr>
            <w:r>
              <w:t xml:space="preserve">    "pageSize": 10,</w:t>
            </w:r>
          </w:p>
          <w:p w14:paraId="12C9EC8C">
            <w:pPr>
              <w:spacing w:after="120" w:line="360" w:lineRule="auto"/>
              <w:ind w:firstLine="0" w:firstLineChars="0"/>
              <w:jc w:val="left"/>
            </w:pPr>
            <w:r>
              <w:t xml:space="preserve">    "urlRequired": true</w:t>
            </w:r>
          </w:p>
          <w:p w14:paraId="603FB4E7">
            <w:pPr>
              <w:widowControl/>
              <w:snapToGrid w:val="0"/>
              <w:spacing w:after="120" w:line="360" w:lineRule="auto"/>
              <w:ind w:firstLine="0" w:firstLineChars="0"/>
              <w:textAlignment w:val="baseline"/>
            </w:pPr>
            <w:r>
              <w:t>}</w:t>
            </w:r>
          </w:p>
          <w:p w14:paraId="75195B21">
            <w:pPr>
              <w:widowControl/>
              <w:snapToGrid w:val="0"/>
              <w:spacing w:after="120" w:line="360" w:lineRule="auto"/>
              <w:ind w:firstLine="0" w:firstLineChars="0"/>
              <w:textAlignment w:val="baseline"/>
              <w:rPr>
                <w:b/>
                <w:kern w:val="0"/>
                <w:szCs w:val="21"/>
              </w:rPr>
            </w:pPr>
            <w:r>
              <w:rPr>
                <w:b/>
                <w:kern w:val="0"/>
                <w:szCs w:val="21"/>
              </w:rPr>
              <w:t>Response:</w:t>
            </w:r>
          </w:p>
          <w:p w14:paraId="3FD3550B">
            <w:pPr>
              <w:spacing w:after="120" w:line="360" w:lineRule="auto"/>
              <w:ind w:firstLine="0" w:firstLineChars="0"/>
              <w:jc w:val="left"/>
            </w:pPr>
            <w:r>
              <w:t>{</w:t>
            </w:r>
          </w:p>
          <w:p w14:paraId="5EF511CA">
            <w:pPr>
              <w:spacing w:after="120" w:line="360" w:lineRule="auto"/>
              <w:ind w:firstLine="0" w:firstLineChars="0"/>
              <w:jc w:val="left"/>
            </w:pPr>
            <w:r>
              <w:t xml:space="preserve">    "result": {</w:t>
            </w:r>
          </w:p>
          <w:p w14:paraId="5FDEC2FD">
            <w:pPr>
              <w:spacing w:after="120" w:line="360" w:lineRule="auto"/>
              <w:ind w:firstLine="0" w:firstLineChars="0"/>
              <w:jc w:val="left"/>
            </w:pPr>
            <w:r>
              <w:t xml:space="preserve">        "list": [</w:t>
            </w:r>
          </w:p>
          <w:p w14:paraId="75E85A60">
            <w:pPr>
              <w:spacing w:after="120" w:line="360" w:lineRule="auto"/>
              <w:ind w:firstLine="0" w:firstLineChars="0"/>
              <w:jc w:val="left"/>
            </w:pPr>
            <w:r>
              <w:t xml:space="preserve">            {</w:t>
            </w:r>
          </w:p>
          <w:p w14:paraId="435835C2">
            <w:pPr>
              <w:spacing w:after="120" w:line="360" w:lineRule="auto"/>
              <w:ind w:firstLine="0" w:firstLineChars="0"/>
              <w:jc w:val="left"/>
            </w:pPr>
            <w:r>
              <w:t xml:space="preserve">                "fileId": "119011",</w:t>
            </w:r>
          </w:p>
          <w:p w14:paraId="4D04E3D0">
            <w:pPr>
              <w:spacing w:after="120" w:line="360" w:lineRule="auto"/>
              <w:ind w:firstLine="0" w:firstLineChars="0"/>
              <w:jc w:val="left"/>
            </w:pPr>
            <w:r>
              <w:t xml:space="preserve">                "taskId": "123",</w:t>
            </w:r>
          </w:p>
          <w:p w14:paraId="0552C79C">
            <w:pPr>
              <w:spacing w:after="120" w:line="360" w:lineRule="auto"/>
              <w:ind w:firstLine="0" w:firstLineChars="0"/>
              <w:jc w:val="left"/>
            </w:pPr>
            <w:r>
              <w:t xml:space="preserve">                "segmentCount": 1,</w:t>
            </w:r>
          </w:p>
          <w:p w14:paraId="25A3927C">
            <w:pPr>
              <w:spacing w:after="120" w:line="360" w:lineRule="auto"/>
              <w:ind w:firstLine="0" w:firstLineChars="0"/>
              <w:jc w:val="left"/>
            </w:pPr>
            <w:r>
              <w:t xml:space="preserve">                "totalBytes": 220000,</w:t>
            </w:r>
          </w:p>
          <w:p w14:paraId="35E98770">
            <w:pPr>
              <w:spacing w:after="120" w:line="360" w:lineRule="auto"/>
              <w:ind w:firstLine="0" w:firstLineChars="0"/>
              <w:jc w:val="left"/>
            </w:pPr>
            <w:r>
              <w:t xml:space="preserve">                "urls": [</w:t>
            </w:r>
          </w:p>
          <w:p w14:paraId="676C453D">
            <w:pPr>
              <w:spacing w:after="120" w:line="360" w:lineRule="auto"/>
              <w:ind w:firstLine="0" w:firstLineChars="0"/>
              <w:jc w:val="left"/>
            </w:pPr>
            <w:r>
              <w:t xml:space="preserve">                    "https://xxcloud.com/vms-diary/100/6/schedule/images/xxx.jpg?q-sign-algorithm=sha1&amp;q-ak=xx&amp;q-sign-time=xxx&amp;q-key-time=xxx&amp;q-header-list=xxx&amp;q-url-param-list=xxx&amp;q-signature=xxx"</w:t>
            </w:r>
          </w:p>
          <w:p w14:paraId="446C2C21">
            <w:pPr>
              <w:spacing w:after="120" w:line="360" w:lineRule="auto"/>
              <w:ind w:firstLine="0" w:firstLineChars="0"/>
              <w:jc w:val="left"/>
            </w:pPr>
            <w:r>
              <w:t xml:space="preserve">                ],</w:t>
            </w:r>
          </w:p>
          <w:p w14:paraId="244C4414">
            <w:pPr>
              <w:spacing w:after="120" w:line="360" w:lineRule="auto"/>
              <w:ind w:firstLine="0" w:firstLineChars="0"/>
              <w:jc w:val="left"/>
            </w:pPr>
            <w:r>
              <w:t xml:space="preserve">                "createTime": "20230802113100",</w:t>
            </w:r>
          </w:p>
          <w:p w14:paraId="464CF9B4">
            <w:pPr>
              <w:spacing w:after="120" w:line="360" w:lineRule="auto"/>
              <w:ind w:firstLine="0" w:firstLineChars="0"/>
              <w:jc w:val="left"/>
            </w:pPr>
            <w:r>
              <w:t xml:space="preserve">                "expireTime": "20230802113100"</w:t>
            </w:r>
          </w:p>
          <w:p w14:paraId="5FA3B455">
            <w:pPr>
              <w:spacing w:after="120" w:line="360" w:lineRule="auto"/>
              <w:ind w:firstLine="0" w:firstLineChars="0"/>
              <w:jc w:val="left"/>
            </w:pPr>
            <w:r>
              <w:t xml:space="preserve">            }</w:t>
            </w:r>
          </w:p>
          <w:p w14:paraId="2CE43D7B">
            <w:pPr>
              <w:spacing w:after="120" w:line="360" w:lineRule="auto"/>
              <w:ind w:firstLine="0" w:firstLineChars="0"/>
              <w:jc w:val="left"/>
            </w:pPr>
            <w:r>
              <w:t xml:space="preserve">        ],</w:t>
            </w:r>
          </w:p>
          <w:p w14:paraId="66020A93">
            <w:pPr>
              <w:spacing w:after="120" w:line="360" w:lineRule="auto"/>
              <w:ind w:firstLine="0" w:firstLineChars="0"/>
              <w:jc w:val="left"/>
            </w:pPr>
            <w:r>
              <w:t xml:space="preserve">        "total": 11</w:t>
            </w:r>
          </w:p>
          <w:p w14:paraId="27313019">
            <w:pPr>
              <w:spacing w:after="120" w:line="360" w:lineRule="auto"/>
              <w:ind w:firstLine="0" w:firstLineChars="0"/>
              <w:jc w:val="left"/>
            </w:pPr>
            <w:r>
              <w:t xml:space="preserve">    },</w:t>
            </w:r>
          </w:p>
          <w:p w14:paraId="078B3B4F">
            <w:pPr>
              <w:spacing w:after="120" w:line="360" w:lineRule="auto"/>
              <w:ind w:firstLine="0" w:firstLineChars="0"/>
              <w:jc w:val="left"/>
            </w:pPr>
            <w:r>
              <w:t xml:space="preserve">    "error_code": 0</w:t>
            </w:r>
          </w:p>
          <w:p w14:paraId="598081AA">
            <w:pPr>
              <w:spacing w:after="120" w:line="360" w:lineRule="auto"/>
              <w:ind w:firstLine="0" w:firstLineChars="0"/>
              <w:jc w:val="left"/>
            </w:pPr>
            <w:r>
              <w:t>}</w:t>
            </w:r>
          </w:p>
        </w:tc>
      </w:tr>
    </w:tbl>
    <w:p w14:paraId="2C4E9F0D">
      <w:pPr>
        <w:pStyle w:val="8"/>
      </w:pPr>
      <w:bookmarkStart w:id="1108" w:name="_Ref216078701"/>
      <w:bookmarkStart w:id="1109" w:name="_Toc220343667"/>
      <w:bookmarkStart w:id="1110" w:name="_Toc216076575"/>
      <w:bookmarkStart w:id="1111" w:name="_Ref216078697"/>
      <w:r>
        <w:rPr>
          <w:rFonts w:hint="eastAsia"/>
        </w:rPr>
        <w:t>删除云录制文件</w:t>
      </w:r>
      <w:bookmarkEnd w:id="1108"/>
      <w:bookmarkEnd w:id="1109"/>
      <w:bookmarkEnd w:id="1110"/>
      <w:bookmarkEnd w:id="1111"/>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7229"/>
      </w:tblGrid>
      <w:tr w14:paraId="6756E9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9635EED">
            <w:pPr>
              <w:ind w:firstLine="0" w:firstLineChars="0"/>
            </w:pPr>
            <w:r>
              <w:rPr>
                <w:rFonts w:hint="eastAsia"/>
              </w:rPr>
              <w:t>名称</w:t>
            </w:r>
          </w:p>
        </w:tc>
        <w:tc>
          <w:tcPr>
            <w:tcW w:w="722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1E3FCF">
            <w:pPr>
              <w:ind w:firstLine="0" w:firstLineChars="0"/>
            </w:pPr>
            <w:r>
              <w:rPr>
                <w:rFonts w:hint="eastAsia"/>
              </w:rPr>
              <w:t>内容</w:t>
            </w:r>
          </w:p>
        </w:tc>
      </w:tr>
      <w:tr w14:paraId="05023C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60B953E">
            <w:pPr>
              <w:ind w:firstLine="0" w:firstLineChars="0"/>
            </w:pPr>
            <w:r>
              <w:t>Path</w:t>
            </w:r>
          </w:p>
        </w:tc>
        <w:tc>
          <w:tcPr>
            <w:tcW w:w="7229"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A15340F">
            <w:pPr>
              <w:ind w:firstLine="0" w:firstLineChars="0"/>
            </w:pPr>
            <w:r>
              <w:t>/vms/open/videoFetchService/v1/deleteFile</w:t>
            </w:r>
          </w:p>
        </w:tc>
      </w:tr>
      <w:tr w14:paraId="7413A5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5A053FF2">
            <w:pPr>
              <w:ind w:firstLine="0" w:firstLineChars="0"/>
              <w:rPr>
                <w:b/>
              </w:rPr>
            </w:pPr>
            <w:r>
              <w:rPr>
                <w:rFonts w:hint="eastAsia"/>
                <w:b/>
              </w:rPr>
              <w:t>请求</w:t>
            </w:r>
            <w:r>
              <w:rPr>
                <w:b/>
              </w:rPr>
              <w:t>参数</w:t>
            </w:r>
          </w:p>
        </w:tc>
      </w:tr>
      <w:tr w14:paraId="19AA77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5633CFD">
            <w:pPr>
              <w:ind w:firstLine="0" w:firstLineChars="0"/>
            </w:pPr>
            <w:r>
              <w:rPr>
                <w:rFonts w:hint="eastAsia"/>
              </w:rPr>
              <w:t>f</w:t>
            </w:r>
            <w:r>
              <w:t>ileId</w:t>
            </w:r>
          </w:p>
          <w:p w14:paraId="767FCA29">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229" w:type="dxa"/>
            <w:shd w:val="clear" w:color="auto" w:fill="auto"/>
            <w:noWrap w:val="0"/>
            <w:vAlign w:val="center"/>
          </w:tcPr>
          <w:p w14:paraId="23F0DC42">
            <w:pPr>
              <w:ind w:firstLine="0" w:firstLineChars="0"/>
            </w:pPr>
            <w:r>
              <w:rPr>
                <w:rFonts w:hint="eastAsia"/>
              </w:rPr>
              <w:t>【必选】云录制文件索引，长度限制：[1, 19]</w:t>
            </w:r>
          </w:p>
        </w:tc>
      </w:tr>
      <w:tr w14:paraId="6E6257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0BF40869">
            <w:pPr>
              <w:ind w:firstLine="0" w:firstLineChars="0"/>
              <w:rPr>
                <w:b/>
              </w:rPr>
            </w:pPr>
            <w:r>
              <w:rPr>
                <w:rFonts w:hint="eastAsia"/>
                <w:b/>
              </w:rPr>
              <w:t>回复</w:t>
            </w:r>
            <w:r>
              <w:rPr>
                <w:b/>
              </w:rPr>
              <w:t>参数</w:t>
            </w:r>
          </w:p>
        </w:tc>
      </w:tr>
      <w:tr w14:paraId="3B5B19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444D4AB">
            <w:pPr>
              <w:ind w:firstLine="0" w:firstLineChars="0"/>
            </w:pPr>
            <w:r>
              <w:t>r</w:t>
            </w:r>
            <w:r>
              <w:rPr>
                <w:rFonts w:hint="eastAsia"/>
              </w:rPr>
              <w:t>esult</w:t>
            </w:r>
          </w:p>
        </w:tc>
        <w:tc>
          <w:tcPr>
            <w:tcW w:w="7229" w:type="dxa"/>
            <w:shd w:val="clear" w:color="auto" w:fill="auto"/>
            <w:noWrap w:val="0"/>
            <w:vAlign w:val="center"/>
          </w:tcPr>
          <w:p w14:paraId="7024FDEA">
            <w:pPr>
              <w:ind w:firstLine="0" w:firstLineChars="0"/>
            </w:pPr>
            <w:r>
              <w:rPr>
                <w:rFonts w:hint="eastAsia"/>
              </w:rPr>
              <w:t>无</w:t>
            </w:r>
          </w:p>
        </w:tc>
      </w:tr>
      <w:tr w14:paraId="469E58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47E4C1F">
            <w:pPr>
              <w:ind w:firstLine="0" w:firstLineChars="0"/>
            </w:pPr>
            <w:r>
              <w:rPr>
                <w:rFonts w:hint="eastAsia"/>
              </w:rPr>
              <w:t>error_code</w:t>
            </w:r>
          </w:p>
          <w:p w14:paraId="7D787F33">
            <w:pPr>
              <w:ind w:firstLine="0" w:firstLineChars="0"/>
            </w:pPr>
            <w:r>
              <w:rPr>
                <w:color w:val="767171"/>
              </w:rPr>
              <w:t>int</w:t>
            </w:r>
          </w:p>
        </w:tc>
        <w:tc>
          <w:tcPr>
            <w:tcW w:w="7229" w:type="dxa"/>
            <w:shd w:val="clear" w:color="auto" w:fill="auto"/>
            <w:noWrap w:val="0"/>
            <w:vAlign w:val="center"/>
          </w:tcPr>
          <w:p w14:paraId="244A54B2">
            <w:pPr>
              <w:ind w:firstLine="0" w:firstLineChars="0"/>
            </w:pPr>
            <w:r>
              <w:rPr>
                <w:rFonts w:cs="Arial"/>
              </w:rPr>
              <w:t>错误码，0代表正常，其他值参考常用错误码说明</w:t>
            </w:r>
          </w:p>
        </w:tc>
      </w:tr>
      <w:tr w14:paraId="7338A7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D5BC2B9">
            <w:pPr>
              <w:ind w:firstLine="0" w:firstLineChars="0"/>
              <w:rPr>
                <w:b/>
              </w:rPr>
            </w:pPr>
            <w:r>
              <w:rPr>
                <w:rFonts w:hint="eastAsia"/>
                <w:b/>
              </w:rPr>
              <w:t>使用</w:t>
            </w:r>
            <w:r>
              <w:rPr>
                <w:b/>
              </w:rPr>
              <w:t>限制</w:t>
            </w:r>
          </w:p>
        </w:tc>
        <w:tc>
          <w:tcPr>
            <w:tcW w:w="7229" w:type="dxa"/>
            <w:shd w:val="clear" w:color="auto" w:fill="auto"/>
            <w:noWrap w:val="0"/>
            <w:vAlign w:val="center"/>
          </w:tcPr>
          <w:p w14:paraId="19ACB3AE">
            <w:pPr>
              <w:ind w:firstLine="0" w:firstLineChars="0"/>
            </w:pPr>
            <w:r>
              <w:rPr>
                <w:rFonts w:hint="eastAsia"/>
              </w:rPr>
              <w:t>设备型应用和项目型应用均可调用</w:t>
            </w:r>
          </w:p>
        </w:tc>
      </w:tr>
      <w:tr w14:paraId="7C4829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ED6E326">
            <w:pPr>
              <w:ind w:firstLine="0" w:firstLineChars="0"/>
              <w:rPr>
                <w:b/>
              </w:rPr>
            </w:pPr>
            <w:r>
              <w:rPr>
                <w:rFonts w:hint="eastAsia"/>
                <w:b/>
              </w:rPr>
              <w:t>功能</w:t>
            </w:r>
            <w:r>
              <w:rPr>
                <w:b/>
              </w:rPr>
              <w:t>说明</w:t>
            </w:r>
          </w:p>
        </w:tc>
        <w:tc>
          <w:tcPr>
            <w:tcW w:w="7229" w:type="dxa"/>
            <w:shd w:val="clear" w:color="auto" w:fill="auto"/>
            <w:noWrap w:val="0"/>
            <w:vAlign w:val="center"/>
          </w:tcPr>
          <w:p w14:paraId="099EB698">
            <w:pPr>
              <w:ind w:firstLine="0" w:firstLineChars="0"/>
            </w:pPr>
            <w:r>
              <w:rPr>
                <w:rFonts w:hint="eastAsia"/>
              </w:rPr>
              <w:t>删除云录制文件。</w:t>
            </w:r>
          </w:p>
        </w:tc>
      </w:tr>
    </w:tbl>
    <w:p w14:paraId="737B92D3">
      <w:pPr>
        <w:ind w:firstLine="420"/>
      </w:pPr>
    </w:p>
    <w:p w14:paraId="5725DEEF">
      <w:pPr>
        <w:tabs>
          <w:tab w:val="left" w:pos="2940"/>
        </w:tabs>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2544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177803B2">
            <w:pPr>
              <w:widowControl/>
              <w:snapToGrid w:val="0"/>
              <w:spacing w:after="120" w:line="360" w:lineRule="auto"/>
              <w:ind w:firstLine="0" w:firstLineChars="0"/>
              <w:textAlignment w:val="baseline"/>
              <w:rPr>
                <w:b/>
                <w:kern w:val="0"/>
                <w:szCs w:val="21"/>
              </w:rPr>
            </w:pPr>
            <w:r>
              <w:rPr>
                <w:b/>
                <w:kern w:val="0"/>
                <w:szCs w:val="21"/>
              </w:rPr>
              <w:t>Request:</w:t>
            </w:r>
          </w:p>
          <w:p w14:paraId="7E727AC2">
            <w:pPr>
              <w:spacing w:after="120" w:line="360" w:lineRule="auto"/>
              <w:ind w:firstLine="0" w:firstLineChars="0"/>
              <w:jc w:val="left"/>
            </w:pPr>
            <w:r>
              <w:t>{</w:t>
            </w:r>
          </w:p>
          <w:p w14:paraId="1FD98345">
            <w:pPr>
              <w:spacing w:after="120" w:line="360" w:lineRule="auto"/>
              <w:ind w:firstLine="0" w:firstLineChars="0"/>
              <w:jc w:val="left"/>
            </w:pPr>
            <w:r>
              <w:t xml:space="preserve">    "fileId": "119011",</w:t>
            </w:r>
          </w:p>
          <w:p w14:paraId="6499D99F">
            <w:pPr>
              <w:widowControl/>
              <w:snapToGrid w:val="0"/>
              <w:spacing w:after="120" w:line="360" w:lineRule="auto"/>
              <w:ind w:firstLine="0" w:firstLineChars="0"/>
              <w:textAlignment w:val="baseline"/>
            </w:pPr>
            <w:r>
              <w:t>}</w:t>
            </w:r>
          </w:p>
          <w:p w14:paraId="7DD00F56">
            <w:pPr>
              <w:widowControl/>
              <w:snapToGrid w:val="0"/>
              <w:spacing w:after="120" w:line="360" w:lineRule="auto"/>
              <w:ind w:firstLine="0" w:firstLineChars="0"/>
              <w:textAlignment w:val="baseline"/>
              <w:rPr>
                <w:b/>
                <w:kern w:val="0"/>
                <w:szCs w:val="21"/>
              </w:rPr>
            </w:pPr>
            <w:r>
              <w:rPr>
                <w:b/>
                <w:kern w:val="0"/>
                <w:szCs w:val="21"/>
              </w:rPr>
              <w:t>Response:</w:t>
            </w:r>
          </w:p>
          <w:p w14:paraId="6D542059">
            <w:pPr>
              <w:spacing w:after="120" w:line="360" w:lineRule="auto"/>
              <w:ind w:firstLine="0" w:firstLineChars="0"/>
              <w:jc w:val="left"/>
            </w:pPr>
            <w:r>
              <w:t>{</w:t>
            </w:r>
          </w:p>
          <w:p w14:paraId="4E1FFA97">
            <w:pPr>
              <w:spacing w:after="120" w:line="360" w:lineRule="auto"/>
              <w:ind w:firstLine="0" w:firstLineChars="0"/>
              <w:jc w:val="left"/>
            </w:pPr>
            <w:r>
              <w:t xml:space="preserve">    "result": {},</w:t>
            </w:r>
          </w:p>
          <w:p w14:paraId="607C240D">
            <w:pPr>
              <w:spacing w:after="120" w:line="360" w:lineRule="auto"/>
              <w:ind w:firstLine="0" w:firstLineChars="0"/>
              <w:jc w:val="left"/>
            </w:pPr>
            <w:r>
              <w:t xml:space="preserve">    "error_code": 0</w:t>
            </w:r>
          </w:p>
          <w:p w14:paraId="275108B7">
            <w:pPr>
              <w:spacing w:after="120" w:line="360" w:lineRule="auto"/>
              <w:ind w:firstLine="0" w:firstLineChars="0"/>
              <w:jc w:val="left"/>
            </w:pPr>
            <w:r>
              <w:t>}</w:t>
            </w:r>
          </w:p>
        </w:tc>
      </w:tr>
    </w:tbl>
    <w:p w14:paraId="4A95AC56">
      <w:pPr>
        <w:pStyle w:val="6"/>
        <w:spacing w:after="156"/>
      </w:pPr>
      <w:bookmarkStart w:id="1112" w:name="_Toc212468050"/>
      <w:bookmarkStart w:id="1113" w:name="_Toc220343668"/>
      <w:bookmarkStart w:id="1114" w:name="_Toc184374578"/>
      <w:r>
        <w:rPr>
          <w:rFonts w:hint="eastAsia"/>
        </w:rPr>
        <w:t>A</w:t>
      </w:r>
      <w:r>
        <w:t>I</w:t>
      </w:r>
      <w:r>
        <w:rPr>
          <w:rFonts w:hint="eastAsia"/>
        </w:rPr>
        <w:t>图像检测分析</w:t>
      </w:r>
      <w:bookmarkEnd w:id="1112"/>
      <w:bookmarkEnd w:id="1113"/>
    </w:p>
    <w:p w14:paraId="4CC602E7">
      <w:pPr>
        <w:pStyle w:val="8"/>
      </w:pPr>
      <w:bookmarkStart w:id="1115" w:name="_Toc220343669"/>
      <w:bookmarkStart w:id="1116" w:name="_Toc212468051"/>
      <w:r>
        <w:rPr>
          <w:rFonts w:hint="eastAsia"/>
        </w:rPr>
        <w:t>枚举值列表</w:t>
      </w:r>
      <w:bookmarkEnd w:id="1115"/>
      <w:bookmarkEnd w:id="1116"/>
    </w:p>
    <w:p w14:paraId="37BDC485">
      <w:pPr>
        <w:pStyle w:val="10"/>
        <w:numPr>
          <w:ilvl w:val="0"/>
          <w:numId w:val="0"/>
        </w:numPr>
        <w:ind w:left="284"/>
      </w:pPr>
      <w:bookmarkStart w:id="1117" w:name="_Toc212468052"/>
      <w:bookmarkStart w:id="1118" w:name="_Toc220343670"/>
      <w:bookmarkStart w:id="1119" w:name="_Ref212133116"/>
      <w:r>
        <w:rPr>
          <w:rFonts w:hint="eastAsia"/>
        </w:rPr>
        <w:t>表</w:t>
      </w:r>
      <w:r>
        <w:t xml:space="preserve"> 1.4.10.1-1</w:t>
      </w:r>
      <w:r>
        <w:rPr>
          <w:rFonts w:hint="eastAsia"/>
        </w:rPr>
        <w:t>算法类别枚举值列表</w:t>
      </w:r>
      <w:bookmarkEnd w:id="1117"/>
      <w:bookmarkEnd w:id="1118"/>
      <w:bookmarkEnd w:id="1119"/>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9"/>
      </w:tblGrid>
      <w:tr w14:paraId="7F544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E7E6E6"/>
            <w:noWrap w:val="0"/>
            <w:vAlign w:val="top"/>
          </w:tcPr>
          <w:p w14:paraId="471A65EF">
            <w:pPr>
              <w:overflowPunct w:val="0"/>
              <w:autoSpaceDE w:val="0"/>
              <w:autoSpaceDN w:val="0"/>
              <w:snapToGrid w:val="0"/>
              <w:spacing w:before="78" w:beforeLines="25" w:after="78" w:afterLines="25" w:line="240" w:lineRule="auto"/>
              <w:ind w:firstLine="0" w:firstLineChars="0"/>
              <w:rPr>
                <w:b/>
              </w:rPr>
            </w:pPr>
            <w:r>
              <w:rPr>
                <w:rFonts w:hint="eastAsia"/>
                <w:b/>
              </w:rPr>
              <w:t>枚举值</w:t>
            </w:r>
          </w:p>
        </w:tc>
      </w:tr>
      <w:tr w14:paraId="0ADD6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4EE23B11">
            <w:pPr>
              <w:overflowPunct w:val="0"/>
              <w:autoSpaceDE w:val="0"/>
              <w:autoSpaceDN w:val="0"/>
              <w:spacing w:before="62" w:beforeLines="20" w:after="62" w:afterLines="20"/>
              <w:ind w:firstLine="0" w:firstLineChars="0"/>
              <w:rPr>
                <w:color w:val="767171"/>
              </w:rPr>
            </w:pPr>
            <w:r>
              <w:rPr>
                <w:rFonts w:hint="eastAsia"/>
              </w:rPr>
              <w:t>通用安防</w:t>
            </w:r>
          </w:p>
        </w:tc>
      </w:tr>
      <w:tr w14:paraId="6442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1DD260E6">
            <w:pPr>
              <w:overflowPunct w:val="0"/>
              <w:autoSpaceDE w:val="0"/>
              <w:autoSpaceDN w:val="0"/>
              <w:spacing w:before="62" w:beforeLines="20" w:after="62" w:afterLines="20"/>
              <w:ind w:firstLine="0" w:firstLineChars="0"/>
            </w:pPr>
            <w:r>
              <w:rPr>
                <w:rFonts w:hint="eastAsia"/>
              </w:rPr>
              <w:t>连锁企业</w:t>
            </w:r>
          </w:p>
        </w:tc>
      </w:tr>
      <w:tr w14:paraId="6680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2EDF1A71">
            <w:pPr>
              <w:overflowPunct w:val="0"/>
              <w:autoSpaceDE w:val="0"/>
              <w:autoSpaceDN w:val="0"/>
              <w:spacing w:before="62" w:beforeLines="20" w:after="62" w:afterLines="20"/>
              <w:ind w:firstLine="0" w:firstLineChars="0"/>
            </w:pPr>
            <w:r>
              <w:rPr>
                <w:rFonts w:hint="eastAsia"/>
              </w:rPr>
              <w:t>社区园区</w:t>
            </w:r>
          </w:p>
        </w:tc>
      </w:tr>
      <w:tr w14:paraId="657DD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2856113B">
            <w:pPr>
              <w:overflowPunct w:val="0"/>
              <w:autoSpaceDE w:val="0"/>
              <w:autoSpaceDN w:val="0"/>
              <w:spacing w:before="62" w:beforeLines="20" w:after="62" w:afterLines="20"/>
              <w:ind w:firstLine="0" w:firstLineChars="0"/>
              <w:rPr>
                <w:rFonts w:hint="eastAsia"/>
              </w:rPr>
            </w:pPr>
            <w:r>
              <w:rPr>
                <w:rFonts w:hint="eastAsia"/>
              </w:rPr>
              <w:t>数字乡村</w:t>
            </w:r>
          </w:p>
        </w:tc>
      </w:tr>
      <w:tr w14:paraId="7D3A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74F7729">
            <w:pPr>
              <w:overflowPunct w:val="0"/>
              <w:autoSpaceDE w:val="0"/>
              <w:autoSpaceDN w:val="0"/>
              <w:spacing w:before="62" w:beforeLines="20" w:after="62" w:afterLines="20"/>
              <w:ind w:firstLine="0" w:firstLineChars="0"/>
              <w:rPr>
                <w:rFonts w:hint="eastAsia"/>
              </w:rPr>
            </w:pPr>
            <w:r>
              <w:rPr>
                <w:rFonts w:hint="eastAsia"/>
              </w:rPr>
              <w:t>交通运输</w:t>
            </w:r>
          </w:p>
        </w:tc>
      </w:tr>
      <w:tr w14:paraId="5DFD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761349A5">
            <w:pPr>
              <w:overflowPunct w:val="0"/>
              <w:autoSpaceDE w:val="0"/>
              <w:autoSpaceDN w:val="0"/>
              <w:spacing w:before="62" w:beforeLines="20" w:after="62" w:afterLines="20"/>
              <w:ind w:firstLine="0" w:firstLineChars="0"/>
              <w:rPr>
                <w:rFonts w:hint="eastAsia"/>
              </w:rPr>
            </w:pPr>
            <w:r>
              <w:rPr>
                <w:rFonts w:hint="eastAsia"/>
              </w:rPr>
              <w:t>应急管理</w:t>
            </w:r>
          </w:p>
        </w:tc>
      </w:tr>
      <w:tr w14:paraId="7476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C295ABB">
            <w:pPr>
              <w:overflowPunct w:val="0"/>
              <w:autoSpaceDE w:val="0"/>
              <w:autoSpaceDN w:val="0"/>
              <w:spacing w:before="62" w:beforeLines="20" w:after="62" w:afterLines="20"/>
              <w:ind w:firstLine="0" w:firstLineChars="0"/>
              <w:rPr>
                <w:rFonts w:hint="eastAsia"/>
              </w:rPr>
            </w:pPr>
            <w:r>
              <w:rPr>
                <w:rFonts w:hint="eastAsia"/>
              </w:rPr>
              <w:t>交警行业</w:t>
            </w:r>
          </w:p>
        </w:tc>
      </w:tr>
      <w:tr w14:paraId="64BE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67778158">
            <w:pPr>
              <w:overflowPunct w:val="0"/>
              <w:autoSpaceDE w:val="0"/>
              <w:autoSpaceDN w:val="0"/>
              <w:spacing w:before="62" w:beforeLines="20" w:after="62" w:afterLines="20"/>
              <w:ind w:firstLine="0" w:firstLineChars="0"/>
              <w:rPr>
                <w:rFonts w:hint="eastAsia"/>
              </w:rPr>
            </w:pPr>
            <w:r>
              <w:rPr>
                <w:rFonts w:hint="eastAsia"/>
              </w:rPr>
              <w:t>公安行业</w:t>
            </w:r>
          </w:p>
        </w:tc>
      </w:tr>
      <w:tr w14:paraId="7A76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67AE3A5A">
            <w:pPr>
              <w:overflowPunct w:val="0"/>
              <w:autoSpaceDE w:val="0"/>
              <w:autoSpaceDN w:val="0"/>
              <w:spacing w:before="62" w:beforeLines="20" w:after="62" w:afterLines="20"/>
              <w:ind w:firstLine="0" w:firstLineChars="0"/>
              <w:rPr>
                <w:rFonts w:hint="eastAsia"/>
              </w:rPr>
            </w:pPr>
            <w:r>
              <w:rPr>
                <w:rFonts w:hint="eastAsia"/>
              </w:rPr>
              <w:t>城管市政</w:t>
            </w:r>
          </w:p>
        </w:tc>
      </w:tr>
      <w:tr w14:paraId="4852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B68B1DA">
            <w:pPr>
              <w:overflowPunct w:val="0"/>
              <w:autoSpaceDE w:val="0"/>
              <w:autoSpaceDN w:val="0"/>
              <w:spacing w:before="62" w:beforeLines="20" w:after="62" w:afterLines="20"/>
              <w:ind w:firstLine="0" w:firstLineChars="0"/>
              <w:rPr>
                <w:rFonts w:hint="eastAsia"/>
              </w:rPr>
            </w:pPr>
            <w:r>
              <w:rPr>
                <w:rFonts w:hint="eastAsia"/>
              </w:rPr>
              <w:t>水利水务</w:t>
            </w:r>
          </w:p>
        </w:tc>
      </w:tr>
      <w:tr w14:paraId="7FBE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2439" w:type="dxa"/>
            <w:shd w:val="clear" w:color="auto" w:fill="auto"/>
            <w:noWrap w:val="0"/>
            <w:vAlign w:val="center"/>
          </w:tcPr>
          <w:p w14:paraId="5DC4B2AE">
            <w:pPr>
              <w:overflowPunct w:val="0"/>
              <w:autoSpaceDE w:val="0"/>
              <w:autoSpaceDN w:val="0"/>
              <w:spacing w:before="62" w:beforeLines="20" w:after="62" w:afterLines="20"/>
              <w:ind w:firstLine="0" w:firstLineChars="0"/>
              <w:rPr>
                <w:rFonts w:hint="eastAsia"/>
              </w:rPr>
            </w:pPr>
            <w:r>
              <w:rPr>
                <w:rFonts w:hint="eastAsia"/>
              </w:rPr>
              <w:t>能源冶金</w:t>
            </w:r>
          </w:p>
        </w:tc>
      </w:tr>
    </w:tbl>
    <w:p w14:paraId="5FC26912">
      <w:pPr>
        <w:pStyle w:val="8"/>
      </w:pPr>
      <w:bookmarkStart w:id="1120" w:name="_Ref220342772"/>
      <w:bookmarkStart w:id="1121" w:name="_Ref220342762"/>
      <w:bookmarkStart w:id="1122" w:name="_Toc220343671"/>
      <w:bookmarkStart w:id="1123" w:name="_Toc212468053"/>
      <w:r>
        <w:rPr>
          <w:rFonts w:hint="eastAsia"/>
        </w:rPr>
        <w:t>获取标准算法列表</w:t>
      </w:r>
      <w:bookmarkEnd w:id="1120"/>
      <w:bookmarkEnd w:id="1121"/>
      <w:bookmarkEnd w:id="1122"/>
      <w:bookmarkEnd w:id="1123"/>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2422"/>
        <w:gridCol w:w="5283"/>
      </w:tblGrid>
      <w:tr w14:paraId="147EC5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1C0418D">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ACF8EB">
            <w:pPr>
              <w:overflowPunct w:val="0"/>
              <w:autoSpaceDE w:val="0"/>
              <w:autoSpaceDN w:val="0"/>
              <w:spacing w:before="62" w:beforeLines="20" w:after="62" w:afterLines="20"/>
              <w:ind w:firstLine="0" w:firstLineChars="0"/>
            </w:pPr>
            <w:r>
              <w:rPr>
                <w:rFonts w:hint="eastAsia"/>
              </w:rPr>
              <w:t>内容</w:t>
            </w:r>
          </w:p>
        </w:tc>
      </w:tr>
      <w:tr w14:paraId="0298C2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621B094">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FDE6706">
            <w:pPr>
              <w:overflowPunct w:val="0"/>
              <w:autoSpaceDE w:val="0"/>
              <w:autoSpaceDN w:val="0"/>
              <w:spacing w:before="62" w:beforeLines="20" w:after="62" w:afterLines="20"/>
              <w:ind w:firstLine="0" w:firstLineChars="0"/>
            </w:pPr>
            <w:r>
              <w:t>/open</w:t>
            </w:r>
            <w:r>
              <w:rPr>
                <w:rFonts w:hint="eastAsia"/>
              </w:rPr>
              <w:t>api</w:t>
            </w:r>
            <w:r>
              <w:t>/algorithmProduct/v1/getStandardAlgorithm</w:t>
            </w:r>
            <w:r>
              <w:rPr>
                <w:rFonts w:hint="eastAsia"/>
              </w:rPr>
              <w:t>Basi</w:t>
            </w:r>
            <w:r>
              <w:t>cInfo</w:t>
            </w:r>
          </w:p>
        </w:tc>
      </w:tr>
      <w:tr w14:paraId="1C7E65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444C22EE">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807D7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9A3E2DA">
            <w:pPr>
              <w:overflowPunct w:val="0"/>
              <w:autoSpaceDE w:val="0"/>
              <w:autoSpaceDN w:val="0"/>
              <w:spacing w:before="62" w:beforeLines="20" w:after="62" w:afterLines="20"/>
              <w:ind w:firstLine="0" w:firstLineChars="0"/>
            </w:pPr>
            <w:r>
              <w:t>start</w:t>
            </w:r>
          </w:p>
          <w:p w14:paraId="3BB87FCB">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0BFC9432">
            <w:pPr>
              <w:overflowPunct w:val="0"/>
              <w:autoSpaceDE w:val="0"/>
              <w:autoSpaceDN w:val="0"/>
              <w:spacing w:before="62" w:beforeLines="20" w:after="62" w:afterLines="20"/>
              <w:ind w:firstLine="0" w:firstLineChars="0"/>
              <w:rPr>
                <w:rFonts w:hint="eastAsia"/>
              </w:rPr>
            </w:pPr>
            <w:r>
              <w:rPr>
                <w:rFonts w:hint="eastAsia"/>
              </w:rPr>
              <w:t>【必选】要获取的起始条目，从0开始。</w:t>
            </w:r>
          </w:p>
        </w:tc>
      </w:tr>
      <w:tr w14:paraId="157474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3CE551E">
            <w:pPr>
              <w:overflowPunct w:val="0"/>
              <w:autoSpaceDE w:val="0"/>
              <w:autoSpaceDN w:val="0"/>
              <w:spacing w:before="62" w:beforeLines="20" w:after="62" w:afterLines="20"/>
              <w:ind w:firstLine="0" w:firstLineChars="0"/>
            </w:pPr>
            <w:r>
              <w:rPr>
                <w:rFonts w:hint="eastAsia"/>
              </w:rPr>
              <w:t>limit</w:t>
            </w:r>
          </w:p>
          <w:p w14:paraId="3BFD2B0A">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5813CA79">
            <w:pPr>
              <w:overflowPunct w:val="0"/>
              <w:autoSpaceDE w:val="0"/>
              <w:autoSpaceDN w:val="0"/>
              <w:spacing w:before="62" w:beforeLines="20" w:after="62" w:afterLines="20"/>
              <w:ind w:firstLine="0" w:firstLineChars="0"/>
              <w:rPr>
                <w:rFonts w:hint="eastAsia"/>
              </w:rPr>
            </w:pPr>
            <w:r>
              <w:rPr>
                <w:rFonts w:hint="eastAsia"/>
              </w:rPr>
              <w:t>【必选】要获取的条目总数，取值范围：[</w:t>
            </w:r>
            <w:r>
              <w:t>1, 1000</w:t>
            </w:r>
            <w:r>
              <w:rPr>
                <w:rFonts w:hint="eastAsia"/>
              </w:rPr>
              <w:t>] 。</w:t>
            </w:r>
          </w:p>
        </w:tc>
      </w:tr>
      <w:tr w14:paraId="57A9A9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C12BA90">
            <w:pPr>
              <w:overflowPunct w:val="0"/>
              <w:autoSpaceDE w:val="0"/>
              <w:autoSpaceDN w:val="0"/>
              <w:spacing w:before="62" w:beforeLines="20" w:after="62" w:afterLines="20"/>
              <w:ind w:firstLine="0" w:firstLineChars="0"/>
            </w:pPr>
            <w:r>
              <w:rPr>
                <w:rFonts w:hint="eastAsia"/>
              </w:rPr>
              <w:t>filterAnd</w:t>
            </w:r>
          </w:p>
          <w:p w14:paraId="46438091">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223909AD">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w:t>
            </w:r>
            <w:r>
              <w:t>Or</w:t>
            </w:r>
            <w:r>
              <w:rPr>
                <w:rFonts w:hint="eastAsia"/>
              </w:rPr>
              <w:t>同时存在的情况下，要求本字段下所有条件同时满足，且filter</w:t>
            </w:r>
            <w:r>
              <w:t>Or</w:t>
            </w:r>
            <w:r>
              <w:rPr>
                <w:rFonts w:hint="eastAsia"/>
              </w:rPr>
              <w:t>字段下条件满足其中之一</w:t>
            </w:r>
          </w:p>
          <w:p w14:paraId="1B90A0BF">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08"/>
              <w:gridCol w:w="4716"/>
            </w:tblGrid>
            <w:tr w14:paraId="5B7367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7E1C9EF">
                  <w:pPr>
                    <w:overflowPunct w:val="0"/>
                    <w:autoSpaceDE w:val="0"/>
                    <w:autoSpaceDN w:val="0"/>
                    <w:spacing w:before="62" w:beforeLines="20" w:after="62" w:afterLines="20"/>
                    <w:ind w:firstLine="0" w:firstLineChars="0"/>
                  </w:pPr>
                  <w:r>
                    <w:rPr>
                      <w:rFonts w:hint="eastAsia"/>
                    </w:rPr>
                    <w:t>名称</w:t>
                  </w:r>
                </w:p>
              </w:tc>
              <w:tc>
                <w:tcPr>
                  <w:tcW w:w="471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92B07BC">
                  <w:pPr>
                    <w:overflowPunct w:val="0"/>
                    <w:autoSpaceDE w:val="0"/>
                    <w:autoSpaceDN w:val="0"/>
                    <w:spacing w:before="62" w:beforeLines="20" w:after="62" w:afterLines="20"/>
                    <w:ind w:firstLine="0" w:firstLineChars="0"/>
                  </w:pPr>
                  <w:r>
                    <w:rPr>
                      <w:rFonts w:hint="eastAsia"/>
                    </w:rPr>
                    <w:t>内容</w:t>
                  </w:r>
                </w:p>
              </w:tc>
            </w:tr>
            <w:tr w14:paraId="68C14D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5BCF876E">
                  <w:pPr>
                    <w:overflowPunct w:val="0"/>
                    <w:autoSpaceDE w:val="0"/>
                    <w:autoSpaceDN w:val="0"/>
                    <w:spacing w:before="62" w:beforeLines="20" w:after="62" w:afterLines="20"/>
                    <w:ind w:firstLine="0" w:firstLineChars="0"/>
                  </w:pPr>
                  <w:r>
                    <w:rPr>
                      <w:rFonts w:hint="eastAsia"/>
                    </w:rPr>
                    <w:t>algorithmCategory</w:t>
                  </w:r>
                </w:p>
                <w:p w14:paraId="26CCB4A7">
                  <w:pPr>
                    <w:overflowPunct w:val="0"/>
                    <w:autoSpaceDE w:val="0"/>
                    <w:autoSpaceDN w:val="0"/>
                    <w:spacing w:before="62" w:beforeLines="20" w:after="62" w:afterLines="20"/>
                    <w:ind w:firstLine="0" w:firstLineChars="0"/>
                    <w:rPr>
                      <w:rFonts w:hint="eastAsia"/>
                    </w:rPr>
                  </w:pPr>
                  <w:r>
                    <w:rPr>
                      <w:color w:val="767171"/>
                    </w:rPr>
                    <w:t>string</w:t>
                  </w:r>
                </w:p>
              </w:tc>
              <w:tc>
                <w:tcPr>
                  <w:tcW w:w="4716" w:type="dxa"/>
                  <w:shd w:val="clear" w:color="auto" w:fill="auto"/>
                  <w:noWrap w:val="0"/>
                  <w:vAlign w:val="center"/>
                </w:tcPr>
                <w:p w14:paraId="19616199">
                  <w:pPr>
                    <w:overflowPunct w:val="0"/>
                    <w:autoSpaceDE w:val="0"/>
                    <w:autoSpaceDN w:val="0"/>
                    <w:spacing w:before="62" w:beforeLines="20" w:after="62" w:afterLines="20"/>
                    <w:ind w:firstLine="0" w:firstLineChars="0"/>
                    <w:rPr>
                      <w:rFonts w:hint="eastAsia"/>
                    </w:rPr>
                  </w:pPr>
                  <w:r>
                    <w:rPr>
                      <w:rFonts w:hint="eastAsia"/>
                    </w:rPr>
                    <w:t>【可选】算法类别，取值详见</w:t>
                  </w:r>
                  <w:r>
                    <w:fldChar w:fldCharType="begin"/>
                  </w:r>
                  <w:r>
                    <w:instrText xml:space="preserve"> </w:instrText>
                  </w:r>
                  <w:r>
                    <w:rPr>
                      <w:rFonts w:hint="eastAsia"/>
                    </w:rPr>
                    <w:instrText xml:space="preserve">REF _Ref212133116 \h</w:instrText>
                  </w:r>
                  <w:r>
                    <w:instrText xml:space="preserve"> </w:instrText>
                  </w:r>
                  <w:r>
                    <w:fldChar w:fldCharType="separate"/>
                  </w:r>
                  <w:r>
                    <w:rPr>
                      <w:rFonts w:hint="eastAsia"/>
                    </w:rPr>
                    <w:t>表</w:t>
                  </w:r>
                  <w:r>
                    <w:t xml:space="preserve"> 1.4</w:t>
                  </w:r>
                  <w:bookmarkStart w:id="1124" w:name="_Hlt216078732"/>
                  <w:r>
                    <w:t>.</w:t>
                  </w:r>
                  <w:bookmarkEnd w:id="1124"/>
                  <w:r>
                    <w:t>10.1-1</w:t>
                  </w:r>
                  <w:r>
                    <w:rPr>
                      <w:rFonts w:hint="eastAsia"/>
                    </w:rPr>
                    <w:t>算法类别枚举值列表</w:t>
                  </w:r>
                  <w:r>
                    <w:fldChar w:fldCharType="end"/>
                  </w:r>
                </w:p>
              </w:tc>
            </w:tr>
          </w:tbl>
          <w:p w14:paraId="392F2869">
            <w:pPr>
              <w:spacing w:after="120"/>
              <w:ind w:firstLine="0" w:firstLineChars="0"/>
            </w:pPr>
          </w:p>
        </w:tc>
      </w:tr>
      <w:tr w14:paraId="771245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70E0C9B">
            <w:pPr>
              <w:overflowPunct w:val="0"/>
              <w:autoSpaceDE w:val="0"/>
              <w:autoSpaceDN w:val="0"/>
              <w:spacing w:before="62" w:beforeLines="20" w:after="62" w:afterLines="20"/>
              <w:ind w:firstLine="0" w:firstLineChars="0"/>
            </w:pPr>
            <w:r>
              <w:rPr>
                <w:rFonts w:hint="eastAsia"/>
              </w:rPr>
              <w:t>filterOr</w:t>
            </w:r>
          </w:p>
          <w:p w14:paraId="5E4F9C79">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7E166F68">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0D29558D">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175B3D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89C85C1">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6DA5F25">
                  <w:pPr>
                    <w:overflowPunct w:val="0"/>
                    <w:autoSpaceDE w:val="0"/>
                    <w:autoSpaceDN w:val="0"/>
                    <w:spacing w:before="62" w:beforeLines="20" w:after="62" w:afterLines="20"/>
                    <w:ind w:firstLine="0" w:firstLineChars="0"/>
                  </w:pPr>
                  <w:r>
                    <w:rPr>
                      <w:rFonts w:hint="eastAsia"/>
                    </w:rPr>
                    <w:t>内容</w:t>
                  </w:r>
                </w:p>
              </w:tc>
            </w:tr>
            <w:tr w14:paraId="3A92C3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04CCF77D">
                  <w:pPr>
                    <w:overflowPunct w:val="0"/>
                    <w:autoSpaceDE w:val="0"/>
                    <w:autoSpaceDN w:val="0"/>
                    <w:spacing w:before="62" w:beforeLines="20" w:after="62" w:afterLines="20"/>
                    <w:ind w:firstLine="0" w:firstLineChars="0"/>
                  </w:pPr>
                  <w:r>
                    <w:rPr>
                      <w:rFonts w:hint="eastAsia"/>
                    </w:rPr>
                    <w:t>algorithm</w:t>
                  </w:r>
                  <w:r>
                    <w:t>NameLike</w:t>
                  </w:r>
                </w:p>
                <w:p w14:paraId="0F46B197">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235F161D">
                  <w:pPr>
                    <w:overflowPunct w:val="0"/>
                    <w:autoSpaceDE w:val="0"/>
                    <w:autoSpaceDN w:val="0"/>
                    <w:spacing w:before="62" w:beforeLines="20" w:after="62" w:afterLines="20"/>
                    <w:ind w:firstLine="0" w:firstLineChars="0"/>
                  </w:pPr>
                  <w:r>
                    <w:rPr>
                      <w:rFonts w:hint="eastAsia"/>
                    </w:rPr>
                    <w:t>【可选】算法名称模糊查询，</w:t>
                  </w:r>
                  <w:bookmarkStart w:id="1125" w:name="OLE_LINK17"/>
                  <w:r>
                    <w:rPr>
                      <w:rFonts w:hint="eastAsia"/>
                    </w:rPr>
                    <w:t>长度限制：[</w:t>
                  </w:r>
                  <w:r>
                    <w:t>,64]</w:t>
                  </w:r>
                  <w:bookmarkEnd w:id="1125"/>
                </w:p>
              </w:tc>
            </w:tr>
          </w:tbl>
          <w:p w14:paraId="1738F84A">
            <w:pPr>
              <w:spacing w:after="120"/>
              <w:ind w:firstLine="0" w:firstLineChars="0"/>
            </w:pPr>
          </w:p>
        </w:tc>
      </w:tr>
      <w:tr w14:paraId="45C1DD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1089E957">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4386F3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96EF858">
            <w:pPr>
              <w:overflowPunct w:val="0"/>
              <w:autoSpaceDE w:val="0"/>
              <w:autoSpaceDN w:val="0"/>
              <w:spacing w:before="62" w:beforeLines="20" w:after="62" w:afterLines="20"/>
              <w:ind w:firstLine="0" w:firstLineChars="0"/>
            </w:pPr>
            <w:r>
              <w:rPr>
                <w:rFonts w:hint="eastAsia"/>
              </w:rPr>
              <w:t>error_code</w:t>
            </w:r>
          </w:p>
          <w:p w14:paraId="6421D420">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5AAECE48">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AFC1D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restart"/>
            <w:shd w:val="clear" w:color="auto" w:fill="auto"/>
            <w:noWrap w:val="0"/>
            <w:vAlign w:val="center"/>
          </w:tcPr>
          <w:p w14:paraId="1DD1CC62">
            <w:pPr>
              <w:overflowPunct w:val="0"/>
              <w:autoSpaceDE w:val="0"/>
              <w:autoSpaceDN w:val="0"/>
              <w:spacing w:before="62" w:beforeLines="20" w:after="62" w:afterLines="20"/>
              <w:ind w:firstLine="0" w:firstLineChars="0"/>
            </w:pPr>
            <w:r>
              <w:t>r</w:t>
            </w:r>
            <w:r>
              <w:rPr>
                <w:rFonts w:hint="eastAsia"/>
              </w:rPr>
              <w:t>esult</w:t>
            </w:r>
          </w:p>
          <w:p w14:paraId="639AE117">
            <w:pPr>
              <w:overflowPunct w:val="0"/>
              <w:autoSpaceDE w:val="0"/>
              <w:autoSpaceDN w:val="0"/>
              <w:spacing w:before="62" w:beforeLines="20" w:after="62" w:afterLines="20"/>
              <w:ind w:firstLine="0" w:firstLineChars="0"/>
              <w:rPr>
                <w:rFonts w:hint="eastAsia"/>
              </w:rPr>
            </w:pPr>
            <w:r>
              <w:rPr>
                <w:color w:val="767171"/>
              </w:rPr>
              <w:t>object</w:t>
            </w:r>
          </w:p>
        </w:tc>
        <w:tc>
          <w:tcPr>
            <w:tcW w:w="2422" w:type="dxa"/>
            <w:shd w:val="clear" w:color="auto" w:fill="auto"/>
            <w:noWrap w:val="0"/>
            <w:vAlign w:val="center"/>
          </w:tcPr>
          <w:p w14:paraId="5C000257">
            <w:pPr>
              <w:overflowPunct w:val="0"/>
              <w:autoSpaceDE w:val="0"/>
              <w:autoSpaceDN w:val="0"/>
              <w:spacing w:before="62" w:beforeLines="20" w:after="62" w:afterLines="20"/>
              <w:ind w:firstLine="0" w:firstLineChars="0"/>
            </w:pPr>
            <w:r>
              <w:rPr>
                <w:rFonts w:hint="eastAsia"/>
              </w:rPr>
              <w:t>t</w:t>
            </w:r>
            <w:r>
              <w:t>otal</w:t>
            </w:r>
          </w:p>
          <w:p w14:paraId="66A54D7D">
            <w:pPr>
              <w:overflowPunct w:val="0"/>
              <w:autoSpaceDE w:val="0"/>
              <w:autoSpaceDN w:val="0"/>
              <w:spacing w:before="62" w:beforeLines="20" w:after="62" w:afterLines="20"/>
              <w:ind w:firstLine="0" w:firstLineChars="0"/>
            </w:pPr>
            <w:r>
              <w:rPr>
                <w:color w:val="767171"/>
              </w:rPr>
              <w:t>int</w:t>
            </w:r>
          </w:p>
        </w:tc>
        <w:tc>
          <w:tcPr>
            <w:tcW w:w="5283" w:type="dxa"/>
            <w:shd w:val="clear" w:color="auto" w:fill="auto"/>
            <w:noWrap w:val="0"/>
            <w:vAlign w:val="center"/>
          </w:tcPr>
          <w:p w14:paraId="49E85209">
            <w:pPr>
              <w:overflowPunct w:val="0"/>
              <w:autoSpaceDE w:val="0"/>
              <w:autoSpaceDN w:val="0"/>
              <w:spacing w:before="62" w:beforeLines="20" w:after="62" w:afterLines="20"/>
              <w:ind w:firstLine="0" w:firstLineChars="0"/>
              <w:rPr>
                <w:rFonts w:hint="eastAsia"/>
              </w:rPr>
            </w:pPr>
            <w:r>
              <w:rPr>
                <w:rFonts w:hint="eastAsia"/>
              </w:rPr>
              <w:t>算法商品总数</w:t>
            </w:r>
          </w:p>
        </w:tc>
      </w:tr>
      <w:tr w14:paraId="39E349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317B61A6">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0C492C60">
            <w:pPr>
              <w:overflowPunct w:val="0"/>
              <w:autoSpaceDE w:val="0"/>
              <w:autoSpaceDN w:val="0"/>
              <w:spacing w:before="62" w:beforeLines="20" w:after="62" w:afterLines="20"/>
              <w:ind w:firstLine="0" w:firstLineChars="0"/>
            </w:pPr>
            <w:r>
              <w:rPr>
                <w:rFonts w:hint="eastAsia"/>
              </w:rPr>
              <w:t>list</w:t>
            </w:r>
          </w:p>
          <w:p w14:paraId="43787A90">
            <w:pPr>
              <w:overflowPunct w:val="0"/>
              <w:autoSpaceDE w:val="0"/>
              <w:autoSpaceDN w:val="0"/>
              <w:spacing w:before="62" w:beforeLines="20" w:after="62" w:afterLines="20"/>
              <w:ind w:firstLine="0" w:firstLineChars="0"/>
            </w:pPr>
            <w:r>
              <w:rPr>
                <w:color w:val="767171"/>
              </w:rPr>
              <w:t>array&lt;object&gt;</w:t>
            </w:r>
          </w:p>
        </w:tc>
        <w:tc>
          <w:tcPr>
            <w:tcW w:w="5283" w:type="dxa"/>
            <w:shd w:val="clear" w:color="auto" w:fill="auto"/>
            <w:noWrap w:val="0"/>
            <w:vAlign w:val="center"/>
          </w:tcPr>
          <w:p w14:paraId="244905C4">
            <w:pPr>
              <w:overflowPunct w:val="0"/>
              <w:autoSpaceDE w:val="0"/>
              <w:autoSpaceDN w:val="0"/>
              <w:spacing w:before="62" w:beforeLines="20" w:after="62" w:afterLines="20"/>
              <w:ind w:firstLine="0" w:firstLineChars="0"/>
            </w:pPr>
            <w:r>
              <w:rPr>
                <w:rFonts w:hint="eastAsia"/>
              </w:rPr>
              <w:t>标准算法信息列表，具体字段有：</w:t>
            </w:r>
          </w:p>
          <w:tbl>
            <w:tblPr>
              <w:tblStyle w:val="58"/>
              <w:tblW w:w="514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5C7163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9D43FB4">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E8433DD">
                  <w:pPr>
                    <w:overflowPunct w:val="0"/>
                    <w:autoSpaceDE w:val="0"/>
                    <w:autoSpaceDN w:val="0"/>
                    <w:spacing w:before="62" w:beforeLines="20" w:after="62" w:afterLines="20"/>
                    <w:ind w:firstLine="0" w:firstLineChars="0"/>
                  </w:pPr>
                  <w:r>
                    <w:rPr>
                      <w:rFonts w:hint="eastAsia"/>
                    </w:rPr>
                    <w:t>内容</w:t>
                  </w:r>
                </w:p>
              </w:tc>
            </w:tr>
            <w:tr w14:paraId="32E833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0C8144BD">
                  <w:pPr>
                    <w:overflowPunct w:val="0"/>
                    <w:autoSpaceDE w:val="0"/>
                    <w:autoSpaceDN w:val="0"/>
                    <w:spacing w:before="62" w:beforeLines="20" w:after="62" w:afterLines="20"/>
                    <w:ind w:firstLine="0" w:firstLineChars="0"/>
                  </w:pPr>
                  <w:r>
                    <w:rPr>
                      <w:rFonts w:hint="eastAsia"/>
                    </w:rPr>
                    <w:t>algorithmId</w:t>
                  </w:r>
                </w:p>
                <w:p w14:paraId="6E49376D">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25D93B71">
                  <w:pPr>
                    <w:overflowPunct w:val="0"/>
                    <w:autoSpaceDE w:val="0"/>
                    <w:autoSpaceDN w:val="0"/>
                    <w:spacing w:before="62" w:beforeLines="20" w:after="62" w:afterLines="20"/>
                    <w:ind w:firstLine="0" w:firstLineChars="0"/>
                  </w:pPr>
                  <w:r>
                    <w:rPr>
                      <w:rFonts w:hint="eastAsia"/>
                    </w:rPr>
                    <w:t>算法I</w:t>
                  </w:r>
                  <w:r>
                    <w:t>D</w:t>
                  </w:r>
                </w:p>
              </w:tc>
            </w:tr>
            <w:tr w14:paraId="0F551E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3C97767E">
                  <w:pPr>
                    <w:overflowPunct w:val="0"/>
                    <w:autoSpaceDE w:val="0"/>
                    <w:autoSpaceDN w:val="0"/>
                    <w:spacing w:before="62" w:beforeLines="20" w:after="62" w:afterLines="20"/>
                    <w:ind w:firstLine="0" w:firstLineChars="0"/>
                  </w:pPr>
                  <w:r>
                    <w:rPr>
                      <w:rFonts w:hint="eastAsia"/>
                    </w:rPr>
                    <w:t>algorithmName</w:t>
                  </w:r>
                </w:p>
                <w:p w14:paraId="1932CDC0">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785" w:type="dxa"/>
                  <w:shd w:val="clear" w:color="auto" w:fill="auto"/>
                  <w:noWrap w:val="0"/>
                  <w:vAlign w:val="center"/>
                </w:tcPr>
                <w:p w14:paraId="4C36687E">
                  <w:pPr>
                    <w:overflowPunct w:val="0"/>
                    <w:autoSpaceDE w:val="0"/>
                    <w:autoSpaceDN w:val="0"/>
                    <w:spacing w:before="62" w:beforeLines="20" w:after="62" w:afterLines="20"/>
                    <w:ind w:firstLine="0" w:firstLineChars="0"/>
                    <w:rPr>
                      <w:rFonts w:hint="eastAsia"/>
                    </w:rPr>
                  </w:pPr>
                  <w:r>
                    <w:rPr>
                      <w:rFonts w:hint="eastAsia"/>
                    </w:rPr>
                    <w:t>算法名</w:t>
                  </w:r>
                </w:p>
              </w:tc>
            </w:tr>
            <w:tr w14:paraId="166B73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5929A7F9">
                  <w:pPr>
                    <w:overflowPunct w:val="0"/>
                    <w:autoSpaceDE w:val="0"/>
                    <w:autoSpaceDN w:val="0"/>
                    <w:spacing w:before="62" w:beforeLines="20" w:after="62" w:afterLines="20"/>
                    <w:ind w:firstLine="0" w:firstLineChars="0"/>
                  </w:pPr>
                  <w:r>
                    <w:rPr>
                      <w:rFonts w:hint="eastAsia"/>
                    </w:rPr>
                    <w:t>algorithmIntroduction</w:t>
                  </w:r>
                </w:p>
                <w:p w14:paraId="1A61AADC">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785" w:type="dxa"/>
                  <w:shd w:val="clear" w:color="auto" w:fill="auto"/>
                  <w:noWrap w:val="0"/>
                  <w:vAlign w:val="center"/>
                </w:tcPr>
                <w:p w14:paraId="57BEAAA7">
                  <w:pPr>
                    <w:overflowPunct w:val="0"/>
                    <w:autoSpaceDE w:val="0"/>
                    <w:autoSpaceDN w:val="0"/>
                    <w:spacing w:before="62" w:beforeLines="20" w:after="62" w:afterLines="20"/>
                    <w:ind w:firstLine="0" w:firstLineChars="0"/>
                    <w:rPr>
                      <w:rFonts w:hint="eastAsia"/>
                    </w:rPr>
                  </w:pPr>
                  <w:r>
                    <w:rPr>
                      <w:rFonts w:hint="eastAsia"/>
                    </w:rPr>
                    <w:t>算法简介</w:t>
                  </w:r>
                </w:p>
              </w:tc>
            </w:tr>
            <w:tr w14:paraId="30D9A7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10116E71">
                  <w:pPr>
                    <w:overflowPunct w:val="0"/>
                    <w:autoSpaceDE w:val="0"/>
                    <w:autoSpaceDN w:val="0"/>
                    <w:spacing w:before="62" w:beforeLines="20" w:after="62" w:afterLines="20"/>
                    <w:ind w:firstLine="0" w:firstLineChars="0"/>
                  </w:pPr>
                  <w:r>
                    <w:rPr>
                      <w:rFonts w:hint="eastAsia"/>
                    </w:rPr>
                    <w:t>latestVersion</w:t>
                  </w:r>
                </w:p>
                <w:p w14:paraId="2A67A2C7">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785" w:type="dxa"/>
                  <w:shd w:val="clear" w:color="auto" w:fill="auto"/>
                  <w:noWrap w:val="0"/>
                  <w:vAlign w:val="center"/>
                </w:tcPr>
                <w:p w14:paraId="6AD7BB0F">
                  <w:pPr>
                    <w:overflowPunct w:val="0"/>
                    <w:autoSpaceDE w:val="0"/>
                    <w:autoSpaceDN w:val="0"/>
                    <w:spacing w:before="62" w:beforeLines="20" w:after="62" w:afterLines="20"/>
                    <w:ind w:firstLine="0" w:firstLineChars="0"/>
                    <w:rPr>
                      <w:rFonts w:hint="eastAsia"/>
                    </w:rPr>
                  </w:pPr>
                  <w:r>
                    <w:rPr>
                      <w:rFonts w:hint="eastAsia"/>
                    </w:rPr>
                    <w:t>算法最新版本</w:t>
                  </w:r>
                </w:p>
              </w:tc>
            </w:tr>
            <w:tr w14:paraId="4920D9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792E4CAE">
                  <w:pPr>
                    <w:overflowPunct w:val="0"/>
                    <w:autoSpaceDE w:val="0"/>
                    <w:autoSpaceDN w:val="0"/>
                    <w:spacing w:before="62" w:beforeLines="20" w:after="62" w:afterLines="20"/>
                    <w:ind w:firstLine="0" w:firstLineChars="0"/>
                  </w:pPr>
                  <w:r>
                    <w:rPr>
                      <w:rFonts w:hint="eastAsia"/>
                    </w:rPr>
                    <w:t>algorithmCategoryList</w:t>
                  </w:r>
                </w:p>
                <w:p w14:paraId="5DDB0DDF">
                  <w:pPr>
                    <w:overflowPunct w:val="0"/>
                    <w:autoSpaceDE w:val="0"/>
                    <w:autoSpaceDN w:val="0"/>
                    <w:spacing w:before="62" w:beforeLines="20" w:after="62" w:afterLines="20"/>
                    <w:ind w:firstLine="0" w:firstLineChars="0"/>
                    <w:rPr>
                      <w:rFonts w:hint="eastAsia"/>
                    </w:rPr>
                  </w:pPr>
                  <w:r>
                    <w:rPr>
                      <w:color w:val="767171"/>
                    </w:rPr>
                    <w:t>array&lt;</w:t>
                  </w:r>
                  <w:r>
                    <w:rPr>
                      <w:rFonts w:hint="eastAsia"/>
                      <w:color w:val="767171"/>
                    </w:rPr>
                    <w:t>string</w:t>
                  </w:r>
                  <w:r>
                    <w:rPr>
                      <w:color w:val="767171"/>
                    </w:rPr>
                    <w:t>&gt;</w:t>
                  </w:r>
                </w:p>
              </w:tc>
              <w:tc>
                <w:tcPr>
                  <w:tcW w:w="2785" w:type="dxa"/>
                  <w:shd w:val="clear" w:color="auto" w:fill="auto"/>
                  <w:noWrap w:val="0"/>
                  <w:vAlign w:val="center"/>
                </w:tcPr>
                <w:p w14:paraId="55B7A586">
                  <w:pPr>
                    <w:overflowPunct w:val="0"/>
                    <w:autoSpaceDE w:val="0"/>
                    <w:autoSpaceDN w:val="0"/>
                    <w:spacing w:before="62" w:beforeLines="20" w:after="62" w:afterLines="20"/>
                    <w:ind w:firstLine="0" w:firstLineChars="0"/>
                    <w:rPr>
                      <w:rFonts w:hint="eastAsia"/>
                    </w:rPr>
                  </w:pPr>
                  <w:r>
                    <w:rPr>
                      <w:rFonts w:hint="eastAsia"/>
                    </w:rPr>
                    <w:t>算法所属类别列表，一个算法会有属于多个行业类别的情况</w:t>
                  </w:r>
                </w:p>
              </w:tc>
            </w:tr>
            <w:tr w14:paraId="135465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4624DD71">
                  <w:pPr>
                    <w:overflowPunct w:val="0"/>
                    <w:autoSpaceDE w:val="0"/>
                    <w:autoSpaceDN w:val="0"/>
                    <w:spacing w:before="62" w:beforeLines="20" w:after="62" w:afterLines="20"/>
                    <w:ind w:firstLine="0" w:firstLineChars="0"/>
                    <w:rPr>
                      <w:rFonts w:hint="eastAsia"/>
                    </w:rPr>
                  </w:pPr>
                  <w:r>
                    <w:rPr>
                      <w:rFonts w:hint="eastAsia"/>
                    </w:rPr>
                    <w:t>versionList</w:t>
                  </w:r>
                </w:p>
                <w:p w14:paraId="16176D39">
                  <w:pPr>
                    <w:overflowPunct w:val="0"/>
                    <w:autoSpaceDE w:val="0"/>
                    <w:autoSpaceDN w:val="0"/>
                    <w:spacing w:before="62" w:beforeLines="20" w:after="62" w:afterLines="20"/>
                    <w:ind w:firstLine="0" w:firstLineChars="0"/>
                    <w:rPr>
                      <w:color w:val="767171"/>
                    </w:rPr>
                  </w:pPr>
                  <w:r>
                    <w:rPr>
                      <w:rFonts w:hint="eastAsia"/>
                      <w:color w:val="767171"/>
                    </w:rPr>
                    <w:t>array&lt;string&gt;</w:t>
                  </w:r>
                </w:p>
              </w:tc>
              <w:tc>
                <w:tcPr>
                  <w:tcW w:w="2785" w:type="dxa"/>
                  <w:shd w:val="clear" w:color="auto" w:fill="auto"/>
                  <w:noWrap w:val="0"/>
                  <w:vAlign w:val="center"/>
                </w:tcPr>
                <w:p w14:paraId="6A3C3E7F">
                  <w:pPr>
                    <w:overflowPunct w:val="0"/>
                    <w:autoSpaceDE w:val="0"/>
                    <w:autoSpaceDN w:val="0"/>
                    <w:spacing w:before="62" w:beforeLines="20" w:after="62" w:afterLines="20"/>
                    <w:ind w:firstLine="0" w:firstLineChars="0"/>
                  </w:pPr>
                  <w:r>
                    <w:rPr>
                      <w:rFonts w:hint="eastAsia"/>
                    </w:rPr>
                    <w:t>算法版本列表，升序排列</w:t>
                  </w:r>
                </w:p>
              </w:tc>
            </w:tr>
          </w:tbl>
          <w:p w14:paraId="144572B4">
            <w:pPr>
              <w:overflowPunct w:val="0"/>
              <w:autoSpaceDE w:val="0"/>
              <w:autoSpaceDN w:val="0"/>
              <w:spacing w:before="62" w:beforeLines="20" w:after="62" w:afterLines="20"/>
              <w:ind w:firstLine="0" w:firstLineChars="0"/>
            </w:pPr>
          </w:p>
        </w:tc>
      </w:tr>
      <w:tr w14:paraId="056162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1279A722">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27BB5F30">
            <w:pPr>
              <w:overflowPunct w:val="0"/>
              <w:autoSpaceDE w:val="0"/>
              <w:autoSpaceDN w:val="0"/>
              <w:spacing w:before="62" w:beforeLines="20" w:after="62" w:afterLines="20"/>
              <w:ind w:firstLine="0" w:firstLineChars="0"/>
              <w:rPr>
                <w:rFonts w:hint="eastAsia"/>
              </w:rPr>
            </w:pPr>
            <w:r>
              <w:rPr>
                <w:rFonts w:hint="eastAsia"/>
              </w:rPr>
              <w:t>设备型应用和项目型应用均可调用</w:t>
            </w:r>
          </w:p>
        </w:tc>
      </w:tr>
      <w:tr w14:paraId="2A00A4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13D0450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733BED9F">
            <w:pPr>
              <w:overflowPunct w:val="0"/>
              <w:autoSpaceDE w:val="0"/>
              <w:autoSpaceDN w:val="0"/>
              <w:spacing w:before="62" w:beforeLines="20" w:after="62" w:afterLines="20"/>
              <w:ind w:firstLine="0" w:firstLineChars="0"/>
              <w:rPr>
                <w:rFonts w:hint="eastAsia"/>
              </w:rPr>
            </w:pPr>
            <w:r>
              <w:rPr>
                <w:rFonts w:hint="eastAsia"/>
              </w:rPr>
              <w:t>获取标准算法列表</w:t>
            </w:r>
          </w:p>
        </w:tc>
      </w:tr>
    </w:tbl>
    <w:p w14:paraId="4CFBB02C">
      <w:pPr>
        <w:ind w:firstLine="0" w:firstLineChars="0"/>
        <w:rPr>
          <w:rFonts w:hint="eastAsia"/>
        </w:rPr>
      </w:pPr>
    </w:p>
    <w:p w14:paraId="04E4BA40">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EEE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C1596CA">
            <w:pPr>
              <w:widowControl/>
              <w:snapToGrid w:val="0"/>
              <w:ind w:firstLine="0" w:firstLineChars="0"/>
              <w:textAlignment w:val="baseline"/>
              <w:rPr>
                <w:b/>
                <w:kern w:val="0"/>
                <w:szCs w:val="21"/>
              </w:rPr>
            </w:pPr>
            <w:r>
              <w:rPr>
                <w:b/>
                <w:kern w:val="0"/>
                <w:szCs w:val="21"/>
              </w:rPr>
              <w:t>Request:</w:t>
            </w:r>
          </w:p>
          <w:p w14:paraId="41ABF8E8">
            <w:pPr>
              <w:ind w:firstLine="0" w:firstLineChars="0"/>
              <w:jc w:val="left"/>
            </w:pPr>
            <w:r>
              <w:t>{</w:t>
            </w:r>
          </w:p>
          <w:p w14:paraId="29D31E4D">
            <w:pPr>
              <w:ind w:firstLine="0" w:firstLineChars="0"/>
              <w:jc w:val="left"/>
            </w:pPr>
            <w:r>
              <w:t xml:space="preserve">    "</w:t>
            </w:r>
            <w:r>
              <w:rPr>
                <w:rFonts w:hint="eastAsia"/>
              </w:rPr>
              <w:t>start</w:t>
            </w:r>
            <w:r>
              <w:t>": 0,</w:t>
            </w:r>
          </w:p>
          <w:p w14:paraId="023719F7">
            <w:pPr>
              <w:ind w:firstLine="0" w:firstLineChars="0"/>
              <w:jc w:val="left"/>
            </w:pPr>
            <w:r>
              <w:t xml:space="preserve">    "limit": 10,</w:t>
            </w:r>
          </w:p>
          <w:p w14:paraId="1BC09568">
            <w:pPr>
              <w:ind w:firstLine="435" w:firstLineChars="0"/>
              <w:jc w:val="left"/>
            </w:pPr>
            <w:r>
              <w:t>"filterAnd": {</w:t>
            </w:r>
          </w:p>
          <w:p w14:paraId="7BD7863D">
            <w:pPr>
              <w:ind w:firstLine="435" w:firstLineChars="0"/>
              <w:jc w:val="left"/>
            </w:pPr>
            <w:r>
              <w:rPr>
                <w:rFonts w:hint="eastAsia"/>
              </w:rPr>
              <w:t xml:space="preserve"> </w:t>
            </w:r>
            <w:r>
              <w:t xml:space="preserve">   "algorithmCategory":"</w:t>
            </w:r>
            <w:r>
              <w:rPr>
                <w:rFonts w:hint="eastAsia"/>
              </w:rPr>
              <w:t>连锁企业</w:t>
            </w:r>
            <w:r>
              <w:t>"</w:t>
            </w:r>
          </w:p>
          <w:p w14:paraId="68F04C5B">
            <w:pPr>
              <w:ind w:firstLine="435" w:firstLineChars="0"/>
              <w:jc w:val="left"/>
            </w:pPr>
            <w:r>
              <w:t>},</w:t>
            </w:r>
          </w:p>
          <w:p w14:paraId="5B5B0E53">
            <w:pPr>
              <w:ind w:firstLine="435" w:firstLineChars="0"/>
              <w:jc w:val="left"/>
            </w:pPr>
            <w:r>
              <w:t>"filterOr": {</w:t>
            </w:r>
          </w:p>
          <w:p w14:paraId="7DB35DFC">
            <w:pPr>
              <w:ind w:firstLine="435" w:firstLineChars="0"/>
              <w:jc w:val="left"/>
            </w:pPr>
            <w:r>
              <w:rPr>
                <w:rFonts w:hint="eastAsia"/>
              </w:rPr>
              <w:t xml:space="preserve"> </w:t>
            </w:r>
            <w:r>
              <w:t xml:space="preserve">   "algorithmNameLike": "</w:t>
            </w:r>
            <w:r>
              <w:rPr>
                <w:rFonts w:hint="eastAsia"/>
              </w:rPr>
              <w:t>吸烟</w:t>
            </w:r>
            <w:r>
              <w:t>"</w:t>
            </w:r>
          </w:p>
          <w:p w14:paraId="4A6DAA00">
            <w:pPr>
              <w:ind w:firstLine="435" w:firstLineChars="0"/>
              <w:jc w:val="left"/>
              <w:rPr>
                <w:rFonts w:hint="eastAsia"/>
              </w:rPr>
            </w:pPr>
            <w:r>
              <w:t>}</w:t>
            </w:r>
          </w:p>
          <w:p w14:paraId="6A0527D6">
            <w:pPr>
              <w:ind w:firstLine="0" w:firstLineChars="0"/>
              <w:jc w:val="left"/>
            </w:pPr>
            <w:r>
              <w:t>}</w:t>
            </w:r>
          </w:p>
          <w:p w14:paraId="753D736D">
            <w:pPr>
              <w:widowControl/>
              <w:snapToGrid w:val="0"/>
              <w:ind w:firstLine="0" w:firstLineChars="0"/>
              <w:textAlignment w:val="baseline"/>
              <w:rPr>
                <w:b/>
                <w:kern w:val="0"/>
                <w:szCs w:val="21"/>
              </w:rPr>
            </w:pPr>
            <w:r>
              <w:rPr>
                <w:b/>
                <w:kern w:val="0"/>
                <w:szCs w:val="21"/>
              </w:rPr>
              <w:t>Response:</w:t>
            </w:r>
          </w:p>
          <w:p w14:paraId="10700F89">
            <w:pPr>
              <w:ind w:firstLine="0" w:firstLineChars="0"/>
              <w:jc w:val="left"/>
            </w:pPr>
            <w:r>
              <w:t>{</w:t>
            </w:r>
          </w:p>
          <w:p w14:paraId="71F167D2">
            <w:pPr>
              <w:ind w:firstLine="435" w:firstLineChars="0"/>
              <w:jc w:val="left"/>
            </w:pPr>
            <w:r>
              <w:t>"error_code": 0</w:t>
            </w:r>
          </w:p>
          <w:p w14:paraId="209ED8DB">
            <w:pPr>
              <w:ind w:firstLine="435" w:firstLineChars="0"/>
              <w:jc w:val="left"/>
            </w:pPr>
            <w:r>
              <w:t>"result": {</w:t>
            </w:r>
          </w:p>
          <w:p w14:paraId="2F1B240C">
            <w:pPr>
              <w:ind w:firstLine="840" w:firstLineChars="400"/>
              <w:jc w:val="left"/>
            </w:pPr>
            <w:r>
              <w:t>"total":1</w:t>
            </w:r>
          </w:p>
          <w:p w14:paraId="0F267888">
            <w:pPr>
              <w:ind w:firstLine="435" w:firstLineChars="0"/>
              <w:jc w:val="left"/>
            </w:pPr>
            <w:r>
              <w:rPr>
                <w:rFonts w:hint="eastAsia"/>
              </w:rPr>
              <w:t xml:space="preserve"> </w:t>
            </w:r>
            <w:r>
              <w:t xml:space="preserve">   "list": [{</w:t>
            </w:r>
          </w:p>
          <w:p w14:paraId="7419CC75">
            <w:pPr>
              <w:ind w:firstLine="840" w:firstLineChars="400"/>
              <w:jc w:val="left"/>
            </w:pPr>
            <w:r>
              <w:rPr>
                <w:rFonts w:hint="eastAsia"/>
              </w:rPr>
              <w:t xml:space="preserve"> </w:t>
            </w:r>
            <w:r>
              <w:t xml:space="preserve">   "</w:t>
            </w:r>
            <w:r>
              <w:rPr>
                <w:rFonts w:hint="eastAsia"/>
              </w:rPr>
              <w:t>al</w:t>
            </w:r>
            <w:r>
              <w:t>gorithmId": "smoking-detection",</w:t>
            </w:r>
          </w:p>
          <w:p w14:paraId="0295629A">
            <w:pPr>
              <w:ind w:firstLine="840" w:firstLineChars="400"/>
              <w:jc w:val="left"/>
            </w:pPr>
            <w:r>
              <w:t xml:space="preserve">    </w:t>
            </w:r>
            <w:r>
              <w:rPr>
                <w:rFonts w:hint="eastAsia"/>
              </w:rPr>
              <w:t>"algorithmName": "吸烟检测"</w:t>
            </w:r>
            <w:r>
              <w:t>,</w:t>
            </w:r>
          </w:p>
          <w:p w14:paraId="6AAE492B">
            <w:pPr>
              <w:ind w:firstLine="840" w:firstLineChars="400"/>
              <w:jc w:val="left"/>
              <w:rPr>
                <w:rFonts w:hint="eastAsia"/>
              </w:rPr>
            </w:pPr>
            <w:r>
              <w:t xml:space="preserve">    </w:t>
            </w:r>
            <w:r>
              <w:rPr>
                <w:rFonts w:hint="eastAsia"/>
              </w:rPr>
              <w:t>"algorithmIntroduction": "自动检测指定场所内的人员行为状态，判断是否存在吸烟行为，保障场所环境安全与规范。"</w:t>
            </w:r>
            <w:r>
              <w:t>,</w:t>
            </w:r>
          </w:p>
          <w:p w14:paraId="2FD57AB6">
            <w:pPr>
              <w:ind w:firstLine="1260" w:firstLineChars="600"/>
              <w:jc w:val="left"/>
            </w:pPr>
            <w:r>
              <w:t>"latestVersion": "1.0.1",</w:t>
            </w:r>
          </w:p>
          <w:p w14:paraId="36B22FCC">
            <w:pPr>
              <w:ind w:firstLine="1260" w:firstLineChars="600"/>
              <w:jc w:val="left"/>
            </w:pPr>
            <w:r>
              <w:t>"algorithmCategoryList": [</w:t>
            </w:r>
          </w:p>
          <w:p w14:paraId="1BD366DD">
            <w:pPr>
              <w:ind w:firstLine="1260" w:firstLineChars="600"/>
              <w:jc w:val="left"/>
            </w:pPr>
            <w:r>
              <w:t xml:space="preserve">    "</w:t>
            </w:r>
            <w:r>
              <w:rPr>
                <w:rFonts w:hint="eastAsia"/>
              </w:rPr>
              <w:t>连锁企业</w:t>
            </w:r>
            <w:r>
              <w:t>"</w:t>
            </w:r>
          </w:p>
          <w:p w14:paraId="1385AA60">
            <w:pPr>
              <w:ind w:firstLine="1260" w:firstLineChars="600"/>
              <w:jc w:val="left"/>
            </w:pPr>
            <w:r>
              <w:t>]</w:t>
            </w:r>
            <w:r>
              <w:rPr>
                <w:rFonts w:hint="eastAsia"/>
              </w:rPr>
              <w:t>,</w:t>
            </w:r>
          </w:p>
          <w:p w14:paraId="126567E7">
            <w:pPr>
              <w:ind w:firstLine="1260" w:firstLineChars="600"/>
              <w:jc w:val="left"/>
            </w:pPr>
            <w:r>
              <w:t>"versionList": [</w:t>
            </w:r>
          </w:p>
          <w:p w14:paraId="15079EB6">
            <w:pPr>
              <w:ind w:firstLine="1260" w:firstLineChars="600"/>
              <w:jc w:val="left"/>
            </w:pPr>
            <w:r>
              <w:t xml:space="preserve">    "</w:t>
            </w:r>
            <w:r>
              <w:rPr>
                <w:rFonts w:hint="eastAsia"/>
              </w:rPr>
              <w:t>1</w:t>
            </w:r>
            <w:r>
              <w:t>.0.0",</w:t>
            </w:r>
          </w:p>
          <w:p w14:paraId="7F3396C1">
            <w:pPr>
              <w:ind w:firstLine="1260" w:firstLineChars="600"/>
              <w:jc w:val="left"/>
            </w:pPr>
            <w:r>
              <w:t xml:space="preserve">    "</w:t>
            </w:r>
            <w:r>
              <w:rPr>
                <w:rFonts w:hint="eastAsia"/>
              </w:rPr>
              <w:t>1</w:t>
            </w:r>
            <w:r>
              <w:t>.0.1"</w:t>
            </w:r>
          </w:p>
          <w:p w14:paraId="0D1CF5CC">
            <w:pPr>
              <w:ind w:firstLine="1260" w:firstLineChars="600"/>
              <w:jc w:val="left"/>
              <w:rPr>
                <w:rFonts w:hint="eastAsia"/>
              </w:rPr>
            </w:pPr>
            <w:r>
              <w:t>]</w:t>
            </w:r>
          </w:p>
          <w:p w14:paraId="06A2457A">
            <w:pPr>
              <w:ind w:firstLine="840" w:firstLineChars="400"/>
              <w:jc w:val="left"/>
            </w:pPr>
            <w:r>
              <w:t>}]</w:t>
            </w:r>
          </w:p>
          <w:p w14:paraId="6E0A748A">
            <w:pPr>
              <w:ind w:firstLine="435" w:firstLineChars="0"/>
              <w:jc w:val="left"/>
            </w:pPr>
            <w:r>
              <w:t>}</w:t>
            </w:r>
          </w:p>
          <w:p w14:paraId="77AEEA47">
            <w:pPr>
              <w:ind w:firstLine="0" w:firstLineChars="0"/>
              <w:jc w:val="left"/>
              <w:rPr>
                <w:rFonts w:ascii="Arial" w:hAnsi="Arial" w:cs="Arial"/>
              </w:rPr>
            </w:pPr>
            <w:r>
              <w:t>}</w:t>
            </w:r>
          </w:p>
        </w:tc>
      </w:tr>
    </w:tbl>
    <w:p w14:paraId="09EFE9B1">
      <w:pPr>
        <w:pStyle w:val="8"/>
      </w:pPr>
      <w:bookmarkStart w:id="1126" w:name="_批量执行AI图像检测任务"/>
      <w:bookmarkEnd w:id="1126"/>
      <w:bookmarkStart w:id="1127" w:name="_Toc212468054"/>
      <w:bookmarkStart w:id="1128" w:name="_Ref212219819"/>
      <w:bookmarkStart w:id="1129" w:name="_Toc220343672"/>
      <w:r>
        <w:rPr>
          <w:rFonts w:hint="eastAsia"/>
        </w:rPr>
        <w:t>批量执行</w:t>
      </w:r>
      <w:r>
        <w:t>AI</w:t>
      </w:r>
      <w:r>
        <w:rPr>
          <w:rFonts w:hint="eastAsia"/>
        </w:rPr>
        <w:t>图像检测任务</w:t>
      </w:r>
      <w:bookmarkEnd w:id="1127"/>
      <w:bookmarkEnd w:id="1128"/>
      <w:bookmarkEnd w:id="1129"/>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429"/>
        <w:gridCol w:w="993"/>
        <w:gridCol w:w="5283"/>
      </w:tblGrid>
      <w:tr w14:paraId="1DAAE0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4F4F216">
            <w:pPr>
              <w:overflowPunct w:val="0"/>
              <w:autoSpaceDE w:val="0"/>
              <w:autoSpaceDN w:val="0"/>
              <w:spacing w:before="62" w:beforeLines="20" w:after="62" w:afterLines="20"/>
              <w:ind w:firstLine="0" w:firstLineChars="0"/>
            </w:pPr>
            <w:r>
              <w:rPr>
                <w:rFonts w:hint="eastAsia"/>
              </w:rPr>
              <w:t>名称</w:t>
            </w:r>
          </w:p>
        </w:tc>
        <w:tc>
          <w:tcPr>
            <w:tcW w:w="7705"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D8852CC">
            <w:pPr>
              <w:overflowPunct w:val="0"/>
              <w:autoSpaceDE w:val="0"/>
              <w:autoSpaceDN w:val="0"/>
              <w:spacing w:before="62" w:beforeLines="20" w:after="62" w:afterLines="20"/>
              <w:ind w:firstLine="0" w:firstLineChars="0"/>
            </w:pPr>
            <w:r>
              <w:rPr>
                <w:rFonts w:hint="eastAsia"/>
              </w:rPr>
              <w:t>内容</w:t>
            </w:r>
          </w:p>
        </w:tc>
      </w:tr>
      <w:tr w14:paraId="559142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A5DCA6A">
            <w:pPr>
              <w:overflowPunct w:val="0"/>
              <w:autoSpaceDE w:val="0"/>
              <w:autoSpaceDN w:val="0"/>
              <w:spacing w:before="62" w:beforeLines="20" w:after="62" w:afterLines="20"/>
              <w:ind w:firstLine="0" w:firstLineChars="0"/>
            </w:pPr>
            <w:r>
              <w:rPr>
                <w:rFonts w:hint="eastAsia" w:cs="Arial"/>
              </w:rPr>
              <w:t>Path</w:t>
            </w:r>
          </w:p>
        </w:tc>
        <w:tc>
          <w:tcPr>
            <w:tcW w:w="7705"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DECFC3D">
            <w:pPr>
              <w:overflowPunct w:val="0"/>
              <w:autoSpaceDE w:val="0"/>
              <w:autoSpaceDN w:val="0"/>
              <w:spacing w:before="62" w:beforeLines="20" w:after="62" w:afterLines="20"/>
              <w:ind w:firstLine="0" w:firstLineChars="0"/>
            </w:pPr>
            <w:r>
              <w:t>/open</w:t>
            </w:r>
            <w:r>
              <w:rPr>
                <w:rFonts w:hint="eastAsia"/>
              </w:rPr>
              <w:t>api</w:t>
            </w:r>
            <w:r>
              <w:t>/</w:t>
            </w:r>
            <w:r>
              <w:rPr>
                <w:rFonts w:hint="eastAsia"/>
              </w:rPr>
              <w:t>ai</w:t>
            </w:r>
            <w:r>
              <w:t>Inspection/v1/startAiInspectionTask</w:t>
            </w:r>
          </w:p>
        </w:tc>
      </w:tr>
      <w:tr w14:paraId="74D47A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4"/>
            <w:shd w:val="clear" w:color="auto" w:fill="auto"/>
            <w:noWrap w:val="0"/>
            <w:vAlign w:val="center"/>
          </w:tcPr>
          <w:p w14:paraId="598AC32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06038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E8F24E4">
            <w:pPr>
              <w:overflowPunct w:val="0"/>
              <w:autoSpaceDE w:val="0"/>
              <w:autoSpaceDN w:val="0"/>
              <w:spacing w:before="62" w:beforeLines="20" w:after="62" w:afterLines="20"/>
              <w:ind w:firstLine="0" w:firstLineChars="0"/>
            </w:pPr>
            <w:r>
              <w:t>algorithmIdList</w:t>
            </w:r>
          </w:p>
          <w:p w14:paraId="7969E799">
            <w:pPr>
              <w:overflowPunct w:val="0"/>
              <w:autoSpaceDE w:val="0"/>
              <w:autoSpaceDN w:val="0"/>
              <w:spacing w:before="62" w:beforeLines="20" w:after="62" w:afterLines="20"/>
              <w:ind w:firstLine="0" w:firstLineChars="0"/>
            </w:pPr>
            <w:r>
              <w:rPr>
                <w:color w:val="767171"/>
              </w:rPr>
              <w:t>array&lt;string&gt;</w:t>
            </w:r>
          </w:p>
        </w:tc>
        <w:tc>
          <w:tcPr>
            <w:tcW w:w="7705" w:type="dxa"/>
            <w:gridSpan w:val="3"/>
            <w:shd w:val="clear" w:color="auto" w:fill="auto"/>
            <w:noWrap w:val="0"/>
            <w:vAlign w:val="center"/>
          </w:tcPr>
          <w:p w14:paraId="2ADC3D00">
            <w:pPr>
              <w:overflowPunct w:val="0"/>
              <w:autoSpaceDE w:val="0"/>
              <w:autoSpaceDN w:val="0"/>
              <w:spacing w:before="62" w:beforeLines="20" w:after="62" w:afterLines="20"/>
              <w:ind w:firstLine="0" w:firstLineChars="0"/>
              <w:rPr>
                <w:rFonts w:hint="eastAsia"/>
              </w:rPr>
            </w:pPr>
            <w:r>
              <w:rPr>
                <w:rFonts w:hint="eastAsia"/>
              </w:rPr>
              <w:t>【必选】算法I</w:t>
            </w:r>
            <w:r>
              <w:t>D</w:t>
            </w:r>
            <w:r>
              <w:rPr>
                <w:rFonts w:hint="eastAsia"/>
              </w:rPr>
              <w:t>列表，单次检测次数至多为50次，即：设备数目*算法数目&lt;= 50。</w:t>
            </w:r>
          </w:p>
        </w:tc>
      </w:tr>
      <w:tr w14:paraId="6B9711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1051701">
            <w:pPr>
              <w:overflowPunct w:val="0"/>
              <w:autoSpaceDE w:val="0"/>
              <w:autoSpaceDN w:val="0"/>
              <w:spacing w:before="62" w:beforeLines="20" w:after="62" w:afterLines="20"/>
              <w:ind w:firstLine="0" w:firstLineChars="0"/>
            </w:pPr>
            <w:r>
              <w:t>type</w:t>
            </w:r>
          </w:p>
          <w:p w14:paraId="268B64F4">
            <w:pPr>
              <w:overflowPunct w:val="0"/>
              <w:autoSpaceDE w:val="0"/>
              <w:autoSpaceDN w:val="0"/>
              <w:spacing w:before="62" w:beforeLines="20" w:after="62" w:afterLines="20"/>
              <w:ind w:firstLine="0" w:firstLineChars="0"/>
            </w:pPr>
            <w:r>
              <w:rPr>
                <w:color w:val="767171"/>
              </w:rPr>
              <w:t>int</w:t>
            </w:r>
          </w:p>
        </w:tc>
        <w:tc>
          <w:tcPr>
            <w:tcW w:w="7705" w:type="dxa"/>
            <w:gridSpan w:val="3"/>
            <w:shd w:val="clear" w:color="auto" w:fill="auto"/>
            <w:noWrap w:val="0"/>
            <w:vAlign w:val="center"/>
          </w:tcPr>
          <w:p w14:paraId="640538C2">
            <w:pPr>
              <w:overflowPunct w:val="0"/>
              <w:autoSpaceDE w:val="0"/>
              <w:autoSpaceDN w:val="0"/>
              <w:spacing w:before="62" w:beforeLines="20" w:after="62" w:afterLines="20"/>
              <w:ind w:firstLine="0" w:firstLineChars="0"/>
            </w:pPr>
            <w:r>
              <w:rPr>
                <w:rFonts w:hint="eastAsia"/>
              </w:rPr>
              <w:t>【必选】抓图方式</w:t>
            </w:r>
          </w:p>
          <w:tbl>
            <w:tblPr>
              <w:tblStyle w:val="58"/>
              <w:tblW w:w="258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475"/>
            </w:tblGrid>
            <w:tr w14:paraId="09136A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8DC6F47">
                  <w:pPr>
                    <w:overflowPunct w:val="0"/>
                    <w:autoSpaceDE w:val="0"/>
                    <w:autoSpaceDN w:val="0"/>
                    <w:spacing w:before="62" w:beforeLines="20" w:after="62" w:afterLines="20"/>
                    <w:ind w:firstLine="0" w:firstLineChars="0"/>
                  </w:pPr>
                  <w:r>
                    <w:rPr>
                      <w:rFonts w:hint="eastAsia"/>
                    </w:rPr>
                    <w:t>枚举值</w:t>
                  </w:r>
                </w:p>
              </w:tc>
              <w:tc>
                <w:tcPr>
                  <w:tcW w:w="1475" w:type="dxa"/>
                  <w:shd w:val="clear" w:color="auto" w:fill="E7E6E6"/>
                  <w:noWrap w:val="0"/>
                  <w:vAlign w:val="center"/>
                </w:tcPr>
                <w:p w14:paraId="1D7E68E0">
                  <w:pPr>
                    <w:overflowPunct w:val="0"/>
                    <w:autoSpaceDE w:val="0"/>
                    <w:autoSpaceDN w:val="0"/>
                    <w:spacing w:before="62" w:beforeLines="20" w:after="62" w:afterLines="20"/>
                    <w:ind w:firstLine="0" w:firstLineChars="0"/>
                  </w:pPr>
                  <w:r>
                    <w:rPr>
                      <w:rFonts w:hint="eastAsia"/>
                    </w:rPr>
                    <w:t>含义</w:t>
                  </w:r>
                </w:p>
              </w:tc>
            </w:tr>
            <w:tr w14:paraId="751FAE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024F322">
                  <w:pPr>
                    <w:overflowPunct w:val="0"/>
                    <w:autoSpaceDE w:val="0"/>
                    <w:autoSpaceDN w:val="0"/>
                    <w:spacing w:before="62" w:beforeLines="20" w:after="62" w:afterLines="20"/>
                    <w:ind w:firstLine="0" w:firstLineChars="0"/>
                  </w:pPr>
                  <w:r>
                    <w:t>1</w:t>
                  </w:r>
                </w:p>
              </w:tc>
              <w:tc>
                <w:tcPr>
                  <w:tcW w:w="1475" w:type="dxa"/>
                  <w:shd w:val="clear" w:color="auto" w:fill="auto"/>
                  <w:noWrap w:val="0"/>
                  <w:vAlign w:val="center"/>
                </w:tcPr>
                <w:p w14:paraId="777D242B">
                  <w:pPr>
                    <w:overflowPunct w:val="0"/>
                    <w:autoSpaceDE w:val="0"/>
                    <w:autoSpaceDN w:val="0"/>
                    <w:spacing w:before="62" w:beforeLines="20" w:after="62" w:afterLines="20"/>
                    <w:ind w:firstLine="0" w:firstLineChars="0"/>
                    <w:rPr>
                      <w:rFonts w:hint="eastAsia"/>
                    </w:rPr>
                  </w:pPr>
                  <w:r>
                    <w:rPr>
                      <w:rFonts w:hint="eastAsia"/>
                    </w:rPr>
                    <w:t>实时抓图</w:t>
                  </w:r>
                </w:p>
              </w:tc>
            </w:tr>
            <w:tr w14:paraId="75CB4B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8CF073F">
                  <w:pPr>
                    <w:overflowPunct w:val="0"/>
                    <w:autoSpaceDE w:val="0"/>
                    <w:autoSpaceDN w:val="0"/>
                    <w:spacing w:before="62" w:beforeLines="20" w:after="62" w:afterLines="20"/>
                    <w:ind w:firstLine="0" w:firstLineChars="0"/>
                  </w:pPr>
                  <w:r>
                    <w:rPr>
                      <w:rFonts w:hint="eastAsia"/>
                    </w:rPr>
                    <w:t>2</w:t>
                  </w:r>
                </w:p>
              </w:tc>
              <w:tc>
                <w:tcPr>
                  <w:tcW w:w="1475" w:type="dxa"/>
                  <w:shd w:val="clear" w:color="auto" w:fill="auto"/>
                  <w:noWrap w:val="0"/>
                  <w:vAlign w:val="center"/>
                </w:tcPr>
                <w:p w14:paraId="141F685C">
                  <w:pPr>
                    <w:overflowPunct w:val="0"/>
                    <w:autoSpaceDE w:val="0"/>
                    <w:autoSpaceDN w:val="0"/>
                    <w:spacing w:before="62" w:beforeLines="20" w:after="62" w:afterLines="20"/>
                    <w:ind w:firstLine="0" w:firstLineChars="0"/>
                    <w:rPr>
                      <w:rFonts w:hint="eastAsia"/>
                    </w:rPr>
                  </w:pPr>
                  <w:r>
                    <w:rPr>
                      <w:rFonts w:hint="eastAsia"/>
                    </w:rPr>
                    <w:t>回放抓图</w:t>
                  </w:r>
                </w:p>
              </w:tc>
            </w:tr>
          </w:tbl>
          <w:p w14:paraId="25F9C6C7">
            <w:pPr>
              <w:overflowPunct w:val="0"/>
              <w:autoSpaceDE w:val="0"/>
              <w:autoSpaceDN w:val="0"/>
              <w:spacing w:before="62" w:beforeLines="20" w:after="62" w:afterLines="20"/>
              <w:ind w:firstLine="0" w:firstLineChars="0"/>
              <w:rPr>
                <w:rFonts w:hint="eastAsia"/>
              </w:rPr>
            </w:pPr>
          </w:p>
        </w:tc>
      </w:tr>
      <w:tr w14:paraId="23A099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22D2BEB">
            <w:pPr>
              <w:overflowPunct w:val="0"/>
              <w:autoSpaceDE w:val="0"/>
              <w:autoSpaceDN w:val="0"/>
              <w:spacing w:before="62" w:beforeLines="20" w:after="62" w:afterLines="20"/>
              <w:ind w:firstLine="0" w:firstLineChars="0"/>
            </w:pPr>
            <w:r>
              <w:t>playbackTime</w:t>
            </w:r>
          </w:p>
          <w:p w14:paraId="11B303FF">
            <w:pPr>
              <w:overflowPunct w:val="0"/>
              <w:autoSpaceDE w:val="0"/>
              <w:autoSpaceDN w:val="0"/>
              <w:spacing w:before="62" w:beforeLines="20" w:after="62" w:afterLines="20"/>
              <w:ind w:firstLine="0" w:firstLineChars="0"/>
              <w:rPr>
                <w:color w:val="767171"/>
              </w:rPr>
            </w:pPr>
            <w:r>
              <w:rPr>
                <w:color w:val="767171"/>
              </w:rPr>
              <w:t>string</w:t>
            </w:r>
          </w:p>
        </w:tc>
        <w:tc>
          <w:tcPr>
            <w:tcW w:w="7705" w:type="dxa"/>
            <w:gridSpan w:val="3"/>
            <w:shd w:val="clear" w:color="auto" w:fill="auto"/>
            <w:noWrap w:val="0"/>
            <w:vAlign w:val="center"/>
          </w:tcPr>
          <w:p w14:paraId="7AF4B2EA">
            <w:pPr>
              <w:ind w:firstLine="0" w:firstLineChars="0"/>
            </w:pPr>
            <w:r>
              <w:rPr>
                <w:rFonts w:hint="eastAsia"/>
              </w:rPr>
              <w:t>【可选】回放抓图时间，type取值为2时必选</w:t>
            </w:r>
          </w:p>
          <w:p w14:paraId="208E98AA">
            <w:pPr>
              <w:ind w:firstLine="0" w:firstLineChars="0"/>
            </w:pPr>
            <w:r>
              <w:rPr>
                <w:rFonts w:hint="eastAsia"/>
              </w:rPr>
              <w:t>限制：</w:t>
            </w:r>
          </w:p>
          <w:p w14:paraId="6E31EF64">
            <w:pPr>
              <w:numPr>
                <w:ilvl w:val="0"/>
                <w:numId w:val="168"/>
              </w:numPr>
              <w:ind w:firstLineChars="0"/>
            </w:pPr>
            <w:r>
              <w:rPr>
                <w:rFonts w:hint="eastAsia"/>
              </w:rPr>
              <w:t>格式为yyyyMMddhhmmss，东8区时间</w:t>
            </w:r>
          </w:p>
          <w:p w14:paraId="6B859FD2">
            <w:pPr>
              <w:numPr>
                <w:ilvl w:val="0"/>
                <w:numId w:val="168"/>
              </w:numPr>
              <w:ind w:firstLineChars="0"/>
            </w:pPr>
            <w:r>
              <w:rPr>
                <w:rFonts w:hint="eastAsia"/>
              </w:rPr>
              <w:t>暂不支持23:59:50至00:00:00（包含）的回放抓图</w:t>
            </w:r>
          </w:p>
        </w:tc>
      </w:tr>
      <w:tr w14:paraId="0F4A1F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0F045F4">
            <w:pPr>
              <w:ind w:firstLine="0" w:firstLineChars="0"/>
              <w:rPr>
                <w:rFonts w:cs="Arial"/>
              </w:rPr>
            </w:pPr>
            <w:r>
              <w:rPr>
                <w:rFonts w:cs="Arial"/>
              </w:rPr>
              <w:t>expireDays</w:t>
            </w:r>
          </w:p>
          <w:p w14:paraId="6511365A">
            <w:pPr>
              <w:overflowPunct w:val="0"/>
              <w:autoSpaceDE w:val="0"/>
              <w:autoSpaceDN w:val="0"/>
              <w:spacing w:before="62" w:beforeLines="20" w:after="62" w:afterLines="20"/>
              <w:ind w:firstLine="0" w:firstLineChars="0"/>
            </w:pPr>
            <w:r>
              <w:rPr>
                <w:rFonts w:cs="Arial"/>
                <w:color w:val="808080"/>
              </w:rPr>
              <w:t>int</w:t>
            </w:r>
          </w:p>
        </w:tc>
        <w:tc>
          <w:tcPr>
            <w:tcW w:w="7705" w:type="dxa"/>
            <w:gridSpan w:val="3"/>
            <w:shd w:val="clear" w:color="auto" w:fill="auto"/>
            <w:noWrap w:val="0"/>
            <w:vAlign w:val="center"/>
          </w:tcPr>
          <w:p w14:paraId="165884E6">
            <w:pPr>
              <w:overflowPunct w:val="0"/>
              <w:autoSpaceDE w:val="0"/>
              <w:autoSpaceDN w:val="0"/>
              <w:spacing w:before="62" w:beforeLines="20" w:after="62" w:afterLines="20"/>
              <w:ind w:firstLine="0" w:firstLineChars="0"/>
            </w:pPr>
            <w:r>
              <w:rPr>
                <w:rFonts w:hint="eastAsia"/>
              </w:rPr>
              <w:t>【可选】文件过期天数</w:t>
            </w:r>
          </w:p>
          <w:p w14:paraId="620AF00C">
            <w:pPr>
              <w:overflowPunct w:val="0"/>
              <w:autoSpaceDE w:val="0"/>
              <w:autoSpaceDN w:val="0"/>
              <w:spacing w:before="62" w:beforeLines="20" w:after="62" w:afterLines="20"/>
              <w:ind w:firstLine="0" w:firstLineChars="0"/>
              <w:rPr>
                <w:rFonts w:hint="eastAsia"/>
              </w:rPr>
            </w:pPr>
            <w:r>
              <w:rPr>
                <w:rFonts w:hint="eastAsia"/>
              </w:rPr>
              <w:t>限制：</w:t>
            </w:r>
          </w:p>
          <w:p w14:paraId="07F93EF2">
            <w:pPr>
              <w:overflowPunct w:val="0"/>
              <w:autoSpaceDE w:val="0"/>
              <w:autoSpaceDN w:val="0"/>
              <w:spacing w:before="62" w:beforeLines="20" w:after="62" w:afterLines="20"/>
              <w:ind w:firstLine="0" w:firstLineChars="0"/>
              <w:rPr>
                <w:rFonts w:hint="eastAsia"/>
              </w:rPr>
            </w:pPr>
            <w:r>
              <w:rPr>
                <w:rFonts w:hint="eastAsia"/>
              </w:rPr>
              <w:t>不传默认永久保存，可自定义过期天数，生效取值范围：[</w:t>
            </w:r>
            <w:r>
              <w:t xml:space="preserve">1, </w:t>
            </w:r>
            <w:r>
              <w:rPr>
                <w:rFonts w:hint="eastAsia"/>
              </w:rPr>
              <w:t>73</w:t>
            </w:r>
            <w:r>
              <w:t>0]</w:t>
            </w:r>
          </w:p>
        </w:tc>
      </w:tr>
      <w:tr w14:paraId="42D5D5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9E92318">
            <w:pPr>
              <w:overflowPunct w:val="0"/>
              <w:autoSpaceDE w:val="0"/>
              <w:autoSpaceDN w:val="0"/>
              <w:spacing w:before="62" w:beforeLines="20" w:after="62" w:afterLines="20"/>
              <w:ind w:firstLine="0" w:firstLineChars="0"/>
            </w:pPr>
            <w:r>
              <w:rPr>
                <w:rFonts w:hint="eastAsia"/>
              </w:rPr>
              <w:t>ca</w:t>
            </w:r>
            <w:r>
              <w:t>llbackAddress</w:t>
            </w:r>
          </w:p>
          <w:p w14:paraId="24891FB0">
            <w:pPr>
              <w:overflowPunct w:val="0"/>
              <w:autoSpaceDE w:val="0"/>
              <w:autoSpaceDN w:val="0"/>
              <w:spacing w:before="62" w:beforeLines="20" w:after="62" w:afterLines="20"/>
              <w:ind w:firstLine="0" w:firstLineChars="0"/>
              <w:rPr>
                <w:color w:val="767171"/>
              </w:rPr>
            </w:pPr>
            <w:r>
              <w:rPr>
                <w:color w:val="767171"/>
              </w:rPr>
              <w:t>string</w:t>
            </w:r>
          </w:p>
        </w:tc>
        <w:tc>
          <w:tcPr>
            <w:tcW w:w="7705" w:type="dxa"/>
            <w:gridSpan w:val="3"/>
            <w:shd w:val="clear" w:color="auto" w:fill="auto"/>
            <w:noWrap w:val="0"/>
            <w:vAlign w:val="center"/>
          </w:tcPr>
          <w:p w14:paraId="30613632">
            <w:pPr>
              <w:overflowPunct w:val="0"/>
              <w:autoSpaceDE w:val="0"/>
              <w:autoSpaceDN w:val="0"/>
              <w:spacing w:before="62" w:beforeLines="20" w:after="62" w:afterLines="20"/>
              <w:ind w:firstLine="0" w:firstLineChars="0"/>
            </w:pPr>
            <w:r>
              <w:rPr>
                <w:rFonts w:hint="eastAsia"/>
              </w:rPr>
              <w:t>【可选】接收任务执行结果回调的url，存在此参数时任务执行完成后会向指定的url发起回调通知，具体请求定义详见</w:t>
            </w:r>
            <w:r>
              <w:fldChar w:fldCharType="begin"/>
            </w:r>
            <w:r>
              <w:instrText xml:space="preserve"> REF _Ref214384980 \r \h </w:instrText>
            </w:r>
            <w:r>
              <w:fldChar w:fldCharType="separate"/>
            </w:r>
            <w:r>
              <w:t>1.4.10.4</w:t>
            </w:r>
            <w:r>
              <w:fldChar w:fldCharType="end"/>
            </w:r>
          </w:p>
        </w:tc>
      </w:tr>
      <w:tr w14:paraId="01FCD7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shd w:val="clear" w:color="auto" w:fill="auto"/>
            <w:noWrap w:val="0"/>
            <w:vAlign w:val="center"/>
          </w:tcPr>
          <w:p w14:paraId="0FD8BC76">
            <w:pPr>
              <w:overflowPunct w:val="0"/>
              <w:autoSpaceDE w:val="0"/>
              <w:autoSpaceDN w:val="0"/>
              <w:spacing w:before="62" w:beforeLines="20" w:after="62" w:afterLines="20"/>
              <w:ind w:firstLine="0" w:firstLineChars="0"/>
            </w:pPr>
            <w:r>
              <w:rPr>
                <w:rFonts w:hint="eastAsia"/>
              </w:rPr>
              <w:t>devList</w:t>
            </w:r>
          </w:p>
          <w:p w14:paraId="7E867C53">
            <w:pPr>
              <w:overflowPunct w:val="0"/>
              <w:autoSpaceDE w:val="0"/>
              <w:autoSpaceDN w:val="0"/>
              <w:spacing w:before="62" w:beforeLines="20" w:after="62" w:afterLines="20"/>
              <w:ind w:firstLine="0" w:firstLineChars="0"/>
              <w:rPr>
                <w:rFonts w:hint="eastAsia"/>
              </w:rPr>
            </w:pPr>
            <w:r>
              <w:rPr>
                <w:color w:val="767171"/>
              </w:rPr>
              <w:t>array&lt;</w:t>
            </w:r>
            <w:r>
              <w:rPr>
                <w:rFonts w:hint="eastAsia"/>
                <w:color w:val="767171"/>
              </w:rPr>
              <w:t>object</w:t>
            </w:r>
            <w:r>
              <w:rPr>
                <w:color w:val="767171"/>
              </w:rPr>
              <w:t>&gt;</w:t>
            </w:r>
          </w:p>
        </w:tc>
        <w:tc>
          <w:tcPr>
            <w:tcW w:w="1429" w:type="dxa"/>
            <w:shd w:val="clear" w:color="auto" w:fill="auto"/>
            <w:noWrap w:val="0"/>
            <w:vAlign w:val="center"/>
          </w:tcPr>
          <w:p w14:paraId="2A54C009">
            <w:pPr>
              <w:ind w:firstLine="0" w:firstLineChars="0"/>
              <w:jc w:val="left"/>
              <w:rPr>
                <w:rFonts w:cs="Arial"/>
              </w:rPr>
            </w:pPr>
            <w:r>
              <w:rPr>
                <w:rFonts w:cs="Arial"/>
              </w:rPr>
              <w:t>qrCode</w:t>
            </w:r>
          </w:p>
          <w:p w14:paraId="32495E5F">
            <w:pPr>
              <w:overflowPunct w:val="0"/>
              <w:autoSpaceDE w:val="0"/>
              <w:autoSpaceDN w:val="0"/>
              <w:spacing w:before="62" w:beforeLines="20" w:after="62" w:afterLines="20"/>
              <w:ind w:firstLine="0" w:firstLineChars="0"/>
              <w:rPr>
                <w:rFonts w:hint="eastAsia"/>
              </w:rPr>
            </w:pPr>
            <w:r>
              <w:rPr>
                <w:color w:val="767171"/>
              </w:rPr>
              <w:t>string</w:t>
            </w:r>
          </w:p>
        </w:tc>
        <w:tc>
          <w:tcPr>
            <w:tcW w:w="6276" w:type="dxa"/>
            <w:gridSpan w:val="2"/>
            <w:shd w:val="clear" w:color="auto" w:fill="auto"/>
            <w:noWrap w:val="0"/>
            <w:vAlign w:val="center"/>
          </w:tcPr>
          <w:p w14:paraId="73835B4E">
            <w:pPr>
              <w:overflowPunct w:val="0"/>
              <w:autoSpaceDE w:val="0"/>
              <w:autoSpaceDN w:val="0"/>
              <w:spacing w:before="62" w:beforeLines="20" w:after="62" w:afterLines="20"/>
              <w:ind w:firstLine="0" w:firstLineChars="0"/>
            </w:pPr>
            <w:r>
              <w:rPr>
                <w:rFonts w:hint="eastAsia"/>
              </w:rPr>
              <w:t>【可选】设备的</w:t>
            </w:r>
            <w:r>
              <w:t>17位设备码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7BF4B5C">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0E26E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2B231EBD">
            <w:pPr>
              <w:overflowPunct w:val="0"/>
              <w:autoSpaceDE w:val="0"/>
              <w:autoSpaceDN w:val="0"/>
              <w:spacing w:before="62" w:beforeLines="20" w:after="62" w:afterLines="20"/>
              <w:ind w:firstLine="0" w:firstLineChars="0"/>
              <w:rPr>
                <w:rFonts w:hint="eastAsia"/>
              </w:rPr>
            </w:pPr>
          </w:p>
        </w:tc>
        <w:tc>
          <w:tcPr>
            <w:tcW w:w="1429" w:type="dxa"/>
            <w:shd w:val="clear" w:color="auto" w:fill="auto"/>
            <w:noWrap w:val="0"/>
            <w:vAlign w:val="center"/>
          </w:tcPr>
          <w:p w14:paraId="14804216">
            <w:pPr>
              <w:ind w:firstLine="0" w:firstLineChars="0"/>
              <w:jc w:val="left"/>
              <w:rPr>
                <w:rFonts w:cs="Arial"/>
              </w:rPr>
            </w:pPr>
            <w:r>
              <w:rPr>
                <w:rFonts w:cs="Arial"/>
              </w:rPr>
              <w:t>mac</w:t>
            </w:r>
          </w:p>
          <w:p w14:paraId="0F3E1369">
            <w:pPr>
              <w:overflowPunct w:val="0"/>
              <w:autoSpaceDE w:val="0"/>
              <w:autoSpaceDN w:val="0"/>
              <w:spacing w:before="62" w:beforeLines="20" w:after="62" w:afterLines="20"/>
              <w:ind w:firstLine="0" w:firstLineChars="0"/>
              <w:rPr>
                <w:rFonts w:hint="eastAsia"/>
              </w:rPr>
            </w:pPr>
            <w:r>
              <w:rPr>
                <w:color w:val="767171"/>
              </w:rPr>
              <w:t>string</w:t>
            </w:r>
          </w:p>
        </w:tc>
        <w:tc>
          <w:tcPr>
            <w:tcW w:w="6276" w:type="dxa"/>
            <w:gridSpan w:val="2"/>
            <w:shd w:val="clear" w:color="auto" w:fill="auto"/>
            <w:noWrap w:val="0"/>
            <w:vAlign w:val="center"/>
          </w:tcPr>
          <w:p w14:paraId="08CD5908">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2C1C0B9F">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E42DB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6173D3A1">
            <w:pPr>
              <w:overflowPunct w:val="0"/>
              <w:autoSpaceDE w:val="0"/>
              <w:autoSpaceDN w:val="0"/>
              <w:spacing w:before="62" w:beforeLines="20" w:after="62" w:afterLines="20"/>
              <w:ind w:firstLine="0" w:firstLineChars="0"/>
              <w:rPr>
                <w:rFonts w:hint="eastAsia"/>
              </w:rPr>
            </w:pPr>
          </w:p>
        </w:tc>
        <w:tc>
          <w:tcPr>
            <w:tcW w:w="1429" w:type="dxa"/>
            <w:shd w:val="clear" w:color="auto" w:fill="auto"/>
            <w:noWrap w:val="0"/>
            <w:vAlign w:val="center"/>
          </w:tcPr>
          <w:p w14:paraId="5D1A0748">
            <w:pPr>
              <w:ind w:firstLine="0" w:firstLineChars="0"/>
              <w:jc w:val="left"/>
              <w:rPr>
                <w:rFonts w:cs="Arial"/>
              </w:rPr>
            </w:pPr>
            <w:r>
              <w:rPr>
                <w:rFonts w:cs="Arial"/>
              </w:rPr>
              <w:t>channelId</w:t>
            </w:r>
          </w:p>
          <w:p w14:paraId="79147BDD">
            <w:pPr>
              <w:overflowPunct w:val="0"/>
              <w:autoSpaceDE w:val="0"/>
              <w:autoSpaceDN w:val="0"/>
              <w:spacing w:before="62" w:beforeLines="20" w:after="62" w:afterLines="20"/>
              <w:ind w:firstLine="0" w:firstLineChars="0"/>
              <w:rPr>
                <w:rFonts w:hint="eastAsia"/>
              </w:rPr>
            </w:pPr>
            <w:r>
              <w:rPr>
                <w:color w:val="767171"/>
              </w:rPr>
              <w:t>int</w:t>
            </w:r>
          </w:p>
        </w:tc>
        <w:tc>
          <w:tcPr>
            <w:tcW w:w="6276" w:type="dxa"/>
            <w:gridSpan w:val="2"/>
            <w:shd w:val="clear" w:color="auto" w:fill="auto"/>
            <w:noWrap w:val="0"/>
            <w:vAlign w:val="center"/>
          </w:tcPr>
          <w:p w14:paraId="337F460F">
            <w:pPr>
              <w:overflowPunct w:val="0"/>
              <w:autoSpaceDE w:val="0"/>
              <w:autoSpaceDN w:val="0"/>
              <w:spacing w:before="62" w:beforeLines="20" w:after="62" w:afterLines="20"/>
              <w:ind w:firstLine="0" w:firstLineChars="0"/>
            </w:pPr>
            <w:r>
              <w:rPr>
                <w:rFonts w:hint="eastAsia"/>
              </w:rPr>
              <w:t>【必选】视频类设备独有字段，子设备的通道编号，存在以下几种情况：</w:t>
            </w:r>
          </w:p>
          <w:p w14:paraId="481A4F53">
            <w:pPr>
              <w:pStyle w:val="86"/>
              <w:numPr>
                <w:ilvl w:val="0"/>
                <w:numId w:val="16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68E0FD87">
            <w:pPr>
              <w:pStyle w:val="86"/>
              <w:numPr>
                <w:ilvl w:val="0"/>
                <w:numId w:val="169"/>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596635FE">
            <w:pPr>
              <w:pStyle w:val="86"/>
              <w:numPr>
                <w:ilvl w:val="0"/>
                <w:numId w:val="169"/>
              </w:numPr>
              <w:overflowPunct w:val="0"/>
              <w:autoSpaceDE w:val="0"/>
              <w:autoSpaceDN w:val="0"/>
              <w:spacing w:before="62" w:beforeLines="20" w:after="62" w:afterLines="20"/>
              <w:ind w:firstLineChars="0"/>
              <w:rPr>
                <w:rFonts w:hint="eastAsia"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tc>
      </w:tr>
      <w:tr w14:paraId="6AC72D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5E1E167F">
            <w:pPr>
              <w:overflowPunct w:val="0"/>
              <w:autoSpaceDE w:val="0"/>
              <w:autoSpaceDN w:val="0"/>
              <w:spacing w:before="62" w:beforeLines="20" w:after="62" w:afterLines="20"/>
              <w:ind w:firstLine="0" w:firstLineChars="0"/>
              <w:rPr>
                <w:rFonts w:hint="eastAsia"/>
              </w:rPr>
            </w:pPr>
          </w:p>
        </w:tc>
        <w:tc>
          <w:tcPr>
            <w:tcW w:w="1429" w:type="dxa"/>
            <w:shd w:val="clear" w:color="auto" w:fill="auto"/>
            <w:noWrap w:val="0"/>
            <w:vAlign w:val="center"/>
          </w:tcPr>
          <w:p w14:paraId="75189024">
            <w:pPr>
              <w:ind w:firstLine="0" w:firstLineChars="0"/>
              <w:jc w:val="left"/>
              <w:rPr>
                <w:rFonts w:cs="Arial"/>
              </w:rPr>
            </w:pPr>
            <w:r>
              <w:rPr>
                <w:rFonts w:cs="Arial"/>
              </w:rPr>
              <w:t>regionConfig</w:t>
            </w:r>
          </w:p>
          <w:p w14:paraId="6B1537B1">
            <w:pPr>
              <w:ind w:firstLine="0" w:firstLineChars="0"/>
              <w:jc w:val="left"/>
              <w:rPr>
                <w:rFonts w:cs="Arial"/>
              </w:rPr>
            </w:pPr>
            <w:r>
              <w:rPr>
                <w:color w:val="767171"/>
              </w:rPr>
              <w:t>string</w:t>
            </w:r>
          </w:p>
        </w:tc>
        <w:tc>
          <w:tcPr>
            <w:tcW w:w="6276" w:type="dxa"/>
            <w:gridSpan w:val="2"/>
            <w:shd w:val="clear" w:color="auto" w:fill="auto"/>
            <w:noWrap w:val="0"/>
            <w:vAlign w:val="center"/>
          </w:tcPr>
          <w:p w14:paraId="393C4678">
            <w:pPr>
              <w:overflowPunct w:val="0"/>
              <w:autoSpaceDE w:val="0"/>
              <w:autoSpaceDN w:val="0"/>
              <w:spacing w:before="62" w:beforeLines="20" w:after="62" w:afterLines="20"/>
              <w:ind w:firstLine="0" w:firstLineChars="0"/>
            </w:pPr>
            <w:r>
              <w:rPr>
                <w:rFonts w:hint="eastAsia"/>
              </w:rPr>
              <w:t>【可选】巡检区域参数，坐标格式，通过一组有序的顶点坐标描述一个或多个闭合多边形区域，格式参考如下：</w:t>
            </w:r>
          </w:p>
          <w:p w14:paraId="4239BC48">
            <w:pPr>
              <w:overflowPunct w:val="0"/>
              <w:autoSpaceDE w:val="0"/>
              <w:autoSpaceDN w:val="0"/>
              <w:spacing w:before="62" w:beforeLines="20" w:after="62" w:afterLines="20"/>
              <w:ind w:firstLine="0" w:firstLineChars="0"/>
            </w:pPr>
            <w:r>
              <w:t>{</w:t>
            </w:r>
          </w:p>
          <w:p w14:paraId="51698163">
            <w:pPr>
              <w:overflowPunct w:val="0"/>
              <w:autoSpaceDE w:val="0"/>
              <w:autoSpaceDN w:val="0"/>
              <w:spacing w:before="62" w:beforeLines="20" w:after="62" w:afterLines="20"/>
              <w:ind w:firstLine="0" w:firstLineChars="0"/>
            </w:pPr>
            <w:r>
              <w:t xml:space="preserve">  "region_info": [</w:t>
            </w:r>
          </w:p>
          <w:p w14:paraId="4763E06D">
            <w:pPr>
              <w:overflowPunct w:val="0"/>
              <w:autoSpaceDE w:val="0"/>
              <w:autoSpaceDN w:val="0"/>
              <w:spacing w:before="62" w:beforeLines="20" w:after="62" w:afterLines="20"/>
              <w:ind w:firstLine="0" w:firstLineChars="0"/>
            </w:pPr>
            <w:r>
              <w:t xml:space="preserve">    {</w:t>
            </w:r>
          </w:p>
          <w:p w14:paraId="23999495">
            <w:pPr>
              <w:overflowPunct w:val="0"/>
              <w:autoSpaceDE w:val="0"/>
              <w:autoSpaceDN w:val="0"/>
              <w:spacing w:before="62" w:beforeLines="20" w:after="62" w:afterLines="20"/>
              <w:ind w:firstLine="0" w:firstLineChars="0"/>
              <w:rPr>
                <w:rFonts w:hint="eastAsia"/>
              </w:rPr>
            </w:pPr>
            <w:r>
              <w:rPr>
                <w:rFonts w:hint="eastAsia"/>
              </w:rPr>
              <w:t xml:space="preserve">      "pt_x": [0, 10000, 10000, 0], </w:t>
            </w:r>
          </w:p>
          <w:p w14:paraId="312EAF81">
            <w:pPr>
              <w:overflowPunct w:val="0"/>
              <w:autoSpaceDE w:val="0"/>
              <w:autoSpaceDN w:val="0"/>
              <w:spacing w:before="62" w:beforeLines="20" w:after="62" w:afterLines="20"/>
              <w:ind w:firstLine="0" w:firstLineChars="0"/>
              <w:rPr>
                <w:rFonts w:hint="eastAsia"/>
              </w:rPr>
            </w:pPr>
            <w:r>
              <w:rPr>
                <w:rFonts w:hint="eastAsia"/>
              </w:rPr>
              <w:t xml:space="preserve">      "pt_y": [0, 0, 10000, 10000], </w:t>
            </w:r>
          </w:p>
          <w:p w14:paraId="28D6364F">
            <w:pPr>
              <w:overflowPunct w:val="0"/>
              <w:autoSpaceDE w:val="0"/>
              <w:autoSpaceDN w:val="0"/>
              <w:spacing w:before="62" w:beforeLines="20" w:after="62" w:afterLines="20"/>
              <w:ind w:firstLine="0" w:firstLineChars="0"/>
              <w:rPr>
                <w:rFonts w:hint="eastAsia"/>
              </w:rPr>
            </w:pPr>
            <w:r>
              <w:rPr>
                <w:rFonts w:hint="eastAsia"/>
              </w:rPr>
              <w:t xml:space="preserve">      "pt_num": 4, </w:t>
            </w:r>
          </w:p>
          <w:p w14:paraId="558F854E">
            <w:pPr>
              <w:overflowPunct w:val="0"/>
              <w:autoSpaceDE w:val="0"/>
              <w:autoSpaceDN w:val="0"/>
              <w:spacing w:before="62" w:beforeLines="20" w:after="62" w:afterLines="20"/>
              <w:ind w:firstLine="0" w:firstLineChars="0"/>
              <w:rPr>
                <w:rFonts w:hint="eastAsia"/>
              </w:rPr>
            </w:pPr>
            <w:r>
              <w:rPr>
                <w:rFonts w:hint="eastAsia"/>
              </w:rPr>
              <w:t xml:space="preserve">      "id": 1</w:t>
            </w:r>
          </w:p>
          <w:p w14:paraId="4160581E">
            <w:pPr>
              <w:overflowPunct w:val="0"/>
              <w:autoSpaceDE w:val="0"/>
              <w:autoSpaceDN w:val="0"/>
              <w:spacing w:before="62" w:beforeLines="20" w:after="62" w:afterLines="20"/>
              <w:ind w:firstLine="0" w:firstLineChars="0"/>
            </w:pPr>
            <w:r>
              <w:t xml:space="preserve">    }</w:t>
            </w:r>
          </w:p>
          <w:p w14:paraId="132F8025">
            <w:pPr>
              <w:overflowPunct w:val="0"/>
              <w:autoSpaceDE w:val="0"/>
              <w:autoSpaceDN w:val="0"/>
              <w:spacing w:before="62" w:beforeLines="20" w:after="62" w:afterLines="20"/>
              <w:ind w:firstLine="0" w:firstLineChars="0"/>
            </w:pPr>
            <w:r>
              <w:t xml:space="preserve">  ]</w:t>
            </w:r>
          </w:p>
          <w:p w14:paraId="12A09F53">
            <w:pPr>
              <w:overflowPunct w:val="0"/>
              <w:autoSpaceDE w:val="0"/>
              <w:autoSpaceDN w:val="0"/>
              <w:spacing w:before="62" w:beforeLines="20" w:after="62" w:afterLines="20"/>
              <w:ind w:firstLine="0" w:firstLineChars="0"/>
            </w:pPr>
            <w:r>
              <w:t>}</w:t>
            </w:r>
          </w:p>
          <w:p w14:paraId="56D03724">
            <w:pPr>
              <w:overflowPunct w:val="0"/>
              <w:autoSpaceDE w:val="0"/>
              <w:autoSpaceDN w:val="0"/>
              <w:spacing w:before="62" w:beforeLines="20" w:after="62" w:afterLines="20"/>
              <w:ind w:firstLine="0" w:firstLineChars="0"/>
            </w:pPr>
            <w:r>
              <w:rPr>
                <w:rFonts w:hint="eastAsia"/>
              </w:rPr>
              <w:t>通过 pt_x/pt_y 指定顶点坐标，pt_num 声明顶点数，id 为区域唯一标识。示例描述了一个从 (0,0) 到 (10000,10000) 的矩形区域。</w:t>
            </w:r>
          </w:p>
          <w:p w14:paraId="5C0D5FEC">
            <w:pPr>
              <w:overflowPunct w:val="0"/>
              <w:autoSpaceDE w:val="0"/>
              <w:autoSpaceDN w:val="0"/>
              <w:spacing w:before="62" w:beforeLines="20" w:after="62" w:afterLines="20"/>
              <w:ind w:firstLine="0" w:firstLineChars="0"/>
              <w:rPr>
                <w:rFonts w:hint="eastAsia"/>
              </w:rPr>
            </w:pPr>
            <w:r>
              <w:rPr>
                <w:rFonts w:hint="eastAsia"/>
              </w:rPr>
              <w:t>区域数目最多为</w:t>
            </w:r>
            <w:r>
              <w:t>4</w:t>
            </w:r>
            <w:r>
              <w:rPr>
                <w:rFonts w:hint="eastAsia"/>
              </w:rPr>
              <w:t>个（即</w:t>
            </w:r>
            <w:r>
              <w:t>region_info</w:t>
            </w:r>
            <w:r>
              <w:rPr>
                <w:rFonts w:hint="eastAsia"/>
              </w:rPr>
              <w:t>对应的数组长度至多为4），每个区域中pt_x/pt_y 指定顶点坐标最多为8个，坐标范围为[</w:t>
            </w:r>
            <w:r>
              <w:t>0,10000]</w:t>
            </w:r>
            <w:r>
              <w:rPr>
                <w:rFonts w:hint="eastAsia"/>
              </w:rPr>
              <w:t>，图像左上角坐标为(</w:t>
            </w:r>
            <w:r>
              <w:t>0,0)</w:t>
            </w:r>
            <w:r>
              <w:rPr>
                <w:rFonts w:hint="eastAsia"/>
              </w:rPr>
              <w:t>，右下角坐标为(</w:t>
            </w:r>
            <w:r>
              <w:t>10000,10000)</w:t>
            </w:r>
            <w:r>
              <w:rPr>
                <w:rFonts w:hint="eastAsia"/>
              </w:rPr>
              <w:t>，区域的id范围为1</w:t>
            </w:r>
            <w:r>
              <w:t>~4</w:t>
            </w:r>
            <w:r>
              <w:rPr>
                <w:rFonts w:hint="eastAsia"/>
              </w:rPr>
              <w:t>，需按照顺序标识每个区域。</w:t>
            </w:r>
          </w:p>
        </w:tc>
      </w:tr>
      <w:tr w14:paraId="3A1DB3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4"/>
            <w:shd w:val="clear" w:color="auto" w:fill="auto"/>
            <w:noWrap w:val="0"/>
            <w:vAlign w:val="center"/>
          </w:tcPr>
          <w:p w14:paraId="79D9BF1A">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4A7378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D6FCEE9">
            <w:pPr>
              <w:overflowPunct w:val="0"/>
              <w:autoSpaceDE w:val="0"/>
              <w:autoSpaceDN w:val="0"/>
              <w:spacing w:before="62" w:beforeLines="20" w:after="62" w:afterLines="20"/>
              <w:ind w:firstLine="0" w:firstLineChars="0"/>
            </w:pPr>
            <w:r>
              <w:rPr>
                <w:rFonts w:hint="eastAsia"/>
              </w:rPr>
              <w:t>error_code</w:t>
            </w:r>
          </w:p>
          <w:p w14:paraId="70B8DC84">
            <w:pPr>
              <w:overflowPunct w:val="0"/>
              <w:autoSpaceDE w:val="0"/>
              <w:autoSpaceDN w:val="0"/>
              <w:spacing w:before="62" w:beforeLines="20" w:after="62" w:afterLines="20"/>
              <w:ind w:firstLine="0" w:firstLineChars="0"/>
            </w:pPr>
            <w:r>
              <w:rPr>
                <w:rFonts w:hint="eastAsia"/>
                <w:color w:val="767171"/>
              </w:rPr>
              <w:t>int</w:t>
            </w:r>
          </w:p>
        </w:tc>
        <w:tc>
          <w:tcPr>
            <w:tcW w:w="7705" w:type="dxa"/>
            <w:gridSpan w:val="3"/>
            <w:shd w:val="clear" w:color="auto" w:fill="auto"/>
            <w:noWrap w:val="0"/>
            <w:vAlign w:val="center"/>
          </w:tcPr>
          <w:p w14:paraId="668A2C4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15B91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shd w:val="clear" w:color="auto" w:fill="auto"/>
            <w:noWrap w:val="0"/>
            <w:vAlign w:val="center"/>
          </w:tcPr>
          <w:p w14:paraId="12A9F7C4">
            <w:pPr>
              <w:overflowPunct w:val="0"/>
              <w:autoSpaceDE w:val="0"/>
              <w:autoSpaceDN w:val="0"/>
              <w:spacing w:before="62" w:beforeLines="20" w:after="62" w:afterLines="20"/>
              <w:ind w:firstLine="0" w:firstLineChars="0"/>
            </w:pPr>
            <w:r>
              <w:t>r</w:t>
            </w:r>
            <w:r>
              <w:rPr>
                <w:rFonts w:hint="eastAsia"/>
              </w:rPr>
              <w:t>esult</w:t>
            </w:r>
          </w:p>
          <w:p w14:paraId="5A6CFBFC">
            <w:pPr>
              <w:overflowPunct w:val="0"/>
              <w:autoSpaceDE w:val="0"/>
              <w:autoSpaceDN w:val="0"/>
              <w:spacing w:before="62" w:beforeLines="20" w:after="62" w:afterLines="20"/>
              <w:ind w:firstLine="0" w:firstLineChars="0"/>
              <w:rPr>
                <w:rFonts w:hint="eastAsia"/>
              </w:rPr>
            </w:pPr>
            <w:r>
              <w:rPr>
                <w:color w:val="767171"/>
              </w:rPr>
              <w:t>object</w:t>
            </w:r>
          </w:p>
        </w:tc>
        <w:tc>
          <w:tcPr>
            <w:tcW w:w="2422" w:type="dxa"/>
            <w:gridSpan w:val="2"/>
            <w:shd w:val="clear" w:color="auto" w:fill="auto"/>
            <w:noWrap w:val="0"/>
            <w:vAlign w:val="center"/>
          </w:tcPr>
          <w:p w14:paraId="676133A3">
            <w:pPr>
              <w:overflowPunct w:val="0"/>
              <w:autoSpaceDE w:val="0"/>
              <w:autoSpaceDN w:val="0"/>
              <w:spacing w:before="62" w:beforeLines="20" w:after="62" w:afterLines="20"/>
              <w:ind w:firstLine="0" w:firstLineChars="0"/>
            </w:pPr>
            <w:r>
              <w:rPr>
                <w:rFonts w:hint="eastAsia"/>
              </w:rPr>
              <w:t>task</w:t>
            </w:r>
            <w:r>
              <w:t>Id</w:t>
            </w:r>
          </w:p>
          <w:p w14:paraId="60613A72">
            <w:pPr>
              <w:overflowPunct w:val="0"/>
              <w:autoSpaceDE w:val="0"/>
              <w:autoSpaceDN w:val="0"/>
              <w:spacing w:before="62" w:beforeLines="20" w:after="62" w:afterLines="20"/>
              <w:ind w:firstLine="0" w:firstLineChars="0"/>
            </w:pPr>
            <w:r>
              <w:rPr>
                <w:color w:val="767171"/>
              </w:rPr>
              <w:t>string</w:t>
            </w:r>
          </w:p>
        </w:tc>
        <w:tc>
          <w:tcPr>
            <w:tcW w:w="5283" w:type="dxa"/>
            <w:shd w:val="clear" w:color="auto" w:fill="auto"/>
            <w:noWrap w:val="0"/>
            <w:vAlign w:val="center"/>
          </w:tcPr>
          <w:p w14:paraId="09A8578A">
            <w:pPr>
              <w:overflowPunct w:val="0"/>
              <w:autoSpaceDE w:val="0"/>
              <w:autoSpaceDN w:val="0"/>
              <w:spacing w:before="62" w:beforeLines="20" w:after="62" w:afterLines="20"/>
              <w:ind w:firstLine="0" w:firstLineChars="0"/>
              <w:rPr>
                <w:rFonts w:hint="eastAsia"/>
              </w:rPr>
            </w:pPr>
            <w:r>
              <w:rPr>
                <w:rFonts w:hint="eastAsia"/>
              </w:rPr>
              <w:t>任务I</w:t>
            </w:r>
            <w:r>
              <w:t>D</w:t>
            </w:r>
          </w:p>
        </w:tc>
      </w:tr>
      <w:tr w14:paraId="308FAB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24837FCD">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3"/>
            <w:shd w:val="clear" w:color="auto" w:fill="auto"/>
            <w:noWrap w:val="0"/>
            <w:vAlign w:val="center"/>
          </w:tcPr>
          <w:p w14:paraId="35BC441C">
            <w:pPr>
              <w:numPr>
                <w:ilvl w:val="0"/>
                <w:numId w:val="170"/>
              </w:numPr>
              <w:spacing w:before="48" w:after="48"/>
              <w:ind w:firstLineChars="0"/>
            </w:pPr>
            <w:r>
              <w:rPr>
                <w:rFonts w:hint="eastAsia"/>
              </w:rPr>
              <w:t>设备型应用和项目型应用均可调用</w:t>
            </w:r>
          </w:p>
          <w:p w14:paraId="3DC416F8">
            <w:pPr>
              <w:numPr>
                <w:ilvl w:val="0"/>
                <w:numId w:val="170"/>
              </w:numPr>
              <w:spacing w:before="48" w:after="48"/>
              <w:ind w:firstLineChars="0"/>
            </w:pPr>
            <w:r>
              <w:rPr>
                <w:rFonts w:hint="eastAsia"/>
              </w:rPr>
              <w:t>每个I</w:t>
            </w:r>
            <w:r>
              <w:t>PC</w:t>
            </w:r>
            <w:r>
              <w:rPr>
                <w:rFonts w:hint="eastAsia"/>
              </w:rPr>
              <w:t>/</w:t>
            </w:r>
            <w:r>
              <w:t>NVR</w:t>
            </w:r>
            <w:r>
              <w:rPr>
                <w:rFonts w:hint="eastAsia"/>
              </w:rPr>
              <w:t>接口调用的间隔建议在</w:t>
            </w:r>
            <w:r>
              <w:t>2</w:t>
            </w:r>
            <w:r>
              <w:rPr>
                <w:rFonts w:hint="eastAsia"/>
              </w:rPr>
              <w:t>s以上</w:t>
            </w:r>
          </w:p>
          <w:p w14:paraId="3A15EBE6">
            <w:pPr>
              <w:numPr>
                <w:ilvl w:val="0"/>
                <w:numId w:val="170"/>
              </w:numPr>
              <w:spacing w:before="48" w:after="48"/>
              <w:ind w:firstLineChars="0"/>
              <w:rPr>
                <w:rFonts w:hint="eastAsia"/>
              </w:rPr>
            </w:pPr>
            <w:r>
              <w:rPr>
                <w:rFonts w:hint="eastAsia"/>
              </w:rPr>
              <w:t>企业版套餐如欠费后未充值，则抓图文件将在套餐欠费7天后统一删除，如7天内充值恢复服务，则文件仍按原有效期保存</w:t>
            </w:r>
          </w:p>
        </w:tc>
      </w:tr>
      <w:tr w14:paraId="5DAC67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60B4B2C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3"/>
            <w:shd w:val="clear" w:color="auto" w:fill="auto"/>
            <w:noWrap w:val="0"/>
            <w:vAlign w:val="center"/>
          </w:tcPr>
          <w:p w14:paraId="2C79CCF9">
            <w:pPr>
              <w:overflowPunct w:val="0"/>
              <w:autoSpaceDE w:val="0"/>
              <w:autoSpaceDN w:val="0"/>
              <w:spacing w:before="62" w:beforeLines="20" w:after="62" w:afterLines="20"/>
              <w:ind w:firstLine="0" w:firstLineChars="0"/>
              <w:rPr>
                <w:rFonts w:hint="eastAsia"/>
              </w:rPr>
            </w:pPr>
            <w:r>
              <w:rPr>
                <w:rFonts w:hint="eastAsia"/>
              </w:rPr>
              <w:t>批量执行A</w:t>
            </w:r>
            <w:r>
              <w:t>I</w:t>
            </w:r>
            <w:r>
              <w:rPr>
                <w:rFonts w:hint="eastAsia"/>
              </w:rPr>
              <w:t>图像检测任务</w:t>
            </w:r>
          </w:p>
        </w:tc>
      </w:tr>
    </w:tbl>
    <w:p w14:paraId="27D22F1E">
      <w:pPr>
        <w:ind w:firstLine="0" w:firstLineChars="0"/>
      </w:pPr>
    </w:p>
    <w:p w14:paraId="1341E219">
      <w:pPr>
        <w:ind w:firstLine="0" w:firstLineChars="0"/>
      </w:pPr>
    </w:p>
    <w:p w14:paraId="73CC970E">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CFD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30A1F3D">
            <w:pPr>
              <w:widowControl/>
              <w:snapToGrid w:val="0"/>
              <w:ind w:firstLine="0" w:firstLineChars="0"/>
              <w:textAlignment w:val="baseline"/>
              <w:rPr>
                <w:b/>
                <w:kern w:val="0"/>
                <w:szCs w:val="21"/>
              </w:rPr>
            </w:pPr>
            <w:r>
              <w:rPr>
                <w:b/>
                <w:kern w:val="0"/>
                <w:szCs w:val="21"/>
              </w:rPr>
              <w:t>Request:</w:t>
            </w:r>
          </w:p>
          <w:p w14:paraId="6C7ECED3">
            <w:pPr>
              <w:ind w:firstLine="0" w:firstLineChars="0"/>
              <w:jc w:val="left"/>
            </w:pPr>
            <w:r>
              <w:t>{</w:t>
            </w:r>
          </w:p>
          <w:p w14:paraId="692779C2">
            <w:pPr>
              <w:ind w:firstLine="435" w:firstLineChars="0"/>
              <w:jc w:val="left"/>
            </w:pPr>
            <w:r>
              <w:t>"</w:t>
            </w:r>
            <w:r>
              <w:rPr>
                <w:rFonts w:hint="eastAsia"/>
              </w:rPr>
              <w:t>al</w:t>
            </w:r>
            <w:r>
              <w:t>gorithmIdList": [</w:t>
            </w:r>
          </w:p>
          <w:p w14:paraId="4300026F">
            <w:pPr>
              <w:ind w:firstLine="435" w:firstLineChars="0"/>
              <w:jc w:val="left"/>
            </w:pPr>
            <w:r>
              <w:t xml:space="preserve">    "smoking-detection"</w:t>
            </w:r>
          </w:p>
          <w:p w14:paraId="4D5373E3">
            <w:pPr>
              <w:ind w:firstLine="435" w:firstLineChars="0"/>
              <w:jc w:val="left"/>
            </w:pPr>
            <w:r>
              <w:t>],</w:t>
            </w:r>
          </w:p>
          <w:p w14:paraId="6FE32A56">
            <w:pPr>
              <w:ind w:firstLine="435" w:firstLineChars="0"/>
              <w:jc w:val="left"/>
            </w:pPr>
            <w:r>
              <w:t>"type": 2,</w:t>
            </w:r>
          </w:p>
          <w:p w14:paraId="51A2F97D">
            <w:pPr>
              <w:ind w:firstLine="435" w:firstLineChars="0"/>
              <w:jc w:val="left"/>
            </w:pPr>
            <w:r>
              <w:t>"playbackTime":"</w:t>
            </w:r>
            <w:bookmarkStart w:id="1130" w:name="OLE_LINK14"/>
            <w:bookmarkStart w:id="1131" w:name="OLE_LINK13"/>
            <w:r>
              <w:t>20251024123000</w:t>
            </w:r>
            <w:bookmarkEnd w:id="1130"/>
            <w:bookmarkEnd w:id="1131"/>
            <w:r>
              <w:t>",</w:t>
            </w:r>
          </w:p>
          <w:p w14:paraId="64BDA7B7">
            <w:pPr>
              <w:ind w:firstLine="435" w:firstLineChars="0"/>
              <w:jc w:val="left"/>
            </w:pPr>
            <w:r>
              <w:t>"expireDays": 7,</w:t>
            </w:r>
          </w:p>
          <w:p w14:paraId="74180D1B">
            <w:pPr>
              <w:ind w:firstLine="435" w:firstLineChars="0"/>
              <w:jc w:val="left"/>
            </w:pPr>
            <w:r>
              <w:t>"devList":[</w:t>
            </w:r>
          </w:p>
          <w:p w14:paraId="47E0D33F">
            <w:pPr>
              <w:ind w:firstLine="435" w:firstLineChars="0"/>
              <w:jc w:val="left"/>
            </w:pPr>
            <w:r>
              <w:rPr>
                <w:rFonts w:hint="eastAsia"/>
              </w:rPr>
              <w:t xml:space="preserve"> </w:t>
            </w:r>
            <w:r>
              <w:t xml:space="preserve">   {</w:t>
            </w:r>
          </w:p>
          <w:p w14:paraId="32A63784">
            <w:pPr>
              <w:pStyle w:val="99"/>
              <w:spacing w:line="360" w:lineRule="auto"/>
              <w:ind w:left="0" w:firstLine="420"/>
              <w:rPr>
                <w:rFonts w:ascii="Times New Roman" w:hAnsi="Times New Roman"/>
              </w:rPr>
            </w:pPr>
            <w:r>
              <w:t xml:space="preserve">        </w:t>
            </w:r>
            <w:r>
              <w:rPr>
                <w:rFonts w:ascii="Times New Roman" w:hAnsi="Times New Roman"/>
              </w:rPr>
              <w:t>"qrCode": "16E0091709B04C926",</w:t>
            </w:r>
          </w:p>
          <w:p w14:paraId="4F41B6A4">
            <w:pPr>
              <w:ind w:firstLine="1260" w:firstLineChars="600"/>
              <w:jc w:val="left"/>
            </w:pPr>
            <w:r>
              <w:t>"channelId": 1</w:t>
            </w:r>
            <w:r>
              <w:rPr>
                <w:rFonts w:hint="eastAsia"/>
              </w:rPr>
              <w:t>,</w:t>
            </w:r>
          </w:p>
          <w:p w14:paraId="7496D063">
            <w:pPr>
              <w:ind w:firstLine="1260" w:firstLineChars="600"/>
              <w:jc w:val="left"/>
            </w:pPr>
            <w:r>
              <w:t>"regionConfig": "{\"region_info\":[{\"pt_x\":[0,10000,10000,0],\"pt_y\":[0,0,10000,10000],\"pt_num\":4,\"id\":1}]}"</w:t>
            </w:r>
          </w:p>
          <w:p w14:paraId="10FAA22C">
            <w:pPr>
              <w:ind w:firstLine="435" w:firstLineChars="0"/>
              <w:jc w:val="left"/>
            </w:pPr>
            <w:r>
              <w:t xml:space="preserve">    },</w:t>
            </w:r>
          </w:p>
          <w:p w14:paraId="0ED8A4AF">
            <w:pPr>
              <w:ind w:firstLine="435" w:firstLineChars="0"/>
              <w:jc w:val="left"/>
            </w:pPr>
            <w:r>
              <w:t xml:space="preserve">    {</w:t>
            </w:r>
          </w:p>
          <w:p w14:paraId="35FD5618">
            <w:pPr>
              <w:pStyle w:val="99"/>
              <w:spacing w:line="360" w:lineRule="auto"/>
              <w:ind w:left="0" w:firstLine="420"/>
              <w:rPr>
                <w:rFonts w:ascii="Times New Roman" w:hAnsi="Times New Roman"/>
              </w:rPr>
            </w:pPr>
            <w:r>
              <w:t xml:space="preserve">        </w:t>
            </w:r>
            <w:r>
              <w:rPr>
                <w:rFonts w:ascii="Times New Roman" w:hAnsi="Times New Roman"/>
              </w:rPr>
              <w:t>"qrCode": "16E0091709B04C926",</w:t>
            </w:r>
          </w:p>
          <w:p w14:paraId="4A70A169">
            <w:pPr>
              <w:ind w:firstLine="1260" w:firstLineChars="600"/>
              <w:jc w:val="left"/>
            </w:pPr>
            <w:r>
              <w:t>"channelId": 2</w:t>
            </w:r>
          </w:p>
          <w:p w14:paraId="347FFBD5">
            <w:pPr>
              <w:ind w:firstLine="435" w:firstLineChars="0"/>
              <w:jc w:val="left"/>
              <w:rPr>
                <w:rFonts w:hint="eastAsia"/>
              </w:rPr>
            </w:pPr>
            <w:r>
              <w:t xml:space="preserve">    }</w:t>
            </w:r>
          </w:p>
          <w:p w14:paraId="26FA66DB">
            <w:pPr>
              <w:ind w:firstLine="435" w:firstLineChars="0"/>
              <w:jc w:val="left"/>
              <w:rPr>
                <w:rFonts w:hint="eastAsia"/>
              </w:rPr>
            </w:pPr>
            <w:r>
              <w:t>]</w:t>
            </w:r>
          </w:p>
          <w:p w14:paraId="71E8F7F0">
            <w:pPr>
              <w:ind w:firstLine="0" w:firstLineChars="0"/>
              <w:jc w:val="left"/>
            </w:pPr>
            <w:r>
              <w:t>}</w:t>
            </w:r>
          </w:p>
          <w:p w14:paraId="747CCB5E">
            <w:pPr>
              <w:widowControl/>
              <w:snapToGrid w:val="0"/>
              <w:ind w:firstLine="0" w:firstLineChars="0"/>
              <w:textAlignment w:val="baseline"/>
              <w:rPr>
                <w:b/>
                <w:kern w:val="0"/>
                <w:szCs w:val="21"/>
              </w:rPr>
            </w:pPr>
            <w:r>
              <w:rPr>
                <w:b/>
                <w:kern w:val="0"/>
                <w:szCs w:val="21"/>
              </w:rPr>
              <w:t>Response:</w:t>
            </w:r>
          </w:p>
          <w:p w14:paraId="2432448F">
            <w:pPr>
              <w:ind w:firstLine="0" w:firstLineChars="0"/>
              <w:jc w:val="left"/>
            </w:pPr>
            <w:r>
              <w:t>{</w:t>
            </w:r>
          </w:p>
          <w:p w14:paraId="32CE24C4">
            <w:pPr>
              <w:ind w:firstLine="435" w:firstLineChars="0"/>
              <w:jc w:val="left"/>
            </w:pPr>
            <w:r>
              <w:t>"error_code": 0</w:t>
            </w:r>
          </w:p>
          <w:p w14:paraId="1E2FA00B">
            <w:pPr>
              <w:ind w:firstLine="435" w:firstLineChars="0"/>
              <w:jc w:val="left"/>
            </w:pPr>
            <w:r>
              <w:t>"result": {</w:t>
            </w:r>
          </w:p>
          <w:p w14:paraId="00F79CB2">
            <w:pPr>
              <w:ind w:firstLine="840" w:firstLineChars="400"/>
              <w:jc w:val="left"/>
              <w:rPr>
                <w:rFonts w:hint="eastAsia"/>
              </w:rPr>
            </w:pPr>
            <w:r>
              <w:t>"taskId":"</w:t>
            </w:r>
            <w:bookmarkStart w:id="1132" w:name="OLE_LINK11"/>
            <w:bookmarkStart w:id="1133" w:name="OLE_LINK12"/>
            <w:r>
              <w:t>1407447e996cf697488957375fd03d98</w:t>
            </w:r>
            <w:bookmarkEnd w:id="1132"/>
            <w:bookmarkEnd w:id="1133"/>
            <w:r>
              <w:t>"</w:t>
            </w:r>
          </w:p>
          <w:p w14:paraId="0DFEF6C5">
            <w:pPr>
              <w:ind w:firstLine="435" w:firstLineChars="0"/>
              <w:jc w:val="left"/>
            </w:pPr>
            <w:r>
              <w:t>}</w:t>
            </w:r>
          </w:p>
          <w:p w14:paraId="22F45502">
            <w:pPr>
              <w:ind w:firstLine="0" w:firstLineChars="0"/>
              <w:jc w:val="left"/>
              <w:rPr>
                <w:rFonts w:ascii="Arial" w:hAnsi="Arial" w:cs="Arial"/>
              </w:rPr>
            </w:pPr>
            <w:r>
              <w:t>}</w:t>
            </w:r>
          </w:p>
        </w:tc>
      </w:tr>
    </w:tbl>
    <w:p w14:paraId="11B41FFE">
      <w:pPr>
        <w:pStyle w:val="8"/>
      </w:pPr>
      <w:bookmarkStart w:id="1134" w:name="_AI图像检测任务结果回调"/>
      <w:bookmarkEnd w:id="1134"/>
      <w:bookmarkStart w:id="1135" w:name="_Toc212468055"/>
      <w:bookmarkStart w:id="1136" w:name="_Ref214384980"/>
      <w:bookmarkStart w:id="1137" w:name="_Toc220343673"/>
      <w:r>
        <w:rPr>
          <w:rFonts w:hint="eastAsia"/>
        </w:rPr>
        <w:t>A</w:t>
      </w:r>
      <w:r>
        <w:t>I</w:t>
      </w:r>
      <w:r>
        <w:rPr>
          <w:rFonts w:hint="eastAsia"/>
        </w:rPr>
        <w:t>图像检测任务结果回调</w:t>
      </w:r>
      <w:bookmarkEnd w:id="1135"/>
      <w:bookmarkEnd w:id="1136"/>
      <w:bookmarkEnd w:id="1137"/>
    </w:p>
    <w:p w14:paraId="2D43517E">
      <w:pPr>
        <w:widowControl/>
        <w:adjustRightInd/>
        <w:spacing w:before="100" w:beforeAutospacing="1" w:after="100" w:afterAutospacing="1" w:line="240" w:lineRule="auto"/>
        <w:ind w:firstLine="420" w:firstLineChars="0"/>
        <w:jc w:val="left"/>
      </w:pPr>
      <w:r>
        <w:t>回调消息体格式：</w:t>
      </w:r>
    </w:p>
    <w:tbl>
      <w:tblPr>
        <w:tblStyle w:val="58"/>
        <w:tblW w:w="99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1927"/>
        <w:gridCol w:w="6287"/>
      </w:tblGrid>
      <w:tr w14:paraId="28AC2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rPr>
        <w:tc>
          <w:tcPr>
            <w:tcW w:w="0" w:type="auto"/>
            <w:shd w:val="clear" w:color="auto" w:fill="auto"/>
            <w:noWrap w:val="0"/>
            <w:vAlign w:val="top"/>
          </w:tcPr>
          <w:p w14:paraId="5DBBA39A">
            <w:pPr>
              <w:ind w:firstLine="0" w:firstLineChars="0"/>
            </w:pPr>
            <w:r>
              <w:t>字段</w:t>
            </w:r>
          </w:p>
        </w:tc>
        <w:tc>
          <w:tcPr>
            <w:tcW w:w="0" w:type="auto"/>
            <w:gridSpan w:val="2"/>
            <w:shd w:val="clear" w:color="auto" w:fill="auto"/>
            <w:noWrap w:val="0"/>
            <w:vAlign w:val="top"/>
          </w:tcPr>
          <w:p w14:paraId="3079CF38">
            <w:pPr>
              <w:ind w:firstLine="0" w:firstLineChars="0"/>
            </w:pPr>
            <w:r>
              <w:t>含义</w:t>
            </w:r>
          </w:p>
        </w:tc>
      </w:tr>
      <w:tr w14:paraId="6ED1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0" w:type="auto"/>
            <w:shd w:val="clear" w:color="auto" w:fill="auto"/>
            <w:noWrap w:val="0"/>
            <w:vAlign w:val="top"/>
          </w:tcPr>
          <w:p w14:paraId="6E935CAB">
            <w:pPr>
              <w:ind w:firstLine="0" w:firstLineChars="0"/>
            </w:pPr>
            <w:r>
              <w:t>taskId</w:t>
            </w:r>
          </w:p>
          <w:p w14:paraId="3B4553C6">
            <w:pPr>
              <w:ind w:firstLine="0" w:firstLineChars="0"/>
            </w:pPr>
            <w:r>
              <w:t>string</w:t>
            </w:r>
          </w:p>
        </w:tc>
        <w:tc>
          <w:tcPr>
            <w:tcW w:w="0" w:type="auto"/>
            <w:gridSpan w:val="2"/>
            <w:shd w:val="clear" w:color="auto" w:fill="auto"/>
            <w:noWrap w:val="0"/>
            <w:vAlign w:val="top"/>
          </w:tcPr>
          <w:p w14:paraId="1D833288">
            <w:pPr>
              <w:ind w:firstLine="0" w:firstLineChars="0"/>
            </w:pPr>
            <w:r>
              <w:fldChar w:fldCharType="begin"/>
            </w:r>
            <w:r>
              <w:instrText xml:space="preserve"> REF _Ref212219819 \r \h </w:instrText>
            </w:r>
            <w:r>
              <w:fldChar w:fldCharType="separate"/>
            </w:r>
            <w:r>
              <w:t>1.4.10.3</w:t>
            </w:r>
            <w:r>
              <w:fldChar w:fldCharType="end"/>
            </w:r>
            <w:r>
              <w:fldChar w:fldCharType="begin"/>
            </w:r>
            <w:r>
              <w:instrText xml:space="preserve"> REF _Ref212219819 \h </w:instrText>
            </w:r>
            <w:r>
              <w:fldChar w:fldCharType="separate"/>
            </w:r>
            <w:r>
              <w:rPr>
                <w:rFonts w:hint="eastAsia"/>
              </w:rPr>
              <w:t>批量执行</w:t>
            </w:r>
            <w:r>
              <w:t>AI</w:t>
            </w:r>
            <w:r>
              <w:rPr>
                <w:rFonts w:hint="eastAsia"/>
              </w:rPr>
              <w:t>图像检测任务</w:t>
            </w:r>
            <w:r>
              <w:fldChar w:fldCharType="end"/>
            </w:r>
            <w:r>
              <w:rPr>
                <w:rFonts w:hint="eastAsia"/>
              </w:rPr>
              <w:t>接口获取的任务ID</w:t>
            </w:r>
          </w:p>
        </w:tc>
      </w:tr>
      <w:tr w14:paraId="610B3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0" w:type="auto"/>
            <w:vMerge w:val="restart"/>
            <w:shd w:val="clear" w:color="auto" w:fill="auto"/>
            <w:noWrap w:val="0"/>
            <w:vAlign w:val="top"/>
          </w:tcPr>
          <w:p w14:paraId="59011088">
            <w:pPr>
              <w:ind w:firstLine="0" w:firstLineChars="0"/>
            </w:pPr>
            <w:r>
              <w:t>resultList</w:t>
            </w:r>
          </w:p>
          <w:p w14:paraId="760B5E10">
            <w:pPr>
              <w:ind w:firstLine="0" w:firstLineChars="0"/>
              <w:rPr>
                <w:color w:val="808080"/>
              </w:rPr>
            </w:pPr>
            <w:r>
              <w:rPr>
                <w:color w:val="808080"/>
              </w:rPr>
              <w:t>array&lt;object&gt;</w:t>
            </w:r>
          </w:p>
        </w:tc>
        <w:tc>
          <w:tcPr>
            <w:tcW w:w="0" w:type="auto"/>
            <w:shd w:val="clear" w:color="auto" w:fill="auto"/>
            <w:noWrap w:val="0"/>
            <w:vAlign w:val="top"/>
          </w:tcPr>
          <w:p w14:paraId="562859AD">
            <w:pPr>
              <w:ind w:firstLine="0" w:firstLineChars="0"/>
            </w:pPr>
            <w:r>
              <w:t>字段</w:t>
            </w:r>
          </w:p>
        </w:tc>
        <w:tc>
          <w:tcPr>
            <w:tcW w:w="0" w:type="auto"/>
            <w:shd w:val="clear" w:color="auto" w:fill="auto"/>
            <w:noWrap w:val="0"/>
            <w:vAlign w:val="top"/>
          </w:tcPr>
          <w:p w14:paraId="0E4EAC48">
            <w:pPr>
              <w:ind w:firstLine="0" w:firstLineChars="0"/>
            </w:pPr>
            <w:r>
              <w:t>含义</w:t>
            </w:r>
          </w:p>
        </w:tc>
      </w:tr>
      <w:tr w14:paraId="5BCB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5D7FAB67">
            <w:pPr>
              <w:ind w:firstLine="0" w:firstLineChars="0"/>
            </w:pPr>
          </w:p>
        </w:tc>
        <w:tc>
          <w:tcPr>
            <w:tcW w:w="0" w:type="auto"/>
            <w:shd w:val="clear" w:color="auto" w:fill="auto"/>
            <w:noWrap w:val="0"/>
            <w:vAlign w:val="top"/>
          </w:tcPr>
          <w:p w14:paraId="588A70BF">
            <w:pPr>
              <w:ind w:firstLine="0" w:firstLineChars="0"/>
            </w:pPr>
            <w:r>
              <w:t>mac</w:t>
            </w:r>
          </w:p>
          <w:p w14:paraId="3207062E">
            <w:pPr>
              <w:ind w:firstLine="0" w:firstLineChars="0"/>
              <w:rPr>
                <w:color w:val="808080"/>
              </w:rPr>
            </w:pPr>
            <w:r>
              <w:rPr>
                <w:color w:val="808080"/>
              </w:rPr>
              <w:t>string</w:t>
            </w:r>
          </w:p>
        </w:tc>
        <w:tc>
          <w:tcPr>
            <w:tcW w:w="0" w:type="auto"/>
            <w:shd w:val="clear" w:color="auto" w:fill="auto"/>
            <w:noWrap w:val="0"/>
            <w:vAlign w:val="top"/>
          </w:tcPr>
          <w:p w14:paraId="7C460A2A">
            <w:pPr>
              <w:ind w:firstLine="0" w:firstLineChars="0"/>
            </w:pPr>
            <w:r>
              <w:t>设备mac</w:t>
            </w:r>
          </w:p>
        </w:tc>
      </w:tr>
      <w:tr w14:paraId="2125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17198934">
            <w:pPr>
              <w:ind w:firstLine="0" w:firstLineChars="0"/>
            </w:pPr>
          </w:p>
        </w:tc>
        <w:tc>
          <w:tcPr>
            <w:tcW w:w="0" w:type="auto"/>
            <w:shd w:val="clear" w:color="auto" w:fill="auto"/>
            <w:noWrap w:val="0"/>
            <w:vAlign w:val="top"/>
          </w:tcPr>
          <w:p w14:paraId="60B525C7">
            <w:pPr>
              <w:ind w:firstLine="0" w:firstLineChars="0"/>
            </w:pPr>
            <w:r>
              <w:t>qrCode</w:t>
            </w:r>
          </w:p>
          <w:p w14:paraId="168181EC">
            <w:pPr>
              <w:ind w:firstLine="0" w:firstLineChars="0"/>
            </w:pPr>
            <w:r>
              <w:rPr>
                <w:color w:val="808080"/>
              </w:rPr>
              <w:t>string</w:t>
            </w:r>
          </w:p>
        </w:tc>
        <w:tc>
          <w:tcPr>
            <w:tcW w:w="0" w:type="auto"/>
            <w:shd w:val="clear" w:color="auto" w:fill="auto"/>
            <w:noWrap w:val="0"/>
            <w:vAlign w:val="top"/>
          </w:tcPr>
          <w:p w14:paraId="51AFAA62">
            <w:pPr>
              <w:ind w:firstLine="0" w:firstLineChars="0"/>
            </w:pPr>
            <w:r>
              <w:t>设备二维码</w:t>
            </w:r>
          </w:p>
        </w:tc>
      </w:tr>
      <w:tr w14:paraId="1257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2D4F1D26">
            <w:pPr>
              <w:ind w:firstLine="0" w:firstLineChars="0"/>
            </w:pPr>
          </w:p>
        </w:tc>
        <w:tc>
          <w:tcPr>
            <w:tcW w:w="0" w:type="auto"/>
            <w:shd w:val="clear" w:color="auto" w:fill="auto"/>
            <w:noWrap w:val="0"/>
            <w:vAlign w:val="top"/>
          </w:tcPr>
          <w:p w14:paraId="33471868">
            <w:pPr>
              <w:ind w:firstLine="0" w:firstLineChars="0"/>
            </w:pPr>
            <w:r>
              <w:t>channelId</w:t>
            </w:r>
          </w:p>
          <w:p w14:paraId="6AB0D19B">
            <w:pPr>
              <w:ind w:firstLine="0" w:firstLineChars="0"/>
            </w:pPr>
            <w:r>
              <w:rPr>
                <w:color w:val="808080"/>
              </w:rPr>
              <w:t>int</w:t>
            </w:r>
          </w:p>
        </w:tc>
        <w:tc>
          <w:tcPr>
            <w:tcW w:w="0" w:type="auto"/>
            <w:shd w:val="clear" w:color="auto" w:fill="auto"/>
            <w:noWrap w:val="0"/>
            <w:vAlign w:val="top"/>
          </w:tcPr>
          <w:p w14:paraId="7E00D7D9">
            <w:pPr>
              <w:ind w:firstLine="0" w:firstLineChars="0"/>
            </w:pPr>
            <w:r>
              <w:rPr>
                <w:rFonts w:hint="eastAsia"/>
              </w:rPr>
              <w:t>视频子设备通道编号</w:t>
            </w:r>
          </w:p>
        </w:tc>
      </w:tr>
      <w:tr w14:paraId="25B9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78C537E6">
            <w:pPr>
              <w:ind w:firstLine="0" w:firstLineChars="0"/>
            </w:pPr>
          </w:p>
        </w:tc>
        <w:tc>
          <w:tcPr>
            <w:tcW w:w="0" w:type="auto"/>
            <w:shd w:val="clear" w:color="auto" w:fill="auto"/>
            <w:noWrap w:val="0"/>
            <w:vAlign w:val="top"/>
          </w:tcPr>
          <w:p w14:paraId="50247660">
            <w:pPr>
              <w:ind w:firstLine="0" w:firstLineChars="0"/>
            </w:pPr>
            <w:r>
              <w:t>imageUrl</w:t>
            </w:r>
          </w:p>
          <w:p w14:paraId="14246283">
            <w:pPr>
              <w:ind w:firstLine="0" w:firstLineChars="0"/>
            </w:pPr>
            <w:r>
              <w:rPr>
                <w:color w:val="808080"/>
              </w:rPr>
              <w:t>string</w:t>
            </w:r>
          </w:p>
        </w:tc>
        <w:tc>
          <w:tcPr>
            <w:tcW w:w="0" w:type="auto"/>
            <w:shd w:val="clear" w:color="auto" w:fill="auto"/>
            <w:noWrap w:val="0"/>
            <w:vAlign w:val="top"/>
          </w:tcPr>
          <w:p w14:paraId="32544FEB">
            <w:pPr>
              <w:ind w:firstLine="0" w:firstLineChars="0"/>
            </w:pPr>
            <w:r>
              <w:t>图片下载地址</w:t>
            </w:r>
          </w:p>
        </w:tc>
      </w:tr>
      <w:tr w14:paraId="661E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71645F0E">
            <w:pPr>
              <w:ind w:firstLine="0" w:firstLineChars="0"/>
            </w:pPr>
          </w:p>
        </w:tc>
        <w:tc>
          <w:tcPr>
            <w:tcW w:w="0" w:type="auto"/>
            <w:shd w:val="clear" w:color="auto" w:fill="auto"/>
            <w:noWrap w:val="0"/>
            <w:vAlign w:val="top"/>
          </w:tcPr>
          <w:p w14:paraId="71024435">
            <w:pPr>
              <w:ind w:firstLine="0" w:firstLineChars="0"/>
            </w:pPr>
            <w:r>
              <w:t>imageTime</w:t>
            </w:r>
          </w:p>
          <w:p w14:paraId="5DA4C1BC">
            <w:pPr>
              <w:ind w:firstLine="0" w:firstLineChars="0"/>
            </w:pPr>
            <w:r>
              <w:rPr>
                <w:color w:val="808080"/>
              </w:rPr>
              <w:t>string</w:t>
            </w:r>
          </w:p>
        </w:tc>
        <w:tc>
          <w:tcPr>
            <w:tcW w:w="0" w:type="auto"/>
            <w:shd w:val="clear" w:color="auto" w:fill="auto"/>
            <w:noWrap w:val="0"/>
            <w:vAlign w:val="top"/>
          </w:tcPr>
          <w:p w14:paraId="728CFBEA">
            <w:pPr>
              <w:ind w:firstLine="0" w:firstLineChars="0"/>
            </w:pPr>
            <w:r>
              <w:t>抓图的时间，格式为yyyyMMddhhmmss，东8区时间</w:t>
            </w:r>
          </w:p>
        </w:tc>
      </w:tr>
      <w:tr w14:paraId="756B1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6BD9B01B">
            <w:pPr>
              <w:ind w:firstLine="0" w:firstLineChars="0"/>
            </w:pPr>
          </w:p>
        </w:tc>
        <w:tc>
          <w:tcPr>
            <w:tcW w:w="0" w:type="auto"/>
            <w:shd w:val="clear" w:color="auto" w:fill="auto"/>
            <w:noWrap w:val="0"/>
            <w:vAlign w:val="top"/>
          </w:tcPr>
          <w:p w14:paraId="78200FD1">
            <w:pPr>
              <w:ind w:firstLine="0" w:firstLineChars="0"/>
            </w:pPr>
            <w:r>
              <w:t>algorithmId </w:t>
            </w:r>
          </w:p>
          <w:p w14:paraId="5008E7EC">
            <w:pPr>
              <w:ind w:firstLine="0" w:firstLineChars="0"/>
            </w:pPr>
            <w:r>
              <w:rPr>
                <w:color w:val="808080"/>
              </w:rPr>
              <w:t>string</w:t>
            </w:r>
          </w:p>
        </w:tc>
        <w:tc>
          <w:tcPr>
            <w:tcW w:w="0" w:type="auto"/>
            <w:shd w:val="clear" w:color="auto" w:fill="auto"/>
            <w:noWrap w:val="0"/>
            <w:vAlign w:val="top"/>
          </w:tcPr>
          <w:p w14:paraId="2D21BA2C">
            <w:pPr>
              <w:ind w:firstLine="0" w:firstLineChars="0"/>
            </w:pPr>
            <w:r>
              <w:t>算法ID</w:t>
            </w:r>
          </w:p>
        </w:tc>
      </w:tr>
      <w:tr w14:paraId="3463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35BFCAE8">
            <w:pPr>
              <w:ind w:firstLine="0" w:firstLineChars="0"/>
            </w:pPr>
          </w:p>
        </w:tc>
        <w:tc>
          <w:tcPr>
            <w:tcW w:w="0" w:type="auto"/>
            <w:shd w:val="clear" w:color="auto" w:fill="auto"/>
            <w:noWrap w:val="0"/>
            <w:vAlign w:val="top"/>
          </w:tcPr>
          <w:p w14:paraId="67E46EBD">
            <w:pPr>
              <w:ind w:firstLine="0" w:firstLineChars="0"/>
            </w:pPr>
            <w:r>
              <w:t>algorithmResult</w:t>
            </w:r>
          </w:p>
          <w:p w14:paraId="1D668B4E">
            <w:pPr>
              <w:ind w:firstLine="0" w:firstLineChars="0"/>
            </w:pPr>
            <w:r>
              <w:rPr>
                <w:color w:val="808080"/>
              </w:rPr>
              <w:t>string</w:t>
            </w:r>
          </w:p>
        </w:tc>
        <w:tc>
          <w:tcPr>
            <w:tcW w:w="0" w:type="auto"/>
            <w:shd w:val="clear" w:color="auto" w:fill="auto"/>
            <w:noWrap w:val="0"/>
            <w:vAlign w:val="top"/>
          </w:tcPr>
          <w:p w14:paraId="77B810EE">
            <w:pPr>
              <w:ind w:firstLine="0" w:firstLineChars="0"/>
            </w:pPr>
            <w:r>
              <w:t>推理结果</w:t>
            </w:r>
          </w:p>
          <w:p w14:paraId="47F33743">
            <w:pPr>
              <w:ind w:firstLine="0" w:firstLineChars="0"/>
            </w:pPr>
            <w:r>
              <w:t>"UNAVAILABLE"：不适用</w:t>
            </w:r>
          </w:p>
          <w:p w14:paraId="42868625">
            <w:pPr>
              <w:ind w:firstLine="0" w:firstLineChars="0"/>
            </w:pPr>
            <w:r>
              <w:t>"UNQUALIFIED"：不合格</w:t>
            </w:r>
          </w:p>
          <w:p w14:paraId="425DA54A">
            <w:pPr>
              <w:ind w:firstLine="0" w:firstLineChars="0"/>
            </w:pPr>
            <w:r>
              <w:t>"QUALIFIED"：合格</w:t>
            </w:r>
          </w:p>
        </w:tc>
      </w:tr>
      <w:tr w14:paraId="6306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vMerge w:val="continue"/>
            <w:shd w:val="clear" w:color="auto" w:fill="auto"/>
            <w:noWrap w:val="0"/>
            <w:vAlign w:val="top"/>
          </w:tcPr>
          <w:p w14:paraId="50960813">
            <w:pPr>
              <w:ind w:firstLine="0" w:firstLineChars="0"/>
            </w:pPr>
          </w:p>
        </w:tc>
        <w:tc>
          <w:tcPr>
            <w:tcW w:w="0" w:type="auto"/>
            <w:shd w:val="clear" w:color="auto" w:fill="auto"/>
            <w:noWrap w:val="0"/>
            <w:vAlign w:val="top"/>
          </w:tcPr>
          <w:p w14:paraId="2BA0C486">
            <w:pPr>
              <w:ind w:firstLine="0" w:firstLineChars="0"/>
            </w:pPr>
            <w:r>
              <w:rPr>
                <w:rFonts w:hint="eastAsia"/>
              </w:rPr>
              <w:t>e</w:t>
            </w:r>
            <w:r>
              <w:t>rror_code</w:t>
            </w:r>
          </w:p>
          <w:p w14:paraId="6DEB7892">
            <w:pPr>
              <w:ind w:firstLine="0" w:firstLineChars="0"/>
            </w:pPr>
            <w:r>
              <w:rPr>
                <w:color w:val="808080"/>
              </w:rPr>
              <w:t>int</w:t>
            </w:r>
          </w:p>
        </w:tc>
        <w:tc>
          <w:tcPr>
            <w:tcW w:w="0" w:type="auto"/>
            <w:shd w:val="clear" w:color="auto" w:fill="auto"/>
            <w:noWrap w:val="0"/>
            <w:vAlign w:val="top"/>
          </w:tcPr>
          <w:p w14:paraId="48A0BEF2">
            <w:pPr>
              <w:ind w:firstLine="0" w:firstLineChars="0"/>
            </w:pPr>
            <w:r>
              <w:rPr>
                <w:rFonts w:hint="eastAsia"/>
              </w:rPr>
              <w:t>错误码</w:t>
            </w:r>
            <w:r>
              <w:rPr>
                <w:rFonts w:cs="Arial"/>
              </w:rPr>
              <w:t>，0代表正常，其他值参考常用错误码说明</w:t>
            </w:r>
          </w:p>
        </w:tc>
      </w:tr>
    </w:tbl>
    <w:p w14:paraId="204761B6">
      <w:pPr>
        <w:ind w:firstLine="0" w:firstLineChars="0"/>
        <w:rPr>
          <w:rFonts w:hint="eastAsia"/>
        </w:rPr>
      </w:pPr>
    </w:p>
    <w:p w14:paraId="7E455825">
      <w:pPr>
        <w:ind w:firstLine="0" w:firstLineChars="0"/>
      </w:pPr>
      <w:r>
        <w:rPr>
          <w:rFonts w:hint="eastAsia"/>
        </w:rPr>
        <w:t>向用户调用开放接口时设置的serverUrl发送post请求，携带该请求体。</w:t>
      </w:r>
    </w:p>
    <w:p w14:paraId="6CDF2DE2">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197B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4946E19B">
            <w:pPr>
              <w:spacing w:line="360" w:lineRule="auto"/>
              <w:ind w:firstLine="0" w:firstLineChars="0"/>
              <w:jc w:val="left"/>
              <w:rPr>
                <w:rFonts w:hint="eastAsia" w:cs="Arial"/>
              </w:rPr>
            </w:pPr>
            <w:r>
              <w:rPr>
                <w:b/>
                <w:kern w:val="0"/>
                <w:szCs w:val="21"/>
              </w:rPr>
              <w:t>Request</w:t>
            </w:r>
            <w:r>
              <w:rPr>
                <w:rFonts w:hint="eastAsia"/>
                <w:b/>
                <w:kern w:val="0"/>
                <w:szCs w:val="21"/>
              </w:rPr>
              <w:t>:</w:t>
            </w:r>
          </w:p>
          <w:p w14:paraId="36A3AC3D">
            <w:pPr>
              <w:spacing w:line="360" w:lineRule="auto"/>
              <w:ind w:firstLine="0" w:firstLineChars="0"/>
              <w:jc w:val="left"/>
              <w:rPr>
                <w:rFonts w:cs="Arial"/>
              </w:rPr>
            </w:pPr>
            <w:r>
              <w:rPr>
                <w:rFonts w:cs="Arial"/>
              </w:rPr>
              <w:t>{</w:t>
            </w:r>
          </w:p>
          <w:p w14:paraId="7DD32183">
            <w:pPr>
              <w:spacing w:line="360" w:lineRule="auto"/>
              <w:ind w:firstLine="420"/>
              <w:jc w:val="left"/>
              <w:rPr>
                <w:rFonts w:cs="Arial"/>
              </w:rPr>
            </w:pPr>
            <w:r>
              <w:rPr>
                <w:rFonts w:cs="Arial"/>
              </w:rPr>
              <w:t>"taskId":"</w:t>
            </w:r>
            <w:r>
              <w:t>1407447e996cf697488957375fd03d98</w:t>
            </w:r>
            <w:r>
              <w:rPr>
                <w:rFonts w:cs="Arial"/>
              </w:rPr>
              <w:t>",</w:t>
            </w:r>
          </w:p>
          <w:p w14:paraId="7B3175F4">
            <w:pPr>
              <w:spacing w:line="360" w:lineRule="auto"/>
              <w:ind w:firstLine="420"/>
              <w:jc w:val="left"/>
              <w:rPr>
                <w:rFonts w:hint="eastAsia" w:cs="Arial"/>
              </w:rPr>
            </w:pPr>
            <w:r>
              <w:rPr>
                <w:rFonts w:cs="Arial"/>
              </w:rPr>
              <w:t>"</w:t>
            </w:r>
            <w:r>
              <w:t xml:space="preserve"> </w:t>
            </w:r>
            <w:r>
              <w:rPr>
                <w:rFonts w:cs="Arial"/>
              </w:rPr>
              <w:t xml:space="preserve">resultList": </w:t>
            </w:r>
            <w:r>
              <w:rPr>
                <w:rFonts w:hint="eastAsia" w:cs="Arial"/>
              </w:rPr>
              <w:t>[</w:t>
            </w:r>
          </w:p>
          <w:p w14:paraId="0396893A">
            <w:pPr>
              <w:spacing w:line="360" w:lineRule="auto"/>
              <w:ind w:firstLine="420"/>
              <w:jc w:val="left"/>
              <w:rPr>
                <w:rFonts w:cs="Arial"/>
              </w:rPr>
            </w:pPr>
            <w:r>
              <w:rPr>
                <w:rFonts w:cs="Arial"/>
              </w:rPr>
              <w:tab/>
            </w:r>
            <w:r>
              <w:rPr>
                <w:rFonts w:cs="Arial"/>
              </w:rPr>
              <w:t>{</w:t>
            </w:r>
          </w:p>
          <w:p w14:paraId="1E94944F">
            <w:pPr>
              <w:spacing w:line="360" w:lineRule="auto"/>
              <w:ind w:firstLine="420"/>
              <w:jc w:val="left"/>
              <w:rPr>
                <w:rFonts w:cs="Arial"/>
              </w:rPr>
            </w:pPr>
            <w:r>
              <w:rPr>
                <w:rFonts w:cs="Arial"/>
              </w:rPr>
              <w:tab/>
            </w:r>
            <w:r>
              <w:rPr>
                <w:rFonts w:cs="Arial"/>
              </w:rPr>
              <w:tab/>
            </w:r>
            <w:r>
              <w:rPr>
                <w:rFonts w:cs="Arial"/>
              </w:rPr>
              <w:t>"qrcode":"16E0091709B04C926",</w:t>
            </w:r>
          </w:p>
          <w:p w14:paraId="453C7691">
            <w:pPr>
              <w:spacing w:line="360" w:lineRule="auto"/>
              <w:ind w:firstLine="420"/>
              <w:jc w:val="left"/>
              <w:rPr>
                <w:rFonts w:cs="Arial"/>
              </w:rPr>
            </w:pPr>
            <w:r>
              <w:rPr>
                <w:rFonts w:cs="Arial"/>
              </w:rPr>
              <w:tab/>
            </w:r>
            <w:r>
              <w:rPr>
                <w:rFonts w:cs="Arial"/>
              </w:rPr>
              <w:tab/>
            </w:r>
            <w:r>
              <w:rPr>
                <w:rFonts w:cs="Arial"/>
              </w:rPr>
              <w:t>"mac": "00-FF-00-17-00-18",</w:t>
            </w:r>
          </w:p>
          <w:p w14:paraId="379E27F6">
            <w:pPr>
              <w:spacing w:line="360" w:lineRule="auto"/>
              <w:ind w:firstLine="420"/>
              <w:jc w:val="left"/>
              <w:rPr>
                <w:rFonts w:cs="Arial"/>
              </w:rPr>
            </w:pPr>
            <w:r>
              <w:rPr>
                <w:rFonts w:cs="Arial"/>
              </w:rPr>
              <w:tab/>
            </w:r>
            <w:r>
              <w:rPr>
                <w:rFonts w:cs="Arial"/>
              </w:rPr>
              <w:tab/>
            </w:r>
            <w:r>
              <w:rPr>
                <w:rFonts w:cs="Arial"/>
              </w:rPr>
              <w:t>"channelId":1,</w:t>
            </w:r>
          </w:p>
          <w:p w14:paraId="5B93AF37">
            <w:pPr>
              <w:spacing w:line="360" w:lineRule="auto"/>
              <w:ind w:firstLine="420"/>
              <w:jc w:val="left"/>
              <w:rPr>
                <w:rFonts w:hint="eastAsia" w:cs="Arial"/>
              </w:rPr>
            </w:pPr>
            <w:r>
              <w:rPr>
                <w:rFonts w:cs="Arial"/>
              </w:rPr>
              <w:tab/>
            </w:r>
            <w:r>
              <w:rPr>
                <w:rFonts w:cs="Arial"/>
              </w:rPr>
              <w:tab/>
            </w:r>
            <w:r>
              <w:rPr>
                <w:rFonts w:cs="Arial"/>
              </w:rPr>
              <w:t>"imageUrl": "</w:t>
            </w:r>
            <w:r>
              <w:t xml:space="preserve"> https://xxcloud.com/aiImageDetect/100/6/schedule/images/xxx.jpg?q-sign-algorithm=sha1&amp;q-ak=xx&amp;q-sign-time=xxx&amp;q-key-time=xxx&amp;q-header-list=xxx&amp;q-url-param-list=xxx&amp;q-signature=xxx</w:t>
            </w:r>
            <w:r>
              <w:rPr>
                <w:rFonts w:cs="Arial"/>
              </w:rPr>
              <w:t xml:space="preserve"> ",</w:t>
            </w:r>
          </w:p>
          <w:p w14:paraId="143257BE">
            <w:pPr>
              <w:spacing w:line="360" w:lineRule="auto"/>
              <w:ind w:firstLine="420"/>
              <w:jc w:val="left"/>
              <w:rPr>
                <w:rFonts w:hint="eastAsia" w:cs="Arial"/>
              </w:rPr>
            </w:pPr>
            <w:r>
              <w:rPr>
                <w:rFonts w:cs="Arial"/>
              </w:rPr>
              <w:tab/>
            </w:r>
            <w:r>
              <w:rPr>
                <w:rFonts w:cs="Arial"/>
              </w:rPr>
              <w:tab/>
            </w:r>
            <w:r>
              <w:rPr>
                <w:rFonts w:cs="Arial"/>
              </w:rPr>
              <w:t>"imageTime": "20251010085042",</w:t>
            </w:r>
          </w:p>
          <w:p w14:paraId="0EB5EFA5">
            <w:pPr>
              <w:spacing w:line="360" w:lineRule="auto"/>
              <w:ind w:firstLine="420"/>
              <w:jc w:val="left"/>
              <w:rPr>
                <w:rFonts w:hint="eastAsia" w:cs="Arial"/>
              </w:rPr>
            </w:pPr>
            <w:r>
              <w:rPr>
                <w:rFonts w:cs="Arial"/>
              </w:rPr>
              <w:tab/>
            </w:r>
            <w:r>
              <w:rPr>
                <w:rFonts w:cs="Arial"/>
              </w:rPr>
              <w:tab/>
            </w:r>
            <w:r>
              <w:rPr>
                <w:rFonts w:cs="Arial"/>
              </w:rPr>
              <w:t>"algorithmId": "</w:t>
            </w:r>
            <w:r>
              <w:t>smoking-detection</w:t>
            </w:r>
            <w:r>
              <w:rPr>
                <w:rFonts w:cs="Arial"/>
              </w:rPr>
              <w:t>",</w:t>
            </w:r>
          </w:p>
          <w:p w14:paraId="081AE027">
            <w:pPr>
              <w:spacing w:line="360" w:lineRule="auto"/>
              <w:ind w:firstLine="420"/>
              <w:jc w:val="left"/>
              <w:rPr>
                <w:rFonts w:cs="Arial"/>
              </w:rPr>
            </w:pPr>
            <w:r>
              <w:rPr>
                <w:rFonts w:cs="Arial"/>
              </w:rPr>
              <w:tab/>
            </w:r>
            <w:r>
              <w:rPr>
                <w:rFonts w:cs="Arial"/>
              </w:rPr>
              <w:tab/>
            </w:r>
            <w:r>
              <w:rPr>
                <w:rFonts w:cs="Arial"/>
              </w:rPr>
              <w:t>"algorithmResult": "</w:t>
            </w:r>
            <w:r>
              <w:t xml:space="preserve"> </w:t>
            </w:r>
            <w:r>
              <w:rPr>
                <w:rFonts w:cs="Arial"/>
              </w:rPr>
              <w:t>UNQUALIFIED "</w:t>
            </w:r>
          </w:p>
          <w:p w14:paraId="2555E01F">
            <w:pPr>
              <w:spacing w:line="360" w:lineRule="auto"/>
              <w:ind w:firstLine="420"/>
              <w:jc w:val="left"/>
              <w:rPr>
                <w:rFonts w:hint="eastAsia" w:cs="Arial"/>
              </w:rPr>
            </w:pPr>
            <w:r>
              <w:rPr>
                <w:rFonts w:cs="Arial"/>
              </w:rPr>
              <w:tab/>
            </w:r>
            <w:r>
              <w:rPr>
                <w:rFonts w:cs="Arial"/>
              </w:rPr>
              <w:t>}</w:t>
            </w:r>
          </w:p>
          <w:p w14:paraId="17AA83C3">
            <w:pPr>
              <w:spacing w:line="360" w:lineRule="auto"/>
              <w:ind w:firstLine="420"/>
              <w:jc w:val="left"/>
              <w:rPr>
                <w:rFonts w:hint="eastAsia" w:cs="Arial"/>
              </w:rPr>
            </w:pPr>
            <w:r>
              <w:rPr>
                <w:rFonts w:hint="eastAsia" w:cs="Arial"/>
              </w:rPr>
              <w:t>]</w:t>
            </w:r>
          </w:p>
          <w:p w14:paraId="1E32A176">
            <w:pPr>
              <w:spacing w:line="360" w:lineRule="auto"/>
              <w:ind w:firstLine="0" w:firstLineChars="0"/>
              <w:jc w:val="left"/>
              <w:rPr>
                <w:rFonts w:cs="Arial"/>
              </w:rPr>
            </w:pPr>
            <w:r>
              <w:rPr>
                <w:rFonts w:cs="Arial"/>
              </w:rPr>
              <w:t>}</w:t>
            </w:r>
          </w:p>
        </w:tc>
      </w:tr>
    </w:tbl>
    <w:p w14:paraId="42BC1F12">
      <w:pPr>
        <w:pStyle w:val="8"/>
      </w:pPr>
      <w:bookmarkStart w:id="1138" w:name="_Toc212468056"/>
      <w:bookmarkStart w:id="1139" w:name="_Toc220343674"/>
      <w:r>
        <w:rPr>
          <w:rFonts w:hint="eastAsia"/>
        </w:rPr>
        <w:t>查询检测任务执行结果</w:t>
      </w:r>
      <w:bookmarkEnd w:id="1138"/>
      <w:bookmarkEnd w:id="1139"/>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713"/>
        <w:gridCol w:w="1701"/>
        <w:gridCol w:w="1295"/>
        <w:gridCol w:w="2996"/>
      </w:tblGrid>
      <w:tr w14:paraId="7DEE92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B94CA75">
            <w:pPr>
              <w:overflowPunct w:val="0"/>
              <w:autoSpaceDE w:val="0"/>
              <w:autoSpaceDN w:val="0"/>
              <w:spacing w:before="62" w:beforeLines="20" w:after="62" w:afterLines="20"/>
              <w:ind w:firstLine="0" w:firstLineChars="0"/>
            </w:pPr>
            <w:r>
              <w:rPr>
                <w:rFonts w:hint="eastAsia"/>
              </w:rPr>
              <w:t>名称</w:t>
            </w:r>
          </w:p>
        </w:tc>
        <w:tc>
          <w:tcPr>
            <w:tcW w:w="7705"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78F7889">
            <w:pPr>
              <w:overflowPunct w:val="0"/>
              <w:autoSpaceDE w:val="0"/>
              <w:autoSpaceDN w:val="0"/>
              <w:spacing w:before="62" w:beforeLines="20" w:after="62" w:afterLines="20"/>
              <w:ind w:firstLine="0" w:firstLineChars="0"/>
            </w:pPr>
            <w:r>
              <w:rPr>
                <w:rFonts w:hint="eastAsia"/>
              </w:rPr>
              <w:t>内容</w:t>
            </w:r>
          </w:p>
        </w:tc>
      </w:tr>
      <w:tr w14:paraId="02C815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35F2604">
            <w:pPr>
              <w:overflowPunct w:val="0"/>
              <w:autoSpaceDE w:val="0"/>
              <w:autoSpaceDN w:val="0"/>
              <w:spacing w:before="62" w:beforeLines="20" w:after="62" w:afterLines="20"/>
              <w:ind w:firstLine="0" w:firstLineChars="0"/>
            </w:pPr>
            <w:r>
              <w:rPr>
                <w:rFonts w:hint="eastAsia" w:cs="Arial"/>
              </w:rPr>
              <w:t>Path</w:t>
            </w:r>
          </w:p>
        </w:tc>
        <w:tc>
          <w:tcPr>
            <w:tcW w:w="7705"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8929ADD">
            <w:pPr>
              <w:overflowPunct w:val="0"/>
              <w:autoSpaceDE w:val="0"/>
              <w:autoSpaceDN w:val="0"/>
              <w:spacing w:before="62" w:beforeLines="20" w:after="62" w:afterLines="20"/>
              <w:ind w:firstLine="0" w:firstLineChars="0"/>
            </w:pPr>
            <w:r>
              <w:t>/open</w:t>
            </w:r>
            <w:r>
              <w:rPr>
                <w:rFonts w:hint="eastAsia"/>
              </w:rPr>
              <w:t>api</w:t>
            </w:r>
            <w:r>
              <w:t>/</w:t>
            </w:r>
            <w:r>
              <w:rPr>
                <w:rFonts w:hint="eastAsia"/>
              </w:rPr>
              <w:t>ai</w:t>
            </w:r>
            <w:r>
              <w:t>Inspection/v1/getAiInspectionTaskResult</w:t>
            </w:r>
          </w:p>
        </w:tc>
      </w:tr>
      <w:tr w14:paraId="037C90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5"/>
            <w:shd w:val="clear" w:color="auto" w:fill="auto"/>
            <w:noWrap w:val="0"/>
            <w:vAlign w:val="center"/>
          </w:tcPr>
          <w:p w14:paraId="326A2E18">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D5062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704508F">
            <w:pPr>
              <w:overflowPunct w:val="0"/>
              <w:autoSpaceDE w:val="0"/>
              <w:autoSpaceDN w:val="0"/>
              <w:spacing w:before="62" w:beforeLines="20" w:after="62" w:afterLines="20"/>
              <w:ind w:firstLine="0" w:firstLineChars="0"/>
            </w:pPr>
            <w:r>
              <w:rPr>
                <w:rFonts w:hint="eastAsia"/>
              </w:rPr>
              <w:t>task</w:t>
            </w:r>
            <w:r>
              <w:t>Id</w:t>
            </w:r>
          </w:p>
          <w:p w14:paraId="495CE1AE">
            <w:pPr>
              <w:overflowPunct w:val="0"/>
              <w:autoSpaceDE w:val="0"/>
              <w:autoSpaceDN w:val="0"/>
              <w:spacing w:before="62" w:beforeLines="20" w:after="62" w:afterLines="20"/>
              <w:ind w:firstLine="0" w:firstLineChars="0"/>
            </w:pPr>
            <w:r>
              <w:rPr>
                <w:color w:val="767171"/>
              </w:rPr>
              <w:t>string</w:t>
            </w:r>
          </w:p>
        </w:tc>
        <w:tc>
          <w:tcPr>
            <w:tcW w:w="7705" w:type="dxa"/>
            <w:gridSpan w:val="4"/>
            <w:shd w:val="clear" w:color="auto" w:fill="auto"/>
            <w:noWrap w:val="0"/>
            <w:vAlign w:val="center"/>
          </w:tcPr>
          <w:p w14:paraId="5BB61DD0">
            <w:pPr>
              <w:overflowPunct w:val="0"/>
              <w:autoSpaceDE w:val="0"/>
              <w:autoSpaceDN w:val="0"/>
              <w:spacing w:before="62" w:beforeLines="20" w:after="62" w:afterLines="20"/>
              <w:ind w:firstLine="0" w:firstLineChars="0"/>
              <w:rPr>
                <w:rFonts w:hint="eastAsia"/>
              </w:rPr>
            </w:pPr>
            <w:r>
              <w:rPr>
                <w:rFonts w:hint="eastAsia"/>
              </w:rPr>
              <w:t>【必选】</w:t>
            </w:r>
            <w:r>
              <w:fldChar w:fldCharType="begin"/>
            </w:r>
            <w:r>
              <w:instrText xml:space="preserve"> </w:instrText>
            </w:r>
            <w:r>
              <w:rPr>
                <w:rFonts w:hint="eastAsia"/>
              </w:rPr>
              <w:instrText xml:space="preserve">REF _Ref212219819 \w \h</w:instrText>
            </w:r>
            <w:r>
              <w:instrText xml:space="preserve"> </w:instrText>
            </w:r>
            <w:r>
              <w:fldChar w:fldCharType="separate"/>
            </w:r>
            <w:r>
              <w:t>1.4.10.3</w:t>
            </w:r>
            <w:r>
              <w:fldChar w:fldCharType="end"/>
            </w:r>
            <w:r>
              <w:rPr>
                <w:rFonts w:hint="eastAsia"/>
              </w:rPr>
              <w:t>返回的任务</w:t>
            </w:r>
            <w:r>
              <w:t>ID</w:t>
            </w:r>
            <w:r>
              <w:rPr>
                <w:rFonts w:hint="eastAsia"/>
              </w:rPr>
              <w:t>。</w:t>
            </w:r>
          </w:p>
        </w:tc>
      </w:tr>
      <w:tr w14:paraId="621EEF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5"/>
            <w:shd w:val="clear" w:color="auto" w:fill="auto"/>
            <w:noWrap w:val="0"/>
            <w:vAlign w:val="center"/>
          </w:tcPr>
          <w:p w14:paraId="1209D104">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573D7A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3E71DD1">
            <w:pPr>
              <w:overflowPunct w:val="0"/>
              <w:autoSpaceDE w:val="0"/>
              <w:autoSpaceDN w:val="0"/>
              <w:spacing w:before="62" w:beforeLines="20" w:after="62" w:afterLines="20"/>
              <w:ind w:firstLine="0" w:firstLineChars="0"/>
            </w:pPr>
            <w:r>
              <w:rPr>
                <w:rFonts w:hint="eastAsia"/>
              </w:rPr>
              <w:t>error_code</w:t>
            </w:r>
          </w:p>
          <w:p w14:paraId="4EC1E7E4">
            <w:pPr>
              <w:overflowPunct w:val="0"/>
              <w:autoSpaceDE w:val="0"/>
              <w:autoSpaceDN w:val="0"/>
              <w:spacing w:before="62" w:beforeLines="20" w:after="62" w:afterLines="20"/>
              <w:ind w:firstLine="0" w:firstLineChars="0"/>
            </w:pPr>
            <w:r>
              <w:rPr>
                <w:rFonts w:hint="eastAsia"/>
                <w:color w:val="767171"/>
              </w:rPr>
              <w:t>int</w:t>
            </w:r>
          </w:p>
        </w:tc>
        <w:tc>
          <w:tcPr>
            <w:tcW w:w="7705" w:type="dxa"/>
            <w:gridSpan w:val="4"/>
            <w:shd w:val="clear" w:color="auto" w:fill="auto"/>
            <w:noWrap w:val="0"/>
            <w:vAlign w:val="center"/>
          </w:tcPr>
          <w:p w14:paraId="6DECD48C">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26EBF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restart"/>
            <w:shd w:val="clear" w:color="auto" w:fill="auto"/>
            <w:noWrap w:val="0"/>
            <w:vAlign w:val="center"/>
          </w:tcPr>
          <w:p w14:paraId="169A5FBE">
            <w:pPr>
              <w:overflowPunct w:val="0"/>
              <w:autoSpaceDE w:val="0"/>
              <w:autoSpaceDN w:val="0"/>
              <w:spacing w:before="62" w:beforeLines="20" w:after="62" w:afterLines="20"/>
              <w:ind w:firstLine="0" w:firstLineChars="0"/>
            </w:pPr>
            <w:r>
              <w:t>r</w:t>
            </w:r>
            <w:r>
              <w:rPr>
                <w:rFonts w:hint="eastAsia"/>
              </w:rPr>
              <w:t>esult</w:t>
            </w:r>
            <w:bookmarkStart w:id="1140" w:name="OLE_LINK5"/>
            <w:bookmarkStart w:id="1141" w:name="OLE_LINK6"/>
          </w:p>
          <w:p w14:paraId="55D97AF5">
            <w:pPr>
              <w:overflowPunct w:val="0"/>
              <w:autoSpaceDE w:val="0"/>
              <w:autoSpaceDN w:val="0"/>
              <w:spacing w:before="62" w:beforeLines="20" w:after="62" w:afterLines="20"/>
              <w:ind w:firstLine="0" w:firstLineChars="0"/>
              <w:rPr>
                <w:rFonts w:hint="eastAsia"/>
              </w:rPr>
            </w:pPr>
            <w:r>
              <w:rPr>
                <w:color w:val="767171"/>
              </w:rPr>
              <w:t>objec</w:t>
            </w:r>
            <w:bookmarkEnd w:id="1140"/>
            <w:bookmarkEnd w:id="1141"/>
            <w:r>
              <w:rPr>
                <w:color w:val="767171"/>
              </w:rPr>
              <w:t>t</w:t>
            </w:r>
          </w:p>
        </w:tc>
        <w:tc>
          <w:tcPr>
            <w:tcW w:w="1713" w:type="dxa"/>
            <w:shd w:val="clear" w:color="auto" w:fill="auto"/>
            <w:noWrap w:val="0"/>
            <w:vAlign w:val="center"/>
          </w:tcPr>
          <w:p w14:paraId="51241595">
            <w:pPr>
              <w:overflowPunct w:val="0"/>
              <w:autoSpaceDE w:val="0"/>
              <w:autoSpaceDN w:val="0"/>
              <w:spacing w:before="62" w:beforeLines="20" w:after="62" w:afterLines="20"/>
              <w:ind w:firstLine="0" w:firstLineChars="0"/>
            </w:pPr>
            <w:r>
              <w:rPr>
                <w:rFonts w:hint="eastAsia"/>
              </w:rPr>
              <w:t>taskStatus</w:t>
            </w:r>
          </w:p>
          <w:p w14:paraId="7C1ED806">
            <w:pPr>
              <w:overflowPunct w:val="0"/>
              <w:autoSpaceDE w:val="0"/>
              <w:autoSpaceDN w:val="0"/>
              <w:spacing w:before="62" w:beforeLines="20" w:after="62" w:afterLines="20"/>
              <w:ind w:firstLine="0" w:firstLineChars="0"/>
            </w:pPr>
            <w:r>
              <w:rPr>
                <w:color w:val="767171"/>
              </w:rPr>
              <w:t>int</w:t>
            </w:r>
          </w:p>
        </w:tc>
        <w:tc>
          <w:tcPr>
            <w:tcW w:w="5992" w:type="dxa"/>
            <w:gridSpan w:val="3"/>
            <w:shd w:val="clear" w:color="auto" w:fill="auto"/>
            <w:noWrap w:val="0"/>
            <w:vAlign w:val="center"/>
          </w:tcPr>
          <w:p w14:paraId="074F6CD4">
            <w:pPr>
              <w:overflowPunct w:val="0"/>
              <w:autoSpaceDE w:val="0"/>
              <w:autoSpaceDN w:val="0"/>
              <w:spacing w:before="62" w:beforeLines="20" w:after="62" w:afterLines="20"/>
              <w:ind w:firstLine="0" w:firstLineChars="0"/>
              <w:rPr>
                <w:rFonts w:cs="Arial"/>
              </w:rPr>
            </w:pPr>
            <w:r>
              <w:rPr>
                <w:rFonts w:hint="eastAsia" w:cs="Arial"/>
              </w:rPr>
              <w:t>任务状态</w:t>
            </w:r>
          </w:p>
          <w:tbl>
            <w:tblPr>
              <w:tblStyle w:val="58"/>
              <w:tblW w:w="428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022"/>
              <w:gridCol w:w="3260"/>
            </w:tblGrid>
            <w:tr w14:paraId="5E3101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022" w:type="dxa"/>
                  <w:shd w:val="clear" w:color="auto" w:fill="E7E6E6"/>
                  <w:noWrap w:val="0"/>
                  <w:vAlign w:val="center"/>
                </w:tcPr>
                <w:p w14:paraId="6738EB43">
                  <w:pPr>
                    <w:overflowPunct w:val="0"/>
                    <w:autoSpaceDE w:val="0"/>
                    <w:autoSpaceDN w:val="0"/>
                    <w:spacing w:before="62" w:beforeLines="20" w:after="62" w:afterLines="20"/>
                    <w:ind w:firstLine="0" w:firstLineChars="0"/>
                  </w:pPr>
                  <w:r>
                    <w:rPr>
                      <w:rFonts w:hint="eastAsia"/>
                    </w:rPr>
                    <w:t>枚举值</w:t>
                  </w:r>
                </w:p>
              </w:tc>
              <w:tc>
                <w:tcPr>
                  <w:tcW w:w="3260" w:type="dxa"/>
                  <w:shd w:val="clear" w:color="auto" w:fill="E7E6E6"/>
                  <w:noWrap w:val="0"/>
                  <w:vAlign w:val="center"/>
                </w:tcPr>
                <w:p w14:paraId="7051BDD4">
                  <w:pPr>
                    <w:overflowPunct w:val="0"/>
                    <w:autoSpaceDE w:val="0"/>
                    <w:autoSpaceDN w:val="0"/>
                    <w:spacing w:before="62" w:beforeLines="20" w:after="62" w:afterLines="20"/>
                    <w:ind w:firstLine="0" w:firstLineChars="0"/>
                  </w:pPr>
                  <w:r>
                    <w:rPr>
                      <w:rFonts w:hint="eastAsia"/>
                    </w:rPr>
                    <w:t>含义</w:t>
                  </w:r>
                </w:p>
              </w:tc>
            </w:tr>
            <w:tr w14:paraId="411CBD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022" w:type="dxa"/>
                  <w:shd w:val="clear" w:color="auto" w:fill="auto"/>
                  <w:noWrap w:val="0"/>
                  <w:vAlign w:val="center"/>
                </w:tcPr>
                <w:p w14:paraId="04AB6B0F">
                  <w:pPr>
                    <w:overflowPunct w:val="0"/>
                    <w:autoSpaceDE w:val="0"/>
                    <w:autoSpaceDN w:val="0"/>
                    <w:spacing w:before="62" w:beforeLines="20" w:after="62" w:afterLines="20"/>
                    <w:ind w:firstLine="0" w:firstLineChars="0"/>
                  </w:pPr>
                  <w:r>
                    <w:rPr>
                      <w:rFonts w:hint="eastAsia"/>
                    </w:rPr>
                    <w:t>0</w:t>
                  </w:r>
                </w:p>
              </w:tc>
              <w:tc>
                <w:tcPr>
                  <w:tcW w:w="3260" w:type="dxa"/>
                  <w:shd w:val="clear" w:color="auto" w:fill="auto"/>
                  <w:noWrap w:val="0"/>
                  <w:vAlign w:val="center"/>
                </w:tcPr>
                <w:p w14:paraId="74204683">
                  <w:pPr>
                    <w:overflowPunct w:val="0"/>
                    <w:autoSpaceDE w:val="0"/>
                    <w:autoSpaceDN w:val="0"/>
                    <w:spacing w:before="62" w:beforeLines="20" w:after="62" w:afterLines="20"/>
                    <w:ind w:firstLine="0" w:firstLineChars="0"/>
                    <w:rPr>
                      <w:rFonts w:hint="eastAsia"/>
                    </w:rPr>
                  </w:pPr>
                  <w:r>
                    <w:rPr>
                      <w:rFonts w:hint="eastAsia"/>
                    </w:rPr>
                    <w:t>设备抓图中</w:t>
                  </w:r>
                </w:p>
              </w:tc>
            </w:tr>
            <w:tr w14:paraId="14B343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022" w:type="dxa"/>
                  <w:shd w:val="clear" w:color="auto" w:fill="auto"/>
                  <w:noWrap w:val="0"/>
                  <w:vAlign w:val="center"/>
                </w:tcPr>
                <w:p w14:paraId="152F4D44">
                  <w:pPr>
                    <w:overflowPunct w:val="0"/>
                    <w:autoSpaceDE w:val="0"/>
                    <w:autoSpaceDN w:val="0"/>
                    <w:spacing w:before="62" w:beforeLines="20" w:after="62" w:afterLines="20"/>
                    <w:ind w:firstLine="0" w:firstLineChars="0"/>
                  </w:pPr>
                  <w:r>
                    <w:t>1</w:t>
                  </w:r>
                </w:p>
              </w:tc>
              <w:tc>
                <w:tcPr>
                  <w:tcW w:w="3260" w:type="dxa"/>
                  <w:shd w:val="clear" w:color="auto" w:fill="auto"/>
                  <w:noWrap w:val="0"/>
                  <w:vAlign w:val="center"/>
                </w:tcPr>
                <w:p w14:paraId="012BB911">
                  <w:pPr>
                    <w:overflowPunct w:val="0"/>
                    <w:autoSpaceDE w:val="0"/>
                    <w:autoSpaceDN w:val="0"/>
                    <w:spacing w:before="62" w:beforeLines="20" w:after="62" w:afterLines="20"/>
                    <w:ind w:firstLine="0" w:firstLineChars="0"/>
                    <w:rPr>
                      <w:rFonts w:hint="eastAsia"/>
                    </w:rPr>
                  </w:pPr>
                  <w:r>
                    <w:rPr>
                      <w:rFonts w:hint="eastAsia"/>
                    </w:rPr>
                    <w:t>设备抓图已完成，A</w:t>
                  </w:r>
                  <w:r>
                    <w:t>I</w:t>
                  </w:r>
                  <w:r>
                    <w:rPr>
                      <w:rFonts w:hint="eastAsia"/>
                    </w:rPr>
                    <w:t>算法推理中</w:t>
                  </w:r>
                </w:p>
              </w:tc>
            </w:tr>
            <w:tr w14:paraId="17E4A8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022" w:type="dxa"/>
                  <w:shd w:val="clear" w:color="auto" w:fill="auto"/>
                  <w:noWrap w:val="0"/>
                  <w:vAlign w:val="center"/>
                </w:tcPr>
                <w:p w14:paraId="7A854A69">
                  <w:pPr>
                    <w:overflowPunct w:val="0"/>
                    <w:autoSpaceDE w:val="0"/>
                    <w:autoSpaceDN w:val="0"/>
                    <w:spacing w:before="62" w:beforeLines="20" w:after="62" w:afterLines="20"/>
                    <w:ind w:firstLine="0" w:firstLineChars="0"/>
                  </w:pPr>
                  <w:r>
                    <w:rPr>
                      <w:rFonts w:hint="eastAsia"/>
                    </w:rPr>
                    <w:t>2</w:t>
                  </w:r>
                </w:p>
              </w:tc>
              <w:tc>
                <w:tcPr>
                  <w:tcW w:w="3260" w:type="dxa"/>
                  <w:shd w:val="clear" w:color="auto" w:fill="auto"/>
                  <w:noWrap w:val="0"/>
                  <w:vAlign w:val="center"/>
                </w:tcPr>
                <w:p w14:paraId="2759D5DE">
                  <w:pPr>
                    <w:overflowPunct w:val="0"/>
                    <w:autoSpaceDE w:val="0"/>
                    <w:autoSpaceDN w:val="0"/>
                    <w:spacing w:before="62" w:beforeLines="20" w:after="62" w:afterLines="20"/>
                    <w:ind w:firstLine="0" w:firstLineChars="0"/>
                    <w:rPr>
                      <w:rFonts w:hint="eastAsia"/>
                    </w:rPr>
                  </w:pPr>
                  <w:r>
                    <w:rPr>
                      <w:rFonts w:hint="eastAsia"/>
                    </w:rPr>
                    <w:t>任务已完成</w:t>
                  </w:r>
                </w:p>
              </w:tc>
            </w:tr>
          </w:tbl>
          <w:p w14:paraId="45AD8C90">
            <w:pPr>
              <w:overflowPunct w:val="0"/>
              <w:autoSpaceDE w:val="0"/>
              <w:autoSpaceDN w:val="0"/>
              <w:spacing w:before="62" w:beforeLines="20" w:after="62" w:afterLines="20"/>
              <w:ind w:firstLine="0" w:firstLineChars="0"/>
              <w:rPr>
                <w:rFonts w:hint="eastAsia"/>
              </w:rPr>
            </w:pPr>
          </w:p>
        </w:tc>
      </w:tr>
      <w:tr w14:paraId="5DF0BD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5826B4B2">
            <w:pPr>
              <w:overflowPunct w:val="0"/>
              <w:autoSpaceDE w:val="0"/>
              <w:autoSpaceDN w:val="0"/>
              <w:spacing w:before="62" w:beforeLines="20" w:after="62" w:afterLines="20"/>
              <w:ind w:firstLine="0" w:firstLineChars="0"/>
            </w:pPr>
          </w:p>
        </w:tc>
        <w:tc>
          <w:tcPr>
            <w:tcW w:w="1713" w:type="dxa"/>
            <w:vMerge w:val="restart"/>
            <w:shd w:val="clear" w:color="auto" w:fill="auto"/>
            <w:noWrap w:val="0"/>
            <w:vAlign w:val="center"/>
          </w:tcPr>
          <w:p w14:paraId="352FF0FE">
            <w:pPr>
              <w:overflowPunct w:val="0"/>
              <w:autoSpaceDE w:val="0"/>
              <w:autoSpaceDN w:val="0"/>
              <w:spacing w:before="62" w:beforeLines="20" w:after="62" w:afterLines="20"/>
              <w:ind w:firstLine="0" w:firstLineChars="0"/>
            </w:pPr>
            <w:r>
              <w:rPr>
                <w:rFonts w:hint="eastAsia"/>
              </w:rPr>
              <w:t>task</w:t>
            </w:r>
            <w:r>
              <w:t>ResultList</w:t>
            </w:r>
          </w:p>
          <w:p w14:paraId="7953E1AF">
            <w:pPr>
              <w:overflowPunct w:val="0"/>
              <w:autoSpaceDE w:val="0"/>
              <w:autoSpaceDN w:val="0"/>
              <w:spacing w:before="62" w:beforeLines="20" w:after="62" w:afterLines="20"/>
              <w:ind w:firstLine="0" w:firstLineChars="0"/>
              <w:rPr>
                <w:rFonts w:hint="eastAsia"/>
              </w:rPr>
            </w:pPr>
            <w:r>
              <w:rPr>
                <w:rFonts w:hint="eastAsia"/>
                <w:color w:val="767171"/>
              </w:rPr>
              <w:t>array</w:t>
            </w:r>
            <w:r>
              <w:rPr>
                <w:color w:val="767171"/>
              </w:rPr>
              <w:t>&lt;object&gt;</w:t>
            </w:r>
          </w:p>
        </w:tc>
        <w:tc>
          <w:tcPr>
            <w:tcW w:w="1701" w:type="dxa"/>
            <w:shd w:val="clear" w:color="auto" w:fill="auto"/>
            <w:noWrap w:val="0"/>
            <w:vAlign w:val="center"/>
          </w:tcPr>
          <w:p w14:paraId="45BDE622">
            <w:pPr>
              <w:ind w:firstLine="0" w:firstLineChars="0"/>
              <w:jc w:val="left"/>
            </w:pPr>
            <w:r>
              <w:rPr>
                <w:rFonts w:cs="Arial"/>
              </w:rPr>
              <w:t>qrCode</w:t>
            </w:r>
          </w:p>
          <w:p w14:paraId="16AF620F">
            <w:pPr>
              <w:overflowPunct w:val="0"/>
              <w:autoSpaceDE w:val="0"/>
              <w:autoSpaceDN w:val="0"/>
              <w:spacing w:before="62" w:beforeLines="20" w:after="62" w:afterLines="20"/>
              <w:ind w:firstLine="0" w:firstLineChars="0"/>
            </w:pPr>
            <w:r>
              <w:rPr>
                <w:color w:val="767171"/>
              </w:rPr>
              <w:t>string</w:t>
            </w:r>
          </w:p>
        </w:tc>
        <w:tc>
          <w:tcPr>
            <w:tcW w:w="4291" w:type="dxa"/>
            <w:gridSpan w:val="2"/>
            <w:shd w:val="clear" w:color="auto" w:fill="auto"/>
            <w:noWrap w:val="0"/>
            <w:vAlign w:val="center"/>
          </w:tcPr>
          <w:p w14:paraId="746AF4D5">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0358D5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4B5873D0">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09A74266">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349C2B9A">
            <w:pPr>
              <w:ind w:firstLine="0" w:firstLineChars="0"/>
              <w:jc w:val="left"/>
            </w:pPr>
            <w:r>
              <w:rPr>
                <w:rFonts w:cs="Arial"/>
              </w:rPr>
              <w:t>mac</w:t>
            </w:r>
          </w:p>
          <w:p w14:paraId="02F0D399">
            <w:pPr>
              <w:ind w:firstLine="0" w:firstLineChars="0"/>
              <w:jc w:val="left"/>
              <w:rPr>
                <w:rFonts w:cs="Arial"/>
              </w:rPr>
            </w:pPr>
            <w:r>
              <w:rPr>
                <w:color w:val="767171"/>
              </w:rPr>
              <w:t>string</w:t>
            </w:r>
          </w:p>
        </w:tc>
        <w:tc>
          <w:tcPr>
            <w:tcW w:w="4291" w:type="dxa"/>
            <w:gridSpan w:val="2"/>
            <w:shd w:val="clear" w:color="auto" w:fill="auto"/>
            <w:noWrap w:val="0"/>
            <w:vAlign w:val="center"/>
          </w:tcPr>
          <w:p w14:paraId="7184A745">
            <w:pPr>
              <w:overflowPunct w:val="0"/>
              <w:autoSpaceDE w:val="0"/>
              <w:autoSpaceDN w:val="0"/>
              <w:spacing w:before="62" w:beforeLines="20" w:after="62" w:afterLines="20"/>
              <w:ind w:firstLine="0" w:firstLineChars="0"/>
            </w:pPr>
            <w:r>
              <w:rPr>
                <w:rFonts w:hint="eastAsia"/>
              </w:rPr>
              <w:t>设备mac地址</w:t>
            </w:r>
          </w:p>
        </w:tc>
      </w:tr>
      <w:tr w14:paraId="75D3E4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75397CCE">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0BD011AC">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78950F49">
            <w:pPr>
              <w:ind w:firstLine="0" w:firstLineChars="0"/>
              <w:jc w:val="left"/>
            </w:pPr>
            <w:r>
              <w:rPr>
                <w:rFonts w:cs="Arial"/>
              </w:rPr>
              <w:t>channelId</w:t>
            </w:r>
          </w:p>
          <w:p w14:paraId="7CE1CAE7">
            <w:pPr>
              <w:ind w:firstLine="0" w:firstLineChars="0"/>
              <w:jc w:val="left"/>
              <w:rPr>
                <w:rFonts w:cs="Arial"/>
              </w:rPr>
            </w:pPr>
            <w:r>
              <w:rPr>
                <w:color w:val="767171"/>
              </w:rPr>
              <w:t>int</w:t>
            </w:r>
          </w:p>
        </w:tc>
        <w:tc>
          <w:tcPr>
            <w:tcW w:w="4291" w:type="dxa"/>
            <w:gridSpan w:val="2"/>
            <w:shd w:val="clear" w:color="auto" w:fill="auto"/>
            <w:noWrap w:val="0"/>
            <w:vAlign w:val="center"/>
          </w:tcPr>
          <w:p w14:paraId="46745BBC">
            <w:pPr>
              <w:overflowPunct w:val="0"/>
              <w:autoSpaceDE w:val="0"/>
              <w:autoSpaceDN w:val="0"/>
              <w:spacing w:before="62" w:beforeLines="20" w:after="62" w:afterLines="20"/>
              <w:ind w:firstLine="0" w:firstLineChars="0"/>
            </w:pPr>
            <w:r>
              <w:rPr>
                <w:rFonts w:hint="eastAsia"/>
              </w:rPr>
              <w:t>视频子设备通道编号</w:t>
            </w:r>
          </w:p>
        </w:tc>
      </w:tr>
      <w:tr w14:paraId="6AA50A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5315E6CF">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0E086B87">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3076D1CB">
            <w:pPr>
              <w:ind w:firstLine="0" w:firstLineChars="0"/>
              <w:jc w:val="left"/>
            </w:pPr>
            <w:r>
              <w:rPr>
                <w:rFonts w:hint="eastAsia"/>
              </w:rPr>
              <w:t>ima</w:t>
            </w:r>
            <w:r>
              <w:t>geUrl</w:t>
            </w:r>
          </w:p>
          <w:p w14:paraId="14C65727">
            <w:pPr>
              <w:ind w:firstLine="0" w:firstLineChars="0"/>
              <w:jc w:val="left"/>
              <w:rPr>
                <w:rFonts w:cs="Arial"/>
              </w:rPr>
            </w:pPr>
            <w:r>
              <w:rPr>
                <w:rFonts w:hint="eastAsia"/>
                <w:color w:val="767171"/>
              </w:rPr>
              <w:t>string</w:t>
            </w:r>
          </w:p>
        </w:tc>
        <w:tc>
          <w:tcPr>
            <w:tcW w:w="4291" w:type="dxa"/>
            <w:gridSpan w:val="2"/>
            <w:shd w:val="clear" w:color="auto" w:fill="auto"/>
            <w:noWrap w:val="0"/>
            <w:vAlign w:val="center"/>
          </w:tcPr>
          <w:p w14:paraId="36942709">
            <w:pPr>
              <w:overflowPunct w:val="0"/>
              <w:autoSpaceDE w:val="0"/>
              <w:autoSpaceDN w:val="0"/>
              <w:spacing w:before="62" w:beforeLines="20" w:after="62" w:afterLines="20"/>
              <w:ind w:firstLine="0" w:firstLineChars="0"/>
              <w:rPr>
                <w:rFonts w:hint="eastAsia"/>
              </w:rPr>
            </w:pPr>
            <w:r>
              <w:rPr>
                <w:rFonts w:hint="eastAsia"/>
              </w:rPr>
              <w:t>图片下载地址，有效时长为1h</w:t>
            </w:r>
          </w:p>
        </w:tc>
      </w:tr>
      <w:tr w14:paraId="0BF9CA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6CA62046">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237E0CF5">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69A2F06E">
            <w:pPr>
              <w:overflowPunct w:val="0"/>
              <w:autoSpaceDE w:val="0"/>
              <w:autoSpaceDN w:val="0"/>
              <w:spacing w:before="62" w:beforeLines="20" w:after="62" w:afterLines="20"/>
              <w:ind w:firstLine="0" w:firstLineChars="0"/>
            </w:pPr>
            <w:r>
              <w:rPr>
                <w:rFonts w:hint="eastAsia"/>
              </w:rPr>
              <w:t>i</w:t>
            </w:r>
            <w:r>
              <w:t>mageTime</w:t>
            </w:r>
          </w:p>
          <w:p w14:paraId="60024914">
            <w:pPr>
              <w:overflowPunct w:val="0"/>
              <w:autoSpaceDE w:val="0"/>
              <w:autoSpaceDN w:val="0"/>
              <w:spacing w:before="62" w:beforeLines="20" w:after="62" w:afterLines="20"/>
              <w:ind w:firstLine="0" w:firstLineChars="0"/>
              <w:rPr>
                <w:rFonts w:hint="eastAsia"/>
              </w:rPr>
            </w:pPr>
            <w:r>
              <w:rPr>
                <w:rFonts w:hint="eastAsia"/>
                <w:color w:val="767171"/>
              </w:rPr>
              <w:t>str</w:t>
            </w:r>
            <w:r>
              <w:rPr>
                <w:color w:val="767171"/>
              </w:rPr>
              <w:t>ing</w:t>
            </w:r>
          </w:p>
        </w:tc>
        <w:tc>
          <w:tcPr>
            <w:tcW w:w="4291" w:type="dxa"/>
            <w:gridSpan w:val="2"/>
            <w:shd w:val="clear" w:color="auto" w:fill="auto"/>
            <w:noWrap w:val="0"/>
            <w:vAlign w:val="center"/>
          </w:tcPr>
          <w:p w14:paraId="3A958335">
            <w:pPr>
              <w:ind w:firstLine="0" w:firstLineChars="0"/>
              <w:rPr>
                <w:rFonts w:hint="eastAsia"/>
              </w:rPr>
            </w:pPr>
            <w:r>
              <w:rPr>
                <w:rFonts w:hint="eastAsia"/>
              </w:rPr>
              <w:t>抓图时间，格式为yyyyMMddhhmmss，东8区时间</w:t>
            </w:r>
          </w:p>
        </w:tc>
      </w:tr>
      <w:tr w14:paraId="77CCC2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055323AB">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63F0B15B">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4664604C">
            <w:pPr>
              <w:overflowPunct w:val="0"/>
              <w:autoSpaceDE w:val="0"/>
              <w:autoSpaceDN w:val="0"/>
              <w:spacing w:before="62" w:beforeLines="20" w:after="62" w:afterLines="20"/>
              <w:ind w:firstLine="0" w:firstLineChars="0"/>
            </w:pPr>
            <w:r>
              <w:rPr>
                <w:rFonts w:hint="eastAsia"/>
              </w:rPr>
              <w:t>algorithmId</w:t>
            </w:r>
          </w:p>
          <w:p w14:paraId="612FE837">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4291" w:type="dxa"/>
            <w:gridSpan w:val="2"/>
            <w:shd w:val="clear" w:color="auto" w:fill="auto"/>
            <w:noWrap w:val="0"/>
            <w:vAlign w:val="center"/>
          </w:tcPr>
          <w:p w14:paraId="24E30B92">
            <w:pPr>
              <w:overflowPunct w:val="0"/>
              <w:autoSpaceDE w:val="0"/>
              <w:autoSpaceDN w:val="0"/>
              <w:spacing w:before="62" w:beforeLines="20" w:after="62" w:afterLines="20"/>
              <w:ind w:firstLine="0" w:firstLineChars="0"/>
              <w:rPr>
                <w:rFonts w:hint="eastAsia"/>
              </w:rPr>
            </w:pPr>
            <w:r>
              <w:rPr>
                <w:rFonts w:hint="eastAsia"/>
              </w:rPr>
              <w:t>算法I</w:t>
            </w:r>
            <w:r>
              <w:t>D</w:t>
            </w:r>
          </w:p>
        </w:tc>
      </w:tr>
      <w:tr w14:paraId="700A2C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31009330">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5D99AF04">
            <w:pPr>
              <w:overflowPunct w:val="0"/>
              <w:autoSpaceDE w:val="0"/>
              <w:autoSpaceDN w:val="0"/>
              <w:spacing w:before="62" w:beforeLines="20" w:after="62" w:afterLines="20"/>
              <w:ind w:firstLine="0" w:firstLineChars="0"/>
              <w:rPr>
                <w:rFonts w:hint="eastAsia"/>
              </w:rPr>
            </w:pPr>
          </w:p>
        </w:tc>
        <w:tc>
          <w:tcPr>
            <w:tcW w:w="1701" w:type="dxa"/>
            <w:shd w:val="clear" w:color="auto" w:fill="auto"/>
            <w:noWrap w:val="0"/>
            <w:vAlign w:val="center"/>
          </w:tcPr>
          <w:p w14:paraId="3B868034">
            <w:pPr>
              <w:overflowPunct w:val="0"/>
              <w:autoSpaceDE w:val="0"/>
              <w:autoSpaceDN w:val="0"/>
              <w:spacing w:before="62" w:beforeLines="20" w:after="62" w:afterLines="20"/>
              <w:ind w:firstLine="0" w:firstLineChars="0"/>
            </w:pPr>
            <w:r>
              <w:rPr>
                <w:rFonts w:hint="eastAsia"/>
              </w:rPr>
              <w:t>algorithmResult</w:t>
            </w:r>
          </w:p>
          <w:p w14:paraId="7E0D499A">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4291" w:type="dxa"/>
            <w:gridSpan w:val="2"/>
            <w:shd w:val="clear" w:color="auto" w:fill="auto"/>
            <w:noWrap w:val="0"/>
            <w:vAlign w:val="center"/>
          </w:tcPr>
          <w:p w14:paraId="3691B046">
            <w:pPr>
              <w:overflowPunct w:val="0"/>
              <w:autoSpaceDE w:val="0"/>
              <w:autoSpaceDN w:val="0"/>
              <w:spacing w:before="62" w:beforeLines="20" w:after="62" w:afterLines="20"/>
              <w:ind w:firstLine="0" w:firstLineChars="0"/>
            </w:pPr>
            <w:r>
              <w:rPr>
                <w:rFonts w:hint="eastAsia"/>
              </w:rPr>
              <w:t>推理结果</w:t>
            </w:r>
          </w:p>
          <w:tbl>
            <w:tblPr>
              <w:tblStyle w:val="58"/>
              <w:tblW w:w="315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417"/>
            </w:tblGrid>
            <w:tr w14:paraId="21235C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6041AF6F">
                  <w:pPr>
                    <w:overflowPunct w:val="0"/>
                    <w:autoSpaceDE w:val="0"/>
                    <w:autoSpaceDN w:val="0"/>
                    <w:spacing w:before="62" w:beforeLines="20" w:after="62" w:afterLines="20"/>
                    <w:ind w:firstLine="0" w:firstLineChars="0"/>
                  </w:pPr>
                  <w:r>
                    <w:rPr>
                      <w:rFonts w:hint="eastAsia"/>
                    </w:rPr>
                    <w:t>枚举值</w:t>
                  </w:r>
                </w:p>
              </w:tc>
              <w:tc>
                <w:tcPr>
                  <w:tcW w:w="1417" w:type="dxa"/>
                  <w:shd w:val="clear" w:color="auto" w:fill="E7E6E6"/>
                  <w:noWrap w:val="0"/>
                  <w:vAlign w:val="center"/>
                </w:tcPr>
                <w:p w14:paraId="54AF44AE">
                  <w:pPr>
                    <w:overflowPunct w:val="0"/>
                    <w:autoSpaceDE w:val="0"/>
                    <w:autoSpaceDN w:val="0"/>
                    <w:spacing w:before="62" w:beforeLines="20" w:after="62" w:afterLines="20"/>
                    <w:ind w:firstLine="0" w:firstLineChars="0"/>
                  </w:pPr>
                  <w:r>
                    <w:rPr>
                      <w:rFonts w:hint="eastAsia"/>
                    </w:rPr>
                    <w:t>含义</w:t>
                  </w:r>
                </w:p>
              </w:tc>
            </w:tr>
            <w:tr w14:paraId="01C0CC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735" w:type="dxa"/>
                  <w:shd w:val="clear" w:color="auto" w:fill="auto"/>
                  <w:noWrap w:val="0"/>
                  <w:vAlign w:val="center"/>
                </w:tcPr>
                <w:p w14:paraId="58DD5A9D">
                  <w:pPr>
                    <w:overflowPunct w:val="0"/>
                    <w:autoSpaceDE w:val="0"/>
                    <w:autoSpaceDN w:val="0"/>
                    <w:spacing w:before="62" w:beforeLines="20" w:after="62" w:afterLines="20"/>
                    <w:ind w:firstLine="0" w:firstLineChars="0"/>
                  </w:pPr>
                  <w:r>
                    <w:t>UNAVAILABLE</w:t>
                  </w:r>
                </w:p>
              </w:tc>
              <w:tc>
                <w:tcPr>
                  <w:tcW w:w="1417" w:type="dxa"/>
                  <w:shd w:val="clear" w:color="auto" w:fill="auto"/>
                  <w:noWrap w:val="0"/>
                  <w:vAlign w:val="center"/>
                </w:tcPr>
                <w:p w14:paraId="6D45043A">
                  <w:pPr>
                    <w:overflowPunct w:val="0"/>
                    <w:autoSpaceDE w:val="0"/>
                    <w:autoSpaceDN w:val="0"/>
                    <w:spacing w:before="62" w:beforeLines="20" w:after="62" w:afterLines="20"/>
                    <w:ind w:firstLine="0" w:firstLineChars="0"/>
                    <w:rPr>
                      <w:rFonts w:hint="eastAsia"/>
                    </w:rPr>
                  </w:pPr>
                  <w:r>
                    <w:rPr>
                      <w:rFonts w:hint="eastAsia"/>
                    </w:rPr>
                    <w:t>不适用</w:t>
                  </w:r>
                </w:p>
              </w:tc>
            </w:tr>
            <w:tr w14:paraId="503403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735" w:type="dxa"/>
                  <w:shd w:val="clear" w:color="auto" w:fill="auto"/>
                  <w:noWrap w:val="0"/>
                  <w:vAlign w:val="center"/>
                </w:tcPr>
                <w:p w14:paraId="52214B10">
                  <w:pPr>
                    <w:overflowPunct w:val="0"/>
                    <w:autoSpaceDE w:val="0"/>
                    <w:autoSpaceDN w:val="0"/>
                    <w:spacing w:before="62" w:beforeLines="20" w:after="62" w:afterLines="20"/>
                    <w:ind w:firstLine="0" w:firstLineChars="0"/>
                  </w:pPr>
                  <w:r>
                    <w:rPr>
                      <w:rFonts w:hint="eastAsia"/>
                    </w:rPr>
                    <w:t>U</w:t>
                  </w:r>
                  <w:r>
                    <w:t>NQUALIFIED</w:t>
                  </w:r>
                </w:p>
              </w:tc>
              <w:tc>
                <w:tcPr>
                  <w:tcW w:w="1417" w:type="dxa"/>
                  <w:shd w:val="clear" w:color="auto" w:fill="auto"/>
                  <w:noWrap w:val="0"/>
                  <w:vAlign w:val="center"/>
                </w:tcPr>
                <w:p w14:paraId="63088770">
                  <w:pPr>
                    <w:overflowPunct w:val="0"/>
                    <w:autoSpaceDE w:val="0"/>
                    <w:autoSpaceDN w:val="0"/>
                    <w:spacing w:before="62" w:beforeLines="20" w:after="62" w:afterLines="20"/>
                    <w:ind w:firstLine="0" w:firstLineChars="0"/>
                    <w:rPr>
                      <w:rFonts w:hint="eastAsia"/>
                    </w:rPr>
                  </w:pPr>
                  <w:r>
                    <w:rPr>
                      <w:rFonts w:hint="eastAsia"/>
                    </w:rPr>
                    <w:t>不合格</w:t>
                  </w:r>
                </w:p>
              </w:tc>
            </w:tr>
            <w:tr w14:paraId="4F0537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735" w:type="dxa"/>
                  <w:shd w:val="clear" w:color="auto" w:fill="auto"/>
                  <w:noWrap w:val="0"/>
                  <w:vAlign w:val="center"/>
                </w:tcPr>
                <w:p w14:paraId="74321784">
                  <w:pPr>
                    <w:overflowPunct w:val="0"/>
                    <w:autoSpaceDE w:val="0"/>
                    <w:autoSpaceDN w:val="0"/>
                    <w:spacing w:before="62" w:beforeLines="20" w:after="62" w:afterLines="20"/>
                    <w:ind w:firstLine="0" w:firstLineChars="0"/>
                  </w:pPr>
                  <w:r>
                    <w:rPr>
                      <w:rFonts w:hint="eastAsia"/>
                    </w:rPr>
                    <w:t>Q</w:t>
                  </w:r>
                  <w:r>
                    <w:t>UALIFIED</w:t>
                  </w:r>
                </w:p>
              </w:tc>
              <w:tc>
                <w:tcPr>
                  <w:tcW w:w="1417" w:type="dxa"/>
                  <w:shd w:val="clear" w:color="auto" w:fill="auto"/>
                  <w:noWrap w:val="0"/>
                  <w:vAlign w:val="center"/>
                </w:tcPr>
                <w:p w14:paraId="43433E1E">
                  <w:pPr>
                    <w:overflowPunct w:val="0"/>
                    <w:autoSpaceDE w:val="0"/>
                    <w:autoSpaceDN w:val="0"/>
                    <w:spacing w:before="62" w:beforeLines="20" w:after="62" w:afterLines="20"/>
                    <w:ind w:firstLine="0" w:firstLineChars="0"/>
                    <w:rPr>
                      <w:rFonts w:hint="eastAsia"/>
                    </w:rPr>
                  </w:pPr>
                  <w:r>
                    <w:rPr>
                      <w:rFonts w:hint="eastAsia"/>
                    </w:rPr>
                    <w:t>合格</w:t>
                  </w:r>
                </w:p>
              </w:tc>
            </w:tr>
          </w:tbl>
          <w:p w14:paraId="2A5FD5CA">
            <w:pPr>
              <w:overflowPunct w:val="0"/>
              <w:autoSpaceDE w:val="0"/>
              <w:autoSpaceDN w:val="0"/>
              <w:spacing w:before="62" w:beforeLines="20" w:after="62" w:afterLines="20"/>
              <w:ind w:firstLine="0" w:firstLineChars="0"/>
              <w:rPr>
                <w:rFonts w:hint="eastAsia"/>
              </w:rPr>
            </w:pPr>
          </w:p>
        </w:tc>
      </w:tr>
      <w:tr w14:paraId="37970F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restart"/>
            <w:shd w:val="clear" w:color="auto" w:fill="auto"/>
            <w:noWrap w:val="0"/>
            <w:vAlign w:val="center"/>
          </w:tcPr>
          <w:p w14:paraId="6F5597ED">
            <w:pPr>
              <w:overflowPunct w:val="0"/>
              <w:autoSpaceDE w:val="0"/>
              <w:autoSpaceDN w:val="0"/>
              <w:spacing w:before="62" w:beforeLines="20" w:after="62" w:afterLines="20"/>
              <w:ind w:firstLine="0" w:firstLineChars="0"/>
            </w:pPr>
          </w:p>
        </w:tc>
        <w:tc>
          <w:tcPr>
            <w:tcW w:w="1713" w:type="dxa"/>
            <w:vMerge w:val="restart"/>
            <w:shd w:val="clear" w:color="auto" w:fill="auto"/>
            <w:noWrap w:val="0"/>
            <w:vAlign w:val="center"/>
          </w:tcPr>
          <w:p w14:paraId="5B5A6303">
            <w:pPr>
              <w:overflowPunct w:val="0"/>
              <w:autoSpaceDE w:val="0"/>
              <w:autoSpaceDN w:val="0"/>
              <w:spacing w:before="62" w:beforeLines="20" w:after="62" w:afterLines="20"/>
              <w:ind w:firstLine="0" w:firstLineChars="0"/>
            </w:pPr>
            <w:r>
              <w:rPr>
                <w:rFonts w:hint="eastAsia"/>
              </w:rPr>
              <w:t>f</w:t>
            </w:r>
            <w:r>
              <w:t>ailList</w:t>
            </w:r>
          </w:p>
          <w:p w14:paraId="655D9148">
            <w:pPr>
              <w:overflowPunct w:val="0"/>
              <w:autoSpaceDE w:val="0"/>
              <w:autoSpaceDN w:val="0"/>
              <w:spacing w:before="62" w:beforeLines="20" w:after="62" w:afterLines="20"/>
              <w:ind w:firstLine="0" w:firstLineChars="0"/>
            </w:pPr>
            <w:bookmarkStart w:id="1142" w:name="OLE_LINK7"/>
            <w:bookmarkStart w:id="1143" w:name="OLE_LINK8"/>
            <w:r>
              <w:rPr>
                <w:rFonts w:hint="eastAsia"/>
                <w:color w:val="767171"/>
              </w:rPr>
              <w:t>array</w:t>
            </w:r>
            <w:r>
              <w:rPr>
                <w:color w:val="767171"/>
              </w:rPr>
              <w:t>&lt;object&gt;</w:t>
            </w:r>
            <w:bookmarkEnd w:id="1142"/>
            <w:bookmarkEnd w:id="1143"/>
          </w:p>
        </w:tc>
        <w:tc>
          <w:tcPr>
            <w:tcW w:w="2996" w:type="dxa"/>
            <w:gridSpan w:val="2"/>
            <w:shd w:val="clear" w:color="auto" w:fill="auto"/>
            <w:noWrap w:val="0"/>
            <w:vAlign w:val="center"/>
          </w:tcPr>
          <w:p w14:paraId="3860A25D">
            <w:pPr>
              <w:ind w:firstLine="0" w:firstLineChars="0"/>
              <w:jc w:val="left"/>
            </w:pPr>
            <w:r>
              <w:rPr>
                <w:rFonts w:cs="Arial"/>
              </w:rPr>
              <w:t>qrCode</w:t>
            </w:r>
          </w:p>
          <w:p w14:paraId="20F694BA">
            <w:pPr>
              <w:overflowPunct w:val="0"/>
              <w:autoSpaceDE w:val="0"/>
              <w:autoSpaceDN w:val="0"/>
              <w:spacing w:before="62" w:beforeLines="20" w:after="62" w:afterLines="20"/>
              <w:ind w:firstLine="0" w:firstLineChars="0"/>
            </w:pPr>
            <w:r>
              <w:rPr>
                <w:color w:val="767171"/>
              </w:rPr>
              <w:t>string</w:t>
            </w:r>
          </w:p>
        </w:tc>
        <w:tc>
          <w:tcPr>
            <w:tcW w:w="2996" w:type="dxa"/>
            <w:shd w:val="clear" w:color="auto" w:fill="auto"/>
            <w:noWrap w:val="0"/>
            <w:vAlign w:val="center"/>
          </w:tcPr>
          <w:p w14:paraId="45E267C1">
            <w:pPr>
              <w:overflowPunct w:val="0"/>
              <w:autoSpaceDE w:val="0"/>
              <w:autoSpaceDN w:val="0"/>
              <w:spacing w:before="62" w:beforeLines="20" w:after="62" w:afterLines="20"/>
              <w:ind w:firstLine="0" w:firstLineChars="0"/>
            </w:pPr>
            <w:r>
              <w:rPr>
                <w:rFonts w:hint="eastAsia"/>
              </w:rPr>
              <w:t>1</w:t>
            </w:r>
            <w:r>
              <w:t>7</w:t>
            </w:r>
            <w:r>
              <w:rPr>
                <w:rFonts w:hint="eastAsia"/>
              </w:rPr>
              <w:t>位设备码</w:t>
            </w:r>
          </w:p>
        </w:tc>
      </w:tr>
      <w:tr w14:paraId="41B940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425B7085">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1C20DE8F">
            <w:pPr>
              <w:overflowPunct w:val="0"/>
              <w:autoSpaceDE w:val="0"/>
              <w:autoSpaceDN w:val="0"/>
              <w:spacing w:before="62" w:beforeLines="20" w:after="62" w:afterLines="20"/>
              <w:ind w:firstLine="0" w:firstLineChars="0"/>
            </w:pPr>
          </w:p>
        </w:tc>
        <w:tc>
          <w:tcPr>
            <w:tcW w:w="2996" w:type="dxa"/>
            <w:gridSpan w:val="2"/>
            <w:shd w:val="clear" w:color="auto" w:fill="auto"/>
            <w:noWrap w:val="0"/>
            <w:vAlign w:val="center"/>
          </w:tcPr>
          <w:p w14:paraId="78B12BFF">
            <w:pPr>
              <w:ind w:firstLine="0" w:firstLineChars="0"/>
              <w:jc w:val="left"/>
            </w:pPr>
            <w:r>
              <w:rPr>
                <w:rFonts w:cs="Arial"/>
              </w:rPr>
              <w:t>mac</w:t>
            </w:r>
          </w:p>
          <w:p w14:paraId="3D4E2070">
            <w:pPr>
              <w:overflowPunct w:val="0"/>
              <w:autoSpaceDE w:val="0"/>
              <w:autoSpaceDN w:val="0"/>
              <w:spacing w:before="62" w:beforeLines="20" w:after="62" w:afterLines="20"/>
              <w:ind w:firstLine="0" w:firstLineChars="0"/>
            </w:pPr>
            <w:r>
              <w:rPr>
                <w:color w:val="767171"/>
              </w:rPr>
              <w:t>string</w:t>
            </w:r>
          </w:p>
        </w:tc>
        <w:tc>
          <w:tcPr>
            <w:tcW w:w="2996" w:type="dxa"/>
            <w:shd w:val="clear" w:color="auto" w:fill="auto"/>
            <w:noWrap w:val="0"/>
            <w:vAlign w:val="center"/>
          </w:tcPr>
          <w:p w14:paraId="5068ABD3">
            <w:pPr>
              <w:overflowPunct w:val="0"/>
              <w:autoSpaceDE w:val="0"/>
              <w:autoSpaceDN w:val="0"/>
              <w:spacing w:before="62" w:beforeLines="20" w:after="62" w:afterLines="20"/>
              <w:ind w:firstLine="0" w:firstLineChars="0"/>
            </w:pPr>
            <w:r>
              <w:rPr>
                <w:rFonts w:hint="eastAsia"/>
              </w:rPr>
              <w:t>设备mac地址</w:t>
            </w:r>
            <w:r>
              <w:t xml:space="preserve"> </w:t>
            </w:r>
          </w:p>
        </w:tc>
      </w:tr>
      <w:tr w14:paraId="69FDE6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3135F955">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311F5FF1">
            <w:pPr>
              <w:overflowPunct w:val="0"/>
              <w:autoSpaceDE w:val="0"/>
              <w:autoSpaceDN w:val="0"/>
              <w:spacing w:before="62" w:beforeLines="20" w:after="62" w:afterLines="20"/>
              <w:ind w:firstLine="0" w:firstLineChars="0"/>
            </w:pPr>
          </w:p>
        </w:tc>
        <w:tc>
          <w:tcPr>
            <w:tcW w:w="2996" w:type="dxa"/>
            <w:gridSpan w:val="2"/>
            <w:shd w:val="clear" w:color="auto" w:fill="auto"/>
            <w:noWrap w:val="0"/>
            <w:vAlign w:val="center"/>
          </w:tcPr>
          <w:p w14:paraId="4C61B891">
            <w:pPr>
              <w:ind w:firstLine="0" w:firstLineChars="0"/>
              <w:jc w:val="left"/>
            </w:pPr>
            <w:r>
              <w:rPr>
                <w:rFonts w:cs="Arial"/>
              </w:rPr>
              <w:t>channelId</w:t>
            </w:r>
          </w:p>
          <w:p w14:paraId="3426D700">
            <w:pPr>
              <w:overflowPunct w:val="0"/>
              <w:autoSpaceDE w:val="0"/>
              <w:autoSpaceDN w:val="0"/>
              <w:spacing w:before="62" w:beforeLines="20" w:after="62" w:afterLines="20"/>
              <w:ind w:firstLine="0" w:firstLineChars="0"/>
            </w:pPr>
            <w:r>
              <w:rPr>
                <w:color w:val="767171"/>
              </w:rPr>
              <w:t>int</w:t>
            </w:r>
          </w:p>
        </w:tc>
        <w:tc>
          <w:tcPr>
            <w:tcW w:w="2996" w:type="dxa"/>
            <w:shd w:val="clear" w:color="auto" w:fill="auto"/>
            <w:noWrap w:val="0"/>
            <w:vAlign w:val="center"/>
          </w:tcPr>
          <w:p w14:paraId="7E536C85">
            <w:pPr>
              <w:overflowPunct w:val="0"/>
              <w:autoSpaceDE w:val="0"/>
              <w:autoSpaceDN w:val="0"/>
              <w:spacing w:before="62" w:beforeLines="20" w:after="62" w:afterLines="20"/>
              <w:ind w:firstLine="0" w:firstLineChars="0"/>
            </w:pPr>
            <w:r>
              <w:rPr>
                <w:rFonts w:hint="eastAsia"/>
              </w:rPr>
              <w:t>视频子设备通道编号</w:t>
            </w:r>
          </w:p>
        </w:tc>
      </w:tr>
      <w:tr w14:paraId="7561B4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continue"/>
            <w:shd w:val="clear" w:color="auto" w:fill="auto"/>
            <w:noWrap w:val="0"/>
            <w:vAlign w:val="center"/>
          </w:tcPr>
          <w:p w14:paraId="5F93C456">
            <w:pPr>
              <w:overflowPunct w:val="0"/>
              <w:autoSpaceDE w:val="0"/>
              <w:autoSpaceDN w:val="0"/>
              <w:spacing w:before="62" w:beforeLines="20" w:after="62" w:afterLines="20"/>
              <w:ind w:firstLine="0" w:firstLineChars="0"/>
            </w:pPr>
          </w:p>
        </w:tc>
        <w:tc>
          <w:tcPr>
            <w:tcW w:w="1713" w:type="dxa"/>
            <w:vMerge w:val="continue"/>
            <w:shd w:val="clear" w:color="auto" w:fill="auto"/>
            <w:noWrap w:val="0"/>
            <w:vAlign w:val="center"/>
          </w:tcPr>
          <w:p w14:paraId="69C8550C">
            <w:pPr>
              <w:overflowPunct w:val="0"/>
              <w:autoSpaceDE w:val="0"/>
              <w:autoSpaceDN w:val="0"/>
              <w:spacing w:before="62" w:beforeLines="20" w:after="62" w:afterLines="20"/>
              <w:ind w:firstLine="0" w:firstLineChars="0"/>
            </w:pPr>
          </w:p>
        </w:tc>
        <w:tc>
          <w:tcPr>
            <w:tcW w:w="2996" w:type="dxa"/>
            <w:gridSpan w:val="2"/>
            <w:shd w:val="clear" w:color="auto" w:fill="auto"/>
            <w:noWrap w:val="0"/>
            <w:vAlign w:val="center"/>
          </w:tcPr>
          <w:p w14:paraId="44A8A424">
            <w:pPr>
              <w:ind w:firstLine="0" w:firstLineChars="0"/>
              <w:jc w:val="left"/>
            </w:pPr>
            <w:r>
              <w:rPr>
                <w:rFonts w:hint="eastAsia" w:cs="Arial"/>
              </w:rPr>
              <w:t>error</w:t>
            </w:r>
            <w:r>
              <w:rPr>
                <w:rFonts w:hint="eastAsia"/>
              </w:rPr>
              <w:t>_code</w:t>
            </w:r>
          </w:p>
          <w:p w14:paraId="554F8E8D">
            <w:pPr>
              <w:overflowPunct w:val="0"/>
              <w:autoSpaceDE w:val="0"/>
              <w:autoSpaceDN w:val="0"/>
              <w:spacing w:before="62" w:beforeLines="20" w:after="62" w:afterLines="20"/>
              <w:ind w:firstLine="0" w:firstLineChars="0"/>
            </w:pPr>
            <w:r>
              <w:rPr>
                <w:color w:val="767171"/>
              </w:rPr>
              <w:t>int</w:t>
            </w:r>
          </w:p>
        </w:tc>
        <w:tc>
          <w:tcPr>
            <w:tcW w:w="2996" w:type="dxa"/>
            <w:shd w:val="clear" w:color="auto" w:fill="auto"/>
            <w:noWrap w:val="0"/>
            <w:vAlign w:val="center"/>
          </w:tcPr>
          <w:p w14:paraId="709A0776">
            <w:pPr>
              <w:overflowPunct w:val="0"/>
              <w:autoSpaceDE w:val="0"/>
              <w:autoSpaceDN w:val="0"/>
              <w:spacing w:before="62" w:beforeLines="20" w:after="62" w:afterLines="20"/>
              <w:ind w:firstLine="0" w:firstLineChars="0"/>
            </w:pPr>
            <w:r>
              <w:rPr>
                <w:rFonts w:hint="eastAsia"/>
              </w:rPr>
              <w:t>错误码，返回值含义</w:t>
            </w:r>
            <w:r>
              <w:t>参考常用错误码说明</w:t>
            </w:r>
          </w:p>
        </w:tc>
      </w:tr>
      <w:tr w14:paraId="600B03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5AAE1A3D">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4"/>
            <w:shd w:val="clear" w:color="auto" w:fill="auto"/>
            <w:noWrap w:val="0"/>
            <w:vAlign w:val="center"/>
          </w:tcPr>
          <w:p w14:paraId="672BBF5B">
            <w:pPr>
              <w:numPr>
                <w:ilvl w:val="0"/>
                <w:numId w:val="171"/>
              </w:numPr>
              <w:spacing w:before="48" w:after="48"/>
              <w:ind w:firstLineChars="0"/>
            </w:pPr>
            <w:r>
              <w:rPr>
                <w:rFonts w:hint="eastAsia"/>
              </w:rPr>
              <w:t>设备型应用和项目型应用均可调用</w:t>
            </w:r>
          </w:p>
          <w:p w14:paraId="5BDCF74F">
            <w:pPr>
              <w:numPr>
                <w:ilvl w:val="0"/>
                <w:numId w:val="171"/>
              </w:numPr>
              <w:spacing w:before="48" w:after="48"/>
              <w:ind w:firstLineChars="0"/>
              <w:rPr>
                <w:rFonts w:hint="eastAsia"/>
              </w:rPr>
            </w:pPr>
            <w:r>
              <w:rPr>
                <w:rFonts w:hint="eastAsia"/>
              </w:rPr>
              <w:t>试用版服务/欠费企业版服务状态下，如果当天下载流量已达到上限，imageUrl返回为空</w:t>
            </w:r>
          </w:p>
        </w:tc>
      </w:tr>
      <w:tr w14:paraId="535A1D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2AFD606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4"/>
            <w:shd w:val="clear" w:color="auto" w:fill="auto"/>
            <w:noWrap w:val="0"/>
            <w:vAlign w:val="center"/>
          </w:tcPr>
          <w:p w14:paraId="51554BF7">
            <w:pPr>
              <w:overflowPunct w:val="0"/>
              <w:autoSpaceDE w:val="0"/>
              <w:autoSpaceDN w:val="0"/>
              <w:spacing w:before="62" w:beforeLines="20" w:after="62" w:afterLines="20"/>
              <w:ind w:firstLine="0" w:firstLineChars="0"/>
              <w:rPr>
                <w:rFonts w:hint="eastAsia"/>
              </w:rPr>
            </w:pPr>
            <w:r>
              <w:rPr>
                <w:rFonts w:hint="eastAsia"/>
              </w:rPr>
              <w:t>查询检测任务执行结果</w:t>
            </w:r>
          </w:p>
        </w:tc>
      </w:tr>
    </w:tbl>
    <w:p w14:paraId="4B51BE57">
      <w:pPr>
        <w:ind w:firstLine="0" w:firstLineChars="0"/>
        <w:rPr>
          <w:rFonts w:hint="eastAsia"/>
        </w:rPr>
      </w:pPr>
    </w:p>
    <w:p w14:paraId="08AB87DF">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1786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118F70F">
            <w:pPr>
              <w:widowControl/>
              <w:snapToGrid w:val="0"/>
              <w:ind w:firstLine="0" w:firstLineChars="0"/>
              <w:textAlignment w:val="baseline"/>
              <w:rPr>
                <w:b/>
                <w:kern w:val="0"/>
                <w:szCs w:val="21"/>
              </w:rPr>
            </w:pPr>
            <w:r>
              <w:rPr>
                <w:b/>
                <w:kern w:val="0"/>
                <w:szCs w:val="21"/>
              </w:rPr>
              <w:t>Request:</w:t>
            </w:r>
          </w:p>
          <w:p w14:paraId="53D9429C">
            <w:pPr>
              <w:ind w:firstLine="0" w:firstLineChars="0"/>
              <w:jc w:val="left"/>
            </w:pPr>
            <w:r>
              <w:t>{</w:t>
            </w:r>
          </w:p>
          <w:p w14:paraId="06ABD325">
            <w:pPr>
              <w:ind w:firstLine="435" w:firstLineChars="0"/>
              <w:jc w:val="left"/>
            </w:pPr>
            <w:r>
              <w:t>"</w:t>
            </w:r>
            <w:r>
              <w:rPr>
                <w:rFonts w:hint="eastAsia"/>
              </w:rPr>
              <w:t>t</w:t>
            </w:r>
            <w:r>
              <w:t>askId": "1407447e996cf697488957375fd03d98"</w:t>
            </w:r>
          </w:p>
          <w:p w14:paraId="5A1D7371">
            <w:pPr>
              <w:ind w:firstLine="0" w:firstLineChars="0"/>
              <w:jc w:val="left"/>
            </w:pPr>
            <w:r>
              <w:t>}</w:t>
            </w:r>
          </w:p>
          <w:p w14:paraId="4288532A">
            <w:pPr>
              <w:widowControl/>
              <w:snapToGrid w:val="0"/>
              <w:ind w:firstLine="0" w:firstLineChars="0"/>
              <w:textAlignment w:val="baseline"/>
              <w:rPr>
                <w:b/>
                <w:kern w:val="0"/>
                <w:szCs w:val="21"/>
              </w:rPr>
            </w:pPr>
            <w:r>
              <w:rPr>
                <w:b/>
                <w:kern w:val="0"/>
                <w:szCs w:val="21"/>
              </w:rPr>
              <w:t>Response:</w:t>
            </w:r>
          </w:p>
          <w:p w14:paraId="0C068E55">
            <w:pPr>
              <w:ind w:firstLine="0" w:firstLineChars="0"/>
              <w:jc w:val="left"/>
            </w:pPr>
            <w:r>
              <w:t>{</w:t>
            </w:r>
          </w:p>
          <w:p w14:paraId="7D9385BA">
            <w:pPr>
              <w:ind w:firstLine="435" w:firstLineChars="0"/>
              <w:jc w:val="left"/>
            </w:pPr>
            <w:r>
              <w:t>"error_code": 0</w:t>
            </w:r>
          </w:p>
          <w:p w14:paraId="5CF8EF1C">
            <w:pPr>
              <w:ind w:firstLine="435" w:firstLineChars="0"/>
              <w:jc w:val="left"/>
            </w:pPr>
            <w:r>
              <w:t>"result": {</w:t>
            </w:r>
          </w:p>
          <w:p w14:paraId="786E8EBC">
            <w:pPr>
              <w:ind w:firstLine="840" w:firstLineChars="400"/>
              <w:jc w:val="left"/>
            </w:pPr>
            <w:r>
              <w:t>"taskStatus":2,</w:t>
            </w:r>
          </w:p>
          <w:p w14:paraId="3DACA7E7">
            <w:pPr>
              <w:ind w:firstLine="840" w:firstLineChars="400"/>
              <w:jc w:val="left"/>
            </w:pPr>
            <w:r>
              <w:t>"taskResult":[</w:t>
            </w:r>
          </w:p>
          <w:p w14:paraId="1571F3C9">
            <w:pPr>
              <w:ind w:firstLine="435" w:firstLineChars="0"/>
              <w:jc w:val="left"/>
            </w:pPr>
            <w:r>
              <w:rPr>
                <w:rFonts w:hint="eastAsia"/>
              </w:rPr>
              <w:t xml:space="preserve"> </w:t>
            </w:r>
            <w:r>
              <w:t xml:space="preserve">       {</w:t>
            </w:r>
          </w:p>
          <w:p w14:paraId="62E537EB">
            <w:pPr>
              <w:pStyle w:val="99"/>
              <w:spacing w:line="360" w:lineRule="auto"/>
              <w:ind w:left="0" w:firstLine="420"/>
              <w:rPr>
                <w:rFonts w:ascii="Times New Roman" w:hAnsi="Times New Roman"/>
              </w:rPr>
            </w:pPr>
            <w:r>
              <w:t xml:space="preserve">            </w:t>
            </w:r>
            <w:r>
              <w:rPr>
                <w:rFonts w:ascii="Times New Roman" w:hAnsi="Times New Roman"/>
              </w:rPr>
              <w:t>"qrCode": "16E0091709B04C926",</w:t>
            </w:r>
          </w:p>
          <w:p w14:paraId="6D031944">
            <w:pPr>
              <w:pStyle w:val="99"/>
              <w:spacing w:line="360" w:lineRule="auto"/>
              <w:ind w:left="0" w:firstLine="420"/>
              <w:rPr>
                <w:rFonts w:ascii="Times New Roman" w:hAnsi="Times New Roman"/>
              </w:rPr>
            </w:pPr>
            <w:r>
              <w:rPr>
                <w:rFonts w:ascii="Times New Roman" w:hAnsi="Times New Roman"/>
              </w:rPr>
              <w:t xml:space="preserve">            "mac":"00-FF-00-17-00-18",</w:t>
            </w:r>
          </w:p>
          <w:p w14:paraId="38E341FA">
            <w:pPr>
              <w:ind w:firstLine="1680" w:firstLineChars="800"/>
              <w:jc w:val="left"/>
            </w:pPr>
            <w:r>
              <w:t>"channelId": 1,</w:t>
            </w:r>
          </w:p>
          <w:p w14:paraId="43A73DDF">
            <w:pPr>
              <w:ind w:firstLine="1680" w:firstLineChars="800"/>
              <w:jc w:val="left"/>
            </w:pPr>
            <w:r>
              <w:rPr>
                <w:rFonts w:hint="eastAsia"/>
              </w:rPr>
              <w:t>"</w:t>
            </w:r>
            <w:r>
              <w:t>imageUrl":"https://xxcloud.com/aiImageDetect/100/6/schedule/images/xxx.jpg?q-sign-algorithm=sha1&amp;q-ak=xx&amp;q-sign-time=xxx&amp;q-key-time=xxx&amp;q-header-list=xxx&amp;q-url-param-list=xxx&amp;q-signature=xxx",</w:t>
            </w:r>
          </w:p>
          <w:p w14:paraId="155F3197">
            <w:pPr>
              <w:ind w:firstLine="1680" w:firstLineChars="800"/>
              <w:jc w:val="left"/>
            </w:pPr>
            <w:r>
              <w:t>"imageTime":"20251024123000",</w:t>
            </w:r>
          </w:p>
          <w:p w14:paraId="2F4C71E2">
            <w:pPr>
              <w:ind w:firstLine="1680" w:firstLineChars="800"/>
              <w:jc w:val="left"/>
            </w:pPr>
            <w:r>
              <w:t>"algorithmId":"smoke-detection",</w:t>
            </w:r>
          </w:p>
          <w:p w14:paraId="73C408E6">
            <w:pPr>
              <w:ind w:firstLine="1680" w:firstLineChars="800"/>
              <w:jc w:val="left"/>
            </w:pPr>
            <w:r>
              <w:t>"algorithmResult":"QUALIFIED"</w:t>
            </w:r>
          </w:p>
          <w:p w14:paraId="7077ACB4">
            <w:pPr>
              <w:ind w:firstLine="840" w:firstLineChars="400"/>
              <w:jc w:val="left"/>
              <w:rPr>
                <w:rFonts w:hint="eastAsia"/>
              </w:rPr>
            </w:pPr>
            <w:r>
              <w:t xml:space="preserve">    }</w:t>
            </w:r>
          </w:p>
          <w:p w14:paraId="69503606">
            <w:pPr>
              <w:ind w:firstLine="840" w:firstLineChars="400"/>
              <w:jc w:val="left"/>
            </w:pPr>
            <w:r>
              <w:t>]</w:t>
            </w:r>
            <w:r>
              <w:rPr>
                <w:rFonts w:hint="eastAsia"/>
              </w:rPr>
              <w:t>,</w:t>
            </w:r>
          </w:p>
          <w:p w14:paraId="279FD3CA">
            <w:pPr>
              <w:ind w:firstLine="840" w:firstLineChars="400"/>
              <w:jc w:val="left"/>
            </w:pPr>
            <w:r>
              <w:t>"failList":[</w:t>
            </w:r>
          </w:p>
          <w:p w14:paraId="05C7ABA3">
            <w:pPr>
              <w:ind w:firstLine="435" w:firstLineChars="0"/>
              <w:jc w:val="left"/>
            </w:pPr>
            <w:r>
              <w:tab/>
            </w:r>
            <w:r>
              <w:tab/>
            </w:r>
            <w:r>
              <w:t>{</w:t>
            </w:r>
          </w:p>
          <w:p w14:paraId="01A160A4">
            <w:pPr>
              <w:pStyle w:val="99"/>
              <w:spacing w:line="360" w:lineRule="auto"/>
              <w:ind w:left="0" w:firstLine="420"/>
              <w:rPr>
                <w:rFonts w:ascii="Times New Roman" w:hAnsi="Times New Roman"/>
              </w:rPr>
            </w:pPr>
            <w:r>
              <w:t xml:space="preserve">        </w:t>
            </w:r>
            <w:r>
              <w:tab/>
            </w:r>
            <w:r>
              <w:rPr>
                <w:rFonts w:ascii="Times New Roman" w:hAnsi="Times New Roman"/>
              </w:rPr>
              <w:t>"qrCode": "16E0091709B04C926",</w:t>
            </w:r>
          </w:p>
          <w:p w14:paraId="6AA00F53">
            <w:pPr>
              <w:pStyle w:val="99"/>
              <w:spacing w:line="360" w:lineRule="auto"/>
              <w:ind w:left="0" w:firstLine="420"/>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"mac":"00-FF-00-17-00-18",</w:t>
            </w:r>
          </w:p>
          <w:p w14:paraId="73D5BD43">
            <w:pPr>
              <w:ind w:firstLine="1260" w:firstLineChars="600"/>
              <w:jc w:val="left"/>
            </w:pPr>
            <w:r>
              <w:tab/>
            </w:r>
            <w:r>
              <w:t>"channelId": 2,</w:t>
            </w:r>
          </w:p>
          <w:p w14:paraId="4BAB9926">
            <w:pPr>
              <w:ind w:firstLine="1260" w:firstLineChars="600"/>
              <w:jc w:val="left"/>
            </w:pPr>
            <w:r>
              <w:tab/>
            </w:r>
            <w:r>
              <w:t>"error_code":-20571</w:t>
            </w:r>
          </w:p>
          <w:p w14:paraId="4531D9A4">
            <w:pPr>
              <w:ind w:firstLine="435" w:firstLineChars="0"/>
              <w:jc w:val="left"/>
            </w:pPr>
            <w:r>
              <w:t xml:space="preserve">    </w:t>
            </w:r>
            <w:r>
              <w:tab/>
            </w:r>
            <w:r>
              <w:t>}</w:t>
            </w:r>
          </w:p>
          <w:p w14:paraId="1E358D31">
            <w:pPr>
              <w:ind w:firstLine="435" w:firstLineChars="0"/>
              <w:jc w:val="left"/>
              <w:rPr>
                <w:rFonts w:hint="eastAsia"/>
              </w:rPr>
            </w:pPr>
            <w:r>
              <w:tab/>
            </w:r>
            <w:r>
              <w:t>]</w:t>
            </w:r>
          </w:p>
          <w:p w14:paraId="3E230ABE">
            <w:pPr>
              <w:ind w:firstLine="435" w:firstLineChars="0"/>
              <w:jc w:val="left"/>
            </w:pPr>
            <w:r>
              <w:t>}</w:t>
            </w:r>
          </w:p>
          <w:p w14:paraId="28175C0C">
            <w:pPr>
              <w:ind w:firstLine="0" w:firstLineChars="0"/>
              <w:jc w:val="left"/>
              <w:rPr>
                <w:rFonts w:ascii="Arial" w:hAnsi="Arial" w:cs="Arial"/>
              </w:rPr>
            </w:pPr>
            <w:r>
              <w:t>}</w:t>
            </w:r>
          </w:p>
        </w:tc>
      </w:tr>
    </w:tbl>
    <w:p w14:paraId="1FE49309">
      <w:pPr>
        <w:pStyle w:val="8"/>
      </w:pPr>
      <w:bookmarkStart w:id="1144" w:name="OLE_LINK18"/>
      <w:bookmarkStart w:id="1145" w:name="OLE_LINK19"/>
      <w:bookmarkStart w:id="1146" w:name="_Toc220343675"/>
      <w:bookmarkStart w:id="1147" w:name="_Toc212468057"/>
      <w:r>
        <w:rPr>
          <w:rFonts w:hint="eastAsia"/>
        </w:rPr>
        <w:t>删除A</w:t>
      </w:r>
      <w:r>
        <w:t>I</w:t>
      </w:r>
      <w:r>
        <w:rPr>
          <w:rFonts w:hint="eastAsia"/>
        </w:rPr>
        <w:t>图像检测任务结</w:t>
      </w:r>
      <w:bookmarkEnd w:id="1144"/>
      <w:bookmarkEnd w:id="1145"/>
      <w:r>
        <w:rPr>
          <w:rFonts w:hint="eastAsia"/>
        </w:rPr>
        <w:t>果</w:t>
      </w:r>
      <w:bookmarkEnd w:id="1146"/>
      <w:bookmarkEnd w:id="1147"/>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7705"/>
      </w:tblGrid>
      <w:tr w14:paraId="5A0F0A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954B76B">
            <w:pPr>
              <w:overflowPunct w:val="0"/>
              <w:autoSpaceDE w:val="0"/>
              <w:autoSpaceDN w:val="0"/>
              <w:spacing w:before="62" w:beforeLines="20" w:after="62" w:afterLines="20"/>
              <w:ind w:firstLine="0" w:firstLineChars="0"/>
            </w:pPr>
            <w:r>
              <w:rPr>
                <w:rFonts w:hint="eastAsia"/>
              </w:rPr>
              <w:t>名称</w:t>
            </w:r>
          </w:p>
        </w:tc>
        <w:tc>
          <w:tcPr>
            <w:tcW w:w="77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8E5F26">
            <w:pPr>
              <w:overflowPunct w:val="0"/>
              <w:autoSpaceDE w:val="0"/>
              <w:autoSpaceDN w:val="0"/>
              <w:spacing w:before="62" w:beforeLines="20" w:after="62" w:afterLines="20"/>
              <w:ind w:firstLine="0" w:firstLineChars="0"/>
            </w:pPr>
            <w:r>
              <w:rPr>
                <w:rFonts w:hint="eastAsia"/>
              </w:rPr>
              <w:t>内容</w:t>
            </w:r>
          </w:p>
        </w:tc>
      </w:tr>
      <w:tr w14:paraId="7F8DA2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F300D6A">
            <w:pPr>
              <w:overflowPunct w:val="0"/>
              <w:autoSpaceDE w:val="0"/>
              <w:autoSpaceDN w:val="0"/>
              <w:spacing w:before="62" w:beforeLines="20" w:after="62" w:afterLines="20"/>
              <w:ind w:firstLine="0" w:firstLineChars="0"/>
            </w:pPr>
            <w:r>
              <w:rPr>
                <w:rFonts w:hint="eastAsia" w:cs="Arial"/>
              </w:rPr>
              <w:t>Path</w:t>
            </w:r>
          </w:p>
        </w:tc>
        <w:tc>
          <w:tcPr>
            <w:tcW w:w="77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8510B99">
            <w:pPr>
              <w:overflowPunct w:val="0"/>
              <w:autoSpaceDE w:val="0"/>
              <w:autoSpaceDN w:val="0"/>
              <w:spacing w:before="62" w:beforeLines="20" w:after="62" w:afterLines="20"/>
              <w:ind w:firstLine="0" w:firstLineChars="0"/>
            </w:pPr>
            <w:r>
              <w:t>/open</w:t>
            </w:r>
            <w:r>
              <w:rPr>
                <w:rFonts w:hint="eastAsia"/>
              </w:rPr>
              <w:t>api</w:t>
            </w:r>
            <w:r>
              <w:t>/</w:t>
            </w:r>
            <w:r>
              <w:rPr>
                <w:rFonts w:hint="eastAsia"/>
              </w:rPr>
              <w:t>ai</w:t>
            </w:r>
            <w:r>
              <w:t>Inspection/v1/batchDeleteAiTaskResult</w:t>
            </w:r>
          </w:p>
        </w:tc>
      </w:tr>
      <w:tr w14:paraId="4E7495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151F2FA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B0E77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EC9AEC4">
            <w:pPr>
              <w:overflowPunct w:val="0"/>
              <w:autoSpaceDE w:val="0"/>
              <w:autoSpaceDN w:val="0"/>
              <w:spacing w:before="62" w:beforeLines="20" w:after="62" w:afterLines="20"/>
              <w:ind w:firstLine="0" w:firstLineChars="0"/>
            </w:pPr>
            <w:r>
              <w:rPr>
                <w:rFonts w:hint="eastAsia"/>
              </w:rPr>
              <w:t>task</w:t>
            </w:r>
            <w:r>
              <w:t>IdList</w:t>
            </w:r>
          </w:p>
          <w:p w14:paraId="4C5C3DE9">
            <w:pPr>
              <w:overflowPunct w:val="0"/>
              <w:autoSpaceDE w:val="0"/>
              <w:autoSpaceDN w:val="0"/>
              <w:spacing w:before="62" w:beforeLines="20" w:after="62" w:afterLines="20"/>
              <w:ind w:firstLine="0" w:firstLineChars="0"/>
            </w:pPr>
            <w:r>
              <w:rPr>
                <w:color w:val="767171"/>
              </w:rPr>
              <w:t>array&lt;string&gt;</w:t>
            </w:r>
          </w:p>
        </w:tc>
        <w:tc>
          <w:tcPr>
            <w:tcW w:w="7705" w:type="dxa"/>
            <w:shd w:val="clear" w:color="auto" w:fill="auto"/>
            <w:noWrap w:val="0"/>
            <w:vAlign w:val="center"/>
          </w:tcPr>
          <w:p w14:paraId="520D4DC9">
            <w:pPr>
              <w:overflowPunct w:val="0"/>
              <w:autoSpaceDE w:val="0"/>
              <w:autoSpaceDN w:val="0"/>
              <w:spacing w:before="62" w:beforeLines="20" w:after="62" w:afterLines="20"/>
              <w:ind w:firstLine="0" w:firstLineChars="0"/>
              <w:rPr>
                <w:rFonts w:hint="eastAsia"/>
              </w:rPr>
            </w:pPr>
            <w:r>
              <w:rPr>
                <w:rFonts w:hint="eastAsia"/>
              </w:rPr>
              <w:t>【必选】</w:t>
            </w:r>
            <w:r>
              <w:fldChar w:fldCharType="begin"/>
            </w:r>
            <w:r>
              <w:instrText xml:space="preserve"> </w:instrText>
            </w:r>
            <w:r>
              <w:rPr>
                <w:rFonts w:hint="eastAsia"/>
              </w:rPr>
              <w:instrText xml:space="preserve">REF _Ref212219819 \w \h</w:instrText>
            </w:r>
            <w:r>
              <w:instrText xml:space="preserve"> </w:instrText>
            </w:r>
            <w:r>
              <w:fldChar w:fldCharType="separate"/>
            </w:r>
            <w:r>
              <w:t>1.4</w:t>
            </w:r>
            <w:bookmarkStart w:id="1148" w:name="_Hlt216078745"/>
            <w:r>
              <w:t>.</w:t>
            </w:r>
            <w:bookmarkEnd w:id="1148"/>
            <w:r>
              <w:t>10.3</w:t>
            </w:r>
            <w:r>
              <w:fldChar w:fldCharType="end"/>
            </w:r>
            <w:r>
              <w:rPr>
                <w:rFonts w:hint="eastAsia"/>
              </w:rPr>
              <w:t>返回的任务</w:t>
            </w:r>
            <w:r>
              <w:t>ID</w:t>
            </w:r>
            <w:r>
              <w:rPr>
                <w:rFonts w:hint="eastAsia"/>
              </w:rPr>
              <w:t>列表，长度限制：</w:t>
            </w:r>
            <w:r>
              <w:t>[1,20]</w:t>
            </w:r>
            <w:r>
              <w:rPr>
                <w:rFonts w:hint="eastAsia"/>
              </w:rPr>
              <w:t>。</w:t>
            </w:r>
          </w:p>
        </w:tc>
      </w:tr>
      <w:tr w14:paraId="7798BB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3E4FB799">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60BB3D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C3720FF">
            <w:pPr>
              <w:overflowPunct w:val="0"/>
              <w:autoSpaceDE w:val="0"/>
              <w:autoSpaceDN w:val="0"/>
              <w:spacing w:before="62" w:beforeLines="20" w:after="62" w:afterLines="20"/>
              <w:ind w:firstLine="0" w:firstLineChars="0"/>
            </w:pPr>
            <w:r>
              <w:rPr>
                <w:rFonts w:hint="eastAsia"/>
              </w:rPr>
              <w:t>error_code</w:t>
            </w:r>
          </w:p>
          <w:p w14:paraId="57ED03AE">
            <w:pPr>
              <w:overflowPunct w:val="0"/>
              <w:autoSpaceDE w:val="0"/>
              <w:autoSpaceDN w:val="0"/>
              <w:spacing w:before="62" w:beforeLines="20" w:after="62" w:afterLines="20"/>
              <w:ind w:firstLine="0" w:firstLineChars="0"/>
            </w:pPr>
            <w:r>
              <w:rPr>
                <w:rFonts w:hint="eastAsia"/>
                <w:color w:val="767171"/>
              </w:rPr>
              <w:t>int</w:t>
            </w:r>
          </w:p>
        </w:tc>
        <w:tc>
          <w:tcPr>
            <w:tcW w:w="7705" w:type="dxa"/>
            <w:shd w:val="clear" w:color="auto" w:fill="auto"/>
            <w:noWrap w:val="0"/>
            <w:vAlign w:val="center"/>
          </w:tcPr>
          <w:p w14:paraId="76B1C7E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8A130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2B8E9E33">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shd w:val="clear" w:color="auto" w:fill="auto"/>
            <w:noWrap w:val="0"/>
            <w:vAlign w:val="center"/>
          </w:tcPr>
          <w:p w14:paraId="11E47B54">
            <w:pPr>
              <w:spacing w:before="48" w:after="48"/>
              <w:ind w:firstLine="0" w:firstLineChars="0"/>
              <w:rPr>
                <w:rFonts w:hint="eastAsia"/>
              </w:rPr>
            </w:pPr>
            <w:r>
              <w:rPr>
                <w:rFonts w:hint="eastAsia"/>
              </w:rPr>
              <w:t>设备型应用和项目型应用均可调用</w:t>
            </w:r>
          </w:p>
        </w:tc>
      </w:tr>
      <w:tr w14:paraId="611F7A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4B061DFC">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shd w:val="clear" w:color="auto" w:fill="auto"/>
            <w:noWrap w:val="0"/>
            <w:vAlign w:val="center"/>
          </w:tcPr>
          <w:p w14:paraId="3F7C41E7">
            <w:pPr>
              <w:overflowPunct w:val="0"/>
              <w:autoSpaceDE w:val="0"/>
              <w:autoSpaceDN w:val="0"/>
              <w:spacing w:before="62" w:beforeLines="20" w:after="62" w:afterLines="20"/>
              <w:ind w:firstLine="0" w:firstLineChars="0"/>
              <w:rPr>
                <w:rFonts w:hint="eastAsia"/>
              </w:rPr>
            </w:pPr>
            <w:r>
              <w:rPr>
                <w:rFonts w:hint="eastAsia"/>
              </w:rPr>
              <w:t>删除AI图像</w:t>
            </w:r>
            <w:r>
              <w:t>检测任务结果</w:t>
            </w:r>
          </w:p>
        </w:tc>
      </w:tr>
    </w:tbl>
    <w:p w14:paraId="284D90A1">
      <w:pPr>
        <w:ind w:firstLine="0" w:firstLineChars="0"/>
        <w:rPr>
          <w:rFonts w:hint="eastAsia"/>
        </w:rPr>
      </w:pPr>
    </w:p>
    <w:p w14:paraId="66EB4CD6">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2614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B6D909F">
            <w:pPr>
              <w:widowControl/>
              <w:snapToGrid w:val="0"/>
              <w:ind w:firstLine="0" w:firstLineChars="0"/>
              <w:textAlignment w:val="baseline"/>
              <w:rPr>
                <w:b/>
                <w:kern w:val="0"/>
                <w:szCs w:val="21"/>
              </w:rPr>
            </w:pPr>
            <w:r>
              <w:rPr>
                <w:b/>
                <w:kern w:val="0"/>
                <w:szCs w:val="21"/>
              </w:rPr>
              <w:t>Request:</w:t>
            </w:r>
          </w:p>
          <w:p w14:paraId="0C5B0A64">
            <w:pPr>
              <w:ind w:firstLine="0" w:firstLineChars="0"/>
              <w:jc w:val="left"/>
            </w:pPr>
            <w:r>
              <w:t>{</w:t>
            </w:r>
          </w:p>
          <w:p w14:paraId="0E00D3F9">
            <w:pPr>
              <w:ind w:firstLine="435" w:firstLineChars="0"/>
              <w:jc w:val="left"/>
            </w:pPr>
            <w:r>
              <w:t>"</w:t>
            </w:r>
            <w:r>
              <w:rPr>
                <w:rFonts w:hint="eastAsia"/>
              </w:rPr>
              <w:t>t</w:t>
            </w:r>
            <w:r>
              <w:t>askId</w:t>
            </w:r>
            <w:r>
              <w:rPr>
                <w:rFonts w:hint="eastAsia"/>
              </w:rPr>
              <w:t>Lis</w:t>
            </w:r>
            <w:r>
              <w:t>t":[</w:t>
            </w:r>
          </w:p>
          <w:p w14:paraId="6EA2B560">
            <w:pPr>
              <w:ind w:firstLine="840" w:firstLineChars="400"/>
              <w:jc w:val="left"/>
            </w:pPr>
            <w:r>
              <w:t>"1407447e996cf697488957375fd03d98"</w:t>
            </w:r>
          </w:p>
          <w:p w14:paraId="42D1EAB5">
            <w:pPr>
              <w:ind w:firstLine="0" w:firstLineChars="0"/>
              <w:jc w:val="left"/>
            </w:pPr>
            <w:r>
              <w:t xml:space="preserve">    ]</w:t>
            </w:r>
          </w:p>
          <w:p w14:paraId="26EDD000">
            <w:pPr>
              <w:ind w:firstLine="0" w:firstLineChars="0"/>
              <w:jc w:val="left"/>
            </w:pPr>
            <w:r>
              <w:t>}</w:t>
            </w:r>
          </w:p>
          <w:p w14:paraId="2839D9C1">
            <w:pPr>
              <w:widowControl/>
              <w:snapToGrid w:val="0"/>
              <w:ind w:firstLine="0" w:firstLineChars="0"/>
              <w:textAlignment w:val="baseline"/>
              <w:rPr>
                <w:b/>
                <w:kern w:val="0"/>
                <w:szCs w:val="21"/>
              </w:rPr>
            </w:pPr>
            <w:r>
              <w:rPr>
                <w:b/>
                <w:kern w:val="0"/>
                <w:szCs w:val="21"/>
              </w:rPr>
              <w:t>Response:</w:t>
            </w:r>
          </w:p>
          <w:p w14:paraId="70212454">
            <w:pPr>
              <w:ind w:firstLine="0" w:firstLineChars="0"/>
              <w:jc w:val="left"/>
            </w:pPr>
            <w:r>
              <w:t>{</w:t>
            </w:r>
          </w:p>
          <w:p w14:paraId="6E87E35A">
            <w:pPr>
              <w:ind w:firstLine="435" w:firstLineChars="0"/>
              <w:jc w:val="left"/>
            </w:pPr>
            <w:r>
              <w:t>"error_code": 0</w:t>
            </w:r>
          </w:p>
          <w:p w14:paraId="6A237304">
            <w:pPr>
              <w:ind w:firstLine="0" w:firstLineChars="0"/>
              <w:jc w:val="left"/>
              <w:rPr>
                <w:rFonts w:ascii="Arial" w:hAnsi="Arial" w:cs="Arial"/>
              </w:rPr>
            </w:pPr>
            <w:r>
              <w:t>}</w:t>
            </w:r>
          </w:p>
        </w:tc>
      </w:tr>
    </w:tbl>
    <w:p w14:paraId="14989E5E">
      <w:pPr>
        <w:pStyle w:val="8"/>
      </w:pPr>
      <w:bookmarkStart w:id="1149" w:name="_Toc220343676"/>
      <w:r>
        <w:rPr>
          <w:rFonts w:hint="eastAsia"/>
        </w:rPr>
        <w:t>指定当前应用AI图像检测的算法版本号</w:t>
      </w:r>
      <w:bookmarkEnd w:id="1149"/>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713"/>
        <w:gridCol w:w="2551"/>
        <w:gridCol w:w="3441"/>
      </w:tblGrid>
      <w:tr w14:paraId="3DACC6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2BE3237">
            <w:pPr>
              <w:overflowPunct w:val="0"/>
              <w:autoSpaceDE w:val="0"/>
              <w:autoSpaceDN w:val="0"/>
              <w:spacing w:before="62" w:beforeLines="20" w:after="62" w:afterLines="20"/>
              <w:ind w:firstLine="0" w:firstLineChars="0"/>
            </w:pPr>
            <w:r>
              <w:rPr>
                <w:rFonts w:hint="eastAsia"/>
              </w:rPr>
              <w:t>名称</w:t>
            </w:r>
          </w:p>
        </w:tc>
        <w:tc>
          <w:tcPr>
            <w:tcW w:w="7705"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37BA91">
            <w:pPr>
              <w:overflowPunct w:val="0"/>
              <w:autoSpaceDE w:val="0"/>
              <w:autoSpaceDN w:val="0"/>
              <w:spacing w:before="62" w:beforeLines="20" w:after="62" w:afterLines="20"/>
              <w:ind w:firstLine="0" w:firstLineChars="0"/>
            </w:pPr>
            <w:r>
              <w:rPr>
                <w:rFonts w:hint="eastAsia"/>
              </w:rPr>
              <w:t>内容</w:t>
            </w:r>
          </w:p>
        </w:tc>
      </w:tr>
      <w:tr w14:paraId="2A2BCC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noWrap w:val="0"/>
            <w:vAlign w:val="center"/>
          </w:tcPr>
          <w:p w14:paraId="209FC3C9">
            <w:pPr>
              <w:overflowPunct w:val="0"/>
              <w:autoSpaceDE w:val="0"/>
              <w:autoSpaceDN w:val="0"/>
              <w:spacing w:before="62" w:beforeLines="20" w:after="62" w:afterLines="20"/>
              <w:ind w:firstLine="0" w:firstLineChars="0"/>
            </w:pPr>
            <w:r>
              <w:rPr>
                <w:rFonts w:hint="eastAsia" w:cs="Arial"/>
              </w:rPr>
              <w:t>Path</w:t>
            </w:r>
          </w:p>
        </w:tc>
        <w:tc>
          <w:tcPr>
            <w:tcW w:w="7705" w:type="dxa"/>
            <w:gridSpan w:val="3"/>
            <w:tcBorders>
              <w:top w:val="single" w:color="B4B5BE" w:sz="4" w:space="0"/>
              <w:left w:val="single" w:color="B4B5BE" w:sz="4" w:space="0"/>
              <w:bottom w:val="single" w:color="B4B5BE" w:sz="4" w:space="0"/>
              <w:right w:val="single" w:color="B4B5BE" w:sz="4" w:space="0"/>
            </w:tcBorders>
            <w:noWrap w:val="0"/>
            <w:vAlign w:val="center"/>
          </w:tcPr>
          <w:p w14:paraId="3E4C936C">
            <w:pPr>
              <w:overflowPunct w:val="0"/>
              <w:autoSpaceDE w:val="0"/>
              <w:autoSpaceDN w:val="0"/>
              <w:spacing w:before="62" w:beforeLines="20" w:after="62" w:afterLines="20"/>
              <w:ind w:firstLine="0" w:firstLineChars="0"/>
            </w:pPr>
            <w:r>
              <w:t>/open</w:t>
            </w:r>
            <w:r>
              <w:rPr>
                <w:rFonts w:hint="eastAsia"/>
              </w:rPr>
              <w:t>api</w:t>
            </w:r>
            <w:r>
              <w:t>/</w:t>
            </w:r>
            <w:r>
              <w:rPr>
                <w:rFonts w:hint="eastAsia"/>
              </w:rPr>
              <w:t>ai</w:t>
            </w:r>
            <w:r>
              <w:t>Inspection/v1/batchSetAlgorithmVersion</w:t>
            </w:r>
          </w:p>
        </w:tc>
      </w:tr>
      <w:tr w14:paraId="7C7C6E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4"/>
            <w:noWrap w:val="0"/>
            <w:vAlign w:val="center"/>
          </w:tcPr>
          <w:p w14:paraId="784FC00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F3278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noWrap w:val="0"/>
            <w:vAlign w:val="center"/>
          </w:tcPr>
          <w:p w14:paraId="5EF69FF7">
            <w:pPr>
              <w:overflowPunct w:val="0"/>
              <w:autoSpaceDE w:val="0"/>
              <w:autoSpaceDN w:val="0"/>
              <w:spacing w:before="62" w:beforeLines="20" w:after="62" w:afterLines="20"/>
              <w:ind w:firstLine="0" w:firstLineChars="0"/>
            </w:pPr>
            <w:r>
              <w:t>algorithmInfoList</w:t>
            </w:r>
          </w:p>
          <w:p w14:paraId="7021A689">
            <w:pPr>
              <w:overflowPunct w:val="0"/>
              <w:autoSpaceDE w:val="0"/>
              <w:autoSpaceDN w:val="0"/>
              <w:spacing w:before="62" w:beforeLines="20" w:after="62" w:afterLines="20"/>
              <w:ind w:firstLine="0" w:firstLineChars="0"/>
            </w:pPr>
            <w:r>
              <w:rPr>
                <w:color w:val="767171"/>
              </w:rPr>
              <w:t>array&lt;</w:t>
            </w:r>
            <w:r>
              <w:rPr>
                <w:rFonts w:hint="eastAsia"/>
                <w:color w:val="767171"/>
              </w:rPr>
              <w:t>object</w:t>
            </w:r>
            <w:r>
              <w:rPr>
                <w:color w:val="767171"/>
              </w:rPr>
              <w:t>&gt;</w:t>
            </w:r>
          </w:p>
        </w:tc>
        <w:tc>
          <w:tcPr>
            <w:tcW w:w="7705" w:type="dxa"/>
            <w:gridSpan w:val="3"/>
            <w:noWrap w:val="0"/>
            <w:vAlign w:val="center"/>
          </w:tcPr>
          <w:p w14:paraId="06BDDB2E">
            <w:pPr>
              <w:overflowPunct w:val="0"/>
              <w:autoSpaceDE w:val="0"/>
              <w:autoSpaceDN w:val="0"/>
              <w:spacing w:before="62" w:beforeLines="20" w:after="62" w:afterLines="20"/>
              <w:ind w:firstLine="0" w:firstLineChars="0"/>
              <w:rPr>
                <w:rFonts w:hint="eastAsia"/>
              </w:rPr>
            </w:pPr>
            <w:r>
              <w:rPr>
                <w:rFonts w:hint="eastAsia"/>
              </w:rPr>
              <w:t>【必选】待指定的算法信息列表，长度限制：</w:t>
            </w:r>
            <w:r>
              <w:t>[1,50]</w:t>
            </w:r>
            <w:r>
              <w:rPr>
                <w:rFonts w:hint="eastAsia"/>
              </w:rPr>
              <w:t>。</w:t>
            </w:r>
          </w:p>
        </w:tc>
      </w:tr>
      <w:tr w14:paraId="4B7151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noWrap w:val="0"/>
            <w:vAlign w:val="center"/>
          </w:tcPr>
          <w:p w14:paraId="0AA791F3">
            <w:pPr>
              <w:overflowPunct w:val="0"/>
              <w:autoSpaceDE w:val="0"/>
              <w:autoSpaceDN w:val="0"/>
              <w:spacing w:before="62" w:beforeLines="20" w:after="62" w:afterLines="20"/>
              <w:ind w:firstLine="0" w:firstLineChars="0"/>
            </w:pPr>
          </w:p>
        </w:tc>
        <w:tc>
          <w:tcPr>
            <w:tcW w:w="1713" w:type="dxa"/>
            <w:noWrap w:val="0"/>
            <w:vAlign w:val="center"/>
          </w:tcPr>
          <w:p w14:paraId="7AECFF95">
            <w:pPr>
              <w:overflowPunct w:val="0"/>
              <w:autoSpaceDE w:val="0"/>
              <w:autoSpaceDN w:val="0"/>
              <w:spacing w:before="62" w:beforeLines="20" w:after="62" w:afterLines="20"/>
              <w:ind w:firstLine="0" w:firstLineChars="0"/>
              <w:rPr>
                <w:rFonts w:cs="Arial"/>
              </w:rPr>
            </w:pPr>
            <w:r>
              <w:rPr>
                <w:rFonts w:cs="Arial"/>
              </w:rPr>
              <w:t>algorithmId</w:t>
            </w:r>
          </w:p>
          <w:p w14:paraId="479ABE23">
            <w:pPr>
              <w:overflowPunct w:val="0"/>
              <w:autoSpaceDE w:val="0"/>
              <w:autoSpaceDN w:val="0"/>
              <w:spacing w:before="62" w:beforeLines="20" w:after="62" w:afterLines="20"/>
              <w:ind w:firstLine="0" w:firstLineChars="0"/>
              <w:rPr>
                <w:rFonts w:cs="Arial"/>
              </w:rPr>
            </w:pPr>
            <w:r>
              <w:rPr>
                <w:color w:val="767171"/>
              </w:rPr>
              <w:t>string</w:t>
            </w:r>
          </w:p>
        </w:tc>
        <w:tc>
          <w:tcPr>
            <w:tcW w:w="5992" w:type="dxa"/>
            <w:gridSpan w:val="2"/>
            <w:noWrap w:val="0"/>
            <w:vAlign w:val="center"/>
          </w:tcPr>
          <w:p w14:paraId="38A6A8BE">
            <w:pPr>
              <w:overflowPunct w:val="0"/>
              <w:autoSpaceDE w:val="0"/>
              <w:autoSpaceDN w:val="0"/>
              <w:spacing w:before="62" w:beforeLines="20" w:after="62" w:afterLines="20"/>
              <w:ind w:firstLine="0" w:firstLineChars="0"/>
              <w:rPr>
                <w:rFonts w:hint="eastAsia"/>
              </w:rPr>
            </w:pPr>
            <w:r>
              <w:rPr>
                <w:rFonts w:hint="eastAsia"/>
              </w:rPr>
              <w:t>【必选】算法ID，可通过</w:t>
            </w:r>
            <w:r>
              <w:fldChar w:fldCharType="begin"/>
            </w:r>
            <w:r>
              <w:instrText xml:space="preserve"> </w:instrText>
            </w:r>
            <w:r>
              <w:rPr>
                <w:rFonts w:hint="eastAsia"/>
              </w:rPr>
              <w:instrText xml:space="preserve">REF _Ref220342762 \r \h</w:instrText>
            </w:r>
            <w:r>
              <w:instrText xml:space="preserve"> </w:instrText>
            </w:r>
            <w:r>
              <w:fldChar w:fldCharType="separate"/>
            </w:r>
            <w:r>
              <w:t>1.4.10.2</w:t>
            </w:r>
            <w:r>
              <w:fldChar w:fldCharType="end"/>
            </w:r>
            <w:r>
              <w:rPr>
                <w:rFonts w:hint="eastAsia"/>
              </w:rPr>
              <w:t>获取可用算法I</w:t>
            </w:r>
            <w:r>
              <w:t>D</w:t>
            </w:r>
          </w:p>
        </w:tc>
      </w:tr>
      <w:tr w14:paraId="3E8461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noWrap w:val="0"/>
            <w:vAlign w:val="center"/>
          </w:tcPr>
          <w:p w14:paraId="4E68D947">
            <w:pPr>
              <w:overflowPunct w:val="0"/>
              <w:autoSpaceDE w:val="0"/>
              <w:autoSpaceDN w:val="0"/>
              <w:spacing w:before="62" w:beforeLines="20" w:after="62" w:afterLines="20"/>
              <w:ind w:firstLine="0" w:firstLineChars="0"/>
            </w:pPr>
          </w:p>
        </w:tc>
        <w:tc>
          <w:tcPr>
            <w:tcW w:w="1713" w:type="dxa"/>
            <w:noWrap w:val="0"/>
            <w:vAlign w:val="center"/>
          </w:tcPr>
          <w:p w14:paraId="2AA6F83C">
            <w:pPr>
              <w:ind w:firstLine="0" w:firstLineChars="0"/>
              <w:jc w:val="left"/>
              <w:rPr>
                <w:rFonts w:cs="Arial"/>
              </w:rPr>
            </w:pPr>
            <w:r>
              <w:rPr>
                <w:rFonts w:cs="Arial"/>
              </w:rPr>
              <w:t>algorithmVersion</w:t>
            </w:r>
          </w:p>
          <w:p w14:paraId="47FF245F">
            <w:pPr>
              <w:ind w:firstLine="0" w:firstLineChars="0"/>
              <w:jc w:val="left"/>
              <w:rPr>
                <w:rFonts w:cs="Arial"/>
              </w:rPr>
            </w:pPr>
            <w:r>
              <w:rPr>
                <w:color w:val="767171"/>
              </w:rPr>
              <w:t>string</w:t>
            </w:r>
          </w:p>
        </w:tc>
        <w:tc>
          <w:tcPr>
            <w:tcW w:w="5992" w:type="dxa"/>
            <w:gridSpan w:val="2"/>
            <w:noWrap w:val="0"/>
            <w:vAlign w:val="center"/>
          </w:tcPr>
          <w:p w14:paraId="55788C4A">
            <w:pPr>
              <w:overflowPunct w:val="0"/>
              <w:autoSpaceDE w:val="0"/>
              <w:autoSpaceDN w:val="0"/>
              <w:spacing w:before="62" w:beforeLines="20" w:after="62" w:afterLines="20"/>
              <w:ind w:firstLine="0" w:firstLineChars="0"/>
              <w:rPr>
                <w:rFonts w:hint="eastAsia"/>
              </w:rPr>
            </w:pPr>
            <w:r>
              <w:rPr>
                <w:rFonts w:hint="eastAsia"/>
              </w:rPr>
              <w:t>【必选】算法版本，可通过</w:t>
            </w:r>
            <w:r>
              <w:fldChar w:fldCharType="begin"/>
            </w:r>
            <w:r>
              <w:instrText xml:space="preserve"> </w:instrText>
            </w:r>
            <w:r>
              <w:rPr>
                <w:rFonts w:hint="eastAsia"/>
              </w:rPr>
              <w:instrText xml:space="preserve">REF _Ref220342762 \r \h</w:instrText>
            </w:r>
            <w:r>
              <w:instrText xml:space="preserve"> </w:instrText>
            </w:r>
            <w:r>
              <w:fldChar w:fldCharType="separate"/>
            </w:r>
            <w:r>
              <w:t>1.4.10.2</w:t>
            </w:r>
            <w:r>
              <w:fldChar w:fldCharType="end"/>
            </w:r>
            <w:r>
              <w:rPr>
                <w:rFonts w:hint="eastAsia"/>
              </w:rPr>
              <w:t>响应中的versionList获取算法的可用版本</w:t>
            </w:r>
          </w:p>
        </w:tc>
      </w:tr>
      <w:tr w14:paraId="1322CB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4"/>
            <w:noWrap w:val="0"/>
            <w:vAlign w:val="center"/>
          </w:tcPr>
          <w:p w14:paraId="003F571C">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34F604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noWrap w:val="0"/>
            <w:vAlign w:val="center"/>
          </w:tcPr>
          <w:p w14:paraId="11BC5C7E">
            <w:pPr>
              <w:overflowPunct w:val="0"/>
              <w:autoSpaceDE w:val="0"/>
              <w:autoSpaceDN w:val="0"/>
              <w:spacing w:before="62" w:beforeLines="20" w:after="62" w:afterLines="20"/>
              <w:ind w:firstLine="0" w:firstLineChars="0"/>
            </w:pPr>
            <w:r>
              <w:rPr>
                <w:rFonts w:hint="eastAsia"/>
              </w:rPr>
              <w:t>error_code</w:t>
            </w:r>
          </w:p>
          <w:p w14:paraId="47E80809">
            <w:pPr>
              <w:overflowPunct w:val="0"/>
              <w:autoSpaceDE w:val="0"/>
              <w:autoSpaceDN w:val="0"/>
              <w:spacing w:before="62" w:beforeLines="20" w:after="62" w:afterLines="20"/>
              <w:ind w:firstLine="0" w:firstLineChars="0"/>
            </w:pPr>
            <w:r>
              <w:rPr>
                <w:rFonts w:hint="eastAsia"/>
                <w:color w:val="767171"/>
              </w:rPr>
              <w:t>int</w:t>
            </w:r>
          </w:p>
        </w:tc>
        <w:tc>
          <w:tcPr>
            <w:tcW w:w="7705" w:type="dxa"/>
            <w:gridSpan w:val="3"/>
            <w:noWrap w:val="0"/>
            <w:vAlign w:val="center"/>
          </w:tcPr>
          <w:p w14:paraId="6DF0683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E8032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noWrap w:val="0"/>
            <w:vAlign w:val="center"/>
          </w:tcPr>
          <w:p w14:paraId="2027CB55">
            <w:pPr>
              <w:overflowPunct w:val="0"/>
              <w:autoSpaceDE w:val="0"/>
              <w:autoSpaceDN w:val="0"/>
              <w:spacing w:before="62" w:beforeLines="20" w:after="62" w:afterLines="20"/>
              <w:ind w:firstLine="0" w:firstLineChars="0"/>
            </w:pPr>
            <w:r>
              <w:t>r</w:t>
            </w:r>
            <w:r>
              <w:rPr>
                <w:rFonts w:hint="eastAsia"/>
              </w:rPr>
              <w:t>esult</w:t>
            </w:r>
          </w:p>
          <w:p w14:paraId="6FB3CD32">
            <w:pPr>
              <w:overflowPunct w:val="0"/>
              <w:autoSpaceDE w:val="0"/>
              <w:autoSpaceDN w:val="0"/>
              <w:spacing w:before="62" w:beforeLines="20" w:after="62" w:afterLines="20"/>
              <w:ind w:firstLine="0" w:firstLineChars="0"/>
              <w:rPr>
                <w:rFonts w:hint="eastAsia"/>
              </w:rPr>
            </w:pPr>
            <w:r>
              <w:rPr>
                <w:color w:val="767171"/>
              </w:rPr>
              <w:t>object</w:t>
            </w:r>
          </w:p>
        </w:tc>
        <w:tc>
          <w:tcPr>
            <w:tcW w:w="1713" w:type="dxa"/>
            <w:vMerge w:val="restart"/>
            <w:noWrap w:val="0"/>
            <w:vAlign w:val="center"/>
          </w:tcPr>
          <w:p w14:paraId="68EF9CA5">
            <w:pPr>
              <w:overflowPunct w:val="0"/>
              <w:autoSpaceDE w:val="0"/>
              <w:autoSpaceDN w:val="0"/>
              <w:spacing w:before="62" w:beforeLines="20" w:after="62" w:afterLines="20"/>
              <w:ind w:firstLine="0" w:firstLineChars="0"/>
            </w:pPr>
            <w:r>
              <w:rPr>
                <w:rFonts w:hint="eastAsia"/>
              </w:rPr>
              <w:t>f</w:t>
            </w:r>
            <w:r>
              <w:t>ailList</w:t>
            </w:r>
          </w:p>
          <w:p w14:paraId="5594187F">
            <w:pPr>
              <w:overflowPunct w:val="0"/>
              <w:autoSpaceDE w:val="0"/>
              <w:autoSpaceDN w:val="0"/>
              <w:spacing w:before="62" w:beforeLines="20" w:after="62" w:afterLines="20"/>
              <w:ind w:firstLine="0" w:firstLineChars="0"/>
              <w:rPr>
                <w:rFonts w:cs="Arial"/>
              </w:rPr>
            </w:pPr>
            <w:r>
              <w:rPr>
                <w:rFonts w:hint="eastAsia"/>
                <w:color w:val="767171"/>
              </w:rPr>
              <w:t>array</w:t>
            </w:r>
            <w:r>
              <w:rPr>
                <w:color w:val="767171"/>
              </w:rPr>
              <w:t>&lt;object&gt;</w:t>
            </w:r>
          </w:p>
        </w:tc>
        <w:tc>
          <w:tcPr>
            <w:tcW w:w="2551" w:type="dxa"/>
            <w:noWrap w:val="0"/>
            <w:vAlign w:val="center"/>
          </w:tcPr>
          <w:p w14:paraId="4AA746BA">
            <w:pPr>
              <w:overflowPunct w:val="0"/>
              <w:autoSpaceDE w:val="0"/>
              <w:autoSpaceDN w:val="0"/>
              <w:spacing w:before="62" w:beforeLines="20" w:after="62" w:afterLines="20"/>
              <w:ind w:firstLine="0" w:firstLineChars="0"/>
              <w:rPr>
                <w:rFonts w:cs="Arial"/>
              </w:rPr>
            </w:pPr>
            <w:r>
              <w:rPr>
                <w:rFonts w:cs="Arial"/>
              </w:rPr>
              <w:t>algorithmId</w:t>
            </w:r>
          </w:p>
          <w:p w14:paraId="37251F37">
            <w:pPr>
              <w:overflowPunct w:val="0"/>
              <w:autoSpaceDE w:val="0"/>
              <w:autoSpaceDN w:val="0"/>
              <w:spacing w:before="62" w:beforeLines="20" w:after="62" w:afterLines="20"/>
              <w:ind w:firstLine="0" w:firstLineChars="0"/>
              <w:rPr>
                <w:rFonts w:cs="Arial"/>
              </w:rPr>
            </w:pPr>
            <w:r>
              <w:rPr>
                <w:color w:val="767171"/>
              </w:rPr>
              <w:t>string</w:t>
            </w:r>
          </w:p>
        </w:tc>
        <w:tc>
          <w:tcPr>
            <w:tcW w:w="3441" w:type="dxa"/>
            <w:noWrap w:val="0"/>
            <w:vAlign w:val="center"/>
          </w:tcPr>
          <w:p w14:paraId="2FE525C2">
            <w:pPr>
              <w:overflowPunct w:val="0"/>
              <w:autoSpaceDE w:val="0"/>
              <w:autoSpaceDN w:val="0"/>
              <w:spacing w:before="62" w:beforeLines="20" w:after="62" w:afterLines="20"/>
              <w:ind w:firstLine="0" w:firstLineChars="0"/>
              <w:rPr>
                <w:rFonts w:cs="Arial"/>
              </w:rPr>
            </w:pPr>
            <w:r>
              <w:rPr>
                <w:rFonts w:hint="eastAsia"/>
              </w:rPr>
              <w:t>算法ID</w:t>
            </w:r>
          </w:p>
        </w:tc>
      </w:tr>
      <w:tr w14:paraId="0B0B47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noWrap w:val="0"/>
            <w:vAlign w:val="center"/>
          </w:tcPr>
          <w:p w14:paraId="0EC03362">
            <w:pPr>
              <w:overflowPunct w:val="0"/>
              <w:autoSpaceDE w:val="0"/>
              <w:autoSpaceDN w:val="0"/>
              <w:spacing w:before="62" w:beforeLines="20" w:after="62" w:afterLines="20"/>
              <w:ind w:firstLine="0" w:firstLineChars="0"/>
            </w:pPr>
          </w:p>
        </w:tc>
        <w:tc>
          <w:tcPr>
            <w:tcW w:w="1713" w:type="dxa"/>
            <w:vMerge w:val="continue"/>
            <w:noWrap w:val="0"/>
            <w:vAlign w:val="center"/>
          </w:tcPr>
          <w:p w14:paraId="672CC25F">
            <w:pPr>
              <w:overflowPunct w:val="0"/>
              <w:autoSpaceDE w:val="0"/>
              <w:autoSpaceDN w:val="0"/>
              <w:spacing w:before="62" w:beforeLines="20" w:after="62" w:afterLines="20"/>
              <w:ind w:firstLine="0" w:firstLineChars="0"/>
              <w:rPr>
                <w:rFonts w:hint="eastAsia"/>
              </w:rPr>
            </w:pPr>
          </w:p>
        </w:tc>
        <w:tc>
          <w:tcPr>
            <w:tcW w:w="2551" w:type="dxa"/>
            <w:noWrap w:val="0"/>
            <w:vAlign w:val="center"/>
          </w:tcPr>
          <w:p w14:paraId="067A5D4C">
            <w:pPr>
              <w:ind w:firstLine="0" w:firstLineChars="0"/>
              <w:jc w:val="left"/>
              <w:rPr>
                <w:rFonts w:cs="Arial"/>
              </w:rPr>
            </w:pPr>
            <w:r>
              <w:rPr>
                <w:rFonts w:cs="Arial"/>
              </w:rPr>
              <w:t>algorithmVersion</w:t>
            </w:r>
          </w:p>
          <w:p w14:paraId="0C17DF65">
            <w:pPr>
              <w:overflowPunct w:val="0"/>
              <w:autoSpaceDE w:val="0"/>
              <w:autoSpaceDN w:val="0"/>
              <w:spacing w:before="62" w:beforeLines="20" w:after="62" w:afterLines="20"/>
              <w:ind w:firstLine="0" w:firstLineChars="0"/>
              <w:rPr>
                <w:rFonts w:cs="Arial"/>
              </w:rPr>
            </w:pPr>
            <w:r>
              <w:rPr>
                <w:color w:val="767171"/>
              </w:rPr>
              <w:t>string</w:t>
            </w:r>
          </w:p>
        </w:tc>
        <w:tc>
          <w:tcPr>
            <w:tcW w:w="3441" w:type="dxa"/>
            <w:noWrap w:val="0"/>
            <w:vAlign w:val="center"/>
          </w:tcPr>
          <w:p w14:paraId="7C4E9E7B">
            <w:pPr>
              <w:overflowPunct w:val="0"/>
              <w:autoSpaceDE w:val="0"/>
              <w:autoSpaceDN w:val="0"/>
              <w:spacing w:before="62" w:beforeLines="20" w:after="62" w:afterLines="20"/>
              <w:ind w:firstLine="0" w:firstLineChars="0"/>
              <w:rPr>
                <w:rFonts w:cs="Arial"/>
              </w:rPr>
            </w:pPr>
            <w:r>
              <w:rPr>
                <w:rFonts w:hint="eastAsia"/>
              </w:rPr>
              <w:t>算法版本</w:t>
            </w:r>
          </w:p>
        </w:tc>
      </w:tr>
      <w:tr w14:paraId="0040E5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noWrap w:val="0"/>
            <w:vAlign w:val="center"/>
          </w:tcPr>
          <w:p w14:paraId="340CDB1F">
            <w:pPr>
              <w:overflowPunct w:val="0"/>
              <w:autoSpaceDE w:val="0"/>
              <w:autoSpaceDN w:val="0"/>
              <w:spacing w:before="62" w:beforeLines="20" w:after="62" w:afterLines="20"/>
              <w:ind w:firstLine="0" w:firstLineChars="0"/>
            </w:pPr>
          </w:p>
        </w:tc>
        <w:tc>
          <w:tcPr>
            <w:tcW w:w="1713" w:type="dxa"/>
            <w:vMerge w:val="continue"/>
            <w:noWrap w:val="0"/>
            <w:vAlign w:val="center"/>
          </w:tcPr>
          <w:p w14:paraId="73FCC976">
            <w:pPr>
              <w:overflowPunct w:val="0"/>
              <w:autoSpaceDE w:val="0"/>
              <w:autoSpaceDN w:val="0"/>
              <w:spacing w:before="62" w:beforeLines="20" w:after="62" w:afterLines="20"/>
              <w:ind w:firstLine="0" w:firstLineChars="0"/>
              <w:rPr>
                <w:rFonts w:hint="eastAsia"/>
              </w:rPr>
            </w:pPr>
          </w:p>
        </w:tc>
        <w:tc>
          <w:tcPr>
            <w:tcW w:w="2551" w:type="dxa"/>
            <w:noWrap w:val="0"/>
            <w:vAlign w:val="center"/>
          </w:tcPr>
          <w:p w14:paraId="3D4C0D3C">
            <w:pPr>
              <w:ind w:firstLine="0" w:firstLineChars="0"/>
              <w:jc w:val="left"/>
            </w:pPr>
            <w:r>
              <w:rPr>
                <w:rFonts w:cs="Arial"/>
              </w:rPr>
              <w:t>error_code</w:t>
            </w:r>
          </w:p>
          <w:p w14:paraId="0EA4AA5D">
            <w:pPr>
              <w:overflowPunct w:val="0"/>
              <w:autoSpaceDE w:val="0"/>
              <w:autoSpaceDN w:val="0"/>
              <w:spacing w:before="62" w:beforeLines="20" w:after="62" w:afterLines="20"/>
              <w:ind w:firstLine="0" w:firstLineChars="0"/>
              <w:rPr>
                <w:rFonts w:cs="Arial"/>
              </w:rPr>
            </w:pPr>
            <w:r>
              <w:rPr>
                <w:color w:val="767171"/>
              </w:rPr>
              <w:t>int</w:t>
            </w:r>
          </w:p>
        </w:tc>
        <w:tc>
          <w:tcPr>
            <w:tcW w:w="3441" w:type="dxa"/>
            <w:noWrap w:val="0"/>
            <w:vAlign w:val="center"/>
          </w:tcPr>
          <w:p w14:paraId="7952B02E">
            <w:pPr>
              <w:overflowPunct w:val="0"/>
              <w:autoSpaceDE w:val="0"/>
              <w:autoSpaceDN w:val="0"/>
              <w:spacing w:before="62" w:beforeLines="20" w:after="62" w:afterLines="20"/>
              <w:ind w:firstLine="0" w:firstLineChars="0"/>
              <w:rPr>
                <w:rFonts w:cs="Arial"/>
              </w:rPr>
            </w:pPr>
            <w:r>
              <w:rPr>
                <w:rFonts w:hint="eastAsia"/>
              </w:rPr>
              <w:t>错误码，</w:t>
            </w:r>
            <w:r>
              <w:rPr>
                <w:rFonts w:cs="Arial"/>
              </w:rPr>
              <w:t>参考常用错误码说明</w:t>
            </w:r>
          </w:p>
        </w:tc>
      </w:tr>
      <w:tr w14:paraId="6A6055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noWrap w:val="0"/>
            <w:vAlign w:val="center"/>
          </w:tcPr>
          <w:p w14:paraId="33626EA9">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3"/>
            <w:noWrap w:val="0"/>
            <w:vAlign w:val="center"/>
          </w:tcPr>
          <w:p w14:paraId="333E5BCA">
            <w:pPr>
              <w:spacing w:before="48" w:after="48"/>
              <w:ind w:firstLine="0" w:firstLineChars="0"/>
              <w:rPr>
                <w:rFonts w:hint="eastAsia"/>
              </w:rPr>
            </w:pPr>
            <w:r>
              <w:rPr>
                <w:rFonts w:hint="eastAsia"/>
              </w:rPr>
              <w:t>设备型应用和项目型应用均可调用</w:t>
            </w:r>
          </w:p>
        </w:tc>
      </w:tr>
      <w:tr w14:paraId="213A99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noWrap w:val="0"/>
            <w:vAlign w:val="center"/>
          </w:tcPr>
          <w:p w14:paraId="3488932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3"/>
            <w:noWrap w:val="0"/>
            <w:vAlign w:val="center"/>
          </w:tcPr>
          <w:p w14:paraId="5454803C">
            <w:pPr>
              <w:overflowPunct w:val="0"/>
              <w:autoSpaceDE w:val="0"/>
              <w:autoSpaceDN w:val="0"/>
              <w:spacing w:before="62" w:beforeLines="20" w:after="62" w:afterLines="20"/>
              <w:ind w:firstLine="0" w:firstLineChars="0"/>
              <w:rPr>
                <w:rFonts w:hint="eastAsia"/>
              </w:rPr>
            </w:pPr>
            <w:r>
              <w:rPr>
                <w:rFonts w:hint="eastAsia"/>
              </w:rPr>
              <w:t>指定当前应用AI图像检测的算法版本号</w:t>
            </w:r>
          </w:p>
        </w:tc>
      </w:tr>
    </w:tbl>
    <w:p w14:paraId="510AA7BF">
      <w:pPr>
        <w:ind w:firstLine="0" w:firstLineChars="0"/>
        <w:rPr>
          <w:rFonts w:hint="eastAsia"/>
        </w:rPr>
      </w:pPr>
    </w:p>
    <w:p w14:paraId="3CB1C895">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FF75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C704E5D">
            <w:pPr>
              <w:widowControl/>
              <w:snapToGrid w:val="0"/>
              <w:ind w:firstLine="0" w:firstLineChars="0"/>
              <w:textAlignment w:val="baseline"/>
              <w:rPr>
                <w:b/>
                <w:kern w:val="0"/>
                <w:szCs w:val="21"/>
              </w:rPr>
            </w:pPr>
            <w:r>
              <w:rPr>
                <w:b/>
                <w:kern w:val="0"/>
                <w:szCs w:val="21"/>
              </w:rPr>
              <w:t>Request:</w:t>
            </w:r>
          </w:p>
          <w:p w14:paraId="62600A9E">
            <w:pPr>
              <w:ind w:firstLine="0" w:firstLineChars="0"/>
              <w:jc w:val="left"/>
            </w:pPr>
            <w:r>
              <w:t>{</w:t>
            </w:r>
          </w:p>
          <w:p w14:paraId="0244DC28">
            <w:pPr>
              <w:ind w:firstLine="435" w:firstLineChars="0"/>
              <w:jc w:val="left"/>
            </w:pPr>
            <w:r>
              <w:t>" algorithmInfoList":[</w:t>
            </w:r>
          </w:p>
          <w:p w14:paraId="188E3DC4">
            <w:pPr>
              <w:ind w:firstLine="435" w:firstLineChars="0"/>
              <w:jc w:val="left"/>
            </w:pPr>
            <w:r>
              <w:rPr>
                <w:rFonts w:hint="eastAsia"/>
              </w:rPr>
              <w:t xml:space="preserve"> </w:t>
            </w:r>
            <w:r>
              <w:t xml:space="preserve">   {</w:t>
            </w:r>
          </w:p>
          <w:p w14:paraId="45BFE431">
            <w:pPr>
              <w:pStyle w:val="99"/>
              <w:spacing w:after="156" w:line="360" w:lineRule="auto"/>
              <w:ind w:left="0" w:firstLine="320"/>
              <w:rPr>
                <w:rFonts w:ascii="Times New Roman" w:hAnsi="Times New Roman"/>
              </w:rPr>
            </w:pPr>
            <w:r>
              <w:t xml:space="preserve">        </w:t>
            </w:r>
            <w:r>
              <w:rPr>
                <w:rFonts w:ascii="Times New Roman" w:hAnsi="Times New Roman"/>
              </w:rPr>
              <w:t>"</w:t>
            </w:r>
            <w:r>
              <w:rPr>
                <w:rFonts w:hint="eastAsia" w:ascii="Times New Roman" w:hAnsi="Times New Roman"/>
              </w:rPr>
              <w:t>algo</w:t>
            </w:r>
            <w:r>
              <w:rPr>
                <w:rFonts w:ascii="Times New Roman" w:hAnsi="Times New Roman"/>
              </w:rPr>
              <w:t>rithmId": "smoking-detection",</w:t>
            </w:r>
          </w:p>
          <w:p w14:paraId="4C3CB186">
            <w:pPr>
              <w:ind w:firstLine="1260" w:firstLineChars="600"/>
              <w:jc w:val="left"/>
            </w:pPr>
            <w:r>
              <w:t>"</w:t>
            </w:r>
            <w:r>
              <w:rPr>
                <w:rFonts w:hint="eastAsia"/>
              </w:rPr>
              <w:t>algo</w:t>
            </w:r>
            <w:r>
              <w:t>rithm</w:t>
            </w:r>
            <w:r>
              <w:rPr>
                <w:rFonts w:hint="eastAsia"/>
              </w:rPr>
              <w:t>Vers</w:t>
            </w:r>
            <w:r>
              <w:t>ion": "1.0.1"</w:t>
            </w:r>
            <w:r>
              <w:rPr>
                <w:rFonts w:hint="eastAsia"/>
              </w:rPr>
              <w:t>,</w:t>
            </w:r>
          </w:p>
          <w:p w14:paraId="070E0FFF">
            <w:pPr>
              <w:ind w:firstLine="435" w:firstLineChars="0"/>
              <w:jc w:val="left"/>
            </w:pPr>
            <w:r>
              <w:t xml:space="preserve">    },</w:t>
            </w:r>
          </w:p>
          <w:p w14:paraId="68AD59F9">
            <w:pPr>
              <w:ind w:firstLine="435" w:firstLineChars="0"/>
              <w:jc w:val="left"/>
            </w:pPr>
            <w:r>
              <w:rPr>
                <w:rFonts w:hint="eastAsia"/>
              </w:rPr>
              <w:t xml:space="preserve"> </w:t>
            </w:r>
            <w:r>
              <w:t xml:space="preserve">   {</w:t>
            </w:r>
          </w:p>
          <w:p w14:paraId="5BDA4747">
            <w:pPr>
              <w:pStyle w:val="99"/>
              <w:spacing w:after="156" w:line="360" w:lineRule="auto"/>
              <w:ind w:left="0" w:firstLine="320"/>
              <w:rPr>
                <w:rFonts w:ascii="Times New Roman" w:hAnsi="Times New Roman"/>
              </w:rPr>
            </w:pPr>
            <w:r>
              <w:t xml:space="preserve">        </w:t>
            </w:r>
            <w:r>
              <w:rPr>
                <w:rFonts w:ascii="Times New Roman" w:hAnsi="Times New Roman"/>
              </w:rPr>
              <w:t>"</w:t>
            </w:r>
            <w:r>
              <w:rPr>
                <w:rFonts w:hint="eastAsia" w:ascii="Times New Roman" w:hAnsi="Times New Roman"/>
              </w:rPr>
              <w:t>algo</w:t>
            </w:r>
            <w:r>
              <w:rPr>
                <w:rFonts w:ascii="Times New Roman" w:hAnsi="Times New Roman"/>
              </w:rPr>
              <w:t>rithmId": "smoking-detection-</w:t>
            </w:r>
            <w:r>
              <w:rPr>
                <w:rFonts w:hint="eastAsia" w:ascii="Times New Roman" w:hAnsi="Times New Roman"/>
              </w:rPr>
              <w:t>x</w:t>
            </w:r>
            <w:r>
              <w:rPr>
                <w:rFonts w:ascii="Times New Roman" w:hAnsi="Times New Roman"/>
              </w:rPr>
              <w:t>",</w:t>
            </w:r>
          </w:p>
          <w:p w14:paraId="21B05074">
            <w:pPr>
              <w:ind w:firstLine="1260" w:firstLineChars="600"/>
              <w:jc w:val="left"/>
            </w:pPr>
            <w:r>
              <w:t>"</w:t>
            </w:r>
            <w:r>
              <w:rPr>
                <w:rFonts w:hint="eastAsia"/>
              </w:rPr>
              <w:t>algo</w:t>
            </w:r>
            <w:r>
              <w:t>rithm</w:t>
            </w:r>
            <w:r>
              <w:rPr>
                <w:rFonts w:hint="eastAsia"/>
              </w:rPr>
              <w:t>Ve</w:t>
            </w:r>
            <w:r>
              <w:t>rsion": "1.0.2"</w:t>
            </w:r>
            <w:r>
              <w:rPr>
                <w:rFonts w:hint="eastAsia"/>
              </w:rPr>
              <w:t>,</w:t>
            </w:r>
          </w:p>
          <w:p w14:paraId="1A49CB06">
            <w:pPr>
              <w:ind w:firstLine="435" w:firstLineChars="0"/>
              <w:jc w:val="left"/>
              <w:rPr>
                <w:rFonts w:hint="eastAsia"/>
              </w:rPr>
            </w:pPr>
            <w:r>
              <w:t xml:space="preserve">    },</w:t>
            </w:r>
          </w:p>
          <w:p w14:paraId="37597AA7">
            <w:pPr>
              <w:ind w:firstLine="0" w:firstLineChars="0"/>
              <w:jc w:val="left"/>
            </w:pPr>
            <w:r>
              <w:t xml:space="preserve">    ]</w:t>
            </w:r>
          </w:p>
          <w:p w14:paraId="3D8479FB">
            <w:pPr>
              <w:ind w:firstLine="0" w:firstLineChars="0"/>
              <w:jc w:val="left"/>
            </w:pPr>
            <w:r>
              <w:t>}</w:t>
            </w:r>
          </w:p>
          <w:p w14:paraId="19137A5C">
            <w:pPr>
              <w:widowControl/>
              <w:snapToGrid w:val="0"/>
              <w:ind w:firstLine="0" w:firstLineChars="0"/>
              <w:textAlignment w:val="baseline"/>
              <w:rPr>
                <w:b/>
                <w:kern w:val="0"/>
                <w:szCs w:val="21"/>
              </w:rPr>
            </w:pPr>
            <w:r>
              <w:rPr>
                <w:b/>
                <w:kern w:val="0"/>
                <w:szCs w:val="21"/>
              </w:rPr>
              <w:t>Response:</w:t>
            </w:r>
          </w:p>
          <w:p w14:paraId="1AA7F306">
            <w:pPr>
              <w:ind w:firstLine="0" w:firstLineChars="0"/>
              <w:jc w:val="left"/>
            </w:pPr>
            <w:r>
              <w:t>{</w:t>
            </w:r>
          </w:p>
          <w:p w14:paraId="6CEC6C25">
            <w:pPr>
              <w:ind w:firstLine="435" w:firstLineChars="0"/>
              <w:jc w:val="left"/>
            </w:pPr>
            <w:r>
              <w:t>"error_code": 0</w:t>
            </w:r>
            <w:r>
              <w:rPr>
                <w:rFonts w:hint="eastAsia"/>
              </w:rPr>
              <w:t>,</w:t>
            </w:r>
          </w:p>
          <w:p w14:paraId="6B589C41">
            <w:pPr>
              <w:ind w:firstLine="435" w:firstLineChars="0"/>
              <w:jc w:val="left"/>
            </w:pPr>
            <w:r>
              <w:t>"result": {</w:t>
            </w:r>
          </w:p>
          <w:p w14:paraId="34AB3073">
            <w:pPr>
              <w:ind w:firstLine="840" w:firstLineChars="400"/>
              <w:jc w:val="left"/>
            </w:pPr>
            <w:r>
              <w:t>"failList":[</w:t>
            </w:r>
          </w:p>
          <w:p w14:paraId="1B4B27D8">
            <w:pPr>
              <w:ind w:firstLine="435" w:firstLineChars="0"/>
              <w:jc w:val="left"/>
            </w:pPr>
            <w:r>
              <w:tab/>
            </w:r>
            <w:r>
              <w:tab/>
            </w:r>
            <w:r>
              <w:t>{</w:t>
            </w:r>
          </w:p>
          <w:p w14:paraId="5E1DEDBC">
            <w:pPr>
              <w:pStyle w:val="99"/>
              <w:spacing w:after="156" w:line="360" w:lineRule="auto"/>
              <w:ind w:left="0" w:firstLine="320"/>
              <w:rPr>
                <w:rFonts w:ascii="Times New Roman" w:hAnsi="Times New Roman"/>
              </w:rPr>
            </w:pPr>
            <w:r>
              <w:t xml:space="preserve">        </w:t>
            </w:r>
            <w:r>
              <w:tab/>
            </w:r>
            <w:r>
              <w:t xml:space="preserve">    </w:t>
            </w:r>
            <w:r>
              <w:rPr>
                <w:rFonts w:ascii="Times New Roman" w:hAnsi="Times New Roman"/>
              </w:rPr>
              <w:t>"</w:t>
            </w:r>
            <w:r>
              <w:rPr>
                <w:rFonts w:hint="eastAsia" w:ascii="Times New Roman" w:hAnsi="Times New Roman"/>
              </w:rPr>
              <w:t>algo</w:t>
            </w:r>
            <w:r>
              <w:rPr>
                <w:rFonts w:ascii="Times New Roman" w:hAnsi="Times New Roman"/>
              </w:rPr>
              <w:t>rithmId": " smoking-detection-</w:t>
            </w:r>
            <w:r>
              <w:rPr>
                <w:rFonts w:hint="eastAsia" w:ascii="Times New Roman" w:hAnsi="Times New Roman"/>
              </w:rPr>
              <w:t>x</w:t>
            </w:r>
            <w:r>
              <w:rPr>
                <w:rFonts w:ascii="Times New Roman" w:hAnsi="Times New Roman"/>
              </w:rPr>
              <w:t xml:space="preserve"> ",</w:t>
            </w:r>
          </w:p>
          <w:p w14:paraId="58D27981">
            <w:pPr>
              <w:pStyle w:val="99"/>
              <w:spacing w:after="156" w:line="360" w:lineRule="auto"/>
              <w:ind w:left="0" w:firstLine="320"/>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w:t>
            </w:r>
            <w:r>
              <w:rPr>
                <w:rFonts w:hint="eastAsia" w:ascii="Times New Roman" w:hAnsi="Times New Roman"/>
              </w:rPr>
              <w:t>algo</w:t>
            </w:r>
            <w:r>
              <w:rPr>
                <w:rFonts w:ascii="Times New Roman" w:hAnsi="Times New Roman"/>
              </w:rPr>
              <w:t>rithmVersion":"1.0.2",</w:t>
            </w:r>
          </w:p>
          <w:p w14:paraId="579C16B0">
            <w:pPr>
              <w:ind w:firstLine="1260" w:firstLineChars="600"/>
              <w:jc w:val="left"/>
            </w:pPr>
            <w:r>
              <w:tab/>
            </w:r>
            <w:r>
              <w:t>"error_code":-87100</w:t>
            </w:r>
          </w:p>
          <w:p w14:paraId="3B22E683">
            <w:pPr>
              <w:ind w:firstLine="435" w:firstLineChars="0"/>
              <w:jc w:val="left"/>
            </w:pPr>
            <w:r>
              <w:t xml:space="preserve">    </w:t>
            </w:r>
            <w:r>
              <w:tab/>
            </w:r>
            <w:r>
              <w:t>}</w:t>
            </w:r>
          </w:p>
          <w:p w14:paraId="28EAD852">
            <w:pPr>
              <w:ind w:firstLine="435" w:firstLineChars="0"/>
              <w:jc w:val="left"/>
              <w:rPr>
                <w:rFonts w:hint="eastAsia"/>
              </w:rPr>
            </w:pPr>
            <w:r>
              <w:tab/>
            </w:r>
            <w:r>
              <w:t>]</w:t>
            </w:r>
          </w:p>
          <w:p w14:paraId="5DED2802">
            <w:pPr>
              <w:ind w:firstLine="435" w:firstLineChars="0"/>
              <w:jc w:val="left"/>
              <w:rPr>
                <w:rFonts w:hint="eastAsia"/>
              </w:rPr>
            </w:pPr>
            <w:r>
              <w:t>}</w:t>
            </w:r>
          </w:p>
          <w:p w14:paraId="0B474AFB">
            <w:pPr>
              <w:ind w:firstLine="0" w:firstLineChars="0"/>
              <w:jc w:val="left"/>
              <w:rPr>
                <w:rFonts w:ascii="Arial" w:hAnsi="Arial" w:cs="Arial"/>
              </w:rPr>
            </w:pPr>
            <w:r>
              <w:t>}</w:t>
            </w:r>
          </w:p>
        </w:tc>
      </w:tr>
    </w:tbl>
    <w:p w14:paraId="020FA6FB">
      <w:pPr>
        <w:pStyle w:val="6"/>
        <w:spacing w:after="156"/>
        <w:rPr>
          <w:rFonts w:hint="eastAsia"/>
        </w:rPr>
      </w:pPr>
      <w:bookmarkStart w:id="1150" w:name="_Toc220343677"/>
      <w:r>
        <w:rPr>
          <w:rFonts w:hint="eastAsia"/>
        </w:rPr>
        <w:t>设备托管</w:t>
      </w:r>
      <w:bookmarkEnd w:id="1114"/>
      <w:bookmarkEnd w:id="1150"/>
    </w:p>
    <w:p w14:paraId="1D195FD5">
      <w:pPr>
        <w:pStyle w:val="8"/>
      </w:pPr>
      <w:bookmarkStart w:id="1151" w:name="_Toc220343678"/>
      <w:bookmarkStart w:id="1152" w:name="_Toc184374579"/>
      <w:bookmarkStart w:id="1153" w:name="_Ref184373457"/>
      <w:r>
        <w:rPr>
          <w:rFonts w:hint="eastAsia"/>
        </w:rPr>
        <w:t>使用说明</w:t>
      </w:r>
      <w:bookmarkEnd w:id="1151"/>
    </w:p>
    <w:p w14:paraId="2A8740A8">
      <w:pPr>
        <w:ind w:firstLine="0" w:firstLineChars="0"/>
        <w:jc w:val="center"/>
      </w:pPr>
      <w:r>
        <w:object>
          <v:shape id="_x0000_i1034" o:spt="75" type="#_x0000_t75" style="height:344.95pt;width:442.95pt;" o:ole="t" filled="f" stroked="f" coordsize="21600,21600">
            <v:path/>
            <v:fill on="f" focussize="0,0"/>
            <v:stroke on="f"/>
            <v:imagedata r:id="rId41" o:title=""/>
            <o:lock v:ext="edit" aspectratio="t"/>
            <w10:wrap type="none"/>
            <w10:anchorlock/>
          </v:shape>
          <o:OLEObject Type="Embed" ProgID="Visio.Drawing.15" ShapeID="_x0000_i1034" DrawAspect="Content" ObjectID="_1468075733" r:id="rId40">
            <o:LockedField>false</o:LockedField>
          </o:OLEObject>
        </w:object>
      </w:r>
    </w:p>
    <w:p w14:paraId="284A9B03">
      <w:pPr>
        <w:ind w:firstLine="420"/>
      </w:pPr>
      <w:r>
        <w:rPr>
          <w:rFonts w:hint="eastAsia"/>
        </w:rPr>
        <w:t>当开发者有很多下游客户，且设备已接入下游客户的商云账号时，可不改变设备的账号归属，通过“设备托管”功能将设备托管给开发者进行二次开发。</w:t>
      </w:r>
    </w:p>
    <w:p w14:paraId="7ED89146">
      <w:pPr>
        <w:ind w:firstLine="420"/>
      </w:pPr>
      <w:r>
        <w:rPr>
          <w:rFonts w:hint="eastAsia"/>
        </w:rPr>
        <w:t>设备托管流程：</w:t>
      </w:r>
    </w:p>
    <w:p w14:paraId="6A8151FF">
      <w:pPr>
        <w:numPr>
          <w:ilvl w:val="0"/>
          <w:numId w:val="172"/>
        </w:numPr>
        <w:ind w:firstLineChars="0"/>
        <w:jc w:val="left"/>
      </w:pPr>
      <w:r>
        <w:rPr>
          <w:rFonts w:hint="eastAsia"/>
        </w:rPr>
        <w:t>初始化流程：</w:t>
      </w:r>
      <w:r>
        <w:t>调用</w:t>
      </w:r>
      <w:r>
        <w:fldChar w:fldCharType="begin"/>
      </w:r>
      <w:r>
        <w:instrText xml:space="preserve"> REF _Ref188000290 \r \h  \* MERGEFORMAT </w:instrText>
      </w:r>
      <w:r>
        <w:fldChar w:fldCharType="separate"/>
      </w:r>
      <w:r>
        <w:t>1.4.11.2</w:t>
      </w:r>
      <w:r>
        <w:fldChar w:fldCharType="end"/>
      </w:r>
      <w:r>
        <w:fldChar w:fldCharType="begin"/>
      </w:r>
      <w:r>
        <w:instrText xml:space="preserve"> REF _Ref188000290 \h </w:instrText>
      </w:r>
      <w:r>
        <w:fldChar w:fldCharType="separate"/>
      </w:r>
      <w:r>
        <w:rPr>
          <w:rFonts w:hint="eastAsia"/>
        </w:rPr>
        <w:t>设置托管回调配置</w:t>
      </w:r>
      <w:r>
        <w:fldChar w:fldCharType="end"/>
      </w:r>
      <w:r>
        <w:rPr>
          <w:rFonts w:hint="eastAsia"/>
        </w:rPr>
        <w:t>，下游客户托管/取消托管设备时会调用回调地址通知开发者。开发者自建平台需响应{"</w:t>
      </w:r>
      <w:r>
        <w:t>error_code</w:t>
      </w:r>
      <w:r>
        <w:rPr>
          <w:rFonts w:hint="eastAsia"/>
        </w:rPr>
        <w:t>"</w:t>
      </w:r>
      <w:r>
        <w:t>:0}</w:t>
      </w:r>
      <w:r>
        <w:rPr>
          <w:rFonts w:hint="eastAsia"/>
        </w:rPr>
        <w:t>用于地址合法性校验；调用</w:t>
      </w:r>
      <w:r>
        <w:fldChar w:fldCharType="begin"/>
      </w:r>
      <w:r>
        <w:instrText xml:space="preserve"> </w:instrText>
      </w:r>
      <w:r>
        <w:rPr>
          <w:rFonts w:hint="eastAsia"/>
        </w:rPr>
        <w:instrText xml:space="preserve">REF _Ref188000616 \r \h</w:instrText>
      </w:r>
      <w:r>
        <w:instrText xml:space="preserve"> </w:instrText>
      </w:r>
      <w:r>
        <w:fldChar w:fldCharType="separate"/>
      </w:r>
      <w:r>
        <w:t>1.4.11.5</w:t>
      </w:r>
      <w:r>
        <w:fldChar w:fldCharType="end"/>
      </w:r>
      <w:r>
        <w:fldChar w:fldCharType="begin"/>
      </w:r>
      <w:r>
        <w:instrText xml:space="preserve"> REF _Ref188000619 \h </w:instrText>
      </w:r>
      <w:r>
        <w:fldChar w:fldCharType="separate"/>
      </w:r>
      <w:r>
        <w:rPr>
          <w:rFonts w:hint="eastAsia"/>
        </w:rPr>
        <w:t>获取托管设备授权H</w:t>
      </w:r>
      <w:r>
        <w:t>5</w:t>
      </w:r>
      <w:r>
        <w:rPr>
          <w:rFonts w:hint="eastAsia"/>
        </w:rPr>
        <w:t>地址</w:t>
      </w:r>
      <w:r>
        <w:fldChar w:fldCharType="end"/>
      </w:r>
      <w:r>
        <w:rPr>
          <w:rFonts w:hint="eastAsia"/>
        </w:rPr>
        <w:t>，开发者可获取自建企业的授权H5地址，可将H</w:t>
      </w:r>
      <w:r>
        <w:t>5</w:t>
      </w:r>
      <w:r>
        <w:rPr>
          <w:rFonts w:hint="eastAsia"/>
        </w:rPr>
        <w:t>链接分享给下游客户。</w:t>
      </w:r>
    </w:p>
    <w:p w14:paraId="46B068A0">
      <w:pPr>
        <w:numPr>
          <w:ilvl w:val="0"/>
          <w:numId w:val="172"/>
        </w:numPr>
        <w:ind w:firstLineChars="0"/>
        <w:jc w:val="left"/>
      </w:pPr>
      <w:r>
        <w:rPr>
          <w:rFonts w:hint="eastAsia"/>
        </w:rPr>
        <w:t>下游客户托管设备：下游客户通过H</w:t>
      </w:r>
      <w:r>
        <w:t>5</w:t>
      </w:r>
      <w:r>
        <w:rPr>
          <w:rFonts w:hint="eastAsia"/>
        </w:rPr>
        <w:t>链接登录商云，选择设备托管。下游客户托管/取消托管设备时，商云会调用回调地址通知开发者，回调消息体内容见</w:t>
      </w:r>
      <w:r>
        <w:fldChar w:fldCharType="begin"/>
      </w:r>
      <w:r>
        <w:instrText xml:space="preserve"> </w:instrText>
      </w:r>
      <w:r>
        <w:rPr>
          <w:rFonts w:hint="eastAsia"/>
        </w:rPr>
        <w:instrText xml:space="preserve">REF _Ref188001041 \r \h</w:instrText>
      </w:r>
      <w:r>
        <w:instrText xml:space="preserve"> </w:instrText>
      </w:r>
      <w:r>
        <w:fldChar w:fldCharType="separate"/>
      </w:r>
      <w:r>
        <w:t>1.4.11.4</w:t>
      </w:r>
      <w:r>
        <w:fldChar w:fldCharType="end"/>
      </w:r>
      <w:r>
        <w:fldChar w:fldCharType="begin"/>
      </w:r>
      <w:r>
        <w:instrText xml:space="preserve"> REF _Ref188001044 \h </w:instrText>
      </w:r>
      <w:r>
        <w:fldChar w:fldCharType="separate"/>
      </w:r>
      <w:r>
        <w:rPr>
          <w:rFonts w:hint="eastAsia"/>
        </w:rPr>
        <w:t>开发者托管回调消息体定义</w:t>
      </w:r>
      <w:r>
        <w:fldChar w:fldCharType="end"/>
      </w:r>
      <w:r>
        <w:rPr>
          <w:rFonts w:hint="eastAsia"/>
        </w:rPr>
        <w:t>。</w:t>
      </w:r>
    </w:p>
    <w:p w14:paraId="082E85EC">
      <w:pPr>
        <w:numPr>
          <w:ilvl w:val="0"/>
          <w:numId w:val="172"/>
        </w:numPr>
        <w:ind w:firstLineChars="0"/>
        <w:jc w:val="left"/>
        <w:rPr>
          <w:rFonts w:hint="eastAsia"/>
        </w:rPr>
      </w:pPr>
      <w:r>
        <w:rPr>
          <w:rFonts w:hint="eastAsia"/>
        </w:rPr>
        <w:t>将托管设备加入设备型应用：下游客户将自建企业设备托管给开发者企业后，开发者需调用</w:t>
      </w:r>
      <w:r>
        <w:fldChar w:fldCharType="begin"/>
      </w:r>
      <w:r>
        <w:instrText xml:space="preserve"> </w:instrText>
      </w:r>
      <w:r>
        <w:rPr>
          <w:rFonts w:hint="eastAsia"/>
        </w:rPr>
        <w:instrText xml:space="preserve">REF _Ref170121586 \r \h</w:instrText>
      </w:r>
      <w:r>
        <w:instrText xml:space="preserve"> </w:instrText>
      </w:r>
      <w:r>
        <w:fldChar w:fldCharType="separate"/>
      </w:r>
      <w:r>
        <w:t>1.4.3.2.2</w:t>
      </w:r>
      <w:r>
        <w:fldChar w:fldCharType="end"/>
      </w:r>
      <w:r>
        <w:fldChar w:fldCharType="begin"/>
      </w:r>
      <w:r>
        <w:instrText xml:space="preserve"> REF _Ref170121586 \h </w:instrText>
      </w:r>
      <w:r>
        <w:fldChar w:fldCharType="separate"/>
      </w:r>
      <w:r>
        <w:rPr>
          <w:rFonts w:hint="eastAsia"/>
        </w:rPr>
        <w:t>添加设备到设备型应用</w:t>
      </w:r>
      <w:r>
        <w:fldChar w:fldCharType="end"/>
      </w:r>
      <w:r>
        <w:rPr>
          <w:rFonts w:hint="eastAsia"/>
        </w:rPr>
        <w:t>，方可进行开发（托管设备仅可加入设备型应用）。</w:t>
      </w:r>
    </w:p>
    <w:p w14:paraId="4855A3BF">
      <w:pPr>
        <w:ind w:firstLine="420"/>
        <w:rPr>
          <w:rFonts w:hint="eastAsia"/>
        </w:rPr>
      </w:pPr>
      <w:r>
        <w:rPr>
          <w:rFonts w:hint="eastAsia"/>
        </w:rPr>
        <w:t>功能型接口：</w:t>
      </w:r>
      <w:r>
        <w:fldChar w:fldCharType="begin"/>
      </w:r>
      <w:r>
        <w:instrText xml:space="preserve"> REF _Ref188001904 \r \h </w:instrText>
      </w:r>
      <w:r>
        <w:fldChar w:fldCharType="separate"/>
      </w:r>
      <w:r>
        <w:t>1.4.11.3</w:t>
      </w:r>
      <w:r>
        <w:fldChar w:fldCharType="end"/>
      </w:r>
      <w:r>
        <w:fldChar w:fldCharType="begin"/>
      </w:r>
      <w:r>
        <w:instrText xml:space="preserve"> REF _Ref188001922 \h </w:instrText>
      </w:r>
      <w:r>
        <w:fldChar w:fldCharType="separate"/>
      </w:r>
      <w:r>
        <w:rPr>
          <w:rFonts w:hint="eastAsia"/>
        </w:rPr>
        <w:t>获取托管回调配置</w:t>
      </w:r>
      <w:r>
        <w:fldChar w:fldCharType="end"/>
      </w:r>
      <w:r>
        <w:rPr>
          <w:rFonts w:hint="eastAsia"/>
        </w:rPr>
        <w:t>、</w:t>
      </w:r>
      <w:r>
        <w:fldChar w:fldCharType="begin"/>
      </w:r>
      <w:r>
        <w:instrText xml:space="preserve"> </w:instrText>
      </w:r>
      <w:r>
        <w:rPr>
          <w:rFonts w:hint="eastAsia"/>
        </w:rPr>
        <w:instrText xml:space="preserve">REF _Ref188001991 \r \h</w:instrText>
      </w:r>
      <w:r>
        <w:instrText xml:space="preserve"> </w:instrText>
      </w:r>
      <w:r>
        <w:fldChar w:fldCharType="separate"/>
      </w:r>
      <w:r>
        <w:t>1.4.11.6</w:t>
      </w:r>
      <w:r>
        <w:fldChar w:fldCharType="end"/>
      </w:r>
      <w:r>
        <w:fldChar w:fldCharType="begin"/>
      </w:r>
      <w:r>
        <w:instrText xml:space="preserve"> REF _Ref188001994 \h </w:instrText>
      </w:r>
      <w:r>
        <w:fldChar w:fldCharType="separate"/>
      </w:r>
      <w:r>
        <w:rPr>
          <w:rFonts w:hint="eastAsia"/>
        </w:rPr>
        <w:t>获取托管设备列表</w:t>
      </w:r>
      <w:r>
        <w:fldChar w:fldCharType="end"/>
      </w:r>
      <w:r>
        <w:rPr>
          <w:rFonts w:hint="eastAsia"/>
        </w:rPr>
        <w:t>、</w:t>
      </w:r>
      <w:r>
        <w:fldChar w:fldCharType="begin"/>
      </w:r>
      <w:r>
        <w:instrText xml:space="preserve"> REF _Ref188002001 \r \h </w:instrText>
      </w:r>
      <w:r>
        <w:fldChar w:fldCharType="separate"/>
      </w:r>
      <w:r>
        <w:t>1.4.11.7</w:t>
      </w:r>
      <w:r>
        <w:fldChar w:fldCharType="end"/>
      </w:r>
      <w:r>
        <w:fldChar w:fldCharType="begin"/>
      </w:r>
      <w:r>
        <w:instrText xml:space="preserve"> REF _Ref188002006 \h </w:instrText>
      </w:r>
      <w:r>
        <w:fldChar w:fldCharType="separate"/>
      </w:r>
      <w:r>
        <w:rPr>
          <w:rFonts w:hint="eastAsia"/>
        </w:rPr>
        <w:t>获取托管设备信息</w:t>
      </w:r>
      <w:r>
        <w:fldChar w:fldCharType="end"/>
      </w:r>
      <w:r>
        <w:rPr>
          <w:rFonts w:hint="eastAsia"/>
        </w:rPr>
        <w:t>、</w:t>
      </w:r>
      <w:r>
        <w:fldChar w:fldCharType="begin"/>
      </w:r>
      <w:r>
        <w:instrText xml:space="preserve"> REF _Ref188002018 \r \h </w:instrText>
      </w:r>
      <w:r>
        <w:fldChar w:fldCharType="separate"/>
      </w:r>
      <w:r>
        <w:t>1.4.11.8</w:t>
      </w:r>
      <w:r>
        <w:fldChar w:fldCharType="end"/>
      </w:r>
      <w:r>
        <w:fldChar w:fldCharType="begin"/>
      </w:r>
      <w:r>
        <w:instrText xml:space="preserve"> REF _Ref188002021 \h </w:instrText>
      </w:r>
      <w:r>
        <w:fldChar w:fldCharType="separate"/>
      </w:r>
      <w:r>
        <w:rPr>
          <w:rFonts w:hint="eastAsia"/>
        </w:rPr>
        <w:t>取消设备托管</w:t>
      </w:r>
      <w:r>
        <w:fldChar w:fldCharType="end"/>
      </w:r>
      <w:r>
        <w:rPr>
          <w:rFonts w:hint="eastAsia"/>
        </w:rPr>
        <w:t>、</w:t>
      </w:r>
      <w:r>
        <w:fldChar w:fldCharType="begin"/>
      </w:r>
      <w:r>
        <w:instrText xml:space="preserve"> REF _Ref188002027 \r \h </w:instrText>
      </w:r>
      <w:r>
        <w:fldChar w:fldCharType="separate"/>
      </w:r>
      <w:r>
        <w:t>1.4.11.9</w:t>
      </w:r>
      <w:r>
        <w:fldChar w:fldCharType="end"/>
      </w:r>
      <w:r>
        <w:fldChar w:fldCharType="begin"/>
      </w:r>
      <w:r>
        <w:instrText xml:space="preserve"> REF _Ref188002029 \h </w:instrText>
      </w:r>
      <w:r>
        <w:fldChar w:fldCharType="separate"/>
      </w:r>
      <w:r>
        <w:rPr>
          <w:rFonts w:hint="eastAsia"/>
        </w:rPr>
        <w:t>取消企</w:t>
      </w:r>
      <w:bookmarkStart w:id="1154" w:name="_Hlt216078764"/>
      <w:r>
        <w:rPr>
          <w:rFonts w:hint="eastAsia"/>
        </w:rPr>
        <w:t>业</w:t>
      </w:r>
      <w:bookmarkEnd w:id="1154"/>
      <w:r>
        <w:rPr>
          <w:rFonts w:hint="eastAsia"/>
        </w:rPr>
        <w:t>下的所有设备托管</w:t>
      </w:r>
      <w:r>
        <w:fldChar w:fldCharType="end"/>
      </w:r>
      <w:r>
        <w:rPr>
          <w:rFonts w:hint="eastAsia"/>
        </w:rPr>
        <w:t>。</w:t>
      </w:r>
    </w:p>
    <w:p w14:paraId="21654A7D">
      <w:pPr>
        <w:pStyle w:val="8"/>
      </w:pPr>
      <w:bookmarkStart w:id="1155" w:name="_Ref188000290"/>
      <w:bookmarkStart w:id="1156" w:name="_Toc220343679"/>
      <w:r>
        <w:rPr>
          <w:rFonts w:hint="eastAsia"/>
        </w:rPr>
        <w:t>设置托管回调配置</w:t>
      </w:r>
      <w:bookmarkEnd w:id="1152"/>
      <w:bookmarkEnd w:id="1153"/>
      <w:bookmarkEnd w:id="1155"/>
      <w:bookmarkEnd w:id="1156"/>
    </w:p>
    <w:tbl>
      <w:tblPr>
        <w:tblStyle w:val="58"/>
        <w:tblW w:w="912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8"/>
        <w:gridCol w:w="7384"/>
      </w:tblGrid>
      <w:tr w14:paraId="2F2A06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DA0112A">
            <w:pPr>
              <w:overflowPunct w:val="0"/>
              <w:autoSpaceDE w:val="0"/>
              <w:autoSpaceDN w:val="0"/>
              <w:spacing w:before="62" w:beforeLines="20" w:after="62" w:afterLines="20"/>
              <w:ind w:firstLine="0" w:firstLineChars="0"/>
            </w:pPr>
            <w:r>
              <w:rPr>
                <w:rFonts w:hint="eastAsia"/>
              </w:rPr>
              <w:t>名称</w:t>
            </w:r>
          </w:p>
        </w:tc>
        <w:tc>
          <w:tcPr>
            <w:tcW w:w="738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DC59FF">
            <w:pPr>
              <w:overflowPunct w:val="0"/>
              <w:autoSpaceDE w:val="0"/>
              <w:autoSpaceDN w:val="0"/>
              <w:spacing w:before="62" w:beforeLines="20" w:after="62" w:afterLines="20"/>
              <w:ind w:firstLine="0" w:firstLineChars="0"/>
            </w:pPr>
            <w:r>
              <w:rPr>
                <w:rFonts w:hint="eastAsia"/>
              </w:rPr>
              <w:t>内容</w:t>
            </w:r>
          </w:p>
        </w:tc>
      </w:tr>
      <w:tr w14:paraId="47F5FA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AD463F0">
            <w:pPr>
              <w:overflowPunct w:val="0"/>
              <w:autoSpaceDE w:val="0"/>
              <w:autoSpaceDN w:val="0"/>
              <w:spacing w:before="62" w:beforeLines="20" w:after="62" w:afterLines="20"/>
              <w:ind w:firstLine="0" w:firstLineChars="0"/>
            </w:pPr>
            <w:r>
              <w:t>Path</w:t>
            </w:r>
          </w:p>
        </w:tc>
        <w:tc>
          <w:tcPr>
            <w:tcW w:w="7384"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D3E644F">
            <w:pPr>
              <w:overflowPunct w:val="0"/>
              <w:autoSpaceDE w:val="0"/>
              <w:autoSpaceDN w:val="0"/>
              <w:spacing w:before="62" w:beforeLines="20" w:after="62" w:afterLines="20"/>
              <w:ind w:firstLine="0" w:firstLineChars="0"/>
            </w:pPr>
            <w:r>
              <w:t>/tums/open/deviceEntrust/v1/setEntrustDeviceCallbackConfig</w:t>
            </w:r>
          </w:p>
        </w:tc>
      </w:tr>
      <w:tr w14:paraId="1FB229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2"/>
            <w:shd w:val="clear" w:color="auto" w:fill="auto"/>
            <w:noWrap w:val="0"/>
            <w:vAlign w:val="center"/>
          </w:tcPr>
          <w:p w14:paraId="7F2323B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3BEDB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37ABFB96">
            <w:pPr>
              <w:overflowPunct w:val="0"/>
              <w:autoSpaceDE w:val="0"/>
              <w:autoSpaceDN w:val="0"/>
              <w:spacing w:before="62" w:beforeLines="20" w:after="62" w:afterLines="20"/>
              <w:ind w:firstLine="0" w:firstLineChars="0"/>
            </w:pPr>
            <w:r>
              <w:t>enableCallback</w:t>
            </w:r>
          </w:p>
          <w:p w14:paraId="7BFD03AA">
            <w:pPr>
              <w:overflowPunct w:val="0"/>
              <w:autoSpaceDE w:val="0"/>
              <w:autoSpaceDN w:val="0"/>
              <w:spacing w:before="62" w:beforeLines="20" w:after="62" w:afterLines="20"/>
              <w:ind w:firstLine="0" w:firstLineChars="0"/>
              <w:rPr>
                <w:rFonts w:hint="eastAsia"/>
              </w:rPr>
            </w:pPr>
            <w:r>
              <w:rPr>
                <w:color w:val="767171"/>
              </w:rPr>
              <w:t>int</w:t>
            </w:r>
          </w:p>
        </w:tc>
        <w:tc>
          <w:tcPr>
            <w:tcW w:w="7384" w:type="dxa"/>
            <w:shd w:val="clear" w:color="auto" w:fill="auto"/>
            <w:noWrap w:val="0"/>
            <w:vAlign w:val="center"/>
          </w:tcPr>
          <w:p w14:paraId="0705EC78">
            <w:pPr>
              <w:overflowPunct w:val="0"/>
              <w:autoSpaceDE w:val="0"/>
              <w:autoSpaceDN w:val="0"/>
              <w:spacing w:before="62" w:beforeLines="20" w:after="62" w:afterLines="20"/>
              <w:ind w:firstLine="0" w:firstLineChars="0"/>
            </w:pPr>
            <w:r>
              <w:rPr>
                <w:rFonts w:hint="eastAsia"/>
              </w:rPr>
              <w:t>【必选】回调开关，是否需要商云后台触发回调</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10F3B1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63540CB">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07EAC2D1">
                  <w:pPr>
                    <w:overflowPunct w:val="0"/>
                    <w:autoSpaceDE w:val="0"/>
                    <w:autoSpaceDN w:val="0"/>
                    <w:spacing w:before="62" w:beforeLines="20" w:after="62" w:afterLines="20"/>
                    <w:ind w:firstLine="0" w:firstLineChars="0"/>
                  </w:pPr>
                  <w:r>
                    <w:rPr>
                      <w:rFonts w:hint="eastAsia"/>
                    </w:rPr>
                    <w:t>含义</w:t>
                  </w:r>
                </w:p>
              </w:tc>
            </w:tr>
            <w:tr w14:paraId="5287F8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D9E0D86">
                  <w:pPr>
                    <w:overflowPunct w:val="0"/>
                    <w:autoSpaceDE w:val="0"/>
                    <w:autoSpaceDN w:val="0"/>
                    <w:spacing w:before="62" w:beforeLines="20" w:after="62" w:afterLines="20"/>
                    <w:ind w:firstLine="0" w:firstLineChars="0"/>
                  </w:pPr>
                  <w:r>
                    <w:t>0</w:t>
                  </w:r>
                </w:p>
              </w:tc>
              <w:tc>
                <w:tcPr>
                  <w:tcW w:w="1611" w:type="dxa"/>
                  <w:shd w:val="clear" w:color="auto" w:fill="auto"/>
                  <w:noWrap w:val="0"/>
                  <w:vAlign w:val="center"/>
                </w:tcPr>
                <w:p w14:paraId="35EA61A2">
                  <w:pPr>
                    <w:overflowPunct w:val="0"/>
                    <w:autoSpaceDE w:val="0"/>
                    <w:autoSpaceDN w:val="0"/>
                    <w:spacing w:before="62" w:beforeLines="20" w:after="62" w:afterLines="20"/>
                    <w:ind w:firstLine="0" w:firstLineChars="0"/>
                    <w:rPr>
                      <w:rFonts w:hint="eastAsia"/>
                    </w:rPr>
                  </w:pPr>
                  <w:r>
                    <w:rPr>
                      <w:rFonts w:hint="eastAsia"/>
                    </w:rPr>
                    <w:t>回调关闭</w:t>
                  </w:r>
                </w:p>
              </w:tc>
            </w:tr>
            <w:tr w14:paraId="51CDBA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8D456EE">
                  <w:pPr>
                    <w:overflowPunct w:val="0"/>
                    <w:autoSpaceDE w:val="0"/>
                    <w:autoSpaceDN w:val="0"/>
                    <w:spacing w:before="62" w:beforeLines="20" w:after="62" w:afterLines="20"/>
                    <w:ind w:firstLine="0" w:firstLineChars="0"/>
                  </w:pPr>
                  <w:r>
                    <w:t>1</w:t>
                  </w:r>
                </w:p>
              </w:tc>
              <w:tc>
                <w:tcPr>
                  <w:tcW w:w="1611" w:type="dxa"/>
                  <w:shd w:val="clear" w:color="auto" w:fill="auto"/>
                  <w:noWrap w:val="0"/>
                  <w:vAlign w:val="center"/>
                </w:tcPr>
                <w:p w14:paraId="75B2DCBE">
                  <w:pPr>
                    <w:overflowPunct w:val="0"/>
                    <w:autoSpaceDE w:val="0"/>
                    <w:autoSpaceDN w:val="0"/>
                    <w:spacing w:before="62" w:beforeLines="20" w:after="62" w:afterLines="20"/>
                    <w:ind w:firstLine="0" w:firstLineChars="0"/>
                    <w:rPr>
                      <w:rFonts w:hint="eastAsia"/>
                    </w:rPr>
                  </w:pPr>
                  <w:r>
                    <w:rPr>
                      <w:rFonts w:hint="eastAsia"/>
                    </w:rPr>
                    <w:t>回调开启</w:t>
                  </w:r>
                </w:p>
              </w:tc>
            </w:tr>
          </w:tbl>
          <w:p w14:paraId="6AAA822C">
            <w:pPr>
              <w:overflowPunct w:val="0"/>
              <w:autoSpaceDE w:val="0"/>
              <w:autoSpaceDN w:val="0"/>
              <w:spacing w:before="62" w:beforeLines="20" w:after="62" w:afterLines="20"/>
              <w:ind w:firstLine="0" w:firstLineChars="0"/>
              <w:rPr>
                <w:rFonts w:hint="eastAsia"/>
              </w:rPr>
            </w:pPr>
          </w:p>
        </w:tc>
      </w:tr>
      <w:tr w14:paraId="4A92D3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46911E1B">
            <w:pPr>
              <w:overflowPunct w:val="0"/>
              <w:autoSpaceDE w:val="0"/>
              <w:autoSpaceDN w:val="0"/>
              <w:spacing w:before="62" w:beforeLines="20" w:after="62" w:afterLines="20"/>
              <w:ind w:firstLine="0" w:firstLineChars="0"/>
            </w:pPr>
            <w:r>
              <w:t>callbackAddress</w:t>
            </w:r>
          </w:p>
          <w:p w14:paraId="57FD9B9B">
            <w:pPr>
              <w:overflowPunct w:val="0"/>
              <w:autoSpaceDE w:val="0"/>
              <w:autoSpaceDN w:val="0"/>
              <w:spacing w:before="62" w:beforeLines="20" w:after="62" w:afterLines="20"/>
              <w:ind w:firstLine="0" w:firstLineChars="0"/>
              <w:rPr>
                <w:rFonts w:hint="eastAsia"/>
                <w:b/>
              </w:rPr>
            </w:pPr>
            <w:r>
              <w:rPr>
                <w:color w:val="767171"/>
              </w:rPr>
              <w:t>string</w:t>
            </w:r>
          </w:p>
        </w:tc>
        <w:tc>
          <w:tcPr>
            <w:tcW w:w="7384" w:type="dxa"/>
            <w:shd w:val="clear" w:color="auto" w:fill="auto"/>
            <w:noWrap w:val="0"/>
            <w:vAlign w:val="center"/>
          </w:tcPr>
          <w:p w14:paraId="163E601A">
            <w:pPr>
              <w:overflowPunct w:val="0"/>
              <w:autoSpaceDE w:val="0"/>
              <w:autoSpaceDN w:val="0"/>
              <w:spacing w:before="62" w:beforeLines="20" w:after="62" w:afterLines="20"/>
              <w:ind w:firstLine="0" w:firstLineChars="0"/>
            </w:pPr>
            <w:r>
              <w:rPr>
                <w:rFonts w:hint="eastAsia"/>
              </w:rPr>
              <w:t>【可选】回调地址，回调开关为1时必填，长度限制：[</w:t>
            </w:r>
            <w:r>
              <w:t xml:space="preserve">1, </w:t>
            </w:r>
            <w:r>
              <w:rPr>
                <w:rFonts w:hint="eastAsia"/>
              </w:rPr>
              <w:t>1024</w:t>
            </w:r>
            <w:r>
              <w:t>]</w:t>
            </w:r>
          </w:p>
          <w:p w14:paraId="694FD9ED">
            <w:pPr>
              <w:overflowPunct w:val="0"/>
              <w:autoSpaceDE w:val="0"/>
              <w:autoSpaceDN w:val="0"/>
              <w:spacing w:before="62" w:beforeLines="20" w:after="62" w:afterLines="20"/>
              <w:ind w:firstLine="0" w:firstLineChars="0"/>
              <w:rPr>
                <w:rFonts w:hint="eastAsia"/>
              </w:rPr>
            </w:pPr>
            <w:r>
              <w:rPr>
                <w:rFonts w:hint="eastAsia"/>
              </w:rPr>
              <w:t>形如：http[s]://{domain}/{url}</w:t>
            </w:r>
          </w:p>
          <w:p w14:paraId="7B61BBC9">
            <w:pPr>
              <w:overflowPunct w:val="0"/>
              <w:autoSpaceDE w:val="0"/>
              <w:autoSpaceDN w:val="0"/>
              <w:spacing w:before="62" w:beforeLines="20" w:after="62" w:afterLines="20"/>
              <w:ind w:firstLine="0" w:firstLineChars="0"/>
              <w:rPr>
                <w:rFonts w:hint="eastAsia"/>
                <w:b/>
              </w:rPr>
            </w:pPr>
            <w:r>
              <w:rPr>
                <w:rFonts w:hint="eastAsia"/>
              </w:rPr>
              <w:t>注：配置时商云后台会主动触发一次该回调地址，以校验地址合法性，该校验请求的请求体为空json字符串"{}"，需响应{"</w:t>
            </w:r>
            <w:r>
              <w:t>error_code</w:t>
            </w:r>
            <w:r>
              <w:rPr>
                <w:rFonts w:hint="eastAsia"/>
              </w:rPr>
              <w:t>"</w:t>
            </w:r>
            <w:r>
              <w:t>:0}</w:t>
            </w:r>
            <w:r>
              <w:rPr>
                <w:rFonts w:hint="eastAsia"/>
              </w:rPr>
              <w:t>用于通过校验，否则接口返回-</w:t>
            </w:r>
            <w:r>
              <w:t>82400</w:t>
            </w:r>
          </w:p>
        </w:tc>
      </w:tr>
      <w:tr w14:paraId="7938B6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4FF5D5D5">
            <w:pPr>
              <w:overflowPunct w:val="0"/>
              <w:autoSpaceDE w:val="0"/>
              <w:autoSpaceDN w:val="0"/>
              <w:spacing w:before="62" w:beforeLines="20" w:after="62" w:afterLines="20"/>
              <w:ind w:firstLine="0" w:firstLineChars="0"/>
            </w:pPr>
            <w:r>
              <w:t>secretKey</w:t>
            </w:r>
          </w:p>
          <w:p w14:paraId="135B1A37">
            <w:pPr>
              <w:overflowPunct w:val="0"/>
              <w:autoSpaceDE w:val="0"/>
              <w:autoSpaceDN w:val="0"/>
              <w:spacing w:before="62" w:beforeLines="20" w:after="62" w:afterLines="20"/>
              <w:ind w:firstLine="0" w:firstLineChars="0"/>
              <w:rPr>
                <w:rFonts w:hint="eastAsia"/>
              </w:rPr>
            </w:pPr>
            <w:r>
              <w:rPr>
                <w:color w:val="767171"/>
              </w:rPr>
              <w:t>string</w:t>
            </w:r>
          </w:p>
        </w:tc>
        <w:tc>
          <w:tcPr>
            <w:tcW w:w="7384" w:type="dxa"/>
            <w:shd w:val="clear" w:color="auto" w:fill="auto"/>
            <w:noWrap w:val="0"/>
            <w:vAlign w:val="center"/>
          </w:tcPr>
          <w:p w14:paraId="16BAD93C">
            <w:pPr>
              <w:overflowPunct w:val="0"/>
              <w:autoSpaceDE w:val="0"/>
              <w:autoSpaceDN w:val="0"/>
              <w:spacing w:before="62" w:beforeLines="20" w:after="62" w:afterLines="20"/>
              <w:ind w:firstLine="0" w:firstLineChars="0"/>
              <w:rPr>
                <w:rFonts w:hint="eastAsia"/>
              </w:rPr>
            </w:pPr>
            <w:r>
              <w:rPr>
                <w:rFonts w:hint="eastAsia"/>
              </w:rPr>
              <w:t>【可选】HmacSHA256算法加密密钥，长度限制：[</w:t>
            </w:r>
            <w:r>
              <w:t>0, 32]</w:t>
            </w:r>
          </w:p>
          <w:p w14:paraId="650504BA">
            <w:pPr>
              <w:overflowPunct w:val="0"/>
              <w:autoSpaceDE w:val="0"/>
              <w:autoSpaceDN w:val="0"/>
              <w:spacing w:before="62" w:beforeLines="20" w:after="62" w:afterLines="20"/>
              <w:ind w:firstLine="0" w:firstLineChars="0"/>
            </w:pPr>
            <w:r>
              <w:rPr>
                <w:rFonts w:hint="eastAsia"/>
              </w:rPr>
              <w:t>不为空时，商云会使用密钥对请求体内容进行签名计算，并在请求头的"X-Authorization"字段中携带如下形式的键值对：</w:t>
            </w:r>
          </w:p>
          <w:p w14:paraId="31CBD1F7">
            <w:pPr>
              <w:overflowPunct w:val="0"/>
              <w:autoSpaceDE w:val="0"/>
              <w:autoSpaceDN w:val="0"/>
              <w:spacing w:before="62" w:beforeLines="20" w:after="62" w:afterLines="20"/>
              <w:ind w:firstLine="0" w:firstLineChars="0"/>
              <w:rPr>
                <w:rFonts w:hint="eastAsia"/>
              </w:rPr>
            </w:pPr>
            <w:r>
              <w:rPr>
                <w:rFonts w:hint="eastAsia"/>
              </w:rPr>
              <w:t>Signature=fd72d00543273d2f7b0e8a6ac7860379c2506376474fae831587bf014a70d05d</w:t>
            </w:r>
          </w:p>
          <w:p w14:paraId="2D1A5BCD">
            <w:pPr>
              <w:overflowPunct w:val="0"/>
              <w:autoSpaceDE w:val="0"/>
              <w:autoSpaceDN w:val="0"/>
              <w:spacing w:before="62" w:beforeLines="20" w:after="62" w:afterLines="20"/>
              <w:ind w:firstLine="0" w:firstLineChars="0"/>
              <w:rPr>
                <w:rFonts w:hint="eastAsia"/>
              </w:rPr>
            </w:pPr>
            <w:r>
              <w:rPr>
                <w:rFonts w:hint="eastAsia"/>
              </w:rPr>
              <w:t>开发者可自行计算得到回调请求体的签名，比对X-Authorization中的签名是否一致来判断回调请求合法性。签名计算可参考</w:t>
            </w:r>
            <w:r>
              <w:fldChar w:fldCharType="begin"/>
            </w:r>
            <w:r>
              <w:instrText xml:space="preserve"> </w:instrText>
            </w:r>
            <w:r>
              <w:rPr>
                <w:rFonts w:hint="eastAsia"/>
              </w:rPr>
              <w:instrText xml:space="preserve">REF _Ref216078876 \r \h</w:instrText>
            </w:r>
            <w:r>
              <w:instrText xml:space="preserve"> </w:instrText>
            </w:r>
            <w:r>
              <w:fldChar w:fldCharType="separate"/>
            </w:r>
            <w:r>
              <w:t>1.4.8.6</w:t>
            </w:r>
            <w:r>
              <w:fldChar w:fldCharType="end"/>
            </w:r>
            <w:r>
              <w:rPr>
                <w:rFonts w:hint="eastAsia"/>
              </w:rPr>
              <w:t>示例代码</w:t>
            </w:r>
          </w:p>
        </w:tc>
      </w:tr>
      <w:tr w14:paraId="519532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2"/>
            <w:shd w:val="clear" w:color="auto" w:fill="auto"/>
            <w:noWrap w:val="0"/>
            <w:vAlign w:val="center"/>
          </w:tcPr>
          <w:p w14:paraId="7891835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68439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0C541AFE">
            <w:pPr>
              <w:overflowPunct w:val="0"/>
              <w:autoSpaceDE w:val="0"/>
              <w:autoSpaceDN w:val="0"/>
              <w:spacing w:before="62" w:beforeLines="20" w:after="62" w:afterLines="20"/>
              <w:ind w:firstLine="0" w:firstLineChars="0"/>
            </w:pPr>
            <w:r>
              <w:rPr>
                <w:rFonts w:hint="eastAsia"/>
              </w:rPr>
              <w:t>error_code</w:t>
            </w:r>
          </w:p>
          <w:p w14:paraId="685990F0">
            <w:pPr>
              <w:overflowPunct w:val="0"/>
              <w:autoSpaceDE w:val="0"/>
              <w:autoSpaceDN w:val="0"/>
              <w:spacing w:before="62" w:beforeLines="20" w:after="62" w:afterLines="20"/>
              <w:ind w:firstLine="0" w:firstLineChars="0"/>
            </w:pPr>
            <w:r>
              <w:rPr>
                <w:color w:val="767171"/>
              </w:rPr>
              <w:t>int</w:t>
            </w:r>
          </w:p>
        </w:tc>
        <w:tc>
          <w:tcPr>
            <w:tcW w:w="7384" w:type="dxa"/>
            <w:shd w:val="clear" w:color="auto" w:fill="auto"/>
            <w:noWrap w:val="0"/>
            <w:vAlign w:val="center"/>
          </w:tcPr>
          <w:p w14:paraId="1713FE28">
            <w:pPr>
              <w:overflowPunct w:val="0"/>
              <w:autoSpaceDE w:val="0"/>
              <w:autoSpaceDN w:val="0"/>
              <w:spacing w:before="62" w:beforeLines="20" w:after="62" w:afterLines="20"/>
              <w:ind w:firstLine="0" w:firstLineChars="0"/>
              <w:rPr>
                <w:rFonts w:hint="eastAsia"/>
              </w:rPr>
            </w:pPr>
            <w:r>
              <w:rPr>
                <w:rFonts w:cs="Arial"/>
              </w:rPr>
              <w:t>错误码，0代表</w:t>
            </w:r>
            <w:r>
              <w:rPr>
                <w:rFonts w:hint="eastAsia" w:cs="Arial"/>
              </w:rPr>
              <w:t>成功</w:t>
            </w:r>
            <w:r>
              <w:rPr>
                <w:rFonts w:cs="Arial"/>
              </w:rPr>
              <w:t>，其他值参考常用错误码说明</w:t>
            </w:r>
          </w:p>
        </w:tc>
      </w:tr>
      <w:tr w14:paraId="43E210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225B5781">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84" w:type="dxa"/>
            <w:shd w:val="clear" w:color="auto" w:fill="auto"/>
            <w:noWrap w:val="0"/>
            <w:vAlign w:val="center"/>
          </w:tcPr>
          <w:p w14:paraId="3B82DFD2">
            <w:pPr>
              <w:pStyle w:val="86"/>
              <w:overflowPunct w:val="0"/>
              <w:autoSpaceDE w:val="0"/>
              <w:autoSpaceDN w:val="0"/>
              <w:spacing w:before="62" w:beforeLines="20" w:after="62" w:afterLines="20"/>
              <w:ind w:firstLine="0" w:firstLineChars="0"/>
              <w:rPr>
                <w:rFonts w:hint="eastAsia"/>
              </w:rPr>
            </w:pPr>
            <w:r>
              <w:rPr>
                <w:rFonts w:hint="eastAsia" w:ascii="Times New Roman" w:hAnsi="Times New Roman"/>
              </w:rPr>
              <w:t>无</w:t>
            </w:r>
          </w:p>
        </w:tc>
      </w:tr>
      <w:tr w14:paraId="542A99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2AE0B65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84" w:type="dxa"/>
            <w:shd w:val="clear" w:color="auto" w:fill="auto"/>
            <w:noWrap w:val="0"/>
            <w:vAlign w:val="center"/>
          </w:tcPr>
          <w:p w14:paraId="24D708DC">
            <w:pPr>
              <w:overflowPunct w:val="0"/>
              <w:autoSpaceDE w:val="0"/>
              <w:autoSpaceDN w:val="0"/>
              <w:spacing w:before="62" w:beforeLines="20" w:after="62" w:afterLines="20"/>
              <w:ind w:firstLine="0" w:firstLineChars="0"/>
            </w:pPr>
            <w:r>
              <w:rPr>
                <w:rFonts w:hint="eastAsia"/>
              </w:rPr>
              <w:t>设置回调开启、回调地址、加密密钥，用户托管/取消托管设备时会调用回调地址通知开发者</w:t>
            </w:r>
          </w:p>
        </w:tc>
      </w:tr>
    </w:tbl>
    <w:p w14:paraId="470E93CA">
      <w:pPr>
        <w:spacing w:after="120"/>
        <w:ind w:firstLine="0" w:firstLineChars="0"/>
        <w:rPr>
          <w:rFonts w:hint="eastAsia"/>
        </w:rPr>
      </w:pPr>
    </w:p>
    <w:p w14:paraId="0C6B80FC">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D70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45738936">
            <w:pPr>
              <w:pStyle w:val="99"/>
              <w:spacing w:line="360" w:lineRule="auto"/>
              <w:ind w:left="0"/>
              <w:rPr>
                <w:rFonts w:ascii="Times New Roman" w:hAnsi="Times New Roman"/>
                <w:b/>
              </w:rPr>
            </w:pPr>
            <w:r>
              <w:rPr>
                <w:rFonts w:ascii="Times New Roman" w:hAnsi="Times New Roman"/>
                <w:b/>
              </w:rPr>
              <w:t>Request:</w:t>
            </w:r>
          </w:p>
          <w:p w14:paraId="54C533E8">
            <w:pPr>
              <w:pStyle w:val="99"/>
              <w:spacing w:line="360" w:lineRule="auto"/>
              <w:ind w:left="0"/>
              <w:rPr>
                <w:rFonts w:hint="eastAsia" w:ascii="Times New Roman" w:hAnsi="Times New Roman"/>
              </w:rPr>
            </w:pPr>
            <w:r>
              <w:rPr>
                <w:rFonts w:ascii="Times New Roman" w:hAnsi="Times New Roman"/>
              </w:rPr>
              <w:t>{</w:t>
            </w:r>
          </w:p>
          <w:p w14:paraId="1418DE0B">
            <w:pPr>
              <w:pStyle w:val="99"/>
              <w:spacing w:line="360" w:lineRule="auto"/>
              <w:ind w:left="0" w:firstLine="420"/>
              <w:rPr>
                <w:rFonts w:ascii="Times New Roman" w:hAnsi="Times New Roman"/>
              </w:rPr>
            </w:pPr>
            <w:r>
              <w:rPr>
                <w:rFonts w:ascii="Times New Roman" w:hAnsi="Times New Roman"/>
              </w:rPr>
              <w:t>"enableCallback": 1,</w:t>
            </w:r>
          </w:p>
          <w:p w14:paraId="61EECFA8">
            <w:pPr>
              <w:pStyle w:val="99"/>
              <w:spacing w:line="360" w:lineRule="auto"/>
              <w:ind w:left="0" w:firstLine="420"/>
              <w:rPr>
                <w:rFonts w:hint="eastAsia" w:ascii="Times New Roman" w:hAnsi="Times New Roman"/>
              </w:rPr>
            </w:pPr>
            <w:r>
              <w:rPr>
                <w:rFonts w:ascii="Times New Roman" w:hAnsi="Times New Roman"/>
              </w:rPr>
              <w:t>"callbackAddress": "http://developer.com.cn/tums/test"</w:t>
            </w:r>
          </w:p>
          <w:p w14:paraId="4C3BD893">
            <w:pPr>
              <w:pStyle w:val="99"/>
              <w:spacing w:line="360" w:lineRule="auto"/>
              <w:ind w:left="0"/>
              <w:rPr>
                <w:rFonts w:ascii="Times New Roman" w:hAnsi="Times New Roman"/>
              </w:rPr>
            </w:pPr>
            <w:r>
              <w:rPr>
                <w:rFonts w:ascii="Times New Roman" w:hAnsi="Times New Roman"/>
              </w:rPr>
              <w:t>}</w:t>
            </w:r>
          </w:p>
          <w:p w14:paraId="4D44C23A">
            <w:pPr>
              <w:pStyle w:val="99"/>
              <w:spacing w:line="360" w:lineRule="auto"/>
              <w:ind w:left="0"/>
              <w:rPr>
                <w:rFonts w:ascii="Times New Roman" w:hAnsi="Times New Roman"/>
              </w:rPr>
            </w:pPr>
          </w:p>
          <w:p w14:paraId="46D07C1C">
            <w:pPr>
              <w:pStyle w:val="99"/>
              <w:spacing w:line="360" w:lineRule="auto"/>
              <w:ind w:left="0"/>
              <w:rPr>
                <w:rFonts w:ascii="Times New Roman" w:hAnsi="Times New Roman"/>
                <w:b/>
              </w:rPr>
            </w:pPr>
            <w:r>
              <w:rPr>
                <w:rFonts w:ascii="Times New Roman" w:hAnsi="Times New Roman"/>
                <w:b/>
              </w:rPr>
              <w:t>Response:</w:t>
            </w:r>
          </w:p>
          <w:p w14:paraId="733DFAF0">
            <w:pPr>
              <w:pStyle w:val="99"/>
              <w:spacing w:line="360" w:lineRule="auto"/>
              <w:ind w:left="0"/>
              <w:rPr>
                <w:rFonts w:ascii="Times New Roman" w:hAnsi="Times New Roman"/>
              </w:rPr>
            </w:pPr>
            <w:r>
              <w:rPr>
                <w:rFonts w:ascii="Times New Roman" w:hAnsi="Times New Roman"/>
              </w:rPr>
              <w:t>{</w:t>
            </w:r>
          </w:p>
          <w:p w14:paraId="68B23744">
            <w:pPr>
              <w:pStyle w:val="99"/>
              <w:spacing w:line="360" w:lineRule="auto"/>
              <w:ind w:left="0" w:firstLine="435"/>
              <w:rPr>
                <w:rFonts w:ascii="Times New Roman" w:hAnsi="Times New Roman"/>
              </w:rPr>
            </w:pPr>
            <w:r>
              <w:rPr>
                <w:rFonts w:ascii="Times New Roman" w:hAnsi="Times New Roman"/>
              </w:rPr>
              <w:t>"error_code": 0</w:t>
            </w:r>
          </w:p>
          <w:p w14:paraId="4F544BC8">
            <w:pPr>
              <w:pStyle w:val="99"/>
              <w:spacing w:line="360" w:lineRule="auto"/>
              <w:ind w:left="0"/>
            </w:pPr>
            <w:r>
              <w:rPr>
                <w:rFonts w:ascii="Times New Roman" w:hAnsi="Times New Roman"/>
              </w:rPr>
              <w:t>}</w:t>
            </w:r>
          </w:p>
        </w:tc>
      </w:tr>
    </w:tbl>
    <w:p w14:paraId="63321ECA">
      <w:pPr>
        <w:pStyle w:val="8"/>
      </w:pPr>
      <w:bookmarkStart w:id="1157" w:name="_Ref188001866"/>
      <w:bookmarkStart w:id="1158" w:name="_Ref188000536"/>
      <w:bookmarkStart w:id="1159" w:name="_Toc220343680"/>
      <w:bookmarkStart w:id="1160" w:name="_Ref188001877"/>
      <w:bookmarkStart w:id="1161" w:name="_Toc184374580"/>
      <w:bookmarkStart w:id="1162" w:name="_Ref188001904"/>
      <w:bookmarkStart w:id="1163" w:name="_Ref188000541"/>
      <w:bookmarkStart w:id="1164" w:name="_Ref188001922"/>
      <w:r>
        <w:rPr>
          <w:rFonts w:hint="eastAsia"/>
        </w:rPr>
        <w:t>获取托管回调配置</w:t>
      </w:r>
      <w:bookmarkEnd w:id="1157"/>
      <w:bookmarkEnd w:id="1158"/>
      <w:bookmarkEnd w:id="1159"/>
      <w:bookmarkEnd w:id="1160"/>
      <w:bookmarkEnd w:id="1161"/>
      <w:bookmarkEnd w:id="1162"/>
      <w:bookmarkEnd w:id="1163"/>
      <w:bookmarkEnd w:id="1164"/>
    </w:p>
    <w:tbl>
      <w:tblPr>
        <w:tblStyle w:val="58"/>
        <w:tblW w:w="912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8"/>
        <w:gridCol w:w="1690"/>
        <w:gridCol w:w="5694"/>
      </w:tblGrid>
      <w:tr w14:paraId="48544D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DFE8069">
            <w:pPr>
              <w:overflowPunct w:val="0"/>
              <w:autoSpaceDE w:val="0"/>
              <w:autoSpaceDN w:val="0"/>
              <w:spacing w:before="62" w:beforeLines="20" w:after="62" w:afterLines="20"/>
              <w:ind w:firstLine="0" w:firstLineChars="0"/>
            </w:pPr>
            <w:r>
              <w:rPr>
                <w:rFonts w:hint="eastAsia"/>
              </w:rPr>
              <w:t>名称</w:t>
            </w:r>
          </w:p>
        </w:tc>
        <w:tc>
          <w:tcPr>
            <w:tcW w:w="738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51717BF">
            <w:pPr>
              <w:overflowPunct w:val="0"/>
              <w:autoSpaceDE w:val="0"/>
              <w:autoSpaceDN w:val="0"/>
              <w:spacing w:before="62" w:beforeLines="20" w:after="62" w:afterLines="20"/>
              <w:ind w:firstLine="0" w:firstLineChars="0"/>
            </w:pPr>
            <w:r>
              <w:rPr>
                <w:rFonts w:hint="eastAsia"/>
              </w:rPr>
              <w:t>内容</w:t>
            </w:r>
          </w:p>
        </w:tc>
      </w:tr>
      <w:tr w14:paraId="14C4AF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332A8A9">
            <w:pPr>
              <w:overflowPunct w:val="0"/>
              <w:autoSpaceDE w:val="0"/>
              <w:autoSpaceDN w:val="0"/>
              <w:spacing w:before="62" w:beforeLines="20" w:after="62" w:afterLines="20"/>
              <w:ind w:firstLine="0" w:firstLineChars="0"/>
            </w:pPr>
            <w:r>
              <w:t>Path</w:t>
            </w:r>
          </w:p>
        </w:tc>
        <w:tc>
          <w:tcPr>
            <w:tcW w:w="738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53E7960">
            <w:pPr>
              <w:overflowPunct w:val="0"/>
              <w:autoSpaceDE w:val="0"/>
              <w:autoSpaceDN w:val="0"/>
              <w:spacing w:before="62" w:beforeLines="20" w:after="62" w:afterLines="20"/>
              <w:ind w:firstLine="0" w:firstLineChars="0"/>
            </w:pPr>
            <w:r>
              <w:t>/tums/open/deviceEntrust/v1/getEntrustDeviceCallbackConfig</w:t>
            </w:r>
          </w:p>
        </w:tc>
      </w:tr>
      <w:tr w14:paraId="74E4D3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09E6031A">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2ADEF0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0E123C76">
            <w:pPr>
              <w:overflowPunct w:val="0"/>
              <w:autoSpaceDE w:val="0"/>
              <w:autoSpaceDN w:val="0"/>
              <w:spacing w:before="62" w:beforeLines="20" w:after="62" w:afterLines="20"/>
              <w:ind w:firstLine="0" w:firstLineChars="0"/>
            </w:pPr>
            <w:r>
              <w:rPr>
                <w:rFonts w:hint="eastAsia"/>
              </w:rPr>
              <w:t>error_code</w:t>
            </w:r>
          </w:p>
          <w:p w14:paraId="4B3F21F2">
            <w:pPr>
              <w:overflowPunct w:val="0"/>
              <w:autoSpaceDE w:val="0"/>
              <w:autoSpaceDN w:val="0"/>
              <w:spacing w:before="62" w:beforeLines="20" w:after="62" w:afterLines="20"/>
              <w:ind w:firstLine="0" w:firstLineChars="0"/>
            </w:pPr>
            <w:r>
              <w:rPr>
                <w:color w:val="767171"/>
              </w:rPr>
              <w:t>int</w:t>
            </w:r>
          </w:p>
        </w:tc>
        <w:tc>
          <w:tcPr>
            <w:tcW w:w="7384" w:type="dxa"/>
            <w:gridSpan w:val="2"/>
            <w:shd w:val="clear" w:color="auto" w:fill="auto"/>
            <w:noWrap w:val="0"/>
            <w:vAlign w:val="center"/>
          </w:tcPr>
          <w:p w14:paraId="3E793A71">
            <w:pPr>
              <w:overflowPunct w:val="0"/>
              <w:autoSpaceDE w:val="0"/>
              <w:autoSpaceDN w:val="0"/>
              <w:spacing w:before="62" w:beforeLines="20" w:after="62" w:afterLines="20"/>
              <w:ind w:firstLine="0" w:firstLineChars="0"/>
              <w:rPr>
                <w:rFonts w:hint="eastAsia"/>
              </w:rPr>
            </w:pPr>
            <w:r>
              <w:rPr>
                <w:rFonts w:cs="Arial"/>
              </w:rPr>
              <w:t>错误码，0代表</w:t>
            </w:r>
            <w:r>
              <w:rPr>
                <w:rFonts w:hint="eastAsia" w:cs="Arial"/>
              </w:rPr>
              <w:t>成功</w:t>
            </w:r>
            <w:r>
              <w:rPr>
                <w:rFonts w:cs="Arial"/>
              </w:rPr>
              <w:t>，其他值参考常用错误码说明</w:t>
            </w:r>
          </w:p>
        </w:tc>
      </w:tr>
      <w:tr w14:paraId="62F0F9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vMerge w:val="restart"/>
            <w:shd w:val="clear" w:color="auto" w:fill="auto"/>
            <w:noWrap w:val="0"/>
            <w:vAlign w:val="center"/>
          </w:tcPr>
          <w:p w14:paraId="41B8B0F4">
            <w:pPr>
              <w:overflowPunct w:val="0"/>
              <w:autoSpaceDE w:val="0"/>
              <w:autoSpaceDN w:val="0"/>
              <w:spacing w:before="62" w:beforeLines="20" w:after="62" w:afterLines="20"/>
              <w:ind w:firstLine="0" w:firstLineChars="0"/>
            </w:pPr>
            <w:r>
              <w:rPr>
                <w:rFonts w:hint="eastAsia"/>
              </w:rPr>
              <w:t>result</w:t>
            </w:r>
          </w:p>
          <w:p w14:paraId="52398784">
            <w:pPr>
              <w:overflowPunct w:val="0"/>
              <w:autoSpaceDE w:val="0"/>
              <w:autoSpaceDN w:val="0"/>
              <w:spacing w:before="62" w:beforeLines="20" w:after="62" w:afterLines="20"/>
              <w:ind w:firstLine="0" w:firstLineChars="0"/>
            </w:pPr>
            <w:r>
              <w:rPr>
                <w:color w:val="767171"/>
              </w:rPr>
              <w:t>object</w:t>
            </w:r>
          </w:p>
        </w:tc>
        <w:tc>
          <w:tcPr>
            <w:tcW w:w="1690" w:type="dxa"/>
            <w:shd w:val="clear" w:color="auto" w:fill="auto"/>
            <w:noWrap w:val="0"/>
            <w:vAlign w:val="center"/>
          </w:tcPr>
          <w:p w14:paraId="39FE323E">
            <w:pPr>
              <w:overflowPunct w:val="0"/>
              <w:autoSpaceDE w:val="0"/>
              <w:autoSpaceDN w:val="0"/>
              <w:spacing w:before="62" w:beforeLines="20" w:after="62" w:afterLines="20"/>
              <w:ind w:firstLine="0" w:firstLineChars="0"/>
            </w:pPr>
            <w:r>
              <w:t>enableCallback</w:t>
            </w:r>
          </w:p>
          <w:p w14:paraId="6370EDB2">
            <w:pPr>
              <w:overflowPunct w:val="0"/>
              <w:autoSpaceDE w:val="0"/>
              <w:autoSpaceDN w:val="0"/>
              <w:spacing w:before="62" w:beforeLines="20" w:after="62" w:afterLines="20"/>
              <w:ind w:firstLine="0" w:firstLineChars="0"/>
              <w:rPr>
                <w:rFonts w:hint="eastAsia"/>
              </w:rPr>
            </w:pPr>
            <w:r>
              <w:rPr>
                <w:color w:val="767171"/>
              </w:rPr>
              <w:t>int</w:t>
            </w:r>
          </w:p>
        </w:tc>
        <w:tc>
          <w:tcPr>
            <w:tcW w:w="5694" w:type="dxa"/>
            <w:shd w:val="clear" w:color="auto" w:fill="auto"/>
            <w:noWrap w:val="0"/>
            <w:vAlign w:val="center"/>
          </w:tcPr>
          <w:p w14:paraId="50366D00">
            <w:pPr>
              <w:overflowPunct w:val="0"/>
              <w:autoSpaceDE w:val="0"/>
              <w:autoSpaceDN w:val="0"/>
              <w:spacing w:before="62" w:beforeLines="20" w:after="62" w:afterLines="20"/>
              <w:ind w:firstLine="0" w:firstLineChars="0"/>
            </w:pPr>
            <w:r>
              <w:rPr>
                <w:rFonts w:hint="eastAsia"/>
              </w:rPr>
              <w:t>回调开关，是否需要商云后台触发回调</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11"/>
            </w:tblGrid>
            <w:tr w14:paraId="08A689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D860AA5">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2CD42DE3">
                  <w:pPr>
                    <w:overflowPunct w:val="0"/>
                    <w:autoSpaceDE w:val="0"/>
                    <w:autoSpaceDN w:val="0"/>
                    <w:spacing w:before="62" w:beforeLines="20" w:after="62" w:afterLines="20"/>
                    <w:ind w:firstLine="0" w:firstLineChars="0"/>
                  </w:pPr>
                  <w:r>
                    <w:rPr>
                      <w:rFonts w:hint="eastAsia"/>
                    </w:rPr>
                    <w:t>含义</w:t>
                  </w:r>
                </w:p>
              </w:tc>
            </w:tr>
            <w:tr w14:paraId="0AF652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BB87040">
                  <w:pPr>
                    <w:overflowPunct w:val="0"/>
                    <w:autoSpaceDE w:val="0"/>
                    <w:autoSpaceDN w:val="0"/>
                    <w:spacing w:before="62" w:beforeLines="20" w:after="62" w:afterLines="20"/>
                    <w:ind w:firstLine="0" w:firstLineChars="0"/>
                  </w:pPr>
                  <w:r>
                    <w:t>0</w:t>
                  </w:r>
                </w:p>
              </w:tc>
              <w:tc>
                <w:tcPr>
                  <w:tcW w:w="1611" w:type="dxa"/>
                  <w:shd w:val="clear" w:color="auto" w:fill="auto"/>
                  <w:noWrap w:val="0"/>
                  <w:vAlign w:val="center"/>
                </w:tcPr>
                <w:p w14:paraId="670FC51C">
                  <w:pPr>
                    <w:overflowPunct w:val="0"/>
                    <w:autoSpaceDE w:val="0"/>
                    <w:autoSpaceDN w:val="0"/>
                    <w:spacing w:before="62" w:beforeLines="20" w:after="62" w:afterLines="20"/>
                    <w:ind w:firstLine="0" w:firstLineChars="0"/>
                    <w:rPr>
                      <w:rFonts w:hint="eastAsia"/>
                    </w:rPr>
                  </w:pPr>
                  <w:r>
                    <w:rPr>
                      <w:rFonts w:hint="eastAsia"/>
                    </w:rPr>
                    <w:t>回调关闭</w:t>
                  </w:r>
                </w:p>
              </w:tc>
            </w:tr>
            <w:tr w14:paraId="422F642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29C427D">
                  <w:pPr>
                    <w:overflowPunct w:val="0"/>
                    <w:autoSpaceDE w:val="0"/>
                    <w:autoSpaceDN w:val="0"/>
                    <w:spacing w:before="62" w:beforeLines="20" w:after="62" w:afterLines="20"/>
                    <w:ind w:firstLine="0" w:firstLineChars="0"/>
                  </w:pPr>
                  <w:r>
                    <w:t>1</w:t>
                  </w:r>
                </w:p>
              </w:tc>
              <w:tc>
                <w:tcPr>
                  <w:tcW w:w="1611" w:type="dxa"/>
                  <w:shd w:val="clear" w:color="auto" w:fill="auto"/>
                  <w:noWrap w:val="0"/>
                  <w:vAlign w:val="center"/>
                </w:tcPr>
                <w:p w14:paraId="5E6F4476">
                  <w:pPr>
                    <w:overflowPunct w:val="0"/>
                    <w:autoSpaceDE w:val="0"/>
                    <w:autoSpaceDN w:val="0"/>
                    <w:spacing w:before="62" w:beforeLines="20" w:after="62" w:afterLines="20"/>
                    <w:ind w:firstLine="0" w:firstLineChars="0"/>
                    <w:rPr>
                      <w:rFonts w:hint="eastAsia"/>
                    </w:rPr>
                  </w:pPr>
                  <w:r>
                    <w:rPr>
                      <w:rFonts w:hint="eastAsia"/>
                    </w:rPr>
                    <w:t>回调开启</w:t>
                  </w:r>
                </w:p>
              </w:tc>
            </w:tr>
          </w:tbl>
          <w:p w14:paraId="6CD34F8D">
            <w:pPr>
              <w:overflowPunct w:val="0"/>
              <w:autoSpaceDE w:val="0"/>
              <w:autoSpaceDN w:val="0"/>
              <w:spacing w:before="62" w:beforeLines="20" w:after="62" w:afterLines="20"/>
              <w:ind w:firstLine="0" w:firstLineChars="0"/>
              <w:rPr>
                <w:rFonts w:hint="eastAsia"/>
                <w:b/>
              </w:rPr>
            </w:pPr>
          </w:p>
        </w:tc>
      </w:tr>
      <w:tr w14:paraId="151549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vMerge w:val="continue"/>
            <w:shd w:val="clear" w:color="auto" w:fill="auto"/>
            <w:noWrap w:val="0"/>
            <w:vAlign w:val="center"/>
          </w:tcPr>
          <w:p w14:paraId="18D3E774">
            <w:pPr>
              <w:overflowPunct w:val="0"/>
              <w:autoSpaceDE w:val="0"/>
              <w:autoSpaceDN w:val="0"/>
              <w:spacing w:before="62" w:beforeLines="20" w:after="62" w:afterLines="20"/>
              <w:ind w:firstLine="0" w:firstLineChars="0"/>
              <w:rPr>
                <w:rFonts w:hint="eastAsia"/>
              </w:rPr>
            </w:pPr>
          </w:p>
        </w:tc>
        <w:tc>
          <w:tcPr>
            <w:tcW w:w="1690" w:type="dxa"/>
            <w:shd w:val="clear" w:color="auto" w:fill="auto"/>
            <w:noWrap w:val="0"/>
            <w:vAlign w:val="center"/>
          </w:tcPr>
          <w:p w14:paraId="6DCBFAFC">
            <w:pPr>
              <w:overflowPunct w:val="0"/>
              <w:autoSpaceDE w:val="0"/>
              <w:autoSpaceDN w:val="0"/>
              <w:spacing w:before="62" w:beforeLines="20" w:after="62" w:afterLines="20"/>
              <w:ind w:firstLine="0" w:firstLineChars="0"/>
            </w:pPr>
            <w:r>
              <w:t>callbackAddress</w:t>
            </w:r>
          </w:p>
          <w:p w14:paraId="78ACBFB4">
            <w:pPr>
              <w:overflowPunct w:val="0"/>
              <w:autoSpaceDE w:val="0"/>
              <w:autoSpaceDN w:val="0"/>
              <w:spacing w:before="62" w:beforeLines="20" w:after="62" w:afterLines="20"/>
              <w:ind w:firstLine="0" w:firstLineChars="0"/>
              <w:rPr>
                <w:rFonts w:hint="eastAsia"/>
                <w:b/>
              </w:rPr>
            </w:pPr>
            <w:r>
              <w:rPr>
                <w:color w:val="767171"/>
              </w:rPr>
              <w:t>string</w:t>
            </w:r>
          </w:p>
        </w:tc>
        <w:tc>
          <w:tcPr>
            <w:tcW w:w="5694" w:type="dxa"/>
            <w:shd w:val="clear" w:color="auto" w:fill="auto"/>
            <w:noWrap w:val="0"/>
            <w:vAlign w:val="center"/>
          </w:tcPr>
          <w:p w14:paraId="3BBE5D4A">
            <w:pPr>
              <w:overflowPunct w:val="0"/>
              <w:autoSpaceDE w:val="0"/>
              <w:autoSpaceDN w:val="0"/>
              <w:spacing w:before="62" w:beforeLines="20" w:after="62" w:afterLines="20"/>
              <w:ind w:firstLine="0" w:firstLineChars="0"/>
              <w:rPr>
                <w:rFonts w:hint="eastAsia"/>
              </w:rPr>
            </w:pPr>
            <w:r>
              <w:rPr>
                <w:rFonts w:hint="eastAsia"/>
              </w:rPr>
              <w:t>回调地址</w:t>
            </w:r>
          </w:p>
        </w:tc>
      </w:tr>
      <w:tr w14:paraId="588A04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vMerge w:val="continue"/>
            <w:shd w:val="clear" w:color="auto" w:fill="auto"/>
            <w:noWrap w:val="0"/>
            <w:vAlign w:val="center"/>
          </w:tcPr>
          <w:p w14:paraId="54FB42DF">
            <w:pPr>
              <w:overflowPunct w:val="0"/>
              <w:autoSpaceDE w:val="0"/>
              <w:autoSpaceDN w:val="0"/>
              <w:spacing w:before="62" w:beforeLines="20" w:after="62" w:afterLines="20"/>
              <w:ind w:firstLine="0" w:firstLineChars="0"/>
              <w:rPr>
                <w:rFonts w:hint="eastAsia"/>
              </w:rPr>
            </w:pPr>
          </w:p>
        </w:tc>
        <w:tc>
          <w:tcPr>
            <w:tcW w:w="1690" w:type="dxa"/>
            <w:shd w:val="clear" w:color="auto" w:fill="auto"/>
            <w:noWrap w:val="0"/>
            <w:vAlign w:val="center"/>
          </w:tcPr>
          <w:p w14:paraId="05EEC3DE">
            <w:pPr>
              <w:overflowPunct w:val="0"/>
              <w:autoSpaceDE w:val="0"/>
              <w:autoSpaceDN w:val="0"/>
              <w:spacing w:before="62" w:beforeLines="20" w:after="62" w:afterLines="20"/>
              <w:ind w:firstLine="0" w:firstLineChars="0"/>
            </w:pPr>
            <w:r>
              <w:t>secretKey</w:t>
            </w:r>
          </w:p>
          <w:p w14:paraId="1B404FA6">
            <w:pPr>
              <w:overflowPunct w:val="0"/>
              <w:autoSpaceDE w:val="0"/>
              <w:autoSpaceDN w:val="0"/>
              <w:spacing w:before="62" w:beforeLines="20" w:after="62" w:afterLines="20"/>
              <w:ind w:firstLine="0" w:firstLineChars="0"/>
              <w:rPr>
                <w:rFonts w:hint="eastAsia"/>
              </w:rPr>
            </w:pPr>
            <w:r>
              <w:rPr>
                <w:color w:val="767171"/>
              </w:rPr>
              <w:t>string</w:t>
            </w:r>
          </w:p>
        </w:tc>
        <w:tc>
          <w:tcPr>
            <w:tcW w:w="5694" w:type="dxa"/>
            <w:shd w:val="clear" w:color="auto" w:fill="auto"/>
            <w:noWrap w:val="0"/>
            <w:vAlign w:val="center"/>
          </w:tcPr>
          <w:p w14:paraId="10928DDF">
            <w:pPr>
              <w:overflowPunct w:val="0"/>
              <w:autoSpaceDE w:val="0"/>
              <w:autoSpaceDN w:val="0"/>
              <w:spacing w:before="62" w:beforeLines="20" w:after="62" w:afterLines="20"/>
              <w:ind w:firstLine="0" w:firstLineChars="0"/>
              <w:rPr>
                <w:rFonts w:hint="eastAsia"/>
              </w:rPr>
            </w:pPr>
            <w:r>
              <w:rPr>
                <w:rFonts w:hint="eastAsia"/>
              </w:rPr>
              <w:t>HmacSHA256算法加密密钥</w:t>
            </w:r>
          </w:p>
        </w:tc>
      </w:tr>
      <w:tr w14:paraId="3461A8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756F8F42">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84" w:type="dxa"/>
            <w:gridSpan w:val="2"/>
            <w:shd w:val="clear" w:color="auto" w:fill="auto"/>
            <w:noWrap w:val="0"/>
            <w:vAlign w:val="center"/>
          </w:tcPr>
          <w:p w14:paraId="7F8C6961">
            <w:pPr>
              <w:pStyle w:val="86"/>
              <w:overflowPunct w:val="0"/>
              <w:autoSpaceDE w:val="0"/>
              <w:autoSpaceDN w:val="0"/>
              <w:spacing w:before="62" w:beforeLines="20" w:after="62" w:afterLines="20"/>
              <w:ind w:firstLine="0" w:firstLineChars="0"/>
              <w:rPr>
                <w:rFonts w:hint="eastAsia"/>
              </w:rPr>
            </w:pPr>
            <w:r>
              <w:rPr>
                <w:rFonts w:hint="eastAsia" w:ascii="Times New Roman" w:hAnsi="Times New Roman"/>
              </w:rPr>
              <w:t>无</w:t>
            </w:r>
          </w:p>
        </w:tc>
      </w:tr>
      <w:tr w14:paraId="74CC45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738B503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84" w:type="dxa"/>
            <w:gridSpan w:val="2"/>
            <w:shd w:val="clear" w:color="auto" w:fill="auto"/>
            <w:noWrap w:val="0"/>
            <w:vAlign w:val="center"/>
          </w:tcPr>
          <w:p w14:paraId="7B230DE9">
            <w:pPr>
              <w:overflowPunct w:val="0"/>
              <w:autoSpaceDE w:val="0"/>
              <w:autoSpaceDN w:val="0"/>
              <w:spacing w:before="62" w:beforeLines="20" w:after="62" w:afterLines="20"/>
              <w:ind w:firstLine="0" w:firstLineChars="0"/>
            </w:pPr>
            <w:r>
              <w:rPr>
                <w:rFonts w:hint="eastAsia"/>
              </w:rPr>
              <w:t>获取当前开发者所属企业的回调配置</w:t>
            </w:r>
          </w:p>
        </w:tc>
      </w:tr>
    </w:tbl>
    <w:p w14:paraId="11CF0AE7">
      <w:pPr>
        <w:spacing w:after="120"/>
        <w:ind w:firstLine="0" w:firstLineChars="0"/>
        <w:rPr>
          <w:rFonts w:hint="eastAsia"/>
        </w:rPr>
      </w:pPr>
    </w:p>
    <w:p w14:paraId="37F87257">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6130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2B44C30F">
            <w:pPr>
              <w:pStyle w:val="99"/>
              <w:spacing w:line="360" w:lineRule="auto"/>
              <w:ind w:left="0"/>
              <w:rPr>
                <w:rFonts w:ascii="Times New Roman" w:hAnsi="Times New Roman"/>
                <w:b/>
              </w:rPr>
            </w:pPr>
            <w:r>
              <w:rPr>
                <w:rFonts w:ascii="Times New Roman" w:hAnsi="Times New Roman"/>
                <w:b/>
              </w:rPr>
              <w:t>Request:</w:t>
            </w:r>
          </w:p>
          <w:p w14:paraId="221D8520">
            <w:pPr>
              <w:pStyle w:val="99"/>
              <w:spacing w:line="360" w:lineRule="auto"/>
              <w:ind w:left="0"/>
              <w:rPr>
                <w:rFonts w:ascii="Times New Roman" w:hAnsi="Times New Roman"/>
              </w:rPr>
            </w:pPr>
            <w:r>
              <w:rPr>
                <w:rFonts w:ascii="Times New Roman" w:hAnsi="Times New Roman"/>
              </w:rPr>
              <w:t>{}</w:t>
            </w:r>
          </w:p>
          <w:p w14:paraId="57329742">
            <w:pPr>
              <w:pStyle w:val="99"/>
              <w:spacing w:line="360" w:lineRule="auto"/>
              <w:ind w:left="0"/>
              <w:rPr>
                <w:rFonts w:ascii="Times New Roman" w:hAnsi="Times New Roman"/>
              </w:rPr>
            </w:pPr>
          </w:p>
          <w:p w14:paraId="4CE45DCD">
            <w:pPr>
              <w:pStyle w:val="99"/>
              <w:spacing w:line="360" w:lineRule="auto"/>
              <w:ind w:left="0"/>
              <w:rPr>
                <w:rFonts w:ascii="Times New Roman" w:hAnsi="Times New Roman"/>
                <w:b/>
              </w:rPr>
            </w:pPr>
            <w:r>
              <w:rPr>
                <w:rFonts w:ascii="Times New Roman" w:hAnsi="Times New Roman"/>
                <w:b/>
              </w:rPr>
              <w:t>Response:</w:t>
            </w:r>
          </w:p>
          <w:p w14:paraId="00150662">
            <w:pPr>
              <w:pStyle w:val="99"/>
              <w:spacing w:line="360" w:lineRule="auto"/>
              <w:ind w:left="0"/>
              <w:rPr>
                <w:rFonts w:ascii="Times New Roman" w:hAnsi="Times New Roman"/>
              </w:rPr>
            </w:pPr>
            <w:r>
              <w:rPr>
                <w:rFonts w:ascii="Times New Roman" w:hAnsi="Times New Roman"/>
              </w:rPr>
              <w:t>{</w:t>
            </w:r>
          </w:p>
          <w:p w14:paraId="44E90CCE">
            <w:pPr>
              <w:pStyle w:val="99"/>
              <w:spacing w:line="360" w:lineRule="auto"/>
              <w:ind w:left="0" w:firstLine="420"/>
              <w:rPr>
                <w:rFonts w:ascii="Times New Roman" w:hAnsi="Times New Roman"/>
              </w:rPr>
            </w:pPr>
            <w:r>
              <w:rPr>
                <w:rFonts w:ascii="Times New Roman" w:hAnsi="Times New Roman"/>
              </w:rPr>
              <w:t>"error_code": 0,</w:t>
            </w:r>
            <w:r>
              <w:t xml:space="preserve"> </w:t>
            </w:r>
          </w:p>
          <w:p w14:paraId="061B4712">
            <w:pPr>
              <w:pStyle w:val="99"/>
              <w:spacing w:line="360" w:lineRule="auto"/>
              <w:ind w:left="0" w:firstLine="420"/>
              <w:rPr>
                <w:rFonts w:ascii="Times New Roman" w:hAnsi="Times New Roman"/>
              </w:rPr>
            </w:pPr>
            <w:r>
              <w:rPr>
                <w:rFonts w:ascii="Times New Roman" w:hAnsi="Times New Roman"/>
              </w:rPr>
              <w:t>"result":</w:t>
            </w:r>
          </w:p>
          <w:p w14:paraId="352E11FE">
            <w:pPr>
              <w:pStyle w:val="99"/>
              <w:spacing w:line="360" w:lineRule="auto"/>
              <w:ind w:left="0" w:firstLine="420"/>
              <w:rPr>
                <w:rFonts w:ascii="Times New Roman" w:hAnsi="Times New Roman"/>
              </w:rPr>
            </w:pPr>
            <w:r>
              <w:rPr>
                <w:rFonts w:ascii="Times New Roman" w:hAnsi="Times New Roman"/>
              </w:rPr>
              <w:t>{</w:t>
            </w:r>
          </w:p>
          <w:p w14:paraId="477CD143">
            <w:pPr>
              <w:pStyle w:val="99"/>
              <w:spacing w:line="360" w:lineRule="auto"/>
              <w:ind w:left="0" w:firstLine="420"/>
              <w:rPr>
                <w:rFonts w:ascii="Times New Roman" w:hAnsi="Times New Roman"/>
              </w:rPr>
            </w:pPr>
            <w:r>
              <w:rPr>
                <w:rFonts w:ascii="Times New Roman" w:hAnsi="Times New Roman"/>
              </w:rPr>
              <w:t xml:space="preserve">    "enableCallback": 1,</w:t>
            </w:r>
          </w:p>
          <w:p w14:paraId="067B26B6">
            <w:pPr>
              <w:pStyle w:val="99"/>
              <w:spacing w:line="360" w:lineRule="auto"/>
              <w:ind w:left="0" w:firstLine="840" w:firstLineChars="400"/>
              <w:rPr>
                <w:rFonts w:ascii="Times New Roman" w:hAnsi="Times New Roman"/>
              </w:rPr>
            </w:pPr>
            <w:r>
              <w:rPr>
                <w:rFonts w:ascii="Times New Roman" w:hAnsi="Times New Roman"/>
              </w:rPr>
              <w:t>"callbackAddress": "http://developer.com.cn/tums/test",</w:t>
            </w:r>
          </w:p>
          <w:p w14:paraId="08BA3A3C">
            <w:pPr>
              <w:pStyle w:val="99"/>
              <w:spacing w:line="360" w:lineRule="auto"/>
              <w:ind w:left="0" w:firstLine="840" w:firstLineChars="400"/>
              <w:rPr>
                <w:rFonts w:ascii="Times New Roman" w:hAnsi="Times New Roman"/>
              </w:rPr>
            </w:pPr>
            <w:r>
              <w:rPr>
                <w:rFonts w:ascii="Times New Roman" w:hAnsi="Times New Roman"/>
              </w:rPr>
              <w:t>"secretKey": "123abc"</w:t>
            </w:r>
          </w:p>
          <w:p w14:paraId="57F39BA6">
            <w:pPr>
              <w:pStyle w:val="99"/>
              <w:spacing w:line="360" w:lineRule="auto"/>
              <w:ind w:left="0" w:firstLine="420"/>
              <w:rPr>
                <w:rFonts w:hint="eastAsia" w:ascii="Times New Roman" w:hAnsi="Times New Roman"/>
              </w:rPr>
            </w:pPr>
            <w:r>
              <w:rPr>
                <w:rFonts w:ascii="Times New Roman" w:hAnsi="Times New Roman"/>
              </w:rPr>
              <w:t>}</w:t>
            </w:r>
          </w:p>
          <w:p w14:paraId="31D27624">
            <w:pPr>
              <w:pStyle w:val="99"/>
              <w:spacing w:line="360" w:lineRule="auto"/>
              <w:ind w:left="0"/>
            </w:pPr>
            <w:r>
              <w:rPr>
                <w:rFonts w:ascii="Times New Roman" w:hAnsi="Times New Roman"/>
              </w:rPr>
              <w:t>}</w:t>
            </w:r>
          </w:p>
        </w:tc>
      </w:tr>
    </w:tbl>
    <w:p w14:paraId="504D5214">
      <w:pPr>
        <w:pStyle w:val="8"/>
      </w:pPr>
      <w:bookmarkStart w:id="1165" w:name="_Ref188001041"/>
      <w:bookmarkStart w:id="1166" w:name="_Ref188001044"/>
      <w:bookmarkStart w:id="1167" w:name="_Toc184374581"/>
      <w:bookmarkStart w:id="1168" w:name="_Toc220343681"/>
      <w:r>
        <w:rPr>
          <w:rFonts w:hint="eastAsia"/>
        </w:rPr>
        <w:t>开发者托管回调消息体定义</w:t>
      </w:r>
      <w:bookmarkEnd w:id="1165"/>
      <w:bookmarkEnd w:id="1166"/>
      <w:bookmarkEnd w:id="1167"/>
      <w:bookmarkEnd w:id="1168"/>
    </w:p>
    <w:p w14:paraId="28335CDB">
      <w:pPr>
        <w:ind w:firstLine="420"/>
      </w:pPr>
      <w:r>
        <w:rPr>
          <w:rFonts w:hint="eastAsia"/>
        </w:rPr>
        <w:t>推送的消息数据格式如下：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263"/>
        <w:gridCol w:w="5002"/>
      </w:tblGrid>
      <w:tr w14:paraId="0F31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shd w:val="clear" w:color="auto" w:fill="auto"/>
            <w:noWrap w:val="0"/>
            <w:vAlign w:val="top"/>
          </w:tcPr>
          <w:p w14:paraId="0A1F2779">
            <w:pPr>
              <w:ind w:firstLine="0" w:firstLineChars="0"/>
              <w:rPr>
                <w:rFonts w:cs="Arial"/>
                <w:b/>
              </w:rPr>
            </w:pPr>
            <w:r>
              <w:rPr>
                <w:rFonts w:hint="eastAsia" w:cs="Arial"/>
                <w:b/>
              </w:rPr>
              <w:t>字段名</w:t>
            </w:r>
          </w:p>
        </w:tc>
        <w:tc>
          <w:tcPr>
            <w:tcW w:w="2263" w:type="dxa"/>
            <w:shd w:val="clear" w:color="auto" w:fill="auto"/>
            <w:noWrap w:val="0"/>
            <w:vAlign w:val="center"/>
          </w:tcPr>
          <w:p w14:paraId="719A8044">
            <w:pPr>
              <w:ind w:firstLine="0" w:firstLineChars="0"/>
              <w:rPr>
                <w:rFonts w:cs="Arial"/>
                <w:b/>
              </w:rPr>
            </w:pPr>
            <w:r>
              <w:rPr>
                <w:rFonts w:cs="Arial"/>
                <w:b/>
              </w:rPr>
              <w:t>字段名</w:t>
            </w:r>
          </w:p>
        </w:tc>
        <w:tc>
          <w:tcPr>
            <w:tcW w:w="5002" w:type="dxa"/>
            <w:shd w:val="clear" w:color="auto" w:fill="auto"/>
            <w:noWrap w:val="0"/>
            <w:vAlign w:val="center"/>
          </w:tcPr>
          <w:p w14:paraId="659FF427">
            <w:pPr>
              <w:ind w:firstLine="0" w:firstLineChars="0"/>
              <w:rPr>
                <w:rFonts w:cs="Arial"/>
                <w:b/>
              </w:rPr>
            </w:pPr>
            <w:r>
              <w:rPr>
                <w:rFonts w:cs="Arial"/>
                <w:b/>
              </w:rPr>
              <w:t>备注</w:t>
            </w:r>
          </w:p>
        </w:tc>
      </w:tr>
      <w:tr w14:paraId="17E4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restart"/>
            <w:shd w:val="clear" w:color="auto" w:fill="auto"/>
            <w:noWrap w:val="0"/>
            <w:vAlign w:val="center"/>
          </w:tcPr>
          <w:p w14:paraId="32FC8D58">
            <w:pPr>
              <w:ind w:firstLine="0" w:firstLineChars="0"/>
            </w:pPr>
            <w:r>
              <w:rPr>
                <w:rFonts w:cs="Arial"/>
              </w:rPr>
              <w:t>e</w:t>
            </w:r>
            <w:r>
              <w:rPr>
                <w:rFonts w:hint="eastAsia" w:cs="Arial"/>
              </w:rPr>
              <w:t>n</w:t>
            </w:r>
            <w:r>
              <w:rPr>
                <w:rFonts w:cs="Arial"/>
              </w:rPr>
              <w:t>trust</w:t>
            </w:r>
            <w:r>
              <w:t>DevList</w:t>
            </w:r>
          </w:p>
          <w:p w14:paraId="291FC4AB">
            <w:pPr>
              <w:ind w:firstLine="0" w:firstLineChars="0"/>
              <w:rPr>
                <w:rFonts w:cs="Arial"/>
              </w:rPr>
            </w:pPr>
            <w:r>
              <w:rPr>
                <w:color w:val="767171"/>
              </w:rPr>
              <w:t>array&lt;object&gt;</w:t>
            </w:r>
          </w:p>
        </w:tc>
        <w:tc>
          <w:tcPr>
            <w:tcW w:w="2263" w:type="dxa"/>
            <w:shd w:val="clear" w:color="auto" w:fill="auto"/>
            <w:noWrap w:val="0"/>
            <w:vAlign w:val="center"/>
          </w:tcPr>
          <w:p w14:paraId="6DD6D0EE">
            <w:pPr>
              <w:overflowPunct w:val="0"/>
              <w:autoSpaceDE w:val="0"/>
              <w:autoSpaceDN w:val="0"/>
              <w:spacing w:before="62" w:beforeLines="20" w:after="62" w:afterLines="20"/>
              <w:ind w:firstLine="0" w:firstLineChars="0"/>
            </w:pPr>
            <w:r>
              <w:rPr>
                <w:rFonts w:hint="eastAsia"/>
              </w:rPr>
              <w:t>qr</w:t>
            </w:r>
            <w:r>
              <w:t>Code</w:t>
            </w:r>
          </w:p>
          <w:p w14:paraId="31000F5A">
            <w:pPr>
              <w:overflowPunct w:val="0"/>
              <w:autoSpaceDE w:val="0"/>
              <w:autoSpaceDN w:val="0"/>
              <w:spacing w:before="62" w:beforeLines="20" w:after="62" w:afterLines="20"/>
              <w:ind w:firstLine="0" w:firstLineChars="0"/>
            </w:pPr>
            <w:r>
              <w:rPr>
                <w:color w:val="767171"/>
              </w:rPr>
              <w:t>string</w:t>
            </w:r>
          </w:p>
        </w:tc>
        <w:tc>
          <w:tcPr>
            <w:tcW w:w="5002" w:type="dxa"/>
            <w:shd w:val="clear" w:color="auto" w:fill="auto"/>
            <w:noWrap w:val="0"/>
            <w:vAlign w:val="center"/>
          </w:tcPr>
          <w:p w14:paraId="7D475B31">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272E1076">
            <w:pPr>
              <w:overflowPunct w:val="0"/>
              <w:autoSpaceDE w:val="0"/>
              <w:autoSpaceDN w:val="0"/>
              <w:spacing w:before="62" w:beforeLines="20" w:after="62" w:afterLines="20"/>
              <w:ind w:firstLine="0" w:firstLineChars="0"/>
              <w:rPr>
                <w:rFonts w:hint="eastAsia"/>
              </w:rPr>
            </w:pPr>
            <w:r>
              <w:rPr>
                <w:rFonts w:hint="eastAsia"/>
              </w:rPr>
              <w:t>注：部分网络设备、N</w:t>
            </w:r>
            <w:r>
              <w:t>VR</w:t>
            </w:r>
            <w:r>
              <w:rPr>
                <w:rFonts w:hint="eastAsia"/>
              </w:rPr>
              <w:t>通道该字段为空字符串</w:t>
            </w:r>
          </w:p>
        </w:tc>
      </w:tr>
      <w:tr w14:paraId="7BA3B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3A0D4B47">
            <w:pPr>
              <w:ind w:firstLine="0" w:firstLineChars="0"/>
              <w:rPr>
                <w:rFonts w:cs="Arial"/>
              </w:rPr>
            </w:pPr>
          </w:p>
        </w:tc>
        <w:tc>
          <w:tcPr>
            <w:tcW w:w="2263" w:type="dxa"/>
            <w:shd w:val="clear" w:color="auto" w:fill="auto"/>
            <w:noWrap w:val="0"/>
            <w:vAlign w:val="center"/>
          </w:tcPr>
          <w:p w14:paraId="38C6E22E">
            <w:pPr>
              <w:overflowPunct w:val="0"/>
              <w:autoSpaceDE w:val="0"/>
              <w:autoSpaceDN w:val="0"/>
              <w:spacing w:before="62" w:beforeLines="20" w:after="62" w:afterLines="20"/>
              <w:ind w:firstLine="0" w:firstLineChars="0"/>
            </w:pPr>
            <w:r>
              <w:t>mac</w:t>
            </w:r>
          </w:p>
          <w:p w14:paraId="30F4F78D">
            <w:pPr>
              <w:overflowPunct w:val="0"/>
              <w:autoSpaceDE w:val="0"/>
              <w:autoSpaceDN w:val="0"/>
              <w:spacing w:before="62" w:beforeLines="20" w:after="62" w:afterLines="20"/>
              <w:ind w:firstLine="0" w:firstLineChars="0"/>
            </w:pPr>
            <w:r>
              <w:rPr>
                <w:color w:val="767171"/>
              </w:rPr>
              <w:t>string</w:t>
            </w:r>
          </w:p>
        </w:tc>
        <w:tc>
          <w:tcPr>
            <w:tcW w:w="5002" w:type="dxa"/>
            <w:shd w:val="clear" w:color="auto" w:fill="auto"/>
            <w:noWrap w:val="0"/>
            <w:vAlign w:val="center"/>
          </w:tcPr>
          <w:p w14:paraId="63858986">
            <w:pPr>
              <w:overflowPunct w:val="0"/>
              <w:autoSpaceDE w:val="0"/>
              <w:autoSpaceDN w:val="0"/>
              <w:spacing w:before="62" w:beforeLines="20" w:after="62" w:afterLines="20"/>
              <w:ind w:firstLine="0" w:firstLineChars="0"/>
            </w:pPr>
            <w:r>
              <w:rPr>
                <w:rFonts w:hint="eastAsia"/>
              </w:rPr>
              <w:t>mac地址</w:t>
            </w:r>
          </w:p>
        </w:tc>
      </w:tr>
      <w:tr w14:paraId="33D1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65CEAB84">
            <w:pPr>
              <w:ind w:firstLine="0" w:firstLineChars="0"/>
            </w:pPr>
          </w:p>
        </w:tc>
        <w:tc>
          <w:tcPr>
            <w:tcW w:w="2263" w:type="dxa"/>
            <w:shd w:val="clear" w:color="auto" w:fill="auto"/>
            <w:noWrap w:val="0"/>
            <w:vAlign w:val="center"/>
          </w:tcPr>
          <w:p w14:paraId="7BD3F4AB">
            <w:pPr>
              <w:overflowPunct w:val="0"/>
              <w:autoSpaceDE w:val="0"/>
              <w:autoSpaceDN w:val="0"/>
              <w:spacing w:before="62" w:beforeLines="20" w:after="62" w:afterLines="20"/>
              <w:ind w:firstLine="0" w:firstLineChars="0"/>
            </w:pPr>
            <w:r>
              <w:rPr>
                <w:rFonts w:hint="eastAsia"/>
              </w:rPr>
              <w:t>parentMac</w:t>
            </w:r>
          </w:p>
          <w:p w14:paraId="21E95016">
            <w:pPr>
              <w:overflowPunct w:val="0"/>
              <w:autoSpaceDE w:val="0"/>
              <w:autoSpaceDN w:val="0"/>
              <w:spacing w:before="62" w:beforeLines="20" w:after="62" w:afterLines="20"/>
              <w:ind w:firstLine="0" w:firstLineChars="0"/>
            </w:pPr>
            <w:r>
              <w:rPr>
                <w:rFonts w:hint="eastAsia"/>
                <w:color w:val="767171"/>
              </w:rPr>
              <w:t>string</w:t>
            </w:r>
          </w:p>
        </w:tc>
        <w:tc>
          <w:tcPr>
            <w:tcW w:w="5002" w:type="dxa"/>
            <w:shd w:val="clear" w:color="auto" w:fill="auto"/>
            <w:noWrap w:val="0"/>
            <w:vAlign w:val="center"/>
          </w:tcPr>
          <w:p w14:paraId="64D080F2">
            <w:pPr>
              <w:overflowPunct w:val="0"/>
              <w:autoSpaceDE w:val="0"/>
              <w:autoSpaceDN w:val="0"/>
              <w:spacing w:before="62" w:beforeLines="20" w:after="62" w:afterLines="20"/>
              <w:ind w:firstLine="0" w:firstLineChars="0"/>
              <w:rPr>
                <w:rFonts w:hint="eastAsia"/>
              </w:rPr>
            </w:pPr>
            <w:r>
              <w:rPr>
                <w:rFonts w:hint="eastAsia"/>
              </w:rPr>
              <w:t>父设备的mac地址，若无则为空字符串</w:t>
            </w:r>
          </w:p>
        </w:tc>
      </w:tr>
      <w:tr w14:paraId="52D85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372C548C">
            <w:pPr>
              <w:ind w:firstLine="0" w:firstLineChars="0"/>
            </w:pPr>
          </w:p>
        </w:tc>
        <w:tc>
          <w:tcPr>
            <w:tcW w:w="2263" w:type="dxa"/>
            <w:shd w:val="clear" w:color="auto" w:fill="auto"/>
            <w:noWrap w:val="0"/>
            <w:vAlign w:val="center"/>
          </w:tcPr>
          <w:p w14:paraId="20ACA642">
            <w:pPr>
              <w:overflowPunct w:val="0"/>
              <w:autoSpaceDE w:val="0"/>
              <w:autoSpaceDN w:val="0"/>
              <w:spacing w:before="62" w:beforeLines="20" w:after="62" w:afterLines="20"/>
              <w:ind w:firstLine="0" w:firstLineChars="0"/>
            </w:pPr>
            <w:r>
              <w:rPr>
                <w:rFonts w:hint="eastAsia"/>
              </w:rPr>
              <w:t>parentQrCode</w:t>
            </w:r>
          </w:p>
          <w:p w14:paraId="12942680">
            <w:pPr>
              <w:overflowPunct w:val="0"/>
              <w:autoSpaceDE w:val="0"/>
              <w:autoSpaceDN w:val="0"/>
              <w:spacing w:before="62" w:beforeLines="20" w:after="62" w:afterLines="20"/>
              <w:ind w:firstLine="0" w:firstLineChars="0"/>
            </w:pPr>
            <w:r>
              <w:rPr>
                <w:rFonts w:hint="eastAsia"/>
                <w:color w:val="767171"/>
              </w:rPr>
              <w:t>string</w:t>
            </w:r>
          </w:p>
        </w:tc>
        <w:tc>
          <w:tcPr>
            <w:tcW w:w="5002" w:type="dxa"/>
            <w:shd w:val="clear" w:color="auto" w:fill="auto"/>
            <w:noWrap w:val="0"/>
            <w:vAlign w:val="center"/>
          </w:tcPr>
          <w:p w14:paraId="495A03BC">
            <w:pPr>
              <w:overflowPunct w:val="0"/>
              <w:autoSpaceDE w:val="0"/>
              <w:autoSpaceDN w:val="0"/>
              <w:spacing w:before="62" w:beforeLines="20" w:after="62" w:afterLines="20"/>
              <w:ind w:firstLine="0" w:firstLineChars="0"/>
              <w:rPr>
                <w:rFonts w:hint="eastAsia"/>
              </w:rPr>
            </w:pPr>
            <w:r>
              <w:rPr>
                <w:rFonts w:hint="eastAsia"/>
              </w:rPr>
              <w:t>父设备的qrCode，若无则为空字符串</w:t>
            </w:r>
          </w:p>
        </w:tc>
      </w:tr>
      <w:tr w14:paraId="1A60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1812CF0A">
            <w:pPr>
              <w:ind w:firstLine="0" w:firstLineChars="0"/>
            </w:pPr>
          </w:p>
        </w:tc>
        <w:tc>
          <w:tcPr>
            <w:tcW w:w="2263" w:type="dxa"/>
            <w:shd w:val="clear" w:color="auto" w:fill="auto"/>
            <w:noWrap w:val="0"/>
            <w:vAlign w:val="center"/>
          </w:tcPr>
          <w:p w14:paraId="517BFB49">
            <w:pPr>
              <w:overflowPunct w:val="0"/>
              <w:autoSpaceDE w:val="0"/>
              <w:autoSpaceDN w:val="0"/>
              <w:spacing w:before="62" w:beforeLines="20" w:after="62" w:afterLines="20"/>
              <w:ind w:firstLine="0" w:firstLineChars="0"/>
            </w:pPr>
            <w:r>
              <w:rPr>
                <w:rFonts w:hint="eastAsia"/>
              </w:rPr>
              <w:t>channel</w:t>
            </w:r>
            <w:r>
              <w:t>Id</w:t>
            </w:r>
          </w:p>
          <w:p w14:paraId="26BF2068">
            <w:pPr>
              <w:overflowPunct w:val="0"/>
              <w:autoSpaceDE w:val="0"/>
              <w:autoSpaceDN w:val="0"/>
              <w:spacing w:before="62" w:beforeLines="20" w:after="62" w:afterLines="20"/>
              <w:ind w:firstLine="0" w:firstLineChars="0"/>
            </w:pPr>
            <w:r>
              <w:rPr>
                <w:color w:val="767171"/>
              </w:rPr>
              <w:t>int</w:t>
            </w:r>
          </w:p>
        </w:tc>
        <w:tc>
          <w:tcPr>
            <w:tcW w:w="5002" w:type="dxa"/>
            <w:shd w:val="clear" w:color="auto" w:fill="auto"/>
            <w:noWrap w:val="0"/>
            <w:vAlign w:val="center"/>
          </w:tcPr>
          <w:p w14:paraId="27C164C7">
            <w:pPr>
              <w:overflowPunct w:val="0"/>
              <w:autoSpaceDE w:val="0"/>
              <w:autoSpaceDN w:val="0"/>
              <w:spacing w:before="62" w:beforeLines="20" w:after="62" w:afterLines="20"/>
              <w:ind w:firstLine="0" w:firstLineChars="0"/>
            </w:pPr>
            <w:r>
              <w:rPr>
                <w:rFonts w:hint="eastAsia"/>
              </w:rPr>
              <w:t>【可选】通道号，以下情况响应中存在本字段：</w:t>
            </w:r>
          </w:p>
          <w:p w14:paraId="42832217">
            <w:pPr>
              <w:numPr>
                <w:ilvl w:val="0"/>
                <w:numId w:val="173"/>
              </w:numPr>
              <w:overflowPunct w:val="0"/>
              <w:autoSpaceDE w:val="0"/>
              <w:autoSpaceDN w:val="0"/>
              <w:spacing w:before="62" w:beforeLines="20" w:after="62" w:afterLines="20"/>
              <w:ind w:firstLineChars="0"/>
            </w:pPr>
            <w:r>
              <w:rPr>
                <w:rFonts w:hint="eastAsia"/>
              </w:rPr>
              <w:t>返回设备为直接绑定商云账号的I</w:t>
            </w:r>
            <w:r>
              <w:t>PC</w:t>
            </w:r>
            <w:r>
              <w:rPr>
                <w:rFonts w:hint="eastAsia"/>
              </w:rPr>
              <w:t>，此时接口返回值固定为1（无论是单目或多目设备，多目设备的具体通道数需要根据能力集来进一步判断）</w:t>
            </w:r>
          </w:p>
          <w:p w14:paraId="1393B1F9">
            <w:pPr>
              <w:numPr>
                <w:ilvl w:val="0"/>
                <w:numId w:val="173"/>
              </w:numPr>
              <w:overflowPunct w:val="0"/>
              <w:autoSpaceDE w:val="0"/>
              <w:autoSpaceDN w:val="0"/>
              <w:spacing w:before="62" w:beforeLines="20" w:after="62" w:afterLines="20"/>
              <w:ind w:firstLineChars="0"/>
              <w:rPr>
                <w:rFonts w:hint="eastAsia"/>
              </w:rPr>
            </w:pPr>
            <w:r>
              <w:rPr>
                <w:rFonts w:hint="eastAsia"/>
              </w:rPr>
              <w:t>返回设备为N</w:t>
            </w:r>
            <w:r>
              <w:t>VR</w:t>
            </w:r>
            <w:r>
              <w:rPr>
                <w:rFonts w:hint="eastAsia"/>
              </w:rPr>
              <w:t>通道，即存在parentMac和parentQrCode的情况下，本字段代表I</w:t>
            </w:r>
            <w:r>
              <w:t>PC</w:t>
            </w:r>
            <w:r>
              <w:rPr>
                <w:rFonts w:hint="eastAsia"/>
              </w:rPr>
              <w:t>在N</w:t>
            </w:r>
            <w:r>
              <w:t>VR</w:t>
            </w:r>
            <w:r>
              <w:rPr>
                <w:rFonts w:hint="eastAsia"/>
              </w:rPr>
              <w:t>下的通道号</w:t>
            </w:r>
          </w:p>
        </w:tc>
      </w:tr>
      <w:tr w14:paraId="66B1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47BA705F">
            <w:pPr>
              <w:ind w:firstLine="0" w:firstLineChars="0"/>
            </w:pPr>
          </w:p>
        </w:tc>
        <w:tc>
          <w:tcPr>
            <w:tcW w:w="2263" w:type="dxa"/>
            <w:shd w:val="clear" w:color="auto" w:fill="auto"/>
            <w:noWrap w:val="0"/>
            <w:vAlign w:val="center"/>
          </w:tcPr>
          <w:p w14:paraId="18EFE30D">
            <w:pPr>
              <w:overflowPunct w:val="0"/>
              <w:autoSpaceDE w:val="0"/>
              <w:autoSpaceDN w:val="0"/>
              <w:spacing w:before="62" w:beforeLines="20" w:after="62" w:afterLines="20"/>
              <w:ind w:firstLine="0" w:firstLineChars="0"/>
            </w:pPr>
            <w:r>
              <w:t>e</w:t>
            </w:r>
            <w:r>
              <w:rPr>
                <w:rFonts w:hint="eastAsia"/>
              </w:rPr>
              <w:t>ntrust</w:t>
            </w:r>
            <w:r>
              <w:t>Status</w:t>
            </w:r>
          </w:p>
          <w:p w14:paraId="3BBE854C">
            <w:pPr>
              <w:overflowPunct w:val="0"/>
              <w:autoSpaceDE w:val="0"/>
              <w:autoSpaceDN w:val="0"/>
              <w:spacing w:before="62" w:beforeLines="20" w:after="62" w:afterLines="20"/>
              <w:ind w:firstLine="0" w:firstLineChars="0"/>
            </w:pPr>
            <w:r>
              <w:rPr>
                <w:color w:val="767171"/>
              </w:rPr>
              <w:t>int</w:t>
            </w:r>
          </w:p>
        </w:tc>
        <w:tc>
          <w:tcPr>
            <w:tcW w:w="5002" w:type="dxa"/>
            <w:shd w:val="clear" w:color="auto" w:fill="auto"/>
            <w:noWrap w:val="0"/>
            <w:vAlign w:val="center"/>
          </w:tcPr>
          <w:p w14:paraId="3385AC7D">
            <w:pPr>
              <w:overflowPunct w:val="0"/>
              <w:autoSpaceDE w:val="0"/>
              <w:autoSpaceDN w:val="0"/>
              <w:spacing w:before="62" w:beforeLines="20" w:after="62" w:afterLines="20"/>
              <w:ind w:firstLine="0" w:firstLineChars="0"/>
            </w:pPr>
            <w:r>
              <w:rPr>
                <w:rFonts w:hint="eastAsia"/>
              </w:rPr>
              <w:t>托管状态</w:t>
            </w:r>
          </w:p>
          <w:tbl>
            <w:tblPr>
              <w:tblStyle w:val="58"/>
              <w:tblW w:w="27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11"/>
            </w:tblGrid>
            <w:tr w14:paraId="7E8FB4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BDE994E">
                  <w:pPr>
                    <w:overflowPunct w:val="0"/>
                    <w:autoSpaceDE w:val="0"/>
                    <w:autoSpaceDN w:val="0"/>
                    <w:spacing w:before="62" w:beforeLines="20" w:after="62" w:afterLines="20"/>
                    <w:ind w:firstLine="0" w:firstLineChars="0"/>
                  </w:pPr>
                  <w:r>
                    <w:rPr>
                      <w:rFonts w:hint="eastAsia"/>
                    </w:rPr>
                    <w:t>枚举值</w:t>
                  </w:r>
                </w:p>
              </w:tc>
              <w:tc>
                <w:tcPr>
                  <w:tcW w:w="1611" w:type="dxa"/>
                  <w:shd w:val="clear" w:color="auto" w:fill="E7E6E6"/>
                  <w:noWrap w:val="0"/>
                  <w:vAlign w:val="center"/>
                </w:tcPr>
                <w:p w14:paraId="7F305435">
                  <w:pPr>
                    <w:overflowPunct w:val="0"/>
                    <w:autoSpaceDE w:val="0"/>
                    <w:autoSpaceDN w:val="0"/>
                    <w:spacing w:before="62" w:beforeLines="20" w:after="62" w:afterLines="20"/>
                    <w:ind w:firstLine="0" w:firstLineChars="0"/>
                  </w:pPr>
                  <w:r>
                    <w:rPr>
                      <w:rFonts w:hint="eastAsia"/>
                    </w:rPr>
                    <w:t>含义</w:t>
                  </w:r>
                </w:p>
              </w:tc>
            </w:tr>
            <w:tr w14:paraId="0C9DF9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BB19AC8">
                  <w:pPr>
                    <w:overflowPunct w:val="0"/>
                    <w:autoSpaceDE w:val="0"/>
                    <w:autoSpaceDN w:val="0"/>
                    <w:spacing w:before="62" w:beforeLines="20" w:after="62" w:afterLines="20"/>
                    <w:ind w:firstLine="0" w:firstLineChars="0"/>
                  </w:pPr>
                  <w:r>
                    <w:t>0</w:t>
                  </w:r>
                </w:p>
              </w:tc>
              <w:tc>
                <w:tcPr>
                  <w:tcW w:w="1611" w:type="dxa"/>
                  <w:shd w:val="clear" w:color="auto" w:fill="auto"/>
                  <w:noWrap w:val="0"/>
                  <w:vAlign w:val="center"/>
                </w:tcPr>
                <w:p w14:paraId="61EFC721">
                  <w:pPr>
                    <w:overflowPunct w:val="0"/>
                    <w:autoSpaceDE w:val="0"/>
                    <w:autoSpaceDN w:val="0"/>
                    <w:spacing w:before="62" w:beforeLines="20" w:after="62" w:afterLines="20"/>
                    <w:ind w:firstLine="0" w:firstLineChars="0"/>
                    <w:rPr>
                      <w:rFonts w:hint="eastAsia"/>
                    </w:rPr>
                  </w:pPr>
                  <w:r>
                    <w:rPr>
                      <w:rFonts w:hint="eastAsia"/>
                    </w:rPr>
                    <w:t>回调关闭</w:t>
                  </w:r>
                </w:p>
              </w:tc>
            </w:tr>
            <w:tr w14:paraId="0B95A9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C16A845">
                  <w:pPr>
                    <w:overflowPunct w:val="0"/>
                    <w:autoSpaceDE w:val="0"/>
                    <w:autoSpaceDN w:val="0"/>
                    <w:spacing w:before="62" w:beforeLines="20" w:after="62" w:afterLines="20"/>
                    <w:ind w:firstLine="0" w:firstLineChars="0"/>
                  </w:pPr>
                  <w:r>
                    <w:t>1</w:t>
                  </w:r>
                </w:p>
              </w:tc>
              <w:tc>
                <w:tcPr>
                  <w:tcW w:w="1611" w:type="dxa"/>
                  <w:shd w:val="clear" w:color="auto" w:fill="auto"/>
                  <w:noWrap w:val="0"/>
                  <w:vAlign w:val="center"/>
                </w:tcPr>
                <w:p w14:paraId="6A8657DA">
                  <w:pPr>
                    <w:overflowPunct w:val="0"/>
                    <w:autoSpaceDE w:val="0"/>
                    <w:autoSpaceDN w:val="0"/>
                    <w:spacing w:before="62" w:beforeLines="20" w:after="62" w:afterLines="20"/>
                    <w:ind w:firstLine="0" w:firstLineChars="0"/>
                    <w:rPr>
                      <w:rFonts w:hint="eastAsia"/>
                    </w:rPr>
                  </w:pPr>
                  <w:r>
                    <w:rPr>
                      <w:rFonts w:hint="eastAsia"/>
                    </w:rPr>
                    <w:t>回调开启</w:t>
                  </w:r>
                </w:p>
              </w:tc>
            </w:tr>
          </w:tbl>
          <w:p w14:paraId="00136226">
            <w:pPr>
              <w:overflowPunct w:val="0"/>
              <w:autoSpaceDE w:val="0"/>
              <w:autoSpaceDN w:val="0"/>
              <w:spacing w:before="62" w:beforeLines="20" w:after="62" w:afterLines="20"/>
              <w:ind w:firstLine="0" w:firstLineChars="0"/>
              <w:rPr>
                <w:rFonts w:hint="eastAsia"/>
              </w:rPr>
            </w:pPr>
          </w:p>
        </w:tc>
      </w:tr>
      <w:tr w14:paraId="7886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438F0CCC">
            <w:pPr>
              <w:ind w:firstLine="0" w:firstLineChars="0"/>
            </w:pPr>
          </w:p>
        </w:tc>
        <w:tc>
          <w:tcPr>
            <w:tcW w:w="2263" w:type="dxa"/>
            <w:shd w:val="clear" w:color="auto" w:fill="auto"/>
            <w:noWrap w:val="0"/>
            <w:vAlign w:val="center"/>
          </w:tcPr>
          <w:p w14:paraId="4FDC6FBD">
            <w:pPr>
              <w:overflowPunct w:val="0"/>
              <w:autoSpaceDE w:val="0"/>
              <w:autoSpaceDN w:val="0"/>
              <w:spacing w:before="62" w:beforeLines="20" w:after="62" w:afterLines="20"/>
              <w:ind w:firstLine="0" w:firstLineChars="0"/>
            </w:pPr>
            <w:r>
              <w:rPr>
                <w:rFonts w:hint="eastAsia"/>
              </w:rPr>
              <w:t>d</w:t>
            </w:r>
            <w:r>
              <w:t>eviceName</w:t>
            </w:r>
          </w:p>
          <w:p w14:paraId="2FE5E87F">
            <w:pPr>
              <w:overflowPunct w:val="0"/>
              <w:autoSpaceDE w:val="0"/>
              <w:autoSpaceDN w:val="0"/>
              <w:spacing w:before="62" w:beforeLines="20" w:after="62" w:afterLines="20"/>
              <w:ind w:firstLine="0" w:firstLineChars="0"/>
            </w:pPr>
            <w:r>
              <w:rPr>
                <w:color w:val="767171"/>
              </w:rPr>
              <w:t>string</w:t>
            </w:r>
          </w:p>
        </w:tc>
        <w:tc>
          <w:tcPr>
            <w:tcW w:w="5002" w:type="dxa"/>
            <w:shd w:val="clear" w:color="auto" w:fill="auto"/>
            <w:noWrap w:val="0"/>
            <w:vAlign w:val="center"/>
          </w:tcPr>
          <w:p w14:paraId="01BCEA81">
            <w:pPr>
              <w:overflowPunct w:val="0"/>
              <w:autoSpaceDE w:val="0"/>
              <w:autoSpaceDN w:val="0"/>
              <w:spacing w:before="62" w:beforeLines="20" w:after="62" w:afterLines="20"/>
              <w:ind w:firstLine="0" w:firstLineChars="0"/>
              <w:rPr>
                <w:rFonts w:hint="eastAsia"/>
              </w:rPr>
            </w:pPr>
            <w:r>
              <w:rPr>
                <w:rFonts w:hint="eastAsia"/>
              </w:rPr>
              <w:t>设备名称</w:t>
            </w:r>
          </w:p>
        </w:tc>
      </w:tr>
      <w:tr w14:paraId="6AD3E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5E751A3B">
            <w:pPr>
              <w:ind w:firstLine="0" w:firstLineChars="0"/>
            </w:pPr>
          </w:p>
        </w:tc>
        <w:tc>
          <w:tcPr>
            <w:tcW w:w="2263" w:type="dxa"/>
            <w:shd w:val="clear" w:color="auto" w:fill="auto"/>
            <w:noWrap w:val="0"/>
            <w:vAlign w:val="center"/>
          </w:tcPr>
          <w:p w14:paraId="150275D7">
            <w:pPr>
              <w:overflowPunct w:val="0"/>
              <w:autoSpaceDE w:val="0"/>
              <w:autoSpaceDN w:val="0"/>
              <w:spacing w:before="62" w:beforeLines="20" w:after="62" w:afterLines="20"/>
              <w:ind w:firstLine="0" w:firstLineChars="0"/>
            </w:pPr>
            <w:r>
              <w:t>belongEnterpriseId</w:t>
            </w:r>
          </w:p>
          <w:p w14:paraId="45D28BA1">
            <w:pPr>
              <w:overflowPunct w:val="0"/>
              <w:autoSpaceDE w:val="0"/>
              <w:autoSpaceDN w:val="0"/>
              <w:spacing w:before="62" w:beforeLines="20" w:after="62" w:afterLines="20"/>
              <w:ind w:firstLine="0" w:firstLineChars="0"/>
            </w:pPr>
            <w:r>
              <w:rPr>
                <w:color w:val="767171"/>
              </w:rPr>
              <w:t>string</w:t>
            </w:r>
          </w:p>
        </w:tc>
        <w:tc>
          <w:tcPr>
            <w:tcW w:w="5002" w:type="dxa"/>
            <w:shd w:val="clear" w:color="auto" w:fill="auto"/>
            <w:noWrap w:val="0"/>
            <w:vAlign w:val="center"/>
          </w:tcPr>
          <w:p w14:paraId="7A2132BF">
            <w:pPr>
              <w:overflowPunct w:val="0"/>
              <w:autoSpaceDE w:val="0"/>
              <w:autoSpaceDN w:val="0"/>
              <w:spacing w:before="62" w:beforeLines="20" w:after="62" w:afterLines="20"/>
              <w:ind w:firstLine="0" w:firstLineChars="0"/>
            </w:pPr>
            <w:r>
              <w:rPr>
                <w:rFonts w:hint="eastAsia"/>
              </w:rPr>
              <w:t>托管设备所属企业id</w:t>
            </w:r>
          </w:p>
        </w:tc>
      </w:tr>
      <w:tr w14:paraId="61B8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7" w:type="dxa"/>
            <w:vMerge w:val="continue"/>
            <w:shd w:val="clear" w:color="auto" w:fill="auto"/>
            <w:noWrap w:val="0"/>
            <w:vAlign w:val="top"/>
          </w:tcPr>
          <w:p w14:paraId="36A10A47">
            <w:pPr>
              <w:ind w:firstLine="0" w:firstLineChars="0"/>
            </w:pPr>
          </w:p>
        </w:tc>
        <w:tc>
          <w:tcPr>
            <w:tcW w:w="2263" w:type="dxa"/>
            <w:shd w:val="clear" w:color="auto" w:fill="auto"/>
            <w:noWrap w:val="0"/>
            <w:vAlign w:val="center"/>
          </w:tcPr>
          <w:p w14:paraId="3F275E33">
            <w:pPr>
              <w:overflowPunct w:val="0"/>
              <w:autoSpaceDE w:val="0"/>
              <w:autoSpaceDN w:val="0"/>
              <w:spacing w:before="62" w:beforeLines="20" w:after="62" w:afterLines="20"/>
              <w:ind w:firstLine="0" w:firstLineChars="0"/>
            </w:pPr>
            <w:r>
              <w:t>belongEnterpriseName</w:t>
            </w:r>
          </w:p>
          <w:p w14:paraId="41077909">
            <w:pPr>
              <w:overflowPunct w:val="0"/>
              <w:autoSpaceDE w:val="0"/>
              <w:autoSpaceDN w:val="0"/>
              <w:spacing w:before="62" w:beforeLines="20" w:after="62" w:afterLines="20"/>
              <w:ind w:firstLine="0" w:firstLineChars="0"/>
            </w:pPr>
            <w:r>
              <w:rPr>
                <w:rFonts w:hint="eastAsia"/>
                <w:color w:val="767171"/>
              </w:rPr>
              <w:t>string</w:t>
            </w:r>
          </w:p>
        </w:tc>
        <w:tc>
          <w:tcPr>
            <w:tcW w:w="5002" w:type="dxa"/>
            <w:shd w:val="clear" w:color="auto" w:fill="auto"/>
            <w:noWrap w:val="0"/>
            <w:vAlign w:val="center"/>
          </w:tcPr>
          <w:p w14:paraId="17AE8E7C">
            <w:pPr>
              <w:overflowPunct w:val="0"/>
              <w:autoSpaceDE w:val="0"/>
              <w:autoSpaceDN w:val="0"/>
              <w:spacing w:before="62" w:beforeLines="20" w:after="62" w:afterLines="20"/>
              <w:ind w:firstLine="0" w:firstLineChars="0"/>
            </w:pPr>
            <w:r>
              <w:rPr>
                <w:rFonts w:hint="eastAsia"/>
              </w:rPr>
              <w:t>托管设备所属企业名称</w:t>
            </w:r>
          </w:p>
        </w:tc>
      </w:tr>
    </w:tbl>
    <w:p w14:paraId="00EBE279">
      <w:pPr>
        <w:overflowPunct w:val="0"/>
        <w:autoSpaceDE w:val="0"/>
        <w:autoSpaceDN w:val="0"/>
        <w:spacing w:before="62" w:beforeLines="20" w:after="62" w:afterLines="20"/>
        <w:ind w:firstLine="0" w:firstLineChars="0"/>
      </w:pPr>
      <w:r>
        <w:rPr>
          <w:rFonts w:hint="eastAsia"/>
        </w:rPr>
        <w:t>向用户通过</w:t>
      </w:r>
      <w:r>
        <w:fldChar w:fldCharType="begin"/>
      </w:r>
      <w:r>
        <w:instrText xml:space="preserve"> </w:instrText>
      </w:r>
      <w:r>
        <w:rPr>
          <w:rFonts w:hint="eastAsia"/>
        </w:rPr>
        <w:instrText xml:space="preserve">REF _Ref184373457 \r \h</w:instrText>
      </w:r>
      <w:r>
        <w:instrText xml:space="preserve"> </w:instrText>
      </w:r>
      <w:r>
        <w:fldChar w:fldCharType="separate"/>
      </w:r>
      <w:r>
        <w:t>1.4.11.1</w:t>
      </w:r>
      <w:r>
        <w:fldChar w:fldCharType="end"/>
      </w:r>
      <w:r>
        <w:rPr>
          <w:rFonts w:hint="eastAsia"/>
        </w:rPr>
        <w:t>接口设置的</w:t>
      </w:r>
      <w:r>
        <w:t>callbackAddress</w:t>
      </w:r>
      <w:r>
        <w:rPr>
          <w:rFonts w:hint="eastAsia"/>
        </w:rPr>
        <w:t>发送post请求，携带该请求体。</w:t>
      </w:r>
    </w:p>
    <w:p w14:paraId="1FB0C666">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248A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73A26B9F">
            <w:pPr>
              <w:pStyle w:val="99"/>
              <w:spacing w:line="360" w:lineRule="auto"/>
              <w:ind w:left="0"/>
              <w:rPr>
                <w:rFonts w:ascii="Times New Roman" w:hAnsi="Times New Roman"/>
                <w:b/>
              </w:rPr>
            </w:pPr>
            <w:r>
              <w:rPr>
                <w:rFonts w:ascii="Times New Roman" w:hAnsi="Times New Roman"/>
                <w:b/>
              </w:rPr>
              <w:t>Request:</w:t>
            </w:r>
          </w:p>
          <w:p w14:paraId="3182BE0C">
            <w:pPr>
              <w:pStyle w:val="99"/>
              <w:spacing w:line="360" w:lineRule="auto"/>
              <w:ind w:left="0"/>
              <w:rPr>
                <w:rFonts w:ascii="Times New Roman" w:hAnsi="Times New Roman"/>
              </w:rPr>
            </w:pPr>
            <w:r>
              <w:rPr>
                <w:rFonts w:ascii="Times New Roman" w:hAnsi="Times New Roman"/>
              </w:rPr>
              <w:t>{</w:t>
            </w:r>
          </w:p>
          <w:p w14:paraId="5C978B5E">
            <w:pPr>
              <w:pStyle w:val="99"/>
              <w:spacing w:line="360" w:lineRule="auto"/>
              <w:ind w:left="0" w:firstLine="420"/>
              <w:rPr>
                <w:rFonts w:ascii="Times New Roman" w:hAnsi="Times New Roman"/>
              </w:rPr>
            </w:pPr>
            <w:r>
              <w:rPr>
                <w:rFonts w:ascii="Times New Roman" w:hAnsi="Times New Roman"/>
              </w:rPr>
              <w:t>"entrustDevList":</w:t>
            </w:r>
          </w:p>
          <w:p w14:paraId="008DCA4D">
            <w:pPr>
              <w:pStyle w:val="99"/>
              <w:spacing w:line="360" w:lineRule="auto"/>
              <w:ind w:left="0" w:firstLine="420"/>
              <w:rPr>
                <w:rFonts w:ascii="Times New Roman" w:hAnsi="Times New Roman"/>
              </w:rPr>
            </w:pPr>
            <w:r>
              <w:rPr>
                <w:rFonts w:ascii="Times New Roman" w:hAnsi="Times New Roman"/>
              </w:rPr>
              <w:t>[</w:t>
            </w:r>
          </w:p>
          <w:p w14:paraId="6B483FF0">
            <w:pPr>
              <w:pStyle w:val="99"/>
              <w:spacing w:line="360" w:lineRule="auto"/>
              <w:ind w:left="0" w:firstLine="840" w:firstLineChars="400"/>
              <w:rPr>
                <w:rFonts w:ascii="Times New Roman" w:hAnsi="Times New Roman"/>
              </w:rPr>
            </w:pPr>
            <w:r>
              <w:rPr>
                <w:rFonts w:ascii="Times New Roman" w:hAnsi="Times New Roman"/>
              </w:rPr>
              <w:t>{</w:t>
            </w:r>
          </w:p>
          <w:p w14:paraId="43196EC0">
            <w:pPr>
              <w:pStyle w:val="99"/>
              <w:spacing w:line="360" w:lineRule="auto"/>
              <w:ind w:left="0" w:firstLine="1260" w:firstLineChars="600"/>
              <w:jc w:val="left"/>
              <w:rPr>
                <w:rFonts w:ascii="Times New Roman" w:hAnsi="Times New Roman"/>
              </w:rPr>
            </w:pPr>
            <w:r>
              <w:rPr>
                <w:rFonts w:ascii="Times New Roman" w:hAnsi="Times New Roman"/>
              </w:rPr>
              <w:t>"qrCode": "16E0091709B04C926",</w:t>
            </w:r>
          </w:p>
          <w:p w14:paraId="00634EAB">
            <w:pPr>
              <w:pStyle w:val="99"/>
              <w:spacing w:line="360" w:lineRule="auto"/>
              <w:ind w:left="0" w:firstLine="1260" w:firstLineChars="600"/>
              <w:jc w:val="left"/>
              <w:rPr>
                <w:rFonts w:ascii="Times New Roman" w:hAnsi="Times New Roman"/>
              </w:rPr>
            </w:pPr>
            <w:r>
              <w:rPr>
                <w:rFonts w:ascii="Times New Roman" w:hAnsi="Times New Roman"/>
              </w:rPr>
              <w:t>"mac": "00-FF-00-17-00-18",</w:t>
            </w:r>
          </w:p>
          <w:p w14:paraId="65F9BE25">
            <w:pPr>
              <w:pStyle w:val="99"/>
              <w:spacing w:line="360" w:lineRule="auto"/>
              <w:ind w:left="0" w:firstLine="1260" w:firstLineChars="600"/>
              <w:jc w:val="left"/>
              <w:rPr>
                <w:rFonts w:hint="eastAsia" w:ascii="Times New Roman" w:hAnsi="Times New Roman"/>
              </w:rPr>
            </w:pPr>
            <w:r>
              <w:rPr>
                <w:rFonts w:ascii="Times New Roman" w:hAnsi="Times New Roman"/>
              </w:rPr>
              <w:t>"belongEnterpriseId": "20000000060",</w:t>
            </w:r>
          </w:p>
          <w:p w14:paraId="5CAE4068">
            <w:pPr>
              <w:pStyle w:val="99"/>
              <w:spacing w:line="360" w:lineRule="auto"/>
              <w:ind w:left="0" w:firstLine="1260" w:firstLineChars="600"/>
              <w:jc w:val="left"/>
              <w:rPr>
                <w:rFonts w:ascii="Times New Roman" w:hAnsi="Times New Roman"/>
              </w:rPr>
            </w:pPr>
            <w:r>
              <w:rPr>
                <w:rFonts w:ascii="Times New Roman" w:hAnsi="Times New Roman"/>
              </w:rPr>
              <w:t>"belongEnterpriseName": "</w:t>
            </w:r>
            <w:r>
              <w:rPr>
                <w:rFonts w:hint="eastAsia" w:ascii="Times New Roman" w:hAnsi="Times New Roman"/>
              </w:rPr>
              <w:t>企业</w:t>
            </w:r>
            <w:r>
              <w:rPr>
                <w:rFonts w:ascii="Times New Roman" w:hAnsi="Times New Roman"/>
              </w:rPr>
              <w:t>A",</w:t>
            </w:r>
          </w:p>
          <w:p w14:paraId="1F563AE7">
            <w:pPr>
              <w:pStyle w:val="99"/>
              <w:spacing w:line="360" w:lineRule="auto"/>
              <w:ind w:left="0" w:firstLine="1260" w:firstLineChars="600"/>
              <w:jc w:val="left"/>
              <w:rPr>
                <w:rFonts w:ascii="Times New Roman" w:hAnsi="Times New Roman"/>
              </w:rPr>
            </w:pPr>
            <w:r>
              <w:rPr>
                <w:rFonts w:ascii="Times New Roman" w:hAnsi="Times New Roman"/>
              </w:rPr>
              <w:t>"entrustStatus": 1,</w:t>
            </w:r>
          </w:p>
          <w:p w14:paraId="3935A020">
            <w:pPr>
              <w:pStyle w:val="99"/>
              <w:spacing w:line="360" w:lineRule="auto"/>
              <w:ind w:left="0" w:firstLine="1260" w:firstLineChars="600"/>
              <w:jc w:val="left"/>
              <w:rPr>
                <w:rFonts w:ascii="Times New Roman" w:hAnsi="Times New Roman"/>
              </w:rPr>
            </w:pPr>
            <w:r>
              <w:rPr>
                <w:rFonts w:ascii="Times New Roman" w:hAnsi="Times New Roman"/>
              </w:rPr>
              <w:t>"channelId": 1,</w:t>
            </w:r>
          </w:p>
          <w:p w14:paraId="2B050EC0">
            <w:pPr>
              <w:pStyle w:val="99"/>
              <w:spacing w:line="360" w:lineRule="auto"/>
              <w:ind w:left="0" w:firstLine="1260" w:firstLineChars="600"/>
              <w:jc w:val="left"/>
              <w:rPr>
                <w:rFonts w:ascii="Times New Roman" w:hAnsi="Times New Roman"/>
              </w:rPr>
            </w:pPr>
            <w:r>
              <w:rPr>
                <w:rFonts w:ascii="Times New Roman" w:hAnsi="Times New Roman"/>
              </w:rPr>
              <w:t>"parentMac": "00-FF-00-17-00-18",</w:t>
            </w:r>
          </w:p>
          <w:p w14:paraId="275E000C">
            <w:pPr>
              <w:pStyle w:val="99"/>
              <w:spacing w:line="360" w:lineRule="auto"/>
              <w:ind w:left="0" w:firstLine="1260" w:firstLineChars="600"/>
              <w:jc w:val="left"/>
              <w:rPr>
                <w:rFonts w:hint="eastAsia" w:ascii="Times New Roman" w:hAnsi="Times New Roman"/>
              </w:rPr>
            </w:pPr>
            <w:r>
              <w:rPr>
                <w:rFonts w:ascii="Times New Roman" w:hAnsi="Times New Roman"/>
              </w:rPr>
              <w:t>"parentQrCode": "16E0091709B04C926"</w:t>
            </w:r>
          </w:p>
          <w:p w14:paraId="46F01C53">
            <w:pPr>
              <w:pStyle w:val="99"/>
              <w:spacing w:line="360" w:lineRule="auto"/>
              <w:ind w:left="0" w:firstLine="840" w:firstLineChars="400"/>
              <w:rPr>
                <w:rFonts w:ascii="Times New Roman" w:hAnsi="Times New Roman"/>
              </w:rPr>
            </w:pPr>
            <w:r>
              <w:rPr>
                <w:rFonts w:ascii="Times New Roman" w:hAnsi="Times New Roman"/>
              </w:rPr>
              <w:t>}</w:t>
            </w:r>
          </w:p>
          <w:p w14:paraId="51C69022">
            <w:pPr>
              <w:pStyle w:val="99"/>
              <w:spacing w:line="360" w:lineRule="auto"/>
              <w:ind w:left="0" w:firstLine="435"/>
              <w:rPr>
                <w:rFonts w:ascii="Times New Roman" w:hAnsi="Times New Roman"/>
              </w:rPr>
            </w:pPr>
            <w:r>
              <w:rPr>
                <w:rFonts w:ascii="Times New Roman" w:hAnsi="Times New Roman"/>
              </w:rPr>
              <w:t>]</w:t>
            </w:r>
          </w:p>
          <w:p w14:paraId="79A877EE">
            <w:pPr>
              <w:pStyle w:val="99"/>
              <w:spacing w:line="360" w:lineRule="auto"/>
              <w:ind w:left="0"/>
              <w:rPr>
                <w:rFonts w:ascii="Times New Roman" w:hAnsi="Times New Roman"/>
              </w:rPr>
            </w:pPr>
            <w:r>
              <w:rPr>
                <w:rFonts w:ascii="Times New Roman" w:hAnsi="Times New Roman"/>
              </w:rPr>
              <w:t>}</w:t>
            </w:r>
          </w:p>
          <w:p w14:paraId="498272C3">
            <w:pPr>
              <w:pStyle w:val="99"/>
              <w:spacing w:line="360" w:lineRule="auto"/>
              <w:ind w:left="0"/>
              <w:rPr>
                <w:rFonts w:ascii="Times New Roman" w:hAnsi="Times New Roman"/>
              </w:rPr>
            </w:pPr>
          </w:p>
          <w:p w14:paraId="359E61BB">
            <w:pPr>
              <w:pStyle w:val="99"/>
              <w:spacing w:line="360" w:lineRule="auto"/>
              <w:ind w:left="0"/>
              <w:rPr>
                <w:rFonts w:ascii="Times New Roman" w:hAnsi="Times New Roman"/>
                <w:b/>
              </w:rPr>
            </w:pPr>
            <w:r>
              <w:rPr>
                <w:rFonts w:ascii="Times New Roman" w:hAnsi="Times New Roman"/>
                <w:b/>
              </w:rPr>
              <w:t>Response:</w:t>
            </w:r>
          </w:p>
          <w:p w14:paraId="33BED112">
            <w:pPr>
              <w:pStyle w:val="99"/>
              <w:spacing w:line="360" w:lineRule="auto"/>
              <w:ind w:left="0"/>
              <w:rPr>
                <w:rFonts w:ascii="Times New Roman" w:hAnsi="Times New Roman"/>
              </w:rPr>
            </w:pPr>
            <w:r>
              <w:rPr>
                <w:rFonts w:ascii="Times New Roman" w:hAnsi="Times New Roman"/>
              </w:rPr>
              <w:t>{</w:t>
            </w:r>
          </w:p>
          <w:p w14:paraId="48764AB4">
            <w:pPr>
              <w:pStyle w:val="99"/>
              <w:spacing w:line="360" w:lineRule="auto"/>
              <w:ind w:left="0" w:firstLine="420" w:firstLineChars="200"/>
              <w:rPr>
                <w:rFonts w:ascii="Times New Roman" w:hAnsi="Times New Roman"/>
              </w:rPr>
            </w:pPr>
            <w:r>
              <w:rPr>
                <w:rFonts w:ascii="Times New Roman" w:hAnsi="Times New Roman"/>
              </w:rPr>
              <w:t>"error_code": 0</w:t>
            </w:r>
          </w:p>
          <w:p w14:paraId="60980175">
            <w:pPr>
              <w:spacing w:line="360" w:lineRule="auto"/>
              <w:ind w:firstLine="0" w:firstLineChars="0"/>
              <w:jc w:val="left"/>
              <w:rPr>
                <w:rFonts w:cs="Arial"/>
              </w:rPr>
            </w:pPr>
            <w:r>
              <w:t>}</w:t>
            </w:r>
          </w:p>
        </w:tc>
      </w:tr>
    </w:tbl>
    <w:p w14:paraId="41B60CCA">
      <w:pPr>
        <w:pStyle w:val="8"/>
      </w:pPr>
      <w:bookmarkStart w:id="1169" w:name="_Ref188000616"/>
      <w:bookmarkStart w:id="1170" w:name="_Toc184374582"/>
      <w:bookmarkStart w:id="1171" w:name="_Ref188000619"/>
      <w:bookmarkStart w:id="1172" w:name="_Toc220343682"/>
      <w:r>
        <w:rPr>
          <w:rFonts w:hint="eastAsia"/>
        </w:rPr>
        <w:t>获取托管设备授权H</w:t>
      </w:r>
      <w:r>
        <w:t>5</w:t>
      </w:r>
      <w:r>
        <w:rPr>
          <w:rFonts w:hint="eastAsia"/>
        </w:rPr>
        <w:t>地址</w:t>
      </w:r>
      <w:bookmarkEnd w:id="1169"/>
      <w:bookmarkEnd w:id="1170"/>
      <w:bookmarkEnd w:id="1171"/>
      <w:bookmarkEnd w:id="1172"/>
    </w:p>
    <w:tbl>
      <w:tblPr>
        <w:tblStyle w:val="58"/>
        <w:tblW w:w="912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8"/>
        <w:gridCol w:w="1407"/>
        <w:gridCol w:w="5977"/>
      </w:tblGrid>
      <w:tr w14:paraId="207229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C966922">
            <w:pPr>
              <w:overflowPunct w:val="0"/>
              <w:autoSpaceDE w:val="0"/>
              <w:autoSpaceDN w:val="0"/>
              <w:spacing w:before="62" w:beforeLines="20" w:after="62" w:afterLines="20"/>
              <w:ind w:firstLine="0" w:firstLineChars="0"/>
            </w:pPr>
            <w:r>
              <w:rPr>
                <w:rFonts w:hint="eastAsia"/>
              </w:rPr>
              <w:t>名称</w:t>
            </w:r>
          </w:p>
        </w:tc>
        <w:tc>
          <w:tcPr>
            <w:tcW w:w="7384"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4DEF8B9">
            <w:pPr>
              <w:overflowPunct w:val="0"/>
              <w:autoSpaceDE w:val="0"/>
              <w:autoSpaceDN w:val="0"/>
              <w:spacing w:before="62" w:beforeLines="20" w:after="62" w:afterLines="20"/>
              <w:ind w:firstLine="0" w:firstLineChars="0"/>
            </w:pPr>
            <w:r>
              <w:rPr>
                <w:rFonts w:hint="eastAsia"/>
              </w:rPr>
              <w:t>内容</w:t>
            </w:r>
          </w:p>
        </w:tc>
      </w:tr>
      <w:tr w14:paraId="47C726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6AA2FD3">
            <w:pPr>
              <w:overflowPunct w:val="0"/>
              <w:autoSpaceDE w:val="0"/>
              <w:autoSpaceDN w:val="0"/>
              <w:spacing w:before="62" w:beforeLines="20" w:after="62" w:afterLines="20"/>
              <w:ind w:firstLine="0" w:firstLineChars="0"/>
            </w:pPr>
            <w:r>
              <w:t>Path</w:t>
            </w:r>
          </w:p>
        </w:tc>
        <w:tc>
          <w:tcPr>
            <w:tcW w:w="7384"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D5AACB4">
            <w:pPr>
              <w:overflowPunct w:val="0"/>
              <w:autoSpaceDE w:val="0"/>
              <w:autoSpaceDN w:val="0"/>
              <w:spacing w:before="62" w:beforeLines="20" w:after="62" w:afterLines="20"/>
              <w:ind w:firstLine="0" w:firstLineChars="0"/>
            </w:pPr>
            <w:r>
              <w:t>/tums/open/deviceEntrust/v1/getEntrustDeviceH5Address</w:t>
            </w:r>
          </w:p>
        </w:tc>
      </w:tr>
      <w:tr w14:paraId="243751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22" w:type="dxa"/>
            <w:gridSpan w:val="3"/>
            <w:shd w:val="clear" w:color="auto" w:fill="auto"/>
            <w:noWrap w:val="0"/>
            <w:vAlign w:val="center"/>
          </w:tcPr>
          <w:p w14:paraId="59DFAF9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813D7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43874ABC">
            <w:pPr>
              <w:overflowPunct w:val="0"/>
              <w:autoSpaceDE w:val="0"/>
              <w:autoSpaceDN w:val="0"/>
              <w:spacing w:before="62" w:beforeLines="20" w:after="62" w:afterLines="20"/>
              <w:ind w:firstLine="0" w:firstLineChars="0"/>
            </w:pPr>
            <w:r>
              <w:rPr>
                <w:rFonts w:hint="eastAsia"/>
              </w:rPr>
              <w:t>error_code</w:t>
            </w:r>
          </w:p>
          <w:p w14:paraId="5943871F">
            <w:pPr>
              <w:overflowPunct w:val="0"/>
              <w:autoSpaceDE w:val="0"/>
              <w:autoSpaceDN w:val="0"/>
              <w:spacing w:before="62" w:beforeLines="20" w:after="62" w:afterLines="20"/>
              <w:ind w:firstLine="0" w:firstLineChars="0"/>
            </w:pPr>
            <w:r>
              <w:rPr>
                <w:color w:val="767171"/>
              </w:rPr>
              <w:t>int</w:t>
            </w:r>
          </w:p>
        </w:tc>
        <w:tc>
          <w:tcPr>
            <w:tcW w:w="7384" w:type="dxa"/>
            <w:gridSpan w:val="2"/>
            <w:shd w:val="clear" w:color="auto" w:fill="auto"/>
            <w:noWrap w:val="0"/>
            <w:vAlign w:val="center"/>
          </w:tcPr>
          <w:p w14:paraId="53C18B08">
            <w:pPr>
              <w:overflowPunct w:val="0"/>
              <w:autoSpaceDE w:val="0"/>
              <w:autoSpaceDN w:val="0"/>
              <w:spacing w:before="62" w:beforeLines="20" w:after="62" w:afterLines="20"/>
              <w:ind w:firstLine="0" w:firstLineChars="0"/>
              <w:rPr>
                <w:rFonts w:hint="eastAsia"/>
              </w:rPr>
            </w:pPr>
            <w:r>
              <w:rPr>
                <w:rFonts w:cs="Arial"/>
              </w:rPr>
              <w:t>错误码，0代表</w:t>
            </w:r>
            <w:r>
              <w:rPr>
                <w:rFonts w:hint="eastAsia" w:cs="Arial"/>
              </w:rPr>
              <w:t>成功</w:t>
            </w:r>
            <w:r>
              <w:rPr>
                <w:rFonts w:cs="Arial"/>
              </w:rPr>
              <w:t>，其他值参考常用错误码说明</w:t>
            </w:r>
          </w:p>
        </w:tc>
      </w:tr>
      <w:tr w14:paraId="254B4A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3FA33733">
            <w:pPr>
              <w:overflowPunct w:val="0"/>
              <w:autoSpaceDE w:val="0"/>
              <w:autoSpaceDN w:val="0"/>
              <w:spacing w:before="62" w:beforeLines="20" w:after="62" w:afterLines="20"/>
              <w:ind w:firstLine="0" w:firstLineChars="0"/>
            </w:pPr>
            <w:r>
              <w:rPr>
                <w:rFonts w:hint="eastAsia"/>
              </w:rPr>
              <w:t>r</w:t>
            </w:r>
            <w:r>
              <w:t>esult</w:t>
            </w:r>
          </w:p>
          <w:p w14:paraId="29D50B18">
            <w:pPr>
              <w:overflowPunct w:val="0"/>
              <w:autoSpaceDE w:val="0"/>
              <w:autoSpaceDN w:val="0"/>
              <w:spacing w:before="62" w:beforeLines="20" w:after="62" w:afterLines="20"/>
              <w:ind w:firstLine="0" w:firstLineChars="0"/>
              <w:rPr>
                <w:rFonts w:hint="eastAsia"/>
              </w:rPr>
            </w:pPr>
            <w:r>
              <w:rPr>
                <w:color w:val="767171"/>
              </w:rPr>
              <w:t>object</w:t>
            </w:r>
          </w:p>
        </w:tc>
        <w:tc>
          <w:tcPr>
            <w:tcW w:w="1407" w:type="dxa"/>
            <w:shd w:val="clear" w:color="auto" w:fill="auto"/>
            <w:noWrap w:val="0"/>
            <w:vAlign w:val="center"/>
          </w:tcPr>
          <w:p w14:paraId="56081E46">
            <w:pPr>
              <w:overflowPunct w:val="0"/>
              <w:autoSpaceDE w:val="0"/>
              <w:autoSpaceDN w:val="0"/>
              <w:spacing w:before="62" w:beforeLines="20" w:after="62" w:afterLines="20"/>
              <w:ind w:firstLine="0" w:firstLineChars="0"/>
            </w:pPr>
            <w:r>
              <w:t>h5Address</w:t>
            </w:r>
          </w:p>
          <w:p w14:paraId="2F2668F4">
            <w:pPr>
              <w:overflowPunct w:val="0"/>
              <w:autoSpaceDE w:val="0"/>
              <w:autoSpaceDN w:val="0"/>
              <w:spacing w:before="62" w:beforeLines="20" w:after="62" w:afterLines="20"/>
              <w:ind w:firstLine="0" w:firstLineChars="0"/>
              <w:rPr>
                <w:rFonts w:hint="eastAsia"/>
                <w:b/>
              </w:rPr>
            </w:pPr>
            <w:r>
              <w:rPr>
                <w:color w:val="767171"/>
              </w:rPr>
              <w:t>string</w:t>
            </w:r>
          </w:p>
        </w:tc>
        <w:tc>
          <w:tcPr>
            <w:tcW w:w="5977" w:type="dxa"/>
            <w:shd w:val="clear" w:color="auto" w:fill="auto"/>
            <w:noWrap w:val="0"/>
            <w:vAlign w:val="center"/>
          </w:tcPr>
          <w:p w14:paraId="5B8D9914">
            <w:pPr>
              <w:overflowPunct w:val="0"/>
              <w:autoSpaceDE w:val="0"/>
              <w:autoSpaceDN w:val="0"/>
              <w:spacing w:before="62" w:beforeLines="20" w:after="62" w:afterLines="20"/>
              <w:ind w:firstLine="0" w:firstLineChars="0"/>
              <w:rPr>
                <w:rFonts w:hint="eastAsia"/>
              </w:rPr>
            </w:pPr>
            <w:r>
              <w:rPr>
                <w:rFonts w:hint="eastAsia"/>
              </w:rPr>
              <w:t>商云授权托管设备的H5地址</w:t>
            </w:r>
          </w:p>
          <w:p w14:paraId="3DA046E5">
            <w:pPr>
              <w:overflowPunct w:val="0"/>
              <w:autoSpaceDE w:val="0"/>
              <w:autoSpaceDN w:val="0"/>
              <w:spacing w:before="62" w:beforeLines="20" w:after="62" w:afterLines="20"/>
              <w:ind w:firstLine="0" w:firstLineChars="0"/>
            </w:pPr>
            <w:r>
              <w:rPr>
                <w:rFonts w:hint="eastAsia"/>
              </w:rPr>
              <w:t>形如：</w:t>
            </w:r>
          </w:p>
          <w:p w14:paraId="5D604DDF">
            <w:pPr>
              <w:overflowPunct w:val="0"/>
              <w:autoSpaceDE w:val="0"/>
              <w:autoSpaceDN w:val="0"/>
              <w:spacing w:before="62" w:beforeLines="20" w:after="62" w:afterLines="20"/>
              <w:ind w:firstLine="0" w:firstLineChars="0"/>
              <w:rPr>
                <w:rFonts w:hint="eastAsia"/>
              </w:rPr>
            </w:pPr>
            <w:r>
              <w:rPr>
                <w:rFonts w:hint="eastAsia"/>
              </w:rPr>
              <w:t>https://s</w:t>
            </w:r>
            <w:r>
              <w:t>mb</w:t>
            </w:r>
            <w:r>
              <w:rPr>
                <w:rFonts w:hint="eastAsia"/>
              </w:rPr>
              <w:t>cloud.tp-link.com.cn/entrustH5/index.html</w:t>
            </w:r>
            <w:r>
              <w:t>#/pages/login/login</w:t>
            </w:r>
            <w:r>
              <w:rPr>
                <w:rFonts w:hint="eastAsia"/>
              </w:rPr>
              <w:t>?entrustEnterpriseId=9deb49bbd134daa8</w:t>
            </w:r>
          </w:p>
        </w:tc>
      </w:tr>
      <w:tr w14:paraId="51E79B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28B19B13">
            <w:pPr>
              <w:overflowPunct w:val="0"/>
              <w:autoSpaceDE w:val="0"/>
              <w:autoSpaceDN w:val="0"/>
              <w:spacing w:before="62" w:beforeLines="20" w:after="62" w:afterLines="20"/>
              <w:ind w:firstLine="0" w:firstLineChars="0"/>
              <w:rPr>
                <w:b/>
              </w:rPr>
            </w:pPr>
            <w:r>
              <w:rPr>
                <w:rFonts w:hint="eastAsia"/>
                <w:b/>
              </w:rPr>
              <w:t>使用</w:t>
            </w:r>
            <w:r>
              <w:rPr>
                <w:b/>
              </w:rPr>
              <w:t>限制</w:t>
            </w:r>
          </w:p>
        </w:tc>
        <w:tc>
          <w:tcPr>
            <w:tcW w:w="7384" w:type="dxa"/>
            <w:gridSpan w:val="2"/>
            <w:shd w:val="clear" w:color="auto" w:fill="auto"/>
            <w:noWrap w:val="0"/>
            <w:vAlign w:val="center"/>
          </w:tcPr>
          <w:p w14:paraId="774414A5">
            <w:pPr>
              <w:pStyle w:val="86"/>
              <w:overflowPunct w:val="0"/>
              <w:autoSpaceDE w:val="0"/>
              <w:autoSpaceDN w:val="0"/>
              <w:spacing w:before="62" w:beforeLines="20" w:after="62" w:afterLines="20"/>
              <w:ind w:firstLine="0" w:firstLineChars="0"/>
              <w:rPr>
                <w:rFonts w:hint="eastAsia"/>
              </w:rPr>
            </w:pPr>
            <w:r>
              <w:rPr>
                <w:rFonts w:hint="eastAsia" w:ascii="Times New Roman" w:hAnsi="Times New Roman"/>
              </w:rPr>
              <w:t>无</w:t>
            </w:r>
          </w:p>
        </w:tc>
      </w:tr>
      <w:tr w14:paraId="5D4F1D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38" w:type="dxa"/>
            <w:shd w:val="clear" w:color="auto" w:fill="auto"/>
            <w:noWrap w:val="0"/>
            <w:vAlign w:val="center"/>
          </w:tcPr>
          <w:p w14:paraId="3DB3095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84" w:type="dxa"/>
            <w:gridSpan w:val="2"/>
            <w:shd w:val="clear" w:color="auto" w:fill="auto"/>
            <w:noWrap w:val="0"/>
            <w:vAlign w:val="center"/>
          </w:tcPr>
          <w:p w14:paraId="607B6957">
            <w:pPr>
              <w:overflowPunct w:val="0"/>
              <w:autoSpaceDE w:val="0"/>
              <w:autoSpaceDN w:val="0"/>
              <w:spacing w:before="62" w:beforeLines="20" w:after="62" w:afterLines="20"/>
              <w:ind w:firstLine="0" w:firstLineChars="0"/>
            </w:pPr>
            <w:r>
              <w:rPr>
                <w:rFonts w:hint="eastAsia"/>
              </w:rPr>
              <w:t>获取当前开发者所属企业的授权H5地址</w:t>
            </w:r>
          </w:p>
        </w:tc>
      </w:tr>
    </w:tbl>
    <w:p w14:paraId="51D2A3C6">
      <w:pPr>
        <w:spacing w:after="120"/>
        <w:ind w:firstLine="0" w:firstLineChars="0"/>
        <w:rPr>
          <w:rFonts w:hint="eastAsia"/>
        </w:rPr>
      </w:pPr>
    </w:p>
    <w:p w14:paraId="5C2F660F">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6EB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39A631DE">
            <w:pPr>
              <w:pStyle w:val="99"/>
              <w:spacing w:line="360" w:lineRule="auto"/>
              <w:ind w:left="0"/>
              <w:rPr>
                <w:rFonts w:ascii="Times New Roman" w:hAnsi="Times New Roman"/>
                <w:b/>
              </w:rPr>
            </w:pPr>
            <w:r>
              <w:rPr>
                <w:rFonts w:ascii="Times New Roman" w:hAnsi="Times New Roman"/>
                <w:b/>
              </w:rPr>
              <w:t>Request:</w:t>
            </w:r>
          </w:p>
          <w:p w14:paraId="7E7758D2">
            <w:pPr>
              <w:pStyle w:val="99"/>
              <w:spacing w:line="360" w:lineRule="auto"/>
              <w:ind w:left="0"/>
              <w:rPr>
                <w:rFonts w:ascii="Times New Roman" w:hAnsi="Times New Roman"/>
              </w:rPr>
            </w:pPr>
            <w:r>
              <w:rPr>
                <w:rFonts w:ascii="Times New Roman" w:hAnsi="Times New Roman"/>
              </w:rPr>
              <w:t>{}</w:t>
            </w:r>
          </w:p>
          <w:p w14:paraId="5C6AD6A8">
            <w:pPr>
              <w:pStyle w:val="99"/>
              <w:spacing w:line="360" w:lineRule="auto"/>
              <w:ind w:left="0"/>
              <w:rPr>
                <w:rFonts w:hint="eastAsia" w:ascii="Times New Roman" w:hAnsi="Times New Roman"/>
              </w:rPr>
            </w:pPr>
          </w:p>
          <w:p w14:paraId="31275309">
            <w:pPr>
              <w:pStyle w:val="99"/>
              <w:spacing w:line="360" w:lineRule="auto"/>
              <w:ind w:left="0"/>
              <w:rPr>
                <w:rFonts w:ascii="Times New Roman" w:hAnsi="Times New Roman"/>
                <w:b/>
              </w:rPr>
            </w:pPr>
            <w:r>
              <w:rPr>
                <w:rFonts w:ascii="Times New Roman" w:hAnsi="Times New Roman"/>
                <w:b/>
              </w:rPr>
              <w:t>Response:</w:t>
            </w:r>
          </w:p>
          <w:p w14:paraId="66653123">
            <w:pPr>
              <w:pStyle w:val="99"/>
              <w:spacing w:line="360" w:lineRule="auto"/>
              <w:ind w:left="0"/>
              <w:rPr>
                <w:rFonts w:ascii="Times New Roman" w:hAnsi="Times New Roman"/>
              </w:rPr>
            </w:pPr>
            <w:r>
              <w:rPr>
                <w:rFonts w:ascii="Times New Roman" w:hAnsi="Times New Roman"/>
              </w:rPr>
              <w:t>{</w:t>
            </w:r>
          </w:p>
          <w:p w14:paraId="5B7069EF">
            <w:pPr>
              <w:pStyle w:val="99"/>
              <w:spacing w:line="360" w:lineRule="auto"/>
              <w:ind w:left="0" w:firstLine="420"/>
              <w:rPr>
                <w:rFonts w:ascii="Times New Roman" w:hAnsi="Times New Roman"/>
              </w:rPr>
            </w:pPr>
            <w:r>
              <w:rPr>
                <w:rFonts w:ascii="Times New Roman" w:hAnsi="Times New Roman"/>
              </w:rPr>
              <w:t>"error_code": 0,</w:t>
            </w:r>
            <w:r>
              <w:t xml:space="preserve"> </w:t>
            </w:r>
          </w:p>
          <w:p w14:paraId="6BDA63F3">
            <w:pPr>
              <w:pStyle w:val="99"/>
              <w:spacing w:line="360" w:lineRule="auto"/>
              <w:ind w:left="0" w:firstLine="420"/>
              <w:rPr>
                <w:rFonts w:ascii="Times New Roman" w:hAnsi="Times New Roman"/>
              </w:rPr>
            </w:pPr>
            <w:r>
              <w:rPr>
                <w:rFonts w:ascii="Times New Roman" w:hAnsi="Times New Roman"/>
              </w:rPr>
              <w:t>"result":</w:t>
            </w:r>
          </w:p>
          <w:p w14:paraId="14A4A422">
            <w:pPr>
              <w:pStyle w:val="99"/>
              <w:spacing w:line="360" w:lineRule="auto"/>
              <w:ind w:left="0" w:firstLine="420"/>
              <w:rPr>
                <w:rFonts w:hint="eastAsia" w:ascii="Times New Roman" w:hAnsi="Times New Roman"/>
              </w:rPr>
            </w:pPr>
            <w:r>
              <w:rPr>
                <w:rFonts w:ascii="Times New Roman" w:hAnsi="Times New Roman"/>
              </w:rPr>
              <w:t>{</w:t>
            </w:r>
          </w:p>
          <w:p w14:paraId="28B2B32C">
            <w:pPr>
              <w:pStyle w:val="99"/>
              <w:spacing w:line="360" w:lineRule="auto"/>
              <w:ind w:left="0" w:firstLine="1050" w:firstLineChars="500"/>
              <w:rPr>
                <w:rFonts w:ascii="Times New Roman" w:hAnsi="Times New Roman"/>
              </w:rPr>
            </w:pPr>
            <w:r>
              <w:rPr>
                <w:rFonts w:ascii="Times New Roman" w:hAnsi="Times New Roman"/>
              </w:rPr>
              <w:t>"h5Address":"https://smbcloud.tp-link.com.cn/entrustH5/index.html#/pages/login/login?entrustEnterpriseId=9deb49bbd134daa8"</w:t>
            </w:r>
          </w:p>
          <w:p w14:paraId="4A273C01">
            <w:pPr>
              <w:pStyle w:val="99"/>
              <w:spacing w:line="360" w:lineRule="auto"/>
              <w:ind w:left="0" w:firstLine="420"/>
              <w:rPr>
                <w:rFonts w:hint="eastAsia" w:ascii="Times New Roman" w:hAnsi="Times New Roman"/>
              </w:rPr>
            </w:pPr>
            <w:r>
              <w:rPr>
                <w:rFonts w:ascii="Times New Roman" w:hAnsi="Times New Roman"/>
              </w:rPr>
              <w:t>}</w:t>
            </w:r>
          </w:p>
          <w:p w14:paraId="1EA4EEA3">
            <w:pPr>
              <w:pStyle w:val="99"/>
              <w:spacing w:line="360" w:lineRule="auto"/>
              <w:ind w:left="0"/>
            </w:pPr>
            <w:r>
              <w:rPr>
                <w:rFonts w:ascii="Times New Roman" w:hAnsi="Times New Roman"/>
              </w:rPr>
              <w:t>}</w:t>
            </w:r>
          </w:p>
        </w:tc>
      </w:tr>
    </w:tbl>
    <w:p w14:paraId="67CBAEE1">
      <w:pPr>
        <w:pStyle w:val="8"/>
      </w:pPr>
      <w:bookmarkStart w:id="1173" w:name="_Ref188001991"/>
      <w:bookmarkStart w:id="1174" w:name="_Toc184374583"/>
      <w:bookmarkStart w:id="1175" w:name="_Ref188001994"/>
      <w:bookmarkStart w:id="1176" w:name="_Toc220343683"/>
      <w:r>
        <w:rPr>
          <w:rFonts w:hint="eastAsia"/>
        </w:rPr>
        <w:t>获取托管设备列表</w:t>
      </w:r>
      <w:bookmarkEnd w:id="1173"/>
      <w:bookmarkEnd w:id="1174"/>
      <w:bookmarkEnd w:id="1175"/>
      <w:bookmarkEnd w:id="1176"/>
    </w:p>
    <w:tbl>
      <w:tblPr>
        <w:tblStyle w:val="58"/>
        <w:tblW w:w="9151"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5"/>
        <w:gridCol w:w="1042"/>
        <w:gridCol w:w="6664"/>
      </w:tblGrid>
      <w:tr w14:paraId="45407A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FA40995">
            <w:pPr>
              <w:overflowPunct w:val="0"/>
              <w:autoSpaceDE w:val="0"/>
              <w:autoSpaceDN w:val="0"/>
              <w:spacing w:before="62" w:beforeLines="20" w:after="62" w:afterLines="20"/>
              <w:ind w:firstLine="0" w:firstLineChars="0"/>
            </w:pPr>
            <w:r>
              <w:rPr>
                <w:rFonts w:hint="eastAsia"/>
              </w:rPr>
              <w:t>名称</w:t>
            </w:r>
          </w:p>
        </w:tc>
        <w:tc>
          <w:tcPr>
            <w:tcW w:w="7706"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76FE2A2">
            <w:pPr>
              <w:overflowPunct w:val="0"/>
              <w:autoSpaceDE w:val="0"/>
              <w:autoSpaceDN w:val="0"/>
              <w:spacing w:before="62" w:beforeLines="20" w:after="62" w:afterLines="20"/>
              <w:ind w:firstLine="0" w:firstLineChars="0"/>
            </w:pPr>
            <w:r>
              <w:rPr>
                <w:rFonts w:hint="eastAsia"/>
              </w:rPr>
              <w:t>内容</w:t>
            </w:r>
          </w:p>
        </w:tc>
      </w:tr>
      <w:tr w14:paraId="74556C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tcBorders>
              <w:top w:val="single" w:color="B4B5BE" w:sz="4" w:space="0"/>
              <w:left w:val="single" w:color="B4B5BE" w:sz="4" w:space="0"/>
              <w:bottom w:val="single" w:color="B4B5BE" w:sz="4" w:space="0"/>
              <w:right w:val="single" w:color="B4B5BE" w:sz="4" w:space="0"/>
            </w:tcBorders>
            <w:shd w:val="clear" w:color="auto" w:fill="FFFFFF"/>
            <w:noWrap w:val="0"/>
            <w:vAlign w:val="center"/>
          </w:tcPr>
          <w:p w14:paraId="71789A0C">
            <w:pPr>
              <w:overflowPunct w:val="0"/>
              <w:autoSpaceDE w:val="0"/>
              <w:autoSpaceDN w:val="0"/>
              <w:spacing w:before="62" w:beforeLines="20" w:after="62" w:afterLines="20"/>
              <w:ind w:firstLine="0" w:firstLineChars="0"/>
            </w:pPr>
            <w:r>
              <w:t>Path</w:t>
            </w:r>
          </w:p>
        </w:tc>
        <w:tc>
          <w:tcPr>
            <w:tcW w:w="7706" w:type="dxa"/>
            <w:gridSpan w:val="2"/>
            <w:tcBorders>
              <w:top w:val="single" w:color="B4B5BE" w:sz="4" w:space="0"/>
              <w:left w:val="single" w:color="B4B5BE" w:sz="4" w:space="0"/>
              <w:bottom w:val="single" w:color="B4B5BE" w:sz="4" w:space="0"/>
              <w:right w:val="single" w:color="B4B5BE" w:sz="4" w:space="0"/>
            </w:tcBorders>
            <w:shd w:val="clear" w:color="auto" w:fill="FFFFFF"/>
            <w:noWrap w:val="0"/>
            <w:vAlign w:val="center"/>
          </w:tcPr>
          <w:p w14:paraId="163CEAB4">
            <w:pPr>
              <w:overflowPunct w:val="0"/>
              <w:autoSpaceDE w:val="0"/>
              <w:autoSpaceDN w:val="0"/>
              <w:spacing w:before="62" w:beforeLines="20" w:after="62" w:afterLines="20"/>
              <w:ind w:firstLine="0" w:firstLineChars="0"/>
            </w:pPr>
            <w:r>
              <w:t>/tums/open/deviceEntrust/v1/getEntrustDeviceList</w:t>
            </w:r>
          </w:p>
        </w:tc>
      </w:tr>
      <w:tr w14:paraId="1447DA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1" w:type="dxa"/>
            <w:gridSpan w:val="3"/>
            <w:shd w:val="clear" w:color="auto" w:fill="auto"/>
            <w:noWrap w:val="0"/>
            <w:vAlign w:val="center"/>
          </w:tcPr>
          <w:p w14:paraId="3F355C0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C0AB2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31BFC0A1">
            <w:pPr>
              <w:overflowPunct w:val="0"/>
              <w:autoSpaceDE w:val="0"/>
              <w:autoSpaceDN w:val="0"/>
              <w:spacing w:before="62" w:beforeLines="20" w:after="62" w:afterLines="20"/>
              <w:ind w:firstLine="0" w:firstLineChars="0"/>
            </w:pPr>
            <w:r>
              <w:t>start</w:t>
            </w:r>
          </w:p>
          <w:p w14:paraId="33D23851">
            <w:pPr>
              <w:overflowPunct w:val="0"/>
              <w:autoSpaceDE w:val="0"/>
              <w:autoSpaceDN w:val="0"/>
              <w:spacing w:before="62" w:beforeLines="20" w:after="62" w:afterLines="20"/>
              <w:ind w:firstLine="0" w:firstLineChars="0"/>
            </w:pPr>
            <w:r>
              <w:rPr>
                <w:color w:val="767171"/>
              </w:rPr>
              <w:t>int</w:t>
            </w:r>
          </w:p>
        </w:tc>
        <w:tc>
          <w:tcPr>
            <w:tcW w:w="7706" w:type="dxa"/>
            <w:gridSpan w:val="2"/>
            <w:shd w:val="clear" w:color="auto" w:fill="auto"/>
            <w:noWrap w:val="0"/>
            <w:vAlign w:val="center"/>
          </w:tcPr>
          <w:p w14:paraId="03C29545">
            <w:pPr>
              <w:overflowPunct w:val="0"/>
              <w:autoSpaceDE w:val="0"/>
              <w:autoSpaceDN w:val="0"/>
              <w:spacing w:before="62" w:beforeLines="20" w:after="62" w:afterLines="20"/>
              <w:ind w:firstLine="0" w:firstLineChars="0"/>
              <w:rPr>
                <w:rFonts w:hint="eastAsia"/>
              </w:rPr>
            </w:pPr>
            <w:r>
              <w:rPr>
                <w:rFonts w:hint="eastAsia"/>
              </w:rPr>
              <w:t>【可选】要获取的起始条目，从0开始，默认值为0</w:t>
            </w:r>
          </w:p>
        </w:tc>
      </w:tr>
      <w:tr w14:paraId="2A5098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6E624CAA">
            <w:pPr>
              <w:overflowPunct w:val="0"/>
              <w:autoSpaceDE w:val="0"/>
              <w:autoSpaceDN w:val="0"/>
              <w:spacing w:before="62" w:beforeLines="20" w:after="62" w:afterLines="20"/>
              <w:ind w:firstLine="0" w:firstLineChars="0"/>
            </w:pPr>
            <w:r>
              <w:rPr>
                <w:rFonts w:hint="eastAsia"/>
              </w:rPr>
              <w:t>limit</w:t>
            </w:r>
          </w:p>
          <w:p w14:paraId="32DC7B65">
            <w:pPr>
              <w:overflowPunct w:val="0"/>
              <w:autoSpaceDE w:val="0"/>
              <w:autoSpaceDN w:val="0"/>
              <w:spacing w:before="62" w:beforeLines="20" w:after="62" w:afterLines="20"/>
              <w:ind w:firstLine="0" w:firstLineChars="0"/>
            </w:pPr>
            <w:r>
              <w:rPr>
                <w:color w:val="767171"/>
              </w:rPr>
              <w:t>int</w:t>
            </w:r>
          </w:p>
        </w:tc>
        <w:tc>
          <w:tcPr>
            <w:tcW w:w="7706" w:type="dxa"/>
            <w:gridSpan w:val="2"/>
            <w:shd w:val="clear" w:color="auto" w:fill="auto"/>
            <w:noWrap w:val="0"/>
            <w:vAlign w:val="center"/>
          </w:tcPr>
          <w:p w14:paraId="5102EE67">
            <w:pPr>
              <w:overflowPunct w:val="0"/>
              <w:autoSpaceDE w:val="0"/>
              <w:autoSpaceDN w:val="0"/>
              <w:spacing w:before="62" w:beforeLines="20" w:after="62" w:afterLines="20"/>
              <w:ind w:firstLine="0" w:firstLineChars="0"/>
              <w:rPr>
                <w:rFonts w:hint="eastAsia"/>
              </w:rPr>
            </w:pPr>
            <w:r>
              <w:rPr>
                <w:rFonts w:hint="eastAsia"/>
              </w:rPr>
              <w:t>【可选】要获取的条目总数，默认值为1</w:t>
            </w:r>
            <w:r>
              <w:t>0</w:t>
            </w:r>
            <w:r>
              <w:rPr>
                <w:rFonts w:hint="eastAsia"/>
              </w:rPr>
              <w:t>，取值范围：[</w:t>
            </w:r>
            <w:r>
              <w:t>1, 100</w:t>
            </w:r>
            <w:r>
              <w:rPr>
                <w:rFonts w:hint="eastAsia"/>
              </w:rPr>
              <w:t>]</w:t>
            </w:r>
          </w:p>
        </w:tc>
      </w:tr>
      <w:tr w14:paraId="7D1195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7395F152">
            <w:pPr>
              <w:overflowPunct w:val="0"/>
              <w:autoSpaceDE w:val="0"/>
              <w:autoSpaceDN w:val="0"/>
              <w:spacing w:before="62" w:beforeLines="20" w:after="62" w:afterLines="20"/>
              <w:ind w:firstLine="0" w:firstLineChars="0"/>
            </w:pPr>
            <w:r>
              <w:rPr>
                <w:rFonts w:hint="eastAsia"/>
              </w:rPr>
              <w:t>filterAnd</w:t>
            </w:r>
          </w:p>
          <w:p w14:paraId="1A4CA10F">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6" w:type="dxa"/>
            <w:gridSpan w:val="2"/>
            <w:shd w:val="clear" w:color="auto" w:fill="auto"/>
            <w:noWrap w:val="0"/>
            <w:vAlign w:val="center"/>
          </w:tcPr>
          <w:p w14:paraId="4196424A">
            <w:pPr>
              <w:overflowPunct w:val="0"/>
              <w:autoSpaceDE w:val="0"/>
              <w:autoSpaceDN w:val="0"/>
              <w:spacing w:before="62" w:beforeLines="20" w:after="62" w:afterLines="20"/>
              <w:ind w:firstLine="0" w:firstLineChars="0"/>
              <w:rPr>
                <w:rFonts w:hint="eastAsia"/>
              </w:rPr>
            </w:pPr>
            <w:r>
              <w:rPr>
                <w:rFonts w:hint="eastAsia"/>
              </w:rPr>
              <w:t xml:space="preserve">【可选】一组key/value格式的筛选条件，key为需要筛选的字段名称，value为筛选值。本字段下所有条件为与关系。 </w:t>
            </w:r>
          </w:p>
          <w:p w14:paraId="0F29F415">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610"/>
              <w:gridCol w:w="4414"/>
            </w:tblGrid>
            <w:tr w14:paraId="589917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E5C39A1">
                  <w:pPr>
                    <w:overflowPunct w:val="0"/>
                    <w:autoSpaceDE w:val="0"/>
                    <w:autoSpaceDN w:val="0"/>
                    <w:spacing w:before="62" w:beforeLines="20" w:after="62" w:afterLines="20"/>
                    <w:ind w:firstLine="0" w:firstLineChars="0"/>
                  </w:pPr>
                  <w:r>
                    <w:rPr>
                      <w:rFonts w:hint="eastAsia"/>
                    </w:rPr>
                    <w:t>名称</w:t>
                  </w:r>
                </w:p>
              </w:tc>
              <w:tc>
                <w:tcPr>
                  <w:tcW w:w="441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F206D33">
                  <w:pPr>
                    <w:overflowPunct w:val="0"/>
                    <w:autoSpaceDE w:val="0"/>
                    <w:autoSpaceDN w:val="0"/>
                    <w:spacing w:before="62" w:beforeLines="20" w:after="62" w:afterLines="20"/>
                    <w:ind w:firstLine="0" w:firstLineChars="0"/>
                  </w:pPr>
                  <w:r>
                    <w:rPr>
                      <w:rFonts w:hint="eastAsia"/>
                    </w:rPr>
                    <w:t>内容</w:t>
                  </w:r>
                </w:p>
              </w:tc>
            </w:tr>
            <w:tr w14:paraId="26D0E0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5FE2BB4D">
                  <w:pPr>
                    <w:overflowPunct w:val="0"/>
                    <w:autoSpaceDE w:val="0"/>
                    <w:autoSpaceDN w:val="0"/>
                    <w:spacing w:before="62" w:beforeLines="20" w:after="62" w:afterLines="20"/>
                    <w:ind w:firstLine="0" w:firstLineChars="0"/>
                  </w:pPr>
                  <w:r>
                    <w:t>belongEnterpriseId</w:t>
                  </w:r>
                </w:p>
                <w:p w14:paraId="4F9923B3">
                  <w:pPr>
                    <w:overflowPunct w:val="0"/>
                    <w:autoSpaceDE w:val="0"/>
                    <w:autoSpaceDN w:val="0"/>
                    <w:spacing w:before="62" w:beforeLines="20" w:after="62" w:afterLines="20"/>
                    <w:ind w:firstLine="0" w:firstLineChars="0"/>
                  </w:pPr>
                  <w:r>
                    <w:rPr>
                      <w:color w:val="767171"/>
                    </w:rPr>
                    <w:t>string</w:t>
                  </w:r>
                </w:p>
              </w:tc>
              <w:tc>
                <w:tcPr>
                  <w:tcW w:w="4414" w:type="dxa"/>
                  <w:shd w:val="clear" w:color="auto" w:fill="auto"/>
                  <w:noWrap w:val="0"/>
                  <w:vAlign w:val="center"/>
                </w:tcPr>
                <w:p w14:paraId="156D86CC">
                  <w:pPr>
                    <w:overflowPunct w:val="0"/>
                    <w:autoSpaceDE w:val="0"/>
                    <w:autoSpaceDN w:val="0"/>
                    <w:spacing w:before="62" w:beforeLines="20" w:after="62" w:afterLines="20"/>
                    <w:ind w:firstLine="0" w:firstLineChars="0"/>
                    <w:rPr>
                      <w:rFonts w:hint="eastAsia"/>
                    </w:rPr>
                  </w:pPr>
                  <w:r>
                    <w:rPr>
                      <w:rFonts w:hint="eastAsia"/>
                    </w:rPr>
                    <w:t>【可选】托管设备所属企业id</w:t>
                  </w:r>
                </w:p>
              </w:tc>
            </w:tr>
            <w:tr w14:paraId="7243A0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031ABF50">
                  <w:pPr>
                    <w:overflowPunct w:val="0"/>
                    <w:autoSpaceDE w:val="0"/>
                    <w:autoSpaceDN w:val="0"/>
                    <w:spacing w:before="62" w:beforeLines="20" w:after="62" w:afterLines="20"/>
                    <w:ind w:firstLine="0" w:firstLineChars="0"/>
                  </w:pPr>
                  <w:r>
                    <w:t>startTime</w:t>
                  </w:r>
                </w:p>
                <w:p w14:paraId="175A62E8">
                  <w:pPr>
                    <w:overflowPunct w:val="0"/>
                    <w:autoSpaceDE w:val="0"/>
                    <w:autoSpaceDN w:val="0"/>
                    <w:spacing w:before="62" w:beforeLines="20" w:after="62" w:afterLines="20"/>
                    <w:ind w:firstLine="0" w:firstLineChars="0"/>
                    <w:rPr>
                      <w:color w:val="767171"/>
                    </w:rPr>
                  </w:pPr>
                  <w:r>
                    <w:rPr>
                      <w:color w:val="767171"/>
                    </w:rPr>
                    <w:t>string</w:t>
                  </w:r>
                </w:p>
              </w:tc>
              <w:tc>
                <w:tcPr>
                  <w:tcW w:w="4414" w:type="dxa"/>
                  <w:shd w:val="clear" w:color="auto" w:fill="auto"/>
                  <w:noWrap w:val="0"/>
                  <w:vAlign w:val="center"/>
                </w:tcPr>
                <w:p w14:paraId="347394D6">
                  <w:pPr>
                    <w:overflowPunct w:val="0"/>
                    <w:autoSpaceDE w:val="0"/>
                    <w:autoSpaceDN w:val="0"/>
                    <w:spacing w:before="62" w:beforeLines="20" w:after="62" w:afterLines="20"/>
                    <w:ind w:firstLine="0" w:firstLineChars="0"/>
                    <w:rPr>
                      <w:rFonts w:hint="eastAsia"/>
                    </w:rPr>
                  </w:pPr>
                  <w:r>
                    <w:rPr>
                      <w:rFonts w:hint="eastAsia"/>
                    </w:rPr>
                    <w:t>【可选】起始时间日期，最小单位天，查询包含该日期</w:t>
                  </w:r>
                </w:p>
                <w:p w14:paraId="77D397E5">
                  <w:pPr>
                    <w:overflowPunct w:val="0"/>
                    <w:autoSpaceDE w:val="0"/>
                    <w:autoSpaceDN w:val="0"/>
                    <w:spacing w:before="62" w:beforeLines="20" w:after="62" w:afterLines="20"/>
                    <w:ind w:firstLine="0" w:firstLineChars="0"/>
                    <w:rPr>
                      <w:rFonts w:hint="eastAsia"/>
                    </w:rPr>
                  </w:pPr>
                  <w:r>
                    <w:rPr>
                      <w:rFonts w:hint="eastAsia"/>
                    </w:rPr>
                    <w:t>形如："20240925"</w:t>
                  </w:r>
                </w:p>
              </w:tc>
            </w:tr>
            <w:tr w14:paraId="6B3AE5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1AB51FEF">
                  <w:pPr>
                    <w:overflowPunct w:val="0"/>
                    <w:autoSpaceDE w:val="0"/>
                    <w:autoSpaceDN w:val="0"/>
                    <w:spacing w:before="62" w:beforeLines="20" w:after="62" w:afterLines="20"/>
                    <w:ind w:firstLine="0" w:firstLineChars="0"/>
                  </w:pPr>
                  <w:r>
                    <w:t>endTime</w:t>
                  </w:r>
                </w:p>
                <w:p w14:paraId="37CEFA83">
                  <w:pPr>
                    <w:overflowPunct w:val="0"/>
                    <w:autoSpaceDE w:val="0"/>
                    <w:autoSpaceDN w:val="0"/>
                    <w:spacing w:before="62" w:beforeLines="20" w:after="62" w:afterLines="20"/>
                    <w:ind w:firstLine="0" w:firstLineChars="0"/>
                    <w:rPr>
                      <w:color w:val="767171"/>
                    </w:rPr>
                  </w:pPr>
                  <w:r>
                    <w:rPr>
                      <w:color w:val="767171"/>
                    </w:rPr>
                    <w:t>string</w:t>
                  </w:r>
                </w:p>
              </w:tc>
              <w:tc>
                <w:tcPr>
                  <w:tcW w:w="4414" w:type="dxa"/>
                  <w:shd w:val="clear" w:color="auto" w:fill="auto"/>
                  <w:noWrap w:val="0"/>
                  <w:vAlign w:val="center"/>
                </w:tcPr>
                <w:p w14:paraId="7DE810E1">
                  <w:pPr>
                    <w:overflowPunct w:val="0"/>
                    <w:autoSpaceDE w:val="0"/>
                    <w:autoSpaceDN w:val="0"/>
                    <w:spacing w:before="62" w:beforeLines="20" w:after="62" w:afterLines="20"/>
                    <w:ind w:firstLine="0" w:firstLineChars="0"/>
                    <w:rPr>
                      <w:rFonts w:hint="eastAsia"/>
                    </w:rPr>
                  </w:pPr>
                  <w:r>
                    <w:rPr>
                      <w:rFonts w:hint="eastAsia"/>
                    </w:rPr>
                    <w:t>【可选】起始时间日期，最小单位天，查询包含该日期</w:t>
                  </w:r>
                </w:p>
                <w:p w14:paraId="0803159F">
                  <w:pPr>
                    <w:overflowPunct w:val="0"/>
                    <w:autoSpaceDE w:val="0"/>
                    <w:autoSpaceDN w:val="0"/>
                    <w:spacing w:before="62" w:beforeLines="20" w:after="62" w:afterLines="20"/>
                    <w:ind w:firstLine="0" w:firstLineChars="0"/>
                    <w:rPr>
                      <w:rFonts w:hint="eastAsia"/>
                    </w:rPr>
                  </w:pPr>
                  <w:r>
                    <w:rPr>
                      <w:rFonts w:hint="eastAsia"/>
                    </w:rPr>
                    <w:t>形如："2024092</w:t>
                  </w:r>
                  <w:r>
                    <w:t>6</w:t>
                  </w:r>
                  <w:r>
                    <w:rPr>
                      <w:rFonts w:hint="eastAsia"/>
                    </w:rPr>
                    <w:t>"</w:t>
                  </w:r>
                </w:p>
              </w:tc>
            </w:tr>
            <w:tr w14:paraId="5B9CBF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5F941C9C">
                  <w:pPr>
                    <w:overflowPunct w:val="0"/>
                    <w:autoSpaceDE w:val="0"/>
                    <w:autoSpaceDN w:val="0"/>
                    <w:spacing w:before="62" w:beforeLines="20" w:after="62" w:afterLines="20"/>
                    <w:ind w:firstLine="0" w:firstLineChars="0"/>
                  </w:pPr>
                  <w:r>
                    <w:rPr>
                      <w:rFonts w:hint="eastAsia"/>
                    </w:rPr>
                    <w:t>dev</w:t>
                  </w:r>
                  <w:r>
                    <w:t>iceTypeList</w:t>
                  </w:r>
                </w:p>
                <w:p w14:paraId="2E1F7B6F">
                  <w:pPr>
                    <w:overflowPunct w:val="0"/>
                    <w:autoSpaceDE w:val="0"/>
                    <w:autoSpaceDN w:val="0"/>
                    <w:spacing w:before="62" w:beforeLines="20" w:after="62" w:afterLines="20"/>
                    <w:ind w:firstLine="0" w:firstLineChars="0"/>
                    <w:rPr>
                      <w:rFonts w:hint="eastAsia"/>
                    </w:rPr>
                  </w:pPr>
                  <w:r>
                    <w:rPr>
                      <w:color w:val="767171"/>
                    </w:rPr>
                    <w:t>array&lt;string&gt;</w:t>
                  </w:r>
                </w:p>
              </w:tc>
              <w:tc>
                <w:tcPr>
                  <w:tcW w:w="4414" w:type="dxa"/>
                  <w:shd w:val="clear" w:color="auto" w:fill="auto"/>
                  <w:noWrap w:val="0"/>
                  <w:vAlign w:val="center"/>
                </w:tcPr>
                <w:p w14:paraId="5E9D903E">
                  <w:pPr>
                    <w:overflowPunct w:val="0"/>
                    <w:autoSpaceDE w:val="0"/>
                    <w:autoSpaceDN w:val="0"/>
                    <w:spacing w:before="62" w:beforeLines="20" w:after="62" w:afterLines="20"/>
                    <w:ind w:firstLine="0" w:firstLineChars="0"/>
                    <w:rPr>
                      <w:rFonts w:hint="eastAsia"/>
                    </w:rPr>
                  </w:pPr>
                  <w:r>
                    <w:rPr>
                      <w:rFonts w:hint="eastAsia"/>
                    </w:rPr>
                    <w:t>【可选】设备分类列表，元素可选值参考</w:t>
                  </w:r>
                  <w:r>
                    <w:fldChar w:fldCharType="begin"/>
                  </w:r>
                  <w:r>
                    <w:instrText xml:space="preserve"> </w:instrText>
                  </w:r>
                  <w:r>
                    <w:rPr>
                      <w:rFonts w:hint="eastAsia"/>
                    </w:rPr>
                    <w:instrText xml:space="preserve">REF _Ref160476136 \h</w:instrText>
                  </w:r>
                  <w:r>
                    <w:instrText xml:space="preserve">  \* MERGEFORMAT </w:instrText>
                  </w:r>
                  <w:r>
                    <w:fldChar w:fldCharType="separate"/>
                  </w:r>
                  <w:r>
                    <w:rPr>
                      <w:rFonts w:hint="eastAsia"/>
                    </w:rPr>
                    <w:t>表 1.</w:t>
                  </w:r>
                  <w:r>
                    <w:t>4.3.1</w:t>
                  </w:r>
                  <w:r>
                    <w:rPr>
                      <w:rFonts w:hint="eastAsia"/>
                    </w:rPr>
                    <w:t>-1</w:t>
                  </w:r>
                  <w:r>
                    <w:t xml:space="preserve"> </w:t>
                  </w:r>
                  <w:r>
                    <w:rPr>
                      <w:rFonts w:hint="eastAsia"/>
                    </w:rPr>
                    <w:t>前端查询使用的</w:t>
                  </w:r>
                  <w:r>
                    <w:t>设备类型枚举值列表</w:t>
                  </w:r>
                  <w:r>
                    <w:fldChar w:fldCharType="end"/>
                  </w:r>
                </w:p>
              </w:tc>
            </w:tr>
          </w:tbl>
          <w:p w14:paraId="0D7C8110">
            <w:pPr>
              <w:spacing w:after="120"/>
              <w:ind w:firstLine="0" w:firstLineChars="0"/>
            </w:pPr>
          </w:p>
        </w:tc>
      </w:tr>
      <w:tr w14:paraId="78055A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1" w:type="dxa"/>
            <w:gridSpan w:val="3"/>
            <w:shd w:val="clear" w:color="auto" w:fill="auto"/>
            <w:noWrap w:val="0"/>
            <w:vAlign w:val="center"/>
          </w:tcPr>
          <w:p w14:paraId="6AA6AF07">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57FB74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04B9DB54">
            <w:pPr>
              <w:overflowPunct w:val="0"/>
              <w:autoSpaceDE w:val="0"/>
              <w:autoSpaceDN w:val="0"/>
              <w:spacing w:before="62" w:beforeLines="20" w:after="62" w:afterLines="20"/>
              <w:ind w:firstLine="0" w:firstLineChars="0"/>
            </w:pPr>
            <w:r>
              <w:rPr>
                <w:rFonts w:hint="eastAsia"/>
              </w:rPr>
              <w:t>error_code</w:t>
            </w:r>
          </w:p>
          <w:p w14:paraId="5641F798">
            <w:pPr>
              <w:overflowPunct w:val="0"/>
              <w:autoSpaceDE w:val="0"/>
              <w:autoSpaceDN w:val="0"/>
              <w:spacing w:before="62" w:beforeLines="20" w:after="62" w:afterLines="20"/>
              <w:ind w:firstLine="0" w:firstLineChars="0"/>
            </w:pPr>
            <w:r>
              <w:rPr>
                <w:rFonts w:hint="eastAsia"/>
                <w:color w:val="767171"/>
              </w:rPr>
              <w:t>int</w:t>
            </w:r>
          </w:p>
        </w:tc>
        <w:tc>
          <w:tcPr>
            <w:tcW w:w="7706" w:type="dxa"/>
            <w:gridSpan w:val="2"/>
            <w:shd w:val="clear" w:color="auto" w:fill="auto"/>
            <w:noWrap w:val="0"/>
            <w:vAlign w:val="center"/>
          </w:tcPr>
          <w:p w14:paraId="0C8BCF49">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D6982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vMerge w:val="restart"/>
            <w:shd w:val="clear" w:color="auto" w:fill="auto"/>
            <w:noWrap w:val="0"/>
            <w:vAlign w:val="center"/>
          </w:tcPr>
          <w:p w14:paraId="4DBD6691">
            <w:pPr>
              <w:overflowPunct w:val="0"/>
              <w:autoSpaceDE w:val="0"/>
              <w:autoSpaceDN w:val="0"/>
              <w:spacing w:before="62" w:beforeLines="20" w:after="62" w:afterLines="20"/>
              <w:ind w:firstLine="0" w:firstLineChars="0"/>
            </w:pPr>
            <w:r>
              <w:t>r</w:t>
            </w:r>
            <w:r>
              <w:rPr>
                <w:rFonts w:hint="eastAsia"/>
              </w:rPr>
              <w:t>esult</w:t>
            </w:r>
          </w:p>
          <w:p w14:paraId="380A8DD9">
            <w:pPr>
              <w:overflowPunct w:val="0"/>
              <w:autoSpaceDE w:val="0"/>
              <w:autoSpaceDN w:val="0"/>
              <w:spacing w:before="62" w:beforeLines="20" w:after="62" w:afterLines="20"/>
              <w:ind w:firstLine="0" w:firstLineChars="0"/>
              <w:rPr>
                <w:color w:val="767171"/>
              </w:rPr>
            </w:pPr>
            <w:r>
              <w:rPr>
                <w:color w:val="767171"/>
              </w:rPr>
              <w:t>object</w:t>
            </w:r>
          </w:p>
        </w:tc>
        <w:tc>
          <w:tcPr>
            <w:tcW w:w="1042" w:type="dxa"/>
            <w:shd w:val="clear" w:color="auto" w:fill="auto"/>
            <w:noWrap w:val="0"/>
            <w:vAlign w:val="center"/>
          </w:tcPr>
          <w:p w14:paraId="42B1F23E">
            <w:pPr>
              <w:overflowPunct w:val="0"/>
              <w:autoSpaceDE w:val="0"/>
              <w:autoSpaceDN w:val="0"/>
              <w:spacing w:before="62" w:beforeLines="20" w:after="62" w:afterLines="20"/>
              <w:ind w:firstLine="0" w:firstLineChars="0"/>
            </w:pPr>
            <w:r>
              <w:rPr>
                <w:rFonts w:hint="eastAsia"/>
              </w:rPr>
              <w:t>total</w:t>
            </w:r>
          </w:p>
          <w:p w14:paraId="05A9BCAB">
            <w:pPr>
              <w:overflowPunct w:val="0"/>
              <w:autoSpaceDE w:val="0"/>
              <w:autoSpaceDN w:val="0"/>
              <w:spacing w:before="62" w:beforeLines="20" w:after="62" w:afterLines="20"/>
              <w:ind w:firstLine="0" w:firstLineChars="0"/>
            </w:pPr>
            <w:r>
              <w:rPr>
                <w:rFonts w:hint="eastAsia"/>
                <w:color w:val="767171"/>
              </w:rPr>
              <w:t>int</w:t>
            </w:r>
          </w:p>
        </w:tc>
        <w:tc>
          <w:tcPr>
            <w:tcW w:w="6664" w:type="dxa"/>
            <w:shd w:val="clear" w:color="auto" w:fill="auto"/>
            <w:noWrap w:val="0"/>
            <w:vAlign w:val="center"/>
          </w:tcPr>
          <w:p w14:paraId="00018476">
            <w:pPr>
              <w:overflowPunct w:val="0"/>
              <w:autoSpaceDE w:val="0"/>
              <w:autoSpaceDN w:val="0"/>
              <w:spacing w:before="62" w:beforeLines="20" w:after="62" w:afterLines="20"/>
              <w:ind w:firstLine="0" w:firstLineChars="0"/>
            </w:pPr>
            <w:r>
              <w:rPr>
                <w:rFonts w:hint="eastAsia"/>
              </w:rPr>
              <w:t>满足条件的设备总个数</w:t>
            </w:r>
          </w:p>
        </w:tc>
      </w:tr>
      <w:tr w14:paraId="2D8884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vMerge w:val="continue"/>
            <w:shd w:val="clear" w:color="auto" w:fill="auto"/>
            <w:noWrap w:val="0"/>
            <w:vAlign w:val="center"/>
          </w:tcPr>
          <w:p w14:paraId="609D9027">
            <w:pPr>
              <w:overflowPunct w:val="0"/>
              <w:autoSpaceDE w:val="0"/>
              <w:autoSpaceDN w:val="0"/>
              <w:spacing w:before="62" w:beforeLines="20" w:after="62" w:afterLines="20"/>
              <w:ind w:firstLine="0" w:firstLineChars="0"/>
              <w:rPr>
                <w:color w:val="767171"/>
              </w:rPr>
            </w:pPr>
          </w:p>
        </w:tc>
        <w:tc>
          <w:tcPr>
            <w:tcW w:w="1042" w:type="dxa"/>
            <w:shd w:val="clear" w:color="auto" w:fill="auto"/>
            <w:noWrap w:val="0"/>
            <w:vAlign w:val="center"/>
          </w:tcPr>
          <w:p w14:paraId="3AABEF6C">
            <w:pPr>
              <w:overflowPunct w:val="0"/>
              <w:autoSpaceDE w:val="0"/>
              <w:autoSpaceDN w:val="0"/>
              <w:spacing w:before="62" w:beforeLines="20" w:after="62" w:afterLines="20"/>
              <w:ind w:firstLine="0" w:firstLineChars="0"/>
            </w:pPr>
            <w:r>
              <w:rPr>
                <w:rFonts w:hint="eastAsia"/>
              </w:rPr>
              <w:t>list</w:t>
            </w:r>
          </w:p>
          <w:p w14:paraId="6A418BF6">
            <w:pPr>
              <w:overflowPunct w:val="0"/>
              <w:autoSpaceDE w:val="0"/>
              <w:autoSpaceDN w:val="0"/>
              <w:spacing w:before="62" w:beforeLines="20" w:after="62" w:afterLines="20"/>
              <w:ind w:firstLine="0" w:firstLineChars="0"/>
            </w:pPr>
            <w:r>
              <w:rPr>
                <w:color w:val="767171"/>
              </w:rPr>
              <w:t xml:space="preserve">array&lt;object&gt; </w:t>
            </w:r>
          </w:p>
        </w:tc>
        <w:tc>
          <w:tcPr>
            <w:tcW w:w="6664" w:type="dxa"/>
            <w:shd w:val="clear" w:color="auto" w:fill="auto"/>
            <w:noWrap w:val="0"/>
            <w:vAlign w:val="center"/>
          </w:tcPr>
          <w:p w14:paraId="4367C1F4">
            <w:pPr>
              <w:overflowPunct w:val="0"/>
              <w:autoSpaceDE w:val="0"/>
              <w:autoSpaceDN w:val="0"/>
              <w:spacing w:before="62" w:beforeLines="20" w:after="62" w:afterLines="20"/>
              <w:ind w:firstLine="0" w:firstLineChars="0"/>
            </w:pPr>
            <w:r>
              <w:rPr>
                <w:rFonts w:hint="eastAsia"/>
              </w:rPr>
              <w:t>托管设备信息列表，具体字段有：</w:t>
            </w:r>
          </w:p>
          <w:tbl>
            <w:tblPr>
              <w:tblStyle w:val="58"/>
              <w:tblW w:w="642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281"/>
              <w:gridCol w:w="4139"/>
            </w:tblGrid>
            <w:tr w14:paraId="1FB1C8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35889555">
                  <w:pPr>
                    <w:overflowPunct w:val="0"/>
                    <w:autoSpaceDE w:val="0"/>
                    <w:autoSpaceDN w:val="0"/>
                    <w:spacing w:before="62" w:beforeLines="20" w:after="62" w:afterLines="20"/>
                    <w:ind w:firstLine="0" w:firstLineChars="0"/>
                  </w:pPr>
                  <w:r>
                    <w:rPr>
                      <w:rFonts w:hint="eastAsia"/>
                    </w:rPr>
                    <w:t>名称</w:t>
                  </w:r>
                </w:p>
              </w:tc>
              <w:tc>
                <w:tcPr>
                  <w:tcW w:w="4139"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7EBA5FF0">
                  <w:pPr>
                    <w:overflowPunct w:val="0"/>
                    <w:autoSpaceDE w:val="0"/>
                    <w:autoSpaceDN w:val="0"/>
                    <w:spacing w:before="62" w:beforeLines="20" w:after="62" w:afterLines="20"/>
                    <w:ind w:firstLine="0" w:firstLineChars="0"/>
                  </w:pPr>
                  <w:r>
                    <w:rPr>
                      <w:rFonts w:hint="eastAsia"/>
                    </w:rPr>
                    <w:t>内容</w:t>
                  </w:r>
                </w:p>
              </w:tc>
            </w:tr>
            <w:tr w14:paraId="1FD622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5166B7B8">
                  <w:pPr>
                    <w:overflowPunct w:val="0"/>
                    <w:autoSpaceDE w:val="0"/>
                    <w:autoSpaceDN w:val="0"/>
                    <w:spacing w:before="62" w:beforeLines="20" w:after="62" w:afterLines="20"/>
                    <w:ind w:firstLine="0" w:firstLineChars="0"/>
                  </w:pPr>
                  <w:r>
                    <w:rPr>
                      <w:rFonts w:hint="eastAsia"/>
                    </w:rPr>
                    <w:t>qr</w:t>
                  </w:r>
                  <w:r>
                    <w:t>Code</w:t>
                  </w:r>
                </w:p>
                <w:p w14:paraId="341D2C60">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33BDC40A">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694B5EC2">
                  <w:pPr>
                    <w:overflowPunct w:val="0"/>
                    <w:autoSpaceDE w:val="0"/>
                    <w:autoSpaceDN w:val="0"/>
                    <w:spacing w:before="62" w:beforeLines="20" w:after="62" w:afterLines="20"/>
                    <w:ind w:firstLine="0" w:firstLineChars="0"/>
                    <w:rPr>
                      <w:rFonts w:hint="eastAsia"/>
                    </w:rPr>
                  </w:pPr>
                  <w:r>
                    <w:rPr>
                      <w:rFonts w:hint="eastAsia"/>
                    </w:rPr>
                    <w:t>注：部分网络设备及N</w:t>
                  </w:r>
                  <w:r>
                    <w:t>VR</w:t>
                  </w:r>
                  <w:r>
                    <w:rPr>
                      <w:rFonts w:hint="eastAsia"/>
                    </w:rPr>
                    <w:t>通道该字段为空字符串</w:t>
                  </w:r>
                </w:p>
              </w:tc>
            </w:tr>
            <w:tr w14:paraId="37C4ED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72BEBDF2">
                  <w:pPr>
                    <w:overflowPunct w:val="0"/>
                    <w:autoSpaceDE w:val="0"/>
                    <w:autoSpaceDN w:val="0"/>
                    <w:spacing w:before="62" w:beforeLines="20" w:after="62" w:afterLines="20"/>
                    <w:ind w:firstLine="0" w:firstLineChars="0"/>
                  </w:pPr>
                  <w:r>
                    <w:t>mac</w:t>
                  </w:r>
                </w:p>
                <w:p w14:paraId="02A73655">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67D83F4E">
                  <w:pPr>
                    <w:overflowPunct w:val="0"/>
                    <w:autoSpaceDE w:val="0"/>
                    <w:autoSpaceDN w:val="0"/>
                    <w:spacing w:before="62" w:beforeLines="20" w:after="62" w:afterLines="20"/>
                    <w:ind w:firstLine="0" w:firstLineChars="0"/>
                  </w:pPr>
                  <w:r>
                    <w:rPr>
                      <w:rFonts w:hint="eastAsia"/>
                    </w:rPr>
                    <w:t>mac地址</w:t>
                  </w:r>
                </w:p>
              </w:tc>
            </w:tr>
            <w:tr w14:paraId="577ADB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7899AB77">
                  <w:pPr>
                    <w:overflowPunct w:val="0"/>
                    <w:autoSpaceDE w:val="0"/>
                    <w:autoSpaceDN w:val="0"/>
                    <w:spacing w:before="62" w:beforeLines="20" w:after="62" w:afterLines="20"/>
                    <w:ind w:firstLine="0" w:firstLineChars="0"/>
                  </w:pPr>
                  <w:r>
                    <w:rPr>
                      <w:rFonts w:hint="eastAsia"/>
                    </w:rPr>
                    <w:t>parentMac</w:t>
                  </w:r>
                </w:p>
                <w:p w14:paraId="357E030B">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6270918D">
                  <w:pPr>
                    <w:overflowPunct w:val="0"/>
                    <w:autoSpaceDE w:val="0"/>
                    <w:autoSpaceDN w:val="0"/>
                    <w:spacing w:before="62" w:beforeLines="20" w:after="62" w:afterLines="20"/>
                    <w:ind w:firstLine="0" w:firstLineChars="0"/>
                    <w:rPr>
                      <w:rFonts w:hint="eastAsia"/>
                    </w:rPr>
                  </w:pPr>
                  <w:r>
                    <w:rPr>
                      <w:rFonts w:hint="eastAsia"/>
                    </w:rPr>
                    <w:t>父设备的mac地址</w:t>
                  </w:r>
                </w:p>
              </w:tc>
            </w:tr>
            <w:tr w14:paraId="76D54D1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54C7D20">
                  <w:pPr>
                    <w:overflowPunct w:val="0"/>
                    <w:autoSpaceDE w:val="0"/>
                    <w:autoSpaceDN w:val="0"/>
                    <w:spacing w:before="62" w:beforeLines="20" w:after="62" w:afterLines="20"/>
                    <w:ind w:firstLine="0" w:firstLineChars="0"/>
                  </w:pPr>
                  <w:r>
                    <w:rPr>
                      <w:rFonts w:hint="eastAsia"/>
                    </w:rPr>
                    <w:t>parentQrCode</w:t>
                  </w:r>
                </w:p>
                <w:p w14:paraId="5A2164F7">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0A7D5E1E">
                  <w:pPr>
                    <w:overflowPunct w:val="0"/>
                    <w:autoSpaceDE w:val="0"/>
                    <w:autoSpaceDN w:val="0"/>
                    <w:spacing w:before="62" w:beforeLines="20" w:after="62" w:afterLines="20"/>
                    <w:ind w:firstLine="0" w:firstLineChars="0"/>
                    <w:rPr>
                      <w:rFonts w:hint="eastAsia"/>
                    </w:rPr>
                  </w:pPr>
                  <w:r>
                    <w:rPr>
                      <w:rFonts w:hint="eastAsia"/>
                    </w:rPr>
                    <w:t>父设备的qrCode</w:t>
                  </w:r>
                </w:p>
              </w:tc>
            </w:tr>
            <w:tr w14:paraId="11C909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61182A1">
                  <w:pPr>
                    <w:overflowPunct w:val="0"/>
                    <w:autoSpaceDE w:val="0"/>
                    <w:autoSpaceDN w:val="0"/>
                    <w:spacing w:before="62" w:beforeLines="20" w:after="62" w:afterLines="20"/>
                    <w:ind w:firstLine="0" w:firstLineChars="0"/>
                  </w:pPr>
                  <w:r>
                    <w:rPr>
                      <w:rFonts w:hint="eastAsia"/>
                    </w:rPr>
                    <w:t>channel</w:t>
                  </w:r>
                  <w:r>
                    <w:t>Id</w:t>
                  </w:r>
                </w:p>
                <w:p w14:paraId="47696B57">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68EBB328">
                  <w:pPr>
                    <w:overflowPunct w:val="0"/>
                    <w:autoSpaceDE w:val="0"/>
                    <w:autoSpaceDN w:val="0"/>
                    <w:spacing w:before="62" w:beforeLines="20" w:after="62" w:afterLines="20"/>
                    <w:ind w:firstLine="0" w:firstLineChars="0"/>
                  </w:pPr>
                  <w:r>
                    <w:rPr>
                      <w:rFonts w:hint="eastAsia"/>
                    </w:rPr>
                    <w:t>通道号，以下情况响应中存在本字段：</w:t>
                  </w:r>
                </w:p>
                <w:p w14:paraId="47E64329">
                  <w:pPr>
                    <w:numPr>
                      <w:ilvl w:val="0"/>
                      <w:numId w:val="174"/>
                    </w:numPr>
                    <w:overflowPunct w:val="0"/>
                    <w:autoSpaceDE w:val="0"/>
                    <w:autoSpaceDN w:val="0"/>
                    <w:spacing w:before="62" w:beforeLines="20" w:after="62" w:afterLines="20"/>
                    <w:ind w:firstLineChars="0"/>
                  </w:pPr>
                  <w:r>
                    <w:rPr>
                      <w:rFonts w:hint="eastAsia"/>
                    </w:rPr>
                    <w:t>返回设备为直接绑定商云账号的I</w:t>
                  </w:r>
                  <w:r>
                    <w:t>PC</w:t>
                  </w:r>
                  <w:r>
                    <w:rPr>
                      <w:rFonts w:hint="eastAsia"/>
                    </w:rPr>
                    <w:t>，此时接口返回值固定为1（无论是单目或多目设备，多目设备的具体通道数需要根据能力集来进一步判断）</w:t>
                  </w:r>
                </w:p>
                <w:p w14:paraId="69CFB984">
                  <w:pPr>
                    <w:numPr>
                      <w:ilvl w:val="0"/>
                      <w:numId w:val="174"/>
                    </w:numPr>
                    <w:overflowPunct w:val="0"/>
                    <w:autoSpaceDE w:val="0"/>
                    <w:autoSpaceDN w:val="0"/>
                    <w:spacing w:before="62" w:beforeLines="20" w:after="62" w:afterLines="20"/>
                    <w:ind w:firstLineChars="0"/>
                    <w:rPr>
                      <w:rFonts w:hint="eastAsia"/>
                    </w:rPr>
                  </w:pPr>
                  <w:r>
                    <w:rPr>
                      <w:rFonts w:hint="eastAsia"/>
                    </w:rPr>
                    <w:t>返回设备为N</w:t>
                  </w:r>
                  <w:r>
                    <w:t>VR</w:t>
                  </w:r>
                  <w:r>
                    <w:rPr>
                      <w:rFonts w:hint="eastAsia"/>
                    </w:rPr>
                    <w:t>通道，即存在parentMac和parentQrCode的情况下，本字段代表I</w:t>
                  </w:r>
                  <w:r>
                    <w:t>PC</w:t>
                  </w:r>
                  <w:r>
                    <w:rPr>
                      <w:rFonts w:hint="eastAsia"/>
                    </w:rPr>
                    <w:t>在N</w:t>
                  </w:r>
                  <w:r>
                    <w:t>VR</w:t>
                  </w:r>
                  <w:r>
                    <w:rPr>
                      <w:rFonts w:hint="eastAsia"/>
                    </w:rPr>
                    <w:t>下的通道号</w:t>
                  </w:r>
                </w:p>
              </w:tc>
            </w:tr>
            <w:tr w14:paraId="5EDDFA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4BD5050">
                  <w:pPr>
                    <w:overflowPunct w:val="0"/>
                    <w:autoSpaceDE w:val="0"/>
                    <w:autoSpaceDN w:val="0"/>
                    <w:spacing w:before="62" w:beforeLines="20" w:after="62" w:afterLines="20"/>
                    <w:ind w:firstLine="0" w:firstLineChars="0"/>
                  </w:pPr>
                  <w:r>
                    <w:t>deviceName</w:t>
                  </w:r>
                </w:p>
                <w:p w14:paraId="27579973">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4139" w:type="dxa"/>
                  <w:shd w:val="clear" w:color="auto" w:fill="auto"/>
                  <w:noWrap w:val="0"/>
                  <w:vAlign w:val="center"/>
                </w:tcPr>
                <w:p w14:paraId="71BD674F">
                  <w:pPr>
                    <w:overflowPunct w:val="0"/>
                    <w:autoSpaceDE w:val="0"/>
                    <w:autoSpaceDN w:val="0"/>
                    <w:spacing w:before="62" w:beforeLines="20" w:after="62" w:afterLines="20"/>
                    <w:ind w:firstLine="0" w:firstLineChars="0"/>
                  </w:pPr>
                  <w:r>
                    <w:rPr>
                      <w:rFonts w:hint="eastAsia"/>
                    </w:rPr>
                    <w:t>设备名称</w:t>
                  </w:r>
                </w:p>
              </w:tc>
            </w:tr>
            <w:tr w14:paraId="33290D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6FFBAA2A">
                  <w:pPr>
                    <w:overflowPunct w:val="0"/>
                    <w:autoSpaceDE w:val="0"/>
                    <w:autoSpaceDN w:val="0"/>
                    <w:spacing w:before="62" w:beforeLines="20" w:after="62" w:afterLines="20"/>
                    <w:ind w:firstLine="0" w:firstLineChars="0"/>
                  </w:pPr>
                  <w:r>
                    <w:t>deviceType</w:t>
                  </w:r>
                </w:p>
                <w:p w14:paraId="13726B4D">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2D95A174">
                  <w:pPr>
                    <w:overflowPunct w:val="0"/>
                    <w:autoSpaceDE w:val="0"/>
                    <w:autoSpaceDN w:val="0"/>
                    <w:spacing w:before="62" w:beforeLines="20" w:after="62" w:afterLines="20"/>
                    <w:ind w:firstLine="0" w:firstLineChars="0"/>
                  </w:pPr>
                  <w:r>
                    <w:rPr>
                      <w:rFonts w:hint="eastAsia"/>
                    </w:rPr>
                    <w:t>设备类型</w:t>
                  </w:r>
                </w:p>
              </w:tc>
            </w:tr>
            <w:tr w14:paraId="2BA43A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05026D3">
                  <w:pPr>
                    <w:overflowPunct w:val="0"/>
                    <w:autoSpaceDE w:val="0"/>
                    <w:autoSpaceDN w:val="0"/>
                    <w:spacing w:before="62" w:beforeLines="20" w:after="62" w:afterLines="20"/>
                    <w:ind w:firstLine="0" w:firstLineChars="0"/>
                  </w:pPr>
                  <w:r>
                    <w:t>deviceStatus</w:t>
                  </w:r>
                </w:p>
                <w:p w14:paraId="6FC2B21B">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26168F38">
                  <w:pPr>
                    <w:overflowPunct w:val="0"/>
                    <w:autoSpaceDE w:val="0"/>
                    <w:autoSpaceDN w:val="0"/>
                    <w:spacing w:before="62" w:beforeLines="20" w:after="62" w:afterLines="20"/>
                    <w:ind w:firstLine="0" w:firstLineChars="0"/>
                  </w:pPr>
                  <w:r>
                    <w:rPr>
                      <w:rFonts w:hint="eastAsia"/>
                    </w:rPr>
                    <w:t>设备状态，</w:t>
                  </w:r>
                  <w:r>
                    <w:t>可选值参</w:t>
                  </w:r>
                  <w:r>
                    <w:rPr>
                      <w:rFonts w:hint="eastAsia"/>
                    </w:rPr>
                    <w:t>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r w14:paraId="036267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2454ADF">
                  <w:pPr>
                    <w:overflowPunct w:val="0"/>
                    <w:autoSpaceDE w:val="0"/>
                    <w:autoSpaceDN w:val="0"/>
                    <w:spacing w:before="62" w:beforeLines="20" w:after="62" w:afterLines="20"/>
                    <w:ind w:firstLine="0" w:firstLineChars="0"/>
                  </w:pPr>
                  <w:r>
                    <w:t>deviceModel</w:t>
                  </w:r>
                </w:p>
                <w:p w14:paraId="4807F471">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37D87343">
                  <w:pPr>
                    <w:overflowPunct w:val="0"/>
                    <w:autoSpaceDE w:val="0"/>
                    <w:autoSpaceDN w:val="0"/>
                    <w:spacing w:before="62" w:beforeLines="20" w:after="62" w:afterLines="20"/>
                    <w:ind w:firstLine="0" w:firstLineChars="0"/>
                  </w:pPr>
                  <w:r>
                    <w:rPr>
                      <w:rFonts w:hint="eastAsia"/>
                    </w:rPr>
                    <w:t>设备型号</w:t>
                  </w:r>
                </w:p>
              </w:tc>
            </w:tr>
            <w:tr w14:paraId="2FDBE0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045CE74">
                  <w:pPr>
                    <w:overflowPunct w:val="0"/>
                    <w:autoSpaceDE w:val="0"/>
                    <w:autoSpaceDN w:val="0"/>
                    <w:spacing w:before="62" w:beforeLines="20" w:after="62" w:afterLines="20"/>
                    <w:ind w:firstLine="0" w:firstLineChars="0"/>
                  </w:pPr>
                  <w:r>
                    <w:t>ip</w:t>
                  </w:r>
                </w:p>
                <w:p w14:paraId="637F8CF7">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3A85230E">
                  <w:pPr>
                    <w:overflowPunct w:val="0"/>
                    <w:autoSpaceDE w:val="0"/>
                    <w:autoSpaceDN w:val="0"/>
                    <w:spacing w:before="62" w:beforeLines="20" w:after="62" w:afterLines="20"/>
                    <w:ind w:firstLine="0" w:firstLineChars="0"/>
                  </w:pPr>
                  <w:r>
                    <w:rPr>
                      <w:rFonts w:hint="eastAsia"/>
                    </w:rPr>
                    <w:t>i</w:t>
                  </w:r>
                  <w:r>
                    <w:t>p</w:t>
                  </w:r>
                  <w:r>
                    <w:rPr>
                      <w:rFonts w:hint="eastAsia"/>
                    </w:rPr>
                    <w:t>地址</w:t>
                  </w:r>
                </w:p>
              </w:tc>
            </w:tr>
            <w:tr w14:paraId="23438B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FF75C30">
                  <w:pPr>
                    <w:overflowPunct w:val="0"/>
                    <w:autoSpaceDE w:val="0"/>
                    <w:autoSpaceDN w:val="0"/>
                    <w:spacing w:before="62" w:beforeLines="20" w:after="62" w:afterLines="20"/>
                    <w:ind w:firstLine="0" w:firstLineChars="0"/>
                  </w:pPr>
                  <w:r>
                    <w:t>belongEnterpriseId</w:t>
                  </w:r>
                </w:p>
                <w:p w14:paraId="0B0FF551">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16305DCE">
                  <w:pPr>
                    <w:overflowPunct w:val="0"/>
                    <w:autoSpaceDE w:val="0"/>
                    <w:autoSpaceDN w:val="0"/>
                    <w:spacing w:before="62" w:beforeLines="20" w:after="62" w:afterLines="20"/>
                    <w:ind w:firstLine="0" w:firstLineChars="0"/>
                  </w:pPr>
                  <w:r>
                    <w:rPr>
                      <w:rFonts w:hint="eastAsia"/>
                    </w:rPr>
                    <w:t>托管设备所属企业id</w:t>
                  </w:r>
                </w:p>
              </w:tc>
            </w:tr>
            <w:tr w14:paraId="6D23B8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F69AC0D">
                  <w:pPr>
                    <w:overflowPunct w:val="0"/>
                    <w:autoSpaceDE w:val="0"/>
                    <w:autoSpaceDN w:val="0"/>
                    <w:spacing w:before="62" w:beforeLines="20" w:after="62" w:afterLines="20"/>
                    <w:ind w:firstLine="0" w:firstLineChars="0"/>
                  </w:pPr>
                  <w:r>
                    <w:t>belongEnterpriseName</w:t>
                  </w:r>
                </w:p>
                <w:p w14:paraId="45913369">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4018A2A8">
                  <w:pPr>
                    <w:overflowPunct w:val="0"/>
                    <w:autoSpaceDE w:val="0"/>
                    <w:autoSpaceDN w:val="0"/>
                    <w:spacing w:before="62" w:beforeLines="20" w:after="62" w:afterLines="20"/>
                    <w:ind w:firstLine="0" w:firstLineChars="0"/>
                  </w:pPr>
                  <w:r>
                    <w:rPr>
                      <w:rFonts w:hint="eastAsia"/>
                    </w:rPr>
                    <w:t>托管设备所属企业名称</w:t>
                  </w:r>
                </w:p>
              </w:tc>
            </w:tr>
            <w:tr w14:paraId="211C31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5C6FE25">
                  <w:pPr>
                    <w:overflowPunct w:val="0"/>
                    <w:autoSpaceDE w:val="0"/>
                    <w:autoSpaceDN w:val="0"/>
                    <w:spacing w:before="62" w:beforeLines="20" w:after="62" w:afterLines="20"/>
                    <w:ind w:firstLine="0" w:firstLineChars="0"/>
                  </w:pPr>
                  <w:r>
                    <w:t>entrustTime</w:t>
                  </w:r>
                </w:p>
                <w:p w14:paraId="16DA75A1">
                  <w:pPr>
                    <w:overflowPunct w:val="0"/>
                    <w:autoSpaceDE w:val="0"/>
                    <w:autoSpaceDN w:val="0"/>
                    <w:spacing w:before="62" w:beforeLines="20" w:after="62" w:afterLines="20"/>
                    <w:ind w:firstLine="0" w:firstLineChars="0"/>
                  </w:pPr>
                  <w:r>
                    <w:rPr>
                      <w:color w:val="767171"/>
                    </w:rPr>
                    <w:t>long</w:t>
                  </w:r>
                </w:p>
              </w:tc>
              <w:tc>
                <w:tcPr>
                  <w:tcW w:w="4139" w:type="dxa"/>
                  <w:shd w:val="clear" w:color="auto" w:fill="auto"/>
                  <w:noWrap w:val="0"/>
                  <w:vAlign w:val="center"/>
                </w:tcPr>
                <w:p w14:paraId="249A4FFE">
                  <w:pPr>
                    <w:overflowPunct w:val="0"/>
                    <w:autoSpaceDE w:val="0"/>
                    <w:autoSpaceDN w:val="0"/>
                    <w:spacing w:before="62" w:beforeLines="20" w:after="62" w:afterLines="20"/>
                    <w:ind w:firstLine="0" w:firstLineChars="0"/>
                  </w:pPr>
                  <w:r>
                    <w:rPr>
                      <w:rFonts w:hint="eastAsia"/>
                    </w:rPr>
                    <w:t>设备托管时间，UNIX时间戳，单位毫秒</w:t>
                  </w:r>
                </w:p>
              </w:tc>
            </w:tr>
          </w:tbl>
          <w:p w14:paraId="7C244BB6">
            <w:pPr>
              <w:overflowPunct w:val="0"/>
              <w:autoSpaceDE w:val="0"/>
              <w:autoSpaceDN w:val="0"/>
              <w:spacing w:before="62" w:beforeLines="20" w:after="62" w:afterLines="20"/>
              <w:ind w:firstLine="0" w:firstLineChars="0"/>
            </w:pPr>
          </w:p>
        </w:tc>
      </w:tr>
      <w:tr w14:paraId="456B5A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04D26574">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6" w:type="dxa"/>
            <w:gridSpan w:val="2"/>
            <w:shd w:val="clear" w:color="auto" w:fill="auto"/>
            <w:noWrap w:val="0"/>
            <w:vAlign w:val="center"/>
          </w:tcPr>
          <w:p w14:paraId="3D48BC09">
            <w:pPr>
              <w:overflowPunct w:val="0"/>
              <w:autoSpaceDE w:val="0"/>
              <w:autoSpaceDN w:val="0"/>
              <w:spacing w:before="62" w:beforeLines="20" w:after="62" w:afterLines="20"/>
              <w:ind w:firstLine="0" w:firstLineChars="0"/>
              <w:rPr>
                <w:rFonts w:hint="eastAsia"/>
              </w:rPr>
            </w:pPr>
            <w:r>
              <w:rPr>
                <w:rFonts w:hint="eastAsia"/>
              </w:rPr>
              <w:t>无</w:t>
            </w:r>
          </w:p>
        </w:tc>
      </w:tr>
      <w:tr w14:paraId="6A679E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5" w:type="dxa"/>
            <w:shd w:val="clear" w:color="auto" w:fill="auto"/>
            <w:noWrap w:val="0"/>
            <w:vAlign w:val="center"/>
          </w:tcPr>
          <w:p w14:paraId="21B684D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6" w:type="dxa"/>
            <w:gridSpan w:val="2"/>
            <w:shd w:val="clear" w:color="auto" w:fill="auto"/>
            <w:noWrap w:val="0"/>
            <w:vAlign w:val="center"/>
          </w:tcPr>
          <w:p w14:paraId="21E6EF2F">
            <w:pPr>
              <w:overflowPunct w:val="0"/>
              <w:autoSpaceDE w:val="0"/>
              <w:autoSpaceDN w:val="0"/>
              <w:spacing w:before="62" w:beforeLines="20" w:after="62" w:afterLines="20"/>
              <w:ind w:firstLine="0" w:firstLineChars="0"/>
              <w:rPr>
                <w:rFonts w:hint="eastAsia"/>
              </w:rPr>
            </w:pPr>
            <w:r>
              <w:rPr>
                <w:rFonts w:hint="eastAsia"/>
              </w:rPr>
              <w:t>获取当前开发者所属企业下已托管的设备列表。</w:t>
            </w:r>
          </w:p>
        </w:tc>
      </w:tr>
    </w:tbl>
    <w:p w14:paraId="4642F825">
      <w:pPr>
        <w:spacing w:after="120"/>
        <w:ind w:firstLine="0" w:firstLineChars="0"/>
        <w:rPr>
          <w:rFonts w:hint="eastAsia"/>
        </w:rPr>
      </w:pPr>
    </w:p>
    <w:p w14:paraId="63AEE32E">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3C11E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2435A05">
            <w:pPr>
              <w:pStyle w:val="99"/>
              <w:spacing w:line="360" w:lineRule="auto"/>
              <w:ind w:left="0"/>
              <w:rPr>
                <w:rFonts w:ascii="Times New Roman" w:hAnsi="Times New Roman"/>
                <w:b/>
              </w:rPr>
            </w:pPr>
            <w:r>
              <w:rPr>
                <w:rFonts w:ascii="Times New Roman" w:hAnsi="Times New Roman"/>
                <w:b/>
              </w:rPr>
              <w:t>Request:</w:t>
            </w:r>
          </w:p>
          <w:p w14:paraId="78ECF17B">
            <w:pPr>
              <w:pStyle w:val="99"/>
              <w:spacing w:line="360" w:lineRule="auto"/>
              <w:ind w:left="0"/>
              <w:rPr>
                <w:rFonts w:ascii="Times New Roman" w:hAnsi="Times New Roman"/>
              </w:rPr>
            </w:pPr>
            <w:r>
              <w:rPr>
                <w:rFonts w:ascii="Times New Roman" w:hAnsi="Times New Roman"/>
              </w:rPr>
              <w:t>{</w:t>
            </w:r>
          </w:p>
          <w:p w14:paraId="1E5CA08A">
            <w:pPr>
              <w:pStyle w:val="99"/>
              <w:spacing w:line="360" w:lineRule="auto"/>
              <w:ind w:left="0" w:firstLine="420" w:firstLineChars="200"/>
              <w:rPr>
                <w:rFonts w:ascii="Times New Roman" w:hAnsi="Times New Roman"/>
              </w:rPr>
            </w:pPr>
            <w:r>
              <w:rPr>
                <w:rFonts w:ascii="Times New Roman" w:hAnsi="Times New Roman"/>
              </w:rPr>
              <w:t>"start": 0,</w:t>
            </w:r>
          </w:p>
          <w:p w14:paraId="12DB2490">
            <w:pPr>
              <w:pStyle w:val="99"/>
              <w:spacing w:line="360" w:lineRule="auto"/>
              <w:ind w:left="0" w:firstLine="420" w:firstLineChars="200"/>
              <w:rPr>
                <w:rFonts w:ascii="Times New Roman" w:hAnsi="Times New Roman"/>
              </w:rPr>
            </w:pPr>
            <w:r>
              <w:rPr>
                <w:rFonts w:ascii="Times New Roman" w:hAnsi="Times New Roman"/>
              </w:rPr>
              <w:t>"limit": 20,</w:t>
            </w:r>
          </w:p>
          <w:p w14:paraId="753D0E32">
            <w:pPr>
              <w:pStyle w:val="99"/>
              <w:spacing w:line="360" w:lineRule="auto"/>
              <w:ind w:left="0" w:firstLine="420" w:firstLineChars="200"/>
              <w:rPr>
                <w:rFonts w:ascii="Times New Roman" w:hAnsi="Times New Roman"/>
              </w:rPr>
            </w:pPr>
            <w:r>
              <w:rPr>
                <w:rFonts w:ascii="Times New Roman" w:hAnsi="Times New Roman"/>
              </w:rPr>
              <w:t>"filterAnd":</w:t>
            </w:r>
          </w:p>
          <w:p w14:paraId="307D1F7D">
            <w:pPr>
              <w:pStyle w:val="99"/>
              <w:spacing w:line="360" w:lineRule="auto"/>
              <w:ind w:left="0" w:firstLine="420" w:firstLineChars="200"/>
              <w:rPr>
                <w:rFonts w:ascii="Times New Roman" w:hAnsi="Times New Roman"/>
              </w:rPr>
            </w:pPr>
            <w:r>
              <w:rPr>
                <w:rFonts w:ascii="Times New Roman" w:hAnsi="Times New Roman"/>
              </w:rPr>
              <w:t>{</w:t>
            </w:r>
          </w:p>
          <w:p w14:paraId="5F132B3A">
            <w:pPr>
              <w:pStyle w:val="99"/>
              <w:spacing w:line="360" w:lineRule="auto"/>
              <w:ind w:left="0" w:firstLine="840" w:firstLineChars="400"/>
              <w:rPr>
                <w:rFonts w:ascii="Times New Roman" w:hAnsi="Times New Roman"/>
              </w:rPr>
            </w:pPr>
            <w:r>
              <w:rPr>
                <w:rFonts w:ascii="Times New Roman" w:hAnsi="Times New Roman"/>
              </w:rPr>
              <w:t>"deviceStatus": 1,</w:t>
            </w:r>
          </w:p>
          <w:p w14:paraId="4F7D8994">
            <w:pPr>
              <w:pStyle w:val="99"/>
              <w:spacing w:line="360" w:lineRule="auto"/>
              <w:ind w:left="0" w:firstLine="420" w:firstLineChars="200"/>
              <w:rPr>
                <w:rFonts w:ascii="Times New Roman" w:hAnsi="Times New Roman"/>
              </w:rPr>
            </w:pPr>
            <w:r>
              <w:rPr>
                <w:rFonts w:ascii="Times New Roman" w:hAnsi="Times New Roman"/>
              </w:rPr>
              <w:t>}</w:t>
            </w:r>
          </w:p>
          <w:p w14:paraId="3D9EF597">
            <w:pPr>
              <w:pStyle w:val="99"/>
              <w:spacing w:line="360" w:lineRule="auto"/>
              <w:ind w:left="0"/>
              <w:rPr>
                <w:rFonts w:ascii="Times New Roman" w:hAnsi="Times New Roman"/>
              </w:rPr>
            </w:pPr>
            <w:r>
              <w:rPr>
                <w:rFonts w:ascii="Times New Roman" w:hAnsi="Times New Roman"/>
              </w:rPr>
              <w:t>}</w:t>
            </w:r>
          </w:p>
          <w:p w14:paraId="5473C3D8">
            <w:pPr>
              <w:pStyle w:val="99"/>
              <w:spacing w:line="360" w:lineRule="auto"/>
              <w:ind w:left="0" w:firstLine="420"/>
              <w:rPr>
                <w:rFonts w:ascii="Times New Roman" w:hAnsi="Times New Roman"/>
              </w:rPr>
            </w:pPr>
          </w:p>
          <w:p w14:paraId="7102736A">
            <w:pPr>
              <w:pStyle w:val="99"/>
              <w:spacing w:line="360" w:lineRule="auto"/>
              <w:ind w:left="0"/>
              <w:rPr>
                <w:rFonts w:ascii="Times New Roman" w:hAnsi="Times New Roman"/>
                <w:b/>
              </w:rPr>
            </w:pPr>
            <w:r>
              <w:rPr>
                <w:rFonts w:ascii="Times New Roman" w:hAnsi="Times New Roman"/>
                <w:b/>
              </w:rPr>
              <w:t>Response:</w:t>
            </w:r>
          </w:p>
          <w:p w14:paraId="01A9735D">
            <w:pPr>
              <w:pStyle w:val="99"/>
              <w:spacing w:line="360" w:lineRule="auto"/>
              <w:ind w:left="0"/>
              <w:rPr>
                <w:rFonts w:ascii="Times New Roman" w:hAnsi="Times New Roman"/>
              </w:rPr>
            </w:pPr>
            <w:r>
              <w:rPr>
                <w:rFonts w:ascii="Times New Roman" w:hAnsi="Times New Roman"/>
              </w:rPr>
              <w:t>{</w:t>
            </w:r>
          </w:p>
          <w:p w14:paraId="754C2B35">
            <w:pPr>
              <w:pStyle w:val="99"/>
              <w:spacing w:line="360" w:lineRule="auto"/>
              <w:ind w:left="0" w:firstLine="420" w:firstLineChars="200"/>
              <w:rPr>
                <w:rFonts w:ascii="Times New Roman" w:hAnsi="Times New Roman"/>
              </w:rPr>
            </w:pPr>
            <w:r>
              <w:rPr>
                <w:rFonts w:ascii="Times New Roman" w:hAnsi="Times New Roman"/>
              </w:rPr>
              <w:t>"result":</w:t>
            </w:r>
          </w:p>
          <w:p w14:paraId="0177DE38">
            <w:pPr>
              <w:pStyle w:val="99"/>
              <w:spacing w:line="360" w:lineRule="auto"/>
              <w:ind w:left="0" w:firstLine="420" w:firstLineChars="200"/>
              <w:rPr>
                <w:rFonts w:ascii="Times New Roman" w:hAnsi="Times New Roman"/>
              </w:rPr>
            </w:pPr>
            <w:r>
              <w:rPr>
                <w:rFonts w:ascii="Times New Roman" w:hAnsi="Times New Roman"/>
              </w:rPr>
              <w:t>{</w:t>
            </w:r>
          </w:p>
          <w:p w14:paraId="5063D613">
            <w:pPr>
              <w:pStyle w:val="99"/>
              <w:spacing w:line="360" w:lineRule="auto"/>
              <w:ind w:left="0" w:firstLine="840" w:firstLineChars="400"/>
              <w:rPr>
                <w:rFonts w:ascii="Times New Roman" w:hAnsi="Times New Roman"/>
              </w:rPr>
            </w:pPr>
            <w:r>
              <w:rPr>
                <w:rFonts w:ascii="Times New Roman" w:hAnsi="Times New Roman"/>
              </w:rPr>
              <w:t>"total": 1,</w:t>
            </w:r>
          </w:p>
          <w:p w14:paraId="000490C6">
            <w:pPr>
              <w:pStyle w:val="99"/>
              <w:spacing w:line="360" w:lineRule="auto"/>
              <w:ind w:left="0" w:firstLine="420" w:firstLineChars="200"/>
              <w:rPr>
                <w:rFonts w:ascii="Times New Roman" w:hAnsi="Times New Roman"/>
              </w:rPr>
            </w:pPr>
            <w:r>
              <w:rPr>
                <w:rFonts w:ascii="Times New Roman" w:hAnsi="Times New Roman"/>
              </w:rPr>
              <w:t xml:space="preserve">    "list": </w:t>
            </w:r>
          </w:p>
          <w:p w14:paraId="13AE85B8">
            <w:pPr>
              <w:pStyle w:val="99"/>
              <w:spacing w:line="360" w:lineRule="auto"/>
              <w:ind w:left="0" w:firstLine="840" w:firstLineChars="400"/>
              <w:rPr>
                <w:rFonts w:ascii="Times New Roman" w:hAnsi="Times New Roman"/>
              </w:rPr>
            </w:pPr>
            <w:r>
              <w:rPr>
                <w:rFonts w:ascii="Times New Roman" w:hAnsi="Times New Roman"/>
              </w:rPr>
              <w:t>[</w:t>
            </w:r>
          </w:p>
          <w:p w14:paraId="317B3339">
            <w:pPr>
              <w:pStyle w:val="99"/>
              <w:spacing w:line="360" w:lineRule="auto"/>
              <w:ind w:left="0" w:firstLine="840" w:firstLineChars="400"/>
              <w:rPr>
                <w:rFonts w:ascii="Times New Roman" w:hAnsi="Times New Roman"/>
              </w:rPr>
            </w:pPr>
            <w:r>
              <w:rPr>
                <w:rFonts w:ascii="Times New Roman" w:hAnsi="Times New Roman"/>
              </w:rPr>
              <w:t xml:space="preserve">    {</w:t>
            </w:r>
          </w:p>
          <w:p w14:paraId="3BA7D065">
            <w:pPr>
              <w:pStyle w:val="99"/>
              <w:spacing w:line="360" w:lineRule="auto"/>
              <w:ind w:left="0" w:firstLine="420" w:firstLineChars="200"/>
              <w:rPr>
                <w:rFonts w:ascii="Times New Roman" w:hAnsi="Times New Roman"/>
              </w:rPr>
            </w:pPr>
            <w:r>
              <w:rPr>
                <w:rFonts w:ascii="Times New Roman" w:hAnsi="Times New Roman"/>
              </w:rPr>
              <w:t xml:space="preserve">            "qrCode": "16E0091709B04C926",</w:t>
            </w:r>
          </w:p>
          <w:p w14:paraId="11897280">
            <w:pPr>
              <w:pStyle w:val="99"/>
              <w:spacing w:line="360" w:lineRule="auto"/>
              <w:ind w:left="0" w:firstLine="105" w:firstLineChars="50"/>
              <w:rPr>
                <w:rFonts w:ascii="Times New Roman" w:hAnsi="Times New Roman"/>
              </w:rPr>
            </w:pPr>
            <w:r>
              <w:rPr>
                <w:rFonts w:ascii="Times New Roman" w:hAnsi="Times New Roman"/>
              </w:rPr>
              <w:t xml:space="preserve">               "deviceType": "SURVEILLANCECAMERA",</w:t>
            </w:r>
          </w:p>
          <w:p w14:paraId="2AE46798">
            <w:pPr>
              <w:pStyle w:val="99"/>
              <w:spacing w:line="360" w:lineRule="auto"/>
              <w:ind w:left="0" w:firstLine="420"/>
              <w:rPr>
                <w:rFonts w:ascii="Times New Roman" w:hAnsi="Times New Roman"/>
              </w:rPr>
            </w:pPr>
            <w:r>
              <w:rPr>
                <w:rFonts w:ascii="Times New Roman" w:hAnsi="Times New Roman"/>
              </w:rPr>
              <w:t xml:space="preserve">            "deviceStatus": 1,</w:t>
            </w:r>
          </w:p>
          <w:p w14:paraId="45F758BF">
            <w:pPr>
              <w:pStyle w:val="99"/>
              <w:spacing w:line="360" w:lineRule="auto"/>
              <w:ind w:left="0" w:firstLine="420"/>
              <w:rPr>
                <w:rFonts w:ascii="Times New Roman" w:hAnsi="Times New Roman"/>
              </w:rPr>
            </w:pPr>
            <w:r>
              <w:rPr>
                <w:rFonts w:ascii="Times New Roman" w:hAnsi="Times New Roman"/>
              </w:rPr>
              <w:t xml:space="preserve">            "deviceModel": "TL-IPC633-D4G",</w:t>
            </w:r>
          </w:p>
          <w:p w14:paraId="2DF8B6AD">
            <w:pPr>
              <w:pStyle w:val="99"/>
              <w:spacing w:line="360" w:lineRule="auto"/>
              <w:ind w:left="0" w:firstLine="420"/>
              <w:rPr>
                <w:rFonts w:ascii="Times New Roman" w:hAnsi="Times New Roman"/>
              </w:rPr>
            </w:pPr>
            <w:r>
              <w:rPr>
                <w:rFonts w:ascii="Times New Roman" w:hAnsi="Times New Roman"/>
              </w:rPr>
              <w:t xml:space="preserve">            "ip": "192.168.1.100",</w:t>
            </w:r>
          </w:p>
          <w:p w14:paraId="7F3A1919">
            <w:pPr>
              <w:pStyle w:val="99"/>
              <w:spacing w:line="360" w:lineRule="auto"/>
              <w:ind w:left="0" w:firstLine="420"/>
              <w:rPr>
                <w:rFonts w:ascii="Times New Roman" w:hAnsi="Times New Roman"/>
              </w:rPr>
            </w:pPr>
            <w:r>
              <w:rPr>
                <w:rFonts w:ascii="Times New Roman" w:hAnsi="Times New Roman"/>
              </w:rPr>
              <w:t xml:space="preserve">            "mac": "00-FF-00-17-00-18", </w:t>
            </w:r>
          </w:p>
          <w:p w14:paraId="62078DE7">
            <w:pPr>
              <w:pStyle w:val="99"/>
              <w:spacing w:line="360" w:lineRule="auto"/>
              <w:ind w:left="0" w:firstLine="1680" w:firstLineChars="800"/>
              <w:rPr>
                <w:rFonts w:hint="eastAsia" w:ascii="Times New Roman" w:hAnsi="Times New Roman"/>
              </w:rPr>
            </w:pPr>
            <w:r>
              <w:rPr>
                <w:rFonts w:ascii="Times New Roman" w:hAnsi="Times New Roman"/>
              </w:rPr>
              <w:t>"belongEnterpriseId": "20000000060",</w:t>
            </w:r>
          </w:p>
          <w:p w14:paraId="6DD826C1">
            <w:pPr>
              <w:pStyle w:val="99"/>
              <w:spacing w:line="360" w:lineRule="auto"/>
              <w:ind w:left="0" w:firstLine="1680" w:firstLineChars="800"/>
              <w:rPr>
                <w:rFonts w:ascii="Times New Roman" w:hAnsi="Times New Roman"/>
              </w:rPr>
            </w:pPr>
            <w:r>
              <w:rPr>
                <w:rFonts w:ascii="Times New Roman" w:hAnsi="Times New Roman"/>
              </w:rPr>
              <w:t>"belongEnterpriseName": "</w:t>
            </w:r>
            <w:r>
              <w:rPr>
                <w:rFonts w:hint="eastAsia" w:ascii="Times New Roman" w:hAnsi="Times New Roman"/>
              </w:rPr>
              <w:t>企业</w:t>
            </w:r>
            <w:r>
              <w:rPr>
                <w:rFonts w:ascii="Times New Roman" w:hAnsi="Times New Roman"/>
              </w:rPr>
              <w:t>A",</w:t>
            </w:r>
          </w:p>
          <w:p w14:paraId="01B64697">
            <w:pPr>
              <w:pStyle w:val="99"/>
              <w:spacing w:line="360" w:lineRule="auto"/>
              <w:ind w:left="0" w:firstLine="1260" w:firstLineChars="600"/>
              <w:rPr>
                <w:rFonts w:ascii="Times New Roman" w:hAnsi="Times New Roman"/>
              </w:rPr>
            </w:pPr>
            <w:r>
              <w:rPr>
                <w:rFonts w:ascii="Times New Roman" w:hAnsi="Times New Roman"/>
              </w:rPr>
              <w:t xml:space="preserve">    "channelId": 1,</w:t>
            </w:r>
          </w:p>
          <w:p w14:paraId="55F30506">
            <w:pPr>
              <w:pStyle w:val="99"/>
              <w:spacing w:line="360" w:lineRule="auto"/>
              <w:ind w:left="0" w:firstLine="840" w:firstLineChars="400"/>
              <w:rPr>
                <w:rFonts w:ascii="Times New Roman" w:hAnsi="Times New Roman"/>
              </w:rPr>
            </w:pPr>
            <w:r>
              <w:rPr>
                <w:rFonts w:ascii="Times New Roman" w:hAnsi="Times New Roman"/>
              </w:rPr>
              <w:t xml:space="preserve">        "parentMac": "00-FF-00-17-00-19",</w:t>
            </w:r>
          </w:p>
          <w:p w14:paraId="505C8800">
            <w:pPr>
              <w:pStyle w:val="99"/>
              <w:spacing w:line="360" w:lineRule="auto"/>
              <w:ind w:left="0" w:firstLine="840" w:firstLineChars="400"/>
              <w:rPr>
                <w:rFonts w:ascii="Times New Roman" w:hAnsi="Times New Roman"/>
              </w:rPr>
            </w:pPr>
            <w:r>
              <w:rPr>
                <w:rFonts w:ascii="Times New Roman" w:hAnsi="Times New Roman"/>
              </w:rPr>
              <w:t xml:space="preserve">        "parentQrCode": "16E0091709B04C927",</w:t>
            </w:r>
          </w:p>
          <w:p w14:paraId="778F5DB7">
            <w:pPr>
              <w:pStyle w:val="99"/>
              <w:spacing w:line="360" w:lineRule="auto"/>
              <w:ind w:left="0" w:firstLine="420" w:firstLineChars="200"/>
              <w:rPr>
                <w:rFonts w:hint="eastAsia" w:ascii="Times New Roman" w:hAnsi="Times New Roman"/>
              </w:rPr>
            </w:pPr>
            <w:r>
              <w:rPr>
                <w:rFonts w:ascii="Times New Roman" w:hAnsi="Times New Roman"/>
              </w:rPr>
              <w:t xml:space="preserve">            "entrustTime": 1733226163751</w:t>
            </w:r>
          </w:p>
          <w:p w14:paraId="13253924">
            <w:pPr>
              <w:pStyle w:val="99"/>
              <w:spacing w:line="360" w:lineRule="auto"/>
              <w:ind w:left="0" w:firstLine="1260" w:firstLineChars="600"/>
              <w:rPr>
                <w:rFonts w:ascii="Times New Roman" w:hAnsi="Times New Roman"/>
              </w:rPr>
            </w:pPr>
            <w:r>
              <w:rPr>
                <w:rFonts w:ascii="Times New Roman" w:hAnsi="Times New Roman"/>
              </w:rPr>
              <w:t>}</w:t>
            </w:r>
          </w:p>
          <w:p w14:paraId="0D3CF534">
            <w:pPr>
              <w:pStyle w:val="99"/>
              <w:spacing w:line="360" w:lineRule="auto"/>
              <w:ind w:left="0" w:firstLine="840" w:firstLineChars="400"/>
              <w:rPr>
                <w:rFonts w:ascii="Times New Roman" w:hAnsi="Times New Roman"/>
              </w:rPr>
            </w:pPr>
            <w:r>
              <w:rPr>
                <w:rFonts w:ascii="Times New Roman" w:hAnsi="Times New Roman"/>
              </w:rPr>
              <w:t>]</w:t>
            </w:r>
          </w:p>
          <w:p w14:paraId="0AD8E0F5">
            <w:pPr>
              <w:pStyle w:val="99"/>
              <w:spacing w:line="360" w:lineRule="auto"/>
              <w:ind w:left="0" w:firstLine="420"/>
              <w:rPr>
                <w:rFonts w:ascii="Times New Roman" w:hAnsi="Times New Roman"/>
              </w:rPr>
            </w:pPr>
            <w:r>
              <w:rPr>
                <w:rFonts w:ascii="Times New Roman" w:hAnsi="Times New Roman"/>
              </w:rPr>
              <w:t>},</w:t>
            </w:r>
          </w:p>
          <w:p w14:paraId="242288D8">
            <w:pPr>
              <w:pStyle w:val="99"/>
              <w:spacing w:line="360" w:lineRule="auto"/>
              <w:ind w:left="-33" w:firstLine="420"/>
              <w:rPr>
                <w:rFonts w:ascii="Times New Roman" w:hAnsi="Times New Roman"/>
              </w:rPr>
            </w:pPr>
            <w:r>
              <w:rPr>
                <w:rFonts w:ascii="Times New Roman" w:hAnsi="Times New Roman"/>
              </w:rPr>
              <w:t>"error_code": 0</w:t>
            </w:r>
          </w:p>
          <w:p w14:paraId="0205DD6C">
            <w:pPr>
              <w:pStyle w:val="99"/>
              <w:spacing w:line="360" w:lineRule="auto"/>
              <w:ind w:left="0"/>
              <w:rPr>
                <w:rFonts w:ascii="Times New Roman" w:hAnsi="Times New Roman"/>
              </w:rPr>
            </w:pPr>
            <w:r>
              <w:rPr>
                <w:rFonts w:ascii="Times New Roman" w:hAnsi="Times New Roman"/>
              </w:rPr>
              <w:t>}</w:t>
            </w:r>
          </w:p>
        </w:tc>
      </w:tr>
    </w:tbl>
    <w:p w14:paraId="3E5D216B">
      <w:pPr>
        <w:pStyle w:val="8"/>
      </w:pPr>
      <w:bookmarkStart w:id="1177" w:name="_Ref188002006"/>
      <w:bookmarkStart w:id="1178" w:name="_Toc220343684"/>
      <w:bookmarkStart w:id="1179" w:name="_Toc184374584"/>
      <w:bookmarkStart w:id="1180" w:name="_Ref188002001"/>
      <w:r>
        <w:rPr>
          <w:rFonts w:hint="eastAsia"/>
        </w:rPr>
        <w:t>获取托管设备信息</w:t>
      </w:r>
      <w:bookmarkEnd w:id="1177"/>
      <w:bookmarkEnd w:id="1178"/>
      <w:bookmarkEnd w:id="1179"/>
      <w:bookmarkEnd w:id="1180"/>
    </w:p>
    <w:tbl>
      <w:tblPr>
        <w:tblStyle w:val="58"/>
        <w:tblW w:w="928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1559"/>
        <w:gridCol w:w="6061"/>
      </w:tblGrid>
      <w:tr w14:paraId="4B81A5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CAAF8DC">
            <w:pPr>
              <w:overflowPunct w:val="0"/>
              <w:autoSpaceDE w:val="0"/>
              <w:autoSpaceDN w:val="0"/>
              <w:spacing w:before="62" w:beforeLines="20" w:after="62" w:afterLines="20"/>
              <w:ind w:firstLine="0" w:firstLineChars="0"/>
            </w:pPr>
            <w:r>
              <w:rPr>
                <w:rFonts w:hint="eastAsia"/>
              </w:rPr>
              <w:t>名称</w:t>
            </w:r>
          </w:p>
        </w:tc>
        <w:tc>
          <w:tcPr>
            <w:tcW w:w="762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50E492D">
            <w:pPr>
              <w:overflowPunct w:val="0"/>
              <w:autoSpaceDE w:val="0"/>
              <w:autoSpaceDN w:val="0"/>
              <w:spacing w:before="62" w:beforeLines="20" w:after="62" w:afterLines="20"/>
              <w:ind w:firstLine="0" w:firstLineChars="0"/>
            </w:pPr>
            <w:r>
              <w:rPr>
                <w:rFonts w:hint="eastAsia"/>
              </w:rPr>
              <w:t>内容</w:t>
            </w:r>
          </w:p>
        </w:tc>
      </w:tr>
      <w:tr w14:paraId="5D8B32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D1A72BB">
            <w:pPr>
              <w:overflowPunct w:val="0"/>
              <w:autoSpaceDE w:val="0"/>
              <w:autoSpaceDN w:val="0"/>
              <w:spacing w:before="62" w:beforeLines="20" w:after="62" w:afterLines="20"/>
              <w:ind w:firstLine="0" w:firstLineChars="0"/>
            </w:pPr>
            <w:r>
              <w:t>Path</w:t>
            </w:r>
          </w:p>
        </w:tc>
        <w:tc>
          <w:tcPr>
            <w:tcW w:w="762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D67A0DA">
            <w:pPr>
              <w:overflowPunct w:val="0"/>
              <w:autoSpaceDE w:val="0"/>
              <w:autoSpaceDN w:val="0"/>
              <w:spacing w:before="62" w:beforeLines="20" w:after="62" w:afterLines="20"/>
              <w:ind w:firstLine="0" w:firstLineChars="0"/>
            </w:pPr>
            <w:r>
              <w:t>/tums/</w:t>
            </w:r>
            <w:r>
              <w:rPr>
                <w:rFonts w:hint="eastAsia"/>
              </w:rPr>
              <w:t>open</w:t>
            </w:r>
            <w:r>
              <w:t>/deviceEntrust/v1/getEntrustDeviceInfoByDevList</w:t>
            </w:r>
          </w:p>
        </w:tc>
      </w:tr>
      <w:tr w14:paraId="1544A2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3"/>
            <w:shd w:val="clear" w:color="auto" w:fill="auto"/>
            <w:noWrap w:val="0"/>
            <w:vAlign w:val="center"/>
          </w:tcPr>
          <w:p w14:paraId="5888382B">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25916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restart"/>
            <w:shd w:val="clear" w:color="auto" w:fill="auto"/>
            <w:noWrap w:val="0"/>
            <w:vAlign w:val="center"/>
          </w:tcPr>
          <w:p w14:paraId="17570BCA">
            <w:pPr>
              <w:overflowPunct w:val="0"/>
              <w:autoSpaceDE w:val="0"/>
              <w:autoSpaceDN w:val="0"/>
              <w:spacing w:before="62" w:beforeLines="20" w:after="62" w:afterLines="20"/>
              <w:ind w:firstLine="0" w:firstLineChars="0"/>
            </w:pPr>
            <w:r>
              <w:t>devList</w:t>
            </w:r>
          </w:p>
          <w:p w14:paraId="39AC45A1">
            <w:pPr>
              <w:overflowPunct w:val="0"/>
              <w:autoSpaceDE w:val="0"/>
              <w:autoSpaceDN w:val="0"/>
              <w:spacing w:before="62" w:beforeLines="20" w:after="62" w:afterLines="20"/>
              <w:ind w:firstLine="0" w:firstLineChars="0"/>
            </w:pPr>
            <w:r>
              <w:rPr>
                <w:color w:val="767171"/>
              </w:rPr>
              <w:t>array&lt;object&gt;</w:t>
            </w:r>
          </w:p>
        </w:tc>
        <w:tc>
          <w:tcPr>
            <w:tcW w:w="1559" w:type="dxa"/>
            <w:shd w:val="clear" w:color="auto" w:fill="auto"/>
            <w:noWrap w:val="0"/>
            <w:vAlign w:val="center"/>
          </w:tcPr>
          <w:p w14:paraId="1D5BC683">
            <w:pPr>
              <w:ind w:firstLine="0" w:firstLineChars="0"/>
              <w:jc w:val="left"/>
              <w:rPr>
                <w:rFonts w:cs="Arial"/>
              </w:rPr>
            </w:pPr>
            <w:r>
              <w:rPr>
                <w:rFonts w:cs="Arial"/>
              </w:rPr>
              <w:t>qrCode</w:t>
            </w:r>
          </w:p>
          <w:p w14:paraId="0AD1F69C">
            <w:pPr>
              <w:overflowPunct w:val="0"/>
              <w:autoSpaceDE w:val="0"/>
              <w:autoSpaceDN w:val="0"/>
              <w:spacing w:before="62" w:beforeLines="20" w:after="62" w:afterLines="20"/>
              <w:ind w:firstLine="0" w:firstLineChars="0"/>
              <w:rPr>
                <w:rFonts w:hint="eastAsia"/>
              </w:rPr>
            </w:pPr>
            <w:r>
              <w:rPr>
                <w:color w:val="767171"/>
              </w:rPr>
              <w:t>string</w:t>
            </w:r>
          </w:p>
        </w:tc>
        <w:tc>
          <w:tcPr>
            <w:tcW w:w="6061" w:type="dxa"/>
            <w:shd w:val="clear" w:color="auto" w:fill="auto"/>
            <w:noWrap w:val="0"/>
            <w:vAlign w:val="center"/>
          </w:tcPr>
          <w:p w14:paraId="0CB28131">
            <w:pPr>
              <w:overflowPunct w:val="0"/>
              <w:autoSpaceDE w:val="0"/>
              <w:autoSpaceDN w:val="0"/>
              <w:spacing w:before="62" w:beforeLines="20" w:after="62" w:afterLines="20"/>
              <w:ind w:firstLine="0" w:firstLineChars="0"/>
            </w:pPr>
            <w:r>
              <w:rPr>
                <w:rFonts w:hint="eastAsia"/>
              </w:rPr>
              <w:t>【可选】设备的</w:t>
            </w:r>
            <w:r>
              <w:t>17位设备码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D6C7662">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687FC9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continue"/>
            <w:shd w:val="clear" w:color="auto" w:fill="auto"/>
            <w:noWrap w:val="0"/>
            <w:vAlign w:val="center"/>
          </w:tcPr>
          <w:p w14:paraId="1C08C485">
            <w:pPr>
              <w:overflowPunct w:val="0"/>
              <w:autoSpaceDE w:val="0"/>
              <w:autoSpaceDN w:val="0"/>
              <w:spacing w:before="62" w:beforeLines="20" w:after="62" w:afterLines="20"/>
              <w:ind w:firstLine="0" w:firstLineChars="0"/>
            </w:pPr>
          </w:p>
        </w:tc>
        <w:tc>
          <w:tcPr>
            <w:tcW w:w="1559" w:type="dxa"/>
            <w:shd w:val="clear" w:color="auto" w:fill="auto"/>
            <w:noWrap w:val="0"/>
            <w:vAlign w:val="center"/>
          </w:tcPr>
          <w:p w14:paraId="5CBC299C">
            <w:pPr>
              <w:ind w:firstLine="0" w:firstLineChars="0"/>
              <w:jc w:val="left"/>
              <w:rPr>
                <w:rFonts w:cs="Arial"/>
              </w:rPr>
            </w:pPr>
            <w:r>
              <w:rPr>
                <w:rFonts w:cs="Arial"/>
              </w:rPr>
              <w:t>mac</w:t>
            </w:r>
          </w:p>
          <w:p w14:paraId="61E8C36C">
            <w:pPr>
              <w:overflowPunct w:val="0"/>
              <w:autoSpaceDE w:val="0"/>
              <w:autoSpaceDN w:val="0"/>
              <w:spacing w:before="62" w:beforeLines="20" w:after="62" w:afterLines="20"/>
              <w:ind w:firstLine="0" w:firstLineChars="0"/>
              <w:rPr>
                <w:rFonts w:hint="eastAsia"/>
              </w:rPr>
            </w:pPr>
            <w:r>
              <w:rPr>
                <w:color w:val="767171"/>
              </w:rPr>
              <w:t>string</w:t>
            </w:r>
          </w:p>
        </w:tc>
        <w:tc>
          <w:tcPr>
            <w:tcW w:w="6061" w:type="dxa"/>
            <w:shd w:val="clear" w:color="auto" w:fill="auto"/>
            <w:noWrap w:val="0"/>
            <w:vAlign w:val="center"/>
          </w:tcPr>
          <w:p w14:paraId="5C207A35">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6FAF2280">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5A91C5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continue"/>
            <w:shd w:val="clear" w:color="auto" w:fill="auto"/>
            <w:noWrap w:val="0"/>
            <w:vAlign w:val="center"/>
          </w:tcPr>
          <w:p w14:paraId="55FF66BA">
            <w:pPr>
              <w:overflowPunct w:val="0"/>
              <w:autoSpaceDE w:val="0"/>
              <w:autoSpaceDN w:val="0"/>
              <w:spacing w:before="62" w:beforeLines="20" w:after="62" w:afterLines="20"/>
              <w:ind w:firstLine="0" w:firstLineChars="0"/>
            </w:pPr>
          </w:p>
        </w:tc>
        <w:tc>
          <w:tcPr>
            <w:tcW w:w="1559" w:type="dxa"/>
            <w:shd w:val="clear" w:color="auto" w:fill="auto"/>
            <w:noWrap w:val="0"/>
            <w:vAlign w:val="center"/>
          </w:tcPr>
          <w:p w14:paraId="620EF7D3">
            <w:pPr>
              <w:ind w:firstLine="0" w:firstLineChars="0"/>
              <w:jc w:val="left"/>
              <w:rPr>
                <w:rFonts w:cs="Arial"/>
              </w:rPr>
            </w:pPr>
            <w:r>
              <w:rPr>
                <w:rFonts w:cs="Arial"/>
              </w:rPr>
              <w:t>channelId</w:t>
            </w:r>
          </w:p>
          <w:p w14:paraId="39E2FB17">
            <w:pPr>
              <w:overflowPunct w:val="0"/>
              <w:autoSpaceDE w:val="0"/>
              <w:autoSpaceDN w:val="0"/>
              <w:spacing w:before="62" w:beforeLines="20" w:after="62" w:afterLines="20"/>
              <w:ind w:firstLine="0" w:firstLineChars="0"/>
              <w:rPr>
                <w:rFonts w:hint="eastAsia"/>
              </w:rPr>
            </w:pPr>
            <w:r>
              <w:rPr>
                <w:color w:val="767171"/>
              </w:rPr>
              <w:t>int</w:t>
            </w:r>
          </w:p>
        </w:tc>
        <w:tc>
          <w:tcPr>
            <w:tcW w:w="6061" w:type="dxa"/>
            <w:shd w:val="clear" w:color="auto" w:fill="auto"/>
            <w:noWrap w:val="0"/>
            <w:vAlign w:val="center"/>
          </w:tcPr>
          <w:p w14:paraId="62941AE2">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52C75440">
            <w:pPr>
              <w:pStyle w:val="86"/>
              <w:numPr>
                <w:ilvl w:val="0"/>
                <w:numId w:val="17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36F8245D">
            <w:pPr>
              <w:pStyle w:val="86"/>
              <w:numPr>
                <w:ilvl w:val="0"/>
                <w:numId w:val="17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46D7B89C">
            <w:pPr>
              <w:pStyle w:val="86"/>
              <w:numPr>
                <w:ilvl w:val="0"/>
                <w:numId w:val="175"/>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089388A1">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5B1548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continue"/>
            <w:shd w:val="clear" w:color="auto" w:fill="auto"/>
            <w:noWrap w:val="0"/>
            <w:vAlign w:val="center"/>
          </w:tcPr>
          <w:p w14:paraId="1221119A">
            <w:pPr>
              <w:overflowPunct w:val="0"/>
              <w:autoSpaceDE w:val="0"/>
              <w:autoSpaceDN w:val="0"/>
              <w:spacing w:before="62" w:beforeLines="20" w:after="62" w:afterLines="20"/>
              <w:ind w:firstLine="0" w:firstLineChars="0"/>
            </w:pPr>
          </w:p>
        </w:tc>
        <w:tc>
          <w:tcPr>
            <w:tcW w:w="1559" w:type="dxa"/>
            <w:shd w:val="clear" w:color="auto" w:fill="auto"/>
            <w:noWrap w:val="0"/>
            <w:vAlign w:val="center"/>
          </w:tcPr>
          <w:p w14:paraId="696C52FA">
            <w:pPr>
              <w:ind w:firstLine="0" w:firstLineChars="0"/>
              <w:jc w:val="left"/>
              <w:rPr>
                <w:rFonts w:cs="Arial"/>
              </w:rPr>
            </w:pPr>
            <w:r>
              <w:rPr>
                <w:rFonts w:cs="Arial"/>
              </w:rPr>
              <w:t>childMac</w:t>
            </w:r>
          </w:p>
          <w:p w14:paraId="7FB62222">
            <w:pPr>
              <w:overflowPunct w:val="0"/>
              <w:autoSpaceDE w:val="0"/>
              <w:autoSpaceDN w:val="0"/>
              <w:spacing w:before="62" w:beforeLines="20" w:after="62" w:afterLines="20"/>
              <w:ind w:firstLine="0" w:firstLineChars="0"/>
              <w:rPr>
                <w:rFonts w:hint="eastAsia"/>
              </w:rPr>
            </w:pPr>
            <w:r>
              <w:rPr>
                <w:color w:val="767171"/>
              </w:rPr>
              <w:t>string</w:t>
            </w:r>
          </w:p>
        </w:tc>
        <w:tc>
          <w:tcPr>
            <w:tcW w:w="6061" w:type="dxa"/>
            <w:shd w:val="clear" w:color="auto" w:fill="auto"/>
            <w:noWrap w:val="0"/>
            <w:vAlign w:val="center"/>
          </w:tcPr>
          <w:p w14:paraId="2B76D8C2">
            <w:pPr>
              <w:overflowPunct w:val="0"/>
              <w:autoSpaceDE w:val="0"/>
              <w:autoSpaceDN w:val="0"/>
              <w:spacing w:before="62" w:beforeLines="20" w:after="62" w:afterLines="20"/>
              <w:ind w:firstLine="0" w:firstLineChars="0"/>
            </w:pPr>
            <w:r>
              <w:rPr>
                <w:rFonts w:hint="eastAsia"/>
              </w:rPr>
              <w:t>【可选】网络子设备独有字段，子设备的mac地址</w:t>
            </w:r>
          </w:p>
          <w:p w14:paraId="0B75CF7F">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24D12A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3"/>
            <w:shd w:val="clear" w:color="auto" w:fill="auto"/>
            <w:noWrap w:val="0"/>
            <w:vAlign w:val="center"/>
          </w:tcPr>
          <w:p w14:paraId="75BC784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68F09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5C7907A">
            <w:pPr>
              <w:overflowPunct w:val="0"/>
              <w:autoSpaceDE w:val="0"/>
              <w:autoSpaceDN w:val="0"/>
              <w:spacing w:before="62" w:beforeLines="20" w:after="62" w:afterLines="20"/>
              <w:ind w:firstLine="0" w:firstLineChars="0"/>
            </w:pPr>
            <w:r>
              <w:rPr>
                <w:rFonts w:hint="eastAsia"/>
              </w:rPr>
              <w:t>error_code</w:t>
            </w:r>
          </w:p>
          <w:p w14:paraId="7F208DD4">
            <w:pPr>
              <w:overflowPunct w:val="0"/>
              <w:autoSpaceDE w:val="0"/>
              <w:autoSpaceDN w:val="0"/>
              <w:spacing w:before="62" w:beforeLines="20" w:after="62" w:afterLines="20"/>
              <w:ind w:firstLine="0" w:firstLineChars="0"/>
            </w:pPr>
            <w:r>
              <w:rPr>
                <w:color w:val="767171"/>
              </w:rPr>
              <w:t>int</w:t>
            </w:r>
          </w:p>
        </w:tc>
        <w:tc>
          <w:tcPr>
            <w:tcW w:w="7620" w:type="dxa"/>
            <w:gridSpan w:val="2"/>
            <w:shd w:val="clear" w:color="auto" w:fill="auto"/>
            <w:noWrap w:val="0"/>
            <w:vAlign w:val="center"/>
          </w:tcPr>
          <w:p w14:paraId="73DA111F">
            <w:pPr>
              <w:overflowPunct w:val="0"/>
              <w:autoSpaceDE w:val="0"/>
              <w:autoSpaceDN w:val="0"/>
              <w:spacing w:before="62" w:beforeLines="20" w:after="62" w:afterLines="20"/>
              <w:ind w:firstLine="0" w:firstLineChars="0"/>
            </w:pPr>
            <w:r>
              <w:rPr>
                <w:rFonts w:cs="Arial"/>
              </w:rPr>
              <w:t>错误码，0代表</w:t>
            </w:r>
            <w:r>
              <w:rPr>
                <w:rFonts w:hint="eastAsia" w:cs="Arial"/>
              </w:rPr>
              <w:t>成功</w:t>
            </w:r>
            <w:r>
              <w:rPr>
                <w:rFonts w:cs="Arial"/>
              </w:rPr>
              <w:t>，其他值参考常用错误码说明</w:t>
            </w:r>
          </w:p>
        </w:tc>
      </w:tr>
      <w:tr w14:paraId="4C5B2F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603" w:hRule="atLeast"/>
        </w:trPr>
        <w:tc>
          <w:tcPr>
            <w:tcW w:w="1668" w:type="dxa"/>
            <w:shd w:val="clear" w:color="auto" w:fill="auto"/>
            <w:noWrap w:val="0"/>
            <w:vAlign w:val="center"/>
          </w:tcPr>
          <w:p w14:paraId="5F3EC1F3">
            <w:pPr>
              <w:overflowPunct w:val="0"/>
              <w:autoSpaceDE w:val="0"/>
              <w:autoSpaceDN w:val="0"/>
              <w:spacing w:before="62" w:beforeLines="20" w:after="62" w:afterLines="20"/>
              <w:ind w:firstLine="0" w:firstLineChars="0"/>
            </w:pPr>
            <w:r>
              <w:t>resul</w:t>
            </w:r>
            <w:r>
              <w:rPr>
                <w:rFonts w:hint="eastAsia"/>
              </w:rPr>
              <w:t>t</w:t>
            </w:r>
          </w:p>
          <w:p w14:paraId="3B1E0D7B">
            <w:pPr>
              <w:overflowPunct w:val="0"/>
              <w:autoSpaceDE w:val="0"/>
              <w:autoSpaceDN w:val="0"/>
              <w:spacing w:before="62" w:beforeLines="20" w:after="62" w:afterLines="20"/>
              <w:ind w:firstLine="0" w:firstLineChars="0"/>
            </w:pPr>
            <w:r>
              <w:rPr>
                <w:color w:val="767171"/>
              </w:rPr>
              <w:t>object</w:t>
            </w:r>
          </w:p>
        </w:tc>
        <w:tc>
          <w:tcPr>
            <w:tcW w:w="1559" w:type="dxa"/>
            <w:shd w:val="clear" w:color="auto" w:fill="auto"/>
            <w:noWrap w:val="0"/>
            <w:vAlign w:val="center"/>
          </w:tcPr>
          <w:p w14:paraId="29B3F78B">
            <w:pPr>
              <w:overflowPunct w:val="0"/>
              <w:autoSpaceDE w:val="0"/>
              <w:autoSpaceDN w:val="0"/>
              <w:spacing w:before="62" w:beforeLines="20" w:after="62" w:afterLines="20"/>
              <w:ind w:firstLine="0" w:firstLineChars="0"/>
            </w:pPr>
            <w:r>
              <w:t>l</w:t>
            </w:r>
            <w:r>
              <w:rPr>
                <w:rFonts w:hint="eastAsia"/>
              </w:rPr>
              <w:t>ist</w:t>
            </w:r>
          </w:p>
          <w:p w14:paraId="7005B748">
            <w:pPr>
              <w:overflowPunct w:val="0"/>
              <w:autoSpaceDE w:val="0"/>
              <w:autoSpaceDN w:val="0"/>
              <w:spacing w:before="62" w:beforeLines="20" w:after="62" w:afterLines="20"/>
              <w:ind w:firstLine="0" w:firstLineChars="0"/>
            </w:pPr>
            <w:r>
              <w:rPr>
                <w:rFonts w:hint="eastAsia"/>
                <w:color w:val="767171"/>
              </w:rPr>
              <w:t>array</w:t>
            </w:r>
            <w:r>
              <w:rPr>
                <w:color w:val="767171"/>
              </w:rPr>
              <w:t>&lt;object&gt;</w:t>
            </w:r>
          </w:p>
        </w:tc>
        <w:tc>
          <w:tcPr>
            <w:tcW w:w="6061" w:type="dxa"/>
            <w:shd w:val="clear" w:color="auto" w:fill="auto"/>
            <w:noWrap w:val="0"/>
            <w:vAlign w:val="center"/>
          </w:tcPr>
          <w:p w14:paraId="2FE4502D">
            <w:pPr>
              <w:overflowPunct w:val="0"/>
              <w:autoSpaceDE w:val="0"/>
              <w:autoSpaceDN w:val="0"/>
              <w:spacing w:before="62" w:beforeLines="20" w:after="62" w:afterLines="20"/>
              <w:ind w:firstLine="0" w:firstLineChars="0"/>
            </w:pPr>
            <w:r>
              <w:rPr>
                <w:rFonts w:hint="eastAsia"/>
              </w:rPr>
              <w:t>托管设备信息列表，具体字段有：</w:t>
            </w:r>
          </w:p>
          <w:tbl>
            <w:tblPr>
              <w:tblStyle w:val="58"/>
              <w:tblW w:w="583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154"/>
              <w:gridCol w:w="3685"/>
            </w:tblGrid>
            <w:tr w14:paraId="514C2C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7A75AFE0">
                  <w:pPr>
                    <w:overflowPunct w:val="0"/>
                    <w:autoSpaceDE w:val="0"/>
                    <w:autoSpaceDN w:val="0"/>
                    <w:spacing w:before="62" w:beforeLines="20" w:after="62" w:afterLines="20"/>
                    <w:ind w:firstLine="0" w:firstLineChars="0"/>
                  </w:pPr>
                  <w:r>
                    <w:rPr>
                      <w:rFonts w:hint="eastAsia"/>
                    </w:rPr>
                    <w:t>名称</w:t>
                  </w:r>
                </w:p>
              </w:tc>
              <w:tc>
                <w:tcPr>
                  <w:tcW w:w="3685"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3721B121">
                  <w:pPr>
                    <w:overflowPunct w:val="0"/>
                    <w:autoSpaceDE w:val="0"/>
                    <w:autoSpaceDN w:val="0"/>
                    <w:spacing w:before="62" w:beforeLines="20" w:after="62" w:afterLines="20"/>
                    <w:ind w:firstLine="0" w:firstLineChars="0"/>
                  </w:pPr>
                  <w:r>
                    <w:rPr>
                      <w:rFonts w:hint="eastAsia"/>
                    </w:rPr>
                    <w:t>内容</w:t>
                  </w:r>
                </w:p>
              </w:tc>
            </w:tr>
            <w:tr w14:paraId="47EBDB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166BD386">
                  <w:pPr>
                    <w:overflowPunct w:val="0"/>
                    <w:autoSpaceDE w:val="0"/>
                    <w:autoSpaceDN w:val="0"/>
                    <w:spacing w:before="62" w:beforeLines="20" w:after="62" w:afterLines="20"/>
                    <w:ind w:firstLine="0" w:firstLineChars="0"/>
                  </w:pPr>
                  <w:r>
                    <w:rPr>
                      <w:rFonts w:hint="eastAsia"/>
                    </w:rPr>
                    <w:t>qr</w:t>
                  </w:r>
                  <w:r>
                    <w:t>Code</w:t>
                  </w:r>
                </w:p>
                <w:p w14:paraId="37DCA955">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75B0D665">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1EF3886A">
                  <w:pPr>
                    <w:overflowPunct w:val="0"/>
                    <w:autoSpaceDE w:val="0"/>
                    <w:autoSpaceDN w:val="0"/>
                    <w:spacing w:before="62" w:beforeLines="20" w:after="62" w:afterLines="20"/>
                    <w:ind w:firstLine="0" w:firstLineChars="0"/>
                    <w:rPr>
                      <w:rFonts w:hint="eastAsia"/>
                    </w:rPr>
                  </w:pPr>
                  <w:r>
                    <w:rPr>
                      <w:rFonts w:hint="eastAsia"/>
                    </w:rPr>
                    <w:t>注：部分网络设备及N</w:t>
                  </w:r>
                  <w:r>
                    <w:t>VR</w:t>
                  </w:r>
                  <w:r>
                    <w:rPr>
                      <w:rFonts w:hint="eastAsia"/>
                    </w:rPr>
                    <w:t>通道该字段为空字符串</w:t>
                  </w:r>
                </w:p>
              </w:tc>
            </w:tr>
            <w:tr w14:paraId="56CC00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481DCF66">
                  <w:pPr>
                    <w:overflowPunct w:val="0"/>
                    <w:autoSpaceDE w:val="0"/>
                    <w:autoSpaceDN w:val="0"/>
                    <w:spacing w:before="62" w:beforeLines="20" w:after="62" w:afterLines="20"/>
                    <w:ind w:firstLine="0" w:firstLineChars="0"/>
                  </w:pPr>
                  <w:r>
                    <w:t>mac</w:t>
                  </w:r>
                </w:p>
                <w:p w14:paraId="7548C6D2">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5933CBBC">
                  <w:pPr>
                    <w:overflowPunct w:val="0"/>
                    <w:autoSpaceDE w:val="0"/>
                    <w:autoSpaceDN w:val="0"/>
                    <w:spacing w:before="62" w:beforeLines="20" w:after="62" w:afterLines="20"/>
                    <w:ind w:firstLine="0" w:firstLineChars="0"/>
                  </w:pPr>
                  <w:r>
                    <w:rPr>
                      <w:rFonts w:hint="eastAsia"/>
                    </w:rPr>
                    <w:t>mac地址</w:t>
                  </w:r>
                </w:p>
              </w:tc>
            </w:tr>
            <w:tr w14:paraId="02D1F2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6DBBD490">
                  <w:pPr>
                    <w:overflowPunct w:val="0"/>
                    <w:autoSpaceDE w:val="0"/>
                    <w:autoSpaceDN w:val="0"/>
                    <w:spacing w:before="62" w:beforeLines="20" w:after="62" w:afterLines="20"/>
                    <w:ind w:firstLine="0" w:firstLineChars="0"/>
                  </w:pPr>
                  <w:r>
                    <w:rPr>
                      <w:rFonts w:hint="eastAsia"/>
                    </w:rPr>
                    <w:t>parentMac</w:t>
                  </w:r>
                </w:p>
                <w:p w14:paraId="22216722">
                  <w:pPr>
                    <w:overflowPunct w:val="0"/>
                    <w:autoSpaceDE w:val="0"/>
                    <w:autoSpaceDN w:val="0"/>
                    <w:spacing w:before="62" w:beforeLines="20" w:after="62" w:afterLines="20"/>
                    <w:ind w:firstLine="0" w:firstLineChars="0"/>
                  </w:pPr>
                  <w:r>
                    <w:rPr>
                      <w:rFonts w:hint="eastAsia"/>
                      <w:color w:val="767171"/>
                    </w:rPr>
                    <w:t>string</w:t>
                  </w:r>
                </w:p>
              </w:tc>
              <w:tc>
                <w:tcPr>
                  <w:tcW w:w="3685" w:type="dxa"/>
                  <w:shd w:val="clear" w:color="auto" w:fill="auto"/>
                  <w:noWrap w:val="0"/>
                  <w:vAlign w:val="center"/>
                </w:tcPr>
                <w:p w14:paraId="0A27E2E1">
                  <w:pPr>
                    <w:overflowPunct w:val="0"/>
                    <w:autoSpaceDE w:val="0"/>
                    <w:autoSpaceDN w:val="0"/>
                    <w:spacing w:before="62" w:beforeLines="20" w:after="62" w:afterLines="20"/>
                    <w:ind w:firstLine="0" w:firstLineChars="0"/>
                    <w:rPr>
                      <w:rFonts w:hint="eastAsia"/>
                    </w:rPr>
                  </w:pPr>
                  <w:r>
                    <w:rPr>
                      <w:rFonts w:hint="eastAsia"/>
                    </w:rPr>
                    <w:t>父设备的mac地址</w:t>
                  </w:r>
                </w:p>
              </w:tc>
            </w:tr>
            <w:tr w14:paraId="5149B8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4911AB0B">
                  <w:pPr>
                    <w:overflowPunct w:val="0"/>
                    <w:autoSpaceDE w:val="0"/>
                    <w:autoSpaceDN w:val="0"/>
                    <w:spacing w:before="62" w:beforeLines="20" w:after="62" w:afterLines="20"/>
                    <w:ind w:firstLine="0" w:firstLineChars="0"/>
                  </w:pPr>
                  <w:r>
                    <w:rPr>
                      <w:rFonts w:hint="eastAsia"/>
                    </w:rPr>
                    <w:t>parentQrCode</w:t>
                  </w:r>
                </w:p>
                <w:p w14:paraId="5F5C7ED8">
                  <w:pPr>
                    <w:overflowPunct w:val="0"/>
                    <w:autoSpaceDE w:val="0"/>
                    <w:autoSpaceDN w:val="0"/>
                    <w:spacing w:before="62" w:beforeLines="20" w:after="62" w:afterLines="20"/>
                    <w:ind w:firstLine="0" w:firstLineChars="0"/>
                  </w:pPr>
                  <w:r>
                    <w:rPr>
                      <w:rFonts w:hint="eastAsia"/>
                      <w:color w:val="767171"/>
                    </w:rPr>
                    <w:t>string</w:t>
                  </w:r>
                </w:p>
              </w:tc>
              <w:tc>
                <w:tcPr>
                  <w:tcW w:w="3685" w:type="dxa"/>
                  <w:shd w:val="clear" w:color="auto" w:fill="auto"/>
                  <w:noWrap w:val="0"/>
                  <w:vAlign w:val="center"/>
                </w:tcPr>
                <w:p w14:paraId="43D99924">
                  <w:pPr>
                    <w:overflowPunct w:val="0"/>
                    <w:autoSpaceDE w:val="0"/>
                    <w:autoSpaceDN w:val="0"/>
                    <w:spacing w:before="62" w:beforeLines="20" w:after="62" w:afterLines="20"/>
                    <w:ind w:firstLine="0" w:firstLineChars="0"/>
                    <w:rPr>
                      <w:rFonts w:hint="eastAsia"/>
                    </w:rPr>
                  </w:pPr>
                  <w:r>
                    <w:rPr>
                      <w:rFonts w:hint="eastAsia"/>
                    </w:rPr>
                    <w:t>父设备的qrCode</w:t>
                  </w:r>
                </w:p>
              </w:tc>
            </w:tr>
            <w:tr w14:paraId="244792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3717CBFD">
                  <w:pPr>
                    <w:overflowPunct w:val="0"/>
                    <w:autoSpaceDE w:val="0"/>
                    <w:autoSpaceDN w:val="0"/>
                    <w:spacing w:before="62" w:beforeLines="20" w:after="62" w:afterLines="20"/>
                    <w:ind w:firstLine="0" w:firstLineChars="0"/>
                  </w:pPr>
                  <w:r>
                    <w:rPr>
                      <w:rFonts w:hint="eastAsia"/>
                    </w:rPr>
                    <w:t>channel</w:t>
                  </w:r>
                  <w:r>
                    <w:t>Id</w:t>
                  </w:r>
                </w:p>
                <w:p w14:paraId="075E7A57">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662EAEC8">
                  <w:pPr>
                    <w:overflowPunct w:val="0"/>
                    <w:autoSpaceDE w:val="0"/>
                    <w:autoSpaceDN w:val="0"/>
                    <w:spacing w:before="62" w:beforeLines="20" w:after="62" w:afterLines="20"/>
                    <w:ind w:firstLine="0" w:firstLineChars="0"/>
                  </w:pPr>
                  <w:r>
                    <w:rPr>
                      <w:rFonts w:hint="eastAsia"/>
                    </w:rPr>
                    <w:t>通道号，以下情况响应中存在本字段：</w:t>
                  </w:r>
                </w:p>
                <w:p w14:paraId="1295147D">
                  <w:pPr>
                    <w:numPr>
                      <w:ilvl w:val="0"/>
                      <w:numId w:val="176"/>
                    </w:numPr>
                    <w:overflowPunct w:val="0"/>
                    <w:autoSpaceDE w:val="0"/>
                    <w:autoSpaceDN w:val="0"/>
                    <w:spacing w:before="62" w:beforeLines="20" w:after="62" w:afterLines="20"/>
                    <w:ind w:firstLineChars="0"/>
                  </w:pPr>
                  <w:r>
                    <w:rPr>
                      <w:rFonts w:hint="eastAsia"/>
                    </w:rPr>
                    <w:t>返回设备为直接绑定商云账号的I</w:t>
                  </w:r>
                  <w:r>
                    <w:t>PC</w:t>
                  </w:r>
                  <w:r>
                    <w:rPr>
                      <w:rFonts w:hint="eastAsia"/>
                    </w:rPr>
                    <w:t>，此时接口返回值固定为1（无论是单目或多目设备，多目设备的具体通道数需要根据能力集来进一步判断）</w:t>
                  </w:r>
                </w:p>
                <w:p w14:paraId="285D1558">
                  <w:pPr>
                    <w:numPr>
                      <w:ilvl w:val="0"/>
                      <w:numId w:val="176"/>
                    </w:numPr>
                    <w:overflowPunct w:val="0"/>
                    <w:autoSpaceDE w:val="0"/>
                    <w:autoSpaceDN w:val="0"/>
                    <w:spacing w:before="62" w:beforeLines="20" w:after="62" w:afterLines="20"/>
                    <w:ind w:firstLineChars="0"/>
                    <w:rPr>
                      <w:rFonts w:hint="eastAsia"/>
                    </w:rPr>
                  </w:pPr>
                  <w:r>
                    <w:rPr>
                      <w:rFonts w:hint="eastAsia"/>
                    </w:rPr>
                    <w:t>返回设备为N</w:t>
                  </w:r>
                  <w:r>
                    <w:t>VR</w:t>
                  </w:r>
                  <w:r>
                    <w:rPr>
                      <w:rFonts w:hint="eastAsia"/>
                    </w:rPr>
                    <w:t>通道，即存在parentMac和parentQrCode的情况下，本字段代表I</w:t>
                  </w:r>
                  <w:r>
                    <w:t>PC</w:t>
                  </w:r>
                  <w:r>
                    <w:rPr>
                      <w:rFonts w:hint="eastAsia"/>
                    </w:rPr>
                    <w:t>在N</w:t>
                  </w:r>
                  <w:r>
                    <w:t>VR</w:t>
                  </w:r>
                  <w:r>
                    <w:rPr>
                      <w:rFonts w:hint="eastAsia"/>
                    </w:rPr>
                    <w:t>下的通道号</w:t>
                  </w:r>
                </w:p>
              </w:tc>
            </w:tr>
            <w:tr w14:paraId="3EF795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7E171552">
                  <w:pPr>
                    <w:overflowPunct w:val="0"/>
                    <w:autoSpaceDE w:val="0"/>
                    <w:autoSpaceDN w:val="0"/>
                    <w:spacing w:before="62" w:beforeLines="20" w:after="62" w:afterLines="20"/>
                    <w:ind w:firstLine="0" w:firstLineChars="0"/>
                  </w:pPr>
                  <w:r>
                    <w:t>deviceName</w:t>
                  </w:r>
                </w:p>
                <w:p w14:paraId="128045D6">
                  <w:pPr>
                    <w:overflowPunct w:val="0"/>
                    <w:autoSpaceDE w:val="0"/>
                    <w:autoSpaceDN w:val="0"/>
                    <w:spacing w:before="62" w:beforeLines="20" w:after="62" w:afterLines="20"/>
                    <w:ind w:firstLine="0" w:firstLineChars="0"/>
                  </w:pPr>
                  <w:r>
                    <w:rPr>
                      <w:rFonts w:hint="eastAsia"/>
                      <w:color w:val="767171"/>
                    </w:rPr>
                    <w:t>string</w:t>
                  </w:r>
                </w:p>
              </w:tc>
              <w:tc>
                <w:tcPr>
                  <w:tcW w:w="3685" w:type="dxa"/>
                  <w:shd w:val="clear" w:color="auto" w:fill="auto"/>
                  <w:noWrap w:val="0"/>
                  <w:vAlign w:val="center"/>
                </w:tcPr>
                <w:p w14:paraId="0ABF8F0A">
                  <w:pPr>
                    <w:overflowPunct w:val="0"/>
                    <w:autoSpaceDE w:val="0"/>
                    <w:autoSpaceDN w:val="0"/>
                    <w:spacing w:before="62" w:beforeLines="20" w:after="62" w:afterLines="20"/>
                    <w:ind w:firstLine="0" w:firstLineChars="0"/>
                    <w:rPr>
                      <w:rFonts w:hint="eastAsia"/>
                    </w:rPr>
                  </w:pPr>
                  <w:r>
                    <w:rPr>
                      <w:rFonts w:hint="eastAsia"/>
                    </w:rPr>
                    <w:t>设备名称</w:t>
                  </w:r>
                </w:p>
              </w:tc>
            </w:tr>
            <w:tr w14:paraId="718A2F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3FD08733">
                  <w:pPr>
                    <w:overflowPunct w:val="0"/>
                    <w:autoSpaceDE w:val="0"/>
                    <w:autoSpaceDN w:val="0"/>
                    <w:spacing w:before="62" w:beforeLines="20" w:after="62" w:afterLines="20"/>
                    <w:ind w:firstLine="0" w:firstLineChars="0"/>
                  </w:pPr>
                  <w:r>
                    <w:t>deviceType</w:t>
                  </w:r>
                </w:p>
                <w:p w14:paraId="4BBD6BAE">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26C74CB1">
                  <w:pPr>
                    <w:overflowPunct w:val="0"/>
                    <w:autoSpaceDE w:val="0"/>
                    <w:autoSpaceDN w:val="0"/>
                    <w:spacing w:before="62" w:beforeLines="20" w:after="62" w:afterLines="20"/>
                    <w:ind w:firstLine="0" w:firstLineChars="0"/>
                  </w:pPr>
                  <w:r>
                    <w:rPr>
                      <w:rFonts w:hint="eastAsia"/>
                    </w:rPr>
                    <w:t>设备类型</w:t>
                  </w:r>
                </w:p>
              </w:tc>
            </w:tr>
            <w:tr w14:paraId="5E5574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345AD460">
                  <w:pPr>
                    <w:overflowPunct w:val="0"/>
                    <w:autoSpaceDE w:val="0"/>
                    <w:autoSpaceDN w:val="0"/>
                    <w:spacing w:before="62" w:beforeLines="20" w:after="62" w:afterLines="20"/>
                    <w:ind w:firstLine="0" w:firstLineChars="0"/>
                  </w:pPr>
                  <w:r>
                    <w:t>deviceStatus</w:t>
                  </w:r>
                </w:p>
                <w:p w14:paraId="28E0DCD2">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4E979929">
                  <w:pPr>
                    <w:overflowPunct w:val="0"/>
                    <w:autoSpaceDE w:val="0"/>
                    <w:autoSpaceDN w:val="0"/>
                    <w:spacing w:before="62" w:beforeLines="20" w:after="62" w:afterLines="20"/>
                    <w:ind w:firstLine="0" w:firstLineChars="0"/>
                  </w:pPr>
                  <w:r>
                    <w:rPr>
                      <w:rFonts w:hint="eastAsia"/>
                    </w:rPr>
                    <w:t>设备状态，</w:t>
                  </w:r>
                  <w:r>
                    <w:t>可选值参</w:t>
                  </w:r>
                  <w:r>
                    <w:rPr>
                      <w:rFonts w:hint="eastAsia"/>
                    </w:rPr>
                    <w:t>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r w14:paraId="592AF0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59CCC84E">
                  <w:pPr>
                    <w:overflowPunct w:val="0"/>
                    <w:autoSpaceDE w:val="0"/>
                    <w:autoSpaceDN w:val="0"/>
                    <w:spacing w:before="62" w:beforeLines="20" w:after="62" w:afterLines="20"/>
                    <w:ind w:firstLine="0" w:firstLineChars="0"/>
                  </w:pPr>
                  <w:r>
                    <w:t>deviceModel</w:t>
                  </w:r>
                </w:p>
                <w:p w14:paraId="5DF9D070">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5F67AA05">
                  <w:pPr>
                    <w:overflowPunct w:val="0"/>
                    <w:autoSpaceDE w:val="0"/>
                    <w:autoSpaceDN w:val="0"/>
                    <w:spacing w:before="62" w:beforeLines="20" w:after="62" w:afterLines="20"/>
                    <w:ind w:firstLine="0" w:firstLineChars="0"/>
                  </w:pPr>
                  <w:r>
                    <w:rPr>
                      <w:rFonts w:hint="eastAsia"/>
                    </w:rPr>
                    <w:t>设备型号</w:t>
                  </w:r>
                </w:p>
              </w:tc>
            </w:tr>
            <w:tr w14:paraId="4031C0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116DAECA">
                  <w:pPr>
                    <w:overflowPunct w:val="0"/>
                    <w:autoSpaceDE w:val="0"/>
                    <w:autoSpaceDN w:val="0"/>
                    <w:spacing w:before="62" w:beforeLines="20" w:after="62" w:afterLines="20"/>
                    <w:ind w:firstLine="0" w:firstLineChars="0"/>
                  </w:pPr>
                  <w:r>
                    <w:t>ip</w:t>
                  </w:r>
                </w:p>
                <w:p w14:paraId="3726FD64">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1D03F9A7">
                  <w:pPr>
                    <w:overflowPunct w:val="0"/>
                    <w:autoSpaceDE w:val="0"/>
                    <w:autoSpaceDN w:val="0"/>
                    <w:spacing w:before="62" w:beforeLines="20" w:after="62" w:afterLines="20"/>
                    <w:ind w:firstLine="0" w:firstLineChars="0"/>
                  </w:pPr>
                  <w:r>
                    <w:rPr>
                      <w:rFonts w:hint="eastAsia"/>
                    </w:rPr>
                    <w:t>i</w:t>
                  </w:r>
                  <w:r>
                    <w:t>p</w:t>
                  </w:r>
                  <w:r>
                    <w:rPr>
                      <w:rFonts w:hint="eastAsia"/>
                    </w:rPr>
                    <w:t>地址</w:t>
                  </w:r>
                </w:p>
              </w:tc>
            </w:tr>
            <w:tr w14:paraId="5DF323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4FD44F23">
                  <w:pPr>
                    <w:overflowPunct w:val="0"/>
                    <w:autoSpaceDE w:val="0"/>
                    <w:autoSpaceDN w:val="0"/>
                    <w:spacing w:before="62" w:beforeLines="20" w:after="62" w:afterLines="20"/>
                    <w:ind w:firstLine="0" w:firstLineChars="0"/>
                  </w:pPr>
                  <w:r>
                    <w:t>belongEnterpriseId</w:t>
                  </w:r>
                </w:p>
                <w:p w14:paraId="77924718">
                  <w:pPr>
                    <w:overflowPunct w:val="0"/>
                    <w:autoSpaceDE w:val="0"/>
                    <w:autoSpaceDN w:val="0"/>
                    <w:spacing w:before="62" w:beforeLines="20" w:after="62" w:afterLines="20"/>
                    <w:ind w:firstLine="0" w:firstLineChars="0"/>
                  </w:pPr>
                  <w:r>
                    <w:rPr>
                      <w:color w:val="767171"/>
                    </w:rPr>
                    <w:t>string</w:t>
                  </w:r>
                </w:p>
              </w:tc>
              <w:tc>
                <w:tcPr>
                  <w:tcW w:w="3685" w:type="dxa"/>
                  <w:shd w:val="clear" w:color="auto" w:fill="auto"/>
                  <w:noWrap w:val="0"/>
                  <w:vAlign w:val="center"/>
                </w:tcPr>
                <w:p w14:paraId="3EA5F276">
                  <w:pPr>
                    <w:overflowPunct w:val="0"/>
                    <w:autoSpaceDE w:val="0"/>
                    <w:autoSpaceDN w:val="0"/>
                    <w:spacing w:before="62" w:beforeLines="20" w:after="62" w:afterLines="20"/>
                    <w:ind w:firstLine="0" w:firstLineChars="0"/>
                  </w:pPr>
                  <w:r>
                    <w:rPr>
                      <w:rFonts w:hint="eastAsia"/>
                    </w:rPr>
                    <w:t>托管设备所属企业id</w:t>
                  </w:r>
                </w:p>
              </w:tc>
            </w:tr>
            <w:tr w14:paraId="546536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1640E4FF">
                  <w:pPr>
                    <w:overflowPunct w:val="0"/>
                    <w:autoSpaceDE w:val="0"/>
                    <w:autoSpaceDN w:val="0"/>
                    <w:spacing w:before="62" w:beforeLines="20" w:after="62" w:afterLines="20"/>
                    <w:ind w:firstLine="0" w:firstLineChars="0"/>
                  </w:pPr>
                  <w:r>
                    <w:t>belongEnterpriseName</w:t>
                  </w:r>
                </w:p>
                <w:p w14:paraId="1163E6C8">
                  <w:pPr>
                    <w:overflowPunct w:val="0"/>
                    <w:autoSpaceDE w:val="0"/>
                    <w:autoSpaceDN w:val="0"/>
                    <w:spacing w:before="62" w:beforeLines="20" w:after="62" w:afterLines="20"/>
                    <w:ind w:firstLine="0" w:firstLineChars="0"/>
                  </w:pPr>
                  <w:r>
                    <w:rPr>
                      <w:rFonts w:hint="eastAsia"/>
                      <w:color w:val="767171"/>
                    </w:rPr>
                    <w:t>string</w:t>
                  </w:r>
                </w:p>
              </w:tc>
              <w:tc>
                <w:tcPr>
                  <w:tcW w:w="3685" w:type="dxa"/>
                  <w:shd w:val="clear" w:color="auto" w:fill="auto"/>
                  <w:noWrap w:val="0"/>
                  <w:vAlign w:val="center"/>
                </w:tcPr>
                <w:p w14:paraId="58D99043">
                  <w:pPr>
                    <w:overflowPunct w:val="0"/>
                    <w:autoSpaceDE w:val="0"/>
                    <w:autoSpaceDN w:val="0"/>
                    <w:spacing w:before="62" w:beforeLines="20" w:after="62" w:afterLines="20"/>
                    <w:ind w:firstLine="0" w:firstLineChars="0"/>
                  </w:pPr>
                  <w:r>
                    <w:rPr>
                      <w:rFonts w:hint="eastAsia"/>
                    </w:rPr>
                    <w:t>托管设备所属企业名称</w:t>
                  </w:r>
                </w:p>
              </w:tc>
            </w:tr>
            <w:tr w14:paraId="38D121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154" w:type="dxa"/>
                  <w:shd w:val="clear" w:color="auto" w:fill="auto"/>
                  <w:noWrap w:val="0"/>
                  <w:vAlign w:val="center"/>
                </w:tcPr>
                <w:p w14:paraId="3FA5C1D6">
                  <w:pPr>
                    <w:overflowPunct w:val="0"/>
                    <w:autoSpaceDE w:val="0"/>
                    <w:autoSpaceDN w:val="0"/>
                    <w:spacing w:before="62" w:beforeLines="20" w:after="62" w:afterLines="20"/>
                    <w:ind w:firstLine="0" w:firstLineChars="0"/>
                  </w:pPr>
                  <w:r>
                    <w:t>entrustTime</w:t>
                  </w:r>
                </w:p>
                <w:p w14:paraId="5E0963FA">
                  <w:pPr>
                    <w:overflowPunct w:val="0"/>
                    <w:autoSpaceDE w:val="0"/>
                    <w:autoSpaceDN w:val="0"/>
                    <w:spacing w:before="62" w:beforeLines="20" w:after="62" w:afterLines="20"/>
                    <w:ind w:firstLine="0" w:firstLineChars="0"/>
                  </w:pPr>
                  <w:r>
                    <w:rPr>
                      <w:color w:val="767171"/>
                    </w:rPr>
                    <w:t>long</w:t>
                  </w:r>
                </w:p>
              </w:tc>
              <w:tc>
                <w:tcPr>
                  <w:tcW w:w="3685" w:type="dxa"/>
                  <w:shd w:val="clear" w:color="auto" w:fill="auto"/>
                  <w:noWrap w:val="0"/>
                  <w:vAlign w:val="center"/>
                </w:tcPr>
                <w:p w14:paraId="1F1F8C17">
                  <w:pPr>
                    <w:overflowPunct w:val="0"/>
                    <w:autoSpaceDE w:val="0"/>
                    <w:autoSpaceDN w:val="0"/>
                    <w:spacing w:before="62" w:beforeLines="20" w:after="62" w:afterLines="20"/>
                    <w:ind w:firstLine="0" w:firstLineChars="0"/>
                  </w:pPr>
                  <w:r>
                    <w:rPr>
                      <w:rFonts w:hint="eastAsia"/>
                    </w:rPr>
                    <w:t>设备托管时间，UNIX时间戳，单位毫秒</w:t>
                  </w:r>
                </w:p>
              </w:tc>
            </w:tr>
          </w:tbl>
          <w:p w14:paraId="5C4704AB">
            <w:pPr>
              <w:overflowPunct w:val="0"/>
              <w:autoSpaceDE w:val="0"/>
              <w:autoSpaceDN w:val="0"/>
              <w:spacing w:before="62" w:beforeLines="20" w:after="62" w:afterLines="20"/>
              <w:ind w:firstLine="0" w:firstLineChars="0"/>
            </w:pPr>
          </w:p>
        </w:tc>
      </w:tr>
      <w:tr w14:paraId="7FB203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4DBDA969">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620" w:type="dxa"/>
            <w:gridSpan w:val="2"/>
            <w:shd w:val="clear" w:color="auto" w:fill="auto"/>
            <w:noWrap w:val="0"/>
            <w:vAlign w:val="center"/>
          </w:tcPr>
          <w:p w14:paraId="76E424AF">
            <w:pPr>
              <w:pStyle w:val="86"/>
              <w:overflowPunct w:val="0"/>
              <w:autoSpaceDE w:val="0"/>
              <w:autoSpaceDN w:val="0"/>
              <w:spacing w:before="62" w:beforeLines="20" w:after="62" w:afterLines="20"/>
              <w:ind w:firstLine="0" w:firstLineChars="0"/>
              <w:rPr>
                <w:rFonts w:hint="eastAsia"/>
              </w:rPr>
            </w:pPr>
            <w:r>
              <w:rPr>
                <w:rFonts w:hint="eastAsia" w:ascii="Times New Roman" w:hAnsi="Times New Roman"/>
              </w:rPr>
              <w:t>无</w:t>
            </w:r>
          </w:p>
        </w:tc>
      </w:tr>
      <w:tr w14:paraId="261864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757B05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20" w:type="dxa"/>
            <w:gridSpan w:val="2"/>
            <w:shd w:val="clear" w:color="auto" w:fill="auto"/>
            <w:noWrap w:val="0"/>
            <w:vAlign w:val="center"/>
          </w:tcPr>
          <w:p w14:paraId="778EB33D">
            <w:pPr>
              <w:overflowPunct w:val="0"/>
              <w:autoSpaceDE w:val="0"/>
              <w:autoSpaceDN w:val="0"/>
              <w:spacing w:before="62" w:beforeLines="20" w:after="62" w:afterLines="20"/>
              <w:ind w:firstLine="0" w:firstLineChars="0"/>
              <w:rPr>
                <w:rFonts w:hint="eastAsia"/>
              </w:rPr>
            </w:pPr>
            <w:r>
              <w:rPr>
                <w:rFonts w:hint="eastAsia"/>
              </w:rPr>
              <w:t>根据设备qrCode</w:t>
            </w:r>
            <w:r>
              <w:t>/mac</w:t>
            </w:r>
            <w:r>
              <w:rPr>
                <w:rFonts w:hint="eastAsia"/>
              </w:rPr>
              <w:t>获取托管设备信息</w:t>
            </w:r>
          </w:p>
        </w:tc>
      </w:tr>
    </w:tbl>
    <w:p w14:paraId="2C51BFA2">
      <w:pPr>
        <w:spacing w:after="156"/>
        <w:ind w:firstLine="420"/>
      </w:pPr>
    </w:p>
    <w:p w14:paraId="1AF80249">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46EB5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50B63689">
            <w:pPr>
              <w:pStyle w:val="99"/>
              <w:spacing w:line="360" w:lineRule="auto"/>
              <w:ind w:left="0"/>
              <w:rPr>
                <w:rFonts w:ascii="Times New Roman" w:hAnsi="Times New Roman"/>
                <w:b/>
              </w:rPr>
            </w:pPr>
            <w:r>
              <w:rPr>
                <w:rFonts w:ascii="Times New Roman" w:hAnsi="Times New Roman"/>
                <w:b/>
              </w:rPr>
              <w:t>Request:</w:t>
            </w:r>
          </w:p>
          <w:p w14:paraId="4AE9851C">
            <w:pPr>
              <w:pStyle w:val="99"/>
              <w:spacing w:line="360" w:lineRule="auto"/>
              <w:ind w:left="0"/>
              <w:rPr>
                <w:rFonts w:ascii="Times New Roman" w:hAnsi="Times New Roman"/>
              </w:rPr>
            </w:pPr>
            <w:r>
              <w:rPr>
                <w:rFonts w:ascii="Times New Roman" w:hAnsi="Times New Roman"/>
              </w:rPr>
              <w:t>{</w:t>
            </w:r>
          </w:p>
          <w:p w14:paraId="69E553ED">
            <w:pPr>
              <w:pStyle w:val="99"/>
              <w:spacing w:line="360" w:lineRule="auto"/>
              <w:ind w:left="0" w:firstLine="435"/>
              <w:rPr>
                <w:rFonts w:ascii="Times New Roman" w:hAnsi="Times New Roman"/>
              </w:rPr>
            </w:pPr>
            <w:r>
              <w:rPr>
                <w:rFonts w:ascii="Times New Roman" w:hAnsi="Times New Roman"/>
              </w:rPr>
              <w:t>"devList":</w:t>
            </w:r>
          </w:p>
          <w:p w14:paraId="38DA4595">
            <w:pPr>
              <w:pStyle w:val="99"/>
              <w:spacing w:line="360" w:lineRule="auto"/>
              <w:ind w:left="0" w:firstLine="435"/>
              <w:rPr>
                <w:rFonts w:ascii="Times New Roman" w:hAnsi="Times New Roman"/>
              </w:rPr>
            </w:pPr>
            <w:r>
              <w:rPr>
                <w:rFonts w:ascii="Times New Roman" w:hAnsi="Times New Roman"/>
              </w:rPr>
              <w:t>[</w:t>
            </w:r>
          </w:p>
          <w:p w14:paraId="1FC88E00">
            <w:pPr>
              <w:pStyle w:val="99"/>
              <w:spacing w:line="360" w:lineRule="auto"/>
              <w:ind w:left="0"/>
              <w:rPr>
                <w:rFonts w:ascii="Times New Roman" w:hAnsi="Times New Roman"/>
              </w:rPr>
            </w:pPr>
            <w:r>
              <w:rPr>
                <w:rFonts w:ascii="Times New Roman" w:hAnsi="Times New Roman"/>
              </w:rPr>
              <w:t xml:space="preserve">        {</w:t>
            </w:r>
          </w:p>
          <w:p w14:paraId="5683B91C">
            <w:pPr>
              <w:pStyle w:val="99"/>
              <w:spacing w:line="360" w:lineRule="auto"/>
              <w:ind w:left="0"/>
              <w:rPr>
                <w:rFonts w:ascii="Times New Roman" w:hAnsi="Times New Roman"/>
              </w:rPr>
            </w:pPr>
            <w:r>
              <w:rPr>
                <w:rFonts w:ascii="Times New Roman" w:hAnsi="Times New Roman"/>
              </w:rPr>
              <w:t xml:space="preserve">            "qrCode": "16E0091709B04C926",</w:t>
            </w:r>
          </w:p>
          <w:p w14:paraId="30258E9A">
            <w:pPr>
              <w:pStyle w:val="99"/>
              <w:spacing w:line="360" w:lineRule="auto"/>
              <w:ind w:left="0"/>
              <w:rPr>
                <w:rFonts w:ascii="Times New Roman" w:hAnsi="Times New Roman"/>
              </w:rPr>
            </w:pPr>
            <w:r>
              <w:rPr>
                <w:rFonts w:ascii="Times New Roman" w:hAnsi="Times New Roman"/>
              </w:rPr>
              <w:t xml:space="preserve">            "channelId": 1</w:t>
            </w:r>
          </w:p>
          <w:p w14:paraId="32DC3DD0">
            <w:pPr>
              <w:pStyle w:val="99"/>
              <w:spacing w:line="360" w:lineRule="auto"/>
              <w:ind w:left="0"/>
              <w:rPr>
                <w:rFonts w:ascii="Times New Roman" w:hAnsi="Times New Roman"/>
              </w:rPr>
            </w:pPr>
            <w:r>
              <w:rPr>
                <w:rFonts w:ascii="Times New Roman" w:hAnsi="Times New Roman"/>
              </w:rPr>
              <w:t xml:space="preserve">        }</w:t>
            </w:r>
          </w:p>
          <w:p w14:paraId="14C450CC">
            <w:pPr>
              <w:pStyle w:val="99"/>
              <w:spacing w:line="360" w:lineRule="auto"/>
              <w:ind w:left="0" w:firstLine="435"/>
              <w:rPr>
                <w:rFonts w:ascii="Times New Roman" w:hAnsi="Times New Roman"/>
              </w:rPr>
            </w:pPr>
            <w:r>
              <w:rPr>
                <w:rFonts w:ascii="Times New Roman" w:hAnsi="Times New Roman"/>
              </w:rPr>
              <w:t>]</w:t>
            </w:r>
          </w:p>
          <w:p w14:paraId="5D9382CA">
            <w:pPr>
              <w:pStyle w:val="99"/>
              <w:spacing w:line="360" w:lineRule="auto"/>
              <w:ind w:left="0"/>
              <w:rPr>
                <w:rFonts w:ascii="Times New Roman" w:hAnsi="Times New Roman"/>
              </w:rPr>
            </w:pPr>
            <w:r>
              <w:rPr>
                <w:rFonts w:ascii="Times New Roman" w:hAnsi="Times New Roman"/>
              </w:rPr>
              <w:t>}</w:t>
            </w:r>
          </w:p>
          <w:p w14:paraId="32D55E97">
            <w:pPr>
              <w:pStyle w:val="99"/>
              <w:spacing w:line="360" w:lineRule="auto"/>
              <w:ind w:left="0"/>
              <w:rPr>
                <w:rFonts w:ascii="Times New Roman" w:hAnsi="Times New Roman"/>
              </w:rPr>
            </w:pPr>
          </w:p>
          <w:p w14:paraId="604BF049">
            <w:pPr>
              <w:pStyle w:val="99"/>
              <w:spacing w:line="360" w:lineRule="auto"/>
              <w:ind w:left="0"/>
              <w:rPr>
                <w:rFonts w:ascii="Times New Roman" w:hAnsi="Times New Roman"/>
                <w:b/>
              </w:rPr>
            </w:pPr>
            <w:r>
              <w:rPr>
                <w:rFonts w:ascii="Times New Roman" w:hAnsi="Times New Roman"/>
                <w:b/>
              </w:rPr>
              <w:t>Response:</w:t>
            </w:r>
          </w:p>
          <w:p w14:paraId="14A079C0">
            <w:pPr>
              <w:pStyle w:val="99"/>
              <w:spacing w:line="360" w:lineRule="auto"/>
              <w:ind w:left="0"/>
              <w:rPr>
                <w:rFonts w:ascii="Times New Roman" w:hAnsi="Times New Roman"/>
              </w:rPr>
            </w:pPr>
            <w:r>
              <w:rPr>
                <w:rFonts w:ascii="Times New Roman" w:hAnsi="Times New Roman"/>
              </w:rPr>
              <w:t>{</w:t>
            </w:r>
          </w:p>
          <w:p w14:paraId="1DBBE1F7">
            <w:pPr>
              <w:pStyle w:val="99"/>
              <w:spacing w:line="360" w:lineRule="auto"/>
              <w:ind w:left="0" w:firstLine="420" w:firstLineChars="200"/>
              <w:rPr>
                <w:rFonts w:ascii="Times New Roman" w:hAnsi="Times New Roman"/>
              </w:rPr>
            </w:pPr>
            <w:r>
              <w:rPr>
                <w:rFonts w:ascii="Times New Roman" w:hAnsi="Times New Roman"/>
              </w:rPr>
              <w:t>"error_code": 0,</w:t>
            </w:r>
          </w:p>
          <w:p w14:paraId="562A0AFE">
            <w:pPr>
              <w:pStyle w:val="99"/>
              <w:spacing w:line="360" w:lineRule="auto"/>
              <w:ind w:left="0" w:firstLine="420" w:firstLineChars="200"/>
              <w:rPr>
                <w:rFonts w:ascii="Times New Roman" w:hAnsi="Times New Roman"/>
              </w:rPr>
            </w:pPr>
            <w:r>
              <w:rPr>
                <w:rFonts w:ascii="Times New Roman" w:hAnsi="Times New Roman"/>
              </w:rPr>
              <w:t>"result":</w:t>
            </w:r>
          </w:p>
          <w:p w14:paraId="24E00512">
            <w:pPr>
              <w:pStyle w:val="99"/>
              <w:spacing w:line="360" w:lineRule="auto"/>
              <w:ind w:left="0" w:firstLine="420" w:firstLineChars="200"/>
              <w:rPr>
                <w:rFonts w:hint="eastAsia" w:ascii="Times New Roman" w:hAnsi="Times New Roman"/>
              </w:rPr>
            </w:pPr>
            <w:r>
              <w:rPr>
                <w:rFonts w:ascii="Times New Roman" w:hAnsi="Times New Roman"/>
              </w:rPr>
              <w:t>{</w:t>
            </w:r>
          </w:p>
          <w:p w14:paraId="0E99BB52">
            <w:pPr>
              <w:pStyle w:val="99"/>
              <w:spacing w:line="360" w:lineRule="auto"/>
              <w:ind w:left="0" w:firstLine="420" w:firstLineChars="200"/>
              <w:rPr>
                <w:rFonts w:ascii="Times New Roman" w:hAnsi="Times New Roman"/>
              </w:rPr>
            </w:pPr>
            <w:r>
              <w:rPr>
                <w:rFonts w:ascii="Times New Roman" w:hAnsi="Times New Roman"/>
              </w:rPr>
              <w:t xml:space="preserve">    "list": </w:t>
            </w:r>
          </w:p>
          <w:p w14:paraId="70ACBDA2">
            <w:pPr>
              <w:pStyle w:val="99"/>
              <w:spacing w:line="360" w:lineRule="auto"/>
              <w:ind w:left="0" w:firstLine="840" w:firstLineChars="400"/>
              <w:rPr>
                <w:rFonts w:ascii="Times New Roman" w:hAnsi="Times New Roman"/>
              </w:rPr>
            </w:pPr>
            <w:r>
              <w:rPr>
                <w:rFonts w:ascii="Times New Roman" w:hAnsi="Times New Roman"/>
              </w:rPr>
              <w:t>[</w:t>
            </w:r>
          </w:p>
          <w:p w14:paraId="77A9F4E2">
            <w:pPr>
              <w:pStyle w:val="99"/>
              <w:spacing w:line="360" w:lineRule="auto"/>
              <w:ind w:left="0" w:firstLine="840" w:firstLineChars="400"/>
              <w:rPr>
                <w:rFonts w:ascii="Times New Roman" w:hAnsi="Times New Roman"/>
              </w:rPr>
            </w:pPr>
            <w:r>
              <w:rPr>
                <w:rFonts w:ascii="Times New Roman" w:hAnsi="Times New Roman"/>
              </w:rPr>
              <w:t xml:space="preserve">    {</w:t>
            </w:r>
          </w:p>
          <w:p w14:paraId="61DCEB4F">
            <w:pPr>
              <w:pStyle w:val="99"/>
              <w:spacing w:line="360" w:lineRule="auto"/>
              <w:ind w:left="0" w:firstLine="420" w:firstLineChars="200"/>
              <w:rPr>
                <w:rFonts w:ascii="Times New Roman" w:hAnsi="Times New Roman"/>
              </w:rPr>
            </w:pPr>
            <w:r>
              <w:rPr>
                <w:rFonts w:ascii="Times New Roman" w:hAnsi="Times New Roman"/>
              </w:rPr>
              <w:t xml:space="preserve">            "qrCode": "16E0091709B04C926",</w:t>
            </w:r>
          </w:p>
          <w:p w14:paraId="1F7695DA">
            <w:pPr>
              <w:pStyle w:val="99"/>
              <w:spacing w:line="360" w:lineRule="auto"/>
              <w:ind w:left="0" w:firstLine="105" w:firstLineChars="50"/>
              <w:rPr>
                <w:rFonts w:ascii="Times New Roman" w:hAnsi="Times New Roman"/>
              </w:rPr>
            </w:pPr>
            <w:r>
              <w:rPr>
                <w:rFonts w:ascii="Times New Roman" w:hAnsi="Times New Roman"/>
              </w:rPr>
              <w:t xml:space="preserve">               "deviceType": "SURVEILLANCECAMERA",</w:t>
            </w:r>
          </w:p>
          <w:p w14:paraId="00DDB8AA">
            <w:pPr>
              <w:pStyle w:val="99"/>
              <w:spacing w:line="360" w:lineRule="auto"/>
              <w:ind w:left="0" w:firstLine="420"/>
              <w:rPr>
                <w:rFonts w:ascii="Times New Roman" w:hAnsi="Times New Roman"/>
              </w:rPr>
            </w:pPr>
            <w:r>
              <w:rPr>
                <w:rFonts w:ascii="Times New Roman" w:hAnsi="Times New Roman"/>
              </w:rPr>
              <w:t xml:space="preserve">            "deviceStatus": 1,</w:t>
            </w:r>
          </w:p>
          <w:p w14:paraId="1F0D1B75">
            <w:pPr>
              <w:pStyle w:val="99"/>
              <w:spacing w:line="360" w:lineRule="auto"/>
              <w:ind w:left="0" w:firstLine="420"/>
              <w:rPr>
                <w:rFonts w:ascii="Times New Roman" w:hAnsi="Times New Roman"/>
              </w:rPr>
            </w:pPr>
            <w:r>
              <w:rPr>
                <w:rFonts w:ascii="Times New Roman" w:hAnsi="Times New Roman"/>
              </w:rPr>
              <w:t xml:space="preserve">            "deviceModel": "TL-IPC633-D4G",</w:t>
            </w:r>
          </w:p>
          <w:p w14:paraId="77084B20">
            <w:pPr>
              <w:pStyle w:val="99"/>
              <w:spacing w:line="360" w:lineRule="auto"/>
              <w:ind w:left="0" w:firstLine="420"/>
              <w:rPr>
                <w:rFonts w:ascii="Times New Roman" w:hAnsi="Times New Roman"/>
              </w:rPr>
            </w:pPr>
            <w:r>
              <w:rPr>
                <w:rFonts w:ascii="Times New Roman" w:hAnsi="Times New Roman"/>
              </w:rPr>
              <w:t xml:space="preserve">            "ip": "192.168.1.100",</w:t>
            </w:r>
          </w:p>
          <w:p w14:paraId="32F736CF">
            <w:pPr>
              <w:pStyle w:val="99"/>
              <w:spacing w:line="360" w:lineRule="auto"/>
              <w:ind w:left="0" w:firstLine="420"/>
              <w:rPr>
                <w:rFonts w:ascii="Times New Roman" w:hAnsi="Times New Roman"/>
              </w:rPr>
            </w:pPr>
            <w:r>
              <w:rPr>
                <w:rFonts w:ascii="Times New Roman" w:hAnsi="Times New Roman"/>
              </w:rPr>
              <w:t xml:space="preserve">            "mac": "00-FF-00-17-00-18", </w:t>
            </w:r>
          </w:p>
          <w:p w14:paraId="567C0489">
            <w:pPr>
              <w:pStyle w:val="99"/>
              <w:spacing w:line="360" w:lineRule="auto"/>
              <w:ind w:left="0" w:firstLine="1680" w:firstLineChars="800"/>
              <w:rPr>
                <w:rFonts w:hint="eastAsia" w:ascii="Times New Roman" w:hAnsi="Times New Roman"/>
              </w:rPr>
            </w:pPr>
            <w:r>
              <w:rPr>
                <w:rFonts w:ascii="Times New Roman" w:hAnsi="Times New Roman"/>
              </w:rPr>
              <w:t>"belongEnterpriseId": "20000000060",</w:t>
            </w:r>
          </w:p>
          <w:p w14:paraId="02ABFE7C">
            <w:pPr>
              <w:pStyle w:val="99"/>
              <w:spacing w:line="360" w:lineRule="auto"/>
              <w:ind w:left="0" w:firstLine="1680" w:firstLineChars="800"/>
              <w:rPr>
                <w:rFonts w:ascii="Times New Roman" w:hAnsi="Times New Roman"/>
              </w:rPr>
            </w:pPr>
            <w:r>
              <w:rPr>
                <w:rFonts w:ascii="Times New Roman" w:hAnsi="Times New Roman"/>
              </w:rPr>
              <w:t>"belongEnterpriseName": "</w:t>
            </w:r>
            <w:r>
              <w:rPr>
                <w:rFonts w:hint="eastAsia" w:ascii="Times New Roman" w:hAnsi="Times New Roman"/>
              </w:rPr>
              <w:t>企业</w:t>
            </w:r>
            <w:r>
              <w:rPr>
                <w:rFonts w:ascii="Times New Roman" w:hAnsi="Times New Roman"/>
              </w:rPr>
              <w:t>A",</w:t>
            </w:r>
          </w:p>
          <w:p w14:paraId="1812E650">
            <w:pPr>
              <w:pStyle w:val="99"/>
              <w:spacing w:line="360" w:lineRule="auto"/>
              <w:ind w:left="0" w:firstLine="1260" w:firstLineChars="600"/>
              <w:rPr>
                <w:rFonts w:ascii="Times New Roman" w:hAnsi="Times New Roman"/>
              </w:rPr>
            </w:pPr>
            <w:r>
              <w:rPr>
                <w:rFonts w:ascii="Times New Roman" w:hAnsi="Times New Roman"/>
              </w:rPr>
              <w:t xml:space="preserve">    "channelId": 1,</w:t>
            </w:r>
          </w:p>
          <w:p w14:paraId="096D1F87">
            <w:pPr>
              <w:pStyle w:val="99"/>
              <w:spacing w:line="360" w:lineRule="auto"/>
              <w:ind w:left="0" w:firstLine="840" w:firstLineChars="400"/>
              <w:rPr>
                <w:rFonts w:ascii="Times New Roman" w:hAnsi="Times New Roman"/>
              </w:rPr>
            </w:pPr>
            <w:r>
              <w:rPr>
                <w:rFonts w:ascii="Times New Roman" w:hAnsi="Times New Roman"/>
              </w:rPr>
              <w:t xml:space="preserve">        "parentMac": "00-FF-00-17-00-19",</w:t>
            </w:r>
          </w:p>
          <w:p w14:paraId="1D480C72">
            <w:pPr>
              <w:pStyle w:val="99"/>
              <w:spacing w:line="360" w:lineRule="auto"/>
              <w:ind w:left="0" w:firstLine="840" w:firstLineChars="400"/>
              <w:rPr>
                <w:rFonts w:ascii="Times New Roman" w:hAnsi="Times New Roman"/>
              </w:rPr>
            </w:pPr>
            <w:r>
              <w:rPr>
                <w:rFonts w:ascii="Times New Roman" w:hAnsi="Times New Roman"/>
              </w:rPr>
              <w:t xml:space="preserve">        "parentQrCode": "16E0091709B04C927",</w:t>
            </w:r>
          </w:p>
          <w:p w14:paraId="5E11BC34">
            <w:pPr>
              <w:pStyle w:val="99"/>
              <w:spacing w:line="360" w:lineRule="auto"/>
              <w:ind w:left="0" w:firstLine="420" w:firstLineChars="200"/>
              <w:rPr>
                <w:rFonts w:hint="eastAsia" w:ascii="Times New Roman" w:hAnsi="Times New Roman"/>
              </w:rPr>
            </w:pPr>
            <w:r>
              <w:rPr>
                <w:rFonts w:ascii="Times New Roman" w:hAnsi="Times New Roman"/>
              </w:rPr>
              <w:t xml:space="preserve">            "entrustTime": 1733226163751</w:t>
            </w:r>
          </w:p>
          <w:p w14:paraId="3FB143D0">
            <w:pPr>
              <w:pStyle w:val="99"/>
              <w:spacing w:line="360" w:lineRule="auto"/>
              <w:ind w:left="0" w:firstLine="1260" w:firstLineChars="600"/>
              <w:rPr>
                <w:rFonts w:ascii="Times New Roman" w:hAnsi="Times New Roman"/>
              </w:rPr>
            </w:pPr>
            <w:r>
              <w:rPr>
                <w:rFonts w:ascii="Times New Roman" w:hAnsi="Times New Roman"/>
              </w:rPr>
              <w:t>}</w:t>
            </w:r>
          </w:p>
          <w:p w14:paraId="5D5DABB4">
            <w:pPr>
              <w:pStyle w:val="99"/>
              <w:spacing w:line="360" w:lineRule="auto"/>
              <w:ind w:left="0" w:firstLine="840" w:firstLineChars="400"/>
              <w:rPr>
                <w:rFonts w:ascii="Times New Roman" w:hAnsi="Times New Roman"/>
              </w:rPr>
            </w:pPr>
            <w:r>
              <w:rPr>
                <w:rFonts w:ascii="Times New Roman" w:hAnsi="Times New Roman"/>
              </w:rPr>
              <w:t>]</w:t>
            </w:r>
          </w:p>
          <w:p w14:paraId="26BF3412">
            <w:pPr>
              <w:pStyle w:val="99"/>
              <w:spacing w:line="360" w:lineRule="auto"/>
              <w:ind w:left="0" w:firstLine="420"/>
              <w:rPr>
                <w:rFonts w:hint="eastAsia" w:ascii="Times New Roman" w:hAnsi="Times New Roman"/>
              </w:rPr>
            </w:pPr>
            <w:r>
              <w:rPr>
                <w:rFonts w:ascii="Times New Roman" w:hAnsi="Times New Roman"/>
              </w:rPr>
              <w:t>}</w:t>
            </w:r>
          </w:p>
          <w:p w14:paraId="5ABD42BF">
            <w:pPr>
              <w:pStyle w:val="99"/>
              <w:spacing w:line="360" w:lineRule="auto"/>
              <w:ind w:left="0"/>
            </w:pPr>
            <w:r>
              <w:rPr>
                <w:rFonts w:ascii="Times New Roman" w:hAnsi="Times New Roman"/>
              </w:rPr>
              <w:t>}</w:t>
            </w:r>
          </w:p>
        </w:tc>
      </w:tr>
    </w:tbl>
    <w:p w14:paraId="6AB6AB39">
      <w:pPr>
        <w:pStyle w:val="8"/>
      </w:pPr>
      <w:bookmarkStart w:id="1181" w:name="_Toc220343685"/>
      <w:bookmarkStart w:id="1182" w:name="_Ref188002021"/>
      <w:bookmarkStart w:id="1183" w:name="_Ref188002018"/>
      <w:bookmarkStart w:id="1184" w:name="_Toc184374585"/>
      <w:r>
        <w:rPr>
          <w:rFonts w:hint="eastAsia"/>
        </w:rPr>
        <w:t>取消设备托管</w:t>
      </w:r>
      <w:bookmarkEnd w:id="1181"/>
      <w:bookmarkEnd w:id="1182"/>
      <w:bookmarkEnd w:id="1183"/>
      <w:bookmarkEnd w:id="1184"/>
    </w:p>
    <w:tbl>
      <w:tblPr>
        <w:tblStyle w:val="58"/>
        <w:tblW w:w="928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1559"/>
        <w:gridCol w:w="6061"/>
      </w:tblGrid>
      <w:tr w14:paraId="3A2807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B92BAA6">
            <w:pPr>
              <w:overflowPunct w:val="0"/>
              <w:autoSpaceDE w:val="0"/>
              <w:autoSpaceDN w:val="0"/>
              <w:spacing w:before="62" w:beforeLines="20" w:after="62" w:afterLines="20"/>
              <w:ind w:firstLine="0" w:firstLineChars="0"/>
            </w:pPr>
            <w:r>
              <w:rPr>
                <w:rFonts w:hint="eastAsia"/>
              </w:rPr>
              <w:t>名称</w:t>
            </w:r>
          </w:p>
        </w:tc>
        <w:tc>
          <w:tcPr>
            <w:tcW w:w="762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0B7D5F1">
            <w:pPr>
              <w:overflowPunct w:val="0"/>
              <w:autoSpaceDE w:val="0"/>
              <w:autoSpaceDN w:val="0"/>
              <w:spacing w:before="62" w:beforeLines="20" w:after="62" w:afterLines="20"/>
              <w:ind w:firstLine="0" w:firstLineChars="0"/>
            </w:pPr>
            <w:r>
              <w:rPr>
                <w:rFonts w:hint="eastAsia"/>
              </w:rPr>
              <w:t>内容</w:t>
            </w:r>
          </w:p>
        </w:tc>
      </w:tr>
      <w:tr w14:paraId="478526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7EC1921">
            <w:pPr>
              <w:overflowPunct w:val="0"/>
              <w:autoSpaceDE w:val="0"/>
              <w:autoSpaceDN w:val="0"/>
              <w:spacing w:before="62" w:beforeLines="20" w:after="62" w:afterLines="20"/>
              <w:ind w:firstLine="0" w:firstLineChars="0"/>
            </w:pPr>
            <w:r>
              <w:t>Path</w:t>
            </w:r>
          </w:p>
        </w:tc>
        <w:tc>
          <w:tcPr>
            <w:tcW w:w="762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F86F653">
            <w:pPr>
              <w:overflowPunct w:val="0"/>
              <w:autoSpaceDE w:val="0"/>
              <w:autoSpaceDN w:val="0"/>
              <w:spacing w:before="62" w:beforeLines="20" w:after="62" w:afterLines="20"/>
              <w:ind w:firstLine="0" w:firstLineChars="0"/>
            </w:pPr>
            <w:r>
              <w:t>/tums/</w:t>
            </w:r>
            <w:r>
              <w:rPr>
                <w:rFonts w:hint="eastAsia"/>
              </w:rPr>
              <w:t>open</w:t>
            </w:r>
            <w:r>
              <w:t>/deviceEntrust/v1/cancelEntrustDeviceList</w:t>
            </w:r>
          </w:p>
        </w:tc>
      </w:tr>
      <w:tr w14:paraId="2B7A0B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3"/>
            <w:shd w:val="clear" w:color="auto" w:fill="auto"/>
            <w:noWrap w:val="0"/>
            <w:vAlign w:val="center"/>
          </w:tcPr>
          <w:p w14:paraId="248E527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FED9A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restart"/>
            <w:shd w:val="clear" w:color="auto" w:fill="auto"/>
            <w:noWrap w:val="0"/>
            <w:vAlign w:val="center"/>
          </w:tcPr>
          <w:p w14:paraId="471FF8B8">
            <w:pPr>
              <w:overflowPunct w:val="0"/>
              <w:autoSpaceDE w:val="0"/>
              <w:autoSpaceDN w:val="0"/>
              <w:spacing w:before="62" w:beforeLines="20" w:after="62" w:afterLines="20"/>
              <w:ind w:firstLine="0" w:firstLineChars="0"/>
            </w:pPr>
            <w:r>
              <w:t>devList</w:t>
            </w:r>
          </w:p>
          <w:p w14:paraId="0B57ECB4">
            <w:pPr>
              <w:overflowPunct w:val="0"/>
              <w:autoSpaceDE w:val="0"/>
              <w:autoSpaceDN w:val="0"/>
              <w:spacing w:before="62" w:beforeLines="20" w:after="62" w:afterLines="20"/>
              <w:ind w:firstLine="0" w:firstLineChars="0"/>
            </w:pPr>
            <w:r>
              <w:rPr>
                <w:color w:val="767171"/>
              </w:rPr>
              <w:t>array&lt;object&gt;</w:t>
            </w:r>
          </w:p>
        </w:tc>
        <w:tc>
          <w:tcPr>
            <w:tcW w:w="1559" w:type="dxa"/>
            <w:shd w:val="clear" w:color="auto" w:fill="auto"/>
            <w:noWrap w:val="0"/>
            <w:vAlign w:val="center"/>
          </w:tcPr>
          <w:p w14:paraId="6E7FE38A">
            <w:pPr>
              <w:ind w:firstLine="0" w:firstLineChars="0"/>
              <w:jc w:val="left"/>
              <w:rPr>
                <w:rFonts w:cs="Arial"/>
              </w:rPr>
            </w:pPr>
            <w:r>
              <w:rPr>
                <w:rFonts w:cs="Arial"/>
              </w:rPr>
              <w:t>qrCode</w:t>
            </w:r>
          </w:p>
          <w:p w14:paraId="773E4B7D">
            <w:pPr>
              <w:overflowPunct w:val="0"/>
              <w:autoSpaceDE w:val="0"/>
              <w:autoSpaceDN w:val="0"/>
              <w:spacing w:before="62" w:beforeLines="20" w:after="62" w:afterLines="20"/>
              <w:ind w:firstLine="0" w:firstLineChars="0"/>
              <w:rPr>
                <w:rFonts w:hint="eastAsia"/>
              </w:rPr>
            </w:pPr>
            <w:r>
              <w:rPr>
                <w:color w:val="767171"/>
              </w:rPr>
              <w:t>string</w:t>
            </w:r>
          </w:p>
        </w:tc>
        <w:tc>
          <w:tcPr>
            <w:tcW w:w="6061" w:type="dxa"/>
            <w:shd w:val="clear" w:color="auto" w:fill="auto"/>
            <w:noWrap w:val="0"/>
            <w:vAlign w:val="center"/>
          </w:tcPr>
          <w:p w14:paraId="1743A52F">
            <w:pPr>
              <w:overflowPunct w:val="0"/>
              <w:autoSpaceDE w:val="0"/>
              <w:autoSpaceDN w:val="0"/>
              <w:spacing w:before="62" w:beforeLines="20" w:after="62" w:afterLines="20"/>
              <w:ind w:firstLine="0" w:firstLineChars="0"/>
            </w:pPr>
            <w:r>
              <w:rPr>
                <w:rFonts w:hint="eastAsia"/>
              </w:rPr>
              <w:t>【可选】设备的</w:t>
            </w:r>
            <w:r>
              <w:t>17位设备码</w:t>
            </w:r>
            <w:r>
              <w:rPr>
                <w:rFonts w:hint="eastAsia"/>
              </w:rPr>
              <w:t>，设备标签上或扫描设备二维码得到的字符串，取该字符串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46EFF290">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493ECE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continue"/>
            <w:shd w:val="clear" w:color="auto" w:fill="auto"/>
            <w:noWrap w:val="0"/>
            <w:vAlign w:val="center"/>
          </w:tcPr>
          <w:p w14:paraId="576A44C5">
            <w:pPr>
              <w:overflowPunct w:val="0"/>
              <w:autoSpaceDE w:val="0"/>
              <w:autoSpaceDN w:val="0"/>
              <w:spacing w:before="62" w:beforeLines="20" w:after="62" w:afterLines="20"/>
              <w:ind w:firstLine="0" w:firstLineChars="0"/>
            </w:pPr>
          </w:p>
        </w:tc>
        <w:tc>
          <w:tcPr>
            <w:tcW w:w="1559" w:type="dxa"/>
            <w:shd w:val="clear" w:color="auto" w:fill="auto"/>
            <w:noWrap w:val="0"/>
            <w:vAlign w:val="center"/>
          </w:tcPr>
          <w:p w14:paraId="3F8CC533">
            <w:pPr>
              <w:ind w:firstLine="0" w:firstLineChars="0"/>
              <w:jc w:val="left"/>
              <w:rPr>
                <w:rFonts w:cs="Arial"/>
              </w:rPr>
            </w:pPr>
            <w:r>
              <w:rPr>
                <w:rFonts w:cs="Arial"/>
              </w:rPr>
              <w:t>mac</w:t>
            </w:r>
          </w:p>
          <w:p w14:paraId="37297921">
            <w:pPr>
              <w:overflowPunct w:val="0"/>
              <w:autoSpaceDE w:val="0"/>
              <w:autoSpaceDN w:val="0"/>
              <w:spacing w:before="62" w:beforeLines="20" w:after="62" w:afterLines="20"/>
              <w:ind w:firstLine="0" w:firstLineChars="0"/>
              <w:rPr>
                <w:rFonts w:hint="eastAsia"/>
              </w:rPr>
            </w:pPr>
            <w:r>
              <w:rPr>
                <w:color w:val="767171"/>
              </w:rPr>
              <w:t>string</w:t>
            </w:r>
          </w:p>
        </w:tc>
        <w:tc>
          <w:tcPr>
            <w:tcW w:w="6061" w:type="dxa"/>
            <w:shd w:val="clear" w:color="auto" w:fill="auto"/>
            <w:noWrap w:val="0"/>
            <w:vAlign w:val="center"/>
          </w:tcPr>
          <w:p w14:paraId="49C8CAC0">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18FEFC3F">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332DB6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continue"/>
            <w:shd w:val="clear" w:color="auto" w:fill="auto"/>
            <w:noWrap w:val="0"/>
            <w:vAlign w:val="center"/>
          </w:tcPr>
          <w:p w14:paraId="6663B593">
            <w:pPr>
              <w:overflowPunct w:val="0"/>
              <w:autoSpaceDE w:val="0"/>
              <w:autoSpaceDN w:val="0"/>
              <w:spacing w:before="62" w:beforeLines="20" w:after="62" w:afterLines="20"/>
              <w:ind w:firstLine="0" w:firstLineChars="0"/>
            </w:pPr>
          </w:p>
        </w:tc>
        <w:tc>
          <w:tcPr>
            <w:tcW w:w="1559" w:type="dxa"/>
            <w:shd w:val="clear" w:color="auto" w:fill="auto"/>
            <w:noWrap w:val="0"/>
            <w:vAlign w:val="center"/>
          </w:tcPr>
          <w:p w14:paraId="478E72DB">
            <w:pPr>
              <w:ind w:firstLine="0" w:firstLineChars="0"/>
              <w:jc w:val="left"/>
              <w:rPr>
                <w:rFonts w:cs="Arial"/>
              </w:rPr>
            </w:pPr>
            <w:r>
              <w:rPr>
                <w:rFonts w:cs="Arial"/>
              </w:rPr>
              <w:t>channelId</w:t>
            </w:r>
          </w:p>
          <w:p w14:paraId="3CACECB6">
            <w:pPr>
              <w:overflowPunct w:val="0"/>
              <w:autoSpaceDE w:val="0"/>
              <w:autoSpaceDN w:val="0"/>
              <w:spacing w:before="62" w:beforeLines="20" w:after="62" w:afterLines="20"/>
              <w:ind w:firstLine="0" w:firstLineChars="0"/>
              <w:rPr>
                <w:rFonts w:hint="eastAsia"/>
              </w:rPr>
            </w:pPr>
            <w:r>
              <w:rPr>
                <w:color w:val="767171"/>
              </w:rPr>
              <w:t>int</w:t>
            </w:r>
          </w:p>
        </w:tc>
        <w:tc>
          <w:tcPr>
            <w:tcW w:w="6061" w:type="dxa"/>
            <w:shd w:val="clear" w:color="auto" w:fill="auto"/>
            <w:noWrap w:val="0"/>
            <w:vAlign w:val="center"/>
          </w:tcPr>
          <w:p w14:paraId="31852741">
            <w:pPr>
              <w:overflowPunct w:val="0"/>
              <w:autoSpaceDE w:val="0"/>
              <w:autoSpaceDN w:val="0"/>
              <w:spacing w:before="62" w:beforeLines="20" w:after="62" w:afterLines="20"/>
              <w:ind w:firstLine="0" w:firstLineChars="0"/>
            </w:pPr>
            <w:r>
              <w:rPr>
                <w:rFonts w:hint="eastAsia"/>
              </w:rPr>
              <w:t>【可选】视频类设备独有字段，子设备的通道编号，存在以下几种情况：</w:t>
            </w:r>
          </w:p>
          <w:p w14:paraId="0F0C0251">
            <w:pPr>
              <w:pStyle w:val="86"/>
              <w:numPr>
                <w:ilvl w:val="0"/>
                <w:numId w:val="17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I</w:t>
            </w:r>
            <w:r>
              <w:rPr>
                <w:rFonts w:ascii="Times New Roman" w:hAnsi="Times New Roman"/>
              </w:rPr>
              <w:t>PC</w:t>
            </w:r>
            <w:r>
              <w:rPr>
                <w:rFonts w:hint="eastAsia" w:ascii="Times New Roman" w:hAnsi="Times New Roman"/>
              </w:rPr>
              <w:t>直接绑定商云账号，此字段固定为1</w:t>
            </w:r>
          </w:p>
          <w:p w14:paraId="1D02EFB4">
            <w:pPr>
              <w:pStyle w:val="86"/>
              <w:numPr>
                <w:ilvl w:val="0"/>
                <w:numId w:val="17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多目I</w:t>
            </w:r>
            <w:r>
              <w:rPr>
                <w:rFonts w:ascii="Times New Roman" w:hAnsi="Times New Roman"/>
              </w:rPr>
              <w:t>PC</w:t>
            </w:r>
            <w:r>
              <w:rPr>
                <w:rFonts w:hint="eastAsia" w:ascii="Times New Roman" w:hAnsi="Times New Roman"/>
              </w:rPr>
              <w:t>直接绑定商云账号，代表目标摄像头的编号，从1开始</w:t>
            </w:r>
          </w:p>
          <w:p w14:paraId="72BE1137">
            <w:pPr>
              <w:pStyle w:val="86"/>
              <w:numPr>
                <w:ilvl w:val="0"/>
                <w:numId w:val="177"/>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N</w:t>
            </w:r>
            <w:r>
              <w:rPr>
                <w:rFonts w:ascii="Times New Roman" w:hAnsi="Times New Roman"/>
              </w:rPr>
              <w:t>VR</w:t>
            </w:r>
            <w:r>
              <w:rPr>
                <w:rFonts w:hint="eastAsia" w:ascii="Times New Roman" w:hAnsi="Times New Roman"/>
              </w:rPr>
              <w:t>绑定商云账号，I</w:t>
            </w:r>
            <w:r>
              <w:rPr>
                <w:rFonts w:ascii="Times New Roman" w:hAnsi="Times New Roman"/>
              </w:rPr>
              <w:t>PC</w:t>
            </w:r>
            <w:r>
              <w:rPr>
                <w:rFonts w:hint="eastAsia" w:ascii="Times New Roman" w:hAnsi="Times New Roman"/>
              </w:rPr>
              <w:t>通过添加为N</w:t>
            </w:r>
            <w:r>
              <w:rPr>
                <w:rFonts w:ascii="Times New Roman" w:hAnsi="Times New Roman"/>
              </w:rPr>
              <w:t>VR</w:t>
            </w:r>
            <w:r>
              <w:rPr>
                <w:rFonts w:hint="eastAsia" w:ascii="Times New Roman" w:hAnsi="Times New Roman"/>
              </w:rPr>
              <w:t>通道接入商云，代表目标通道的编号，从1开始</w:t>
            </w:r>
          </w:p>
          <w:p w14:paraId="34622019">
            <w:pPr>
              <w:overflowPunct w:val="0"/>
              <w:autoSpaceDE w:val="0"/>
              <w:autoSpaceDN w:val="0"/>
              <w:spacing w:before="62" w:beforeLines="20" w:after="62" w:afterLines="20"/>
              <w:ind w:firstLine="0" w:firstLineChars="0"/>
              <w:rPr>
                <w:rFonts w:hint="eastAsia"/>
              </w:rPr>
            </w:pPr>
            <w:r>
              <w:rPr>
                <w:rFonts w:hint="eastAsia"/>
              </w:rPr>
              <w:t>当</w:t>
            </w:r>
            <w:r>
              <w:rPr>
                <w:rFonts w:hint="eastAsia" w:cs="Arial"/>
              </w:rPr>
              <w:t>chan</w:t>
            </w:r>
            <w:r>
              <w:rPr>
                <w:rFonts w:cs="Arial"/>
              </w:rPr>
              <w:t>nelId</w:t>
            </w:r>
            <w:r>
              <w:rPr>
                <w:rFonts w:hint="eastAsia"/>
              </w:rPr>
              <w:t>不为空时，qr</w:t>
            </w:r>
            <w:r>
              <w:t>Code/mac</w:t>
            </w:r>
            <w:r>
              <w:rPr>
                <w:rFonts w:hint="eastAsia"/>
              </w:rPr>
              <w:t>含义为父设备，接口的目标设备为子设备；当</w:t>
            </w:r>
            <w:r>
              <w:rPr>
                <w:rFonts w:hint="eastAsia" w:cs="Arial"/>
              </w:rPr>
              <w:t>chan</w:t>
            </w:r>
            <w:r>
              <w:rPr>
                <w:rFonts w:cs="Arial"/>
              </w:rPr>
              <w:t>nelId</w:t>
            </w:r>
            <w:r>
              <w:rPr>
                <w:rFonts w:hint="eastAsia"/>
              </w:rPr>
              <w:t>为空时，qr</w:t>
            </w:r>
            <w:r>
              <w:t>Code/mac</w:t>
            </w:r>
            <w:r>
              <w:rPr>
                <w:rFonts w:hint="eastAsia"/>
              </w:rPr>
              <w:t>含义为接口的目标设备。</w:t>
            </w:r>
          </w:p>
        </w:tc>
      </w:tr>
      <w:tr w14:paraId="0B0733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668" w:type="dxa"/>
            <w:vMerge w:val="continue"/>
            <w:shd w:val="clear" w:color="auto" w:fill="auto"/>
            <w:noWrap w:val="0"/>
            <w:vAlign w:val="center"/>
          </w:tcPr>
          <w:p w14:paraId="21BB625B">
            <w:pPr>
              <w:overflowPunct w:val="0"/>
              <w:autoSpaceDE w:val="0"/>
              <w:autoSpaceDN w:val="0"/>
              <w:spacing w:before="62" w:beforeLines="20" w:after="62" w:afterLines="20"/>
              <w:ind w:firstLine="0" w:firstLineChars="0"/>
            </w:pPr>
          </w:p>
        </w:tc>
        <w:tc>
          <w:tcPr>
            <w:tcW w:w="1559" w:type="dxa"/>
            <w:shd w:val="clear" w:color="auto" w:fill="auto"/>
            <w:noWrap w:val="0"/>
            <w:vAlign w:val="center"/>
          </w:tcPr>
          <w:p w14:paraId="23628615">
            <w:pPr>
              <w:ind w:firstLine="0" w:firstLineChars="0"/>
              <w:jc w:val="left"/>
              <w:rPr>
                <w:rFonts w:cs="Arial"/>
              </w:rPr>
            </w:pPr>
            <w:r>
              <w:rPr>
                <w:rFonts w:cs="Arial"/>
              </w:rPr>
              <w:t>childMac</w:t>
            </w:r>
          </w:p>
          <w:p w14:paraId="4CCEAB9F">
            <w:pPr>
              <w:overflowPunct w:val="0"/>
              <w:autoSpaceDE w:val="0"/>
              <w:autoSpaceDN w:val="0"/>
              <w:spacing w:before="62" w:beforeLines="20" w:after="62" w:afterLines="20"/>
              <w:ind w:firstLine="0" w:firstLineChars="0"/>
              <w:rPr>
                <w:rFonts w:hint="eastAsia"/>
              </w:rPr>
            </w:pPr>
            <w:r>
              <w:rPr>
                <w:color w:val="767171"/>
              </w:rPr>
              <w:t>string</w:t>
            </w:r>
          </w:p>
        </w:tc>
        <w:tc>
          <w:tcPr>
            <w:tcW w:w="6061" w:type="dxa"/>
            <w:shd w:val="clear" w:color="auto" w:fill="auto"/>
            <w:noWrap w:val="0"/>
            <w:vAlign w:val="center"/>
          </w:tcPr>
          <w:p w14:paraId="2C20C469">
            <w:pPr>
              <w:overflowPunct w:val="0"/>
              <w:autoSpaceDE w:val="0"/>
              <w:autoSpaceDN w:val="0"/>
              <w:spacing w:before="62" w:beforeLines="20" w:after="62" w:afterLines="20"/>
              <w:ind w:firstLine="0" w:firstLineChars="0"/>
            </w:pPr>
            <w:r>
              <w:rPr>
                <w:rFonts w:hint="eastAsia"/>
              </w:rPr>
              <w:t>【可选】网络子设备独有字段，子设备的mac地址</w:t>
            </w:r>
          </w:p>
          <w:p w14:paraId="560BE4F2">
            <w:pPr>
              <w:overflowPunct w:val="0"/>
              <w:autoSpaceDE w:val="0"/>
              <w:autoSpaceDN w:val="0"/>
              <w:spacing w:before="62" w:beforeLines="20" w:after="62" w:afterLines="20"/>
              <w:ind w:firstLine="0" w:firstLineChars="0"/>
              <w:rPr>
                <w:rFonts w:hint="eastAsia"/>
              </w:rPr>
            </w:pPr>
            <w:r>
              <w:rPr>
                <w:rFonts w:hint="eastAsia"/>
              </w:rPr>
              <w:t>当childMac不为空时，qr</w:t>
            </w:r>
            <w:r>
              <w:t>Code/mac</w:t>
            </w:r>
            <w:r>
              <w:rPr>
                <w:rFonts w:hint="eastAsia"/>
              </w:rPr>
              <w:t>含义为父设备，接口的目标设备为子设备；当childMac为空时，qr</w:t>
            </w:r>
            <w:r>
              <w:t>Code/mac</w:t>
            </w:r>
            <w:r>
              <w:rPr>
                <w:rFonts w:hint="eastAsia"/>
              </w:rPr>
              <w:t>含义为接口的目标设备。</w:t>
            </w:r>
          </w:p>
        </w:tc>
      </w:tr>
      <w:tr w14:paraId="113FCD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3"/>
            <w:shd w:val="clear" w:color="auto" w:fill="auto"/>
            <w:noWrap w:val="0"/>
            <w:vAlign w:val="center"/>
          </w:tcPr>
          <w:p w14:paraId="396677F3">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269A1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65B563EA">
            <w:pPr>
              <w:overflowPunct w:val="0"/>
              <w:autoSpaceDE w:val="0"/>
              <w:autoSpaceDN w:val="0"/>
              <w:spacing w:before="62" w:beforeLines="20" w:after="62" w:afterLines="20"/>
              <w:ind w:firstLine="0" w:firstLineChars="0"/>
            </w:pPr>
            <w:r>
              <w:rPr>
                <w:rFonts w:hint="eastAsia"/>
              </w:rPr>
              <w:t>error_code</w:t>
            </w:r>
          </w:p>
          <w:p w14:paraId="552D393E">
            <w:pPr>
              <w:overflowPunct w:val="0"/>
              <w:autoSpaceDE w:val="0"/>
              <w:autoSpaceDN w:val="0"/>
              <w:spacing w:before="62" w:beforeLines="20" w:after="62" w:afterLines="20"/>
              <w:ind w:firstLine="0" w:firstLineChars="0"/>
            </w:pPr>
            <w:r>
              <w:rPr>
                <w:color w:val="767171"/>
              </w:rPr>
              <w:t>int</w:t>
            </w:r>
          </w:p>
        </w:tc>
        <w:tc>
          <w:tcPr>
            <w:tcW w:w="7620" w:type="dxa"/>
            <w:gridSpan w:val="2"/>
            <w:shd w:val="clear" w:color="auto" w:fill="auto"/>
            <w:noWrap w:val="0"/>
            <w:vAlign w:val="center"/>
          </w:tcPr>
          <w:p w14:paraId="19452A1C">
            <w:pPr>
              <w:overflowPunct w:val="0"/>
              <w:autoSpaceDE w:val="0"/>
              <w:autoSpaceDN w:val="0"/>
              <w:spacing w:before="62" w:beforeLines="20" w:after="62" w:afterLines="20"/>
              <w:ind w:firstLine="0" w:firstLineChars="0"/>
            </w:pPr>
            <w:r>
              <w:rPr>
                <w:rFonts w:cs="Arial"/>
              </w:rPr>
              <w:t>错误码，0代表</w:t>
            </w:r>
            <w:r>
              <w:rPr>
                <w:rFonts w:hint="eastAsia" w:cs="Arial"/>
              </w:rPr>
              <w:t>成功</w:t>
            </w:r>
            <w:r>
              <w:rPr>
                <w:rFonts w:cs="Arial"/>
              </w:rPr>
              <w:t>，其他值参考常用错误码说明</w:t>
            </w:r>
          </w:p>
        </w:tc>
      </w:tr>
      <w:tr w14:paraId="64F128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24B9CCCE">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620" w:type="dxa"/>
            <w:gridSpan w:val="2"/>
            <w:shd w:val="clear" w:color="auto" w:fill="auto"/>
            <w:noWrap w:val="0"/>
            <w:vAlign w:val="center"/>
          </w:tcPr>
          <w:p w14:paraId="1EB692B3">
            <w:pPr>
              <w:pStyle w:val="86"/>
              <w:overflowPunct w:val="0"/>
              <w:autoSpaceDE w:val="0"/>
              <w:autoSpaceDN w:val="0"/>
              <w:spacing w:before="62" w:beforeLines="20" w:after="62" w:afterLines="20"/>
              <w:ind w:firstLine="0" w:firstLineChars="0"/>
              <w:rPr>
                <w:rFonts w:hint="eastAsia"/>
              </w:rPr>
            </w:pPr>
            <w:r>
              <w:rPr>
                <w:rFonts w:hint="eastAsia"/>
              </w:rPr>
              <w:t>无</w:t>
            </w:r>
          </w:p>
        </w:tc>
      </w:tr>
      <w:tr w14:paraId="52E18A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531FC8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620" w:type="dxa"/>
            <w:gridSpan w:val="2"/>
            <w:shd w:val="clear" w:color="auto" w:fill="auto"/>
            <w:noWrap w:val="0"/>
            <w:vAlign w:val="center"/>
          </w:tcPr>
          <w:p w14:paraId="05F60F8C">
            <w:pPr>
              <w:overflowPunct w:val="0"/>
              <w:autoSpaceDE w:val="0"/>
              <w:autoSpaceDN w:val="0"/>
              <w:spacing w:before="62" w:beforeLines="20" w:after="62" w:afterLines="20"/>
              <w:ind w:firstLine="0" w:firstLineChars="0"/>
            </w:pPr>
            <w:r>
              <w:rPr>
                <w:rFonts w:hint="eastAsia"/>
              </w:rPr>
              <w:t>根据设备qrCode</w:t>
            </w:r>
            <w:r>
              <w:t>/mac</w:t>
            </w:r>
            <w:r>
              <w:rPr>
                <w:rFonts w:hint="eastAsia"/>
              </w:rPr>
              <w:t>取消设备托管</w:t>
            </w:r>
          </w:p>
        </w:tc>
      </w:tr>
    </w:tbl>
    <w:p w14:paraId="0261E3E8">
      <w:pPr>
        <w:spacing w:after="156"/>
        <w:ind w:firstLine="420"/>
      </w:pPr>
    </w:p>
    <w:p w14:paraId="55FFC159">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6AB4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764F1058">
            <w:pPr>
              <w:pStyle w:val="99"/>
              <w:spacing w:line="360" w:lineRule="auto"/>
              <w:ind w:left="0"/>
              <w:rPr>
                <w:rFonts w:ascii="Times New Roman" w:hAnsi="Times New Roman"/>
                <w:b/>
              </w:rPr>
            </w:pPr>
            <w:r>
              <w:rPr>
                <w:rFonts w:ascii="Times New Roman" w:hAnsi="Times New Roman"/>
                <w:b/>
              </w:rPr>
              <w:t>Request:</w:t>
            </w:r>
          </w:p>
          <w:p w14:paraId="6624D620">
            <w:pPr>
              <w:pStyle w:val="99"/>
              <w:spacing w:line="360" w:lineRule="auto"/>
              <w:ind w:left="0"/>
              <w:rPr>
                <w:rFonts w:ascii="Times New Roman" w:hAnsi="Times New Roman"/>
              </w:rPr>
            </w:pPr>
            <w:r>
              <w:rPr>
                <w:rFonts w:ascii="Times New Roman" w:hAnsi="Times New Roman"/>
              </w:rPr>
              <w:t>{</w:t>
            </w:r>
          </w:p>
          <w:p w14:paraId="33B8910C">
            <w:pPr>
              <w:pStyle w:val="99"/>
              <w:spacing w:line="360" w:lineRule="auto"/>
              <w:ind w:left="0" w:firstLine="435"/>
              <w:rPr>
                <w:rFonts w:ascii="Times New Roman" w:hAnsi="Times New Roman"/>
              </w:rPr>
            </w:pPr>
            <w:r>
              <w:rPr>
                <w:rFonts w:ascii="Times New Roman" w:hAnsi="Times New Roman"/>
              </w:rPr>
              <w:t>"devList":</w:t>
            </w:r>
          </w:p>
          <w:p w14:paraId="2CEC0925">
            <w:pPr>
              <w:pStyle w:val="99"/>
              <w:spacing w:line="360" w:lineRule="auto"/>
              <w:ind w:left="0" w:firstLine="435"/>
              <w:rPr>
                <w:rFonts w:ascii="Times New Roman" w:hAnsi="Times New Roman"/>
              </w:rPr>
            </w:pPr>
            <w:r>
              <w:rPr>
                <w:rFonts w:ascii="Times New Roman" w:hAnsi="Times New Roman"/>
              </w:rPr>
              <w:t>[</w:t>
            </w:r>
          </w:p>
          <w:p w14:paraId="5B6609DA">
            <w:pPr>
              <w:pStyle w:val="99"/>
              <w:spacing w:line="360" w:lineRule="auto"/>
              <w:ind w:left="0"/>
              <w:rPr>
                <w:rFonts w:ascii="Times New Roman" w:hAnsi="Times New Roman"/>
              </w:rPr>
            </w:pPr>
            <w:r>
              <w:rPr>
                <w:rFonts w:ascii="Times New Roman" w:hAnsi="Times New Roman"/>
              </w:rPr>
              <w:t xml:space="preserve">        {</w:t>
            </w:r>
          </w:p>
          <w:p w14:paraId="7A9030FC">
            <w:pPr>
              <w:pStyle w:val="99"/>
              <w:spacing w:line="360" w:lineRule="auto"/>
              <w:ind w:left="0"/>
              <w:rPr>
                <w:rFonts w:ascii="Times New Roman" w:hAnsi="Times New Roman"/>
              </w:rPr>
            </w:pPr>
            <w:r>
              <w:rPr>
                <w:rFonts w:ascii="Times New Roman" w:hAnsi="Times New Roman"/>
              </w:rPr>
              <w:t xml:space="preserve">            "qrCode": "16E0091709B04C926",</w:t>
            </w:r>
          </w:p>
          <w:p w14:paraId="57073A14">
            <w:pPr>
              <w:pStyle w:val="99"/>
              <w:spacing w:line="360" w:lineRule="auto"/>
              <w:ind w:left="0"/>
              <w:rPr>
                <w:rFonts w:ascii="Times New Roman" w:hAnsi="Times New Roman"/>
              </w:rPr>
            </w:pPr>
            <w:r>
              <w:rPr>
                <w:rFonts w:ascii="Times New Roman" w:hAnsi="Times New Roman"/>
              </w:rPr>
              <w:t xml:space="preserve">            "channelId": 1</w:t>
            </w:r>
          </w:p>
          <w:p w14:paraId="388258B2">
            <w:pPr>
              <w:pStyle w:val="99"/>
              <w:spacing w:line="360" w:lineRule="auto"/>
              <w:ind w:left="0"/>
              <w:rPr>
                <w:rFonts w:ascii="Times New Roman" w:hAnsi="Times New Roman"/>
              </w:rPr>
            </w:pPr>
            <w:r>
              <w:rPr>
                <w:rFonts w:ascii="Times New Roman" w:hAnsi="Times New Roman"/>
              </w:rPr>
              <w:t xml:space="preserve">        }</w:t>
            </w:r>
          </w:p>
          <w:p w14:paraId="35927B96">
            <w:pPr>
              <w:pStyle w:val="99"/>
              <w:spacing w:line="360" w:lineRule="auto"/>
              <w:ind w:left="0" w:firstLine="435"/>
              <w:rPr>
                <w:rFonts w:ascii="Times New Roman" w:hAnsi="Times New Roman"/>
              </w:rPr>
            </w:pPr>
            <w:r>
              <w:rPr>
                <w:rFonts w:ascii="Times New Roman" w:hAnsi="Times New Roman"/>
              </w:rPr>
              <w:t>]</w:t>
            </w:r>
          </w:p>
          <w:p w14:paraId="49D6B6FE">
            <w:pPr>
              <w:pStyle w:val="99"/>
              <w:spacing w:line="360" w:lineRule="auto"/>
              <w:ind w:left="0"/>
              <w:rPr>
                <w:rFonts w:ascii="Times New Roman" w:hAnsi="Times New Roman"/>
              </w:rPr>
            </w:pPr>
            <w:r>
              <w:rPr>
                <w:rFonts w:ascii="Times New Roman" w:hAnsi="Times New Roman"/>
              </w:rPr>
              <w:t>}</w:t>
            </w:r>
          </w:p>
          <w:p w14:paraId="725887D8">
            <w:pPr>
              <w:pStyle w:val="99"/>
              <w:spacing w:line="360" w:lineRule="auto"/>
              <w:ind w:left="0"/>
              <w:rPr>
                <w:rFonts w:ascii="Times New Roman" w:hAnsi="Times New Roman"/>
              </w:rPr>
            </w:pPr>
          </w:p>
          <w:p w14:paraId="26837862">
            <w:pPr>
              <w:pStyle w:val="99"/>
              <w:spacing w:line="360" w:lineRule="auto"/>
              <w:ind w:left="0"/>
              <w:rPr>
                <w:rFonts w:ascii="Times New Roman" w:hAnsi="Times New Roman"/>
                <w:b/>
              </w:rPr>
            </w:pPr>
            <w:r>
              <w:rPr>
                <w:rFonts w:ascii="Times New Roman" w:hAnsi="Times New Roman"/>
                <w:b/>
              </w:rPr>
              <w:t>Response:</w:t>
            </w:r>
          </w:p>
          <w:p w14:paraId="1E0B52E6">
            <w:pPr>
              <w:pStyle w:val="99"/>
              <w:spacing w:line="360" w:lineRule="auto"/>
              <w:ind w:left="0"/>
              <w:rPr>
                <w:rFonts w:ascii="Times New Roman" w:hAnsi="Times New Roman"/>
              </w:rPr>
            </w:pPr>
            <w:r>
              <w:rPr>
                <w:rFonts w:ascii="Times New Roman" w:hAnsi="Times New Roman"/>
              </w:rPr>
              <w:t>{</w:t>
            </w:r>
          </w:p>
          <w:p w14:paraId="244BEC19">
            <w:pPr>
              <w:pStyle w:val="99"/>
              <w:spacing w:line="360" w:lineRule="auto"/>
              <w:ind w:left="0" w:firstLine="420" w:firstLineChars="200"/>
              <w:rPr>
                <w:rFonts w:ascii="Times New Roman" w:hAnsi="Times New Roman"/>
              </w:rPr>
            </w:pPr>
            <w:r>
              <w:rPr>
                <w:rFonts w:ascii="Times New Roman" w:hAnsi="Times New Roman"/>
              </w:rPr>
              <w:t>"error_code": 0</w:t>
            </w:r>
          </w:p>
          <w:p w14:paraId="54CAADE4">
            <w:pPr>
              <w:pStyle w:val="99"/>
              <w:spacing w:line="360" w:lineRule="auto"/>
              <w:ind w:left="0"/>
            </w:pPr>
            <w:r>
              <w:rPr>
                <w:rFonts w:ascii="Times New Roman" w:hAnsi="Times New Roman"/>
              </w:rPr>
              <w:t>}</w:t>
            </w:r>
          </w:p>
        </w:tc>
      </w:tr>
    </w:tbl>
    <w:p w14:paraId="7E375D0A">
      <w:pPr>
        <w:pStyle w:val="8"/>
      </w:pPr>
      <w:bookmarkStart w:id="1185" w:name="_Ref188002029"/>
      <w:bookmarkStart w:id="1186" w:name="_Toc184374586"/>
      <w:bookmarkStart w:id="1187" w:name="_Ref188002027"/>
      <w:bookmarkStart w:id="1188" w:name="_Toc220343686"/>
      <w:r>
        <w:rPr>
          <w:rFonts w:hint="eastAsia"/>
        </w:rPr>
        <w:t>取消企业下的所有设备托管</w:t>
      </w:r>
      <w:bookmarkEnd w:id="1185"/>
      <w:bookmarkEnd w:id="1186"/>
      <w:bookmarkEnd w:id="1187"/>
      <w:bookmarkEnd w:id="1188"/>
    </w:p>
    <w:tbl>
      <w:tblPr>
        <w:tblStyle w:val="58"/>
        <w:tblW w:w="928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7337"/>
      </w:tblGrid>
      <w:tr w14:paraId="4C0506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BA5F1E3">
            <w:pPr>
              <w:overflowPunct w:val="0"/>
              <w:autoSpaceDE w:val="0"/>
              <w:autoSpaceDN w:val="0"/>
              <w:spacing w:before="62" w:beforeLines="20" w:after="62" w:afterLines="20"/>
              <w:ind w:firstLine="0" w:firstLineChars="0"/>
            </w:pPr>
            <w:r>
              <w:rPr>
                <w:rFonts w:hint="eastAsia"/>
              </w:rPr>
              <w:t>名称</w:t>
            </w:r>
          </w:p>
        </w:tc>
        <w:tc>
          <w:tcPr>
            <w:tcW w:w="733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85A5F9">
            <w:pPr>
              <w:overflowPunct w:val="0"/>
              <w:autoSpaceDE w:val="0"/>
              <w:autoSpaceDN w:val="0"/>
              <w:spacing w:before="62" w:beforeLines="20" w:after="62" w:afterLines="20"/>
              <w:ind w:firstLine="0" w:firstLineChars="0"/>
            </w:pPr>
            <w:r>
              <w:rPr>
                <w:rFonts w:hint="eastAsia"/>
              </w:rPr>
              <w:t>内容</w:t>
            </w:r>
          </w:p>
        </w:tc>
      </w:tr>
      <w:tr w14:paraId="7C5605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7E9EB78">
            <w:pPr>
              <w:overflowPunct w:val="0"/>
              <w:autoSpaceDE w:val="0"/>
              <w:autoSpaceDN w:val="0"/>
              <w:spacing w:before="62" w:beforeLines="20" w:after="62" w:afterLines="20"/>
              <w:ind w:firstLine="0" w:firstLineChars="0"/>
            </w:pPr>
            <w:r>
              <w:t>Path</w:t>
            </w:r>
          </w:p>
        </w:tc>
        <w:tc>
          <w:tcPr>
            <w:tcW w:w="733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6E1770F">
            <w:pPr>
              <w:overflowPunct w:val="0"/>
              <w:autoSpaceDE w:val="0"/>
              <w:autoSpaceDN w:val="0"/>
              <w:spacing w:before="62" w:beforeLines="20" w:after="62" w:afterLines="20"/>
              <w:ind w:firstLine="0" w:firstLineChars="0"/>
            </w:pPr>
            <w:r>
              <w:t>/tums/</w:t>
            </w:r>
            <w:r>
              <w:rPr>
                <w:rFonts w:hint="eastAsia"/>
              </w:rPr>
              <w:t>open</w:t>
            </w:r>
            <w:r>
              <w:t>/deviceEntrust/v1/cancelEntrustDeviceByEnterpriseId</w:t>
            </w:r>
          </w:p>
        </w:tc>
      </w:tr>
      <w:tr w14:paraId="2EB14A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2"/>
            <w:shd w:val="clear" w:color="auto" w:fill="auto"/>
            <w:noWrap w:val="0"/>
            <w:vAlign w:val="center"/>
          </w:tcPr>
          <w:p w14:paraId="37352B9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1FE17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09" w:hRule="atLeast"/>
        </w:trPr>
        <w:tc>
          <w:tcPr>
            <w:tcW w:w="1951" w:type="dxa"/>
            <w:shd w:val="clear" w:color="auto" w:fill="auto"/>
            <w:noWrap w:val="0"/>
            <w:vAlign w:val="center"/>
          </w:tcPr>
          <w:p w14:paraId="415AC95F">
            <w:pPr>
              <w:overflowPunct w:val="0"/>
              <w:autoSpaceDE w:val="0"/>
              <w:autoSpaceDN w:val="0"/>
              <w:spacing w:before="62" w:beforeLines="20" w:after="62" w:afterLines="20"/>
              <w:ind w:firstLine="0" w:firstLineChars="0"/>
            </w:pPr>
            <w:r>
              <w:t>belongEnterpriseId</w:t>
            </w:r>
          </w:p>
          <w:p w14:paraId="7652182A">
            <w:pPr>
              <w:overflowPunct w:val="0"/>
              <w:autoSpaceDE w:val="0"/>
              <w:autoSpaceDN w:val="0"/>
              <w:spacing w:before="62" w:beforeLines="20" w:after="62" w:afterLines="20"/>
              <w:ind w:firstLine="0" w:firstLineChars="0"/>
            </w:pPr>
            <w:r>
              <w:rPr>
                <w:rFonts w:hint="eastAsia"/>
                <w:color w:val="767171"/>
              </w:rPr>
              <w:t>string</w:t>
            </w:r>
          </w:p>
        </w:tc>
        <w:tc>
          <w:tcPr>
            <w:tcW w:w="7337" w:type="dxa"/>
            <w:shd w:val="clear" w:color="auto" w:fill="auto"/>
            <w:noWrap w:val="0"/>
            <w:vAlign w:val="center"/>
          </w:tcPr>
          <w:p w14:paraId="3E2CBB8B">
            <w:pPr>
              <w:overflowPunct w:val="0"/>
              <w:autoSpaceDE w:val="0"/>
              <w:autoSpaceDN w:val="0"/>
              <w:spacing w:before="62" w:beforeLines="20" w:after="62" w:afterLines="20"/>
              <w:ind w:firstLine="0" w:firstLineChars="0"/>
              <w:rPr>
                <w:rFonts w:hint="eastAsia"/>
              </w:rPr>
            </w:pPr>
            <w:r>
              <w:rPr>
                <w:rFonts w:hint="eastAsia"/>
              </w:rPr>
              <w:t>【必选】托管设备所属企业id，数值型字符串。</w:t>
            </w:r>
          </w:p>
        </w:tc>
      </w:tr>
      <w:tr w14:paraId="20A0D3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288" w:type="dxa"/>
            <w:gridSpan w:val="2"/>
            <w:shd w:val="clear" w:color="auto" w:fill="auto"/>
            <w:noWrap w:val="0"/>
            <w:vAlign w:val="center"/>
          </w:tcPr>
          <w:p w14:paraId="6CAACDE4">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75321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848C2BA">
            <w:pPr>
              <w:overflowPunct w:val="0"/>
              <w:autoSpaceDE w:val="0"/>
              <w:autoSpaceDN w:val="0"/>
              <w:spacing w:before="62" w:beforeLines="20" w:after="62" w:afterLines="20"/>
              <w:ind w:firstLine="0" w:firstLineChars="0"/>
            </w:pPr>
            <w:r>
              <w:rPr>
                <w:rFonts w:hint="eastAsia"/>
              </w:rPr>
              <w:t>error_code</w:t>
            </w:r>
          </w:p>
          <w:p w14:paraId="4180EAAE">
            <w:pPr>
              <w:overflowPunct w:val="0"/>
              <w:autoSpaceDE w:val="0"/>
              <w:autoSpaceDN w:val="0"/>
              <w:spacing w:before="62" w:beforeLines="20" w:after="62" w:afterLines="20"/>
              <w:ind w:firstLine="0" w:firstLineChars="0"/>
            </w:pPr>
            <w:r>
              <w:rPr>
                <w:color w:val="767171"/>
              </w:rPr>
              <w:t>int</w:t>
            </w:r>
          </w:p>
        </w:tc>
        <w:tc>
          <w:tcPr>
            <w:tcW w:w="7337" w:type="dxa"/>
            <w:shd w:val="clear" w:color="auto" w:fill="auto"/>
            <w:noWrap w:val="0"/>
            <w:vAlign w:val="center"/>
          </w:tcPr>
          <w:p w14:paraId="1E78A90F">
            <w:pPr>
              <w:overflowPunct w:val="0"/>
              <w:autoSpaceDE w:val="0"/>
              <w:autoSpaceDN w:val="0"/>
              <w:spacing w:before="62" w:beforeLines="20" w:after="62" w:afterLines="20"/>
              <w:ind w:firstLine="0" w:firstLineChars="0"/>
            </w:pPr>
            <w:r>
              <w:rPr>
                <w:rFonts w:cs="Arial"/>
              </w:rPr>
              <w:t>错误码，0代表</w:t>
            </w:r>
            <w:r>
              <w:rPr>
                <w:rFonts w:hint="eastAsia" w:cs="Arial"/>
              </w:rPr>
              <w:t>成功</w:t>
            </w:r>
            <w:r>
              <w:rPr>
                <w:rFonts w:cs="Arial"/>
              </w:rPr>
              <w:t>，其他值参考常用错误码说明</w:t>
            </w:r>
          </w:p>
        </w:tc>
      </w:tr>
      <w:tr w14:paraId="2D73DA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62FB06B">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337" w:type="dxa"/>
            <w:shd w:val="clear" w:color="auto" w:fill="auto"/>
            <w:noWrap w:val="0"/>
            <w:vAlign w:val="center"/>
          </w:tcPr>
          <w:p w14:paraId="244B2E46">
            <w:pPr>
              <w:pStyle w:val="86"/>
              <w:overflowPunct w:val="0"/>
              <w:autoSpaceDE w:val="0"/>
              <w:autoSpaceDN w:val="0"/>
              <w:spacing w:before="62" w:beforeLines="20" w:after="62" w:afterLines="20"/>
              <w:ind w:firstLine="0" w:firstLineChars="0"/>
              <w:rPr>
                <w:rFonts w:hint="eastAsia"/>
              </w:rPr>
            </w:pPr>
            <w:r>
              <w:rPr>
                <w:rFonts w:hint="eastAsia"/>
              </w:rPr>
              <w:t>无</w:t>
            </w:r>
          </w:p>
        </w:tc>
      </w:tr>
      <w:tr w14:paraId="32216C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49A020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337" w:type="dxa"/>
            <w:shd w:val="clear" w:color="auto" w:fill="auto"/>
            <w:noWrap w:val="0"/>
            <w:vAlign w:val="center"/>
          </w:tcPr>
          <w:p w14:paraId="286EFADA">
            <w:pPr>
              <w:overflowPunct w:val="0"/>
              <w:autoSpaceDE w:val="0"/>
              <w:autoSpaceDN w:val="0"/>
              <w:spacing w:before="62" w:beforeLines="20" w:after="62" w:afterLines="20"/>
              <w:ind w:firstLine="0" w:firstLineChars="0"/>
            </w:pPr>
            <w:r>
              <w:rPr>
                <w:rFonts w:hint="eastAsia"/>
              </w:rPr>
              <w:t>根据企业id取消设备托管</w:t>
            </w:r>
          </w:p>
        </w:tc>
      </w:tr>
    </w:tbl>
    <w:p w14:paraId="4C60D7C1">
      <w:pPr>
        <w:spacing w:after="156"/>
        <w:ind w:firstLine="420"/>
      </w:pPr>
    </w:p>
    <w:p w14:paraId="389C3B9B">
      <w:pPr>
        <w:spacing w:after="156"/>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64"/>
      </w:tblGrid>
      <w:tr w14:paraId="2EDC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9164" w:type="dxa"/>
            <w:shd w:val="clear" w:color="auto" w:fill="DDDDDD"/>
            <w:noWrap w:val="0"/>
            <w:vAlign w:val="top"/>
          </w:tcPr>
          <w:p w14:paraId="61060872">
            <w:pPr>
              <w:pStyle w:val="99"/>
              <w:spacing w:line="360" w:lineRule="auto"/>
              <w:ind w:left="0"/>
              <w:rPr>
                <w:rFonts w:ascii="Times New Roman" w:hAnsi="Times New Roman"/>
                <w:b/>
              </w:rPr>
            </w:pPr>
            <w:r>
              <w:rPr>
                <w:rFonts w:hint="eastAsia" w:ascii="Times New Roman" w:hAnsi="Times New Roman"/>
                <w:b/>
              </w:rPr>
              <w:t>R</w:t>
            </w:r>
            <w:r>
              <w:rPr>
                <w:rFonts w:ascii="Times New Roman" w:hAnsi="Times New Roman"/>
                <w:b/>
              </w:rPr>
              <w:t>equest:</w:t>
            </w:r>
          </w:p>
          <w:p w14:paraId="33311253">
            <w:pPr>
              <w:pStyle w:val="99"/>
              <w:spacing w:line="360" w:lineRule="auto"/>
              <w:ind w:left="0"/>
              <w:rPr>
                <w:rFonts w:ascii="Times New Roman" w:hAnsi="Times New Roman"/>
              </w:rPr>
            </w:pPr>
            <w:r>
              <w:rPr>
                <w:rFonts w:ascii="Times New Roman" w:hAnsi="Times New Roman"/>
              </w:rPr>
              <w:t>{</w:t>
            </w:r>
          </w:p>
          <w:p w14:paraId="194394AD">
            <w:pPr>
              <w:pStyle w:val="99"/>
              <w:spacing w:line="360" w:lineRule="auto"/>
              <w:ind w:left="0" w:firstLine="420"/>
              <w:rPr>
                <w:rFonts w:ascii="Times New Roman" w:hAnsi="Times New Roman"/>
              </w:rPr>
            </w:pPr>
            <w:r>
              <w:rPr>
                <w:rFonts w:ascii="Times New Roman" w:hAnsi="Times New Roman"/>
              </w:rPr>
              <w:t>"belongEnterpriseId": "10000000001"</w:t>
            </w:r>
          </w:p>
          <w:p w14:paraId="0DBE6DA8">
            <w:pPr>
              <w:pStyle w:val="99"/>
              <w:spacing w:line="360" w:lineRule="auto"/>
              <w:ind w:left="0"/>
              <w:rPr>
                <w:rFonts w:ascii="Times New Roman" w:hAnsi="Times New Roman"/>
              </w:rPr>
            </w:pPr>
            <w:r>
              <w:rPr>
                <w:rFonts w:ascii="Times New Roman" w:hAnsi="Times New Roman"/>
              </w:rPr>
              <w:t>}</w:t>
            </w:r>
          </w:p>
          <w:p w14:paraId="1DE80EE5">
            <w:pPr>
              <w:pStyle w:val="99"/>
              <w:spacing w:line="360" w:lineRule="auto"/>
              <w:ind w:left="0"/>
              <w:rPr>
                <w:rFonts w:ascii="Times New Roman" w:hAnsi="Times New Roman"/>
              </w:rPr>
            </w:pPr>
          </w:p>
          <w:p w14:paraId="5A707F8A">
            <w:pPr>
              <w:pStyle w:val="99"/>
              <w:spacing w:line="360" w:lineRule="auto"/>
              <w:ind w:left="0"/>
              <w:rPr>
                <w:rFonts w:ascii="Times New Roman" w:hAnsi="Times New Roman"/>
                <w:b/>
              </w:rPr>
            </w:pPr>
            <w:r>
              <w:rPr>
                <w:rFonts w:ascii="Times New Roman" w:hAnsi="Times New Roman"/>
                <w:b/>
              </w:rPr>
              <w:t>Response:</w:t>
            </w:r>
          </w:p>
          <w:p w14:paraId="2DB80C78">
            <w:pPr>
              <w:pStyle w:val="99"/>
              <w:spacing w:line="360" w:lineRule="auto"/>
              <w:ind w:left="0"/>
              <w:rPr>
                <w:rFonts w:ascii="Times New Roman" w:hAnsi="Times New Roman"/>
              </w:rPr>
            </w:pPr>
            <w:r>
              <w:rPr>
                <w:rFonts w:ascii="Times New Roman" w:hAnsi="Times New Roman"/>
              </w:rPr>
              <w:t>{</w:t>
            </w:r>
          </w:p>
          <w:p w14:paraId="369384D2">
            <w:pPr>
              <w:pStyle w:val="99"/>
              <w:spacing w:line="360" w:lineRule="auto"/>
              <w:ind w:left="0" w:firstLine="420" w:firstLineChars="200"/>
              <w:rPr>
                <w:rFonts w:ascii="Times New Roman" w:hAnsi="Times New Roman"/>
              </w:rPr>
            </w:pPr>
            <w:r>
              <w:rPr>
                <w:rFonts w:ascii="Times New Roman" w:hAnsi="Times New Roman"/>
              </w:rPr>
              <w:t>"error_code": 0</w:t>
            </w:r>
          </w:p>
          <w:p w14:paraId="38535073">
            <w:pPr>
              <w:pStyle w:val="99"/>
              <w:spacing w:line="360" w:lineRule="auto"/>
              <w:ind w:left="0"/>
            </w:pPr>
            <w:r>
              <w:rPr>
                <w:rFonts w:ascii="Times New Roman" w:hAnsi="Times New Roman"/>
              </w:rPr>
              <w:t>}</w:t>
            </w:r>
          </w:p>
        </w:tc>
      </w:tr>
    </w:tbl>
    <w:p w14:paraId="047554A0">
      <w:pPr>
        <w:pStyle w:val="6"/>
        <w:spacing w:after="156" w:line="319" w:lineRule="auto"/>
      </w:pPr>
      <w:bookmarkStart w:id="1189" w:name="_Toc220343687"/>
      <w:r>
        <w:rPr>
          <w:rFonts w:hint="eastAsia"/>
        </w:rPr>
        <w:t>客流</w:t>
      </w:r>
      <w:bookmarkEnd w:id="1075"/>
      <w:bookmarkEnd w:id="1076"/>
      <w:r>
        <w:rPr>
          <w:rFonts w:hint="eastAsia"/>
        </w:rPr>
        <w:t>统</w:t>
      </w:r>
      <w:bookmarkStart w:id="1190" w:name="_Toc156983975"/>
      <w:bookmarkStart w:id="1191" w:name="_Toc159418541"/>
      <w:r>
        <w:rPr>
          <w:rFonts w:hint="eastAsia"/>
        </w:rPr>
        <w:t>计</w:t>
      </w:r>
      <w:bookmarkEnd w:id="1189"/>
    </w:p>
    <w:p w14:paraId="4A0FB18D">
      <w:pPr>
        <w:pStyle w:val="8"/>
      </w:pPr>
      <w:bookmarkStart w:id="1192" w:name="_Toc220343688"/>
      <w:r>
        <w:rPr>
          <w:rFonts w:hint="eastAsia"/>
        </w:rPr>
        <w:t>获取分组内支持客流统计的I</w:t>
      </w:r>
      <w:bookmarkEnd w:id="1190"/>
      <w:bookmarkEnd w:id="1191"/>
      <w:r>
        <w:rPr>
          <w:rFonts w:hint="eastAsia"/>
        </w:rPr>
        <w:t>PC</w:t>
      </w:r>
      <w:bookmarkEnd w:id="1192"/>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76"/>
        <w:gridCol w:w="1559"/>
        <w:gridCol w:w="1985"/>
        <w:gridCol w:w="4252"/>
        <w:tblGridChange w:id="29">
          <w:tblGrid>
            <w:gridCol w:w="1276"/>
            <w:gridCol w:w="1559"/>
            <w:gridCol w:w="1985"/>
            <w:gridCol w:w="4252"/>
          </w:tblGrid>
        </w:tblGridChange>
      </w:tblGrid>
      <w:tr w14:paraId="3AF37A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3080B1D">
            <w:pPr>
              <w:ind w:firstLine="0" w:firstLineChars="0"/>
              <w:jc w:val="left"/>
              <w:rPr>
                <w:rFonts w:cs="Arial"/>
              </w:rPr>
            </w:pPr>
            <w:r>
              <w:rPr>
                <w:rFonts w:hint="eastAsia" w:cs="Arial"/>
              </w:rPr>
              <w:t>名称</w:t>
            </w:r>
          </w:p>
        </w:tc>
        <w:tc>
          <w:tcPr>
            <w:tcW w:w="7796"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D3C624D">
            <w:pPr>
              <w:ind w:firstLine="0" w:firstLineChars="0"/>
              <w:jc w:val="left"/>
              <w:rPr>
                <w:rFonts w:cs="Arial"/>
              </w:rPr>
            </w:pPr>
            <w:r>
              <w:rPr>
                <w:rFonts w:hint="eastAsia" w:cs="Arial"/>
              </w:rPr>
              <w:t>内容</w:t>
            </w:r>
          </w:p>
        </w:tc>
      </w:tr>
      <w:tr w14:paraId="6CD021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9797C44">
            <w:pPr>
              <w:ind w:firstLine="0" w:firstLineChars="0"/>
              <w:jc w:val="left"/>
              <w:rPr>
                <w:rFonts w:cs="Arial"/>
              </w:rPr>
            </w:pPr>
            <w:r>
              <w:rPr>
                <w:rFonts w:hint="eastAsia" w:cs="Arial"/>
              </w:rPr>
              <w:t>Path</w:t>
            </w:r>
          </w:p>
        </w:tc>
        <w:tc>
          <w:tcPr>
            <w:tcW w:w="7796"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7AE1A7D">
            <w:pPr>
              <w:ind w:firstLine="0" w:firstLineChars="0"/>
              <w:jc w:val="left"/>
              <w:rPr>
                <w:rFonts w:cs="Arial"/>
              </w:rPr>
            </w:pPr>
            <w:r>
              <w:rPr>
                <w:rFonts w:cs="Arial"/>
              </w:rPr>
              <w:t>/tums/</w:t>
            </w:r>
            <w:r>
              <w:rPr>
                <w:rFonts w:hint="eastAsia" w:cs="Arial"/>
              </w:rPr>
              <w:t>open</w:t>
            </w:r>
            <w:r>
              <w:rPr>
                <w:rFonts w:cs="Arial"/>
              </w:rPr>
              <w:t>/passengerFlow/v1/getFlowDeviceInRegion</w:t>
            </w:r>
          </w:p>
        </w:tc>
      </w:tr>
      <w:tr w14:paraId="765197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198085B4">
            <w:pPr>
              <w:ind w:firstLine="0" w:firstLineChars="0"/>
              <w:jc w:val="left"/>
              <w:rPr>
                <w:rFonts w:cs="Arial"/>
                <w:b/>
              </w:rPr>
            </w:pPr>
            <w:r>
              <w:rPr>
                <w:rFonts w:hint="eastAsia" w:cs="Arial"/>
                <w:b/>
              </w:rPr>
              <w:t>请求</w:t>
            </w:r>
            <w:r>
              <w:rPr>
                <w:rFonts w:cs="Arial"/>
                <w:b/>
              </w:rPr>
              <w:t>参数</w:t>
            </w:r>
          </w:p>
        </w:tc>
      </w:tr>
      <w:tr w14:paraId="169DB4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543DE80B">
            <w:pPr>
              <w:ind w:firstLine="0" w:firstLineChars="0"/>
              <w:jc w:val="left"/>
              <w:rPr>
                <w:rFonts w:cs="Arial"/>
              </w:rPr>
            </w:pPr>
            <w:r>
              <w:rPr>
                <w:rFonts w:hint="eastAsia" w:cs="Arial"/>
              </w:rPr>
              <w:t>regionId</w:t>
            </w:r>
          </w:p>
          <w:p w14:paraId="68EA8EA8">
            <w:pPr>
              <w:ind w:firstLine="0" w:firstLineChars="0"/>
              <w:jc w:val="left"/>
              <w:rPr>
                <w:rFonts w:cs="Arial"/>
              </w:rPr>
            </w:pPr>
            <w:r>
              <w:rPr>
                <w:rFonts w:hint="eastAsia" w:cs="Arial"/>
                <w:color w:val="808080"/>
              </w:rPr>
              <w:t>string</w:t>
            </w:r>
          </w:p>
        </w:tc>
        <w:tc>
          <w:tcPr>
            <w:tcW w:w="7796" w:type="dxa"/>
            <w:gridSpan w:val="3"/>
            <w:shd w:val="clear" w:color="auto" w:fill="auto"/>
            <w:noWrap w:val="0"/>
            <w:vAlign w:val="center"/>
          </w:tcPr>
          <w:p w14:paraId="7EFFFB83">
            <w:pPr>
              <w:ind w:firstLine="0" w:firstLineChars="0"/>
              <w:jc w:val="left"/>
              <w:rPr>
                <w:rFonts w:hint="eastAsia" w:cs="Arial"/>
              </w:rPr>
            </w:pPr>
            <w:r>
              <w:rPr>
                <w:rFonts w:hint="eastAsia" w:cs="Arial"/>
              </w:rPr>
              <w:t>【必选】分组</w:t>
            </w:r>
            <w:r>
              <w:rPr>
                <w:rFonts w:cs="Arial"/>
              </w:rPr>
              <w:t>id</w:t>
            </w:r>
          </w:p>
        </w:tc>
      </w:tr>
      <w:tr w14:paraId="46E725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65CA955B">
            <w:pPr>
              <w:ind w:firstLine="0" w:firstLineChars="0"/>
              <w:jc w:val="left"/>
              <w:rPr>
                <w:rFonts w:cs="Arial"/>
                <w:b/>
              </w:rPr>
            </w:pPr>
            <w:r>
              <w:rPr>
                <w:rFonts w:hint="eastAsia" w:cs="Arial"/>
                <w:b/>
              </w:rPr>
              <w:t>回复</w:t>
            </w:r>
            <w:r>
              <w:rPr>
                <w:rFonts w:cs="Arial"/>
                <w:b/>
              </w:rPr>
              <w:t>参数</w:t>
            </w:r>
          </w:p>
        </w:tc>
      </w:tr>
      <w:tr w14:paraId="5AD234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01A6E264">
            <w:pPr>
              <w:ind w:firstLine="0" w:firstLineChars="0"/>
              <w:jc w:val="left"/>
              <w:rPr>
                <w:rFonts w:cs="Arial"/>
              </w:rPr>
            </w:pPr>
            <w:r>
              <w:rPr>
                <w:rFonts w:hint="eastAsia" w:cs="Arial"/>
              </w:rPr>
              <w:t>error_code</w:t>
            </w:r>
          </w:p>
          <w:p w14:paraId="46B098D5">
            <w:pPr>
              <w:ind w:firstLine="0" w:firstLineChars="0"/>
              <w:jc w:val="left"/>
              <w:rPr>
                <w:rFonts w:cs="Arial"/>
              </w:rPr>
            </w:pPr>
            <w:r>
              <w:rPr>
                <w:rFonts w:hint="eastAsia" w:cs="Arial"/>
                <w:color w:val="808080"/>
              </w:rPr>
              <w:t>int</w:t>
            </w:r>
          </w:p>
        </w:tc>
        <w:tc>
          <w:tcPr>
            <w:tcW w:w="7796" w:type="dxa"/>
            <w:gridSpan w:val="3"/>
            <w:shd w:val="clear" w:color="auto" w:fill="auto"/>
            <w:noWrap w:val="0"/>
            <w:vAlign w:val="center"/>
          </w:tcPr>
          <w:p w14:paraId="380F0F96">
            <w:pPr>
              <w:ind w:firstLine="0" w:firstLineChars="0"/>
              <w:jc w:val="left"/>
            </w:pPr>
            <w:r>
              <w:rPr>
                <w:rFonts w:hint="eastAsia"/>
              </w:rPr>
              <w:t>错误码，0代表正常，其他值参考常用错误码说明。</w:t>
            </w:r>
          </w:p>
        </w:tc>
      </w:tr>
      <w:tr w14:paraId="757863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restart"/>
            <w:shd w:val="clear" w:color="auto" w:fill="auto"/>
            <w:noWrap w:val="0"/>
            <w:vAlign w:val="center"/>
          </w:tcPr>
          <w:p w14:paraId="73CD713F">
            <w:pPr>
              <w:ind w:firstLine="0" w:firstLineChars="0"/>
              <w:jc w:val="left"/>
              <w:rPr>
                <w:rFonts w:cs="Arial"/>
              </w:rPr>
            </w:pPr>
            <w:r>
              <w:rPr>
                <w:rFonts w:cs="Arial"/>
              </w:rPr>
              <w:t>r</w:t>
            </w:r>
            <w:r>
              <w:rPr>
                <w:rFonts w:hint="eastAsia" w:cs="Arial"/>
              </w:rPr>
              <w:t>esult</w:t>
            </w:r>
          </w:p>
          <w:p w14:paraId="797BC8D5">
            <w:pPr>
              <w:ind w:firstLine="0" w:firstLineChars="0"/>
              <w:jc w:val="left"/>
              <w:rPr>
                <w:rFonts w:cs="Arial"/>
              </w:rPr>
            </w:pPr>
            <w:r>
              <w:rPr>
                <w:rFonts w:hint="eastAsia"/>
                <w:color w:val="767171"/>
              </w:rPr>
              <w:t>o</w:t>
            </w:r>
            <w:r>
              <w:rPr>
                <w:color w:val="767171"/>
              </w:rPr>
              <w:t>bject</w:t>
            </w:r>
          </w:p>
        </w:tc>
        <w:tc>
          <w:tcPr>
            <w:tcW w:w="1559" w:type="dxa"/>
            <w:vMerge w:val="restart"/>
            <w:shd w:val="clear" w:color="auto" w:fill="auto"/>
            <w:noWrap w:val="0"/>
            <w:vAlign w:val="center"/>
          </w:tcPr>
          <w:p w14:paraId="16C49328">
            <w:pPr>
              <w:ind w:firstLine="0" w:firstLineChars="0"/>
              <w:jc w:val="left"/>
              <w:rPr>
                <w:rFonts w:hint="eastAsia" w:cs="Arial"/>
              </w:rPr>
            </w:pPr>
            <w:r>
              <w:rPr>
                <w:rFonts w:cs="Arial"/>
              </w:rPr>
              <w:t>deviceInfoList</w:t>
            </w:r>
            <w:r>
              <w:rPr>
                <w:rFonts w:cs="Arial"/>
                <w:color w:val="808080"/>
              </w:rPr>
              <w:t xml:space="preserve"> array&lt;object&gt;</w:t>
            </w:r>
          </w:p>
        </w:tc>
        <w:tc>
          <w:tcPr>
            <w:tcW w:w="1985" w:type="dxa"/>
            <w:shd w:val="clear" w:color="auto" w:fill="auto"/>
            <w:noWrap w:val="0"/>
            <w:vAlign w:val="center"/>
          </w:tcPr>
          <w:p w14:paraId="77D71DFA">
            <w:pPr>
              <w:ind w:firstLine="0" w:firstLineChars="0"/>
              <w:rPr>
                <w:rFonts w:cs="Arial"/>
              </w:rPr>
            </w:pPr>
            <w:r>
              <w:rPr>
                <w:rFonts w:cs="Arial"/>
              </w:rPr>
              <w:t>qrCode</w:t>
            </w:r>
          </w:p>
          <w:p w14:paraId="276F1B9C">
            <w:pPr>
              <w:ind w:firstLine="0" w:firstLineChars="0"/>
              <w:rPr>
                <w:rFonts w:cs="Arial"/>
                <w:color w:val="808080"/>
              </w:rPr>
            </w:pPr>
            <w:r>
              <w:rPr>
                <w:rFonts w:cs="Arial"/>
                <w:color w:val="808080"/>
              </w:rPr>
              <w:t>string</w:t>
            </w:r>
          </w:p>
        </w:tc>
        <w:tc>
          <w:tcPr>
            <w:tcW w:w="4252" w:type="dxa"/>
            <w:shd w:val="clear" w:color="auto" w:fill="auto"/>
            <w:noWrap w:val="0"/>
            <w:vAlign w:val="top"/>
          </w:tcPr>
          <w:p w14:paraId="45856F28">
            <w:pPr>
              <w:ind w:firstLine="0" w:firstLineChars="0"/>
              <w:jc w:val="left"/>
              <w:rPr>
                <w:rFonts w:cs="Arial"/>
              </w:rPr>
            </w:pPr>
            <w:r>
              <w:rPr>
                <w:rFonts w:hint="eastAsia" w:cs="Arial"/>
              </w:rPr>
              <w:t>设备的17位设备码</w:t>
            </w:r>
          </w:p>
        </w:tc>
      </w:tr>
      <w:tr w14:paraId="06E1A7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2E84FAA4">
            <w:pPr>
              <w:ind w:firstLine="0" w:firstLineChars="0"/>
              <w:jc w:val="left"/>
              <w:rPr>
                <w:rFonts w:cs="Arial"/>
              </w:rPr>
            </w:pPr>
          </w:p>
        </w:tc>
        <w:tc>
          <w:tcPr>
            <w:tcW w:w="1559" w:type="dxa"/>
            <w:vMerge w:val="continue"/>
            <w:shd w:val="clear" w:color="auto" w:fill="auto"/>
            <w:noWrap w:val="0"/>
            <w:vAlign w:val="center"/>
          </w:tcPr>
          <w:p w14:paraId="69027C98">
            <w:pPr>
              <w:ind w:firstLine="0" w:firstLineChars="0"/>
              <w:jc w:val="left"/>
              <w:rPr>
                <w:rFonts w:cs="Arial"/>
              </w:rPr>
            </w:pPr>
          </w:p>
        </w:tc>
        <w:tc>
          <w:tcPr>
            <w:tcW w:w="1985" w:type="dxa"/>
            <w:shd w:val="clear" w:color="auto" w:fill="auto"/>
            <w:noWrap w:val="0"/>
            <w:vAlign w:val="center"/>
          </w:tcPr>
          <w:p w14:paraId="38ED5443">
            <w:pPr>
              <w:ind w:firstLine="0" w:firstLineChars="0"/>
              <w:rPr>
                <w:rFonts w:cs="Arial"/>
              </w:rPr>
            </w:pPr>
            <w:r>
              <w:rPr>
                <w:rFonts w:hint="eastAsia" w:cs="Arial"/>
              </w:rPr>
              <w:t>mac</w:t>
            </w:r>
          </w:p>
          <w:p w14:paraId="63919940">
            <w:pPr>
              <w:ind w:firstLine="0" w:firstLineChars="0"/>
              <w:rPr>
                <w:rFonts w:cs="Arial"/>
                <w:color w:val="808080"/>
              </w:rPr>
            </w:pPr>
            <w:r>
              <w:rPr>
                <w:rFonts w:cs="Arial"/>
                <w:color w:val="808080"/>
              </w:rPr>
              <w:t>string</w:t>
            </w:r>
          </w:p>
        </w:tc>
        <w:tc>
          <w:tcPr>
            <w:tcW w:w="4252" w:type="dxa"/>
            <w:shd w:val="clear" w:color="auto" w:fill="auto"/>
            <w:noWrap w:val="0"/>
            <w:vAlign w:val="top"/>
          </w:tcPr>
          <w:p w14:paraId="4135162E">
            <w:pPr>
              <w:ind w:firstLine="0" w:firstLineChars="0"/>
              <w:jc w:val="left"/>
              <w:rPr>
                <w:rFonts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02ADB8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01F9719F">
            <w:pPr>
              <w:ind w:firstLine="0" w:firstLineChars="0"/>
              <w:jc w:val="left"/>
              <w:rPr>
                <w:rFonts w:cs="Arial"/>
              </w:rPr>
            </w:pPr>
          </w:p>
        </w:tc>
        <w:tc>
          <w:tcPr>
            <w:tcW w:w="1559" w:type="dxa"/>
            <w:vMerge w:val="continue"/>
            <w:shd w:val="clear" w:color="auto" w:fill="auto"/>
            <w:noWrap w:val="0"/>
            <w:vAlign w:val="center"/>
          </w:tcPr>
          <w:p w14:paraId="57D4C3E5">
            <w:pPr>
              <w:ind w:firstLine="0" w:firstLineChars="0"/>
              <w:jc w:val="left"/>
              <w:rPr>
                <w:rFonts w:cs="Arial"/>
              </w:rPr>
            </w:pPr>
          </w:p>
        </w:tc>
        <w:tc>
          <w:tcPr>
            <w:tcW w:w="1985" w:type="dxa"/>
            <w:shd w:val="clear" w:color="auto" w:fill="auto"/>
            <w:noWrap w:val="0"/>
            <w:vAlign w:val="center"/>
          </w:tcPr>
          <w:p w14:paraId="4A5AAD34">
            <w:pPr>
              <w:ind w:firstLine="0" w:firstLineChars="0"/>
              <w:rPr>
                <w:rFonts w:cs="Arial"/>
              </w:rPr>
            </w:pPr>
            <w:r>
              <w:rPr>
                <w:rFonts w:hint="eastAsia" w:cs="Arial"/>
              </w:rPr>
              <w:t>channelId</w:t>
            </w:r>
          </w:p>
          <w:p w14:paraId="325CB081">
            <w:pPr>
              <w:ind w:firstLine="0" w:firstLineChars="0"/>
              <w:rPr>
                <w:rFonts w:cs="Arial"/>
                <w:color w:val="808080"/>
              </w:rPr>
            </w:pPr>
            <w:r>
              <w:rPr>
                <w:rFonts w:hint="eastAsia" w:cs="Arial"/>
                <w:color w:val="808080"/>
              </w:rPr>
              <w:t>int</w:t>
            </w:r>
          </w:p>
        </w:tc>
        <w:tc>
          <w:tcPr>
            <w:tcW w:w="4252" w:type="dxa"/>
            <w:shd w:val="clear" w:color="auto" w:fill="auto"/>
            <w:noWrap w:val="0"/>
            <w:vAlign w:val="center"/>
          </w:tcPr>
          <w:p w14:paraId="472DDA0A">
            <w:pPr>
              <w:overflowPunct w:val="0"/>
              <w:autoSpaceDE w:val="0"/>
              <w:autoSpaceDN w:val="0"/>
              <w:spacing w:before="62" w:beforeLines="20" w:after="62" w:afterLines="20"/>
              <w:ind w:firstLine="0" w:firstLineChars="0"/>
            </w:pPr>
            <w:r>
              <w:rPr>
                <w:rFonts w:hint="eastAsia"/>
              </w:rPr>
              <w:t>视频子设备通道编号</w:t>
            </w:r>
          </w:p>
        </w:tc>
      </w:tr>
      <w:tr w14:paraId="03E910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45D35AC1">
            <w:pPr>
              <w:ind w:firstLine="0" w:firstLineChars="0"/>
              <w:jc w:val="left"/>
              <w:rPr>
                <w:rFonts w:cs="Arial"/>
              </w:rPr>
            </w:pPr>
          </w:p>
        </w:tc>
        <w:tc>
          <w:tcPr>
            <w:tcW w:w="1559" w:type="dxa"/>
            <w:vMerge w:val="continue"/>
            <w:shd w:val="clear" w:color="auto" w:fill="auto"/>
            <w:noWrap w:val="0"/>
            <w:vAlign w:val="center"/>
          </w:tcPr>
          <w:p w14:paraId="1E4F39B2">
            <w:pPr>
              <w:ind w:firstLine="0" w:firstLineChars="0"/>
              <w:jc w:val="left"/>
              <w:rPr>
                <w:rFonts w:cs="Arial"/>
              </w:rPr>
            </w:pPr>
          </w:p>
        </w:tc>
        <w:tc>
          <w:tcPr>
            <w:tcW w:w="1985" w:type="dxa"/>
            <w:shd w:val="clear" w:color="auto" w:fill="auto"/>
            <w:noWrap w:val="0"/>
            <w:vAlign w:val="top"/>
          </w:tcPr>
          <w:p w14:paraId="1571EDD6">
            <w:pPr>
              <w:ind w:firstLine="0" w:firstLineChars="0"/>
              <w:jc w:val="left"/>
              <w:rPr>
                <w:rFonts w:cs="Arial"/>
              </w:rPr>
            </w:pPr>
            <w:r>
              <w:rPr>
                <w:rFonts w:cs="Arial"/>
              </w:rPr>
              <w:t>parentQr</w:t>
            </w:r>
            <w:r>
              <w:rPr>
                <w:rFonts w:hint="eastAsia" w:cs="Arial"/>
              </w:rPr>
              <w:t>C</w:t>
            </w:r>
            <w:r>
              <w:rPr>
                <w:rFonts w:cs="Arial"/>
              </w:rPr>
              <w:t>ode</w:t>
            </w:r>
          </w:p>
          <w:p w14:paraId="549630AA">
            <w:pPr>
              <w:ind w:firstLine="0" w:firstLineChars="0"/>
              <w:jc w:val="left"/>
              <w:rPr>
                <w:rFonts w:cs="Arial"/>
                <w:color w:val="808080"/>
              </w:rPr>
            </w:pPr>
            <w:r>
              <w:rPr>
                <w:rFonts w:hint="eastAsia" w:cs="Arial"/>
                <w:color w:val="808080"/>
              </w:rPr>
              <w:t>string</w:t>
            </w:r>
          </w:p>
        </w:tc>
        <w:tc>
          <w:tcPr>
            <w:tcW w:w="4252" w:type="dxa"/>
            <w:shd w:val="clear" w:color="auto" w:fill="auto"/>
            <w:noWrap w:val="0"/>
            <w:vAlign w:val="top"/>
          </w:tcPr>
          <w:p w14:paraId="2FE96B26">
            <w:pPr>
              <w:ind w:firstLine="0" w:firstLineChars="0"/>
              <w:jc w:val="left"/>
              <w:rPr>
                <w:rFonts w:cs="Arial"/>
              </w:rPr>
            </w:pPr>
            <w:r>
              <w:rPr>
                <w:rFonts w:hint="eastAsia" w:cs="Arial"/>
              </w:rPr>
              <w:t>父设备的17位设备码</w:t>
            </w:r>
          </w:p>
        </w:tc>
      </w:tr>
      <w:tr w14:paraId="502EFB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7ED5624F">
            <w:pPr>
              <w:ind w:firstLine="0" w:firstLineChars="0"/>
              <w:jc w:val="left"/>
              <w:rPr>
                <w:rFonts w:cs="Arial"/>
              </w:rPr>
            </w:pPr>
          </w:p>
        </w:tc>
        <w:tc>
          <w:tcPr>
            <w:tcW w:w="1559" w:type="dxa"/>
            <w:vMerge w:val="continue"/>
            <w:shd w:val="clear" w:color="auto" w:fill="auto"/>
            <w:noWrap w:val="0"/>
            <w:vAlign w:val="center"/>
          </w:tcPr>
          <w:p w14:paraId="3C606C84">
            <w:pPr>
              <w:ind w:firstLine="0" w:firstLineChars="0"/>
              <w:jc w:val="left"/>
              <w:rPr>
                <w:rFonts w:cs="Arial"/>
              </w:rPr>
            </w:pPr>
          </w:p>
        </w:tc>
        <w:tc>
          <w:tcPr>
            <w:tcW w:w="1985" w:type="dxa"/>
            <w:shd w:val="clear" w:color="auto" w:fill="auto"/>
            <w:noWrap w:val="0"/>
            <w:vAlign w:val="top"/>
          </w:tcPr>
          <w:p w14:paraId="3B2F32B7">
            <w:pPr>
              <w:ind w:firstLine="0" w:firstLineChars="0"/>
              <w:jc w:val="left"/>
              <w:rPr>
                <w:rFonts w:cs="Arial"/>
              </w:rPr>
            </w:pPr>
            <w:r>
              <w:rPr>
                <w:rFonts w:cs="Arial"/>
              </w:rPr>
              <w:t>parentMac</w:t>
            </w:r>
          </w:p>
          <w:p w14:paraId="33D78F14">
            <w:pPr>
              <w:ind w:firstLine="0" w:firstLineChars="0"/>
              <w:jc w:val="left"/>
              <w:rPr>
                <w:rFonts w:cs="Arial"/>
              </w:rPr>
            </w:pPr>
            <w:r>
              <w:rPr>
                <w:rFonts w:hint="eastAsia" w:cs="Arial"/>
                <w:color w:val="808080"/>
              </w:rPr>
              <w:t>string</w:t>
            </w:r>
          </w:p>
        </w:tc>
        <w:tc>
          <w:tcPr>
            <w:tcW w:w="4252" w:type="dxa"/>
            <w:shd w:val="clear" w:color="auto" w:fill="auto"/>
            <w:noWrap w:val="0"/>
            <w:vAlign w:val="top"/>
          </w:tcPr>
          <w:p w14:paraId="7F7548F2">
            <w:pPr>
              <w:ind w:firstLine="0" w:firstLineChars="0"/>
              <w:jc w:val="left"/>
              <w:rPr>
                <w:rFonts w:cs="Arial"/>
              </w:rPr>
            </w:pPr>
            <w:r>
              <w:rPr>
                <w:rFonts w:hint="eastAsia" w:cs="Arial"/>
              </w:rPr>
              <w:t>父设备的mac地址</w:t>
            </w:r>
          </w:p>
        </w:tc>
      </w:tr>
      <w:tr w14:paraId="6A7D9B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5AA5589D">
            <w:pPr>
              <w:ind w:firstLine="0" w:firstLineChars="0"/>
              <w:jc w:val="left"/>
              <w:rPr>
                <w:rFonts w:cs="Arial"/>
              </w:rPr>
            </w:pPr>
          </w:p>
        </w:tc>
        <w:tc>
          <w:tcPr>
            <w:tcW w:w="1559" w:type="dxa"/>
            <w:vMerge w:val="continue"/>
            <w:shd w:val="clear" w:color="auto" w:fill="auto"/>
            <w:noWrap w:val="0"/>
            <w:vAlign w:val="center"/>
          </w:tcPr>
          <w:p w14:paraId="3903356A">
            <w:pPr>
              <w:ind w:firstLine="0" w:firstLineChars="0"/>
              <w:jc w:val="left"/>
              <w:rPr>
                <w:rFonts w:cs="Arial"/>
              </w:rPr>
            </w:pPr>
          </w:p>
        </w:tc>
        <w:tc>
          <w:tcPr>
            <w:tcW w:w="1985" w:type="dxa"/>
            <w:shd w:val="clear" w:color="auto" w:fill="auto"/>
            <w:noWrap w:val="0"/>
            <w:vAlign w:val="center"/>
          </w:tcPr>
          <w:p w14:paraId="34C57CBE">
            <w:pPr>
              <w:ind w:firstLine="0" w:firstLineChars="0"/>
              <w:rPr>
                <w:rFonts w:cs="Arial"/>
              </w:rPr>
            </w:pPr>
            <w:r>
              <w:rPr>
                <w:rFonts w:cs="Arial"/>
              </w:rPr>
              <w:t>devName</w:t>
            </w:r>
          </w:p>
          <w:p w14:paraId="15E71BBE">
            <w:pPr>
              <w:ind w:firstLine="0" w:firstLineChars="0"/>
              <w:rPr>
                <w:rFonts w:hint="eastAsia" w:cs="Arial"/>
              </w:rPr>
            </w:pPr>
            <w:r>
              <w:rPr>
                <w:rFonts w:hint="eastAsia" w:cs="Arial"/>
                <w:color w:val="808080"/>
              </w:rPr>
              <w:t>string</w:t>
            </w:r>
          </w:p>
        </w:tc>
        <w:tc>
          <w:tcPr>
            <w:tcW w:w="4252" w:type="dxa"/>
            <w:shd w:val="clear" w:color="auto" w:fill="auto"/>
            <w:noWrap w:val="0"/>
            <w:vAlign w:val="center"/>
          </w:tcPr>
          <w:p w14:paraId="1A42BC26">
            <w:pPr>
              <w:overflowPunct w:val="0"/>
              <w:autoSpaceDE w:val="0"/>
              <w:autoSpaceDN w:val="0"/>
              <w:spacing w:before="62" w:beforeLines="20" w:after="62" w:afterLines="20"/>
              <w:ind w:firstLine="0" w:firstLineChars="0"/>
              <w:rPr>
                <w:rFonts w:hint="eastAsia"/>
              </w:rPr>
            </w:pPr>
            <w:r>
              <w:rPr>
                <w:rFonts w:hint="eastAsia"/>
              </w:rPr>
              <w:t>设备名称</w:t>
            </w:r>
          </w:p>
        </w:tc>
      </w:tr>
      <w:tr w14:paraId="29EA9E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vMerge w:val="continue"/>
            <w:shd w:val="clear" w:color="auto" w:fill="auto"/>
            <w:noWrap w:val="0"/>
            <w:vAlign w:val="center"/>
          </w:tcPr>
          <w:p w14:paraId="3609C3FB">
            <w:pPr>
              <w:ind w:firstLine="0" w:firstLineChars="0"/>
              <w:jc w:val="left"/>
              <w:rPr>
                <w:rFonts w:cs="Arial"/>
              </w:rPr>
            </w:pPr>
          </w:p>
        </w:tc>
        <w:tc>
          <w:tcPr>
            <w:tcW w:w="1559" w:type="dxa"/>
            <w:vMerge w:val="continue"/>
            <w:shd w:val="clear" w:color="auto" w:fill="auto"/>
            <w:noWrap w:val="0"/>
            <w:vAlign w:val="center"/>
          </w:tcPr>
          <w:p w14:paraId="024EE343">
            <w:pPr>
              <w:ind w:firstLine="0" w:firstLineChars="0"/>
              <w:jc w:val="left"/>
              <w:rPr>
                <w:rFonts w:cs="Arial"/>
              </w:rPr>
            </w:pPr>
          </w:p>
        </w:tc>
        <w:tc>
          <w:tcPr>
            <w:tcW w:w="1985" w:type="dxa"/>
            <w:shd w:val="clear" w:color="auto" w:fill="auto"/>
            <w:noWrap w:val="0"/>
            <w:vAlign w:val="center"/>
          </w:tcPr>
          <w:p w14:paraId="01DBE9E1">
            <w:pPr>
              <w:ind w:firstLine="0" w:firstLineChars="0"/>
              <w:jc w:val="left"/>
              <w:rPr>
                <w:rFonts w:cs="Arial"/>
              </w:rPr>
            </w:pPr>
            <w:r>
              <w:rPr>
                <w:rFonts w:cs="Arial"/>
              </w:rPr>
              <w:t>deviceStatus</w:t>
            </w:r>
          </w:p>
          <w:p w14:paraId="61C4D5AB">
            <w:pPr>
              <w:ind w:firstLine="0" w:firstLineChars="0"/>
              <w:jc w:val="left"/>
              <w:rPr>
                <w:rFonts w:hint="eastAsia" w:cs="Arial"/>
                <w:color w:val="808080"/>
              </w:rPr>
            </w:pPr>
            <w:r>
              <w:rPr>
                <w:rFonts w:hint="eastAsia" w:cs="Arial"/>
                <w:color w:val="808080"/>
              </w:rPr>
              <w:t>int</w:t>
            </w:r>
          </w:p>
        </w:tc>
        <w:tc>
          <w:tcPr>
            <w:tcW w:w="4252" w:type="dxa"/>
            <w:shd w:val="clear" w:color="auto" w:fill="auto"/>
            <w:noWrap w:val="0"/>
            <w:vAlign w:val="center"/>
          </w:tcPr>
          <w:p w14:paraId="7B548105">
            <w:pPr>
              <w:ind w:firstLine="0" w:firstLineChars="0"/>
              <w:jc w:val="left"/>
              <w:rPr>
                <w:rFonts w:cs="Arial"/>
              </w:rPr>
            </w:pPr>
            <w:r>
              <w:rPr>
                <w:rFonts w:hint="eastAsia" w:cs="Arial"/>
              </w:rPr>
              <w:t>设备状态，枚举类型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77EB93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7BAF70A0">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7497605D">
                  <w:pPr>
                    <w:overflowPunct w:val="0"/>
                    <w:autoSpaceDE w:val="0"/>
                    <w:autoSpaceDN w:val="0"/>
                    <w:spacing w:before="62" w:beforeLines="20" w:after="62" w:afterLines="20"/>
                    <w:ind w:firstLine="0" w:firstLineChars="0"/>
                  </w:pPr>
                  <w:r>
                    <w:rPr>
                      <w:rFonts w:hint="eastAsia"/>
                    </w:rPr>
                    <w:t>含义</w:t>
                  </w:r>
                </w:p>
              </w:tc>
            </w:tr>
            <w:tr w14:paraId="05552E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6741C33E">
                  <w:pPr>
                    <w:overflowPunct w:val="0"/>
                    <w:autoSpaceDE w:val="0"/>
                    <w:autoSpaceDN w:val="0"/>
                    <w:spacing w:before="62" w:beforeLines="20" w:after="62" w:afterLines="20"/>
                    <w:ind w:firstLine="0" w:firstLineChars="0"/>
                  </w:pPr>
                  <w:r>
                    <w:rPr>
                      <w:rFonts w:hint="eastAsia" w:cs="Arial"/>
                    </w:rPr>
                    <w:t>0</w:t>
                  </w:r>
                </w:p>
              </w:tc>
              <w:tc>
                <w:tcPr>
                  <w:tcW w:w="1601" w:type="dxa"/>
                  <w:shd w:val="clear" w:color="auto" w:fill="auto"/>
                  <w:noWrap w:val="0"/>
                  <w:vAlign w:val="center"/>
                </w:tcPr>
                <w:p w14:paraId="12F2F402">
                  <w:pPr>
                    <w:overflowPunct w:val="0"/>
                    <w:autoSpaceDE w:val="0"/>
                    <w:autoSpaceDN w:val="0"/>
                    <w:spacing w:before="62" w:beforeLines="20" w:after="62" w:afterLines="20"/>
                    <w:ind w:firstLine="0" w:firstLineChars="0"/>
                  </w:pPr>
                  <w:r>
                    <w:rPr>
                      <w:rFonts w:hint="eastAsia" w:cs="Arial"/>
                    </w:rPr>
                    <w:t>离线</w:t>
                  </w:r>
                </w:p>
              </w:tc>
            </w:tr>
            <w:tr w14:paraId="66D3EE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6FD7DB1F">
                  <w:pPr>
                    <w:overflowPunct w:val="0"/>
                    <w:autoSpaceDE w:val="0"/>
                    <w:autoSpaceDN w:val="0"/>
                    <w:spacing w:before="62" w:beforeLines="20" w:after="62" w:afterLines="20"/>
                    <w:ind w:firstLine="0" w:firstLineChars="0"/>
                  </w:pPr>
                  <w:r>
                    <w:rPr>
                      <w:rFonts w:hint="eastAsia" w:cs="Arial"/>
                    </w:rPr>
                    <w:t>1</w:t>
                  </w:r>
                </w:p>
              </w:tc>
              <w:tc>
                <w:tcPr>
                  <w:tcW w:w="1601" w:type="dxa"/>
                  <w:shd w:val="clear" w:color="auto" w:fill="auto"/>
                  <w:noWrap w:val="0"/>
                  <w:vAlign w:val="center"/>
                </w:tcPr>
                <w:p w14:paraId="3C85B1FA">
                  <w:pPr>
                    <w:overflowPunct w:val="0"/>
                    <w:autoSpaceDE w:val="0"/>
                    <w:autoSpaceDN w:val="0"/>
                    <w:spacing w:before="62" w:beforeLines="20" w:after="62" w:afterLines="20"/>
                    <w:ind w:firstLine="0" w:firstLineChars="0"/>
                  </w:pPr>
                  <w:r>
                    <w:rPr>
                      <w:rFonts w:hint="eastAsia" w:cs="Arial"/>
                    </w:rPr>
                    <w:t>在线</w:t>
                  </w:r>
                </w:p>
              </w:tc>
            </w:tr>
          </w:tbl>
          <w:p w14:paraId="5F488EB7">
            <w:pPr>
              <w:ind w:firstLine="0" w:firstLineChars="0"/>
              <w:jc w:val="left"/>
              <w:rPr>
                <w:rFonts w:hint="eastAsia" w:cs="Arial"/>
              </w:rPr>
            </w:pPr>
          </w:p>
        </w:tc>
      </w:tr>
      <w:tr w14:paraId="5E7F1F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7DA5348B">
            <w:pPr>
              <w:ind w:firstLine="0" w:firstLineChars="0"/>
              <w:jc w:val="left"/>
              <w:rPr>
                <w:rFonts w:cs="Arial"/>
                <w:b/>
              </w:rPr>
            </w:pPr>
            <w:r>
              <w:rPr>
                <w:rFonts w:hint="eastAsia" w:cs="Arial"/>
                <w:b/>
              </w:rPr>
              <w:t>使用</w:t>
            </w:r>
            <w:r>
              <w:rPr>
                <w:rFonts w:cs="Arial"/>
                <w:b/>
              </w:rPr>
              <w:t>限制</w:t>
            </w:r>
          </w:p>
        </w:tc>
        <w:tc>
          <w:tcPr>
            <w:tcW w:w="7796" w:type="dxa"/>
            <w:gridSpan w:val="3"/>
            <w:shd w:val="clear" w:color="auto" w:fill="auto"/>
            <w:noWrap w:val="0"/>
            <w:vAlign w:val="center"/>
          </w:tcPr>
          <w:p w14:paraId="4515A1A7">
            <w:pPr>
              <w:ind w:firstLine="0" w:firstLineChars="0"/>
              <w:jc w:val="left"/>
              <w:rPr>
                <w:rFonts w:cs="Arial"/>
              </w:rPr>
            </w:pPr>
            <w:r>
              <w:rPr>
                <w:rFonts w:hint="eastAsia" w:cs="Arial"/>
              </w:rPr>
              <w:t>仅项目型应用可以调用</w:t>
            </w:r>
          </w:p>
        </w:tc>
      </w:tr>
      <w:tr w14:paraId="108CD8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276" w:type="dxa"/>
            <w:shd w:val="clear" w:color="auto" w:fill="auto"/>
            <w:noWrap w:val="0"/>
            <w:vAlign w:val="center"/>
          </w:tcPr>
          <w:p w14:paraId="0B7B2F02">
            <w:pPr>
              <w:ind w:firstLine="0" w:firstLineChars="0"/>
              <w:jc w:val="left"/>
              <w:rPr>
                <w:rFonts w:hint="eastAsia" w:cs="Arial"/>
                <w:b/>
              </w:rPr>
            </w:pPr>
            <w:r>
              <w:rPr>
                <w:rFonts w:hint="eastAsia" w:cs="Arial"/>
                <w:b/>
              </w:rPr>
              <w:t>功能描述</w:t>
            </w:r>
          </w:p>
        </w:tc>
        <w:tc>
          <w:tcPr>
            <w:tcW w:w="7796" w:type="dxa"/>
            <w:gridSpan w:val="3"/>
            <w:shd w:val="clear" w:color="auto" w:fill="auto"/>
            <w:noWrap w:val="0"/>
            <w:vAlign w:val="center"/>
          </w:tcPr>
          <w:p w14:paraId="53BBB69A">
            <w:pPr>
              <w:ind w:firstLine="0" w:firstLineChars="0"/>
              <w:jc w:val="left"/>
              <w:rPr>
                <w:rFonts w:cs="Arial"/>
              </w:rPr>
            </w:pPr>
            <w:r>
              <w:rPr>
                <w:rFonts w:hint="eastAsia" w:cs="Arial"/>
              </w:rPr>
              <w:t>获取分组内支持客流统计的IPC</w:t>
            </w:r>
          </w:p>
        </w:tc>
      </w:tr>
    </w:tbl>
    <w:p w14:paraId="18ADC378">
      <w:pPr>
        <w:ind w:firstLine="0" w:firstLineChars="0"/>
      </w:pPr>
    </w:p>
    <w:p w14:paraId="62757435">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09CC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03E874AB">
            <w:pPr>
              <w:widowControl/>
              <w:snapToGrid w:val="0"/>
              <w:spacing w:line="360" w:lineRule="auto"/>
              <w:ind w:firstLine="0" w:firstLineChars="0"/>
              <w:textAlignment w:val="baseline"/>
              <w:rPr>
                <w:b/>
                <w:kern w:val="0"/>
                <w:szCs w:val="21"/>
              </w:rPr>
            </w:pPr>
            <w:r>
              <w:rPr>
                <w:b/>
                <w:kern w:val="0"/>
                <w:szCs w:val="21"/>
              </w:rPr>
              <w:t>Request:</w:t>
            </w:r>
          </w:p>
          <w:p w14:paraId="32A25E00">
            <w:pPr>
              <w:widowControl/>
              <w:snapToGrid w:val="0"/>
              <w:spacing w:line="360" w:lineRule="auto"/>
              <w:ind w:firstLine="0" w:firstLineChars="0"/>
              <w:textAlignment w:val="baseline"/>
              <w:rPr>
                <w:kern w:val="0"/>
                <w:szCs w:val="21"/>
              </w:rPr>
            </w:pPr>
            <w:r>
              <w:rPr>
                <w:kern w:val="0"/>
                <w:szCs w:val="21"/>
              </w:rPr>
              <w:t>{</w:t>
            </w:r>
          </w:p>
          <w:p w14:paraId="1686941F">
            <w:pPr>
              <w:widowControl/>
              <w:snapToGrid w:val="0"/>
              <w:spacing w:line="360" w:lineRule="auto"/>
              <w:ind w:firstLine="435" w:firstLineChars="0"/>
              <w:textAlignment w:val="baseline"/>
              <w:rPr>
                <w:kern w:val="0"/>
                <w:szCs w:val="21"/>
              </w:rPr>
            </w:pPr>
            <w:r>
              <w:rPr>
                <w:kern w:val="0"/>
                <w:szCs w:val="21"/>
              </w:rPr>
              <w:t>"regionId": "574673185061091310"</w:t>
            </w:r>
          </w:p>
          <w:p w14:paraId="0E1E1489">
            <w:pPr>
              <w:widowControl/>
              <w:snapToGrid w:val="0"/>
              <w:spacing w:line="360" w:lineRule="auto"/>
              <w:ind w:firstLine="0" w:firstLineChars="0"/>
              <w:textAlignment w:val="baseline"/>
              <w:rPr>
                <w:kern w:val="0"/>
                <w:szCs w:val="21"/>
              </w:rPr>
            </w:pPr>
            <w:r>
              <w:rPr>
                <w:kern w:val="0"/>
                <w:szCs w:val="21"/>
              </w:rPr>
              <w:t>}</w:t>
            </w:r>
          </w:p>
          <w:p w14:paraId="4FFCE46F">
            <w:pPr>
              <w:widowControl/>
              <w:snapToGrid w:val="0"/>
              <w:spacing w:line="360" w:lineRule="auto"/>
              <w:ind w:firstLine="0" w:firstLineChars="0"/>
              <w:textAlignment w:val="baseline"/>
              <w:rPr>
                <w:rFonts w:hint="eastAsia"/>
                <w:kern w:val="0"/>
                <w:szCs w:val="21"/>
              </w:rPr>
            </w:pPr>
          </w:p>
          <w:p w14:paraId="0FC3F065">
            <w:pPr>
              <w:widowControl/>
              <w:snapToGrid w:val="0"/>
              <w:spacing w:line="360" w:lineRule="auto"/>
              <w:ind w:firstLine="0" w:firstLineChars="0"/>
              <w:textAlignment w:val="baseline"/>
              <w:rPr>
                <w:b/>
                <w:kern w:val="0"/>
                <w:szCs w:val="21"/>
              </w:rPr>
            </w:pPr>
            <w:r>
              <w:rPr>
                <w:b/>
                <w:kern w:val="0"/>
                <w:szCs w:val="21"/>
              </w:rPr>
              <w:t>Response:</w:t>
            </w:r>
          </w:p>
          <w:p w14:paraId="3BD8998A">
            <w:pPr>
              <w:spacing w:line="360" w:lineRule="auto"/>
              <w:ind w:firstLine="0" w:firstLineChars="0"/>
              <w:jc w:val="left"/>
              <w:rPr>
                <w:rFonts w:cs="Arial"/>
              </w:rPr>
            </w:pPr>
            <w:r>
              <w:rPr>
                <w:rFonts w:cs="Arial"/>
              </w:rPr>
              <w:t>{</w:t>
            </w:r>
          </w:p>
          <w:p w14:paraId="4E21DB66">
            <w:pPr>
              <w:spacing w:line="360" w:lineRule="auto"/>
              <w:ind w:firstLine="435" w:firstLineChars="0"/>
              <w:jc w:val="left"/>
              <w:rPr>
                <w:rFonts w:cs="Arial"/>
              </w:rPr>
            </w:pPr>
            <w:r>
              <w:rPr>
                <w:rFonts w:cs="Arial"/>
              </w:rPr>
              <w:t>"result": {</w:t>
            </w:r>
          </w:p>
          <w:p w14:paraId="0AA1A328">
            <w:pPr>
              <w:spacing w:line="360" w:lineRule="auto"/>
              <w:ind w:firstLine="0" w:firstLineChars="0"/>
              <w:jc w:val="left"/>
              <w:rPr>
                <w:rFonts w:cs="Arial"/>
              </w:rPr>
            </w:pPr>
            <w:r>
              <w:rPr>
                <w:rFonts w:cs="Arial"/>
              </w:rPr>
              <w:t xml:space="preserve">        "deviceInfoList": [</w:t>
            </w:r>
          </w:p>
          <w:p w14:paraId="1C32A896">
            <w:pPr>
              <w:spacing w:line="360" w:lineRule="auto"/>
              <w:ind w:firstLine="0" w:firstLineChars="0"/>
              <w:jc w:val="left"/>
              <w:rPr>
                <w:rFonts w:cs="Arial"/>
              </w:rPr>
            </w:pPr>
            <w:r>
              <w:rPr>
                <w:rFonts w:cs="Arial"/>
              </w:rPr>
              <w:t xml:space="preserve">            {</w:t>
            </w:r>
          </w:p>
          <w:p w14:paraId="652661FC">
            <w:pPr>
              <w:spacing w:line="360" w:lineRule="auto"/>
              <w:ind w:firstLine="0" w:firstLineChars="0"/>
              <w:jc w:val="left"/>
              <w:rPr>
                <w:rFonts w:cs="Arial"/>
              </w:rPr>
            </w:pPr>
            <w:r>
              <w:rPr>
                <w:rFonts w:cs="Arial"/>
              </w:rPr>
              <w:t xml:space="preserve">                "qrCode": "16E0091709B04C926",</w:t>
            </w:r>
          </w:p>
          <w:p w14:paraId="7FC6A608">
            <w:pPr>
              <w:spacing w:line="360" w:lineRule="auto"/>
              <w:ind w:firstLine="0" w:firstLineChars="0"/>
              <w:jc w:val="left"/>
              <w:rPr>
                <w:rFonts w:cs="Arial"/>
              </w:rPr>
            </w:pPr>
            <w:r>
              <w:rPr>
                <w:rFonts w:cs="Arial"/>
              </w:rPr>
              <w:t xml:space="preserve">                "mac": "00-FF-00-17-00-18",</w:t>
            </w:r>
          </w:p>
          <w:p w14:paraId="0864A00B">
            <w:pPr>
              <w:spacing w:line="360" w:lineRule="auto"/>
              <w:ind w:firstLine="0" w:firstLineChars="0"/>
              <w:jc w:val="left"/>
              <w:rPr>
                <w:rFonts w:cs="Arial"/>
              </w:rPr>
            </w:pPr>
            <w:r>
              <w:rPr>
                <w:rFonts w:cs="Arial"/>
              </w:rPr>
              <w:t xml:space="preserve">                "channelId": 1,</w:t>
            </w:r>
          </w:p>
          <w:p w14:paraId="523CDF28">
            <w:pPr>
              <w:spacing w:line="360" w:lineRule="auto"/>
              <w:ind w:firstLine="0" w:firstLineChars="0"/>
              <w:jc w:val="left"/>
              <w:rPr>
                <w:rFonts w:cs="Arial"/>
              </w:rPr>
            </w:pPr>
            <w:r>
              <w:rPr>
                <w:rFonts w:cs="Arial"/>
              </w:rPr>
              <w:t xml:space="preserve">                "devName": "devName_1",</w:t>
            </w:r>
          </w:p>
          <w:p w14:paraId="3D44EA1E">
            <w:pPr>
              <w:spacing w:line="360" w:lineRule="auto"/>
              <w:ind w:firstLine="0" w:firstLineChars="0"/>
              <w:jc w:val="left"/>
              <w:rPr>
                <w:rFonts w:cs="Arial"/>
              </w:rPr>
            </w:pPr>
            <w:r>
              <w:rPr>
                <w:rFonts w:cs="Arial"/>
              </w:rPr>
              <w:t xml:space="preserve">                "parentQrcode": null,</w:t>
            </w:r>
          </w:p>
          <w:p w14:paraId="71E1398D">
            <w:pPr>
              <w:spacing w:line="360" w:lineRule="auto"/>
              <w:ind w:firstLine="0" w:firstLineChars="0"/>
              <w:jc w:val="left"/>
              <w:rPr>
                <w:rFonts w:cs="Arial"/>
              </w:rPr>
            </w:pPr>
            <w:r>
              <w:rPr>
                <w:rFonts w:cs="Arial"/>
              </w:rPr>
              <w:t xml:space="preserve">                "parentMac": null,</w:t>
            </w:r>
          </w:p>
          <w:p w14:paraId="2BBAC4DE">
            <w:pPr>
              <w:spacing w:line="360" w:lineRule="auto"/>
              <w:ind w:firstLine="0" w:firstLineChars="0"/>
              <w:jc w:val="left"/>
              <w:rPr>
                <w:rFonts w:cs="Arial"/>
              </w:rPr>
            </w:pPr>
            <w:r>
              <w:rPr>
                <w:rFonts w:cs="Arial"/>
              </w:rPr>
              <w:t xml:space="preserve">                "deviceStatus": 1</w:t>
            </w:r>
          </w:p>
          <w:p w14:paraId="4C8E766A">
            <w:pPr>
              <w:spacing w:line="360" w:lineRule="auto"/>
              <w:ind w:firstLine="0" w:firstLineChars="0"/>
              <w:jc w:val="left"/>
              <w:rPr>
                <w:rFonts w:cs="Arial"/>
              </w:rPr>
            </w:pPr>
            <w:r>
              <w:rPr>
                <w:rFonts w:cs="Arial"/>
              </w:rPr>
              <w:t xml:space="preserve">            }</w:t>
            </w:r>
          </w:p>
          <w:p w14:paraId="2877DA64">
            <w:pPr>
              <w:spacing w:line="360" w:lineRule="auto"/>
              <w:ind w:firstLine="0" w:firstLineChars="0"/>
              <w:jc w:val="left"/>
              <w:rPr>
                <w:rFonts w:cs="Arial"/>
              </w:rPr>
            </w:pPr>
            <w:r>
              <w:rPr>
                <w:rFonts w:cs="Arial"/>
              </w:rPr>
              <w:t xml:space="preserve">        ]</w:t>
            </w:r>
          </w:p>
          <w:p w14:paraId="38ED1A3C">
            <w:pPr>
              <w:spacing w:line="360" w:lineRule="auto"/>
              <w:ind w:firstLine="435" w:firstLineChars="0"/>
              <w:jc w:val="left"/>
              <w:rPr>
                <w:rFonts w:cs="Arial"/>
              </w:rPr>
            </w:pPr>
            <w:r>
              <w:rPr>
                <w:rFonts w:cs="Arial"/>
              </w:rPr>
              <w:t>},</w:t>
            </w:r>
          </w:p>
          <w:p w14:paraId="142A966C">
            <w:pPr>
              <w:spacing w:line="360" w:lineRule="auto"/>
              <w:ind w:firstLine="435" w:firstLineChars="0"/>
              <w:jc w:val="left"/>
              <w:rPr>
                <w:rFonts w:cs="Arial"/>
              </w:rPr>
            </w:pPr>
            <w:r>
              <w:rPr>
                <w:rFonts w:cs="Arial"/>
              </w:rPr>
              <w:t>"error_code": 0</w:t>
            </w:r>
          </w:p>
          <w:p w14:paraId="2B605FCF">
            <w:pPr>
              <w:spacing w:line="360" w:lineRule="auto"/>
              <w:ind w:firstLine="0" w:firstLineChars="0"/>
              <w:jc w:val="left"/>
              <w:rPr>
                <w:rFonts w:cs="Arial"/>
              </w:rPr>
            </w:pPr>
            <w:r>
              <w:rPr>
                <w:rFonts w:cs="Arial"/>
              </w:rPr>
              <w:t>}</w:t>
            </w:r>
            <w:bookmarkStart w:id="1193" w:name="_Toc156983976"/>
            <w:bookmarkStart w:id="1194" w:name="_Toc159418542"/>
          </w:p>
        </w:tc>
      </w:tr>
    </w:tbl>
    <w:p w14:paraId="565510C4">
      <w:pPr>
        <w:pStyle w:val="8"/>
      </w:pPr>
      <w:bookmarkStart w:id="1195" w:name="_Toc220343689"/>
      <w:r>
        <w:rPr>
          <w:rFonts w:hint="eastAsia"/>
        </w:rPr>
        <w:t>获取分组列表内支持客流统计的I</w:t>
      </w:r>
      <w:r>
        <w:t>PC</w:t>
      </w:r>
      <w:bookmarkEnd w:id="1193"/>
      <w:bookmarkEnd w:id="1194"/>
      <w:r>
        <w:rPr>
          <w:rFonts w:hint="eastAsia"/>
        </w:rPr>
        <w:t>数目</w:t>
      </w:r>
      <w:bookmarkEnd w:id="1195"/>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363"/>
        <w:gridCol w:w="2533"/>
        <w:gridCol w:w="5282"/>
      </w:tblGrid>
      <w:tr w14:paraId="294C47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6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1C0DC8C">
            <w:pPr>
              <w:ind w:firstLine="0" w:firstLineChars="0"/>
              <w:jc w:val="left"/>
              <w:rPr>
                <w:rFonts w:cs="Arial"/>
              </w:rPr>
            </w:pPr>
            <w:r>
              <w:rPr>
                <w:rFonts w:hint="eastAsia" w:cs="Arial"/>
              </w:rPr>
              <w:t>名称</w:t>
            </w:r>
          </w:p>
        </w:tc>
        <w:tc>
          <w:tcPr>
            <w:tcW w:w="781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D11D63">
            <w:pPr>
              <w:ind w:firstLine="0" w:firstLineChars="0"/>
              <w:jc w:val="left"/>
              <w:rPr>
                <w:rFonts w:cs="Arial"/>
              </w:rPr>
            </w:pPr>
            <w:r>
              <w:rPr>
                <w:rFonts w:hint="eastAsia" w:cs="Arial"/>
              </w:rPr>
              <w:t>内容</w:t>
            </w:r>
          </w:p>
        </w:tc>
      </w:tr>
      <w:tr w14:paraId="7E5EB2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6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9142650">
            <w:pPr>
              <w:ind w:firstLine="0" w:firstLineChars="0"/>
              <w:jc w:val="left"/>
              <w:rPr>
                <w:rFonts w:cs="Arial"/>
              </w:rPr>
            </w:pPr>
            <w:r>
              <w:rPr>
                <w:rFonts w:hint="eastAsia" w:cs="Arial"/>
              </w:rPr>
              <w:t>Path</w:t>
            </w:r>
          </w:p>
        </w:tc>
        <w:tc>
          <w:tcPr>
            <w:tcW w:w="781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282C320">
            <w:pPr>
              <w:ind w:firstLine="0" w:firstLineChars="0"/>
              <w:jc w:val="left"/>
              <w:rPr>
                <w:rFonts w:cs="Arial"/>
              </w:rPr>
            </w:pPr>
            <w:r>
              <w:rPr>
                <w:rFonts w:cs="Arial"/>
              </w:rPr>
              <w:t>/tums/open/passengerFlow/v1/getFlowDeviceNumInRegionList</w:t>
            </w:r>
          </w:p>
        </w:tc>
      </w:tr>
      <w:tr w14:paraId="1B094A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2C6F62AF">
            <w:pPr>
              <w:ind w:firstLine="0" w:firstLineChars="0"/>
              <w:jc w:val="left"/>
              <w:rPr>
                <w:rFonts w:cs="Arial"/>
                <w:b/>
              </w:rPr>
            </w:pPr>
            <w:r>
              <w:rPr>
                <w:rFonts w:hint="eastAsia" w:cs="Arial"/>
                <w:b/>
              </w:rPr>
              <w:t>请求</w:t>
            </w:r>
            <w:r>
              <w:rPr>
                <w:rFonts w:cs="Arial"/>
                <w:b/>
              </w:rPr>
              <w:t>参数</w:t>
            </w:r>
          </w:p>
        </w:tc>
      </w:tr>
      <w:tr w14:paraId="254307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63" w:type="dxa"/>
            <w:shd w:val="clear" w:color="auto" w:fill="auto"/>
            <w:noWrap w:val="0"/>
            <w:vAlign w:val="center"/>
          </w:tcPr>
          <w:p w14:paraId="290EBD6D">
            <w:pPr>
              <w:ind w:firstLine="0" w:firstLineChars="0"/>
              <w:jc w:val="left"/>
              <w:rPr>
                <w:rFonts w:cs="Arial"/>
              </w:rPr>
            </w:pPr>
            <w:r>
              <w:rPr>
                <w:rFonts w:hint="eastAsia" w:cs="Arial"/>
              </w:rPr>
              <w:t>regionId</w:t>
            </w:r>
            <w:r>
              <w:rPr>
                <w:rFonts w:cs="Arial"/>
              </w:rPr>
              <w:t>List</w:t>
            </w:r>
          </w:p>
          <w:p w14:paraId="5B11E865">
            <w:pPr>
              <w:ind w:firstLine="0" w:firstLineChars="0"/>
              <w:jc w:val="left"/>
              <w:rPr>
                <w:rFonts w:cs="Arial"/>
              </w:rPr>
            </w:pPr>
            <w:r>
              <w:rPr>
                <w:rFonts w:cs="Arial"/>
                <w:color w:val="808080"/>
              </w:rPr>
              <w:t>array&lt;</w:t>
            </w:r>
            <w:r>
              <w:rPr>
                <w:rFonts w:hint="eastAsia" w:cs="Arial"/>
                <w:color w:val="808080"/>
              </w:rPr>
              <w:t>string</w:t>
            </w:r>
            <w:r>
              <w:rPr>
                <w:rFonts w:cs="Arial"/>
                <w:color w:val="808080"/>
              </w:rPr>
              <w:t>&gt;</w:t>
            </w:r>
          </w:p>
        </w:tc>
        <w:tc>
          <w:tcPr>
            <w:tcW w:w="7815" w:type="dxa"/>
            <w:gridSpan w:val="2"/>
            <w:shd w:val="clear" w:color="auto" w:fill="auto"/>
            <w:noWrap w:val="0"/>
            <w:vAlign w:val="center"/>
          </w:tcPr>
          <w:p w14:paraId="4C01B417">
            <w:pPr>
              <w:ind w:firstLine="0" w:firstLineChars="0"/>
              <w:jc w:val="left"/>
              <w:rPr>
                <w:rFonts w:cs="Arial"/>
              </w:rPr>
            </w:pPr>
            <w:r>
              <w:rPr>
                <w:rFonts w:hint="eastAsia" w:cs="Arial"/>
              </w:rPr>
              <w:t>【必选】分组id列表，长度限制为1</w:t>
            </w:r>
            <w:r>
              <w:rPr>
                <w:rFonts w:cs="Arial"/>
              </w:rPr>
              <w:t>00</w:t>
            </w:r>
          </w:p>
        </w:tc>
      </w:tr>
      <w:tr w14:paraId="035758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0F6F1730">
            <w:pPr>
              <w:ind w:firstLine="0" w:firstLineChars="0"/>
              <w:jc w:val="left"/>
              <w:rPr>
                <w:rFonts w:cs="Arial"/>
                <w:b/>
              </w:rPr>
            </w:pPr>
            <w:r>
              <w:rPr>
                <w:rFonts w:hint="eastAsia" w:cs="Arial"/>
                <w:b/>
              </w:rPr>
              <w:t>回复</w:t>
            </w:r>
            <w:r>
              <w:rPr>
                <w:rFonts w:cs="Arial"/>
                <w:b/>
              </w:rPr>
              <w:t>参数</w:t>
            </w:r>
          </w:p>
        </w:tc>
      </w:tr>
      <w:tr w14:paraId="4E13F9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63" w:type="dxa"/>
            <w:shd w:val="clear" w:color="auto" w:fill="auto"/>
            <w:noWrap w:val="0"/>
            <w:vAlign w:val="center"/>
          </w:tcPr>
          <w:p w14:paraId="2BD0EDAE">
            <w:pPr>
              <w:ind w:firstLine="0" w:firstLineChars="0"/>
              <w:jc w:val="left"/>
              <w:rPr>
                <w:rFonts w:cs="Arial"/>
              </w:rPr>
            </w:pPr>
            <w:r>
              <w:rPr>
                <w:rFonts w:hint="eastAsia" w:cs="Arial"/>
              </w:rPr>
              <w:t>error_code</w:t>
            </w:r>
          </w:p>
          <w:p w14:paraId="6E3CD2AF">
            <w:pPr>
              <w:ind w:firstLine="0" w:firstLineChars="0"/>
              <w:jc w:val="left"/>
              <w:rPr>
                <w:rFonts w:cs="Arial"/>
                <w:color w:val="808080"/>
              </w:rPr>
            </w:pPr>
            <w:r>
              <w:rPr>
                <w:rFonts w:hint="eastAsia" w:cs="Arial"/>
                <w:color w:val="808080"/>
              </w:rPr>
              <w:t>int</w:t>
            </w:r>
          </w:p>
        </w:tc>
        <w:tc>
          <w:tcPr>
            <w:tcW w:w="7815" w:type="dxa"/>
            <w:gridSpan w:val="2"/>
            <w:shd w:val="clear" w:color="auto" w:fill="auto"/>
            <w:noWrap w:val="0"/>
            <w:vAlign w:val="top"/>
          </w:tcPr>
          <w:p w14:paraId="2FCF767B">
            <w:pPr>
              <w:ind w:firstLine="0" w:firstLineChars="0"/>
              <w:jc w:val="left"/>
              <w:rPr>
                <w:rFonts w:hint="eastAsia" w:cs="Arial"/>
              </w:rPr>
            </w:pPr>
            <w:r>
              <w:rPr>
                <w:rFonts w:hint="eastAsia"/>
              </w:rPr>
              <w:t>错误码，0代表正常，其他值参考常用错误码说明</w:t>
            </w:r>
          </w:p>
        </w:tc>
      </w:tr>
      <w:tr w14:paraId="2DF1C0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1363" w:type="dxa"/>
            <w:shd w:val="clear" w:color="auto" w:fill="auto"/>
            <w:noWrap w:val="0"/>
            <w:vAlign w:val="center"/>
          </w:tcPr>
          <w:p w14:paraId="4B0285E6">
            <w:pPr>
              <w:ind w:firstLine="0" w:firstLineChars="0"/>
              <w:jc w:val="left"/>
              <w:rPr>
                <w:rFonts w:cs="Arial"/>
              </w:rPr>
            </w:pPr>
            <w:r>
              <w:rPr>
                <w:rFonts w:hint="eastAsia" w:cs="Arial"/>
              </w:rPr>
              <w:t>result</w:t>
            </w:r>
          </w:p>
          <w:p w14:paraId="2697192D">
            <w:pPr>
              <w:ind w:firstLine="0" w:firstLineChars="0"/>
              <w:jc w:val="left"/>
              <w:rPr>
                <w:rFonts w:hint="eastAsia" w:cs="Arial"/>
                <w:color w:val="808080"/>
              </w:rPr>
            </w:pPr>
            <w:r>
              <w:rPr>
                <w:rFonts w:cs="Arial"/>
                <w:color w:val="808080"/>
              </w:rPr>
              <w:t>object</w:t>
            </w:r>
          </w:p>
        </w:tc>
        <w:tc>
          <w:tcPr>
            <w:tcW w:w="2533" w:type="dxa"/>
            <w:shd w:val="clear" w:color="auto" w:fill="auto"/>
            <w:noWrap w:val="0"/>
            <w:vAlign w:val="center"/>
          </w:tcPr>
          <w:p w14:paraId="3AF753BA">
            <w:pPr>
              <w:ind w:firstLine="0" w:firstLineChars="0"/>
              <w:jc w:val="left"/>
              <w:rPr>
                <w:rFonts w:cs="Arial"/>
              </w:rPr>
            </w:pPr>
            <w:r>
              <w:rPr>
                <w:rFonts w:cs="Arial"/>
              </w:rPr>
              <w:t>flowIpcNum</w:t>
            </w:r>
          </w:p>
          <w:p w14:paraId="39B51A4A">
            <w:pPr>
              <w:ind w:firstLine="0" w:firstLineChars="0"/>
              <w:jc w:val="left"/>
              <w:rPr>
                <w:rFonts w:cs="Arial"/>
                <w:color w:val="808080"/>
              </w:rPr>
            </w:pPr>
            <w:r>
              <w:rPr>
                <w:rFonts w:cs="Arial"/>
                <w:color w:val="808080"/>
              </w:rPr>
              <w:t>int</w:t>
            </w:r>
          </w:p>
        </w:tc>
        <w:tc>
          <w:tcPr>
            <w:tcW w:w="5282" w:type="dxa"/>
            <w:shd w:val="clear" w:color="auto" w:fill="auto"/>
            <w:noWrap w:val="0"/>
            <w:vAlign w:val="center"/>
          </w:tcPr>
          <w:p w14:paraId="720CB093">
            <w:pPr>
              <w:ind w:firstLine="0" w:firstLineChars="0"/>
              <w:jc w:val="left"/>
              <w:rPr>
                <w:rFonts w:cs="Arial"/>
              </w:rPr>
            </w:pPr>
            <w:r>
              <w:rPr>
                <w:rFonts w:hint="eastAsia" w:cs="Arial"/>
              </w:rPr>
              <w:t>获取分组列表内支持客流统计的ipc设备数量</w:t>
            </w:r>
          </w:p>
        </w:tc>
      </w:tr>
      <w:tr w14:paraId="618F44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63" w:type="dxa"/>
            <w:shd w:val="clear" w:color="auto" w:fill="auto"/>
            <w:noWrap w:val="0"/>
            <w:vAlign w:val="center"/>
          </w:tcPr>
          <w:p w14:paraId="6DD4092A">
            <w:pPr>
              <w:ind w:firstLine="0" w:firstLineChars="0"/>
              <w:jc w:val="left"/>
              <w:rPr>
                <w:rFonts w:cs="Arial"/>
                <w:b/>
              </w:rPr>
            </w:pPr>
            <w:r>
              <w:rPr>
                <w:rFonts w:hint="eastAsia" w:cs="Arial"/>
                <w:b/>
              </w:rPr>
              <w:t>使用</w:t>
            </w:r>
            <w:r>
              <w:rPr>
                <w:rFonts w:cs="Arial"/>
                <w:b/>
              </w:rPr>
              <w:t>限制</w:t>
            </w:r>
          </w:p>
        </w:tc>
        <w:tc>
          <w:tcPr>
            <w:tcW w:w="7815" w:type="dxa"/>
            <w:gridSpan w:val="2"/>
            <w:shd w:val="clear" w:color="auto" w:fill="auto"/>
            <w:noWrap w:val="0"/>
            <w:vAlign w:val="center"/>
          </w:tcPr>
          <w:p w14:paraId="49F59C17">
            <w:pPr>
              <w:ind w:firstLine="0" w:firstLineChars="0"/>
              <w:jc w:val="left"/>
              <w:rPr>
                <w:rFonts w:hint="eastAsia" w:cs="Arial"/>
              </w:rPr>
            </w:pPr>
            <w:r>
              <w:rPr>
                <w:rFonts w:hint="eastAsia" w:cs="Arial"/>
              </w:rPr>
              <w:t>仅项目型应用可以调用</w:t>
            </w:r>
          </w:p>
        </w:tc>
      </w:tr>
      <w:tr w14:paraId="1C9D1F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363" w:type="dxa"/>
            <w:shd w:val="clear" w:color="auto" w:fill="auto"/>
            <w:noWrap w:val="0"/>
            <w:vAlign w:val="center"/>
          </w:tcPr>
          <w:p w14:paraId="0D120412">
            <w:pPr>
              <w:ind w:firstLine="0" w:firstLineChars="0"/>
              <w:jc w:val="left"/>
              <w:rPr>
                <w:rFonts w:hint="eastAsia" w:cs="Arial"/>
                <w:b/>
              </w:rPr>
            </w:pPr>
            <w:r>
              <w:rPr>
                <w:rFonts w:hint="eastAsia" w:cs="Arial"/>
                <w:b/>
              </w:rPr>
              <w:t>功能描述</w:t>
            </w:r>
          </w:p>
        </w:tc>
        <w:tc>
          <w:tcPr>
            <w:tcW w:w="7815" w:type="dxa"/>
            <w:gridSpan w:val="2"/>
            <w:shd w:val="clear" w:color="auto" w:fill="auto"/>
            <w:noWrap w:val="0"/>
            <w:vAlign w:val="center"/>
          </w:tcPr>
          <w:p w14:paraId="59B913CE">
            <w:pPr>
              <w:ind w:firstLine="0" w:firstLineChars="0"/>
              <w:jc w:val="left"/>
              <w:rPr>
                <w:rFonts w:cs="Arial"/>
              </w:rPr>
            </w:pPr>
            <w:r>
              <w:rPr>
                <w:rFonts w:hint="eastAsia" w:cs="Arial"/>
              </w:rPr>
              <w:t>查询分组内支持客流统计的IPC数量</w:t>
            </w:r>
          </w:p>
        </w:tc>
      </w:tr>
    </w:tbl>
    <w:p w14:paraId="7F6E8596">
      <w:pPr>
        <w:ind w:firstLine="0" w:firstLineChars="0"/>
      </w:pPr>
    </w:p>
    <w:p w14:paraId="1B2344BB">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1D1DA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12004A0D">
            <w:pPr>
              <w:widowControl/>
              <w:snapToGrid w:val="0"/>
              <w:spacing w:line="360" w:lineRule="auto"/>
              <w:ind w:firstLine="0" w:firstLineChars="0"/>
              <w:textAlignment w:val="baseline"/>
              <w:rPr>
                <w:b/>
                <w:kern w:val="0"/>
                <w:szCs w:val="21"/>
              </w:rPr>
            </w:pPr>
            <w:r>
              <w:rPr>
                <w:b/>
                <w:kern w:val="0"/>
                <w:szCs w:val="21"/>
              </w:rPr>
              <w:t>Request:</w:t>
            </w:r>
          </w:p>
          <w:p w14:paraId="1BFB2171">
            <w:pPr>
              <w:widowControl/>
              <w:snapToGrid w:val="0"/>
              <w:spacing w:line="360" w:lineRule="auto"/>
              <w:ind w:firstLine="0" w:firstLineChars="0"/>
              <w:textAlignment w:val="baseline"/>
              <w:rPr>
                <w:kern w:val="0"/>
                <w:szCs w:val="21"/>
              </w:rPr>
            </w:pPr>
            <w:r>
              <w:rPr>
                <w:kern w:val="0"/>
                <w:szCs w:val="21"/>
              </w:rPr>
              <w:t>{</w:t>
            </w:r>
          </w:p>
          <w:p w14:paraId="4B31893D">
            <w:pPr>
              <w:widowControl/>
              <w:snapToGrid w:val="0"/>
              <w:spacing w:line="360" w:lineRule="auto"/>
              <w:ind w:firstLine="435" w:firstLineChars="0"/>
              <w:textAlignment w:val="baseline"/>
              <w:rPr>
                <w:kern w:val="0"/>
                <w:szCs w:val="21"/>
              </w:rPr>
            </w:pPr>
            <w:r>
              <w:rPr>
                <w:kern w:val="0"/>
                <w:szCs w:val="21"/>
              </w:rPr>
              <w:t>"regionIdList": ["574673185061091310"]</w:t>
            </w:r>
          </w:p>
          <w:p w14:paraId="6A475070">
            <w:pPr>
              <w:widowControl/>
              <w:snapToGrid w:val="0"/>
              <w:spacing w:line="360" w:lineRule="auto"/>
              <w:ind w:firstLine="0" w:firstLineChars="0"/>
              <w:textAlignment w:val="baseline"/>
              <w:rPr>
                <w:kern w:val="0"/>
                <w:szCs w:val="21"/>
              </w:rPr>
            </w:pPr>
            <w:r>
              <w:rPr>
                <w:kern w:val="0"/>
                <w:szCs w:val="21"/>
              </w:rPr>
              <w:t>}</w:t>
            </w:r>
          </w:p>
          <w:p w14:paraId="225AE372">
            <w:pPr>
              <w:widowControl/>
              <w:snapToGrid w:val="0"/>
              <w:spacing w:line="360" w:lineRule="auto"/>
              <w:ind w:firstLine="0" w:firstLineChars="0"/>
              <w:textAlignment w:val="baseline"/>
              <w:rPr>
                <w:rFonts w:hint="eastAsia"/>
                <w:kern w:val="0"/>
                <w:szCs w:val="21"/>
              </w:rPr>
            </w:pPr>
          </w:p>
          <w:p w14:paraId="180FB58F">
            <w:pPr>
              <w:widowControl/>
              <w:snapToGrid w:val="0"/>
              <w:spacing w:line="360" w:lineRule="auto"/>
              <w:ind w:firstLine="0" w:firstLineChars="0"/>
              <w:textAlignment w:val="baseline"/>
              <w:rPr>
                <w:b/>
                <w:kern w:val="0"/>
                <w:szCs w:val="21"/>
              </w:rPr>
            </w:pPr>
            <w:r>
              <w:rPr>
                <w:b/>
                <w:kern w:val="0"/>
                <w:szCs w:val="21"/>
              </w:rPr>
              <w:t>Response:</w:t>
            </w:r>
          </w:p>
          <w:p w14:paraId="12E119FD">
            <w:pPr>
              <w:spacing w:line="360" w:lineRule="auto"/>
              <w:ind w:firstLine="0" w:firstLineChars="0"/>
              <w:jc w:val="left"/>
              <w:rPr>
                <w:rFonts w:cs="Arial"/>
              </w:rPr>
            </w:pPr>
            <w:r>
              <w:rPr>
                <w:rFonts w:cs="Arial"/>
              </w:rPr>
              <w:t>{</w:t>
            </w:r>
          </w:p>
          <w:p w14:paraId="414FD662">
            <w:pPr>
              <w:spacing w:line="360" w:lineRule="auto"/>
              <w:ind w:firstLine="435" w:firstLineChars="0"/>
              <w:jc w:val="left"/>
              <w:rPr>
                <w:rFonts w:cs="Arial"/>
              </w:rPr>
            </w:pPr>
            <w:r>
              <w:rPr>
                <w:rFonts w:cs="Arial"/>
              </w:rPr>
              <w:t>"result": {</w:t>
            </w:r>
          </w:p>
          <w:p w14:paraId="78AFDC37">
            <w:pPr>
              <w:spacing w:line="360" w:lineRule="auto"/>
              <w:ind w:firstLine="0" w:firstLineChars="0"/>
              <w:jc w:val="left"/>
              <w:rPr>
                <w:rFonts w:hint="eastAsia" w:cs="Arial"/>
              </w:rPr>
            </w:pPr>
            <w:r>
              <w:rPr>
                <w:rFonts w:cs="Arial"/>
              </w:rPr>
              <w:t xml:space="preserve">        "flowIpcNum": 4</w:t>
            </w:r>
          </w:p>
          <w:p w14:paraId="04FC0659">
            <w:pPr>
              <w:spacing w:line="360" w:lineRule="auto"/>
              <w:ind w:firstLine="435" w:firstLineChars="0"/>
              <w:jc w:val="left"/>
              <w:rPr>
                <w:rFonts w:cs="Arial"/>
              </w:rPr>
            </w:pPr>
            <w:r>
              <w:rPr>
                <w:rFonts w:cs="Arial"/>
              </w:rPr>
              <w:t>},</w:t>
            </w:r>
          </w:p>
          <w:p w14:paraId="3CD5E70E">
            <w:pPr>
              <w:spacing w:line="360" w:lineRule="auto"/>
              <w:ind w:firstLine="435" w:firstLineChars="0"/>
              <w:jc w:val="left"/>
              <w:rPr>
                <w:rFonts w:cs="Arial"/>
              </w:rPr>
            </w:pPr>
            <w:r>
              <w:rPr>
                <w:rFonts w:cs="Arial"/>
              </w:rPr>
              <w:t>"error_code": 0</w:t>
            </w:r>
          </w:p>
          <w:p w14:paraId="4F336569">
            <w:pPr>
              <w:spacing w:line="360" w:lineRule="auto"/>
              <w:ind w:firstLine="0" w:firstLineChars="0"/>
              <w:jc w:val="left"/>
              <w:rPr>
                <w:rFonts w:cs="Arial"/>
              </w:rPr>
            </w:pPr>
            <w:r>
              <w:rPr>
                <w:rFonts w:cs="Arial"/>
              </w:rPr>
              <w:t>}</w:t>
            </w:r>
            <w:bookmarkStart w:id="1196" w:name="_Ref160455778"/>
            <w:bookmarkStart w:id="1197" w:name="_Toc156983977"/>
            <w:bookmarkStart w:id="1198" w:name="_Toc159418543"/>
            <w:bookmarkStart w:id="1199" w:name="_Ref160107156"/>
          </w:p>
        </w:tc>
      </w:tr>
    </w:tbl>
    <w:p w14:paraId="23A0C2F6">
      <w:pPr>
        <w:pStyle w:val="8"/>
        <w:rPr>
          <w:rFonts w:hint="eastAsia"/>
        </w:rPr>
      </w:pPr>
      <w:bookmarkStart w:id="1200" w:name="_Toc220343690"/>
      <w:bookmarkStart w:id="1201" w:name="_Ref162886641"/>
      <w:r>
        <w:rPr>
          <w:rFonts w:hint="eastAsia"/>
        </w:rPr>
        <w:t>查询客流统计进出人数</w:t>
      </w:r>
      <w:bookmarkEnd w:id="1196"/>
      <w:bookmarkEnd w:id="1197"/>
      <w:bookmarkEnd w:id="1198"/>
      <w:bookmarkEnd w:id="1199"/>
      <w:r>
        <w:rPr>
          <w:rFonts w:hint="eastAsia"/>
        </w:rPr>
        <w:t>列表</w:t>
      </w:r>
      <w:bookmarkEnd w:id="1200"/>
      <w:bookmarkEnd w:id="1201"/>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60"/>
        <w:gridCol w:w="1559"/>
        <w:gridCol w:w="2976"/>
        <w:gridCol w:w="2977"/>
      </w:tblGrid>
      <w:tr w14:paraId="2F0FC7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ECEAA47">
            <w:pPr>
              <w:ind w:firstLine="0" w:firstLineChars="0"/>
              <w:jc w:val="left"/>
              <w:rPr>
                <w:rFonts w:cs="Arial"/>
              </w:rPr>
            </w:pPr>
            <w:r>
              <w:rPr>
                <w:rFonts w:hint="eastAsia" w:cs="Arial"/>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6754E0F">
            <w:pPr>
              <w:ind w:firstLine="0" w:firstLineChars="0"/>
              <w:jc w:val="left"/>
              <w:rPr>
                <w:rFonts w:cs="Arial"/>
              </w:rPr>
            </w:pPr>
            <w:r>
              <w:rPr>
                <w:rFonts w:hint="eastAsia" w:cs="Arial"/>
              </w:rPr>
              <w:t>内容</w:t>
            </w:r>
          </w:p>
        </w:tc>
      </w:tr>
      <w:tr w14:paraId="77C6B5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26981F1">
            <w:pPr>
              <w:ind w:firstLine="0" w:firstLineChars="0"/>
              <w:jc w:val="left"/>
              <w:rPr>
                <w:rFonts w:cs="Arial"/>
              </w:rPr>
            </w:pPr>
            <w:r>
              <w:rPr>
                <w:rFonts w:hint="eastAsia" w:cs="Arial"/>
              </w:rP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F0AD094">
            <w:pPr>
              <w:ind w:firstLine="0" w:firstLineChars="0"/>
              <w:jc w:val="left"/>
              <w:rPr>
                <w:rFonts w:hint="eastAsia" w:cs="Arial"/>
              </w:rPr>
            </w:pPr>
            <w:r>
              <w:rPr>
                <w:rFonts w:hint="eastAsia" w:cs="Arial"/>
              </w:rPr>
              <w:t>/</w:t>
            </w:r>
            <w:r>
              <w:rPr>
                <w:rFonts w:cs="Arial"/>
              </w:rPr>
              <w:t>tums/open/passengerFlow/v1/queryFlow</w:t>
            </w:r>
          </w:p>
        </w:tc>
      </w:tr>
      <w:tr w14:paraId="773AE7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22DD7A92">
            <w:pPr>
              <w:ind w:firstLine="0" w:firstLineChars="0"/>
              <w:jc w:val="left"/>
              <w:rPr>
                <w:rFonts w:cs="Arial"/>
                <w:b/>
              </w:rPr>
            </w:pPr>
            <w:r>
              <w:rPr>
                <w:rFonts w:hint="eastAsia" w:cs="Arial"/>
                <w:b/>
              </w:rPr>
              <w:t>请求</w:t>
            </w:r>
            <w:r>
              <w:rPr>
                <w:rFonts w:cs="Arial"/>
                <w:b/>
              </w:rPr>
              <w:t>参数</w:t>
            </w:r>
          </w:p>
        </w:tc>
      </w:tr>
      <w:tr w14:paraId="5928C4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603FF508">
            <w:pPr>
              <w:ind w:firstLine="0" w:firstLineChars="0"/>
              <w:jc w:val="left"/>
              <w:rPr>
                <w:rFonts w:cs="Arial"/>
              </w:rPr>
            </w:pPr>
            <w:r>
              <w:rPr>
                <w:rFonts w:cs="Arial"/>
              </w:rPr>
              <w:t>start</w:t>
            </w:r>
          </w:p>
          <w:p w14:paraId="6A338961">
            <w:pPr>
              <w:ind w:firstLine="0" w:firstLineChars="0"/>
              <w:jc w:val="left"/>
              <w:rPr>
                <w:rFonts w:hint="eastAsia" w:cs="Arial"/>
                <w:color w:val="808080"/>
              </w:rPr>
            </w:pPr>
            <w:r>
              <w:rPr>
                <w:rFonts w:hint="eastAsia" w:cs="Arial"/>
                <w:color w:val="808080"/>
              </w:rPr>
              <w:t>int</w:t>
            </w:r>
          </w:p>
        </w:tc>
        <w:tc>
          <w:tcPr>
            <w:tcW w:w="7512" w:type="dxa"/>
            <w:gridSpan w:val="3"/>
            <w:shd w:val="clear" w:color="auto" w:fill="auto"/>
            <w:noWrap w:val="0"/>
            <w:vAlign w:val="center"/>
          </w:tcPr>
          <w:p w14:paraId="35EEE6EC">
            <w:pPr>
              <w:overflowPunct w:val="0"/>
              <w:autoSpaceDE w:val="0"/>
              <w:autoSpaceDN w:val="0"/>
              <w:spacing w:before="62" w:beforeLines="20" w:after="62" w:afterLines="20"/>
              <w:ind w:firstLine="0" w:firstLineChars="0"/>
              <w:rPr>
                <w:rFonts w:hint="eastAsia"/>
              </w:rPr>
            </w:pPr>
            <w:r>
              <w:rPr>
                <w:rFonts w:hint="eastAsia"/>
              </w:rPr>
              <w:t>【必选】要获取的起始条目，从0开始</w:t>
            </w:r>
          </w:p>
        </w:tc>
      </w:tr>
      <w:tr w14:paraId="66DC07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79AC42D3">
            <w:pPr>
              <w:ind w:firstLine="0" w:firstLineChars="0"/>
              <w:jc w:val="left"/>
              <w:rPr>
                <w:rFonts w:cs="Arial"/>
              </w:rPr>
            </w:pPr>
            <w:r>
              <w:rPr>
                <w:rFonts w:cs="Arial"/>
              </w:rPr>
              <w:t>limit</w:t>
            </w:r>
          </w:p>
          <w:p w14:paraId="0B797735">
            <w:pPr>
              <w:ind w:firstLine="0" w:firstLineChars="0"/>
              <w:jc w:val="left"/>
              <w:rPr>
                <w:rFonts w:hint="eastAsia" w:cs="Arial"/>
                <w:color w:val="808080"/>
              </w:rPr>
            </w:pPr>
            <w:r>
              <w:rPr>
                <w:rFonts w:cs="Arial"/>
                <w:color w:val="808080"/>
              </w:rPr>
              <w:t>int</w:t>
            </w:r>
          </w:p>
        </w:tc>
        <w:tc>
          <w:tcPr>
            <w:tcW w:w="7512" w:type="dxa"/>
            <w:gridSpan w:val="3"/>
            <w:shd w:val="clear" w:color="auto" w:fill="auto"/>
            <w:noWrap w:val="0"/>
            <w:vAlign w:val="center"/>
          </w:tcPr>
          <w:p w14:paraId="6172EE20">
            <w:pPr>
              <w:overflowPunct w:val="0"/>
              <w:autoSpaceDE w:val="0"/>
              <w:autoSpaceDN w:val="0"/>
              <w:spacing w:before="62" w:beforeLines="20" w:after="62" w:afterLines="20"/>
              <w:ind w:firstLine="0" w:firstLineChars="0"/>
              <w:rPr>
                <w:rFonts w:hint="eastAsia"/>
              </w:rPr>
            </w:pPr>
            <w:r>
              <w:rPr>
                <w:rFonts w:hint="eastAsia"/>
              </w:rPr>
              <w:t>【必选】本次调用返回的条目数限制，取值范围：[</w:t>
            </w:r>
            <w:r>
              <w:t>1, 1000]</w:t>
            </w:r>
            <w:r>
              <w:rPr>
                <w:rFonts w:hint="eastAsia"/>
              </w:rPr>
              <w:t>。</w:t>
            </w:r>
          </w:p>
        </w:tc>
      </w:tr>
      <w:tr w14:paraId="47E8EB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5BED1875">
            <w:pPr>
              <w:ind w:firstLine="0" w:firstLineChars="0"/>
              <w:jc w:val="left"/>
              <w:rPr>
                <w:rFonts w:cs="Arial"/>
              </w:rPr>
            </w:pPr>
            <w:r>
              <w:rPr>
                <w:rFonts w:hint="eastAsia" w:cs="Arial"/>
              </w:rPr>
              <w:t>filterAnd</w:t>
            </w:r>
          </w:p>
          <w:p w14:paraId="1BF933B2">
            <w:pPr>
              <w:ind w:firstLine="0" w:firstLineChars="0"/>
              <w:jc w:val="left"/>
              <w:rPr>
                <w:rFonts w:cs="Arial"/>
              </w:rPr>
            </w:pPr>
            <w:r>
              <w:rPr>
                <w:rFonts w:hint="eastAsia"/>
                <w:color w:val="767171"/>
              </w:rPr>
              <w:t>o</w:t>
            </w:r>
            <w:r>
              <w:rPr>
                <w:color w:val="767171"/>
              </w:rPr>
              <w:t>bject</w:t>
            </w:r>
          </w:p>
        </w:tc>
        <w:tc>
          <w:tcPr>
            <w:tcW w:w="7512" w:type="dxa"/>
            <w:gridSpan w:val="3"/>
            <w:shd w:val="clear" w:color="auto" w:fill="auto"/>
            <w:noWrap w:val="0"/>
            <w:vAlign w:val="center"/>
          </w:tcPr>
          <w:p w14:paraId="266FEA55">
            <w:pPr>
              <w:overflowPunct w:val="0"/>
              <w:autoSpaceDE w:val="0"/>
              <w:autoSpaceDN w:val="0"/>
              <w:spacing w:before="62" w:beforeLines="20" w:after="62" w:afterLines="20"/>
              <w:ind w:firstLine="0" w:firstLineChars="0"/>
            </w:pPr>
            <w:r>
              <w:rPr>
                <w:rFonts w:hint="eastAsia"/>
              </w:rPr>
              <w:t>【必选】一组key/value格式的筛选条件，key为需要筛选的字段名称，value为筛选值。本字段下所有条件为与关系，与filterOr同时存在的情况下，要求本字段下所有条件同时满足，且filterOr字段下条件满足其中之一。</w:t>
            </w:r>
          </w:p>
          <w:p w14:paraId="428F602B">
            <w:pPr>
              <w:ind w:firstLine="0" w:firstLineChars="0"/>
              <w:jc w:val="left"/>
              <w:rPr>
                <w:rFonts w:hint="eastAsia" w:cs="Arial"/>
              </w:rPr>
            </w:pPr>
            <w:r>
              <w:rPr>
                <w:rFonts w:hint="eastAsia"/>
              </w:rPr>
              <w:t>本接口支持筛选字段如下：</w:t>
            </w:r>
          </w:p>
          <w:tbl>
            <w:tblPr>
              <w:tblStyle w:val="58"/>
              <w:tblW w:w="683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4"/>
              <w:gridCol w:w="4961"/>
            </w:tblGrid>
            <w:tr w14:paraId="36BD9B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42E976F">
                  <w:pPr>
                    <w:ind w:firstLine="0" w:firstLineChars="0"/>
                    <w:jc w:val="left"/>
                    <w:rPr>
                      <w:rFonts w:cs="Arial"/>
                    </w:rPr>
                  </w:pPr>
                  <w:r>
                    <w:rPr>
                      <w:rFonts w:hint="eastAsia" w:cs="Arial"/>
                    </w:rPr>
                    <w:t>名称</w:t>
                  </w:r>
                </w:p>
              </w:tc>
              <w:tc>
                <w:tcPr>
                  <w:tcW w:w="496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8449D62">
                  <w:pPr>
                    <w:ind w:firstLine="0" w:firstLineChars="0"/>
                    <w:jc w:val="left"/>
                    <w:rPr>
                      <w:rFonts w:cs="Arial"/>
                    </w:rPr>
                  </w:pPr>
                  <w:r>
                    <w:rPr>
                      <w:rFonts w:hint="eastAsia" w:cs="Arial"/>
                    </w:rPr>
                    <w:t>内容</w:t>
                  </w:r>
                </w:p>
              </w:tc>
            </w:tr>
            <w:tr w14:paraId="1C5621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0B5406DC">
                  <w:pPr>
                    <w:ind w:firstLine="0" w:firstLineChars="0"/>
                    <w:jc w:val="left"/>
                    <w:rPr>
                      <w:rFonts w:cs="Arial"/>
                    </w:rPr>
                  </w:pPr>
                  <w:r>
                    <w:rPr>
                      <w:rFonts w:cs="Arial"/>
                    </w:rPr>
                    <w:t>queryCat</w:t>
                  </w:r>
                  <w:r>
                    <w:rPr>
                      <w:rFonts w:hint="eastAsia" w:cs="Arial"/>
                    </w:rPr>
                    <w:t>e</w:t>
                  </w:r>
                  <w:r>
                    <w:rPr>
                      <w:rFonts w:cs="Arial"/>
                    </w:rPr>
                    <w:t>gory</w:t>
                  </w:r>
                </w:p>
                <w:p w14:paraId="4794BAE0">
                  <w:pPr>
                    <w:ind w:firstLine="0" w:firstLineChars="0"/>
                    <w:jc w:val="left"/>
                    <w:rPr>
                      <w:rFonts w:cs="Arial"/>
                      <w:color w:val="808080"/>
                    </w:rPr>
                  </w:pPr>
                  <w:r>
                    <w:rPr>
                      <w:rFonts w:cs="Arial"/>
                      <w:color w:val="808080"/>
                    </w:rPr>
                    <w:t>string</w:t>
                  </w:r>
                </w:p>
              </w:tc>
              <w:tc>
                <w:tcPr>
                  <w:tcW w:w="4961" w:type="dxa"/>
                  <w:shd w:val="clear" w:color="auto" w:fill="auto"/>
                  <w:noWrap w:val="0"/>
                  <w:vAlign w:val="center"/>
                </w:tcPr>
                <w:p w14:paraId="0978B65D">
                  <w:pPr>
                    <w:ind w:firstLine="0" w:firstLineChars="0"/>
                    <w:jc w:val="left"/>
                    <w:rPr>
                      <w:rFonts w:cs="Arial"/>
                    </w:rPr>
                  </w:pPr>
                  <w:r>
                    <w:rPr>
                      <w:rFonts w:hint="eastAsia" w:cs="Arial"/>
                    </w:rPr>
                    <w:t>【必选】查询分类，枚举类型</w:t>
                  </w:r>
                </w:p>
                <w:tbl>
                  <w:tblPr>
                    <w:tblStyle w:val="58"/>
                    <w:tblW w:w="372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609"/>
                  </w:tblGrid>
                  <w:tr w14:paraId="1031EC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4A9C92C">
                        <w:pPr>
                          <w:overflowPunct w:val="0"/>
                          <w:autoSpaceDE w:val="0"/>
                          <w:autoSpaceDN w:val="0"/>
                          <w:spacing w:before="62" w:beforeLines="20" w:after="62" w:afterLines="20"/>
                          <w:ind w:firstLine="0" w:firstLineChars="0"/>
                        </w:pPr>
                        <w:r>
                          <w:rPr>
                            <w:rFonts w:hint="eastAsia"/>
                          </w:rPr>
                          <w:t>枚举值</w:t>
                        </w:r>
                      </w:p>
                    </w:tc>
                    <w:tc>
                      <w:tcPr>
                        <w:tcW w:w="2609" w:type="dxa"/>
                        <w:shd w:val="clear" w:color="auto" w:fill="E7E6E6"/>
                        <w:noWrap w:val="0"/>
                        <w:vAlign w:val="center"/>
                      </w:tcPr>
                      <w:p w14:paraId="6F396A21">
                        <w:pPr>
                          <w:overflowPunct w:val="0"/>
                          <w:autoSpaceDE w:val="0"/>
                          <w:autoSpaceDN w:val="0"/>
                          <w:spacing w:before="62" w:beforeLines="20" w:after="62" w:afterLines="20"/>
                          <w:ind w:firstLine="0" w:firstLineChars="0"/>
                        </w:pPr>
                        <w:r>
                          <w:rPr>
                            <w:rFonts w:hint="eastAsia"/>
                          </w:rPr>
                          <w:t>含义</w:t>
                        </w:r>
                      </w:p>
                    </w:tc>
                  </w:tr>
                  <w:tr w14:paraId="6CD9D6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D652D21">
                        <w:pPr>
                          <w:overflowPunct w:val="0"/>
                          <w:autoSpaceDE w:val="0"/>
                          <w:autoSpaceDN w:val="0"/>
                          <w:spacing w:before="62" w:beforeLines="20" w:after="62" w:afterLines="20"/>
                          <w:ind w:firstLine="0" w:firstLineChars="0"/>
                        </w:pPr>
                        <w:r>
                          <w:rPr>
                            <w:rFonts w:hint="eastAsia" w:cs="Arial"/>
                          </w:rPr>
                          <w:t>re</w:t>
                        </w:r>
                        <w:r>
                          <w:rPr>
                            <w:rFonts w:cs="Arial"/>
                          </w:rPr>
                          <w:t>gion</w:t>
                        </w:r>
                      </w:p>
                    </w:tc>
                    <w:tc>
                      <w:tcPr>
                        <w:tcW w:w="2609" w:type="dxa"/>
                        <w:shd w:val="clear" w:color="auto" w:fill="auto"/>
                        <w:noWrap w:val="0"/>
                        <w:vAlign w:val="center"/>
                      </w:tcPr>
                      <w:p w14:paraId="656D3CBC">
                        <w:pPr>
                          <w:overflowPunct w:val="0"/>
                          <w:autoSpaceDE w:val="0"/>
                          <w:autoSpaceDN w:val="0"/>
                          <w:spacing w:before="62" w:beforeLines="20" w:after="62" w:afterLines="20"/>
                          <w:ind w:firstLine="0" w:firstLineChars="0"/>
                        </w:pPr>
                        <w:r>
                          <w:rPr>
                            <w:rFonts w:hint="eastAsia" w:cs="Arial"/>
                          </w:rPr>
                          <w:t>按分组查询</w:t>
                        </w:r>
                      </w:p>
                    </w:tc>
                  </w:tr>
                  <w:tr w14:paraId="1A0606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F2888AB">
                        <w:pPr>
                          <w:overflowPunct w:val="0"/>
                          <w:autoSpaceDE w:val="0"/>
                          <w:autoSpaceDN w:val="0"/>
                          <w:spacing w:before="62" w:beforeLines="20" w:after="62" w:afterLines="20"/>
                          <w:ind w:firstLine="0" w:firstLineChars="0"/>
                        </w:pPr>
                        <w:r>
                          <w:rPr>
                            <w:rFonts w:cs="Arial"/>
                          </w:rPr>
                          <w:t>device</w:t>
                        </w:r>
                      </w:p>
                    </w:tc>
                    <w:tc>
                      <w:tcPr>
                        <w:tcW w:w="2609" w:type="dxa"/>
                        <w:shd w:val="clear" w:color="auto" w:fill="auto"/>
                        <w:noWrap w:val="0"/>
                        <w:vAlign w:val="center"/>
                      </w:tcPr>
                      <w:p w14:paraId="14B3DAA6">
                        <w:pPr>
                          <w:overflowPunct w:val="0"/>
                          <w:autoSpaceDE w:val="0"/>
                          <w:autoSpaceDN w:val="0"/>
                          <w:spacing w:before="62" w:beforeLines="20" w:after="62" w:afterLines="20"/>
                          <w:ind w:firstLine="0" w:firstLineChars="0"/>
                        </w:pPr>
                        <w:r>
                          <w:rPr>
                            <w:rFonts w:hint="eastAsia" w:cs="Arial"/>
                          </w:rPr>
                          <w:t>按设备查询</w:t>
                        </w:r>
                      </w:p>
                    </w:tc>
                  </w:tr>
                  <w:tr w14:paraId="76A804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B2F88B9">
                        <w:pPr>
                          <w:overflowPunct w:val="0"/>
                          <w:autoSpaceDE w:val="0"/>
                          <w:autoSpaceDN w:val="0"/>
                          <w:spacing w:before="62" w:beforeLines="20" w:after="62" w:afterLines="20"/>
                          <w:ind w:firstLine="0" w:firstLineChars="0"/>
                          <w:rPr>
                            <w:rFonts w:cs="Arial"/>
                          </w:rPr>
                        </w:pPr>
                        <w:r>
                          <w:rPr>
                            <w:rFonts w:cs="Arial"/>
                          </w:rPr>
                          <w:t>all</w:t>
                        </w:r>
                      </w:p>
                    </w:tc>
                    <w:tc>
                      <w:tcPr>
                        <w:tcW w:w="2609" w:type="dxa"/>
                        <w:shd w:val="clear" w:color="auto" w:fill="auto"/>
                        <w:noWrap w:val="0"/>
                        <w:vAlign w:val="center"/>
                      </w:tcPr>
                      <w:p w14:paraId="23D48077">
                        <w:pPr>
                          <w:overflowPunct w:val="0"/>
                          <w:autoSpaceDE w:val="0"/>
                          <w:autoSpaceDN w:val="0"/>
                          <w:spacing w:before="62" w:beforeLines="20" w:after="62" w:afterLines="20"/>
                          <w:ind w:firstLine="0" w:firstLineChars="0"/>
                          <w:rPr>
                            <w:rFonts w:hint="eastAsia" w:cs="Arial"/>
                          </w:rPr>
                        </w:pPr>
                        <w:r>
                          <w:rPr>
                            <w:rFonts w:hint="eastAsia" w:cs="Arial"/>
                          </w:rPr>
                          <w:t>分别根据分组和设备维度的条件进行查询，返回两者查询结果的并集</w:t>
                        </w:r>
                      </w:p>
                    </w:tc>
                  </w:tr>
                </w:tbl>
                <w:p w14:paraId="04BB3891">
                  <w:pPr>
                    <w:ind w:firstLine="0" w:firstLineChars="0"/>
                    <w:jc w:val="left"/>
                    <w:rPr>
                      <w:rFonts w:cs="Arial"/>
                    </w:rPr>
                  </w:pPr>
                </w:p>
              </w:tc>
            </w:tr>
            <w:tr w14:paraId="48E679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6623EE71">
                  <w:pPr>
                    <w:ind w:firstLine="0" w:firstLineChars="0"/>
                    <w:jc w:val="left"/>
                    <w:rPr>
                      <w:rFonts w:cs="Arial"/>
                    </w:rPr>
                  </w:pPr>
                  <w:r>
                    <w:rPr>
                      <w:rFonts w:cs="Arial"/>
                    </w:rPr>
                    <w:t>regionAccumula</w:t>
                  </w:r>
                  <w:r>
                    <w:rPr>
                      <w:rFonts w:hint="eastAsia" w:cs="Arial"/>
                    </w:rPr>
                    <w:t>te</w:t>
                  </w:r>
                </w:p>
                <w:p w14:paraId="341B1EBD">
                  <w:pPr>
                    <w:ind w:firstLine="0" w:firstLineChars="0"/>
                    <w:jc w:val="left"/>
                    <w:rPr>
                      <w:rFonts w:cs="Arial"/>
                      <w:color w:val="808080"/>
                    </w:rPr>
                  </w:pPr>
                  <w:r>
                    <w:rPr>
                      <w:rFonts w:cs="Arial"/>
                      <w:color w:val="808080"/>
                    </w:rPr>
                    <w:t>int</w:t>
                  </w:r>
                </w:p>
              </w:tc>
              <w:tc>
                <w:tcPr>
                  <w:tcW w:w="4961" w:type="dxa"/>
                  <w:shd w:val="clear" w:color="auto" w:fill="auto"/>
                  <w:noWrap w:val="0"/>
                  <w:vAlign w:val="center"/>
                </w:tcPr>
                <w:p w14:paraId="1DC4A1D0">
                  <w:pPr>
                    <w:ind w:firstLine="0" w:firstLineChars="0"/>
                    <w:jc w:val="left"/>
                    <w:rPr>
                      <w:rFonts w:cs="Arial"/>
                    </w:rPr>
                  </w:pPr>
                  <w:r>
                    <w:rPr>
                      <w:rFonts w:hint="eastAsia" w:cs="Arial"/>
                    </w:rPr>
                    <w:t>【可选】分组是否累计，枚举类型，仅q</w:t>
                  </w:r>
                  <w:r>
                    <w:rPr>
                      <w:rFonts w:cs="Arial"/>
                    </w:rPr>
                    <w:t>ueryCategory</w:t>
                  </w:r>
                  <w:r>
                    <w:rPr>
                      <w:rFonts w:hint="eastAsia" w:cs="Arial"/>
                    </w:rPr>
                    <w:t>为r</w:t>
                  </w:r>
                  <w:r>
                    <w:rPr>
                      <w:rFonts w:cs="Arial"/>
                    </w:rPr>
                    <w:t>egion</w:t>
                  </w:r>
                  <w:r>
                    <w:rPr>
                      <w:rFonts w:hint="eastAsia" w:cs="Arial"/>
                    </w:rPr>
                    <w:t>的时候有效</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4EA5E4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74C076CA">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241F444C">
                        <w:pPr>
                          <w:overflowPunct w:val="0"/>
                          <w:autoSpaceDE w:val="0"/>
                          <w:autoSpaceDN w:val="0"/>
                          <w:spacing w:before="62" w:beforeLines="20" w:after="62" w:afterLines="20"/>
                          <w:ind w:firstLine="0" w:firstLineChars="0"/>
                        </w:pPr>
                        <w:r>
                          <w:rPr>
                            <w:rFonts w:hint="eastAsia"/>
                          </w:rPr>
                          <w:t>含义</w:t>
                        </w:r>
                      </w:p>
                    </w:tc>
                  </w:tr>
                  <w:tr w14:paraId="7B870D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0D40BCF0">
                        <w:pPr>
                          <w:overflowPunct w:val="0"/>
                          <w:autoSpaceDE w:val="0"/>
                          <w:autoSpaceDN w:val="0"/>
                          <w:spacing w:before="62" w:beforeLines="20" w:after="62" w:afterLines="20"/>
                          <w:ind w:firstLine="0" w:firstLineChars="0"/>
                        </w:pPr>
                        <w:r>
                          <w:rPr>
                            <w:rFonts w:cs="Arial"/>
                          </w:rPr>
                          <w:t>0</w:t>
                        </w:r>
                      </w:p>
                    </w:tc>
                    <w:tc>
                      <w:tcPr>
                        <w:tcW w:w="1601" w:type="dxa"/>
                        <w:shd w:val="clear" w:color="auto" w:fill="auto"/>
                        <w:noWrap w:val="0"/>
                        <w:vAlign w:val="center"/>
                      </w:tcPr>
                      <w:p w14:paraId="230A9B34">
                        <w:pPr>
                          <w:overflowPunct w:val="0"/>
                          <w:autoSpaceDE w:val="0"/>
                          <w:autoSpaceDN w:val="0"/>
                          <w:spacing w:before="62" w:beforeLines="20" w:after="62" w:afterLines="20"/>
                          <w:ind w:firstLine="0" w:firstLineChars="0"/>
                        </w:pPr>
                        <w:r>
                          <w:rPr>
                            <w:rFonts w:hint="eastAsia" w:cs="Arial"/>
                          </w:rPr>
                          <w:t>不累计</w:t>
                        </w:r>
                      </w:p>
                    </w:tc>
                  </w:tr>
                  <w:tr w14:paraId="5A0F46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0F4E9FCB">
                        <w:pPr>
                          <w:overflowPunct w:val="0"/>
                          <w:autoSpaceDE w:val="0"/>
                          <w:autoSpaceDN w:val="0"/>
                          <w:spacing w:before="62" w:beforeLines="20" w:after="62" w:afterLines="20"/>
                          <w:ind w:firstLine="0" w:firstLineChars="0"/>
                        </w:pPr>
                        <w:r>
                          <w:rPr>
                            <w:rFonts w:cs="Arial"/>
                          </w:rPr>
                          <w:t>1</w:t>
                        </w:r>
                      </w:p>
                    </w:tc>
                    <w:tc>
                      <w:tcPr>
                        <w:tcW w:w="1601" w:type="dxa"/>
                        <w:shd w:val="clear" w:color="auto" w:fill="auto"/>
                        <w:noWrap w:val="0"/>
                        <w:vAlign w:val="center"/>
                      </w:tcPr>
                      <w:p w14:paraId="22247549">
                        <w:pPr>
                          <w:overflowPunct w:val="0"/>
                          <w:autoSpaceDE w:val="0"/>
                          <w:autoSpaceDN w:val="0"/>
                          <w:spacing w:before="62" w:beforeLines="20" w:after="62" w:afterLines="20"/>
                          <w:ind w:firstLine="0" w:firstLineChars="0"/>
                        </w:pPr>
                        <w:r>
                          <w:rPr>
                            <w:rFonts w:hint="eastAsia" w:cs="Arial"/>
                          </w:rPr>
                          <w:t>累计</w:t>
                        </w:r>
                      </w:p>
                    </w:tc>
                  </w:tr>
                </w:tbl>
                <w:p w14:paraId="63076BB8">
                  <w:pPr>
                    <w:ind w:firstLine="0" w:firstLineChars="0"/>
                    <w:jc w:val="left"/>
                    <w:rPr>
                      <w:rFonts w:cs="Arial"/>
                    </w:rPr>
                  </w:pPr>
                </w:p>
              </w:tc>
            </w:tr>
            <w:tr w14:paraId="73DC5C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575D155E">
                  <w:pPr>
                    <w:ind w:firstLine="0" w:firstLineChars="0"/>
                    <w:jc w:val="left"/>
                    <w:rPr>
                      <w:rFonts w:cs="Arial"/>
                    </w:rPr>
                  </w:pPr>
                  <w:r>
                    <w:rPr>
                      <w:rFonts w:cs="Arial"/>
                    </w:rPr>
                    <w:t>accuracy</w:t>
                  </w:r>
                </w:p>
                <w:p w14:paraId="080E959B">
                  <w:pPr>
                    <w:ind w:firstLine="0" w:firstLineChars="0"/>
                    <w:jc w:val="left"/>
                    <w:rPr>
                      <w:rFonts w:cs="Arial"/>
                      <w:color w:val="808080"/>
                    </w:rPr>
                  </w:pPr>
                  <w:r>
                    <w:rPr>
                      <w:rFonts w:cs="Arial"/>
                      <w:color w:val="808080"/>
                    </w:rPr>
                    <w:t>string</w:t>
                  </w:r>
                </w:p>
              </w:tc>
              <w:tc>
                <w:tcPr>
                  <w:tcW w:w="4961" w:type="dxa"/>
                  <w:shd w:val="clear" w:color="auto" w:fill="auto"/>
                  <w:noWrap w:val="0"/>
                  <w:vAlign w:val="center"/>
                </w:tcPr>
                <w:p w14:paraId="0B1C7C71">
                  <w:pPr>
                    <w:ind w:firstLine="0" w:firstLineChars="0"/>
                    <w:jc w:val="left"/>
                    <w:rPr>
                      <w:rFonts w:cs="Arial"/>
                    </w:rPr>
                  </w:pPr>
                  <w:r>
                    <w:rPr>
                      <w:rFonts w:hint="eastAsia" w:cs="Arial"/>
                    </w:rPr>
                    <w:t>【必选】查询精度，枚举类型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0B9C41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5C28C65A">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2B1E8C12">
                        <w:pPr>
                          <w:overflowPunct w:val="0"/>
                          <w:autoSpaceDE w:val="0"/>
                          <w:autoSpaceDN w:val="0"/>
                          <w:spacing w:before="62" w:beforeLines="20" w:after="62" w:afterLines="20"/>
                          <w:ind w:firstLine="0" w:firstLineChars="0"/>
                        </w:pPr>
                        <w:r>
                          <w:rPr>
                            <w:rFonts w:hint="eastAsia"/>
                          </w:rPr>
                          <w:t>含义</w:t>
                        </w:r>
                      </w:p>
                    </w:tc>
                  </w:tr>
                  <w:tr w14:paraId="5DAFA7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65DBE23D">
                        <w:pPr>
                          <w:overflowPunct w:val="0"/>
                          <w:autoSpaceDE w:val="0"/>
                          <w:autoSpaceDN w:val="0"/>
                          <w:spacing w:before="62" w:beforeLines="20" w:after="62" w:afterLines="20"/>
                          <w:ind w:firstLine="0" w:firstLineChars="0"/>
                        </w:pPr>
                        <w:r>
                          <w:rPr>
                            <w:rFonts w:cs="Arial"/>
                          </w:rPr>
                          <w:t>day</w:t>
                        </w:r>
                      </w:p>
                    </w:tc>
                    <w:tc>
                      <w:tcPr>
                        <w:tcW w:w="1601" w:type="dxa"/>
                        <w:shd w:val="clear" w:color="auto" w:fill="auto"/>
                        <w:noWrap w:val="0"/>
                        <w:vAlign w:val="center"/>
                      </w:tcPr>
                      <w:p w14:paraId="4F175A53">
                        <w:pPr>
                          <w:overflowPunct w:val="0"/>
                          <w:autoSpaceDE w:val="0"/>
                          <w:autoSpaceDN w:val="0"/>
                          <w:spacing w:before="62" w:beforeLines="20" w:after="62" w:afterLines="20"/>
                          <w:ind w:firstLine="0" w:firstLineChars="0"/>
                        </w:pPr>
                        <w:r>
                          <w:rPr>
                            <w:rFonts w:hint="eastAsia" w:cs="Arial"/>
                          </w:rPr>
                          <w:t>日</w:t>
                        </w:r>
                      </w:p>
                    </w:tc>
                  </w:tr>
                  <w:tr w14:paraId="4A3BA3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7F81F799">
                        <w:pPr>
                          <w:overflowPunct w:val="0"/>
                          <w:autoSpaceDE w:val="0"/>
                          <w:autoSpaceDN w:val="0"/>
                          <w:spacing w:before="62" w:beforeLines="20" w:after="62" w:afterLines="20"/>
                          <w:ind w:firstLine="0" w:firstLineChars="0"/>
                        </w:pPr>
                        <w:r>
                          <w:rPr>
                            <w:rFonts w:cs="Arial"/>
                          </w:rPr>
                          <w:t>week</w:t>
                        </w:r>
                      </w:p>
                    </w:tc>
                    <w:tc>
                      <w:tcPr>
                        <w:tcW w:w="1601" w:type="dxa"/>
                        <w:shd w:val="clear" w:color="auto" w:fill="auto"/>
                        <w:noWrap w:val="0"/>
                        <w:vAlign w:val="center"/>
                      </w:tcPr>
                      <w:p w14:paraId="16264192">
                        <w:pPr>
                          <w:overflowPunct w:val="0"/>
                          <w:autoSpaceDE w:val="0"/>
                          <w:autoSpaceDN w:val="0"/>
                          <w:spacing w:before="62" w:beforeLines="20" w:after="62" w:afterLines="20"/>
                          <w:ind w:firstLine="0" w:firstLineChars="0"/>
                        </w:pPr>
                        <w:r>
                          <w:rPr>
                            <w:rFonts w:hint="eastAsia" w:cs="Arial"/>
                          </w:rPr>
                          <w:t>周</w:t>
                        </w:r>
                      </w:p>
                    </w:tc>
                  </w:tr>
                  <w:tr w14:paraId="5C70DE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50AFA2A">
                        <w:pPr>
                          <w:overflowPunct w:val="0"/>
                          <w:autoSpaceDE w:val="0"/>
                          <w:autoSpaceDN w:val="0"/>
                          <w:spacing w:before="62" w:beforeLines="20" w:after="62" w:afterLines="20"/>
                          <w:ind w:firstLine="0" w:firstLineChars="0"/>
                          <w:rPr>
                            <w:rFonts w:cs="Arial"/>
                          </w:rPr>
                        </w:pPr>
                        <w:r>
                          <w:rPr>
                            <w:rFonts w:cs="Arial"/>
                          </w:rPr>
                          <w:t>month</w:t>
                        </w:r>
                      </w:p>
                    </w:tc>
                    <w:tc>
                      <w:tcPr>
                        <w:tcW w:w="1601" w:type="dxa"/>
                        <w:shd w:val="clear" w:color="auto" w:fill="auto"/>
                        <w:noWrap w:val="0"/>
                        <w:vAlign w:val="center"/>
                      </w:tcPr>
                      <w:p w14:paraId="177EEF7F">
                        <w:pPr>
                          <w:overflowPunct w:val="0"/>
                          <w:autoSpaceDE w:val="0"/>
                          <w:autoSpaceDN w:val="0"/>
                          <w:spacing w:before="62" w:beforeLines="20" w:after="62" w:afterLines="20"/>
                          <w:ind w:firstLine="0" w:firstLineChars="0"/>
                          <w:rPr>
                            <w:rFonts w:hint="eastAsia" w:cs="Arial"/>
                          </w:rPr>
                        </w:pPr>
                        <w:r>
                          <w:rPr>
                            <w:rFonts w:hint="eastAsia" w:cs="Arial"/>
                          </w:rPr>
                          <w:t>月</w:t>
                        </w:r>
                      </w:p>
                    </w:tc>
                  </w:tr>
                  <w:tr w14:paraId="310B7D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73BE6346">
                        <w:pPr>
                          <w:overflowPunct w:val="0"/>
                          <w:autoSpaceDE w:val="0"/>
                          <w:autoSpaceDN w:val="0"/>
                          <w:spacing w:before="62" w:beforeLines="20" w:after="62" w:afterLines="20"/>
                          <w:ind w:firstLine="0" w:firstLineChars="0"/>
                          <w:rPr>
                            <w:rFonts w:cs="Arial"/>
                          </w:rPr>
                        </w:pPr>
                        <w:r>
                          <w:rPr>
                            <w:rFonts w:cs="Arial"/>
                          </w:rPr>
                          <w:t>year</w:t>
                        </w:r>
                      </w:p>
                    </w:tc>
                    <w:tc>
                      <w:tcPr>
                        <w:tcW w:w="1601" w:type="dxa"/>
                        <w:shd w:val="clear" w:color="auto" w:fill="auto"/>
                        <w:noWrap w:val="0"/>
                        <w:vAlign w:val="center"/>
                      </w:tcPr>
                      <w:p w14:paraId="50151C9D">
                        <w:pPr>
                          <w:overflowPunct w:val="0"/>
                          <w:autoSpaceDE w:val="0"/>
                          <w:autoSpaceDN w:val="0"/>
                          <w:spacing w:before="62" w:beforeLines="20" w:after="62" w:afterLines="20"/>
                          <w:ind w:firstLine="0" w:firstLineChars="0"/>
                          <w:rPr>
                            <w:rFonts w:hint="eastAsia" w:cs="Arial"/>
                          </w:rPr>
                        </w:pPr>
                        <w:r>
                          <w:rPr>
                            <w:rFonts w:hint="eastAsia" w:cs="Arial"/>
                          </w:rPr>
                          <w:t>年</w:t>
                        </w:r>
                      </w:p>
                    </w:tc>
                  </w:tr>
                </w:tbl>
                <w:p w14:paraId="79606C7D">
                  <w:pPr>
                    <w:ind w:firstLine="0" w:firstLineChars="0"/>
                    <w:jc w:val="left"/>
                    <w:rPr>
                      <w:rFonts w:cs="Arial"/>
                    </w:rPr>
                  </w:pPr>
                </w:p>
              </w:tc>
            </w:tr>
            <w:tr w14:paraId="02A9B6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755" w:hRule="atLeast"/>
              </w:trPr>
              <w:tc>
                <w:tcPr>
                  <w:tcW w:w="1874" w:type="dxa"/>
                  <w:shd w:val="clear" w:color="auto" w:fill="auto"/>
                  <w:noWrap w:val="0"/>
                  <w:vAlign w:val="center"/>
                </w:tcPr>
                <w:p w14:paraId="55E3AFF9">
                  <w:pPr>
                    <w:ind w:firstLine="0" w:firstLineChars="0"/>
                    <w:jc w:val="left"/>
                    <w:rPr>
                      <w:rFonts w:cs="Arial"/>
                    </w:rPr>
                  </w:pPr>
                  <w:r>
                    <w:rPr>
                      <w:rFonts w:hint="eastAsia" w:cs="Arial"/>
                    </w:rPr>
                    <w:t>tim</w:t>
                  </w:r>
                  <w:r>
                    <w:rPr>
                      <w:rFonts w:cs="Arial"/>
                    </w:rPr>
                    <w:t>eList</w:t>
                  </w:r>
                </w:p>
                <w:p w14:paraId="36DAA0EE">
                  <w:pPr>
                    <w:ind w:firstLine="0" w:firstLineChars="0"/>
                    <w:jc w:val="left"/>
                    <w:rPr>
                      <w:rFonts w:cs="Arial"/>
                    </w:rPr>
                  </w:pPr>
                  <w:r>
                    <w:rPr>
                      <w:rFonts w:cs="Arial"/>
                      <w:color w:val="808080"/>
                    </w:rPr>
                    <w:t>array&lt;object&gt;</w:t>
                  </w:r>
                </w:p>
              </w:tc>
              <w:tc>
                <w:tcPr>
                  <w:tcW w:w="4961" w:type="dxa"/>
                  <w:shd w:val="clear" w:color="auto" w:fill="auto"/>
                  <w:noWrap w:val="0"/>
                  <w:vAlign w:val="center"/>
                </w:tcPr>
                <w:p w14:paraId="41202A10">
                  <w:pPr>
                    <w:ind w:firstLine="0" w:firstLineChars="0"/>
                    <w:jc w:val="left"/>
                    <w:rPr>
                      <w:rFonts w:cs="Arial"/>
                    </w:rPr>
                  </w:pPr>
                  <w:r>
                    <w:rPr>
                      <w:rFonts w:hint="eastAsia" w:cs="Arial"/>
                    </w:rPr>
                    <w:t>【必选】查询的时间范围列表，长度限制：[</w:t>
                  </w:r>
                  <w:r>
                    <w:rPr>
                      <w:rFonts w:cs="Arial"/>
                    </w:rPr>
                    <w:t>1, 100]</w:t>
                  </w:r>
                </w:p>
                <w:tbl>
                  <w:tblPr>
                    <w:tblStyle w:val="58"/>
                    <w:tblW w:w="428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3176"/>
                  </w:tblGrid>
                  <w:tr w14:paraId="2E3AD3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96E0738">
                        <w:pPr>
                          <w:overflowPunct w:val="0"/>
                          <w:autoSpaceDE w:val="0"/>
                          <w:autoSpaceDN w:val="0"/>
                          <w:spacing w:before="62" w:beforeLines="20" w:after="62" w:afterLines="20"/>
                          <w:ind w:firstLine="0" w:firstLineChars="0"/>
                        </w:pPr>
                        <w:r>
                          <w:rPr>
                            <w:rFonts w:hint="eastAsia"/>
                          </w:rPr>
                          <w:t>名称</w:t>
                        </w:r>
                      </w:p>
                    </w:tc>
                    <w:tc>
                      <w:tcPr>
                        <w:tcW w:w="3176" w:type="dxa"/>
                        <w:shd w:val="clear" w:color="auto" w:fill="E7E6E6"/>
                        <w:noWrap w:val="0"/>
                        <w:vAlign w:val="center"/>
                      </w:tcPr>
                      <w:p w14:paraId="6C7E0099">
                        <w:pPr>
                          <w:overflowPunct w:val="0"/>
                          <w:autoSpaceDE w:val="0"/>
                          <w:autoSpaceDN w:val="0"/>
                          <w:spacing w:before="62" w:beforeLines="20" w:after="62" w:afterLines="20"/>
                          <w:ind w:firstLine="0" w:firstLineChars="0"/>
                        </w:pPr>
                        <w:r>
                          <w:rPr>
                            <w:rFonts w:hint="eastAsia"/>
                          </w:rPr>
                          <w:t>内容</w:t>
                        </w:r>
                      </w:p>
                    </w:tc>
                  </w:tr>
                  <w:tr w14:paraId="393110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13F719B">
                        <w:pPr>
                          <w:ind w:firstLine="0" w:firstLineChars="0"/>
                          <w:jc w:val="left"/>
                          <w:rPr>
                            <w:rFonts w:cs="Arial"/>
                          </w:rPr>
                        </w:pPr>
                        <w:r>
                          <w:rPr>
                            <w:rFonts w:cs="Arial"/>
                          </w:rPr>
                          <w:t>startTime</w:t>
                        </w:r>
                      </w:p>
                      <w:p w14:paraId="6A44557B">
                        <w:pPr>
                          <w:ind w:firstLine="0" w:firstLineChars="0"/>
                          <w:jc w:val="left"/>
                          <w:rPr>
                            <w:rFonts w:hint="eastAsia" w:cs="Arial"/>
                            <w:color w:val="808080"/>
                          </w:rPr>
                        </w:pPr>
                        <w:r>
                          <w:rPr>
                            <w:rFonts w:hint="eastAsia" w:cs="Arial"/>
                            <w:color w:val="808080"/>
                          </w:rPr>
                          <w:t>long</w:t>
                        </w:r>
                      </w:p>
                    </w:tc>
                    <w:tc>
                      <w:tcPr>
                        <w:tcW w:w="3176" w:type="dxa"/>
                        <w:shd w:val="clear" w:color="auto" w:fill="auto"/>
                        <w:noWrap w:val="0"/>
                        <w:vAlign w:val="center"/>
                      </w:tcPr>
                      <w:p w14:paraId="4435F917">
                        <w:pPr>
                          <w:ind w:firstLine="0" w:firstLineChars="0"/>
                          <w:jc w:val="left"/>
                          <w:rPr>
                            <w:rFonts w:cs="Arial"/>
                          </w:rPr>
                        </w:pPr>
                        <w:r>
                          <w:rPr>
                            <w:rFonts w:hint="eastAsia" w:cs="Arial"/>
                          </w:rPr>
                          <w:t>【必选】起始时间，UNIX时间戳，精确到秒。</w:t>
                        </w:r>
                      </w:p>
                      <w:p w14:paraId="11D133B5">
                        <w:pPr>
                          <w:ind w:firstLine="0" w:firstLineChars="0"/>
                          <w:jc w:val="left"/>
                          <w:rPr>
                            <w:rFonts w:hint="eastAsia" w:cs="Arial"/>
                          </w:rPr>
                        </w:pPr>
                        <w:r>
                          <w:rPr>
                            <w:rFonts w:hint="eastAsia" w:cs="Arial"/>
                          </w:rPr>
                          <w:t>若表示</w:t>
                        </w:r>
                        <w:r>
                          <w:rPr>
                            <w:rFonts w:cs="Arial"/>
                          </w:rPr>
                          <w:t>时间"2016年8月25日12时25分48秒"，以hour精度时，忽略"25分48秒"</w:t>
                        </w:r>
                        <w:r>
                          <w:rPr>
                            <w:rFonts w:hint="eastAsia" w:cs="Arial"/>
                          </w:rPr>
                          <w:t>，从1</w:t>
                        </w:r>
                        <w:r>
                          <w:rPr>
                            <w:rFonts w:cs="Arial"/>
                          </w:rPr>
                          <w:t>2</w:t>
                        </w:r>
                        <w:r>
                          <w:rPr>
                            <w:rFonts w:hint="eastAsia" w:cs="Arial"/>
                          </w:rPr>
                          <w:t>时开始。</w:t>
                        </w:r>
                      </w:p>
                    </w:tc>
                  </w:tr>
                  <w:tr w14:paraId="4405CE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4785B17">
                        <w:pPr>
                          <w:ind w:firstLine="0" w:firstLineChars="0"/>
                          <w:jc w:val="left"/>
                          <w:rPr>
                            <w:rFonts w:cs="Arial"/>
                          </w:rPr>
                        </w:pPr>
                        <w:r>
                          <w:rPr>
                            <w:rFonts w:cs="Arial"/>
                          </w:rPr>
                          <w:t>endTime</w:t>
                        </w:r>
                      </w:p>
                      <w:p w14:paraId="298FF50D">
                        <w:pPr>
                          <w:ind w:firstLine="0" w:firstLineChars="0"/>
                          <w:jc w:val="left"/>
                          <w:rPr>
                            <w:rFonts w:hint="eastAsia" w:cs="Arial"/>
                            <w:color w:val="808080"/>
                          </w:rPr>
                        </w:pPr>
                        <w:r>
                          <w:rPr>
                            <w:rFonts w:hint="eastAsia" w:cs="Arial"/>
                            <w:color w:val="808080"/>
                          </w:rPr>
                          <w:t>long</w:t>
                        </w:r>
                      </w:p>
                    </w:tc>
                    <w:tc>
                      <w:tcPr>
                        <w:tcW w:w="3176" w:type="dxa"/>
                        <w:shd w:val="clear" w:color="auto" w:fill="auto"/>
                        <w:noWrap w:val="0"/>
                        <w:vAlign w:val="center"/>
                      </w:tcPr>
                      <w:p w14:paraId="220F0A92">
                        <w:pPr>
                          <w:ind w:firstLine="0" w:firstLineChars="0"/>
                          <w:jc w:val="left"/>
                          <w:rPr>
                            <w:rFonts w:cs="Arial"/>
                          </w:rPr>
                        </w:pPr>
                        <w:r>
                          <w:rPr>
                            <w:rFonts w:hint="eastAsia" w:cs="Arial"/>
                          </w:rPr>
                          <w:t>【必选】结束时间，UNIX时间戳，精确到秒。</w:t>
                        </w:r>
                      </w:p>
                      <w:p w14:paraId="0BB2AC8A">
                        <w:pPr>
                          <w:ind w:firstLine="0" w:firstLineChars="0"/>
                          <w:jc w:val="left"/>
                          <w:rPr>
                            <w:rFonts w:hint="eastAsia" w:cs="Arial"/>
                          </w:rPr>
                        </w:pPr>
                        <w:r>
                          <w:rPr>
                            <w:rFonts w:hint="eastAsia" w:cs="Arial"/>
                          </w:rPr>
                          <w:t>若表示</w:t>
                        </w:r>
                        <w:r>
                          <w:rPr>
                            <w:rFonts w:cs="Arial"/>
                          </w:rPr>
                          <w:t>时间</w:t>
                        </w:r>
                        <w:r>
                          <w:rPr>
                            <w:rFonts w:hint="eastAsia" w:cs="Arial"/>
                          </w:rPr>
                          <w:t>为</w:t>
                        </w:r>
                        <w:r>
                          <w:rPr>
                            <w:rFonts w:cs="Arial"/>
                          </w:rPr>
                          <w:t>"2016年8月25日14时25分48秒"，以hour精度时，</w:t>
                        </w:r>
                        <w:r>
                          <w:rPr>
                            <w:rFonts w:hint="eastAsia" w:cs="Arial"/>
                          </w:rPr>
                          <w:t>则包括1</w:t>
                        </w:r>
                        <w:r>
                          <w:rPr>
                            <w:rFonts w:cs="Arial"/>
                          </w:rPr>
                          <w:t>4</w:t>
                        </w:r>
                        <w:r>
                          <w:rPr>
                            <w:rFonts w:hint="eastAsia" w:cs="Arial"/>
                          </w:rPr>
                          <w:t>时。</w:t>
                        </w:r>
                      </w:p>
                    </w:tc>
                  </w:tr>
                </w:tbl>
                <w:p w14:paraId="65C6AF8A">
                  <w:pPr>
                    <w:ind w:firstLine="0" w:firstLineChars="0"/>
                    <w:jc w:val="left"/>
                    <w:rPr>
                      <w:rFonts w:hint="eastAsia" w:cs="Arial"/>
                    </w:rPr>
                  </w:pPr>
                </w:p>
              </w:tc>
            </w:tr>
            <w:tr w14:paraId="0D3416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4" w:type="dxa"/>
                  <w:shd w:val="clear" w:color="auto" w:fill="auto"/>
                  <w:noWrap w:val="0"/>
                  <w:vAlign w:val="center"/>
                </w:tcPr>
                <w:p w14:paraId="010B1224">
                  <w:pPr>
                    <w:ind w:firstLine="0" w:firstLineChars="0"/>
                    <w:jc w:val="left"/>
                    <w:rPr>
                      <w:rFonts w:cs="Arial"/>
                    </w:rPr>
                  </w:pPr>
                  <w:r>
                    <w:rPr>
                      <w:rFonts w:cs="Arial"/>
                    </w:rPr>
                    <w:t>regionId</w:t>
                  </w:r>
                  <w:r>
                    <w:rPr>
                      <w:rFonts w:hint="eastAsia" w:cs="Arial"/>
                    </w:rPr>
                    <w:t>List</w:t>
                  </w:r>
                </w:p>
                <w:p w14:paraId="27376A0E">
                  <w:pPr>
                    <w:ind w:firstLine="0" w:firstLineChars="0"/>
                    <w:jc w:val="left"/>
                    <w:rPr>
                      <w:rFonts w:cs="Arial"/>
                    </w:rPr>
                  </w:pPr>
                  <w:r>
                    <w:rPr>
                      <w:rFonts w:cs="Arial"/>
                      <w:color w:val="808080"/>
                    </w:rPr>
                    <w:t>array&lt;</w:t>
                  </w:r>
                  <w:r>
                    <w:rPr>
                      <w:rFonts w:hint="eastAsia" w:cs="Arial"/>
                      <w:color w:val="808080"/>
                    </w:rPr>
                    <w:t>string</w:t>
                  </w:r>
                  <w:r>
                    <w:rPr>
                      <w:rFonts w:cs="Arial"/>
                      <w:color w:val="808080"/>
                    </w:rPr>
                    <w:t>&gt;</w:t>
                  </w:r>
                </w:p>
              </w:tc>
              <w:tc>
                <w:tcPr>
                  <w:tcW w:w="4961" w:type="dxa"/>
                  <w:shd w:val="clear" w:color="auto" w:fill="auto"/>
                  <w:noWrap w:val="0"/>
                  <w:vAlign w:val="center"/>
                </w:tcPr>
                <w:p w14:paraId="787AC445">
                  <w:pPr>
                    <w:ind w:firstLine="0" w:firstLineChars="0"/>
                    <w:jc w:val="left"/>
                    <w:rPr>
                      <w:rFonts w:hint="eastAsia" w:cs="Arial"/>
                    </w:rPr>
                  </w:pPr>
                  <w:r>
                    <w:rPr>
                      <w:rFonts w:hint="eastAsia" w:cs="Arial"/>
                    </w:rPr>
                    <w:t>【可选】分组i</w:t>
                  </w:r>
                  <w:r>
                    <w:rPr>
                      <w:rFonts w:cs="Arial"/>
                    </w:rPr>
                    <w:t>d</w:t>
                  </w:r>
                  <w:r>
                    <w:rPr>
                      <w:rFonts w:hint="eastAsia" w:cs="Arial"/>
                    </w:rPr>
                    <w:t>列表，当</w:t>
                  </w:r>
                  <w:r>
                    <w:rPr>
                      <w:rFonts w:cs="Arial"/>
                    </w:rPr>
                    <w:t>queryCategory</w:t>
                  </w:r>
                  <w:r>
                    <w:rPr>
                      <w:rFonts w:hint="eastAsia" w:cs="Arial"/>
                    </w:rPr>
                    <w:t>为region或all时必选，长度限制：[</w:t>
                  </w:r>
                  <w:r>
                    <w:rPr>
                      <w:rFonts w:cs="Arial"/>
                    </w:rPr>
                    <w:t>1, 100]</w:t>
                  </w:r>
                </w:p>
              </w:tc>
            </w:tr>
            <w:tr w14:paraId="14EA56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874" w:type="dxa"/>
                  <w:shd w:val="clear" w:color="auto" w:fill="auto"/>
                  <w:noWrap w:val="0"/>
                  <w:vAlign w:val="center"/>
                </w:tcPr>
                <w:p w14:paraId="582FD193">
                  <w:pPr>
                    <w:ind w:firstLine="0" w:firstLineChars="0"/>
                    <w:jc w:val="left"/>
                    <w:rPr>
                      <w:rFonts w:cs="Arial"/>
                    </w:rPr>
                  </w:pPr>
                  <w:r>
                    <w:rPr>
                      <w:rFonts w:cs="Arial"/>
                    </w:rPr>
                    <w:t>dev</w:t>
                  </w:r>
                  <w:r>
                    <w:rPr>
                      <w:rFonts w:hint="eastAsia" w:cs="Arial"/>
                    </w:rPr>
                    <w:t>Info</w:t>
                  </w:r>
                  <w:r>
                    <w:rPr>
                      <w:rFonts w:cs="Arial"/>
                    </w:rPr>
                    <w:t>List</w:t>
                  </w:r>
                </w:p>
                <w:p w14:paraId="6F9D3F46">
                  <w:pPr>
                    <w:ind w:firstLine="0" w:firstLineChars="0"/>
                    <w:jc w:val="left"/>
                    <w:rPr>
                      <w:rFonts w:cs="Arial"/>
                    </w:rPr>
                  </w:pPr>
                  <w:r>
                    <w:rPr>
                      <w:rFonts w:cs="Arial"/>
                      <w:color w:val="808080"/>
                    </w:rPr>
                    <w:t>array&lt;object&gt;</w:t>
                  </w:r>
                </w:p>
              </w:tc>
              <w:tc>
                <w:tcPr>
                  <w:tcW w:w="4961" w:type="dxa"/>
                  <w:shd w:val="clear" w:color="auto" w:fill="auto"/>
                  <w:noWrap w:val="0"/>
                  <w:vAlign w:val="center"/>
                </w:tcPr>
                <w:p w14:paraId="34A59980">
                  <w:pPr>
                    <w:ind w:firstLine="0" w:firstLineChars="0"/>
                    <w:jc w:val="left"/>
                    <w:rPr>
                      <w:rFonts w:cs="Arial"/>
                    </w:rPr>
                  </w:pPr>
                  <w:r>
                    <w:rPr>
                      <w:rFonts w:hint="eastAsia" w:cs="Arial"/>
                    </w:rPr>
                    <w:t>【可选】当</w:t>
                  </w:r>
                  <w:r>
                    <w:rPr>
                      <w:rFonts w:cs="Arial"/>
                    </w:rPr>
                    <w:t>queryCategory</w:t>
                  </w:r>
                  <w:r>
                    <w:rPr>
                      <w:rFonts w:hint="eastAsia" w:cs="Arial"/>
                    </w:rPr>
                    <w:t>为</w:t>
                  </w:r>
                  <w:r>
                    <w:rPr>
                      <w:rFonts w:cs="Arial"/>
                    </w:rPr>
                    <w:t>device</w:t>
                  </w:r>
                  <w:r>
                    <w:rPr>
                      <w:rFonts w:hint="eastAsia" w:cs="Arial"/>
                    </w:rPr>
                    <w:t>或</w:t>
                  </w:r>
                  <w:r>
                    <w:rPr>
                      <w:rFonts w:cs="Arial"/>
                    </w:rPr>
                    <w:t>all</w:t>
                  </w:r>
                  <w:r>
                    <w:rPr>
                      <w:rFonts w:hint="eastAsia" w:cs="Arial"/>
                    </w:rPr>
                    <w:t>时必选，长度限制：[</w:t>
                  </w:r>
                  <w:r>
                    <w:rPr>
                      <w:rFonts w:cs="Arial"/>
                    </w:rPr>
                    <w:t>1, 100]</w:t>
                  </w:r>
                </w:p>
                <w:tbl>
                  <w:tblPr>
                    <w:tblStyle w:val="58"/>
                    <w:tblW w:w="428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3176"/>
                  </w:tblGrid>
                  <w:tr w14:paraId="384287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F5AE9DD">
                        <w:pPr>
                          <w:overflowPunct w:val="0"/>
                          <w:autoSpaceDE w:val="0"/>
                          <w:autoSpaceDN w:val="0"/>
                          <w:spacing w:before="62" w:beforeLines="20" w:after="62" w:afterLines="20"/>
                          <w:ind w:firstLine="0" w:firstLineChars="0"/>
                        </w:pPr>
                        <w:r>
                          <w:rPr>
                            <w:rFonts w:hint="eastAsia"/>
                          </w:rPr>
                          <w:t>名称</w:t>
                        </w:r>
                      </w:p>
                    </w:tc>
                    <w:tc>
                      <w:tcPr>
                        <w:tcW w:w="3176" w:type="dxa"/>
                        <w:shd w:val="clear" w:color="auto" w:fill="E7E6E6"/>
                        <w:noWrap w:val="0"/>
                        <w:vAlign w:val="center"/>
                      </w:tcPr>
                      <w:p w14:paraId="36333856">
                        <w:pPr>
                          <w:overflowPunct w:val="0"/>
                          <w:autoSpaceDE w:val="0"/>
                          <w:autoSpaceDN w:val="0"/>
                          <w:spacing w:before="62" w:beforeLines="20" w:after="62" w:afterLines="20"/>
                          <w:ind w:firstLine="0" w:firstLineChars="0"/>
                        </w:pPr>
                        <w:r>
                          <w:rPr>
                            <w:rFonts w:hint="eastAsia"/>
                          </w:rPr>
                          <w:t>内容</w:t>
                        </w:r>
                      </w:p>
                    </w:tc>
                  </w:tr>
                  <w:tr w14:paraId="2896A7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4F7A456">
                        <w:pPr>
                          <w:ind w:firstLine="0" w:firstLineChars="0"/>
                          <w:rPr>
                            <w:rFonts w:cs="Arial"/>
                          </w:rPr>
                        </w:pPr>
                        <w:r>
                          <w:rPr>
                            <w:rFonts w:cs="Arial"/>
                          </w:rPr>
                          <w:t>qrCode</w:t>
                        </w:r>
                      </w:p>
                      <w:p w14:paraId="0FA8AFC3">
                        <w:pPr>
                          <w:ind w:firstLine="0" w:firstLineChars="0"/>
                          <w:rPr>
                            <w:rFonts w:cs="Arial"/>
                            <w:color w:val="808080"/>
                          </w:rPr>
                        </w:pPr>
                        <w:r>
                          <w:rPr>
                            <w:rFonts w:cs="Arial"/>
                            <w:color w:val="808080"/>
                          </w:rPr>
                          <w:t>string</w:t>
                        </w:r>
                      </w:p>
                    </w:tc>
                    <w:tc>
                      <w:tcPr>
                        <w:tcW w:w="3176" w:type="dxa"/>
                        <w:shd w:val="clear" w:color="auto" w:fill="auto"/>
                        <w:noWrap w:val="0"/>
                        <w:vAlign w:val="top"/>
                      </w:tcPr>
                      <w:p w14:paraId="7BC05992">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7929AB4B">
                        <w:pPr>
                          <w:ind w:firstLine="0" w:firstLineChars="0"/>
                          <w:jc w:val="left"/>
                          <w:rPr>
                            <w:rFonts w:cs="Arial"/>
                          </w:rPr>
                        </w:pPr>
                        <w:r>
                          <w:rPr>
                            <w:rFonts w:hint="eastAsia" w:cs="Arial"/>
                          </w:rPr>
                          <w:t>mac与qrCode两者至少存在一个，否则返回参数错误。两者都传时，以qrCode为准。</w:t>
                        </w:r>
                      </w:p>
                    </w:tc>
                  </w:tr>
                  <w:tr w14:paraId="42103A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FF15EC6">
                        <w:pPr>
                          <w:ind w:firstLine="0" w:firstLineChars="0"/>
                          <w:rPr>
                            <w:rFonts w:cs="Arial"/>
                          </w:rPr>
                        </w:pPr>
                        <w:r>
                          <w:rPr>
                            <w:rFonts w:hint="eastAsia" w:cs="Arial"/>
                          </w:rPr>
                          <w:t>mac</w:t>
                        </w:r>
                      </w:p>
                      <w:p w14:paraId="3ACEEB94">
                        <w:pPr>
                          <w:ind w:firstLine="0" w:firstLineChars="0"/>
                          <w:rPr>
                            <w:rFonts w:cs="Arial"/>
                            <w:color w:val="808080"/>
                          </w:rPr>
                        </w:pPr>
                        <w:r>
                          <w:rPr>
                            <w:rFonts w:cs="Arial"/>
                            <w:color w:val="808080"/>
                          </w:rPr>
                          <w:t>string</w:t>
                        </w:r>
                      </w:p>
                    </w:tc>
                    <w:tc>
                      <w:tcPr>
                        <w:tcW w:w="3176" w:type="dxa"/>
                        <w:shd w:val="clear" w:color="auto" w:fill="auto"/>
                        <w:noWrap w:val="0"/>
                        <w:vAlign w:val="top"/>
                      </w:tcPr>
                      <w:p w14:paraId="768999C2">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10E1A6F8">
                        <w:pPr>
                          <w:ind w:firstLine="0" w:firstLineChars="0"/>
                          <w:jc w:val="left"/>
                          <w:rPr>
                            <w:rFonts w:cs="Arial"/>
                          </w:rPr>
                        </w:pPr>
                        <w:r>
                          <w:rPr>
                            <w:rFonts w:hint="eastAsia" w:cs="Arial"/>
                          </w:rPr>
                          <w:t>mac与qrCode两者至少存在一个，否则返回参数错误。两者都传时，以qrCode为准。</w:t>
                        </w:r>
                      </w:p>
                    </w:tc>
                  </w:tr>
                  <w:tr w14:paraId="3E0E24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9DAB963">
                        <w:pPr>
                          <w:ind w:firstLine="0" w:firstLineChars="0"/>
                          <w:rPr>
                            <w:rFonts w:cs="Arial"/>
                          </w:rPr>
                        </w:pPr>
                        <w:r>
                          <w:rPr>
                            <w:rFonts w:hint="eastAsia" w:cs="Arial"/>
                          </w:rPr>
                          <w:t>channelId</w:t>
                        </w:r>
                      </w:p>
                      <w:p w14:paraId="40C612C5">
                        <w:pPr>
                          <w:ind w:firstLine="0" w:firstLineChars="0"/>
                          <w:rPr>
                            <w:rFonts w:cs="Arial"/>
                            <w:color w:val="808080"/>
                          </w:rPr>
                        </w:pPr>
                        <w:r>
                          <w:rPr>
                            <w:rFonts w:hint="eastAsia" w:cs="Arial"/>
                            <w:color w:val="808080"/>
                          </w:rPr>
                          <w:t>int</w:t>
                        </w:r>
                      </w:p>
                    </w:tc>
                    <w:tc>
                      <w:tcPr>
                        <w:tcW w:w="3176" w:type="dxa"/>
                        <w:shd w:val="clear" w:color="auto" w:fill="auto"/>
                        <w:noWrap w:val="0"/>
                        <w:vAlign w:val="top"/>
                      </w:tcPr>
                      <w:p w14:paraId="1C390C35">
                        <w:pPr>
                          <w:ind w:firstLine="0" w:firstLineChars="0"/>
                          <w:jc w:val="left"/>
                          <w:rPr>
                            <w:rFonts w:hint="eastAsia" w:cs="Arial"/>
                          </w:rPr>
                        </w:pPr>
                        <w:r>
                          <w:rPr>
                            <w:rFonts w:hint="eastAsia" w:cs="Arial"/>
                          </w:rPr>
                          <w:t>【必选】</w:t>
                        </w:r>
                        <w:r>
                          <w:rPr>
                            <w:rFonts w:hint="eastAsia"/>
                          </w:rPr>
                          <w:t>视频类设备独有字段，子设备的通道编号，本接口仅支持直接绑定商云的I</w:t>
                        </w:r>
                        <w:r>
                          <w:t>PC</w:t>
                        </w:r>
                        <w:r>
                          <w:rPr>
                            <w:rFonts w:hint="eastAsia"/>
                          </w:rPr>
                          <w:t>，本字段直接传1即可</w:t>
                        </w:r>
                      </w:p>
                    </w:tc>
                  </w:tr>
                </w:tbl>
                <w:p w14:paraId="66624A8E">
                  <w:pPr>
                    <w:ind w:firstLine="0" w:firstLineChars="0"/>
                    <w:jc w:val="left"/>
                    <w:rPr>
                      <w:rFonts w:hint="eastAsia" w:cs="Arial"/>
                    </w:rPr>
                  </w:pPr>
                </w:p>
              </w:tc>
            </w:tr>
          </w:tbl>
          <w:p w14:paraId="271574C5">
            <w:pPr>
              <w:ind w:firstLine="0" w:firstLineChars="0"/>
              <w:jc w:val="left"/>
              <w:rPr>
                <w:rFonts w:hint="eastAsia" w:cs="Arial"/>
              </w:rPr>
            </w:pPr>
          </w:p>
        </w:tc>
      </w:tr>
      <w:tr w14:paraId="3213EB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4"/>
            <w:shd w:val="clear" w:color="auto" w:fill="auto"/>
            <w:noWrap w:val="0"/>
            <w:vAlign w:val="center"/>
          </w:tcPr>
          <w:p w14:paraId="558041EF">
            <w:pPr>
              <w:ind w:firstLine="0" w:firstLineChars="0"/>
              <w:jc w:val="left"/>
              <w:rPr>
                <w:rFonts w:cs="Arial"/>
                <w:b/>
              </w:rPr>
            </w:pPr>
            <w:r>
              <w:rPr>
                <w:rFonts w:hint="eastAsia" w:cs="Arial"/>
                <w:b/>
              </w:rPr>
              <w:t>回复</w:t>
            </w:r>
            <w:r>
              <w:rPr>
                <w:rFonts w:cs="Arial"/>
                <w:b/>
              </w:rPr>
              <w:t>参数</w:t>
            </w:r>
          </w:p>
        </w:tc>
      </w:tr>
      <w:tr w14:paraId="4EE09E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3DDDBB94">
            <w:pPr>
              <w:ind w:firstLine="0" w:firstLineChars="0"/>
              <w:jc w:val="left"/>
              <w:rPr>
                <w:rFonts w:cs="Arial"/>
              </w:rPr>
            </w:pPr>
            <w:r>
              <w:rPr>
                <w:rFonts w:hint="eastAsia" w:cs="Arial"/>
              </w:rPr>
              <w:t>error_code</w:t>
            </w:r>
          </w:p>
          <w:p w14:paraId="7C9032C9">
            <w:pPr>
              <w:ind w:firstLine="0" w:firstLineChars="0"/>
              <w:jc w:val="left"/>
              <w:rPr>
                <w:rFonts w:cs="Arial"/>
                <w:color w:val="808080"/>
              </w:rPr>
            </w:pPr>
            <w:r>
              <w:rPr>
                <w:rFonts w:hint="eastAsia" w:cs="Arial"/>
                <w:color w:val="808080"/>
              </w:rPr>
              <w:t>int</w:t>
            </w:r>
          </w:p>
        </w:tc>
        <w:tc>
          <w:tcPr>
            <w:tcW w:w="7512" w:type="dxa"/>
            <w:gridSpan w:val="3"/>
            <w:shd w:val="clear" w:color="auto" w:fill="auto"/>
            <w:noWrap w:val="0"/>
            <w:vAlign w:val="center"/>
          </w:tcPr>
          <w:p w14:paraId="42706529">
            <w:pPr>
              <w:ind w:firstLine="0" w:firstLineChars="0"/>
              <w:jc w:val="left"/>
              <w:rPr>
                <w:rFonts w:cs="Arial"/>
              </w:rPr>
            </w:pPr>
            <w:r>
              <w:rPr>
                <w:rFonts w:hint="eastAsia"/>
              </w:rPr>
              <w:t>错误码，0代表正常，其他值参考常用错误码说明。</w:t>
            </w:r>
          </w:p>
        </w:tc>
      </w:tr>
      <w:tr w14:paraId="474FE7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restart"/>
            <w:shd w:val="clear" w:color="auto" w:fill="auto"/>
            <w:noWrap w:val="0"/>
            <w:vAlign w:val="center"/>
          </w:tcPr>
          <w:p w14:paraId="0B5288AE">
            <w:pPr>
              <w:ind w:firstLine="0" w:firstLineChars="0"/>
              <w:jc w:val="left"/>
              <w:rPr>
                <w:rFonts w:cs="Arial"/>
              </w:rPr>
            </w:pPr>
            <w:r>
              <w:rPr>
                <w:rFonts w:hint="eastAsia" w:cs="Arial"/>
              </w:rPr>
              <w:t>result</w:t>
            </w:r>
          </w:p>
          <w:p w14:paraId="2F4C57D4">
            <w:pPr>
              <w:ind w:firstLine="0" w:firstLineChars="0"/>
              <w:jc w:val="left"/>
              <w:rPr>
                <w:rFonts w:cs="Arial"/>
                <w:color w:val="808080"/>
              </w:rPr>
            </w:pPr>
            <w:r>
              <w:rPr>
                <w:rFonts w:cs="Arial"/>
                <w:color w:val="808080"/>
              </w:rPr>
              <w:t>object</w:t>
            </w:r>
          </w:p>
        </w:tc>
        <w:tc>
          <w:tcPr>
            <w:tcW w:w="1559" w:type="dxa"/>
            <w:shd w:val="clear" w:color="auto" w:fill="auto"/>
            <w:noWrap w:val="0"/>
            <w:vAlign w:val="center"/>
          </w:tcPr>
          <w:p w14:paraId="4F5B9A65">
            <w:pPr>
              <w:ind w:firstLine="0" w:firstLineChars="0"/>
              <w:jc w:val="left"/>
              <w:rPr>
                <w:rFonts w:cs="Arial"/>
              </w:rPr>
            </w:pPr>
            <w:r>
              <w:rPr>
                <w:rFonts w:hint="eastAsia" w:cs="Arial"/>
              </w:rPr>
              <w:t>total</w:t>
            </w:r>
          </w:p>
          <w:p w14:paraId="229631C0">
            <w:pPr>
              <w:ind w:firstLine="0" w:firstLineChars="0"/>
              <w:jc w:val="left"/>
              <w:rPr>
                <w:rFonts w:cs="Arial"/>
                <w:color w:val="808080"/>
              </w:rPr>
            </w:pPr>
            <w:r>
              <w:rPr>
                <w:rFonts w:cs="Arial"/>
                <w:color w:val="808080"/>
              </w:rPr>
              <w:t>int</w:t>
            </w:r>
          </w:p>
        </w:tc>
        <w:tc>
          <w:tcPr>
            <w:tcW w:w="5953" w:type="dxa"/>
            <w:gridSpan w:val="2"/>
            <w:shd w:val="clear" w:color="auto" w:fill="auto"/>
            <w:noWrap w:val="0"/>
            <w:vAlign w:val="center"/>
          </w:tcPr>
          <w:p w14:paraId="056D6691">
            <w:pPr>
              <w:ind w:firstLine="0" w:firstLineChars="0"/>
              <w:jc w:val="left"/>
              <w:rPr>
                <w:rFonts w:cs="Arial"/>
              </w:rPr>
            </w:pPr>
            <w:r>
              <w:rPr>
                <w:rFonts w:hint="eastAsia" w:cs="Arial"/>
              </w:rPr>
              <w:t>满足查询条件的个数</w:t>
            </w:r>
          </w:p>
        </w:tc>
      </w:tr>
      <w:tr w14:paraId="4425B6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vMerge w:val="continue"/>
            <w:shd w:val="clear" w:color="auto" w:fill="auto"/>
            <w:noWrap w:val="0"/>
            <w:vAlign w:val="center"/>
          </w:tcPr>
          <w:p w14:paraId="7FA5FD48">
            <w:pPr>
              <w:ind w:firstLine="0" w:firstLineChars="0"/>
              <w:jc w:val="left"/>
              <w:rPr>
                <w:rFonts w:cs="Arial"/>
              </w:rPr>
            </w:pPr>
          </w:p>
        </w:tc>
        <w:tc>
          <w:tcPr>
            <w:tcW w:w="1559" w:type="dxa"/>
            <w:shd w:val="clear" w:color="auto" w:fill="auto"/>
            <w:noWrap w:val="0"/>
            <w:vAlign w:val="center"/>
          </w:tcPr>
          <w:p w14:paraId="6A227680">
            <w:pPr>
              <w:ind w:firstLine="0" w:firstLineChars="0"/>
              <w:jc w:val="left"/>
              <w:rPr>
                <w:rFonts w:cs="Arial"/>
              </w:rPr>
            </w:pPr>
            <w:r>
              <w:rPr>
                <w:rFonts w:cs="Arial"/>
              </w:rPr>
              <w:t>lastUpdateTime</w:t>
            </w:r>
          </w:p>
          <w:p w14:paraId="14112E9A">
            <w:pPr>
              <w:ind w:firstLine="0" w:firstLineChars="0"/>
              <w:jc w:val="left"/>
              <w:rPr>
                <w:rFonts w:cs="Arial"/>
                <w:color w:val="808080"/>
              </w:rPr>
            </w:pPr>
            <w:r>
              <w:rPr>
                <w:rFonts w:hint="eastAsia" w:cs="Arial"/>
                <w:color w:val="808080"/>
              </w:rPr>
              <w:t>long</w:t>
            </w:r>
          </w:p>
        </w:tc>
        <w:tc>
          <w:tcPr>
            <w:tcW w:w="5953" w:type="dxa"/>
            <w:gridSpan w:val="2"/>
            <w:shd w:val="clear" w:color="auto" w:fill="auto"/>
            <w:noWrap w:val="0"/>
            <w:vAlign w:val="center"/>
          </w:tcPr>
          <w:p w14:paraId="12FFF19A">
            <w:pPr>
              <w:ind w:firstLine="0" w:firstLineChars="0"/>
              <w:jc w:val="left"/>
              <w:rPr>
                <w:rFonts w:cs="Arial"/>
              </w:rPr>
            </w:pPr>
            <w:r>
              <w:rPr>
                <w:rFonts w:hint="eastAsia" w:cs="Arial"/>
              </w:rPr>
              <w:t>上次更新时间，UNIX时间戳，精确到秒</w:t>
            </w:r>
          </w:p>
        </w:tc>
      </w:tr>
      <w:tr w14:paraId="43935E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09" w:hRule="atLeast"/>
        </w:trPr>
        <w:tc>
          <w:tcPr>
            <w:tcW w:w="1560" w:type="dxa"/>
            <w:vMerge w:val="continue"/>
            <w:shd w:val="clear" w:color="auto" w:fill="auto"/>
            <w:noWrap w:val="0"/>
            <w:vAlign w:val="center"/>
          </w:tcPr>
          <w:p w14:paraId="5158E838">
            <w:pPr>
              <w:ind w:firstLine="0" w:firstLineChars="0"/>
              <w:jc w:val="left"/>
              <w:rPr>
                <w:rFonts w:cs="Arial"/>
              </w:rPr>
            </w:pPr>
          </w:p>
        </w:tc>
        <w:tc>
          <w:tcPr>
            <w:tcW w:w="1559" w:type="dxa"/>
            <w:vMerge w:val="restart"/>
            <w:shd w:val="clear" w:color="auto" w:fill="auto"/>
            <w:noWrap w:val="0"/>
            <w:vAlign w:val="center"/>
          </w:tcPr>
          <w:p w14:paraId="2CA57DB8">
            <w:pPr>
              <w:ind w:firstLine="0" w:firstLineChars="0"/>
              <w:jc w:val="left"/>
              <w:rPr>
                <w:rFonts w:cs="Arial"/>
              </w:rPr>
            </w:pPr>
            <w:r>
              <w:rPr>
                <w:rFonts w:hint="eastAsia" w:cs="Arial"/>
              </w:rPr>
              <w:t>list</w:t>
            </w:r>
          </w:p>
          <w:p w14:paraId="73418655">
            <w:pPr>
              <w:ind w:firstLine="0" w:firstLineChars="0"/>
              <w:jc w:val="left"/>
              <w:rPr>
                <w:rFonts w:cs="Arial"/>
              </w:rPr>
            </w:pPr>
            <w:r>
              <w:rPr>
                <w:rFonts w:cs="Arial"/>
                <w:color w:val="808080"/>
              </w:rPr>
              <w:t>array&lt;object&gt;</w:t>
            </w:r>
          </w:p>
        </w:tc>
        <w:tc>
          <w:tcPr>
            <w:tcW w:w="5953" w:type="dxa"/>
            <w:gridSpan w:val="2"/>
            <w:shd w:val="clear" w:color="auto" w:fill="auto"/>
            <w:noWrap w:val="0"/>
            <w:vAlign w:val="center"/>
          </w:tcPr>
          <w:p w14:paraId="0A81CD31">
            <w:pPr>
              <w:ind w:firstLine="0" w:firstLineChars="0"/>
              <w:jc w:val="left"/>
              <w:rPr>
                <w:rFonts w:cs="Arial"/>
              </w:rPr>
            </w:pPr>
            <w:r>
              <w:rPr>
                <w:rFonts w:hint="eastAsia" w:cs="Arial"/>
              </w:rPr>
              <w:t>以下字段为通用信息，不区分filterAnd-&gt;quertCategory</w:t>
            </w:r>
          </w:p>
        </w:tc>
      </w:tr>
      <w:tr w14:paraId="7DE60F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36" w:hRule="atLeast"/>
        </w:trPr>
        <w:tc>
          <w:tcPr>
            <w:tcW w:w="1560" w:type="dxa"/>
            <w:vMerge w:val="continue"/>
            <w:shd w:val="clear" w:color="auto" w:fill="auto"/>
            <w:noWrap w:val="0"/>
            <w:vAlign w:val="center"/>
          </w:tcPr>
          <w:p w14:paraId="4F380F4C">
            <w:pPr>
              <w:ind w:firstLine="0" w:firstLineChars="0"/>
              <w:jc w:val="left"/>
              <w:rPr>
                <w:rFonts w:cs="Arial"/>
              </w:rPr>
            </w:pPr>
          </w:p>
        </w:tc>
        <w:tc>
          <w:tcPr>
            <w:tcW w:w="1559" w:type="dxa"/>
            <w:vMerge w:val="continue"/>
            <w:shd w:val="clear" w:color="auto" w:fill="auto"/>
            <w:noWrap w:val="0"/>
            <w:vAlign w:val="center"/>
          </w:tcPr>
          <w:p w14:paraId="60E1AD2E">
            <w:pPr>
              <w:ind w:firstLine="0" w:firstLineChars="0"/>
              <w:jc w:val="left"/>
              <w:rPr>
                <w:rFonts w:hint="eastAsia" w:cs="Arial"/>
              </w:rPr>
            </w:pPr>
          </w:p>
        </w:tc>
        <w:tc>
          <w:tcPr>
            <w:tcW w:w="2976" w:type="dxa"/>
            <w:shd w:val="clear" w:color="auto" w:fill="auto"/>
            <w:noWrap w:val="0"/>
            <w:vAlign w:val="center"/>
          </w:tcPr>
          <w:p w14:paraId="00691A8F">
            <w:pPr>
              <w:ind w:firstLine="0" w:firstLineChars="0"/>
              <w:jc w:val="left"/>
              <w:rPr>
                <w:rFonts w:cs="Arial"/>
              </w:rPr>
            </w:pPr>
            <w:r>
              <w:rPr>
                <w:rFonts w:cs="Arial"/>
              </w:rPr>
              <w:t>accuracy</w:t>
            </w:r>
          </w:p>
          <w:p w14:paraId="564F8C11">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3B606B00">
            <w:pPr>
              <w:ind w:firstLine="0" w:firstLineChars="0"/>
              <w:jc w:val="left"/>
              <w:rPr>
                <w:rFonts w:cs="Arial"/>
              </w:rPr>
            </w:pPr>
            <w:r>
              <w:rPr>
                <w:rFonts w:hint="eastAsia" w:cs="Arial"/>
              </w:rPr>
              <w:t>时间精度</w:t>
            </w:r>
          </w:p>
        </w:tc>
      </w:tr>
      <w:tr w14:paraId="600D8E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0" w:hRule="atLeast"/>
        </w:trPr>
        <w:tc>
          <w:tcPr>
            <w:tcW w:w="1560" w:type="dxa"/>
            <w:vMerge w:val="continue"/>
            <w:shd w:val="clear" w:color="auto" w:fill="auto"/>
            <w:noWrap w:val="0"/>
            <w:vAlign w:val="center"/>
          </w:tcPr>
          <w:p w14:paraId="199D8E40">
            <w:pPr>
              <w:ind w:firstLine="0" w:firstLineChars="0"/>
              <w:jc w:val="left"/>
              <w:rPr>
                <w:rFonts w:cs="Arial"/>
              </w:rPr>
            </w:pPr>
          </w:p>
        </w:tc>
        <w:tc>
          <w:tcPr>
            <w:tcW w:w="1559" w:type="dxa"/>
            <w:vMerge w:val="continue"/>
            <w:shd w:val="clear" w:color="auto" w:fill="auto"/>
            <w:noWrap w:val="0"/>
            <w:vAlign w:val="center"/>
          </w:tcPr>
          <w:p w14:paraId="3AC77FA4">
            <w:pPr>
              <w:ind w:firstLine="0" w:firstLineChars="0"/>
              <w:jc w:val="left"/>
              <w:rPr>
                <w:rFonts w:hint="eastAsia" w:cs="Arial"/>
              </w:rPr>
            </w:pPr>
          </w:p>
        </w:tc>
        <w:tc>
          <w:tcPr>
            <w:tcW w:w="2976" w:type="dxa"/>
            <w:shd w:val="clear" w:color="auto" w:fill="auto"/>
            <w:noWrap w:val="0"/>
            <w:vAlign w:val="center"/>
          </w:tcPr>
          <w:p w14:paraId="4CDC3785">
            <w:pPr>
              <w:ind w:firstLine="0" w:firstLineChars="0"/>
              <w:jc w:val="left"/>
              <w:rPr>
                <w:rFonts w:cs="Arial"/>
              </w:rPr>
            </w:pPr>
            <w:r>
              <w:rPr>
                <w:rFonts w:hint="eastAsia" w:cs="Arial"/>
              </w:rPr>
              <w:t>start</w:t>
            </w:r>
            <w:r>
              <w:rPr>
                <w:rFonts w:cs="Arial"/>
              </w:rPr>
              <w:t>Time</w:t>
            </w:r>
          </w:p>
          <w:p w14:paraId="0C6CFB91">
            <w:pPr>
              <w:ind w:firstLine="0" w:firstLineChars="0"/>
              <w:jc w:val="left"/>
              <w:rPr>
                <w:rFonts w:cs="Arial"/>
                <w:color w:val="808080"/>
              </w:rPr>
            </w:pPr>
            <w:r>
              <w:rPr>
                <w:rFonts w:cs="Arial"/>
                <w:color w:val="808080"/>
              </w:rPr>
              <w:t>long</w:t>
            </w:r>
          </w:p>
        </w:tc>
        <w:tc>
          <w:tcPr>
            <w:tcW w:w="2977" w:type="dxa"/>
            <w:shd w:val="clear" w:color="auto" w:fill="auto"/>
            <w:noWrap w:val="0"/>
            <w:vAlign w:val="center"/>
          </w:tcPr>
          <w:p w14:paraId="4A235F72">
            <w:pPr>
              <w:ind w:firstLine="0" w:firstLineChars="0"/>
              <w:jc w:val="left"/>
              <w:rPr>
                <w:rFonts w:cs="Arial"/>
              </w:rPr>
            </w:pPr>
            <w:r>
              <w:rPr>
                <w:rFonts w:hint="eastAsia" w:cs="Arial"/>
              </w:rPr>
              <w:t>查询起始时间，UNIX时间戳，精确到秒</w:t>
            </w:r>
          </w:p>
        </w:tc>
      </w:tr>
      <w:tr w14:paraId="2DEDEE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6" w:hRule="atLeast"/>
        </w:trPr>
        <w:tc>
          <w:tcPr>
            <w:tcW w:w="1560" w:type="dxa"/>
            <w:vMerge w:val="continue"/>
            <w:shd w:val="clear" w:color="auto" w:fill="auto"/>
            <w:noWrap w:val="0"/>
            <w:vAlign w:val="center"/>
          </w:tcPr>
          <w:p w14:paraId="5A665AE1">
            <w:pPr>
              <w:ind w:firstLine="0" w:firstLineChars="0"/>
              <w:jc w:val="left"/>
              <w:rPr>
                <w:rFonts w:cs="Arial"/>
              </w:rPr>
            </w:pPr>
          </w:p>
        </w:tc>
        <w:tc>
          <w:tcPr>
            <w:tcW w:w="1559" w:type="dxa"/>
            <w:vMerge w:val="continue"/>
            <w:shd w:val="clear" w:color="auto" w:fill="auto"/>
            <w:noWrap w:val="0"/>
            <w:vAlign w:val="center"/>
          </w:tcPr>
          <w:p w14:paraId="2D1B6A02">
            <w:pPr>
              <w:ind w:firstLine="0" w:firstLineChars="0"/>
              <w:jc w:val="left"/>
              <w:rPr>
                <w:rFonts w:hint="eastAsia" w:cs="Arial"/>
              </w:rPr>
            </w:pPr>
          </w:p>
        </w:tc>
        <w:tc>
          <w:tcPr>
            <w:tcW w:w="2976" w:type="dxa"/>
            <w:shd w:val="clear" w:color="auto" w:fill="auto"/>
            <w:noWrap w:val="0"/>
            <w:vAlign w:val="center"/>
          </w:tcPr>
          <w:p w14:paraId="6F4DBAD5">
            <w:pPr>
              <w:ind w:firstLine="0" w:firstLineChars="0"/>
              <w:jc w:val="left"/>
              <w:rPr>
                <w:rFonts w:cs="Arial"/>
              </w:rPr>
            </w:pPr>
            <w:r>
              <w:rPr>
                <w:rFonts w:cs="Arial"/>
              </w:rPr>
              <w:t>endTime</w:t>
            </w:r>
          </w:p>
          <w:p w14:paraId="36DE9DCD">
            <w:pPr>
              <w:ind w:firstLine="0" w:firstLineChars="0"/>
              <w:jc w:val="left"/>
              <w:rPr>
                <w:rFonts w:cs="Arial"/>
                <w:color w:val="808080"/>
              </w:rPr>
            </w:pPr>
            <w:r>
              <w:rPr>
                <w:rFonts w:cs="Arial"/>
                <w:color w:val="808080"/>
              </w:rPr>
              <w:t>long</w:t>
            </w:r>
          </w:p>
        </w:tc>
        <w:tc>
          <w:tcPr>
            <w:tcW w:w="2977" w:type="dxa"/>
            <w:shd w:val="clear" w:color="auto" w:fill="auto"/>
            <w:noWrap w:val="0"/>
            <w:vAlign w:val="center"/>
          </w:tcPr>
          <w:p w14:paraId="63020041">
            <w:pPr>
              <w:ind w:firstLine="0" w:firstLineChars="0"/>
              <w:jc w:val="left"/>
              <w:rPr>
                <w:rFonts w:cs="Arial"/>
              </w:rPr>
            </w:pPr>
            <w:r>
              <w:rPr>
                <w:rFonts w:hint="eastAsia" w:cs="Arial"/>
              </w:rPr>
              <w:t>查询结束时间，UNIX时间戳，精确到秒</w:t>
            </w:r>
          </w:p>
        </w:tc>
      </w:tr>
      <w:tr w14:paraId="49CCD3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41" w:hRule="atLeast"/>
        </w:trPr>
        <w:tc>
          <w:tcPr>
            <w:tcW w:w="1560" w:type="dxa"/>
            <w:vMerge w:val="continue"/>
            <w:shd w:val="clear" w:color="auto" w:fill="auto"/>
            <w:noWrap w:val="0"/>
            <w:vAlign w:val="center"/>
          </w:tcPr>
          <w:p w14:paraId="70A9A531">
            <w:pPr>
              <w:ind w:firstLine="0" w:firstLineChars="0"/>
              <w:jc w:val="left"/>
              <w:rPr>
                <w:rFonts w:cs="Arial"/>
              </w:rPr>
            </w:pPr>
          </w:p>
        </w:tc>
        <w:tc>
          <w:tcPr>
            <w:tcW w:w="1559" w:type="dxa"/>
            <w:vMerge w:val="continue"/>
            <w:shd w:val="clear" w:color="auto" w:fill="auto"/>
            <w:noWrap w:val="0"/>
            <w:vAlign w:val="center"/>
          </w:tcPr>
          <w:p w14:paraId="55CD3CE4">
            <w:pPr>
              <w:ind w:firstLine="0" w:firstLineChars="0"/>
              <w:jc w:val="left"/>
              <w:rPr>
                <w:rFonts w:hint="eastAsia" w:cs="Arial"/>
              </w:rPr>
            </w:pPr>
          </w:p>
        </w:tc>
        <w:tc>
          <w:tcPr>
            <w:tcW w:w="2976" w:type="dxa"/>
            <w:shd w:val="clear" w:color="auto" w:fill="auto"/>
            <w:noWrap w:val="0"/>
            <w:vAlign w:val="center"/>
          </w:tcPr>
          <w:p w14:paraId="32895564">
            <w:pPr>
              <w:ind w:firstLine="0" w:firstLineChars="0"/>
              <w:jc w:val="left"/>
              <w:rPr>
                <w:rFonts w:cs="Arial"/>
              </w:rPr>
            </w:pPr>
            <w:r>
              <w:rPr>
                <w:rFonts w:cs="Arial"/>
              </w:rPr>
              <w:t>in</w:t>
            </w:r>
            <w:r>
              <w:rPr>
                <w:rFonts w:hint="eastAsia" w:cs="Arial"/>
              </w:rPr>
              <w:t>F</w:t>
            </w:r>
            <w:r>
              <w:rPr>
                <w:rFonts w:cs="Arial"/>
              </w:rPr>
              <w:t>low</w:t>
            </w:r>
          </w:p>
          <w:p w14:paraId="508216E5">
            <w:pPr>
              <w:ind w:firstLine="0" w:firstLineChars="0"/>
              <w:jc w:val="left"/>
              <w:rPr>
                <w:rFonts w:cs="Arial"/>
                <w:color w:val="808080"/>
              </w:rPr>
            </w:pPr>
            <w:r>
              <w:rPr>
                <w:rFonts w:cs="Arial"/>
                <w:color w:val="808080"/>
              </w:rPr>
              <w:t>long</w:t>
            </w:r>
          </w:p>
        </w:tc>
        <w:tc>
          <w:tcPr>
            <w:tcW w:w="2977" w:type="dxa"/>
            <w:shd w:val="clear" w:color="auto" w:fill="auto"/>
            <w:noWrap w:val="0"/>
            <w:vAlign w:val="center"/>
          </w:tcPr>
          <w:p w14:paraId="29B06BAB">
            <w:pPr>
              <w:ind w:firstLine="0" w:firstLineChars="0"/>
              <w:jc w:val="left"/>
              <w:rPr>
                <w:rFonts w:cs="Arial"/>
              </w:rPr>
            </w:pPr>
            <w:r>
              <w:rPr>
                <w:rFonts w:hint="eastAsia" w:cs="Arial"/>
              </w:rPr>
              <w:t>进入的人数</w:t>
            </w:r>
          </w:p>
        </w:tc>
      </w:tr>
      <w:tr w14:paraId="447D39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91" w:hRule="atLeast"/>
        </w:trPr>
        <w:tc>
          <w:tcPr>
            <w:tcW w:w="1560" w:type="dxa"/>
            <w:vMerge w:val="continue"/>
            <w:shd w:val="clear" w:color="auto" w:fill="auto"/>
            <w:noWrap w:val="0"/>
            <w:vAlign w:val="center"/>
          </w:tcPr>
          <w:p w14:paraId="1121D754">
            <w:pPr>
              <w:ind w:firstLine="0" w:firstLineChars="0"/>
              <w:jc w:val="left"/>
              <w:rPr>
                <w:rFonts w:cs="Arial"/>
              </w:rPr>
            </w:pPr>
          </w:p>
        </w:tc>
        <w:tc>
          <w:tcPr>
            <w:tcW w:w="1559" w:type="dxa"/>
            <w:vMerge w:val="continue"/>
            <w:shd w:val="clear" w:color="auto" w:fill="auto"/>
            <w:noWrap w:val="0"/>
            <w:vAlign w:val="center"/>
          </w:tcPr>
          <w:p w14:paraId="70E4358A">
            <w:pPr>
              <w:ind w:firstLine="0" w:firstLineChars="0"/>
              <w:jc w:val="left"/>
              <w:rPr>
                <w:rFonts w:hint="eastAsia" w:cs="Arial"/>
              </w:rPr>
            </w:pPr>
          </w:p>
        </w:tc>
        <w:tc>
          <w:tcPr>
            <w:tcW w:w="2976" w:type="dxa"/>
            <w:shd w:val="clear" w:color="auto" w:fill="auto"/>
            <w:noWrap w:val="0"/>
            <w:vAlign w:val="center"/>
          </w:tcPr>
          <w:p w14:paraId="17E9A88A">
            <w:pPr>
              <w:ind w:firstLine="0" w:firstLineChars="0"/>
              <w:jc w:val="left"/>
              <w:rPr>
                <w:rFonts w:cs="Arial"/>
              </w:rPr>
            </w:pPr>
            <w:r>
              <w:rPr>
                <w:rFonts w:cs="Arial"/>
              </w:rPr>
              <w:t>out</w:t>
            </w:r>
            <w:r>
              <w:rPr>
                <w:rFonts w:hint="eastAsia" w:cs="Arial"/>
              </w:rPr>
              <w:t>F</w:t>
            </w:r>
            <w:r>
              <w:rPr>
                <w:rFonts w:cs="Arial"/>
              </w:rPr>
              <w:t>low</w:t>
            </w:r>
          </w:p>
          <w:p w14:paraId="5FD14C29">
            <w:pPr>
              <w:ind w:firstLine="0" w:firstLineChars="0"/>
              <w:jc w:val="left"/>
              <w:rPr>
                <w:rFonts w:cs="Arial"/>
                <w:color w:val="808080"/>
              </w:rPr>
            </w:pPr>
            <w:r>
              <w:rPr>
                <w:rFonts w:cs="Arial"/>
                <w:color w:val="808080"/>
              </w:rPr>
              <w:t>long</w:t>
            </w:r>
          </w:p>
        </w:tc>
        <w:tc>
          <w:tcPr>
            <w:tcW w:w="2977" w:type="dxa"/>
            <w:shd w:val="clear" w:color="auto" w:fill="auto"/>
            <w:noWrap w:val="0"/>
            <w:vAlign w:val="center"/>
          </w:tcPr>
          <w:p w14:paraId="6C63BB2B">
            <w:pPr>
              <w:ind w:firstLine="0" w:firstLineChars="0"/>
              <w:jc w:val="left"/>
              <w:rPr>
                <w:rFonts w:cs="Arial"/>
              </w:rPr>
            </w:pPr>
            <w:r>
              <w:rPr>
                <w:rFonts w:hint="eastAsia" w:cs="Arial"/>
              </w:rPr>
              <w:t>出去的人数</w:t>
            </w:r>
          </w:p>
        </w:tc>
      </w:tr>
      <w:tr w14:paraId="111019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99" w:hRule="atLeast"/>
        </w:trPr>
        <w:tc>
          <w:tcPr>
            <w:tcW w:w="1560" w:type="dxa"/>
            <w:vMerge w:val="continue"/>
            <w:shd w:val="clear" w:color="auto" w:fill="auto"/>
            <w:noWrap w:val="0"/>
            <w:vAlign w:val="center"/>
          </w:tcPr>
          <w:p w14:paraId="58DDA03E">
            <w:pPr>
              <w:ind w:firstLine="0" w:firstLineChars="0"/>
              <w:jc w:val="left"/>
              <w:rPr>
                <w:rFonts w:cs="Arial"/>
              </w:rPr>
            </w:pPr>
          </w:p>
        </w:tc>
        <w:tc>
          <w:tcPr>
            <w:tcW w:w="1559" w:type="dxa"/>
            <w:vMerge w:val="continue"/>
            <w:shd w:val="clear" w:color="auto" w:fill="auto"/>
            <w:noWrap w:val="0"/>
            <w:vAlign w:val="center"/>
          </w:tcPr>
          <w:p w14:paraId="0BB634BD">
            <w:pPr>
              <w:ind w:firstLine="0" w:firstLineChars="0"/>
              <w:jc w:val="left"/>
              <w:rPr>
                <w:rFonts w:hint="eastAsia" w:cs="Arial"/>
              </w:rPr>
            </w:pPr>
          </w:p>
        </w:tc>
        <w:tc>
          <w:tcPr>
            <w:tcW w:w="2976" w:type="dxa"/>
            <w:shd w:val="clear" w:color="auto" w:fill="auto"/>
            <w:noWrap w:val="0"/>
            <w:vAlign w:val="center"/>
          </w:tcPr>
          <w:p w14:paraId="7A07AC54">
            <w:pPr>
              <w:ind w:firstLine="0" w:firstLineChars="0"/>
              <w:jc w:val="left"/>
              <w:rPr>
                <w:rFonts w:cs="Arial"/>
              </w:rPr>
            </w:pPr>
            <w:r>
              <w:rPr>
                <w:rFonts w:hint="eastAsia" w:cs="Arial"/>
              </w:rPr>
              <w:t>passF</w:t>
            </w:r>
            <w:r>
              <w:rPr>
                <w:rFonts w:cs="Arial"/>
              </w:rPr>
              <w:t>low</w:t>
            </w:r>
          </w:p>
          <w:p w14:paraId="75EB519C">
            <w:pPr>
              <w:ind w:firstLine="0" w:firstLineChars="0"/>
              <w:jc w:val="left"/>
              <w:rPr>
                <w:rFonts w:cs="Arial"/>
                <w:color w:val="808080"/>
              </w:rPr>
            </w:pPr>
            <w:r>
              <w:rPr>
                <w:rFonts w:cs="Arial"/>
                <w:color w:val="808080"/>
              </w:rPr>
              <w:t>long</w:t>
            </w:r>
          </w:p>
        </w:tc>
        <w:tc>
          <w:tcPr>
            <w:tcW w:w="2977" w:type="dxa"/>
            <w:shd w:val="clear" w:color="auto" w:fill="auto"/>
            <w:noWrap w:val="0"/>
            <w:vAlign w:val="center"/>
          </w:tcPr>
          <w:p w14:paraId="14311D85">
            <w:pPr>
              <w:ind w:firstLine="0" w:firstLineChars="0"/>
              <w:jc w:val="left"/>
              <w:rPr>
                <w:rFonts w:cs="Arial"/>
              </w:rPr>
            </w:pPr>
            <w:r>
              <w:rPr>
                <w:rFonts w:hint="eastAsia" w:cs="Arial"/>
              </w:rPr>
              <w:t>经过的人数</w:t>
            </w:r>
          </w:p>
        </w:tc>
      </w:tr>
      <w:tr w14:paraId="65D704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4" w:hRule="atLeast"/>
        </w:trPr>
        <w:tc>
          <w:tcPr>
            <w:tcW w:w="1560" w:type="dxa"/>
            <w:vMerge w:val="continue"/>
            <w:shd w:val="clear" w:color="auto" w:fill="auto"/>
            <w:noWrap w:val="0"/>
            <w:vAlign w:val="center"/>
          </w:tcPr>
          <w:p w14:paraId="23CE4E1A">
            <w:pPr>
              <w:ind w:firstLine="0" w:firstLineChars="0"/>
              <w:jc w:val="left"/>
              <w:rPr>
                <w:rFonts w:cs="Arial"/>
              </w:rPr>
            </w:pPr>
          </w:p>
        </w:tc>
        <w:tc>
          <w:tcPr>
            <w:tcW w:w="1559" w:type="dxa"/>
            <w:vMerge w:val="continue"/>
            <w:shd w:val="clear" w:color="auto" w:fill="auto"/>
            <w:noWrap w:val="0"/>
            <w:vAlign w:val="center"/>
          </w:tcPr>
          <w:p w14:paraId="52E55151">
            <w:pPr>
              <w:ind w:firstLine="0" w:firstLineChars="0"/>
              <w:jc w:val="left"/>
              <w:rPr>
                <w:rFonts w:hint="eastAsia" w:cs="Arial"/>
              </w:rPr>
            </w:pPr>
          </w:p>
        </w:tc>
        <w:tc>
          <w:tcPr>
            <w:tcW w:w="5953" w:type="dxa"/>
            <w:gridSpan w:val="2"/>
            <w:shd w:val="clear" w:color="auto" w:fill="auto"/>
            <w:noWrap w:val="0"/>
            <w:vAlign w:val="center"/>
          </w:tcPr>
          <w:p w14:paraId="486D04E5">
            <w:pPr>
              <w:ind w:firstLine="0" w:firstLineChars="0"/>
              <w:jc w:val="left"/>
              <w:rPr>
                <w:rFonts w:cs="Arial"/>
              </w:rPr>
            </w:pPr>
            <w:r>
              <w:rPr>
                <w:rFonts w:hint="eastAsia" w:cs="Arial"/>
              </w:rPr>
              <w:t>以下字段仅当filterAnd-&gt;queryCateGory为region或all时，且regionAccumulate不为1时返回</w:t>
            </w:r>
          </w:p>
        </w:tc>
      </w:tr>
      <w:tr w14:paraId="5A5E6C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2" w:hRule="atLeast"/>
        </w:trPr>
        <w:tc>
          <w:tcPr>
            <w:tcW w:w="1560" w:type="dxa"/>
            <w:vMerge w:val="continue"/>
            <w:shd w:val="clear" w:color="auto" w:fill="auto"/>
            <w:noWrap w:val="0"/>
            <w:vAlign w:val="center"/>
          </w:tcPr>
          <w:p w14:paraId="513F38E4">
            <w:pPr>
              <w:ind w:firstLine="0" w:firstLineChars="0"/>
              <w:jc w:val="left"/>
              <w:rPr>
                <w:rFonts w:cs="Arial"/>
              </w:rPr>
            </w:pPr>
          </w:p>
        </w:tc>
        <w:tc>
          <w:tcPr>
            <w:tcW w:w="1559" w:type="dxa"/>
            <w:vMerge w:val="continue"/>
            <w:shd w:val="clear" w:color="auto" w:fill="auto"/>
            <w:noWrap w:val="0"/>
            <w:vAlign w:val="center"/>
          </w:tcPr>
          <w:p w14:paraId="7B17BFB1">
            <w:pPr>
              <w:ind w:firstLine="0" w:firstLineChars="0"/>
              <w:jc w:val="left"/>
              <w:rPr>
                <w:rFonts w:hint="eastAsia" w:cs="Arial"/>
              </w:rPr>
            </w:pPr>
          </w:p>
        </w:tc>
        <w:tc>
          <w:tcPr>
            <w:tcW w:w="2976" w:type="dxa"/>
            <w:shd w:val="clear" w:color="auto" w:fill="auto"/>
            <w:noWrap w:val="0"/>
            <w:vAlign w:val="center"/>
          </w:tcPr>
          <w:p w14:paraId="73D20E3A">
            <w:pPr>
              <w:ind w:firstLine="0" w:firstLineChars="0"/>
              <w:jc w:val="left"/>
              <w:rPr>
                <w:rFonts w:cs="Arial"/>
              </w:rPr>
            </w:pPr>
            <w:r>
              <w:rPr>
                <w:rFonts w:cs="Arial"/>
              </w:rPr>
              <w:t>regionId</w:t>
            </w:r>
          </w:p>
          <w:p w14:paraId="57959CB2">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2096FEE7">
            <w:pPr>
              <w:ind w:firstLine="0" w:firstLineChars="0"/>
              <w:jc w:val="left"/>
              <w:rPr>
                <w:rFonts w:cs="Arial"/>
              </w:rPr>
            </w:pPr>
            <w:r>
              <w:rPr>
                <w:rFonts w:hint="eastAsia" w:cs="Arial"/>
              </w:rPr>
              <w:t>分组id</w:t>
            </w:r>
          </w:p>
        </w:tc>
      </w:tr>
      <w:tr w14:paraId="75E97F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5FAB7BE6">
            <w:pPr>
              <w:ind w:firstLine="0" w:firstLineChars="0"/>
              <w:jc w:val="left"/>
              <w:rPr>
                <w:rFonts w:cs="Arial"/>
              </w:rPr>
            </w:pPr>
          </w:p>
        </w:tc>
        <w:tc>
          <w:tcPr>
            <w:tcW w:w="1559" w:type="dxa"/>
            <w:vMerge w:val="continue"/>
            <w:shd w:val="clear" w:color="auto" w:fill="auto"/>
            <w:noWrap w:val="0"/>
            <w:vAlign w:val="center"/>
          </w:tcPr>
          <w:p w14:paraId="2FF49B5A">
            <w:pPr>
              <w:ind w:firstLine="0" w:firstLineChars="0"/>
              <w:jc w:val="left"/>
              <w:rPr>
                <w:rFonts w:hint="eastAsia" w:cs="Arial"/>
              </w:rPr>
            </w:pPr>
          </w:p>
        </w:tc>
        <w:tc>
          <w:tcPr>
            <w:tcW w:w="2976" w:type="dxa"/>
            <w:shd w:val="clear" w:color="auto" w:fill="auto"/>
            <w:noWrap w:val="0"/>
            <w:vAlign w:val="center"/>
          </w:tcPr>
          <w:p w14:paraId="164FF907">
            <w:pPr>
              <w:ind w:firstLine="0" w:firstLineChars="0"/>
              <w:jc w:val="left"/>
              <w:rPr>
                <w:rFonts w:cs="Arial"/>
              </w:rPr>
            </w:pPr>
            <w:r>
              <w:rPr>
                <w:rFonts w:cs="Arial"/>
              </w:rPr>
              <w:t>regionName</w:t>
            </w:r>
          </w:p>
          <w:p w14:paraId="7E59D60F">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66B665CF">
            <w:pPr>
              <w:ind w:firstLine="0" w:firstLineChars="0"/>
              <w:jc w:val="left"/>
              <w:rPr>
                <w:rFonts w:cs="Arial"/>
              </w:rPr>
            </w:pPr>
            <w:r>
              <w:rPr>
                <w:rFonts w:hint="eastAsia" w:cs="Arial"/>
              </w:rPr>
              <w:t>分组名称</w:t>
            </w:r>
          </w:p>
        </w:tc>
      </w:tr>
      <w:tr w14:paraId="3C7689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443FBF8A">
            <w:pPr>
              <w:ind w:firstLine="0" w:firstLineChars="0"/>
              <w:jc w:val="left"/>
              <w:rPr>
                <w:rFonts w:cs="Arial"/>
              </w:rPr>
            </w:pPr>
          </w:p>
        </w:tc>
        <w:tc>
          <w:tcPr>
            <w:tcW w:w="1559" w:type="dxa"/>
            <w:vMerge w:val="continue"/>
            <w:shd w:val="clear" w:color="auto" w:fill="auto"/>
            <w:noWrap w:val="0"/>
            <w:vAlign w:val="center"/>
          </w:tcPr>
          <w:p w14:paraId="47BF4E56">
            <w:pPr>
              <w:ind w:firstLine="0" w:firstLineChars="0"/>
              <w:jc w:val="left"/>
              <w:rPr>
                <w:rFonts w:hint="eastAsia" w:cs="Arial"/>
              </w:rPr>
            </w:pPr>
          </w:p>
        </w:tc>
        <w:tc>
          <w:tcPr>
            <w:tcW w:w="5953" w:type="dxa"/>
            <w:gridSpan w:val="2"/>
            <w:shd w:val="clear" w:color="auto" w:fill="auto"/>
            <w:noWrap w:val="0"/>
            <w:vAlign w:val="center"/>
          </w:tcPr>
          <w:p w14:paraId="58FE3B3E">
            <w:pPr>
              <w:ind w:firstLine="0" w:firstLineChars="0"/>
              <w:jc w:val="left"/>
              <w:rPr>
                <w:rFonts w:hint="eastAsia" w:cs="Arial"/>
              </w:rPr>
            </w:pPr>
            <w:r>
              <w:rPr>
                <w:rFonts w:hint="eastAsia" w:cs="Arial"/>
              </w:rPr>
              <w:t>以下字段仅当filterAnd-&gt;queryCateGory为device或all时返回</w:t>
            </w:r>
          </w:p>
        </w:tc>
      </w:tr>
      <w:tr w14:paraId="11C3E7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6CE5DA41">
            <w:pPr>
              <w:ind w:firstLine="0" w:firstLineChars="0"/>
              <w:jc w:val="left"/>
              <w:rPr>
                <w:rFonts w:cs="Arial"/>
              </w:rPr>
            </w:pPr>
          </w:p>
        </w:tc>
        <w:tc>
          <w:tcPr>
            <w:tcW w:w="1559" w:type="dxa"/>
            <w:vMerge w:val="continue"/>
            <w:shd w:val="clear" w:color="auto" w:fill="auto"/>
            <w:noWrap w:val="0"/>
            <w:vAlign w:val="center"/>
          </w:tcPr>
          <w:p w14:paraId="60A38694">
            <w:pPr>
              <w:ind w:firstLine="0" w:firstLineChars="0"/>
              <w:jc w:val="left"/>
              <w:rPr>
                <w:rFonts w:hint="eastAsia" w:cs="Arial"/>
              </w:rPr>
            </w:pPr>
          </w:p>
        </w:tc>
        <w:tc>
          <w:tcPr>
            <w:tcW w:w="2976" w:type="dxa"/>
            <w:shd w:val="clear" w:color="auto" w:fill="auto"/>
            <w:noWrap w:val="0"/>
            <w:vAlign w:val="center"/>
          </w:tcPr>
          <w:p w14:paraId="0CFA2238">
            <w:pPr>
              <w:ind w:firstLine="0" w:firstLineChars="0"/>
              <w:jc w:val="left"/>
              <w:rPr>
                <w:rFonts w:cs="Arial"/>
              </w:rPr>
            </w:pPr>
            <w:r>
              <w:rPr>
                <w:rFonts w:cs="Arial"/>
              </w:rPr>
              <w:t>qrCode</w:t>
            </w:r>
          </w:p>
          <w:p w14:paraId="6EECA228">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5298FFF0">
            <w:pPr>
              <w:ind w:firstLine="0" w:firstLineChars="0"/>
              <w:jc w:val="left"/>
              <w:rPr>
                <w:rFonts w:hint="eastAsia" w:cs="Arial"/>
              </w:rPr>
            </w:pPr>
            <w:r>
              <w:rPr>
                <w:rFonts w:hint="eastAsia" w:cs="Arial"/>
              </w:rPr>
              <w:t>设备的17位设备码</w:t>
            </w:r>
          </w:p>
        </w:tc>
      </w:tr>
      <w:tr w14:paraId="5C6B6F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7A5A71CD">
            <w:pPr>
              <w:ind w:firstLine="0" w:firstLineChars="0"/>
              <w:jc w:val="left"/>
              <w:rPr>
                <w:rFonts w:cs="Arial"/>
              </w:rPr>
            </w:pPr>
          </w:p>
        </w:tc>
        <w:tc>
          <w:tcPr>
            <w:tcW w:w="1559" w:type="dxa"/>
            <w:vMerge w:val="continue"/>
            <w:shd w:val="clear" w:color="auto" w:fill="auto"/>
            <w:noWrap w:val="0"/>
            <w:vAlign w:val="center"/>
          </w:tcPr>
          <w:p w14:paraId="11407AA6">
            <w:pPr>
              <w:ind w:firstLine="0" w:firstLineChars="0"/>
              <w:jc w:val="left"/>
              <w:rPr>
                <w:rFonts w:hint="eastAsia" w:cs="Arial"/>
              </w:rPr>
            </w:pPr>
          </w:p>
        </w:tc>
        <w:tc>
          <w:tcPr>
            <w:tcW w:w="2976" w:type="dxa"/>
            <w:shd w:val="clear" w:color="auto" w:fill="auto"/>
            <w:noWrap w:val="0"/>
            <w:vAlign w:val="center"/>
          </w:tcPr>
          <w:p w14:paraId="0C6D47D8">
            <w:pPr>
              <w:ind w:firstLine="0" w:firstLineChars="0"/>
              <w:jc w:val="left"/>
              <w:rPr>
                <w:rFonts w:cs="Arial"/>
              </w:rPr>
            </w:pPr>
            <w:r>
              <w:rPr>
                <w:rFonts w:cs="Arial"/>
              </w:rPr>
              <w:t>mac</w:t>
            </w:r>
          </w:p>
          <w:p w14:paraId="1CA2A740">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6A4FCCE5">
            <w:pPr>
              <w:ind w:firstLine="0" w:firstLineChars="0"/>
              <w:jc w:val="left"/>
              <w:rPr>
                <w:rFonts w:hint="eastAsia" w:cs="Arial"/>
              </w:rPr>
            </w:pPr>
            <w:r>
              <w:rPr>
                <w:rFonts w:hint="eastAsia" w:cs="Arial"/>
              </w:rPr>
              <w:t>设备mac地址，格式如00-FF-00-17-00-18，字母大写并用</w:t>
            </w:r>
            <w:r>
              <w:rPr>
                <w:rFonts w:cs="Arial"/>
              </w:rPr>
              <w:t>"</w:t>
            </w:r>
            <w:r>
              <w:rPr>
                <w:rFonts w:hint="eastAsia" w:cs="Arial"/>
              </w:rPr>
              <w:t>-</w:t>
            </w:r>
            <w:r>
              <w:rPr>
                <w:rFonts w:cs="Arial"/>
              </w:rPr>
              <w:t>"</w:t>
            </w:r>
            <w:r>
              <w:rPr>
                <w:rFonts w:hint="eastAsia" w:cs="Arial"/>
              </w:rPr>
              <w:t>分隔</w:t>
            </w:r>
          </w:p>
        </w:tc>
      </w:tr>
      <w:tr w14:paraId="431EC0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15F9C672">
            <w:pPr>
              <w:ind w:firstLine="0" w:firstLineChars="0"/>
              <w:jc w:val="left"/>
              <w:rPr>
                <w:rFonts w:cs="Arial"/>
              </w:rPr>
            </w:pPr>
          </w:p>
        </w:tc>
        <w:tc>
          <w:tcPr>
            <w:tcW w:w="1559" w:type="dxa"/>
            <w:vMerge w:val="continue"/>
            <w:shd w:val="clear" w:color="auto" w:fill="auto"/>
            <w:noWrap w:val="0"/>
            <w:vAlign w:val="center"/>
          </w:tcPr>
          <w:p w14:paraId="79000858">
            <w:pPr>
              <w:ind w:firstLine="0" w:firstLineChars="0"/>
              <w:jc w:val="left"/>
              <w:rPr>
                <w:rFonts w:hint="eastAsia" w:cs="Arial"/>
              </w:rPr>
            </w:pPr>
          </w:p>
        </w:tc>
        <w:tc>
          <w:tcPr>
            <w:tcW w:w="2976" w:type="dxa"/>
            <w:shd w:val="clear" w:color="auto" w:fill="auto"/>
            <w:noWrap w:val="0"/>
            <w:vAlign w:val="center"/>
          </w:tcPr>
          <w:p w14:paraId="43A1EF4A">
            <w:pPr>
              <w:ind w:firstLine="0" w:firstLineChars="0"/>
              <w:jc w:val="left"/>
              <w:rPr>
                <w:rFonts w:cs="Arial"/>
              </w:rPr>
            </w:pPr>
            <w:r>
              <w:rPr>
                <w:rFonts w:cs="Arial"/>
              </w:rPr>
              <w:t>channelId</w:t>
            </w:r>
          </w:p>
          <w:p w14:paraId="587DE8EA">
            <w:pPr>
              <w:ind w:firstLine="0" w:firstLineChars="0"/>
              <w:jc w:val="left"/>
              <w:rPr>
                <w:rFonts w:cs="Arial"/>
                <w:color w:val="808080"/>
              </w:rPr>
            </w:pPr>
            <w:r>
              <w:rPr>
                <w:rFonts w:cs="Arial"/>
                <w:color w:val="808080"/>
              </w:rPr>
              <w:t>int</w:t>
            </w:r>
          </w:p>
        </w:tc>
        <w:tc>
          <w:tcPr>
            <w:tcW w:w="2977" w:type="dxa"/>
            <w:shd w:val="clear" w:color="auto" w:fill="auto"/>
            <w:noWrap w:val="0"/>
            <w:vAlign w:val="center"/>
          </w:tcPr>
          <w:p w14:paraId="3B12D753">
            <w:pPr>
              <w:ind w:firstLine="0" w:firstLineChars="0"/>
              <w:jc w:val="left"/>
              <w:rPr>
                <w:rFonts w:hint="eastAsia" w:cs="Arial"/>
              </w:rPr>
            </w:pPr>
            <w:r>
              <w:rPr>
                <w:rFonts w:hint="eastAsia"/>
              </w:rPr>
              <w:t>视频子设备通道编号</w:t>
            </w:r>
          </w:p>
        </w:tc>
      </w:tr>
      <w:tr w14:paraId="6EE88C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46C0CB6D">
            <w:pPr>
              <w:ind w:firstLine="0" w:firstLineChars="0"/>
              <w:jc w:val="left"/>
              <w:rPr>
                <w:rFonts w:cs="Arial"/>
              </w:rPr>
            </w:pPr>
          </w:p>
        </w:tc>
        <w:tc>
          <w:tcPr>
            <w:tcW w:w="1559" w:type="dxa"/>
            <w:vMerge w:val="continue"/>
            <w:shd w:val="clear" w:color="auto" w:fill="auto"/>
            <w:noWrap w:val="0"/>
            <w:vAlign w:val="center"/>
          </w:tcPr>
          <w:p w14:paraId="33180BAF">
            <w:pPr>
              <w:ind w:firstLine="0" w:firstLineChars="0"/>
              <w:jc w:val="left"/>
              <w:rPr>
                <w:rFonts w:hint="eastAsia" w:cs="Arial"/>
              </w:rPr>
            </w:pPr>
          </w:p>
        </w:tc>
        <w:tc>
          <w:tcPr>
            <w:tcW w:w="2976" w:type="dxa"/>
            <w:shd w:val="clear" w:color="auto" w:fill="auto"/>
            <w:noWrap w:val="0"/>
            <w:vAlign w:val="center"/>
          </w:tcPr>
          <w:p w14:paraId="1065179E">
            <w:pPr>
              <w:ind w:firstLine="0" w:firstLineChars="0"/>
              <w:jc w:val="left"/>
              <w:rPr>
                <w:rFonts w:cs="Arial"/>
              </w:rPr>
            </w:pPr>
            <w:r>
              <w:rPr>
                <w:rFonts w:cs="Arial"/>
              </w:rPr>
              <w:t>deviceName</w:t>
            </w:r>
          </w:p>
          <w:p w14:paraId="1B05699E">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31014487">
            <w:pPr>
              <w:ind w:firstLine="0" w:firstLineChars="0"/>
              <w:jc w:val="left"/>
              <w:rPr>
                <w:rFonts w:hint="eastAsia" w:cs="Arial"/>
              </w:rPr>
            </w:pPr>
            <w:r>
              <w:rPr>
                <w:rFonts w:hint="eastAsia" w:cs="Arial"/>
              </w:rPr>
              <w:t>设备名称</w:t>
            </w:r>
          </w:p>
        </w:tc>
      </w:tr>
      <w:tr w14:paraId="7A74F5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6CE6F80A">
            <w:pPr>
              <w:ind w:firstLine="0" w:firstLineChars="0"/>
              <w:jc w:val="left"/>
              <w:rPr>
                <w:rFonts w:cs="Arial"/>
              </w:rPr>
            </w:pPr>
          </w:p>
        </w:tc>
        <w:tc>
          <w:tcPr>
            <w:tcW w:w="1559" w:type="dxa"/>
            <w:vMerge w:val="continue"/>
            <w:shd w:val="clear" w:color="auto" w:fill="auto"/>
            <w:noWrap w:val="0"/>
            <w:vAlign w:val="center"/>
          </w:tcPr>
          <w:p w14:paraId="1E8B521F">
            <w:pPr>
              <w:ind w:firstLine="0" w:firstLineChars="0"/>
              <w:jc w:val="left"/>
              <w:rPr>
                <w:rFonts w:hint="eastAsia" w:cs="Arial"/>
              </w:rPr>
            </w:pPr>
          </w:p>
        </w:tc>
        <w:tc>
          <w:tcPr>
            <w:tcW w:w="2976" w:type="dxa"/>
            <w:shd w:val="clear" w:color="auto" w:fill="auto"/>
            <w:noWrap w:val="0"/>
            <w:vAlign w:val="center"/>
          </w:tcPr>
          <w:p w14:paraId="24C3C486">
            <w:pPr>
              <w:ind w:firstLine="0" w:firstLineChars="0"/>
              <w:jc w:val="left"/>
              <w:rPr>
                <w:rFonts w:cs="Arial"/>
              </w:rPr>
            </w:pPr>
            <w:r>
              <w:rPr>
                <w:rFonts w:cs="Arial"/>
              </w:rPr>
              <w:t>relatedRegionId</w:t>
            </w:r>
          </w:p>
          <w:p w14:paraId="1A255F9A">
            <w:pPr>
              <w:ind w:firstLine="0" w:firstLineChars="0"/>
              <w:jc w:val="left"/>
              <w:rPr>
                <w:rFonts w:cs="Arial"/>
                <w:color w:val="808080"/>
              </w:rPr>
            </w:pPr>
            <w:r>
              <w:rPr>
                <w:rFonts w:hint="eastAsia" w:cs="Arial"/>
                <w:color w:val="808080"/>
              </w:rPr>
              <w:t>long</w:t>
            </w:r>
          </w:p>
        </w:tc>
        <w:tc>
          <w:tcPr>
            <w:tcW w:w="2977" w:type="dxa"/>
            <w:shd w:val="clear" w:color="auto" w:fill="auto"/>
            <w:noWrap w:val="0"/>
            <w:vAlign w:val="center"/>
          </w:tcPr>
          <w:p w14:paraId="60931507">
            <w:pPr>
              <w:ind w:firstLine="0" w:firstLineChars="0"/>
              <w:jc w:val="left"/>
              <w:rPr>
                <w:rFonts w:hint="eastAsia" w:cs="Arial"/>
              </w:rPr>
            </w:pPr>
            <w:r>
              <w:rPr>
                <w:rFonts w:hint="eastAsia" w:cs="Arial"/>
              </w:rPr>
              <w:t>所属分组id</w:t>
            </w:r>
          </w:p>
        </w:tc>
      </w:tr>
      <w:tr w14:paraId="475868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4" w:hRule="atLeast"/>
        </w:trPr>
        <w:tc>
          <w:tcPr>
            <w:tcW w:w="1560" w:type="dxa"/>
            <w:vMerge w:val="continue"/>
            <w:shd w:val="clear" w:color="auto" w:fill="auto"/>
            <w:noWrap w:val="0"/>
            <w:vAlign w:val="center"/>
          </w:tcPr>
          <w:p w14:paraId="64D0A3C3">
            <w:pPr>
              <w:ind w:firstLine="0" w:firstLineChars="0"/>
              <w:jc w:val="left"/>
              <w:rPr>
                <w:rFonts w:cs="Arial"/>
              </w:rPr>
            </w:pPr>
          </w:p>
        </w:tc>
        <w:tc>
          <w:tcPr>
            <w:tcW w:w="1559" w:type="dxa"/>
            <w:vMerge w:val="continue"/>
            <w:shd w:val="clear" w:color="auto" w:fill="auto"/>
            <w:noWrap w:val="0"/>
            <w:vAlign w:val="center"/>
          </w:tcPr>
          <w:p w14:paraId="0E0D28A6">
            <w:pPr>
              <w:ind w:firstLine="0" w:firstLineChars="0"/>
              <w:jc w:val="left"/>
              <w:rPr>
                <w:rFonts w:hint="eastAsia" w:cs="Arial"/>
              </w:rPr>
            </w:pPr>
          </w:p>
        </w:tc>
        <w:tc>
          <w:tcPr>
            <w:tcW w:w="2976" w:type="dxa"/>
            <w:shd w:val="clear" w:color="auto" w:fill="auto"/>
            <w:noWrap w:val="0"/>
            <w:vAlign w:val="center"/>
          </w:tcPr>
          <w:p w14:paraId="69F5FF43">
            <w:pPr>
              <w:ind w:firstLine="0" w:firstLineChars="0"/>
              <w:jc w:val="left"/>
              <w:rPr>
                <w:rFonts w:cs="Arial"/>
              </w:rPr>
            </w:pPr>
            <w:r>
              <w:rPr>
                <w:rFonts w:cs="Arial"/>
              </w:rPr>
              <w:t>relatedRegionName</w:t>
            </w:r>
          </w:p>
          <w:p w14:paraId="44850422">
            <w:pPr>
              <w:ind w:firstLine="0" w:firstLineChars="0"/>
              <w:jc w:val="left"/>
              <w:rPr>
                <w:rFonts w:cs="Arial"/>
                <w:color w:val="808080"/>
              </w:rPr>
            </w:pPr>
            <w:r>
              <w:rPr>
                <w:rFonts w:cs="Arial"/>
                <w:color w:val="808080"/>
              </w:rPr>
              <w:t>string</w:t>
            </w:r>
          </w:p>
        </w:tc>
        <w:tc>
          <w:tcPr>
            <w:tcW w:w="2977" w:type="dxa"/>
            <w:shd w:val="clear" w:color="auto" w:fill="auto"/>
            <w:noWrap w:val="0"/>
            <w:vAlign w:val="center"/>
          </w:tcPr>
          <w:p w14:paraId="7C96AC06">
            <w:pPr>
              <w:ind w:firstLine="0" w:firstLineChars="0"/>
              <w:jc w:val="left"/>
              <w:rPr>
                <w:rFonts w:hint="eastAsia" w:cs="Arial"/>
              </w:rPr>
            </w:pPr>
            <w:r>
              <w:rPr>
                <w:rFonts w:hint="eastAsia" w:cs="Arial"/>
              </w:rPr>
              <w:t>所属分组名称</w:t>
            </w:r>
          </w:p>
        </w:tc>
      </w:tr>
      <w:tr w14:paraId="711AA8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2C884504">
            <w:pPr>
              <w:ind w:firstLine="0" w:firstLineChars="0"/>
              <w:jc w:val="left"/>
              <w:rPr>
                <w:rFonts w:cs="Arial"/>
                <w:b/>
              </w:rPr>
            </w:pPr>
            <w:r>
              <w:rPr>
                <w:rFonts w:hint="eastAsia" w:cs="Arial"/>
                <w:b/>
              </w:rPr>
              <w:t>使用</w:t>
            </w:r>
            <w:r>
              <w:rPr>
                <w:rFonts w:cs="Arial"/>
                <w:b/>
              </w:rPr>
              <w:t>限制</w:t>
            </w:r>
          </w:p>
        </w:tc>
        <w:tc>
          <w:tcPr>
            <w:tcW w:w="7512" w:type="dxa"/>
            <w:gridSpan w:val="3"/>
            <w:shd w:val="clear" w:color="auto" w:fill="auto"/>
            <w:noWrap w:val="0"/>
            <w:vAlign w:val="center"/>
          </w:tcPr>
          <w:p w14:paraId="7AA5658B">
            <w:pPr>
              <w:numPr>
                <w:ilvl w:val="0"/>
                <w:numId w:val="178"/>
              </w:numPr>
              <w:ind w:firstLineChars="0"/>
              <w:jc w:val="left"/>
              <w:rPr>
                <w:rFonts w:cs="Arial"/>
              </w:rPr>
            </w:pPr>
            <w:r>
              <w:rPr>
                <w:rFonts w:hint="eastAsia" w:cs="Arial"/>
              </w:rPr>
              <w:t>仅项目型应用可以调用</w:t>
            </w:r>
          </w:p>
          <w:p w14:paraId="507A1B8D">
            <w:pPr>
              <w:numPr>
                <w:ilvl w:val="0"/>
                <w:numId w:val="178"/>
              </w:numPr>
              <w:ind w:firstLineChars="0"/>
              <w:jc w:val="left"/>
              <w:rPr>
                <w:rFonts w:hint="eastAsia" w:cs="Arial"/>
              </w:rPr>
            </w:pPr>
            <w:r>
              <w:rPr>
                <w:rFonts w:hint="eastAsia" w:cs="Arial"/>
              </w:rPr>
              <w:t>请求中包括设备信息列表时，需要目标设备处于试用中或付费使用中状态方可调用</w:t>
            </w:r>
          </w:p>
        </w:tc>
      </w:tr>
      <w:tr w14:paraId="6BAF40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60" w:type="dxa"/>
            <w:shd w:val="clear" w:color="auto" w:fill="auto"/>
            <w:noWrap w:val="0"/>
            <w:vAlign w:val="center"/>
          </w:tcPr>
          <w:p w14:paraId="1155DE5E">
            <w:pPr>
              <w:ind w:firstLine="0" w:firstLineChars="0"/>
              <w:jc w:val="left"/>
              <w:rPr>
                <w:rFonts w:hint="eastAsia" w:cs="Arial"/>
                <w:b/>
              </w:rPr>
            </w:pPr>
            <w:r>
              <w:rPr>
                <w:rFonts w:hint="eastAsia" w:cs="Arial"/>
                <w:b/>
              </w:rPr>
              <w:t>功能描述</w:t>
            </w:r>
          </w:p>
        </w:tc>
        <w:tc>
          <w:tcPr>
            <w:tcW w:w="7512" w:type="dxa"/>
            <w:gridSpan w:val="3"/>
            <w:shd w:val="clear" w:color="auto" w:fill="auto"/>
            <w:noWrap w:val="0"/>
            <w:vAlign w:val="center"/>
          </w:tcPr>
          <w:p w14:paraId="08950CE0">
            <w:pPr>
              <w:ind w:firstLine="0" w:firstLineChars="0"/>
              <w:jc w:val="left"/>
              <w:rPr>
                <w:rFonts w:cs="Arial"/>
              </w:rPr>
            </w:pPr>
            <w:r>
              <w:rPr>
                <w:rFonts w:hint="eastAsia" w:cs="Arial"/>
              </w:rPr>
              <w:t>查询客流统计进出人数列表</w:t>
            </w:r>
          </w:p>
        </w:tc>
      </w:tr>
    </w:tbl>
    <w:p w14:paraId="3B3867FD">
      <w:pPr>
        <w:ind w:firstLine="0" w:firstLineChars="0"/>
        <w:rPr>
          <w:rFonts w:hint="eastAsia"/>
        </w:rPr>
      </w:pPr>
    </w:p>
    <w:p w14:paraId="727A9732">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36DD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56579921">
            <w:pPr>
              <w:widowControl/>
              <w:snapToGrid w:val="0"/>
              <w:spacing w:line="360" w:lineRule="auto"/>
              <w:ind w:firstLine="0" w:firstLineChars="0"/>
              <w:textAlignment w:val="baseline"/>
              <w:rPr>
                <w:b/>
                <w:kern w:val="0"/>
                <w:szCs w:val="21"/>
              </w:rPr>
            </w:pPr>
            <w:r>
              <w:rPr>
                <w:b/>
                <w:kern w:val="0"/>
                <w:szCs w:val="21"/>
              </w:rPr>
              <w:t>Request:</w:t>
            </w:r>
          </w:p>
          <w:p w14:paraId="03D8CE8B">
            <w:pPr>
              <w:widowControl/>
              <w:snapToGrid w:val="0"/>
              <w:spacing w:line="360" w:lineRule="auto"/>
              <w:ind w:firstLine="0" w:firstLineChars="0"/>
              <w:textAlignment w:val="baseline"/>
              <w:rPr>
                <w:kern w:val="0"/>
                <w:szCs w:val="21"/>
              </w:rPr>
            </w:pPr>
            <w:r>
              <w:rPr>
                <w:kern w:val="0"/>
                <w:szCs w:val="21"/>
              </w:rPr>
              <w:t>{</w:t>
            </w:r>
          </w:p>
          <w:p w14:paraId="53C8C480">
            <w:pPr>
              <w:widowControl/>
              <w:snapToGrid w:val="0"/>
              <w:spacing w:line="360" w:lineRule="auto"/>
              <w:ind w:firstLine="435" w:firstLineChars="0"/>
              <w:textAlignment w:val="baseline"/>
              <w:rPr>
                <w:kern w:val="0"/>
                <w:szCs w:val="21"/>
              </w:rPr>
            </w:pPr>
            <w:r>
              <w:rPr>
                <w:kern w:val="0"/>
                <w:szCs w:val="21"/>
              </w:rPr>
              <w:t>"start": 0,</w:t>
            </w:r>
          </w:p>
          <w:p w14:paraId="2300C8C0">
            <w:pPr>
              <w:widowControl/>
              <w:snapToGrid w:val="0"/>
              <w:spacing w:line="360" w:lineRule="auto"/>
              <w:ind w:firstLine="435" w:firstLineChars="0"/>
              <w:textAlignment w:val="baseline"/>
              <w:rPr>
                <w:kern w:val="0"/>
                <w:szCs w:val="21"/>
              </w:rPr>
            </w:pPr>
            <w:r>
              <w:rPr>
                <w:kern w:val="0"/>
                <w:szCs w:val="21"/>
              </w:rPr>
              <w:t>"limit": 1000,</w:t>
            </w:r>
          </w:p>
          <w:p w14:paraId="6FF2A832">
            <w:pPr>
              <w:widowControl/>
              <w:snapToGrid w:val="0"/>
              <w:spacing w:line="360" w:lineRule="auto"/>
              <w:ind w:firstLine="435" w:firstLineChars="0"/>
              <w:textAlignment w:val="baseline"/>
              <w:rPr>
                <w:kern w:val="0"/>
                <w:szCs w:val="21"/>
              </w:rPr>
            </w:pPr>
            <w:r>
              <w:rPr>
                <w:kern w:val="0"/>
                <w:szCs w:val="21"/>
              </w:rPr>
              <w:t>"filterAnd": {</w:t>
            </w:r>
          </w:p>
          <w:p w14:paraId="2440D3A5">
            <w:pPr>
              <w:widowControl/>
              <w:snapToGrid w:val="0"/>
              <w:spacing w:line="360" w:lineRule="auto"/>
              <w:ind w:firstLine="0" w:firstLineChars="0"/>
              <w:textAlignment w:val="baseline"/>
              <w:rPr>
                <w:kern w:val="0"/>
                <w:szCs w:val="21"/>
              </w:rPr>
            </w:pPr>
            <w:r>
              <w:rPr>
                <w:kern w:val="0"/>
                <w:szCs w:val="21"/>
              </w:rPr>
              <w:t xml:space="preserve">        "queryCategory": "region",</w:t>
            </w:r>
          </w:p>
          <w:p w14:paraId="3676B9E1">
            <w:pPr>
              <w:widowControl/>
              <w:snapToGrid w:val="0"/>
              <w:spacing w:line="360" w:lineRule="auto"/>
              <w:ind w:firstLine="0" w:firstLineChars="0"/>
              <w:textAlignment w:val="baseline"/>
              <w:rPr>
                <w:kern w:val="0"/>
                <w:szCs w:val="21"/>
              </w:rPr>
            </w:pPr>
            <w:r>
              <w:rPr>
                <w:kern w:val="0"/>
                <w:szCs w:val="21"/>
              </w:rPr>
              <w:t xml:space="preserve">        "accuracy": "day",</w:t>
            </w:r>
          </w:p>
          <w:p w14:paraId="0F15F14B">
            <w:pPr>
              <w:widowControl/>
              <w:snapToGrid w:val="0"/>
              <w:spacing w:line="360" w:lineRule="auto"/>
              <w:ind w:firstLine="0" w:firstLineChars="0"/>
              <w:textAlignment w:val="baseline"/>
              <w:rPr>
                <w:kern w:val="0"/>
                <w:szCs w:val="21"/>
              </w:rPr>
            </w:pPr>
            <w:r>
              <w:rPr>
                <w:kern w:val="0"/>
                <w:szCs w:val="21"/>
              </w:rPr>
              <w:t xml:space="preserve">        "timeList": [</w:t>
            </w:r>
          </w:p>
          <w:p w14:paraId="5A70BEB8">
            <w:pPr>
              <w:widowControl/>
              <w:snapToGrid w:val="0"/>
              <w:spacing w:line="360" w:lineRule="auto"/>
              <w:ind w:firstLine="0" w:firstLineChars="0"/>
              <w:textAlignment w:val="baseline"/>
              <w:rPr>
                <w:kern w:val="0"/>
                <w:szCs w:val="21"/>
              </w:rPr>
            </w:pPr>
            <w:r>
              <w:rPr>
                <w:kern w:val="0"/>
                <w:szCs w:val="21"/>
              </w:rPr>
              <w:t xml:space="preserve">            {</w:t>
            </w:r>
          </w:p>
          <w:p w14:paraId="3D2FAAAD">
            <w:pPr>
              <w:widowControl/>
              <w:snapToGrid w:val="0"/>
              <w:spacing w:line="360" w:lineRule="auto"/>
              <w:ind w:firstLine="0" w:firstLineChars="0"/>
              <w:textAlignment w:val="baseline"/>
              <w:rPr>
                <w:kern w:val="0"/>
                <w:szCs w:val="21"/>
              </w:rPr>
            </w:pPr>
            <w:r>
              <w:rPr>
                <w:kern w:val="0"/>
                <w:szCs w:val="21"/>
              </w:rPr>
              <w:t xml:space="preserve">                "startTime": 1708272000,</w:t>
            </w:r>
          </w:p>
          <w:p w14:paraId="1954A8DD">
            <w:pPr>
              <w:widowControl/>
              <w:snapToGrid w:val="0"/>
              <w:spacing w:line="360" w:lineRule="auto"/>
              <w:ind w:firstLine="0" w:firstLineChars="0"/>
              <w:textAlignment w:val="baseline"/>
              <w:rPr>
                <w:kern w:val="0"/>
                <w:szCs w:val="21"/>
              </w:rPr>
            </w:pPr>
            <w:r>
              <w:rPr>
                <w:kern w:val="0"/>
                <w:szCs w:val="21"/>
              </w:rPr>
              <w:t xml:space="preserve">                "endTime": 1708876800</w:t>
            </w:r>
          </w:p>
          <w:p w14:paraId="3909F1E7">
            <w:pPr>
              <w:widowControl/>
              <w:snapToGrid w:val="0"/>
              <w:spacing w:line="360" w:lineRule="auto"/>
              <w:ind w:firstLine="0" w:firstLineChars="0"/>
              <w:textAlignment w:val="baseline"/>
              <w:rPr>
                <w:kern w:val="0"/>
                <w:szCs w:val="21"/>
              </w:rPr>
            </w:pPr>
            <w:r>
              <w:rPr>
                <w:kern w:val="0"/>
                <w:szCs w:val="21"/>
              </w:rPr>
              <w:t xml:space="preserve">            }</w:t>
            </w:r>
          </w:p>
          <w:p w14:paraId="5022F76F">
            <w:pPr>
              <w:widowControl/>
              <w:snapToGrid w:val="0"/>
              <w:spacing w:line="360" w:lineRule="auto"/>
              <w:ind w:firstLine="0" w:firstLineChars="0"/>
              <w:textAlignment w:val="baseline"/>
              <w:rPr>
                <w:kern w:val="0"/>
                <w:szCs w:val="21"/>
              </w:rPr>
            </w:pPr>
            <w:r>
              <w:rPr>
                <w:kern w:val="0"/>
                <w:szCs w:val="21"/>
              </w:rPr>
              <w:t xml:space="preserve">        ],</w:t>
            </w:r>
          </w:p>
          <w:p w14:paraId="0CD02266">
            <w:pPr>
              <w:widowControl/>
              <w:snapToGrid w:val="0"/>
              <w:spacing w:line="360" w:lineRule="auto"/>
              <w:ind w:firstLine="0" w:firstLineChars="0"/>
              <w:textAlignment w:val="baseline"/>
              <w:rPr>
                <w:kern w:val="0"/>
                <w:szCs w:val="21"/>
              </w:rPr>
            </w:pPr>
            <w:r>
              <w:rPr>
                <w:kern w:val="0"/>
                <w:szCs w:val="21"/>
              </w:rPr>
              <w:t xml:space="preserve">        "regionIdList": [</w:t>
            </w:r>
          </w:p>
          <w:p w14:paraId="34281EB7">
            <w:pPr>
              <w:widowControl/>
              <w:snapToGrid w:val="0"/>
              <w:spacing w:line="360" w:lineRule="auto"/>
              <w:ind w:firstLine="0" w:firstLineChars="0"/>
              <w:textAlignment w:val="baseline"/>
              <w:rPr>
                <w:kern w:val="0"/>
                <w:szCs w:val="21"/>
              </w:rPr>
            </w:pPr>
            <w:r>
              <w:rPr>
                <w:kern w:val="0"/>
                <w:szCs w:val="21"/>
              </w:rPr>
              <w:t xml:space="preserve">            "574673185061091310"</w:t>
            </w:r>
          </w:p>
          <w:p w14:paraId="54CF7C11">
            <w:pPr>
              <w:widowControl/>
              <w:snapToGrid w:val="0"/>
              <w:spacing w:line="360" w:lineRule="auto"/>
              <w:ind w:firstLine="0" w:firstLineChars="0"/>
              <w:textAlignment w:val="baseline"/>
              <w:rPr>
                <w:kern w:val="0"/>
                <w:szCs w:val="21"/>
              </w:rPr>
            </w:pPr>
            <w:r>
              <w:rPr>
                <w:kern w:val="0"/>
                <w:szCs w:val="21"/>
              </w:rPr>
              <w:t xml:space="preserve">        ]</w:t>
            </w:r>
          </w:p>
          <w:p w14:paraId="73C983C2">
            <w:pPr>
              <w:widowControl/>
              <w:snapToGrid w:val="0"/>
              <w:spacing w:line="360" w:lineRule="auto"/>
              <w:ind w:firstLine="435" w:firstLineChars="0"/>
              <w:textAlignment w:val="baseline"/>
              <w:rPr>
                <w:kern w:val="0"/>
                <w:szCs w:val="21"/>
              </w:rPr>
            </w:pPr>
            <w:r>
              <w:rPr>
                <w:kern w:val="0"/>
                <w:szCs w:val="21"/>
              </w:rPr>
              <w:t>}</w:t>
            </w:r>
          </w:p>
          <w:p w14:paraId="6D3B5502">
            <w:pPr>
              <w:widowControl/>
              <w:snapToGrid w:val="0"/>
              <w:spacing w:line="360" w:lineRule="auto"/>
              <w:ind w:firstLine="0" w:firstLineChars="0"/>
              <w:textAlignment w:val="baseline"/>
              <w:rPr>
                <w:kern w:val="0"/>
                <w:szCs w:val="21"/>
              </w:rPr>
            </w:pPr>
            <w:r>
              <w:rPr>
                <w:kern w:val="0"/>
                <w:szCs w:val="21"/>
              </w:rPr>
              <w:t>}</w:t>
            </w:r>
          </w:p>
          <w:p w14:paraId="76559C60">
            <w:pPr>
              <w:widowControl/>
              <w:snapToGrid w:val="0"/>
              <w:spacing w:line="360" w:lineRule="auto"/>
              <w:ind w:firstLine="0" w:firstLineChars="0"/>
              <w:textAlignment w:val="baseline"/>
              <w:rPr>
                <w:rFonts w:hint="eastAsia"/>
                <w:kern w:val="0"/>
                <w:szCs w:val="21"/>
              </w:rPr>
            </w:pPr>
          </w:p>
          <w:p w14:paraId="4E849D10">
            <w:pPr>
              <w:widowControl/>
              <w:snapToGrid w:val="0"/>
              <w:spacing w:line="360" w:lineRule="auto"/>
              <w:ind w:firstLine="0" w:firstLineChars="0"/>
              <w:textAlignment w:val="baseline"/>
              <w:rPr>
                <w:b/>
                <w:kern w:val="0"/>
                <w:szCs w:val="21"/>
              </w:rPr>
            </w:pPr>
            <w:r>
              <w:rPr>
                <w:b/>
                <w:kern w:val="0"/>
                <w:szCs w:val="21"/>
              </w:rPr>
              <w:t>Response:</w:t>
            </w:r>
          </w:p>
          <w:p w14:paraId="5A2D4963">
            <w:pPr>
              <w:spacing w:line="360" w:lineRule="auto"/>
              <w:ind w:firstLine="0" w:firstLineChars="0"/>
              <w:jc w:val="left"/>
              <w:rPr>
                <w:rFonts w:cs="Arial"/>
              </w:rPr>
            </w:pPr>
            <w:r>
              <w:rPr>
                <w:rFonts w:cs="Arial"/>
              </w:rPr>
              <w:t>{</w:t>
            </w:r>
          </w:p>
          <w:p w14:paraId="2BCD392A">
            <w:pPr>
              <w:spacing w:line="360" w:lineRule="auto"/>
              <w:ind w:firstLine="435" w:firstLineChars="0"/>
              <w:jc w:val="left"/>
              <w:rPr>
                <w:rFonts w:cs="Arial"/>
              </w:rPr>
            </w:pPr>
            <w:r>
              <w:rPr>
                <w:rFonts w:cs="Arial"/>
              </w:rPr>
              <w:t>"result": {</w:t>
            </w:r>
          </w:p>
          <w:p w14:paraId="367F69EF">
            <w:pPr>
              <w:spacing w:line="360" w:lineRule="auto"/>
              <w:ind w:firstLine="0" w:firstLineChars="0"/>
              <w:jc w:val="left"/>
              <w:rPr>
                <w:rFonts w:cs="Arial"/>
              </w:rPr>
            </w:pPr>
            <w:r>
              <w:rPr>
                <w:rFonts w:cs="Arial"/>
              </w:rPr>
              <w:t xml:space="preserve">        "total": 7,</w:t>
            </w:r>
          </w:p>
          <w:p w14:paraId="4D37A2CA">
            <w:pPr>
              <w:spacing w:line="360" w:lineRule="auto"/>
              <w:ind w:firstLine="0" w:firstLineChars="0"/>
              <w:jc w:val="left"/>
              <w:rPr>
                <w:rFonts w:cs="Arial"/>
              </w:rPr>
            </w:pPr>
            <w:r>
              <w:rPr>
                <w:rFonts w:cs="Arial"/>
              </w:rPr>
              <w:t xml:space="preserve">        "lastUpdateTime": 1709192060,</w:t>
            </w:r>
          </w:p>
          <w:p w14:paraId="109125D6">
            <w:pPr>
              <w:spacing w:line="360" w:lineRule="auto"/>
              <w:ind w:firstLine="0" w:firstLineChars="0"/>
              <w:jc w:val="left"/>
              <w:rPr>
                <w:rFonts w:cs="Arial"/>
              </w:rPr>
            </w:pPr>
            <w:r>
              <w:rPr>
                <w:rFonts w:cs="Arial"/>
              </w:rPr>
              <w:t xml:space="preserve">        "list": [</w:t>
            </w:r>
          </w:p>
          <w:p w14:paraId="22EFB9CB">
            <w:pPr>
              <w:spacing w:line="360" w:lineRule="auto"/>
              <w:ind w:firstLine="0" w:firstLineChars="0"/>
              <w:jc w:val="left"/>
              <w:rPr>
                <w:rFonts w:cs="Arial"/>
              </w:rPr>
            </w:pPr>
            <w:r>
              <w:rPr>
                <w:rFonts w:cs="Arial"/>
              </w:rPr>
              <w:t xml:space="preserve">            {</w:t>
            </w:r>
          </w:p>
          <w:p w14:paraId="412CB887">
            <w:pPr>
              <w:spacing w:line="360" w:lineRule="auto"/>
              <w:ind w:firstLine="0" w:firstLineChars="0"/>
              <w:jc w:val="left"/>
              <w:rPr>
                <w:rFonts w:cs="Arial"/>
              </w:rPr>
            </w:pPr>
            <w:r>
              <w:rPr>
                <w:rFonts w:cs="Arial"/>
              </w:rPr>
              <w:t xml:space="preserve">                "accuracy": "day",</w:t>
            </w:r>
          </w:p>
          <w:p w14:paraId="509CF2DE">
            <w:pPr>
              <w:spacing w:line="360" w:lineRule="auto"/>
              <w:ind w:firstLine="0" w:firstLineChars="0"/>
              <w:jc w:val="left"/>
              <w:rPr>
                <w:rFonts w:cs="Arial"/>
              </w:rPr>
            </w:pPr>
            <w:r>
              <w:rPr>
                <w:rFonts w:cs="Arial"/>
              </w:rPr>
              <w:t xml:space="preserve">                "startTime": 1708272000,</w:t>
            </w:r>
          </w:p>
          <w:p w14:paraId="0C0ACE85">
            <w:pPr>
              <w:spacing w:line="360" w:lineRule="auto"/>
              <w:ind w:firstLine="0" w:firstLineChars="0"/>
              <w:jc w:val="left"/>
              <w:rPr>
                <w:rFonts w:cs="Arial"/>
              </w:rPr>
            </w:pPr>
            <w:r>
              <w:rPr>
                <w:rFonts w:cs="Arial"/>
              </w:rPr>
              <w:t xml:space="preserve">                "endTime": 1708358399,</w:t>
            </w:r>
          </w:p>
          <w:p w14:paraId="486C8786">
            <w:pPr>
              <w:spacing w:line="360" w:lineRule="auto"/>
              <w:ind w:firstLine="0" w:firstLineChars="0"/>
              <w:jc w:val="left"/>
              <w:rPr>
                <w:rFonts w:cs="Arial"/>
              </w:rPr>
            </w:pPr>
            <w:r>
              <w:rPr>
                <w:rFonts w:cs="Arial"/>
              </w:rPr>
              <w:t xml:space="preserve">                "inFlow": 0,</w:t>
            </w:r>
          </w:p>
          <w:p w14:paraId="087DDE82">
            <w:pPr>
              <w:spacing w:line="360" w:lineRule="auto"/>
              <w:ind w:firstLine="0" w:firstLineChars="0"/>
              <w:jc w:val="left"/>
              <w:rPr>
                <w:rFonts w:cs="Arial"/>
              </w:rPr>
            </w:pPr>
            <w:r>
              <w:rPr>
                <w:rFonts w:cs="Arial"/>
              </w:rPr>
              <w:t xml:space="preserve">                "outFlow": 0,</w:t>
            </w:r>
          </w:p>
          <w:p w14:paraId="598E187C">
            <w:pPr>
              <w:spacing w:line="360" w:lineRule="auto"/>
              <w:ind w:firstLine="0" w:firstLineChars="0"/>
              <w:jc w:val="left"/>
              <w:rPr>
                <w:rFonts w:cs="Arial"/>
              </w:rPr>
            </w:pPr>
            <w:r>
              <w:rPr>
                <w:rFonts w:cs="Arial"/>
              </w:rPr>
              <w:t xml:space="preserve">                "passFlow": 0,</w:t>
            </w:r>
          </w:p>
          <w:p w14:paraId="608CFB84">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737A006C">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736F750E">
            <w:pPr>
              <w:spacing w:line="360" w:lineRule="auto"/>
              <w:ind w:firstLine="0" w:firstLineChars="0"/>
              <w:jc w:val="left"/>
              <w:rPr>
                <w:rFonts w:cs="Arial"/>
              </w:rPr>
            </w:pPr>
            <w:r>
              <w:rPr>
                <w:rFonts w:cs="Arial"/>
              </w:rPr>
              <w:t xml:space="preserve">            },</w:t>
            </w:r>
          </w:p>
          <w:p w14:paraId="66AE672F">
            <w:pPr>
              <w:spacing w:line="360" w:lineRule="auto"/>
              <w:ind w:firstLine="0" w:firstLineChars="0"/>
              <w:jc w:val="left"/>
              <w:rPr>
                <w:rFonts w:cs="Arial"/>
              </w:rPr>
            </w:pPr>
            <w:r>
              <w:rPr>
                <w:rFonts w:cs="Arial"/>
              </w:rPr>
              <w:t xml:space="preserve">            {</w:t>
            </w:r>
          </w:p>
          <w:p w14:paraId="061D9116">
            <w:pPr>
              <w:spacing w:line="360" w:lineRule="auto"/>
              <w:ind w:firstLine="0" w:firstLineChars="0"/>
              <w:jc w:val="left"/>
              <w:rPr>
                <w:rFonts w:cs="Arial"/>
              </w:rPr>
            </w:pPr>
            <w:r>
              <w:rPr>
                <w:rFonts w:cs="Arial"/>
              </w:rPr>
              <w:t xml:space="preserve">                "accuracy": "day",</w:t>
            </w:r>
          </w:p>
          <w:p w14:paraId="0D5EA56B">
            <w:pPr>
              <w:spacing w:line="360" w:lineRule="auto"/>
              <w:ind w:firstLine="0" w:firstLineChars="0"/>
              <w:jc w:val="left"/>
              <w:rPr>
                <w:rFonts w:cs="Arial"/>
              </w:rPr>
            </w:pPr>
            <w:r>
              <w:rPr>
                <w:rFonts w:cs="Arial"/>
              </w:rPr>
              <w:t xml:space="preserve">                "startTime": 1708358400,</w:t>
            </w:r>
          </w:p>
          <w:p w14:paraId="0609101F">
            <w:pPr>
              <w:spacing w:line="360" w:lineRule="auto"/>
              <w:ind w:firstLine="0" w:firstLineChars="0"/>
              <w:jc w:val="left"/>
              <w:rPr>
                <w:rFonts w:cs="Arial"/>
              </w:rPr>
            </w:pPr>
            <w:r>
              <w:rPr>
                <w:rFonts w:cs="Arial"/>
              </w:rPr>
              <w:t xml:space="preserve">                "endTime": 1708444799,</w:t>
            </w:r>
          </w:p>
          <w:p w14:paraId="4A22A865">
            <w:pPr>
              <w:spacing w:line="360" w:lineRule="auto"/>
              <w:ind w:firstLine="0" w:firstLineChars="0"/>
              <w:jc w:val="left"/>
              <w:rPr>
                <w:rFonts w:cs="Arial"/>
              </w:rPr>
            </w:pPr>
            <w:r>
              <w:rPr>
                <w:rFonts w:cs="Arial"/>
              </w:rPr>
              <w:t xml:space="preserve">                "inFlow": 0,</w:t>
            </w:r>
          </w:p>
          <w:p w14:paraId="2D7EB11E">
            <w:pPr>
              <w:spacing w:line="360" w:lineRule="auto"/>
              <w:ind w:firstLine="0" w:firstLineChars="0"/>
              <w:jc w:val="left"/>
              <w:rPr>
                <w:rFonts w:cs="Arial"/>
              </w:rPr>
            </w:pPr>
            <w:r>
              <w:rPr>
                <w:rFonts w:cs="Arial"/>
              </w:rPr>
              <w:t xml:space="preserve">                "outFlow": 0,</w:t>
            </w:r>
          </w:p>
          <w:p w14:paraId="0C9F9A45">
            <w:pPr>
              <w:spacing w:line="360" w:lineRule="auto"/>
              <w:ind w:firstLine="0" w:firstLineChars="0"/>
              <w:jc w:val="left"/>
              <w:rPr>
                <w:rFonts w:cs="Arial"/>
              </w:rPr>
            </w:pPr>
            <w:r>
              <w:rPr>
                <w:rFonts w:cs="Arial"/>
              </w:rPr>
              <w:t xml:space="preserve">                "passFlow": 0,</w:t>
            </w:r>
          </w:p>
          <w:p w14:paraId="78605BCD">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2AAF9461">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392B009A">
            <w:pPr>
              <w:spacing w:line="360" w:lineRule="auto"/>
              <w:ind w:firstLine="0" w:firstLineChars="0"/>
              <w:jc w:val="left"/>
              <w:rPr>
                <w:rFonts w:cs="Arial"/>
              </w:rPr>
            </w:pPr>
            <w:r>
              <w:rPr>
                <w:rFonts w:cs="Arial"/>
              </w:rPr>
              <w:t xml:space="preserve">            },</w:t>
            </w:r>
          </w:p>
          <w:p w14:paraId="794C7FBC">
            <w:pPr>
              <w:spacing w:line="360" w:lineRule="auto"/>
              <w:ind w:firstLine="0" w:firstLineChars="0"/>
              <w:jc w:val="left"/>
              <w:rPr>
                <w:rFonts w:cs="Arial"/>
              </w:rPr>
            </w:pPr>
            <w:r>
              <w:rPr>
                <w:rFonts w:cs="Arial"/>
              </w:rPr>
              <w:t xml:space="preserve">            {</w:t>
            </w:r>
          </w:p>
          <w:p w14:paraId="515B742B">
            <w:pPr>
              <w:spacing w:line="360" w:lineRule="auto"/>
              <w:ind w:firstLine="0" w:firstLineChars="0"/>
              <w:jc w:val="left"/>
              <w:rPr>
                <w:rFonts w:cs="Arial"/>
              </w:rPr>
            </w:pPr>
            <w:r>
              <w:rPr>
                <w:rFonts w:cs="Arial"/>
              </w:rPr>
              <w:t xml:space="preserve">                "accuracy": "day",</w:t>
            </w:r>
          </w:p>
          <w:p w14:paraId="606DC837">
            <w:pPr>
              <w:spacing w:line="360" w:lineRule="auto"/>
              <w:ind w:firstLine="0" w:firstLineChars="0"/>
              <w:jc w:val="left"/>
              <w:rPr>
                <w:rFonts w:cs="Arial"/>
              </w:rPr>
            </w:pPr>
            <w:r>
              <w:rPr>
                <w:rFonts w:cs="Arial"/>
              </w:rPr>
              <w:t xml:space="preserve">                "startTime": 1708444800,</w:t>
            </w:r>
          </w:p>
          <w:p w14:paraId="502D86F9">
            <w:pPr>
              <w:spacing w:line="360" w:lineRule="auto"/>
              <w:ind w:firstLine="0" w:firstLineChars="0"/>
              <w:jc w:val="left"/>
              <w:rPr>
                <w:rFonts w:cs="Arial"/>
              </w:rPr>
            </w:pPr>
            <w:r>
              <w:rPr>
                <w:rFonts w:cs="Arial"/>
              </w:rPr>
              <w:t xml:space="preserve">                "endTime": 1708531199,</w:t>
            </w:r>
          </w:p>
          <w:p w14:paraId="0736B963">
            <w:pPr>
              <w:spacing w:line="360" w:lineRule="auto"/>
              <w:ind w:firstLine="0" w:firstLineChars="0"/>
              <w:jc w:val="left"/>
              <w:rPr>
                <w:rFonts w:cs="Arial"/>
              </w:rPr>
            </w:pPr>
            <w:r>
              <w:rPr>
                <w:rFonts w:cs="Arial"/>
              </w:rPr>
              <w:t xml:space="preserve">                "inFlow": 80,</w:t>
            </w:r>
          </w:p>
          <w:p w14:paraId="26379B03">
            <w:pPr>
              <w:spacing w:line="360" w:lineRule="auto"/>
              <w:ind w:firstLine="0" w:firstLineChars="0"/>
              <w:jc w:val="left"/>
              <w:rPr>
                <w:rFonts w:cs="Arial"/>
              </w:rPr>
            </w:pPr>
            <w:r>
              <w:rPr>
                <w:rFonts w:cs="Arial"/>
              </w:rPr>
              <w:t xml:space="preserve">                "outFlow": 40,</w:t>
            </w:r>
          </w:p>
          <w:p w14:paraId="27857E44">
            <w:pPr>
              <w:spacing w:line="360" w:lineRule="auto"/>
              <w:ind w:firstLine="0" w:firstLineChars="0"/>
              <w:jc w:val="left"/>
              <w:rPr>
                <w:rFonts w:cs="Arial"/>
              </w:rPr>
            </w:pPr>
            <w:r>
              <w:rPr>
                <w:rFonts w:cs="Arial"/>
              </w:rPr>
              <w:t xml:space="preserve">                "passFlow": 120,</w:t>
            </w:r>
          </w:p>
          <w:p w14:paraId="25A669E4">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51A41E59">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75362DC6">
            <w:pPr>
              <w:spacing w:line="360" w:lineRule="auto"/>
              <w:ind w:firstLine="0" w:firstLineChars="0"/>
              <w:jc w:val="left"/>
              <w:rPr>
                <w:rFonts w:cs="Arial"/>
              </w:rPr>
            </w:pPr>
            <w:r>
              <w:rPr>
                <w:rFonts w:cs="Arial"/>
              </w:rPr>
              <w:t xml:space="preserve">            },</w:t>
            </w:r>
          </w:p>
          <w:p w14:paraId="3421AFDF">
            <w:pPr>
              <w:spacing w:line="360" w:lineRule="auto"/>
              <w:ind w:firstLine="0" w:firstLineChars="0"/>
              <w:jc w:val="left"/>
              <w:rPr>
                <w:rFonts w:cs="Arial"/>
              </w:rPr>
            </w:pPr>
            <w:r>
              <w:rPr>
                <w:rFonts w:cs="Arial"/>
              </w:rPr>
              <w:t xml:space="preserve">            {</w:t>
            </w:r>
          </w:p>
          <w:p w14:paraId="7553F632">
            <w:pPr>
              <w:spacing w:line="360" w:lineRule="auto"/>
              <w:ind w:firstLine="0" w:firstLineChars="0"/>
              <w:jc w:val="left"/>
              <w:rPr>
                <w:rFonts w:cs="Arial"/>
              </w:rPr>
            </w:pPr>
            <w:r>
              <w:rPr>
                <w:rFonts w:cs="Arial"/>
              </w:rPr>
              <w:t xml:space="preserve">                "accuracy": "day",</w:t>
            </w:r>
          </w:p>
          <w:p w14:paraId="78DC1EA9">
            <w:pPr>
              <w:spacing w:line="360" w:lineRule="auto"/>
              <w:ind w:firstLine="0" w:firstLineChars="0"/>
              <w:jc w:val="left"/>
              <w:rPr>
                <w:rFonts w:cs="Arial"/>
              </w:rPr>
            </w:pPr>
            <w:r>
              <w:rPr>
                <w:rFonts w:cs="Arial"/>
              </w:rPr>
              <w:t xml:space="preserve">                "startTime": 1708531200,</w:t>
            </w:r>
          </w:p>
          <w:p w14:paraId="4495FE9C">
            <w:pPr>
              <w:spacing w:line="360" w:lineRule="auto"/>
              <w:ind w:firstLine="0" w:firstLineChars="0"/>
              <w:jc w:val="left"/>
              <w:rPr>
                <w:rFonts w:cs="Arial"/>
              </w:rPr>
            </w:pPr>
            <w:r>
              <w:rPr>
                <w:rFonts w:cs="Arial"/>
              </w:rPr>
              <w:t xml:space="preserve">                "endTime": 1708617599,</w:t>
            </w:r>
          </w:p>
          <w:p w14:paraId="0D72C890">
            <w:pPr>
              <w:spacing w:line="360" w:lineRule="auto"/>
              <w:ind w:firstLine="0" w:firstLineChars="0"/>
              <w:jc w:val="left"/>
              <w:rPr>
                <w:rFonts w:cs="Arial"/>
              </w:rPr>
            </w:pPr>
            <w:r>
              <w:rPr>
                <w:rFonts w:cs="Arial"/>
              </w:rPr>
              <w:t xml:space="preserve">                "inFlow": 0,</w:t>
            </w:r>
          </w:p>
          <w:p w14:paraId="02630B41">
            <w:pPr>
              <w:spacing w:line="360" w:lineRule="auto"/>
              <w:ind w:firstLine="0" w:firstLineChars="0"/>
              <w:jc w:val="left"/>
              <w:rPr>
                <w:rFonts w:cs="Arial"/>
              </w:rPr>
            </w:pPr>
            <w:r>
              <w:rPr>
                <w:rFonts w:cs="Arial"/>
              </w:rPr>
              <w:t xml:space="preserve">                "outFlow": 0,</w:t>
            </w:r>
          </w:p>
          <w:p w14:paraId="7681738A">
            <w:pPr>
              <w:spacing w:line="360" w:lineRule="auto"/>
              <w:ind w:firstLine="0" w:firstLineChars="0"/>
              <w:jc w:val="left"/>
              <w:rPr>
                <w:rFonts w:cs="Arial"/>
              </w:rPr>
            </w:pPr>
            <w:r>
              <w:rPr>
                <w:rFonts w:cs="Arial"/>
              </w:rPr>
              <w:t xml:space="preserve">                "passFlow": 0,</w:t>
            </w:r>
          </w:p>
          <w:p w14:paraId="0B989B8D">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4170AE97">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3FAE8251">
            <w:pPr>
              <w:spacing w:line="360" w:lineRule="auto"/>
              <w:ind w:firstLine="0" w:firstLineChars="0"/>
              <w:jc w:val="left"/>
              <w:rPr>
                <w:rFonts w:cs="Arial"/>
              </w:rPr>
            </w:pPr>
            <w:r>
              <w:rPr>
                <w:rFonts w:cs="Arial"/>
              </w:rPr>
              <w:t xml:space="preserve">            },</w:t>
            </w:r>
          </w:p>
          <w:p w14:paraId="2A4AB36A">
            <w:pPr>
              <w:spacing w:line="360" w:lineRule="auto"/>
              <w:ind w:firstLine="0" w:firstLineChars="0"/>
              <w:jc w:val="left"/>
              <w:rPr>
                <w:rFonts w:cs="Arial"/>
              </w:rPr>
            </w:pPr>
            <w:r>
              <w:rPr>
                <w:rFonts w:cs="Arial"/>
              </w:rPr>
              <w:t xml:space="preserve">            {</w:t>
            </w:r>
          </w:p>
          <w:p w14:paraId="0198AF07">
            <w:pPr>
              <w:spacing w:line="360" w:lineRule="auto"/>
              <w:ind w:firstLine="0" w:firstLineChars="0"/>
              <w:jc w:val="left"/>
              <w:rPr>
                <w:rFonts w:cs="Arial"/>
              </w:rPr>
            </w:pPr>
            <w:r>
              <w:rPr>
                <w:rFonts w:cs="Arial"/>
              </w:rPr>
              <w:t xml:space="preserve">                "accuracy": "day",</w:t>
            </w:r>
          </w:p>
          <w:p w14:paraId="573B107D">
            <w:pPr>
              <w:spacing w:line="360" w:lineRule="auto"/>
              <w:ind w:firstLine="0" w:firstLineChars="0"/>
              <w:jc w:val="left"/>
              <w:rPr>
                <w:rFonts w:cs="Arial"/>
              </w:rPr>
            </w:pPr>
            <w:r>
              <w:rPr>
                <w:rFonts w:cs="Arial"/>
              </w:rPr>
              <w:t xml:space="preserve">                "startTime": 1708617600,</w:t>
            </w:r>
          </w:p>
          <w:p w14:paraId="1EE3A1B8">
            <w:pPr>
              <w:spacing w:line="360" w:lineRule="auto"/>
              <w:ind w:firstLine="0" w:firstLineChars="0"/>
              <w:jc w:val="left"/>
              <w:rPr>
                <w:rFonts w:cs="Arial"/>
              </w:rPr>
            </w:pPr>
            <w:r>
              <w:rPr>
                <w:rFonts w:cs="Arial"/>
              </w:rPr>
              <w:t xml:space="preserve">                "endTime": 1708703999,</w:t>
            </w:r>
          </w:p>
          <w:p w14:paraId="6C511662">
            <w:pPr>
              <w:spacing w:line="360" w:lineRule="auto"/>
              <w:ind w:firstLine="0" w:firstLineChars="0"/>
              <w:jc w:val="left"/>
              <w:rPr>
                <w:rFonts w:cs="Arial"/>
              </w:rPr>
            </w:pPr>
            <w:r>
              <w:rPr>
                <w:rFonts w:cs="Arial"/>
              </w:rPr>
              <w:t xml:space="preserve">                "inFlow": 0,</w:t>
            </w:r>
          </w:p>
          <w:p w14:paraId="06443C4E">
            <w:pPr>
              <w:spacing w:line="360" w:lineRule="auto"/>
              <w:ind w:firstLine="0" w:firstLineChars="0"/>
              <w:jc w:val="left"/>
              <w:rPr>
                <w:rFonts w:cs="Arial"/>
              </w:rPr>
            </w:pPr>
            <w:r>
              <w:rPr>
                <w:rFonts w:cs="Arial"/>
              </w:rPr>
              <w:t xml:space="preserve">                "outFlow": 0,</w:t>
            </w:r>
          </w:p>
          <w:p w14:paraId="47FB5C87">
            <w:pPr>
              <w:spacing w:line="360" w:lineRule="auto"/>
              <w:ind w:firstLine="0" w:firstLineChars="0"/>
              <w:jc w:val="left"/>
              <w:rPr>
                <w:rFonts w:cs="Arial"/>
              </w:rPr>
            </w:pPr>
            <w:r>
              <w:rPr>
                <w:rFonts w:cs="Arial"/>
              </w:rPr>
              <w:t xml:space="preserve">                "passFlow": 0,</w:t>
            </w:r>
          </w:p>
          <w:p w14:paraId="2EC1C53B">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2DB3AFCD">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4614DF48">
            <w:pPr>
              <w:spacing w:line="360" w:lineRule="auto"/>
              <w:ind w:firstLine="0" w:firstLineChars="0"/>
              <w:jc w:val="left"/>
              <w:rPr>
                <w:rFonts w:cs="Arial"/>
              </w:rPr>
            </w:pPr>
            <w:r>
              <w:rPr>
                <w:rFonts w:cs="Arial"/>
              </w:rPr>
              <w:t xml:space="preserve">            },</w:t>
            </w:r>
          </w:p>
          <w:p w14:paraId="37DBFBDC">
            <w:pPr>
              <w:spacing w:line="360" w:lineRule="auto"/>
              <w:ind w:firstLine="0" w:firstLineChars="0"/>
              <w:jc w:val="left"/>
              <w:rPr>
                <w:rFonts w:cs="Arial"/>
              </w:rPr>
            </w:pPr>
            <w:r>
              <w:rPr>
                <w:rFonts w:cs="Arial"/>
              </w:rPr>
              <w:t xml:space="preserve">            {</w:t>
            </w:r>
          </w:p>
          <w:p w14:paraId="4280DD9F">
            <w:pPr>
              <w:spacing w:line="360" w:lineRule="auto"/>
              <w:ind w:firstLine="0" w:firstLineChars="0"/>
              <w:jc w:val="left"/>
              <w:rPr>
                <w:rFonts w:cs="Arial"/>
              </w:rPr>
            </w:pPr>
            <w:r>
              <w:rPr>
                <w:rFonts w:cs="Arial"/>
              </w:rPr>
              <w:t xml:space="preserve">                "accuracy": "day",</w:t>
            </w:r>
          </w:p>
          <w:p w14:paraId="6D4E3DD4">
            <w:pPr>
              <w:spacing w:line="360" w:lineRule="auto"/>
              <w:ind w:firstLine="0" w:firstLineChars="0"/>
              <w:jc w:val="left"/>
              <w:rPr>
                <w:rFonts w:cs="Arial"/>
              </w:rPr>
            </w:pPr>
            <w:r>
              <w:rPr>
                <w:rFonts w:cs="Arial"/>
              </w:rPr>
              <w:t xml:space="preserve">                "startTime": 1708704000,</w:t>
            </w:r>
          </w:p>
          <w:p w14:paraId="5DCA6875">
            <w:pPr>
              <w:spacing w:line="360" w:lineRule="auto"/>
              <w:ind w:firstLine="0" w:firstLineChars="0"/>
              <w:jc w:val="left"/>
              <w:rPr>
                <w:rFonts w:cs="Arial"/>
              </w:rPr>
            </w:pPr>
            <w:r>
              <w:rPr>
                <w:rFonts w:cs="Arial"/>
              </w:rPr>
              <w:t xml:space="preserve">                "endTime": 1708790399,</w:t>
            </w:r>
          </w:p>
          <w:p w14:paraId="6377985B">
            <w:pPr>
              <w:spacing w:line="360" w:lineRule="auto"/>
              <w:ind w:firstLine="0" w:firstLineChars="0"/>
              <w:jc w:val="left"/>
              <w:rPr>
                <w:rFonts w:cs="Arial"/>
              </w:rPr>
            </w:pPr>
            <w:r>
              <w:rPr>
                <w:rFonts w:cs="Arial"/>
              </w:rPr>
              <w:t xml:space="preserve">                "inFlow": 0,</w:t>
            </w:r>
          </w:p>
          <w:p w14:paraId="02401893">
            <w:pPr>
              <w:spacing w:line="360" w:lineRule="auto"/>
              <w:ind w:firstLine="0" w:firstLineChars="0"/>
              <w:jc w:val="left"/>
              <w:rPr>
                <w:rFonts w:cs="Arial"/>
              </w:rPr>
            </w:pPr>
            <w:r>
              <w:rPr>
                <w:rFonts w:cs="Arial"/>
              </w:rPr>
              <w:t xml:space="preserve">                "outFlow": 0,</w:t>
            </w:r>
          </w:p>
          <w:p w14:paraId="389AA59C">
            <w:pPr>
              <w:spacing w:line="360" w:lineRule="auto"/>
              <w:ind w:firstLine="0" w:firstLineChars="0"/>
              <w:jc w:val="left"/>
              <w:rPr>
                <w:rFonts w:cs="Arial"/>
              </w:rPr>
            </w:pPr>
            <w:r>
              <w:rPr>
                <w:rFonts w:cs="Arial"/>
              </w:rPr>
              <w:t xml:space="preserve">                "passFlow": 0,</w:t>
            </w:r>
          </w:p>
          <w:p w14:paraId="4DCAAC43">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7FC6CBB0">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59614CA6">
            <w:pPr>
              <w:spacing w:line="360" w:lineRule="auto"/>
              <w:ind w:firstLine="0" w:firstLineChars="0"/>
              <w:jc w:val="left"/>
              <w:rPr>
                <w:rFonts w:cs="Arial"/>
              </w:rPr>
            </w:pPr>
            <w:r>
              <w:rPr>
                <w:rFonts w:cs="Arial"/>
              </w:rPr>
              <w:t xml:space="preserve">            },</w:t>
            </w:r>
          </w:p>
          <w:p w14:paraId="11E9115D">
            <w:pPr>
              <w:spacing w:line="360" w:lineRule="auto"/>
              <w:ind w:firstLine="0" w:firstLineChars="0"/>
              <w:jc w:val="left"/>
              <w:rPr>
                <w:rFonts w:cs="Arial"/>
              </w:rPr>
            </w:pPr>
            <w:r>
              <w:rPr>
                <w:rFonts w:cs="Arial"/>
              </w:rPr>
              <w:t xml:space="preserve">            {</w:t>
            </w:r>
          </w:p>
          <w:p w14:paraId="35253A47">
            <w:pPr>
              <w:spacing w:line="360" w:lineRule="auto"/>
              <w:ind w:firstLine="0" w:firstLineChars="0"/>
              <w:jc w:val="left"/>
              <w:rPr>
                <w:rFonts w:cs="Arial"/>
              </w:rPr>
            </w:pPr>
            <w:r>
              <w:rPr>
                <w:rFonts w:cs="Arial"/>
              </w:rPr>
              <w:t xml:space="preserve">                "accuracy": "day",</w:t>
            </w:r>
          </w:p>
          <w:p w14:paraId="58848357">
            <w:pPr>
              <w:spacing w:line="360" w:lineRule="auto"/>
              <w:ind w:firstLine="0" w:firstLineChars="0"/>
              <w:jc w:val="left"/>
              <w:rPr>
                <w:rFonts w:cs="Arial"/>
              </w:rPr>
            </w:pPr>
            <w:r>
              <w:rPr>
                <w:rFonts w:cs="Arial"/>
              </w:rPr>
              <w:t xml:space="preserve">                "startTime": 1708790400,</w:t>
            </w:r>
          </w:p>
          <w:p w14:paraId="3AEA63BD">
            <w:pPr>
              <w:spacing w:line="360" w:lineRule="auto"/>
              <w:ind w:firstLine="0" w:firstLineChars="0"/>
              <w:jc w:val="left"/>
              <w:rPr>
                <w:rFonts w:cs="Arial"/>
              </w:rPr>
            </w:pPr>
            <w:r>
              <w:rPr>
                <w:rFonts w:cs="Arial"/>
              </w:rPr>
              <w:t xml:space="preserve">                "endTime": 1708876799,</w:t>
            </w:r>
          </w:p>
          <w:p w14:paraId="5FF9C6DC">
            <w:pPr>
              <w:spacing w:line="360" w:lineRule="auto"/>
              <w:ind w:firstLine="0" w:firstLineChars="0"/>
              <w:jc w:val="left"/>
              <w:rPr>
                <w:rFonts w:cs="Arial"/>
              </w:rPr>
            </w:pPr>
            <w:r>
              <w:rPr>
                <w:rFonts w:cs="Arial"/>
              </w:rPr>
              <w:t xml:space="preserve">                "inFlow": 0,</w:t>
            </w:r>
          </w:p>
          <w:p w14:paraId="0CCF8EBF">
            <w:pPr>
              <w:spacing w:line="360" w:lineRule="auto"/>
              <w:ind w:firstLine="0" w:firstLineChars="0"/>
              <w:jc w:val="left"/>
              <w:rPr>
                <w:rFonts w:cs="Arial"/>
              </w:rPr>
            </w:pPr>
            <w:r>
              <w:rPr>
                <w:rFonts w:cs="Arial"/>
              </w:rPr>
              <w:t xml:space="preserve">                "outFlow": 0,</w:t>
            </w:r>
          </w:p>
          <w:p w14:paraId="7C659C56">
            <w:pPr>
              <w:spacing w:line="360" w:lineRule="auto"/>
              <w:ind w:firstLine="0" w:firstLineChars="0"/>
              <w:jc w:val="left"/>
              <w:rPr>
                <w:rFonts w:cs="Arial"/>
              </w:rPr>
            </w:pPr>
            <w:r>
              <w:rPr>
                <w:rFonts w:cs="Arial"/>
              </w:rPr>
              <w:t xml:space="preserve">                "passFlow": 0,</w:t>
            </w:r>
          </w:p>
          <w:p w14:paraId="307FA471">
            <w:pPr>
              <w:spacing w:line="360" w:lineRule="auto"/>
              <w:ind w:firstLine="0" w:firstLineChars="0"/>
              <w:jc w:val="left"/>
              <w:rPr>
                <w:rFonts w:cs="Arial"/>
              </w:rPr>
            </w:pPr>
            <w:r>
              <w:rPr>
                <w:rFonts w:cs="Arial"/>
              </w:rPr>
              <w:t xml:space="preserve">                "regionId": "</w:t>
            </w:r>
            <w:r>
              <w:rPr>
                <w:kern w:val="0"/>
                <w:szCs w:val="21"/>
              </w:rPr>
              <w:t>574673185061091310</w:t>
            </w:r>
            <w:r>
              <w:rPr>
                <w:rFonts w:cs="Arial"/>
              </w:rPr>
              <w:t>",</w:t>
            </w:r>
          </w:p>
          <w:p w14:paraId="1B738D57">
            <w:pPr>
              <w:spacing w:line="360" w:lineRule="auto"/>
              <w:ind w:firstLine="0" w:firstLineChars="0"/>
              <w:jc w:val="left"/>
              <w:rPr>
                <w:rFonts w:hint="eastAsia" w:cs="Arial"/>
              </w:rPr>
            </w:pPr>
            <w:r>
              <w:rPr>
                <w:rFonts w:hint="eastAsia" w:cs="Arial"/>
              </w:rPr>
              <w:t xml:space="preserve">                </w:t>
            </w:r>
            <w:r>
              <w:rPr>
                <w:rFonts w:cs="Arial"/>
              </w:rPr>
              <w:t>"</w:t>
            </w:r>
            <w:r>
              <w:rPr>
                <w:rFonts w:hint="eastAsia" w:cs="Arial"/>
              </w:rPr>
              <w:t>regionName</w:t>
            </w:r>
            <w:r>
              <w:rPr>
                <w:rFonts w:cs="Arial"/>
              </w:rPr>
              <w:t>"</w:t>
            </w:r>
            <w:r>
              <w:rPr>
                <w:rFonts w:hint="eastAsia" w:cs="Arial"/>
              </w:rPr>
              <w:t xml:space="preserve">: </w:t>
            </w:r>
            <w:r>
              <w:rPr>
                <w:rFonts w:cs="Arial"/>
              </w:rPr>
              <w:t>"</w:t>
            </w:r>
            <w:r>
              <w:rPr>
                <w:rFonts w:hint="eastAsia" w:cs="Arial"/>
              </w:rPr>
              <w:t>默认分组</w:t>
            </w:r>
            <w:r>
              <w:rPr>
                <w:rFonts w:cs="Arial"/>
              </w:rPr>
              <w:t>"</w:t>
            </w:r>
          </w:p>
          <w:p w14:paraId="065E113C">
            <w:pPr>
              <w:spacing w:line="360" w:lineRule="auto"/>
              <w:ind w:firstLine="0" w:firstLineChars="0"/>
              <w:jc w:val="left"/>
              <w:rPr>
                <w:rFonts w:cs="Arial"/>
              </w:rPr>
            </w:pPr>
            <w:r>
              <w:rPr>
                <w:rFonts w:cs="Arial"/>
              </w:rPr>
              <w:t xml:space="preserve">            }</w:t>
            </w:r>
          </w:p>
          <w:p w14:paraId="32B3CC39">
            <w:pPr>
              <w:spacing w:line="360" w:lineRule="auto"/>
              <w:ind w:firstLine="0" w:firstLineChars="0"/>
              <w:jc w:val="left"/>
              <w:rPr>
                <w:rFonts w:cs="Arial"/>
              </w:rPr>
            </w:pPr>
            <w:r>
              <w:rPr>
                <w:rFonts w:cs="Arial"/>
              </w:rPr>
              <w:t xml:space="preserve">        ]</w:t>
            </w:r>
          </w:p>
          <w:p w14:paraId="115C1384">
            <w:pPr>
              <w:spacing w:line="360" w:lineRule="auto"/>
              <w:ind w:firstLine="435" w:firstLineChars="0"/>
              <w:jc w:val="left"/>
              <w:rPr>
                <w:rFonts w:cs="Arial"/>
              </w:rPr>
            </w:pPr>
            <w:r>
              <w:rPr>
                <w:rFonts w:cs="Arial"/>
              </w:rPr>
              <w:t>},</w:t>
            </w:r>
          </w:p>
          <w:p w14:paraId="2DAB25D9">
            <w:pPr>
              <w:spacing w:line="360" w:lineRule="auto"/>
              <w:ind w:firstLine="435" w:firstLineChars="0"/>
              <w:jc w:val="left"/>
              <w:rPr>
                <w:rFonts w:cs="Arial"/>
              </w:rPr>
            </w:pPr>
            <w:r>
              <w:rPr>
                <w:rFonts w:cs="Arial"/>
              </w:rPr>
              <w:t>"error_code": 0</w:t>
            </w:r>
          </w:p>
          <w:p w14:paraId="0D7FB578">
            <w:pPr>
              <w:spacing w:line="360" w:lineRule="auto"/>
              <w:ind w:firstLine="0" w:firstLineChars="0"/>
              <w:jc w:val="left"/>
              <w:rPr>
                <w:rFonts w:cs="Arial"/>
              </w:rPr>
            </w:pPr>
            <w:r>
              <w:rPr>
                <w:rFonts w:cs="Arial"/>
              </w:rPr>
              <w:t>}</w:t>
            </w:r>
          </w:p>
        </w:tc>
      </w:tr>
    </w:tbl>
    <w:p w14:paraId="53B63B55">
      <w:pPr>
        <w:pStyle w:val="8"/>
      </w:pPr>
      <w:bookmarkStart w:id="1202" w:name="_Toc220343691"/>
      <w:r>
        <w:rPr>
          <w:rFonts w:hint="eastAsia"/>
        </w:rPr>
        <w:t>查询分组单项统计某时间段的客流总数</w:t>
      </w:r>
      <w:bookmarkEnd w:id="1202"/>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746"/>
        <w:gridCol w:w="2045"/>
        <w:gridCol w:w="5387"/>
      </w:tblGrid>
      <w:tr w14:paraId="12F827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4F56992">
            <w:pPr>
              <w:ind w:firstLine="0" w:firstLineChars="0"/>
              <w:jc w:val="left"/>
              <w:rPr>
                <w:rFonts w:cs="Arial"/>
              </w:rPr>
            </w:pPr>
            <w:r>
              <w:rPr>
                <w:rFonts w:hint="eastAsia" w:cs="Arial"/>
              </w:rPr>
              <w:t>名称</w:t>
            </w:r>
          </w:p>
        </w:tc>
        <w:tc>
          <w:tcPr>
            <w:tcW w:w="7432"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A934C5E">
            <w:pPr>
              <w:ind w:firstLine="0" w:firstLineChars="0"/>
              <w:jc w:val="left"/>
              <w:rPr>
                <w:rFonts w:cs="Arial"/>
              </w:rPr>
            </w:pPr>
            <w:r>
              <w:rPr>
                <w:rFonts w:hint="eastAsia" w:cs="Arial"/>
              </w:rPr>
              <w:t>内容</w:t>
            </w:r>
          </w:p>
        </w:tc>
      </w:tr>
      <w:tr w14:paraId="436FFD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2B9080E8">
            <w:pPr>
              <w:ind w:firstLine="0" w:firstLineChars="0"/>
              <w:jc w:val="left"/>
              <w:rPr>
                <w:rFonts w:cs="Arial"/>
              </w:rPr>
            </w:pPr>
            <w:r>
              <w:rPr>
                <w:rFonts w:hint="eastAsia" w:cs="Arial"/>
              </w:rPr>
              <w:t>Path</w:t>
            </w:r>
          </w:p>
        </w:tc>
        <w:tc>
          <w:tcPr>
            <w:tcW w:w="7432" w:type="dxa"/>
            <w:gridSpan w:val="2"/>
            <w:shd w:val="clear" w:color="auto" w:fill="auto"/>
            <w:noWrap w:val="0"/>
            <w:vAlign w:val="center"/>
          </w:tcPr>
          <w:p w14:paraId="1AE81CC4">
            <w:pPr>
              <w:ind w:firstLine="0" w:firstLineChars="0"/>
              <w:jc w:val="left"/>
              <w:rPr>
                <w:rFonts w:cs="Arial"/>
              </w:rPr>
            </w:pPr>
            <w:r>
              <w:rPr>
                <w:rFonts w:cs="Arial"/>
              </w:rPr>
              <w:t>/tums/</w:t>
            </w:r>
            <w:r>
              <w:rPr>
                <w:rFonts w:hint="eastAsia" w:cs="Arial"/>
              </w:rPr>
              <w:t>open</w:t>
            </w:r>
            <w:r>
              <w:rPr>
                <w:rFonts w:cs="Arial"/>
              </w:rPr>
              <w:t>/passengerFlow/v1/queryRegionSingleFlow</w:t>
            </w:r>
          </w:p>
        </w:tc>
      </w:tr>
      <w:tr w14:paraId="1D2576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63AD6653">
            <w:pPr>
              <w:ind w:firstLine="0" w:firstLineChars="0"/>
              <w:jc w:val="left"/>
              <w:rPr>
                <w:rFonts w:cs="Arial"/>
                <w:b/>
              </w:rPr>
            </w:pPr>
            <w:r>
              <w:rPr>
                <w:rFonts w:hint="eastAsia" w:cs="Arial"/>
                <w:b/>
              </w:rPr>
              <w:t>请求</w:t>
            </w:r>
            <w:r>
              <w:rPr>
                <w:rFonts w:cs="Arial"/>
                <w:b/>
              </w:rPr>
              <w:t>参数</w:t>
            </w:r>
          </w:p>
        </w:tc>
      </w:tr>
      <w:tr w14:paraId="761550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3185D27F">
            <w:pPr>
              <w:ind w:firstLine="0" w:firstLineChars="0"/>
              <w:jc w:val="left"/>
              <w:rPr>
                <w:rFonts w:cs="Arial"/>
              </w:rPr>
            </w:pPr>
            <w:r>
              <w:rPr>
                <w:rFonts w:hint="eastAsia" w:cs="Arial"/>
              </w:rPr>
              <w:t>region</w:t>
            </w:r>
            <w:r>
              <w:rPr>
                <w:rFonts w:cs="Arial"/>
              </w:rPr>
              <w:t>Id</w:t>
            </w:r>
          </w:p>
          <w:p w14:paraId="78221F54">
            <w:pPr>
              <w:ind w:firstLine="0" w:firstLineChars="0"/>
              <w:jc w:val="left"/>
              <w:rPr>
                <w:rFonts w:cs="Arial"/>
                <w:color w:val="808080"/>
              </w:rPr>
            </w:pPr>
            <w:r>
              <w:rPr>
                <w:rFonts w:cs="Arial"/>
                <w:color w:val="808080"/>
              </w:rPr>
              <w:t>string</w:t>
            </w:r>
          </w:p>
        </w:tc>
        <w:tc>
          <w:tcPr>
            <w:tcW w:w="7432" w:type="dxa"/>
            <w:gridSpan w:val="2"/>
            <w:shd w:val="clear" w:color="auto" w:fill="auto"/>
            <w:noWrap w:val="0"/>
            <w:vAlign w:val="center"/>
          </w:tcPr>
          <w:p w14:paraId="013A79FD">
            <w:pPr>
              <w:ind w:firstLine="0" w:firstLineChars="0"/>
              <w:jc w:val="left"/>
              <w:rPr>
                <w:rFonts w:cs="Arial"/>
              </w:rPr>
            </w:pPr>
            <w:r>
              <w:rPr>
                <w:rFonts w:hint="eastAsia" w:cs="Arial"/>
              </w:rPr>
              <w:t>【必选】分组i</w:t>
            </w:r>
            <w:r>
              <w:rPr>
                <w:rFonts w:cs="Arial"/>
              </w:rPr>
              <w:t>d</w:t>
            </w:r>
          </w:p>
        </w:tc>
      </w:tr>
      <w:tr w14:paraId="3B6D35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1D8929E0">
            <w:pPr>
              <w:ind w:firstLine="0" w:firstLineChars="0"/>
              <w:jc w:val="left"/>
              <w:rPr>
                <w:rFonts w:cs="Arial"/>
              </w:rPr>
            </w:pPr>
            <w:r>
              <w:rPr>
                <w:rFonts w:hint="eastAsia" w:cs="Arial"/>
              </w:rPr>
              <w:t>a</w:t>
            </w:r>
            <w:r>
              <w:rPr>
                <w:rFonts w:cs="Arial"/>
              </w:rPr>
              <w:t>ccuracy</w:t>
            </w:r>
          </w:p>
          <w:p w14:paraId="5392F6F2">
            <w:pPr>
              <w:ind w:firstLine="0" w:firstLineChars="0"/>
              <w:jc w:val="left"/>
              <w:rPr>
                <w:rFonts w:cs="Arial"/>
                <w:color w:val="808080"/>
              </w:rPr>
            </w:pPr>
            <w:r>
              <w:rPr>
                <w:rFonts w:hint="eastAsia" w:cs="Arial"/>
                <w:color w:val="808080"/>
              </w:rPr>
              <w:t>string</w:t>
            </w:r>
          </w:p>
        </w:tc>
        <w:tc>
          <w:tcPr>
            <w:tcW w:w="7432" w:type="dxa"/>
            <w:gridSpan w:val="2"/>
            <w:shd w:val="clear" w:color="auto" w:fill="auto"/>
            <w:noWrap w:val="0"/>
            <w:vAlign w:val="center"/>
          </w:tcPr>
          <w:p w14:paraId="6A18BC71">
            <w:pPr>
              <w:ind w:firstLine="0" w:firstLineChars="0"/>
              <w:jc w:val="left"/>
              <w:rPr>
                <w:rFonts w:cs="Arial"/>
              </w:rPr>
            </w:pPr>
            <w:r>
              <w:rPr>
                <w:rFonts w:hint="eastAsia" w:cs="Arial"/>
              </w:rPr>
              <w:t>【必选】查询精度，枚举类型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0FC7212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134A7874">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186524F">
                  <w:pPr>
                    <w:overflowPunct w:val="0"/>
                    <w:autoSpaceDE w:val="0"/>
                    <w:autoSpaceDN w:val="0"/>
                    <w:spacing w:before="62" w:beforeLines="20" w:after="62" w:afterLines="20"/>
                    <w:ind w:firstLine="0" w:firstLineChars="0"/>
                  </w:pPr>
                  <w:r>
                    <w:rPr>
                      <w:rFonts w:hint="eastAsia"/>
                    </w:rPr>
                    <w:t>含义</w:t>
                  </w:r>
                </w:p>
              </w:tc>
            </w:tr>
            <w:tr w14:paraId="1FBC37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66F326DC">
                  <w:pPr>
                    <w:overflowPunct w:val="0"/>
                    <w:autoSpaceDE w:val="0"/>
                    <w:autoSpaceDN w:val="0"/>
                    <w:spacing w:before="62" w:beforeLines="20" w:after="62" w:afterLines="20"/>
                    <w:ind w:firstLine="0" w:firstLineChars="0"/>
                  </w:pPr>
                  <w:r>
                    <w:rPr>
                      <w:rFonts w:cs="Arial"/>
                    </w:rPr>
                    <w:t>day</w:t>
                  </w:r>
                </w:p>
              </w:tc>
              <w:tc>
                <w:tcPr>
                  <w:tcW w:w="1601" w:type="dxa"/>
                  <w:shd w:val="clear" w:color="auto" w:fill="auto"/>
                  <w:noWrap w:val="0"/>
                  <w:vAlign w:val="center"/>
                </w:tcPr>
                <w:p w14:paraId="216C3A32">
                  <w:pPr>
                    <w:overflowPunct w:val="0"/>
                    <w:autoSpaceDE w:val="0"/>
                    <w:autoSpaceDN w:val="0"/>
                    <w:spacing w:before="62" w:beforeLines="20" w:after="62" w:afterLines="20"/>
                    <w:ind w:firstLine="0" w:firstLineChars="0"/>
                  </w:pPr>
                  <w:r>
                    <w:rPr>
                      <w:rFonts w:hint="eastAsia" w:cs="Arial"/>
                    </w:rPr>
                    <w:t>日</w:t>
                  </w:r>
                </w:p>
              </w:tc>
            </w:tr>
            <w:tr w14:paraId="48AB85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33067D5">
                  <w:pPr>
                    <w:overflowPunct w:val="0"/>
                    <w:autoSpaceDE w:val="0"/>
                    <w:autoSpaceDN w:val="0"/>
                    <w:spacing w:before="62" w:beforeLines="20" w:after="62" w:afterLines="20"/>
                    <w:ind w:firstLine="0" w:firstLineChars="0"/>
                  </w:pPr>
                  <w:r>
                    <w:rPr>
                      <w:rFonts w:cs="Arial"/>
                    </w:rPr>
                    <w:t>week</w:t>
                  </w:r>
                </w:p>
              </w:tc>
              <w:tc>
                <w:tcPr>
                  <w:tcW w:w="1601" w:type="dxa"/>
                  <w:shd w:val="clear" w:color="auto" w:fill="auto"/>
                  <w:noWrap w:val="0"/>
                  <w:vAlign w:val="center"/>
                </w:tcPr>
                <w:p w14:paraId="04B234D3">
                  <w:pPr>
                    <w:overflowPunct w:val="0"/>
                    <w:autoSpaceDE w:val="0"/>
                    <w:autoSpaceDN w:val="0"/>
                    <w:spacing w:before="62" w:beforeLines="20" w:after="62" w:afterLines="20"/>
                    <w:ind w:firstLine="0" w:firstLineChars="0"/>
                  </w:pPr>
                  <w:r>
                    <w:rPr>
                      <w:rFonts w:hint="eastAsia" w:cs="Arial"/>
                    </w:rPr>
                    <w:t>周</w:t>
                  </w:r>
                </w:p>
              </w:tc>
            </w:tr>
            <w:tr w14:paraId="4021ED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1CAEE34B">
                  <w:pPr>
                    <w:overflowPunct w:val="0"/>
                    <w:autoSpaceDE w:val="0"/>
                    <w:autoSpaceDN w:val="0"/>
                    <w:spacing w:before="62" w:beforeLines="20" w:after="62" w:afterLines="20"/>
                    <w:ind w:firstLine="0" w:firstLineChars="0"/>
                    <w:rPr>
                      <w:rFonts w:cs="Arial"/>
                    </w:rPr>
                  </w:pPr>
                  <w:r>
                    <w:rPr>
                      <w:rFonts w:cs="Arial"/>
                    </w:rPr>
                    <w:t>month</w:t>
                  </w:r>
                </w:p>
              </w:tc>
              <w:tc>
                <w:tcPr>
                  <w:tcW w:w="1601" w:type="dxa"/>
                  <w:shd w:val="clear" w:color="auto" w:fill="auto"/>
                  <w:noWrap w:val="0"/>
                  <w:vAlign w:val="center"/>
                </w:tcPr>
                <w:p w14:paraId="66426EDC">
                  <w:pPr>
                    <w:overflowPunct w:val="0"/>
                    <w:autoSpaceDE w:val="0"/>
                    <w:autoSpaceDN w:val="0"/>
                    <w:spacing w:before="62" w:beforeLines="20" w:after="62" w:afterLines="20"/>
                    <w:ind w:firstLine="0" w:firstLineChars="0"/>
                    <w:rPr>
                      <w:rFonts w:hint="eastAsia" w:cs="Arial"/>
                    </w:rPr>
                  </w:pPr>
                  <w:r>
                    <w:rPr>
                      <w:rFonts w:hint="eastAsia" w:cs="Arial"/>
                    </w:rPr>
                    <w:t>月</w:t>
                  </w:r>
                </w:p>
              </w:tc>
            </w:tr>
            <w:tr w14:paraId="4F5712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3B858ABF">
                  <w:pPr>
                    <w:overflowPunct w:val="0"/>
                    <w:autoSpaceDE w:val="0"/>
                    <w:autoSpaceDN w:val="0"/>
                    <w:spacing w:before="62" w:beforeLines="20" w:after="62" w:afterLines="20"/>
                    <w:ind w:firstLine="0" w:firstLineChars="0"/>
                    <w:rPr>
                      <w:rFonts w:cs="Arial"/>
                    </w:rPr>
                  </w:pPr>
                  <w:r>
                    <w:rPr>
                      <w:rFonts w:cs="Arial"/>
                    </w:rPr>
                    <w:t>year</w:t>
                  </w:r>
                </w:p>
              </w:tc>
              <w:tc>
                <w:tcPr>
                  <w:tcW w:w="1601" w:type="dxa"/>
                  <w:shd w:val="clear" w:color="auto" w:fill="auto"/>
                  <w:noWrap w:val="0"/>
                  <w:vAlign w:val="center"/>
                </w:tcPr>
                <w:p w14:paraId="02F5D2B0">
                  <w:pPr>
                    <w:overflowPunct w:val="0"/>
                    <w:autoSpaceDE w:val="0"/>
                    <w:autoSpaceDN w:val="0"/>
                    <w:spacing w:before="62" w:beforeLines="20" w:after="62" w:afterLines="20"/>
                    <w:ind w:firstLine="0" w:firstLineChars="0"/>
                    <w:rPr>
                      <w:rFonts w:hint="eastAsia" w:cs="Arial"/>
                    </w:rPr>
                  </w:pPr>
                  <w:r>
                    <w:rPr>
                      <w:rFonts w:hint="eastAsia" w:cs="Arial"/>
                    </w:rPr>
                    <w:t>年</w:t>
                  </w:r>
                </w:p>
              </w:tc>
            </w:tr>
          </w:tbl>
          <w:p w14:paraId="71A0BC07">
            <w:pPr>
              <w:ind w:firstLine="0" w:firstLineChars="0"/>
              <w:jc w:val="left"/>
              <w:rPr>
                <w:rFonts w:hint="eastAsia" w:cs="Arial"/>
              </w:rPr>
            </w:pPr>
          </w:p>
        </w:tc>
      </w:tr>
      <w:tr w14:paraId="10130D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21603E66">
            <w:pPr>
              <w:ind w:firstLine="0" w:firstLineChars="0"/>
              <w:jc w:val="left"/>
              <w:rPr>
                <w:rFonts w:cs="Arial"/>
              </w:rPr>
            </w:pPr>
            <w:r>
              <w:rPr>
                <w:rFonts w:hint="eastAsia" w:cs="Arial"/>
              </w:rPr>
              <w:t>start</w:t>
            </w:r>
            <w:r>
              <w:rPr>
                <w:rFonts w:cs="Arial"/>
              </w:rPr>
              <w:t>Time</w:t>
            </w:r>
          </w:p>
          <w:p w14:paraId="4C43FFB8">
            <w:pPr>
              <w:ind w:firstLine="0" w:firstLineChars="0"/>
              <w:jc w:val="left"/>
              <w:rPr>
                <w:rFonts w:cs="Arial"/>
                <w:color w:val="808080"/>
              </w:rPr>
            </w:pPr>
            <w:r>
              <w:rPr>
                <w:rFonts w:cs="Arial"/>
                <w:color w:val="808080"/>
              </w:rPr>
              <w:t>long</w:t>
            </w:r>
          </w:p>
        </w:tc>
        <w:tc>
          <w:tcPr>
            <w:tcW w:w="7432" w:type="dxa"/>
            <w:gridSpan w:val="2"/>
            <w:shd w:val="clear" w:color="auto" w:fill="auto"/>
            <w:noWrap w:val="0"/>
            <w:vAlign w:val="center"/>
          </w:tcPr>
          <w:p w14:paraId="07298D32">
            <w:pPr>
              <w:ind w:firstLine="0" w:firstLineChars="0"/>
              <w:jc w:val="left"/>
              <w:rPr>
                <w:rFonts w:cs="Arial"/>
              </w:rPr>
            </w:pPr>
            <w:r>
              <w:rPr>
                <w:rFonts w:hint="eastAsia" w:cs="Arial"/>
              </w:rPr>
              <w:t>【必选】查询开始时间，UNIX时间戳，精确到秒</w:t>
            </w:r>
          </w:p>
        </w:tc>
      </w:tr>
      <w:tr w14:paraId="630CC6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5AD2EA93">
            <w:pPr>
              <w:ind w:firstLine="0" w:firstLineChars="0"/>
              <w:jc w:val="left"/>
              <w:rPr>
                <w:rFonts w:cs="Arial"/>
              </w:rPr>
            </w:pPr>
            <w:r>
              <w:rPr>
                <w:rFonts w:hint="eastAsia" w:cs="Arial"/>
              </w:rPr>
              <w:t>e</w:t>
            </w:r>
            <w:r>
              <w:rPr>
                <w:rFonts w:cs="Arial"/>
              </w:rPr>
              <w:t>ndTime</w:t>
            </w:r>
          </w:p>
          <w:p w14:paraId="64431B50">
            <w:pPr>
              <w:ind w:firstLine="0" w:firstLineChars="0"/>
              <w:jc w:val="left"/>
              <w:rPr>
                <w:rFonts w:cs="Arial"/>
                <w:color w:val="808080"/>
              </w:rPr>
            </w:pPr>
            <w:r>
              <w:rPr>
                <w:rFonts w:cs="Arial"/>
                <w:color w:val="808080"/>
              </w:rPr>
              <w:t>long</w:t>
            </w:r>
          </w:p>
        </w:tc>
        <w:tc>
          <w:tcPr>
            <w:tcW w:w="7432" w:type="dxa"/>
            <w:gridSpan w:val="2"/>
            <w:shd w:val="clear" w:color="auto" w:fill="auto"/>
            <w:noWrap w:val="0"/>
            <w:vAlign w:val="center"/>
          </w:tcPr>
          <w:p w14:paraId="689D40C3">
            <w:pPr>
              <w:ind w:firstLine="0" w:firstLineChars="0"/>
              <w:jc w:val="left"/>
              <w:rPr>
                <w:rFonts w:cs="Arial"/>
              </w:rPr>
            </w:pPr>
            <w:r>
              <w:rPr>
                <w:rFonts w:hint="eastAsia" w:cs="Arial"/>
              </w:rPr>
              <w:t>【必选】查询结束时间，UNIX时间戳，精确到秒</w:t>
            </w:r>
          </w:p>
        </w:tc>
      </w:tr>
      <w:tr w14:paraId="147095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57E09063">
            <w:pPr>
              <w:ind w:firstLine="0" w:firstLineChars="0"/>
              <w:jc w:val="left"/>
              <w:rPr>
                <w:rFonts w:cs="Arial"/>
                <w:b/>
              </w:rPr>
            </w:pPr>
            <w:r>
              <w:rPr>
                <w:rFonts w:hint="eastAsia" w:cs="Arial"/>
                <w:b/>
              </w:rPr>
              <w:t>回复</w:t>
            </w:r>
            <w:r>
              <w:rPr>
                <w:rFonts w:cs="Arial"/>
                <w:b/>
              </w:rPr>
              <w:t>参数</w:t>
            </w:r>
          </w:p>
        </w:tc>
      </w:tr>
      <w:tr w14:paraId="24AB4C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3A046ECA">
            <w:pPr>
              <w:ind w:firstLine="0" w:firstLineChars="0"/>
              <w:jc w:val="left"/>
              <w:rPr>
                <w:rFonts w:cs="Arial"/>
              </w:rPr>
            </w:pPr>
            <w:r>
              <w:rPr>
                <w:rFonts w:hint="eastAsia" w:cs="Arial"/>
              </w:rPr>
              <w:t>error_code</w:t>
            </w:r>
          </w:p>
          <w:p w14:paraId="3583043B">
            <w:pPr>
              <w:ind w:firstLine="0" w:firstLineChars="0"/>
              <w:jc w:val="left"/>
              <w:rPr>
                <w:rFonts w:cs="Arial"/>
                <w:color w:val="808080"/>
              </w:rPr>
            </w:pPr>
            <w:r>
              <w:rPr>
                <w:rFonts w:hint="eastAsia" w:cs="Arial"/>
                <w:color w:val="808080"/>
              </w:rPr>
              <w:t>int</w:t>
            </w:r>
          </w:p>
        </w:tc>
        <w:tc>
          <w:tcPr>
            <w:tcW w:w="7432" w:type="dxa"/>
            <w:gridSpan w:val="2"/>
            <w:shd w:val="clear" w:color="auto" w:fill="auto"/>
            <w:noWrap w:val="0"/>
            <w:vAlign w:val="center"/>
          </w:tcPr>
          <w:p w14:paraId="5403DE3A">
            <w:pPr>
              <w:ind w:firstLine="0" w:firstLineChars="0"/>
              <w:jc w:val="left"/>
              <w:rPr>
                <w:rFonts w:cs="Arial"/>
              </w:rPr>
            </w:pPr>
            <w:r>
              <w:rPr>
                <w:rFonts w:hint="eastAsia"/>
              </w:rPr>
              <w:t>错误码，0代表正常，其他值参考常用错误码说明</w:t>
            </w:r>
          </w:p>
        </w:tc>
      </w:tr>
      <w:tr w14:paraId="2D8866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vMerge w:val="restart"/>
            <w:shd w:val="clear" w:color="auto" w:fill="auto"/>
            <w:noWrap w:val="0"/>
            <w:vAlign w:val="center"/>
          </w:tcPr>
          <w:p w14:paraId="114E2B8E">
            <w:pPr>
              <w:ind w:firstLine="0" w:firstLineChars="0"/>
              <w:jc w:val="left"/>
              <w:rPr>
                <w:rFonts w:cs="Arial"/>
              </w:rPr>
            </w:pPr>
            <w:r>
              <w:rPr>
                <w:rFonts w:cs="Arial"/>
              </w:rPr>
              <w:t>r</w:t>
            </w:r>
            <w:r>
              <w:rPr>
                <w:rFonts w:hint="eastAsia" w:cs="Arial"/>
              </w:rPr>
              <w:t>esult</w:t>
            </w:r>
          </w:p>
          <w:p w14:paraId="44541383">
            <w:pPr>
              <w:ind w:firstLine="0" w:firstLineChars="0"/>
              <w:jc w:val="left"/>
              <w:rPr>
                <w:rFonts w:cs="Arial"/>
                <w:color w:val="808080"/>
              </w:rPr>
            </w:pPr>
            <w:r>
              <w:rPr>
                <w:rFonts w:cs="Arial"/>
                <w:color w:val="808080"/>
              </w:rPr>
              <w:t>object</w:t>
            </w:r>
          </w:p>
        </w:tc>
        <w:tc>
          <w:tcPr>
            <w:tcW w:w="2045" w:type="dxa"/>
            <w:shd w:val="clear" w:color="auto" w:fill="auto"/>
            <w:noWrap w:val="0"/>
            <w:vAlign w:val="center"/>
          </w:tcPr>
          <w:p w14:paraId="4175F31F">
            <w:pPr>
              <w:ind w:firstLine="0" w:firstLineChars="0"/>
              <w:jc w:val="left"/>
              <w:rPr>
                <w:rFonts w:cs="Arial"/>
              </w:rPr>
            </w:pPr>
            <w:r>
              <w:rPr>
                <w:rFonts w:cs="Arial"/>
              </w:rPr>
              <w:t>lastTotalInFlow</w:t>
            </w:r>
          </w:p>
          <w:p w14:paraId="01224BB4">
            <w:pPr>
              <w:ind w:firstLine="0" w:firstLineChars="0"/>
              <w:jc w:val="left"/>
              <w:rPr>
                <w:rFonts w:cs="Arial"/>
                <w:color w:val="808080"/>
              </w:rPr>
            </w:pPr>
            <w:r>
              <w:rPr>
                <w:rFonts w:cs="Arial"/>
                <w:color w:val="808080"/>
              </w:rPr>
              <w:t>long</w:t>
            </w:r>
          </w:p>
        </w:tc>
        <w:tc>
          <w:tcPr>
            <w:tcW w:w="5387" w:type="dxa"/>
            <w:shd w:val="clear" w:color="auto" w:fill="auto"/>
            <w:noWrap w:val="0"/>
            <w:vAlign w:val="center"/>
          </w:tcPr>
          <w:p w14:paraId="6DF83ABF">
            <w:pPr>
              <w:ind w:firstLine="0" w:firstLineChars="0"/>
              <w:jc w:val="left"/>
              <w:rPr>
                <w:rFonts w:cs="Arial"/>
              </w:rPr>
            </w:pPr>
            <w:r>
              <w:rPr>
                <w:rFonts w:hint="eastAsia" w:cs="Arial"/>
              </w:rPr>
              <w:t>上天/周/月/年的总进入量，和</w:t>
            </w:r>
            <w:r>
              <w:rPr>
                <w:rFonts w:cs="Arial"/>
              </w:rPr>
              <w:t>accuracy</w:t>
            </w:r>
            <w:r>
              <w:rPr>
                <w:rFonts w:hint="eastAsia" w:cs="Arial"/>
              </w:rPr>
              <w:t>相关</w:t>
            </w:r>
          </w:p>
        </w:tc>
      </w:tr>
      <w:tr w14:paraId="124E60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vMerge w:val="continue"/>
            <w:shd w:val="clear" w:color="auto" w:fill="auto"/>
            <w:noWrap w:val="0"/>
            <w:vAlign w:val="center"/>
          </w:tcPr>
          <w:p w14:paraId="58660CF4">
            <w:pPr>
              <w:ind w:firstLine="0" w:firstLineChars="0"/>
              <w:jc w:val="left"/>
              <w:rPr>
                <w:rFonts w:cs="Arial"/>
              </w:rPr>
            </w:pPr>
          </w:p>
        </w:tc>
        <w:tc>
          <w:tcPr>
            <w:tcW w:w="2045" w:type="dxa"/>
            <w:shd w:val="clear" w:color="auto" w:fill="auto"/>
            <w:noWrap w:val="0"/>
            <w:vAlign w:val="center"/>
          </w:tcPr>
          <w:p w14:paraId="29BCC813">
            <w:pPr>
              <w:ind w:firstLine="0" w:firstLineChars="0"/>
              <w:jc w:val="left"/>
              <w:rPr>
                <w:rFonts w:cs="Arial"/>
              </w:rPr>
            </w:pPr>
            <w:r>
              <w:rPr>
                <w:rFonts w:cs="Arial"/>
              </w:rPr>
              <w:t>lastTotalOutFlow</w:t>
            </w:r>
          </w:p>
          <w:p w14:paraId="608C75C0">
            <w:pPr>
              <w:ind w:firstLine="0" w:firstLineChars="0"/>
              <w:jc w:val="left"/>
              <w:rPr>
                <w:rFonts w:cs="Arial"/>
              </w:rPr>
            </w:pPr>
            <w:r>
              <w:rPr>
                <w:rFonts w:cs="Arial"/>
                <w:color w:val="808080"/>
              </w:rPr>
              <w:t>long</w:t>
            </w:r>
          </w:p>
        </w:tc>
        <w:tc>
          <w:tcPr>
            <w:tcW w:w="5387" w:type="dxa"/>
            <w:shd w:val="clear" w:color="auto" w:fill="auto"/>
            <w:noWrap w:val="0"/>
            <w:vAlign w:val="center"/>
          </w:tcPr>
          <w:p w14:paraId="72FB62F9">
            <w:pPr>
              <w:ind w:firstLine="0" w:firstLineChars="0"/>
              <w:jc w:val="left"/>
              <w:rPr>
                <w:rFonts w:cs="Arial"/>
              </w:rPr>
            </w:pPr>
            <w:r>
              <w:rPr>
                <w:rFonts w:hint="eastAsia" w:cs="Arial"/>
              </w:rPr>
              <w:t>上天/周/月/年的总出去量，和</w:t>
            </w:r>
            <w:r>
              <w:rPr>
                <w:rFonts w:cs="Arial"/>
              </w:rPr>
              <w:t>accuracy</w:t>
            </w:r>
            <w:r>
              <w:rPr>
                <w:rFonts w:hint="eastAsia" w:cs="Arial"/>
              </w:rPr>
              <w:t>相关</w:t>
            </w:r>
          </w:p>
        </w:tc>
      </w:tr>
      <w:tr w14:paraId="0995CC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vMerge w:val="continue"/>
            <w:shd w:val="clear" w:color="auto" w:fill="auto"/>
            <w:noWrap w:val="0"/>
            <w:vAlign w:val="center"/>
          </w:tcPr>
          <w:p w14:paraId="5886958B">
            <w:pPr>
              <w:ind w:firstLine="0" w:firstLineChars="0"/>
              <w:jc w:val="left"/>
              <w:rPr>
                <w:rFonts w:cs="Arial"/>
              </w:rPr>
            </w:pPr>
          </w:p>
        </w:tc>
        <w:tc>
          <w:tcPr>
            <w:tcW w:w="2045" w:type="dxa"/>
            <w:shd w:val="clear" w:color="auto" w:fill="auto"/>
            <w:noWrap w:val="0"/>
            <w:vAlign w:val="center"/>
          </w:tcPr>
          <w:p w14:paraId="13EBA0A8">
            <w:pPr>
              <w:ind w:firstLine="0" w:firstLineChars="0"/>
              <w:jc w:val="left"/>
              <w:rPr>
                <w:rFonts w:cs="Arial"/>
              </w:rPr>
            </w:pPr>
            <w:r>
              <w:rPr>
                <w:rFonts w:hint="eastAsia" w:cs="Arial"/>
              </w:rPr>
              <w:t>last</w:t>
            </w:r>
            <w:r>
              <w:rPr>
                <w:rFonts w:cs="Arial"/>
              </w:rPr>
              <w:t>TotalPass</w:t>
            </w:r>
            <w:r>
              <w:rPr>
                <w:rFonts w:hint="eastAsia" w:cs="Arial"/>
              </w:rPr>
              <w:t>Flow</w:t>
            </w:r>
          </w:p>
          <w:p w14:paraId="7EA57CB5">
            <w:pPr>
              <w:ind w:firstLine="0" w:firstLineChars="0"/>
              <w:jc w:val="left"/>
              <w:rPr>
                <w:rFonts w:cs="Arial"/>
              </w:rPr>
            </w:pPr>
            <w:r>
              <w:rPr>
                <w:rFonts w:cs="Arial"/>
                <w:color w:val="808080"/>
              </w:rPr>
              <w:t>long</w:t>
            </w:r>
          </w:p>
        </w:tc>
        <w:tc>
          <w:tcPr>
            <w:tcW w:w="5387" w:type="dxa"/>
            <w:shd w:val="clear" w:color="auto" w:fill="auto"/>
            <w:noWrap w:val="0"/>
            <w:vAlign w:val="center"/>
          </w:tcPr>
          <w:p w14:paraId="50405931">
            <w:pPr>
              <w:ind w:firstLine="0" w:firstLineChars="0"/>
              <w:jc w:val="left"/>
              <w:rPr>
                <w:rFonts w:cs="Arial"/>
              </w:rPr>
            </w:pPr>
            <w:r>
              <w:rPr>
                <w:rFonts w:hint="eastAsia" w:cs="Arial"/>
              </w:rPr>
              <w:t>上天/周/月/年的总经过量，和</w:t>
            </w:r>
            <w:r>
              <w:rPr>
                <w:rFonts w:cs="Arial"/>
              </w:rPr>
              <w:t>accuracy</w:t>
            </w:r>
            <w:r>
              <w:rPr>
                <w:rFonts w:hint="eastAsia" w:cs="Arial"/>
              </w:rPr>
              <w:t>相关</w:t>
            </w:r>
          </w:p>
        </w:tc>
      </w:tr>
      <w:tr w14:paraId="524EED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vMerge w:val="continue"/>
            <w:shd w:val="clear" w:color="auto" w:fill="auto"/>
            <w:noWrap w:val="0"/>
            <w:vAlign w:val="center"/>
          </w:tcPr>
          <w:p w14:paraId="3FC6CD13">
            <w:pPr>
              <w:ind w:firstLine="0" w:firstLineChars="0"/>
              <w:jc w:val="left"/>
              <w:rPr>
                <w:rFonts w:cs="Arial"/>
              </w:rPr>
            </w:pPr>
          </w:p>
        </w:tc>
        <w:tc>
          <w:tcPr>
            <w:tcW w:w="2045" w:type="dxa"/>
            <w:shd w:val="clear" w:color="auto" w:fill="auto"/>
            <w:noWrap w:val="0"/>
            <w:vAlign w:val="center"/>
          </w:tcPr>
          <w:p w14:paraId="3C5DD824">
            <w:pPr>
              <w:ind w:firstLine="0" w:firstLineChars="0"/>
              <w:jc w:val="left"/>
              <w:rPr>
                <w:rFonts w:cs="Arial"/>
              </w:rPr>
            </w:pPr>
            <w:r>
              <w:rPr>
                <w:rFonts w:hint="eastAsia" w:cs="Arial"/>
              </w:rPr>
              <w:t>curr</w:t>
            </w:r>
            <w:r>
              <w:rPr>
                <w:rFonts w:cs="Arial"/>
              </w:rPr>
              <w:t>entTotalInFlow</w:t>
            </w:r>
          </w:p>
          <w:p w14:paraId="2160EF40">
            <w:pPr>
              <w:ind w:firstLine="0" w:firstLineChars="0"/>
              <w:jc w:val="left"/>
              <w:rPr>
                <w:rFonts w:cs="Arial"/>
              </w:rPr>
            </w:pPr>
            <w:r>
              <w:rPr>
                <w:rFonts w:cs="Arial"/>
                <w:color w:val="808080"/>
              </w:rPr>
              <w:t>long</w:t>
            </w:r>
          </w:p>
        </w:tc>
        <w:tc>
          <w:tcPr>
            <w:tcW w:w="5387" w:type="dxa"/>
            <w:shd w:val="clear" w:color="auto" w:fill="auto"/>
            <w:noWrap w:val="0"/>
            <w:vAlign w:val="center"/>
          </w:tcPr>
          <w:p w14:paraId="45B4D8BE">
            <w:pPr>
              <w:ind w:firstLine="0" w:firstLineChars="0"/>
              <w:jc w:val="left"/>
              <w:rPr>
                <w:rFonts w:cs="Arial"/>
              </w:rPr>
            </w:pPr>
            <w:r>
              <w:rPr>
                <w:rFonts w:hint="eastAsia" w:cs="Arial"/>
              </w:rPr>
              <w:t>查询时间段内总进入量，和</w:t>
            </w:r>
            <w:r>
              <w:rPr>
                <w:rFonts w:cs="Arial"/>
              </w:rPr>
              <w:t>accuracy</w:t>
            </w:r>
            <w:r>
              <w:rPr>
                <w:rFonts w:hint="eastAsia" w:cs="Arial"/>
              </w:rPr>
              <w:t>相关</w:t>
            </w:r>
          </w:p>
        </w:tc>
      </w:tr>
      <w:tr w14:paraId="1AFC76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vMerge w:val="continue"/>
            <w:shd w:val="clear" w:color="auto" w:fill="auto"/>
            <w:noWrap w:val="0"/>
            <w:vAlign w:val="center"/>
          </w:tcPr>
          <w:p w14:paraId="5EF25347">
            <w:pPr>
              <w:ind w:firstLine="0" w:firstLineChars="0"/>
              <w:jc w:val="left"/>
              <w:rPr>
                <w:rFonts w:cs="Arial"/>
              </w:rPr>
            </w:pPr>
          </w:p>
        </w:tc>
        <w:tc>
          <w:tcPr>
            <w:tcW w:w="2045" w:type="dxa"/>
            <w:shd w:val="clear" w:color="auto" w:fill="auto"/>
            <w:noWrap w:val="0"/>
            <w:vAlign w:val="center"/>
          </w:tcPr>
          <w:p w14:paraId="5103BDCD">
            <w:pPr>
              <w:ind w:firstLine="0" w:firstLineChars="0"/>
              <w:jc w:val="left"/>
              <w:rPr>
                <w:rFonts w:cs="Arial"/>
              </w:rPr>
            </w:pPr>
            <w:r>
              <w:rPr>
                <w:rFonts w:cs="Arial"/>
              </w:rPr>
              <w:t>currentTotalOu</w:t>
            </w:r>
            <w:r>
              <w:rPr>
                <w:rFonts w:hint="eastAsia" w:cs="Arial"/>
              </w:rPr>
              <w:t>t</w:t>
            </w:r>
            <w:r>
              <w:rPr>
                <w:rFonts w:cs="Arial"/>
              </w:rPr>
              <w:t>Flow</w:t>
            </w:r>
          </w:p>
          <w:p w14:paraId="2D3B19DA">
            <w:pPr>
              <w:ind w:firstLine="0" w:firstLineChars="0"/>
              <w:jc w:val="left"/>
              <w:rPr>
                <w:rFonts w:cs="Arial"/>
              </w:rPr>
            </w:pPr>
            <w:r>
              <w:rPr>
                <w:rFonts w:cs="Arial"/>
                <w:color w:val="808080"/>
              </w:rPr>
              <w:t>long</w:t>
            </w:r>
          </w:p>
        </w:tc>
        <w:tc>
          <w:tcPr>
            <w:tcW w:w="5387" w:type="dxa"/>
            <w:shd w:val="clear" w:color="auto" w:fill="auto"/>
            <w:noWrap w:val="0"/>
            <w:vAlign w:val="center"/>
          </w:tcPr>
          <w:p w14:paraId="297E4016">
            <w:pPr>
              <w:ind w:firstLine="0" w:firstLineChars="0"/>
              <w:jc w:val="left"/>
              <w:rPr>
                <w:rFonts w:cs="Arial"/>
              </w:rPr>
            </w:pPr>
            <w:r>
              <w:rPr>
                <w:rFonts w:hint="eastAsia" w:cs="Arial"/>
              </w:rPr>
              <w:t>查询时间段内总出去量，和</w:t>
            </w:r>
            <w:r>
              <w:rPr>
                <w:rFonts w:cs="Arial"/>
              </w:rPr>
              <w:t>accuracy</w:t>
            </w:r>
            <w:r>
              <w:rPr>
                <w:rFonts w:hint="eastAsia" w:cs="Arial"/>
              </w:rPr>
              <w:t>相关</w:t>
            </w:r>
          </w:p>
        </w:tc>
      </w:tr>
      <w:tr w14:paraId="5B6A03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vMerge w:val="continue"/>
            <w:shd w:val="clear" w:color="auto" w:fill="auto"/>
            <w:noWrap w:val="0"/>
            <w:vAlign w:val="center"/>
          </w:tcPr>
          <w:p w14:paraId="433FA4F7">
            <w:pPr>
              <w:ind w:firstLine="0" w:firstLineChars="0"/>
              <w:jc w:val="left"/>
              <w:rPr>
                <w:rFonts w:cs="Arial"/>
              </w:rPr>
            </w:pPr>
          </w:p>
        </w:tc>
        <w:tc>
          <w:tcPr>
            <w:tcW w:w="2045" w:type="dxa"/>
            <w:shd w:val="clear" w:color="auto" w:fill="auto"/>
            <w:noWrap w:val="0"/>
            <w:vAlign w:val="top"/>
          </w:tcPr>
          <w:p w14:paraId="7DE8C4C5">
            <w:pPr>
              <w:ind w:firstLine="0" w:firstLineChars="0"/>
              <w:jc w:val="left"/>
              <w:rPr>
                <w:rFonts w:cs="Arial"/>
              </w:rPr>
            </w:pPr>
            <w:r>
              <w:rPr>
                <w:rFonts w:hint="eastAsia" w:cs="Arial"/>
              </w:rPr>
              <w:t>c</w:t>
            </w:r>
            <w:r>
              <w:rPr>
                <w:rFonts w:cs="Arial"/>
              </w:rPr>
              <w:t>urrentTotalPass</w:t>
            </w:r>
            <w:r>
              <w:rPr>
                <w:rFonts w:hint="eastAsia" w:cs="Arial"/>
              </w:rPr>
              <w:t>Flow</w:t>
            </w:r>
          </w:p>
          <w:p w14:paraId="45FE3E7B">
            <w:pPr>
              <w:ind w:firstLine="0" w:firstLineChars="0"/>
              <w:jc w:val="left"/>
              <w:rPr>
                <w:rFonts w:cs="Arial"/>
              </w:rPr>
            </w:pPr>
            <w:r>
              <w:rPr>
                <w:rFonts w:cs="Arial"/>
                <w:color w:val="808080"/>
              </w:rPr>
              <w:t>long</w:t>
            </w:r>
          </w:p>
        </w:tc>
        <w:tc>
          <w:tcPr>
            <w:tcW w:w="5387" w:type="dxa"/>
            <w:shd w:val="clear" w:color="auto" w:fill="auto"/>
            <w:noWrap w:val="0"/>
            <w:vAlign w:val="top"/>
          </w:tcPr>
          <w:p w14:paraId="377081D8">
            <w:pPr>
              <w:ind w:firstLine="0" w:firstLineChars="0"/>
              <w:jc w:val="left"/>
              <w:rPr>
                <w:rFonts w:cs="Arial"/>
              </w:rPr>
            </w:pPr>
            <w:r>
              <w:rPr>
                <w:rFonts w:hint="eastAsia" w:cs="Arial"/>
              </w:rPr>
              <w:t>查询时间段内总经过量，和</w:t>
            </w:r>
            <w:r>
              <w:rPr>
                <w:rFonts w:cs="Arial"/>
              </w:rPr>
              <w:t>accuracy</w:t>
            </w:r>
            <w:r>
              <w:rPr>
                <w:rFonts w:hint="eastAsia" w:cs="Arial"/>
              </w:rPr>
              <w:t>相关</w:t>
            </w:r>
          </w:p>
        </w:tc>
      </w:tr>
      <w:tr w14:paraId="3E7A7B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068053AF">
            <w:pPr>
              <w:ind w:firstLine="0" w:firstLineChars="0"/>
              <w:jc w:val="left"/>
              <w:rPr>
                <w:rFonts w:cs="Arial"/>
                <w:b/>
              </w:rPr>
            </w:pPr>
            <w:r>
              <w:rPr>
                <w:rFonts w:hint="eastAsia" w:cs="Arial"/>
                <w:b/>
              </w:rPr>
              <w:t>使用</w:t>
            </w:r>
            <w:r>
              <w:rPr>
                <w:rFonts w:cs="Arial"/>
                <w:b/>
              </w:rPr>
              <w:t>限制</w:t>
            </w:r>
          </w:p>
        </w:tc>
        <w:tc>
          <w:tcPr>
            <w:tcW w:w="7432" w:type="dxa"/>
            <w:gridSpan w:val="2"/>
            <w:shd w:val="clear" w:color="auto" w:fill="auto"/>
            <w:noWrap w:val="0"/>
            <w:vAlign w:val="center"/>
          </w:tcPr>
          <w:p w14:paraId="415F01F3">
            <w:pPr>
              <w:ind w:firstLine="0" w:firstLineChars="0"/>
              <w:jc w:val="left"/>
              <w:rPr>
                <w:rFonts w:cs="Arial"/>
              </w:rPr>
            </w:pPr>
            <w:r>
              <w:rPr>
                <w:rFonts w:hint="eastAsia" w:cs="Arial"/>
              </w:rPr>
              <w:t>仅项目型应用可以调用。</w:t>
            </w:r>
          </w:p>
        </w:tc>
      </w:tr>
      <w:tr w14:paraId="26C3A2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6" w:type="dxa"/>
            <w:shd w:val="clear" w:color="auto" w:fill="auto"/>
            <w:noWrap w:val="0"/>
            <w:vAlign w:val="center"/>
          </w:tcPr>
          <w:p w14:paraId="1A6A138B">
            <w:pPr>
              <w:ind w:firstLine="0" w:firstLineChars="0"/>
              <w:jc w:val="left"/>
              <w:rPr>
                <w:rFonts w:hint="eastAsia" w:cs="Arial"/>
                <w:b/>
              </w:rPr>
            </w:pPr>
            <w:r>
              <w:rPr>
                <w:rFonts w:hint="eastAsia" w:cs="Arial"/>
                <w:b/>
              </w:rPr>
              <w:t>功能描述</w:t>
            </w:r>
          </w:p>
        </w:tc>
        <w:tc>
          <w:tcPr>
            <w:tcW w:w="7432" w:type="dxa"/>
            <w:gridSpan w:val="2"/>
            <w:shd w:val="clear" w:color="auto" w:fill="auto"/>
            <w:noWrap w:val="0"/>
            <w:vAlign w:val="center"/>
          </w:tcPr>
          <w:p w14:paraId="236B7B46">
            <w:pPr>
              <w:ind w:firstLine="0" w:firstLineChars="0"/>
              <w:jc w:val="left"/>
              <w:rPr>
                <w:rFonts w:cs="Arial"/>
              </w:rPr>
            </w:pPr>
            <w:r>
              <w:rPr>
                <w:rFonts w:hint="eastAsia" w:cs="Arial"/>
              </w:rPr>
              <w:t>查询分组单项统计某时间段的客流总数</w:t>
            </w:r>
          </w:p>
        </w:tc>
      </w:tr>
    </w:tbl>
    <w:p w14:paraId="10582B85">
      <w:pPr>
        <w:ind w:firstLine="0" w:firstLineChars="0"/>
      </w:pPr>
    </w:p>
    <w:p w14:paraId="699228C7">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0A30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18FB7803">
            <w:pPr>
              <w:widowControl/>
              <w:snapToGrid w:val="0"/>
              <w:spacing w:line="360" w:lineRule="auto"/>
              <w:ind w:firstLine="0" w:firstLineChars="0"/>
              <w:textAlignment w:val="baseline"/>
              <w:rPr>
                <w:b/>
                <w:kern w:val="0"/>
                <w:szCs w:val="21"/>
              </w:rPr>
            </w:pPr>
            <w:r>
              <w:rPr>
                <w:b/>
                <w:kern w:val="0"/>
                <w:szCs w:val="21"/>
              </w:rPr>
              <w:t>Request:</w:t>
            </w:r>
          </w:p>
          <w:p w14:paraId="04DC6AA2">
            <w:pPr>
              <w:widowControl/>
              <w:snapToGrid w:val="0"/>
              <w:spacing w:line="360" w:lineRule="auto"/>
              <w:ind w:firstLine="0" w:firstLineChars="0"/>
              <w:textAlignment w:val="baseline"/>
              <w:rPr>
                <w:kern w:val="0"/>
                <w:szCs w:val="21"/>
              </w:rPr>
            </w:pPr>
            <w:r>
              <w:rPr>
                <w:kern w:val="0"/>
                <w:szCs w:val="21"/>
              </w:rPr>
              <w:t>{</w:t>
            </w:r>
          </w:p>
          <w:p w14:paraId="27D28AC7">
            <w:pPr>
              <w:widowControl/>
              <w:snapToGrid w:val="0"/>
              <w:spacing w:line="360" w:lineRule="auto"/>
              <w:ind w:firstLine="435" w:firstLineChars="0"/>
              <w:textAlignment w:val="baseline"/>
              <w:rPr>
                <w:kern w:val="0"/>
                <w:szCs w:val="21"/>
              </w:rPr>
            </w:pPr>
            <w:r>
              <w:rPr>
                <w:kern w:val="0"/>
                <w:szCs w:val="21"/>
              </w:rPr>
              <w:t>"regionId": "574673185061091310",</w:t>
            </w:r>
          </w:p>
          <w:p w14:paraId="07DA704D">
            <w:pPr>
              <w:widowControl/>
              <w:snapToGrid w:val="0"/>
              <w:spacing w:line="360" w:lineRule="auto"/>
              <w:ind w:firstLine="435" w:firstLineChars="0"/>
              <w:textAlignment w:val="baseline"/>
              <w:rPr>
                <w:kern w:val="0"/>
                <w:szCs w:val="21"/>
              </w:rPr>
            </w:pPr>
            <w:r>
              <w:rPr>
                <w:kern w:val="0"/>
                <w:szCs w:val="21"/>
              </w:rPr>
              <w:t>"accuracy": "day",</w:t>
            </w:r>
          </w:p>
          <w:p w14:paraId="7D213190">
            <w:pPr>
              <w:widowControl/>
              <w:snapToGrid w:val="0"/>
              <w:spacing w:line="360" w:lineRule="auto"/>
              <w:ind w:firstLine="435" w:firstLineChars="0"/>
              <w:textAlignment w:val="baseline"/>
              <w:rPr>
                <w:kern w:val="0"/>
                <w:szCs w:val="21"/>
              </w:rPr>
            </w:pPr>
            <w:r>
              <w:rPr>
                <w:kern w:val="0"/>
                <w:szCs w:val="21"/>
              </w:rPr>
              <w:t>"startTime": 1708012800,</w:t>
            </w:r>
          </w:p>
          <w:p w14:paraId="1428137E">
            <w:pPr>
              <w:widowControl/>
              <w:snapToGrid w:val="0"/>
              <w:spacing w:line="360" w:lineRule="auto"/>
              <w:ind w:firstLine="435" w:firstLineChars="0"/>
              <w:textAlignment w:val="baseline"/>
              <w:rPr>
                <w:kern w:val="0"/>
                <w:szCs w:val="21"/>
              </w:rPr>
            </w:pPr>
            <w:r>
              <w:rPr>
                <w:kern w:val="0"/>
                <w:szCs w:val="21"/>
              </w:rPr>
              <w:t>"endTime": 1708099200</w:t>
            </w:r>
          </w:p>
          <w:p w14:paraId="73F17887">
            <w:pPr>
              <w:widowControl/>
              <w:snapToGrid w:val="0"/>
              <w:spacing w:line="360" w:lineRule="auto"/>
              <w:ind w:firstLine="0" w:firstLineChars="0"/>
              <w:textAlignment w:val="baseline"/>
              <w:rPr>
                <w:kern w:val="0"/>
                <w:szCs w:val="21"/>
              </w:rPr>
            </w:pPr>
            <w:r>
              <w:rPr>
                <w:kern w:val="0"/>
                <w:szCs w:val="21"/>
              </w:rPr>
              <w:t>}</w:t>
            </w:r>
          </w:p>
          <w:p w14:paraId="3739A2FE">
            <w:pPr>
              <w:widowControl/>
              <w:snapToGrid w:val="0"/>
              <w:spacing w:line="360" w:lineRule="auto"/>
              <w:ind w:firstLine="0" w:firstLineChars="0"/>
              <w:textAlignment w:val="baseline"/>
              <w:rPr>
                <w:rFonts w:hint="eastAsia"/>
                <w:kern w:val="0"/>
                <w:szCs w:val="21"/>
              </w:rPr>
            </w:pPr>
          </w:p>
          <w:p w14:paraId="4FAE8A97">
            <w:pPr>
              <w:widowControl/>
              <w:snapToGrid w:val="0"/>
              <w:spacing w:line="360" w:lineRule="auto"/>
              <w:ind w:firstLine="0" w:firstLineChars="0"/>
              <w:textAlignment w:val="baseline"/>
              <w:rPr>
                <w:b/>
                <w:kern w:val="0"/>
                <w:szCs w:val="21"/>
              </w:rPr>
            </w:pPr>
            <w:r>
              <w:rPr>
                <w:b/>
                <w:kern w:val="0"/>
                <w:szCs w:val="21"/>
              </w:rPr>
              <w:t>Response:</w:t>
            </w:r>
          </w:p>
          <w:p w14:paraId="09D3B8F5">
            <w:pPr>
              <w:spacing w:line="360" w:lineRule="auto"/>
              <w:ind w:firstLine="0" w:firstLineChars="0"/>
              <w:jc w:val="left"/>
              <w:rPr>
                <w:rFonts w:cs="Arial"/>
              </w:rPr>
            </w:pPr>
            <w:r>
              <w:rPr>
                <w:rFonts w:cs="Arial"/>
              </w:rPr>
              <w:t>{</w:t>
            </w:r>
          </w:p>
          <w:p w14:paraId="63EB724F">
            <w:pPr>
              <w:spacing w:line="360" w:lineRule="auto"/>
              <w:ind w:firstLine="435" w:firstLineChars="0"/>
              <w:jc w:val="left"/>
              <w:rPr>
                <w:rFonts w:cs="Arial"/>
              </w:rPr>
            </w:pPr>
            <w:r>
              <w:rPr>
                <w:rFonts w:cs="Arial"/>
              </w:rPr>
              <w:t>"result": {</w:t>
            </w:r>
          </w:p>
          <w:p w14:paraId="4EF0EE84">
            <w:pPr>
              <w:spacing w:line="360" w:lineRule="auto"/>
              <w:ind w:firstLine="0" w:firstLineChars="0"/>
              <w:jc w:val="left"/>
              <w:rPr>
                <w:rFonts w:cs="Arial"/>
              </w:rPr>
            </w:pPr>
            <w:r>
              <w:rPr>
                <w:rFonts w:cs="Arial"/>
              </w:rPr>
              <w:t xml:space="preserve">        "lastTotalInFlow": 1000,</w:t>
            </w:r>
          </w:p>
          <w:p w14:paraId="15F664C5">
            <w:pPr>
              <w:spacing w:line="360" w:lineRule="auto"/>
              <w:ind w:firstLine="0" w:firstLineChars="0"/>
              <w:jc w:val="left"/>
              <w:rPr>
                <w:rFonts w:cs="Arial"/>
              </w:rPr>
            </w:pPr>
            <w:r>
              <w:rPr>
                <w:rFonts w:cs="Arial"/>
              </w:rPr>
              <w:t xml:space="preserve">        "lastTotalOutFlow": 100,</w:t>
            </w:r>
          </w:p>
          <w:p w14:paraId="3175CEA3">
            <w:pPr>
              <w:spacing w:line="360" w:lineRule="auto"/>
              <w:ind w:firstLine="0" w:firstLineChars="0"/>
              <w:jc w:val="left"/>
              <w:rPr>
                <w:rFonts w:cs="Arial"/>
              </w:rPr>
            </w:pPr>
            <w:r>
              <w:rPr>
                <w:rFonts w:cs="Arial"/>
              </w:rPr>
              <w:t xml:space="preserve">        "lastTotalPassFlow": 10,</w:t>
            </w:r>
          </w:p>
          <w:p w14:paraId="08C480F9">
            <w:pPr>
              <w:spacing w:line="360" w:lineRule="auto"/>
              <w:ind w:firstLine="0" w:firstLineChars="0"/>
              <w:jc w:val="left"/>
              <w:rPr>
                <w:rFonts w:cs="Arial"/>
              </w:rPr>
            </w:pPr>
            <w:r>
              <w:rPr>
                <w:rFonts w:cs="Arial"/>
              </w:rPr>
              <w:t xml:space="preserve">        "currentTotalInFlow": 500,</w:t>
            </w:r>
          </w:p>
          <w:p w14:paraId="282836F4">
            <w:pPr>
              <w:spacing w:line="360" w:lineRule="auto"/>
              <w:ind w:firstLine="0" w:firstLineChars="0"/>
              <w:jc w:val="left"/>
              <w:rPr>
                <w:rFonts w:cs="Arial"/>
              </w:rPr>
            </w:pPr>
            <w:r>
              <w:rPr>
                <w:rFonts w:cs="Arial"/>
              </w:rPr>
              <w:t xml:space="preserve">        "currentTotalOutFlow": 50,</w:t>
            </w:r>
          </w:p>
          <w:p w14:paraId="6935B734">
            <w:pPr>
              <w:spacing w:line="360" w:lineRule="auto"/>
              <w:ind w:firstLine="0" w:firstLineChars="0"/>
              <w:jc w:val="left"/>
              <w:rPr>
                <w:rFonts w:cs="Arial"/>
              </w:rPr>
            </w:pPr>
            <w:r>
              <w:rPr>
                <w:rFonts w:cs="Arial"/>
              </w:rPr>
              <w:t xml:space="preserve">        "currentTotalPassFlow": 5</w:t>
            </w:r>
          </w:p>
          <w:p w14:paraId="41CFDDD6">
            <w:pPr>
              <w:spacing w:line="360" w:lineRule="auto"/>
              <w:ind w:firstLine="435" w:firstLineChars="0"/>
              <w:jc w:val="left"/>
              <w:rPr>
                <w:rFonts w:cs="Arial"/>
              </w:rPr>
            </w:pPr>
            <w:r>
              <w:rPr>
                <w:rFonts w:cs="Arial"/>
              </w:rPr>
              <w:t>},</w:t>
            </w:r>
          </w:p>
          <w:p w14:paraId="0FF6F54F">
            <w:pPr>
              <w:spacing w:line="360" w:lineRule="auto"/>
              <w:ind w:firstLine="435" w:firstLineChars="0"/>
              <w:jc w:val="left"/>
              <w:rPr>
                <w:rFonts w:cs="Arial"/>
              </w:rPr>
            </w:pPr>
            <w:r>
              <w:rPr>
                <w:rFonts w:cs="Arial"/>
              </w:rPr>
              <w:t>"error_code": 0</w:t>
            </w:r>
          </w:p>
          <w:p w14:paraId="3E3A1C80">
            <w:pPr>
              <w:spacing w:line="360" w:lineRule="auto"/>
              <w:ind w:firstLine="0" w:firstLineChars="0"/>
              <w:jc w:val="left"/>
              <w:rPr>
                <w:rFonts w:cs="Arial"/>
              </w:rPr>
            </w:pPr>
            <w:r>
              <w:rPr>
                <w:rFonts w:cs="Arial"/>
              </w:rPr>
              <w:t>}</w:t>
            </w:r>
            <w:bookmarkStart w:id="1203" w:name="_Toc159418545"/>
            <w:bookmarkStart w:id="1204" w:name="_Toc156983979"/>
          </w:p>
        </w:tc>
      </w:tr>
    </w:tbl>
    <w:p w14:paraId="6E4C055D">
      <w:pPr>
        <w:pStyle w:val="8"/>
      </w:pPr>
      <w:bookmarkStart w:id="1205" w:name="_Toc220343692"/>
      <w:r>
        <w:rPr>
          <w:rFonts w:hint="eastAsia"/>
        </w:rPr>
        <w:t>查询设备单项统计某时间段的客流</w:t>
      </w:r>
      <w:bookmarkEnd w:id="1203"/>
      <w:bookmarkEnd w:id="1204"/>
      <w:r>
        <w:rPr>
          <w:rFonts w:hint="eastAsia"/>
        </w:rPr>
        <w:t>总数</w:t>
      </w:r>
      <w:bookmarkEnd w:id="1205"/>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747"/>
        <w:gridCol w:w="2045"/>
        <w:gridCol w:w="5386"/>
      </w:tblGrid>
      <w:tr w14:paraId="2520D2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C3E5600">
            <w:pPr>
              <w:ind w:firstLine="0" w:firstLineChars="0"/>
              <w:jc w:val="left"/>
              <w:rPr>
                <w:rFonts w:cs="Arial"/>
              </w:rPr>
            </w:pPr>
            <w:r>
              <w:rPr>
                <w:rFonts w:hint="eastAsia" w:cs="Arial"/>
              </w:rPr>
              <w:t>名称</w:t>
            </w:r>
          </w:p>
        </w:tc>
        <w:tc>
          <w:tcPr>
            <w:tcW w:w="743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10D4578">
            <w:pPr>
              <w:ind w:firstLine="0" w:firstLineChars="0"/>
              <w:jc w:val="left"/>
              <w:rPr>
                <w:rFonts w:cs="Arial"/>
              </w:rPr>
            </w:pPr>
            <w:r>
              <w:rPr>
                <w:rFonts w:hint="eastAsia" w:cs="Arial"/>
              </w:rPr>
              <w:t>内容</w:t>
            </w:r>
          </w:p>
        </w:tc>
      </w:tr>
      <w:tr w14:paraId="05B14F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3556DDA3">
            <w:pPr>
              <w:ind w:firstLine="0" w:firstLineChars="0"/>
              <w:jc w:val="left"/>
              <w:rPr>
                <w:rFonts w:cs="Arial"/>
              </w:rPr>
            </w:pPr>
            <w:r>
              <w:rPr>
                <w:rFonts w:cs="Arial"/>
              </w:rPr>
              <w:t>Path</w:t>
            </w:r>
          </w:p>
        </w:tc>
        <w:tc>
          <w:tcPr>
            <w:tcW w:w="7431" w:type="dxa"/>
            <w:gridSpan w:val="2"/>
            <w:shd w:val="clear" w:color="auto" w:fill="auto"/>
            <w:noWrap w:val="0"/>
            <w:vAlign w:val="center"/>
          </w:tcPr>
          <w:p w14:paraId="2906E3A2">
            <w:pPr>
              <w:ind w:firstLine="0" w:firstLineChars="0"/>
              <w:jc w:val="left"/>
              <w:rPr>
                <w:rFonts w:cs="Arial"/>
              </w:rPr>
            </w:pPr>
            <w:r>
              <w:rPr>
                <w:rFonts w:cs="Arial"/>
              </w:rPr>
              <w:t>/tums/</w:t>
            </w:r>
            <w:r>
              <w:rPr>
                <w:rFonts w:hint="eastAsia" w:cs="Arial"/>
              </w:rPr>
              <w:t>open</w:t>
            </w:r>
            <w:r>
              <w:rPr>
                <w:rFonts w:cs="Arial"/>
              </w:rPr>
              <w:t>/passengerFlow/v1/queryDeviceSingleFlow</w:t>
            </w:r>
          </w:p>
        </w:tc>
      </w:tr>
      <w:tr w14:paraId="2E134F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5251DEC8">
            <w:pPr>
              <w:ind w:firstLine="0" w:firstLineChars="0"/>
              <w:jc w:val="left"/>
              <w:rPr>
                <w:rFonts w:cs="Arial"/>
                <w:b/>
              </w:rPr>
            </w:pPr>
            <w:r>
              <w:rPr>
                <w:rFonts w:hint="eastAsia" w:cs="Arial"/>
                <w:b/>
              </w:rPr>
              <w:t>请求</w:t>
            </w:r>
            <w:r>
              <w:rPr>
                <w:rFonts w:cs="Arial"/>
                <w:b/>
              </w:rPr>
              <w:t>参数</w:t>
            </w:r>
          </w:p>
        </w:tc>
      </w:tr>
      <w:tr w14:paraId="4D196D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5308D930">
            <w:pPr>
              <w:ind w:firstLine="0" w:firstLineChars="0"/>
              <w:jc w:val="left"/>
              <w:rPr>
                <w:rFonts w:cs="Arial"/>
              </w:rPr>
            </w:pPr>
            <w:r>
              <w:rPr>
                <w:rFonts w:cs="Arial"/>
              </w:rPr>
              <w:t>qr</w:t>
            </w:r>
            <w:r>
              <w:rPr>
                <w:rFonts w:hint="eastAsia" w:cs="Arial"/>
              </w:rPr>
              <w:t>C</w:t>
            </w:r>
            <w:r>
              <w:rPr>
                <w:rFonts w:cs="Arial"/>
              </w:rPr>
              <w:t>ode</w:t>
            </w:r>
          </w:p>
          <w:p w14:paraId="14820094">
            <w:pPr>
              <w:ind w:firstLine="0" w:firstLineChars="0"/>
              <w:jc w:val="left"/>
              <w:rPr>
                <w:rFonts w:cs="Arial"/>
                <w:color w:val="808080"/>
              </w:rPr>
            </w:pPr>
            <w:r>
              <w:rPr>
                <w:rFonts w:cs="Arial"/>
                <w:color w:val="808080"/>
              </w:rPr>
              <w:t>string</w:t>
            </w:r>
          </w:p>
        </w:tc>
        <w:tc>
          <w:tcPr>
            <w:tcW w:w="7431" w:type="dxa"/>
            <w:gridSpan w:val="2"/>
            <w:shd w:val="clear" w:color="auto" w:fill="auto"/>
            <w:noWrap w:val="0"/>
            <w:vAlign w:val="top"/>
          </w:tcPr>
          <w:p w14:paraId="54D70296">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14ADE71E">
            <w:pPr>
              <w:ind w:firstLine="0" w:firstLineChars="0"/>
              <w:jc w:val="left"/>
              <w:rPr>
                <w:rFonts w:cs="Arial"/>
              </w:rPr>
            </w:pPr>
            <w:r>
              <w:rPr>
                <w:rFonts w:hint="eastAsia" w:cs="Arial"/>
              </w:rPr>
              <w:t>mac与qrCode两者至少存在一个，否则返回参数错误。两者都传时，以qrCode为准。</w:t>
            </w:r>
          </w:p>
        </w:tc>
      </w:tr>
      <w:tr w14:paraId="482FB0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4B0DFB2A">
            <w:pPr>
              <w:ind w:firstLine="0" w:firstLineChars="0"/>
              <w:jc w:val="left"/>
              <w:rPr>
                <w:rFonts w:cs="Arial"/>
              </w:rPr>
            </w:pPr>
            <w:r>
              <w:rPr>
                <w:rFonts w:hint="eastAsia" w:cs="Arial"/>
              </w:rPr>
              <w:t>mac</w:t>
            </w:r>
            <w:r>
              <w:rPr>
                <w:rFonts w:cs="Arial"/>
              </w:rPr>
              <w:br w:type="textWrapping"/>
            </w:r>
            <w:r>
              <w:rPr>
                <w:rFonts w:cs="Arial"/>
                <w:color w:val="808080"/>
              </w:rPr>
              <w:t>string</w:t>
            </w:r>
          </w:p>
        </w:tc>
        <w:tc>
          <w:tcPr>
            <w:tcW w:w="7431" w:type="dxa"/>
            <w:gridSpan w:val="2"/>
            <w:shd w:val="clear" w:color="auto" w:fill="auto"/>
            <w:noWrap w:val="0"/>
            <w:vAlign w:val="top"/>
          </w:tcPr>
          <w:p w14:paraId="14351E25">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3804B938">
            <w:pPr>
              <w:ind w:firstLine="0" w:firstLineChars="0"/>
              <w:jc w:val="left"/>
              <w:rPr>
                <w:rFonts w:cs="Arial"/>
              </w:rPr>
            </w:pPr>
            <w:r>
              <w:rPr>
                <w:rFonts w:hint="eastAsia" w:cs="Arial"/>
              </w:rPr>
              <w:t>mac与qrCode两者至少存在一个，否则返回参数错误。两者都传时，以qrCode为准。</w:t>
            </w:r>
          </w:p>
        </w:tc>
      </w:tr>
      <w:tr w14:paraId="12AC33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2112938E">
            <w:pPr>
              <w:ind w:firstLine="0" w:firstLineChars="0"/>
              <w:jc w:val="left"/>
              <w:rPr>
                <w:rFonts w:cs="Arial"/>
              </w:rPr>
            </w:pPr>
            <w:r>
              <w:rPr>
                <w:rFonts w:cs="Arial"/>
              </w:rPr>
              <w:t>channelId</w:t>
            </w:r>
          </w:p>
          <w:p w14:paraId="72FF36A4">
            <w:pPr>
              <w:ind w:firstLine="0" w:firstLineChars="0"/>
              <w:jc w:val="left"/>
              <w:rPr>
                <w:rFonts w:hint="eastAsia" w:cs="Arial"/>
                <w:color w:val="808080"/>
              </w:rPr>
            </w:pPr>
            <w:r>
              <w:rPr>
                <w:rFonts w:hint="eastAsia" w:cs="Arial"/>
                <w:color w:val="808080"/>
              </w:rPr>
              <w:t>int</w:t>
            </w:r>
          </w:p>
        </w:tc>
        <w:tc>
          <w:tcPr>
            <w:tcW w:w="7431" w:type="dxa"/>
            <w:gridSpan w:val="2"/>
            <w:shd w:val="clear" w:color="auto" w:fill="auto"/>
            <w:noWrap w:val="0"/>
            <w:vAlign w:val="top"/>
          </w:tcPr>
          <w:p w14:paraId="28B2BA15">
            <w:pPr>
              <w:ind w:firstLine="0" w:firstLineChars="0"/>
              <w:jc w:val="left"/>
              <w:rPr>
                <w:rFonts w:hint="eastAsia" w:cs="Arial"/>
              </w:rPr>
            </w:pPr>
            <w:r>
              <w:rPr>
                <w:rFonts w:hint="eastAsia" w:cs="Arial"/>
              </w:rPr>
              <w:t>【必选】</w:t>
            </w:r>
            <w:r>
              <w:rPr>
                <w:rFonts w:hint="eastAsia"/>
              </w:rPr>
              <w:t>视频类设备独有字段，子设备的通道编号，本接口仅支持直接绑定商云的I</w:t>
            </w:r>
            <w:r>
              <w:t>PC</w:t>
            </w:r>
            <w:r>
              <w:rPr>
                <w:rFonts w:hint="eastAsia"/>
              </w:rPr>
              <w:t>，本字段直接传1即可</w:t>
            </w:r>
          </w:p>
        </w:tc>
      </w:tr>
      <w:tr w14:paraId="620667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553551FA">
            <w:pPr>
              <w:ind w:firstLine="0" w:firstLineChars="0"/>
              <w:jc w:val="left"/>
              <w:rPr>
                <w:rFonts w:cs="Arial"/>
              </w:rPr>
            </w:pPr>
            <w:r>
              <w:rPr>
                <w:rFonts w:hint="eastAsia" w:cs="Arial"/>
              </w:rPr>
              <w:t>a</w:t>
            </w:r>
            <w:r>
              <w:rPr>
                <w:rFonts w:cs="Arial"/>
              </w:rPr>
              <w:t>ccuracy</w:t>
            </w:r>
          </w:p>
          <w:p w14:paraId="4CCFDE87">
            <w:pPr>
              <w:ind w:firstLine="0" w:firstLineChars="0"/>
              <w:jc w:val="left"/>
              <w:rPr>
                <w:rFonts w:cs="Arial"/>
                <w:color w:val="808080"/>
              </w:rPr>
            </w:pPr>
            <w:r>
              <w:rPr>
                <w:rFonts w:hint="eastAsia" w:cs="Arial"/>
                <w:color w:val="808080"/>
              </w:rPr>
              <w:t>string</w:t>
            </w:r>
          </w:p>
        </w:tc>
        <w:tc>
          <w:tcPr>
            <w:tcW w:w="7431" w:type="dxa"/>
            <w:gridSpan w:val="2"/>
            <w:shd w:val="clear" w:color="auto" w:fill="auto"/>
            <w:noWrap w:val="0"/>
            <w:vAlign w:val="center"/>
          </w:tcPr>
          <w:p w14:paraId="022166F3">
            <w:pPr>
              <w:ind w:firstLine="0" w:firstLineChars="0"/>
              <w:jc w:val="left"/>
              <w:rPr>
                <w:rFonts w:cs="Arial"/>
              </w:rPr>
            </w:pPr>
            <w:r>
              <w:rPr>
                <w:rFonts w:hint="eastAsia" w:cs="Arial"/>
              </w:rPr>
              <w:t>【必选】查询精度，枚举类型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42D77D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3BB646A6">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99223A6">
                  <w:pPr>
                    <w:overflowPunct w:val="0"/>
                    <w:autoSpaceDE w:val="0"/>
                    <w:autoSpaceDN w:val="0"/>
                    <w:spacing w:before="62" w:beforeLines="20" w:after="62" w:afterLines="20"/>
                    <w:ind w:firstLine="0" w:firstLineChars="0"/>
                  </w:pPr>
                  <w:r>
                    <w:rPr>
                      <w:rFonts w:hint="eastAsia"/>
                    </w:rPr>
                    <w:t>含义</w:t>
                  </w:r>
                </w:p>
              </w:tc>
            </w:tr>
            <w:tr w14:paraId="4DA00F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37F0C888">
                  <w:pPr>
                    <w:overflowPunct w:val="0"/>
                    <w:autoSpaceDE w:val="0"/>
                    <w:autoSpaceDN w:val="0"/>
                    <w:spacing w:before="62" w:beforeLines="20" w:after="62" w:afterLines="20"/>
                    <w:ind w:firstLine="0" w:firstLineChars="0"/>
                  </w:pPr>
                  <w:r>
                    <w:rPr>
                      <w:rFonts w:cs="Arial"/>
                    </w:rPr>
                    <w:t>day</w:t>
                  </w:r>
                </w:p>
              </w:tc>
              <w:tc>
                <w:tcPr>
                  <w:tcW w:w="1601" w:type="dxa"/>
                  <w:shd w:val="clear" w:color="auto" w:fill="auto"/>
                  <w:noWrap w:val="0"/>
                  <w:vAlign w:val="center"/>
                </w:tcPr>
                <w:p w14:paraId="556E7429">
                  <w:pPr>
                    <w:overflowPunct w:val="0"/>
                    <w:autoSpaceDE w:val="0"/>
                    <w:autoSpaceDN w:val="0"/>
                    <w:spacing w:before="62" w:beforeLines="20" w:after="62" w:afterLines="20"/>
                    <w:ind w:firstLine="0" w:firstLineChars="0"/>
                  </w:pPr>
                  <w:r>
                    <w:rPr>
                      <w:rFonts w:hint="eastAsia" w:cs="Arial"/>
                    </w:rPr>
                    <w:t>日</w:t>
                  </w:r>
                </w:p>
              </w:tc>
            </w:tr>
            <w:tr w14:paraId="689101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3C219FBC">
                  <w:pPr>
                    <w:overflowPunct w:val="0"/>
                    <w:autoSpaceDE w:val="0"/>
                    <w:autoSpaceDN w:val="0"/>
                    <w:spacing w:before="62" w:beforeLines="20" w:after="62" w:afterLines="20"/>
                    <w:ind w:firstLine="0" w:firstLineChars="0"/>
                  </w:pPr>
                  <w:r>
                    <w:rPr>
                      <w:rFonts w:cs="Arial"/>
                    </w:rPr>
                    <w:t>week</w:t>
                  </w:r>
                </w:p>
              </w:tc>
              <w:tc>
                <w:tcPr>
                  <w:tcW w:w="1601" w:type="dxa"/>
                  <w:shd w:val="clear" w:color="auto" w:fill="auto"/>
                  <w:noWrap w:val="0"/>
                  <w:vAlign w:val="center"/>
                </w:tcPr>
                <w:p w14:paraId="046F3794">
                  <w:pPr>
                    <w:overflowPunct w:val="0"/>
                    <w:autoSpaceDE w:val="0"/>
                    <w:autoSpaceDN w:val="0"/>
                    <w:spacing w:before="62" w:beforeLines="20" w:after="62" w:afterLines="20"/>
                    <w:ind w:firstLine="0" w:firstLineChars="0"/>
                  </w:pPr>
                  <w:r>
                    <w:rPr>
                      <w:rFonts w:hint="eastAsia" w:cs="Arial"/>
                    </w:rPr>
                    <w:t>周</w:t>
                  </w:r>
                </w:p>
              </w:tc>
            </w:tr>
            <w:tr w14:paraId="0EC211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F287EDC">
                  <w:pPr>
                    <w:overflowPunct w:val="0"/>
                    <w:autoSpaceDE w:val="0"/>
                    <w:autoSpaceDN w:val="0"/>
                    <w:spacing w:before="62" w:beforeLines="20" w:after="62" w:afterLines="20"/>
                    <w:ind w:firstLine="0" w:firstLineChars="0"/>
                    <w:rPr>
                      <w:rFonts w:cs="Arial"/>
                    </w:rPr>
                  </w:pPr>
                  <w:r>
                    <w:rPr>
                      <w:rFonts w:cs="Arial"/>
                    </w:rPr>
                    <w:t>month</w:t>
                  </w:r>
                </w:p>
              </w:tc>
              <w:tc>
                <w:tcPr>
                  <w:tcW w:w="1601" w:type="dxa"/>
                  <w:shd w:val="clear" w:color="auto" w:fill="auto"/>
                  <w:noWrap w:val="0"/>
                  <w:vAlign w:val="center"/>
                </w:tcPr>
                <w:p w14:paraId="525294BB">
                  <w:pPr>
                    <w:overflowPunct w:val="0"/>
                    <w:autoSpaceDE w:val="0"/>
                    <w:autoSpaceDN w:val="0"/>
                    <w:spacing w:before="62" w:beforeLines="20" w:after="62" w:afterLines="20"/>
                    <w:ind w:firstLine="0" w:firstLineChars="0"/>
                    <w:rPr>
                      <w:rFonts w:hint="eastAsia" w:cs="Arial"/>
                    </w:rPr>
                  </w:pPr>
                  <w:r>
                    <w:rPr>
                      <w:rFonts w:hint="eastAsia" w:cs="Arial"/>
                    </w:rPr>
                    <w:t>月</w:t>
                  </w:r>
                </w:p>
              </w:tc>
            </w:tr>
            <w:tr w14:paraId="09F877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1E2D8C10">
                  <w:pPr>
                    <w:overflowPunct w:val="0"/>
                    <w:autoSpaceDE w:val="0"/>
                    <w:autoSpaceDN w:val="0"/>
                    <w:spacing w:before="62" w:beforeLines="20" w:after="62" w:afterLines="20"/>
                    <w:ind w:firstLine="0" w:firstLineChars="0"/>
                    <w:rPr>
                      <w:rFonts w:cs="Arial"/>
                    </w:rPr>
                  </w:pPr>
                  <w:r>
                    <w:rPr>
                      <w:rFonts w:cs="Arial"/>
                    </w:rPr>
                    <w:t>year</w:t>
                  </w:r>
                </w:p>
              </w:tc>
              <w:tc>
                <w:tcPr>
                  <w:tcW w:w="1601" w:type="dxa"/>
                  <w:shd w:val="clear" w:color="auto" w:fill="auto"/>
                  <w:noWrap w:val="0"/>
                  <w:vAlign w:val="center"/>
                </w:tcPr>
                <w:p w14:paraId="486CAF11">
                  <w:pPr>
                    <w:overflowPunct w:val="0"/>
                    <w:autoSpaceDE w:val="0"/>
                    <w:autoSpaceDN w:val="0"/>
                    <w:spacing w:before="62" w:beforeLines="20" w:after="62" w:afterLines="20"/>
                    <w:ind w:firstLine="0" w:firstLineChars="0"/>
                    <w:rPr>
                      <w:rFonts w:hint="eastAsia" w:cs="Arial"/>
                    </w:rPr>
                  </w:pPr>
                  <w:r>
                    <w:rPr>
                      <w:rFonts w:hint="eastAsia" w:cs="Arial"/>
                    </w:rPr>
                    <w:t>年</w:t>
                  </w:r>
                </w:p>
              </w:tc>
            </w:tr>
          </w:tbl>
          <w:p w14:paraId="0006DA97">
            <w:pPr>
              <w:ind w:firstLine="0" w:firstLineChars="0"/>
              <w:jc w:val="left"/>
              <w:rPr>
                <w:rFonts w:hint="eastAsia" w:cs="Arial"/>
              </w:rPr>
            </w:pPr>
          </w:p>
        </w:tc>
      </w:tr>
      <w:tr w14:paraId="42A6F1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42ED8070">
            <w:pPr>
              <w:ind w:firstLine="0" w:firstLineChars="0"/>
              <w:jc w:val="left"/>
              <w:rPr>
                <w:rFonts w:cs="Arial"/>
              </w:rPr>
            </w:pPr>
            <w:r>
              <w:rPr>
                <w:rFonts w:hint="eastAsia" w:cs="Arial"/>
              </w:rPr>
              <w:t>start</w:t>
            </w:r>
            <w:r>
              <w:rPr>
                <w:rFonts w:cs="Arial"/>
              </w:rPr>
              <w:t>Time</w:t>
            </w:r>
          </w:p>
          <w:p w14:paraId="04376A51">
            <w:pPr>
              <w:ind w:firstLine="0" w:firstLineChars="0"/>
              <w:jc w:val="left"/>
              <w:rPr>
                <w:rFonts w:cs="Arial"/>
                <w:color w:val="808080"/>
              </w:rPr>
            </w:pPr>
            <w:r>
              <w:rPr>
                <w:rFonts w:cs="Arial"/>
                <w:color w:val="808080"/>
              </w:rPr>
              <w:t>long</w:t>
            </w:r>
          </w:p>
        </w:tc>
        <w:tc>
          <w:tcPr>
            <w:tcW w:w="7431" w:type="dxa"/>
            <w:gridSpan w:val="2"/>
            <w:shd w:val="clear" w:color="auto" w:fill="auto"/>
            <w:noWrap w:val="0"/>
            <w:vAlign w:val="center"/>
          </w:tcPr>
          <w:p w14:paraId="7B448ED6">
            <w:pPr>
              <w:ind w:firstLine="0" w:firstLineChars="0"/>
              <w:jc w:val="left"/>
              <w:rPr>
                <w:rFonts w:cs="Arial"/>
              </w:rPr>
            </w:pPr>
            <w:r>
              <w:rPr>
                <w:rFonts w:hint="eastAsia" w:cs="Arial"/>
              </w:rPr>
              <w:t>【必选】查询开始时间，UNIX时间戳，精确到秒</w:t>
            </w:r>
          </w:p>
        </w:tc>
      </w:tr>
      <w:tr w14:paraId="76B963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1B9D8D3F">
            <w:pPr>
              <w:ind w:firstLine="0" w:firstLineChars="0"/>
              <w:jc w:val="left"/>
              <w:rPr>
                <w:rFonts w:cs="Arial"/>
              </w:rPr>
            </w:pPr>
            <w:r>
              <w:rPr>
                <w:rFonts w:hint="eastAsia" w:cs="Arial"/>
              </w:rPr>
              <w:t>e</w:t>
            </w:r>
            <w:r>
              <w:rPr>
                <w:rFonts w:cs="Arial"/>
              </w:rPr>
              <w:t>ndTime</w:t>
            </w:r>
          </w:p>
          <w:p w14:paraId="27BCD429">
            <w:pPr>
              <w:ind w:firstLine="0" w:firstLineChars="0"/>
              <w:jc w:val="left"/>
              <w:rPr>
                <w:rFonts w:cs="Arial"/>
                <w:color w:val="808080"/>
              </w:rPr>
            </w:pPr>
            <w:r>
              <w:rPr>
                <w:rFonts w:cs="Arial"/>
                <w:color w:val="808080"/>
              </w:rPr>
              <w:t>long</w:t>
            </w:r>
          </w:p>
        </w:tc>
        <w:tc>
          <w:tcPr>
            <w:tcW w:w="7431" w:type="dxa"/>
            <w:gridSpan w:val="2"/>
            <w:shd w:val="clear" w:color="auto" w:fill="auto"/>
            <w:noWrap w:val="0"/>
            <w:vAlign w:val="center"/>
          </w:tcPr>
          <w:p w14:paraId="297C5A50">
            <w:pPr>
              <w:ind w:firstLine="0" w:firstLineChars="0"/>
              <w:jc w:val="left"/>
              <w:rPr>
                <w:rFonts w:cs="Arial"/>
              </w:rPr>
            </w:pPr>
            <w:r>
              <w:rPr>
                <w:rFonts w:hint="eastAsia" w:cs="Arial"/>
              </w:rPr>
              <w:t>【必选】查询结束时间，UNIX时间戳，精确到秒</w:t>
            </w:r>
          </w:p>
        </w:tc>
      </w:tr>
      <w:tr w14:paraId="0E5E37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3"/>
            <w:shd w:val="clear" w:color="auto" w:fill="auto"/>
            <w:noWrap w:val="0"/>
            <w:vAlign w:val="center"/>
          </w:tcPr>
          <w:p w14:paraId="6F0D5C3A">
            <w:pPr>
              <w:ind w:firstLine="0" w:firstLineChars="0"/>
              <w:jc w:val="left"/>
              <w:rPr>
                <w:rFonts w:cs="Arial"/>
                <w:b/>
              </w:rPr>
            </w:pPr>
            <w:r>
              <w:rPr>
                <w:rFonts w:hint="eastAsia" w:cs="Arial"/>
                <w:b/>
              </w:rPr>
              <w:t>回复</w:t>
            </w:r>
            <w:r>
              <w:rPr>
                <w:rFonts w:cs="Arial"/>
                <w:b/>
              </w:rPr>
              <w:t>参数</w:t>
            </w:r>
          </w:p>
        </w:tc>
      </w:tr>
      <w:tr w14:paraId="01D78A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4732B463">
            <w:pPr>
              <w:ind w:firstLine="0" w:firstLineChars="0"/>
              <w:jc w:val="left"/>
              <w:rPr>
                <w:rFonts w:cs="Arial"/>
              </w:rPr>
            </w:pPr>
            <w:r>
              <w:rPr>
                <w:rFonts w:hint="eastAsia" w:cs="Arial"/>
              </w:rPr>
              <w:t>error_code</w:t>
            </w:r>
          </w:p>
          <w:p w14:paraId="4A88AC01">
            <w:pPr>
              <w:ind w:firstLine="0" w:firstLineChars="0"/>
              <w:jc w:val="left"/>
              <w:rPr>
                <w:rFonts w:cs="Arial"/>
                <w:color w:val="808080"/>
              </w:rPr>
            </w:pPr>
            <w:r>
              <w:rPr>
                <w:rFonts w:cs="Arial"/>
                <w:color w:val="808080"/>
              </w:rPr>
              <w:t>int</w:t>
            </w:r>
          </w:p>
        </w:tc>
        <w:tc>
          <w:tcPr>
            <w:tcW w:w="7431" w:type="dxa"/>
            <w:gridSpan w:val="2"/>
            <w:shd w:val="clear" w:color="auto" w:fill="auto"/>
            <w:noWrap w:val="0"/>
            <w:vAlign w:val="center"/>
          </w:tcPr>
          <w:p w14:paraId="7AF5184C">
            <w:pPr>
              <w:ind w:firstLine="0" w:firstLineChars="0"/>
              <w:jc w:val="left"/>
              <w:rPr>
                <w:rFonts w:hint="eastAsia" w:cs="Arial"/>
              </w:rPr>
            </w:pPr>
            <w:r>
              <w:rPr>
                <w:rFonts w:hint="eastAsia"/>
              </w:rPr>
              <w:t>错误码，0代表正常，其他值参考常用错误码说明</w:t>
            </w:r>
          </w:p>
        </w:tc>
      </w:tr>
      <w:tr w14:paraId="55F412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vMerge w:val="restart"/>
            <w:shd w:val="clear" w:color="auto" w:fill="auto"/>
            <w:noWrap w:val="0"/>
            <w:vAlign w:val="center"/>
          </w:tcPr>
          <w:p w14:paraId="769B605D">
            <w:pPr>
              <w:ind w:firstLine="0" w:firstLineChars="0"/>
              <w:jc w:val="left"/>
              <w:rPr>
                <w:rFonts w:cs="Arial"/>
              </w:rPr>
            </w:pPr>
            <w:r>
              <w:rPr>
                <w:rFonts w:cs="Arial"/>
              </w:rPr>
              <w:t>r</w:t>
            </w:r>
            <w:r>
              <w:rPr>
                <w:rFonts w:hint="eastAsia" w:cs="Arial"/>
              </w:rPr>
              <w:t>esult</w:t>
            </w:r>
          </w:p>
          <w:p w14:paraId="44AC3A55">
            <w:pPr>
              <w:ind w:firstLine="0" w:firstLineChars="0"/>
              <w:jc w:val="left"/>
              <w:rPr>
                <w:rFonts w:cs="Arial"/>
                <w:color w:val="808080"/>
              </w:rPr>
            </w:pPr>
            <w:r>
              <w:rPr>
                <w:rFonts w:cs="Arial"/>
                <w:color w:val="808080"/>
              </w:rPr>
              <w:t>object</w:t>
            </w:r>
          </w:p>
        </w:tc>
        <w:tc>
          <w:tcPr>
            <w:tcW w:w="2045" w:type="dxa"/>
            <w:shd w:val="clear" w:color="auto" w:fill="auto"/>
            <w:noWrap w:val="0"/>
            <w:vAlign w:val="center"/>
          </w:tcPr>
          <w:p w14:paraId="45FA3E2D">
            <w:pPr>
              <w:ind w:firstLine="0" w:firstLineChars="0"/>
              <w:jc w:val="left"/>
              <w:rPr>
                <w:rFonts w:cs="Arial"/>
              </w:rPr>
            </w:pPr>
            <w:r>
              <w:rPr>
                <w:rFonts w:cs="Arial"/>
              </w:rPr>
              <w:t>lastTotalInFlow</w:t>
            </w:r>
          </w:p>
          <w:p w14:paraId="0E022173">
            <w:pPr>
              <w:ind w:firstLine="0" w:firstLineChars="0"/>
              <w:jc w:val="left"/>
              <w:rPr>
                <w:rFonts w:cs="Arial"/>
                <w:color w:val="808080"/>
              </w:rPr>
            </w:pPr>
            <w:r>
              <w:rPr>
                <w:rFonts w:cs="Arial"/>
                <w:color w:val="808080"/>
              </w:rPr>
              <w:t>long</w:t>
            </w:r>
          </w:p>
        </w:tc>
        <w:tc>
          <w:tcPr>
            <w:tcW w:w="5386" w:type="dxa"/>
            <w:shd w:val="clear" w:color="auto" w:fill="auto"/>
            <w:noWrap w:val="0"/>
            <w:vAlign w:val="center"/>
          </w:tcPr>
          <w:p w14:paraId="23FDD004">
            <w:pPr>
              <w:ind w:firstLine="0" w:firstLineChars="0"/>
              <w:jc w:val="left"/>
              <w:rPr>
                <w:rFonts w:cs="Arial"/>
              </w:rPr>
            </w:pPr>
            <w:r>
              <w:rPr>
                <w:rFonts w:hint="eastAsia" w:cs="Arial"/>
              </w:rPr>
              <w:t>上天/周/月/年的总进入量，和</w:t>
            </w:r>
            <w:r>
              <w:rPr>
                <w:rFonts w:cs="Arial"/>
              </w:rPr>
              <w:t>accuracy</w:t>
            </w:r>
            <w:r>
              <w:rPr>
                <w:rFonts w:hint="eastAsia" w:cs="Arial"/>
              </w:rPr>
              <w:t>相关</w:t>
            </w:r>
          </w:p>
        </w:tc>
      </w:tr>
      <w:tr w14:paraId="223048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vMerge w:val="continue"/>
            <w:shd w:val="clear" w:color="auto" w:fill="auto"/>
            <w:noWrap w:val="0"/>
            <w:vAlign w:val="center"/>
          </w:tcPr>
          <w:p w14:paraId="445E4E8F">
            <w:pPr>
              <w:ind w:firstLine="0" w:firstLineChars="0"/>
              <w:jc w:val="left"/>
              <w:rPr>
                <w:rFonts w:cs="Arial"/>
              </w:rPr>
            </w:pPr>
          </w:p>
        </w:tc>
        <w:tc>
          <w:tcPr>
            <w:tcW w:w="2045" w:type="dxa"/>
            <w:shd w:val="clear" w:color="auto" w:fill="auto"/>
            <w:noWrap w:val="0"/>
            <w:vAlign w:val="center"/>
          </w:tcPr>
          <w:p w14:paraId="5FD987D2">
            <w:pPr>
              <w:ind w:firstLine="0" w:firstLineChars="0"/>
              <w:jc w:val="left"/>
              <w:rPr>
                <w:rFonts w:cs="Arial"/>
              </w:rPr>
            </w:pPr>
            <w:r>
              <w:rPr>
                <w:rFonts w:cs="Arial"/>
              </w:rPr>
              <w:t>lastTotalOutFlow</w:t>
            </w:r>
          </w:p>
          <w:p w14:paraId="7F249563">
            <w:pPr>
              <w:ind w:firstLine="0" w:firstLineChars="0"/>
              <w:jc w:val="left"/>
              <w:rPr>
                <w:rFonts w:cs="Arial"/>
              </w:rPr>
            </w:pPr>
            <w:r>
              <w:rPr>
                <w:rFonts w:cs="Arial"/>
                <w:color w:val="808080"/>
              </w:rPr>
              <w:t>long</w:t>
            </w:r>
          </w:p>
        </w:tc>
        <w:tc>
          <w:tcPr>
            <w:tcW w:w="5386" w:type="dxa"/>
            <w:shd w:val="clear" w:color="auto" w:fill="auto"/>
            <w:noWrap w:val="0"/>
            <w:vAlign w:val="center"/>
          </w:tcPr>
          <w:p w14:paraId="5E2772DF">
            <w:pPr>
              <w:ind w:firstLine="0" w:firstLineChars="0"/>
              <w:jc w:val="left"/>
              <w:rPr>
                <w:rFonts w:cs="Arial"/>
              </w:rPr>
            </w:pPr>
            <w:r>
              <w:rPr>
                <w:rFonts w:hint="eastAsia" w:cs="Arial"/>
              </w:rPr>
              <w:t>上天/周/月/年的总出去量，和</w:t>
            </w:r>
            <w:r>
              <w:rPr>
                <w:rFonts w:cs="Arial"/>
              </w:rPr>
              <w:t>accuracy</w:t>
            </w:r>
            <w:r>
              <w:rPr>
                <w:rFonts w:hint="eastAsia" w:cs="Arial"/>
              </w:rPr>
              <w:t>相关</w:t>
            </w:r>
          </w:p>
        </w:tc>
      </w:tr>
      <w:tr w14:paraId="33C18D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vMerge w:val="continue"/>
            <w:shd w:val="clear" w:color="auto" w:fill="auto"/>
            <w:noWrap w:val="0"/>
            <w:vAlign w:val="center"/>
          </w:tcPr>
          <w:p w14:paraId="4ED769BA">
            <w:pPr>
              <w:ind w:firstLine="0" w:firstLineChars="0"/>
              <w:jc w:val="left"/>
              <w:rPr>
                <w:rFonts w:cs="Arial"/>
              </w:rPr>
            </w:pPr>
          </w:p>
        </w:tc>
        <w:tc>
          <w:tcPr>
            <w:tcW w:w="2045" w:type="dxa"/>
            <w:shd w:val="clear" w:color="auto" w:fill="auto"/>
            <w:noWrap w:val="0"/>
            <w:vAlign w:val="center"/>
          </w:tcPr>
          <w:p w14:paraId="338F6423">
            <w:pPr>
              <w:ind w:firstLine="0" w:firstLineChars="0"/>
              <w:jc w:val="left"/>
              <w:rPr>
                <w:rFonts w:cs="Arial"/>
              </w:rPr>
            </w:pPr>
            <w:r>
              <w:rPr>
                <w:rFonts w:hint="eastAsia" w:cs="Arial"/>
              </w:rPr>
              <w:t>last</w:t>
            </w:r>
            <w:r>
              <w:rPr>
                <w:rFonts w:cs="Arial"/>
              </w:rPr>
              <w:t>TotalPass</w:t>
            </w:r>
            <w:r>
              <w:rPr>
                <w:rFonts w:hint="eastAsia" w:cs="Arial"/>
              </w:rPr>
              <w:t>Flow</w:t>
            </w:r>
          </w:p>
          <w:p w14:paraId="264E1CC3">
            <w:pPr>
              <w:ind w:firstLine="0" w:firstLineChars="0"/>
              <w:jc w:val="left"/>
              <w:rPr>
                <w:rFonts w:cs="Arial"/>
              </w:rPr>
            </w:pPr>
            <w:r>
              <w:rPr>
                <w:rFonts w:cs="Arial"/>
                <w:color w:val="808080"/>
              </w:rPr>
              <w:t>long</w:t>
            </w:r>
          </w:p>
        </w:tc>
        <w:tc>
          <w:tcPr>
            <w:tcW w:w="5386" w:type="dxa"/>
            <w:shd w:val="clear" w:color="auto" w:fill="auto"/>
            <w:noWrap w:val="0"/>
            <w:vAlign w:val="center"/>
          </w:tcPr>
          <w:p w14:paraId="296DCE25">
            <w:pPr>
              <w:ind w:firstLine="0" w:firstLineChars="0"/>
              <w:jc w:val="left"/>
              <w:rPr>
                <w:rFonts w:cs="Arial"/>
              </w:rPr>
            </w:pPr>
            <w:r>
              <w:rPr>
                <w:rFonts w:hint="eastAsia" w:cs="Arial"/>
              </w:rPr>
              <w:t>上天/周/月/年的总经过量，和</w:t>
            </w:r>
            <w:r>
              <w:rPr>
                <w:rFonts w:cs="Arial"/>
              </w:rPr>
              <w:t>accuracy</w:t>
            </w:r>
            <w:r>
              <w:rPr>
                <w:rFonts w:hint="eastAsia" w:cs="Arial"/>
              </w:rPr>
              <w:t>相关</w:t>
            </w:r>
          </w:p>
        </w:tc>
      </w:tr>
      <w:tr w14:paraId="7BAA18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vMerge w:val="continue"/>
            <w:shd w:val="clear" w:color="auto" w:fill="auto"/>
            <w:noWrap w:val="0"/>
            <w:vAlign w:val="center"/>
          </w:tcPr>
          <w:p w14:paraId="3B1D0618">
            <w:pPr>
              <w:ind w:firstLine="0" w:firstLineChars="0"/>
              <w:jc w:val="left"/>
              <w:rPr>
                <w:rFonts w:cs="Arial"/>
              </w:rPr>
            </w:pPr>
          </w:p>
        </w:tc>
        <w:tc>
          <w:tcPr>
            <w:tcW w:w="2045" w:type="dxa"/>
            <w:shd w:val="clear" w:color="auto" w:fill="auto"/>
            <w:noWrap w:val="0"/>
            <w:vAlign w:val="center"/>
          </w:tcPr>
          <w:p w14:paraId="2C5C914E">
            <w:pPr>
              <w:ind w:firstLine="0" w:firstLineChars="0"/>
              <w:jc w:val="left"/>
              <w:rPr>
                <w:rFonts w:cs="Arial"/>
              </w:rPr>
            </w:pPr>
            <w:r>
              <w:rPr>
                <w:rFonts w:hint="eastAsia" w:cs="Arial"/>
              </w:rPr>
              <w:t>curr</w:t>
            </w:r>
            <w:r>
              <w:rPr>
                <w:rFonts w:cs="Arial"/>
              </w:rPr>
              <w:t>entTotalInFlow</w:t>
            </w:r>
          </w:p>
          <w:p w14:paraId="7F1646F3">
            <w:pPr>
              <w:ind w:firstLine="0" w:firstLineChars="0"/>
              <w:jc w:val="left"/>
              <w:rPr>
                <w:rFonts w:cs="Arial"/>
              </w:rPr>
            </w:pPr>
            <w:r>
              <w:rPr>
                <w:rFonts w:cs="Arial"/>
                <w:color w:val="808080"/>
              </w:rPr>
              <w:t>long</w:t>
            </w:r>
          </w:p>
        </w:tc>
        <w:tc>
          <w:tcPr>
            <w:tcW w:w="5386" w:type="dxa"/>
            <w:shd w:val="clear" w:color="auto" w:fill="auto"/>
            <w:noWrap w:val="0"/>
            <w:vAlign w:val="center"/>
          </w:tcPr>
          <w:p w14:paraId="01C55C3E">
            <w:pPr>
              <w:ind w:firstLine="0" w:firstLineChars="0"/>
              <w:jc w:val="left"/>
              <w:rPr>
                <w:rFonts w:cs="Arial"/>
              </w:rPr>
            </w:pPr>
            <w:r>
              <w:rPr>
                <w:rFonts w:hint="eastAsia" w:cs="Arial"/>
              </w:rPr>
              <w:t>查询时间段内总进入量，和</w:t>
            </w:r>
            <w:r>
              <w:rPr>
                <w:rFonts w:cs="Arial"/>
              </w:rPr>
              <w:t>accuracy</w:t>
            </w:r>
            <w:r>
              <w:rPr>
                <w:rFonts w:hint="eastAsia" w:cs="Arial"/>
              </w:rPr>
              <w:t>相关</w:t>
            </w:r>
          </w:p>
        </w:tc>
      </w:tr>
      <w:tr w14:paraId="4F9FA0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vMerge w:val="continue"/>
            <w:shd w:val="clear" w:color="auto" w:fill="auto"/>
            <w:noWrap w:val="0"/>
            <w:vAlign w:val="center"/>
          </w:tcPr>
          <w:p w14:paraId="0AFBAE32">
            <w:pPr>
              <w:ind w:firstLine="0" w:firstLineChars="0"/>
              <w:jc w:val="left"/>
              <w:rPr>
                <w:rFonts w:cs="Arial"/>
              </w:rPr>
            </w:pPr>
          </w:p>
        </w:tc>
        <w:tc>
          <w:tcPr>
            <w:tcW w:w="2045" w:type="dxa"/>
            <w:shd w:val="clear" w:color="auto" w:fill="auto"/>
            <w:noWrap w:val="0"/>
            <w:vAlign w:val="center"/>
          </w:tcPr>
          <w:p w14:paraId="018CA3C8">
            <w:pPr>
              <w:ind w:firstLine="0" w:firstLineChars="0"/>
              <w:jc w:val="left"/>
              <w:rPr>
                <w:rFonts w:cs="Arial"/>
              </w:rPr>
            </w:pPr>
            <w:r>
              <w:rPr>
                <w:rFonts w:cs="Arial"/>
              </w:rPr>
              <w:t>currentTotalOu</w:t>
            </w:r>
            <w:r>
              <w:rPr>
                <w:rFonts w:hint="eastAsia" w:cs="Arial"/>
              </w:rPr>
              <w:t>t</w:t>
            </w:r>
            <w:r>
              <w:rPr>
                <w:rFonts w:cs="Arial"/>
              </w:rPr>
              <w:t>Flow</w:t>
            </w:r>
          </w:p>
          <w:p w14:paraId="6C8A8627">
            <w:pPr>
              <w:ind w:firstLine="0" w:firstLineChars="0"/>
              <w:jc w:val="left"/>
              <w:rPr>
                <w:rFonts w:cs="Arial"/>
              </w:rPr>
            </w:pPr>
            <w:r>
              <w:rPr>
                <w:rFonts w:cs="Arial"/>
                <w:color w:val="808080"/>
              </w:rPr>
              <w:t>long</w:t>
            </w:r>
          </w:p>
        </w:tc>
        <w:tc>
          <w:tcPr>
            <w:tcW w:w="5386" w:type="dxa"/>
            <w:shd w:val="clear" w:color="auto" w:fill="auto"/>
            <w:noWrap w:val="0"/>
            <w:vAlign w:val="center"/>
          </w:tcPr>
          <w:p w14:paraId="071752F0">
            <w:pPr>
              <w:ind w:firstLine="0" w:firstLineChars="0"/>
              <w:jc w:val="left"/>
              <w:rPr>
                <w:rFonts w:cs="Arial"/>
              </w:rPr>
            </w:pPr>
            <w:r>
              <w:rPr>
                <w:rFonts w:hint="eastAsia" w:cs="Arial"/>
              </w:rPr>
              <w:t>查询时间段内总出去量，和</w:t>
            </w:r>
            <w:r>
              <w:rPr>
                <w:rFonts w:cs="Arial"/>
              </w:rPr>
              <w:t>accuracy</w:t>
            </w:r>
            <w:r>
              <w:rPr>
                <w:rFonts w:hint="eastAsia" w:cs="Arial"/>
              </w:rPr>
              <w:t>相关</w:t>
            </w:r>
          </w:p>
        </w:tc>
      </w:tr>
      <w:tr w14:paraId="386D75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vMerge w:val="continue"/>
            <w:shd w:val="clear" w:color="auto" w:fill="auto"/>
            <w:noWrap w:val="0"/>
            <w:vAlign w:val="center"/>
          </w:tcPr>
          <w:p w14:paraId="7AB68261">
            <w:pPr>
              <w:ind w:firstLine="0" w:firstLineChars="0"/>
              <w:jc w:val="left"/>
              <w:rPr>
                <w:rFonts w:cs="Arial"/>
              </w:rPr>
            </w:pPr>
          </w:p>
        </w:tc>
        <w:tc>
          <w:tcPr>
            <w:tcW w:w="2045" w:type="dxa"/>
            <w:shd w:val="clear" w:color="auto" w:fill="auto"/>
            <w:noWrap w:val="0"/>
            <w:vAlign w:val="top"/>
          </w:tcPr>
          <w:p w14:paraId="3A82D4F6">
            <w:pPr>
              <w:ind w:firstLine="0" w:firstLineChars="0"/>
              <w:jc w:val="left"/>
              <w:rPr>
                <w:rFonts w:cs="Arial"/>
              </w:rPr>
            </w:pPr>
            <w:r>
              <w:rPr>
                <w:rFonts w:hint="eastAsia" w:cs="Arial"/>
              </w:rPr>
              <w:t>c</w:t>
            </w:r>
            <w:r>
              <w:rPr>
                <w:rFonts w:cs="Arial"/>
              </w:rPr>
              <w:t>urrentTotalPass</w:t>
            </w:r>
            <w:r>
              <w:rPr>
                <w:rFonts w:hint="eastAsia" w:cs="Arial"/>
              </w:rPr>
              <w:t>Flow</w:t>
            </w:r>
          </w:p>
          <w:p w14:paraId="4EBD0A3B">
            <w:pPr>
              <w:ind w:firstLine="0" w:firstLineChars="0"/>
              <w:jc w:val="left"/>
              <w:rPr>
                <w:rFonts w:cs="Arial"/>
              </w:rPr>
            </w:pPr>
            <w:r>
              <w:rPr>
                <w:rFonts w:cs="Arial"/>
                <w:color w:val="808080"/>
              </w:rPr>
              <w:t>long</w:t>
            </w:r>
          </w:p>
        </w:tc>
        <w:tc>
          <w:tcPr>
            <w:tcW w:w="5386" w:type="dxa"/>
            <w:shd w:val="clear" w:color="auto" w:fill="auto"/>
            <w:noWrap w:val="0"/>
            <w:vAlign w:val="top"/>
          </w:tcPr>
          <w:p w14:paraId="4FEAEC3F">
            <w:pPr>
              <w:ind w:firstLine="0" w:firstLineChars="0"/>
              <w:jc w:val="left"/>
              <w:rPr>
                <w:rFonts w:cs="Arial"/>
              </w:rPr>
            </w:pPr>
            <w:r>
              <w:rPr>
                <w:rFonts w:hint="eastAsia" w:cs="Arial"/>
              </w:rPr>
              <w:t>查询时间段内总经过量，和</w:t>
            </w:r>
            <w:r>
              <w:rPr>
                <w:rFonts w:cs="Arial"/>
              </w:rPr>
              <w:t>accuracy</w:t>
            </w:r>
            <w:r>
              <w:rPr>
                <w:rFonts w:hint="eastAsia" w:cs="Arial"/>
              </w:rPr>
              <w:t>相关</w:t>
            </w:r>
          </w:p>
        </w:tc>
      </w:tr>
      <w:tr w14:paraId="10C0C9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141EACA6">
            <w:pPr>
              <w:ind w:firstLine="0" w:firstLineChars="0"/>
              <w:jc w:val="left"/>
              <w:rPr>
                <w:rFonts w:cs="Arial"/>
                <w:b/>
              </w:rPr>
            </w:pPr>
            <w:r>
              <w:rPr>
                <w:rFonts w:hint="eastAsia" w:cs="Arial"/>
                <w:b/>
              </w:rPr>
              <w:t>使用</w:t>
            </w:r>
            <w:r>
              <w:rPr>
                <w:rFonts w:cs="Arial"/>
                <w:b/>
              </w:rPr>
              <w:t>限制</w:t>
            </w:r>
          </w:p>
        </w:tc>
        <w:tc>
          <w:tcPr>
            <w:tcW w:w="7431" w:type="dxa"/>
            <w:gridSpan w:val="2"/>
            <w:shd w:val="clear" w:color="auto" w:fill="auto"/>
            <w:noWrap w:val="0"/>
            <w:vAlign w:val="center"/>
          </w:tcPr>
          <w:p w14:paraId="3CCDA8B0">
            <w:pPr>
              <w:numPr>
                <w:ilvl w:val="0"/>
                <w:numId w:val="179"/>
              </w:numPr>
              <w:ind w:firstLineChars="0"/>
              <w:jc w:val="left"/>
              <w:rPr>
                <w:rFonts w:cs="Arial"/>
              </w:rPr>
            </w:pPr>
            <w:r>
              <w:rPr>
                <w:rFonts w:hint="eastAsia" w:cs="Arial"/>
              </w:rPr>
              <w:t>仅项目型应用可以调用</w:t>
            </w:r>
          </w:p>
          <w:p w14:paraId="4495F820">
            <w:pPr>
              <w:numPr>
                <w:ilvl w:val="0"/>
                <w:numId w:val="179"/>
              </w:numPr>
              <w:ind w:firstLineChars="0"/>
              <w:jc w:val="left"/>
              <w:rPr>
                <w:rFonts w:hint="eastAsia" w:cs="Arial"/>
              </w:rPr>
            </w:pPr>
            <w:r>
              <w:rPr>
                <w:rFonts w:hint="eastAsia" w:cs="Arial"/>
              </w:rPr>
              <w:t>需要目标设备处于试用中或付费使用中状态方可调用</w:t>
            </w:r>
          </w:p>
        </w:tc>
      </w:tr>
      <w:tr w14:paraId="02622F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747" w:type="dxa"/>
            <w:shd w:val="clear" w:color="auto" w:fill="auto"/>
            <w:noWrap w:val="0"/>
            <w:vAlign w:val="center"/>
          </w:tcPr>
          <w:p w14:paraId="57DDDBB2">
            <w:pPr>
              <w:ind w:firstLine="0" w:firstLineChars="0"/>
              <w:jc w:val="left"/>
              <w:rPr>
                <w:rFonts w:hint="eastAsia" w:cs="Arial"/>
                <w:b/>
              </w:rPr>
            </w:pPr>
            <w:r>
              <w:rPr>
                <w:rFonts w:hint="eastAsia" w:cs="Arial"/>
                <w:b/>
              </w:rPr>
              <w:t>功能描述</w:t>
            </w:r>
          </w:p>
        </w:tc>
        <w:tc>
          <w:tcPr>
            <w:tcW w:w="7431" w:type="dxa"/>
            <w:gridSpan w:val="2"/>
            <w:shd w:val="clear" w:color="auto" w:fill="auto"/>
            <w:noWrap w:val="0"/>
            <w:vAlign w:val="center"/>
          </w:tcPr>
          <w:p w14:paraId="6AC9FA59">
            <w:pPr>
              <w:ind w:firstLine="0" w:firstLineChars="0"/>
              <w:jc w:val="left"/>
              <w:rPr>
                <w:rFonts w:cs="Arial"/>
              </w:rPr>
            </w:pPr>
            <w:r>
              <w:rPr>
                <w:rFonts w:hint="eastAsia" w:cs="Arial"/>
              </w:rPr>
              <w:t>查询设备单项统计某时间段的客流总数</w:t>
            </w:r>
          </w:p>
        </w:tc>
      </w:tr>
    </w:tbl>
    <w:p w14:paraId="5B56DC45">
      <w:pPr>
        <w:ind w:firstLine="0" w:firstLineChars="0"/>
      </w:pPr>
    </w:p>
    <w:p w14:paraId="2CAC1246">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7382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3F7CBDF0">
            <w:pPr>
              <w:widowControl/>
              <w:snapToGrid w:val="0"/>
              <w:spacing w:line="360" w:lineRule="auto"/>
              <w:ind w:firstLine="0" w:firstLineChars="0"/>
              <w:textAlignment w:val="baseline"/>
              <w:rPr>
                <w:b/>
                <w:kern w:val="0"/>
                <w:szCs w:val="21"/>
              </w:rPr>
            </w:pPr>
            <w:r>
              <w:rPr>
                <w:b/>
                <w:kern w:val="0"/>
                <w:szCs w:val="21"/>
              </w:rPr>
              <w:t>Request:</w:t>
            </w:r>
          </w:p>
          <w:p w14:paraId="19B1D25D">
            <w:pPr>
              <w:widowControl/>
              <w:snapToGrid w:val="0"/>
              <w:spacing w:line="360" w:lineRule="auto"/>
              <w:ind w:firstLine="0" w:firstLineChars="0"/>
              <w:textAlignment w:val="baseline"/>
              <w:rPr>
                <w:kern w:val="0"/>
                <w:szCs w:val="21"/>
              </w:rPr>
            </w:pPr>
            <w:r>
              <w:rPr>
                <w:kern w:val="0"/>
                <w:szCs w:val="21"/>
              </w:rPr>
              <w:t>{</w:t>
            </w:r>
          </w:p>
          <w:p w14:paraId="056DD26A">
            <w:pPr>
              <w:widowControl/>
              <w:snapToGrid w:val="0"/>
              <w:spacing w:line="360" w:lineRule="auto"/>
              <w:ind w:firstLine="435" w:firstLineChars="0"/>
              <w:textAlignment w:val="baseline"/>
              <w:rPr>
                <w:kern w:val="0"/>
                <w:szCs w:val="21"/>
              </w:rPr>
            </w:pPr>
            <w:r>
              <w:rPr>
                <w:kern w:val="0"/>
                <w:szCs w:val="21"/>
              </w:rPr>
              <w:t>"qrCode": "16E0091709B04C926",</w:t>
            </w:r>
          </w:p>
          <w:p w14:paraId="2464B003">
            <w:pPr>
              <w:widowControl/>
              <w:snapToGrid w:val="0"/>
              <w:spacing w:line="360" w:lineRule="auto"/>
              <w:ind w:firstLine="435" w:firstLineChars="0"/>
              <w:textAlignment w:val="baseline"/>
              <w:rPr>
                <w:kern w:val="0"/>
                <w:szCs w:val="21"/>
              </w:rPr>
            </w:pPr>
            <w:r>
              <w:rPr>
                <w:kern w:val="0"/>
                <w:szCs w:val="21"/>
              </w:rPr>
              <w:t>"mac": "00-FF-00-17-00-18",</w:t>
            </w:r>
          </w:p>
          <w:p w14:paraId="4764A23B">
            <w:pPr>
              <w:widowControl/>
              <w:snapToGrid w:val="0"/>
              <w:spacing w:line="360" w:lineRule="auto"/>
              <w:ind w:firstLine="435" w:firstLineChars="0"/>
              <w:textAlignment w:val="baseline"/>
              <w:rPr>
                <w:kern w:val="0"/>
                <w:szCs w:val="21"/>
              </w:rPr>
            </w:pPr>
            <w:r>
              <w:rPr>
                <w:kern w:val="0"/>
                <w:szCs w:val="21"/>
              </w:rPr>
              <w:t>"channelId": 1,</w:t>
            </w:r>
          </w:p>
          <w:p w14:paraId="554F0EAC">
            <w:pPr>
              <w:widowControl/>
              <w:snapToGrid w:val="0"/>
              <w:spacing w:line="360" w:lineRule="auto"/>
              <w:ind w:firstLine="435" w:firstLineChars="0"/>
              <w:textAlignment w:val="baseline"/>
              <w:rPr>
                <w:kern w:val="0"/>
                <w:szCs w:val="21"/>
              </w:rPr>
            </w:pPr>
            <w:r>
              <w:rPr>
                <w:kern w:val="0"/>
                <w:szCs w:val="21"/>
              </w:rPr>
              <w:t>"accuracy": "day",</w:t>
            </w:r>
          </w:p>
          <w:p w14:paraId="00029AB1">
            <w:pPr>
              <w:widowControl/>
              <w:snapToGrid w:val="0"/>
              <w:spacing w:line="360" w:lineRule="auto"/>
              <w:ind w:firstLine="435" w:firstLineChars="0"/>
              <w:textAlignment w:val="baseline"/>
              <w:rPr>
                <w:kern w:val="0"/>
                <w:szCs w:val="21"/>
              </w:rPr>
            </w:pPr>
            <w:r>
              <w:rPr>
                <w:kern w:val="0"/>
                <w:szCs w:val="21"/>
              </w:rPr>
              <w:t>"startTime": 1708012800,</w:t>
            </w:r>
          </w:p>
          <w:p w14:paraId="7711F35A">
            <w:pPr>
              <w:widowControl/>
              <w:snapToGrid w:val="0"/>
              <w:spacing w:line="360" w:lineRule="auto"/>
              <w:ind w:firstLine="435" w:firstLineChars="0"/>
              <w:textAlignment w:val="baseline"/>
              <w:rPr>
                <w:kern w:val="0"/>
                <w:szCs w:val="21"/>
              </w:rPr>
            </w:pPr>
            <w:r>
              <w:rPr>
                <w:kern w:val="0"/>
                <w:szCs w:val="21"/>
              </w:rPr>
              <w:t>"endTime": 1708099200</w:t>
            </w:r>
          </w:p>
          <w:p w14:paraId="2C0C5DB7">
            <w:pPr>
              <w:widowControl/>
              <w:snapToGrid w:val="0"/>
              <w:spacing w:line="360" w:lineRule="auto"/>
              <w:ind w:firstLine="0" w:firstLineChars="0"/>
              <w:textAlignment w:val="baseline"/>
              <w:rPr>
                <w:kern w:val="0"/>
                <w:szCs w:val="21"/>
              </w:rPr>
            </w:pPr>
            <w:r>
              <w:rPr>
                <w:kern w:val="0"/>
                <w:szCs w:val="21"/>
              </w:rPr>
              <w:t>}</w:t>
            </w:r>
          </w:p>
          <w:p w14:paraId="62F5AB37">
            <w:pPr>
              <w:widowControl/>
              <w:snapToGrid w:val="0"/>
              <w:spacing w:line="360" w:lineRule="auto"/>
              <w:ind w:firstLine="0" w:firstLineChars="0"/>
              <w:textAlignment w:val="baseline"/>
              <w:rPr>
                <w:rFonts w:hint="eastAsia"/>
                <w:kern w:val="0"/>
                <w:szCs w:val="21"/>
              </w:rPr>
            </w:pPr>
          </w:p>
          <w:p w14:paraId="5767FF5A">
            <w:pPr>
              <w:widowControl/>
              <w:snapToGrid w:val="0"/>
              <w:spacing w:line="360" w:lineRule="auto"/>
              <w:ind w:firstLine="0" w:firstLineChars="0"/>
              <w:textAlignment w:val="baseline"/>
              <w:rPr>
                <w:b/>
                <w:kern w:val="0"/>
                <w:szCs w:val="21"/>
              </w:rPr>
            </w:pPr>
            <w:r>
              <w:rPr>
                <w:b/>
                <w:kern w:val="0"/>
                <w:szCs w:val="21"/>
              </w:rPr>
              <w:t>Response:</w:t>
            </w:r>
          </w:p>
          <w:p w14:paraId="28ACA715">
            <w:pPr>
              <w:spacing w:line="360" w:lineRule="auto"/>
              <w:ind w:firstLine="0" w:firstLineChars="0"/>
              <w:jc w:val="left"/>
              <w:rPr>
                <w:rFonts w:cs="Arial"/>
              </w:rPr>
            </w:pPr>
            <w:r>
              <w:rPr>
                <w:rFonts w:cs="Arial"/>
              </w:rPr>
              <w:t>{</w:t>
            </w:r>
          </w:p>
          <w:p w14:paraId="5AE62E36">
            <w:pPr>
              <w:spacing w:line="360" w:lineRule="auto"/>
              <w:ind w:firstLine="435" w:firstLineChars="0"/>
              <w:jc w:val="left"/>
              <w:rPr>
                <w:rFonts w:cs="Arial"/>
              </w:rPr>
            </w:pPr>
            <w:r>
              <w:rPr>
                <w:rFonts w:cs="Arial"/>
              </w:rPr>
              <w:t>"result": {</w:t>
            </w:r>
          </w:p>
          <w:p w14:paraId="7CE372B9">
            <w:pPr>
              <w:spacing w:line="360" w:lineRule="auto"/>
              <w:ind w:firstLine="0" w:firstLineChars="0"/>
              <w:jc w:val="left"/>
              <w:rPr>
                <w:rFonts w:cs="Arial"/>
              </w:rPr>
            </w:pPr>
            <w:r>
              <w:rPr>
                <w:rFonts w:cs="Arial"/>
              </w:rPr>
              <w:t xml:space="preserve">        "lastTotalInFlow": 1000,</w:t>
            </w:r>
          </w:p>
          <w:p w14:paraId="2FA52DA5">
            <w:pPr>
              <w:spacing w:line="360" w:lineRule="auto"/>
              <w:ind w:firstLine="0" w:firstLineChars="0"/>
              <w:jc w:val="left"/>
              <w:rPr>
                <w:rFonts w:cs="Arial"/>
              </w:rPr>
            </w:pPr>
            <w:r>
              <w:rPr>
                <w:rFonts w:cs="Arial"/>
              </w:rPr>
              <w:t xml:space="preserve">        "lastTotalOutFlow": 100,</w:t>
            </w:r>
          </w:p>
          <w:p w14:paraId="4ADDD963">
            <w:pPr>
              <w:spacing w:line="360" w:lineRule="auto"/>
              <w:ind w:firstLine="0" w:firstLineChars="0"/>
              <w:jc w:val="left"/>
              <w:rPr>
                <w:rFonts w:cs="Arial"/>
              </w:rPr>
            </w:pPr>
            <w:r>
              <w:rPr>
                <w:rFonts w:cs="Arial"/>
              </w:rPr>
              <w:t xml:space="preserve">        "lastTotalPassFlow": 10,</w:t>
            </w:r>
          </w:p>
          <w:p w14:paraId="08C72D06">
            <w:pPr>
              <w:spacing w:line="360" w:lineRule="auto"/>
              <w:ind w:firstLine="0" w:firstLineChars="0"/>
              <w:jc w:val="left"/>
              <w:rPr>
                <w:rFonts w:cs="Arial"/>
              </w:rPr>
            </w:pPr>
            <w:r>
              <w:rPr>
                <w:rFonts w:cs="Arial"/>
              </w:rPr>
              <w:t xml:space="preserve">        "currentTotalInFlow": 500,</w:t>
            </w:r>
          </w:p>
          <w:p w14:paraId="2FBCD8A8">
            <w:pPr>
              <w:spacing w:line="360" w:lineRule="auto"/>
              <w:ind w:firstLine="0" w:firstLineChars="0"/>
              <w:jc w:val="left"/>
              <w:rPr>
                <w:rFonts w:cs="Arial"/>
              </w:rPr>
            </w:pPr>
            <w:r>
              <w:rPr>
                <w:rFonts w:cs="Arial"/>
              </w:rPr>
              <w:t xml:space="preserve">        "currentTotalOutFlow": 50,</w:t>
            </w:r>
          </w:p>
          <w:p w14:paraId="5727F30E">
            <w:pPr>
              <w:spacing w:line="360" w:lineRule="auto"/>
              <w:ind w:firstLine="0" w:firstLineChars="0"/>
              <w:jc w:val="left"/>
              <w:rPr>
                <w:rFonts w:cs="Arial"/>
              </w:rPr>
            </w:pPr>
            <w:r>
              <w:rPr>
                <w:rFonts w:cs="Arial"/>
              </w:rPr>
              <w:t xml:space="preserve">        "currentTotalPassFlow": 5</w:t>
            </w:r>
          </w:p>
          <w:p w14:paraId="3EDB7687">
            <w:pPr>
              <w:spacing w:line="360" w:lineRule="auto"/>
              <w:ind w:firstLine="435" w:firstLineChars="0"/>
              <w:jc w:val="left"/>
              <w:rPr>
                <w:rFonts w:cs="Arial"/>
              </w:rPr>
            </w:pPr>
            <w:r>
              <w:rPr>
                <w:rFonts w:cs="Arial"/>
              </w:rPr>
              <w:t>},</w:t>
            </w:r>
          </w:p>
          <w:p w14:paraId="054B88F0">
            <w:pPr>
              <w:spacing w:line="360" w:lineRule="auto"/>
              <w:ind w:firstLine="435" w:firstLineChars="0"/>
              <w:jc w:val="left"/>
              <w:rPr>
                <w:rFonts w:cs="Arial"/>
              </w:rPr>
            </w:pPr>
            <w:r>
              <w:rPr>
                <w:rFonts w:cs="Arial"/>
              </w:rPr>
              <w:t>"error_code": 0</w:t>
            </w:r>
          </w:p>
          <w:p w14:paraId="00AE8A04">
            <w:pPr>
              <w:spacing w:line="360" w:lineRule="auto"/>
              <w:ind w:firstLine="0" w:firstLineChars="0"/>
              <w:jc w:val="left"/>
              <w:rPr>
                <w:rFonts w:cs="Arial"/>
              </w:rPr>
            </w:pPr>
            <w:r>
              <w:rPr>
                <w:rFonts w:cs="Arial"/>
              </w:rPr>
              <w:t>}</w:t>
            </w:r>
            <w:bookmarkStart w:id="1206" w:name="_Toc156983980"/>
            <w:bookmarkStart w:id="1207" w:name="_Toc159418546"/>
          </w:p>
        </w:tc>
      </w:tr>
    </w:tbl>
    <w:p w14:paraId="545C1E65">
      <w:pPr>
        <w:pStyle w:val="8"/>
      </w:pPr>
      <w:bookmarkStart w:id="1208" w:name="_Toc220343693"/>
      <w:r>
        <w:rPr>
          <w:rFonts w:hint="eastAsia"/>
        </w:rPr>
        <w:t>查询客流统计数据更新状态</w:t>
      </w:r>
      <w:bookmarkEnd w:id="1208"/>
    </w:p>
    <w:tbl>
      <w:tblPr>
        <w:tblStyle w:val="58"/>
        <w:tblW w:w="9072" w:type="dxa"/>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93"/>
        <w:gridCol w:w="1471"/>
        <w:gridCol w:w="6408"/>
      </w:tblGrid>
      <w:tr w14:paraId="49F8AD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94" w:hRule="atLeast"/>
        </w:trPr>
        <w:tc>
          <w:tcPr>
            <w:tcW w:w="11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61FC53">
            <w:pPr>
              <w:ind w:firstLine="0" w:firstLineChars="0"/>
              <w:jc w:val="left"/>
              <w:rPr>
                <w:rFonts w:cs="Arial"/>
              </w:rPr>
            </w:pPr>
            <w:r>
              <w:rPr>
                <w:rFonts w:hint="eastAsia" w:cs="Arial"/>
              </w:rPr>
              <w:t>名称</w:t>
            </w:r>
          </w:p>
        </w:tc>
        <w:tc>
          <w:tcPr>
            <w:tcW w:w="7879"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DD2F97A">
            <w:pPr>
              <w:ind w:firstLine="0" w:firstLineChars="0"/>
              <w:jc w:val="left"/>
              <w:rPr>
                <w:rFonts w:cs="Arial"/>
              </w:rPr>
            </w:pPr>
            <w:r>
              <w:rPr>
                <w:rFonts w:hint="eastAsia" w:cs="Arial"/>
              </w:rPr>
              <w:t>内容</w:t>
            </w:r>
          </w:p>
        </w:tc>
      </w:tr>
      <w:tr w14:paraId="1898E9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5C72E5">
            <w:pPr>
              <w:ind w:firstLine="0" w:firstLineChars="0"/>
              <w:jc w:val="left"/>
              <w:rPr>
                <w:rFonts w:cs="Arial"/>
              </w:rPr>
            </w:pPr>
            <w:r>
              <w:rPr>
                <w:rFonts w:hint="eastAsia" w:cs="Arial"/>
              </w:rPr>
              <w:t>Path</w:t>
            </w:r>
          </w:p>
        </w:tc>
        <w:tc>
          <w:tcPr>
            <w:tcW w:w="7879"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1774238">
            <w:pPr>
              <w:ind w:firstLine="0" w:firstLineChars="0"/>
              <w:jc w:val="left"/>
              <w:rPr>
                <w:rFonts w:cs="Arial"/>
              </w:rPr>
            </w:pPr>
            <w:r>
              <w:rPr>
                <w:rFonts w:cs="Arial"/>
              </w:rPr>
              <w:t>/tums/open/passengerFlow/v1/getFlowSyncStatus</w:t>
            </w:r>
          </w:p>
        </w:tc>
      </w:tr>
      <w:tr w14:paraId="7A2D51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46C28D71">
            <w:pPr>
              <w:ind w:firstLine="0" w:firstLineChars="0"/>
              <w:jc w:val="left"/>
              <w:rPr>
                <w:rFonts w:cs="Arial"/>
                <w:b/>
              </w:rPr>
            </w:pPr>
            <w:r>
              <w:rPr>
                <w:rFonts w:hint="eastAsia" w:cs="Arial"/>
                <w:b/>
              </w:rPr>
              <w:t>请求</w:t>
            </w:r>
            <w:r>
              <w:rPr>
                <w:rFonts w:cs="Arial"/>
                <w:b/>
              </w:rPr>
              <w:t>参数</w:t>
            </w:r>
          </w:p>
        </w:tc>
      </w:tr>
      <w:tr w14:paraId="1B9EF3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773C0E0D">
            <w:pPr>
              <w:ind w:firstLine="0" w:firstLineChars="0"/>
              <w:jc w:val="left"/>
              <w:rPr>
                <w:rFonts w:cs="Arial"/>
              </w:rPr>
            </w:pPr>
            <w:r>
              <w:rPr>
                <w:rFonts w:hint="eastAsia" w:cs="Arial"/>
              </w:rPr>
              <w:t>无</w:t>
            </w:r>
          </w:p>
        </w:tc>
      </w:tr>
      <w:tr w14:paraId="2A7AE5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072" w:type="dxa"/>
            <w:gridSpan w:val="3"/>
            <w:shd w:val="clear" w:color="auto" w:fill="auto"/>
            <w:noWrap w:val="0"/>
            <w:vAlign w:val="center"/>
          </w:tcPr>
          <w:p w14:paraId="5FE9BD7F">
            <w:pPr>
              <w:ind w:firstLine="0" w:firstLineChars="0"/>
              <w:jc w:val="left"/>
              <w:rPr>
                <w:rFonts w:cs="Arial"/>
                <w:b/>
              </w:rPr>
            </w:pPr>
            <w:r>
              <w:rPr>
                <w:rFonts w:hint="eastAsia" w:cs="Arial"/>
                <w:b/>
              </w:rPr>
              <w:t>回复</w:t>
            </w:r>
            <w:r>
              <w:rPr>
                <w:rFonts w:cs="Arial"/>
                <w:b/>
              </w:rPr>
              <w:t>参数</w:t>
            </w:r>
          </w:p>
        </w:tc>
      </w:tr>
      <w:tr w14:paraId="083263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93" w:type="dxa"/>
            <w:shd w:val="clear" w:color="auto" w:fill="auto"/>
            <w:noWrap w:val="0"/>
            <w:vAlign w:val="center"/>
          </w:tcPr>
          <w:p w14:paraId="3F36A9DC">
            <w:pPr>
              <w:ind w:firstLine="0" w:firstLineChars="0"/>
              <w:jc w:val="left"/>
              <w:rPr>
                <w:rFonts w:cs="Arial"/>
              </w:rPr>
            </w:pPr>
            <w:r>
              <w:rPr>
                <w:rFonts w:hint="eastAsia" w:cs="Arial"/>
              </w:rPr>
              <w:t>error_code</w:t>
            </w:r>
          </w:p>
          <w:p w14:paraId="32842374">
            <w:pPr>
              <w:ind w:firstLine="0" w:firstLineChars="0"/>
              <w:jc w:val="left"/>
              <w:rPr>
                <w:rFonts w:cs="Arial"/>
                <w:color w:val="808080"/>
              </w:rPr>
            </w:pPr>
            <w:r>
              <w:rPr>
                <w:rFonts w:cs="Arial"/>
                <w:color w:val="808080"/>
              </w:rPr>
              <w:t>int</w:t>
            </w:r>
          </w:p>
        </w:tc>
        <w:tc>
          <w:tcPr>
            <w:tcW w:w="7879" w:type="dxa"/>
            <w:gridSpan w:val="2"/>
            <w:shd w:val="clear" w:color="auto" w:fill="auto"/>
            <w:noWrap w:val="0"/>
            <w:vAlign w:val="center"/>
          </w:tcPr>
          <w:p w14:paraId="394811BB">
            <w:pPr>
              <w:ind w:firstLine="0" w:firstLineChars="0"/>
              <w:jc w:val="left"/>
              <w:rPr>
                <w:rFonts w:cs="Arial"/>
              </w:rPr>
            </w:pPr>
            <w:r>
              <w:rPr>
                <w:rFonts w:hint="eastAsia"/>
              </w:rPr>
              <w:t>错误码，0代表正常，其他值参考常用错误码说明。</w:t>
            </w:r>
          </w:p>
        </w:tc>
      </w:tr>
      <w:tr w14:paraId="7D0ED1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93" w:type="dxa"/>
            <w:shd w:val="clear" w:color="auto" w:fill="auto"/>
            <w:noWrap w:val="0"/>
            <w:vAlign w:val="center"/>
          </w:tcPr>
          <w:p w14:paraId="59275990">
            <w:pPr>
              <w:ind w:firstLine="0" w:firstLineChars="0"/>
              <w:jc w:val="left"/>
              <w:rPr>
                <w:rFonts w:cs="Arial"/>
              </w:rPr>
            </w:pPr>
            <w:r>
              <w:rPr>
                <w:rFonts w:hint="eastAsia" w:cs="Arial"/>
              </w:rPr>
              <w:t>result</w:t>
            </w:r>
          </w:p>
          <w:p w14:paraId="757BE2AF">
            <w:pPr>
              <w:ind w:firstLine="0" w:firstLineChars="0"/>
              <w:jc w:val="left"/>
              <w:rPr>
                <w:rFonts w:cs="Arial"/>
                <w:color w:val="808080"/>
              </w:rPr>
            </w:pPr>
            <w:r>
              <w:rPr>
                <w:rFonts w:hint="eastAsia" w:cs="Arial"/>
                <w:color w:val="808080"/>
              </w:rPr>
              <w:t>object</w:t>
            </w:r>
          </w:p>
        </w:tc>
        <w:tc>
          <w:tcPr>
            <w:tcW w:w="1471" w:type="dxa"/>
            <w:shd w:val="clear" w:color="auto" w:fill="auto"/>
            <w:noWrap w:val="0"/>
            <w:vAlign w:val="center"/>
          </w:tcPr>
          <w:p w14:paraId="0E1C67B5">
            <w:pPr>
              <w:ind w:firstLine="0" w:firstLineChars="0"/>
              <w:jc w:val="left"/>
              <w:rPr>
                <w:rFonts w:cs="Arial"/>
              </w:rPr>
            </w:pPr>
            <w:r>
              <w:rPr>
                <w:rFonts w:cs="Arial"/>
              </w:rPr>
              <w:t>status</w:t>
            </w:r>
          </w:p>
          <w:p w14:paraId="55F1DF3E">
            <w:pPr>
              <w:ind w:firstLine="0" w:firstLineChars="0"/>
              <w:jc w:val="left"/>
              <w:rPr>
                <w:rFonts w:cs="Arial"/>
                <w:color w:val="808080"/>
              </w:rPr>
            </w:pPr>
            <w:r>
              <w:rPr>
                <w:rFonts w:cs="Arial"/>
                <w:color w:val="808080"/>
              </w:rPr>
              <w:t>int</w:t>
            </w:r>
          </w:p>
        </w:tc>
        <w:tc>
          <w:tcPr>
            <w:tcW w:w="6408" w:type="dxa"/>
            <w:shd w:val="clear" w:color="auto" w:fill="auto"/>
            <w:noWrap w:val="0"/>
            <w:vAlign w:val="center"/>
          </w:tcPr>
          <w:p w14:paraId="0DDF4C9A">
            <w:pPr>
              <w:ind w:firstLine="0" w:firstLineChars="0"/>
              <w:jc w:val="left"/>
              <w:rPr>
                <w:rFonts w:cs="Arial"/>
              </w:rPr>
            </w:pPr>
            <w:r>
              <w:rPr>
                <w:rFonts w:hint="eastAsia" w:cs="Arial"/>
              </w:rPr>
              <w:t>同步状态，枚举类型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41C11D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0F24D6DE">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A3062C9">
                  <w:pPr>
                    <w:overflowPunct w:val="0"/>
                    <w:autoSpaceDE w:val="0"/>
                    <w:autoSpaceDN w:val="0"/>
                    <w:spacing w:before="62" w:beforeLines="20" w:after="62" w:afterLines="20"/>
                    <w:ind w:firstLine="0" w:firstLineChars="0"/>
                  </w:pPr>
                  <w:r>
                    <w:rPr>
                      <w:rFonts w:hint="eastAsia"/>
                    </w:rPr>
                    <w:t>含义</w:t>
                  </w:r>
                </w:p>
              </w:tc>
            </w:tr>
            <w:tr w14:paraId="6FB03C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26D72A1C">
                  <w:pPr>
                    <w:overflowPunct w:val="0"/>
                    <w:autoSpaceDE w:val="0"/>
                    <w:autoSpaceDN w:val="0"/>
                    <w:spacing w:before="62" w:beforeLines="20" w:after="62" w:afterLines="20"/>
                    <w:ind w:firstLine="0" w:firstLineChars="0"/>
                  </w:pPr>
                  <w:r>
                    <w:rPr>
                      <w:rFonts w:hint="eastAsia"/>
                    </w:rPr>
                    <w:t>0</w:t>
                  </w:r>
                </w:p>
              </w:tc>
              <w:tc>
                <w:tcPr>
                  <w:tcW w:w="1601" w:type="dxa"/>
                  <w:shd w:val="clear" w:color="auto" w:fill="auto"/>
                  <w:noWrap w:val="0"/>
                  <w:vAlign w:val="center"/>
                </w:tcPr>
                <w:p w14:paraId="486C91DB">
                  <w:pPr>
                    <w:overflowPunct w:val="0"/>
                    <w:autoSpaceDE w:val="0"/>
                    <w:autoSpaceDN w:val="0"/>
                    <w:spacing w:before="62" w:beforeLines="20" w:after="62" w:afterLines="20"/>
                    <w:ind w:firstLine="0" w:firstLineChars="0"/>
                  </w:pPr>
                  <w:r>
                    <w:rPr>
                      <w:rFonts w:hint="eastAsia" w:cs="Arial"/>
                    </w:rPr>
                    <w:t>标识已完成</w:t>
                  </w:r>
                </w:p>
              </w:tc>
            </w:tr>
            <w:tr w14:paraId="0623A1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221589AE">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2F9FBAF6">
                  <w:pPr>
                    <w:overflowPunct w:val="0"/>
                    <w:autoSpaceDE w:val="0"/>
                    <w:autoSpaceDN w:val="0"/>
                    <w:spacing w:before="62" w:beforeLines="20" w:after="62" w:afterLines="20"/>
                    <w:ind w:firstLine="0" w:firstLineChars="0"/>
                  </w:pPr>
                  <w:r>
                    <w:rPr>
                      <w:rFonts w:hint="eastAsia" w:cs="Arial"/>
                    </w:rPr>
                    <w:t>标识进行中</w:t>
                  </w:r>
                </w:p>
              </w:tc>
            </w:tr>
          </w:tbl>
          <w:p w14:paraId="7A0B3C88">
            <w:pPr>
              <w:ind w:firstLine="0" w:firstLineChars="0"/>
              <w:jc w:val="left"/>
              <w:rPr>
                <w:rFonts w:hint="eastAsia" w:cs="Arial"/>
              </w:rPr>
            </w:pPr>
          </w:p>
        </w:tc>
      </w:tr>
      <w:tr w14:paraId="0D441E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93" w:type="dxa"/>
            <w:shd w:val="clear" w:color="auto" w:fill="auto"/>
            <w:noWrap w:val="0"/>
            <w:vAlign w:val="center"/>
          </w:tcPr>
          <w:p w14:paraId="5AFE8E61">
            <w:pPr>
              <w:ind w:firstLine="0" w:firstLineChars="0"/>
              <w:jc w:val="left"/>
              <w:rPr>
                <w:rFonts w:cs="Arial"/>
                <w:b/>
              </w:rPr>
            </w:pPr>
            <w:r>
              <w:rPr>
                <w:rFonts w:hint="eastAsia" w:cs="Arial"/>
                <w:b/>
              </w:rPr>
              <w:t>使用</w:t>
            </w:r>
            <w:r>
              <w:rPr>
                <w:rFonts w:cs="Arial"/>
                <w:b/>
              </w:rPr>
              <w:t>限制</w:t>
            </w:r>
          </w:p>
        </w:tc>
        <w:tc>
          <w:tcPr>
            <w:tcW w:w="7879" w:type="dxa"/>
            <w:gridSpan w:val="2"/>
            <w:shd w:val="clear" w:color="auto" w:fill="auto"/>
            <w:noWrap w:val="0"/>
            <w:vAlign w:val="center"/>
          </w:tcPr>
          <w:p w14:paraId="342A74E3">
            <w:pPr>
              <w:ind w:firstLine="0" w:firstLineChars="0"/>
              <w:jc w:val="left"/>
              <w:rPr>
                <w:rFonts w:hint="eastAsia" w:cs="Arial"/>
              </w:rPr>
            </w:pPr>
            <w:r>
              <w:rPr>
                <w:rFonts w:hint="eastAsia" w:cs="Arial"/>
              </w:rPr>
              <w:t>仅项目型应用可以调用。</w:t>
            </w:r>
          </w:p>
        </w:tc>
      </w:tr>
      <w:tr w14:paraId="05622A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193" w:type="dxa"/>
            <w:shd w:val="clear" w:color="auto" w:fill="auto"/>
            <w:noWrap w:val="0"/>
            <w:vAlign w:val="center"/>
          </w:tcPr>
          <w:p w14:paraId="2ADBD78C">
            <w:pPr>
              <w:ind w:firstLine="0" w:firstLineChars="0"/>
              <w:jc w:val="left"/>
              <w:rPr>
                <w:rFonts w:hint="eastAsia" w:cs="Arial"/>
                <w:b/>
              </w:rPr>
            </w:pPr>
            <w:r>
              <w:rPr>
                <w:rFonts w:hint="eastAsia" w:cs="Arial"/>
                <w:b/>
              </w:rPr>
              <w:t>功能描述</w:t>
            </w:r>
          </w:p>
        </w:tc>
        <w:tc>
          <w:tcPr>
            <w:tcW w:w="7879" w:type="dxa"/>
            <w:gridSpan w:val="2"/>
            <w:shd w:val="clear" w:color="auto" w:fill="auto"/>
            <w:noWrap w:val="0"/>
            <w:vAlign w:val="center"/>
          </w:tcPr>
          <w:p w14:paraId="3CD8A042">
            <w:pPr>
              <w:ind w:firstLine="0" w:firstLineChars="0"/>
              <w:jc w:val="left"/>
              <w:rPr>
                <w:rFonts w:cs="Arial"/>
              </w:rPr>
            </w:pPr>
            <w:r>
              <w:rPr>
                <w:rFonts w:cs="Arial"/>
              </w:rPr>
              <w:fldChar w:fldCharType="begin"/>
            </w:r>
            <w:r>
              <w:rPr>
                <w:rFonts w:cs="Arial"/>
              </w:rPr>
              <w:instrText xml:space="preserve"> </w:instrText>
            </w:r>
            <w:r>
              <w:rPr>
                <w:rFonts w:hint="eastAsia" w:cs="Arial"/>
              </w:rPr>
              <w:instrText xml:space="preserve">REF _Ref162886641 \r \h</w:instrText>
            </w:r>
            <w:r>
              <w:rPr>
                <w:rFonts w:cs="Arial"/>
              </w:rPr>
              <w:instrText xml:space="preserve"> </w:instrText>
            </w:r>
            <w:r>
              <w:rPr>
                <w:rFonts w:cs="Arial"/>
              </w:rPr>
              <w:fldChar w:fldCharType="separate"/>
            </w:r>
            <w:r>
              <w:rPr>
                <w:rFonts w:cs="Arial"/>
              </w:rPr>
              <w:t>1.4</w:t>
            </w:r>
            <w:bookmarkStart w:id="1209" w:name="_Hlt216078971"/>
            <w:r>
              <w:rPr>
                <w:rFonts w:cs="Arial"/>
              </w:rPr>
              <w:t>.</w:t>
            </w:r>
            <w:bookmarkEnd w:id="1209"/>
            <w:r>
              <w:rPr>
                <w:rFonts w:cs="Arial"/>
              </w:rPr>
              <w:t>12.3</w:t>
            </w:r>
            <w:r>
              <w:rPr>
                <w:rFonts w:cs="Arial"/>
              </w:rPr>
              <w:fldChar w:fldCharType="end"/>
            </w:r>
            <w:r>
              <w:rPr>
                <w:rFonts w:cs="Arial"/>
              </w:rPr>
              <w:t xml:space="preserve"> </w:t>
            </w:r>
            <w:r>
              <w:rPr>
                <w:rFonts w:hint="eastAsia" w:cs="Arial"/>
              </w:rPr>
              <w:t>queryFlow接口响应字段lastUpdateTime为null或者距离当前时刻大于15秒，后台会触发应用绑定项目的客流异步同步，getFlowSyncStatus查看同步是否完成。</w:t>
            </w:r>
          </w:p>
        </w:tc>
      </w:tr>
    </w:tbl>
    <w:p w14:paraId="5AB5CA03">
      <w:pPr>
        <w:ind w:firstLine="0" w:firstLineChars="0"/>
      </w:pPr>
    </w:p>
    <w:p w14:paraId="040A8A62">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3A3A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7543BD8F">
            <w:pPr>
              <w:widowControl/>
              <w:snapToGrid w:val="0"/>
              <w:spacing w:line="360" w:lineRule="auto"/>
              <w:ind w:firstLine="0" w:firstLineChars="0"/>
              <w:textAlignment w:val="baseline"/>
              <w:rPr>
                <w:b/>
                <w:kern w:val="0"/>
                <w:szCs w:val="21"/>
              </w:rPr>
            </w:pPr>
            <w:r>
              <w:rPr>
                <w:b/>
                <w:kern w:val="0"/>
                <w:szCs w:val="21"/>
              </w:rPr>
              <w:t>Request:</w:t>
            </w:r>
          </w:p>
          <w:p w14:paraId="3DE1C690">
            <w:pPr>
              <w:widowControl/>
              <w:snapToGrid w:val="0"/>
              <w:spacing w:line="360" w:lineRule="auto"/>
              <w:ind w:firstLine="0" w:firstLineChars="0"/>
              <w:textAlignment w:val="baseline"/>
              <w:rPr>
                <w:kern w:val="0"/>
                <w:szCs w:val="21"/>
              </w:rPr>
            </w:pPr>
            <w:r>
              <w:rPr>
                <w:kern w:val="0"/>
                <w:szCs w:val="21"/>
              </w:rPr>
              <w:t>{</w:t>
            </w:r>
          </w:p>
          <w:p w14:paraId="60E44091">
            <w:pPr>
              <w:widowControl/>
              <w:snapToGrid w:val="0"/>
              <w:spacing w:line="360" w:lineRule="auto"/>
              <w:ind w:firstLine="0" w:firstLineChars="0"/>
              <w:textAlignment w:val="baseline"/>
              <w:rPr>
                <w:kern w:val="0"/>
                <w:szCs w:val="21"/>
              </w:rPr>
            </w:pPr>
            <w:r>
              <w:rPr>
                <w:kern w:val="0"/>
                <w:szCs w:val="21"/>
              </w:rPr>
              <w:t>}</w:t>
            </w:r>
          </w:p>
          <w:p w14:paraId="5A56612C">
            <w:pPr>
              <w:widowControl/>
              <w:snapToGrid w:val="0"/>
              <w:spacing w:line="360" w:lineRule="auto"/>
              <w:ind w:firstLine="0" w:firstLineChars="0"/>
              <w:textAlignment w:val="baseline"/>
              <w:rPr>
                <w:rFonts w:hint="eastAsia"/>
                <w:kern w:val="0"/>
                <w:szCs w:val="21"/>
              </w:rPr>
            </w:pPr>
          </w:p>
          <w:p w14:paraId="53C7A1E7">
            <w:pPr>
              <w:widowControl/>
              <w:snapToGrid w:val="0"/>
              <w:spacing w:line="360" w:lineRule="auto"/>
              <w:ind w:firstLine="0" w:firstLineChars="0"/>
              <w:textAlignment w:val="baseline"/>
              <w:rPr>
                <w:b/>
                <w:kern w:val="0"/>
                <w:szCs w:val="21"/>
              </w:rPr>
            </w:pPr>
            <w:r>
              <w:rPr>
                <w:b/>
                <w:kern w:val="0"/>
                <w:szCs w:val="21"/>
              </w:rPr>
              <w:t>Response:</w:t>
            </w:r>
          </w:p>
          <w:p w14:paraId="2FE40D62">
            <w:pPr>
              <w:spacing w:line="360" w:lineRule="auto"/>
              <w:ind w:firstLine="0" w:firstLineChars="0"/>
              <w:jc w:val="left"/>
              <w:rPr>
                <w:rFonts w:cs="Arial"/>
              </w:rPr>
            </w:pPr>
            <w:r>
              <w:rPr>
                <w:rFonts w:cs="Arial"/>
              </w:rPr>
              <w:t>{</w:t>
            </w:r>
          </w:p>
          <w:p w14:paraId="50343142">
            <w:pPr>
              <w:spacing w:line="360" w:lineRule="auto"/>
              <w:ind w:firstLine="435" w:firstLineChars="0"/>
              <w:jc w:val="left"/>
              <w:rPr>
                <w:rFonts w:cs="Arial"/>
              </w:rPr>
            </w:pPr>
            <w:r>
              <w:rPr>
                <w:rFonts w:cs="Arial"/>
              </w:rPr>
              <w:t>"result": {</w:t>
            </w:r>
          </w:p>
          <w:p w14:paraId="1B0F0794">
            <w:pPr>
              <w:spacing w:line="360" w:lineRule="auto"/>
              <w:ind w:firstLine="0" w:firstLineChars="0"/>
              <w:jc w:val="left"/>
              <w:rPr>
                <w:rFonts w:cs="Arial"/>
              </w:rPr>
            </w:pPr>
            <w:r>
              <w:rPr>
                <w:rFonts w:cs="Arial"/>
              </w:rPr>
              <w:t xml:space="preserve">        "status": 0</w:t>
            </w:r>
          </w:p>
          <w:p w14:paraId="46F299D3">
            <w:pPr>
              <w:spacing w:line="360" w:lineRule="auto"/>
              <w:ind w:firstLine="435" w:firstLineChars="0"/>
              <w:jc w:val="left"/>
              <w:rPr>
                <w:rFonts w:cs="Arial"/>
              </w:rPr>
            </w:pPr>
            <w:r>
              <w:rPr>
                <w:rFonts w:cs="Arial"/>
              </w:rPr>
              <w:t>},</w:t>
            </w:r>
          </w:p>
          <w:p w14:paraId="73B1BB9B">
            <w:pPr>
              <w:spacing w:line="360" w:lineRule="auto"/>
              <w:ind w:firstLine="435" w:firstLineChars="0"/>
              <w:jc w:val="left"/>
              <w:rPr>
                <w:rFonts w:cs="Arial"/>
              </w:rPr>
            </w:pPr>
            <w:r>
              <w:rPr>
                <w:rFonts w:cs="Arial"/>
              </w:rPr>
              <w:t>"error_code": 0</w:t>
            </w:r>
          </w:p>
          <w:p w14:paraId="2CED4D28">
            <w:pPr>
              <w:spacing w:line="360" w:lineRule="auto"/>
              <w:ind w:firstLine="0" w:firstLineChars="0"/>
              <w:jc w:val="left"/>
              <w:rPr>
                <w:rFonts w:hint="eastAsia" w:cs="Arial"/>
              </w:rPr>
            </w:pPr>
            <w:r>
              <w:rPr>
                <w:rFonts w:cs="Arial"/>
              </w:rPr>
              <w:t>}</w:t>
            </w:r>
          </w:p>
        </w:tc>
      </w:tr>
    </w:tbl>
    <w:p w14:paraId="362EEFE9">
      <w:pPr>
        <w:pStyle w:val="8"/>
      </w:pPr>
      <w:bookmarkStart w:id="1210" w:name="_Toc193372180"/>
      <w:bookmarkStart w:id="1211" w:name="_Toc220343694"/>
      <w:r>
        <w:rPr>
          <w:rFonts w:hint="eastAsia"/>
        </w:rPr>
        <w:t>查询新版精准客流概览数据</w:t>
      </w:r>
      <w:bookmarkEnd w:id="1210"/>
      <w:bookmarkEnd w:id="1211"/>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861"/>
        <w:gridCol w:w="2042"/>
        <w:gridCol w:w="66"/>
        <w:gridCol w:w="5209"/>
      </w:tblGrid>
      <w:tr w14:paraId="7DA67E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4359AC">
            <w:pPr>
              <w:ind w:firstLine="0" w:firstLineChars="0"/>
            </w:pPr>
            <w:r>
              <w:rPr>
                <w:rFonts w:hint="eastAsia"/>
              </w:rPr>
              <w:t>名称</w:t>
            </w:r>
          </w:p>
        </w:tc>
        <w:tc>
          <w:tcPr>
            <w:tcW w:w="7317"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3D3FE66">
            <w:pPr>
              <w:ind w:firstLine="0" w:firstLineChars="0"/>
            </w:pPr>
            <w:r>
              <w:rPr>
                <w:rFonts w:hint="eastAsia"/>
              </w:rPr>
              <w:t>内容</w:t>
            </w:r>
          </w:p>
        </w:tc>
      </w:tr>
      <w:tr w14:paraId="44FFF2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AB6F1DC">
            <w:pPr>
              <w:ind w:firstLine="0" w:firstLineChars="0"/>
            </w:pPr>
            <w:r>
              <w:rPr>
                <w:rFonts w:hint="eastAsia"/>
              </w:rPr>
              <w:t>Path</w:t>
            </w:r>
          </w:p>
        </w:tc>
        <w:tc>
          <w:tcPr>
            <w:tcW w:w="7317"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5C61C2F">
            <w:pPr>
              <w:ind w:firstLine="0" w:firstLineChars="0"/>
            </w:pPr>
            <w:r>
              <w:t>/tums/open/passengerFlow/v1/getFlowOverview</w:t>
            </w:r>
          </w:p>
        </w:tc>
      </w:tr>
      <w:tr w14:paraId="556F13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4"/>
            <w:shd w:val="clear" w:color="auto" w:fill="auto"/>
            <w:noWrap w:val="0"/>
            <w:vAlign w:val="center"/>
          </w:tcPr>
          <w:p w14:paraId="609CA9AD">
            <w:pPr>
              <w:ind w:firstLine="0" w:firstLineChars="0"/>
              <w:rPr>
                <w:b/>
              </w:rPr>
            </w:pPr>
            <w:r>
              <w:rPr>
                <w:rFonts w:hint="eastAsia"/>
                <w:b/>
              </w:rPr>
              <w:t>请求</w:t>
            </w:r>
            <w:r>
              <w:rPr>
                <w:b/>
              </w:rPr>
              <w:t>参数</w:t>
            </w:r>
          </w:p>
        </w:tc>
      </w:tr>
      <w:tr w14:paraId="343E64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78802CC6">
            <w:pPr>
              <w:ind w:firstLine="0" w:firstLineChars="0"/>
            </w:pPr>
            <w:r>
              <w:t>regionIdList</w:t>
            </w:r>
          </w:p>
          <w:p w14:paraId="69C09D15">
            <w:pPr>
              <w:ind w:firstLine="0" w:firstLineChars="0"/>
              <w:rPr>
                <w:color w:val="808080"/>
              </w:rPr>
            </w:pPr>
            <w:r>
              <w:rPr>
                <w:color w:val="808080"/>
              </w:rPr>
              <w:t>array&lt;</w:t>
            </w:r>
            <w:r>
              <w:rPr>
                <w:rFonts w:hint="eastAsia"/>
                <w:color w:val="808080"/>
              </w:rPr>
              <w:t>string</w:t>
            </w:r>
            <w:r>
              <w:rPr>
                <w:color w:val="808080"/>
              </w:rPr>
              <w:t>&gt;</w:t>
            </w:r>
          </w:p>
        </w:tc>
        <w:tc>
          <w:tcPr>
            <w:tcW w:w="7317" w:type="dxa"/>
            <w:gridSpan w:val="3"/>
            <w:shd w:val="clear" w:color="auto" w:fill="auto"/>
            <w:noWrap w:val="0"/>
            <w:vAlign w:val="center"/>
          </w:tcPr>
          <w:p w14:paraId="64D20245">
            <w:pPr>
              <w:ind w:firstLine="0" w:firstLineChars="0"/>
              <w:rPr>
                <w:rFonts w:hint="eastAsia"/>
              </w:rPr>
            </w:pPr>
            <w:r>
              <w:rPr>
                <w:rFonts w:hint="eastAsia"/>
              </w:rPr>
              <w:t>【可选】分组id列表，不传或传空集合则查询项目下所有分组，长度限制：[</w:t>
            </w:r>
            <w:r>
              <w:t>0, 100]</w:t>
            </w:r>
          </w:p>
        </w:tc>
      </w:tr>
      <w:tr w14:paraId="40A1E5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vMerge w:val="restart"/>
            <w:shd w:val="clear" w:color="auto" w:fill="auto"/>
            <w:noWrap w:val="0"/>
            <w:vAlign w:val="center"/>
          </w:tcPr>
          <w:p w14:paraId="01CE3A9E">
            <w:pPr>
              <w:ind w:firstLine="0" w:firstLineChars="0"/>
            </w:pPr>
            <w:r>
              <w:t>devInfoList</w:t>
            </w:r>
          </w:p>
          <w:p w14:paraId="66235C33">
            <w:pPr>
              <w:ind w:firstLine="0" w:firstLineChars="0"/>
              <w:rPr>
                <w:color w:val="808080"/>
              </w:rPr>
            </w:pPr>
            <w:r>
              <w:rPr>
                <w:color w:val="808080"/>
              </w:rPr>
              <w:t>array&lt;object&gt;</w:t>
            </w:r>
          </w:p>
        </w:tc>
        <w:tc>
          <w:tcPr>
            <w:tcW w:w="7317" w:type="dxa"/>
            <w:gridSpan w:val="3"/>
            <w:shd w:val="clear" w:color="auto" w:fill="auto"/>
            <w:noWrap w:val="0"/>
            <w:vAlign w:val="center"/>
          </w:tcPr>
          <w:p w14:paraId="0F6F1F1E">
            <w:pPr>
              <w:ind w:firstLine="0" w:firstLineChars="0"/>
              <w:rPr>
                <w:rFonts w:hint="eastAsia"/>
              </w:rPr>
            </w:pPr>
            <w:r>
              <w:rPr>
                <w:rFonts w:hint="eastAsia"/>
              </w:rPr>
              <w:t>【可选】设备信息列表，不传或传空集合则查询分组下所有设备的数据；若存在，则查询设备在分组下的数据，长度限制：[</w:t>
            </w:r>
            <w:r>
              <w:t>0, 100]</w:t>
            </w:r>
          </w:p>
        </w:tc>
      </w:tr>
      <w:tr w14:paraId="5AD55B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vMerge w:val="continue"/>
            <w:shd w:val="clear" w:color="auto" w:fill="auto"/>
            <w:noWrap w:val="0"/>
            <w:vAlign w:val="center"/>
          </w:tcPr>
          <w:p w14:paraId="604CCA61">
            <w:pPr>
              <w:ind w:firstLine="0" w:firstLineChars="0"/>
            </w:pPr>
          </w:p>
        </w:tc>
        <w:tc>
          <w:tcPr>
            <w:tcW w:w="2108" w:type="dxa"/>
            <w:gridSpan w:val="2"/>
            <w:shd w:val="clear" w:color="auto" w:fill="auto"/>
            <w:noWrap w:val="0"/>
            <w:vAlign w:val="center"/>
          </w:tcPr>
          <w:p w14:paraId="4E1A4D8A">
            <w:pPr>
              <w:ind w:firstLine="0" w:firstLineChars="0"/>
              <w:rPr>
                <w:rFonts w:cs="Arial"/>
              </w:rPr>
            </w:pPr>
            <w:r>
              <w:rPr>
                <w:rFonts w:cs="Arial"/>
              </w:rPr>
              <w:t>qrCode</w:t>
            </w:r>
          </w:p>
          <w:p w14:paraId="441004A7">
            <w:pPr>
              <w:ind w:firstLine="0" w:firstLineChars="0"/>
              <w:rPr>
                <w:rFonts w:hint="eastAsia"/>
              </w:rPr>
            </w:pPr>
            <w:r>
              <w:rPr>
                <w:rFonts w:cs="Arial"/>
                <w:color w:val="808080"/>
              </w:rPr>
              <w:t>string</w:t>
            </w:r>
          </w:p>
        </w:tc>
        <w:tc>
          <w:tcPr>
            <w:tcW w:w="5209" w:type="dxa"/>
            <w:shd w:val="clear" w:color="auto" w:fill="auto"/>
            <w:noWrap w:val="0"/>
            <w:vAlign w:val="top"/>
          </w:tcPr>
          <w:p w14:paraId="43CA6748">
            <w:pPr>
              <w:ind w:firstLine="0" w:firstLineChars="0"/>
              <w:jc w:val="left"/>
              <w:rPr>
                <w:rFonts w:hint="eastAsia" w:cs="Arial"/>
              </w:rPr>
            </w:pPr>
            <w:r>
              <w:rPr>
                <w:rFonts w:hint="eastAsia" w:cs="Arial"/>
              </w:rPr>
              <w:t>【可选】设备的17位设备码，设备标签上或扫描设备二维码得到的字符串，取该字符串</w:t>
            </w:r>
            <w:r>
              <w:rPr>
                <w:rFonts w:cs="Arial"/>
              </w:rPr>
              <w:t>"</w:t>
            </w:r>
            <w:r>
              <w:rPr>
                <w:rFonts w:hint="eastAsia" w:cs="Arial"/>
              </w:rPr>
              <w:t>TP*</w:t>
            </w:r>
            <w:r>
              <w:rPr>
                <w:rFonts w:cs="Arial"/>
              </w:rPr>
              <w:t>"</w:t>
            </w:r>
            <w:r>
              <w:rPr>
                <w:rFonts w:hint="eastAsia" w:cs="Arial"/>
              </w:rPr>
              <w:t>的后17位字符，即第4位到第20位字符（从1开始计数）。例如：设备标签或扫描二维码得到的字符串为：TP116E0091709B04C926B00，这里取</w:t>
            </w:r>
            <w:r>
              <w:rPr>
                <w:rFonts w:cs="Arial"/>
              </w:rPr>
              <w:t>"</w:t>
            </w:r>
            <w:r>
              <w:rPr>
                <w:rFonts w:hint="eastAsia" w:cs="Arial"/>
              </w:rPr>
              <w:t>16E0091709B04C926</w:t>
            </w:r>
            <w:r>
              <w:rPr>
                <w:rFonts w:cs="Arial"/>
              </w:rPr>
              <w:t>"</w:t>
            </w:r>
            <w:r>
              <w:rPr>
                <w:rFonts w:hint="eastAsia" w:cs="Arial"/>
              </w:rPr>
              <w:t>。</w:t>
            </w:r>
          </w:p>
          <w:p w14:paraId="31EDFF72">
            <w:pPr>
              <w:ind w:firstLine="0" w:firstLineChars="0"/>
              <w:rPr>
                <w:rFonts w:hint="eastAsia"/>
              </w:rPr>
            </w:pPr>
            <w:r>
              <w:rPr>
                <w:rFonts w:hint="eastAsia" w:cs="Arial"/>
              </w:rPr>
              <w:t>mac与qrCode两者至少存在一个，否则返回参数错误。两者都传时，以qrCode为准。</w:t>
            </w:r>
          </w:p>
        </w:tc>
      </w:tr>
      <w:tr w14:paraId="063AC2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vMerge w:val="continue"/>
            <w:shd w:val="clear" w:color="auto" w:fill="auto"/>
            <w:noWrap w:val="0"/>
            <w:vAlign w:val="center"/>
          </w:tcPr>
          <w:p w14:paraId="2070B02D">
            <w:pPr>
              <w:ind w:firstLine="0" w:firstLineChars="0"/>
            </w:pPr>
          </w:p>
        </w:tc>
        <w:tc>
          <w:tcPr>
            <w:tcW w:w="2108" w:type="dxa"/>
            <w:gridSpan w:val="2"/>
            <w:shd w:val="clear" w:color="auto" w:fill="auto"/>
            <w:noWrap w:val="0"/>
            <w:vAlign w:val="center"/>
          </w:tcPr>
          <w:p w14:paraId="4F830B69">
            <w:pPr>
              <w:ind w:firstLine="0" w:firstLineChars="0"/>
              <w:rPr>
                <w:rFonts w:cs="Arial"/>
              </w:rPr>
            </w:pPr>
            <w:r>
              <w:rPr>
                <w:rFonts w:hint="eastAsia" w:cs="Arial"/>
              </w:rPr>
              <w:t>mac</w:t>
            </w:r>
          </w:p>
          <w:p w14:paraId="7E3B2E84">
            <w:pPr>
              <w:ind w:firstLine="0" w:firstLineChars="0"/>
              <w:rPr>
                <w:rFonts w:hint="eastAsia"/>
              </w:rPr>
            </w:pPr>
            <w:r>
              <w:rPr>
                <w:rFonts w:cs="Arial"/>
                <w:color w:val="808080"/>
              </w:rPr>
              <w:t>string</w:t>
            </w:r>
          </w:p>
        </w:tc>
        <w:tc>
          <w:tcPr>
            <w:tcW w:w="5209" w:type="dxa"/>
            <w:shd w:val="clear" w:color="auto" w:fill="auto"/>
            <w:noWrap w:val="0"/>
            <w:vAlign w:val="top"/>
          </w:tcPr>
          <w:p w14:paraId="574F11D8">
            <w:pPr>
              <w:ind w:firstLine="0" w:firstLineChars="0"/>
              <w:jc w:val="left"/>
              <w:rPr>
                <w:rFonts w:hint="eastAsia" w:cs="Arial"/>
              </w:rPr>
            </w:pPr>
            <w:r>
              <w:rPr>
                <w:rFonts w:hint="eastAsia" w:cs="Arial"/>
              </w:rPr>
              <w:t>【可选】设备mac地址，格式如00-FF-00-17-00-18，字母大写并用</w:t>
            </w:r>
            <w:r>
              <w:rPr>
                <w:rFonts w:cs="Arial"/>
              </w:rPr>
              <w:t>"</w:t>
            </w:r>
            <w:r>
              <w:rPr>
                <w:rFonts w:hint="eastAsia" w:cs="Arial"/>
              </w:rPr>
              <w:t>-</w:t>
            </w:r>
            <w:r>
              <w:rPr>
                <w:rFonts w:cs="Arial"/>
              </w:rPr>
              <w:t>"</w:t>
            </w:r>
            <w:r>
              <w:rPr>
                <w:rFonts w:hint="eastAsia" w:cs="Arial"/>
              </w:rPr>
              <w:t>分隔。</w:t>
            </w:r>
          </w:p>
          <w:p w14:paraId="466C7AE3">
            <w:pPr>
              <w:ind w:firstLine="0" w:firstLineChars="0"/>
              <w:rPr>
                <w:rFonts w:hint="eastAsia"/>
              </w:rPr>
            </w:pPr>
            <w:r>
              <w:rPr>
                <w:rFonts w:hint="eastAsia" w:cs="Arial"/>
              </w:rPr>
              <w:t>mac与qrCode两者至少存在一个，否则返回参数错误。两者都传时，以qrCode为准。</w:t>
            </w:r>
          </w:p>
        </w:tc>
      </w:tr>
      <w:tr w14:paraId="3222E0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vMerge w:val="continue"/>
            <w:shd w:val="clear" w:color="auto" w:fill="auto"/>
            <w:noWrap w:val="0"/>
            <w:vAlign w:val="center"/>
          </w:tcPr>
          <w:p w14:paraId="4C32E8EB">
            <w:pPr>
              <w:ind w:firstLine="0" w:firstLineChars="0"/>
            </w:pPr>
          </w:p>
        </w:tc>
        <w:tc>
          <w:tcPr>
            <w:tcW w:w="2108" w:type="dxa"/>
            <w:gridSpan w:val="2"/>
            <w:shd w:val="clear" w:color="auto" w:fill="auto"/>
            <w:noWrap w:val="0"/>
            <w:vAlign w:val="center"/>
          </w:tcPr>
          <w:p w14:paraId="68253B71">
            <w:pPr>
              <w:ind w:firstLine="0" w:firstLineChars="0"/>
              <w:rPr>
                <w:rFonts w:cs="Arial"/>
              </w:rPr>
            </w:pPr>
            <w:r>
              <w:rPr>
                <w:rFonts w:hint="eastAsia" w:cs="Arial"/>
              </w:rPr>
              <w:t>channelId</w:t>
            </w:r>
          </w:p>
          <w:p w14:paraId="2BB32A61">
            <w:pPr>
              <w:ind w:firstLine="0" w:firstLineChars="0"/>
              <w:rPr>
                <w:rFonts w:hint="eastAsia"/>
              </w:rPr>
            </w:pPr>
            <w:r>
              <w:rPr>
                <w:rFonts w:hint="eastAsia" w:cs="Arial"/>
                <w:color w:val="808080"/>
              </w:rPr>
              <w:t>int</w:t>
            </w:r>
          </w:p>
        </w:tc>
        <w:tc>
          <w:tcPr>
            <w:tcW w:w="5209" w:type="dxa"/>
            <w:shd w:val="clear" w:color="auto" w:fill="auto"/>
            <w:noWrap w:val="0"/>
            <w:vAlign w:val="top"/>
          </w:tcPr>
          <w:p w14:paraId="4D9D73DF">
            <w:pPr>
              <w:ind w:firstLine="0" w:firstLineChars="0"/>
              <w:rPr>
                <w:rFonts w:hint="eastAsia"/>
              </w:rPr>
            </w:pPr>
            <w:r>
              <w:rPr>
                <w:rFonts w:hint="eastAsia" w:cs="Arial"/>
              </w:rPr>
              <w:t>【必选】</w:t>
            </w:r>
            <w:r>
              <w:rPr>
                <w:rFonts w:hint="eastAsia"/>
              </w:rPr>
              <w:t>视频类设备独有字段，子设备的通道编号，直连I</w:t>
            </w:r>
            <w:r>
              <w:t>PC</w:t>
            </w:r>
            <w:r>
              <w:rPr>
                <w:rFonts w:hint="eastAsia"/>
              </w:rPr>
              <w:t>本字段直接传1即可。</w:t>
            </w:r>
          </w:p>
        </w:tc>
      </w:tr>
      <w:tr w14:paraId="371764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376307CD">
            <w:pPr>
              <w:ind w:firstLine="0" w:firstLineChars="0"/>
            </w:pPr>
            <w:r>
              <w:t>flowCategory</w:t>
            </w:r>
          </w:p>
          <w:p w14:paraId="50C645C6">
            <w:pPr>
              <w:ind w:firstLine="0" w:firstLineChars="0"/>
              <w:rPr>
                <w:color w:val="808080"/>
              </w:rPr>
            </w:pPr>
            <w:r>
              <w:rPr>
                <w:rFonts w:hint="eastAsia"/>
                <w:color w:val="808080"/>
              </w:rPr>
              <w:t>in</w:t>
            </w:r>
            <w:r>
              <w:rPr>
                <w:color w:val="808080"/>
              </w:rPr>
              <w:t>t</w:t>
            </w:r>
          </w:p>
        </w:tc>
        <w:tc>
          <w:tcPr>
            <w:tcW w:w="7317" w:type="dxa"/>
            <w:gridSpan w:val="3"/>
            <w:shd w:val="clear" w:color="auto" w:fill="auto"/>
            <w:noWrap w:val="0"/>
            <w:vAlign w:val="center"/>
          </w:tcPr>
          <w:p w14:paraId="7F0F9372">
            <w:pPr>
              <w:ind w:firstLine="0" w:firstLineChars="0"/>
              <w:rPr>
                <w:rFonts w:cs="Arial"/>
              </w:rPr>
            </w:pPr>
            <w:r>
              <w:rPr>
                <w:rFonts w:hint="eastAsia"/>
              </w:rPr>
              <w:t>【必选】客流范围，</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7CBB01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22BBDC06">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30AC119E">
                  <w:pPr>
                    <w:overflowPunct w:val="0"/>
                    <w:autoSpaceDE w:val="0"/>
                    <w:autoSpaceDN w:val="0"/>
                    <w:spacing w:before="62" w:beforeLines="20" w:after="62" w:afterLines="20"/>
                    <w:ind w:firstLine="0" w:firstLineChars="0"/>
                  </w:pPr>
                  <w:r>
                    <w:rPr>
                      <w:rFonts w:hint="eastAsia"/>
                    </w:rPr>
                    <w:t>含义</w:t>
                  </w:r>
                </w:p>
              </w:tc>
            </w:tr>
            <w:tr w14:paraId="191204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09C66C1D">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1AEF1B32">
                  <w:pPr>
                    <w:overflowPunct w:val="0"/>
                    <w:autoSpaceDE w:val="0"/>
                    <w:autoSpaceDN w:val="0"/>
                    <w:spacing w:before="62" w:beforeLines="20" w:after="62" w:afterLines="20"/>
                    <w:ind w:firstLine="0" w:firstLineChars="0"/>
                  </w:pPr>
                  <w:r>
                    <w:rPr>
                      <w:rFonts w:hint="eastAsia" w:cs="Arial"/>
                    </w:rPr>
                    <w:t>仅看有效</w:t>
                  </w:r>
                </w:p>
              </w:tc>
            </w:tr>
            <w:tr w14:paraId="65E652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3FDDE5B1">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22872FF9">
                  <w:pPr>
                    <w:overflowPunct w:val="0"/>
                    <w:autoSpaceDE w:val="0"/>
                    <w:autoSpaceDN w:val="0"/>
                    <w:spacing w:before="62" w:beforeLines="20" w:after="62" w:afterLines="20"/>
                    <w:ind w:firstLine="0" w:firstLineChars="0"/>
                  </w:pPr>
                  <w:r>
                    <w:rPr>
                      <w:rFonts w:hint="eastAsia"/>
                    </w:rPr>
                    <w:t>全部</w:t>
                  </w:r>
                </w:p>
              </w:tc>
            </w:tr>
          </w:tbl>
          <w:p w14:paraId="74C6FB99">
            <w:pPr>
              <w:ind w:firstLine="0" w:firstLineChars="0"/>
              <w:rPr>
                <w:rFonts w:hint="eastAsia"/>
              </w:rPr>
            </w:pPr>
          </w:p>
        </w:tc>
      </w:tr>
      <w:tr w14:paraId="46832E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4EA1F0E4">
            <w:pPr>
              <w:ind w:firstLine="0" w:firstLineChars="0"/>
            </w:pPr>
            <w:r>
              <w:t>reportType</w:t>
            </w:r>
          </w:p>
          <w:p w14:paraId="24493780">
            <w:pPr>
              <w:ind w:firstLine="0" w:firstLineChars="0"/>
              <w:rPr>
                <w:color w:val="808080"/>
              </w:rPr>
            </w:pPr>
            <w:r>
              <w:rPr>
                <w:rFonts w:hint="eastAsia"/>
                <w:color w:val="808080"/>
              </w:rPr>
              <w:t>int</w:t>
            </w:r>
          </w:p>
        </w:tc>
        <w:tc>
          <w:tcPr>
            <w:tcW w:w="7317" w:type="dxa"/>
            <w:gridSpan w:val="3"/>
            <w:shd w:val="clear" w:color="auto" w:fill="auto"/>
            <w:noWrap w:val="0"/>
            <w:vAlign w:val="center"/>
          </w:tcPr>
          <w:p w14:paraId="79428E09">
            <w:pPr>
              <w:ind w:firstLine="0" w:firstLineChars="0"/>
              <w:rPr>
                <w:rFonts w:cs="Arial"/>
              </w:rPr>
            </w:pPr>
            <w:r>
              <w:rPr>
                <w:rFonts w:hint="eastAsia"/>
              </w:rPr>
              <w:t>【必选】报表类型，</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66BF6E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EA74327">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4B21F93B">
                  <w:pPr>
                    <w:overflowPunct w:val="0"/>
                    <w:autoSpaceDE w:val="0"/>
                    <w:autoSpaceDN w:val="0"/>
                    <w:spacing w:before="62" w:beforeLines="20" w:after="62" w:afterLines="20"/>
                    <w:ind w:firstLine="0" w:firstLineChars="0"/>
                  </w:pPr>
                  <w:r>
                    <w:rPr>
                      <w:rFonts w:hint="eastAsia"/>
                    </w:rPr>
                    <w:t>含义</w:t>
                  </w:r>
                </w:p>
              </w:tc>
            </w:tr>
            <w:tr w14:paraId="50C649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63E05E4">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2FA780D1">
                  <w:pPr>
                    <w:overflowPunct w:val="0"/>
                    <w:autoSpaceDE w:val="0"/>
                    <w:autoSpaceDN w:val="0"/>
                    <w:spacing w:before="62" w:beforeLines="20" w:after="62" w:afterLines="20"/>
                    <w:ind w:firstLine="0" w:firstLineChars="0"/>
                  </w:pPr>
                  <w:r>
                    <w:rPr>
                      <w:rFonts w:hint="eastAsia" w:cs="Arial"/>
                    </w:rPr>
                    <w:t>日报表</w:t>
                  </w:r>
                </w:p>
              </w:tc>
            </w:tr>
            <w:tr w14:paraId="0EA882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F553050">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032FE0FC">
                  <w:pPr>
                    <w:overflowPunct w:val="0"/>
                    <w:autoSpaceDE w:val="0"/>
                    <w:autoSpaceDN w:val="0"/>
                    <w:spacing w:before="62" w:beforeLines="20" w:after="62" w:afterLines="20"/>
                    <w:ind w:firstLine="0" w:firstLineChars="0"/>
                    <w:rPr>
                      <w:rFonts w:hint="eastAsia"/>
                    </w:rPr>
                  </w:pPr>
                  <w:r>
                    <w:rPr>
                      <w:rFonts w:hint="eastAsia"/>
                    </w:rPr>
                    <w:t>周报表</w:t>
                  </w:r>
                </w:p>
              </w:tc>
            </w:tr>
            <w:tr w14:paraId="457C41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41B571A">
                  <w:pPr>
                    <w:overflowPunct w:val="0"/>
                    <w:autoSpaceDE w:val="0"/>
                    <w:autoSpaceDN w:val="0"/>
                    <w:spacing w:before="62" w:beforeLines="20" w:after="62" w:afterLines="20"/>
                    <w:ind w:firstLine="0" w:firstLineChars="0"/>
                  </w:pPr>
                  <w:r>
                    <w:rPr>
                      <w:rFonts w:hint="eastAsia"/>
                    </w:rPr>
                    <w:t>3</w:t>
                  </w:r>
                </w:p>
              </w:tc>
              <w:tc>
                <w:tcPr>
                  <w:tcW w:w="1601" w:type="dxa"/>
                  <w:shd w:val="clear" w:color="auto" w:fill="auto"/>
                  <w:noWrap w:val="0"/>
                  <w:vAlign w:val="center"/>
                </w:tcPr>
                <w:p w14:paraId="746EE309">
                  <w:pPr>
                    <w:overflowPunct w:val="0"/>
                    <w:autoSpaceDE w:val="0"/>
                    <w:autoSpaceDN w:val="0"/>
                    <w:spacing w:before="62" w:beforeLines="20" w:after="62" w:afterLines="20"/>
                    <w:ind w:firstLine="0" w:firstLineChars="0"/>
                    <w:rPr>
                      <w:rFonts w:hint="eastAsia"/>
                    </w:rPr>
                  </w:pPr>
                  <w:r>
                    <w:rPr>
                      <w:rFonts w:hint="eastAsia"/>
                    </w:rPr>
                    <w:t>月报表</w:t>
                  </w:r>
                </w:p>
              </w:tc>
            </w:tr>
            <w:tr w14:paraId="26DE0A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7D46F6E">
                  <w:pPr>
                    <w:overflowPunct w:val="0"/>
                    <w:autoSpaceDE w:val="0"/>
                    <w:autoSpaceDN w:val="0"/>
                    <w:spacing w:before="62" w:beforeLines="20" w:after="62" w:afterLines="20"/>
                    <w:ind w:firstLine="0" w:firstLineChars="0"/>
                  </w:pPr>
                  <w:r>
                    <w:rPr>
                      <w:rFonts w:hint="eastAsia"/>
                    </w:rPr>
                    <w:t>4</w:t>
                  </w:r>
                </w:p>
              </w:tc>
              <w:tc>
                <w:tcPr>
                  <w:tcW w:w="1601" w:type="dxa"/>
                  <w:shd w:val="clear" w:color="auto" w:fill="auto"/>
                  <w:noWrap w:val="0"/>
                  <w:vAlign w:val="center"/>
                </w:tcPr>
                <w:p w14:paraId="7E03B1F9">
                  <w:pPr>
                    <w:overflowPunct w:val="0"/>
                    <w:autoSpaceDE w:val="0"/>
                    <w:autoSpaceDN w:val="0"/>
                    <w:spacing w:before="62" w:beforeLines="20" w:after="62" w:afterLines="20"/>
                    <w:ind w:firstLine="0" w:firstLineChars="0"/>
                    <w:rPr>
                      <w:rFonts w:hint="eastAsia"/>
                    </w:rPr>
                  </w:pPr>
                  <w:r>
                    <w:rPr>
                      <w:rFonts w:hint="eastAsia"/>
                    </w:rPr>
                    <w:t>年报表</w:t>
                  </w:r>
                </w:p>
              </w:tc>
            </w:tr>
          </w:tbl>
          <w:p w14:paraId="053F1BF3">
            <w:pPr>
              <w:ind w:firstLine="0" w:firstLineChars="0"/>
              <w:rPr>
                <w:rFonts w:hint="eastAsia"/>
              </w:rPr>
            </w:pPr>
          </w:p>
        </w:tc>
      </w:tr>
      <w:tr w14:paraId="3F8C97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36C17170">
            <w:pPr>
              <w:ind w:firstLine="0" w:firstLineChars="0"/>
            </w:pPr>
            <w:r>
              <w:t>startTime</w:t>
            </w:r>
          </w:p>
          <w:p w14:paraId="702AEFF0">
            <w:pPr>
              <w:ind w:firstLine="0" w:firstLineChars="0"/>
              <w:rPr>
                <w:color w:val="808080"/>
              </w:rPr>
            </w:pPr>
            <w:r>
              <w:rPr>
                <w:rFonts w:hint="eastAsia"/>
                <w:color w:val="808080"/>
              </w:rPr>
              <w:t>long</w:t>
            </w:r>
          </w:p>
        </w:tc>
        <w:tc>
          <w:tcPr>
            <w:tcW w:w="7317" w:type="dxa"/>
            <w:gridSpan w:val="3"/>
            <w:shd w:val="clear" w:color="auto" w:fill="auto"/>
            <w:noWrap w:val="0"/>
            <w:vAlign w:val="center"/>
          </w:tcPr>
          <w:p w14:paraId="4975CB4D">
            <w:pPr>
              <w:ind w:firstLine="0" w:firstLineChars="0"/>
            </w:pPr>
            <w:r>
              <w:rPr>
                <w:rFonts w:hint="eastAsia"/>
              </w:rPr>
              <w:t>【必选】起始时间，unix时间戳，单位：秒，查询结果包含该时刻</w:t>
            </w:r>
          </w:p>
          <w:p w14:paraId="3851B566">
            <w:pPr>
              <w:ind w:firstLine="0" w:firstLineChars="0"/>
            </w:pPr>
            <w:r>
              <w:rPr>
                <w:rFonts w:hint="eastAsia"/>
              </w:rPr>
              <w:t>注意：</w:t>
            </w:r>
          </w:p>
          <w:p w14:paraId="1E9ED620">
            <w:pPr>
              <w:ind w:firstLine="0" w:firstLineChars="0"/>
              <w:rPr>
                <w:rFonts w:hint="eastAsia"/>
              </w:rPr>
            </w:pPr>
            <w:r>
              <w:rPr>
                <w:rFonts w:hint="eastAsia"/>
              </w:rPr>
              <w:t>日报表为当天的0时0分0秒、周报表为当周周一的0时0分0秒、月报表为当月1日的0时0分0秒、年报表为当年1月1日的0时0分0秒，否则自动校正。</w:t>
            </w:r>
          </w:p>
        </w:tc>
      </w:tr>
      <w:tr w14:paraId="65016C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046E5522">
            <w:pPr>
              <w:ind w:firstLine="0" w:firstLineChars="0"/>
            </w:pPr>
            <w:r>
              <w:t>needDimensionList</w:t>
            </w:r>
          </w:p>
          <w:p w14:paraId="061FCB25">
            <w:pPr>
              <w:ind w:firstLine="0" w:firstLineChars="0"/>
              <w:rPr>
                <w:color w:val="808080"/>
              </w:rPr>
            </w:pPr>
            <w:r>
              <w:rPr>
                <w:rFonts w:hint="eastAsia"/>
                <w:color w:val="808080"/>
              </w:rPr>
              <w:t>array</w:t>
            </w:r>
            <w:r>
              <w:rPr>
                <w:color w:val="808080"/>
              </w:rPr>
              <w:t>&lt;</w:t>
            </w:r>
            <w:r>
              <w:rPr>
                <w:rFonts w:hint="eastAsia"/>
                <w:color w:val="808080"/>
              </w:rPr>
              <w:t>int</w:t>
            </w:r>
            <w:r>
              <w:rPr>
                <w:color w:val="808080"/>
              </w:rPr>
              <w:t>&gt;</w:t>
            </w:r>
          </w:p>
        </w:tc>
        <w:tc>
          <w:tcPr>
            <w:tcW w:w="7317" w:type="dxa"/>
            <w:gridSpan w:val="3"/>
            <w:shd w:val="clear" w:color="auto" w:fill="auto"/>
            <w:noWrap w:val="0"/>
            <w:vAlign w:val="center"/>
          </w:tcPr>
          <w:p w14:paraId="737C5B67">
            <w:pPr>
              <w:ind w:firstLine="0" w:firstLineChars="0"/>
              <w:rPr>
                <w:rFonts w:cs="Arial"/>
              </w:rPr>
            </w:pPr>
            <w:r>
              <w:rPr>
                <w:rFonts w:hint="eastAsia"/>
              </w:rPr>
              <w:t>【可选】需要的数据维度集合，不传或传空集合则默认需要所有的维度，</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41AADF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3E229ED">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3415B066">
                  <w:pPr>
                    <w:overflowPunct w:val="0"/>
                    <w:autoSpaceDE w:val="0"/>
                    <w:autoSpaceDN w:val="0"/>
                    <w:spacing w:before="62" w:beforeLines="20" w:after="62" w:afterLines="20"/>
                    <w:ind w:firstLine="0" w:firstLineChars="0"/>
                  </w:pPr>
                  <w:r>
                    <w:rPr>
                      <w:rFonts w:hint="eastAsia"/>
                    </w:rPr>
                    <w:t>含义</w:t>
                  </w:r>
                </w:p>
              </w:tc>
            </w:tr>
            <w:tr w14:paraId="50D9A3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221FF26">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1560B1BB">
                  <w:pPr>
                    <w:overflowPunct w:val="0"/>
                    <w:autoSpaceDE w:val="0"/>
                    <w:autoSpaceDN w:val="0"/>
                    <w:spacing w:before="62" w:beforeLines="20" w:after="62" w:afterLines="20"/>
                    <w:ind w:firstLine="0" w:firstLineChars="0"/>
                  </w:pPr>
                  <w:r>
                    <w:rPr>
                      <w:rFonts w:hint="eastAsia" w:cs="Arial"/>
                    </w:rPr>
                    <w:t>进入人次</w:t>
                  </w:r>
                </w:p>
              </w:tc>
            </w:tr>
            <w:tr w14:paraId="3C751E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41E71B4">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3D6EBED4">
                  <w:pPr>
                    <w:overflowPunct w:val="0"/>
                    <w:autoSpaceDE w:val="0"/>
                    <w:autoSpaceDN w:val="0"/>
                    <w:spacing w:before="62" w:beforeLines="20" w:after="62" w:afterLines="20"/>
                    <w:ind w:firstLine="0" w:firstLineChars="0"/>
                    <w:rPr>
                      <w:rFonts w:hint="eastAsia"/>
                    </w:rPr>
                  </w:pPr>
                  <w:r>
                    <w:rPr>
                      <w:rFonts w:hint="eastAsia"/>
                    </w:rPr>
                    <w:t>离开人次</w:t>
                  </w:r>
                </w:p>
              </w:tc>
            </w:tr>
            <w:tr w14:paraId="70140B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6F8BF30">
                  <w:pPr>
                    <w:overflowPunct w:val="0"/>
                    <w:autoSpaceDE w:val="0"/>
                    <w:autoSpaceDN w:val="0"/>
                    <w:spacing w:before="62" w:beforeLines="20" w:after="62" w:afterLines="20"/>
                    <w:ind w:firstLine="0" w:firstLineChars="0"/>
                  </w:pPr>
                  <w:r>
                    <w:rPr>
                      <w:rFonts w:hint="eastAsia"/>
                    </w:rPr>
                    <w:t>3</w:t>
                  </w:r>
                </w:p>
              </w:tc>
              <w:tc>
                <w:tcPr>
                  <w:tcW w:w="1601" w:type="dxa"/>
                  <w:shd w:val="clear" w:color="auto" w:fill="auto"/>
                  <w:noWrap w:val="0"/>
                  <w:vAlign w:val="center"/>
                </w:tcPr>
                <w:p w14:paraId="4389B6E3">
                  <w:pPr>
                    <w:overflowPunct w:val="0"/>
                    <w:autoSpaceDE w:val="0"/>
                    <w:autoSpaceDN w:val="0"/>
                    <w:spacing w:before="62" w:beforeLines="20" w:after="62" w:afterLines="20"/>
                    <w:ind w:firstLine="0" w:firstLineChars="0"/>
                    <w:rPr>
                      <w:rFonts w:hint="eastAsia"/>
                    </w:rPr>
                  </w:pPr>
                  <w:r>
                    <w:rPr>
                      <w:rFonts w:hint="eastAsia"/>
                    </w:rPr>
                    <w:t>经过人次</w:t>
                  </w:r>
                </w:p>
              </w:tc>
            </w:tr>
          </w:tbl>
          <w:p w14:paraId="00CC0584">
            <w:pPr>
              <w:ind w:firstLine="0" w:firstLineChars="0"/>
              <w:rPr>
                <w:rFonts w:hint="eastAsia"/>
              </w:rPr>
            </w:pPr>
          </w:p>
        </w:tc>
      </w:tr>
      <w:tr w14:paraId="5DD302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4"/>
            <w:shd w:val="clear" w:color="auto" w:fill="auto"/>
            <w:noWrap w:val="0"/>
            <w:vAlign w:val="center"/>
          </w:tcPr>
          <w:p w14:paraId="562DDB09">
            <w:pPr>
              <w:ind w:firstLine="0" w:firstLineChars="0"/>
              <w:rPr>
                <w:b/>
              </w:rPr>
            </w:pPr>
            <w:r>
              <w:rPr>
                <w:rFonts w:hint="eastAsia"/>
                <w:b/>
              </w:rPr>
              <w:t>回复</w:t>
            </w:r>
            <w:r>
              <w:rPr>
                <w:b/>
              </w:rPr>
              <w:t>参数</w:t>
            </w:r>
          </w:p>
        </w:tc>
      </w:tr>
      <w:tr w14:paraId="01A18C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49655F2B">
            <w:pPr>
              <w:ind w:firstLine="0" w:firstLineChars="0"/>
            </w:pPr>
            <w:r>
              <w:rPr>
                <w:rFonts w:hint="eastAsia"/>
              </w:rPr>
              <w:t>error_code</w:t>
            </w:r>
          </w:p>
          <w:p w14:paraId="6450B422">
            <w:pPr>
              <w:ind w:firstLine="0" w:firstLineChars="0"/>
              <w:rPr>
                <w:color w:val="808080"/>
              </w:rPr>
            </w:pPr>
            <w:r>
              <w:rPr>
                <w:rFonts w:hint="eastAsia"/>
                <w:color w:val="808080"/>
              </w:rPr>
              <w:t>int</w:t>
            </w:r>
          </w:p>
        </w:tc>
        <w:tc>
          <w:tcPr>
            <w:tcW w:w="7317" w:type="dxa"/>
            <w:gridSpan w:val="3"/>
            <w:shd w:val="clear" w:color="auto" w:fill="auto"/>
            <w:noWrap w:val="0"/>
            <w:vAlign w:val="top"/>
          </w:tcPr>
          <w:p w14:paraId="0A2A3D64">
            <w:pPr>
              <w:ind w:firstLine="0" w:firstLineChars="0"/>
              <w:rPr>
                <w:rFonts w:hint="eastAsia"/>
              </w:rPr>
            </w:pPr>
            <w:r>
              <w:rPr>
                <w:rFonts w:hint="eastAsia"/>
              </w:rPr>
              <w:t>错误码，0代表正常，其他值参考常用错误码说明</w:t>
            </w:r>
          </w:p>
        </w:tc>
      </w:tr>
      <w:tr w14:paraId="409593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1861" w:type="dxa"/>
            <w:vMerge w:val="restart"/>
            <w:shd w:val="clear" w:color="auto" w:fill="auto"/>
            <w:noWrap w:val="0"/>
            <w:vAlign w:val="center"/>
          </w:tcPr>
          <w:p w14:paraId="5C8F3E53">
            <w:pPr>
              <w:ind w:firstLine="0" w:firstLineChars="0"/>
            </w:pPr>
            <w:r>
              <w:rPr>
                <w:rFonts w:hint="eastAsia"/>
              </w:rPr>
              <w:t>result</w:t>
            </w:r>
          </w:p>
          <w:p w14:paraId="6C602989">
            <w:pPr>
              <w:ind w:firstLine="0" w:firstLineChars="0"/>
              <w:rPr>
                <w:rFonts w:hint="eastAsia"/>
                <w:color w:val="808080"/>
              </w:rPr>
            </w:pPr>
            <w:r>
              <w:rPr>
                <w:color w:val="808080"/>
              </w:rPr>
              <w:t>object</w:t>
            </w:r>
          </w:p>
        </w:tc>
        <w:tc>
          <w:tcPr>
            <w:tcW w:w="2042" w:type="dxa"/>
            <w:shd w:val="clear" w:color="auto" w:fill="auto"/>
            <w:noWrap w:val="0"/>
            <w:vAlign w:val="center"/>
          </w:tcPr>
          <w:p w14:paraId="56647379">
            <w:pPr>
              <w:ind w:firstLine="0" w:firstLineChars="0"/>
            </w:pPr>
            <w:r>
              <w:t>inTimes</w:t>
            </w:r>
          </w:p>
          <w:p w14:paraId="60E5CBD7">
            <w:pPr>
              <w:ind w:firstLine="0" w:firstLineChars="0"/>
              <w:rPr>
                <w:color w:val="808080"/>
              </w:rPr>
            </w:pPr>
            <w:r>
              <w:rPr>
                <w:rFonts w:hint="eastAsia"/>
                <w:color w:val="808080"/>
              </w:rPr>
              <w:t>long</w:t>
            </w:r>
          </w:p>
        </w:tc>
        <w:tc>
          <w:tcPr>
            <w:tcW w:w="5275" w:type="dxa"/>
            <w:gridSpan w:val="2"/>
            <w:shd w:val="clear" w:color="auto" w:fill="auto"/>
            <w:noWrap w:val="0"/>
            <w:vAlign w:val="center"/>
          </w:tcPr>
          <w:p w14:paraId="175C0034">
            <w:pPr>
              <w:ind w:firstLine="0" w:firstLineChars="0"/>
            </w:pPr>
            <w:r>
              <w:rPr>
                <w:rFonts w:hint="eastAsia"/>
              </w:rPr>
              <w:t>进入人次，若需要进入人次，则有值，未来时间返回-1</w:t>
            </w:r>
          </w:p>
        </w:tc>
      </w:tr>
      <w:tr w14:paraId="45A288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1861" w:type="dxa"/>
            <w:vMerge w:val="continue"/>
            <w:shd w:val="clear" w:color="auto" w:fill="auto"/>
            <w:noWrap w:val="0"/>
            <w:vAlign w:val="center"/>
          </w:tcPr>
          <w:p w14:paraId="73B32A04">
            <w:pPr>
              <w:ind w:firstLine="0" w:firstLineChars="0"/>
              <w:rPr>
                <w:rFonts w:hint="eastAsia"/>
              </w:rPr>
            </w:pPr>
          </w:p>
        </w:tc>
        <w:tc>
          <w:tcPr>
            <w:tcW w:w="2042" w:type="dxa"/>
            <w:shd w:val="clear" w:color="auto" w:fill="auto"/>
            <w:noWrap w:val="0"/>
            <w:vAlign w:val="center"/>
          </w:tcPr>
          <w:p w14:paraId="4E7EFD65">
            <w:pPr>
              <w:ind w:firstLine="0" w:firstLineChars="0"/>
            </w:pPr>
            <w:r>
              <w:t>outTimes</w:t>
            </w:r>
          </w:p>
          <w:p w14:paraId="309CD911">
            <w:pPr>
              <w:ind w:firstLine="0" w:firstLineChars="0"/>
              <w:rPr>
                <w:color w:val="808080"/>
              </w:rPr>
            </w:pPr>
            <w:r>
              <w:rPr>
                <w:color w:val="808080"/>
              </w:rPr>
              <w:t>long</w:t>
            </w:r>
          </w:p>
        </w:tc>
        <w:tc>
          <w:tcPr>
            <w:tcW w:w="5275" w:type="dxa"/>
            <w:gridSpan w:val="2"/>
            <w:shd w:val="clear" w:color="auto" w:fill="auto"/>
            <w:noWrap w:val="0"/>
            <w:vAlign w:val="center"/>
          </w:tcPr>
          <w:p w14:paraId="1475E5BB">
            <w:pPr>
              <w:ind w:firstLine="0" w:firstLineChars="0"/>
              <w:rPr>
                <w:rFonts w:hint="eastAsia"/>
              </w:rPr>
            </w:pPr>
            <w:r>
              <w:rPr>
                <w:rFonts w:hint="eastAsia"/>
              </w:rPr>
              <w:t>离开人次，若需要离开人次，则有值，未来时间返回-1</w:t>
            </w:r>
          </w:p>
        </w:tc>
      </w:tr>
      <w:tr w14:paraId="0995BD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1861" w:type="dxa"/>
            <w:vMerge w:val="continue"/>
            <w:shd w:val="clear" w:color="auto" w:fill="auto"/>
            <w:noWrap w:val="0"/>
            <w:vAlign w:val="center"/>
          </w:tcPr>
          <w:p w14:paraId="6DB00171">
            <w:pPr>
              <w:ind w:firstLine="0" w:firstLineChars="0"/>
              <w:rPr>
                <w:rFonts w:hint="eastAsia"/>
              </w:rPr>
            </w:pPr>
          </w:p>
        </w:tc>
        <w:tc>
          <w:tcPr>
            <w:tcW w:w="2042" w:type="dxa"/>
            <w:shd w:val="clear" w:color="auto" w:fill="auto"/>
            <w:noWrap w:val="0"/>
            <w:vAlign w:val="center"/>
          </w:tcPr>
          <w:p w14:paraId="70289BAC">
            <w:pPr>
              <w:ind w:firstLine="0" w:firstLineChars="0"/>
            </w:pPr>
            <w:r>
              <w:t>passTimes</w:t>
            </w:r>
          </w:p>
          <w:p w14:paraId="08C090E5">
            <w:pPr>
              <w:ind w:firstLine="0" w:firstLineChars="0"/>
              <w:rPr>
                <w:color w:val="808080"/>
              </w:rPr>
            </w:pPr>
            <w:r>
              <w:rPr>
                <w:color w:val="808080"/>
              </w:rPr>
              <w:t>long</w:t>
            </w:r>
          </w:p>
        </w:tc>
        <w:tc>
          <w:tcPr>
            <w:tcW w:w="5275" w:type="dxa"/>
            <w:gridSpan w:val="2"/>
            <w:shd w:val="clear" w:color="auto" w:fill="auto"/>
            <w:noWrap w:val="0"/>
            <w:vAlign w:val="center"/>
          </w:tcPr>
          <w:p w14:paraId="37D9D337">
            <w:pPr>
              <w:ind w:firstLine="0" w:firstLineChars="0"/>
              <w:rPr>
                <w:rFonts w:hint="eastAsia"/>
              </w:rPr>
            </w:pPr>
            <w:r>
              <w:rPr>
                <w:rFonts w:hint="eastAsia"/>
              </w:rPr>
              <w:t>经过人次，若需要经过人次，则有值，未来时间返回-1</w:t>
            </w:r>
          </w:p>
        </w:tc>
      </w:tr>
      <w:tr w14:paraId="698639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42E3B35C">
            <w:pPr>
              <w:ind w:firstLine="0" w:firstLineChars="0"/>
              <w:rPr>
                <w:b/>
              </w:rPr>
            </w:pPr>
            <w:r>
              <w:rPr>
                <w:rFonts w:hint="eastAsia"/>
                <w:b/>
              </w:rPr>
              <w:t>使用</w:t>
            </w:r>
            <w:r>
              <w:rPr>
                <w:b/>
              </w:rPr>
              <w:t>限制</w:t>
            </w:r>
          </w:p>
        </w:tc>
        <w:tc>
          <w:tcPr>
            <w:tcW w:w="7317" w:type="dxa"/>
            <w:gridSpan w:val="3"/>
            <w:shd w:val="clear" w:color="auto" w:fill="auto"/>
            <w:noWrap w:val="0"/>
            <w:vAlign w:val="center"/>
          </w:tcPr>
          <w:p w14:paraId="59E622C7">
            <w:pPr>
              <w:ind w:firstLine="0" w:firstLineChars="0"/>
              <w:rPr>
                <w:rFonts w:hint="eastAsia"/>
              </w:rPr>
            </w:pPr>
            <w:r>
              <w:rPr>
                <w:rFonts w:hint="eastAsia"/>
              </w:rPr>
              <w:t>仅项目型应用可以调用</w:t>
            </w:r>
          </w:p>
        </w:tc>
      </w:tr>
      <w:tr w14:paraId="7E75DE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61" w:type="dxa"/>
            <w:shd w:val="clear" w:color="auto" w:fill="auto"/>
            <w:noWrap w:val="0"/>
            <w:vAlign w:val="center"/>
          </w:tcPr>
          <w:p w14:paraId="1E4C8162">
            <w:pPr>
              <w:ind w:firstLine="0" w:firstLineChars="0"/>
              <w:rPr>
                <w:rFonts w:hint="eastAsia"/>
                <w:b/>
              </w:rPr>
            </w:pPr>
            <w:r>
              <w:rPr>
                <w:rFonts w:hint="eastAsia"/>
                <w:b/>
              </w:rPr>
              <w:t>功能描述</w:t>
            </w:r>
          </w:p>
        </w:tc>
        <w:tc>
          <w:tcPr>
            <w:tcW w:w="7317" w:type="dxa"/>
            <w:gridSpan w:val="3"/>
            <w:shd w:val="clear" w:color="auto" w:fill="auto"/>
            <w:noWrap w:val="0"/>
            <w:vAlign w:val="center"/>
          </w:tcPr>
          <w:p w14:paraId="3F36028D">
            <w:pPr>
              <w:ind w:firstLine="0" w:firstLineChars="0"/>
            </w:pPr>
            <w:r>
              <w:rPr>
                <w:rFonts w:hint="eastAsia"/>
              </w:rPr>
              <w:t>查询新版精准客流概览数据</w:t>
            </w:r>
          </w:p>
        </w:tc>
      </w:tr>
    </w:tbl>
    <w:p w14:paraId="37762146">
      <w:pPr>
        <w:ind w:firstLine="0" w:firstLineChars="0"/>
      </w:pPr>
    </w:p>
    <w:p w14:paraId="48E4F11C">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28D9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6BCB33C7">
            <w:pPr>
              <w:widowControl/>
              <w:snapToGrid w:val="0"/>
              <w:spacing w:line="360" w:lineRule="auto"/>
              <w:ind w:firstLine="0" w:firstLineChars="0"/>
              <w:textAlignment w:val="baseline"/>
              <w:rPr>
                <w:b/>
                <w:kern w:val="0"/>
                <w:szCs w:val="21"/>
              </w:rPr>
            </w:pPr>
            <w:r>
              <w:rPr>
                <w:b/>
                <w:kern w:val="0"/>
                <w:szCs w:val="21"/>
              </w:rPr>
              <w:t>Request:</w:t>
            </w:r>
          </w:p>
          <w:p w14:paraId="6CDB78CF">
            <w:pPr>
              <w:widowControl/>
              <w:snapToGrid w:val="0"/>
              <w:spacing w:line="360" w:lineRule="auto"/>
              <w:ind w:firstLine="0" w:firstLineChars="0"/>
              <w:textAlignment w:val="baseline"/>
              <w:rPr>
                <w:kern w:val="0"/>
                <w:szCs w:val="21"/>
              </w:rPr>
            </w:pPr>
            <w:r>
              <w:rPr>
                <w:kern w:val="0"/>
                <w:szCs w:val="21"/>
              </w:rPr>
              <w:t>{</w:t>
            </w:r>
          </w:p>
          <w:p w14:paraId="7A87555D">
            <w:pPr>
              <w:widowControl/>
              <w:snapToGrid w:val="0"/>
              <w:spacing w:line="360" w:lineRule="auto"/>
              <w:ind w:firstLine="0" w:firstLineChars="0"/>
              <w:textAlignment w:val="baseline"/>
              <w:rPr>
                <w:kern w:val="0"/>
                <w:szCs w:val="21"/>
              </w:rPr>
            </w:pPr>
            <w:r>
              <w:rPr>
                <w:kern w:val="0"/>
                <w:szCs w:val="21"/>
              </w:rPr>
              <w:t xml:space="preserve">    "regionIdList": ["1"],</w:t>
            </w:r>
          </w:p>
          <w:p w14:paraId="63FA6B09">
            <w:pPr>
              <w:widowControl/>
              <w:snapToGrid w:val="0"/>
              <w:spacing w:line="360" w:lineRule="auto"/>
              <w:ind w:firstLine="0" w:firstLineChars="0"/>
              <w:textAlignment w:val="baseline"/>
              <w:rPr>
                <w:kern w:val="0"/>
                <w:szCs w:val="21"/>
              </w:rPr>
            </w:pPr>
            <w:r>
              <w:rPr>
                <w:kern w:val="0"/>
                <w:szCs w:val="21"/>
              </w:rPr>
              <w:t xml:space="preserve">    "devInfoList": [</w:t>
            </w:r>
          </w:p>
          <w:p w14:paraId="45C18C5F">
            <w:pPr>
              <w:widowControl/>
              <w:snapToGrid w:val="0"/>
              <w:spacing w:line="360" w:lineRule="auto"/>
              <w:ind w:firstLine="0" w:firstLineChars="0"/>
              <w:textAlignment w:val="baseline"/>
              <w:rPr>
                <w:kern w:val="0"/>
                <w:szCs w:val="21"/>
              </w:rPr>
            </w:pPr>
            <w:r>
              <w:rPr>
                <w:kern w:val="0"/>
                <w:szCs w:val="21"/>
              </w:rPr>
              <w:t xml:space="preserve">        {</w:t>
            </w:r>
          </w:p>
          <w:p w14:paraId="238609BD">
            <w:pPr>
              <w:widowControl/>
              <w:snapToGrid w:val="0"/>
              <w:spacing w:line="360" w:lineRule="auto"/>
              <w:ind w:firstLine="0" w:firstLineChars="0"/>
              <w:textAlignment w:val="baseline"/>
              <w:rPr>
                <w:kern w:val="0"/>
                <w:szCs w:val="21"/>
              </w:rPr>
            </w:pPr>
            <w:r>
              <w:rPr>
                <w:kern w:val="0"/>
                <w:szCs w:val="21"/>
              </w:rPr>
              <w:t xml:space="preserve">            "qrCode": "16E0091709B04C926",</w:t>
            </w:r>
          </w:p>
          <w:p w14:paraId="479C04EC">
            <w:pPr>
              <w:widowControl/>
              <w:snapToGrid w:val="0"/>
              <w:spacing w:line="360" w:lineRule="auto"/>
              <w:ind w:firstLine="0" w:firstLineChars="0"/>
              <w:textAlignment w:val="baseline"/>
              <w:rPr>
                <w:kern w:val="0"/>
                <w:szCs w:val="21"/>
              </w:rPr>
            </w:pPr>
            <w:r>
              <w:rPr>
                <w:kern w:val="0"/>
                <w:szCs w:val="21"/>
              </w:rPr>
              <w:t xml:space="preserve">            "mac": "00-FF-00-17-00-18",</w:t>
            </w:r>
          </w:p>
          <w:p w14:paraId="2DAEDC73">
            <w:pPr>
              <w:widowControl/>
              <w:snapToGrid w:val="0"/>
              <w:spacing w:line="360" w:lineRule="auto"/>
              <w:ind w:firstLine="0" w:firstLineChars="0"/>
              <w:textAlignment w:val="baseline"/>
              <w:rPr>
                <w:kern w:val="0"/>
                <w:szCs w:val="21"/>
              </w:rPr>
            </w:pPr>
            <w:r>
              <w:rPr>
                <w:kern w:val="0"/>
                <w:szCs w:val="21"/>
              </w:rPr>
              <w:t xml:space="preserve">            "channelId": 1</w:t>
            </w:r>
          </w:p>
          <w:p w14:paraId="0A39262F">
            <w:pPr>
              <w:widowControl/>
              <w:snapToGrid w:val="0"/>
              <w:spacing w:line="360" w:lineRule="auto"/>
              <w:ind w:firstLine="0" w:firstLineChars="0"/>
              <w:textAlignment w:val="baseline"/>
              <w:rPr>
                <w:kern w:val="0"/>
                <w:szCs w:val="21"/>
              </w:rPr>
            </w:pPr>
            <w:r>
              <w:rPr>
                <w:kern w:val="0"/>
                <w:szCs w:val="21"/>
              </w:rPr>
              <w:t xml:space="preserve">        }</w:t>
            </w:r>
          </w:p>
          <w:p w14:paraId="7F7CDEDD">
            <w:pPr>
              <w:widowControl/>
              <w:snapToGrid w:val="0"/>
              <w:spacing w:line="360" w:lineRule="auto"/>
              <w:ind w:firstLine="0" w:firstLineChars="0"/>
              <w:textAlignment w:val="baseline"/>
              <w:rPr>
                <w:kern w:val="0"/>
                <w:szCs w:val="21"/>
              </w:rPr>
            </w:pPr>
            <w:r>
              <w:rPr>
                <w:kern w:val="0"/>
                <w:szCs w:val="21"/>
              </w:rPr>
              <w:t xml:space="preserve">    ],</w:t>
            </w:r>
          </w:p>
          <w:p w14:paraId="08B2FC25">
            <w:pPr>
              <w:widowControl/>
              <w:snapToGrid w:val="0"/>
              <w:spacing w:line="360" w:lineRule="auto"/>
              <w:ind w:firstLine="0" w:firstLineChars="0"/>
              <w:textAlignment w:val="baseline"/>
              <w:rPr>
                <w:kern w:val="0"/>
                <w:szCs w:val="21"/>
              </w:rPr>
            </w:pPr>
            <w:r>
              <w:rPr>
                <w:kern w:val="0"/>
                <w:szCs w:val="21"/>
              </w:rPr>
              <w:t xml:space="preserve">    "flowCategory": 1,</w:t>
            </w:r>
          </w:p>
          <w:p w14:paraId="69B5C85C">
            <w:pPr>
              <w:widowControl/>
              <w:snapToGrid w:val="0"/>
              <w:spacing w:line="360" w:lineRule="auto"/>
              <w:ind w:firstLine="0" w:firstLineChars="0"/>
              <w:textAlignment w:val="baseline"/>
              <w:rPr>
                <w:kern w:val="0"/>
                <w:szCs w:val="21"/>
              </w:rPr>
            </w:pPr>
            <w:r>
              <w:rPr>
                <w:kern w:val="0"/>
                <w:szCs w:val="21"/>
              </w:rPr>
              <w:t xml:space="preserve">    "reportType": 1,</w:t>
            </w:r>
          </w:p>
          <w:p w14:paraId="533EC0D5">
            <w:pPr>
              <w:widowControl/>
              <w:snapToGrid w:val="0"/>
              <w:spacing w:line="360" w:lineRule="auto"/>
              <w:ind w:firstLine="0" w:firstLineChars="0"/>
              <w:textAlignment w:val="baseline"/>
              <w:rPr>
                <w:kern w:val="0"/>
                <w:szCs w:val="21"/>
              </w:rPr>
            </w:pPr>
            <w:r>
              <w:rPr>
                <w:kern w:val="0"/>
                <w:szCs w:val="21"/>
              </w:rPr>
              <w:t xml:space="preserve">    "startTime": 1739894400,</w:t>
            </w:r>
          </w:p>
          <w:p w14:paraId="4BBB3057">
            <w:pPr>
              <w:widowControl/>
              <w:snapToGrid w:val="0"/>
              <w:spacing w:line="360" w:lineRule="auto"/>
              <w:ind w:firstLine="0" w:firstLineChars="0"/>
              <w:textAlignment w:val="baseline"/>
              <w:rPr>
                <w:kern w:val="0"/>
                <w:szCs w:val="21"/>
              </w:rPr>
            </w:pPr>
            <w:r>
              <w:rPr>
                <w:kern w:val="0"/>
                <w:szCs w:val="21"/>
              </w:rPr>
              <w:t xml:space="preserve">    "needDimensionList": [1,2,3]</w:t>
            </w:r>
          </w:p>
          <w:p w14:paraId="03EA135C">
            <w:pPr>
              <w:widowControl/>
              <w:snapToGrid w:val="0"/>
              <w:spacing w:line="360" w:lineRule="auto"/>
              <w:ind w:firstLine="0" w:firstLineChars="0"/>
              <w:textAlignment w:val="baseline"/>
              <w:rPr>
                <w:rFonts w:hint="eastAsia"/>
                <w:kern w:val="0"/>
                <w:szCs w:val="21"/>
              </w:rPr>
            </w:pPr>
            <w:r>
              <w:rPr>
                <w:kern w:val="0"/>
                <w:szCs w:val="21"/>
              </w:rPr>
              <w:t>}</w:t>
            </w:r>
          </w:p>
          <w:p w14:paraId="18F1DDF5">
            <w:pPr>
              <w:widowControl/>
              <w:snapToGrid w:val="0"/>
              <w:spacing w:line="360" w:lineRule="auto"/>
              <w:ind w:firstLine="0" w:firstLineChars="0"/>
              <w:textAlignment w:val="baseline"/>
              <w:rPr>
                <w:rFonts w:hint="eastAsia"/>
                <w:kern w:val="0"/>
                <w:szCs w:val="21"/>
              </w:rPr>
            </w:pPr>
          </w:p>
          <w:p w14:paraId="6605882A">
            <w:pPr>
              <w:widowControl/>
              <w:snapToGrid w:val="0"/>
              <w:spacing w:line="360" w:lineRule="auto"/>
              <w:ind w:firstLine="0" w:firstLineChars="0"/>
              <w:textAlignment w:val="baseline"/>
              <w:rPr>
                <w:b/>
                <w:kern w:val="0"/>
                <w:szCs w:val="21"/>
              </w:rPr>
            </w:pPr>
            <w:r>
              <w:rPr>
                <w:b/>
                <w:kern w:val="0"/>
                <w:szCs w:val="21"/>
              </w:rPr>
              <w:t>Response:</w:t>
            </w:r>
          </w:p>
          <w:p w14:paraId="5730E0A7">
            <w:pPr>
              <w:spacing w:line="360" w:lineRule="auto"/>
              <w:ind w:firstLine="0" w:firstLineChars="0"/>
              <w:jc w:val="left"/>
              <w:rPr>
                <w:rFonts w:cs="Arial"/>
              </w:rPr>
            </w:pPr>
            <w:r>
              <w:rPr>
                <w:rFonts w:cs="Arial"/>
              </w:rPr>
              <w:t>{</w:t>
            </w:r>
          </w:p>
          <w:p w14:paraId="4FD8470A">
            <w:pPr>
              <w:spacing w:line="360" w:lineRule="auto"/>
              <w:ind w:firstLine="0" w:firstLineChars="0"/>
              <w:jc w:val="left"/>
              <w:rPr>
                <w:rFonts w:cs="Arial"/>
              </w:rPr>
            </w:pPr>
            <w:r>
              <w:rPr>
                <w:rFonts w:cs="Arial"/>
              </w:rPr>
              <w:t xml:space="preserve">    "result": {</w:t>
            </w:r>
          </w:p>
          <w:p w14:paraId="3AFFDC06">
            <w:pPr>
              <w:spacing w:line="360" w:lineRule="auto"/>
              <w:ind w:firstLine="0" w:firstLineChars="0"/>
              <w:jc w:val="left"/>
              <w:rPr>
                <w:rFonts w:cs="Arial"/>
              </w:rPr>
            </w:pPr>
            <w:r>
              <w:rPr>
                <w:rFonts w:cs="Arial"/>
              </w:rPr>
              <w:t xml:space="preserve">        "inTimes": 100,</w:t>
            </w:r>
          </w:p>
          <w:p w14:paraId="56B6A705">
            <w:pPr>
              <w:spacing w:line="360" w:lineRule="auto"/>
              <w:ind w:firstLine="0" w:firstLineChars="0"/>
              <w:jc w:val="left"/>
              <w:rPr>
                <w:rFonts w:cs="Arial"/>
              </w:rPr>
            </w:pPr>
            <w:r>
              <w:rPr>
                <w:rFonts w:cs="Arial"/>
              </w:rPr>
              <w:t xml:space="preserve">        "outTimes": 50,</w:t>
            </w:r>
          </w:p>
          <w:p w14:paraId="6F39FAC5">
            <w:pPr>
              <w:spacing w:line="360" w:lineRule="auto"/>
              <w:ind w:firstLine="0" w:firstLineChars="0"/>
              <w:jc w:val="left"/>
              <w:rPr>
                <w:rFonts w:cs="Arial"/>
              </w:rPr>
            </w:pPr>
            <w:r>
              <w:rPr>
                <w:rFonts w:cs="Arial"/>
              </w:rPr>
              <w:t xml:space="preserve">        "pasTimes": 20</w:t>
            </w:r>
          </w:p>
          <w:p w14:paraId="44435CBC">
            <w:pPr>
              <w:spacing w:line="360" w:lineRule="auto"/>
              <w:ind w:firstLine="0" w:firstLineChars="0"/>
              <w:jc w:val="left"/>
              <w:rPr>
                <w:rFonts w:cs="Arial"/>
              </w:rPr>
            </w:pPr>
            <w:r>
              <w:rPr>
                <w:rFonts w:cs="Arial"/>
              </w:rPr>
              <w:t xml:space="preserve">    },</w:t>
            </w:r>
          </w:p>
          <w:p w14:paraId="4AD03B9D">
            <w:pPr>
              <w:spacing w:line="360" w:lineRule="auto"/>
              <w:ind w:firstLine="0" w:firstLineChars="0"/>
              <w:jc w:val="left"/>
              <w:rPr>
                <w:rFonts w:cs="Arial"/>
              </w:rPr>
            </w:pPr>
            <w:r>
              <w:rPr>
                <w:rFonts w:cs="Arial"/>
              </w:rPr>
              <w:t xml:space="preserve">    "error_code": 0</w:t>
            </w:r>
          </w:p>
          <w:p w14:paraId="61B9DD53">
            <w:pPr>
              <w:spacing w:line="360" w:lineRule="auto"/>
              <w:ind w:firstLine="0" w:firstLineChars="0"/>
              <w:jc w:val="left"/>
              <w:rPr>
                <w:rFonts w:cs="Arial"/>
              </w:rPr>
            </w:pPr>
            <w:r>
              <w:rPr>
                <w:rFonts w:cs="Arial"/>
              </w:rPr>
              <w:t>}</w:t>
            </w:r>
          </w:p>
        </w:tc>
      </w:tr>
    </w:tbl>
    <w:p w14:paraId="687B01BB">
      <w:pPr>
        <w:pStyle w:val="8"/>
      </w:pPr>
      <w:bookmarkStart w:id="1212" w:name="_Toc220343695"/>
      <w:bookmarkStart w:id="1213" w:name="_Toc193372181"/>
      <w:r>
        <w:rPr>
          <w:rFonts w:hint="eastAsia"/>
        </w:rPr>
        <w:t>查询新版精准客流列表数据</w:t>
      </w:r>
      <w:bookmarkEnd w:id="1212"/>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902"/>
        <w:gridCol w:w="1398"/>
        <w:gridCol w:w="1669"/>
        <w:gridCol w:w="364"/>
        <w:gridCol w:w="4845"/>
      </w:tblGrid>
      <w:tr w14:paraId="703509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B8EBEBC">
            <w:pPr>
              <w:ind w:firstLine="0" w:firstLineChars="0"/>
            </w:pPr>
            <w:r>
              <w:rPr>
                <w:rFonts w:hint="eastAsia"/>
              </w:rPr>
              <w:t>名称</w:t>
            </w:r>
          </w:p>
        </w:tc>
        <w:tc>
          <w:tcPr>
            <w:tcW w:w="6878"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86F3D3C">
            <w:pPr>
              <w:ind w:firstLine="0" w:firstLineChars="0"/>
            </w:pPr>
            <w:r>
              <w:rPr>
                <w:rFonts w:hint="eastAsia"/>
              </w:rPr>
              <w:t>内容</w:t>
            </w:r>
          </w:p>
        </w:tc>
      </w:tr>
      <w:tr w14:paraId="1DD9AE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D083C71">
            <w:pPr>
              <w:ind w:firstLine="0" w:firstLineChars="0"/>
            </w:pPr>
            <w:r>
              <w:rPr>
                <w:rFonts w:hint="eastAsia"/>
              </w:rPr>
              <w:t>Path</w:t>
            </w:r>
          </w:p>
        </w:tc>
        <w:tc>
          <w:tcPr>
            <w:tcW w:w="6878"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9529A07">
            <w:pPr>
              <w:ind w:firstLine="0" w:firstLineChars="0"/>
            </w:pPr>
            <w:r>
              <w:t>/tums/open/passengerFlow/v1/getFlowList</w:t>
            </w:r>
          </w:p>
        </w:tc>
      </w:tr>
      <w:tr w14:paraId="054CF2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5"/>
            <w:shd w:val="clear" w:color="auto" w:fill="auto"/>
            <w:noWrap w:val="0"/>
            <w:vAlign w:val="center"/>
          </w:tcPr>
          <w:p w14:paraId="1AA3D09B">
            <w:pPr>
              <w:ind w:firstLine="0" w:firstLineChars="0"/>
              <w:rPr>
                <w:b/>
              </w:rPr>
            </w:pPr>
            <w:r>
              <w:rPr>
                <w:rFonts w:hint="eastAsia"/>
                <w:b/>
              </w:rPr>
              <w:t>请求</w:t>
            </w:r>
            <w:r>
              <w:rPr>
                <w:b/>
              </w:rPr>
              <w:t>参数</w:t>
            </w:r>
          </w:p>
        </w:tc>
      </w:tr>
      <w:tr w14:paraId="62A8BB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58FC34ED">
            <w:pPr>
              <w:ind w:firstLine="0" w:firstLineChars="0"/>
            </w:pPr>
            <w:r>
              <w:t>regionIdList</w:t>
            </w:r>
          </w:p>
          <w:p w14:paraId="3C6B0C5F">
            <w:pPr>
              <w:ind w:firstLine="0" w:firstLineChars="0"/>
              <w:rPr>
                <w:color w:val="808080"/>
              </w:rPr>
            </w:pPr>
            <w:r>
              <w:rPr>
                <w:color w:val="808080"/>
              </w:rPr>
              <w:t>array&lt;</w:t>
            </w:r>
            <w:r>
              <w:rPr>
                <w:rFonts w:hint="eastAsia"/>
                <w:color w:val="808080"/>
              </w:rPr>
              <w:t>string</w:t>
            </w:r>
            <w:r>
              <w:rPr>
                <w:color w:val="808080"/>
              </w:rPr>
              <w:t>&gt;</w:t>
            </w:r>
          </w:p>
        </w:tc>
        <w:tc>
          <w:tcPr>
            <w:tcW w:w="6878" w:type="dxa"/>
            <w:gridSpan w:val="3"/>
            <w:shd w:val="clear" w:color="auto" w:fill="auto"/>
            <w:noWrap w:val="0"/>
            <w:vAlign w:val="center"/>
          </w:tcPr>
          <w:p w14:paraId="7B95FD7C">
            <w:pPr>
              <w:ind w:firstLine="0" w:firstLineChars="0"/>
            </w:pPr>
            <w:r>
              <w:rPr>
                <w:rFonts w:hint="eastAsia"/>
              </w:rPr>
              <w:t>【可选】分组id列表，不传或传空集合则查询项目下所有分组，长度限制：[</w:t>
            </w:r>
            <w:r>
              <w:t>0, 100]</w:t>
            </w:r>
          </w:p>
        </w:tc>
      </w:tr>
      <w:tr w14:paraId="237974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vMerge w:val="restart"/>
            <w:shd w:val="clear" w:color="auto" w:fill="auto"/>
            <w:noWrap w:val="0"/>
            <w:vAlign w:val="center"/>
          </w:tcPr>
          <w:p w14:paraId="32F9B4B1">
            <w:pPr>
              <w:ind w:firstLine="0" w:firstLineChars="0"/>
            </w:pPr>
            <w:r>
              <w:t>devInfoList</w:t>
            </w:r>
          </w:p>
          <w:p w14:paraId="785B45E3">
            <w:pPr>
              <w:ind w:firstLine="0" w:firstLineChars="0"/>
              <w:rPr>
                <w:color w:val="808080"/>
              </w:rPr>
            </w:pPr>
            <w:r>
              <w:rPr>
                <w:color w:val="808080"/>
              </w:rPr>
              <w:t>array&lt;object&gt;</w:t>
            </w:r>
          </w:p>
        </w:tc>
        <w:tc>
          <w:tcPr>
            <w:tcW w:w="6878" w:type="dxa"/>
            <w:gridSpan w:val="3"/>
            <w:shd w:val="clear" w:color="auto" w:fill="auto"/>
            <w:noWrap w:val="0"/>
            <w:vAlign w:val="center"/>
          </w:tcPr>
          <w:p w14:paraId="1B8B2B3C">
            <w:pPr>
              <w:ind w:firstLine="0" w:firstLineChars="0"/>
              <w:rPr>
                <w:rFonts w:hint="eastAsia"/>
              </w:rPr>
            </w:pPr>
            <w:r>
              <w:rPr>
                <w:rFonts w:hint="eastAsia"/>
              </w:rPr>
              <w:t>【可选】设备信息列表，不传或传空集合则查询分组下所有设备的数据；若存在，则查询设备在分组下的数据，长度限制：[</w:t>
            </w:r>
            <w:r>
              <w:t>0, 100]</w:t>
            </w:r>
          </w:p>
        </w:tc>
      </w:tr>
      <w:tr w14:paraId="710285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vMerge w:val="continue"/>
            <w:shd w:val="clear" w:color="auto" w:fill="auto"/>
            <w:noWrap w:val="0"/>
            <w:vAlign w:val="center"/>
          </w:tcPr>
          <w:p w14:paraId="45054774">
            <w:pPr>
              <w:ind w:firstLine="0" w:firstLineChars="0"/>
            </w:pPr>
          </w:p>
        </w:tc>
        <w:tc>
          <w:tcPr>
            <w:tcW w:w="1669" w:type="dxa"/>
            <w:shd w:val="clear" w:color="auto" w:fill="auto"/>
            <w:noWrap w:val="0"/>
            <w:vAlign w:val="center"/>
          </w:tcPr>
          <w:p w14:paraId="3333C6F3">
            <w:pPr>
              <w:ind w:firstLine="0" w:firstLineChars="0"/>
            </w:pPr>
            <w:r>
              <w:t>qrCode</w:t>
            </w:r>
          </w:p>
          <w:p w14:paraId="777FF6C9">
            <w:pPr>
              <w:ind w:firstLine="0" w:firstLineChars="0"/>
              <w:rPr>
                <w:rFonts w:hint="eastAsia"/>
                <w:color w:val="808080"/>
              </w:rPr>
            </w:pPr>
            <w:r>
              <w:rPr>
                <w:color w:val="808080"/>
              </w:rPr>
              <w:t>string</w:t>
            </w:r>
          </w:p>
        </w:tc>
        <w:tc>
          <w:tcPr>
            <w:tcW w:w="5209" w:type="dxa"/>
            <w:gridSpan w:val="2"/>
            <w:shd w:val="clear" w:color="auto" w:fill="auto"/>
            <w:noWrap w:val="0"/>
            <w:vAlign w:val="top"/>
          </w:tcPr>
          <w:p w14:paraId="002F2752">
            <w:pPr>
              <w:ind w:firstLine="0" w:firstLineChars="0"/>
              <w:jc w:val="left"/>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4894D63">
            <w:pPr>
              <w:ind w:firstLine="0" w:firstLineChars="0"/>
              <w:jc w:val="left"/>
              <w:rPr>
                <w:rFonts w:hint="eastAsia"/>
              </w:rPr>
            </w:pPr>
            <w:r>
              <w:rPr>
                <w:rFonts w:hint="eastAsia"/>
              </w:rPr>
              <w:t>mac与qrCode两者至少存在一个，否则返回参数错误。两者都传时，以qrCode为准。</w:t>
            </w:r>
          </w:p>
        </w:tc>
      </w:tr>
      <w:tr w14:paraId="7CFC87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vMerge w:val="continue"/>
            <w:shd w:val="clear" w:color="auto" w:fill="auto"/>
            <w:noWrap w:val="0"/>
            <w:vAlign w:val="center"/>
          </w:tcPr>
          <w:p w14:paraId="70907982">
            <w:pPr>
              <w:ind w:firstLine="0" w:firstLineChars="0"/>
            </w:pPr>
          </w:p>
        </w:tc>
        <w:tc>
          <w:tcPr>
            <w:tcW w:w="1669" w:type="dxa"/>
            <w:shd w:val="clear" w:color="auto" w:fill="auto"/>
            <w:noWrap w:val="0"/>
            <w:vAlign w:val="center"/>
          </w:tcPr>
          <w:p w14:paraId="7FEA9854">
            <w:pPr>
              <w:ind w:firstLine="0" w:firstLineChars="0"/>
            </w:pPr>
            <w:r>
              <w:rPr>
                <w:rFonts w:hint="eastAsia"/>
              </w:rPr>
              <w:t>mac</w:t>
            </w:r>
          </w:p>
          <w:p w14:paraId="19DF0639">
            <w:pPr>
              <w:ind w:firstLine="0" w:firstLineChars="0"/>
              <w:rPr>
                <w:rFonts w:hint="eastAsia"/>
                <w:color w:val="808080"/>
              </w:rPr>
            </w:pPr>
            <w:r>
              <w:rPr>
                <w:color w:val="808080"/>
              </w:rPr>
              <w:t>string</w:t>
            </w:r>
          </w:p>
        </w:tc>
        <w:tc>
          <w:tcPr>
            <w:tcW w:w="5209" w:type="dxa"/>
            <w:gridSpan w:val="2"/>
            <w:shd w:val="clear" w:color="auto" w:fill="auto"/>
            <w:noWrap w:val="0"/>
            <w:vAlign w:val="top"/>
          </w:tcPr>
          <w:p w14:paraId="3B48A14D">
            <w:pPr>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E8DB0D9">
            <w:pPr>
              <w:ind w:firstLine="0" w:firstLineChars="0"/>
              <w:rPr>
                <w:rFonts w:hint="eastAsia"/>
              </w:rPr>
            </w:pPr>
            <w:r>
              <w:rPr>
                <w:rFonts w:hint="eastAsia"/>
              </w:rPr>
              <w:t>mac与qrCode两者至少存在一个，否则返回参数错误。两者都传时，以qrCode为准。</w:t>
            </w:r>
          </w:p>
        </w:tc>
      </w:tr>
      <w:tr w14:paraId="456A69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vMerge w:val="continue"/>
            <w:shd w:val="clear" w:color="auto" w:fill="auto"/>
            <w:noWrap w:val="0"/>
            <w:vAlign w:val="center"/>
          </w:tcPr>
          <w:p w14:paraId="5B8D3640">
            <w:pPr>
              <w:ind w:firstLine="0" w:firstLineChars="0"/>
            </w:pPr>
          </w:p>
        </w:tc>
        <w:tc>
          <w:tcPr>
            <w:tcW w:w="1669" w:type="dxa"/>
            <w:shd w:val="clear" w:color="auto" w:fill="auto"/>
            <w:noWrap w:val="0"/>
            <w:vAlign w:val="center"/>
          </w:tcPr>
          <w:p w14:paraId="1E69449A">
            <w:pPr>
              <w:ind w:firstLine="0" w:firstLineChars="0"/>
            </w:pPr>
            <w:r>
              <w:rPr>
                <w:rFonts w:hint="eastAsia"/>
              </w:rPr>
              <w:t>channelId</w:t>
            </w:r>
          </w:p>
          <w:p w14:paraId="41974433">
            <w:pPr>
              <w:ind w:firstLine="0" w:firstLineChars="0"/>
              <w:rPr>
                <w:rFonts w:hint="eastAsia"/>
                <w:color w:val="808080"/>
              </w:rPr>
            </w:pPr>
            <w:r>
              <w:rPr>
                <w:rFonts w:hint="eastAsia"/>
                <w:color w:val="808080"/>
              </w:rPr>
              <w:t>int</w:t>
            </w:r>
          </w:p>
        </w:tc>
        <w:tc>
          <w:tcPr>
            <w:tcW w:w="5209" w:type="dxa"/>
            <w:gridSpan w:val="2"/>
            <w:shd w:val="clear" w:color="auto" w:fill="auto"/>
            <w:noWrap w:val="0"/>
            <w:vAlign w:val="top"/>
          </w:tcPr>
          <w:p w14:paraId="16BC0BD7">
            <w:pPr>
              <w:ind w:firstLine="0" w:firstLineChars="0"/>
              <w:rPr>
                <w:rFonts w:hint="eastAsia"/>
              </w:rPr>
            </w:pPr>
            <w:r>
              <w:rPr>
                <w:rFonts w:hint="eastAsia"/>
              </w:rPr>
              <w:t>【必选】视频类设备独有字段，子设备的通道编号，直连I</w:t>
            </w:r>
            <w:r>
              <w:t>PC</w:t>
            </w:r>
            <w:r>
              <w:rPr>
                <w:rFonts w:hint="eastAsia"/>
              </w:rPr>
              <w:t>本字段直接传1即可。</w:t>
            </w:r>
          </w:p>
        </w:tc>
      </w:tr>
      <w:tr w14:paraId="21231C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39E2B295">
            <w:pPr>
              <w:ind w:firstLine="0" w:firstLineChars="0"/>
            </w:pPr>
            <w:r>
              <w:t>flowCategory</w:t>
            </w:r>
          </w:p>
          <w:p w14:paraId="1A5AFCCC">
            <w:pPr>
              <w:ind w:firstLine="0" w:firstLineChars="0"/>
              <w:rPr>
                <w:color w:val="808080"/>
              </w:rPr>
            </w:pPr>
            <w:r>
              <w:rPr>
                <w:rFonts w:hint="eastAsia"/>
                <w:color w:val="808080"/>
              </w:rPr>
              <w:t>in</w:t>
            </w:r>
            <w:r>
              <w:rPr>
                <w:color w:val="808080"/>
              </w:rPr>
              <w:t>t</w:t>
            </w:r>
          </w:p>
        </w:tc>
        <w:tc>
          <w:tcPr>
            <w:tcW w:w="6878" w:type="dxa"/>
            <w:gridSpan w:val="3"/>
            <w:shd w:val="clear" w:color="auto" w:fill="auto"/>
            <w:noWrap w:val="0"/>
            <w:vAlign w:val="center"/>
          </w:tcPr>
          <w:p w14:paraId="748C6503">
            <w:pPr>
              <w:ind w:firstLine="0" w:firstLineChars="0"/>
              <w:rPr>
                <w:rFonts w:cs="Arial"/>
              </w:rPr>
            </w:pPr>
            <w:r>
              <w:rPr>
                <w:rFonts w:hint="eastAsia"/>
              </w:rPr>
              <w:t>【必选】客流范围，</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64BFA5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53340B0D">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5259DB80">
                  <w:pPr>
                    <w:overflowPunct w:val="0"/>
                    <w:autoSpaceDE w:val="0"/>
                    <w:autoSpaceDN w:val="0"/>
                    <w:spacing w:before="62" w:beforeLines="20" w:after="62" w:afterLines="20"/>
                    <w:ind w:firstLine="0" w:firstLineChars="0"/>
                  </w:pPr>
                  <w:r>
                    <w:rPr>
                      <w:rFonts w:hint="eastAsia"/>
                    </w:rPr>
                    <w:t>含义</w:t>
                  </w:r>
                </w:p>
              </w:tc>
            </w:tr>
            <w:tr w14:paraId="7A07FC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4277A784">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36CF2B3D">
                  <w:pPr>
                    <w:overflowPunct w:val="0"/>
                    <w:autoSpaceDE w:val="0"/>
                    <w:autoSpaceDN w:val="0"/>
                    <w:spacing w:before="62" w:beforeLines="20" w:after="62" w:afterLines="20"/>
                    <w:ind w:firstLine="0" w:firstLineChars="0"/>
                  </w:pPr>
                  <w:r>
                    <w:rPr>
                      <w:rFonts w:hint="eastAsia" w:cs="Arial"/>
                    </w:rPr>
                    <w:t>仅看有效</w:t>
                  </w:r>
                </w:p>
              </w:tc>
            </w:tr>
            <w:tr w14:paraId="35F7FF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05B13E92">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7B3B2ECB">
                  <w:pPr>
                    <w:overflowPunct w:val="0"/>
                    <w:autoSpaceDE w:val="0"/>
                    <w:autoSpaceDN w:val="0"/>
                    <w:spacing w:before="62" w:beforeLines="20" w:after="62" w:afterLines="20"/>
                    <w:ind w:firstLine="0" w:firstLineChars="0"/>
                  </w:pPr>
                  <w:r>
                    <w:rPr>
                      <w:rFonts w:hint="eastAsia"/>
                    </w:rPr>
                    <w:t>全部</w:t>
                  </w:r>
                </w:p>
              </w:tc>
            </w:tr>
          </w:tbl>
          <w:p w14:paraId="532FAD70">
            <w:pPr>
              <w:ind w:firstLine="0" w:firstLineChars="0"/>
              <w:rPr>
                <w:rFonts w:hint="eastAsia"/>
              </w:rPr>
            </w:pPr>
          </w:p>
        </w:tc>
      </w:tr>
      <w:tr w14:paraId="3645AD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6E90ED99">
            <w:pPr>
              <w:ind w:firstLine="0" w:firstLineChars="0"/>
            </w:pPr>
            <w:r>
              <w:t>reportType</w:t>
            </w:r>
          </w:p>
          <w:p w14:paraId="4484D0AC">
            <w:pPr>
              <w:ind w:firstLine="0" w:firstLineChars="0"/>
              <w:rPr>
                <w:color w:val="808080"/>
              </w:rPr>
            </w:pPr>
            <w:r>
              <w:rPr>
                <w:rFonts w:hint="eastAsia"/>
                <w:color w:val="808080"/>
              </w:rPr>
              <w:t>int</w:t>
            </w:r>
          </w:p>
        </w:tc>
        <w:tc>
          <w:tcPr>
            <w:tcW w:w="6878" w:type="dxa"/>
            <w:gridSpan w:val="3"/>
            <w:shd w:val="clear" w:color="auto" w:fill="auto"/>
            <w:noWrap w:val="0"/>
            <w:vAlign w:val="center"/>
          </w:tcPr>
          <w:p w14:paraId="67C1E1FF">
            <w:pPr>
              <w:ind w:firstLine="0" w:firstLineChars="0"/>
              <w:rPr>
                <w:rFonts w:cs="Arial"/>
              </w:rPr>
            </w:pPr>
            <w:r>
              <w:rPr>
                <w:rFonts w:hint="eastAsia"/>
              </w:rPr>
              <w:t>【必选】报表类型，</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2D1241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FDF07A2">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6B63479">
                  <w:pPr>
                    <w:overflowPunct w:val="0"/>
                    <w:autoSpaceDE w:val="0"/>
                    <w:autoSpaceDN w:val="0"/>
                    <w:spacing w:before="62" w:beforeLines="20" w:after="62" w:afterLines="20"/>
                    <w:ind w:firstLine="0" w:firstLineChars="0"/>
                  </w:pPr>
                  <w:r>
                    <w:rPr>
                      <w:rFonts w:hint="eastAsia"/>
                    </w:rPr>
                    <w:t>含义</w:t>
                  </w:r>
                </w:p>
              </w:tc>
            </w:tr>
            <w:tr w14:paraId="599A74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E73F60E">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680B15D7">
                  <w:pPr>
                    <w:overflowPunct w:val="0"/>
                    <w:autoSpaceDE w:val="0"/>
                    <w:autoSpaceDN w:val="0"/>
                    <w:spacing w:before="62" w:beforeLines="20" w:after="62" w:afterLines="20"/>
                    <w:ind w:firstLine="0" w:firstLineChars="0"/>
                  </w:pPr>
                  <w:r>
                    <w:rPr>
                      <w:rFonts w:hint="eastAsia" w:cs="Arial"/>
                    </w:rPr>
                    <w:t>日报表</w:t>
                  </w:r>
                </w:p>
              </w:tc>
            </w:tr>
            <w:tr w14:paraId="50DCA2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66924A9">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2BF44E32">
                  <w:pPr>
                    <w:overflowPunct w:val="0"/>
                    <w:autoSpaceDE w:val="0"/>
                    <w:autoSpaceDN w:val="0"/>
                    <w:spacing w:before="62" w:beforeLines="20" w:after="62" w:afterLines="20"/>
                    <w:ind w:firstLine="0" w:firstLineChars="0"/>
                    <w:rPr>
                      <w:rFonts w:hint="eastAsia"/>
                    </w:rPr>
                  </w:pPr>
                  <w:r>
                    <w:rPr>
                      <w:rFonts w:hint="eastAsia"/>
                    </w:rPr>
                    <w:t>周报表</w:t>
                  </w:r>
                </w:p>
              </w:tc>
            </w:tr>
            <w:tr w14:paraId="7B9BB8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3F8E8BD">
                  <w:pPr>
                    <w:overflowPunct w:val="0"/>
                    <w:autoSpaceDE w:val="0"/>
                    <w:autoSpaceDN w:val="0"/>
                    <w:spacing w:before="62" w:beforeLines="20" w:after="62" w:afterLines="20"/>
                    <w:ind w:firstLine="0" w:firstLineChars="0"/>
                  </w:pPr>
                  <w:r>
                    <w:rPr>
                      <w:rFonts w:hint="eastAsia"/>
                    </w:rPr>
                    <w:t>3</w:t>
                  </w:r>
                </w:p>
              </w:tc>
              <w:tc>
                <w:tcPr>
                  <w:tcW w:w="1601" w:type="dxa"/>
                  <w:shd w:val="clear" w:color="auto" w:fill="auto"/>
                  <w:noWrap w:val="0"/>
                  <w:vAlign w:val="center"/>
                </w:tcPr>
                <w:p w14:paraId="0E49E661">
                  <w:pPr>
                    <w:overflowPunct w:val="0"/>
                    <w:autoSpaceDE w:val="0"/>
                    <w:autoSpaceDN w:val="0"/>
                    <w:spacing w:before="62" w:beforeLines="20" w:after="62" w:afterLines="20"/>
                    <w:ind w:firstLine="0" w:firstLineChars="0"/>
                    <w:rPr>
                      <w:rFonts w:hint="eastAsia"/>
                    </w:rPr>
                  </w:pPr>
                  <w:r>
                    <w:rPr>
                      <w:rFonts w:hint="eastAsia"/>
                    </w:rPr>
                    <w:t>月报表</w:t>
                  </w:r>
                </w:p>
              </w:tc>
            </w:tr>
            <w:tr w14:paraId="5EE92B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332FA1A">
                  <w:pPr>
                    <w:overflowPunct w:val="0"/>
                    <w:autoSpaceDE w:val="0"/>
                    <w:autoSpaceDN w:val="0"/>
                    <w:spacing w:before="62" w:beforeLines="20" w:after="62" w:afterLines="20"/>
                    <w:ind w:firstLine="0" w:firstLineChars="0"/>
                  </w:pPr>
                  <w:r>
                    <w:rPr>
                      <w:rFonts w:hint="eastAsia"/>
                    </w:rPr>
                    <w:t>4</w:t>
                  </w:r>
                </w:p>
              </w:tc>
              <w:tc>
                <w:tcPr>
                  <w:tcW w:w="1601" w:type="dxa"/>
                  <w:shd w:val="clear" w:color="auto" w:fill="auto"/>
                  <w:noWrap w:val="0"/>
                  <w:vAlign w:val="center"/>
                </w:tcPr>
                <w:p w14:paraId="320C02DB">
                  <w:pPr>
                    <w:overflowPunct w:val="0"/>
                    <w:autoSpaceDE w:val="0"/>
                    <w:autoSpaceDN w:val="0"/>
                    <w:spacing w:before="62" w:beforeLines="20" w:after="62" w:afterLines="20"/>
                    <w:ind w:firstLine="0" w:firstLineChars="0"/>
                    <w:rPr>
                      <w:rFonts w:hint="eastAsia"/>
                    </w:rPr>
                  </w:pPr>
                  <w:r>
                    <w:rPr>
                      <w:rFonts w:hint="eastAsia"/>
                    </w:rPr>
                    <w:t>年报表</w:t>
                  </w:r>
                </w:p>
              </w:tc>
            </w:tr>
          </w:tbl>
          <w:p w14:paraId="0EB27027">
            <w:pPr>
              <w:ind w:firstLine="0" w:firstLineChars="0"/>
              <w:rPr>
                <w:rFonts w:hint="eastAsia"/>
              </w:rPr>
            </w:pPr>
          </w:p>
        </w:tc>
      </w:tr>
      <w:tr w14:paraId="3EEC7D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5327912D">
            <w:pPr>
              <w:ind w:firstLine="0" w:firstLineChars="0"/>
            </w:pPr>
            <w:r>
              <w:t>startTime</w:t>
            </w:r>
          </w:p>
          <w:p w14:paraId="0AE66179">
            <w:pPr>
              <w:ind w:firstLine="0" w:firstLineChars="0"/>
              <w:rPr>
                <w:color w:val="808080"/>
              </w:rPr>
            </w:pPr>
            <w:r>
              <w:rPr>
                <w:rFonts w:hint="eastAsia"/>
                <w:color w:val="808080"/>
              </w:rPr>
              <w:t>long</w:t>
            </w:r>
          </w:p>
        </w:tc>
        <w:tc>
          <w:tcPr>
            <w:tcW w:w="6878" w:type="dxa"/>
            <w:gridSpan w:val="3"/>
            <w:shd w:val="clear" w:color="auto" w:fill="auto"/>
            <w:noWrap w:val="0"/>
            <w:vAlign w:val="center"/>
          </w:tcPr>
          <w:p w14:paraId="5D50C8E4">
            <w:pPr>
              <w:ind w:firstLine="0" w:firstLineChars="0"/>
            </w:pPr>
            <w:r>
              <w:rPr>
                <w:rFonts w:hint="eastAsia"/>
              </w:rPr>
              <w:t>【必选】起始时间，unix时间戳，单位：秒，查询结果包含该时刻</w:t>
            </w:r>
          </w:p>
          <w:p w14:paraId="2C85439D">
            <w:pPr>
              <w:ind w:firstLine="0" w:firstLineChars="0"/>
            </w:pPr>
            <w:r>
              <w:rPr>
                <w:rFonts w:hint="eastAsia"/>
              </w:rPr>
              <w:t>注意：</w:t>
            </w:r>
          </w:p>
          <w:p w14:paraId="2AB9C770">
            <w:pPr>
              <w:ind w:firstLine="0" w:firstLineChars="0"/>
              <w:rPr>
                <w:rFonts w:hint="eastAsia"/>
              </w:rPr>
            </w:pPr>
            <w:r>
              <w:rPr>
                <w:rFonts w:hint="eastAsia"/>
              </w:rPr>
              <w:t>日报表为当天的0时0分0秒、周报表为当周周一的0时0分0秒、月报表为当月1日的0时0分0秒、年报表为当年1月1日的0时0分0秒，否则自动校正。</w:t>
            </w:r>
          </w:p>
        </w:tc>
      </w:tr>
      <w:tr w14:paraId="70A34B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33514926">
            <w:pPr>
              <w:ind w:firstLine="0" w:firstLineChars="0"/>
            </w:pPr>
            <w:r>
              <w:t>needDimensionList</w:t>
            </w:r>
          </w:p>
          <w:p w14:paraId="6357078A">
            <w:pPr>
              <w:ind w:firstLine="0" w:firstLineChars="0"/>
              <w:rPr>
                <w:color w:val="808080"/>
              </w:rPr>
            </w:pPr>
            <w:r>
              <w:rPr>
                <w:rFonts w:hint="eastAsia"/>
                <w:color w:val="808080"/>
              </w:rPr>
              <w:t>array</w:t>
            </w:r>
            <w:r>
              <w:rPr>
                <w:color w:val="808080"/>
              </w:rPr>
              <w:t>&lt;int&gt;</w:t>
            </w:r>
          </w:p>
        </w:tc>
        <w:tc>
          <w:tcPr>
            <w:tcW w:w="6878" w:type="dxa"/>
            <w:gridSpan w:val="3"/>
            <w:shd w:val="clear" w:color="auto" w:fill="auto"/>
            <w:noWrap w:val="0"/>
            <w:vAlign w:val="center"/>
          </w:tcPr>
          <w:p w14:paraId="25C075B2">
            <w:pPr>
              <w:ind w:firstLine="0" w:firstLineChars="0"/>
              <w:rPr>
                <w:rFonts w:cs="Arial"/>
              </w:rPr>
            </w:pPr>
            <w:r>
              <w:rPr>
                <w:rFonts w:hint="eastAsia"/>
              </w:rPr>
              <w:t>【可选】需要的数据维度集合，不传或传空集合则默认需要所有的维度，</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6C8244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218D87E2">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42E76BE2">
                  <w:pPr>
                    <w:overflowPunct w:val="0"/>
                    <w:autoSpaceDE w:val="0"/>
                    <w:autoSpaceDN w:val="0"/>
                    <w:spacing w:before="62" w:beforeLines="20" w:after="62" w:afterLines="20"/>
                    <w:ind w:firstLine="0" w:firstLineChars="0"/>
                  </w:pPr>
                  <w:r>
                    <w:rPr>
                      <w:rFonts w:hint="eastAsia"/>
                    </w:rPr>
                    <w:t>含义</w:t>
                  </w:r>
                </w:p>
              </w:tc>
            </w:tr>
            <w:tr w14:paraId="6CC10F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3BFA6DF">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16A2E906">
                  <w:pPr>
                    <w:overflowPunct w:val="0"/>
                    <w:autoSpaceDE w:val="0"/>
                    <w:autoSpaceDN w:val="0"/>
                    <w:spacing w:before="62" w:beforeLines="20" w:after="62" w:afterLines="20"/>
                    <w:ind w:firstLine="0" w:firstLineChars="0"/>
                  </w:pPr>
                  <w:r>
                    <w:rPr>
                      <w:rFonts w:hint="eastAsia" w:cs="Arial"/>
                    </w:rPr>
                    <w:t>进入人次</w:t>
                  </w:r>
                </w:p>
              </w:tc>
            </w:tr>
            <w:tr w14:paraId="2158DD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12F8423">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6B32173E">
                  <w:pPr>
                    <w:overflowPunct w:val="0"/>
                    <w:autoSpaceDE w:val="0"/>
                    <w:autoSpaceDN w:val="0"/>
                    <w:spacing w:before="62" w:beforeLines="20" w:after="62" w:afterLines="20"/>
                    <w:ind w:firstLine="0" w:firstLineChars="0"/>
                    <w:rPr>
                      <w:rFonts w:hint="eastAsia"/>
                    </w:rPr>
                  </w:pPr>
                  <w:r>
                    <w:rPr>
                      <w:rFonts w:hint="eastAsia"/>
                    </w:rPr>
                    <w:t>离开人次</w:t>
                  </w:r>
                </w:p>
              </w:tc>
            </w:tr>
            <w:tr w14:paraId="19C2FD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CABA9A2">
                  <w:pPr>
                    <w:overflowPunct w:val="0"/>
                    <w:autoSpaceDE w:val="0"/>
                    <w:autoSpaceDN w:val="0"/>
                    <w:spacing w:before="62" w:beforeLines="20" w:after="62" w:afterLines="20"/>
                    <w:ind w:firstLine="0" w:firstLineChars="0"/>
                  </w:pPr>
                  <w:r>
                    <w:rPr>
                      <w:rFonts w:hint="eastAsia"/>
                    </w:rPr>
                    <w:t>3</w:t>
                  </w:r>
                </w:p>
              </w:tc>
              <w:tc>
                <w:tcPr>
                  <w:tcW w:w="1601" w:type="dxa"/>
                  <w:shd w:val="clear" w:color="auto" w:fill="auto"/>
                  <w:noWrap w:val="0"/>
                  <w:vAlign w:val="center"/>
                </w:tcPr>
                <w:p w14:paraId="727ACC71">
                  <w:pPr>
                    <w:overflowPunct w:val="0"/>
                    <w:autoSpaceDE w:val="0"/>
                    <w:autoSpaceDN w:val="0"/>
                    <w:spacing w:before="62" w:beforeLines="20" w:after="62" w:afterLines="20"/>
                    <w:ind w:firstLine="0" w:firstLineChars="0"/>
                    <w:rPr>
                      <w:rFonts w:hint="eastAsia"/>
                    </w:rPr>
                  </w:pPr>
                  <w:r>
                    <w:rPr>
                      <w:rFonts w:hint="eastAsia"/>
                    </w:rPr>
                    <w:t>经过人次</w:t>
                  </w:r>
                </w:p>
              </w:tc>
            </w:tr>
          </w:tbl>
          <w:p w14:paraId="1DA26B4F">
            <w:pPr>
              <w:ind w:firstLine="0" w:firstLineChars="0"/>
              <w:rPr>
                <w:rFonts w:hint="eastAsia"/>
              </w:rPr>
            </w:pPr>
          </w:p>
        </w:tc>
      </w:tr>
      <w:tr w14:paraId="60C546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5"/>
            <w:shd w:val="clear" w:color="auto" w:fill="auto"/>
            <w:noWrap w:val="0"/>
            <w:vAlign w:val="center"/>
          </w:tcPr>
          <w:p w14:paraId="7C3A7698">
            <w:pPr>
              <w:ind w:firstLine="0" w:firstLineChars="0"/>
              <w:rPr>
                <w:b/>
              </w:rPr>
            </w:pPr>
            <w:r>
              <w:rPr>
                <w:rFonts w:hint="eastAsia"/>
                <w:b/>
              </w:rPr>
              <w:t>回复</w:t>
            </w:r>
            <w:r>
              <w:rPr>
                <w:b/>
              </w:rPr>
              <w:t>参数</w:t>
            </w:r>
          </w:p>
        </w:tc>
      </w:tr>
      <w:tr w14:paraId="345D3F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566B972D">
            <w:pPr>
              <w:ind w:firstLine="0" w:firstLineChars="0"/>
            </w:pPr>
            <w:r>
              <w:rPr>
                <w:rFonts w:hint="eastAsia"/>
              </w:rPr>
              <w:t>error_code</w:t>
            </w:r>
          </w:p>
          <w:p w14:paraId="00FB89CA">
            <w:pPr>
              <w:ind w:firstLine="0" w:firstLineChars="0"/>
              <w:rPr>
                <w:color w:val="808080"/>
              </w:rPr>
            </w:pPr>
            <w:r>
              <w:rPr>
                <w:rFonts w:hint="eastAsia"/>
                <w:color w:val="808080"/>
              </w:rPr>
              <w:t>int</w:t>
            </w:r>
          </w:p>
        </w:tc>
        <w:tc>
          <w:tcPr>
            <w:tcW w:w="6878" w:type="dxa"/>
            <w:gridSpan w:val="3"/>
            <w:shd w:val="clear" w:color="auto" w:fill="auto"/>
            <w:noWrap w:val="0"/>
            <w:vAlign w:val="top"/>
          </w:tcPr>
          <w:p w14:paraId="50734796">
            <w:pPr>
              <w:ind w:firstLine="0" w:firstLineChars="0"/>
              <w:rPr>
                <w:rFonts w:hint="eastAsia"/>
              </w:rPr>
            </w:pPr>
            <w:r>
              <w:rPr>
                <w:rFonts w:hint="eastAsia"/>
              </w:rPr>
              <w:t>错误码，0代表正常，其他值参考常用错误码说明</w:t>
            </w:r>
          </w:p>
        </w:tc>
      </w:tr>
      <w:tr w14:paraId="63B65D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902" w:type="dxa"/>
            <w:vMerge w:val="restart"/>
            <w:shd w:val="clear" w:color="auto" w:fill="auto"/>
            <w:noWrap w:val="0"/>
            <w:vAlign w:val="center"/>
          </w:tcPr>
          <w:p w14:paraId="01805430">
            <w:pPr>
              <w:ind w:firstLine="0" w:firstLineChars="0"/>
            </w:pPr>
            <w:r>
              <w:rPr>
                <w:rFonts w:hint="eastAsia"/>
              </w:rPr>
              <w:t>result</w:t>
            </w:r>
          </w:p>
          <w:p w14:paraId="7DA2F774">
            <w:pPr>
              <w:ind w:firstLine="0" w:firstLineChars="0"/>
              <w:rPr>
                <w:rFonts w:hint="eastAsia"/>
                <w:color w:val="808080"/>
              </w:rPr>
            </w:pPr>
            <w:r>
              <w:rPr>
                <w:color w:val="808080"/>
              </w:rPr>
              <w:t>object</w:t>
            </w:r>
          </w:p>
        </w:tc>
        <w:tc>
          <w:tcPr>
            <w:tcW w:w="1398" w:type="dxa"/>
            <w:vMerge w:val="restart"/>
            <w:shd w:val="clear" w:color="auto" w:fill="auto"/>
            <w:noWrap w:val="0"/>
            <w:vAlign w:val="center"/>
          </w:tcPr>
          <w:p w14:paraId="1CD00096">
            <w:pPr>
              <w:ind w:firstLine="0" w:firstLineChars="0"/>
            </w:pPr>
            <w:r>
              <w:t>list</w:t>
            </w:r>
          </w:p>
          <w:p w14:paraId="7A55B3AC">
            <w:pPr>
              <w:ind w:firstLine="0" w:firstLineChars="0"/>
              <w:rPr>
                <w:color w:val="808080"/>
              </w:rPr>
            </w:pPr>
            <w:r>
              <w:rPr>
                <w:color w:val="808080"/>
              </w:rPr>
              <w:t>array&lt;object&gt;</w:t>
            </w:r>
          </w:p>
        </w:tc>
        <w:tc>
          <w:tcPr>
            <w:tcW w:w="2033" w:type="dxa"/>
            <w:gridSpan w:val="2"/>
            <w:shd w:val="clear" w:color="auto" w:fill="auto"/>
            <w:noWrap w:val="0"/>
            <w:vAlign w:val="center"/>
          </w:tcPr>
          <w:p w14:paraId="3EEB5040">
            <w:pPr>
              <w:ind w:firstLine="0" w:firstLineChars="0"/>
            </w:pPr>
            <w:r>
              <w:t>startSecond</w:t>
            </w:r>
          </w:p>
          <w:p w14:paraId="58FB4B5B">
            <w:pPr>
              <w:ind w:firstLine="0" w:firstLineChars="0"/>
              <w:rPr>
                <w:color w:val="808080"/>
              </w:rPr>
            </w:pPr>
            <w:r>
              <w:rPr>
                <w:rFonts w:hint="eastAsia"/>
                <w:color w:val="808080"/>
              </w:rPr>
              <w:t>long</w:t>
            </w:r>
          </w:p>
        </w:tc>
        <w:tc>
          <w:tcPr>
            <w:tcW w:w="4845" w:type="dxa"/>
            <w:shd w:val="clear" w:color="auto" w:fill="auto"/>
            <w:noWrap w:val="0"/>
            <w:vAlign w:val="center"/>
          </w:tcPr>
          <w:p w14:paraId="6F27753F">
            <w:pPr>
              <w:ind w:firstLine="0" w:firstLineChars="0"/>
            </w:pPr>
            <w:r>
              <w:rPr>
                <w:rFonts w:hint="eastAsia"/>
              </w:rPr>
              <w:t>unix时间戳，精确到小时，包括，单位：秒</w:t>
            </w:r>
          </w:p>
        </w:tc>
      </w:tr>
      <w:tr w14:paraId="308BE2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902" w:type="dxa"/>
            <w:vMerge w:val="continue"/>
            <w:shd w:val="clear" w:color="auto" w:fill="auto"/>
            <w:noWrap w:val="0"/>
            <w:vAlign w:val="center"/>
          </w:tcPr>
          <w:p w14:paraId="3F69AC69">
            <w:pPr>
              <w:ind w:firstLine="420"/>
              <w:rPr>
                <w:rFonts w:hint="eastAsia"/>
              </w:rPr>
            </w:pPr>
          </w:p>
        </w:tc>
        <w:tc>
          <w:tcPr>
            <w:tcW w:w="1398" w:type="dxa"/>
            <w:vMerge w:val="continue"/>
            <w:shd w:val="clear" w:color="auto" w:fill="auto"/>
            <w:noWrap w:val="0"/>
            <w:vAlign w:val="center"/>
          </w:tcPr>
          <w:p w14:paraId="6525E383">
            <w:pPr>
              <w:ind w:firstLine="420"/>
            </w:pPr>
          </w:p>
        </w:tc>
        <w:tc>
          <w:tcPr>
            <w:tcW w:w="2033" w:type="dxa"/>
            <w:gridSpan w:val="2"/>
            <w:shd w:val="clear" w:color="auto" w:fill="auto"/>
            <w:noWrap w:val="0"/>
            <w:vAlign w:val="center"/>
          </w:tcPr>
          <w:p w14:paraId="47FBA9B8">
            <w:pPr>
              <w:ind w:firstLine="0" w:firstLineChars="0"/>
            </w:pPr>
            <w:r>
              <w:t>endSecond</w:t>
            </w:r>
          </w:p>
          <w:p w14:paraId="0D9FD47B">
            <w:pPr>
              <w:ind w:firstLine="0" w:firstLineChars="0"/>
              <w:rPr>
                <w:color w:val="808080"/>
              </w:rPr>
            </w:pPr>
            <w:r>
              <w:rPr>
                <w:color w:val="808080"/>
              </w:rPr>
              <w:t>long</w:t>
            </w:r>
          </w:p>
        </w:tc>
        <w:tc>
          <w:tcPr>
            <w:tcW w:w="4845" w:type="dxa"/>
            <w:shd w:val="clear" w:color="auto" w:fill="auto"/>
            <w:noWrap w:val="0"/>
            <w:vAlign w:val="center"/>
          </w:tcPr>
          <w:p w14:paraId="6AAD5FA1">
            <w:pPr>
              <w:ind w:firstLine="0" w:firstLineChars="0"/>
            </w:pPr>
            <w:r>
              <w:rPr>
                <w:rFonts w:hint="eastAsia"/>
              </w:rPr>
              <w:t>unix时间戳，精确到小时，不包括，单位：秒</w:t>
            </w:r>
          </w:p>
        </w:tc>
      </w:tr>
      <w:tr w14:paraId="643E64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902" w:type="dxa"/>
            <w:vMerge w:val="continue"/>
            <w:shd w:val="clear" w:color="auto" w:fill="auto"/>
            <w:noWrap w:val="0"/>
            <w:vAlign w:val="center"/>
          </w:tcPr>
          <w:p w14:paraId="2D0FA850">
            <w:pPr>
              <w:ind w:firstLine="0" w:firstLineChars="0"/>
            </w:pPr>
          </w:p>
        </w:tc>
        <w:tc>
          <w:tcPr>
            <w:tcW w:w="1398" w:type="dxa"/>
            <w:vMerge w:val="continue"/>
            <w:shd w:val="clear" w:color="auto" w:fill="auto"/>
            <w:noWrap w:val="0"/>
            <w:vAlign w:val="center"/>
          </w:tcPr>
          <w:p w14:paraId="4226E20E">
            <w:pPr>
              <w:ind w:firstLine="0" w:firstLineChars="0"/>
              <w:rPr>
                <w:rFonts w:hint="eastAsia"/>
              </w:rPr>
            </w:pPr>
          </w:p>
        </w:tc>
        <w:tc>
          <w:tcPr>
            <w:tcW w:w="2033" w:type="dxa"/>
            <w:gridSpan w:val="2"/>
            <w:shd w:val="clear" w:color="auto" w:fill="auto"/>
            <w:noWrap w:val="0"/>
            <w:vAlign w:val="center"/>
          </w:tcPr>
          <w:p w14:paraId="05C033FA">
            <w:pPr>
              <w:ind w:firstLine="0" w:firstLineChars="0"/>
            </w:pPr>
            <w:r>
              <w:t>inTimes</w:t>
            </w:r>
          </w:p>
          <w:p w14:paraId="4BE3D838">
            <w:pPr>
              <w:ind w:firstLine="0" w:firstLineChars="0"/>
              <w:rPr>
                <w:color w:val="808080"/>
              </w:rPr>
            </w:pPr>
            <w:r>
              <w:rPr>
                <w:rFonts w:hint="eastAsia"/>
                <w:color w:val="808080"/>
              </w:rPr>
              <w:t>long</w:t>
            </w:r>
          </w:p>
        </w:tc>
        <w:tc>
          <w:tcPr>
            <w:tcW w:w="4845" w:type="dxa"/>
            <w:shd w:val="clear" w:color="auto" w:fill="auto"/>
            <w:noWrap w:val="0"/>
            <w:vAlign w:val="center"/>
          </w:tcPr>
          <w:p w14:paraId="00A32C31">
            <w:pPr>
              <w:ind w:firstLine="0" w:firstLineChars="0"/>
            </w:pPr>
            <w:r>
              <w:t>进入人次</w:t>
            </w:r>
            <w:r>
              <w:rPr>
                <w:rFonts w:hint="eastAsia"/>
              </w:rPr>
              <w:t>，</w:t>
            </w:r>
            <w:r>
              <w:t>若需要进入人次，则</w:t>
            </w:r>
            <w:r>
              <w:rPr>
                <w:rFonts w:hint="eastAsia"/>
              </w:rPr>
              <w:t>有值，未来时间返回-1</w:t>
            </w:r>
          </w:p>
        </w:tc>
      </w:tr>
      <w:tr w14:paraId="4B3A8E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902" w:type="dxa"/>
            <w:vMerge w:val="continue"/>
            <w:shd w:val="clear" w:color="auto" w:fill="auto"/>
            <w:noWrap w:val="0"/>
            <w:vAlign w:val="center"/>
          </w:tcPr>
          <w:p w14:paraId="2DD7BC41">
            <w:pPr>
              <w:ind w:firstLine="0" w:firstLineChars="0"/>
              <w:rPr>
                <w:rFonts w:hint="eastAsia"/>
              </w:rPr>
            </w:pPr>
          </w:p>
        </w:tc>
        <w:tc>
          <w:tcPr>
            <w:tcW w:w="1398" w:type="dxa"/>
            <w:vMerge w:val="continue"/>
            <w:shd w:val="clear" w:color="auto" w:fill="auto"/>
            <w:noWrap w:val="0"/>
            <w:vAlign w:val="center"/>
          </w:tcPr>
          <w:p w14:paraId="6DED4E68">
            <w:pPr>
              <w:ind w:firstLine="0" w:firstLineChars="0"/>
              <w:rPr>
                <w:rFonts w:hint="eastAsia"/>
              </w:rPr>
            </w:pPr>
          </w:p>
        </w:tc>
        <w:tc>
          <w:tcPr>
            <w:tcW w:w="2033" w:type="dxa"/>
            <w:gridSpan w:val="2"/>
            <w:shd w:val="clear" w:color="auto" w:fill="auto"/>
            <w:noWrap w:val="0"/>
            <w:vAlign w:val="center"/>
          </w:tcPr>
          <w:p w14:paraId="11A33F38">
            <w:pPr>
              <w:ind w:firstLine="0" w:firstLineChars="0"/>
            </w:pPr>
            <w:r>
              <w:t>outTimes</w:t>
            </w:r>
          </w:p>
          <w:p w14:paraId="2A706EB0">
            <w:pPr>
              <w:ind w:firstLine="0" w:firstLineChars="0"/>
              <w:rPr>
                <w:color w:val="808080"/>
              </w:rPr>
            </w:pPr>
            <w:r>
              <w:rPr>
                <w:color w:val="808080"/>
              </w:rPr>
              <w:t>long</w:t>
            </w:r>
          </w:p>
        </w:tc>
        <w:tc>
          <w:tcPr>
            <w:tcW w:w="4845" w:type="dxa"/>
            <w:shd w:val="clear" w:color="auto" w:fill="auto"/>
            <w:noWrap w:val="0"/>
            <w:vAlign w:val="center"/>
          </w:tcPr>
          <w:p w14:paraId="10B9D136">
            <w:pPr>
              <w:ind w:firstLine="0" w:firstLineChars="0"/>
              <w:rPr>
                <w:rFonts w:hint="eastAsia"/>
              </w:rPr>
            </w:pPr>
            <w:r>
              <w:rPr>
                <w:rFonts w:hint="eastAsia"/>
              </w:rPr>
              <w:t>离开人次，</w:t>
            </w:r>
            <w:r>
              <w:t>若需要</w:t>
            </w:r>
            <w:r>
              <w:rPr>
                <w:rFonts w:hint="eastAsia"/>
              </w:rPr>
              <w:t>离开</w:t>
            </w:r>
            <w:r>
              <w:t>人次，则</w:t>
            </w:r>
            <w:r>
              <w:rPr>
                <w:rFonts w:hint="eastAsia"/>
              </w:rPr>
              <w:t>有值，未来时间返回-1</w:t>
            </w:r>
          </w:p>
        </w:tc>
      </w:tr>
      <w:tr w14:paraId="6046CA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902" w:type="dxa"/>
            <w:vMerge w:val="continue"/>
            <w:shd w:val="clear" w:color="auto" w:fill="auto"/>
            <w:noWrap w:val="0"/>
            <w:vAlign w:val="center"/>
          </w:tcPr>
          <w:p w14:paraId="60472D97">
            <w:pPr>
              <w:ind w:firstLine="0" w:firstLineChars="0"/>
              <w:rPr>
                <w:rFonts w:hint="eastAsia"/>
              </w:rPr>
            </w:pPr>
          </w:p>
        </w:tc>
        <w:tc>
          <w:tcPr>
            <w:tcW w:w="1398" w:type="dxa"/>
            <w:vMerge w:val="continue"/>
            <w:shd w:val="clear" w:color="auto" w:fill="auto"/>
            <w:noWrap w:val="0"/>
            <w:vAlign w:val="center"/>
          </w:tcPr>
          <w:p w14:paraId="3C2C052F">
            <w:pPr>
              <w:ind w:firstLine="0" w:firstLineChars="0"/>
              <w:rPr>
                <w:rFonts w:hint="eastAsia"/>
              </w:rPr>
            </w:pPr>
          </w:p>
        </w:tc>
        <w:tc>
          <w:tcPr>
            <w:tcW w:w="2033" w:type="dxa"/>
            <w:gridSpan w:val="2"/>
            <w:shd w:val="clear" w:color="auto" w:fill="auto"/>
            <w:noWrap w:val="0"/>
            <w:vAlign w:val="center"/>
          </w:tcPr>
          <w:p w14:paraId="4EB9C240">
            <w:pPr>
              <w:ind w:firstLine="0" w:firstLineChars="0"/>
            </w:pPr>
            <w:r>
              <w:t>passTimes</w:t>
            </w:r>
          </w:p>
          <w:p w14:paraId="7413919A">
            <w:pPr>
              <w:ind w:firstLine="0" w:firstLineChars="0"/>
              <w:rPr>
                <w:color w:val="808080"/>
              </w:rPr>
            </w:pPr>
            <w:r>
              <w:rPr>
                <w:color w:val="808080"/>
              </w:rPr>
              <w:t>long</w:t>
            </w:r>
          </w:p>
        </w:tc>
        <w:tc>
          <w:tcPr>
            <w:tcW w:w="4845" w:type="dxa"/>
            <w:shd w:val="clear" w:color="auto" w:fill="auto"/>
            <w:noWrap w:val="0"/>
            <w:vAlign w:val="center"/>
          </w:tcPr>
          <w:p w14:paraId="7BA5AAEC">
            <w:pPr>
              <w:ind w:firstLine="0" w:firstLineChars="0"/>
              <w:rPr>
                <w:rFonts w:hint="eastAsia"/>
              </w:rPr>
            </w:pPr>
            <w:r>
              <w:rPr>
                <w:rFonts w:hint="eastAsia"/>
              </w:rPr>
              <w:t>经过人次，</w:t>
            </w:r>
            <w:r>
              <w:t>若需要</w:t>
            </w:r>
            <w:r>
              <w:rPr>
                <w:rFonts w:hint="eastAsia"/>
              </w:rPr>
              <w:t>经过人次</w:t>
            </w:r>
            <w:r>
              <w:t>，则</w:t>
            </w:r>
            <w:r>
              <w:rPr>
                <w:rFonts w:hint="eastAsia"/>
              </w:rPr>
              <w:t>有值，未来时间返回-1</w:t>
            </w:r>
          </w:p>
        </w:tc>
      </w:tr>
      <w:tr w14:paraId="742196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39066501">
            <w:pPr>
              <w:ind w:firstLine="0" w:firstLineChars="0"/>
              <w:rPr>
                <w:b/>
              </w:rPr>
            </w:pPr>
            <w:r>
              <w:rPr>
                <w:rFonts w:hint="eastAsia"/>
                <w:b/>
              </w:rPr>
              <w:t>使用</w:t>
            </w:r>
            <w:r>
              <w:rPr>
                <w:b/>
              </w:rPr>
              <w:t>限制</w:t>
            </w:r>
          </w:p>
        </w:tc>
        <w:tc>
          <w:tcPr>
            <w:tcW w:w="6878" w:type="dxa"/>
            <w:gridSpan w:val="3"/>
            <w:shd w:val="clear" w:color="auto" w:fill="auto"/>
            <w:noWrap w:val="0"/>
            <w:vAlign w:val="center"/>
          </w:tcPr>
          <w:p w14:paraId="30EC68DC">
            <w:pPr>
              <w:ind w:firstLine="0" w:firstLineChars="0"/>
              <w:rPr>
                <w:rFonts w:hint="eastAsia"/>
              </w:rPr>
            </w:pPr>
            <w:r>
              <w:rPr>
                <w:rFonts w:hint="eastAsia"/>
              </w:rPr>
              <w:t>仅项目型应用可以调用</w:t>
            </w:r>
          </w:p>
        </w:tc>
      </w:tr>
      <w:tr w14:paraId="4F5A20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0" w:type="dxa"/>
            <w:gridSpan w:val="2"/>
            <w:shd w:val="clear" w:color="auto" w:fill="auto"/>
            <w:noWrap w:val="0"/>
            <w:vAlign w:val="center"/>
          </w:tcPr>
          <w:p w14:paraId="00E0F182">
            <w:pPr>
              <w:ind w:firstLine="0" w:firstLineChars="0"/>
              <w:rPr>
                <w:rFonts w:hint="eastAsia"/>
                <w:b/>
              </w:rPr>
            </w:pPr>
            <w:r>
              <w:rPr>
                <w:rFonts w:hint="eastAsia"/>
                <w:b/>
              </w:rPr>
              <w:t>功能描述</w:t>
            </w:r>
          </w:p>
        </w:tc>
        <w:tc>
          <w:tcPr>
            <w:tcW w:w="6878" w:type="dxa"/>
            <w:gridSpan w:val="3"/>
            <w:shd w:val="clear" w:color="auto" w:fill="auto"/>
            <w:noWrap w:val="0"/>
            <w:vAlign w:val="center"/>
          </w:tcPr>
          <w:p w14:paraId="3801FAF6">
            <w:pPr>
              <w:ind w:firstLine="0" w:firstLineChars="0"/>
            </w:pPr>
            <w:r>
              <w:t>查询新版</w:t>
            </w:r>
            <w:r>
              <w:rPr>
                <w:rFonts w:hint="eastAsia"/>
              </w:rPr>
              <w:t>精准</w:t>
            </w:r>
            <w:r>
              <w:t>客流</w:t>
            </w:r>
            <w:r>
              <w:rPr>
                <w:rFonts w:hint="eastAsia"/>
              </w:rPr>
              <w:t>列表</w:t>
            </w:r>
            <w:r>
              <w:t>数据</w:t>
            </w:r>
          </w:p>
        </w:tc>
      </w:tr>
    </w:tbl>
    <w:p w14:paraId="0113AD3B">
      <w:pPr>
        <w:ind w:firstLine="0" w:firstLineChars="0"/>
        <w:rPr>
          <w:rFonts w:hint="eastAsia"/>
        </w:rPr>
      </w:pPr>
    </w:p>
    <w:p w14:paraId="4EDB7516">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28871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5D181CE7">
            <w:pPr>
              <w:widowControl/>
              <w:snapToGrid w:val="0"/>
              <w:spacing w:line="360" w:lineRule="auto"/>
              <w:ind w:firstLine="0" w:firstLineChars="0"/>
              <w:textAlignment w:val="baseline"/>
              <w:rPr>
                <w:b/>
                <w:kern w:val="0"/>
                <w:szCs w:val="21"/>
              </w:rPr>
            </w:pPr>
            <w:r>
              <w:rPr>
                <w:b/>
                <w:kern w:val="0"/>
                <w:szCs w:val="21"/>
              </w:rPr>
              <w:t>Request:</w:t>
            </w:r>
          </w:p>
          <w:p w14:paraId="179722AD">
            <w:pPr>
              <w:widowControl/>
              <w:snapToGrid w:val="0"/>
              <w:spacing w:line="360" w:lineRule="auto"/>
              <w:ind w:firstLine="0" w:firstLineChars="0"/>
              <w:textAlignment w:val="baseline"/>
              <w:rPr>
                <w:kern w:val="0"/>
                <w:szCs w:val="21"/>
              </w:rPr>
            </w:pPr>
            <w:r>
              <w:rPr>
                <w:kern w:val="0"/>
                <w:szCs w:val="21"/>
              </w:rPr>
              <w:t>{</w:t>
            </w:r>
          </w:p>
          <w:p w14:paraId="2F60F2AA">
            <w:pPr>
              <w:widowControl/>
              <w:snapToGrid w:val="0"/>
              <w:spacing w:line="360" w:lineRule="auto"/>
              <w:ind w:firstLine="0" w:firstLineChars="0"/>
              <w:textAlignment w:val="baseline"/>
              <w:rPr>
                <w:kern w:val="0"/>
                <w:szCs w:val="21"/>
              </w:rPr>
            </w:pPr>
            <w:r>
              <w:rPr>
                <w:kern w:val="0"/>
                <w:szCs w:val="21"/>
              </w:rPr>
              <w:t xml:space="preserve">    "regionIdList": ["1"],</w:t>
            </w:r>
          </w:p>
          <w:p w14:paraId="507C440A">
            <w:pPr>
              <w:widowControl/>
              <w:snapToGrid w:val="0"/>
              <w:spacing w:line="360" w:lineRule="auto"/>
              <w:ind w:firstLine="0" w:firstLineChars="0"/>
              <w:textAlignment w:val="baseline"/>
              <w:rPr>
                <w:kern w:val="0"/>
                <w:szCs w:val="21"/>
              </w:rPr>
            </w:pPr>
            <w:r>
              <w:rPr>
                <w:kern w:val="0"/>
                <w:szCs w:val="21"/>
              </w:rPr>
              <w:t xml:space="preserve">    "devInfoList": [</w:t>
            </w:r>
          </w:p>
          <w:p w14:paraId="19226C4B">
            <w:pPr>
              <w:widowControl/>
              <w:snapToGrid w:val="0"/>
              <w:spacing w:line="360" w:lineRule="auto"/>
              <w:ind w:firstLine="0" w:firstLineChars="0"/>
              <w:textAlignment w:val="baseline"/>
              <w:rPr>
                <w:kern w:val="0"/>
                <w:szCs w:val="21"/>
              </w:rPr>
            </w:pPr>
            <w:r>
              <w:rPr>
                <w:kern w:val="0"/>
                <w:szCs w:val="21"/>
              </w:rPr>
              <w:t xml:space="preserve">        {</w:t>
            </w:r>
          </w:p>
          <w:p w14:paraId="0B12543E">
            <w:pPr>
              <w:widowControl/>
              <w:snapToGrid w:val="0"/>
              <w:spacing w:line="360" w:lineRule="auto"/>
              <w:ind w:firstLine="0" w:firstLineChars="0"/>
              <w:textAlignment w:val="baseline"/>
              <w:rPr>
                <w:kern w:val="0"/>
                <w:szCs w:val="21"/>
              </w:rPr>
            </w:pPr>
            <w:r>
              <w:rPr>
                <w:kern w:val="0"/>
                <w:szCs w:val="21"/>
              </w:rPr>
              <w:t xml:space="preserve">            "qrCode": "16E0091709B04C926",</w:t>
            </w:r>
          </w:p>
          <w:p w14:paraId="4EB2D394">
            <w:pPr>
              <w:widowControl/>
              <w:snapToGrid w:val="0"/>
              <w:spacing w:line="360" w:lineRule="auto"/>
              <w:ind w:firstLine="0" w:firstLineChars="0"/>
              <w:textAlignment w:val="baseline"/>
              <w:rPr>
                <w:kern w:val="0"/>
                <w:szCs w:val="21"/>
              </w:rPr>
            </w:pPr>
            <w:r>
              <w:rPr>
                <w:kern w:val="0"/>
                <w:szCs w:val="21"/>
              </w:rPr>
              <w:t xml:space="preserve">            "mac": "00-FF-00-17-00-18",</w:t>
            </w:r>
          </w:p>
          <w:p w14:paraId="15283D95">
            <w:pPr>
              <w:widowControl/>
              <w:snapToGrid w:val="0"/>
              <w:spacing w:line="360" w:lineRule="auto"/>
              <w:ind w:firstLine="0" w:firstLineChars="0"/>
              <w:textAlignment w:val="baseline"/>
              <w:rPr>
                <w:kern w:val="0"/>
                <w:szCs w:val="21"/>
              </w:rPr>
            </w:pPr>
            <w:r>
              <w:rPr>
                <w:kern w:val="0"/>
                <w:szCs w:val="21"/>
              </w:rPr>
              <w:t xml:space="preserve">            "channelId": 1</w:t>
            </w:r>
          </w:p>
          <w:p w14:paraId="5890F9C7">
            <w:pPr>
              <w:widowControl/>
              <w:snapToGrid w:val="0"/>
              <w:spacing w:line="360" w:lineRule="auto"/>
              <w:ind w:firstLine="0" w:firstLineChars="0"/>
              <w:textAlignment w:val="baseline"/>
              <w:rPr>
                <w:kern w:val="0"/>
                <w:szCs w:val="21"/>
              </w:rPr>
            </w:pPr>
            <w:r>
              <w:rPr>
                <w:kern w:val="0"/>
                <w:szCs w:val="21"/>
              </w:rPr>
              <w:t xml:space="preserve">        }</w:t>
            </w:r>
          </w:p>
          <w:p w14:paraId="5AFB2186">
            <w:pPr>
              <w:widowControl/>
              <w:snapToGrid w:val="0"/>
              <w:spacing w:line="360" w:lineRule="auto"/>
              <w:ind w:firstLine="0" w:firstLineChars="0"/>
              <w:textAlignment w:val="baseline"/>
              <w:rPr>
                <w:kern w:val="0"/>
                <w:szCs w:val="21"/>
              </w:rPr>
            </w:pPr>
            <w:r>
              <w:rPr>
                <w:kern w:val="0"/>
                <w:szCs w:val="21"/>
              </w:rPr>
              <w:t xml:space="preserve">    ],</w:t>
            </w:r>
          </w:p>
          <w:p w14:paraId="27E02B21">
            <w:pPr>
              <w:widowControl/>
              <w:snapToGrid w:val="0"/>
              <w:spacing w:line="360" w:lineRule="auto"/>
              <w:ind w:firstLine="0" w:firstLineChars="0"/>
              <w:textAlignment w:val="baseline"/>
              <w:rPr>
                <w:kern w:val="0"/>
                <w:szCs w:val="21"/>
              </w:rPr>
            </w:pPr>
            <w:r>
              <w:rPr>
                <w:kern w:val="0"/>
                <w:szCs w:val="21"/>
              </w:rPr>
              <w:t xml:space="preserve">    "flowCategory": 1,</w:t>
            </w:r>
          </w:p>
          <w:p w14:paraId="5D0BDAE0">
            <w:pPr>
              <w:widowControl/>
              <w:snapToGrid w:val="0"/>
              <w:spacing w:line="360" w:lineRule="auto"/>
              <w:ind w:firstLine="0" w:firstLineChars="0"/>
              <w:textAlignment w:val="baseline"/>
              <w:rPr>
                <w:kern w:val="0"/>
                <w:szCs w:val="21"/>
              </w:rPr>
            </w:pPr>
            <w:r>
              <w:rPr>
                <w:kern w:val="0"/>
                <w:szCs w:val="21"/>
              </w:rPr>
              <w:t xml:space="preserve">    "reportType": </w:t>
            </w:r>
            <w:r>
              <w:rPr>
                <w:rFonts w:hint="eastAsia"/>
                <w:kern w:val="0"/>
                <w:szCs w:val="21"/>
              </w:rPr>
              <w:t>2</w:t>
            </w:r>
            <w:r>
              <w:rPr>
                <w:kern w:val="0"/>
                <w:szCs w:val="21"/>
              </w:rPr>
              <w:t>,</w:t>
            </w:r>
          </w:p>
          <w:p w14:paraId="0EC0A03C">
            <w:pPr>
              <w:widowControl/>
              <w:snapToGrid w:val="0"/>
              <w:spacing w:line="360" w:lineRule="auto"/>
              <w:ind w:firstLine="0" w:firstLineChars="0"/>
              <w:textAlignment w:val="baseline"/>
              <w:rPr>
                <w:kern w:val="0"/>
                <w:szCs w:val="21"/>
              </w:rPr>
            </w:pPr>
            <w:r>
              <w:rPr>
                <w:kern w:val="0"/>
                <w:szCs w:val="21"/>
              </w:rPr>
              <w:t xml:space="preserve">    "startTime": 1739721600,</w:t>
            </w:r>
          </w:p>
          <w:p w14:paraId="0694C44D">
            <w:pPr>
              <w:widowControl/>
              <w:snapToGrid w:val="0"/>
              <w:spacing w:line="360" w:lineRule="auto"/>
              <w:ind w:firstLine="0" w:firstLineChars="0"/>
              <w:textAlignment w:val="baseline"/>
              <w:rPr>
                <w:kern w:val="0"/>
                <w:szCs w:val="21"/>
              </w:rPr>
            </w:pPr>
            <w:r>
              <w:rPr>
                <w:kern w:val="0"/>
                <w:szCs w:val="21"/>
              </w:rPr>
              <w:t xml:space="preserve">    "needDimensionList": [1,2,3]</w:t>
            </w:r>
          </w:p>
          <w:p w14:paraId="38EF78C9">
            <w:pPr>
              <w:widowControl/>
              <w:snapToGrid w:val="0"/>
              <w:spacing w:line="360" w:lineRule="auto"/>
              <w:ind w:firstLine="0" w:firstLineChars="0"/>
              <w:textAlignment w:val="baseline"/>
              <w:rPr>
                <w:rFonts w:hint="eastAsia"/>
                <w:kern w:val="0"/>
                <w:szCs w:val="21"/>
              </w:rPr>
            </w:pPr>
            <w:r>
              <w:rPr>
                <w:kern w:val="0"/>
                <w:szCs w:val="21"/>
              </w:rPr>
              <w:t>}</w:t>
            </w:r>
          </w:p>
          <w:p w14:paraId="1D111CBB">
            <w:pPr>
              <w:widowControl/>
              <w:snapToGrid w:val="0"/>
              <w:spacing w:line="360" w:lineRule="auto"/>
              <w:ind w:firstLine="0" w:firstLineChars="0"/>
              <w:textAlignment w:val="baseline"/>
              <w:rPr>
                <w:rFonts w:hint="eastAsia"/>
                <w:kern w:val="0"/>
                <w:szCs w:val="21"/>
              </w:rPr>
            </w:pPr>
          </w:p>
          <w:p w14:paraId="595ADECC">
            <w:pPr>
              <w:widowControl/>
              <w:snapToGrid w:val="0"/>
              <w:spacing w:line="360" w:lineRule="auto"/>
              <w:ind w:firstLine="0" w:firstLineChars="0"/>
              <w:textAlignment w:val="baseline"/>
              <w:rPr>
                <w:b/>
                <w:kern w:val="0"/>
                <w:szCs w:val="21"/>
              </w:rPr>
            </w:pPr>
            <w:r>
              <w:rPr>
                <w:b/>
                <w:kern w:val="0"/>
                <w:szCs w:val="21"/>
              </w:rPr>
              <w:t>Response:</w:t>
            </w:r>
          </w:p>
          <w:p w14:paraId="44A3FFB1">
            <w:pPr>
              <w:spacing w:line="360" w:lineRule="auto"/>
              <w:ind w:firstLine="0" w:firstLineChars="0"/>
              <w:jc w:val="left"/>
              <w:rPr>
                <w:rFonts w:cs="Arial"/>
              </w:rPr>
            </w:pPr>
            <w:r>
              <w:rPr>
                <w:rFonts w:cs="Arial"/>
              </w:rPr>
              <w:t>{</w:t>
            </w:r>
          </w:p>
          <w:p w14:paraId="0B0422D1">
            <w:pPr>
              <w:spacing w:line="360" w:lineRule="auto"/>
              <w:ind w:firstLine="0" w:firstLineChars="0"/>
              <w:jc w:val="left"/>
              <w:rPr>
                <w:rFonts w:cs="Arial"/>
              </w:rPr>
            </w:pPr>
            <w:r>
              <w:rPr>
                <w:rFonts w:cs="Arial"/>
              </w:rPr>
              <w:t xml:space="preserve">    "result": {</w:t>
            </w:r>
          </w:p>
          <w:p w14:paraId="2B1F5B93">
            <w:pPr>
              <w:spacing w:line="360" w:lineRule="auto"/>
              <w:ind w:firstLine="0" w:firstLineChars="0"/>
              <w:jc w:val="left"/>
              <w:rPr>
                <w:rFonts w:cs="Arial"/>
              </w:rPr>
            </w:pPr>
            <w:r>
              <w:rPr>
                <w:rFonts w:cs="Arial"/>
              </w:rPr>
              <w:t xml:space="preserve">        "list": [</w:t>
            </w:r>
          </w:p>
          <w:p w14:paraId="32924069">
            <w:pPr>
              <w:spacing w:line="360" w:lineRule="auto"/>
              <w:ind w:firstLine="0" w:firstLineChars="0"/>
              <w:jc w:val="left"/>
              <w:rPr>
                <w:rFonts w:cs="Arial"/>
              </w:rPr>
            </w:pPr>
            <w:r>
              <w:rPr>
                <w:rFonts w:cs="Arial"/>
              </w:rPr>
              <w:t xml:space="preserve">            {</w:t>
            </w:r>
          </w:p>
          <w:p w14:paraId="100EC7CF">
            <w:pPr>
              <w:spacing w:line="360" w:lineRule="auto"/>
              <w:ind w:firstLine="0" w:firstLineChars="0"/>
              <w:jc w:val="left"/>
              <w:rPr>
                <w:rFonts w:cs="Arial"/>
              </w:rPr>
            </w:pPr>
            <w:r>
              <w:rPr>
                <w:rFonts w:cs="Arial"/>
              </w:rPr>
              <w:t xml:space="preserve">                "startSecond": 1739721600,</w:t>
            </w:r>
          </w:p>
          <w:p w14:paraId="53D5650E">
            <w:pPr>
              <w:spacing w:line="360" w:lineRule="auto"/>
              <w:ind w:firstLine="0" w:firstLineChars="0"/>
              <w:jc w:val="left"/>
              <w:rPr>
                <w:rFonts w:cs="Arial"/>
              </w:rPr>
            </w:pPr>
            <w:r>
              <w:rPr>
                <w:rFonts w:cs="Arial"/>
              </w:rPr>
              <w:t xml:space="preserve">                "endSecond": 1739808000,</w:t>
            </w:r>
          </w:p>
          <w:p w14:paraId="40431D37">
            <w:pPr>
              <w:spacing w:line="360" w:lineRule="auto"/>
              <w:ind w:firstLine="0" w:firstLineChars="0"/>
              <w:jc w:val="left"/>
              <w:rPr>
                <w:rFonts w:cs="Arial"/>
              </w:rPr>
            </w:pPr>
            <w:r>
              <w:rPr>
                <w:rFonts w:cs="Arial"/>
              </w:rPr>
              <w:t xml:space="preserve">                "inTimes": 100,</w:t>
            </w:r>
          </w:p>
          <w:p w14:paraId="3CD32ABB">
            <w:pPr>
              <w:spacing w:line="360" w:lineRule="auto"/>
              <w:ind w:firstLine="0" w:firstLineChars="0"/>
              <w:jc w:val="left"/>
              <w:rPr>
                <w:rFonts w:cs="Arial"/>
              </w:rPr>
            </w:pPr>
            <w:r>
              <w:rPr>
                <w:rFonts w:cs="Arial"/>
              </w:rPr>
              <w:t xml:space="preserve">                "outTimes": 50,</w:t>
            </w:r>
          </w:p>
          <w:p w14:paraId="13D2C5EC">
            <w:pPr>
              <w:spacing w:line="360" w:lineRule="auto"/>
              <w:ind w:firstLine="0" w:firstLineChars="0"/>
              <w:jc w:val="left"/>
              <w:rPr>
                <w:rFonts w:cs="Arial"/>
              </w:rPr>
            </w:pPr>
            <w:r>
              <w:rPr>
                <w:rFonts w:cs="Arial"/>
              </w:rPr>
              <w:t xml:space="preserve">                "passTimes": 20</w:t>
            </w:r>
          </w:p>
          <w:p w14:paraId="34488F61">
            <w:pPr>
              <w:spacing w:line="360" w:lineRule="auto"/>
              <w:ind w:firstLine="0" w:firstLineChars="0"/>
              <w:jc w:val="left"/>
              <w:rPr>
                <w:rFonts w:cs="Arial"/>
              </w:rPr>
            </w:pPr>
            <w:r>
              <w:rPr>
                <w:rFonts w:cs="Arial"/>
              </w:rPr>
              <w:t xml:space="preserve">            },</w:t>
            </w:r>
          </w:p>
          <w:p w14:paraId="678DE425">
            <w:pPr>
              <w:spacing w:line="360" w:lineRule="auto"/>
              <w:ind w:firstLine="0" w:firstLineChars="0"/>
              <w:jc w:val="left"/>
              <w:rPr>
                <w:rFonts w:cs="Arial"/>
              </w:rPr>
            </w:pPr>
            <w:r>
              <w:rPr>
                <w:rFonts w:cs="Arial"/>
              </w:rPr>
              <w:t xml:space="preserve">            {</w:t>
            </w:r>
          </w:p>
          <w:p w14:paraId="1ED8A888">
            <w:pPr>
              <w:spacing w:line="360" w:lineRule="auto"/>
              <w:ind w:firstLine="0" w:firstLineChars="0"/>
              <w:jc w:val="left"/>
              <w:rPr>
                <w:rFonts w:cs="Arial"/>
              </w:rPr>
            </w:pPr>
            <w:r>
              <w:rPr>
                <w:rFonts w:cs="Arial"/>
              </w:rPr>
              <w:t xml:space="preserve">                "startSecond": 1739808000,</w:t>
            </w:r>
          </w:p>
          <w:p w14:paraId="5BA106F6">
            <w:pPr>
              <w:spacing w:line="360" w:lineRule="auto"/>
              <w:ind w:firstLine="0" w:firstLineChars="0"/>
              <w:jc w:val="left"/>
              <w:rPr>
                <w:rFonts w:cs="Arial"/>
              </w:rPr>
            </w:pPr>
            <w:r>
              <w:rPr>
                <w:rFonts w:cs="Arial"/>
              </w:rPr>
              <w:t xml:space="preserve">                "endSecond": 1739894400,</w:t>
            </w:r>
          </w:p>
          <w:p w14:paraId="5E185FF7">
            <w:pPr>
              <w:spacing w:line="360" w:lineRule="auto"/>
              <w:ind w:firstLine="0" w:firstLineChars="0"/>
              <w:jc w:val="left"/>
              <w:rPr>
                <w:rFonts w:cs="Arial"/>
              </w:rPr>
            </w:pPr>
            <w:r>
              <w:rPr>
                <w:rFonts w:cs="Arial"/>
              </w:rPr>
              <w:t xml:space="preserve">                "inTimes": 100,</w:t>
            </w:r>
          </w:p>
          <w:p w14:paraId="79B56440">
            <w:pPr>
              <w:spacing w:line="360" w:lineRule="auto"/>
              <w:ind w:firstLine="0" w:firstLineChars="0"/>
              <w:jc w:val="left"/>
              <w:rPr>
                <w:rFonts w:cs="Arial"/>
              </w:rPr>
            </w:pPr>
            <w:r>
              <w:rPr>
                <w:rFonts w:cs="Arial"/>
              </w:rPr>
              <w:t xml:space="preserve">                "outTimes": 50,</w:t>
            </w:r>
          </w:p>
          <w:p w14:paraId="5543C94D">
            <w:pPr>
              <w:spacing w:line="360" w:lineRule="auto"/>
              <w:ind w:firstLine="0" w:firstLineChars="0"/>
              <w:jc w:val="left"/>
              <w:rPr>
                <w:rFonts w:cs="Arial"/>
              </w:rPr>
            </w:pPr>
            <w:r>
              <w:rPr>
                <w:rFonts w:cs="Arial"/>
              </w:rPr>
              <w:t xml:space="preserve">                "passTimes": 20</w:t>
            </w:r>
          </w:p>
          <w:p w14:paraId="24BA7379">
            <w:pPr>
              <w:spacing w:line="360" w:lineRule="auto"/>
              <w:ind w:firstLine="0" w:firstLineChars="0"/>
              <w:jc w:val="left"/>
              <w:rPr>
                <w:rFonts w:cs="Arial"/>
              </w:rPr>
            </w:pPr>
            <w:r>
              <w:rPr>
                <w:rFonts w:cs="Arial"/>
              </w:rPr>
              <w:t xml:space="preserve">            },</w:t>
            </w:r>
          </w:p>
          <w:p w14:paraId="15BF477B">
            <w:pPr>
              <w:spacing w:line="360" w:lineRule="auto"/>
              <w:ind w:firstLine="0" w:firstLineChars="0"/>
              <w:jc w:val="left"/>
              <w:rPr>
                <w:rFonts w:cs="Arial"/>
              </w:rPr>
            </w:pPr>
            <w:r>
              <w:rPr>
                <w:rFonts w:cs="Arial"/>
              </w:rPr>
              <w:t xml:space="preserve">            {</w:t>
            </w:r>
          </w:p>
          <w:p w14:paraId="49040C51">
            <w:pPr>
              <w:spacing w:line="360" w:lineRule="auto"/>
              <w:ind w:firstLine="0" w:firstLineChars="0"/>
              <w:jc w:val="left"/>
              <w:rPr>
                <w:rFonts w:cs="Arial"/>
              </w:rPr>
            </w:pPr>
            <w:r>
              <w:rPr>
                <w:rFonts w:cs="Arial"/>
              </w:rPr>
              <w:t xml:space="preserve">                "startSecond": 1739894400,</w:t>
            </w:r>
          </w:p>
          <w:p w14:paraId="68D9E72D">
            <w:pPr>
              <w:spacing w:line="360" w:lineRule="auto"/>
              <w:ind w:firstLine="0" w:firstLineChars="0"/>
              <w:jc w:val="left"/>
              <w:rPr>
                <w:rFonts w:cs="Arial"/>
              </w:rPr>
            </w:pPr>
            <w:r>
              <w:rPr>
                <w:rFonts w:cs="Arial"/>
              </w:rPr>
              <w:t xml:space="preserve">                "endSecond": 1739980800,</w:t>
            </w:r>
          </w:p>
          <w:p w14:paraId="220688DF">
            <w:pPr>
              <w:spacing w:line="360" w:lineRule="auto"/>
              <w:ind w:firstLine="0" w:firstLineChars="0"/>
              <w:jc w:val="left"/>
              <w:rPr>
                <w:rFonts w:cs="Arial"/>
              </w:rPr>
            </w:pPr>
            <w:r>
              <w:rPr>
                <w:rFonts w:cs="Arial"/>
              </w:rPr>
              <w:t xml:space="preserve">                "inTimes": 100,</w:t>
            </w:r>
          </w:p>
          <w:p w14:paraId="771E92D7">
            <w:pPr>
              <w:spacing w:line="360" w:lineRule="auto"/>
              <w:ind w:firstLine="0" w:firstLineChars="0"/>
              <w:jc w:val="left"/>
              <w:rPr>
                <w:rFonts w:cs="Arial"/>
              </w:rPr>
            </w:pPr>
            <w:r>
              <w:rPr>
                <w:rFonts w:cs="Arial"/>
              </w:rPr>
              <w:t xml:space="preserve">                "outTimes": 50,</w:t>
            </w:r>
          </w:p>
          <w:p w14:paraId="3DE4D747">
            <w:pPr>
              <w:spacing w:line="360" w:lineRule="auto"/>
              <w:ind w:firstLine="0" w:firstLineChars="0"/>
              <w:jc w:val="left"/>
              <w:rPr>
                <w:rFonts w:cs="Arial"/>
              </w:rPr>
            </w:pPr>
            <w:r>
              <w:rPr>
                <w:rFonts w:cs="Arial"/>
              </w:rPr>
              <w:t xml:space="preserve">                "passTimes": 20</w:t>
            </w:r>
          </w:p>
          <w:p w14:paraId="36111F26">
            <w:pPr>
              <w:spacing w:line="360" w:lineRule="auto"/>
              <w:ind w:firstLine="0" w:firstLineChars="0"/>
              <w:jc w:val="left"/>
              <w:rPr>
                <w:rFonts w:cs="Arial"/>
              </w:rPr>
            </w:pPr>
            <w:r>
              <w:rPr>
                <w:rFonts w:cs="Arial"/>
              </w:rPr>
              <w:t xml:space="preserve">            },</w:t>
            </w:r>
          </w:p>
          <w:p w14:paraId="2D725623">
            <w:pPr>
              <w:spacing w:line="360" w:lineRule="auto"/>
              <w:ind w:firstLine="0" w:firstLineChars="0"/>
              <w:jc w:val="left"/>
              <w:rPr>
                <w:rFonts w:cs="Arial"/>
              </w:rPr>
            </w:pPr>
            <w:r>
              <w:rPr>
                <w:rFonts w:cs="Arial"/>
              </w:rPr>
              <w:t xml:space="preserve">            {</w:t>
            </w:r>
          </w:p>
          <w:p w14:paraId="6A2815FD">
            <w:pPr>
              <w:spacing w:line="360" w:lineRule="auto"/>
              <w:ind w:firstLine="0" w:firstLineChars="0"/>
              <w:jc w:val="left"/>
              <w:rPr>
                <w:rFonts w:cs="Arial"/>
              </w:rPr>
            </w:pPr>
            <w:r>
              <w:rPr>
                <w:rFonts w:cs="Arial"/>
              </w:rPr>
              <w:t xml:space="preserve">                "startSecond": 1739980800,</w:t>
            </w:r>
          </w:p>
          <w:p w14:paraId="6B135019">
            <w:pPr>
              <w:spacing w:line="360" w:lineRule="auto"/>
              <w:ind w:firstLine="0" w:firstLineChars="0"/>
              <w:jc w:val="left"/>
              <w:rPr>
                <w:rFonts w:cs="Arial"/>
              </w:rPr>
            </w:pPr>
            <w:r>
              <w:rPr>
                <w:rFonts w:cs="Arial"/>
              </w:rPr>
              <w:t xml:space="preserve">                "endSecond": 1740067200,</w:t>
            </w:r>
          </w:p>
          <w:p w14:paraId="0D6C9447">
            <w:pPr>
              <w:spacing w:line="360" w:lineRule="auto"/>
              <w:ind w:firstLine="0" w:firstLineChars="0"/>
              <w:jc w:val="left"/>
              <w:rPr>
                <w:rFonts w:cs="Arial"/>
              </w:rPr>
            </w:pPr>
            <w:r>
              <w:rPr>
                <w:rFonts w:cs="Arial"/>
              </w:rPr>
              <w:t xml:space="preserve">                "inTimes": 100,</w:t>
            </w:r>
          </w:p>
          <w:p w14:paraId="7CFEF5E5">
            <w:pPr>
              <w:spacing w:line="360" w:lineRule="auto"/>
              <w:ind w:firstLine="0" w:firstLineChars="0"/>
              <w:jc w:val="left"/>
              <w:rPr>
                <w:rFonts w:cs="Arial"/>
              </w:rPr>
            </w:pPr>
            <w:r>
              <w:rPr>
                <w:rFonts w:cs="Arial"/>
              </w:rPr>
              <w:t xml:space="preserve">                "outTimes": 50,</w:t>
            </w:r>
          </w:p>
          <w:p w14:paraId="4A060F3E">
            <w:pPr>
              <w:spacing w:line="360" w:lineRule="auto"/>
              <w:ind w:firstLine="0" w:firstLineChars="0"/>
              <w:jc w:val="left"/>
              <w:rPr>
                <w:rFonts w:cs="Arial"/>
              </w:rPr>
            </w:pPr>
            <w:r>
              <w:rPr>
                <w:rFonts w:cs="Arial"/>
              </w:rPr>
              <w:t xml:space="preserve">                "passTimes": 20</w:t>
            </w:r>
          </w:p>
          <w:p w14:paraId="03446E3E">
            <w:pPr>
              <w:spacing w:line="360" w:lineRule="auto"/>
              <w:ind w:firstLine="0" w:firstLineChars="0"/>
              <w:jc w:val="left"/>
              <w:rPr>
                <w:rFonts w:cs="Arial"/>
              </w:rPr>
            </w:pPr>
            <w:r>
              <w:rPr>
                <w:rFonts w:cs="Arial"/>
              </w:rPr>
              <w:t xml:space="preserve">            },</w:t>
            </w:r>
          </w:p>
          <w:p w14:paraId="42629F02">
            <w:pPr>
              <w:spacing w:line="360" w:lineRule="auto"/>
              <w:ind w:firstLine="0" w:firstLineChars="0"/>
              <w:jc w:val="left"/>
              <w:rPr>
                <w:rFonts w:cs="Arial"/>
              </w:rPr>
            </w:pPr>
            <w:r>
              <w:rPr>
                <w:rFonts w:cs="Arial"/>
              </w:rPr>
              <w:t xml:space="preserve">            {</w:t>
            </w:r>
          </w:p>
          <w:p w14:paraId="4214B5D0">
            <w:pPr>
              <w:spacing w:line="360" w:lineRule="auto"/>
              <w:ind w:firstLine="0" w:firstLineChars="0"/>
              <w:jc w:val="left"/>
              <w:rPr>
                <w:rFonts w:cs="Arial"/>
              </w:rPr>
            </w:pPr>
            <w:r>
              <w:rPr>
                <w:rFonts w:cs="Arial"/>
              </w:rPr>
              <w:t xml:space="preserve">                "startSecond": 1740067200,</w:t>
            </w:r>
          </w:p>
          <w:p w14:paraId="35D8FC08">
            <w:pPr>
              <w:spacing w:line="360" w:lineRule="auto"/>
              <w:ind w:firstLine="0" w:firstLineChars="0"/>
              <w:jc w:val="left"/>
              <w:rPr>
                <w:rFonts w:cs="Arial"/>
              </w:rPr>
            </w:pPr>
            <w:r>
              <w:rPr>
                <w:rFonts w:cs="Arial"/>
              </w:rPr>
              <w:t xml:space="preserve">                "endSecond": 1740153600,</w:t>
            </w:r>
          </w:p>
          <w:p w14:paraId="25363C38">
            <w:pPr>
              <w:spacing w:line="360" w:lineRule="auto"/>
              <w:ind w:firstLine="0" w:firstLineChars="0"/>
              <w:jc w:val="left"/>
              <w:rPr>
                <w:rFonts w:cs="Arial"/>
              </w:rPr>
            </w:pPr>
            <w:r>
              <w:rPr>
                <w:rFonts w:cs="Arial"/>
              </w:rPr>
              <w:t xml:space="preserve">                "inTimes": 100,</w:t>
            </w:r>
          </w:p>
          <w:p w14:paraId="4443859D">
            <w:pPr>
              <w:spacing w:line="360" w:lineRule="auto"/>
              <w:ind w:firstLine="0" w:firstLineChars="0"/>
              <w:jc w:val="left"/>
              <w:rPr>
                <w:rFonts w:cs="Arial"/>
              </w:rPr>
            </w:pPr>
            <w:r>
              <w:rPr>
                <w:rFonts w:cs="Arial"/>
              </w:rPr>
              <w:t xml:space="preserve">                "outTimes": 50,</w:t>
            </w:r>
          </w:p>
          <w:p w14:paraId="3E09EB9E">
            <w:pPr>
              <w:spacing w:line="360" w:lineRule="auto"/>
              <w:ind w:firstLine="0" w:firstLineChars="0"/>
              <w:jc w:val="left"/>
              <w:rPr>
                <w:rFonts w:cs="Arial"/>
              </w:rPr>
            </w:pPr>
            <w:r>
              <w:rPr>
                <w:rFonts w:cs="Arial"/>
              </w:rPr>
              <w:t xml:space="preserve">                "passTimes": 20</w:t>
            </w:r>
          </w:p>
          <w:p w14:paraId="30C86CC3">
            <w:pPr>
              <w:spacing w:line="360" w:lineRule="auto"/>
              <w:ind w:firstLine="0" w:firstLineChars="0"/>
              <w:jc w:val="left"/>
              <w:rPr>
                <w:rFonts w:cs="Arial"/>
              </w:rPr>
            </w:pPr>
            <w:r>
              <w:rPr>
                <w:rFonts w:cs="Arial"/>
              </w:rPr>
              <w:t xml:space="preserve">            },</w:t>
            </w:r>
          </w:p>
          <w:p w14:paraId="26A268D9">
            <w:pPr>
              <w:spacing w:line="360" w:lineRule="auto"/>
              <w:ind w:firstLine="0" w:firstLineChars="0"/>
              <w:jc w:val="left"/>
              <w:rPr>
                <w:rFonts w:cs="Arial"/>
              </w:rPr>
            </w:pPr>
            <w:r>
              <w:rPr>
                <w:rFonts w:cs="Arial"/>
              </w:rPr>
              <w:t xml:space="preserve">            {</w:t>
            </w:r>
          </w:p>
          <w:p w14:paraId="3CD0290B">
            <w:pPr>
              <w:spacing w:line="360" w:lineRule="auto"/>
              <w:ind w:firstLine="0" w:firstLineChars="0"/>
              <w:jc w:val="left"/>
              <w:rPr>
                <w:rFonts w:cs="Arial"/>
              </w:rPr>
            </w:pPr>
            <w:r>
              <w:rPr>
                <w:rFonts w:cs="Arial"/>
              </w:rPr>
              <w:t xml:space="preserve">                "startSecond": 1740153600,</w:t>
            </w:r>
          </w:p>
          <w:p w14:paraId="34FD066D">
            <w:pPr>
              <w:spacing w:line="360" w:lineRule="auto"/>
              <w:ind w:firstLine="0" w:firstLineChars="0"/>
              <w:jc w:val="left"/>
              <w:rPr>
                <w:rFonts w:cs="Arial"/>
              </w:rPr>
            </w:pPr>
            <w:r>
              <w:rPr>
                <w:rFonts w:cs="Arial"/>
              </w:rPr>
              <w:t xml:space="preserve">                "endSecond": 1740240000,</w:t>
            </w:r>
          </w:p>
          <w:p w14:paraId="40BB2920">
            <w:pPr>
              <w:spacing w:line="360" w:lineRule="auto"/>
              <w:ind w:firstLine="0" w:firstLineChars="0"/>
              <w:jc w:val="left"/>
              <w:rPr>
                <w:rFonts w:cs="Arial"/>
              </w:rPr>
            </w:pPr>
            <w:r>
              <w:rPr>
                <w:rFonts w:cs="Arial"/>
              </w:rPr>
              <w:t xml:space="preserve">                "inTimes": 100,</w:t>
            </w:r>
          </w:p>
          <w:p w14:paraId="24CBCEE2">
            <w:pPr>
              <w:spacing w:line="360" w:lineRule="auto"/>
              <w:ind w:firstLine="0" w:firstLineChars="0"/>
              <w:jc w:val="left"/>
              <w:rPr>
                <w:rFonts w:cs="Arial"/>
              </w:rPr>
            </w:pPr>
            <w:r>
              <w:rPr>
                <w:rFonts w:cs="Arial"/>
              </w:rPr>
              <w:t xml:space="preserve">                "outTimes": 50,</w:t>
            </w:r>
          </w:p>
          <w:p w14:paraId="6E36C11F">
            <w:pPr>
              <w:spacing w:line="360" w:lineRule="auto"/>
              <w:ind w:firstLine="0" w:firstLineChars="0"/>
              <w:jc w:val="left"/>
              <w:rPr>
                <w:rFonts w:cs="Arial"/>
              </w:rPr>
            </w:pPr>
            <w:r>
              <w:rPr>
                <w:rFonts w:cs="Arial"/>
              </w:rPr>
              <w:t xml:space="preserve">                "passTimes": 20</w:t>
            </w:r>
          </w:p>
          <w:p w14:paraId="17F99373">
            <w:pPr>
              <w:spacing w:line="360" w:lineRule="auto"/>
              <w:ind w:firstLine="0" w:firstLineChars="0"/>
              <w:jc w:val="left"/>
              <w:rPr>
                <w:rFonts w:cs="Arial"/>
              </w:rPr>
            </w:pPr>
            <w:r>
              <w:rPr>
                <w:rFonts w:cs="Arial"/>
              </w:rPr>
              <w:t xml:space="preserve">            },</w:t>
            </w:r>
          </w:p>
          <w:p w14:paraId="60BA17FB">
            <w:pPr>
              <w:spacing w:line="360" w:lineRule="auto"/>
              <w:ind w:firstLine="0" w:firstLineChars="0"/>
              <w:jc w:val="left"/>
              <w:rPr>
                <w:rFonts w:cs="Arial"/>
              </w:rPr>
            </w:pPr>
            <w:r>
              <w:rPr>
                <w:rFonts w:cs="Arial"/>
              </w:rPr>
              <w:t xml:space="preserve">            {</w:t>
            </w:r>
          </w:p>
          <w:p w14:paraId="4EBE0B10">
            <w:pPr>
              <w:spacing w:line="360" w:lineRule="auto"/>
              <w:ind w:firstLine="0" w:firstLineChars="0"/>
              <w:jc w:val="left"/>
              <w:rPr>
                <w:rFonts w:cs="Arial"/>
              </w:rPr>
            </w:pPr>
            <w:r>
              <w:rPr>
                <w:rFonts w:cs="Arial"/>
              </w:rPr>
              <w:t xml:space="preserve">                "startSecond": 1740240000,</w:t>
            </w:r>
          </w:p>
          <w:p w14:paraId="31861ADD">
            <w:pPr>
              <w:spacing w:line="360" w:lineRule="auto"/>
              <w:ind w:firstLine="0" w:firstLineChars="0"/>
              <w:jc w:val="left"/>
              <w:rPr>
                <w:rFonts w:cs="Arial"/>
              </w:rPr>
            </w:pPr>
            <w:r>
              <w:rPr>
                <w:rFonts w:cs="Arial"/>
              </w:rPr>
              <w:t xml:space="preserve">                "endSecond": 1740326400,</w:t>
            </w:r>
          </w:p>
          <w:p w14:paraId="5D8B427F">
            <w:pPr>
              <w:spacing w:line="360" w:lineRule="auto"/>
              <w:ind w:firstLine="0" w:firstLineChars="0"/>
              <w:jc w:val="left"/>
              <w:rPr>
                <w:rFonts w:cs="Arial"/>
              </w:rPr>
            </w:pPr>
            <w:r>
              <w:rPr>
                <w:rFonts w:cs="Arial"/>
              </w:rPr>
              <w:t xml:space="preserve">                "inTimes": 100,</w:t>
            </w:r>
          </w:p>
          <w:p w14:paraId="33EAF3B8">
            <w:pPr>
              <w:spacing w:line="360" w:lineRule="auto"/>
              <w:ind w:firstLine="0" w:firstLineChars="0"/>
              <w:jc w:val="left"/>
              <w:rPr>
                <w:rFonts w:cs="Arial"/>
              </w:rPr>
            </w:pPr>
            <w:r>
              <w:rPr>
                <w:rFonts w:cs="Arial"/>
              </w:rPr>
              <w:t xml:space="preserve">                "outTimes": 50,</w:t>
            </w:r>
          </w:p>
          <w:p w14:paraId="5CBE3285">
            <w:pPr>
              <w:spacing w:line="360" w:lineRule="auto"/>
              <w:ind w:firstLine="0" w:firstLineChars="0"/>
              <w:jc w:val="left"/>
              <w:rPr>
                <w:rFonts w:cs="Arial"/>
              </w:rPr>
            </w:pPr>
            <w:r>
              <w:rPr>
                <w:rFonts w:cs="Arial"/>
              </w:rPr>
              <w:t xml:space="preserve">                "passTimes": 20</w:t>
            </w:r>
          </w:p>
          <w:p w14:paraId="08572EF7">
            <w:pPr>
              <w:spacing w:line="360" w:lineRule="auto"/>
              <w:ind w:firstLine="0" w:firstLineChars="0"/>
              <w:jc w:val="left"/>
              <w:rPr>
                <w:rFonts w:cs="Arial"/>
              </w:rPr>
            </w:pPr>
            <w:r>
              <w:rPr>
                <w:rFonts w:cs="Arial"/>
              </w:rPr>
              <w:t xml:space="preserve">            }</w:t>
            </w:r>
          </w:p>
          <w:p w14:paraId="1A9D850C">
            <w:pPr>
              <w:spacing w:line="360" w:lineRule="auto"/>
              <w:ind w:firstLine="0" w:firstLineChars="0"/>
              <w:jc w:val="left"/>
              <w:rPr>
                <w:rFonts w:cs="Arial"/>
              </w:rPr>
            </w:pPr>
            <w:r>
              <w:rPr>
                <w:rFonts w:cs="Arial"/>
              </w:rPr>
              <w:t xml:space="preserve">        ]</w:t>
            </w:r>
          </w:p>
          <w:p w14:paraId="106257B3">
            <w:pPr>
              <w:spacing w:line="360" w:lineRule="auto"/>
              <w:ind w:firstLine="0" w:firstLineChars="0"/>
              <w:jc w:val="left"/>
              <w:rPr>
                <w:rFonts w:cs="Arial"/>
              </w:rPr>
            </w:pPr>
            <w:r>
              <w:rPr>
                <w:rFonts w:cs="Arial"/>
              </w:rPr>
              <w:t xml:space="preserve">    },</w:t>
            </w:r>
          </w:p>
          <w:p w14:paraId="21E69F41">
            <w:pPr>
              <w:spacing w:line="360" w:lineRule="auto"/>
              <w:ind w:firstLine="0" w:firstLineChars="0"/>
              <w:jc w:val="left"/>
              <w:rPr>
                <w:rFonts w:cs="Arial"/>
              </w:rPr>
            </w:pPr>
            <w:r>
              <w:rPr>
                <w:rFonts w:cs="Arial"/>
              </w:rPr>
              <w:t xml:space="preserve">    "error_code": 0</w:t>
            </w:r>
          </w:p>
          <w:p w14:paraId="31C544B0">
            <w:pPr>
              <w:spacing w:line="360" w:lineRule="auto"/>
              <w:ind w:firstLine="0" w:firstLineChars="0"/>
              <w:jc w:val="left"/>
              <w:rPr>
                <w:rFonts w:cs="Arial"/>
              </w:rPr>
            </w:pPr>
            <w:r>
              <w:rPr>
                <w:rFonts w:cs="Arial"/>
              </w:rPr>
              <w:t>}</w:t>
            </w:r>
          </w:p>
        </w:tc>
      </w:tr>
      <w:bookmarkEnd w:id="1213"/>
    </w:tbl>
    <w:p w14:paraId="7C22094F">
      <w:pPr>
        <w:pStyle w:val="8"/>
      </w:pPr>
      <w:bookmarkStart w:id="1214" w:name="_Toc220343696"/>
      <w:r>
        <w:rPr>
          <w:rFonts w:hint="eastAsia"/>
        </w:rPr>
        <w:t>查询新版精准客流性别、年龄、停留时间数据</w:t>
      </w:r>
      <w:bookmarkEnd w:id="1214"/>
    </w:p>
    <w:tbl>
      <w:tblPr>
        <w:tblStyle w:val="58"/>
        <w:tblW w:w="0" w:type="auto"/>
        <w:tblInd w:w="108"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897"/>
        <w:gridCol w:w="1464"/>
        <w:gridCol w:w="1662"/>
        <w:gridCol w:w="349"/>
        <w:gridCol w:w="4806"/>
      </w:tblGrid>
      <w:tr w14:paraId="120106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EF0A2A">
            <w:pPr>
              <w:ind w:firstLine="0" w:firstLineChars="0"/>
            </w:pPr>
            <w:r>
              <w:rPr>
                <w:rFonts w:hint="eastAsia"/>
              </w:rPr>
              <w:t>名称</w:t>
            </w:r>
          </w:p>
        </w:tc>
        <w:tc>
          <w:tcPr>
            <w:tcW w:w="6817"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FC76245">
            <w:pPr>
              <w:ind w:firstLine="0" w:firstLineChars="0"/>
            </w:pPr>
            <w:r>
              <w:rPr>
                <w:rFonts w:hint="eastAsia"/>
              </w:rPr>
              <w:t>内容</w:t>
            </w:r>
          </w:p>
        </w:tc>
      </w:tr>
      <w:tr w14:paraId="763671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5694CE9">
            <w:pPr>
              <w:ind w:firstLine="0" w:firstLineChars="0"/>
            </w:pPr>
            <w:r>
              <w:rPr>
                <w:rFonts w:hint="eastAsia"/>
              </w:rPr>
              <w:t>Path</w:t>
            </w:r>
          </w:p>
        </w:tc>
        <w:tc>
          <w:tcPr>
            <w:tcW w:w="6817"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8F8E60B">
            <w:pPr>
              <w:ind w:firstLine="0" w:firstLineChars="0"/>
            </w:pPr>
            <w:r>
              <w:t>/tums/open/passengerFlow/v1/getFlowDistribution</w:t>
            </w:r>
          </w:p>
        </w:tc>
      </w:tr>
      <w:tr w14:paraId="4960E9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5"/>
            <w:shd w:val="clear" w:color="auto" w:fill="auto"/>
            <w:noWrap w:val="0"/>
            <w:vAlign w:val="center"/>
          </w:tcPr>
          <w:p w14:paraId="0E427BEE">
            <w:pPr>
              <w:ind w:firstLine="0" w:firstLineChars="0"/>
              <w:rPr>
                <w:b/>
              </w:rPr>
            </w:pPr>
            <w:r>
              <w:rPr>
                <w:rFonts w:hint="eastAsia"/>
                <w:b/>
              </w:rPr>
              <w:t>请求</w:t>
            </w:r>
            <w:r>
              <w:rPr>
                <w:b/>
              </w:rPr>
              <w:t>参数</w:t>
            </w:r>
          </w:p>
        </w:tc>
      </w:tr>
      <w:tr w14:paraId="51C590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0404BE50">
            <w:pPr>
              <w:ind w:firstLine="0" w:firstLineChars="0"/>
            </w:pPr>
            <w:r>
              <w:t>regionIdList</w:t>
            </w:r>
          </w:p>
          <w:p w14:paraId="62FA9CA1">
            <w:pPr>
              <w:ind w:firstLine="0" w:firstLineChars="0"/>
              <w:rPr>
                <w:color w:val="808080"/>
              </w:rPr>
            </w:pPr>
            <w:r>
              <w:rPr>
                <w:color w:val="808080"/>
              </w:rPr>
              <w:t>array&lt;</w:t>
            </w:r>
            <w:r>
              <w:rPr>
                <w:rFonts w:hint="eastAsia"/>
                <w:color w:val="808080"/>
              </w:rPr>
              <w:t>string</w:t>
            </w:r>
            <w:r>
              <w:rPr>
                <w:color w:val="808080"/>
              </w:rPr>
              <w:t>&gt;</w:t>
            </w:r>
          </w:p>
        </w:tc>
        <w:tc>
          <w:tcPr>
            <w:tcW w:w="6817" w:type="dxa"/>
            <w:gridSpan w:val="3"/>
            <w:shd w:val="clear" w:color="auto" w:fill="auto"/>
            <w:noWrap w:val="0"/>
            <w:vAlign w:val="center"/>
          </w:tcPr>
          <w:p w14:paraId="4F7466B1">
            <w:pPr>
              <w:ind w:firstLine="0" w:firstLineChars="0"/>
            </w:pPr>
            <w:r>
              <w:rPr>
                <w:rFonts w:hint="eastAsia"/>
              </w:rPr>
              <w:t>【可选】分组id列表，不传或传空集合则查询项目下所有分组，长度限制：[</w:t>
            </w:r>
            <w:r>
              <w:t>0, 100]</w:t>
            </w:r>
          </w:p>
        </w:tc>
      </w:tr>
      <w:tr w14:paraId="3DD4B5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vMerge w:val="restart"/>
            <w:shd w:val="clear" w:color="auto" w:fill="auto"/>
            <w:noWrap w:val="0"/>
            <w:vAlign w:val="center"/>
          </w:tcPr>
          <w:p w14:paraId="1F29CED4">
            <w:pPr>
              <w:ind w:firstLine="0" w:firstLineChars="0"/>
            </w:pPr>
            <w:r>
              <w:t>devInfoList</w:t>
            </w:r>
          </w:p>
          <w:p w14:paraId="6E54D9E6">
            <w:pPr>
              <w:ind w:firstLine="0" w:firstLineChars="0"/>
              <w:rPr>
                <w:color w:val="808080"/>
              </w:rPr>
            </w:pPr>
            <w:r>
              <w:rPr>
                <w:color w:val="808080"/>
              </w:rPr>
              <w:t>array&lt;object&gt;</w:t>
            </w:r>
          </w:p>
        </w:tc>
        <w:tc>
          <w:tcPr>
            <w:tcW w:w="6817" w:type="dxa"/>
            <w:gridSpan w:val="3"/>
            <w:shd w:val="clear" w:color="auto" w:fill="auto"/>
            <w:noWrap w:val="0"/>
            <w:vAlign w:val="center"/>
          </w:tcPr>
          <w:p w14:paraId="746605E0">
            <w:pPr>
              <w:ind w:firstLine="0" w:firstLineChars="0"/>
              <w:rPr>
                <w:rFonts w:hint="eastAsia"/>
              </w:rPr>
            </w:pPr>
            <w:r>
              <w:rPr>
                <w:rFonts w:hint="eastAsia"/>
              </w:rPr>
              <w:t>【可选】设备信息列表，不传或传空集合则查询分组下所有设备的数据；若存在，则查询设备在分组下的数据，长度限制：[</w:t>
            </w:r>
            <w:r>
              <w:t>0, 100]</w:t>
            </w:r>
          </w:p>
        </w:tc>
      </w:tr>
      <w:tr w14:paraId="689447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vMerge w:val="continue"/>
            <w:shd w:val="clear" w:color="auto" w:fill="auto"/>
            <w:noWrap w:val="0"/>
            <w:vAlign w:val="center"/>
          </w:tcPr>
          <w:p w14:paraId="5C101ABC">
            <w:pPr>
              <w:ind w:firstLine="0" w:firstLineChars="0"/>
            </w:pPr>
          </w:p>
        </w:tc>
        <w:tc>
          <w:tcPr>
            <w:tcW w:w="1662" w:type="dxa"/>
            <w:shd w:val="clear" w:color="auto" w:fill="auto"/>
            <w:noWrap w:val="0"/>
            <w:vAlign w:val="center"/>
          </w:tcPr>
          <w:p w14:paraId="09D223FF">
            <w:pPr>
              <w:ind w:firstLine="0" w:firstLineChars="0"/>
            </w:pPr>
            <w:r>
              <w:t>qrCode</w:t>
            </w:r>
          </w:p>
          <w:p w14:paraId="32DEA81B">
            <w:pPr>
              <w:ind w:firstLine="0" w:firstLineChars="0"/>
              <w:rPr>
                <w:rFonts w:hint="eastAsia"/>
                <w:color w:val="808080"/>
              </w:rPr>
            </w:pPr>
            <w:r>
              <w:rPr>
                <w:color w:val="808080"/>
              </w:rPr>
              <w:t>string</w:t>
            </w:r>
          </w:p>
        </w:tc>
        <w:tc>
          <w:tcPr>
            <w:tcW w:w="5155" w:type="dxa"/>
            <w:gridSpan w:val="2"/>
            <w:shd w:val="clear" w:color="auto" w:fill="auto"/>
            <w:noWrap w:val="0"/>
            <w:vAlign w:val="top"/>
          </w:tcPr>
          <w:p w14:paraId="64F4CB4B">
            <w:pPr>
              <w:ind w:firstLine="0" w:firstLineChars="0"/>
              <w:jc w:val="left"/>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F7E8BAA">
            <w:pPr>
              <w:ind w:firstLine="0" w:firstLineChars="0"/>
              <w:jc w:val="left"/>
              <w:rPr>
                <w:rFonts w:hint="eastAsia"/>
              </w:rPr>
            </w:pPr>
            <w:r>
              <w:rPr>
                <w:rFonts w:hint="eastAsia"/>
              </w:rPr>
              <w:t>mac与qrCode两者至少存在一个，否则返回参数错误。两者都传时，以qrCode为准。</w:t>
            </w:r>
          </w:p>
        </w:tc>
      </w:tr>
      <w:tr w14:paraId="38236A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vMerge w:val="continue"/>
            <w:shd w:val="clear" w:color="auto" w:fill="auto"/>
            <w:noWrap w:val="0"/>
            <w:vAlign w:val="center"/>
          </w:tcPr>
          <w:p w14:paraId="1C3F3E82">
            <w:pPr>
              <w:ind w:firstLine="0" w:firstLineChars="0"/>
            </w:pPr>
          </w:p>
        </w:tc>
        <w:tc>
          <w:tcPr>
            <w:tcW w:w="1662" w:type="dxa"/>
            <w:shd w:val="clear" w:color="auto" w:fill="auto"/>
            <w:noWrap w:val="0"/>
            <w:vAlign w:val="center"/>
          </w:tcPr>
          <w:p w14:paraId="28F7CB73">
            <w:pPr>
              <w:ind w:firstLine="0" w:firstLineChars="0"/>
            </w:pPr>
            <w:r>
              <w:rPr>
                <w:rFonts w:hint="eastAsia"/>
              </w:rPr>
              <w:t>mac</w:t>
            </w:r>
          </w:p>
          <w:p w14:paraId="7F6FE355">
            <w:pPr>
              <w:ind w:firstLine="0" w:firstLineChars="0"/>
              <w:rPr>
                <w:rFonts w:hint="eastAsia"/>
                <w:color w:val="808080"/>
              </w:rPr>
            </w:pPr>
            <w:r>
              <w:rPr>
                <w:color w:val="808080"/>
              </w:rPr>
              <w:t>string</w:t>
            </w:r>
          </w:p>
        </w:tc>
        <w:tc>
          <w:tcPr>
            <w:tcW w:w="5155" w:type="dxa"/>
            <w:gridSpan w:val="2"/>
            <w:shd w:val="clear" w:color="auto" w:fill="auto"/>
            <w:noWrap w:val="0"/>
            <w:vAlign w:val="top"/>
          </w:tcPr>
          <w:p w14:paraId="574AB407">
            <w:pPr>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B4BF44B">
            <w:pPr>
              <w:ind w:firstLine="0" w:firstLineChars="0"/>
              <w:rPr>
                <w:rFonts w:hint="eastAsia"/>
              </w:rPr>
            </w:pPr>
            <w:r>
              <w:rPr>
                <w:rFonts w:hint="eastAsia"/>
              </w:rPr>
              <w:t>mac与qrCode两者至少存在一个，否则返回参数错误。两者都传时，以qrCode为准。</w:t>
            </w:r>
          </w:p>
        </w:tc>
      </w:tr>
      <w:tr w14:paraId="5C3F52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vMerge w:val="continue"/>
            <w:shd w:val="clear" w:color="auto" w:fill="auto"/>
            <w:noWrap w:val="0"/>
            <w:vAlign w:val="center"/>
          </w:tcPr>
          <w:p w14:paraId="2F8330AF">
            <w:pPr>
              <w:ind w:firstLine="0" w:firstLineChars="0"/>
            </w:pPr>
          </w:p>
        </w:tc>
        <w:tc>
          <w:tcPr>
            <w:tcW w:w="1662" w:type="dxa"/>
            <w:shd w:val="clear" w:color="auto" w:fill="auto"/>
            <w:noWrap w:val="0"/>
            <w:vAlign w:val="center"/>
          </w:tcPr>
          <w:p w14:paraId="023CCA24">
            <w:pPr>
              <w:ind w:firstLine="0" w:firstLineChars="0"/>
            </w:pPr>
            <w:r>
              <w:rPr>
                <w:rFonts w:hint="eastAsia"/>
              </w:rPr>
              <w:t>channelId</w:t>
            </w:r>
          </w:p>
          <w:p w14:paraId="196C0023">
            <w:pPr>
              <w:ind w:firstLine="0" w:firstLineChars="0"/>
              <w:rPr>
                <w:rFonts w:hint="eastAsia"/>
                <w:color w:val="808080"/>
              </w:rPr>
            </w:pPr>
            <w:r>
              <w:rPr>
                <w:rFonts w:hint="eastAsia"/>
                <w:color w:val="808080"/>
              </w:rPr>
              <w:t>int</w:t>
            </w:r>
          </w:p>
        </w:tc>
        <w:tc>
          <w:tcPr>
            <w:tcW w:w="5155" w:type="dxa"/>
            <w:gridSpan w:val="2"/>
            <w:shd w:val="clear" w:color="auto" w:fill="auto"/>
            <w:noWrap w:val="0"/>
            <w:vAlign w:val="top"/>
          </w:tcPr>
          <w:p w14:paraId="641E26F1">
            <w:pPr>
              <w:ind w:firstLine="0" w:firstLineChars="0"/>
              <w:rPr>
                <w:rFonts w:hint="eastAsia"/>
              </w:rPr>
            </w:pPr>
            <w:r>
              <w:rPr>
                <w:rFonts w:hint="eastAsia"/>
              </w:rPr>
              <w:t>【可选】当查询特定设备数据时必选，视频类设备独有字段，子设备的通道编号，直连I</w:t>
            </w:r>
            <w:r>
              <w:t>PC</w:t>
            </w:r>
            <w:r>
              <w:rPr>
                <w:rFonts w:hint="eastAsia"/>
              </w:rPr>
              <w:t>本字段直接传1即可。</w:t>
            </w:r>
          </w:p>
        </w:tc>
      </w:tr>
      <w:tr w14:paraId="506FD2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56276EDD">
            <w:pPr>
              <w:ind w:firstLine="0" w:firstLineChars="0"/>
            </w:pPr>
            <w:r>
              <w:t>flowCategory</w:t>
            </w:r>
          </w:p>
          <w:p w14:paraId="3C8301FC">
            <w:pPr>
              <w:ind w:firstLine="0" w:firstLineChars="0"/>
              <w:rPr>
                <w:color w:val="808080"/>
              </w:rPr>
            </w:pPr>
            <w:r>
              <w:rPr>
                <w:rFonts w:hint="eastAsia"/>
                <w:color w:val="808080"/>
              </w:rPr>
              <w:t>in</w:t>
            </w:r>
            <w:r>
              <w:rPr>
                <w:color w:val="808080"/>
              </w:rPr>
              <w:t>t</w:t>
            </w:r>
          </w:p>
        </w:tc>
        <w:tc>
          <w:tcPr>
            <w:tcW w:w="6817" w:type="dxa"/>
            <w:gridSpan w:val="3"/>
            <w:shd w:val="clear" w:color="auto" w:fill="auto"/>
            <w:noWrap w:val="0"/>
            <w:vAlign w:val="center"/>
          </w:tcPr>
          <w:p w14:paraId="2A7EFCA9">
            <w:pPr>
              <w:ind w:firstLine="0" w:firstLineChars="0"/>
              <w:rPr>
                <w:rFonts w:cs="Arial"/>
              </w:rPr>
            </w:pPr>
            <w:r>
              <w:rPr>
                <w:rFonts w:hint="eastAsia"/>
              </w:rPr>
              <w:t>【必选】客流范围，</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48598D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3E0F907E">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07698C03">
                  <w:pPr>
                    <w:overflowPunct w:val="0"/>
                    <w:autoSpaceDE w:val="0"/>
                    <w:autoSpaceDN w:val="0"/>
                    <w:spacing w:before="62" w:beforeLines="20" w:after="62" w:afterLines="20"/>
                    <w:ind w:firstLine="0" w:firstLineChars="0"/>
                  </w:pPr>
                  <w:r>
                    <w:rPr>
                      <w:rFonts w:hint="eastAsia"/>
                    </w:rPr>
                    <w:t>含义</w:t>
                  </w:r>
                </w:p>
              </w:tc>
            </w:tr>
            <w:tr w14:paraId="783ACA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00425AD0">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26FE0F86">
                  <w:pPr>
                    <w:overflowPunct w:val="0"/>
                    <w:autoSpaceDE w:val="0"/>
                    <w:autoSpaceDN w:val="0"/>
                    <w:spacing w:before="62" w:beforeLines="20" w:after="62" w:afterLines="20"/>
                    <w:ind w:firstLine="0" w:firstLineChars="0"/>
                  </w:pPr>
                  <w:r>
                    <w:rPr>
                      <w:rFonts w:hint="eastAsia" w:cs="Arial"/>
                    </w:rPr>
                    <w:t>仅看有效</w:t>
                  </w:r>
                </w:p>
              </w:tc>
            </w:tr>
            <w:tr w14:paraId="04D391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73DA9605">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796F30D8">
                  <w:pPr>
                    <w:overflowPunct w:val="0"/>
                    <w:autoSpaceDE w:val="0"/>
                    <w:autoSpaceDN w:val="0"/>
                    <w:spacing w:before="62" w:beforeLines="20" w:after="62" w:afterLines="20"/>
                    <w:ind w:firstLine="0" w:firstLineChars="0"/>
                  </w:pPr>
                  <w:r>
                    <w:rPr>
                      <w:rFonts w:hint="eastAsia"/>
                    </w:rPr>
                    <w:t>全部</w:t>
                  </w:r>
                </w:p>
              </w:tc>
            </w:tr>
          </w:tbl>
          <w:p w14:paraId="5C9948D9">
            <w:pPr>
              <w:ind w:firstLine="0" w:firstLineChars="0"/>
              <w:rPr>
                <w:rFonts w:hint="eastAsia"/>
              </w:rPr>
            </w:pPr>
          </w:p>
        </w:tc>
      </w:tr>
      <w:tr w14:paraId="38D3CA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383A81E1">
            <w:pPr>
              <w:ind w:firstLine="0" w:firstLineChars="0"/>
            </w:pPr>
            <w:r>
              <w:t>reportType</w:t>
            </w:r>
          </w:p>
          <w:p w14:paraId="334C39B3">
            <w:pPr>
              <w:ind w:firstLine="0" w:firstLineChars="0"/>
              <w:rPr>
                <w:color w:val="808080"/>
              </w:rPr>
            </w:pPr>
            <w:r>
              <w:rPr>
                <w:rFonts w:hint="eastAsia"/>
                <w:color w:val="808080"/>
              </w:rPr>
              <w:t>int</w:t>
            </w:r>
          </w:p>
        </w:tc>
        <w:tc>
          <w:tcPr>
            <w:tcW w:w="6817" w:type="dxa"/>
            <w:gridSpan w:val="3"/>
            <w:shd w:val="clear" w:color="auto" w:fill="auto"/>
            <w:noWrap w:val="0"/>
            <w:vAlign w:val="center"/>
          </w:tcPr>
          <w:p w14:paraId="66285CA3">
            <w:pPr>
              <w:ind w:firstLine="0" w:firstLineChars="0"/>
              <w:rPr>
                <w:rFonts w:cs="Arial"/>
              </w:rPr>
            </w:pPr>
            <w:r>
              <w:rPr>
                <w:rFonts w:hint="eastAsia"/>
              </w:rPr>
              <w:t>【必选】报表类型，</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624BC8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9B835F2">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70B043E0">
                  <w:pPr>
                    <w:overflowPunct w:val="0"/>
                    <w:autoSpaceDE w:val="0"/>
                    <w:autoSpaceDN w:val="0"/>
                    <w:spacing w:before="62" w:beforeLines="20" w:after="62" w:afterLines="20"/>
                    <w:ind w:firstLine="0" w:firstLineChars="0"/>
                  </w:pPr>
                  <w:r>
                    <w:rPr>
                      <w:rFonts w:hint="eastAsia"/>
                    </w:rPr>
                    <w:t>含义</w:t>
                  </w:r>
                </w:p>
              </w:tc>
            </w:tr>
            <w:tr w14:paraId="38C600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EA98028">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18AAADA4">
                  <w:pPr>
                    <w:overflowPunct w:val="0"/>
                    <w:autoSpaceDE w:val="0"/>
                    <w:autoSpaceDN w:val="0"/>
                    <w:spacing w:before="62" w:beforeLines="20" w:after="62" w:afterLines="20"/>
                    <w:ind w:firstLine="0" w:firstLineChars="0"/>
                  </w:pPr>
                  <w:r>
                    <w:rPr>
                      <w:rFonts w:hint="eastAsia" w:cs="Arial"/>
                    </w:rPr>
                    <w:t>日报表</w:t>
                  </w:r>
                </w:p>
              </w:tc>
            </w:tr>
            <w:tr w14:paraId="089A14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B089469">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1825C917">
                  <w:pPr>
                    <w:overflowPunct w:val="0"/>
                    <w:autoSpaceDE w:val="0"/>
                    <w:autoSpaceDN w:val="0"/>
                    <w:spacing w:before="62" w:beforeLines="20" w:after="62" w:afterLines="20"/>
                    <w:ind w:firstLine="0" w:firstLineChars="0"/>
                    <w:rPr>
                      <w:rFonts w:hint="eastAsia"/>
                    </w:rPr>
                  </w:pPr>
                  <w:r>
                    <w:rPr>
                      <w:rFonts w:hint="eastAsia"/>
                    </w:rPr>
                    <w:t>周报表</w:t>
                  </w:r>
                </w:p>
              </w:tc>
            </w:tr>
            <w:tr w14:paraId="5CCCCE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A82B0F5">
                  <w:pPr>
                    <w:overflowPunct w:val="0"/>
                    <w:autoSpaceDE w:val="0"/>
                    <w:autoSpaceDN w:val="0"/>
                    <w:spacing w:before="62" w:beforeLines="20" w:after="62" w:afterLines="20"/>
                    <w:ind w:firstLine="0" w:firstLineChars="0"/>
                  </w:pPr>
                  <w:r>
                    <w:rPr>
                      <w:rFonts w:hint="eastAsia"/>
                    </w:rPr>
                    <w:t>3</w:t>
                  </w:r>
                </w:p>
              </w:tc>
              <w:tc>
                <w:tcPr>
                  <w:tcW w:w="1601" w:type="dxa"/>
                  <w:shd w:val="clear" w:color="auto" w:fill="auto"/>
                  <w:noWrap w:val="0"/>
                  <w:vAlign w:val="center"/>
                </w:tcPr>
                <w:p w14:paraId="70622D1E">
                  <w:pPr>
                    <w:overflowPunct w:val="0"/>
                    <w:autoSpaceDE w:val="0"/>
                    <w:autoSpaceDN w:val="0"/>
                    <w:spacing w:before="62" w:beforeLines="20" w:after="62" w:afterLines="20"/>
                    <w:ind w:firstLine="0" w:firstLineChars="0"/>
                    <w:rPr>
                      <w:rFonts w:hint="eastAsia"/>
                    </w:rPr>
                  </w:pPr>
                  <w:r>
                    <w:rPr>
                      <w:rFonts w:hint="eastAsia"/>
                    </w:rPr>
                    <w:t>月报表</w:t>
                  </w:r>
                </w:p>
              </w:tc>
            </w:tr>
            <w:tr w14:paraId="1BC355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C1350A5">
                  <w:pPr>
                    <w:overflowPunct w:val="0"/>
                    <w:autoSpaceDE w:val="0"/>
                    <w:autoSpaceDN w:val="0"/>
                    <w:spacing w:before="62" w:beforeLines="20" w:after="62" w:afterLines="20"/>
                    <w:ind w:firstLine="0" w:firstLineChars="0"/>
                  </w:pPr>
                  <w:r>
                    <w:rPr>
                      <w:rFonts w:hint="eastAsia"/>
                    </w:rPr>
                    <w:t>4</w:t>
                  </w:r>
                </w:p>
              </w:tc>
              <w:tc>
                <w:tcPr>
                  <w:tcW w:w="1601" w:type="dxa"/>
                  <w:shd w:val="clear" w:color="auto" w:fill="auto"/>
                  <w:noWrap w:val="0"/>
                  <w:vAlign w:val="center"/>
                </w:tcPr>
                <w:p w14:paraId="116FBFB8">
                  <w:pPr>
                    <w:overflowPunct w:val="0"/>
                    <w:autoSpaceDE w:val="0"/>
                    <w:autoSpaceDN w:val="0"/>
                    <w:spacing w:before="62" w:beforeLines="20" w:after="62" w:afterLines="20"/>
                    <w:ind w:firstLine="0" w:firstLineChars="0"/>
                    <w:rPr>
                      <w:rFonts w:hint="eastAsia"/>
                    </w:rPr>
                  </w:pPr>
                  <w:r>
                    <w:rPr>
                      <w:rFonts w:hint="eastAsia"/>
                    </w:rPr>
                    <w:t>年报表</w:t>
                  </w:r>
                </w:p>
              </w:tc>
            </w:tr>
          </w:tbl>
          <w:p w14:paraId="1E4A072F">
            <w:pPr>
              <w:ind w:firstLine="0" w:firstLineChars="0"/>
              <w:rPr>
                <w:rFonts w:hint="eastAsia"/>
              </w:rPr>
            </w:pPr>
          </w:p>
        </w:tc>
      </w:tr>
      <w:tr w14:paraId="5C9107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3CAAFDE2">
            <w:pPr>
              <w:ind w:firstLine="0" w:firstLineChars="0"/>
            </w:pPr>
            <w:r>
              <w:t>startTime</w:t>
            </w:r>
          </w:p>
          <w:p w14:paraId="635D9A9B">
            <w:pPr>
              <w:ind w:firstLine="0" w:firstLineChars="0"/>
              <w:rPr>
                <w:color w:val="808080"/>
              </w:rPr>
            </w:pPr>
            <w:r>
              <w:rPr>
                <w:rFonts w:hint="eastAsia"/>
                <w:color w:val="808080"/>
              </w:rPr>
              <w:t>long</w:t>
            </w:r>
          </w:p>
        </w:tc>
        <w:tc>
          <w:tcPr>
            <w:tcW w:w="6817" w:type="dxa"/>
            <w:gridSpan w:val="3"/>
            <w:shd w:val="clear" w:color="auto" w:fill="auto"/>
            <w:noWrap w:val="0"/>
            <w:vAlign w:val="center"/>
          </w:tcPr>
          <w:p w14:paraId="214A2B91">
            <w:pPr>
              <w:ind w:firstLine="0" w:firstLineChars="0"/>
            </w:pPr>
            <w:r>
              <w:rPr>
                <w:rFonts w:hint="eastAsia"/>
              </w:rPr>
              <w:t>【必选】起始时间，unix时间戳，单位：秒，查询结果包含该时刻</w:t>
            </w:r>
          </w:p>
          <w:p w14:paraId="2B83D75E">
            <w:pPr>
              <w:ind w:firstLine="0" w:firstLineChars="0"/>
            </w:pPr>
            <w:r>
              <w:rPr>
                <w:rFonts w:hint="eastAsia"/>
              </w:rPr>
              <w:t>注意：</w:t>
            </w:r>
          </w:p>
          <w:p w14:paraId="1D9B7627">
            <w:pPr>
              <w:ind w:firstLine="0" w:firstLineChars="0"/>
              <w:rPr>
                <w:rFonts w:hint="eastAsia"/>
              </w:rPr>
            </w:pPr>
            <w:r>
              <w:rPr>
                <w:rFonts w:hint="eastAsia"/>
              </w:rPr>
              <w:t>日报表为当天的0时0分0秒、周报表为当周周一的0时0分0秒、月报表为当月1日的0时0分0秒、年报表为当年1月1日的0时0分0秒，否则自动校正。</w:t>
            </w:r>
          </w:p>
        </w:tc>
      </w:tr>
      <w:tr w14:paraId="1B9415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6B9E5BF6">
            <w:pPr>
              <w:ind w:firstLine="0" w:firstLineChars="0"/>
            </w:pPr>
            <w:r>
              <w:t>needDataTypeList</w:t>
            </w:r>
          </w:p>
          <w:p w14:paraId="1C8B7429">
            <w:pPr>
              <w:ind w:firstLine="0" w:firstLineChars="0"/>
              <w:rPr>
                <w:color w:val="808080"/>
              </w:rPr>
            </w:pPr>
            <w:r>
              <w:rPr>
                <w:rFonts w:hint="eastAsia"/>
                <w:color w:val="808080"/>
              </w:rPr>
              <w:t>array</w:t>
            </w:r>
            <w:r>
              <w:rPr>
                <w:color w:val="808080"/>
              </w:rPr>
              <w:t>&lt;int&gt;</w:t>
            </w:r>
          </w:p>
        </w:tc>
        <w:tc>
          <w:tcPr>
            <w:tcW w:w="6817" w:type="dxa"/>
            <w:gridSpan w:val="3"/>
            <w:shd w:val="clear" w:color="auto" w:fill="auto"/>
            <w:noWrap w:val="0"/>
            <w:vAlign w:val="center"/>
          </w:tcPr>
          <w:p w14:paraId="46252FAD">
            <w:pPr>
              <w:ind w:firstLine="0" w:firstLineChars="0"/>
              <w:rPr>
                <w:rFonts w:cs="Arial"/>
              </w:rPr>
            </w:pPr>
            <w:r>
              <w:rPr>
                <w:rFonts w:hint="eastAsia" w:cs="Arial"/>
              </w:rPr>
              <w:t>【必选】需要的数据类型集合，枚举类型</w:t>
            </w:r>
          </w:p>
          <w:tbl>
            <w:tblPr>
              <w:tblStyle w:val="58"/>
              <w:tblW w:w="32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2153"/>
            </w:tblGrid>
            <w:tr w14:paraId="5CCE07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9E49B5A">
                  <w:pPr>
                    <w:overflowPunct w:val="0"/>
                    <w:autoSpaceDE w:val="0"/>
                    <w:autoSpaceDN w:val="0"/>
                    <w:spacing w:before="62" w:beforeLines="20" w:after="62" w:afterLines="20"/>
                    <w:ind w:firstLine="0" w:firstLineChars="0"/>
                  </w:pPr>
                  <w:r>
                    <w:rPr>
                      <w:rFonts w:hint="eastAsia"/>
                    </w:rPr>
                    <w:t>枚举值</w:t>
                  </w:r>
                </w:p>
              </w:tc>
              <w:tc>
                <w:tcPr>
                  <w:tcW w:w="2153" w:type="dxa"/>
                  <w:shd w:val="clear" w:color="auto" w:fill="E7E6E6"/>
                  <w:noWrap w:val="0"/>
                  <w:vAlign w:val="center"/>
                </w:tcPr>
                <w:p w14:paraId="6BA6764A">
                  <w:pPr>
                    <w:overflowPunct w:val="0"/>
                    <w:autoSpaceDE w:val="0"/>
                    <w:autoSpaceDN w:val="0"/>
                    <w:spacing w:before="62" w:beforeLines="20" w:after="62" w:afterLines="20"/>
                    <w:ind w:firstLine="0" w:firstLineChars="0"/>
                  </w:pPr>
                  <w:r>
                    <w:rPr>
                      <w:rFonts w:hint="eastAsia"/>
                    </w:rPr>
                    <w:t>含义</w:t>
                  </w:r>
                </w:p>
              </w:tc>
            </w:tr>
            <w:tr w14:paraId="427EFA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9176F4B">
                  <w:pPr>
                    <w:overflowPunct w:val="0"/>
                    <w:autoSpaceDE w:val="0"/>
                    <w:autoSpaceDN w:val="0"/>
                    <w:spacing w:before="62" w:beforeLines="20" w:after="62" w:afterLines="20"/>
                    <w:ind w:firstLine="0" w:firstLineChars="0"/>
                  </w:pPr>
                  <w:r>
                    <w:t>1</w:t>
                  </w:r>
                </w:p>
              </w:tc>
              <w:tc>
                <w:tcPr>
                  <w:tcW w:w="2153" w:type="dxa"/>
                  <w:shd w:val="clear" w:color="auto" w:fill="auto"/>
                  <w:noWrap w:val="0"/>
                  <w:vAlign w:val="center"/>
                </w:tcPr>
                <w:p w14:paraId="03AB37FC">
                  <w:pPr>
                    <w:overflowPunct w:val="0"/>
                    <w:autoSpaceDE w:val="0"/>
                    <w:autoSpaceDN w:val="0"/>
                    <w:spacing w:before="62" w:beforeLines="20" w:after="62" w:afterLines="20"/>
                    <w:ind w:firstLine="0" w:firstLineChars="0"/>
                  </w:pPr>
                  <w:r>
                    <w:rPr>
                      <w:rFonts w:hint="eastAsia" w:cs="Arial"/>
                    </w:rPr>
                    <w:t>性别、年龄分布数据</w:t>
                  </w:r>
                </w:p>
              </w:tc>
            </w:tr>
            <w:tr w14:paraId="33E072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5745412F">
                  <w:pPr>
                    <w:overflowPunct w:val="0"/>
                    <w:autoSpaceDE w:val="0"/>
                    <w:autoSpaceDN w:val="0"/>
                    <w:spacing w:before="62" w:beforeLines="20" w:after="62" w:afterLines="20"/>
                    <w:ind w:firstLine="0" w:firstLineChars="0"/>
                  </w:pPr>
                  <w:r>
                    <w:t>2</w:t>
                  </w:r>
                </w:p>
              </w:tc>
              <w:tc>
                <w:tcPr>
                  <w:tcW w:w="2153" w:type="dxa"/>
                  <w:shd w:val="clear" w:color="auto" w:fill="auto"/>
                  <w:noWrap w:val="0"/>
                  <w:vAlign w:val="center"/>
                </w:tcPr>
                <w:p w14:paraId="237A074D">
                  <w:pPr>
                    <w:overflowPunct w:val="0"/>
                    <w:autoSpaceDE w:val="0"/>
                    <w:autoSpaceDN w:val="0"/>
                    <w:spacing w:before="62" w:beforeLines="20" w:after="62" w:afterLines="20"/>
                    <w:ind w:firstLine="0" w:firstLineChars="0"/>
                    <w:rPr>
                      <w:rFonts w:hint="eastAsia"/>
                    </w:rPr>
                  </w:pPr>
                  <w:r>
                    <w:rPr>
                      <w:rFonts w:hint="eastAsia"/>
                    </w:rPr>
                    <w:t>停留时长分布数据</w:t>
                  </w:r>
                </w:p>
              </w:tc>
            </w:tr>
          </w:tbl>
          <w:p w14:paraId="4CAA6111">
            <w:pPr>
              <w:ind w:firstLine="0" w:firstLineChars="0"/>
              <w:rPr>
                <w:rFonts w:hint="eastAsia"/>
              </w:rPr>
            </w:pPr>
          </w:p>
        </w:tc>
      </w:tr>
      <w:tr w14:paraId="6F63B4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7BA1C513">
            <w:pPr>
              <w:ind w:firstLine="0" w:firstLineChars="0"/>
            </w:pPr>
            <w:r>
              <w:t>stayTimeIntervals</w:t>
            </w:r>
          </w:p>
          <w:p w14:paraId="43068CB6">
            <w:pPr>
              <w:ind w:firstLine="0" w:firstLineChars="0"/>
              <w:rPr>
                <w:color w:val="808080"/>
              </w:rPr>
            </w:pPr>
            <w:r>
              <w:rPr>
                <w:rFonts w:hint="eastAsia"/>
                <w:color w:val="808080"/>
              </w:rPr>
              <w:t>array</w:t>
            </w:r>
            <w:r>
              <w:rPr>
                <w:color w:val="808080"/>
              </w:rPr>
              <w:t>&lt;int&gt;</w:t>
            </w:r>
          </w:p>
        </w:tc>
        <w:tc>
          <w:tcPr>
            <w:tcW w:w="6817" w:type="dxa"/>
            <w:gridSpan w:val="3"/>
            <w:shd w:val="clear" w:color="auto" w:fill="auto"/>
            <w:noWrap w:val="0"/>
            <w:vAlign w:val="center"/>
          </w:tcPr>
          <w:p w14:paraId="45368228">
            <w:pPr>
              <w:ind w:firstLine="0" w:firstLineChars="0"/>
              <w:rPr>
                <w:rFonts w:hint="eastAsia"/>
              </w:rPr>
            </w:pPr>
            <w:r>
              <w:rPr>
                <w:rFonts w:hint="eastAsia"/>
              </w:rPr>
              <w:t>【可选】停留时间区间节点列表，长度为4。</w:t>
            </w:r>
          </w:p>
          <w:p w14:paraId="6224C1AB">
            <w:pPr>
              <w:ind w:firstLine="0" w:firstLineChars="0"/>
            </w:pPr>
            <w:r>
              <w:rPr>
                <w:rFonts w:hint="eastAsia"/>
              </w:rPr>
              <w:t>仅在需要停留时长分布数据时需要传递该参数，不传则为默认值：[2, 10, 30, 60]。</w:t>
            </w:r>
          </w:p>
          <w:p w14:paraId="053ACC59">
            <w:pPr>
              <w:ind w:firstLine="0" w:firstLineChars="0"/>
            </w:pPr>
            <w:r>
              <w:rPr>
                <w:rFonts w:hint="eastAsia"/>
              </w:rPr>
              <w:t>需要依次输入四个由小至大的、不重复的、处于 [1,1440]</w:t>
            </w:r>
            <w:r>
              <w:t xml:space="preserve"> </w:t>
            </w:r>
            <w:r>
              <w:rPr>
                <w:rFonts w:hint="eastAsia"/>
              </w:rPr>
              <w:t>的整数X1、X2、X3、X4，来划分5个时间区间</w:t>
            </w:r>
          </w:p>
          <w:p w14:paraId="34E2554A">
            <w:pPr>
              <w:ind w:firstLine="0" w:firstLineChars="0"/>
            </w:pPr>
            <w:r>
              <w:rPr>
                <w:rFonts w:hint="eastAsia"/>
              </w:rPr>
              <w:t>如 [2, 10, 30, 60] 表示5个时间区间，分别是 (0, 2), [2, 10), [10, 30), [30, 60), [60, )。</w:t>
            </w:r>
          </w:p>
          <w:p w14:paraId="688007F3">
            <w:pPr>
              <w:ind w:firstLine="0" w:firstLineChars="0"/>
              <w:rPr>
                <w:rFonts w:hint="eastAsia"/>
              </w:rPr>
            </w:pPr>
            <w:r>
              <w:rPr>
                <w:rFonts w:hint="eastAsia"/>
              </w:rPr>
              <w:t>具体表示为：0-2分钟（不包含停留时间完全为0的数据），2-10分钟（包含2分钟），10-30分钟（包含10分钟），30-60分钟（包含30分钟），60分钟以上（包含60分钟）。</w:t>
            </w:r>
          </w:p>
        </w:tc>
      </w:tr>
      <w:tr w14:paraId="74F0AB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78" w:type="dxa"/>
            <w:gridSpan w:val="5"/>
            <w:shd w:val="clear" w:color="auto" w:fill="auto"/>
            <w:noWrap w:val="0"/>
            <w:vAlign w:val="center"/>
          </w:tcPr>
          <w:p w14:paraId="50D59BD1">
            <w:pPr>
              <w:ind w:firstLine="0" w:firstLineChars="0"/>
              <w:rPr>
                <w:b/>
              </w:rPr>
            </w:pPr>
            <w:r>
              <w:rPr>
                <w:rFonts w:hint="eastAsia"/>
                <w:b/>
              </w:rPr>
              <w:t>回复</w:t>
            </w:r>
            <w:r>
              <w:rPr>
                <w:b/>
              </w:rPr>
              <w:t>参数</w:t>
            </w:r>
          </w:p>
        </w:tc>
      </w:tr>
      <w:tr w14:paraId="4D9A54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52F162E8">
            <w:pPr>
              <w:ind w:firstLine="0" w:firstLineChars="0"/>
            </w:pPr>
            <w:r>
              <w:rPr>
                <w:rFonts w:hint="eastAsia"/>
              </w:rPr>
              <w:t>error_code</w:t>
            </w:r>
          </w:p>
          <w:p w14:paraId="2C398D9B">
            <w:pPr>
              <w:ind w:firstLine="0" w:firstLineChars="0"/>
              <w:rPr>
                <w:color w:val="808080"/>
              </w:rPr>
            </w:pPr>
            <w:r>
              <w:rPr>
                <w:rFonts w:hint="eastAsia"/>
                <w:color w:val="808080"/>
              </w:rPr>
              <w:t>int</w:t>
            </w:r>
          </w:p>
        </w:tc>
        <w:tc>
          <w:tcPr>
            <w:tcW w:w="6817" w:type="dxa"/>
            <w:gridSpan w:val="3"/>
            <w:shd w:val="clear" w:color="auto" w:fill="auto"/>
            <w:noWrap w:val="0"/>
            <w:vAlign w:val="top"/>
          </w:tcPr>
          <w:p w14:paraId="76EC4106">
            <w:pPr>
              <w:ind w:firstLine="0" w:firstLineChars="0"/>
              <w:rPr>
                <w:rFonts w:hint="eastAsia"/>
              </w:rPr>
            </w:pPr>
            <w:r>
              <w:rPr>
                <w:rFonts w:hint="eastAsia"/>
              </w:rPr>
              <w:t>错误码，0代表正常，其他值参考常用错误码说明</w:t>
            </w:r>
          </w:p>
        </w:tc>
      </w:tr>
      <w:tr w14:paraId="346F9F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restart"/>
            <w:shd w:val="clear" w:color="auto" w:fill="auto"/>
            <w:noWrap w:val="0"/>
            <w:vAlign w:val="center"/>
          </w:tcPr>
          <w:p w14:paraId="4457110B">
            <w:pPr>
              <w:ind w:firstLine="0" w:firstLineChars="0"/>
            </w:pPr>
            <w:r>
              <w:rPr>
                <w:rFonts w:hint="eastAsia"/>
              </w:rPr>
              <w:t>result</w:t>
            </w:r>
          </w:p>
          <w:p w14:paraId="470692BF">
            <w:pPr>
              <w:ind w:firstLine="0" w:firstLineChars="0"/>
              <w:rPr>
                <w:rFonts w:hint="eastAsia"/>
                <w:color w:val="808080"/>
              </w:rPr>
            </w:pPr>
            <w:r>
              <w:rPr>
                <w:color w:val="808080"/>
              </w:rPr>
              <w:t>object</w:t>
            </w:r>
          </w:p>
        </w:tc>
        <w:tc>
          <w:tcPr>
            <w:tcW w:w="1464" w:type="dxa"/>
            <w:vMerge w:val="restart"/>
            <w:shd w:val="clear" w:color="auto" w:fill="auto"/>
            <w:noWrap w:val="0"/>
            <w:vAlign w:val="center"/>
          </w:tcPr>
          <w:p w14:paraId="64E76D33">
            <w:pPr>
              <w:ind w:firstLine="0" w:firstLineChars="0"/>
            </w:pPr>
            <w:r>
              <w:t>genderAgeList</w:t>
            </w:r>
          </w:p>
          <w:p w14:paraId="215D467A">
            <w:pPr>
              <w:ind w:firstLine="0" w:firstLineChars="0"/>
              <w:rPr>
                <w:color w:val="808080"/>
              </w:rPr>
            </w:pPr>
            <w:r>
              <w:rPr>
                <w:color w:val="808080"/>
              </w:rPr>
              <w:t>array&lt;object&gt;</w:t>
            </w:r>
          </w:p>
        </w:tc>
        <w:tc>
          <w:tcPr>
            <w:tcW w:w="6817" w:type="dxa"/>
            <w:gridSpan w:val="3"/>
            <w:shd w:val="clear" w:color="auto" w:fill="auto"/>
            <w:noWrap w:val="0"/>
            <w:vAlign w:val="center"/>
          </w:tcPr>
          <w:p w14:paraId="4E831C57">
            <w:pPr>
              <w:ind w:firstLine="0" w:firstLineChars="0"/>
            </w:pPr>
            <w:r>
              <w:rPr>
                <w:rFonts w:hint="eastAsia"/>
              </w:rPr>
              <w:t>【可选】性别、年龄分布列表，当needDataTypeList参数中选择了1时返回，否则返回null</w:t>
            </w:r>
          </w:p>
        </w:tc>
      </w:tr>
      <w:tr w14:paraId="1CDEB1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5ABBB1FB">
            <w:pPr>
              <w:ind w:firstLine="420"/>
              <w:rPr>
                <w:rFonts w:hint="eastAsia"/>
              </w:rPr>
            </w:pPr>
          </w:p>
        </w:tc>
        <w:tc>
          <w:tcPr>
            <w:tcW w:w="1464" w:type="dxa"/>
            <w:vMerge w:val="continue"/>
            <w:shd w:val="clear" w:color="auto" w:fill="auto"/>
            <w:noWrap w:val="0"/>
            <w:vAlign w:val="center"/>
          </w:tcPr>
          <w:p w14:paraId="18D898EA">
            <w:pPr>
              <w:ind w:firstLine="420"/>
            </w:pPr>
          </w:p>
        </w:tc>
        <w:tc>
          <w:tcPr>
            <w:tcW w:w="2011" w:type="dxa"/>
            <w:gridSpan w:val="2"/>
            <w:shd w:val="clear" w:color="auto" w:fill="auto"/>
            <w:noWrap w:val="0"/>
            <w:vAlign w:val="center"/>
          </w:tcPr>
          <w:p w14:paraId="36673981">
            <w:pPr>
              <w:ind w:firstLine="0" w:firstLineChars="0"/>
            </w:pPr>
            <w:r>
              <w:rPr>
                <w:rFonts w:hint="eastAsia"/>
              </w:rPr>
              <w:t>gender</w:t>
            </w:r>
          </w:p>
          <w:p w14:paraId="235F1AEA">
            <w:pPr>
              <w:ind w:firstLine="0" w:firstLineChars="0"/>
              <w:rPr>
                <w:color w:val="808080"/>
              </w:rPr>
            </w:pPr>
            <w:r>
              <w:rPr>
                <w:color w:val="808080"/>
              </w:rPr>
              <w:t>int</w:t>
            </w:r>
          </w:p>
        </w:tc>
        <w:tc>
          <w:tcPr>
            <w:tcW w:w="4806" w:type="dxa"/>
            <w:shd w:val="clear" w:color="auto" w:fill="auto"/>
            <w:noWrap w:val="0"/>
            <w:vAlign w:val="center"/>
          </w:tcPr>
          <w:p w14:paraId="4DA9BD5A">
            <w:pPr>
              <w:ind w:firstLine="0" w:firstLineChars="0"/>
              <w:rPr>
                <w:rFonts w:cs="Arial"/>
              </w:rPr>
            </w:pPr>
            <w:r>
              <w:rPr>
                <w:rFonts w:hint="eastAsia"/>
              </w:rPr>
              <w:t>性别，</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35051B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40317696">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68FAB735">
                  <w:pPr>
                    <w:overflowPunct w:val="0"/>
                    <w:autoSpaceDE w:val="0"/>
                    <w:autoSpaceDN w:val="0"/>
                    <w:spacing w:before="62" w:beforeLines="20" w:after="62" w:afterLines="20"/>
                    <w:ind w:firstLine="0" w:firstLineChars="0"/>
                  </w:pPr>
                  <w:r>
                    <w:rPr>
                      <w:rFonts w:hint="eastAsia"/>
                    </w:rPr>
                    <w:t>含义</w:t>
                  </w:r>
                </w:p>
              </w:tc>
            </w:tr>
            <w:tr w14:paraId="4826B6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25B00521">
                  <w:pPr>
                    <w:overflowPunct w:val="0"/>
                    <w:autoSpaceDE w:val="0"/>
                    <w:autoSpaceDN w:val="0"/>
                    <w:spacing w:before="62" w:beforeLines="20" w:after="62" w:afterLines="20"/>
                    <w:ind w:firstLine="0" w:firstLineChars="0"/>
                  </w:pPr>
                  <w:r>
                    <w:t>1</w:t>
                  </w:r>
                </w:p>
              </w:tc>
              <w:tc>
                <w:tcPr>
                  <w:tcW w:w="1601" w:type="dxa"/>
                  <w:shd w:val="clear" w:color="auto" w:fill="auto"/>
                  <w:noWrap w:val="0"/>
                  <w:vAlign w:val="center"/>
                </w:tcPr>
                <w:p w14:paraId="6FBBF8ED">
                  <w:pPr>
                    <w:overflowPunct w:val="0"/>
                    <w:autoSpaceDE w:val="0"/>
                    <w:autoSpaceDN w:val="0"/>
                    <w:spacing w:before="62" w:beforeLines="20" w:after="62" w:afterLines="20"/>
                    <w:ind w:firstLine="0" w:firstLineChars="0"/>
                  </w:pPr>
                  <w:r>
                    <w:rPr>
                      <w:rFonts w:hint="eastAsia" w:cs="Arial"/>
                    </w:rPr>
                    <w:t>男</w:t>
                  </w:r>
                </w:p>
              </w:tc>
            </w:tr>
            <w:tr w14:paraId="6F08A1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3265A0D1">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3DA8DC24">
                  <w:pPr>
                    <w:overflowPunct w:val="0"/>
                    <w:autoSpaceDE w:val="0"/>
                    <w:autoSpaceDN w:val="0"/>
                    <w:spacing w:before="62" w:beforeLines="20" w:after="62" w:afterLines="20"/>
                    <w:ind w:firstLine="0" w:firstLineChars="0"/>
                  </w:pPr>
                  <w:r>
                    <w:rPr>
                      <w:rFonts w:hint="eastAsia"/>
                    </w:rPr>
                    <w:t>女</w:t>
                  </w:r>
                </w:p>
              </w:tc>
            </w:tr>
          </w:tbl>
          <w:p w14:paraId="0BB9CFFF">
            <w:pPr>
              <w:ind w:firstLine="0" w:firstLineChars="0"/>
            </w:pPr>
          </w:p>
        </w:tc>
      </w:tr>
      <w:tr w14:paraId="4CD7F5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2891D986">
            <w:pPr>
              <w:ind w:firstLine="0" w:firstLineChars="0"/>
            </w:pPr>
          </w:p>
        </w:tc>
        <w:tc>
          <w:tcPr>
            <w:tcW w:w="1464" w:type="dxa"/>
            <w:vMerge w:val="continue"/>
            <w:shd w:val="clear" w:color="auto" w:fill="auto"/>
            <w:noWrap w:val="0"/>
            <w:vAlign w:val="center"/>
          </w:tcPr>
          <w:p w14:paraId="3D91A58C">
            <w:pPr>
              <w:ind w:firstLine="0" w:firstLineChars="0"/>
              <w:rPr>
                <w:rFonts w:hint="eastAsia"/>
              </w:rPr>
            </w:pPr>
          </w:p>
        </w:tc>
        <w:tc>
          <w:tcPr>
            <w:tcW w:w="2011" w:type="dxa"/>
            <w:gridSpan w:val="2"/>
            <w:shd w:val="clear" w:color="auto" w:fill="auto"/>
            <w:noWrap w:val="0"/>
            <w:vAlign w:val="center"/>
          </w:tcPr>
          <w:p w14:paraId="093121D3">
            <w:pPr>
              <w:ind w:firstLine="0" w:firstLineChars="0"/>
            </w:pPr>
            <w:r>
              <w:t>age</w:t>
            </w:r>
          </w:p>
          <w:p w14:paraId="2B50A2E1">
            <w:pPr>
              <w:ind w:firstLine="0" w:firstLineChars="0"/>
              <w:rPr>
                <w:color w:val="808080"/>
              </w:rPr>
            </w:pPr>
            <w:r>
              <w:rPr>
                <w:color w:val="808080"/>
              </w:rPr>
              <w:t>int</w:t>
            </w:r>
          </w:p>
        </w:tc>
        <w:tc>
          <w:tcPr>
            <w:tcW w:w="4806" w:type="dxa"/>
            <w:shd w:val="clear" w:color="auto" w:fill="auto"/>
            <w:noWrap w:val="0"/>
            <w:vAlign w:val="center"/>
          </w:tcPr>
          <w:p w14:paraId="5AAA55F6">
            <w:pPr>
              <w:ind w:firstLine="0" w:firstLineChars="0"/>
              <w:rPr>
                <w:rFonts w:cs="Arial"/>
              </w:rPr>
            </w:pPr>
            <w:r>
              <w:rPr>
                <w:rFonts w:hint="eastAsia"/>
              </w:rPr>
              <w:t>年龄段，</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autofit"/>
              <w:tblCellMar>
                <w:top w:w="0" w:type="dxa"/>
                <w:left w:w="108" w:type="dxa"/>
                <w:bottom w:w="0" w:type="dxa"/>
                <w:right w:w="108" w:type="dxa"/>
              </w:tblCellMar>
            </w:tblPr>
            <w:tblGrid>
              <w:gridCol w:w="1112"/>
              <w:gridCol w:w="1601"/>
            </w:tblGrid>
            <w:tr w14:paraId="3457E9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0975B9FC">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12D07949">
                  <w:pPr>
                    <w:overflowPunct w:val="0"/>
                    <w:autoSpaceDE w:val="0"/>
                    <w:autoSpaceDN w:val="0"/>
                    <w:spacing w:before="62" w:beforeLines="20" w:after="62" w:afterLines="20"/>
                    <w:ind w:firstLine="0" w:firstLineChars="0"/>
                  </w:pPr>
                  <w:r>
                    <w:rPr>
                      <w:rFonts w:hint="eastAsia"/>
                    </w:rPr>
                    <w:t>含义</w:t>
                  </w:r>
                </w:p>
              </w:tc>
            </w:tr>
            <w:tr w14:paraId="4535AB1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70" w:hRule="atLeast"/>
              </w:trPr>
              <w:tc>
                <w:tcPr>
                  <w:tcW w:w="1112" w:type="dxa"/>
                  <w:shd w:val="clear" w:color="auto" w:fill="auto"/>
                  <w:noWrap w:val="0"/>
                  <w:vAlign w:val="center"/>
                </w:tcPr>
                <w:p w14:paraId="512A8549">
                  <w:pPr>
                    <w:overflowPunct w:val="0"/>
                    <w:autoSpaceDE w:val="0"/>
                    <w:autoSpaceDN w:val="0"/>
                    <w:spacing w:before="62" w:beforeLines="20" w:after="62" w:afterLines="20"/>
                    <w:ind w:firstLine="0" w:firstLineChars="0"/>
                  </w:pPr>
                  <w:r>
                    <w:t>2</w:t>
                  </w:r>
                </w:p>
              </w:tc>
              <w:tc>
                <w:tcPr>
                  <w:tcW w:w="1601" w:type="dxa"/>
                  <w:shd w:val="clear" w:color="auto" w:fill="auto"/>
                  <w:noWrap w:val="0"/>
                  <w:vAlign w:val="center"/>
                </w:tcPr>
                <w:p w14:paraId="61851953">
                  <w:pPr>
                    <w:overflowPunct w:val="0"/>
                    <w:autoSpaceDE w:val="0"/>
                    <w:autoSpaceDN w:val="0"/>
                    <w:spacing w:before="62" w:beforeLines="20" w:after="62" w:afterLines="20"/>
                    <w:ind w:firstLine="0" w:firstLineChars="0"/>
                  </w:pPr>
                  <w:r>
                    <w:rPr>
                      <w:rFonts w:hint="eastAsia" w:cs="Arial"/>
                    </w:rPr>
                    <w:t>儿童</w:t>
                  </w:r>
                </w:p>
              </w:tc>
            </w:tr>
            <w:tr w14:paraId="46FCD7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470487EA">
                  <w:pPr>
                    <w:overflowPunct w:val="0"/>
                    <w:autoSpaceDE w:val="0"/>
                    <w:autoSpaceDN w:val="0"/>
                    <w:spacing w:before="62" w:beforeLines="20" w:after="62" w:afterLines="20"/>
                    <w:ind w:firstLine="0" w:firstLineChars="0"/>
                  </w:pPr>
                  <w:r>
                    <w:t>3</w:t>
                  </w:r>
                </w:p>
              </w:tc>
              <w:tc>
                <w:tcPr>
                  <w:tcW w:w="1601" w:type="dxa"/>
                  <w:shd w:val="clear" w:color="auto" w:fill="auto"/>
                  <w:noWrap w:val="0"/>
                  <w:vAlign w:val="center"/>
                </w:tcPr>
                <w:p w14:paraId="480B99A7">
                  <w:pPr>
                    <w:overflowPunct w:val="0"/>
                    <w:autoSpaceDE w:val="0"/>
                    <w:autoSpaceDN w:val="0"/>
                    <w:spacing w:before="62" w:beforeLines="20" w:after="62" w:afterLines="20"/>
                    <w:ind w:firstLine="0" w:firstLineChars="0"/>
                  </w:pPr>
                  <w:r>
                    <w:rPr>
                      <w:rFonts w:hint="eastAsia"/>
                    </w:rPr>
                    <w:t>少年</w:t>
                  </w:r>
                </w:p>
              </w:tc>
            </w:tr>
            <w:tr w14:paraId="77B362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4C095E71">
                  <w:pPr>
                    <w:overflowPunct w:val="0"/>
                    <w:autoSpaceDE w:val="0"/>
                    <w:autoSpaceDN w:val="0"/>
                    <w:spacing w:before="62" w:beforeLines="20" w:after="62" w:afterLines="20"/>
                    <w:ind w:firstLine="0" w:firstLineChars="0"/>
                  </w:pPr>
                  <w:r>
                    <w:rPr>
                      <w:rFonts w:hint="eastAsia"/>
                    </w:rPr>
                    <w:t>4</w:t>
                  </w:r>
                </w:p>
              </w:tc>
              <w:tc>
                <w:tcPr>
                  <w:tcW w:w="1601" w:type="dxa"/>
                  <w:shd w:val="clear" w:color="auto" w:fill="auto"/>
                  <w:noWrap w:val="0"/>
                  <w:vAlign w:val="center"/>
                </w:tcPr>
                <w:p w14:paraId="3A0B014E">
                  <w:pPr>
                    <w:overflowPunct w:val="0"/>
                    <w:autoSpaceDE w:val="0"/>
                    <w:autoSpaceDN w:val="0"/>
                    <w:spacing w:before="62" w:beforeLines="20" w:after="62" w:afterLines="20"/>
                    <w:ind w:firstLine="0" w:firstLineChars="0"/>
                    <w:rPr>
                      <w:rFonts w:hint="eastAsia"/>
                    </w:rPr>
                  </w:pPr>
                  <w:r>
                    <w:rPr>
                      <w:rFonts w:hint="eastAsia"/>
                    </w:rPr>
                    <w:t>青年</w:t>
                  </w:r>
                </w:p>
              </w:tc>
            </w:tr>
            <w:tr w14:paraId="4CC6D3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1A446C0C">
                  <w:pPr>
                    <w:overflowPunct w:val="0"/>
                    <w:autoSpaceDE w:val="0"/>
                    <w:autoSpaceDN w:val="0"/>
                    <w:spacing w:before="62" w:beforeLines="20" w:after="62" w:afterLines="20"/>
                    <w:ind w:firstLine="0" w:firstLineChars="0"/>
                  </w:pPr>
                  <w:r>
                    <w:rPr>
                      <w:rFonts w:hint="eastAsia"/>
                    </w:rPr>
                    <w:t>5</w:t>
                  </w:r>
                </w:p>
              </w:tc>
              <w:tc>
                <w:tcPr>
                  <w:tcW w:w="1601" w:type="dxa"/>
                  <w:shd w:val="clear" w:color="auto" w:fill="auto"/>
                  <w:noWrap w:val="0"/>
                  <w:vAlign w:val="center"/>
                </w:tcPr>
                <w:p w14:paraId="6DE3402D">
                  <w:pPr>
                    <w:overflowPunct w:val="0"/>
                    <w:autoSpaceDE w:val="0"/>
                    <w:autoSpaceDN w:val="0"/>
                    <w:spacing w:before="62" w:beforeLines="20" w:after="62" w:afterLines="20"/>
                    <w:ind w:firstLine="0" w:firstLineChars="0"/>
                    <w:rPr>
                      <w:rFonts w:hint="eastAsia"/>
                    </w:rPr>
                  </w:pPr>
                  <w:r>
                    <w:rPr>
                      <w:rFonts w:hint="eastAsia"/>
                    </w:rPr>
                    <w:t>中年</w:t>
                  </w:r>
                </w:p>
              </w:tc>
            </w:tr>
            <w:tr w14:paraId="05E0D9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64DB093D">
                  <w:pPr>
                    <w:overflowPunct w:val="0"/>
                    <w:autoSpaceDE w:val="0"/>
                    <w:autoSpaceDN w:val="0"/>
                    <w:spacing w:before="62" w:beforeLines="20" w:after="62" w:afterLines="20"/>
                    <w:ind w:firstLine="0" w:firstLineChars="0"/>
                  </w:pPr>
                  <w:r>
                    <w:rPr>
                      <w:rFonts w:hint="eastAsia"/>
                    </w:rPr>
                    <w:t>6</w:t>
                  </w:r>
                </w:p>
              </w:tc>
              <w:tc>
                <w:tcPr>
                  <w:tcW w:w="1601" w:type="dxa"/>
                  <w:shd w:val="clear" w:color="auto" w:fill="auto"/>
                  <w:noWrap w:val="0"/>
                  <w:vAlign w:val="center"/>
                </w:tcPr>
                <w:p w14:paraId="1719CD70">
                  <w:pPr>
                    <w:overflowPunct w:val="0"/>
                    <w:autoSpaceDE w:val="0"/>
                    <w:autoSpaceDN w:val="0"/>
                    <w:spacing w:before="62" w:beforeLines="20" w:after="62" w:afterLines="20"/>
                    <w:ind w:firstLine="0" w:firstLineChars="0"/>
                    <w:rPr>
                      <w:rFonts w:hint="eastAsia"/>
                    </w:rPr>
                  </w:pPr>
                  <w:r>
                    <w:rPr>
                      <w:rFonts w:hint="eastAsia"/>
                    </w:rPr>
                    <w:t>老年</w:t>
                  </w:r>
                </w:p>
              </w:tc>
            </w:tr>
          </w:tbl>
          <w:p w14:paraId="6A815C3A">
            <w:pPr>
              <w:ind w:firstLine="0" w:firstLineChars="0"/>
            </w:pPr>
          </w:p>
        </w:tc>
      </w:tr>
      <w:tr w14:paraId="5AB980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65886D9C">
            <w:pPr>
              <w:ind w:firstLine="0" w:firstLineChars="0"/>
              <w:rPr>
                <w:rFonts w:hint="eastAsia"/>
              </w:rPr>
            </w:pPr>
          </w:p>
        </w:tc>
        <w:tc>
          <w:tcPr>
            <w:tcW w:w="1464" w:type="dxa"/>
            <w:vMerge w:val="continue"/>
            <w:shd w:val="clear" w:color="auto" w:fill="auto"/>
            <w:noWrap w:val="0"/>
            <w:vAlign w:val="center"/>
          </w:tcPr>
          <w:p w14:paraId="69FC9766">
            <w:pPr>
              <w:ind w:firstLine="0" w:firstLineChars="0"/>
              <w:rPr>
                <w:rFonts w:hint="eastAsia"/>
              </w:rPr>
            </w:pPr>
          </w:p>
        </w:tc>
        <w:tc>
          <w:tcPr>
            <w:tcW w:w="2011" w:type="dxa"/>
            <w:gridSpan w:val="2"/>
            <w:shd w:val="clear" w:color="auto" w:fill="auto"/>
            <w:noWrap w:val="0"/>
            <w:vAlign w:val="center"/>
          </w:tcPr>
          <w:p w14:paraId="6022B8E6">
            <w:pPr>
              <w:ind w:firstLine="0" w:firstLineChars="0"/>
            </w:pPr>
            <w:r>
              <w:t>count</w:t>
            </w:r>
          </w:p>
          <w:p w14:paraId="6AD3D258">
            <w:pPr>
              <w:ind w:firstLine="0" w:firstLineChars="0"/>
              <w:rPr>
                <w:color w:val="808080"/>
              </w:rPr>
            </w:pPr>
            <w:r>
              <w:rPr>
                <w:color w:val="808080"/>
              </w:rPr>
              <w:t>long</w:t>
            </w:r>
          </w:p>
        </w:tc>
        <w:tc>
          <w:tcPr>
            <w:tcW w:w="4806" w:type="dxa"/>
            <w:shd w:val="clear" w:color="auto" w:fill="auto"/>
            <w:noWrap w:val="0"/>
            <w:vAlign w:val="center"/>
          </w:tcPr>
          <w:p w14:paraId="6B11D396">
            <w:pPr>
              <w:ind w:firstLine="0" w:firstLineChars="0"/>
              <w:rPr>
                <w:rFonts w:hint="eastAsia"/>
              </w:rPr>
            </w:pPr>
            <w:r>
              <w:rPr>
                <w:rFonts w:hint="eastAsia"/>
              </w:rPr>
              <w:t>进入人次</w:t>
            </w:r>
          </w:p>
        </w:tc>
      </w:tr>
      <w:tr w14:paraId="5EBDD2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13ABEA47">
            <w:pPr>
              <w:ind w:firstLine="0" w:firstLineChars="0"/>
              <w:rPr>
                <w:rFonts w:hint="eastAsia"/>
              </w:rPr>
            </w:pPr>
          </w:p>
        </w:tc>
        <w:tc>
          <w:tcPr>
            <w:tcW w:w="1464" w:type="dxa"/>
            <w:vMerge w:val="restart"/>
            <w:shd w:val="clear" w:color="auto" w:fill="auto"/>
            <w:noWrap w:val="0"/>
            <w:vAlign w:val="center"/>
          </w:tcPr>
          <w:p w14:paraId="7CD2DC72">
            <w:pPr>
              <w:ind w:firstLine="0" w:firstLineChars="0"/>
            </w:pPr>
            <w:r>
              <w:t>stayList</w:t>
            </w:r>
          </w:p>
          <w:p w14:paraId="048EE89E">
            <w:pPr>
              <w:ind w:firstLine="0" w:firstLineChars="0"/>
              <w:rPr>
                <w:rFonts w:hint="eastAsia"/>
              </w:rPr>
            </w:pPr>
            <w:r>
              <w:rPr>
                <w:color w:val="808080"/>
              </w:rPr>
              <w:t>array&lt;object&gt;</w:t>
            </w:r>
          </w:p>
        </w:tc>
        <w:tc>
          <w:tcPr>
            <w:tcW w:w="6817" w:type="dxa"/>
            <w:gridSpan w:val="3"/>
            <w:shd w:val="clear" w:color="auto" w:fill="auto"/>
            <w:noWrap w:val="0"/>
            <w:vAlign w:val="center"/>
          </w:tcPr>
          <w:p w14:paraId="3198455E">
            <w:pPr>
              <w:ind w:firstLine="0" w:firstLineChars="0"/>
            </w:pPr>
            <w:r>
              <w:rPr>
                <w:rFonts w:hint="eastAsia"/>
              </w:rPr>
              <w:t>【可选】停留时长分布列表，当needDataTypeList参数中选择了2时返回，否则返回n</w:t>
            </w:r>
            <w:r>
              <w:t>ull</w:t>
            </w:r>
          </w:p>
        </w:tc>
      </w:tr>
      <w:tr w14:paraId="5D3129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50B97F18">
            <w:pPr>
              <w:ind w:firstLine="0" w:firstLineChars="0"/>
              <w:rPr>
                <w:rFonts w:hint="eastAsia"/>
              </w:rPr>
            </w:pPr>
          </w:p>
        </w:tc>
        <w:tc>
          <w:tcPr>
            <w:tcW w:w="1464" w:type="dxa"/>
            <w:vMerge w:val="continue"/>
            <w:shd w:val="clear" w:color="auto" w:fill="auto"/>
            <w:noWrap w:val="0"/>
            <w:vAlign w:val="center"/>
          </w:tcPr>
          <w:p w14:paraId="3E82392B">
            <w:pPr>
              <w:ind w:firstLine="0" w:firstLineChars="0"/>
            </w:pPr>
          </w:p>
        </w:tc>
        <w:tc>
          <w:tcPr>
            <w:tcW w:w="2011" w:type="dxa"/>
            <w:gridSpan w:val="2"/>
            <w:shd w:val="clear" w:color="auto" w:fill="auto"/>
            <w:noWrap w:val="0"/>
            <w:vAlign w:val="center"/>
          </w:tcPr>
          <w:p w14:paraId="08F1EAF8">
            <w:pPr>
              <w:ind w:firstLine="0" w:firstLineChars="0"/>
            </w:pPr>
            <w:r>
              <w:t>startMinute</w:t>
            </w:r>
          </w:p>
          <w:p w14:paraId="2BF90485">
            <w:pPr>
              <w:ind w:firstLine="0" w:firstLineChars="0"/>
              <w:rPr>
                <w:color w:val="808080"/>
              </w:rPr>
            </w:pPr>
            <w:r>
              <w:rPr>
                <w:color w:val="808080"/>
              </w:rPr>
              <w:t>int</w:t>
            </w:r>
          </w:p>
        </w:tc>
        <w:tc>
          <w:tcPr>
            <w:tcW w:w="4806" w:type="dxa"/>
            <w:shd w:val="clear" w:color="auto" w:fill="auto"/>
            <w:noWrap w:val="0"/>
            <w:vAlign w:val="center"/>
          </w:tcPr>
          <w:p w14:paraId="6E2F5C7F">
            <w:pPr>
              <w:ind w:firstLine="0" w:firstLineChars="0"/>
            </w:pPr>
            <w:r>
              <w:rPr>
                <w:rFonts w:hint="eastAsia"/>
              </w:rPr>
              <w:t>时间区间开始分钟时间点，整数（当为0时不包括，其余情况下包括该时间）</w:t>
            </w:r>
          </w:p>
        </w:tc>
      </w:tr>
      <w:tr w14:paraId="1740F7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01E67310">
            <w:pPr>
              <w:ind w:firstLine="0" w:firstLineChars="0"/>
              <w:rPr>
                <w:rFonts w:hint="eastAsia"/>
              </w:rPr>
            </w:pPr>
          </w:p>
        </w:tc>
        <w:tc>
          <w:tcPr>
            <w:tcW w:w="1464" w:type="dxa"/>
            <w:vMerge w:val="continue"/>
            <w:shd w:val="clear" w:color="auto" w:fill="auto"/>
            <w:noWrap w:val="0"/>
            <w:vAlign w:val="center"/>
          </w:tcPr>
          <w:p w14:paraId="27CE9CF8">
            <w:pPr>
              <w:ind w:firstLine="0" w:firstLineChars="0"/>
            </w:pPr>
          </w:p>
        </w:tc>
        <w:tc>
          <w:tcPr>
            <w:tcW w:w="2011" w:type="dxa"/>
            <w:gridSpan w:val="2"/>
            <w:shd w:val="clear" w:color="auto" w:fill="auto"/>
            <w:noWrap w:val="0"/>
            <w:vAlign w:val="center"/>
          </w:tcPr>
          <w:p w14:paraId="7D9BC5D6">
            <w:pPr>
              <w:ind w:firstLine="0" w:firstLineChars="0"/>
            </w:pPr>
            <w:r>
              <w:t>endMinute</w:t>
            </w:r>
          </w:p>
          <w:p w14:paraId="6EF5BDFE">
            <w:pPr>
              <w:ind w:firstLine="0" w:firstLineChars="0"/>
              <w:rPr>
                <w:color w:val="808080"/>
              </w:rPr>
            </w:pPr>
            <w:r>
              <w:rPr>
                <w:color w:val="808080"/>
              </w:rPr>
              <w:t>int</w:t>
            </w:r>
          </w:p>
        </w:tc>
        <w:tc>
          <w:tcPr>
            <w:tcW w:w="4806" w:type="dxa"/>
            <w:shd w:val="clear" w:color="auto" w:fill="auto"/>
            <w:noWrap w:val="0"/>
            <w:vAlign w:val="center"/>
          </w:tcPr>
          <w:p w14:paraId="21E81D61">
            <w:pPr>
              <w:ind w:firstLine="0" w:firstLineChars="0"/>
            </w:pPr>
            <w:r>
              <w:rPr>
                <w:rFonts w:hint="eastAsia"/>
              </w:rPr>
              <w:t>时间区间结束分钟时间点，整数（不包括该时间，最后一个区间的end为空）</w:t>
            </w:r>
          </w:p>
        </w:tc>
      </w:tr>
      <w:tr w14:paraId="3E9085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0" w:hRule="atLeast"/>
        </w:trPr>
        <w:tc>
          <w:tcPr>
            <w:tcW w:w="897" w:type="dxa"/>
            <w:vMerge w:val="continue"/>
            <w:shd w:val="clear" w:color="auto" w:fill="auto"/>
            <w:noWrap w:val="0"/>
            <w:vAlign w:val="center"/>
          </w:tcPr>
          <w:p w14:paraId="629A5D66">
            <w:pPr>
              <w:ind w:firstLine="0" w:firstLineChars="0"/>
              <w:rPr>
                <w:rFonts w:hint="eastAsia"/>
              </w:rPr>
            </w:pPr>
          </w:p>
        </w:tc>
        <w:tc>
          <w:tcPr>
            <w:tcW w:w="1464" w:type="dxa"/>
            <w:vMerge w:val="continue"/>
            <w:shd w:val="clear" w:color="auto" w:fill="auto"/>
            <w:noWrap w:val="0"/>
            <w:vAlign w:val="center"/>
          </w:tcPr>
          <w:p w14:paraId="391CDF92">
            <w:pPr>
              <w:ind w:firstLine="0" w:firstLineChars="0"/>
            </w:pPr>
          </w:p>
        </w:tc>
        <w:tc>
          <w:tcPr>
            <w:tcW w:w="2011" w:type="dxa"/>
            <w:gridSpan w:val="2"/>
            <w:shd w:val="clear" w:color="auto" w:fill="auto"/>
            <w:noWrap w:val="0"/>
            <w:vAlign w:val="center"/>
          </w:tcPr>
          <w:p w14:paraId="5BC04B12">
            <w:pPr>
              <w:ind w:firstLine="0" w:firstLineChars="0"/>
            </w:pPr>
            <w:r>
              <w:t>count</w:t>
            </w:r>
          </w:p>
          <w:p w14:paraId="44A6D9E8">
            <w:pPr>
              <w:ind w:firstLine="0" w:firstLineChars="0"/>
              <w:rPr>
                <w:color w:val="808080"/>
              </w:rPr>
            </w:pPr>
            <w:r>
              <w:rPr>
                <w:color w:val="808080"/>
              </w:rPr>
              <w:t>long</w:t>
            </w:r>
          </w:p>
        </w:tc>
        <w:tc>
          <w:tcPr>
            <w:tcW w:w="4806" w:type="dxa"/>
            <w:shd w:val="clear" w:color="auto" w:fill="auto"/>
            <w:noWrap w:val="0"/>
            <w:vAlign w:val="center"/>
          </w:tcPr>
          <w:p w14:paraId="1D519726">
            <w:pPr>
              <w:ind w:firstLine="0" w:firstLineChars="0"/>
              <w:rPr>
                <w:rFonts w:hint="eastAsia"/>
              </w:rPr>
            </w:pPr>
            <w:r>
              <w:rPr>
                <w:rFonts w:hint="eastAsia"/>
              </w:rPr>
              <w:t>停留时长在该时间区间内的人次</w:t>
            </w:r>
          </w:p>
        </w:tc>
      </w:tr>
      <w:tr w14:paraId="262EB3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4C369DAC">
            <w:pPr>
              <w:ind w:firstLine="0" w:firstLineChars="0"/>
              <w:rPr>
                <w:b/>
              </w:rPr>
            </w:pPr>
            <w:r>
              <w:rPr>
                <w:rFonts w:hint="eastAsia"/>
                <w:b/>
              </w:rPr>
              <w:t>使用</w:t>
            </w:r>
            <w:r>
              <w:rPr>
                <w:b/>
              </w:rPr>
              <w:t>限制</w:t>
            </w:r>
          </w:p>
        </w:tc>
        <w:tc>
          <w:tcPr>
            <w:tcW w:w="6817" w:type="dxa"/>
            <w:gridSpan w:val="3"/>
            <w:shd w:val="clear" w:color="auto" w:fill="auto"/>
            <w:noWrap w:val="0"/>
            <w:vAlign w:val="center"/>
          </w:tcPr>
          <w:p w14:paraId="26F182F4">
            <w:pPr>
              <w:ind w:firstLine="0" w:firstLineChars="0"/>
              <w:rPr>
                <w:rFonts w:hint="eastAsia"/>
              </w:rPr>
            </w:pPr>
            <w:r>
              <w:rPr>
                <w:rFonts w:hint="eastAsia"/>
              </w:rPr>
              <w:t>仅项目型应用可以调用</w:t>
            </w:r>
          </w:p>
        </w:tc>
      </w:tr>
      <w:tr w14:paraId="26AC97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61" w:type="dxa"/>
            <w:gridSpan w:val="2"/>
            <w:shd w:val="clear" w:color="auto" w:fill="auto"/>
            <w:noWrap w:val="0"/>
            <w:vAlign w:val="center"/>
          </w:tcPr>
          <w:p w14:paraId="2846AF37">
            <w:pPr>
              <w:ind w:firstLine="0" w:firstLineChars="0"/>
              <w:rPr>
                <w:rFonts w:hint="eastAsia"/>
                <w:b/>
              </w:rPr>
            </w:pPr>
            <w:r>
              <w:rPr>
                <w:rFonts w:hint="eastAsia"/>
                <w:b/>
              </w:rPr>
              <w:t>功能描述</w:t>
            </w:r>
          </w:p>
        </w:tc>
        <w:tc>
          <w:tcPr>
            <w:tcW w:w="6817" w:type="dxa"/>
            <w:gridSpan w:val="3"/>
            <w:shd w:val="clear" w:color="auto" w:fill="auto"/>
            <w:noWrap w:val="0"/>
            <w:vAlign w:val="center"/>
          </w:tcPr>
          <w:p w14:paraId="45A53747">
            <w:pPr>
              <w:ind w:firstLine="0" w:firstLineChars="0"/>
            </w:pPr>
            <w:r>
              <w:rPr>
                <w:rFonts w:hint="eastAsia"/>
              </w:rPr>
              <w:t>查询新版精准客流性别、年龄、停留时间数据</w:t>
            </w:r>
          </w:p>
        </w:tc>
      </w:tr>
    </w:tbl>
    <w:p w14:paraId="5FEA300D">
      <w:pPr>
        <w:ind w:firstLine="0" w:firstLineChars="0"/>
        <w:rPr>
          <w:rFonts w:hint="eastAsia"/>
        </w:rPr>
      </w:pPr>
    </w:p>
    <w:p w14:paraId="72F54F5A">
      <w:pPr>
        <w:ind w:firstLine="0" w:firstLineChars="0"/>
      </w:pPr>
      <w:r>
        <w:rPr>
          <w:rFonts w:hint="eastAsia"/>
        </w:rPr>
        <w:t>示例：</w:t>
      </w:r>
    </w:p>
    <w:tbl>
      <w:tblPr>
        <w:tblStyle w:val="5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789"/>
      </w:tblGrid>
      <w:tr w14:paraId="52DC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789" w:type="dxa"/>
            <w:shd w:val="clear" w:color="auto" w:fill="C0C0C0"/>
            <w:noWrap w:val="0"/>
            <w:vAlign w:val="top"/>
          </w:tcPr>
          <w:p w14:paraId="08A42BF7">
            <w:pPr>
              <w:widowControl/>
              <w:snapToGrid w:val="0"/>
              <w:spacing w:line="360" w:lineRule="auto"/>
              <w:ind w:firstLine="0" w:firstLineChars="0"/>
              <w:textAlignment w:val="baseline"/>
              <w:rPr>
                <w:b/>
                <w:kern w:val="0"/>
                <w:szCs w:val="21"/>
              </w:rPr>
            </w:pPr>
            <w:r>
              <w:rPr>
                <w:b/>
                <w:kern w:val="0"/>
                <w:szCs w:val="21"/>
              </w:rPr>
              <w:t>Request:</w:t>
            </w:r>
          </w:p>
          <w:p w14:paraId="367418FA">
            <w:pPr>
              <w:widowControl/>
              <w:snapToGrid w:val="0"/>
              <w:spacing w:line="360" w:lineRule="auto"/>
              <w:ind w:firstLine="0" w:firstLineChars="0"/>
              <w:textAlignment w:val="baseline"/>
              <w:rPr>
                <w:kern w:val="0"/>
                <w:szCs w:val="21"/>
              </w:rPr>
            </w:pPr>
            <w:r>
              <w:rPr>
                <w:kern w:val="0"/>
                <w:szCs w:val="21"/>
              </w:rPr>
              <w:t>{</w:t>
            </w:r>
          </w:p>
          <w:p w14:paraId="6B7E8674">
            <w:pPr>
              <w:widowControl/>
              <w:snapToGrid w:val="0"/>
              <w:spacing w:line="360" w:lineRule="auto"/>
              <w:ind w:firstLine="0" w:firstLineChars="0"/>
              <w:textAlignment w:val="baseline"/>
              <w:rPr>
                <w:kern w:val="0"/>
                <w:szCs w:val="21"/>
              </w:rPr>
            </w:pPr>
            <w:r>
              <w:rPr>
                <w:kern w:val="0"/>
                <w:szCs w:val="21"/>
              </w:rPr>
              <w:t xml:space="preserve">    "regionIdList": ["1"],</w:t>
            </w:r>
          </w:p>
          <w:p w14:paraId="303AAD5C">
            <w:pPr>
              <w:widowControl/>
              <w:snapToGrid w:val="0"/>
              <w:spacing w:line="360" w:lineRule="auto"/>
              <w:ind w:firstLine="0" w:firstLineChars="0"/>
              <w:textAlignment w:val="baseline"/>
              <w:rPr>
                <w:kern w:val="0"/>
                <w:szCs w:val="21"/>
              </w:rPr>
            </w:pPr>
            <w:r>
              <w:rPr>
                <w:kern w:val="0"/>
                <w:szCs w:val="21"/>
              </w:rPr>
              <w:t xml:space="preserve">    "devInfoList": [</w:t>
            </w:r>
          </w:p>
          <w:p w14:paraId="79436407">
            <w:pPr>
              <w:widowControl/>
              <w:snapToGrid w:val="0"/>
              <w:spacing w:line="360" w:lineRule="auto"/>
              <w:ind w:firstLine="0" w:firstLineChars="0"/>
              <w:textAlignment w:val="baseline"/>
              <w:rPr>
                <w:kern w:val="0"/>
                <w:szCs w:val="21"/>
              </w:rPr>
            </w:pPr>
            <w:r>
              <w:rPr>
                <w:kern w:val="0"/>
                <w:szCs w:val="21"/>
              </w:rPr>
              <w:t xml:space="preserve">        {</w:t>
            </w:r>
          </w:p>
          <w:p w14:paraId="3595E5EB">
            <w:pPr>
              <w:widowControl/>
              <w:snapToGrid w:val="0"/>
              <w:spacing w:line="360" w:lineRule="auto"/>
              <w:ind w:firstLine="0" w:firstLineChars="0"/>
              <w:textAlignment w:val="baseline"/>
              <w:rPr>
                <w:kern w:val="0"/>
                <w:szCs w:val="21"/>
              </w:rPr>
            </w:pPr>
            <w:r>
              <w:rPr>
                <w:kern w:val="0"/>
                <w:szCs w:val="21"/>
              </w:rPr>
              <w:t xml:space="preserve">            "qrCode": "16E0091709B04C926",</w:t>
            </w:r>
          </w:p>
          <w:p w14:paraId="13E3FE1A">
            <w:pPr>
              <w:widowControl/>
              <w:snapToGrid w:val="0"/>
              <w:spacing w:line="360" w:lineRule="auto"/>
              <w:ind w:firstLine="0" w:firstLineChars="0"/>
              <w:textAlignment w:val="baseline"/>
              <w:rPr>
                <w:kern w:val="0"/>
                <w:szCs w:val="21"/>
              </w:rPr>
            </w:pPr>
            <w:r>
              <w:rPr>
                <w:kern w:val="0"/>
                <w:szCs w:val="21"/>
              </w:rPr>
              <w:t xml:space="preserve">            "mac": "00-FF-00-17-00-18",</w:t>
            </w:r>
          </w:p>
          <w:p w14:paraId="0B5D898F">
            <w:pPr>
              <w:widowControl/>
              <w:snapToGrid w:val="0"/>
              <w:spacing w:line="360" w:lineRule="auto"/>
              <w:ind w:firstLine="0" w:firstLineChars="0"/>
              <w:textAlignment w:val="baseline"/>
              <w:rPr>
                <w:kern w:val="0"/>
                <w:szCs w:val="21"/>
              </w:rPr>
            </w:pPr>
            <w:r>
              <w:rPr>
                <w:kern w:val="0"/>
                <w:szCs w:val="21"/>
              </w:rPr>
              <w:t xml:space="preserve">            "channelId": 1</w:t>
            </w:r>
          </w:p>
          <w:p w14:paraId="1D3C5541">
            <w:pPr>
              <w:widowControl/>
              <w:snapToGrid w:val="0"/>
              <w:spacing w:line="360" w:lineRule="auto"/>
              <w:ind w:firstLine="0" w:firstLineChars="0"/>
              <w:textAlignment w:val="baseline"/>
              <w:rPr>
                <w:kern w:val="0"/>
                <w:szCs w:val="21"/>
              </w:rPr>
            </w:pPr>
            <w:r>
              <w:rPr>
                <w:kern w:val="0"/>
                <w:szCs w:val="21"/>
              </w:rPr>
              <w:t xml:space="preserve">        }</w:t>
            </w:r>
          </w:p>
          <w:p w14:paraId="11A04F5E">
            <w:pPr>
              <w:widowControl/>
              <w:snapToGrid w:val="0"/>
              <w:spacing w:line="360" w:lineRule="auto"/>
              <w:ind w:firstLine="0" w:firstLineChars="0"/>
              <w:textAlignment w:val="baseline"/>
              <w:rPr>
                <w:kern w:val="0"/>
                <w:szCs w:val="21"/>
              </w:rPr>
            </w:pPr>
            <w:r>
              <w:rPr>
                <w:kern w:val="0"/>
                <w:szCs w:val="21"/>
              </w:rPr>
              <w:t xml:space="preserve">    ],</w:t>
            </w:r>
          </w:p>
          <w:p w14:paraId="79BA6764">
            <w:pPr>
              <w:widowControl/>
              <w:snapToGrid w:val="0"/>
              <w:spacing w:line="360" w:lineRule="auto"/>
              <w:ind w:firstLine="0" w:firstLineChars="0"/>
              <w:textAlignment w:val="baseline"/>
              <w:rPr>
                <w:kern w:val="0"/>
                <w:szCs w:val="21"/>
              </w:rPr>
            </w:pPr>
            <w:r>
              <w:rPr>
                <w:kern w:val="0"/>
                <w:szCs w:val="21"/>
              </w:rPr>
              <w:t xml:space="preserve">    "flowCategory": 1,</w:t>
            </w:r>
          </w:p>
          <w:p w14:paraId="2CF90C42">
            <w:pPr>
              <w:widowControl/>
              <w:snapToGrid w:val="0"/>
              <w:spacing w:line="360" w:lineRule="auto"/>
              <w:ind w:firstLine="0" w:firstLineChars="0"/>
              <w:textAlignment w:val="baseline"/>
              <w:rPr>
                <w:kern w:val="0"/>
                <w:szCs w:val="21"/>
              </w:rPr>
            </w:pPr>
            <w:r>
              <w:rPr>
                <w:kern w:val="0"/>
                <w:szCs w:val="21"/>
              </w:rPr>
              <w:t xml:space="preserve">    "reportType": </w:t>
            </w:r>
            <w:r>
              <w:rPr>
                <w:rFonts w:hint="eastAsia"/>
                <w:kern w:val="0"/>
                <w:szCs w:val="21"/>
              </w:rPr>
              <w:t>2</w:t>
            </w:r>
            <w:r>
              <w:rPr>
                <w:kern w:val="0"/>
                <w:szCs w:val="21"/>
              </w:rPr>
              <w:t>,</w:t>
            </w:r>
          </w:p>
          <w:p w14:paraId="43B931A3">
            <w:pPr>
              <w:widowControl/>
              <w:snapToGrid w:val="0"/>
              <w:spacing w:line="360" w:lineRule="auto"/>
              <w:ind w:firstLine="0" w:firstLineChars="0"/>
              <w:textAlignment w:val="baseline"/>
              <w:rPr>
                <w:kern w:val="0"/>
                <w:szCs w:val="21"/>
              </w:rPr>
            </w:pPr>
            <w:r>
              <w:rPr>
                <w:kern w:val="0"/>
                <w:szCs w:val="21"/>
              </w:rPr>
              <w:t xml:space="preserve">    "startTime": 1739721600,</w:t>
            </w:r>
          </w:p>
          <w:p w14:paraId="7DA74771">
            <w:pPr>
              <w:widowControl/>
              <w:snapToGrid w:val="0"/>
              <w:spacing w:line="360" w:lineRule="auto"/>
              <w:ind w:firstLine="0" w:firstLineChars="0"/>
              <w:textAlignment w:val="baseline"/>
              <w:rPr>
                <w:kern w:val="0"/>
                <w:szCs w:val="21"/>
              </w:rPr>
            </w:pPr>
            <w:r>
              <w:rPr>
                <w:kern w:val="0"/>
                <w:szCs w:val="21"/>
              </w:rPr>
              <w:t xml:space="preserve">    "needDataTypeList": [1,2],</w:t>
            </w:r>
          </w:p>
          <w:p w14:paraId="5737E114">
            <w:pPr>
              <w:widowControl/>
              <w:snapToGrid w:val="0"/>
              <w:spacing w:line="360" w:lineRule="auto"/>
              <w:ind w:firstLine="0" w:firstLineChars="0"/>
              <w:textAlignment w:val="baseline"/>
              <w:rPr>
                <w:kern w:val="0"/>
                <w:szCs w:val="21"/>
              </w:rPr>
            </w:pPr>
            <w:r>
              <w:rPr>
                <w:kern w:val="0"/>
                <w:szCs w:val="21"/>
              </w:rPr>
              <w:t xml:space="preserve">    "stayTimeIntervals": [2,10,30,60]</w:t>
            </w:r>
          </w:p>
          <w:p w14:paraId="4B1DB44D">
            <w:pPr>
              <w:widowControl/>
              <w:snapToGrid w:val="0"/>
              <w:spacing w:line="360" w:lineRule="auto"/>
              <w:ind w:firstLine="0" w:firstLineChars="0"/>
              <w:textAlignment w:val="baseline"/>
              <w:rPr>
                <w:rFonts w:hint="eastAsia"/>
                <w:kern w:val="0"/>
                <w:szCs w:val="21"/>
              </w:rPr>
            </w:pPr>
            <w:r>
              <w:rPr>
                <w:kern w:val="0"/>
                <w:szCs w:val="21"/>
              </w:rPr>
              <w:t>}</w:t>
            </w:r>
          </w:p>
          <w:p w14:paraId="3EF65830">
            <w:pPr>
              <w:widowControl/>
              <w:snapToGrid w:val="0"/>
              <w:spacing w:line="360" w:lineRule="auto"/>
              <w:ind w:firstLine="0" w:firstLineChars="0"/>
              <w:textAlignment w:val="baseline"/>
              <w:rPr>
                <w:rFonts w:hint="eastAsia"/>
                <w:kern w:val="0"/>
                <w:szCs w:val="21"/>
              </w:rPr>
            </w:pPr>
          </w:p>
          <w:p w14:paraId="5B395D1C">
            <w:pPr>
              <w:widowControl/>
              <w:snapToGrid w:val="0"/>
              <w:spacing w:line="360" w:lineRule="auto"/>
              <w:ind w:firstLine="0" w:firstLineChars="0"/>
              <w:textAlignment w:val="baseline"/>
              <w:rPr>
                <w:b/>
                <w:kern w:val="0"/>
                <w:szCs w:val="21"/>
              </w:rPr>
            </w:pPr>
            <w:r>
              <w:rPr>
                <w:b/>
                <w:kern w:val="0"/>
                <w:szCs w:val="21"/>
              </w:rPr>
              <w:t>Response:</w:t>
            </w:r>
          </w:p>
          <w:p w14:paraId="3C63963C">
            <w:pPr>
              <w:spacing w:line="360" w:lineRule="auto"/>
              <w:ind w:firstLine="0" w:firstLineChars="0"/>
              <w:jc w:val="left"/>
              <w:rPr>
                <w:rFonts w:cs="Arial"/>
              </w:rPr>
            </w:pPr>
            <w:r>
              <w:rPr>
                <w:rFonts w:cs="Arial"/>
              </w:rPr>
              <w:t>{</w:t>
            </w:r>
          </w:p>
          <w:p w14:paraId="06680227">
            <w:pPr>
              <w:spacing w:line="360" w:lineRule="auto"/>
              <w:ind w:firstLine="0" w:firstLineChars="0"/>
              <w:jc w:val="left"/>
              <w:rPr>
                <w:rFonts w:cs="Arial"/>
              </w:rPr>
            </w:pPr>
            <w:r>
              <w:rPr>
                <w:rFonts w:cs="Arial"/>
              </w:rPr>
              <w:t xml:space="preserve">    "result": {</w:t>
            </w:r>
          </w:p>
          <w:p w14:paraId="512626CD">
            <w:pPr>
              <w:spacing w:line="360" w:lineRule="auto"/>
              <w:ind w:firstLine="0" w:firstLineChars="0"/>
              <w:jc w:val="left"/>
              <w:rPr>
                <w:rFonts w:cs="Arial"/>
              </w:rPr>
            </w:pPr>
            <w:r>
              <w:rPr>
                <w:rFonts w:cs="Arial"/>
              </w:rPr>
              <w:t xml:space="preserve">        "genderAgeList": [</w:t>
            </w:r>
          </w:p>
          <w:p w14:paraId="414BDE34">
            <w:pPr>
              <w:spacing w:line="360" w:lineRule="auto"/>
              <w:ind w:firstLine="0" w:firstLineChars="0"/>
              <w:jc w:val="left"/>
              <w:rPr>
                <w:rFonts w:cs="Arial"/>
              </w:rPr>
            </w:pPr>
            <w:r>
              <w:rPr>
                <w:rFonts w:cs="Arial"/>
              </w:rPr>
              <w:t xml:space="preserve">            {</w:t>
            </w:r>
          </w:p>
          <w:p w14:paraId="0838A1A5">
            <w:pPr>
              <w:spacing w:line="360" w:lineRule="auto"/>
              <w:ind w:firstLine="0" w:firstLineChars="0"/>
              <w:jc w:val="left"/>
              <w:rPr>
                <w:rFonts w:cs="Arial"/>
              </w:rPr>
            </w:pPr>
            <w:r>
              <w:rPr>
                <w:rFonts w:cs="Arial"/>
              </w:rPr>
              <w:t xml:space="preserve">                "gender": 1,</w:t>
            </w:r>
          </w:p>
          <w:p w14:paraId="417634F9">
            <w:pPr>
              <w:spacing w:line="360" w:lineRule="auto"/>
              <w:ind w:firstLine="0" w:firstLineChars="0"/>
              <w:jc w:val="left"/>
              <w:rPr>
                <w:rFonts w:cs="Arial"/>
              </w:rPr>
            </w:pPr>
            <w:r>
              <w:rPr>
                <w:rFonts w:cs="Arial"/>
              </w:rPr>
              <w:t xml:space="preserve">                "age": 3,</w:t>
            </w:r>
          </w:p>
          <w:p w14:paraId="21CDDA38">
            <w:pPr>
              <w:spacing w:line="360" w:lineRule="auto"/>
              <w:ind w:firstLine="0" w:firstLineChars="0"/>
              <w:jc w:val="left"/>
              <w:rPr>
                <w:rFonts w:cs="Arial"/>
              </w:rPr>
            </w:pPr>
            <w:r>
              <w:rPr>
                <w:rFonts w:cs="Arial"/>
              </w:rPr>
              <w:t xml:space="preserve">                "count": 6</w:t>
            </w:r>
          </w:p>
          <w:p w14:paraId="4452D8A1">
            <w:pPr>
              <w:spacing w:line="360" w:lineRule="auto"/>
              <w:ind w:firstLine="0" w:firstLineChars="0"/>
              <w:jc w:val="left"/>
              <w:rPr>
                <w:rFonts w:cs="Arial"/>
              </w:rPr>
            </w:pPr>
            <w:r>
              <w:rPr>
                <w:rFonts w:cs="Arial"/>
              </w:rPr>
              <w:t xml:space="preserve">            },</w:t>
            </w:r>
          </w:p>
          <w:p w14:paraId="78E2AB95">
            <w:pPr>
              <w:spacing w:line="360" w:lineRule="auto"/>
              <w:ind w:firstLine="0" w:firstLineChars="0"/>
              <w:jc w:val="left"/>
              <w:rPr>
                <w:rFonts w:cs="Arial"/>
              </w:rPr>
            </w:pPr>
            <w:r>
              <w:rPr>
                <w:rFonts w:cs="Arial"/>
              </w:rPr>
              <w:t xml:space="preserve">            {</w:t>
            </w:r>
          </w:p>
          <w:p w14:paraId="6B2E6CF8">
            <w:pPr>
              <w:spacing w:line="360" w:lineRule="auto"/>
              <w:ind w:firstLine="0" w:firstLineChars="0"/>
              <w:jc w:val="left"/>
              <w:rPr>
                <w:rFonts w:cs="Arial"/>
              </w:rPr>
            </w:pPr>
            <w:r>
              <w:rPr>
                <w:rFonts w:cs="Arial"/>
              </w:rPr>
              <w:t xml:space="preserve">                "gender": 1,</w:t>
            </w:r>
          </w:p>
          <w:p w14:paraId="5FF42348">
            <w:pPr>
              <w:spacing w:line="360" w:lineRule="auto"/>
              <w:ind w:firstLine="0" w:firstLineChars="0"/>
              <w:jc w:val="left"/>
              <w:rPr>
                <w:rFonts w:cs="Arial"/>
              </w:rPr>
            </w:pPr>
            <w:r>
              <w:rPr>
                <w:rFonts w:cs="Arial"/>
              </w:rPr>
              <w:t xml:space="preserve">                "age": 2,</w:t>
            </w:r>
          </w:p>
          <w:p w14:paraId="265FD2E6">
            <w:pPr>
              <w:spacing w:line="360" w:lineRule="auto"/>
              <w:ind w:firstLine="0" w:firstLineChars="0"/>
              <w:jc w:val="left"/>
              <w:rPr>
                <w:rFonts w:cs="Arial"/>
              </w:rPr>
            </w:pPr>
            <w:r>
              <w:rPr>
                <w:rFonts w:cs="Arial"/>
              </w:rPr>
              <w:t xml:space="preserve">                "count": 1</w:t>
            </w:r>
          </w:p>
          <w:p w14:paraId="038BDEE9">
            <w:pPr>
              <w:spacing w:line="360" w:lineRule="auto"/>
              <w:ind w:firstLine="0" w:firstLineChars="0"/>
              <w:jc w:val="left"/>
              <w:rPr>
                <w:rFonts w:cs="Arial"/>
              </w:rPr>
            </w:pPr>
            <w:r>
              <w:rPr>
                <w:rFonts w:cs="Arial"/>
              </w:rPr>
              <w:t xml:space="preserve">            },</w:t>
            </w:r>
          </w:p>
          <w:p w14:paraId="2CFCB709">
            <w:pPr>
              <w:spacing w:line="360" w:lineRule="auto"/>
              <w:ind w:firstLine="0" w:firstLineChars="0"/>
              <w:jc w:val="left"/>
              <w:rPr>
                <w:rFonts w:cs="Arial"/>
              </w:rPr>
            </w:pPr>
            <w:r>
              <w:rPr>
                <w:rFonts w:cs="Arial"/>
              </w:rPr>
              <w:t xml:space="preserve">            {</w:t>
            </w:r>
          </w:p>
          <w:p w14:paraId="384AA878">
            <w:pPr>
              <w:spacing w:line="360" w:lineRule="auto"/>
              <w:ind w:firstLine="0" w:firstLineChars="0"/>
              <w:jc w:val="left"/>
              <w:rPr>
                <w:rFonts w:cs="Arial"/>
              </w:rPr>
            </w:pPr>
            <w:r>
              <w:rPr>
                <w:rFonts w:cs="Arial"/>
              </w:rPr>
              <w:t xml:space="preserve">                "gender": 1,</w:t>
            </w:r>
          </w:p>
          <w:p w14:paraId="15394A79">
            <w:pPr>
              <w:spacing w:line="360" w:lineRule="auto"/>
              <w:ind w:firstLine="0" w:firstLineChars="0"/>
              <w:jc w:val="left"/>
              <w:rPr>
                <w:rFonts w:cs="Arial"/>
              </w:rPr>
            </w:pPr>
            <w:r>
              <w:rPr>
                <w:rFonts w:cs="Arial"/>
              </w:rPr>
              <w:t xml:space="preserve">                "age": 4,</w:t>
            </w:r>
          </w:p>
          <w:p w14:paraId="1F71D06A">
            <w:pPr>
              <w:spacing w:line="360" w:lineRule="auto"/>
              <w:ind w:firstLine="0" w:firstLineChars="0"/>
              <w:jc w:val="left"/>
              <w:rPr>
                <w:rFonts w:cs="Arial"/>
              </w:rPr>
            </w:pPr>
            <w:r>
              <w:rPr>
                <w:rFonts w:cs="Arial"/>
              </w:rPr>
              <w:t xml:space="preserve">                "count": 2</w:t>
            </w:r>
          </w:p>
          <w:p w14:paraId="1C8C396D">
            <w:pPr>
              <w:spacing w:line="360" w:lineRule="auto"/>
              <w:ind w:firstLine="0" w:firstLineChars="0"/>
              <w:jc w:val="left"/>
              <w:rPr>
                <w:rFonts w:cs="Arial"/>
              </w:rPr>
            </w:pPr>
            <w:r>
              <w:rPr>
                <w:rFonts w:cs="Arial"/>
              </w:rPr>
              <w:t xml:space="preserve">            },</w:t>
            </w:r>
          </w:p>
          <w:p w14:paraId="149DF29A">
            <w:pPr>
              <w:spacing w:line="360" w:lineRule="auto"/>
              <w:ind w:firstLine="0" w:firstLineChars="0"/>
              <w:jc w:val="left"/>
              <w:rPr>
                <w:rFonts w:cs="Arial"/>
              </w:rPr>
            </w:pPr>
            <w:r>
              <w:rPr>
                <w:rFonts w:cs="Arial"/>
              </w:rPr>
              <w:t xml:space="preserve">            {</w:t>
            </w:r>
          </w:p>
          <w:p w14:paraId="5263BE63">
            <w:pPr>
              <w:spacing w:line="360" w:lineRule="auto"/>
              <w:ind w:firstLine="0" w:firstLineChars="0"/>
              <w:jc w:val="left"/>
              <w:rPr>
                <w:rFonts w:cs="Arial"/>
              </w:rPr>
            </w:pPr>
            <w:r>
              <w:rPr>
                <w:rFonts w:cs="Arial"/>
              </w:rPr>
              <w:t xml:space="preserve">                "gender": 1,</w:t>
            </w:r>
          </w:p>
          <w:p w14:paraId="76D5EC2B">
            <w:pPr>
              <w:spacing w:line="360" w:lineRule="auto"/>
              <w:ind w:firstLine="0" w:firstLineChars="0"/>
              <w:jc w:val="left"/>
              <w:rPr>
                <w:rFonts w:cs="Arial"/>
              </w:rPr>
            </w:pPr>
            <w:r>
              <w:rPr>
                <w:rFonts w:cs="Arial"/>
              </w:rPr>
              <w:t xml:space="preserve">                "age": 5,</w:t>
            </w:r>
          </w:p>
          <w:p w14:paraId="50E8561A">
            <w:pPr>
              <w:spacing w:line="360" w:lineRule="auto"/>
              <w:ind w:firstLine="0" w:firstLineChars="0"/>
              <w:jc w:val="left"/>
              <w:rPr>
                <w:rFonts w:cs="Arial"/>
              </w:rPr>
            </w:pPr>
            <w:r>
              <w:rPr>
                <w:rFonts w:cs="Arial"/>
              </w:rPr>
              <w:t xml:space="preserve">                "count": 5</w:t>
            </w:r>
          </w:p>
          <w:p w14:paraId="224F1810">
            <w:pPr>
              <w:spacing w:line="360" w:lineRule="auto"/>
              <w:ind w:firstLine="0" w:firstLineChars="0"/>
              <w:jc w:val="left"/>
              <w:rPr>
                <w:rFonts w:cs="Arial"/>
              </w:rPr>
            </w:pPr>
            <w:r>
              <w:rPr>
                <w:rFonts w:cs="Arial"/>
              </w:rPr>
              <w:t xml:space="preserve">            },</w:t>
            </w:r>
          </w:p>
          <w:p w14:paraId="70E2977F">
            <w:pPr>
              <w:spacing w:line="360" w:lineRule="auto"/>
              <w:ind w:firstLine="0" w:firstLineChars="0"/>
              <w:jc w:val="left"/>
              <w:rPr>
                <w:rFonts w:cs="Arial"/>
              </w:rPr>
            </w:pPr>
            <w:r>
              <w:rPr>
                <w:rFonts w:cs="Arial"/>
              </w:rPr>
              <w:t xml:space="preserve">            {</w:t>
            </w:r>
          </w:p>
          <w:p w14:paraId="247690BB">
            <w:pPr>
              <w:spacing w:line="360" w:lineRule="auto"/>
              <w:ind w:firstLine="0" w:firstLineChars="0"/>
              <w:jc w:val="left"/>
              <w:rPr>
                <w:rFonts w:cs="Arial"/>
              </w:rPr>
            </w:pPr>
            <w:r>
              <w:rPr>
                <w:rFonts w:cs="Arial"/>
              </w:rPr>
              <w:t xml:space="preserve">                "gender": 1,</w:t>
            </w:r>
          </w:p>
          <w:p w14:paraId="521A707E">
            <w:pPr>
              <w:spacing w:line="360" w:lineRule="auto"/>
              <w:ind w:firstLine="0" w:firstLineChars="0"/>
              <w:jc w:val="left"/>
              <w:rPr>
                <w:rFonts w:cs="Arial"/>
              </w:rPr>
            </w:pPr>
            <w:r>
              <w:rPr>
                <w:rFonts w:cs="Arial"/>
              </w:rPr>
              <w:t xml:space="preserve">                "age": 6,</w:t>
            </w:r>
          </w:p>
          <w:p w14:paraId="08AD095D">
            <w:pPr>
              <w:spacing w:line="360" w:lineRule="auto"/>
              <w:ind w:firstLine="0" w:firstLineChars="0"/>
              <w:jc w:val="left"/>
              <w:rPr>
                <w:rFonts w:cs="Arial"/>
              </w:rPr>
            </w:pPr>
            <w:r>
              <w:rPr>
                <w:rFonts w:cs="Arial"/>
              </w:rPr>
              <w:t xml:space="preserve">                "count": 4</w:t>
            </w:r>
          </w:p>
          <w:p w14:paraId="00A7D722">
            <w:pPr>
              <w:spacing w:line="360" w:lineRule="auto"/>
              <w:ind w:firstLine="0" w:firstLineChars="0"/>
              <w:jc w:val="left"/>
              <w:rPr>
                <w:rFonts w:cs="Arial"/>
              </w:rPr>
            </w:pPr>
            <w:r>
              <w:rPr>
                <w:rFonts w:cs="Arial"/>
              </w:rPr>
              <w:t xml:space="preserve">            },</w:t>
            </w:r>
          </w:p>
          <w:p w14:paraId="0290F459">
            <w:pPr>
              <w:spacing w:line="360" w:lineRule="auto"/>
              <w:ind w:firstLine="0" w:firstLineChars="0"/>
              <w:jc w:val="left"/>
              <w:rPr>
                <w:rFonts w:cs="Arial"/>
              </w:rPr>
            </w:pPr>
            <w:r>
              <w:rPr>
                <w:rFonts w:cs="Arial"/>
              </w:rPr>
              <w:t xml:space="preserve">            {</w:t>
            </w:r>
          </w:p>
          <w:p w14:paraId="26EC5E20">
            <w:pPr>
              <w:spacing w:line="360" w:lineRule="auto"/>
              <w:ind w:firstLine="0" w:firstLineChars="0"/>
              <w:jc w:val="left"/>
              <w:rPr>
                <w:rFonts w:cs="Arial"/>
              </w:rPr>
            </w:pPr>
            <w:r>
              <w:rPr>
                <w:rFonts w:cs="Arial"/>
              </w:rPr>
              <w:t xml:space="preserve">                "gender": 2,</w:t>
            </w:r>
          </w:p>
          <w:p w14:paraId="488DB65F">
            <w:pPr>
              <w:spacing w:line="360" w:lineRule="auto"/>
              <w:ind w:firstLine="0" w:firstLineChars="0"/>
              <w:jc w:val="left"/>
              <w:rPr>
                <w:rFonts w:cs="Arial"/>
              </w:rPr>
            </w:pPr>
            <w:r>
              <w:rPr>
                <w:rFonts w:cs="Arial"/>
              </w:rPr>
              <w:t xml:space="preserve">                "age": 2,</w:t>
            </w:r>
          </w:p>
          <w:p w14:paraId="01956030">
            <w:pPr>
              <w:spacing w:line="360" w:lineRule="auto"/>
              <w:ind w:firstLine="0" w:firstLineChars="0"/>
              <w:jc w:val="left"/>
              <w:rPr>
                <w:rFonts w:cs="Arial"/>
              </w:rPr>
            </w:pPr>
            <w:r>
              <w:rPr>
                <w:rFonts w:cs="Arial"/>
              </w:rPr>
              <w:t xml:space="preserve">                "count": </w:t>
            </w:r>
          </w:p>
          <w:p w14:paraId="44ECC87B">
            <w:pPr>
              <w:spacing w:line="360" w:lineRule="auto"/>
              <w:ind w:firstLine="0" w:firstLineChars="0"/>
              <w:jc w:val="left"/>
              <w:rPr>
                <w:rFonts w:cs="Arial"/>
              </w:rPr>
            </w:pPr>
            <w:r>
              <w:rPr>
                <w:rFonts w:cs="Arial"/>
              </w:rPr>
              <w:t xml:space="preserve">            },</w:t>
            </w:r>
          </w:p>
          <w:p w14:paraId="2CD0EFF1">
            <w:pPr>
              <w:spacing w:line="360" w:lineRule="auto"/>
              <w:ind w:firstLine="0" w:firstLineChars="0"/>
              <w:jc w:val="left"/>
              <w:rPr>
                <w:rFonts w:cs="Arial"/>
              </w:rPr>
            </w:pPr>
            <w:r>
              <w:rPr>
                <w:rFonts w:cs="Arial"/>
              </w:rPr>
              <w:t xml:space="preserve">            {</w:t>
            </w:r>
          </w:p>
          <w:p w14:paraId="6FA77AE6">
            <w:pPr>
              <w:spacing w:line="360" w:lineRule="auto"/>
              <w:ind w:firstLine="0" w:firstLineChars="0"/>
              <w:jc w:val="left"/>
              <w:rPr>
                <w:rFonts w:cs="Arial"/>
              </w:rPr>
            </w:pPr>
            <w:r>
              <w:rPr>
                <w:rFonts w:cs="Arial"/>
              </w:rPr>
              <w:t xml:space="preserve">                "gender": 2,</w:t>
            </w:r>
          </w:p>
          <w:p w14:paraId="3FDE40BB">
            <w:pPr>
              <w:spacing w:line="360" w:lineRule="auto"/>
              <w:ind w:firstLine="0" w:firstLineChars="0"/>
              <w:jc w:val="left"/>
              <w:rPr>
                <w:rFonts w:cs="Arial"/>
              </w:rPr>
            </w:pPr>
            <w:r>
              <w:rPr>
                <w:rFonts w:cs="Arial"/>
              </w:rPr>
              <w:t xml:space="preserve">                "age": 3,</w:t>
            </w:r>
          </w:p>
          <w:p w14:paraId="35419AFF">
            <w:pPr>
              <w:spacing w:line="360" w:lineRule="auto"/>
              <w:ind w:firstLine="0" w:firstLineChars="0"/>
              <w:jc w:val="left"/>
              <w:rPr>
                <w:rFonts w:cs="Arial"/>
              </w:rPr>
            </w:pPr>
            <w:r>
              <w:rPr>
                <w:rFonts w:cs="Arial"/>
              </w:rPr>
              <w:t xml:space="preserve">                "count": 5</w:t>
            </w:r>
          </w:p>
          <w:p w14:paraId="1F6D4C5F">
            <w:pPr>
              <w:spacing w:line="360" w:lineRule="auto"/>
              <w:ind w:firstLine="0" w:firstLineChars="0"/>
              <w:jc w:val="left"/>
              <w:rPr>
                <w:rFonts w:cs="Arial"/>
              </w:rPr>
            </w:pPr>
            <w:r>
              <w:rPr>
                <w:rFonts w:cs="Arial"/>
              </w:rPr>
              <w:t xml:space="preserve">            },</w:t>
            </w:r>
          </w:p>
          <w:p w14:paraId="085BE341">
            <w:pPr>
              <w:spacing w:line="360" w:lineRule="auto"/>
              <w:ind w:firstLine="0" w:firstLineChars="0"/>
              <w:jc w:val="left"/>
              <w:rPr>
                <w:rFonts w:cs="Arial"/>
              </w:rPr>
            </w:pPr>
            <w:r>
              <w:rPr>
                <w:rFonts w:cs="Arial"/>
              </w:rPr>
              <w:t xml:space="preserve">            {</w:t>
            </w:r>
          </w:p>
          <w:p w14:paraId="66E81F1F">
            <w:pPr>
              <w:spacing w:line="360" w:lineRule="auto"/>
              <w:ind w:firstLine="0" w:firstLineChars="0"/>
              <w:jc w:val="left"/>
              <w:rPr>
                <w:rFonts w:cs="Arial"/>
              </w:rPr>
            </w:pPr>
            <w:r>
              <w:rPr>
                <w:rFonts w:cs="Arial"/>
              </w:rPr>
              <w:t xml:space="preserve">                "gender": 2,</w:t>
            </w:r>
          </w:p>
          <w:p w14:paraId="54B177A8">
            <w:pPr>
              <w:spacing w:line="360" w:lineRule="auto"/>
              <w:ind w:firstLine="0" w:firstLineChars="0"/>
              <w:jc w:val="left"/>
              <w:rPr>
                <w:rFonts w:cs="Arial"/>
              </w:rPr>
            </w:pPr>
            <w:r>
              <w:rPr>
                <w:rFonts w:cs="Arial"/>
              </w:rPr>
              <w:t xml:space="preserve">                "age": 4,</w:t>
            </w:r>
          </w:p>
          <w:p w14:paraId="0F4EFD79">
            <w:pPr>
              <w:spacing w:line="360" w:lineRule="auto"/>
              <w:ind w:firstLine="0" w:firstLineChars="0"/>
              <w:jc w:val="left"/>
              <w:rPr>
                <w:rFonts w:cs="Arial"/>
              </w:rPr>
            </w:pPr>
            <w:r>
              <w:rPr>
                <w:rFonts w:cs="Arial"/>
              </w:rPr>
              <w:t xml:space="preserve">                "count": 5</w:t>
            </w:r>
          </w:p>
          <w:p w14:paraId="6718598D">
            <w:pPr>
              <w:spacing w:line="360" w:lineRule="auto"/>
              <w:ind w:firstLine="0" w:firstLineChars="0"/>
              <w:jc w:val="left"/>
              <w:rPr>
                <w:rFonts w:cs="Arial"/>
              </w:rPr>
            </w:pPr>
            <w:r>
              <w:rPr>
                <w:rFonts w:cs="Arial"/>
              </w:rPr>
              <w:t xml:space="preserve">            },</w:t>
            </w:r>
          </w:p>
          <w:p w14:paraId="1FC5C9E8">
            <w:pPr>
              <w:spacing w:line="360" w:lineRule="auto"/>
              <w:ind w:firstLine="0" w:firstLineChars="0"/>
              <w:jc w:val="left"/>
              <w:rPr>
                <w:rFonts w:cs="Arial"/>
              </w:rPr>
            </w:pPr>
            <w:r>
              <w:rPr>
                <w:rFonts w:cs="Arial"/>
              </w:rPr>
              <w:t xml:space="preserve">            {</w:t>
            </w:r>
          </w:p>
          <w:p w14:paraId="56DA1B78">
            <w:pPr>
              <w:spacing w:line="360" w:lineRule="auto"/>
              <w:ind w:firstLine="0" w:firstLineChars="0"/>
              <w:jc w:val="left"/>
              <w:rPr>
                <w:rFonts w:cs="Arial"/>
              </w:rPr>
            </w:pPr>
            <w:r>
              <w:rPr>
                <w:rFonts w:cs="Arial"/>
              </w:rPr>
              <w:t xml:space="preserve">                "gender": 2,</w:t>
            </w:r>
          </w:p>
          <w:p w14:paraId="5E66C104">
            <w:pPr>
              <w:spacing w:line="360" w:lineRule="auto"/>
              <w:ind w:firstLine="0" w:firstLineChars="0"/>
              <w:jc w:val="left"/>
              <w:rPr>
                <w:rFonts w:cs="Arial"/>
              </w:rPr>
            </w:pPr>
            <w:r>
              <w:rPr>
                <w:rFonts w:cs="Arial"/>
              </w:rPr>
              <w:t xml:space="preserve">                "age": 5,</w:t>
            </w:r>
          </w:p>
          <w:p w14:paraId="4AA53AAC">
            <w:pPr>
              <w:spacing w:line="360" w:lineRule="auto"/>
              <w:ind w:firstLine="0" w:firstLineChars="0"/>
              <w:jc w:val="left"/>
              <w:rPr>
                <w:rFonts w:cs="Arial"/>
              </w:rPr>
            </w:pPr>
            <w:r>
              <w:rPr>
                <w:rFonts w:cs="Arial"/>
              </w:rPr>
              <w:t xml:space="preserve">                "count": 5</w:t>
            </w:r>
          </w:p>
          <w:p w14:paraId="135C0BC8">
            <w:pPr>
              <w:spacing w:line="360" w:lineRule="auto"/>
              <w:ind w:firstLine="0" w:firstLineChars="0"/>
              <w:jc w:val="left"/>
              <w:rPr>
                <w:rFonts w:cs="Arial"/>
              </w:rPr>
            </w:pPr>
            <w:r>
              <w:rPr>
                <w:rFonts w:cs="Arial"/>
              </w:rPr>
              <w:t xml:space="preserve">            },</w:t>
            </w:r>
          </w:p>
          <w:p w14:paraId="529B80D2">
            <w:pPr>
              <w:spacing w:line="360" w:lineRule="auto"/>
              <w:ind w:firstLine="0" w:firstLineChars="0"/>
              <w:jc w:val="left"/>
              <w:rPr>
                <w:rFonts w:cs="Arial"/>
              </w:rPr>
            </w:pPr>
            <w:r>
              <w:rPr>
                <w:rFonts w:cs="Arial"/>
              </w:rPr>
              <w:t xml:space="preserve">            {</w:t>
            </w:r>
          </w:p>
          <w:p w14:paraId="35268532">
            <w:pPr>
              <w:spacing w:line="360" w:lineRule="auto"/>
              <w:ind w:firstLine="0" w:firstLineChars="0"/>
              <w:jc w:val="left"/>
              <w:rPr>
                <w:rFonts w:cs="Arial"/>
              </w:rPr>
            </w:pPr>
            <w:r>
              <w:rPr>
                <w:rFonts w:cs="Arial"/>
              </w:rPr>
              <w:t xml:space="preserve">                "gender": 2,</w:t>
            </w:r>
          </w:p>
          <w:p w14:paraId="79785659">
            <w:pPr>
              <w:spacing w:line="360" w:lineRule="auto"/>
              <w:ind w:firstLine="0" w:firstLineChars="0"/>
              <w:jc w:val="left"/>
              <w:rPr>
                <w:rFonts w:cs="Arial"/>
              </w:rPr>
            </w:pPr>
            <w:r>
              <w:rPr>
                <w:rFonts w:cs="Arial"/>
              </w:rPr>
              <w:t xml:space="preserve">                "age": 6,</w:t>
            </w:r>
          </w:p>
          <w:p w14:paraId="5C9A231F">
            <w:pPr>
              <w:spacing w:line="360" w:lineRule="auto"/>
              <w:ind w:firstLine="0" w:firstLineChars="0"/>
              <w:jc w:val="left"/>
              <w:rPr>
                <w:rFonts w:cs="Arial"/>
              </w:rPr>
            </w:pPr>
            <w:r>
              <w:rPr>
                <w:rFonts w:cs="Arial"/>
              </w:rPr>
              <w:t xml:space="preserve">                "count": 5</w:t>
            </w:r>
          </w:p>
          <w:p w14:paraId="2EA5A061">
            <w:pPr>
              <w:spacing w:line="360" w:lineRule="auto"/>
              <w:ind w:firstLine="0" w:firstLineChars="0"/>
              <w:jc w:val="left"/>
              <w:rPr>
                <w:rFonts w:cs="Arial"/>
              </w:rPr>
            </w:pPr>
            <w:r>
              <w:rPr>
                <w:rFonts w:cs="Arial"/>
              </w:rPr>
              <w:t xml:space="preserve">            }</w:t>
            </w:r>
          </w:p>
          <w:p w14:paraId="68B32480">
            <w:pPr>
              <w:spacing w:line="360" w:lineRule="auto"/>
              <w:ind w:firstLine="0" w:firstLineChars="0"/>
              <w:jc w:val="left"/>
              <w:rPr>
                <w:rFonts w:cs="Arial"/>
              </w:rPr>
            </w:pPr>
            <w:r>
              <w:rPr>
                <w:rFonts w:cs="Arial"/>
              </w:rPr>
              <w:t xml:space="preserve">        ],</w:t>
            </w:r>
          </w:p>
          <w:p w14:paraId="0F3C0F3F">
            <w:pPr>
              <w:spacing w:line="360" w:lineRule="auto"/>
              <w:ind w:firstLine="0" w:firstLineChars="0"/>
              <w:jc w:val="left"/>
              <w:rPr>
                <w:rFonts w:cs="Arial"/>
              </w:rPr>
            </w:pPr>
            <w:r>
              <w:rPr>
                <w:rFonts w:cs="Arial"/>
              </w:rPr>
              <w:t xml:space="preserve">        "stayList": [</w:t>
            </w:r>
          </w:p>
          <w:p w14:paraId="4E6C0E83">
            <w:pPr>
              <w:spacing w:line="360" w:lineRule="auto"/>
              <w:ind w:firstLine="0" w:firstLineChars="0"/>
              <w:jc w:val="left"/>
              <w:rPr>
                <w:rFonts w:cs="Arial"/>
              </w:rPr>
            </w:pPr>
            <w:r>
              <w:rPr>
                <w:rFonts w:cs="Arial"/>
              </w:rPr>
              <w:t xml:space="preserve">            {</w:t>
            </w:r>
          </w:p>
          <w:p w14:paraId="563C53BE">
            <w:pPr>
              <w:spacing w:line="360" w:lineRule="auto"/>
              <w:ind w:firstLine="0" w:firstLineChars="0"/>
              <w:jc w:val="left"/>
              <w:rPr>
                <w:rFonts w:cs="Arial"/>
              </w:rPr>
            </w:pPr>
            <w:r>
              <w:rPr>
                <w:rFonts w:cs="Arial"/>
              </w:rPr>
              <w:t xml:space="preserve">                "startMinute": 0,</w:t>
            </w:r>
          </w:p>
          <w:p w14:paraId="134B77B2">
            <w:pPr>
              <w:spacing w:line="360" w:lineRule="auto"/>
              <w:ind w:firstLine="0" w:firstLineChars="0"/>
              <w:jc w:val="left"/>
              <w:rPr>
                <w:rFonts w:cs="Arial"/>
              </w:rPr>
            </w:pPr>
            <w:r>
              <w:rPr>
                <w:rFonts w:cs="Arial"/>
              </w:rPr>
              <w:t xml:space="preserve">                "endMinute": 2,</w:t>
            </w:r>
          </w:p>
          <w:p w14:paraId="49CD31A5">
            <w:pPr>
              <w:spacing w:line="360" w:lineRule="auto"/>
              <w:ind w:firstLine="0" w:firstLineChars="0"/>
              <w:jc w:val="left"/>
              <w:rPr>
                <w:rFonts w:cs="Arial"/>
              </w:rPr>
            </w:pPr>
            <w:r>
              <w:rPr>
                <w:rFonts w:cs="Arial"/>
              </w:rPr>
              <w:t xml:space="preserve">                "count": 1</w:t>
            </w:r>
          </w:p>
          <w:p w14:paraId="3F736542">
            <w:pPr>
              <w:spacing w:line="360" w:lineRule="auto"/>
              <w:ind w:firstLine="0" w:firstLineChars="0"/>
              <w:jc w:val="left"/>
              <w:rPr>
                <w:rFonts w:cs="Arial"/>
              </w:rPr>
            </w:pPr>
            <w:r>
              <w:rPr>
                <w:rFonts w:cs="Arial"/>
              </w:rPr>
              <w:t xml:space="preserve">            },</w:t>
            </w:r>
          </w:p>
          <w:p w14:paraId="0D2F264B">
            <w:pPr>
              <w:spacing w:line="360" w:lineRule="auto"/>
              <w:ind w:firstLine="0" w:firstLineChars="0"/>
              <w:jc w:val="left"/>
              <w:rPr>
                <w:rFonts w:cs="Arial"/>
              </w:rPr>
            </w:pPr>
            <w:r>
              <w:rPr>
                <w:rFonts w:cs="Arial"/>
              </w:rPr>
              <w:t xml:space="preserve">            {</w:t>
            </w:r>
          </w:p>
          <w:p w14:paraId="6710935C">
            <w:pPr>
              <w:spacing w:line="360" w:lineRule="auto"/>
              <w:ind w:firstLine="0" w:firstLineChars="0"/>
              <w:jc w:val="left"/>
              <w:rPr>
                <w:rFonts w:cs="Arial"/>
              </w:rPr>
            </w:pPr>
            <w:r>
              <w:rPr>
                <w:rFonts w:cs="Arial"/>
              </w:rPr>
              <w:t xml:space="preserve">                "startMinute": 2,</w:t>
            </w:r>
          </w:p>
          <w:p w14:paraId="7FBCC014">
            <w:pPr>
              <w:spacing w:line="360" w:lineRule="auto"/>
              <w:ind w:firstLine="0" w:firstLineChars="0"/>
              <w:jc w:val="left"/>
              <w:rPr>
                <w:rFonts w:cs="Arial"/>
              </w:rPr>
            </w:pPr>
            <w:r>
              <w:rPr>
                <w:rFonts w:cs="Arial"/>
              </w:rPr>
              <w:t xml:space="preserve">                "endMinute": 10,</w:t>
            </w:r>
          </w:p>
          <w:p w14:paraId="3540759E">
            <w:pPr>
              <w:spacing w:line="360" w:lineRule="auto"/>
              <w:ind w:firstLine="0" w:firstLineChars="0"/>
              <w:jc w:val="left"/>
              <w:rPr>
                <w:rFonts w:cs="Arial"/>
              </w:rPr>
            </w:pPr>
            <w:r>
              <w:rPr>
                <w:rFonts w:cs="Arial"/>
              </w:rPr>
              <w:t xml:space="preserve">                "count": 3</w:t>
            </w:r>
          </w:p>
          <w:p w14:paraId="2B24D61C">
            <w:pPr>
              <w:spacing w:line="360" w:lineRule="auto"/>
              <w:ind w:firstLine="0" w:firstLineChars="0"/>
              <w:jc w:val="left"/>
              <w:rPr>
                <w:rFonts w:cs="Arial"/>
              </w:rPr>
            </w:pPr>
            <w:r>
              <w:rPr>
                <w:rFonts w:cs="Arial"/>
              </w:rPr>
              <w:t xml:space="preserve">            },</w:t>
            </w:r>
          </w:p>
          <w:p w14:paraId="2892C98C">
            <w:pPr>
              <w:spacing w:line="360" w:lineRule="auto"/>
              <w:ind w:firstLine="0" w:firstLineChars="0"/>
              <w:jc w:val="left"/>
              <w:rPr>
                <w:rFonts w:cs="Arial"/>
              </w:rPr>
            </w:pPr>
            <w:r>
              <w:rPr>
                <w:rFonts w:cs="Arial"/>
              </w:rPr>
              <w:t xml:space="preserve">            {</w:t>
            </w:r>
          </w:p>
          <w:p w14:paraId="75E925BF">
            <w:pPr>
              <w:spacing w:line="360" w:lineRule="auto"/>
              <w:ind w:firstLine="0" w:firstLineChars="0"/>
              <w:jc w:val="left"/>
              <w:rPr>
                <w:rFonts w:cs="Arial"/>
              </w:rPr>
            </w:pPr>
            <w:r>
              <w:rPr>
                <w:rFonts w:cs="Arial"/>
              </w:rPr>
              <w:t xml:space="preserve">                "startMinute": 10,</w:t>
            </w:r>
          </w:p>
          <w:p w14:paraId="0E8817DC">
            <w:pPr>
              <w:spacing w:line="360" w:lineRule="auto"/>
              <w:ind w:firstLine="0" w:firstLineChars="0"/>
              <w:jc w:val="left"/>
              <w:rPr>
                <w:rFonts w:cs="Arial"/>
              </w:rPr>
            </w:pPr>
            <w:r>
              <w:rPr>
                <w:rFonts w:cs="Arial"/>
              </w:rPr>
              <w:t xml:space="preserve">                "endMinute": 30,</w:t>
            </w:r>
          </w:p>
          <w:p w14:paraId="687522F2">
            <w:pPr>
              <w:spacing w:line="360" w:lineRule="auto"/>
              <w:ind w:firstLine="0" w:firstLineChars="0"/>
              <w:jc w:val="left"/>
              <w:rPr>
                <w:rFonts w:cs="Arial"/>
              </w:rPr>
            </w:pPr>
            <w:r>
              <w:rPr>
                <w:rFonts w:cs="Arial"/>
              </w:rPr>
              <w:t xml:space="preserve">                "count": 2</w:t>
            </w:r>
          </w:p>
          <w:p w14:paraId="7FC395A7">
            <w:pPr>
              <w:spacing w:line="360" w:lineRule="auto"/>
              <w:ind w:firstLine="0" w:firstLineChars="0"/>
              <w:jc w:val="left"/>
              <w:rPr>
                <w:rFonts w:cs="Arial"/>
              </w:rPr>
            </w:pPr>
            <w:r>
              <w:rPr>
                <w:rFonts w:cs="Arial"/>
              </w:rPr>
              <w:t xml:space="preserve">            },</w:t>
            </w:r>
          </w:p>
          <w:p w14:paraId="0413F08A">
            <w:pPr>
              <w:spacing w:line="360" w:lineRule="auto"/>
              <w:ind w:firstLine="0" w:firstLineChars="0"/>
              <w:jc w:val="left"/>
              <w:rPr>
                <w:rFonts w:cs="Arial"/>
              </w:rPr>
            </w:pPr>
            <w:r>
              <w:rPr>
                <w:rFonts w:cs="Arial"/>
              </w:rPr>
              <w:t xml:space="preserve">            {</w:t>
            </w:r>
          </w:p>
          <w:p w14:paraId="7150FA33">
            <w:pPr>
              <w:spacing w:line="360" w:lineRule="auto"/>
              <w:ind w:firstLine="0" w:firstLineChars="0"/>
              <w:jc w:val="left"/>
              <w:rPr>
                <w:rFonts w:cs="Arial"/>
              </w:rPr>
            </w:pPr>
            <w:r>
              <w:rPr>
                <w:rFonts w:cs="Arial"/>
              </w:rPr>
              <w:t xml:space="preserve">                "startMinute": 30,</w:t>
            </w:r>
          </w:p>
          <w:p w14:paraId="235AA489">
            <w:pPr>
              <w:spacing w:line="360" w:lineRule="auto"/>
              <w:ind w:firstLine="0" w:firstLineChars="0"/>
              <w:jc w:val="left"/>
              <w:rPr>
                <w:rFonts w:cs="Arial"/>
              </w:rPr>
            </w:pPr>
            <w:r>
              <w:rPr>
                <w:rFonts w:cs="Arial"/>
              </w:rPr>
              <w:t xml:space="preserve">                "endMinute": 60,</w:t>
            </w:r>
          </w:p>
          <w:p w14:paraId="7F994310">
            <w:pPr>
              <w:spacing w:line="360" w:lineRule="auto"/>
              <w:ind w:firstLine="0" w:firstLineChars="0"/>
              <w:jc w:val="left"/>
              <w:rPr>
                <w:rFonts w:cs="Arial"/>
              </w:rPr>
            </w:pPr>
            <w:r>
              <w:rPr>
                <w:rFonts w:cs="Arial"/>
              </w:rPr>
              <w:t xml:space="preserve">                "count": 5</w:t>
            </w:r>
          </w:p>
          <w:p w14:paraId="469ACC9D">
            <w:pPr>
              <w:spacing w:line="360" w:lineRule="auto"/>
              <w:ind w:firstLine="0" w:firstLineChars="0"/>
              <w:jc w:val="left"/>
              <w:rPr>
                <w:rFonts w:cs="Arial"/>
              </w:rPr>
            </w:pPr>
            <w:r>
              <w:rPr>
                <w:rFonts w:cs="Arial"/>
              </w:rPr>
              <w:t xml:space="preserve">            },</w:t>
            </w:r>
          </w:p>
          <w:p w14:paraId="6BC85637">
            <w:pPr>
              <w:spacing w:line="360" w:lineRule="auto"/>
              <w:ind w:firstLine="0" w:firstLineChars="0"/>
              <w:jc w:val="left"/>
              <w:rPr>
                <w:rFonts w:cs="Arial"/>
              </w:rPr>
            </w:pPr>
            <w:r>
              <w:rPr>
                <w:rFonts w:cs="Arial"/>
              </w:rPr>
              <w:t xml:space="preserve">            {</w:t>
            </w:r>
          </w:p>
          <w:p w14:paraId="05CCA540">
            <w:pPr>
              <w:spacing w:line="360" w:lineRule="auto"/>
              <w:ind w:firstLine="0" w:firstLineChars="0"/>
              <w:jc w:val="left"/>
              <w:rPr>
                <w:rFonts w:cs="Arial"/>
              </w:rPr>
            </w:pPr>
            <w:r>
              <w:rPr>
                <w:rFonts w:cs="Arial"/>
              </w:rPr>
              <w:t xml:space="preserve">                "startMinute": 60,</w:t>
            </w:r>
          </w:p>
          <w:p w14:paraId="7FAE69A7">
            <w:pPr>
              <w:spacing w:line="360" w:lineRule="auto"/>
              <w:ind w:firstLine="0" w:firstLineChars="0"/>
              <w:jc w:val="left"/>
              <w:rPr>
                <w:rFonts w:cs="Arial"/>
              </w:rPr>
            </w:pPr>
            <w:r>
              <w:rPr>
                <w:rFonts w:cs="Arial"/>
              </w:rPr>
              <w:t xml:space="preserve">                "endMinute": null,</w:t>
            </w:r>
          </w:p>
          <w:p w14:paraId="1B9CFE57">
            <w:pPr>
              <w:spacing w:line="360" w:lineRule="auto"/>
              <w:ind w:firstLine="0" w:firstLineChars="0"/>
              <w:jc w:val="left"/>
              <w:rPr>
                <w:rFonts w:cs="Arial"/>
              </w:rPr>
            </w:pPr>
            <w:r>
              <w:rPr>
                <w:rFonts w:cs="Arial"/>
              </w:rPr>
              <w:t xml:space="preserve">                "count": 2</w:t>
            </w:r>
          </w:p>
          <w:p w14:paraId="04D737F0">
            <w:pPr>
              <w:spacing w:line="360" w:lineRule="auto"/>
              <w:ind w:firstLine="0" w:firstLineChars="0"/>
              <w:jc w:val="left"/>
              <w:rPr>
                <w:rFonts w:cs="Arial"/>
              </w:rPr>
            </w:pPr>
            <w:r>
              <w:rPr>
                <w:rFonts w:cs="Arial"/>
              </w:rPr>
              <w:t xml:space="preserve">            }</w:t>
            </w:r>
          </w:p>
          <w:p w14:paraId="2A4191B8">
            <w:pPr>
              <w:spacing w:line="360" w:lineRule="auto"/>
              <w:ind w:firstLine="0" w:firstLineChars="0"/>
              <w:jc w:val="left"/>
              <w:rPr>
                <w:rFonts w:cs="Arial"/>
              </w:rPr>
            </w:pPr>
            <w:r>
              <w:rPr>
                <w:rFonts w:cs="Arial"/>
              </w:rPr>
              <w:t xml:space="preserve">        ]</w:t>
            </w:r>
          </w:p>
          <w:p w14:paraId="657FB457">
            <w:pPr>
              <w:spacing w:line="360" w:lineRule="auto"/>
              <w:ind w:firstLine="0" w:firstLineChars="0"/>
              <w:jc w:val="left"/>
              <w:rPr>
                <w:rFonts w:cs="Arial"/>
              </w:rPr>
            </w:pPr>
            <w:r>
              <w:rPr>
                <w:rFonts w:cs="Arial"/>
              </w:rPr>
              <w:t xml:space="preserve">    },</w:t>
            </w:r>
          </w:p>
          <w:p w14:paraId="61B9C9E6">
            <w:pPr>
              <w:spacing w:line="360" w:lineRule="auto"/>
              <w:ind w:firstLine="0" w:firstLineChars="0"/>
              <w:jc w:val="left"/>
              <w:rPr>
                <w:rFonts w:cs="Arial"/>
              </w:rPr>
            </w:pPr>
            <w:r>
              <w:rPr>
                <w:rFonts w:cs="Arial"/>
              </w:rPr>
              <w:t xml:space="preserve">    "error_code": 0</w:t>
            </w:r>
          </w:p>
          <w:p w14:paraId="6A84FD1C">
            <w:pPr>
              <w:spacing w:line="360" w:lineRule="auto"/>
              <w:ind w:firstLine="0" w:firstLineChars="0"/>
              <w:jc w:val="left"/>
              <w:rPr>
                <w:rFonts w:cs="Arial"/>
              </w:rPr>
            </w:pPr>
            <w:r>
              <w:rPr>
                <w:rFonts w:cs="Arial"/>
              </w:rPr>
              <w:t>}</w:t>
            </w:r>
          </w:p>
        </w:tc>
      </w:tr>
      <w:bookmarkEnd w:id="1077"/>
      <w:bookmarkEnd w:id="1078"/>
      <w:bookmarkEnd w:id="1206"/>
      <w:bookmarkEnd w:id="1207"/>
    </w:tbl>
    <w:p w14:paraId="407CFF98">
      <w:pPr>
        <w:pStyle w:val="6"/>
        <w:spacing w:after="156"/>
      </w:pPr>
      <w:bookmarkStart w:id="1215" w:name="_Toc220343697"/>
      <w:bookmarkStart w:id="1216" w:name="_Toc156984078"/>
      <w:bookmarkStart w:id="1217" w:name="_Toc159418642"/>
      <w:r>
        <w:rPr>
          <w:rFonts w:hint="eastAsia"/>
        </w:rPr>
        <w:t>录像配置</w:t>
      </w:r>
      <w:bookmarkEnd w:id="1215"/>
    </w:p>
    <w:p w14:paraId="7271AE1D">
      <w:pPr>
        <w:pStyle w:val="8"/>
      </w:pPr>
      <w:bookmarkStart w:id="1218" w:name="_Toc220343698"/>
      <w:r>
        <w:rPr>
          <w:rFonts w:hint="eastAsia"/>
        </w:rPr>
        <w:t>使用说明</w:t>
      </w:r>
      <w:bookmarkEnd w:id="1218"/>
    </w:p>
    <w:p w14:paraId="4D2381A6">
      <w:pPr>
        <w:numPr>
          <w:ilvl w:val="0"/>
          <w:numId w:val="180"/>
        </w:numPr>
        <w:ind w:firstLineChars="0"/>
        <w:rPr>
          <w:rFonts w:hint="eastAsia"/>
        </w:rPr>
      </w:pPr>
      <w:r>
        <w:rPr>
          <w:rFonts w:hint="eastAsia"/>
        </w:rPr>
        <w:t>本章节接口仅项目型应用可以调用。</w:t>
      </w:r>
    </w:p>
    <w:p w14:paraId="26727687">
      <w:pPr>
        <w:numPr>
          <w:ilvl w:val="0"/>
          <w:numId w:val="181"/>
        </w:numPr>
        <w:ind w:firstLineChars="0"/>
        <w:rPr>
          <w:rFonts w:hint="eastAsia"/>
        </w:rPr>
      </w:pPr>
      <w:r>
        <w:rPr>
          <w:rFonts w:hint="eastAsia"/>
        </w:rPr>
        <w:t>通过本章节接口获取/设置的录像计划模板和录像配置会与商云安防管理中心的录像配置保持同步。</w:t>
      </w:r>
    </w:p>
    <w:p w14:paraId="1BBDFF30">
      <w:pPr>
        <w:numPr>
          <w:ilvl w:val="0"/>
          <w:numId w:val="182"/>
        </w:numPr>
        <w:ind w:firstLineChars="0"/>
      </w:pPr>
      <w:r>
        <w:rPr>
          <w:rFonts w:hint="eastAsia"/>
        </w:rPr>
        <w:t>接口</w:t>
      </w:r>
      <w:r>
        <w:fldChar w:fldCharType="begin"/>
      </w:r>
      <w:r>
        <w:instrText xml:space="preserve"> </w:instrText>
      </w:r>
      <w:r>
        <w:rPr>
          <w:rFonts w:hint="eastAsia"/>
        </w:rPr>
        <w:instrText xml:space="preserve">REF _Ref216079026 \r \h</w:instrText>
      </w:r>
      <w:r>
        <w:instrText xml:space="preserve"> </w:instrText>
      </w:r>
      <w:r>
        <w:fldChar w:fldCharType="separate"/>
      </w:r>
      <w:r>
        <w:t>1.4.13.2</w:t>
      </w:r>
      <w:r>
        <w:fldChar w:fldCharType="end"/>
      </w:r>
      <w:r>
        <w:fldChar w:fldCharType="begin"/>
      </w:r>
      <w:r>
        <w:instrText xml:space="preserve"> REF _Ref216079030 \h </w:instrText>
      </w:r>
      <w:r>
        <w:fldChar w:fldCharType="separate"/>
      </w:r>
      <w:r>
        <w:rPr>
          <w:rFonts w:hint="eastAsia"/>
        </w:rPr>
        <w:t>获取录像计划模板列表</w:t>
      </w:r>
      <w:r>
        <w:fldChar w:fldCharType="end"/>
      </w:r>
      <w:r>
        <w:rPr>
          <w:rFonts w:hint="eastAsia"/>
        </w:rPr>
        <w:t>、</w:t>
      </w:r>
      <w:r>
        <w:fldChar w:fldCharType="begin"/>
      </w:r>
      <w:r>
        <w:instrText xml:space="preserve"> </w:instrText>
      </w:r>
      <w:r>
        <w:rPr>
          <w:rFonts w:hint="eastAsia"/>
        </w:rPr>
        <w:instrText xml:space="preserve">REF _Ref216079043 \r \h</w:instrText>
      </w:r>
      <w:r>
        <w:instrText xml:space="preserve"> </w:instrText>
      </w:r>
      <w:r>
        <w:fldChar w:fldCharType="separate"/>
      </w:r>
      <w:r>
        <w:t>1.4.13.3</w:t>
      </w:r>
      <w:r>
        <w:fldChar w:fldCharType="end"/>
      </w:r>
      <w:r>
        <w:fldChar w:fldCharType="begin"/>
      </w:r>
      <w:r>
        <w:instrText xml:space="preserve"> REF _Ref216079048 \h </w:instrText>
      </w:r>
      <w:r>
        <w:fldChar w:fldCharType="separate"/>
      </w:r>
      <w:r>
        <w:rPr>
          <w:rFonts w:hint="eastAsia"/>
        </w:rPr>
        <w:t>获取录像计划模板详情</w:t>
      </w:r>
      <w:r>
        <w:fldChar w:fldCharType="end"/>
      </w:r>
      <w:r>
        <w:rPr>
          <w:rFonts w:hint="eastAsia"/>
        </w:rPr>
        <w:t>、</w:t>
      </w:r>
      <w:r>
        <w:fldChar w:fldCharType="begin"/>
      </w:r>
      <w:r>
        <w:instrText xml:space="preserve"> </w:instrText>
      </w:r>
      <w:r>
        <w:rPr>
          <w:rFonts w:hint="eastAsia"/>
        </w:rPr>
        <w:instrText xml:space="preserve">REF _Ref216079060 \r \h</w:instrText>
      </w:r>
      <w:r>
        <w:instrText xml:space="preserve"> </w:instrText>
      </w:r>
      <w:r>
        <w:fldChar w:fldCharType="separate"/>
      </w:r>
      <w:r>
        <w:t>1.4.13.4</w:t>
      </w:r>
      <w:r>
        <w:fldChar w:fldCharType="end"/>
      </w:r>
      <w:r>
        <w:fldChar w:fldCharType="begin"/>
      </w:r>
      <w:r>
        <w:instrText xml:space="preserve"> REF _Ref216079063 \h </w:instrText>
      </w:r>
      <w:r>
        <w:fldChar w:fldCharType="separate"/>
      </w:r>
      <w:r>
        <w:rPr>
          <w:rFonts w:hint="eastAsia"/>
        </w:rPr>
        <w:t>设置录像计划模板</w:t>
      </w:r>
      <w:r>
        <w:fldChar w:fldCharType="end"/>
      </w:r>
      <w:r>
        <w:rPr>
          <w:rFonts w:hint="eastAsia"/>
        </w:rPr>
        <w:t>用于查看和编辑企业下的录像计划模板，录像计划模板决定了设备在什么时间段开始录像，在什么条件下开始录像。</w:t>
      </w:r>
    </w:p>
    <w:p w14:paraId="61F82E55">
      <w:pPr>
        <w:numPr>
          <w:ilvl w:val="0"/>
          <w:numId w:val="182"/>
        </w:numPr>
        <w:ind w:firstLineChars="0"/>
      </w:pPr>
      <w:r>
        <w:rPr>
          <w:rFonts w:hint="eastAsia"/>
        </w:rPr>
        <w:t>接口</w:t>
      </w:r>
      <w:r>
        <w:fldChar w:fldCharType="begin"/>
      </w:r>
      <w:r>
        <w:instrText xml:space="preserve"> </w:instrText>
      </w:r>
      <w:r>
        <w:rPr>
          <w:rFonts w:hint="eastAsia"/>
        </w:rPr>
        <w:instrText xml:space="preserve">REF _Ref216079079 \r \h</w:instrText>
      </w:r>
      <w:r>
        <w:instrText xml:space="preserve"> </w:instrText>
      </w:r>
      <w:r>
        <w:fldChar w:fldCharType="separate"/>
      </w:r>
      <w:r>
        <w:t>1.4.13.5</w:t>
      </w:r>
      <w:r>
        <w:fldChar w:fldCharType="end"/>
      </w:r>
      <w:r>
        <w:fldChar w:fldCharType="begin"/>
      </w:r>
      <w:r>
        <w:instrText xml:space="preserve"> REF _Ref216079081 \h </w:instrText>
      </w:r>
      <w:r>
        <w:fldChar w:fldCharType="separate"/>
      </w:r>
      <w:r>
        <w:rPr>
          <w:rFonts w:hint="eastAsia"/>
        </w:rPr>
        <w:t>分页查询项目下设备的录像配置</w:t>
      </w:r>
      <w:r>
        <w:fldChar w:fldCharType="end"/>
      </w:r>
      <w:r>
        <w:rPr>
          <w:rFonts w:hint="eastAsia"/>
        </w:rPr>
        <w:t>用于获取企业下哪些设备开启了录像（需要先在商云安防管理中心或调用接口</w:t>
      </w:r>
      <w:r>
        <w:fldChar w:fldCharType="begin"/>
      </w:r>
      <w:r>
        <w:instrText xml:space="preserve"> </w:instrText>
      </w:r>
      <w:r>
        <w:rPr>
          <w:rFonts w:hint="eastAsia"/>
        </w:rPr>
        <w:instrText xml:space="preserve">REF _Ref216079095 \r \h</w:instrText>
      </w:r>
      <w:r>
        <w:instrText xml:space="preserve"> </w:instrText>
      </w:r>
      <w:r>
        <w:fldChar w:fldCharType="separate"/>
      </w:r>
      <w:r>
        <w:t>1.4.13.6</w:t>
      </w:r>
      <w:r>
        <w:fldChar w:fldCharType="end"/>
      </w:r>
      <w:r>
        <w:fldChar w:fldCharType="begin"/>
      </w:r>
      <w:r>
        <w:instrText xml:space="preserve"> REF _Ref216079098 \h </w:instrText>
      </w:r>
      <w:r>
        <w:fldChar w:fldCharType="separate"/>
      </w:r>
      <w:r>
        <w:rPr>
          <w:rFonts w:hint="eastAsia"/>
        </w:rPr>
        <w:t>为设备添加录像配置</w:t>
      </w:r>
      <w:r>
        <w:fldChar w:fldCharType="end"/>
      </w:r>
      <w:r>
        <w:rPr>
          <w:rFonts w:hint="eastAsia"/>
        </w:rPr>
        <w:t>后才能被查询到）。</w:t>
      </w:r>
    </w:p>
    <w:p w14:paraId="17E0FE3B">
      <w:pPr>
        <w:numPr>
          <w:ilvl w:val="0"/>
          <w:numId w:val="182"/>
        </w:numPr>
        <w:ind w:firstLineChars="0"/>
        <w:rPr>
          <w:rFonts w:hint="eastAsia"/>
        </w:rPr>
      </w:pPr>
      <w:r>
        <w:rPr>
          <w:rFonts w:hint="eastAsia"/>
        </w:rPr>
        <w:t>接口</w:t>
      </w:r>
      <w:r>
        <w:fldChar w:fldCharType="begin"/>
      </w:r>
      <w:r>
        <w:instrText xml:space="preserve"> </w:instrText>
      </w:r>
      <w:r>
        <w:rPr>
          <w:rFonts w:hint="eastAsia"/>
        </w:rPr>
        <w:instrText xml:space="preserve">REF _Ref216079107 \r \h</w:instrText>
      </w:r>
      <w:r>
        <w:instrText xml:space="preserve"> </w:instrText>
      </w:r>
      <w:r>
        <w:fldChar w:fldCharType="separate"/>
      </w:r>
      <w:r>
        <w:t>1.4.13.6</w:t>
      </w:r>
      <w:r>
        <w:fldChar w:fldCharType="end"/>
      </w:r>
      <w:r>
        <w:fldChar w:fldCharType="begin"/>
      </w:r>
      <w:r>
        <w:instrText xml:space="preserve"> REF _Ref216079110 \h </w:instrText>
      </w:r>
      <w:r>
        <w:fldChar w:fldCharType="separate"/>
      </w:r>
      <w:r>
        <w:rPr>
          <w:rFonts w:hint="eastAsia"/>
        </w:rPr>
        <w:t>为设备添加录像配置</w:t>
      </w:r>
      <w:r>
        <w:fldChar w:fldCharType="end"/>
      </w:r>
      <w:r>
        <w:rPr>
          <w:rFonts w:hint="eastAsia"/>
        </w:rPr>
        <w:t>、</w:t>
      </w:r>
      <w:r>
        <w:fldChar w:fldCharType="begin"/>
      </w:r>
      <w:r>
        <w:instrText xml:space="preserve"> </w:instrText>
      </w:r>
      <w:r>
        <w:rPr>
          <w:rFonts w:hint="eastAsia"/>
        </w:rPr>
        <w:instrText xml:space="preserve">REF _Ref216079120 \r \h</w:instrText>
      </w:r>
      <w:r>
        <w:instrText xml:space="preserve"> </w:instrText>
      </w:r>
      <w:r>
        <w:fldChar w:fldCharType="separate"/>
      </w:r>
      <w:r>
        <w:t>1.4.13.7</w:t>
      </w:r>
      <w:r>
        <w:fldChar w:fldCharType="end"/>
      </w:r>
      <w:r>
        <w:fldChar w:fldCharType="begin"/>
      </w:r>
      <w:r>
        <w:instrText xml:space="preserve"> REF _Ref216079123 \h </w:instrText>
      </w:r>
      <w:r>
        <w:fldChar w:fldCharType="separate"/>
      </w:r>
      <w:r>
        <w:rPr>
          <w:rFonts w:hint="eastAsia"/>
        </w:rPr>
        <w:t>删除设备的录像配置</w:t>
      </w:r>
      <w:r>
        <w:fldChar w:fldCharType="end"/>
      </w:r>
      <w:r>
        <w:rPr>
          <w:rFonts w:hint="eastAsia"/>
        </w:rPr>
        <w:t>、</w:t>
      </w:r>
      <w:r>
        <w:fldChar w:fldCharType="begin"/>
      </w:r>
      <w:r>
        <w:instrText xml:space="preserve"> </w:instrText>
      </w:r>
      <w:r>
        <w:rPr>
          <w:rFonts w:hint="eastAsia"/>
        </w:rPr>
        <w:instrText xml:space="preserve">REF _Ref216079131 \r \h</w:instrText>
      </w:r>
      <w:r>
        <w:instrText xml:space="preserve"> </w:instrText>
      </w:r>
      <w:r>
        <w:fldChar w:fldCharType="separate"/>
      </w:r>
      <w:r>
        <w:t>1.4.13.8</w:t>
      </w:r>
      <w:r>
        <w:fldChar w:fldCharType="end"/>
      </w:r>
      <w:r>
        <w:fldChar w:fldCharType="begin"/>
      </w:r>
      <w:r>
        <w:instrText xml:space="preserve"> REF _Ref216079134 \h </w:instrText>
      </w:r>
      <w:r>
        <w:fldChar w:fldCharType="separate"/>
      </w:r>
      <w:r>
        <w:rPr>
          <w:rFonts w:hint="eastAsia"/>
        </w:rPr>
        <w:t>修改设备的录像配置</w:t>
      </w:r>
      <w:r>
        <w:fldChar w:fldCharType="end"/>
      </w:r>
      <w:r>
        <w:rPr>
          <w:rFonts w:hint="eastAsia"/>
        </w:rPr>
        <w:t>用于给设备添加、编辑、删除录像设置。</w:t>
      </w:r>
    </w:p>
    <w:p w14:paraId="5F199B95">
      <w:pPr>
        <w:pStyle w:val="8"/>
      </w:pPr>
      <w:bookmarkStart w:id="1219" w:name="_Ref216079030"/>
      <w:bookmarkStart w:id="1220" w:name="_Ref216079186"/>
      <w:bookmarkStart w:id="1221" w:name="_Ref216079210"/>
      <w:bookmarkStart w:id="1222" w:name="_Ref216079246"/>
      <w:bookmarkStart w:id="1223" w:name="_Ref216079244"/>
      <w:bookmarkStart w:id="1224" w:name="_Ref216079161"/>
      <w:bookmarkStart w:id="1225" w:name="_Ref216079164"/>
      <w:bookmarkStart w:id="1226" w:name="_Ref216079026"/>
      <w:bookmarkStart w:id="1227" w:name="_Ref216079189"/>
      <w:bookmarkStart w:id="1228" w:name="_Ref216079212"/>
      <w:bookmarkStart w:id="1229" w:name="_Toc220343699"/>
      <w:r>
        <w:rPr>
          <w:rFonts w:hint="eastAsia"/>
        </w:rPr>
        <w:t>获取录像计划模板列表</w:t>
      </w:r>
      <w:bookmarkEnd w:id="1219"/>
      <w:bookmarkEnd w:id="1220"/>
      <w:bookmarkEnd w:id="1221"/>
      <w:bookmarkEnd w:id="1222"/>
      <w:bookmarkEnd w:id="1223"/>
      <w:bookmarkEnd w:id="1224"/>
      <w:bookmarkEnd w:id="1225"/>
      <w:bookmarkEnd w:id="1226"/>
      <w:bookmarkEnd w:id="1227"/>
      <w:bookmarkEnd w:id="1228"/>
      <w:bookmarkEnd w:id="1229"/>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2422"/>
        <w:gridCol w:w="5283"/>
      </w:tblGrid>
      <w:tr w14:paraId="0C4D62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304D6AC">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4C30817">
            <w:pPr>
              <w:overflowPunct w:val="0"/>
              <w:autoSpaceDE w:val="0"/>
              <w:autoSpaceDN w:val="0"/>
              <w:spacing w:before="62" w:beforeLines="20" w:after="62" w:afterLines="20"/>
              <w:ind w:firstLine="0" w:firstLineChars="0"/>
            </w:pPr>
            <w:r>
              <w:rPr>
                <w:rFonts w:hint="eastAsia"/>
              </w:rPr>
              <w:t>内容</w:t>
            </w:r>
          </w:p>
        </w:tc>
      </w:tr>
      <w:tr w14:paraId="770579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5D4AC75">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0198E30">
            <w:pPr>
              <w:overflowPunct w:val="0"/>
              <w:autoSpaceDE w:val="0"/>
              <w:autoSpaceDN w:val="0"/>
              <w:spacing w:before="62" w:beforeLines="20" w:after="62" w:afterLines="20"/>
              <w:ind w:firstLine="0" w:firstLineChars="0"/>
            </w:pPr>
            <w:r>
              <w:t>/tums/open/record/v1/getAllRecordPlans</w:t>
            </w:r>
          </w:p>
        </w:tc>
      </w:tr>
      <w:tr w14:paraId="74BF2B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2558DB1E">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CA9F8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3A4E24F">
            <w:pPr>
              <w:overflowPunct w:val="0"/>
              <w:autoSpaceDE w:val="0"/>
              <w:autoSpaceDN w:val="0"/>
              <w:spacing w:before="62" w:beforeLines="20" w:after="62" w:afterLines="20"/>
              <w:ind w:firstLine="0" w:firstLineChars="0"/>
            </w:pPr>
            <w:r>
              <w:rPr>
                <w:rFonts w:hint="eastAsia"/>
              </w:rPr>
              <w:t>无</w:t>
            </w:r>
          </w:p>
        </w:tc>
        <w:tc>
          <w:tcPr>
            <w:tcW w:w="7705" w:type="dxa"/>
            <w:gridSpan w:val="2"/>
            <w:shd w:val="clear" w:color="auto" w:fill="auto"/>
            <w:noWrap w:val="0"/>
            <w:vAlign w:val="center"/>
          </w:tcPr>
          <w:p w14:paraId="4B48F72C">
            <w:pPr>
              <w:overflowPunct w:val="0"/>
              <w:autoSpaceDE w:val="0"/>
              <w:autoSpaceDN w:val="0"/>
              <w:spacing w:before="62" w:beforeLines="20" w:after="62" w:afterLines="20"/>
              <w:ind w:firstLine="0" w:firstLineChars="0"/>
            </w:pPr>
          </w:p>
        </w:tc>
      </w:tr>
      <w:tr w14:paraId="576C476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3052D22E">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447ED1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87C1C4A">
            <w:pPr>
              <w:overflowPunct w:val="0"/>
              <w:autoSpaceDE w:val="0"/>
              <w:autoSpaceDN w:val="0"/>
              <w:spacing w:before="62" w:beforeLines="20" w:after="62" w:afterLines="20"/>
              <w:ind w:firstLine="0" w:firstLineChars="0"/>
            </w:pPr>
            <w:r>
              <w:rPr>
                <w:rFonts w:hint="eastAsia"/>
              </w:rPr>
              <w:t>error_code</w:t>
            </w:r>
          </w:p>
          <w:p w14:paraId="73B3B842">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67FAA8E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82FE4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restart"/>
            <w:shd w:val="clear" w:color="auto" w:fill="auto"/>
            <w:noWrap w:val="0"/>
            <w:vAlign w:val="center"/>
          </w:tcPr>
          <w:p w14:paraId="601A6062">
            <w:pPr>
              <w:overflowPunct w:val="0"/>
              <w:autoSpaceDE w:val="0"/>
              <w:autoSpaceDN w:val="0"/>
              <w:spacing w:before="62" w:beforeLines="20" w:after="62" w:afterLines="20"/>
              <w:ind w:firstLine="0" w:firstLineChars="0"/>
            </w:pPr>
            <w:r>
              <w:t>r</w:t>
            </w:r>
            <w:r>
              <w:rPr>
                <w:rFonts w:hint="eastAsia"/>
              </w:rPr>
              <w:t>esult</w:t>
            </w:r>
          </w:p>
          <w:p w14:paraId="5F423F67">
            <w:pPr>
              <w:overflowPunct w:val="0"/>
              <w:autoSpaceDE w:val="0"/>
              <w:autoSpaceDN w:val="0"/>
              <w:spacing w:before="62" w:beforeLines="20" w:after="62" w:afterLines="20"/>
              <w:ind w:firstLine="0" w:firstLineChars="0"/>
              <w:rPr>
                <w:rFonts w:hint="eastAsia"/>
              </w:rPr>
            </w:pPr>
            <w:r>
              <w:rPr>
                <w:color w:val="767171"/>
              </w:rPr>
              <w:t>object</w:t>
            </w:r>
          </w:p>
        </w:tc>
        <w:tc>
          <w:tcPr>
            <w:tcW w:w="2422" w:type="dxa"/>
            <w:shd w:val="clear" w:color="auto" w:fill="auto"/>
            <w:noWrap w:val="0"/>
            <w:vAlign w:val="center"/>
          </w:tcPr>
          <w:p w14:paraId="3145DC65">
            <w:pPr>
              <w:overflowPunct w:val="0"/>
              <w:autoSpaceDE w:val="0"/>
              <w:autoSpaceDN w:val="0"/>
              <w:spacing w:before="62" w:beforeLines="20" w:after="62" w:afterLines="20"/>
              <w:ind w:firstLine="0" w:firstLineChars="0"/>
            </w:pPr>
            <w:r>
              <w:t>recordPlanId</w:t>
            </w:r>
          </w:p>
          <w:p w14:paraId="31CF0DD8">
            <w:pPr>
              <w:overflowPunct w:val="0"/>
              <w:autoSpaceDE w:val="0"/>
              <w:autoSpaceDN w:val="0"/>
              <w:spacing w:before="62" w:beforeLines="20" w:after="62" w:afterLines="20"/>
              <w:ind w:firstLine="0" w:firstLineChars="0"/>
            </w:pPr>
            <w:r>
              <w:rPr>
                <w:color w:val="767171"/>
              </w:rPr>
              <w:t>int</w:t>
            </w:r>
          </w:p>
        </w:tc>
        <w:tc>
          <w:tcPr>
            <w:tcW w:w="5283" w:type="dxa"/>
            <w:shd w:val="clear" w:color="auto" w:fill="auto"/>
            <w:noWrap w:val="0"/>
            <w:vAlign w:val="center"/>
          </w:tcPr>
          <w:p w14:paraId="11C3DF6F">
            <w:pPr>
              <w:overflowPunct w:val="0"/>
              <w:autoSpaceDE w:val="0"/>
              <w:autoSpaceDN w:val="0"/>
              <w:spacing w:before="62" w:beforeLines="20" w:after="62" w:afterLines="20"/>
              <w:ind w:firstLine="0" w:firstLineChars="0"/>
              <w:rPr>
                <w:rFonts w:hint="eastAsia"/>
              </w:rPr>
            </w:pPr>
            <w:r>
              <w:rPr>
                <w:rFonts w:hint="eastAsia"/>
              </w:rPr>
              <w:t>录像计划模板id</w:t>
            </w:r>
          </w:p>
        </w:tc>
      </w:tr>
      <w:tr w14:paraId="008715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5779268F">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69BEF467">
            <w:pPr>
              <w:overflowPunct w:val="0"/>
              <w:autoSpaceDE w:val="0"/>
              <w:autoSpaceDN w:val="0"/>
              <w:spacing w:before="62" w:beforeLines="20" w:after="62" w:afterLines="20"/>
              <w:ind w:firstLine="0" w:firstLineChars="0"/>
            </w:pPr>
            <w:r>
              <w:t>userDefinedSign</w:t>
            </w:r>
          </w:p>
          <w:p w14:paraId="132D63B3">
            <w:pPr>
              <w:overflowPunct w:val="0"/>
              <w:autoSpaceDE w:val="0"/>
              <w:autoSpaceDN w:val="0"/>
              <w:spacing w:before="62" w:beforeLines="20" w:after="62" w:afterLines="20"/>
              <w:ind w:firstLine="0" w:firstLineChars="0"/>
            </w:pPr>
            <w:r>
              <w:rPr>
                <w:rFonts w:hint="eastAsia"/>
                <w:color w:val="767171"/>
              </w:rPr>
              <w:t>int</w:t>
            </w:r>
          </w:p>
        </w:tc>
        <w:tc>
          <w:tcPr>
            <w:tcW w:w="5283" w:type="dxa"/>
            <w:shd w:val="clear" w:color="auto" w:fill="auto"/>
            <w:noWrap w:val="0"/>
            <w:vAlign w:val="center"/>
          </w:tcPr>
          <w:p w14:paraId="315F1625">
            <w:pPr>
              <w:overflowPunct w:val="0"/>
              <w:autoSpaceDE w:val="0"/>
              <w:autoSpaceDN w:val="0"/>
              <w:spacing w:before="62" w:beforeLines="20" w:after="62" w:afterLines="20"/>
              <w:ind w:firstLine="0" w:firstLineChars="0"/>
            </w:pPr>
            <w:r>
              <w:rPr>
                <w:rFonts w:hint="eastAsia"/>
              </w:rPr>
              <w:t>是否是用户自定义模板</w:t>
            </w:r>
          </w:p>
          <w:tbl>
            <w:tblPr>
              <w:tblStyle w:val="58"/>
              <w:tblW w:w="386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0"/>
            </w:tblGrid>
            <w:tr w14:paraId="338C16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EACA83D">
                  <w:pPr>
                    <w:overflowPunct w:val="0"/>
                    <w:autoSpaceDE w:val="0"/>
                    <w:autoSpaceDN w:val="0"/>
                    <w:spacing w:before="62" w:beforeLines="20" w:after="62" w:afterLines="20"/>
                    <w:ind w:firstLine="0" w:firstLineChars="0"/>
                  </w:pPr>
                  <w:r>
                    <w:rPr>
                      <w:rFonts w:hint="eastAsia"/>
                    </w:rPr>
                    <w:t>枚举值</w:t>
                  </w:r>
                </w:p>
              </w:tc>
              <w:tc>
                <w:tcPr>
                  <w:tcW w:w="2750" w:type="dxa"/>
                  <w:shd w:val="clear" w:color="auto" w:fill="E7E6E6"/>
                  <w:noWrap w:val="0"/>
                  <w:vAlign w:val="center"/>
                </w:tcPr>
                <w:p w14:paraId="3980C0B4">
                  <w:pPr>
                    <w:overflowPunct w:val="0"/>
                    <w:autoSpaceDE w:val="0"/>
                    <w:autoSpaceDN w:val="0"/>
                    <w:spacing w:before="62" w:beforeLines="20" w:after="62" w:afterLines="20"/>
                    <w:ind w:firstLine="0" w:firstLineChars="0"/>
                  </w:pPr>
                  <w:r>
                    <w:rPr>
                      <w:rFonts w:hint="eastAsia"/>
                    </w:rPr>
                    <w:t>含义</w:t>
                  </w:r>
                </w:p>
              </w:tc>
            </w:tr>
            <w:tr w14:paraId="23CC0A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F71985C">
                  <w:pPr>
                    <w:overflowPunct w:val="0"/>
                    <w:autoSpaceDE w:val="0"/>
                    <w:autoSpaceDN w:val="0"/>
                    <w:spacing w:before="62" w:beforeLines="20" w:after="62" w:afterLines="20"/>
                    <w:ind w:firstLine="0" w:firstLineChars="0"/>
                  </w:pPr>
                  <w:r>
                    <w:t>0</w:t>
                  </w:r>
                </w:p>
              </w:tc>
              <w:tc>
                <w:tcPr>
                  <w:tcW w:w="2750" w:type="dxa"/>
                  <w:shd w:val="clear" w:color="auto" w:fill="auto"/>
                  <w:noWrap w:val="0"/>
                  <w:vAlign w:val="center"/>
                </w:tcPr>
                <w:p w14:paraId="25AA4CBF">
                  <w:pPr>
                    <w:overflowPunct w:val="0"/>
                    <w:autoSpaceDE w:val="0"/>
                    <w:autoSpaceDN w:val="0"/>
                    <w:spacing w:before="62" w:beforeLines="20" w:after="62" w:afterLines="20"/>
                    <w:ind w:firstLine="0" w:firstLineChars="0"/>
                    <w:rPr>
                      <w:rFonts w:hint="eastAsia"/>
                    </w:rPr>
                  </w:pPr>
                  <w:r>
                    <w:rPr>
                      <w:rFonts w:hint="eastAsia"/>
                    </w:rPr>
                    <w:t>系统预置模板，不可编辑</w:t>
                  </w:r>
                </w:p>
              </w:tc>
            </w:tr>
            <w:tr w14:paraId="103AE5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DAB08BE">
                  <w:pPr>
                    <w:overflowPunct w:val="0"/>
                    <w:autoSpaceDE w:val="0"/>
                    <w:autoSpaceDN w:val="0"/>
                    <w:spacing w:before="62" w:beforeLines="20" w:after="62" w:afterLines="20"/>
                    <w:ind w:firstLine="0" w:firstLineChars="0"/>
                  </w:pPr>
                  <w:r>
                    <w:t>1</w:t>
                  </w:r>
                </w:p>
              </w:tc>
              <w:tc>
                <w:tcPr>
                  <w:tcW w:w="2750" w:type="dxa"/>
                  <w:shd w:val="clear" w:color="auto" w:fill="auto"/>
                  <w:noWrap w:val="0"/>
                  <w:vAlign w:val="center"/>
                </w:tcPr>
                <w:p w14:paraId="343F7648">
                  <w:pPr>
                    <w:overflowPunct w:val="0"/>
                    <w:autoSpaceDE w:val="0"/>
                    <w:autoSpaceDN w:val="0"/>
                    <w:spacing w:before="62" w:beforeLines="20" w:after="62" w:afterLines="20"/>
                    <w:ind w:firstLine="0" w:firstLineChars="0"/>
                    <w:rPr>
                      <w:rFonts w:hint="eastAsia"/>
                    </w:rPr>
                  </w:pPr>
                  <w:r>
                    <w:rPr>
                      <w:rFonts w:hint="eastAsia"/>
                    </w:rPr>
                    <w:t>用户自定义模板，可编辑</w:t>
                  </w:r>
                </w:p>
              </w:tc>
            </w:tr>
          </w:tbl>
          <w:p w14:paraId="4F6AD30F">
            <w:pPr>
              <w:overflowPunct w:val="0"/>
              <w:autoSpaceDE w:val="0"/>
              <w:autoSpaceDN w:val="0"/>
              <w:spacing w:before="62" w:beforeLines="20" w:after="62" w:afterLines="20"/>
              <w:ind w:firstLine="0" w:firstLineChars="0"/>
              <w:rPr>
                <w:rFonts w:hint="eastAsia"/>
              </w:rPr>
            </w:pPr>
          </w:p>
        </w:tc>
      </w:tr>
      <w:tr w14:paraId="170905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51B76B52">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70A0520A">
            <w:pPr>
              <w:overflowPunct w:val="0"/>
              <w:autoSpaceDE w:val="0"/>
              <w:autoSpaceDN w:val="0"/>
              <w:spacing w:before="62" w:beforeLines="20" w:after="62" w:afterLines="20"/>
              <w:ind w:firstLine="0" w:firstLineChars="0"/>
            </w:pPr>
            <w:r>
              <w:t>planName</w:t>
            </w:r>
          </w:p>
          <w:p w14:paraId="6356522B">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5283" w:type="dxa"/>
            <w:shd w:val="clear" w:color="auto" w:fill="auto"/>
            <w:noWrap w:val="0"/>
            <w:vAlign w:val="center"/>
          </w:tcPr>
          <w:p w14:paraId="29E735C4">
            <w:pPr>
              <w:overflowPunct w:val="0"/>
              <w:autoSpaceDE w:val="0"/>
              <w:autoSpaceDN w:val="0"/>
              <w:spacing w:before="62" w:beforeLines="20" w:after="62" w:afterLines="20"/>
              <w:ind w:firstLine="0" w:firstLineChars="0"/>
            </w:pPr>
            <w:r>
              <w:rPr>
                <w:rFonts w:hint="eastAsia"/>
              </w:rPr>
              <w:t>录像计划模板名称</w:t>
            </w:r>
          </w:p>
        </w:tc>
      </w:tr>
      <w:tr w14:paraId="661179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E509AD5">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307FC94E">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73DE42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6A6CD43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275D9D8D">
            <w:pPr>
              <w:overflowPunct w:val="0"/>
              <w:autoSpaceDE w:val="0"/>
              <w:autoSpaceDN w:val="0"/>
              <w:spacing w:before="62" w:beforeLines="20" w:after="62" w:afterLines="20"/>
              <w:ind w:firstLine="0" w:firstLineChars="0"/>
              <w:rPr>
                <w:rFonts w:hint="eastAsia"/>
              </w:rPr>
            </w:pPr>
            <w:r>
              <w:rPr>
                <w:rFonts w:hint="eastAsia"/>
              </w:rPr>
              <w:t>获取录像计划模板列表</w:t>
            </w:r>
          </w:p>
        </w:tc>
      </w:tr>
    </w:tbl>
    <w:p w14:paraId="359F9EB1">
      <w:pPr>
        <w:ind w:firstLine="0" w:firstLineChars="0"/>
        <w:rPr>
          <w:rFonts w:hint="eastAsia"/>
        </w:rPr>
      </w:pPr>
    </w:p>
    <w:p w14:paraId="481630CF">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30A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16403B0">
            <w:pPr>
              <w:widowControl/>
              <w:snapToGrid w:val="0"/>
              <w:ind w:firstLine="0" w:firstLineChars="0"/>
              <w:textAlignment w:val="baseline"/>
              <w:rPr>
                <w:b/>
                <w:kern w:val="0"/>
                <w:szCs w:val="21"/>
              </w:rPr>
            </w:pPr>
            <w:r>
              <w:rPr>
                <w:b/>
                <w:kern w:val="0"/>
                <w:szCs w:val="21"/>
              </w:rPr>
              <w:t>Request:</w:t>
            </w:r>
          </w:p>
          <w:p w14:paraId="4399A99E">
            <w:pPr>
              <w:ind w:firstLine="0" w:firstLineChars="0"/>
              <w:jc w:val="left"/>
            </w:pPr>
            <w:r>
              <w:t>{}</w:t>
            </w:r>
          </w:p>
          <w:p w14:paraId="31375EF7">
            <w:pPr>
              <w:widowControl/>
              <w:snapToGrid w:val="0"/>
              <w:ind w:firstLine="0" w:firstLineChars="0"/>
              <w:textAlignment w:val="baseline"/>
              <w:rPr>
                <w:b/>
                <w:kern w:val="0"/>
                <w:szCs w:val="21"/>
              </w:rPr>
            </w:pPr>
            <w:r>
              <w:rPr>
                <w:b/>
                <w:kern w:val="0"/>
                <w:szCs w:val="21"/>
              </w:rPr>
              <w:t>Response:</w:t>
            </w:r>
          </w:p>
          <w:p w14:paraId="23B6F1DF">
            <w:pPr>
              <w:ind w:firstLine="0" w:firstLineChars="0"/>
              <w:jc w:val="left"/>
            </w:pPr>
            <w:r>
              <w:t>{</w:t>
            </w:r>
          </w:p>
          <w:p w14:paraId="79B3C212">
            <w:pPr>
              <w:ind w:firstLine="435" w:firstLineChars="0"/>
              <w:jc w:val="left"/>
            </w:pPr>
            <w:r>
              <w:t>"error_code": 0</w:t>
            </w:r>
          </w:p>
          <w:p w14:paraId="2F21DA8A">
            <w:pPr>
              <w:ind w:firstLine="435" w:firstLineChars="0"/>
              <w:jc w:val="left"/>
            </w:pPr>
            <w:r>
              <w:t>"result": [{</w:t>
            </w:r>
          </w:p>
          <w:p w14:paraId="23A5A226">
            <w:pPr>
              <w:ind w:firstLine="840" w:firstLineChars="400"/>
              <w:jc w:val="left"/>
            </w:pPr>
            <w:r>
              <w:t>" recordPlanId": 2000009660,</w:t>
            </w:r>
          </w:p>
          <w:p w14:paraId="3532327F">
            <w:pPr>
              <w:ind w:firstLine="840" w:firstLineChars="400"/>
              <w:jc w:val="left"/>
            </w:pPr>
            <w:r>
              <w:t>" userDefinedSign": 0,</w:t>
            </w:r>
          </w:p>
          <w:p w14:paraId="1945615A">
            <w:pPr>
              <w:ind w:firstLine="840" w:firstLineChars="400"/>
              <w:jc w:val="left"/>
            </w:pPr>
            <w:r>
              <w:t>" planName": "</w:t>
            </w:r>
            <w:r>
              <w:rPr>
                <w:rFonts w:hint="eastAsia"/>
              </w:rPr>
              <w:t>全天候模板</w:t>
            </w:r>
            <w:r>
              <w:t>"</w:t>
            </w:r>
          </w:p>
          <w:p w14:paraId="090C0A37">
            <w:pPr>
              <w:ind w:firstLine="840" w:firstLineChars="400"/>
              <w:jc w:val="left"/>
            </w:pPr>
            <w:r>
              <w:t>},</w:t>
            </w:r>
          </w:p>
          <w:p w14:paraId="06788698">
            <w:pPr>
              <w:ind w:firstLine="840" w:firstLineChars="400"/>
              <w:jc w:val="left"/>
            </w:pPr>
            <w:r>
              <w:t>{</w:t>
            </w:r>
          </w:p>
          <w:p w14:paraId="65DD5B2C">
            <w:pPr>
              <w:ind w:firstLine="840" w:firstLineChars="400"/>
              <w:jc w:val="left"/>
            </w:pPr>
            <w:r>
              <w:t>" recordPlanId": 2000009661,</w:t>
            </w:r>
          </w:p>
          <w:p w14:paraId="711B945D">
            <w:pPr>
              <w:ind w:firstLine="840" w:firstLineChars="400"/>
              <w:jc w:val="left"/>
            </w:pPr>
            <w:r>
              <w:t>" userDefinedSign": 1,</w:t>
            </w:r>
          </w:p>
          <w:p w14:paraId="23D46C13">
            <w:pPr>
              <w:ind w:firstLine="840" w:firstLineChars="400"/>
              <w:jc w:val="left"/>
            </w:pPr>
            <w:r>
              <w:t>" planName": "</w:t>
            </w:r>
            <w:r>
              <w:rPr>
                <w:rFonts w:hint="eastAsia"/>
              </w:rPr>
              <w:t>用户自定义模板一</w:t>
            </w:r>
            <w:r>
              <w:t>"</w:t>
            </w:r>
          </w:p>
          <w:p w14:paraId="20713F4A">
            <w:pPr>
              <w:ind w:firstLine="840" w:firstLineChars="400"/>
              <w:jc w:val="left"/>
              <w:rPr>
                <w:rFonts w:hint="eastAsia"/>
              </w:rPr>
            </w:pPr>
            <w:r>
              <w:t>}</w:t>
            </w:r>
            <w:r>
              <w:rPr>
                <w:rFonts w:hint="eastAsia"/>
              </w:rPr>
              <w:t>]</w:t>
            </w:r>
          </w:p>
          <w:p w14:paraId="3E7610EF">
            <w:pPr>
              <w:ind w:firstLine="0" w:firstLineChars="0"/>
              <w:jc w:val="left"/>
              <w:rPr>
                <w:rFonts w:ascii="Arial" w:hAnsi="Arial" w:cs="Arial"/>
              </w:rPr>
            </w:pPr>
            <w:r>
              <w:t>}</w:t>
            </w:r>
          </w:p>
        </w:tc>
      </w:tr>
    </w:tbl>
    <w:p w14:paraId="0667F819">
      <w:pPr>
        <w:pStyle w:val="8"/>
      </w:pPr>
      <w:bookmarkStart w:id="1230" w:name="_Toc220343700"/>
      <w:bookmarkStart w:id="1231" w:name="_Ref216079043"/>
      <w:bookmarkStart w:id="1232" w:name="_Ref216079048"/>
      <w:r>
        <w:rPr>
          <w:rFonts w:hint="eastAsia"/>
        </w:rPr>
        <w:t>获取录像计划模板详情</w:t>
      </w:r>
      <w:bookmarkEnd w:id="1230"/>
      <w:bookmarkEnd w:id="1231"/>
      <w:bookmarkEnd w:id="1232"/>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713"/>
        <w:gridCol w:w="5992"/>
      </w:tblGrid>
      <w:tr w14:paraId="1F6CBC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44E354B">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4EF4B73">
            <w:pPr>
              <w:overflowPunct w:val="0"/>
              <w:autoSpaceDE w:val="0"/>
              <w:autoSpaceDN w:val="0"/>
              <w:spacing w:before="62" w:beforeLines="20" w:after="62" w:afterLines="20"/>
              <w:ind w:firstLine="0" w:firstLineChars="0"/>
            </w:pPr>
            <w:r>
              <w:rPr>
                <w:rFonts w:hint="eastAsia"/>
              </w:rPr>
              <w:t>内容</w:t>
            </w:r>
          </w:p>
        </w:tc>
      </w:tr>
      <w:tr w14:paraId="4880DC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1ECC52C">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74A6DB">
            <w:pPr>
              <w:overflowPunct w:val="0"/>
              <w:autoSpaceDE w:val="0"/>
              <w:autoSpaceDN w:val="0"/>
              <w:spacing w:before="62" w:beforeLines="20" w:after="62" w:afterLines="20"/>
              <w:ind w:firstLine="0" w:firstLineChars="0"/>
            </w:pPr>
            <w:r>
              <w:t>/tums/open/record/v1/getRecordPlanSchedules</w:t>
            </w:r>
          </w:p>
        </w:tc>
      </w:tr>
      <w:tr w14:paraId="49A085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1E17947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2149E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E3286B9">
            <w:pPr>
              <w:overflowPunct w:val="0"/>
              <w:autoSpaceDE w:val="0"/>
              <w:autoSpaceDN w:val="0"/>
              <w:spacing w:before="62" w:beforeLines="20" w:after="62" w:afterLines="20"/>
              <w:ind w:firstLine="0" w:firstLineChars="0"/>
            </w:pPr>
            <w:r>
              <w:t>recordPlanId</w:t>
            </w:r>
          </w:p>
          <w:p w14:paraId="6D1A266E">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51479ADE">
            <w:pPr>
              <w:overflowPunct w:val="0"/>
              <w:autoSpaceDE w:val="0"/>
              <w:autoSpaceDN w:val="0"/>
              <w:spacing w:before="62" w:beforeLines="20" w:after="62" w:afterLines="20"/>
              <w:ind w:firstLine="0" w:firstLineChars="0"/>
            </w:pPr>
            <w:r>
              <w:rPr>
                <w:rFonts w:hint="eastAsia"/>
              </w:rPr>
              <w:t>【必选】录像计划模板i</w:t>
            </w:r>
            <w:r>
              <w:t>d</w:t>
            </w:r>
            <w:r>
              <w:rPr>
                <w:rFonts w:hint="eastAsia"/>
              </w:rPr>
              <w:t>，由</w:t>
            </w:r>
            <w:r>
              <w:fldChar w:fldCharType="begin"/>
            </w:r>
            <w:r>
              <w:instrText xml:space="preserve"> </w:instrText>
            </w:r>
            <w:r>
              <w:rPr>
                <w:rFonts w:hint="eastAsia"/>
              </w:rPr>
              <w:instrText xml:space="preserve">REF _Ref216079161 \r \h</w:instrText>
            </w:r>
            <w:r>
              <w:instrText xml:space="preserve"> </w:instrText>
            </w:r>
            <w:r>
              <w:fldChar w:fldCharType="separate"/>
            </w:r>
            <w:r>
              <w:t>1.4.13.2</w:t>
            </w:r>
            <w:r>
              <w:fldChar w:fldCharType="end"/>
            </w:r>
            <w:r>
              <w:fldChar w:fldCharType="begin"/>
            </w:r>
            <w:r>
              <w:instrText xml:space="preserve"> REF _Ref216079164 \h </w:instrText>
            </w:r>
            <w:r>
              <w:fldChar w:fldCharType="separate"/>
            </w:r>
            <w:r>
              <w:rPr>
                <w:rFonts w:hint="eastAsia"/>
              </w:rPr>
              <w:t>获取录像计划模板列表</w:t>
            </w:r>
            <w:r>
              <w:fldChar w:fldCharType="end"/>
            </w:r>
            <w:r>
              <w:rPr>
                <w:rFonts w:hint="eastAsia"/>
              </w:rPr>
              <w:t>接口获取</w:t>
            </w:r>
          </w:p>
        </w:tc>
      </w:tr>
      <w:tr w14:paraId="2E2608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3CB989D1">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1D78B3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6E74B20">
            <w:pPr>
              <w:overflowPunct w:val="0"/>
              <w:autoSpaceDE w:val="0"/>
              <w:autoSpaceDN w:val="0"/>
              <w:spacing w:before="62" w:beforeLines="20" w:after="62" w:afterLines="20"/>
              <w:ind w:firstLine="0" w:firstLineChars="0"/>
            </w:pPr>
            <w:r>
              <w:rPr>
                <w:rFonts w:hint="eastAsia"/>
              </w:rPr>
              <w:t>error_code</w:t>
            </w:r>
          </w:p>
          <w:p w14:paraId="2944C977">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3A401676">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EE677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restart"/>
            <w:shd w:val="clear" w:color="auto" w:fill="auto"/>
            <w:noWrap w:val="0"/>
            <w:vAlign w:val="center"/>
          </w:tcPr>
          <w:p w14:paraId="6F1FE840">
            <w:pPr>
              <w:overflowPunct w:val="0"/>
              <w:autoSpaceDE w:val="0"/>
              <w:autoSpaceDN w:val="0"/>
              <w:spacing w:before="62" w:beforeLines="20" w:after="62" w:afterLines="20"/>
              <w:ind w:firstLine="0" w:firstLineChars="0"/>
            </w:pPr>
            <w:r>
              <w:t>r</w:t>
            </w:r>
            <w:r>
              <w:rPr>
                <w:rFonts w:hint="eastAsia"/>
              </w:rPr>
              <w:t>esult</w:t>
            </w:r>
          </w:p>
          <w:p w14:paraId="3D60AE0A">
            <w:pPr>
              <w:overflowPunct w:val="0"/>
              <w:autoSpaceDE w:val="0"/>
              <w:autoSpaceDN w:val="0"/>
              <w:spacing w:before="62" w:beforeLines="20" w:after="62" w:afterLines="20"/>
              <w:ind w:firstLine="0" w:firstLineChars="0"/>
              <w:rPr>
                <w:rFonts w:hint="eastAsia"/>
              </w:rPr>
            </w:pPr>
            <w:r>
              <w:rPr>
                <w:color w:val="767171"/>
              </w:rPr>
              <w:t>object</w:t>
            </w:r>
          </w:p>
        </w:tc>
        <w:tc>
          <w:tcPr>
            <w:tcW w:w="1713" w:type="dxa"/>
            <w:shd w:val="clear" w:color="auto" w:fill="auto"/>
            <w:noWrap w:val="0"/>
            <w:vAlign w:val="center"/>
          </w:tcPr>
          <w:p w14:paraId="6D12BC0D">
            <w:pPr>
              <w:overflowPunct w:val="0"/>
              <w:autoSpaceDE w:val="0"/>
              <w:autoSpaceDN w:val="0"/>
              <w:spacing w:before="62" w:beforeLines="20" w:after="62" w:afterLines="20"/>
              <w:ind w:firstLine="0" w:firstLineChars="0"/>
            </w:pPr>
            <w:r>
              <w:rPr>
                <w:rFonts w:hint="eastAsia"/>
              </w:rPr>
              <w:t>m</w:t>
            </w:r>
            <w:r>
              <w:t>onday</w:t>
            </w:r>
          </w:p>
          <w:p w14:paraId="1935894D">
            <w:pPr>
              <w:overflowPunct w:val="0"/>
              <w:autoSpaceDE w:val="0"/>
              <w:autoSpaceDN w:val="0"/>
              <w:spacing w:before="62" w:beforeLines="20" w:after="62" w:afterLines="20"/>
              <w:ind w:firstLine="0" w:firstLineChars="0"/>
            </w:pPr>
            <w:r>
              <w:rPr>
                <w:color w:val="767171"/>
              </w:rPr>
              <w:t>array&lt;string&gt;</w:t>
            </w:r>
          </w:p>
        </w:tc>
        <w:tc>
          <w:tcPr>
            <w:tcW w:w="5992" w:type="dxa"/>
            <w:shd w:val="clear" w:color="auto" w:fill="auto"/>
            <w:noWrap w:val="0"/>
            <w:vAlign w:val="center"/>
          </w:tcPr>
          <w:p w14:paraId="33C40A52">
            <w:pPr>
              <w:overflowPunct w:val="0"/>
              <w:autoSpaceDE w:val="0"/>
              <w:autoSpaceDN w:val="0"/>
              <w:spacing w:before="62" w:beforeLines="20" w:after="62" w:afterLines="20"/>
              <w:ind w:firstLine="0" w:firstLineChars="0"/>
              <w:jc w:val="left"/>
            </w:pPr>
            <w:r>
              <w:rPr>
                <w:rFonts w:hint="eastAsia"/>
              </w:rPr>
              <w:t>星期一的录像时间段配置，每个时间段用：["start</w:t>
            </w:r>
            <w:r>
              <w:t>Second</w:t>
            </w:r>
            <w:r>
              <w:rPr>
                <w:rFonts w:hint="eastAsia"/>
              </w:rPr>
              <w:t>-</w:t>
            </w:r>
            <w:r>
              <w:t>endSecond</w:t>
            </w:r>
            <w:r>
              <w:rPr>
                <w:rFonts w:hint="eastAsia"/>
              </w:rPr>
              <w:t>:type","start</w:t>
            </w:r>
            <w:r>
              <w:t>Second</w:t>
            </w:r>
            <w:r>
              <w:rPr>
                <w:rFonts w:hint="eastAsia"/>
              </w:rPr>
              <w:t>-</w:t>
            </w:r>
            <w:r>
              <w:t>endSecond</w:t>
            </w:r>
            <w:r>
              <w:rPr>
                <w:rFonts w:hint="eastAsia"/>
              </w:rPr>
              <w:t>:type", ...]表示，start</w:t>
            </w:r>
            <w:r>
              <w:t>Second</w:t>
            </w:r>
            <w:r>
              <w:rPr>
                <w:rFonts w:hint="eastAsia"/>
              </w:rPr>
              <w:t>表示起始时间相对于当天0点的秒数，endSecond表示结束时间的秒数，start</w:t>
            </w:r>
            <w:r>
              <w:t>Second</w:t>
            </w:r>
            <w:r>
              <w:rPr>
                <w:rFonts w:hint="eastAsia"/>
              </w:rPr>
              <w:t>和endSecond必须是6</w:t>
            </w:r>
            <w:r>
              <w:t>0</w:t>
            </w:r>
            <w:r>
              <w:rPr>
                <w:rFonts w:hint="eastAsia"/>
              </w:rPr>
              <w:t>的倍数，即最细粒度是分钟，type为计划类型，时间段和类型用":"分隔。type用整数表示，</w:t>
            </w:r>
            <w:r>
              <w:t>0</w:t>
            </w:r>
            <w:r>
              <w:rPr>
                <w:rFonts w:hint="eastAsia"/>
              </w:rPr>
              <w:t>代表定时；</w:t>
            </w:r>
            <w:r>
              <w:t>1</w:t>
            </w:r>
            <w:r>
              <w:rPr>
                <w:rFonts w:hint="eastAsia"/>
              </w:rPr>
              <w:t>代表事件触发。</w:t>
            </w:r>
          </w:p>
          <w:p w14:paraId="2ACA2144">
            <w:pPr>
              <w:overflowPunct w:val="0"/>
              <w:autoSpaceDE w:val="0"/>
              <w:autoSpaceDN w:val="0"/>
              <w:spacing w:before="62" w:beforeLines="20" w:after="62" w:afterLines="20"/>
              <w:ind w:firstLine="0" w:firstLineChars="0"/>
              <w:jc w:val="left"/>
            </w:pPr>
            <w:r>
              <w:rPr>
                <w:rFonts w:hint="eastAsia"/>
              </w:rPr>
              <w:t>一天的自定义录像计划时间最多4段。</w:t>
            </w:r>
          </w:p>
          <w:p w14:paraId="4981268E">
            <w:pPr>
              <w:overflowPunct w:val="0"/>
              <w:autoSpaceDE w:val="0"/>
              <w:autoSpaceDN w:val="0"/>
              <w:spacing w:before="62" w:beforeLines="20" w:after="62" w:afterLines="20"/>
              <w:ind w:firstLine="0" w:firstLineChars="0"/>
              <w:jc w:val="left"/>
            </w:pPr>
            <w:r>
              <w:rPr>
                <w:rFonts w:hint="eastAsia"/>
              </w:rPr>
              <w:t>示例：</w:t>
            </w:r>
          </w:p>
          <w:p w14:paraId="28916273">
            <w:pPr>
              <w:overflowPunct w:val="0"/>
              <w:autoSpaceDE w:val="0"/>
              <w:autoSpaceDN w:val="0"/>
              <w:spacing w:before="62" w:beforeLines="20" w:after="62" w:afterLines="20"/>
              <w:ind w:firstLine="0" w:firstLineChars="0"/>
              <w:jc w:val="left"/>
            </w:pPr>
            <w:r>
              <w:t xml:space="preserve">["0-57600:0", "57600-86400:1"] </w:t>
            </w:r>
          </w:p>
          <w:p w14:paraId="6C6867E7">
            <w:pPr>
              <w:overflowPunct w:val="0"/>
              <w:autoSpaceDE w:val="0"/>
              <w:autoSpaceDN w:val="0"/>
              <w:spacing w:before="62" w:beforeLines="20" w:after="62" w:afterLines="20"/>
              <w:ind w:firstLine="0" w:firstLineChars="0"/>
              <w:jc w:val="left"/>
              <w:rPr>
                <w:rFonts w:hint="eastAsia"/>
              </w:rPr>
            </w:pPr>
            <w:r>
              <w:rPr>
                <w:rFonts w:hint="eastAsia"/>
              </w:rPr>
              <w:t>0点到1</w:t>
            </w:r>
            <w:r>
              <w:t>6</w:t>
            </w:r>
            <w:r>
              <w:rPr>
                <w:rFonts w:hint="eastAsia"/>
              </w:rPr>
              <w:t>点定时录像，1</w:t>
            </w:r>
            <w:r>
              <w:t>6</w:t>
            </w:r>
            <w:r>
              <w:rPr>
                <w:rFonts w:hint="eastAsia"/>
              </w:rPr>
              <w:t>点到2</w:t>
            </w:r>
            <w:r>
              <w:t>4</w:t>
            </w:r>
            <w:r>
              <w:rPr>
                <w:rFonts w:hint="eastAsia"/>
              </w:rPr>
              <w:t>点有事件触发时才录像</w:t>
            </w:r>
          </w:p>
        </w:tc>
      </w:tr>
      <w:tr w14:paraId="69833F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3FD7DAD4">
            <w:pPr>
              <w:overflowPunct w:val="0"/>
              <w:autoSpaceDE w:val="0"/>
              <w:autoSpaceDN w:val="0"/>
              <w:spacing w:before="62" w:beforeLines="20" w:after="62" w:afterLines="20"/>
              <w:ind w:firstLine="0" w:firstLineChars="0"/>
            </w:pPr>
          </w:p>
        </w:tc>
        <w:tc>
          <w:tcPr>
            <w:tcW w:w="1713" w:type="dxa"/>
            <w:shd w:val="clear" w:color="auto" w:fill="auto"/>
            <w:noWrap w:val="0"/>
            <w:vAlign w:val="center"/>
          </w:tcPr>
          <w:p w14:paraId="41EEF988">
            <w:pPr>
              <w:overflowPunct w:val="0"/>
              <w:autoSpaceDE w:val="0"/>
              <w:autoSpaceDN w:val="0"/>
              <w:spacing w:before="62" w:beforeLines="20" w:after="62" w:afterLines="20"/>
              <w:ind w:firstLine="0" w:firstLineChars="0"/>
            </w:pPr>
            <w:r>
              <w:t>tuesday</w:t>
            </w:r>
          </w:p>
          <w:p w14:paraId="0250A83D">
            <w:pPr>
              <w:overflowPunct w:val="0"/>
              <w:autoSpaceDE w:val="0"/>
              <w:autoSpaceDN w:val="0"/>
              <w:spacing w:before="62" w:beforeLines="20" w:after="62" w:afterLines="20"/>
              <w:ind w:firstLine="0" w:firstLineChars="0"/>
            </w:pPr>
            <w:r>
              <w:rPr>
                <w:color w:val="767171"/>
              </w:rPr>
              <w:t>array&lt;string&gt;</w:t>
            </w:r>
          </w:p>
        </w:tc>
        <w:tc>
          <w:tcPr>
            <w:tcW w:w="5992" w:type="dxa"/>
            <w:shd w:val="clear" w:color="auto" w:fill="auto"/>
            <w:noWrap w:val="0"/>
            <w:vAlign w:val="center"/>
          </w:tcPr>
          <w:p w14:paraId="0138691E">
            <w:pPr>
              <w:overflowPunct w:val="0"/>
              <w:autoSpaceDE w:val="0"/>
              <w:autoSpaceDN w:val="0"/>
              <w:spacing w:before="62" w:beforeLines="20" w:after="62" w:afterLines="20"/>
              <w:ind w:firstLine="0" w:firstLineChars="0"/>
              <w:rPr>
                <w:rFonts w:hint="eastAsia"/>
              </w:rPr>
            </w:pPr>
            <w:r>
              <w:rPr>
                <w:rFonts w:hint="eastAsia"/>
              </w:rPr>
              <w:t>星期二的录像时间段配置</w:t>
            </w:r>
          </w:p>
        </w:tc>
      </w:tr>
      <w:tr w14:paraId="5FA94D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77A71C18">
            <w:pPr>
              <w:overflowPunct w:val="0"/>
              <w:autoSpaceDE w:val="0"/>
              <w:autoSpaceDN w:val="0"/>
              <w:spacing w:before="62" w:beforeLines="20" w:after="62" w:afterLines="20"/>
              <w:ind w:firstLine="0" w:firstLineChars="0"/>
            </w:pPr>
          </w:p>
        </w:tc>
        <w:tc>
          <w:tcPr>
            <w:tcW w:w="1713" w:type="dxa"/>
            <w:shd w:val="clear" w:color="auto" w:fill="auto"/>
            <w:noWrap w:val="0"/>
            <w:vAlign w:val="center"/>
          </w:tcPr>
          <w:p w14:paraId="54F5B614">
            <w:pPr>
              <w:overflowPunct w:val="0"/>
              <w:autoSpaceDE w:val="0"/>
              <w:autoSpaceDN w:val="0"/>
              <w:spacing w:before="62" w:beforeLines="20" w:after="62" w:afterLines="20"/>
              <w:ind w:firstLine="0" w:firstLineChars="0"/>
            </w:pPr>
            <w:r>
              <w:t>wednesday</w:t>
            </w:r>
          </w:p>
          <w:p w14:paraId="37C65CB4">
            <w:pPr>
              <w:overflowPunct w:val="0"/>
              <w:autoSpaceDE w:val="0"/>
              <w:autoSpaceDN w:val="0"/>
              <w:spacing w:before="62" w:beforeLines="20" w:after="62" w:afterLines="20"/>
              <w:ind w:firstLine="0" w:firstLineChars="0"/>
              <w:rPr>
                <w:color w:val="767171"/>
              </w:rPr>
            </w:pPr>
            <w:r>
              <w:rPr>
                <w:color w:val="767171"/>
              </w:rPr>
              <w:t>array&lt;string&gt;</w:t>
            </w:r>
          </w:p>
        </w:tc>
        <w:tc>
          <w:tcPr>
            <w:tcW w:w="5992" w:type="dxa"/>
            <w:shd w:val="clear" w:color="auto" w:fill="auto"/>
            <w:noWrap w:val="0"/>
            <w:vAlign w:val="center"/>
          </w:tcPr>
          <w:p w14:paraId="2B93F2A7">
            <w:pPr>
              <w:overflowPunct w:val="0"/>
              <w:autoSpaceDE w:val="0"/>
              <w:autoSpaceDN w:val="0"/>
              <w:spacing w:before="62" w:beforeLines="20" w:after="62" w:afterLines="20"/>
              <w:ind w:firstLine="0" w:firstLineChars="0"/>
              <w:rPr>
                <w:rFonts w:hint="eastAsia"/>
              </w:rPr>
            </w:pPr>
            <w:r>
              <w:rPr>
                <w:rFonts w:hint="eastAsia"/>
              </w:rPr>
              <w:t>星期三的录像时间段配置</w:t>
            </w:r>
          </w:p>
        </w:tc>
      </w:tr>
      <w:tr w14:paraId="479D55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054E7D17">
            <w:pPr>
              <w:overflowPunct w:val="0"/>
              <w:autoSpaceDE w:val="0"/>
              <w:autoSpaceDN w:val="0"/>
              <w:spacing w:before="62" w:beforeLines="20" w:after="62" w:afterLines="20"/>
              <w:ind w:firstLine="0" w:firstLineChars="0"/>
            </w:pPr>
          </w:p>
        </w:tc>
        <w:tc>
          <w:tcPr>
            <w:tcW w:w="1713" w:type="dxa"/>
            <w:shd w:val="clear" w:color="auto" w:fill="auto"/>
            <w:noWrap w:val="0"/>
            <w:vAlign w:val="center"/>
          </w:tcPr>
          <w:p w14:paraId="43E206A8">
            <w:pPr>
              <w:overflowPunct w:val="0"/>
              <w:autoSpaceDE w:val="0"/>
              <w:autoSpaceDN w:val="0"/>
              <w:spacing w:before="62" w:beforeLines="20" w:after="62" w:afterLines="20"/>
              <w:ind w:firstLine="0" w:firstLineChars="0"/>
            </w:pPr>
            <w:r>
              <w:t>thursday</w:t>
            </w:r>
          </w:p>
          <w:p w14:paraId="62938183">
            <w:pPr>
              <w:overflowPunct w:val="0"/>
              <w:autoSpaceDE w:val="0"/>
              <w:autoSpaceDN w:val="0"/>
              <w:spacing w:before="62" w:beforeLines="20" w:after="62" w:afterLines="20"/>
              <w:ind w:firstLine="0" w:firstLineChars="0"/>
            </w:pPr>
            <w:r>
              <w:rPr>
                <w:color w:val="767171"/>
              </w:rPr>
              <w:t>array&lt;string&gt;</w:t>
            </w:r>
          </w:p>
        </w:tc>
        <w:tc>
          <w:tcPr>
            <w:tcW w:w="5992" w:type="dxa"/>
            <w:shd w:val="clear" w:color="auto" w:fill="auto"/>
            <w:noWrap w:val="0"/>
            <w:vAlign w:val="center"/>
          </w:tcPr>
          <w:p w14:paraId="28B28230">
            <w:pPr>
              <w:overflowPunct w:val="0"/>
              <w:autoSpaceDE w:val="0"/>
              <w:autoSpaceDN w:val="0"/>
              <w:spacing w:before="62" w:beforeLines="20" w:after="62" w:afterLines="20"/>
              <w:ind w:firstLine="0" w:firstLineChars="0"/>
              <w:rPr>
                <w:rFonts w:hint="eastAsia"/>
              </w:rPr>
            </w:pPr>
            <w:r>
              <w:rPr>
                <w:rFonts w:hint="eastAsia"/>
              </w:rPr>
              <w:t>星期四的录像时间段配置</w:t>
            </w:r>
          </w:p>
        </w:tc>
      </w:tr>
      <w:tr w14:paraId="740B35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2EA66B2C">
            <w:pPr>
              <w:overflowPunct w:val="0"/>
              <w:autoSpaceDE w:val="0"/>
              <w:autoSpaceDN w:val="0"/>
              <w:spacing w:before="62" w:beforeLines="20" w:after="62" w:afterLines="20"/>
              <w:ind w:firstLine="0" w:firstLineChars="0"/>
            </w:pPr>
          </w:p>
        </w:tc>
        <w:tc>
          <w:tcPr>
            <w:tcW w:w="1713" w:type="dxa"/>
            <w:shd w:val="clear" w:color="auto" w:fill="auto"/>
            <w:noWrap w:val="0"/>
            <w:vAlign w:val="center"/>
          </w:tcPr>
          <w:p w14:paraId="10AF3ECE">
            <w:pPr>
              <w:overflowPunct w:val="0"/>
              <w:autoSpaceDE w:val="0"/>
              <w:autoSpaceDN w:val="0"/>
              <w:spacing w:before="62" w:beforeLines="20" w:after="62" w:afterLines="20"/>
              <w:ind w:firstLine="0" w:firstLineChars="0"/>
            </w:pPr>
            <w:r>
              <w:t>friday</w:t>
            </w:r>
          </w:p>
          <w:p w14:paraId="0C535930">
            <w:pPr>
              <w:overflowPunct w:val="0"/>
              <w:autoSpaceDE w:val="0"/>
              <w:autoSpaceDN w:val="0"/>
              <w:spacing w:before="62" w:beforeLines="20" w:after="62" w:afterLines="20"/>
              <w:ind w:firstLine="0" w:firstLineChars="0"/>
            </w:pPr>
            <w:r>
              <w:rPr>
                <w:color w:val="767171"/>
              </w:rPr>
              <w:t>array&lt;string&gt;</w:t>
            </w:r>
          </w:p>
        </w:tc>
        <w:tc>
          <w:tcPr>
            <w:tcW w:w="5992" w:type="dxa"/>
            <w:shd w:val="clear" w:color="auto" w:fill="auto"/>
            <w:noWrap w:val="0"/>
            <w:vAlign w:val="center"/>
          </w:tcPr>
          <w:p w14:paraId="6C0129FB">
            <w:pPr>
              <w:overflowPunct w:val="0"/>
              <w:autoSpaceDE w:val="0"/>
              <w:autoSpaceDN w:val="0"/>
              <w:spacing w:before="62" w:beforeLines="20" w:after="62" w:afterLines="20"/>
              <w:ind w:firstLine="0" w:firstLineChars="0"/>
              <w:rPr>
                <w:rFonts w:hint="eastAsia"/>
              </w:rPr>
            </w:pPr>
            <w:r>
              <w:rPr>
                <w:rFonts w:hint="eastAsia"/>
              </w:rPr>
              <w:t>星期五的录像时间段配置</w:t>
            </w:r>
          </w:p>
        </w:tc>
      </w:tr>
      <w:tr w14:paraId="36C0A0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45E4D1F6">
            <w:pPr>
              <w:overflowPunct w:val="0"/>
              <w:autoSpaceDE w:val="0"/>
              <w:autoSpaceDN w:val="0"/>
              <w:spacing w:before="62" w:beforeLines="20" w:after="62" w:afterLines="20"/>
              <w:ind w:firstLine="0" w:firstLineChars="0"/>
            </w:pPr>
          </w:p>
        </w:tc>
        <w:tc>
          <w:tcPr>
            <w:tcW w:w="1713" w:type="dxa"/>
            <w:shd w:val="clear" w:color="auto" w:fill="auto"/>
            <w:noWrap w:val="0"/>
            <w:vAlign w:val="center"/>
          </w:tcPr>
          <w:p w14:paraId="15603416">
            <w:pPr>
              <w:overflowPunct w:val="0"/>
              <w:autoSpaceDE w:val="0"/>
              <w:autoSpaceDN w:val="0"/>
              <w:spacing w:before="62" w:beforeLines="20" w:after="62" w:afterLines="20"/>
              <w:ind w:firstLine="0" w:firstLineChars="0"/>
            </w:pPr>
            <w:r>
              <w:t>saturday</w:t>
            </w:r>
          </w:p>
          <w:p w14:paraId="4AB62F2E">
            <w:pPr>
              <w:overflowPunct w:val="0"/>
              <w:autoSpaceDE w:val="0"/>
              <w:autoSpaceDN w:val="0"/>
              <w:spacing w:before="62" w:beforeLines="20" w:after="62" w:afterLines="20"/>
              <w:ind w:firstLine="0" w:firstLineChars="0"/>
            </w:pPr>
            <w:r>
              <w:rPr>
                <w:color w:val="767171"/>
              </w:rPr>
              <w:t>array&lt;string&gt;</w:t>
            </w:r>
          </w:p>
        </w:tc>
        <w:tc>
          <w:tcPr>
            <w:tcW w:w="5992" w:type="dxa"/>
            <w:shd w:val="clear" w:color="auto" w:fill="auto"/>
            <w:noWrap w:val="0"/>
            <w:vAlign w:val="center"/>
          </w:tcPr>
          <w:p w14:paraId="67889F52">
            <w:pPr>
              <w:overflowPunct w:val="0"/>
              <w:autoSpaceDE w:val="0"/>
              <w:autoSpaceDN w:val="0"/>
              <w:spacing w:before="62" w:beforeLines="20" w:after="62" w:afterLines="20"/>
              <w:ind w:firstLine="0" w:firstLineChars="0"/>
              <w:rPr>
                <w:rFonts w:hint="eastAsia"/>
              </w:rPr>
            </w:pPr>
            <w:r>
              <w:rPr>
                <w:rFonts w:hint="eastAsia"/>
              </w:rPr>
              <w:t>星期六的录像时间段配置</w:t>
            </w:r>
          </w:p>
        </w:tc>
      </w:tr>
      <w:tr w14:paraId="107DB7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5DBE6238">
            <w:pPr>
              <w:overflowPunct w:val="0"/>
              <w:autoSpaceDE w:val="0"/>
              <w:autoSpaceDN w:val="0"/>
              <w:spacing w:before="62" w:beforeLines="20" w:after="62" w:afterLines="20"/>
              <w:ind w:firstLine="0" w:firstLineChars="0"/>
            </w:pPr>
          </w:p>
        </w:tc>
        <w:tc>
          <w:tcPr>
            <w:tcW w:w="1713" w:type="dxa"/>
            <w:shd w:val="clear" w:color="auto" w:fill="auto"/>
            <w:noWrap w:val="0"/>
            <w:vAlign w:val="center"/>
          </w:tcPr>
          <w:p w14:paraId="0930429F">
            <w:pPr>
              <w:overflowPunct w:val="0"/>
              <w:autoSpaceDE w:val="0"/>
              <w:autoSpaceDN w:val="0"/>
              <w:spacing w:before="62" w:beforeLines="20" w:after="62" w:afterLines="20"/>
              <w:ind w:firstLine="0" w:firstLineChars="0"/>
            </w:pPr>
            <w:r>
              <w:t>sunday</w:t>
            </w:r>
          </w:p>
          <w:p w14:paraId="42DC3B57">
            <w:pPr>
              <w:overflowPunct w:val="0"/>
              <w:autoSpaceDE w:val="0"/>
              <w:autoSpaceDN w:val="0"/>
              <w:spacing w:before="62" w:beforeLines="20" w:after="62" w:afterLines="20"/>
              <w:ind w:firstLine="0" w:firstLineChars="0"/>
            </w:pPr>
            <w:r>
              <w:rPr>
                <w:color w:val="767171"/>
              </w:rPr>
              <w:t>array&lt;string&gt;</w:t>
            </w:r>
          </w:p>
        </w:tc>
        <w:tc>
          <w:tcPr>
            <w:tcW w:w="5992" w:type="dxa"/>
            <w:shd w:val="clear" w:color="auto" w:fill="auto"/>
            <w:noWrap w:val="0"/>
            <w:vAlign w:val="center"/>
          </w:tcPr>
          <w:p w14:paraId="0A84997F">
            <w:pPr>
              <w:overflowPunct w:val="0"/>
              <w:autoSpaceDE w:val="0"/>
              <w:autoSpaceDN w:val="0"/>
              <w:spacing w:before="62" w:beforeLines="20" w:after="62" w:afterLines="20"/>
              <w:ind w:firstLine="0" w:firstLineChars="0"/>
              <w:rPr>
                <w:rFonts w:hint="eastAsia"/>
              </w:rPr>
            </w:pPr>
            <w:r>
              <w:rPr>
                <w:rFonts w:hint="eastAsia"/>
              </w:rPr>
              <w:t>星期日的录像时间段配置</w:t>
            </w:r>
          </w:p>
        </w:tc>
      </w:tr>
      <w:tr w14:paraId="39DAED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7441D6C3">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76116537">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506262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71F50C4">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08FCF9D0">
            <w:pPr>
              <w:overflowPunct w:val="0"/>
              <w:autoSpaceDE w:val="0"/>
              <w:autoSpaceDN w:val="0"/>
              <w:spacing w:before="62" w:beforeLines="20" w:after="62" w:afterLines="20"/>
              <w:ind w:firstLine="0" w:firstLineChars="0"/>
              <w:rPr>
                <w:rFonts w:hint="eastAsia"/>
              </w:rPr>
            </w:pPr>
            <w:r>
              <w:rPr>
                <w:rFonts w:hint="eastAsia"/>
              </w:rPr>
              <w:t>获取录像计划模板详情</w:t>
            </w:r>
          </w:p>
        </w:tc>
      </w:tr>
    </w:tbl>
    <w:p w14:paraId="037DDD59">
      <w:pPr>
        <w:ind w:firstLine="0" w:firstLineChars="0"/>
        <w:rPr>
          <w:rFonts w:hint="eastAsia"/>
        </w:rPr>
      </w:pPr>
    </w:p>
    <w:p w14:paraId="0226299F">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44B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4A8C631">
            <w:pPr>
              <w:widowControl/>
              <w:snapToGrid w:val="0"/>
              <w:ind w:firstLine="0" w:firstLineChars="0"/>
              <w:textAlignment w:val="baseline"/>
              <w:rPr>
                <w:b/>
                <w:kern w:val="0"/>
                <w:szCs w:val="21"/>
              </w:rPr>
            </w:pPr>
            <w:r>
              <w:rPr>
                <w:b/>
                <w:kern w:val="0"/>
                <w:szCs w:val="21"/>
              </w:rPr>
              <w:t>Request:</w:t>
            </w:r>
          </w:p>
          <w:p w14:paraId="3EC17AA8">
            <w:pPr>
              <w:ind w:firstLine="0" w:firstLineChars="0"/>
              <w:jc w:val="left"/>
            </w:pPr>
            <w:r>
              <w:t>{</w:t>
            </w:r>
          </w:p>
          <w:p w14:paraId="6A2420D7">
            <w:pPr>
              <w:ind w:firstLine="420"/>
              <w:jc w:val="left"/>
            </w:pPr>
            <w:r>
              <w:t>" recordPlanId": 2000009661</w:t>
            </w:r>
          </w:p>
          <w:p w14:paraId="44B135EB">
            <w:pPr>
              <w:ind w:firstLine="0" w:firstLineChars="0"/>
              <w:jc w:val="left"/>
            </w:pPr>
            <w:r>
              <w:t>}</w:t>
            </w:r>
          </w:p>
          <w:p w14:paraId="33776587">
            <w:pPr>
              <w:widowControl/>
              <w:snapToGrid w:val="0"/>
              <w:ind w:firstLine="0" w:firstLineChars="0"/>
              <w:textAlignment w:val="baseline"/>
              <w:rPr>
                <w:b/>
                <w:kern w:val="0"/>
                <w:szCs w:val="21"/>
              </w:rPr>
            </w:pPr>
            <w:r>
              <w:rPr>
                <w:b/>
                <w:kern w:val="0"/>
                <w:szCs w:val="21"/>
              </w:rPr>
              <w:t>Response:</w:t>
            </w:r>
          </w:p>
          <w:p w14:paraId="417DF890">
            <w:pPr>
              <w:ind w:firstLine="0" w:firstLineChars="0"/>
              <w:jc w:val="left"/>
            </w:pPr>
            <w:r>
              <w:t>{</w:t>
            </w:r>
          </w:p>
          <w:p w14:paraId="4B0880CA">
            <w:pPr>
              <w:ind w:firstLine="435" w:firstLineChars="0"/>
              <w:jc w:val="left"/>
            </w:pPr>
            <w:r>
              <w:t>"error_code": 0</w:t>
            </w:r>
          </w:p>
          <w:p w14:paraId="339610EB">
            <w:pPr>
              <w:ind w:firstLine="435" w:firstLineChars="0"/>
              <w:jc w:val="left"/>
            </w:pPr>
            <w:r>
              <w:t>"result": {</w:t>
            </w:r>
          </w:p>
          <w:p w14:paraId="1CFF4B2C">
            <w:pPr>
              <w:ind w:firstLine="840" w:firstLineChars="400"/>
              <w:jc w:val="left"/>
            </w:pPr>
            <w:r>
              <w:t>" monday": ["0-86400:0"],</w:t>
            </w:r>
          </w:p>
          <w:p w14:paraId="5B95CFCB">
            <w:pPr>
              <w:ind w:firstLine="840" w:firstLineChars="400"/>
              <w:jc w:val="left"/>
            </w:pPr>
            <w:r>
              <w:t>" tuesday": ["0-86400:0"],</w:t>
            </w:r>
          </w:p>
          <w:p w14:paraId="55A8EEE3">
            <w:pPr>
              <w:ind w:firstLine="840" w:firstLineChars="400"/>
              <w:jc w:val="left"/>
            </w:pPr>
            <w:r>
              <w:t>" wednesday": ["0-86400:0"],</w:t>
            </w:r>
          </w:p>
          <w:p w14:paraId="21AA057F">
            <w:pPr>
              <w:ind w:firstLine="840" w:firstLineChars="400"/>
              <w:jc w:val="left"/>
              <w:rPr>
                <w:rFonts w:hint="eastAsia"/>
              </w:rPr>
            </w:pPr>
            <w:r>
              <w:t>" thursday": ["0-86400:0"],</w:t>
            </w:r>
          </w:p>
          <w:p w14:paraId="64B77E5C">
            <w:pPr>
              <w:ind w:firstLine="840" w:firstLineChars="400"/>
              <w:jc w:val="left"/>
            </w:pPr>
            <w:r>
              <w:t>" friday": ["0-86400:0"],</w:t>
            </w:r>
          </w:p>
          <w:p w14:paraId="5797CF65">
            <w:pPr>
              <w:ind w:firstLine="840" w:firstLineChars="400"/>
              <w:jc w:val="left"/>
            </w:pPr>
            <w:r>
              <w:t>" saturday": [],</w:t>
            </w:r>
          </w:p>
          <w:p w14:paraId="1385F729">
            <w:pPr>
              <w:ind w:firstLine="840" w:firstLineChars="400"/>
              <w:jc w:val="left"/>
              <w:rPr>
                <w:rFonts w:hint="eastAsia"/>
              </w:rPr>
            </w:pPr>
            <w:r>
              <w:t>" sunday": [],</w:t>
            </w:r>
          </w:p>
          <w:p w14:paraId="062034BF">
            <w:pPr>
              <w:ind w:firstLine="840" w:firstLineChars="400"/>
              <w:jc w:val="left"/>
            </w:pPr>
            <w:r>
              <w:t>},</w:t>
            </w:r>
          </w:p>
          <w:p w14:paraId="4F410D04">
            <w:pPr>
              <w:ind w:firstLine="0" w:firstLineChars="0"/>
              <w:jc w:val="left"/>
              <w:rPr>
                <w:rFonts w:ascii="Arial" w:hAnsi="Arial" w:cs="Arial"/>
              </w:rPr>
            </w:pPr>
            <w:r>
              <w:t>}</w:t>
            </w:r>
          </w:p>
        </w:tc>
      </w:tr>
    </w:tbl>
    <w:p w14:paraId="5936F307">
      <w:pPr>
        <w:pStyle w:val="8"/>
      </w:pPr>
      <w:bookmarkStart w:id="1233" w:name="_Toc220343701"/>
      <w:bookmarkStart w:id="1234" w:name="_Ref216079060"/>
      <w:bookmarkStart w:id="1235" w:name="_Ref216079063"/>
      <w:r>
        <w:rPr>
          <w:rFonts w:hint="eastAsia"/>
        </w:rPr>
        <w:t>设置录像计划模板</w:t>
      </w:r>
      <w:bookmarkEnd w:id="1233"/>
      <w:bookmarkEnd w:id="1234"/>
      <w:bookmarkEnd w:id="1235"/>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42"/>
        <w:gridCol w:w="1985"/>
        <w:gridCol w:w="5425"/>
      </w:tblGrid>
      <w:tr w14:paraId="1F3A18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B90190C">
            <w:pPr>
              <w:overflowPunct w:val="0"/>
              <w:autoSpaceDE w:val="0"/>
              <w:autoSpaceDN w:val="0"/>
              <w:spacing w:before="62" w:beforeLines="20" w:after="62" w:afterLines="20"/>
              <w:ind w:firstLine="0" w:firstLineChars="0"/>
            </w:pPr>
            <w:r>
              <w:rPr>
                <w:rFonts w:hint="eastAsia"/>
              </w:rPr>
              <w:t>名称</w:t>
            </w:r>
          </w:p>
        </w:tc>
        <w:tc>
          <w:tcPr>
            <w:tcW w:w="7410"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45DB0E2">
            <w:pPr>
              <w:overflowPunct w:val="0"/>
              <w:autoSpaceDE w:val="0"/>
              <w:autoSpaceDN w:val="0"/>
              <w:spacing w:before="62" w:beforeLines="20" w:after="62" w:afterLines="20"/>
              <w:ind w:firstLine="0" w:firstLineChars="0"/>
            </w:pPr>
            <w:r>
              <w:rPr>
                <w:rFonts w:hint="eastAsia"/>
              </w:rPr>
              <w:t>内容</w:t>
            </w:r>
          </w:p>
        </w:tc>
      </w:tr>
      <w:tr w14:paraId="3E2B2D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4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88EBB2A">
            <w:pPr>
              <w:overflowPunct w:val="0"/>
              <w:autoSpaceDE w:val="0"/>
              <w:autoSpaceDN w:val="0"/>
              <w:spacing w:before="62" w:beforeLines="20" w:after="62" w:afterLines="20"/>
              <w:ind w:firstLine="0" w:firstLineChars="0"/>
            </w:pPr>
            <w:r>
              <w:rPr>
                <w:rFonts w:hint="eastAsia" w:cs="Arial"/>
              </w:rPr>
              <w:t>Path</w:t>
            </w:r>
          </w:p>
        </w:tc>
        <w:tc>
          <w:tcPr>
            <w:tcW w:w="7410"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59529FA">
            <w:pPr>
              <w:overflowPunct w:val="0"/>
              <w:autoSpaceDE w:val="0"/>
              <w:autoSpaceDN w:val="0"/>
              <w:spacing w:before="62" w:beforeLines="20" w:after="62" w:afterLines="20"/>
              <w:ind w:firstLine="0" w:firstLineChars="0"/>
            </w:pPr>
            <w:r>
              <w:t>/tums/open/record/v1/setRecordPlan</w:t>
            </w:r>
          </w:p>
        </w:tc>
      </w:tr>
      <w:tr w14:paraId="0E19F9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4CED79C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E9FEE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42" w:type="dxa"/>
            <w:shd w:val="clear" w:color="auto" w:fill="auto"/>
            <w:noWrap w:val="0"/>
            <w:vAlign w:val="center"/>
          </w:tcPr>
          <w:p w14:paraId="1490F699">
            <w:pPr>
              <w:overflowPunct w:val="0"/>
              <w:autoSpaceDE w:val="0"/>
              <w:autoSpaceDN w:val="0"/>
              <w:spacing w:before="62" w:beforeLines="20" w:after="62" w:afterLines="20"/>
              <w:ind w:firstLine="0" w:firstLineChars="0"/>
            </w:pPr>
            <w:r>
              <w:t>recordPlanId</w:t>
            </w:r>
          </w:p>
          <w:p w14:paraId="1DCDAB13">
            <w:pPr>
              <w:overflowPunct w:val="0"/>
              <w:autoSpaceDE w:val="0"/>
              <w:autoSpaceDN w:val="0"/>
              <w:spacing w:before="62" w:beforeLines="20" w:after="62" w:afterLines="20"/>
              <w:ind w:firstLine="0" w:firstLineChars="0"/>
            </w:pPr>
            <w:r>
              <w:rPr>
                <w:rFonts w:hint="eastAsia"/>
                <w:color w:val="767171"/>
              </w:rPr>
              <w:t>int</w:t>
            </w:r>
          </w:p>
        </w:tc>
        <w:tc>
          <w:tcPr>
            <w:tcW w:w="7410" w:type="dxa"/>
            <w:gridSpan w:val="2"/>
            <w:shd w:val="clear" w:color="auto" w:fill="auto"/>
            <w:noWrap w:val="0"/>
            <w:vAlign w:val="center"/>
          </w:tcPr>
          <w:p w14:paraId="5230A333">
            <w:pPr>
              <w:overflowPunct w:val="0"/>
              <w:autoSpaceDE w:val="0"/>
              <w:autoSpaceDN w:val="0"/>
              <w:spacing w:before="62" w:beforeLines="20" w:after="62" w:afterLines="20"/>
              <w:ind w:firstLine="0" w:firstLineChars="0"/>
            </w:pPr>
            <w:r>
              <w:rPr>
                <w:rFonts w:hint="eastAsia"/>
              </w:rPr>
              <w:t>【必选】录像计划模板i</w:t>
            </w:r>
            <w:r>
              <w:t>d</w:t>
            </w:r>
            <w:r>
              <w:rPr>
                <w:rFonts w:hint="eastAsia"/>
              </w:rPr>
              <w:t>，由</w:t>
            </w:r>
            <w:r>
              <w:fldChar w:fldCharType="begin"/>
            </w:r>
            <w:r>
              <w:instrText xml:space="preserve"> </w:instrText>
            </w:r>
            <w:r>
              <w:rPr>
                <w:rFonts w:hint="eastAsia"/>
              </w:rPr>
              <w:instrText xml:space="preserve">REF _Ref216079186 \r \h</w:instrText>
            </w:r>
            <w:r>
              <w:instrText xml:space="preserve"> </w:instrText>
            </w:r>
            <w:r>
              <w:fldChar w:fldCharType="separate"/>
            </w:r>
            <w:r>
              <w:t>1.4.13.2</w:t>
            </w:r>
            <w:r>
              <w:fldChar w:fldCharType="end"/>
            </w:r>
            <w:r>
              <w:fldChar w:fldCharType="begin"/>
            </w:r>
            <w:r>
              <w:instrText xml:space="preserve"> REF _Ref216079189 \h </w:instrText>
            </w:r>
            <w:r>
              <w:fldChar w:fldCharType="separate"/>
            </w:r>
            <w:r>
              <w:rPr>
                <w:rFonts w:hint="eastAsia"/>
              </w:rPr>
              <w:t>获取录像计划模板列表</w:t>
            </w:r>
            <w:r>
              <w:fldChar w:fldCharType="end"/>
            </w:r>
            <w:r>
              <w:rPr>
                <w:rFonts w:hint="eastAsia"/>
              </w:rPr>
              <w:t>接口获取</w:t>
            </w:r>
          </w:p>
        </w:tc>
      </w:tr>
      <w:tr w14:paraId="387132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42" w:type="dxa"/>
            <w:shd w:val="clear" w:color="auto" w:fill="auto"/>
            <w:noWrap w:val="0"/>
            <w:vAlign w:val="center"/>
          </w:tcPr>
          <w:p w14:paraId="628666CB">
            <w:pPr>
              <w:overflowPunct w:val="0"/>
              <w:autoSpaceDE w:val="0"/>
              <w:autoSpaceDN w:val="0"/>
              <w:spacing w:before="62" w:beforeLines="20" w:after="62" w:afterLines="20"/>
              <w:ind w:firstLine="0" w:firstLineChars="0"/>
            </w:pPr>
            <w:r>
              <w:t>recordPlanName</w:t>
            </w:r>
          </w:p>
          <w:p w14:paraId="020D2E88">
            <w:pPr>
              <w:overflowPunct w:val="0"/>
              <w:autoSpaceDE w:val="0"/>
              <w:autoSpaceDN w:val="0"/>
              <w:spacing w:before="62" w:beforeLines="20" w:after="62" w:afterLines="20"/>
              <w:ind w:firstLine="0" w:firstLineChars="0"/>
            </w:pPr>
            <w:r>
              <w:rPr>
                <w:color w:val="767171"/>
              </w:rPr>
              <w:t>string</w:t>
            </w:r>
          </w:p>
        </w:tc>
        <w:tc>
          <w:tcPr>
            <w:tcW w:w="7410" w:type="dxa"/>
            <w:gridSpan w:val="2"/>
            <w:shd w:val="clear" w:color="auto" w:fill="auto"/>
            <w:noWrap w:val="0"/>
            <w:vAlign w:val="center"/>
          </w:tcPr>
          <w:p w14:paraId="096E436E">
            <w:pPr>
              <w:overflowPunct w:val="0"/>
              <w:autoSpaceDE w:val="0"/>
              <w:autoSpaceDN w:val="0"/>
              <w:spacing w:before="62" w:beforeLines="20" w:after="62" w:afterLines="20"/>
              <w:ind w:firstLine="0" w:firstLineChars="0"/>
              <w:rPr>
                <w:rFonts w:hint="eastAsia"/>
              </w:rPr>
            </w:pPr>
            <w:r>
              <w:rPr>
                <w:rFonts w:hint="eastAsia"/>
              </w:rPr>
              <w:t>【必选】录像计划模板名称，长度限制：[</w:t>
            </w:r>
            <w:r>
              <w:t>1, 32]</w:t>
            </w:r>
          </w:p>
        </w:tc>
      </w:tr>
      <w:tr w14:paraId="1C93B9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2" w:hRule="atLeast"/>
          <w:jc w:val="center"/>
        </w:trPr>
        <w:tc>
          <w:tcPr>
            <w:tcW w:w="1742" w:type="dxa"/>
            <w:vMerge w:val="restart"/>
            <w:shd w:val="clear" w:color="auto" w:fill="auto"/>
            <w:noWrap w:val="0"/>
            <w:vAlign w:val="center"/>
          </w:tcPr>
          <w:p w14:paraId="20D6FB4B">
            <w:pPr>
              <w:overflowPunct w:val="0"/>
              <w:autoSpaceDE w:val="0"/>
              <w:autoSpaceDN w:val="0"/>
              <w:spacing w:before="62" w:beforeLines="20" w:after="62" w:afterLines="20"/>
              <w:ind w:firstLine="0" w:firstLineChars="0"/>
            </w:pPr>
            <w:r>
              <w:t>schedules</w:t>
            </w:r>
          </w:p>
          <w:p w14:paraId="3897DD09">
            <w:pPr>
              <w:overflowPunct w:val="0"/>
              <w:autoSpaceDE w:val="0"/>
              <w:autoSpaceDN w:val="0"/>
              <w:spacing w:before="62" w:beforeLines="20" w:after="62" w:afterLines="20"/>
              <w:ind w:firstLine="0" w:firstLineChars="0"/>
              <w:rPr>
                <w:rFonts w:hint="eastAsia"/>
              </w:rPr>
            </w:pPr>
            <w:r>
              <w:rPr>
                <w:color w:val="767171"/>
              </w:rPr>
              <w:t>object</w:t>
            </w:r>
          </w:p>
        </w:tc>
        <w:tc>
          <w:tcPr>
            <w:tcW w:w="1985" w:type="dxa"/>
            <w:shd w:val="clear" w:color="auto" w:fill="auto"/>
            <w:noWrap w:val="0"/>
            <w:vAlign w:val="center"/>
          </w:tcPr>
          <w:p w14:paraId="6C0670B0">
            <w:pPr>
              <w:overflowPunct w:val="0"/>
              <w:autoSpaceDE w:val="0"/>
              <w:autoSpaceDN w:val="0"/>
              <w:spacing w:before="62" w:beforeLines="20" w:after="62" w:afterLines="20"/>
              <w:ind w:firstLine="0" w:firstLineChars="0"/>
            </w:pPr>
            <w:r>
              <w:rPr>
                <w:rFonts w:hint="eastAsia"/>
              </w:rPr>
              <w:t>m</w:t>
            </w:r>
            <w:r>
              <w:t>onday</w:t>
            </w:r>
          </w:p>
          <w:p w14:paraId="2CBA6786">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2C64D103">
            <w:pPr>
              <w:overflowPunct w:val="0"/>
              <w:autoSpaceDE w:val="0"/>
              <w:autoSpaceDN w:val="0"/>
              <w:spacing w:before="62" w:beforeLines="20" w:after="62" w:afterLines="20"/>
              <w:ind w:firstLine="0" w:firstLineChars="0"/>
              <w:jc w:val="left"/>
            </w:pPr>
            <w:r>
              <w:rPr>
                <w:rFonts w:hint="eastAsia"/>
              </w:rPr>
              <w:t>【必选】星期一的录像时间段配置</w:t>
            </w:r>
          </w:p>
          <w:p w14:paraId="090B4F61">
            <w:pPr>
              <w:overflowPunct w:val="0"/>
              <w:autoSpaceDE w:val="0"/>
              <w:autoSpaceDN w:val="0"/>
              <w:spacing w:before="62" w:beforeLines="20" w:after="62" w:afterLines="20"/>
              <w:ind w:firstLine="0" w:firstLineChars="0"/>
              <w:jc w:val="left"/>
            </w:pPr>
            <w:r>
              <w:rPr>
                <w:rFonts w:hint="eastAsia"/>
              </w:rPr>
              <w:t>每个时间段用：["start</w:t>
            </w:r>
            <w:r>
              <w:t>Second</w:t>
            </w:r>
            <w:r>
              <w:rPr>
                <w:rFonts w:hint="eastAsia"/>
              </w:rPr>
              <w:t>-</w:t>
            </w:r>
            <w:r>
              <w:t>endSecond</w:t>
            </w:r>
            <w:r>
              <w:rPr>
                <w:rFonts w:hint="eastAsia"/>
              </w:rPr>
              <w:t>:type","start</w:t>
            </w:r>
            <w:r>
              <w:t>Second</w:t>
            </w:r>
            <w:r>
              <w:rPr>
                <w:rFonts w:hint="eastAsia"/>
              </w:rPr>
              <w:t>-</w:t>
            </w:r>
            <w:r>
              <w:t>endSecond</w:t>
            </w:r>
            <w:r>
              <w:rPr>
                <w:rFonts w:hint="eastAsia"/>
              </w:rPr>
              <w:t>:type", ...]表示，start</w:t>
            </w:r>
            <w:r>
              <w:t>Second</w:t>
            </w:r>
            <w:r>
              <w:rPr>
                <w:rFonts w:hint="eastAsia"/>
              </w:rPr>
              <w:t>表示起始时间相对于当天0点的秒数，endSecond表示结束时间的秒数，start</w:t>
            </w:r>
            <w:r>
              <w:t>Second</w:t>
            </w:r>
            <w:r>
              <w:rPr>
                <w:rFonts w:hint="eastAsia"/>
              </w:rPr>
              <w:t>和endSecond必须是6</w:t>
            </w:r>
            <w:r>
              <w:t>0</w:t>
            </w:r>
            <w:r>
              <w:rPr>
                <w:rFonts w:hint="eastAsia"/>
              </w:rPr>
              <w:t>的倍数，即最细粒度是分钟，type为计划类型，时间段和类型用":"分隔。type用整数表示，</w:t>
            </w:r>
            <w:r>
              <w:t>0</w:t>
            </w:r>
            <w:r>
              <w:rPr>
                <w:rFonts w:hint="eastAsia"/>
              </w:rPr>
              <w:t>代表定时；</w:t>
            </w:r>
            <w:r>
              <w:t>1</w:t>
            </w:r>
            <w:r>
              <w:rPr>
                <w:rFonts w:hint="eastAsia"/>
              </w:rPr>
              <w:t>代表事件触发。</w:t>
            </w:r>
          </w:p>
          <w:p w14:paraId="1FD41478">
            <w:pPr>
              <w:overflowPunct w:val="0"/>
              <w:autoSpaceDE w:val="0"/>
              <w:autoSpaceDN w:val="0"/>
              <w:spacing w:before="62" w:beforeLines="20" w:after="62" w:afterLines="20"/>
              <w:ind w:firstLine="0" w:firstLineChars="0"/>
              <w:jc w:val="left"/>
            </w:pPr>
            <w:r>
              <w:rPr>
                <w:rFonts w:hint="eastAsia"/>
              </w:rPr>
              <w:t>一天的自定义录像计划时间最多4段。</w:t>
            </w:r>
          </w:p>
          <w:p w14:paraId="18771EC5">
            <w:pPr>
              <w:overflowPunct w:val="0"/>
              <w:autoSpaceDE w:val="0"/>
              <w:autoSpaceDN w:val="0"/>
              <w:spacing w:before="62" w:beforeLines="20" w:after="62" w:afterLines="20"/>
              <w:ind w:firstLine="0" w:firstLineChars="0"/>
              <w:jc w:val="left"/>
            </w:pPr>
            <w:r>
              <w:rPr>
                <w:rFonts w:hint="eastAsia"/>
              </w:rPr>
              <w:t>示例：</w:t>
            </w:r>
          </w:p>
          <w:p w14:paraId="6BC2C6B2">
            <w:pPr>
              <w:overflowPunct w:val="0"/>
              <w:autoSpaceDE w:val="0"/>
              <w:autoSpaceDN w:val="0"/>
              <w:spacing w:before="62" w:beforeLines="20" w:after="62" w:afterLines="20"/>
              <w:ind w:firstLine="0" w:firstLineChars="0"/>
              <w:jc w:val="left"/>
            </w:pPr>
            <w:r>
              <w:t xml:space="preserve">["0-57600:0", "57600-86400:1"] </w:t>
            </w:r>
          </w:p>
          <w:p w14:paraId="0108D00C">
            <w:pPr>
              <w:overflowPunct w:val="0"/>
              <w:autoSpaceDE w:val="0"/>
              <w:autoSpaceDN w:val="0"/>
              <w:spacing w:before="62" w:beforeLines="20" w:after="62" w:afterLines="20"/>
              <w:ind w:firstLine="0" w:firstLineChars="0"/>
              <w:jc w:val="left"/>
              <w:rPr>
                <w:rFonts w:hint="eastAsia"/>
              </w:rPr>
            </w:pPr>
            <w:r>
              <w:rPr>
                <w:rFonts w:hint="eastAsia"/>
              </w:rPr>
              <w:t>0点到1</w:t>
            </w:r>
            <w:r>
              <w:t>6</w:t>
            </w:r>
            <w:r>
              <w:rPr>
                <w:rFonts w:hint="eastAsia"/>
              </w:rPr>
              <w:t>点定时录像，1</w:t>
            </w:r>
            <w:r>
              <w:t>6</w:t>
            </w:r>
            <w:r>
              <w:rPr>
                <w:rFonts w:hint="eastAsia"/>
              </w:rPr>
              <w:t>点到2</w:t>
            </w:r>
            <w:r>
              <w:t>4</w:t>
            </w:r>
            <w:r>
              <w:rPr>
                <w:rFonts w:hint="eastAsia"/>
              </w:rPr>
              <w:t>点有事件触发时才录像</w:t>
            </w:r>
          </w:p>
        </w:tc>
      </w:tr>
      <w:tr w14:paraId="0659B4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8" w:hRule="atLeast"/>
          <w:jc w:val="center"/>
        </w:trPr>
        <w:tc>
          <w:tcPr>
            <w:tcW w:w="1742" w:type="dxa"/>
            <w:vMerge w:val="continue"/>
            <w:shd w:val="clear" w:color="auto" w:fill="auto"/>
            <w:noWrap w:val="0"/>
            <w:vAlign w:val="center"/>
          </w:tcPr>
          <w:p w14:paraId="5ACB81CB">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0AC73644">
            <w:pPr>
              <w:overflowPunct w:val="0"/>
              <w:autoSpaceDE w:val="0"/>
              <w:autoSpaceDN w:val="0"/>
              <w:spacing w:before="62" w:beforeLines="20" w:after="62" w:afterLines="20"/>
              <w:ind w:firstLine="0" w:firstLineChars="0"/>
            </w:pPr>
            <w:r>
              <w:t>tuesday</w:t>
            </w:r>
          </w:p>
          <w:p w14:paraId="75D95FBD">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62AF2A7F">
            <w:pPr>
              <w:overflowPunct w:val="0"/>
              <w:autoSpaceDE w:val="0"/>
              <w:autoSpaceDN w:val="0"/>
              <w:spacing w:before="62" w:beforeLines="20" w:after="62" w:afterLines="20"/>
              <w:ind w:firstLine="0" w:firstLineChars="0"/>
              <w:rPr>
                <w:rFonts w:hint="eastAsia"/>
              </w:rPr>
            </w:pPr>
            <w:r>
              <w:rPr>
                <w:rFonts w:hint="eastAsia"/>
              </w:rPr>
              <w:t>【必选】星期二的录像时间段配置</w:t>
            </w:r>
          </w:p>
        </w:tc>
      </w:tr>
      <w:tr w14:paraId="5D50EE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8" w:hRule="atLeast"/>
          <w:jc w:val="center"/>
        </w:trPr>
        <w:tc>
          <w:tcPr>
            <w:tcW w:w="1742" w:type="dxa"/>
            <w:vMerge w:val="continue"/>
            <w:shd w:val="clear" w:color="auto" w:fill="auto"/>
            <w:noWrap w:val="0"/>
            <w:vAlign w:val="center"/>
          </w:tcPr>
          <w:p w14:paraId="0E4DCFF1">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3839B9C8">
            <w:pPr>
              <w:overflowPunct w:val="0"/>
              <w:autoSpaceDE w:val="0"/>
              <w:autoSpaceDN w:val="0"/>
              <w:spacing w:before="62" w:beforeLines="20" w:after="62" w:afterLines="20"/>
              <w:ind w:firstLine="0" w:firstLineChars="0"/>
            </w:pPr>
            <w:r>
              <w:t>wednesday</w:t>
            </w:r>
          </w:p>
          <w:p w14:paraId="4616860A">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210FFFB2">
            <w:pPr>
              <w:overflowPunct w:val="0"/>
              <w:autoSpaceDE w:val="0"/>
              <w:autoSpaceDN w:val="0"/>
              <w:spacing w:before="62" w:beforeLines="20" w:after="62" w:afterLines="20"/>
              <w:ind w:firstLine="0" w:firstLineChars="0"/>
              <w:rPr>
                <w:rFonts w:hint="eastAsia"/>
              </w:rPr>
            </w:pPr>
            <w:r>
              <w:rPr>
                <w:rFonts w:hint="eastAsia"/>
              </w:rPr>
              <w:t>【必选】星期三的录像时间段配置</w:t>
            </w:r>
          </w:p>
        </w:tc>
      </w:tr>
      <w:tr w14:paraId="428616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8" w:hRule="atLeast"/>
          <w:jc w:val="center"/>
        </w:trPr>
        <w:tc>
          <w:tcPr>
            <w:tcW w:w="1742" w:type="dxa"/>
            <w:vMerge w:val="continue"/>
            <w:shd w:val="clear" w:color="auto" w:fill="auto"/>
            <w:noWrap w:val="0"/>
            <w:vAlign w:val="center"/>
          </w:tcPr>
          <w:p w14:paraId="50EC3F0D">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0F8C850">
            <w:pPr>
              <w:overflowPunct w:val="0"/>
              <w:autoSpaceDE w:val="0"/>
              <w:autoSpaceDN w:val="0"/>
              <w:spacing w:before="62" w:beforeLines="20" w:after="62" w:afterLines="20"/>
              <w:ind w:firstLine="0" w:firstLineChars="0"/>
            </w:pPr>
            <w:r>
              <w:t>thursday</w:t>
            </w:r>
          </w:p>
          <w:p w14:paraId="121EF68B">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6AE9608D">
            <w:pPr>
              <w:overflowPunct w:val="0"/>
              <w:autoSpaceDE w:val="0"/>
              <w:autoSpaceDN w:val="0"/>
              <w:spacing w:before="62" w:beforeLines="20" w:after="62" w:afterLines="20"/>
              <w:ind w:firstLine="0" w:firstLineChars="0"/>
              <w:rPr>
                <w:rFonts w:hint="eastAsia"/>
              </w:rPr>
            </w:pPr>
            <w:r>
              <w:rPr>
                <w:rFonts w:hint="eastAsia"/>
              </w:rPr>
              <w:t>【必选】星期四的录像时间段配置</w:t>
            </w:r>
          </w:p>
        </w:tc>
      </w:tr>
      <w:tr w14:paraId="102E00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8" w:hRule="atLeast"/>
          <w:jc w:val="center"/>
        </w:trPr>
        <w:tc>
          <w:tcPr>
            <w:tcW w:w="1742" w:type="dxa"/>
            <w:vMerge w:val="continue"/>
            <w:shd w:val="clear" w:color="auto" w:fill="auto"/>
            <w:noWrap w:val="0"/>
            <w:vAlign w:val="center"/>
          </w:tcPr>
          <w:p w14:paraId="01150C9F">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5D6C1CA1">
            <w:pPr>
              <w:overflowPunct w:val="0"/>
              <w:autoSpaceDE w:val="0"/>
              <w:autoSpaceDN w:val="0"/>
              <w:spacing w:before="62" w:beforeLines="20" w:after="62" w:afterLines="20"/>
              <w:ind w:firstLine="0" w:firstLineChars="0"/>
            </w:pPr>
            <w:r>
              <w:t>friday</w:t>
            </w:r>
          </w:p>
          <w:p w14:paraId="3C6DF3BA">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7BD40A4D">
            <w:pPr>
              <w:overflowPunct w:val="0"/>
              <w:autoSpaceDE w:val="0"/>
              <w:autoSpaceDN w:val="0"/>
              <w:spacing w:before="62" w:beforeLines="20" w:after="62" w:afterLines="20"/>
              <w:ind w:firstLine="0" w:firstLineChars="0"/>
              <w:rPr>
                <w:rFonts w:hint="eastAsia"/>
              </w:rPr>
            </w:pPr>
            <w:r>
              <w:rPr>
                <w:rFonts w:hint="eastAsia"/>
              </w:rPr>
              <w:t>【必选】星期五的录像时间段配置</w:t>
            </w:r>
          </w:p>
        </w:tc>
      </w:tr>
      <w:tr w14:paraId="1B9276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8" w:hRule="atLeast"/>
          <w:jc w:val="center"/>
        </w:trPr>
        <w:tc>
          <w:tcPr>
            <w:tcW w:w="1742" w:type="dxa"/>
            <w:vMerge w:val="continue"/>
            <w:shd w:val="clear" w:color="auto" w:fill="auto"/>
            <w:noWrap w:val="0"/>
            <w:vAlign w:val="center"/>
          </w:tcPr>
          <w:p w14:paraId="45773FD9">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084BC9D">
            <w:pPr>
              <w:overflowPunct w:val="0"/>
              <w:autoSpaceDE w:val="0"/>
              <w:autoSpaceDN w:val="0"/>
              <w:spacing w:before="62" w:beforeLines="20" w:after="62" w:afterLines="20"/>
              <w:ind w:firstLine="0" w:firstLineChars="0"/>
            </w:pPr>
            <w:r>
              <w:t>saturday</w:t>
            </w:r>
          </w:p>
          <w:p w14:paraId="6599B236">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2666E720">
            <w:pPr>
              <w:overflowPunct w:val="0"/>
              <w:autoSpaceDE w:val="0"/>
              <w:autoSpaceDN w:val="0"/>
              <w:spacing w:before="62" w:beforeLines="20" w:after="62" w:afterLines="20"/>
              <w:ind w:firstLine="0" w:firstLineChars="0"/>
              <w:rPr>
                <w:rFonts w:hint="eastAsia"/>
              </w:rPr>
            </w:pPr>
            <w:r>
              <w:rPr>
                <w:rFonts w:hint="eastAsia"/>
              </w:rPr>
              <w:t>【必选】星期六的录像时间段配置</w:t>
            </w:r>
          </w:p>
        </w:tc>
      </w:tr>
      <w:tr w14:paraId="106A15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8" w:hRule="atLeast"/>
          <w:jc w:val="center"/>
        </w:trPr>
        <w:tc>
          <w:tcPr>
            <w:tcW w:w="1742" w:type="dxa"/>
            <w:vMerge w:val="continue"/>
            <w:shd w:val="clear" w:color="auto" w:fill="auto"/>
            <w:noWrap w:val="0"/>
            <w:vAlign w:val="center"/>
          </w:tcPr>
          <w:p w14:paraId="511BBA71">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74558C06">
            <w:pPr>
              <w:overflowPunct w:val="0"/>
              <w:autoSpaceDE w:val="0"/>
              <w:autoSpaceDN w:val="0"/>
              <w:spacing w:before="62" w:beforeLines="20" w:after="62" w:afterLines="20"/>
              <w:ind w:firstLine="0" w:firstLineChars="0"/>
            </w:pPr>
            <w:r>
              <w:t>sunday</w:t>
            </w:r>
          </w:p>
          <w:p w14:paraId="43B564C8">
            <w:pPr>
              <w:overflowPunct w:val="0"/>
              <w:autoSpaceDE w:val="0"/>
              <w:autoSpaceDN w:val="0"/>
              <w:spacing w:before="62" w:beforeLines="20" w:after="62" w:afterLines="20"/>
              <w:ind w:firstLine="0" w:firstLineChars="0"/>
              <w:rPr>
                <w:rFonts w:hint="eastAsia"/>
              </w:rPr>
            </w:pPr>
            <w:r>
              <w:rPr>
                <w:color w:val="767171"/>
              </w:rPr>
              <w:t>array&lt;string&gt;</w:t>
            </w:r>
          </w:p>
        </w:tc>
        <w:tc>
          <w:tcPr>
            <w:tcW w:w="5425" w:type="dxa"/>
            <w:shd w:val="clear" w:color="auto" w:fill="auto"/>
            <w:noWrap w:val="0"/>
            <w:vAlign w:val="center"/>
          </w:tcPr>
          <w:p w14:paraId="7F67157B">
            <w:pPr>
              <w:overflowPunct w:val="0"/>
              <w:autoSpaceDE w:val="0"/>
              <w:autoSpaceDN w:val="0"/>
              <w:spacing w:before="62" w:beforeLines="20" w:after="62" w:afterLines="20"/>
              <w:ind w:firstLine="0" w:firstLineChars="0"/>
              <w:rPr>
                <w:rFonts w:hint="eastAsia"/>
              </w:rPr>
            </w:pPr>
            <w:r>
              <w:rPr>
                <w:rFonts w:hint="eastAsia"/>
              </w:rPr>
              <w:t>【必选】星期日的录像时间段配置</w:t>
            </w:r>
          </w:p>
        </w:tc>
      </w:tr>
      <w:tr w14:paraId="5AECDF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6D95B3F8">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78A90C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742" w:type="dxa"/>
            <w:shd w:val="clear" w:color="auto" w:fill="auto"/>
            <w:noWrap w:val="0"/>
            <w:vAlign w:val="center"/>
          </w:tcPr>
          <w:p w14:paraId="0CCBD168">
            <w:pPr>
              <w:overflowPunct w:val="0"/>
              <w:autoSpaceDE w:val="0"/>
              <w:autoSpaceDN w:val="0"/>
              <w:spacing w:before="62" w:beforeLines="20" w:after="62" w:afterLines="20"/>
              <w:ind w:firstLine="0" w:firstLineChars="0"/>
            </w:pPr>
            <w:r>
              <w:rPr>
                <w:rFonts w:hint="eastAsia"/>
              </w:rPr>
              <w:t>error_code</w:t>
            </w:r>
          </w:p>
          <w:p w14:paraId="0CEF40D2">
            <w:pPr>
              <w:overflowPunct w:val="0"/>
              <w:autoSpaceDE w:val="0"/>
              <w:autoSpaceDN w:val="0"/>
              <w:spacing w:before="62" w:beforeLines="20" w:after="62" w:afterLines="20"/>
              <w:ind w:firstLine="0" w:firstLineChars="0"/>
            </w:pPr>
            <w:r>
              <w:rPr>
                <w:rFonts w:hint="eastAsia"/>
                <w:color w:val="767171"/>
              </w:rPr>
              <w:t>int</w:t>
            </w:r>
          </w:p>
        </w:tc>
        <w:tc>
          <w:tcPr>
            <w:tcW w:w="7410" w:type="dxa"/>
            <w:gridSpan w:val="2"/>
            <w:shd w:val="clear" w:color="auto" w:fill="auto"/>
            <w:noWrap w:val="0"/>
            <w:vAlign w:val="center"/>
          </w:tcPr>
          <w:p w14:paraId="23298AA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4BCFF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742" w:type="dxa"/>
            <w:shd w:val="clear" w:color="auto" w:fill="auto"/>
            <w:noWrap w:val="0"/>
            <w:vAlign w:val="center"/>
          </w:tcPr>
          <w:p w14:paraId="33A2B8D7">
            <w:pPr>
              <w:overflowPunct w:val="0"/>
              <w:autoSpaceDE w:val="0"/>
              <w:autoSpaceDN w:val="0"/>
              <w:spacing w:before="62" w:beforeLines="20" w:after="62" w:afterLines="20"/>
              <w:ind w:firstLine="0" w:firstLineChars="0"/>
              <w:rPr>
                <w:rFonts w:hint="eastAsia"/>
                <w:b/>
              </w:rPr>
            </w:pPr>
            <w:r>
              <w:rPr>
                <w:rFonts w:hint="eastAsia"/>
                <w:b/>
              </w:rPr>
              <w:t>使用限制</w:t>
            </w:r>
          </w:p>
        </w:tc>
        <w:tc>
          <w:tcPr>
            <w:tcW w:w="7410" w:type="dxa"/>
            <w:gridSpan w:val="2"/>
            <w:shd w:val="clear" w:color="auto" w:fill="auto"/>
            <w:noWrap w:val="0"/>
            <w:vAlign w:val="center"/>
          </w:tcPr>
          <w:p w14:paraId="3205D139">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059D7F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742" w:type="dxa"/>
            <w:shd w:val="clear" w:color="auto" w:fill="auto"/>
            <w:noWrap w:val="0"/>
            <w:vAlign w:val="center"/>
          </w:tcPr>
          <w:p w14:paraId="16AAC56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410" w:type="dxa"/>
            <w:gridSpan w:val="2"/>
            <w:shd w:val="clear" w:color="auto" w:fill="auto"/>
            <w:noWrap w:val="0"/>
            <w:vAlign w:val="center"/>
          </w:tcPr>
          <w:p w14:paraId="2807C3FA">
            <w:pPr>
              <w:overflowPunct w:val="0"/>
              <w:autoSpaceDE w:val="0"/>
              <w:autoSpaceDN w:val="0"/>
              <w:spacing w:before="62" w:beforeLines="20" w:after="62" w:afterLines="20"/>
              <w:ind w:firstLine="0" w:firstLineChars="0"/>
              <w:rPr>
                <w:rFonts w:hint="eastAsia"/>
              </w:rPr>
            </w:pPr>
            <w:r>
              <w:rPr>
                <w:rFonts w:hint="eastAsia"/>
              </w:rPr>
              <w:t>设置录像计划模板</w:t>
            </w:r>
          </w:p>
        </w:tc>
      </w:tr>
    </w:tbl>
    <w:p w14:paraId="4295A9E4">
      <w:pPr>
        <w:ind w:firstLine="0" w:firstLineChars="0"/>
        <w:rPr>
          <w:rFonts w:hint="eastAsia"/>
        </w:rPr>
      </w:pPr>
    </w:p>
    <w:p w14:paraId="2DF92946">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EFC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5778FD0">
            <w:pPr>
              <w:widowControl/>
              <w:snapToGrid w:val="0"/>
              <w:ind w:firstLine="0" w:firstLineChars="0"/>
              <w:textAlignment w:val="baseline"/>
              <w:rPr>
                <w:b/>
                <w:kern w:val="0"/>
                <w:szCs w:val="21"/>
              </w:rPr>
            </w:pPr>
            <w:r>
              <w:rPr>
                <w:b/>
                <w:kern w:val="0"/>
                <w:szCs w:val="21"/>
              </w:rPr>
              <w:t>Request:</w:t>
            </w:r>
          </w:p>
          <w:p w14:paraId="6F1D84F5">
            <w:pPr>
              <w:ind w:firstLine="0" w:firstLineChars="0"/>
              <w:jc w:val="left"/>
            </w:pPr>
            <w:r>
              <w:t>{</w:t>
            </w:r>
          </w:p>
          <w:p w14:paraId="4E388937">
            <w:pPr>
              <w:ind w:firstLine="420"/>
              <w:jc w:val="left"/>
            </w:pPr>
            <w:r>
              <w:t>" recordPlanId": 2000009661,</w:t>
            </w:r>
          </w:p>
          <w:p w14:paraId="3C436FD1">
            <w:pPr>
              <w:ind w:firstLine="420"/>
              <w:jc w:val="left"/>
              <w:rPr>
                <w:rFonts w:hint="eastAsia"/>
              </w:rPr>
            </w:pPr>
            <w:r>
              <w:t>" recordPlanName": "</w:t>
            </w:r>
            <w:r>
              <w:rPr>
                <w:rFonts w:hint="eastAsia"/>
              </w:rPr>
              <w:t>用户自定义模板</w:t>
            </w:r>
            <w:r>
              <w:t>",</w:t>
            </w:r>
          </w:p>
          <w:p w14:paraId="052A00DE">
            <w:pPr>
              <w:ind w:firstLine="435" w:firstLineChars="0"/>
              <w:jc w:val="left"/>
            </w:pPr>
            <w:r>
              <w:t>" schedules": {</w:t>
            </w:r>
          </w:p>
          <w:p w14:paraId="5095A4AB">
            <w:pPr>
              <w:ind w:firstLine="840" w:firstLineChars="400"/>
              <w:jc w:val="left"/>
            </w:pPr>
            <w:r>
              <w:t>"monday": ["0-86400:0"],</w:t>
            </w:r>
          </w:p>
          <w:p w14:paraId="3C54F920">
            <w:pPr>
              <w:ind w:firstLine="840" w:firstLineChars="400"/>
              <w:jc w:val="left"/>
            </w:pPr>
            <w:r>
              <w:t>"tuesday": ["0-86400:0"],</w:t>
            </w:r>
          </w:p>
          <w:p w14:paraId="4F746EC0">
            <w:pPr>
              <w:ind w:firstLine="840" w:firstLineChars="400"/>
              <w:jc w:val="left"/>
            </w:pPr>
            <w:r>
              <w:t>"wednesday": ["0-86400:0"],</w:t>
            </w:r>
          </w:p>
          <w:p w14:paraId="1E9862EB">
            <w:pPr>
              <w:ind w:firstLine="840" w:firstLineChars="400"/>
              <w:jc w:val="left"/>
              <w:rPr>
                <w:rFonts w:hint="eastAsia"/>
              </w:rPr>
            </w:pPr>
            <w:r>
              <w:t>"thursday": ["0-86400:0"],</w:t>
            </w:r>
          </w:p>
          <w:p w14:paraId="6FC6DAA6">
            <w:pPr>
              <w:ind w:firstLine="840" w:firstLineChars="400"/>
              <w:jc w:val="left"/>
            </w:pPr>
            <w:r>
              <w:t>"friday": ["0-86400:0"],</w:t>
            </w:r>
          </w:p>
          <w:p w14:paraId="28DB9A1E">
            <w:pPr>
              <w:ind w:firstLine="840" w:firstLineChars="400"/>
              <w:jc w:val="left"/>
            </w:pPr>
            <w:r>
              <w:t>"saturday": [],</w:t>
            </w:r>
          </w:p>
          <w:p w14:paraId="626B94AF">
            <w:pPr>
              <w:ind w:firstLine="840" w:firstLineChars="400"/>
              <w:jc w:val="left"/>
              <w:rPr>
                <w:rFonts w:hint="eastAsia"/>
              </w:rPr>
            </w:pPr>
            <w:r>
              <w:t>"sunday": [],</w:t>
            </w:r>
          </w:p>
          <w:p w14:paraId="473CD61B">
            <w:pPr>
              <w:ind w:firstLine="420"/>
              <w:jc w:val="left"/>
            </w:pPr>
            <w:r>
              <w:t>}</w:t>
            </w:r>
          </w:p>
          <w:p w14:paraId="184718B1">
            <w:pPr>
              <w:ind w:firstLine="0" w:firstLineChars="0"/>
              <w:jc w:val="left"/>
            </w:pPr>
            <w:r>
              <w:t>}</w:t>
            </w:r>
          </w:p>
          <w:p w14:paraId="25094AC8">
            <w:pPr>
              <w:widowControl/>
              <w:snapToGrid w:val="0"/>
              <w:ind w:firstLine="0" w:firstLineChars="0"/>
              <w:textAlignment w:val="baseline"/>
              <w:rPr>
                <w:b/>
                <w:kern w:val="0"/>
                <w:szCs w:val="21"/>
              </w:rPr>
            </w:pPr>
            <w:r>
              <w:rPr>
                <w:b/>
                <w:kern w:val="0"/>
                <w:szCs w:val="21"/>
              </w:rPr>
              <w:t>Response:</w:t>
            </w:r>
          </w:p>
          <w:p w14:paraId="5E181AAC">
            <w:pPr>
              <w:ind w:firstLine="0" w:firstLineChars="0"/>
              <w:jc w:val="left"/>
            </w:pPr>
            <w:r>
              <w:t>{</w:t>
            </w:r>
          </w:p>
          <w:p w14:paraId="6252BD1D">
            <w:pPr>
              <w:ind w:firstLine="435" w:firstLineChars="0"/>
              <w:jc w:val="left"/>
            </w:pPr>
            <w:r>
              <w:t>"error_code": 0</w:t>
            </w:r>
          </w:p>
          <w:p w14:paraId="72424CCF">
            <w:pPr>
              <w:ind w:firstLine="0" w:firstLineChars="0"/>
              <w:jc w:val="left"/>
            </w:pPr>
            <w:r>
              <w:t>}</w:t>
            </w:r>
          </w:p>
        </w:tc>
      </w:tr>
    </w:tbl>
    <w:p w14:paraId="22144897">
      <w:pPr>
        <w:pStyle w:val="8"/>
      </w:pPr>
      <w:bookmarkStart w:id="1236" w:name="_Ref216079079"/>
      <w:bookmarkStart w:id="1237" w:name="_Ref216079081"/>
      <w:bookmarkStart w:id="1238" w:name="_Ref216079232"/>
      <w:bookmarkStart w:id="1239" w:name="_Ref216079234"/>
      <w:bookmarkStart w:id="1240" w:name="_Toc220343702"/>
      <w:r>
        <w:rPr>
          <w:rFonts w:hint="eastAsia"/>
        </w:rPr>
        <w:t>分页查询项目下设备的录像配置</w:t>
      </w:r>
      <w:bookmarkEnd w:id="1236"/>
      <w:bookmarkEnd w:id="1237"/>
      <w:bookmarkEnd w:id="1238"/>
      <w:bookmarkEnd w:id="1239"/>
      <w:bookmarkEnd w:id="1240"/>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042"/>
        <w:gridCol w:w="6663"/>
      </w:tblGrid>
      <w:tr w14:paraId="0C494B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BE032AF">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9EEB50F">
            <w:pPr>
              <w:overflowPunct w:val="0"/>
              <w:autoSpaceDE w:val="0"/>
              <w:autoSpaceDN w:val="0"/>
              <w:spacing w:before="62" w:beforeLines="20" w:after="62" w:afterLines="20"/>
              <w:ind w:firstLine="0" w:firstLineChars="0"/>
            </w:pPr>
            <w:r>
              <w:rPr>
                <w:rFonts w:hint="eastAsia"/>
              </w:rPr>
              <w:t>内容</w:t>
            </w:r>
          </w:p>
        </w:tc>
      </w:tr>
      <w:tr w14:paraId="113A52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7F1FBE9">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3D92C2A">
            <w:pPr>
              <w:overflowPunct w:val="0"/>
              <w:autoSpaceDE w:val="0"/>
              <w:autoSpaceDN w:val="0"/>
              <w:spacing w:before="62" w:beforeLines="20" w:after="62" w:afterLines="20"/>
              <w:ind w:firstLine="0" w:firstLineChars="0"/>
            </w:pPr>
            <w:r>
              <w:t>/</w:t>
            </w:r>
            <w:r>
              <w:rPr>
                <w:rFonts w:hint="eastAsia"/>
              </w:rPr>
              <w:t>tums</w:t>
            </w:r>
            <w:r>
              <w:t>/open/record/v1/getRecordCfgs</w:t>
            </w:r>
          </w:p>
        </w:tc>
      </w:tr>
      <w:tr w14:paraId="7FA167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593EBB0A">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87A24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D68A019">
            <w:pPr>
              <w:overflowPunct w:val="0"/>
              <w:autoSpaceDE w:val="0"/>
              <w:autoSpaceDN w:val="0"/>
              <w:spacing w:before="62" w:beforeLines="20" w:after="62" w:afterLines="20"/>
              <w:ind w:firstLine="0" w:firstLineChars="0"/>
            </w:pPr>
            <w:r>
              <w:t>start</w:t>
            </w:r>
          </w:p>
          <w:p w14:paraId="0B12CB7D">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69D6540B">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726071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C050A43">
            <w:pPr>
              <w:overflowPunct w:val="0"/>
              <w:autoSpaceDE w:val="0"/>
              <w:autoSpaceDN w:val="0"/>
              <w:spacing w:before="62" w:beforeLines="20" w:after="62" w:afterLines="20"/>
              <w:ind w:firstLine="0" w:firstLineChars="0"/>
            </w:pPr>
            <w:r>
              <w:rPr>
                <w:rFonts w:hint="eastAsia"/>
              </w:rPr>
              <w:t>limit</w:t>
            </w:r>
          </w:p>
          <w:p w14:paraId="37CE2417">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365D1D01">
            <w:pPr>
              <w:overflowPunct w:val="0"/>
              <w:autoSpaceDE w:val="0"/>
              <w:autoSpaceDN w:val="0"/>
              <w:spacing w:before="62" w:beforeLines="20" w:after="62" w:afterLines="20"/>
              <w:ind w:firstLine="0" w:firstLineChars="0"/>
              <w:rPr>
                <w:rFonts w:hint="eastAsia"/>
              </w:rPr>
            </w:pPr>
            <w:r>
              <w:rPr>
                <w:rFonts w:hint="eastAsia"/>
              </w:rPr>
              <w:t>【可选】要获取的条目总数，取值范围：[</w:t>
            </w:r>
            <w:r>
              <w:t>1, 1000</w:t>
            </w:r>
            <w:r>
              <w:rPr>
                <w:rFonts w:hint="eastAsia"/>
              </w:rPr>
              <w:t>] 。不传默认为10</w:t>
            </w:r>
          </w:p>
        </w:tc>
      </w:tr>
      <w:tr w14:paraId="24C56B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42FCF69">
            <w:pPr>
              <w:overflowPunct w:val="0"/>
              <w:autoSpaceDE w:val="0"/>
              <w:autoSpaceDN w:val="0"/>
              <w:spacing w:before="62" w:beforeLines="20" w:after="62" w:afterLines="20"/>
              <w:ind w:firstLine="0" w:firstLineChars="0"/>
            </w:pPr>
            <w:r>
              <w:rPr>
                <w:rFonts w:hint="eastAsia"/>
              </w:rPr>
              <w:t>filterAnd</w:t>
            </w:r>
          </w:p>
          <w:p w14:paraId="6C3EB3E2">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77CE88FA">
            <w:pPr>
              <w:overflowPunct w:val="0"/>
              <w:autoSpaceDE w:val="0"/>
              <w:autoSpaceDN w:val="0"/>
              <w:spacing w:before="62" w:beforeLines="20" w:after="62" w:afterLines="20"/>
              <w:ind w:firstLine="0" w:firstLineChars="0"/>
              <w:rPr>
                <w:rFonts w:hint="eastAsia"/>
              </w:rPr>
            </w:pPr>
            <w:r>
              <w:rPr>
                <w:rFonts w:hint="eastAsia"/>
              </w:rPr>
              <w:t>【必选】一组key/value格式的筛选条件，key为需要筛选的字段名称，value为筛选值。本字段下所有条件为与关系，与filter</w:t>
            </w:r>
            <w:r>
              <w:t>Or</w:t>
            </w:r>
            <w:r>
              <w:rPr>
                <w:rFonts w:hint="eastAsia"/>
              </w:rPr>
              <w:t>同时存在的情况下，要求本字段下所有条件同时满足，且filter</w:t>
            </w:r>
            <w:r>
              <w:t>Or</w:t>
            </w:r>
            <w:r>
              <w:rPr>
                <w:rFonts w:hint="eastAsia"/>
              </w:rPr>
              <w:t>字段下条件满足其中之一</w:t>
            </w:r>
          </w:p>
          <w:p w14:paraId="71D637BA">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08"/>
              <w:gridCol w:w="4716"/>
            </w:tblGrid>
            <w:tr w14:paraId="5FCAB9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56F2E7">
                  <w:pPr>
                    <w:overflowPunct w:val="0"/>
                    <w:autoSpaceDE w:val="0"/>
                    <w:autoSpaceDN w:val="0"/>
                    <w:spacing w:before="62" w:beforeLines="20" w:after="62" w:afterLines="20"/>
                    <w:ind w:firstLine="0" w:firstLineChars="0"/>
                  </w:pPr>
                  <w:r>
                    <w:rPr>
                      <w:rFonts w:hint="eastAsia"/>
                    </w:rPr>
                    <w:t>名称</w:t>
                  </w:r>
                </w:p>
              </w:tc>
              <w:tc>
                <w:tcPr>
                  <w:tcW w:w="471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A8B7A0C">
                  <w:pPr>
                    <w:overflowPunct w:val="0"/>
                    <w:autoSpaceDE w:val="0"/>
                    <w:autoSpaceDN w:val="0"/>
                    <w:spacing w:before="62" w:beforeLines="20" w:after="62" w:afterLines="20"/>
                    <w:ind w:firstLine="0" w:firstLineChars="0"/>
                  </w:pPr>
                  <w:r>
                    <w:rPr>
                      <w:rFonts w:hint="eastAsia"/>
                    </w:rPr>
                    <w:t>内容</w:t>
                  </w:r>
                </w:p>
              </w:tc>
            </w:tr>
            <w:tr w14:paraId="2BD65E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60BD8D4D">
                  <w:pPr>
                    <w:overflowPunct w:val="0"/>
                    <w:autoSpaceDE w:val="0"/>
                    <w:autoSpaceDN w:val="0"/>
                    <w:spacing w:before="62" w:beforeLines="20" w:after="62" w:afterLines="20"/>
                    <w:ind w:firstLine="0" w:firstLineChars="0"/>
                  </w:pPr>
                  <w:r>
                    <w:rPr>
                      <w:rFonts w:hint="eastAsia"/>
                    </w:rPr>
                    <w:t>regionId</w:t>
                  </w:r>
                </w:p>
                <w:p w14:paraId="18F738FB">
                  <w:pPr>
                    <w:overflowPunct w:val="0"/>
                    <w:autoSpaceDE w:val="0"/>
                    <w:autoSpaceDN w:val="0"/>
                    <w:spacing w:before="62" w:beforeLines="20" w:after="62" w:afterLines="20"/>
                    <w:ind w:firstLine="0" w:firstLineChars="0"/>
                  </w:pPr>
                  <w:r>
                    <w:rPr>
                      <w:color w:val="767171"/>
                    </w:rPr>
                    <w:t>string</w:t>
                  </w:r>
                </w:p>
              </w:tc>
              <w:tc>
                <w:tcPr>
                  <w:tcW w:w="4716" w:type="dxa"/>
                  <w:shd w:val="clear" w:color="auto" w:fill="auto"/>
                  <w:noWrap w:val="0"/>
                  <w:vAlign w:val="center"/>
                </w:tcPr>
                <w:p w14:paraId="2798E1DF">
                  <w:pPr>
                    <w:overflowPunct w:val="0"/>
                    <w:autoSpaceDE w:val="0"/>
                    <w:autoSpaceDN w:val="0"/>
                    <w:spacing w:before="62" w:beforeLines="20" w:after="62" w:afterLines="20"/>
                    <w:ind w:firstLine="0" w:firstLineChars="0"/>
                    <w:rPr>
                      <w:rFonts w:hint="eastAsia"/>
                    </w:rPr>
                  </w:pPr>
                  <w:r>
                    <w:rPr>
                      <w:rFonts w:hint="eastAsia"/>
                    </w:rPr>
                    <w:t>【必选】分组id</w:t>
                  </w:r>
                </w:p>
              </w:tc>
            </w:tr>
          </w:tbl>
          <w:p w14:paraId="3185106D">
            <w:pPr>
              <w:spacing w:after="120"/>
              <w:ind w:firstLine="0" w:firstLineChars="0"/>
            </w:pPr>
          </w:p>
        </w:tc>
      </w:tr>
      <w:tr w14:paraId="35B717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E305D43">
            <w:pPr>
              <w:overflowPunct w:val="0"/>
              <w:autoSpaceDE w:val="0"/>
              <w:autoSpaceDN w:val="0"/>
              <w:spacing w:before="62" w:beforeLines="20" w:after="62" w:afterLines="20"/>
              <w:ind w:firstLine="0" w:firstLineChars="0"/>
            </w:pPr>
            <w:r>
              <w:rPr>
                <w:rFonts w:hint="eastAsia"/>
              </w:rPr>
              <w:t>filterOr</w:t>
            </w:r>
          </w:p>
          <w:p w14:paraId="27C27E2B">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109626CF">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6657D0E5">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4E5056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C1F6123">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73A55A3">
                  <w:pPr>
                    <w:overflowPunct w:val="0"/>
                    <w:autoSpaceDE w:val="0"/>
                    <w:autoSpaceDN w:val="0"/>
                    <w:spacing w:before="62" w:beforeLines="20" w:after="62" w:afterLines="20"/>
                    <w:ind w:firstLine="0" w:firstLineChars="0"/>
                  </w:pPr>
                  <w:r>
                    <w:rPr>
                      <w:rFonts w:hint="eastAsia"/>
                    </w:rPr>
                    <w:t>内容</w:t>
                  </w:r>
                </w:p>
              </w:tc>
            </w:tr>
            <w:tr w14:paraId="44AEBC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723B17FC">
                  <w:pPr>
                    <w:overflowPunct w:val="0"/>
                    <w:autoSpaceDE w:val="0"/>
                    <w:autoSpaceDN w:val="0"/>
                    <w:spacing w:before="62" w:beforeLines="20" w:after="62" w:afterLines="20"/>
                    <w:ind w:firstLine="0" w:firstLineChars="0"/>
                  </w:pPr>
                  <w:r>
                    <w:t>devNameLike</w:t>
                  </w:r>
                </w:p>
                <w:p w14:paraId="4A4FAD36">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49CE4CEF">
                  <w:pPr>
                    <w:overflowPunct w:val="0"/>
                    <w:autoSpaceDE w:val="0"/>
                    <w:autoSpaceDN w:val="0"/>
                    <w:spacing w:before="62" w:beforeLines="20" w:after="62" w:afterLines="20"/>
                    <w:ind w:firstLine="0" w:firstLineChars="0"/>
                  </w:pPr>
                  <w:r>
                    <w:rPr>
                      <w:rFonts w:hint="eastAsia"/>
                    </w:rPr>
                    <w:t>【可选】设备名称模糊查询</w:t>
                  </w:r>
                </w:p>
              </w:tc>
            </w:tr>
            <w:tr w14:paraId="7DDDCE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3E0C7452">
                  <w:pPr>
                    <w:overflowPunct w:val="0"/>
                    <w:autoSpaceDE w:val="0"/>
                    <w:autoSpaceDN w:val="0"/>
                    <w:spacing w:before="62" w:beforeLines="20" w:after="62" w:afterLines="20"/>
                    <w:ind w:firstLine="0" w:firstLineChars="0"/>
                  </w:pPr>
                  <w:r>
                    <w:t>ipLike</w:t>
                  </w:r>
                </w:p>
                <w:p w14:paraId="6A53858F">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2785" w:type="dxa"/>
                  <w:shd w:val="clear" w:color="auto" w:fill="auto"/>
                  <w:noWrap w:val="0"/>
                  <w:vAlign w:val="center"/>
                </w:tcPr>
                <w:p w14:paraId="2384B3A7">
                  <w:pPr>
                    <w:overflowPunct w:val="0"/>
                    <w:autoSpaceDE w:val="0"/>
                    <w:autoSpaceDN w:val="0"/>
                    <w:spacing w:before="62" w:beforeLines="20" w:after="62" w:afterLines="20"/>
                    <w:ind w:firstLine="0" w:firstLineChars="0"/>
                    <w:rPr>
                      <w:rFonts w:hint="eastAsia"/>
                    </w:rPr>
                  </w:pPr>
                  <w:r>
                    <w:rPr>
                      <w:rFonts w:hint="eastAsia"/>
                    </w:rPr>
                    <w:t>【可选】设备i</w:t>
                  </w:r>
                  <w:r>
                    <w:t>p</w:t>
                  </w:r>
                  <w:r>
                    <w:rPr>
                      <w:rFonts w:hint="eastAsia"/>
                    </w:rPr>
                    <w:t>模糊查询</w:t>
                  </w:r>
                </w:p>
              </w:tc>
            </w:tr>
          </w:tbl>
          <w:p w14:paraId="6B5170AD">
            <w:pPr>
              <w:spacing w:after="120"/>
              <w:ind w:firstLine="0" w:firstLineChars="0"/>
            </w:pPr>
          </w:p>
        </w:tc>
      </w:tr>
      <w:tr w14:paraId="6B042B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A49C602">
            <w:pPr>
              <w:overflowPunct w:val="0"/>
              <w:autoSpaceDE w:val="0"/>
              <w:autoSpaceDN w:val="0"/>
              <w:spacing w:before="62" w:beforeLines="20" w:after="62" w:afterLines="20"/>
              <w:ind w:firstLine="0" w:firstLineChars="0"/>
            </w:pPr>
            <w:r>
              <w:rPr>
                <w:rFonts w:hint="eastAsia"/>
              </w:rPr>
              <w:t>sort</w:t>
            </w:r>
          </w:p>
          <w:p w14:paraId="1E6AB4B5">
            <w:pPr>
              <w:overflowPunct w:val="0"/>
              <w:autoSpaceDE w:val="0"/>
              <w:autoSpaceDN w:val="0"/>
              <w:spacing w:before="62" w:beforeLines="20" w:after="62" w:afterLines="20"/>
              <w:ind w:firstLine="0" w:firstLineChars="0"/>
              <w:rPr>
                <w:color w:val="767171"/>
              </w:rPr>
            </w:pPr>
            <w:r>
              <w:rPr>
                <w:color w:val="767171"/>
              </w:rPr>
              <w:t>array&lt;object&gt;</w:t>
            </w:r>
          </w:p>
        </w:tc>
        <w:tc>
          <w:tcPr>
            <w:tcW w:w="7705" w:type="dxa"/>
            <w:gridSpan w:val="2"/>
            <w:shd w:val="clear" w:color="auto" w:fill="auto"/>
            <w:noWrap w:val="0"/>
            <w:vAlign w:val="center"/>
          </w:tcPr>
          <w:p w14:paraId="6102AF89">
            <w:pPr>
              <w:overflowPunct w:val="0"/>
              <w:autoSpaceDE w:val="0"/>
              <w:autoSpaceDN w:val="0"/>
              <w:spacing w:before="62" w:beforeLines="20" w:after="62" w:afterLines="20"/>
              <w:ind w:firstLine="0" w:firstLineChars="0"/>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329CFA72">
            <w:pPr>
              <w:overflowPunct w:val="0"/>
              <w:autoSpaceDE w:val="0"/>
              <w:autoSpaceDN w:val="0"/>
              <w:spacing w:before="62" w:beforeLines="20" w:after="62" w:afterLines="20"/>
              <w:ind w:firstLine="0" w:firstLineChars="0"/>
            </w:pPr>
            <w:r>
              <w:t>本接口</w:t>
            </w:r>
            <w:r>
              <w:rPr>
                <w:rFonts w:hint="eastAsia"/>
              </w:rPr>
              <w:t>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67"/>
              <w:gridCol w:w="2431"/>
            </w:tblGrid>
            <w:tr w14:paraId="65FA06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75DFD44">
                  <w:pPr>
                    <w:overflowPunct w:val="0"/>
                    <w:autoSpaceDE w:val="0"/>
                    <w:autoSpaceDN w:val="0"/>
                    <w:spacing w:before="62" w:beforeLines="20" w:after="62" w:afterLines="20"/>
                    <w:ind w:firstLine="0" w:firstLineChars="0"/>
                  </w:pPr>
                  <w:r>
                    <w:rPr>
                      <w:rFonts w:hint="eastAsia"/>
                    </w:rPr>
                    <w:t>名称</w:t>
                  </w:r>
                </w:p>
              </w:tc>
              <w:tc>
                <w:tcPr>
                  <w:tcW w:w="2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9B8303A">
                  <w:pPr>
                    <w:overflowPunct w:val="0"/>
                    <w:autoSpaceDE w:val="0"/>
                    <w:autoSpaceDN w:val="0"/>
                    <w:spacing w:before="62" w:beforeLines="20" w:after="62" w:afterLines="20"/>
                    <w:ind w:firstLine="0" w:firstLineChars="0"/>
                  </w:pPr>
                  <w:r>
                    <w:rPr>
                      <w:rFonts w:hint="eastAsia"/>
                    </w:rPr>
                    <w:t>内容</w:t>
                  </w:r>
                </w:p>
              </w:tc>
            </w:tr>
            <w:tr w14:paraId="5439A2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77929C73">
                  <w:pPr>
                    <w:overflowPunct w:val="0"/>
                    <w:autoSpaceDE w:val="0"/>
                    <w:autoSpaceDN w:val="0"/>
                    <w:spacing w:before="62" w:beforeLines="20" w:after="62" w:afterLines="20"/>
                    <w:ind w:firstLine="0" w:firstLineChars="0"/>
                  </w:pPr>
                  <w:r>
                    <w:t>ip</w:t>
                  </w:r>
                </w:p>
                <w:p w14:paraId="7F25FA19">
                  <w:pPr>
                    <w:overflowPunct w:val="0"/>
                    <w:autoSpaceDE w:val="0"/>
                    <w:autoSpaceDN w:val="0"/>
                    <w:spacing w:before="62" w:beforeLines="20" w:after="62" w:afterLines="20"/>
                    <w:ind w:firstLine="0" w:firstLineChars="0"/>
                  </w:pPr>
                  <w:r>
                    <w:rPr>
                      <w:color w:val="767171"/>
                    </w:rPr>
                    <w:t>string</w:t>
                  </w:r>
                </w:p>
              </w:tc>
              <w:tc>
                <w:tcPr>
                  <w:tcW w:w="2431" w:type="dxa"/>
                  <w:shd w:val="clear" w:color="auto" w:fill="auto"/>
                  <w:noWrap w:val="0"/>
                  <w:vAlign w:val="center"/>
                </w:tcPr>
                <w:p w14:paraId="26609CD2">
                  <w:pPr>
                    <w:overflowPunct w:val="0"/>
                    <w:autoSpaceDE w:val="0"/>
                    <w:autoSpaceDN w:val="0"/>
                    <w:spacing w:before="62" w:beforeLines="20" w:after="62" w:afterLines="20"/>
                    <w:ind w:firstLine="0" w:firstLineChars="0"/>
                  </w:pPr>
                  <w:r>
                    <w:rPr>
                      <w:rFonts w:hint="eastAsia"/>
                    </w:rPr>
                    <w:t>【可选】</w:t>
                  </w:r>
                  <w:r>
                    <w:t>设备</w:t>
                  </w:r>
                  <w:r>
                    <w:rPr>
                      <w:rFonts w:hint="eastAsia"/>
                    </w:rPr>
                    <w:t>i</w:t>
                  </w:r>
                  <w:r>
                    <w:t>p</w:t>
                  </w:r>
                </w:p>
              </w:tc>
            </w:tr>
          </w:tbl>
          <w:p w14:paraId="0E214239">
            <w:pPr>
              <w:spacing w:after="120"/>
              <w:ind w:firstLine="0" w:firstLineChars="0"/>
              <w:rPr>
                <w:rFonts w:hint="eastAsia"/>
              </w:rPr>
            </w:pPr>
          </w:p>
        </w:tc>
      </w:tr>
      <w:tr w14:paraId="45AB31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08678D01">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0836A1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3E03BE2">
            <w:pPr>
              <w:overflowPunct w:val="0"/>
              <w:autoSpaceDE w:val="0"/>
              <w:autoSpaceDN w:val="0"/>
              <w:spacing w:before="62" w:beforeLines="20" w:after="62" w:afterLines="20"/>
              <w:ind w:firstLine="0" w:firstLineChars="0"/>
            </w:pPr>
            <w:r>
              <w:rPr>
                <w:rFonts w:hint="eastAsia"/>
              </w:rPr>
              <w:t>error_code</w:t>
            </w:r>
          </w:p>
          <w:p w14:paraId="0A0D04A1">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1B7CE4D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D06C1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shd w:val="clear" w:color="auto" w:fill="auto"/>
            <w:noWrap w:val="0"/>
            <w:vAlign w:val="center"/>
          </w:tcPr>
          <w:p w14:paraId="4EB92014">
            <w:pPr>
              <w:overflowPunct w:val="0"/>
              <w:autoSpaceDE w:val="0"/>
              <w:autoSpaceDN w:val="0"/>
              <w:spacing w:before="62" w:beforeLines="20" w:after="62" w:afterLines="20"/>
              <w:ind w:firstLine="0" w:firstLineChars="0"/>
            </w:pPr>
            <w:r>
              <w:t>r</w:t>
            </w:r>
            <w:r>
              <w:rPr>
                <w:rFonts w:hint="eastAsia"/>
              </w:rPr>
              <w:t>esult</w:t>
            </w:r>
          </w:p>
          <w:p w14:paraId="7F459399">
            <w:pPr>
              <w:overflowPunct w:val="0"/>
              <w:autoSpaceDE w:val="0"/>
              <w:autoSpaceDN w:val="0"/>
              <w:spacing w:before="62" w:beforeLines="20" w:after="62" w:afterLines="20"/>
              <w:ind w:firstLine="0" w:firstLineChars="0"/>
              <w:rPr>
                <w:color w:val="767171"/>
              </w:rPr>
            </w:pPr>
            <w:r>
              <w:rPr>
                <w:color w:val="767171"/>
              </w:rPr>
              <w:t>object</w:t>
            </w:r>
          </w:p>
        </w:tc>
        <w:tc>
          <w:tcPr>
            <w:tcW w:w="1042" w:type="dxa"/>
            <w:shd w:val="clear" w:color="auto" w:fill="auto"/>
            <w:noWrap w:val="0"/>
            <w:vAlign w:val="center"/>
          </w:tcPr>
          <w:p w14:paraId="3E9A86E3">
            <w:pPr>
              <w:overflowPunct w:val="0"/>
              <w:autoSpaceDE w:val="0"/>
              <w:autoSpaceDN w:val="0"/>
              <w:spacing w:before="62" w:beforeLines="20" w:after="62" w:afterLines="20"/>
              <w:ind w:firstLine="0" w:firstLineChars="0"/>
            </w:pPr>
            <w:r>
              <w:rPr>
                <w:rFonts w:hint="eastAsia"/>
              </w:rPr>
              <w:t>total</w:t>
            </w:r>
          </w:p>
          <w:p w14:paraId="735EE45D">
            <w:pPr>
              <w:overflowPunct w:val="0"/>
              <w:autoSpaceDE w:val="0"/>
              <w:autoSpaceDN w:val="0"/>
              <w:spacing w:before="62" w:beforeLines="20" w:after="62" w:afterLines="20"/>
              <w:ind w:firstLine="0" w:firstLineChars="0"/>
            </w:pPr>
            <w:r>
              <w:rPr>
                <w:rFonts w:hint="eastAsia"/>
                <w:color w:val="767171"/>
              </w:rPr>
              <w:t>int</w:t>
            </w:r>
          </w:p>
        </w:tc>
        <w:tc>
          <w:tcPr>
            <w:tcW w:w="6663" w:type="dxa"/>
            <w:shd w:val="clear" w:color="auto" w:fill="auto"/>
            <w:noWrap w:val="0"/>
            <w:vAlign w:val="center"/>
          </w:tcPr>
          <w:p w14:paraId="4C13BEAA">
            <w:pPr>
              <w:overflowPunct w:val="0"/>
              <w:autoSpaceDE w:val="0"/>
              <w:autoSpaceDN w:val="0"/>
              <w:spacing w:before="62" w:beforeLines="20" w:after="62" w:afterLines="20"/>
              <w:ind w:firstLine="0" w:firstLineChars="0"/>
            </w:pPr>
            <w:r>
              <w:rPr>
                <w:rFonts w:hint="eastAsia"/>
              </w:rPr>
              <w:t>有录像配置的设备总数</w:t>
            </w:r>
          </w:p>
        </w:tc>
      </w:tr>
      <w:tr w14:paraId="3818DD1B">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1C2EE728">
            <w:pPr>
              <w:overflowPunct w:val="0"/>
              <w:autoSpaceDE w:val="0"/>
              <w:autoSpaceDN w:val="0"/>
              <w:spacing w:before="62" w:beforeLines="20" w:after="62" w:afterLines="20"/>
              <w:ind w:firstLine="0" w:firstLineChars="0"/>
              <w:rPr>
                <w:color w:val="767171"/>
              </w:rPr>
            </w:pPr>
          </w:p>
        </w:tc>
        <w:tc>
          <w:tcPr>
            <w:tcW w:w="1042" w:type="dxa"/>
            <w:shd w:val="clear" w:color="auto" w:fill="auto"/>
            <w:noWrap w:val="0"/>
            <w:vAlign w:val="center"/>
          </w:tcPr>
          <w:p w14:paraId="09F18415">
            <w:pPr>
              <w:overflowPunct w:val="0"/>
              <w:autoSpaceDE w:val="0"/>
              <w:autoSpaceDN w:val="0"/>
              <w:spacing w:before="62" w:beforeLines="20" w:after="62" w:afterLines="20"/>
              <w:ind w:firstLine="0" w:firstLineChars="0"/>
            </w:pPr>
            <w:r>
              <w:rPr>
                <w:rFonts w:hint="eastAsia"/>
              </w:rPr>
              <w:t>list</w:t>
            </w:r>
          </w:p>
          <w:p w14:paraId="4C4EBF9B">
            <w:pPr>
              <w:overflowPunct w:val="0"/>
              <w:autoSpaceDE w:val="0"/>
              <w:autoSpaceDN w:val="0"/>
              <w:spacing w:before="62" w:beforeLines="20" w:after="62" w:afterLines="20"/>
              <w:ind w:firstLine="0" w:firstLineChars="0"/>
            </w:pPr>
            <w:r>
              <w:rPr>
                <w:color w:val="767171"/>
              </w:rPr>
              <w:t xml:space="preserve">array&lt;object&gt; </w:t>
            </w:r>
          </w:p>
        </w:tc>
        <w:tc>
          <w:tcPr>
            <w:tcW w:w="6663" w:type="dxa"/>
            <w:shd w:val="clear" w:color="auto" w:fill="auto"/>
            <w:noWrap w:val="0"/>
            <w:vAlign w:val="center"/>
          </w:tcPr>
          <w:p w14:paraId="78B3F21F">
            <w:pPr>
              <w:overflowPunct w:val="0"/>
              <w:autoSpaceDE w:val="0"/>
              <w:autoSpaceDN w:val="0"/>
              <w:spacing w:before="62" w:beforeLines="20" w:after="62" w:afterLines="20"/>
              <w:ind w:firstLine="0" w:firstLineChars="0"/>
            </w:pPr>
            <w:r>
              <w:rPr>
                <w:rFonts w:hint="eastAsia"/>
              </w:rPr>
              <w:t>设备录像配置信息列表，具体字段有：</w:t>
            </w:r>
          </w:p>
          <w:tbl>
            <w:tblPr>
              <w:tblStyle w:val="58"/>
              <w:tblW w:w="642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281"/>
              <w:gridCol w:w="4139"/>
            </w:tblGrid>
            <w:tr w14:paraId="6DCE5E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5AB85236">
                  <w:pPr>
                    <w:overflowPunct w:val="0"/>
                    <w:autoSpaceDE w:val="0"/>
                    <w:autoSpaceDN w:val="0"/>
                    <w:spacing w:before="62" w:beforeLines="20" w:after="62" w:afterLines="20"/>
                    <w:ind w:firstLine="0" w:firstLineChars="0"/>
                  </w:pPr>
                  <w:r>
                    <w:rPr>
                      <w:rFonts w:hint="eastAsia"/>
                    </w:rPr>
                    <w:t>名称</w:t>
                  </w:r>
                </w:p>
              </w:tc>
              <w:tc>
                <w:tcPr>
                  <w:tcW w:w="4139"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013E0116">
                  <w:pPr>
                    <w:overflowPunct w:val="0"/>
                    <w:autoSpaceDE w:val="0"/>
                    <w:autoSpaceDN w:val="0"/>
                    <w:spacing w:before="62" w:beforeLines="20" w:after="62" w:afterLines="20"/>
                    <w:ind w:firstLine="0" w:firstLineChars="0"/>
                  </w:pPr>
                  <w:r>
                    <w:rPr>
                      <w:rFonts w:hint="eastAsia"/>
                    </w:rPr>
                    <w:t>内容</w:t>
                  </w:r>
                </w:p>
              </w:tc>
            </w:tr>
            <w:tr w14:paraId="03BE81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46F1B39">
                  <w:pPr>
                    <w:overflowPunct w:val="0"/>
                    <w:autoSpaceDE w:val="0"/>
                    <w:autoSpaceDN w:val="0"/>
                    <w:spacing w:before="62" w:beforeLines="20" w:after="62" w:afterLines="20"/>
                    <w:ind w:firstLine="0" w:firstLineChars="0"/>
                  </w:pPr>
                  <w:r>
                    <w:rPr>
                      <w:rFonts w:hint="eastAsia"/>
                    </w:rPr>
                    <w:t>qr</w:t>
                  </w:r>
                  <w:r>
                    <w:t>Code</w:t>
                  </w:r>
                </w:p>
                <w:p w14:paraId="4D65801E">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61AA832B">
                  <w:pPr>
                    <w:overflowPunct w:val="0"/>
                    <w:autoSpaceDE w:val="0"/>
                    <w:autoSpaceDN w:val="0"/>
                    <w:spacing w:before="62" w:beforeLines="20" w:after="62" w:afterLines="20"/>
                    <w:ind w:firstLine="0" w:firstLineChars="0"/>
                    <w:rPr>
                      <w:rFonts w:hint="eastAsia"/>
                    </w:rPr>
                  </w:pPr>
                  <w:r>
                    <w:rPr>
                      <w:rFonts w:hint="eastAsia"/>
                    </w:rPr>
                    <w:t>1</w:t>
                  </w:r>
                  <w:r>
                    <w:t>7</w:t>
                  </w:r>
                  <w:r>
                    <w:rPr>
                      <w:rFonts w:hint="eastAsia"/>
                    </w:rPr>
                    <w:t>位设备码</w:t>
                  </w:r>
                </w:p>
              </w:tc>
            </w:tr>
            <w:tr w14:paraId="7A8322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6A23557E">
                  <w:pPr>
                    <w:overflowPunct w:val="0"/>
                    <w:autoSpaceDE w:val="0"/>
                    <w:autoSpaceDN w:val="0"/>
                    <w:spacing w:before="62" w:beforeLines="20" w:after="62" w:afterLines="20"/>
                    <w:ind w:firstLine="0" w:firstLineChars="0"/>
                  </w:pPr>
                  <w:r>
                    <w:t>mac</w:t>
                  </w:r>
                </w:p>
                <w:p w14:paraId="7A2AD037">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682385C2">
                  <w:pPr>
                    <w:overflowPunct w:val="0"/>
                    <w:autoSpaceDE w:val="0"/>
                    <w:autoSpaceDN w:val="0"/>
                    <w:spacing w:before="62" w:beforeLines="20" w:after="62" w:afterLines="20"/>
                    <w:ind w:firstLine="0" w:firstLineChars="0"/>
                  </w:pPr>
                  <w:r>
                    <w:rPr>
                      <w:rFonts w:hint="eastAsia"/>
                    </w:rPr>
                    <w:t>mac地址</w:t>
                  </w:r>
                </w:p>
              </w:tc>
            </w:tr>
            <w:tr w14:paraId="7FC548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7497A67">
                  <w:pPr>
                    <w:overflowPunct w:val="0"/>
                    <w:autoSpaceDE w:val="0"/>
                    <w:autoSpaceDN w:val="0"/>
                    <w:spacing w:before="62" w:beforeLines="20" w:after="62" w:afterLines="20"/>
                    <w:ind w:firstLine="0" w:firstLineChars="0"/>
                  </w:pPr>
                  <w:r>
                    <w:rPr>
                      <w:rFonts w:hint="eastAsia"/>
                    </w:rPr>
                    <w:t>channelId</w:t>
                  </w:r>
                </w:p>
                <w:p w14:paraId="0A4451C8">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0E8A8BB4">
                  <w:pPr>
                    <w:overflowPunct w:val="0"/>
                    <w:autoSpaceDE w:val="0"/>
                    <w:autoSpaceDN w:val="0"/>
                    <w:spacing w:before="62" w:beforeLines="20" w:after="62" w:afterLines="20"/>
                    <w:ind w:firstLine="0" w:firstLineChars="0"/>
                    <w:rPr>
                      <w:rFonts w:hint="eastAsia"/>
                    </w:rPr>
                  </w:pPr>
                  <w:r>
                    <w:rPr>
                      <w:rFonts w:hint="eastAsia"/>
                    </w:rPr>
                    <w:t>通道号</w:t>
                  </w:r>
                </w:p>
              </w:tc>
            </w:tr>
            <w:tr w14:paraId="3C3EB7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1E19005">
                  <w:pPr>
                    <w:overflowPunct w:val="0"/>
                    <w:autoSpaceDE w:val="0"/>
                    <w:autoSpaceDN w:val="0"/>
                    <w:spacing w:before="62" w:beforeLines="20" w:after="62" w:afterLines="20"/>
                    <w:ind w:firstLine="0" w:firstLineChars="0"/>
                  </w:pPr>
                  <w:r>
                    <w:rPr>
                      <w:rFonts w:hint="eastAsia"/>
                    </w:rPr>
                    <w:t>parentQrCode</w:t>
                  </w:r>
                </w:p>
                <w:p w14:paraId="29BF547B">
                  <w:pPr>
                    <w:overflowPunct w:val="0"/>
                    <w:autoSpaceDE w:val="0"/>
                    <w:autoSpaceDN w:val="0"/>
                    <w:spacing w:before="62" w:beforeLines="20" w:after="62" w:afterLines="20"/>
                    <w:ind w:firstLine="0" w:firstLineChars="0"/>
                    <w:rPr>
                      <w:rFonts w:hint="eastAsia"/>
                    </w:rPr>
                  </w:pPr>
                  <w:r>
                    <w:rPr>
                      <w:color w:val="767171"/>
                    </w:rPr>
                    <w:t>string</w:t>
                  </w:r>
                </w:p>
              </w:tc>
              <w:tc>
                <w:tcPr>
                  <w:tcW w:w="4139" w:type="dxa"/>
                  <w:shd w:val="clear" w:color="auto" w:fill="auto"/>
                  <w:noWrap w:val="0"/>
                  <w:vAlign w:val="center"/>
                </w:tcPr>
                <w:p w14:paraId="046D963B">
                  <w:pPr>
                    <w:overflowPunct w:val="0"/>
                    <w:autoSpaceDE w:val="0"/>
                    <w:autoSpaceDN w:val="0"/>
                    <w:spacing w:before="62" w:beforeLines="20" w:after="62" w:afterLines="20"/>
                    <w:ind w:firstLine="0" w:firstLineChars="0"/>
                    <w:rPr>
                      <w:rFonts w:hint="eastAsia"/>
                    </w:rPr>
                  </w:pPr>
                  <w:r>
                    <w:rPr>
                      <w:rFonts w:hint="eastAsia"/>
                    </w:rPr>
                    <w:t>父设备的1</w:t>
                  </w:r>
                  <w:r>
                    <w:t>7</w:t>
                  </w:r>
                  <w:r>
                    <w:rPr>
                      <w:rFonts w:hint="eastAsia"/>
                    </w:rPr>
                    <w:t>位设备码，仅通道ipc返回</w:t>
                  </w:r>
                </w:p>
              </w:tc>
            </w:tr>
            <w:tr w14:paraId="13CF38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53AC18F">
                  <w:pPr>
                    <w:overflowPunct w:val="0"/>
                    <w:autoSpaceDE w:val="0"/>
                    <w:autoSpaceDN w:val="0"/>
                    <w:spacing w:before="62" w:beforeLines="20" w:after="62" w:afterLines="20"/>
                    <w:ind w:firstLine="0" w:firstLineChars="0"/>
                  </w:pPr>
                  <w:r>
                    <w:rPr>
                      <w:rFonts w:hint="eastAsia"/>
                    </w:rPr>
                    <w:t>parentMac</w:t>
                  </w:r>
                </w:p>
                <w:p w14:paraId="1B6F5F9D">
                  <w:pPr>
                    <w:overflowPunct w:val="0"/>
                    <w:autoSpaceDE w:val="0"/>
                    <w:autoSpaceDN w:val="0"/>
                    <w:spacing w:before="62" w:beforeLines="20" w:after="62" w:afterLines="20"/>
                    <w:ind w:firstLine="0" w:firstLineChars="0"/>
                    <w:rPr>
                      <w:rFonts w:hint="eastAsia"/>
                    </w:rPr>
                  </w:pPr>
                  <w:r>
                    <w:rPr>
                      <w:color w:val="767171"/>
                    </w:rPr>
                    <w:t>string</w:t>
                  </w:r>
                </w:p>
              </w:tc>
              <w:tc>
                <w:tcPr>
                  <w:tcW w:w="4139" w:type="dxa"/>
                  <w:shd w:val="clear" w:color="auto" w:fill="auto"/>
                  <w:noWrap w:val="0"/>
                  <w:vAlign w:val="center"/>
                </w:tcPr>
                <w:p w14:paraId="18B87B21">
                  <w:pPr>
                    <w:overflowPunct w:val="0"/>
                    <w:autoSpaceDE w:val="0"/>
                    <w:autoSpaceDN w:val="0"/>
                    <w:spacing w:before="62" w:beforeLines="20" w:after="62" w:afterLines="20"/>
                    <w:ind w:firstLine="0" w:firstLineChars="0"/>
                    <w:rPr>
                      <w:rFonts w:hint="eastAsia"/>
                    </w:rPr>
                  </w:pPr>
                  <w:r>
                    <w:rPr>
                      <w:rFonts w:hint="eastAsia"/>
                    </w:rPr>
                    <w:t>父设备的mac地址，仅通道ipc返回</w:t>
                  </w:r>
                </w:p>
              </w:tc>
            </w:tr>
            <w:tr w14:paraId="3F0E48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41EEDF8A">
                  <w:pPr>
                    <w:overflowPunct w:val="0"/>
                    <w:autoSpaceDE w:val="0"/>
                    <w:autoSpaceDN w:val="0"/>
                    <w:spacing w:before="62" w:beforeLines="20" w:after="62" w:afterLines="20"/>
                    <w:ind w:firstLine="0" w:firstLineChars="0"/>
                  </w:pPr>
                  <w:r>
                    <w:t>devName</w:t>
                  </w:r>
                </w:p>
                <w:p w14:paraId="04D92BE6">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4139" w:type="dxa"/>
                  <w:shd w:val="clear" w:color="auto" w:fill="auto"/>
                  <w:noWrap w:val="0"/>
                  <w:vAlign w:val="center"/>
                </w:tcPr>
                <w:p w14:paraId="196C71D2">
                  <w:pPr>
                    <w:overflowPunct w:val="0"/>
                    <w:autoSpaceDE w:val="0"/>
                    <w:autoSpaceDN w:val="0"/>
                    <w:spacing w:before="62" w:beforeLines="20" w:after="62" w:afterLines="20"/>
                    <w:ind w:firstLine="0" w:firstLineChars="0"/>
                  </w:pPr>
                  <w:r>
                    <w:rPr>
                      <w:rFonts w:hint="eastAsia"/>
                    </w:rPr>
                    <w:t>设备名称</w:t>
                  </w:r>
                </w:p>
              </w:tc>
            </w:tr>
            <w:tr w14:paraId="533D7A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7228AC9">
                  <w:pPr>
                    <w:overflowPunct w:val="0"/>
                    <w:autoSpaceDE w:val="0"/>
                    <w:autoSpaceDN w:val="0"/>
                    <w:spacing w:before="62" w:beforeLines="20" w:after="62" w:afterLines="20"/>
                    <w:ind w:firstLine="0" w:firstLineChars="0"/>
                  </w:pPr>
                  <w:r>
                    <w:rPr>
                      <w:rFonts w:hint="eastAsia"/>
                    </w:rPr>
                    <w:t>ip</w:t>
                  </w:r>
                </w:p>
                <w:p w14:paraId="0D292161">
                  <w:pPr>
                    <w:overflowPunct w:val="0"/>
                    <w:autoSpaceDE w:val="0"/>
                    <w:autoSpaceDN w:val="0"/>
                    <w:spacing w:before="62" w:beforeLines="20" w:after="62" w:afterLines="20"/>
                    <w:ind w:firstLine="0" w:firstLineChars="0"/>
                  </w:pPr>
                  <w:r>
                    <w:rPr>
                      <w:rFonts w:hint="eastAsia"/>
                      <w:color w:val="767171"/>
                    </w:rPr>
                    <w:t>string</w:t>
                  </w:r>
                </w:p>
              </w:tc>
              <w:tc>
                <w:tcPr>
                  <w:tcW w:w="4139" w:type="dxa"/>
                  <w:shd w:val="clear" w:color="auto" w:fill="auto"/>
                  <w:noWrap w:val="0"/>
                  <w:vAlign w:val="center"/>
                </w:tcPr>
                <w:p w14:paraId="36B50EFD">
                  <w:pPr>
                    <w:overflowPunct w:val="0"/>
                    <w:autoSpaceDE w:val="0"/>
                    <w:autoSpaceDN w:val="0"/>
                    <w:spacing w:before="62" w:beforeLines="20" w:after="62" w:afterLines="20"/>
                    <w:ind w:firstLine="0" w:firstLineChars="0"/>
                    <w:rPr>
                      <w:rFonts w:hint="eastAsia"/>
                    </w:rPr>
                  </w:pPr>
                  <w:r>
                    <w:rPr>
                      <w:rFonts w:hint="eastAsia"/>
                    </w:rPr>
                    <w:t>设备ip</w:t>
                  </w:r>
                </w:p>
              </w:tc>
            </w:tr>
            <w:tr w14:paraId="628F04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6CB7AC33">
                  <w:pPr>
                    <w:overflowPunct w:val="0"/>
                    <w:autoSpaceDE w:val="0"/>
                    <w:autoSpaceDN w:val="0"/>
                    <w:spacing w:before="62" w:beforeLines="20" w:after="62" w:afterLines="20"/>
                    <w:ind w:firstLine="0" w:firstLineChars="0"/>
                  </w:pPr>
                  <w:r>
                    <w:t>storageNum</w:t>
                  </w:r>
                </w:p>
                <w:p w14:paraId="09DFD073">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5D7452A5">
                  <w:pPr>
                    <w:overflowPunct w:val="0"/>
                    <w:autoSpaceDE w:val="0"/>
                    <w:autoSpaceDN w:val="0"/>
                    <w:spacing w:before="62" w:beforeLines="20" w:after="62" w:afterLines="20"/>
                    <w:ind w:firstLine="0" w:firstLineChars="0"/>
                    <w:rPr>
                      <w:rFonts w:hint="eastAsia"/>
                    </w:rPr>
                  </w:pPr>
                  <w:r>
                    <w:rPr>
                      <w:rFonts w:hint="eastAsia"/>
                    </w:rPr>
                    <w:t>录像配置数量</w:t>
                  </w:r>
                </w:p>
              </w:tc>
            </w:tr>
            <w:tr w14:paraId="430A43B9">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7E88729">
                  <w:pPr>
                    <w:overflowPunct w:val="0"/>
                    <w:autoSpaceDE w:val="0"/>
                    <w:autoSpaceDN w:val="0"/>
                    <w:spacing w:before="62" w:beforeLines="20" w:after="62" w:afterLines="20"/>
                    <w:ind w:firstLine="0" w:firstLineChars="0"/>
                  </w:pPr>
                  <w:r>
                    <w:t>expand</w:t>
                  </w:r>
                </w:p>
                <w:p w14:paraId="740B2915">
                  <w:pPr>
                    <w:overflowPunct w:val="0"/>
                    <w:autoSpaceDE w:val="0"/>
                    <w:autoSpaceDN w:val="0"/>
                    <w:spacing w:before="62" w:beforeLines="20" w:after="62" w:afterLines="20"/>
                    <w:ind w:firstLine="0" w:firstLineChars="0"/>
                    <w:rPr>
                      <w:rFonts w:hint="eastAsia"/>
                    </w:rPr>
                  </w:pPr>
                  <w:r>
                    <w:rPr>
                      <w:color w:val="767171"/>
                    </w:rPr>
                    <w:t>list&lt;</w:t>
                  </w:r>
                  <w:r>
                    <w:rPr>
                      <w:rFonts w:hint="eastAsia"/>
                      <w:color w:val="767171"/>
                    </w:rPr>
                    <w:t>object</w:t>
                  </w:r>
                  <w:r>
                    <w:rPr>
                      <w:color w:val="767171"/>
                    </w:rPr>
                    <w:t>&gt;</w:t>
                  </w:r>
                </w:p>
              </w:tc>
              <w:tc>
                <w:tcPr>
                  <w:tcW w:w="4139" w:type="dxa"/>
                  <w:shd w:val="clear" w:color="auto" w:fill="auto"/>
                  <w:noWrap w:val="0"/>
                  <w:vAlign w:val="center"/>
                </w:tcPr>
                <w:p w14:paraId="466127F1">
                  <w:pPr>
                    <w:overflowPunct w:val="0"/>
                    <w:autoSpaceDE w:val="0"/>
                    <w:autoSpaceDN w:val="0"/>
                    <w:spacing w:before="62" w:beforeLines="20" w:after="62" w:afterLines="20"/>
                    <w:ind w:firstLine="0" w:firstLineChars="0"/>
                  </w:pPr>
                  <w:r>
                    <w:rPr>
                      <w:rFonts w:hint="eastAsia"/>
                    </w:rPr>
                    <w:t>录像配置信息</w:t>
                  </w:r>
                </w:p>
                <w:tbl>
                  <w:tblPr>
                    <w:tblStyle w:val="58"/>
                    <w:tblW w:w="0" w:type="auto"/>
                    <w:tblInd w:w="0" w:type="dxa"/>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Layout w:type="fixed"/>
                    <w:tblCellMar>
                      <w:top w:w="0" w:type="dxa"/>
                      <w:left w:w="108" w:type="dxa"/>
                      <w:bottom w:w="0" w:type="dxa"/>
                      <w:right w:w="108" w:type="dxa"/>
                    </w:tblCellMar>
                  </w:tblPr>
                  <w:tblGrid>
                    <w:gridCol w:w="1954"/>
                    <w:gridCol w:w="1954"/>
                  </w:tblGrid>
                  <w:tr w14:paraId="5F86A50D">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732A30D1">
                        <w:pPr>
                          <w:overflowPunct w:val="0"/>
                          <w:autoSpaceDE w:val="0"/>
                          <w:autoSpaceDN w:val="0"/>
                          <w:spacing w:before="62" w:beforeLines="20" w:after="62" w:afterLines="20"/>
                          <w:ind w:firstLine="0" w:firstLineChars="0"/>
                        </w:pPr>
                        <w:r>
                          <w:rPr>
                            <w:rFonts w:hint="eastAsia"/>
                          </w:rPr>
                          <w:t>i</w:t>
                        </w:r>
                        <w:r>
                          <w:t>d</w:t>
                        </w:r>
                      </w:p>
                      <w:p w14:paraId="62348C86">
                        <w:pPr>
                          <w:overflowPunct w:val="0"/>
                          <w:autoSpaceDE w:val="0"/>
                          <w:autoSpaceDN w:val="0"/>
                          <w:spacing w:before="62" w:beforeLines="20" w:after="62" w:afterLines="20"/>
                          <w:ind w:firstLine="0" w:firstLineChars="0"/>
                          <w:rPr>
                            <w:rFonts w:hint="eastAsia"/>
                          </w:rPr>
                        </w:pPr>
                        <w:r>
                          <w:rPr>
                            <w:color w:val="767171"/>
                          </w:rPr>
                          <w:t>int</w:t>
                        </w:r>
                      </w:p>
                    </w:tc>
                    <w:tc>
                      <w:tcPr>
                        <w:tcW w:w="1954" w:type="dxa"/>
                        <w:shd w:val="clear" w:color="auto" w:fill="auto"/>
                        <w:noWrap w:val="0"/>
                        <w:vAlign w:val="top"/>
                      </w:tcPr>
                      <w:p w14:paraId="2BC5A8A5">
                        <w:pPr>
                          <w:overflowPunct w:val="0"/>
                          <w:autoSpaceDE w:val="0"/>
                          <w:autoSpaceDN w:val="0"/>
                          <w:spacing w:before="62" w:beforeLines="20" w:after="62" w:afterLines="20"/>
                          <w:ind w:firstLine="0" w:firstLineChars="0"/>
                          <w:rPr>
                            <w:rFonts w:hint="eastAsia"/>
                          </w:rPr>
                        </w:pPr>
                        <w:r>
                          <w:rPr>
                            <w:rFonts w:hint="eastAsia"/>
                          </w:rPr>
                          <w:t>录像配置id</w:t>
                        </w:r>
                      </w:p>
                    </w:tc>
                  </w:tr>
                  <w:tr w14:paraId="22541B71">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3E2587D7">
                        <w:pPr>
                          <w:overflowPunct w:val="0"/>
                          <w:autoSpaceDE w:val="0"/>
                          <w:autoSpaceDN w:val="0"/>
                          <w:spacing w:before="62" w:beforeLines="20" w:after="62" w:afterLines="20"/>
                          <w:ind w:firstLine="0" w:firstLineChars="0"/>
                          <w:rPr>
                            <w:rFonts w:hint="eastAsia"/>
                          </w:rPr>
                        </w:pPr>
                        <w:r>
                          <w:t>isParent</w:t>
                        </w:r>
                      </w:p>
                    </w:tc>
                    <w:tc>
                      <w:tcPr>
                        <w:tcW w:w="1954" w:type="dxa"/>
                        <w:shd w:val="clear" w:color="auto" w:fill="auto"/>
                        <w:noWrap w:val="0"/>
                        <w:vAlign w:val="top"/>
                      </w:tcPr>
                      <w:p w14:paraId="7672077A">
                        <w:pPr>
                          <w:overflowPunct w:val="0"/>
                          <w:autoSpaceDE w:val="0"/>
                          <w:autoSpaceDN w:val="0"/>
                          <w:spacing w:before="62" w:beforeLines="20" w:after="62" w:afterLines="20"/>
                          <w:ind w:firstLine="0" w:firstLineChars="0"/>
                        </w:pPr>
                        <w:r>
                          <w:rPr>
                            <w:rFonts w:hint="eastAsia"/>
                          </w:rPr>
                          <w:t>存储设备是否是监控点已连接的NVR</w:t>
                        </w:r>
                      </w:p>
                      <w:p w14:paraId="6BB63CE8">
                        <w:pPr>
                          <w:overflowPunct w:val="0"/>
                          <w:autoSpaceDE w:val="0"/>
                          <w:autoSpaceDN w:val="0"/>
                          <w:spacing w:before="62" w:beforeLines="20" w:after="62" w:afterLines="20"/>
                          <w:ind w:firstLine="0" w:firstLineChars="0"/>
                        </w:pPr>
                        <w:r>
                          <w:rPr>
                            <w:rFonts w:hint="eastAsia"/>
                          </w:rPr>
                          <w:t>0：不是</w:t>
                        </w:r>
                      </w:p>
                      <w:p w14:paraId="4A77E82E">
                        <w:pPr>
                          <w:overflowPunct w:val="0"/>
                          <w:autoSpaceDE w:val="0"/>
                          <w:autoSpaceDN w:val="0"/>
                          <w:spacing w:before="62" w:beforeLines="20" w:after="62" w:afterLines="20"/>
                          <w:ind w:firstLine="0" w:firstLineChars="0"/>
                          <w:rPr>
                            <w:rFonts w:hint="eastAsia"/>
                          </w:rPr>
                        </w:pPr>
                        <w:r>
                          <w:rPr>
                            <w:rFonts w:hint="eastAsia"/>
                          </w:rPr>
                          <w:t>1：是</w:t>
                        </w:r>
                      </w:p>
                    </w:tc>
                  </w:tr>
                  <w:tr w14:paraId="3ED2C39B">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0B104779">
                        <w:pPr>
                          <w:overflowPunct w:val="0"/>
                          <w:autoSpaceDE w:val="0"/>
                          <w:autoSpaceDN w:val="0"/>
                          <w:spacing w:before="62" w:beforeLines="20" w:after="62" w:afterLines="20"/>
                          <w:ind w:firstLine="0" w:firstLineChars="0"/>
                          <w:rPr>
                            <w:rFonts w:hint="eastAsia"/>
                          </w:rPr>
                        </w:pPr>
                        <w:r>
                          <w:t>recordPlanId</w:t>
                        </w:r>
                      </w:p>
                    </w:tc>
                    <w:tc>
                      <w:tcPr>
                        <w:tcW w:w="1954" w:type="dxa"/>
                        <w:shd w:val="clear" w:color="auto" w:fill="auto"/>
                        <w:noWrap w:val="0"/>
                        <w:vAlign w:val="top"/>
                      </w:tcPr>
                      <w:p w14:paraId="228AB8D3">
                        <w:pPr>
                          <w:overflowPunct w:val="0"/>
                          <w:autoSpaceDE w:val="0"/>
                          <w:autoSpaceDN w:val="0"/>
                          <w:spacing w:before="62" w:beforeLines="20" w:after="62" w:afterLines="20"/>
                          <w:ind w:firstLine="0" w:firstLineChars="0"/>
                          <w:rPr>
                            <w:rFonts w:hint="eastAsia"/>
                          </w:rPr>
                        </w:pPr>
                        <w:r>
                          <w:rPr>
                            <w:rFonts w:hint="eastAsia"/>
                          </w:rPr>
                          <w:t>录像计划模板id</w:t>
                        </w:r>
                      </w:p>
                    </w:tc>
                  </w:tr>
                  <w:tr w14:paraId="17284E13">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47EC03CE">
                        <w:pPr>
                          <w:overflowPunct w:val="0"/>
                          <w:autoSpaceDE w:val="0"/>
                          <w:autoSpaceDN w:val="0"/>
                          <w:spacing w:before="62" w:beforeLines="20" w:after="62" w:afterLines="20"/>
                          <w:ind w:firstLine="0" w:firstLineChars="0"/>
                          <w:rPr>
                            <w:rFonts w:hint="eastAsia"/>
                          </w:rPr>
                        </w:pPr>
                        <w:r>
                          <w:t>recordPlanName</w:t>
                        </w:r>
                      </w:p>
                    </w:tc>
                    <w:tc>
                      <w:tcPr>
                        <w:tcW w:w="1954" w:type="dxa"/>
                        <w:shd w:val="clear" w:color="auto" w:fill="auto"/>
                        <w:noWrap w:val="0"/>
                        <w:vAlign w:val="top"/>
                      </w:tcPr>
                      <w:p w14:paraId="01D02C3D">
                        <w:pPr>
                          <w:overflowPunct w:val="0"/>
                          <w:autoSpaceDE w:val="0"/>
                          <w:autoSpaceDN w:val="0"/>
                          <w:spacing w:before="62" w:beforeLines="20" w:after="62" w:afterLines="20"/>
                          <w:ind w:firstLine="0" w:firstLineChars="0"/>
                          <w:rPr>
                            <w:rFonts w:hint="eastAsia"/>
                          </w:rPr>
                        </w:pPr>
                        <w:r>
                          <w:rPr>
                            <w:rFonts w:hint="eastAsia"/>
                          </w:rPr>
                          <w:t>录像计划模板名称</w:t>
                        </w:r>
                      </w:p>
                    </w:tc>
                  </w:tr>
                  <w:tr w14:paraId="6A9D1FAD">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19D3416B">
                        <w:pPr>
                          <w:overflowPunct w:val="0"/>
                          <w:autoSpaceDE w:val="0"/>
                          <w:autoSpaceDN w:val="0"/>
                          <w:spacing w:before="62" w:beforeLines="20" w:after="62" w:afterLines="20"/>
                          <w:ind w:firstLine="0" w:firstLineChars="0"/>
                          <w:rPr>
                            <w:rFonts w:hint="eastAsia"/>
                          </w:rPr>
                        </w:pPr>
                        <w:r>
                          <w:t>recordSwitch</w:t>
                        </w:r>
                      </w:p>
                    </w:tc>
                    <w:tc>
                      <w:tcPr>
                        <w:tcW w:w="1954" w:type="dxa"/>
                        <w:shd w:val="clear" w:color="auto" w:fill="auto"/>
                        <w:noWrap w:val="0"/>
                        <w:vAlign w:val="top"/>
                      </w:tcPr>
                      <w:p w14:paraId="6D7A13DE">
                        <w:pPr>
                          <w:overflowPunct w:val="0"/>
                          <w:autoSpaceDE w:val="0"/>
                          <w:autoSpaceDN w:val="0"/>
                          <w:spacing w:before="62" w:beforeLines="20" w:after="62" w:afterLines="20"/>
                          <w:ind w:firstLine="0" w:firstLineChars="0"/>
                        </w:pPr>
                        <w:r>
                          <w:rPr>
                            <w:rFonts w:hint="eastAsia"/>
                          </w:rPr>
                          <w:t>开启或关闭录像</w:t>
                        </w:r>
                      </w:p>
                      <w:p w14:paraId="1BDD776A">
                        <w:pPr>
                          <w:overflowPunct w:val="0"/>
                          <w:autoSpaceDE w:val="0"/>
                          <w:autoSpaceDN w:val="0"/>
                          <w:spacing w:before="62" w:beforeLines="20" w:after="62" w:afterLines="20"/>
                          <w:ind w:firstLine="0" w:firstLineChars="0"/>
                        </w:pPr>
                        <w:r>
                          <w:rPr>
                            <w:rFonts w:hint="eastAsia"/>
                          </w:rPr>
                          <w:t>0：关闭</w:t>
                        </w:r>
                      </w:p>
                      <w:p w14:paraId="60AA894C">
                        <w:pPr>
                          <w:overflowPunct w:val="0"/>
                          <w:autoSpaceDE w:val="0"/>
                          <w:autoSpaceDN w:val="0"/>
                          <w:spacing w:before="62" w:beforeLines="20" w:after="62" w:afterLines="20"/>
                          <w:ind w:firstLine="0" w:firstLineChars="0"/>
                          <w:rPr>
                            <w:rFonts w:hint="eastAsia"/>
                          </w:rPr>
                        </w:pPr>
                        <w:r>
                          <w:rPr>
                            <w:rFonts w:hint="eastAsia"/>
                          </w:rPr>
                          <w:t>1：开启</w:t>
                        </w:r>
                      </w:p>
                    </w:tc>
                  </w:tr>
                  <w:tr w14:paraId="095448D2">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7CC5FC35">
                        <w:pPr>
                          <w:overflowPunct w:val="0"/>
                          <w:autoSpaceDE w:val="0"/>
                          <w:autoSpaceDN w:val="0"/>
                          <w:spacing w:before="62" w:beforeLines="20" w:after="62" w:afterLines="20"/>
                          <w:ind w:firstLine="0" w:firstLineChars="0"/>
                          <w:rPr>
                            <w:rFonts w:hint="eastAsia"/>
                          </w:rPr>
                        </w:pPr>
                        <w:r>
                          <w:t>redirectSwitch</w:t>
                        </w:r>
                      </w:p>
                    </w:tc>
                    <w:tc>
                      <w:tcPr>
                        <w:tcW w:w="1954" w:type="dxa"/>
                        <w:shd w:val="clear" w:color="auto" w:fill="auto"/>
                        <w:noWrap w:val="0"/>
                        <w:vAlign w:val="top"/>
                      </w:tcPr>
                      <w:p w14:paraId="446F6054">
                        <w:pPr>
                          <w:overflowPunct w:val="0"/>
                          <w:autoSpaceDE w:val="0"/>
                          <w:autoSpaceDN w:val="0"/>
                          <w:spacing w:before="62" w:beforeLines="20" w:after="62" w:afterLines="20"/>
                          <w:ind w:firstLine="0" w:firstLineChars="0"/>
                        </w:pPr>
                        <w:r>
                          <w:rPr>
                            <w:rFonts w:hint="eastAsia"/>
                          </w:rPr>
                          <w:t>更新录像计划是否需要流媒体转发</w:t>
                        </w:r>
                      </w:p>
                      <w:p w14:paraId="12B51CE1">
                        <w:pPr>
                          <w:overflowPunct w:val="0"/>
                          <w:autoSpaceDE w:val="0"/>
                          <w:autoSpaceDN w:val="0"/>
                          <w:spacing w:before="62" w:beforeLines="20" w:after="62" w:afterLines="20"/>
                          <w:ind w:firstLine="0" w:firstLineChars="0"/>
                        </w:pPr>
                        <w:r>
                          <w:t>0</w:t>
                        </w:r>
                        <w:r>
                          <w:rPr>
                            <w:rFonts w:hint="eastAsia"/>
                          </w:rPr>
                          <w:t>：不需要</w:t>
                        </w:r>
                      </w:p>
                      <w:p w14:paraId="21F1FDBC">
                        <w:pPr>
                          <w:overflowPunct w:val="0"/>
                          <w:autoSpaceDE w:val="0"/>
                          <w:autoSpaceDN w:val="0"/>
                          <w:spacing w:before="62" w:beforeLines="20" w:after="62" w:afterLines="20"/>
                          <w:ind w:firstLine="0" w:firstLineChars="0"/>
                          <w:rPr>
                            <w:rFonts w:hint="eastAsia"/>
                          </w:rPr>
                        </w:pPr>
                        <w:r>
                          <w:rPr>
                            <w:rFonts w:hint="eastAsia"/>
                          </w:rPr>
                          <w:t>1：需要</w:t>
                        </w:r>
                      </w:p>
                    </w:tc>
                  </w:tr>
                  <w:tr w14:paraId="38C06432">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1D278E0E">
                        <w:pPr>
                          <w:overflowPunct w:val="0"/>
                          <w:autoSpaceDE w:val="0"/>
                          <w:autoSpaceDN w:val="0"/>
                          <w:spacing w:before="62" w:beforeLines="20" w:after="62" w:afterLines="20"/>
                          <w:ind w:firstLine="0" w:firstLineChars="0"/>
                          <w:rPr>
                            <w:rFonts w:hint="eastAsia"/>
                          </w:rPr>
                        </w:pPr>
                        <w:r>
                          <w:t>storageDev</w:t>
                        </w:r>
                        <w:r>
                          <w:rPr>
                            <w:rFonts w:hint="eastAsia"/>
                          </w:rPr>
                          <w:t>Mac</w:t>
                        </w:r>
                      </w:p>
                    </w:tc>
                    <w:tc>
                      <w:tcPr>
                        <w:tcW w:w="1954" w:type="dxa"/>
                        <w:shd w:val="clear" w:color="auto" w:fill="auto"/>
                        <w:noWrap w:val="0"/>
                        <w:vAlign w:val="top"/>
                      </w:tcPr>
                      <w:p w14:paraId="09EABC7C">
                        <w:pPr>
                          <w:overflowPunct w:val="0"/>
                          <w:autoSpaceDE w:val="0"/>
                          <w:autoSpaceDN w:val="0"/>
                          <w:spacing w:before="62" w:beforeLines="20" w:after="62" w:afterLines="20"/>
                          <w:ind w:firstLine="0" w:firstLineChars="0"/>
                          <w:jc w:val="left"/>
                          <w:rPr>
                            <w:rFonts w:hint="eastAsia"/>
                          </w:rPr>
                        </w:pPr>
                        <w:r>
                          <w:rPr>
                            <w:rFonts w:hint="eastAsia"/>
                          </w:rPr>
                          <w:t>录像存储设备的mac</w:t>
                        </w:r>
                      </w:p>
                    </w:tc>
                  </w:tr>
                  <w:tr w14:paraId="43FEAB97">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138830F9">
                        <w:pPr>
                          <w:overflowPunct w:val="0"/>
                          <w:autoSpaceDE w:val="0"/>
                          <w:autoSpaceDN w:val="0"/>
                          <w:spacing w:before="62" w:beforeLines="20" w:after="62" w:afterLines="20"/>
                          <w:ind w:firstLine="0" w:firstLineChars="0"/>
                        </w:pPr>
                        <w:r>
                          <w:t>storageDevQrCode</w:t>
                        </w:r>
                      </w:p>
                    </w:tc>
                    <w:tc>
                      <w:tcPr>
                        <w:tcW w:w="1954" w:type="dxa"/>
                        <w:shd w:val="clear" w:color="auto" w:fill="auto"/>
                        <w:noWrap w:val="0"/>
                        <w:vAlign w:val="top"/>
                      </w:tcPr>
                      <w:p w14:paraId="2CB78A70">
                        <w:pPr>
                          <w:overflowPunct w:val="0"/>
                          <w:autoSpaceDE w:val="0"/>
                          <w:autoSpaceDN w:val="0"/>
                          <w:spacing w:before="62" w:beforeLines="20" w:after="62" w:afterLines="20"/>
                          <w:ind w:firstLine="0" w:firstLineChars="0"/>
                          <w:rPr>
                            <w:rFonts w:hint="eastAsia"/>
                          </w:rPr>
                        </w:pPr>
                        <w:r>
                          <w:rPr>
                            <w:rFonts w:hint="eastAsia"/>
                          </w:rPr>
                          <w:t>录像存储设备的qrCode</w:t>
                        </w:r>
                      </w:p>
                    </w:tc>
                  </w:tr>
                  <w:tr w14:paraId="2688D4DC">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6EED276F">
                        <w:pPr>
                          <w:overflowPunct w:val="0"/>
                          <w:autoSpaceDE w:val="0"/>
                          <w:autoSpaceDN w:val="0"/>
                          <w:spacing w:before="62" w:beforeLines="20" w:after="62" w:afterLines="20"/>
                          <w:ind w:firstLine="0" w:firstLineChars="0"/>
                        </w:pPr>
                        <w:r>
                          <w:t>storageDevName</w:t>
                        </w:r>
                      </w:p>
                    </w:tc>
                    <w:tc>
                      <w:tcPr>
                        <w:tcW w:w="1954" w:type="dxa"/>
                        <w:shd w:val="clear" w:color="auto" w:fill="auto"/>
                        <w:noWrap w:val="0"/>
                        <w:vAlign w:val="top"/>
                      </w:tcPr>
                      <w:p w14:paraId="45971BA1">
                        <w:pPr>
                          <w:overflowPunct w:val="0"/>
                          <w:autoSpaceDE w:val="0"/>
                          <w:autoSpaceDN w:val="0"/>
                          <w:spacing w:before="62" w:beforeLines="20" w:after="62" w:afterLines="20"/>
                          <w:ind w:firstLine="0" w:firstLineChars="0"/>
                          <w:rPr>
                            <w:rFonts w:hint="eastAsia"/>
                          </w:rPr>
                        </w:pPr>
                        <w:r>
                          <w:rPr>
                            <w:rFonts w:hint="eastAsia"/>
                          </w:rPr>
                          <w:t>录像存储设备的名称</w:t>
                        </w:r>
                      </w:p>
                    </w:tc>
                  </w:tr>
                  <w:tr w14:paraId="026F0835">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171E3B67">
                        <w:pPr>
                          <w:overflowPunct w:val="0"/>
                          <w:autoSpaceDE w:val="0"/>
                          <w:autoSpaceDN w:val="0"/>
                          <w:spacing w:before="62" w:beforeLines="20" w:after="62" w:afterLines="20"/>
                          <w:ind w:firstLine="0" w:firstLineChars="0"/>
                          <w:rPr>
                            <w:rFonts w:hint="eastAsia"/>
                          </w:rPr>
                        </w:pPr>
                        <w:r>
                          <w:t>storageType</w:t>
                        </w:r>
                      </w:p>
                    </w:tc>
                    <w:tc>
                      <w:tcPr>
                        <w:tcW w:w="1954" w:type="dxa"/>
                        <w:shd w:val="clear" w:color="auto" w:fill="auto"/>
                        <w:noWrap w:val="0"/>
                        <w:vAlign w:val="top"/>
                      </w:tcPr>
                      <w:p w14:paraId="4196A5BC">
                        <w:pPr>
                          <w:overflowPunct w:val="0"/>
                          <w:autoSpaceDE w:val="0"/>
                          <w:autoSpaceDN w:val="0"/>
                          <w:spacing w:before="62" w:beforeLines="20" w:after="62" w:afterLines="20"/>
                          <w:ind w:firstLine="0" w:firstLineChars="0"/>
                        </w:pPr>
                        <w:r>
                          <w:rPr>
                            <w:rFonts w:hint="eastAsia"/>
                          </w:rPr>
                          <w:t>存储类型</w:t>
                        </w:r>
                      </w:p>
                      <w:p w14:paraId="6FBE725C">
                        <w:pPr>
                          <w:overflowPunct w:val="0"/>
                          <w:autoSpaceDE w:val="0"/>
                          <w:autoSpaceDN w:val="0"/>
                          <w:spacing w:before="62" w:beforeLines="20" w:after="62" w:afterLines="20"/>
                          <w:ind w:firstLine="0" w:firstLineChars="0"/>
                        </w:pPr>
                        <w:r>
                          <w:rPr>
                            <w:rFonts w:hint="eastAsia"/>
                          </w:rPr>
                          <w:t>0：存储在ipc上</w:t>
                        </w:r>
                      </w:p>
                      <w:p w14:paraId="45E9D75F">
                        <w:pPr>
                          <w:overflowPunct w:val="0"/>
                          <w:autoSpaceDE w:val="0"/>
                          <w:autoSpaceDN w:val="0"/>
                          <w:spacing w:before="62" w:beforeLines="20" w:after="62" w:afterLines="20"/>
                          <w:ind w:firstLine="0" w:firstLineChars="0"/>
                          <w:rPr>
                            <w:rFonts w:hint="eastAsia"/>
                          </w:rPr>
                        </w:pPr>
                        <w:r>
                          <w:rPr>
                            <w:rFonts w:hint="eastAsia"/>
                          </w:rPr>
                          <w:t>1：存储在nvr上</w:t>
                        </w:r>
                      </w:p>
                    </w:tc>
                  </w:tr>
                  <w:tr w14:paraId="63D41944">
                    <w:tblPrEx>
                      <w:tblBorders>
                        <w:top w:val="single" w:color="A5A5A5" w:sz="4" w:space="0"/>
                        <w:left w:val="single" w:color="A5A5A5" w:sz="4" w:space="0"/>
                        <w:bottom w:val="single" w:color="A5A5A5" w:sz="4" w:space="0"/>
                        <w:right w:val="single" w:color="A5A5A5" w:sz="4" w:space="0"/>
                        <w:insideH w:val="single" w:color="A5A5A5" w:sz="4" w:space="0"/>
                        <w:insideV w:val="single" w:color="A5A5A5" w:sz="4" w:space="0"/>
                      </w:tblBorders>
                      <w:tblCellMar>
                        <w:top w:w="0" w:type="dxa"/>
                        <w:left w:w="108" w:type="dxa"/>
                        <w:bottom w:w="0" w:type="dxa"/>
                        <w:right w:w="108" w:type="dxa"/>
                      </w:tblCellMar>
                    </w:tblPrEx>
                    <w:trPr>
                      <w:wBefore w:w="0" w:type="dxa"/>
                    </w:trPr>
                    <w:tc>
                      <w:tcPr>
                        <w:tcW w:w="1954" w:type="dxa"/>
                        <w:shd w:val="clear" w:color="auto" w:fill="auto"/>
                        <w:noWrap w:val="0"/>
                        <w:vAlign w:val="top"/>
                      </w:tcPr>
                      <w:p w14:paraId="220514E8">
                        <w:pPr>
                          <w:overflowPunct w:val="0"/>
                          <w:autoSpaceDE w:val="0"/>
                          <w:autoSpaceDN w:val="0"/>
                          <w:spacing w:before="62" w:beforeLines="20" w:after="62" w:afterLines="20"/>
                          <w:ind w:firstLine="0" w:firstLineChars="0"/>
                        </w:pPr>
                        <w:r>
                          <w:t>streamType</w:t>
                        </w:r>
                      </w:p>
                    </w:tc>
                    <w:tc>
                      <w:tcPr>
                        <w:tcW w:w="1954" w:type="dxa"/>
                        <w:shd w:val="clear" w:color="auto" w:fill="auto"/>
                        <w:noWrap w:val="0"/>
                        <w:vAlign w:val="top"/>
                      </w:tcPr>
                      <w:p w14:paraId="4E40C9CB">
                        <w:pPr>
                          <w:overflowPunct w:val="0"/>
                          <w:autoSpaceDE w:val="0"/>
                          <w:autoSpaceDN w:val="0"/>
                          <w:spacing w:before="62" w:beforeLines="20" w:after="62" w:afterLines="20"/>
                          <w:ind w:firstLine="0" w:firstLineChars="0"/>
                        </w:pPr>
                        <w:r>
                          <w:rPr>
                            <w:rFonts w:hint="eastAsia"/>
                          </w:rPr>
                          <w:t>录像码流</w:t>
                        </w:r>
                      </w:p>
                      <w:p w14:paraId="6F70BEA0">
                        <w:pPr>
                          <w:overflowPunct w:val="0"/>
                          <w:autoSpaceDE w:val="0"/>
                          <w:autoSpaceDN w:val="0"/>
                          <w:spacing w:before="62" w:beforeLines="20" w:after="62" w:afterLines="20"/>
                          <w:ind w:firstLine="0" w:firstLineChars="0"/>
                        </w:pPr>
                        <w:r>
                          <w:rPr>
                            <w:rFonts w:hint="eastAsia"/>
                          </w:rPr>
                          <w:t>0：主码流</w:t>
                        </w:r>
                      </w:p>
                      <w:p w14:paraId="5C496BA5">
                        <w:pPr>
                          <w:overflowPunct w:val="0"/>
                          <w:autoSpaceDE w:val="0"/>
                          <w:autoSpaceDN w:val="0"/>
                          <w:spacing w:before="62" w:beforeLines="20" w:after="62" w:afterLines="20"/>
                          <w:ind w:firstLine="0" w:firstLineChars="0"/>
                          <w:rPr>
                            <w:rFonts w:hint="eastAsia"/>
                          </w:rPr>
                        </w:pPr>
                        <w:r>
                          <w:rPr>
                            <w:rFonts w:hint="eastAsia"/>
                          </w:rPr>
                          <w:t>1：子码流</w:t>
                        </w:r>
                      </w:p>
                    </w:tc>
                  </w:tr>
                </w:tbl>
                <w:p w14:paraId="35B392BF">
                  <w:pPr>
                    <w:overflowPunct w:val="0"/>
                    <w:autoSpaceDE w:val="0"/>
                    <w:autoSpaceDN w:val="0"/>
                    <w:spacing w:before="62" w:beforeLines="20" w:after="62" w:afterLines="20"/>
                    <w:ind w:firstLine="0" w:firstLineChars="0"/>
                    <w:rPr>
                      <w:rFonts w:hint="eastAsia"/>
                    </w:rPr>
                  </w:pPr>
                </w:p>
              </w:tc>
            </w:tr>
          </w:tbl>
          <w:p w14:paraId="526DBCCE">
            <w:pPr>
              <w:overflowPunct w:val="0"/>
              <w:autoSpaceDE w:val="0"/>
              <w:autoSpaceDN w:val="0"/>
              <w:spacing w:before="62" w:beforeLines="20" w:after="62" w:afterLines="20"/>
              <w:ind w:firstLine="0" w:firstLineChars="0"/>
            </w:pPr>
          </w:p>
        </w:tc>
      </w:tr>
      <w:tr w14:paraId="3ABAA5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6F0F073">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52F5EF07">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2E7A9C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5F7C3B7">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42298E2C">
            <w:pPr>
              <w:overflowPunct w:val="0"/>
              <w:autoSpaceDE w:val="0"/>
              <w:autoSpaceDN w:val="0"/>
              <w:spacing w:before="62" w:beforeLines="20" w:after="62" w:afterLines="20"/>
              <w:ind w:firstLine="0" w:firstLineChars="0"/>
              <w:rPr>
                <w:rFonts w:hint="eastAsia"/>
              </w:rPr>
            </w:pPr>
            <w:r>
              <w:rPr>
                <w:rFonts w:hint="eastAsia"/>
              </w:rPr>
              <w:t>分页查询项目下设备的录像配置</w:t>
            </w:r>
          </w:p>
        </w:tc>
      </w:tr>
    </w:tbl>
    <w:p w14:paraId="77EB3DD8">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5C213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51899661">
            <w:pPr>
              <w:widowControl/>
              <w:snapToGrid w:val="0"/>
              <w:ind w:firstLine="0" w:firstLineChars="0"/>
              <w:textAlignment w:val="baseline"/>
              <w:rPr>
                <w:b/>
                <w:kern w:val="0"/>
                <w:szCs w:val="21"/>
              </w:rPr>
            </w:pPr>
            <w:r>
              <w:rPr>
                <w:b/>
                <w:kern w:val="0"/>
                <w:szCs w:val="21"/>
              </w:rPr>
              <w:t>Request:</w:t>
            </w:r>
          </w:p>
          <w:p w14:paraId="1AAF6A0C">
            <w:pPr>
              <w:ind w:firstLine="0" w:firstLineChars="0"/>
              <w:jc w:val="left"/>
            </w:pPr>
            <w:r>
              <w:t>{</w:t>
            </w:r>
          </w:p>
          <w:p w14:paraId="6B588EDA">
            <w:pPr>
              <w:ind w:firstLine="0" w:firstLineChars="0"/>
              <w:jc w:val="left"/>
            </w:pPr>
            <w:r>
              <w:t xml:space="preserve">    "</w:t>
            </w:r>
            <w:r>
              <w:rPr>
                <w:rFonts w:hint="eastAsia"/>
              </w:rPr>
              <w:t>start</w:t>
            </w:r>
            <w:r>
              <w:t>": 0,</w:t>
            </w:r>
          </w:p>
          <w:p w14:paraId="78308FB8">
            <w:pPr>
              <w:ind w:firstLine="0" w:firstLineChars="0"/>
              <w:jc w:val="left"/>
            </w:pPr>
            <w:r>
              <w:t xml:space="preserve">    "limit": 10,</w:t>
            </w:r>
          </w:p>
          <w:p w14:paraId="51489604">
            <w:pPr>
              <w:ind w:firstLine="435" w:firstLineChars="0"/>
              <w:jc w:val="left"/>
            </w:pPr>
            <w:r>
              <w:t>"filterAnd": {</w:t>
            </w:r>
          </w:p>
          <w:p w14:paraId="5D4600D8">
            <w:pPr>
              <w:ind w:firstLine="435" w:firstLineChars="0"/>
              <w:jc w:val="left"/>
            </w:pPr>
            <w:r>
              <w:rPr>
                <w:rFonts w:hint="eastAsia"/>
              </w:rPr>
              <w:t xml:space="preserve"> </w:t>
            </w:r>
            <w:r>
              <w:t xml:space="preserve">   " regionId":6313534563535</w:t>
            </w:r>
          </w:p>
          <w:p w14:paraId="296AB609">
            <w:pPr>
              <w:ind w:firstLine="435" w:firstLineChars="0"/>
              <w:jc w:val="left"/>
            </w:pPr>
            <w:r>
              <w:t>},</w:t>
            </w:r>
          </w:p>
          <w:p w14:paraId="45BCBE12">
            <w:pPr>
              <w:ind w:firstLine="435" w:firstLineChars="0"/>
              <w:jc w:val="left"/>
            </w:pPr>
            <w:r>
              <w:t>"filterOr": {</w:t>
            </w:r>
          </w:p>
          <w:p w14:paraId="0DBAE156">
            <w:pPr>
              <w:ind w:firstLine="435" w:firstLineChars="0"/>
              <w:jc w:val="left"/>
            </w:pPr>
            <w:r>
              <w:rPr>
                <w:rFonts w:hint="eastAsia"/>
              </w:rPr>
              <w:t xml:space="preserve"> </w:t>
            </w:r>
            <w:r>
              <w:t xml:space="preserve">   " devNameLike": "</w:t>
            </w:r>
            <w:r>
              <w:rPr>
                <w:rFonts w:hint="eastAsia"/>
              </w:rPr>
              <w:t>水位</w:t>
            </w:r>
            <w:r>
              <w:t>"</w:t>
            </w:r>
          </w:p>
          <w:p w14:paraId="3B71C7BD">
            <w:pPr>
              <w:ind w:firstLine="435" w:firstLineChars="0"/>
              <w:jc w:val="left"/>
              <w:rPr>
                <w:rFonts w:hint="eastAsia"/>
              </w:rPr>
            </w:pPr>
            <w:r>
              <w:t>}</w:t>
            </w:r>
            <w:r>
              <w:rPr>
                <w:rFonts w:hint="eastAsia"/>
              </w:rPr>
              <w:t>,</w:t>
            </w:r>
          </w:p>
          <w:p w14:paraId="0F12DFB9">
            <w:pPr>
              <w:ind w:firstLine="435" w:firstLineChars="0"/>
              <w:jc w:val="left"/>
            </w:pPr>
            <w:r>
              <w:t>"sort": {</w:t>
            </w:r>
          </w:p>
          <w:p w14:paraId="3977B345">
            <w:pPr>
              <w:ind w:firstLine="435" w:firstLineChars="0"/>
              <w:jc w:val="left"/>
            </w:pPr>
            <w:r>
              <w:rPr>
                <w:rFonts w:hint="eastAsia"/>
              </w:rPr>
              <w:t xml:space="preserve"> </w:t>
            </w:r>
            <w:r>
              <w:t xml:space="preserve">   " ip": " desc"</w:t>
            </w:r>
          </w:p>
          <w:p w14:paraId="4782644D">
            <w:pPr>
              <w:ind w:firstLine="435" w:firstLineChars="0"/>
              <w:jc w:val="left"/>
              <w:rPr>
                <w:rFonts w:hint="eastAsia"/>
              </w:rPr>
            </w:pPr>
            <w:r>
              <w:t>}</w:t>
            </w:r>
          </w:p>
          <w:p w14:paraId="7A78AE82">
            <w:pPr>
              <w:ind w:firstLine="0" w:firstLineChars="0"/>
              <w:jc w:val="left"/>
            </w:pPr>
            <w:r>
              <w:t>}</w:t>
            </w:r>
          </w:p>
          <w:p w14:paraId="4FFF732A">
            <w:pPr>
              <w:widowControl/>
              <w:snapToGrid w:val="0"/>
              <w:ind w:firstLine="0" w:firstLineChars="0"/>
              <w:textAlignment w:val="baseline"/>
              <w:rPr>
                <w:b/>
                <w:kern w:val="0"/>
                <w:szCs w:val="21"/>
              </w:rPr>
            </w:pPr>
            <w:r>
              <w:rPr>
                <w:b/>
                <w:kern w:val="0"/>
                <w:szCs w:val="21"/>
              </w:rPr>
              <w:t>Response:</w:t>
            </w:r>
          </w:p>
          <w:p w14:paraId="30AE6F97">
            <w:pPr>
              <w:ind w:firstLine="0" w:firstLineChars="0"/>
              <w:jc w:val="left"/>
            </w:pPr>
            <w:r>
              <w:t>{</w:t>
            </w:r>
          </w:p>
          <w:p w14:paraId="09B64B89">
            <w:pPr>
              <w:ind w:firstLine="435" w:firstLineChars="0"/>
              <w:jc w:val="left"/>
            </w:pPr>
            <w:r>
              <w:t>"error_code": 0</w:t>
            </w:r>
          </w:p>
          <w:p w14:paraId="69074399">
            <w:pPr>
              <w:ind w:firstLine="435" w:firstLineChars="0"/>
              <w:jc w:val="left"/>
            </w:pPr>
            <w:r>
              <w:t>"result": {</w:t>
            </w:r>
          </w:p>
          <w:p w14:paraId="5CCC31A7">
            <w:pPr>
              <w:ind w:firstLine="840" w:firstLineChars="400"/>
              <w:jc w:val="left"/>
            </w:pPr>
            <w:r>
              <w:t>"total":1</w:t>
            </w:r>
          </w:p>
          <w:p w14:paraId="73B1824F">
            <w:pPr>
              <w:ind w:firstLine="435" w:firstLineChars="0"/>
              <w:jc w:val="left"/>
            </w:pPr>
            <w:r>
              <w:rPr>
                <w:rFonts w:hint="eastAsia"/>
              </w:rPr>
              <w:t xml:space="preserve"> </w:t>
            </w:r>
            <w:r>
              <w:t xml:space="preserve">   "list": [{</w:t>
            </w:r>
          </w:p>
          <w:p w14:paraId="1BBE736E">
            <w:pPr>
              <w:ind w:firstLine="840" w:firstLineChars="400"/>
              <w:jc w:val="left"/>
            </w:pPr>
            <w:r>
              <w:rPr>
                <w:rFonts w:hint="eastAsia"/>
              </w:rPr>
              <w:t xml:space="preserve"> </w:t>
            </w:r>
            <w:r>
              <w:t xml:space="preserve">   "qrCode": "</w:t>
            </w:r>
            <w:r>
              <w:rPr>
                <w:rFonts w:hint="eastAsia"/>
              </w:rPr>
              <w:t>16E0091709B04C926</w:t>
            </w:r>
            <w:r>
              <w:t>",</w:t>
            </w:r>
          </w:p>
          <w:p w14:paraId="4A3627CE">
            <w:pPr>
              <w:ind w:firstLine="840" w:firstLineChars="400"/>
              <w:jc w:val="left"/>
            </w:pPr>
            <w:r>
              <w:t xml:space="preserve">    "mac": "</w:t>
            </w:r>
            <w:r>
              <w:rPr>
                <w:rFonts w:hint="eastAsia"/>
              </w:rPr>
              <w:t>00-FF-00-17-00-18</w:t>
            </w:r>
            <w:r>
              <w:t>",</w:t>
            </w:r>
          </w:p>
          <w:p w14:paraId="157BA013">
            <w:pPr>
              <w:ind w:firstLine="840" w:firstLineChars="400"/>
              <w:jc w:val="left"/>
              <w:rPr>
                <w:rFonts w:hint="eastAsia"/>
              </w:rPr>
            </w:pPr>
            <w:r>
              <w:t xml:space="preserve">    "channelId":1,</w:t>
            </w:r>
          </w:p>
          <w:p w14:paraId="2B340922">
            <w:pPr>
              <w:ind w:firstLine="1260" w:firstLineChars="600"/>
              <w:jc w:val="left"/>
            </w:pPr>
            <w:r>
              <w:t>"devName": "</w:t>
            </w:r>
            <w:r>
              <w:rPr>
                <w:rFonts w:hint="eastAsia"/>
              </w:rPr>
              <w:t>水位球</w:t>
            </w:r>
            <w:r>
              <w:t>",</w:t>
            </w:r>
          </w:p>
          <w:p w14:paraId="1BDB097C">
            <w:pPr>
              <w:ind w:firstLine="1260" w:firstLineChars="600"/>
              <w:jc w:val="left"/>
              <w:rPr>
                <w:rFonts w:hint="eastAsia"/>
              </w:rPr>
            </w:pPr>
            <w:r>
              <w:t>"ip": "192.168.1.105",</w:t>
            </w:r>
          </w:p>
          <w:p w14:paraId="6AE26806">
            <w:pPr>
              <w:ind w:firstLine="1260" w:firstLineChars="600"/>
              <w:jc w:val="left"/>
            </w:pPr>
            <w:r>
              <w:t>"parentQrCode": "</w:t>
            </w:r>
            <w:r>
              <w:rPr>
                <w:rFonts w:hint="eastAsia"/>
              </w:rPr>
              <w:t>16E0091709B04C926</w:t>
            </w:r>
            <w:r>
              <w:t>",</w:t>
            </w:r>
          </w:p>
          <w:p w14:paraId="6ED91E52">
            <w:pPr>
              <w:ind w:firstLine="840" w:firstLineChars="400"/>
              <w:jc w:val="left"/>
            </w:pPr>
            <w:r>
              <w:t xml:space="preserve">    "parentMac": "</w:t>
            </w:r>
            <w:r>
              <w:rPr>
                <w:rFonts w:hint="eastAsia"/>
              </w:rPr>
              <w:t>00-FF-00-17-00-18</w:t>
            </w:r>
            <w:r>
              <w:t>",</w:t>
            </w:r>
          </w:p>
          <w:p w14:paraId="4AA0F327">
            <w:pPr>
              <w:ind w:firstLine="1260" w:firstLineChars="600"/>
              <w:jc w:val="left"/>
            </w:pPr>
            <w:r>
              <w:t>"storageNum": 1,</w:t>
            </w:r>
          </w:p>
          <w:p w14:paraId="7A59790C">
            <w:pPr>
              <w:ind w:firstLine="1260" w:firstLineChars="600"/>
              <w:jc w:val="left"/>
            </w:pPr>
            <w:r>
              <w:t>"expand": [</w:t>
            </w:r>
            <w:r>
              <w:rPr>
                <w:rFonts w:hint="eastAsia"/>
              </w:rPr>
              <w:t>{</w:t>
            </w:r>
          </w:p>
          <w:p w14:paraId="055BBA74">
            <w:pPr>
              <w:ind w:firstLine="1260" w:firstLineChars="600"/>
              <w:jc w:val="left"/>
            </w:pPr>
            <w:r>
              <w:t xml:space="preserve">     "id": 42,</w:t>
            </w:r>
          </w:p>
          <w:p w14:paraId="751BEA8A">
            <w:pPr>
              <w:ind w:firstLine="1260" w:firstLineChars="600"/>
              <w:jc w:val="left"/>
            </w:pPr>
            <w:r>
              <w:t xml:space="preserve">     "isParent": 0,</w:t>
            </w:r>
          </w:p>
          <w:p w14:paraId="6B43C1A0">
            <w:pPr>
              <w:ind w:firstLine="1260" w:firstLineChars="600"/>
              <w:jc w:val="left"/>
            </w:pPr>
            <w:r>
              <w:t xml:space="preserve">     "redirectSwitch": 1,</w:t>
            </w:r>
          </w:p>
          <w:p w14:paraId="1DA642CC">
            <w:pPr>
              <w:ind w:firstLine="1260" w:firstLineChars="600"/>
              <w:jc w:val="left"/>
            </w:pPr>
            <w:r>
              <w:t xml:space="preserve">     "recordSwitch": 1,</w:t>
            </w:r>
          </w:p>
          <w:p w14:paraId="3047A4CE">
            <w:pPr>
              <w:ind w:firstLine="1260" w:firstLineChars="600"/>
              <w:jc w:val="left"/>
            </w:pPr>
            <w:r>
              <w:t xml:space="preserve">     "streamType": 0,</w:t>
            </w:r>
          </w:p>
          <w:p w14:paraId="5DA701CE">
            <w:pPr>
              <w:ind w:firstLine="1260" w:firstLineChars="600"/>
              <w:jc w:val="left"/>
            </w:pPr>
            <w:r>
              <w:t xml:space="preserve">     "recordPlanId": 2000009660,</w:t>
            </w:r>
          </w:p>
          <w:p w14:paraId="73ABBBBF">
            <w:pPr>
              <w:ind w:firstLine="1260" w:firstLineChars="600"/>
              <w:jc w:val="left"/>
              <w:rPr>
                <w:rFonts w:hint="eastAsia"/>
              </w:rPr>
            </w:pPr>
            <w:r>
              <w:rPr>
                <w:rFonts w:hint="eastAsia"/>
              </w:rPr>
              <w:t xml:space="preserve">     "recordPlanName": "全天候模板",</w:t>
            </w:r>
          </w:p>
          <w:p w14:paraId="4812A1A7">
            <w:pPr>
              <w:ind w:firstLine="1260" w:firstLineChars="600"/>
              <w:jc w:val="left"/>
            </w:pPr>
            <w:r>
              <w:t xml:space="preserve">     "storageType": 0,</w:t>
            </w:r>
          </w:p>
          <w:p w14:paraId="654405A8">
            <w:pPr>
              <w:ind w:firstLine="1260" w:firstLineChars="600"/>
              <w:jc w:val="left"/>
            </w:pPr>
            <w:r>
              <w:t xml:space="preserve">     "storageDev</w:t>
            </w:r>
            <w:r>
              <w:rPr>
                <w:rFonts w:hint="eastAsia"/>
              </w:rPr>
              <w:t>Mac</w:t>
            </w:r>
            <w:r>
              <w:t>": "F8-6F-B0-5B-BA-1A",</w:t>
            </w:r>
          </w:p>
          <w:p w14:paraId="4E037E67">
            <w:pPr>
              <w:ind w:firstLine="1260" w:firstLineChars="600"/>
              <w:jc w:val="left"/>
              <w:rPr>
                <w:rFonts w:hint="eastAsia"/>
              </w:rPr>
            </w:pPr>
            <w:r>
              <w:t xml:space="preserve">     "storageDevQrCode": "810EE65955505B6D0",</w:t>
            </w:r>
          </w:p>
          <w:p w14:paraId="748B56FE">
            <w:pPr>
              <w:ind w:firstLine="1260" w:firstLineChars="600"/>
              <w:jc w:val="left"/>
            </w:pPr>
            <w:r>
              <w:rPr>
                <w:rFonts w:hint="eastAsia"/>
              </w:rPr>
              <w:t xml:space="preserve">     "storageDevName": "</w:t>
            </w:r>
            <w:r>
              <w:t>TL-NVR6116K-L 3.0</w:t>
            </w:r>
            <w:r>
              <w:rPr>
                <w:rFonts w:hint="eastAsia"/>
              </w:rPr>
              <w:t>"</w:t>
            </w:r>
          </w:p>
          <w:p w14:paraId="1DC4367A">
            <w:pPr>
              <w:ind w:firstLine="1260" w:firstLineChars="600"/>
              <w:jc w:val="left"/>
            </w:pPr>
            <w:r>
              <w:t>}]</w:t>
            </w:r>
          </w:p>
          <w:p w14:paraId="6659D923">
            <w:pPr>
              <w:ind w:firstLine="840" w:firstLineChars="400"/>
              <w:jc w:val="left"/>
            </w:pPr>
            <w:r>
              <w:t>}]</w:t>
            </w:r>
          </w:p>
          <w:p w14:paraId="4BA1E9EE">
            <w:pPr>
              <w:ind w:firstLine="435" w:firstLineChars="0"/>
              <w:jc w:val="left"/>
            </w:pPr>
            <w:r>
              <w:t>}</w:t>
            </w:r>
          </w:p>
          <w:p w14:paraId="56A44C43">
            <w:pPr>
              <w:ind w:firstLine="0" w:firstLineChars="0"/>
              <w:jc w:val="left"/>
              <w:rPr>
                <w:rFonts w:ascii="Arial" w:hAnsi="Arial" w:cs="Arial"/>
              </w:rPr>
            </w:pPr>
            <w:r>
              <w:t>}</w:t>
            </w:r>
          </w:p>
        </w:tc>
      </w:tr>
    </w:tbl>
    <w:p w14:paraId="0428EFA2">
      <w:pPr>
        <w:pStyle w:val="8"/>
      </w:pPr>
      <w:bookmarkStart w:id="1241" w:name="_Ref216079110"/>
      <w:bookmarkStart w:id="1242" w:name="_Ref216079107"/>
      <w:bookmarkStart w:id="1243" w:name="_Ref216079098"/>
      <w:bookmarkStart w:id="1244" w:name="_Ref216079095"/>
      <w:bookmarkStart w:id="1245" w:name="_Toc220343703"/>
      <w:r>
        <w:rPr>
          <w:rFonts w:hint="eastAsia"/>
        </w:rPr>
        <w:t>为设备添加录像配置</w:t>
      </w:r>
      <w:bookmarkEnd w:id="1241"/>
      <w:bookmarkEnd w:id="1242"/>
      <w:bookmarkEnd w:id="1243"/>
      <w:bookmarkEnd w:id="1244"/>
      <w:bookmarkEnd w:id="1245"/>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2138"/>
        <w:gridCol w:w="5567"/>
      </w:tblGrid>
      <w:tr w14:paraId="1EBA4D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00D09D0">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BEB4410">
            <w:pPr>
              <w:overflowPunct w:val="0"/>
              <w:autoSpaceDE w:val="0"/>
              <w:autoSpaceDN w:val="0"/>
              <w:spacing w:before="62" w:beforeLines="20" w:after="62" w:afterLines="20"/>
              <w:ind w:firstLine="0" w:firstLineChars="0"/>
            </w:pPr>
            <w:r>
              <w:rPr>
                <w:rFonts w:hint="eastAsia"/>
              </w:rPr>
              <w:t>内容</w:t>
            </w:r>
          </w:p>
        </w:tc>
      </w:tr>
      <w:tr w14:paraId="15CD68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60B709">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097D7AE">
            <w:pPr>
              <w:overflowPunct w:val="0"/>
              <w:autoSpaceDE w:val="0"/>
              <w:autoSpaceDN w:val="0"/>
              <w:spacing w:before="62" w:beforeLines="20" w:after="62" w:afterLines="20"/>
              <w:ind w:firstLine="0" w:firstLineChars="0"/>
            </w:pPr>
            <w:r>
              <w:t>/</w:t>
            </w:r>
            <w:r>
              <w:rPr>
                <w:rFonts w:hint="eastAsia"/>
              </w:rPr>
              <w:t>tums</w:t>
            </w:r>
            <w:r>
              <w:t>/open/record/v1/addRecordCfgs</w:t>
            </w:r>
          </w:p>
        </w:tc>
      </w:tr>
      <w:tr w14:paraId="589304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4310E669">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2FEF19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18FE22B">
            <w:pPr>
              <w:overflowPunct w:val="0"/>
              <w:autoSpaceDE w:val="0"/>
              <w:autoSpaceDN w:val="0"/>
              <w:spacing w:before="62" w:beforeLines="20" w:after="62" w:afterLines="20"/>
              <w:ind w:firstLine="0" w:firstLineChars="0"/>
            </w:pPr>
            <w:r>
              <w:rPr>
                <w:rFonts w:hint="eastAsia"/>
              </w:rPr>
              <w:t>qrCode</w:t>
            </w:r>
          </w:p>
          <w:p w14:paraId="46ED35C3">
            <w:pPr>
              <w:overflowPunct w:val="0"/>
              <w:autoSpaceDE w:val="0"/>
              <w:autoSpaceDN w:val="0"/>
              <w:spacing w:before="62" w:beforeLines="20" w:after="62" w:afterLines="20"/>
              <w:ind w:firstLine="0" w:firstLineChars="0"/>
            </w:pPr>
            <w:r>
              <w:rPr>
                <w:color w:val="767171"/>
              </w:rPr>
              <w:t>string</w:t>
            </w:r>
          </w:p>
        </w:tc>
        <w:tc>
          <w:tcPr>
            <w:tcW w:w="7705" w:type="dxa"/>
            <w:gridSpan w:val="2"/>
            <w:shd w:val="clear" w:color="auto" w:fill="auto"/>
            <w:noWrap w:val="0"/>
            <w:vAlign w:val="center"/>
          </w:tcPr>
          <w:p w14:paraId="24A1EF25">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ACE91B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1AE5F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E69BDDA">
            <w:pPr>
              <w:overflowPunct w:val="0"/>
              <w:autoSpaceDE w:val="0"/>
              <w:autoSpaceDN w:val="0"/>
              <w:spacing w:before="62" w:beforeLines="20" w:after="62" w:afterLines="20"/>
              <w:ind w:firstLine="0" w:firstLineChars="0"/>
            </w:pPr>
            <w:r>
              <w:t>mac</w:t>
            </w:r>
          </w:p>
          <w:p w14:paraId="70DA2717">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55A9380E">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362EA80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C602E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DD5549A">
            <w:pPr>
              <w:overflowPunct w:val="0"/>
              <w:autoSpaceDE w:val="0"/>
              <w:autoSpaceDN w:val="0"/>
              <w:spacing w:before="62" w:beforeLines="20" w:after="62" w:afterLines="20"/>
              <w:ind w:firstLine="0" w:firstLineChars="0"/>
            </w:pPr>
            <w:r>
              <w:rPr>
                <w:rFonts w:hint="eastAsia"/>
              </w:rPr>
              <w:t>c</w:t>
            </w:r>
            <w:r>
              <w:t>hannelId</w:t>
            </w:r>
          </w:p>
          <w:p w14:paraId="23548244">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7C8D7C34">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0DCE3E01">
            <w:pPr>
              <w:numPr>
                <w:ilvl w:val="0"/>
                <w:numId w:val="183"/>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548EE2DC">
            <w:pPr>
              <w:numPr>
                <w:ilvl w:val="0"/>
                <w:numId w:val="183"/>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0114F5C7">
            <w:pPr>
              <w:numPr>
                <w:ilvl w:val="0"/>
                <w:numId w:val="183"/>
              </w:numPr>
              <w:overflowPunct w:val="0"/>
              <w:autoSpaceDE w:val="0"/>
              <w:autoSpaceDN w:val="0"/>
              <w:adjustRightInd/>
              <w:spacing w:before="62" w:beforeLines="20" w:after="62" w:afterLines="20" w:line="240" w:lineRule="auto"/>
              <w:ind w:firstLineChars="0"/>
              <w:rPr>
                <w:rFonts w:hint="eastAsia"/>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6B02DA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0" w:hRule="atLeast"/>
          <w:jc w:val="center"/>
        </w:trPr>
        <w:tc>
          <w:tcPr>
            <w:tcW w:w="1447" w:type="dxa"/>
            <w:vMerge w:val="restart"/>
            <w:shd w:val="clear" w:color="auto" w:fill="auto"/>
            <w:noWrap w:val="0"/>
            <w:vAlign w:val="center"/>
          </w:tcPr>
          <w:p w14:paraId="59F11B67">
            <w:pPr>
              <w:overflowPunct w:val="0"/>
              <w:autoSpaceDE w:val="0"/>
              <w:autoSpaceDN w:val="0"/>
              <w:spacing w:before="62" w:beforeLines="20" w:after="62" w:afterLines="20"/>
              <w:ind w:firstLine="0" w:firstLineChars="0"/>
            </w:pPr>
            <w:r>
              <w:t>c</w:t>
            </w:r>
            <w:r>
              <w:rPr>
                <w:rFonts w:hint="eastAsia"/>
              </w:rPr>
              <w:t>onfig</w:t>
            </w:r>
          </w:p>
          <w:p w14:paraId="34724B9E">
            <w:pPr>
              <w:overflowPunct w:val="0"/>
              <w:autoSpaceDE w:val="0"/>
              <w:autoSpaceDN w:val="0"/>
              <w:spacing w:before="62" w:beforeLines="20" w:after="62" w:afterLines="20"/>
              <w:ind w:firstLine="0" w:firstLineChars="0"/>
              <w:rPr>
                <w:rFonts w:hint="eastAsia"/>
              </w:rPr>
            </w:pPr>
            <w:r>
              <w:rPr>
                <w:color w:val="767171"/>
              </w:rPr>
              <w:t>object</w:t>
            </w:r>
          </w:p>
        </w:tc>
        <w:tc>
          <w:tcPr>
            <w:tcW w:w="2138" w:type="dxa"/>
            <w:shd w:val="clear" w:color="auto" w:fill="auto"/>
            <w:noWrap w:val="0"/>
            <w:vAlign w:val="center"/>
          </w:tcPr>
          <w:p w14:paraId="433E3126">
            <w:pPr>
              <w:overflowPunct w:val="0"/>
              <w:autoSpaceDE w:val="0"/>
              <w:autoSpaceDN w:val="0"/>
              <w:adjustRightInd/>
              <w:spacing w:before="62" w:beforeLines="20" w:after="62" w:afterLines="20" w:line="240" w:lineRule="auto"/>
              <w:ind w:firstLine="0" w:firstLineChars="0"/>
              <w:rPr>
                <w:szCs w:val="22"/>
              </w:rPr>
            </w:pPr>
            <w:r>
              <w:rPr>
                <w:szCs w:val="22"/>
              </w:rPr>
              <w:t>recordPlanId</w:t>
            </w:r>
          </w:p>
          <w:p w14:paraId="55B5313D">
            <w:pPr>
              <w:overflowPunct w:val="0"/>
              <w:autoSpaceDE w:val="0"/>
              <w:autoSpaceDN w:val="0"/>
              <w:adjustRightInd/>
              <w:spacing w:before="62" w:beforeLines="20" w:after="62" w:afterLines="20" w:line="240" w:lineRule="auto"/>
              <w:ind w:firstLine="0" w:firstLineChars="0"/>
              <w:rPr>
                <w:rFonts w:hint="eastAsia"/>
                <w:szCs w:val="22"/>
              </w:rPr>
            </w:pPr>
            <w:r>
              <w:rPr>
                <w:rFonts w:hint="eastAsia"/>
                <w:color w:val="767171"/>
              </w:rPr>
              <w:t>int</w:t>
            </w:r>
          </w:p>
        </w:tc>
        <w:tc>
          <w:tcPr>
            <w:tcW w:w="5567" w:type="dxa"/>
            <w:shd w:val="clear" w:color="auto" w:fill="auto"/>
            <w:noWrap w:val="0"/>
            <w:vAlign w:val="center"/>
          </w:tcPr>
          <w:p w14:paraId="04462D02">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【必选】</w:t>
            </w:r>
            <w:r>
              <w:rPr>
                <w:rFonts w:hint="eastAsia"/>
              </w:rPr>
              <w:t>录像计划模板i</w:t>
            </w:r>
            <w:r>
              <w:t>d</w:t>
            </w:r>
            <w:r>
              <w:rPr>
                <w:rFonts w:hint="eastAsia"/>
              </w:rPr>
              <w:t>，由</w:t>
            </w:r>
            <w:r>
              <w:fldChar w:fldCharType="begin"/>
            </w:r>
            <w:r>
              <w:instrText xml:space="preserve"> </w:instrText>
            </w:r>
            <w:r>
              <w:rPr>
                <w:rFonts w:hint="eastAsia"/>
              </w:rPr>
              <w:instrText xml:space="preserve">REF _Ref216079210 \r \h</w:instrText>
            </w:r>
            <w:r>
              <w:instrText xml:space="preserve"> </w:instrText>
            </w:r>
            <w:r>
              <w:fldChar w:fldCharType="separate"/>
            </w:r>
            <w:r>
              <w:t>1.4.13.2</w:t>
            </w:r>
            <w:r>
              <w:fldChar w:fldCharType="end"/>
            </w:r>
            <w:r>
              <w:fldChar w:fldCharType="begin"/>
            </w:r>
            <w:r>
              <w:instrText xml:space="preserve"> REF _Ref216079212 \h </w:instrText>
            </w:r>
            <w:r>
              <w:fldChar w:fldCharType="separate"/>
            </w:r>
            <w:r>
              <w:rPr>
                <w:rFonts w:hint="eastAsia"/>
              </w:rPr>
              <w:t>获取录像计划模板列表</w:t>
            </w:r>
            <w:r>
              <w:fldChar w:fldCharType="end"/>
            </w:r>
            <w:r>
              <w:rPr>
                <w:rFonts w:hint="eastAsia"/>
              </w:rPr>
              <w:t>接口获取</w:t>
            </w:r>
          </w:p>
        </w:tc>
      </w:tr>
      <w:tr w14:paraId="4886F3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0" w:hRule="atLeast"/>
          <w:jc w:val="center"/>
        </w:trPr>
        <w:tc>
          <w:tcPr>
            <w:tcW w:w="1447" w:type="dxa"/>
            <w:vMerge w:val="continue"/>
            <w:shd w:val="clear" w:color="auto" w:fill="auto"/>
            <w:noWrap w:val="0"/>
            <w:vAlign w:val="center"/>
          </w:tcPr>
          <w:p w14:paraId="5D2A8456">
            <w:pPr>
              <w:overflowPunct w:val="0"/>
              <w:autoSpaceDE w:val="0"/>
              <w:autoSpaceDN w:val="0"/>
              <w:spacing w:before="62" w:beforeLines="20" w:after="62" w:afterLines="20"/>
              <w:ind w:firstLine="0" w:firstLineChars="0"/>
            </w:pPr>
          </w:p>
        </w:tc>
        <w:tc>
          <w:tcPr>
            <w:tcW w:w="2138" w:type="dxa"/>
            <w:shd w:val="clear" w:color="auto" w:fill="auto"/>
            <w:noWrap w:val="0"/>
            <w:vAlign w:val="center"/>
          </w:tcPr>
          <w:p w14:paraId="15791C7A">
            <w:pPr>
              <w:overflowPunct w:val="0"/>
              <w:autoSpaceDE w:val="0"/>
              <w:autoSpaceDN w:val="0"/>
              <w:adjustRightInd/>
              <w:spacing w:before="62" w:beforeLines="20" w:after="62" w:afterLines="20" w:line="240" w:lineRule="auto"/>
              <w:ind w:firstLine="0" w:firstLineChars="0"/>
              <w:rPr>
                <w:rFonts w:hint="eastAsia"/>
                <w:szCs w:val="22"/>
              </w:rPr>
            </w:pPr>
            <w:r>
              <w:rPr>
                <w:szCs w:val="22"/>
              </w:rPr>
              <w:t>streamType</w:t>
            </w:r>
            <w:r>
              <w:rPr>
                <w:szCs w:val="22"/>
              </w:rPr>
              <w:br w:type="textWrapping"/>
            </w:r>
            <w:r>
              <w:rPr>
                <w:rFonts w:hint="eastAsia"/>
                <w:color w:val="767171"/>
              </w:rPr>
              <w:t>int</w:t>
            </w:r>
          </w:p>
        </w:tc>
        <w:tc>
          <w:tcPr>
            <w:tcW w:w="5567" w:type="dxa"/>
            <w:shd w:val="clear" w:color="auto" w:fill="auto"/>
            <w:noWrap w:val="0"/>
            <w:vAlign w:val="center"/>
          </w:tcPr>
          <w:p w14:paraId="17EF9D9A">
            <w:pPr>
              <w:overflowPunct w:val="0"/>
              <w:autoSpaceDE w:val="0"/>
              <w:autoSpaceDN w:val="0"/>
              <w:adjustRightInd/>
              <w:spacing w:before="62" w:beforeLines="20" w:after="62" w:afterLines="20" w:line="240" w:lineRule="auto"/>
              <w:ind w:firstLine="0" w:firstLineChars="0"/>
              <w:rPr>
                <w:szCs w:val="22"/>
              </w:rPr>
            </w:pPr>
            <w:r>
              <w:rPr>
                <w:rFonts w:hint="eastAsia"/>
                <w:szCs w:val="22"/>
              </w:rPr>
              <w:t>【必选】录像码流，直连I</w:t>
            </w:r>
            <w:r>
              <w:rPr>
                <w:szCs w:val="22"/>
              </w:rPr>
              <w:t>PC</w:t>
            </w:r>
            <w:r>
              <w:rPr>
                <w:rFonts w:hint="eastAsia"/>
                <w:szCs w:val="22"/>
              </w:rPr>
              <w:t>仅支持主码流</w:t>
            </w:r>
          </w:p>
          <w:tbl>
            <w:tblPr>
              <w:tblStyle w:val="58"/>
              <w:tblW w:w="258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475"/>
            </w:tblGrid>
            <w:tr w14:paraId="14CB0D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E9D11DA">
                  <w:pPr>
                    <w:overflowPunct w:val="0"/>
                    <w:autoSpaceDE w:val="0"/>
                    <w:autoSpaceDN w:val="0"/>
                    <w:spacing w:before="62" w:beforeLines="20" w:after="62" w:afterLines="20"/>
                    <w:ind w:firstLine="0" w:firstLineChars="0"/>
                  </w:pPr>
                  <w:r>
                    <w:rPr>
                      <w:rFonts w:hint="eastAsia"/>
                    </w:rPr>
                    <w:t>枚举值</w:t>
                  </w:r>
                </w:p>
              </w:tc>
              <w:tc>
                <w:tcPr>
                  <w:tcW w:w="1475" w:type="dxa"/>
                  <w:shd w:val="clear" w:color="auto" w:fill="E7E6E6"/>
                  <w:noWrap w:val="0"/>
                  <w:vAlign w:val="center"/>
                </w:tcPr>
                <w:p w14:paraId="51E205A5">
                  <w:pPr>
                    <w:overflowPunct w:val="0"/>
                    <w:autoSpaceDE w:val="0"/>
                    <w:autoSpaceDN w:val="0"/>
                    <w:spacing w:before="62" w:beforeLines="20" w:after="62" w:afterLines="20"/>
                    <w:ind w:firstLine="0" w:firstLineChars="0"/>
                  </w:pPr>
                  <w:r>
                    <w:rPr>
                      <w:rFonts w:hint="eastAsia"/>
                    </w:rPr>
                    <w:t>含义</w:t>
                  </w:r>
                </w:p>
              </w:tc>
            </w:tr>
            <w:tr w14:paraId="3D88FF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1F6716E5">
                  <w:pPr>
                    <w:overflowPunct w:val="0"/>
                    <w:autoSpaceDE w:val="0"/>
                    <w:autoSpaceDN w:val="0"/>
                    <w:spacing w:before="62" w:beforeLines="20" w:after="62" w:afterLines="20"/>
                    <w:ind w:firstLine="0" w:firstLineChars="0"/>
                  </w:pPr>
                  <w:r>
                    <w:t>0</w:t>
                  </w:r>
                </w:p>
              </w:tc>
              <w:tc>
                <w:tcPr>
                  <w:tcW w:w="1475" w:type="dxa"/>
                  <w:shd w:val="clear" w:color="auto" w:fill="auto"/>
                  <w:noWrap w:val="0"/>
                  <w:vAlign w:val="center"/>
                </w:tcPr>
                <w:p w14:paraId="36D3D5EF">
                  <w:pPr>
                    <w:overflowPunct w:val="0"/>
                    <w:autoSpaceDE w:val="0"/>
                    <w:autoSpaceDN w:val="0"/>
                    <w:spacing w:before="62" w:beforeLines="20" w:after="62" w:afterLines="20"/>
                    <w:ind w:firstLine="0" w:firstLineChars="0"/>
                    <w:rPr>
                      <w:rFonts w:hint="eastAsia"/>
                    </w:rPr>
                  </w:pPr>
                  <w:r>
                    <w:rPr>
                      <w:rFonts w:hint="eastAsia"/>
                    </w:rPr>
                    <w:t>主码流</w:t>
                  </w:r>
                </w:p>
              </w:tc>
            </w:tr>
            <w:tr w14:paraId="616D71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B7D7B35">
                  <w:pPr>
                    <w:overflowPunct w:val="0"/>
                    <w:autoSpaceDE w:val="0"/>
                    <w:autoSpaceDN w:val="0"/>
                    <w:spacing w:before="62" w:beforeLines="20" w:after="62" w:afterLines="20"/>
                    <w:ind w:firstLine="0" w:firstLineChars="0"/>
                  </w:pPr>
                  <w:r>
                    <w:t>1</w:t>
                  </w:r>
                </w:p>
              </w:tc>
              <w:tc>
                <w:tcPr>
                  <w:tcW w:w="1475" w:type="dxa"/>
                  <w:shd w:val="clear" w:color="auto" w:fill="auto"/>
                  <w:noWrap w:val="0"/>
                  <w:vAlign w:val="center"/>
                </w:tcPr>
                <w:p w14:paraId="223AF5E3">
                  <w:pPr>
                    <w:overflowPunct w:val="0"/>
                    <w:autoSpaceDE w:val="0"/>
                    <w:autoSpaceDN w:val="0"/>
                    <w:spacing w:before="62" w:beforeLines="20" w:after="62" w:afterLines="20"/>
                    <w:ind w:firstLine="0" w:firstLineChars="0"/>
                    <w:rPr>
                      <w:rFonts w:hint="eastAsia"/>
                    </w:rPr>
                  </w:pPr>
                  <w:r>
                    <w:rPr>
                      <w:rFonts w:hint="eastAsia"/>
                    </w:rPr>
                    <w:t>子码流</w:t>
                  </w:r>
                </w:p>
              </w:tc>
            </w:tr>
          </w:tbl>
          <w:p w14:paraId="04B79926">
            <w:pPr>
              <w:overflowPunct w:val="0"/>
              <w:autoSpaceDE w:val="0"/>
              <w:autoSpaceDN w:val="0"/>
              <w:adjustRightInd/>
              <w:spacing w:before="62" w:beforeLines="20" w:after="62" w:afterLines="20" w:line="240" w:lineRule="auto"/>
              <w:ind w:firstLine="0" w:firstLineChars="0"/>
              <w:rPr>
                <w:rFonts w:hint="eastAsia"/>
                <w:szCs w:val="22"/>
              </w:rPr>
            </w:pPr>
          </w:p>
        </w:tc>
      </w:tr>
      <w:tr w14:paraId="76E2E6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5BD965DF">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0C2979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61B4D6C">
            <w:pPr>
              <w:overflowPunct w:val="0"/>
              <w:autoSpaceDE w:val="0"/>
              <w:autoSpaceDN w:val="0"/>
              <w:spacing w:before="62" w:beforeLines="20" w:after="62" w:afterLines="20"/>
              <w:ind w:firstLine="0" w:firstLineChars="0"/>
            </w:pPr>
            <w:r>
              <w:rPr>
                <w:rFonts w:hint="eastAsia"/>
              </w:rPr>
              <w:t>error_code</w:t>
            </w:r>
          </w:p>
          <w:p w14:paraId="423B6F51">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5BAC372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2AB03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2006151F">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4CC7B0BE">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5EE744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9FAA47B">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1D0BCD09">
            <w:pPr>
              <w:overflowPunct w:val="0"/>
              <w:autoSpaceDE w:val="0"/>
              <w:autoSpaceDN w:val="0"/>
              <w:spacing w:before="62" w:beforeLines="20" w:after="62" w:afterLines="20"/>
              <w:ind w:firstLine="0" w:firstLineChars="0"/>
              <w:rPr>
                <w:rFonts w:hint="eastAsia"/>
              </w:rPr>
            </w:pPr>
            <w:r>
              <w:rPr>
                <w:rFonts w:hint="eastAsia"/>
              </w:rPr>
              <w:t>为设备添加录像配置</w:t>
            </w:r>
          </w:p>
        </w:tc>
      </w:tr>
    </w:tbl>
    <w:p w14:paraId="38558C93">
      <w:pPr>
        <w:ind w:firstLine="0" w:firstLineChars="0"/>
        <w:rPr>
          <w:rFonts w:hint="eastAsia"/>
        </w:rPr>
      </w:pPr>
    </w:p>
    <w:p w14:paraId="723934DE">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171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1C679C7">
            <w:pPr>
              <w:widowControl/>
              <w:snapToGrid w:val="0"/>
              <w:ind w:firstLine="0" w:firstLineChars="0"/>
              <w:textAlignment w:val="baseline"/>
              <w:rPr>
                <w:b/>
                <w:kern w:val="0"/>
                <w:szCs w:val="21"/>
              </w:rPr>
            </w:pPr>
            <w:r>
              <w:rPr>
                <w:b/>
                <w:kern w:val="0"/>
                <w:szCs w:val="21"/>
              </w:rPr>
              <w:t>Request:</w:t>
            </w:r>
          </w:p>
          <w:p w14:paraId="5C17293B">
            <w:pPr>
              <w:ind w:firstLine="0" w:firstLineChars="0"/>
              <w:jc w:val="left"/>
            </w:pPr>
            <w:r>
              <w:t>{</w:t>
            </w:r>
          </w:p>
          <w:p w14:paraId="31A973E4">
            <w:pPr>
              <w:ind w:firstLine="840" w:firstLineChars="400"/>
            </w:pPr>
            <w:r>
              <w:t>"qrCode": "16E0091709B04C926",</w:t>
            </w:r>
          </w:p>
          <w:p w14:paraId="0E302F86">
            <w:pPr>
              <w:ind w:firstLine="840" w:firstLineChars="400"/>
            </w:pPr>
            <w:r>
              <w:t>"channelId": 1,</w:t>
            </w:r>
          </w:p>
          <w:p w14:paraId="54648F9E">
            <w:pPr>
              <w:ind w:firstLine="840" w:firstLineChars="400"/>
            </w:pPr>
            <w:r>
              <w:t>"config": {</w:t>
            </w:r>
          </w:p>
          <w:p w14:paraId="765982B0">
            <w:pPr>
              <w:ind w:firstLine="840" w:firstLineChars="400"/>
            </w:pPr>
            <w:r>
              <w:rPr>
                <w:rFonts w:hint="eastAsia"/>
              </w:rPr>
              <w:t xml:space="preserve"> </w:t>
            </w:r>
            <w:r>
              <w:t xml:space="preserve">   "recordPlanId":2000009660,</w:t>
            </w:r>
          </w:p>
          <w:p w14:paraId="4CEA311E">
            <w:pPr>
              <w:ind w:firstLine="840" w:firstLineChars="400"/>
            </w:pPr>
            <w:r>
              <w:rPr>
                <w:rFonts w:hint="eastAsia"/>
              </w:rPr>
              <w:t xml:space="preserve"> </w:t>
            </w:r>
            <w:r>
              <w:t xml:space="preserve">   "streamType":0</w:t>
            </w:r>
          </w:p>
          <w:p w14:paraId="45F1380D">
            <w:pPr>
              <w:ind w:firstLine="840" w:firstLineChars="400"/>
            </w:pPr>
            <w:r>
              <w:t>}</w:t>
            </w:r>
          </w:p>
          <w:p w14:paraId="46E0813B">
            <w:pPr>
              <w:ind w:firstLine="0" w:firstLineChars="0"/>
              <w:jc w:val="left"/>
            </w:pPr>
            <w:r>
              <w:t>}</w:t>
            </w:r>
          </w:p>
          <w:p w14:paraId="5EBD14D4">
            <w:pPr>
              <w:widowControl/>
              <w:snapToGrid w:val="0"/>
              <w:ind w:firstLine="0" w:firstLineChars="0"/>
              <w:textAlignment w:val="baseline"/>
              <w:rPr>
                <w:b/>
                <w:kern w:val="0"/>
                <w:szCs w:val="21"/>
              </w:rPr>
            </w:pPr>
            <w:r>
              <w:rPr>
                <w:b/>
                <w:kern w:val="0"/>
                <w:szCs w:val="21"/>
              </w:rPr>
              <w:t>Response:</w:t>
            </w:r>
          </w:p>
          <w:p w14:paraId="7BACEEB5">
            <w:pPr>
              <w:ind w:firstLine="0" w:firstLineChars="0"/>
              <w:jc w:val="left"/>
            </w:pPr>
            <w:r>
              <w:t>{</w:t>
            </w:r>
          </w:p>
          <w:p w14:paraId="403717A6">
            <w:pPr>
              <w:ind w:firstLine="435" w:firstLineChars="0"/>
              <w:jc w:val="left"/>
            </w:pPr>
            <w:r>
              <w:t>"error_code": 0</w:t>
            </w:r>
          </w:p>
          <w:p w14:paraId="00936E09">
            <w:pPr>
              <w:ind w:firstLine="0" w:firstLineChars="0"/>
              <w:jc w:val="left"/>
              <w:rPr>
                <w:rFonts w:ascii="Arial" w:hAnsi="Arial" w:cs="Arial"/>
              </w:rPr>
            </w:pPr>
            <w:r>
              <w:t>}</w:t>
            </w:r>
          </w:p>
        </w:tc>
      </w:tr>
    </w:tbl>
    <w:p w14:paraId="0F01BB78">
      <w:pPr>
        <w:pStyle w:val="8"/>
      </w:pPr>
      <w:bookmarkStart w:id="1246" w:name="_Toc220343704"/>
      <w:bookmarkStart w:id="1247" w:name="_Ref216079123"/>
      <w:bookmarkStart w:id="1248" w:name="_Ref216079120"/>
      <w:r>
        <w:rPr>
          <w:rFonts w:hint="eastAsia"/>
        </w:rPr>
        <w:t>删除设备的录像配置</w:t>
      </w:r>
      <w:bookmarkEnd w:id="1246"/>
      <w:bookmarkEnd w:id="1247"/>
      <w:bookmarkEnd w:id="1248"/>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7705"/>
      </w:tblGrid>
      <w:tr w14:paraId="735581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CB2D629">
            <w:pPr>
              <w:overflowPunct w:val="0"/>
              <w:autoSpaceDE w:val="0"/>
              <w:autoSpaceDN w:val="0"/>
              <w:spacing w:before="62" w:beforeLines="20" w:after="62" w:afterLines="20"/>
              <w:ind w:firstLine="0" w:firstLineChars="0"/>
            </w:pPr>
            <w:r>
              <w:rPr>
                <w:rFonts w:hint="eastAsia"/>
              </w:rPr>
              <w:t>名称</w:t>
            </w:r>
          </w:p>
        </w:tc>
        <w:tc>
          <w:tcPr>
            <w:tcW w:w="77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2B8CF44">
            <w:pPr>
              <w:overflowPunct w:val="0"/>
              <w:autoSpaceDE w:val="0"/>
              <w:autoSpaceDN w:val="0"/>
              <w:spacing w:before="62" w:beforeLines="20" w:after="62" w:afterLines="20"/>
              <w:ind w:firstLine="0" w:firstLineChars="0"/>
            </w:pPr>
            <w:r>
              <w:rPr>
                <w:rFonts w:hint="eastAsia"/>
              </w:rPr>
              <w:t>内容</w:t>
            </w:r>
          </w:p>
        </w:tc>
      </w:tr>
      <w:tr w14:paraId="01B847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5BBA5C9">
            <w:pPr>
              <w:overflowPunct w:val="0"/>
              <w:autoSpaceDE w:val="0"/>
              <w:autoSpaceDN w:val="0"/>
              <w:spacing w:before="62" w:beforeLines="20" w:after="62" w:afterLines="20"/>
              <w:ind w:firstLine="0" w:firstLineChars="0"/>
            </w:pPr>
            <w:r>
              <w:rPr>
                <w:rFonts w:hint="eastAsia" w:cs="Arial"/>
              </w:rPr>
              <w:t>Path</w:t>
            </w:r>
          </w:p>
        </w:tc>
        <w:tc>
          <w:tcPr>
            <w:tcW w:w="77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B3A27BA">
            <w:pPr>
              <w:overflowPunct w:val="0"/>
              <w:autoSpaceDE w:val="0"/>
              <w:autoSpaceDN w:val="0"/>
              <w:spacing w:before="62" w:beforeLines="20" w:after="62" w:afterLines="20"/>
              <w:ind w:firstLine="0" w:firstLineChars="0"/>
            </w:pPr>
            <w:r>
              <w:t>/</w:t>
            </w:r>
            <w:r>
              <w:rPr>
                <w:rFonts w:hint="eastAsia"/>
              </w:rPr>
              <w:t>tums</w:t>
            </w:r>
            <w:r>
              <w:t>/open/record/v1/delRecordCfgs</w:t>
            </w:r>
          </w:p>
        </w:tc>
      </w:tr>
      <w:tr w14:paraId="289D39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2A63C72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D2F02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756A7EF">
            <w:pPr>
              <w:overflowPunct w:val="0"/>
              <w:autoSpaceDE w:val="0"/>
              <w:autoSpaceDN w:val="0"/>
              <w:spacing w:before="62" w:beforeLines="20" w:after="62" w:afterLines="20"/>
              <w:ind w:firstLine="0" w:firstLineChars="0"/>
            </w:pPr>
            <w:r>
              <w:rPr>
                <w:rFonts w:hint="eastAsia"/>
              </w:rPr>
              <w:t>qrCode</w:t>
            </w:r>
          </w:p>
          <w:p w14:paraId="2F2292E9">
            <w:pPr>
              <w:overflowPunct w:val="0"/>
              <w:autoSpaceDE w:val="0"/>
              <w:autoSpaceDN w:val="0"/>
              <w:spacing w:before="62" w:beforeLines="20" w:after="62" w:afterLines="20"/>
              <w:ind w:firstLine="0" w:firstLineChars="0"/>
            </w:pPr>
            <w:r>
              <w:rPr>
                <w:color w:val="767171"/>
              </w:rPr>
              <w:t>string</w:t>
            </w:r>
          </w:p>
        </w:tc>
        <w:tc>
          <w:tcPr>
            <w:tcW w:w="7705" w:type="dxa"/>
            <w:shd w:val="clear" w:color="auto" w:fill="auto"/>
            <w:noWrap w:val="0"/>
            <w:vAlign w:val="center"/>
          </w:tcPr>
          <w:p w14:paraId="220BA6B4">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5688B3C3">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66E0E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4C15D62">
            <w:pPr>
              <w:overflowPunct w:val="0"/>
              <w:autoSpaceDE w:val="0"/>
              <w:autoSpaceDN w:val="0"/>
              <w:spacing w:before="62" w:beforeLines="20" w:after="62" w:afterLines="20"/>
              <w:ind w:firstLine="0" w:firstLineChars="0"/>
            </w:pPr>
            <w:r>
              <w:t>mac</w:t>
            </w:r>
          </w:p>
          <w:p w14:paraId="32D7B979">
            <w:pPr>
              <w:overflowPunct w:val="0"/>
              <w:autoSpaceDE w:val="0"/>
              <w:autoSpaceDN w:val="0"/>
              <w:spacing w:before="62" w:beforeLines="20" w:after="62" w:afterLines="20"/>
              <w:ind w:firstLine="0" w:firstLineChars="0"/>
            </w:pPr>
            <w:r>
              <w:rPr>
                <w:rFonts w:hint="eastAsia"/>
                <w:color w:val="767171"/>
              </w:rPr>
              <w:t>string</w:t>
            </w:r>
          </w:p>
        </w:tc>
        <w:tc>
          <w:tcPr>
            <w:tcW w:w="7705" w:type="dxa"/>
            <w:shd w:val="clear" w:color="auto" w:fill="auto"/>
            <w:noWrap w:val="0"/>
            <w:vAlign w:val="center"/>
          </w:tcPr>
          <w:p w14:paraId="3C064927">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449BCFFB">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7D3AE7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E12E0AD">
            <w:pPr>
              <w:overflowPunct w:val="0"/>
              <w:autoSpaceDE w:val="0"/>
              <w:autoSpaceDN w:val="0"/>
              <w:spacing w:before="62" w:beforeLines="20" w:after="62" w:afterLines="20"/>
              <w:ind w:firstLine="0" w:firstLineChars="0"/>
            </w:pPr>
            <w:r>
              <w:rPr>
                <w:rFonts w:hint="eastAsia"/>
              </w:rPr>
              <w:t>c</w:t>
            </w:r>
            <w:r>
              <w:t>hannelId</w:t>
            </w:r>
          </w:p>
          <w:p w14:paraId="7234EE31">
            <w:pPr>
              <w:overflowPunct w:val="0"/>
              <w:autoSpaceDE w:val="0"/>
              <w:autoSpaceDN w:val="0"/>
              <w:spacing w:before="62" w:beforeLines="20" w:after="62" w:afterLines="20"/>
              <w:ind w:firstLine="0" w:firstLineChars="0"/>
            </w:pPr>
            <w:r>
              <w:rPr>
                <w:rFonts w:hint="eastAsia"/>
                <w:color w:val="767171"/>
              </w:rPr>
              <w:t>int</w:t>
            </w:r>
          </w:p>
        </w:tc>
        <w:tc>
          <w:tcPr>
            <w:tcW w:w="7705" w:type="dxa"/>
            <w:shd w:val="clear" w:color="auto" w:fill="auto"/>
            <w:noWrap w:val="0"/>
            <w:vAlign w:val="center"/>
          </w:tcPr>
          <w:p w14:paraId="07B8FDEB">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4ED35636">
            <w:pPr>
              <w:numPr>
                <w:ilvl w:val="0"/>
                <w:numId w:val="184"/>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72056C65">
            <w:pPr>
              <w:numPr>
                <w:ilvl w:val="0"/>
                <w:numId w:val="184"/>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47E6E8D">
            <w:pPr>
              <w:numPr>
                <w:ilvl w:val="0"/>
                <w:numId w:val="184"/>
              </w:numPr>
              <w:overflowPunct w:val="0"/>
              <w:autoSpaceDE w:val="0"/>
              <w:autoSpaceDN w:val="0"/>
              <w:adjustRightInd/>
              <w:spacing w:before="62" w:beforeLines="20" w:after="62" w:afterLines="20" w:line="240" w:lineRule="auto"/>
              <w:ind w:firstLineChars="0"/>
              <w:rPr>
                <w:rFonts w:hint="eastAsia"/>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5DC0F0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0A7B0DC4">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2A6AF6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F3FD891">
            <w:pPr>
              <w:overflowPunct w:val="0"/>
              <w:autoSpaceDE w:val="0"/>
              <w:autoSpaceDN w:val="0"/>
              <w:spacing w:before="62" w:beforeLines="20" w:after="62" w:afterLines="20"/>
              <w:ind w:firstLine="0" w:firstLineChars="0"/>
            </w:pPr>
            <w:r>
              <w:rPr>
                <w:rFonts w:hint="eastAsia"/>
              </w:rPr>
              <w:t>error_code</w:t>
            </w:r>
          </w:p>
          <w:p w14:paraId="162469FF">
            <w:pPr>
              <w:overflowPunct w:val="0"/>
              <w:autoSpaceDE w:val="0"/>
              <w:autoSpaceDN w:val="0"/>
              <w:spacing w:before="62" w:beforeLines="20" w:after="62" w:afterLines="20"/>
              <w:ind w:firstLine="0" w:firstLineChars="0"/>
            </w:pPr>
            <w:r>
              <w:rPr>
                <w:rFonts w:hint="eastAsia"/>
                <w:color w:val="767171"/>
              </w:rPr>
              <w:t>int</w:t>
            </w:r>
          </w:p>
        </w:tc>
        <w:tc>
          <w:tcPr>
            <w:tcW w:w="7705" w:type="dxa"/>
            <w:shd w:val="clear" w:color="auto" w:fill="auto"/>
            <w:noWrap w:val="0"/>
            <w:vAlign w:val="center"/>
          </w:tcPr>
          <w:p w14:paraId="6405E85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7B715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086CF179">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shd w:val="clear" w:color="auto" w:fill="auto"/>
            <w:noWrap w:val="0"/>
            <w:vAlign w:val="center"/>
          </w:tcPr>
          <w:p w14:paraId="68FB654D">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3BD676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58D835B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shd w:val="clear" w:color="auto" w:fill="auto"/>
            <w:noWrap w:val="0"/>
            <w:vAlign w:val="center"/>
          </w:tcPr>
          <w:p w14:paraId="0C43144C">
            <w:pPr>
              <w:overflowPunct w:val="0"/>
              <w:autoSpaceDE w:val="0"/>
              <w:autoSpaceDN w:val="0"/>
              <w:spacing w:before="62" w:beforeLines="20" w:after="62" w:afterLines="20"/>
              <w:ind w:firstLine="0" w:firstLineChars="0"/>
              <w:rPr>
                <w:rFonts w:hint="eastAsia"/>
              </w:rPr>
            </w:pPr>
            <w:r>
              <w:rPr>
                <w:rFonts w:hint="eastAsia"/>
              </w:rPr>
              <w:t>删除设备的录像配置</w:t>
            </w:r>
          </w:p>
        </w:tc>
      </w:tr>
    </w:tbl>
    <w:p w14:paraId="3B704F48">
      <w:pPr>
        <w:ind w:firstLine="0" w:firstLineChars="0"/>
        <w:rPr>
          <w:rFonts w:hint="eastAsia"/>
        </w:rPr>
      </w:pPr>
    </w:p>
    <w:p w14:paraId="3ECF4811">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6CA0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DBCA491">
            <w:pPr>
              <w:widowControl/>
              <w:snapToGrid w:val="0"/>
              <w:ind w:firstLine="0" w:firstLineChars="0"/>
              <w:textAlignment w:val="baseline"/>
              <w:rPr>
                <w:b/>
                <w:kern w:val="0"/>
                <w:szCs w:val="21"/>
              </w:rPr>
            </w:pPr>
            <w:r>
              <w:rPr>
                <w:b/>
                <w:kern w:val="0"/>
                <w:szCs w:val="21"/>
              </w:rPr>
              <w:t>Request:</w:t>
            </w:r>
          </w:p>
          <w:p w14:paraId="1D3A1FEE">
            <w:pPr>
              <w:ind w:firstLine="0" w:firstLineChars="0"/>
              <w:jc w:val="left"/>
            </w:pPr>
            <w:r>
              <w:t>{</w:t>
            </w:r>
          </w:p>
          <w:p w14:paraId="019213DE">
            <w:pPr>
              <w:ind w:firstLine="840" w:firstLineChars="400"/>
            </w:pPr>
            <w:r>
              <w:t>"qrCode": "16E0091709B04C926",</w:t>
            </w:r>
          </w:p>
          <w:p w14:paraId="2962A4AA">
            <w:pPr>
              <w:ind w:firstLine="840" w:firstLineChars="400"/>
            </w:pPr>
            <w:r>
              <w:t>"channelId": 1,</w:t>
            </w:r>
          </w:p>
          <w:p w14:paraId="29A05F47">
            <w:pPr>
              <w:ind w:firstLine="0" w:firstLineChars="0"/>
              <w:jc w:val="left"/>
            </w:pPr>
            <w:r>
              <w:t>}</w:t>
            </w:r>
          </w:p>
          <w:p w14:paraId="3D71541E">
            <w:pPr>
              <w:widowControl/>
              <w:snapToGrid w:val="0"/>
              <w:ind w:firstLine="0" w:firstLineChars="0"/>
              <w:textAlignment w:val="baseline"/>
              <w:rPr>
                <w:b/>
                <w:kern w:val="0"/>
                <w:szCs w:val="21"/>
              </w:rPr>
            </w:pPr>
            <w:r>
              <w:rPr>
                <w:b/>
                <w:kern w:val="0"/>
                <w:szCs w:val="21"/>
              </w:rPr>
              <w:t>Response:</w:t>
            </w:r>
          </w:p>
          <w:p w14:paraId="06E2CF73">
            <w:pPr>
              <w:ind w:firstLine="0" w:firstLineChars="0"/>
              <w:jc w:val="left"/>
            </w:pPr>
            <w:r>
              <w:t>{</w:t>
            </w:r>
          </w:p>
          <w:p w14:paraId="4C3C4513">
            <w:pPr>
              <w:ind w:firstLine="435" w:firstLineChars="0"/>
              <w:jc w:val="left"/>
            </w:pPr>
            <w:r>
              <w:t>"error_code": 0</w:t>
            </w:r>
          </w:p>
          <w:p w14:paraId="0EE7ED72">
            <w:pPr>
              <w:spacing w:after="120" w:line="360" w:lineRule="auto"/>
              <w:ind w:firstLine="0" w:firstLineChars="0"/>
              <w:jc w:val="left"/>
              <w:rPr>
                <w:rFonts w:hint="eastAsia" w:ascii="Arial" w:hAnsi="Arial" w:cs="Arial"/>
              </w:rPr>
            </w:pPr>
            <w:r>
              <w:t>}</w:t>
            </w:r>
          </w:p>
        </w:tc>
      </w:tr>
    </w:tbl>
    <w:p w14:paraId="019D7CC6">
      <w:pPr>
        <w:pStyle w:val="8"/>
      </w:pPr>
      <w:bookmarkStart w:id="1249" w:name="_Ref216079134"/>
      <w:bookmarkStart w:id="1250" w:name="_Toc220343705"/>
      <w:bookmarkStart w:id="1251" w:name="_Ref216079131"/>
      <w:r>
        <w:rPr>
          <w:rFonts w:hint="eastAsia"/>
        </w:rPr>
        <w:t>修改设备的录像配置</w:t>
      </w:r>
      <w:bookmarkEnd w:id="1249"/>
      <w:bookmarkEnd w:id="1250"/>
      <w:bookmarkEnd w:id="1251"/>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2422"/>
        <w:gridCol w:w="5283"/>
      </w:tblGrid>
      <w:tr w14:paraId="4F2E40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C78A3F3">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E875499">
            <w:pPr>
              <w:overflowPunct w:val="0"/>
              <w:autoSpaceDE w:val="0"/>
              <w:autoSpaceDN w:val="0"/>
              <w:spacing w:before="62" w:beforeLines="20" w:after="62" w:afterLines="20"/>
              <w:ind w:firstLine="0" w:firstLineChars="0"/>
            </w:pPr>
            <w:r>
              <w:rPr>
                <w:rFonts w:hint="eastAsia"/>
              </w:rPr>
              <w:t>内容</w:t>
            </w:r>
          </w:p>
        </w:tc>
      </w:tr>
      <w:tr w14:paraId="15460D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158A2E3">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D309D98">
            <w:pPr>
              <w:overflowPunct w:val="0"/>
              <w:autoSpaceDE w:val="0"/>
              <w:autoSpaceDN w:val="0"/>
              <w:spacing w:before="62" w:beforeLines="20" w:after="62" w:afterLines="20"/>
              <w:ind w:firstLine="0" w:firstLineChars="0"/>
            </w:pPr>
            <w:r>
              <w:t>/</w:t>
            </w:r>
            <w:r>
              <w:rPr>
                <w:rFonts w:hint="eastAsia"/>
              </w:rPr>
              <w:t>tums</w:t>
            </w:r>
            <w:r>
              <w:t>/open/record/v1/editDevCfgs</w:t>
            </w:r>
          </w:p>
        </w:tc>
      </w:tr>
      <w:tr w14:paraId="4A60F5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76FEBA25">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9F6B5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1194BD6">
            <w:pPr>
              <w:overflowPunct w:val="0"/>
              <w:autoSpaceDE w:val="0"/>
              <w:autoSpaceDN w:val="0"/>
              <w:spacing w:before="62" w:beforeLines="20" w:after="62" w:afterLines="20"/>
              <w:ind w:firstLine="0" w:firstLineChars="0"/>
            </w:pPr>
            <w:r>
              <w:rPr>
                <w:rFonts w:hint="eastAsia"/>
              </w:rPr>
              <w:t>qrCode</w:t>
            </w:r>
          </w:p>
          <w:p w14:paraId="16564123">
            <w:pPr>
              <w:overflowPunct w:val="0"/>
              <w:autoSpaceDE w:val="0"/>
              <w:autoSpaceDN w:val="0"/>
              <w:spacing w:before="62" w:beforeLines="20" w:after="62" w:afterLines="20"/>
              <w:ind w:firstLine="0" w:firstLineChars="0"/>
            </w:pPr>
            <w:r>
              <w:rPr>
                <w:color w:val="767171"/>
              </w:rPr>
              <w:t>string</w:t>
            </w:r>
          </w:p>
        </w:tc>
        <w:tc>
          <w:tcPr>
            <w:tcW w:w="7705" w:type="dxa"/>
            <w:gridSpan w:val="2"/>
            <w:shd w:val="clear" w:color="auto" w:fill="auto"/>
            <w:noWrap w:val="0"/>
            <w:vAlign w:val="center"/>
          </w:tcPr>
          <w:p w14:paraId="4E11A2F1">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2A95AF67">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BB6D7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70CE1AD">
            <w:pPr>
              <w:overflowPunct w:val="0"/>
              <w:autoSpaceDE w:val="0"/>
              <w:autoSpaceDN w:val="0"/>
              <w:spacing w:before="62" w:beforeLines="20" w:after="62" w:afterLines="20"/>
              <w:ind w:firstLine="0" w:firstLineChars="0"/>
            </w:pPr>
            <w:r>
              <w:t>mac</w:t>
            </w:r>
          </w:p>
          <w:p w14:paraId="26212F1F">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3BE46903">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28D7B17D">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2CBC88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ADFFFB3">
            <w:pPr>
              <w:overflowPunct w:val="0"/>
              <w:autoSpaceDE w:val="0"/>
              <w:autoSpaceDN w:val="0"/>
              <w:spacing w:before="62" w:beforeLines="20" w:after="62" w:afterLines="20"/>
              <w:ind w:firstLine="0" w:firstLineChars="0"/>
            </w:pPr>
            <w:r>
              <w:rPr>
                <w:rFonts w:hint="eastAsia"/>
              </w:rPr>
              <w:t>c</w:t>
            </w:r>
            <w:r>
              <w:t>hannelId</w:t>
            </w:r>
          </w:p>
          <w:p w14:paraId="6B97ACAF">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4B72AA14">
            <w:pPr>
              <w:overflowPunct w:val="0"/>
              <w:autoSpaceDE w:val="0"/>
              <w:autoSpaceDN w:val="0"/>
              <w:adjustRightInd/>
              <w:spacing w:before="62" w:beforeLines="20" w:after="62" w:afterLines="20" w:line="240" w:lineRule="auto"/>
              <w:ind w:firstLine="0" w:firstLineChars="0"/>
              <w:rPr>
                <w:szCs w:val="22"/>
              </w:rPr>
            </w:pPr>
            <w:r>
              <w:rPr>
                <w:rFonts w:hint="eastAsia"/>
                <w:szCs w:val="22"/>
              </w:rPr>
              <w:t>【必选】视频类设备独有字段，子设备的通道编号，存在以下几种情况：</w:t>
            </w:r>
          </w:p>
          <w:p w14:paraId="6AC844BA">
            <w:pPr>
              <w:numPr>
                <w:ilvl w:val="0"/>
                <w:numId w:val="185"/>
              </w:numPr>
              <w:overflowPunct w:val="0"/>
              <w:autoSpaceDE w:val="0"/>
              <w:autoSpaceDN w:val="0"/>
              <w:adjustRightInd/>
              <w:spacing w:before="62" w:beforeLines="20" w:after="62" w:afterLines="20" w:line="240" w:lineRule="auto"/>
              <w:ind w:firstLineChars="0"/>
              <w:rPr>
                <w:szCs w:val="22"/>
              </w:rPr>
            </w:pPr>
            <w:r>
              <w:rPr>
                <w:rFonts w:hint="eastAsia"/>
                <w:szCs w:val="22"/>
              </w:rPr>
              <w:t>I</w:t>
            </w:r>
            <w:r>
              <w:rPr>
                <w:szCs w:val="22"/>
              </w:rPr>
              <w:t>PC</w:t>
            </w:r>
            <w:r>
              <w:rPr>
                <w:rFonts w:hint="eastAsia"/>
                <w:szCs w:val="22"/>
              </w:rPr>
              <w:t>直接绑定商云账号，此字段固定为1</w:t>
            </w:r>
          </w:p>
          <w:p w14:paraId="7A27CA9B">
            <w:pPr>
              <w:numPr>
                <w:ilvl w:val="0"/>
                <w:numId w:val="185"/>
              </w:numPr>
              <w:overflowPunct w:val="0"/>
              <w:autoSpaceDE w:val="0"/>
              <w:autoSpaceDN w:val="0"/>
              <w:adjustRightInd/>
              <w:spacing w:before="62" w:beforeLines="20" w:after="62" w:afterLines="20" w:line="240" w:lineRule="auto"/>
              <w:ind w:firstLineChars="0"/>
              <w:rPr>
                <w:szCs w:val="22"/>
              </w:rPr>
            </w:pPr>
            <w:r>
              <w:rPr>
                <w:rFonts w:hint="eastAsia"/>
                <w:szCs w:val="22"/>
              </w:rPr>
              <w:t>多目I</w:t>
            </w:r>
            <w:r>
              <w:rPr>
                <w:szCs w:val="22"/>
              </w:rPr>
              <w:t>PC</w:t>
            </w:r>
            <w:r>
              <w:rPr>
                <w:rFonts w:hint="eastAsia"/>
                <w:szCs w:val="22"/>
              </w:rPr>
              <w:t>直接绑定商云账号，代表目标摄像头的编号，从1开始</w:t>
            </w:r>
          </w:p>
          <w:p w14:paraId="7DC7A3F6">
            <w:pPr>
              <w:numPr>
                <w:ilvl w:val="0"/>
                <w:numId w:val="185"/>
              </w:numPr>
              <w:overflowPunct w:val="0"/>
              <w:autoSpaceDE w:val="0"/>
              <w:autoSpaceDN w:val="0"/>
              <w:adjustRightInd/>
              <w:spacing w:before="62" w:beforeLines="20" w:after="62" w:afterLines="20" w:line="240" w:lineRule="auto"/>
              <w:ind w:firstLineChars="0"/>
              <w:rPr>
                <w:rFonts w:hint="eastAsia"/>
                <w:szCs w:val="22"/>
              </w:rPr>
            </w:pPr>
            <w:r>
              <w:rPr>
                <w:rFonts w:hint="eastAsia"/>
                <w:szCs w:val="22"/>
              </w:rPr>
              <w:t>N</w:t>
            </w:r>
            <w:r>
              <w:rPr>
                <w:szCs w:val="22"/>
              </w:rPr>
              <w:t>VR</w:t>
            </w:r>
            <w:r>
              <w:rPr>
                <w:rFonts w:hint="eastAsia"/>
                <w:szCs w:val="22"/>
              </w:rPr>
              <w:t>绑定商云账号，I</w:t>
            </w:r>
            <w:r>
              <w:rPr>
                <w:szCs w:val="22"/>
              </w:rPr>
              <w:t>PC</w:t>
            </w:r>
            <w:r>
              <w:rPr>
                <w:rFonts w:hint="eastAsia"/>
                <w:szCs w:val="22"/>
              </w:rPr>
              <w:t>通过添加为N</w:t>
            </w:r>
            <w:r>
              <w:rPr>
                <w:szCs w:val="22"/>
              </w:rPr>
              <w:t>VR</w:t>
            </w:r>
            <w:r>
              <w:rPr>
                <w:rFonts w:hint="eastAsia"/>
                <w:szCs w:val="22"/>
              </w:rPr>
              <w:t>通道接入商云，代表目标通道的编号，从1开始</w:t>
            </w:r>
          </w:p>
        </w:tc>
      </w:tr>
      <w:tr w14:paraId="26A56B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5" w:hRule="atLeast"/>
          <w:jc w:val="center"/>
        </w:trPr>
        <w:tc>
          <w:tcPr>
            <w:tcW w:w="1447" w:type="dxa"/>
            <w:vMerge w:val="restart"/>
            <w:shd w:val="clear" w:color="auto" w:fill="auto"/>
            <w:noWrap w:val="0"/>
            <w:vAlign w:val="center"/>
          </w:tcPr>
          <w:p w14:paraId="67DBB21C">
            <w:pPr>
              <w:overflowPunct w:val="0"/>
              <w:autoSpaceDE w:val="0"/>
              <w:autoSpaceDN w:val="0"/>
              <w:spacing w:before="62" w:beforeLines="20" w:after="62" w:afterLines="20"/>
              <w:ind w:firstLine="0" w:firstLineChars="0"/>
            </w:pPr>
            <w:r>
              <w:t>config</w:t>
            </w:r>
          </w:p>
          <w:p w14:paraId="34935F14">
            <w:pPr>
              <w:overflowPunct w:val="0"/>
              <w:autoSpaceDE w:val="0"/>
              <w:autoSpaceDN w:val="0"/>
              <w:spacing w:before="62" w:beforeLines="20" w:after="62" w:afterLines="20"/>
              <w:ind w:firstLine="0" w:firstLineChars="0"/>
              <w:rPr>
                <w:rFonts w:hint="eastAsia"/>
              </w:rPr>
            </w:pPr>
            <w:r>
              <w:rPr>
                <w:color w:val="767171"/>
              </w:rPr>
              <w:t>object</w:t>
            </w:r>
          </w:p>
        </w:tc>
        <w:tc>
          <w:tcPr>
            <w:tcW w:w="2422" w:type="dxa"/>
            <w:shd w:val="clear" w:color="auto" w:fill="auto"/>
            <w:noWrap w:val="0"/>
            <w:vAlign w:val="center"/>
          </w:tcPr>
          <w:p w14:paraId="4B26233D">
            <w:pPr>
              <w:overflowPunct w:val="0"/>
              <w:autoSpaceDE w:val="0"/>
              <w:autoSpaceDN w:val="0"/>
              <w:adjustRightInd/>
              <w:spacing w:before="62" w:beforeLines="20" w:after="62" w:afterLines="20" w:line="240" w:lineRule="auto"/>
              <w:ind w:firstLine="0" w:firstLineChars="0"/>
              <w:rPr>
                <w:szCs w:val="22"/>
              </w:rPr>
            </w:pPr>
            <w:r>
              <w:rPr>
                <w:szCs w:val="22"/>
              </w:rPr>
              <w:t>id</w:t>
            </w:r>
          </w:p>
          <w:p w14:paraId="33408DD3">
            <w:pPr>
              <w:overflowPunct w:val="0"/>
              <w:autoSpaceDE w:val="0"/>
              <w:autoSpaceDN w:val="0"/>
              <w:adjustRightInd/>
              <w:spacing w:before="62" w:beforeLines="20" w:after="62" w:afterLines="20" w:line="240" w:lineRule="auto"/>
              <w:ind w:firstLine="0" w:firstLineChars="0"/>
              <w:rPr>
                <w:rFonts w:hint="eastAsia"/>
                <w:szCs w:val="22"/>
              </w:rPr>
            </w:pPr>
            <w:r>
              <w:rPr>
                <w:rFonts w:hint="eastAsia"/>
                <w:color w:val="767171"/>
              </w:rPr>
              <w:t>int</w:t>
            </w:r>
          </w:p>
        </w:tc>
        <w:tc>
          <w:tcPr>
            <w:tcW w:w="5283" w:type="dxa"/>
            <w:shd w:val="clear" w:color="auto" w:fill="auto"/>
            <w:noWrap w:val="0"/>
            <w:vAlign w:val="center"/>
          </w:tcPr>
          <w:p w14:paraId="39850917">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【必选】录像配置的id，由</w:t>
            </w:r>
            <w:r>
              <w:rPr>
                <w:szCs w:val="22"/>
              </w:rPr>
              <w:fldChar w:fldCharType="begin"/>
            </w:r>
            <w:r>
              <w:rPr>
                <w:szCs w:val="22"/>
              </w:rPr>
              <w:instrText xml:space="preserve"> </w:instrText>
            </w:r>
            <w:r>
              <w:rPr>
                <w:rFonts w:hint="eastAsia"/>
                <w:szCs w:val="22"/>
              </w:rPr>
              <w:instrText xml:space="preserve">REF _Ref216079232 \r \h</w:instrText>
            </w:r>
            <w:r>
              <w:rPr>
                <w:szCs w:val="22"/>
              </w:rPr>
              <w:instrText xml:space="preserve"> </w:instrText>
            </w:r>
            <w:r>
              <w:rPr>
                <w:szCs w:val="22"/>
              </w:rPr>
              <w:fldChar w:fldCharType="separate"/>
            </w:r>
            <w:r>
              <w:rPr>
                <w:szCs w:val="22"/>
              </w:rPr>
              <w:t>1.4.13.5</w:t>
            </w:r>
            <w:r>
              <w:rPr>
                <w:szCs w:val="22"/>
              </w:rPr>
              <w:fldChar w:fldCharType="end"/>
            </w:r>
            <w:r>
              <w:rPr>
                <w:szCs w:val="22"/>
              </w:rPr>
              <w:fldChar w:fldCharType="begin"/>
            </w:r>
            <w:r>
              <w:rPr>
                <w:szCs w:val="22"/>
              </w:rPr>
              <w:instrText xml:space="preserve"> REF _Ref216079234 \h </w:instrText>
            </w:r>
            <w:r>
              <w:rPr>
                <w:szCs w:val="22"/>
              </w:rPr>
              <w:fldChar w:fldCharType="separate"/>
            </w:r>
            <w:r>
              <w:rPr>
                <w:rFonts w:hint="eastAsia"/>
              </w:rPr>
              <w:t>分页查询项目下设备的录像配置</w:t>
            </w:r>
            <w:r>
              <w:rPr>
                <w:szCs w:val="22"/>
              </w:rPr>
              <w:fldChar w:fldCharType="end"/>
            </w:r>
            <w:r>
              <w:rPr>
                <w:rFonts w:hint="eastAsia"/>
                <w:szCs w:val="22"/>
              </w:rPr>
              <w:t>接口获取</w:t>
            </w:r>
          </w:p>
        </w:tc>
      </w:tr>
      <w:tr w14:paraId="1BBA2F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5" w:hRule="atLeast"/>
          <w:jc w:val="center"/>
        </w:trPr>
        <w:tc>
          <w:tcPr>
            <w:tcW w:w="1447" w:type="dxa"/>
            <w:vMerge w:val="continue"/>
            <w:shd w:val="clear" w:color="auto" w:fill="auto"/>
            <w:noWrap w:val="0"/>
            <w:vAlign w:val="center"/>
          </w:tcPr>
          <w:p w14:paraId="115D9077">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445DCD05">
            <w:pPr>
              <w:overflowPunct w:val="0"/>
              <w:autoSpaceDE w:val="0"/>
              <w:autoSpaceDN w:val="0"/>
              <w:adjustRightInd/>
              <w:spacing w:before="62" w:beforeLines="20" w:after="62" w:afterLines="20" w:line="240" w:lineRule="auto"/>
              <w:ind w:firstLine="0" w:firstLineChars="0"/>
              <w:rPr>
                <w:szCs w:val="22"/>
              </w:rPr>
            </w:pPr>
            <w:r>
              <w:rPr>
                <w:szCs w:val="22"/>
              </w:rPr>
              <w:t>streamType</w:t>
            </w:r>
          </w:p>
          <w:p w14:paraId="072FA169">
            <w:pPr>
              <w:overflowPunct w:val="0"/>
              <w:autoSpaceDE w:val="0"/>
              <w:autoSpaceDN w:val="0"/>
              <w:adjustRightInd/>
              <w:spacing w:before="62" w:beforeLines="20" w:after="62" w:afterLines="20" w:line="240" w:lineRule="auto"/>
              <w:ind w:firstLine="0" w:firstLineChars="0"/>
              <w:rPr>
                <w:rFonts w:hint="eastAsia"/>
                <w:szCs w:val="22"/>
              </w:rPr>
            </w:pPr>
            <w:r>
              <w:rPr>
                <w:rFonts w:hint="eastAsia"/>
                <w:color w:val="767171"/>
              </w:rPr>
              <w:t>int</w:t>
            </w:r>
          </w:p>
        </w:tc>
        <w:tc>
          <w:tcPr>
            <w:tcW w:w="5283" w:type="dxa"/>
            <w:shd w:val="clear" w:color="auto" w:fill="auto"/>
            <w:noWrap w:val="0"/>
            <w:vAlign w:val="center"/>
          </w:tcPr>
          <w:p w14:paraId="76E1D8AC">
            <w:pPr>
              <w:overflowPunct w:val="0"/>
              <w:autoSpaceDE w:val="0"/>
              <w:autoSpaceDN w:val="0"/>
              <w:adjustRightInd/>
              <w:spacing w:before="62" w:beforeLines="20" w:after="62" w:afterLines="20" w:line="240" w:lineRule="auto"/>
              <w:ind w:firstLine="0" w:firstLineChars="0"/>
              <w:rPr>
                <w:szCs w:val="22"/>
              </w:rPr>
            </w:pPr>
            <w:r>
              <w:rPr>
                <w:rFonts w:hint="eastAsia"/>
                <w:szCs w:val="22"/>
              </w:rPr>
              <w:t>【必选】录像码流</w:t>
            </w:r>
          </w:p>
          <w:tbl>
            <w:tblPr>
              <w:tblStyle w:val="58"/>
              <w:tblW w:w="258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475"/>
            </w:tblGrid>
            <w:tr w14:paraId="552D5C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433" w:hRule="atLeast"/>
              </w:trPr>
              <w:tc>
                <w:tcPr>
                  <w:tcW w:w="1112" w:type="dxa"/>
                  <w:shd w:val="clear" w:color="auto" w:fill="E7E6E6"/>
                  <w:noWrap w:val="0"/>
                  <w:vAlign w:val="center"/>
                </w:tcPr>
                <w:p w14:paraId="639941FA">
                  <w:pPr>
                    <w:overflowPunct w:val="0"/>
                    <w:autoSpaceDE w:val="0"/>
                    <w:autoSpaceDN w:val="0"/>
                    <w:spacing w:before="62" w:beforeLines="20" w:after="62" w:afterLines="20"/>
                    <w:ind w:firstLine="0" w:firstLineChars="0"/>
                  </w:pPr>
                  <w:r>
                    <w:rPr>
                      <w:rFonts w:hint="eastAsia"/>
                    </w:rPr>
                    <w:t>枚举值</w:t>
                  </w:r>
                </w:p>
              </w:tc>
              <w:tc>
                <w:tcPr>
                  <w:tcW w:w="1475" w:type="dxa"/>
                  <w:shd w:val="clear" w:color="auto" w:fill="E7E6E6"/>
                  <w:noWrap w:val="0"/>
                  <w:vAlign w:val="center"/>
                </w:tcPr>
                <w:p w14:paraId="4CA77716">
                  <w:pPr>
                    <w:overflowPunct w:val="0"/>
                    <w:autoSpaceDE w:val="0"/>
                    <w:autoSpaceDN w:val="0"/>
                    <w:spacing w:before="62" w:beforeLines="20" w:after="62" w:afterLines="20"/>
                    <w:ind w:firstLine="0" w:firstLineChars="0"/>
                  </w:pPr>
                  <w:r>
                    <w:rPr>
                      <w:rFonts w:hint="eastAsia"/>
                    </w:rPr>
                    <w:t>含义</w:t>
                  </w:r>
                </w:p>
              </w:tc>
            </w:tr>
            <w:tr w14:paraId="49B1BD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2DBCA93">
                  <w:pPr>
                    <w:overflowPunct w:val="0"/>
                    <w:autoSpaceDE w:val="0"/>
                    <w:autoSpaceDN w:val="0"/>
                    <w:spacing w:before="62" w:beforeLines="20" w:after="62" w:afterLines="20"/>
                    <w:ind w:firstLine="0" w:firstLineChars="0"/>
                  </w:pPr>
                  <w:r>
                    <w:t>0</w:t>
                  </w:r>
                </w:p>
              </w:tc>
              <w:tc>
                <w:tcPr>
                  <w:tcW w:w="1475" w:type="dxa"/>
                  <w:shd w:val="clear" w:color="auto" w:fill="auto"/>
                  <w:noWrap w:val="0"/>
                  <w:vAlign w:val="center"/>
                </w:tcPr>
                <w:p w14:paraId="547CA4A2">
                  <w:pPr>
                    <w:overflowPunct w:val="0"/>
                    <w:autoSpaceDE w:val="0"/>
                    <w:autoSpaceDN w:val="0"/>
                    <w:spacing w:before="62" w:beforeLines="20" w:after="62" w:afterLines="20"/>
                    <w:ind w:firstLine="0" w:firstLineChars="0"/>
                    <w:rPr>
                      <w:rFonts w:hint="eastAsia"/>
                    </w:rPr>
                  </w:pPr>
                  <w:r>
                    <w:rPr>
                      <w:rFonts w:hint="eastAsia"/>
                    </w:rPr>
                    <w:t>主码流</w:t>
                  </w:r>
                </w:p>
              </w:tc>
            </w:tr>
            <w:tr w14:paraId="27685D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800F9CF">
                  <w:pPr>
                    <w:overflowPunct w:val="0"/>
                    <w:autoSpaceDE w:val="0"/>
                    <w:autoSpaceDN w:val="0"/>
                    <w:spacing w:before="62" w:beforeLines="20" w:after="62" w:afterLines="20"/>
                    <w:ind w:firstLine="0" w:firstLineChars="0"/>
                  </w:pPr>
                  <w:r>
                    <w:t>1</w:t>
                  </w:r>
                </w:p>
              </w:tc>
              <w:tc>
                <w:tcPr>
                  <w:tcW w:w="1475" w:type="dxa"/>
                  <w:shd w:val="clear" w:color="auto" w:fill="auto"/>
                  <w:noWrap w:val="0"/>
                  <w:vAlign w:val="center"/>
                </w:tcPr>
                <w:p w14:paraId="50E04B18">
                  <w:pPr>
                    <w:overflowPunct w:val="0"/>
                    <w:autoSpaceDE w:val="0"/>
                    <w:autoSpaceDN w:val="0"/>
                    <w:spacing w:before="62" w:beforeLines="20" w:after="62" w:afterLines="20"/>
                    <w:ind w:firstLine="0" w:firstLineChars="0"/>
                    <w:rPr>
                      <w:rFonts w:hint="eastAsia"/>
                    </w:rPr>
                  </w:pPr>
                  <w:r>
                    <w:rPr>
                      <w:rFonts w:hint="eastAsia"/>
                    </w:rPr>
                    <w:t>子码流</w:t>
                  </w:r>
                </w:p>
              </w:tc>
            </w:tr>
          </w:tbl>
          <w:p w14:paraId="39DE071E">
            <w:pPr>
              <w:overflowPunct w:val="0"/>
              <w:autoSpaceDE w:val="0"/>
              <w:autoSpaceDN w:val="0"/>
              <w:adjustRightInd/>
              <w:spacing w:before="62" w:beforeLines="20" w:after="62" w:afterLines="20" w:line="240" w:lineRule="auto"/>
              <w:ind w:firstLine="0" w:firstLineChars="0"/>
              <w:rPr>
                <w:rFonts w:hint="eastAsia"/>
                <w:szCs w:val="22"/>
              </w:rPr>
            </w:pPr>
          </w:p>
        </w:tc>
      </w:tr>
      <w:tr w14:paraId="4D1521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5" w:hRule="atLeast"/>
          <w:jc w:val="center"/>
        </w:trPr>
        <w:tc>
          <w:tcPr>
            <w:tcW w:w="1447" w:type="dxa"/>
            <w:vMerge w:val="continue"/>
            <w:shd w:val="clear" w:color="auto" w:fill="auto"/>
            <w:noWrap w:val="0"/>
            <w:vAlign w:val="center"/>
          </w:tcPr>
          <w:p w14:paraId="0AF92BB0">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7266536D">
            <w:pPr>
              <w:overflowPunct w:val="0"/>
              <w:autoSpaceDE w:val="0"/>
              <w:autoSpaceDN w:val="0"/>
              <w:adjustRightInd/>
              <w:spacing w:before="62" w:beforeLines="20" w:after="62" w:afterLines="20" w:line="240" w:lineRule="auto"/>
              <w:ind w:firstLine="0" w:firstLineChars="0"/>
              <w:rPr>
                <w:szCs w:val="22"/>
              </w:rPr>
            </w:pPr>
            <w:r>
              <w:rPr>
                <w:szCs w:val="22"/>
              </w:rPr>
              <w:t>recordPlanId</w:t>
            </w:r>
          </w:p>
          <w:p w14:paraId="68837C6E">
            <w:pPr>
              <w:overflowPunct w:val="0"/>
              <w:autoSpaceDE w:val="0"/>
              <w:autoSpaceDN w:val="0"/>
              <w:adjustRightInd/>
              <w:spacing w:before="62" w:beforeLines="20" w:after="62" w:afterLines="20" w:line="240" w:lineRule="auto"/>
              <w:ind w:firstLine="0" w:firstLineChars="0"/>
              <w:rPr>
                <w:rFonts w:hint="eastAsia"/>
                <w:szCs w:val="22"/>
              </w:rPr>
            </w:pPr>
            <w:r>
              <w:rPr>
                <w:rFonts w:hint="eastAsia"/>
                <w:color w:val="767171"/>
              </w:rPr>
              <w:t>int</w:t>
            </w:r>
          </w:p>
        </w:tc>
        <w:tc>
          <w:tcPr>
            <w:tcW w:w="5283" w:type="dxa"/>
            <w:shd w:val="clear" w:color="auto" w:fill="auto"/>
            <w:noWrap w:val="0"/>
            <w:vAlign w:val="center"/>
          </w:tcPr>
          <w:p w14:paraId="44FA4E6F">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【必选】</w:t>
            </w:r>
            <w:r>
              <w:rPr>
                <w:rFonts w:hint="eastAsia"/>
              </w:rPr>
              <w:t>录像计划模板i</w:t>
            </w:r>
            <w:r>
              <w:t>d</w:t>
            </w:r>
            <w:r>
              <w:rPr>
                <w:rFonts w:hint="eastAsia"/>
              </w:rPr>
              <w:t>，由</w:t>
            </w:r>
            <w:r>
              <w:fldChar w:fldCharType="begin"/>
            </w:r>
            <w:r>
              <w:instrText xml:space="preserve"> </w:instrText>
            </w:r>
            <w:r>
              <w:rPr>
                <w:rFonts w:hint="eastAsia"/>
              </w:rPr>
              <w:instrText xml:space="preserve">REF _Ref216079244 \r \h</w:instrText>
            </w:r>
            <w:r>
              <w:instrText xml:space="preserve"> </w:instrText>
            </w:r>
            <w:r>
              <w:fldChar w:fldCharType="separate"/>
            </w:r>
            <w:r>
              <w:t>1.4.13.2</w:t>
            </w:r>
            <w:r>
              <w:fldChar w:fldCharType="end"/>
            </w:r>
            <w:r>
              <w:fldChar w:fldCharType="begin"/>
            </w:r>
            <w:r>
              <w:instrText xml:space="preserve"> REF _Ref216079246 \h </w:instrText>
            </w:r>
            <w:r>
              <w:fldChar w:fldCharType="separate"/>
            </w:r>
            <w:r>
              <w:rPr>
                <w:rFonts w:hint="eastAsia"/>
              </w:rPr>
              <w:t>获取录像计划模板列表</w:t>
            </w:r>
            <w:r>
              <w:fldChar w:fldCharType="end"/>
            </w:r>
            <w:r>
              <w:rPr>
                <w:rFonts w:hint="eastAsia"/>
              </w:rPr>
              <w:t>接口获取</w:t>
            </w:r>
          </w:p>
        </w:tc>
      </w:tr>
      <w:tr w14:paraId="38CBFF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25" w:hRule="atLeast"/>
          <w:jc w:val="center"/>
        </w:trPr>
        <w:tc>
          <w:tcPr>
            <w:tcW w:w="1447" w:type="dxa"/>
            <w:vMerge w:val="continue"/>
            <w:shd w:val="clear" w:color="auto" w:fill="auto"/>
            <w:noWrap w:val="0"/>
            <w:vAlign w:val="center"/>
          </w:tcPr>
          <w:p w14:paraId="4BB67F6C">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3D30FE65">
            <w:pPr>
              <w:overflowPunct w:val="0"/>
              <w:autoSpaceDE w:val="0"/>
              <w:autoSpaceDN w:val="0"/>
              <w:adjustRightInd/>
              <w:spacing w:before="62" w:beforeLines="20" w:after="62" w:afterLines="20" w:line="240" w:lineRule="auto"/>
              <w:ind w:firstLine="0" w:firstLineChars="0"/>
              <w:rPr>
                <w:szCs w:val="22"/>
              </w:rPr>
            </w:pPr>
            <w:r>
              <w:rPr>
                <w:szCs w:val="22"/>
              </w:rPr>
              <w:t>recordSwitch</w:t>
            </w:r>
          </w:p>
          <w:p w14:paraId="43F6EDA3">
            <w:pPr>
              <w:overflowPunct w:val="0"/>
              <w:autoSpaceDE w:val="0"/>
              <w:autoSpaceDN w:val="0"/>
              <w:adjustRightInd/>
              <w:spacing w:before="62" w:beforeLines="20" w:after="62" w:afterLines="20" w:line="240" w:lineRule="auto"/>
              <w:ind w:firstLine="0" w:firstLineChars="0"/>
              <w:rPr>
                <w:rFonts w:hint="eastAsia"/>
                <w:szCs w:val="22"/>
              </w:rPr>
            </w:pPr>
            <w:r>
              <w:rPr>
                <w:rFonts w:hint="eastAsia"/>
                <w:color w:val="767171"/>
              </w:rPr>
              <w:t>int</w:t>
            </w:r>
          </w:p>
        </w:tc>
        <w:tc>
          <w:tcPr>
            <w:tcW w:w="5283" w:type="dxa"/>
            <w:shd w:val="clear" w:color="auto" w:fill="auto"/>
            <w:noWrap w:val="0"/>
            <w:vAlign w:val="center"/>
          </w:tcPr>
          <w:p w14:paraId="43E78E1E">
            <w:pPr>
              <w:overflowPunct w:val="0"/>
              <w:autoSpaceDE w:val="0"/>
              <w:autoSpaceDN w:val="0"/>
              <w:adjustRightInd/>
              <w:spacing w:before="62" w:beforeLines="20" w:after="62" w:afterLines="20" w:line="240" w:lineRule="auto"/>
              <w:ind w:firstLine="0" w:firstLineChars="0"/>
              <w:rPr>
                <w:szCs w:val="22"/>
              </w:rPr>
            </w:pPr>
            <w:r>
              <w:rPr>
                <w:rFonts w:hint="eastAsia"/>
                <w:szCs w:val="22"/>
              </w:rPr>
              <w:t>【必选】是否开启录像</w:t>
            </w:r>
          </w:p>
          <w:tbl>
            <w:tblPr>
              <w:tblStyle w:val="58"/>
              <w:tblW w:w="258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475"/>
            </w:tblGrid>
            <w:tr w14:paraId="3ED3D2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58885D41">
                  <w:pPr>
                    <w:overflowPunct w:val="0"/>
                    <w:autoSpaceDE w:val="0"/>
                    <w:autoSpaceDN w:val="0"/>
                    <w:spacing w:before="62" w:beforeLines="20" w:after="62" w:afterLines="20"/>
                    <w:ind w:firstLine="0" w:firstLineChars="0"/>
                  </w:pPr>
                  <w:r>
                    <w:rPr>
                      <w:rFonts w:hint="eastAsia"/>
                    </w:rPr>
                    <w:t>枚举值</w:t>
                  </w:r>
                </w:p>
              </w:tc>
              <w:tc>
                <w:tcPr>
                  <w:tcW w:w="1475" w:type="dxa"/>
                  <w:shd w:val="clear" w:color="auto" w:fill="E7E6E6"/>
                  <w:noWrap w:val="0"/>
                  <w:vAlign w:val="center"/>
                </w:tcPr>
                <w:p w14:paraId="5E404A2F">
                  <w:pPr>
                    <w:overflowPunct w:val="0"/>
                    <w:autoSpaceDE w:val="0"/>
                    <w:autoSpaceDN w:val="0"/>
                    <w:spacing w:before="62" w:beforeLines="20" w:after="62" w:afterLines="20"/>
                    <w:ind w:firstLine="0" w:firstLineChars="0"/>
                  </w:pPr>
                  <w:r>
                    <w:rPr>
                      <w:rFonts w:hint="eastAsia"/>
                    </w:rPr>
                    <w:t>含义</w:t>
                  </w:r>
                </w:p>
              </w:tc>
            </w:tr>
            <w:tr w14:paraId="2669CA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653958C">
                  <w:pPr>
                    <w:overflowPunct w:val="0"/>
                    <w:autoSpaceDE w:val="0"/>
                    <w:autoSpaceDN w:val="0"/>
                    <w:spacing w:before="62" w:beforeLines="20" w:after="62" w:afterLines="20"/>
                    <w:ind w:firstLine="0" w:firstLineChars="0"/>
                  </w:pPr>
                  <w:r>
                    <w:t>0</w:t>
                  </w:r>
                </w:p>
              </w:tc>
              <w:tc>
                <w:tcPr>
                  <w:tcW w:w="1475" w:type="dxa"/>
                  <w:shd w:val="clear" w:color="auto" w:fill="auto"/>
                  <w:noWrap w:val="0"/>
                  <w:vAlign w:val="center"/>
                </w:tcPr>
                <w:p w14:paraId="14916C8B">
                  <w:pPr>
                    <w:overflowPunct w:val="0"/>
                    <w:autoSpaceDE w:val="0"/>
                    <w:autoSpaceDN w:val="0"/>
                    <w:spacing w:before="62" w:beforeLines="20" w:after="62" w:afterLines="20"/>
                    <w:ind w:firstLine="0" w:firstLineChars="0"/>
                    <w:rPr>
                      <w:rFonts w:hint="eastAsia"/>
                    </w:rPr>
                  </w:pPr>
                  <w:r>
                    <w:rPr>
                      <w:rFonts w:hint="eastAsia"/>
                    </w:rPr>
                    <w:t>关闭录像</w:t>
                  </w:r>
                </w:p>
              </w:tc>
            </w:tr>
            <w:tr w14:paraId="2BB3A6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339E2FD9">
                  <w:pPr>
                    <w:overflowPunct w:val="0"/>
                    <w:autoSpaceDE w:val="0"/>
                    <w:autoSpaceDN w:val="0"/>
                    <w:spacing w:before="62" w:beforeLines="20" w:after="62" w:afterLines="20"/>
                    <w:ind w:firstLine="0" w:firstLineChars="0"/>
                  </w:pPr>
                  <w:r>
                    <w:t>1</w:t>
                  </w:r>
                </w:p>
              </w:tc>
              <w:tc>
                <w:tcPr>
                  <w:tcW w:w="1475" w:type="dxa"/>
                  <w:shd w:val="clear" w:color="auto" w:fill="auto"/>
                  <w:noWrap w:val="0"/>
                  <w:vAlign w:val="center"/>
                </w:tcPr>
                <w:p w14:paraId="5A669F7D">
                  <w:pPr>
                    <w:overflowPunct w:val="0"/>
                    <w:autoSpaceDE w:val="0"/>
                    <w:autoSpaceDN w:val="0"/>
                    <w:spacing w:before="62" w:beforeLines="20" w:after="62" w:afterLines="20"/>
                    <w:ind w:firstLine="0" w:firstLineChars="0"/>
                    <w:rPr>
                      <w:rFonts w:hint="eastAsia"/>
                    </w:rPr>
                  </w:pPr>
                  <w:r>
                    <w:rPr>
                      <w:rFonts w:hint="eastAsia"/>
                    </w:rPr>
                    <w:t>开启录像</w:t>
                  </w:r>
                </w:p>
              </w:tc>
            </w:tr>
          </w:tbl>
          <w:p w14:paraId="68AEB5FC">
            <w:pPr>
              <w:overflowPunct w:val="0"/>
              <w:autoSpaceDE w:val="0"/>
              <w:autoSpaceDN w:val="0"/>
              <w:adjustRightInd/>
              <w:spacing w:before="62" w:beforeLines="20" w:after="62" w:afterLines="20" w:line="240" w:lineRule="auto"/>
              <w:ind w:firstLine="0" w:firstLineChars="0"/>
              <w:rPr>
                <w:rFonts w:hint="eastAsia"/>
                <w:szCs w:val="22"/>
              </w:rPr>
            </w:pPr>
          </w:p>
        </w:tc>
      </w:tr>
      <w:tr w14:paraId="157ECB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3EEED517">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272BAF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5DCCC18">
            <w:pPr>
              <w:overflowPunct w:val="0"/>
              <w:autoSpaceDE w:val="0"/>
              <w:autoSpaceDN w:val="0"/>
              <w:spacing w:before="62" w:beforeLines="20" w:after="62" w:afterLines="20"/>
              <w:ind w:firstLine="0" w:firstLineChars="0"/>
            </w:pPr>
            <w:r>
              <w:rPr>
                <w:rFonts w:hint="eastAsia"/>
              </w:rPr>
              <w:t>error_code</w:t>
            </w:r>
          </w:p>
          <w:p w14:paraId="4C697EFC">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1DDE5F3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EBC17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A790585">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5B1155ED">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66F72A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2B6B3CF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3B99E5BE">
            <w:pPr>
              <w:overflowPunct w:val="0"/>
              <w:autoSpaceDE w:val="0"/>
              <w:autoSpaceDN w:val="0"/>
              <w:spacing w:before="62" w:beforeLines="20" w:after="62" w:afterLines="20"/>
              <w:ind w:firstLine="0" w:firstLineChars="0"/>
              <w:rPr>
                <w:rFonts w:hint="eastAsia"/>
              </w:rPr>
            </w:pPr>
            <w:r>
              <w:rPr>
                <w:rFonts w:hint="eastAsia"/>
              </w:rPr>
              <w:t>删除设备的录像配置</w:t>
            </w:r>
          </w:p>
        </w:tc>
      </w:tr>
    </w:tbl>
    <w:p w14:paraId="51597ACA">
      <w:pPr>
        <w:ind w:firstLine="0" w:firstLineChars="0"/>
        <w:rPr>
          <w:rFonts w:hint="eastAsia"/>
        </w:rPr>
      </w:pPr>
    </w:p>
    <w:p w14:paraId="5019DF1B">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AAC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5D0E69F">
            <w:pPr>
              <w:widowControl/>
              <w:snapToGrid w:val="0"/>
              <w:ind w:firstLine="0" w:firstLineChars="0"/>
              <w:textAlignment w:val="baseline"/>
              <w:rPr>
                <w:b/>
                <w:kern w:val="0"/>
                <w:szCs w:val="21"/>
              </w:rPr>
            </w:pPr>
            <w:r>
              <w:rPr>
                <w:b/>
                <w:kern w:val="0"/>
                <w:szCs w:val="21"/>
              </w:rPr>
              <w:t>Request:</w:t>
            </w:r>
          </w:p>
          <w:p w14:paraId="54095B67">
            <w:pPr>
              <w:ind w:firstLine="0" w:firstLineChars="0"/>
              <w:jc w:val="left"/>
            </w:pPr>
            <w:r>
              <w:t>{</w:t>
            </w:r>
          </w:p>
          <w:p w14:paraId="38466181">
            <w:pPr>
              <w:ind w:firstLine="840" w:firstLineChars="400"/>
            </w:pPr>
            <w:r>
              <w:t>"qrCode": "16E0091709B04C926",</w:t>
            </w:r>
          </w:p>
          <w:p w14:paraId="53845141">
            <w:pPr>
              <w:ind w:firstLine="840" w:firstLineChars="400"/>
            </w:pPr>
            <w:r>
              <w:t>"channelId": 1,</w:t>
            </w:r>
          </w:p>
          <w:p w14:paraId="7C0D73C9">
            <w:pPr>
              <w:ind w:firstLine="840" w:firstLineChars="400"/>
            </w:pPr>
            <w:r>
              <w:t>"config": {</w:t>
            </w:r>
          </w:p>
          <w:p w14:paraId="6F0DB8A7">
            <w:pPr>
              <w:ind w:firstLine="840" w:firstLineChars="400"/>
              <w:rPr>
                <w:rFonts w:hint="eastAsia"/>
              </w:rPr>
            </w:pPr>
            <w:r>
              <w:rPr>
                <w:rFonts w:hint="eastAsia"/>
              </w:rPr>
              <w:t xml:space="preserve"> </w:t>
            </w:r>
            <w:r>
              <w:t xml:space="preserve">   "</w:t>
            </w:r>
            <w:r>
              <w:rPr>
                <w:rFonts w:hint="eastAsia"/>
              </w:rPr>
              <w:t>id</w:t>
            </w:r>
            <w:r>
              <w:t>":46,</w:t>
            </w:r>
          </w:p>
          <w:p w14:paraId="160C57ED">
            <w:pPr>
              <w:ind w:firstLine="840" w:firstLineChars="400"/>
            </w:pPr>
            <w:r>
              <w:rPr>
                <w:rFonts w:hint="eastAsia"/>
              </w:rPr>
              <w:t xml:space="preserve"> </w:t>
            </w:r>
            <w:r>
              <w:t xml:space="preserve">   "recordPlanId":2000009660,</w:t>
            </w:r>
          </w:p>
          <w:p w14:paraId="440A382F">
            <w:pPr>
              <w:ind w:firstLine="840" w:firstLineChars="400"/>
            </w:pPr>
            <w:r>
              <w:rPr>
                <w:rFonts w:hint="eastAsia"/>
              </w:rPr>
              <w:t xml:space="preserve"> </w:t>
            </w:r>
            <w:r>
              <w:t xml:space="preserve">   "streamType":0,</w:t>
            </w:r>
          </w:p>
          <w:p w14:paraId="67468A96">
            <w:pPr>
              <w:ind w:firstLine="840" w:firstLineChars="400"/>
              <w:rPr>
                <w:rFonts w:hint="eastAsia"/>
              </w:rPr>
            </w:pPr>
            <w:r>
              <w:rPr>
                <w:rFonts w:hint="eastAsia"/>
              </w:rPr>
              <w:t xml:space="preserve"> </w:t>
            </w:r>
            <w:r>
              <w:t xml:space="preserve">   "recordSwitch":0,</w:t>
            </w:r>
          </w:p>
          <w:p w14:paraId="4558ADF7">
            <w:pPr>
              <w:ind w:firstLine="840" w:firstLineChars="400"/>
            </w:pPr>
            <w:r>
              <w:t>}</w:t>
            </w:r>
          </w:p>
          <w:p w14:paraId="0493C9D5">
            <w:pPr>
              <w:ind w:firstLine="0" w:firstLineChars="0"/>
              <w:jc w:val="left"/>
            </w:pPr>
            <w:r>
              <w:t>}</w:t>
            </w:r>
          </w:p>
          <w:p w14:paraId="241062EA">
            <w:pPr>
              <w:widowControl/>
              <w:snapToGrid w:val="0"/>
              <w:ind w:firstLine="0" w:firstLineChars="0"/>
              <w:textAlignment w:val="baseline"/>
              <w:rPr>
                <w:b/>
                <w:kern w:val="0"/>
                <w:szCs w:val="21"/>
              </w:rPr>
            </w:pPr>
            <w:r>
              <w:rPr>
                <w:b/>
                <w:kern w:val="0"/>
                <w:szCs w:val="21"/>
              </w:rPr>
              <w:t>Response:</w:t>
            </w:r>
          </w:p>
          <w:p w14:paraId="54206437">
            <w:pPr>
              <w:ind w:firstLine="0" w:firstLineChars="0"/>
              <w:jc w:val="left"/>
            </w:pPr>
            <w:r>
              <w:t>{</w:t>
            </w:r>
          </w:p>
          <w:p w14:paraId="65CBDD93">
            <w:pPr>
              <w:ind w:firstLine="435" w:firstLineChars="0"/>
              <w:jc w:val="left"/>
            </w:pPr>
            <w:r>
              <w:t>"error_code": 0</w:t>
            </w:r>
          </w:p>
          <w:p w14:paraId="1FDB87C2">
            <w:pPr>
              <w:spacing w:after="120" w:line="360" w:lineRule="auto"/>
              <w:ind w:firstLine="0" w:firstLineChars="0"/>
              <w:jc w:val="left"/>
              <w:rPr>
                <w:rFonts w:hint="eastAsia" w:ascii="Arial" w:hAnsi="Arial" w:cs="Arial"/>
              </w:rPr>
            </w:pPr>
            <w:r>
              <w:t>}</w:t>
            </w:r>
          </w:p>
        </w:tc>
      </w:tr>
    </w:tbl>
    <w:p w14:paraId="3838FFC1">
      <w:pPr>
        <w:pStyle w:val="6"/>
        <w:spacing w:after="156" w:line="319" w:lineRule="auto"/>
      </w:pPr>
      <w:bookmarkStart w:id="1252" w:name="_Toc220343706"/>
      <w:r>
        <w:rPr>
          <w:rFonts w:hint="eastAsia"/>
        </w:rPr>
        <w:t>车辆</w:t>
      </w:r>
      <w:bookmarkEnd w:id="1216"/>
      <w:bookmarkEnd w:id="1217"/>
      <w:r>
        <w:rPr>
          <w:rFonts w:hint="eastAsia"/>
        </w:rPr>
        <w:t>管</w:t>
      </w:r>
      <w:bookmarkStart w:id="1253" w:name="_Toc159418643"/>
      <w:bookmarkStart w:id="1254" w:name="_Toc156984079"/>
      <w:r>
        <w:rPr>
          <w:rFonts w:hint="eastAsia"/>
        </w:rPr>
        <w:t>理</w:t>
      </w:r>
      <w:bookmarkEnd w:id="1252"/>
    </w:p>
    <w:p w14:paraId="08A762E5">
      <w:pPr>
        <w:pStyle w:val="8"/>
      </w:pPr>
      <w:bookmarkStart w:id="1255" w:name="_Toc220343707"/>
      <w:r>
        <w:rPr>
          <w:rFonts w:hint="eastAsia"/>
        </w:rPr>
        <w:t>枚举值</w:t>
      </w:r>
      <w:bookmarkEnd w:id="1253"/>
      <w:bookmarkEnd w:id="1254"/>
      <w:r>
        <w:rPr>
          <w:rFonts w:hint="eastAsia"/>
        </w:rPr>
        <w:t>列</w:t>
      </w:r>
      <w:bookmarkStart w:id="1256" w:name="_Ref160465688"/>
      <w:r>
        <w:rPr>
          <w:rFonts w:hint="eastAsia"/>
        </w:rPr>
        <w:t>表</w:t>
      </w:r>
      <w:bookmarkEnd w:id="1255"/>
    </w:p>
    <w:p w14:paraId="6F50A59E">
      <w:pPr>
        <w:pStyle w:val="10"/>
        <w:numPr>
          <w:ilvl w:val="0"/>
          <w:numId w:val="0"/>
        </w:numPr>
      </w:pPr>
      <w:bookmarkStart w:id="1257" w:name="_Ref165023002"/>
      <w:bookmarkStart w:id="1258" w:name="_Toc220343708"/>
      <w:r>
        <w:rPr>
          <w:rFonts w:hint="eastAsia"/>
        </w:rPr>
        <w:t>表 1</w:t>
      </w:r>
      <w:r>
        <w:t>.4.14.1</w:t>
      </w:r>
      <w:r>
        <w:rPr>
          <w:rFonts w:hint="eastAsia"/>
        </w:rPr>
        <w:t>-1</w:t>
      </w:r>
      <w:r>
        <w:t xml:space="preserve"> </w:t>
      </w:r>
      <w:r>
        <w:rPr>
          <w:rFonts w:hint="eastAsia"/>
        </w:rPr>
        <w:t>车牌类型</w:t>
      </w:r>
      <w:bookmarkEnd w:id="1256"/>
      <w:r>
        <w:rPr>
          <w:rFonts w:hint="eastAsia"/>
        </w:rPr>
        <w:t>定义</w:t>
      </w:r>
      <w:bookmarkEnd w:id="1257"/>
      <w:bookmarkEnd w:id="1258"/>
    </w:p>
    <w:tbl>
      <w:tblPr>
        <w:tblStyle w:val="58"/>
        <w:tblW w:w="0" w:type="auto"/>
        <w:tblInd w:w="0" w:type="dxa"/>
        <w:tblLayout w:type="fixed"/>
        <w:tblCellMar>
          <w:top w:w="0" w:type="dxa"/>
          <w:left w:w="108" w:type="dxa"/>
          <w:bottom w:w="0" w:type="dxa"/>
          <w:right w:w="108" w:type="dxa"/>
        </w:tblCellMar>
      </w:tblPr>
      <w:tblGrid>
        <w:gridCol w:w="1828"/>
        <w:gridCol w:w="2958"/>
        <w:gridCol w:w="1701"/>
        <w:gridCol w:w="2799"/>
      </w:tblGrid>
      <w:tr w14:paraId="73260340">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69A2EB67">
            <w:pPr>
              <w:ind w:firstLine="0" w:firstLineChars="0"/>
              <w:rPr>
                <w:b/>
                <w:bCs/>
              </w:rPr>
            </w:pPr>
            <w:r>
              <w:rPr>
                <w:rFonts w:hint="eastAsia"/>
                <w:b/>
                <w:bCs/>
              </w:rPr>
              <w:t>plateType</w:t>
            </w:r>
          </w:p>
        </w:tc>
        <w:tc>
          <w:tcPr>
            <w:tcW w:w="2958" w:type="dxa"/>
            <w:tcBorders>
              <w:top w:val="single" w:color="auto" w:sz="4" w:space="0"/>
              <w:bottom w:val="single" w:color="auto" w:sz="4" w:space="0"/>
            </w:tcBorders>
            <w:shd w:val="clear" w:color="auto" w:fill="auto"/>
            <w:noWrap w:val="0"/>
            <w:vAlign w:val="top"/>
          </w:tcPr>
          <w:p w14:paraId="18D25876">
            <w:pPr>
              <w:ind w:firstLine="0" w:firstLineChars="0"/>
              <w:rPr>
                <w:b/>
                <w:bCs/>
              </w:rPr>
            </w:pPr>
            <w:r>
              <w:rPr>
                <w:rFonts w:hint="eastAsia"/>
                <w:b/>
                <w:bCs/>
              </w:rPr>
              <w:t>车牌类型</w:t>
            </w:r>
          </w:p>
        </w:tc>
        <w:tc>
          <w:tcPr>
            <w:tcW w:w="1701" w:type="dxa"/>
            <w:tcBorders>
              <w:top w:val="single" w:color="auto" w:sz="4" w:space="0"/>
              <w:bottom w:val="single" w:color="auto" w:sz="4" w:space="0"/>
            </w:tcBorders>
            <w:shd w:val="clear" w:color="auto" w:fill="auto"/>
            <w:noWrap w:val="0"/>
            <w:vAlign w:val="top"/>
          </w:tcPr>
          <w:p w14:paraId="4CB2DE8E">
            <w:pPr>
              <w:ind w:firstLine="0" w:firstLineChars="0"/>
              <w:rPr>
                <w:b/>
                <w:bCs/>
              </w:rPr>
            </w:pPr>
            <w:r>
              <w:rPr>
                <w:rFonts w:hint="eastAsia"/>
                <w:b/>
                <w:bCs/>
              </w:rPr>
              <w:t>plateType</w:t>
            </w:r>
          </w:p>
        </w:tc>
        <w:tc>
          <w:tcPr>
            <w:tcW w:w="2799" w:type="dxa"/>
            <w:tcBorders>
              <w:top w:val="single" w:color="auto" w:sz="4" w:space="0"/>
              <w:bottom w:val="single" w:color="auto" w:sz="4" w:space="0"/>
            </w:tcBorders>
            <w:shd w:val="clear" w:color="auto" w:fill="auto"/>
            <w:noWrap w:val="0"/>
            <w:vAlign w:val="top"/>
          </w:tcPr>
          <w:p w14:paraId="39FC3F16">
            <w:pPr>
              <w:ind w:firstLine="0" w:firstLineChars="0"/>
              <w:rPr>
                <w:b/>
                <w:bCs/>
              </w:rPr>
            </w:pPr>
            <w:r>
              <w:rPr>
                <w:rFonts w:hint="eastAsia"/>
                <w:b/>
                <w:bCs/>
              </w:rPr>
              <w:t>车牌类型</w:t>
            </w:r>
          </w:p>
        </w:tc>
      </w:tr>
      <w:tr w14:paraId="40BA4E1C">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6FD041FD">
            <w:pPr>
              <w:ind w:firstLine="0" w:firstLineChars="0"/>
              <w:rPr>
                <w:bCs/>
              </w:rPr>
            </w:pPr>
            <w:r>
              <w:rPr>
                <w:rFonts w:hint="eastAsia"/>
                <w:bCs/>
              </w:rPr>
              <w:t>0</w:t>
            </w:r>
          </w:p>
        </w:tc>
        <w:tc>
          <w:tcPr>
            <w:tcW w:w="2958" w:type="dxa"/>
            <w:tcBorders>
              <w:top w:val="single" w:color="auto" w:sz="4" w:space="0"/>
              <w:bottom w:val="single" w:color="auto" w:sz="4" w:space="0"/>
            </w:tcBorders>
            <w:shd w:val="clear" w:color="auto" w:fill="auto"/>
            <w:noWrap w:val="0"/>
            <w:vAlign w:val="top"/>
          </w:tcPr>
          <w:p w14:paraId="07943E2B">
            <w:pPr>
              <w:ind w:firstLine="0" w:firstLineChars="0"/>
            </w:pPr>
            <w:r>
              <w:rPr>
                <w:rFonts w:hint="eastAsia"/>
              </w:rPr>
              <w:t>绿牌车（小型新能源）</w:t>
            </w:r>
          </w:p>
        </w:tc>
        <w:tc>
          <w:tcPr>
            <w:tcW w:w="1701" w:type="dxa"/>
            <w:tcBorders>
              <w:top w:val="single" w:color="auto" w:sz="4" w:space="0"/>
              <w:bottom w:val="single" w:color="auto" w:sz="4" w:space="0"/>
            </w:tcBorders>
            <w:shd w:val="clear" w:color="auto" w:fill="auto"/>
            <w:noWrap w:val="0"/>
            <w:vAlign w:val="top"/>
          </w:tcPr>
          <w:p w14:paraId="4FAF473B">
            <w:pPr>
              <w:ind w:firstLine="0" w:firstLineChars="0"/>
            </w:pPr>
            <w:r>
              <w:rPr>
                <w:rFonts w:hint="eastAsia"/>
              </w:rPr>
              <w:t>5</w:t>
            </w:r>
          </w:p>
        </w:tc>
        <w:tc>
          <w:tcPr>
            <w:tcW w:w="2799" w:type="dxa"/>
            <w:tcBorders>
              <w:top w:val="single" w:color="auto" w:sz="4" w:space="0"/>
              <w:bottom w:val="single" w:color="auto" w:sz="4" w:space="0"/>
            </w:tcBorders>
            <w:shd w:val="clear" w:color="auto" w:fill="auto"/>
            <w:noWrap w:val="0"/>
            <w:vAlign w:val="top"/>
          </w:tcPr>
          <w:p w14:paraId="5A725E25">
            <w:pPr>
              <w:ind w:firstLine="0" w:firstLineChars="0"/>
            </w:pPr>
            <w:r>
              <w:rPr>
                <w:rFonts w:hint="eastAsia"/>
              </w:rPr>
              <w:t>白牌车（政法车）</w:t>
            </w:r>
          </w:p>
        </w:tc>
      </w:tr>
      <w:tr w14:paraId="70A977EA">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02E90533">
            <w:pPr>
              <w:ind w:firstLine="0" w:firstLineChars="0"/>
              <w:rPr>
                <w:bCs/>
              </w:rPr>
            </w:pPr>
            <w:r>
              <w:rPr>
                <w:rFonts w:hint="eastAsia"/>
                <w:bCs/>
              </w:rPr>
              <w:t>1</w:t>
            </w:r>
          </w:p>
        </w:tc>
        <w:tc>
          <w:tcPr>
            <w:tcW w:w="2958" w:type="dxa"/>
            <w:tcBorders>
              <w:top w:val="single" w:color="auto" w:sz="4" w:space="0"/>
              <w:bottom w:val="single" w:color="auto" w:sz="4" w:space="0"/>
            </w:tcBorders>
            <w:shd w:val="clear" w:color="auto" w:fill="auto"/>
            <w:noWrap w:val="0"/>
            <w:vAlign w:val="top"/>
          </w:tcPr>
          <w:p w14:paraId="64D7728F">
            <w:pPr>
              <w:ind w:firstLine="0" w:firstLineChars="0"/>
            </w:pPr>
            <w:r>
              <w:rPr>
                <w:rFonts w:hint="eastAsia"/>
              </w:rPr>
              <w:t>蓝牌车（普通小型车）</w:t>
            </w:r>
          </w:p>
        </w:tc>
        <w:tc>
          <w:tcPr>
            <w:tcW w:w="1701" w:type="dxa"/>
            <w:tcBorders>
              <w:top w:val="single" w:color="auto" w:sz="4" w:space="0"/>
              <w:bottom w:val="single" w:color="auto" w:sz="4" w:space="0"/>
            </w:tcBorders>
            <w:shd w:val="clear" w:color="auto" w:fill="auto"/>
            <w:noWrap w:val="0"/>
            <w:vAlign w:val="top"/>
          </w:tcPr>
          <w:p w14:paraId="478F0680">
            <w:pPr>
              <w:ind w:firstLine="0" w:firstLineChars="0"/>
            </w:pPr>
            <w:r>
              <w:rPr>
                <w:rFonts w:hint="eastAsia"/>
              </w:rPr>
              <w:t>6</w:t>
            </w:r>
          </w:p>
        </w:tc>
        <w:tc>
          <w:tcPr>
            <w:tcW w:w="2799" w:type="dxa"/>
            <w:tcBorders>
              <w:top w:val="single" w:color="auto" w:sz="4" w:space="0"/>
              <w:bottom w:val="single" w:color="auto" w:sz="4" w:space="0"/>
            </w:tcBorders>
            <w:shd w:val="clear" w:color="auto" w:fill="auto"/>
            <w:noWrap w:val="0"/>
            <w:vAlign w:val="top"/>
          </w:tcPr>
          <w:p w14:paraId="65617A2D">
            <w:pPr>
              <w:ind w:firstLine="0" w:firstLineChars="0"/>
            </w:pPr>
            <w:r>
              <w:rPr>
                <w:rFonts w:hint="eastAsia"/>
              </w:rPr>
              <w:t>港澳车</w:t>
            </w:r>
          </w:p>
        </w:tc>
      </w:tr>
      <w:tr w14:paraId="49B23C7A">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7E53CF67">
            <w:pPr>
              <w:ind w:firstLine="0" w:firstLineChars="0"/>
              <w:rPr>
                <w:bCs/>
              </w:rPr>
            </w:pPr>
            <w:r>
              <w:rPr>
                <w:rFonts w:hint="eastAsia"/>
                <w:bCs/>
              </w:rPr>
              <w:t>2</w:t>
            </w:r>
          </w:p>
        </w:tc>
        <w:tc>
          <w:tcPr>
            <w:tcW w:w="2958" w:type="dxa"/>
            <w:tcBorders>
              <w:top w:val="single" w:color="auto" w:sz="4" w:space="0"/>
              <w:bottom w:val="single" w:color="auto" w:sz="4" w:space="0"/>
            </w:tcBorders>
            <w:shd w:val="clear" w:color="auto" w:fill="auto"/>
            <w:noWrap w:val="0"/>
            <w:vAlign w:val="top"/>
          </w:tcPr>
          <w:p w14:paraId="345936A8">
            <w:pPr>
              <w:ind w:firstLine="0" w:firstLineChars="0"/>
            </w:pPr>
            <w:r>
              <w:rPr>
                <w:rFonts w:hint="eastAsia"/>
              </w:rPr>
              <w:t>黄绿牌车（大型新能源）</w:t>
            </w:r>
          </w:p>
        </w:tc>
        <w:tc>
          <w:tcPr>
            <w:tcW w:w="1701" w:type="dxa"/>
            <w:tcBorders>
              <w:top w:val="single" w:color="auto" w:sz="4" w:space="0"/>
              <w:bottom w:val="single" w:color="auto" w:sz="4" w:space="0"/>
            </w:tcBorders>
            <w:shd w:val="clear" w:color="auto" w:fill="auto"/>
            <w:noWrap w:val="0"/>
            <w:vAlign w:val="top"/>
          </w:tcPr>
          <w:p w14:paraId="6F3F4C07">
            <w:pPr>
              <w:ind w:firstLine="0" w:firstLineChars="0"/>
            </w:pPr>
            <w:r>
              <w:rPr>
                <w:rFonts w:hint="eastAsia"/>
              </w:rPr>
              <w:t>7</w:t>
            </w:r>
          </w:p>
        </w:tc>
        <w:tc>
          <w:tcPr>
            <w:tcW w:w="2799" w:type="dxa"/>
            <w:tcBorders>
              <w:top w:val="single" w:color="auto" w:sz="4" w:space="0"/>
              <w:bottom w:val="single" w:color="auto" w:sz="4" w:space="0"/>
            </w:tcBorders>
            <w:shd w:val="clear" w:color="auto" w:fill="auto"/>
            <w:noWrap w:val="0"/>
            <w:vAlign w:val="top"/>
          </w:tcPr>
          <w:p w14:paraId="23512DBF">
            <w:pPr>
              <w:ind w:firstLine="0" w:firstLineChars="0"/>
            </w:pPr>
            <w:r>
              <w:rPr>
                <w:rFonts w:hint="eastAsia"/>
              </w:rPr>
              <w:t>教练车</w:t>
            </w:r>
          </w:p>
        </w:tc>
      </w:tr>
      <w:tr w14:paraId="3B8A8FA1">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522A175B">
            <w:pPr>
              <w:ind w:firstLine="0" w:firstLineChars="0"/>
              <w:rPr>
                <w:bCs/>
              </w:rPr>
            </w:pPr>
            <w:r>
              <w:rPr>
                <w:rFonts w:hint="eastAsia"/>
                <w:bCs/>
              </w:rPr>
              <w:t>3</w:t>
            </w:r>
          </w:p>
        </w:tc>
        <w:tc>
          <w:tcPr>
            <w:tcW w:w="2958" w:type="dxa"/>
            <w:tcBorders>
              <w:top w:val="single" w:color="auto" w:sz="4" w:space="0"/>
              <w:bottom w:val="single" w:color="auto" w:sz="4" w:space="0"/>
            </w:tcBorders>
            <w:shd w:val="clear" w:color="auto" w:fill="auto"/>
            <w:noWrap w:val="0"/>
            <w:vAlign w:val="top"/>
          </w:tcPr>
          <w:p w14:paraId="535640CD">
            <w:pPr>
              <w:ind w:firstLine="0" w:firstLineChars="0"/>
            </w:pPr>
            <w:r>
              <w:rPr>
                <w:rFonts w:hint="eastAsia"/>
              </w:rPr>
              <w:t>黑牌车（使领馆车）</w:t>
            </w:r>
          </w:p>
        </w:tc>
        <w:tc>
          <w:tcPr>
            <w:tcW w:w="1701" w:type="dxa"/>
            <w:tcBorders>
              <w:top w:val="single" w:color="auto" w:sz="4" w:space="0"/>
              <w:bottom w:val="single" w:color="auto" w:sz="4" w:space="0"/>
            </w:tcBorders>
            <w:shd w:val="clear" w:color="auto" w:fill="auto"/>
            <w:noWrap w:val="0"/>
            <w:vAlign w:val="top"/>
          </w:tcPr>
          <w:p w14:paraId="3AC9AF1E">
            <w:pPr>
              <w:ind w:firstLine="0" w:firstLineChars="0"/>
            </w:pPr>
            <w:r>
              <w:rPr>
                <w:rFonts w:hint="eastAsia"/>
              </w:rPr>
              <w:t>8</w:t>
            </w:r>
          </w:p>
        </w:tc>
        <w:tc>
          <w:tcPr>
            <w:tcW w:w="2799" w:type="dxa"/>
            <w:tcBorders>
              <w:top w:val="single" w:color="auto" w:sz="4" w:space="0"/>
              <w:bottom w:val="single" w:color="auto" w:sz="4" w:space="0"/>
            </w:tcBorders>
            <w:shd w:val="clear" w:color="auto" w:fill="auto"/>
            <w:noWrap w:val="0"/>
            <w:vAlign w:val="top"/>
          </w:tcPr>
          <w:p w14:paraId="093C3B77">
            <w:pPr>
              <w:ind w:firstLine="0" w:firstLineChars="0"/>
            </w:pPr>
            <w:r>
              <w:rPr>
                <w:rFonts w:hint="eastAsia"/>
              </w:rPr>
              <w:t>其他</w:t>
            </w:r>
          </w:p>
        </w:tc>
      </w:tr>
      <w:tr w14:paraId="75809C06">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2724996A">
            <w:pPr>
              <w:ind w:firstLine="0" w:firstLineChars="0"/>
              <w:rPr>
                <w:bCs/>
              </w:rPr>
            </w:pPr>
            <w:r>
              <w:rPr>
                <w:rFonts w:hint="eastAsia"/>
                <w:bCs/>
              </w:rPr>
              <w:t>4</w:t>
            </w:r>
          </w:p>
        </w:tc>
        <w:tc>
          <w:tcPr>
            <w:tcW w:w="2958" w:type="dxa"/>
            <w:tcBorders>
              <w:top w:val="single" w:color="auto" w:sz="4" w:space="0"/>
              <w:bottom w:val="single" w:color="auto" w:sz="4" w:space="0"/>
            </w:tcBorders>
            <w:shd w:val="clear" w:color="auto" w:fill="auto"/>
            <w:noWrap w:val="0"/>
            <w:vAlign w:val="top"/>
          </w:tcPr>
          <w:p w14:paraId="5DC89BD1">
            <w:pPr>
              <w:ind w:firstLine="0" w:firstLineChars="0"/>
            </w:pPr>
            <w:r>
              <w:rPr>
                <w:rFonts w:hint="eastAsia"/>
              </w:rPr>
              <w:t>黄牌车（中大型车）</w:t>
            </w:r>
          </w:p>
        </w:tc>
        <w:tc>
          <w:tcPr>
            <w:tcW w:w="1701" w:type="dxa"/>
            <w:tcBorders>
              <w:top w:val="single" w:color="auto" w:sz="4" w:space="0"/>
              <w:bottom w:val="single" w:color="auto" w:sz="4" w:space="0"/>
            </w:tcBorders>
            <w:shd w:val="clear" w:color="auto" w:fill="auto"/>
            <w:noWrap w:val="0"/>
            <w:vAlign w:val="top"/>
          </w:tcPr>
          <w:p w14:paraId="64832E02">
            <w:pPr>
              <w:ind w:firstLine="0" w:firstLineChars="0"/>
            </w:pPr>
            <w:r>
              <w:rPr>
                <w:rFonts w:hint="eastAsia"/>
              </w:rPr>
              <w:t>9</w:t>
            </w:r>
          </w:p>
        </w:tc>
        <w:tc>
          <w:tcPr>
            <w:tcW w:w="2799" w:type="dxa"/>
            <w:tcBorders>
              <w:top w:val="single" w:color="auto" w:sz="4" w:space="0"/>
              <w:bottom w:val="single" w:color="auto" w:sz="4" w:space="0"/>
            </w:tcBorders>
            <w:shd w:val="clear" w:color="auto" w:fill="auto"/>
            <w:noWrap w:val="0"/>
            <w:vAlign w:val="top"/>
          </w:tcPr>
          <w:p w14:paraId="3DA5DAA3">
            <w:pPr>
              <w:ind w:firstLine="0" w:firstLineChars="0"/>
            </w:pPr>
            <w:r>
              <w:t>-</w:t>
            </w:r>
            <w:r>
              <w:rPr>
                <w:rFonts w:hint="eastAsia"/>
              </w:rPr>
              <w:t>（无牌车）</w:t>
            </w:r>
          </w:p>
        </w:tc>
        <w:bookmarkStart w:id="1259" w:name="_Ref160465696"/>
      </w:tr>
    </w:tbl>
    <w:p w14:paraId="5E172620">
      <w:pPr>
        <w:ind w:firstLine="0" w:firstLineChars="0"/>
      </w:pPr>
    </w:p>
    <w:p w14:paraId="26F23BC1">
      <w:pPr>
        <w:pStyle w:val="10"/>
        <w:numPr>
          <w:ilvl w:val="0"/>
          <w:numId w:val="0"/>
        </w:numPr>
      </w:pPr>
      <w:bookmarkStart w:id="1260" w:name="_Ref165023059"/>
      <w:bookmarkStart w:id="1261" w:name="_Toc220343709"/>
      <w:r>
        <w:rPr>
          <w:rFonts w:hint="eastAsia"/>
        </w:rPr>
        <w:t>表 1</w:t>
      </w:r>
      <w:r>
        <w:t>.4.14.1</w:t>
      </w:r>
      <w:r>
        <w:rPr>
          <w:rFonts w:hint="eastAsia"/>
        </w:rPr>
        <w:t>-2 车辆类型</w:t>
      </w:r>
      <w:bookmarkEnd w:id="1259"/>
      <w:r>
        <w:rPr>
          <w:rFonts w:hint="eastAsia"/>
        </w:rPr>
        <w:t>定义</w:t>
      </w:r>
      <w:bookmarkEnd w:id="1260"/>
      <w:bookmarkEnd w:id="1261"/>
    </w:p>
    <w:tbl>
      <w:tblPr>
        <w:tblStyle w:val="58"/>
        <w:tblW w:w="0" w:type="auto"/>
        <w:tblInd w:w="0" w:type="dxa"/>
        <w:tblLayout w:type="fixed"/>
        <w:tblCellMar>
          <w:top w:w="0" w:type="dxa"/>
          <w:left w:w="108" w:type="dxa"/>
          <w:bottom w:w="0" w:type="dxa"/>
          <w:right w:w="108" w:type="dxa"/>
        </w:tblCellMar>
      </w:tblPr>
      <w:tblGrid>
        <w:gridCol w:w="1828"/>
        <w:gridCol w:w="2958"/>
        <w:gridCol w:w="1701"/>
        <w:gridCol w:w="2799"/>
      </w:tblGrid>
      <w:tr w14:paraId="3FC09292">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2844F73B">
            <w:pPr>
              <w:ind w:firstLine="0" w:firstLineChars="0"/>
              <w:rPr>
                <w:b/>
                <w:bCs/>
              </w:rPr>
            </w:pPr>
            <w:r>
              <w:rPr>
                <w:rFonts w:hint="eastAsia"/>
                <w:b/>
                <w:bCs/>
              </w:rPr>
              <w:t>vehicleType</w:t>
            </w:r>
          </w:p>
        </w:tc>
        <w:tc>
          <w:tcPr>
            <w:tcW w:w="2958" w:type="dxa"/>
            <w:tcBorders>
              <w:top w:val="single" w:color="auto" w:sz="4" w:space="0"/>
              <w:bottom w:val="single" w:color="auto" w:sz="4" w:space="0"/>
            </w:tcBorders>
            <w:shd w:val="clear" w:color="auto" w:fill="auto"/>
            <w:noWrap w:val="0"/>
            <w:vAlign w:val="top"/>
          </w:tcPr>
          <w:p w14:paraId="488A084D">
            <w:pPr>
              <w:ind w:firstLine="0" w:firstLineChars="0"/>
              <w:rPr>
                <w:b/>
                <w:bCs/>
              </w:rPr>
            </w:pPr>
            <w:r>
              <w:rPr>
                <w:rFonts w:hint="eastAsia"/>
                <w:b/>
                <w:bCs/>
              </w:rPr>
              <w:t>车辆类型</w:t>
            </w:r>
          </w:p>
        </w:tc>
        <w:tc>
          <w:tcPr>
            <w:tcW w:w="1701" w:type="dxa"/>
            <w:tcBorders>
              <w:top w:val="single" w:color="auto" w:sz="4" w:space="0"/>
              <w:bottom w:val="single" w:color="auto" w:sz="4" w:space="0"/>
            </w:tcBorders>
            <w:shd w:val="clear" w:color="auto" w:fill="auto"/>
            <w:noWrap w:val="0"/>
            <w:vAlign w:val="top"/>
          </w:tcPr>
          <w:p w14:paraId="36216406">
            <w:pPr>
              <w:ind w:firstLine="0" w:firstLineChars="0"/>
              <w:rPr>
                <w:b/>
                <w:bCs/>
              </w:rPr>
            </w:pPr>
            <w:r>
              <w:rPr>
                <w:rFonts w:hint="eastAsia"/>
                <w:b/>
                <w:bCs/>
              </w:rPr>
              <w:t>vehicleType</w:t>
            </w:r>
          </w:p>
        </w:tc>
        <w:tc>
          <w:tcPr>
            <w:tcW w:w="2799" w:type="dxa"/>
            <w:tcBorders>
              <w:top w:val="single" w:color="auto" w:sz="4" w:space="0"/>
              <w:bottom w:val="single" w:color="auto" w:sz="4" w:space="0"/>
            </w:tcBorders>
            <w:shd w:val="clear" w:color="auto" w:fill="auto"/>
            <w:noWrap w:val="0"/>
            <w:vAlign w:val="top"/>
          </w:tcPr>
          <w:p w14:paraId="0C8CE955">
            <w:pPr>
              <w:ind w:firstLine="0" w:firstLineChars="0"/>
              <w:rPr>
                <w:b/>
                <w:bCs/>
              </w:rPr>
            </w:pPr>
            <w:r>
              <w:rPr>
                <w:rFonts w:hint="eastAsia"/>
                <w:b/>
                <w:bCs/>
              </w:rPr>
              <w:t>车辆类型</w:t>
            </w:r>
          </w:p>
        </w:tc>
      </w:tr>
      <w:tr w14:paraId="00822B79">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41F2BCAC">
            <w:pPr>
              <w:ind w:firstLine="0" w:firstLineChars="0"/>
              <w:rPr>
                <w:bCs/>
              </w:rPr>
            </w:pPr>
            <w:r>
              <w:rPr>
                <w:rFonts w:hint="eastAsia"/>
                <w:bCs/>
              </w:rPr>
              <w:t>0</w:t>
            </w:r>
          </w:p>
        </w:tc>
        <w:tc>
          <w:tcPr>
            <w:tcW w:w="2958" w:type="dxa"/>
            <w:tcBorders>
              <w:top w:val="single" w:color="auto" w:sz="4" w:space="0"/>
              <w:bottom w:val="single" w:color="auto" w:sz="4" w:space="0"/>
            </w:tcBorders>
            <w:shd w:val="clear" w:color="auto" w:fill="auto"/>
            <w:noWrap w:val="0"/>
            <w:vAlign w:val="top"/>
          </w:tcPr>
          <w:p w14:paraId="626430AD">
            <w:pPr>
              <w:ind w:firstLine="0" w:firstLineChars="0"/>
            </w:pPr>
            <w:r>
              <w:rPr>
                <w:rFonts w:hint="eastAsia"/>
              </w:rPr>
              <w:t>其他</w:t>
            </w:r>
          </w:p>
        </w:tc>
        <w:tc>
          <w:tcPr>
            <w:tcW w:w="1701" w:type="dxa"/>
            <w:tcBorders>
              <w:top w:val="single" w:color="auto" w:sz="4" w:space="0"/>
              <w:bottom w:val="single" w:color="auto" w:sz="4" w:space="0"/>
            </w:tcBorders>
            <w:shd w:val="clear" w:color="auto" w:fill="auto"/>
            <w:noWrap w:val="0"/>
            <w:vAlign w:val="top"/>
          </w:tcPr>
          <w:p w14:paraId="29E90AAD">
            <w:pPr>
              <w:ind w:firstLine="0" w:firstLineChars="0"/>
            </w:pPr>
            <w:r>
              <w:rPr>
                <w:rFonts w:hint="eastAsia"/>
              </w:rPr>
              <w:t>3</w:t>
            </w:r>
          </w:p>
        </w:tc>
        <w:tc>
          <w:tcPr>
            <w:tcW w:w="2799" w:type="dxa"/>
            <w:tcBorders>
              <w:top w:val="single" w:color="auto" w:sz="4" w:space="0"/>
              <w:bottom w:val="single" w:color="auto" w:sz="4" w:space="0"/>
            </w:tcBorders>
            <w:shd w:val="clear" w:color="auto" w:fill="auto"/>
            <w:noWrap w:val="0"/>
            <w:vAlign w:val="top"/>
          </w:tcPr>
          <w:p w14:paraId="4B0CE190">
            <w:pPr>
              <w:ind w:firstLine="0" w:firstLineChars="0"/>
            </w:pPr>
            <w:r>
              <w:rPr>
                <w:rFonts w:hint="eastAsia"/>
              </w:rPr>
              <w:t>中型客车</w:t>
            </w:r>
          </w:p>
        </w:tc>
      </w:tr>
      <w:tr w14:paraId="420B7FA8">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122D6BBE">
            <w:pPr>
              <w:ind w:firstLine="0" w:firstLineChars="0"/>
              <w:rPr>
                <w:bCs/>
              </w:rPr>
            </w:pPr>
            <w:r>
              <w:rPr>
                <w:rFonts w:hint="eastAsia"/>
                <w:bCs/>
              </w:rPr>
              <w:t>1</w:t>
            </w:r>
          </w:p>
        </w:tc>
        <w:tc>
          <w:tcPr>
            <w:tcW w:w="2958" w:type="dxa"/>
            <w:tcBorders>
              <w:top w:val="single" w:color="auto" w:sz="4" w:space="0"/>
              <w:bottom w:val="single" w:color="auto" w:sz="4" w:space="0"/>
            </w:tcBorders>
            <w:shd w:val="clear" w:color="auto" w:fill="auto"/>
            <w:noWrap w:val="0"/>
            <w:vAlign w:val="top"/>
          </w:tcPr>
          <w:p w14:paraId="6B854CFE">
            <w:pPr>
              <w:ind w:firstLine="0" w:firstLineChars="0"/>
            </w:pPr>
            <w:r>
              <w:rPr>
                <w:rFonts w:hint="eastAsia"/>
              </w:rPr>
              <w:t>小型客车</w:t>
            </w:r>
          </w:p>
        </w:tc>
        <w:tc>
          <w:tcPr>
            <w:tcW w:w="1701" w:type="dxa"/>
            <w:tcBorders>
              <w:top w:val="single" w:color="auto" w:sz="4" w:space="0"/>
              <w:bottom w:val="single" w:color="auto" w:sz="4" w:space="0"/>
            </w:tcBorders>
            <w:shd w:val="clear" w:color="auto" w:fill="auto"/>
            <w:noWrap w:val="0"/>
            <w:vAlign w:val="top"/>
          </w:tcPr>
          <w:p w14:paraId="64F868C5">
            <w:pPr>
              <w:ind w:firstLine="0" w:firstLineChars="0"/>
            </w:pPr>
            <w:r>
              <w:rPr>
                <w:rFonts w:hint="eastAsia"/>
              </w:rPr>
              <w:t>4</w:t>
            </w:r>
          </w:p>
        </w:tc>
        <w:tc>
          <w:tcPr>
            <w:tcW w:w="2799" w:type="dxa"/>
            <w:tcBorders>
              <w:top w:val="single" w:color="auto" w:sz="4" w:space="0"/>
              <w:bottom w:val="single" w:color="auto" w:sz="4" w:space="0"/>
            </w:tcBorders>
            <w:shd w:val="clear" w:color="auto" w:fill="auto"/>
            <w:noWrap w:val="0"/>
            <w:vAlign w:val="top"/>
          </w:tcPr>
          <w:p w14:paraId="4AD4397A">
            <w:pPr>
              <w:ind w:firstLine="0" w:firstLineChars="0"/>
            </w:pPr>
            <w:r>
              <w:rPr>
                <w:rFonts w:hint="eastAsia"/>
              </w:rPr>
              <w:t>大型客车</w:t>
            </w:r>
          </w:p>
        </w:tc>
      </w:tr>
      <w:tr w14:paraId="0717860C">
        <w:tblPrEx>
          <w:tblCellMar>
            <w:top w:w="0" w:type="dxa"/>
            <w:left w:w="108" w:type="dxa"/>
            <w:bottom w:w="0" w:type="dxa"/>
            <w:right w:w="108" w:type="dxa"/>
          </w:tblCellMar>
        </w:tblPrEx>
        <w:trPr>
          <w:wBefore w:w="0" w:type="dxa"/>
        </w:trPr>
        <w:tc>
          <w:tcPr>
            <w:tcW w:w="1828" w:type="dxa"/>
            <w:tcBorders>
              <w:top w:val="single" w:color="auto" w:sz="4" w:space="0"/>
              <w:bottom w:val="single" w:color="auto" w:sz="4" w:space="0"/>
            </w:tcBorders>
            <w:shd w:val="clear" w:color="auto" w:fill="auto"/>
            <w:noWrap w:val="0"/>
            <w:vAlign w:val="top"/>
          </w:tcPr>
          <w:p w14:paraId="171650AA">
            <w:pPr>
              <w:ind w:firstLine="0" w:firstLineChars="0"/>
              <w:rPr>
                <w:bCs/>
              </w:rPr>
            </w:pPr>
            <w:r>
              <w:rPr>
                <w:rFonts w:hint="eastAsia"/>
                <w:bCs/>
              </w:rPr>
              <w:t>2</w:t>
            </w:r>
          </w:p>
        </w:tc>
        <w:tc>
          <w:tcPr>
            <w:tcW w:w="2958" w:type="dxa"/>
            <w:tcBorders>
              <w:top w:val="single" w:color="auto" w:sz="4" w:space="0"/>
              <w:bottom w:val="single" w:color="auto" w:sz="4" w:space="0"/>
            </w:tcBorders>
            <w:shd w:val="clear" w:color="auto" w:fill="auto"/>
            <w:noWrap w:val="0"/>
            <w:vAlign w:val="top"/>
          </w:tcPr>
          <w:p w14:paraId="06056269">
            <w:pPr>
              <w:ind w:firstLine="0" w:firstLineChars="0"/>
            </w:pPr>
            <w:r>
              <w:rPr>
                <w:rFonts w:hint="eastAsia"/>
              </w:rPr>
              <w:t>小型货车</w:t>
            </w:r>
          </w:p>
        </w:tc>
        <w:tc>
          <w:tcPr>
            <w:tcW w:w="1701" w:type="dxa"/>
            <w:tcBorders>
              <w:top w:val="single" w:color="auto" w:sz="4" w:space="0"/>
              <w:bottom w:val="single" w:color="auto" w:sz="4" w:space="0"/>
            </w:tcBorders>
            <w:shd w:val="clear" w:color="auto" w:fill="auto"/>
            <w:noWrap w:val="0"/>
            <w:vAlign w:val="top"/>
          </w:tcPr>
          <w:p w14:paraId="4630FFE2">
            <w:pPr>
              <w:ind w:firstLine="0" w:firstLineChars="0"/>
            </w:pPr>
            <w:r>
              <w:rPr>
                <w:rFonts w:hint="eastAsia"/>
              </w:rPr>
              <w:t>5</w:t>
            </w:r>
          </w:p>
        </w:tc>
        <w:tc>
          <w:tcPr>
            <w:tcW w:w="2799" w:type="dxa"/>
            <w:tcBorders>
              <w:top w:val="single" w:color="auto" w:sz="4" w:space="0"/>
              <w:bottom w:val="single" w:color="auto" w:sz="4" w:space="0"/>
            </w:tcBorders>
            <w:shd w:val="clear" w:color="auto" w:fill="auto"/>
            <w:noWrap w:val="0"/>
            <w:vAlign w:val="top"/>
          </w:tcPr>
          <w:p w14:paraId="32ED97A7">
            <w:pPr>
              <w:ind w:firstLine="0" w:firstLineChars="0"/>
            </w:pPr>
            <w:r>
              <w:rPr>
                <w:rFonts w:hint="eastAsia"/>
              </w:rPr>
              <w:t>大型货车</w:t>
            </w:r>
            <w:bookmarkStart w:id="1262" w:name="_Ref160465702"/>
          </w:p>
        </w:tc>
      </w:tr>
    </w:tbl>
    <w:p w14:paraId="6EB4310A">
      <w:pPr>
        <w:pStyle w:val="10"/>
        <w:numPr>
          <w:ilvl w:val="0"/>
          <w:numId w:val="0"/>
        </w:numPr>
      </w:pPr>
      <w:bookmarkStart w:id="1263" w:name="_Ref165023096"/>
      <w:bookmarkStart w:id="1264" w:name="_Toc220343710"/>
      <w:r>
        <w:rPr>
          <w:rFonts w:hint="eastAsia"/>
        </w:rPr>
        <w:t>表 1</w:t>
      </w:r>
      <w:r>
        <w:t>.4.14.1</w:t>
      </w:r>
      <w:r>
        <w:rPr>
          <w:rFonts w:hint="eastAsia"/>
        </w:rPr>
        <w:t>-3 名单类型</w:t>
      </w:r>
      <w:bookmarkEnd w:id="1262"/>
      <w:r>
        <w:rPr>
          <w:rFonts w:hint="eastAsia"/>
        </w:rPr>
        <w:t>定义</w:t>
      </w:r>
      <w:bookmarkEnd w:id="1263"/>
      <w:bookmarkEnd w:id="1264"/>
    </w:p>
    <w:tbl>
      <w:tblPr>
        <w:tblStyle w:val="58"/>
        <w:tblW w:w="0" w:type="auto"/>
        <w:tblInd w:w="0" w:type="dxa"/>
        <w:tblLayout w:type="fixed"/>
        <w:tblCellMar>
          <w:top w:w="0" w:type="dxa"/>
          <w:left w:w="108" w:type="dxa"/>
          <w:bottom w:w="0" w:type="dxa"/>
          <w:right w:w="108" w:type="dxa"/>
        </w:tblCellMar>
      </w:tblPr>
      <w:tblGrid>
        <w:gridCol w:w="1828"/>
        <w:gridCol w:w="2958"/>
        <w:gridCol w:w="1701"/>
        <w:gridCol w:w="2799"/>
      </w:tblGrid>
      <w:tr w14:paraId="229B81DC">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4275C5E0">
            <w:pPr>
              <w:ind w:firstLine="0" w:firstLineChars="0"/>
              <w:rPr>
                <w:b/>
                <w:bCs/>
              </w:rPr>
            </w:pPr>
            <w:r>
              <w:rPr>
                <w:rFonts w:hint="eastAsia"/>
                <w:b/>
                <w:bCs/>
              </w:rPr>
              <w:t>listType</w:t>
            </w:r>
          </w:p>
        </w:tc>
        <w:tc>
          <w:tcPr>
            <w:tcW w:w="2958" w:type="dxa"/>
            <w:tcBorders>
              <w:top w:val="single" w:color="auto" w:sz="4" w:space="0"/>
              <w:bottom w:val="single" w:color="auto" w:sz="4" w:space="0"/>
            </w:tcBorders>
            <w:shd w:val="clear" w:color="auto" w:fill="auto"/>
            <w:noWrap w:val="0"/>
            <w:vAlign w:val="top"/>
          </w:tcPr>
          <w:p w14:paraId="590CAD3F">
            <w:pPr>
              <w:ind w:firstLine="0" w:firstLineChars="0"/>
              <w:rPr>
                <w:b/>
                <w:bCs/>
              </w:rPr>
            </w:pPr>
            <w:r>
              <w:rPr>
                <w:rFonts w:hint="eastAsia"/>
                <w:b/>
                <w:bCs/>
              </w:rPr>
              <w:t>名单类型</w:t>
            </w:r>
          </w:p>
        </w:tc>
        <w:tc>
          <w:tcPr>
            <w:tcW w:w="1701" w:type="dxa"/>
            <w:tcBorders>
              <w:top w:val="single" w:color="auto" w:sz="4" w:space="0"/>
              <w:bottom w:val="single" w:color="auto" w:sz="4" w:space="0"/>
            </w:tcBorders>
            <w:shd w:val="clear" w:color="auto" w:fill="auto"/>
            <w:noWrap w:val="0"/>
            <w:vAlign w:val="top"/>
          </w:tcPr>
          <w:p w14:paraId="21C6E234">
            <w:pPr>
              <w:ind w:firstLine="0" w:firstLineChars="0"/>
              <w:rPr>
                <w:b/>
                <w:bCs/>
              </w:rPr>
            </w:pPr>
            <w:r>
              <w:rPr>
                <w:b/>
                <w:bCs/>
              </w:rPr>
              <w:t>listType</w:t>
            </w:r>
          </w:p>
        </w:tc>
        <w:tc>
          <w:tcPr>
            <w:tcW w:w="2799" w:type="dxa"/>
            <w:tcBorders>
              <w:top w:val="single" w:color="auto" w:sz="4" w:space="0"/>
              <w:bottom w:val="single" w:color="auto" w:sz="4" w:space="0"/>
            </w:tcBorders>
            <w:shd w:val="clear" w:color="auto" w:fill="auto"/>
            <w:noWrap w:val="0"/>
            <w:vAlign w:val="top"/>
          </w:tcPr>
          <w:p w14:paraId="617430ED">
            <w:pPr>
              <w:ind w:firstLine="0" w:firstLineChars="0"/>
              <w:rPr>
                <w:b/>
                <w:bCs/>
              </w:rPr>
            </w:pPr>
            <w:r>
              <w:rPr>
                <w:rFonts w:hint="eastAsia"/>
                <w:b/>
                <w:bCs/>
              </w:rPr>
              <w:t>名单类型</w:t>
            </w:r>
          </w:p>
        </w:tc>
      </w:tr>
      <w:tr w14:paraId="039FCBD3">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62BE2BE7">
            <w:pPr>
              <w:ind w:firstLine="0" w:firstLineChars="0"/>
              <w:rPr>
                <w:bCs/>
              </w:rPr>
            </w:pPr>
            <w:r>
              <w:rPr>
                <w:rFonts w:hint="eastAsia"/>
                <w:bCs/>
              </w:rPr>
              <w:t>0</w:t>
            </w:r>
          </w:p>
        </w:tc>
        <w:tc>
          <w:tcPr>
            <w:tcW w:w="2958" w:type="dxa"/>
            <w:tcBorders>
              <w:top w:val="single" w:color="auto" w:sz="4" w:space="0"/>
              <w:bottom w:val="single" w:color="auto" w:sz="4" w:space="0"/>
            </w:tcBorders>
            <w:shd w:val="clear" w:color="auto" w:fill="auto"/>
            <w:noWrap w:val="0"/>
            <w:vAlign w:val="top"/>
          </w:tcPr>
          <w:p w14:paraId="441C029D">
            <w:pPr>
              <w:ind w:firstLine="0" w:firstLineChars="0"/>
            </w:pPr>
            <w:r>
              <w:rPr>
                <w:rFonts w:hint="eastAsia"/>
              </w:rPr>
              <w:t>未标注</w:t>
            </w:r>
          </w:p>
        </w:tc>
        <w:tc>
          <w:tcPr>
            <w:tcW w:w="1701" w:type="dxa"/>
            <w:tcBorders>
              <w:top w:val="single" w:color="auto" w:sz="4" w:space="0"/>
              <w:bottom w:val="single" w:color="auto" w:sz="4" w:space="0"/>
            </w:tcBorders>
            <w:shd w:val="clear" w:color="auto" w:fill="auto"/>
            <w:noWrap w:val="0"/>
            <w:vAlign w:val="top"/>
          </w:tcPr>
          <w:p w14:paraId="201F46B2">
            <w:pPr>
              <w:ind w:firstLine="0" w:firstLineChars="0"/>
            </w:pPr>
            <w:r>
              <w:rPr>
                <w:rFonts w:hint="eastAsia"/>
              </w:rPr>
              <w:t>2</w:t>
            </w:r>
          </w:p>
        </w:tc>
        <w:tc>
          <w:tcPr>
            <w:tcW w:w="2799" w:type="dxa"/>
            <w:tcBorders>
              <w:top w:val="single" w:color="auto" w:sz="4" w:space="0"/>
              <w:bottom w:val="single" w:color="auto" w:sz="4" w:space="0"/>
            </w:tcBorders>
            <w:shd w:val="clear" w:color="auto" w:fill="auto"/>
            <w:noWrap w:val="0"/>
            <w:vAlign w:val="top"/>
          </w:tcPr>
          <w:p w14:paraId="401B3406">
            <w:pPr>
              <w:ind w:firstLine="0" w:firstLineChars="0"/>
            </w:pPr>
            <w:r>
              <w:rPr>
                <w:rFonts w:hint="eastAsia"/>
              </w:rPr>
              <w:t>黑名单</w:t>
            </w:r>
          </w:p>
        </w:tc>
      </w:tr>
      <w:tr w14:paraId="4BC299FC">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2AB7F1A6">
            <w:pPr>
              <w:ind w:firstLine="0" w:firstLineChars="0"/>
              <w:rPr>
                <w:bCs/>
              </w:rPr>
            </w:pPr>
            <w:r>
              <w:rPr>
                <w:rFonts w:hint="eastAsia"/>
                <w:bCs/>
              </w:rPr>
              <w:t>1</w:t>
            </w:r>
          </w:p>
        </w:tc>
        <w:tc>
          <w:tcPr>
            <w:tcW w:w="2958" w:type="dxa"/>
            <w:tcBorders>
              <w:top w:val="single" w:color="auto" w:sz="4" w:space="0"/>
              <w:bottom w:val="single" w:color="auto" w:sz="4" w:space="0"/>
            </w:tcBorders>
            <w:shd w:val="clear" w:color="auto" w:fill="auto"/>
            <w:noWrap w:val="0"/>
            <w:vAlign w:val="top"/>
          </w:tcPr>
          <w:p w14:paraId="0930DE5B">
            <w:pPr>
              <w:ind w:firstLine="0" w:firstLineChars="0"/>
            </w:pPr>
            <w:r>
              <w:rPr>
                <w:rFonts w:hint="eastAsia"/>
              </w:rPr>
              <w:t>白名单</w:t>
            </w:r>
          </w:p>
        </w:tc>
        <w:tc>
          <w:tcPr>
            <w:tcW w:w="1701" w:type="dxa"/>
            <w:tcBorders>
              <w:top w:val="single" w:color="auto" w:sz="4" w:space="0"/>
              <w:bottom w:val="single" w:color="auto" w:sz="4" w:space="0"/>
            </w:tcBorders>
            <w:shd w:val="clear" w:color="auto" w:fill="auto"/>
            <w:noWrap w:val="0"/>
            <w:vAlign w:val="top"/>
          </w:tcPr>
          <w:p w14:paraId="27B5F4A5">
            <w:pPr>
              <w:ind w:firstLine="0" w:firstLineChars="0"/>
            </w:pPr>
          </w:p>
        </w:tc>
        <w:tc>
          <w:tcPr>
            <w:tcW w:w="2799" w:type="dxa"/>
            <w:tcBorders>
              <w:top w:val="single" w:color="auto" w:sz="4" w:space="0"/>
              <w:bottom w:val="single" w:color="auto" w:sz="4" w:space="0"/>
            </w:tcBorders>
            <w:shd w:val="clear" w:color="auto" w:fill="auto"/>
            <w:noWrap w:val="0"/>
            <w:vAlign w:val="top"/>
          </w:tcPr>
          <w:p w14:paraId="5BA2C919">
            <w:pPr>
              <w:ind w:firstLine="0" w:firstLineChars="0"/>
            </w:pPr>
            <w:bookmarkStart w:id="1265" w:name="_Ref160800848"/>
            <w:bookmarkStart w:id="1266" w:name="_Toc156984080"/>
            <w:bookmarkStart w:id="1267" w:name="_Toc159418644"/>
          </w:p>
        </w:tc>
      </w:tr>
    </w:tbl>
    <w:p w14:paraId="46FC16E5">
      <w:pPr>
        <w:pStyle w:val="10"/>
        <w:numPr>
          <w:ilvl w:val="0"/>
          <w:numId w:val="0"/>
        </w:numPr>
      </w:pPr>
      <w:bookmarkStart w:id="1268" w:name="_Ref165023073"/>
      <w:bookmarkStart w:id="1269" w:name="_Toc220343711"/>
      <w:r>
        <w:rPr>
          <w:rFonts w:hint="eastAsia"/>
        </w:rPr>
        <w:t>表 1</w:t>
      </w:r>
      <w:r>
        <w:t>.4.14.1</w:t>
      </w:r>
      <w:r>
        <w:rPr>
          <w:rFonts w:hint="eastAsia"/>
        </w:rPr>
        <w:t>-</w:t>
      </w:r>
      <w:r>
        <w:t xml:space="preserve">4 </w:t>
      </w:r>
      <w:r>
        <w:rPr>
          <w:rFonts w:hint="eastAsia"/>
        </w:rPr>
        <w:t>车身颜色参</w:t>
      </w:r>
      <w:bookmarkEnd w:id="1265"/>
      <w:r>
        <w:rPr>
          <w:rFonts w:hint="eastAsia"/>
        </w:rPr>
        <w:t>考值</w:t>
      </w:r>
      <w:bookmarkEnd w:id="1268"/>
      <w:bookmarkEnd w:id="1269"/>
    </w:p>
    <w:tbl>
      <w:tblPr>
        <w:tblStyle w:val="58"/>
        <w:tblW w:w="0" w:type="auto"/>
        <w:tblInd w:w="0" w:type="dxa"/>
        <w:tblLayout w:type="fixed"/>
        <w:tblCellMar>
          <w:top w:w="0" w:type="dxa"/>
          <w:left w:w="108" w:type="dxa"/>
          <w:bottom w:w="0" w:type="dxa"/>
          <w:right w:w="108" w:type="dxa"/>
        </w:tblCellMar>
      </w:tblPr>
      <w:tblGrid>
        <w:gridCol w:w="1828"/>
      </w:tblGrid>
      <w:tr w14:paraId="1D3E5E75">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3265B8C8">
            <w:pPr>
              <w:ind w:firstLine="0" w:firstLineChars="0"/>
              <w:rPr>
                <w:b/>
                <w:bCs/>
              </w:rPr>
            </w:pPr>
            <w:r>
              <w:rPr>
                <w:rFonts w:hint="eastAsia"/>
                <w:b/>
                <w:bCs/>
              </w:rPr>
              <w:t>车身颜色</w:t>
            </w:r>
          </w:p>
        </w:tc>
      </w:tr>
      <w:tr w14:paraId="6D3E54E3">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34BC356E">
            <w:pPr>
              <w:tabs>
                <w:tab w:val="center" w:pos="806"/>
              </w:tabs>
              <w:ind w:firstLine="0" w:firstLineChars="0"/>
              <w:rPr>
                <w:bCs/>
              </w:rPr>
            </w:pPr>
            <w:r>
              <w:rPr>
                <w:rFonts w:hint="eastAsia"/>
                <w:bCs/>
              </w:rPr>
              <w:t>黑</w:t>
            </w:r>
          </w:p>
        </w:tc>
      </w:tr>
      <w:tr w14:paraId="4A23B5B9">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090ECACC">
            <w:pPr>
              <w:tabs>
                <w:tab w:val="center" w:pos="806"/>
              </w:tabs>
              <w:ind w:firstLine="0" w:firstLineChars="0"/>
              <w:rPr>
                <w:bCs/>
              </w:rPr>
            </w:pPr>
            <w:r>
              <w:rPr>
                <w:rFonts w:hint="eastAsia"/>
                <w:bCs/>
              </w:rPr>
              <w:t>白</w:t>
            </w:r>
          </w:p>
        </w:tc>
      </w:tr>
      <w:tr w14:paraId="78F06F87">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39F9BA93">
            <w:pPr>
              <w:ind w:firstLine="0" w:firstLineChars="0"/>
              <w:rPr>
                <w:rFonts w:hint="eastAsia"/>
                <w:bCs/>
              </w:rPr>
            </w:pPr>
            <w:r>
              <w:rPr>
                <w:rFonts w:hint="eastAsia"/>
                <w:bCs/>
              </w:rPr>
              <w:t>蓝</w:t>
            </w:r>
          </w:p>
        </w:tc>
      </w:tr>
      <w:tr w14:paraId="137DD539">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4AD3E2C7">
            <w:pPr>
              <w:ind w:firstLine="0" w:firstLineChars="0"/>
              <w:rPr>
                <w:rFonts w:hint="eastAsia"/>
                <w:bCs/>
              </w:rPr>
            </w:pPr>
            <w:r>
              <w:rPr>
                <w:rFonts w:hint="eastAsia"/>
                <w:bCs/>
              </w:rPr>
              <w:t>红</w:t>
            </w:r>
          </w:p>
        </w:tc>
      </w:tr>
      <w:tr w14:paraId="355EC671">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432AEE07">
            <w:pPr>
              <w:ind w:firstLine="0" w:firstLineChars="0"/>
              <w:rPr>
                <w:rFonts w:hint="eastAsia"/>
                <w:bCs/>
              </w:rPr>
            </w:pPr>
            <w:r>
              <w:rPr>
                <w:rFonts w:hint="eastAsia"/>
                <w:bCs/>
              </w:rPr>
              <w:t>紫</w:t>
            </w:r>
          </w:p>
        </w:tc>
      </w:tr>
      <w:tr w14:paraId="0E0BC85D">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31BFED12">
            <w:pPr>
              <w:ind w:firstLine="0" w:firstLineChars="0"/>
              <w:rPr>
                <w:rFonts w:hint="eastAsia"/>
                <w:bCs/>
              </w:rPr>
            </w:pPr>
            <w:r>
              <w:rPr>
                <w:rFonts w:hint="eastAsia"/>
                <w:bCs/>
              </w:rPr>
              <w:t>银灰</w:t>
            </w:r>
          </w:p>
        </w:tc>
        <w:bookmarkStart w:id="1270" w:name="_Ref160800924"/>
      </w:tr>
    </w:tbl>
    <w:p w14:paraId="3D13FF29">
      <w:pPr>
        <w:ind w:firstLine="420"/>
        <w:rPr>
          <w:rFonts w:hint="eastAsia"/>
        </w:rPr>
      </w:pPr>
    </w:p>
    <w:p w14:paraId="182076EA">
      <w:pPr>
        <w:pStyle w:val="10"/>
        <w:numPr>
          <w:ilvl w:val="0"/>
          <w:numId w:val="0"/>
        </w:numPr>
      </w:pPr>
      <w:bookmarkStart w:id="1271" w:name="_Ref165023084"/>
      <w:bookmarkStart w:id="1272" w:name="_Toc220343712"/>
      <w:r>
        <w:rPr>
          <w:rFonts w:hint="eastAsia"/>
        </w:rPr>
        <w:t>表 1</w:t>
      </w:r>
      <w:r>
        <w:t>.4.14.1</w:t>
      </w:r>
      <w:r>
        <w:rPr>
          <w:rFonts w:hint="eastAsia"/>
        </w:rPr>
        <w:t>-5</w:t>
      </w:r>
      <w:r>
        <w:t xml:space="preserve"> </w:t>
      </w:r>
      <w:r>
        <w:rPr>
          <w:rFonts w:hint="eastAsia"/>
        </w:rPr>
        <w:t>车辆品牌参</w:t>
      </w:r>
      <w:bookmarkEnd w:id="1270"/>
      <w:r>
        <w:rPr>
          <w:rFonts w:hint="eastAsia"/>
        </w:rPr>
        <w:t>考值</w:t>
      </w:r>
      <w:bookmarkEnd w:id="1271"/>
      <w:bookmarkEnd w:id="1272"/>
    </w:p>
    <w:tbl>
      <w:tblPr>
        <w:tblStyle w:val="58"/>
        <w:tblW w:w="0" w:type="auto"/>
        <w:tblInd w:w="0" w:type="dxa"/>
        <w:tblLayout w:type="fixed"/>
        <w:tblCellMar>
          <w:top w:w="0" w:type="dxa"/>
          <w:left w:w="108" w:type="dxa"/>
          <w:bottom w:w="0" w:type="dxa"/>
          <w:right w:w="108" w:type="dxa"/>
        </w:tblCellMar>
      </w:tblPr>
      <w:tblGrid>
        <w:gridCol w:w="1828"/>
      </w:tblGrid>
      <w:tr w14:paraId="1B926FCB">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759048B4">
            <w:pPr>
              <w:ind w:firstLine="0" w:firstLineChars="0"/>
              <w:rPr>
                <w:b/>
                <w:bCs/>
              </w:rPr>
            </w:pPr>
            <w:r>
              <w:rPr>
                <w:rFonts w:hint="eastAsia"/>
                <w:b/>
                <w:bCs/>
              </w:rPr>
              <w:t>车辆品牌</w:t>
            </w:r>
          </w:p>
        </w:tc>
      </w:tr>
      <w:tr w14:paraId="25618204">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53AF68FA">
            <w:pPr>
              <w:tabs>
                <w:tab w:val="center" w:pos="806"/>
              </w:tabs>
              <w:ind w:firstLine="0" w:firstLineChars="0"/>
              <w:rPr>
                <w:bCs/>
              </w:rPr>
            </w:pPr>
            <w:r>
              <w:rPr>
                <w:rFonts w:hint="eastAsia"/>
                <w:bCs/>
              </w:rPr>
              <w:t>保时捷</w:t>
            </w:r>
          </w:p>
        </w:tc>
      </w:tr>
      <w:tr w14:paraId="0EA3DAE7">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422A9B01">
            <w:pPr>
              <w:tabs>
                <w:tab w:val="center" w:pos="806"/>
              </w:tabs>
              <w:ind w:firstLine="0" w:firstLineChars="0"/>
              <w:rPr>
                <w:bCs/>
              </w:rPr>
            </w:pPr>
            <w:r>
              <w:rPr>
                <w:rFonts w:hint="eastAsia"/>
                <w:bCs/>
              </w:rPr>
              <w:t>玛莎拉蒂</w:t>
            </w:r>
          </w:p>
        </w:tc>
      </w:tr>
      <w:tr w14:paraId="1AE71430">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2A59C9C8">
            <w:pPr>
              <w:ind w:firstLine="0" w:firstLineChars="0"/>
              <w:rPr>
                <w:rFonts w:hint="eastAsia"/>
                <w:bCs/>
              </w:rPr>
            </w:pPr>
            <w:r>
              <w:rPr>
                <w:rFonts w:hint="eastAsia"/>
                <w:bCs/>
              </w:rPr>
              <w:t>奔驰</w:t>
            </w:r>
          </w:p>
        </w:tc>
      </w:tr>
      <w:tr w14:paraId="7D4C8C69">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03BC9E67">
            <w:pPr>
              <w:ind w:firstLine="0" w:firstLineChars="0"/>
              <w:rPr>
                <w:rFonts w:hint="eastAsia"/>
                <w:bCs/>
              </w:rPr>
            </w:pPr>
            <w:r>
              <w:rPr>
                <w:rFonts w:hint="eastAsia"/>
                <w:bCs/>
              </w:rPr>
              <w:t>宝马</w:t>
            </w:r>
          </w:p>
        </w:tc>
      </w:tr>
      <w:tr w14:paraId="283E642F">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23C7FFB1">
            <w:pPr>
              <w:ind w:firstLine="0" w:firstLineChars="0"/>
              <w:rPr>
                <w:rFonts w:hint="eastAsia"/>
                <w:bCs/>
              </w:rPr>
            </w:pPr>
            <w:r>
              <w:rPr>
                <w:rFonts w:hint="eastAsia"/>
                <w:bCs/>
              </w:rPr>
              <w:t>奥迪</w:t>
            </w:r>
          </w:p>
        </w:tc>
      </w:tr>
      <w:tr w14:paraId="71CCC715">
        <w:tblPrEx>
          <w:tblCellMar>
            <w:top w:w="0" w:type="dxa"/>
            <w:left w:w="108" w:type="dxa"/>
            <w:bottom w:w="0" w:type="dxa"/>
            <w:right w:w="108" w:type="dxa"/>
          </w:tblCellMar>
        </w:tblPrEx>
        <w:trPr>
          <w:wBefore w:w="0" w:type="dxa"/>
          <w:wAfter w:w="0" w:type="dxa"/>
        </w:trPr>
        <w:tc>
          <w:tcPr>
            <w:tcW w:w="1828" w:type="dxa"/>
            <w:tcBorders>
              <w:top w:val="single" w:color="auto" w:sz="4" w:space="0"/>
              <w:bottom w:val="single" w:color="auto" w:sz="4" w:space="0"/>
            </w:tcBorders>
            <w:shd w:val="clear" w:color="auto" w:fill="auto"/>
            <w:noWrap w:val="0"/>
            <w:vAlign w:val="top"/>
          </w:tcPr>
          <w:p w14:paraId="67375463">
            <w:pPr>
              <w:ind w:firstLine="0" w:firstLineChars="0"/>
              <w:rPr>
                <w:rFonts w:hint="eastAsia"/>
                <w:bCs/>
              </w:rPr>
            </w:pPr>
            <w:r>
              <w:rPr>
                <w:rFonts w:hint="eastAsia"/>
                <w:bCs/>
              </w:rPr>
              <w:t>丰田</w:t>
            </w:r>
          </w:p>
        </w:tc>
      </w:tr>
    </w:tbl>
    <w:p w14:paraId="5FA1034A">
      <w:pPr>
        <w:pStyle w:val="8"/>
      </w:pPr>
      <w:bookmarkStart w:id="1273" w:name="_Toc220343713"/>
      <w:r>
        <w:rPr>
          <w:rFonts w:hint="eastAsia"/>
        </w:rPr>
        <w:t>获取车牌</w:t>
      </w:r>
      <w:bookmarkEnd w:id="1266"/>
      <w:bookmarkEnd w:id="1267"/>
      <w:r>
        <w:rPr>
          <w:rFonts w:hint="eastAsia"/>
        </w:rPr>
        <w:t>列表</w:t>
      </w:r>
      <w:bookmarkEnd w:id="1273"/>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5812"/>
      </w:tblGrid>
      <w:tr w14:paraId="50E01D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96759B5">
            <w:pPr>
              <w:ind w:firstLine="0" w:firstLineChars="0"/>
            </w:pPr>
            <w:r>
              <w:rPr>
                <w:rFonts w:hint="eastAsia"/>
              </w:rPr>
              <w:t>名称</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88A5F8">
            <w:pPr>
              <w:ind w:firstLine="0" w:firstLineChars="0"/>
            </w:pPr>
            <w:r>
              <w:rPr>
                <w:rFonts w:hint="eastAsia"/>
              </w:rPr>
              <w:t>内容</w:t>
            </w:r>
          </w:p>
        </w:tc>
      </w:tr>
      <w:tr w14:paraId="0CAB14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A6D9498">
            <w:pPr>
              <w:ind w:firstLine="0" w:firstLineChars="0"/>
            </w:pPr>
            <w:r>
              <w:rPr>
                <w:rFonts w:hint="eastAsia"/>
              </w:rPr>
              <w:t>Path</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B6BE7A3">
            <w:pPr>
              <w:ind w:firstLine="0" w:firstLineChars="0"/>
            </w:pPr>
            <w:r>
              <w:t>/vms</w:t>
            </w:r>
            <w:r>
              <w:rPr>
                <w:rFonts w:hint="eastAsia"/>
              </w:rPr>
              <w:t>/open</w:t>
            </w:r>
            <w:r>
              <w:t>/vehicleManager/v1/</w:t>
            </w:r>
            <w:r>
              <w:rPr>
                <w:rFonts w:hint="eastAsia"/>
              </w:rPr>
              <w:t>g</w:t>
            </w:r>
            <w:r>
              <w:t>etAllPlateListByPage</w:t>
            </w:r>
          </w:p>
        </w:tc>
      </w:tr>
      <w:tr w14:paraId="088E97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0AB83564">
            <w:pPr>
              <w:ind w:firstLine="0" w:firstLineChars="0"/>
              <w:rPr>
                <w:b/>
              </w:rPr>
            </w:pPr>
            <w:r>
              <w:rPr>
                <w:rFonts w:hint="eastAsia"/>
                <w:b/>
              </w:rPr>
              <w:t>请求</w:t>
            </w:r>
            <w:r>
              <w:rPr>
                <w:b/>
              </w:rPr>
              <w:t>参数</w:t>
            </w:r>
          </w:p>
        </w:tc>
      </w:tr>
      <w:tr w14:paraId="19F44C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A54D198">
            <w:pPr>
              <w:ind w:firstLine="0" w:firstLineChars="0"/>
            </w:pPr>
            <w:r>
              <w:t>start</w:t>
            </w:r>
          </w:p>
          <w:p w14:paraId="1760C5A1">
            <w:pPr>
              <w:ind w:firstLine="0" w:firstLineChars="0"/>
            </w:pPr>
            <w:r>
              <w:rPr>
                <w:color w:val="767171"/>
              </w:rPr>
              <w:t>int</w:t>
            </w:r>
          </w:p>
        </w:tc>
        <w:tc>
          <w:tcPr>
            <w:tcW w:w="7513" w:type="dxa"/>
            <w:gridSpan w:val="2"/>
            <w:shd w:val="clear" w:color="auto" w:fill="auto"/>
            <w:noWrap w:val="0"/>
            <w:vAlign w:val="center"/>
          </w:tcPr>
          <w:p w14:paraId="404E0A21">
            <w:pPr>
              <w:overflowPunct w:val="0"/>
              <w:autoSpaceDE w:val="0"/>
              <w:autoSpaceDN w:val="0"/>
              <w:spacing w:before="62" w:beforeLines="20" w:after="62" w:afterLines="20"/>
              <w:ind w:firstLine="0" w:firstLineChars="0"/>
              <w:rPr>
                <w:rFonts w:hint="eastAsia"/>
              </w:rPr>
            </w:pPr>
            <w:r>
              <w:rPr>
                <w:rFonts w:hint="eastAsia"/>
              </w:rPr>
              <w:t>【必选】要获取的起始条目，从</w:t>
            </w:r>
            <w:r>
              <w:t>0</w:t>
            </w:r>
            <w:r>
              <w:rPr>
                <w:rFonts w:hint="eastAsia"/>
              </w:rPr>
              <w:t>开始</w:t>
            </w:r>
          </w:p>
        </w:tc>
      </w:tr>
      <w:tr w14:paraId="5116E6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70ED2CA">
            <w:pPr>
              <w:ind w:firstLine="0" w:firstLineChars="0"/>
            </w:pPr>
            <w:r>
              <w:t>limit</w:t>
            </w:r>
          </w:p>
          <w:p w14:paraId="3301E6F0">
            <w:pPr>
              <w:ind w:firstLine="0" w:firstLineChars="0"/>
            </w:pPr>
            <w:r>
              <w:rPr>
                <w:color w:val="767171"/>
              </w:rPr>
              <w:t>int</w:t>
            </w:r>
          </w:p>
        </w:tc>
        <w:tc>
          <w:tcPr>
            <w:tcW w:w="7513" w:type="dxa"/>
            <w:gridSpan w:val="2"/>
            <w:shd w:val="clear" w:color="auto" w:fill="auto"/>
            <w:noWrap w:val="0"/>
            <w:vAlign w:val="center"/>
          </w:tcPr>
          <w:p w14:paraId="7557F65E">
            <w:pPr>
              <w:overflowPunct w:val="0"/>
              <w:autoSpaceDE w:val="0"/>
              <w:autoSpaceDN w:val="0"/>
              <w:spacing w:before="62" w:beforeLines="20" w:after="62" w:afterLines="20"/>
              <w:ind w:firstLine="0" w:firstLineChars="0"/>
              <w:rPr>
                <w:rFonts w:hint="eastAsia"/>
              </w:rPr>
            </w:pPr>
            <w:r>
              <w:rPr>
                <w:rFonts w:hint="eastAsia"/>
              </w:rPr>
              <w:t>【可选】本次调用返回的条目数限制，取值范围：[</w:t>
            </w:r>
            <w:r>
              <w:t>1, 1000]</w:t>
            </w:r>
          </w:p>
        </w:tc>
      </w:tr>
      <w:tr w14:paraId="690A9B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D30C969">
            <w:pPr>
              <w:ind w:firstLine="0" w:firstLineChars="0"/>
            </w:pPr>
            <w:r>
              <w:rPr>
                <w:rFonts w:hint="eastAsia"/>
              </w:rPr>
              <w:t>filterAnd</w:t>
            </w:r>
          </w:p>
          <w:p w14:paraId="714300C2">
            <w:pPr>
              <w:ind w:firstLine="0" w:firstLineChars="0"/>
            </w:pPr>
            <w:r>
              <w:rPr>
                <w:color w:val="767171"/>
              </w:rPr>
              <w:t>o</w:t>
            </w:r>
            <w:r>
              <w:rPr>
                <w:rFonts w:hint="eastAsia"/>
                <w:color w:val="767171"/>
              </w:rPr>
              <w:t>bject</w:t>
            </w:r>
          </w:p>
        </w:tc>
        <w:tc>
          <w:tcPr>
            <w:tcW w:w="7513" w:type="dxa"/>
            <w:gridSpan w:val="2"/>
            <w:shd w:val="clear" w:color="auto" w:fill="auto"/>
            <w:noWrap w:val="0"/>
            <w:vAlign w:val="center"/>
          </w:tcPr>
          <w:p w14:paraId="6EE18A2A">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46EAAC99">
            <w:pPr>
              <w:overflowPunct w:val="0"/>
              <w:autoSpaceDE w:val="0"/>
              <w:autoSpaceDN w:val="0"/>
              <w:spacing w:before="62" w:beforeLines="20" w:after="62" w:afterLines="20"/>
              <w:ind w:firstLine="0" w:firstLineChars="0"/>
            </w:pPr>
            <w:r>
              <w:rPr>
                <w:rFonts w:hint="eastAsia"/>
              </w:rPr>
              <w:t>本接口支持筛选字段如下：</w:t>
            </w:r>
          </w:p>
          <w:tbl>
            <w:tblPr>
              <w:tblStyle w:val="58"/>
              <w:tblW w:w="371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9"/>
              <w:gridCol w:w="2126"/>
            </w:tblGrid>
            <w:tr w14:paraId="60E964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5F3D2E3">
                  <w:pPr>
                    <w:overflowPunct w:val="0"/>
                    <w:autoSpaceDE w:val="0"/>
                    <w:autoSpaceDN w:val="0"/>
                    <w:spacing w:before="62" w:beforeLines="20" w:after="62" w:afterLines="20"/>
                    <w:ind w:firstLine="0" w:firstLineChars="0"/>
                  </w:pPr>
                  <w:r>
                    <w:rPr>
                      <w:rFonts w:hint="eastAsia"/>
                    </w:rPr>
                    <w:t>名称</w:t>
                  </w:r>
                </w:p>
              </w:tc>
              <w:tc>
                <w:tcPr>
                  <w:tcW w:w="212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B2ABA9C">
                  <w:pPr>
                    <w:overflowPunct w:val="0"/>
                    <w:autoSpaceDE w:val="0"/>
                    <w:autoSpaceDN w:val="0"/>
                    <w:spacing w:before="62" w:beforeLines="20" w:after="62" w:afterLines="20"/>
                    <w:ind w:firstLine="0" w:firstLineChars="0"/>
                  </w:pPr>
                  <w:r>
                    <w:rPr>
                      <w:rFonts w:hint="eastAsia"/>
                    </w:rPr>
                    <w:t>内容</w:t>
                  </w:r>
                </w:p>
              </w:tc>
            </w:tr>
            <w:tr w14:paraId="088360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589" w:type="dxa"/>
                  <w:shd w:val="clear" w:color="auto" w:fill="auto"/>
                  <w:noWrap w:val="0"/>
                  <w:vAlign w:val="center"/>
                </w:tcPr>
                <w:p w14:paraId="1DCB91D2">
                  <w:pPr>
                    <w:overflowPunct w:val="0"/>
                    <w:autoSpaceDE w:val="0"/>
                    <w:autoSpaceDN w:val="0"/>
                    <w:spacing w:before="62" w:beforeLines="20" w:after="62" w:afterLines="20"/>
                    <w:ind w:firstLine="0" w:firstLineChars="0"/>
                  </w:pPr>
                  <w:r>
                    <w:rPr>
                      <w:rFonts w:hint="eastAsia"/>
                    </w:rPr>
                    <w:t>groupId</w:t>
                  </w:r>
                </w:p>
                <w:p w14:paraId="1A615FCA">
                  <w:pPr>
                    <w:ind w:firstLine="0" w:firstLineChars="0"/>
                  </w:pPr>
                  <w:r>
                    <w:rPr>
                      <w:rFonts w:hint="eastAsia"/>
                      <w:color w:val="767171"/>
                    </w:rPr>
                    <w:t>string</w:t>
                  </w:r>
                </w:p>
              </w:tc>
              <w:tc>
                <w:tcPr>
                  <w:tcW w:w="2126" w:type="dxa"/>
                  <w:shd w:val="clear" w:color="auto" w:fill="auto"/>
                  <w:noWrap w:val="0"/>
                  <w:vAlign w:val="center"/>
                </w:tcPr>
                <w:p w14:paraId="01B1D4BA">
                  <w:pPr>
                    <w:overflowPunct w:val="0"/>
                    <w:autoSpaceDE w:val="0"/>
                    <w:autoSpaceDN w:val="0"/>
                    <w:spacing w:before="62" w:beforeLines="20" w:after="62" w:afterLines="20"/>
                    <w:ind w:firstLine="0" w:firstLineChars="0"/>
                    <w:rPr>
                      <w:rFonts w:hint="eastAsia"/>
                    </w:rPr>
                  </w:pPr>
                  <w:r>
                    <w:rPr>
                      <w:rFonts w:hint="eastAsia"/>
                    </w:rPr>
                    <w:t xml:space="preserve">【可选】分组id </w:t>
                  </w:r>
                </w:p>
              </w:tc>
            </w:tr>
          </w:tbl>
          <w:p w14:paraId="6A7EAF18">
            <w:pPr>
              <w:ind w:firstLine="0" w:firstLineChars="0"/>
            </w:pPr>
          </w:p>
        </w:tc>
      </w:tr>
      <w:tr w14:paraId="2109B5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A4DC747">
            <w:pPr>
              <w:overflowPunct w:val="0"/>
              <w:autoSpaceDE w:val="0"/>
              <w:autoSpaceDN w:val="0"/>
              <w:spacing w:before="62" w:beforeLines="20" w:after="62" w:afterLines="20"/>
              <w:ind w:firstLine="0" w:firstLineChars="0"/>
            </w:pPr>
            <w:r>
              <w:rPr>
                <w:rFonts w:hint="eastAsia"/>
              </w:rPr>
              <w:t>filterOr</w:t>
            </w:r>
          </w:p>
          <w:p w14:paraId="288A2F67">
            <w:pPr>
              <w:ind w:firstLine="0" w:firstLineChars="0"/>
            </w:pPr>
            <w:r>
              <w:rPr>
                <w:rFonts w:hint="eastAsia"/>
                <w:color w:val="767171"/>
              </w:rPr>
              <w:t>object</w:t>
            </w:r>
          </w:p>
        </w:tc>
        <w:tc>
          <w:tcPr>
            <w:tcW w:w="7513" w:type="dxa"/>
            <w:gridSpan w:val="2"/>
            <w:shd w:val="clear" w:color="auto" w:fill="auto"/>
            <w:noWrap w:val="0"/>
            <w:vAlign w:val="center"/>
          </w:tcPr>
          <w:p w14:paraId="13630796">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68049E22">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261A6E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6DE8D3E">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68A1C6">
                  <w:pPr>
                    <w:overflowPunct w:val="0"/>
                    <w:autoSpaceDE w:val="0"/>
                    <w:autoSpaceDN w:val="0"/>
                    <w:spacing w:before="62" w:beforeLines="20" w:after="62" w:afterLines="20"/>
                    <w:ind w:firstLine="0" w:firstLineChars="0"/>
                  </w:pPr>
                  <w:r>
                    <w:rPr>
                      <w:rFonts w:hint="eastAsia"/>
                    </w:rPr>
                    <w:t>内容</w:t>
                  </w:r>
                </w:p>
              </w:tc>
            </w:tr>
            <w:tr w14:paraId="21949F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7C0DF52B">
                  <w:pPr>
                    <w:overflowPunct w:val="0"/>
                    <w:autoSpaceDE w:val="0"/>
                    <w:autoSpaceDN w:val="0"/>
                    <w:spacing w:before="62" w:beforeLines="20" w:after="62" w:afterLines="20"/>
                    <w:ind w:firstLine="0" w:firstLineChars="0"/>
                  </w:pPr>
                  <w:r>
                    <w:t>plateNumberLike</w:t>
                  </w:r>
                </w:p>
                <w:p w14:paraId="21FE505D">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2563EE6A">
                  <w:pPr>
                    <w:overflowPunct w:val="0"/>
                    <w:autoSpaceDE w:val="0"/>
                    <w:autoSpaceDN w:val="0"/>
                    <w:spacing w:before="62" w:beforeLines="20" w:after="62" w:afterLines="20"/>
                    <w:ind w:firstLine="0" w:firstLineChars="0"/>
                  </w:pPr>
                  <w:r>
                    <w:rPr>
                      <w:rFonts w:hint="eastAsia"/>
                    </w:rPr>
                    <w:t>车牌号模糊查询</w:t>
                  </w:r>
                </w:p>
              </w:tc>
            </w:tr>
          </w:tbl>
          <w:p w14:paraId="192D6236">
            <w:pPr>
              <w:ind w:firstLine="0" w:firstLineChars="0"/>
            </w:pPr>
          </w:p>
        </w:tc>
      </w:tr>
      <w:tr w14:paraId="0776D5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497C8C1">
            <w:pPr>
              <w:ind w:firstLine="0" w:firstLineChars="0"/>
            </w:pPr>
            <w:r>
              <w:rPr>
                <w:rFonts w:hint="eastAsia"/>
              </w:rPr>
              <w:t>o</w:t>
            </w:r>
            <w:r>
              <w:t>nlyPlateNumber</w:t>
            </w:r>
          </w:p>
          <w:p w14:paraId="1C164D0F">
            <w:pPr>
              <w:ind w:firstLine="0" w:firstLineChars="0"/>
            </w:pPr>
            <w:r>
              <w:rPr>
                <w:color w:val="767171"/>
              </w:rPr>
              <w:t>boolean</w:t>
            </w:r>
          </w:p>
        </w:tc>
        <w:tc>
          <w:tcPr>
            <w:tcW w:w="7513" w:type="dxa"/>
            <w:gridSpan w:val="2"/>
            <w:shd w:val="clear" w:color="auto" w:fill="auto"/>
            <w:noWrap w:val="0"/>
            <w:vAlign w:val="center"/>
          </w:tcPr>
          <w:p w14:paraId="224D6237">
            <w:pPr>
              <w:ind w:firstLine="0" w:firstLineChars="0"/>
            </w:pPr>
            <w:r>
              <w:rPr>
                <w:rFonts w:hint="eastAsia"/>
              </w:rPr>
              <w:t>【可选】为true时，响应中只包含plateNumber字段，默认为false</w:t>
            </w:r>
          </w:p>
        </w:tc>
      </w:tr>
      <w:tr w14:paraId="0156754D">
        <w:tblPrEx>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29E71DC7">
            <w:pPr>
              <w:ind w:firstLine="0" w:firstLineChars="0"/>
              <w:rPr>
                <w:b/>
              </w:rPr>
            </w:pPr>
            <w:r>
              <w:rPr>
                <w:rFonts w:hint="eastAsia"/>
                <w:b/>
              </w:rPr>
              <w:t>回复</w:t>
            </w:r>
            <w:r>
              <w:rPr>
                <w:b/>
              </w:rPr>
              <w:t>参数</w:t>
            </w:r>
          </w:p>
        </w:tc>
      </w:tr>
      <w:tr w14:paraId="1C295E9B">
        <w:tblPrEx>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05954B5D">
            <w:pPr>
              <w:ind w:firstLine="0" w:firstLineChars="0"/>
            </w:pPr>
            <w:r>
              <w:rPr>
                <w:rFonts w:hint="eastAsia"/>
              </w:rPr>
              <w:t>result</w:t>
            </w:r>
          </w:p>
          <w:p w14:paraId="2EB60E71">
            <w:pPr>
              <w:ind w:firstLine="0" w:firstLineChars="0"/>
            </w:pPr>
            <w:r>
              <w:rPr>
                <w:color w:val="767171"/>
              </w:rPr>
              <w:t>array&lt;object&gt;</w:t>
            </w:r>
          </w:p>
        </w:tc>
        <w:tc>
          <w:tcPr>
            <w:tcW w:w="1701" w:type="dxa"/>
            <w:shd w:val="clear" w:color="auto" w:fill="auto"/>
            <w:noWrap w:val="0"/>
            <w:vAlign w:val="center"/>
          </w:tcPr>
          <w:p w14:paraId="6DB2BB7C">
            <w:pPr>
              <w:ind w:firstLine="0" w:firstLineChars="0"/>
            </w:pPr>
            <w:r>
              <w:t>plateId</w:t>
            </w:r>
          </w:p>
          <w:p w14:paraId="3CD39FAD">
            <w:pPr>
              <w:ind w:firstLine="0" w:firstLineChars="0"/>
            </w:pPr>
            <w:r>
              <w:rPr>
                <w:color w:val="767171"/>
              </w:rPr>
              <w:t>string</w:t>
            </w:r>
          </w:p>
        </w:tc>
        <w:tc>
          <w:tcPr>
            <w:tcW w:w="5812" w:type="dxa"/>
            <w:shd w:val="clear" w:color="auto" w:fill="auto"/>
            <w:noWrap w:val="0"/>
            <w:vAlign w:val="center"/>
          </w:tcPr>
          <w:p w14:paraId="34C8B56F">
            <w:pPr>
              <w:ind w:firstLine="0" w:firstLineChars="0"/>
              <w:rPr>
                <w:rFonts w:hint="eastAsia"/>
              </w:rPr>
            </w:pPr>
            <w:r>
              <w:rPr>
                <w:rFonts w:hint="eastAsia"/>
              </w:rPr>
              <w:t>车牌表主键i</w:t>
            </w:r>
            <w:r>
              <w:t>d</w:t>
            </w:r>
          </w:p>
        </w:tc>
      </w:tr>
      <w:tr w14:paraId="263826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5214236F">
            <w:pPr>
              <w:ind w:firstLine="0" w:firstLineChars="0"/>
            </w:pPr>
          </w:p>
        </w:tc>
        <w:tc>
          <w:tcPr>
            <w:tcW w:w="1701" w:type="dxa"/>
            <w:shd w:val="clear" w:color="auto" w:fill="auto"/>
            <w:noWrap w:val="0"/>
            <w:vAlign w:val="center"/>
          </w:tcPr>
          <w:p w14:paraId="73F882ED">
            <w:pPr>
              <w:ind w:firstLine="0" w:firstLineChars="0"/>
            </w:pPr>
            <w:r>
              <w:rPr>
                <w:rFonts w:hint="eastAsia"/>
              </w:rPr>
              <w:t>plateNumber</w:t>
            </w:r>
          </w:p>
          <w:p w14:paraId="57BB5E8C">
            <w:pPr>
              <w:ind w:firstLine="0" w:firstLineChars="0"/>
            </w:pPr>
            <w:r>
              <w:rPr>
                <w:color w:val="767171"/>
              </w:rPr>
              <w:t>string</w:t>
            </w:r>
          </w:p>
        </w:tc>
        <w:tc>
          <w:tcPr>
            <w:tcW w:w="5812" w:type="dxa"/>
            <w:shd w:val="clear" w:color="auto" w:fill="auto"/>
            <w:noWrap w:val="0"/>
            <w:vAlign w:val="center"/>
          </w:tcPr>
          <w:p w14:paraId="20C63C67">
            <w:pPr>
              <w:ind w:firstLine="0" w:firstLineChars="0"/>
            </w:pPr>
            <w:r>
              <w:rPr>
                <w:rFonts w:hint="eastAsia"/>
              </w:rPr>
              <w:t>车牌号码</w:t>
            </w:r>
          </w:p>
        </w:tc>
      </w:tr>
      <w:tr w14:paraId="3E212B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7CDA7D38">
            <w:pPr>
              <w:ind w:firstLine="0" w:firstLineChars="0"/>
            </w:pPr>
          </w:p>
        </w:tc>
        <w:tc>
          <w:tcPr>
            <w:tcW w:w="1701" w:type="dxa"/>
            <w:shd w:val="clear" w:color="auto" w:fill="auto"/>
            <w:noWrap w:val="0"/>
            <w:vAlign w:val="center"/>
          </w:tcPr>
          <w:p w14:paraId="18FD6B4B">
            <w:pPr>
              <w:ind w:firstLine="0" w:firstLineChars="0"/>
            </w:pPr>
            <w:r>
              <w:t>groupId</w:t>
            </w:r>
          </w:p>
          <w:p w14:paraId="686EDFB0">
            <w:pPr>
              <w:ind w:firstLine="0" w:firstLineChars="0"/>
            </w:pPr>
            <w:r>
              <w:rPr>
                <w:color w:val="767171"/>
              </w:rPr>
              <w:t>string</w:t>
            </w:r>
          </w:p>
        </w:tc>
        <w:tc>
          <w:tcPr>
            <w:tcW w:w="5812" w:type="dxa"/>
            <w:shd w:val="clear" w:color="auto" w:fill="auto"/>
            <w:noWrap w:val="0"/>
            <w:vAlign w:val="center"/>
          </w:tcPr>
          <w:p w14:paraId="154D19D4">
            <w:pPr>
              <w:ind w:firstLine="0" w:firstLineChars="0"/>
              <w:rPr>
                <w:rFonts w:hint="eastAsia"/>
              </w:rPr>
            </w:pPr>
            <w:r>
              <w:rPr>
                <w:rFonts w:hint="eastAsia"/>
              </w:rPr>
              <w:t>分组id</w:t>
            </w:r>
          </w:p>
        </w:tc>
      </w:tr>
      <w:tr w14:paraId="59DD2B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05C3905F">
            <w:pPr>
              <w:ind w:firstLine="0" w:firstLineChars="0"/>
            </w:pPr>
          </w:p>
        </w:tc>
        <w:tc>
          <w:tcPr>
            <w:tcW w:w="1701" w:type="dxa"/>
            <w:shd w:val="clear" w:color="auto" w:fill="auto"/>
            <w:noWrap w:val="0"/>
            <w:vAlign w:val="center"/>
          </w:tcPr>
          <w:p w14:paraId="34A0404E">
            <w:pPr>
              <w:ind w:firstLine="0" w:firstLineChars="0"/>
            </w:pPr>
            <w:r>
              <w:t>groupName</w:t>
            </w:r>
          </w:p>
          <w:p w14:paraId="5EC19B85">
            <w:pPr>
              <w:ind w:firstLine="0" w:firstLineChars="0"/>
            </w:pPr>
            <w:r>
              <w:rPr>
                <w:color w:val="767171"/>
              </w:rPr>
              <w:t>s</w:t>
            </w:r>
            <w:r>
              <w:rPr>
                <w:rFonts w:hint="eastAsia"/>
                <w:color w:val="767171"/>
              </w:rPr>
              <w:t>tring</w:t>
            </w:r>
          </w:p>
        </w:tc>
        <w:tc>
          <w:tcPr>
            <w:tcW w:w="5812" w:type="dxa"/>
            <w:shd w:val="clear" w:color="auto" w:fill="auto"/>
            <w:noWrap w:val="0"/>
            <w:vAlign w:val="center"/>
          </w:tcPr>
          <w:p w14:paraId="20BED472">
            <w:pPr>
              <w:ind w:firstLine="0" w:firstLineChars="0"/>
            </w:pPr>
            <w:r>
              <w:rPr>
                <w:rFonts w:hint="eastAsia"/>
              </w:rPr>
              <w:t>分组名称</w:t>
            </w:r>
          </w:p>
        </w:tc>
      </w:tr>
      <w:tr w14:paraId="0C6AED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015D34A">
            <w:pPr>
              <w:ind w:firstLine="0" w:firstLineChars="0"/>
            </w:pPr>
            <w:r>
              <w:rPr>
                <w:rFonts w:hint="eastAsia"/>
              </w:rPr>
              <w:t>error_code</w:t>
            </w:r>
          </w:p>
          <w:p w14:paraId="47CEAFEF">
            <w:pPr>
              <w:ind w:firstLine="0" w:firstLineChars="0"/>
            </w:pPr>
            <w:r>
              <w:rPr>
                <w:color w:val="767171"/>
              </w:rPr>
              <w:t>int</w:t>
            </w:r>
          </w:p>
        </w:tc>
        <w:tc>
          <w:tcPr>
            <w:tcW w:w="7513" w:type="dxa"/>
            <w:gridSpan w:val="2"/>
            <w:shd w:val="clear" w:color="auto" w:fill="auto"/>
            <w:noWrap w:val="0"/>
            <w:vAlign w:val="center"/>
          </w:tcPr>
          <w:p w14:paraId="40619CF4">
            <w:pPr>
              <w:ind w:firstLine="0" w:firstLineChars="0"/>
            </w:pPr>
            <w:r>
              <w:rPr>
                <w:rFonts w:cs="Arial"/>
              </w:rPr>
              <w:t>错误码，0代表正常，其他值参考常用错误码说明</w:t>
            </w:r>
          </w:p>
        </w:tc>
      </w:tr>
      <w:tr w14:paraId="77F4DF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F9EAC4C">
            <w:pPr>
              <w:ind w:firstLine="0" w:firstLineChars="0"/>
              <w:rPr>
                <w:b/>
              </w:rPr>
            </w:pPr>
            <w:r>
              <w:rPr>
                <w:rFonts w:hint="eastAsia"/>
                <w:b/>
              </w:rPr>
              <w:t>使用</w:t>
            </w:r>
            <w:r>
              <w:rPr>
                <w:b/>
              </w:rPr>
              <w:t>限制</w:t>
            </w:r>
          </w:p>
        </w:tc>
        <w:tc>
          <w:tcPr>
            <w:tcW w:w="7513" w:type="dxa"/>
            <w:gridSpan w:val="2"/>
            <w:shd w:val="clear" w:color="auto" w:fill="auto"/>
            <w:noWrap w:val="0"/>
            <w:vAlign w:val="center"/>
          </w:tcPr>
          <w:p w14:paraId="00F4A1C7">
            <w:pPr>
              <w:ind w:firstLine="0" w:firstLineChars="0"/>
            </w:pPr>
            <w:r>
              <w:rPr>
                <w:rFonts w:hint="eastAsia"/>
              </w:rPr>
              <w:t>仅项目型应用可以调用</w:t>
            </w:r>
          </w:p>
        </w:tc>
      </w:tr>
      <w:tr w14:paraId="67416A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56CA2C0">
            <w:pPr>
              <w:ind w:firstLine="0" w:firstLineChars="0"/>
              <w:rPr>
                <w:b/>
              </w:rPr>
            </w:pPr>
            <w:r>
              <w:rPr>
                <w:rFonts w:hint="eastAsia"/>
                <w:b/>
              </w:rPr>
              <w:t>功能</w:t>
            </w:r>
            <w:r>
              <w:rPr>
                <w:b/>
              </w:rPr>
              <w:t>说明</w:t>
            </w:r>
          </w:p>
        </w:tc>
        <w:tc>
          <w:tcPr>
            <w:tcW w:w="7513" w:type="dxa"/>
            <w:gridSpan w:val="2"/>
            <w:shd w:val="clear" w:color="auto" w:fill="auto"/>
            <w:noWrap w:val="0"/>
            <w:vAlign w:val="center"/>
          </w:tcPr>
          <w:p w14:paraId="535FEA0F">
            <w:pPr>
              <w:ind w:firstLine="0" w:firstLineChars="0"/>
            </w:pPr>
            <w:r>
              <w:rPr>
                <w:rFonts w:hint="eastAsia"/>
              </w:rPr>
              <w:t>获取某分组下的车牌列表</w:t>
            </w:r>
          </w:p>
        </w:tc>
      </w:tr>
    </w:tbl>
    <w:p w14:paraId="79365D73">
      <w:pPr>
        <w:ind w:firstLine="0" w:firstLineChars="0"/>
      </w:pPr>
    </w:p>
    <w:p w14:paraId="75ABEA59">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2E0C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A6E76EE">
            <w:pPr>
              <w:widowControl/>
              <w:snapToGrid w:val="0"/>
              <w:spacing w:line="360" w:lineRule="auto"/>
              <w:ind w:firstLine="0" w:firstLineChars="0"/>
              <w:textAlignment w:val="baseline"/>
              <w:rPr>
                <w:b/>
                <w:kern w:val="0"/>
                <w:szCs w:val="21"/>
              </w:rPr>
            </w:pPr>
            <w:r>
              <w:rPr>
                <w:b/>
                <w:kern w:val="0"/>
                <w:szCs w:val="21"/>
              </w:rPr>
              <w:t>Request:</w:t>
            </w:r>
          </w:p>
          <w:p w14:paraId="7888E407">
            <w:pPr>
              <w:spacing w:line="360" w:lineRule="auto"/>
              <w:ind w:firstLine="0" w:firstLineChars="0"/>
              <w:jc w:val="left"/>
            </w:pPr>
            <w:r>
              <w:t>{</w:t>
            </w:r>
          </w:p>
          <w:p w14:paraId="7C45BFB8">
            <w:pPr>
              <w:spacing w:line="360" w:lineRule="auto"/>
              <w:ind w:firstLine="435" w:firstLineChars="0"/>
              <w:jc w:val="left"/>
            </w:pPr>
            <w:r>
              <w:t>"filterAnd": {</w:t>
            </w:r>
          </w:p>
          <w:p w14:paraId="44694142">
            <w:pPr>
              <w:spacing w:line="360" w:lineRule="auto"/>
              <w:ind w:firstLine="840" w:firstLineChars="400"/>
              <w:jc w:val="left"/>
            </w:pPr>
            <w:r>
              <w:t>"groupId": "6"</w:t>
            </w:r>
          </w:p>
          <w:p w14:paraId="6673222A">
            <w:pPr>
              <w:spacing w:line="360" w:lineRule="auto"/>
              <w:ind w:firstLine="435" w:firstLineChars="0"/>
              <w:jc w:val="left"/>
            </w:pPr>
            <w:r>
              <w:t>},</w:t>
            </w:r>
          </w:p>
          <w:p w14:paraId="47F3F693">
            <w:pPr>
              <w:spacing w:line="360" w:lineRule="auto"/>
              <w:ind w:firstLine="435" w:firstLineChars="0"/>
              <w:jc w:val="left"/>
            </w:pPr>
            <w:r>
              <w:t>"start": 0,</w:t>
            </w:r>
          </w:p>
          <w:p w14:paraId="7CE390FB">
            <w:pPr>
              <w:spacing w:line="360" w:lineRule="auto"/>
              <w:ind w:firstLine="435" w:firstLineChars="0"/>
              <w:jc w:val="left"/>
            </w:pPr>
            <w:r>
              <w:t>"limit": 20,</w:t>
            </w:r>
          </w:p>
          <w:p w14:paraId="3935BB60">
            <w:pPr>
              <w:spacing w:line="360" w:lineRule="auto"/>
              <w:ind w:firstLine="435" w:firstLineChars="0"/>
              <w:jc w:val="left"/>
            </w:pPr>
            <w:r>
              <w:t>"onlyPlateNumber": true</w:t>
            </w:r>
          </w:p>
          <w:p w14:paraId="53604563">
            <w:pPr>
              <w:spacing w:line="360" w:lineRule="auto"/>
              <w:ind w:firstLine="0" w:firstLineChars="0"/>
              <w:jc w:val="left"/>
            </w:pPr>
            <w:r>
              <w:t>}</w:t>
            </w:r>
          </w:p>
          <w:p w14:paraId="2D584DC3">
            <w:pPr>
              <w:spacing w:line="360" w:lineRule="auto"/>
              <w:ind w:firstLine="0" w:firstLineChars="0"/>
              <w:jc w:val="left"/>
            </w:pPr>
          </w:p>
          <w:p w14:paraId="36471C39">
            <w:pPr>
              <w:widowControl/>
              <w:snapToGrid w:val="0"/>
              <w:spacing w:line="360" w:lineRule="auto"/>
              <w:ind w:firstLine="0" w:firstLineChars="0"/>
              <w:textAlignment w:val="baseline"/>
              <w:rPr>
                <w:b/>
                <w:kern w:val="0"/>
                <w:szCs w:val="21"/>
              </w:rPr>
            </w:pPr>
            <w:r>
              <w:rPr>
                <w:b/>
                <w:kern w:val="0"/>
                <w:szCs w:val="21"/>
              </w:rPr>
              <w:t>Response:</w:t>
            </w:r>
          </w:p>
          <w:p w14:paraId="3E1A976D">
            <w:pPr>
              <w:spacing w:line="360" w:lineRule="auto"/>
              <w:ind w:firstLine="0" w:firstLineChars="0"/>
              <w:jc w:val="left"/>
            </w:pPr>
            <w:r>
              <w:t>{</w:t>
            </w:r>
          </w:p>
          <w:p w14:paraId="5011505E">
            <w:pPr>
              <w:spacing w:line="360" w:lineRule="auto"/>
              <w:ind w:firstLine="435" w:firstLineChars="0"/>
              <w:jc w:val="left"/>
            </w:pPr>
            <w:r>
              <w:t>"error_code": 0,</w:t>
            </w:r>
          </w:p>
          <w:p w14:paraId="694E427F">
            <w:pPr>
              <w:spacing w:line="360" w:lineRule="auto"/>
              <w:ind w:firstLine="435" w:firstLineChars="0"/>
              <w:jc w:val="left"/>
            </w:pPr>
            <w:r>
              <w:t>"result": {</w:t>
            </w:r>
          </w:p>
          <w:p w14:paraId="4A86100F">
            <w:pPr>
              <w:spacing w:line="360" w:lineRule="auto"/>
              <w:ind w:firstLine="0" w:firstLineChars="0"/>
              <w:jc w:val="left"/>
            </w:pPr>
            <w:r>
              <w:t xml:space="preserve">        "total": 1,</w:t>
            </w:r>
          </w:p>
          <w:p w14:paraId="2754D4A7">
            <w:pPr>
              <w:spacing w:line="360" w:lineRule="auto"/>
              <w:ind w:firstLine="0" w:firstLineChars="0"/>
              <w:jc w:val="left"/>
            </w:pPr>
            <w:r>
              <w:t xml:space="preserve">        "list": [</w:t>
            </w:r>
          </w:p>
          <w:p w14:paraId="1A0EF204">
            <w:pPr>
              <w:spacing w:line="360" w:lineRule="auto"/>
              <w:ind w:firstLine="0" w:firstLineChars="0"/>
              <w:jc w:val="left"/>
            </w:pPr>
            <w:r>
              <w:t xml:space="preserve">            {</w:t>
            </w:r>
          </w:p>
          <w:p w14:paraId="21BA2119">
            <w:pPr>
              <w:spacing w:line="360" w:lineRule="auto"/>
              <w:ind w:firstLine="0" w:firstLineChars="0"/>
              <w:jc w:val="left"/>
            </w:pPr>
            <w:r>
              <w:rPr>
                <w:rFonts w:hint="eastAsia"/>
              </w:rPr>
              <w:t xml:space="preserve"> </w:t>
            </w:r>
            <w:r>
              <w:t xml:space="preserve">               "plate</w:t>
            </w:r>
            <w:r>
              <w:rPr>
                <w:rFonts w:hint="eastAsia"/>
              </w:rPr>
              <w:t>Id</w:t>
            </w:r>
            <w:r>
              <w:t>": "</w:t>
            </w:r>
            <w:r>
              <w:rPr>
                <w:rFonts w:hint="eastAsia"/>
              </w:rPr>
              <w:t>1</w:t>
            </w:r>
            <w:r>
              <w:t>11"</w:t>
            </w:r>
            <w:r>
              <w:rPr>
                <w:rFonts w:hint="eastAsia"/>
              </w:rPr>
              <w:t>，</w:t>
            </w:r>
            <w:r>
              <w:t xml:space="preserve"> </w:t>
            </w:r>
          </w:p>
          <w:p w14:paraId="53290115">
            <w:pPr>
              <w:spacing w:line="360" w:lineRule="auto"/>
              <w:ind w:firstLine="0" w:firstLineChars="0"/>
              <w:jc w:val="left"/>
            </w:pPr>
            <w:r>
              <w:rPr>
                <w:rFonts w:hint="eastAsia"/>
              </w:rPr>
              <w:t xml:space="preserve"> </w:t>
            </w:r>
            <w:r>
              <w:t xml:space="preserve">               "plateNumber": "</w:t>
            </w:r>
            <w:r>
              <w:rPr>
                <w:rFonts w:hint="eastAsia"/>
              </w:rPr>
              <w:t>粤B</w:t>
            </w:r>
            <w:r>
              <w:t>12345"</w:t>
            </w:r>
            <w:r>
              <w:rPr>
                <w:rFonts w:hint="eastAsia"/>
              </w:rPr>
              <w:t>，</w:t>
            </w:r>
          </w:p>
          <w:p w14:paraId="0DB85B8F">
            <w:pPr>
              <w:spacing w:line="360" w:lineRule="auto"/>
              <w:ind w:firstLine="0" w:firstLineChars="0"/>
              <w:jc w:val="left"/>
            </w:pPr>
            <w:r>
              <w:rPr>
                <w:rFonts w:hint="eastAsia"/>
              </w:rPr>
              <w:t xml:space="preserve"> </w:t>
            </w:r>
            <w:r>
              <w:t xml:space="preserve">               "groupId": "</w:t>
            </w:r>
            <w:r>
              <w:rPr>
                <w:rFonts w:hint="eastAsia"/>
              </w:rPr>
              <w:t>1</w:t>
            </w:r>
            <w:r>
              <w:t>11"</w:t>
            </w:r>
            <w:r>
              <w:rPr>
                <w:rFonts w:hint="eastAsia"/>
              </w:rPr>
              <w:t>，</w:t>
            </w:r>
          </w:p>
          <w:p w14:paraId="1436D48C">
            <w:pPr>
              <w:spacing w:line="360" w:lineRule="auto"/>
              <w:ind w:firstLine="0" w:firstLineChars="0"/>
              <w:jc w:val="left"/>
            </w:pPr>
            <w:r>
              <w:rPr>
                <w:rFonts w:hint="eastAsia"/>
              </w:rPr>
              <w:t xml:space="preserve"> </w:t>
            </w:r>
            <w:r>
              <w:t xml:space="preserve">               "groupName": "</w:t>
            </w:r>
            <w:r>
              <w:rPr>
                <w:rFonts w:hint="eastAsia"/>
              </w:rPr>
              <w:t>分组1</w:t>
            </w:r>
            <w:r>
              <w:t>"</w:t>
            </w:r>
          </w:p>
          <w:p w14:paraId="626CC081">
            <w:pPr>
              <w:spacing w:line="360" w:lineRule="auto"/>
              <w:ind w:firstLine="0" w:firstLineChars="0"/>
              <w:jc w:val="left"/>
            </w:pPr>
            <w:r>
              <w:t xml:space="preserve">            }</w:t>
            </w:r>
          </w:p>
          <w:p w14:paraId="344E42FF">
            <w:pPr>
              <w:spacing w:line="360" w:lineRule="auto"/>
              <w:ind w:firstLine="0" w:firstLineChars="0"/>
              <w:jc w:val="left"/>
            </w:pPr>
            <w:r>
              <w:t xml:space="preserve">        ]</w:t>
            </w:r>
          </w:p>
          <w:p w14:paraId="407621EA">
            <w:pPr>
              <w:spacing w:line="360" w:lineRule="auto"/>
              <w:ind w:firstLine="435" w:firstLineChars="0"/>
              <w:jc w:val="left"/>
            </w:pPr>
            <w:r>
              <w:t>}</w:t>
            </w:r>
          </w:p>
          <w:p w14:paraId="64D4F61F">
            <w:pPr>
              <w:spacing w:line="360" w:lineRule="auto"/>
              <w:ind w:firstLine="0" w:firstLineChars="0"/>
              <w:jc w:val="left"/>
              <w:rPr>
                <w:rFonts w:ascii="Arial" w:hAnsi="Arial" w:cs="Arial"/>
              </w:rPr>
            </w:pPr>
            <w:r>
              <w:t>}</w:t>
            </w:r>
            <w:bookmarkStart w:id="1274" w:name="_Toc156984081"/>
            <w:bookmarkStart w:id="1275" w:name="_Toc159418645"/>
          </w:p>
        </w:tc>
      </w:tr>
    </w:tbl>
    <w:p w14:paraId="13718130">
      <w:pPr>
        <w:pStyle w:val="8"/>
      </w:pPr>
      <w:bookmarkStart w:id="1276" w:name="_Toc220343714"/>
      <w:r>
        <w:rPr>
          <w:rFonts w:hint="eastAsia"/>
        </w:rPr>
        <w:t>导出行车检测</w:t>
      </w:r>
      <w:bookmarkEnd w:id="1274"/>
      <w:bookmarkEnd w:id="1275"/>
      <w:r>
        <w:rPr>
          <w:rFonts w:hint="eastAsia"/>
        </w:rPr>
        <w:t>记录</w:t>
      </w:r>
      <w:bookmarkEnd w:id="1276"/>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7513"/>
      </w:tblGrid>
      <w:tr w14:paraId="0AB542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2EA0815">
            <w:pPr>
              <w:ind w:firstLine="0" w:firstLineChars="0"/>
            </w:pPr>
            <w:r>
              <w:rPr>
                <w:rFonts w:hint="eastAsia"/>
              </w:rPr>
              <w:t>名称</w:t>
            </w:r>
          </w:p>
        </w:tc>
        <w:tc>
          <w:tcPr>
            <w:tcW w:w="751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806BBE">
            <w:pPr>
              <w:ind w:firstLine="0" w:firstLineChars="0"/>
            </w:pPr>
            <w:r>
              <w:rPr>
                <w:rFonts w:hint="eastAsia"/>
              </w:rPr>
              <w:t>内容</w:t>
            </w:r>
          </w:p>
        </w:tc>
      </w:tr>
      <w:tr w14:paraId="071EB8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11D2CD8">
            <w:pPr>
              <w:ind w:firstLine="0" w:firstLineChars="0"/>
            </w:pPr>
            <w:r>
              <w:rPr>
                <w:rFonts w:hint="eastAsia"/>
              </w:rPr>
              <w:t>Path</w:t>
            </w:r>
          </w:p>
        </w:tc>
        <w:tc>
          <w:tcPr>
            <w:tcW w:w="751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EC32360">
            <w:pPr>
              <w:ind w:firstLine="0" w:firstLineChars="0"/>
            </w:pPr>
            <w:r>
              <w:t>/vms/open/vehicleManager/v1/exportAllVehicleDetectionRecords</w:t>
            </w:r>
          </w:p>
        </w:tc>
      </w:tr>
      <w:tr w14:paraId="18E5CB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1757ECB8">
            <w:pPr>
              <w:ind w:firstLine="0" w:firstLineChars="0"/>
              <w:rPr>
                <w:b/>
              </w:rPr>
            </w:pPr>
            <w:r>
              <w:rPr>
                <w:rFonts w:hint="eastAsia"/>
                <w:b/>
              </w:rPr>
              <w:t>请求</w:t>
            </w:r>
            <w:r>
              <w:rPr>
                <w:b/>
              </w:rPr>
              <w:t>参数</w:t>
            </w:r>
          </w:p>
        </w:tc>
      </w:tr>
      <w:tr w14:paraId="767BE5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93ECC34">
            <w:pPr>
              <w:ind w:firstLine="0" w:firstLineChars="0"/>
            </w:pPr>
            <w:r>
              <w:rPr>
                <w:rFonts w:hint="eastAsia"/>
              </w:rPr>
              <w:t>filterAnd</w:t>
            </w:r>
          </w:p>
          <w:p w14:paraId="5BF7D5EB">
            <w:pPr>
              <w:ind w:firstLine="0" w:firstLineChars="0"/>
            </w:pPr>
            <w:r>
              <w:rPr>
                <w:color w:val="767171"/>
              </w:rPr>
              <w:t>o</w:t>
            </w:r>
            <w:r>
              <w:rPr>
                <w:rFonts w:hint="eastAsia"/>
                <w:color w:val="767171"/>
              </w:rPr>
              <w:t>bject</w:t>
            </w:r>
          </w:p>
        </w:tc>
        <w:tc>
          <w:tcPr>
            <w:tcW w:w="7513" w:type="dxa"/>
            <w:shd w:val="clear" w:color="auto" w:fill="auto"/>
            <w:noWrap w:val="0"/>
            <w:vAlign w:val="center"/>
          </w:tcPr>
          <w:p w14:paraId="4CA38FEA">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10CC0F37">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610"/>
              <w:gridCol w:w="4414"/>
            </w:tblGrid>
            <w:tr w14:paraId="295176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C66E633">
                  <w:pPr>
                    <w:overflowPunct w:val="0"/>
                    <w:autoSpaceDE w:val="0"/>
                    <w:autoSpaceDN w:val="0"/>
                    <w:spacing w:before="62" w:beforeLines="20" w:after="62" w:afterLines="20"/>
                    <w:ind w:firstLine="0" w:firstLineChars="0"/>
                  </w:pPr>
                  <w:r>
                    <w:t>名称</w:t>
                  </w:r>
                </w:p>
              </w:tc>
              <w:tc>
                <w:tcPr>
                  <w:tcW w:w="441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DE61EE">
                  <w:pPr>
                    <w:overflowPunct w:val="0"/>
                    <w:autoSpaceDE w:val="0"/>
                    <w:autoSpaceDN w:val="0"/>
                    <w:spacing w:before="62" w:beforeLines="20" w:after="62" w:afterLines="20"/>
                    <w:ind w:firstLine="0" w:firstLineChars="0"/>
                  </w:pPr>
                  <w:r>
                    <w:t>内容</w:t>
                  </w:r>
                </w:p>
              </w:tc>
            </w:tr>
            <w:tr w14:paraId="0CFAAB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7F31C3FC">
                  <w:pPr>
                    <w:overflowPunct w:val="0"/>
                    <w:autoSpaceDE w:val="0"/>
                    <w:autoSpaceDN w:val="0"/>
                    <w:spacing w:before="62" w:beforeLines="20" w:after="62" w:afterLines="20"/>
                    <w:ind w:firstLine="0" w:firstLineChars="0"/>
                  </w:pPr>
                  <w:r>
                    <w:t>plateType</w:t>
                  </w:r>
                </w:p>
                <w:p w14:paraId="1727C806">
                  <w:pPr>
                    <w:overflowPunct w:val="0"/>
                    <w:autoSpaceDE w:val="0"/>
                    <w:autoSpaceDN w:val="0"/>
                    <w:spacing w:before="62" w:beforeLines="20" w:after="62" w:afterLines="20"/>
                    <w:ind w:firstLine="0" w:firstLineChars="0"/>
                  </w:pPr>
                  <w:r>
                    <w:rPr>
                      <w:color w:val="767171"/>
                    </w:rPr>
                    <w:t>int</w:t>
                  </w:r>
                </w:p>
              </w:tc>
              <w:tc>
                <w:tcPr>
                  <w:tcW w:w="4414" w:type="dxa"/>
                  <w:shd w:val="clear" w:color="auto" w:fill="auto"/>
                  <w:noWrap w:val="0"/>
                  <w:vAlign w:val="center"/>
                </w:tcPr>
                <w:p w14:paraId="73FB8646">
                  <w:pPr>
                    <w:overflowPunct w:val="0"/>
                    <w:autoSpaceDE w:val="0"/>
                    <w:autoSpaceDN w:val="0"/>
                    <w:spacing w:before="62" w:beforeLines="20" w:after="62" w:afterLines="20"/>
                    <w:ind w:firstLine="0" w:firstLineChars="0"/>
                  </w:pPr>
                  <w:r>
                    <w:rPr>
                      <w:rFonts w:hint="eastAsia"/>
                    </w:rPr>
                    <w:t>【可选】</w:t>
                  </w:r>
                  <w:r>
                    <w:t>车牌类型</w:t>
                  </w:r>
                  <w:r>
                    <w:rPr>
                      <w:rFonts w:hint="eastAsia"/>
                    </w:rPr>
                    <w:t>，枚举类型，可选</w:t>
                  </w:r>
                  <w:r>
                    <w:t>值参考</w:t>
                  </w:r>
                  <w:r>
                    <w:fldChar w:fldCharType="begin"/>
                  </w:r>
                  <w:r>
                    <w:instrText xml:space="preserve"> REF _Ref165023002 \h </w:instrText>
                  </w:r>
                  <w:r>
                    <w:fldChar w:fldCharType="separate"/>
                  </w:r>
                  <w:r>
                    <w:rPr>
                      <w:rFonts w:hint="eastAsia"/>
                    </w:rPr>
                    <w:t>表 1</w:t>
                  </w:r>
                  <w:r>
                    <w:t>.4.14.1</w:t>
                  </w:r>
                  <w:r>
                    <w:rPr>
                      <w:rFonts w:hint="eastAsia"/>
                    </w:rPr>
                    <w:t>-1</w:t>
                  </w:r>
                  <w:r>
                    <w:t xml:space="preserve"> </w:t>
                  </w:r>
                  <w:r>
                    <w:rPr>
                      <w:rFonts w:hint="eastAsia"/>
                    </w:rPr>
                    <w:t>车牌类型定义</w:t>
                  </w:r>
                  <w:r>
                    <w:fldChar w:fldCharType="end"/>
                  </w:r>
                </w:p>
              </w:tc>
            </w:tr>
            <w:tr w14:paraId="6A9C1F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442FA603">
                  <w:pPr>
                    <w:overflowPunct w:val="0"/>
                    <w:autoSpaceDE w:val="0"/>
                    <w:autoSpaceDN w:val="0"/>
                    <w:spacing w:before="62" w:beforeLines="20" w:after="62" w:afterLines="20"/>
                    <w:ind w:firstLine="0" w:firstLineChars="0"/>
                  </w:pPr>
                  <w:r>
                    <w:rPr>
                      <w:rFonts w:hint="eastAsia"/>
                    </w:rPr>
                    <w:t>vehicleType</w:t>
                  </w:r>
                </w:p>
                <w:p w14:paraId="33ACDA22">
                  <w:pPr>
                    <w:overflowPunct w:val="0"/>
                    <w:autoSpaceDE w:val="0"/>
                    <w:autoSpaceDN w:val="0"/>
                    <w:spacing w:before="62" w:beforeLines="20" w:after="62" w:afterLines="20"/>
                    <w:ind w:firstLine="0" w:firstLineChars="0"/>
                  </w:pPr>
                  <w:r>
                    <w:rPr>
                      <w:color w:val="767171"/>
                    </w:rPr>
                    <w:t>int</w:t>
                  </w:r>
                </w:p>
              </w:tc>
              <w:tc>
                <w:tcPr>
                  <w:tcW w:w="4414" w:type="dxa"/>
                  <w:shd w:val="clear" w:color="auto" w:fill="auto"/>
                  <w:noWrap w:val="0"/>
                  <w:vAlign w:val="center"/>
                </w:tcPr>
                <w:p w14:paraId="562AE782">
                  <w:pPr>
                    <w:overflowPunct w:val="0"/>
                    <w:autoSpaceDE w:val="0"/>
                    <w:autoSpaceDN w:val="0"/>
                    <w:spacing w:before="62" w:beforeLines="20" w:after="62" w:afterLines="20"/>
                    <w:ind w:firstLine="0" w:firstLineChars="0"/>
                  </w:pPr>
                  <w:r>
                    <w:rPr>
                      <w:rFonts w:hint="eastAsia"/>
                    </w:rPr>
                    <w:t>【可选】车辆类型，枚举类型，可选</w:t>
                  </w:r>
                  <w:r>
                    <w:t>值参考</w:t>
                  </w:r>
                  <w:r>
                    <w:fldChar w:fldCharType="begin"/>
                  </w:r>
                  <w:r>
                    <w:instrText xml:space="preserve"> REF _Ref165023059 \h </w:instrText>
                  </w:r>
                  <w:r>
                    <w:fldChar w:fldCharType="separate"/>
                  </w:r>
                  <w:r>
                    <w:rPr>
                      <w:rFonts w:hint="eastAsia"/>
                    </w:rPr>
                    <w:t>表 1</w:t>
                  </w:r>
                  <w:r>
                    <w:t>.4.14.1</w:t>
                  </w:r>
                  <w:r>
                    <w:rPr>
                      <w:rFonts w:hint="eastAsia"/>
                    </w:rPr>
                    <w:t>-2 车辆类型定义</w:t>
                  </w:r>
                  <w:r>
                    <w:fldChar w:fldCharType="end"/>
                  </w:r>
                </w:p>
              </w:tc>
            </w:tr>
            <w:tr w14:paraId="41A5ED2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4A111AB6">
                  <w:pPr>
                    <w:overflowPunct w:val="0"/>
                    <w:autoSpaceDE w:val="0"/>
                    <w:autoSpaceDN w:val="0"/>
                    <w:spacing w:before="62" w:beforeLines="20" w:after="62" w:afterLines="20"/>
                    <w:ind w:firstLine="0" w:firstLineChars="0"/>
                  </w:pPr>
                  <w:r>
                    <w:t>vehicleColor</w:t>
                  </w:r>
                </w:p>
                <w:p w14:paraId="40721AC1">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4414" w:type="dxa"/>
                  <w:shd w:val="clear" w:color="auto" w:fill="auto"/>
                  <w:noWrap w:val="0"/>
                  <w:vAlign w:val="center"/>
                </w:tcPr>
                <w:p w14:paraId="5961CE5F">
                  <w:pPr>
                    <w:overflowPunct w:val="0"/>
                    <w:autoSpaceDE w:val="0"/>
                    <w:autoSpaceDN w:val="0"/>
                    <w:spacing w:before="62" w:beforeLines="20" w:after="62" w:afterLines="20"/>
                    <w:ind w:firstLine="0" w:firstLineChars="0"/>
                    <w:rPr>
                      <w:rFonts w:hint="eastAsia"/>
                    </w:rPr>
                  </w:pPr>
                  <w:r>
                    <w:rPr>
                      <w:rFonts w:hint="eastAsia"/>
                    </w:rPr>
                    <w:t>【可选】</w:t>
                  </w:r>
                  <w:r>
                    <w:t>车身颜色</w:t>
                  </w:r>
                  <w:r>
                    <w:rPr>
                      <w:rFonts w:hint="eastAsia"/>
                    </w:rPr>
                    <w:t>，可参考</w:t>
                  </w:r>
                  <w:r>
                    <w:fldChar w:fldCharType="begin"/>
                  </w:r>
                  <w:r>
                    <w:instrText xml:space="preserve"> </w:instrText>
                  </w:r>
                  <w:r>
                    <w:rPr>
                      <w:rFonts w:hint="eastAsia"/>
                    </w:rPr>
                    <w:instrText xml:space="preserve">REF _Ref165023073 \h</w:instrText>
                  </w:r>
                  <w:r>
                    <w:instrText xml:space="preserve"> </w:instrText>
                  </w:r>
                  <w:r>
                    <w:fldChar w:fldCharType="separate"/>
                  </w:r>
                  <w:r>
                    <w:rPr>
                      <w:rFonts w:hint="eastAsia"/>
                    </w:rPr>
                    <w:t>表 1</w:t>
                  </w:r>
                  <w:r>
                    <w:t>.4.14.1</w:t>
                  </w:r>
                  <w:r>
                    <w:rPr>
                      <w:rFonts w:hint="eastAsia"/>
                    </w:rPr>
                    <w:t>-</w:t>
                  </w:r>
                  <w:r>
                    <w:t xml:space="preserve">4 </w:t>
                  </w:r>
                  <w:r>
                    <w:rPr>
                      <w:rFonts w:hint="eastAsia"/>
                    </w:rPr>
                    <w:t>车身颜色参考值</w:t>
                  </w:r>
                  <w:r>
                    <w:fldChar w:fldCharType="end"/>
                  </w:r>
                  <w:r>
                    <w:rPr>
                      <w:rFonts w:hint="eastAsia"/>
                    </w:rPr>
                    <w:t>，也可以传入表中所列颜色以外的其他颜色</w:t>
                  </w:r>
                </w:p>
              </w:tc>
            </w:tr>
            <w:tr w14:paraId="0A01F9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0F0B5A0C">
                  <w:pPr>
                    <w:overflowPunct w:val="0"/>
                    <w:autoSpaceDE w:val="0"/>
                    <w:autoSpaceDN w:val="0"/>
                    <w:spacing w:before="62" w:beforeLines="20" w:after="62" w:afterLines="20"/>
                    <w:ind w:firstLine="0" w:firstLineChars="0"/>
                  </w:pPr>
                  <w:r>
                    <w:t>vehicleLogo</w:t>
                  </w:r>
                </w:p>
                <w:p w14:paraId="16F2AC79">
                  <w:pPr>
                    <w:overflowPunct w:val="0"/>
                    <w:autoSpaceDE w:val="0"/>
                    <w:autoSpaceDN w:val="0"/>
                    <w:spacing w:before="62" w:beforeLines="20" w:after="62" w:afterLines="20"/>
                    <w:ind w:firstLine="0" w:firstLineChars="0"/>
                  </w:pPr>
                  <w:r>
                    <w:rPr>
                      <w:color w:val="767171"/>
                    </w:rPr>
                    <w:t>string</w:t>
                  </w:r>
                </w:p>
              </w:tc>
              <w:tc>
                <w:tcPr>
                  <w:tcW w:w="4414" w:type="dxa"/>
                  <w:shd w:val="clear" w:color="auto" w:fill="auto"/>
                  <w:noWrap w:val="0"/>
                  <w:vAlign w:val="center"/>
                </w:tcPr>
                <w:p w14:paraId="72FD0270">
                  <w:pPr>
                    <w:overflowPunct w:val="0"/>
                    <w:autoSpaceDE w:val="0"/>
                    <w:autoSpaceDN w:val="0"/>
                    <w:spacing w:before="62" w:beforeLines="20" w:after="62" w:afterLines="20"/>
                    <w:ind w:firstLine="0" w:firstLineChars="0"/>
                    <w:rPr>
                      <w:rFonts w:hint="eastAsia"/>
                    </w:rPr>
                  </w:pPr>
                  <w:r>
                    <w:rPr>
                      <w:rFonts w:hint="eastAsia"/>
                    </w:rPr>
                    <w:t>【可选】</w:t>
                  </w:r>
                  <w:r>
                    <w:t>车辆品牌</w:t>
                  </w:r>
                  <w:r>
                    <w:rPr>
                      <w:rFonts w:hint="eastAsia"/>
                    </w:rPr>
                    <w:t>，参考表</w:t>
                  </w:r>
                  <w:r>
                    <w:fldChar w:fldCharType="begin"/>
                  </w:r>
                  <w:r>
                    <w:instrText xml:space="preserve"> </w:instrText>
                  </w:r>
                  <w:r>
                    <w:rPr>
                      <w:rFonts w:hint="eastAsia"/>
                    </w:rPr>
                    <w:instrText xml:space="preserve">REF _Ref165023084 \h</w:instrText>
                  </w:r>
                  <w:r>
                    <w:instrText xml:space="preserve"> </w:instrText>
                  </w:r>
                  <w:r>
                    <w:fldChar w:fldCharType="separate"/>
                  </w:r>
                  <w:r>
                    <w:rPr>
                      <w:rFonts w:hint="eastAsia"/>
                    </w:rPr>
                    <w:t>表 1</w:t>
                  </w:r>
                  <w:r>
                    <w:t>.4.14.1</w:t>
                  </w:r>
                  <w:r>
                    <w:rPr>
                      <w:rFonts w:hint="eastAsia"/>
                    </w:rPr>
                    <w:t>-5</w:t>
                  </w:r>
                  <w:r>
                    <w:t xml:space="preserve"> </w:t>
                  </w:r>
                  <w:r>
                    <w:rPr>
                      <w:rFonts w:hint="eastAsia"/>
                    </w:rPr>
                    <w:t>车辆品牌参考值</w:t>
                  </w:r>
                  <w:r>
                    <w:fldChar w:fldCharType="end"/>
                  </w:r>
                  <w:r>
                    <w:rPr>
                      <w:rFonts w:hint="eastAsia"/>
                    </w:rPr>
                    <w:t>，也可以传入表中所列品牌以外的其他品牌</w:t>
                  </w:r>
                </w:p>
              </w:tc>
            </w:tr>
            <w:tr w14:paraId="57B2EA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6E9AAD2F">
                  <w:pPr>
                    <w:overflowPunct w:val="0"/>
                    <w:autoSpaceDE w:val="0"/>
                    <w:autoSpaceDN w:val="0"/>
                    <w:spacing w:before="62" w:beforeLines="20" w:after="62" w:afterLines="20"/>
                    <w:ind w:firstLine="0" w:firstLineChars="0"/>
                    <w:rPr>
                      <w:color w:val="767171"/>
                    </w:rPr>
                  </w:pPr>
                  <w:r>
                    <w:t>groupId</w:t>
                  </w:r>
                </w:p>
                <w:p w14:paraId="4753F3DD">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6702CD90">
                  <w:pPr>
                    <w:overflowPunct w:val="0"/>
                    <w:autoSpaceDE w:val="0"/>
                    <w:autoSpaceDN w:val="0"/>
                    <w:spacing w:before="62" w:beforeLines="20" w:after="62" w:afterLines="20"/>
                    <w:ind w:firstLine="0" w:firstLineChars="0"/>
                    <w:rPr>
                      <w:rFonts w:hint="eastAsia"/>
                    </w:rPr>
                  </w:pPr>
                  <w:r>
                    <w:rPr>
                      <w:rFonts w:hint="eastAsia"/>
                    </w:rPr>
                    <w:t>【可选】</w:t>
                  </w:r>
                  <w:r>
                    <w:t>所属分组</w:t>
                  </w:r>
                </w:p>
              </w:tc>
            </w:tr>
            <w:tr w14:paraId="0D3FB1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48904E73">
                  <w:pPr>
                    <w:overflowPunct w:val="0"/>
                    <w:autoSpaceDE w:val="0"/>
                    <w:autoSpaceDN w:val="0"/>
                    <w:spacing w:before="62" w:beforeLines="20" w:after="62" w:afterLines="20"/>
                    <w:ind w:firstLine="0" w:firstLineChars="0"/>
                  </w:pPr>
                  <w:r>
                    <w:t>listType</w:t>
                  </w:r>
                </w:p>
                <w:p w14:paraId="06169BBE">
                  <w:pPr>
                    <w:overflowPunct w:val="0"/>
                    <w:autoSpaceDE w:val="0"/>
                    <w:autoSpaceDN w:val="0"/>
                    <w:spacing w:before="62" w:beforeLines="20" w:after="62" w:afterLines="20"/>
                    <w:ind w:firstLine="0" w:firstLineChars="0"/>
                  </w:pPr>
                  <w:r>
                    <w:rPr>
                      <w:color w:val="767171"/>
                    </w:rPr>
                    <w:t>int</w:t>
                  </w:r>
                </w:p>
              </w:tc>
              <w:tc>
                <w:tcPr>
                  <w:tcW w:w="4414" w:type="dxa"/>
                  <w:shd w:val="clear" w:color="auto" w:fill="auto"/>
                  <w:noWrap w:val="0"/>
                  <w:vAlign w:val="center"/>
                </w:tcPr>
                <w:p w14:paraId="5D2A9646">
                  <w:pPr>
                    <w:overflowPunct w:val="0"/>
                    <w:autoSpaceDE w:val="0"/>
                    <w:autoSpaceDN w:val="0"/>
                    <w:spacing w:before="62" w:beforeLines="20" w:after="62" w:afterLines="20"/>
                    <w:ind w:firstLine="0" w:firstLineChars="0"/>
                  </w:pPr>
                  <w:r>
                    <w:rPr>
                      <w:rFonts w:hint="eastAsia"/>
                    </w:rPr>
                    <w:t>【可选】</w:t>
                  </w:r>
                  <w:r>
                    <w:t>名单类型</w:t>
                  </w:r>
                  <w:r>
                    <w:rPr>
                      <w:rFonts w:hint="eastAsia"/>
                    </w:rPr>
                    <w:t>，枚举类型，可选</w:t>
                  </w:r>
                  <w:r>
                    <w:t>值参考</w:t>
                  </w:r>
                  <w:r>
                    <w:fldChar w:fldCharType="begin"/>
                  </w:r>
                  <w:r>
                    <w:instrText xml:space="preserve"> REF _Ref165023096 \h </w:instrText>
                  </w:r>
                  <w:r>
                    <w:fldChar w:fldCharType="separate"/>
                  </w:r>
                  <w:r>
                    <w:rPr>
                      <w:rFonts w:hint="eastAsia"/>
                    </w:rPr>
                    <w:t>表 1</w:t>
                  </w:r>
                  <w:r>
                    <w:t>.4.14.1</w:t>
                  </w:r>
                  <w:r>
                    <w:rPr>
                      <w:rFonts w:hint="eastAsia"/>
                    </w:rPr>
                    <w:t>-3 名单类型定义</w:t>
                  </w:r>
                  <w:r>
                    <w:fldChar w:fldCharType="end"/>
                  </w:r>
                </w:p>
              </w:tc>
            </w:tr>
            <w:tr w14:paraId="610267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06ADB9A8">
                  <w:pPr>
                    <w:overflowPunct w:val="0"/>
                    <w:autoSpaceDE w:val="0"/>
                    <w:autoSpaceDN w:val="0"/>
                    <w:spacing w:before="62" w:beforeLines="20" w:after="62" w:afterLines="20"/>
                    <w:ind w:firstLine="0" w:firstLineChars="0"/>
                  </w:pPr>
                  <w:r>
                    <w:t>devQrcodeList</w:t>
                  </w:r>
                </w:p>
                <w:p w14:paraId="7B397948">
                  <w:pPr>
                    <w:overflowPunct w:val="0"/>
                    <w:autoSpaceDE w:val="0"/>
                    <w:autoSpaceDN w:val="0"/>
                    <w:spacing w:before="62" w:beforeLines="20" w:after="62" w:afterLines="20"/>
                    <w:ind w:firstLine="0" w:firstLineChars="0"/>
                    <w:rPr>
                      <w:color w:val="767171"/>
                    </w:rPr>
                  </w:pPr>
                  <w:r>
                    <w:rPr>
                      <w:color w:val="767171"/>
                    </w:rPr>
                    <w:t>array&lt;string&gt;</w:t>
                  </w:r>
                </w:p>
              </w:tc>
              <w:tc>
                <w:tcPr>
                  <w:tcW w:w="4414" w:type="dxa"/>
                  <w:shd w:val="clear" w:color="auto" w:fill="auto"/>
                  <w:noWrap w:val="0"/>
                  <w:vAlign w:val="center"/>
                </w:tcPr>
                <w:p w14:paraId="3D548F56">
                  <w:pPr>
                    <w:overflowPunct w:val="0"/>
                    <w:autoSpaceDE w:val="0"/>
                    <w:autoSpaceDN w:val="0"/>
                    <w:spacing w:before="62" w:beforeLines="20" w:after="62" w:afterLines="20"/>
                    <w:ind w:firstLine="0" w:firstLineChars="0"/>
                  </w:pPr>
                  <w:r>
                    <w:rPr>
                      <w:rFonts w:hint="eastAsia"/>
                    </w:rPr>
                    <w:t>【可选】</w:t>
                  </w:r>
                  <w:r>
                    <w:t>抓拍监控点</w:t>
                  </w:r>
                  <w:r>
                    <w:rPr>
                      <w:rFonts w:hint="eastAsia"/>
                    </w:rPr>
                    <w:t>q</w:t>
                  </w:r>
                  <w:r>
                    <w:t>r</w:t>
                  </w:r>
                  <w:r>
                    <w:rPr>
                      <w:rFonts w:hint="eastAsia"/>
                    </w:rPr>
                    <w:t>C</w:t>
                  </w:r>
                  <w:r>
                    <w:t>ode列表</w:t>
                  </w:r>
                  <w:r>
                    <w:rPr>
                      <w:rFonts w:hint="eastAsia"/>
                    </w:rPr>
                    <w:t>，设备的1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3C2CDCFB">
                  <w:pPr>
                    <w:overflowPunct w:val="0"/>
                    <w:autoSpaceDE w:val="0"/>
                    <w:autoSpaceDN w:val="0"/>
                    <w:spacing w:before="62" w:beforeLines="20" w:after="62" w:afterLines="20"/>
                    <w:ind w:firstLine="0" w:firstLineChars="0"/>
                    <w:rPr>
                      <w:rFonts w:hint="eastAsia"/>
                    </w:rPr>
                  </w:pPr>
                  <w:r>
                    <w:rPr>
                      <w:rFonts w:hint="eastAsia"/>
                    </w:rPr>
                    <w:t>与d</w:t>
                  </w:r>
                  <w:r>
                    <w:t>evMacList</w:t>
                  </w:r>
                  <w:r>
                    <w:rPr>
                      <w:rFonts w:hint="eastAsia"/>
                    </w:rPr>
                    <w:t>参数两者必须存在一个，同时存在时，以本参数为准</w:t>
                  </w:r>
                </w:p>
              </w:tc>
            </w:tr>
            <w:tr w14:paraId="6A5C94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77591C77">
                  <w:pPr>
                    <w:overflowPunct w:val="0"/>
                    <w:autoSpaceDE w:val="0"/>
                    <w:autoSpaceDN w:val="0"/>
                    <w:spacing w:before="62" w:beforeLines="20" w:after="62" w:afterLines="20"/>
                    <w:ind w:firstLine="0" w:firstLineChars="0"/>
                  </w:pPr>
                  <w:r>
                    <w:rPr>
                      <w:rFonts w:hint="eastAsia"/>
                    </w:rPr>
                    <w:t>d</w:t>
                  </w:r>
                  <w:r>
                    <w:t>evMacList</w:t>
                  </w:r>
                </w:p>
                <w:p w14:paraId="49775EC4">
                  <w:pPr>
                    <w:overflowPunct w:val="0"/>
                    <w:autoSpaceDE w:val="0"/>
                    <w:autoSpaceDN w:val="0"/>
                    <w:spacing w:before="62" w:beforeLines="20" w:after="62" w:afterLines="20"/>
                    <w:ind w:firstLine="0" w:firstLineChars="0"/>
                  </w:pPr>
                  <w:r>
                    <w:rPr>
                      <w:color w:val="767171"/>
                    </w:rPr>
                    <w:t>array&lt;string&gt;</w:t>
                  </w:r>
                </w:p>
              </w:tc>
              <w:tc>
                <w:tcPr>
                  <w:tcW w:w="4414" w:type="dxa"/>
                  <w:shd w:val="clear" w:color="auto" w:fill="auto"/>
                  <w:noWrap w:val="0"/>
                  <w:vAlign w:val="center"/>
                </w:tcPr>
                <w:p w14:paraId="0BC5D49C">
                  <w:pPr>
                    <w:overflowPunct w:val="0"/>
                    <w:autoSpaceDE w:val="0"/>
                    <w:autoSpaceDN w:val="0"/>
                    <w:spacing w:before="62" w:beforeLines="20" w:after="62" w:afterLines="20"/>
                    <w:ind w:firstLine="0" w:firstLineChars="0"/>
                  </w:pPr>
                  <w:r>
                    <w:rPr>
                      <w:rFonts w:hint="eastAsia"/>
                    </w:rPr>
                    <w:t>【可选】</w:t>
                  </w:r>
                  <w:r>
                    <w:t>抓拍监控点mac</w:t>
                  </w:r>
                  <w:r>
                    <w:rPr>
                      <w:rFonts w:hint="eastAsia"/>
                    </w:rPr>
                    <w:t>地址</w:t>
                  </w:r>
                  <w:r>
                    <w:t>列表</w:t>
                  </w:r>
                </w:p>
                <w:p w14:paraId="04F678F1">
                  <w:pPr>
                    <w:overflowPunct w:val="0"/>
                    <w:autoSpaceDE w:val="0"/>
                    <w:autoSpaceDN w:val="0"/>
                    <w:spacing w:before="62" w:beforeLines="20" w:after="62" w:afterLines="20"/>
                    <w:ind w:firstLine="0" w:firstLineChars="0"/>
                  </w:pPr>
                  <w:r>
                    <w:rPr>
                      <w:rFonts w:hint="eastAsia"/>
                    </w:rPr>
                    <w:t>设备mac地址：格式如</w:t>
                  </w:r>
                  <w:r>
                    <w:t>00-FF-00-17-00-18</w:t>
                  </w:r>
                  <w:r>
                    <w:rPr>
                      <w:rFonts w:hint="eastAsia"/>
                    </w:rPr>
                    <w:t>，字母大写并用</w:t>
                  </w:r>
                  <w:r>
                    <w:t>"</w:t>
                  </w:r>
                  <w:r>
                    <w:rPr>
                      <w:rFonts w:hint="eastAsia"/>
                    </w:rPr>
                    <w:t>-</w:t>
                  </w:r>
                  <w:r>
                    <w:t>"</w:t>
                  </w:r>
                  <w:r>
                    <w:rPr>
                      <w:rFonts w:hint="eastAsia"/>
                    </w:rPr>
                    <w:t>分隔。</w:t>
                  </w:r>
                </w:p>
                <w:p w14:paraId="7936913F">
                  <w:pPr>
                    <w:overflowPunct w:val="0"/>
                    <w:autoSpaceDE w:val="0"/>
                    <w:autoSpaceDN w:val="0"/>
                    <w:spacing w:before="62" w:beforeLines="20" w:after="62" w:afterLines="20"/>
                    <w:ind w:firstLine="0" w:firstLineChars="0"/>
                    <w:rPr>
                      <w:rFonts w:hint="eastAsia"/>
                    </w:rPr>
                  </w:pPr>
                  <w:r>
                    <w:rPr>
                      <w:rFonts w:hint="eastAsia"/>
                    </w:rPr>
                    <w:t>与</w:t>
                  </w:r>
                  <w:r>
                    <w:t>devQrcodeList</w:t>
                  </w:r>
                  <w:r>
                    <w:rPr>
                      <w:rFonts w:hint="eastAsia"/>
                    </w:rPr>
                    <w:t>参数两者必须存在一个，同时存在时，以</w:t>
                  </w:r>
                  <w:r>
                    <w:t>devQrcodeList</w:t>
                  </w:r>
                  <w:r>
                    <w:rPr>
                      <w:rFonts w:hint="eastAsia"/>
                    </w:rPr>
                    <w:t>为准</w:t>
                  </w:r>
                </w:p>
              </w:tc>
            </w:tr>
            <w:tr w14:paraId="4CC893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13D5AF05">
                  <w:pPr>
                    <w:overflowPunct w:val="0"/>
                    <w:autoSpaceDE w:val="0"/>
                    <w:autoSpaceDN w:val="0"/>
                    <w:spacing w:before="62" w:beforeLines="20" w:after="62" w:afterLines="20"/>
                    <w:ind w:firstLine="0" w:firstLineChars="0"/>
                  </w:pPr>
                  <w:r>
                    <w:t>startTime</w:t>
                  </w:r>
                </w:p>
                <w:p w14:paraId="611037AA">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663B419C">
                  <w:pPr>
                    <w:overflowPunct w:val="0"/>
                    <w:autoSpaceDE w:val="0"/>
                    <w:autoSpaceDN w:val="0"/>
                    <w:spacing w:before="62" w:beforeLines="20" w:after="62" w:afterLines="20"/>
                    <w:ind w:firstLine="0" w:firstLineChars="0"/>
                    <w:rPr>
                      <w:rFonts w:hint="eastAsia"/>
                    </w:rPr>
                  </w:pPr>
                  <w:r>
                    <w:rPr>
                      <w:rFonts w:hint="eastAsia"/>
                    </w:rPr>
                    <w:t>【可选】</w:t>
                  </w:r>
                  <w:r>
                    <w:t>抓拍起始时间</w:t>
                  </w:r>
                  <w:r>
                    <w:rPr>
                      <w:rFonts w:hint="eastAsia"/>
                    </w:rPr>
                    <w:t>，U</w:t>
                  </w:r>
                  <w:r>
                    <w:t>NIX</w:t>
                  </w:r>
                  <w:r>
                    <w:rPr>
                      <w:rFonts w:hint="eastAsia"/>
                    </w:rPr>
                    <w:t>时间戳，精确到秒</w:t>
                  </w:r>
                </w:p>
              </w:tc>
            </w:tr>
            <w:tr w14:paraId="01B543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610" w:type="dxa"/>
                  <w:shd w:val="clear" w:color="auto" w:fill="auto"/>
                  <w:noWrap w:val="0"/>
                  <w:vAlign w:val="center"/>
                </w:tcPr>
                <w:p w14:paraId="656E8BDC">
                  <w:pPr>
                    <w:overflowPunct w:val="0"/>
                    <w:autoSpaceDE w:val="0"/>
                    <w:autoSpaceDN w:val="0"/>
                    <w:spacing w:before="62" w:beforeLines="20" w:after="62" w:afterLines="20"/>
                    <w:ind w:firstLine="0" w:firstLineChars="0"/>
                  </w:pPr>
                  <w:r>
                    <w:t>endTime</w:t>
                  </w:r>
                </w:p>
                <w:p w14:paraId="5589383A">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1618F109">
                  <w:pPr>
                    <w:overflowPunct w:val="0"/>
                    <w:autoSpaceDE w:val="0"/>
                    <w:autoSpaceDN w:val="0"/>
                    <w:spacing w:before="62" w:beforeLines="20" w:after="62" w:afterLines="20"/>
                    <w:ind w:firstLine="0" w:firstLineChars="0"/>
                    <w:rPr>
                      <w:rFonts w:hint="eastAsia"/>
                    </w:rPr>
                  </w:pPr>
                  <w:r>
                    <w:rPr>
                      <w:rFonts w:hint="eastAsia"/>
                    </w:rPr>
                    <w:t>【可选】</w:t>
                  </w:r>
                  <w:r>
                    <w:t>抓拍截止时间</w:t>
                  </w:r>
                  <w:r>
                    <w:rPr>
                      <w:rFonts w:hint="eastAsia"/>
                    </w:rPr>
                    <w:t>，U</w:t>
                  </w:r>
                  <w:r>
                    <w:t>NIX</w:t>
                  </w:r>
                  <w:r>
                    <w:rPr>
                      <w:rFonts w:hint="eastAsia"/>
                    </w:rPr>
                    <w:t>时间戳，精确到秒</w:t>
                  </w:r>
                </w:p>
              </w:tc>
            </w:tr>
          </w:tbl>
          <w:p w14:paraId="550FCE9F">
            <w:pPr>
              <w:ind w:firstLine="0" w:firstLineChars="0"/>
            </w:pPr>
          </w:p>
        </w:tc>
      </w:tr>
      <w:tr w14:paraId="59C5AF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3857ADE">
            <w:pPr>
              <w:overflowPunct w:val="0"/>
              <w:autoSpaceDE w:val="0"/>
              <w:autoSpaceDN w:val="0"/>
              <w:spacing w:before="62" w:beforeLines="20" w:after="62" w:afterLines="20"/>
              <w:ind w:firstLine="0" w:firstLineChars="0"/>
            </w:pPr>
            <w:r>
              <w:rPr>
                <w:rFonts w:hint="eastAsia"/>
              </w:rPr>
              <w:t>filterOr</w:t>
            </w:r>
          </w:p>
          <w:p w14:paraId="249F9339">
            <w:pPr>
              <w:ind w:firstLine="0" w:firstLineChars="0"/>
            </w:pPr>
            <w:r>
              <w:rPr>
                <w:rFonts w:hint="eastAsia"/>
                <w:color w:val="767171"/>
              </w:rPr>
              <w:t>object</w:t>
            </w:r>
          </w:p>
        </w:tc>
        <w:tc>
          <w:tcPr>
            <w:tcW w:w="7513" w:type="dxa"/>
            <w:shd w:val="clear" w:color="auto" w:fill="auto"/>
            <w:noWrap w:val="0"/>
            <w:vAlign w:val="center"/>
          </w:tcPr>
          <w:p w14:paraId="7AE8C929">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0F178F2F">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3058"/>
            </w:tblGrid>
            <w:tr w14:paraId="7F7457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27F80F3">
                  <w:pPr>
                    <w:overflowPunct w:val="0"/>
                    <w:autoSpaceDE w:val="0"/>
                    <w:autoSpaceDN w:val="0"/>
                    <w:spacing w:before="62" w:beforeLines="20" w:after="62" w:afterLines="20"/>
                    <w:ind w:firstLine="0" w:firstLineChars="0"/>
                  </w:pPr>
                  <w:r>
                    <w:t>名称</w:t>
                  </w:r>
                </w:p>
              </w:tc>
              <w:tc>
                <w:tcPr>
                  <w:tcW w:w="30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B74DE1">
                  <w:pPr>
                    <w:overflowPunct w:val="0"/>
                    <w:autoSpaceDE w:val="0"/>
                    <w:autoSpaceDN w:val="0"/>
                    <w:spacing w:before="62" w:beforeLines="20" w:after="62" w:afterLines="20"/>
                    <w:ind w:firstLine="0" w:firstLineChars="0"/>
                  </w:pPr>
                  <w:r>
                    <w:t>内容</w:t>
                  </w:r>
                </w:p>
              </w:tc>
            </w:tr>
            <w:tr w14:paraId="0A04EA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31CCD0C0">
                  <w:pPr>
                    <w:overflowPunct w:val="0"/>
                    <w:autoSpaceDE w:val="0"/>
                    <w:autoSpaceDN w:val="0"/>
                    <w:spacing w:before="62" w:beforeLines="20" w:after="62" w:afterLines="20"/>
                    <w:ind w:firstLine="0" w:firstLineChars="0"/>
                    <w:rPr>
                      <w:color w:val="767171"/>
                    </w:rPr>
                  </w:pPr>
                  <w:r>
                    <w:t>plateNumLike</w:t>
                  </w:r>
                </w:p>
                <w:p w14:paraId="7A9EE1AD">
                  <w:pPr>
                    <w:overflowPunct w:val="0"/>
                    <w:autoSpaceDE w:val="0"/>
                    <w:autoSpaceDN w:val="0"/>
                    <w:spacing w:before="62" w:beforeLines="20" w:after="62" w:afterLines="20"/>
                    <w:ind w:firstLine="0" w:firstLineChars="0"/>
                    <w:rPr>
                      <w:color w:val="767171"/>
                    </w:rPr>
                  </w:pPr>
                  <w:r>
                    <w:rPr>
                      <w:rFonts w:hint="eastAsia"/>
                      <w:color w:val="767171"/>
                    </w:rPr>
                    <w:t>s</w:t>
                  </w:r>
                  <w:r>
                    <w:rPr>
                      <w:color w:val="767171"/>
                    </w:rPr>
                    <w:t>tring</w:t>
                  </w:r>
                </w:p>
              </w:tc>
              <w:tc>
                <w:tcPr>
                  <w:tcW w:w="3058" w:type="dxa"/>
                  <w:shd w:val="clear" w:color="auto" w:fill="auto"/>
                  <w:noWrap w:val="0"/>
                  <w:vAlign w:val="center"/>
                </w:tcPr>
                <w:p w14:paraId="747B2CD8">
                  <w:pPr>
                    <w:overflowPunct w:val="0"/>
                    <w:autoSpaceDE w:val="0"/>
                    <w:autoSpaceDN w:val="0"/>
                    <w:spacing w:before="62" w:beforeLines="20" w:after="62" w:afterLines="20"/>
                    <w:ind w:firstLine="0" w:firstLineChars="0"/>
                  </w:pPr>
                  <w:r>
                    <w:rPr>
                      <w:rFonts w:hint="eastAsia"/>
                    </w:rPr>
                    <w:t>【可选】</w:t>
                  </w:r>
                  <w:r>
                    <w:t>车牌号码模糊查询</w:t>
                  </w:r>
                </w:p>
              </w:tc>
            </w:tr>
            <w:tr w14:paraId="43CA41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7B1E297E">
                  <w:pPr>
                    <w:overflowPunct w:val="0"/>
                    <w:autoSpaceDE w:val="0"/>
                    <w:autoSpaceDN w:val="0"/>
                    <w:spacing w:before="62" w:beforeLines="20" w:after="62" w:afterLines="20"/>
                    <w:ind w:firstLine="0" w:firstLineChars="0"/>
                    <w:rPr>
                      <w:color w:val="767171"/>
                    </w:rPr>
                  </w:pPr>
                  <w:r>
                    <w:rPr>
                      <w:rFonts w:hint="eastAsia"/>
                    </w:rPr>
                    <w:t>devName</w:t>
                  </w:r>
                  <w:r>
                    <w:t>Like</w:t>
                  </w:r>
                </w:p>
                <w:p w14:paraId="4DBDC57C">
                  <w:pPr>
                    <w:overflowPunct w:val="0"/>
                    <w:autoSpaceDE w:val="0"/>
                    <w:autoSpaceDN w:val="0"/>
                    <w:spacing w:before="62" w:beforeLines="20" w:after="62" w:afterLines="20"/>
                    <w:ind w:firstLine="0" w:firstLineChars="0"/>
                    <w:rPr>
                      <w:color w:val="767171"/>
                    </w:rPr>
                  </w:pPr>
                  <w:r>
                    <w:rPr>
                      <w:color w:val="767171"/>
                    </w:rPr>
                    <w:t>string</w:t>
                  </w:r>
                </w:p>
              </w:tc>
              <w:tc>
                <w:tcPr>
                  <w:tcW w:w="3058" w:type="dxa"/>
                  <w:shd w:val="clear" w:color="auto" w:fill="auto"/>
                  <w:noWrap w:val="0"/>
                  <w:vAlign w:val="center"/>
                </w:tcPr>
                <w:p w14:paraId="103015BF">
                  <w:pPr>
                    <w:overflowPunct w:val="0"/>
                    <w:autoSpaceDE w:val="0"/>
                    <w:autoSpaceDN w:val="0"/>
                    <w:spacing w:before="62" w:beforeLines="20" w:after="62" w:afterLines="20"/>
                    <w:ind w:firstLine="0" w:firstLineChars="0"/>
                  </w:pPr>
                  <w:r>
                    <w:rPr>
                      <w:rFonts w:hint="eastAsia"/>
                    </w:rPr>
                    <w:t>【可选】监控点名称</w:t>
                  </w:r>
                  <w:r>
                    <w:t>模糊查询</w:t>
                  </w:r>
                </w:p>
              </w:tc>
            </w:tr>
            <w:tr w14:paraId="3C0A51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61AF71DF">
                  <w:pPr>
                    <w:overflowPunct w:val="0"/>
                    <w:autoSpaceDE w:val="0"/>
                    <w:autoSpaceDN w:val="0"/>
                    <w:spacing w:before="62" w:beforeLines="20" w:after="62" w:afterLines="20"/>
                    <w:ind w:firstLine="0" w:firstLineChars="0"/>
                    <w:rPr>
                      <w:color w:val="767171"/>
                    </w:rPr>
                  </w:pPr>
                  <w:r>
                    <w:t>vehicleLogoLike</w:t>
                  </w:r>
                </w:p>
                <w:p w14:paraId="6B7A9A1E">
                  <w:pPr>
                    <w:overflowPunct w:val="0"/>
                    <w:autoSpaceDE w:val="0"/>
                    <w:autoSpaceDN w:val="0"/>
                    <w:spacing w:before="62" w:beforeLines="20" w:after="62" w:afterLines="20"/>
                    <w:ind w:firstLine="0" w:firstLineChars="0"/>
                    <w:rPr>
                      <w:color w:val="767171"/>
                    </w:rPr>
                  </w:pPr>
                  <w:r>
                    <w:rPr>
                      <w:color w:val="767171"/>
                    </w:rPr>
                    <w:t>string</w:t>
                  </w:r>
                </w:p>
              </w:tc>
              <w:tc>
                <w:tcPr>
                  <w:tcW w:w="3058" w:type="dxa"/>
                  <w:shd w:val="clear" w:color="auto" w:fill="auto"/>
                  <w:noWrap w:val="0"/>
                  <w:vAlign w:val="center"/>
                </w:tcPr>
                <w:p w14:paraId="52F0E2A7">
                  <w:pPr>
                    <w:overflowPunct w:val="0"/>
                    <w:autoSpaceDE w:val="0"/>
                    <w:autoSpaceDN w:val="0"/>
                    <w:spacing w:before="62" w:beforeLines="20" w:after="62" w:afterLines="20"/>
                    <w:ind w:firstLine="0" w:firstLineChars="0"/>
                  </w:pPr>
                  <w:r>
                    <w:rPr>
                      <w:rFonts w:hint="eastAsia"/>
                    </w:rPr>
                    <w:t>【可选】</w:t>
                  </w:r>
                  <w:r>
                    <w:t>车辆品牌模糊查询</w:t>
                  </w:r>
                </w:p>
              </w:tc>
            </w:tr>
          </w:tbl>
          <w:p w14:paraId="481790E1">
            <w:pPr>
              <w:ind w:firstLine="0" w:firstLineChars="0"/>
            </w:pPr>
          </w:p>
        </w:tc>
      </w:tr>
      <w:tr w14:paraId="07E74E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556F522">
            <w:pPr>
              <w:overflowPunct w:val="0"/>
              <w:autoSpaceDE w:val="0"/>
              <w:autoSpaceDN w:val="0"/>
              <w:spacing w:before="62" w:beforeLines="20" w:after="62" w:afterLines="20"/>
              <w:ind w:firstLine="0" w:firstLineChars="0"/>
            </w:pPr>
            <w:r>
              <w:t>sort</w:t>
            </w:r>
          </w:p>
          <w:p w14:paraId="36D6EA95">
            <w:pPr>
              <w:overflowPunct w:val="0"/>
              <w:autoSpaceDE w:val="0"/>
              <w:autoSpaceDN w:val="0"/>
              <w:spacing w:before="62" w:beforeLines="20" w:after="62" w:afterLines="20"/>
              <w:ind w:firstLine="0" w:firstLineChars="0"/>
            </w:pPr>
            <w:r>
              <w:rPr>
                <w:color w:val="767171"/>
              </w:rPr>
              <w:t>array&lt;object&gt;</w:t>
            </w:r>
          </w:p>
        </w:tc>
        <w:tc>
          <w:tcPr>
            <w:tcW w:w="7513" w:type="dxa"/>
            <w:shd w:val="clear" w:color="auto" w:fill="auto"/>
            <w:noWrap w:val="0"/>
            <w:vAlign w:val="center"/>
          </w:tcPr>
          <w:p w14:paraId="2511BD91">
            <w:pPr>
              <w:overflowPunct w:val="0"/>
              <w:autoSpaceDE w:val="0"/>
              <w:autoSpaceDN w:val="0"/>
              <w:spacing w:before="62" w:beforeLines="20" w:after="62" w:afterLines="20"/>
              <w:ind w:firstLine="0" w:firstLineChars="0"/>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469950D0">
            <w:pPr>
              <w:overflowPunct w:val="0"/>
              <w:autoSpaceDE w:val="0"/>
              <w:autoSpaceDN w:val="0"/>
              <w:spacing w:before="62" w:beforeLines="20" w:after="62" w:afterLines="20"/>
              <w:ind w:firstLine="0" w:firstLineChars="0"/>
            </w:pPr>
            <w:r>
              <w:t>本接口</w:t>
            </w:r>
            <w:r>
              <w:rPr>
                <w:rFonts w:hint="eastAsia"/>
              </w:rPr>
              <w:t>支持排序的字段包括</w:t>
            </w:r>
            <w:r>
              <w:t>：</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67"/>
              <w:gridCol w:w="2431"/>
            </w:tblGrid>
            <w:tr w14:paraId="36A53D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4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EFA4757">
                  <w:pPr>
                    <w:overflowPunct w:val="0"/>
                    <w:autoSpaceDE w:val="0"/>
                    <w:autoSpaceDN w:val="0"/>
                    <w:spacing w:before="62" w:beforeLines="20" w:after="62" w:afterLines="20"/>
                    <w:ind w:firstLine="0" w:firstLineChars="0"/>
                  </w:pPr>
                  <w:r>
                    <w:t>名称</w:t>
                  </w:r>
                </w:p>
              </w:tc>
              <w:tc>
                <w:tcPr>
                  <w:tcW w:w="2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7020C1F">
                  <w:pPr>
                    <w:overflowPunct w:val="0"/>
                    <w:autoSpaceDE w:val="0"/>
                    <w:autoSpaceDN w:val="0"/>
                    <w:spacing w:before="62" w:beforeLines="20" w:after="62" w:afterLines="20"/>
                    <w:ind w:firstLine="0" w:firstLineChars="0"/>
                  </w:pPr>
                  <w:r>
                    <w:t>内容</w:t>
                  </w:r>
                </w:p>
              </w:tc>
            </w:tr>
            <w:tr w14:paraId="5A99E7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467" w:type="dxa"/>
                  <w:shd w:val="clear" w:color="auto" w:fill="auto"/>
                  <w:noWrap w:val="0"/>
                  <w:vAlign w:val="center"/>
                </w:tcPr>
                <w:p w14:paraId="209B3671">
                  <w:pPr>
                    <w:overflowPunct w:val="0"/>
                    <w:autoSpaceDE w:val="0"/>
                    <w:autoSpaceDN w:val="0"/>
                    <w:spacing w:before="62" w:beforeLines="20" w:after="62" w:afterLines="20"/>
                    <w:ind w:firstLine="0" w:firstLineChars="0"/>
                  </w:pPr>
                  <w:r>
                    <w:t>time</w:t>
                  </w:r>
                </w:p>
              </w:tc>
              <w:tc>
                <w:tcPr>
                  <w:tcW w:w="2431" w:type="dxa"/>
                  <w:shd w:val="clear" w:color="auto" w:fill="auto"/>
                  <w:noWrap w:val="0"/>
                  <w:vAlign w:val="center"/>
                </w:tcPr>
                <w:p w14:paraId="30CA03F4">
                  <w:pPr>
                    <w:overflowPunct w:val="0"/>
                    <w:autoSpaceDE w:val="0"/>
                    <w:autoSpaceDN w:val="0"/>
                    <w:spacing w:before="62" w:beforeLines="20" w:after="62" w:afterLines="20"/>
                    <w:ind w:firstLine="0" w:firstLineChars="0"/>
                  </w:pPr>
                  <w:r>
                    <w:rPr>
                      <w:rFonts w:hint="eastAsia"/>
                    </w:rPr>
                    <w:t>【可选】</w:t>
                  </w:r>
                  <w:r>
                    <w:t>抓拍时间</w:t>
                  </w:r>
                </w:p>
              </w:tc>
            </w:tr>
          </w:tbl>
          <w:p w14:paraId="362F1533">
            <w:pPr>
              <w:overflowPunct w:val="0"/>
              <w:autoSpaceDE w:val="0"/>
              <w:autoSpaceDN w:val="0"/>
              <w:spacing w:before="62" w:beforeLines="20" w:after="62" w:afterLines="20"/>
              <w:ind w:firstLine="0" w:firstLineChars="0"/>
            </w:pPr>
          </w:p>
        </w:tc>
      </w:tr>
      <w:tr w14:paraId="33BCC7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83D2DBF">
            <w:pPr>
              <w:ind w:firstLine="0" w:firstLineChars="0"/>
            </w:pPr>
            <w:r>
              <w:t>exportWithFig</w:t>
            </w:r>
          </w:p>
          <w:p w14:paraId="5408FBAC">
            <w:pPr>
              <w:overflowPunct w:val="0"/>
              <w:autoSpaceDE w:val="0"/>
              <w:autoSpaceDN w:val="0"/>
              <w:spacing w:before="62" w:beforeLines="20" w:after="62" w:afterLines="20"/>
              <w:ind w:firstLine="0" w:firstLineChars="0"/>
            </w:pPr>
            <w:r>
              <w:rPr>
                <w:color w:val="767171"/>
              </w:rPr>
              <w:t>boolean</w:t>
            </w:r>
          </w:p>
        </w:tc>
        <w:tc>
          <w:tcPr>
            <w:tcW w:w="7513" w:type="dxa"/>
            <w:shd w:val="clear" w:color="auto" w:fill="auto"/>
            <w:noWrap w:val="0"/>
            <w:vAlign w:val="center"/>
          </w:tcPr>
          <w:p w14:paraId="68111C38">
            <w:pPr>
              <w:ind w:firstLine="0" w:firstLineChars="0"/>
            </w:pPr>
            <w:r>
              <w:rPr>
                <w:rFonts w:hint="eastAsia"/>
              </w:rPr>
              <w:t>【可选】为true时，导出文件中包含车辆全图列（u</w:t>
            </w:r>
            <w:r>
              <w:t>rl</w:t>
            </w:r>
            <w:r>
              <w:rPr>
                <w:rFonts w:hint="eastAsia"/>
              </w:rPr>
              <w:t>有效期为30天），默认为false</w:t>
            </w:r>
          </w:p>
        </w:tc>
      </w:tr>
      <w:tr w14:paraId="633FD0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0D3A3401">
            <w:pPr>
              <w:ind w:firstLine="0" w:firstLineChars="0"/>
              <w:rPr>
                <w:b/>
              </w:rPr>
            </w:pPr>
            <w:r>
              <w:rPr>
                <w:rFonts w:hint="eastAsia"/>
                <w:b/>
              </w:rPr>
              <w:t>回复</w:t>
            </w:r>
            <w:r>
              <w:rPr>
                <w:b/>
              </w:rPr>
              <w:t>参数</w:t>
            </w:r>
          </w:p>
        </w:tc>
      </w:tr>
      <w:tr w14:paraId="78D64E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2EC5C7F">
            <w:pPr>
              <w:ind w:firstLine="0" w:firstLineChars="0"/>
            </w:pPr>
            <w:r>
              <w:rPr>
                <w:rFonts w:hint="eastAsia"/>
              </w:rPr>
              <w:t>error_code</w:t>
            </w:r>
          </w:p>
          <w:p w14:paraId="21905B3A">
            <w:pPr>
              <w:overflowPunct w:val="0"/>
              <w:autoSpaceDE w:val="0"/>
              <w:autoSpaceDN w:val="0"/>
              <w:spacing w:before="62" w:beforeLines="20" w:after="62" w:afterLines="20"/>
              <w:ind w:firstLine="0" w:firstLineChars="0"/>
            </w:pPr>
            <w:r>
              <w:rPr>
                <w:color w:val="767171"/>
              </w:rPr>
              <w:t>int</w:t>
            </w:r>
          </w:p>
        </w:tc>
        <w:tc>
          <w:tcPr>
            <w:tcW w:w="7513" w:type="dxa"/>
            <w:shd w:val="clear" w:color="auto" w:fill="auto"/>
            <w:noWrap w:val="0"/>
            <w:vAlign w:val="center"/>
          </w:tcPr>
          <w:p w14:paraId="04740AF0">
            <w:pPr>
              <w:ind w:firstLine="0" w:firstLineChars="0"/>
            </w:pPr>
            <w:r>
              <w:rPr>
                <w:rFonts w:cs="Arial"/>
              </w:rPr>
              <w:t>错误码，0代表正常，其他值参考常用错误码说明</w:t>
            </w:r>
          </w:p>
        </w:tc>
      </w:tr>
      <w:tr w14:paraId="75BB21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7198E3A">
            <w:pPr>
              <w:ind w:firstLine="0" w:firstLineChars="0"/>
              <w:rPr>
                <w:b/>
              </w:rPr>
            </w:pPr>
            <w:r>
              <w:rPr>
                <w:rFonts w:hint="eastAsia"/>
                <w:b/>
              </w:rPr>
              <w:t>使用</w:t>
            </w:r>
            <w:r>
              <w:rPr>
                <w:b/>
              </w:rPr>
              <w:t>限制</w:t>
            </w:r>
          </w:p>
        </w:tc>
        <w:tc>
          <w:tcPr>
            <w:tcW w:w="7513" w:type="dxa"/>
            <w:shd w:val="clear" w:color="auto" w:fill="auto"/>
            <w:noWrap w:val="0"/>
            <w:vAlign w:val="center"/>
          </w:tcPr>
          <w:p w14:paraId="732F2AFA">
            <w:pPr>
              <w:numPr>
                <w:ilvl w:val="0"/>
                <w:numId w:val="186"/>
              </w:numPr>
              <w:ind w:firstLineChars="0"/>
            </w:pPr>
            <w:r>
              <w:rPr>
                <w:rFonts w:hint="eastAsia"/>
              </w:rPr>
              <w:t>仅项目型应用可以调用</w:t>
            </w:r>
          </w:p>
          <w:p w14:paraId="121B5358">
            <w:pPr>
              <w:numPr>
                <w:ilvl w:val="0"/>
                <w:numId w:val="186"/>
              </w:numPr>
              <w:ind w:firstLineChars="0"/>
            </w:pPr>
            <w:r>
              <w:rPr>
                <w:rFonts w:hint="eastAsia"/>
              </w:rPr>
              <w:t>每个项目5s内限制导出一次</w:t>
            </w:r>
          </w:p>
        </w:tc>
      </w:tr>
      <w:tr w14:paraId="153BB1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22FBAB8">
            <w:pPr>
              <w:ind w:firstLine="0" w:firstLineChars="0"/>
              <w:rPr>
                <w:b/>
              </w:rPr>
            </w:pPr>
            <w:r>
              <w:rPr>
                <w:rFonts w:hint="eastAsia"/>
                <w:b/>
              </w:rPr>
              <w:t>功能</w:t>
            </w:r>
            <w:r>
              <w:rPr>
                <w:b/>
              </w:rPr>
              <w:t>说明</w:t>
            </w:r>
          </w:p>
        </w:tc>
        <w:tc>
          <w:tcPr>
            <w:tcW w:w="7513" w:type="dxa"/>
            <w:shd w:val="clear" w:color="auto" w:fill="auto"/>
            <w:noWrap w:val="0"/>
            <w:vAlign w:val="center"/>
          </w:tcPr>
          <w:p w14:paraId="02294928">
            <w:pPr>
              <w:ind w:firstLine="0" w:firstLineChars="0"/>
            </w:pPr>
            <w:r>
              <w:rPr>
                <w:rFonts w:hint="eastAsia"/>
              </w:rPr>
              <w:t>导出符合条件的行车检测记录</w:t>
            </w:r>
          </w:p>
        </w:tc>
      </w:tr>
    </w:tbl>
    <w:p w14:paraId="68406FCD">
      <w:pPr>
        <w:ind w:firstLine="0" w:firstLineChars="0"/>
      </w:pPr>
    </w:p>
    <w:p w14:paraId="1E9ED2D0">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5551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3209" w:hRule="atLeast"/>
        </w:trPr>
        <w:tc>
          <w:tcPr>
            <w:tcW w:w="8565" w:type="dxa"/>
            <w:shd w:val="clear" w:color="auto" w:fill="C0C0C0"/>
            <w:noWrap w:val="0"/>
            <w:vAlign w:val="top"/>
          </w:tcPr>
          <w:p w14:paraId="23C8F87B">
            <w:pPr>
              <w:widowControl/>
              <w:snapToGrid w:val="0"/>
              <w:spacing w:line="360" w:lineRule="auto"/>
              <w:ind w:firstLine="0" w:firstLineChars="0"/>
              <w:textAlignment w:val="baseline"/>
              <w:rPr>
                <w:b/>
                <w:kern w:val="0"/>
                <w:szCs w:val="21"/>
              </w:rPr>
            </w:pPr>
            <w:r>
              <w:rPr>
                <w:b/>
                <w:kern w:val="0"/>
                <w:szCs w:val="21"/>
              </w:rPr>
              <w:t>Request:</w:t>
            </w:r>
          </w:p>
          <w:p w14:paraId="2C1D5002">
            <w:pPr>
              <w:spacing w:line="360" w:lineRule="auto"/>
              <w:ind w:firstLine="0" w:firstLineChars="0"/>
              <w:jc w:val="left"/>
            </w:pPr>
            <w:r>
              <w:t>{</w:t>
            </w:r>
          </w:p>
          <w:p w14:paraId="3A08D2BF">
            <w:pPr>
              <w:spacing w:line="360" w:lineRule="auto"/>
              <w:ind w:firstLine="420" w:firstLineChars="0"/>
              <w:jc w:val="left"/>
            </w:pPr>
            <w:r>
              <w:t>"filterAnd": {</w:t>
            </w:r>
          </w:p>
          <w:p w14:paraId="44B373EB">
            <w:pPr>
              <w:spacing w:line="360" w:lineRule="auto"/>
              <w:ind w:firstLine="840" w:firstLineChars="400"/>
              <w:jc w:val="left"/>
              <w:rPr>
                <w:rFonts w:hint="eastAsia"/>
              </w:rPr>
            </w:pPr>
            <w:r>
              <w:t>"plateType": 1</w:t>
            </w:r>
            <w:r>
              <w:rPr>
                <w:rFonts w:hint="eastAsia"/>
              </w:rPr>
              <w:t>,</w:t>
            </w:r>
          </w:p>
          <w:p w14:paraId="1DFE4C80">
            <w:pPr>
              <w:spacing w:line="360" w:lineRule="auto"/>
              <w:ind w:firstLine="840" w:firstLineChars="400"/>
              <w:jc w:val="left"/>
              <w:rPr>
                <w:rFonts w:hint="eastAsia"/>
              </w:rPr>
            </w:pPr>
            <w:r>
              <w:t>"vehicleType": 1</w:t>
            </w:r>
            <w:r>
              <w:rPr>
                <w:rFonts w:hint="eastAsia"/>
              </w:rPr>
              <w:t>,</w:t>
            </w:r>
          </w:p>
          <w:p w14:paraId="329EAF27">
            <w:pPr>
              <w:spacing w:line="360" w:lineRule="auto"/>
              <w:ind w:firstLine="840" w:firstLineChars="400"/>
              <w:jc w:val="left"/>
              <w:rPr>
                <w:rFonts w:hint="eastAsia"/>
              </w:rPr>
            </w:pPr>
            <w:r>
              <w:t>"vehicleColor": "</w:t>
            </w:r>
            <w:r>
              <w:rPr>
                <w:rFonts w:hint="eastAsia"/>
              </w:rPr>
              <w:t>白</w:t>
            </w:r>
            <w:r>
              <w:t>"</w:t>
            </w:r>
            <w:r>
              <w:rPr>
                <w:rFonts w:hint="eastAsia"/>
              </w:rPr>
              <w:t>,</w:t>
            </w:r>
          </w:p>
          <w:p w14:paraId="28446FBF">
            <w:pPr>
              <w:spacing w:line="360" w:lineRule="auto"/>
              <w:ind w:firstLine="840" w:firstLineChars="400"/>
              <w:jc w:val="left"/>
              <w:rPr>
                <w:rFonts w:hint="eastAsia"/>
              </w:rPr>
            </w:pPr>
            <w:r>
              <w:t>"vehicleLogo": "</w:t>
            </w:r>
            <w:r>
              <w:rPr>
                <w:rFonts w:hint="eastAsia"/>
              </w:rPr>
              <w:t>宝马</w:t>
            </w:r>
            <w:r>
              <w:t>"</w:t>
            </w:r>
            <w:r>
              <w:rPr>
                <w:rFonts w:hint="eastAsia"/>
              </w:rPr>
              <w:t>,</w:t>
            </w:r>
          </w:p>
          <w:p w14:paraId="2F2F7484">
            <w:pPr>
              <w:spacing w:line="360" w:lineRule="auto"/>
              <w:ind w:firstLine="840" w:firstLineChars="400"/>
              <w:jc w:val="left"/>
              <w:rPr>
                <w:rFonts w:hint="eastAsia"/>
              </w:rPr>
            </w:pPr>
            <w:r>
              <w:t>"groupId": "</w:t>
            </w:r>
            <w:r>
              <w:rPr>
                <w:rFonts w:hint="eastAsia"/>
              </w:rPr>
              <w:t>1</w:t>
            </w:r>
            <w:r>
              <w:t>"</w:t>
            </w:r>
            <w:r>
              <w:rPr>
                <w:rFonts w:hint="eastAsia"/>
              </w:rPr>
              <w:t>,</w:t>
            </w:r>
          </w:p>
          <w:p w14:paraId="7CD50B02">
            <w:pPr>
              <w:spacing w:line="360" w:lineRule="auto"/>
              <w:ind w:firstLine="840" w:firstLineChars="400"/>
              <w:jc w:val="left"/>
              <w:rPr>
                <w:rFonts w:hint="eastAsia"/>
              </w:rPr>
            </w:pPr>
            <w:r>
              <w:t>"listType": 2</w:t>
            </w:r>
            <w:r>
              <w:rPr>
                <w:rFonts w:hint="eastAsia"/>
              </w:rPr>
              <w:t xml:space="preserve">, </w:t>
            </w:r>
          </w:p>
          <w:p w14:paraId="1F3D4E29">
            <w:pPr>
              <w:spacing w:line="360" w:lineRule="auto"/>
              <w:ind w:firstLine="840" w:firstLineChars="400"/>
              <w:jc w:val="left"/>
              <w:rPr>
                <w:rFonts w:hint="eastAsia"/>
              </w:rPr>
            </w:pPr>
            <w:r>
              <w:t>"devQrcodeList": ["16E0091709B04C926"]</w:t>
            </w:r>
            <w:r>
              <w:rPr>
                <w:rFonts w:hint="eastAsia"/>
              </w:rPr>
              <w:t xml:space="preserve">, </w:t>
            </w:r>
          </w:p>
          <w:p w14:paraId="489A9A68">
            <w:pPr>
              <w:spacing w:line="360" w:lineRule="auto"/>
              <w:ind w:firstLine="840" w:firstLineChars="400"/>
              <w:jc w:val="left"/>
              <w:rPr>
                <w:rFonts w:hint="eastAsia"/>
              </w:rPr>
            </w:pPr>
            <w:r>
              <w:t>"devMacList": ["00-FF-00-17-00-18"]</w:t>
            </w:r>
            <w:r>
              <w:rPr>
                <w:rFonts w:hint="eastAsia"/>
              </w:rPr>
              <w:t xml:space="preserve">, </w:t>
            </w:r>
          </w:p>
          <w:p w14:paraId="29650E90">
            <w:pPr>
              <w:spacing w:line="360" w:lineRule="auto"/>
              <w:ind w:firstLine="840" w:firstLineChars="400"/>
              <w:jc w:val="left"/>
              <w:rPr>
                <w:rFonts w:hint="eastAsia"/>
              </w:rPr>
            </w:pPr>
            <w:r>
              <w:t>"startTime": 1000000000</w:t>
            </w:r>
            <w:r>
              <w:rPr>
                <w:rFonts w:hint="eastAsia"/>
              </w:rPr>
              <w:t xml:space="preserve">, </w:t>
            </w:r>
          </w:p>
          <w:p w14:paraId="696E9FC7">
            <w:pPr>
              <w:spacing w:line="360" w:lineRule="auto"/>
              <w:ind w:firstLine="840" w:firstLineChars="400"/>
              <w:jc w:val="left"/>
            </w:pPr>
            <w:r>
              <w:t>"endTime": 2000000000</w:t>
            </w:r>
          </w:p>
          <w:p w14:paraId="70B98142">
            <w:pPr>
              <w:spacing w:line="360" w:lineRule="auto"/>
              <w:ind w:firstLine="420" w:firstLineChars="0"/>
              <w:jc w:val="left"/>
            </w:pPr>
            <w:r>
              <w:t>}</w:t>
            </w:r>
            <w:r>
              <w:rPr>
                <w:rFonts w:hint="eastAsia"/>
              </w:rPr>
              <w:t>,</w:t>
            </w:r>
          </w:p>
          <w:p w14:paraId="2A8E6FE9">
            <w:pPr>
              <w:spacing w:line="360" w:lineRule="auto"/>
              <w:ind w:firstLine="420" w:firstLineChars="0"/>
              <w:jc w:val="left"/>
            </w:pPr>
            <w:r>
              <w:t>"filterOr": {</w:t>
            </w:r>
          </w:p>
          <w:p w14:paraId="25309D72">
            <w:pPr>
              <w:spacing w:line="360" w:lineRule="auto"/>
              <w:ind w:firstLine="420" w:firstLineChars="0"/>
              <w:jc w:val="left"/>
            </w:pPr>
            <w:r>
              <w:t xml:space="preserve">    "plateNum</w:t>
            </w:r>
            <w:r>
              <w:rPr>
                <w:rFonts w:hint="eastAsia"/>
              </w:rPr>
              <w:t>Like</w:t>
            </w:r>
            <w:r>
              <w:t>": "345"</w:t>
            </w:r>
            <w:r>
              <w:rPr>
                <w:rFonts w:hint="eastAsia"/>
              </w:rPr>
              <w:t>,</w:t>
            </w:r>
          </w:p>
          <w:p w14:paraId="10F09730">
            <w:pPr>
              <w:spacing w:line="360" w:lineRule="auto"/>
              <w:ind w:firstLine="420" w:firstLineChars="0"/>
              <w:jc w:val="left"/>
            </w:pPr>
            <w:r>
              <w:t xml:space="preserve">    "devNameLike": "345"</w:t>
            </w:r>
            <w:r>
              <w:rPr>
                <w:rFonts w:hint="eastAsia"/>
              </w:rPr>
              <w:t>,</w:t>
            </w:r>
          </w:p>
          <w:p w14:paraId="0C33DE99">
            <w:pPr>
              <w:spacing w:line="360" w:lineRule="auto"/>
              <w:ind w:firstLine="420" w:firstLineChars="0"/>
              <w:jc w:val="left"/>
            </w:pPr>
            <w:r>
              <w:t xml:space="preserve">    "vehicleLogoLike": "345"</w:t>
            </w:r>
          </w:p>
          <w:p w14:paraId="22D507AF">
            <w:pPr>
              <w:spacing w:line="360" w:lineRule="auto"/>
              <w:ind w:firstLine="420" w:firstLineChars="0"/>
              <w:jc w:val="left"/>
            </w:pPr>
            <w:r>
              <w:t>},</w:t>
            </w:r>
          </w:p>
          <w:p w14:paraId="102CDCDE">
            <w:pPr>
              <w:spacing w:line="360" w:lineRule="auto"/>
              <w:ind w:firstLine="420" w:firstLineChars="0"/>
              <w:jc w:val="left"/>
            </w:pPr>
            <w:r>
              <w:t>"exportWithFig": true</w:t>
            </w:r>
          </w:p>
          <w:p w14:paraId="1D490B0F">
            <w:pPr>
              <w:spacing w:line="360" w:lineRule="auto"/>
              <w:ind w:firstLine="0" w:firstLineChars="0"/>
              <w:jc w:val="left"/>
            </w:pPr>
            <w:r>
              <w:t>}</w:t>
            </w:r>
          </w:p>
          <w:p w14:paraId="416F2080">
            <w:pPr>
              <w:spacing w:line="360" w:lineRule="auto"/>
              <w:ind w:firstLine="0" w:firstLineChars="0"/>
              <w:jc w:val="left"/>
            </w:pPr>
          </w:p>
          <w:p w14:paraId="25989DEE">
            <w:pPr>
              <w:widowControl/>
              <w:snapToGrid w:val="0"/>
              <w:spacing w:line="360" w:lineRule="auto"/>
              <w:ind w:firstLine="0" w:firstLineChars="0"/>
              <w:textAlignment w:val="baseline"/>
              <w:rPr>
                <w:b/>
                <w:kern w:val="0"/>
                <w:szCs w:val="21"/>
              </w:rPr>
            </w:pPr>
            <w:r>
              <w:rPr>
                <w:b/>
                <w:kern w:val="0"/>
                <w:szCs w:val="21"/>
              </w:rPr>
              <w:t>Response:</w:t>
            </w:r>
          </w:p>
          <w:p w14:paraId="060F7809">
            <w:pPr>
              <w:spacing w:line="360" w:lineRule="auto"/>
              <w:ind w:firstLine="0" w:firstLineChars="0"/>
              <w:jc w:val="left"/>
            </w:pPr>
            <w:r>
              <w:t>{</w:t>
            </w:r>
          </w:p>
          <w:p w14:paraId="2DD9BA2D">
            <w:pPr>
              <w:spacing w:line="360" w:lineRule="auto"/>
              <w:ind w:firstLine="420" w:firstLineChars="0"/>
              <w:jc w:val="left"/>
            </w:pPr>
            <w:r>
              <w:t>"error_code": 0</w:t>
            </w:r>
          </w:p>
          <w:p w14:paraId="750626E0">
            <w:pPr>
              <w:spacing w:line="360" w:lineRule="auto"/>
              <w:ind w:firstLine="0" w:firstLineChars="0"/>
              <w:jc w:val="left"/>
            </w:pPr>
            <w:r>
              <w:t>}</w:t>
            </w:r>
            <w:bookmarkStart w:id="1277" w:name="_Toc156984082"/>
            <w:bookmarkStart w:id="1278" w:name="_Toc159418646"/>
          </w:p>
        </w:tc>
      </w:tr>
    </w:tbl>
    <w:p w14:paraId="29883997">
      <w:pPr>
        <w:pStyle w:val="8"/>
      </w:pPr>
      <w:bookmarkStart w:id="1279" w:name="_Toc220343715"/>
      <w:r>
        <w:rPr>
          <w:rFonts w:hint="eastAsia"/>
        </w:rPr>
        <w:t>导出车位进出</w:t>
      </w:r>
      <w:bookmarkEnd w:id="1277"/>
      <w:bookmarkEnd w:id="1278"/>
      <w:r>
        <w:rPr>
          <w:rFonts w:hint="eastAsia"/>
        </w:rPr>
        <w:t>记录</w:t>
      </w:r>
      <w:bookmarkEnd w:id="1279"/>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7513"/>
      </w:tblGrid>
      <w:tr w14:paraId="5D2BD6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E5B4584">
            <w:pPr>
              <w:ind w:firstLine="0" w:firstLineChars="0"/>
            </w:pPr>
            <w:r>
              <w:rPr>
                <w:rFonts w:hint="eastAsia"/>
              </w:rPr>
              <w:t>名称</w:t>
            </w:r>
          </w:p>
        </w:tc>
        <w:tc>
          <w:tcPr>
            <w:tcW w:w="751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68830D0">
            <w:pPr>
              <w:ind w:firstLine="0" w:firstLineChars="0"/>
            </w:pPr>
            <w:r>
              <w:rPr>
                <w:rFonts w:hint="eastAsia"/>
              </w:rPr>
              <w:t>内容</w:t>
            </w:r>
          </w:p>
        </w:tc>
      </w:tr>
      <w:tr w14:paraId="7751B3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77A23E2">
            <w:pPr>
              <w:ind w:firstLine="0" w:firstLineChars="0"/>
            </w:pPr>
            <w:r>
              <w:rPr>
                <w:rFonts w:hint="eastAsia"/>
              </w:rPr>
              <w:t>Path</w:t>
            </w:r>
          </w:p>
        </w:tc>
        <w:tc>
          <w:tcPr>
            <w:tcW w:w="751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73F8C5A">
            <w:pPr>
              <w:ind w:firstLine="0" w:firstLineChars="0"/>
            </w:pPr>
            <w:r>
              <w:t>/vms/open/vehicleManager/v1/exportAllEntryAndLeaveRecords</w:t>
            </w:r>
          </w:p>
        </w:tc>
      </w:tr>
      <w:tr w14:paraId="497838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4E4037CE">
            <w:pPr>
              <w:ind w:firstLine="0" w:firstLineChars="0"/>
              <w:rPr>
                <w:b/>
              </w:rPr>
            </w:pPr>
            <w:r>
              <w:rPr>
                <w:rFonts w:hint="eastAsia"/>
                <w:b/>
              </w:rPr>
              <w:t>请求</w:t>
            </w:r>
            <w:r>
              <w:rPr>
                <w:b/>
              </w:rPr>
              <w:t>参数</w:t>
            </w:r>
          </w:p>
        </w:tc>
      </w:tr>
      <w:tr w14:paraId="1290EB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5297A0B">
            <w:pPr>
              <w:ind w:firstLine="0" w:firstLineChars="0"/>
            </w:pPr>
            <w:r>
              <w:rPr>
                <w:rFonts w:hint="eastAsia"/>
              </w:rPr>
              <w:t>filterAnd</w:t>
            </w:r>
          </w:p>
          <w:p w14:paraId="54AF5B06">
            <w:pPr>
              <w:ind w:firstLine="0" w:firstLineChars="0"/>
            </w:pPr>
            <w:r>
              <w:rPr>
                <w:color w:val="767171"/>
              </w:rPr>
              <w:t>o</w:t>
            </w:r>
            <w:r>
              <w:rPr>
                <w:rFonts w:hint="eastAsia"/>
                <w:color w:val="767171"/>
              </w:rPr>
              <w:t>bject</w:t>
            </w:r>
          </w:p>
        </w:tc>
        <w:tc>
          <w:tcPr>
            <w:tcW w:w="7513" w:type="dxa"/>
            <w:shd w:val="clear" w:color="auto" w:fill="auto"/>
            <w:noWrap w:val="0"/>
            <w:vAlign w:val="center"/>
          </w:tcPr>
          <w:p w14:paraId="4B1F34EF">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6EA4BD18">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610"/>
              <w:gridCol w:w="4414"/>
            </w:tblGrid>
            <w:tr w14:paraId="64F756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54E3A5B">
                  <w:pPr>
                    <w:overflowPunct w:val="0"/>
                    <w:autoSpaceDE w:val="0"/>
                    <w:autoSpaceDN w:val="0"/>
                    <w:spacing w:before="62" w:beforeLines="20" w:after="62" w:afterLines="20"/>
                    <w:ind w:firstLine="0" w:firstLineChars="0"/>
                  </w:pPr>
                  <w:r>
                    <w:t>名称</w:t>
                  </w:r>
                </w:p>
              </w:tc>
              <w:tc>
                <w:tcPr>
                  <w:tcW w:w="441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50A2236">
                  <w:pPr>
                    <w:overflowPunct w:val="0"/>
                    <w:autoSpaceDE w:val="0"/>
                    <w:autoSpaceDN w:val="0"/>
                    <w:spacing w:before="62" w:beforeLines="20" w:after="62" w:afterLines="20"/>
                    <w:ind w:firstLine="0" w:firstLineChars="0"/>
                  </w:pPr>
                  <w:r>
                    <w:t>内容</w:t>
                  </w:r>
                </w:p>
              </w:tc>
            </w:tr>
            <w:tr w14:paraId="21459E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2B8C80DB">
                  <w:pPr>
                    <w:overflowPunct w:val="0"/>
                    <w:autoSpaceDE w:val="0"/>
                    <w:autoSpaceDN w:val="0"/>
                    <w:spacing w:before="62" w:beforeLines="20" w:after="62" w:afterLines="20"/>
                    <w:ind w:firstLine="0" w:firstLineChars="0"/>
                  </w:pPr>
                  <w:r>
                    <w:t>plateType</w:t>
                  </w:r>
                </w:p>
                <w:p w14:paraId="5612B99C">
                  <w:pPr>
                    <w:overflowPunct w:val="0"/>
                    <w:autoSpaceDE w:val="0"/>
                    <w:autoSpaceDN w:val="0"/>
                    <w:spacing w:before="62" w:beforeLines="20" w:after="62" w:afterLines="20"/>
                    <w:ind w:firstLine="0" w:firstLineChars="0"/>
                  </w:pPr>
                  <w:r>
                    <w:rPr>
                      <w:color w:val="767171"/>
                    </w:rPr>
                    <w:t>int</w:t>
                  </w:r>
                </w:p>
              </w:tc>
              <w:tc>
                <w:tcPr>
                  <w:tcW w:w="4414" w:type="dxa"/>
                  <w:shd w:val="clear" w:color="auto" w:fill="auto"/>
                  <w:noWrap w:val="0"/>
                  <w:vAlign w:val="center"/>
                </w:tcPr>
                <w:p w14:paraId="7498573B">
                  <w:pPr>
                    <w:overflowPunct w:val="0"/>
                    <w:autoSpaceDE w:val="0"/>
                    <w:autoSpaceDN w:val="0"/>
                    <w:spacing w:before="62" w:beforeLines="20" w:after="62" w:afterLines="20"/>
                    <w:ind w:firstLine="0" w:firstLineChars="0"/>
                  </w:pPr>
                  <w:r>
                    <w:rPr>
                      <w:rFonts w:hint="eastAsia"/>
                    </w:rPr>
                    <w:t>【可选】</w:t>
                  </w:r>
                  <w:r>
                    <w:t>车牌类型</w:t>
                  </w:r>
                  <w:r>
                    <w:rPr>
                      <w:rFonts w:hint="eastAsia"/>
                    </w:rPr>
                    <w:t>，枚举类型，可选</w:t>
                  </w:r>
                  <w:r>
                    <w:t>值参考</w:t>
                  </w:r>
                  <w:r>
                    <w:fldChar w:fldCharType="begin"/>
                  </w:r>
                  <w:r>
                    <w:instrText xml:space="preserve"> REF _Ref165023002 \h </w:instrText>
                  </w:r>
                  <w:r>
                    <w:fldChar w:fldCharType="separate"/>
                  </w:r>
                  <w:r>
                    <w:rPr>
                      <w:rFonts w:hint="eastAsia"/>
                    </w:rPr>
                    <w:t>表 1</w:t>
                  </w:r>
                  <w:r>
                    <w:t>.4.14.1</w:t>
                  </w:r>
                  <w:r>
                    <w:rPr>
                      <w:rFonts w:hint="eastAsia"/>
                    </w:rPr>
                    <w:t>-1</w:t>
                  </w:r>
                  <w:r>
                    <w:t xml:space="preserve"> </w:t>
                  </w:r>
                  <w:r>
                    <w:rPr>
                      <w:rFonts w:hint="eastAsia"/>
                    </w:rPr>
                    <w:t>车牌类型定义</w:t>
                  </w:r>
                  <w:r>
                    <w:fldChar w:fldCharType="end"/>
                  </w:r>
                </w:p>
              </w:tc>
            </w:tr>
            <w:tr w14:paraId="6CE500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1DFB1CF4">
                  <w:pPr>
                    <w:overflowPunct w:val="0"/>
                    <w:autoSpaceDE w:val="0"/>
                    <w:autoSpaceDN w:val="0"/>
                    <w:spacing w:before="62" w:beforeLines="20" w:after="62" w:afterLines="20"/>
                    <w:ind w:firstLine="0" w:firstLineChars="0"/>
                  </w:pPr>
                  <w:r>
                    <w:t>vehicleColor</w:t>
                  </w:r>
                </w:p>
                <w:p w14:paraId="17BB5827">
                  <w:pPr>
                    <w:overflowPunct w:val="0"/>
                    <w:autoSpaceDE w:val="0"/>
                    <w:autoSpaceDN w:val="0"/>
                    <w:spacing w:before="62" w:beforeLines="20" w:after="62" w:afterLines="20"/>
                    <w:ind w:firstLine="0" w:firstLineChars="0"/>
                  </w:pPr>
                  <w:r>
                    <w:rPr>
                      <w:color w:val="767171"/>
                    </w:rPr>
                    <w:t>string</w:t>
                  </w:r>
                </w:p>
              </w:tc>
              <w:tc>
                <w:tcPr>
                  <w:tcW w:w="4414" w:type="dxa"/>
                  <w:shd w:val="clear" w:color="auto" w:fill="auto"/>
                  <w:noWrap w:val="0"/>
                  <w:vAlign w:val="center"/>
                </w:tcPr>
                <w:p w14:paraId="6731E223">
                  <w:pPr>
                    <w:overflowPunct w:val="0"/>
                    <w:autoSpaceDE w:val="0"/>
                    <w:autoSpaceDN w:val="0"/>
                    <w:spacing w:before="62" w:beforeLines="20" w:after="62" w:afterLines="20"/>
                    <w:ind w:firstLine="0" w:firstLineChars="0"/>
                  </w:pPr>
                  <w:r>
                    <w:rPr>
                      <w:rFonts w:hint="eastAsia"/>
                    </w:rPr>
                    <w:t>【可选】</w:t>
                  </w:r>
                  <w:r>
                    <w:t>车身颜色</w:t>
                  </w:r>
                  <w:r>
                    <w:rPr>
                      <w:rFonts w:hint="eastAsia"/>
                    </w:rPr>
                    <w:t>，可参考</w:t>
                  </w:r>
                  <w:r>
                    <w:fldChar w:fldCharType="begin"/>
                  </w:r>
                  <w:r>
                    <w:instrText xml:space="preserve"> </w:instrText>
                  </w:r>
                  <w:r>
                    <w:rPr>
                      <w:rFonts w:hint="eastAsia"/>
                    </w:rPr>
                    <w:instrText xml:space="preserve">REF _Ref165023073 \h</w:instrText>
                  </w:r>
                  <w:r>
                    <w:instrText xml:space="preserve"> </w:instrText>
                  </w:r>
                  <w:r>
                    <w:fldChar w:fldCharType="separate"/>
                  </w:r>
                  <w:r>
                    <w:rPr>
                      <w:rFonts w:hint="eastAsia"/>
                    </w:rPr>
                    <w:t>表 1</w:t>
                  </w:r>
                  <w:r>
                    <w:t>.4.14.1</w:t>
                  </w:r>
                  <w:r>
                    <w:rPr>
                      <w:rFonts w:hint="eastAsia"/>
                    </w:rPr>
                    <w:t>-</w:t>
                  </w:r>
                  <w:r>
                    <w:t xml:space="preserve">4 </w:t>
                  </w:r>
                  <w:r>
                    <w:rPr>
                      <w:rFonts w:hint="eastAsia"/>
                    </w:rPr>
                    <w:t>车身颜色参考值</w:t>
                  </w:r>
                  <w:r>
                    <w:fldChar w:fldCharType="end"/>
                  </w:r>
                  <w:r>
                    <w:rPr>
                      <w:rFonts w:hint="eastAsia"/>
                    </w:rPr>
                    <w:t>，也可以传入表中所列颜色以外的其他颜色</w:t>
                  </w:r>
                </w:p>
              </w:tc>
            </w:tr>
            <w:tr w14:paraId="2005FB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328793BD">
                  <w:pPr>
                    <w:overflowPunct w:val="0"/>
                    <w:autoSpaceDE w:val="0"/>
                    <w:autoSpaceDN w:val="0"/>
                    <w:spacing w:before="62" w:beforeLines="20" w:after="62" w:afterLines="20"/>
                    <w:ind w:firstLine="0" w:firstLineChars="0"/>
                  </w:pPr>
                  <w:r>
                    <w:t>vehicleLogo</w:t>
                  </w:r>
                </w:p>
                <w:p w14:paraId="2F91C50F">
                  <w:pPr>
                    <w:overflowPunct w:val="0"/>
                    <w:autoSpaceDE w:val="0"/>
                    <w:autoSpaceDN w:val="0"/>
                    <w:spacing w:before="62" w:beforeLines="20" w:after="62" w:afterLines="20"/>
                    <w:ind w:firstLine="0" w:firstLineChars="0"/>
                  </w:pPr>
                  <w:r>
                    <w:rPr>
                      <w:color w:val="767171"/>
                    </w:rPr>
                    <w:t>string</w:t>
                  </w:r>
                </w:p>
              </w:tc>
              <w:tc>
                <w:tcPr>
                  <w:tcW w:w="4414" w:type="dxa"/>
                  <w:shd w:val="clear" w:color="auto" w:fill="auto"/>
                  <w:noWrap w:val="0"/>
                  <w:vAlign w:val="center"/>
                </w:tcPr>
                <w:p w14:paraId="2CB19CD8">
                  <w:pPr>
                    <w:overflowPunct w:val="0"/>
                    <w:autoSpaceDE w:val="0"/>
                    <w:autoSpaceDN w:val="0"/>
                    <w:spacing w:before="62" w:beforeLines="20" w:after="62" w:afterLines="20"/>
                    <w:ind w:firstLine="0" w:firstLineChars="0"/>
                  </w:pPr>
                  <w:r>
                    <w:rPr>
                      <w:rFonts w:hint="eastAsia"/>
                    </w:rPr>
                    <w:t>【可选】</w:t>
                  </w:r>
                  <w:r>
                    <w:t>车辆品牌</w:t>
                  </w:r>
                  <w:r>
                    <w:rPr>
                      <w:rFonts w:hint="eastAsia"/>
                    </w:rPr>
                    <w:t>，参考</w:t>
                  </w:r>
                  <w:r>
                    <w:fldChar w:fldCharType="begin"/>
                  </w:r>
                  <w:r>
                    <w:instrText xml:space="preserve"> </w:instrText>
                  </w:r>
                  <w:r>
                    <w:rPr>
                      <w:rFonts w:hint="eastAsia"/>
                    </w:rPr>
                    <w:instrText xml:space="preserve">REF _Ref165023084 \h</w:instrText>
                  </w:r>
                  <w:r>
                    <w:instrText xml:space="preserve"> </w:instrText>
                  </w:r>
                  <w:r>
                    <w:fldChar w:fldCharType="separate"/>
                  </w:r>
                  <w:r>
                    <w:rPr>
                      <w:rFonts w:hint="eastAsia"/>
                    </w:rPr>
                    <w:t>表 1</w:t>
                  </w:r>
                  <w:r>
                    <w:t>.4.14.1</w:t>
                  </w:r>
                  <w:r>
                    <w:rPr>
                      <w:rFonts w:hint="eastAsia"/>
                    </w:rPr>
                    <w:t>-5</w:t>
                  </w:r>
                  <w:r>
                    <w:t xml:space="preserve"> </w:t>
                  </w:r>
                  <w:r>
                    <w:rPr>
                      <w:rFonts w:hint="eastAsia"/>
                    </w:rPr>
                    <w:t>车辆品牌参考值</w:t>
                  </w:r>
                  <w:r>
                    <w:fldChar w:fldCharType="end"/>
                  </w:r>
                  <w:r>
                    <w:rPr>
                      <w:rFonts w:hint="eastAsia"/>
                    </w:rPr>
                    <w:t>，也可以传入表中所列品牌以外的其他品牌</w:t>
                  </w:r>
                </w:p>
              </w:tc>
            </w:tr>
            <w:tr w14:paraId="31D7E7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75947D33">
                  <w:pPr>
                    <w:overflowPunct w:val="0"/>
                    <w:autoSpaceDE w:val="0"/>
                    <w:autoSpaceDN w:val="0"/>
                    <w:spacing w:before="62" w:beforeLines="20" w:after="62" w:afterLines="20"/>
                    <w:ind w:firstLine="0" w:firstLineChars="0"/>
                    <w:rPr>
                      <w:color w:val="767171"/>
                    </w:rPr>
                  </w:pPr>
                  <w:r>
                    <w:t>groupId</w:t>
                  </w:r>
                </w:p>
                <w:p w14:paraId="71B9BC21">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1F3A01E8">
                  <w:pPr>
                    <w:overflowPunct w:val="0"/>
                    <w:autoSpaceDE w:val="0"/>
                    <w:autoSpaceDN w:val="0"/>
                    <w:spacing w:before="62" w:beforeLines="20" w:after="62" w:afterLines="20"/>
                    <w:ind w:firstLine="0" w:firstLineChars="0"/>
                  </w:pPr>
                  <w:r>
                    <w:rPr>
                      <w:rFonts w:hint="eastAsia"/>
                    </w:rPr>
                    <w:t>【可选】</w:t>
                  </w:r>
                  <w:r>
                    <w:t>所属分组</w:t>
                  </w:r>
                  <w:r>
                    <w:rPr>
                      <w:rFonts w:hint="eastAsia"/>
                    </w:rPr>
                    <w:t>id</w:t>
                  </w:r>
                </w:p>
              </w:tc>
            </w:tr>
            <w:tr w14:paraId="5BFB28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73CB1E84">
                  <w:pPr>
                    <w:overflowPunct w:val="0"/>
                    <w:autoSpaceDE w:val="0"/>
                    <w:autoSpaceDN w:val="0"/>
                    <w:spacing w:before="62" w:beforeLines="20" w:after="62" w:afterLines="20"/>
                    <w:ind w:firstLine="0" w:firstLineChars="0"/>
                  </w:pPr>
                  <w:r>
                    <w:t>listType</w:t>
                  </w:r>
                </w:p>
                <w:p w14:paraId="451A9980">
                  <w:pPr>
                    <w:overflowPunct w:val="0"/>
                    <w:autoSpaceDE w:val="0"/>
                    <w:autoSpaceDN w:val="0"/>
                    <w:spacing w:before="62" w:beforeLines="20" w:after="62" w:afterLines="20"/>
                    <w:ind w:firstLine="0" w:firstLineChars="0"/>
                  </w:pPr>
                  <w:r>
                    <w:rPr>
                      <w:color w:val="767171"/>
                    </w:rPr>
                    <w:t>int</w:t>
                  </w:r>
                </w:p>
              </w:tc>
              <w:tc>
                <w:tcPr>
                  <w:tcW w:w="4414" w:type="dxa"/>
                  <w:shd w:val="clear" w:color="auto" w:fill="auto"/>
                  <w:noWrap w:val="0"/>
                  <w:vAlign w:val="center"/>
                </w:tcPr>
                <w:p w14:paraId="48B66FDB">
                  <w:pPr>
                    <w:overflowPunct w:val="0"/>
                    <w:autoSpaceDE w:val="0"/>
                    <w:autoSpaceDN w:val="0"/>
                    <w:spacing w:before="62" w:beforeLines="20" w:after="62" w:afterLines="20"/>
                    <w:ind w:firstLine="0" w:firstLineChars="0"/>
                  </w:pPr>
                  <w:r>
                    <w:rPr>
                      <w:rFonts w:hint="eastAsia"/>
                    </w:rPr>
                    <w:t>【可选】</w:t>
                  </w:r>
                  <w:r>
                    <w:t>名单类型</w:t>
                  </w:r>
                  <w:r>
                    <w:rPr>
                      <w:rFonts w:hint="eastAsia"/>
                    </w:rPr>
                    <w:t>，枚举类型，可选</w:t>
                  </w:r>
                  <w:r>
                    <w:t>值参考</w:t>
                  </w:r>
                  <w:r>
                    <w:fldChar w:fldCharType="begin"/>
                  </w:r>
                  <w:r>
                    <w:instrText xml:space="preserve"> REF _Ref165023096 \h </w:instrText>
                  </w:r>
                  <w:r>
                    <w:fldChar w:fldCharType="separate"/>
                  </w:r>
                  <w:r>
                    <w:rPr>
                      <w:rFonts w:hint="eastAsia"/>
                    </w:rPr>
                    <w:t>表 1</w:t>
                  </w:r>
                  <w:r>
                    <w:t>.4.14.1</w:t>
                  </w:r>
                  <w:r>
                    <w:rPr>
                      <w:rFonts w:hint="eastAsia"/>
                    </w:rPr>
                    <w:t>-3 名单类型定义</w:t>
                  </w:r>
                  <w:r>
                    <w:fldChar w:fldCharType="end"/>
                  </w:r>
                </w:p>
              </w:tc>
            </w:tr>
            <w:tr w14:paraId="57BA97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2CA1EE89">
                  <w:pPr>
                    <w:overflowPunct w:val="0"/>
                    <w:autoSpaceDE w:val="0"/>
                    <w:autoSpaceDN w:val="0"/>
                    <w:spacing w:before="62" w:beforeLines="20" w:after="62" w:afterLines="20"/>
                    <w:ind w:firstLine="0" w:firstLineChars="0"/>
                  </w:pPr>
                  <w:r>
                    <w:t>devQrcodeList</w:t>
                  </w:r>
                </w:p>
                <w:p w14:paraId="1D91AF46">
                  <w:pPr>
                    <w:overflowPunct w:val="0"/>
                    <w:autoSpaceDE w:val="0"/>
                    <w:autoSpaceDN w:val="0"/>
                    <w:spacing w:before="62" w:beforeLines="20" w:after="62" w:afterLines="20"/>
                    <w:ind w:firstLine="0" w:firstLineChars="0"/>
                    <w:rPr>
                      <w:color w:val="767171"/>
                    </w:rPr>
                  </w:pPr>
                  <w:r>
                    <w:rPr>
                      <w:color w:val="767171"/>
                    </w:rPr>
                    <w:t>array&lt;string&gt;</w:t>
                  </w:r>
                </w:p>
              </w:tc>
              <w:tc>
                <w:tcPr>
                  <w:tcW w:w="4414" w:type="dxa"/>
                  <w:shd w:val="clear" w:color="auto" w:fill="auto"/>
                  <w:noWrap w:val="0"/>
                  <w:vAlign w:val="center"/>
                </w:tcPr>
                <w:p w14:paraId="20532774">
                  <w:pPr>
                    <w:overflowPunct w:val="0"/>
                    <w:autoSpaceDE w:val="0"/>
                    <w:autoSpaceDN w:val="0"/>
                    <w:spacing w:before="62" w:beforeLines="20" w:after="62" w:afterLines="20"/>
                    <w:ind w:firstLine="0" w:firstLineChars="0"/>
                  </w:pPr>
                  <w:r>
                    <w:rPr>
                      <w:rFonts w:hint="eastAsia"/>
                    </w:rPr>
                    <w:t>【可选】</w:t>
                  </w:r>
                  <w:r>
                    <w:t>抓拍监控点</w:t>
                  </w:r>
                  <w:r>
                    <w:rPr>
                      <w:rFonts w:hint="eastAsia"/>
                    </w:rPr>
                    <w:t>q</w:t>
                  </w:r>
                  <w:r>
                    <w:t>r</w:t>
                  </w:r>
                  <w:r>
                    <w:rPr>
                      <w:rFonts w:hint="eastAsia"/>
                    </w:rPr>
                    <w:t>C</w:t>
                  </w:r>
                  <w:r>
                    <w:t>ode列表</w:t>
                  </w:r>
                  <w:r>
                    <w:rPr>
                      <w:rFonts w:hint="eastAsia"/>
                    </w:rPr>
                    <w:t>，设备的1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51230140">
                  <w:pPr>
                    <w:overflowPunct w:val="0"/>
                    <w:autoSpaceDE w:val="0"/>
                    <w:autoSpaceDN w:val="0"/>
                    <w:spacing w:before="62" w:beforeLines="20" w:after="62" w:afterLines="20"/>
                    <w:ind w:firstLine="0" w:firstLineChars="0"/>
                    <w:rPr>
                      <w:rFonts w:hint="eastAsia"/>
                    </w:rPr>
                  </w:pPr>
                  <w:r>
                    <w:rPr>
                      <w:rFonts w:hint="eastAsia"/>
                    </w:rPr>
                    <w:t>与d</w:t>
                  </w:r>
                  <w:r>
                    <w:t>evMacList</w:t>
                  </w:r>
                  <w:r>
                    <w:rPr>
                      <w:rFonts w:hint="eastAsia"/>
                    </w:rPr>
                    <w:t>参数两者必须存在一个，同时存在时，以本参数为准</w:t>
                  </w:r>
                </w:p>
              </w:tc>
            </w:tr>
            <w:tr w14:paraId="0100A0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647C1459">
                  <w:pPr>
                    <w:overflowPunct w:val="0"/>
                    <w:autoSpaceDE w:val="0"/>
                    <w:autoSpaceDN w:val="0"/>
                    <w:spacing w:before="62" w:beforeLines="20" w:after="62" w:afterLines="20"/>
                    <w:ind w:firstLine="0" w:firstLineChars="0"/>
                  </w:pPr>
                  <w:r>
                    <w:t>devMacList</w:t>
                  </w:r>
                </w:p>
                <w:p w14:paraId="27E2FECB">
                  <w:pPr>
                    <w:overflowPunct w:val="0"/>
                    <w:autoSpaceDE w:val="0"/>
                    <w:autoSpaceDN w:val="0"/>
                    <w:spacing w:before="62" w:beforeLines="20" w:after="62" w:afterLines="20"/>
                    <w:ind w:firstLine="0" w:firstLineChars="0"/>
                    <w:rPr>
                      <w:color w:val="767171"/>
                    </w:rPr>
                  </w:pPr>
                  <w:r>
                    <w:rPr>
                      <w:color w:val="767171"/>
                    </w:rPr>
                    <w:t>array&lt;string&gt;</w:t>
                  </w:r>
                </w:p>
              </w:tc>
              <w:tc>
                <w:tcPr>
                  <w:tcW w:w="4414" w:type="dxa"/>
                  <w:shd w:val="clear" w:color="auto" w:fill="auto"/>
                  <w:noWrap w:val="0"/>
                  <w:vAlign w:val="center"/>
                </w:tcPr>
                <w:p w14:paraId="4EB94FA2">
                  <w:pPr>
                    <w:overflowPunct w:val="0"/>
                    <w:autoSpaceDE w:val="0"/>
                    <w:autoSpaceDN w:val="0"/>
                    <w:spacing w:before="62" w:beforeLines="20" w:after="62" w:afterLines="20"/>
                    <w:ind w:firstLine="0" w:firstLineChars="0"/>
                  </w:pPr>
                  <w:r>
                    <w:rPr>
                      <w:rFonts w:hint="eastAsia"/>
                    </w:rPr>
                    <w:t>【可选】</w:t>
                  </w:r>
                  <w:r>
                    <w:t>抓拍监控点mac</w:t>
                  </w:r>
                  <w:r>
                    <w:rPr>
                      <w:rFonts w:hint="eastAsia"/>
                    </w:rPr>
                    <w:t>地址</w:t>
                  </w:r>
                  <w:r>
                    <w:t>列表</w:t>
                  </w:r>
                </w:p>
                <w:p w14:paraId="45DD7542">
                  <w:pPr>
                    <w:overflowPunct w:val="0"/>
                    <w:autoSpaceDE w:val="0"/>
                    <w:autoSpaceDN w:val="0"/>
                    <w:spacing w:before="62" w:beforeLines="20" w:after="62" w:afterLines="20"/>
                    <w:ind w:firstLine="0" w:firstLineChars="0"/>
                  </w:pPr>
                  <w:r>
                    <w:rPr>
                      <w:rFonts w:hint="eastAsia"/>
                    </w:rPr>
                    <w:t>设备mac地址：格式如</w:t>
                  </w:r>
                  <w:r>
                    <w:t>00-FF-00-17-00-18</w:t>
                  </w:r>
                  <w:r>
                    <w:rPr>
                      <w:rFonts w:hint="eastAsia"/>
                    </w:rPr>
                    <w:t>，字母大写并用</w:t>
                  </w:r>
                  <w:r>
                    <w:t>"</w:t>
                  </w:r>
                  <w:r>
                    <w:rPr>
                      <w:rFonts w:hint="eastAsia"/>
                    </w:rPr>
                    <w:t>-</w:t>
                  </w:r>
                  <w:r>
                    <w:t>"</w:t>
                  </w:r>
                  <w:r>
                    <w:rPr>
                      <w:rFonts w:hint="eastAsia"/>
                    </w:rPr>
                    <w:t>分隔。</w:t>
                  </w:r>
                </w:p>
                <w:p w14:paraId="54A3F69D">
                  <w:pPr>
                    <w:overflowPunct w:val="0"/>
                    <w:autoSpaceDE w:val="0"/>
                    <w:autoSpaceDN w:val="0"/>
                    <w:spacing w:before="62" w:beforeLines="20" w:after="62" w:afterLines="20"/>
                    <w:ind w:firstLine="0" w:firstLineChars="0"/>
                    <w:rPr>
                      <w:rFonts w:hint="eastAsia"/>
                    </w:rPr>
                  </w:pPr>
                  <w:r>
                    <w:rPr>
                      <w:rFonts w:hint="eastAsia"/>
                    </w:rPr>
                    <w:t>与</w:t>
                  </w:r>
                  <w:r>
                    <w:t>devQrcodeList</w:t>
                  </w:r>
                  <w:r>
                    <w:rPr>
                      <w:rFonts w:hint="eastAsia"/>
                    </w:rPr>
                    <w:t>参数两者必须存在一个，同时存在时，以本参数为准</w:t>
                  </w:r>
                </w:p>
              </w:tc>
            </w:tr>
            <w:tr w14:paraId="320694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71FB79C5">
                  <w:pPr>
                    <w:overflowPunct w:val="0"/>
                    <w:autoSpaceDE w:val="0"/>
                    <w:autoSpaceDN w:val="0"/>
                    <w:spacing w:before="62" w:beforeLines="20" w:after="62" w:afterLines="20"/>
                    <w:ind w:firstLine="0" w:firstLineChars="0"/>
                  </w:pPr>
                  <w:r>
                    <w:t>enterTimeLowerLimit</w:t>
                  </w:r>
                </w:p>
                <w:p w14:paraId="31EF4B55">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7D9EECA3">
                  <w:pPr>
                    <w:overflowPunct w:val="0"/>
                    <w:autoSpaceDE w:val="0"/>
                    <w:autoSpaceDN w:val="0"/>
                    <w:spacing w:before="62" w:beforeLines="20" w:after="62" w:afterLines="20"/>
                    <w:ind w:firstLine="0" w:firstLineChars="0"/>
                  </w:pPr>
                  <w:r>
                    <w:rPr>
                      <w:rFonts w:hint="eastAsia"/>
                    </w:rPr>
                    <w:t>【可选】</w:t>
                  </w:r>
                  <w:r>
                    <w:t>进入时间下限</w:t>
                  </w:r>
                  <w:r>
                    <w:rPr>
                      <w:rFonts w:hint="eastAsia"/>
                    </w:rPr>
                    <w:t>，U</w:t>
                  </w:r>
                  <w:r>
                    <w:t>NIX</w:t>
                  </w:r>
                  <w:r>
                    <w:rPr>
                      <w:rFonts w:hint="eastAsia"/>
                    </w:rPr>
                    <w:t>时间戳，精确到秒</w:t>
                  </w:r>
                </w:p>
              </w:tc>
            </w:tr>
            <w:tr w14:paraId="437D80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4DC7997C">
                  <w:pPr>
                    <w:overflowPunct w:val="0"/>
                    <w:autoSpaceDE w:val="0"/>
                    <w:autoSpaceDN w:val="0"/>
                    <w:spacing w:before="62" w:beforeLines="20" w:after="62" w:afterLines="20"/>
                    <w:ind w:firstLine="0" w:firstLineChars="0"/>
                  </w:pPr>
                  <w:r>
                    <w:t>enterTimeUpperLimit</w:t>
                  </w:r>
                </w:p>
                <w:p w14:paraId="20928666">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73238019">
                  <w:pPr>
                    <w:overflowPunct w:val="0"/>
                    <w:autoSpaceDE w:val="0"/>
                    <w:autoSpaceDN w:val="0"/>
                    <w:spacing w:before="62" w:beforeLines="20" w:after="62" w:afterLines="20"/>
                    <w:ind w:firstLine="0" w:firstLineChars="0"/>
                  </w:pPr>
                  <w:r>
                    <w:rPr>
                      <w:rFonts w:hint="eastAsia"/>
                    </w:rPr>
                    <w:t>【可选】</w:t>
                  </w:r>
                  <w:r>
                    <w:t>进入时间上限</w:t>
                  </w:r>
                  <w:r>
                    <w:rPr>
                      <w:rFonts w:hint="eastAsia"/>
                    </w:rPr>
                    <w:t>，U</w:t>
                  </w:r>
                  <w:r>
                    <w:t>NIX</w:t>
                  </w:r>
                  <w:r>
                    <w:rPr>
                      <w:rFonts w:hint="eastAsia"/>
                    </w:rPr>
                    <w:t>时间戳，精确到秒</w:t>
                  </w:r>
                </w:p>
              </w:tc>
            </w:tr>
            <w:tr w14:paraId="2D9A0A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61176937">
                  <w:pPr>
                    <w:overflowPunct w:val="0"/>
                    <w:autoSpaceDE w:val="0"/>
                    <w:autoSpaceDN w:val="0"/>
                    <w:spacing w:before="62" w:beforeLines="20" w:after="62" w:afterLines="20"/>
                    <w:ind w:firstLine="0" w:firstLineChars="0"/>
                  </w:pPr>
                  <w:r>
                    <w:t>leaveTimeLowerLimit</w:t>
                  </w:r>
                </w:p>
                <w:p w14:paraId="00324821">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1C772889">
                  <w:pPr>
                    <w:overflowPunct w:val="0"/>
                    <w:autoSpaceDE w:val="0"/>
                    <w:autoSpaceDN w:val="0"/>
                    <w:spacing w:before="62" w:beforeLines="20" w:after="62" w:afterLines="20"/>
                    <w:ind w:firstLine="0" w:firstLineChars="0"/>
                  </w:pPr>
                  <w:r>
                    <w:rPr>
                      <w:rFonts w:hint="eastAsia"/>
                    </w:rPr>
                    <w:t>【可选】</w:t>
                  </w:r>
                  <w:r>
                    <w:t>离开时间下限</w:t>
                  </w:r>
                  <w:r>
                    <w:rPr>
                      <w:rFonts w:hint="eastAsia"/>
                    </w:rPr>
                    <w:t>，U</w:t>
                  </w:r>
                  <w:r>
                    <w:t>NIX</w:t>
                  </w:r>
                  <w:r>
                    <w:rPr>
                      <w:rFonts w:hint="eastAsia"/>
                    </w:rPr>
                    <w:t>时间戳，精确到秒</w:t>
                  </w:r>
                </w:p>
              </w:tc>
            </w:tr>
            <w:tr w14:paraId="66E48C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20146364">
                  <w:pPr>
                    <w:overflowPunct w:val="0"/>
                    <w:autoSpaceDE w:val="0"/>
                    <w:autoSpaceDN w:val="0"/>
                    <w:spacing w:before="62" w:beforeLines="20" w:after="62" w:afterLines="20"/>
                    <w:ind w:firstLine="0" w:firstLineChars="0"/>
                  </w:pPr>
                  <w:r>
                    <w:t>leaveTimeUpperLimit</w:t>
                  </w:r>
                </w:p>
                <w:p w14:paraId="7889C906">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10AB150D">
                  <w:pPr>
                    <w:overflowPunct w:val="0"/>
                    <w:autoSpaceDE w:val="0"/>
                    <w:autoSpaceDN w:val="0"/>
                    <w:spacing w:before="62" w:beforeLines="20" w:after="62" w:afterLines="20"/>
                    <w:ind w:firstLine="0" w:firstLineChars="0"/>
                  </w:pPr>
                  <w:r>
                    <w:rPr>
                      <w:rFonts w:hint="eastAsia"/>
                    </w:rPr>
                    <w:t>【可选】</w:t>
                  </w:r>
                  <w:r>
                    <w:t>离开时间上限</w:t>
                  </w:r>
                  <w:r>
                    <w:rPr>
                      <w:rFonts w:hint="eastAsia"/>
                    </w:rPr>
                    <w:t>，U</w:t>
                  </w:r>
                  <w:r>
                    <w:t>NIX</w:t>
                  </w:r>
                  <w:r>
                    <w:rPr>
                      <w:rFonts w:hint="eastAsia"/>
                    </w:rPr>
                    <w:t>时间戳，精确到秒</w:t>
                  </w:r>
                </w:p>
              </w:tc>
            </w:tr>
            <w:tr w14:paraId="0B26AC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4134E559">
                  <w:pPr>
                    <w:overflowPunct w:val="0"/>
                    <w:autoSpaceDE w:val="0"/>
                    <w:autoSpaceDN w:val="0"/>
                    <w:spacing w:before="62" w:beforeLines="20" w:after="62" w:afterLines="20"/>
                    <w:ind w:firstLine="0" w:firstLineChars="0"/>
                  </w:pPr>
                  <w:r>
                    <w:t>stayTimeLowerLimit</w:t>
                  </w:r>
                </w:p>
                <w:p w14:paraId="4D584E15">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5879AEBD">
                  <w:pPr>
                    <w:overflowPunct w:val="0"/>
                    <w:autoSpaceDE w:val="0"/>
                    <w:autoSpaceDN w:val="0"/>
                    <w:spacing w:before="62" w:beforeLines="20" w:after="62" w:afterLines="20"/>
                    <w:ind w:firstLine="0" w:firstLineChars="0"/>
                  </w:pPr>
                  <w:r>
                    <w:rPr>
                      <w:rFonts w:hint="eastAsia"/>
                    </w:rPr>
                    <w:t>【可选】</w:t>
                  </w:r>
                  <w:r>
                    <w:t>停车时长下限</w:t>
                  </w:r>
                  <w:r>
                    <w:rPr>
                      <w:rFonts w:hint="eastAsia"/>
                    </w:rPr>
                    <w:t>，单位：秒</w:t>
                  </w:r>
                </w:p>
              </w:tc>
            </w:tr>
            <w:tr w14:paraId="621810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610" w:type="dxa"/>
                  <w:shd w:val="clear" w:color="auto" w:fill="auto"/>
                  <w:noWrap w:val="0"/>
                  <w:vAlign w:val="center"/>
                </w:tcPr>
                <w:p w14:paraId="55A98EB2">
                  <w:pPr>
                    <w:overflowPunct w:val="0"/>
                    <w:autoSpaceDE w:val="0"/>
                    <w:autoSpaceDN w:val="0"/>
                    <w:spacing w:before="62" w:beforeLines="20" w:after="62" w:afterLines="20"/>
                    <w:ind w:firstLine="0" w:firstLineChars="0"/>
                  </w:pPr>
                  <w:r>
                    <w:t>stayTimeUpperLimit</w:t>
                  </w:r>
                </w:p>
                <w:p w14:paraId="6B0944B2">
                  <w:pPr>
                    <w:overflowPunct w:val="0"/>
                    <w:autoSpaceDE w:val="0"/>
                    <w:autoSpaceDN w:val="0"/>
                    <w:spacing w:before="62" w:beforeLines="20" w:after="62" w:afterLines="20"/>
                    <w:ind w:firstLine="0" w:firstLineChars="0"/>
                    <w:rPr>
                      <w:color w:val="767171"/>
                    </w:rPr>
                  </w:pPr>
                  <w:r>
                    <w:rPr>
                      <w:color w:val="767171"/>
                    </w:rPr>
                    <w:t>long</w:t>
                  </w:r>
                </w:p>
              </w:tc>
              <w:tc>
                <w:tcPr>
                  <w:tcW w:w="4414" w:type="dxa"/>
                  <w:shd w:val="clear" w:color="auto" w:fill="auto"/>
                  <w:noWrap w:val="0"/>
                  <w:vAlign w:val="center"/>
                </w:tcPr>
                <w:p w14:paraId="2752B8FB">
                  <w:pPr>
                    <w:overflowPunct w:val="0"/>
                    <w:autoSpaceDE w:val="0"/>
                    <w:autoSpaceDN w:val="0"/>
                    <w:spacing w:before="62" w:beforeLines="20" w:after="62" w:afterLines="20"/>
                    <w:ind w:firstLine="0" w:firstLineChars="0"/>
                    <w:rPr>
                      <w:rFonts w:hint="eastAsia"/>
                    </w:rPr>
                  </w:pPr>
                  <w:r>
                    <w:rPr>
                      <w:rFonts w:hint="eastAsia"/>
                    </w:rPr>
                    <w:t>【可选】</w:t>
                  </w:r>
                  <w:r>
                    <w:t>停车时长上限</w:t>
                  </w:r>
                  <w:r>
                    <w:rPr>
                      <w:rFonts w:hint="eastAsia"/>
                    </w:rPr>
                    <w:t>，单位：秒</w:t>
                  </w:r>
                </w:p>
              </w:tc>
            </w:tr>
          </w:tbl>
          <w:p w14:paraId="7384A79E">
            <w:pPr>
              <w:ind w:firstLine="0" w:firstLineChars="0"/>
            </w:pPr>
          </w:p>
        </w:tc>
      </w:tr>
      <w:tr w14:paraId="30DC94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F61F4A7">
            <w:pPr>
              <w:overflowPunct w:val="0"/>
              <w:autoSpaceDE w:val="0"/>
              <w:autoSpaceDN w:val="0"/>
              <w:spacing w:before="62" w:beforeLines="20" w:after="62" w:afterLines="20"/>
              <w:ind w:firstLine="0" w:firstLineChars="0"/>
            </w:pPr>
            <w:r>
              <w:rPr>
                <w:rFonts w:hint="eastAsia"/>
              </w:rPr>
              <w:t>filterOr</w:t>
            </w:r>
          </w:p>
          <w:p w14:paraId="04A772B1">
            <w:pPr>
              <w:ind w:firstLine="0" w:firstLineChars="0"/>
            </w:pPr>
            <w:r>
              <w:rPr>
                <w:rFonts w:hint="eastAsia"/>
                <w:color w:val="767171"/>
              </w:rPr>
              <w:t>object</w:t>
            </w:r>
          </w:p>
        </w:tc>
        <w:tc>
          <w:tcPr>
            <w:tcW w:w="7513" w:type="dxa"/>
            <w:shd w:val="clear" w:color="auto" w:fill="auto"/>
            <w:noWrap w:val="0"/>
            <w:vAlign w:val="center"/>
          </w:tcPr>
          <w:p w14:paraId="6994BAD2">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550C45DC">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3058"/>
            </w:tblGrid>
            <w:tr w14:paraId="739D5C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3F1D67">
                  <w:pPr>
                    <w:overflowPunct w:val="0"/>
                    <w:autoSpaceDE w:val="0"/>
                    <w:autoSpaceDN w:val="0"/>
                    <w:spacing w:before="62" w:beforeLines="20" w:after="62" w:afterLines="20"/>
                    <w:ind w:firstLine="0" w:firstLineChars="0"/>
                  </w:pPr>
                  <w:r>
                    <w:t>名称</w:t>
                  </w:r>
                </w:p>
              </w:tc>
              <w:tc>
                <w:tcPr>
                  <w:tcW w:w="30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607E8CE">
                  <w:pPr>
                    <w:overflowPunct w:val="0"/>
                    <w:autoSpaceDE w:val="0"/>
                    <w:autoSpaceDN w:val="0"/>
                    <w:spacing w:before="62" w:beforeLines="20" w:after="62" w:afterLines="20"/>
                    <w:ind w:firstLine="0" w:firstLineChars="0"/>
                  </w:pPr>
                  <w:r>
                    <w:t>内容</w:t>
                  </w:r>
                </w:p>
              </w:tc>
            </w:tr>
            <w:tr w14:paraId="79E4CD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551A10C3">
                  <w:pPr>
                    <w:overflowPunct w:val="0"/>
                    <w:autoSpaceDE w:val="0"/>
                    <w:autoSpaceDN w:val="0"/>
                    <w:spacing w:before="62" w:beforeLines="20" w:after="62" w:afterLines="20"/>
                    <w:ind w:firstLine="0" w:firstLineChars="0"/>
                    <w:rPr>
                      <w:color w:val="767171"/>
                    </w:rPr>
                  </w:pPr>
                  <w:r>
                    <w:t>plateNumLike</w:t>
                  </w:r>
                </w:p>
                <w:p w14:paraId="212524FE">
                  <w:pPr>
                    <w:overflowPunct w:val="0"/>
                    <w:autoSpaceDE w:val="0"/>
                    <w:autoSpaceDN w:val="0"/>
                    <w:spacing w:before="62" w:beforeLines="20" w:after="62" w:afterLines="20"/>
                    <w:ind w:firstLine="0" w:firstLineChars="0"/>
                    <w:rPr>
                      <w:color w:val="767171"/>
                    </w:rPr>
                  </w:pPr>
                  <w:r>
                    <w:rPr>
                      <w:rFonts w:hint="eastAsia"/>
                      <w:color w:val="767171"/>
                    </w:rPr>
                    <w:t>s</w:t>
                  </w:r>
                  <w:r>
                    <w:rPr>
                      <w:color w:val="767171"/>
                    </w:rPr>
                    <w:t>tring</w:t>
                  </w:r>
                </w:p>
              </w:tc>
              <w:tc>
                <w:tcPr>
                  <w:tcW w:w="3058" w:type="dxa"/>
                  <w:shd w:val="clear" w:color="auto" w:fill="auto"/>
                  <w:noWrap w:val="0"/>
                  <w:vAlign w:val="center"/>
                </w:tcPr>
                <w:p w14:paraId="2E40481F">
                  <w:pPr>
                    <w:overflowPunct w:val="0"/>
                    <w:autoSpaceDE w:val="0"/>
                    <w:autoSpaceDN w:val="0"/>
                    <w:spacing w:before="62" w:beforeLines="20" w:after="62" w:afterLines="20"/>
                    <w:ind w:firstLine="0" w:firstLineChars="0"/>
                  </w:pPr>
                  <w:r>
                    <w:rPr>
                      <w:rFonts w:hint="eastAsia"/>
                    </w:rPr>
                    <w:t>【可选】</w:t>
                  </w:r>
                  <w:r>
                    <w:t>车牌号码模糊查询</w:t>
                  </w:r>
                </w:p>
              </w:tc>
            </w:tr>
            <w:tr w14:paraId="1CDDF2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7622DA9D">
                  <w:pPr>
                    <w:overflowPunct w:val="0"/>
                    <w:autoSpaceDE w:val="0"/>
                    <w:autoSpaceDN w:val="0"/>
                    <w:spacing w:before="62" w:beforeLines="20" w:after="62" w:afterLines="20"/>
                    <w:ind w:firstLine="0" w:firstLineChars="0"/>
                    <w:rPr>
                      <w:color w:val="767171"/>
                    </w:rPr>
                  </w:pPr>
                  <w:r>
                    <w:rPr>
                      <w:rFonts w:hint="eastAsia"/>
                    </w:rPr>
                    <w:t>devName</w:t>
                  </w:r>
                  <w:r>
                    <w:t>Like</w:t>
                  </w:r>
                </w:p>
                <w:p w14:paraId="0E434664">
                  <w:pPr>
                    <w:overflowPunct w:val="0"/>
                    <w:autoSpaceDE w:val="0"/>
                    <w:autoSpaceDN w:val="0"/>
                    <w:spacing w:before="62" w:beforeLines="20" w:after="62" w:afterLines="20"/>
                    <w:ind w:firstLine="0" w:firstLineChars="0"/>
                    <w:rPr>
                      <w:color w:val="767171"/>
                    </w:rPr>
                  </w:pPr>
                  <w:r>
                    <w:rPr>
                      <w:rFonts w:hint="eastAsia"/>
                      <w:color w:val="767171"/>
                    </w:rPr>
                    <w:t>s</w:t>
                  </w:r>
                  <w:r>
                    <w:rPr>
                      <w:color w:val="767171"/>
                    </w:rPr>
                    <w:t>tring</w:t>
                  </w:r>
                </w:p>
              </w:tc>
              <w:tc>
                <w:tcPr>
                  <w:tcW w:w="3058" w:type="dxa"/>
                  <w:shd w:val="clear" w:color="auto" w:fill="auto"/>
                  <w:noWrap w:val="0"/>
                  <w:vAlign w:val="center"/>
                </w:tcPr>
                <w:p w14:paraId="2AC869E2">
                  <w:pPr>
                    <w:overflowPunct w:val="0"/>
                    <w:autoSpaceDE w:val="0"/>
                    <w:autoSpaceDN w:val="0"/>
                    <w:spacing w:before="62" w:beforeLines="20" w:after="62" w:afterLines="20"/>
                    <w:ind w:firstLine="0" w:firstLineChars="0"/>
                  </w:pPr>
                  <w:r>
                    <w:rPr>
                      <w:rFonts w:hint="eastAsia"/>
                    </w:rPr>
                    <w:t>【可选】监控点名称</w:t>
                  </w:r>
                  <w:r>
                    <w:t>模糊查询</w:t>
                  </w:r>
                </w:p>
              </w:tc>
            </w:tr>
            <w:tr w14:paraId="5AE0B1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59CE9AF8">
                  <w:pPr>
                    <w:overflowPunct w:val="0"/>
                    <w:autoSpaceDE w:val="0"/>
                    <w:autoSpaceDN w:val="0"/>
                    <w:spacing w:before="62" w:beforeLines="20" w:after="62" w:afterLines="20"/>
                    <w:ind w:firstLine="0" w:firstLineChars="0"/>
                    <w:rPr>
                      <w:color w:val="767171"/>
                    </w:rPr>
                  </w:pPr>
                  <w:r>
                    <w:t>vehicleLogoLike</w:t>
                  </w:r>
                </w:p>
                <w:p w14:paraId="07D9DC36">
                  <w:pPr>
                    <w:overflowPunct w:val="0"/>
                    <w:autoSpaceDE w:val="0"/>
                    <w:autoSpaceDN w:val="0"/>
                    <w:spacing w:before="62" w:beforeLines="20" w:after="62" w:afterLines="20"/>
                    <w:ind w:firstLine="0" w:firstLineChars="0"/>
                    <w:rPr>
                      <w:color w:val="767171"/>
                    </w:rPr>
                  </w:pPr>
                  <w:r>
                    <w:rPr>
                      <w:color w:val="767171"/>
                    </w:rPr>
                    <w:t>string</w:t>
                  </w:r>
                </w:p>
              </w:tc>
              <w:tc>
                <w:tcPr>
                  <w:tcW w:w="3058" w:type="dxa"/>
                  <w:shd w:val="clear" w:color="auto" w:fill="auto"/>
                  <w:noWrap w:val="0"/>
                  <w:vAlign w:val="center"/>
                </w:tcPr>
                <w:p w14:paraId="6BD71522">
                  <w:pPr>
                    <w:overflowPunct w:val="0"/>
                    <w:autoSpaceDE w:val="0"/>
                    <w:autoSpaceDN w:val="0"/>
                    <w:spacing w:before="62" w:beforeLines="20" w:after="62" w:afterLines="20"/>
                    <w:ind w:firstLine="0" w:firstLineChars="0"/>
                  </w:pPr>
                  <w:r>
                    <w:rPr>
                      <w:rFonts w:hint="eastAsia"/>
                    </w:rPr>
                    <w:t>【可选】</w:t>
                  </w:r>
                  <w:r>
                    <w:t>车辆品牌模糊查询</w:t>
                  </w:r>
                </w:p>
              </w:tc>
            </w:tr>
          </w:tbl>
          <w:p w14:paraId="2E51650A">
            <w:pPr>
              <w:ind w:firstLine="0" w:firstLineChars="0"/>
            </w:pPr>
          </w:p>
        </w:tc>
      </w:tr>
      <w:tr w14:paraId="3A5F9A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F2D2AB5">
            <w:pPr>
              <w:overflowPunct w:val="0"/>
              <w:autoSpaceDE w:val="0"/>
              <w:autoSpaceDN w:val="0"/>
              <w:spacing w:before="62" w:beforeLines="20" w:after="62" w:afterLines="20"/>
              <w:ind w:firstLine="0" w:firstLineChars="0"/>
            </w:pPr>
            <w:r>
              <w:t>sort</w:t>
            </w:r>
          </w:p>
          <w:p w14:paraId="65159657">
            <w:pPr>
              <w:ind w:firstLine="0" w:firstLineChars="0"/>
            </w:pPr>
            <w:r>
              <w:rPr>
                <w:color w:val="767171"/>
              </w:rPr>
              <w:t>array&lt;object&gt;</w:t>
            </w:r>
          </w:p>
        </w:tc>
        <w:tc>
          <w:tcPr>
            <w:tcW w:w="7513" w:type="dxa"/>
            <w:shd w:val="clear" w:color="auto" w:fill="auto"/>
            <w:noWrap w:val="0"/>
            <w:vAlign w:val="center"/>
          </w:tcPr>
          <w:p w14:paraId="7FAF2F1D">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4CDA4877">
            <w:pPr>
              <w:overflowPunct w:val="0"/>
              <w:autoSpaceDE w:val="0"/>
              <w:autoSpaceDN w:val="0"/>
              <w:spacing w:before="62" w:beforeLines="20" w:after="62" w:afterLines="20"/>
              <w:ind w:firstLine="0" w:firstLineChars="0"/>
            </w:pPr>
            <w:r>
              <w:rPr>
                <w:rFonts w:hint="eastAsia"/>
              </w:rPr>
              <w:t>本接口支持筛选字段如下</w:t>
            </w:r>
            <w:r>
              <w:t>：</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67"/>
              <w:gridCol w:w="2431"/>
            </w:tblGrid>
            <w:tr w14:paraId="6B2F03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trPr>
              <w:tc>
                <w:tcPr>
                  <w:tcW w:w="24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D093592">
                  <w:pPr>
                    <w:overflowPunct w:val="0"/>
                    <w:autoSpaceDE w:val="0"/>
                    <w:autoSpaceDN w:val="0"/>
                    <w:spacing w:before="62" w:beforeLines="20" w:after="62" w:afterLines="20"/>
                    <w:ind w:firstLine="0" w:firstLineChars="0"/>
                  </w:pPr>
                  <w:r>
                    <w:t>名称</w:t>
                  </w:r>
                </w:p>
              </w:tc>
              <w:tc>
                <w:tcPr>
                  <w:tcW w:w="2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9B8A215">
                  <w:pPr>
                    <w:overflowPunct w:val="0"/>
                    <w:autoSpaceDE w:val="0"/>
                    <w:autoSpaceDN w:val="0"/>
                    <w:spacing w:before="62" w:beforeLines="20" w:after="62" w:afterLines="20"/>
                    <w:ind w:firstLine="0" w:firstLineChars="0"/>
                  </w:pPr>
                  <w:r>
                    <w:t>内容</w:t>
                  </w:r>
                </w:p>
              </w:tc>
            </w:tr>
            <w:tr w14:paraId="72D735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467" w:type="dxa"/>
                  <w:shd w:val="clear" w:color="auto" w:fill="auto"/>
                  <w:noWrap w:val="0"/>
                  <w:vAlign w:val="center"/>
                </w:tcPr>
                <w:p w14:paraId="212B03DA">
                  <w:pPr>
                    <w:overflowPunct w:val="0"/>
                    <w:autoSpaceDE w:val="0"/>
                    <w:autoSpaceDN w:val="0"/>
                    <w:spacing w:before="62" w:beforeLines="20" w:after="62" w:afterLines="20"/>
                    <w:ind w:firstLine="0" w:firstLineChars="0"/>
                  </w:pPr>
                  <w:r>
                    <w:t>enterTime</w:t>
                  </w:r>
                </w:p>
              </w:tc>
              <w:tc>
                <w:tcPr>
                  <w:tcW w:w="2431" w:type="dxa"/>
                  <w:shd w:val="clear" w:color="auto" w:fill="auto"/>
                  <w:noWrap w:val="0"/>
                  <w:vAlign w:val="center"/>
                </w:tcPr>
                <w:p w14:paraId="1CFE3590">
                  <w:pPr>
                    <w:overflowPunct w:val="0"/>
                    <w:autoSpaceDE w:val="0"/>
                    <w:autoSpaceDN w:val="0"/>
                    <w:spacing w:before="62" w:beforeLines="20" w:after="62" w:afterLines="20"/>
                    <w:ind w:firstLine="0" w:firstLineChars="0"/>
                  </w:pPr>
                  <w:r>
                    <w:rPr>
                      <w:rFonts w:hint="eastAsia"/>
                    </w:rPr>
                    <w:t>【可选】</w:t>
                  </w:r>
                  <w:r>
                    <w:t>进入时间</w:t>
                  </w:r>
                </w:p>
              </w:tc>
            </w:tr>
            <w:tr w14:paraId="12073D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467" w:type="dxa"/>
                  <w:shd w:val="clear" w:color="auto" w:fill="auto"/>
                  <w:noWrap w:val="0"/>
                  <w:vAlign w:val="center"/>
                </w:tcPr>
                <w:p w14:paraId="47D330D3">
                  <w:pPr>
                    <w:overflowPunct w:val="0"/>
                    <w:autoSpaceDE w:val="0"/>
                    <w:autoSpaceDN w:val="0"/>
                    <w:spacing w:before="62" w:beforeLines="20" w:after="62" w:afterLines="20"/>
                    <w:ind w:firstLine="0" w:firstLineChars="0"/>
                  </w:pPr>
                  <w:r>
                    <w:t>leaveTime</w:t>
                  </w:r>
                </w:p>
              </w:tc>
              <w:tc>
                <w:tcPr>
                  <w:tcW w:w="2431" w:type="dxa"/>
                  <w:shd w:val="clear" w:color="auto" w:fill="auto"/>
                  <w:noWrap w:val="0"/>
                  <w:vAlign w:val="center"/>
                </w:tcPr>
                <w:p w14:paraId="1DAFBBF5">
                  <w:pPr>
                    <w:overflowPunct w:val="0"/>
                    <w:autoSpaceDE w:val="0"/>
                    <w:autoSpaceDN w:val="0"/>
                    <w:spacing w:before="62" w:beforeLines="20" w:after="62" w:afterLines="20"/>
                    <w:ind w:firstLine="0" w:firstLineChars="0"/>
                  </w:pPr>
                  <w:r>
                    <w:rPr>
                      <w:rFonts w:hint="eastAsia"/>
                    </w:rPr>
                    <w:t>【可选】</w:t>
                  </w:r>
                  <w:r>
                    <w:t>离开时间</w:t>
                  </w:r>
                </w:p>
              </w:tc>
            </w:tr>
            <w:tr w14:paraId="2BC1F5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Pr>
              <w:tc>
                <w:tcPr>
                  <w:tcW w:w="2467" w:type="dxa"/>
                  <w:shd w:val="clear" w:color="auto" w:fill="auto"/>
                  <w:noWrap w:val="0"/>
                  <w:vAlign w:val="center"/>
                </w:tcPr>
                <w:p w14:paraId="0BAFA069">
                  <w:pPr>
                    <w:overflowPunct w:val="0"/>
                    <w:autoSpaceDE w:val="0"/>
                    <w:autoSpaceDN w:val="0"/>
                    <w:spacing w:before="62" w:beforeLines="20" w:after="62" w:afterLines="20"/>
                    <w:ind w:firstLine="0" w:firstLineChars="0"/>
                  </w:pPr>
                  <w:r>
                    <w:t>stayTime</w:t>
                  </w:r>
                </w:p>
              </w:tc>
              <w:tc>
                <w:tcPr>
                  <w:tcW w:w="2431" w:type="dxa"/>
                  <w:shd w:val="clear" w:color="auto" w:fill="auto"/>
                  <w:noWrap w:val="0"/>
                  <w:vAlign w:val="center"/>
                </w:tcPr>
                <w:p w14:paraId="241284FB">
                  <w:pPr>
                    <w:overflowPunct w:val="0"/>
                    <w:autoSpaceDE w:val="0"/>
                    <w:autoSpaceDN w:val="0"/>
                    <w:spacing w:before="62" w:beforeLines="20" w:after="62" w:afterLines="20"/>
                    <w:ind w:firstLine="0" w:firstLineChars="0"/>
                  </w:pPr>
                  <w:r>
                    <w:rPr>
                      <w:rFonts w:hint="eastAsia"/>
                    </w:rPr>
                    <w:t>【可选】</w:t>
                  </w:r>
                  <w:r>
                    <w:t>停车时长</w:t>
                  </w:r>
                </w:p>
              </w:tc>
            </w:tr>
          </w:tbl>
          <w:p w14:paraId="59B5E99A">
            <w:pPr>
              <w:overflowPunct w:val="0"/>
              <w:autoSpaceDE w:val="0"/>
              <w:autoSpaceDN w:val="0"/>
              <w:spacing w:before="62" w:beforeLines="20" w:after="62" w:afterLines="20"/>
              <w:ind w:firstLine="0" w:firstLineChars="0"/>
            </w:pPr>
          </w:p>
        </w:tc>
      </w:tr>
      <w:tr w14:paraId="59BB8C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C56B4E4">
            <w:pPr>
              <w:ind w:firstLine="0" w:firstLineChars="0"/>
            </w:pPr>
            <w:r>
              <w:t>exportWithFig</w:t>
            </w:r>
          </w:p>
          <w:p w14:paraId="08DCAEA4">
            <w:pPr>
              <w:ind w:firstLine="0" w:firstLineChars="0"/>
            </w:pPr>
            <w:r>
              <w:rPr>
                <w:color w:val="767171"/>
              </w:rPr>
              <w:t>int</w:t>
            </w:r>
          </w:p>
        </w:tc>
        <w:tc>
          <w:tcPr>
            <w:tcW w:w="7513" w:type="dxa"/>
            <w:shd w:val="clear" w:color="auto" w:fill="auto"/>
            <w:noWrap w:val="0"/>
            <w:vAlign w:val="center"/>
          </w:tcPr>
          <w:p w14:paraId="6E374442">
            <w:pPr>
              <w:ind w:firstLine="0" w:firstLineChars="0"/>
            </w:pPr>
            <w:r>
              <w:rPr>
                <w:rFonts w:hint="eastAsia"/>
              </w:rPr>
              <w:t>【可选】为true时，导出文件中包含车辆全图列（u</w:t>
            </w:r>
            <w:r>
              <w:t>rl</w:t>
            </w:r>
            <w:r>
              <w:rPr>
                <w:rFonts w:hint="eastAsia"/>
              </w:rPr>
              <w:t>有效期为30天），默认为false</w:t>
            </w:r>
          </w:p>
        </w:tc>
      </w:tr>
      <w:tr w14:paraId="0EF84D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023A1E78">
            <w:pPr>
              <w:ind w:firstLine="0" w:firstLineChars="0"/>
              <w:rPr>
                <w:b/>
              </w:rPr>
            </w:pPr>
            <w:r>
              <w:rPr>
                <w:rFonts w:hint="eastAsia"/>
                <w:b/>
              </w:rPr>
              <w:t>回复</w:t>
            </w:r>
            <w:r>
              <w:rPr>
                <w:b/>
              </w:rPr>
              <w:t>参数</w:t>
            </w:r>
          </w:p>
        </w:tc>
      </w:tr>
      <w:tr w14:paraId="3522FE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295E64C">
            <w:pPr>
              <w:ind w:firstLine="0" w:firstLineChars="0"/>
            </w:pPr>
            <w:r>
              <w:rPr>
                <w:rFonts w:hint="eastAsia"/>
              </w:rPr>
              <w:t>error_code</w:t>
            </w:r>
          </w:p>
          <w:p w14:paraId="53FC2504">
            <w:pPr>
              <w:ind w:firstLine="0" w:firstLineChars="0"/>
            </w:pPr>
            <w:r>
              <w:rPr>
                <w:color w:val="767171"/>
              </w:rPr>
              <w:t>int</w:t>
            </w:r>
          </w:p>
        </w:tc>
        <w:tc>
          <w:tcPr>
            <w:tcW w:w="7513" w:type="dxa"/>
            <w:shd w:val="clear" w:color="auto" w:fill="auto"/>
            <w:noWrap w:val="0"/>
            <w:vAlign w:val="center"/>
          </w:tcPr>
          <w:p w14:paraId="67B494CA">
            <w:pPr>
              <w:ind w:firstLine="0" w:firstLineChars="0"/>
            </w:pPr>
            <w:r>
              <w:rPr>
                <w:rFonts w:cs="Arial"/>
              </w:rPr>
              <w:t>错误码，0代表正常，其他值参考常用错误码说明</w:t>
            </w:r>
          </w:p>
        </w:tc>
      </w:tr>
      <w:tr w14:paraId="5612EC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17141F9">
            <w:pPr>
              <w:ind w:firstLine="0" w:firstLineChars="0"/>
              <w:rPr>
                <w:b/>
              </w:rPr>
            </w:pPr>
            <w:r>
              <w:rPr>
                <w:rFonts w:hint="eastAsia"/>
                <w:b/>
              </w:rPr>
              <w:t>使用</w:t>
            </w:r>
            <w:r>
              <w:rPr>
                <w:b/>
              </w:rPr>
              <w:t>限制</w:t>
            </w:r>
          </w:p>
        </w:tc>
        <w:tc>
          <w:tcPr>
            <w:tcW w:w="7513" w:type="dxa"/>
            <w:shd w:val="clear" w:color="auto" w:fill="auto"/>
            <w:noWrap w:val="0"/>
            <w:vAlign w:val="center"/>
          </w:tcPr>
          <w:p w14:paraId="3A60F0B3">
            <w:pPr>
              <w:numPr>
                <w:ilvl w:val="0"/>
                <w:numId w:val="187"/>
              </w:numPr>
              <w:ind w:firstLineChars="0"/>
            </w:pPr>
            <w:r>
              <w:rPr>
                <w:rFonts w:hint="eastAsia"/>
              </w:rPr>
              <w:t>仅项目型应用可以调用</w:t>
            </w:r>
          </w:p>
          <w:p w14:paraId="4864AE48">
            <w:pPr>
              <w:numPr>
                <w:ilvl w:val="0"/>
                <w:numId w:val="187"/>
              </w:numPr>
              <w:ind w:firstLineChars="0"/>
            </w:pPr>
            <w:r>
              <w:rPr>
                <w:rFonts w:hint="eastAsia"/>
              </w:rPr>
              <w:t>每个项目5s内限制导出一次</w:t>
            </w:r>
          </w:p>
        </w:tc>
      </w:tr>
      <w:tr w14:paraId="79DF49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FEF8071">
            <w:pPr>
              <w:ind w:firstLine="0" w:firstLineChars="0"/>
              <w:rPr>
                <w:b/>
              </w:rPr>
            </w:pPr>
            <w:r>
              <w:rPr>
                <w:rFonts w:hint="eastAsia"/>
                <w:b/>
              </w:rPr>
              <w:t>功能</w:t>
            </w:r>
            <w:r>
              <w:rPr>
                <w:b/>
              </w:rPr>
              <w:t>说明</w:t>
            </w:r>
          </w:p>
        </w:tc>
        <w:tc>
          <w:tcPr>
            <w:tcW w:w="7513" w:type="dxa"/>
            <w:shd w:val="clear" w:color="auto" w:fill="auto"/>
            <w:noWrap w:val="0"/>
            <w:vAlign w:val="center"/>
          </w:tcPr>
          <w:p w14:paraId="3C6D8EBE">
            <w:pPr>
              <w:ind w:firstLine="0" w:firstLineChars="0"/>
            </w:pPr>
            <w:r>
              <w:rPr>
                <w:rFonts w:hint="eastAsia"/>
              </w:rPr>
              <w:t>导出符合条件的车位进出记录</w:t>
            </w:r>
          </w:p>
        </w:tc>
      </w:tr>
    </w:tbl>
    <w:p w14:paraId="60727833">
      <w:pPr>
        <w:ind w:firstLine="0" w:firstLineChars="0"/>
      </w:pPr>
    </w:p>
    <w:p w14:paraId="1A55E278">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895F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416" w:hRule="atLeast"/>
        </w:trPr>
        <w:tc>
          <w:tcPr>
            <w:tcW w:w="8565" w:type="dxa"/>
            <w:shd w:val="clear" w:color="auto" w:fill="C0C0C0"/>
            <w:noWrap w:val="0"/>
            <w:vAlign w:val="top"/>
          </w:tcPr>
          <w:p w14:paraId="5E7B2F9A">
            <w:pPr>
              <w:widowControl/>
              <w:snapToGrid w:val="0"/>
              <w:spacing w:line="360" w:lineRule="auto"/>
              <w:ind w:firstLine="0" w:firstLineChars="0"/>
              <w:textAlignment w:val="baseline"/>
              <w:rPr>
                <w:b/>
                <w:kern w:val="0"/>
                <w:szCs w:val="21"/>
              </w:rPr>
            </w:pPr>
            <w:r>
              <w:rPr>
                <w:b/>
                <w:kern w:val="0"/>
                <w:szCs w:val="21"/>
              </w:rPr>
              <w:t>Request:</w:t>
            </w:r>
          </w:p>
          <w:p w14:paraId="1AF10A2A">
            <w:pPr>
              <w:spacing w:line="360" w:lineRule="auto"/>
              <w:ind w:firstLine="0" w:firstLineChars="0"/>
              <w:jc w:val="left"/>
            </w:pPr>
            <w:r>
              <w:t>{</w:t>
            </w:r>
          </w:p>
          <w:p w14:paraId="69EA8A52">
            <w:pPr>
              <w:spacing w:line="360" w:lineRule="auto"/>
              <w:ind w:firstLine="420" w:firstLineChars="0"/>
              <w:jc w:val="left"/>
            </w:pPr>
            <w:r>
              <w:t>"filterAnd": {</w:t>
            </w:r>
          </w:p>
          <w:p w14:paraId="09C2735B">
            <w:pPr>
              <w:spacing w:line="360" w:lineRule="auto"/>
              <w:ind w:firstLine="840" w:firstLineChars="400"/>
              <w:jc w:val="left"/>
              <w:rPr>
                <w:rFonts w:hint="eastAsia"/>
              </w:rPr>
            </w:pPr>
            <w:r>
              <w:t>"plateType": 1</w:t>
            </w:r>
            <w:r>
              <w:rPr>
                <w:rFonts w:hint="eastAsia"/>
              </w:rPr>
              <w:t>,</w:t>
            </w:r>
          </w:p>
          <w:p w14:paraId="6DA087BE">
            <w:pPr>
              <w:spacing w:line="360" w:lineRule="auto"/>
              <w:ind w:firstLine="840" w:firstLineChars="400"/>
              <w:jc w:val="left"/>
              <w:rPr>
                <w:rFonts w:hint="eastAsia"/>
              </w:rPr>
            </w:pPr>
            <w:r>
              <w:t>"vehicleColor": "</w:t>
            </w:r>
            <w:r>
              <w:rPr>
                <w:rFonts w:hint="eastAsia"/>
              </w:rPr>
              <w:t>白</w:t>
            </w:r>
            <w:r>
              <w:t>"</w:t>
            </w:r>
            <w:r>
              <w:rPr>
                <w:rFonts w:hint="eastAsia"/>
              </w:rPr>
              <w:t>,</w:t>
            </w:r>
          </w:p>
          <w:p w14:paraId="79AB759D">
            <w:pPr>
              <w:spacing w:line="360" w:lineRule="auto"/>
              <w:ind w:firstLine="840" w:firstLineChars="400"/>
              <w:jc w:val="left"/>
              <w:rPr>
                <w:rFonts w:hint="eastAsia"/>
              </w:rPr>
            </w:pPr>
            <w:r>
              <w:t>"vehicleLogo": "</w:t>
            </w:r>
            <w:r>
              <w:rPr>
                <w:rFonts w:hint="eastAsia"/>
              </w:rPr>
              <w:t>宝马</w:t>
            </w:r>
            <w:r>
              <w:t>"</w:t>
            </w:r>
            <w:r>
              <w:rPr>
                <w:rFonts w:hint="eastAsia"/>
              </w:rPr>
              <w:t>,</w:t>
            </w:r>
          </w:p>
          <w:p w14:paraId="39FA5EFD">
            <w:pPr>
              <w:spacing w:line="360" w:lineRule="auto"/>
              <w:ind w:firstLine="840" w:firstLineChars="400"/>
              <w:jc w:val="left"/>
              <w:rPr>
                <w:rFonts w:hint="eastAsia"/>
              </w:rPr>
            </w:pPr>
            <w:r>
              <w:t>"groupId": "</w:t>
            </w:r>
            <w:r>
              <w:rPr>
                <w:rFonts w:hint="eastAsia"/>
              </w:rPr>
              <w:t>1</w:t>
            </w:r>
            <w:r>
              <w:t>"</w:t>
            </w:r>
            <w:r>
              <w:rPr>
                <w:rFonts w:hint="eastAsia"/>
              </w:rPr>
              <w:t>,</w:t>
            </w:r>
          </w:p>
          <w:p w14:paraId="74CD2D6B">
            <w:pPr>
              <w:spacing w:line="360" w:lineRule="auto"/>
              <w:ind w:firstLine="840" w:firstLineChars="400"/>
              <w:jc w:val="left"/>
              <w:rPr>
                <w:rFonts w:hint="eastAsia"/>
              </w:rPr>
            </w:pPr>
            <w:r>
              <w:t>"listType": 2</w:t>
            </w:r>
            <w:r>
              <w:rPr>
                <w:rFonts w:hint="eastAsia"/>
              </w:rPr>
              <w:t>,</w:t>
            </w:r>
          </w:p>
          <w:p w14:paraId="35FA7125">
            <w:pPr>
              <w:spacing w:line="360" w:lineRule="auto"/>
              <w:ind w:firstLine="840" w:firstLineChars="400"/>
              <w:jc w:val="left"/>
              <w:rPr>
                <w:rFonts w:hint="eastAsia"/>
              </w:rPr>
            </w:pPr>
            <w:r>
              <w:t>"devQrcodeList": ["16E0091709B04C926"]</w:t>
            </w:r>
            <w:r>
              <w:rPr>
                <w:rFonts w:hint="eastAsia"/>
              </w:rPr>
              <w:t>,</w:t>
            </w:r>
          </w:p>
          <w:p w14:paraId="75261E41">
            <w:pPr>
              <w:spacing w:line="360" w:lineRule="auto"/>
              <w:ind w:firstLine="840" w:firstLineChars="400"/>
              <w:jc w:val="left"/>
              <w:rPr>
                <w:rFonts w:hint="eastAsia"/>
              </w:rPr>
            </w:pPr>
            <w:r>
              <w:t>"devMacList": ["00-FF-00-17-00-18"]</w:t>
            </w:r>
            <w:r>
              <w:rPr>
                <w:rFonts w:hint="eastAsia"/>
              </w:rPr>
              <w:t>,</w:t>
            </w:r>
          </w:p>
          <w:p w14:paraId="54931565">
            <w:pPr>
              <w:spacing w:line="360" w:lineRule="auto"/>
              <w:ind w:firstLine="840" w:firstLineChars="400"/>
              <w:jc w:val="left"/>
              <w:rPr>
                <w:rFonts w:hint="eastAsia"/>
              </w:rPr>
            </w:pPr>
            <w:r>
              <w:t>"enterTimeLowerLimit": 1000000000</w:t>
            </w:r>
            <w:r>
              <w:rPr>
                <w:rFonts w:hint="eastAsia"/>
              </w:rPr>
              <w:t>,</w:t>
            </w:r>
          </w:p>
          <w:p w14:paraId="1DFF92A9">
            <w:pPr>
              <w:spacing w:line="360" w:lineRule="auto"/>
              <w:ind w:firstLine="840" w:firstLineChars="400"/>
              <w:jc w:val="left"/>
              <w:rPr>
                <w:rFonts w:hint="eastAsia"/>
              </w:rPr>
            </w:pPr>
            <w:r>
              <w:t>"enterTimeUpperLimit": 2000000000</w:t>
            </w:r>
            <w:r>
              <w:rPr>
                <w:rFonts w:hint="eastAsia"/>
              </w:rPr>
              <w:t>,</w:t>
            </w:r>
          </w:p>
          <w:p w14:paraId="78723CB6">
            <w:pPr>
              <w:spacing w:line="360" w:lineRule="auto"/>
              <w:ind w:firstLine="840" w:firstLineChars="400"/>
              <w:jc w:val="left"/>
              <w:rPr>
                <w:rFonts w:hint="eastAsia"/>
              </w:rPr>
            </w:pPr>
            <w:r>
              <w:t>"leaveTimeLowerLimit": 1000000000</w:t>
            </w:r>
            <w:r>
              <w:rPr>
                <w:rFonts w:hint="eastAsia"/>
              </w:rPr>
              <w:t>,</w:t>
            </w:r>
          </w:p>
          <w:p w14:paraId="345968B0">
            <w:pPr>
              <w:spacing w:line="360" w:lineRule="auto"/>
              <w:ind w:firstLine="840" w:firstLineChars="400"/>
              <w:jc w:val="left"/>
              <w:rPr>
                <w:rFonts w:hint="eastAsia"/>
              </w:rPr>
            </w:pPr>
            <w:r>
              <w:t>"leaveTimeUpperLimit": 2000000000</w:t>
            </w:r>
            <w:r>
              <w:rPr>
                <w:rFonts w:hint="eastAsia"/>
              </w:rPr>
              <w:t>,</w:t>
            </w:r>
          </w:p>
          <w:p w14:paraId="46DD8E34">
            <w:pPr>
              <w:spacing w:line="360" w:lineRule="auto"/>
              <w:ind w:firstLine="840" w:firstLineChars="400"/>
              <w:jc w:val="left"/>
              <w:rPr>
                <w:rFonts w:hint="eastAsia"/>
              </w:rPr>
            </w:pPr>
            <w:r>
              <w:t>"stayTimeLowerLimit": 1000000000</w:t>
            </w:r>
            <w:r>
              <w:rPr>
                <w:rFonts w:hint="eastAsia"/>
              </w:rPr>
              <w:t>,</w:t>
            </w:r>
          </w:p>
          <w:p w14:paraId="16922560">
            <w:pPr>
              <w:spacing w:line="360" w:lineRule="auto"/>
              <w:ind w:firstLine="840" w:firstLineChars="400"/>
              <w:jc w:val="left"/>
            </w:pPr>
            <w:r>
              <w:t>"stayTimeUpperLimit": 2000000000</w:t>
            </w:r>
          </w:p>
          <w:p w14:paraId="63B9AB94">
            <w:pPr>
              <w:spacing w:line="360" w:lineRule="auto"/>
              <w:ind w:firstLine="420" w:firstLineChars="0"/>
              <w:jc w:val="left"/>
            </w:pPr>
            <w:r>
              <w:t>}</w:t>
            </w:r>
            <w:r>
              <w:rPr>
                <w:rFonts w:hint="eastAsia"/>
              </w:rPr>
              <w:t>,</w:t>
            </w:r>
          </w:p>
          <w:p w14:paraId="5367E75D">
            <w:pPr>
              <w:spacing w:line="360" w:lineRule="auto"/>
              <w:ind w:firstLine="420" w:firstLineChars="0"/>
              <w:jc w:val="left"/>
            </w:pPr>
            <w:r>
              <w:t>"filterOr": {</w:t>
            </w:r>
          </w:p>
          <w:p w14:paraId="684CE3C7">
            <w:pPr>
              <w:spacing w:line="360" w:lineRule="auto"/>
              <w:ind w:firstLine="420" w:firstLineChars="0"/>
              <w:jc w:val="left"/>
            </w:pPr>
            <w:r>
              <w:t xml:space="preserve">    "plateNum</w:t>
            </w:r>
            <w:r>
              <w:rPr>
                <w:rFonts w:hint="eastAsia"/>
              </w:rPr>
              <w:t>Like</w:t>
            </w:r>
            <w:r>
              <w:t>": "345"</w:t>
            </w:r>
            <w:r>
              <w:rPr>
                <w:rFonts w:hint="eastAsia"/>
              </w:rPr>
              <w:t>,</w:t>
            </w:r>
          </w:p>
          <w:p w14:paraId="0DD92223">
            <w:pPr>
              <w:spacing w:line="360" w:lineRule="auto"/>
              <w:ind w:firstLine="420" w:firstLineChars="0"/>
              <w:jc w:val="left"/>
            </w:pPr>
            <w:r>
              <w:t xml:space="preserve">    "devNameLike": "345"</w:t>
            </w:r>
            <w:r>
              <w:rPr>
                <w:rFonts w:hint="eastAsia"/>
              </w:rPr>
              <w:t>,</w:t>
            </w:r>
          </w:p>
          <w:p w14:paraId="0A07472A">
            <w:pPr>
              <w:spacing w:line="360" w:lineRule="auto"/>
              <w:ind w:firstLine="420" w:firstLineChars="0"/>
              <w:jc w:val="left"/>
            </w:pPr>
            <w:r>
              <w:t xml:space="preserve">    "vehicleLogoLike": "345"</w:t>
            </w:r>
          </w:p>
          <w:p w14:paraId="0E967F72">
            <w:pPr>
              <w:spacing w:line="360" w:lineRule="auto"/>
              <w:ind w:firstLine="420" w:firstLineChars="0"/>
              <w:jc w:val="left"/>
            </w:pPr>
            <w:r>
              <w:t>},</w:t>
            </w:r>
          </w:p>
          <w:p w14:paraId="3AFB9AD1">
            <w:pPr>
              <w:spacing w:line="360" w:lineRule="auto"/>
              <w:ind w:firstLine="420" w:firstLineChars="0"/>
              <w:jc w:val="left"/>
            </w:pPr>
            <w:r>
              <w:t>"exportWithFig": true</w:t>
            </w:r>
          </w:p>
          <w:p w14:paraId="0AD7879D">
            <w:pPr>
              <w:spacing w:line="360" w:lineRule="auto"/>
              <w:ind w:firstLine="0" w:firstLineChars="0"/>
              <w:jc w:val="left"/>
            </w:pPr>
            <w:r>
              <w:t>}</w:t>
            </w:r>
          </w:p>
          <w:p w14:paraId="3181ECF7">
            <w:pPr>
              <w:spacing w:line="360" w:lineRule="auto"/>
              <w:ind w:firstLine="0" w:firstLineChars="0"/>
              <w:jc w:val="left"/>
            </w:pPr>
          </w:p>
          <w:p w14:paraId="0A06F8D5">
            <w:pPr>
              <w:widowControl/>
              <w:snapToGrid w:val="0"/>
              <w:spacing w:line="360" w:lineRule="auto"/>
              <w:ind w:firstLine="0" w:firstLineChars="0"/>
              <w:textAlignment w:val="baseline"/>
              <w:rPr>
                <w:b/>
                <w:kern w:val="0"/>
                <w:szCs w:val="21"/>
              </w:rPr>
            </w:pPr>
            <w:r>
              <w:rPr>
                <w:b/>
                <w:kern w:val="0"/>
                <w:szCs w:val="21"/>
              </w:rPr>
              <w:t>Response:</w:t>
            </w:r>
          </w:p>
          <w:p w14:paraId="28DC4F9C">
            <w:pPr>
              <w:spacing w:line="360" w:lineRule="auto"/>
              <w:ind w:firstLine="0" w:firstLineChars="0"/>
              <w:jc w:val="left"/>
            </w:pPr>
            <w:r>
              <w:t>{</w:t>
            </w:r>
          </w:p>
          <w:p w14:paraId="06674784">
            <w:pPr>
              <w:spacing w:line="360" w:lineRule="auto"/>
              <w:ind w:firstLine="420" w:firstLineChars="0"/>
              <w:jc w:val="left"/>
            </w:pPr>
            <w:r>
              <w:t>"error_code": 0</w:t>
            </w:r>
          </w:p>
          <w:p w14:paraId="03E2FA45">
            <w:pPr>
              <w:spacing w:line="360" w:lineRule="auto"/>
              <w:ind w:firstLine="0" w:firstLineChars="0"/>
              <w:jc w:val="left"/>
            </w:pPr>
            <w:r>
              <w:t>}</w:t>
            </w:r>
            <w:bookmarkStart w:id="1280" w:name="_Toc156984083"/>
            <w:bookmarkStart w:id="1281" w:name="_Toc159418647"/>
            <w:bookmarkStart w:id="1282" w:name="_Ref160027106"/>
            <w:bookmarkStart w:id="1283" w:name="_Ref160027119"/>
          </w:p>
        </w:tc>
      </w:tr>
    </w:tbl>
    <w:p w14:paraId="0A20FA4E">
      <w:pPr>
        <w:pStyle w:val="8"/>
      </w:pPr>
      <w:bookmarkStart w:id="1284" w:name="_Ref165023222"/>
      <w:bookmarkStart w:id="1285" w:name="_Toc220343716"/>
      <w:bookmarkStart w:id="1286" w:name="_Ref165023235"/>
      <w:r>
        <w:rPr>
          <w:rFonts w:hint="eastAsia"/>
        </w:rPr>
        <w:t>获取导出记录</w:t>
      </w:r>
      <w:bookmarkEnd w:id="1280"/>
      <w:bookmarkEnd w:id="1281"/>
      <w:bookmarkEnd w:id="1282"/>
      <w:bookmarkEnd w:id="1283"/>
      <w:r>
        <w:rPr>
          <w:rFonts w:hint="eastAsia"/>
        </w:rPr>
        <w:t>列表</w:t>
      </w:r>
      <w:bookmarkEnd w:id="1284"/>
      <w:bookmarkEnd w:id="1285"/>
      <w:bookmarkEnd w:id="1286"/>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5812"/>
      </w:tblGrid>
      <w:tr w14:paraId="6A1926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0A43BA8">
            <w:pPr>
              <w:ind w:firstLine="0" w:firstLineChars="0"/>
            </w:pPr>
            <w:r>
              <w:rPr>
                <w:rFonts w:hint="eastAsia"/>
              </w:rPr>
              <w:t>名称</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43A26DF">
            <w:pPr>
              <w:ind w:firstLine="0" w:firstLineChars="0"/>
            </w:pPr>
            <w:r>
              <w:rPr>
                <w:rFonts w:hint="eastAsia"/>
              </w:rPr>
              <w:t>内容</w:t>
            </w:r>
          </w:p>
        </w:tc>
      </w:tr>
      <w:tr w14:paraId="6BFE92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BDFA375">
            <w:pPr>
              <w:ind w:firstLine="0" w:firstLineChars="0"/>
            </w:pPr>
            <w:r>
              <w:t>Path</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DC50E5">
            <w:pPr>
              <w:ind w:firstLine="0" w:firstLineChars="0"/>
            </w:pPr>
            <w:r>
              <w:t>/vms/open/vehicleManager/v1/getExportRecords</w:t>
            </w:r>
          </w:p>
        </w:tc>
      </w:tr>
      <w:tr w14:paraId="174D43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5BF452B3">
            <w:pPr>
              <w:ind w:firstLine="0" w:firstLineChars="0"/>
              <w:rPr>
                <w:b/>
              </w:rPr>
            </w:pPr>
            <w:r>
              <w:rPr>
                <w:rFonts w:hint="eastAsia"/>
                <w:b/>
              </w:rPr>
              <w:t>请求</w:t>
            </w:r>
            <w:r>
              <w:rPr>
                <w:b/>
              </w:rPr>
              <w:t>参数</w:t>
            </w:r>
          </w:p>
        </w:tc>
      </w:tr>
      <w:tr w14:paraId="5112B5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DDE9710">
            <w:pPr>
              <w:overflowPunct w:val="0"/>
              <w:autoSpaceDE w:val="0"/>
              <w:autoSpaceDN w:val="0"/>
              <w:spacing w:before="62" w:beforeLines="20" w:after="62" w:afterLines="20"/>
              <w:ind w:firstLine="0" w:firstLineChars="0"/>
            </w:pPr>
            <w:r>
              <w:t>s</w:t>
            </w:r>
            <w:r>
              <w:rPr>
                <w:rFonts w:hint="eastAsia"/>
              </w:rPr>
              <w:t>tart</w:t>
            </w:r>
          </w:p>
          <w:p w14:paraId="6B7C69BB">
            <w:pPr>
              <w:ind w:firstLine="0" w:firstLineChars="0"/>
            </w:pPr>
            <w:r>
              <w:rPr>
                <w:color w:val="767171"/>
              </w:rPr>
              <w:t>int</w:t>
            </w:r>
          </w:p>
        </w:tc>
        <w:tc>
          <w:tcPr>
            <w:tcW w:w="7513" w:type="dxa"/>
            <w:gridSpan w:val="2"/>
            <w:shd w:val="clear" w:color="auto" w:fill="auto"/>
            <w:noWrap w:val="0"/>
            <w:vAlign w:val="center"/>
          </w:tcPr>
          <w:p w14:paraId="088D62E2">
            <w:pPr>
              <w:ind w:firstLine="0" w:firstLineChars="0"/>
            </w:pPr>
            <w:r>
              <w:rPr>
                <w:rFonts w:hint="eastAsia"/>
              </w:rPr>
              <w:t>【必选】要获取的起始条目，从</w:t>
            </w:r>
            <w:r>
              <w:t>0</w:t>
            </w:r>
            <w:r>
              <w:rPr>
                <w:rFonts w:hint="eastAsia"/>
              </w:rPr>
              <w:t>开始</w:t>
            </w:r>
          </w:p>
        </w:tc>
      </w:tr>
      <w:tr w14:paraId="5B265C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3AB1DCD">
            <w:pPr>
              <w:overflowPunct w:val="0"/>
              <w:autoSpaceDE w:val="0"/>
              <w:autoSpaceDN w:val="0"/>
              <w:spacing w:before="62" w:beforeLines="20" w:after="62" w:afterLines="20"/>
              <w:ind w:firstLine="0" w:firstLineChars="0"/>
              <w:rPr>
                <w:color w:val="FF0000"/>
              </w:rPr>
            </w:pPr>
            <w:r>
              <w:t>limit</w:t>
            </w:r>
          </w:p>
          <w:p w14:paraId="592AFB12">
            <w:pPr>
              <w:ind w:firstLine="0" w:firstLineChars="0"/>
            </w:pPr>
            <w:r>
              <w:rPr>
                <w:color w:val="767171"/>
              </w:rPr>
              <w:t>int</w:t>
            </w:r>
          </w:p>
        </w:tc>
        <w:tc>
          <w:tcPr>
            <w:tcW w:w="7513" w:type="dxa"/>
            <w:gridSpan w:val="2"/>
            <w:shd w:val="clear" w:color="auto" w:fill="auto"/>
            <w:noWrap w:val="0"/>
            <w:vAlign w:val="center"/>
          </w:tcPr>
          <w:p w14:paraId="2A26510D">
            <w:pPr>
              <w:ind w:firstLine="0" w:firstLineChars="0"/>
            </w:pPr>
            <w:r>
              <w:rPr>
                <w:rFonts w:hint="eastAsia"/>
              </w:rPr>
              <w:t>【必选】本次调用返回的条目数限制，取值范围：[</w:t>
            </w:r>
            <w:r>
              <w:t>1, 100]</w:t>
            </w:r>
          </w:p>
        </w:tc>
      </w:tr>
      <w:tr w14:paraId="336DB7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EF548EB">
            <w:pPr>
              <w:ind w:firstLine="0" w:firstLineChars="0"/>
            </w:pPr>
            <w:r>
              <w:t>type</w:t>
            </w:r>
          </w:p>
          <w:p w14:paraId="7B85836E">
            <w:pPr>
              <w:ind w:firstLine="0" w:firstLineChars="0"/>
            </w:pPr>
            <w:r>
              <w:rPr>
                <w:rFonts w:hint="eastAsia"/>
                <w:color w:val="767171"/>
              </w:rPr>
              <w:t>s</w:t>
            </w:r>
            <w:r>
              <w:rPr>
                <w:color w:val="767171"/>
              </w:rPr>
              <w:t>tring</w:t>
            </w:r>
          </w:p>
        </w:tc>
        <w:tc>
          <w:tcPr>
            <w:tcW w:w="7513" w:type="dxa"/>
            <w:gridSpan w:val="2"/>
            <w:shd w:val="clear" w:color="auto" w:fill="auto"/>
            <w:noWrap w:val="0"/>
            <w:vAlign w:val="center"/>
          </w:tcPr>
          <w:p w14:paraId="6B21ED4C">
            <w:pPr>
              <w:ind w:firstLine="0" w:firstLineChars="0"/>
            </w:pPr>
            <w:r>
              <w:rPr>
                <w:rFonts w:hint="eastAsia"/>
              </w:rPr>
              <w:t>【必选】导出记录类型，枚举类型</w:t>
            </w:r>
          </w:p>
          <w:tbl>
            <w:tblPr>
              <w:tblStyle w:val="58"/>
              <w:tblW w:w="329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9"/>
              <w:gridCol w:w="1701"/>
            </w:tblGrid>
            <w:tr w14:paraId="694F0A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1" w:hRule="atLeast"/>
              </w:trPr>
              <w:tc>
                <w:tcPr>
                  <w:tcW w:w="1589" w:type="dxa"/>
                  <w:shd w:val="clear" w:color="auto" w:fill="E7E6E6"/>
                  <w:noWrap w:val="0"/>
                  <w:vAlign w:val="center"/>
                </w:tcPr>
                <w:p w14:paraId="1AF986FD">
                  <w:pPr>
                    <w:overflowPunct w:val="0"/>
                    <w:autoSpaceDE w:val="0"/>
                    <w:autoSpaceDN w:val="0"/>
                    <w:spacing w:before="62" w:beforeLines="20" w:after="62" w:afterLines="20"/>
                    <w:ind w:firstLine="0" w:firstLineChars="0"/>
                  </w:pPr>
                  <w:r>
                    <w:rPr>
                      <w:rFonts w:hint="eastAsia"/>
                    </w:rPr>
                    <w:t>枚举值</w:t>
                  </w:r>
                </w:p>
              </w:tc>
              <w:tc>
                <w:tcPr>
                  <w:tcW w:w="1701" w:type="dxa"/>
                  <w:shd w:val="clear" w:color="auto" w:fill="E7E6E6"/>
                  <w:noWrap w:val="0"/>
                  <w:vAlign w:val="center"/>
                </w:tcPr>
                <w:p w14:paraId="38E5B369">
                  <w:pPr>
                    <w:overflowPunct w:val="0"/>
                    <w:autoSpaceDE w:val="0"/>
                    <w:autoSpaceDN w:val="0"/>
                    <w:spacing w:before="62" w:beforeLines="20" w:after="62" w:afterLines="20"/>
                    <w:ind w:firstLine="0" w:firstLineChars="0"/>
                  </w:pPr>
                  <w:r>
                    <w:rPr>
                      <w:rFonts w:hint="eastAsia"/>
                    </w:rPr>
                    <w:t>含义</w:t>
                  </w:r>
                </w:p>
              </w:tc>
            </w:tr>
            <w:tr w14:paraId="4A179E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9" w:hRule="atLeast"/>
              </w:trPr>
              <w:tc>
                <w:tcPr>
                  <w:tcW w:w="1589" w:type="dxa"/>
                  <w:shd w:val="clear" w:color="auto" w:fill="auto"/>
                  <w:noWrap w:val="0"/>
                  <w:vAlign w:val="center"/>
                </w:tcPr>
                <w:p w14:paraId="3F39EC85">
                  <w:pPr>
                    <w:overflowPunct w:val="0"/>
                    <w:autoSpaceDE w:val="0"/>
                    <w:autoSpaceDN w:val="0"/>
                    <w:spacing w:before="62" w:beforeLines="20" w:after="62" w:afterLines="20"/>
                    <w:ind w:firstLine="0" w:firstLineChars="0"/>
                  </w:pPr>
                  <w:r>
                    <w:t>detection</w:t>
                  </w:r>
                </w:p>
              </w:tc>
              <w:tc>
                <w:tcPr>
                  <w:tcW w:w="1701" w:type="dxa"/>
                  <w:shd w:val="clear" w:color="auto" w:fill="auto"/>
                  <w:noWrap w:val="0"/>
                  <w:vAlign w:val="center"/>
                </w:tcPr>
                <w:p w14:paraId="053F0C69">
                  <w:pPr>
                    <w:overflowPunct w:val="0"/>
                    <w:autoSpaceDE w:val="0"/>
                    <w:autoSpaceDN w:val="0"/>
                    <w:spacing w:before="62" w:beforeLines="20" w:after="62" w:afterLines="20"/>
                    <w:ind w:firstLine="0" w:firstLineChars="0"/>
                  </w:pPr>
                  <w:r>
                    <w:rPr>
                      <w:rFonts w:hint="eastAsia"/>
                    </w:rPr>
                    <w:t>行车检测记录</w:t>
                  </w:r>
                </w:p>
              </w:tc>
            </w:tr>
            <w:tr w14:paraId="06A3D77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89" w:type="dxa"/>
                  <w:shd w:val="clear" w:color="auto" w:fill="auto"/>
                  <w:noWrap w:val="0"/>
                  <w:vAlign w:val="center"/>
                </w:tcPr>
                <w:p w14:paraId="21671274">
                  <w:pPr>
                    <w:overflowPunct w:val="0"/>
                    <w:autoSpaceDE w:val="0"/>
                    <w:autoSpaceDN w:val="0"/>
                    <w:spacing w:before="62" w:beforeLines="20" w:after="62" w:afterLines="20"/>
                    <w:ind w:firstLine="0" w:firstLineChars="0"/>
                  </w:pPr>
                  <w:r>
                    <w:rPr>
                      <w:rFonts w:hint="eastAsia"/>
                    </w:rPr>
                    <w:t>entryAndLeave</w:t>
                  </w:r>
                </w:p>
              </w:tc>
              <w:tc>
                <w:tcPr>
                  <w:tcW w:w="1701" w:type="dxa"/>
                  <w:shd w:val="clear" w:color="auto" w:fill="auto"/>
                  <w:noWrap w:val="0"/>
                  <w:vAlign w:val="center"/>
                </w:tcPr>
                <w:p w14:paraId="1655FCCE">
                  <w:pPr>
                    <w:overflowPunct w:val="0"/>
                    <w:autoSpaceDE w:val="0"/>
                    <w:autoSpaceDN w:val="0"/>
                    <w:spacing w:before="62" w:beforeLines="20" w:after="62" w:afterLines="20"/>
                    <w:ind w:firstLine="0" w:firstLineChars="0"/>
                  </w:pPr>
                  <w:r>
                    <w:rPr>
                      <w:rFonts w:hint="eastAsia"/>
                    </w:rPr>
                    <w:t>车位进出记录</w:t>
                  </w:r>
                </w:p>
              </w:tc>
            </w:tr>
          </w:tbl>
          <w:p w14:paraId="1ABD24CB">
            <w:pPr>
              <w:ind w:firstLine="0" w:firstLineChars="0"/>
              <w:rPr>
                <w:rFonts w:hint="eastAsia"/>
              </w:rPr>
            </w:pPr>
          </w:p>
        </w:tc>
      </w:tr>
      <w:tr w14:paraId="26914B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550F7A41">
            <w:pPr>
              <w:ind w:firstLine="0" w:firstLineChars="0"/>
              <w:rPr>
                <w:b/>
              </w:rPr>
            </w:pPr>
            <w:r>
              <w:rPr>
                <w:rFonts w:hint="eastAsia"/>
                <w:b/>
              </w:rPr>
              <w:t>回复</w:t>
            </w:r>
            <w:r>
              <w:rPr>
                <w:b/>
              </w:rPr>
              <w:t>参数</w:t>
            </w:r>
          </w:p>
        </w:tc>
      </w:tr>
      <w:tr w14:paraId="49B36F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62C03D78">
            <w:pPr>
              <w:ind w:firstLine="0" w:firstLineChars="0"/>
            </w:pPr>
            <w:r>
              <w:t>r</w:t>
            </w:r>
            <w:r>
              <w:rPr>
                <w:rFonts w:hint="eastAsia"/>
              </w:rPr>
              <w:t>esult</w:t>
            </w:r>
          </w:p>
        </w:tc>
        <w:tc>
          <w:tcPr>
            <w:tcW w:w="1701" w:type="dxa"/>
            <w:shd w:val="clear" w:color="auto" w:fill="auto"/>
            <w:noWrap w:val="0"/>
            <w:vAlign w:val="center"/>
          </w:tcPr>
          <w:p w14:paraId="017F6600">
            <w:pPr>
              <w:ind w:firstLine="0" w:firstLineChars="0"/>
            </w:pPr>
            <w:r>
              <w:t>total</w:t>
            </w:r>
          </w:p>
          <w:p w14:paraId="4A99AC0D">
            <w:pPr>
              <w:ind w:firstLine="0" w:firstLineChars="0"/>
            </w:pPr>
            <w:r>
              <w:rPr>
                <w:color w:val="767171"/>
              </w:rPr>
              <w:t>int</w:t>
            </w:r>
          </w:p>
        </w:tc>
        <w:tc>
          <w:tcPr>
            <w:tcW w:w="5812" w:type="dxa"/>
            <w:shd w:val="clear" w:color="auto" w:fill="auto"/>
            <w:noWrap w:val="0"/>
            <w:vAlign w:val="center"/>
          </w:tcPr>
          <w:p w14:paraId="3F561445">
            <w:pPr>
              <w:ind w:firstLine="0" w:firstLineChars="0"/>
            </w:pPr>
            <w:r>
              <w:rPr>
                <w:rFonts w:hint="eastAsia"/>
              </w:rPr>
              <w:t>导出记录总数</w:t>
            </w:r>
          </w:p>
        </w:tc>
      </w:tr>
      <w:tr w14:paraId="7FF287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04FC4294">
            <w:pPr>
              <w:ind w:firstLine="0" w:firstLineChars="0"/>
            </w:pPr>
          </w:p>
        </w:tc>
        <w:tc>
          <w:tcPr>
            <w:tcW w:w="1701" w:type="dxa"/>
            <w:shd w:val="clear" w:color="auto" w:fill="auto"/>
            <w:noWrap w:val="0"/>
            <w:vAlign w:val="center"/>
          </w:tcPr>
          <w:p w14:paraId="1C650508">
            <w:pPr>
              <w:ind w:firstLine="0" w:firstLineChars="0"/>
            </w:pPr>
            <w:r>
              <w:t>list</w:t>
            </w:r>
          </w:p>
          <w:p w14:paraId="6C1BCF3A">
            <w:pPr>
              <w:ind w:firstLine="0" w:firstLineChars="0"/>
            </w:pPr>
            <w:r>
              <w:rPr>
                <w:color w:val="767171"/>
              </w:rPr>
              <w:t>array&lt;object&gt;</w:t>
            </w:r>
          </w:p>
        </w:tc>
        <w:tc>
          <w:tcPr>
            <w:tcW w:w="5812" w:type="dxa"/>
            <w:shd w:val="clear" w:color="auto" w:fill="auto"/>
            <w:noWrap w:val="0"/>
            <w:vAlign w:val="center"/>
          </w:tcPr>
          <w:p w14:paraId="723018E1">
            <w:pPr>
              <w:ind w:firstLine="0" w:firstLineChars="0"/>
            </w:pPr>
            <w:r>
              <w:rPr>
                <w:rFonts w:hint="eastAsia"/>
              </w:rPr>
              <w:t>导出记录列表</w:t>
            </w:r>
          </w:p>
          <w:tbl>
            <w:tblPr>
              <w:tblStyle w:val="58"/>
              <w:tblW w:w="471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95"/>
              <w:gridCol w:w="3119"/>
            </w:tblGrid>
            <w:tr w14:paraId="2D7434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1" w:hRule="atLeast"/>
              </w:trPr>
              <w:tc>
                <w:tcPr>
                  <w:tcW w:w="1595" w:type="dxa"/>
                  <w:shd w:val="clear" w:color="auto" w:fill="E7E6E6"/>
                  <w:noWrap w:val="0"/>
                  <w:vAlign w:val="center"/>
                </w:tcPr>
                <w:p w14:paraId="0146B371">
                  <w:pPr>
                    <w:overflowPunct w:val="0"/>
                    <w:autoSpaceDE w:val="0"/>
                    <w:autoSpaceDN w:val="0"/>
                    <w:spacing w:before="62" w:beforeLines="20" w:after="62" w:afterLines="20"/>
                    <w:ind w:firstLine="0" w:firstLineChars="0"/>
                  </w:pPr>
                  <w:r>
                    <w:rPr>
                      <w:rFonts w:hint="eastAsia"/>
                    </w:rPr>
                    <w:t>名称</w:t>
                  </w:r>
                </w:p>
              </w:tc>
              <w:tc>
                <w:tcPr>
                  <w:tcW w:w="3119" w:type="dxa"/>
                  <w:shd w:val="clear" w:color="auto" w:fill="E7E6E6"/>
                  <w:noWrap w:val="0"/>
                  <w:vAlign w:val="center"/>
                </w:tcPr>
                <w:p w14:paraId="79B159E5">
                  <w:pPr>
                    <w:overflowPunct w:val="0"/>
                    <w:autoSpaceDE w:val="0"/>
                    <w:autoSpaceDN w:val="0"/>
                    <w:spacing w:before="62" w:beforeLines="20" w:after="62" w:afterLines="20"/>
                    <w:ind w:firstLine="0" w:firstLineChars="0"/>
                  </w:pPr>
                  <w:r>
                    <w:rPr>
                      <w:rFonts w:hint="eastAsia"/>
                    </w:rPr>
                    <w:t>内容</w:t>
                  </w:r>
                </w:p>
              </w:tc>
            </w:tr>
            <w:tr w14:paraId="61822E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9" w:hRule="atLeast"/>
              </w:trPr>
              <w:tc>
                <w:tcPr>
                  <w:tcW w:w="1595" w:type="dxa"/>
                  <w:shd w:val="clear" w:color="auto" w:fill="auto"/>
                  <w:noWrap w:val="0"/>
                  <w:vAlign w:val="top"/>
                </w:tcPr>
                <w:p w14:paraId="1B9DCD56">
                  <w:pPr>
                    <w:ind w:firstLine="0" w:firstLineChars="0"/>
                  </w:pPr>
                  <w:r>
                    <w:rPr>
                      <w:rFonts w:hint="eastAsia"/>
                    </w:rPr>
                    <w:t>fileId</w:t>
                  </w:r>
                </w:p>
                <w:p w14:paraId="2E303952">
                  <w:pPr>
                    <w:ind w:firstLine="0" w:firstLineChars="0"/>
                  </w:pPr>
                  <w:r>
                    <w:rPr>
                      <w:color w:val="767171"/>
                    </w:rPr>
                    <w:t>string</w:t>
                  </w:r>
                </w:p>
              </w:tc>
              <w:tc>
                <w:tcPr>
                  <w:tcW w:w="3119" w:type="dxa"/>
                  <w:shd w:val="clear" w:color="auto" w:fill="auto"/>
                  <w:noWrap w:val="0"/>
                  <w:vAlign w:val="top"/>
                </w:tcPr>
                <w:p w14:paraId="0BFCB962">
                  <w:pPr>
                    <w:ind w:firstLine="0" w:firstLineChars="0"/>
                  </w:pPr>
                  <w:r>
                    <w:rPr>
                      <w:rFonts w:hint="eastAsia"/>
                    </w:rPr>
                    <w:t>文件id</w:t>
                  </w:r>
                </w:p>
              </w:tc>
            </w:tr>
            <w:tr w14:paraId="74D4BC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top"/>
                </w:tcPr>
                <w:p w14:paraId="4AF39B96">
                  <w:pPr>
                    <w:ind w:firstLine="0" w:firstLineChars="0"/>
                  </w:pPr>
                  <w:r>
                    <w:t>fileName</w:t>
                  </w:r>
                </w:p>
                <w:p w14:paraId="5BF093E8">
                  <w:pPr>
                    <w:ind w:firstLine="0" w:firstLineChars="0"/>
                  </w:pPr>
                  <w:r>
                    <w:rPr>
                      <w:color w:val="767171"/>
                    </w:rPr>
                    <w:t>string</w:t>
                  </w:r>
                </w:p>
              </w:tc>
              <w:tc>
                <w:tcPr>
                  <w:tcW w:w="3119" w:type="dxa"/>
                  <w:shd w:val="clear" w:color="auto" w:fill="auto"/>
                  <w:noWrap w:val="0"/>
                  <w:vAlign w:val="top"/>
                </w:tcPr>
                <w:p w14:paraId="66E1C483">
                  <w:pPr>
                    <w:ind w:firstLine="0" w:firstLineChars="0"/>
                  </w:pPr>
                  <w:r>
                    <w:rPr>
                      <w:rFonts w:hint="eastAsia"/>
                    </w:rPr>
                    <w:t>文件名</w:t>
                  </w:r>
                </w:p>
              </w:tc>
            </w:tr>
            <w:tr w14:paraId="3B785E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top"/>
                </w:tcPr>
                <w:p w14:paraId="221D1089">
                  <w:pPr>
                    <w:ind w:firstLine="0" w:firstLineChars="0"/>
                  </w:pPr>
                  <w:r>
                    <w:rPr>
                      <w:rFonts w:hint="eastAsia"/>
                    </w:rPr>
                    <w:t>createTime</w:t>
                  </w:r>
                </w:p>
                <w:p w14:paraId="1C46D196">
                  <w:pPr>
                    <w:ind w:firstLine="0" w:firstLineChars="0"/>
                  </w:pPr>
                  <w:r>
                    <w:rPr>
                      <w:rFonts w:hint="eastAsia"/>
                      <w:color w:val="767171"/>
                    </w:rPr>
                    <w:t>string</w:t>
                  </w:r>
                </w:p>
              </w:tc>
              <w:tc>
                <w:tcPr>
                  <w:tcW w:w="3119" w:type="dxa"/>
                  <w:shd w:val="clear" w:color="auto" w:fill="auto"/>
                  <w:noWrap w:val="0"/>
                  <w:vAlign w:val="top"/>
                </w:tcPr>
                <w:p w14:paraId="628D2641">
                  <w:pPr>
                    <w:ind w:firstLine="0" w:firstLineChars="0"/>
                  </w:pPr>
                  <w:r>
                    <w:rPr>
                      <w:rFonts w:hint="eastAsia"/>
                    </w:rPr>
                    <w:t>导出时间，U</w:t>
                  </w:r>
                  <w:r>
                    <w:t>NIX</w:t>
                  </w:r>
                  <w:r>
                    <w:rPr>
                      <w:rFonts w:hint="eastAsia"/>
                    </w:rPr>
                    <w:t>时间戳，精确到毫秒</w:t>
                  </w:r>
                </w:p>
              </w:tc>
            </w:tr>
            <w:tr w14:paraId="03614A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top"/>
                </w:tcPr>
                <w:p w14:paraId="5E195B1A">
                  <w:pPr>
                    <w:ind w:firstLine="0" w:firstLineChars="0"/>
                  </w:pPr>
                  <w:r>
                    <w:rPr>
                      <w:rFonts w:hint="eastAsia"/>
                    </w:rPr>
                    <w:t>fileDescription</w:t>
                  </w:r>
                </w:p>
                <w:p w14:paraId="7AFED525">
                  <w:pPr>
                    <w:ind w:firstLine="0" w:firstLineChars="0"/>
                  </w:pPr>
                  <w:r>
                    <w:rPr>
                      <w:color w:val="767171"/>
                    </w:rPr>
                    <w:t>string</w:t>
                  </w:r>
                </w:p>
              </w:tc>
              <w:tc>
                <w:tcPr>
                  <w:tcW w:w="3119" w:type="dxa"/>
                  <w:shd w:val="clear" w:color="auto" w:fill="auto"/>
                  <w:noWrap w:val="0"/>
                  <w:vAlign w:val="top"/>
                </w:tcPr>
                <w:p w14:paraId="1249B1DB">
                  <w:pPr>
                    <w:ind w:firstLine="0" w:firstLineChars="0"/>
                  </w:pPr>
                  <w:r>
                    <w:rPr>
                      <w:rFonts w:hint="eastAsia"/>
                    </w:rPr>
                    <w:t>文件描述</w:t>
                  </w:r>
                </w:p>
              </w:tc>
            </w:tr>
            <w:tr w14:paraId="6E13BD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top"/>
                </w:tcPr>
                <w:p w14:paraId="36E89EF8">
                  <w:pPr>
                    <w:ind w:firstLine="0" w:firstLineChars="0"/>
                  </w:pPr>
                  <w:r>
                    <w:rPr>
                      <w:rFonts w:hint="eastAsia"/>
                    </w:rPr>
                    <w:t>fileStatus</w:t>
                  </w:r>
                </w:p>
                <w:p w14:paraId="1BFC1732">
                  <w:pPr>
                    <w:ind w:firstLine="0" w:firstLineChars="0"/>
                  </w:pPr>
                  <w:r>
                    <w:rPr>
                      <w:color w:val="767171"/>
                    </w:rPr>
                    <w:t>string</w:t>
                  </w:r>
                </w:p>
              </w:tc>
              <w:tc>
                <w:tcPr>
                  <w:tcW w:w="3119" w:type="dxa"/>
                  <w:shd w:val="clear" w:color="auto" w:fill="auto"/>
                  <w:noWrap w:val="0"/>
                  <w:vAlign w:val="top"/>
                </w:tcPr>
                <w:p w14:paraId="682B8E20">
                  <w:pPr>
                    <w:ind w:firstLine="0" w:firstLineChars="0"/>
                  </w:pPr>
                  <w:r>
                    <w:rPr>
                      <w:rFonts w:hint="eastAsia"/>
                    </w:rPr>
                    <w:t>文件状态，枚举类型</w:t>
                  </w:r>
                </w:p>
                <w:tbl>
                  <w:tblPr>
                    <w:tblStyle w:val="58"/>
                    <w:tblW w:w="250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394"/>
                  </w:tblGrid>
                  <w:tr w14:paraId="0EFD95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1" w:hRule="atLeast"/>
                    </w:trPr>
                    <w:tc>
                      <w:tcPr>
                        <w:tcW w:w="1112" w:type="dxa"/>
                        <w:shd w:val="clear" w:color="auto" w:fill="E7E6E6"/>
                        <w:noWrap w:val="0"/>
                        <w:vAlign w:val="center"/>
                      </w:tcPr>
                      <w:p w14:paraId="77104614">
                        <w:pPr>
                          <w:overflowPunct w:val="0"/>
                          <w:autoSpaceDE w:val="0"/>
                          <w:autoSpaceDN w:val="0"/>
                          <w:spacing w:before="62" w:beforeLines="20" w:after="62" w:afterLines="20"/>
                          <w:ind w:firstLine="0" w:firstLineChars="0"/>
                        </w:pPr>
                        <w:r>
                          <w:rPr>
                            <w:rFonts w:hint="eastAsia"/>
                          </w:rPr>
                          <w:t>枚举值</w:t>
                        </w:r>
                      </w:p>
                    </w:tc>
                    <w:tc>
                      <w:tcPr>
                        <w:tcW w:w="1394" w:type="dxa"/>
                        <w:shd w:val="clear" w:color="auto" w:fill="E7E6E6"/>
                        <w:noWrap w:val="0"/>
                        <w:vAlign w:val="center"/>
                      </w:tcPr>
                      <w:p w14:paraId="3BC9377F">
                        <w:pPr>
                          <w:overflowPunct w:val="0"/>
                          <w:autoSpaceDE w:val="0"/>
                          <w:autoSpaceDN w:val="0"/>
                          <w:spacing w:before="62" w:beforeLines="20" w:after="62" w:afterLines="20"/>
                          <w:ind w:firstLine="0" w:firstLineChars="0"/>
                        </w:pPr>
                        <w:r>
                          <w:rPr>
                            <w:rFonts w:hint="eastAsia"/>
                          </w:rPr>
                          <w:t>含义</w:t>
                        </w:r>
                      </w:p>
                    </w:tc>
                  </w:tr>
                  <w:tr w14:paraId="2AC01C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9" w:hRule="atLeast"/>
                    </w:trPr>
                    <w:tc>
                      <w:tcPr>
                        <w:tcW w:w="1112" w:type="dxa"/>
                        <w:shd w:val="clear" w:color="auto" w:fill="auto"/>
                        <w:noWrap w:val="0"/>
                        <w:vAlign w:val="center"/>
                      </w:tcPr>
                      <w:p w14:paraId="1155F5F2">
                        <w:pPr>
                          <w:overflowPunct w:val="0"/>
                          <w:autoSpaceDE w:val="0"/>
                          <w:autoSpaceDN w:val="0"/>
                          <w:spacing w:before="62" w:beforeLines="20" w:after="62" w:afterLines="20"/>
                          <w:ind w:firstLine="0" w:firstLineChars="0"/>
                        </w:pPr>
                        <w:r>
                          <w:t>0</w:t>
                        </w:r>
                      </w:p>
                    </w:tc>
                    <w:tc>
                      <w:tcPr>
                        <w:tcW w:w="1394" w:type="dxa"/>
                        <w:shd w:val="clear" w:color="auto" w:fill="auto"/>
                        <w:noWrap w:val="0"/>
                        <w:vAlign w:val="center"/>
                      </w:tcPr>
                      <w:p w14:paraId="7B0616D8">
                        <w:pPr>
                          <w:overflowPunct w:val="0"/>
                          <w:autoSpaceDE w:val="0"/>
                          <w:autoSpaceDN w:val="0"/>
                          <w:spacing w:before="62" w:beforeLines="20" w:after="62" w:afterLines="20"/>
                          <w:ind w:firstLine="0" w:firstLineChars="0"/>
                        </w:pPr>
                        <w:r>
                          <w:rPr>
                            <w:rFonts w:hint="eastAsia"/>
                          </w:rPr>
                          <w:t>等待中</w:t>
                        </w:r>
                      </w:p>
                    </w:tc>
                  </w:tr>
                  <w:tr w14:paraId="7B9193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3C8BCE9">
                        <w:pPr>
                          <w:overflowPunct w:val="0"/>
                          <w:autoSpaceDE w:val="0"/>
                          <w:autoSpaceDN w:val="0"/>
                          <w:spacing w:before="62" w:beforeLines="20" w:after="62" w:afterLines="20"/>
                          <w:ind w:firstLine="0" w:firstLineChars="0"/>
                        </w:pPr>
                        <w:r>
                          <w:t>1</w:t>
                        </w:r>
                      </w:p>
                    </w:tc>
                    <w:tc>
                      <w:tcPr>
                        <w:tcW w:w="1394" w:type="dxa"/>
                        <w:shd w:val="clear" w:color="auto" w:fill="auto"/>
                        <w:noWrap w:val="0"/>
                        <w:vAlign w:val="center"/>
                      </w:tcPr>
                      <w:p w14:paraId="0520A663">
                        <w:pPr>
                          <w:overflowPunct w:val="0"/>
                          <w:autoSpaceDE w:val="0"/>
                          <w:autoSpaceDN w:val="0"/>
                          <w:spacing w:before="62" w:beforeLines="20" w:after="62" w:afterLines="20"/>
                          <w:ind w:firstLine="0" w:firstLineChars="0"/>
                        </w:pPr>
                        <w:r>
                          <w:rPr>
                            <w:rFonts w:hint="eastAsia"/>
                          </w:rPr>
                          <w:t>上传中</w:t>
                        </w:r>
                      </w:p>
                    </w:tc>
                  </w:tr>
                  <w:tr w14:paraId="4FED66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335BE36">
                        <w:pPr>
                          <w:overflowPunct w:val="0"/>
                          <w:autoSpaceDE w:val="0"/>
                          <w:autoSpaceDN w:val="0"/>
                          <w:spacing w:before="62" w:beforeLines="20" w:after="62" w:afterLines="20"/>
                          <w:ind w:firstLine="0" w:firstLineChars="0"/>
                          <w:rPr>
                            <w:rFonts w:hint="eastAsia"/>
                          </w:rPr>
                        </w:pPr>
                        <w:r>
                          <w:rPr>
                            <w:rFonts w:hint="eastAsia"/>
                          </w:rPr>
                          <w:t>2</w:t>
                        </w:r>
                      </w:p>
                    </w:tc>
                    <w:tc>
                      <w:tcPr>
                        <w:tcW w:w="1394" w:type="dxa"/>
                        <w:shd w:val="clear" w:color="auto" w:fill="auto"/>
                        <w:noWrap w:val="0"/>
                        <w:vAlign w:val="center"/>
                      </w:tcPr>
                      <w:p w14:paraId="6E0DD691">
                        <w:pPr>
                          <w:ind w:firstLine="0" w:firstLineChars="0"/>
                          <w:rPr>
                            <w:rFonts w:hint="eastAsia"/>
                          </w:rPr>
                        </w:pPr>
                        <w:r>
                          <w:rPr>
                            <w:rFonts w:hint="eastAsia"/>
                          </w:rPr>
                          <w:t>完成</w:t>
                        </w:r>
                      </w:p>
                    </w:tc>
                  </w:tr>
                  <w:tr w14:paraId="7E2CD2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58B55A7">
                        <w:pPr>
                          <w:overflowPunct w:val="0"/>
                          <w:autoSpaceDE w:val="0"/>
                          <w:autoSpaceDN w:val="0"/>
                          <w:spacing w:before="62" w:beforeLines="20" w:after="62" w:afterLines="20"/>
                          <w:ind w:firstLine="0" w:firstLineChars="0"/>
                          <w:rPr>
                            <w:rFonts w:hint="eastAsia"/>
                          </w:rPr>
                        </w:pPr>
                        <w:r>
                          <w:rPr>
                            <w:rFonts w:hint="eastAsia"/>
                          </w:rPr>
                          <w:t>3</w:t>
                        </w:r>
                      </w:p>
                    </w:tc>
                    <w:tc>
                      <w:tcPr>
                        <w:tcW w:w="1394" w:type="dxa"/>
                        <w:shd w:val="clear" w:color="auto" w:fill="auto"/>
                        <w:noWrap w:val="0"/>
                        <w:vAlign w:val="center"/>
                      </w:tcPr>
                      <w:p w14:paraId="640EB167">
                        <w:pPr>
                          <w:overflowPunct w:val="0"/>
                          <w:autoSpaceDE w:val="0"/>
                          <w:autoSpaceDN w:val="0"/>
                          <w:spacing w:before="62" w:beforeLines="20" w:after="62" w:afterLines="20"/>
                          <w:ind w:firstLine="0" w:firstLineChars="0"/>
                          <w:rPr>
                            <w:rFonts w:hint="eastAsia"/>
                          </w:rPr>
                        </w:pPr>
                        <w:r>
                          <w:rPr>
                            <w:rFonts w:hint="eastAsia"/>
                          </w:rPr>
                          <w:t>格式转换中</w:t>
                        </w:r>
                      </w:p>
                    </w:tc>
                  </w:tr>
                  <w:tr w14:paraId="62D975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FF56F8C">
                        <w:pPr>
                          <w:overflowPunct w:val="0"/>
                          <w:autoSpaceDE w:val="0"/>
                          <w:autoSpaceDN w:val="0"/>
                          <w:spacing w:before="62" w:beforeLines="20" w:after="62" w:afterLines="20"/>
                          <w:ind w:firstLine="0" w:firstLineChars="0"/>
                          <w:rPr>
                            <w:rFonts w:hint="eastAsia"/>
                          </w:rPr>
                        </w:pPr>
                        <w:r>
                          <w:rPr>
                            <w:rFonts w:hint="eastAsia"/>
                          </w:rPr>
                          <w:t>4</w:t>
                        </w:r>
                      </w:p>
                    </w:tc>
                    <w:tc>
                      <w:tcPr>
                        <w:tcW w:w="1394" w:type="dxa"/>
                        <w:shd w:val="clear" w:color="auto" w:fill="auto"/>
                        <w:noWrap w:val="0"/>
                        <w:vAlign w:val="center"/>
                      </w:tcPr>
                      <w:p w14:paraId="455D9089">
                        <w:pPr>
                          <w:overflowPunct w:val="0"/>
                          <w:autoSpaceDE w:val="0"/>
                          <w:autoSpaceDN w:val="0"/>
                          <w:spacing w:before="62" w:beforeLines="20" w:after="62" w:afterLines="20"/>
                          <w:ind w:firstLine="0" w:firstLineChars="0"/>
                          <w:rPr>
                            <w:rFonts w:hint="eastAsia"/>
                          </w:rPr>
                        </w:pPr>
                        <w:r>
                          <w:rPr>
                            <w:rFonts w:hint="eastAsia"/>
                          </w:rPr>
                          <w:t>失败</w:t>
                        </w:r>
                      </w:p>
                    </w:tc>
                  </w:tr>
                </w:tbl>
                <w:p w14:paraId="17EB7AAA">
                  <w:pPr>
                    <w:ind w:firstLine="0" w:firstLineChars="0"/>
                    <w:rPr>
                      <w:rFonts w:hint="eastAsia"/>
                    </w:rPr>
                  </w:pPr>
                </w:p>
              </w:tc>
            </w:tr>
            <w:tr w14:paraId="573F82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595" w:type="dxa"/>
                  <w:shd w:val="clear" w:color="auto" w:fill="auto"/>
                  <w:noWrap w:val="0"/>
                  <w:vAlign w:val="top"/>
                </w:tcPr>
                <w:p w14:paraId="6ECACBB8">
                  <w:pPr>
                    <w:ind w:firstLine="0" w:firstLineChars="0"/>
                  </w:pPr>
                  <w:r>
                    <w:rPr>
                      <w:rFonts w:hint="eastAsia"/>
                    </w:rPr>
                    <w:t>fileFormat</w:t>
                  </w:r>
                </w:p>
                <w:p w14:paraId="290E5102">
                  <w:pPr>
                    <w:ind w:firstLine="0" w:firstLineChars="0"/>
                  </w:pPr>
                  <w:r>
                    <w:rPr>
                      <w:color w:val="767171"/>
                    </w:rPr>
                    <w:t>string</w:t>
                  </w:r>
                </w:p>
              </w:tc>
              <w:tc>
                <w:tcPr>
                  <w:tcW w:w="3119" w:type="dxa"/>
                  <w:shd w:val="clear" w:color="auto" w:fill="auto"/>
                  <w:noWrap w:val="0"/>
                  <w:vAlign w:val="top"/>
                </w:tcPr>
                <w:p w14:paraId="76334B09">
                  <w:pPr>
                    <w:ind w:firstLine="0" w:firstLineChars="0"/>
                  </w:pPr>
                  <w:r>
                    <w:rPr>
                      <w:rFonts w:hint="eastAsia"/>
                    </w:rPr>
                    <w:t>文件格式：excel</w:t>
                  </w:r>
                </w:p>
              </w:tc>
            </w:tr>
          </w:tbl>
          <w:p w14:paraId="2A3FF35E">
            <w:pPr>
              <w:ind w:firstLine="0" w:firstLineChars="0"/>
              <w:rPr>
                <w:rFonts w:hint="eastAsia"/>
              </w:rPr>
            </w:pPr>
          </w:p>
        </w:tc>
      </w:tr>
      <w:tr w14:paraId="32E5A5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E0E172F">
            <w:pPr>
              <w:ind w:firstLine="0" w:firstLineChars="0"/>
            </w:pPr>
            <w:r>
              <w:rPr>
                <w:rFonts w:hint="eastAsia"/>
              </w:rPr>
              <w:t>error_code</w:t>
            </w:r>
          </w:p>
          <w:p w14:paraId="6FA1FB19">
            <w:pPr>
              <w:ind w:firstLine="0" w:firstLineChars="0"/>
            </w:pPr>
            <w:r>
              <w:rPr>
                <w:color w:val="767171"/>
              </w:rPr>
              <w:t>int</w:t>
            </w:r>
          </w:p>
        </w:tc>
        <w:tc>
          <w:tcPr>
            <w:tcW w:w="7513" w:type="dxa"/>
            <w:gridSpan w:val="2"/>
            <w:shd w:val="clear" w:color="auto" w:fill="auto"/>
            <w:noWrap w:val="0"/>
            <w:vAlign w:val="center"/>
          </w:tcPr>
          <w:p w14:paraId="666B4038">
            <w:pPr>
              <w:ind w:firstLine="0" w:firstLineChars="0"/>
            </w:pPr>
            <w:r>
              <w:rPr>
                <w:rFonts w:cs="Arial"/>
              </w:rPr>
              <w:t>错误码，0代表正常，其他值参考常用错误码说明</w:t>
            </w:r>
          </w:p>
        </w:tc>
      </w:tr>
      <w:tr w14:paraId="7966DD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EA8539E">
            <w:pPr>
              <w:ind w:firstLine="0" w:firstLineChars="0"/>
              <w:rPr>
                <w:b/>
              </w:rPr>
            </w:pPr>
            <w:r>
              <w:rPr>
                <w:rFonts w:hint="eastAsia"/>
                <w:b/>
              </w:rPr>
              <w:t>使用</w:t>
            </w:r>
            <w:r>
              <w:rPr>
                <w:b/>
              </w:rPr>
              <w:t>限制</w:t>
            </w:r>
          </w:p>
        </w:tc>
        <w:tc>
          <w:tcPr>
            <w:tcW w:w="7513" w:type="dxa"/>
            <w:gridSpan w:val="2"/>
            <w:shd w:val="clear" w:color="auto" w:fill="auto"/>
            <w:noWrap w:val="0"/>
            <w:vAlign w:val="center"/>
          </w:tcPr>
          <w:p w14:paraId="797182E9">
            <w:pPr>
              <w:ind w:firstLine="0" w:firstLineChars="0"/>
            </w:pPr>
            <w:r>
              <w:rPr>
                <w:rFonts w:hint="eastAsia"/>
              </w:rPr>
              <w:t>仅项目型应用可以调用</w:t>
            </w:r>
          </w:p>
        </w:tc>
      </w:tr>
      <w:tr w14:paraId="0576BB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84E11BC">
            <w:pPr>
              <w:ind w:firstLine="0" w:firstLineChars="0"/>
              <w:rPr>
                <w:b/>
              </w:rPr>
            </w:pPr>
            <w:r>
              <w:rPr>
                <w:rFonts w:hint="eastAsia"/>
                <w:b/>
              </w:rPr>
              <w:t>功能</w:t>
            </w:r>
            <w:r>
              <w:rPr>
                <w:b/>
              </w:rPr>
              <w:t>说明</w:t>
            </w:r>
          </w:p>
        </w:tc>
        <w:tc>
          <w:tcPr>
            <w:tcW w:w="7513" w:type="dxa"/>
            <w:gridSpan w:val="2"/>
            <w:shd w:val="clear" w:color="auto" w:fill="auto"/>
            <w:noWrap w:val="0"/>
            <w:vAlign w:val="center"/>
          </w:tcPr>
          <w:p w14:paraId="2DCB17F5">
            <w:pPr>
              <w:ind w:firstLine="0" w:firstLineChars="0"/>
            </w:pPr>
            <w:r>
              <w:rPr>
                <w:rFonts w:hint="eastAsia"/>
              </w:rPr>
              <w:t>获取导出记录列表，所有导出记录有效期均为3</w:t>
            </w:r>
            <w:r>
              <w:t>d</w:t>
            </w:r>
          </w:p>
        </w:tc>
      </w:tr>
    </w:tbl>
    <w:p w14:paraId="198B0926">
      <w:pPr>
        <w:ind w:firstLine="0" w:firstLineChars="0"/>
      </w:pPr>
    </w:p>
    <w:p w14:paraId="6B903C8C">
      <w:pPr>
        <w:ind w:firstLine="0" w:firstLineChars="0"/>
      </w:pPr>
      <w:r>
        <w:rPr>
          <w:rFonts w:hint="eastAsia"/>
        </w:rPr>
        <w:t>示例：</w:t>
      </w:r>
    </w:p>
    <w:tbl>
      <w:tblPr>
        <w:tblStyle w:val="58"/>
        <w:tblW w:w="85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1B83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1124" w:hRule="atLeast"/>
        </w:trPr>
        <w:tc>
          <w:tcPr>
            <w:tcW w:w="8565" w:type="dxa"/>
            <w:shd w:val="clear" w:color="auto" w:fill="C0C0C0"/>
            <w:noWrap w:val="0"/>
            <w:vAlign w:val="top"/>
          </w:tcPr>
          <w:p w14:paraId="5587D517">
            <w:pPr>
              <w:widowControl/>
              <w:snapToGrid w:val="0"/>
              <w:spacing w:line="360" w:lineRule="auto"/>
              <w:ind w:firstLine="0" w:firstLineChars="0"/>
              <w:textAlignment w:val="baseline"/>
              <w:rPr>
                <w:b/>
                <w:kern w:val="0"/>
                <w:szCs w:val="21"/>
              </w:rPr>
            </w:pPr>
            <w:r>
              <w:rPr>
                <w:b/>
                <w:kern w:val="0"/>
                <w:szCs w:val="21"/>
              </w:rPr>
              <w:t>Request:</w:t>
            </w:r>
          </w:p>
          <w:p w14:paraId="69E99825">
            <w:pPr>
              <w:spacing w:line="360" w:lineRule="auto"/>
              <w:ind w:firstLine="0" w:firstLineChars="0"/>
              <w:jc w:val="left"/>
            </w:pPr>
            <w:r>
              <w:t>{</w:t>
            </w:r>
          </w:p>
          <w:p w14:paraId="47DB8104">
            <w:pPr>
              <w:spacing w:line="360" w:lineRule="auto"/>
              <w:ind w:firstLine="420" w:firstLineChars="0"/>
              <w:jc w:val="left"/>
            </w:pPr>
            <w:r>
              <w:t>"</w:t>
            </w:r>
            <w:r>
              <w:rPr>
                <w:rFonts w:hint="eastAsia"/>
              </w:rPr>
              <w:t>start</w:t>
            </w:r>
            <w:r>
              <w:t>": 0,</w:t>
            </w:r>
          </w:p>
          <w:p w14:paraId="78E0375A">
            <w:pPr>
              <w:spacing w:line="360" w:lineRule="auto"/>
              <w:ind w:firstLine="420" w:firstLineChars="0"/>
              <w:jc w:val="left"/>
            </w:pPr>
            <w:r>
              <w:t>"limit": 10,</w:t>
            </w:r>
          </w:p>
          <w:p w14:paraId="74CC55F4">
            <w:pPr>
              <w:spacing w:line="360" w:lineRule="auto"/>
              <w:ind w:firstLine="420" w:firstLineChars="0"/>
              <w:jc w:val="left"/>
            </w:pPr>
            <w:r>
              <w:t>"type": "detection"</w:t>
            </w:r>
          </w:p>
          <w:p w14:paraId="496855F0">
            <w:pPr>
              <w:spacing w:line="360" w:lineRule="auto"/>
              <w:ind w:firstLine="0" w:firstLineChars="0"/>
              <w:jc w:val="left"/>
            </w:pPr>
            <w:r>
              <w:t>}</w:t>
            </w:r>
          </w:p>
          <w:p w14:paraId="5894990D">
            <w:pPr>
              <w:spacing w:line="360" w:lineRule="auto"/>
              <w:ind w:firstLine="0" w:firstLineChars="0"/>
              <w:jc w:val="left"/>
            </w:pPr>
          </w:p>
          <w:p w14:paraId="6B8B52BB">
            <w:pPr>
              <w:widowControl/>
              <w:snapToGrid w:val="0"/>
              <w:spacing w:line="360" w:lineRule="auto"/>
              <w:ind w:firstLine="0" w:firstLineChars="0"/>
              <w:textAlignment w:val="baseline"/>
              <w:rPr>
                <w:b/>
                <w:kern w:val="0"/>
                <w:szCs w:val="21"/>
              </w:rPr>
            </w:pPr>
            <w:r>
              <w:rPr>
                <w:b/>
                <w:kern w:val="0"/>
                <w:szCs w:val="21"/>
              </w:rPr>
              <w:t>Response:</w:t>
            </w:r>
          </w:p>
          <w:p w14:paraId="318BA544">
            <w:pPr>
              <w:spacing w:line="360" w:lineRule="auto"/>
              <w:ind w:firstLine="0" w:firstLineChars="0"/>
              <w:jc w:val="left"/>
            </w:pPr>
            <w:r>
              <w:t>{</w:t>
            </w:r>
          </w:p>
          <w:p w14:paraId="4B06C65C">
            <w:pPr>
              <w:spacing w:line="360" w:lineRule="auto"/>
              <w:ind w:firstLine="420" w:firstLineChars="0"/>
              <w:jc w:val="left"/>
            </w:pPr>
            <w:r>
              <w:t>"result ": {</w:t>
            </w:r>
          </w:p>
          <w:p w14:paraId="2ACC2D08">
            <w:pPr>
              <w:spacing w:line="360" w:lineRule="auto"/>
              <w:ind w:firstLine="420" w:firstLineChars="0"/>
              <w:jc w:val="left"/>
            </w:pPr>
            <w:r>
              <w:t xml:space="preserve">    "total": 1,</w:t>
            </w:r>
          </w:p>
          <w:p w14:paraId="3DFB734C">
            <w:pPr>
              <w:spacing w:line="360" w:lineRule="auto"/>
              <w:ind w:firstLine="420" w:firstLineChars="0"/>
              <w:jc w:val="left"/>
            </w:pPr>
            <w:r>
              <w:t xml:space="preserve">    "list": [</w:t>
            </w:r>
          </w:p>
          <w:p w14:paraId="7E29E5D1">
            <w:pPr>
              <w:spacing w:line="360" w:lineRule="auto"/>
              <w:ind w:firstLine="420" w:firstLineChars="0"/>
              <w:jc w:val="left"/>
            </w:pPr>
            <w:r>
              <w:t xml:space="preserve">        {</w:t>
            </w:r>
          </w:p>
          <w:p w14:paraId="0744BB0D">
            <w:pPr>
              <w:spacing w:line="360" w:lineRule="auto"/>
              <w:ind w:firstLine="420" w:firstLineChars="0"/>
              <w:jc w:val="left"/>
            </w:pPr>
            <w:r>
              <w:t xml:space="preserve">            "fileId": "111",</w:t>
            </w:r>
          </w:p>
          <w:p w14:paraId="2A8E8CB8">
            <w:pPr>
              <w:spacing w:line="360" w:lineRule="auto"/>
              <w:ind w:firstLine="420" w:firstLineChars="0"/>
              <w:jc w:val="left"/>
            </w:pPr>
            <w:r>
              <w:t xml:space="preserve">            "</w:t>
            </w:r>
            <w:r>
              <w:rPr>
                <w:rFonts w:hint="eastAsia"/>
              </w:rPr>
              <w:t>f</w:t>
            </w:r>
            <w:r>
              <w:t>ilename": "file1.xlsx",</w:t>
            </w:r>
          </w:p>
          <w:p w14:paraId="0066C9B1">
            <w:pPr>
              <w:spacing w:line="360" w:lineRule="auto"/>
              <w:ind w:firstLine="420" w:firstLineChars="0"/>
              <w:jc w:val="left"/>
            </w:pPr>
            <w:r>
              <w:t xml:space="preserve">            "createTime": 1000000000000,</w:t>
            </w:r>
          </w:p>
          <w:p w14:paraId="1BDC912C">
            <w:pPr>
              <w:spacing w:line="360" w:lineRule="auto"/>
              <w:ind w:firstLine="420" w:firstLineChars="0"/>
              <w:jc w:val="left"/>
            </w:pPr>
            <w:r>
              <w:t xml:space="preserve">            "fileDescription": "description…",</w:t>
            </w:r>
          </w:p>
          <w:p w14:paraId="429B4CB9">
            <w:pPr>
              <w:spacing w:line="360" w:lineRule="auto"/>
              <w:ind w:firstLine="420" w:firstLineChars="0"/>
              <w:jc w:val="left"/>
            </w:pPr>
            <w:r>
              <w:t xml:space="preserve">            "fileStatus": 2,</w:t>
            </w:r>
          </w:p>
          <w:p w14:paraId="31D1A015">
            <w:pPr>
              <w:spacing w:line="360" w:lineRule="auto"/>
              <w:ind w:firstLine="420" w:firstLineChars="0"/>
              <w:jc w:val="left"/>
            </w:pPr>
            <w:r>
              <w:t xml:space="preserve">            "fileFormat": "excel"</w:t>
            </w:r>
          </w:p>
          <w:p w14:paraId="069B73B8">
            <w:pPr>
              <w:spacing w:line="360" w:lineRule="auto"/>
              <w:ind w:firstLine="420" w:firstLineChars="0"/>
              <w:jc w:val="left"/>
            </w:pPr>
            <w:r>
              <w:t xml:space="preserve">        }</w:t>
            </w:r>
          </w:p>
          <w:p w14:paraId="42AECB64">
            <w:pPr>
              <w:spacing w:line="360" w:lineRule="auto"/>
              <w:ind w:firstLine="420" w:firstLineChars="0"/>
              <w:jc w:val="left"/>
            </w:pPr>
            <w:r>
              <w:t xml:space="preserve">    ]</w:t>
            </w:r>
          </w:p>
          <w:p w14:paraId="1CB5DF03">
            <w:pPr>
              <w:spacing w:line="360" w:lineRule="auto"/>
              <w:ind w:firstLine="420" w:firstLineChars="0"/>
              <w:jc w:val="left"/>
            </w:pPr>
            <w:r>
              <w:t>}</w:t>
            </w:r>
          </w:p>
          <w:p w14:paraId="62300527">
            <w:pPr>
              <w:spacing w:line="360" w:lineRule="auto"/>
              <w:ind w:firstLine="420" w:firstLineChars="0"/>
              <w:jc w:val="left"/>
            </w:pPr>
            <w:r>
              <w:t>"error_code": 0</w:t>
            </w:r>
          </w:p>
          <w:p w14:paraId="2E2728A5">
            <w:pPr>
              <w:spacing w:line="360" w:lineRule="auto"/>
              <w:ind w:firstLine="0" w:firstLineChars="0"/>
              <w:jc w:val="left"/>
            </w:pPr>
            <w:r>
              <w:t>}</w:t>
            </w:r>
          </w:p>
        </w:tc>
        <w:bookmarkStart w:id="1287" w:name="_Toc156984084"/>
        <w:bookmarkStart w:id="1288" w:name="_Toc159418648"/>
      </w:tr>
    </w:tbl>
    <w:p w14:paraId="6E2327BF">
      <w:pPr>
        <w:ind w:firstLine="0" w:firstLineChars="0"/>
      </w:pPr>
    </w:p>
    <w:p w14:paraId="413726AF">
      <w:pPr>
        <w:pStyle w:val="8"/>
      </w:pPr>
      <w:bookmarkStart w:id="1289" w:name="_Toc220343717"/>
      <w:r>
        <w:rPr>
          <w:rFonts w:hint="eastAsia"/>
        </w:rPr>
        <w:t>删除导出</w:t>
      </w:r>
      <w:bookmarkEnd w:id="1287"/>
      <w:bookmarkEnd w:id="1288"/>
      <w:r>
        <w:rPr>
          <w:rFonts w:hint="eastAsia"/>
        </w:rPr>
        <w:t>记录</w:t>
      </w:r>
      <w:bookmarkEnd w:id="1289"/>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7513"/>
      </w:tblGrid>
      <w:tr w14:paraId="195506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CDCDD02">
            <w:pPr>
              <w:ind w:firstLine="0" w:firstLineChars="0"/>
            </w:pPr>
            <w:r>
              <w:rPr>
                <w:rFonts w:hint="eastAsia"/>
              </w:rPr>
              <w:t>名称</w:t>
            </w:r>
          </w:p>
        </w:tc>
        <w:tc>
          <w:tcPr>
            <w:tcW w:w="751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933DF53">
            <w:pPr>
              <w:ind w:firstLine="0" w:firstLineChars="0"/>
            </w:pPr>
            <w:r>
              <w:rPr>
                <w:rFonts w:hint="eastAsia"/>
              </w:rPr>
              <w:t>内容</w:t>
            </w:r>
          </w:p>
        </w:tc>
      </w:tr>
      <w:tr w14:paraId="77336B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3F1BF1E">
            <w:pPr>
              <w:ind w:firstLine="0" w:firstLineChars="0"/>
            </w:pPr>
            <w:r>
              <w:t>Path</w:t>
            </w:r>
          </w:p>
        </w:tc>
        <w:tc>
          <w:tcPr>
            <w:tcW w:w="751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815844F">
            <w:pPr>
              <w:ind w:firstLine="0" w:firstLineChars="0"/>
            </w:pPr>
            <w:r>
              <w:t>/vms/open/vehicleManager/v1/deleteExportRecord</w:t>
            </w:r>
          </w:p>
        </w:tc>
      </w:tr>
      <w:tr w14:paraId="44805A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33601F54">
            <w:pPr>
              <w:ind w:firstLine="0" w:firstLineChars="0"/>
              <w:rPr>
                <w:b/>
              </w:rPr>
            </w:pPr>
            <w:r>
              <w:rPr>
                <w:rFonts w:hint="eastAsia"/>
                <w:b/>
              </w:rPr>
              <w:t>请求</w:t>
            </w:r>
            <w:r>
              <w:rPr>
                <w:b/>
              </w:rPr>
              <w:t>参数</w:t>
            </w:r>
          </w:p>
        </w:tc>
      </w:tr>
      <w:tr w14:paraId="2BF71E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6D65BEA">
            <w:pPr>
              <w:overflowPunct w:val="0"/>
              <w:autoSpaceDE w:val="0"/>
              <w:autoSpaceDN w:val="0"/>
              <w:spacing w:before="62" w:beforeLines="20" w:after="62" w:afterLines="20"/>
              <w:ind w:firstLine="0" w:firstLineChars="0"/>
              <w:rPr>
                <w:color w:val="FF0000"/>
              </w:rPr>
            </w:pPr>
            <w:r>
              <w:t>fileId</w:t>
            </w:r>
          </w:p>
          <w:p w14:paraId="2CD4F997">
            <w:pPr>
              <w:ind w:firstLine="0" w:firstLineChars="0"/>
            </w:pPr>
            <w:r>
              <w:rPr>
                <w:color w:val="767171"/>
              </w:rPr>
              <w:t>s</w:t>
            </w:r>
            <w:r>
              <w:rPr>
                <w:rFonts w:hint="eastAsia"/>
                <w:color w:val="767171"/>
              </w:rPr>
              <w:t>tring</w:t>
            </w:r>
          </w:p>
        </w:tc>
        <w:tc>
          <w:tcPr>
            <w:tcW w:w="7513" w:type="dxa"/>
            <w:shd w:val="clear" w:color="auto" w:fill="auto"/>
            <w:noWrap w:val="0"/>
            <w:vAlign w:val="center"/>
          </w:tcPr>
          <w:p w14:paraId="7CEC51CE">
            <w:pPr>
              <w:ind w:firstLine="0" w:firstLineChars="0"/>
            </w:pPr>
            <w:r>
              <w:rPr>
                <w:rFonts w:hint="eastAsia"/>
              </w:rPr>
              <w:t>【必选】导出记录的文件id，可以从章节</w:t>
            </w:r>
            <w:r>
              <w:fldChar w:fldCharType="begin"/>
            </w:r>
            <w:r>
              <w:instrText xml:space="preserve"> </w:instrText>
            </w:r>
            <w:r>
              <w:rPr>
                <w:rFonts w:hint="eastAsia"/>
              </w:rPr>
              <w:instrText xml:space="preserve">REF _Ref165023222 \r \h</w:instrText>
            </w:r>
            <w:r>
              <w:instrText xml:space="preserve"> </w:instrText>
            </w:r>
            <w:r>
              <w:fldChar w:fldCharType="separate"/>
            </w:r>
            <w:r>
              <w:t>1.4.14.5</w:t>
            </w:r>
            <w:r>
              <w:fldChar w:fldCharType="end"/>
            </w:r>
            <w:r>
              <w:rPr>
                <w:rFonts w:hint="eastAsia"/>
              </w:rPr>
              <w:t>的接口响应中获取</w:t>
            </w:r>
          </w:p>
        </w:tc>
      </w:tr>
      <w:tr w14:paraId="390038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7BBD5E44">
            <w:pPr>
              <w:ind w:firstLine="0" w:firstLineChars="0"/>
              <w:rPr>
                <w:b/>
              </w:rPr>
            </w:pPr>
            <w:r>
              <w:rPr>
                <w:rFonts w:hint="eastAsia"/>
                <w:b/>
              </w:rPr>
              <w:t>回复</w:t>
            </w:r>
            <w:r>
              <w:rPr>
                <w:b/>
              </w:rPr>
              <w:t>参数</w:t>
            </w:r>
          </w:p>
        </w:tc>
      </w:tr>
      <w:tr w14:paraId="248473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F7A2531">
            <w:pPr>
              <w:ind w:firstLine="0" w:firstLineChars="0"/>
            </w:pPr>
            <w:r>
              <w:rPr>
                <w:rFonts w:hint="eastAsia"/>
              </w:rPr>
              <w:t>error_code</w:t>
            </w:r>
          </w:p>
          <w:p w14:paraId="2016C212">
            <w:pPr>
              <w:ind w:firstLine="0" w:firstLineChars="0"/>
            </w:pPr>
            <w:r>
              <w:rPr>
                <w:color w:val="767171"/>
              </w:rPr>
              <w:t>int</w:t>
            </w:r>
          </w:p>
        </w:tc>
        <w:tc>
          <w:tcPr>
            <w:tcW w:w="7513" w:type="dxa"/>
            <w:shd w:val="clear" w:color="auto" w:fill="auto"/>
            <w:noWrap w:val="0"/>
            <w:vAlign w:val="center"/>
          </w:tcPr>
          <w:p w14:paraId="0E9FF2D2">
            <w:pPr>
              <w:ind w:firstLine="0" w:firstLineChars="0"/>
            </w:pPr>
            <w:r>
              <w:rPr>
                <w:rFonts w:cs="Arial"/>
              </w:rPr>
              <w:t>错误码，0代表正常，其他值参考常用错误码说明</w:t>
            </w:r>
          </w:p>
        </w:tc>
      </w:tr>
      <w:tr w14:paraId="356C4E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0029FD9">
            <w:pPr>
              <w:ind w:firstLine="0" w:firstLineChars="0"/>
              <w:rPr>
                <w:b/>
              </w:rPr>
            </w:pPr>
            <w:r>
              <w:rPr>
                <w:rFonts w:hint="eastAsia"/>
                <w:b/>
              </w:rPr>
              <w:t>使用</w:t>
            </w:r>
            <w:r>
              <w:rPr>
                <w:b/>
              </w:rPr>
              <w:t>限制</w:t>
            </w:r>
          </w:p>
        </w:tc>
        <w:tc>
          <w:tcPr>
            <w:tcW w:w="7513" w:type="dxa"/>
            <w:shd w:val="clear" w:color="auto" w:fill="auto"/>
            <w:noWrap w:val="0"/>
            <w:vAlign w:val="center"/>
          </w:tcPr>
          <w:p w14:paraId="54AC1CFE">
            <w:pPr>
              <w:ind w:firstLine="0" w:firstLineChars="0"/>
            </w:pPr>
            <w:r>
              <w:rPr>
                <w:rFonts w:hint="eastAsia"/>
              </w:rPr>
              <w:t>仅项目型应用可以调用</w:t>
            </w:r>
          </w:p>
        </w:tc>
      </w:tr>
      <w:tr w14:paraId="77B12B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D1507CF">
            <w:pPr>
              <w:ind w:firstLine="0" w:firstLineChars="0"/>
              <w:rPr>
                <w:b/>
              </w:rPr>
            </w:pPr>
            <w:r>
              <w:rPr>
                <w:rFonts w:hint="eastAsia"/>
                <w:b/>
              </w:rPr>
              <w:t>功能</w:t>
            </w:r>
            <w:r>
              <w:rPr>
                <w:b/>
              </w:rPr>
              <w:t>说明</w:t>
            </w:r>
          </w:p>
        </w:tc>
        <w:tc>
          <w:tcPr>
            <w:tcW w:w="7513" w:type="dxa"/>
            <w:shd w:val="clear" w:color="auto" w:fill="auto"/>
            <w:noWrap w:val="0"/>
            <w:vAlign w:val="center"/>
          </w:tcPr>
          <w:p w14:paraId="671C1CFE">
            <w:pPr>
              <w:ind w:firstLine="0" w:firstLineChars="0"/>
            </w:pPr>
            <w:r>
              <w:rPr>
                <w:rFonts w:hint="eastAsia"/>
              </w:rPr>
              <w:t>删除指定的导出记录</w:t>
            </w:r>
          </w:p>
        </w:tc>
      </w:tr>
    </w:tbl>
    <w:p w14:paraId="412F84A6">
      <w:pPr>
        <w:ind w:firstLine="0" w:firstLineChars="0"/>
      </w:pPr>
    </w:p>
    <w:p w14:paraId="6CDA9856">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1069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3209" w:hRule="atLeast"/>
        </w:trPr>
        <w:tc>
          <w:tcPr>
            <w:tcW w:w="8565" w:type="dxa"/>
            <w:shd w:val="clear" w:color="auto" w:fill="C0C0C0"/>
            <w:noWrap w:val="0"/>
            <w:vAlign w:val="top"/>
          </w:tcPr>
          <w:p w14:paraId="0FAD9ADF">
            <w:pPr>
              <w:widowControl/>
              <w:snapToGrid w:val="0"/>
              <w:spacing w:line="360" w:lineRule="auto"/>
              <w:ind w:firstLine="0" w:firstLineChars="0"/>
              <w:textAlignment w:val="baseline"/>
              <w:rPr>
                <w:b/>
                <w:kern w:val="0"/>
                <w:szCs w:val="21"/>
              </w:rPr>
            </w:pPr>
            <w:r>
              <w:rPr>
                <w:b/>
                <w:kern w:val="0"/>
                <w:szCs w:val="21"/>
              </w:rPr>
              <w:t>Request:</w:t>
            </w:r>
          </w:p>
          <w:p w14:paraId="54B85A54">
            <w:pPr>
              <w:spacing w:line="360" w:lineRule="auto"/>
              <w:ind w:firstLine="0" w:firstLineChars="0"/>
              <w:jc w:val="left"/>
            </w:pPr>
            <w:r>
              <w:t>{</w:t>
            </w:r>
          </w:p>
          <w:p w14:paraId="48F29BAF">
            <w:pPr>
              <w:spacing w:line="360" w:lineRule="auto"/>
              <w:ind w:firstLine="420" w:firstLineChars="0"/>
              <w:jc w:val="left"/>
            </w:pPr>
            <w:r>
              <w:t>"</w:t>
            </w:r>
            <w:r>
              <w:rPr>
                <w:rFonts w:hint="eastAsia"/>
              </w:rPr>
              <w:t>fileId</w:t>
            </w:r>
            <w:r>
              <w:t>": "111"</w:t>
            </w:r>
          </w:p>
          <w:p w14:paraId="4D92B875">
            <w:pPr>
              <w:spacing w:line="360" w:lineRule="auto"/>
              <w:ind w:firstLine="0" w:firstLineChars="0"/>
              <w:jc w:val="left"/>
            </w:pPr>
            <w:r>
              <w:t>}</w:t>
            </w:r>
          </w:p>
          <w:p w14:paraId="1789D81E">
            <w:pPr>
              <w:spacing w:line="360" w:lineRule="auto"/>
              <w:ind w:firstLine="0" w:firstLineChars="0"/>
              <w:jc w:val="left"/>
            </w:pPr>
          </w:p>
          <w:p w14:paraId="0D439D2E">
            <w:pPr>
              <w:widowControl/>
              <w:snapToGrid w:val="0"/>
              <w:spacing w:line="360" w:lineRule="auto"/>
              <w:ind w:firstLine="0" w:firstLineChars="0"/>
              <w:textAlignment w:val="baseline"/>
              <w:rPr>
                <w:b/>
                <w:kern w:val="0"/>
                <w:szCs w:val="21"/>
              </w:rPr>
            </w:pPr>
            <w:r>
              <w:rPr>
                <w:b/>
                <w:kern w:val="0"/>
                <w:szCs w:val="21"/>
              </w:rPr>
              <w:t>Response:</w:t>
            </w:r>
          </w:p>
          <w:p w14:paraId="7DE8561C">
            <w:pPr>
              <w:spacing w:line="360" w:lineRule="auto"/>
              <w:ind w:firstLine="0" w:firstLineChars="0"/>
              <w:jc w:val="left"/>
            </w:pPr>
            <w:r>
              <w:t>{</w:t>
            </w:r>
          </w:p>
          <w:p w14:paraId="5636B43A">
            <w:pPr>
              <w:spacing w:line="360" w:lineRule="auto"/>
              <w:ind w:firstLine="420" w:firstLineChars="0"/>
              <w:jc w:val="left"/>
            </w:pPr>
            <w:r>
              <w:t>"error_code": 0</w:t>
            </w:r>
          </w:p>
          <w:p w14:paraId="137A54DD">
            <w:pPr>
              <w:spacing w:line="360" w:lineRule="auto"/>
              <w:ind w:firstLine="0" w:firstLineChars="0"/>
              <w:jc w:val="left"/>
            </w:pPr>
            <w:r>
              <w:t>}</w:t>
            </w:r>
            <w:bookmarkStart w:id="1290" w:name="_Toc156984085"/>
            <w:bookmarkStart w:id="1291" w:name="_Toc159418649"/>
          </w:p>
        </w:tc>
      </w:tr>
    </w:tbl>
    <w:p w14:paraId="7BA3DFA8">
      <w:pPr>
        <w:pStyle w:val="8"/>
      </w:pPr>
      <w:bookmarkStart w:id="1292" w:name="_Toc220343718"/>
      <w:r>
        <w:rPr>
          <w:rFonts w:hint="eastAsia"/>
        </w:rPr>
        <w:t>下载导出</w:t>
      </w:r>
      <w:bookmarkEnd w:id="1290"/>
      <w:bookmarkEnd w:id="1291"/>
      <w:r>
        <w:rPr>
          <w:rFonts w:hint="eastAsia"/>
        </w:rPr>
        <w:t>记录</w:t>
      </w:r>
      <w:bookmarkEnd w:id="1292"/>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5812"/>
      </w:tblGrid>
      <w:tr w14:paraId="1BAD4C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A06A21">
            <w:pPr>
              <w:ind w:firstLine="0" w:firstLineChars="0"/>
            </w:pPr>
            <w:r>
              <w:rPr>
                <w:rFonts w:hint="eastAsia"/>
              </w:rPr>
              <w:t>名称</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97D4A0C">
            <w:pPr>
              <w:ind w:firstLine="0" w:firstLineChars="0"/>
            </w:pPr>
            <w:r>
              <w:rPr>
                <w:rFonts w:hint="eastAsia"/>
              </w:rPr>
              <w:t>内容</w:t>
            </w:r>
          </w:p>
        </w:tc>
      </w:tr>
      <w:tr w14:paraId="4E42AD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9825905">
            <w:pPr>
              <w:ind w:firstLine="0" w:firstLineChars="0"/>
            </w:pPr>
            <w:r>
              <w:rPr>
                <w:rFonts w:hint="eastAsia"/>
              </w:rPr>
              <w:t>Path</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0996AB1">
            <w:pPr>
              <w:ind w:firstLine="0" w:firstLineChars="0"/>
            </w:pPr>
            <w:r>
              <w:t>/vms/open/vehicleManager/v1/downloadExportRecord</w:t>
            </w:r>
          </w:p>
        </w:tc>
      </w:tr>
      <w:tr w14:paraId="3DF65D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4B8A9FF4">
            <w:pPr>
              <w:ind w:firstLine="0" w:firstLineChars="0"/>
              <w:rPr>
                <w:b/>
              </w:rPr>
            </w:pPr>
            <w:r>
              <w:rPr>
                <w:rFonts w:hint="eastAsia"/>
                <w:b/>
              </w:rPr>
              <w:t>请求</w:t>
            </w:r>
            <w:r>
              <w:rPr>
                <w:b/>
              </w:rPr>
              <w:t>参数</w:t>
            </w:r>
          </w:p>
        </w:tc>
      </w:tr>
      <w:tr w14:paraId="40DDA9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365C470">
            <w:pPr>
              <w:overflowPunct w:val="0"/>
              <w:autoSpaceDE w:val="0"/>
              <w:autoSpaceDN w:val="0"/>
              <w:spacing w:before="62" w:beforeLines="20" w:after="62" w:afterLines="20"/>
              <w:ind w:firstLine="0" w:firstLineChars="0"/>
              <w:rPr>
                <w:color w:val="FF0000"/>
              </w:rPr>
            </w:pPr>
            <w:r>
              <w:t>fileId</w:t>
            </w:r>
          </w:p>
          <w:p w14:paraId="2C8A6F02">
            <w:pPr>
              <w:ind w:firstLine="0" w:firstLineChars="0"/>
            </w:pPr>
            <w:r>
              <w:rPr>
                <w:color w:val="767171"/>
              </w:rPr>
              <w:t>s</w:t>
            </w:r>
            <w:r>
              <w:rPr>
                <w:rFonts w:hint="eastAsia"/>
                <w:color w:val="767171"/>
              </w:rPr>
              <w:t>tring</w:t>
            </w:r>
          </w:p>
        </w:tc>
        <w:tc>
          <w:tcPr>
            <w:tcW w:w="7513" w:type="dxa"/>
            <w:gridSpan w:val="2"/>
            <w:shd w:val="clear" w:color="auto" w:fill="auto"/>
            <w:noWrap w:val="0"/>
            <w:vAlign w:val="center"/>
          </w:tcPr>
          <w:p w14:paraId="3ACEBB56">
            <w:pPr>
              <w:spacing w:after="120"/>
              <w:ind w:firstLine="0" w:firstLineChars="0"/>
              <w:rPr>
                <w:rFonts w:hint="eastAsia"/>
              </w:rPr>
            </w:pPr>
            <w:r>
              <w:rPr>
                <w:rFonts w:hint="eastAsia"/>
              </w:rPr>
              <w:t>【必选】导出记录的文件id，可以从章节</w:t>
            </w:r>
            <w:r>
              <w:fldChar w:fldCharType="begin"/>
            </w:r>
            <w:r>
              <w:instrText xml:space="preserve"> </w:instrText>
            </w:r>
            <w:r>
              <w:rPr>
                <w:rFonts w:hint="eastAsia"/>
              </w:rPr>
              <w:instrText xml:space="preserve">REF _Ref165023235 \r \h</w:instrText>
            </w:r>
            <w:r>
              <w:instrText xml:space="preserve"> </w:instrText>
            </w:r>
            <w:r>
              <w:fldChar w:fldCharType="separate"/>
            </w:r>
            <w:r>
              <w:t>1.4.14.5</w:t>
            </w:r>
            <w:r>
              <w:fldChar w:fldCharType="end"/>
            </w:r>
            <w:r>
              <w:rPr>
                <w:rFonts w:hint="eastAsia"/>
              </w:rPr>
              <w:t>的接口响应中的fileId字段获取</w:t>
            </w:r>
          </w:p>
        </w:tc>
      </w:tr>
      <w:tr w14:paraId="6D6E31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3F1F7FB1">
            <w:pPr>
              <w:ind w:firstLine="0" w:firstLineChars="0"/>
              <w:rPr>
                <w:b/>
              </w:rPr>
            </w:pPr>
            <w:r>
              <w:rPr>
                <w:rFonts w:hint="eastAsia"/>
                <w:b/>
              </w:rPr>
              <w:t>回复</w:t>
            </w:r>
            <w:r>
              <w:rPr>
                <w:b/>
              </w:rPr>
              <w:t>参数</w:t>
            </w:r>
          </w:p>
        </w:tc>
      </w:tr>
      <w:tr w14:paraId="082344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E4CA1AB">
            <w:pPr>
              <w:ind w:firstLine="0" w:firstLineChars="0"/>
            </w:pPr>
            <w:r>
              <w:rPr>
                <w:rFonts w:hint="eastAsia"/>
              </w:rPr>
              <w:t>error_code</w:t>
            </w:r>
          </w:p>
          <w:p w14:paraId="4337A6A4">
            <w:pPr>
              <w:ind w:firstLine="0" w:firstLineChars="0"/>
            </w:pPr>
            <w:r>
              <w:rPr>
                <w:color w:val="767171"/>
              </w:rPr>
              <w:t>int</w:t>
            </w:r>
          </w:p>
        </w:tc>
        <w:tc>
          <w:tcPr>
            <w:tcW w:w="7513" w:type="dxa"/>
            <w:gridSpan w:val="2"/>
            <w:shd w:val="clear" w:color="auto" w:fill="auto"/>
            <w:noWrap w:val="0"/>
            <w:vAlign w:val="center"/>
          </w:tcPr>
          <w:p w14:paraId="5B2450F6">
            <w:pPr>
              <w:ind w:firstLine="0" w:firstLineChars="0"/>
            </w:pPr>
            <w:r>
              <w:rPr>
                <w:rFonts w:cs="Arial"/>
              </w:rPr>
              <w:t>错误码，0代表正常，其他值参考常用错误码说明</w:t>
            </w:r>
          </w:p>
        </w:tc>
      </w:tr>
      <w:tr w14:paraId="5DFE51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9955B6A">
            <w:pPr>
              <w:ind w:firstLine="0" w:firstLineChars="0"/>
            </w:pPr>
            <w:r>
              <w:rPr>
                <w:rFonts w:hint="eastAsia"/>
              </w:rPr>
              <w:t>r</w:t>
            </w:r>
            <w:r>
              <w:t>esult</w:t>
            </w:r>
          </w:p>
          <w:p w14:paraId="43476CA1">
            <w:pPr>
              <w:ind w:firstLine="0" w:firstLineChars="0"/>
            </w:pPr>
            <w:r>
              <w:rPr>
                <w:color w:val="767171"/>
              </w:rPr>
              <w:t>object</w:t>
            </w:r>
          </w:p>
        </w:tc>
        <w:tc>
          <w:tcPr>
            <w:tcW w:w="1701" w:type="dxa"/>
            <w:shd w:val="clear" w:color="auto" w:fill="auto"/>
            <w:noWrap w:val="0"/>
            <w:vAlign w:val="center"/>
          </w:tcPr>
          <w:p w14:paraId="04AE4BBE">
            <w:pPr>
              <w:ind w:firstLine="0" w:firstLineChars="0"/>
            </w:pPr>
            <w:r>
              <w:rPr>
                <w:rFonts w:hint="eastAsia"/>
              </w:rPr>
              <w:t>u</w:t>
            </w:r>
            <w:r>
              <w:t>rl</w:t>
            </w:r>
          </w:p>
          <w:p w14:paraId="1A431B07">
            <w:pPr>
              <w:ind w:firstLine="0" w:firstLineChars="0"/>
            </w:pPr>
            <w:r>
              <w:rPr>
                <w:color w:val="767171"/>
              </w:rPr>
              <w:t>s</w:t>
            </w:r>
            <w:r>
              <w:rPr>
                <w:rFonts w:hint="eastAsia"/>
                <w:color w:val="767171"/>
              </w:rPr>
              <w:t>tring</w:t>
            </w:r>
          </w:p>
        </w:tc>
        <w:tc>
          <w:tcPr>
            <w:tcW w:w="5812" w:type="dxa"/>
            <w:shd w:val="clear" w:color="auto" w:fill="auto"/>
            <w:noWrap w:val="0"/>
            <w:vAlign w:val="center"/>
          </w:tcPr>
          <w:p w14:paraId="59CADFD9">
            <w:pPr>
              <w:ind w:firstLine="0" w:firstLineChars="0"/>
            </w:pPr>
            <w:r>
              <w:rPr>
                <w:rFonts w:hint="eastAsia"/>
              </w:rPr>
              <w:t>下载文件链接</w:t>
            </w:r>
          </w:p>
        </w:tc>
      </w:tr>
      <w:tr w14:paraId="0FD1B4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4CBA380">
            <w:pPr>
              <w:ind w:firstLine="0" w:firstLineChars="0"/>
              <w:rPr>
                <w:b/>
              </w:rPr>
            </w:pPr>
            <w:r>
              <w:rPr>
                <w:rFonts w:hint="eastAsia"/>
                <w:b/>
              </w:rPr>
              <w:t>使用</w:t>
            </w:r>
            <w:r>
              <w:rPr>
                <w:b/>
              </w:rPr>
              <w:t>限制</w:t>
            </w:r>
          </w:p>
        </w:tc>
        <w:tc>
          <w:tcPr>
            <w:tcW w:w="7513" w:type="dxa"/>
            <w:gridSpan w:val="2"/>
            <w:shd w:val="clear" w:color="auto" w:fill="auto"/>
            <w:noWrap w:val="0"/>
            <w:vAlign w:val="center"/>
          </w:tcPr>
          <w:p w14:paraId="3A8CB17D">
            <w:pPr>
              <w:ind w:firstLine="0" w:firstLineChars="0"/>
            </w:pPr>
            <w:r>
              <w:rPr>
                <w:rFonts w:hint="eastAsia"/>
              </w:rPr>
              <w:t>仅项目型应用可以调用</w:t>
            </w:r>
          </w:p>
        </w:tc>
      </w:tr>
      <w:tr w14:paraId="553D1B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2DA4858">
            <w:pPr>
              <w:ind w:firstLine="0" w:firstLineChars="0"/>
              <w:rPr>
                <w:b/>
              </w:rPr>
            </w:pPr>
            <w:r>
              <w:rPr>
                <w:rFonts w:hint="eastAsia"/>
                <w:b/>
              </w:rPr>
              <w:t>功能</w:t>
            </w:r>
            <w:r>
              <w:rPr>
                <w:b/>
              </w:rPr>
              <w:t>说明</w:t>
            </w:r>
          </w:p>
        </w:tc>
        <w:tc>
          <w:tcPr>
            <w:tcW w:w="7513" w:type="dxa"/>
            <w:gridSpan w:val="2"/>
            <w:shd w:val="clear" w:color="auto" w:fill="auto"/>
            <w:noWrap w:val="0"/>
            <w:vAlign w:val="center"/>
          </w:tcPr>
          <w:p w14:paraId="00563356">
            <w:pPr>
              <w:ind w:firstLine="0" w:firstLineChars="0"/>
            </w:pPr>
            <w:r>
              <w:rPr>
                <w:rFonts w:hint="eastAsia"/>
              </w:rPr>
              <w:t>获取导出记录的下载链接</w:t>
            </w:r>
          </w:p>
        </w:tc>
      </w:tr>
    </w:tbl>
    <w:p w14:paraId="468BC081">
      <w:pPr>
        <w:ind w:firstLine="0" w:firstLineChars="0"/>
      </w:pPr>
    </w:p>
    <w:p w14:paraId="350E2DF5">
      <w:pPr>
        <w:ind w:firstLine="0" w:firstLineChars="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252B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204" w:hRule="atLeast"/>
        </w:trPr>
        <w:tc>
          <w:tcPr>
            <w:tcW w:w="8565" w:type="dxa"/>
            <w:shd w:val="clear" w:color="auto" w:fill="C0C0C0"/>
            <w:noWrap w:val="0"/>
            <w:vAlign w:val="top"/>
          </w:tcPr>
          <w:p w14:paraId="7343E057">
            <w:pPr>
              <w:widowControl/>
              <w:snapToGrid w:val="0"/>
              <w:spacing w:line="360" w:lineRule="auto"/>
              <w:ind w:firstLine="0" w:firstLineChars="0"/>
              <w:textAlignment w:val="baseline"/>
              <w:rPr>
                <w:b/>
                <w:kern w:val="0"/>
                <w:szCs w:val="21"/>
              </w:rPr>
            </w:pPr>
            <w:r>
              <w:rPr>
                <w:b/>
                <w:kern w:val="0"/>
                <w:szCs w:val="21"/>
              </w:rPr>
              <w:t>Request:</w:t>
            </w:r>
          </w:p>
          <w:p w14:paraId="74C6D5AC">
            <w:pPr>
              <w:spacing w:line="360" w:lineRule="auto"/>
              <w:ind w:firstLine="0" w:firstLineChars="0"/>
              <w:jc w:val="left"/>
            </w:pPr>
            <w:r>
              <w:t>{</w:t>
            </w:r>
          </w:p>
          <w:p w14:paraId="4AFCC082">
            <w:pPr>
              <w:spacing w:line="360" w:lineRule="auto"/>
              <w:ind w:firstLine="420" w:firstLineChars="0"/>
              <w:jc w:val="left"/>
            </w:pPr>
            <w:r>
              <w:t>"</w:t>
            </w:r>
            <w:r>
              <w:rPr>
                <w:rFonts w:hint="eastAsia"/>
              </w:rPr>
              <w:t>fileId</w:t>
            </w:r>
            <w:r>
              <w:t>": "111"</w:t>
            </w:r>
          </w:p>
          <w:p w14:paraId="76285C8F">
            <w:pPr>
              <w:spacing w:line="360" w:lineRule="auto"/>
              <w:ind w:firstLine="0" w:firstLineChars="0"/>
              <w:jc w:val="left"/>
            </w:pPr>
            <w:r>
              <w:t>}</w:t>
            </w:r>
          </w:p>
          <w:p w14:paraId="3D553C31">
            <w:pPr>
              <w:spacing w:line="360" w:lineRule="auto"/>
              <w:ind w:firstLine="0" w:firstLineChars="0"/>
              <w:jc w:val="left"/>
            </w:pPr>
          </w:p>
          <w:p w14:paraId="6928ACD9">
            <w:pPr>
              <w:widowControl/>
              <w:snapToGrid w:val="0"/>
              <w:spacing w:line="360" w:lineRule="auto"/>
              <w:ind w:firstLine="0" w:firstLineChars="0"/>
              <w:textAlignment w:val="baseline"/>
              <w:rPr>
                <w:b/>
                <w:kern w:val="0"/>
                <w:szCs w:val="21"/>
              </w:rPr>
            </w:pPr>
            <w:r>
              <w:rPr>
                <w:b/>
                <w:kern w:val="0"/>
                <w:szCs w:val="21"/>
              </w:rPr>
              <w:t>Response:</w:t>
            </w:r>
          </w:p>
          <w:p w14:paraId="5BDA36D4">
            <w:pPr>
              <w:spacing w:line="360" w:lineRule="auto"/>
              <w:ind w:firstLine="0" w:firstLineChars="0"/>
              <w:jc w:val="left"/>
            </w:pPr>
            <w:r>
              <w:t>{</w:t>
            </w:r>
          </w:p>
          <w:p w14:paraId="5B0B33FA">
            <w:pPr>
              <w:spacing w:line="360" w:lineRule="auto"/>
              <w:ind w:firstLine="420" w:firstLineChars="0"/>
              <w:jc w:val="left"/>
            </w:pPr>
            <w:r>
              <w:t>"result ": {</w:t>
            </w:r>
          </w:p>
          <w:p w14:paraId="543465C6">
            <w:pPr>
              <w:spacing w:line="360" w:lineRule="auto"/>
              <w:ind w:firstLine="420" w:firstLineChars="0"/>
              <w:jc w:val="left"/>
            </w:pPr>
            <w:r>
              <w:t xml:space="preserve">    "</w:t>
            </w:r>
            <w:r>
              <w:rPr>
                <w:rFonts w:hint="eastAsia"/>
              </w:rPr>
              <w:t>url</w:t>
            </w:r>
            <w:r>
              <w:t>": "https</w:t>
            </w:r>
            <w:r>
              <w:rPr>
                <w:rFonts w:hint="eastAsia"/>
              </w:rPr>
              <w:t>:</w:t>
            </w:r>
            <w:r>
              <w:t>//...",</w:t>
            </w:r>
          </w:p>
          <w:p w14:paraId="51A356B5">
            <w:pPr>
              <w:spacing w:line="360" w:lineRule="auto"/>
              <w:ind w:firstLine="420" w:firstLineChars="0"/>
              <w:jc w:val="left"/>
            </w:pPr>
            <w:r>
              <w:t>}</w:t>
            </w:r>
          </w:p>
          <w:p w14:paraId="7EF55544">
            <w:pPr>
              <w:spacing w:line="360" w:lineRule="auto"/>
              <w:ind w:firstLine="420" w:firstLineChars="0"/>
              <w:jc w:val="left"/>
            </w:pPr>
            <w:r>
              <w:t>"error_code": 0</w:t>
            </w:r>
          </w:p>
          <w:p w14:paraId="62A0375E">
            <w:pPr>
              <w:spacing w:line="360" w:lineRule="auto"/>
              <w:ind w:firstLine="0" w:firstLineChars="0"/>
              <w:jc w:val="left"/>
            </w:pPr>
            <w:r>
              <w:t>}</w:t>
            </w:r>
          </w:p>
        </w:tc>
      </w:tr>
    </w:tbl>
    <w:p w14:paraId="6ACDFB35">
      <w:pPr>
        <w:pStyle w:val="6"/>
        <w:spacing w:after="156"/>
      </w:pPr>
      <w:bookmarkStart w:id="1293" w:name="_Toc201311928"/>
      <w:bookmarkStart w:id="1294" w:name="_Toc220343719"/>
      <w:r>
        <w:rPr>
          <w:rFonts w:hint="eastAsia"/>
        </w:rPr>
        <w:t>水位管理</w:t>
      </w:r>
      <w:bookmarkEnd w:id="1293"/>
      <w:bookmarkEnd w:id="1294"/>
    </w:p>
    <w:p w14:paraId="2E1CAC0E">
      <w:pPr>
        <w:pStyle w:val="8"/>
      </w:pPr>
      <w:bookmarkStart w:id="1295" w:name="_Toc201311929"/>
      <w:bookmarkStart w:id="1296" w:name="_Toc220343720"/>
      <w:r>
        <w:rPr>
          <w:rFonts w:hint="eastAsia"/>
        </w:rPr>
        <w:t>枚举值列表</w:t>
      </w:r>
      <w:bookmarkEnd w:id="1295"/>
      <w:bookmarkEnd w:id="1296"/>
    </w:p>
    <w:p w14:paraId="1AEEA824">
      <w:pPr>
        <w:pStyle w:val="10"/>
      </w:pPr>
      <w:bookmarkStart w:id="1297" w:name="_Ref201310986"/>
      <w:bookmarkStart w:id="1298" w:name="_Toc220343721"/>
      <w:r>
        <w:rPr>
          <w:rFonts w:hint="eastAsia"/>
        </w:rPr>
        <w:t>水位警戒状态枚举值</w:t>
      </w:r>
      <w:bookmarkEnd w:id="1297"/>
      <w:r>
        <w:rPr>
          <w:rFonts w:hint="eastAsia"/>
        </w:rPr>
        <w:t>表</w:t>
      </w:r>
      <w:bookmarkEnd w:id="1298"/>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04EC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0635379E">
            <w:pPr>
              <w:ind w:firstLine="0" w:firstLineChars="0"/>
              <w:rPr>
                <w:rFonts w:hint="eastAsia"/>
              </w:rPr>
            </w:pPr>
            <w:r>
              <w:rPr>
                <w:rFonts w:hint="eastAsia"/>
              </w:rPr>
              <w:t>枚举值</w:t>
            </w:r>
          </w:p>
        </w:tc>
        <w:tc>
          <w:tcPr>
            <w:tcW w:w="4643" w:type="dxa"/>
            <w:shd w:val="clear" w:color="auto" w:fill="auto"/>
            <w:noWrap w:val="0"/>
            <w:vAlign w:val="top"/>
          </w:tcPr>
          <w:p w14:paraId="13E90B2A">
            <w:pPr>
              <w:ind w:firstLine="0" w:firstLineChars="0"/>
              <w:rPr>
                <w:rFonts w:hint="eastAsia"/>
              </w:rPr>
            </w:pPr>
            <w:r>
              <w:rPr>
                <w:rFonts w:hint="eastAsia"/>
              </w:rPr>
              <w:t>含义</w:t>
            </w:r>
          </w:p>
        </w:tc>
      </w:tr>
      <w:tr w14:paraId="479B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61482151">
            <w:pPr>
              <w:ind w:firstLine="0" w:firstLineChars="0"/>
              <w:rPr>
                <w:rFonts w:hint="eastAsia"/>
              </w:rPr>
            </w:pPr>
            <w:r>
              <w:rPr>
                <w:rFonts w:hint="eastAsia"/>
              </w:rPr>
              <w:t>0</w:t>
            </w:r>
          </w:p>
        </w:tc>
        <w:tc>
          <w:tcPr>
            <w:tcW w:w="4643" w:type="dxa"/>
            <w:shd w:val="clear" w:color="auto" w:fill="auto"/>
            <w:noWrap w:val="0"/>
            <w:vAlign w:val="top"/>
          </w:tcPr>
          <w:p w14:paraId="20EDE3D6">
            <w:pPr>
              <w:ind w:firstLine="0" w:firstLineChars="0"/>
              <w:rPr>
                <w:rFonts w:hint="eastAsia"/>
              </w:rPr>
            </w:pPr>
            <w:r>
              <w:rPr>
                <w:rFonts w:hint="eastAsia"/>
              </w:rPr>
              <w:t>安全</w:t>
            </w:r>
          </w:p>
        </w:tc>
      </w:tr>
      <w:tr w14:paraId="50EB4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3C2E17DA">
            <w:pPr>
              <w:ind w:firstLine="0" w:firstLineChars="0"/>
              <w:rPr>
                <w:rFonts w:hint="eastAsia"/>
              </w:rPr>
            </w:pPr>
            <w:r>
              <w:rPr>
                <w:rFonts w:hint="eastAsia"/>
              </w:rPr>
              <w:t>1</w:t>
            </w:r>
          </w:p>
        </w:tc>
        <w:tc>
          <w:tcPr>
            <w:tcW w:w="4643" w:type="dxa"/>
            <w:shd w:val="clear" w:color="auto" w:fill="auto"/>
            <w:noWrap w:val="0"/>
            <w:vAlign w:val="top"/>
          </w:tcPr>
          <w:p w14:paraId="1C412DA8">
            <w:pPr>
              <w:ind w:firstLine="0" w:firstLineChars="0"/>
              <w:rPr>
                <w:rFonts w:hint="eastAsia"/>
              </w:rPr>
            </w:pPr>
            <w:r>
              <w:rPr>
                <w:rFonts w:hint="eastAsia"/>
              </w:rPr>
              <w:t>警戒</w:t>
            </w:r>
          </w:p>
        </w:tc>
      </w:tr>
      <w:tr w14:paraId="4CB9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643" w:type="dxa"/>
            <w:shd w:val="clear" w:color="auto" w:fill="auto"/>
            <w:noWrap w:val="0"/>
            <w:vAlign w:val="top"/>
          </w:tcPr>
          <w:p w14:paraId="4E7C0EE2">
            <w:pPr>
              <w:ind w:firstLine="0" w:firstLineChars="0"/>
              <w:rPr>
                <w:rFonts w:hint="eastAsia"/>
              </w:rPr>
            </w:pPr>
            <w:r>
              <w:rPr>
                <w:rFonts w:hint="eastAsia"/>
              </w:rPr>
              <w:t>2</w:t>
            </w:r>
          </w:p>
        </w:tc>
        <w:tc>
          <w:tcPr>
            <w:tcW w:w="4643" w:type="dxa"/>
            <w:shd w:val="clear" w:color="auto" w:fill="auto"/>
            <w:noWrap w:val="0"/>
            <w:vAlign w:val="top"/>
          </w:tcPr>
          <w:p w14:paraId="039AE329">
            <w:pPr>
              <w:ind w:firstLine="0" w:firstLineChars="0"/>
              <w:rPr>
                <w:rFonts w:hint="eastAsia"/>
              </w:rPr>
            </w:pPr>
            <w:r>
              <w:rPr>
                <w:rFonts w:hint="eastAsia"/>
              </w:rPr>
              <w:t>其他（设备从未上报过水位数据）</w:t>
            </w:r>
          </w:p>
        </w:tc>
      </w:tr>
    </w:tbl>
    <w:p w14:paraId="4CE8845B">
      <w:pPr>
        <w:ind w:firstLine="0" w:firstLineChars="0"/>
        <w:rPr>
          <w:rFonts w:hint="eastAsia"/>
        </w:rPr>
      </w:pPr>
    </w:p>
    <w:p w14:paraId="38094A3A">
      <w:pPr>
        <w:pStyle w:val="8"/>
      </w:pPr>
      <w:bookmarkStart w:id="1299" w:name="_Toc201311930"/>
      <w:bookmarkStart w:id="1300" w:name="_Toc220343722"/>
      <w:r>
        <w:rPr>
          <w:rFonts w:hint="eastAsia"/>
        </w:rPr>
        <w:t>分页查询项目下的水位球列表</w:t>
      </w:r>
      <w:bookmarkEnd w:id="1299"/>
      <w:bookmarkEnd w:id="1300"/>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042"/>
        <w:gridCol w:w="6663"/>
      </w:tblGrid>
      <w:tr w14:paraId="38F734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F2078E">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8B4C0E7">
            <w:pPr>
              <w:overflowPunct w:val="0"/>
              <w:autoSpaceDE w:val="0"/>
              <w:autoSpaceDN w:val="0"/>
              <w:spacing w:before="62" w:beforeLines="20" w:after="62" w:afterLines="20"/>
              <w:ind w:firstLine="0" w:firstLineChars="0"/>
            </w:pPr>
            <w:r>
              <w:rPr>
                <w:rFonts w:hint="eastAsia"/>
              </w:rPr>
              <w:t>内容</w:t>
            </w:r>
          </w:p>
        </w:tc>
      </w:tr>
      <w:tr w14:paraId="15338C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A73BE63">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485FD2E">
            <w:pPr>
              <w:overflowPunct w:val="0"/>
              <w:autoSpaceDE w:val="0"/>
              <w:autoSpaceDN w:val="0"/>
              <w:spacing w:before="62" w:beforeLines="20" w:after="62" w:afterLines="20"/>
              <w:ind w:firstLine="0" w:firstLineChars="0"/>
            </w:pPr>
            <w:r>
              <w:t>/vms/open/waterLevelManager/v1/getWaterLevelDeviceListByPage</w:t>
            </w:r>
          </w:p>
        </w:tc>
      </w:tr>
      <w:tr w14:paraId="166BC6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0DD52144">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4F1A5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643CCD6">
            <w:pPr>
              <w:overflowPunct w:val="0"/>
              <w:autoSpaceDE w:val="0"/>
              <w:autoSpaceDN w:val="0"/>
              <w:spacing w:before="62" w:beforeLines="20" w:after="62" w:afterLines="20"/>
              <w:ind w:firstLine="0" w:firstLineChars="0"/>
            </w:pPr>
            <w:r>
              <w:t>start</w:t>
            </w:r>
          </w:p>
          <w:p w14:paraId="17EC7EEF">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4BCADA86">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371D7E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BDD1E4D">
            <w:pPr>
              <w:overflowPunct w:val="0"/>
              <w:autoSpaceDE w:val="0"/>
              <w:autoSpaceDN w:val="0"/>
              <w:spacing w:before="62" w:beforeLines="20" w:after="62" w:afterLines="20"/>
              <w:ind w:firstLine="0" w:firstLineChars="0"/>
            </w:pPr>
            <w:r>
              <w:rPr>
                <w:rFonts w:hint="eastAsia"/>
              </w:rPr>
              <w:t>limit</w:t>
            </w:r>
          </w:p>
          <w:p w14:paraId="67B745E8">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1A550EC5">
            <w:pPr>
              <w:overflowPunct w:val="0"/>
              <w:autoSpaceDE w:val="0"/>
              <w:autoSpaceDN w:val="0"/>
              <w:spacing w:before="62" w:beforeLines="20" w:after="62" w:afterLines="20"/>
              <w:ind w:firstLine="0" w:firstLineChars="0"/>
              <w:rPr>
                <w:rFonts w:hint="eastAsia"/>
              </w:rPr>
            </w:pPr>
            <w:r>
              <w:rPr>
                <w:rFonts w:hint="eastAsia"/>
              </w:rPr>
              <w:t>【可选】要获取的条目总数，取值范围：[</w:t>
            </w:r>
            <w:r>
              <w:t>1, 1000</w:t>
            </w:r>
            <w:r>
              <w:rPr>
                <w:rFonts w:hint="eastAsia"/>
              </w:rPr>
              <w:t>] 。不传默认为10</w:t>
            </w:r>
          </w:p>
        </w:tc>
      </w:tr>
      <w:tr w14:paraId="6D5967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01FB4F9">
            <w:pPr>
              <w:overflowPunct w:val="0"/>
              <w:autoSpaceDE w:val="0"/>
              <w:autoSpaceDN w:val="0"/>
              <w:spacing w:before="62" w:beforeLines="20" w:after="62" w:afterLines="20"/>
              <w:ind w:firstLine="0" w:firstLineChars="0"/>
            </w:pPr>
            <w:r>
              <w:rPr>
                <w:rFonts w:hint="eastAsia"/>
              </w:rPr>
              <w:t>filterAnd</w:t>
            </w:r>
          </w:p>
          <w:p w14:paraId="72839B11">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1F4ACBC6">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0DE4D505">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08"/>
              <w:gridCol w:w="4716"/>
            </w:tblGrid>
            <w:tr w14:paraId="0CB837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2E82252">
                  <w:pPr>
                    <w:overflowPunct w:val="0"/>
                    <w:autoSpaceDE w:val="0"/>
                    <w:autoSpaceDN w:val="0"/>
                    <w:spacing w:before="62" w:beforeLines="20" w:after="62" w:afterLines="20"/>
                    <w:ind w:firstLine="0" w:firstLineChars="0"/>
                  </w:pPr>
                  <w:r>
                    <w:rPr>
                      <w:rFonts w:hint="eastAsia"/>
                    </w:rPr>
                    <w:t>名称</w:t>
                  </w:r>
                </w:p>
              </w:tc>
              <w:tc>
                <w:tcPr>
                  <w:tcW w:w="471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09EE913">
                  <w:pPr>
                    <w:overflowPunct w:val="0"/>
                    <w:autoSpaceDE w:val="0"/>
                    <w:autoSpaceDN w:val="0"/>
                    <w:spacing w:before="62" w:beforeLines="20" w:after="62" w:afterLines="20"/>
                    <w:ind w:firstLine="0" w:firstLineChars="0"/>
                  </w:pPr>
                  <w:r>
                    <w:rPr>
                      <w:rFonts w:hint="eastAsia"/>
                    </w:rPr>
                    <w:t>内容</w:t>
                  </w:r>
                </w:p>
              </w:tc>
            </w:tr>
            <w:tr w14:paraId="11F5B0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3E706A19">
                  <w:pPr>
                    <w:overflowPunct w:val="0"/>
                    <w:autoSpaceDE w:val="0"/>
                    <w:autoSpaceDN w:val="0"/>
                    <w:spacing w:before="62" w:beforeLines="20" w:after="62" w:afterLines="20"/>
                    <w:ind w:firstLine="0" w:firstLineChars="0"/>
                  </w:pPr>
                  <w:r>
                    <w:rPr>
                      <w:rFonts w:hint="eastAsia"/>
                    </w:rPr>
                    <w:t>regionId</w:t>
                  </w:r>
                </w:p>
                <w:p w14:paraId="7C235570">
                  <w:pPr>
                    <w:overflowPunct w:val="0"/>
                    <w:autoSpaceDE w:val="0"/>
                    <w:autoSpaceDN w:val="0"/>
                    <w:spacing w:before="62" w:beforeLines="20" w:after="62" w:afterLines="20"/>
                    <w:ind w:firstLine="0" w:firstLineChars="0"/>
                  </w:pPr>
                  <w:r>
                    <w:rPr>
                      <w:color w:val="767171"/>
                    </w:rPr>
                    <w:t>string</w:t>
                  </w:r>
                </w:p>
              </w:tc>
              <w:tc>
                <w:tcPr>
                  <w:tcW w:w="4716" w:type="dxa"/>
                  <w:shd w:val="clear" w:color="auto" w:fill="auto"/>
                  <w:noWrap w:val="0"/>
                  <w:vAlign w:val="center"/>
                </w:tcPr>
                <w:p w14:paraId="7AC71B86">
                  <w:pPr>
                    <w:overflowPunct w:val="0"/>
                    <w:autoSpaceDE w:val="0"/>
                    <w:autoSpaceDN w:val="0"/>
                    <w:spacing w:before="62" w:beforeLines="20" w:after="62" w:afterLines="20"/>
                    <w:ind w:firstLine="0" w:firstLineChars="0"/>
                    <w:rPr>
                      <w:rFonts w:hint="eastAsia"/>
                    </w:rPr>
                  </w:pPr>
                  <w:r>
                    <w:rPr>
                      <w:rFonts w:hint="eastAsia"/>
                    </w:rPr>
                    <w:t>【可选】分组id</w:t>
                  </w:r>
                </w:p>
              </w:tc>
            </w:tr>
            <w:tr w14:paraId="244142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4A246629">
                  <w:pPr>
                    <w:overflowPunct w:val="0"/>
                    <w:autoSpaceDE w:val="0"/>
                    <w:autoSpaceDN w:val="0"/>
                    <w:spacing w:before="62" w:beforeLines="20" w:after="62" w:afterLines="20"/>
                    <w:ind w:firstLine="0" w:firstLineChars="0"/>
                  </w:pPr>
                  <w:r>
                    <w:t xml:space="preserve">warningStatus </w:t>
                  </w:r>
                </w:p>
                <w:p w14:paraId="434A6342">
                  <w:pPr>
                    <w:overflowPunct w:val="0"/>
                    <w:autoSpaceDE w:val="0"/>
                    <w:autoSpaceDN w:val="0"/>
                    <w:spacing w:before="62" w:beforeLines="20" w:after="62" w:afterLines="20"/>
                    <w:ind w:firstLine="0" w:firstLineChars="0"/>
                    <w:rPr>
                      <w:color w:val="767171"/>
                    </w:rPr>
                  </w:pPr>
                  <w:r>
                    <w:rPr>
                      <w:color w:val="767171"/>
                    </w:rPr>
                    <w:t>int</w:t>
                  </w:r>
                </w:p>
              </w:tc>
              <w:tc>
                <w:tcPr>
                  <w:tcW w:w="4716" w:type="dxa"/>
                  <w:shd w:val="clear" w:color="auto" w:fill="auto"/>
                  <w:noWrap w:val="0"/>
                  <w:vAlign w:val="center"/>
                </w:tcPr>
                <w:p w14:paraId="0569B89B">
                  <w:pPr>
                    <w:overflowPunct w:val="0"/>
                    <w:autoSpaceDE w:val="0"/>
                    <w:autoSpaceDN w:val="0"/>
                    <w:spacing w:before="62" w:beforeLines="20" w:after="62" w:afterLines="20"/>
                    <w:ind w:firstLine="0" w:firstLineChars="0"/>
                    <w:rPr>
                      <w:rFonts w:hint="eastAsia"/>
                    </w:rPr>
                  </w:pPr>
                  <w:r>
                    <w:rPr>
                      <w:rFonts w:hint="eastAsia"/>
                    </w:rPr>
                    <w:t>【可选】水位警戒状态，可选值参考</w:t>
                  </w:r>
                  <w:r>
                    <w:fldChar w:fldCharType="begin"/>
                  </w:r>
                  <w:r>
                    <w:instrText xml:space="preserve"> </w:instrText>
                  </w:r>
                  <w:r>
                    <w:rPr>
                      <w:rFonts w:hint="eastAsia"/>
                    </w:rPr>
                    <w:instrText xml:space="preserve">REF _Ref201310986 \h</w:instrText>
                  </w:r>
                  <w:r>
                    <w:instrText xml:space="preserve">  \* MERGEFORMAT </w:instrText>
                  </w:r>
                  <w:r>
                    <w:fldChar w:fldCharType="separate"/>
                  </w:r>
                  <w:r>
                    <w:rPr>
                      <w:rFonts w:hint="eastAsia"/>
                    </w:rPr>
                    <w:t>水位警戒状态枚举值</w:t>
                  </w:r>
                  <w:r>
                    <w:fldChar w:fldCharType="end"/>
                  </w:r>
                </w:p>
              </w:tc>
            </w:tr>
            <w:tr w14:paraId="0E4EE2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1FC2669D">
                  <w:pPr>
                    <w:overflowPunct w:val="0"/>
                    <w:autoSpaceDE w:val="0"/>
                    <w:autoSpaceDN w:val="0"/>
                    <w:spacing w:before="62" w:beforeLines="20" w:after="62" w:afterLines="20"/>
                    <w:ind w:firstLine="0" w:firstLineChars="0"/>
                  </w:pPr>
                  <w:r>
                    <w:t>s</w:t>
                  </w:r>
                  <w:r>
                    <w:rPr>
                      <w:rFonts w:hint="eastAsia"/>
                    </w:rPr>
                    <w:t>tatus</w:t>
                  </w:r>
                </w:p>
                <w:p w14:paraId="4B931126">
                  <w:pPr>
                    <w:overflowPunct w:val="0"/>
                    <w:autoSpaceDE w:val="0"/>
                    <w:autoSpaceDN w:val="0"/>
                    <w:spacing w:before="62" w:beforeLines="20" w:after="62" w:afterLines="20"/>
                    <w:ind w:firstLine="0" w:firstLineChars="0"/>
                    <w:rPr>
                      <w:color w:val="767171"/>
                    </w:rPr>
                  </w:pPr>
                  <w:r>
                    <w:rPr>
                      <w:color w:val="767171"/>
                    </w:rPr>
                    <w:t>string</w:t>
                  </w:r>
                </w:p>
              </w:tc>
              <w:tc>
                <w:tcPr>
                  <w:tcW w:w="4716" w:type="dxa"/>
                  <w:shd w:val="clear" w:color="auto" w:fill="auto"/>
                  <w:noWrap w:val="0"/>
                  <w:vAlign w:val="center"/>
                </w:tcPr>
                <w:p w14:paraId="37475B49">
                  <w:pPr>
                    <w:overflowPunct w:val="0"/>
                    <w:autoSpaceDE w:val="0"/>
                    <w:autoSpaceDN w:val="0"/>
                    <w:spacing w:before="62" w:beforeLines="20" w:after="62" w:afterLines="20"/>
                    <w:ind w:firstLine="0" w:firstLineChars="0"/>
                    <w:rPr>
                      <w:rFonts w:hint="eastAsia"/>
                    </w:rPr>
                  </w:pPr>
                  <w:r>
                    <w:rPr>
                      <w:rFonts w:hint="eastAsia"/>
                    </w:rPr>
                    <w:t>【可选】设备状态，可选值参考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bl>
          <w:p w14:paraId="55C9155A">
            <w:pPr>
              <w:spacing w:after="120"/>
              <w:ind w:firstLine="0" w:firstLineChars="0"/>
            </w:pPr>
          </w:p>
        </w:tc>
      </w:tr>
      <w:tr w14:paraId="395F76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D9DF66C">
            <w:pPr>
              <w:overflowPunct w:val="0"/>
              <w:autoSpaceDE w:val="0"/>
              <w:autoSpaceDN w:val="0"/>
              <w:spacing w:before="62" w:beforeLines="20" w:after="62" w:afterLines="20"/>
              <w:ind w:firstLine="0" w:firstLineChars="0"/>
            </w:pPr>
            <w:r>
              <w:rPr>
                <w:rFonts w:hint="eastAsia"/>
              </w:rPr>
              <w:t>filterOr</w:t>
            </w:r>
          </w:p>
          <w:p w14:paraId="3B38BDF1">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296E3C26">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318C0810">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693017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1636AF5">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2DBA02E">
                  <w:pPr>
                    <w:overflowPunct w:val="0"/>
                    <w:autoSpaceDE w:val="0"/>
                    <w:autoSpaceDN w:val="0"/>
                    <w:spacing w:before="62" w:beforeLines="20" w:after="62" w:afterLines="20"/>
                    <w:ind w:firstLine="0" w:firstLineChars="0"/>
                  </w:pPr>
                  <w:r>
                    <w:rPr>
                      <w:rFonts w:hint="eastAsia"/>
                    </w:rPr>
                    <w:t>内容</w:t>
                  </w:r>
                </w:p>
              </w:tc>
            </w:tr>
            <w:tr w14:paraId="351E6E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01F99C40">
                  <w:pPr>
                    <w:overflowPunct w:val="0"/>
                    <w:autoSpaceDE w:val="0"/>
                    <w:autoSpaceDN w:val="0"/>
                    <w:spacing w:before="62" w:beforeLines="20" w:after="62" w:afterLines="20"/>
                    <w:ind w:firstLine="0" w:firstLineChars="0"/>
                  </w:pPr>
                  <w:r>
                    <w:t>devNameLike</w:t>
                  </w:r>
                </w:p>
                <w:p w14:paraId="4F0550CA">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33328EE8">
                  <w:pPr>
                    <w:overflowPunct w:val="0"/>
                    <w:autoSpaceDE w:val="0"/>
                    <w:autoSpaceDN w:val="0"/>
                    <w:spacing w:before="62" w:beforeLines="20" w:after="62" w:afterLines="20"/>
                    <w:ind w:firstLine="0" w:firstLineChars="0"/>
                  </w:pPr>
                  <w:r>
                    <w:rPr>
                      <w:rFonts w:hint="eastAsia"/>
                    </w:rPr>
                    <w:t>【可选】设备名称模糊查询</w:t>
                  </w:r>
                </w:p>
              </w:tc>
            </w:tr>
          </w:tbl>
          <w:p w14:paraId="5B6C8D1D">
            <w:pPr>
              <w:spacing w:after="120"/>
              <w:ind w:firstLine="0" w:firstLineChars="0"/>
            </w:pPr>
          </w:p>
        </w:tc>
      </w:tr>
      <w:tr w14:paraId="4AD2402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643A815">
            <w:pPr>
              <w:overflowPunct w:val="0"/>
              <w:autoSpaceDE w:val="0"/>
              <w:autoSpaceDN w:val="0"/>
              <w:spacing w:before="62" w:beforeLines="20" w:after="62" w:afterLines="20"/>
              <w:ind w:firstLine="0" w:firstLineChars="0"/>
            </w:pPr>
            <w:r>
              <w:rPr>
                <w:rFonts w:hint="eastAsia"/>
              </w:rPr>
              <w:t>sort</w:t>
            </w:r>
          </w:p>
          <w:p w14:paraId="2018E032">
            <w:pPr>
              <w:overflowPunct w:val="0"/>
              <w:autoSpaceDE w:val="0"/>
              <w:autoSpaceDN w:val="0"/>
              <w:spacing w:before="62" w:beforeLines="20" w:after="62" w:afterLines="20"/>
              <w:ind w:firstLine="0" w:firstLineChars="0"/>
              <w:rPr>
                <w:color w:val="767171"/>
              </w:rPr>
            </w:pPr>
            <w:r>
              <w:rPr>
                <w:color w:val="767171"/>
              </w:rPr>
              <w:t>array&lt;object&gt;</w:t>
            </w:r>
          </w:p>
        </w:tc>
        <w:tc>
          <w:tcPr>
            <w:tcW w:w="7705" w:type="dxa"/>
            <w:gridSpan w:val="2"/>
            <w:shd w:val="clear" w:color="auto" w:fill="auto"/>
            <w:noWrap w:val="0"/>
            <w:vAlign w:val="center"/>
          </w:tcPr>
          <w:p w14:paraId="6914078C">
            <w:pPr>
              <w:overflowPunct w:val="0"/>
              <w:autoSpaceDE w:val="0"/>
              <w:autoSpaceDN w:val="0"/>
              <w:spacing w:before="62" w:beforeLines="20" w:after="62" w:afterLines="20"/>
              <w:ind w:firstLine="0" w:firstLineChars="0"/>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3F29C7C7">
            <w:pPr>
              <w:overflowPunct w:val="0"/>
              <w:autoSpaceDE w:val="0"/>
              <w:autoSpaceDN w:val="0"/>
              <w:spacing w:before="62" w:beforeLines="20" w:after="62" w:afterLines="20"/>
              <w:ind w:firstLine="0" w:firstLineChars="0"/>
            </w:pPr>
            <w:r>
              <w:t>本接口</w:t>
            </w:r>
            <w:r>
              <w:rPr>
                <w:rFonts w:hint="eastAsia"/>
              </w:rPr>
              <w:t>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467"/>
              <w:gridCol w:w="2431"/>
            </w:tblGrid>
            <w:tr w14:paraId="722595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637D402">
                  <w:pPr>
                    <w:overflowPunct w:val="0"/>
                    <w:autoSpaceDE w:val="0"/>
                    <w:autoSpaceDN w:val="0"/>
                    <w:spacing w:before="62" w:beforeLines="20" w:after="62" w:afterLines="20"/>
                    <w:ind w:firstLine="0" w:firstLineChars="0"/>
                  </w:pPr>
                  <w:r>
                    <w:rPr>
                      <w:rFonts w:hint="eastAsia"/>
                    </w:rPr>
                    <w:t>名称</w:t>
                  </w:r>
                </w:p>
              </w:tc>
              <w:tc>
                <w:tcPr>
                  <w:tcW w:w="243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A3B66E6">
                  <w:pPr>
                    <w:overflowPunct w:val="0"/>
                    <w:autoSpaceDE w:val="0"/>
                    <w:autoSpaceDN w:val="0"/>
                    <w:spacing w:before="62" w:beforeLines="20" w:after="62" w:afterLines="20"/>
                    <w:ind w:firstLine="0" w:firstLineChars="0"/>
                  </w:pPr>
                  <w:r>
                    <w:rPr>
                      <w:rFonts w:hint="eastAsia"/>
                    </w:rPr>
                    <w:t>内容</w:t>
                  </w:r>
                </w:p>
              </w:tc>
            </w:tr>
            <w:tr w14:paraId="0494FD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5CF352EC">
                  <w:pPr>
                    <w:overflowPunct w:val="0"/>
                    <w:autoSpaceDE w:val="0"/>
                    <w:autoSpaceDN w:val="0"/>
                    <w:spacing w:before="62" w:beforeLines="20" w:after="62" w:afterLines="20"/>
                    <w:ind w:firstLine="0" w:firstLineChars="0"/>
                  </w:pPr>
                  <w:r>
                    <w:rPr>
                      <w:rFonts w:hint="eastAsia"/>
                    </w:rPr>
                    <w:t>devName</w:t>
                  </w:r>
                </w:p>
              </w:tc>
              <w:tc>
                <w:tcPr>
                  <w:tcW w:w="2431" w:type="dxa"/>
                  <w:shd w:val="clear" w:color="auto" w:fill="auto"/>
                  <w:noWrap w:val="0"/>
                  <w:vAlign w:val="center"/>
                </w:tcPr>
                <w:p w14:paraId="2687857B">
                  <w:pPr>
                    <w:overflowPunct w:val="0"/>
                    <w:autoSpaceDE w:val="0"/>
                    <w:autoSpaceDN w:val="0"/>
                    <w:spacing w:before="62" w:beforeLines="20" w:after="62" w:afterLines="20"/>
                    <w:ind w:firstLine="0" w:firstLineChars="0"/>
                  </w:pPr>
                  <w:r>
                    <w:rPr>
                      <w:rFonts w:hint="eastAsia"/>
                    </w:rPr>
                    <w:t>【可选】</w:t>
                  </w:r>
                  <w:r>
                    <w:t>设备</w:t>
                  </w:r>
                  <w:r>
                    <w:rPr>
                      <w:rFonts w:hint="eastAsia"/>
                    </w:rPr>
                    <w:t>名称</w:t>
                  </w:r>
                </w:p>
              </w:tc>
            </w:tr>
            <w:tr w14:paraId="44056C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36AA6E92">
                  <w:pPr>
                    <w:overflowPunct w:val="0"/>
                    <w:autoSpaceDE w:val="0"/>
                    <w:autoSpaceDN w:val="0"/>
                    <w:spacing w:before="62" w:beforeLines="20" w:after="62" w:afterLines="20"/>
                    <w:ind w:firstLine="0" w:firstLineChars="0"/>
                    <w:rPr>
                      <w:color w:val="767171"/>
                    </w:rPr>
                  </w:pPr>
                  <w:r>
                    <w:t>status</w:t>
                  </w:r>
                </w:p>
              </w:tc>
              <w:tc>
                <w:tcPr>
                  <w:tcW w:w="2431" w:type="dxa"/>
                  <w:shd w:val="clear" w:color="auto" w:fill="auto"/>
                  <w:noWrap w:val="0"/>
                  <w:vAlign w:val="center"/>
                </w:tcPr>
                <w:p w14:paraId="096AD965">
                  <w:pPr>
                    <w:overflowPunct w:val="0"/>
                    <w:autoSpaceDE w:val="0"/>
                    <w:autoSpaceDN w:val="0"/>
                    <w:spacing w:before="62" w:beforeLines="20" w:after="62" w:afterLines="20"/>
                    <w:ind w:firstLine="0" w:firstLineChars="0"/>
                  </w:pPr>
                  <w:r>
                    <w:rPr>
                      <w:rFonts w:hint="eastAsia"/>
                    </w:rPr>
                    <w:t>【可选】设备状态</w:t>
                  </w:r>
                </w:p>
              </w:tc>
            </w:tr>
            <w:tr w14:paraId="50E599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467" w:type="dxa"/>
                  <w:shd w:val="clear" w:color="auto" w:fill="auto"/>
                  <w:noWrap w:val="0"/>
                  <w:vAlign w:val="center"/>
                </w:tcPr>
                <w:p w14:paraId="313BD25B">
                  <w:pPr>
                    <w:overflowPunct w:val="0"/>
                    <w:autoSpaceDE w:val="0"/>
                    <w:autoSpaceDN w:val="0"/>
                    <w:spacing w:before="62" w:beforeLines="20" w:after="62" w:afterLines="20"/>
                    <w:ind w:firstLine="0" w:firstLineChars="0"/>
                  </w:pPr>
                  <w:r>
                    <w:t>warn</w:t>
                  </w:r>
                  <w:r>
                    <w:rPr>
                      <w:rFonts w:hint="eastAsia"/>
                    </w:rPr>
                    <w:t>ing</w:t>
                  </w:r>
                  <w:r>
                    <w:t>Status</w:t>
                  </w:r>
                </w:p>
              </w:tc>
              <w:tc>
                <w:tcPr>
                  <w:tcW w:w="2431" w:type="dxa"/>
                  <w:shd w:val="clear" w:color="auto" w:fill="auto"/>
                  <w:noWrap w:val="0"/>
                  <w:vAlign w:val="center"/>
                </w:tcPr>
                <w:p w14:paraId="25106D38">
                  <w:pPr>
                    <w:overflowPunct w:val="0"/>
                    <w:autoSpaceDE w:val="0"/>
                    <w:autoSpaceDN w:val="0"/>
                    <w:spacing w:before="62" w:beforeLines="20" w:after="62" w:afterLines="20"/>
                    <w:ind w:firstLine="0" w:firstLineChars="0"/>
                  </w:pPr>
                  <w:r>
                    <w:rPr>
                      <w:rFonts w:hint="eastAsia"/>
                    </w:rPr>
                    <w:t>【可选】水位警戒状态</w:t>
                  </w:r>
                </w:p>
              </w:tc>
            </w:tr>
          </w:tbl>
          <w:p w14:paraId="2A18B412">
            <w:pPr>
              <w:spacing w:after="120"/>
              <w:ind w:firstLine="0" w:firstLineChars="0"/>
              <w:rPr>
                <w:rFonts w:hint="eastAsia"/>
              </w:rPr>
            </w:pPr>
          </w:p>
        </w:tc>
      </w:tr>
      <w:tr w14:paraId="6E43D3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292365E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7486CC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7EFC1F4">
            <w:pPr>
              <w:overflowPunct w:val="0"/>
              <w:autoSpaceDE w:val="0"/>
              <w:autoSpaceDN w:val="0"/>
              <w:spacing w:before="62" w:beforeLines="20" w:after="62" w:afterLines="20"/>
              <w:ind w:firstLine="0" w:firstLineChars="0"/>
            </w:pPr>
            <w:r>
              <w:rPr>
                <w:rFonts w:hint="eastAsia"/>
              </w:rPr>
              <w:t>error_code</w:t>
            </w:r>
          </w:p>
          <w:p w14:paraId="3636D7D6">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0EA95C6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FA303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1389D7C">
            <w:pPr>
              <w:overflowPunct w:val="0"/>
              <w:autoSpaceDE w:val="0"/>
              <w:autoSpaceDN w:val="0"/>
              <w:spacing w:before="62" w:beforeLines="20" w:after="62" w:afterLines="20"/>
              <w:ind w:firstLine="0" w:firstLineChars="0"/>
            </w:pPr>
            <w:r>
              <w:t>r</w:t>
            </w:r>
            <w:r>
              <w:rPr>
                <w:rFonts w:hint="eastAsia"/>
              </w:rPr>
              <w:t>esult</w:t>
            </w:r>
          </w:p>
          <w:p w14:paraId="770A8005">
            <w:pPr>
              <w:overflowPunct w:val="0"/>
              <w:autoSpaceDE w:val="0"/>
              <w:autoSpaceDN w:val="0"/>
              <w:spacing w:before="62" w:beforeLines="20" w:after="62" w:afterLines="20"/>
              <w:ind w:firstLine="0" w:firstLineChars="0"/>
              <w:rPr>
                <w:color w:val="767171"/>
              </w:rPr>
            </w:pPr>
            <w:r>
              <w:rPr>
                <w:color w:val="767171"/>
              </w:rPr>
              <w:t>object</w:t>
            </w:r>
          </w:p>
        </w:tc>
        <w:tc>
          <w:tcPr>
            <w:tcW w:w="1042" w:type="dxa"/>
            <w:shd w:val="clear" w:color="auto" w:fill="auto"/>
            <w:noWrap w:val="0"/>
            <w:vAlign w:val="center"/>
          </w:tcPr>
          <w:p w14:paraId="67BA8685">
            <w:pPr>
              <w:overflowPunct w:val="0"/>
              <w:autoSpaceDE w:val="0"/>
              <w:autoSpaceDN w:val="0"/>
              <w:spacing w:before="62" w:beforeLines="20" w:after="62" w:afterLines="20"/>
              <w:ind w:firstLine="0" w:firstLineChars="0"/>
            </w:pPr>
            <w:r>
              <w:rPr>
                <w:rFonts w:hint="eastAsia"/>
              </w:rPr>
              <w:t>total</w:t>
            </w:r>
          </w:p>
          <w:p w14:paraId="421CB789">
            <w:pPr>
              <w:overflowPunct w:val="0"/>
              <w:autoSpaceDE w:val="0"/>
              <w:autoSpaceDN w:val="0"/>
              <w:spacing w:before="62" w:beforeLines="20" w:after="62" w:afterLines="20"/>
              <w:ind w:firstLine="0" w:firstLineChars="0"/>
            </w:pPr>
            <w:r>
              <w:rPr>
                <w:rFonts w:hint="eastAsia"/>
                <w:color w:val="767171"/>
              </w:rPr>
              <w:t>int</w:t>
            </w:r>
          </w:p>
        </w:tc>
        <w:tc>
          <w:tcPr>
            <w:tcW w:w="6663" w:type="dxa"/>
            <w:shd w:val="clear" w:color="auto" w:fill="auto"/>
            <w:noWrap w:val="0"/>
            <w:vAlign w:val="center"/>
          </w:tcPr>
          <w:p w14:paraId="2FB0F242">
            <w:pPr>
              <w:overflowPunct w:val="0"/>
              <w:autoSpaceDE w:val="0"/>
              <w:autoSpaceDN w:val="0"/>
              <w:spacing w:before="62" w:beforeLines="20" w:after="62" w:afterLines="20"/>
              <w:ind w:firstLine="0" w:firstLineChars="0"/>
            </w:pPr>
            <w:r>
              <w:rPr>
                <w:rFonts w:hint="eastAsia"/>
              </w:rPr>
              <w:t>满足条件的水位球设备总个数</w:t>
            </w:r>
          </w:p>
        </w:tc>
      </w:tr>
      <w:tr w14:paraId="703D61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767274B">
            <w:pPr>
              <w:overflowPunct w:val="0"/>
              <w:autoSpaceDE w:val="0"/>
              <w:autoSpaceDN w:val="0"/>
              <w:spacing w:before="62" w:beforeLines="20" w:after="62" w:afterLines="20"/>
              <w:ind w:firstLine="0" w:firstLineChars="0"/>
              <w:rPr>
                <w:color w:val="767171"/>
              </w:rPr>
            </w:pPr>
          </w:p>
        </w:tc>
        <w:tc>
          <w:tcPr>
            <w:tcW w:w="1042" w:type="dxa"/>
            <w:shd w:val="clear" w:color="auto" w:fill="auto"/>
            <w:noWrap w:val="0"/>
            <w:vAlign w:val="center"/>
          </w:tcPr>
          <w:p w14:paraId="37C18F4D">
            <w:pPr>
              <w:overflowPunct w:val="0"/>
              <w:autoSpaceDE w:val="0"/>
              <w:autoSpaceDN w:val="0"/>
              <w:spacing w:before="62" w:beforeLines="20" w:after="62" w:afterLines="20"/>
              <w:ind w:firstLine="0" w:firstLineChars="0"/>
            </w:pPr>
            <w:r>
              <w:rPr>
                <w:rFonts w:hint="eastAsia"/>
              </w:rPr>
              <w:t>list</w:t>
            </w:r>
          </w:p>
          <w:p w14:paraId="3D942079">
            <w:pPr>
              <w:overflowPunct w:val="0"/>
              <w:autoSpaceDE w:val="0"/>
              <w:autoSpaceDN w:val="0"/>
              <w:spacing w:before="62" w:beforeLines="20" w:after="62" w:afterLines="20"/>
              <w:ind w:firstLine="0" w:firstLineChars="0"/>
            </w:pPr>
            <w:r>
              <w:rPr>
                <w:color w:val="767171"/>
              </w:rPr>
              <w:t xml:space="preserve">array&lt;object&gt; </w:t>
            </w:r>
          </w:p>
        </w:tc>
        <w:tc>
          <w:tcPr>
            <w:tcW w:w="6663" w:type="dxa"/>
            <w:shd w:val="clear" w:color="auto" w:fill="auto"/>
            <w:noWrap w:val="0"/>
            <w:vAlign w:val="center"/>
          </w:tcPr>
          <w:p w14:paraId="65814BBF">
            <w:pPr>
              <w:overflowPunct w:val="0"/>
              <w:autoSpaceDE w:val="0"/>
              <w:autoSpaceDN w:val="0"/>
              <w:spacing w:before="62" w:beforeLines="20" w:after="62" w:afterLines="20"/>
              <w:ind w:firstLine="0" w:firstLineChars="0"/>
            </w:pPr>
            <w:r>
              <w:rPr>
                <w:rFonts w:hint="eastAsia"/>
              </w:rPr>
              <w:t>设备信息列表，具体字段有：</w:t>
            </w:r>
          </w:p>
          <w:tbl>
            <w:tblPr>
              <w:tblStyle w:val="58"/>
              <w:tblW w:w="642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281"/>
              <w:gridCol w:w="4139"/>
            </w:tblGrid>
            <w:tr w14:paraId="4867E9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44D807E7">
                  <w:pPr>
                    <w:overflowPunct w:val="0"/>
                    <w:autoSpaceDE w:val="0"/>
                    <w:autoSpaceDN w:val="0"/>
                    <w:spacing w:before="62" w:beforeLines="20" w:after="62" w:afterLines="20"/>
                    <w:ind w:firstLine="0" w:firstLineChars="0"/>
                  </w:pPr>
                  <w:r>
                    <w:rPr>
                      <w:rFonts w:hint="eastAsia"/>
                    </w:rPr>
                    <w:t>名称</w:t>
                  </w:r>
                </w:p>
              </w:tc>
              <w:tc>
                <w:tcPr>
                  <w:tcW w:w="4139"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53F5E9E4">
                  <w:pPr>
                    <w:overflowPunct w:val="0"/>
                    <w:autoSpaceDE w:val="0"/>
                    <w:autoSpaceDN w:val="0"/>
                    <w:spacing w:before="62" w:beforeLines="20" w:after="62" w:afterLines="20"/>
                    <w:ind w:firstLine="0" w:firstLineChars="0"/>
                  </w:pPr>
                  <w:r>
                    <w:rPr>
                      <w:rFonts w:hint="eastAsia"/>
                    </w:rPr>
                    <w:t>内容</w:t>
                  </w:r>
                </w:p>
              </w:tc>
            </w:tr>
            <w:tr w14:paraId="1D104B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6013E9E2">
                  <w:pPr>
                    <w:overflowPunct w:val="0"/>
                    <w:autoSpaceDE w:val="0"/>
                    <w:autoSpaceDN w:val="0"/>
                    <w:spacing w:before="62" w:beforeLines="20" w:after="62" w:afterLines="20"/>
                    <w:ind w:firstLine="0" w:firstLineChars="0"/>
                  </w:pPr>
                  <w:r>
                    <w:rPr>
                      <w:rFonts w:hint="eastAsia"/>
                    </w:rPr>
                    <w:t>qr</w:t>
                  </w:r>
                  <w:r>
                    <w:t>Code</w:t>
                  </w:r>
                </w:p>
                <w:p w14:paraId="35377245">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100F064E">
                  <w:pPr>
                    <w:overflowPunct w:val="0"/>
                    <w:autoSpaceDE w:val="0"/>
                    <w:autoSpaceDN w:val="0"/>
                    <w:spacing w:before="62" w:beforeLines="20" w:after="62" w:afterLines="20"/>
                    <w:ind w:firstLine="0" w:firstLineChars="0"/>
                  </w:pPr>
                  <w:r>
                    <w:rPr>
                      <w:rFonts w:hint="eastAsia"/>
                    </w:rPr>
                    <w:t>1</w:t>
                  </w:r>
                  <w:r>
                    <w:t>7</w:t>
                  </w:r>
                  <w:r>
                    <w:rPr>
                      <w:rFonts w:hint="eastAsia"/>
                    </w:rPr>
                    <w:t>位设备码</w:t>
                  </w:r>
                </w:p>
                <w:p w14:paraId="4034BB47">
                  <w:pPr>
                    <w:overflowPunct w:val="0"/>
                    <w:autoSpaceDE w:val="0"/>
                    <w:autoSpaceDN w:val="0"/>
                    <w:spacing w:before="62" w:beforeLines="20" w:after="62" w:afterLines="20"/>
                    <w:ind w:firstLine="0" w:firstLineChars="0"/>
                    <w:rPr>
                      <w:rFonts w:hint="eastAsia"/>
                    </w:rPr>
                  </w:pPr>
                  <w:r>
                    <w:rPr>
                      <w:rFonts w:hint="eastAsia"/>
                    </w:rPr>
                    <w:t>注：部分网络设备无该字段</w:t>
                  </w:r>
                </w:p>
              </w:tc>
            </w:tr>
            <w:tr w14:paraId="70C9EA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D55A103">
                  <w:pPr>
                    <w:overflowPunct w:val="0"/>
                    <w:autoSpaceDE w:val="0"/>
                    <w:autoSpaceDN w:val="0"/>
                    <w:spacing w:before="62" w:beforeLines="20" w:after="62" w:afterLines="20"/>
                    <w:ind w:firstLine="0" w:firstLineChars="0"/>
                  </w:pPr>
                  <w:r>
                    <w:t>mac</w:t>
                  </w:r>
                </w:p>
                <w:p w14:paraId="12A3FCF0">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D7F3A00">
                  <w:pPr>
                    <w:overflowPunct w:val="0"/>
                    <w:autoSpaceDE w:val="0"/>
                    <w:autoSpaceDN w:val="0"/>
                    <w:spacing w:before="62" w:beforeLines="20" w:after="62" w:afterLines="20"/>
                    <w:ind w:firstLine="0" w:firstLineChars="0"/>
                  </w:pPr>
                  <w:r>
                    <w:rPr>
                      <w:rFonts w:hint="eastAsia"/>
                    </w:rPr>
                    <w:t>mac地址</w:t>
                  </w:r>
                </w:p>
              </w:tc>
            </w:tr>
            <w:tr w14:paraId="241E64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668D55D0">
                  <w:pPr>
                    <w:overflowPunct w:val="0"/>
                    <w:autoSpaceDE w:val="0"/>
                    <w:autoSpaceDN w:val="0"/>
                    <w:spacing w:before="62" w:beforeLines="20" w:after="62" w:afterLines="20"/>
                    <w:ind w:firstLine="0" w:firstLineChars="0"/>
                  </w:pPr>
                  <w:r>
                    <w:t>devName</w:t>
                  </w:r>
                </w:p>
                <w:p w14:paraId="4EBCE6F5">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4139" w:type="dxa"/>
                  <w:shd w:val="clear" w:color="auto" w:fill="auto"/>
                  <w:noWrap w:val="0"/>
                  <w:vAlign w:val="center"/>
                </w:tcPr>
                <w:p w14:paraId="4A7B77C0">
                  <w:pPr>
                    <w:overflowPunct w:val="0"/>
                    <w:autoSpaceDE w:val="0"/>
                    <w:autoSpaceDN w:val="0"/>
                    <w:spacing w:before="62" w:beforeLines="20" w:after="62" w:afterLines="20"/>
                    <w:ind w:firstLine="0" w:firstLineChars="0"/>
                  </w:pPr>
                  <w:r>
                    <w:rPr>
                      <w:rFonts w:hint="eastAsia"/>
                    </w:rPr>
                    <w:t>设备名称</w:t>
                  </w:r>
                </w:p>
              </w:tc>
            </w:tr>
            <w:tr w14:paraId="0DB71B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5E02F434">
                  <w:pPr>
                    <w:overflowPunct w:val="0"/>
                    <w:autoSpaceDE w:val="0"/>
                    <w:autoSpaceDN w:val="0"/>
                    <w:spacing w:before="62" w:beforeLines="20" w:after="62" w:afterLines="20"/>
                    <w:ind w:firstLine="0" w:firstLineChars="0"/>
                  </w:pPr>
                  <w:r>
                    <w:rPr>
                      <w:rFonts w:hint="eastAsia"/>
                    </w:rPr>
                    <w:t>s</w:t>
                  </w:r>
                  <w:r>
                    <w:t>tatus</w:t>
                  </w:r>
                </w:p>
                <w:p w14:paraId="1F59958C">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5DC9C363">
                  <w:pPr>
                    <w:overflowPunct w:val="0"/>
                    <w:autoSpaceDE w:val="0"/>
                    <w:autoSpaceDN w:val="0"/>
                    <w:spacing w:before="62" w:beforeLines="20" w:after="62" w:afterLines="20"/>
                    <w:ind w:firstLine="0" w:firstLineChars="0"/>
                  </w:pPr>
                  <w:r>
                    <w:rPr>
                      <w:rFonts w:hint="eastAsia"/>
                    </w:rPr>
                    <w:t>设备状态，</w:t>
                  </w:r>
                  <w:r>
                    <w:t>可选值参</w:t>
                  </w:r>
                  <w:r>
                    <w:rPr>
                      <w:rFonts w:hint="eastAsia"/>
                    </w:rPr>
                    <w:t>考</w:t>
                  </w:r>
                  <w:r>
                    <w:fldChar w:fldCharType="begin"/>
                  </w:r>
                  <w:r>
                    <w:instrText xml:space="preserve"> </w:instrText>
                  </w:r>
                  <w:r>
                    <w:rPr>
                      <w:rFonts w:hint="eastAsia"/>
                    </w:rPr>
                    <w:instrText xml:space="preserve">REF _Ref160475951 \h</w:instrText>
                  </w:r>
                  <w:r>
                    <w:instrText xml:space="preserve">  \* MERGEFORMAT </w:instrText>
                  </w:r>
                  <w:r>
                    <w:fldChar w:fldCharType="separate"/>
                  </w:r>
                  <w:r>
                    <w:rPr>
                      <w:rFonts w:hint="eastAsia"/>
                    </w:rPr>
                    <w:t>表 1</w:t>
                  </w:r>
                  <w:r>
                    <w:t>.4.3.1</w:t>
                  </w:r>
                  <w:r>
                    <w:rPr>
                      <w:rFonts w:hint="eastAsia"/>
                    </w:rPr>
                    <w:t>-2</w:t>
                  </w:r>
                  <w:r>
                    <w:t xml:space="preserve"> 设备状态枚举值列表</w:t>
                  </w:r>
                  <w:r>
                    <w:fldChar w:fldCharType="end"/>
                  </w:r>
                </w:p>
              </w:tc>
            </w:tr>
            <w:tr w14:paraId="3C001D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7885F420">
                  <w:pPr>
                    <w:overflowPunct w:val="0"/>
                    <w:autoSpaceDE w:val="0"/>
                    <w:autoSpaceDN w:val="0"/>
                    <w:spacing w:before="62" w:beforeLines="20" w:after="62" w:afterLines="20"/>
                    <w:ind w:firstLine="0" w:firstLineChars="0"/>
                  </w:pPr>
                  <w:r>
                    <w:rPr>
                      <w:rFonts w:hint="eastAsia"/>
                    </w:rPr>
                    <w:t>water</w:t>
                  </w:r>
                  <w:r>
                    <w:t>RulerNum</w:t>
                  </w:r>
                </w:p>
                <w:p w14:paraId="311E2F68">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4D6F3C58">
                  <w:pPr>
                    <w:overflowPunct w:val="0"/>
                    <w:autoSpaceDE w:val="0"/>
                    <w:autoSpaceDN w:val="0"/>
                    <w:spacing w:before="62" w:beforeLines="20" w:after="62" w:afterLines="20"/>
                    <w:ind w:firstLine="0" w:firstLineChars="0"/>
                    <w:rPr>
                      <w:rFonts w:hint="eastAsia"/>
                    </w:rPr>
                  </w:pPr>
                  <w:r>
                    <w:rPr>
                      <w:rFonts w:hint="eastAsia"/>
                    </w:rPr>
                    <w:t>水尺数量</w:t>
                  </w:r>
                </w:p>
              </w:tc>
            </w:tr>
            <w:tr w14:paraId="29B70A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7721834A">
                  <w:pPr>
                    <w:overflowPunct w:val="0"/>
                    <w:autoSpaceDE w:val="0"/>
                    <w:autoSpaceDN w:val="0"/>
                    <w:spacing w:before="62" w:beforeLines="20" w:after="62" w:afterLines="20"/>
                    <w:ind w:firstLine="0" w:firstLineChars="0"/>
                  </w:pPr>
                  <w:r>
                    <w:t>waterLevel</w:t>
                  </w:r>
                </w:p>
                <w:p w14:paraId="73066C99">
                  <w:pPr>
                    <w:overflowPunct w:val="0"/>
                    <w:autoSpaceDE w:val="0"/>
                    <w:autoSpaceDN w:val="0"/>
                    <w:spacing w:before="62" w:beforeLines="20" w:after="62" w:afterLines="20"/>
                    <w:ind w:firstLine="0" w:firstLineChars="0"/>
                    <w:rPr>
                      <w:rFonts w:hint="eastAsia"/>
                    </w:rPr>
                  </w:pPr>
                  <w:r>
                    <w:rPr>
                      <w:color w:val="767171"/>
                    </w:rPr>
                    <w:t>string</w:t>
                  </w:r>
                </w:p>
              </w:tc>
              <w:tc>
                <w:tcPr>
                  <w:tcW w:w="4139" w:type="dxa"/>
                  <w:shd w:val="clear" w:color="auto" w:fill="auto"/>
                  <w:noWrap w:val="0"/>
                  <w:vAlign w:val="center"/>
                </w:tcPr>
                <w:p w14:paraId="07105B94">
                  <w:pPr>
                    <w:overflowPunct w:val="0"/>
                    <w:autoSpaceDE w:val="0"/>
                    <w:autoSpaceDN w:val="0"/>
                    <w:spacing w:before="62" w:beforeLines="20" w:after="62" w:afterLines="20"/>
                    <w:ind w:firstLine="0" w:firstLineChars="0"/>
                    <w:rPr>
                      <w:rFonts w:hint="eastAsia"/>
                    </w:rPr>
                  </w:pPr>
                  <w:r>
                    <w:rPr>
                      <w:rFonts w:hint="eastAsia"/>
                    </w:rPr>
                    <w:t>水位值，单位：米</w:t>
                  </w:r>
                </w:p>
              </w:tc>
            </w:tr>
            <w:tr w14:paraId="25F1FF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B6CBAA9">
                  <w:pPr>
                    <w:overflowPunct w:val="0"/>
                    <w:autoSpaceDE w:val="0"/>
                    <w:autoSpaceDN w:val="0"/>
                    <w:spacing w:before="62" w:beforeLines="20" w:after="62" w:afterLines="20"/>
                    <w:ind w:firstLine="0" w:firstLineChars="0"/>
                  </w:pPr>
                  <w:r>
                    <w:rPr>
                      <w:rFonts w:hint="eastAsia"/>
                    </w:rPr>
                    <w:t>warningStatus</w:t>
                  </w:r>
                </w:p>
                <w:p w14:paraId="4F58F784">
                  <w:pPr>
                    <w:overflowPunct w:val="0"/>
                    <w:autoSpaceDE w:val="0"/>
                    <w:autoSpaceDN w:val="0"/>
                    <w:spacing w:before="62" w:beforeLines="20" w:after="62" w:afterLines="20"/>
                    <w:ind w:firstLine="0" w:firstLineChars="0"/>
                  </w:pPr>
                  <w:r>
                    <w:rPr>
                      <w:rFonts w:hint="eastAsia"/>
                      <w:color w:val="767171"/>
                    </w:rPr>
                    <w:t>int</w:t>
                  </w:r>
                </w:p>
              </w:tc>
              <w:tc>
                <w:tcPr>
                  <w:tcW w:w="4139" w:type="dxa"/>
                  <w:shd w:val="clear" w:color="auto" w:fill="auto"/>
                  <w:noWrap w:val="0"/>
                  <w:vAlign w:val="center"/>
                </w:tcPr>
                <w:p w14:paraId="0E34AED9">
                  <w:pPr>
                    <w:overflowPunct w:val="0"/>
                    <w:autoSpaceDE w:val="0"/>
                    <w:autoSpaceDN w:val="0"/>
                    <w:spacing w:before="62" w:beforeLines="20" w:after="62" w:afterLines="20"/>
                    <w:ind w:firstLine="0" w:firstLineChars="0"/>
                  </w:pPr>
                  <w:r>
                    <w:rPr>
                      <w:rFonts w:hint="eastAsia"/>
                    </w:rPr>
                    <w:t>水位警戒状态，可选值参考</w:t>
                  </w:r>
                  <w:r>
                    <w:fldChar w:fldCharType="begin"/>
                  </w:r>
                  <w:r>
                    <w:instrText xml:space="preserve"> </w:instrText>
                  </w:r>
                  <w:r>
                    <w:rPr>
                      <w:rFonts w:hint="eastAsia"/>
                    </w:rPr>
                    <w:instrText xml:space="preserve">REF _Ref201310986 \h</w:instrText>
                  </w:r>
                  <w:r>
                    <w:instrText xml:space="preserve">  \* MERGEFORMAT </w:instrText>
                  </w:r>
                  <w:r>
                    <w:fldChar w:fldCharType="separate"/>
                  </w:r>
                  <w:r>
                    <w:rPr>
                      <w:rFonts w:hint="eastAsia"/>
                    </w:rPr>
                    <w:t>水位警戒状态枚举值</w:t>
                  </w:r>
                  <w:r>
                    <w:fldChar w:fldCharType="end"/>
                  </w:r>
                </w:p>
              </w:tc>
            </w:tr>
          </w:tbl>
          <w:p w14:paraId="5F2C921D">
            <w:pPr>
              <w:overflowPunct w:val="0"/>
              <w:autoSpaceDE w:val="0"/>
              <w:autoSpaceDN w:val="0"/>
              <w:spacing w:before="62" w:beforeLines="20" w:after="62" w:afterLines="20"/>
              <w:ind w:firstLine="0" w:firstLineChars="0"/>
            </w:pPr>
          </w:p>
        </w:tc>
      </w:tr>
      <w:tr w14:paraId="243010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9735C3B">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529C83B4">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238544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37403E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1D7F00AE">
            <w:pPr>
              <w:overflowPunct w:val="0"/>
              <w:autoSpaceDE w:val="0"/>
              <w:autoSpaceDN w:val="0"/>
              <w:spacing w:before="62" w:beforeLines="20" w:after="62" w:afterLines="20"/>
              <w:ind w:firstLine="0" w:firstLineChars="0"/>
              <w:rPr>
                <w:rFonts w:hint="eastAsia"/>
              </w:rPr>
            </w:pPr>
            <w:r>
              <w:rPr>
                <w:rFonts w:hint="eastAsia"/>
              </w:rPr>
              <w:t>获取当前应用的水位球设备列表</w:t>
            </w:r>
          </w:p>
        </w:tc>
      </w:tr>
    </w:tbl>
    <w:p w14:paraId="61E65E8F">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3A7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54EDA9E">
            <w:pPr>
              <w:widowControl/>
              <w:snapToGrid w:val="0"/>
              <w:spacing w:after="120" w:line="360" w:lineRule="auto"/>
              <w:ind w:firstLine="0" w:firstLineChars="0"/>
              <w:textAlignment w:val="baseline"/>
              <w:rPr>
                <w:b/>
                <w:kern w:val="0"/>
                <w:szCs w:val="21"/>
              </w:rPr>
            </w:pPr>
            <w:r>
              <w:rPr>
                <w:b/>
                <w:kern w:val="0"/>
                <w:szCs w:val="21"/>
              </w:rPr>
              <w:t>Request:</w:t>
            </w:r>
          </w:p>
          <w:p w14:paraId="5F6CC457">
            <w:pPr>
              <w:spacing w:after="120" w:line="360" w:lineRule="auto"/>
              <w:ind w:firstLine="0" w:firstLineChars="0"/>
              <w:jc w:val="left"/>
            </w:pPr>
            <w:r>
              <w:t>{</w:t>
            </w:r>
          </w:p>
          <w:p w14:paraId="56C631D1">
            <w:pPr>
              <w:spacing w:after="120" w:line="360" w:lineRule="auto"/>
              <w:ind w:firstLine="0" w:firstLineChars="0"/>
              <w:jc w:val="left"/>
            </w:pPr>
            <w:r>
              <w:t xml:space="preserve">    "</w:t>
            </w:r>
            <w:r>
              <w:rPr>
                <w:rFonts w:hint="eastAsia"/>
              </w:rPr>
              <w:t>start</w:t>
            </w:r>
            <w:r>
              <w:t>": 0,</w:t>
            </w:r>
          </w:p>
          <w:p w14:paraId="18F93CBA">
            <w:pPr>
              <w:spacing w:after="120" w:line="360" w:lineRule="auto"/>
              <w:ind w:firstLine="0" w:firstLineChars="0"/>
              <w:jc w:val="left"/>
            </w:pPr>
            <w:r>
              <w:t xml:space="preserve">    "limit": 10,</w:t>
            </w:r>
          </w:p>
          <w:p w14:paraId="1D2E42BF">
            <w:pPr>
              <w:spacing w:after="120" w:line="360" w:lineRule="auto"/>
              <w:ind w:firstLine="435" w:firstLineChars="0"/>
              <w:jc w:val="left"/>
            </w:pPr>
            <w:r>
              <w:t>"filterAnd": {</w:t>
            </w:r>
          </w:p>
          <w:p w14:paraId="178355A6">
            <w:pPr>
              <w:spacing w:after="120" w:line="360" w:lineRule="auto"/>
              <w:ind w:firstLine="435" w:firstLineChars="0"/>
              <w:jc w:val="left"/>
            </w:pPr>
            <w:r>
              <w:rPr>
                <w:rFonts w:hint="eastAsia"/>
              </w:rPr>
              <w:t xml:space="preserve"> </w:t>
            </w:r>
            <w:r>
              <w:t xml:space="preserve">   "warningStatus":1</w:t>
            </w:r>
          </w:p>
          <w:p w14:paraId="30A4353F">
            <w:pPr>
              <w:spacing w:after="120" w:line="360" w:lineRule="auto"/>
              <w:ind w:firstLine="435" w:firstLineChars="0"/>
              <w:jc w:val="left"/>
            </w:pPr>
            <w:r>
              <w:t>}</w:t>
            </w:r>
          </w:p>
          <w:p w14:paraId="0FF96A21">
            <w:pPr>
              <w:spacing w:after="120" w:line="360" w:lineRule="auto"/>
              <w:ind w:firstLine="0" w:firstLineChars="0"/>
              <w:jc w:val="left"/>
            </w:pPr>
            <w:r>
              <w:t>}</w:t>
            </w:r>
          </w:p>
          <w:p w14:paraId="0FAF842D">
            <w:pPr>
              <w:widowControl/>
              <w:snapToGrid w:val="0"/>
              <w:spacing w:after="120" w:line="360" w:lineRule="auto"/>
              <w:ind w:firstLine="0" w:firstLineChars="0"/>
              <w:textAlignment w:val="baseline"/>
              <w:rPr>
                <w:b/>
                <w:kern w:val="0"/>
                <w:szCs w:val="21"/>
              </w:rPr>
            </w:pPr>
            <w:r>
              <w:rPr>
                <w:b/>
                <w:kern w:val="0"/>
                <w:szCs w:val="21"/>
              </w:rPr>
              <w:t>Response:</w:t>
            </w:r>
          </w:p>
          <w:p w14:paraId="7E8A5932">
            <w:pPr>
              <w:spacing w:after="120" w:line="360" w:lineRule="auto"/>
              <w:ind w:firstLine="0" w:firstLineChars="0"/>
              <w:jc w:val="left"/>
            </w:pPr>
            <w:r>
              <w:t>{</w:t>
            </w:r>
          </w:p>
          <w:p w14:paraId="3B6D9078">
            <w:pPr>
              <w:spacing w:after="120" w:line="360" w:lineRule="auto"/>
              <w:ind w:firstLine="435" w:firstLineChars="0"/>
              <w:jc w:val="left"/>
            </w:pPr>
            <w:r>
              <w:t>"error_code": 0</w:t>
            </w:r>
          </w:p>
          <w:p w14:paraId="632AA00C">
            <w:pPr>
              <w:spacing w:after="120" w:line="360" w:lineRule="auto"/>
              <w:ind w:firstLine="435" w:firstLineChars="0"/>
              <w:jc w:val="left"/>
            </w:pPr>
            <w:r>
              <w:t>"result": {</w:t>
            </w:r>
          </w:p>
          <w:p w14:paraId="0893EE52">
            <w:pPr>
              <w:spacing w:after="120" w:line="360" w:lineRule="auto"/>
              <w:ind w:firstLine="435" w:firstLineChars="0"/>
              <w:jc w:val="left"/>
            </w:pPr>
            <w:r>
              <w:rPr>
                <w:rFonts w:hint="eastAsia"/>
              </w:rPr>
              <w:t xml:space="preserve"> </w:t>
            </w:r>
            <w:r>
              <w:t xml:space="preserve">   "list": [{</w:t>
            </w:r>
          </w:p>
          <w:p w14:paraId="546F4296">
            <w:pPr>
              <w:spacing w:after="120" w:line="360" w:lineRule="auto"/>
              <w:ind w:firstLine="840" w:firstLineChars="400"/>
              <w:jc w:val="left"/>
            </w:pPr>
            <w:r>
              <w:rPr>
                <w:rFonts w:hint="eastAsia"/>
              </w:rPr>
              <w:t xml:space="preserve"> </w:t>
            </w:r>
            <w:r>
              <w:t xml:space="preserve">   "qrCode": "</w:t>
            </w:r>
            <w:r>
              <w:rPr>
                <w:rFonts w:hint="eastAsia"/>
              </w:rPr>
              <w:t>16E0091709B04C926</w:t>
            </w:r>
            <w:r>
              <w:t>",</w:t>
            </w:r>
          </w:p>
          <w:p w14:paraId="37E3818A">
            <w:pPr>
              <w:spacing w:after="120" w:line="360" w:lineRule="auto"/>
              <w:ind w:firstLine="840" w:firstLineChars="400"/>
              <w:jc w:val="left"/>
            </w:pPr>
            <w:r>
              <w:t xml:space="preserve">    "mac": "</w:t>
            </w:r>
            <w:r>
              <w:rPr>
                <w:rFonts w:hint="eastAsia"/>
              </w:rPr>
              <w:t>00-FF-00-17-00-18</w:t>
            </w:r>
            <w:r>
              <w:t>",</w:t>
            </w:r>
          </w:p>
          <w:p w14:paraId="34B1EADF">
            <w:pPr>
              <w:spacing w:after="120" w:line="360" w:lineRule="auto"/>
              <w:ind w:firstLine="1260" w:firstLineChars="600"/>
              <w:jc w:val="left"/>
            </w:pPr>
            <w:r>
              <w:t>"devName": "</w:t>
            </w:r>
            <w:r>
              <w:rPr>
                <w:rFonts w:hint="eastAsia"/>
              </w:rPr>
              <w:t>水位球</w:t>
            </w:r>
            <w:r>
              <w:t>",</w:t>
            </w:r>
          </w:p>
          <w:p w14:paraId="2B26C68F">
            <w:pPr>
              <w:spacing w:after="120" w:line="360" w:lineRule="auto"/>
              <w:ind w:firstLine="1260" w:firstLineChars="600"/>
              <w:jc w:val="left"/>
            </w:pPr>
            <w:r>
              <w:t>"status": 1,</w:t>
            </w:r>
          </w:p>
          <w:p w14:paraId="6C8B3EB9">
            <w:pPr>
              <w:spacing w:after="120" w:line="360" w:lineRule="auto"/>
              <w:ind w:firstLine="1260" w:firstLineChars="600"/>
              <w:jc w:val="left"/>
            </w:pPr>
            <w:r>
              <w:t>"waterRulerNum": 1,</w:t>
            </w:r>
          </w:p>
          <w:p w14:paraId="018E213E">
            <w:pPr>
              <w:spacing w:after="120" w:line="360" w:lineRule="auto"/>
              <w:ind w:firstLine="1260" w:firstLineChars="600"/>
              <w:jc w:val="left"/>
            </w:pPr>
            <w:r>
              <w:t>"waterLevel": "12.598",</w:t>
            </w:r>
          </w:p>
          <w:p w14:paraId="3312C1AB">
            <w:pPr>
              <w:spacing w:after="120" w:line="360" w:lineRule="auto"/>
              <w:ind w:firstLine="1260" w:firstLineChars="600"/>
              <w:jc w:val="left"/>
            </w:pPr>
            <w:r>
              <w:t>"warningStatus": 1</w:t>
            </w:r>
          </w:p>
          <w:p w14:paraId="7D31205D">
            <w:pPr>
              <w:spacing w:after="120" w:line="360" w:lineRule="auto"/>
              <w:ind w:firstLine="840" w:firstLineChars="400"/>
              <w:jc w:val="left"/>
            </w:pPr>
            <w:r>
              <w:t>}]</w:t>
            </w:r>
          </w:p>
          <w:p w14:paraId="0E534A5F">
            <w:pPr>
              <w:spacing w:after="120" w:line="360" w:lineRule="auto"/>
              <w:ind w:firstLine="435" w:firstLineChars="0"/>
              <w:jc w:val="left"/>
            </w:pPr>
            <w:r>
              <w:t>}</w:t>
            </w:r>
          </w:p>
          <w:p w14:paraId="27D087CC">
            <w:pPr>
              <w:spacing w:after="120" w:line="360" w:lineRule="auto"/>
              <w:ind w:firstLine="0" w:firstLineChars="0"/>
              <w:jc w:val="left"/>
              <w:rPr>
                <w:rFonts w:ascii="Arial" w:hAnsi="Arial" w:cs="Arial"/>
              </w:rPr>
            </w:pPr>
            <w:r>
              <w:t>}</w:t>
            </w:r>
          </w:p>
        </w:tc>
      </w:tr>
    </w:tbl>
    <w:p w14:paraId="6D43965E">
      <w:pPr>
        <w:ind w:firstLine="0" w:firstLineChars="0"/>
        <w:rPr>
          <w:rFonts w:hint="eastAsia"/>
        </w:rPr>
      </w:pPr>
    </w:p>
    <w:p w14:paraId="02E313FA">
      <w:pPr>
        <w:pStyle w:val="8"/>
      </w:pPr>
      <w:bookmarkStart w:id="1301" w:name="_Toc220343723"/>
      <w:bookmarkStart w:id="1302" w:name="_Toc201311931"/>
      <w:r>
        <w:rPr>
          <w:rFonts w:hint="eastAsia"/>
        </w:rPr>
        <w:t>分页查询设备的水位数据</w:t>
      </w:r>
      <w:bookmarkEnd w:id="1301"/>
      <w:bookmarkEnd w:id="1302"/>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042"/>
        <w:gridCol w:w="6663"/>
      </w:tblGrid>
      <w:tr w14:paraId="0B97C4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1FD673E">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80FF089">
            <w:pPr>
              <w:overflowPunct w:val="0"/>
              <w:autoSpaceDE w:val="0"/>
              <w:autoSpaceDN w:val="0"/>
              <w:spacing w:before="62" w:beforeLines="20" w:after="62" w:afterLines="20"/>
              <w:ind w:firstLine="0" w:firstLineChars="0"/>
            </w:pPr>
            <w:r>
              <w:rPr>
                <w:rFonts w:hint="eastAsia"/>
              </w:rPr>
              <w:t>内容</w:t>
            </w:r>
          </w:p>
        </w:tc>
      </w:tr>
      <w:tr w14:paraId="14940B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29D128">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186386">
            <w:pPr>
              <w:overflowPunct w:val="0"/>
              <w:autoSpaceDE w:val="0"/>
              <w:autoSpaceDN w:val="0"/>
              <w:spacing w:before="62" w:beforeLines="20" w:after="62" w:afterLines="20"/>
              <w:ind w:firstLine="0" w:firstLineChars="0"/>
            </w:pPr>
            <w:r>
              <w:t>/</w:t>
            </w:r>
            <w:r>
              <w:rPr>
                <w:rFonts w:hint="eastAsia"/>
              </w:rPr>
              <w:t>vms</w:t>
            </w:r>
            <w:r>
              <w:t>/open/waterLevelManager/v1/getWaterLevelByPage</w:t>
            </w:r>
          </w:p>
        </w:tc>
      </w:tr>
      <w:tr w14:paraId="17BB61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14B520FE">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C972C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27E832C">
            <w:pPr>
              <w:overflowPunct w:val="0"/>
              <w:autoSpaceDE w:val="0"/>
              <w:autoSpaceDN w:val="0"/>
              <w:spacing w:before="62" w:beforeLines="20" w:after="62" w:afterLines="20"/>
              <w:ind w:firstLine="0" w:firstLineChars="0"/>
            </w:pPr>
            <w:r>
              <w:t>start</w:t>
            </w:r>
          </w:p>
          <w:p w14:paraId="3B1B7881">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487D48A2">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669C3B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48E7750">
            <w:pPr>
              <w:overflowPunct w:val="0"/>
              <w:autoSpaceDE w:val="0"/>
              <w:autoSpaceDN w:val="0"/>
              <w:spacing w:before="62" w:beforeLines="20" w:after="62" w:afterLines="20"/>
              <w:ind w:firstLine="0" w:firstLineChars="0"/>
            </w:pPr>
            <w:r>
              <w:rPr>
                <w:rFonts w:hint="eastAsia"/>
              </w:rPr>
              <w:t>limit</w:t>
            </w:r>
          </w:p>
          <w:p w14:paraId="204E0B7F">
            <w:pPr>
              <w:overflowPunct w:val="0"/>
              <w:autoSpaceDE w:val="0"/>
              <w:autoSpaceDN w:val="0"/>
              <w:spacing w:before="62" w:beforeLines="20" w:after="62" w:afterLines="20"/>
              <w:ind w:firstLine="0" w:firstLineChars="0"/>
            </w:pPr>
            <w:r>
              <w:rPr>
                <w:color w:val="767171"/>
              </w:rPr>
              <w:t>int</w:t>
            </w:r>
          </w:p>
        </w:tc>
        <w:tc>
          <w:tcPr>
            <w:tcW w:w="7705" w:type="dxa"/>
            <w:gridSpan w:val="2"/>
            <w:shd w:val="clear" w:color="auto" w:fill="auto"/>
            <w:noWrap w:val="0"/>
            <w:vAlign w:val="center"/>
          </w:tcPr>
          <w:p w14:paraId="7EC4C8B9">
            <w:pPr>
              <w:overflowPunct w:val="0"/>
              <w:autoSpaceDE w:val="0"/>
              <w:autoSpaceDN w:val="0"/>
              <w:spacing w:before="62" w:beforeLines="20" w:after="62" w:afterLines="20"/>
              <w:ind w:firstLine="0" w:firstLineChars="0"/>
              <w:rPr>
                <w:rFonts w:hint="eastAsia"/>
              </w:rPr>
            </w:pPr>
            <w:r>
              <w:rPr>
                <w:rFonts w:hint="eastAsia"/>
              </w:rPr>
              <w:t>【可选】要获取的条目总数，取值范围：[</w:t>
            </w:r>
            <w:r>
              <w:t>1, 1000</w:t>
            </w:r>
            <w:r>
              <w:rPr>
                <w:rFonts w:hint="eastAsia"/>
              </w:rPr>
              <w:t>] 。不传默认为10</w:t>
            </w:r>
          </w:p>
        </w:tc>
      </w:tr>
      <w:tr w14:paraId="0FB905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6A9CC0D">
            <w:pPr>
              <w:overflowPunct w:val="0"/>
              <w:autoSpaceDE w:val="0"/>
              <w:autoSpaceDN w:val="0"/>
              <w:spacing w:before="62" w:beforeLines="20" w:after="62" w:afterLines="20"/>
              <w:ind w:firstLine="0" w:firstLineChars="0"/>
            </w:pPr>
            <w:r>
              <w:rPr>
                <w:rFonts w:hint="eastAsia"/>
              </w:rPr>
              <w:t>filterAnd</w:t>
            </w:r>
          </w:p>
          <w:p w14:paraId="500F441E">
            <w:pPr>
              <w:overflowPunct w:val="0"/>
              <w:autoSpaceDE w:val="0"/>
              <w:autoSpaceDN w:val="0"/>
              <w:spacing w:before="62" w:beforeLines="20" w:after="62" w:afterLines="20"/>
              <w:ind w:firstLine="0" w:firstLineChars="0"/>
              <w:rPr>
                <w:color w:val="767171"/>
              </w:rPr>
            </w:pPr>
            <w:r>
              <w:rPr>
                <w:rFonts w:hint="eastAsia"/>
                <w:color w:val="767171"/>
              </w:rPr>
              <w:t>object</w:t>
            </w:r>
          </w:p>
        </w:tc>
        <w:tc>
          <w:tcPr>
            <w:tcW w:w="7705" w:type="dxa"/>
            <w:gridSpan w:val="2"/>
            <w:shd w:val="clear" w:color="auto" w:fill="auto"/>
            <w:noWrap w:val="0"/>
            <w:vAlign w:val="center"/>
          </w:tcPr>
          <w:p w14:paraId="16038D5F">
            <w:pPr>
              <w:overflowPunct w:val="0"/>
              <w:autoSpaceDE w:val="0"/>
              <w:autoSpaceDN w:val="0"/>
              <w:spacing w:before="62" w:beforeLines="20" w:after="62" w:afterLines="20"/>
              <w:ind w:firstLine="0" w:firstLineChars="0"/>
              <w:rPr>
                <w:rFonts w:hint="eastAsia"/>
              </w:rPr>
            </w:pPr>
            <w:r>
              <w:rPr>
                <w:rFonts w:hint="eastAsia"/>
              </w:rPr>
              <w:t>【必选】一组key/value格式的筛选条件，key为需要筛选的字段名称，value为筛选值。本字段下所有条件为与关系，与filterOr同时存在的情况下，要求本字段下所有条件同时满足，且filterOr字段下条件满足其中之一</w:t>
            </w:r>
          </w:p>
          <w:p w14:paraId="15742810">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99"/>
              <w:gridCol w:w="5425"/>
            </w:tblGrid>
            <w:tr w14:paraId="2FFA79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9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BCCF02B">
                  <w:pPr>
                    <w:overflowPunct w:val="0"/>
                    <w:autoSpaceDE w:val="0"/>
                    <w:autoSpaceDN w:val="0"/>
                    <w:spacing w:before="62" w:beforeLines="20" w:after="62" w:afterLines="20"/>
                    <w:ind w:firstLine="0" w:firstLineChars="0"/>
                  </w:pPr>
                  <w:r>
                    <w:rPr>
                      <w:rFonts w:hint="eastAsia"/>
                    </w:rPr>
                    <w:t>名称</w:t>
                  </w:r>
                </w:p>
              </w:tc>
              <w:tc>
                <w:tcPr>
                  <w:tcW w:w="542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E6E8DF">
                  <w:pPr>
                    <w:overflowPunct w:val="0"/>
                    <w:autoSpaceDE w:val="0"/>
                    <w:autoSpaceDN w:val="0"/>
                    <w:spacing w:before="62" w:beforeLines="20" w:after="62" w:afterLines="20"/>
                    <w:ind w:firstLine="0" w:firstLineChars="0"/>
                  </w:pPr>
                  <w:r>
                    <w:rPr>
                      <w:rFonts w:hint="eastAsia"/>
                    </w:rPr>
                    <w:t>内容</w:t>
                  </w:r>
                </w:p>
              </w:tc>
            </w:tr>
            <w:tr w14:paraId="2E138F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99" w:type="dxa"/>
                  <w:shd w:val="clear" w:color="auto" w:fill="auto"/>
                  <w:noWrap w:val="0"/>
                  <w:vAlign w:val="center"/>
                </w:tcPr>
                <w:p w14:paraId="54FBF60E">
                  <w:pPr>
                    <w:overflowPunct w:val="0"/>
                    <w:autoSpaceDE w:val="0"/>
                    <w:autoSpaceDN w:val="0"/>
                    <w:spacing w:before="62" w:beforeLines="20" w:after="62" w:afterLines="20"/>
                    <w:ind w:firstLine="0" w:firstLineChars="0"/>
                  </w:pPr>
                  <w:r>
                    <w:t>qrCode</w:t>
                  </w:r>
                </w:p>
                <w:p w14:paraId="625398D8">
                  <w:pPr>
                    <w:overflowPunct w:val="0"/>
                    <w:autoSpaceDE w:val="0"/>
                    <w:autoSpaceDN w:val="0"/>
                    <w:spacing w:before="62" w:beforeLines="20" w:after="62" w:afterLines="20"/>
                    <w:ind w:firstLine="0" w:firstLineChars="0"/>
                  </w:pPr>
                  <w:r>
                    <w:rPr>
                      <w:color w:val="767171"/>
                    </w:rPr>
                    <w:t>string</w:t>
                  </w:r>
                </w:p>
              </w:tc>
              <w:tc>
                <w:tcPr>
                  <w:tcW w:w="5425" w:type="dxa"/>
                  <w:shd w:val="clear" w:color="auto" w:fill="auto"/>
                  <w:noWrap w:val="0"/>
                  <w:vAlign w:val="center"/>
                </w:tcPr>
                <w:p w14:paraId="389DB2C0">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7E6CF639">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52F9F2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99" w:type="dxa"/>
                  <w:shd w:val="clear" w:color="auto" w:fill="auto"/>
                  <w:noWrap w:val="0"/>
                  <w:vAlign w:val="center"/>
                </w:tcPr>
                <w:p w14:paraId="0EA9CC2F">
                  <w:pPr>
                    <w:overflowPunct w:val="0"/>
                    <w:autoSpaceDE w:val="0"/>
                    <w:autoSpaceDN w:val="0"/>
                    <w:spacing w:before="62" w:beforeLines="20" w:after="62" w:afterLines="20"/>
                    <w:ind w:firstLine="0" w:firstLineChars="0"/>
                  </w:pPr>
                  <w:r>
                    <w:t>mac</w:t>
                  </w:r>
                </w:p>
                <w:p w14:paraId="4FF76806">
                  <w:pPr>
                    <w:overflowPunct w:val="0"/>
                    <w:autoSpaceDE w:val="0"/>
                    <w:autoSpaceDN w:val="0"/>
                    <w:spacing w:before="62" w:beforeLines="20" w:after="62" w:afterLines="20"/>
                    <w:ind w:firstLine="0" w:firstLineChars="0"/>
                  </w:pPr>
                  <w:r>
                    <w:rPr>
                      <w:color w:val="767171"/>
                    </w:rPr>
                    <w:t>string</w:t>
                  </w:r>
                </w:p>
              </w:tc>
              <w:tc>
                <w:tcPr>
                  <w:tcW w:w="5425" w:type="dxa"/>
                  <w:shd w:val="clear" w:color="auto" w:fill="auto"/>
                  <w:noWrap w:val="0"/>
                  <w:vAlign w:val="center"/>
                </w:tcPr>
                <w:p w14:paraId="779B3258">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51D6EBC1">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428CE0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99" w:type="dxa"/>
                  <w:shd w:val="clear" w:color="auto" w:fill="auto"/>
                  <w:noWrap w:val="0"/>
                  <w:vAlign w:val="center"/>
                </w:tcPr>
                <w:p w14:paraId="6B5CB9E9">
                  <w:pPr>
                    <w:overflowPunct w:val="0"/>
                    <w:autoSpaceDE w:val="0"/>
                    <w:autoSpaceDN w:val="0"/>
                    <w:spacing w:before="62" w:beforeLines="20" w:after="62" w:afterLines="20"/>
                    <w:ind w:firstLine="0" w:firstLineChars="0"/>
                  </w:pPr>
                  <w:r>
                    <w:rPr>
                      <w:rFonts w:hint="eastAsia"/>
                    </w:rPr>
                    <w:t>startTime</w:t>
                  </w:r>
                </w:p>
                <w:p w14:paraId="43CDFD73">
                  <w:pPr>
                    <w:overflowPunct w:val="0"/>
                    <w:autoSpaceDE w:val="0"/>
                    <w:autoSpaceDN w:val="0"/>
                    <w:spacing w:before="62" w:beforeLines="20" w:after="62" w:afterLines="20"/>
                    <w:ind w:firstLine="0" w:firstLineChars="0"/>
                    <w:rPr>
                      <w:color w:val="767171"/>
                    </w:rPr>
                  </w:pPr>
                  <w:r>
                    <w:rPr>
                      <w:color w:val="767171"/>
                    </w:rPr>
                    <w:t>int</w:t>
                  </w:r>
                </w:p>
              </w:tc>
              <w:tc>
                <w:tcPr>
                  <w:tcW w:w="5425" w:type="dxa"/>
                  <w:shd w:val="clear" w:color="auto" w:fill="auto"/>
                  <w:noWrap w:val="0"/>
                  <w:vAlign w:val="center"/>
                </w:tcPr>
                <w:p w14:paraId="111C1C06">
                  <w:pPr>
                    <w:overflowPunct w:val="0"/>
                    <w:autoSpaceDE w:val="0"/>
                    <w:autoSpaceDN w:val="0"/>
                    <w:spacing w:before="62" w:beforeLines="20" w:after="62" w:afterLines="20"/>
                    <w:ind w:firstLine="0" w:firstLineChars="0"/>
                    <w:rPr>
                      <w:rFonts w:hint="eastAsia"/>
                    </w:rPr>
                  </w:pPr>
                  <w:r>
                    <w:rPr>
                      <w:rFonts w:hint="eastAsia"/>
                    </w:rPr>
                    <w:t>【可选】查询的起始时间戳，单位：秒</w:t>
                  </w:r>
                </w:p>
              </w:tc>
            </w:tr>
            <w:tr w14:paraId="498427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99" w:type="dxa"/>
                  <w:shd w:val="clear" w:color="auto" w:fill="auto"/>
                  <w:noWrap w:val="0"/>
                  <w:vAlign w:val="center"/>
                </w:tcPr>
                <w:p w14:paraId="0F647777">
                  <w:pPr>
                    <w:overflowPunct w:val="0"/>
                    <w:autoSpaceDE w:val="0"/>
                    <w:autoSpaceDN w:val="0"/>
                    <w:spacing w:before="62" w:beforeLines="20" w:after="62" w:afterLines="20"/>
                    <w:ind w:firstLine="0" w:firstLineChars="0"/>
                  </w:pPr>
                  <w:r>
                    <w:rPr>
                      <w:rFonts w:hint="eastAsia"/>
                    </w:rPr>
                    <w:t>endTime</w:t>
                  </w:r>
                </w:p>
                <w:p w14:paraId="52227EC0">
                  <w:pPr>
                    <w:overflowPunct w:val="0"/>
                    <w:autoSpaceDE w:val="0"/>
                    <w:autoSpaceDN w:val="0"/>
                    <w:spacing w:before="62" w:beforeLines="20" w:after="62" w:afterLines="20"/>
                    <w:ind w:firstLine="0" w:firstLineChars="0"/>
                    <w:rPr>
                      <w:color w:val="767171"/>
                    </w:rPr>
                  </w:pPr>
                  <w:r>
                    <w:rPr>
                      <w:color w:val="767171"/>
                    </w:rPr>
                    <w:t>string</w:t>
                  </w:r>
                </w:p>
              </w:tc>
              <w:tc>
                <w:tcPr>
                  <w:tcW w:w="5425" w:type="dxa"/>
                  <w:shd w:val="clear" w:color="auto" w:fill="auto"/>
                  <w:noWrap w:val="0"/>
                  <w:vAlign w:val="center"/>
                </w:tcPr>
                <w:p w14:paraId="66F6B684">
                  <w:pPr>
                    <w:overflowPunct w:val="0"/>
                    <w:autoSpaceDE w:val="0"/>
                    <w:autoSpaceDN w:val="0"/>
                    <w:spacing w:before="62" w:beforeLines="20" w:after="62" w:afterLines="20"/>
                    <w:ind w:firstLine="0" w:firstLineChars="0"/>
                    <w:rPr>
                      <w:rFonts w:hint="eastAsia"/>
                    </w:rPr>
                  </w:pPr>
                  <w:r>
                    <w:rPr>
                      <w:rFonts w:hint="eastAsia"/>
                    </w:rPr>
                    <w:t>【可选】查询的截止时间戳，单位：秒</w:t>
                  </w:r>
                </w:p>
              </w:tc>
            </w:tr>
          </w:tbl>
          <w:p w14:paraId="0C296553">
            <w:pPr>
              <w:spacing w:after="120"/>
              <w:ind w:firstLine="0" w:firstLineChars="0"/>
            </w:pPr>
          </w:p>
        </w:tc>
      </w:tr>
      <w:tr w14:paraId="38D7C0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00470C06">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C682A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CC5659E">
            <w:pPr>
              <w:overflowPunct w:val="0"/>
              <w:autoSpaceDE w:val="0"/>
              <w:autoSpaceDN w:val="0"/>
              <w:spacing w:before="62" w:beforeLines="20" w:after="62" w:afterLines="20"/>
              <w:ind w:firstLine="0" w:firstLineChars="0"/>
            </w:pPr>
            <w:r>
              <w:rPr>
                <w:rFonts w:hint="eastAsia"/>
              </w:rPr>
              <w:t>error_code</w:t>
            </w:r>
          </w:p>
          <w:p w14:paraId="0416E79A">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3E644D2A">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327307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FD751F5">
            <w:pPr>
              <w:overflowPunct w:val="0"/>
              <w:autoSpaceDE w:val="0"/>
              <w:autoSpaceDN w:val="0"/>
              <w:spacing w:before="62" w:beforeLines="20" w:after="62" w:afterLines="20"/>
              <w:ind w:firstLine="0" w:firstLineChars="0"/>
            </w:pPr>
            <w:r>
              <w:t>r</w:t>
            </w:r>
            <w:r>
              <w:rPr>
                <w:rFonts w:hint="eastAsia"/>
              </w:rPr>
              <w:t>esult</w:t>
            </w:r>
          </w:p>
          <w:p w14:paraId="5360B76F">
            <w:pPr>
              <w:overflowPunct w:val="0"/>
              <w:autoSpaceDE w:val="0"/>
              <w:autoSpaceDN w:val="0"/>
              <w:spacing w:before="62" w:beforeLines="20" w:after="62" w:afterLines="20"/>
              <w:ind w:firstLine="0" w:firstLineChars="0"/>
              <w:rPr>
                <w:color w:val="767171"/>
              </w:rPr>
            </w:pPr>
            <w:r>
              <w:rPr>
                <w:color w:val="767171"/>
              </w:rPr>
              <w:t>object</w:t>
            </w:r>
          </w:p>
        </w:tc>
        <w:tc>
          <w:tcPr>
            <w:tcW w:w="1042" w:type="dxa"/>
            <w:shd w:val="clear" w:color="auto" w:fill="auto"/>
            <w:noWrap w:val="0"/>
            <w:vAlign w:val="center"/>
          </w:tcPr>
          <w:p w14:paraId="49669BF9">
            <w:pPr>
              <w:overflowPunct w:val="0"/>
              <w:autoSpaceDE w:val="0"/>
              <w:autoSpaceDN w:val="0"/>
              <w:spacing w:before="62" w:beforeLines="20" w:after="62" w:afterLines="20"/>
              <w:ind w:firstLine="0" w:firstLineChars="0"/>
            </w:pPr>
            <w:r>
              <w:rPr>
                <w:rFonts w:hint="eastAsia"/>
              </w:rPr>
              <w:t>total</w:t>
            </w:r>
          </w:p>
          <w:p w14:paraId="682DCD41">
            <w:pPr>
              <w:overflowPunct w:val="0"/>
              <w:autoSpaceDE w:val="0"/>
              <w:autoSpaceDN w:val="0"/>
              <w:spacing w:before="62" w:beforeLines="20" w:after="62" w:afterLines="20"/>
              <w:ind w:firstLine="0" w:firstLineChars="0"/>
            </w:pPr>
            <w:r>
              <w:rPr>
                <w:rFonts w:hint="eastAsia"/>
                <w:color w:val="767171"/>
              </w:rPr>
              <w:t>int</w:t>
            </w:r>
          </w:p>
        </w:tc>
        <w:tc>
          <w:tcPr>
            <w:tcW w:w="6663" w:type="dxa"/>
            <w:shd w:val="clear" w:color="auto" w:fill="auto"/>
            <w:noWrap w:val="0"/>
            <w:vAlign w:val="center"/>
          </w:tcPr>
          <w:p w14:paraId="3196311B">
            <w:pPr>
              <w:overflowPunct w:val="0"/>
              <w:autoSpaceDE w:val="0"/>
              <w:autoSpaceDN w:val="0"/>
              <w:spacing w:before="62" w:beforeLines="20" w:after="62" w:afterLines="20"/>
              <w:ind w:firstLine="0" w:firstLineChars="0"/>
            </w:pPr>
            <w:r>
              <w:rPr>
                <w:rFonts w:hint="eastAsia"/>
              </w:rPr>
              <w:t>满足条件的水位记录条数</w:t>
            </w:r>
          </w:p>
        </w:tc>
      </w:tr>
      <w:tr w14:paraId="261B22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ECA230F">
            <w:pPr>
              <w:overflowPunct w:val="0"/>
              <w:autoSpaceDE w:val="0"/>
              <w:autoSpaceDN w:val="0"/>
              <w:spacing w:before="62" w:beforeLines="20" w:after="62" w:afterLines="20"/>
              <w:ind w:firstLine="0" w:firstLineChars="0"/>
              <w:rPr>
                <w:color w:val="767171"/>
              </w:rPr>
            </w:pPr>
          </w:p>
        </w:tc>
        <w:tc>
          <w:tcPr>
            <w:tcW w:w="1042" w:type="dxa"/>
            <w:shd w:val="clear" w:color="auto" w:fill="auto"/>
            <w:noWrap w:val="0"/>
            <w:vAlign w:val="center"/>
          </w:tcPr>
          <w:p w14:paraId="1CF6D773">
            <w:pPr>
              <w:overflowPunct w:val="0"/>
              <w:autoSpaceDE w:val="0"/>
              <w:autoSpaceDN w:val="0"/>
              <w:spacing w:before="62" w:beforeLines="20" w:after="62" w:afterLines="20"/>
              <w:ind w:firstLine="0" w:firstLineChars="0"/>
            </w:pPr>
            <w:r>
              <w:rPr>
                <w:rFonts w:hint="eastAsia"/>
              </w:rPr>
              <w:t>list</w:t>
            </w:r>
          </w:p>
          <w:p w14:paraId="4448EB9C">
            <w:pPr>
              <w:overflowPunct w:val="0"/>
              <w:autoSpaceDE w:val="0"/>
              <w:autoSpaceDN w:val="0"/>
              <w:spacing w:before="62" w:beforeLines="20" w:after="62" w:afterLines="20"/>
              <w:ind w:firstLine="0" w:firstLineChars="0"/>
            </w:pPr>
            <w:r>
              <w:rPr>
                <w:color w:val="767171"/>
              </w:rPr>
              <w:t xml:space="preserve">array&lt;object&gt; </w:t>
            </w:r>
          </w:p>
        </w:tc>
        <w:tc>
          <w:tcPr>
            <w:tcW w:w="6663" w:type="dxa"/>
            <w:shd w:val="clear" w:color="auto" w:fill="auto"/>
            <w:noWrap w:val="0"/>
            <w:vAlign w:val="center"/>
          </w:tcPr>
          <w:p w14:paraId="4F240D3B">
            <w:pPr>
              <w:overflowPunct w:val="0"/>
              <w:autoSpaceDE w:val="0"/>
              <w:autoSpaceDN w:val="0"/>
              <w:spacing w:before="62" w:beforeLines="20" w:after="62" w:afterLines="20"/>
              <w:ind w:firstLine="0" w:firstLineChars="0"/>
            </w:pPr>
            <w:r>
              <w:rPr>
                <w:rFonts w:hint="eastAsia"/>
              </w:rPr>
              <w:t>设备信息列表，具体字段有：</w:t>
            </w:r>
          </w:p>
          <w:tbl>
            <w:tblPr>
              <w:tblStyle w:val="58"/>
              <w:tblW w:w="642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281"/>
              <w:gridCol w:w="4139"/>
            </w:tblGrid>
            <w:tr w14:paraId="3CCFE1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1987E2CC">
                  <w:pPr>
                    <w:overflowPunct w:val="0"/>
                    <w:autoSpaceDE w:val="0"/>
                    <w:autoSpaceDN w:val="0"/>
                    <w:spacing w:before="62" w:beforeLines="20" w:after="62" w:afterLines="20"/>
                    <w:ind w:firstLine="0" w:firstLineChars="0"/>
                  </w:pPr>
                  <w:r>
                    <w:rPr>
                      <w:rFonts w:hint="eastAsia"/>
                    </w:rPr>
                    <w:t>名称</w:t>
                  </w:r>
                </w:p>
              </w:tc>
              <w:tc>
                <w:tcPr>
                  <w:tcW w:w="4139" w:type="dxa"/>
                  <w:tcBorders>
                    <w:top w:val="single" w:color="B4B5BE" w:sz="4" w:space="0"/>
                    <w:left w:val="single" w:color="B4B5BE" w:sz="4" w:space="0"/>
                    <w:bottom w:val="single" w:color="B4B5BE" w:sz="4" w:space="0"/>
                    <w:right w:val="single" w:color="B4B5BE" w:sz="4" w:space="0"/>
                  </w:tcBorders>
                  <w:shd w:val="clear" w:color="auto" w:fill="E7E6E6"/>
                  <w:noWrap w:val="0"/>
                  <w:vAlign w:val="top"/>
                </w:tcPr>
                <w:p w14:paraId="29D494C0">
                  <w:pPr>
                    <w:overflowPunct w:val="0"/>
                    <w:autoSpaceDE w:val="0"/>
                    <w:autoSpaceDN w:val="0"/>
                    <w:spacing w:before="62" w:beforeLines="20" w:after="62" w:afterLines="20"/>
                    <w:ind w:firstLine="0" w:firstLineChars="0"/>
                  </w:pPr>
                  <w:r>
                    <w:rPr>
                      <w:rFonts w:hint="eastAsia"/>
                    </w:rPr>
                    <w:t>内容</w:t>
                  </w:r>
                </w:p>
              </w:tc>
            </w:tr>
            <w:tr w14:paraId="095906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A99ADB9">
                  <w:pPr>
                    <w:overflowPunct w:val="0"/>
                    <w:autoSpaceDE w:val="0"/>
                    <w:autoSpaceDN w:val="0"/>
                    <w:spacing w:before="62" w:beforeLines="20" w:after="62" w:afterLines="20"/>
                    <w:ind w:firstLine="0" w:firstLineChars="0"/>
                  </w:pPr>
                  <w:r>
                    <w:t>t</w:t>
                  </w:r>
                  <w:r>
                    <w:rPr>
                      <w:rFonts w:hint="eastAsia"/>
                    </w:rPr>
                    <w:t>ime</w:t>
                  </w:r>
                </w:p>
                <w:p w14:paraId="0E734A61">
                  <w:pPr>
                    <w:overflowPunct w:val="0"/>
                    <w:autoSpaceDE w:val="0"/>
                    <w:autoSpaceDN w:val="0"/>
                    <w:spacing w:before="62" w:beforeLines="20" w:after="62" w:afterLines="20"/>
                    <w:ind w:firstLine="0" w:firstLineChars="0"/>
                  </w:pPr>
                  <w:r>
                    <w:rPr>
                      <w:color w:val="767171"/>
                    </w:rPr>
                    <w:t>long</w:t>
                  </w:r>
                </w:p>
              </w:tc>
              <w:tc>
                <w:tcPr>
                  <w:tcW w:w="4139" w:type="dxa"/>
                  <w:shd w:val="clear" w:color="auto" w:fill="auto"/>
                  <w:noWrap w:val="0"/>
                  <w:vAlign w:val="center"/>
                </w:tcPr>
                <w:p w14:paraId="207B03F6">
                  <w:pPr>
                    <w:overflowPunct w:val="0"/>
                    <w:autoSpaceDE w:val="0"/>
                    <w:autoSpaceDN w:val="0"/>
                    <w:spacing w:before="62" w:beforeLines="20" w:after="62" w:afterLines="20"/>
                    <w:ind w:firstLine="0" w:firstLineChars="0"/>
                    <w:rPr>
                      <w:rFonts w:hint="eastAsia"/>
                    </w:rPr>
                  </w:pPr>
                  <w:r>
                    <w:rPr>
                      <w:rFonts w:hint="eastAsia"/>
                    </w:rPr>
                    <w:t>水位记录产生的时间戳，单位：秒</w:t>
                  </w:r>
                </w:p>
              </w:tc>
            </w:tr>
            <w:tr w14:paraId="58CF66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756ECCBC">
                  <w:pPr>
                    <w:overflowPunct w:val="0"/>
                    <w:autoSpaceDE w:val="0"/>
                    <w:autoSpaceDN w:val="0"/>
                    <w:spacing w:before="62" w:beforeLines="20" w:after="62" w:afterLines="20"/>
                    <w:ind w:firstLine="0" w:firstLineChars="0"/>
                  </w:pPr>
                  <w:r>
                    <w:rPr>
                      <w:rFonts w:hint="eastAsia"/>
                    </w:rPr>
                    <w:t>waterRulerName</w:t>
                  </w:r>
                </w:p>
                <w:p w14:paraId="2240E577">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44AAD5AE">
                  <w:pPr>
                    <w:overflowPunct w:val="0"/>
                    <w:autoSpaceDE w:val="0"/>
                    <w:autoSpaceDN w:val="0"/>
                    <w:spacing w:before="62" w:beforeLines="20" w:after="62" w:afterLines="20"/>
                    <w:ind w:firstLine="0" w:firstLineChars="0"/>
                  </w:pPr>
                  <w:r>
                    <w:rPr>
                      <w:rFonts w:hint="eastAsia"/>
                    </w:rPr>
                    <w:t>产生本条记录的水尺名称</w:t>
                  </w:r>
                </w:p>
              </w:tc>
            </w:tr>
            <w:tr w14:paraId="0F458B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27C102B0">
                  <w:pPr>
                    <w:overflowPunct w:val="0"/>
                    <w:autoSpaceDE w:val="0"/>
                    <w:autoSpaceDN w:val="0"/>
                    <w:spacing w:before="62" w:beforeLines="20" w:after="62" w:afterLines="20"/>
                    <w:ind w:firstLine="0" w:firstLineChars="0"/>
                  </w:pPr>
                  <w:r>
                    <w:rPr>
                      <w:rFonts w:hint="eastAsia"/>
                    </w:rPr>
                    <w:t>waterRulerData</w:t>
                  </w:r>
                </w:p>
                <w:p w14:paraId="49613C99">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4139" w:type="dxa"/>
                  <w:shd w:val="clear" w:color="auto" w:fill="auto"/>
                  <w:noWrap w:val="0"/>
                  <w:vAlign w:val="center"/>
                </w:tcPr>
                <w:p w14:paraId="1D8F3048">
                  <w:pPr>
                    <w:overflowPunct w:val="0"/>
                    <w:autoSpaceDE w:val="0"/>
                    <w:autoSpaceDN w:val="0"/>
                    <w:spacing w:before="62" w:beforeLines="20" w:after="62" w:afterLines="20"/>
                    <w:ind w:firstLine="0" w:firstLineChars="0"/>
                  </w:pPr>
                  <w:r>
                    <w:rPr>
                      <w:rFonts w:hint="eastAsia"/>
                    </w:rPr>
                    <w:t>水尺读数，单位：米</w:t>
                  </w:r>
                </w:p>
              </w:tc>
            </w:tr>
            <w:tr w14:paraId="0C3940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A017A1C">
                  <w:pPr>
                    <w:overflowPunct w:val="0"/>
                    <w:autoSpaceDE w:val="0"/>
                    <w:autoSpaceDN w:val="0"/>
                    <w:spacing w:before="62" w:beforeLines="20" w:after="62" w:afterLines="20"/>
                    <w:ind w:firstLine="0" w:firstLineChars="0"/>
                  </w:pPr>
                  <w:r>
                    <w:rPr>
                      <w:rFonts w:hint="eastAsia"/>
                    </w:rPr>
                    <w:t>b</w:t>
                  </w:r>
                  <w:r>
                    <w:t>ase</w:t>
                  </w:r>
                  <w:r>
                    <w:rPr>
                      <w:rFonts w:hint="eastAsia"/>
                    </w:rPr>
                    <w:t>WaterLevel</w:t>
                  </w:r>
                </w:p>
                <w:p w14:paraId="15F486C7">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0DD312B">
                  <w:pPr>
                    <w:overflowPunct w:val="0"/>
                    <w:autoSpaceDE w:val="0"/>
                    <w:autoSpaceDN w:val="0"/>
                    <w:spacing w:before="62" w:beforeLines="20" w:after="62" w:afterLines="20"/>
                    <w:ind w:firstLine="0" w:firstLineChars="0"/>
                    <w:rPr>
                      <w:rFonts w:hint="eastAsia"/>
                    </w:rPr>
                  </w:pPr>
                  <w:r>
                    <w:rPr>
                      <w:rFonts w:hint="eastAsia"/>
                    </w:rPr>
                    <w:t>水位基值，单位：米</w:t>
                  </w:r>
                </w:p>
              </w:tc>
            </w:tr>
            <w:tr w14:paraId="312872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7162B9F8">
                  <w:pPr>
                    <w:overflowPunct w:val="0"/>
                    <w:autoSpaceDE w:val="0"/>
                    <w:autoSpaceDN w:val="0"/>
                    <w:spacing w:before="62" w:beforeLines="20" w:after="62" w:afterLines="20"/>
                    <w:ind w:firstLine="0" w:firstLineChars="0"/>
                  </w:pPr>
                  <w:r>
                    <w:rPr>
                      <w:rFonts w:hint="eastAsia"/>
                    </w:rPr>
                    <w:t>waterLevel</w:t>
                  </w:r>
                </w:p>
                <w:p w14:paraId="10E158EE">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0104DAF">
                  <w:pPr>
                    <w:overflowPunct w:val="0"/>
                    <w:autoSpaceDE w:val="0"/>
                    <w:autoSpaceDN w:val="0"/>
                    <w:spacing w:before="62" w:beforeLines="20" w:after="62" w:afterLines="20"/>
                    <w:ind w:firstLine="0" w:firstLineChars="0"/>
                    <w:rPr>
                      <w:rFonts w:hint="eastAsia"/>
                    </w:rPr>
                  </w:pPr>
                  <w:r>
                    <w:rPr>
                      <w:rFonts w:hint="eastAsia"/>
                    </w:rPr>
                    <w:t>水位，单位：米</w:t>
                  </w:r>
                </w:p>
              </w:tc>
            </w:tr>
            <w:tr w14:paraId="098A28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13264E11">
                  <w:pPr>
                    <w:overflowPunct w:val="0"/>
                    <w:autoSpaceDE w:val="0"/>
                    <w:autoSpaceDN w:val="0"/>
                    <w:spacing w:before="62" w:beforeLines="20" w:after="62" w:afterLines="20"/>
                    <w:ind w:firstLine="0" w:firstLineChars="0"/>
                  </w:pPr>
                  <w:r>
                    <w:rPr>
                      <w:rFonts w:hint="eastAsia"/>
                    </w:rPr>
                    <w:t>highMargin</w:t>
                  </w:r>
                </w:p>
                <w:p w14:paraId="362F4C23">
                  <w:pPr>
                    <w:overflowPunct w:val="0"/>
                    <w:autoSpaceDE w:val="0"/>
                    <w:autoSpaceDN w:val="0"/>
                    <w:spacing w:before="62" w:beforeLines="20" w:after="62" w:afterLines="20"/>
                    <w:ind w:firstLine="0" w:firstLineChars="0"/>
                  </w:pPr>
                  <w:r>
                    <w:rPr>
                      <w:color w:val="767171"/>
                    </w:rPr>
                    <w:t>string</w:t>
                  </w:r>
                </w:p>
              </w:tc>
              <w:tc>
                <w:tcPr>
                  <w:tcW w:w="4139" w:type="dxa"/>
                  <w:shd w:val="clear" w:color="auto" w:fill="auto"/>
                  <w:noWrap w:val="0"/>
                  <w:vAlign w:val="center"/>
                </w:tcPr>
                <w:p w14:paraId="74E3C773">
                  <w:pPr>
                    <w:overflowPunct w:val="0"/>
                    <w:autoSpaceDE w:val="0"/>
                    <w:autoSpaceDN w:val="0"/>
                    <w:spacing w:before="62" w:beforeLines="20" w:after="62" w:afterLines="20"/>
                    <w:ind w:firstLine="0" w:firstLineChars="0"/>
                    <w:rPr>
                      <w:rFonts w:hint="eastAsia"/>
                    </w:rPr>
                  </w:pPr>
                  <w:r>
                    <w:rPr>
                      <w:rFonts w:hint="eastAsia"/>
                    </w:rPr>
                    <w:t>高余量水位，即当前水位距离高水位阈值的差值，单位：米</w:t>
                  </w:r>
                </w:p>
              </w:tc>
            </w:tr>
            <w:tr w14:paraId="2073C4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036D89D3">
                  <w:pPr>
                    <w:overflowPunct w:val="0"/>
                    <w:autoSpaceDE w:val="0"/>
                    <w:autoSpaceDN w:val="0"/>
                    <w:spacing w:before="62" w:beforeLines="20" w:after="62" w:afterLines="20"/>
                    <w:ind w:firstLine="0" w:firstLineChars="0"/>
                  </w:pPr>
                  <w:r>
                    <w:t>low</w:t>
                  </w:r>
                  <w:r>
                    <w:rPr>
                      <w:rFonts w:hint="eastAsia"/>
                    </w:rPr>
                    <w:t>Margin</w:t>
                  </w:r>
                </w:p>
                <w:p w14:paraId="49CD99C5">
                  <w:pPr>
                    <w:overflowPunct w:val="0"/>
                    <w:autoSpaceDE w:val="0"/>
                    <w:autoSpaceDN w:val="0"/>
                    <w:spacing w:before="62" w:beforeLines="20" w:after="62" w:afterLines="20"/>
                    <w:ind w:firstLine="0" w:firstLineChars="0"/>
                    <w:rPr>
                      <w:rFonts w:hint="eastAsia"/>
                    </w:rPr>
                  </w:pPr>
                  <w:r>
                    <w:rPr>
                      <w:color w:val="767171"/>
                    </w:rPr>
                    <w:t>string</w:t>
                  </w:r>
                </w:p>
              </w:tc>
              <w:tc>
                <w:tcPr>
                  <w:tcW w:w="4139" w:type="dxa"/>
                  <w:shd w:val="clear" w:color="auto" w:fill="auto"/>
                  <w:noWrap w:val="0"/>
                  <w:vAlign w:val="center"/>
                </w:tcPr>
                <w:p w14:paraId="070B0198">
                  <w:pPr>
                    <w:overflowPunct w:val="0"/>
                    <w:autoSpaceDE w:val="0"/>
                    <w:autoSpaceDN w:val="0"/>
                    <w:spacing w:before="62" w:beforeLines="20" w:after="62" w:afterLines="20"/>
                    <w:ind w:firstLine="0" w:firstLineChars="0"/>
                    <w:rPr>
                      <w:rFonts w:hint="eastAsia"/>
                    </w:rPr>
                  </w:pPr>
                  <w:r>
                    <w:rPr>
                      <w:rFonts w:hint="eastAsia"/>
                    </w:rPr>
                    <w:t>低余量水位，即当前水位距离低水位阈值的差值，单位：米</w:t>
                  </w:r>
                </w:p>
              </w:tc>
            </w:tr>
            <w:tr w14:paraId="124BB8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281" w:type="dxa"/>
                  <w:shd w:val="clear" w:color="auto" w:fill="auto"/>
                  <w:noWrap w:val="0"/>
                  <w:vAlign w:val="center"/>
                </w:tcPr>
                <w:p w14:paraId="318AF704">
                  <w:pPr>
                    <w:overflowPunct w:val="0"/>
                    <w:autoSpaceDE w:val="0"/>
                    <w:autoSpaceDN w:val="0"/>
                    <w:spacing w:before="62" w:beforeLines="20" w:after="62" w:afterLines="20"/>
                    <w:ind w:firstLine="0" w:firstLineChars="0"/>
                  </w:pPr>
                  <w:r>
                    <w:rPr>
                      <w:rFonts w:hint="eastAsia"/>
                    </w:rPr>
                    <w:t>warningStatus</w:t>
                  </w:r>
                </w:p>
                <w:p w14:paraId="0B8ED5BF">
                  <w:pPr>
                    <w:overflowPunct w:val="0"/>
                    <w:autoSpaceDE w:val="0"/>
                    <w:autoSpaceDN w:val="0"/>
                    <w:spacing w:before="62" w:beforeLines="20" w:after="62" w:afterLines="20"/>
                    <w:ind w:firstLine="0" w:firstLineChars="0"/>
                  </w:pPr>
                  <w:r>
                    <w:rPr>
                      <w:color w:val="767171"/>
                    </w:rPr>
                    <w:t>int</w:t>
                  </w:r>
                </w:p>
              </w:tc>
              <w:tc>
                <w:tcPr>
                  <w:tcW w:w="4139" w:type="dxa"/>
                  <w:shd w:val="clear" w:color="auto" w:fill="auto"/>
                  <w:noWrap w:val="0"/>
                  <w:vAlign w:val="center"/>
                </w:tcPr>
                <w:p w14:paraId="784E5151">
                  <w:pPr>
                    <w:overflowPunct w:val="0"/>
                    <w:autoSpaceDE w:val="0"/>
                    <w:autoSpaceDN w:val="0"/>
                    <w:spacing w:before="62" w:beforeLines="20" w:after="62" w:afterLines="20"/>
                    <w:ind w:firstLine="0" w:firstLineChars="0"/>
                  </w:pPr>
                  <w:r>
                    <w:rPr>
                      <w:rFonts w:hint="eastAsia"/>
                    </w:rPr>
                    <w:t>水位警戒状态，可选值参考</w:t>
                  </w:r>
                  <w:r>
                    <w:fldChar w:fldCharType="begin"/>
                  </w:r>
                  <w:r>
                    <w:instrText xml:space="preserve"> </w:instrText>
                  </w:r>
                  <w:r>
                    <w:rPr>
                      <w:rFonts w:hint="eastAsia"/>
                    </w:rPr>
                    <w:instrText xml:space="preserve">REF _Ref201310986 \h</w:instrText>
                  </w:r>
                  <w:r>
                    <w:instrText xml:space="preserve">  \* MERGEFORMAT </w:instrText>
                  </w:r>
                  <w:r>
                    <w:fldChar w:fldCharType="separate"/>
                  </w:r>
                  <w:r>
                    <w:rPr>
                      <w:rFonts w:hint="eastAsia"/>
                    </w:rPr>
                    <w:t>水位警</w:t>
                  </w:r>
                  <w:bookmarkStart w:id="1303" w:name="_Hlt216079350"/>
                  <w:r>
                    <w:rPr>
                      <w:rFonts w:hint="eastAsia"/>
                    </w:rPr>
                    <w:t>戒</w:t>
                  </w:r>
                  <w:bookmarkEnd w:id="1303"/>
                  <w:r>
                    <w:rPr>
                      <w:rFonts w:hint="eastAsia"/>
                    </w:rPr>
                    <w:t>状态枚举值</w:t>
                  </w:r>
                  <w:r>
                    <w:fldChar w:fldCharType="end"/>
                  </w:r>
                </w:p>
              </w:tc>
            </w:tr>
          </w:tbl>
          <w:p w14:paraId="0AB3C63A">
            <w:pPr>
              <w:overflowPunct w:val="0"/>
              <w:autoSpaceDE w:val="0"/>
              <w:autoSpaceDN w:val="0"/>
              <w:spacing w:before="62" w:beforeLines="20" w:after="62" w:afterLines="20"/>
              <w:ind w:firstLine="0" w:firstLineChars="0"/>
            </w:pPr>
          </w:p>
        </w:tc>
      </w:tr>
      <w:tr w14:paraId="7812AA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63CB615">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1967C263">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4453C8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A3B3951">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15036FDE">
            <w:pPr>
              <w:overflowPunct w:val="0"/>
              <w:autoSpaceDE w:val="0"/>
              <w:autoSpaceDN w:val="0"/>
              <w:spacing w:before="62" w:beforeLines="20" w:after="62" w:afterLines="20"/>
              <w:ind w:firstLine="0" w:firstLineChars="0"/>
              <w:rPr>
                <w:rFonts w:hint="eastAsia"/>
              </w:rPr>
            </w:pPr>
            <w:r>
              <w:rPr>
                <w:rFonts w:hint="eastAsia"/>
              </w:rPr>
              <w:t>获取指定设备的水位数据</w:t>
            </w:r>
          </w:p>
        </w:tc>
      </w:tr>
    </w:tbl>
    <w:p w14:paraId="133C628B">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FB8A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7BF5F00">
            <w:pPr>
              <w:widowControl/>
              <w:snapToGrid w:val="0"/>
              <w:spacing w:after="120" w:line="360" w:lineRule="auto"/>
              <w:ind w:firstLine="0" w:firstLineChars="0"/>
              <w:textAlignment w:val="baseline"/>
              <w:rPr>
                <w:b/>
                <w:kern w:val="0"/>
                <w:szCs w:val="21"/>
              </w:rPr>
            </w:pPr>
            <w:r>
              <w:rPr>
                <w:b/>
                <w:kern w:val="0"/>
                <w:szCs w:val="21"/>
              </w:rPr>
              <w:t>Request:</w:t>
            </w:r>
          </w:p>
          <w:p w14:paraId="71B03FBB">
            <w:pPr>
              <w:spacing w:after="120" w:line="360" w:lineRule="auto"/>
              <w:ind w:firstLine="0" w:firstLineChars="0"/>
              <w:jc w:val="left"/>
            </w:pPr>
            <w:r>
              <w:t>{</w:t>
            </w:r>
          </w:p>
          <w:p w14:paraId="5C96A710">
            <w:pPr>
              <w:spacing w:after="120" w:line="360" w:lineRule="auto"/>
              <w:ind w:firstLine="0" w:firstLineChars="0"/>
              <w:jc w:val="left"/>
            </w:pPr>
            <w:r>
              <w:t xml:space="preserve">    "</w:t>
            </w:r>
            <w:r>
              <w:rPr>
                <w:rFonts w:hint="eastAsia"/>
              </w:rPr>
              <w:t>start</w:t>
            </w:r>
            <w:r>
              <w:t>": 0,</w:t>
            </w:r>
          </w:p>
          <w:p w14:paraId="18A6E7BB">
            <w:pPr>
              <w:spacing w:after="120" w:line="360" w:lineRule="auto"/>
              <w:ind w:firstLine="0" w:firstLineChars="0"/>
              <w:jc w:val="left"/>
            </w:pPr>
            <w:r>
              <w:t xml:space="preserve">    "limit": 10</w:t>
            </w:r>
          </w:p>
          <w:p w14:paraId="27E26C89">
            <w:pPr>
              <w:spacing w:after="120" w:line="360" w:lineRule="auto"/>
              <w:ind w:firstLine="0" w:firstLineChars="0"/>
              <w:jc w:val="left"/>
            </w:pPr>
            <w:r>
              <w:t>}</w:t>
            </w:r>
          </w:p>
          <w:p w14:paraId="272F3892">
            <w:pPr>
              <w:widowControl/>
              <w:snapToGrid w:val="0"/>
              <w:spacing w:after="120" w:line="360" w:lineRule="auto"/>
              <w:ind w:firstLine="0" w:firstLineChars="0"/>
              <w:textAlignment w:val="baseline"/>
              <w:rPr>
                <w:b/>
                <w:kern w:val="0"/>
                <w:szCs w:val="21"/>
              </w:rPr>
            </w:pPr>
            <w:r>
              <w:rPr>
                <w:b/>
                <w:kern w:val="0"/>
                <w:szCs w:val="21"/>
              </w:rPr>
              <w:t>Response:</w:t>
            </w:r>
          </w:p>
          <w:p w14:paraId="068C1CFE">
            <w:pPr>
              <w:spacing w:after="120" w:line="360" w:lineRule="auto"/>
              <w:ind w:firstLine="0" w:firstLineChars="0"/>
              <w:jc w:val="left"/>
            </w:pPr>
            <w:r>
              <w:t>{</w:t>
            </w:r>
          </w:p>
          <w:p w14:paraId="39C5230A">
            <w:pPr>
              <w:spacing w:after="120" w:line="360" w:lineRule="auto"/>
              <w:ind w:firstLine="435" w:firstLineChars="0"/>
              <w:jc w:val="left"/>
            </w:pPr>
            <w:r>
              <w:t>"error_code": 0</w:t>
            </w:r>
          </w:p>
          <w:p w14:paraId="3819AD74">
            <w:pPr>
              <w:spacing w:after="120" w:line="360" w:lineRule="auto"/>
              <w:ind w:firstLine="435" w:firstLineChars="0"/>
              <w:jc w:val="left"/>
            </w:pPr>
            <w:r>
              <w:t>"result": {</w:t>
            </w:r>
          </w:p>
          <w:p w14:paraId="4D176E46">
            <w:pPr>
              <w:spacing w:after="120" w:line="360" w:lineRule="auto"/>
              <w:ind w:firstLine="435" w:firstLineChars="0"/>
              <w:jc w:val="left"/>
            </w:pPr>
            <w:r>
              <w:rPr>
                <w:rFonts w:hint="eastAsia"/>
              </w:rPr>
              <w:t xml:space="preserve"> </w:t>
            </w:r>
            <w:r>
              <w:t xml:space="preserve">   "list": [{</w:t>
            </w:r>
          </w:p>
          <w:p w14:paraId="05A2DC1D">
            <w:pPr>
              <w:spacing w:after="120" w:line="360" w:lineRule="auto"/>
              <w:ind w:firstLine="840" w:firstLineChars="400"/>
              <w:jc w:val="left"/>
            </w:pPr>
            <w:r>
              <w:rPr>
                <w:rFonts w:hint="eastAsia"/>
              </w:rPr>
              <w:t xml:space="preserve"> </w:t>
            </w:r>
            <w:r>
              <w:t xml:space="preserve">   "time": 1754997521,</w:t>
            </w:r>
          </w:p>
          <w:p w14:paraId="3A0AE5F0">
            <w:pPr>
              <w:spacing w:after="120" w:line="360" w:lineRule="auto"/>
              <w:ind w:firstLine="840" w:firstLineChars="400"/>
              <w:jc w:val="left"/>
            </w:pPr>
            <w:r>
              <w:t xml:space="preserve">    "waterRulerName": "</w:t>
            </w:r>
            <w:r>
              <w:rPr>
                <w:rFonts w:hint="eastAsia"/>
              </w:rPr>
              <w:t>水尺1</w:t>
            </w:r>
            <w:r>
              <w:t>",</w:t>
            </w:r>
          </w:p>
          <w:p w14:paraId="2F9124C6">
            <w:pPr>
              <w:spacing w:after="120" w:line="360" w:lineRule="auto"/>
              <w:ind w:firstLine="1260" w:firstLineChars="600"/>
              <w:jc w:val="left"/>
            </w:pPr>
            <w:r>
              <w:t>"waterRulerData": "</w:t>
            </w:r>
            <w:r>
              <w:rPr>
                <w:rFonts w:hint="eastAsia"/>
              </w:rPr>
              <w:t>0</w:t>
            </w:r>
            <w:r>
              <w:t>.659",</w:t>
            </w:r>
          </w:p>
          <w:p w14:paraId="55AAE200">
            <w:pPr>
              <w:spacing w:after="120" w:line="360" w:lineRule="auto"/>
              <w:ind w:firstLine="1260" w:firstLineChars="600"/>
              <w:jc w:val="left"/>
            </w:pPr>
            <w:r>
              <w:t>"baseWaterLevel": "1.939",</w:t>
            </w:r>
          </w:p>
          <w:p w14:paraId="626E04B4">
            <w:pPr>
              <w:spacing w:after="120" w:line="360" w:lineRule="auto"/>
              <w:ind w:firstLine="1260" w:firstLineChars="600"/>
              <w:jc w:val="left"/>
            </w:pPr>
            <w:r>
              <w:t>"waterLevel": "12.598",</w:t>
            </w:r>
          </w:p>
          <w:p w14:paraId="24928C45">
            <w:pPr>
              <w:spacing w:after="120" w:line="360" w:lineRule="auto"/>
              <w:ind w:firstLine="1260" w:firstLineChars="600"/>
              <w:jc w:val="left"/>
            </w:pPr>
            <w:r>
              <w:t>"highMargin": "14.402",</w:t>
            </w:r>
          </w:p>
          <w:p w14:paraId="6E12741E">
            <w:pPr>
              <w:spacing w:after="120" w:line="360" w:lineRule="auto"/>
              <w:ind w:firstLine="1260" w:firstLineChars="600"/>
              <w:jc w:val="left"/>
            </w:pPr>
            <w:r>
              <w:t>"lowMargin": "-1.402",</w:t>
            </w:r>
          </w:p>
          <w:p w14:paraId="136FAAF0">
            <w:pPr>
              <w:spacing w:after="120" w:line="360" w:lineRule="auto"/>
              <w:ind w:firstLine="1260" w:firstLineChars="600"/>
              <w:jc w:val="left"/>
            </w:pPr>
            <w:r>
              <w:t>"warningStatus": 1</w:t>
            </w:r>
          </w:p>
          <w:p w14:paraId="36002993">
            <w:pPr>
              <w:spacing w:after="120" w:line="360" w:lineRule="auto"/>
              <w:ind w:firstLine="840" w:firstLineChars="400"/>
              <w:jc w:val="left"/>
            </w:pPr>
            <w:r>
              <w:t>}]</w:t>
            </w:r>
          </w:p>
          <w:p w14:paraId="7E515819">
            <w:pPr>
              <w:spacing w:after="120" w:line="360" w:lineRule="auto"/>
              <w:ind w:firstLine="435" w:firstLineChars="0"/>
              <w:jc w:val="left"/>
            </w:pPr>
            <w:r>
              <w:t>}</w:t>
            </w:r>
          </w:p>
          <w:p w14:paraId="459B48EC">
            <w:pPr>
              <w:spacing w:after="120" w:line="360" w:lineRule="auto"/>
              <w:ind w:firstLine="0" w:firstLineChars="0"/>
              <w:jc w:val="left"/>
              <w:rPr>
                <w:rFonts w:ascii="Arial" w:hAnsi="Arial" w:cs="Arial"/>
              </w:rPr>
            </w:pPr>
            <w:r>
              <w:t>}</w:t>
            </w:r>
          </w:p>
        </w:tc>
      </w:tr>
    </w:tbl>
    <w:p w14:paraId="367EF9ED">
      <w:pPr>
        <w:ind w:firstLine="420"/>
        <w:rPr>
          <w:rFonts w:hint="eastAsia"/>
        </w:rPr>
      </w:pPr>
    </w:p>
    <w:p w14:paraId="2440AE6D">
      <w:pPr>
        <w:pStyle w:val="8"/>
      </w:pPr>
      <w:bookmarkStart w:id="1304" w:name="_Toc220343724"/>
      <w:bookmarkStart w:id="1305" w:name="_Toc201311932"/>
      <w:r>
        <w:rPr>
          <w:rFonts w:hint="eastAsia"/>
        </w:rPr>
        <w:t>查询设备的最新水位数据</w:t>
      </w:r>
      <w:bookmarkEnd w:id="1304"/>
      <w:bookmarkEnd w:id="1305"/>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2422"/>
        <w:gridCol w:w="5283"/>
      </w:tblGrid>
      <w:tr w14:paraId="4E73FD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F2BB80D">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72EB6FF">
            <w:pPr>
              <w:overflowPunct w:val="0"/>
              <w:autoSpaceDE w:val="0"/>
              <w:autoSpaceDN w:val="0"/>
              <w:spacing w:before="62" w:beforeLines="20" w:after="62" w:afterLines="20"/>
              <w:ind w:firstLine="0" w:firstLineChars="0"/>
            </w:pPr>
            <w:r>
              <w:rPr>
                <w:rFonts w:hint="eastAsia"/>
              </w:rPr>
              <w:t>内容</w:t>
            </w:r>
          </w:p>
        </w:tc>
      </w:tr>
      <w:tr w14:paraId="7634E6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8FCB1F4">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F4D3951">
            <w:pPr>
              <w:overflowPunct w:val="0"/>
              <w:autoSpaceDE w:val="0"/>
              <w:autoSpaceDN w:val="0"/>
              <w:spacing w:before="62" w:beforeLines="20" w:after="62" w:afterLines="20"/>
              <w:ind w:firstLine="0" w:firstLineChars="0"/>
            </w:pPr>
            <w:r>
              <w:t>/</w:t>
            </w:r>
            <w:r>
              <w:rPr>
                <w:rFonts w:hint="eastAsia"/>
              </w:rPr>
              <w:t>vms</w:t>
            </w:r>
            <w:r>
              <w:t>/open/waterLevelManager/v1/getLatestWaterLevelData</w:t>
            </w:r>
          </w:p>
        </w:tc>
      </w:tr>
      <w:tr w14:paraId="7592B1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5C5E8DB3">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3755A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062FE06">
            <w:pPr>
              <w:overflowPunct w:val="0"/>
              <w:autoSpaceDE w:val="0"/>
              <w:autoSpaceDN w:val="0"/>
              <w:spacing w:before="62" w:beforeLines="20" w:after="62" w:afterLines="20"/>
              <w:ind w:firstLine="0" w:firstLineChars="0"/>
            </w:pPr>
            <w:r>
              <w:rPr>
                <w:rFonts w:hint="eastAsia"/>
              </w:rPr>
              <w:t>qrCode</w:t>
            </w:r>
          </w:p>
          <w:p w14:paraId="281AF887">
            <w:pPr>
              <w:overflowPunct w:val="0"/>
              <w:autoSpaceDE w:val="0"/>
              <w:autoSpaceDN w:val="0"/>
              <w:spacing w:before="62" w:beforeLines="20" w:after="62" w:afterLines="20"/>
              <w:ind w:firstLine="0" w:firstLineChars="0"/>
            </w:pPr>
            <w:r>
              <w:rPr>
                <w:color w:val="767171"/>
              </w:rPr>
              <w:t>string</w:t>
            </w:r>
          </w:p>
        </w:tc>
        <w:tc>
          <w:tcPr>
            <w:tcW w:w="7705" w:type="dxa"/>
            <w:gridSpan w:val="2"/>
            <w:shd w:val="clear" w:color="auto" w:fill="auto"/>
            <w:noWrap w:val="0"/>
            <w:vAlign w:val="center"/>
          </w:tcPr>
          <w:p w14:paraId="0E3D3C4A">
            <w:pPr>
              <w:overflowPunct w:val="0"/>
              <w:autoSpaceDE w:val="0"/>
              <w:autoSpaceDN w:val="0"/>
              <w:spacing w:before="62" w:beforeLines="20" w:after="62" w:afterLines="20"/>
              <w:ind w:firstLine="0" w:firstLineChars="0"/>
              <w:rPr>
                <w:rFonts w:hint="eastAsia"/>
              </w:rPr>
            </w:pPr>
            <w:r>
              <w:rPr>
                <w:rFonts w:hint="eastAsia"/>
              </w:rPr>
              <w:t>【可选】设备的17位设备码，设备标签上或扫描设备二维码得到的字符串，取该字符串</w:t>
            </w:r>
            <w:r>
              <w:t>"</w:t>
            </w:r>
            <w:r>
              <w:rPr>
                <w:rFonts w:hint="eastAsia"/>
              </w:rPr>
              <w:t>TP*</w:t>
            </w:r>
            <w:r>
              <w:t>"</w:t>
            </w:r>
            <w:r>
              <w:rPr>
                <w:rFonts w:hint="eastAsia"/>
              </w:rPr>
              <w:t>的后17位字符，即第4位到第20位字符（从1开始计数）。例如：设备标签或扫描二维码得到的字符串为：TP116E0091709B04C926B00，这里取</w:t>
            </w:r>
            <w:r>
              <w:t>"</w:t>
            </w:r>
            <w:r>
              <w:rPr>
                <w:rFonts w:hint="eastAsia"/>
              </w:rPr>
              <w:t>16E0091709B04C926</w:t>
            </w:r>
            <w:r>
              <w:t>"</w:t>
            </w:r>
            <w:r>
              <w:rPr>
                <w:rFonts w:hint="eastAsia"/>
              </w:rPr>
              <w:t>。</w:t>
            </w:r>
          </w:p>
          <w:p w14:paraId="6D306960">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C7119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85CCAF8">
            <w:pPr>
              <w:overflowPunct w:val="0"/>
              <w:autoSpaceDE w:val="0"/>
              <w:autoSpaceDN w:val="0"/>
              <w:spacing w:before="62" w:beforeLines="20" w:after="62" w:afterLines="20"/>
              <w:ind w:firstLine="0" w:firstLineChars="0"/>
            </w:pPr>
            <w:r>
              <w:t>mac</w:t>
            </w:r>
          </w:p>
          <w:p w14:paraId="2030231D">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2EC1691B">
            <w:pPr>
              <w:overflowPunct w:val="0"/>
              <w:autoSpaceDE w:val="0"/>
              <w:autoSpaceDN w:val="0"/>
              <w:spacing w:before="62" w:beforeLines="20" w:after="62" w:afterLines="20"/>
              <w:ind w:firstLine="0" w:firstLineChars="0"/>
              <w:rPr>
                <w:rFonts w:hint="eastAsia"/>
              </w:rPr>
            </w:pPr>
            <w:r>
              <w:rPr>
                <w:rFonts w:hint="eastAsia"/>
              </w:rPr>
              <w:t>【可选】设备mac地址，格式如00-FF-00-17-00-18，字母大写并用</w:t>
            </w:r>
            <w:r>
              <w:t>"</w:t>
            </w:r>
            <w:r>
              <w:rPr>
                <w:rFonts w:hint="eastAsia"/>
              </w:rPr>
              <w:t>-</w:t>
            </w:r>
            <w:r>
              <w:t>"</w:t>
            </w:r>
            <w:r>
              <w:rPr>
                <w:rFonts w:hint="eastAsia"/>
              </w:rPr>
              <w:t>分隔</w:t>
            </w:r>
          </w:p>
          <w:p w14:paraId="6BDBD70C">
            <w:pPr>
              <w:overflowPunct w:val="0"/>
              <w:autoSpaceDE w:val="0"/>
              <w:autoSpaceDN w:val="0"/>
              <w:spacing w:before="62" w:beforeLines="20" w:after="62" w:afterLines="20"/>
              <w:ind w:firstLine="0" w:firstLineChars="0"/>
            </w:pPr>
            <w:r>
              <w:rPr>
                <w:rFonts w:hint="eastAsia"/>
              </w:rPr>
              <w:t>mac与qrCode两者至少存在一个，否则返回参数错误。两者都传时，以qrCode为准。</w:t>
            </w:r>
          </w:p>
        </w:tc>
      </w:tr>
      <w:tr w14:paraId="03DB13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3ABC2315">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27E6D7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AC04396">
            <w:pPr>
              <w:overflowPunct w:val="0"/>
              <w:autoSpaceDE w:val="0"/>
              <w:autoSpaceDN w:val="0"/>
              <w:spacing w:before="62" w:beforeLines="20" w:after="62" w:afterLines="20"/>
              <w:ind w:firstLine="0" w:firstLineChars="0"/>
            </w:pPr>
            <w:r>
              <w:rPr>
                <w:rFonts w:hint="eastAsia"/>
              </w:rPr>
              <w:t>error_code</w:t>
            </w:r>
          </w:p>
          <w:p w14:paraId="68012C3B">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7E1F173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84C97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1" w:hRule="atLeast"/>
          <w:jc w:val="center"/>
        </w:trPr>
        <w:tc>
          <w:tcPr>
            <w:tcW w:w="1447" w:type="dxa"/>
            <w:vMerge w:val="restart"/>
            <w:shd w:val="clear" w:color="auto" w:fill="auto"/>
            <w:noWrap w:val="0"/>
            <w:vAlign w:val="center"/>
          </w:tcPr>
          <w:p w14:paraId="4C4630EB">
            <w:pPr>
              <w:overflowPunct w:val="0"/>
              <w:autoSpaceDE w:val="0"/>
              <w:autoSpaceDN w:val="0"/>
              <w:spacing w:before="62" w:beforeLines="20" w:after="62" w:afterLines="20"/>
              <w:ind w:firstLine="0" w:firstLineChars="0"/>
            </w:pPr>
            <w:r>
              <w:t>r</w:t>
            </w:r>
            <w:r>
              <w:rPr>
                <w:rFonts w:hint="eastAsia"/>
              </w:rPr>
              <w:t>esult</w:t>
            </w:r>
          </w:p>
          <w:p w14:paraId="47F5A510">
            <w:pPr>
              <w:overflowPunct w:val="0"/>
              <w:autoSpaceDE w:val="0"/>
              <w:autoSpaceDN w:val="0"/>
              <w:spacing w:before="62" w:beforeLines="20" w:after="62" w:afterLines="20"/>
              <w:ind w:firstLine="0" w:firstLineChars="0"/>
              <w:rPr>
                <w:rFonts w:hint="eastAsia"/>
              </w:rPr>
            </w:pPr>
            <w:r>
              <w:rPr>
                <w:color w:val="767171"/>
              </w:rPr>
              <w:t>object</w:t>
            </w:r>
          </w:p>
        </w:tc>
        <w:tc>
          <w:tcPr>
            <w:tcW w:w="2422" w:type="dxa"/>
            <w:shd w:val="clear" w:color="auto" w:fill="auto"/>
            <w:noWrap w:val="0"/>
            <w:vAlign w:val="center"/>
          </w:tcPr>
          <w:p w14:paraId="3F51D89F">
            <w:pPr>
              <w:overflowPunct w:val="0"/>
              <w:autoSpaceDE w:val="0"/>
              <w:autoSpaceDN w:val="0"/>
              <w:spacing w:before="62" w:beforeLines="20" w:after="62" w:afterLines="20"/>
              <w:ind w:firstLine="0" w:firstLineChars="0"/>
            </w:pPr>
            <w:r>
              <w:rPr>
                <w:rFonts w:hint="eastAsia"/>
              </w:rPr>
              <w:t>waterRulerName</w:t>
            </w:r>
          </w:p>
          <w:p w14:paraId="36130CC6">
            <w:pPr>
              <w:overflowPunct w:val="0"/>
              <w:autoSpaceDE w:val="0"/>
              <w:autoSpaceDN w:val="0"/>
              <w:spacing w:before="62" w:beforeLines="20" w:after="62" w:afterLines="20"/>
              <w:ind w:firstLine="0" w:firstLineChars="0"/>
            </w:pPr>
            <w:r>
              <w:rPr>
                <w:color w:val="767171"/>
              </w:rPr>
              <w:t>string</w:t>
            </w:r>
          </w:p>
        </w:tc>
        <w:tc>
          <w:tcPr>
            <w:tcW w:w="5283" w:type="dxa"/>
            <w:shd w:val="clear" w:color="auto" w:fill="auto"/>
            <w:noWrap w:val="0"/>
            <w:vAlign w:val="center"/>
          </w:tcPr>
          <w:p w14:paraId="4223BCAD">
            <w:pPr>
              <w:overflowPunct w:val="0"/>
              <w:autoSpaceDE w:val="0"/>
              <w:autoSpaceDN w:val="0"/>
              <w:spacing w:before="62" w:beforeLines="20" w:after="62" w:afterLines="20"/>
              <w:ind w:firstLine="0" w:firstLineChars="0"/>
              <w:rPr>
                <w:rFonts w:hint="eastAsia"/>
              </w:rPr>
            </w:pPr>
            <w:r>
              <w:rPr>
                <w:rFonts w:hint="eastAsia"/>
              </w:rPr>
              <w:t>产生本条记录的水尺名称</w:t>
            </w:r>
          </w:p>
        </w:tc>
      </w:tr>
      <w:tr w14:paraId="601499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65CA720A">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0C6DC90D">
            <w:pPr>
              <w:overflowPunct w:val="0"/>
              <w:autoSpaceDE w:val="0"/>
              <w:autoSpaceDN w:val="0"/>
              <w:spacing w:before="62" w:beforeLines="20" w:after="62" w:afterLines="20"/>
              <w:ind w:firstLine="0" w:firstLineChars="0"/>
            </w:pPr>
            <w:r>
              <w:rPr>
                <w:rFonts w:hint="eastAsia"/>
              </w:rPr>
              <w:t>waterRulerData</w:t>
            </w:r>
          </w:p>
          <w:p w14:paraId="12D67619">
            <w:pPr>
              <w:overflowPunct w:val="0"/>
              <w:autoSpaceDE w:val="0"/>
              <w:autoSpaceDN w:val="0"/>
              <w:spacing w:before="62" w:beforeLines="20" w:after="62" w:afterLines="20"/>
              <w:ind w:firstLine="0" w:firstLineChars="0"/>
            </w:pPr>
            <w:r>
              <w:rPr>
                <w:rFonts w:hint="eastAsia"/>
                <w:color w:val="767171"/>
              </w:rPr>
              <w:t>string</w:t>
            </w:r>
          </w:p>
        </w:tc>
        <w:tc>
          <w:tcPr>
            <w:tcW w:w="5283" w:type="dxa"/>
            <w:shd w:val="clear" w:color="auto" w:fill="auto"/>
            <w:noWrap w:val="0"/>
            <w:vAlign w:val="center"/>
          </w:tcPr>
          <w:p w14:paraId="1D36FB5E">
            <w:pPr>
              <w:overflowPunct w:val="0"/>
              <w:autoSpaceDE w:val="0"/>
              <w:autoSpaceDN w:val="0"/>
              <w:spacing w:before="62" w:beforeLines="20" w:after="62" w:afterLines="20"/>
              <w:ind w:firstLine="0" w:firstLineChars="0"/>
            </w:pPr>
            <w:r>
              <w:rPr>
                <w:rFonts w:hint="eastAsia"/>
              </w:rPr>
              <w:t>水尺读数，单位：米</w:t>
            </w:r>
          </w:p>
        </w:tc>
      </w:tr>
      <w:tr w14:paraId="55A15C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30D0B1BB">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470924DB">
            <w:pPr>
              <w:overflowPunct w:val="0"/>
              <w:autoSpaceDE w:val="0"/>
              <w:autoSpaceDN w:val="0"/>
              <w:spacing w:before="62" w:beforeLines="20" w:after="62" w:afterLines="20"/>
              <w:ind w:firstLine="0" w:firstLineChars="0"/>
            </w:pPr>
            <w:r>
              <w:rPr>
                <w:rFonts w:hint="eastAsia"/>
              </w:rPr>
              <w:t>b</w:t>
            </w:r>
            <w:r>
              <w:t>ase</w:t>
            </w:r>
            <w:r>
              <w:rPr>
                <w:rFonts w:hint="eastAsia"/>
              </w:rPr>
              <w:t>WaterLevel</w:t>
            </w:r>
          </w:p>
          <w:p w14:paraId="77204EAF">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5283" w:type="dxa"/>
            <w:shd w:val="clear" w:color="auto" w:fill="auto"/>
            <w:noWrap w:val="0"/>
            <w:vAlign w:val="center"/>
          </w:tcPr>
          <w:p w14:paraId="5FD2D051">
            <w:pPr>
              <w:overflowPunct w:val="0"/>
              <w:autoSpaceDE w:val="0"/>
              <w:autoSpaceDN w:val="0"/>
              <w:spacing w:before="62" w:beforeLines="20" w:after="62" w:afterLines="20"/>
              <w:ind w:firstLine="0" w:firstLineChars="0"/>
            </w:pPr>
            <w:r>
              <w:rPr>
                <w:rFonts w:hint="eastAsia"/>
              </w:rPr>
              <w:t>水位基值，单位：米</w:t>
            </w:r>
          </w:p>
        </w:tc>
      </w:tr>
      <w:tr w14:paraId="6E03A3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3A34125C">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0E42733C">
            <w:pPr>
              <w:overflowPunct w:val="0"/>
              <w:autoSpaceDE w:val="0"/>
              <w:autoSpaceDN w:val="0"/>
              <w:spacing w:before="62" w:beforeLines="20" w:after="62" w:afterLines="20"/>
              <w:ind w:firstLine="0" w:firstLineChars="0"/>
            </w:pPr>
            <w:r>
              <w:rPr>
                <w:rFonts w:hint="eastAsia"/>
              </w:rPr>
              <w:t>waterLevel</w:t>
            </w:r>
          </w:p>
          <w:p w14:paraId="22ADB0F5">
            <w:pPr>
              <w:overflowPunct w:val="0"/>
              <w:autoSpaceDE w:val="0"/>
              <w:autoSpaceDN w:val="0"/>
              <w:spacing w:before="62" w:beforeLines="20" w:after="62" w:afterLines="20"/>
              <w:ind w:firstLine="0" w:firstLineChars="0"/>
            </w:pPr>
            <w:r>
              <w:rPr>
                <w:rFonts w:hint="eastAsia"/>
                <w:color w:val="767171"/>
              </w:rPr>
              <w:t>string</w:t>
            </w:r>
          </w:p>
        </w:tc>
        <w:tc>
          <w:tcPr>
            <w:tcW w:w="5283" w:type="dxa"/>
            <w:shd w:val="clear" w:color="auto" w:fill="auto"/>
            <w:noWrap w:val="0"/>
            <w:vAlign w:val="center"/>
          </w:tcPr>
          <w:p w14:paraId="2FA7D290">
            <w:pPr>
              <w:overflowPunct w:val="0"/>
              <w:autoSpaceDE w:val="0"/>
              <w:autoSpaceDN w:val="0"/>
              <w:spacing w:before="62" w:beforeLines="20" w:after="62" w:afterLines="20"/>
              <w:ind w:firstLine="0" w:firstLineChars="0"/>
              <w:rPr>
                <w:rFonts w:hint="eastAsia"/>
              </w:rPr>
            </w:pPr>
            <w:r>
              <w:rPr>
                <w:rFonts w:hint="eastAsia"/>
              </w:rPr>
              <w:t>水位，单位：米</w:t>
            </w:r>
          </w:p>
        </w:tc>
      </w:tr>
      <w:tr w14:paraId="61160D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27153912">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7D2E4F42">
            <w:pPr>
              <w:overflowPunct w:val="0"/>
              <w:autoSpaceDE w:val="0"/>
              <w:autoSpaceDN w:val="0"/>
              <w:spacing w:before="62" w:beforeLines="20" w:after="62" w:afterLines="20"/>
              <w:ind w:firstLine="0" w:firstLineChars="0"/>
            </w:pPr>
            <w:r>
              <w:t>highThreshold</w:t>
            </w:r>
          </w:p>
          <w:p w14:paraId="15F138A2">
            <w:pPr>
              <w:overflowPunct w:val="0"/>
              <w:autoSpaceDE w:val="0"/>
              <w:autoSpaceDN w:val="0"/>
              <w:spacing w:before="62" w:beforeLines="20" w:after="62" w:afterLines="20"/>
              <w:ind w:firstLine="0" w:firstLineChars="0"/>
            </w:pPr>
            <w:r>
              <w:rPr>
                <w:rFonts w:hint="eastAsia"/>
                <w:color w:val="767171"/>
              </w:rPr>
              <w:t>string</w:t>
            </w:r>
          </w:p>
        </w:tc>
        <w:tc>
          <w:tcPr>
            <w:tcW w:w="5283" w:type="dxa"/>
            <w:shd w:val="clear" w:color="auto" w:fill="auto"/>
            <w:noWrap w:val="0"/>
            <w:vAlign w:val="center"/>
          </w:tcPr>
          <w:p w14:paraId="50405378">
            <w:pPr>
              <w:overflowPunct w:val="0"/>
              <w:autoSpaceDE w:val="0"/>
              <w:autoSpaceDN w:val="0"/>
              <w:spacing w:before="62" w:beforeLines="20" w:after="62" w:afterLines="20"/>
              <w:ind w:firstLine="0" w:firstLineChars="0"/>
              <w:rPr>
                <w:rFonts w:hint="eastAsia"/>
              </w:rPr>
            </w:pPr>
            <w:r>
              <w:rPr>
                <w:rFonts w:hint="eastAsia"/>
              </w:rPr>
              <w:t xml:space="preserve">高水位阈值，水位高于该值视为高水位。单位：米 </w:t>
            </w:r>
          </w:p>
        </w:tc>
      </w:tr>
      <w:tr w14:paraId="5747F6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5965A2C5">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7A101127">
            <w:pPr>
              <w:overflowPunct w:val="0"/>
              <w:autoSpaceDE w:val="0"/>
              <w:autoSpaceDN w:val="0"/>
              <w:spacing w:before="62" w:beforeLines="20" w:after="62" w:afterLines="20"/>
              <w:ind w:firstLine="0" w:firstLineChars="0"/>
            </w:pPr>
            <w:r>
              <w:t>lowThreshold</w:t>
            </w:r>
          </w:p>
          <w:p w14:paraId="5B9FDC4A">
            <w:pPr>
              <w:overflowPunct w:val="0"/>
              <w:autoSpaceDE w:val="0"/>
              <w:autoSpaceDN w:val="0"/>
              <w:spacing w:before="62" w:beforeLines="20" w:after="62" w:afterLines="20"/>
              <w:ind w:firstLine="0" w:firstLineChars="0"/>
            </w:pPr>
            <w:r>
              <w:rPr>
                <w:rFonts w:hint="eastAsia"/>
                <w:color w:val="767171"/>
              </w:rPr>
              <w:t>string</w:t>
            </w:r>
          </w:p>
        </w:tc>
        <w:tc>
          <w:tcPr>
            <w:tcW w:w="5283" w:type="dxa"/>
            <w:shd w:val="clear" w:color="auto" w:fill="auto"/>
            <w:noWrap w:val="0"/>
            <w:vAlign w:val="center"/>
          </w:tcPr>
          <w:p w14:paraId="26CFAE49">
            <w:pPr>
              <w:overflowPunct w:val="0"/>
              <w:autoSpaceDE w:val="0"/>
              <w:autoSpaceDN w:val="0"/>
              <w:spacing w:before="62" w:beforeLines="20" w:after="62" w:afterLines="20"/>
              <w:ind w:firstLine="0" w:firstLineChars="0"/>
              <w:rPr>
                <w:rFonts w:hint="eastAsia"/>
              </w:rPr>
            </w:pPr>
            <w:r>
              <w:rPr>
                <w:rFonts w:hint="eastAsia"/>
              </w:rPr>
              <w:t>高水位阈值，水位低于该值视为高水位。单位：米</w:t>
            </w:r>
          </w:p>
        </w:tc>
      </w:tr>
      <w:tr w14:paraId="5FC77C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7CAE1074">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0504BFED">
            <w:pPr>
              <w:overflowPunct w:val="0"/>
              <w:autoSpaceDE w:val="0"/>
              <w:autoSpaceDN w:val="0"/>
              <w:spacing w:before="62" w:beforeLines="20" w:after="62" w:afterLines="20"/>
              <w:ind w:firstLine="0" w:firstLineChars="0"/>
            </w:pPr>
            <w:r>
              <w:t>t</w:t>
            </w:r>
            <w:r>
              <w:rPr>
                <w:rFonts w:hint="eastAsia"/>
              </w:rPr>
              <w:t>ime</w:t>
            </w:r>
          </w:p>
          <w:p w14:paraId="5FBEDD76">
            <w:pPr>
              <w:overflowPunct w:val="0"/>
              <w:autoSpaceDE w:val="0"/>
              <w:autoSpaceDN w:val="0"/>
              <w:spacing w:before="62" w:beforeLines="20" w:after="62" w:afterLines="20"/>
              <w:ind w:firstLine="0" w:firstLineChars="0"/>
              <w:rPr>
                <w:rFonts w:hint="eastAsia"/>
              </w:rPr>
            </w:pPr>
            <w:r>
              <w:rPr>
                <w:color w:val="767171"/>
              </w:rPr>
              <w:t>long</w:t>
            </w:r>
          </w:p>
        </w:tc>
        <w:tc>
          <w:tcPr>
            <w:tcW w:w="5283" w:type="dxa"/>
            <w:shd w:val="clear" w:color="auto" w:fill="auto"/>
            <w:noWrap w:val="0"/>
            <w:vAlign w:val="center"/>
          </w:tcPr>
          <w:p w14:paraId="456AAE5D">
            <w:pPr>
              <w:overflowPunct w:val="0"/>
              <w:autoSpaceDE w:val="0"/>
              <w:autoSpaceDN w:val="0"/>
              <w:spacing w:before="62" w:beforeLines="20" w:after="62" w:afterLines="20"/>
              <w:ind w:firstLine="0" w:firstLineChars="0"/>
              <w:rPr>
                <w:rFonts w:hint="eastAsia"/>
              </w:rPr>
            </w:pPr>
            <w:r>
              <w:rPr>
                <w:rFonts w:hint="eastAsia"/>
              </w:rPr>
              <w:t>水位记录产生的时间戳，单位：秒</w:t>
            </w:r>
          </w:p>
        </w:tc>
      </w:tr>
      <w:tr w14:paraId="760B4E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vMerge w:val="continue"/>
            <w:shd w:val="clear" w:color="auto" w:fill="auto"/>
            <w:noWrap w:val="0"/>
            <w:vAlign w:val="center"/>
          </w:tcPr>
          <w:p w14:paraId="2CC505E4">
            <w:pPr>
              <w:overflowPunct w:val="0"/>
              <w:autoSpaceDE w:val="0"/>
              <w:autoSpaceDN w:val="0"/>
              <w:spacing w:before="62" w:beforeLines="20" w:after="62" w:afterLines="20"/>
              <w:ind w:firstLine="0" w:firstLineChars="0"/>
            </w:pPr>
          </w:p>
        </w:tc>
        <w:tc>
          <w:tcPr>
            <w:tcW w:w="2422" w:type="dxa"/>
            <w:shd w:val="clear" w:color="auto" w:fill="auto"/>
            <w:noWrap w:val="0"/>
            <w:vAlign w:val="center"/>
          </w:tcPr>
          <w:p w14:paraId="1F7BCB55">
            <w:pPr>
              <w:overflowPunct w:val="0"/>
              <w:autoSpaceDE w:val="0"/>
              <w:autoSpaceDN w:val="0"/>
              <w:spacing w:before="62" w:beforeLines="20" w:after="62" w:afterLines="20"/>
              <w:ind w:firstLine="0" w:firstLineChars="0"/>
            </w:pPr>
            <w:r>
              <w:t>r</w:t>
            </w:r>
            <w:r>
              <w:rPr>
                <w:rFonts w:hint="eastAsia"/>
              </w:rPr>
              <w:t>ainfall</w:t>
            </w:r>
          </w:p>
          <w:p w14:paraId="12363E2E">
            <w:pPr>
              <w:overflowPunct w:val="0"/>
              <w:autoSpaceDE w:val="0"/>
              <w:autoSpaceDN w:val="0"/>
              <w:spacing w:before="62" w:beforeLines="20" w:after="62" w:afterLines="20"/>
              <w:ind w:firstLine="0" w:firstLineChars="0"/>
            </w:pPr>
            <w:r>
              <w:rPr>
                <w:color w:val="767171"/>
              </w:rPr>
              <w:t>string</w:t>
            </w:r>
          </w:p>
        </w:tc>
        <w:tc>
          <w:tcPr>
            <w:tcW w:w="5283" w:type="dxa"/>
            <w:shd w:val="clear" w:color="auto" w:fill="auto"/>
            <w:noWrap w:val="0"/>
            <w:vAlign w:val="center"/>
          </w:tcPr>
          <w:p w14:paraId="08C26A43">
            <w:pPr>
              <w:overflowPunct w:val="0"/>
              <w:autoSpaceDE w:val="0"/>
              <w:autoSpaceDN w:val="0"/>
              <w:spacing w:before="62" w:beforeLines="20" w:after="62" w:afterLines="20"/>
              <w:ind w:firstLine="0" w:firstLineChars="0"/>
              <w:rPr>
                <w:rFonts w:hint="eastAsia"/>
              </w:rPr>
            </w:pPr>
            <w:r>
              <w:rPr>
                <w:rFonts w:hint="eastAsia"/>
              </w:rPr>
              <w:t>今日降雨量，单位：毫米</w:t>
            </w:r>
          </w:p>
        </w:tc>
      </w:tr>
      <w:tr w14:paraId="4DDB93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1BC25F81">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7FE70DAD">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46AC31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7521271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394CE665">
            <w:pPr>
              <w:overflowPunct w:val="0"/>
              <w:autoSpaceDE w:val="0"/>
              <w:autoSpaceDN w:val="0"/>
              <w:spacing w:before="62" w:beforeLines="20" w:after="62" w:afterLines="20"/>
              <w:ind w:firstLine="0" w:firstLineChars="0"/>
              <w:rPr>
                <w:rFonts w:hint="eastAsia"/>
              </w:rPr>
            </w:pPr>
            <w:r>
              <w:rPr>
                <w:rFonts w:hint="eastAsia"/>
              </w:rPr>
              <w:t>获取指定设备上报的最新水位数据</w:t>
            </w:r>
          </w:p>
        </w:tc>
      </w:tr>
    </w:tbl>
    <w:p w14:paraId="5CF2C33A">
      <w:pPr>
        <w:ind w:firstLine="0" w:firstLineChars="0"/>
        <w:rPr>
          <w:rFonts w:hint="eastAsia"/>
        </w:rPr>
      </w:pPr>
    </w:p>
    <w:p w14:paraId="270F9AFD">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7CBF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0490FCA">
            <w:pPr>
              <w:widowControl/>
              <w:snapToGrid w:val="0"/>
              <w:spacing w:after="120" w:line="360" w:lineRule="auto"/>
              <w:ind w:firstLine="0" w:firstLineChars="0"/>
              <w:textAlignment w:val="baseline"/>
              <w:rPr>
                <w:b/>
                <w:kern w:val="0"/>
                <w:szCs w:val="21"/>
              </w:rPr>
            </w:pPr>
            <w:r>
              <w:rPr>
                <w:b/>
                <w:kern w:val="0"/>
                <w:szCs w:val="21"/>
              </w:rPr>
              <w:t>Request:</w:t>
            </w:r>
          </w:p>
          <w:p w14:paraId="76890125">
            <w:pPr>
              <w:spacing w:after="120" w:line="360" w:lineRule="auto"/>
              <w:ind w:firstLine="0" w:firstLineChars="0"/>
              <w:jc w:val="left"/>
            </w:pPr>
            <w:r>
              <w:t>{</w:t>
            </w:r>
          </w:p>
          <w:p w14:paraId="172B18D0">
            <w:pPr>
              <w:spacing w:after="120" w:line="360" w:lineRule="auto"/>
              <w:ind w:firstLine="0" w:firstLineChars="0"/>
              <w:jc w:val="left"/>
            </w:pPr>
            <w:r>
              <w:t xml:space="preserve">    "qrCode": "16E0091709B04C926",</w:t>
            </w:r>
          </w:p>
          <w:p w14:paraId="6EB858ED">
            <w:pPr>
              <w:spacing w:after="120" w:line="360" w:lineRule="auto"/>
              <w:ind w:firstLine="0" w:firstLineChars="0"/>
              <w:jc w:val="left"/>
            </w:pPr>
            <w:r>
              <w:t>}</w:t>
            </w:r>
          </w:p>
          <w:p w14:paraId="308ED5B1">
            <w:pPr>
              <w:widowControl/>
              <w:snapToGrid w:val="0"/>
              <w:spacing w:after="120" w:line="360" w:lineRule="auto"/>
              <w:ind w:firstLine="0" w:firstLineChars="0"/>
              <w:textAlignment w:val="baseline"/>
              <w:rPr>
                <w:b/>
                <w:kern w:val="0"/>
                <w:szCs w:val="21"/>
              </w:rPr>
            </w:pPr>
            <w:r>
              <w:rPr>
                <w:b/>
                <w:kern w:val="0"/>
                <w:szCs w:val="21"/>
              </w:rPr>
              <w:t>Response:</w:t>
            </w:r>
          </w:p>
          <w:p w14:paraId="7B5869B2">
            <w:pPr>
              <w:spacing w:after="120" w:line="360" w:lineRule="auto"/>
              <w:ind w:firstLine="0" w:firstLineChars="0"/>
              <w:jc w:val="left"/>
            </w:pPr>
            <w:r>
              <w:t>{</w:t>
            </w:r>
          </w:p>
          <w:p w14:paraId="381DBC9A">
            <w:pPr>
              <w:spacing w:after="120" w:line="360" w:lineRule="auto"/>
              <w:ind w:firstLine="435" w:firstLineChars="0"/>
              <w:jc w:val="left"/>
            </w:pPr>
            <w:r>
              <w:t>"error_code": 0</w:t>
            </w:r>
          </w:p>
          <w:p w14:paraId="687A7854">
            <w:pPr>
              <w:spacing w:after="120" w:line="360" w:lineRule="auto"/>
              <w:ind w:firstLine="435" w:firstLineChars="0"/>
              <w:jc w:val="left"/>
            </w:pPr>
            <w:r>
              <w:t>"result": {</w:t>
            </w:r>
          </w:p>
          <w:p w14:paraId="6FCD867E">
            <w:pPr>
              <w:spacing w:after="120" w:line="360" w:lineRule="auto"/>
              <w:ind w:firstLine="840" w:firstLineChars="400"/>
              <w:jc w:val="left"/>
            </w:pPr>
            <w:r>
              <w:t>"time": 1754997521,</w:t>
            </w:r>
          </w:p>
          <w:p w14:paraId="6181B693">
            <w:pPr>
              <w:spacing w:after="120" w:line="360" w:lineRule="auto"/>
              <w:ind w:firstLine="840" w:firstLineChars="400"/>
              <w:jc w:val="left"/>
            </w:pPr>
            <w:r>
              <w:t>"waterRulerName": "</w:t>
            </w:r>
            <w:r>
              <w:rPr>
                <w:rFonts w:hint="eastAsia"/>
              </w:rPr>
              <w:t>水尺1</w:t>
            </w:r>
            <w:r>
              <w:t>",</w:t>
            </w:r>
          </w:p>
          <w:p w14:paraId="258D13E2">
            <w:pPr>
              <w:spacing w:after="120" w:line="360" w:lineRule="auto"/>
              <w:ind w:firstLine="840" w:firstLineChars="400"/>
              <w:jc w:val="left"/>
            </w:pPr>
            <w:r>
              <w:t>"waterRulerData": "</w:t>
            </w:r>
            <w:r>
              <w:rPr>
                <w:rFonts w:hint="eastAsia"/>
              </w:rPr>
              <w:t>0</w:t>
            </w:r>
            <w:r>
              <w:t>.659",</w:t>
            </w:r>
          </w:p>
          <w:p w14:paraId="39149A8B">
            <w:pPr>
              <w:spacing w:after="120" w:line="360" w:lineRule="auto"/>
              <w:ind w:firstLine="840" w:firstLineChars="400"/>
              <w:jc w:val="left"/>
            </w:pPr>
            <w:r>
              <w:t>"baseWaterLevel": "1.939",</w:t>
            </w:r>
          </w:p>
          <w:p w14:paraId="2D6D0766">
            <w:pPr>
              <w:spacing w:after="120" w:line="360" w:lineRule="auto"/>
              <w:ind w:firstLine="840" w:firstLineChars="400"/>
              <w:jc w:val="left"/>
            </w:pPr>
            <w:r>
              <w:t>"waterLevel": "12.598",</w:t>
            </w:r>
          </w:p>
          <w:p w14:paraId="6F05298A">
            <w:pPr>
              <w:spacing w:after="120" w:line="360" w:lineRule="auto"/>
              <w:ind w:firstLine="840" w:firstLineChars="400"/>
              <w:jc w:val="left"/>
            </w:pPr>
            <w:r>
              <w:t>"highThreshold": "20.402",</w:t>
            </w:r>
          </w:p>
          <w:p w14:paraId="7AD423DE">
            <w:pPr>
              <w:spacing w:after="120" w:line="360" w:lineRule="auto"/>
              <w:ind w:firstLine="840" w:firstLineChars="400"/>
              <w:jc w:val="left"/>
            </w:pPr>
            <w:r>
              <w:t>"lowThreshold": "14.402",</w:t>
            </w:r>
          </w:p>
          <w:p w14:paraId="2790EA94">
            <w:pPr>
              <w:spacing w:after="120" w:line="360" w:lineRule="auto"/>
              <w:ind w:firstLine="840" w:firstLineChars="400"/>
              <w:jc w:val="left"/>
            </w:pPr>
            <w:r>
              <w:t>"rainfall":  "0.000"</w:t>
            </w:r>
          </w:p>
          <w:p w14:paraId="3F769403">
            <w:pPr>
              <w:spacing w:after="120" w:line="360" w:lineRule="auto"/>
              <w:ind w:firstLine="435" w:firstLineChars="0"/>
              <w:jc w:val="left"/>
            </w:pPr>
            <w:r>
              <w:t>}</w:t>
            </w:r>
          </w:p>
          <w:p w14:paraId="10B0DA56">
            <w:pPr>
              <w:spacing w:after="120" w:line="360" w:lineRule="auto"/>
              <w:ind w:firstLine="0" w:firstLineChars="0"/>
              <w:jc w:val="left"/>
              <w:rPr>
                <w:rFonts w:ascii="Arial" w:hAnsi="Arial" w:cs="Arial"/>
              </w:rPr>
            </w:pPr>
            <w:r>
              <w:t>}</w:t>
            </w:r>
          </w:p>
        </w:tc>
      </w:tr>
    </w:tbl>
    <w:p w14:paraId="78046AA0">
      <w:pPr>
        <w:pStyle w:val="6"/>
        <w:tabs>
          <w:tab w:val="left" w:pos="360"/>
        </w:tabs>
        <w:spacing w:after="156" w:line="319" w:lineRule="auto"/>
      </w:pPr>
      <w:bookmarkStart w:id="1306" w:name="_Toc220343725"/>
      <w:r>
        <w:rPr>
          <w:rFonts w:hint="eastAsia"/>
        </w:rPr>
        <w:t>云停车</w:t>
      </w:r>
      <w:bookmarkEnd w:id="1306"/>
    </w:p>
    <w:p w14:paraId="6178BC6E">
      <w:pPr>
        <w:pStyle w:val="8"/>
      </w:pPr>
      <w:bookmarkStart w:id="1307" w:name="_Toc169199916"/>
      <w:bookmarkStart w:id="1308" w:name="_Toc220343726"/>
      <w:r>
        <w:rPr>
          <w:rFonts w:hint="eastAsia"/>
        </w:rPr>
        <w:t>枚举值列表</w:t>
      </w:r>
      <w:bookmarkEnd w:id="1307"/>
      <w:bookmarkEnd w:id="1308"/>
    </w:p>
    <w:p w14:paraId="0D8F1FAC">
      <w:pPr>
        <w:pStyle w:val="10"/>
        <w:numPr>
          <w:ilvl w:val="0"/>
          <w:numId w:val="0"/>
        </w:numPr>
      </w:pPr>
      <w:bookmarkStart w:id="1309" w:name="_Ref170821956"/>
      <w:bookmarkStart w:id="1310" w:name="_Toc220343727"/>
      <w:r>
        <w:rPr>
          <w:rFonts w:hint="eastAsia"/>
        </w:rPr>
        <w:t>表 1.4.1</w:t>
      </w:r>
      <w:r>
        <w:t>6</w:t>
      </w:r>
      <w:r>
        <w:rPr>
          <w:rFonts w:hint="eastAsia"/>
        </w:rPr>
        <w:t>.1-1 设备和出入口绑定类型枚举值列表</w:t>
      </w:r>
      <w:bookmarkEnd w:id="1309"/>
      <w:bookmarkEnd w:id="1310"/>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tblGrid>
      <w:tr w14:paraId="6D38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2D16C132">
            <w:pPr>
              <w:overflowPunct w:val="0"/>
              <w:autoSpaceDE w:val="0"/>
              <w:autoSpaceDN w:val="0"/>
              <w:snapToGrid w:val="0"/>
              <w:spacing w:before="78" w:beforeLines="25" w:after="78" w:afterLines="25" w:line="240" w:lineRule="auto"/>
              <w:ind w:firstLine="0" w:firstLineChars="0"/>
              <w:rPr>
                <w:b/>
              </w:rPr>
            </w:pPr>
            <w:r>
              <w:rPr>
                <w:rFonts w:hint="eastAsia"/>
                <w:b/>
              </w:rPr>
              <w:t>绑定类型</w:t>
            </w:r>
          </w:p>
        </w:tc>
        <w:tc>
          <w:tcPr>
            <w:tcW w:w="2073" w:type="dxa"/>
            <w:shd w:val="clear" w:color="auto" w:fill="E7E6E6"/>
            <w:noWrap w:val="0"/>
            <w:vAlign w:val="center"/>
          </w:tcPr>
          <w:p w14:paraId="2D7DB229">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45FF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5541B71">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1</w:t>
            </w:r>
          </w:p>
        </w:tc>
        <w:tc>
          <w:tcPr>
            <w:tcW w:w="2073" w:type="dxa"/>
            <w:shd w:val="clear" w:color="auto" w:fill="auto"/>
            <w:noWrap w:val="0"/>
            <w:vAlign w:val="center"/>
          </w:tcPr>
          <w:p w14:paraId="6CD29B7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主设备</w:t>
            </w:r>
          </w:p>
        </w:tc>
      </w:tr>
      <w:tr w14:paraId="4ACF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F0076C3">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2</w:t>
            </w:r>
          </w:p>
        </w:tc>
        <w:tc>
          <w:tcPr>
            <w:tcW w:w="2073" w:type="dxa"/>
            <w:shd w:val="clear" w:color="auto" w:fill="auto"/>
            <w:noWrap w:val="0"/>
            <w:vAlign w:val="center"/>
          </w:tcPr>
          <w:p w14:paraId="2DEDDAD3">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从设备</w:t>
            </w:r>
          </w:p>
        </w:tc>
      </w:tr>
    </w:tbl>
    <w:p w14:paraId="38A482CE">
      <w:pPr>
        <w:pStyle w:val="10"/>
        <w:numPr>
          <w:ilvl w:val="0"/>
          <w:numId w:val="0"/>
        </w:numPr>
      </w:pPr>
      <w:bookmarkStart w:id="1311" w:name="_Ref170822333"/>
      <w:bookmarkStart w:id="1312" w:name="_Toc220343728"/>
      <w:r>
        <w:rPr>
          <w:rFonts w:hint="eastAsia"/>
        </w:rPr>
        <w:t>表 1.4.1</w:t>
      </w:r>
      <w:r>
        <w:t>6</w:t>
      </w:r>
      <w:r>
        <w:rPr>
          <w:rFonts w:hint="eastAsia"/>
        </w:rPr>
        <w:t>.1-2 车牌编号类型枚举值列表</w:t>
      </w:r>
      <w:bookmarkEnd w:id="1311"/>
      <w:bookmarkEnd w:id="1312"/>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gridCol w:w="2073"/>
        <w:tblGridChange w:id="30">
          <w:tblGrid>
            <w:gridCol w:w="1668"/>
            <w:gridCol w:w="2073"/>
            <w:gridCol w:w="2073"/>
          </w:tblGrid>
        </w:tblGridChange>
      </w:tblGrid>
      <w:tr w14:paraId="0710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2F59FC78">
            <w:pPr>
              <w:overflowPunct w:val="0"/>
              <w:autoSpaceDE w:val="0"/>
              <w:autoSpaceDN w:val="0"/>
              <w:snapToGrid w:val="0"/>
              <w:spacing w:before="78" w:beforeLines="25" w:after="78" w:afterLines="25" w:line="240" w:lineRule="auto"/>
              <w:ind w:firstLine="0" w:firstLineChars="0"/>
              <w:rPr>
                <w:b/>
              </w:rPr>
            </w:pPr>
            <w:r>
              <w:rPr>
                <w:rFonts w:hint="eastAsia"/>
                <w:b/>
              </w:rPr>
              <w:t>数字类型</w:t>
            </w:r>
          </w:p>
        </w:tc>
        <w:tc>
          <w:tcPr>
            <w:tcW w:w="2073" w:type="dxa"/>
            <w:shd w:val="clear" w:color="auto" w:fill="E7E6E6"/>
            <w:noWrap w:val="0"/>
            <w:vAlign w:val="center"/>
          </w:tcPr>
          <w:p w14:paraId="4A54CE75">
            <w:pPr>
              <w:overflowPunct w:val="0"/>
              <w:autoSpaceDE w:val="0"/>
              <w:autoSpaceDN w:val="0"/>
              <w:snapToGrid w:val="0"/>
              <w:spacing w:before="78" w:beforeLines="25" w:after="78" w:afterLines="25" w:line="240" w:lineRule="auto"/>
              <w:ind w:firstLine="0" w:firstLineChars="0"/>
              <w:rPr>
                <w:rFonts w:hint="eastAsia"/>
                <w:b/>
              </w:rPr>
            </w:pPr>
            <w:r>
              <w:rPr>
                <w:rFonts w:hint="eastAsia"/>
                <w:b/>
              </w:rPr>
              <w:t>字符串类型</w:t>
            </w:r>
          </w:p>
        </w:tc>
        <w:tc>
          <w:tcPr>
            <w:tcW w:w="2073" w:type="dxa"/>
            <w:shd w:val="clear" w:color="auto" w:fill="E7E6E6"/>
            <w:noWrap w:val="0"/>
            <w:vAlign w:val="center"/>
          </w:tcPr>
          <w:p w14:paraId="7148A11E">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2B22F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71E6240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1</w:t>
            </w:r>
          </w:p>
        </w:tc>
        <w:tc>
          <w:tcPr>
            <w:tcW w:w="2073" w:type="dxa"/>
            <w:shd w:val="clear" w:color="auto" w:fill="auto"/>
            <w:noWrap w:val="0"/>
            <w:vAlign w:val="center"/>
          </w:tcPr>
          <w:p w14:paraId="5B8255AA">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ascii="Courier New" w:hAnsi="Courier New" w:cs="Arial"/>
                <w:kern w:val="0"/>
              </w:rPr>
              <w:t>green_plate</w:t>
            </w:r>
          </w:p>
        </w:tc>
        <w:tc>
          <w:tcPr>
            <w:tcW w:w="2073" w:type="dxa"/>
            <w:shd w:val="clear" w:color="auto" w:fill="auto"/>
            <w:noWrap w:val="0"/>
            <w:vAlign w:val="center"/>
          </w:tcPr>
          <w:p w14:paraId="52620009">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绿牌车</w:t>
            </w:r>
          </w:p>
        </w:tc>
      </w:tr>
      <w:tr w14:paraId="0DE6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37785D5">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2</w:t>
            </w:r>
          </w:p>
        </w:tc>
        <w:tc>
          <w:tcPr>
            <w:tcW w:w="2073" w:type="dxa"/>
            <w:shd w:val="clear" w:color="auto" w:fill="auto"/>
            <w:noWrap w:val="0"/>
            <w:vAlign w:val="center"/>
          </w:tcPr>
          <w:p w14:paraId="39F5E658">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blue_plate</w:t>
            </w:r>
          </w:p>
        </w:tc>
        <w:tc>
          <w:tcPr>
            <w:tcW w:w="2073" w:type="dxa"/>
            <w:shd w:val="clear" w:color="auto" w:fill="auto"/>
            <w:noWrap w:val="0"/>
            <w:vAlign w:val="center"/>
          </w:tcPr>
          <w:p w14:paraId="75FDE54C">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蓝牌车</w:t>
            </w:r>
          </w:p>
        </w:tc>
      </w:tr>
      <w:tr w14:paraId="02DFB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075AE66">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3</w:t>
            </w:r>
          </w:p>
        </w:tc>
        <w:tc>
          <w:tcPr>
            <w:tcW w:w="2073" w:type="dxa"/>
            <w:shd w:val="clear" w:color="auto" w:fill="auto"/>
            <w:noWrap w:val="0"/>
            <w:vAlign w:val="center"/>
          </w:tcPr>
          <w:p w14:paraId="72656548">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yellow_and_green_plate</w:t>
            </w:r>
          </w:p>
        </w:tc>
        <w:tc>
          <w:tcPr>
            <w:tcW w:w="2073" w:type="dxa"/>
            <w:shd w:val="clear" w:color="auto" w:fill="auto"/>
            <w:noWrap w:val="0"/>
            <w:vAlign w:val="center"/>
          </w:tcPr>
          <w:p w14:paraId="11DC1A94">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黄绿牌车</w:t>
            </w:r>
          </w:p>
        </w:tc>
      </w:tr>
      <w:tr w14:paraId="12C7D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4015433D">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4</w:t>
            </w:r>
          </w:p>
        </w:tc>
        <w:tc>
          <w:tcPr>
            <w:tcW w:w="2073" w:type="dxa"/>
            <w:shd w:val="clear" w:color="auto" w:fill="auto"/>
            <w:noWrap w:val="0"/>
            <w:vAlign w:val="center"/>
          </w:tcPr>
          <w:p w14:paraId="61CCF93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black_plate</w:t>
            </w:r>
          </w:p>
        </w:tc>
        <w:tc>
          <w:tcPr>
            <w:tcW w:w="2073" w:type="dxa"/>
            <w:shd w:val="clear" w:color="auto" w:fill="auto"/>
            <w:noWrap w:val="0"/>
            <w:vAlign w:val="center"/>
          </w:tcPr>
          <w:p w14:paraId="44720D03">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黑牌车</w:t>
            </w:r>
          </w:p>
        </w:tc>
      </w:tr>
      <w:tr w14:paraId="58AB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977E5E4">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5</w:t>
            </w:r>
          </w:p>
        </w:tc>
        <w:tc>
          <w:tcPr>
            <w:tcW w:w="2073" w:type="dxa"/>
            <w:shd w:val="clear" w:color="auto" w:fill="auto"/>
            <w:noWrap w:val="0"/>
            <w:vAlign w:val="center"/>
          </w:tcPr>
          <w:p w14:paraId="0DC60AC3">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yellow_plate</w:t>
            </w:r>
          </w:p>
        </w:tc>
        <w:tc>
          <w:tcPr>
            <w:tcW w:w="2073" w:type="dxa"/>
            <w:shd w:val="clear" w:color="auto" w:fill="auto"/>
            <w:noWrap w:val="0"/>
            <w:vAlign w:val="center"/>
          </w:tcPr>
          <w:p w14:paraId="5DC2D015">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黄牌车</w:t>
            </w:r>
          </w:p>
        </w:tc>
      </w:tr>
      <w:tr w14:paraId="2970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699040F">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6</w:t>
            </w:r>
          </w:p>
        </w:tc>
        <w:tc>
          <w:tcPr>
            <w:tcW w:w="2073" w:type="dxa"/>
            <w:shd w:val="clear" w:color="auto" w:fill="auto"/>
            <w:noWrap w:val="0"/>
            <w:vAlign w:val="center"/>
          </w:tcPr>
          <w:p w14:paraId="0FE10B70">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white_plate</w:t>
            </w:r>
          </w:p>
        </w:tc>
        <w:tc>
          <w:tcPr>
            <w:tcW w:w="2073" w:type="dxa"/>
            <w:shd w:val="clear" w:color="auto" w:fill="auto"/>
            <w:noWrap w:val="0"/>
            <w:vAlign w:val="center"/>
          </w:tcPr>
          <w:p w14:paraId="4477193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白牌车</w:t>
            </w:r>
          </w:p>
        </w:tc>
      </w:tr>
      <w:tr w14:paraId="1D142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34EFB21">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7</w:t>
            </w:r>
          </w:p>
        </w:tc>
        <w:tc>
          <w:tcPr>
            <w:tcW w:w="2073" w:type="dxa"/>
            <w:shd w:val="clear" w:color="auto" w:fill="auto"/>
            <w:noWrap w:val="0"/>
            <w:vAlign w:val="center"/>
          </w:tcPr>
          <w:p w14:paraId="4910E53B">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special_zone_plate</w:t>
            </w:r>
          </w:p>
        </w:tc>
        <w:tc>
          <w:tcPr>
            <w:tcW w:w="2073" w:type="dxa"/>
            <w:shd w:val="clear" w:color="auto" w:fill="auto"/>
            <w:noWrap w:val="0"/>
            <w:vAlign w:val="center"/>
          </w:tcPr>
          <w:p w14:paraId="09A49D65">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港澳车</w:t>
            </w:r>
          </w:p>
        </w:tc>
      </w:tr>
      <w:tr w14:paraId="52DE5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B2C40C9">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8</w:t>
            </w:r>
          </w:p>
        </w:tc>
        <w:tc>
          <w:tcPr>
            <w:tcW w:w="2073" w:type="dxa"/>
            <w:shd w:val="clear" w:color="auto" w:fill="auto"/>
            <w:noWrap w:val="0"/>
            <w:vAlign w:val="center"/>
          </w:tcPr>
          <w:p w14:paraId="285012C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coach_plate</w:t>
            </w:r>
          </w:p>
        </w:tc>
        <w:tc>
          <w:tcPr>
            <w:tcW w:w="2073" w:type="dxa"/>
            <w:shd w:val="clear" w:color="auto" w:fill="auto"/>
            <w:noWrap w:val="0"/>
            <w:vAlign w:val="center"/>
          </w:tcPr>
          <w:p w14:paraId="67A9B628">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教练车</w:t>
            </w:r>
          </w:p>
        </w:tc>
      </w:tr>
      <w:tr w14:paraId="30C04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E84E057">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9</w:t>
            </w:r>
          </w:p>
        </w:tc>
        <w:tc>
          <w:tcPr>
            <w:tcW w:w="2073" w:type="dxa"/>
            <w:shd w:val="clear" w:color="auto" w:fill="auto"/>
            <w:noWrap w:val="0"/>
            <w:vAlign w:val="center"/>
          </w:tcPr>
          <w:p w14:paraId="0CC8FE90">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other_plate</w:t>
            </w:r>
          </w:p>
        </w:tc>
        <w:tc>
          <w:tcPr>
            <w:tcW w:w="2073" w:type="dxa"/>
            <w:shd w:val="clear" w:color="auto" w:fill="auto"/>
            <w:noWrap w:val="0"/>
            <w:vAlign w:val="center"/>
          </w:tcPr>
          <w:p w14:paraId="301AE76C">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其他车</w:t>
            </w:r>
          </w:p>
        </w:tc>
      </w:tr>
    </w:tbl>
    <w:p w14:paraId="5310E1C2">
      <w:pPr>
        <w:pStyle w:val="10"/>
        <w:numPr>
          <w:ilvl w:val="0"/>
          <w:numId w:val="0"/>
        </w:numPr>
      </w:pPr>
      <w:bookmarkStart w:id="1313" w:name="_Ref170822360"/>
      <w:bookmarkStart w:id="1314" w:name="_Toc220343729"/>
      <w:r>
        <w:rPr>
          <w:rFonts w:hint="eastAsia"/>
        </w:rPr>
        <w:t>表 1.4.1</w:t>
      </w:r>
      <w:r>
        <w:t>6</w:t>
      </w:r>
      <w:r>
        <w:rPr>
          <w:rFonts w:hint="eastAsia"/>
        </w:rPr>
        <w:t>.1-3 车身颜色类型枚举值列表</w:t>
      </w:r>
      <w:bookmarkEnd w:id="1313"/>
      <w:bookmarkEnd w:id="1314"/>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gridCol w:w="2073"/>
        <w:tblGridChange w:id="31">
          <w:tblGrid>
            <w:gridCol w:w="1668"/>
            <w:gridCol w:w="2073"/>
            <w:gridCol w:w="2073"/>
          </w:tblGrid>
        </w:tblGridChange>
      </w:tblGrid>
      <w:tr w14:paraId="47D2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blHeader/>
          <w:jc w:val="center"/>
        </w:trPr>
        <w:tc>
          <w:tcPr>
            <w:tcW w:w="1668" w:type="dxa"/>
            <w:shd w:val="clear" w:color="auto" w:fill="E7E6E6"/>
            <w:noWrap w:val="0"/>
            <w:vAlign w:val="center"/>
          </w:tcPr>
          <w:p w14:paraId="7D42FD8B">
            <w:pPr>
              <w:overflowPunct w:val="0"/>
              <w:autoSpaceDE w:val="0"/>
              <w:autoSpaceDN w:val="0"/>
              <w:snapToGrid w:val="0"/>
              <w:spacing w:before="78" w:beforeLines="25" w:after="78" w:afterLines="25" w:line="240" w:lineRule="auto"/>
              <w:ind w:firstLine="0" w:firstLineChars="0"/>
              <w:rPr>
                <w:b/>
              </w:rPr>
            </w:pPr>
            <w:r>
              <w:rPr>
                <w:rFonts w:hint="eastAsia"/>
                <w:b/>
              </w:rPr>
              <w:t>数字类型</w:t>
            </w:r>
          </w:p>
        </w:tc>
        <w:tc>
          <w:tcPr>
            <w:tcW w:w="2073" w:type="dxa"/>
            <w:shd w:val="clear" w:color="auto" w:fill="E7E6E6"/>
            <w:noWrap w:val="0"/>
            <w:vAlign w:val="center"/>
          </w:tcPr>
          <w:p w14:paraId="616357C4">
            <w:pPr>
              <w:overflowPunct w:val="0"/>
              <w:autoSpaceDE w:val="0"/>
              <w:autoSpaceDN w:val="0"/>
              <w:snapToGrid w:val="0"/>
              <w:spacing w:before="78" w:beforeLines="25" w:after="78" w:afterLines="25" w:line="240" w:lineRule="auto"/>
              <w:ind w:firstLine="0" w:firstLineChars="0"/>
              <w:rPr>
                <w:rFonts w:hint="eastAsia"/>
                <w:b/>
              </w:rPr>
            </w:pPr>
            <w:r>
              <w:rPr>
                <w:rFonts w:hint="eastAsia"/>
                <w:b/>
              </w:rPr>
              <w:t>字符串类型</w:t>
            </w:r>
          </w:p>
        </w:tc>
        <w:tc>
          <w:tcPr>
            <w:tcW w:w="2073" w:type="dxa"/>
            <w:shd w:val="clear" w:color="auto" w:fill="E7E6E6"/>
            <w:noWrap w:val="0"/>
            <w:vAlign w:val="center"/>
          </w:tcPr>
          <w:p w14:paraId="0AA21F7A">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549D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5E71C69">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1</w:t>
            </w:r>
          </w:p>
        </w:tc>
        <w:tc>
          <w:tcPr>
            <w:tcW w:w="2073" w:type="dxa"/>
            <w:shd w:val="clear" w:color="auto" w:fill="auto"/>
            <w:noWrap w:val="0"/>
            <w:vAlign w:val="center"/>
          </w:tcPr>
          <w:p w14:paraId="13B4A557">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ascii="Courier New" w:hAnsi="Courier New" w:cs="Arial"/>
                <w:kern w:val="0"/>
              </w:rPr>
              <w:t>white</w:t>
            </w:r>
          </w:p>
        </w:tc>
        <w:tc>
          <w:tcPr>
            <w:tcW w:w="2073" w:type="dxa"/>
            <w:shd w:val="clear" w:color="auto" w:fill="auto"/>
            <w:noWrap w:val="0"/>
            <w:vAlign w:val="center"/>
          </w:tcPr>
          <w:p w14:paraId="2E9BEA9B">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白色</w:t>
            </w:r>
          </w:p>
        </w:tc>
      </w:tr>
      <w:tr w14:paraId="5FD9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05B640D">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2</w:t>
            </w:r>
          </w:p>
        </w:tc>
        <w:tc>
          <w:tcPr>
            <w:tcW w:w="2073" w:type="dxa"/>
            <w:shd w:val="clear" w:color="auto" w:fill="auto"/>
            <w:noWrap w:val="0"/>
            <w:vAlign w:val="center"/>
          </w:tcPr>
          <w:p w14:paraId="007F82FD">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silver</w:t>
            </w:r>
          </w:p>
        </w:tc>
        <w:tc>
          <w:tcPr>
            <w:tcW w:w="2073" w:type="dxa"/>
            <w:shd w:val="clear" w:color="auto" w:fill="auto"/>
            <w:noWrap w:val="0"/>
            <w:vAlign w:val="center"/>
          </w:tcPr>
          <w:p w14:paraId="7F72D5A2">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银/灰色</w:t>
            </w:r>
          </w:p>
        </w:tc>
      </w:tr>
      <w:tr w14:paraId="3E7F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1A30A55">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3</w:t>
            </w:r>
          </w:p>
        </w:tc>
        <w:tc>
          <w:tcPr>
            <w:tcW w:w="2073" w:type="dxa"/>
            <w:shd w:val="clear" w:color="auto" w:fill="auto"/>
            <w:noWrap w:val="0"/>
            <w:vAlign w:val="center"/>
          </w:tcPr>
          <w:p w14:paraId="6411C05A">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brown</w:t>
            </w:r>
          </w:p>
        </w:tc>
        <w:tc>
          <w:tcPr>
            <w:tcW w:w="2073" w:type="dxa"/>
            <w:shd w:val="clear" w:color="auto" w:fill="auto"/>
            <w:noWrap w:val="0"/>
            <w:vAlign w:val="center"/>
          </w:tcPr>
          <w:p w14:paraId="203EB2A4">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棕色</w:t>
            </w:r>
          </w:p>
        </w:tc>
      </w:tr>
      <w:tr w14:paraId="1B0D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AA17B53">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4</w:t>
            </w:r>
          </w:p>
        </w:tc>
        <w:tc>
          <w:tcPr>
            <w:tcW w:w="2073" w:type="dxa"/>
            <w:shd w:val="clear" w:color="auto" w:fill="auto"/>
            <w:noWrap w:val="0"/>
            <w:vAlign w:val="center"/>
          </w:tcPr>
          <w:p w14:paraId="55DC581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red</w:t>
            </w:r>
          </w:p>
        </w:tc>
        <w:tc>
          <w:tcPr>
            <w:tcW w:w="2073" w:type="dxa"/>
            <w:shd w:val="clear" w:color="auto" w:fill="auto"/>
            <w:noWrap w:val="0"/>
            <w:vAlign w:val="center"/>
          </w:tcPr>
          <w:p w14:paraId="452826C5">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红色</w:t>
            </w:r>
          </w:p>
        </w:tc>
      </w:tr>
      <w:tr w14:paraId="41D7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2F47840">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5</w:t>
            </w:r>
          </w:p>
        </w:tc>
        <w:tc>
          <w:tcPr>
            <w:tcW w:w="2073" w:type="dxa"/>
            <w:shd w:val="clear" w:color="auto" w:fill="auto"/>
            <w:noWrap w:val="0"/>
            <w:vAlign w:val="center"/>
          </w:tcPr>
          <w:p w14:paraId="4385211B">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yellow</w:t>
            </w:r>
          </w:p>
        </w:tc>
        <w:tc>
          <w:tcPr>
            <w:tcW w:w="2073" w:type="dxa"/>
            <w:shd w:val="clear" w:color="auto" w:fill="auto"/>
            <w:noWrap w:val="0"/>
            <w:vAlign w:val="center"/>
          </w:tcPr>
          <w:p w14:paraId="1050D10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黄色</w:t>
            </w:r>
          </w:p>
        </w:tc>
      </w:tr>
      <w:tr w14:paraId="30D1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BAE15A6">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6</w:t>
            </w:r>
          </w:p>
        </w:tc>
        <w:tc>
          <w:tcPr>
            <w:tcW w:w="2073" w:type="dxa"/>
            <w:shd w:val="clear" w:color="auto" w:fill="auto"/>
            <w:noWrap w:val="0"/>
            <w:vAlign w:val="center"/>
          </w:tcPr>
          <w:p w14:paraId="4458C439">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green</w:t>
            </w:r>
          </w:p>
        </w:tc>
        <w:tc>
          <w:tcPr>
            <w:tcW w:w="2073" w:type="dxa"/>
            <w:shd w:val="clear" w:color="auto" w:fill="auto"/>
            <w:noWrap w:val="0"/>
            <w:vAlign w:val="center"/>
          </w:tcPr>
          <w:p w14:paraId="03DA0D7B">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绿色</w:t>
            </w:r>
          </w:p>
        </w:tc>
      </w:tr>
      <w:tr w14:paraId="6D1D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CE82351">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7</w:t>
            </w:r>
          </w:p>
        </w:tc>
        <w:tc>
          <w:tcPr>
            <w:tcW w:w="2073" w:type="dxa"/>
            <w:shd w:val="clear" w:color="auto" w:fill="auto"/>
            <w:noWrap w:val="0"/>
            <w:vAlign w:val="center"/>
          </w:tcPr>
          <w:p w14:paraId="744B99F4">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blue</w:t>
            </w:r>
          </w:p>
        </w:tc>
        <w:tc>
          <w:tcPr>
            <w:tcW w:w="2073" w:type="dxa"/>
            <w:shd w:val="clear" w:color="auto" w:fill="auto"/>
            <w:noWrap w:val="0"/>
            <w:vAlign w:val="center"/>
          </w:tcPr>
          <w:p w14:paraId="29B6BCE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蓝色</w:t>
            </w:r>
          </w:p>
        </w:tc>
      </w:tr>
      <w:tr w14:paraId="3867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464AD71">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8</w:t>
            </w:r>
          </w:p>
        </w:tc>
        <w:tc>
          <w:tcPr>
            <w:tcW w:w="2073" w:type="dxa"/>
            <w:shd w:val="clear" w:color="auto" w:fill="auto"/>
            <w:noWrap w:val="0"/>
            <w:vAlign w:val="center"/>
          </w:tcPr>
          <w:p w14:paraId="1B6A7D4F">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cyan</w:t>
            </w:r>
          </w:p>
        </w:tc>
        <w:tc>
          <w:tcPr>
            <w:tcW w:w="2073" w:type="dxa"/>
            <w:shd w:val="clear" w:color="auto" w:fill="auto"/>
            <w:noWrap w:val="0"/>
            <w:vAlign w:val="center"/>
          </w:tcPr>
          <w:p w14:paraId="23F31CA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青色</w:t>
            </w:r>
          </w:p>
        </w:tc>
      </w:tr>
      <w:tr w14:paraId="2F27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B36FAC8">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9</w:t>
            </w:r>
          </w:p>
        </w:tc>
        <w:tc>
          <w:tcPr>
            <w:tcW w:w="2073" w:type="dxa"/>
            <w:shd w:val="clear" w:color="auto" w:fill="auto"/>
            <w:noWrap w:val="0"/>
            <w:vAlign w:val="center"/>
          </w:tcPr>
          <w:p w14:paraId="48704FA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purple</w:t>
            </w:r>
          </w:p>
        </w:tc>
        <w:tc>
          <w:tcPr>
            <w:tcW w:w="2073" w:type="dxa"/>
            <w:shd w:val="clear" w:color="auto" w:fill="auto"/>
            <w:noWrap w:val="0"/>
            <w:vAlign w:val="center"/>
          </w:tcPr>
          <w:p w14:paraId="6BD6AFC5">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紫色</w:t>
            </w:r>
          </w:p>
        </w:tc>
      </w:tr>
      <w:tr w14:paraId="162C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0F3405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10</w:t>
            </w:r>
          </w:p>
        </w:tc>
        <w:tc>
          <w:tcPr>
            <w:tcW w:w="2073" w:type="dxa"/>
            <w:shd w:val="clear" w:color="auto" w:fill="auto"/>
            <w:noWrap w:val="0"/>
            <w:vAlign w:val="center"/>
          </w:tcPr>
          <w:p w14:paraId="584D001D">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pink</w:t>
            </w:r>
          </w:p>
        </w:tc>
        <w:tc>
          <w:tcPr>
            <w:tcW w:w="2073" w:type="dxa"/>
            <w:shd w:val="clear" w:color="auto" w:fill="auto"/>
            <w:noWrap w:val="0"/>
            <w:vAlign w:val="center"/>
          </w:tcPr>
          <w:p w14:paraId="190FDA6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粉色</w:t>
            </w:r>
          </w:p>
        </w:tc>
      </w:tr>
      <w:tr w14:paraId="3D07B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1B330DC">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11</w:t>
            </w:r>
          </w:p>
        </w:tc>
        <w:tc>
          <w:tcPr>
            <w:tcW w:w="2073" w:type="dxa"/>
            <w:shd w:val="clear" w:color="auto" w:fill="auto"/>
            <w:noWrap w:val="0"/>
            <w:vAlign w:val="center"/>
          </w:tcPr>
          <w:p w14:paraId="2396E248">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other</w:t>
            </w:r>
          </w:p>
        </w:tc>
        <w:tc>
          <w:tcPr>
            <w:tcW w:w="2073" w:type="dxa"/>
            <w:shd w:val="clear" w:color="auto" w:fill="auto"/>
            <w:noWrap w:val="0"/>
            <w:vAlign w:val="center"/>
          </w:tcPr>
          <w:p w14:paraId="26F175AA">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其他</w:t>
            </w:r>
          </w:p>
        </w:tc>
      </w:tr>
      <w:tr w14:paraId="7A33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927BF4D">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12</w:t>
            </w:r>
          </w:p>
        </w:tc>
        <w:tc>
          <w:tcPr>
            <w:tcW w:w="2073" w:type="dxa"/>
            <w:shd w:val="clear" w:color="auto" w:fill="auto"/>
            <w:noWrap w:val="0"/>
            <w:vAlign w:val="center"/>
          </w:tcPr>
          <w:p w14:paraId="72493120">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black</w:t>
            </w:r>
          </w:p>
        </w:tc>
        <w:tc>
          <w:tcPr>
            <w:tcW w:w="2073" w:type="dxa"/>
            <w:shd w:val="clear" w:color="auto" w:fill="auto"/>
            <w:noWrap w:val="0"/>
            <w:vAlign w:val="center"/>
          </w:tcPr>
          <w:p w14:paraId="6CA3B78B">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黑色</w:t>
            </w:r>
          </w:p>
        </w:tc>
      </w:tr>
    </w:tbl>
    <w:p w14:paraId="489BFC78">
      <w:pPr>
        <w:pStyle w:val="10"/>
        <w:numPr>
          <w:ilvl w:val="0"/>
          <w:numId w:val="0"/>
        </w:numPr>
      </w:pPr>
      <w:bookmarkStart w:id="1315" w:name="_Ref170822385"/>
      <w:bookmarkStart w:id="1316" w:name="_Toc220343730"/>
      <w:r>
        <w:rPr>
          <w:rFonts w:hint="eastAsia"/>
        </w:rPr>
        <w:t>表 1.4.1</w:t>
      </w:r>
      <w:r>
        <w:t>6</w:t>
      </w:r>
      <w:r>
        <w:rPr>
          <w:rFonts w:hint="eastAsia"/>
        </w:rPr>
        <w:t>.1-4 身份类型枚举值列表</w:t>
      </w:r>
      <w:bookmarkEnd w:id="1315"/>
      <w:bookmarkEnd w:id="1316"/>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tblGrid>
      <w:tr w14:paraId="3378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0EFE578E">
            <w:pPr>
              <w:overflowPunct w:val="0"/>
              <w:autoSpaceDE w:val="0"/>
              <w:autoSpaceDN w:val="0"/>
              <w:snapToGrid w:val="0"/>
              <w:spacing w:before="78" w:beforeLines="25" w:after="78" w:afterLines="25" w:line="240" w:lineRule="auto"/>
              <w:ind w:firstLine="0" w:firstLineChars="0"/>
              <w:rPr>
                <w:b/>
              </w:rPr>
            </w:pPr>
            <w:r>
              <w:rPr>
                <w:rFonts w:hint="eastAsia"/>
                <w:b/>
              </w:rPr>
              <w:t>身份类型</w:t>
            </w:r>
          </w:p>
        </w:tc>
        <w:tc>
          <w:tcPr>
            <w:tcW w:w="2073" w:type="dxa"/>
            <w:shd w:val="clear" w:color="auto" w:fill="E7E6E6"/>
            <w:noWrap w:val="0"/>
            <w:vAlign w:val="center"/>
          </w:tcPr>
          <w:p w14:paraId="64355141">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7ED98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AA62DA0">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owner</w:t>
            </w:r>
          </w:p>
        </w:tc>
        <w:tc>
          <w:tcPr>
            <w:tcW w:w="2073" w:type="dxa"/>
            <w:shd w:val="clear" w:color="auto" w:fill="auto"/>
            <w:noWrap w:val="0"/>
            <w:vAlign w:val="center"/>
          </w:tcPr>
          <w:p w14:paraId="4B9285FB">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业主</w:t>
            </w:r>
          </w:p>
        </w:tc>
      </w:tr>
      <w:tr w14:paraId="09EB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3FBDD24">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tenant</w:t>
            </w:r>
          </w:p>
        </w:tc>
        <w:tc>
          <w:tcPr>
            <w:tcW w:w="2073" w:type="dxa"/>
            <w:shd w:val="clear" w:color="auto" w:fill="auto"/>
            <w:noWrap w:val="0"/>
            <w:vAlign w:val="center"/>
          </w:tcPr>
          <w:p w14:paraId="3DDB7B18">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租户</w:t>
            </w:r>
          </w:p>
        </w:tc>
      </w:tr>
    </w:tbl>
    <w:p w14:paraId="7559B269">
      <w:pPr>
        <w:pStyle w:val="10"/>
        <w:numPr>
          <w:ilvl w:val="0"/>
          <w:numId w:val="0"/>
        </w:numPr>
      </w:pPr>
      <w:bookmarkStart w:id="1317" w:name="_Ref170822406"/>
      <w:bookmarkStart w:id="1318" w:name="_Toc220343731"/>
      <w:r>
        <w:rPr>
          <w:rFonts w:hint="eastAsia"/>
        </w:rPr>
        <w:t>表 1.4.1</w:t>
      </w:r>
      <w:r>
        <w:t>6</w:t>
      </w:r>
      <w:r>
        <w:rPr>
          <w:rFonts w:hint="eastAsia"/>
        </w:rPr>
        <w:t>.1-5 证件类型枚举值列表</w:t>
      </w:r>
      <w:bookmarkEnd w:id="1317"/>
      <w:bookmarkEnd w:id="1318"/>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898"/>
      </w:tblGrid>
      <w:tr w14:paraId="31AB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6F865741">
            <w:pPr>
              <w:overflowPunct w:val="0"/>
              <w:autoSpaceDE w:val="0"/>
              <w:autoSpaceDN w:val="0"/>
              <w:snapToGrid w:val="0"/>
              <w:spacing w:before="78" w:beforeLines="25" w:after="78" w:afterLines="25" w:line="240" w:lineRule="auto"/>
              <w:ind w:firstLine="0" w:firstLineChars="0"/>
              <w:rPr>
                <w:b/>
              </w:rPr>
            </w:pPr>
            <w:r>
              <w:rPr>
                <w:rFonts w:hint="eastAsia"/>
                <w:b/>
              </w:rPr>
              <w:t>证件类型</w:t>
            </w:r>
          </w:p>
        </w:tc>
        <w:tc>
          <w:tcPr>
            <w:tcW w:w="2898" w:type="dxa"/>
            <w:shd w:val="clear" w:color="auto" w:fill="E7E6E6"/>
            <w:noWrap w:val="0"/>
            <w:vAlign w:val="center"/>
          </w:tcPr>
          <w:p w14:paraId="3AB3D14B">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7894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41192F6">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land</w:t>
            </w:r>
          </w:p>
        </w:tc>
        <w:tc>
          <w:tcPr>
            <w:tcW w:w="2898" w:type="dxa"/>
            <w:shd w:val="clear" w:color="auto" w:fill="auto"/>
            <w:noWrap w:val="0"/>
            <w:vAlign w:val="center"/>
          </w:tcPr>
          <w:p w14:paraId="3475B945">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居民身份证（默认）</w:t>
            </w:r>
          </w:p>
        </w:tc>
      </w:tr>
      <w:tr w14:paraId="2250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9621429">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hm</w:t>
            </w:r>
          </w:p>
        </w:tc>
        <w:tc>
          <w:tcPr>
            <w:tcW w:w="2898" w:type="dxa"/>
            <w:shd w:val="clear" w:color="auto" w:fill="auto"/>
            <w:noWrap w:val="0"/>
            <w:vAlign w:val="center"/>
          </w:tcPr>
          <w:p w14:paraId="3D1B8CC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港澳居民来往内地通行证</w:t>
            </w:r>
          </w:p>
        </w:tc>
      </w:tr>
      <w:tr w14:paraId="434F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9773046">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tw</w:t>
            </w:r>
          </w:p>
        </w:tc>
        <w:tc>
          <w:tcPr>
            <w:tcW w:w="2898" w:type="dxa"/>
            <w:shd w:val="clear" w:color="auto" w:fill="auto"/>
            <w:noWrap w:val="0"/>
            <w:vAlign w:val="center"/>
          </w:tcPr>
          <w:p w14:paraId="7D5799F9">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台湾居民来往大陆通行证</w:t>
            </w:r>
          </w:p>
        </w:tc>
      </w:tr>
      <w:tr w14:paraId="7AB9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1A121D5">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ascii="Courier New" w:hAnsi="Courier New" w:cs="Arial"/>
                <w:kern w:val="0"/>
              </w:rPr>
              <w:t>arm</w:t>
            </w:r>
          </w:p>
        </w:tc>
        <w:tc>
          <w:tcPr>
            <w:tcW w:w="2898" w:type="dxa"/>
            <w:shd w:val="clear" w:color="auto" w:fill="auto"/>
            <w:noWrap w:val="0"/>
            <w:vAlign w:val="center"/>
          </w:tcPr>
          <w:p w14:paraId="525B3218">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军官证</w:t>
            </w:r>
          </w:p>
        </w:tc>
      </w:tr>
    </w:tbl>
    <w:p w14:paraId="189997D1">
      <w:pPr>
        <w:pStyle w:val="10"/>
        <w:numPr>
          <w:ilvl w:val="0"/>
          <w:numId w:val="0"/>
        </w:numPr>
      </w:pPr>
      <w:bookmarkStart w:id="1319" w:name="_Toc220343732"/>
      <w:bookmarkStart w:id="1320" w:name="_Ref170823826"/>
      <w:r>
        <w:rPr>
          <w:rFonts w:hint="eastAsia"/>
        </w:rPr>
        <w:t>表 1.4.1</w:t>
      </w:r>
      <w:r>
        <w:t>6</w:t>
      </w:r>
      <w:r>
        <w:rPr>
          <w:rFonts w:hint="eastAsia"/>
        </w:rPr>
        <w:t>.1-6 车牌颜色枚举值列表</w:t>
      </w:r>
      <w:bookmarkEnd w:id="1319"/>
      <w:bookmarkEnd w:id="1320"/>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tblGrid>
      <w:tr w14:paraId="1B5E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7E174352">
            <w:pPr>
              <w:overflowPunct w:val="0"/>
              <w:autoSpaceDE w:val="0"/>
              <w:autoSpaceDN w:val="0"/>
              <w:snapToGrid w:val="0"/>
              <w:spacing w:before="78" w:beforeLines="25" w:after="78" w:afterLines="25" w:line="240" w:lineRule="auto"/>
              <w:ind w:firstLine="0" w:firstLineChars="0"/>
              <w:rPr>
                <w:b/>
              </w:rPr>
            </w:pPr>
            <w:r>
              <w:rPr>
                <w:rFonts w:hint="eastAsia"/>
                <w:b/>
              </w:rPr>
              <w:t>数字类型</w:t>
            </w:r>
          </w:p>
        </w:tc>
        <w:tc>
          <w:tcPr>
            <w:tcW w:w="2073" w:type="dxa"/>
            <w:shd w:val="clear" w:color="auto" w:fill="E7E6E6"/>
            <w:noWrap w:val="0"/>
            <w:vAlign w:val="center"/>
          </w:tcPr>
          <w:p w14:paraId="5D0CE226">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7812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BD7ECB2">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0</w:t>
            </w:r>
          </w:p>
        </w:tc>
        <w:tc>
          <w:tcPr>
            <w:tcW w:w="2073" w:type="dxa"/>
            <w:shd w:val="clear" w:color="auto" w:fill="auto"/>
            <w:noWrap w:val="0"/>
            <w:vAlign w:val="center"/>
          </w:tcPr>
          <w:p w14:paraId="3418967F">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其它/未知</w:t>
            </w:r>
          </w:p>
        </w:tc>
      </w:tr>
      <w:tr w14:paraId="2D1BE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668BFCE">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1</w:t>
            </w:r>
          </w:p>
        </w:tc>
        <w:tc>
          <w:tcPr>
            <w:tcW w:w="2073" w:type="dxa"/>
            <w:shd w:val="clear" w:color="auto" w:fill="auto"/>
            <w:noWrap w:val="0"/>
            <w:vAlign w:val="center"/>
          </w:tcPr>
          <w:p w14:paraId="40D190E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蓝牌</w:t>
            </w:r>
          </w:p>
        </w:tc>
      </w:tr>
      <w:tr w14:paraId="44C7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7EADCE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2</w:t>
            </w:r>
          </w:p>
        </w:tc>
        <w:tc>
          <w:tcPr>
            <w:tcW w:w="2073" w:type="dxa"/>
            <w:shd w:val="clear" w:color="auto" w:fill="auto"/>
            <w:noWrap w:val="0"/>
            <w:vAlign w:val="center"/>
          </w:tcPr>
          <w:p w14:paraId="7D952858">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绿牌</w:t>
            </w:r>
          </w:p>
        </w:tc>
      </w:tr>
      <w:tr w14:paraId="3D97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136A4D3">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3</w:t>
            </w:r>
          </w:p>
        </w:tc>
        <w:tc>
          <w:tcPr>
            <w:tcW w:w="2073" w:type="dxa"/>
            <w:shd w:val="clear" w:color="auto" w:fill="auto"/>
            <w:noWrap w:val="0"/>
            <w:vAlign w:val="center"/>
          </w:tcPr>
          <w:p w14:paraId="2469D11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黄牌</w:t>
            </w:r>
          </w:p>
        </w:tc>
      </w:tr>
      <w:tr w14:paraId="4E1B2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5FA3031">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4</w:t>
            </w:r>
          </w:p>
        </w:tc>
        <w:tc>
          <w:tcPr>
            <w:tcW w:w="2073" w:type="dxa"/>
            <w:shd w:val="clear" w:color="auto" w:fill="auto"/>
            <w:noWrap w:val="0"/>
            <w:vAlign w:val="center"/>
          </w:tcPr>
          <w:p w14:paraId="6E9707A3">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白牌</w:t>
            </w:r>
          </w:p>
        </w:tc>
      </w:tr>
      <w:tr w14:paraId="6CA0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535EF84">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5</w:t>
            </w:r>
          </w:p>
        </w:tc>
        <w:tc>
          <w:tcPr>
            <w:tcW w:w="2073" w:type="dxa"/>
            <w:shd w:val="clear" w:color="auto" w:fill="auto"/>
            <w:noWrap w:val="0"/>
            <w:vAlign w:val="center"/>
          </w:tcPr>
          <w:p w14:paraId="5706436C">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黑牌</w:t>
            </w:r>
          </w:p>
        </w:tc>
      </w:tr>
    </w:tbl>
    <w:p w14:paraId="4D08DA5D">
      <w:pPr>
        <w:pStyle w:val="10"/>
        <w:numPr>
          <w:ilvl w:val="0"/>
          <w:numId w:val="0"/>
        </w:numPr>
      </w:pPr>
      <w:bookmarkStart w:id="1321" w:name="_Ref170823817"/>
      <w:bookmarkStart w:id="1322" w:name="_Toc220343733"/>
      <w:r>
        <w:rPr>
          <w:rFonts w:hint="eastAsia"/>
        </w:rPr>
        <w:t>表 1.4.1</w:t>
      </w:r>
      <w:r>
        <w:t>6</w:t>
      </w:r>
      <w:r>
        <w:rPr>
          <w:rFonts w:hint="eastAsia"/>
        </w:rPr>
        <w:t>.1-7 车辆颜色枚举值列表</w:t>
      </w:r>
      <w:bookmarkEnd w:id="1321"/>
      <w:bookmarkEnd w:id="1322"/>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tblGrid>
      <w:tr w14:paraId="61B9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4C5DE452">
            <w:pPr>
              <w:overflowPunct w:val="0"/>
              <w:autoSpaceDE w:val="0"/>
              <w:autoSpaceDN w:val="0"/>
              <w:snapToGrid w:val="0"/>
              <w:spacing w:before="78" w:beforeLines="25" w:after="78" w:afterLines="25" w:line="240" w:lineRule="auto"/>
              <w:ind w:firstLine="0" w:firstLineChars="0"/>
              <w:rPr>
                <w:b/>
              </w:rPr>
            </w:pPr>
            <w:r>
              <w:rPr>
                <w:rFonts w:hint="eastAsia"/>
                <w:b/>
              </w:rPr>
              <w:t>数字类型</w:t>
            </w:r>
          </w:p>
        </w:tc>
        <w:tc>
          <w:tcPr>
            <w:tcW w:w="2073" w:type="dxa"/>
            <w:shd w:val="clear" w:color="auto" w:fill="E7E6E6"/>
            <w:noWrap w:val="0"/>
            <w:vAlign w:val="center"/>
          </w:tcPr>
          <w:p w14:paraId="24DB8F94">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634E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C263140">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0</w:t>
            </w:r>
          </w:p>
        </w:tc>
        <w:tc>
          <w:tcPr>
            <w:tcW w:w="2073" w:type="dxa"/>
            <w:shd w:val="clear" w:color="auto" w:fill="auto"/>
            <w:noWrap w:val="0"/>
            <w:vAlign w:val="center"/>
          </w:tcPr>
          <w:p w14:paraId="2A33E1D2">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其它/未知</w:t>
            </w:r>
          </w:p>
        </w:tc>
      </w:tr>
      <w:tr w14:paraId="65BB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C7B764B">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1</w:t>
            </w:r>
          </w:p>
        </w:tc>
        <w:tc>
          <w:tcPr>
            <w:tcW w:w="2073" w:type="dxa"/>
            <w:shd w:val="clear" w:color="auto" w:fill="auto"/>
            <w:noWrap w:val="0"/>
            <w:vAlign w:val="center"/>
          </w:tcPr>
          <w:p w14:paraId="6D9F5CAB">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白色</w:t>
            </w:r>
          </w:p>
        </w:tc>
      </w:tr>
      <w:tr w14:paraId="1FAD1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1E3D3E6">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2</w:t>
            </w:r>
          </w:p>
        </w:tc>
        <w:tc>
          <w:tcPr>
            <w:tcW w:w="2073" w:type="dxa"/>
            <w:shd w:val="clear" w:color="auto" w:fill="auto"/>
            <w:noWrap w:val="0"/>
            <w:vAlign w:val="center"/>
          </w:tcPr>
          <w:p w14:paraId="307EE921">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黑色</w:t>
            </w:r>
          </w:p>
        </w:tc>
      </w:tr>
      <w:tr w14:paraId="30ED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6D88D6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3</w:t>
            </w:r>
          </w:p>
        </w:tc>
        <w:tc>
          <w:tcPr>
            <w:tcW w:w="2073" w:type="dxa"/>
            <w:shd w:val="clear" w:color="auto" w:fill="auto"/>
            <w:noWrap w:val="0"/>
            <w:vAlign w:val="center"/>
          </w:tcPr>
          <w:p w14:paraId="39593179">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红色</w:t>
            </w:r>
          </w:p>
        </w:tc>
      </w:tr>
      <w:tr w14:paraId="5419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F14C9D8">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4</w:t>
            </w:r>
          </w:p>
        </w:tc>
        <w:tc>
          <w:tcPr>
            <w:tcW w:w="2073" w:type="dxa"/>
            <w:shd w:val="clear" w:color="auto" w:fill="auto"/>
            <w:noWrap w:val="0"/>
            <w:vAlign w:val="center"/>
          </w:tcPr>
          <w:p w14:paraId="2CD0C2C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绿色</w:t>
            </w:r>
          </w:p>
        </w:tc>
      </w:tr>
      <w:tr w14:paraId="0CF4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71B730C1">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5</w:t>
            </w:r>
          </w:p>
        </w:tc>
        <w:tc>
          <w:tcPr>
            <w:tcW w:w="2073" w:type="dxa"/>
            <w:shd w:val="clear" w:color="auto" w:fill="auto"/>
            <w:noWrap w:val="0"/>
            <w:vAlign w:val="center"/>
          </w:tcPr>
          <w:p w14:paraId="71DF6A69">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蓝色</w:t>
            </w:r>
          </w:p>
        </w:tc>
      </w:tr>
      <w:tr w14:paraId="2DA8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F6DE869">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6</w:t>
            </w:r>
          </w:p>
        </w:tc>
        <w:tc>
          <w:tcPr>
            <w:tcW w:w="2073" w:type="dxa"/>
            <w:shd w:val="clear" w:color="auto" w:fill="auto"/>
            <w:noWrap w:val="0"/>
            <w:vAlign w:val="center"/>
          </w:tcPr>
          <w:p w14:paraId="2673570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黄色</w:t>
            </w:r>
          </w:p>
        </w:tc>
      </w:tr>
      <w:tr w14:paraId="4994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BEFDF9D">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7</w:t>
            </w:r>
          </w:p>
        </w:tc>
        <w:tc>
          <w:tcPr>
            <w:tcW w:w="2073" w:type="dxa"/>
            <w:shd w:val="clear" w:color="auto" w:fill="auto"/>
            <w:noWrap w:val="0"/>
            <w:vAlign w:val="center"/>
          </w:tcPr>
          <w:p w14:paraId="6E582319">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紫色</w:t>
            </w:r>
          </w:p>
        </w:tc>
      </w:tr>
      <w:tr w14:paraId="3A4D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0C77584">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8</w:t>
            </w:r>
          </w:p>
        </w:tc>
        <w:tc>
          <w:tcPr>
            <w:tcW w:w="2073" w:type="dxa"/>
            <w:shd w:val="clear" w:color="auto" w:fill="auto"/>
            <w:noWrap w:val="0"/>
            <w:vAlign w:val="center"/>
          </w:tcPr>
          <w:p w14:paraId="123A93E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粉色</w:t>
            </w:r>
          </w:p>
        </w:tc>
      </w:tr>
      <w:tr w14:paraId="701B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0D675C7">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9</w:t>
            </w:r>
          </w:p>
        </w:tc>
        <w:tc>
          <w:tcPr>
            <w:tcW w:w="2073" w:type="dxa"/>
            <w:shd w:val="clear" w:color="auto" w:fill="auto"/>
            <w:noWrap w:val="0"/>
            <w:vAlign w:val="center"/>
          </w:tcPr>
          <w:p w14:paraId="6E041B98">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棕色</w:t>
            </w:r>
          </w:p>
        </w:tc>
      </w:tr>
      <w:tr w14:paraId="7321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FFD7A36">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10</w:t>
            </w:r>
          </w:p>
        </w:tc>
        <w:tc>
          <w:tcPr>
            <w:tcW w:w="2073" w:type="dxa"/>
            <w:shd w:val="clear" w:color="auto" w:fill="auto"/>
            <w:noWrap w:val="0"/>
            <w:vAlign w:val="center"/>
          </w:tcPr>
          <w:p w14:paraId="66DED950">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银色</w:t>
            </w:r>
          </w:p>
        </w:tc>
      </w:tr>
      <w:tr w14:paraId="29B3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1829E79">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11</w:t>
            </w:r>
          </w:p>
        </w:tc>
        <w:tc>
          <w:tcPr>
            <w:tcW w:w="2073" w:type="dxa"/>
            <w:shd w:val="clear" w:color="auto" w:fill="auto"/>
            <w:noWrap w:val="0"/>
            <w:vAlign w:val="center"/>
          </w:tcPr>
          <w:p w14:paraId="5F43281C">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青色</w:t>
            </w:r>
          </w:p>
        </w:tc>
      </w:tr>
    </w:tbl>
    <w:p w14:paraId="581CBF50">
      <w:pPr>
        <w:pStyle w:val="10"/>
        <w:numPr>
          <w:ilvl w:val="0"/>
          <w:numId w:val="0"/>
        </w:numPr>
      </w:pPr>
      <w:bookmarkStart w:id="1323" w:name="_Ref170823801"/>
      <w:bookmarkStart w:id="1324" w:name="_Toc220343734"/>
      <w:r>
        <w:rPr>
          <w:rFonts w:hint="eastAsia"/>
        </w:rPr>
        <w:t>表 1.4.1</w:t>
      </w:r>
      <w:r>
        <w:t>6</w:t>
      </w:r>
      <w:r>
        <w:rPr>
          <w:rFonts w:hint="eastAsia"/>
        </w:rPr>
        <w:t>.1-8 车辆类型枚举值列表</w:t>
      </w:r>
      <w:bookmarkEnd w:id="1323"/>
      <w:bookmarkEnd w:id="1324"/>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073"/>
      </w:tblGrid>
      <w:tr w14:paraId="1C397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0BF1197F">
            <w:pPr>
              <w:overflowPunct w:val="0"/>
              <w:autoSpaceDE w:val="0"/>
              <w:autoSpaceDN w:val="0"/>
              <w:snapToGrid w:val="0"/>
              <w:spacing w:before="78" w:beforeLines="25" w:after="78" w:afterLines="25" w:line="240" w:lineRule="auto"/>
              <w:ind w:firstLine="0" w:firstLineChars="0"/>
              <w:rPr>
                <w:b/>
              </w:rPr>
            </w:pPr>
            <w:r>
              <w:rPr>
                <w:rFonts w:hint="eastAsia"/>
                <w:b/>
              </w:rPr>
              <w:t>数字类型</w:t>
            </w:r>
          </w:p>
        </w:tc>
        <w:tc>
          <w:tcPr>
            <w:tcW w:w="2073" w:type="dxa"/>
            <w:shd w:val="clear" w:color="auto" w:fill="E7E6E6"/>
            <w:noWrap w:val="0"/>
            <w:vAlign w:val="center"/>
          </w:tcPr>
          <w:p w14:paraId="4208AD7B">
            <w:pPr>
              <w:overflowPunct w:val="0"/>
              <w:autoSpaceDE w:val="0"/>
              <w:autoSpaceDN w:val="0"/>
              <w:snapToGrid w:val="0"/>
              <w:spacing w:before="78" w:beforeLines="25" w:after="78" w:afterLines="25" w:line="240" w:lineRule="auto"/>
              <w:ind w:firstLine="0" w:firstLineChars="0"/>
              <w:rPr>
                <w:b/>
              </w:rPr>
            </w:pPr>
            <w:r>
              <w:rPr>
                <w:rFonts w:hint="eastAsia"/>
                <w:b/>
              </w:rPr>
              <w:t>说明</w:t>
            </w:r>
          </w:p>
        </w:tc>
      </w:tr>
      <w:tr w14:paraId="0BD4A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2BFC31D">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1</w:t>
            </w:r>
          </w:p>
        </w:tc>
        <w:tc>
          <w:tcPr>
            <w:tcW w:w="2073" w:type="dxa"/>
            <w:shd w:val="clear" w:color="auto" w:fill="auto"/>
            <w:noWrap w:val="0"/>
            <w:vAlign w:val="center"/>
          </w:tcPr>
          <w:p w14:paraId="50FA01FF">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绿牌车</w:t>
            </w:r>
          </w:p>
        </w:tc>
      </w:tr>
      <w:tr w14:paraId="50FA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B131ABF">
            <w:pPr>
              <w:widowControl/>
              <w:overflowPunct w:val="0"/>
              <w:autoSpaceDE w:val="0"/>
              <w:autoSpaceDN w:val="0"/>
              <w:spacing w:before="46" w:beforeLines="15" w:after="46" w:afterLines="15" w:line="240" w:lineRule="auto"/>
              <w:ind w:firstLine="0" w:firstLineChars="0"/>
              <w:textAlignment w:val="baseline"/>
              <w:rPr>
                <w:rFonts w:ascii="Courier New" w:hAnsi="Courier New" w:cs="Arial"/>
                <w:kern w:val="0"/>
              </w:rPr>
            </w:pPr>
            <w:r>
              <w:rPr>
                <w:rFonts w:hint="eastAsia" w:ascii="Courier New" w:hAnsi="Courier New" w:cs="Arial"/>
                <w:kern w:val="0"/>
              </w:rPr>
              <w:t>2</w:t>
            </w:r>
          </w:p>
        </w:tc>
        <w:tc>
          <w:tcPr>
            <w:tcW w:w="2073" w:type="dxa"/>
            <w:shd w:val="clear" w:color="auto" w:fill="auto"/>
            <w:noWrap w:val="0"/>
            <w:vAlign w:val="center"/>
          </w:tcPr>
          <w:p w14:paraId="4C361AFA">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蓝牌车</w:t>
            </w:r>
          </w:p>
        </w:tc>
      </w:tr>
      <w:tr w14:paraId="2C00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B24A19B">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3</w:t>
            </w:r>
          </w:p>
        </w:tc>
        <w:tc>
          <w:tcPr>
            <w:tcW w:w="2073" w:type="dxa"/>
            <w:shd w:val="clear" w:color="auto" w:fill="auto"/>
            <w:noWrap w:val="0"/>
            <w:vAlign w:val="center"/>
          </w:tcPr>
          <w:p w14:paraId="69986E0D">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黄绿牌车</w:t>
            </w:r>
          </w:p>
        </w:tc>
      </w:tr>
      <w:tr w14:paraId="6E30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2522407">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4</w:t>
            </w:r>
          </w:p>
        </w:tc>
        <w:tc>
          <w:tcPr>
            <w:tcW w:w="2073" w:type="dxa"/>
            <w:shd w:val="clear" w:color="auto" w:fill="auto"/>
            <w:noWrap w:val="0"/>
            <w:vAlign w:val="center"/>
          </w:tcPr>
          <w:p w14:paraId="6DD7EE14">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黑牌车</w:t>
            </w:r>
          </w:p>
        </w:tc>
      </w:tr>
      <w:tr w14:paraId="1DFA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76F0923">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5</w:t>
            </w:r>
          </w:p>
        </w:tc>
        <w:tc>
          <w:tcPr>
            <w:tcW w:w="2073" w:type="dxa"/>
            <w:shd w:val="clear" w:color="auto" w:fill="auto"/>
            <w:noWrap w:val="0"/>
            <w:vAlign w:val="center"/>
          </w:tcPr>
          <w:p w14:paraId="1DE9F37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黄牌车</w:t>
            </w:r>
          </w:p>
        </w:tc>
      </w:tr>
      <w:tr w14:paraId="7018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B092365">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6</w:t>
            </w:r>
          </w:p>
        </w:tc>
        <w:tc>
          <w:tcPr>
            <w:tcW w:w="2073" w:type="dxa"/>
            <w:shd w:val="clear" w:color="auto" w:fill="auto"/>
            <w:noWrap w:val="0"/>
            <w:vAlign w:val="center"/>
          </w:tcPr>
          <w:p w14:paraId="7109E22A">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白牌车</w:t>
            </w:r>
          </w:p>
        </w:tc>
      </w:tr>
      <w:tr w14:paraId="726A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C2F05A6">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7</w:t>
            </w:r>
          </w:p>
        </w:tc>
        <w:tc>
          <w:tcPr>
            <w:tcW w:w="2073" w:type="dxa"/>
            <w:shd w:val="clear" w:color="auto" w:fill="auto"/>
            <w:noWrap w:val="0"/>
            <w:vAlign w:val="center"/>
          </w:tcPr>
          <w:p w14:paraId="28C1D016">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港澳车</w:t>
            </w:r>
          </w:p>
        </w:tc>
      </w:tr>
      <w:tr w14:paraId="7C97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092B0BD">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8</w:t>
            </w:r>
          </w:p>
        </w:tc>
        <w:tc>
          <w:tcPr>
            <w:tcW w:w="2073" w:type="dxa"/>
            <w:shd w:val="clear" w:color="auto" w:fill="auto"/>
            <w:noWrap w:val="0"/>
            <w:vAlign w:val="center"/>
          </w:tcPr>
          <w:p w14:paraId="5E5F4A3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教练车</w:t>
            </w:r>
          </w:p>
        </w:tc>
      </w:tr>
      <w:tr w14:paraId="1A9E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A31C1DF">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9</w:t>
            </w:r>
          </w:p>
        </w:tc>
        <w:tc>
          <w:tcPr>
            <w:tcW w:w="2073" w:type="dxa"/>
            <w:shd w:val="clear" w:color="auto" w:fill="auto"/>
            <w:noWrap w:val="0"/>
            <w:vAlign w:val="center"/>
          </w:tcPr>
          <w:p w14:paraId="2B14315E">
            <w:pPr>
              <w:widowControl/>
              <w:overflowPunct w:val="0"/>
              <w:autoSpaceDE w:val="0"/>
              <w:autoSpaceDN w:val="0"/>
              <w:spacing w:before="46" w:beforeLines="15" w:after="46" w:afterLines="15" w:line="240" w:lineRule="auto"/>
              <w:ind w:firstLine="0" w:firstLineChars="0"/>
              <w:textAlignment w:val="baseline"/>
              <w:rPr>
                <w:rFonts w:hint="eastAsia" w:ascii="Courier New" w:hAnsi="Courier New" w:cs="Arial"/>
                <w:kern w:val="0"/>
              </w:rPr>
            </w:pPr>
            <w:r>
              <w:rPr>
                <w:rFonts w:hint="eastAsia" w:ascii="Courier New" w:hAnsi="Courier New" w:cs="Arial"/>
                <w:kern w:val="0"/>
              </w:rPr>
              <w:t>其他车</w:t>
            </w:r>
          </w:p>
        </w:tc>
      </w:tr>
    </w:tbl>
    <w:p w14:paraId="0A40BFDF">
      <w:pPr>
        <w:pStyle w:val="10"/>
        <w:numPr>
          <w:ilvl w:val="0"/>
          <w:numId w:val="0"/>
        </w:numPr>
      </w:pPr>
      <w:bookmarkStart w:id="1325" w:name="_Ref170824110"/>
      <w:bookmarkStart w:id="1326" w:name="_Toc220343735"/>
      <w:r>
        <w:rPr>
          <w:rFonts w:hint="eastAsia"/>
        </w:rPr>
        <w:t>表 1.4.1</w:t>
      </w:r>
      <w:r>
        <w:t>6</w:t>
      </w:r>
      <w:r>
        <w:rPr>
          <w:rFonts w:hint="eastAsia"/>
        </w:rPr>
        <w:t>.1-9 车辆品牌枚举值列表</w:t>
      </w:r>
      <w:bookmarkEnd w:id="1325"/>
      <w:bookmarkEnd w:id="1326"/>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Change w:id="32">
          <w:tblGrid>
            <w:gridCol w:w="2321"/>
            <w:gridCol w:w="2321"/>
            <w:gridCol w:w="2322"/>
            <w:gridCol w:w="2322"/>
          </w:tblGrid>
        </w:tblGridChange>
      </w:tblGrid>
      <w:tr w14:paraId="4FAF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D9D9D9"/>
            <w:noWrap w:val="0"/>
            <w:vAlign w:val="top"/>
          </w:tcPr>
          <w:p w14:paraId="0E17AFF8">
            <w:pPr>
              <w:overflowPunct w:val="0"/>
              <w:autoSpaceDE w:val="0"/>
              <w:autoSpaceDN w:val="0"/>
              <w:snapToGrid w:val="0"/>
              <w:spacing w:before="78" w:beforeLines="25" w:after="78" w:afterLines="25" w:line="240" w:lineRule="auto"/>
              <w:ind w:firstLine="0" w:firstLineChars="0"/>
              <w:rPr>
                <w:rFonts w:hint="eastAsia"/>
                <w:b/>
              </w:rPr>
            </w:pPr>
            <w:r>
              <w:rPr>
                <w:rFonts w:hint="eastAsia"/>
                <w:b/>
              </w:rPr>
              <w:t>数字类型</w:t>
            </w:r>
          </w:p>
        </w:tc>
        <w:tc>
          <w:tcPr>
            <w:tcW w:w="2321" w:type="dxa"/>
            <w:shd w:val="clear" w:color="auto" w:fill="D9D9D9"/>
            <w:noWrap w:val="0"/>
            <w:vAlign w:val="top"/>
          </w:tcPr>
          <w:p w14:paraId="39489104">
            <w:pPr>
              <w:overflowPunct w:val="0"/>
              <w:autoSpaceDE w:val="0"/>
              <w:autoSpaceDN w:val="0"/>
              <w:snapToGrid w:val="0"/>
              <w:spacing w:before="78" w:beforeLines="25" w:after="78" w:afterLines="25" w:line="240" w:lineRule="auto"/>
              <w:ind w:firstLine="0" w:firstLineChars="0"/>
              <w:rPr>
                <w:rFonts w:hint="eastAsia"/>
                <w:b/>
              </w:rPr>
            </w:pPr>
            <w:r>
              <w:rPr>
                <w:rFonts w:hint="eastAsia"/>
                <w:b/>
              </w:rPr>
              <w:t>说明</w:t>
            </w:r>
          </w:p>
        </w:tc>
        <w:tc>
          <w:tcPr>
            <w:tcW w:w="2322" w:type="dxa"/>
            <w:shd w:val="clear" w:color="auto" w:fill="D9D9D9"/>
            <w:noWrap w:val="0"/>
            <w:vAlign w:val="top"/>
          </w:tcPr>
          <w:p w14:paraId="487AAFF4">
            <w:pPr>
              <w:overflowPunct w:val="0"/>
              <w:autoSpaceDE w:val="0"/>
              <w:autoSpaceDN w:val="0"/>
              <w:snapToGrid w:val="0"/>
              <w:spacing w:before="78" w:beforeLines="25" w:after="78" w:afterLines="25" w:line="240" w:lineRule="auto"/>
              <w:ind w:firstLine="0" w:firstLineChars="0"/>
              <w:rPr>
                <w:rFonts w:hint="eastAsia"/>
                <w:b/>
              </w:rPr>
            </w:pPr>
            <w:r>
              <w:rPr>
                <w:rFonts w:hint="eastAsia"/>
                <w:b/>
              </w:rPr>
              <w:t>数字类型</w:t>
            </w:r>
          </w:p>
        </w:tc>
        <w:tc>
          <w:tcPr>
            <w:tcW w:w="2322" w:type="dxa"/>
            <w:shd w:val="clear" w:color="auto" w:fill="D9D9D9"/>
            <w:noWrap w:val="0"/>
            <w:vAlign w:val="top"/>
          </w:tcPr>
          <w:p w14:paraId="3D6D0310">
            <w:pPr>
              <w:overflowPunct w:val="0"/>
              <w:autoSpaceDE w:val="0"/>
              <w:autoSpaceDN w:val="0"/>
              <w:snapToGrid w:val="0"/>
              <w:spacing w:before="78" w:beforeLines="25" w:after="78" w:afterLines="25" w:line="240" w:lineRule="auto"/>
              <w:ind w:firstLine="0" w:firstLineChars="0"/>
              <w:rPr>
                <w:rFonts w:hint="eastAsia"/>
                <w:b/>
              </w:rPr>
            </w:pPr>
            <w:r>
              <w:rPr>
                <w:rFonts w:hint="eastAsia"/>
                <w:b/>
              </w:rPr>
              <w:t>说明</w:t>
            </w:r>
          </w:p>
        </w:tc>
      </w:tr>
      <w:tr w14:paraId="43256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020FA786">
            <w:pPr>
              <w:ind w:firstLine="0" w:firstLineChars="0"/>
              <w:rPr>
                <w:rFonts w:hint="eastAsia"/>
              </w:rPr>
            </w:pPr>
            <w:r>
              <w:rPr>
                <w:rFonts w:hint="eastAsia" w:ascii="Courier New" w:hAnsi="Courier New" w:cs="Arial"/>
                <w:kern w:val="0"/>
              </w:rPr>
              <w:t>0</w:t>
            </w:r>
          </w:p>
        </w:tc>
        <w:tc>
          <w:tcPr>
            <w:tcW w:w="2321" w:type="dxa"/>
            <w:shd w:val="clear" w:color="auto" w:fill="auto"/>
            <w:noWrap w:val="0"/>
            <w:vAlign w:val="center"/>
          </w:tcPr>
          <w:p w14:paraId="03B64363">
            <w:pPr>
              <w:ind w:firstLine="0" w:firstLineChars="0"/>
              <w:rPr>
                <w:rFonts w:hint="eastAsia"/>
              </w:rPr>
            </w:pPr>
            <w:r>
              <w:rPr>
                <w:rFonts w:hint="eastAsia" w:ascii="Courier New" w:hAnsi="Courier New" w:cs="Arial"/>
                <w:kern w:val="0"/>
              </w:rPr>
              <w:t>其它/未知</w:t>
            </w:r>
          </w:p>
        </w:tc>
        <w:tc>
          <w:tcPr>
            <w:tcW w:w="2322" w:type="dxa"/>
            <w:shd w:val="clear" w:color="auto" w:fill="auto"/>
            <w:noWrap w:val="0"/>
            <w:vAlign w:val="center"/>
          </w:tcPr>
          <w:p w14:paraId="25271596">
            <w:pPr>
              <w:ind w:firstLine="0" w:firstLineChars="0"/>
              <w:rPr>
                <w:rFonts w:hint="eastAsia"/>
              </w:rPr>
            </w:pPr>
            <w:r>
              <w:rPr>
                <w:rFonts w:hint="eastAsia" w:ascii="Courier New" w:hAnsi="Courier New" w:cs="Arial"/>
                <w:kern w:val="0"/>
              </w:rPr>
              <w:t>21</w:t>
            </w:r>
          </w:p>
        </w:tc>
        <w:tc>
          <w:tcPr>
            <w:tcW w:w="2322" w:type="dxa"/>
            <w:shd w:val="clear" w:color="auto" w:fill="auto"/>
            <w:noWrap w:val="0"/>
            <w:vAlign w:val="center"/>
          </w:tcPr>
          <w:p w14:paraId="5F44314C">
            <w:pPr>
              <w:ind w:firstLine="0" w:firstLineChars="0"/>
              <w:rPr>
                <w:rFonts w:hint="eastAsia"/>
              </w:rPr>
            </w:pPr>
            <w:r>
              <w:rPr>
                <w:rFonts w:hint="eastAsia" w:ascii="Courier New" w:hAnsi="Courier New" w:cs="Arial"/>
                <w:kern w:val="0"/>
              </w:rPr>
              <w:t>广汽传祺</w:t>
            </w:r>
          </w:p>
        </w:tc>
      </w:tr>
      <w:tr w14:paraId="6E93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53C0008E">
            <w:pPr>
              <w:ind w:firstLine="0" w:firstLineChars="0"/>
              <w:rPr>
                <w:rFonts w:hint="eastAsia"/>
              </w:rPr>
            </w:pPr>
            <w:r>
              <w:rPr>
                <w:rFonts w:hint="eastAsia" w:ascii="Courier New" w:hAnsi="Courier New" w:cs="Arial"/>
                <w:kern w:val="0"/>
              </w:rPr>
              <w:t>1</w:t>
            </w:r>
          </w:p>
        </w:tc>
        <w:tc>
          <w:tcPr>
            <w:tcW w:w="2321" w:type="dxa"/>
            <w:shd w:val="clear" w:color="auto" w:fill="auto"/>
            <w:noWrap w:val="0"/>
            <w:vAlign w:val="center"/>
          </w:tcPr>
          <w:p w14:paraId="7B065D3A">
            <w:pPr>
              <w:ind w:firstLine="0" w:firstLineChars="0"/>
              <w:rPr>
                <w:rFonts w:hint="eastAsia"/>
              </w:rPr>
            </w:pPr>
            <w:r>
              <w:rPr>
                <w:rFonts w:hint="eastAsia" w:ascii="Courier New" w:hAnsi="Courier New" w:cs="Arial"/>
                <w:kern w:val="0"/>
              </w:rPr>
              <w:t>大众</w:t>
            </w:r>
          </w:p>
        </w:tc>
        <w:tc>
          <w:tcPr>
            <w:tcW w:w="2322" w:type="dxa"/>
            <w:shd w:val="clear" w:color="auto" w:fill="auto"/>
            <w:noWrap w:val="0"/>
            <w:vAlign w:val="center"/>
          </w:tcPr>
          <w:p w14:paraId="3B6C246D">
            <w:pPr>
              <w:ind w:firstLine="0" w:firstLineChars="0"/>
              <w:rPr>
                <w:rFonts w:hint="eastAsia"/>
              </w:rPr>
            </w:pPr>
            <w:r>
              <w:rPr>
                <w:rFonts w:hint="eastAsia" w:ascii="Courier New" w:hAnsi="Courier New" w:cs="Arial"/>
                <w:kern w:val="0"/>
              </w:rPr>
              <w:t>22</w:t>
            </w:r>
          </w:p>
        </w:tc>
        <w:tc>
          <w:tcPr>
            <w:tcW w:w="2322" w:type="dxa"/>
            <w:shd w:val="clear" w:color="auto" w:fill="auto"/>
            <w:noWrap w:val="0"/>
            <w:vAlign w:val="center"/>
          </w:tcPr>
          <w:p w14:paraId="74FFE0DC">
            <w:pPr>
              <w:ind w:firstLine="0" w:firstLineChars="0"/>
              <w:rPr>
                <w:rFonts w:hint="eastAsia"/>
              </w:rPr>
            </w:pPr>
            <w:r>
              <w:rPr>
                <w:rFonts w:hint="eastAsia" w:ascii="Courier New" w:hAnsi="Courier New" w:cs="Arial"/>
                <w:kern w:val="0"/>
              </w:rPr>
              <w:t>雪佛兰</w:t>
            </w:r>
          </w:p>
        </w:tc>
      </w:tr>
      <w:tr w14:paraId="4798E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78F8CE40">
            <w:pPr>
              <w:ind w:firstLine="0" w:firstLineChars="0"/>
              <w:rPr>
                <w:rFonts w:hint="eastAsia"/>
              </w:rPr>
            </w:pPr>
            <w:r>
              <w:rPr>
                <w:rFonts w:hint="eastAsia" w:ascii="Courier New" w:hAnsi="Courier New" w:cs="Arial"/>
                <w:kern w:val="0"/>
              </w:rPr>
              <w:t>2</w:t>
            </w:r>
          </w:p>
        </w:tc>
        <w:tc>
          <w:tcPr>
            <w:tcW w:w="2321" w:type="dxa"/>
            <w:shd w:val="clear" w:color="auto" w:fill="auto"/>
            <w:noWrap w:val="0"/>
            <w:vAlign w:val="center"/>
          </w:tcPr>
          <w:p w14:paraId="6487A36F">
            <w:pPr>
              <w:ind w:firstLine="0" w:firstLineChars="0"/>
              <w:rPr>
                <w:rFonts w:hint="eastAsia"/>
              </w:rPr>
            </w:pPr>
            <w:r>
              <w:rPr>
                <w:rFonts w:hint="eastAsia" w:ascii="Courier New" w:hAnsi="Courier New" w:cs="Arial"/>
                <w:kern w:val="0"/>
              </w:rPr>
              <w:t>本田</w:t>
            </w:r>
          </w:p>
        </w:tc>
        <w:tc>
          <w:tcPr>
            <w:tcW w:w="2322" w:type="dxa"/>
            <w:shd w:val="clear" w:color="auto" w:fill="auto"/>
            <w:noWrap w:val="0"/>
            <w:vAlign w:val="center"/>
          </w:tcPr>
          <w:p w14:paraId="34038713">
            <w:pPr>
              <w:ind w:firstLine="0" w:firstLineChars="0"/>
              <w:rPr>
                <w:rFonts w:hint="eastAsia"/>
              </w:rPr>
            </w:pPr>
            <w:r>
              <w:rPr>
                <w:rFonts w:hint="eastAsia" w:ascii="Courier New" w:hAnsi="Courier New" w:cs="Arial"/>
                <w:kern w:val="0"/>
              </w:rPr>
              <w:t>23</w:t>
            </w:r>
          </w:p>
        </w:tc>
        <w:tc>
          <w:tcPr>
            <w:tcW w:w="2322" w:type="dxa"/>
            <w:shd w:val="clear" w:color="auto" w:fill="auto"/>
            <w:noWrap w:val="0"/>
            <w:vAlign w:val="center"/>
          </w:tcPr>
          <w:p w14:paraId="0D9E6F36">
            <w:pPr>
              <w:ind w:firstLine="0" w:firstLineChars="0"/>
              <w:rPr>
                <w:rFonts w:hint="eastAsia"/>
              </w:rPr>
            </w:pPr>
            <w:r>
              <w:rPr>
                <w:rFonts w:hint="eastAsia" w:ascii="Courier New" w:hAnsi="Courier New" w:cs="Arial"/>
                <w:kern w:val="0"/>
              </w:rPr>
              <w:t>马自达</w:t>
            </w:r>
          </w:p>
        </w:tc>
      </w:tr>
      <w:tr w14:paraId="1AC43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7FB32DAD">
            <w:pPr>
              <w:ind w:firstLine="0" w:firstLineChars="0"/>
              <w:rPr>
                <w:rFonts w:hint="eastAsia"/>
              </w:rPr>
            </w:pPr>
            <w:r>
              <w:rPr>
                <w:rFonts w:hint="eastAsia" w:ascii="Courier New" w:hAnsi="Courier New" w:cs="Arial"/>
                <w:kern w:val="0"/>
              </w:rPr>
              <w:t>3</w:t>
            </w:r>
          </w:p>
        </w:tc>
        <w:tc>
          <w:tcPr>
            <w:tcW w:w="2321" w:type="dxa"/>
            <w:shd w:val="clear" w:color="auto" w:fill="auto"/>
            <w:noWrap w:val="0"/>
            <w:vAlign w:val="center"/>
          </w:tcPr>
          <w:p w14:paraId="11384002">
            <w:pPr>
              <w:ind w:firstLine="0" w:firstLineChars="0"/>
              <w:rPr>
                <w:rFonts w:hint="eastAsia"/>
              </w:rPr>
            </w:pPr>
            <w:r>
              <w:rPr>
                <w:rFonts w:hint="eastAsia" w:ascii="Courier New" w:hAnsi="Courier New" w:cs="Arial"/>
                <w:kern w:val="0"/>
              </w:rPr>
              <w:t>丰田</w:t>
            </w:r>
          </w:p>
        </w:tc>
        <w:tc>
          <w:tcPr>
            <w:tcW w:w="2322" w:type="dxa"/>
            <w:shd w:val="clear" w:color="auto" w:fill="auto"/>
            <w:noWrap w:val="0"/>
            <w:vAlign w:val="center"/>
          </w:tcPr>
          <w:p w14:paraId="3FA65E89">
            <w:pPr>
              <w:ind w:firstLine="0" w:firstLineChars="0"/>
              <w:rPr>
                <w:rFonts w:hint="eastAsia"/>
              </w:rPr>
            </w:pPr>
            <w:r>
              <w:rPr>
                <w:rFonts w:hint="eastAsia" w:ascii="Courier New" w:hAnsi="Courier New" w:cs="Arial"/>
                <w:kern w:val="0"/>
              </w:rPr>
              <w:t>24</w:t>
            </w:r>
          </w:p>
        </w:tc>
        <w:tc>
          <w:tcPr>
            <w:tcW w:w="2322" w:type="dxa"/>
            <w:shd w:val="clear" w:color="auto" w:fill="auto"/>
            <w:noWrap w:val="0"/>
            <w:vAlign w:val="center"/>
          </w:tcPr>
          <w:p w14:paraId="7D1615C8">
            <w:pPr>
              <w:ind w:firstLine="0" w:firstLineChars="0"/>
              <w:rPr>
                <w:rFonts w:hint="eastAsia"/>
              </w:rPr>
            </w:pPr>
            <w:r>
              <w:rPr>
                <w:rFonts w:hint="eastAsia" w:ascii="Courier New" w:hAnsi="Courier New" w:cs="Arial"/>
                <w:kern w:val="0"/>
              </w:rPr>
              <w:t>福特</w:t>
            </w:r>
          </w:p>
        </w:tc>
      </w:tr>
      <w:tr w14:paraId="7E33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7FB43C4B">
            <w:pPr>
              <w:ind w:firstLine="0" w:firstLineChars="0"/>
              <w:rPr>
                <w:rFonts w:hint="eastAsia"/>
              </w:rPr>
            </w:pPr>
            <w:r>
              <w:rPr>
                <w:rFonts w:hint="eastAsia" w:ascii="Courier New" w:hAnsi="Courier New" w:cs="Arial"/>
                <w:kern w:val="0"/>
              </w:rPr>
              <w:t>4</w:t>
            </w:r>
          </w:p>
        </w:tc>
        <w:tc>
          <w:tcPr>
            <w:tcW w:w="2321" w:type="dxa"/>
            <w:shd w:val="clear" w:color="auto" w:fill="auto"/>
            <w:noWrap w:val="0"/>
            <w:vAlign w:val="center"/>
          </w:tcPr>
          <w:p w14:paraId="4DEB4614">
            <w:pPr>
              <w:ind w:firstLine="0" w:firstLineChars="0"/>
              <w:rPr>
                <w:rFonts w:hint="eastAsia"/>
              </w:rPr>
            </w:pPr>
            <w:r>
              <w:rPr>
                <w:rFonts w:hint="eastAsia" w:ascii="Courier New" w:hAnsi="Courier New" w:cs="Arial"/>
                <w:kern w:val="0"/>
              </w:rPr>
              <w:t>日产</w:t>
            </w:r>
          </w:p>
        </w:tc>
        <w:tc>
          <w:tcPr>
            <w:tcW w:w="2322" w:type="dxa"/>
            <w:shd w:val="clear" w:color="auto" w:fill="auto"/>
            <w:noWrap w:val="0"/>
            <w:vAlign w:val="center"/>
          </w:tcPr>
          <w:p w14:paraId="0E71628D">
            <w:pPr>
              <w:ind w:firstLine="0" w:firstLineChars="0"/>
              <w:rPr>
                <w:rFonts w:hint="eastAsia"/>
              </w:rPr>
            </w:pPr>
            <w:r>
              <w:rPr>
                <w:rFonts w:hint="eastAsia" w:ascii="Courier New" w:hAnsi="Courier New" w:cs="Arial"/>
                <w:kern w:val="0"/>
              </w:rPr>
              <w:t>25</w:t>
            </w:r>
          </w:p>
        </w:tc>
        <w:tc>
          <w:tcPr>
            <w:tcW w:w="2322" w:type="dxa"/>
            <w:shd w:val="clear" w:color="auto" w:fill="auto"/>
            <w:noWrap w:val="0"/>
            <w:vAlign w:val="center"/>
          </w:tcPr>
          <w:p w14:paraId="487A5333">
            <w:pPr>
              <w:ind w:firstLine="0" w:firstLineChars="0"/>
              <w:rPr>
                <w:rFonts w:hint="eastAsia"/>
              </w:rPr>
            </w:pPr>
            <w:r>
              <w:rPr>
                <w:rFonts w:hint="eastAsia" w:ascii="Courier New" w:hAnsi="Courier New" w:cs="Arial"/>
                <w:kern w:val="0"/>
              </w:rPr>
              <w:t>东风风光</w:t>
            </w:r>
          </w:p>
        </w:tc>
      </w:tr>
      <w:tr w14:paraId="2BC03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2BE5C117">
            <w:pPr>
              <w:ind w:firstLine="0" w:firstLineChars="0"/>
              <w:rPr>
                <w:rFonts w:hint="eastAsia"/>
              </w:rPr>
            </w:pPr>
            <w:r>
              <w:rPr>
                <w:rFonts w:hint="eastAsia" w:ascii="Courier New" w:hAnsi="Courier New" w:cs="Arial"/>
                <w:kern w:val="0"/>
              </w:rPr>
              <w:t>5</w:t>
            </w:r>
          </w:p>
        </w:tc>
        <w:tc>
          <w:tcPr>
            <w:tcW w:w="2321" w:type="dxa"/>
            <w:shd w:val="clear" w:color="auto" w:fill="auto"/>
            <w:noWrap w:val="0"/>
            <w:vAlign w:val="center"/>
          </w:tcPr>
          <w:p w14:paraId="294B4497">
            <w:pPr>
              <w:ind w:firstLine="0" w:firstLineChars="0"/>
              <w:rPr>
                <w:rFonts w:hint="eastAsia"/>
              </w:rPr>
            </w:pPr>
            <w:r>
              <w:rPr>
                <w:rFonts w:hint="eastAsia" w:ascii="Courier New" w:hAnsi="Courier New" w:cs="Arial"/>
                <w:kern w:val="0"/>
              </w:rPr>
              <w:t>吉利</w:t>
            </w:r>
          </w:p>
        </w:tc>
        <w:tc>
          <w:tcPr>
            <w:tcW w:w="2322" w:type="dxa"/>
            <w:shd w:val="clear" w:color="auto" w:fill="auto"/>
            <w:noWrap w:val="0"/>
            <w:vAlign w:val="center"/>
          </w:tcPr>
          <w:p w14:paraId="049C6EA6">
            <w:pPr>
              <w:ind w:firstLine="0" w:firstLineChars="0"/>
              <w:rPr>
                <w:rFonts w:hint="eastAsia"/>
              </w:rPr>
            </w:pPr>
            <w:r>
              <w:rPr>
                <w:rFonts w:hint="eastAsia" w:ascii="Courier New" w:hAnsi="Courier New" w:cs="Arial"/>
                <w:kern w:val="0"/>
              </w:rPr>
              <w:t>26</w:t>
            </w:r>
          </w:p>
        </w:tc>
        <w:tc>
          <w:tcPr>
            <w:tcW w:w="2322" w:type="dxa"/>
            <w:shd w:val="clear" w:color="auto" w:fill="auto"/>
            <w:noWrap w:val="0"/>
            <w:vAlign w:val="center"/>
          </w:tcPr>
          <w:p w14:paraId="6814C916">
            <w:pPr>
              <w:ind w:firstLine="0" w:firstLineChars="0"/>
              <w:rPr>
                <w:rFonts w:hint="eastAsia"/>
              </w:rPr>
            </w:pPr>
            <w:r>
              <w:rPr>
                <w:rFonts w:hint="eastAsia" w:ascii="Courier New" w:hAnsi="Courier New" w:cs="Arial"/>
                <w:kern w:val="0"/>
              </w:rPr>
              <w:t>捷途</w:t>
            </w:r>
          </w:p>
        </w:tc>
      </w:tr>
      <w:tr w14:paraId="7CBC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4F992577">
            <w:pPr>
              <w:ind w:firstLine="0" w:firstLineChars="0"/>
              <w:rPr>
                <w:rFonts w:hint="eastAsia"/>
              </w:rPr>
            </w:pPr>
            <w:r>
              <w:rPr>
                <w:rFonts w:hint="eastAsia" w:ascii="Courier New" w:hAnsi="Courier New" w:cs="Arial"/>
                <w:kern w:val="0"/>
              </w:rPr>
              <w:t>6</w:t>
            </w:r>
          </w:p>
        </w:tc>
        <w:tc>
          <w:tcPr>
            <w:tcW w:w="2321" w:type="dxa"/>
            <w:shd w:val="clear" w:color="auto" w:fill="auto"/>
            <w:noWrap w:val="0"/>
            <w:vAlign w:val="center"/>
          </w:tcPr>
          <w:p w14:paraId="26254BC8">
            <w:pPr>
              <w:ind w:firstLine="0" w:firstLineChars="0"/>
              <w:rPr>
                <w:rFonts w:hint="eastAsia"/>
              </w:rPr>
            </w:pPr>
            <w:r>
              <w:rPr>
                <w:rFonts w:hint="eastAsia" w:ascii="Courier New" w:hAnsi="Courier New" w:cs="Arial"/>
                <w:kern w:val="0"/>
              </w:rPr>
              <w:t>现代</w:t>
            </w:r>
          </w:p>
        </w:tc>
        <w:tc>
          <w:tcPr>
            <w:tcW w:w="2322" w:type="dxa"/>
            <w:shd w:val="clear" w:color="auto" w:fill="auto"/>
            <w:noWrap w:val="0"/>
            <w:vAlign w:val="center"/>
          </w:tcPr>
          <w:p w14:paraId="55747E13">
            <w:pPr>
              <w:ind w:firstLine="0" w:firstLineChars="0"/>
              <w:rPr>
                <w:rFonts w:hint="eastAsia"/>
              </w:rPr>
            </w:pPr>
            <w:r>
              <w:rPr>
                <w:rFonts w:hint="eastAsia" w:ascii="Courier New" w:hAnsi="Courier New" w:cs="Arial"/>
                <w:kern w:val="0"/>
              </w:rPr>
              <w:t>27</w:t>
            </w:r>
          </w:p>
        </w:tc>
        <w:tc>
          <w:tcPr>
            <w:tcW w:w="2322" w:type="dxa"/>
            <w:shd w:val="clear" w:color="auto" w:fill="auto"/>
            <w:noWrap w:val="0"/>
            <w:vAlign w:val="center"/>
          </w:tcPr>
          <w:p w14:paraId="4DAA9C3B">
            <w:pPr>
              <w:ind w:firstLine="0" w:firstLineChars="0"/>
              <w:rPr>
                <w:rFonts w:hint="eastAsia"/>
              </w:rPr>
            </w:pPr>
            <w:r>
              <w:rPr>
                <w:rFonts w:hint="eastAsia" w:ascii="Courier New" w:hAnsi="Courier New" w:cs="Arial"/>
                <w:kern w:val="0"/>
              </w:rPr>
              <w:t>起亚</w:t>
            </w:r>
          </w:p>
        </w:tc>
      </w:tr>
      <w:tr w14:paraId="08D7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58CCDF52">
            <w:pPr>
              <w:ind w:firstLine="0" w:firstLineChars="0"/>
              <w:rPr>
                <w:rFonts w:hint="eastAsia"/>
              </w:rPr>
            </w:pPr>
            <w:r>
              <w:rPr>
                <w:rFonts w:hint="eastAsia" w:ascii="Courier New" w:hAnsi="Courier New" w:cs="Arial"/>
                <w:kern w:val="0"/>
              </w:rPr>
              <w:t>7</w:t>
            </w:r>
          </w:p>
        </w:tc>
        <w:tc>
          <w:tcPr>
            <w:tcW w:w="2321" w:type="dxa"/>
            <w:shd w:val="clear" w:color="auto" w:fill="auto"/>
            <w:noWrap w:val="0"/>
            <w:vAlign w:val="center"/>
          </w:tcPr>
          <w:p w14:paraId="255134E3">
            <w:pPr>
              <w:ind w:firstLine="0" w:firstLineChars="0"/>
              <w:rPr>
                <w:rFonts w:hint="eastAsia"/>
              </w:rPr>
            </w:pPr>
            <w:r>
              <w:rPr>
                <w:rFonts w:hint="eastAsia" w:ascii="Courier New" w:hAnsi="Courier New" w:cs="Arial"/>
                <w:kern w:val="0"/>
              </w:rPr>
              <w:t>宝骏</w:t>
            </w:r>
          </w:p>
        </w:tc>
        <w:tc>
          <w:tcPr>
            <w:tcW w:w="2322" w:type="dxa"/>
            <w:shd w:val="clear" w:color="auto" w:fill="auto"/>
            <w:noWrap w:val="0"/>
            <w:vAlign w:val="center"/>
          </w:tcPr>
          <w:p w14:paraId="5AE99B23">
            <w:pPr>
              <w:ind w:firstLine="0" w:firstLineChars="0"/>
              <w:rPr>
                <w:rFonts w:hint="eastAsia"/>
              </w:rPr>
            </w:pPr>
            <w:r>
              <w:rPr>
                <w:rFonts w:hint="eastAsia" w:ascii="Courier New" w:hAnsi="Courier New" w:cs="Arial"/>
                <w:kern w:val="0"/>
              </w:rPr>
              <w:t>28</w:t>
            </w:r>
          </w:p>
        </w:tc>
        <w:tc>
          <w:tcPr>
            <w:tcW w:w="2322" w:type="dxa"/>
            <w:shd w:val="clear" w:color="auto" w:fill="auto"/>
            <w:noWrap w:val="0"/>
            <w:vAlign w:val="center"/>
          </w:tcPr>
          <w:p w14:paraId="3403F660">
            <w:pPr>
              <w:ind w:firstLine="0" w:firstLineChars="0"/>
              <w:rPr>
                <w:rFonts w:hint="eastAsia"/>
              </w:rPr>
            </w:pPr>
            <w:r>
              <w:rPr>
                <w:rFonts w:hint="eastAsia" w:ascii="Courier New" w:hAnsi="Courier New" w:cs="Arial"/>
                <w:kern w:val="0"/>
              </w:rPr>
              <w:t>长安欧尚</w:t>
            </w:r>
          </w:p>
        </w:tc>
      </w:tr>
      <w:tr w14:paraId="68E4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29AEB359">
            <w:pPr>
              <w:ind w:firstLine="0" w:firstLineChars="0"/>
              <w:rPr>
                <w:rFonts w:hint="eastAsia"/>
              </w:rPr>
            </w:pPr>
            <w:r>
              <w:rPr>
                <w:rFonts w:hint="eastAsia" w:ascii="Courier New" w:hAnsi="Courier New" w:cs="Arial"/>
                <w:kern w:val="0"/>
              </w:rPr>
              <w:t>8</w:t>
            </w:r>
          </w:p>
        </w:tc>
        <w:tc>
          <w:tcPr>
            <w:tcW w:w="2321" w:type="dxa"/>
            <w:shd w:val="clear" w:color="auto" w:fill="auto"/>
            <w:noWrap w:val="0"/>
            <w:vAlign w:val="center"/>
          </w:tcPr>
          <w:p w14:paraId="7C669049">
            <w:pPr>
              <w:ind w:firstLine="0" w:firstLineChars="0"/>
              <w:rPr>
                <w:rFonts w:hint="eastAsia"/>
              </w:rPr>
            </w:pPr>
            <w:r>
              <w:rPr>
                <w:rFonts w:hint="eastAsia" w:ascii="Courier New" w:hAnsi="Courier New" w:cs="Arial"/>
                <w:kern w:val="0"/>
              </w:rPr>
              <w:t>别克</w:t>
            </w:r>
          </w:p>
        </w:tc>
        <w:tc>
          <w:tcPr>
            <w:tcW w:w="2322" w:type="dxa"/>
            <w:shd w:val="clear" w:color="auto" w:fill="auto"/>
            <w:noWrap w:val="0"/>
            <w:vAlign w:val="center"/>
          </w:tcPr>
          <w:p w14:paraId="4F9FFF83">
            <w:pPr>
              <w:ind w:firstLine="0" w:firstLineChars="0"/>
              <w:rPr>
                <w:rFonts w:hint="eastAsia"/>
              </w:rPr>
            </w:pPr>
            <w:r>
              <w:rPr>
                <w:rFonts w:hint="eastAsia" w:ascii="Courier New" w:hAnsi="Courier New" w:cs="Arial"/>
                <w:kern w:val="0"/>
              </w:rPr>
              <w:t>29</w:t>
            </w:r>
          </w:p>
        </w:tc>
        <w:tc>
          <w:tcPr>
            <w:tcW w:w="2322" w:type="dxa"/>
            <w:shd w:val="clear" w:color="auto" w:fill="auto"/>
            <w:noWrap w:val="0"/>
            <w:vAlign w:val="center"/>
          </w:tcPr>
          <w:p w14:paraId="4A0EED71">
            <w:pPr>
              <w:ind w:firstLine="0" w:firstLineChars="0"/>
              <w:rPr>
                <w:rFonts w:hint="eastAsia"/>
              </w:rPr>
            </w:pPr>
            <w:r>
              <w:rPr>
                <w:rFonts w:hint="eastAsia" w:ascii="Courier New" w:hAnsi="Courier New" w:cs="Arial"/>
                <w:kern w:val="0"/>
              </w:rPr>
              <w:t>凯迪拉克</w:t>
            </w:r>
          </w:p>
        </w:tc>
      </w:tr>
      <w:tr w14:paraId="1ED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442E12AC">
            <w:pPr>
              <w:ind w:firstLine="0" w:firstLineChars="0"/>
              <w:rPr>
                <w:rFonts w:hint="eastAsia"/>
              </w:rPr>
            </w:pPr>
            <w:r>
              <w:rPr>
                <w:rFonts w:hint="eastAsia" w:ascii="Courier New" w:hAnsi="Courier New" w:cs="Arial"/>
                <w:kern w:val="0"/>
              </w:rPr>
              <w:t>9</w:t>
            </w:r>
          </w:p>
        </w:tc>
        <w:tc>
          <w:tcPr>
            <w:tcW w:w="2321" w:type="dxa"/>
            <w:shd w:val="clear" w:color="auto" w:fill="auto"/>
            <w:noWrap w:val="0"/>
            <w:vAlign w:val="center"/>
          </w:tcPr>
          <w:p w14:paraId="1D814F4D">
            <w:pPr>
              <w:ind w:firstLine="0" w:firstLineChars="0"/>
              <w:rPr>
                <w:rFonts w:hint="eastAsia"/>
              </w:rPr>
            </w:pPr>
            <w:r>
              <w:rPr>
                <w:rFonts w:hint="eastAsia" w:ascii="Courier New" w:hAnsi="Courier New" w:cs="Arial"/>
                <w:kern w:val="0"/>
              </w:rPr>
              <w:t>哈弗</w:t>
            </w:r>
          </w:p>
        </w:tc>
        <w:tc>
          <w:tcPr>
            <w:tcW w:w="2322" w:type="dxa"/>
            <w:shd w:val="clear" w:color="auto" w:fill="auto"/>
            <w:noWrap w:val="0"/>
            <w:vAlign w:val="center"/>
          </w:tcPr>
          <w:p w14:paraId="3988099E">
            <w:pPr>
              <w:ind w:firstLine="0" w:firstLineChars="0"/>
              <w:rPr>
                <w:rFonts w:hint="eastAsia"/>
              </w:rPr>
            </w:pPr>
            <w:r>
              <w:rPr>
                <w:rFonts w:hint="eastAsia" w:ascii="Courier New" w:hAnsi="Courier New" w:cs="Arial"/>
                <w:kern w:val="0"/>
              </w:rPr>
              <w:t>30</w:t>
            </w:r>
          </w:p>
        </w:tc>
        <w:tc>
          <w:tcPr>
            <w:tcW w:w="2322" w:type="dxa"/>
            <w:shd w:val="clear" w:color="auto" w:fill="auto"/>
            <w:noWrap w:val="0"/>
            <w:vAlign w:val="center"/>
          </w:tcPr>
          <w:p w14:paraId="2343B21D">
            <w:pPr>
              <w:ind w:firstLine="0" w:firstLineChars="0"/>
              <w:rPr>
                <w:rFonts w:hint="eastAsia"/>
              </w:rPr>
            </w:pPr>
            <w:r>
              <w:rPr>
                <w:rFonts w:hint="eastAsia" w:ascii="Courier New" w:hAnsi="Courier New" w:cs="Arial"/>
                <w:kern w:val="0"/>
              </w:rPr>
              <w:t>奔腾</w:t>
            </w:r>
          </w:p>
        </w:tc>
      </w:tr>
      <w:tr w14:paraId="1B65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4948C02C">
            <w:pPr>
              <w:ind w:firstLine="0" w:firstLineChars="0"/>
              <w:rPr>
                <w:rFonts w:hint="eastAsia"/>
              </w:rPr>
            </w:pPr>
            <w:r>
              <w:rPr>
                <w:rFonts w:hint="eastAsia" w:ascii="Courier New" w:hAnsi="Courier New" w:cs="Arial"/>
                <w:kern w:val="0"/>
              </w:rPr>
              <w:t>10</w:t>
            </w:r>
          </w:p>
        </w:tc>
        <w:tc>
          <w:tcPr>
            <w:tcW w:w="2321" w:type="dxa"/>
            <w:shd w:val="clear" w:color="auto" w:fill="auto"/>
            <w:noWrap w:val="0"/>
            <w:vAlign w:val="center"/>
          </w:tcPr>
          <w:p w14:paraId="24A4BE05">
            <w:pPr>
              <w:ind w:firstLine="0" w:firstLineChars="0"/>
              <w:rPr>
                <w:rFonts w:hint="eastAsia"/>
              </w:rPr>
            </w:pPr>
            <w:r>
              <w:rPr>
                <w:rFonts w:hint="eastAsia"/>
              </w:rPr>
              <w:t>长安</w:t>
            </w:r>
          </w:p>
        </w:tc>
        <w:tc>
          <w:tcPr>
            <w:tcW w:w="2322" w:type="dxa"/>
            <w:shd w:val="clear" w:color="auto" w:fill="auto"/>
            <w:noWrap w:val="0"/>
            <w:vAlign w:val="center"/>
          </w:tcPr>
          <w:p w14:paraId="1B918716">
            <w:pPr>
              <w:ind w:firstLine="0" w:firstLineChars="0"/>
              <w:rPr>
                <w:rFonts w:hint="eastAsia"/>
              </w:rPr>
            </w:pPr>
            <w:r>
              <w:rPr>
                <w:rFonts w:hint="eastAsia" w:ascii="Courier New" w:hAnsi="Courier New" w:cs="Arial"/>
                <w:kern w:val="0"/>
              </w:rPr>
              <w:t>31</w:t>
            </w:r>
          </w:p>
        </w:tc>
        <w:tc>
          <w:tcPr>
            <w:tcW w:w="2322" w:type="dxa"/>
            <w:shd w:val="clear" w:color="auto" w:fill="auto"/>
            <w:noWrap w:val="0"/>
            <w:vAlign w:val="center"/>
          </w:tcPr>
          <w:p w14:paraId="21DBA051">
            <w:pPr>
              <w:ind w:firstLine="0" w:firstLineChars="0"/>
              <w:rPr>
                <w:rFonts w:hint="eastAsia"/>
              </w:rPr>
            </w:pPr>
            <w:r>
              <w:rPr>
                <w:rFonts w:hint="eastAsia" w:ascii="Courier New" w:hAnsi="Courier New" w:cs="Arial"/>
                <w:kern w:val="0"/>
              </w:rPr>
              <w:t>沃尔沃</w:t>
            </w:r>
          </w:p>
        </w:tc>
      </w:tr>
      <w:tr w14:paraId="057BB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48272596">
            <w:pPr>
              <w:ind w:firstLine="0" w:firstLineChars="0"/>
              <w:rPr>
                <w:rFonts w:hint="eastAsia"/>
              </w:rPr>
            </w:pPr>
            <w:r>
              <w:rPr>
                <w:rFonts w:hint="eastAsia" w:ascii="Courier New" w:hAnsi="Courier New" w:cs="Arial"/>
                <w:kern w:val="0"/>
              </w:rPr>
              <w:t>11</w:t>
            </w:r>
          </w:p>
        </w:tc>
        <w:tc>
          <w:tcPr>
            <w:tcW w:w="2321" w:type="dxa"/>
            <w:shd w:val="clear" w:color="auto" w:fill="auto"/>
            <w:noWrap w:val="0"/>
            <w:vAlign w:val="center"/>
          </w:tcPr>
          <w:p w14:paraId="7A4D64D8">
            <w:pPr>
              <w:ind w:firstLine="0" w:firstLineChars="0"/>
              <w:rPr>
                <w:rFonts w:hint="eastAsia"/>
              </w:rPr>
            </w:pPr>
            <w:r>
              <w:rPr>
                <w:rFonts w:hint="eastAsia" w:ascii="Courier New" w:hAnsi="Courier New" w:cs="Arial"/>
                <w:kern w:val="0"/>
              </w:rPr>
              <w:t>奥迪</w:t>
            </w:r>
          </w:p>
        </w:tc>
        <w:tc>
          <w:tcPr>
            <w:tcW w:w="2322" w:type="dxa"/>
            <w:shd w:val="clear" w:color="auto" w:fill="auto"/>
            <w:noWrap w:val="0"/>
            <w:vAlign w:val="center"/>
          </w:tcPr>
          <w:p w14:paraId="09FEFDAF">
            <w:pPr>
              <w:ind w:firstLine="0" w:firstLineChars="0"/>
              <w:rPr>
                <w:rFonts w:hint="eastAsia"/>
              </w:rPr>
            </w:pPr>
            <w:r>
              <w:rPr>
                <w:rFonts w:hint="eastAsia" w:ascii="Courier New" w:hAnsi="Courier New" w:cs="Arial"/>
                <w:kern w:val="0"/>
              </w:rPr>
              <w:t>32</w:t>
            </w:r>
          </w:p>
        </w:tc>
        <w:tc>
          <w:tcPr>
            <w:tcW w:w="2322" w:type="dxa"/>
            <w:shd w:val="clear" w:color="auto" w:fill="auto"/>
            <w:noWrap w:val="0"/>
            <w:vAlign w:val="center"/>
          </w:tcPr>
          <w:p w14:paraId="2295B1CF">
            <w:pPr>
              <w:ind w:firstLine="0" w:firstLineChars="0"/>
              <w:rPr>
                <w:rFonts w:hint="eastAsia"/>
              </w:rPr>
            </w:pPr>
            <w:r>
              <w:rPr>
                <w:rFonts w:hint="eastAsia" w:ascii="Courier New" w:hAnsi="Courier New" w:cs="Arial"/>
                <w:kern w:val="0"/>
              </w:rPr>
              <w:t>启辰</w:t>
            </w:r>
          </w:p>
        </w:tc>
      </w:tr>
      <w:tr w14:paraId="1099E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47D5955E">
            <w:pPr>
              <w:ind w:firstLine="0" w:firstLineChars="0"/>
              <w:rPr>
                <w:rFonts w:hint="eastAsia"/>
              </w:rPr>
            </w:pPr>
            <w:r>
              <w:rPr>
                <w:rFonts w:hint="eastAsia" w:ascii="Courier New" w:hAnsi="Courier New" w:cs="Arial"/>
                <w:kern w:val="0"/>
              </w:rPr>
              <w:t>12</w:t>
            </w:r>
          </w:p>
        </w:tc>
        <w:tc>
          <w:tcPr>
            <w:tcW w:w="2321" w:type="dxa"/>
            <w:shd w:val="clear" w:color="auto" w:fill="auto"/>
            <w:noWrap w:val="0"/>
            <w:vAlign w:val="center"/>
          </w:tcPr>
          <w:p w14:paraId="576FFE60">
            <w:pPr>
              <w:ind w:firstLine="0" w:firstLineChars="0"/>
              <w:rPr>
                <w:rFonts w:hint="eastAsia"/>
              </w:rPr>
            </w:pPr>
            <w:r>
              <w:rPr>
                <w:rFonts w:hint="eastAsia" w:ascii="Courier New" w:hAnsi="Courier New" w:cs="Arial"/>
                <w:kern w:val="0"/>
              </w:rPr>
              <w:t>五菱</w:t>
            </w:r>
          </w:p>
        </w:tc>
        <w:tc>
          <w:tcPr>
            <w:tcW w:w="2322" w:type="dxa"/>
            <w:shd w:val="clear" w:color="auto" w:fill="auto"/>
            <w:noWrap w:val="0"/>
            <w:vAlign w:val="center"/>
          </w:tcPr>
          <w:p w14:paraId="79131667">
            <w:pPr>
              <w:ind w:firstLine="0" w:firstLineChars="0"/>
              <w:rPr>
                <w:rFonts w:hint="eastAsia"/>
              </w:rPr>
            </w:pPr>
            <w:r>
              <w:rPr>
                <w:rFonts w:hint="eastAsia" w:ascii="Courier New" w:hAnsi="Courier New" w:cs="Arial"/>
                <w:kern w:val="0"/>
              </w:rPr>
              <w:t>33</w:t>
            </w:r>
          </w:p>
        </w:tc>
        <w:tc>
          <w:tcPr>
            <w:tcW w:w="2322" w:type="dxa"/>
            <w:shd w:val="clear" w:color="auto" w:fill="auto"/>
            <w:noWrap w:val="0"/>
            <w:vAlign w:val="center"/>
          </w:tcPr>
          <w:p w14:paraId="4851AFAC">
            <w:pPr>
              <w:ind w:firstLine="0" w:firstLineChars="0"/>
              <w:rPr>
                <w:rFonts w:hint="eastAsia"/>
              </w:rPr>
            </w:pPr>
            <w:r>
              <w:rPr>
                <w:rFonts w:hint="eastAsia" w:ascii="Courier New" w:hAnsi="Courier New" w:cs="Arial"/>
                <w:kern w:val="0"/>
              </w:rPr>
              <w:t>三菱</w:t>
            </w:r>
          </w:p>
        </w:tc>
      </w:tr>
      <w:tr w14:paraId="32BFA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46803190">
            <w:pPr>
              <w:ind w:firstLine="0" w:firstLineChars="0"/>
              <w:rPr>
                <w:rFonts w:hint="eastAsia"/>
              </w:rPr>
            </w:pPr>
            <w:r>
              <w:rPr>
                <w:rFonts w:hint="eastAsia" w:ascii="Courier New" w:hAnsi="Courier New" w:cs="Arial"/>
                <w:kern w:val="0"/>
              </w:rPr>
              <w:t>13</w:t>
            </w:r>
          </w:p>
        </w:tc>
        <w:tc>
          <w:tcPr>
            <w:tcW w:w="2321" w:type="dxa"/>
            <w:shd w:val="clear" w:color="auto" w:fill="auto"/>
            <w:noWrap w:val="0"/>
            <w:vAlign w:val="center"/>
          </w:tcPr>
          <w:p w14:paraId="7C2E97FF">
            <w:pPr>
              <w:ind w:firstLine="0" w:firstLineChars="0"/>
              <w:rPr>
                <w:rFonts w:hint="eastAsia"/>
              </w:rPr>
            </w:pPr>
            <w:r>
              <w:rPr>
                <w:rFonts w:hint="eastAsia" w:ascii="Courier New" w:hAnsi="Courier New" w:cs="Arial"/>
                <w:kern w:val="0"/>
              </w:rPr>
              <w:t>奔驰</w:t>
            </w:r>
          </w:p>
        </w:tc>
        <w:tc>
          <w:tcPr>
            <w:tcW w:w="2322" w:type="dxa"/>
            <w:shd w:val="clear" w:color="auto" w:fill="auto"/>
            <w:noWrap w:val="0"/>
            <w:vAlign w:val="center"/>
          </w:tcPr>
          <w:p w14:paraId="7C8DCE02">
            <w:pPr>
              <w:ind w:firstLine="0" w:firstLineChars="0"/>
              <w:rPr>
                <w:rFonts w:hint="eastAsia"/>
              </w:rPr>
            </w:pPr>
            <w:r>
              <w:rPr>
                <w:rFonts w:hint="eastAsia" w:ascii="Courier New" w:hAnsi="Courier New" w:cs="Arial"/>
                <w:kern w:val="0"/>
              </w:rPr>
              <w:t>34</w:t>
            </w:r>
          </w:p>
        </w:tc>
        <w:tc>
          <w:tcPr>
            <w:tcW w:w="2322" w:type="dxa"/>
            <w:shd w:val="clear" w:color="auto" w:fill="auto"/>
            <w:noWrap w:val="0"/>
            <w:vAlign w:val="center"/>
          </w:tcPr>
          <w:p w14:paraId="49ED40A8">
            <w:pPr>
              <w:ind w:firstLine="0" w:firstLineChars="0"/>
              <w:rPr>
                <w:rFonts w:hint="eastAsia"/>
              </w:rPr>
            </w:pPr>
            <w:r>
              <w:rPr>
                <w:rFonts w:hint="eastAsia" w:ascii="Courier New" w:hAnsi="Courier New" w:cs="Arial"/>
                <w:kern w:val="0"/>
              </w:rPr>
              <w:t>红旗</w:t>
            </w:r>
          </w:p>
        </w:tc>
      </w:tr>
      <w:tr w14:paraId="274F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62A4A578">
            <w:pPr>
              <w:ind w:firstLine="0" w:firstLineChars="0"/>
              <w:rPr>
                <w:rFonts w:hint="eastAsia"/>
              </w:rPr>
            </w:pPr>
            <w:r>
              <w:rPr>
                <w:rFonts w:hint="eastAsia" w:ascii="Courier New" w:hAnsi="Courier New" w:cs="Arial"/>
                <w:kern w:val="0"/>
              </w:rPr>
              <w:t>14</w:t>
            </w:r>
          </w:p>
        </w:tc>
        <w:tc>
          <w:tcPr>
            <w:tcW w:w="2321" w:type="dxa"/>
            <w:shd w:val="clear" w:color="auto" w:fill="auto"/>
            <w:noWrap w:val="0"/>
            <w:vAlign w:val="center"/>
          </w:tcPr>
          <w:p w14:paraId="32B1E24A">
            <w:pPr>
              <w:ind w:firstLine="0" w:firstLineChars="0"/>
              <w:rPr>
                <w:rFonts w:hint="eastAsia"/>
              </w:rPr>
            </w:pPr>
            <w:r>
              <w:rPr>
                <w:rFonts w:hint="eastAsia" w:ascii="Courier New" w:hAnsi="Courier New" w:cs="Arial"/>
                <w:kern w:val="0"/>
              </w:rPr>
              <w:t>宝马</w:t>
            </w:r>
          </w:p>
        </w:tc>
        <w:tc>
          <w:tcPr>
            <w:tcW w:w="2322" w:type="dxa"/>
            <w:shd w:val="clear" w:color="auto" w:fill="auto"/>
            <w:noWrap w:val="0"/>
            <w:vAlign w:val="center"/>
          </w:tcPr>
          <w:p w14:paraId="443B7CD3">
            <w:pPr>
              <w:ind w:firstLine="0" w:firstLineChars="0"/>
              <w:rPr>
                <w:rFonts w:hint="eastAsia"/>
              </w:rPr>
            </w:pPr>
            <w:r>
              <w:rPr>
                <w:rFonts w:hint="eastAsia" w:ascii="Courier New" w:hAnsi="Courier New" w:cs="Arial"/>
                <w:kern w:val="0"/>
              </w:rPr>
              <w:t>35</w:t>
            </w:r>
          </w:p>
        </w:tc>
        <w:tc>
          <w:tcPr>
            <w:tcW w:w="2322" w:type="dxa"/>
            <w:shd w:val="clear" w:color="auto" w:fill="auto"/>
            <w:noWrap w:val="0"/>
            <w:vAlign w:val="center"/>
          </w:tcPr>
          <w:p w14:paraId="02C8E0D4">
            <w:pPr>
              <w:ind w:firstLine="0" w:firstLineChars="0"/>
              <w:rPr>
                <w:rFonts w:hint="eastAsia"/>
              </w:rPr>
            </w:pPr>
            <w:r>
              <w:rPr>
                <w:rFonts w:hint="eastAsia" w:ascii="Courier New" w:hAnsi="Courier New" w:cs="Arial"/>
                <w:kern w:val="0"/>
              </w:rPr>
              <w:t>东风风神</w:t>
            </w:r>
          </w:p>
        </w:tc>
      </w:tr>
      <w:tr w14:paraId="05FA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197DAEB3">
            <w:pPr>
              <w:ind w:firstLine="0" w:firstLineChars="0"/>
              <w:rPr>
                <w:rFonts w:hint="eastAsia"/>
              </w:rPr>
            </w:pPr>
            <w:r>
              <w:rPr>
                <w:rFonts w:hint="eastAsia" w:ascii="Courier New" w:hAnsi="Courier New" w:cs="Arial"/>
                <w:kern w:val="0"/>
              </w:rPr>
              <w:t>15</w:t>
            </w:r>
          </w:p>
        </w:tc>
        <w:tc>
          <w:tcPr>
            <w:tcW w:w="2321" w:type="dxa"/>
            <w:shd w:val="clear" w:color="auto" w:fill="auto"/>
            <w:noWrap w:val="0"/>
            <w:vAlign w:val="center"/>
          </w:tcPr>
          <w:p w14:paraId="112D05FA">
            <w:pPr>
              <w:ind w:firstLine="0" w:firstLineChars="0"/>
              <w:rPr>
                <w:rFonts w:hint="eastAsia"/>
              </w:rPr>
            </w:pPr>
            <w:r>
              <w:rPr>
                <w:rFonts w:hint="eastAsia" w:ascii="Courier New" w:hAnsi="Courier New" w:cs="Arial"/>
                <w:kern w:val="0"/>
              </w:rPr>
              <w:t>奇瑞</w:t>
            </w:r>
          </w:p>
        </w:tc>
        <w:tc>
          <w:tcPr>
            <w:tcW w:w="2322" w:type="dxa"/>
            <w:shd w:val="clear" w:color="auto" w:fill="auto"/>
            <w:noWrap w:val="0"/>
            <w:vAlign w:val="center"/>
          </w:tcPr>
          <w:p w14:paraId="2F5953DC">
            <w:pPr>
              <w:ind w:firstLine="0" w:firstLineChars="0"/>
              <w:rPr>
                <w:rFonts w:hint="eastAsia"/>
              </w:rPr>
            </w:pPr>
            <w:r>
              <w:rPr>
                <w:rFonts w:hint="eastAsia" w:ascii="Courier New" w:hAnsi="Courier New" w:cs="Arial"/>
                <w:kern w:val="0"/>
              </w:rPr>
              <w:t>36</w:t>
            </w:r>
          </w:p>
        </w:tc>
        <w:tc>
          <w:tcPr>
            <w:tcW w:w="2322" w:type="dxa"/>
            <w:shd w:val="clear" w:color="auto" w:fill="auto"/>
            <w:noWrap w:val="0"/>
            <w:vAlign w:val="center"/>
          </w:tcPr>
          <w:p w14:paraId="31A0CB57">
            <w:pPr>
              <w:ind w:firstLine="0" w:firstLineChars="0"/>
              <w:rPr>
                <w:rFonts w:hint="eastAsia"/>
              </w:rPr>
            </w:pPr>
            <w:r>
              <w:rPr>
                <w:rFonts w:hint="eastAsia" w:ascii="Courier New" w:hAnsi="Courier New" w:cs="Arial"/>
                <w:kern w:val="0"/>
              </w:rPr>
              <w:t>领克</w:t>
            </w:r>
          </w:p>
        </w:tc>
      </w:tr>
      <w:tr w14:paraId="3274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2ECAF5C3">
            <w:pPr>
              <w:ind w:firstLine="0" w:firstLineChars="0"/>
              <w:rPr>
                <w:rFonts w:hint="eastAsia"/>
              </w:rPr>
            </w:pPr>
            <w:r>
              <w:rPr>
                <w:rFonts w:hint="eastAsia" w:ascii="Courier New" w:hAnsi="Courier New" w:cs="Arial"/>
                <w:kern w:val="0"/>
              </w:rPr>
              <w:t>16</w:t>
            </w:r>
          </w:p>
        </w:tc>
        <w:tc>
          <w:tcPr>
            <w:tcW w:w="2321" w:type="dxa"/>
            <w:shd w:val="clear" w:color="auto" w:fill="auto"/>
            <w:noWrap w:val="0"/>
            <w:vAlign w:val="center"/>
          </w:tcPr>
          <w:p w14:paraId="1347A3F2">
            <w:pPr>
              <w:ind w:firstLine="0" w:firstLineChars="0"/>
              <w:rPr>
                <w:rFonts w:hint="eastAsia"/>
              </w:rPr>
            </w:pPr>
            <w:r>
              <w:rPr>
                <w:rFonts w:hint="eastAsia" w:ascii="Courier New" w:hAnsi="Courier New" w:cs="Arial"/>
                <w:kern w:val="0"/>
              </w:rPr>
              <w:t>荣威</w:t>
            </w:r>
          </w:p>
        </w:tc>
        <w:tc>
          <w:tcPr>
            <w:tcW w:w="2322" w:type="dxa"/>
            <w:shd w:val="clear" w:color="auto" w:fill="auto"/>
            <w:noWrap w:val="0"/>
            <w:vAlign w:val="center"/>
          </w:tcPr>
          <w:p w14:paraId="2222CD93">
            <w:pPr>
              <w:ind w:firstLine="0" w:firstLineChars="0"/>
              <w:rPr>
                <w:rFonts w:hint="eastAsia"/>
              </w:rPr>
            </w:pPr>
            <w:r>
              <w:rPr>
                <w:rFonts w:hint="eastAsia" w:ascii="Courier New" w:hAnsi="Courier New" w:cs="Arial"/>
                <w:kern w:val="0"/>
              </w:rPr>
              <w:t>37</w:t>
            </w:r>
          </w:p>
        </w:tc>
        <w:tc>
          <w:tcPr>
            <w:tcW w:w="2322" w:type="dxa"/>
            <w:shd w:val="clear" w:color="auto" w:fill="auto"/>
            <w:noWrap w:val="0"/>
            <w:vAlign w:val="center"/>
          </w:tcPr>
          <w:p w14:paraId="048DBCA5">
            <w:pPr>
              <w:ind w:firstLine="0" w:firstLineChars="0"/>
              <w:rPr>
                <w:rFonts w:hint="eastAsia"/>
              </w:rPr>
            </w:pPr>
            <w:r>
              <w:rPr>
                <w:rFonts w:hint="eastAsia" w:ascii="Courier New" w:hAnsi="Courier New" w:cs="Arial"/>
                <w:kern w:val="0"/>
              </w:rPr>
              <w:t>江淮</w:t>
            </w:r>
          </w:p>
        </w:tc>
      </w:tr>
      <w:tr w14:paraId="5640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16544E1E">
            <w:pPr>
              <w:ind w:firstLine="0" w:firstLineChars="0"/>
              <w:rPr>
                <w:rFonts w:hint="eastAsia"/>
              </w:rPr>
            </w:pPr>
            <w:r>
              <w:rPr>
                <w:rFonts w:hint="eastAsia" w:ascii="Courier New" w:hAnsi="Courier New" w:cs="Arial"/>
                <w:kern w:val="0"/>
              </w:rPr>
              <w:t>17</w:t>
            </w:r>
          </w:p>
        </w:tc>
        <w:tc>
          <w:tcPr>
            <w:tcW w:w="2321" w:type="dxa"/>
            <w:shd w:val="clear" w:color="auto" w:fill="auto"/>
            <w:noWrap w:val="0"/>
            <w:vAlign w:val="center"/>
          </w:tcPr>
          <w:p w14:paraId="7BAC6B9B">
            <w:pPr>
              <w:ind w:firstLine="0" w:firstLineChars="0"/>
              <w:rPr>
                <w:rFonts w:hint="eastAsia"/>
              </w:rPr>
            </w:pPr>
            <w:r>
              <w:rPr>
                <w:rFonts w:hint="eastAsia" w:ascii="Courier New" w:hAnsi="Courier New" w:cs="Arial"/>
                <w:kern w:val="0"/>
              </w:rPr>
              <w:t>比亚迪</w:t>
            </w:r>
          </w:p>
        </w:tc>
        <w:tc>
          <w:tcPr>
            <w:tcW w:w="2322" w:type="dxa"/>
            <w:shd w:val="clear" w:color="auto" w:fill="auto"/>
            <w:noWrap w:val="0"/>
            <w:vAlign w:val="center"/>
          </w:tcPr>
          <w:p w14:paraId="0B534291">
            <w:pPr>
              <w:ind w:firstLine="0" w:firstLineChars="0"/>
              <w:rPr>
                <w:rFonts w:hint="eastAsia"/>
              </w:rPr>
            </w:pPr>
            <w:r>
              <w:rPr>
                <w:rFonts w:hint="eastAsia" w:ascii="Courier New" w:hAnsi="Courier New" w:cs="Arial"/>
                <w:kern w:val="0"/>
              </w:rPr>
              <w:t>38</w:t>
            </w:r>
          </w:p>
        </w:tc>
        <w:tc>
          <w:tcPr>
            <w:tcW w:w="2322" w:type="dxa"/>
            <w:shd w:val="clear" w:color="auto" w:fill="auto"/>
            <w:noWrap w:val="0"/>
            <w:vAlign w:val="center"/>
          </w:tcPr>
          <w:p w14:paraId="4129BC0F">
            <w:pPr>
              <w:ind w:firstLine="0" w:firstLineChars="0"/>
              <w:rPr>
                <w:rFonts w:hint="eastAsia"/>
              </w:rPr>
            </w:pPr>
            <w:r>
              <w:rPr>
                <w:rFonts w:hint="eastAsia" w:ascii="Courier New" w:hAnsi="Courier New" w:cs="Arial"/>
                <w:kern w:val="0"/>
              </w:rPr>
              <w:t>东风风行</w:t>
            </w:r>
          </w:p>
        </w:tc>
      </w:tr>
      <w:tr w14:paraId="0DDF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2F2F357D">
            <w:pPr>
              <w:ind w:firstLine="0" w:firstLineChars="0"/>
              <w:rPr>
                <w:rFonts w:hint="eastAsia"/>
              </w:rPr>
            </w:pPr>
            <w:r>
              <w:rPr>
                <w:rFonts w:hint="eastAsia" w:ascii="Courier New" w:hAnsi="Courier New" w:cs="Arial"/>
                <w:kern w:val="0"/>
              </w:rPr>
              <w:t>18</w:t>
            </w:r>
          </w:p>
        </w:tc>
        <w:tc>
          <w:tcPr>
            <w:tcW w:w="2321" w:type="dxa"/>
            <w:shd w:val="clear" w:color="auto" w:fill="auto"/>
            <w:noWrap w:val="0"/>
            <w:vAlign w:val="center"/>
          </w:tcPr>
          <w:p w14:paraId="410368D7">
            <w:pPr>
              <w:ind w:firstLine="0" w:firstLineChars="0"/>
              <w:rPr>
                <w:rFonts w:hint="eastAsia"/>
              </w:rPr>
            </w:pPr>
            <w:r>
              <w:rPr>
                <w:rFonts w:hint="eastAsia" w:ascii="Courier New" w:hAnsi="Courier New" w:cs="Arial"/>
                <w:kern w:val="0"/>
              </w:rPr>
              <w:t>北汽新能源</w:t>
            </w:r>
          </w:p>
        </w:tc>
        <w:tc>
          <w:tcPr>
            <w:tcW w:w="2322" w:type="dxa"/>
            <w:shd w:val="clear" w:color="auto" w:fill="auto"/>
            <w:noWrap w:val="0"/>
            <w:vAlign w:val="center"/>
          </w:tcPr>
          <w:p w14:paraId="6EBAEE06">
            <w:pPr>
              <w:ind w:firstLine="0" w:firstLineChars="0"/>
              <w:rPr>
                <w:rFonts w:hint="eastAsia"/>
              </w:rPr>
            </w:pPr>
            <w:r>
              <w:rPr>
                <w:rFonts w:hint="eastAsia" w:ascii="Courier New" w:hAnsi="Courier New" w:cs="Arial"/>
                <w:kern w:val="0"/>
              </w:rPr>
              <w:t>39</w:t>
            </w:r>
          </w:p>
        </w:tc>
        <w:tc>
          <w:tcPr>
            <w:tcW w:w="2322" w:type="dxa"/>
            <w:shd w:val="clear" w:color="auto" w:fill="auto"/>
            <w:noWrap w:val="0"/>
            <w:vAlign w:val="center"/>
          </w:tcPr>
          <w:p w14:paraId="134380BE">
            <w:pPr>
              <w:ind w:firstLine="0" w:firstLineChars="0"/>
              <w:rPr>
                <w:rFonts w:hint="eastAsia"/>
              </w:rPr>
            </w:pPr>
            <w:r>
              <w:rPr>
                <w:rFonts w:ascii="Courier New" w:hAnsi="Courier New" w:cs="Arial"/>
                <w:kern w:val="0"/>
              </w:rPr>
              <w:t>Jeep</w:t>
            </w:r>
          </w:p>
        </w:tc>
      </w:tr>
      <w:tr w14:paraId="14AD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170F1882">
            <w:pPr>
              <w:ind w:firstLine="0" w:firstLineChars="0"/>
              <w:rPr>
                <w:rFonts w:hint="eastAsia"/>
              </w:rPr>
            </w:pPr>
            <w:r>
              <w:rPr>
                <w:rFonts w:hint="eastAsia" w:ascii="Courier New" w:hAnsi="Courier New" w:cs="Arial"/>
                <w:kern w:val="0"/>
              </w:rPr>
              <w:t>19</w:t>
            </w:r>
          </w:p>
        </w:tc>
        <w:tc>
          <w:tcPr>
            <w:tcW w:w="2321" w:type="dxa"/>
            <w:shd w:val="clear" w:color="auto" w:fill="auto"/>
            <w:noWrap w:val="0"/>
            <w:vAlign w:val="center"/>
          </w:tcPr>
          <w:p w14:paraId="49F5C28F">
            <w:pPr>
              <w:ind w:firstLine="0" w:firstLineChars="0"/>
              <w:rPr>
                <w:rFonts w:hint="eastAsia"/>
              </w:rPr>
            </w:pPr>
            <w:r>
              <w:rPr>
                <w:rFonts w:hint="eastAsia" w:ascii="Courier New" w:hAnsi="Courier New" w:cs="Arial"/>
                <w:kern w:val="0"/>
              </w:rPr>
              <w:t>斯柯达</w:t>
            </w:r>
          </w:p>
        </w:tc>
        <w:tc>
          <w:tcPr>
            <w:tcW w:w="2322" w:type="dxa"/>
            <w:shd w:val="clear" w:color="auto" w:fill="auto"/>
            <w:noWrap w:val="0"/>
            <w:vAlign w:val="center"/>
          </w:tcPr>
          <w:p w14:paraId="5F0ACB82">
            <w:pPr>
              <w:ind w:firstLine="0" w:firstLineChars="0"/>
              <w:rPr>
                <w:rFonts w:hint="eastAsia"/>
              </w:rPr>
            </w:pPr>
            <w:r>
              <w:rPr>
                <w:rFonts w:hint="eastAsia" w:ascii="Courier New" w:hAnsi="Courier New" w:cs="Arial"/>
                <w:kern w:val="0"/>
              </w:rPr>
              <w:t>40</w:t>
            </w:r>
          </w:p>
        </w:tc>
        <w:tc>
          <w:tcPr>
            <w:tcW w:w="2322" w:type="dxa"/>
            <w:shd w:val="clear" w:color="auto" w:fill="auto"/>
            <w:noWrap w:val="0"/>
            <w:vAlign w:val="center"/>
          </w:tcPr>
          <w:p w14:paraId="4C752E2E">
            <w:pPr>
              <w:ind w:firstLine="0" w:firstLineChars="0"/>
              <w:rPr>
                <w:rFonts w:hint="eastAsia"/>
              </w:rPr>
            </w:pPr>
            <w:r>
              <w:rPr>
                <w:rFonts w:hint="eastAsia" w:ascii="Courier New" w:hAnsi="Courier New" w:cs="Arial"/>
                <w:kern w:val="0"/>
              </w:rPr>
              <w:t>广汽新能源</w:t>
            </w:r>
          </w:p>
        </w:tc>
      </w:tr>
      <w:tr w14:paraId="7304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321" w:type="dxa"/>
            <w:shd w:val="clear" w:color="auto" w:fill="auto"/>
            <w:noWrap w:val="0"/>
            <w:vAlign w:val="center"/>
          </w:tcPr>
          <w:p w14:paraId="33FCB3C3">
            <w:pPr>
              <w:ind w:firstLine="0" w:firstLineChars="0"/>
              <w:rPr>
                <w:rFonts w:hint="eastAsia" w:ascii="Courier New" w:hAnsi="Courier New" w:cs="Arial"/>
                <w:kern w:val="0"/>
              </w:rPr>
            </w:pPr>
            <w:r>
              <w:rPr>
                <w:rFonts w:hint="eastAsia" w:ascii="Courier New" w:hAnsi="Courier New" w:cs="Arial"/>
                <w:kern w:val="0"/>
              </w:rPr>
              <w:t>20</w:t>
            </w:r>
          </w:p>
        </w:tc>
        <w:tc>
          <w:tcPr>
            <w:tcW w:w="2321" w:type="dxa"/>
            <w:shd w:val="clear" w:color="auto" w:fill="auto"/>
            <w:noWrap w:val="0"/>
            <w:vAlign w:val="center"/>
          </w:tcPr>
          <w:p w14:paraId="39A97D50">
            <w:pPr>
              <w:ind w:firstLine="0" w:firstLineChars="0"/>
              <w:rPr>
                <w:rFonts w:hint="eastAsia" w:ascii="Courier New" w:hAnsi="Courier New" w:cs="Arial"/>
                <w:kern w:val="0"/>
              </w:rPr>
            </w:pPr>
            <w:r>
              <w:rPr>
                <w:rFonts w:hint="eastAsia" w:ascii="Courier New" w:hAnsi="Courier New" w:cs="Arial"/>
                <w:kern w:val="0"/>
              </w:rPr>
              <w:t>名爵</w:t>
            </w:r>
          </w:p>
        </w:tc>
        <w:tc>
          <w:tcPr>
            <w:tcW w:w="2322" w:type="dxa"/>
            <w:shd w:val="clear" w:color="auto" w:fill="auto"/>
            <w:noWrap w:val="0"/>
            <w:vAlign w:val="center"/>
          </w:tcPr>
          <w:p w14:paraId="5A93DB6A">
            <w:pPr>
              <w:ind w:firstLine="0" w:firstLineChars="0"/>
              <w:rPr>
                <w:rFonts w:hint="eastAsia"/>
              </w:rPr>
            </w:pPr>
          </w:p>
        </w:tc>
        <w:tc>
          <w:tcPr>
            <w:tcW w:w="2322" w:type="dxa"/>
            <w:shd w:val="clear" w:color="auto" w:fill="auto"/>
            <w:noWrap w:val="0"/>
            <w:vAlign w:val="center"/>
          </w:tcPr>
          <w:p w14:paraId="1ADC88A2">
            <w:pPr>
              <w:ind w:firstLine="0" w:firstLineChars="0"/>
              <w:rPr>
                <w:rFonts w:hint="eastAsia"/>
              </w:rPr>
            </w:pPr>
          </w:p>
        </w:tc>
      </w:tr>
    </w:tbl>
    <w:p w14:paraId="522C02DC">
      <w:pPr>
        <w:pStyle w:val="8"/>
        <w:rPr>
          <w:rFonts w:hint="eastAsia"/>
        </w:rPr>
      </w:pPr>
      <w:bookmarkStart w:id="1327" w:name="_Toc220343736"/>
      <w:r>
        <w:rPr>
          <w:rFonts w:hint="eastAsia"/>
        </w:rPr>
        <w:t>获取车场列表</w:t>
      </w:r>
      <w:bookmarkEnd w:id="1327"/>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1701"/>
        <w:gridCol w:w="1843"/>
        <w:gridCol w:w="2268"/>
      </w:tblGrid>
      <w:tr w14:paraId="225E5E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8A2B073">
            <w:pPr>
              <w:ind w:firstLine="0" w:firstLineChars="0"/>
            </w:pPr>
            <w:r>
              <w:rPr>
                <w:rFonts w:hint="eastAsia"/>
              </w:rPr>
              <w:t>名称</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A112993">
            <w:pPr>
              <w:ind w:firstLine="0" w:firstLineChars="0"/>
            </w:pPr>
            <w:r>
              <w:rPr>
                <w:rFonts w:hint="eastAsia"/>
              </w:rPr>
              <w:t>内容</w:t>
            </w:r>
          </w:p>
        </w:tc>
      </w:tr>
      <w:tr w14:paraId="3720C5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582AD90">
            <w:pPr>
              <w:ind w:firstLine="0" w:firstLineChars="0"/>
            </w:pPr>
            <w:r>
              <w:rPr>
                <w:rFonts w:hint="eastAsia"/>
              </w:rPr>
              <w:t>Path</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6FF474C">
            <w:pPr>
              <w:ind w:firstLine="0" w:firstLineChars="0"/>
            </w:pPr>
            <w:r>
              <w:t>/vms</w:t>
            </w:r>
            <w:r>
              <w:rPr>
                <w:rFonts w:hint="eastAsia"/>
              </w:rPr>
              <w:t>/open</w:t>
            </w:r>
            <w:r>
              <w:t>/parkingCarYard/v1/getCarYardList</w:t>
            </w:r>
          </w:p>
        </w:tc>
      </w:tr>
      <w:tr w14:paraId="6FC565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713CC36F">
            <w:pPr>
              <w:ind w:firstLine="0" w:firstLineChars="0"/>
              <w:rPr>
                <w:b/>
              </w:rPr>
            </w:pPr>
            <w:r>
              <w:rPr>
                <w:rFonts w:hint="eastAsia"/>
                <w:b/>
              </w:rPr>
              <w:t>请求</w:t>
            </w:r>
            <w:r>
              <w:rPr>
                <w:b/>
              </w:rPr>
              <w:t>参数</w:t>
            </w:r>
          </w:p>
        </w:tc>
      </w:tr>
      <w:tr w14:paraId="7B2506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7C6473D">
            <w:pPr>
              <w:overflowPunct w:val="0"/>
              <w:autoSpaceDE w:val="0"/>
              <w:autoSpaceDN w:val="0"/>
              <w:spacing w:before="62" w:beforeLines="20" w:after="62" w:afterLines="20"/>
              <w:ind w:firstLine="0" w:firstLineChars="0"/>
            </w:pPr>
            <w:r>
              <w:t>start</w:t>
            </w:r>
          </w:p>
          <w:p w14:paraId="7DA5ACDC">
            <w:pPr>
              <w:overflowPunct w:val="0"/>
              <w:autoSpaceDE w:val="0"/>
              <w:autoSpaceDN w:val="0"/>
              <w:spacing w:before="62" w:beforeLines="20" w:after="62" w:afterLines="20"/>
              <w:ind w:firstLine="0" w:firstLineChars="0"/>
              <w:rPr>
                <w:rFonts w:hint="eastAsia"/>
              </w:rPr>
            </w:pPr>
            <w:r>
              <w:rPr>
                <w:color w:val="767171"/>
              </w:rPr>
              <w:t>int</w:t>
            </w:r>
          </w:p>
        </w:tc>
        <w:tc>
          <w:tcPr>
            <w:tcW w:w="7513" w:type="dxa"/>
            <w:gridSpan w:val="4"/>
            <w:shd w:val="clear" w:color="auto" w:fill="auto"/>
            <w:noWrap w:val="0"/>
            <w:vAlign w:val="center"/>
          </w:tcPr>
          <w:p w14:paraId="4C4C95B4">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1309A0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AB72206">
            <w:pPr>
              <w:overflowPunct w:val="0"/>
              <w:autoSpaceDE w:val="0"/>
              <w:autoSpaceDN w:val="0"/>
              <w:spacing w:before="62" w:beforeLines="20" w:after="62" w:afterLines="20"/>
              <w:ind w:firstLine="0" w:firstLineChars="0"/>
            </w:pPr>
            <w:r>
              <w:t>limit</w:t>
            </w:r>
          </w:p>
          <w:p w14:paraId="2FE81CDB">
            <w:pPr>
              <w:overflowPunct w:val="0"/>
              <w:autoSpaceDE w:val="0"/>
              <w:autoSpaceDN w:val="0"/>
              <w:spacing w:before="62" w:beforeLines="20" w:after="62" w:afterLines="20"/>
              <w:ind w:firstLine="0" w:firstLineChars="0"/>
            </w:pPr>
            <w:r>
              <w:rPr>
                <w:color w:val="767171"/>
              </w:rPr>
              <w:t>int</w:t>
            </w:r>
          </w:p>
        </w:tc>
        <w:tc>
          <w:tcPr>
            <w:tcW w:w="7513" w:type="dxa"/>
            <w:gridSpan w:val="4"/>
            <w:shd w:val="clear" w:color="auto" w:fill="auto"/>
            <w:noWrap w:val="0"/>
            <w:vAlign w:val="center"/>
          </w:tcPr>
          <w:p w14:paraId="6F6DE2AB">
            <w:pPr>
              <w:overflowPunct w:val="0"/>
              <w:autoSpaceDE w:val="0"/>
              <w:autoSpaceDN w:val="0"/>
              <w:spacing w:before="62" w:beforeLines="20" w:after="62" w:afterLines="20"/>
              <w:ind w:firstLine="0" w:firstLineChars="0"/>
              <w:rPr>
                <w:rFonts w:hint="eastAsia"/>
              </w:rPr>
            </w:pPr>
            <w:r>
              <w:rPr>
                <w:rFonts w:hint="eastAsia"/>
              </w:rPr>
              <w:t>【可选】要获取的条目总数限制：[1, 100]，不传默认为10</w:t>
            </w:r>
          </w:p>
        </w:tc>
      </w:tr>
      <w:tr w14:paraId="3F2AEA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3E022D1">
            <w:pPr>
              <w:ind w:firstLine="0" w:firstLineChars="0"/>
            </w:pPr>
            <w:r>
              <w:t>filterOr</w:t>
            </w:r>
          </w:p>
          <w:p w14:paraId="6B2D7341">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4"/>
            <w:shd w:val="clear" w:color="auto" w:fill="auto"/>
            <w:noWrap w:val="0"/>
            <w:vAlign w:val="center"/>
          </w:tcPr>
          <w:p w14:paraId="01B51EB7">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01E41372">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4EB158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BF4BA8">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A7B48FD">
                  <w:pPr>
                    <w:overflowPunct w:val="0"/>
                    <w:autoSpaceDE w:val="0"/>
                    <w:autoSpaceDN w:val="0"/>
                    <w:spacing w:before="62" w:beforeLines="20" w:after="62" w:afterLines="20"/>
                    <w:ind w:firstLine="0" w:firstLineChars="0"/>
                  </w:pPr>
                  <w:r>
                    <w:rPr>
                      <w:rFonts w:hint="eastAsia"/>
                    </w:rPr>
                    <w:t>内容</w:t>
                  </w:r>
                </w:p>
              </w:tc>
            </w:tr>
            <w:tr w14:paraId="399E79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667CD697">
                  <w:pPr>
                    <w:overflowPunct w:val="0"/>
                    <w:autoSpaceDE w:val="0"/>
                    <w:autoSpaceDN w:val="0"/>
                    <w:spacing w:before="62" w:beforeLines="20" w:after="62" w:afterLines="20"/>
                    <w:ind w:firstLine="0" w:firstLineChars="0"/>
                  </w:pPr>
                  <w:r>
                    <w:t>nameLike</w:t>
                  </w:r>
                </w:p>
                <w:p w14:paraId="39A90E5E">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324EA991">
                  <w:pPr>
                    <w:overflowPunct w:val="0"/>
                    <w:autoSpaceDE w:val="0"/>
                    <w:autoSpaceDN w:val="0"/>
                    <w:spacing w:before="62" w:beforeLines="20" w:after="62" w:afterLines="20"/>
                    <w:ind w:firstLine="0" w:firstLineChars="0"/>
                  </w:pPr>
                  <w:r>
                    <w:rPr>
                      <w:rFonts w:hint="eastAsia"/>
                    </w:rPr>
                    <w:t>【可选】车场名称模糊匹配</w:t>
                  </w:r>
                </w:p>
              </w:tc>
            </w:tr>
          </w:tbl>
          <w:p w14:paraId="2DDAB305">
            <w:pPr>
              <w:overflowPunct w:val="0"/>
              <w:autoSpaceDE w:val="0"/>
              <w:autoSpaceDN w:val="0"/>
              <w:spacing w:before="62" w:beforeLines="20" w:after="62" w:afterLines="20"/>
              <w:ind w:firstLine="0" w:firstLineChars="0"/>
              <w:rPr>
                <w:rFonts w:hint="eastAsia"/>
              </w:rPr>
            </w:pPr>
          </w:p>
        </w:tc>
      </w:tr>
      <w:tr w14:paraId="3ABBF2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1F27F99">
            <w:pPr>
              <w:overflowPunct w:val="0"/>
              <w:autoSpaceDE w:val="0"/>
              <w:autoSpaceDN w:val="0"/>
              <w:spacing w:before="62" w:beforeLines="20" w:after="62" w:afterLines="20"/>
              <w:ind w:firstLine="0" w:firstLineChars="0"/>
            </w:pPr>
            <w:r>
              <w:rPr>
                <w:rFonts w:hint="eastAsia"/>
              </w:rPr>
              <w:t>s</w:t>
            </w:r>
            <w:r>
              <w:t>ort</w:t>
            </w:r>
          </w:p>
          <w:p w14:paraId="4AF892A0">
            <w:pPr>
              <w:overflowPunct w:val="0"/>
              <w:autoSpaceDE w:val="0"/>
              <w:autoSpaceDN w:val="0"/>
              <w:spacing w:before="62" w:beforeLines="20" w:after="62" w:afterLines="20"/>
              <w:ind w:firstLine="0" w:firstLineChars="0"/>
              <w:rPr>
                <w:rFonts w:hint="eastAsia"/>
              </w:rPr>
            </w:pPr>
            <w:r>
              <w:rPr>
                <w:color w:val="767171"/>
              </w:rPr>
              <w:t>array&lt;object&gt;</w:t>
            </w:r>
          </w:p>
        </w:tc>
        <w:tc>
          <w:tcPr>
            <w:tcW w:w="7513" w:type="dxa"/>
            <w:gridSpan w:val="4"/>
            <w:shd w:val="clear" w:color="auto" w:fill="auto"/>
            <w:noWrap w:val="0"/>
            <w:vAlign w:val="center"/>
          </w:tcPr>
          <w:p w14:paraId="35CB9B93">
            <w:pPr>
              <w:ind w:firstLine="0" w:firstLineChars="0"/>
              <w:rPr>
                <w:rFonts w:hint="eastAsia"/>
              </w:rPr>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7AD1AC3E">
            <w:pPr>
              <w:ind w:firstLine="0" w:firstLineChars="0"/>
            </w:pPr>
            <w:r>
              <w:rPr>
                <w:rFonts w:hint="eastAsia"/>
              </w:rPr>
              <w:t>本接口支持排序的字段包括：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270202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97D2B1">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F8A0881">
                  <w:pPr>
                    <w:overflowPunct w:val="0"/>
                    <w:autoSpaceDE w:val="0"/>
                    <w:autoSpaceDN w:val="0"/>
                    <w:spacing w:before="62" w:beforeLines="20" w:after="62" w:afterLines="20"/>
                    <w:ind w:firstLine="0" w:firstLineChars="0"/>
                  </w:pPr>
                  <w:r>
                    <w:rPr>
                      <w:rFonts w:hint="eastAsia"/>
                    </w:rPr>
                    <w:t>内容</w:t>
                  </w:r>
                </w:p>
              </w:tc>
            </w:tr>
            <w:tr w14:paraId="72DEC0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1C482FFC">
                  <w:pPr>
                    <w:overflowPunct w:val="0"/>
                    <w:autoSpaceDE w:val="0"/>
                    <w:autoSpaceDN w:val="0"/>
                    <w:spacing w:before="62" w:beforeLines="20" w:after="62" w:afterLines="20"/>
                    <w:ind w:firstLine="0" w:firstLineChars="0"/>
                  </w:pPr>
                  <w:r>
                    <w:t>totalParkingSpace</w:t>
                  </w:r>
                </w:p>
                <w:p w14:paraId="6E57818E">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74DDE6E9">
                  <w:pPr>
                    <w:overflowPunct w:val="0"/>
                    <w:autoSpaceDE w:val="0"/>
                    <w:autoSpaceDN w:val="0"/>
                    <w:spacing w:before="62" w:beforeLines="20" w:after="62" w:afterLines="20"/>
                    <w:ind w:firstLine="0" w:firstLineChars="0"/>
                  </w:pPr>
                  <w:r>
                    <w:rPr>
                      <w:rFonts w:hint="eastAsia"/>
                    </w:rPr>
                    <w:t>【可选】按车位总数排序，取值范围：</w:t>
                  </w:r>
                </w:p>
                <w:p w14:paraId="0323A780">
                  <w:pPr>
                    <w:overflowPunct w:val="0"/>
                    <w:autoSpaceDE w:val="0"/>
                    <w:autoSpaceDN w:val="0"/>
                    <w:spacing w:before="62" w:beforeLines="20" w:after="62" w:afterLines="20"/>
                    <w:ind w:firstLine="0" w:firstLineChars="0"/>
                    <w:rPr>
                      <w:rFonts w:hint="eastAsia"/>
                    </w:rPr>
                  </w:pPr>
                  <w:r>
                    <w:rPr>
                      <w:rFonts w:hint="eastAsia"/>
                    </w:rPr>
                    <w:t>desc：降序，</w:t>
                  </w:r>
                </w:p>
                <w:p w14:paraId="51827C9B">
                  <w:pPr>
                    <w:overflowPunct w:val="0"/>
                    <w:autoSpaceDE w:val="0"/>
                    <w:autoSpaceDN w:val="0"/>
                    <w:spacing w:before="62" w:beforeLines="20" w:after="62" w:afterLines="20"/>
                    <w:ind w:firstLine="0" w:firstLineChars="0"/>
                    <w:rPr>
                      <w:rFonts w:hint="eastAsia"/>
                    </w:rPr>
                  </w:pPr>
                  <w:r>
                    <w:rPr>
                      <w:rFonts w:hint="eastAsia"/>
                    </w:rPr>
                    <w:t>asc：升序</w:t>
                  </w:r>
                </w:p>
              </w:tc>
            </w:tr>
          </w:tbl>
          <w:p w14:paraId="702C700C">
            <w:pPr>
              <w:ind w:firstLine="0" w:firstLineChars="0"/>
              <w:rPr>
                <w:rFonts w:hint="eastAsia"/>
              </w:rPr>
            </w:pPr>
          </w:p>
        </w:tc>
      </w:tr>
      <w:tr w14:paraId="2E4C5E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36AC4C76">
            <w:pPr>
              <w:ind w:firstLine="0" w:firstLineChars="0"/>
              <w:rPr>
                <w:b/>
              </w:rPr>
            </w:pPr>
            <w:r>
              <w:rPr>
                <w:rFonts w:hint="eastAsia"/>
                <w:b/>
              </w:rPr>
              <w:t>回复</w:t>
            </w:r>
            <w:r>
              <w:rPr>
                <w:b/>
              </w:rPr>
              <w:t>参数</w:t>
            </w:r>
          </w:p>
        </w:tc>
      </w:tr>
      <w:tr w14:paraId="607A81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007D7BAD">
            <w:pPr>
              <w:ind w:firstLine="0" w:firstLineChars="0"/>
            </w:pPr>
            <w:r>
              <w:rPr>
                <w:rFonts w:hint="eastAsia"/>
              </w:rPr>
              <w:t>result</w:t>
            </w:r>
          </w:p>
          <w:p w14:paraId="16F8FA4B">
            <w:pPr>
              <w:ind w:firstLine="0" w:firstLineChars="0"/>
            </w:pPr>
            <w:r>
              <w:rPr>
                <w:color w:val="767171"/>
              </w:rPr>
              <w:t>object</w:t>
            </w:r>
          </w:p>
        </w:tc>
        <w:tc>
          <w:tcPr>
            <w:tcW w:w="1701" w:type="dxa"/>
            <w:shd w:val="clear" w:color="auto" w:fill="auto"/>
            <w:noWrap w:val="0"/>
            <w:vAlign w:val="center"/>
          </w:tcPr>
          <w:p w14:paraId="0EA9633A">
            <w:pPr>
              <w:ind w:firstLine="0" w:firstLineChars="0"/>
            </w:pPr>
            <w:r>
              <w:t>total</w:t>
            </w:r>
          </w:p>
          <w:p w14:paraId="2CD5459E">
            <w:pPr>
              <w:overflowPunct w:val="0"/>
              <w:autoSpaceDE w:val="0"/>
              <w:autoSpaceDN w:val="0"/>
              <w:spacing w:before="62" w:beforeLines="20" w:after="62" w:afterLines="20"/>
              <w:ind w:firstLine="0" w:firstLineChars="0"/>
            </w:pPr>
            <w:r>
              <w:rPr>
                <w:color w:val="767171"/>
              </w:rPr>
              <w:t>int</w:t>
            </w:r>
          </w:p>
        </w:tc>
        <w:tc>
          <w:tcPr>
            <w:tcW w:w="5812" w:type="dxa"/>
            <w:gridSpan w:val="3"/>
            <w:shd w:val="clear" w:color="auto" w:fill="auto"/>
            <w:noWrap w:val="0"/>
            <w:vAlign w:val="center"/>
          </w:tcPr>
          <w:p w14:paraId="24C2EE85">
            <w:pPr>
              <w:ind w:firstLine="0" w:firstLineChars="0"/>
              <w:rPr>
                <w:rFonts w:hint="eastAsia"/>
              </w:rPr>
            </w:pPr>
            <w:r>
              <w:rPr>
                <w:rFonts w:hint="eastAsia"/>
              </w:rPr>
              <w:t>返回车场数</w:t>
            </w:r>
          </w:p>
        </w:tc>
      </w:tr>
      <w:tr w14:paraId="19129F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6" w:hRule="atLeast"/>
        </w:trPr>
        <w:tc>
          <w:tcPr>
            <w:tcW w:w="1951" w:type="dxa"/>
            <w:vMerge w:val="continue"/>
            <w:shd w:val="clear" w:color="auto" w:fill="auto"/>
            <w:noWrap w:val="0"/>
            <w:vAlign w:val="center"/>
          </w:tcPr>
          <w:p w14:paraId="298ED666">
            <w:pPr>
              <w:ind w:firstLine="0" w:firstLineChars="0"/>
            </w:pPr>
          </w:p>
        </w:tc>
        <w:tc>
          <w:tcPr>
            <w:tcW w:w="1701" w:type="dxa"/>
            <w:vMerge w:val="restart"/>
            <w:shd w:val="clear" w:color="auto" w:fill="auto"/>
            <w:noWrap w:val="0"/>
            <w:vAlign w:val="center"/>
          </w:tcPr>
          <w:p w14:paraId="2E38822E">
            <w:pPr>
              <w:ind w:firstLine="0" w:firstLineChars="0"/>
            </w:pPr>
            <w:r>
              <w:t>list</w:t>
            </w:r>
          </w:p>
          <w:p w14:paraId="1366CA25">
            <w:pPr>
              <w:ind w:firstLine="0" w:firstLineChars="0"/>
            </w:pPr>
            <w:r>
              <w:rPr>
                <w:rFonts w:hint="eastAsia"/>
                <w:color w:val="767171"/>
              </w:rPr>
              <w:t>arra</w:t>
            </w:r>
            <w:r>
              <w:rPr>
                <w:color w:val="767171"/>
              </w:rPr>
              <w:t>y&lt;object&gt;</w:t>
            </w:r>
          </w:p>
        </w:tc>
        <w:tc>
          <w:tcPr>
            <w:tcW w:w="5812" w:type="dxa"/>
            <w:gridSpan w:val="3"/>
            <w:shd w:val="clear" w:color="auto" w:fill="auto"/>
            <w:noWrap w:val="0"/>
            <w:vAlign w:val="center"/>
          </w:tcPr>
          <w:p w14:paraId="2AEE661F">
            <w:pPr>
              <w:ind w:firstLine="0" w:firstLineChars="0"/>
            </w:pPr>
            <w:r>
              <w:rPr>
                <w:rFonts w:hint="eastAsia"/>
              </w:rPr>
              <w:t>车场信息列表</w:t>
            </w:r>
          </w:p>
        </w:tc>
      </w:tr>
      <w:tr w14:paraId="047E35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D489F60">
            <w:pPr>
              <w:ind w:firstLine="0" w:firstLineChars="0"/>
            </w:pPr>
          </w:p>
        </w:tc>
        <w:tc>
          <w:tcPr>
            <w:tcW w:w="1701" w:type="dxa"/>
            <w:vMerge w:val="continue"/>
            <w:shd w:val="clear" w:color="auto" w:fill="auto"/>
            <w:noWrap w:val="0"/>
            <w:vAlign w:val="center"/>
          </w:tcPr>
          <w:p w14:paraId="127BAC17">
            <w:pPr>
              <w:ind w:firstLine="0" w:firstLineChars="0"/>
            </w:pPr>
          </w:p>
        </w:tc>
        <w:tc>
          <w:tcPr>
            <w:tcW w:w="1701" w:type="dxa"/>
            <w:shd w:val="clear" w:color="auto" w:fill="auto"/>
            <w:noWrap w:val="0"/>
            <w:vAlign w:val="center"/>
          </w:tcPr>
          <w:p w14:paraId="7AEEE9E2">
            <w:pPr>
              <w:overflowPunct w:val="0"/>
              <w:autoSpaceDE w:val="0"/>
              <w:autoSpaceDN w:val="0"/>
              <w:spacing w:before="62" w:beforeLines="20" w:after="62" w:afterLines="20"/>
              <w:ind w:firstLine="0" w:firstLineChars="0"/>
            </w:pPr>
            <w:r>
              <w:t>carYardId</w:t>
            </w:r>
          </w:p>
          <w:p w14:paraId="35234687">
            <w:pPr>
              <w:overflowPunct w:val="0"/>
              <w:autoSpaceDE w:val="0"/>
              <w:autoSpaceDN w:val="0"/>
              <w:spacing w:before="62" w:beforeLines="20" w:after="62" w:afterLines="20"/>
              <w:ind w:firstLine="0" w:firstLineChars="0"/>
              <w:rPr>
                <w:rFonts w:hint="eastAsia"/>
              </w:rPr>
            </w:pPr>
            <w:r>
              <w:rPr>
                <w:color w:val="767171"/>
              </w:rPr>
              <w:t>string</w:t>
            </w:r>
          </w:p>
        </w:tc>
        <w:tc>
          <w:tcPr>
            <w:tcW w:w="4111" w:type="dxa"/>
            <w:gridSpan w:val="2"/>
            <w:shd w:val="clear" w:color="auto" w:fill="auto"/>
            <w:noWrap w:val="0"/>
            <w:vAlign w:val="center"/>
          </w:tcPr>
          <w:p w14:paraId="1D83D26D">
            <w:pPr>
              <w:overflowPunct w:val="0"/>
              <w:autoSpaceDE w:val="0"/>
              <w:autoSpaceDN w:val="0"/>
              <w:spacing w:after="120"/>
              <w:ind w:firstLine="0" w:firstLineChars="0"/>
              <w:rPr>
                <w:rFonts w:hint="eastAsia"/>
              </w:rPr>
            </w:pPr>
            <w:r>
              <w:rPr>
                <w:rFonts w:hint="eastAsia"/>
              </w:rPr>
              <w:t>车场id</w:t>
            </w:r>
          </w:p>
        </w:tc>
      </w:tr>
      <w:tr w14:paraId="405889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04D7ECC">
            <w:pPr>
              <w:ind w:firstLine="0" w:firstLineChars="0"/>
            </w:pPr>
          </w:p>
        </w:tc>
        <w:tc>
          <w:tcPr>
            <w:tcW w:w="1701" w:type="dxa"/>
            <w:vMerge w:val="continue"/>
            <w:shd w:val="clear" w:color="auto" w:fill="auto"/>
            <w:noWrap w:val="0"/>
            <w:vAlign w:val="center"/>
          </w:tcPr>
          <w:p w14:paraId="71829656">
            <w:pPr>
              <w:ind w:firstLine="0" w:firstLineChars="0"/>
            </w:pPr>
          </w:p>
        </w:tc>
        <w:tc>
          <w:tcPr>
            <w:tcW w:w="1701" w:type="dxa"/>
            <w:shd w:val="clear" w:color="auto" w:fill="auto"/>
            <w:noWrap w:val="0"/>
            <w:vAlign w:val="center"/>
          </w:tcPr>
          <w:p w14:paraId="5A6D4759">
            <w:pPr>
              <w:overflowPunct w:val="0"/>
              <w:autoSpaceDE w:val="0"/>
              <w:autoSpaceDN w:val="0"/>
              <w:spacing w:before="62" w:beforeLines="20" w:after="62" w:afterLines="20"/>
              <w:ind w:firstLine="0" w:firstLineChars="0"/>
            </w:pPr>
            <w:r>
              <w:t>carYardName</w:t>
            </w:r>
          </w:p>
          <w:p w14:paraId="0E2566E7">
            <w:pPr>
              <w:overflowPunct w:val="0"/>
              <w:autoSpaceDE w:val="0"/>
              <w:autoSpaceDN w:val="0"/>
              <w:spacing w:after="120"/>
              <w:ind w:firstLine="0" w:firstLineChars="0"/>
            </w:pPr>
            <w:r>
              <w:rPr>
                <w:color w:val="767171"/>
              </w:rPr>
              <w:t>string</w:t>
            </w:r>
          </w:p>
        </w:tc>
        <w:tc>
          <w:tcPr>
            <w:tcW w:w="4111" w:type="dxa"/>
            <w:gridSpan w:val="2"/>
            <w:shd w:val="clear" w:color="auto" w:fill="auto"/>
            <w:noWrap w:val="0"/>
            <w:vAlign w:val="center"/>
          </w:tcPr>
          <w:p w14:paraId="7E2968D5">
            <w:pPr>
              <w:adjustRightInd/>
              <w:spacing w:line="240" w:lineRule="auto"/>
              <w:ind w:firstLine="0" w:firstLineChars="0"/>
              <w:jc w:val="left"/>
            </w:pPr>
            <w:r>
              <w:t>车场名称</w:t>
            </w:r>
          </w:p>
        </w:tc>
      </w:tr>
      <w:tr w14:paraId="694D0E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E5AB541">
            <w:pPr>
              <w:ind w:firstLine="0" w:firstLineChars="0"/>
            </w:pPr>
          </w:p>
        </w:tc>
        <w:tc>
          <w:tcPr>
            <w:tcW w:w="1701" w:type="dxa"/>
            <w:vMerge w:val="continue"/>
            <w:shd w:val="clear" w:color="auto" w:fill="auto"/>
            <w:noWrap w:val="0"/>
            <w:vAlign w:val="center"/>
          </w:tcPr>
          <w:p w14:paraId="6F0041E1">
            <w:pPr>
              <w:ind w:firstLine="0" w:firstLineChars="0"/>
            </w:pPr>
          </w:p>
        </w:tc>
        <w:tc>
          <w:tcPr>
            <w:tcW w:w="1701" w:type="dxa"/>
            <w:shd w:val="clear" w:color="auto" w:fill="auto"/>
            <w:noWrap w:val="0"/>
            <w:vAlign w:val="center"/>
          </w:tcPr>
          <w:p w14:paraId="4505082D">
            <w:pPr>
              <w:adjustRightInd/>
              <w:spacing w:before="62" w:beforeLines="20" w:after="62" w:afterLines="20" w:line="240" w:lineRule="auto"/>
              <w:ind w:firstLine="0" w:firstLineChars="0"/>
              <w:jc w:val="left"/>
              <w:rPr>
                <w:rStyle w:val="197"/>
                <w:rFonts w:ascii="Open Sans" w:hAnsi="Open Sans" w:cs="Open Sans"/>
                <w:color w:val="333333"/>
              </w:rPr>
            </w:pPr>
            <w:r>
              <w:t>carYardType</w:t>
            </w:r>
          </w:p>
          <w:p w14:paraId="67400AE6">
            <w:pPr>
              <w:adjustRightInd/>
              <w:spacing w:line="240" w:lineRule="auto"/>
              <w:ind w:firstLine="0" w:firstLineChars="0"/>
              <w:jc w:val="left"/>
              <w:rPr>
                <w:rFonts w:ascii="Open Sans" w:hAnsi="Open Sans" w:cs="Open Sans"/>
                <w:color w:val="333333"/>
                <w:sz w:val="24"/>
              </w:rPr>
            </w:pPr>
            <w:r>
              <w:rPr>
                <w:color w:val="767171"/>
              </w:rPr>
              <w:t>int</w:t>
            </w:r>
          </w:p>
        </w:tc>
        <w:tc>
          <w:tcPr>
            <w:tcW w:w="4111" w:type="dxa"/>
            <w:gridSpan w:val="2"/>
            <w:shd w:val="clear" w:color="auto" w:fill="auto"/>
            <w:noWrap w:val="0"/>
            <w:vAlign w:val="center"/>
          </w:tcPr>
          <w:p w14:paraId="3AAEAE27">
            <w:pPr>
              <w:adjustRightInd/>
              <w:spacing w:line="240" w:lineRule="auto"/>
              <w:ind w:firstLine="0" w:firstLineChars="0"/>
              <w:jc w:val="left"/>
            </w:pPr>
            <w:r>
              <w:t>车场类型，</w:t>
            </w:r>
            <w:r>
              <w:rPr>
                <w:rFonts w:hint="eastAsia"/>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6078B7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1ED81B4A">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5C2A12C7">
                  <w:pPr>
                    <w:overflowPunct w:val="0"/>
                    <w:autoSpaceDE w:val="0"/>
                    <w:autoSpaceDN w:val="0"/>
                    <w:spacing w:before="62" w:beforeLines="20" w:after="62" w:afterLines="20"/>
                    <w:ind w:firstLine="0" w:firstLineChars="0"/>
                  </w:pPr>
                  <w:r>
                    <w:rPr>
                      <w:rFonts w:hint="eastAsia"/>
                    </w:rPr>
                    <w:t>含义</w:t>
                  </w:r>
                </w:p>
              </w:tc>
            </w:tr>
            <w:tr w14:paraId="4D7DCF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01A89E82">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52520B5B">
                  <w:pPr>
                    <w:overflowPunct w:val="0"/>
                    <w:autoSpaceDE w:val="0"/>
                    <w:autoSpaceDN w:val="0"/>
                    <w:spacing w:before="62" w:beforeLines="20" w:after="62" w:afterLines="20"/>
                    <w:ind w:firstLine="0" w:firstLineChars="0"/>
                    <w:rPr>
                      <w:rFonts w:hint="eastAsia"/>
                    </w:rPr>
                  </w:pPr>
                  <w:r>
                    <w:t>独立车场</w:t>
                  </w:r>
                </w:p>
              </w:tc>
            </w:tr>
            <w:tr w14:paraId="18D0C3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79729EF">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329E856D">
                  <w:pPr>
                    <w:overflowPunct w:val="0"/>
                    <w:autoSpaceDE w:val="0"/>
                    <w:autoSpaceDN w:val="0"/>
                    <w:spacing w:before="62" w:beforeLines="20" w:after="62" w:afterLines="20"/>
                    <w:ind w:firstLine="0" w:firstLineChars="0"/>
                    <w:rPr>
                      <w:shd w:val="clear" w:color="auto" w:fill="FFFFFF"/>
                    </w:rPr>
                  </w:pPr>
                  <w:r>
                    <w:t>外场</w:t>
                  </w:r>
                </w:p>
              </w:tc>
            </w:tr>
            <w:tr w14:paraId="6236A8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3E99F51D">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1B0B7752">
                  <w:pPr>
                    <w:overflowPunct w:val="0"/>
                    <w:autoSpaceDE w:val="0"/>
                    <w:autoSpaceDN w:val="0"/>
                    <w:spacing w:before="62" w:beforeLines="20" w:after="62" w:afterLines="20"/>
                    <w:ind w:firstLine="0" w:firstLineChars="0"/>
                    <w:rPr>
                      <w:shd w:val="clear" w:color="auto" w:fill="FFFFFF"/>
                    </w:rPr>
                  </w:pPr>
                  <w:r>
                    <w:t>内场</w:t>
                  </w:r>
                </w:p>
              </w:tc>
            </w:tr>
          </w:tbl>
          <w:p w14:paraId="637A228D">
            <w:pPr>
              <w:adjustRightInd/>
              <w:spacing w:line="240" w:lineRule="auto"/>
              <w:ind w:firstLine="0" w:firstLineChars="0"/>
              <w:jc w:val="left"/>
            </w:pPr>
          </w:p>
        </w:tc>
      </w:tr>
      <w:tr w14:paraId="7FF986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9CC1E16">
            <w:pPr>
              <w:ind w:firstLine="0" w:firstLineChars="0"/>
            </w:pPr>
          </w:p>
        </w:tc>
        <w:tc>
          <w:tcPr>
            <w:tcW w:w="1701" w:type="dxa"/>
            <w:vMerge w:val="continue"/>
            <w:shd w:val="clear" w:color="auto" w:fill="auto"/>
            <w:noWrap w:val="0"/>
            <w:vAlign w:val="center"/>
          </w:tcPr>
          <w:p w14:paraId="2AEF5849">
            <w:pPr>
              <w:ind w:firstLine="0" w:firstLineChars="0"/>
            </w:pPr>
          </w:p>
        </w:tc>
        <w:tc>
          <w:tcPr>
            <w:tcW w:w="1701" w:type="dxa"/>
            <w:shd w:val="clear" w:color="auto" w:fill="auto"/>
            <w:noWrap w:val="0"/>
            <w:vAlign w:val="center"/>
          </w:tcPr>
          <w:p w14:paraId="54644BF1">
            <w:pPr>
              <w:adjustRightInd/>
              <w:spacing w:before="62" w:beforeLines="20" w:after="62" w:afterLines="20" w:line="240" w:lineRule="auto"/>
              <w:ind w:firstLine="0" w:firstLineChars="0"/>
              <w:jc w:val="left"/>
              <w:rPr>
                <w:rStyle w:val="197"/>
                <w:rFonts w:ascii="Open Sans" w:hAnsi="Open Sans" w:cs="Open Sans"/>
                <w:color w:val="333333"/>
              </w:rPr>
            </w:pPr>
            <w:r>
              <w:t>entranceCount</w:t>
            </w:r>
          </w:p>
          <w:p w14:paraId="534ECF5F">
            <w:pPr>
              <w:adjustRightInd/>
              <w:spacing w:line="240" w:lineRule="auto"/>
              <w:ind w:firstLine="0" w:firstLineChars="0"/>
              <w:jc w:val="left"/>
              <w:rPr>
                <w:rFonts w:ascii="Open Sans" w:hAnsi="Open Sans" w:cs="Open Sans"/>
                <w:color w:val="333333"/>
                <w:sz w:val="24"/>
              </w:rPr>
            </w:pPr>
            <w:r>
              <w:rPr>
                <w:color w:val="767171"/>
              </w:rPr>
              <w:t>int</w:t>
            </w:r>
          </w:p>
        </w:tc>
        <w:tc>
          <w:tcPr>
            <w:tcW w:w="4111" w:type="dxa"/>
            <w:gridSpan w:val="2"/>
            <w:shd w:val="clear" w:color="auto" w:fill="auto"/>
            <w:noWrap w:val="0"/>
            <w:vAlign w:val="center"/>
          </w:tcPr>
          <w:p w14:paraId="73FB7F53">
            <w:pPr>
              <w:adjustRightInd/>
              <w:spacing w:line="240" w:lineRule="auto"/>
              <w:ind w:firstLine="0" w:firstLineChars="0"/>
              <w:jc w:val="left"/>
            </w:pPr>
            <w:r>
              <w:t>入口个数</w:t>
            </w:r>
          </w:p>
        </w:tc>
      </w:tr>
      <w:tr w14:paraId="571EEB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9532FC6">
            <w:pPr>
              <w:ind w:firstLine="0" w:firstLineChars="0"/>
            </w:pPr>
          </w:p>
        </w:tc>
        <w:tc>
          <w:tcPr>
            <w:tcW w:w="1701" w:type="dxa"/>
            <w:vMerge w:val="continue"/>
            <w:shd w:val="clear" w:color="auto" w:fill="auto"/>
            <w:noWrap w:val="0"/>
            <w:vAlign w:val="center"/>
          </w:tcPr>
          <w:p w14:paraId="7023EE87">
            <w:pPr>
              <w:ind w:firstLine="0" w:firstLineChars="0"/>
            </w:pPr>
          </w:p>
        </w:tc>
        <w:tc>
          <w:tcPr>
            <w:tcW w:w="1701" w:type="dxa"/>
            <w:shd w:val="clear" w:color="auto" w:fill="auto"/>
            <w:noWrap w:val="0"/>
            <w:vAlign w:val="center"/>
          </w:tcPr>
          <w:p w14:paraId="44501CC0">
            <w:pPr>
              <w:adjustRightInd/>
              <w:spacing w:before="62" w:beforeLines="20" w:after="62" w:afterLines="20" w:line="240" w:lineRule="auto"/>
              <w:ind w:firstLine="0" w:firstLineChars="0"/>
              <w:jc w:val="left"/>
              <w:rPr>
                <w:rStyle w:val="197"/>
                <w:rFonts w:ascii="Open Sans" w:hAnsi="Open Sans" w:cs="Open Sans"/>
                <w:color w:val="333333"/>
              </w:rPr>
            </w:pPr>
            <w:r>
              <w:t>exportCount</w:t>
            </w:r>
          </w:p>
          <w:p w14:paraId="1BF53016">
            <w:pPr>
              <w:adjustRightInd/>
              <w:spacing w:before="62" w:beforeLines="20" w:after="62" w:afterLines="20" w:line="240" w:lineRule="auto"/>
              <w:ind w:firstLine="0" w:firstLineChars="0"/>
              <w:jc w:val="left"/>
              <w:rPr>
                <w:rFonts w:ascii="Open Sans" w:hAnsi="Open Sans" w:cs="Open Sans"/>
                <w:color w:val="333333"/>
                <w:sz w:val="24"/>
              </w:rPr>
            </w:pPr>
            <w:r>
              <w:rPr>
                <w:color w:val="767171"/>
              </w:rPr>
              <w:t>int</w:t>
            </w:r>
          </w:p>
        </w:tc>
        <w:tc>
          <w:tcPr>
            <w:tcW w:w="4111" w:type="dxa"/>
            <w:gridSpan w:val="2"/>
            <w:shd w:val="clear" w:color="auto" w:fill="auto"/>
            <w:noWrap w:val="0"/>
            <w:vAlign w:val="center"/>
          </w:tcPr>
          <w:p w14:paraId="252ACCE2">
            <w:pPr>
              <w:adjustRightInd/>
              <w:spacing w:line="240" w:lineRule="auto"/>
              <w:ind w:firstLine="0" w:firstLineChars="0"/>
              <w:jc w:val="left"/>
            </w:pPr>
            <w:r>
              <w:t>出口个数</w:t>
            </w:r>
          </w:p>
        </w:tc>
      </w:tr>
      <w:tr w14:paraId="306A03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DFA045D">
            <w:pPr>
              <w:ind w:firstLine="0" w:firstLineChars="0"/>
            </w:pPr>
          </w:p>
        </w:tc>
        <w:tc>
          <w:tcPr>
            <w:tcW w:w="1701" w:type="dxa"/>
            <w:vMerge w:val="continue"/>
            <w:shd w:val="clear" w:color="auto" w:fill="auto"/>
            <w:noWrap w:val="0"/>
            <w:vAlign w:val="center"/>
          </w:tcPr>
          <w:p w14:paraId="20EE3DF4">
            <w:pPr>
              <w:ind w:firstLine="0" w:firstLineChars="0"/>
            </w:pPr>
          </w:p>
        </w:tc>
        <w:tc>
          <w:tcPr>
            <w:tcW w:w="1701" w:type="dxa"/>
            <w:shd w:val="clear" w:color="auto" w:fill="auto"/>
            <w:noWrap w:val="0"/>
            <w:vAlign w:val="center"/>
          </w:tcPr>
          <w:p w14:paraId="6A624123">
            <w:pPr>
              <w:adjustRightInd/>
              <w:spacing w:before="62" w:beforeLines="20" w:after="62" w:afterLines="20" w:line="240" w:lineRule="auto"/>
              <w:ind w:firstLine="0" w:firstLineChars="0"/>
              <w:jc w:val="left"/>
            </w:pPr>
            <w:r>
              <w:t>totalParkingSpace</w:t>
            </w:r>
          </w:p>
          <w:p w14:paraId="6701B851">
            <w:pPr>
              <w:overflowPunct w:val="0"/>
              <w:autoSpaceDE w:val="0"/>
              <w:autoSpaceDN w:val="0"/>
              <w:spacing w:after="120"/>
              <w:ind w:firstLine="0" w:firstLineChars="0"/>
            </w:pPr>
            <w:r>
              <w:rPr>
                <w:color w:val="767171"/>
              </w:rPr>
              <w:t>int</w:t>
            </w:r>
          </w:p>
        </w:tc>
        <w:tc>
          <w:tcPr>
            <w:tcW w:w="4111" w:type="dxa"/>
            <w:gridSpan w:val="2"/>
            <w:shd w:val="clear" w:color="auto" w:fill="auto"/>
            <w:noWrap w:val="0"/>
            <w:vAlign w:val="center"/>
          </w:tcPr>
          <w:p w14:paraId="1AE41902">
            <w:pPr>
              <w:adjustRightInd/>
              <w:spacing w:line="240" w:lineRule="auto"/>
              <w:ind w:firstLine="0" w:firstLineChars="0"/>
              <w:jc w:val="left"/>
            </w:pPr>
            <w:r>
              <w:t>车位总数</w:t>
            </w:r>
          </w:p>
        </w:tc>
      </w:tr>
      <w:tr w14:paraId="7AC447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A7EC88F">
            <w:pPr>
              <w:ind w:firstLine="0" w:firstLineChars="0"/>
            </w:pPr>
          </w:p>
        </w:tc>
        <w:tc>
          <w:tcPr>
            <w:tcW w:w="1701" w:type="dxa"/>
            <w:vMerge w:val="continue"/>
            <w:shd w:val="clear" w:color="auto" w:fill="auto"/>
            <w:noWrap w:val="0"/>
            <w:vAlign w:val="center"/>
          </w:tcPr>
          <w:p w14:paraId="274ACABF">
            <w:pPr>
              <w:ind w:firstLine="0" w:firstLineChars="0"/>
            </w:pPr>
          </w:p>
        </w:tc>
        <w:tc>
          <w:tcPr>
            <w:tcW w:w="1701" w:type="dxa"/>
            <w:shd w:val="clear" w:color="auto" w:fill="auto"/>
            <w:noWrap w:val="0"/>
            <w:vAlign w:val="center"/>
          </w:tcPr>
          <w:p w14:paraId="232E168C">
            <w:pPr>
              <w:adjustRightInd/>
              <w:spacing w:before="62" w:beforeLines="20" w:after="62" w:afterLines="20" w:line="240" w:lineRule="auto"/>
              <w:ind w:firstLine="0" w:firstLineChars="0"/>
              <w:jc w:val="left"/>
            </w:pPr>
            <w:r>
              <w:t>parentId</w:t>
            </w:r>
          </w:p>
          <w:p w14:paraId="57C3AAC5">
            <w:pPr>
              <w:overflowPunct w:val="0"/>
              <w:autoSpaceDE w:val="0"/>
              <w:autoSpaceDN w:val="0"/>
              <w:spacing w:after="120"/>
              <w:ind w:firstLine="0" w:firstLineChars="0"/>
            </w:pPr>
            <w:r>
              <w:rPr>
                <w:rFonts w:hint="eastAsia"/>
                <w:color w:val="767171"/>
              </w:rPr>
              <w:t>string</w:t>
            </w:r>
          </w:p>
        </w:tc>
        <w:tc>
          <w:tcPr>
            <w:tcW w:w="4111" w:type="dxa"/>
            <w:gridSpan w:val="2"/>
            <w:shd w:val="clear" w:color="auto" w:fill="auto"/>
            <w:noWrap w:val="0"/>
            <w:vAlign w:val="center"/>
          </w:tcPr>
          <w:p w14:paraId="16606107">
            <w:pPr>
              <w:adjustRightInd/>
              <w:spacing w:line="240" w:lineRule="auto"/>
              <w:ind w:firstLine="0" w:firstLineChars="0"/>
              <w:jc w:val="left"/>
              <w:rPr>
                <w:rFonts w:hint="eastAsia"/>
              </w:rPr>
            </w:pPr>
            <w:r>
              <w:rPr>
                <w:rFonts w:hint="eastAsia"/>
              </w:rPr>
              <w:t>所属外场id，内场独有字段，仅使用nameLike过滤时返回</w:t>
            </w:r>
          </w:p>
        </w:tc>
      </w:tr>
      <w:tr w14:paraId="662F49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55EFFA5">
            <w:pPr>
              <w:ind w:firstLine="0" w:firstLineChars="0"/>
            </w:pPr>
          </w:p>
        </w:tc>
        <w:tc>
          <w:tcPr>
            <w:tcW w:w="1701" w:type="dxa"/>
            <w:vMerge w:val="continue"/>
            <w:shd w:val="clear" w:color="auto" w:fill="auto"/>
            <w:noWrap w:val="0"/>
            <w:vAlign w:val="center"/>
          </w:tcPr>
          <w:p w14:paraId="10E27266">
            <w:pPr>
              <w:ind w:firstLine="0" w:firstLineChars="0"/>
            </w:pPr>
          </w:p>
        </w:tc>
        <w:tc>
          <w:tcPr>
            <w:tcW w:w="1701" w:type="dxa"/>
            <w:shd w:val="clear" w:color="auto" w:fill="auto"/>
            <w:noWrap w:val="0"/>
            <w:vAlign w:val="center"/>
          </w:tcPr>
          <w:p w14:paraId="3C6AB557">
            <w:pPr>
              <w:adjustRightInd/>
              <w:spacing w:before="62" w:beforeLines="20" w:after="62" w:afterLines="20" w:line="240" w:lineRule="auto"/>
              <w:ind w:firstLine="0" w:firstLineChars="0"/>
              <w:jc w:val="left"/>
              <w:rPr>
                <w:rStyle w:val="197"/>
                <w:rFonts w:ascii="Open Sans" w:hAnsi="Open Sans" w:cs="Open Sans"/>
                <w:color w:val="333333"/>
              </w:rPr>
            </w:pPr>
            <w:r>
              <w:t>chargeRuleName</w:t>
            </w:r>
          </w:p>
          <w:p w14:paraId="1D2791A3">
            <w:pPr>
              <w:overflowPunct w:val="0"/>
              <w:autoSpaceDE w:val="0"/>
              <w:autoSpaceDN w:val="0"/>
              <w:spacing w:after="120"/>
              <w:ind w:firstLine="0" w:firstLineChars="0"/>
              <w:rPr>
                <w:rFonts w:ascii="Open Sans" w:hAnsi="Open Sans" w:cs="Open Sans"/>
                <w:color w:val="333333"/>
                <w:sz w:val="24"/>
              </w:rPr>
            </w:pPr>
            <w:r>
              <w:rPr>
                <w:color w:val="767171"/>
              </w:rPr>
              <w:t>array&lt;string&gt;</w:t>
            </w:r>
          </w:p>
        </w:tc>
        <w:tc>
          <w:tcPr>
            <w:tcW w:w="4111" w:type="dxa"/>
            <w:gridSpan w:val="2"/>
            <w:shd w:val="clear" w:color="auto" w:fill="auto"/>
            <w:noWrap w:val="0"/>
            <w:vAlign w:val="center"/>
          </w:tcPr>
          <w:p w14:paraId="44661174">
            <w:pPr>
              <w:adjustRightInd/>
              <w:spacing w:line="240" w:lineRule="auto"/>
              <w:ind w:firstLine="0" w:firstLineChars="0"/>
              <w:jc w:val="left"/>
            </w:pPr>
            <w:r>
              <w:t>收费规则名称列表，没有收费规则时不返回</w:t>
            </w:r>
          </w:p>
        </w:tc>
      </w:tr>
      <w:tr w14:paraId="784003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921C91E">
            <w:pPr>
              <w:ind w:firstLine="0" w:firstLineChars="0"/>
            </w:pPr>
          </w:p>
        </w:tc>
        <w:tc>
          <w:tcPr>
            <w:tcW w:w="1701" w:type="dxa"/>
            <w:vMerge w:val="continue"/>
            <w:shd w:val="clear" w:color="auto" w:fill="auto"/>
            <w:noWrap w:val="0"/>
            <w:vAlign w:val="center"/>
          </w:tcPr>
          <w:p w14:paraId="50E0891E">
            <w:pPr>
              <w:ind w:firstLine="0" w:firstLineChars="0"/>
            </w:pPr>
          </w:p>
        </w:tc>
        <w:tc>
          <w:tcPr>
            <w:tcW w:w="1701" w:type="dxa"/>
            <w:shd w:val="clear" w:color="auto" w:fill="auto"/>
            <w:noWrap w:val="0"/>
            <w:vAlign w:val="center"/>
          </w:tcPr>
          <w:p w14:paraId="4EC0D11F">
            <w:pPr>
              <w:overflowPunct w:val="0"/>
              <w:autoSpaceDE w:val="0"/>
              <w:autoSpaceDN w:val="0"/>
              <w:spacing w:after="120"/>
              <w:ind w:firstLine="0" w:firstLineChars="0"/>
            </w:pPr>
            <w:r>
              <w:t>addressSwitch</w:t>
            </w:r>
          </w:p>
          <w:p w14:paraId="575E556A">
            <w:pPr>
              <w:adjustRightInd/>
              <w:spacing w:before="62" w:beforeLines="20" w:after="62" w:afterLines="20" w:line="240" w:lineRule="auto"/>
              <w:ind w:firstLine="0" w:firstLineChars="0"/>
              <w:jc w:val="left"/>
            </w:pPr>
            <w:r>
              <w:rPr>
                <w:color w:val="767171"/>
              </w:rPr>
              <w:t>int</w:t>
            </w:r>
          </w:p>
        </w:tc>
        <w:tc>
          <w:tcPr>
            <w:tcW w:w="4111" w:type="dxa"/>
            <w:gridSpan w:val="2"/>
            <w:shd w:val="clear" w:color="auto" w:fill="auto"/>
            <w:noWrap w:val="0"/>
            <w:vAlign w:val="center"/>
          </w:tcPr>
          <w:p w14:paraId="008A43E1">
            <w:pPr>
              <w:adjustRightInd/>
              <w:spacing w:line="240" w:lineRule="auto"/>
              <w:ind w:firstLine="0" w:firstLineChars="0"/>
              <w:jc w:val="left"/>
            </w:pPr>
            <w:r>
              <w:rPr>
                <w:rFonts w:hint="eastAsia"/>
              </w:rPr>
              <w:t>是否显示车场详细地址</w:t>
            </w:r>
            <w:r>
              <w:t>，</w:t>
            </w:r>
            <w:r>
              <w:rPr>
                <w:rFonts w:hint="eastAsia"/>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324405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7B9522FF">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7CCC650D">
                  <w:pPr>
                    <w:overflowPunct w:val="0"/>
                    <w:autoSpaceDE w:val="0"/>
                    <w:autoSpaceDN w:val="0"/>
                    <w:spacing w:before="62" w:beforeLines="20" w:after="62" w:afterLines="20"/>
                    <w:ind w:firstLine="0" w:firstLineChars="0"/>
                  </w:pPr>
                  <w:r>
                    <w:rPr>
                      <w:rFonts w:hint="eastAsia"/>
                    </w:rPr>
                    <w:t>含义</w:t>
                  </w:r>
                </w:p>
              </w:tc>
            </w:tr>
            <w:tr w14:paraId="0AF79D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5D963C23">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1DA30B10">
                  <w:pPr>
                    <w:overflowPunct w:val="0"/>
                    <w:autoSpaceDE w:val="0"/>
                    <w:autoSpaceDN w:val="0"/>
                    <w:spacing w:before="62" w:beforeLines="20" w:after="62" w:afterLines="20"/>
                    <w:ind w:firstLine="0" w:firstLineChars="0"/>
                    <w:rPr>
                      <w:rFonts w:hint="eastAsia"/>
                    </w:rPr>
                  </w:pPr>
                  <w:r>
                    <w:rPr>
                      <w:rFonts w:hint="eastAsia"/>
                    </w:rPr>
                    <w:t>否</w:t>
                  </w:r>
                </w:p>
              </w:tc>
            </w:tr>
            <w:tr w14:paraId="53ECD3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7611BA1C">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7A778921">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是</w:t>
                  </w:r>
                </w:p>
              </w:tc>
            </w:tr>
          </w:tbl>
          <w:p w14:paraId="75772ECC">
            <w:pPr>
              <w:adjustRightInd/>
              <w:spacing w:line="240" w:lineRule="auto"/>
              <w:ind w:firstLine="0" w:firstLineChars="0"/>
              <w:jc w:val="left"/>
              <w:rPr>
                <w:rFonts w:hint="eastAsia"/>
              </w:rPr>
            </w:pPr>
          </w:p>
          <w:p w14:paraId="57854676">
            <w:pPr>
              <w:adjustRightInd/>
              <w:spacing w:line="240" w:lineRule="auto"/>
              <w:ind w:firstLine="0" w:firstLineChars="0"/>
              <w:jc w:val="left"/>
              <w:rPr>
                <w:rFonts w:hint="eastAsia"/>
              </w:rPr>
            </w:pPr>
            <w:r>
              <w:rPr>
                <w:rFonts w:hint="eastAsia"/>
              </w:rPr>
              <w:t>如果请求参数filterOr中使用</w:t>
            </w:r>
            <w:r>
              <w:t>nameLike</w:t>
            </w:r>
            <w:r>
              <w:rPr>
                <w:rFonts w:hint="eastAsia"/>
              </w:rPr>
              <w:t>过滤，不会返回该字段。</w:t>
            </w:r>
          </w:p>
        </w:tc>
      </w:tr>
      <w:tr w14:paraId="792AC7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FC938E0">
            <w:pPr>
              <w:ind w:firstLine="0" w:firstLineChars="0"/>
            </w:pPr>
          </w:p>
        </w:tc>
        <w:tc>
          <w:tcPr>
            <w:tcW w:w="1701" w:type="dxa"/>
            <w:vMerge w:val="continue"/>
            <w:shd w:val="clear" w:color="auto" w:fill="auto"/>
            <w:noWrap w:val="0"/>
            <w:vAlign w:val="center"/>
          </w:tcPr>
          <w:p w14:paraId="5E42C986">
            <w:pPr>
              <w:ind w:firstLine="0" w:firstLineChars="0"/>
            </w:pPr>
          </w:p>
        </w:tc>
        <w:tc>
          <w:tcPr>
            <w:tcW w:w="1701" w:type="dxa"/>
            <w:shd w:val="clear" w:color="auto" w:fill="auto"/>
            <w:noWrap w:val="0"/>
            <w:vAlign w:val="center"/>
          </w:tcPr>
          <w:p w14:paraId="5A9B84AF">
            <w:pPr>
              <w:adjustRightInd/>
              <w:spacing w:before="62" w:beforeLines="20" w:after="62" w:afterLines="20" w:line="240" w:lineRule="auto"/>
              <w:ind w:firstLine="0" w:firstLineChars="0"/>
              <w:jc w:val="left"/>
              <w:rPr>
                <w:rStyle w:val="197"/>
                <w:rFonts w:ascii="Open Sans" w:hAnsi="Open Sans" w:cs="Open Sans"/>
                <w:color w:val="333333"/>
              </w:rPr>
            </w:pPr>
            <w:r>
              <w:t>selfRecharge</w:t>
            </w:r>
          </w:p>
          <w:p w14:paraId="72868AD2">
            <w:pPr>
              <w:adjustRightInd/>
              <w:spacing w:line="240" w:lineRule="auto"/>
              <w:ind w:firstLine="0" w:firstLineChars="0"/>
              <w:jc w:val="left"/>
              <w:rPr>
                <w:rFonts w:ascii="Open Sans" w:hAnsi="Open Sans" w:cs="Open Sans"/>
                <w:color w:val="333333"/>
                <w:sz w:val="24"/>
              </w:rPr>
            </w:pPr>
            <w:r>
              <w:rPr>
                <w:color w:val="767171"/>
              </w:rPr>
              <w:t>int</w:t>
            </w:r>
          </w:p>
        </w:tc>
        <w:tc>
          <w:tcPr>
            <w:tcW w:w="4111" w:type="dxa"/>
            <w:gridSpan w:val="2"/>
            <w:shd w:val="clear" w:color="auto" w:fill="auto"/>
            <w:noWrap w:val="0"/>
            <w:vAlign w:val="center"/>
          </w:tcPr>
          <w:p w14:paraId="7618197F">
            <w:pPr>
              <w:adjustRightInd/>
              <w:spacing w:line="240" w:lineRule="auto"/>
              <w:ind w:firstLine="0" w:firstLineChars="0"/>
              <w:jc w:val="left"/>
            </w:pPr>
            <w:r>
              <w:t>是否允许自助充值，</w:t>
            </w:r>
            <w:r>
              <w:rPr>
                <w:rFonts w:hint="eastAsia"/>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59D491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6E514204">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252EFEC2">
                  <w:pPr>
                    <w:overflowPunct w:val="0"/>
                    <w:autoSpaceDE w:val="0"/>
                    <w:autoSpaceDN w:val="0"/>
                    <w:spacing w:before="62" w:beforeLines="20" w:after="62" w:afterLines="20"/>
                    <w:ind w:firstLine="0" w:firstLineChars="0"/>
                  </w:pPr>
                  <w:r>
                    <w:rPr>
                      <w:rFonts w:hint="eastAsia"/>
                    </w:rPr>
                    <w:t>含义</w:t>
                  </w:r>
                </w:p>
              </w:tc>
            </w:tr>
            <w:tr w14:paraId="5C7339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03AD84E7">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035F1BF1">
                  <w:pPr>
                    <w:overflowPunct w:val="0"/>
                    <w:autoSpaceDE w:val="0"/>
                    <w:autoSpaceDN w:val="0"/>
                    <w:spacing w:before="62" w:beforeLines="20" w:after="62" w:afterLines="20"/>
                    <w:ind w:firstLine="0" w:firstLineChars="0"/>
                    <w:rPr>
                      <w:rFonts w:hint="eastAsia"/>
                    </w:rPr>
                  </w:pPr>
                  <w:r>
                    <w:rPr>
                      <w:rFonts w:hint="eastAsia"/>
                    </w:rPr>
                    <w:t>否</w:t>
                  </w:r>
                </w:p>
              </w:tc>
            </w:tr>
            <w:tr w14:paraId="3A6B49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1A9CB117">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18C0D5C7">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是</w:t>
                  </w:r>
                </w:p>
              </w:tc>
            </w:tr>
          </w:tbl>
          <w:p w14:paraId="00F41D8C">
            <w:pPr>
              <w:adjustRightInd/>
              <w:spacing w:line="240" w:lineRule="auto"/>
              <w:ind w:firstLine="0" w:firstLineChars="0"/>
              <w:jc w:val="left"/>
            </w:pPr>
          </w:p>
        </w:tc>
      </w:tr>
      <w:tr w14:paraId="514D68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1ABDE1D">
            <w:pPr>
              <w:ind w:firstLine="0" w:firstLineChars="0"/>
            </w:pPr>
          </w:p>
        </w:tc>
        <w:tc>
          <w:tcPr>
            <w:tcW w:w="1701" w:type="dxa"/>
            <w:vMerge w:val="continue"/>
            <w:shd w:val="clear" w:color="auto" w:fill="auto"/>
            <w:noWrap w:val="0"/>
            <w:vAlign w:val="center"/>
          </w:tcPr>
          <w:p w14:paraId="456154C0">
            <w:pPr>
              <w:ind w:firstLine="0" w:firstLineChars="0"/>
            </w:pPr>
          </w:p>
        </w:tc>
        <w:tc>
          <w:tcPr>
            <w:tcW w:w="1701" w:type="dxa"/>
            <w:shd w:val="clear" w:color="auto" w:fill="auto"/>
            <w:noWrap w:val="0"/>
            <w:vAlign w:val="center"/>
          </w:tcPr>
          <w:p w14:paraId="1F789A3F">
            <w:pPr>
              <w:adjustRightInd/>
              <w:spacing w:before="62" w:beforeLines="20" w:after="62" w:afterLines="20" w:line="240" w:lineRule="auto"/>
              <w:ind w:firstLine="0" w:firstLineChars="0"/>
              <w:jc w:val="left"/>
              <w:rPr>
                <w:rStyle w:val="197"/>
                <w:rFonts w:ascii="Open Sans" w:hAnsi="Open Sans" w:cs="Open Sans"/>
                <w:color w:val="333333"/>
              </w:rPr>
            </w:pPr>
            <w:r>
              <w:t>address</w:t>
            </w:r>
          </w:p>
          <w:p w14:paraId="515E4853">
            <w:pPr>
              <w:adjustRightInd/>
              <w:spacing w:line="240" w:lineRule="auto"/>
              <w:ind w:firstLine="0" w:firstLineChars="0"/>
              <w:jc w:val="left"/>
              <w:rPr>
                <w:rFonts w:ascii="Open Sans" w:hAnsi="Open Sans" w:cs="Open Sans"/>
                <w:color w:val="333333"/>
                <w:sz w:val="24"/>
              </w:rPr>
            </w:pPr>
            <w:r>
              <w:rPr>
                <w:color w:val="767171"/>
              </w:rPr>
              <w:t>string</w:t>
            </w:r>
          </w:p>
        </w:tc>
        <w:tc>
          <w:tcPr>
            <w:tcW w:w="4111" w:type="dxa"/>
            <w:gridSpan w:val="2"/>
            <w:shd w:val="clear" w:color="auto" w:fill="auto"/>
            <w:noWrap w:val="0"/>
            <w:vAlign w:val="center"/>
          </w:tcPr>
          <w:p w14:paraId="58FEB4CF">
            <w:pPr>
              <w:adjustRightInd/>
              <w:spacing w:line="240" w:lineRule="auto"/>
              <w:ind w:firstLine="0" w:firstLineChars="0"/>
              <w:jc w:val="left"/>
            </w:pPr>
            <w:r>
              <w:t>可选，车场地址，为null时不返回该字段</w:t>
            </w:r>
          </w:p>
        </w:tc>
      </w:tr>
      <w:tr w14:paraId="0E3454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5" w:hRule="atLeast"/>
        </w:trPr>
        <w:tc>
          <w:tcPr>
            <w:tcW w:w="1951" w:type="dxa"/>
            <w:vMerge w:val="continue"/>
            <w:shd w:val="clear" w:color="auto" w:fill="auto"/>
            <w:noWrap w:val="0"/>
            <w:vAlign w:val="center"/>
          </w:tcPr>
          <w:p w14:paraId="10854005">
            <w:pPr>
              <w:ind w:firstLine="0" w:firstLineChars="0"/>
            </w:pPr>
          </w:p>
        </w:tc>
        <w:tc>
          <w:tcPr>
            <w:tcW w:w="1701" w:type="dxa"/>
            <w:vMerge w:val="continue"/>
            <w:shd w:val="clear" w:color="auto" w:fill="auto"/>
            <w:noWrap w:val="0"/>
            <w:vAlign w:val="center"/>
          </w:tcPr>
          <w:p w14:paraId="518C5ECC">
            <w:pPr>
              <w:ind w:firstLine="0" w:firstLineChars="0"/>
            </w:pPr>
          </w:p>
        </w:tc>
        <w:tc>
          <w:tcPr>
            <w:tcW w:w="1701" w:type="dxa"/>
            <w:vMerge w:val="restart"/>
            <w:shd w:val="clear" w:color="auto" w:fill="auto"/>
            <w:noWrap w:val="0"/>
            <w:vAlign w:val="center"/>
          </w:tcPr>
          <w:p w14:paraId="05CBACD8">
            <w:pPr>
              <w:adjustRightInd/>
              <w:spacing w:before="62" w:beforeLines="20" w:after="62" w:afterLines="20" w:line="240" w:lineRule="auto"/>
              <w:ind w:firstLine="0" w:firstLineChars="0"/>
              <w:jc w:val="left"/>
              <w:rPr>
                <w:rStyle w:val="197"/>
                <w:rFonts w:ascii="Open Sans" w:hAnsi="Open Sans" w:cs="Open Sans"/>
                <w:color w:val="333333"/>
              </w:rPr>
            </w:pPr>
            <w:r>
              <w:t>expand</w:t>
            </w:r>
          </w:p>
          <w:p w14:paraId="4928E9AA">
            <w:pPr>
              <w:overflowPunct w:val="0"/>
              <w:autoSpaceDE w:val="0"/>
              <w:autoSpaceDN w:val="0"/>
              <w:spacing w:after="120"/>
              <w:ind w:firstLine="0" w:firstLineChars="0"/>
              <w:rPr>
                <w:rFonts w:ascii="Open Sans" w:hAnsi="Open Sans" w:cs="Open Sans"/>
                <w:color w:val="333333"/>
                <w:sz w:val="24"/>
              </w:rPr>
            </w:pPr>
            <w:r>
              <w:rPr>
                <w:color w:val="767171"/>
              </w:rPr>
              <w:t>array&lt;object&gt;</w:t>
            </w:r>
          </w:p>
        </w:tc>
        <w:tc>
          <w:tcPr>
            <w:tcW w:w="4111" w:type="dxa"/>
            <w:gridSpan w:val="2"/>
            <w:shd w:val="clear" w:color="auto" w:fill="auto"/>
            <w:noWrap w:val="0"/>
            <w:vAlign w:val="center"/>
          </w:tcPr>
          <w:p w14:paraId="0805F742">
            <w:pPr>
              <w:adjustRightInd/>
              <w:spacing w:line="240" w:lineRule="auto"/>
              <w:ind w:firstLine="0" w:firstLineChars="0"/>
              <w:jc w:val="left"/>
            </w:pPr>
            <w:r>
              <w:rPr>
                <w:rFonts w:hint="eastAsia"/>
              </w:rPr>
              <w:t>外场下属内场列表。仅不使用nameLike过滤时返回</w:t>
            </w:r>
          </w:p>
        </w:tc>
      </w:tr>
      <w:tr w14:paraId="05AA4A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2D418587">
            <w:pPr>
              <w:ind w:firstLine="0" w:firstLineChars="0"/>
            </w:pPr>
          </w:p>
        </w:tc>
        <w:tc>
          <w:tcPr>
            <w:tcW w:w="1701" w:type="dxa"/>
            <w:vMerge w:val="continue"/>
            <w:shd w:val="clear" w:color="auto" w:fill="auto"/>
            <w:noWrap w:val="0"/>
            <w:vAlign w:val="center"/>
          </w:tcPr>
          <w:p w14:paraId="028B2075">
            <w:pPr>
              <w:ind w:firstLine="0" w:firstLineChars="0"/>
            </w:pPr>
          </w:p>
        </w:tc>
        <w:tc>
          <w:tcPr>
            <w:tcW w:w="1701" w:type="dxa"/>
            <w:vMerge w:val="continue"/>
            <w:shd w:val="clear" w:color="auto" w:fill="auto"/>
            <w:noWrap w:val="0"/>
            <w:vAlign w:val="center"/>
          </w:tcPr>
          <w:p w14:paraId="66ECF08C">
            <w:pPr>
              <w:adjustRightInd/>
              <w:spacing w:before="62" w:beforeLines="20" w:after="62" w:afterLines="20" w:line="240" w:lineRule="auto"/>
              <w:ind w:firstLine="0" w:firstLineChars="0"/>
              <w:jc w:val="left"/>
            </w:pPr>
          </w:p>
        </w:tc>
        <w:tc>
          <w:tcPr>
            <w:tcW w:w="1843" w:type="dxa"/>
            <w:shd w:val="clear" w:color="auto" w:fill="auto"/>
            <w:noWrap w:val="0"/>
            <w:vAlign w:val="center"/>
          </w:tcPr>
          <w:p w14:paraId="13E24920">
            <w:pPr>
              <w:adjustRightInd/>
              <w:spacing w:before="62" w:beforeLines="20" w:after="62" w:afterLines="20" w:line="240" w:lineRule="auto"/>
              <w:ind w:firstLine="0" w:firstLineChars="0"/>
              <w:jc w:val="left"/>
              <w:rPr>
                <w:rStyle w:val="197"/>
                <w:rFonts w:ascii="Open Sans" w:hAnsi="Open Sans" w:cs="Open Sans"/>
                <w:color w:val="333333"/>
              </w:rPr>
            </w:pPr>
            <w:r>
              <w:t>carYardId</w:t>
            </w:r>
          </w:p>
          <w:p w14:paraId="65F60F17">
            <w:pPr>
              <w:adjustRightInd/>
              <w:spacing w:line="240" w:lineRule="auto"/>
              <w:ind w:firstLine="0" w:firstLineChars="0"/>
              <w:jc w:val="left"/>
              <w:rPr>
                <w:rFonts w:ascii="Open Sans" w:hAnsi="Open Sans" w:cs="Open Sans"/>
                <w:color w:val="333333"/>
                <w:sz w:val="24"/>
              </w:rPr>
            </w:pPr>
            <w:r>
              <w:rPr>
                <w:color w:val="767171"/>
              </w:rPr>
              <w:t>string</w:t>
            </w:r>
          </w:p>
        </w:tc>
        <w:tc>
          <w:tcPr>
            <w:tcW w:w="2268" w:type="dxa"/>
            <w:shd w:val="clear" w:color="auto" w:fill="auto"/>
            <w:noWrap w:val="0"/>
            <w:vAlign w:val="center"/>
          </w:tcPr>
          <w:p w14:paraId="063C175B">
            <w:pPr>
              <w:adjustRightInd/>
              <w:spacing w:line="240" w:lineRule="auto"/>
              <w:ind w:firstLine="0" w:firstLineChars="0"/>
              <w:jc w:val="left"/>
            </w:pPr>
            <w:r>
              <w:t>内场id</w:t>
            </w:r>
          </w:p>
        </w:tc>
      </w:tr>
      <w:tr w14:paraId="6CB102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1695E19B">
            <w:pPr>
              <w:ind w:firstLine="0" w:firstLineChars="0"/>
            </w:pPr>
          </w:p>
        </w:tc>
        <w:tc>
          <w:tcPr>
            <w:tcW w:w="1701" w:type="dxa"/>
            <w:vMerge w:val="continue"/>
            <w:shd w:val="clear" w:color="auto" w:fill="auto"/>
            <w:noWrap w:val="0"/>
            <w:vAlign w:val="center"/>
          </w:tcPr>
          <w:p w14:paraId="29A6877C">
            <w:pPr>
              <w:ind w:firstLine="0" w:firstLineChars="0"/>
            </w:pPr>
          </w:p>
        </w:tc>
        <w:tc>
          <w:tcPr>
            <w:tcW w:w="1701" w:type="dxa"/>
            <w:vMerge w:val="continue"/>
            <w:shd w:val="clear" w:color="auto" w:fill="auto"/>
            <w:noWrap w:val="0"/>
            <w:vAlign w:val="center"/>
          </w:tcPr>
          <w:p w14:paraId="05FCD217">
            <w:pPr>
              <w:adjustRightInd/>
              <w:spacing w:before="62" w:beforeLines="20" w:after="62" w:afterLines="20" w:line="240" w:lineRule="auto"/>
              <w:ind w:firstLine="0" w:firstLineChars="0"/>
              <w:jc w:val="left"/>
            </w:pPr>
          </w:p>
        </w:tc>
        <w:tc>
          <w:tcPr>
            <w:tcW w:w="1843" w:type="dxa"/>
            <w:shd w:val="clear" w:color="auto" w:fill="auto"/>
            <w:noWrap w:val="0"/>
            <w:vAlign w:val="center"/>
          </w:tcPr>
          <w:p w14:paraId="70E4E6E0">
            <w:pPr>
              <w:adjustRightInd/>
              <w:spacing w:before="62" w:beforeLines="20" w:after="62" w:afterLines="20" w:line="240" w:lineRule="auto"/>
              <w:ind w:firstLine="0" w:firstLineChars="0"/>
              <w:jc w:val="left"/>
              <w:rPr>
                <w:rStyle w:val="197"/>
                <w:rFonts w:ascii="Open Sans" w:hAnsi="Open Sans" w:cs="Open Sans"/>
                <w:color w:val="333333"/>
              </w:rPr>
            </w:pPr>
            <w:r>
              <w:t>parentId</w:t>
            </w:r>
          </w:p>
          <w:p w14:paraId="5521C20F">
            <w:pPr>
              <w:overflowPunct w:val="0"/>
              <w:autoSpaceDE w:val="0"/>
              <w:autoSpaceDN w:val="0"/>
              <w:spacing w:after="120"/>
              <w:ind w:firstLine="0" w:firstLineChars="0"/>
              <w:rPr>
                <w:rFonts w:ascii="Open Sans" w:hAnsi="Open Sans" w:cs="Open Sans"/>
                <w:color w:val="333333"/>
                <w:sz w:val="24"/>
              </w:rPr>
            </w:pPr>
            <w:r>
              <w:rPr>
                <w:color w:val="767171"/>
              </w:rPr>
              <w:t>string</w:t>
            </w:r>
          </w:p>
        </w:tc>
        <w:tc>
          <w:tcPr>
            <w:tcW w:w="2268" w:type="dxa"/>
            <w:shd w:val="clear" w:color="auto" w:fill="auto"/>
            <w:noWrap w:val="0"/>
            <w:vAlign w:val="center"/>
          </w:tcPr>
          <w:p w14:paraId="59542C72">
            <w:pPr>
              <w:adjustRightInd/>
              <w:spacing w:line="240" w:lineRule="auto"/>
              <w:ind w:firstLine="0" w:firstLineChars="0"/>
              <w:jc w:val="left"/>
            </w:pPr>
            <w:r>
              <w:t>所属外场id</w:t>
            </w:r>
          </w:p>
        </w:tc>
      </w:tr>
      <w:tr w14:paraId="65E750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2CD2F751">
            <w:pPr>
              <w:ind w:firstLine="0" w:firstLineChars="0"/>
            </w:pPr>
          </w:p>
        </w:tc>
        <w:tc>
          <w:tcPr>
            <w:tcW w:w="1701" w:type="dxa"/>
            <w:vMerge w:val="continue"/>
            <w:shd w:val="clear" w:color="auto" w:fill="auto"/>
            <w:noWrap w:val="0"/>
            <w:vAlign w:val="center"/>
          </w:tcPr>
          <w:p w14:paraId="481E6EB0">
            <w:pPr>
              <w:ind w:firstLine="0" w:firstLineChars="0"/>
            </w:pPr>
          </w:p>
        </w:tc>
        <w:tc>
          <w:tcPr>
            <w:tcW w:w="1701" w:type="dxa"/>
            <w:vMerge w:val="continue"/>
            <w:shd w:val="clear" w:color="auto" w:fill="auto"/>
            <w:noWrap w:val="0"/>
            <w:vAlign w:val="center"/>
          </w:tcPr>
          <w:p w14:paraId="3BC03ED4">
            <w:pPr>
              <w:adjustRightInd/>
              <w:spacing w:before="62" w:beforeLines="20" w:after="62" w:afterLines="20" w:line="240" w:lineRule="auto"/>
              <w:ind w:firstLine="0" w:firstLineChars="0"/>
              <w:jc w:val="left"/>
            </w:pPr>
          </w:p>
        </w:tc>
        <w:tc>
          <w:tcPr>
            <w:tcW w:w="1843" w:type="dxa"/>
            <w:shd w:val="clear" w:color="auto" w:fill="auto"/>
            <w:noWrap w:val="0"/>
            <w:vAlign w:val="center"/>
          </w:tcPr>
          <w:p w14:paraId="1540199E">
            <w:pPr>
              <w:adjustRightInd/>
              <w:spacing w:before="62" w:beforeLines="20" w:after="62" w:afterLines="20" w:line="240" w:lineRule="auto"/>
              <w:ind w:firstLine="0" w:firstLineChars="0"/>
              <w:jc w:val="left"/>
              <w:rPr>
                <w:rStyle w:val="197"/>
                <w:rFonts w:ascii="Open Sans" w:hAnsi="Open Sans" w:cs="Open Sans"/>
                <w:color w:val="333333"/>
              </w:rPr>
            </w:pPr>
            <w:r>
              <w:t>carYardName</w:t>
            </w:r>
          </w:p>
          <w:p w14:paraId="4769D94C">
            <w:pPr>
              <w:adjustRightInd/>
              <w:spacing w:line="240" w:lineRule="auto"/>
              <w:ind w:firstLine="0" w:firstLineChars="0"/>
              <w:jc w:val="left"/>
              <w:rPr>
                <w:rFonts w:ascii="Open Sans" w:hAnsi="Open Sans" w:cs="Open Sans"/>
                <w:color w:val="333333"/>
                <w:sz w:val="24"/>
              </w:rPr>
            </w:pPr>
            <w:r>
              <w:rPr>
                <w:color w:val="767171"/>
              </w:rPr>
              <w:t>string</w:t>
            </w:r>
          </w:p>
        </w:tc>
        <w:tc>
          <w:tcPr>
            <w:tcW w:w="2268" w:type="dxa"/>
            <w:shd w:val="clear" w:color="auto" w:fill="auto"/>
            <w:noWrap w:val="0"/>
            <w:vAlign w:val="center"/>
          </w:tcPr>
          <w:p w14:paraId="262170E8">
            <w:pPr>
              <w:adjustRightInd/>
              <w:spacing w:line="240" w:lineRule="auto"/>
              <w:ind w:firstLine="0" w:firstLineChars="0"/>
              <w:jc w:val="left"/>
            </w:pPr>
            <w:r>
              <w:t>内场名称</w:t>
            </w:r>
          </w:p>
        </w:tc>
      </w:tr>
      <w:tr w14:paraId="103630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7D4244A7">
            <w:pPr>
              <w:ind w:firstLine="0" w:firstLineChars="0"/>
            </w:pPr>
          </w:p>
        </w:tc>
        <w:tc>
          <w:tcPr>
            <w:tcW w:w="1701" w:type="dxa"/>
            <w:vMerge w:val="continue"/>
            <w:shd w:val="clear" w:color="auto" w:fill="auto"/>
            <w:noWrap w:val="0"/>
            <w:vAlign w:val="center"/>
          </w:tcPr>
          <w:p w14:paraId="02E62B08">
            <w:pPr>
              <w:ind w:firstLine="0" w:firstLineChars="0"/>
            </w:pPr>
          </w:p>
        </w:tc>
        <w:tc>
          <w:tcPr>
            <w:tcW w:w="1701" w:type="dxa"/>
            <w:vMerge w:val="continue"/>
            <w:shd w:val="clear" w:color="auto" w:fill="auto"/>
            <w:noWrap w:val="0"/>
            <w:vAlign w:val="center"/>
          </w:tcPr>
          <w:p w14:paraId="4D54A54E">
            <w:pPr>
              <w:adjustRightInd/>
              <w:spacing w:before="62" w:beforeLines="20" w:after="62" w:afterLines="20" w:line="240" w:lineRule="auto"/>
              <w:ind w:firstLine="0" w:firstLineChars="0"/>
              <w:jc w:val="left"/>
            </w:pPr>
          </w:p>
        </w:tc>
        <w:tc>
          <w:tcPr>
            <w:tcW w:w="1843" w:type="dxa"/>
            <w:shd w:val="clear" w:color="auto" w:fill="auto"/>
            <w:noWrap w:val="0"/>
            <w:vAlign w:val="center"/>
          </w:tcPr>
          <w:p w14:paraId="260C67C5">
            <w:pPr>
              <w:adjustRightInd/>
              <w:spacing w:before="62" w:beforeLines="20" w:after="62" w:afterLines="20" w:line="240" w:lineRule="auto"/>
              <w:ind w:firstLine="0" w:firstLineChars="0"/>
              <w:jc w:val="left"/>
              <w:rPr>
                <w:rStyle w:val="197"/>
                <w:rFonts w:ascii="Open Sans" w:hAnsi="Open Sans" w:cs="Open Sans"/>
                <w:color w:val="333333"/>
              </w:rPr>
            </w:pPr>
            <w:r>
              <w:t>carYardType</w:t>
            </w:r>
          </w:p>
          <w:p w14:paraId="7E1EAC37">
            <w:pPr>
              <w:adjustRightInd/>
              <w:spacing w:line="240" w:lineRule="auto"/>
              <w:ind w:firstLine="0" w:firstLineChars="0"/>
              <w:jc w:val="left"/>
              <w:rPr>
                <w:rFonts w:ascii="Open Sans" w:hAnsi="Open Sans" w:cs="Open Sans"/>
                <w:color w:val="333333"/>
                <w:sz w:val="24"/>
              </w:rPr>
            </w:pPr>
            <w:r>
              <w:rPr>
                <w:color w:val="767171"/>
              </w:rPr>
              <w:t>int</w:t>
            </w:r>
          </w:p>
        </w:tc>
        <w:tc>
          <w:tcPr>
            <w:tcW w:w="2268" w:type="dxa"/>
            <w:shd w:val="clear" w:color="auto" w:fill="auto"/>
            <w:noWrap w:val="0"/>
            <w:vAlign w:val="center"/>
          </w:tcPr>
          <w:p w14:paraId="48F30B17">
            <w:pPr>
              <w:adjustRightInd/>
              <w:spacing w:line="240" w:lineRule="auto"/>
              <w:ind w:firstLine="0" w:firstLineChars="0"/>
              <w:jc w:val="left"/>
            </w:pPr>
            <w:r>
              <w:t>车场类型，</w:t>
            </w:r>
            <w:r>
              <w:rPr>
                <w:rFonts w:hint="eastAsia"/>
              </w:rPr>
              <w:t>枚举类型</w:t>
            </w:r>
          </w:p>
          <w:tbl>
            <w:tblPr>
              <w:tblStyle w:val="58"/>
              <w:tblW w:w="172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888"/>
              <w:gridCol w:w="838"/>
            </w:tblGrid>
            <w:tr w14:paraId="1977C5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6" w:hRule="atLeast"/>
              </w:trPr>
              <w:tc>
                <w:tcPr>
                  <w:tcW w:w="888" w:type="dxa"/>
                  <w:shd w:val="clear" w:color="auto" w:fill="E7E6E6"/>
                  <w:noWrap w:val="0"/>
                  <w:vAlign w:val="center"/>
                </w:tcPr>
                <w:p w14:paraId="7D729ED9">
                  <w:pPr>
                    <w:overflowPunct w:val="0"/>
                    <w:autoSpaceDE w:val="0"/>
                    <w:autoSpaceDN w:val="0"/>
                    <w:spacing w:before="62" w:beforeLines="20" w:after="62" w:afterLines="20"/>
                    <w:ind w:firstLine="0" w:firstLineChars="0"/>
                  </w:pPr>
                  <w:r>
                    <w:rPr>
                      <w:rFonts w:hint="eastAsia"/>
                    </w:rPr>
                    <w:t>枚举值</w:t>
                  </w:r>
                </w:p>
              </w:tc>
              <w:tc>
                <w:tcPr>
                  <w:tcW w:w="838" w:type="dxa"/>
                  <w:shd w:val="clear" w:color="auto" w:fill="E7E6E6"/>
                  <w:noWrap w:val="0"/>
                  <w:vAlign w:val="center"/>
                </w:tcPr>
                <w:p w14:paraId="150556E0">
                  <w:pPr>
                    <w:overflowPunct w:val="0"/>
                    <w:autoSpaceDE w:val="0"/>
                    <w:autoSpaceDN w:val="0"/>
                    <w:spacing w:before="62" w:beforeLines="20" w:after="62" w:afterLines="20"/>
                    <w:ind w:firstLine="0" w:firstLineChars="0"/>
                  </w:pPr>
                  <w:r>
                    <w:rPr>
                      <w:rFonts w:hint="eastAsia"/>
                    </w:rPr>
                    <w:t>含义</w:t>
                  </w:r>
                </w:p>
              </w:tc>
            </w:tr>
            <w:tr w14:paraId="7CD9A4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888" w:type="dxa"/>
                  <w:shd w:val="clear" w:color="auto" w:fill="auto"/>
                  <w:noWrap w:val="0"/>
                  <w:vAlign w:val="center"/>
                </w:tcPr>
                <w:p w14:paraId="316F15AD">
                  <w:pPr>
                    <w:overflowPunct w:val="0"/>
                    <w:autoSpaceDE w:val="0"/>
                    <w:autoSpaceDN w:val="0"/>
                    <w:spacing w:before="62" w:beforeLines="20" w:after="62" w:afterLines="20"/>
                    <w:ind w:firstLine="0" w:firstLineChars="0"/>
                  </w:pPr>
                  <w:r>
                    <w:rPr>
                      <w:rFonts w:hint="eastAsia"/>
                    </w:rPr>
                    <w:t>0</w:t>
                  </w:r>
                </w:p>
              </w:tc>
              <w:tc>
                <w:tcPr>
                  <w:tcW w:w="838" w:type="dxa"/>
                  <w:shd w:val="clear" w:color="auto" w:fill="auto"/>
                  <w:noWrap w:val="0"/>
                  <w:vAlign w:val="center"/>
                </w:tcPr>
                <w:p w14:paraId="19C87B8F">
                  <w:pPr>
                    <w:overflowPunct w:val="0"/>
                    <w:autoSpaceDE w:val="0"/>
                    <w:autoSpaceDN w:val="0"/>
                    <w:spacing w:before="62" w:beforeLines="20" w:after="62" w:afterLines="20"/>
                    <w:ind w:firstLine="0" w:firstLineChars="0"/>
                    <w:rPr>
                      <w:rFonts w:hint="eastAsia"/>
                    </w:rPr>
                  </w:pPr>
                  <w:r>
                    <w:t>独立车场</w:t>
                  </w:r>
                </w:p>
              </w:tc>
            </w:tr>
            <w:tr w14:paraId="307B44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888" w:type="dxa"/>
                  <w:shd w:val="clear" w:color="auto" w:fill="auto"/>
                  <w:noWrap w:val="0"/>
                  <w:vAlign w:val="center"/>
                </w:tcPr>
                <w:p w14:paraId="6CF9C011">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838" w:type="dxa"/>
                  <w:shd w:val="clear" w:color="auto" w:fill="auto"/>
                  <w:noWrap w:val="0"/>
                  <w:vAlign w:val="center"/>
                </w:tcPr>
                <w:p w14:paraId="68456CF4">
                  <w:pPr>
                    <w:overflowPunct w:val="0"/>
                    <w:autoSpaceDE w:val="0"/>
                    <w:autoSpaceDN w:val="0"/>
                    <w:spacing w:before="62" w:beforeLines="20" w:after="62" w:afterLines="20"/>
                    <w:ind w:firstLine="0" w:firstLineChars="0"/>
                    <w:rPr>
                      <w:shd w:val="clear" w:color="auto" w:fill="FFFFFF"/>
                    </w:rPr>
                  </w:pPr>
                  <w:r>
                    <w:t>外场</w:t>
                  </w:r>
                </w:p>
              </w:tc>
            </w:tr>
            <w:tr w14:paraId="743D05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888" w:type="dxa"/>
                  <w:shd w:val="clear" w:color="auto" w:fill="auto"/>
                  <w:noWrap w:val="0"/>
                  <w:vAlign w:val="center"/>
                </w:tcPr>
                <w:p w14:paraId="5E84DFAF">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838" w:type="dxa"/>
                  <w:shd w:val="clear" w:color="auto" w:fill="auto"/>
                  <w:noWrap w:val="0"/>
                  <w:vAlign w:val="center"/>
                </w:tcPr>
                <w:p w14:paraId="673D5D4C">
                  <w:pPr>
                    <w:overflowPunct w:val="0"/>
                    <w:autoSpaceDE w:val="0"/>
                    <w:autoSpaceDN w:val="0"/>
                    <w:spacing w:before="62" w:beforeLines="20" w:after="62" w:afterLines="20"/>
                    <w:ind w:firstLine="0" w:firstLineChars="0"/>
                    <w:rPr>
                      <w:shd w:val="clear" w:color="auto" w:fill="FFFFFF"/>
                    </w:rPr>
                  </w:pPr>
                  <w:r>
                    <w:t>内场</w:t>
                  </w:r>
                </w:p>
              </w:tc>
            </w:tr>
          </w:tbl>
          <w:p w14:paraId="69633F47">
            <w:pPr>
              <w:adjustRightInd/>
              <w:spacing w:line="240" w:lineRule="auto"/>
              <w:ind w:firstLine="0" w:firstLineChars="0"/>
              <w:jc w:val="left"/>
              <w:rPr>
                <w:rFonts w:hint="eastAsia"/>
              </w:rPr>
            </w:pPr>
          </w:p>
        </w:tc>
      </w:tr>
      <w:tr w14:paraId="6B5B21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361902AA">
            <w:pPr>
              <w:ind w:firstLine="0" w:firstLineChars="0"/>
            </w:pPr>
          </w:p>
        </w:tc>
        <w:tc>
          <w:tcPr>
            <w:tcW w:w="1701" w:type="dxa"/>
            <w:vMerge w:val="continue"/>
            <w:shd w:val="clear" w:color="auto" w:fill="auto"/>
            <w:noWrap w:val="0"/>
            <w:vAlign w:val="center"/>
          </w:tcPr>
          <w:p w14:paraId="1B69B495">
            <w:pPr>
              <w:ind w:firstLine="0" w:firstLineChars="0"/>
            </w:pPr>
          </w:p>
        </w:tc>
        <w:tc>
          <w:tcPr>
            <w:tcW w:w="1701" w:type="dxa"/>
            <w:vMerge w:val="continue"/>
            <w:shd w:val="clear" w:color="auto" w:fill="auto"/>
            <w:noWrap w:val="0"/>
            <w:vAlign w:val="center"/>
          </w:tcPr>
          <w:p w14:paraId="129F0843">
            <w:pPr>
              <w:adjustRightInd/>
              <w:spacing w:before="62" w:beforeLines="20" w:after="62" w:afterLines="20" w:line="240" w:lineRule="auto"/>
              <w:ind w:firstLine="0" w:firstLineChars="0"/>
              <w:jc w:val="left"/>
            </w:pPr>
          </w:p>
        </w:tc>
        <w:tc>
          <w:tcPr>
            <w:tcW w:w="1843" w:type="dxa"/>
            <w:shd w:val="clear" w:color="auto" w:fill="auto"/>
            <w:noWrap w:val="0"/>
            <w:vAlign w:val="center"/>
          </w:tcPr>
          <w:p w14:paraId="0A27333B">
            <w:pPr>
              <w:adjustRightInd/>
              <w:spacing w:before="62" w:beforeLines="20" w:after="62" w:afterLines="20" w:line="240" w:lineRule="auto"/>
              <w:ind w:firstLine="0" w:firstLineChars="0"/>
              <w:jc w:val="left"/>
              <w:rPr>
                <w:rStyle w:val="197"/>
                <w:rFonts w:ascii="Open Sans" w:hAnsi="Open Sans" w:cs="Open Sans"/>
                <w:color w:val="333333"/>
              </w:rPr>
            </w:pPr>
            <w:r>
              <w:t>entranceCount</w:t>
            </w:r>
          </w:p>
          <w:p w14:paraId="45C89A21">
            <w:pPr>
              <w:adjustRightInd/>
              <w:spacing w:line="240" w:lineRule="auto"/>
              <w:ind w:firstLine="0" w:firstLineChars="0"/>
              <w:jc w:val="left"/>
              <w:rPr>
                <w:rFonts w:ascii="Open Sans" w:hAnsi="Open Sans" w:cs="Open Sans"/>
                <w:color w:val="333333"/>
                <w:sz w:val="24"/>
              </w:rPr>
            </w:pPr>
            <w:r>
              <w:rPr>
                <w:color w:val="767171"/>
              </w:rPr>
              <w:t>int</w:t>
            </w:r>
          </w:p>
        </w:tc>
        <w:tc>
          <w:tcPr>
            <w:tcW w:w="2268" w:type="dxa"/>
            <w:shd w:val="clear" w:color="auto" w:fill="auto"/>
            <w:noWrap w:val="0"/>
            <w:vAlign w:val="center"/>
          </w:tcPr>
          <w:p w14:paraId="58AE7D89">
            <w:pPr>
              <w:adjustRightInd/>
              <w:spacing w:line="240" w:lineRule="auto"/>
              <w:ind w:firstLine="0" w:firstLineChars="0"/>
              <w:jc w:val="left"/>
            </w:pPr>
            <w:r>
              <w:t>入口个数</w:t>
            </w:r>
          </w:p>
        </w:tc>
      </w:tr>
      <w:tr w14:paraId="23B5F2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7B6B72E8">
            <w:pPr>
              <w:ind w:firstLine="0" w:firstLineChars="0"/>
            </w:pPr>
          </w:p>
        </w:tc>
        <w:tc>
          <w:tcPr>
            <w:tcW w:w="1701" w:type="dxa"/>
            <w:vMerge w:val="continue"/>
            <w:shd w:val="clear" w:color="auto" w:fill="auto"/>
            <w:noWrap w:val="0"/>
            <w:vAlign w:val="center"/>
          </w:tcPr>
          <w:p w14:paraId="32A75162">
            <w:pPr>
              <w:ind w:firstLine="0" w:firstLineChars="0"/>
            </w:pPr>
          </w:p>
        </w:tc>
        <w:tc>
          <w:tcPr>
            <w:tcW w:w="1701" w:type="dxa"/>
            <w:vMerge w:val="continue"/>
            <w:shd w:val="clear" w:color="auto" w:fill="auto"/>
            <w:noWrap w:val="0"/>
            <w:vAlign w:val="center"/>
          </w:tcPr>
          <w:p w14:paraId="17D35060">
            <w:pPr>
              <w:adjustRightInd/>
              <w:spacing w:before="62" w:beforeLines="20" w:after="62" w:afterLines="20" w:line="240" w:lineRule="auto"/>
              <w:ind w:firstLine="0" w:firstLineChars="0"/>
              <w:jc w:val="left"/>
            </w:pPr>
          </w:p>
        </w:tc>
        <w:tc>
          <w:tcPr>
            <w:tcW w:w="1843" w:type="dxa"/>
            <w:shd w:val="clear" w:color="auto" w:fill="auto"/>
            <w:noWrap w:val="0"/>
            <w:vAlign w:val="center"/>
          </w:tcPr>
          <w:p w14:paraId="64BA9507">
            <w:pPr>
              <w:adjustRightInd/>
              <w:spacing w:before="62" w:beforeLines="20" w:after="62" w:afterLines="20" w:line="240" w:lineRule="auto"/>
              <w:ind w:firstLine="0" w:firstLineChars="0"/>
              <w:jc w:val="left"/>
              <w:rPr>
                <w:rStyle w:val="197"/>
                <w:rFonts w:ascii="Open Sans" w:hAnsi="Open Sans" w:cs="Open Sans"/>
                <w:color w:val="333333"/>
              </w:rPr>
            </w:pPr>
            <w:r>
              <w:t>exportCount</w:t>
            </w:r>
          </w:p>
          <w:p w14:paraId="1B7D78AE">
            <w:pPr>
              <w:adjustRightInd/>
              <w:spacing w:line="240" w:lineRule="auto"/>
              <w:ind w:firstLine="0" w:firstLineChars="0"/>
              <w:jc w:val="left"/>
              <w:rPr>
                <w:rFonts w:ascii="Open Sans" w:hAnsi="Open Sans" w:cs="Open Sans"/>
                <w:color w:val="333333"/>
                <w:sz w:val="24"/>
              </w:rPr>
            </w:pPr>
            <w:r>
              <w:rPr>
                <w:color w:val="767171"/>
              </w:rPr>
              <w:t>int</w:t>
            </w:r>
          </w:p>
        </w:tc>
        <w:tc>
          <w:tcPr>
            <w:tcW w:w="2268" w:type="dxa"/>
            <w:shd w:val="clear" w:color="auto" w:fill="auto"/>
            <w:noWrap w:val="0"/>
            <w:vAlign w:val="center"/>
          </w:tcPr>
          <w:p w14:paraId="4F53DC5C">
            <w:pPr>
              <w:adjustRightInd/>
              <w:spacing w:line="240" w:lineRule="auto"/>
              <w:ind w:firstLine="0" w:firstLineChars="0"/>
              <w:jc w:val="left"/>
            </w:pPr>
            <w:r>
              <w:t>出口个数</w:t>
            </w:r>
          </w:p>
        </w:tc>
      </w:tr>
      <w:tr w14:paraId="4AA1FA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257E22A7">
            <w:pPr>
              <w:ind w:firstLine="0" w:firstLineChars="0"/>
            </w:pPr>
          </w:p>
        </w:tc>
        <w:tc>
          <w:tcPr>
            <w:tcW w:w="1701" w:type="dxa"/>
            <w:vMerge w:val="continue"/>
            <w:shd w:val="clear" w:color="auto" w:fill="auto"/>
            <w:noWrap w:val="0"/>
            <w:vAlign w:val="center"/>
          </w:tcPr>
          <w:p w14:paraId="03CC4EDF">
            <w:pPr>
              <w:ind w:firstLine="0" w:firstLineChars="0"/>
            </w:pPr>
          </w:p>
        </w:tc>
        <w:tc>
          <w:tcPr>
            <w:tcW w:w="1701" w:type="dxa"/>
            <w:vMerge w:val="continue"/>
            <w:shd w:val="clear" w:color="auto" w:fill="auto"/>
            <w:noWrap w:val="0"/>
            <w:vAlign w:val="center"/>
          </w:tcPr>
          <w:p w14:paraId="7A0075AF">
            <w:pPr>
              <w:adjustRightInd/>
              <w:spacing w:before="62" w:beforeLines="20" w:after="62" w:afterLines="20" w:line="240" w:lineRule="auto"/>
              <w:ind w:firstLine="0" w:firstLineChars="0"/>
              <w:jc w:val="left"/>
            </w:pPr>
          </w:p>
        </w:tc>
        <w:tc>
          <w:tcPr>
            <w:tcW w:w="1843" w:type="dxa"/>
            <w:shd w:val="clear" w:color="auto" w:fill="auto"/>
            <w:noWrap w:val="0"/>
            <w:vAlign w:val="center"/>
          </w:tcPr>
          <w:p w14:paraId="6751C996">
            <w:pPr>
              <w:adjustRightInd/>
              <w:spacing w:before="62" w:beforeLines="20" w:after="62" w:afterLines="20" w:line="240" w:lineRule="auto"/>
              <w:ind w:firstLine="0" w:firstLineChars="0"/>
              <w:jc w:val="left"/>
              <w:rPr>
                <w:rStyle w:val="197"/>
                <w:rFonts w:ascii="Open Sans" w:hAnsi="Open Sans" w:cs="Open Sans"/>
                <w:color w:val="333333"/>
              </w:rPr>
            </w:pPr>
            <w:r>
              <w:t>totalParkingSpace</w:t>
            </w:r>
          </w:p>
          <w:p w14:paraId="6996D8CD">
            <w:pPr>
              <w:adjustRightInd/>
              <w:spacing w:line="240" w:lineRule="auto"/>
              <w:ind w:firstLine="0" w:firstLineChars="0"/>
              <w:jc w:val="left"/>
              <w:rPr>
                <w:rFonts w:ascii="Open Sans" w:hAnsi="Open Sans" w:cs="Open Sans"/>
                <w:color w:val="333333"/>
                <w:sz w:val="24"/>
              </w:rPr>
            </w:pPr>
            <w:r>
              <w:rPr>
                <w:color w:val="767171"/>
              </w:rPr>
              <w:t>int</w:t>
            </w:r>
          </w:p>
        </w:tc>
        <w:tc>
          <w:tcPr>
            <w:tcW w:w="2268" w:type="dxa"/>
            <w:shd w:val="clear" w:color="auto" w:fill="auto"/>
            <w:noWrap w:val="0"/>
            <w:vAlign w:val="center"/>
          </w:tcPr>
          <w:p w14:paraId="718908F7">
            <w:pPr>
              <w:adjustRightInd/>
              <w:spacing w:line="240" w:lineRule="auto"/>
              <w:ind w:firstLine="0" w:firstLineChars="0"/>
              <w:jc w:val="left"/>
            </w:pPr>
            <w:r>
              <w:t>车位总数</w:t>
            </w:r>
          </w:p>
        </w:tc>
      </w:tr>
      <w:tr w14:paraId="73B239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1B828A9B">
            <w:pPr>
              <w:ind w:firstLine="0" w:firstLineChars="0"/>
            </w:pPr>
          </w:p>
        </w:tc>
        <w:tc>
          <w:tcPr>
            <w:tcW w:w="1701" w:type="dxa"/>
            <w:vMerge w:val="continue"/>
            <w:shd w:val="clear" w:color="auto" w:fill="auto"/>
            <w:noWrap w:val="0"/>
            <w:vAlign w:val="center"/>
          </w:tcPr>
          <w:p w14:paraId="1344F2F6">
            <w:pPr>
              <w:ind w:firstLine="0" w:firstLineChars="0"/>
            </w:pPr>
          </w:p>
        </w:tc>
        <w:tc>
          <w:tcPr>
            <w:tcW w:w="1701" w:type="dxa"/>
            <w:vMerge w:val="continue"/>
            <w:shd w:val="clear" w:color="auto" w:fill="auto"/>
            <w:noWrap w:val="0"/>
            <w:vAlign w:val="center"/>
          </w:tcPr>
          <w:p w14:paraId="49FBE9E3">
            <w:pPr>
              <w:adjustRightInd/>
              <w:spacing w:before="62" w:beforeLines="20" w:after="62" w:afterLines="20" w:line="240" w:lineRule="auto"/>
              <w:ind w:firstLine="0" w:firstLineChars="0"/>
              <w:jc w:val="left"/>
            </w:pPr>
          </w:p>
        </w:tc>
        <w:tc>
          <w:tcPr>
            <w:tcW w:w="1843" w:type="dxa"/>
            <w:shd w:val="clear" w:color="auto" w:fill="auto"/>
            <w:noWrap w:val="0"/>
            <w:vAlign w:val="center"/>
          </w:tcPr>
          <w:p w14:paraId="6C856656">
            <w:pPr>
              <w:adjustRightInd/>
              <w:spacing w:before="62" w:beforeLines="20" w:after="62" w:afterLines="20" w:line="240" w:lineRule="auto"/>
              <w:ind w:firstLine="0" w:firstLineChars="0"/>
              <w:jc w:val="left"/>
              <w:rPr>
                <w:rStyle w:val="197"/>
                <w:rFonts w:ascii="Open Sans" w:hAnsi="Open Sans" w:cs="Open Sans"/>
                <w:color w:val="333333"/>
              </w:rPr>
            </w:pPr>
            <w:r>
              <w:t>chargeRuleName</w:t>
            </w:r>
          </w:p>
          <w:p w14:paraId="4A680AFB">
            <w:pPr>
              <w:adjustRightInd/>
              <w:spacing w:before="62" w:beforeLines="20" w:after="62" w:afterLines="20" w:line="240" w:lineRule="auto"/>
              <w:ind w:firstLine="0" w:firstLineChars="0"/>
              <w:jc w:val="left"/>
              <w:rPr>
                <w:rFonts w:ascii="Open Sans" w:hAnsi="Open Sans" w:cs="Open Sans"/>
                <w:color w:val="333333"/>
                <w:sz w:val="24"/>
              </w:rPr>
            </w:pPr>
            <w:r>
              <w:rPr>
                <w:color w:val="767171"/>
              </w:rPr>
              <w:t>array&lt;string&gt;</w:t>
            </w:r>
          </w:p>
        </w:tc>
        <w:tc>
          <w:tcPr>
            <w:tcW w:w="2268" w:type="dxa"/>
            <w:shd w:val="clear" w:color="auto" w:fill="auto"/>
            <w:noWrap w:val="0"/>
            <w:vAlign w:val="center"/>
          </w:tcPr>
          <w:p w14:paraId="2EEE11FA">
            <w:pPr>
              <w:adjustRightInd/>
              <w:spacing w:line="240" w:lineRule="auto"/>
              <w:ind w:firstLine="0" w:firstLineChars="0"/>
              <w:jc w:val="left"/>
            </w:pPr>
            <w:r>
              <w:t>收费规则名称列表，没有收费规则时不返回</w:t>
            </w:r>
          </w:p>
        </w:tc>
      </w:tr>
      <w:tr w14:paraId="447818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3AD05E56">
            <w:pPr>
              <w:ind w:firstLine="0" w:firstLineChars="0"/>
            </w:pPr>
          </w:p>
        </w:tc>
        <w:tc>
          <w:tcPr>
            <w:tcW w:w="1701" w:type="dxa"/>
            <w:vMerge w:val="continue"/>
            <w:shd w:val="clear" w:color="auto" w:fill="auto"/>
            <w:noWrap w:val="0"/>
            <w:vAlign w:val="center"/>
          </w:tcPr>
          <w:p w14:paraId="7AE05F61">
            <w:pPr>
              <w:ind w:firstLine="0" w:firstLineChars="0"/>
            </w:pPr>
          </w:p>
        </w:tc>
        <w:tc>
          <w:tcPr>
            <w:tcW w:w="1701" w:type="dxa"/>
            <w:vMerge w:val="continue"/>
            <w:shd w:val="clear" w:color="auto" w:fill="auto"/>
            <w:noWrap w:val="0"/>
            <w:vAlign w:val="center"/>
          </w:tcPr>
          <w:p w14:paraId="14469003">
            <w:pPr>
              <w:adjustRightInd/>
              <w:spacing w:before="62" w:beforeLines="20" w:after="62" w:afterLines="20" w:line="240" w:lineRule="auto"/>
              <w:ind w:firstLine="0" w:firstLineChars="0"/>
              <w:jc w:val="left"/>
            </w:pPr>
          </w:p>
        </w:tc>
        <w:tc>
          <w:tcPr>
            <w:tcW w:w="1843" w:type="dxa"/>
            <w:shd w:val="clear" w:color="auto" w:fill="auto"/>
            <w:noWrap w:val="0"/>
            <w:vAlign w:val="center"/>
          </w:tcPr>
          <w:p w14:paraId="5C9DCB03">
            <w:pPr>
              <w:overflowPunct w:val="0"/>
              <w:autoSpaceDE w:val="0"/>
              <w:autoSpaceDN w:val="0"/>
              <w:spacing w:after="120"/>
              <w:ind w:firstLine="0" w:firstLineChars="0"/>
            </w:pPr>
            <w:r>
              <w:t>addressSwitch</w:t>
            </w:r>
          </w:p>
          <w:p w14:paraId="0B1E5D6E">
            <w:pPr>
              <w:adjustRightInd/>
              <w:spacing w:line="240" w:lineRule="auto"/>
              <w:ind w:firstLine="0" w:firstLineChars="0"/>
              <w:jc w:val="left"/>
              <w:rPr>
                <w:rFonts w:ascii="Open Sans" w:hAnsi="Open Sans" w:cs="Open Sans"/>
                <w:color w:val="333333"/>
                <w:sz w:val="24"/>
              </w:rPr>
            </w:pPr>
            <w:r>
              <w:rPr>
                <w:color w:val="767171"/>
              </w:rPr>
              <w:t>int</w:t>
            </w:r>
          </w:p>
        </w:tc>
        <w:tc>
          <w:tcPr>
            <w:tcW w:w="2268" w:type="dxa"/>
            <w:shd w:val="clear" w:color="auto" w:fill="auto"/>
            <w:noWrap w:val="0"/>
            <w:vAlign w:val="center"/>
          </w:tcPr>
          <w:p w14:paraId="227E345D">
            <w:pPr>
              <w:adjustRightInd/>
              <w:spacing w:line="240" w:lineRule="auto"/>
              <w:ind w:firstLine="0" w:firstLineChars="0"/>
              <w:jc w:val="left"/>
            </w:pPr>
            <w:r>
              <w:rPr>
                <w:rFonts w:hint="eastAsia"/>
              </w:rPr>
              <w:t>是否显示车场详细地址</w:t>
            </w:r>
            <w:r>
              <w:t>，</w:t>
            </w:r>
            <w:r>
              <w:rPr>
                <w:rFonts w:hint="eastAsia"/>
              </w:rPr>
              <w:t>枚举类型</w:t>
            </w:r>
          </w:p>
          <w:tbl>
            <w:tblPr>
              <w:tblStyle w:val="58"/>
              <w:tblW w:w="178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888"/>
              <w:gridCol w:w="893"/>
            </w:tblGrid>
            <w:tr w14:paraId="5CADC6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17" w:hRule="atLeast"/>
              </w:trPr>
              <w:tc>
                <w:tcPr>
                  <w:tcW w:w="888" w:type="dxa"/>
                  <w:shd w:val="clear" w:color="auto" w:fill="E7E6E6"/>
                  <w:noWrap w:val="0"/>
                  <w:vAlign w:val="center"/>
                </w:tcPr>
                <w:p w14:paraId="1FF5AEBC">
                  <w:pPr>
                    <w:overflowPunct w:val="0"/>
                    <w:autoSpaceDE w:val="0"/>
                    <w:autoSpaceDN w:val="0"/>
                    <w:spacing w:before="62" w:beforeLines="20" w:after="62" w:afterLines="20"/>
                    <w:ind w:firstLine="0" w:firstLineChars="0"/>
                  </w:pPr>
                  <w:r>
                    <w:rPr>
                      <w:rFonts w:hint="eastAsia"/>
                    </w:rPr>
                    <w:t>枚举值</w:t>
                  </w:r>
                </w:p>
              </w:tc>
              <w:tc>
                <w:tcPr>
                  <w:tcW w:w="893" w:type="dxa"/>
                  <w:shd w:val="clear" w:color="auto" w:fill="E7E6E6"/>
                  <w:noWrap w:val="0"/>
                  <w:vAlign w:val="center"/>
                </w:tcPr>
                <w:p w14:paraId="73EE6034">
                  <w:pPr>
                    <w:overflowPunct w:val="0"/>
                    <w:autoSpaceDE w:val="0"/>
                    <w:autoSpaceDN w:val="0"/>
                    <w:spacing w:before="62" w:beforeLines="20" w:after="62" w:afterLines="20"/>
                    <w:ind w:firstLine="0" w:firstLineChars="0"/>
                  </w:pPr>
                  <w:r>
                    <w:rPr>
                      <w:rFonts w:hint="eastAsia"/>
                    </w:rPr>
                    <w:t>含义</w:t>
                  </w:r>
                </w:p>
              </w:tc>
            </w:tr>
            <w:tr w14:paraId="226B83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1" w:hRule="atLeast"/>
              </w:trPr>
              <w:tc>
                <w:tcPr>
                  <w:tcW w:w="888" w:type="dxa"/>
                  <w:shd w:val="clear" w:color="auto" w:fill="auto"/>
                  <w:noWrap w:val="0"/>
                  <w:vAlign w:val="center"/>
                </w:tcPr>
                <w:p w14:paraId="57CF5FE5">
                  <w:pPr>
                    <w:overflowPunct w:val="0"/>
                    <w:autoSpaceDE w:val="0"/>
                    <w:autoSpaceDN w:val="0"/>
                    <w:spacing w:before="62" w:beforeLines="20" w:after="62" w:afterLines="20"/>
                    <w:ind w:firstLine="0" w:firstLineChars="0"/>
                  </w:pPr>
                  <w:r>
                    <w:rPr>
                      <w:rFonts w:hint="eastAsia"/>
                    </w:rPr>
                    <w:t>0</w:t>
                  </w:r>
                </w:p>
              </w:tc>
              <w:tc>
                <w:tcPr>
                  <w:tcW w:w="893" w:type="dxa"/>
                  <w:shd w:val="clear" w:color="auto" w:fill="auto"/>
                  <w:noWrap w:val="0"/>
                  <w:vAlign w:val="center"/>
                </w:tcPr>
                <w:p w14:paraId="391E3319">
                  <w:pPr>
                    <w:overflowPunct w:val="0"/>
                    <w:autoSpaceDE w:val="0"/>
                    <w:autoSpaceDN w:val="0"/>
                    <w:spacing w:before="62" w:beforeLines="20" w:after="62" w:afterLines="20"/>
                    <w:ind w:firstLine="0" w:firstLineChars="0"/>
                    <w:rPr>
                      <w:rFonts w:hint="eastAsia"/>
                    </w:rPr>
                  </w:pPr>
                  <w:r>
                    <w:rPr>
                      <w:rFonts w:hint="eastAsia"/>
                    </w:rPr>
                    <w:t>否</w:t>
                  </w:r>
                </w:p>
              </w:tc>
            </w:tr>
            <w:tr w14:paraId="0F24FF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1" w:hRule="atLeast"/>
              </w:trPr>
              <w:tc>
                <w:tcPr>
                  <w:tcW w:w="888" w:type="dxa"/>
                  <w:shd w:val="clear" w:color="auto" w:fill="auto"/>
                  <w:noWrap w:val="0"/>
                  <w:vAlign w:val="center"/>
                </w:tcPr>
                <w:p w14:paraId="72C2FCB0">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893" w:type="dxa"/>
                  <w:shd w:val="clear" w:color="auto" w:fill="auto"/>
                  <w:noWrap w:val="0"/>
                  <w:vAlign w:val="center"/>
                </w:tcPr>
                <w:p w14:paraId="1E6B8C0E">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是</w:t>
                  </w:r>
                </w:p>
              </w:tc>
            </w:tr>
          </w:tbl>
          <w:p w14:paraId="221443FE">
            <w:pPr>
              <w:adjustRightInd/>
              <w:spacing w:line="240" w:lineRule="auto"/>
              <w:ind w:firstLine="0" w:firstLineChars="0"/>
              <w:jc w:val="left"/>
              <w:rPr>
                <w:rFonts w:hint="eastAsia"/>
              </w:rPr>
            </w:pPr>
          </w:p>
        </w:tc>
      </w:tr>
      <w:tr w14:paraId="1CEDCC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4898C2B8">
            <w:pPr>
              <w:ind w:firstLine="0" w:firstLineChars="0"/>
            </w:pPr>
          </w:p>
        </w:tc>
        <w:tc>
          <w:tcPr>
            <w:tcW w:w="1701" w:type="dxa"/>
            <w:vMerge w:val="continue"/>
            <w:shd w:val="clear" w:color="auto" w:fill="auto"/>
            <w:noWrap w:val="0"/>
            <w:vAlign w:val="center"/>
          </w:tcPr>
          <w:p w14:paraId="07B51446">
            <w:pPr>
              <w:ind w:firstLine="0" w:firstLineChars="0"/>
            </w:pPr>
          </w:p>
        </w:tc>
        <w:tc>
          <w:tcPr>
            <w:tcW w:w="1701" w:type="dxa"/>
            <w:vMerge w:val="continue"/>
            <w:shd w:val="clear" w:color="auto" w:fill="auto"/>
            <w:noWrap w:val="0"/>
            <w:vAlign w:val="center"/>
          </w:tcPr>
          <w:p w14:paraId="0511B4A3">
            <w:pPr>
              <w:adjustRightInd/>
              <w:spacing w:before="62" w:beforeLines="20" w:after="62" w:afterLines="20" w:line="240" w:lineRule="auto"/>
              <w:ind w:firstLine="0" w:firstLineChars="0"/>
              <w:jc w:val="left"/>
            </w:pPr>
          </w:p>
        </w:tc>
        <w:tc>
          <w:tcPr>
            <w:tcW w:w="1843" w:type="dxa"/>
            <w:shd w:val="clear" w:color="auto" w:fill="auto"/>
            <w:noWrap w:val="0"/>
            <w:vAlign w:val="center"/>
          </w:tcPr>
          <w:p w14:paraId="6D9C0F4A">
            <w:pPr>
              <w:adjustRightInd/>
              <w:spacing w:before="62" w:beforeLines="20" w:after="62" w:afterLines="20" w:line="240" w:lineRule="auto"/>
              <w:ind w:firstLine="0" w:firstLineChars="0"/>
              <w:jc w:val="left"/>
              <w:rPr>
                <w:rStyle w:val="197"/>
                <w:rFonts w:ascii="Open Sans" w:hAnsi="Open Sans" w:cs="Open Sans"/>
                <w:color w:val="333333"/>
              </w:rPr>
            </w:pPr>
            <w:r>
              <w:t>selfRecharge</w:t>
            </w:r>
          </w:p>
          <w:p w14:paraId="79D41150">
            <w:pPr>
              <w:adjustRightInd/>
              <w:spacing w:line="240" w:lineRule="auto"/>
              <w:ind w:firstLine="0" w:firstLineChars="0"/>
              <w:jc w:val="left"/>
              <w:rPr>
                <w:rFonts w:ascii="Open Sans" w:hAnsi="Open Sans" w:cs="Open Sans"/>
                <w:color w:val="333333"/>
                <w:sz w:val="24"/>
              </w:rPr>
            </w:pPr>
            <w:r>
              <w:rPr>
                <w:color w:val="767171"/>
              </w:rPr>
              <w:t>int</w:t>
            </w:r>
          </w:p>
        </w:tc>
        <w:tc>
          <w:tcPr>
            <w:tcW w:w="2268" w:type="dxa"/>
            <w:shd w:val="clear" w:color="auto" w:fill="auto"/>
            <w:noWrap w:val="0"/>
            <w:vAlign w:val="center"/>
          </w:tcPr>
          <w:p w14:paraId="48EC1AF0">
            <w:pPr>
              <w:adjustRightInd/>
              <w:spacing w:line="240" w:lineRule="auto"/>
              <w:ind w:firstLine="0" w:firstLineChars="0"/>
              <w:jc w:val="left"/>
            </w:pPr>
            <w:r>
              <w:t>是否允许自助充值，</w:t>
            </w:r>
            <w:r>
              <w:rPr>
                <w:rFonts w:hint="eastAsia"/>
              </w:rPr>
              <w:t>枚举类型</w:t>
            </w:r>
          </w:p>
          <w:tbl>
            <w:tblPr>
              <w:tblStyle w:val="58"/>
              <w:tblW w:w="1768"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030"/>
              <w:gridCol w:w="738"/>
            </w:tblGrid>
            <w:tr w14:paraId="0BBC38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27" w:hRule="atLeast"/>
              </w:trPr>
              <w:tc>
                <w:tcPr>
                  <w:tcW w:w="1030" w:type="dxa"/>
                  <w:shd w:val="clear" w:color="auto" w:fill="E7E6E6"/>
                  <w:noWrap w:val="0"/>
                  <w:vAlign w:val="center"/>
                </w:tcPr>
                <w:p w14:paraId="1A902328">
                  <w:pPr>
                    <w:overflowPunct w:val="0"/>
                    <w:autoSpaceDE w:val="0"/>
                    <w:autoSpaceDN w:val="0"/>
                    <w:spacing w:before="62" w:beforeLines="20" w:after="62" w:afterLines="20"/>
                    <w:ind w:firstLine="0" w:firstLineChars="0"/>
                  </w:pPr>
                  <w:r>
                    <w:rPr>
                      <w:rFonts w:hint="eastAsia"/>
                    </w:rPr>
                    <w:t>枚举值</w:t>
                  </w:r>
                </w:p>
              </w:tc>
              <w:tc>
                <w:tcPr>
                  <w:tcW w:w="738" w:type="dxa"/>
                  <w:shd w:val="clear" w:color="auto" w:fill="E7E6E6"/>
                  <w:noWrap w:val="0"/>
                  <w:vAlign w:val="center"/>
                </w:tcPr>
                <w:p w14:paraId="77795D5C">
                  <w:pPr>
                    <w:overflowPunct w:val="0"/>
                    <w:autoSpaceDE w:val="0"/>
                    <w:autoSpaceDN w:val="0"/>
                    <w:spacing w:before="62" w:beforeLines="20" w:after="62" w:afterLines="20"/>
                    <w:ind w:firstLine="0" w:firstLineChars="0"/>
                  </w:pPr>
                  <w:r>
                    <w:rPr>
                      <w:rFonts w:hint="eastAsia"/>
                    </w:rPr>
                    <w:t>含义</w:t>
                  </w:r>
                </w:p>
              </w:tc>
            </w:tr>
            <w:tr w14:paraId="2677E1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2" w:hRule="atLeast"/>
              </w:trPr>
              <w:tc>
                <w:tcPr>
                  <w:tcW w:w="1030" w:type="dxa"/>
                  <w:shd w:val="clear" w:color="auto" w:fill="auto"/>
                  <w:noWrap w:val="0"/>
                  <w:vAlign w:val="center"/>
                </w:tcPr>
                <w:p w14:paraId="08AD5094">
                  <w:pPr>
                    <w:overflowPunct w:val="0"/>
                    <w:autoSpaceDE w:val="0"/>
                    <w:autoSpaceDN w:val="0"/>
                    <w:spacing w:before="62" w:beforeLines="20" w:after="62" w:afterLines="20"/>
                    <w:ind w:firstLine="0" w:firstLineChars="0"/>
                  </w:pPr>
                  <w:r>
                    <w:rPr>
                      <w:rFonts w:hint="eastAsia"/>
                    </w:rPr>
                    <w:t>0</w:t>
                  </w:r>
                </w:p>
              </w:tc>
              <w:tc>
                <w:tcPr>
                  <w:tcW w:w="738" w:type="dxa"/>
                  <w:shd w:val="clear" w:color="auto" w:fill="auto"/>
                  <w:noWrap w:val="0"/>
                  <w:vAlign w:val="center"/>
                </w:tcPr>
                <w:p w14:paraId="53A1ED31">
                  <w:pPr>
                    <w:overflowPunct w:val="0"/>
                    <w:autoSpaceDE w:val="0"/>
                    <w:autoSpaceDN w:val="0"/>
                    <w:spacing w:before="62" w:beforeLines="20" w:after="62" w:afterLines="20"/>
                    <w:ind w:firstLine="0" w:firstLineChars="0"/>
                    <w:rPr>
                      <w:rFonts w:hint="eastAsia"/>
                    </w:rPr>
                  </w:pPr>
                  <w:r>
                    <w:rPr>
                      <w:rFonts w:hint="eastAsia"/>
                    </w:rPr>
                    <w:t>否</w:t>
                  </w:r>
                </w:p>
              </w:tc>
            </w:tr>
            <w:tr w14:paraId="0EE595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52" w:hRule="atLeast"/>
              </w:trPr>
              <w:tc>
                <w:tcPr>
                  <w:tcW w:w="1030" w:type="dxa"/>
                  <w:shd w:val="clear" w:color="auto" w:fill="auto"/>
                  <w:noWrap w:val="0"/>
                  <w:vAlign w:val="center"/>
                </w:tcPr>
                <w:p w14:paraId="4B264CA1">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738" w:type="dxa"/>
                  <w:shd w:val="clear" w:color="auto" w:fill="auto"/>
                  <w:noWrap w:val="0"/>
                  <w:vAlign w:val="center"/>
                </w:tcPr>
                <w:p w14:paraId="4A0FE2E3">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是</w:t>
                  </w:r>
                </w:p>
              </w:tc>
            </w:tr>
          </w:tbl>
          <w:p w14:paraId="75D169AB">
            <w:pPr>
              <w:adjustRightInd/>
              <w:spacing w:line="240" w:lineRule="auto"/>
              <w:ind w:firstLine="0" w:firstLineChars="0"/>
              <w:jc w:val="left"/>
            </w:pPr>
          </w:p>
        </w:tc>
      </w:tr>
      <w:tr w14:paraId="529220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8" w:hRule="atLeast"/>
        </w:trPr>
        <w:tc>
          <w:tcPr>
            <w:tcW w:w="1951" w:type="dxa"/>
            <w:vMerge w:val="continue"/>
            <w:shd w:val="clear" w:color="auto" w:fill="auto"/>
            <w:noWrap w:val="0"/>
            <w:vAlign w:val="center"/>
          </w:tcPr>
          <w:p w14:paraId="453A8F6D">
            <w:pPr>
              <w:ind w:firstLine="0" w:firstLineChars="0"/>
            </w:pPr>
          </w:p>
        </w:tc>
        <w:tc>
          <w:tcPr>
            <w:tcW w:w="1701" w:type="dxa"/>
            <w:vMerge w:val="continue"/>
            <w:shd w:val="clear" w:color="auto" w:fill="auto"/>
            <w:noWrap w:val="0"/>
            <w:vAlign w:val="center"/>
          </w:tcPr>
          <w:p w14:paraId="1FDB425D">
            <w:pPr>
              <w:ind w:firstLine="0" w:firstLineChars="0"/>
            </w:pPr>
          </w:p>
        </w:tc>
        <w:tc>
          <w:tcPr>
            <w:tcW w:w="1701" w:type="dxa"/>
            <w:vMerge w:val="continue"/>
            <w:shd w:val="clear" w:color="auto" w:fill="auto"/>
            <w:noWrap w:val="0"/>
            <w:vAlign w:val="center"/>
          </w:tcPr>
          <w:p w14:paraId="19DE100D">
            <w:pPr>
              <w:adjustRightInd/>
              <w:spacing w:before="62" w:beforeLines="20" w:after="62" w:afterLines="20" w:line="240" w:lineRule="auto"/>
              <w:ind w:firstLine="0" w:firstLineChars="0"/>
              <w:jc w:val="left"/>
            </w:pPr>
          </w:p>
        </w:tc>
        <w:tc>
          <w:tcPr>
            <w:tcW w:w="1843" w:type="dxa"/>
            <w:shd w:val="clear" w:color="auto" w:fill="auto"/>
            <w:noWrap w:val="0"/>
            <w:vAlign w:val="center"/>
          </w:tcPr>
          <w:p w14:paraId="0BB160DC">
            <w:pPr>
              <w:adjustRightInd/>
              <w:spacing w:before="62" w:beforeLines="20" w:after="62" w:afterLines="20" w:line="240" w:lineRule="auto"/>
              <w:ind w:firstLine="0" w:firstLineChars="0"/>
              <w:jc w:val="left"/>
              <w:rPr>
                <w:rStyle w:val="197"/>
                <w:rFonts w:ascii="Open Sans" w:hAnsi="Open Sans" w:cs="Open Sans"/>
                <w:color w:val="333333"/>
              </w:rPr>
            </w:pPr>
            <w:r>
              <w:t>address</w:t>
            </w:r>
          </w:p>
          <w:p w14:paraId="7CB247C4">
            <w:pPr>
              <w:adjustRightInd/>
              <w:spacing w:line="240" w:lineRule="auto"/>
              <w:ind w:firstLine="0" w:firstLineChars="0"/>
              <w:jc w:val="left"/>
              <w:rPr>
                <w:rFonts w:ascii="Open Sans" w:hAnsi="Open Sans" w:cs="Open Sans"/>
                <w:color w:val="333333"/>
                <w:sz w:val="24"/>
              </w:rPr>
            </w:pPr>
            <w:r>
              <w:rPr>
                <w:color w:val="767171"/>
              </w:rPr>
              <w:t>string</w:t>
            </w:r>
          </w:p>
        </w:tc>
        <w:tc>
          <w:tcPr>
            <w:tcW w:w="2268" w:type="dxa"/>
            <w:shd w:val="clear" w:color="auto" w:fill="auto"/>
            <w:noWrap w:val="0"/>
            <w:vAlign w:val="center"/>
          </w:tcPr>
          <w:p w14:paraId="78F6F3BA">
            <w:pPr>
              <w:adjustRightInd/>
              <w:spacing w:line="240" w:lineRule="auto"/>
              <w:ind w:firstLine="0" w:firstLineChars="0"/>
              <w:jc w:val="left"/>
            </w:pPr>
            <w:r>
              <w:t>可选，车场地址为null时不返回该字段</w:t>
            </w:r>
          </w:p>
        </w:tc>
      </w:tr>
      <w:tr w14:paraId="05806F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5895AC3">
            <w:pPr>
              <w:ind w:firstLine="0" w:firstLineChars="0"/>
            </w:pPr>
            <w:r>
              <w:rPr>
                <w:rFonts w:hint="eastAsia"/>
              </w:rPr>
              <w:t>error_code</w:t>
            </w:r>
          </w:p>
          <w:p w14:paraId="7247DEC9">
            <w:pPr>
              <w:ind w:firstLine="0" w:firstLineChars="0"/>
            </w:pPr>
            <w:r>
              <w:rPr>
                <w:color w:val="767171"/>
              </w:rPr>
              <w:t>int</w:t>
            </w:r>
          </w:p>
        </w:tc>
        <w:tc>
          <w:tcPr>
            <w:tcW w:w="7513" w:type="dxa"/>
            <w:gridSpan w:val="4"/>
            <w:shd w:val="clear" w:color="auto" w:fill="auto"/>
            <w:noWrap w:val="0"/>
            <w:vAlign w:val="center"/>
          </w:tcPr>
          <w:p w14:paraId="30F84E82">
            <w:pPr>
              <w:ind w:firstLine="0" w:firstLineChars="0"/>
            </w:pPr>
            <w:r>
              <w:rPr>
                <w:rFonts w:cs="Arial"/>
              </w:rPr>
              <w:t>错误码，0代表正常，其他值参考常用错误码说明</w:t>
            </w:r>
          </w:p>
        </w:tc>
      </w:tr>
      <w:tr w14:paraId="52B0DD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BDE6EF1">
            <w:pPr>
              <w:ind w:firstLine="0" w:firstLineChars="0"/>
              <w:rPr>
                <w:b/>
              </w:rPr>
            </w:pPr>
            <w:r>
              <w:rPr>
                <w:rFonts w:hint="eastAsia"/>
                <w:b/>
              </w:rPr>
              <w:t>使用</w:t>
            </w:r>
            <w:r>
              <w:rPr>
                <w:b/>
              </w:rPr>
              <w:t>限制</w:t>
            </w:r>
          </w:p>
        </w:tc>
        <w:tc>
          <w:tcPr>
            <w:tcW w:w="7513" w:type="dxa"/>
            <w:gridSpan w:val="4"/>
            <w:shd w:val="clear" w:color="auto" w:fill="auto"/>
            <w:noWrap w:val="0"/>
            <w:vAlign w:val="center"/>
          </w:tcPr>
          <w:p w14:paraId="29BB5FF3">
            <w:pPr>
              <w:ind w:firstLine="0" w:firstLineChars="0"/>
            </w:pPr>
            <w:r>
              <w:rPr>
                <w:rFonts w:hint="eastAsia"/>
              </w:rPr>
              <w:t>仅项目型应用可以调用</w:t>
            </w:r>
          </w:p>
        </w:tc>
      </w:tr>
      <w:tr w14:paraId="7D07F4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26A3A57">
            <w:pPr>
              <w:ind w:firstLine="0" w:firstLineChars="0"/>
              <w:rPr>
                <w:b/>
              </w:rPr>
            </w:pPr>
            <w:r>
              <w:rPr>
                <w:rFonts w:hint="eastAsia"/>
                <w:b/>
              </w:rPr>
              <w:t>功能</w:t>
            </w:r>
            <w:r>
              <w:rPr>
                <w:b/>
              </w:rPr>
              <w:t>说明</w:t>
            </w:r>
          </w:p>
        </w:tc>
        <w:tc>
          <w:tcPr>
            <w:tcW w:w="7513" w:type="dxa"/>
            <w:gridSpan w:val="4"/>
            <w:shd w:val="clear" w:color="auto" w:fill="auto"/>
            <w:noWrap w:val="0"/>
            <w:vAlign w:val="center"/>
          </w:tcPr>
          <w:p w14:paraId="24633B90">
            <w:pPr>
              <w:ind w:firstLine="0" w:firstLineChars="0"/>
              <w:rPr>
                <w:rFonts w:hint="eastAsia"/>
              </w:rPr>
            </w:pPr>
            <w:r>
              <w:rPr>
                <w:rFonts w:hint="eastAsia"/>
              </w:rPr>
              <w:t>获取车场列表</w:t>
            </w:r>
          </w:p>
        </w:tc>
      </w:tr>
    </w:tbl>
    <w:p w14:paraId="4419E36A">
      <w:pPr>
        <w:ind w:firstLine="420"/>
      </w:pPr>
    </w:p>
    <w:p w14:paraId="1015A1C2">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6AC8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371AB04">
            <w:pPr>
              <w:widowControl/>
              <w:snapToGrid w:val="0"/>
              <w:spacing w:after="120" w:line="360" w:lineRule="auto"/>
              <w:ind w:firstLine="0" w:firstLineChars="0"/>
              <w:textAlignment w:val="baseline"/>
              <w:rPr>
                <w:b/>
                <w:kern w:val="0"/>
                <w:szCs w:val="21"/>
              </w:rPr>
            </w:pPr>
            <w:r>
              <w:rPr>
                <w:b/>
                <w:kern w:val="0"/>
                <w:szCs w:val="21"/>
              </w:rPr>
              <w:t>Request:</w:t>
            </w:r>
          </w:p>
          <w:p w14:paraId="0490C766">
            <w:pPr>
              <w:spacing w:after="120" w:line="360" w:lineRule="auto"/>
              <w:ind w:firstLine="0" w:firstLineChars="0"/>
              <w:jc w:val="left"/>
            </w:pPr>
            <w:r>
              <w:t>{</w:t>
            </w:r>
          </w:p>
          <w:p w14:paraId="4C5A5D89">
            <w:pPr>
              <w:spacing w:after="120" w:line="360" w:lineRule="auto"/>
              <w:ind w:firstLine="0" w:firstLineChars="0"/>
              <w:jc w:val="left"/>
            </w:pPr>
            <w:r>
              <w:tab/>
            </w:r>
            <w:r>
              <w:t>"start": 0,</w:t>
            </w:r>
          </w:p>
          <w:p w14:paraId="43EE2FE5">
            <w:pPr>
              <w:spacing w:after="120" w:line="360" w:lineRule="auto"/>
              <w:ind w:firstLine="0" w:firstLineChars="0"/>
              <w:jc w:val="left"/>
              <w:rPr>
                <w:rFonts w:hint="eastAsia"/>
              </w:rPr>
            </w:pPr>
            <w:r>
              <w:t xml:space="preserve">    "limit": 20,</w:t>
            </w:r>
          </w:p>
          <w:p w14:paraId="1C61B171">
            <w:pPr>
              <w:spacing w:after="120" w:line="360" w:lineRule="auto"/>
              <w:ind w:firstLine="435" w:firstLineChars="0"/>
              <w:jc w:val="left"/>
            </w:pPr>
            <w:r>
              <w:t>"sort": [</w:t>
            </w:r>
          </w:p>
          <w:p w14:paraId="2D4DDA5E">
            <w:pPr>
              <w:spacing w:after="120" w:line="360" w:lineRule="auto"/>
              <w:ind w:firstLine="840" w:firstLineChars="400"/>
              <w:jc w:val="left"/>
            </w:pPr>
            <w:r>
              <w:t>{</w:t>
            </w:r>
          </w:p>
          <w:p w14:paraId="0A5D2548">
            <w:pPr>
              <w:spacing w:after="120" w:line="360" w:lineRule="auto"/>
              <w:ind w:firstLine="1260" w:firstLineChars="600"/>
              <w:jc w:val="left"/>
            </w:pPr>
            <w:r>
              <w:t>"totalParkingSpace": "desc"</w:t>
            </w:r>
          </w:p>
          <w:p w14:paraId="1A3D6F6F">
            <w:pPr>
              <w:spacing w:after="120" w:line="360" w:lineRule="auto"/>
              <w:ind w:firstLine="829" w:firstLineChars="395"/>
              <w:jc w:val="left"/>
            </w:pPr>
            <w:r>
              <w:t>}</w:t>
            </w:r>
          </w:p>
          <w:p w14:paraId="64D275B6">
            <w:pPr>
              <w:spacing w:after="120" w:line="360" w:lineRule="auto"/>
              <w:ind w:firstLine="409" w:firstLineChars="195"/>
              <w:jc w:val="left"/>
            </w:pPr>
            <w:r>
              <w:t>]</w:t>
            </w:r>
          </w:p>
          <w:p w14:paraId="46835BA8">
            <w:pPr>
              <w:spacing w:after="120" w:line="360" w:lineRule="auto"/>
              <w:ind w:firstLine="0" w:firstLineChars="0"/>
              <w:jc w:val="left"/>
              <w:rPr>
                <w:rFonts w:hint="eastAsia"/>
              </w:rPr>
            </w:pPr>
            <w:r>
              <w:t>}</w:t>
            </w:r>
          </w:p>
          <w:p w14:paraId="409BB6B5">
            <w:pPr>
              <w:spacing w:after="120" w:line="360" w:lineRule="auto"/>
              <w:ind w:firstLine="0" w:firstLineChars="0"/>
              <w:jc w:val="left"/>
            </w:pPr>
          </w:p>
          <w:p w14:paraId="0C0F2E9F">
            <w:pPr>
              <w:widowControl/>
              <w:snapToGrid w:val="0"/>
              <w:spacing w:after="120" w:line="360" w:lineRule="auto"/>
              <w:ind w:firstLine="0" w:firstLineChars="0"/>
              <w:textAlignment w:val="baseline"/>
              <w:rPr>
                <w:b/>
                <w:kern w:val="0"/>
                <w:szCs w:val="21"/>
              </w:rPr>
            </w:pPr>
            <w:r>
              <w:rPr>
                <w:b/>
                <w:kern w:val="0"/>
                <w:szCs w:val="21"/>
              </w:rPr>
              <w:t>Response:</w:t>
            </w:r>
          </w:p>
          <w:p w14:paraId="30860E5E">
            <w:pPr>
              <w:spacing w:after="120" w:line="360" w:lineRule="auto"/>
              <w:ind w:firstLine="0" w:firstLineChars="0"/>
              <w:jc w:val="left"/>
            </w:pPr>
            <w:r>
              <w:t>{</w:t>
            </w:r>
          </w:p>
          <w:p w14:paraId="01E133D0">
            <w:pPr>
              <w:spacing w:after="120" w:line="360" w:lineRule="auto"/>
              <w:ind w:firstLine="0" w:firstLineChars="0"/>
              <w:jc w:val="left"/>
            </w:pPr>
            <w:r>
              <w:t xml:space="preserve">    "error_code": 0,</w:t>
            </w:r>
          </w:p>
          <w:p w14:paraId="6313993D">
            <w:pPr>
              <w:spacing w:after="120" w:line="360" w:lineRule="auto"/>
              <w:ind w:firstLine="0" w:firstLineChars="0"/>
              <w:jc w:val="left"/>
            </w:pPr>
            <w:r>
              <w:t xml:space="preserve">    "result": {</w:t>
            </w:r>
          </w:p>
          <w:p w14:paraId="67100C1E">
            <w:pPr>
              <w:spacing w:after="120" w:line="360" w:lineRule="auto"/>
              <w:ind w:firstLine="0" w:firstLineChars="0"/>
              <w:jc w:val="left"/>
            </w:pPr>
            <w:r>
              <w:t xml:space="preserve">        "total": 1,</w:t>
            </w:r>
          </w:p>
          <w:p w14:paraId="7C9819A0">
            <w:pPr>
              <w:spacing w:after="120" w:line="360" w:lineRule="auto"/>
              <w:ind w:firstLine="0" w:firstLineChars="0"/>
              <w:jc w:val="left"/>
            </w:pPr>
            <w:r>
              <w:t xml:space="preserve">        "list": [</w:t>
            </w:r>
          </w:p>
          <w:p w14:paraId="1847FC95">
            <w:pPr>
              <w:spacing w:after="120" w:line="360" w:lineRule="auto"/>
              <w:ind w:firstLine="0" w:firstLineChars="0"/>
              <w:jc w:val="left"/>
            </w:pPr>
            <w:r>
              <w:t xml:space="preserve">            {</w:t>
            </w:r>
          </w:p>
          <w:p w14:paraId="7C58F40E">
            <w:pPr>
              <w:spacing w:after="120" w:line="360" w:lineRule="auto"/>
              <w:ind w:firstLine="0" w:firstLineChars="0"/>
              <w:jc w:val="left"/>
            </w:pPr>
            <w:r>
              <w:t xml:space="preserve">                "carYardId": "1",</w:t>
            </w:r>
          </w:p>
          <w:p w14:paraId="396C8081">
            <w:pPr>
              <w:spacing w:after="120" w:line="360" w:lineRule="auto"/>
              <w:ind w:firstLine="0" w:firstLineChars="0"/>
              <w:jc w:val="left"/>
              <w:rPr>
                <w:rFonts w:hint="eastAsia"/>
              </w:rPr>
            </w:pPr>
            <w:r>
              <w:rPr>
                <w:rFonts w:hint="eastAsia"/>
              </w:rPr>
              <w:t xml:space="preserve">                "carYardName": "车场1",</w:t>
            </w:r>
          </w:p>
          <w:p w14:paraId="09662B9A">
            <w:pPr>
              <w:spacing w:after="120" w:line="360" w:lineRule="auto"/>
              <w:ind w:firstLine="0" w:firstLineChars="0"/>
              <w:jc w:val="left"/>
            </w:pPr>
            <w:r>
              <w:t xml:space="preserve">                "carYardType": 1,</w:t>
            </w:r>
          </w:p>
          <w:p w14:paraId="5C072F1B">
            <w:pPr>
              <w:spacing w:after="120" w:line="360" w:lineRule="auto"/>
              <w:ind w:firstLine="0" w:firstLineChars="0"/>
              <w:jc w:val="left"/>
            </w:pPr>
            <w:r>
              <w:t xml:space="preserve">                "entranceCount": 1,</w:t>
            </w:r>
          </w:p>
          <w:p w14:paraId="4545F897">
            <w:pPr>
              <w:spacing w:after="120" w:line="360" w:lineRule="auto"/>
              <w:ind w:firstLine="0" w:firstLineChars="0"/>
              <w:jc w:val="left"/>
            </w:pPr>
            <w:r>
              <w:t xml:space="preserve">                "exportCount": 1,</w:t>
            </w:r>
          </w:p>
          <w:p w14:paraId="53DBE707">
            <w:pPr>
              <w:spacing w:after="120" w:line="360" w:lineRule="auto"/>
              <w:ind w:firstLine="0" w:firstLineChars="0"/>
              <w:jc w:val="left"/>
            </w:pPr>
            <w:r>
              <w:t xml:space="preserve">                "totalParkingSpace": 100,</w:t>
            </w:r>
          </w:p>
          <w:p w14:paraId="42FB006F">
            <w:pPr>
              <w:spacing w:after="120" w:line="360" w:lineRule="auto"/>
              <w:ind w:firstLine="0" w:firstLineChars="0"/>
              <w:jc w:val="left"/>
              <w:rPr>
                <w:rFonts w:hint="eastAsia"/>
              </w:rPr>
            </w:pPr>
            <w:r>
              <w:rPr>
                <w:rFonts w:hint="eastAsia"/>
              </w:rPr>
              <w:t xml:space="preserve">                "chargeRuleName": ["规则1"],</w:t>
            </w:r>
          </w:p>
          <w:p w14:paraId="63CFFC3A">
            <w:pPr>
              <w:spacing w:after="120" w:line="360" w:lineRule="auto"/>
              <w:ind w:firstLine="0" w:firstLineChars="0"/>
              <w:jc w:val="left"/>
            </w:pPr>
            <w:r>
              <w:t xml:space="preserve">                "addressSwitch": 0,</w:t>
            </w:r>
          </w:p>
          <w:p w14:paraId="099B8278">
            <w:pPr>
              <w:spacing w:after="120" w:line="360" w:lineRule="auto"/>
              <w:ind w:firstLine="0" w:firstLineChars="0"/>
              <w:jc w:val="left"/>
            </w:pPr>
            <w:r>
              <w:t xml:space="preserve">                "selfRecharge": 1,</w:t>
            </w:r>
          </w:p>
          <w:p w14:paraId="6CC799CA">
            <w:pPr>
              <w:spacing w:after="120" w:line="360" w:lineRule="auto"/>
              <w:ind w:firstLine="0" w:firstLineChars="0"/>
              <w:jc w:val="left"/>
            </w:pPr>
            <w:r>
              <w:t xml:space="preserve">                "expand": [</w:t>
            </w:r>
          </w:p>
          <w:p w14:paraId="723405B0">
            <w:pPr>
              <w:spacing w:after="120" w:line="360" w:lineRule="auto"/>
              <w:ind w:firstLine="0" w:firstLineChars="0"/>
              <w:jc w:val="left"/>
            </w:pPr>
            <w:r>
              <w:t xml:space="preserve">                    {</w:t>
            </w:r>
          </w:p>
          <w:p w14:paraId="6B5227C2">
            <w:pPr>
              <w:spacing w:after="120" w:line="360" w:lineRule="auto"/>
              <w:ind w:firstLine="0" w:firstLineChars="0"/>
              <w:jc w:val="left"/>
            </w:pPr>
            <w:r>
              <w:t xml:space="preserve">                        "carYardId": "2",</w:t>
            </w:r>
          </w:p>
          <w:p w14:paraId="2724DB96">
            <w:pPr>
              <w:spacing w:after="120" w:line="360" w:lineRule="auto"/>
              <w:ind w:firstLine="0" w:firstLineChars="0"/>
              <w:jc w:val="left"/>
            </w:pPr>
            <w:r>
              <w:t xml:space="preserve">                        "parentId": "1",</w:t>
            </w:r>
          </w:p>
          <w:p w14:paraId="4955350E">
            <w:pPr>
              <w:spacing w:after="120" w:line="360" w:lineRule="auto"/>
              <w:ind w:firstLine="0" w:firstLineChars="0"/>
              <w:jc w:val="left"/>
              <w:rPr>
                <w:rFonts w:hint="eastAsia"/>
              </w:rPr>
            </w:pPr>
            <w:r>
              <w:rPr>
                <w:rFonts w:hint="eastAsia"/>
              </w:rPr>
              <w:t xml:space="preserve">                </w:t>
            </w:r>
            <w:r>
              <w:rPr>
                <w:rFonts w:hint="eastAsia"/>
              </w:rPr>
              <w:tab/>
            </w:r>
            <w:r>
              <w:rPr>
                <w:rFonts w:hint="eastAsia"/>
              </w:rPr>
              <w:tab/>
            </w:r>
            <w:r>
              <w:rPr>
                <w:rFonts w:hint="eastAsia"/>
              </w:rPr>
              <w:t>"carYardName": "内场1",</w:t>
            </w:r>
          </w:p>
          <w:p w14:paraId="5F4F8E33">
            <w:pPr>
              <w:spacing w:after="120" w:line="360" w:lineRule="auto"/>
              <w:ind w:firstLine="0" w:firstLineChars="0"/>
              <w:jc w:val="left"/>
            </w:pPr>
            <w:r>
              <w:t xml:space="preserve">                </w:t>
            </w:r>
            <w:r>
              <w:tab/>
            </w:r>
            <w:r>
              <w:tab/>
            </w:r>
            <w:r>
              <w:t>"carYardType": 2,</w:t>
            </w:r>
          </w:p>
          <w:p w14:paraId="611DF6DB">
            <w:pPr>
              <w:spacing w:after="120" w:line="360" w:lineRule="auto"/>
              <w:ind w:firstLine="0" w:firstLineChars="0"/>
              <w:jc w:val="left"/>
            </w:pPr>
            <w:r>
              <w:t xml:space="preserve">                </w:t>
            </w:r>
            <w:r>
              <w:tab/>
            </w:r>
            <w:r>
              <w:tab/>
            </w:r>
            <w:r>
              <w:t>"entranceCount": 1,</w:t>
            </w:r>
          </w:p>
          <w:p w14:paraId="10122BA2">
            <w:pPr>
              <w:spacing w:after="120" w:line="360" w:lineRule="auto"/>
              <w:ind w:firstLine="0" w:firstLineChars="0"/>
              <w:jc w:val="left"/>
            </w:pPr>
            <w:r>
              <w:t xml:space="preserve">                </w:t>
            </w:r>
            <w:r>
              <w:tab/>
            </w:r>
            <w:r>
              <w:tab/>
            </w:r>
            <w:r>
              <w:t>"exportCount": 1,</w:t>
            </w:r>
          </w:p>
          <w:p w14:paraId="68D85934">
            <w:pPr>
              <w:spacing w:after="120" w:line="360" w:lineRule="auto"/>
              <w:ind w:firstLine="0" w:firstLineChars="0"/>
              <w:jc w:val="left"/>
            </w:pPr>
            <w:r>
              <w:t xml:space="preserve">                </w:t>
            </w:r>
            <w:r>
              <w:tab/>
            </w:r>
            <w:r>
              <w:tab/>
            </w:r>
            <w:r>
              <w:t>"totalParkingSpace": 100,</w:t>
            </w:r>
          </w:p>
          <w:p w14:paraId="461B899D">
            <w:pPr>
              <w:spacing w:after="120" w:line="360" w:lineRule="auto"/>
              <w:ind w:firstLine="0" w:firstLineChars="0"/>
              <w:jc w:val="left"/>
            </w:pPr>
            <w:r>
              <w:rPr>
                <w:rFonts w:hint="eastAsia"/>
              </w:rPr>
              <w:t xml:space="preserve">                </w:t>
            </w:r>
            <w:r>
              <w:rPr>
                <w:rFonts w:hint="eastAsia"/>
              </w:rPr>
              <w:tab/>
            </w:r>
            <w:r>
              <w:rPr>
                <w:rFonts w:hint="eastAsia"/>
              </w:rPr>
              <w:tab/>
            </w:r>
            <w:r>
              <w:rPr>
                <w:rFonts w:hint="eastAsia"/>
              </w:rPr>
              <w:t>"chargeRuleName": ["规则1"],</w:t>
            </w:r>
          </w:p>
          <w:p w14:paraId="16192AE4">
            <w:pPr>
              <w:spacing w:after="120" w:line="360" w:lineRule="auto"/>
              <w:ind w:firstLine="0" w:firstLineChars="0"/>
              <w:jc w:val="left"/>
              <w:rPr>
                <w:rFonts w:hint="eastAsia"/>
              </w:rPr>
            </w:pPr>
            <w:r>
              <w:t xml:space="preserve">                        </w:t>
            </w:r>
            <w:r>
              <w:rPr>
                <w:rFonts w:hint="eastAsia"/>
              </w:rPr>
              <w:t>"</w:t>
            </w:r>
            <w:r>
              <w:t>addressSwitch</w:t>
            </w:r>
            <w:r>
              <w:rPr>
                <w:rFonts w:hint="eastAsia"/>
              </w:rPr>
              <w:t>":</w:t>
            </w:r>
            <w:r>
              <w:t xml:space="preserve"> 0,</w:t>
            </w:r>
          </w:p>
          <w:p w14:paraId="28FECDC7">
            <w:pPr>
              <w:spacing w:after="120" w:line="360" w:lineRule="auto"/>
              <w:ind w:firstLine="0" w:firstLineChars="0"/>
              <w:jc w:val="left"/>
            </w:pPr>
            <w:r>
              <w:t xml:space="preserve">                </w:t>
            </w:r>
            <w:r>
              <w:tab/>
            </w:r>
            <w:r>
              <w:tab/>
            </w:r>
            <w:r>
              <w:t>"selfRecharge": 1</w:t>
            </w:r>
          </w:p>
          <w:p w14:paraId="2920C67E">
            <w:pPr>
              <w:spacing w:after="120" w:line="360" w:lineRule="auto"/>
              <w:ind w:firstLine="0" w:firstLineChars="0"/>
              <w:jc w:val="left"/>
              <w:rPr>
                <w:rFonts w:hint="eastAsia"/>
              </w:rPr>
            </w:pPr>
            <w:r>
              <w:t xml:space="preserve">                    }</w:t>
            </w:r>
          </w:p>
          <w:p w14:paraId="38AA4FFC">
            <w:pPr>
              <w:spacing w:after="120" w:line="360" w:lineRule="auto"/>
              <w:ind w:firstLine="0" w:firstLineChars="0"/>
              <w:jc w:val="left"/>
            </w:pPr>
            <w:r>
              <w:t xml:space="preserve">                ]</w:t>
            </w:r>
          </w:p>
          <w:p w14:paraId="7130EB0E">
            <w:pPr>
              <w:spacing w:after="120" w:line="360" w:lineRule="auto"/>
              <w:ind w:firstLine="0" w:firstLineChars="0"/>
              <w:jc w:val="left"/>
              <w:rPr>
                <w:rFonts w:hint="eastAsia"/>
              </w:rPr>
            </w:pPr>
            <w:r>
              <w:t xml:space="preserve">            }</w:t>
            </w:r>
          </w:p>
          <w:p w14:paraId="0E20EE29">
            <w:pPr>
              <w:spacing w:after="120" w:line="360" w:lineRule="auto"/>
              <w:ind w:firstLine="0" w:firstLineChars="0"/>
              <w:jc w:val="left"/>
            </w:pPr>
            <w:r>
              <w:t xml:space="preserve">        ]</w:t>
            </w:r>
          </w:p>
          <w:p w14:paraId="34909244">
            <w:pPr>
              <w:spacing w:after="120" w:line="360" w:lineRule="auto"/>
              <w:ind w:firstLine="0" w:firstLineChars="0"/>
              <w:jc w:val="left"/>
            </w:pPr>
            <w:r>
              <w:t xml:space="preserve">    }</w:t>
            </w:r>
          </w:p>
          <w:p w14:paraId="68DDD63A">
            <w:pPr>
              <w:spacing w:after="120" w:line="360" w:lineRule="auto"/>
              <w:ind w:firstLine="0" w:firstLineChars="0"/>
              <w:jc w:val="left"/>
              <w:rPr>
                <w:rFonts w:hint="eastAsia"/>
              </w:rPr>
            </w:pPr>
            <w:r>
              <w:t>}</w:t>
            </w:r>
          </w:p>
        </w:tc>
      </w:tr>
    </w:tbl>
    <w:p w14:paraId="1028917A">
      <w:pPr>
        <w:pStyle w:val="8"/>
        <w:rPr>
          <w:rFonts w:hint="eastAsia"/>
        </w:rPr>
      </w:pPr>
      <w:bookmarkStart w:id="1328" w:name="_Toc170821397"/>
      <w:bookmarkEnd w:id="1328"/>
      <w:bookmarkStart w:id="1329" w:name="_Toc220343737"/>
      <w:r>
        <w:rPr>
          <w:rFonts w:hint="eastAsia"/>
        </w:rPr>
        <w:t>获取车场详情</w:t>
      </w:r>
      <w:bookmarkEnd w:id="1329"/>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26"/>
        <w:gridCol w:w="1984"/>
        <w:gridCol w:w="1985"/>
        <w:gridCol w:w="1417"/>
        <w:gridCol w:w="1418"/>
        <w:gridCol w:w="1134"/>
      </w:tblGrid>
      <w:tr w14:paraId="75932F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B85B42E">
            <w:pPr>
              <w:spacing w:after="120"/>
              <w:ind w:firstLine="0" w:firstLineChars="0"/>
            </w:pPr>
            <w:r>
              <w:rPr>
                <w:rFonts w:hint="eastAsia"/>
              </w:rPr>
              <w:t>名称</w:t>
            </w:r>
          </w:p>
        </w:tc>
        <w:tc>
          <w:tcPr>
            <w:tcW w:w="7938" w:type="dxa"/>
            <w:gridSpan w:val="5"/>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6D99A11">
            <w:pPr>
              <w:spacing w:after="120"/>
              <w:ind w:firstLine="0" w:firstLineChars="0"/>
            </w:pPr>
            <w:r>
              <w:rPr>
                <w:rFonts w:hint="eastAsia"/>
              </w:rPr>
              <w:t>内容</w:t>
            </w:r>
          </w:p>
        </w:tc>
      </w:tr>
      <w:tr w14:paraId="5A3A5B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6"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6D69239">
            <w:pPr>
              <w:spacing w:after="120"/>
              <w:ind w:firstLine="0" w:firstLineChars="0"/>
            </w:pPr>
            <w:r>
              <w:rPr>
                <w:rFonts w:hint="eastAsia"/>
              </w:rPr>
              <w:t>Path</w:t>
            </w:r>
          </w:p>
        </w:tc>
        <w:tc>
          <w:tcPr>
            <w:tcW w:w="7938" w:type="dxa"/>
            <w:gridSpan w:val="5"/>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B812ED7">
            <w:pPr>
              <w:spacing w:after="120"/>
              <w:ind w:firstLine="0" w:firstLineChars="0"/>
            </w:pPr>
            <w:r>
              <w:t>/vms</w:t>
            </w:r>
            <w:r>
              <w:rPr>
                <w:rFonts w:hint="eastAsia"/>
              </w:rPr>
              <w:t>/open</w:t>
            </w:r>
            <w:r>
              <w:t>/parkingCarYard/v1/getCarYardInfo</w:t>
            </w:r>
          </w:p>
        </w:tc>
      </w:tr>
      <w:tr w14:paraId="24B7DC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6"/>
            <w:shd w:val="clear" w:color="auto" w:fill="auto"/>
            <w:noWrap w:val="0"/>
            <w:vAlign w:val="center"/>
          </w:tcPr>
          <w:p w14:paraId="58AF676E">
            <w:pPr>
              <w:spacing w:after="120"/>
              <w:ind w:firstLine="0" w:firstLineChars="0"/>
              <w:rPr>
                <w:b/>
              </w:rPr>
            </w:pPr>
            <w:r>
              <w:rPr>
                <w:rFonts w:hint="eastAsia"/>
                <w:b/>
              </w:rPr>
              <w:t>请求</w:t>
            </w:r>
            <w:r>
              <w:rPr>
                <w:b/>
              </w:rPr>
              <w:t>参数</w:t>
            </w:r>
          </w:p>
        </w:tc>
      </w:tr>
      <w:tr w14:paraId="52CCA8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6" w:type="dxa"/>
            <w:shd w:val="clear" w:color="auto" w:fill="auto"/>
            <w:noWrap w:val="0"/>
            <w:vAlign w:val="center"/>
          </w:tcPr>
          <w:p w14:paraId="6F8F6BD5">
            <w:pPr>
              <w:overflowPunct w:val="0"/>
              <w:autoSpaceDE w:val="0"/>
              <w:autoSpaceDN w:val="0"/>
              <w:spacing w:before="62" w:beforeLines="20" w:after="62" w:afterLines="20"/>
              <w:ind w:firstLine="0" w:firstLineChars="0"/>
            </w:pPr>
            <w:r>
              <w:t>carYardId</w:t>
            </w:r>
          </w:p>
          <w:p w14:paraId="49FFE0A8">
            <w:pPr>
              <w:overflowPunct w:val="0"/>
              <w:autoSpaceDE w:val="0"/>
              <w:autoSpaceDN w:val="0"/>
              <w:spacing w:after="120"/>
              <w:ind w:firstLine="0" w:firstLineChars="0"/>
              <w:rPr>
                <w:rFonts w:hint="eastAsia"/>
              </w:rPr>
            </w:pPr>
            <w:r>
              <w:rPr>
                <w:color w:val="767171"/>
              </w:rPr>
              <w:t>string</w:t>
            </w:r>
          </w:p>
        </w:tc>
        <w:tc>
          <w:tcPr>
            <w:tcW w:w="7938" w:type="dxa"/>
            <w:gridSpan w:val="5"/>
            <w:shd w:val="clear" w:color="auto" w:fill="auto"/>
            <w:noWrap w:val="0"/>
            <w:vAlign w:val="center"/>
          </w:tcPr>
          <w:p w14:paraId="59E66B93">
            <w:pPr>
              <w:overflowPunct w:val="0"/>
              <w:autoSpaceDE w:val="0"/>
              <w:autoSpaceDN w:val="0"/>
              <w:spacing w:before="62" w:beforeLines="20" w:after="62" w:afterLines="20"/>
              <w:ind w:firstLine="0" w:firstLineChars="0"/>
              <w:rPr>
                <w:rFonts w:hint="eastAsia"/>
              </w:rPr>
            </w:pPr>
            <w:r>
              <w:rPr>
                <w:rFonts w:hint="eastAsia"/>
              </w:rPr>
              <w:t>【必选】车场id</w:t>
            </w:r>
          </w:p>
        </w:tc>
      </w:tr>
      <w:tr w14:paraId="25E1BF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6"/>
            <w:shd w:val="clear" w:color="auto" w:fill="auto"/>
            <w:noWrap w:val="0"/>
            <w:vAlign w:val="center"/>
          </w:tcPr>
          <w:p w14:paraId="36795C3B">
            <w:pPr>
              <w:spacing w:after="120"/>
              <w:ind w:firstLine="0" w:firstLineChars="0"/>
              <w:rPr>
                <w:b/>
              </w:rPr>
            </w:pPr>
            <w:r>
              <w:rPr>
                <w:rFonts w:hint="eastAsia"/>
                <w:b/>
              </w:rPr>
              <w:t>回复</w:t>
            </w:r>
            <w:r>
              <w:rPr>
                <w:b/>
              </w:rPr>
              <w:t>参数</w:t>
            </w:r>
          </w:p>
        </w:tc>
      </w:tr>
      <w:tr w14:paraId="7729FB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5" w:hRule="atLeast"/>
        </w:trPr>
        <w:tc>
          <w:tcPr>
            <w:tcW w:w="1526" w:type="dxa"/>
            <w:vMerge w:val="restart"/>
            <w:shd w:val="clear" w:color="auto" w:fill="auto"/>
            <w:noWrap w:val="0"/>
            <w:vAlign w:val="center"/>
          </w:tcPr>
          <w:p w14:paraId="09CFF241">
            <w:pPr>
              <w:spacing w:after="120"/>
              <w:ind w:firstLine="0" w:firstLineChars="0"/>
            </w:pPr>
            <w:r>
              <w:rPr>
                <w:rFonts w:hint="eastAsia"/>
              </w:rPr>
              <w:t>result</w:t>
            </w:r>
          </w:p>
          <w:p w14:paraId="66467806">
            <w:pPr>
              <w:spacing w:after="120"/>
              <w:ind w:firstLine="0" w:firstLineChars="0"/>
            </w:pPr>
            <w:r>
              <w:rPr>
                <w:color w:val="767171"/>
              </w:rPr>
              <w:t>object</w:t>
            </w:r>
          </w:p>
        </w:tc>
        <w:tc>
          <w:tcPr>
            <w:tcW w:w="1984" w:type="dxa"/>
            <w:shd w:val="clear" w:color="auto" w:fill="auto"/>
            <w:noWrap w:val="0"/>
            <w:vAlign w:val="center"/>
          </w:tcPr>
          <w:p w14:paraId="06C007BF">
            <w:pPr>
              <w:overflowPunct w:val="0"/>
              <w:autoSpaceDE w:val="0"/>
              <w:autoSpaceDN w:val="0"/>
              <w:spacing w:before="62" w:beforeLines="20" w:after="62" w:afterLines="20"/>
              <w:ind w:firstLine="0" w:firstLineChars="0"/>
            </w:pPr>
            <w:r>
              <w:t>carYardId</w:t>
            </w:r>
          </w:p>
          <w:p w14:paraId="29111721">
            <w:pPr>
              <w:overflowPunct w:val="0"/>
              <w:autoSpaceDE w:val="0"/>
              <w:autoSpaceDN w:val="0"/>
              <w:spacing w:after="120"/>
              <w:ind w:firstLine="0" w:firstLineChars="0"/>
            </w:pPr>
            <w:r>
              <w:rPr>
                <w:rFonts w:hint="eastAsia"/>
                <w:color w:val="767171"/>
              </w:rPr>
              <w:t>string</w:t>
            </w:r>
          </w:p>
        </w:tc>
        <w:tc>
          <w:tcPr>
            <w:tcW w:w="5954" w:type="dxa"/>
            <w:gridSpan w:val="4"/>
            <w:shd w:val="clear" w:color="auto" w:fill="auto"/>
            <w:noWrap w:val="0"/>
            <w:vAlign w:val="center"/>
          </w:tcPr>
          <w:p w14:paraId="03864836">
            <w:pPr>
              <w:spacing w:after="120"/>
              <w:ind w:firstLine="0" w:firstLineChars="0"/>
              <w:rPr>
                <w:rFonts w:hint="eastAsia"/>
              </w:rPr>
            </w:pPr>
            <w:r>
              <w:t>车场id</w:t>
            </w:r>
          </w:p>
        </w:tc>
      </w:tr>
      <w:tr w14:paraId="1F42BF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127A4734">
            <w:pPr>
              <w:spacing w:after="120"/>
              <w:ind w:firstLine="0" w:firstLineChars="0"/>
              <w:rPr>
                <w:rFonts w:hint="eastAsia"/>
              </w:rPr>
            </w:pPr>
          </w:p>
        </w:tc>
        <w:tc>
          <w:tcPr>
            <w:tcW w:w="1984" w:type="dxa"/>
            <w:shd w:val="clear" w:color="auto" w:fill="auto"/>
            <w:noWrap w:val="0"/>
            <w:vAlign w:val="center"/>
          </w:tcPr>
          <w:p w14:paraId="03784A0D">
            <w:pPr>
              <w:overflowPunct w:val="0"/>
              <w:autoSpaceDE w:val="0"/>
              <w:autoSpaceDN w:val="0"/>
              <w:spacing w:before="62" w:beforeLines="20" w:after="62" w:afterLines="20"/>
              <w:ind w:firstLine="0" w:firstLineChars="0"/>
            </w:pPr>
            <w:r>
              <w:t>carYardName</w:t>
            </w:r>
          </w:p>
          <w:p w14:paraId="786CD08B">
            <w:pPr>
              <w:overflowPunct w:val="0"/>
              <w:autoSpaceDE w:val="0"/>
              <w:autoSpaceDN w:val="0"/>
              <w:spacing w:after="120"/>
              <w:ind w:firstLine="0" w:firstLineChars="0"/>
            </w:pPr>
            <w:r>
              <w:rPr>
                <w:color w:val="767171"/>
              </w:rPr>
              <w:t>string</w:t>
            </w:r>
          </w:p>
        </w:tc>
        <w:tc>
          <w:tcPr>
            <w:tcW w:w="5954" w:type="dxa"/>
            <w:gridSpan w:val="4"/>
            <w:shd w:val="clear" w:color="auto" w:fill="auto"/>
            <w:noWrap w:val="0"/>
            <w:vAlign w:val="center"/>
          </w:tcPr>
          <w:p w14:paraId="11129577">
            <w:pPr>
              <w:adjustRightInd/>
              <w:spacing w:line="240" w:lineRule="auto"/>
              <w:ind w:firstLine="0" w:firstLineChars="0"/>
              <w:jc w:val="left"/>
            </w:pPr>
            <w:r>
              <w:t>车场名称</w:t>
            </w:r>
          </w:p>
        </w:tc>
      </w:tr>
      <w:tr w14:paraId="64189F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1DBAC02A">
            <w:pPr>
              <w:spacing w:after="120"/>
              <w:ind w:firstLine="0" w:firstLineChars="0"/>
              <w:rPr>
                <w:rFonts w:hint="eastAsia"/>
              </w:rPr>
            </w:pPr>
          </w:p>
        </w:tc>
        <w:tc>
          <w:tcPr>
            <w:tcW w:w="1984" w:type="dxa"/>
            <w:shd w:val="clear" w:color="auto" w:fill="auto"/>
            <w:noWrap w:val="0"/>
            <w:vAlign w:val="center"/>
          </w:tcPr>
          <w:p w14:paraId="2733FE6F">
            <w:pPr>
              <w:adjustRightInd/>
              <w:spacing w:before="62" w:beforeLines="20" w:after="62" w:afterLines="20" w:line="240" w:lineRule="auto"/>
              <w:ind w:firstLine="0" w:firstLineChars="0"/>
              <w:jc w:val="left"/>
            </w:pPr>
            <w:r>
              <w:t>totalParkingSpace</w:t>
            </w:r>
          </w:p>
          <w:p w14:paraId="44983E45">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7F593468">
            <w:pPr>
              <w:adjustRightInd/>
              <w:spacing w:line="240" w:lineRule="auto"/>
              <w:ind w:firstLine="0" w:firstLineChars="0"/>
              <w:jc w:val="left"/>
            </w:pPr>
            <w:r>
              <w:t>车位总数</w:t>
            </w:r>
          </w:p>
        </w:tc>
      </w:tr>
      <w:tr w14:paraId="05CE11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4E1C24D5">
            <w:pPr>
              <w:spacing w:after="120"/>
              <w:ind w:firstLine="0" w:firstLineChars="0"/>
              <w:rPr>
                <w:rFonts w:hint="eastAsia"/>
              </w:rPr>
            </w:pPr>
          </w:p>
        </w:tc>
        <w:tc>
          <w:tcPr>
            <w:tcW w:w="1984" w:type="dxa"/>
            <w:shd w:val="clear" w:color="auto" w:fill="auto"/>
            <w:noWrap w:val="0"/>
            <w:vAlign w:val="center"/>
          </w:tcPr>
          <w:p w14:paraId="5BA4BDE7">
            <w:pPr>
              <w:overflowPunct w:val="0"/>
              <w:autoSpaceDE w:val="0"/>
              <w:autoSpaceDN w:val="0"/>
              <w:spacing w:before="62" w:beforeLines="20" w:after="62" w:afterLines="20"/>
              <w:ind w:firstLine="0" w:firstLineChars="0"/>
            </w:pPr>
            <w:r>
              <w:t>allowTmpCar</w:t>
            </w:r>
          </w:p>
          <w:p w14:paraId="7AB8BF25">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30022FFC">
            <w:pPr>
              <w:overflowPunct w:val="0"/>
              <w:autoSpaceDE w:val="0"/>
              <w:autoSpaceDN w:val="0"/>
              <w:spacing w:before="62" w:beforeLines="20" w:after="62" w:afterLines="20"/>
              <w:ind w:firstLine="0" w:firstLineChars="0"/>
            </w:pPr>
            <w:r>
              <w:rPr>
                <w:rFonts w:hint="eastAsia"/>
              </w:rPr>
              <w:t>是否允许临时车进场，枚举类型</w:t>
            </w:r>
          </w:p>
          <w:tbl>
            <w:tblPr>
              <w:tblStyle w:val="58"/>
              <w:tblW w:w="386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5"/>
            </w:tblGrid>
            <w:tr w14:paraId="7B576D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3516879F">
                  <w:pPr>
                    <w:overflowPunct w:val="0"/>
                    <w:autoSpaceDE w:val="0"/>
                    <w:autoSpaceDN w:val="0"/>
                    <w:spacing w:before="62" w:beforeLines="20" w:after="62" w:afterLines="20"/>
                    <w:ind w:firstLine="0" w:firstLineChars="0"/>
                  </w:pPr>
                  <w:r>
                    <w:rPr>
                      <w:rFonts w:hint="eastAsia"/>
                    </w:rPr>
                    <w:t>枚举值</w:t>
                  </w:r>
                </w:p>
              </w:tc>
              <w:tc>
                <w:tcPr>
                  <w:tcW w:w="2755" w:type="dxa"/>
                  <w:shd w:val="clear" w:color="auto" w:fill="E7E6E6"/>
                  <w:noWrap w:val="0"/>
                  <w:vAlign w:val="center"/>
                </w:tcPr>
                <w:p w14:paraId="3B4FC39E">
                  <w:pPr>
                    <w:overflowPunct w:val="0"/>
                    <w:autoSpaceDE w:val="0"/>
                    <w:autoSpaceDN w:val="0"/>
                    <w:spacing w:before="62" w:beforeLines="20" w:after="62" w:afterLines="20"/>
                    <w:ind w:firstLine="0" w:firstLineChars="0"/>
                  </w:pPr>
                  <w:r>
                    <w:rPr>
                      <w:rFonts w:hint="eastAsia"/>
                    </w:rPr>
                    <w:t>含义</w:t>
                  </w:r>
                </w:p>
              </w:tc>
            </w:tr>
            <w:tr w14:paraId="2E9403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3E1F0B0">
                  <w:pPr>
                    <w:overflowPunct w:val="0"/>
                    <w:autoSpaceDE w:val="0"/>
                    <w:autoSpaceDN w:val="0"/>
                    <w:spacing w:before="62" w:beforeLines="20" w:after="62" w:afterLines="20"/>
                    <w:ind w:firstLine="0" w:firstLineChars="0"/>
                  </w:pPr>
                  <w:r>
                    <w:rPr>
                      <w:rFonts w:cs="Arial"/>
                    </w:rPr>
                    <w:t>0</w:t>
                  </w:r>
                </w:p>
              </w:tc>
              <w:tc>
                <w:tcPr>
                  <w:tcW w:w="2755" w:type="dxa"/>
                  <w:shd w:val="clear" w:color="auto" w:fill="auto"/>
                  <w:noWrap w:val="0"/>
                  <w:vAlign w:val="center"/>
                </w:tcPr>
                <w:p w14:paraId="7A347571">
                  <w:pPr>
                    <w:overflowPunct w:val="0"/>
                    <w:autoSpaceDE w:val="0"/>
                    <w:autoSpaceDN w:val="0"/>
                    <w:spacing w:before="62" w:beforeLines="20" w:after="62" w:afterLines="20"/>
                    <w:ind w:firstLine="0" w:firstLineChars="0"/>
                    <w:rPr>
                      <w:rFonts w:hint="eastAsia"/>
                    </w:rPr>
                  </w:pPr>
                  <w:r>
                    <w:rPr>
                      <w:rFonts w:hint="eastAsia"/>
                    </w:rPr>
                    <w:t>禁止入场</w:t>
                  </w:r>
                </w:p>
              </w:tc>
            </w:tr>
            <w:tr w14:paraId="5A25A5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7F7493A">
                  <w:pPr>
                    <w:overflowPunct w:val="0"/>
                    <w:autoSpaceDE w:val="0"/>
                    <w:autoSpaceDN w:val="0"/>
                    <w:spacing w:before="62" w:beforeLines="20" w:after="62" w:afterLines="20"/>
                    <w:ind w:firstLine="0" w:firstLineChars="0"/>
                  </w:pPr>
                  <w:r>
                    <w:rPr>
                      <w:rFonts w:cs="Arial"/>
                    </w:rPr>
                    <w:t>1</w:t>
                  </w:r>
                </w:p>
              </w:tc>
              <w:tc>
                <w:tcPr>
                  <w:tcW w:w="2755" w:type="dxa"/>
                  <w:shd w:val="clear" w:color="auto" w:fill="auto"/>
                  <w:noWrap w:val="0"/>
                  <w:vAlign w:val="center"/>
                </w:tcPr>
                <w:p w14:paraId="0E0B2CC8">
                  <w:pPr>
                    <w:overflowPunct w:val="0"/>
                    <w:autoSpaceDE w:val="0"/>
                    <w:autoSpaceDN w:val="0"/>
                    <w:spacing w:before="62" w:beforeLines="20" w:after="62" w:afterLines="20"/>
                    <w:ind w:firstLine="0" w:firstLineChars="0"/>
                  </w:pPr>
                  <w:r>
                    <w:rPr>
                      <w:rFonts w:hint="eastAsia"/>
                    </w:rPr>
                    <w:t>全天允许入场</w:t>
                  </w:r>
                </w:p>
              </w:tc>
            </w:tr>
            <w:tr w14:paraId="31CA5F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57137F6">
                  <w:pPr>
                    <w:overflowPunct w:val="0"/>
                    <w:autoSpaceDE w:val="0"/>
                    <w:autoSpaceDN w:val="0"/>
                    <w:spacing w:before="62" w:beforeLines="20" w:after="62" w:afterLines="20"/>
                    <w:ind w:firstLine="0" w:firstLineChars="0"/>
                    <w:rPr>
                      <w:rFonts w:cs="Arial"/>
                    </w:rPr>
                  </w:pPr>
                  <w:r>
                    <w:rPr>
                      <w:rFonts w:hint="eastAsia" w:cs="Arial"/>
                    </w:rPr>
                    <w:t>2</w:t>
                  </w:r>
                </w:p>
              </w:tc>
              <w:tc>
                <w:tcPr>
                  <w:tcW w:w="2755" w:type="dxa"/>
                  <w:shd w:val="clear" w:color="auto" w:fill="auto"/>
                  <w:noWrap w:val="0"/>
                  <w:vAlign w:val="center"/>
                </w:tcPr>
                <w:p w14:paraId="57A5A300">
                  <w:pPr>
                    <w:overflowPunct w:val="0"/>
                    <w:autoSpaceDE w:val="0"/>
                    <w:autoSpaceDN w:val="0"/>
                    <w:spacing w:before="62" w:beforeLines="20" w:after="62" w:afterLines="20"/>
                    <w:ind w:firstLine="0" w:firstLineChars="0"/>
                    <w:rPr>
                      <w:rFonts w:hint="eastAsia"/>
                    </w:rPr>
                  </w:pPr>
                  <w:r>
                    <w:rPr>
                      <w:rFonts w:hint="eastAsia"/>
                    </w:rPr>
                    <w:t>工作日允许入场</w:t>
                  </w:r>
                </w:p>
              </w:tc>
            </w:tr>
            <w:tr w14:paraId="4D2D60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D6BB75F">
                  <w:pPr>
                    <w:overflowPunct w:val="0"/>
                    <w:autoSpaceDE w:val="0"/>
                    <w:autoSpaceDN w:val="0"/>
                    <w:spacing w:before="62" w:beforeLines="20" w:after="62" w:afterLines="20"/>
                    <w:ind w:firstLine="0" w:firstLineChars="0"/>
                    <w:rPr>
                      <w:rFonts w:cs="Arial"/>
                    </w:rPr>
                  </w:pPr>
                  <w:r>
                    <w:rPr>
                      <w:rFonts w:hint="eastAsia" w:cs="Arial"/>
                    </w:rPr>
                    <w:t>3</w:t>
                  </w:r>
                </w:p>
              </w:tc>
              <w:tc>
                <w:tcPr>
                  <w:tcW w:w="2755" w:type="dxa"/>
                  <w:shd w:val="clear" w:color="auto" w:fill="auto"/>
                  <w:noWrap w:val="0"/>
                  <w:vAlign w:val="center"/>
                </w:tcPr>
                <w:p w14:paraId="415C0ABE">
                  <w:pPr>
                    <w:overflowPunct w:val="0"/>
                    <w:autoSpaceDE w:val="0"/>
                    <w:autoSpaceDN w:val="0"/>
                    <w:spacing w:before="62" w:beforeLines="20" w:after="62" w:afterLines="20"/>
                    <w:ind w:firstLine="0" w:firstLineChars="0"/>
                    <w:rPr>
                      <w:rFonts w:hint="eastAsia"/>
                    </w:rPr>
                  </w:pPr>
                  <w:r>
                    <w:rPr>
                      <w:rFonts w:hint="eastAsia"/>
                    </w:rPr>
                    <w:t>周末允许入场</w:t>
                  </w:r>
                </w:p>
              </w:tc>
            </w:tr>
            <w:tr w14:paraId="0468D5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FD9B53F">
                  <w:pPr>
                    <w:overflowPunct w:val="0"/>
                    <w:autoSpaceDE w:val="0"/>
                    <w:autoSpaceDN w:val="0"/>
                    <w:spacing w:before="62" w:beforeLines="20" w:after="62" w:afterLines="20"/>
                    <w:ind w:firstLine="0" w:firstLineChars="0"/>
                    <w:rPr>
                      <w:rFonts w:cs="Arial"/>
                    </w:rPr>
                  </w:pPr>
                  <w:r>
                    <w:rPr>
                      <w:rFonts w:hint="eastAsia" w:cs="Arial"/>
                    </w:rPr>
                    <w:t>4</w:t>
                  </w:r>
                </w:p>
              </w:tc>
              <w:tc>
                <w:tcPr>
                  <w:tcW w:w="2755" w:type="dxa"/>
                  <w:shd w:val="clear" w:color="auto" w:fill="auto"/>
                  <w:noWrap w:val="0"/>
                  <w:vAlign w:val="center"/>
                </w:tcPr>
                <w:p w14:paraId="2BCB9B34">
                  <w:pPr>
                    <w:overflowPunct w:val="0"/>
                    <w:autoSpaceDE w:val="0"/>
                    <w:autoSpaceDN w:val="0"/>
                    <w:spacing w:before="62" w:beforeLines="20" w:after="62" w:afterLines="20"/>
                    <w:ind w:firstLine="0" w:firstLineChars="0"/>
                    <w:rPr>
                      <w:rFonts w:hint="eastAsia"/>
                    </w:rPr>
                  </w:pPr>
                  <w:r>
                    <w:rPr>
                      <w:rFonts w:hint="eastAsia"/>
                    </w:rPr>
                    <w:t>自定义</w:t>
                  </w:r>
                </w:p>
              </w:tc>
            </w:tr>
          </w:tbl>
          <w:p w14:paraId="2FE260D5">
            <w:pPr>
              <w:overflowPunct w:val="0"/>
              <w:autoSpaceDE w:val="0"/>
              <w:autoSpaceDN w:val="0"/>
              <w:spacing w:before="62" w:beforeLines="20" w:after="62" w:afterLines="20"/>
              <w:ind w:firstLine="0" w:firstLineChars="0"/>
            </w:pPr>
          </w:p>
        </w:tc>
      </w:tr>
      <w:tr w14:paraId="2BC7A2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6BFCA299">
            <w:pPr>
              <w:spacing w:after="120"/>
              <w:ind w:firstLine="0" w:firstLineChars="0"/>
              <w:rPr>
                <w:rFonts w:hint="eastAsia"/>
              </w:rPr>
            </w:pPr>
          </w:p>
        </w:tc>
        <w:tc>
          <w:tcPr>
            <w:tcW w:w="1984" w:type="dxa"/>
            <w:shd w:val="clear" w:color="auto" w:fill="auto"/>
            <w:noWrap w:val="0"/>
            <w:vAlign w:val="center"/>
          </w:tcPr>
          <w:p w14:paraId="089390DC">
            <w:pPr>
              <w:overflowPunct w:val="0"/>
              <w:autoSpaceDE w:val="0"/>
              <w:autoSpaceDN w:val="0"/>
              <w:spacing w:before="62" w:beforeLines="20" w:after="62" w:afterLines="20"/>
              <w:ind w:firstLine="0" w:firstLineChars="0"/>
            </w:pPr>
            <w:r>
              <w:t>releaseMode</w:t>
            </w:r>
          </w:p>
          <w:p w14:paraId="49E89D4D">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58088352">
            <w:pPr>
              <w:overflowPunct w:val="0"/>
              <w:autoSpaceDE w:val="0"/>
              <w:autoSpaceDN w:val="0"/>
              <w:spacing w:before="62" w:beforeLines="20" w:after="62" w:afterLines="20"/>
              <w:ind w:firstLine="0" w:firstLineChars="0"/>
            </w:pPr>
            <w:r>
              <w:t>车位满时，放行方式，</w:t>
            </w:r>
            <w:r>
              <w:rPr>
                <w:rFonts w:hint="eastAsia"/>
              </w:rPr>
              <w:t>枚举类型</w:t>
            </w:r>
          </w:p>
          <w:tbl>
            <w:tblPr>
              <w:tblStyle w:val="58"/>
              <w:tblW w:w="386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5"/>
            </w:tblGrid>
            <w:tr w14:paraId="5F3D5B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3D547F6">
                  <w:pPr>
                    <w:overflowPunct w:val="0"/>
                    <w:autoSpaceDE w:val="0"/>
                    <w:autoSpaceDN w:val="0"/>
                    <w:spacing w:before="62" w:beforeLines="20" w:after="62" w:afterLines="20"/>
                    <w:ind w:firstLine="0" w:firstLineChars="0"/>
                  </w:pPr>
                  <w:r>
                    <w:rPr>
                      <w:rFonts w:hint="eastAsia"/>
                    </w:rPr>
                    <w:t>枚举值</w:t>
                  </w:r>
                </w:p>
              </w:tc>
              <w:tc>
                <w:tcPr>
                  <w:tcW w:w="2755" w:type="dxa"/>
                  <w:shd w:val="clear" w:color="auto" w:fill="E7E6E6"/>
                  <w:noWrap w:val="0"/>
                  <w:vAlign w:val="center"/>
                </w:tcPr>
                <w:p w14:paraId="19C62749">
                  <w:pPr>
                    <w:overflowPunct w:val="0"/>
                    <w:autoSpaceDE w:val="0"/>
                    <w:autoSpaceDN w:val="0"/>
                    <w:spacing w:before="62" w:beforeLines="20" w:after="62" w:afterLines="20"/>
                    <w:ind w:firstLine="0" w:firstLineChars="0"/>
                  </w:pPr>
                  <w:r>
                    <w:rPr>
                      <w:rFonts w:hint="eastAsia"/>
                    </w:rPr>
                    <w:t>含义</w:t>
                  </w:r>
                </w:p>
              </w:tc>
            </w:tr>
            <w:tr w14:paraId="11806D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49020592">
                  <w:pPr>
                    <w:overflowPunct w:val="0"/>
                    <w:autoSpaceDE w:val="0"/>
                    <w:autoSpaceDN w:val="0"/>
                    <w:spacing w:before="62" w:beforeLines="20" w:after="62" w:afterLines="20"/>
                    <w:ind w:firstLine="0" w:firstLineChars="0"/>
                  </w:pPr>
                  <w:r>
                    <w:rPr>
                      <w:rFonts w:cs="Arial"/>
                    </w:rPr>
                    <w:t>0</w:t>
                  </w:r>
                </w:p>
              </w:tc>
              <w:tc>
                <w:tcPr>
                  <w:tcW w:w="2755" w:type="dxa"/>
                  <w:shd w:val="clear" w:color="auto" w:fill="auto"/>
                  <w:noWrap w:val="0"/>
                  <w:vAlign w:val="center"/>
                </w:tcPr>
                <w:p w14:paraId="6F0E2CBB">
                  <w:pPr>
                    <w:overflowPunct w:val="0"/>
                    <w:autoSpaceDE w:val="0"/>
                    <w:autoSpaceDN w:val="0"/>
                    <w:spacing w:before="62" w:beforeLines="20" w:after="62" w:afterLines="20"/>
                    <w:ind w:firstLine="0" w:firstLineChars="0"/>
                    <w:rPr>
                      <w:rFonts w:hint="eastAsia"/>
                    </w:rPr>
                  </w:pPr>
                  <w:r>
                    <w:t>只能操作人员手动放行</w:t>
                  </w:r>
                </w:p>
              </w:tc>
            </w:tr>
            <w:tr w14:paraId="6CC840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18086CDF">
                  <w:pPr>
                    <w:overflowPunct w:val="0"/>
                    <w:autoSpaceDE w:val="0"/>
                    <w:autoSpaceDN w:val="0"/>
                    <w:spacing w:before="62" w:beforeLines="20" w:after="62" w:afterLines="20"/>
                    <w:ind w:firstLine="0" w:firstLineChars="0"/>
                  </w:pPr>
                  <w:r>
                    <w:rPr>
                      <w:rFonts w:cs="Arial"/>
                    </w:rPr>
                    <w:t>1</w:t>
                  </w:r>
                </w:p>
              </w:tc>
              <w:tc>
                <w:tcPr>
                  <w:tcW w:w="2755" w:type="dxa"/>
                  <w:shd w:val="clear" w:color="auto" w:fill="auto"/>
                  <w:noWrap w:val="0"/>
                  <w:vAlign w:val="center"/>
                </w:tcPr>
                <w:p w14:paraId="57D6E518">
                  <w:pPr>
                    <w:overflowPunct w:val="0"/>
                    <w:autoSpaceDE w:val="0"/>
                    <w:autoSpaceDN w:val="0"/>
                    <w:spacing w:before="62" w:beforeLines="20" w:after="62" w:afterLines="20"/>
                    <w:ind w:firstLine="0" w:firstLineChars="0"/>
                  </w:pPr>
                  <w:r>
                    <w:t>自动放行</w:t>
                  </w:r>
                </w:p>
              </w:tc>
            </w:tr>
          </w:tbl>
          <w:p w14:paraId="5422BE64">
            <w:pPr>
              <w:overflowPunct w:val="0"/>
              <w:autoSpaceDE w:val="0"/>
              <w:autoSpaceDN w:val="0"/>
              <w:spacing w:before="62" w:beforeLines="20" w:after="62" w:afterLines="20"/>
              <w:ind w:firstLine="0" w:firstLineChars="0"/>
            </w:pPr>
          </w:p>
        </w:tc>
      </w:tr>
      <w:tr w14:paraId="22BA72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23F1EAD0">
            <w:pPr>
              <w:spacing w:after="120"/>
              <w:ind w:firstLine="0" w:firstLineChars="0"/>
              <w:rPr>
                <w:rFonts w:hint="eastAsia"/>
              </w:rPr>
            </w:pPr>
          </w:p>
        </w:tc>
        <w:tc>
          <w:tcPr>
            <w:tcW w:w="1984" w:type="dxa"/>
            <w:shd w:val="clear" w:color="auto" w:fill="auto"/>
            <w:noWrap w:val="0"/>
            <w:vAlign w:val="center"/>
          </w:tcPr>
          <w:p w14:paraId="614E8E29">
            <w:pPr>
              <w:overflowPunct w:val="0"/>
              <w:autoSpaceDE w:val="0"/>
              <w:autoSpaceDN w:val="0"/>
              <w:spacing w:before="62" w:beforeLines="20" w:after="62" w:afterLines="20"/>
              <w:ind w:firstLine="0" w:firstLineChars="0"/>
            </w:pPr>
            <w:r>
              <w:t>exitTimeLimit</w:t>
            </w:r>
          </w:p>
          <w:p w14:paraId="0D60BAA2">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35559887">
            <w:pPr>
              <w:overflowPunct w:val="0"/>
              <w:autoSpaceDE w:val="0"/>
              <w:autoSpaceDN w:val="0"/>
              <w:spacing w:before="62" w:beforeLines="20" w:after="62" w:afterLines="20"/>
              <w:ind w:firstLine="0" w:firstLineChars="0"/>
            </w:pPr>
            <w:r>
              <w:t>缴费后出场时限，单位：分钟，取值范围[1,60]</w:t>
            </w:r>
          </w:p>
        </w:tc>
      </w:tr>
      <w:tr w14:paraId="7E1C66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41A26819">
            <w:pPr>
              <w:spacing w:after="120"/>
              <w:ind w:firstLine="0" w:firstLineChars="0"/>
              <w:rPr>
                <w:rFonts w:hint="eastAsia"/>
              </w:rPr>
            </w:pPr>
          </w:p>
        </w:tc>
        <w:tc>
          <w:tcPr>
            <w:tcW w:w="1984" w:type="dxa"/>
            <w:shd w:val="clear" w:color="auto" w:fill="auto"/>
            <w:noWrap w:val="0"/>
            <w:vAlign w:val="center"/>
          </w:tcPr>
          <w:p w14:paraId="05090AB7">
            <w:pPr>
              <w:overflowPunct w:val="0"/>
              <w:autoSpaceDE w:val="0"/>
              <w:autoSpaceDN w:val="0"/>
              <w:spacing w:before="62" w:beforeLines="20" w:after="62" w:afterLines="20"/>
              <w:ind w:firstLine="0" w:firstLineChars="0"/>
            </w:pPr>
            <w:r>
              <w:t>preventDoubleEntry</w:t>
            </w:r>
          </w:p>
          <w:p w14:paraId="0ABE3181">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7023B4A1">
            <w:pPr>
              <w:overflowPunct w:val="0"/>
              <w:autoSpaceDE w:val="0"/>
              <w:autoSpaceDN w:val="0"/>
              <w:spacing w:before="62" w:beforeLines="20" w:after="62" w:afterLines="20"/>
              <w:ind w:firstLine="0" w:firstLineChars="0"/>
            </w:pPr>
            <w:r>
              <w:t>是否防重复入场 ，</w:t>
            </w:r>
            <w:r>
              <w:rPr>
                <w:rFonts w:hint="eastAsia"/>
              </w:rPr>
              <w:t>枚举类型</w:t>
            </w:r>
          </w:p>
          <w:tbl>
            <w:tblPr>
              <w:tblStyle w:val="58"/>
              <w:tblW w:w="386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5"/>
            </w:tblGrid>
            <w:tr w14:paraId="375067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388BBCE">
                  <w:pPr>
                    <w:overflowPunct w:val="0"/>
                    <w:autoSpaceDE w:val="0"/>
                    <w:autoSpaceDN w:val="0"/>
                    <w:spacing w:before="62" w:beforeLines="20" w:after="62" w:afterLines="20"/>
                    <w:ind w:firstLine="0" w:firstLineChars="0"/>
                  </w:pPr>
                  <w:r>
                    <w:rPr>
                      <w:rFonts w:hint="eastAsia"/>
                    </w:rPr>
                    <w:t>枚举值</w:t>
                  </w:r>
                </w:p>
              </w:tc>
              <w:tc>
                <w:tcPr>
                  <w:tcW w:w="2755" w:type="dxa"/>
                  <w:shd w:val="clear" w:color="auto" w:fill="E7E6E6"/>
                  <w:noWrap w:val="0"/>
                  <w:vAlign w:val="center"/>
                </w:tcPr>
                <w:p w14:paraId="04698E6C">
                  <w:pPr>
                    <w:overflowPunct w:val="0"/>
                    <w:autoSpaceDE w:val="0"/>
                    <w:autoSpaceDN w:val="0"/>
                    <w:spacing w:before="62" w:beforeLines="20" w:after="62" w:afterLines="20"/>
                    <w:ind w:firstLine="0" w:firstLineChars="0"/>
                  </w:pPr>
                  <w:r>
                    <w:rPr>
                      <w:rFonts w:hint="eastAsia"/>
                    </w:rPr>
                    <w:t>含义</w:t>
                  </w:r>
                </w:p>
              </w:tc>
            </w:tr>
            <w:tr w14:paraId="435B23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764B4ABF">
                  <w:pPr>
                    <w:overflowPunct w:val="0"/>
                    <w:autoSpaceDE w:val="0"/>
                    <w:autoSpaceDN w:val="0"/>
                    <w:spacing w:before="62" w:beforeLines="20" w:after="62" w:afterLines="20"/>
                    <w:ind w:firstLine="0" w:firstLineChars="0"/>
                  </w:pPr>
                  <w:r>
                    <w:rPr>
                      <w:rFonts w:cs="Arial"/>
                    </w:rPr>
                    <w:t>0</w:t>
                  </w:r>
                </w:p>
              </w:tc>
              <w:tc>
                <w:tcPr>
                  <w:tcW w:w="2755" w:type="dxa"/>
                  <w:shd w:val="clear" w:color="auto" w:fill="auto"/>
                  <w:noWrap w:val="0"/>
                  <w:vAlign w:val="center"/>
                </w:tcPr>
                <w:p w14:paraId="73C076B2">
                  <w:pPr>
                    <w:overflowPunct w:val="0"/>
                    <w:autoSpaceDE w:val="0"/>
                    <w:autoSpaceDN w:val="0"/>
                    <w:spacing w:before="62" w:beforeLines="20" w:after="62" w:afterLines="20"/>
                    <w:ind w:firstLine="0" w:firstLineChars="0"/>
                    <w:rPr>
                      <w:rFonts w:hint="eastAsia"/>
                    </w:rPr>
                  </w:pPr>
                  <w:r>
                    <w:t>否</w:t>
                  </w:r>
                </w:p>
              </w:tc>
            </w:tr>
            <w:tr w14:paraId="7F5390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8A0A3CF">
                  <w:pPr>
                    <w:overflowPunct w:val="0"/>
                    <w:autoSpaceDE w:val="0"/>
                    <w:autoSpaceDN w:val="0"/>
                    <w:spacing w:before="62" w:beforeLines="20" w:after="62" w:afterLines="20"/>
                    <w:ind w:firstLine="0" w:firstLineChars="0"/>
                  </w:pPr>
                  <w:r>
                    <w:rPr>
                      <w:rFonts w:cs="Arial"/>
                    </w:rPr>
                    <w:t>1</w:t>
                  </w:r>
                </w:p>
              </w:tc>
              <w:tc>
                <w:tcPr>
                  <w:tcW w:w="2755" w:type="dxa"/>
                  <w:shd w:val="clear" w:color="auto" w:fill="auto"/>
                  <w:noWrap w:val="0"/>
                  <w:vAlign w:val="center"/>
                </w:tcPr>
                <w:p w14:paraId="443D7D80">
                  <w:pPr>
                    <w:overflowPunct w:val="0"/>
                    <w:autoSpaceDE w:val="0"/>
                    <w:autoSpaceDN w:val="0"/>
                    <w:spacing w:before="62" w:beforeLines="20" w:after="62" w:afterLines="20"/>
                    <w:ind w:firstLine="0" w:firstLineChars="0"/>
                  </w:pPr>
                  <w:r>
                    <w:t>是</w:t>
                  </w:r>
                </w:p>
              </w:tc>
            </w:tr>
          </w:tbl>
          <w:p w14:paraId="57E7AA92">
            <w:pPr>
              <w:overflowPunct w:val="0"/>
              <w:autoSpaceDE w:val="0"/>
              <w:autoSpaceDN w:val="0"/>
              <w:spacing w:before="62" w:beforeLines="20" w:after="62" w:afterLines="20"/>
              <w:ind w:firstLine="0" w:firstLineChars="0"/>
            </w:pPr>
            <w:r>
              <w:t xml:space="preserve"> </w:t>
            </w:r>
          </w:p>
        </w:tc>
      </w:tr>
      <w:tr w14:paraId="19DC4F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0B063033">
            <w:pPr>
              <w:spacing w:after="120"/>
              <w:ind w:firstLine="0" w:firstLineChars="0"/>
              <w:rPr>
                <w:rFonts w:hint="eastAsia"/>
              </w:rPr>
            </w:pPr>
          </w:p>
        </w:tc>
        <w:tc>
          <w:tcPr>
            <w:tcW w:w="1984" w:type="dxa"/>
            <w:shd w:val="clear" w:color="auto" w:fill="auto"/>
            <w:noWrap w:val="0"/>
            <w:vAlign w:val="center"/>
          </w:tcPr>
          <w:p w14:paraId="0CE98FE6">
            <w:pPr>
              <w:overflowPunct w:val="0"/>
              <w:autoSpaceDE w:val="0"/>
              <w:autoSpaceDN w:val="0"/>
              <w:spacing w:before="62" w:beforeLines="20" w:after="62" w:afterLines="20"/>
              <w:ind w:firstLine="0" w:firstLineChars="0"/>
            </w:pPr>
            <w:r>
              <w:t>outMode</w:t>
            </w:r>
          </w:p>
          <w:p w14:paraId="3C605954">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6754510C">
            <w:pPr>
              <w:overflowPunct w:val="0"/>
              <w:autoSpaceDE w:val="0"/>
              <w:autoSpaceDN w:val="0"/>
              <w:spacing w:before="62" w:beforeLines="20" w:after="62" w:afterLines="20"/>
              <w:ind w:firstLine="0" w:firstLineChars="0"/>
            </w:pPr>
            <w:r>
              <w:t>无入场信息时，出场规则，</w:t>
            </w:r>
            <w:r>
              <w:rPr>
                <w:rFonts w:hint="eastAsia"/>
              </w:rPr>
              <w:t>枚举类型</w:t>
            </w:r>
          </w:p>
          <w:tbl>
            <w:tblPr>
              <w:tblStyle w:val="58"/>
              <w:tblW w:w="3867"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755"/>
            </w:tblGrid>
            <w:tr w14:paraId="6FE9B3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1AA51828">
                  <w:pPr>
                    <w:overflowPunct w:val="0"/>
                    <w:autoSpaceDE w:val="0"/>
                    <w:autoSpaceDN w:val="0"/>
                    <w:spacing w:before="62" w:beforeLines="20" w:after="62" w:afterLines="20"/>
                    <w:ind w:firstLine="0" w:firstLineChars="0"/>
                  </w:pPr>
                  <w:r>
                    <w:rPr>
                      <w:rFonts w:hint="eastAsia"/>
                    </w:rPr>
                    <w:t>枚举值</w:t>
                  </w:r>
                </w:p>
              </w:tc>
              <w:tc>
                <w:tcPr>
                  <w:tcW w:w="2755" w:type="dxa"/>
                  <w:shd w:val="clear" w:color="auto" w:fill="E7E6E6"/>
                  <w:noWrap w:val="0"/>
                  <w:vAlign w:val="center"/>
                </w:tcPr>
                <w:p w14:paraId="6F43B2E7">
                  <w:pPr>
                    <w:overflowPunct w:val="0"/>
                    <w:autoSpaceDE w:val="0"/>
                    <w:autoSpaceDN w:val="0"/>
                    <w:spacing w:before="62" w:beforeLines="20" w:after="62" w:afterLines="20"/>
                    <w:ind w:firstLine="0" w:firstLineChars="0"/>
                  </w:pPr>
                  <w:r>
                    <w:rPr>
                      <w:rFonts w:hint="eastAsia"/>
                    </w:rPr>
                    <w:t>含义</w:t>
                  </w:r>
                </w:p>
              </w:tc>
            </w:tr>
            <w:tr w14:paraId="546278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2465EC4C">
                  <w:pPr>
                    <w:overflowPunct w:val="0"/>
                    <w:autoSpaceDE w:val="0"/>
                    <w:autoSpaceDN w:val="0"/>
                    <w:spacing w:before="62" w:beforeLines="20" w:after="62" w:afterLines="20"/>
                    <w:ind w:firstLine="0" w:firstLineChars="0"/>
                  </w:pPr>
                  <w:r>
                    <w:rPr>
                      <w:rFonts w:cs="Arial"/>
                    </w:rPr>
                    <w:t>0</w:t>
                  </w:r>
                </w:p>
              </w:tc>
              <w:tc>
                <w:tcPr>
                  <w:tcW w:w="2755" w:type="dxa"/>
                  <w:shd w:val="clear" w:color="auto" w:fill="auto"/>
                  <w:noWrap w:val="0"/>
                  <w:vAlign w:val="center"/>
                </w:tcPr>
                <w:p w14:paraId="6C3AC308">
                  <w:pPr>
                    <w:overflowPunct w:val="0"/>
                    <w:autoSpaceDE w:val="0"/>
                    <w:autoSpaceDN w:val="0"/>
                    <w:spacing w:before="62" w:beforeLines="20" w:after="62" w:afterLines="20"/>
                    <w:ind w:firstLine="0" w:firstLineChars="0"/>
                    <w:rPr>
                      <w:rFonts w:hint="eastAsia"/>
                    </w:rPr>
                  </w:pPr>
                  <w:r>
                    <w:t>岗亭人员人工匹配</w:t>
                  </w:r>
                </w:p>
              </w:tc>
            </w:tr>
            <w:tr w14:paraId="0E22D0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7B4A8EF">
                  <w:pPr>
                    <w:overflowPunct w:val="0"/>
                    <w:autoSpaceDE w:val="0"/>
                    <w:autoSpaceDN w:val="0"/>
                    <w:spacing w:before="62" w:beforeLines="20" w:after="62" w:afterLines="20"/>
                    <w:ind w:firstLine="0" w:firstLineChars="0"/>
                  </w:pPr>
                  <w:r>
                    <w:rPr>
                      <w:rFonts w:cs="Arial"/>
                    </w:rPr>
                    <w:t>1</w:t>
                  </w:r>
                </w:p>
              </w:tc>
              <w:tc>
                <w:tcPr>
                  <w:tcW w:w="2755" w:type="dxa"/>
                  <w:shd w:val="clear" w:color="auto" w:fill="auto"/>
                  <w:noWrap w:val="0"/>
                  <w:vAlign w:val="center"/>
                </w:tcPr>
                <w:p w14:paraId="218B47F1">
                  <w:pPr>
                    <w:overflowPunct w:val="0"/>
                    <w:autoSpaceDE w:val="0"/>
                    <w:autoSpaceDN w:val="0"/>
                    <w:spacing w:before="62" w:beforeLines="20" w:after="62" w:afterLines="20"/>
                    <w:ind w:firstLine="0" w:firstLineChars="0"/>
                    <w:rPr>
                      <w:rFonts w:hint="eastAsia"/>
                    </w:rPr>
                  </w:pPr>
                  <w:r>
                    <w:t>按固定金额收费</w:t>
                  </w:r>
                </w:p>
              </w:tc>
            </w:tr>
          </w:tbl>
          <w:p w14:paraId="132F5001">
            <w:pPr>
              <w:overflowPunct w:val="0"/>
              <w:autoSpaceDE w:val="0"/>
              <w:autoSpaceDN w:val="0"/>
              <w:spacing w:before="62" w:beforeLines="20" w:after="62" w:afterLines="20"/>
              <w:ind w:firstLine="0" w:firstLineChars="0"/>
            </w:pPr>
          </w:p>
        </w:tc>
      </w:tr>
      <w:tr w14:paraId="5EF302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5" w:hRule="atLeast"/>
        </w:trPr>
        <w:tc>
          <w:tcPr>
            <w:tcW w:w="1526" w:type="dxa"/>
            <w:vMerge w:val="continue"/>
            <w:shd w:val="clear" w:color="auto" w:fill="auto"/>
            <w:noWrap w:val="0"/>
            <w:vAlign w:val="center"/>
          </w:tcPr>
          <w:p w14:paraId="271F1E26">
            <w:pPr>
              <w:spacing w:after="120"/>
              <w:ind w:firstLine="0" w:firstLineChars="0"/>
              <w:rPr>
                <w:rFonts w:hint="eastAsia"/>
              </w:rPr>
            </w:pPr>
          </w:p>
        </w:tc>
        <w:tc>
          <w:tcPr>
            <w:tcW w:w="1984" w:type="dxa"/>
            <w:shd w:val="clear" w:color="auto" w:fill="auto"/>
            <w:noWrap w:val="0"/>
            <w:vAlign w:val="center"/>
          </w:tcPr>
          <w:p w14:paraId="43B6F6DA">
            <w:pPr>
              <w:overflowPunct w:val="0"/>
              <w:autoSpaceDE w:val="0"/>
              <w:autoSpaceDN w:val="0"/>
              <w:spacing w:before="62" w:beforeLines="20" w:after="62" w:afterLines="20"/>
              <w:ind w:firstLine="0" w:firstLineChars="0"/>
            </w:pPr>
            <w:r>
              <w:t>outModeFixFee</w:t>
            </w:r>
          </w:p>
          <w:p w14:paraId="6EC2B2F9">
            <w:pPr>
              <w:overflowPunct w:val="0"/>
              <w:autoSpaceDE w:val="0"/>
              <w:autoSpaceDN w:val="0"/>
              <w:spacing w:after="120"/>
              <w:ind w:firstLine="0" w:firstLineChars="0"/>
            </w:pPr>
            <w:r>
              <w:rPr>
                <w:color w:val="767171"/>
              </w:rPr>
              <w:t>int</w:t>
            </w:r>
          </w:p>
        </w:tc>
        <w:tc>
          <w:tcPr>
            <w:tcW w:w="5954" w:type="dxa"/>
            <w:gridSpan w:val="4"/>
            <w:shd w:val="clear" w:color="auto" w:fill="auto"/>
            <w:noWrap w:val="0"/>
            <w:vAlign w:val="center"/>
          </w:tcPr>
          <w:p w14:paraId="4FC5D6B9">
            <w:pPr>
              <w:overflowPunct w:val="0"/>
              <w:autoSpaceDE w:val="0"/>
              <w:autoSpaceDN w:val="0"/>
              <w:spacing w:before="62" w:beforeLines="20" w:after="62" w:afterLines="20"/>
              <w:ind w:firstLine="0" w:firstLineChars="0"/>
            </w:pPr>
            <w:r>
              <w:t>outMode为1时固定金额。单位分 范围</w:t>
            </w:r>
            <w:r>
              <w:rPr>
                <w:rFonts w:hint="eastAsia"/>
              </w:rPr>
              <w:t>[</w:t>
            </w:r>
            <w:r>
              <w:t>0,1000000]</w:t>
            </w:r>
          </w:p>
        </w:tc>
      </w:tr>
      <w:tr w14:paraId="030D1A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6" w:hRule="atLeast"/>
        </w:trPr>
        <w:tc>
          <w:tcPr>
            <w:tcW w:w="1526" w:type="dxa"/>
            <w:vMerge w:val="continue"/>
            <w:shd w:val="clear" w:color="auto" w:fill="auto"/>
            <w:noWrap w:val="0"/>
            <w:vAlign w:val="center"/>
          </w:tcPr>
          <w:p w14:paraId="4BDB477F">
            <w:pPr>
              <w:spacing w:after="120"/>
              <w:ind w:firstLine="0" w:firstLineChars="0"/>
              <w:rPr>
                <w:rFonts w:hint="eastAsia"/>
              </w:rPr>
            </w:pPr>
          </w:p>
        </w:tc>
        <w:tc>
          <w:tcPr>
            <w:tcW w:w="1984" w:type="dxa"/>
            <w:vMerge w:val="restart"/>
            <w:shd w:val="clear" w:color="auto" w:fill="auto"/>
            <w:noWrap w:val="0"/>
            <w:vAlign w:val="center"/>
          </w:tcPr>
          <w:p w14:paraId="7423620F">
            <w:pPr>
              <w:overflowPunct w:val="0"/>
              <w:autoSpaceDE w:val="0"/>
              <w:autoSpaceDN w:val="0"/>
              <w:spacing w:before="62" w:beforeLines="20" w:after="62" w:afterLines="20"/>
              <w:ind w:firstLine="0" w:firstLineChars="0"/>
            </w:pPr>
            <w:r>
              <w:t>entranceInfo</w:t>
            </w:r>
          </w:p>
          <w:p w14:paraId="78997CA4">
            <w:pPr>
              <w:overflowPunct w:val="0"/>
              <w:autoSpaceDE w:val="0"/>
              <w:autoSpaceDN w:val="0"/>
              <w:spacing w:before="62" w:beforeLines="20" w:after="62" w:afterLines="20"/>
              <w:ind w:firstLine="0" w:firstLineChars="0"/>
            </w:pPr>
            <w:r>
              <w:rPr>
                <w:color w:val="767171"/>
              </w:rPr>
              <w:t>array&lt;object&gt;</w:t>
            </w:r>
          </w:p>
        </w:tc>
        <w:tc>
          <w:tcPr>
            <w:tcW w:w="5954" w:type="dxa"/>
            <w:gridSpan w:val="4"/>
            <w:shd w:val="clear" w:color="auto" w:fill="auto"/>
            <w:noWrap w:val="0"/>
            <w:vAlign w:val="center"/>
          </w:tcPr>
          <w:p w14:paraId="5C2D542A">
            <w:pPr>
              <w:overflowPunct w:val="0"/>
              <w:autoSpaceDE w:val="0"/>
              <w:autoSpaceDN w:val="0"/>
              <w:spacing w:before="62" w:beforeLines="20" w:after="62" w:afterLines="20"/>
              <w:ind w:firstLine="0" w:firstLineChars="0"/>
            </w:pPr>
            <w:r>
              <w:rPr>
                <w:rFonts w:hint="eastAsia"/>
              </w:rPr>
              <w:t>入口信息列表</w:t>
            </w:r>
          </w:p>
        </w:tc>
      </w:tr>
      <w:tr w14:paraId="13EBAE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5" w:hRule="atLeast"/>
        </w:trPr>
        <w:tc>
          <w:tcPr>
            <w:tcW w:w="1526" w:type="dxa"/>
            <w:vMerge w:val="continue"/>
            <w:shd w:val="clear" w:color="auto" w:fill="auto"/>
            <w:noWrap w:val="0"/>
            <w:vAlign w:val="center"/>
          </w:tcPr>
          <w:p w14:paraId="186513BE">
            <w:pPr>
              <w:spacing w:after="120"/>
              <w:ind w:firstLine="0" w:firstLineChars="0"/>
              <w:rPr>
                <w:rFonts w:hint="eastAsia"/>
              </w:rPr>
            </w:pPr>
          </w:p>
        </w:tc>
        <w:tc>
          <w:tcPr>
            <w:tcW w:w="1984" w:type="dxa"/>
            <w:vMerge w:val="continue"/>
            <w:shd w:val="clear" w:color="auto" w:fill="auto"/>
            <w:noWrap w:val="0"/>
            <w:vAlign w:val="center"/>
          </w:tcPr>
          <w:p w14:paraId="40801844">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667B2084">
            <w:pPr>
              <w:overflowPunct w:val="0"/>
              <w:autoSpaceDE w:val="0"/>
              <w:autoSpaceDN w:val="0"/>
              <w:spacing w:before="62" w:beforeLines="20" w:after="62" w:afterLines="20"/>
              <w:ind w:firstLine="0" w:firstLineChars="0"/>
            </w:pPr>
            <w:r>
              <w:t>entranceId</w:t>
            </w:r>
          </w:p>
          <w:p w14:paraId="42419E81">
            <w:pPr>
              <w:overflowPunct w:val="0"/>
              <w:autoSpaceDE w:val="0"/>
              <w:autoSpaceDN w:val="0"/>
              <w:spacing w:after="120"/>
              <w:ind w:firstLine="0" w:firstLineChars="0"/>
            </w:pPr>
            <w:r>
              <w:rPr>
                <w:color w:val="767171"/>
              </w:rPr>
              <w:t>string</w:t>
            </w:r>
          </w:p>
        </w:tc>
        <w:tc>
          <w:tcPr>
            <w:tcW w:w="3969" w:type="dxa"/>
            <w:gridSpan w:val="3"/>
            <w:shd w:val="clear" w:color="auto" w:fill="auto"/>
            <w:noWrap w:val="0"/>
            <w:vAlign w:val="center"/>
          </w:tcPr>
          <w:p w14:paraId="37BFF08C">
            <w:pPr>
              <w:overflowPunct w:val="0"/>
              <w:autoSpaceDE w:val="0"/>
              <w:autoSpaceDN w:val="0"/>
              <w:spacing w:before="62" w:beforeLines="20" w:after="62" w:afterLines="20"/>
              <w:ind w:firstLine="0" w:firstLineChars="0"/>
            </w:pPr>
            <w:r>
              <w:t xml:space="preserve">入口id </w:t>
            </w:r>
          </w:p>
        </w:tc>
      </w:tr>
      <w:tr w14:paraId="009E30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5" w:hRule="atLeast"/>
        </w:trPr>
        <w:tc>
          <w:tcPr>
            <w:tcW w:w="1526" w:type="dxa"/>
            <w:vMerge w:val="continue"/>
            <w:shd w:val="clear" w:color="auto" w:fill="auto"/>
            <w:noWrap w:val="0"/>
            <w:vAlign w:val="center"/>
          </w:tcPr>
          <w:p w14:paraId="66C9AADA">
            <w:pPr>
              <w:spacing w:after="120"/>
              <w:ind w:firstLine="0" w:firstLineChars="0"/>
              <w:rPr>
                <w:rFonts w:hint="eastAsia"/>
              </w:rPr>
            </w:pPr>
          </w:p>
        </w:tc>
        <w:tc>
          <w:tcPr>
            <w:tcW w:w="1984" w:type="dxa"/>
            <w:vMerge w:val="continue"/>
            <w:shd w:val="clear" w:color="auto" w:fill="auto"/>
            <w:noWrap w:val="0"/>
            <w:vAlign w:val="center"/>
          </w:tcPr>
          <w:p w14:paraId="18EA8317">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0C74CEA3">
            <w:pPr>
              <w:adjustRightInd/>
              <w:spacing w:before="62" w:beforeLines="20" w:after="62" w:afterLines="20" w:line="240" w:lineRule="auto"/>
              <w:ind w:firstLine="0" w:firstLineChars="0"/>
              <w:jc w:val="left"/>
            </w:pPr>
            <w:r>
              <w:t>entranceName</w:t>
            </w:r>
          </w:p>
          <w:p w14:paraId="38BCD2B3">
            <w:pPr>
              <w:overflowPunct w:val="0"/>
              <w:autoSpaceDE w:val="0"/>
              <w:autoSpaceDN w:val="0"/>
              <w:spacing w:after="120"/>
              <w:ind w:firstLine="0" w:firstLineChars="0"/>
            </w:pPr>
            <w:r>
              <w:rPr>
                <w:color w:val="767171"/>
              </w:rPr>
              <w:t>string</w:t>
            </w:r>
          </w:p>
        </w:tc>
        <w:tc>
          <w:tcPr>
            <w:tcW w:w="3969" w:type="dxa"/>
            <w:gridSpan w:val="3"/>
            <w:shd w:val="clear" w:color="auto" w:fill="auto"/>
            <w:noWrap w:val="0"/>
            <w:vAlign w:val="center"/>
          </w:tcPr>
          <w:p w14:paraId="26451097">
            <w:pPr>
              <w:spacing w:before="62" w:beforeLines="20" w:after="62" w:afterLines="20"/>
              <w:ind w:firstLine="0" w:firstLineChars="0"/>
            </w:pPr>
            <w:r>
              <w:t>入口名称</w:t>
            </w:r>
          </w:p>
        </w:tc>
      </w:tr>
      <w:tr w14:paraId="43F1AA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5" w:hRule="atLeast"/>
        </w:trPr>
        <w:tc>
          <w:tcPr>
            <w:tcW w:w="1526" w:type="dxa"/>
            <w:vMerge w:val="continue"/>
            <w:shd w:val="clear" w:color="auto" w:fill="auto"/>
            <w:noWrap w:val="0"/>
            <w:vAlign w:val="center"/>
          </w:tcPr>
          <w:p w14:paraId="43BFB93B">
            <w:pPr>
              <w:spacing w:after="120"/>
              <w:ind w:firstLine="0" w:firstLineChars="0"/>
              <w:rPr>
                <w:rFonts w:hint="eastAsia"/>
              </w:rPr>
            </w:pPr>
          </w:p>
        </w:tc>
        <w:tc>
          <w:tcPr>
            <w:tcW w:w="1984" w:type="dxa"/>
            <w:vMerge w:val="continue"/>
            <w:shd w:val="clear" w:color="auto" w:fill="auto"/>
            <w:noWrap w:val="0"/>
            <w:vAlign w:val="center"/>
          </w:tcPr>
          <w:p w14:paraId="4CFEB5DB">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A6FA7CD">
            <w:pPr>
              <w:adjustRightInd/>
              <w:spacing w:before="62" w:beforeLines="20" w:after="62" w:afterLines="20" w:line="240" w:lineRule="auto"/>
              <w:ind w:firstLine="0" w:firstLineChars="0"/>
              <w:jc w:val="left"/>
            </w:pPr>
            <w:r>
              <w:t xml:space="preserve">sectionStart </w:t>
            </w:r>
          </w:p>
          <w:p w14:paraId="37B22B56">
            <w:pPr>
              <w:overflowPunct w:val="0"/>
              <w:autoSpaceDE w:val="0"/>
              <w:autoSpaceDN w:val="0"/>
              <w:spacing w:before="62" w:beforeLines="20" w:after="62" w:afterLines="20"/>
              <w:ind w:firstLine="0" w:firstLineChars="0"/>
            </w:pPr>
            <w:r>
              <w:rPr>
                <w:color w:val="767171"/>
              </w:rPr>
              <w:t>int</w:t>
            </w:r>
          </w:p>
        </w:tc>
        <w:tc>
          <w:tcPr>
            <w:tcW w:w="3969" w:type="dxa"/>
            <w:gridSpan w:val="3"/>
            <w:shd w:val="clear" w:color="auto" w:fill="auto"/>
            <w:noWrap w:val="0"/>
            <w:vAlign w:val="center"/>
          </w:tcPr>
          <w:p w14:paraId="6A98F956">
            <w:pPr>
              <w:overflowPunct w:val="0"/>
              <w:autoSpaceDE w:val="0"/>
              <w:autoSpaceDN w:val="0"/>
              <w:spacing w:before="62" w:beforeLines="20" w:after="62" w:afterLines="20"/>
              <w:ind w:firstLine="0" w:firstLineChars="0"/>
              <w:rPr>
                <w:rFonts w:hint="eastAsia"/>
              </w:rPr>
            </w:pPr>
            <w:r>
              <w:rPr>
                <w:rFonts w:hint="eastAsia"/>
              </w:rPr>
              <w:t>车牌识别矫正区间起始</w:t>
            </w:r>
          </w:p>
        </w:tc>
      </w:tr>
      <w:tr w14:paraId="6DAF52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5" w:hRule="atLeast"/>
        </w:trPr>
        <w:tc>
          <w:tcPr>
            <w:tcW w:w="1526" w:type="dxa"/>
            <w:vMerge w:val="continue"/>
            <w:shd w:val="clear" w:color="auto" w:fill="auto"/>
            <w:noWrap w:val="0"/>
            <w:vAlign w:val="center"/>
          </w:tcPr>
          <w:p w14:paraId="31484137">
            <w:pPr>
              <w:spacing w:after="120"/>
              <w:ind w:firstLine="0" w:firstLineChars="0"/>
              <w:rPr>
                <w:rFonts w:hint="eastAsia"/>
              </w:rPr>
            </w:pPr>
          </w:p>
        </w:tc>
        <w:tc>
          <w:tcPr>
            <w:tcW w:w="1984" w:type="dxa"/>
            <w:vMerge w:val="continue"/>
            <w:shd w:val="clear" w:color="auto" w:fill="auto"/>
            <w:noWrap w:val="0"/>
            <w:vAlign w:val="center"/>
          </w:tcPr>
          <w:p w14:paraId="55A69C2E">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2517D00">
            <w:pPr>
              <w:adjustRightInd/>
              <w:spacing w:before="62" w:beforeLines="20" w:after="62" w:afterLines="20" w:line="240" w:lineRule="auto"/>
              <w:ind w:firstLine="0" w:firstLineChars="0"/>
              <w:jc w:val="left"/>
            </w:pPr>
            <w:r>
              <w:t xml:space="preserve">sectionEnd </w:t>
            </w:r>
          </w:p>
          <w:p w14:paraId="1289E489">
            <w:pPr>
              <w:overflowPunct w:val="0"/>
              <w:autoSpaceDE w:val="0"/>
              <w:autoSpaceDN w:val="0"/>
              <w:spacing w:after="120"/>
              <w:ind w:firstLine="0" w:firstLineChars="0"/>
            </w:pPr>
            <w:r>
              <w:rPr>
                <w:color w:val="767171"/>
              </w:rPr>
              <w:t>int</w:t>
            </w:r>
          </w:p>
        </w:tc>
        <w:tc>
          <w:tcPr>
            <w:tcW w:w="3969" w:type="dxa"/>
            <w:gridSpan w:val="3"/>
            <w:shd w:val="clear" w:color="auto" w:fill="auto"/>
            <w:noWrap w:val="0"/>
            <w:vAlign w:val="center"/>
          </w:tcPr>
          <w:p w14:paraId="33A950D5">
            <w:pPr>
              <w:overflowPunct w:val="0"/>
              <w:autoSpaceDE w:val="0"/>
              <w:autoSpaceDN w:val="0"/>
              <w:spacing w:before="62" w:beforeLines="20" w:after="62" w:afterLines="20"/>
              <w:ind w:firstLine="0" w:firstLineChars="0"/>
              <w:rPr>
                <w:rFonts w:hint="eastAsia"/>
              </w:rPr>
            </w:pPr>
            <w:r>
              <w:rPr>
                <w:rFonts w:hint="eastAsia"/>
              </w:rPr>
              <w:t>车牌识别矫正区间结束</w:t>
            </w:r>
          </w:p>
        </w:tc>
      </w:tr>
      <w:tr w14:paraId="33E6C7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5" w:hRule="atLeast"/>
        </w:trPr>
        <w:tc>
          <w:tcPr>
            <w:tcW w:w="1526" w:type="dxa"/>
            <w:vMerge w:val="continue"/>
            <w:shd w:val="clear" w:color="auto" w:fill="auto"/>
            <w:noWrap w:val="0"/>
            <w:vAlign w:val="center"/>
          </w:tcPr>
          <w:p w14:paraId="4F0071DE">
            <w:pPr>
              <w:spacing w:after="120"/>
              <w:ind w:firstLine="0" w:firstLineChars="0"/>
              <w:rPr>
                <w:rFonts w:hint="eastAsia"/>
              </w:rPr>
            </w:pPr>
          </w:p>
        </w:tc>
        <w:tc>
          <w:tcPr>
            <w:tcW w:w="1984" w:type="dxa"/>
            <w:vMerge w:val="continue"/>
            <w:shd w:val="clear" w:color="auto" w:fill="auto"/>
            <w:noWrap w:val="0"/>
            <w:vAlign w:val="center"/>
          </w:tcPr>
          <w:p w14:paraId="2A3EB4FB">
            <w:pPr>
              <w:overflowPunct w:val="0"/>
              <w:autoSpaceDE w:val="0"/>
              <w:autoSpaceDN w:val="0"/>
              <w:spacing w:before="62" w:beforeLines="20" w:after="62" w:afterLines="20"/>
              <w:ind w:firstLine="0" w:firstLineChars="0"/>
            </w:pPr>
          </w:p>
        </w:tc>
        <w:tc>
          <w:tcPr>
            <w:tcW w:w="1985" w:type="dxa"/>
            <w:vMerge w:val="restart"/>
            <w:shd w:val="clear" w:color="auto" w:fill="auto"/>
            <w:noWrap w:val="0"/>
            <w:vAlign w:val="top"/>
          </w:tcPr>
          <w:p w14:paraId="2AC6B08D">
            <w:pPr>
              <w:overflowPunct w:val="0"/>
              <w:autoSpaceDE w:val="0"/>
              <w:autoSpaceDN w:val="0"/>
              <w:spacing w:after="120"/>
              <w:ind w:firstLine="0" w:firstLineChars="0"/>
              <w:jc w:val="left"/>
              <w:rPr>
                <w:rFonts w:cs="Arial"/>
              </w:rPr>
            </w:pPr>
            <w:r>
              <w:rPr>
                <w:rFonts w:cs="Arial"/>
              </w:rPr>
              <w:t>listInfo</w:t>
            </w:r>
          </w:p>
          <w:p w14:paraId="1828F153">
            <w:pPr>
              <w:adjustRightInd/>
              <w:spacing w:before="62" w:beforeLines="20" w:after="62" w:afterLines="20" w:line="240" w:lineRule="auto"/>
              <w:ind w:firstLine="0" w:firstLineChars="0"/>
              <w:jc w:val="left"/>
            </w:pPr>
            <w:r>
              <w:rPr>
                <w:rFonts w:cs="Arial"/>
                <w:color w:val="767171"/>
              </w:rPr>
              <w:t>array&lt;object&gt;</w:t>
            </w:r>
          </w:p>
        </w:tc>
        <w:tc>
          <w:tcPr>
            <w:tcW w:w="3969" w:type="dxa"/>
            <w:gridSpan w:val="3"/>
            <w:shd w:val="clear" w:color="auto" w:fill="auto"/>
            <w:noWrap w:val="0"/>
            <w:vAlign w:val="center"/>
          </w:tcPr>
          <w:p w14:paraId="04486E3A">
            <w:pPr>
              <w:overflowPunct w:val="0"/>
              <w:autoSpaceDE w:val="0"/>
              <w:autoSpaceDN w:val="0"/>
              <w:spacing w:before="62" w:beforeLines="20" w:after="62" w:afterLines="20"/>
              <w:ind w:firstLine="0" w:firstLineChars="0"/>
              <w:rPr>
                <w:rFonts w:hint="eastAsia"/>
              </w:rPr>
            </w:pPr>
            <w:r>
              <w:rPr>
                <w:rFonts w:hint="eastAsia"/>
              </w:rPr>
              <w:t>设备信息列表</w:t>
            </w:r>
          </w:p>
        </w:tc>
      </w:tr>
      <w:tr w14:paraId="7BC336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4" w:hRule="atLeast"/>
        </w:trPr>
        <w:tc>
          <w:tcPr>
            <w:tcW w:w="1526" w:type="dxa"/>
            <w:vMerge w:val="continue"/>
            <w:shd w:val="clear" w:color="auto" w:fill="auto"/>
            <w:noWrap w:val="0"/>
            <w:vAlign w:val="center"/>
          </w:tcPr>
          <w:p w14:paraId="4C590099">
            <w:pPr>
              <w:spacing w:after="120"/>
              <w:ind w:firstLine="0" w:firstLineChars="0"/>
              <w:rPr>
                <w:rFonts w:hint="eastAsia"/>
              </w:rPr>
            </w:pPr>
          </w:p>
        </w:tc>
        <w:tc>
          <w:tcPr>
            <w:tcW w:w="1984" w:type="dxa"/>
            <w:vMerge w:val="continue"/>
            <w:shd w:val="clear" w:color="auto" w:fill="auto"/>
            <w:noWrap w:val="0"/>
            <w:vAlign w:val="center"/>
          </w:tcPr>
          <w:p w14:paraId="2FCB2894">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top"/>
          </w:tcPr>
          <w:p w14:paraId="74A2DB68">
            <w:pPr>
              <w:overflowPunct w:val="0"/>
              <w:autoSpaceDE w:val="0"/>
              <w:autoSpaceDN w:val="0"/>
              <w:spacing w:after="120"/>
              <w:ind w:firstLine="0" w:firstLineChars="0"/>
              <w:jc w:val="left"/>
              <w:rPr>
                <w:rFonts w:cs="Arial"/>
              </w:rPr>
            </w:pPr>
          </w:p>
        </w:tc>
        <w:tc>
          <w:tcPr>
            <w:tcW w:w="1417" w:type="dxa"/>
            <w:shd w:val="clear" w:color="auto" w:fill="auto"/>
            <w:noWrap w:val="0"/>
            <w:vAlign w:val="center"/>
          </w:tcPr>
          <w:p w14:paraId="74BF0DEC">
            <w:pPr>
              <w:overflowPunct w:val="0"/>
              <w:autoSpaceDE w:val="0"/>
              <w:autoSpaceDN w:val="0"/>
              <w:spacing w:after="120"/>
              <w:ind w:firstLine="0" w:firstLineChars="0"/>
              <w:jc w:val="left"/>
            </w:pPr>
            <w:r>
              <w:t>devId</w:t>
            </w:r>
          </w:p>
          <w:p w14:paraId="0CFB3B5C">
            <w:pPr>
              <w:spacing w:before="62" w:beforeLines="20" w:after="62" w:afterLines="20"/>
              <w:ind w:firstLine="0" w:firstLineChars="0"/>
            </w:pPr>
            <w:r>
              <w:rPr>
                <w:color w:val="767171"/>
              </w:rPr>
              <w:t>string</w:t>
            </w:r>
          </w:p>
        </w:tc>
        <w:tc>
          <w:tcPr>
            <w:tcW w:w="2552" w:type="dxa"/>
            <w:gridSpan w:val="2"/>
            <w:shd w:val="clear" w:color="auto" w:fill="auto"/>
            <w:noWrap w:val="0"/>
            <w:vAlign w:val="top"/>
          </w:tcPr>
          <w:p w14:paraId="36D29F38">
            <w:pPr>
              <w:spacing w:before="62" w:beforeLines="20" w:after="62" w:afterLines="20"/>
              <w:ind w:firstLine="0" w:firstLineChars="0"/>
            </w:pPr>
            <w:r>
              <w:rPr>
                <w:rFonts w:hint="eastAsia"/>
              </w:rPr>
              <w:t>设备id</w:t>
            </w:r>
          </w:p>
        </w:tc>
      </w:tr>
      <w:tr w14:paraId="7EAA36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4" w:hRule="atLeast"/>
        </w:trPr>
        <w:tc>
          <w:tcPr>
            <w:tcW w:w="1526" w:type="dxa"/>
            <w:vMerge w:val="continue"/>
            <w:shd w:val="clear" w:color="auto" w:fill="auto"/>
            <w:noWrap w:val="0"/>
            <w:vAlign w:val="center"/>
          </w:tcPr>
          <w:p w14:paraId="6968618B">
            <w:pPr>
              <w:spacing w:after="120"/>
              <w:ind w:firstLine="0" w:firstLineChars="0"/>
              <w:rPr>
                <w:rFonts w:hint="eastAsia"/>
              </w:rPr>
            </w:pPr>
          </w:p>
        </w:tc>
        <w:tc>
          <w:tcPr>
            <w:tcW w:w="1984" w:type="dxa"/>
            <w:vMerge w:val="continue"/>
            <w:shd w:val="clear" w:color="auto" w:fill="auto"/>
            <w:noWrap w:val="0"/>
            <w:vAlign w:val="center"/>
          </w:tcPr>
          <w:p w14:paraId="2E5C8323">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top"/>
          </w:tcPr>
          <w:p w14:paraId="7B6AEB47">
            <w:pPr>
              <w:overflowPunct w:val="0"/>
              <w:autoSpaceDE w:val="0"/>
              <w:autoSpaceDN w:val="0"/>
              <w:spacing w:after="120"/>
              <w:ind w:firstLine="0" w:firstLineChars="0"/>
              <w:jc w:val="left"/>
              <w:rPr>
                <w:rFonts w:cs="Arial"/>
              </w:rPr>
            </w:pPr>
          </w:p>
        </w:tc>
        <w:tc>
          <w:tcPr>
            <w:tcW w:w="1417" w:type="dxa"/>
            <w:shd w:val="clear" w:color="auto" w:fill="auto"/>
            <w:noWrap w:val="0"/>
            <w:vAlign w:val="center"/>
          </w:tcPr>
          <w:p w14:paraId="16AD4BA6">
            <w:pPr>
              <w:overflowPunct w:val="0"/>
              <w:autoSpaceDE w:val="0"/>
              <w:autoSpaceDN w:val="0"/>
              <w:spacing w:after="120"/>
              <w:ind w:firstLine="0" w:firstLineChars="0"/>
              <w:jc w:val="left"/>
            </w:pPr>
            <w:r>
              <w:t>deviceName</w:t>
            </w:r>
          </w:p>
          <w:p w14:paraId="2A82662B">
            <w:pPr>
              <w:spacing w:before="62" w:beforeLines="20" w:after="62" w:afterLines="20"/>
              <w:ind w:firstLine="0" w:firstLineChars="0"/>
            </w:pPr>
            <w:r>
              <w:rPr>
                <w:color w:val="767171"/>
              </w:rPr>
              <w:t>string</w:t>
            </w:r>
          </w:p>
        </w:tc>
        <w:tc>
          <w:tcPr>
            <w:tcW w:w="2552" w:type="dxa"/>
            <w:gridSpan w:val="2"/>
            <w:shd w:val="clear" w:color="auto" w:fill="auto"/>
            <w:noWrap w:val="0"/>
            <w:vAlign w:val="top"/>
          </w:tcPr>
          <w:p w14:paraId="12728BAE">
            <w:pPr>
              <w:spacing w:before="62" w:beforeLines="20" w:after="62" w:afterLines="20"/>
              <w:ind w:firstLine="0" w:firstLineChars="0"/>
            </w:pPr>
            <w:r>
              <w:rPr>
                <w:rFonts w:hint="eastAsia"/>
              </w:rPr>
              <w:t>设备名称</w:t>
            </w:r>
          </w:p>
        </w:tc>
      </w:tr>
      <w:tr w14:paraId="0EBAD6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64" w:hRule="atLeast"/>
        </w:trPr>
        <w:tc>
          <w:tcPr>
            <w:tcW w:w="1526" w:type="dxa"/>
            <w:vMerge w:val="continue"/>
            <w:shd w:val="clear" w:color="auto" w:fill="auto"/>
            <w:noWrap w:val="0"/>
            <w:vAlign w:val="center"/>
          </w:tcPr>
          <w:p w14:paraId="1B74F742">
            <w:pPr>
              <w:spacing w:after="120"/>
              <w:ind w:firstLine="0" w:firstLineChars="0"/>
              <w:rPr>
                <w:rFonts w:hint="eastAsia"/>
              </w:rPr>
            </w:pPr>
          </w:p>
        </w:tc>
        <w:tc>
          <w:tcPr>
            <w:tcW w:w="1984" w:type="dxa"/>
            <w:vMerge w:val="continue"/>
            <w:shd w:val="clear" w:color="auto" w:fill="auto"/>
            <w:noWrap w:val="0"/>
            <w:vAlign w:val="center"/>
          </w:tcPr>
          <w:p w14:paraId="27E81D64">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top"/>
          </w:tcPr>
          <w:p w14:paraId="3DC6E457">
            <w:pPr>
              <w:overflowPunct w:val="0"/>
              <w:autoSpaceDE w:val="0"/>
              <w:autoSpaceDN w:val="0"/>
              <w:spacing w:after="120"/>
              <w:ind w:firstLine="0" w:firstLineChars="0"/>
              <w:jc w:val="left"/>
              <w:rPr>
                <w:rFonts w:cs="Arial"/>
              </w:rPr>
            </w:pPr>
          </w:p>
        </w:tc>
        <w:tc>
          <w:tcPr>
            <w:tcW w:w="1417" w:type="dxa"/>
            <w:shd w:val="clear" w:color="auto" w:fill="auto"/>
            <w:noWrap w:val="0"/>
            <w:vAlign w:val="center"/>
          </w:tcPr>
          <w:p w14:paraId="5851C1E6">
            <w:pPr>
              <w:overflowPunct w:val="0"/>
              <w:autoSpaceDE w:val="0"/>
              <w:autoSpaceDN w:val="0"/>
              <w:spacing w:after="120"/>
              <w:ind w:firstLine="0" w:firstLineChars="0"/>
              <w:jc w:val="left"/>
            </w:pPr>
            <w:r>
              <w:t>bindType</w:t>
            </w:r>
          </w:p>
          <w:p w14:paraId="0587EC70">
            <w:pPr>
              <w:spacing w:before="62" w:beforeLines="20" w:after="62" w:afterLines="20"/>
              <w:ind w:firstLine="0" w:firstLineChars="0"/>
            </w:pPr>
            <w:r>
              <w:rPr>
                <w:color w:val="767171"/>
              </w:rPr>
              <w:t>int</w:t>
            </w:r>
          </w:p>
        </w:tc>
        <w:tc>
          <w:tcPr>
            <w:tcW w:w="2552" w:type="dxa"/>
            <w:gridSpan w:val="2"/>
            <w:shd w:val="clear" w:color="auto" w:fill="auto"/>
            <w:noWrap w:val="0"/>
            <w:vAlign w:val="top"/>
          </w:tcPr>
          <w:p w14:paraId="778CA293">
            <w:pPr>
              <w:spacing w:before="62" w:beforeLines="20" w:after="62" w:afterLines="20"/>
              <w:ind w:firstLine="0" w:firstLineChars="0"/>
            </w:pPr>
            <w:r>
              <w:rPr>
                <w:rFonts w:hint="eastAsia"/>
              </w:rPr>
              <w:t>绑定类型主从设备，枚举类型，见</w:t>
            </w:r>
            <w:r>
              <w:fldChar w:fldCharType="begin"/>
            </w:r>
            <w:r>
              <w:instrText xml:space="preserve"> REF _Ref170821956 \h </w:instrText>
            </w:r>
            <w:r>
              <w:fldChar w:fldCharType="separate"/>
            </w:r>
            <w:r>
              <w:rPr>
                <w:rFonts w:hint="eastAsia"/>
              </w:rPr>
              <w:t>表 1.4.1</w:t>
            </w:r>
            <w:r>
              <w:t>6</w:t>
            </w:r>
            <w:r>
              <w:rPr>
                <w:rFonts w:hint="eastAsia"/>
              </w:rPr>
              <w:t>.1-1 设备和出入口绑定类型枚举值列表</w:t>
            </w:r>
            <w:r>
              <w:fldChar w:fldCharType="end"/>
            </w:r>
          </w:p>
        </w:tc>
      </w:tr>
      <w:tr w14:paraId="4DA2CB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3" w:hRule="atLeast"/>
        </w:trPr>
        <w:tc>
          <w:tcPr>
            <w:tcW w:w="1526" w:type="dxa"/>
            <w:vMerge w:val="continue"/>
            <w:shd w:val="clear" w:color="auto" w:fill="auto"/>
            <w:noWrap w:val="0"/>
            <w:vAlign w:val="center"/>
          </w:tcPr>
          <w:p w14:paraId="4D0D2058">
            <w:pPr>
              <w:spacing w:after="120"/>
              <w:ind w:firstLine="0" w:firstLineChars="0"/>
              <w:rPr>
                <w:rFonts w:hint="eastAsia"/>
              </w:rPr>
            </w:pPr>
          </w:p>
        </w:tc>
        <w:tc>
          <w:tcPr>
            <w:tcW w:w="1984" w:type="dxa"/>
            <w:vMerge w:val="restart"/>
            <w:shd w:val="clear" w:color="auto" w:fill="auto"/>
            <w:noWrap w:val="0"/>
            <w:vAlign w:val="center"/>
          </w:tcPr>
          <w:p w14:paraId="57F90E79">
            <w:pPr>
              <w:overflowPunct w:val="0"/>
              <w:autoSpaceDE w:val="0"/>
              <w:autoSpaceDN w:val="0"/>
              <w:spacing w:before="62" w:beforeLines="20" w:after="62" w:afterLines="20"/>
              <w:ind w:firstLine="0" w:firstLineChars="0"/>
            </w:pPr>
            <w:r>
              <w:t>exportInfo</w:t>
            </w:r>
          </w:p>
          <w:p w14:paraId="6B5E40D0">
            <w:pPr>
              <w:overflowPunct w:val="0"/>
              <w:autoSpaceDE w:val="0"/>
              <w:autoSpaceDN w:val="0"/>
              <w:spacing w:before="62" w:beforeLines="20" w:after="62" w:afterLines="20"/>
              <w:ind w:firstLine="0" w:firstLineChars="0"/>
              <w:rPr>
                <w:rFonts w:hint="eastAsia"/>
              </w:rPr>
            </w:pPr>
            <w:r>
              <w:rPr>
                <w:rFonts w:cs="Arial"/>
                <w:color w:val="767171"/>
              </w:rPr>
              <w:t>array&lt;object&gt;</w:t>
            </w:r>
          </w:p>
        </w:tc>
        <w:tc>
          <w:tcPr>
            <w:tcW w:w="5954" w:type="dxa"/>
            <w:gridSpan w:val="4"/>
            <w:shd w:val="clear" w:color="auto" w:fill="auto"/>
            <w:noWrap w:val="0"/>
            <w:vAlign w:val="center"/>
          </w:tcPr>
          <w:p w14:paraId="659A5287">
            <w:pPr>
              <w:overflowPunct w:val="0"/>
              <w:autoSpaceDE w:val="0"/>
              <w:autoSpaceDN w:val="0"/>
              <w:spacing w:before="62" w:beforeLines="20" w:after="62" w:afterLines="20"/>
              <w:ind w:firstLine="0" w:firstLineChars="0"/>
            </w:pPr>
            <w:r>
              <w:rPr>
                <w:rFonts w:hint="eastAsia"/>
              </w:rPr>
              <w:t>出口信息列表</w:t>
            </w:r>
          </w:p>
        </w:tc>
      </w:tr>
      <w:tr w14:paraId="29F721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65156EBB">
            <w:pPr>
              <w:spacing w:after="120"/>
              <w:ind w:firstLine="0" w:firstLineChars="0"/>
              <w:rPr>
                <w:rFonts w:hint="eastAsia"/>
              </w:rPr>
            </w:pPr>
          </w:p>
        </w:tc>
        <w:tc>
          <w:tcPr>
            <w:tcW w:w="1984" w:type="dxa"/>
            <w:vMerge w:val="continue"/>
            <w:shd w:val="clear" w:color="auto" w:fill="auto"/>
            <w:noWrap w:val="0"/>
            <w:vAlign w:val="center"/>
          </w:tcPr>
          <w:p w14:paraId="3AB8A5F9">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07F026C9">
            <w:pPr>
              <w:overflowPunct w:val="0"/>
              <w:autoSpaceDE w:val="0"/>
              <w:autoSpaceDN w:val="0"/>
              <w:spacing w:before="62" w:beforeLines="20" w:after="62" w:afterLines="20"/>
              <w:ind w:firstLine="0" w:firstLineChars="0"/>
            </w:pPr>
            <w:r>
              <w:t>exportId</w:t>
            </w:r>
          </w:p>
          <w:p w14:paraId="3E5350F1">
            <w:pPr>
              <w:spacing w:before="62" w:beforeLines="20" w:after="62" w:afterLines="20"/>
              <w:ind w:firstLine="0" w:firstLineChars="0"/>
            </w:pPr>
            <w:r>
              <w:rPr>
                <w:color w:val="767171"/>
              </w:rPr>
              <w:t>string</w:t>
            </w:r>
          </w:p>
        </w:tc>
        <w:tc>
          <w:tcPr>
            <w:tcW w:w="3969" w:type="dxa"/>
            <w:gridSpan w:val="3"/>
            <w:shd w:val="clear" w:color="auto" w:fill="auto"/>
            <w:noWrap w:val="0"/>
            <w:vAlign w:val="center"/>
          </w:tcPr>
          <w:p w14:paraId="6C08B8FA">
            <w:pPr>
              <w:overflowPunct w:val="0"/>
              <w:autoSpaceDE w:val="0"/>
              <w:autoSpaceDN w:val="0"/>
              <w:spacing w:before="62" w:beforeLines="20" w:after="62" w:afterLines="20"/>
              <w:ind w:firstLine="0" w:firstLineChars="0"/>
              <w:rPr>
                <w:rFonts w:hint="eastAsia"/>
              </w:rPr>
            </w:pPr>
            <w:r>
              <w:rPr>
                <w:rFonts w:hint="eastAsia"/>
              </w:rPr>
              <w:t>出口id</w:t>
            </w:r>
          </w:p>
        </w:tc>
      </w:tr>
      <w:tr w14:paraId="1EBAEB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121567A1">
            <w:pPr>
              <w:spacing w:after="120"/>
              <w:ind w:firstLine="0" w:firstLineChars="0"/>
              <w:rPr>
                <w:rFonts w:hint="eastAsia"/>
              </w:rPr>
            </w:pPr>
          </w:p>
        </w:tc>
        <w:tc>
          <w:tcPr>
            <w:tcW w:w="1984" w:type="dxa"/>
            <w:vMerge w:val="continue"/>
            <w:shd w:val="clear" w:color="auto" w:fill="auto"/>
            <w:noWrap w:val="0"/>
            <w:vAlign w:val="center"/>
          </w:tcPr>
          <w:p w14:paraId="0A041806">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57F46F92">
            <w:pPr>
              <w:adjustRightInd/>
              <w:spacing w:before="62" w:beforeLines="20" w:after="62" w:afterLines="20" w:line="240" w:lineRule="auto"/>
              <w:ind w:firstLine="0" w:firstLineChars="0"/>
              <w:jc w:val="left"/>
            </w:pPr>
            <w:r>
              <w:t xml:space="preserve">sectionStart </w:t>
            </w:r>
          </w:p>
          <w:p w14:paraId="528E6C8D">
            <w:pPr>
              <w:spacing w:before="62" w:beforeLines="20" w:after="62" w:afterLines="20"/>
              <w:ind w:firstLine="0" w:firstLineChars="0"/>
            </w:pPr>
            <w:r>
              <w:rPr>
                <w:color w:val="767171"/>
              </w:rPr>
              <w:t>int</w:t>
            </w:r>
          </w:p>
        </w:tc>
        <w:tc>
          <w:tcPr>
            <w:tcW w:w="3969" w:type="dxa"/>
            <w:gridSpan w:val="3"/>
            <w:shd w:val="clear" w:color="auto" w:fill="auto"/>
            <w:noWrap w:val="0"/>
            <w:vAlign w:val="center"/>
          </w:tcPr>
          <w:p w14:paraId="67A77E7F">
            <w:pPr>
              <w:overflowPunct w:val="0"/>
              <w:autoSpaceDE w:val="0"/>
              <w:autoSpaceDN w:val="0"/>
              <w:spacing w:before="62" w:beforeLines="20" w:after="62" w:afterLines="20"/>
              <w:ind w:firstLine="0" w:firstLineChars="0"/>
            </w:pPr>
            <w:r>
              <w:rPr>
                <w:rFonts w:hint="eastAsia"/>
              </w:rPr>
              <w:t>车牌识别矫正区间起始</w:t>
            </w:r>
          </w:p>
        </w:tc>
      </w:tr>
      <w:tr w14:paraId="1446D3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05EA198C">
            <w:pPr>
              <w:spacing w:after="120"/>
              <w:ind w:firstLine="0" w:firstLineChars="0"/>
              <w:rPr>
                <w:rFonts w:hint="eastAsia"/>
              </w:rPr>
            </w:pPr>
          </w:p>
        </w:tc>
        <w:tc>
          <w:tcPr>
            <w:tcW w:w="1984" w:type="dxa"/>
            <w:vMerge w:val="continue"/>
            <w:shd w:val="clear" w:color="auto" w:fill="auto"/>
            <w:noWrap w:val="0"/>
            <w:vAlign w:val="center"/>
          </w:tcPr>
          <w:p w14:paraId="023148B9">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0581DA2">
            <w:pPr>
              <w:adjustRightInd/>
              <w:spacing w:before="62" w:beforeLines="20" w:after="62" w:afterLines="20" w:line="240" w:lineRule="auto"/>
              <w:ind w:firstLine="0" w:firstLineChars="0"/>
              <w:jc w:val="left"/>
            </w:pPr>
            <w:r>
              <w:t xml:space="preserve">sectionEnd </w:t>
            </w:r>
          </w:p>
          <w:p w14:paraId="7C58B88F">
            <w:pPr>
              <w:spacing w:before="62" w:beforeLines="20" w:after="62" w:afterLines="20"/>
              <w:ind w:firstLine="0" w:firstLineChars="0"/>
            </w:pPr>
            <w:r>
              <w:rPr>
                <w:color w:val="767171"/>
              </w:rPr>
              <w:t>int</w:t>
            </w:r>
          </w:p>
        </w:tc>
        <w:tc>
          <w:tcPr>
            <w:tcW w:w="3969" w:type="dxa"/>
            <w:gridSpan w:val="3"/>
            <w:shd w:val="clear" w:color="auto" w:fill="auto"/>
            <w:noWrap w:val="0"/>
            <w:vAlign w:val="center"/>
          </w:tcPr>
          <w:p w14:paraId="3F877BC2">
            <w:pPr>
              <w:overflowPunct w:val="0"/>
              <w:autoSpaceDE w:val="0"/>
              <w:autoSpaceDN w:val="0"/>
              <w:spacing w:before="62" w:beforeLines="20" w:after="62" w:afterLines="20"/>
              <w:ind w:firstLine="0" w:firstLineChars="0"/>
            </w:pPr>
            <w:r>
              <w:rPr>
                <w:rFonts w:hint="eastAsia"/>
              </w:rPr>
              <w:t>车牌识别矫正区间结束</w:t>
            </w:r>
          </w:p>
        </w:tc>
      </w:tr>
      <w:tr w14:paraId="696F31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1FC29FA6">
            <w:pPr>
              <w:spacing w:after="120"/>
              <w:ind w:firstLine="0" w:firstLineChars="0"/>
              <w:rPr>
                <w:rFonts w:hint="eastAsia"/>
              </w:rPr>
            </w:pPr>
          </w:p>
        </w:tc>
        <w:tc>
          <w:tcPr>
            <w:tcW w:w="1984" w:type="dxa"/>
            <w:vMerge w:val="continue"/>
            <w:shd w:val="clear" w:color="auto" w:fill="auto"/>
            <w:noWrap w:val="0"/>
            <w:vAlign w:val="center"/>
          </w:tcPr>
          <w:p w14:paraId="217C83A0">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56A3B15B">
            <w:pPr>
              <w:adjustRightInd/>
              <w:spacing w:before="62" w:beforeLines="20" w:after="62" w:afterLines="20" w:line="240" w:lineRule="auto"/>
              <w:ind w:firstLine="0" w:firstLineChars="0"/>
              <w:jc w:val="left"/>
            </w:pPr>
            <w:r>
              <w:t>exportName</w:t>
            </w:r>
          </w:p>
          <w:p w14:paraId="1ADBB4A2">
            <w:pPr>
              <w:spacing w:before="62" w:beforeLines="20" w:after="62" w:afterLines="20"/>
              <w:ind w:firstLine="0" w:firstLineChars="0"/>
            </w:pPr>
            <w:r>
              <w:rPr>
                <w:color w:val="767171"/>
              </w:rPr>
              <w:t>string</w:t>
            </w:r>
          </w:p>
        </w:tc>
        <w:tc>
          <w:tcPr>
            <w:tcW w:w="3969" w:type="dxa"/>
            <w:gridSpan w:val="3"/>
            <w:shd w:val="clear" w:color="auto" w:fill="auto"/>
            <w:noWrap w:val="0"/>
            <w:vAlign w:val="center"/>
          </w:tcPr>
          <w:p w14:paraId="6ABFF369">
            <w:pPr>
              <w:overflowPunct w:val="0"/>
              <w:autoSpaceDE w:val="0"/>
              <w:autoSpaceDN w:val="0"/>
              <w:spacing w:before="62" w:beforeLines="20" w:after="62" w:afterLines="20"/>
              <w:ind w:firstLine="0" w:firstLineChars="0"/>
              <w:rPr>
                <w:rFonts w:hint="eastAsia"/>
              </w:rPr>
            </w:pPr>
            <w:r>
              <w:rPr>
                <w:rFonts w:hint="eastAsia"/>
              </w:rPr>
              <w:t>出口名称</w:t>
            </w:r>
          </w:p>
        </w:tc>
      </w:tr>
      <w:tr w14:paraId="7D60A8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51BBAEA7">
            <w:pPr>
              <w:spacing w:after="120"/>
              <w:ind w:firstLine="0" w:firstLineChars="0"/>
              <w:rPr>
                <w:rFonts w:hint="eastAsia"/>
              </w:rPr>
            </w:pPr>
          </w:p>
        </w:tc>
        <w:tc>
          <w:tcPr>
            <w:tcW w:w="1984" w:type="dxa"/>
            <w:vMerge w:val="continue"/>
            <w:shd w:val="clear" w:color="auto" w:fill="auto"/>
            <w:noWrap w:val="0"/>
            <w:vAlign w:val="center"/>
          </w:tcPr>
          <w:p w14:paraId="044B5369">
            <w:pPr>
              <w:overflowPunct w:val="0"/>
              <w:autoSpaceDE w:val="0"/>
              <w:autoSpaceDN w:val="0"/>
              <w:spacing w:before="62" w:beforeLines="20" w:after="62" w:afterLines="20"/>
              <w:ind w:firstLine="0" w:firstLineChars="0"/>
            </w:pPr>
          </w:p>
        </w:tc>
        <w:tc>
          <w:tcPr>
            <w:tcW w:w="1985" w:type="dxa"/>
            <w:vMerge w:val="restart"/>
            <w:shd w:val="clear" w:color="auto" w:fill="auto"/>
            <w:noWrap w:val="0"/>
            <w:vAlign w:val="center"/>
          </w:tcPr>
          <w:p w14:paraId="21201F1F">
            <w:pPr>
              <w:adjustRightInd/>
              <w:spacing w:before="62" w:beforeLines="20" w:after="62" w:afterLines="20" w:line="240" w:lineRule="auto"/>
              <w:ind w:firstLine="0" w:firstLineChars="0"/>
              <w:jc w:val="left"/>
            </w:pPr>
            <w:r>
              <w:t>listInfo</w:t>
            </w:r>
          </w:p>
          <w:p w14:paraId="342B6D8E">
            <w:pPr>
              <w:spacing w:before="62" w:beforeLines="20" w:after="62" w:afterLines="20"/>
              <w:ind w:firstLine="0" w:firstLineChars="0"/>
            </w:pPr>
            <w:r>
              <w:rPr>
                <w:color w:val="767171"/>
              </w:rPr>
              <w:t>array&lt;object&gt;</w:t>
            </w:r>
          </w:p>
        </w:tc>
        <w:tc>
          <w:tcPr>
            <w:tcW w:w="3969" w:type="dxa"/>
            <w:gridSpan w:val="3"/>
            <w:shd w:val="clear" w:color="auto" w:fill="auto"/>
            <w:noWrap w:val="0"/>
            <w:vAlign w:val="center"/>
          </w:tcPr>
          <w:p w14:paraId="5FA3302C">
            <w:pPr>
              <w:overflowPunct w:val="0"/>
              <w:autoSpaceDE w:val="0"/>
              <w:autoSpaceDN w:val="0"/>
              <w:spacing w:before="62" w:beforeLines="20" w:after="62" w:afterLines="20"/>
              <w:ind w:firstLine="0" w:firstLineChars="0"/>
              <w:rPr>
                <w:rFonts w:hint="eastAsia"/>
              </w:rPr>
            </w:pPr>
            <w:r>
              <w:rPr>
                <w:rFonts w:hint="eastAsia"/>
              </w:rPr>
              <w:t>设备信息列表</w:t>
            </w:r>
          </w:p>
        </w:tc>
      </w:tr>
      <w:tr w14:paraId="57F5C6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555D55EC">
            <w:pPr>
              <w:spacing w:after="120"/>
              <w:ind w:firstLine="0" w:firstLineChars="0"/>
              <w:rPr>
                <w:rFonts w:hint="eastAsia"/>
              </w:rPr>
            </w:pPr>
          </w:p>
        </w:tc>
        <w:tc>
          <w:tcPr>
            <w:tcW w:w="1984" w:type="dxa"/>
            <w:vMerge w:val="continue"/>
            <w:shd w:val="clear" w:color="auto" w:fill="auto"/>
            <w:noWrap w:val="0"/>
            <w:vAlign w:val="center"/>
          </w:tcPr>
          <w:p w14:paraId="3EBB061D">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48D0EAD7">
            <w:pPr>
              <w:overflowPunct w:val="0"/>
              <w:autoSpaceDE w:val="0"/>
              <w:autoSpaceDN w:val="0"/>
              <w:spacing w:before="62" w:beforeLines="20" w:after="62" w:afterLines="20"/>
              <w:ind w:firstLine="0" w:firstLineChars="0"/>
              <w:rPr>
                <w:rFonts w:hint="eastAsia"/>
              </w:rPr>
            </w:pPr>
          </w:p>
        </w:tc>
        <w:tc>
          <w:tcPr>
            <w:tcW w:w="1417" w:type="dxa"/>
            <w:shd w:val="clear" w:color="auto" w:fill="auto"/>
            <w:noWrap w:val="0"/>
            <w:vAlign w:val="center"/>
          </w:tcPr>
          <w:p w14:paraId="00E94F9E">
            <w:pPr>
              <w:overflowPunct w:val="0"/>
              <w:autoSpaceDE w:val="0"/>
              <w:autoSpaceDN w:val="0"/>
              <w:spacing w:after="120"/>
              <w:ind w:firstLine="0" w:firstLineChars="0"/>
              <w:jc w:val="left"/>
            </w:pPr>
            <w:r>
              <w:t>devId</w:t>
            </w:r>
          </w:p>
          <w:p w14:paraId="0816E07C">
            <w:pPr>
              <w:spacing w:before="62" w:beforeLines="20" w:after="62" w:afterLines="20"/>
              <w:ind w:firstLine="0" w:firstLineChars="0"/>
            </w:pPr>
            <w:r>
              <w:rPr>
                <w:color w:val="767171"/>
              </w:rPr>
              <w:t>string</w:t>
            </w:r>
          </w:p>
        </w:tc>
        <w:tc>
          <w:tcPr>
            <w:tcW w:w="2552" w:type="dxa"/>
            <w:gridSpan w:val="2"/>
            <w:shd w:val="clear" w:color="auto" w:fill="auto"/>
            <w:noWrap w:val="0"/>
            <w:vAlign w:val="top"/>
          </w:tcPr>
          <w:p w14:paraId="7B246E8B">
            <w:pPr>
              <w:spacing w:before="62" w:beforeLines="20" w:after="62" w:afterLines="20"/>
              <w:ind w:firstLine="0" w:firstLineChars="0"/>
            </w:pPr>
            <w:r>
              <w:rPr>
                <w:rFonts w:hint="eastAsia"/>
              </w:rPr>
              <w:t>设备id</w:t>
            </w:r>
          </w:p>
        </w:tc>
      </w:tr>
      <w:tr w14:paraId="4DBA85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783CD02A">
            <w:pPr>
              <w:spacing w:after="120"/>
              <w:ind w:firstLine="0" w:firstLineChars="0"/>
              <w:rPr>
                <w:rFonts w:hint="eastAsia"/>
              </w:rPr>
            </w:pPr>
          </w:p>
        </w:tc>
        <w:tc>
          <w:tcPr>
            <w:tcW w:w="1984" w:type="dxa"/>
            <w:vMerge w:val="continue"/>
            <w:shd w:val="clear" w:color="auto" w:fill="auto"/>
            <w:noWrap w:val="0"/>
            <w:vAlign w:val="center"/>
          </w:tcPr>
          <w:p w14:paraId="2CD2F96B">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64BF2905">
            <w:pPr>
              <w:overflowPunct w:val="0"/>
              <w:autoSpaceDE w:val="0"/>
              <w:autoSpaceDN w:val="0"/>
              <w:spacing w:before="62" w:beforeLines="20" w:after="62" w:afterLines="20"/>
              <w:ind w:firstLine="0" w:firstLineChars="0"/>
              <w:rPr>
                <w:rFonts w:hint="eastAsia"/>
              </w:rPr>
            </w:pPr>
          </w:p>
        </w:tc>
        <w:tc>
          <w:tcPr>
            <w:tcW w:w="1417" w:type="dxa"/>
            <w:shd w:val="clear" w:color="auto" w:fill="auto"/>
            <w:noWrap w:val="0"/>
            <w:vAlign w:val="center"/>
          </w:tcPr>
          <w:p w14:paraId="233F13AF">
            <w:pPr>
              <w:overflowPunct w:val="0"/>
              <w:autoSpaceDE w:val="0"/>
              <w:autoSpaceDN w:val="0"/>
              <w:spacing w:after="120"/>
              <w:ind w:firstLine="0" w:firstLineChars="0"/>
              <w:jc w:val="left"/>
            </w:pPr>
            <w:r>
              <w:t>deviceName</w:t>
            </w:r>
          </w:p>
          <w:p w14:paraId="7C33BDB3">
            <w:pPr>
              <w:spacing w:before="62" w:beforeLines="20" w:after="62" w:afterLines="20"/>
              <w:ind w:firstLine="0" w:firstLineChars="0"/>
            </w:pPr>
            <w:r>
              <w:rPr>
                <w:color w:val="767171"/>
              </w:rPr>
              <w:t>string</w:t>
            </w:r>
          </w:p>
        </w:tc>
        <w:tc>
          <w:tcPr>
            <w:tcW w:w="2552" w:type="dxa"/>
            <w:gridSpan w:val="2"/>
            <w:shd w:val="clear" w:color="auto" w:fill="auto"/>
            <w:noWrap w:val="0"/>
            <w:vAlign w:val="top"/>
          </w:tcPr>
          <w:p w14:paraId="7CF9E682">
            <w:pPr>
              <w:spacing w:before="62" w:beforeLines="20" w:after="62" w:afterLines="20"/>
              <w:ind w:firstLine="0" w:firstLineChars="0"/>
            </w:pPr>
            <w:r>
              <w:rPr>
                <w:rFonts w:hint="eastAsia"/>
              </w:rPr>
              <w:t>设备名称</w:t>
            </w:r>
          </w:p>
        </w:tc>
      </w:tr>
      <w:tr w14:paraId="1EC527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6" w:hRule="atLeast"/>
        </w:trPr>
        <w:tc>
          <w:tcPr>
            <w:tcW w:w="1526" w:type="dxa"/>
            <w:vMerge w:val="continue"/>
            <w:shd w:val="clear" w:color="auto" w:fill="auto"/>
            <w:noWrap w:val="0"/>
            <w:vAlign w:val="center"/>
          </w:tcPr>
          <w:p w14:paraId="14EF5C64">
            <w:pPr>
              <w:spacing w:after="120"/>
              <w:ind w:firstLine="0" w:firstLineChars="0"/>
              <w:rPr>
                <w:rFonts w:hint="eastAsia"/>
              </w:rPr>
            </w:pPr>
          </w:p>
        </w:tc>
        <w:tc>
          <w:tcPr>
            <w:tcW w:w="1984" w:type="dxa"/>
            <w:vMerge w:val="continue"/>
            <w:shd w:val="clear" w:color="auto" w:fill="auto"/>
            <w:noWrap w:val="0"/>
            <w:vAlign w:val="center"/>
          </w:tcPr>
          <w:p w14:paraId="29221A4C">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7016972B">
            <w:pPr>
              <w:overflowPunct w:val="0"/>
              <w:autoSpaceDE w:val="0"/>
              <w:autoSpaceDN w:val="0"/>
              <w:spacing w:before="62" w:beforeLines="20" w:after="62" w:afterLines="20"/>
              <w:ind w:firstLine="0" w:firstLineChars="0"/>
              <w:rPr>
                <w:rFonts w:hint="eastAsia"/>
              </w:rPr>
            </w:pPr>
          </w:p>
        </w:tc>
        <w:tc>
          <w:tcPr>
            <w:tcW w:w="1417" w:type="dxa"/>
            <w:shd w:val="clear" w:color="auto" w:fill="auto"/>
            <w:noWrap w:val="0"/>
            <w:vAlign w:val="center"/>
          </w:tcPr>
          <w:p w14:paraId="10220059">
            <w:pPr>
              <w:overflowPunct w:val="0"/>
              <w:autoSpaceDE w:val="0"/>
              <w:autoSpaceDN w:val="0"/>
              <w:spacing w:after="120"/>
              <w:ind w:firstLine="0" w:firstLineChars="0"/>
              <w:jc w:val="left"/>
            </w:pPr>
            <w:r>
              <w:t>bindType</w:t>
            </w:r>
          </w:p>
          <w:p w14:paraId="0DBEB2D9">
            <w:pPr>
              <w:spacing w:before="62" w:beforeLines="20" w:after="62" w:afterLines="20"/>
              <w:ind w:firstLine="0" w:firstLineChars="0"/>
            </w:pPr>
            <w:r>
              <w:rPr>
                <w:color w:val="767171"/>
              </w:rPr>
              <w:t>int</w:t>
            </w:r>
          </w:p>
        </w:tc>
        <w:tc>
          <w:tcPr>
            <w:tcW w:w="2552" w:type="dxa"/>
            <w:gridSpan w:val="2"/>
            <w:shd w:val="clear" w:color="auto" w:fill="auto"/>
            <w:noWrap w:val="0"/>
            <w:vAlign w:val="top"/>
          </w:tcPr>
          <w:p w14:paraId="41B64C1D">
            <w:pPr>
              <w:spacing w:before="62" w:beforeLines="20" w:after="62" w:afterLines="20"/>
              <w:ind w:firstLine="0" w:firstLineChars="0"/>
            </w:pPr>
            <w:r>
              <w:rPr>
                <w:rFonts w:hint="eastAsia"/>
              </w:rPr>
              <w:t>绑定类型主从设备，见</w:t>
            </w:r>
            <w:r>
              <w:fldChar w:fldCharType="begin"/>
            </w:r>
            <w:r>
              <w:instrText xml:space="preserve"> </w:instrText>
            </w:r>
            <w:r>
              <w:rPr>
                <w:rFonts w:hint="eastAsia"/>
              </w:rPr>
              <w:instrText xml:space="preserve">REF _Ref170821956 \h</w:instrText>
            </w:r>
            <w:r>
              <w:instrText xml:space="preserve"> </w:instrText>
            </w:r>
            <w:r>
              <w:fldChar w:fldCharType="separate"/>
            </w:r>
            <w:r>
              <w:rPr>
                <w:rFonts w:hint="eastAsia"/>
              </w:rPr>
              <w:t>表 1.4.1</w:t>
            </w:r>
            <w:r>
              <w:t>6</w:t>
            </w:r>
            <w:r>
              <w:rPr>
                <w:rFonts w:hint="eastAsia"/>
              </w:rPr>
              <w:t>.1-1 设备和出入口绑定类型枚举值列表</w:t>
            </w:r>
            <w:r>
              <w:fldChar w:fldCharType="end"/>
            </w:r>
          </w:p>
        </w:tc>
      </w:tr>
      <w:tr w14:paraId="1DE7E3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9" w:hRule="atLeast"/>
        </w:trPr>
        <w:tc>
          <w:tcPr>
            <w:tcW w:w="1526" w:type="dxa"/>
            <w:vMerge w:val="continue"/>
            <w:shd w:val="clear" w:color="auto" w:fill="auto"/>
            <w:noWrap w:val="0"/>
            <w:vAlign w:val="center"/>
          </w:tcPr>
          <w:p w14:paraId="688D7C95">
            <w:pPr>
              <w:spacing w:after="120"/>
              <w:ind w:firstLine="0" w:firstLineChars="0"/>
              <w:rPr>
                <w:rFonts w:hint="eastAsia"/>
              </w:rPr>
            </w:pPr>
          </w:p>
        </w:tc>
        <w:tc>
          <w:tcPr>
            <w:tcW w:w="1984" w:type="dxa"/>
            <w:vMerge w:val="restart"/>
            <w:shd w:val="clear" w:color="auto" w:fill="auto"/>
            <w:noWrap w:val="0"/>
            <w:vAlign w:val="center"/>
          </w:tcPr>
          <w:p w14:paraId="6B00DF44">
            <w:pPr>
              <w:overflowPunct w:val="0"/>
              <w:autoSpaceDE w:val="0"/>
              <w:autoSpaceDN w:val="0"/>
              <w:spacing w:before="62" w:beforeLines="20" w:after="62" w:afterLines="20"/>
              <w:ind w:firstLine="0" w:firstLineChars="0"/>
            </w:pPr>
            <w:r>
              <w:t xml:space="preserve">sectionList </w:t>
            </w:r>
          </w:p>
          <w:p w14:paraId="19CD0DE6">
            <w:pPr>
              <w:overflowPunct w:val="0"/>
              <w:autoSpaceDE w:val="0"/>
              <w:autoSpaceDN w:val="0"/>
              <w:spacing w:before="62" w:beforeLines="20" w:after="62" w:afterLines="20"/>
              <w:ind w:firstLine="0" w:firstLineChars="0"/>
              <w:rPr>
                <w:rFonts w:hint="eastAsia"/>
              </w:rPr>
            </w:pPr>
            <w:r>
              <w:rPr>
                <w:rFonts w:cs="Arial"/>
                <w:color w:val="767171"/>
              </w:rPr>
              <w:t>array&lt;object&gt;</w:t>
            </w:r>
          </w:p>
        </w:tc>
        <w:tc>
          <w:tcPr>
            <w:tcW w:w="5954" w:type="dxa"/>
            <w:gridSpan w:val="4"/>
            <w:shd w:val="clear" w:color="auto" w:fill="auto"/>
            <w:noWrap w:val="0"/>
            <w:vAlign w:val="center"/>
          </w:tcPr>
          <w:p w14:paraId="0A0F9FDD">
            <w:pPr>
              <w:overflowPunct w:val="0"/>
              <w:autoSpaceDE w:val="0"/>
              <w:autoSpaceDN w:val="0"/>
              <w:spacing w:before="62" w:beforeLines="20" w:after="62" w:afterLines="20"/>
              <w:ind w:firstLine="0" w:firstLineChars="0"/>
            </w:pPr>
            <w:r>
              <w:rPr>
                <w:rFonts w:hint="eastAsia"/>
              </w:rPr>
              <w:t>临时车生效配置列表</w:t>
            </w:r>
          </w:p>
        </w:tc>
      </w:tr>
      <w:tr w14:paraId="560195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1B23042D">
            <w:pPr>
              <w:spacing w:after="120"/>
              <w:ind w:firstLine="0" w:firstLineChars="0"/>
              <w:rPr>
                <w:rFonts w:hint="eastAsia"/>
              </w:rPr>
            </w:pPr>
          </w:p>
        </w:tc>
        <w:tc>
          <w:tcPr>
            <w:tcW w:w="1984" w:type="dxa"/>
            <w:vMerge w:val="continue"/>
            <w:shd w:val="clear" w:color="auto" w:fill="auto"/>
            <w:noWrap w:val="0"/>
            <w:vAlign w:val="center"/>
          </w:tcPr>
          <w:p w14:paraId="50C0E503">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2B4E81CB">
            <w:pPr>
              <w:adjustRightInd/>
              <w:spacing w:before="62" w:beforeLines="20" w:after="62" w:afterLines="20" w:line="240" w:lineRule="auto"/>
              <w:ind w:firstLine="0" w:firstLineChars="0"/>
              <w:jc w:val="left"/>
            </w:pPr>
            <w:r>
              <w:t xml:space="preserve">monday </w:t>
            </w:r>
          </w:p>
          <w:p w14:paraId="0F50F569">
            <w:pPr>
              <w:overflowPunct w:val="0"/>
              <w:autoSpaceDE w:val="0"/>
              <w:autoSpaceDN w:val="0"/>
              <w:spacing w:before="62" w:beforeLines="20" w:after="62" w:afterLines="20"/>
              <w:ind w:firstLine="0" w:firstLineChars="0"/>
            </w:pPr>
            <w:r>
              <w:rPr>
                <w:rFonts w:cs="Arial"/>
                <w:color w:val="767171"/>
              </w:rPr>
              <w:t>array&lt;string&gt;</w:t>
            </w:r>
          </w:p>
        </w:tc>
        <w:tc>
          <w:tcPr>
            <w:tcW w:w="3969" w:type="dxa"/>
            <w:gridSpan w:val="3"/>
            <w:shd w:val="clear" w:color="auto" w:fill="auto"/>
            <w:noWrap w:val="0"/>
            <w:vAlign w:val="top"/>
          </w:tcPr>
          <w:p w14:paraId="22D5B456">
            <w:pPr>
              <w:pStyle w:val="198"/>
              <w:spacing w:before="122" w:line="206" w:lineRule="auto"/>
              <w:ind w:left="127" w:right="183"/>
              <w:rPr>
                <w:rFonts w:ascii="Times New Roman" w:hAnsi="Times New Roman" w:eastAsia="宋体" w:cs="Times New Roman"/>
                <w:kern w:val="2"/>
                <w:sz w:val="21"/>
                <w:szCs w:val="20"/>
                <w:lang w:eastAsia="zh-CN"/>
              </w:rPr>
            </w:pPr>
            <w:r>
              <w:rPr>
                <w:rFonts w:ascii="Times New Roman" w:hAnsi="Times New Roman" w:eastAsia="宋体" w:cs="Times New Roman"/>
                <w:kern w:val="2"/>
                <w:sz w:val="21"/>
                <w:szCs w:val="20"/>
                <w:lang w:eastAsia="zh-CN"/>
              </w:rPr>
              <w:t>周一生效时间段安排。格式为起始时间到0时的</w:t>
            </w:r>
            <w:r>
              <w:rPr>
                <w:rFonts w:hint="eastAsia" w:ascii="Times New Roman" w:hAnsi="Times New Roman" w:eastAsia="宋体" w:cs="Times New Roman"/>
                <w:kern w:val="2"/>
                <w:sz w:val="21"/>
                <w:szCs w:val="20"/>
                <w:lang w:eastAsia="zh-CN"/>
              </w:rPr>
              <w:t>秒数</w:t>
            </w:r>
            <w:r>
              <w:rPr>
                <w:rFonts w:ascii="Times New Roman" w:hAnsi="Times New Roman" w:eastAsia="宋体" w:cs="Times New Roman"/>
                <w:kern w:val="2"/>
                <w:sz w:val="21"/>
                <w:szCs w:val="20"/>
                <w:lang w:eastAsia="zh-CN"/>
              </w:rPr>
              <w:t>-结束时间到0时的</w:t>
            </w:r>
            <w:r>
              <w:rPr>
                <w:rFonts w:hint="eastAsia" w:ascii="Times New Roman" w:hAnsi="Times New Roman" w:eastAsia="宋体" w:cs="Times New Roman"/>
                <w:kern w:val="2"/>
                <w:sz w:val="21"/>
                <w:szCs w:val="20"/>
                <w:lang w:eastAsia="zh-CN"/>
              </w:rPr>
              <w:t>秒数</w:t>
            </w:r>
            <w:r>
              <w:rPr>
                <w:rFonts w:ascii="Times New Roman" w:hAnsi="Times New Roman" w:eastAsia="宋体" w:cs="Times New Roman"/>
                <w:kern w:val="2"/>
                <w:sz w:val="21"/>
                <w:szCs w:val="20"/>
                <w:lang w:eastAsia="zh-CN"/>
              </w:rPr>
              <w:t>，一天最多四段。 例如</w:t>
            </w:r>
            <w:r>
              <w:rPr>
                <w:rFonts w:ascii="Times New Roman" w:hAnsi="Times New Roman" w:eastAsia="宋体" w:cs="Times New Roman"/>
                <w:kern w:val="2"/>
                <w:sz w:val="21"/>
                <w:szCs w:val="20"/>
                <w:lang w:eastAsia="zh-CN"/>
              </w:rPr>
              <w:br w:type="textWrapping"/>
            </w:r>
            <w:r>
              <w:rPr>
                <w:rFonts w:ascii="Times New Roman" w:hAnsi="Times New Roman" w:eastAsia="宋体" w:cs="Times New Roman"/>
                <w:kern w:val="2"/>
                <w:sz w:val="21"/>
                <w:szCs w:val="20"/>
                <w:lang w:eastAsia="zh-CN"/>
              </w:rPr>
              <w:t>3:00-4:00,5:00-6:00</w:t>
            </w:r>
          </w:p>
          <w:p w14:paraId="542FA41F">
            <w:pPr>
              <w:pStyle w:val="198"/>
              <w:spacing w:line="284" w:lineRule="exact"/>
              <w:ind w:left="127"/>
              <w:rPr>
                <w:rFonts w:ascii="Times New Roman" w:hAnsi="Times New Roman" w:eastAsia="宋体" w:cs="Times New Roman"/>
                <w:kern w:val="2"/>
                <w:sz w:val="21"/>
                <w:szCs w:val="20"/>
                <w:lang w:eastAsia="zh-CN"/>
              </w:rPr>
            </w:pPr>
            <w:r>
              <w:rPr>
                <w:rFonts w:ascii="Times New Roman" w:hAnsi="Times New Roman" w:eastAsia="宋体" w:cs="Times New Roman"/>
                <w:kern w:val="2"/>
                <w:sz w:val="21"/>
                <w:szCs w:val="20"/>
                <w:lang w:eastAsia="zh-CN"/>
              </w:rPr>
              <w:t>[“10800-14400”,</w:t>
            </w:r>
          </w:p>
          <w:p w14:paraId="12B2F225">
            <w:pPr>
              <w:spacing w:before="62" w:beforeLines="20" w:after="62" w:afterLines="20"/>
              <w:ind w:firstLine="0" w:firstLineChars="0"/>
            </w:pPr>
            <w:r>
              <w:t>“18000-21600”]</w:t>
            </w:r>
          </w:p>
        </w:tc>
      </w:tr>
      <w:tr w14:paraId="04A835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5E7B10BC">
            <w:pPr>
              <w:spacing w:after="120"/>
              <w:ind w:firstLine="0" w:firstLineChars="0"/>
              <w:rPr>
                <w:rFonts w:hint="eastAsia"/>
              </w:rPr>
            </w:pPr>
          </w:p>
        </w:tc>
        <w:tc>
          <w:tcPr>
            <w:tcW w:w="1984" w:type="dxa"/>
            <w:vMerge w:val="continue"/>
            <w:shd w:val="clear" w:color="auto" w:fill="auto"/>
            <w:noWrap w:val="0"/>
            <w:vAlign w:val="center"/>
          </w:tcPr>
          <w:p w14:paraId="7E38D264">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0A5F749D">
            <w:pPr>
              <w:adjustRightInd/>
              <w:spacing w:before="62" w:beforeLines="20" w:after="62" w:afterLines="20" w:line="240" w:lineRule="auto"/>
              <w:ind w:firstLine="0" w:firstLineChars="0"/>
              <w:jc w:val="left"/>
            </w:pPr>
            <w:r>
              <w:t xml:space="preserve">tuesday </w:t>
            </w:r>
          </w:p>
          <w:p w14:paraId="2445558C">
            <w:pPr>
              <w:adjustRightInd/>
              <w:spacing w:before="62" w:beforeLines="20" w:after="62" w:afterLines="20" w:line="240" w:lineRule="auto"/>
              <w:ind w:firstLine="0" w:firstLineChars="0"/>
              <w:jc w:val="left"/>
            </w:pPr>
            <w:r>
              <w:rPr>
                <w:rFonts w:cs="Arial"/>
                <w:color w:val="767171"/>
              </w:rPr>
              <w:t>array&lt;string&gt;</w:t>
            </w:r>
          </w:p>
        </w:tc>
        <w:tc>
          <w:tcPr>
            <w:tcW w:w="3969" w:type="dxa"/>
            <w:gridSpan w:val="3"/>
            <w:shd w:val="clear" w:color="auto" w:fill="auto"/>
            <w:noWrap w:val="0"/>
            <w:vAlign w:val="top"/>
          </w:tcPr>
          <w:p w14:paraId="7D7CF397">
            <w:pPr>
              <w:spacing w:before="62" w:beforeLines="20" w:after="62" w:afterLines="20"/>
              <w:ind w:firstLine="0" w:firstLineChars="0"/>
            </w:pPr>
            <w:r>
              <w:t>周二，同上</w:t>
            </w:r>
          </w:p>
        </w:tc>
      </w:tr>
      <w:tr w14:paraId="150523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7BFEFCB0">
            <w:pPr>
              <w:spacing w:after="120"/>
              <w:ind w:firstLine="0" w:firstLineChars="0"/>
              <w:rPr>
                <w:rFonts w:hint="eastAsia"/>
              </w:rPr>
            </w:pPr>
          </w:p>
        </w:tc>
        <w:tc>
          <w:tcPr>
            <w:tcW w:w="1984" w:type="dxa"/>
            <w:vMerge w:val="continue"/>
            <w:shd w:val="clear" w:color="auto" w:fill="auto"/>
            <w:noWrap w:val="0"/>
            <w:vAlign w:val="center"/>
          </w:tcPr>
          <w:p w14:paraId="4F29EA4C">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1BAD89CC">
            <w:pPr>
              <w:adjustRightInd/>
              <w:spacing w:before="62" w:beforeLines="20" w:after="62" w:afterLines="20" w:line="240" w:lineRule="auto"/>
              <w:ind w:firstLine="0" w:firstLineChars="0"/>
              <w:jc w:val="left"/>
            </w:pPr>
            <w:r>
              <w:t>wednesday</w:t>
            </w:r>
          </w:p>
          <w:p w14:paraId="64D2994E">
            <w:pPr>
              <w:adjustRightInd/>
              <w:spacing w:before="62" w:beforeLines="20" w:after="62" w:afterLines="20" w:line="240" w:lineRule="auto"/>
              <w:ind w:firstLine="0" w:firstLineChars="0"/>
              <w:jc w:val="left"/>
            </w:pPr>
            <w:r>
              <w:rPr>
                <w:rFonts w:cs="Arial"/>
                <w:color w:val="767171"/>
              </w:rPr>
              <w:t>array&lt;string&gt;</w:t>
            </w:r>
          </w:p>
        </w:tc>
        <w:tc>
          <w:tcPr>
            <w:tcW w:w="3969" w:type="dxa"/>
            <w:gridSpan w:val="3"/>
            <w:shd w:val="clear" w:color="auto" w:fill="auto"/>
            <w:noWrap w:val="0"/>
            <w:vAlign w:val="top"/>
          </w:tcPr>
          <w:p w14:paraId="11B523A6">
            <w:pPr>
              <w:spacing w:before="62" w:beforeLines="20" w:after="62" w:afterLines="20"/>
              <w:ind w:firstLine="0" w:firstLineChars="0"/>
            </w:pPr>
            <w:r>
              <w:t>周三，同上</w:t>
            </w:r>
          </w:p>
        </w:tc>
      </w:tr>
      <w:tr w14:paraId="79C6F9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2F44FDE8">
            <w:pPr>
              <w:spacing w:after="120"/>
              <w:ind w:firstLine="0" w:firstLineChars="0"/>
              <w:rPr>
                <w:rFonts w:hint="eastAsia"/>
              </w:rPr>
            </w:pPr>
          </w:p>
        </w:tc>
        <w:tc>
          <w:tcPr>
            <w:tcW w:w="1984" w:type="dxa"/>
            <w:vMerge w:val="continue"/>
            <w:shd w:val="clear" w:color="auto" w:fill="auto"/>
            <w:noWrap w:val="0"/>
            <w:vAlign w:val="center"/>
          </w:tcPr>
          <w:p w14:paraId="5C3500C2">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2085149D">
            <w:pPr>
              <w:adjustRightInd/>
              <w:spacing w:before="62" w:beforeLines="20" w:after="62" w:afterLines="20" w:line="240" w:lineRule="auto"/>
              <w:ind w:firstLine="0" w:firstLineChars="0"/>
              <w:jc w:val="left"/>
            </w:pPr>
            <w:r>
              <w:t xml:space="preserve">thursday </w:t>
            </w:r>
          </w:p>
          <w:p w14:paraId="642A9C15">
            <w:pPr>
              <w:adjustRightInd/>
              <w:spacing w:before="62" w:beforeLines="20" w:after="62" w:afterLines="20" w:line="240" w:lineRule="auto"/>
              <w:ind w:firstLine="0" w:firstLineChars="0"/>
              <w:jc w:val="left"/>
            </w:pPr>
            <w:r>
              <w:rPr>
                <w:rFonts w:cs="Arial"/>
                <w:color w:val="767171"/>
              </w:rPr>
              <w:t>array&lt;string&gt;</w:t>
            </w:r>
          </w:p>
        </w:tc>
        <w:tc>
          <w:tcPr>
            <w:tcW w:w="3969" w:type="dxa"/>
            <w:gridSpan w:val="3"/>
            <w:shd w:val="clear" w:color="auto" w:fill="auto"/>
            <w:noWrap w:val="0"/>
            <w:vAlign w:val="top"/>
          </w:tcPr>
          <w:p w14:paraId="533A713A">
            <w:pPr>
              <w:spacing w:before="62" w:beforeLines="20" w:after="62" w:afterLines="20"/>
              <w:ind w:firstLine="0" w:firstLineChars="0"/>
            </w:pPr>
            <w:r>
              <w:t>周四，同上</w:t>
            </w:r>
          </w:p>
        </w:tc>
      </w:tr>
      <w:tr w14:paraId="38AE22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64FDB417">
            <w:pPr>
              <w:spacing w:after="120"/>
              <w:ind w:firstLine="0" w:firstLineChars="0"/>
              <w:rPr>
                <w:rFonts w:hint="eastAsia"/>
              </w:rPr>
            </w:pPr>
          </w:p>
        </w:tc>
        <w:tc>
          <w:tcPr>
            <w:tcW w:w="1984" w:type="dxa"/>
            <w:vMerge w:val="continue"/>
            <w:shd w:val="clear" w:color="auto" w:fill="auto"/>
            <w:noWrap w:val="0"/>
            <w:vAlign w:val="center"/>
          </w:tcPr>
          <w:p w14:paraId="3E71C179">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294BB0CB">
            <w:pPr>
              <w:adjustRightInd/>
              <w:spacing w:before="62" w:beforeLines="20" w:after="62" w:afterLines="20" w:line="240" w:lineRule="auto"/>
              <w:ind w:firstLine="0" w:firstLineChars="0"/>
              <w:jc w:val="left"/>
            </w:pPr>
            <w:r>
              <w:t xml:space="preserve">friday </w:t>
            </w:r>
          </w:p>
          <w:p w14:paraId="357CCD10">
            <w:pPr>
              <w:adjustRightInd/>
              <w:spacing w:before="62" w:beforeLines="20" w:after="62" w:afterLines="20" w:line="240" w:lineRule="auto"/>
              <w:ind w:firstLine="0" w:firstLineChars="0"/>
              <w:jc w:val="left"/>
            </w:pPr>
            <w:r>
              <w:rPr>
                <w:rFonts w:cs="Arial"/>
                <w:color w:val="767171"/>
              </w:rPr>
              <w:t>array&lt;string&gt;</w:t>
            </w:r>
          </w:p>
        </w:tc>
        <w:tc>
          <w:tcPr>
            <w:tcW w:w="3969" w:type="dxa"/>
            <w:gridSpan w:val="3"/>
            <w:shd w:val="clear" w:color="auto" w:fill="auto"/>
            <w:noWrap w:val="0"/>
            <w:vAlign w:val="top"/>
          </w:tcPr>
          <w:p w14:paraId="37F6BA6E">
            <w:pPr>
              <w:spacing w:before="62" w:beforeLines="20" w:after="62" w:afterLines="20"/>
              <w:ind w:firstLine="0" w:firstLineChars="0"/>
            </w:pPr>
            <w:r>
              <w:t>周五，同上</w:t>
            </w:r>
          </w:p>
        </w:tc>
      </w:tr>
      <w:tr w14:paraId="750A60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073A19CC">
            <w:pPr>
              <w:spacing w:after="120"/>
              <w:ind w:firstLine="0" w:firstLineChars="0"/>
              <w:rPr>
                <w:rFonts w:hint="eastAsia"/>
              </w:rPr>
            </w:pPr>
          </w:p>
        </w:tc>
        <w:tc>
          <w:tcPr>
            <w:tcW w:w="1984" w:type="dxa"/>
            <w:vMerge w:val="continue"/>
            <w:shd w:val="clear" w:color="auto" w:fill="auto"/>
            <w:noWrap w:val="0"/>
            <w:vAlign w:val="center"/>
          </w:tcPr>
          <w:p w14:paraId="62666911">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0DDA8D04">
            <w:pPr>
              <w:adjustRightInd/>
              <w:spacing w:before="62" w:beforeLines="20" w:after="62" w:afterLines="20" w:line="240" w:lineRule="auto"/>
              <w:ind w:firstLine="0" w:firstLineChars="0"/>
              <w:jc w:val="left"/>
            </w:pPr>
            <w:r>
              <w:t xml:space="preserve">saturday </w:t>
            </w:r>
          </w:p>
          <w:p w14:paraId="27EE0A1F">
            <w:pPr>
              <w:adjustRightInd/>
              <w:spacing w:before="62" w:beforeLines="20" w:after="62" w:afterLines="20" w:line="240" w:lineRule="auto"/>
              <w:ind w:firstLine="0" w:firstLineChars="0"/>
              <w:jc w:val="left"/>
            </w:pPr>
            <w:r>
              <w:rPr>
                <w:rFonts w:cs="Arial"/>
                <w:color w:val="767171"/>
              </w:rPr>
              <w:t>array&lt;string&gt;</w:t>
            </w:r>
          </w:p>
        </w:tc>
        <w:tc>
          <w:tcPr>
            <w:tcW w:w="3969" w:type="dxa"/>
            <w:gridSpan w:val="3"/>
            <w:shd w:val="clear" w:color="auto" w:fill="auto"/>
            <w:noWrap w:val="0"/>
            <w:vAlign w:val="top"/>
          </w:tcPr>
          <w:p w14:paraId="1111044A">
            <w:pPr>
              <w:spacing w:before="62" w:beforeLines="20" w:after="62" w:afterLines="20"/>
              <w:ind w:firstLine="0" w:firstLineChars="0"/>
            </w:pPr>
            <w:r>
              <w:t>周六，同上</w:t>
            </w:r>
          </w:p>
        </w:tc>
      </w:tr>
      <w:tr w14:paraId="4AFB44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6" w:hRule="atLeast"/>
        </w:trPr>
        <w:tc>
          <w:tcPr>
            <w:tcW w:w="1526" w:type="dxa"/>
            <w:vMerge w:val="continue"/>
            <w:shd w:val="clear" w:color="auto" w:fill="auto"/>
            <w:noWrap w:val="0"/>
            <w:vAlign w:val="center"/>
          </w:tcPr>
          <w:p w14:paraId="6D0A7595">
            <w:pPr>
              <w:spacing w:after="120"/>
              <w:ind w:firstLine="0" w:firstLineChars="0"/>
              <w:rPr>
                <w:rFonts w:hint="eastAsia"/>
              </w:rPr>
            </w:pPr>
          </w:p>
        </w:tc>
        <w:tc>
          <w:tcPr>
            <w:tcW w:w="1984" w:type="dxa"/>
            <w:vMerge w:val="continue"/>
            <w:shd w:val="clear" w:color="auto" w:fill="auto"/>
            <w:noWrap w:val="0"/>
            <w:vAlign w:val="center"/>
          </w:tcPr>
          <w:p w14:paraId="1DC964A0">
            <w:pPr>
              <w:overflowPunct w:val="0"/>
              <w:autoSpaceDE w:val="0"/>
              <w:autoSpaceDN w:val="0"/>
              <w:spacing w:before="62" w:beforeLines="20" w:after="62" w:afterLines="20"/>
              <w:ind w:firstLine="0" w:firstLineChars="0"/>
            </w:pPr>
          </w:p>
        </w:tc>
        <w:tc>
          <w:tcPr>
            <w:tcW w:w="1985" w:type="dxa"/>
            <w:shd w:val="clear" w:color="auto" w:fill="auto"/>
            <w:noWrap w:val="0"/>
            <w:vAlign w:val="top"/>
          </w:tcPr>
          <w:p w14:paraId="7D241643">
            <w:pPr>
              <w:adjustRightInd/>
              <w:spacing w:before="62" w:beforeLines="20" w:after="62" w:afterLines="20" w:line="240" w:lineRule="auto"/>
              <w:ind w:firstLine="0" w:firstLineChars="0"/>
              <w:jc w:val="left"/>
            </w:pPr>
            <w:r>
              <w:t xml:space="preserve">sunday </w:t>
            </w:r>
          </w:p>
          <w:p w14:paraId="6EA9E442">
            <w:pPr>
              <w:adjustRightInd/>
              <w:spacing w:before="62" w:beforeLines="20" w:after="62" w:afterLines="20" w:line="240" w:lineRule="auto"/>
              <w:ind w:firstLine="0" w:firstLineChars="0"/>
              <w:jc w:val="left"/>
            </w:pPr>
            <w:r>
              <w:rPr>
                <w:rFonts w:cs="Arial"/>
                <w:color w:val="767171"/>
              </w:rPr>
              <w:t>array&lt;string&gt;</w:t>
            </w:r>
          </w:p>
        </w:tc>
        <w:tc>
          <w:tcPr>
            <w:tcW w:w="3969" w:type="dxa"/>
            <w:gridSpan w:val="3"/>
            <w:shd w:val="clear" w:color="auto" w:fill="auto"/>
            <w:noWrap w:val="0"/>
            <w:vAlign w:val="top"/>
          </w:tcPr>
          <w:p w14:paraId="1768118D">
            <w:pPr>
              <w:spacing w:before="62" w:beforeLines="20" w:after="62" w:afterLines="20"/>
              <w:ind w:firstLine="0" w:firstLineChars="0"/>
            </w:pPr>
            <w:r>
              <w:t>周日，同上</w:t>
            </w:r>
          </w:p>
        </w:tc>
      </w:tr>
      <w:tr w14:paraId="39D7D2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1" w:hRule="atLeast"/>
        </w:trPr>
        <w:tc>
          <w:tcPr>
            <w:tcW w:w="1526" w:type="dxa"/>
            <w:vMerge w:val="continue"/>
            <w:shd w:val="clear" w:color="auto" w:fill="auto"/>
            <w:noWrap w:val="0"/>
            <w:vAlign w:val="center"/>
          </w:tcPr>
          <w:p w14:paraId="76402F01">
            <w:pPr>
              <w:spacing w:after="120"/>
              <w:ind w:firstLine="0" w:firstLineChars="0"/>
              <w:rPr>
                <w:rFonts w:hint="eastAsia"/>
              </w:rPr>
            </w:pPr>
          </w:p>
        </w:tc>
        <w:tc>
          <w:tcPr>
            <w:tcW w:w="1984" w:type="dxa"/>
            <w:vMerge w:val="restart"/>
            <w:shd w:val="clear" w:color="auto" w:fill="auto"/>
            <w:noWrap w:val="0"/>
            <w:vAlign w:val="center"/>
          </w:tcPr>
          <w:p w14:paraId="6765FFC6">
            <w:pPr>
              <w:overflowPunct w:val="0"/>
              <w:autoSpaceDE w:val="0"/>
              <w:autoSpaceDN w:val="0"/>
              <w:spacing w:before="62" w:beforeLines="20" w:after="62" w:afterLines="20"/>
              <w:ind w:firstLine="0" w:firstLineChars="0"/>
            </w:pPr>
            <w:r>
              <w:t>chargeRuleInfo</w:t>
            </w:r>
          </w:p>
          <w:p w14:paraId="7B12B6D8">
            <w:pPr>
              <w:overflowPunct w:val="0"/>
              <w:autoSpaceDE w:val="0"/>
              <w:autoSpaceDN w:val="0"/>
              <w:spacing w:before="62" w:beforeLines="20" w:after="62" w:afterLines="20"/>
              <w:ind w:firstLine="0" w:firstLineChars="0"/>
            </w:pPr>
            <w:r>
              <w:rPr>
                <w:rFonts w:cs="Arial"/>
                <w:color w:val="767171"/>
              </w:rPr>
              <w:t>array&lt;object&gt;</w:t>
            </w:r>
          </w:p>
        </w:tc>
        <w:tc>
          <w:tcPr>
            <w:tcW w:w="5954" w:type="dxa"/>
            <w:gridSpan w:val="4"/>
            <w:shd w:val="clear" w:color="auto" w:fill="auto"/>
            <w:noWrap w:val="0"/>
            <w:vAlign w:val="center"/>
          </w:tcPr>
          <w:p w14:paraId="583CB632">
            <w:pPr>
              <w:overflowPunct w:val="0"/>
              <w:autoSpaceDE w:val="0"/>
              <w:autoSpaceDN w:val="0"/>
              <w:spacing w:before="62" w:beforeLines="20" w:after="62" w:afterLines="20"/>
              <w:ind w:firstLine="0" w:firstLineChars="0"/>
            </w:pPr>
            <w:r>
              <w:rPr>
                <w:rFonts w:hint="eastAsia"/>
              </w:rPr>
              <w:t>收费规则列表</w:t>
            </w:r>
          </w:p>
        </w:tc>
      </w:tr>
      <w:tr w14:paraId="39A100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0" w:hRule="atLeast"/>
        </w:trPr>
        <w:tc>
          <w:tcPr>
            <w:tcW w:w="1526" w:type="dxa"/>
            <w:vMerge w:val="continue"/>
            <w:shd w:val="clear" w:color="auto" w:fill="auto"/>
            <w:noWrap w:val="0"/>
            <w:vAlign w:val="center"/>
          </w:tcPr>
          <w:p w14:paraId="1971FE6D">
            <w:pPr>
              <w:spacing w:after="120"/>
              <w:ind w:firstLine="0" w:firstLineChars="0"/>
              <w:rPr>
                <w:rFonts w:hint="eastAsia"/>
              </w:rPr>
            </w:pPr>
          </w:p>
        </w:tc>
        <w:tc>
          <w:tcPr>
            <w:tcW w:w="1984" w:type="dxa"/>
            <w:vMerge w:val="continue"/>
            <w:shd w:val="clear" w:color="auto" w:fill="auto"/>
            <w:noWrap w:val="0"/>
            <w:vAlign w:val="center"/>
          </w:tcPr>
          <w:p w14:paraId="35F52BE0">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494C1441">
            <w:pPr>
              <w:overflowPunct w:val="0"/>
              <w:autoSpaceDE w:val="0"/>
              <w:autoSpaceDN w:val="0"/>
              <w:spacing w:before="62" w:beforeLines="20" w:after="62" w:afterLines="20"/>
              <w:ind w:firstLine="0" w:firstLineChars="0"/>
            </w:pPr>
            <w:r>
              <w:t>chargeRuleId</w:t>
            </w:r>
          </w:p>
          <w:p w14:paraId="7DD3263B">
            <w:pPr>
              <w:overflowPunct w:val="0"/>
              <w:autoSpaceDE w:val="0"/>
              <w:autoSpaceDN w:val="0"/>
              <w:spacing w:before="62" w:beforeLines="20" w:after="62" w:afterLines="20"/>
              <w:ind w:firstLine="0" w:firstLineChars="0"/>
            </w:pPr>
            <w:r>
              <w:rPr>
                <w:rFonts w:cs="Arial"/>
                <w:color w:val="767171"/>
              </w:rPr>
              <w:t>string</w:t>
            </w:r>
          </w:p>
        </w:tc>
        <w:tc>
          <w:tcPr>
            <w:tcW w:w="3969" w:type="dxa"/>
            <w:gridSpan w:val="3"/>
            <w:shd w:val="clear" w:color="auto" w:fill="auto"/>
            <w:noWrap w:val="0"/>
            <w:vAlign w:val="center"/>
          </w:tcPr>
          <w:p w14:paraId="79803381">
            <w:pPr>
              <w:overflowPunct w:val="0"/>
              <w:autoSpaceDE w:val="0"/>
              <w:autoSpaceDN w:val="0"/>
              <w:spacing w:before="62" w:beforeLines="20" w:after="62" w:afterLines="20"/>
              <w:ind w:firstLine="0" w:firstLineChars="0"/>
            </w:pPr>
            <w:r>
              <w:t>收费规则id</w:t>
            </w:r>
          </w:p>
        </w:tc>
      </w:tr>
      <w:tr w14:paraId="3F541A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0" w:hRule="atLeast"/>
        </w:trPr>
        <w:tc>
          <w:tcPr>
            <w:tcW w:w="1526" w:type="dxa"/>
            <w:vMerge w:val="continue"/>
            <w:shd w:val="clear" w:color="auto" w:fill="auto"/>
            <w:noWrap w:val="0"/>
            <w:vAlign w:val="center"/>
          </w:tcPr>
          <w:p w14:paraId="18BEC707">
            <w:pPr>
              <w:spacing w:after="120"/>
              <w:ind w:firstLine="0" w:firstLineChars="0"/>
              <w:rPr>
                <w:rFonts w:hint="eastAsia"/>
              </w:rPr>
            </w:pPr>
          </w:p>
        </w:tc>
        <w:tc>
          <w:tcPr>
            <w:tcW w:w="1984" w:type="dxa"/>
            <w:vMerge w:val="continue"/>
            <w:shd w:val="clear" w:color="auto" w:fill="auto"/>
            <w:noWrap w:val="0"/>
            <w:vAlign w:val="center"/>
          </w:tcPr>
          <w:p w14:paraId="47681C7E">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5F78B2DD">
            <w:pPr>
              <w:overflowPunct w:val="0"/>
              <w:autoSpaceDE w:val="0"/>
              <w:autoSpaceDN w:val="0"/>
              <w:spacing w:before="62" w:beforeLines="20" w:after="62" w:afterLines="20"/>
              <w:ind w:firstLine="0" w:firstLineChars="0"/>
            </w:pPr>
            <w:r>
              <w:t>chargeRuleName</w:t>
            </w:r>
          </w:p>
          <w:p w14:paraId="7C757F1F">
            <w:pPr>
              <w:overflowPunct w:val="0"/>
              <w:autoSpaceDE w:val="0"/>
              <w:autoSpaceDN w:val="0"/>
              <w:spacing w:before="62" w:beforeLines="20" w:after="62" w:afterLines="20"/>
              <w:ind w:firstLine="0" w:firstLineChars="0"/>
            </w:pPr>
            <w:r>
              <w:rPr>
                <w:rFonts w:cs="Arial"/>
                <w:color w:val="767171"/>
              </w:rPr>
              <w:t>string</w:t>
            </w:r>
          </w:p>
        </w:tc>
        <w:tc>
          <w:tcPr>
            <w:tcW w:w="3969" w:type="dxa"/>
            <w:gridSpan w:val="3"/>
            <w:shd w:val="clear" w:color="auto" w:fill="auto"/>
            <w:noWrap w:val="0"/>
            <w:vAlign w:val="center"/>
          </w:tcPr>
          <w:p w14:paraId="581D4330">
            <w:pPr>
              <w:overflowPunct w:val="0"/>
              <w:autoSpaceDE w:val="0"/>
              <w:autoSpaceDN w:val="0"/>
              <w:spacing w:before="62" w:beforeLines="20" w:after="62" w:afterLines="20"/>
              <w:ind w:firstLine="0" w:firstLineChars="0"/>
            </w:pPr>
            <w:r>
              <w:t>收费规则名称</w:t>
            </w:r>
          </w:p>
        </w:tc>
      </w:tr>
      <w:tr w14:paraId="2318F5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46" w:hRule="atLeast"/>
        </w:trPr>
        <w:tc>
          <w:tcPr>
            <w:tcW w:w="1526" w:type="dxa"/>
            <w:vMerge w:val="continue"/>
            <w:shd w:val="clear" w:color="auto" w:fill="auto"/>
            <w:noWrap w:val="0"/>
            <w:vAlign w:val="center"/>
          </w:tcPr>
          <w:p w14:paraId="7FD10C9D">
            <w:pPr>
              <w:spacing w:after="120"/>
              <w:ind w:firstLine="0" w:firstLineChars="0"/>
              <w:rPr>
                <w:rFonts w:hint="eastAsia"/>
              </w:rPr>
            </w:pPr>
          </w:p>
        </w:tc>
        <w:tc>
          <w:tcPr>
            <w:tcW w:w="1984" w:type="dxa"/>
            <w:vMerge w:val="restart"/>
            <w:shd w:val="clear" w:color="auto" w:fill="auto"/>
            <w:noWrap w:val="0"/>
            <w:vAlign w:val="center"/>
          </w:tcPr>
          <w:p w14:paraId="11558919">
            <w:pPr>
              <w:overflowPunct w:val="0"/>
              <w:autoSpaceDE w:val="0"/>
              <w:autoSpaceDN w:val="0"/>
              <w:spacing w:before="62" w:beforeLines="20" w:after="62" w:afterLines="20"/>
              <w:ind w:firstLine="0" w:firstLineChars="0"/>
            </w:pPr>
            <w:r>
              <w:t>infieldList</w:t>
            </w:r>
          </w:p>
          <w:p w14:paraId="7A83D514">
            <w:pPr>
              <w:overflowPunct w:val="0"/>
              <w:autoSpaceDE w:val="0"/>
              <w:autoSpaceDN w:val="0"/>
              <w:spacing w:before="62" w:beforeLines="20" w:after="62" w:afterLines="20"/>
              <w:ind w:firstLine="0" w:firstLineChars="0"/>
            </w:pPr>
            <w:r>
              <w:rPr>
                <w:rFonts w:cs="Arial"/>
                <w:color w:val="767171"/>
              </w:rPr>
              <w:t>array&lt;object&gt;</w:t>
            </w:r>
          </w:p>
        </w:tc>
        <w:tc>
          <w:tcPr>
            <w:tcW w:w="5954" w:type="dxa"/>
            <w:gridSpan w:val="4"/>
            <w:shd w:val="clear" w:color="auto" w:fill="auto"/>
            <w:noWrap w:val="0"/>
            <w:vAlign w:val="center"/>
          </w:tcPr>
          <w:p w14:paraId="3838CFC8">
            <w:pPr>
              <w:overflowPunct w:val="0"/>
              <w:autoSpaceDE w:val="0"/>
              <w:autoSpaceDN w:val="0"/>
              <w:spacing w:before="62" w:beforeLines="20" w:after="62" w:afterLines="20"/>
              <w:ind w:firstLine="0" w:firstLineChars="0"/>
              <w:rPr>
                <w:rFonts w:hint="eastAsia"/>
              </w:rPr>
            </w:pPr>
            <w:r>
              <w:rPr>
                <w:rFonts w:hint="eastAsia"/>
              </w:rPr>
              <w:t>内场信息列表</w:t>
            </w:r>
          </w:p>
        </w:tc>
      </w:tr>
      <w:tr w14:paraId="2F9082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3" w:hRule="atLeast"/>
        </w:trPr>
        <w:tc>
          <w:tcPr>
            <w:tcW w:w="1526" w:type="dxa"/>
            <w:vMerge w:val="continue"/>
            <w:shd w:val="clear" w:color="auto" w:fill="auto"/>
            <w:noWrap w:val="0"/>
            <w:vAlign w:val="center"/>
          </w:tcPr>
          <w:p w14:paraId="4933C5EA">
            <w:pPr>
              <w:spacing w:after="120"/>
              <w:ind w:firstLine="0" w:firstLineChars="0"/>
              <w:rPr>
                <w:rFonts w:hint="eastAsia"/>
              </w:rPr>
            </w:pPr>
          </w:p>
        </w:tc>
        <w:tc>
          <w:tcPr>
            <w:tcW w:w="1984" w:type="dxa"/>
            <w:vMerge w:val="continue"/>
            <w:shd w:val="clear" w:color="auto" w:fill="auto"/>
            <w:noWrap w:val="0"/>
            <w:vAlign w:val="center"/>
          </w:tcPr>
          <w:p w14:paraId="1BE41344">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373349D1">
            <w:pPr>
              <w:overflowPunct w:val="0"/>
              <w:autoSpaceDE w:val="0"/>
              <w:autoSpaceDN w:val="0"/>
              <w:spacing w:before="62" w:beforeLines="20" w:after="62" w:afterLines="20"/>
              <w:ind w:firstLine="0" w:firstLineChars="0"/>
            </w:pPr>
            <w:r>
              <w:t>carYardId</w:t>
            </w:r>
          </w:p>
          <w:p w14:paraId="7F70F94B">
            <w:pPr>
              <w:overflowPunct w:val="0"/>
              <w:autoSpaceDE w:val="0"/>
              <w:autoSpaceDN w:val="0"/>
              <w:spacing w:before="62" w:beforeLines="20" w:after="62" w:afterLines="20"/>
              <w:ind w:firstLine="0" w:firstLineChars="0"/>
            </w:pPr>
            <w:r>
              <w:rPr>
                <w:rFonts w:hint="eastAsia" w:cs="Arial"/>
                <w:color w:val="767171"/>
              </w:rPr>
              <w:t>string</w:t>
            </w:r>
          </w:p>
        </w:tc>
        <w:tc>
          <w:tcPr>
            <w:tcW w:w="3969" w:type="dxa"/>
            <w:gridSpan w:val="3"/>
            <w:shd w:val="clear" w:color="auto" w:fill="auto"/>
            <w:noWrap w:val="0"/>
            <w:vAlign w:val="center"/>
          </w:tcPr>
          <w:p w14:paraId="6E672BDD">
            <w:pPr>
              <w:adjustRightInd/>
              <w:spacing w:line="240" w:lineRule="auto"/>
              <w:ind w:firstLine="0" w:firstLineChars="0"/>
              <w:jc w:val="left"/>
            </w:pPr>
            <w:r>
              <w:t>车场id</w:t>
            </w:r>
          </w:p>
        </w:tc>
      </w:tr>
      <w:tr w14:paraId="19DA40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49C9884D">
            <w:pPr>
              <w:spacing w:after="120"/>
              <w:ind w:firstLine="0" w:firstLineChars="0"/>
              <w:rPr>
                <w:rFonts w:hint="eastAsia"/>
              </w:rPr>
            </w:pPr>
          </w:p>
        </w:tc>
        <w:tc>
          <w:tcPr>
            <w:tcW w:w="1984" w:type="dxa"/>
            <w:vMerge w:val="continue"/>
            <w:shd w:val="clear" w:color="auto" w:fill="auto"/>
            <w:noWrap w:val="0"/>
            <w:vAlign w:val="center"/>
          </w:tcPr>
          <w:p w14:paraId="57EB28ED">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0F176C7E">
            <w:pPr>
              <w:overflowPunct w:val="0"/>
              <w:autoSpaceDE w:val="0"/>
              <w:autoSpaceDN w:val="0"/>
              <w:spacing w:before="62" w:beforeLines="20" w:after="62" w:afterLines="20"/>
              <w:ind w:firstLine="0" w:firstLineChars="0"/>
            </w:pPr>
            <w:r>
              <w:t>carYardName</w:t>
            </w:r>
          </w:p>
          <w:p w14:paraId="0F92D930">
            <w:pPr>
              <w:overflowPunct w:val="0"/>
              <w:autoSpaceDE w:val="0"/>
              <w:autoSpaceDN w:val="0"/>
              <w:spacing w:before="62" w:beforeLines="20" w:after="62" w:afterLines="20"/>
              <w:ind w:firstLine="0" w:firstLineChars="0"/>
              <w:rPr>
                <w:rFonts w:hint="eastAsia"/>
              </w:rPr>
            </w:pPr>
            <w:r>
              <w:rPr>
                <w:rFonts w:cs="Arial"/>
                <w:color w:val="767171"/>
              </w:rPr>
              <w:t>string</w:t>
            </w:r>
            <w:r>
              <w:t xml:space="preserve"> </w:t>
            </w:r>
          </w:p>
        </w:tc>
        <w:tc>
          <w:tcPr>
            <w:tcW w:w="3969" w:type="dxa"/>
            <w:gridSpan w:val="3"/>
            <w:shd w:val="clear" w:color="auto" w:fill="auto"/>
            <w:noWrap w:val="0"/>
            <w:vAlign w:val="center"/>
          </w:tcPr>
          <w:p w14:paraId="1B3DFF49">
            <w:pPr>
              <w:adjustRightInd/>
              <w:spacing w:before="62" w:beforeLines="20" w:after="62" w:afterLines="20" w:line="240" w:lineRule="auto"/>
              <w:ind w:firstLine="0" w:firstLineChars="0"/>
              <w:jc w:val="left"/>
            </w:pPr>
            <w:r>
              <w:rPr>
                <w:rFonts w:hint="eastAsia"/>
              </w:rPr>
              <w:t>内</w:t>
            </w:r>
            <w:r>
              <w:t>场名称</w:t>
            </w:r>
          </w:p>
        </w:tc>
      </w:tr>
      <w:tr w14:paraId="77E76A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22934C0C">
            <w:pPr>
              <w:spacing w:after="120"/>
              <w:ind w:firstLine="0" w:firstLineChars="0"/>
              <w:rPr>
                <w:rFonts w:hint="eastAsia"/>
              </w:rPr>
            </w:pPr>
          </w:p>
        </w:tc>
        <w:tc>
          <w:tcPr>
            <w:tcW w:w="1984" w:type="dxa"/>
            <w:vMerge w:val="continue"/>
            <w:shd w:val="clear" w:color="auto" w:fill="auto"/>
            <w:noWrap w:val="0"/>
            <w:vAlign w:val="center"/>
          </w:tcPr>
          <w:p w14:paraId="56A1FC05">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28046AB3">
            <w:pPr>
              <w:overflowPunct w:val="0"/>
              <w:autoSpaceDE w:val="0"/>
              <w:autoSpaceDN w:val="0"/>
              <w:spacing w:before="62" w:beforeLines="20" w:after="62" w:afterLines="20"/>
              <w:ind w:firstLine="0" w:firstLineChars="0"/>
            </w:pPr>
            <w:r>
              <w:t>totalParkingSpace</w:t>
            </w:r>
          </w:p>
          <w:p w14:paraId="0D60FEC7">
            <w:pPr>
              <w:overflowPunct w:val="0"/>
              <w:autoSpaceDE w:val="0"/>
              <w:autoSpaceDN w:val="0"/>
              <w:spacing w:before="62" w:beforeLines="20" w:after="62" w:afterLines="20"/>
              <w:ind w:firstLine="0" w:firstLineChars="0"/>
            </w:pPr>
            <w:r>
              <w:rPr>
                <w:rFonts w:cs="Arial"/>
                <w:color w:val="767171"/>
              </w:rPr>
              <w:t>int</w:t>
            </w:r>
          </w:p>
        </w:tc>
        <w:tc>
          <w:tcPr>
            <w:tcW w:w="3969" w:type="dxa"/>
            <w:gridSpan w:val="3"/>
            <w:shd w:val="clear" w:color="auto" w:fill="auto"/>
            <w:noWrap w:val="0"/>
            <w:vAlign w:val="center"/>
          </w:tcPr>
          <w:p w14:paraId="2FC9CAD4">
            <w:pPr>
              <w:adjustRightInd/>
              <w:spacing w:before="62" w:beforeLines="20" w:after="62" w:afterLines="20" w:line="240" w:lineRule="auto"/>
              <w:ind w:firstLine="0" w:firstLineChars="0"/>
              <w:jc w:val="left"/>
            </w:pPr>
            <w:r>
              <w:t>车位总数</w:t>
            </w:r>
          </w:p>
        </w:tc>
      </w:tr>
      <w:tr w14:paraId="7DC073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275267C2">
            <w:pPr>
              <w:spacing w:after="120"/>
              <w:ind w:firstLine="0" w:firstLineChars="0"/>
              <w:rPr>
                <w:rFonts w:hint="eastAsia"/>
              </w:rPr>
            </w:pPr>
          </w:p>
        </w:tc>
        <w:tc>
          <w:tcPr>
            <w:tcW w:w="1984" w:type="dxa"/>
            <w:vMerge w:val="continue"/>
            <w:shd w:val="clear" w:color="auto" w:fill="auto"/>
            <w:noWrap w:val="0"/>
            <w:vAlign w:val="center"/>
          </w:tcPr>
          <w:p w14:paraId="6E6579A3">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2E3A6F5D">
            <w:pPr>
              <w:overflowPunct w:val="0"/>
              <w:autoSpaceDE w:val="0"/>
              <w:autoSpaceDN w:val="0"/>
              <w:spacing w:before="62" w:beforeLines="20" w:after="62" w:afterLines="20"/>
              <w:ind w:firstLine="0" w:firstLineChars="0"/>
            </w:pPr>
            <w:r>
              <w:t xml:space="preserve">allowTmpCar </w:t>
            </w:r>
          </w:p>
          <w:p w14:paraId="5EEF2B13">
            <w:pPr>
              <w:overflowPunct w:val="0"/>
              <w:autoSpaceDE w:val="0"/>
              <w:autoSpaceDN w:val="0"/>
              <w:spacing w:before="62" w:beforeLines="20" w:after="62" w:afterLines="20"/>
              <w:ind w:firstLine="0" w:firstLineChars="0"/>
            </w:pPr>
            <w:r>
              <w:rPr>
                <w:rFonts w:cs="Arial"/>
                <w:color w:val="767171"/>
              </w:rPr>
              <w:t>int</w:t>
            </w:r>
          </w:p>
        </w:tc>
        <w:tc>
          <w:tcPr>
            <w:tcW w:w="3969" w:type="dxa"/>
            <w:gridSpan w:val="3"/>
            <w:shd w:val="clear" w:color="auto" w:fill="auto"/>
            <w:noWrap w:val="0"/>
            <w:vAlign w:val="center"/>
          </w:tcPr>
          <w:p w14:paraId="4F59E2D4">
            <w:pPr>
              <w:overflowPunct w:val="0"/>
              <w:autoSpaceDE w:val="0"/>
              <w:autoSpaceDN w:val="0"/>
              <w:spacing w:before="62" w:beforeLines="20" w:after="62" w:afterLines="20"/>
              <w:ind w:firstLine="0" w:firstLineChars="0"/>
            </w:pPr>
            <w:r>
              <w:rPr>
                <w:rFonts w:hint="eastAsia"/>
              </w:rPr>
              <w:t>是否允许临时车进场，枚举类型</w:t>
            </w:r>
          </w:p>
          <w:tbl>
            <w:tblPr>
              <w:tblStyle w:val="58"/>
              <w:tblW w:w="353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015"/>
              <w:gridCol w:w="2516"/>
            </w:tblGrid>
            <w:tr w14:paraId="002D6B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015" w:type="dxa"/>
                  <w:shd w:val="clear" w:color="auto" w:fill="E7E6E6"/>
                  <w:noWrap w:val="0"/>
                  <w:vAlign w:val="center"/>
                </w:tcPr>
                <w:p w14:paraId="5A03DE9D">
                  <w:pPr>
                    <w:overflowPunct w:val="0"/>
                    <w:autoSpaceDE w:val="0"/>
                    <w:autoSpaceDN w:val="0"/>
                    <w:spacing w:before="62" w:beforeLines="20" w:after="62" w:afterLines="20"/>
                    <w:ind w:firstLine="0" w:firstLineChars="0"/>
                  </w:pPr>
                  <w:r>
                    <w:rPr>
                      <w:rFonts w:hint="eastAsia"/>
                    </w:rPr>
                    <w:t>枚举值</w:t>
                  </w:r>
                </w:p>
              </w:tc>
              <w:tc>
                <w:tcPr>
                  <w:tcW w:w="2516" w:type="dxa"/>
                  <w:shd w:val="clear" w:color="auto" w:fill="E7E6E6"/>
                  <w:noWrap w:val="0"/>
                  <w:vAlign w:val="center"/>
                </w:tcPr>
                <w:p w14:paraId="636AD5BD">
                  <w:pPr>
                    <w:overflowPunct w:val="0"/>
                    <w:autoSpaceDE w:val="0"/>
                    <w:autoSpaceDN w:val="0"/>
                    <w:spacing w:before="62" w:beforeLines="20" w:after="62" w:afterLines="20"/>
                    <w:ind w:firstLine="0" w:firstLineChars="0"/>
                  </w:pPr>
                  <w:r>
                    <w:rPr>
                      <w:rFonts w:hint="eastAsia"/>
                    </w:rPr>
                    <w:t>含义</w:t>
                  </w:r>
                </w:p>
              </w:tc>
            </w:tr>
            <w:tr w14:paraId="6F23BB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015" w:type="dxa"/>
                  <w:shd w:val="clear" w:color="auto" w:fill="auto"/>
                  <w:noWrap w:val="0"/>
                  <w:vAlign w:val="center"/>
                </w:tcPr>
                <w:p w14:paraId="0D6CBA97">
                  <w:pPr>
                    <w:overflowPunct w:val="0"/>
                    <w:autoSpaceDE w:val="0"/>
                    <w:autoSpaceDN w:val="0"/>
                    <w:spacing w:before="62" w:beforeLines="20" w:after="62" w:afterLines="20"/>
                    <w:ind w:firstLine="0" w:firstLineChars="0"/>
                  </w:pPr>
                  <w:r>
                    <w:rPr>
                      <w:rFonts w:cs="Arial"/>
                    </w:rPr>
                    <w:t>0</w:t>
                  </w:r>
                </w:p>
              </w:tc>
              <w:tc>
                <w:tcPr>
                  <w:tcW w:w="2516" w:type="dxa"/>
                  <w:shd w:val="clear" w:color="auto" w:fill="auto"/>
                  <w:noWrap w:val="0"/>
                  <w:vAlign w:val="center"/>
                </w:tcPr>
                <w:p w14:paraId="19B599C8">
                  <w:pPr>
                    <w:overflowPunct w:val="0"/>
                    <w:autoSpaceDE w:val="0"/>
                    <w:autoSpaceDN w:val="0"/>
                    <w:spacing w:before="62" w:beforeLines="20" w:after="62" w:afterLines="20"/>
                    <w:ind w:firstLine="0" w:firstLineChars="0"/>
                    <w:rPr>
                      <w:rFonts w:hint="eastAsia"/>
                    </w:rPr>
                  </w:pPr>
                  <w:r>
                    <w:rPr>
                      <w:rFonts w:hint="eastAsia"/>
                    </w:rPr>
                    <w:t>禁止入场</w:t>
                  </w:r>
                </w:p>
              </w:tc>
            </w:tr>
            <w:tr w14:paraId="2C11CF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015" w:type="dxa"/>
                  <w:shd w:val="clear" w:color="auto" w:fill="auto"/>
                  <w:noWrap w:val="0"/>
                  <w:vAlign w:val="center"/>
                </w:tcPr>
                <w:p w14:paraId="637538DA">
                  <w:pPr>
                    <w:overflowPunct w:val="0"/>
                    <w:autoSpaceDE w:val="0"/>
                    <w:autoSpaceDN w:val="0"/>
                    <w:spacing w:before="62" w:beforeLines="20" w:after="62" w:afterLines="20"/>
                    <w:ind w:firstLine="0" w:firstLineChars="0"/>
                  </w:pPr>
                  <w:r>
                    <w:rPr>
                      <w:rFonts w:cs="Arial"/>
                    </w:rPr>
                    <w:t>1</w:t>
                  </w:r>
                </w:p>
              </w:tc>
              <w:tc>
                <w:tcPr>
                  <w:tcW w:w="2516" w:type="dxa"/>
                  <w:shd w:val="clear" w:color="auto" w:fill="auto"/>
                  <w:noWrap w:val="0"/>
                  <w:vAlign w:val="center"/>
                </w:tcPr>
                <w:p w14:paraId="6D7202F0">
                  <w:pPr>
                    <w:overflowPunct w:val="0"/>
                    <w:autoSpaceDE w:val="0"/>
                    <w:autoSpaceDN w:val="0"/>
                    <w:spacing w:before="62" w:beforeLines="20" w:after="62" w:afterLines="20"/>
                    <w:ind w:firstLine="0" w:firstLineChars="0"/>
                  </w:pPr>
                  <w:r>
                    <w:rPr>
                      <w:rFonts w:hint="eastAsia"/>
                    </w:rPr>
                    <w:t>全天允许入场</w:t>
                  </w:r>
                </w:p>
              </w:tc>
            </w:tr>
            <w:tr w14:paraId="60F8A5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015" w:type="dxa"/>
                  <w:shd w:val="clear" w:color="auto" w:fill="auto"/>
                  <w:noWrap w:val="0"/>
                  <w:vAlign w:val="center"/>
                </w:tcPr>
                <w:p w14:paraId="24B4166C">
                  <w:pPr>
                    <w:overflowPunct w:val="0"/>
                    <w:autoSpaceDE w:val="0"/>
                    <w:autoSpaceDN w:val="0"/>
                    <w:spacing w:before="62" w:beforeLines="20" w:after="62" w:afterLines="20"/>
                    <w:ind w:firstLine="0" w:firstLineChars="0"/>
                    <w:rPr>
                      <w:rFonts w:cs="Arial"/>
                    </w:rPr>
                  </w:pPr>
                  <w:r>
                    <w:rPr>
                      <w:rFonts w:hint="eastAsia" w:cs="Arial"/>
                    </w:rPr>
                    <w:t>2</w:t>
                  </w:r>
                </w:p>
              </w:tc>
              <w:tc>
                <w:tcPr>
                  <w:tcW w:w="2516" w:type="dxa"/>
                  <w:shd w:val="clear" w:color="auto" w:fill="auto"/>
                  <w:noWrap w:val="0"/>
                  <w:vAlign w:val="center"/>
                </w:tcPr>
                <w:p w14:paraId="5029131C">
                  <w:pPr>
                    <w:overflowPunct w:val="0"/>
                    <w:autoSpaceDE w:val="0"/>
                    <w:autoSpaceDN w:val="0"/>
                    <w:spacing w:before="62" w:beforeLines="20" w:after="62" w:afterLines="20"/>
                    <w:ind w:firstLine="0" w:firstLineChars="0"/>
                    <w:rPr>
                      <w:rFonts w:hint="eastAsia"/>
                    </w:rPr>
                  </w:pPr>
                  <w:r>
                    <w:rPr>
                      <w:rFonts w:hint="eastAsia"/>
                    </w:rPr>
                    <w:t>工作日允许入场</w:t>
                  </w:r>
                </w:p>
              </w:tc>
            </w:tr>
            <w:tr w14:paraId="796CA0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015" w:type="dxa"/>
                  <w:shd w:val="clear" w:color="auto" w:fill="auto"/>
                  <w:noWrap w:val="0"/>
                  <w:vAlign w:val="center"/>
                </w:tcPr>
                <w:p w14:paraId="6C87FD53">
                  <w:pPr>
                    <w:overflowPunct w:val="0"/>
                    <w:autoSpaceDE w:val="0"/>
                    <w:autoSpaceDN w:val="0"/>
                    <w:spacing w:before="62" w:beforeLines="20" w:after="62" w:afterLines="20"/>
                    <w:ind w:firstLine="0" w:firstLineChars="0"/>
                    <w:rPr>
                      <w:rFonts w:cs="Arial"/>
                    </w:rPr>
                  </w:pPr>
                  <w:r>
                    <w:rPr>
                      <w:rFonts w:hint="eastAsia" w:cs="Arial"/>
                    </w:rPr>
                    <w:t>3</w:t>
                  </w:r>
                </w:p>
              </w:tc>
              <w:tc>
                <w:tcPr>
                  <w:tcW w:w="2516" w:type="dxa"/>
                  <w:shd w:val="clear" w:color="auto" w:fill="auto"/>
                  <w:noWrap w:val="0"/>
                  <w:vAlign w:val="center"/>
                </w:tcPr>
                <w:p w14:paraId="5CE22D55">
                  <w:pPr>
                    <w:overflowPunct w:val="0"/>
                    <w:autoSpaceDE w:val="0"/>
                    <w:autoSpaceDN w:val="0"/>
                    <w:spacing w:before="62" w:beforeLines="20" w:after="62" w:afterLines="20"/>
                    <w:ind w:firstLine="0" w:firstLineChars="0"/>
                    <w:rPr>
                      <w:rFonts w:hint="eastAsia"/>
                    </w:rPr>
                  </w:pPr>
                  <w:r>
                    <w:rPr>
                      <w:rFonts w:hint="eastAsia"/>
                    </w:rPr>
                    <w:t>周末允许入场</w:t>
                  </w:r>
                </w:p>
              </w:tc>
            </w:tr>
            <w:tr w14:paraId="4A7812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015" w:type="dxa"/>
                  <w:shd w:val="clear" w:color="auto" w:fill="auto"/>
                  <w:noWrap w:val="0"/>
                  <w:vAlign w:val="center"/>
                </w:tcPr>
                <w:p w14:paraId="341E0E97">
                  <w:pPr>
                    <w:overflowPunct w:val="0"/>
                    <w:autoSpaceDE w:val="0"/>
                    <w:autoSpaceDN w:val="0"/>
                    <w:spacing w:before="62" w:beforeLines="20" w:after="62" w:afterLines="20"/>
                    <w:ind w:firstLine="0" w:firstLineChars="0"/>
                    <w:rPr>
                      <w:rFonts w:cs="Arial"/>
                    </w:rPr>
                  </w:pPr>
                  <w:r>
                    <w:rPr>
                      <w:rFonts w:hint="eastAsia" w:cs="Arial"/>
                    </w:rPr>
                    <w:t>4</w:t>
                  </w:r>
                </w:p>
              </w:tc>
              <w:tc>
                <w:tcPr>
                  <w:tcW w:w="2516" w:type="dxa"/>
                  <w:shd w:val="clear" w:color="auto" w:fill="auto"/>
                  <w:noWrap w:val="0"/>
                  <w:vAlign w:val="center"/>
                </w:tcPr>
                <w:p w14:paraId="1FB36628">
                  <w:pPr>
                    <w:overflowPunct w:val="0"/>
                    <w:autoSpaceDE w:val="0"/>
                    <w:autoSpaceDN w:val="0"/>
                    <w:spacing w:before="62" w:beforeLines="20" w:after="62" w:afterLines="20"/>
                    <w:ind w:firstLine="0" w:firstLineChars="0"/>
                    <w:rPr>
                      <w:rFonts w:hint="eastAsia"/>
                    </w:rPr>
                  </w:pPr>
                  <w:r>
                    <w:rPr>
                      <w:rFonts w:hint="eastAsia"/>
                    </w:rPr>
                    <w:t>自定义</w:t>
                  </w:r>
                </w:p>
              </w:tc>
            </w:tr>
          </w:tbl>
          <w:p w14:paraId="30C7C2C8">
            <w:pPr>
              <w:overflowPunct w:val="0"/>
              <w:autoSpaceDE w:val="0"/>
              <w:autoSpaceDN w:val="0"/>
              <w:spacing w:before="62" w:beforeLines="20" w:after="62" w:afterLines="20"/>
              <w:ind w:firstLine="0" w:firstLineChars="0"/>
            </w:pPr>
          </w:p>
        </w:tc>
      </w:tr>
      <w:tr w14:paraId="64C921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52C957E4">
            <w:pPr>
              <w:spacing w:after="120"/>
              <w:ind w:firstLine="0" w:firstLineChars="0"/>
              <w:rPr>
                <w:rFonts w:hint="eastAsia"/>
              </w:rPr>
            </w:pPr>
          </w:p>
        </w:tc>
        <w:tc>
          <w:tcPr>
            <w:tcW w:w="1984" w:type="dxa"/>
            <w:vMerge w:val="continue"/>
            <w:shd w:val="clear" w:color="auto" w:fill="auto"/>
            <w:noWrap w:val="0"/>
            <w:vAlign w:val="center"/>
          </w:tcPr>
          <w:p w14:paraId="0C2611D9">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6A25FC77">
            <w:pPr>
              <w:overflowPunct w:val="0"/>
              <w:autoSpaceDE w:val="0"/>
              <w:autoSpaceDN w:val="0"/>
              <w:spacing w:before="62" w:beforeLines="20" w:after="62" w:afterLines="20"/>
              <w:ind w:firstLine="0" w:firstLineChars="0"/>
            </w:pPr>
            <w:r>
              <w:t>releaseMode</w:t>
            </w:r>
          </w:p>
          <w:p w14:paraId="3F033256">
            <w:pPr>
              <w:overflowPunct w:val="0"/>
              <w:autoSpaceDE w:val="0"/>
              <w:autoSpaceDN w:val="0"/>
              <w:spacing w:after="120"/>
              <w:ind w:firstLine="0" w:firstLineChars="0"/>
            </w:pPr>
            <w:r>
              <w:rPr>
                <w:color w:val="767171"/>
              </w:rPr>
              <w:t>int</w:t>
            </w:r>
          </w:p>
        </w:tc>
        <w:tc>
          <w:tcPr>
            <w:tcW w:w="3969" w:type="dxa"/>
            <w:gridSpan w:val="3"/>
            <w:shd w:val="clear" w:color="auto" w:fill="auto"/>
            <w:noWrap w:val="0"/>
            <w:vAlign w:val="center"/>
          </w:tcPr>
          <w:p w14:paraId="4DBB5C75">
            <w:pPr>
              <w:overflowPunct w:val="0"/>
              <w:autoSpaceDE w:val="0"/>
              <w:autoSpaceDN w:val="0"/>
              <w:spacing w:before="62" w:beforeLines="20" w:after="62" w:afterLines="20"/>
              <w:ind w:firstLine="0" w:firstLineChars="0"/>
            </w:pPr>
            <w:r>
              <w:t>车位满时，放行方式，</w:t>
            </w:r>
            <w:r>
              <w:rPr>
                <w:rFonts w:hint="eastAsia"/>
              </w:rPr>
              <w:t>枚举类型</w:t>
            </w:r>
          </w:p>
          <w:tbl>
            <w:tblPr>
              <w:tblStyle w:val="58"/>
              <w:tblW w:w="337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969"/>
              <w:gridCol w:w="2401"/>
            </w:tblGrid>
            <w:tr w14:paraId="4CBA54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3" w:hRule="atLeast"/>
              </w:trPr>
              <w:tc>
                <w:tcPr>
                  <w:tcW w:w="969" w:type="dxa"/>
                  <w:shd w:val="clear" w:color="auto" w:fill="E7E6E6"/>
                  <w:noWrap w:val="0"/>
                  <w:vAlign w:val="center"/>
                </w:tcPr>
                <w:p w14:paraId="6C54C226">
                  <w:pPr>
                    <w:overflowPunct w:val="0"/>
                    <w:autoSpaceDE w:val="0"/>
                    <w:autoSpaceDN w:val="0"/>
                    <w:spacing w:before="62" w:beforeLines="20" w:after="62" w:afterLines="20"/>
                    <w:ind w:firstLine="0" w:firstLineChars="0"/>
                  </w:pPr>
                  <w:r>
                    <w:rPr>
                      <w:rFonts w:hint="eastAsia"/>
                    </w:rPr>
                    <w:t>枚举值</w:t>
                  </w:r>
                </w:p>
              </w:tc>
              <w:tc>
                <w:tcPr>
                  <w:tcW w:w="2401" w:type="dxa"/>
                  <w:shd w:val="clear" w:color="auto" w:fill="E7E6E6"/>
                  <w:noWrap w:val="0"/>
                  <w:vAlign w:val="center"/>
                </w:tcPr>
                <w:p w14:paraId="71783ABC">
                  <w:pPr>
                    <w:overflowPunct w:val="0"/>
                    <w:autoSpaceDE w:val="0"/>
                    <w:autoSpaceDN w:val="0"/>
                    <w:spacing w:before="62" w:beforeLines="20" w:after="62" w:afterLines="20"/>
                    <w:ind w:firstLine="0" w:firstLineChars="0"/>
                  </w:pPr>
                  <w:r>
                    <w:rPr>
                      <w:rFonts w:hint="eastAsia"/>
                    </w:rPr>
                    <w:t>含义</w:t>
                  </w:r>
                </w:p>
              </w:tc>
            </w:tr>
            <w:tr w14:paraId="27630E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8" w:hRule="atLeast"/>
              </w:trPr>
              <w:tc>
                <w:tcPr>
                  <w:tcW w:w="969" w:type="dxa"/>
                  <w:shd w:val="clear" w:color="auto" w:fill="auto"/>
                  <w:noWrap w:val="0"/>
                  <w:vAlign w:val="center"/>
                </w:tcPr>
                <w:p w14:paraId="09E9F2EF">
                  <w:pPr>
                    <w:overflowPunct w:val="0"/>
                    <w:autoSpaceDE w:val="0"/>
                    <w:autoSpaceDN w:val="0"/>
                    <w:spacing w:before="62" w:beforeLines="20" w:after="62" w:afterLines="20"/>
                    <w:ind w:firstLine="0" w:firstLineChars="0"/>
                  </w:pPr>
                  <w:r>
                    <w:rPr>
                      <w:rFonts w:cs="Arial"/>
                    </w:rPr>
                    <w:t>0</w:t>
                  </w:r>
                </w:p>
              </w:tc>
              <w:tc>
                <w:tcPr>
                  <w:tcW w:w="2401" w:type="dxa"/>
                  <w:shd w:val="clear" w:color="auto" w:fill="auto"/>
                  <w:noWrap w:val="0"/>
                  <w:vAlign w:val="center"/>
                </w:tcPr>
                <w:p w14:paraId="6B12E153">
                  <w:pPr>
                    <w:overflowPunct w:val="0"/>
                    <w:autoSpaceDE w:val="0"/>
                    <w:autoSpaceDN w:val="0"/>
                    <w:spacing w:before="62" w:beforeLines="20" w:after="62" w:afterLines="20"/>
                    <w:ind w:firstLine="0" w:firstLineChars="0"/>
                    <w:rPr>
                      <w:rFonts w:hint="eastAsia"/>
                    </w:rPr>
                  </w:pPr>
                  <w:r>
                    <w:t>只能操作人员手动放行</w:t>
                  </w:r>
                </w:p>
              </w:tc>
            </w:tr>
            <w:tr w14:paraId="788648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08" w:hRule="atLeast"/>
              </w:trPr>
              <w:tc>
                <w:tcPr>
                  <w:tcW w:w="969" w:type="dxa"/>
                  <w:shd w:val="clear" w:color="auto" w:fill="auto"/>
                  <w:noWrap w:val="0"/>
                  <w:vAlign w:val="center"/>
                </w:tcPr>
                <w:p w14:paraId="2F6E5DC4">
                  <w:pPr>
                    <w:overflowPunct w:val="0"/>
                    <w:autoSpaceDE w:val="0"/>
                    <w:autoSpaceDN w:val="0"/>
                    <w:spacing w:before="62" w:beforeLines="20" w:after="62" w:afterLines="20"/>
                    <w:ind w:firstLine="0" w:firstLineChars="0"/>
                  </w:pPr>
                  <w:r>
                    <w:rPr>
                      <w:rFonts w:cs="Arial"/>
                    </w:rPr>
                    <w:t>1</w:t>
                  </w:r>
                </w:p>
              </w:tc>
              <w:tc>
                <w:tcPr>
                  <w:tcW w:w="2401" w:type="dxa"/>
                  <w:shd w:val="clear" w:color="auto" w:fill="auto"/>
                  <w:noWrap w:val="0"/>
                  <w:vAlign w:val="center"/>
                </w:tcPr>
                <w:p w14:paraId="01B65F1F">
                  <w:pPr>
                    <w:overflowPunct w:val="0"/>
                    <w:autoSpaceDE w:val="0"/>
                    <w:autoSpaceDN w:val="0"/>
                    <w:spacing w:before="62" w:beforeLines="20" w:after="62" w:afterLines="20"/>
                    <w:ind w:firstLine="0" w:firstLineChars="0"/>
                  </w:pPr>
                  <w:r>
                    <w:t>自动放行</w:t>
                  </w:r>
                </w:p>
              </w:tc>
            </w:tr>
          </w:tbl>
          <w:p w14:paraId="3FE8C51E">
            <w:pPr>
              <w:overflowPunct w:val="0"/>
              <w:autoSpaceDE w:val="0"/>
              <w:autoSpaceDN w:val="0"/>
              <w:spacing w:before="62" w:beforeLines="20" w:after="62" w:afterLines="20"/>
              <w:ind w:firstLine="0" w:firstLineChars="0"/>
            </w:pPr>
          </w:p>
        </w:tc>
      </w:tr>
      <w:tr w14:paraId="162459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41A1CA48">
            <w:pPr>
              <w:spacing w:after="120"/>
              <w:ind w:firstLine="0" w:firstLineChars="0"/>
              <w:rPr>
                <w:rFonts w:hint="eastAsia"/>
              </w:rPr>
            </w:pPr>
          </w:p>
        </w:tc>
        <w:tc>
          <w:tcPr>
            <w:tcW w:w="1984" w:type="dxa"/>
            <w:vMerge w:val="continue"/>
            <w:shd w:val="clear" w:color="auto" w:fill="auto"/>
            <w:noWrap w:val="0"/>
            <w:vAlign w:val="center"/>
          </w:tcPr>
          <w:p w14:paraId="2128610F">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1298E599">
            <w:pPr>
              <w:overflowPunct w:val="0"/>
              <w:autoSpaceDE w:val="0"/>
              <w:autoSpaceDN w:val="0"/>
              <w:spacing w:before="62" w:beforeLines="20" w:after="62" w:afterLines="20"/>
              <w:ind w:firstLine="0" w:firstLineChars="0"/>
            </w:pPr>
            <w:r>
              <w:t>exitTimeLimit</w:t>
            </w:r>
          </w:p>
          <w:p w14:paraId="799F8E97">
            <w:pPr>
              <w:overflowPunct w:val="0"/>
              <w:autoSpaceDE w:val="0"/>
              <w:autoSpaceDN w:val="0"/>
              <w:spacing w:after="120"/>
              <w:ind w:firstLine="0" w:firstLineChars="0"/>
            </w:pPr>
            <w:r>
              <w:rPr>
                <w:color w:val="767171"/>
              </w:rPr>
              <w:t>int</w:t>
            </w:r>
          </w:p>
        </w:tc>
        <w:tc>
          <w:tcPr>
            <w:tcW w:w="3969" w:type="dxa"/>
            <w:gridSpan w:val="3"/>
            <w:shd w:val="clear" w:color="auto" w:fill="auto"/>
            <w:noWrap w:val="0"/>
            <w:vAlign w:val="center"/>
          </w:tcPr>
          <w:p w14:paraId="4F009494">
            <w:pPr>
              <w:overflowPunct w:val="0"/>
              <w:autoSpaceDE w:val="0"/>
              <w:autoSpaceDN w:val="0"/>
              <w:spacing w:before="62" w:beforeLines="20" w:after="62" w:afterLines="20"/>
              <w:ind w:firstLine="0" w:firstLineChars="0"/>
            </w:pPr>
            <w:r>
              <w:t>缴费后出场时限，单位：分钟，取值范围[1,60]</w:t>
            </w:r>
          </w:p>
        </w:tc>
      </w:tr>
      <w:tr w14:paraId="2FB8A0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484B4127">
            <w:pPr>
              <w:spacing w:after="120"/>
              <w:ind w:firstLine="0" w:firstLineChars="0"/>
              <w:rPr>
                <w:rFonts w:hint="eastAsia"/>
              </w:rPr>
            </w:pPr>
          </w:p>
        </w:tc>
        <w:tc>
          <w:tcPr>
            <w:tcW w:w="1984" w:type="dxa"/>
            <w:vMerge w:val="continue"/>
            <w:shd w:val="clear" w:color="auto" w:fill="auto"/>
            <w:noWrap w:val="0"/>
            <w:vAlign w:val="center"/>
          </w:tcPr>
          <w:p w14:paraId="335058EC">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6821EC61">
            <w:pPr>
              <w:overflowPunct w:val="0"/>
              <w:autoSpaceDE w:val="0"/>
              <w:autoSpaceDN w:val="0"/>
              <w:spacing w:before="62" w:beforeLines="20" w:after="62" w:afterLines="20"/>
              <w:ind w:firstLine="0" w:firstLineChars="0"/>
            </w:pPr>
            <w:r>
              <w:t>preventDoubleEntry</w:t>
            </w:r>
          </w:p>
          <w:p w14:paraId="40DB210B">
            <w:pPr>
              <w:overflowPunct w:val="0"/>
              <w:autoSpaceDE w:val="0"/>
              <w:autoSpaceDN w:val="0"/>
              <w:spacing w:after="120"/>
              <w:ind w:firstLine="0" w:firstLineChars="0"/>
            </w:pPr>
            <w:r>
              <w:rPr>
                <w:color w:val="767171"/>
              </w:rPr>
              <w:t>int</w:t>
            </w:r>
          </w:p>
        </w:tc>
        <w:tc>
          <w:tcPr>
            <w:tcW w:w="3969" w:type="dxa"/>
            <w:gridSpan w:val="3"/>
            <w:shd w:val="clear" w:color="auto" w:fill="auto"/>
            <w:noWrap w:val="0"/>
            <w:vAlign w:val="center"/>
          </w:tcPr>
          <w:p w14:paraId="1490707E">
            <w:pPr>
              <w:overflowPunct w:val="0"/>
              <w:autoSpaceDE w:val="0"/>
              <w:autoSpaceDN w:val="0"/>
              <w:spacing w:before="62" w:beforeLines="20" w:after="62" w:afterLines="20"/>
              <w:ind w:firstLine="0" w:firstLineChars="0"/>
            </w:pPr>
            <w:r>
              <w:t>是否防重复入场，</w:t>
            </w:r>
            <w:r>
              <w:rPr>
                <w:rFonts w:hint="eastAsia"/>
              </w:rPr>
              <w:t>枚举类型</w:t>
            </w:r>
          </w:p>
          <w:tbl>
            <w:tblPr>
              <w:tblStyle w:val="58"/>
              <w:tblW w:w="332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956"/>
              <w:gridCol w:w="2370"/>
            </w:tblGrid>
            <w:tr w14:paraId="60FD4A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03" w:hRule="atLeast"/>
              </w:trPr>
              <w:tc>
                <w:tcPr>
                  <w:tcW w:w="956" w:type="dxa"/>
                  <w:shd w:val="clear" w:color="auto" w:fill="E7E6E6"/>
                  <w:noWrap w:val="0"/>
                  <w:vAlign w:val="center"/>
                </w:tcPr>
                <w:p w14:paraId="1A7A8651">
                  <w:pPr>
                    <w:overflowPunct w:val="0"/>
                    <w:autoSpaceDE w:val="0"/>
                    <w:autoSpaceDN w:val="0"/>
                    <w:spacing w:before="62" w:beforeLines="20" w:after="62" w:afterLines="20"/>
                    <w:ind w:firstLine="0" w:firstLineChars="0"/>
                  </w:pPr>
                  <w:r>
                    <w:rPr>
                      <w:rFonts w:hint="eastAsia"/>
                    </w:rPr>
                    <w:t>枚举值</w:t>
                  </w:r>
                </w:p>
              </w:tc>
              <w:tc>
                <w:tcPr>
                  <w:tcW w:w="2370" w:type="dxa"/>
                  <w:shd w:val="clear" w:color="auto" w:fill="E7E6E6"/>
                  <w:noWrap w:val="0"/>
                  <w:vAlign w:val="center"/>
                </w:tcPr>
                <w:p w14:paraId="491D660E">
                  <w:pPr>
                    <w:overflowPunct w:val="0"/>
                    <w:autoSpaceDE w:val="0"/>
                    <w:autoSpaceDN w:val="0"/>
                    <w:spacing w:before="62" w:beforeLines="20" w:after="62" w:afterLines="20"/>
                    <w:ind w:firstLine="0" w:firstLineChars="0"/>
                  </w:pPr>
                  <w:r>
                    <w:rPr>
                      <w:rFonts w:hint="eastAsia"/>
                    </w:rPr>
                    <w:t>含义</w:t>
                  </w:r>
                </w:p>
              </w:tc>
            </w:tr>
            <w:tr w14:paraId="523D88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5" w:hRule="atLeast"/>
              </w:trPr>
              <w:tc>
                <w:tcPr>
                  <w:tcW w:w="956" w:type="dxa"/>
                  <w:shd w:val="clear" w:color="auto" w:fill="auto"/>
                  <w:noWrap w:val="0"/>
                  <w:vAlign w:val="center"/>
                </w:tcPr>
                <w:p w14:paraId="3FF5734D">
                  <w:pPr>
                    <w:overflowPunct w:val="0"/>
                    <w:autoSpaceDE w:val="0"/>
                    <w:autoSpaceDN w:val="0"/>
                    <w:spacing w:before="62" w:beforeLines="20" w:after="62" w:afterLines="20"/>
                    <w:ind w:firstLine="0" w:firstLineChars="0"/>
                  </w:pPr>
                  <w:r>
                    <w:rPr>
                      <w:rFonts w:cs="Arial"/>
                    </w:rPr>
                    <w:t>0</w:t>
                  </w:r>
                </w:p>
              </w:tc>
              <w:tc>
                <w:tcPr>
                  <w:tcW w:w="2370" w:type="dxa"/>
                  <w:shd w:val="clear" w:color="auto" w:fill="auto"/>
                  <w:noWrap w:val="0"/>
                  <w:vAlign w:val="center"/>
                </w:tcPr>
                <w:p w14:paraId="40FED41E">
                  <w:pPr>
                    <w:overflowPunct w:val="0"/>
                    <w:autoSpaceDE w:val="0"/>
                    <w:autoSpaceDN w:val="0"/>
                    <w:spacing w:before="62" w:beforeLines="20" w:after="62" w:afterLines="20"/>
                    <w:ind w:firstLine="0" w:firstLineChars="0"/>
                    <w:rPr>
                      <w:rFonts w:hint="eastAsia"/>
                    </w:rPr>
                  </w:pPr>
                  <w:r>
                    <w:t>否</w:t>
                  </w:r>
                </w:p>
              </w:tc>
            </w:tr>
            <w:tr w14:paraId="0EA92B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89" w:hRule="atLeast"/>
              </w:trPr>
              <w:tc>
                <w:tcPr>
                  <w:tcW w:w="956" w:type="dxa"/>
                  <w:shd w:val="clear" w:color="auto" w:fill="auto"/>
                  <w:noWrap w:val="0"/>
                  <w:vAlign w:val="center"/>
                </w:tcPr>
                <w:p w14:paraId="32956EA6">
                  <w:pPr>
                    <w:overflowPunct w:val="0"/>
                    <w:autoSpaceDE w:val="0"/>
                    <w:autoSpaceDN w:val="0"/>
                    <w:spacing w:before="62" w:beforeLines="20" w:after="62" w:afterLines="20"/>
                    <w:ind w:firstLine="0" w:firstLineChars="0"/>
                  </w:pPr>
                  <w:r>
                    <w:rPr>
                      <w:rFonts w:cs="Arial"/>
                    </w:rPr>
                    <w:t>1</w:t>
                  </w:r>
                </w:p>
              </w:tc>
              <w:tc>
                <w:tcPr>
                  <w:tcW w:w="2370" w:type="dxa"/>
                  <w:shd w:val="clear" w:color="auto" w:fill="auto"/>
                  <w:noWrap w:val="0"/>
                  <w:vAlign w:val="center"/>
                </w:tcPr>
                <w:p w14:paraId="652522EC">
                  <w:pPr>
                    <w:overflowPunct w:val="0"/>
                    <w:autoSpaceDE w:val="0"/>
                    <w:autoSpaceDN w:val="0"/>
                    <w:spacing w:before="62" w:beforeLines="20" w:after="62" w:afterLines="20"/>
                    <w:ind w:firstLine="0" w:firstLineChars="0"/>
                  </w:pPr>
                  <w:r>
                    <w:t>是</w:t>
                  </w:r>
                </w:p>
              </w:tc>
            </w:tr>
          </w:tbl>
          <w:p w14:paraId="17D99E8A">
            <w:pPr>
              <w:overflowPunct w:val="0"/>
              <w:autoSpaceDE w:val="0"/>
              <w:autoSpaceDN w:val="0"/>
              <w:spacing w:before="62" w:beforeLines="20" w:after="62" w:afterLines="20"/>
              <w:ind w:firstLine="0" w:firstLineChars="0"/>
            </w:pPr>
          </w:p>
        </w:tc>
      </w:tr>
      <w:tr w14:paraId="5ECBED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6D0D5A0C">
            <w:pPr>
              <w:spacing w:after="120"/>
              <w:ind w:firstLine="0" w:firstLineChars="0"/>
              <w:rPr>
                <w:rFonts w:hint="eastAsia"/>
              </w:rPr>
            </w:pPr>
          </w:p>
        </w:tc>
        <w:tc>
          <w:tcPr>
            <w:tcW w:w="1984" w:type="dxa"/>
            <w:vMerge w:val="continue"/>
            <w:shd w:val="clear" w:color="auto" w:fill="auto"/>
            <w:noWrap w:val="0"/>
            <w:vAlign w:val="center"/>
          </w:tcPr>
          <w:p w14:paraId="2A57FCBB">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6EEDB4AB">
            <w:pPr>
              <w:overflowPunct w:val="0"/>
              <w:autoSpaceDE w:val="0"/>
              <w:autoSpaceDN w:val="0"/>
              <w:spacing w:before="62" w:beforeLines="20" w:after="62" w:afterLines="20"/>
              <w:ind w:firstLine="0" w:firstLineChars="0"/>
            </w:pPr>
            <w:r>
              <w:t>outMode</w:t>
            </w:r>
          </w:p>
          <w:p w14:paraId="37ACADB3">
            <w:pPr>
              <w:overflowPunct w:val="0"/>
              <w:autoSpaceDE w:val="0"/>
              <w:autoSpaceDN w:val="0"/>
              <w:spacing w:after="120"/>
              <w:ind w:firstLine="0" w:firstLineChars="0"/>
            </w:pPr>
            <w:r>
              <w:rPr>
                <w:color w:val="767171"/>
              </w:rPr>
              <w:t>int</w:t>
            </w:r>
          </w:p>
        </w:tc>
        <w:tc>
          <w:tcPr>
            <w:tcW w:w="3969" w:type="dxa"/>
            <w:gridSpan w:val="3"/>
            <w:shd w:val="clear" w:color="auto" w:fill="auto"/>
            <w:noWrap w:val="0"/>
            <w:vAlign w:val="center"/>
          </w:tcPr>
          <w:p w14:paraId="2736123E">
            <w:pPr>
              <w:overflowPunct w:val="0"/>
              <w:autoSpaceDE w:val="0"/>
              <w:autoSpaceDN w:val="0"/>
              <w:spacing w:before="62" w:beforeLines="20" w:after="62" w:afterLines="20"/>
              <w:ind w:firstLine="0" w:firstLineChars="0"/>
            </w:pPr>
            <w:r>
              <w:t>无入场信息时，出场规则</w:t>
            </w:r>
            <w:r>
              <w:rPr>
                <w:rFonts w:hint="eastAsia"/>
              </w:rPr>
              <w:t>，枚举类型</w:t>
            </w:r>
          </w:p>
          <w:tbl>
            <w:tblPr>
              <w:tblStyle w:val="58"/>
              <w:tblW w:w="3482"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001"/>
              <w:gridCol w:w="2481"/>
            </w:tblGrid>
            <w:tr w14:paraId="2F3B48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95" w:hRule="atLeast"/>
              </w:trPr>
              <w:tc>
                <w:tcPr>
                  <w:tcW w:w="1001" w:type="dxa"/>
                  <w:shd w:val="clear" w:color="auto" w:fill="E7E6E6"/>
                  <w:noWrap w:val="0"/>
                  <w:vAlign w:val="center"/>
                </w:tcPr>
                <w:p w14:paraId="0CFDA4E5">
                  <w:pPr>
                    <w:overflowPunct w:val="0"/>
                    <w:autoSpaceDE w:val="0"/>
                    <w:autoSpaceDN w:val="0"/>
                    <w:spacing w:before="62" w:beforeLines="20" w:after="62" w:afterLines="20"/>
                    <w:ind w:firstLine="0" w:firstLineChars="0"/>
                  </w:pPr>
                  <w:r>
                    <w:rPr>
                      <w:rFonts w:hint="eastAsia"/>
                    </w:rPr>
                    <w:t>枚举值</w:t>
                  </w:r>
                </w:p>
              </w:tc>
              <w:tc>
                <w:tcPr>
                  <w:tcW w:w="2481" w:type="dxa"/>
                  <w:shd w:val="clear" w:color="auto" w:fill="E7E6E6"/>
                  <w:noWrap w:val="0"/>
                  <w:vAlign w:val="center"/>
                </w:tcPr>
                <w:p w14:paraId="3B3B275B">
                  <w:pPr>
                    <w:overflowPunct w:val="0"/>
                    <w:autoSpaceDE w:val="0"/>
                    <w:autoSpaceDN w:val="0"/>
                    <w:spacing w:before="62" w:beforeLines="20" w:after="62" w:afterLines="20"/>
                    <w:ind w:firstLine="0" w:firstLineChars="0"/>
                  </w:pPr>
                  <w:r>
                    <w:rPr>
                      <w:rFonts w:hint="eastAsia"/>
                    </w:rPr>
                    <w:t>含义</w:t>
                  </w:r>
                </w:p>
              </w:tc>
            </w:tr>
            <w:tr w14:paraId="3AC285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80" w:hRule="atLeast"/>
              </w:trPr>
              <w:tc>
                <w:tcPr>
                  <w:tcW w:w="1001" w:type="dxa"/>
                  <w:shd w:val="clear" w:color="auto" w:fill="auto"/>
                  <w:noWrap w:val="0"/>
                  <w:vAlign w:val="center"/>
                </w:tcPr>
                <w:p w14:paraId="0CDA66C7">
                  <w:pPr>
                    <w:overflowPunct w:val="0"/>
                    <w:autoSpaceDE w:val="0"/>
                    <w:autoSpaceDN w:val="0"/>
                    <w:spacing w:before="62" w:beforeLines="20" w:after="62" w:afterLines="20"/>
                    <w:ind w:firstLine="0" w:firstLineChars="0"/>
                  </w:pPr>
                  <w:r>
                    <w:rPr>
                      <w:rFonts w:cs="Arial"/>
                    </w:rPr>
                    <w:t>0</w:t>
                  </w:r>
                </w:p>
              </w:tc>
              <w:tc>
                <w:tcPr>
                  <w:tcW w:w="2481" w:type="dxa"/>
                  <w:shd w:val="clear" w:color="auto" w:fill="auto"/>
                  <w:noWrap w:val="0"/>
                  <w:vAlign w:val="center"/>
                </w:tcPr>
                <w:p w14:paraId="54F93C05">
                  <w:pPr>
                    <w:overflowPunct w:val="0"/>
                    <w:autoSpaceDE w:val="0"/>
                    <w:autoSpaceDN w:val="0"/>
                    <w:spacing w:before="62" w:beforeLines="20" w:after="62" w:afterLines="20"/>
                    <w:ind w:firstLine="0" w:firstLineChars="0"/>
                    <w:rPr>
                      <w:rFonts w:hint="eastAsia"/>
                    </w:rPr>
                  </w:pPr>
                  <w:r>
                    <w:t>岗亭人员人工匹配</w:t>
                  </w:r>
                </w:p>
              </w:tc>
            </w:tr>
            <w:tr w14:paraId="759C4E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78" w:hRule="atLeast"/>
              </w:trPr>
              <w:tc>
                <w:tcPr>
                  <w:tcW w:w="1001" w:type="dxa"/>
                  <w:shd w:val="clear" w:color="auto" w:fill="auto"/>
                  <w:noWrap w:val="0"/>
                  <w:vAlign w:val="center"/>
                </w:tcPr>
                <w:p w14:paraId="518ABD3A">
                  <w:pPr>
                    <w:overflowPunct w:val="0"/>
                    <w:autoSpaceDE w:val="0"/>
                    <w:autoSpaceDN w:val="0"/>
                    <w:spacing w:before="62" w:beforeLines="20" w:after="62" w:afterLines="20"/>
                    <w:ind w:firstLine="0" w:firstLineChars="0"/>
                  </w:pPr>
                  <w:r>
                    <w:rPr>
                      <w:rFonts w:cs="Arial"/>
                    </w:rPr>
                    <w:t>1</w:t>
                  </w:r>
                </w:p>
              </w:tc>
              <w:tc>
                <w:tcPr>
                  <w:tcW w:w="2481" w:type="dxa"/>
                  <w:shd w:val="clear" w:color="auto" w:fill="auto"/>
                  <w:noWrap w:val="0"/>
                  <w:vAlign w:val="center"/>
                </w:tcPr>
                <w:p w14:paraId="546EA29D">
                  <w:pPr>
                    <w:overflowPunct w:val="0"/>
                    <w:autoSpaceDE w:val="0"/>
                    <w:autoSpaceDN w:val="0"/>
                    <w:spacing w:before="62" w:beforeLines="20" w:after="62" w:afterLines="20"/>
                    <w:ind w:firstLine="0" w:firstLineChars="0"/>
                    <w:rPr>
                      <w:rFonts w:hint="eastAsia"/>
                    </w:rPr>
                  </w:pPr>
                  <w:r>
                    <w:t>按固定金额收费</w:t>
                  </w:r>
                </w:p>
              </w:tc>
            </w:tr>
          </w:tbl>
          <w:p w14:paraId="78B8CCBD">
            <w:pPr>
              <w:overflowPunct w:val="0"/>
              <w:autoSpaceDE w:val="0"/>
              <w:autoSpaceDN w:val="0"/>
              <w:spacing w:before="62" w:beforeLines="20" w:after="62" w:afterLines="20"/>
              <w:ind w:firstLine="0" w:firstLineChars="0"/>
            </w:pPr>
          </w:p>
        </w:tc>
      </w:tr>
      <w:tr w14:paraId="3B8BCB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8" w:hRule="atLeast"/>
        </w:trPr>
        <w:tc>
          <w:tcPr>
            <w:tcW w:w="1526" w:type="dxa"/>
            <w:vMerge w:val="continue"/>
            <w:shd w:val="clear" w:color="auto" w:fill="auto"/>
            <w:noWrap w:val="0"/>
            <w:vAlign w:val="center"/>
          </w:tcPr>
          <w:p w14:paraId="4B471F52">
            <w:pPr>
              <w:spacing w:after="120"/>
              <w:ind w:firstLine="0" w:firstLineChars="0"/>
              <w:rPr>
                <w:rFonts w:hint="eastAsia"/>
              </w:rPr>
            </w:pPr>
          </w:p>
        </w:tc>
        <w:tc>
          <w:tcPr>
            <w:tcW w:w="1984" w:type="dxa"/>
            <w:vMerge w:val="continue"/>
            <w:shd w:val="clear" w:color="auto" w:fill="auto"/>
            <w:noWrap w:val="0"/>
            <w:vAlign w:val="center"/>
          </w:tcPr>
          <w:p w14:paraId="37054949">
            <w:pPr>
              <w:overflowPunct w:val="0"/>
              <w:autoSpaceDE w:val="0"/>
              <w:autoSpaceDN w:val="0"/>
              <w:spacing w:before="62" w:beforeLines="20" w:after="62" w:afterLines="20"/>
              <w:ind w:firstLine="0" w:firstLineChars="0"/>
            </w:pPr>
          </w:p>
        </w:tc>
        <w:tc>
          <w:tcPr>
            <w:tcW w:w="1985" w:type="dxa"/>
            <w:shd w:val="clear" w:color="auto" w:fill="auto"/>
            <w:noWrap w:val="0"/>
            <w:vAlign w:val="center"/>
          </w:tcPr>
          <w:p w14:paraId="4B232B2A">
            <w:pPr>
              <w:overflowPunct w:val="0"/>
              <w:autoSpaceDE w:val="0"/>
              <w:autoSpaceDN w:val="0"/>
              <w:spacing w:before="62" w:beforeLines="20" w:after="62" w:afterLines="20"/>
              <w:ind w:firstLine="0" w:firstLineChars="0"/>
            </w:pPr>
            <w:r>
              <w:t>outModeFixFee</w:t>
            </w:r>
          </w:p>
          <w:p w14:paraId="6B338DEB">
            <w:pPr>
              <w:overflowPunct w:val="0"/>
              <w:autoSpaceDE w:val="0"/>
              <w:autoSpaceDN w:val="0"/>
              <w:spacing w:after="120"/>
              <w:ind w:firstLine="0" w:firstLineChars="0"/>
            </w:pPr>
            <w:r>
              <w:rPr>
                <w:color w:val="767171"/>
              </w:rPr>
              <w:t>int</w:t>
            </w:r>
          </w:p>
        </w:tc>
        <w:tc>
          <w:tcPr>
            <w:tcW w:w="3969" w:type="dxa"/>
            <w:gridSpan w:val="3"/>
            <w:shd w:val="clear" w:color="auto" w:fill="auto"/>
            <w:noWrap w:val="0"/>
            <w:vAlign w:val="center"/>
          </w:tcPr>
          <w:p w14:paraId="5A21B362">
            <w:pPr>
              <w:overflowPunct w:val="0"/>
              <w:autoSpaceDE w:val="0"/>
              <w:autoSpaceDN w:val="0"/>
              <w:spacing w:before="62" w:beforeLines="20" w:after="62" w:afterLines="20"/>
              <w:ind w:firstLine="0" w:firstLineChars="0"/>
            </w:pPr>
            <w:r>
              <w:t>outMode为1时固定金额。单位分</w:t>
            </w:r>
            <w:r>
              <w:rPr>
                <w:rFonts w:hint="eastAsia"/>
              </w:rPr>
              <w:t>，</w:t>
            </w:r>
            <w:r>
              <w:t>范围</w:t>
            </w:r>
            <w:r>
              <w:rPr>
                <w:rFonts w:hint="eastAsia"/>
              </w:rPr>
              <w:t>[</w:t>
            </w:r>
            <w:r>
              <w:t>0,1000000]</w:t>
            </w:r>
          </w:p>
        </w:tc>
      </w:tr>
      <w:tr w14:paraId="3784A0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46" w:hRule="atLeast"/>
        </w:trPr>
        <w:tc>
          <w:tcPr>
            <w:tcW w:w="1526" w:type="dxa"/>
            <w:vMerge w:val="continue"/>
            <w:shd w:val="clear" w:color="auto" w:fill="auto"/>
            <w:noWrap w:val="0"/>
            <w:vAlign w:val="center"/>
          </w:tcPr>
          <w:p w14:paraId="19586A23">
            <w:pPr>
              <w:spacing w:after="120"/>
              <w:ind w:firstLine="0" w:firstLineChars="0"/>
              <w:rPr>
                <w:rFonts w:hint="eastAsia"/>
              </w:rPr>
            </w:pPr>
          </w:p>
        </w:tc>
        <w:tc>
          <w:tcPr>
            <w:tcW w:w="1984" w:type="dxa"/>
            <w:vMerge w:val="continue"/>
            <w:shd w:val="clear" w:color="auto" w:fill="auto"/>
            <w:noWrap w:val="0"/>
            <w:vAlign w:val="center"/>
          </w:tcPr>
          <w:p w14:paraId="335CF26E">
            <w:pPr>
              <w:overflowPunct w:val="0"/>
              <w:autoSpaceDE w:val="0"/>
              <w:autoSpaceDN w:val="0"/>
              <w:spacing w:before="62" w:beforeLines="20" w:after="62" w:afterLines="20"/>
              <w:ind w:firstLine="0" w:firstLineChars="0"/>
            </w:pPr>
          </w:p>
        </w:tc>
        <w:tc>
          <w:tcPr>
            <w:tcW w:w="1985" w:type="dxa"/>
            <w:vMerge w:val="restart"/>
            <w:shd w:val="clear" w:color="auto" w:fill="auto"/>
            <w:noWrap w:val="0"/>
            <w:vAlign w:val="center"/>
          </w:tcPr>
          <w:p w14:paraId="56728A6A">
            <w:pPr>
              <w:overflowPunct w:val="0"/>
              <w:autoSpaceDE w:val="0"/>
              <w:autoSpaceDN w:val="0"/>
              <w:spacing w:before="62" w:beforeLines="20" w:after="62" w:afterLines="20"/>
              <w:ind w:firstLine="0" w:firstLineChars="0"/>
            </w:pPr>
            <w:r>
              <w:t>entranceInfo</w:t>
            </w:r>
          </w:p>
          <w:p w14:paraId="7A4EAABB">
            <w:pPr>
              <w:overflowPunct w:val="0"/>
              <w:autoSpaceDE w:val="0"/>
              <w:autoSpaceDN w:val="0"/>
              <w:spacing w:after="120"/>
              <w:ind w:firstLine="0" w:firstLineChars="0"/>
              <w:rPr>
                <w:rFonts w:hint="eastAsia"/>
              </w:rPr>
            </w:pPr>
            <w:r>
              <w:rPr>
                <w:color w:val="767171"/>
              </w:rPr>
              <w:t>array&lt;object&gt;</w:t>
            </w:r>
          </w:p>
        </w:tc>
        <w:tc>
          <w:tcPr>
            <w:tcW w:w="3969" w:type="dxa"/>
            <w:gridSpan w:val="3"/>
            <w:shd w:val="clear" w:color="auto" w:fill="auto"/>
            <w:noWrap w:val="0"/>
            <w:vAlign w:val="center"/>
          </w:tcPr>
          <w:p w14:paraId="40FA083C">
            <w:pPr>
              <w:overflowPunct w:val="0"/>
              <w:autoSpaceDE w:val="0"/>
              <w:autoSpaceDN w:val="0"/>
              <w:spacing w:before="62" w:beforeLines="20" w:after="62" w:afterLines="20"/>
              <w:ind w:firstLine="0" w:firstLineChars="0"/>
              <w:rPr>
                <w:rFonts w:hint="eastAsia"/>
              </w:rPr>
            </w:pPr>
            <w:r>
              <w:rPr>
                <w:rFonts w:hint="eastAsia"/>
              </w:rPr>
              <w:t>入口信息列表</w:t>
            </w:r>
          </w:p>
        </w:tc>
      </w:tr>
      <w:tr w14:paraId="6A8E37A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7" w:hRule="atLeast"/>
        </w:trPr>
        <w:tc>
          <w:tcPr>
            <w:tcW w:w="1526" w:type="dxa"/>
            <w:vMerge w:val="continue"/>
            <w:shd w:val="clear" w:color="auto" w:fill="auto"/>
            <w:noWrap w:val="0"/>
            <w:vAlign w:val="center"/>
          </w:tcPr>
          <w:p w14:paraId="13C1DA85">
            <w:pPr>
              <w:spacing w:after="120"/>
              <w:ind w:firstLine="0" w:firstLineChars="0"/>
              <w:rPr>
                <w:rFonts w:hint="eastAsia"/>
              </w:rPr>
            </w:pPr>
          </w:p>
        </w:tc>
        <w:tc>
          <w:tcPr>
            <w:tcW w:w="1984" w:type="dxa"/>
            <w:vMerge w:val="continue"/>
            <w:shd w:val="clear" w:color="auto" w:fill="auto"/>
            <w:noWrap w:val="0"/>
            <w:vAlign w:val="center"/>
          </w:tcPr>
          <w:p w14:paraId="6FAE0DB9">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9778BA9">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4A181142">
            <w:pPr>
              <w:spacing w:after="120"/>
              <w:ind w:firstLine="0" w:firstLineChars="0"/>
            </w:pPr>
            <w:r>
              <w:t>entranceId</w:t>
            </w:r>
          </w:p>
          <w:p w14:paraId="13C56A88">
            <w:pPr>
              <w:spacing w:after="120"/>
              <w:ind w:firstLine="0" w:firstLineChars="0"/>
            </w:pPr>
            <w:r>
              <w:rPr>
                <w:color w:val="767171"/>
              </w:rPr>
              <w:t>string</w:t>
            </w:r>
          </w:p>
        </w:tc>
        <w:tc>
          <w:tcPr>
            <w:tcW w:w="2552" w:type="dxa"/>
            <w:gridSpan w:val="2"/>
            <w:shd w:val="clear" w:color="auto" w:fill="auto"/>
            <w:noWrap w:val="0"/>
            <w:vAlign w:val="center"/>
          </w:tcPr>
          <w:p w14:paraId="56F24B1A">
            <w:pPr>
              <w:spacing w:after="120"/>
              <w:ind w:firstLine="0" w:firstLineChars="0"/>
            </w:pPr>
            <w:r>
              <w:t>入口id</w:t>
            </w:r>
          </w:p>
        </w:tc>
      </w:tr>
      <w:tr w14:paraId="50E1CE9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1526" w:type="dxa"/>
            <w:vMerge w:val="continue"/>
            <w:shd w:val="clear" w:color="auto" w:fill="auto"/>
            <w:noWrap w:val="0"/>
            <w:vAlign w:val="center"/>
          </w:tcPr>
          <w:p w14:paraId="61167C48">
            <w:pPr>
              <w:spacing w:after="120"/>
              <w:ind w:firstLine="0" w:firstLineChars="0"/>
              <w:rPr>
                <w:rFonts w:hint="eastAsia"/>
              </w:rPr>
            </w:pPr>
          </w:p>
        </w:tc>
        <w:tc>
          <w:tcPr>
            <w:tcW w:w="1984" w:type="dxa"/>
            <w:vMerge w:val="continue"/>
            <w:shd w:val="clear" w:color="auto" w:fill="auto"/>
            <w:noWrap w:val="0"/>
            <w:vAlign w:val="center"/>
          </w:tcPr>
          <w:p w14:paraId="2224DC0F">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4D737CFD">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50348AE8">
            <w:pPr>
              <w:overflowPunct w:val="0"/>
              <w:autoSpaceDE w:val="0"/>
              <w:autoSpaceDN w:val="0"/>
              <w:adjustRightInd/>
              <w:spacing w:before="62" w:beforeLines="20" w:after="62" w:afterLines="20" w:line="240" w:lineRule="auto"/>
              <w:ind w:firstLine="0" w:firstLineChars="0"/>
              <w:jc w:val="left"/>
            </w:pPr>
            <w:r>
              <w:t>entranceName</w:t>
            </w:r>
          </w:p>
          <w:p w14:paraId="1CE5AFE6">
            <w:pPr>
              <w:spacing w:after="120"/>
              <w:ind w:firstLine="0" w:firstLineChars="0"/>
            </w:pPr>
            <w:r>
              <w:rPr>
                <w:color w:val="767171"/>
              </w:rPr>
              <w:t>string</w:t>
            </w:r>
          </w:p>
        </w:tc>
        <w:tc>
          <w:tcPr>
            <w:tcW w:w="2552" w:type="dxa"/>
            <w:gridSpan w:val="2"/>
            <w:shd w:val="clear" w:color="auto" w:fill="auto"/>
            <w:noWrap w:val="0"/>
            <w:vAlign w:val="center"/>
          </w:tcPr>
          <w:p w14:paraId="6C5E9D9A">
            <w:pPr>
              <w:overflowPunct w:val="0"/>
              <w:autoSpaceDE w:val="0"/>
              <w:autoSpaceDN w:val="0"/>
              <w:spacing w:before="62" w:beforeLines="20" w:after="62" w:afterLines="20"/>
              <w:ind w:firstLine="0" w:firstLineChars="0"/>
            </w:pPr>
            <w:r>
              <w:t>入口名称</w:t>
            </w:r>
          </w:p>
        </w:tc>
      </w:tr>
      <w:tr w14:paraId="49FC19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1526" w:type="dxa"/>
            <w:vMerge w:val="continue"/>
            <w:shd w:val="clear" w:color="auto" w:fill="auto"/>
            <w:noWrap w:val="0"/>
            <w:vAlign w:val="center"/>
          </w:tcPr>
          <w:p w14:paraId="094D1D6C">
            <w:pPr>
              <w:spacing w:after="120"/>
              <w:ind w:firstLine="0" w:firstLineChars="0"/>
              <w:rPr>
                <w:rFonts w:hint="eastAsia"/>
              </w:rPr>
            </w:pPr>
          </w:p>
        </w:tc>
        <w:tc>
          <w:tcPr>
            <w:tcW w:w="1984" w:type="dxa"/>
            <w:vMerge w:val="continue"/>
            <w:shd w:val="clear" w:color="auto" w:fill="auto"/>
            <w:noWrap w:val="0"/>
            <w:vAlign w:val="center"/>
          </w:tcPr>
          <w:p w14:paraId="4C5E4450">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528EA4B7">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3C0EF8DB">
            <w:pPr>
              <w:adjustRightInd/>
              <w:spacing w:before="62" w:beforeLines="20" w:after="62" w:afterLines="20" w:line="240" w:lineRule="auto"/>
              <w:ind w:firstLine="0" w:firstLineChars="0"/>
              <w:jc w:val="left"/>
            </w:pPr>
            <w:r>
              <w:t xml:space="preserve">sectionStart </w:t>
            </w:r>
          </w:p>
          <w:p w14:paraId="13A79876">
            <w:pPr>
              <w:spacing w:after="120"/>
              <w:ind w:firstLine="0" w:firstLineChars="0"/>
            </w:pPr>
            <w:r>
              <w:rPr>
                <w:color w:val="767171"/>
              </w:rPr>
              <w:t>int</w:t>
            </w:r>
          </w:p>
        </w:tc>
        <w:tc>
          <w:tcPr>
            <w:tcW w:w="2552" w:type="dxa"/>
            <w:gridSpan w:val="2"/>
            <w:shd w:val="clear" w:color="auto" w:fill="auto"/>
            <w:noWrap w:val="0"/>
            <w:vAlign w:val="center"/>
          </w:tcPr>
          <w:p w14:paraId="56DD656F">
            <w:pPr>
              <w:overflowPunct w:val="0"/>
              <w:autoSpaceDE w:val="0"/>
              <w:autoSpaceDN w:val="0"/>
              <w:spacing w:before="62" w:beforeLines="20" w:after="62" w:afterLines="20"/>
              <w:ind w:firstLine="0" w:firstLineChars="0"/>
            </w:pPr>
            <w:r>
              <w:rPr>
                <w:rFonts w:hint="eastAsia"/>
              </w:rPr>
              <w:t>车牌识别矫正区间起始</w:t>
            </w:r>
          </w:p>
        </w:tc>
      </w:tr>
      <w:tr w14:paraId="507F0C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1526" w:type="dxa"/>
            <w:vMerge w:val="continue"/>
            <w:shd w:val="clear" w:color="auto" w:fill="auto"/>
            <w:noWrap w:val="0"/>
            <w:vAlign w:val="center"/>
          </w:tcPr>
          <w:p w14:paraId="3404468B">
            <w:pPr>
              <w:spacing w:after="120"/>
              <w:ind w:firstLine="0" w:firstLineChars="0"/>
              <w:rPr>
                <w:rFonts w:hint="eastAsia"/>
              </w:rPr>
            </w:pPr>
          </w:p>
        </w:tc>
        <w:tc>
          <w:tcPr>
            <w:tcW w:w="1984" w:type="dxa"/>
            <w:vMerge w:val="continue"/>
            <w:shd w:val="clear" w:color="auto" w:fill="auto"/>
            <w:noWrap w:val="0"/>
            <w:vAlign w:val="center"/>
          </w:tcPr>
          <w:p w14:paraId="26295DE3">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85A5E08">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3B16B9E7">
            <w:pPr>
              <w:adjustRightInd/>
              <w:spacing w:before="62" w:beforeLines="20" w:after="62" w:afterLines="20" w:line="240" w:lineRule="auto"/>
              <w:ind w:firstLine="0" w:firstLineChars="0"/>
              <w:jc w:val="left"/>
            </w:pPr>
            <w:r>
              <w:t xml:space="preserve">sectionEnd </w:t>
            </w:r>
          </w:p>
          <w:p w14:paraId="112AC1AC">
            <w:pPr>
              <w:spacing w:after="120"/>
              <w:ind w:firstLine="0" w:firstLineChars="0"/>
            </w:pPr>
            <w:r>
              <w:rPr>
                <w:color w:val="767171"/>
              </w:rPr>
              <w:t>int</w:t>
            </w:r>
          </w:p>
        </w:tc>
        <w:tc>
          <w:tcPr>
            <w:tcW w:w="2552" w:type="dxa"/>
            <w:gridSpan w:val="2"/>
            <w:shd w:val="clear" w:color="auto" w:fill="auto"/>
            <w:noWrap w:val="0"/>
            <w:vAlign w:val="center"/>
          </w:tcPr>
          <w:p w14:paraId="2FE59F34">
            <w:pPr>
              <w:overflowPunct w:val="0"/>
              <w:autoSpaceDE w:val="0"/>
              <w:autoSpaceDN w:val="0"/>
              <w:spacing w:before="62" w:beforeLines="20" w:after="62" w:afterLines="20"/>
              <w:ind w:firstLine="0" w:firstLineChars="0"/>
            </w:pPr>
            <w:r>
              <w:rPr>
                <w:rFonts w:hint="eastAsia"/>
              </w:rPr>
              <w:t>车牌识别矫正区间结束</w:t>
            </w:r>
          </w:p>
        </w:tc>
      </w:tr>
      <w:tr w14:paraId="2F5600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23" w:hRule="atLeast"/>
        </w:trPr>
        <w:tc>
          <w:tcPr>
            <w:tcW w:w="1526" w:type="dxa"/>
            <w:vMerge w:val="continue"/>
            <w:shd w:val="clear" w:color="auto" w:fill="auto"/>
            <w:noWrap w:val="0"/>
            <w:vAlign w:val="center"/>
          </w:tcPr>
          <w:p w14:paraId="4F8193B8">
            <w:pPr>
              <w:spacing w:after="120"/>
              <w:ind w:firstLine="0" w:firstLineChars="0"/>
              <w:rPr>
                <w:rFonts w:hint="eastAsia"/>
              </w:rPr>
            </w:pPr>
          </w:p>
        </w:tc>
        <w:tc>
          <w:tcPr>
            <w:tcW w:w="1984" w:type="dxa"/>
            <w:vMerge w:val="continue"/>
            <w:shd w:val="clear" w:color="auto" w:fill="auto"/>
            <w:noWrap w:val="0"/>
            <w:vAlign w:val="center"/>
          </w:tcPr>
          <w:p w14:paraId="585901A7">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005C4E91">
            <w:pPr>
              <w:overflowPunct w:val="0"/>
              <w:autoSpaceDE w:val="0"/>
              <w:autoSpaceDN w:val="0"/>
              <w:spacing w:before="62" w:beforeLines="20" w:after="62" w:afterLines="20"/>
              <w:ind w:firstLine="0" w:firstLineChars="0"/>
            </w:pPr>
          </w:p>
        </w:tc>
        <w:tc>
          <w:tcPr>
            <w:tcW w:w="1417" w:type="dxa"/>
            <w:vMerge w:val="restart"/>
            <w:shd w:val="clear" w:color="auto" w:fill="auto"/>
            <w:noWrap w:val="0"/>
            <w:vAlign w:val="center"/>
          </w:tcPr>
          <w:p w14:paraId="3F730D3A">
            <w:pPr>
              <w:adjustRightInd/>
              <w:spacing w:before="62" w:beforeLines="20" w:after="62" w:afterLines="20" w:line="240" w:lineRule="auto"/>
              <w:ind w:firstLine="0" w:firstLineChars="0"/>
              <w:jc w:val="left"/>
            </w:pPr>
            <w:r>
              <w:t>listInfo</w:t>
            </w:r>
          </w:p>
          <w:p w14:paraId="6486389B">
            <w:pPr>
              <w:adjustRightInd/>
              <w:spacing w:before="62" w:beforeLines="20" w:after="62" w:afterLines="20" w:line="240" w:lineRule="auto"/>
              <w:ind w:firstLine="0" w:firstLineChars="0"/>
              <w:jc w:val="left"/>
            </w:pPr>
            <w:r>
              <w:rPr>
                <w:color w:val="767171"/>
              </w:rPr>
              <w:t>array&lt;object&gt;</w:t>
            </w:r>
          </w:p>
        </w:tc>
        <w:tc>
          <w:tcPr>
            <w:tcW w:w="2552" w:type="dxa"/>
            <w:gridSpan w:val="2"/>
            <w:shd w:val="clear" w:color="auto" w:fill="auto"/>
            <w:noWrap w:val="0"/>
            <w:vAlign w:val="center"/>
          </w:tcPr>
          <w:p w14:paraId="4CFEE863">
            <w:pPr>
              <w:overflowPunct w:val="0"/>
              <w:autoSpaceDE w:val="0"/>
              <w:autoSpaceDN w:val="0"/>
              <w:spacing w:before="62" w:beforeLines="20" w:after="62" w:afterLines="20"/>
              <w:ind w:firstLine="0" w:firstLineChars="0"/>
              <w:rPr>
                <w:rFonts w:hint="eastAsia"/>
              </w:rPr>
            </w:pPr>
            <w:r>
              <w:rPr>
                <w:rFonts w:hint="eastAsia"/>
              </w:rPr>
              <w:t>设备信息列表</w:t>
            </w:r>
          </w:p>
        </w:tc>
      </w:tr>
      <w:tr w14:paraId="20DBB7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3" w:hRule="atLeast"/>
        </w:trPr>
        <w:tc>
          <w:tcPr>
            <w:tcW w:w="1526" w:type="dxa"/>
            <w:vMerge w:val="continue"/>
            <w:shd w:val="clear" w:color="auto" w:fill="auto"/>
            <w:noWrap w:val="0"/>
            <w:vAlign w:val="center"/>
          </w:tcPr>
          <w:p w14:paraId="7FCEF615">
            <w:pPr>
              <w:spacing w:after="120"/>
              <w:ind w:firstLine="0" w:firstLineChars="0"/>
              <w:rPr>
                <w:rFonts w:hint="eastAsia"/>
              </w:rPr>
            </w:pPr>
          </w:p>
        </w:tc>
        <w:tc>
          <w:tcPr>
            <w:tcW w:w="1984" w:type="dxa"/>
            <w:vMerge w:val="continue"/>
            <w:shd w:val="clear" w:color="auto" w:fill="auto"/>
            <w:noWrap w:val="0"/>
            <w:vAlign w:val="center"/>
          </w:tcPr>
          <w:p w14:paraId="04BF0D18">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606D931A">
            <w:pPr>
              <w:overflowPunct w:val="0"/>
              <w:autoSpaceDE w:val="0"/>
              <w:autoSpaceDN w:val="0"/>
              <w:spacing w:before="62" w:beforeLines="20" w:after="62" w:afterLines="20"/>
              <w:ind w:firstLine="0" w:firstLineChars="0"/>
            </w:pPr>
          </w:p>
        </w:tc>
        <w:tc>
          <w:tcPr>
            <w:tcW w:w="1417" w:type="dxa"/>
            <w:vMerge w:val="continue"/>
            <w:shd w:val="clear" w:color="auto" w:fill="auto"/>
            <w:noWrap w:val="0"/>
            <w:vAlign w:val="center"/>
          </w:tcPr>
          <w:p w14:paraId="23158341">
            <w:pPr>
              <w:adjustRightInd/>
              <w:spacing w:before="62" w:beforeLines="20" w:after="62" w:afterLines="20" w:line="240" w:lineRule="auto"/>
              <w:ind w:firstLine="0" w:firstLineChars="0"/>
              <w:jc w:val="left"/>
            </w:pPr>
          </w:p>
        </w:tc>
        <w:tc>
          <w:tcPr>
            <w:tcW w:w="1418" w:type="dxa"/>
            <w:shd w:val="clear" w:color="auto" w:fill="auto"/>
            <w:noWrap w:val="0"/>
            <w:vAlign w:val="center"/>
          </w:tcPr>
          <w:p w14:paraId="4993A65E">
            <w:pPr>
              <w:overflowPunct w:val="0"/>
              <w:autoSpaceDE w:val="0"/>
              <w:autoSpaceDN w:val="0"/>
              <w:spacing w:after="120"/>
              <w:ind w:firstLine="0" w:firstLineChars="0"/>
              <w:jc w:val="left"/>
            </w:pPr>
            <w:r>
              <w:t>devId</w:t>
            </w:r>
          </w:p>
          <w:p w14:paraId="5285C525">
            <w:pPr>
              <w:overflowPunct w:val="0"/>
              <w:autoSpaceDE w:val="0"/>
              <w:autoSpaceDN w:val="0"/>
              <w:spacing w:before="62" w:beforeLines="20" w:after="62" w:afterLines="20"/>
              <w:ind w:firstLine="0" w:firstLineChars="0"/>
            </w:pPr>
            <w:r>
              <w:rPr>
                <w:color w:val="767171"/>
              </w:rPr>
              <w:t>string</w:t>
            </w:r>
          </w:p>
        </w:tc>
        <w:tc>
          <w:tcPr>
            <w:tcW w:w="1134" w:type="dxa"/>
            <w:shd w:val="clear" w:color="auto" w:fill="auto"/>
            <w:noWrap w:val="0"/>
            <w:vAlign w:val="top"/>
          </w:tcPr>
          <w:p w14:paraId="7E0B49AE">
            <w:pPr>
              <w:overflowPunct w:val="0"/>
              <w:autoSpaceDE w:val="0"/>
              <w:autoSpaceDN w:val="0"/>
              <w:spacing w:before="62" w:beforeLines="20" w:after="62" w:afterLines="20"/>
              <w:ind w:firstLine="0" w:firstLineChars="0"/>
            </w:pPr>
            <w:r>
              <w:rPr>
                <w:rFonts w:hint="eastAsia"/>
              </w:rPr>
              <w:t>设备id</w:t>
            </w:r>
          </w:p>
        </w:tc>
      </w:tr>
      <w:tr w14:paraId="47F00E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3" w:hRule="atLeast"/>
        </w:trPr>
        <w:tc>
          <w:tcPr>
            <w:tcW w:w="1526" w:type="dxa"/>
            <w:vMerge w:val="continue"/>
            <w:shd w:val="clear" w:color="auto" w:fill="auto"/>
            <w:noWrap w:val="0"/>
            <w:vAlign w:val="center"/>
          </w:tcPr>
          <w:p w14:paraId="1B0DE703">
            <w:pPr>
              <w:spacing w:after="120"/>
              <w:ind w:firstLine="0" w:firstLineChars="0"/>
              <w:rPr>
                <w:rFonts w:hint="eastAsia"/>
              </w:rPr>
            </w:pPr>
          </w:p>
        </w:tc>
        <w:tc>
          <w:tcPr>
            <w:tcW w:w="1984" w:type="dxa"/>
            <w:vMerge w:val="continue"/>
            <w:shd w:val="clear" w:color="auto" w:fill="auto"/>
            <w:noWrap w:val="0"/>
            <w:vAlign w:val="center"/>
          </w:tcPr>
          <w:p w14:paraId="0D069E42">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0030AF63">
            <w:pPr>
              <w:overflowPunct w:val="0"/>
              <w:autoSpaceDE w:val="0"/>
              <w:autoSpaceDN w:val="0"/>
              <w:spacing w:before="62" w:beforeLines="20" w:after="62" w:afterLines="20"/>
              <w:ind w:firstLine="0" w:firstLineChars="0"/>
            </w:pPr>
          </w:p>
        </w:tc>
        <w:tc>
          <w:tcPr>
            <w:tcW w:w="1417" w:type="dxa"/>
            <w:vMerge w:val="continue"/>
            <w:shd w:val="clear" w:color="auto" w:fill="auto"/>
            <w:noWrap w:val="0"/>
            <w:vAlign w:val="center"/>
          </w:tcPr>
          <w:p w14:paraId="2081C45A">
            <w:pPr>
              <w:adjustRightInd/>
              <w:spacing w:before="62" w:beforeLines="20" w:after="62" w:afterLines="20" w:line="240" w:lineRule="auto"/>
              <w:ind w:firstLine="0" w:firstLineChars="0"/>
              <w:jc w:val="left"/>
            </w:pPr>
          </w:p>
        </w:tc>
        <w:tc>
          <w:tcPr>
            <w:tcW w:w="1418" w:type="dxa"/>
            <w:shd w:val="clear" w:color="auto" w:fill="auto"/>
            <w:noWrap w:val="0"/>
            <w:vAlign w:val="center"/>
          </w:tcPr>
          <w:p w14:paraId="199E7F04">
            <w:pPr>
              <w:overflowPunct w:val="0"/>
              <w:autoSpaceDE w:val="0"/>
              <w:autoSpaceDN w:val="0"/>
              <w:spacing w:after="120"/>
              <w:ind w:firstLine="0" w:firstLineChars="0"/>
              <w:jc w:val="left"/>
            </w:pPr>
            <w:r>
              <w:t>deviceName</w:t>
            </w:r>
          </w:p>
          <w:p w14:paraId="051DB4CC">
            <w:pPr>
              <w:overflowPunct w:val="0"/>
              <w:autoSpaceDE w:val="0"/>
              <w:autoSpaceDN w:val="0"/>
              <w:spacing w:before="62" w:beforeLines="20" w:after="62" w:afterLines="20"/>
              <w:ind w:firstLine="0" w:firstLineChars="0"/>
            </w:pPr>
            <w:r>
              <w:rPr>
                <w:color w:val="767171"/>
              </w:rPr>
              <w:t>string</w:t>
            </w:r>
          </w:p>
        </w:tc>
        <w:tc>
          <w:tcPr>
            <w:tcW w:w="1134" w:type="dxa"/>
            <w:shd w:val="clear" w:color="auto" w:fill="auto"/>
            <w:noWrap w:val="0"/>
            <w:vAlign w:val="top"/>
          </w:tcPr>
          <w:p w14:paraId="3CEE5BE5">
            <w:pPr>
              <w:overflowPunct w:val="0"/>
              <w:autoSpaceDE w:val="0"/>
              <w:autoSpaceDN w:val="0"/>
              <w:spacing w:before="62" w:beforeLines="20" w:after="62" w:afterLines="20"/>
              <w:ind w:firstLine="0" w:firstLineChars="0"/>
            </w:pPr>
            <w:r>
              <w:rPr>
                <w:rFonts w:hint="eastAsia"/>
              </w:rPr>
              <w:t>设备名称</w:t>
            </w:r>
          </w:p>
        </w:tc>
      </w:tr>
      <w:tr w14:paraId="0E6F3B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23" w:hRule="atLeast"/>
        </w:trPr>
        <w:tc>
          <w:tcPr>
            <w:tcW w:w="1526" w:type="dxa"/>
            <w:vMerge w:val="continue"/>
            <w:shd w:val="clear" w:color="auto" w:fill="auto"/>
            <w:noWrap w:val="0"/>
            <w:vAlign w:val="center"/>
          </w:tcPr>
          <w:p w14:paraId="7E3D3DAA">
            <w:pPr>
              <w:spacing w:after="120"/>
              <w:ind w:firstLine="0" w:firstLineChars="0"/>
              <w:rPr>
                <w:rFonts w:hint="eastAsia"/>
              </w:rPr>
            </w:pPr>
          </w:p>
        </w:tc>
        <w:tc>
          <w:tcPr>
            <w:tcW w:w="1984" w:type="dxa"/>
            <w:vMerge w:val="continue"/>
            <w:shd w:val="clear" w:color="auto" w:fill="auto"/>
            <w:noWrap w:val="0"/>
            <w:vAlign w:val="center"/>
          </w:tcPr>
          <w:p w14:paraId="6B89368C">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62640C5E">
            <w:pPr>
              <w:overflowPunct w:val="0"/>
              <w:autoSpaceDE w:val="0"/>
              <w:autoSpaceDN w:val="0"/>
              <w:spacing w:before="62" w:beforeLines="20" w:after="62" w:afterLines="20"/>
              <w:ind w:firstLine="0" w:firstLineChars="0"/>
            </w:pPr>
          </w:p>
        </w:tc>
        <w:tc>
          <w:tcPr>
            <w:tcW w:w="1417" w:type="dxa"/>
            <w:vMerge w:val="continue"/>
            <w:shd w:val="clear" w:color="auto" w:fill="auto"/>
            <w:noWrap w:val="0"/>
            <w:vAlign w:val="center"/>
          </w:tcPr>
          <w:p w14:paraId="09693F14">
            <w:pPr>
              <w:adjustRightInd/>
              <w:spacing w:before="62" w:beforeLines="20" w:after="62" w:afterLines="20" w:line="240" w:lineRule="auto"/>
              <w:ind w:firstLine="0" w:firstLineChars="0"/>
              <w:jc w:val="left"/>
            </w:pPr>
          </w:p>
        </w:tc>
        <w:tc>
          <w:tcPr>
            <w:tcW w:w="1418" w:type="dxa"/>
            <w:shd w:val="clear" w:color="auto" w:fill="auto"/>
            <w:noWrap w:val="0"/>
            <w:vAlign w:val="center"/>
          </w:tcPr>
          <w:p w14:paraId="383D3D3F">
            <w:pPr>
              <w:overflowPunct w:val="0"/>
              <w:autoSpaceDE w:val="0"/>
              <w:autoSpaceDN w:val="0"/>
              <w:spacing w:after="120"/>
              <w:ind w:firstLine="0" w:firstLineChars="0"/>
              <w:jc w:val="left"/>
            </w:pPr>
            <w:r>
              <w:t>bindType</w:t>
            </w:r>
          </w:p>
          <w:p w14:paraId="49C6941B">
            <w:pPr>
              <w:overflowPunct w:val="0"/>
              <w:autoSpaceDE w:val="0"/>
              <w:autoSpaceDN w:val="0"/>
              <w:spacing w:before="62" w:beforeLines="20" w:after="62" w:afterLines="20"/>
              <w:ind w:firstLine="0" w:firstLineChars="0"/>
            </w:pPr>
            <w:r>
              <w:rPr>
                <w:color w:val="767171"/>
              </w:rPr>
              <w:t>int</w:t>
            </w:r>
          </w:p>
        </w:tc>
        <w:tc>
          <w:tcPr>
            <w:tcW w:w="1134" w:type="dxa"/>
            <w:shd w:val="clear" w:color="auto" w:fill="auto"/>
            <w:noWrap w:val="0"/>
            <w:vAlign w:val="top"/>
          </w:tcPr>
          <w:p w14:paraId="10DE903A">
            <w:pPr>
              <w:overflowPunct w:val="0"/>
              <w:autoSpaceDE w:val="0"/>
              <w:autoSpaceDN w:val="0"/>
              <w:spacing w:before="62" w:beforeLines="20" w:after="62" w:afterLines="20"/>
              <w:ind w:firstLine="0" w:firstLineChars="0"/>
            </w:pPr>
            <w:r>
              <w:rPr>
                <w:rFonts w:hint="eastAsia"/>
              </w:rPr>
              <w:t>绑定类型 主从设备， 见</w:t>
            </w:r>
            <w:r>
              <w:fldChar w:fldCharType="begin"/>
            </w:r>
            <w:r>
              <w:instrText xml:space="preserve"> </w:instrText>
            </w:r>
            <w:r>
              <w:rPr>
                <w:rFonts w:hint="eastAsia"/>
              </w:rPr>
              <w:instrText xml:space="preserve">REF _Ref170821956 \h</w:instrText>
            </w:r>
            <w:r>
              <w:instrText xml:space="preserve"> </w:instrText>
            </w:r>
            <w:r>
              <w:fldChar w:fldCharType="separate"/>
            </w:r>
            <w:r>
              <w:rPr>
                <w:rFonts w:hint="eastAsia"/>
              </w:rPr>
              <w:t>表 1.4.1</w:t>
            </w:r>
            <w:r>
              <w:t>6</w:t>
            </w:r>
            <w:r>
              <w:rPr>
                <w:rFonts w:hint="eastAsia"/>
              </w:rPr>
              <w:t>.1-1 设备和出入口绑定类型枚举值列表</w:t>
            </w:r>
            <w:r>
              <w:fldChar w:fldCharType="end"/>
            </w:r>
          </w:p>
        </w:tc>
      </w:tr>
      <w:tr w14:paraId="060B1B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46" w:hRule="atLeast"/>
        </w:trPr>
        <w:tc>
          <w:tcPr>
            <w:tcW w:w="1526" w:type="dxa"/>
            <w:vMerge w:val="continue"/>
            <w:shd w:val="clear" w:color="auto" w:fill="auto"/>
            <w:noWrap w:val="0"/>
            <w:vAlign w:val="center"/>
          </w:tcPr>
          <w:p w14:paraId="47FA9FB0">
            <w:pPr>
              <w:spacing w:after="120"/>
              <w:ind w:firstLine="0" w:firstLineChars="0"/>
              <w:rPr>
                <w:rFonts w:hint="eastAsia"/>
              </w:rPr>
            </w:pPr>
          </w:p>
        </w:tc>
        <w:tc>
          <w:tcPr>
            <w:tcW w:w="1984" w:type="dxa"/>
            <w:vMerge w:val="continue"/>
            <w:shd w:val="clear" w:color="auto" w:fill="auto"/>
            <w:noWrap w:val="0"/>
            <w:vAlign w:val="center"/>
          </w:tcPr>
          <w:p w14:paraId="4F03E2E5">
            <w:pPr>
              <w:overflowPunct w:val="0"/>
              <w:autoSpaceDE w:val="0"/>
              <w:autoSpaceDN w:val="0"/>
              <w:spacing w:before="62" w:beforeLines="20" w:after="62" w:afterLines="20"/>
              <w:ind w:firstLine="0" w:firstLineChars="0"/>
            </w:pPr>
          </w:p>
        </w:tc>
        <w:tc>
          <w:tcPr>
            <w:tcW w:w="1985" w:type="dxa"/>
            <w:vMerge w:val="restart"/>
            <w:shd w:val="clear" w:color="auto" w:fill="auto"/>
            <w:noWrap w:val="0"/>
            <w:vAlign w:val="top"/>
          </w:tcPr>
          <w:p w14:paraId="1F05F146">
            <w:pPr>
              <w:overflowPunct w:val="0"/>
              <w:autoSpaceDE w:val="0"/>
              <w:autoSpaceDN w:val="0"/>
              <w:spacing w:before="62" w:beforeLines="20" w:after="62" w:afterLines="20"/>
              <w:ind w:firstLine="0" w:firstLineChars="0"/>
            </w:pPr>
            <w:r>
              <w:t>exportInfo</w:t>
            </w:r>
          </w:p>
          <w:p w14:paraId="09F965B7">
            <w:pPr>
              <w:overflowPunct w:val="0"/>
              <w:autoSpaceDE w:val="0"/>
              <w:autoSpaceDN w:val="0"/>
              <w:spacing w:before="62" w:beforeLines="20" w:after="62" w:afterLines="20"/>
              <w:ind w:firstLine="0" w:firstLineChars="0"/>
              <w:rPr>
                <w:rFonts w:hint="eastAsia"/>
              </w:rPr>
            </w:pPr>
            <w:r>
              <w:rPr>
                <w:color w:val="767171"/>
              </w:rPr>
              <w:t>array&lt;object&gt;</w:t>
            </w:r>
          </w:p>
        </w:tc>
        <w:tc>
          <w:tcPr>
            <w:tcW w:w="3969" w:type="dxa"/>
            <w:gridSpan w:val="3"/>
            <w:shd w:val="clear" w:color="auto" w:fill="auto"/>
            <w:noWrap w:val="0"/>
            <w:vAlign w:val="center"/>
          </w:tcPr>
          <w:p w14:paraId="45BA34A5">
            <w:pPr>
              <w:overflowPunct w:val="0"/>
              <w:autoSpaceDE w:val="0"/>
              <w:autoSpaceDN w:val="0"/>
              <w:spacing w:before="62" w:beforeLines="20" w:after="62" w:afterLines="20"/>
              <w:ind w:firstLine="0" w:firstLineChars="0"/>
              <w:rPr>
                <w:rFonts w:hint="eastAsia"/>
              </w:rPr>
            </w:pPr>
            <w:r>
              <w:rPr>
                <w:rFonts w:hint="eastAsia"/>
              </w:rPr>
              <w:t>出口信息列表</w:t>
            </w:r>
          </w:p>
        </w:tc>
      </w:tr>
      <w:tr w14:paraId="29E3F7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2" w:hRule="atLeast"/>
        </w:trPr>
        <w:tc>
          <w:tcPr>
            <w:tcW w:w="1526" w:type="dxa"/>
            <w:vMerge w:val="continue"/>
            <w:shd w:val="clear" w:color="auto" w:fill="auto"/>
            <w:noWrap w:val="0"/>
            <w:vAlign w:val="center"/>
          </w:tcPr>
          <w:p w14:paraId="04F753C3">
            <w:pPr>
              <w:spacing w:after="120"/>
              <w:ind w:firstLine="0" w:firstLineChars="0"/>
              <w:rPr>
                <w:rFonts w:hint="eastAsia"/>
              </w:rPr>
            </w:pPr>
          </w:p>
        </w:tc>
        <w:tc>
          <w:tcPr>
            <w:tcW w:w="1984" w:type="dxa"/>
            <w:vMerge w:val="continue"/>
            <w:shd w:val="clear" w:color="auto" w:fill="auto"/>
            <w:noWrap w:val="0"/>
            <w:vAlign w:val="center"/>
          </w:tcPr>
          <w:p w14:paraId="7F66DA26">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73565E54">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5CAD7167">
            <w:pPr>
              <w:overflowPunct w:val="0"/>
              <w:autoSpaceDE w:val="0"/>
              <w:autoSpaceDN w:val="0"/>
              <w:spacing w:before="62" w:beforeLines="20" w:after="62" w:afterLines="20"/>
              <w:ind w:firstLine="0" w:firstLineChars="0"/>
            </w:pPr>
            <w:r>
              <w:t>exportId</w:t>
            </w:r>
          </w:p>
          <w:p w14:paraId="0807062A">
            <w:pPr>
              <w:overflowPunct w:val="0"/>
              <w:autoSpaceDE w:val="0"/>
              <w:autoSpaceDN w:val="0"/>
              <w:spacing w:before="62" w:beforeLines="20" w:after="62" w:afterLines="20"/>
              <w:ind w:firstLine="0" w:firstLineChars="0"/>
            </w:pPr>
            <w:r>
              <w:rPr>
                <w:color w:val="767171"/>
              </w:rPr>
              <w:t>string</w:t>
            </w:r>
          </w:p>
        </w:tc>
        <w:tc>
          <w:tcPr>
            <w:tcW w:w="2552" w:type="dxa"/>
            <w:gridSpan w:val="2"/>
            <w:shd w:val="clear" w:color="auto" w:fill="auto"/>
            <w:noWrap w:val="0"/>
            <w:vAlign w:val="center"/>
          </w:tcPr>
          <w:p w14:paraId="72A9435F">
            <w:pPr>
              <w:overflowPunct w:val="0"/>
              <w:autoSpaceDE w:val="0"/>
              <w:autoSpaceDN w:val="0"/>
              <w:spacing w:before="62" w:beforeLines="20" w:after="62" w:afterLines="20"/>
              <w:ind w:firstLine="0" w:firstLineChars="0"/>
            </w:pPr>
            <w:r>
              <w:t>出口id</w:t>
            </w:r>
          </w:p>
        </w:tc>
      </w:tr>
      <w:tr w14:paraId="354F7D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9" w:hRule="atLeast"/>
        </w:trPr>
        <w:tc>
          <w:tcPr>
            <w:tcW w:w="1526" w:type="dxa"/>
            <w:vMerge w:val="continue"/>
            <w:shd w:val="clear" w:color="auto" w:fill="auto"/>
            <w:noWrap w:val="0"/>
            <w:vAlign w:val="center"/>
          </w:tcPr>
          <w:p w14:paraId="5EB90704">
            <w:pPr>
              <w:spacing w:after="120"/>
              <w:ind w:firstLine="0" w:firstLineChars="0"/>
              <w:rPr>
                <w:rFonts w:hint="eastAsia"/>
              </w:rPr>
            </w:pPr>
          </w:p>
        </w:tc>
        <w:tc>
          <w:tcPr>
            <w:tcW w:w="1984" w:type="dxa"/>
            <w:vMerge w:val="continue"/>
            <w:shd w:val="clear" w:color="auto" w:fill="auto"/>
            <w:noWrap w:val="0"/>
            <w:vAlign w:val="center"/>
          </w:tcPr>
          <w:p w14:paraId="3C0A776A">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458D0277">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73548699">
            <w:pPr>
              <w:overflowPunct w:val="0"/>
              <w:autoSpaceDE w:val="0"/>
              <w:autoSpaceDN w:val="0"/>
              <w:adjustRightInd/>
              <w:spacing w:before="62" w:beforeLines="20" w:after="62" w:afterLines="20" w:line="240" w:lineRule="auto"/>
              <w:ind w:firstLine="0" w:firstLineChars="0"/>
              <w:jc w:val="left"/>
            </w:pPr>
            <w:r>
              <w:t>exportName</w:t>
            </w:r>
          </w:p>
          <w:p w14:paraId="205BDA67">
            <w:pPr>
              <w:overflowPunct w:val="0"/>
              <w:autoSpaceDE w:val="0"/>
              <w:autoSpaceDN w:val="0"/>
              <w:spacing w:before="62" w:beforeLines="20" w:after="62" w:afterLines="20"/>
              <w:ind w:firstLine="0" w:firstLineChars="0"/>
            </w:pPr>
            <w:r>
              <w:rPr>
                <w:color w:val="767171"/>
              </w:rPr>
              <w:t>string</w:t>
            </w:r>
          </w:p>
        </w:tc>
        <w:tc>
          <w:tcPr>
            <w:tcW w:w="2552" w:type="dxa"/>
            <w:gridSpan w:val="2"/>
            <w:shd w:val="clear" w:color="auto" w:fill="auto"/>
            <w:noWrap w:val="0"/>
            <w:vAlign w:val="center"/>
          </w:tcPr>
          <w:p w14:paraId="64AE355F">
            <w:pPr>
              <w:overflowPunct w:val="0"/>
              <w:autoSpaceDE w:val="0"/>
              <w:autoSpaceDN w:val="0"/>
              <w:spacing w:before="62" w:beforeLines="20" w:after="62" w:afterLines="20"/>
              <w:ind w:firstLine="0" w:firstLineChars="0"/>
            </w:pPr>
            <w:r>
              <w:t>出口名称</w:t>
            </w:r>
          </w:p>
        </w:tc>
      </w:tr>
      <w:tr w14:paraId="646071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9" w:hRule="atLeast"/>
        </w:trPr>
        <w:tc>
          <w:tcPr>
            <w:tcW w:w="1526" w:type="dxa"/>
            <w:vMerge w:val="continue"/>
            <w:shd w:val="clear" w:color="auto" w:fill="auto"/>
            <w:noWrap w:val="0"/>
            <w:vAlign w:val="center"/>
          </w:tcPr>
          <w:p w14:paraId="16226890">
            <w:pPr>
              <w:spacing w:after="120"/>
              <w:ind w:firstLine="0" w:firstLineChars="0"/>
              <w:rPr>
                <w:rFonts w:hint="eastAsia"/>
              </w:rPr>
            </w:pPr>
          </w:p>
        </w:tc>
        <w:tc>
          <w:tcPr>
            <w:tcW w:w="1984" w:type="dxa"/>
            <w:vMerge w:val="continue"/>
            <w:shd w:val="clear" w:color="auto" w:fill="auto"/>
            <w:noWrap w:val="0"/>
            <w:vAlign w:val="center"/>
          </w:tcPr>
          <w:p w14:paraId="790CB899">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5B14E26">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16D8B513">
            <w:pPr>
              <w:adjustRightInd/>
              <w:spacing w:before="62" w:beforeLines="20" w:after="62" w:afterLines="20" w:line="240" w:lineRule="auto"/>
              <w:ind w:firstLine="0" w:firstLineChars="0"/>
              <w:jc w:val="left"/>
            </w:pPr>
            <w:r>
              <w:t xml:space="preserve">sectionStart </w:t>
            </w:r>
          </w:p>
          <w:p w14:paraId="4CD7E5FC">
            <w:pPr>
              <w:overflowPunct w:val="0"/>
              <w:autoSpaceDE w:val="0"/>
              <w:autoSpaceDN w:val="0"/>
              <w:spacing w:before="62" w:beforeLines="20" w:after="62" w:afterLines="20"/>
              <w:ind w:firstLine="0" w:firstLineChars="0"/>
            </w:pPr>
            <w:r>
              <w:rPr>
                <w:color w:val="767171"/>
              </w:rPr>
              <w:t>int</w:t>
            </w:r>
          </w:p>
        </w:tc>
        <w:tc>
          <w:tcPr>
            <w:tcW w:w="2552" w:type="dxa"/>
            <w:gridSpan w:val="2"/>
            <w:shd w:val="clear" w:color="auto" w:fill="auto"/>
            <w:noWrap w:val="0"/>
            <w:vAlign w:val="center"/>
          </w:tcPr>
          <w:p w14:paraId="1D003386">
            <w:pPr>
              <w:overflowPunct w:val="0"/>
              <w:autoSpaceDE w:val="0"/>
              <w:autoSpaceDN w:val="0"/>
              <w:spacing w:before="62" w:beforeLines="20" w:after="62" w:afterLines="20"/>
              <w:ind w:firstLine="0" w:firstLineChars="0"/>
            </w:pPr>
            <w:r>
              <w:rPr>
                <w:rFonts w:hint="eastAsia"/>
              </w:rPr>
              <w:t>车牌识别矫正区间起始</w:t>
            </w:r>
          </w:p>
        </w:tc>
      </w:tr>
      <w:tr w14:paraId="4C7A36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9" w:hRule="atLeast"/>
        </w:trPr>
        <w:tc>
          <w:tcPr>
            <w:tcW w:w="1526" w:type="dxa"/>
            <w:vMerge w:val="continue"/>
            <w:shd w:val="clear" w:color="auto" w:fill="auto"/>
            <w:noWrap w:val="0"/>
            <w:vAlign w:val="center"/>
          </w:tcPr>
          <w:p w14:paraId="6D82BDDE">
            <w:pPr>
              <w:spacing w:after="120"/>
              <w:ind w:firstLine="0" w:firstLineChars="0"/>
              <w:rPr>
                <w:rFonts w:hint="eastAsia"/>
              </w:rPr>
            </w:pPr>
          </w:p>
        </w:tc>
        <w:tc>
          <w:tcPr>
            <w:tcW w:w="1984" w:type="dxa"/>
            <w:vMerge w:val="continue"/>
            <w:shd w:val="clear" w:color="auto" w:fill="auto"/>
            <w:noWrap w:val="0"/>
            <w:vAlign w:val="center"/>
          </w:tcPr>
          <w:p w14:paraId="24C27E99">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154D65C4">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64DFDFA5">
            <w:pPr>
              <w:adjustRightInd/>
              <w:spacing w:before="62" w:beforeLines="20" w:after="62" w:afterLines="20" w:line="240" w:lineRule="auto"/>
              <w:ind w:firstLine="0" w:firstLineChars="0"/>
              <w:jc w:val="left"/>
            </w:pPr>
            <w:r>
              <w:t xml:space="preserve">sectionEnd </w:t>
            </w:r>
          </w:p>
          <w:p w14:paraId="3822F3B9">
            <w:pPr>
              <w:overflowPunct w:val="0"/>
              <w:autoSpaceDE w:val="0"/>
              <w:autoSpaceDN w:val="0"/>
              <w:spacing w:before="62" w:beforeLines="20" w:after="62" w:afterLines="20"/>
              <w:ind w:firstLine="0" w:firstLineChars="0"/>
            </w:pPr>
            <w:r>
              <w:t>int</w:t>
            </w:r>
          </w:p>
        </w:tc>
        <w:tc>
          <w:tcPr>
            <w:tcW w:w="2552" w:type="dxa"/>
            <w:gridSpan w:val="2"/>
            <w:shd w:val="clear" w:color="auto" w:fill="auto"/>
            <w:noWrap w:val="0"/>
            <w:vAlign w:val="center"/>
          </w:tcPr>
          <w:p w14:paraId="3F909B67">
            <w:pPr>
              <w:overflowPunct w:val="0"/>
              <w:autoSpaceDE w:val="0"/>
              <w:autoSpaceDN w:val="0"/>
              <w:spacing w:before="62" w:beforeLines="20" w:after="62" w:afterLines="20"/>
              <w:ind w:firstLine="0" w:firstLineChars="0"/>
            </w:pPr>
            <w:r>
              <w:rPr>
                <w:rFonts w:hint="eastAsia"/>
              </w:rPr>
              <w:t>车牌识别矫正区间结束</w:t>
            </w:r>
          </w:p>
        </w:tc>
      </w:tr>
      <w:tr w14:paraId="0B8923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9" w:hRule="atLeast"/>
        </w:trPr>
        <w:tc>
          <w:tcPr>
            <w:tcW w:w="1526" w:type="dxa"/>
            <w:vMerge w:val="continue"/>
            <w:shd w:val="clear" w:color="auto" w:fill="auto"/>
            <w:noWrap w:val="0"/>
            <w:vAlign w:val="center"/>
          </w:tcPr>
          <w:p w14:paraId="18A7FFE6">
            <w:pPr>
              <w:spacing w:after="120"/>
              <w:ind w:firstLine="0" w:firstLineChars="0"/>
              <w:rPr>
                <w:rFonts w:hint="eastAsia"/>
              </w:rPr>
            </w:pPr>
          </w:p>
        </w:tc>
        <w:tc>
          <w:tcPr>
            <w:tcW w:w="1984" w:type="dxa"/>
            <w:vMerge w:val="continue"/>
            <w:shd w:val="clear" w:color="auto" w:fill="auto"/>
            <w:noWrap w:val="0"/>
            <w:vAlign w:val="center"/>
          </w:tcPr>
          <w:p w14:paraId="38039ABC">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DAEE511">
            <w:pPr>
              <w:overflowPunct w:val="0"/>
              <w:autoSpaceDE w:val="0"/>
              <w:autoSpaceDN w:val="0"/>
              <w:spacing w:before="62" w:beforeLines="20" w:after="62" w:afterLines="20"/>
              <w:ind w:firstLine="0" w:firstLineChars="0"/>
            </w:pPr>
          </w:p>
        </w:tc>
        <w:tc>
          <w:tcPr>
            <w:tcW w:w="1417" w:type="dxa"/>
            <w:vMerge w:val="restart"/>
            <w:shd w:val="clear" w:color="auto" w:fill="auto"/>
            <w:noWrap w:val="0"/>
            <w:vAlign w:val="center"/>
          </w:tcPr>
          <w:p w14:paraId="69B4C815">
            <w:pPr>
              <w:adjustRightInd/>
              <w:spacing w:before="62" w:beforeLines="20" w:after="62" w:afterLines="20" w:line="240" w:lineRule="auto"/>
              <w:ind w:firstLine="0" w:firstLineChars="0"/>
              <w:jc w:val="left"/>
            </w:pPr>
            <w:r>
              <w:t>listInfo</w:t>
            </w:r>
          </w:p>
          <w:p w14:paraId="234661A2">
            <w:pPr>
              <w:overflowPunct w:val="0"/>
              <w:autoSpaceDE w:val="0"/>
              <w:autoSpaceDN w:val="0"/>
              <w:adjustRightInd/>
              <w:spacing w:before="62" w:beforeLines="20" w:after="62" w:afterLines="20" w:line="240" w:lineRule="auto"/>
              <w:ind w:firstLine="0" w:firstLineChars="0"/>
              <w:jc w:val="left"/>
            </w:pPr>
            <w:r>
              <w:rPr>
                <w:color w:val="767171"/>
              </w:rPr>
              <w:t>array&lt;object&gt;</w:t>
            </w:r>
          </w:p>
        </w:tc>
        <w:tc>
          <w:tcPr>
            <w:tcW w:w="2552" w:type="dxa"/>
            <w:gridSpan w:val="2"/>
            <w:shd w:val="clear" w:color="auto" w:fill="auto"/>
            <w:noWrap w:val="0"/>
            <w:vAlign w:val="center"/>
          </w:tcPr>
          <w:p w14:paraId="7E7305DA">
            <w:pPr>
              <w:overflowPunct w:val="0"/>
              <w:autoSpaceDE w:val="0"/>
              <w:autoSpaceDN w:val="0"/>
              <w:spacing w:before="62" w:beforeLines="20" w:after="62" w:afterLines="20"/>
              <w:ind w:firstLine="0" w:firstLineChars="0"/>
              <w:rPr>
                <w:rFonts w:hint="eastAsia"/>
              </w:rPr>
            </w:pPr>
            <w:r>
              <w:rPr>
                <w:rFonts w:hint="eastAsia"/>
              </w:rPr>
              <w:t>设备信息列表</w:t>
            </w:r>
          </w:p>
        </w:tc>
      </w:tr>
      <w:tr w14:paraId="0EF63A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00" w:hRule="atLeast"/>
        </w:trPr>
        <w:tc>
          <w:tcPr>
            <w:tcW w:w="1526" w:type="dxa"/>
            <w:vMerge w:val="continue"/>
            <w:shd w:val="clear" w:color="auto" w:fill="auto"/>
            <w:noWrap w:val="0"/>
            <w:vAlign w:val="center"/>
          </w:tcPr>
          <w:p w14:paraId="439DC02D">
            <w:pPr>
              <w:spacing w:after="120"/>
              <w:ind w:firstLine="0" w:firstLineChars="0"/>
              <w:rPr>
                <w:rFonts w:hint="eastAsia"/>
              </w:rPr>
            </w:pPr>
          </w:p>
        </w:tc>
        <w:tc>
          <w:tcPr>
            <w:tcW w:w="1984" w:type="dxa"/>
            <w:vMerge w:val="continue"/>
            <w:shd w:val="clear" w:color="auto" w:fill="auto"/>
            <w:noWrap w:val="0"/>
            <w:vAlign w:val="center"/>
          </w:tcPr>
          <w:p w14:paraId="28DD842B">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F777D2A">
            <w:pPr>
              <w:overflowPunct w:val="0"/>
              <w:autoSpaceDE w:val="0"/>
              <w:autoSpaceDN w:val="0"/>
              <w:spacing w:before="62" w:beforeLines="20" w:after="62" w:afterLines="20"/>
              <w:ind w:firstLine="0" w:firstLineChars="0"/>
            </w:pPr>
          </w:p>
        </w:tc>
        <w:tc>
          <w:tcPr>
            <w:tcW w:w="1417" w:type="dxa"/>
            <w:vMerge w:val="continue"/>
            <w:shd w:val="clear" w:color="auto" w:fill="auto"/>
            <w:noWrap w:val="0"/>
            <w:vAlign w:val="center"/>
          </w:tcPr>
          <w:p w14:paraId="11291A8A">
            <w:pPr>
              <w:adjustRightInd/>
              <w:spacing w:before="62" w:beforeLines="20" w:after="62" w:afterLines="20" w:line="240" w:lineRule="auto"/>
              <w:ind w:firstLine="0" w:firstLineChars="0"/>
              <w:jc w:val="left"/>
            </w:pPr>
          </w:p>
        </w:tc>
        <w:tc>
          <w:tcPr>
            <w:tcW w:w="1418" w:type="dxa"/>
            <w:shd w:val="clear" w:color="auto" w:fill="auto"/>
            <w:noWrap w:val="0"/>
            <w:vAlign w:val="center"/>
          </w:tcPr>
          <w:p w14:paraId="20440143">
            <w:pPr>
              <w:overflowPunct w:val="0"/>
              <w:autoSpaceDE w:val="0"/>
              <w:autoSpaceDN w:val="0"/>
              <w:spacing w:after="120"/>
              <w:ind w:firstLine="0" w:firstLineChars="0"/>
              <w:jc w:val="left"/>
            </w:pPr>
            <w:r>
              <w:t>devId</w:t>
            </w:r>
          </w:p>
          <w:p w14:paraId="67E9901C">
            <w:pPr>
              <w:overflowPunct w:val="0"/>
              <w:autoSpaceDE w:val="0"/>
              <w:autoSpaceDN w:val="0"/>
              <w:spacing w:before="62" w:beforeLines="20" w:after="62" w:afterLines="20"/>
              <w:ind w:firstLine="0" w:firstLineChars="0"/>
            </w:pPr>
            <w:r>
              <w:rPr>
                <w:color w:val="767171"/>
              </w:rPr>
              <w:t>string</w:t>
            </w:r>
          </w:p>
        </w:tc>
        <w:tc>
          <w:tcPr>
            <w:tcW w:w="1134" w:type="dxa"/>
            <w:shd w:val="clear" w:color="auto" w:fill="auto"/>
            <w:noWrap w:val="0"/>
            <w:vAlign w:val="top"/>
          </w:tcPr>
          <w:p w14:paraId="498C06BA">
            <w:pPr>
              <w:overflowPunct w:val="0"/>
              <w:autoSpaceDE w:val="0"/>
              <w:autoSpaceDN w:val="0"/>
              <w:spacing w:before="62" w:beforeLines="20" w:after="62" w:afterLines="20"/>
              <w:ind w:firstLine="0" w:firstLineChars="0"/>
            </w:pPr>
            <w:r>
              <w:rPr>
                <w:rFonts w:hint="eastAsia"/>
              </w:rPr>
              <w:t>设备id</w:t>
            </w:r>
          </w:p>
        </w:tc>
      </w:tr>
      <w:tr w14:paraId="31897E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9" w:hRule="atLeast"/>
        </w:trPr>
        <w:tc>
          <w:tcPr>
            <w:tcW w:w="1526" w:type="dxa"/>
            <w:vMerge w:val="continue"/>
            <w:shd w:val="clear" w:color="auto" w:fill="auto"/>
            <w:noWrap w:val="0"/>
            <w:vAlign w:val="center"/>
          </w:tcPr>
          <w:p w14:paraId="04C1B8DA">
            <w:pPr>
              <w:spacing w:after="120"/>
              <w:ind w:firstLine="0" w:firstLineChars="0"/>
              <w:rPr>
                <w:rFonts w:hint="eastAsia"/>
              </w:rPr>
            </w:pPr>
          </w:p>
        </w:tc>
        <w:tc>
          <w:tcPr>
            <w:tcW w:w="1984" w:type="dxa"/>
            <w:vMerge w:val="continue"/>
            <w:shd w:val="clear" w:color="auto" w:fill="auto"/>
            <w:noWrap w:val="0"/>
            <w:vAlign w:val="center"/>
          </w:tcPr>
          <w:p w14:paraId="29A0F1E1">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131994E8">
            <w:pPr>
              <w:overflowPunct w:val="0"/>
              <w:autoSpaceDE w:val="0"/>
              <w:autoSpaceDN w:val="0"/>
              <w:spacing w:before="62" w:beforeLines="20" w:after="62" w:afterLines="20"/>
              <w:ind w:firstLine="0" w:firstLineChars="0"/>
            </w:pPr>
          </w:p>
        </w:tc>
        <w:tc>
          <w:tcPr>
            <w:tcW w:w="1417" w:type="dxa"/>
            <w:vMerge w:val="continue"/>
            <w:shd w:val="clear" w:color="auto" w:fill="auto"/>
            <w:noWrap w:val="0"/>
            <w:vAlign w:val="center"/>
          </w:tcPr>
          <w:p w14:paraId="368041B2">
            <w:pPr>
              <w:adjustRightInd/>
              <w:spacing w:before="62" w:beforeLines="20" w:after="62" w:afterLines="20" w:line="240" w:lineRule="auto"/>
              <w:ind w:firstLine="0" w:firstLineChars="0"/>
              <w:jc w:val="left"/>
            </w:pPr>
          </w:p>
        </w:tc>
        <w:tc>
          <w:tcPr>
            <w:tcW w:w="1418" w:type="dxa"/>
            <w:shd w:val="clear" w:color="auto" w:fill="auto"/>
            <w:noWrap w:val="0"/>
            <w:vAlign w:val="center"/>
          </w:tcPr>
          <w:p w14:paraId="57C4C709">
            <w:pPr>
              <w:overflowPunct w:val="0"/>
              <w:autoSpaceDE w:val="0"/>
              <w:autoSpaceDN w:val="0"/>
              <w:spacing w:after="120"/>
              <w:ind w:firstLine="0" w:firstLineChars="0"/>
              <w:jc w:val="left"/>
            </w:pPr>
            <w:r>
              <w:t>deviceName</w:t>
            </w:r>
          </w:p>
          <w:p w14:paraId="3D0C2892">
            <w:pPr>
              <w:overflowPunct w:val="0"/>
              <w:autoSpaceDE w:val="0"/>
              <w:autoSpaceDN w:val="0"/>
              <w:spacing w:before="62" w:beforeLines="20" w:after="62" w:afterLines="20"/>
              <w:ind w:firstLine="0" w:firstLineChars="0"/>
            </w:pPr>
            <w:r>
              <w:rPr>
                <w:color w:val="767171"/>
              </w:rPr>
              <w:t>string</w:t>
            </w:r>
          </w:p>
        </w:tc>
        <w:tc>
          <w:tcPr>
            <w:tcW w:w="1134" w:type="dxa"/>
            <w:shd w:val="clear" w:color="auto" w:fill="auto"/>
            <w:noWrap w:val="0"/>
            <w:vAlign w:val="top"/>
          </w:tcPr>
          <w:p w14:paraId="6B4C4F91">
            <w:pPr>
              <w:overflowPunct w:val="0"/>
              <w:autoSpaceDE w:val="0"/>
              <w:autoSpaceDN w:val="0"/>
              <w:spacing w:before="62" w:beforeLines="20" w:after="62" w:afterLines="20"/>
              <w:ind w:firstLine="0" w:firstLineChars="0"/>
            </w:pPr>
            <w:r>
              <w:rPr>
                <w:rFonts w:hint="eastAsia"/>
              </w:rPr>
              <w:t>设备名称</w:t>
            </w:r>
          </w:p>
        </w:tc>
      </w:tr>
      <w:tr w14:paraId="4EABD2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9" w:hRule="atLeast"/>
        </w:trPr>
        <w:tc>
          <w:tcPr>
            <w:tcW w:w="1526" w:type="dxa"/>
            <w:vMerge w:val="continue"/>
            <w:shd w:val="clear" w:color="auto" w:fill="auto"/>
            <w:noWrap w:val="0"/>
            <w:vAlign w:val="center"/>
          </w:tcPr>
          <w:p w14:paraId="716375D5">
            <w:pPr>
              <w:spacing w:after="120"/>
              <w:ind w:firstLine="0" w:firstLineChars="0"/>
              <w:rPr>
                <w:rFonts w:hint="eastAsia"/>
              </w:rPr>
            </w:pPr>
          </w:p>
        </w:tc>
        <w:tc>
          <w:tcPr>
            <w:tcW w:w="1984" w:type="dxa"/>
            <w:vMerge w:val="continue"/>
            <w:shd w:val="clear" w:color="auto" w:fill="auto"/>
            <w:noWrap w:val="0"/>
            <w:vAlign w:val="center"/>
          </w:tcPr>
          <w:p w14:paraId="454B63A1">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778122B8">
            <w:pPr>
              <w:overflowPunct w:val="0"/>
              <w:autoSpaceDE w:val="0"/>
              <w:autoSpaceDN w:val="0"/>
              <w:spacing w:before="62" w:beforeLines="20" w:after="62" w:afterLines="20"/>
              <w:ind w:firstLine="0" w:firstLineChars="0"/>
            </w:pPr>
          </w:p>
        </w:tc>
        <w:tc>
          <w:tcPr>
            <w:tcW w:w="1417" w:type="dxa"/>
            <w:vMerge w:val="continue"/>
            <w:shd w:val="clear" w:color="auto" w:fill="auto"/>
            <w:noWrap w:val="0"/>
            <w:vAlign w:val="center"/>
          </w:tcPr>
          <w:p w14:paraId="58BBDD84">
            <w:pPr>
              <w:adjustRightInd/>
              <w:spacing w:before="62" w:beforeLines="20" w:after="62" w:afterLines="20" w:line="240" w:lineRule="auto"/>
              <w:ind w:firstLine="0" w:firstLineChars="0"/>
              <w:jc w:val="left"/>
            </w:pPr>
          </w:p>
        </w:tc>
        <w:tc>
          <w:tcPr>
            <w:tcW w:w="1418" w:type="dxa"/>
            <w:shd w:val="clear" w:color="auto" w:fill="auto"/>
            <w:noWrap w:val="0"/>
            <w:vAlign w:val="center"/>
          </w:tcPr>
          <w:p w14:paraId="244B2282">
            <w:pPr>
              <w:overflowPunct w:val="0"/>
              <w:autoSpaceDE w:val="0"/>
              <w:autoSpaceDN w:val="0"/>
              <w:spacing w:after="120"/>
              <w:ind w:firstLine="0" w:firstLineChars="0"/>
              <w:jc w:val="left"/>
            </w:pPr>
            <w:r>
              <w:t>bindType</w:t>
            </w:r>
          </w:p>
          <w:p w14:paraId="77E3D4E9">
            <w:pPr>
              <w:overflowPunct w:val="0"/>
              <w:autoSpaceDE w:val="0"/>
              <w:autoSpaceDN w:val="0"/>
              <w:spacing w:before="62" w:beforeLines="20" w:after="62" w:afterLines="20"/>
              <w:ind w:firstLine="0" w:firstLineChars="0"/>
            </w:pPr>
            <w:r>
              <w:rPr>
                <w:color w:val="767171"/>
              </w:rPr>
              <w:t>int</w:t>
            </w:r>
          </w:p>
        </w:tc>
        <w:tc>
          <w:tcPr>
            <w:tcW w:w="1134" w:type="dxa"/>
            <w:shd w:val="clear" w:color="auto" w:fill="auto"/>
            <w:noWrap w:val="0"/>
            <w:vAlign w:val="top"/>
          </w:tcPr>
          <w:p w14:paraId="54B4BC26">
            <w:pPr>
              <w:overflowPunct w:val="0"/>
              <w:autoSpaceDE w:val="0"/>
              <w:autoSpaceDN w:val="0"/>
              <w:spacing w:before="62" w:beforeLines="20" w:after="62" w:afterLines="20"/>
              <w:ind w:firstLine="0" w:firstLineChars="0"/>
            </w:pPr>
            <w:r>
              <w:rPr>
                <w:rFonts w:hint="eastAsia"/>
              </w:rPr>
              <w:t>绑定类型 主从设备，见</w:t>
            </w:r>
            <w:r>
              <w:fldChar w:fldCharType="begin"/>
            </w:r>
            <w:r>
              <w:instrText xml:space="preserve"> </w:instrText>
            </w:r>
            <w:r>
              <w:rPr>
                <w:rFonts w:hint="eastAsia"/>
              </w:rPr>
              <w:instrText xml:space="preserve">REF _Ref170821956 \h</w:instrText>
            </w:r>
            <w:r>
              <w:instrText xml:space="preserve"> </w:instrText>
            </w:r>
            <w:r>
              <w:fldChar w:fldCharType="separate"/>
            </w:r>
            <w:r>
              <w:rPr>
                <w:rFonts w:hint="eastAsia"/>
              </w:rPr>
              <w:t>表 1.4.1</w:t>
            </w:r>
            <w:r>
              <w:t>6</w:t>
            </w:r>
            <w:r>
              <w:rPr>
                <w:rFonts w:hint="eastAsia"/>
              </w:rPr>
              <w:t>.1-1 设备和出入口绑定类型枚举值列表</w:t>
            </w:r>
            <w:r>
              <w:fldChar w:fldCharType="end"/>
            </w:r>
          </w:p>
        </w:tc>
      </w:tr>
      <w:tr w14:paraId="1414FE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9" w:hRule="atLeast"/>
        </w:trPr>
        <w:tc>
          <w:tcPr>
            <w:tcW w:w="1526" w:type="dxa"/>
            <w:vMerge w:val="continue"/>
            <w:shd w:val="clear" w:color="auto" w:fill="auto"/>
            <w:noWrap w:val="0"/>
            <w:vAlign w:val="center"/>
          </w:tcPr>
          <w:p w14:paraId="3BF15A2B">
            <w:pPr>
              <w:spacing w:after="120"/>
              <w:ind w:firstLine="0" w:firstLineChars="0"/>
              <w:rPr>
                <w:rFonts w:hint="eastAsia"/>
              </w:rPr>
            </w:pPr>
          </w:p>
        </w:tc>
        <w:tc>
          <w:tcPr>
            <w:tcW w:w="1984" w:type="dxa"/>
            <w:vMerge w:val="continue"/>
            <w:shd w:val="clear" w:color="auto" w:fill="auto"/>
            <w:noWrap w:val="0"/>
            <w:vAlign w:val="center"/>
          </w:tcPr>
          <w:p w14:paraId="7C459A1B">
            <w:pPr>
              <w:overflowPunct w:val="0"/>
              <w:autoSpaceDE w:val="0"/>
              <w:autoSpaceDN w:val="0"/>
              <w:spacing w:before="62" w:beforeLines="20" w:after="62" w:afterLines="20"/>
              <w:ind w:firstLine="0" w:firstLineChars="0"/>
            </w:pPr>
          </w:p>
        </w:tc>
        <w:tc>
          <w:tcPr>
            <w:tcW w:w="1985" w:type="dxa"/>
            <w:vMerge w:val="restart"/>
            <w:shd w:val="clear" w:color="auto" w:fill="auto"/>
            <w:noWrap w:val="0"/>
            <w:vAlign w:val="center"/>
          </w:tcPr>
          <w:p w14:paraId="6AC50294">
            <w:pPr>
              <w:overflowPunct w:val="0"/>
              <w:autoSpaceDE w:val="0"/>
              <w:autoSpaceDN w:val="0"/>
              <w:spacing w:before="62" w:beforeLines="20" w:after="62" w:afterLines="20"/>
              <w:ind w:firstLine="0" w:firstLineChars="0"/>
            </w:pPr>
            <w:r>
              <w:t>chargeRuleInfo</w:t>
            </w:r>
          </w:p>
          <w:p w14:paraId="31C0F574">
            <w:pPr>
              <w:spacing w:after="120"/>
              <w:ind w:firstLine="0" w:firstLineChars="0"/>
            </w:pPr>
            <w:r>
              <w:rPr>
                <w:color w:val="767171"/>
              </w:rPr>
              <w:t>array&lt;object&gt;</w:t>
            </w:r>
          </w:p>
        </w:tc>
        <w:tc>
          <w:tcPr>
            <w:tcW w:w="3969" w:type="dxa"/>
            <w:gridSpan w:val="3"/>
            <w:shd w:val="clear" w:color="auto" w:fill="auto"/>
            <w:noWrap w:val="0"/>
            <w:vAlign w:val="center"/>
          </w:tcPr>
          <w:p w14:paraId="60AA7871">
            <w:pPr>
              <w:overflowPunct w:val="0"/>
              <w:autoSpaceDE w:val="0"/>
              <w:autoSpaceDN w:val="0"/>
              <w:spacing w:before="62" w:beforeLines="20" w:after="62" w:afterLines="20"/>
              <w:ind w:firstLine="0" w:firstLineChars="0"/>
              <w:rPr>
                <w:rFonts w:hint="eastAsia"/>
              </w:rPr>
            </w:pPr>
            <w:r>
              <w:rPr>
                <w:rFonts w:hint="eastAsia"/>
              </w:rPr>
              <w:t>收费规则列表</w:t>
            </w:r>
          </w:p>
        </w:tc>
      </w:tr>
      <w:tr w14:paraId="344EFE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9" w:hRule="atLeast"/>
        </w:trPr>
        <w:tc>
          <w:tcPr>
            <w:tcW w:w="1526" w:type="dxa"/>
            <w:vMerge w:val="continue"/>
            <w:shd w:val="clear" w:color="auto" w:fill="auto"/>
            <w:noWrap w:val="0"/>
            <w:vAlign w:val="center"/>
          </w:tcPr>
          <w:p w14:paraId="2C0C7D2B">
            <w:pPr>
              <w:spacing w:after="120"/>
              <w:ind w:firstLine="0" w:firstLineChars="0"/>
              <w:rPr>
                <w:rFonts w:hint="eastAsia"/>
              </w:rPr>
            </w:pPr>
          </w:p>
        </w:tc>
        <w:tc>
          <w:tcPr>
            <w:tcW w:w="1984" w:type="dxa"/>
            <w:vMerge w:val="continue"/>
            <w:shd w:val="clear" w:color="auto" w:fill="auto"/>
            <w:noWrap w:val="0"/>
            <w:vAlign w:val="center"/>
          </w:tcPr>
          <w:p w14:paraId="4082A167">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401872CA">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471B7174">
            <w:pPr>
              <w:overflowPunct w:val="0"/>
              <w:autoSpaceDE w:val="0"/>
              <w:autoSpaceDN w:val="0"/>
              <w:spacing w:before="62" w:beforeLines="20" w:after="62" w:afterLines="20"/>
              <w:ind w:firstLine="0" w:firstLineChars="0"/>
            </w:pPr>
            <w:r>
              <w:t>chargeRuleId</w:t>
            </w:r>
          </w:p>
          <w:p w14:paraId="4A7D5934">
            <w:pPr>
              <w:spacing w:after="120"/>
              <w:ind w:firstLine="0" w:firstLineChars="0"/>
            </w:pPr>
            <w:r>
              <w:rPr>
                <w:color w:val="767171"/>
              </w:rPr>
              <w:t>string</w:t>
            </w:r>
          </w:p>
        </w:tc>
        <w:tc>
          <w:tcPr>
            <w:tcW w:w="2552" w:type="dxa"/>
            <w:gridSpan w:val="2"/>
            <w:shd w:val="clear" w:color="auto" w:fill="auto"/>
            <w:noWrap w:val="0"/>
            <w:vAlign w:val="center"/>
          </w:tcPr>
          <w:p w14:paraId="5C639D47">
            <w:pPr>
              <w:overflowPunct w:val="0"/>
              <w:autoSpaceDE w:val="0"/>
              <w:autoSpaceDN w:val="0"/>
              <w:spacing w:before="62" w:beforeLines="20" w:after="62" w:afterLines="20"/>
              <w:ind w:firstLine="0" w:firstLineChars="0"/>
            </w:pPr>
            <w:r>
              <w:t>收费规则id</w:t>
            </w:r>
          </w:p>
        </w:tc>
      </w:tr>
      <w:tr w14:paraId="30075F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9" w:hRule="atLeast"/>
        </w:trPr>
        <w:tc>
          <w:tcPr>
            <w:tcW w:w="1526" w:type="dxa"/>
            <w:vMerge w:val="continue"/>
            <w:shd w:val="clear" w:color="auto" w:fill="auto"/>
            <w:noWrap w:val="0"/>
            <w:vAlign w:val="center"/>
          </w:tcPr>
          <w:p w14:paraId="0D3BA172">
            <w:pPr>
              <w:spacing w:after="120"/>
              <w:ind w:firstLine="0" w:firstLineChars="0"/>
              <w:rPr>
                <w:rFonts w:hint="eastAsia"/>
              </w:rPr>
            </w:pPr>
          </w:p>
        </w:tc>
        <w:tc>
          <w:tcPr>
            <w:tcW w:w="1984" w:type="dxa"/>
            <w:vMerge w:val="continue"/>
            <w:shd w:val="clear" w:color="auto" w:fill="auto"/>
            <w:noWrap w:val="0"/>
            <w:vAlign w:val="center"/>
          </w:tcPr>
          <w:p w14:paraId="4E2F7554">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7235EB52">
            <w:pPr>
              <w:overflowPunct w:val="0"/>
              <w:autoSpaceDE w:val="0"/>
              <w:autoSpaceDN w:val="0"/>
              <w:spacing w:before="62" w:beforeLines="20" w:after="62" w:afterLines="20"/>
              <w:ind w:firstLine="0" w:firstLineChars="0"/>
            </w:pPr>
          </w:p>
        </w:tc>
        <w:tc>
          <w:tcPr>
            <w:tcW w:w="1417" w:type="dxa"/>
            <w:shd w:val="clear" w:color="auto" w:fill="auto"/>
            <w:noWrap w:val="0"/>
            <w:vAlign w:val="center"/>
          </w:tcPr>
          <w:p w14:paraId="1BC80580">
            <w:pPr>
              <w:overflowPunct w:val="0"/>
              <w:autoSpaceDE w:val="0"/>
              <w:autoSpaceDN w:val="0"/>
              <w:adjustRightInd/>
              <w:spacing w:before="62" w:beforeLines="20" w:after="62" w:afterLines="20" w:line="240" w:lineRule="auto"/>
              <w:ind w:firstLine="0" w:firstLineChars="0"/>
              <w:jc w:val="left"/>
            </w:pPr>
            <w:r>
              <w:t>chargeRuleName</w:t>
            </w:r>
          </w:p>
          <w:p w14:paraId="3C7E3064">
            <w:pPr>
              <w:spacing w:after="120"/>
              <w:ind w:firstLine="0" w:firstLineChars="0"/>
            </w:pPr>
            <w:r>
              <w:rPr>
                <w:color w:val="767171"/>
              </w:rPr>
              <w:t>string</w:t>
            </w:r>
          </w:p>
        </w:tc>
        <w:tc>
          <w:tcPr>
            <w:tcW w:w="2552" w:type="dxa"/>
            <w:gridSpan w:val="2"/>
            <w:shd w:val="clear" w:color="auto" w:fill="auto"/>
            <w:noWrap w:val="0"/>
            <w:vAlign w:val="center"/>
          </w:tcPr>
          <w:p w14:paraId="037434D9">
            <w:pPr>
              <w:overflowPunct w:val="0"/>
              <w:autoSpaceDE w:val="0"/>
              <w:autoSpaceDN w:val="0"/>
              <w:spacing w:before="62" w:beforeLines="20" w:after="62" w:afterLines="20"/>
              <w:ind w:firstLine="0" w:firstLineChars="0"/>
            </w:pPr>
            <w:r>
              <w:t>收费规则名称</w:t>
            </w:r>
          </w:p>
        </w:tc>
      </w:tr>
      <w:tr w14:paraId="55462B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9" w:hRule="atLeast"/>
        </w:trPr>
        <w:tc>
          <w:tcPr>
            <w:tcW w:w="1526" w:type="dxa"/>
            <w:vMerge w:val="continue"/>
            <w:shd w:val="clear" w:color="auto" w:fill="auto"/>
            <w:noWrap w:val="0"/>
            <w:vAlign w:val="center"/>
          </w:tcPr>
          <w:p w14:paraId="15DCCC5B">
            <w:pPr>
              <w:spacing w:after="120"/>
              <w:ind w:firstLine="0" w:firstLineChars="0"/>
              <w:rPr>
                <w:rFonts w:hint="eastAsia"/>
              </w:rPr>
            </w:pPr>
          </w:p>
        </w:tc>
        <w:tc>
          <w:tcPr>
            <w:tcW w:w="1984" w:type="dxa"/>
            <w:vMerge w:val="continue"/>
            <w:shd w:val="clear" w:color="auto" w:fill="auto"/>
            <w:noWrap w:val="0"/>
            <w:vAlign w:val="center"/>
          </w:tcPr>
          <w:p w14:paraId="145B7216">
            <w:pPr>
              <w:overflowPunct w:val="0"/>
              <w:autoSpaceDE w:val="0"/>
              <w:autoSpaceDN w:val="0"/>
              <w:spacing w:before="62" w:beforeLines="20" w:after="62" w:afterLines="20"/>
              <w:ind w:firstLine="0" w:firstLineChars="0"/>
            </w:pPr>
          </w:p>
        </w:tc>
        <w:tc>
          <w:tcPr>
            <w:tcW w:w="1985" w:type="dxa"/>
            <w:vMerge w:val="restart"/>
            <w:shd w:val="clear" w:color="auto" w:fill="auto"/>
            <w:noWrap w:val="0"/>
            <w:vAlign w:val="center"/>
          </w:tcPr>
          <w:p w14:paraId="48801F62">
            <w:pPr>
              <w:overflowPunct w:val="0"/>
              <w:autoSpaceDE w:val="0"/>
              <w:autoSpaceDN w:val="0"/>
              <w:spacing w:before="62" w:beforeLines="20" w:after="62" w:afterLines="20"/>
              <w:ind w:firstLine="0" w:firstLineChars="0"/>
            </w:pPr>
            <w:r>
              <w:t xml:space="preserve">sectionList </w:t>
            </w:r>
          </w:p>
          <w:p w14:paraId="0384F748">
            <w:pPr>
              <w:overflowPunct w:val="0"/>
              <w:autoSpaceDE w:val="0"/>
              <w:autoSpaceDN w:val="0"/>
              <w:spacing w:before="62" w:beforeLines="20" w:after="62" w:afterLines="20"/>
              <w:ind w:firstLine="0" w:firstLineChars="0"/>
              <w:rPr>
                <w:rFonts w:hint="eastAsia"/>
              </w:rPr>
            </w:pPr>
            <w:r>
              <w:rPr>
                <w:color w:val="767171"/>
              </w:rPr>
              <w:t>array&lt;object&gt;</w:t>
            </w:r>
          </w:p>
        </w:tc>
        <w:tc>
          <w:tcPr>
            <w:tcW w:w="3969" w:type="dxa"/>
            <w:gridSpan w:val="3"/>
            <w:shd w:val="clear" w:color="auto" w:fill="auto"/>
            <w:noWrap w:val="0"/>
            <w:vAlign w:val="center"/>
          </w:tcPr>
          <w:p w14:paraId="6E5791AD">
            <w:pPr>
              <w:overflowPunct w:val="0"/>
              <w:autoSpaceDE w:val="0"/>
              <w:autoSpaceDN w:val="0"/>
              <w:spacing w:before="62" w:beforeLines="20" w:after="62" w:afterLines="20"/>
              <w:ind w:firstLine="0" w:firstLineChars="0"/>
              <w:rPr>
                <w:rFonts w:hint="eastAsia"/>
              </w:rPr>
            </w:pPr>
            <w:r>
              <w:t>临时车生效配置</w:t>
            </w:r>
            <w:r>
              <w:rPr>
                <w:rFonts w:hint="eastAsia"/>
              </w:rPr>
              <w:t>列表</w:t>
            </w:r>
          </w:p>
        </w:tc>
      </w:tr>
      <w:tr w14:paraId="01FCBE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2" w:hRule="atLeast"/>
        </w:trPr>
        <w:tc>
          <w:tcPr>
            <w:tcW w:w="1526" w:type="dxa"/>
            <w:vMerge w:val="continue"/>
            <w:shd w:val="clear" w:color="auto" w:fill="auto"/>
            <w:noWrap w:val="0"/>
            <w:vAlign w:val="center"/>
          </w:tcPr>
          <w:p w14:paraId="3A3801B1">
            <w:pPr>
              <w:spacing w:after="120"/>
              <w:ind w:firstLine="0" w:firstLineChars="0"/>
              <w:rPr>
                <w:rFonts w:hint="eastAsia"/>
              </w:rPr>
            </w:pPr>
          </w:p>
        </w:tc>
        <w:tc>
          <w:tcPr>
            <w:tcW w:w="1984" w:type="dxa"/>
            <w:vMerge w:val="continue"/>
            <w:shd w:val="clear" w:color="auto" w:fill="auto"/>
            <w:noWrap w:val="0"/>
            <w:vAlign w:val="center"/>
          </w:tcPr>
          <w:p w14:paraId="6A80C9EC">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477E787C">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4CEC2609">
            <w:pPr>
              <w:overflowPunct w:val="0"/>
              <w:autoSpaceDE w:val="0"/>
              <w:autoSpaceDN w:val="0"/>
              <w:adjustRightInd/>
              <w:spacing w:before="62" w:beforeLines="20" w:after="62" w:afterLines="20" w:line="240" w:lineRule="auto"/>
              <w:ind w:firstLine="0" w:firstLineChars="0"/>
              <w:jc w:val="left"/>
            </w:pPr>
            <w:r>
              <w:t xml:space="preserve">monday </w:t>
            </w:r>
          </w:p>
          <w:p w14:paraId="3E3C30AE">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39828466">
            <w:pPr>
              <w:overflowPunct w:val="0"/>
              <w:autoSpaceDE w:val="0"/>
              <w:autoSpaceDN w:val="0"/>
              <w:spacing w:before="62" w:beforeLines="20" w:after="62" w:afterLines="20"/>
              <w:ind w:firstLine="0" w:firstLineChars="0"/>
            </w:pPr>
            <w:r>
              <w:t xml:space="preserve">周一生效时间段安排。格式为起始时间到0时的描述-结束时间到0时的描述，一天最多四段。 </w:t>
            </w:r>
          </w:p>
          <w:p w14:paraId="3D0A329B">
            <w:pPr>
              <w:overflowPunct w:val="0"/>
              <w:autoSpaceDE w:val="0"/>
              <w:autoSpaceDN w:val="0"/>
              <w:spacing w:before="62" w:beforeLines="20" w:after="62" w:afterLines="20"/>
              <w:ind w:firstLine="0" w:firstLineChars="0"/>
            </w:pPr>
            <w:r>
              <w:t>例如</w:t>
            </w:r>
            <w:r>
              <w:rPr>
                <w:rFonts w:hint="eastAsia"/>
              </w:rPr>
              <w:t>：</w:t>
            </w:r>
            <w:r>
              <w:br w:type="textWrapping"/>
            </w:r>
            <w:r>
              <w:t>3:00-4:00,5:00-6:00</w:t>
            </w:r>
          </w:p>
          <w:p w14:paraId="65A9EDAD">
            <w:pPr>
              <w:overflowPunct w:val="0"/>
              <w:autoSpaceDE w:val="0"/>
              <w:autoSpaceDN w:val="0"/>
              <w:spacing w:before="62" w:beforeLines="20" w:after="62" w:afterLines="20"/>
              <w:ind w:firstLine="0" w:firstLineChars="0"/>
            </w:pPr>
            <w:r>
              <w:t>[“10800-14400”,</w:t>
            </w:r>
          </w:p>
          <w:p w14:paraId="0342D629">
            <w:pPr>
              <w:overflowPunct w:val="0"/>
              <w:autoSpaceDE w:val="0"/>
              <w:autoSpaceDN w:val="0"/>
              <w:spacing w:before="62" w:beforeLines="20" w:after="62" w:afterLines="20"/>
              <w:ind w:firstLine="0" w:firstLineChars="0"/>
            </w:pPr>
            <w:r>
              <w:t>“8000-21600”]</w:t>
            </w:r>
          </w:p>
        </w:tc>
      </w:tr>
      <w:tr w14:paraId="5EF1CA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1" w:hRule="atLeast"/>
        </w:trPr>
        <w:tc>
          <w:tcPr>
            <w:tcW w:w="1526" w:type="dxa"/>
            <w:vMerge w:val="continue"/>
            <w:shd w:val="clear" w:color="auto" w:fill="auto"/>
            <w:noWrap w:val="0"/>
            <w:vAlign w:val="center"/>
          </w:tcPr>
          <w:p w14:paraId="73F394BC">
            <w:pPr>
              <w:spacing w:after="120"/>
              <w:ind w:firstLine="0" w:firstLineChars="0"/>
              <w:rPr>
                <w:rFonts w:hint="eastAsia"/>
              </w:rPr>
            </w:pPr>
          </w:p>
        </w:tc>
        <w:tc>
          <w:tcPr>
            <w:tcW w:w="1984" w:type="dxa"/>
            <w:vMerge w:val="continue"/>
            <w:shd w:val="clear" w:color="auto" w:fill="auto"/>
            <w:noWrap w:val="0"/>
            <w:vAlign w:val="center"/>
          </w:tcPr>
          <w:p w14:paraId="28759E36">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F351BA7">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09EFE55F">
            <w:pPr>
              <w:overflowPunct w:val="0"/>
              <w:autoSpaceDE w:val="0"/>
              <w:autoSpaceDN w:val="0"/>
              <w:adjustRightInd/>
              <w:spacing w:before="62" w:beforeLines="20" w:after="62" w:afterLines="20" w:line="240" w:lineRule="auto"/>
              <w:ind w:firstLine="0" w:firstLineChars="0"/>
              <w:jc w:val="left"/>
            </w:pPr>
            <w:r>
              <w:t xml:space="preserve">tuesday </w:t>
            </w:r>
          </w:p>
          <w:p w14:paraId="28E15B9E">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3510B673">
            <w:pPr>
              <w:overflowPunct w:val="0"/>
              <w:autoSpaceDE w:val="0"/>
              <w:autoSpaceDN w:val="0"/>
              <w:spacing w:before="62" w:beforeLines="20" w:after="62" w:afterLines="20"/>
              <w:ind w:firstLine="0" w:firstLineChars="0"/>
            </w:pPr>
            <w:r>
              <w:t>周二，同上</w:t>
            </w:r>
          </w:p>
        </w:tc>
      </w:tr>
      <w:tr w14:paraId="7526AA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1" w:hRule="atLeast"/>
        </w:trPr>
        <w:tc>
          <w:tcPr>
            <w:tcW w:w="1526" w:type="dxa"/>
            <w:vMerge w:val="continue"/>
            <w:shd w:val="clear" w:color="auto" w:fill="auto"/>
            <w:noWrap w:val="0"/>
            <w:vAlign w:val="center"/>
          </w:tcPr>
          <w:p w14:paraId="404A7325">
            <w:pPr>
              <w:spacing w:after="120"/>
              <w:ind w:firstLine="0" w:firstLineChars="0"/>
              <w:rPr>
                <w:rFonts w:hint="eastAsia"/>
              </w:rPr>
            </w:pPr>
          </w:p>
        </w:tc>
        <w:tc>
          <w:tcPr>
            <w:tcW w:w="1984" w:type="dxa"/>
            <w:vMerge w:val="continue"/>
            <w:shd w:val="clear" w:color="auto" w:fill="auto"/>
            <w:noWrap w:val="0"/>
            <w:vAlign w:val="center"/>
          </w:tcPr>
          <w:p w14:paraId="6D034E3D">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0B0ACC12">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74E8A6D2">
            <w:pPr>
              <w:overflowPunct w:val="0"/>
              <w:autoSpaceDE w:val="0"/>
              <w:autoSpaceDN w:val="0"/>
              <w:adjustRightInd/>
              <w:spacing w:before="62" w:beforeLines="20" w:after="62" w:afterLines="20" w:line="240" w:lineRule="auto"/>
              <w:ind w:firstLine="0" w:firstLineChars="0"/>
              <w:jc w:val="left"/>
            </w:pPr>
            <w:r>
              <w:t xml:space="preserve">wednesday </w:t>
            </w:r>
          </w:p>
          <w:p w14:paraId="47CB2230">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6E9DD369">
            <w:pPr>
              <w:overflowPunct w:val="0"/>
              <w:autoSpaceDE w:val="0"/>
              <w:autoSpaceDN w:val="0"/>
              <w:spacing w:before="62" w:beforeLines="20" w:after="62" w:afterLines="20"/>
              <w:ind w:firstLine="0" w:firstLineChars="0"/>
            </w:pPr>
            <w:r>
              <w:t>周三，同上</w:t>
            </w:r>
          </w:p>
        </w:tc>
      </w:tr>
      <w:tr w14:paraId="5CC737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1" w:hRule="atLeast"/>
        </w:trPr>
        <w:tc>
          <w:tcPr>
            <w:tcW w:w="1526" w:type="dxa"/>
            <w:vMerge w:val="continue"/>
            <w:shd w:val="clear" w:color="auto" w:fill="auto"/>
            <w:noWrap w:val="0"/>
            <w:vAlign w:val="center"/>
          </w:tcPr>
          <w:p w14:paraId="3B5012EB">
            <w:pPr>
              <w:spacing w:after="120"/>
              <w:ind w:firstLine="0" w:firstLineChars="0"/>
              <w:rPr>
                <w:rFonts w:hint="eastAsia"/>
              </w:rPr>
            </w:pPr>
          </w:p>
        </w:tc>
        <w:tc>
          <w:tcPr>
            <w:tcW w:w="1984" w:type="dxa"/>
            <w:vMerge w:val="continue"/>
            <w:shd w:val="clear" w:color="auto" w:fill="auto"/>
            <w:noWrap w:val="0"/>
            <w:vAlign w:val="center"/>
          </w:tcPr>
          <w:p w14:paraId="23213CE0">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6CF25E58">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6EDCE492">
            <w:pPr>
              <w:overflowPunct w:val="0"/>
              <w:autoSpaceDE w:val="0"/>
              <w:autoSpaceDN w:val="0"/>
              <w:adjustRightInd/>
              <w:spacing w:before="62" w:beforeLines="20" w:after="62" w:afterLines="20" w:line="240" w:lineRule="auto"/>
              <w:ind w:firstLine="0" w:firstLineChars="0"/>
              <w:jc w:val="left"/>
            </w:pPr>
            <w:r>
              <w:t xml:space="preserve">thursday </w:t>
            </w:r>
          </w:p>
          <w:p w14:paraId="0C6C44C6">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14CD06CB">
            <w:pPr>
              <w:overflowPunct w:val="0"/>
              <w:autoSpaceDE w:val="0"/>
              <w:autoSpaceDN w:val="0"/>
              <w:spacing w:before="62" w:beforeLines="20" w:after="62" w:afterLines="20"/>
              <w:ind w:firstLine="0" w:firstLineChars="0"/>
            </w:pPr>
            <w:r>
              <w:t>周四，同上</w:t>
            </w:r>
          </w:p>
        </w:tc>
      </w:tr>
      <w:tr w14:paraId="2730C2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1" w:hRule="atLeast"/>
        </w:trPr>
        <w:tc>
          <w:tcPr>
            <w:tcW w:w="1526" w:type="dxa"/>
            <w:vMerge w:val="continue"/>
            <w:shd w:val="clear" w:color="auto" w:fill="auto"/>
            <w:noWrap w:val="0"/>
            <w:vAlign w:val="center"/>
          </w:tcPr>
          <w:p w14:paraId="0E95AD9B">
            <w:pPr>
              <w:spacing w:after="120"/>
              <w:ind w:firstLine="0" w:firstLineChars="0"/>
              <w:rPr>
                <w:rFonts w:hint="eastAsia"/>
              </w:rPr>
            </w:pPr>
          </w:p>
        </w:tc>
        <w:tc>
          <w:tcPr>
            <w:tcW w:w="1984" w:type="dxa"/>
            <w:vMerge w:val="continue"/>
            <w:shd w:val="clear" w:color="auto" w:fill="auto"/>
            <w:noWrap w:val="0"/>
            <w:vAlign w:val="center"/>
          </w:tcPr>
          <w:p w14:paraId="11F5A6F3">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27F865BF">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33B06763">
            <w:pPr>
              <w:overflowPunct w:val="0"/>
              <w:autoSpaceDE w:val="0"/>
              <w:autoSpaceDN w:val="0"/>
              <w:adjustRightInd/>
              <w:spacing w:before="62" w:beforeLines="20" w:after="62" w:afterLines="20" w:line="240" w:lineRule="auto"/>
              <w:ind w:firstLine="0" w:firstLineChars="0"/>
              <w:jc w:val="left"/>
            </w:pPr>
            <w:r>
              <w:t xml:space="preserve">friday </w:t>
            </w:r>
          </w:p>
          <w:p w14:paraId="02038B0E">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385325C6">
            <w:pPr>
              <w:overflowPunct w:val="0"/>
              <w:autoSpaceDE w:val="0"/>
              <w:autoSpaceDN w:val="0"/>
              <w:spacing w:before="62" w:beforeLines="20" w:after="62" w:afterLines="20"/>
              <w:ind w:firstLine="0" w:firstLineChars="0"/>
            </w:pPr>
            <w:r>
              <w:t>周五，同上</w:t>
            </w:r>
          </w:p>
        </w:tc>
      </w:tr>
      <w:tr w14:paraId="0B23BC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1" w:hRule="atLeast"/>
        </w:trPr>
        <w:tc>
          <w:tcPr>
            <w:tcW w:w="1526" w:type="dxa"/>
            <w:vMerge w:val="continue"/>
            <w:shd w:val="clear" w:color="auto" w:fill="auto"/>
            <w:noWrap w:val="0"/>
            <w:vAlign w:val="center"/>
          </w:tcPr>
          <w:p w14:paraId="0AD68ED4">
            <w:pPr>
              <w:spacing w:after="120"/>
              <w:ind w:firstLine="0" w:firstLineChars="0"/>
              <w:rPr>
                <w:rFonts w:hint="eastAsia"/>
              </w:rPr>
            </w:pPr>
          </w:p>
        </w:tc>
        <w:tc>
          <w:tcPr>
            <w:tcW w:w="1984" w:type="dxa"/>
            <w:vMerge w:val="continue"/>
            <w:shd w:val="clear" w:color="auto" w:fill="auto"/>
            <w:noWrap w:val="0"/>
            <w:vAlign w:val="center"/>
          </w:tcPr>
          <w:p w14:paraId="3C9582D1">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4A1423C6">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7FF2FAA8">
            <w:pPr>
              <w:overflowPunct w:val="0"/>
              <w:autoSpaceDE w:val="0"/>
              <w:autoSpaceDN w:val="0"/>
              <w:adjustRightInd/>
              <w:spacing w:before="62" w:beforeLines="20" w:after="62" w:afterLines="20" w:line="240" w:lineRule="auto"/>
              <w:ind w:firstLine="0" w:firstLineChars="0"/>
              <w:jc w:val="left"/>
            </w:pPr>
            <w:r>
              <w:t xml:space="preserve">saturday </w:t>
            </w:r>
          </w:p>
          <w:p w14:paraId="35207D88">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68F3AD28">
            <w:pPr>
              <w:overflowPunct w:val="0"/>
              <w:autoSpaceDE w:val="0"/>
              <w:autoSpaceDN w:val="0"/>
              <w:spacing w:before="62" w:beforeLines="20" w:after="62" w:afterLines="20"/>
              <w:ind w:firstLine="0" w:firstLineChars="0"/>
            </w:pPr>
            <w:r>
              <w:t>周六，同上</w:t>
            </w:r>
          </w:p>
        </w:tc>
      </w:tr>
      <w:tr w14:paraId="5DF8BA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1" w:hRule="atLeast"/>
        </w:trPr>
        <w:tc>
          <w:tcPr>
            <w:tcW w:w="1526" w:type="dxa"/>
            <w:vMerge w:val="continue"/>
            <w:shd w:val="clear" w:color="auto" w:fill="auto"/>
            <w:noWrap w:val="0"/>
            <w:vAlign w:val="center"/>
          </w:tcPr>
          <w:p w14:paraId="6D7F1E0A">
            <w:pPr>
              <w:spacing w:after="120"/>
              <w:ind w:firstLine="0" w:firstLineChars="0"/>
              <w:rPr>
                <w:rFonts w:hint="eastAsia"/>
              </w:rPr>
            </w:pPr>
          </w:p>
        </w:tc>
        <w:tc>
          <w:tcPr>
            <w:tcW w:w="1984" w:type="dxa"/>
            <w:vMerge w:val="continue"/>
            <w:shd w:val="clear" w:color="auto" w:fill="auto"/>
            <w:noWrap w:val="0"/>
            <w:vAlign w:val="center"/>
          </w:tcPr>
          <w:p w14:paraId="09D82230">
            <w:pPr>
              <w:overflowPunct w:val="0"/>
              <w:autoSpaceDE w:val="0"/>
              <w:autoSpaceDN w:val="0"/>
              <w:spacing w:before="62" w:beforeLines="20" w:after="62" w:afterLines="20"/>
              <w:ind w:firstLine="0" w:firstLineChars="0"/>
            </w:pPr>
          </w:p>
        </w:tc>
        <w:tc>
          <w:tcPr>
            <w:tcW w:w="1985" w:type="dxa"/>
            <w:vMerge w:val="continue"/>
            <w:shd w:val="clear" w:color="auto" w:fill="auto"/>
            <w:noWrap w:val="0"/>
            <w:vAlign w:val="center"/>
          </w:tcPr>
          <w:p w14:paraId="1F4BEB78">
            <w:pPr>
              <w:overflowPunct w:val="0"/>
              <w:autoSpaceDE w:val="0"/>
              <w:autoSpaceDN w:val="0"/>
              <w:spacing w:before="62" w:beforeLines="20" w:after="62" w:afterLines="20"/>
              <w:ind w:firstLine="0" w:firstLineChars="0"/>
            </w:pPr>
          </w:p>
        </w:tc>
        <w:tc>
          <w:tcPr>
            <w:tcW w:w="1417" w:type="dxa"/>
            <w:shd w:val="clear" w:color="auto" w:fill="auto"/>
            <w:noWrap w:val="0"/>
            <w:vAlign w:val="top"/>
          </w:tcPr>
          <w:p w14:paraId="43A03C0F">
            <w:pPr>
              <w:overflowPunct w:val="0"/>
              <w:autoSpaceDE w:val="0"/>
              <w:autoSpaceDN w:val="0"/>
              <w:adjustRightInd/>
              <w:spacing w:before="62" w:beforeLines="20" w:after="62" w:afterLines="20" w:line="240" w:lineRule="auto"/>
              <w:ind w:firstLine="0" w:firstLineChars="0"/>
              <w:jc w:val="left"/>
            </w:pPr>
            <w:r>
              <w:t xml:space="preserve">sunday </w:t>
            </w:r>
          </w:p>
          <w:p w14:paraId="4535D81D">
            <w:pPr>
              <w:overflowPunct w:val="0"/>
              <w:autoSpaceDE w:val="0"/>
              <w:autoSpaceDN w:val="0"/>
              <w:adjustRightInd/>
              <w:spacing w:before="62" w:beforeLines="20" w:after="62" w:afterLines="20" w:line="240" w:lineRule="auto"/>
              <w:ind w:firstLine="0" w:firstLineChars="0"/>
              <w:jc w:val="left"/>
            </w:pPr>
            <w:r>
              <w:rPr>
                <w:color w:val="767171"/>
              </w:rPr>
              <w:t>array&lt;string&gt;</w:t>
            </w:r>
          </w:p>
        </w:tc>
        <w:tc>
          <w:tcPr>
            <w:tcW w:w="2552" w:type="dxa"/>
            <w:gridSpan w:val="2"/>
            <w:shd w:val="clear" w:color="auto" w:fill="auto"/>
            <w:noWrap w:val="0"/>
            <w:vAlign w:val="top"/>
          </w:tcPr>
          <w:p w14:paraId="4DE62FD1">
            <w:pPr>
              <w:overflowPunct w:val="0"/>
              <w:autoSpaceDE w:val="0"/>
              <w:autoSpaceDN w:val="0"/>
              <w:spacing w:before="62" w:beforeLines="20" w:after="62" w:afterLines="20"/>
              <w:ind w:firstLine="0" w:firstLineChars="0"/>
            </w:pPr>
            <w:r>
              <w:t>周日，同上</w:t>
            </w:r>
          </w:p>
        </w:tc>
      </w:tr>
      <w:tr w14:paraId="66D250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6" w:type="dxa"/>
            <w:shd w:val="clear" w:color="auto" w:fill="auto"/>
            <w:noWrap w:val="0"/>
            <w:vAlign w:val="center"/>
          </w:tcPr>
          <w:p w14:paraId="1E04846A">
            <w:pPr>
              <w:spacing w:after="120"/>
              <w:ind w:firstLine="0" w:firstLineChars="0"/>
            </w:pPr>
            <w:r>
              <w:rPr>
                <w:rFonts w:hint="eastAsia"/>
              </w:rPr>
              <w:t>error_code</w:t>
            </w:r>
          </w:p>
          <w:p w14:paraId="60679D7E">
            <w:pPr>
              <w:spacing w:after="120"/>
              <w:ind w:firstLine="0" w:firstLineChars="0"/>
            </w:pPr>
            <w:r>
              <w:rPr>
                <w:color w:val="767171"/>
              </w:rPr>
              <w:t>int</w:t>
            </w:r>
          </w:p>
        </w:tc>
        <w:tc>
          <w:tcPr>
            <w:tcW w:w="7938" w:type="dxa"/>
            <w:gridSpan w:val="5"/>
            <w:shd w:val="clear" w:color="auto" w:fill="auto"/>
            <w:noWrap w:val="0"/>
            <w:vAlign w:val="center"/>
          </w:tcPr>
          <w:p w14:paraId="0FFE1E21">
            <w:pPr>
              <w:spacing w:after="120"/>
              <w:ind w:firstLine="0" w:firstLineChars="0"/>
            </w:pPr>
            <w:r>
              <w:rPr>
                <w:rFonts w:cs="Arial"/>
              </w:rPr>
              <w:t>错误码，0代表正常，其他值参考常用错误码说明</w:t>
            </w:r>
          </w:p>
        </w:tc>
      </w:tr>
      <w:tr w14:paraId="0D4505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6" w:type="dxa"/>
            <w:shd w:val="clear" w:color="auto" w:fill="auto"/>
            <w:noWrap w:val="0"/>
            <w:vAlign w:val="center"/>
          </w:tcPr>
          <w:p w14:paraId="7E3E2620">
            <w:pPr>
              <w:spacing w:after="120"/>
              <w:ind w:firstLine="0" w:firstLineChars="0"/>
              <w:rPr>
                <w:b/>
              </w:rPr>
            </w:pPr>
            <w:r>
              <w:rPr>
                <w:rFonts w:hint="eastAsia"/>
                <w:b/>
              </w:rPr>
              <w:t>使用</w:t>
            </w:r>
            <w:r>
              <w:rPr>
                <w:b/>
              </w:rPr>
              <w:t>限制</w:t>
            </w:r>
          </w:p>
        </w:tc>
        <w:tc>
          <w:tcPr>
            <w:tcW w:w="7938" w:type="dxa"/>
            <w:gridSpan w:val="5"/>
            <w:shd w:val="clear" w:color="auto" w:fill="auto"/>
            <w:noWrap w:val="0"/>
            <w:vAlign w:val="center"/>
          </w:tcPr>
          <w:p w14:paraId="124566D6">
            <w:pPr>
              <w:spacing w:after="120"/>
              <w:ind w:firstLine="0" w:firstLineChars="0"/>
            </w:pPr>
            <w:r>
              <w:rPr>
                <w:rFonts w:hint="eastAsia"/>
              </w:rPr>
              <w:t>仅项目型应用可以调用</w:t>
            </w:r>
          </w:p>
        </w:tc>
      </w:tr>
      <w:tr w14:paraId="1D6DF1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26" w:type="dxa"/>
            <w:shd w:val="clear" w:color="auto" w:fill="auto"/>
            <w:noWrap w:val="0"/>
            <w:vAlign w:val="center"/>
          </w:tcPr>
          <w:p w14:paraId="05F6AF7E">
            <w:pPr>
              <w:spacing w:after="120"/>
              <w:ind w:firstLine="0" w:firstLineChars="0"/>
              <w:rPr>
                <w:b/>
              </w:rPr>
            </w:pPr>
            <w:r>
              <w:rPr>
                <w:rFonts w:hint="eastAsia"/>
                <w:b/>
              </w:rPr>
              <w:t>功能</w:t>
            </w:r>
            <w:r>
              <w:rPr>
                <w:b/>
              </w:rPr>
              <w:t>说明</w:t>
            </w:r>
          </w:p>
        </w:tc>
        <w:tc>
          <w:tcPr>
            <w:tcW w:w="7938" w:type="dxa"/>
            <w:gridSpan w:val="5"/>
            <w:shd w:val="clear" w:color="auto" w:fill="auto"/>
            <w:noWrap w:val="0"/>
            <w:vAlign w:val="center"/>
          </w:tcPr>
          <w:p w14:paraId="0390543A">
            <w:pPr>
              <w:spacing w:after="120"/>
              <w:ind w:firstLine="0" w:firstLineChars="0"/>
              <w:rPr>
                <w:rFonts w:hint="eastAsia"/>
              </w:rPr>
            </w:pPr>
            <w:r>
              <w:rPr>
                <w:rFonts w:hint="eastAsia"/>
              </w:rPr>
              <w:t>获取车场详情</w:t>
            </w:r>
          </w:p>
        </w:tc>
      </w:tr>
    </w:tbl>
    <w:p w14:paraId="76AA72DD">
      <w:pPr>
        <w:ind w:firstLine="420"/>
      </w:pPr>
    </w:p>
    <w:p w14:paraId="23CF4D22">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89A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8270C06">
            <w:pPr>
              <w:widowControl/>
              <w:snapToGrid w:val="0"/>
              <w:spacing w:after="120" w:line="360" w:lineRule="auto"/>
              <w:ind w:firstLine="0" w:firstLineChars="0"/>
              <w:textAlignment w:val="baseline"/>
              <w:rPr>
                <w:b/>
                <w:kern w:val="0"/>
                <w:szCs w:val="21"/>
              </w:rPr>
            </w:pPr>
            <w:r>
              <w:rPr>
                <w:b/>
                <w:kern w:val="0"/>
                <w:szCs w:val="21"/>
              </w:rPr>
              <w:t>Request:</w:t>
            </w:r>
          </w:p>
          <w:p w14:paraId="1E79F3B2">
            <w:pPr>
              <w:spacing w:after="120" w:line="360" w:lineRule="auto"/>
              <w:ind w:firstLine="0" w:firstLineChars="0"/>
              <w:jc w:val="left"/>
            </w:pPr>
            <w:r>
              <w:t>{</w:t>
            </w:r>
          </w:p>
          <w:p w14:paraId="7B2D1EFD">
            <w:pPr>
              <w:spacing w:after="120" w:line="360" w:lineRule="auto"/>
              <w:ind w:firstLine="0" w:firstLineChars="0"/>
              <w:jc w:val="left"/>
            </w:pPr>
            <w:r>
              <w:tab/>
            </w:r>
            <w:r>
              <w:t>"carYardId": "1"</w:t>
            </w:r>
          </w:p>
          <w:p w14:paraId="0D777022">
            <w:pPr>
              <w:spacing w:after="120" w:line="360" w:lineRule="auto"/>
              <w:ind w:firstLine="0" w:firstLineChars="0"/>
              <w:jc w:val="left"/>
            </w:pPr>
            <w:r>
              <w:t>}</w:t>
            </w:r>
          </w:p>
          <w:p w14:paraId="6ED9E83E">
            <w:pPr>
              <w:spacing w:after="120" w:line="360" w:lineRule="auto"/>
              <w:ind w:firstLine="0" w:firstLineChars="0"/>
              <w:jc w:val="left"/>
            </w:pPr>
          </w:p>
          <w:p w14:paraId="1F838150">
            <w:pPr>
              <w:widowControl/>
              <w:snapToGrid w:val="0"/>
              <w:spacing w:after="120" w:line="360" w:lineRule="auto"/>
              <w:ind w:firstLine="0" w:firstLineChars="0"/>
              <w:textAlignment w:val="baseline"/>
              <w:rPr>
                <w:rFonts w:hint="eastAsia"/>
                <w:b/>
                <w:kern w:val="0"/>
                <w:szCs w:val="21"/>
              </w:rPr>
            </w:pPr>
            <w:r>
              <w:rPr>
                <w:b/>
                <w:kern w:val="0"/>
                <w:szCs w:val="21"/>
              </w:rPr>
              <w:t>Response:</w:t>
            </w:r>
          </w:p>
          <w:p w14:paraId="367B268F">
            <w:pPr>
              <w:spacing w:after="120" w:line="360" w:lineRule="auto"/>
              <w:ind w:firstLine="0" w:firstLineChars="0"/>
              <w:jc w:val="left"/>
            </w:pPr>
            <w:r>
              <w:t>{</w:t>
            </w:r>
          </w:p>
          <w:p w14:paraId="78963842">
            <w:pPr>
              <w:spacing w:after="120" w:line="360" w:lineRule="auto"/>
              <w:ind w:firstLine="0" w:firstLineChars="0"/>
              <w:jc w:val="left"/>
            </w:pPr>
            <w:r>
              <w:t xml:space="preserve">    "error_code": 0,</w:t>
            </w:r>
          </w:p>
          <w:p w14:paraId="0FF6E2C1">
            <w:pPr>
              <w:spacing w:after="120" w:line="360" w:lineRule="auto"/>
              <w:ind w:firstLine="0" w:firstLineChars="0"/>
              <w:jc w:val="left"/>
            </w:pPr>
            <w:r>
              <w:t xml:space="preserve">    "result": {</w:t>
            </w:r>
          </w:p>
          <w:p w14:paraId="7B809ECB">
            <w:pPr>
              <w:spacing w:after="120" w:line="360" w:lineRule="auto"/>
              <w:ind w:firstLine="0" w:firstLineChars="0"/>
              <w:jc w:val="left"/>
            </w:pPr>
            <w:r>
              <w:t xml:space="preserve">        "carYardId": "1",</w:t>
            </w:r>
          </w:p>
          <w:p w14:paraId="36C883B2">
            <w:pPr>
              <w:spacing w:after="120" w:line="360" w:lineRule="auto"/>
              <w:ind w:firstLine="0" w:firstLineChars="0"/>
              <w:jc w:val="left"/>
            </w:pPr>
            <w:r>
              <w:t xml:space="preserve">        "carYardName": "test",</w:t>
            </w:r>
          </w:p>
          <w:p w14:paraId="689A9861">
            <w:pPr>
              <w:spacing w:after="120" w:line="360" w:lineRule="auto"/>
              <w:ind w:firstLine="0" w:firstLineChars="0"/>
              <w:jc w:val="left"/>
            </w:pPr>
            <w:r>
              <w:t xml:space="preserve">        "totalParkingSpace": 1000,</w:t>
            </w:r>
          </w:p>
          <w:p w14:paraId="2DE6B715">
            <w:pPr>
              <w:spacing w:after="120" w:line="360" w:lineRule="auto"/>
              <w:ind w:firstLine="0" w:firstLineChars="0"/>
              <w:jc w:val="left"/>
            </w:pPr>
            <w:r>
              <w:t xml:space="preserve">        "allowTmpCar": 0,</w:t>
            </w:r>
          </w:p>
          <w:p w14:paraId="065E688C">
            <w:pPr>
              <w:spacing w:after="120" w:line="360" w:lineRule="auto"/>
              <w:ind w:firstLine="0" w:firstLineChars="0"/>
              <w:jc w:val="left"/>
            </w:pPr>
            <w:r>
              <w:t xml:space="preserve">        "releaseMode": 0,</w:t>
            </w:r>
          </w:p>
          <w:p w14:paraId="0BEDE75D">
            <w:pPr>
              <w:spacing w:after="120" w:line="360" w:lineRule="auto"/>
              <w:ind w:firstLine="0" w:firstLineChars="0"/>
              <w:jc w:val="left"/>
            </w:pPr>
            <w:r>
              <w:t xml:space="preserve">        "exitTimeLimit": 1,</w:t>
            </w:r>
          </w:p>
          <w:p w14:paraId="365467B6">
            <w:pPr>
              <w:spacing w:after="120" w:line="360" w:lineRule="auto"/>
              <w:ind w:firstLine="0" w:firstLineChars="0"/>
              <w:jc w:val="left"/>
            </w:pPr>
            <w:r>
              <w:t xml:space="preserve">        "preventDoubleEntry": 0,</w:t>
            </w:r>
          </w:p>
          <w:p w14:paraId="04C7E1D2">
            <w:pPr>
              <w:spacing w:after="120" w:line="360" w:lineRule="auto"/>
              <w:ind w:firstLine="0" w:firstLineChars="0"/>
              <w:jc w:val="left"/>
            </w:pPr>
            <w:r>
              <w:t xml:space="preserve">        "outMode": 0,</w:t>
            </w:r>
          </w:p>
          <w:p w14:paraId="6AB95A24">
            <w:pPr>
              <w:spacing w:after="120" w:line="360" w:lineRule="auto"/>
              <w:ind w:firstLine="0" w:firstLineChars="0"/>
              <w:jc w:val="left"/>
            </w:pPr>
            <w:r>
              <w:t xml:space="preserve">        "outModeFixFee": 0,</w:t>
            </w:r>
          </w:p>
          <w:p w14:paraId="45CCDFF8">
            <w:pPr>
              <w:spacing w:after="120" w:line="360" w:lineRule="auto"/>
              <w:ind w:firstLine="0" w:firstLineChars="0"/>
              <w:jc w:val="left"/>
            </w:pPr>
            <w:r>
              <w:t xml:space="preserve">        "sectionList": [</w:t>
            </w:r>
          </w:p>
          <w:p w14:paraId="5EBE414B">
            <w:pPr>
              <w:spacing w:after="120" w:line="360" w:lineRule="auto"/>
              <w:ind w:firstLine="0" w:firstLineChars="0"/>
              <w:jc w:val="left"/>
            </w:pPr>
            <w:r>
              <w:t xml:space="preserve">            {</w:t>
            </w:r>
          </w:p>
          <w:p w14:paraId="6EFE0C5D">
            <w:pPr>
              <w:spacing w:after="120" w:line="360" w:lineRule="auto"/>
              <w:ind w:firstLine="0" w:firstLineChars="0"/>
              <w:jc w:val="left"/>
            </w:pPr>
            <w:r>
              <w:t xml:space="preserve">                "monday": ["18000-21600"],</w:t>
            </w:r>
          </w:p>
          <w:p w14:paraId="73A7F039">
            <w:pPr>
              <w:spacing w:after="120" w:line="360" w:lineRule="auto"/>
              <w:ind w:firstLine="0" w:firstLineChars="0"/>
              <w:jc w:val="left"/>
            </w:pPr>
            <w:r>
              <w:t xml:space="preserve">                "tuesday": ["18000-21600"],</w:t>
            </w:r>
          </w:p>
          <w:p w14:paraId="0FDE4080">
            <w:pPr>
              <w:spacing w:after="120" w:line="360" w:lineRule="auto"/>
              <w:ind w:firstLine="0" w:firstLineChars="0"/>
              <w:jc w:val="left"/>
            </w:pPr>
            <w:r>
              <w:t xml:space="preserve">                "wednesday": ["18000-21600"],</w:t>
            </w:r>
          </w:p>
          <w:p w14:paraId="44ACD405">
            <w:pPr>
              <w:spacing w:after="120" w:line="360" w:lineRule="auto"/>
              <w:ind w:firstLine="0" w:firstLineChars="0"/>
              <w:jc w:val="left"/>
            </w:pPr>
            <w:r>
              <w:t xml:space="preserve">                "thursday": ["18000-21600"],</w:t>
            </w:r>
          </w:p>
          <w:p w14:paraId="75BEC85C">
            <w:pPr>
              <w:spacing w:after="120" w:line="360" w:lineRule="auto"/>
              <w:ind w:firstLine="0" w:firstLineChars="0"/>
              <w:jc w:val="left"/>
            </w:pPr>
            <w:r>
              <w:t xml:space="preserve">                "friday": ["18000-21600"],</w:t>
            </w:r>
          </w:p>
          <w:p w14:paraId="44381408">
            <w:pPr>
              <w:spacing w:after="120" w:line="360" w:lineRule="auto"/>
              <w:ind w:firstLine="0" w:firstLineChars="0"/>
              <w:jc w:val="left"/>
            </w:pPr>
            <w:r>
              <w:t xml:space="preserve">                "saturday": ["18000-21600"],</w:t>
            </w:r>
          </w:p>
          <w:p w14:paraId="178A1A5E">
            <w:pPr>
              <w:spacing w:after="120" w:line="360" w:lineRule="auto"/>
              <w:ind w:firstLine="0" w:firstLineChars="0"/>
              <w:jc w:val="left"/>
            </w:pPr>
            <w:r>
              <w:t xml:space="preserve">                "sunday": ["18000-21600"]</w:t>
            </w:r>
          </w:p>
          <w:p w14:paraId="60ECD06B">
            <w:pPr>
              <w:spacing w:after="120" w:line="360" w:lineRule="auto"/>
              <w:ind w:firstLine="0" w:firstLineChars="0"/>
              <w:jc w:val="left"/>
            </w:pPr>
            <w:r>
              <w:t xml:space="preserve">            }</w:t>
            </w:r>
          </w:p>
          <w:p w14:paraId="1D8E8251">
            <w:pPr>
              <w:spacing w:after="120" w:line="360" w:lineRule="auto"/>
              <w:ind w:firstLine="0" w:firstLineChars="0"/>
              <w:jc w:val="left"/>
            </w:pPr>
            <w:r>
              <w:t xml:space="preserve">        ],</w:t>
            </w:r>
          </w:p>
          <w:p w14:paraId="24856B04">
            <w:pPr>
              <w:spacing w:after="120" w:line="360" w:lineRule="auto"/>
              <w:ind w:firstLine="0" w:firstLineChars="0"/>
              <w:jc w:val="left"/>
            </w:pPr>
            <w:r>
              <w:t xml:space="preserve">        "entranceInfo": [</w:t>
            </w:r>
          </w:p>
          <w:p w14:paraId="2CCE2913">
            <w:pPr>
              <w:spacing w:after="120" w:line="360" w:lineRule="auto"/>
              <w:ind w:firstLine="0" w:firstLineChars="0"/>
              <w:jc w:val="left"/>
            </w:pPr>
            <w:r>
              <w:t xml:space="preserve">            {</w:t>
            </w:r>
          </w:p>
          <w:p w14:paraId="4070D369">
            <w:pPr>
              <w:spacing w:after="120" w:line="360" w:lineRule="auto"/>
              <w:ind w:firstLine="0" w:firstLineChars="0"/>
              <w:jc w:val="left"/>
            </w:pPr>
            <w:r>
              <w:t xml:space="preserve">                "entranceId": "1",</w:t>
            </w:r>
          </w:p>
          <w:p w14:paraId="1903773F">
            <w:pPr>
              <w:spacing w:after="120" w:line="360" w:lineRule="auto"/>
              <w:ind w:firstLine="0" w:firstLineChars="0"/>
              <w:jc w:val="left"/>
            </w:pPr>
            <w:r>
              <w:t xml:space="preserve">                "entranceName": "1",</w:t>
            </w:r>
          </w:p>
          <w:p w14:paraId="487B86F3">
            <w:pPr>
              <w:spacing w:after="120" w:line="360" w:lineRule="auto"/>
              <w:ind w:firstLine="0" w:firstLineChars="0"/>
              <w:jc w:val="left"/>
            </w:pPr>
            <w:r>
              <w:t xml:space="preserve">                "sectionStart": 3,</w:t>
            </w:r>
          </w:p>
          <w:p w14:paraId="00A190D9">
            <w:pPr>
              <w:spacing w:after="120" w:line="360" w:lineRule="auto"/>
              <w:ind w:firstLine="0" w:firstLineChars="0"/>
              <w:jc w:val="left"/>
            </w:pPr>
            <w:r>
              <w:t xml:space="preserve">                "sectionEnd": 10,</w:t>
            </w:r>
          </w:p>
          <w:p w14:paraId="3B8E290F">
            <w:pPr>
              <w:spacing w:after="120" w:line="360" w:lineRule="auto"/>
              <w:ind w:firstLine="0" w:firstLineChars="0"/>
              <w:jc w:val="left"/>
            </w:pPr>
            <w:r>
              <w:t xml:space="preserve">                "listInfo": [</w:t>
            </w:r>
          </w:p>
          <w:p w14:paraId="22411FDB">
            <w:pPr>
              <w:spacing w:after="120" w:line="360" w:lineRule="auto"/>
              <w:ind w:firstLine="0" w:firstLineChars="0"/>
              <w:jc w:val="left"/>
            </w:pPr>
            <w:r>
              <w:t xml:space="preserve">                    {</w:t>
            </w:r>
          </w:p>
          <w:p w14:paraId="087D30C7">
            <w:pPr>
              <w:spacing w:after="120" w:line="360" w:lineRule="auto"/>
              <w:ind w:firstLine="0" w:firstLineChars="0"/>
              <w:jc w:val="left"/>
            </w:pPr>
            <w:r>
              <w:rPr>
                <w:rFonts w:hint="eastAsia"/>
              </w:rPr>
              <w:t xml:space="preserve"> </w:t>
            </w:r>
            <w:r>
              <w:t xml:space="preserve">                       "devId": "2",</w:t>
            </w:r>
          </w:p>
          <w:p w14:paraId="4C5640B3">
            <w:pPr>
              <w:spacing w:after="120" w:line="360" w:lineRule="auto"/>
              <w:ind w:firstLine="2520" w:firstLineChars="1200"/>
              <w:jc w:val="left"/>
            </w:pPr>
            <w:r>
              <w:t>"deviceName": "</w:t>
            </w:r>
            <w:r>
              <w:rPr>
                <w:rFonts w:hint="eastAsia"/>
              </w:rPr>
              <w:t>设备</w:t>
            </w:r>
            <w:r>
              <w:t>2",</w:t>
            </w:r>
          </w:p>
          <w:p w14:paraId="1D0A640C">
            <w:pPr>
              <w:spacing w:after="120" w:line="360" w:lineRule="auto"/>
              <w:ind w:firstLine="2520" w:firstLineChars="1200"/>
              <w:jc w:val="left"/>
            </w:pPr>
            <w:r>
              <w:t>"</w:t>
            </w:r>
            <w:r>
              <w:rPr>
                <w:rFonts w:hint="eastAsia"/>
              </w:rPr>
              <w:t>bind</w:t>
            </w:r>
            <w:r>
              <w:t>Type": 1,</w:t>
            </w:r>
          </w:p>
          <w:p w14:paraId="2E04BF5D">
            <w:pPr>
              <w:spacing w:after="120" w:line="360" w:lineRule="auto"/>
              <w:ind w:firstLine="2100" w:firstLineChars="1000"/>
              <w:jc w:val="left"/>
            </w:pPr>
            <w:r>
              <w:t>}</w:t>
            </w:r>
          </w:p>
          <w:p w14:paraId="5A293587">
            <w:pPr>
              <w:spacing w:after="120" w:line="360" w:lineRule="auto"/>
              <w:ind w:firstLine="0" w:firstLineChars="0"/>
              <w:jc w:val="left"/>
            </w:pPr>
            <w:r>
              <w:t xml:space="preserve">                ]</w:t>
            </w:r>
          </w:p>
          <w:p w14:paraId="0702B78F">
            <w:pPr>
              <w:spacing w:after="120" w:line="360" w:lineRule="auto"/>
              <w:ind w:firstLine="0" w:firstLineChars="0"/>
              <w:jc w:val="left"/>
            </w:pPr>
            <w:r>
              <w:t xml:space="preserve">            }</w:t>
            </w:r>
          </w:p>
          <w:p w14:paraId="4AA17C50">
            <w:pPr>
              <w:spacing w:after="120" w:line="360" w:lineRule="auto"/>
              <w:ind w:firstLine="0" w:firstLineChars="0"/>
              <w:jc w:val="left"/>
            </w:pPr>
            <w:r>
              <w:t xml:space="preserve">        ],</w:t>
            </w:r>
          </w:p>
          <w:p w14:paraId="604DCE5B">
            <w:pPr>
              <w:spacing w:after="120" w:line="360" w:lineRule="auto"/>
              <w:ind w:firstLine="0" w:firstLineChars="0"/>
              <w:jc w:val="left"/>
            </w:pPr>
            <w:r>
              <w:t xml:space="preserve">        "exportInfo": [</w:t>
            </w:r>
          </w:p>
          <w:p w14:paraId="1016910D">
            <w:pPr>
              <w:spacing w:after="120" w:line="360" w:lineRule="auto"/>
              <w:ind w:firstLine="0" w:firstLineChars="0"/>
              <w:jc w:val="left"/>
            </w:pPr>
            <w:r>
              <w:t xml:space="preserve">            {</w:t>
            </w:r>
          </w:p>
          <w:p w14:paraId="13D120A2">
            <w:pPr>
              <w:spacing w:after="120" w:line="360" w:lineRule="auto"/>
              <w:ind w:firstLine="0" w:firstLineChars="0"/>
              <w:jc w:val="left"/>
            </w:pPr>
            <w:r>
              <w:t xml:space="preserve">                "exportId": "2",</w:t>
            </w:r>
          </w:p>
          <w:p w14:paraId="479A2908">
            <w:pPr>
              <w:spacing w:after="120" w:line="360" w:lineRule="auto"/>
              <w:ind w:firstLine="0" w:firstLineChars="0"/>
              <w:jc w:val="left"/>
            </w:pPr>
            <w:r>
              <w:t xml:space="preserve">                "exportName": "2",</w:t>
            </w:r>
          </w:p>
          <w:p w14:paraId="53642C8D">
            <w:pPr>
              <w:spacing w:after="120" w:line="360" w:lineRule="auto"/>
              <w:ind w:firstLine="0" w:firstLineChars="0"/>
              <w:jc w:val="left"/>
            </w:pPr>
            <w:r>
              <w:t xml:space="preserve">                "sectionStart": 3,</w:t>
            </w:r>
          </w:p>
          <w:p w14:paraId="418DEB4D">
            <w:pPr>
              <w:spacing w:after="120" w:line="360" w:lineRule="auto"/>
              <w:ind w:firstLine="0" w:firstLineChars="0"/>
              <w:jc w:val="left"/>
            </w:pPr>
            <w:r>
              <w:t xml:space="preserve">                "sectionEnd": 10,</w:t>
            </w:r>
          </w:p>
          <w:p w14:paraId="250A5DD0">
            <w:pPr>
              <w:spacing w:after="120" w:line="360" w:lineRule="auto"/>
              <w:ind w:firstLine="0" w:firstLineChars="0"/>
              <w:jc w:val="left"/>
            </w:pPr>
            <w:r>
              <w:t xml:space="preserve">                "listInfo": [</w:t>
            </w:r>
          </w:p>
          <w:p w14:paraId="68E005AA">
            <w:pPr>
              <w:spacing w:after="120" w:line="360" w:lineRule="auto"/>
              <w:ind w:firstLine="0" w:firstLineChars="0"/>
              <w:jc w:val="left"/>
            </w:pPr>
            <w:r>
              <w:t xml:space="preserve">                    {</w:t>
            </w:r>
          </w:p>
          <w:p w14:paraId="78BABEC6">
            <w:pPr>
              <w:spacing w:after="120" w:line="360" w:lineRule="auto"/>
              <w:ind w:firstLine="0" w:firstLineChars="0"/>
              <w:jc w:val="left"/>
            </w:pPr>
            <w:r>
              <w:rPr>
                <w:rFonts w:hint="eastAsia"/>
              </w:rPr>
              <w:t xml:space="preserve"> </w:t>
            </w:r>
            <w:r>
              <w:t xml:space="preserve">                       "devId": "2",</w:t>
            </w:r>
          </w:p>
          <w:p w14:paraId="1AC9F696">
            <w:pPr>
              <w:spacing w:after="120" w:line="360" w:lineRule="auto"/>
              <w:ind w:firstLine="2520" w:firstLineChars="1200"/>
              <w:jc w:val="left"/>
            </w:pPr>
            <w:r>
              <w:t>"deviceName": "</w:t>
            </w:r>
            <w:r>
              <w:rPr>
                <w:rFonts w:hint="eastAsia"/>
              </w:rPr>
              <w:t>设备</w:t>
            </w:r>
            <w:r>
              <w:t>2",</w:t>
            </w:r>
          </w:p>
          <w:p w14:paraId="3FF7B0E4">
            <w:pPr>
              <w:spacing w:after="120" w:line="360" w:lineRule="auto"/>
              <w:ind w:firstLine="2520" w:firstLineChars="1200"/>
              <w:jc w:val="left"/>
            </w:pPr>
            <w:r>
              <w:t>"</w:t>
            </w:r>
            <w:r>
              <w:rPr>
                <w:rFonts w:hint="eastAsia"/>
              </w:rPr>
              <w:t>bind</w:t>
            </w:r>
            <w:r>
              <w:t>Type": 1,</w:t>
            </w:r>
          </w:p>
          <w:p w14:paraId="4651F208">
            <w:pPr>
              <w:spacing w:after="120" w:line="360" w:lineRule="auto"/>
              <w:ind w:firstLine="2100" w:firstLineChars="1000"/>
              <w:jc w:val="left"/>
            </w:pPr>
            <w:r>
              <w:t>}</w:t>
            </w:r>
          </w:p>
          <w:p w14:paraId="0E6DDE21">
            <w:pPr>
              <w:spacing w:after="120" w:line="360" w:lineRule="auto"/>
              <w:ind w:firstLine="0" w:firstLineChars="0"/>
              <w:jc w:val="left"/>
              <w:rPr>
                <w:rFonts w:hint="eastAsia"/>
              </w:rPr>
            </w:pPr>
            <w:r>
              <w:t xml:space="preserve">                ]</w:t>
            </w:r>
          </w:p>
          <w:p w14:paraId="3B88565E">
            <w:pPr>
              <w:spacing w:after="120" w:line="360" w:lineRule="auto"/>
              <w:ind w:firstLine="0" w:firstLineChars="0"/>
              <w:jc w:val="left"/>
            </w:pPr>
            <w:r>
              <w:t xml:space="preserve">            }</w:t>
            </w:r>
          </w:p>
          <w:p w14:paraId="518D4D2F">
            <w:pPr>
              <w:spacing w:after="120" w:line="360" w:lineRule="auto"/>
              <w:ind w:firstLine="0" w:firstLineChars="0"/>
              <w:jc w:val="left"/>
            </w:pPr>
            <w:r>
              <w:t xml:space="preserve">        ],</w:t>
            </w:r>
          </w:p>
          <w:p w14:paraId="289790A0">
            <w:pPr>
              <w:spacing w:after="120" w:line="360" w:lineRule="auto"/>
              <w:ind w:firstLine="0" w:firstLineChars="0"/>
              <w:jc w:val="left"/>
            </w:pPr>
            <w:r>
              <w:t xml:space="preserve">        "chargeRuleInfo": [</w:t>
            </w:r>
          </w:p>
          <w:p w14:paraId="6525235A">
            <w:pPr>
              <w:spacing w:after="120" w:line="360" w:lineRule="auto"/>
              <w:ind w:firstLine="0" w:firstLineChars="0"/>
              <w:jc w:val="left"/>
            </w:pPr>
            <w:r>
              <w:t xml:space="preserve">            {</w:t>
            </w:r>
          </w:p>
          <w:p w14:paraId="259061C5">
            <w:pPr>
              <w:spacing w:after="120" w:line="360" w:lineRule="auto"/>
              <w:ind w:firstLine="0" w:firstLineChars="0"/>
              <w:jc w:val="left"/>
            </w:pPr>
            <w:r>
              <w:t xml:space="preserve">                "chargeRuleId": "1",</w:t>
            </w:r>
          </w:p>
          <w:p w14:paraId="19360409">
            <w:pPr>
              <w:spacing w:after="120" w:line="360" w:lineRule="auto"/>
              <w:ind w:firstLine="0" w:firstLineChars="0"/>
              <w:jc w:val="left"/>
            </w:pPr>
            <w:r>
              <w:t xml:space="preserve">                "chargeRuleName": "1"</w:t>
            </w:r>
          </w:p>
          <w:p w14:paraId="578DF415">
            <w:pPr>
              <w:spacing w:after="120" w:line="360" w:lineRule="auto"/>
              <w:ind w:firstLine="0" w:firstLineChars="0"/>
              <w:jc w:val="left"/>
            </w:pPr>
            <w:r>
              <w:t xml:space="preserve">            }</w:t>
            </w:r>
          </w:p>
          <w:p w14:paraId="172343DA">
            <w:pPr>
              <w:spacing w:after="120" w:line="360" w:lineRule="auto"/>
              <w:ind w:firstLine="0" w:firstLineChars="0"/>
              <w:jc w:val="left"/>
            </w:pPr>
            <w:r>
              <w:t xml:space="preserve">        ],</w:t>
            </w:r>
          </w:p>
          <w:p w14:paraId="34CB825C">
            <w:pPr>
              <w:spacing w:after="120" w:line="360" w:lineRule="auto"/>
              <w:ind w:firstLine="0" w:firstLineChars="0"/>
              <w:jc w:val="left"/>
            </w:pPr>
            <w:r>
              <w:t xml:space="preserve">        "infieldList": [</w:t>
            </w:r>
          </w:p>
          <w:p w14:paraId="4D755300">
            <w:pPr>
              <w:spacing w:after="120" w:line="360" w:lineRule="auto"/>
              <w:ind w:firstLine="0" w:firstLineChars="0"/>
              <w:jc w:val="left"/>
            </w:pPr>
            <w:r>
              <w:t xml:space="preserve">            {</w:t>
            </w:r>
          </w:p>
          <w:p w14:paraId="39E322D0">
            <w:pPr>
              <w:spacing w:after="120" w:line="360" w:lineRule="auto"/>
              <w:ind w:firstLine="0" w:firstLineChars="0"/>
              <w:jc w:val="left"/>
            </w:pPr>
            <w:r>
              <w:t xml:space="preserve">                "carYardId": "2",</w:t>
            </w:r>
          </w:p>
          <w:p w14:paraId="711F0A91">
            <w:pPr>
              <w:spacing w:after="120" w:line="360" w:lineRule="auto"/>
              <w:ind w:firstLine="0" w:firstLineChars="0"/>
              <w:jc w:val="left"/>
            </w:pPr>
            <w:r>
              <w:t xml:space="preserve">                "carYardName": "11",</w:t>
            </w:r>
          </w:p>
          <w:p w14:paraId="6DBE1E24">
            <w:pPr>
              <w:spacing w:after="120" w:line="360" w:lineRule="auto"/>
              <w:ind w:firstLine="0" w:firstLineChars="0"/>
              <w:jc w:val="left"/>
            </w:pPr>
            <w:r>
              <w:t xml:space="preserve">                "totalParkingSpace": 11,</w:t>
            </w:r>
          </w:p>
          <w:p w14:paraId="2BA81FF3">
            <w:pPr>
              <w:spacing w:after="120" w:line="360" w:lineRule="auto"/>
              <w:ind w:firstLine="0" w:firstLineChars="0"/>
              <w:jc w:val="left"/>
            </w:pPr>
            <w:r>
              <w:t xml:space="preserve">                "allowTmpCar": 1,</w:t>
            </w:r>
          </w:p>
          <w:p w14:paraId="65EB007D">
            <w:pPr>
              <w:spacing w:after="120" w:line="360" w:lineRule="auto"/>
              <w:ind w:firstLine="0" w:firstLineChars="0"/>
              <w:jc w:val="left"/>
            </w:pPr>
            <w:r>
              <w:t xml:space="preserve">                "releaseMode": 0,</w:t>
            </w:r>
          </w:p>
          <w:p w14:paraId="2413DE9C">
            <w:pPr>
              <w:spacing w:after="120" w:line="360" w:lineRule="auto"/>
              <w:ind w:firstLine="0" w:firstLineChars="0"/>
              <w:jc w:val="left"/>
            </w:pPr>
            <w:r>
              <w:t xml:space="preserve">                "exitTimeLimit": 11,</w:t>
            </w:r>
          </w:p>
          <w:p w14:paraId="4333073F">
            <w:pPr>
              <w:spacing w:after="120" w:line="360" w:lineRule="auto"/>
              <w:ind w:firstLine="0" w:firstLineChars="0"/>
              <w:jc w:val="left"/>
            </w:pPr>
            <w:r>
              <w:t xml:space="preserve">                "preventDoubleEntry": 0,</w:t>
            </w:r>
          </w:p>
          <w:p w14:paraId="3B3D17F8">
            <w:pPr>
              <w:spacing w:after="120" w:line="360" w:lineRule="auto"/>
              <w:ind w:firstLine="0" w:firstLineChars="0"/>
              <w:jc w:val="left"/>
            </w:pPr>
            <w:r>
              <w:t xml:space="preserve">                "outMode": 0,</w:t>
            </w:r>
          </w:p>
          <w:p w14:paraId="31921359">
            <w:pPr>
              <w:spacing w:after="120" w:line="360" w:lineRule="auto"/>
              <w:ind w:firstLine="0" w:firstLineChars="0"/>
              <w:jc w:val="left"/>
            </w:pPr>
            <w:r>
              <w:t xml:space="preserve">                "outModeFixFee": 0,</w:t>
            </w:r>
          </w:p>
          <w:p w14:paraId="7327DE2F">
            <w:pPr>
              <w:spacing w:after="120" w:line="360" w:lineRule="auto"/>
              <w:ind w:firstLine="0" w:firstLineChars="0"/>
              <w:jc w:val="left"/>
            </w:pPr>
            <w:r>
              <w:t xml:space="preserve">                "entranceInfo": [</w:t>
            </w:r>
          </w:p>
          <w:p w14:paraId="5B1BB702">
            <w:pPr>
              <w:spacing w:after="120" w:line="360" w:lineRule="auto"/>
              <w:ind w:firstLine="0" w:firstLineChars="0"/>
              <w:jc w:val="left"/>
            </w:pPr>
            <w:r>
              <w:t xml:space="preserve">                    {</w:t>
            </w:r>
          </w:p>
          <w:p w14:paraId="5CD8F72F">
            <w:pPr>
              <w:spacing w:after="120" w:line="360" w:lineRule="auto"/>
              <w:ind w:firstLine="0" w:firstLineChars="0"/>
              <w:jc w:val="left"/>
            </w:pPr>
            <w:r>
              <w:t xml:space="preserve">                        "entranceId": "3",</w:t>
            </w:r>
          </w:p>
          <w:p w14:paraId="330F7007">
            <w:pPr>
              <w:spacing w:after="120" w:line="360" w:lineRule="auto"/>
              <w:ind w:firstLine="0" w:firstLineChars="0"/>
              <w:jc w:val="left"/>
            </w:pPr>
            <w:r>
              <w:t xml:space="preserve">                        "entranceName": "11",</w:t>
            </w:r>
          </w:p>
          <w:p w14:paraId="037FCEB6">
            <w:pPr>
              <w:spacing w:after="120" w:line="360" w:lineRule="auto"/>
              <w:ind w:firstLine="0" w:firstLineChars="0"/>
              <w:jc w:val="left"/>
            </w:pPr>
            <w:r>
              <w:t xml:space="preserve">                        "sectionStart": 3,</w:t>
            </w:r>
          </w:p>
          <w:p w14:paraId="622CA4AE">
            <w:pPr>
              <w:spacing w:after="120" w:line="360" w:lineRule="auto"/>
              <w:ind w:firstLine="0" w:firstLineChars="0"/>
              <w:jc w:val="left"/>
            </w:pPr>
            <w:r>
              <w:t xml:space="preserve">                        "sectionEnd": 10,</w:t>
            </w:r>
          </w:p>
          <w:p w14:paraId="5B684A46">
            <w:pPr>
              <w:spacing w:after="120" w:line="360" w:lineRule="auto"/>
              <w:ind w:firstLine="0" w:firstLineChars="0"/>
              <w:jc w:val="left"/>
            </w:pPr>
            <w:r>
              <w:t xml:space="preserve">                        "listInfo": [</w:t>
            </w:r>
          </w:p>
          <w:p w14:paraId="2A0F946B">
            <w:pPr>
              <w:spacing w:after="120" w:line="360" w:lineRule="auto"/>
              <w:ind w:firstLine="0" w:firstLineChars="0"/>
              <w:jc w:val="left"/>
            </w:pPr>
            <w:r>
              <w:t xml:space="preserve">                            {</w:t>
            </w:r>
          </w:p>
          <w:p w14:paraId="37158F23">
            <w:pPr>
              <w:spacing w:after="120" w:line="360" w:lineRule="auto"/>
              <w:ind w:firstLine="0" w:firstLineChars="0"/>
              <w:jc w:val="left"/>
            </w:pPr>
            <w:r>
              <w:rPr>
                <w:rFonts w:hint="eastAsia"/>
              </w:rPr>
              <w:t xml:space="preserve"> </w:t>
            </w:r>
            <w:r>
              <w:t xml:space="preserve">                               "devId": "2",</w:t>
            </w:r>
          </w:p>
          <w:p w14:paraId="0410DC29">
            <w:pPr>
              <w:spacing w:after="120" w:line="360" w:lineRule="auto"/>
              <w:ind w:firstLine="3360" w:firstLineChars="1600"/>
              <w:jc w:val="left"/>
            </w:pPr>
            <w:r>
              <w:t>"deviceName": "</w:t>
            </w:r>
            <w:r>
              <w:rPr>
                <w:rFonts w:hint="eastAsia"/>
              </w:rPr>
              <w:t>设备</w:t>
            </w:r>
            <w:r>
              <w:t>2",</w:t>
            </w:r>
          </w:p>
          <w:p w14:paraId="6A843269">
            <w:pPr>
              <w:spacing w:after="120" w:line="360" w:lineRule="auto"/>
              <w:ind w:firstLine="3360" w:firstLineChars="1600"/>
              <w:jc w:val="left"/>
            </w:pPr>
            <w:r>
              <w:t>"</w:t>
            </w:r>
            <w:r>
              <w:rPr>
                <w:rFonts w:hint="eastAsia"/>
              </w:rPr>
              <w:t>bind</w:t>
            </w:r>
            <w:r>
              <w:t>Type": 1,</w:t>
            </w:r>
          </w:p>
          <w:p w14:paraId="5890D7C2">
            <w:pPr>
              <w:spacing w:after="120" w:line="360" w:lineRule="auto"/>
              <w:ind w:firstLine="2940" w:firstLineChars="1400"/>
              <w:jc w:val="left"/>
            </w:pPr>
            <w:r>
              <w:t>}</w:t>
            </w:r>
          </w:p>
          <w:p w14:paraId="0891D280">
            <w:pPr>
              <w:spacing w:after="120" w:line="360" w:lineRule="auto"/>
              <w:ind w:firstLine="0" w:firstLineChars="0"/>
              <w:jc w:val="left"/>
            </w:pPr>
            <w:r>
              <w:t xml:space="preserve">                        ]</w:t>
            </w:r>
          </w:p>
          <w:p w14:paraId="4D7133B4">
            <w:pPr>
              <w:spacing w:after="120" w:line="360" w:lineRule="auto"/>
              <w:ind w:firstLine="0" w:firstLineChars="0"/>
              <w:jc w:val="left"/>
            </w:pPr>
            <w:r>
              <w:t xml:space="preserve">                    }</w:t>
            </w:r>
          </w:p>
          <w:p w14:paraId="4C1E69CC">
            <w:pPr>
              <w:spacing w:after="120" w:line="360" w:lineRule="auto"/>
              <w:ind w:firstLine="0" w:firstLineChars="0"/>
              <w:jc w:val="left"/>
            </w:pPr>
            <w:r>
              <w:t xml:space="preserve">                ],</w:t>
            </w:r>
          </w:p>
          <w:p w14:paraId="0FCBC1E2">
            <w:pPr>
              <w:spacing w:after="120" w:line="360" w:lineRule="auto"/>
              <w:ind w:firstLine="0" w:firstLineChars="0"/>
              <w:jc w:val="left"/>
            </w:pPr>
            <w:r>
              <w:t xml:space="preserve">                "exportInfo": [</w:t>
            </w:r>
          </w:p>
          <w:p w14:paraId="7EB3F31B">
            <w:pPr>
              <w:spacing w:after="120" w:line="360" w:lineRule="auto"/>
              <w:ind w:firstLine="0" w:firstLineChars="0"/>
              <w:jc w:val="left"/>
            </w:pPr>
            <w:r>
              <w:t xml:space="preserve">                    {</w:t>
            </w:r>
          </w:p>
          <w:p w14:paraId="2F11589C">
            <w:pPr>
              <w:spacing w:after="120" w:line="360" w:lineRule="auto"/>
              <w:ind w:firstLine="0" w:firstLineChars="0"/>
              <w:jc w:val="left"/>
            </w:pPr>
            <w:r>
              <w:t xml:space="preserve">                        "exportId": "4",</w:t>
            </w:r>
          </w:p>
          <w:p w14:paraId="4660CDA3">
            <w:pPr>
              <w:spacing w:after="120" w:line="360" w:lineRule="auto"/>
              <w:ind w:firstLine="0" w:firstLineChars="0"/>
              <w:jc w:val="left"/>
            </w:pPr>
            <w:r>
              <w:t xml:space="preserve">                        "exportName": "11",</w:t>
            </w:r>
          </w:p>
          <w:p w14:paraId="2BAEBA29">
            <w:pPr>
              <w:spacing w:after="120" w:line="360" w:lineRule="auto"/>
              <w:ind w:firstLine="0" w:firstLineChars="0"/>
              <w:jc w:val="left"/>
            </w:pPr>
            <w:r>
              <w:t xml:space="preserve">                        "sectionStart": 3,</w:t>
            </w:r>
          </w:p>
          <w:p w14:paraId="6120D38C">
            <w:pPr>
              <w:spacing w:after="120" w:line="360" w:lineRule="auto"/>
              <w:ind w:firstLine="0" w:firstLineChars="0"/>
              <w:jc w:val="left"/>
            </w:pPr>
            <w:r>
              <w:t xml:space="preserve">                        "sectionEnd": 10,</w:t>
            </w:r>
          </w:p>
          <w:p w14:paraId="19163200">
            <w:pPr>
              <w:spacing w:after="120" w:line="360" w:lineRule="auto"/>
              <w:ind w:firstLine="0" w:firstLineChars="0"/>
              <w:jc w:val="left"/>
            </w:pPr>
            <w:r>
              <w:rPr>
                <w:rFonts w:hint="eastAsia"/>
              </w:rPr>
              <w:t xml:space="preserve"> </w:t>
            </w:r>
            <w:r>
              <w:t xml:space="preserve">                       "listInfo": [</w:t>
            </w:r>
          </w:p>
          <w:p w14:paraId="6393786D">
            <w:pPr>
              <w:spacing w:after="120" w:line="360" w:lineRule="auto"/>
              <w:ind w:firstLine="0" w:firstLineChars="0"/>
              <w:jc w:val="left"/>
            </w:pPr>
            <w:r>
              <w:t xml:space="preserve">                            {</w:t>
            </w:r>
          </w:p>
          <w:p w14:paraId="7F749CFF">
            <w:pPr>
              <w:spacing w:after="120" w:line="360" w:lineRule="auto"/>
              <w:ind w:firstLine="0" w:firstLineChars="0"/>
              <w:jc w:val="left"/>
            </w:pPr>
            <w:r>
              <w:rPr>
                <w:rFonts w:hint="eastAsia"/>
              </w:rPr>
              <w:t xml:space="preserve"> </w:t>
            </w:r>
            <w:r>
              <w:t xml:space="preserve">                               "devId": "2",</w:t>
            </w:r>
          </w:p>
          <w:p w14:paraId="1F7C9493">
            <w:pPr>
              <w:spacing w:after="120" w:line="360" w:lineRule="auto"/>
              <w:ind w:firstLine="3360" w:firstLineChars="1600"/>
              <w:jc w:val="left"/>
            </w:pPr>
            <w:r>
              <w:t>"deviceName": "</w:t>
            </w:r>
            <w:r>
              <w:rPr>
                <w:rFonts w:hint="eastAsia"/>
              </w:rPr>
              <w:t>设备</w:t>
            </w:r>
            <w:r>
              <w:t>2",</w:t>
            </w:r>
          </w:p>
          <w:p w14:paraId="2BF2D18A">
            <w:pPr>
              <w:spacing w:after="120" w:line="360" w:lineRule="auto"/>
              <w:ind w:firstLine="3360" w:firstLineChars="1600"/>
              <w:jc w:val="left"/>
            </w:pPr>
            <w:r>
              <w:t>"</w:t>
            </w:r>
            <w:r>
              <w:rPr>
                <w:rFonts w:hint="eastAsia"/>
              </w:rPr>
              <w:t>bind</w:t>
            </w:r>
            <w:r>
              <w:t>Type": 1,</w:t>
            </w:r>
          </w:p>
          <w:p w14:paraId="27C7DA28">
            <w:pPr>
              <w:spacing w:after="120" w:line="360" w:lineRule="auto"/>
              <w:ind w:firstLine="2940" w:firstLineChars="1400"/>
              <w:jc w:val="left"/>
            </w:pPr>
            <w:r>
              <w:t>}</w:t>
            </w:r>
          </w:p>
          <w:p w14:paraId="1354D23C">
            <w:pPr>
              <w:spacing w:after="120" w:line="360" w:lineRule="auto"/>
              <w:ind w:firstLine="0" w:firstLineChars="0"/>
              <w:jc w:val="left"/>
            </w:pPr>
            <w:r>
              <w:t xml:space="preserve">                        ]</w:t>
            </w:r>
          </w:p>
          <w:p w14:paraId="6C1F970F">
            <w:pPr>
              <w:spacing w:after="120" w:line="360" w:lineRule="auto"/>
              <w:ind w:firstLine="0" w:firstLineChars="0"/>
              <w:jc w:val="left"/>
            </w:pPr>
            <w:r>
              <w:t xml:space="preserve">                    }</w:t>
            </w:r>
          </w:p>
          <w:p w14:paraId="2948518D">
            <w:pPr>
              <w:spacing w:after="120" w:line="360" w:lineRule="auto"/>
              <w:ind w:firstLine="0" w:firstLineChars="0"/>
              <w:jc w:val="left"/>
            </w:pPr>
            <w:r>
              <w:t xml:space="preserve">                ],</w:t>
            </w:r>
          </w:p>
          <w:p w14:paraId="084E26FA">
            <w:pPr>
              <w:spacing w:after="120" w:line="360" w:lineRule="auto"/>
              <w:ind w:firstLine="0" w:firstLineChars="0"/>
              <w:jc w:val="left"/>
            </w:pPr>
            <w:r>
              <w:t xml:space="preserve">                "sectionList": [</w:t>
            </w:r>
          </w:p>
          <w:p w14:paraId="1105841E">
            <w:pPr>
              <w:spacing w:after="120" w:line="360" w:lineRule="auto"/>
              <w:ind w:firstLine="0" w:firstLineChars="0"/>
              <w:jc w:val="left"/>
            </w:pPr>
            <w:r>
              <w:t xml:space="preserve">                    {</w:t>
            </w:r>
          </w:p>
          <w:p w14:paraId="44DC7106">
            <w:pPr>
              <w:spacing w:after="120" w:line="360" w:lineRule="auto"/>
              <w:ind w:firstLine="0" w:firstLineChars="0"/>
              <w:jc w:val="left"/>
            </w:pPr>
            <w:r>
              <w:t xml:space="preserve">                        "monday": ["18000-21600"],</w:t>
            </w:r>
          </w:p>
          <w:p w14:paraId="6CA7477C">
            <w:pPr>
              <w:spacing w:after="120" w:line="360" w:lineRule="auto"/>
              <w:ind w:firstLine="0" w:firstLineChars="0"/>
              <w:jc w:val="left"/>
            </w:pPr>
            <w:r>
              <w:t xml:space="preserve">                        "tuesday": ["18000-21600"],</w:t>
            </w:r>
          </w:p>
          <w:p w14:paraId="15348B57">
            <w:pPr>
              <w:spacing w:after="120" w:line="360" w:lineRule="auto"/>
              <w:ind w:firstLine="0" w:firstLineChars="0"/>
              <w:jc w:val="left"/>
            </w:pPr>
            <w:r>
              <w:t xml:space="preserve">                        "wednesday": ["18000-21600"],</w:t>
            </w:r>
          </w:p>
          <w:p w14:paraId="2D185517">
            <w:pPr>
              <w:spacing w:after="120" w:line="360" w:lineRule="auto"/>
              <w:ind w:firstLine="0" w:firstLineChars="0"/>
              <w:jc w:val="left"/>
            </w:pPr>
            <w:r>
              <w:t xml:space="preserve">                        "thursday": ["18000-21600"],</w:t>
            </w:r>
          </w:p>
          <w:p w14:paraId="34210F81">
            <w:pPr>
              <w:spacing w:after="120" w:line="360" w:lineRule="auto"/>
              <w:ind w:firstLine="0" w:firstLineChars="0"/>
              <w:jc w:val="left"/>
            </w:pPr>
            <w:r>
              <w:t xml:space="preserve">                        "friday": ["18000-21600"],</w:t>
            </w:r>
          </w:p>
          <w:p w14:paraId="152F3E79">
            <w:pPr>
              <w:spacing w:after="120" w:line="360" w:lineRule="auto"/>
              <w:ind w:firstLine="0" w:firstLineChars="0"/>
              <w:jc w:val="left"/>
            </w:pPr>
            <w:r>
              <w:t xml:space="preserve">                        "saturday": ["18000-21600"],</w:t>
            </w:r>
          </w:p>
          <w:p w14:paraId="4ED93705">
            <w:pPr>
              <w:spacing w:after="120" w:line="360" w:lineRule="auto"/>
              <w:ind w:firstLine="0" w:firstLineChars="0"/>
              <w:jc w:val="left"/>
            </w:pPr>
            <w:r>
              <w:t xml:space="preserve">                        "sunday": ["18000-21600"]</w:t>
            </w:r>
          </w:p>
          <w:p w14:paraId="076157E4">
            <w:pPr>
              <w:spacing w:after="120" w:line="360" w:lineRule="auto"/>
              <w:ind w:firstLine="0" w:firstLineChars="0"/>
              <w:jc w:val="left"/>
            </w:pPr>
            <w:r>
              <w:t xml:space="preserve">                    }</w:t>
            </w:r>
          </w:p>
          <w:p w14:paraId="5BD147BD">
            <w:pPr>
              <w:spacing w:after="120" w:line="360" w:lineRule="auto"/>
              <w:ind w:firstLine="0" w:firstLineChars="0"/>
              <w:jc w:val="left"/>
            </w:pPr>
            <w:r>
              <w:t xml:space="preserve">                ],</w:t>
            </w:r>
          </w:p>
          <w:p w14:paraId="079BBD70">
            <w:pPr>
              <w:spacing w:after="120" w:line="360" w:lineRule="auto"/>
              <w:ind w:firstLine="0" w:firstLineChars="0"/>
              <w:jc w:val="left"/>
            </w:pPr>
            <w:r>
              <w:t xml:space="preserve">                "chargeRuleInfo": [</w:t>
            </w:r>
          </w:p>
          <w:p w14:paraId="60A43EB1">
            <w:pPr>
              <w:spacing w:after="120" w:line="360" w:lineRule="auto"/>
              <w:ind w:firstLine="0" w:firstLineChars="0"/>
              <w:jc w:val="left"/>
            </w:pPr>
            <w:r>
              <w:t xml:space="preserve">                    {</w:t>
            </w:r>
          </w:p>
          <w:p w14:paraId="02705CAC">
            <w:pPr>
              <w:spacing w:after="120" w:line="360" w:lineRule="auto"/>
              <w:ind w:firstLine="0" w:firstLineChars="0"/>
              <w:jc w:val="left"/>
            </w:pPr>
            <w:r>
              <w:t xml:space="preserve">                        "chargeRuleId": "1",</w:t>
            </w:r>
          </w:p>
          <w:p w14:paraId="7CBC5088">
            <w:pPr>
              <w:spacing w:after="120" w:line="360" w:lineRule="auto"/>
              <w:ind w:firstLine="0" w:firstLineChars="0"/>
              <w:jc w:val="left"/>
            </w:pPr>
            <w:r>
              <w:t xml:space="preserve">                        "chargeRuleName": "1"</w:t>
            </w:r>
          </w:p>
          <w:p w14:paraId="77BDA473">
            <w:pPr>
              <w:spacing w:after="120" w:line="360" w:lineRule="auto"/>
              <w:ind w:firstLine="0" w:firstLineChars="0"/>
              <w:jc w:val="left"/>
            </w:pPr>
            <w:r>
              <w:t xml:space="preserve">                    }</w:t>
            </w:r>
          </w:p>
          <w:p w14:paraId="1EF863C7">
            <w:pPr>
              <w:spacing w:after="120" w:line="360" w:lineRule="auto"/>
              <w:ind w:firstLine="0" w:firstLineChars="0"/>
              <w:jc w:val="left"/>
            </w:pPr>
            <w:r>
              <w:t xml:space="preserve">                ]</w:t>
            </w:r>
          </w:p>
          <w:p w14:paraId="0FEF15CE">
            <w:pPr>
              <w:spacing w:after="120" w:line="360" w:lineRule="auto"/>
              <w:ind w:firstLine="0" w:firstLineChars="0"/>
              <w:jc w:val="left"/>
              <w:rPr>
                <w:rFonts w:hint="eastAsia"/>
              </w:rPr>
            </w:pPr>
            <w:r>
              <w:t xml:space="preserve">            }</w:t>
            </w:r>
          </w:p>
          <w:p w14:paraId="6EEA8C74">
            <w:pPr>
              <w:spacing w:after="120" w:line="360" w:lineRule="auto"/>
              <w:ind w:firstLine="0" w:firstLineChars="0"/>
              <w:jc w:val="left"/>
            </w:pPr>
            <w:r>
              <w:t xml:space="preserve">        ]</w:t>
            </w:r>
          </w:p>
          <w:p w14:paraId="6717E0E6">
            <w:pPr>
              <w:spacing w:after="120" w:line="360" w:lineRule="auto"/>
              <w:ind w:firstLine="0" w:firstLineChars="0"/>
              <w:jc w:val="left"/>
              <w:rPr>
                <w:rFonts w:hint="eastAsia"/>
              </w:rPr>
            </w:pPr>
            <w:r>
              <w:t xml:space="preserve">    }</w:t>
            </w:r>
          </w:p>
          <w:p w14:paraId="05AAC991">
            <w:pPr>
              <w:spacing w:after="120" w:line="360" w:lineRule="auto"/>
              <w:ind w:firstLine="0" w:firstLineChars="0"/>
              <w:jc w:val="left"/>
              <w:rPr>
                <w:rFonts w:hint="eastAsia"/>
              </w:rPr>
            </w:pPr>
            <w:r>
              <w:t>}</w:t>
            </w:r>
          </w:p>
        </w:tc>
      </w:tr>
    </w:tbl>
    <w:p w14:paraId="1D0FD4E0">
      <w:pPr>
        <w:pStyle w:val="8"/>
        <w:rPr>
          <w:rFonts w:hint="eastAsia"/>
        </w:rPr>
      </w:pPr>
      <w:bookmarkStart w:id="1330" w:name="_Toc220343738"/>
      <w:r>
        <w:rPr>
          <w:rFonts w:hint="eastAsia"/>
        </w:rPr>
        <w:t>获取项目下所有出入口信息</w:t>
      </w:r>
      <w:bookmarkEnd w:id="1330"/>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906"/>
        <w:gridCol w:w="1453"/>
        <w:gridCol w:w="1453"/>
      </w:tblGrid>
      <w:tr w14:paraId="527FC7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4841F69">
            <w:pPr>
              <w:spacing w:after="120"/>
              <w:ind w:firstLine="0" w:firstLineChars="0"/>
            </w:pPr>
            <w:r>
              <w:rPr>
                <w:rFonts w:hint="eastAsia"/>
              </w:rPr>
              <w:t>名称</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C7D8E8B">
            <w:pPr>
              <w:spacing w:after="120"/>
              <w:ind w:firstLine="0" w:firstLineChars="0"/>
            </w:pPr>
            <w:r>
              <w:rPr>
                <w:rFonts w:hint="eastAsia"/>
              </w:rPr>
              <w:t>内容</w:t>
            </w:r>
          </w:p>
        </w:tc>
      </w:tr>
      <w:tr w14:paraId="535B67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D1DDD82">
            <w:pPr>
              <w:spacing w:after="120"/>
              <w:ind w:firstLine="0" w:firstLineChars="0"/>
            </w:pPr>
            <w:r>
              <w:rPr>
                <w:rFonts w:hint="eastAsia"/>
              </w:rPr>
              <w:t>Path</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14B5F48">
            <w:pPr>
              <w:spacing w:after="120"/>
              <w:ind w:firstLine="0" w:firstLineChars="0"/>
            </w:pPr>
            <w:r>
              <w:t>/vms</w:t>
            </w:r>
            <w:r>
              <w:rPr>
                <w:rFonts w:hint="eastAsia"/>
              </w:rPr>
              <w:t>/open</w:t>
            </w:r>
            <w:r>
              <w:t>/parkingCarYard/v1/getAllAccessInfo</w:t>
            </w:r>
          </w:p>
        </w:tc>
      </w:tr>
      <w:tr w14:paraId="180B8A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196BF57C">
            <w:pPr>
              <w:spacing w:after="120"/>
              <w:ind w:firstLine="0" w:firstLineChars="0"/>
              <w:rPr>
                <w:b/>
              </w:rPr>
            </w:pPr>
            <w:r>
              <w:rPr>
                <w:rFonts w:hint="eastAsia"/>
                <w:b/>
              </w:rPr>
              <w:t>请求</w:t>
            </w:r>
            <w:r>
              <w:rPr>
                <w:b/>
              </w:rPr>
              <w:t>参数</w:t>
            </w:r>
          </w:p>
        </w:tc>
      </w:tr>
      <w:tr w14:paraId="753D04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16233261">
            <w:pPr>
              <w:spacing w:after="120"/>
              <w:ind w:firstLine="0" w:firstLineChars="0"/>
              <w:rPr>
                <w:rFonts w:hint="eastAsia"/>
              </w:rPr>
            </w:pPr>
            <w:r>
              <w:rPr>
                <w:rFonts w:hint="eastAsia"/>
              </w:rPr>
              <w:t>无</w:t>
            </w:r>
          </w:p>
        </w:tc>
      </w:tr>
      <w:tr w14:paraId="0612DF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0DD64259">
            <w:pPr>
              <w:spacing w:after="120"/>
              <w:ind w:firstLine="0" w:firstLineChars="0"/>
              <w:rPr>
                <w:b/>
              </w:rPr>
            </w:pPr>
            <w:r>
              <w:rPr>
                <w:rFonts w:hint="eastAsia"/>
                <w:b/>
              </w:rPr>
              <w:t>回复</w:t>
            </w:r>
            <w:r>
              <w:rPr>
                <w:b/>
              </w:rPr>
              <w:t>参数</w:t>
            </w:r>
          </w:p>
        </w:tc>
      </w:tr>
      <w:tr w14:paraId="35BEFC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9" w:hRule="atLeast"/>
        </w:trPr>
        <w:tc>
          <w:tcPr>
            <w:tcW w:w="1951" w:type="dxa"/>
            <w:vMerge w:val="restart"/>
            <w:shd w:val="clear" w:color="auto" w:fill="auto"/>
            <w:noWrap w:val="0"/>
            <w:vAlign w:val="center"/>
          </w:tcPr>
          <w:p w14:paraId="3F830ABA">
            <w:pPr>
              <w:spacing w:after="120"/>
              <w:ind w:firstLine="0" w:firstLineChars="0"/>
            </w:pPr>
            <w:r>
              <w:rPr>
                <w:rFonts w:hint="eastAsia"/>
              </w:rPr>
              <w:t>result</w:t>
            </w:r>
          </w:p>
          <w:p w14:paraId="4E905F6E">
            <w:pPr>
              <w:spacing w:after="120"/>
              <w:ind w:firstLine="0" w:firstLineChars="0"/>
            </w:pPr>
            <w:r>
              <w:rPr>
                <w:color w:val="767171"/>
              </w:rPr>
              <w:t>object</w:t>
            </w:r>
          </w:p>
        </w:tc>
        <w:tc>
          <w:tcPr>
            <w:tcW w:w="1701" w:type="dxa"/>
            <w:vMerge w:val="restart"/>
            <w:shd w:val="clear" w:color="auto" w:fill="auto"/>
            <w:noWrap w:val="0"/>
            <w:vAlign w:val="center"/>
          </w:tcPr>
          <w:p w14:paraId="019C971C">
            <w:pPr>
              <w:spacing w:after="120"/>
              <w:ind w:firstLine="0" w:firstLineChars="0"/>
            </w:pPr>
            <w:r>
              <w:t>carYardList</w:t>
            </w:r>
          </w:p>
          <w:p w14:paraId="04C2A135">
            <w:pPr>
              <w:spacing w:after="120"/>
              <w:ind w:firstLine="0" w:firstLineChars="0"/>
              <w:rPr>
                <w:rFonts w:hint="eastAsia"/>
              </w:rPr>
            </w:pPr>
            <w:r>
              <w:rPr>
                <w:rFonts w:hint="eastAsia"/>
                <w:color w:val="767171"/>
              </w:rPr>
              <w:t>arr</w:t>
            </w:r>
            <w:r>
              <w:rPr>
                <w:color w:val="767171"/>
              </w:rPr>
              <w:t>ay&lt;object&gt;</w:t>
            </w:r>
          </w:p>
        </w:tc>
        <w:tc>
          <w:tcPr>
            <w:tcW w:w="5812" w:type="dxa"/>
            <w:gridSpan w:val="3"/>
            <w:shd w:val="clear" w:color="auto" w:fill="auto"/>
            <w:noWrap w:val="0"/>
            <w:vAlign w:val="center"/>
          </w:tcPr>
          <w:p w14:paraId="7769AF45">
            <w:pPr>
              <w:spacing w:after="120"/>
              <w:ind w:firstLine="0" w:firstLineChars="0"/>
              <w:rPr>
                <w:rFonts w:hint="eastAsia"/>
              </w:rPr>
            </w:pPr>
            <w:r>
              <w:rPr>
                <w:rFonts w:hint="eastAsia"/>
              </w:rPr>
              <w:t>车场信息列表</w:t>
            </w:r>
          </w:p>
        </w:tc>
      </w:tr>
      <w:tr w14:paraId="3A9E00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3" w:hRule="atLeast"/>
        </w:trPr>
        <w:tc>
          <w:tcPr>
            <w:tcW w:w="1951" w:type="dxa"/>
            <w:vMerge w:val="continue"/>
            <w:shd w:val="clear" w:color="auto" w:fill="auto"/>
            <w:noWrap w:val="0"/>
            <w:vAlign w:val="center"/>
          </w:tcPr>
          <w:p w14:paraId="70FE3BFA">
            <w:pPr>
              <w:spacing w:after="120"/>
              <w:ind w:firstLine="0" w:firstLineChars="0"/>
              <w:rPr>
                <w:rFonts w:hint="eastAsia"/>
              </w:rPr>
            </w:pPr>
          </w:p>
        </w:tc>
        <w:tc>
          <w:tcPr>
            <w:tcW w:w="1701" w:type="dxa"/>
            <w:vMerge w:val="continue"/>
            <w:shd w:val="clear" w:color="auto" w:fill="auto"/>
            <w:noWrap w:val="0"/>
            <w:vAlign w:val="center"/>
          </w:tcPr>
          <w:p w14:paraId="106093B6">
            <w:pPr>
              <w:spacing w:after="120"/>
              <w:ind w:firstLine="0" w:firstLineChars="0"/>
            </w:pPr>
          </w:p>
        </w:tc>
        <w:tc>
          <w:tcPr>
            <w:tcW w:w="2906" w:type="dxa"/>
            <w:shd w:val="clear" w:color="auto" w:fill="auto"/>
            <w:noWrap w:val="0"/>
            <w:vAlign w:val="center"/>
          </w:tcPr>
          <w:p w14:paraId="61C59FF8">
            <w:pPr>
              <w:adjustRightInd/>
              <w:spacing w:line="240" w:lineRule="auto"/>
              <w:ind w:firstLine="0" w:firstLineChars="0"/>
              <w:jc w:val="left"/>
            </w:pPr>
            <w:r>
              <w:t>carYardId</w:t>
            </w:r>
          </w:p>
          <w:p w14:paraId="27871257">
            <w:pPr>
              <w:adjustRightInd/>
              <w:spacing w:line="240" w:lineRule="auto"/>
              <w:ind w:firstLine="0" w:firstLineChars="0"/>
              <w:jc w:val="left"/>
            </w:pPr>
            <w:r>
              <w:rPr>
                <w:color w:val="767171"/>
              </w:rPr>
              <w:t>string</w:t>
            </w:r>
          </w:p>
        </w:tc>
        <w:tc>
          <w:tcPr>
            <w:tcW w:w="2906" w:type="dxa"/>
            <w:gridSpan w:val="2"/>
            <w:shd w:val="clear" w:color="auto" w:fill="auto"/>
            <w:noWrap w:val="0"/>
            <w:vAlign w:val="center"/>
          </w:tcPr>
          <w:p w14:paraId="70C969F2">
            <w:pPr>
              <w:adjustRightInd/>
              <w:spacing w:line="240" w:lineRule="auto"/>
              <w:ind w:firstLine="0" w:firstLineChars="0"/>
              <w:jc w:val="left"/>
            </w:pPr>
            <w:r>
              <w:t>车场id</w:t>
            </w:r>
          </w:p>
        </w:tc>
      </w:tr>
      <w:tr w14:paraId="7D339B8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0051AC46">
            <w:pPr>
              <w:spacing w:after="120"/>
              <w:ind w:firstLine="0" w:firstLineChars="0"/>
              <w:rPr>
                <w:rFonts w:hint="eastAsia"/>
              </w:rPr>
            </w:pPr>
          </w:p>
        </w:tc>
        <w:tc>
          <w:tcPr>
            <w:tcW w:w="1701" w:type="dxa"/>
            <w:vMerge w:val="continue"/>
            <w:shd w:val="clear" w:color="auto" w:fill="auto"/>
            <w:noWrap w:val="0"/>
            <w:vAlign w:val="center"/>
          </w:tcPr>
          <w:p w14:paraId="44ACC1CB">
            <w:pPr>
              <w:spacing w:after="120"/>
              <w:ind w:firstLine="0" w:firstLineChars="0"/>
            </w:pPr>
          </w:p>
        </w:tc>
        <w:tc>
          <w:tcPr>
            <w:tcW w:w="2906" w:type="dxa"/>
            <w:shd w:val="clear" w:color="auto" w:fill="auto"/>
            <w:noWrap w:val="0"/>
            <w:vAlign w:val="center"/>
          </w:tcPr>
          <w:p w14:paraId="51A0CBD6">
            <w:pPr>
              <w:overflowPunct w:val="0"/>
              <w:autoSpaceDE w:val="0"/>
              <w:autoSpaceDN w:val="0"/>
              <w:spacing w:before="62" w:beforeLines="20" w:after="62" w:afterLines="20"/>
              <w:ind w:firstLine="0" w:firstLineChars="0"/>
            </w:pPr>
            <w:r>
              <w:t>carYardName</w:t>
            </w:r>
          </w:p>
          <w:p w14:paraId="540060A4">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440A26D5">
            <w:pPr>
              <w:adjustRightInd/>
              <w:spacing w:line="240" w:lineRule="auto"/>
              <w:ind w:firstLine="0" w:firstLineChars="0"/>
              <w:jc w:val="left"/>
            </w:pPr>
            <w:r>
              <w:t>车场名称</w:t>
            </w:r>
          </w:p>
        </w:tc>
      </w:tr>
      <w:tr w14:paraId="0FA4DE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9" w:hRule="atLeast"/>
        </w:trPr>
        <w:tc>
          <w:tcPr>
            <w:tcW w:w="1951" w:type="dxa"/>
            <w:vMerge w:val="continue"/>
            <w:shd w:val="clear" w:color="auto" w:fill="auto"/>
            <w:noWrap w:val="0"/>
            <w:vAlign w:val="center"/>
          </w:tcPr>
          <w:p w14:paraId="6E0A8D6A">
            <w:pPr>
              <w:spacing w:after="120"/>
              <w:ind w:firstLine="0" w:firstLineChars="0"/>
              <w:rPr>
                <w:rFonts w:hint="eastAsia"/>
              </w:rPr>
            </w:pPr>
          </w:p>
        </w:tc>
        <w:tc>
          <w:tcPr>
            <w:tcW w:w="1701" w:type="dxa"/>
            <w:vMerge w:val="continue"/>
            <w:shd w:val="clear" w:color="auto" w:fill="auto"/>
            <w:noWrap w:val="0"/>
            <w:vAlign w:val="center"/>
          </w:tcPr>
          <w:p w14:paraId="0B08899C">
            <w:pPr>
              <w:spacing w:after="120"/>
              <w:ind w:firstLine="0" w:firstLineChars="0"/>
            </w:pPr>
          </w:p>
        </w:tc>
        <w:tc>
          <w:tcPr>
            <w:tcW w:w="2906" w:type="dxa"/>
            <w:vMerge w:val="restart"/>
            <w:shd w:val="clear" w:color="auto" w:fill="auto"/>
            <w:noWrap w:val="0"/>
            <w:vAlign w:val="center"/>
          </w:tcPr>
          <w:p w14:paraId="3E453584">
            <w:pPr>
              <w:overflowPunct w:val="0"/>
              <w:autoSpaceDE w:val="0"/>
              <w:autoSpaceDN w:val="0"/>
              <w:spacing w:before="62" w:beforeLines="20" w:after="62" w:afterLines="20"/>
              <w:ind w:firstLine="0" w:firstLineChars="0"/>
            </w:pPr>
            <w:r>
              <w:t>entranceInfo</w:t>
            </w:r>
          </w:p>
          <w:p w14:paraId="575626AF">
            <w:pPr>
              <w:overflowPunct w:val="0"/>
              <w:autoSpaceDE w:val="0"/>
              <w:autoSpaceDN w:val="0"/>
              <w:spacing w:after="120"/>
              <w:ind w:firstLine="0" w:firstLineChars="0"/>
            </w:pPr>
            <w:r>
              <w:rPr>
                <w:rFonts w:hint="eastAsia"/>
                <w:color w:val="767171"/>
              </w:rPr>
              <w:t>arr</w:t>
            </w:r>
            <w:r>
              <w:rPr>
                <w:color w:val="767171"/>
              </w:rPr>
              <w:t>ay&lt;object&gt;</w:t>
            </w:r>
          </w:p>
        </w:tc>
        <w:tc>
          <w:tcPr>
            <w:tcW w:w="2906" w:type="dxa"/>
            <w:gridSpan w:val="2"/>
            <w:shd w:val="clear" w:color="auto" w:fill="auto"/>
            <w:noWrap w:val="0"/>
            <w:vAlign w:val="center"/>
          </w:tcPr>
          <w:p w14:paraId="329FB40A">
            <w:pPr>
              <w:spacing w:after="120"/>
              <w:ind w:firstLine="0" w:firstLineChars="0"/>
              <w:rPr>
                <w:rFonts w:hint="eastAsia"/>
              </w:rPr>
            </w:pPr>
            <w:r>
              <w:rPr>
                <w:rFonts w:hint="eastAsia"/>
              </w:rPr>
              <w:t>入口信息列表</w:t>
            </w:r>
          </w:p>
        </w:tc>
      </w:tr>
      <w:tr w14:paraId="6954AF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5" w:hRule="atLeast"/>
        </w:trPr>
        <w:tc>
          <w:tcPr>
            <w:tcW w:w="1951" w:type="dxa"/>
            <w:vMerge w:val="continue"/>
            <w:shd w:val="clear" w:color="auto" w:fill="auto"/>
            <w:noWrap w:val="0"/>
            <w:vAlign w:val="center"/>
          </w:tcPr>
          <w:p w14:paraId="6390C12D">
            <w:pPr>
              <w:spacing w:after="120"/>
              <w:ind w:firstLine="0" w:firstLineChars="0"/>
              <w:rPr>
                <w:rFonts w:hint="eastAsia"/>
              </w:rPr>
            </w:pPr>
          </w:p>
        </w:tc>
        <w:tc>
          <w:tcPr>
            <w:tcW w:w="1701" w:type="dxa"/>
            <w:vMerge w:val="continue"/>
            <w:shd w:val="clear" w:color="auto" w:fill="auto"/>
            <w:noWrap w:val="0"/>
            <w:vAlign w:val="center"/>
          </w:tcPr>
          <w:p w14:paraId="1F108F66">
            <w:pPr>
              <w:spacing w:after="120"/>
              <w:ind w:firstLine="0" w:firstLineChars="0"/>
            </w:pPr>
          </w:p>
        </w:tc>
        <w:tc>
          <w:tcPr>
            <w:tcW w:w="2906" w:type="dxa"/>
            <w:vMerge w:val="continue"/>
            <w:shd w:val="clear" w:color="auto" w:fill="auto"/>
            <w:noWrap w:val="0"/>
            <w:vAlign w:val="center"/>
          </w:tcPr>
          <w:p w14:paraId="73EB8FEC">
            <w:pPr>
              <w:overflowPunct w:val="0"/>
              <w:autoSpaceDE w:val="0"/>
              <w:autoSpaceDN w:val="0"/>
              <w:spacing w:before="62" w:beforeLines="20" w:after="62" w:afterLines="20"/>
              <w:ind w:firstLine="0" w:firstLineChars="0"/>
            </w:pPr>
          </w:p>
        </w:tc>
        <w:tc>
          <w:tcPr>
            <w:tcW w:w="1453" w:type="dxa"/>
            <w:shd w:val="clear" w:color="auto" w:fill="auto"/>
            <w:noWrap w:val="0"/>
            <w:vAlign w:val="center"/>
          </w:tcPr>
          <w:p w14:paraId="6CBB1E1E">
            <w:pPr>
              <w:overflowPunct w:val="0"/>
              <w:autoSpaceDE w:val="0"/>
              <w:autoSpaceDN w:val="0"/>
              <w:spacing w:before="62" w:beforeLines="20" w:after="62" w:afterLines="20"/>
              <w:ind w:firstLine="0" w:firstLineChars="0"/>
            </w:pPr>
            <w:r>
              <w:t>entranceId</w:t>
            </w:r>
          </w:p>
          <w:p w14:paraId="04BCC782">
            <w:pPr>
              <w:overflowPunct w:val="0"/>
              <w:autoSpaceDE w:val="0"/>
              <w:autoSpaceDN w:val="0"/>
              <w:spacing w:after="120"/>
              <w:ind w:firstLine="0" w:firstLineChars="0"/>
            </w:pPr>
            <w:r>
              <w:rPr>
                <w:color w:val="767171"/>
              </w:rPr>
              <w:t>string</w:t>
            </w:r>
          </w:p>
        </w:tc>
        <w:tc>
          <w:tcPr>
            <w:tcW w:w="1453" w:type="dxa"/>
            <w:shd w:val="clear" w:color="auto" w:fill="auto"/>
            <w:noWrap w:val="0"/>
            <w:vAlign w:val="center"/>
          </w:tcPr>
          <w:p w14:paraId="12A86191">
            <w:pPr>
              <w:overflowPunct w:val="0"/>
              <w:autoSpaceDE w:val="0"/>
              <w:autoSpaceDN w:val="0"/>
              <w:spacing w:before="62" w:beforeLines="20" w:after="62" w:afterLines="20"/>
              <w:ind w:firstLine="0" w:firstLineChars="0"/>
            </w:pPr>
            <w:r>
              <w:t xml:space="preserve">入口id </w:t>
            </w:r>
          </w:p>
        </w:tc>
      </w:tr>
      <w:tr w14:paraId="634273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4" w:hRule="atLeast"/>
        </w:trPr>
        <w:tc>
          <w:tcPr>
            <w:tcW w:w="1951" w:type="dxa"/>
            <w:vMerge w:val="continue"/>
            <w:shd w:val="clear" w:color="auto" w:fill="auto"/>
            <w:noWrap w:val="0"/>
            <w:vAlign w:val="center"/>
          </w:tcPr>
          <w:p w14:paraId="598F9620">
            <w:pPr>
              <w:spacing w:after="120"/>
              <w:ind w:firstLine="0" w:firstLineChars="0"/>
              <w:rPr>
                <w:rFonts w:hint="eastAsia"/>
              </w:rPr>
            </w:pPr>
          </w:p>
        </w:tc>
        <w:tc>
          <w:tcPr>
            <w:tcW w:w="1701" w:type="dxa"/>
            <w:vMerge w:val="continue"/>
            <w:shd w:val="clear" w:color="auto" w:fill="auto"/>
            <w:noWrap w:val="0"/>
            <w:vAlign w:val="center"/>
          </w:tcPr>
          <w:p w14:paraId="5DF5981D">
            <w:pPr>
              <w:spacing w:after="120"/>
              <w:ind w:firstLine="0" w:firstLineChars="0"/>
            </w:pPr>
          </w:p>
        </w:tc>
        <w:tc>
          <w:tcPr>
            <w:tcW w:w="2906" w:type="dxa"/>
            <w:vMerge w:val="continue"/>
            <w:shd w:val="clear" w:color="auto" w:fill="auto"/>
            <w:noWrap w:val="0"/>
            <w:vAlign w:val="center"/>
          </w:tcPr>
          <w:p w14:paraId="69F49F88">
            <w:pPr>
              <w:overflowPunct w:val="0"/>
              <w:autoSpaceDE w:val="0"/>
              <w:autoSpaceDN w:val="0"/>
              <w:spacing w:before="62" w:beforeLines="20" w:after="62" w:afterLines="20"/>
              <w:ind w:firstLine="0" w:firstLineChars="0"/>
            </w:pPr>
          </w:p>
        </w:tc>
        <w:tc>
          <w:tcPr>
            <w:tcW w:w="1453" w:type="dxa"/>
            <w:shd w:val="clear" w:color="auto" w:fill="auto"/>
            <w:noWrap w:val="0"/>
            <w:vAlign w:val="center"/>
          </w:tcPr>
          <w:p w14:paraId="171CF95D">
            <w:pPr>
              <w:adjustRightInd/>
              <w:spacing w:before="62" w:beforeLines="20" w:after="62" w:afterLines="20" w:line="240" w:lineRule="auto"/>
              <w:ind w:firstLine="0" w:firstLineChars="0"/>
              <w:jc w:val="left"/>
            </w:pPr>
            <w:r>
              <w:t>entranceName</w:t>
            </w:r>
          </w:p>
          <w:p w14:paraId="5E47D376">
            <w:pPr>
              <w:overflowPunct w:val="0"/>
              <w:autoSpaceDE w:val="0"/>
              <w:autoSpaceDN w:val="0"/>
              <w:spacing w:after="120"/>
              <w:ind w:firstLine="0" w:firstLineChars="0"/>
            </w:pPr>
            <w:r>
              <w:rPr>
                <w:color w:val="767171"/>
              </w:rPr>
              <w:t>string</w:t>
            </w:r>
          </w:p>
        </w:tc>
        <w:tc>
          <w:tcPr>
            <w:tcW w:w="1453" w:type="dxa"/>
            <w:shd w:val="clear" w:color="auto" w:fill="auto"/>
            <w:noWrap w:val="0"/>
            <w:vAlign w:val="center"/>
          </w:tcPr>
          <w:p w14:paraId="7A03D24F">
            <w:pPr>
              <w:spacing w:before="62" w:beforeLines="20" w:after="62" w:afterLines="20"/>
              <w:ind w:firstLine="0" w:firstLineChars="0"/>
            </w:pPr>
            <w:r>
              <w:t>入口名称</w:t>
            </w:r>
          </w:p>
        </w:tc>
      </w:tr>
      <w:tr w14:paraId="3E7B8E4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9" w:hRule="atLeast"/>
        </w:trPr>
        <w:tc>
          <w:tcPr>
            <w:tcW w:w="1951" w:type="dxa"/>
            <w:vMerge w:val="continue"/>
            <w:shd w:val="clear" w:color="auto" w:fill="auto"/>
            <w:noWrap w:val="0"/>
            <w:vAlign w:val="center"/>
          </w:tcPr>
          <w:p w14:paraId="46A268AA">
            <w:pPr>
              <w:spacing w:after="120"/>
              <w:ind w:firstLine="0" w:firstLineChars="0"/>
              <w:rPr>
                <w:rFonts w:hint="eastAsia"/>
              </w:rPr>
            </w:pPr>
          </w:p>
        </w:tc>
        <w:tc>
          <w:tcPr>
            <w:tcW w:w="1701" w:type="dxa"/>
            <w:vMerge w:val="continue"/>
            <w:shd w:val="clear" w:color="auto" w:fill="auto"/>
            <w:noWrap w:val="0"/>
            <w:vAlign w:val="center"/>
          </w:tcPr>
          <w:p w14:paraId="45309525">
            <w:pPr>
              <w:spacing w:after="120"/>
              <w:ind w:firstLine="0" w:firstLineChars="0"/>
            </w:pPr>
          </w:p>
        </w:tc>
        <w:tc>
          <w:tcPr>
            <w:tcW w:w="2906" w:type="dxa"/>
            <w:vMerge w:val="restart"/>
            <w:shd w:val="clear" w:color="auto" w:fill="auto"/>
            <w:noWrap w:val="0"/>
            <w:vAlign w:val="center"/>
          </w:tcPr>
          <w:p w14:paraId="5909CADC">
            <w:pPr>
              <w:spacing w:after="120"/>
              <w:ind w:firstLine="0" w:firstLineChars="0"/>
            </w:pPr>
            <w:r>
              <w:t>exportInfo</w:t>
            </w:r>
          </w:p>
          <w:p w14:paraId="5D8F30A8">
            <w:pPr>
              <w:spacing w:after="120"/>
              <w:ind w:firstLine="0" w:firstLineChars="0"/>
              <w:rPr>
                <w:rFonts w:hint="eastAsia"/>
              </w:rPr>
            </w:pPr>
            <w:r>
              <w:rPr>
                <w:rFonts w:hint="eastAsia"/>
                <w:color w:val="767171"/>
              </w:rPr>
              <w:t>arr</w:t>
            </w:r>
            <w:r>
              <w:rPr>
                <w:color w:val="767171"/>
              </w:rPr>
              <w:t>ay&lt;object&gt;</w:t>
            </w:r>
          </w:p>
        </w:tc>
        <w:tc>
          <w:tcPr>
            <w:tcW w:w="2906" w:type="dxa"/>
            <w:gridSpan w:val="2"/>
            <w:shd w:val="clear" w:color="auto" w:fill="auto"/>
            <w:noWrap w:val="0"/>
            <w:vAlign w:val="center"/>
          </w:tcPr>
          <w:p w14:paraId="2F3595A8">
            <w:pPr>
              <w:spacing w:after="120"/>
              <w:ind w:firstLine="0" w:firstLineChars="0"/>
              <w:rPr>
                <w:rFonts w:hint="eastAsia"/>
              </w:rPr>
            </w:pPr>
            <w:r>
              <w:rPr>
                <w:rFonts w:hint="eastAsia"/>
              </w:rPr>
              <w:t>出口信息列表</w:t>
            </w:r>
          </w:p>
        </w:tc>
      </w:tr>
      <w:tr w14:paraId="32CF2A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5" w:hRule="atLeast"/>
        </w:trPr>
        <w:tc>
          <w:tcPr>
            <w:tcW w:w="1951" w:type="dxa"/>
            <w:vMerge w:val="continue"/>
            <w:shd w:val="clear" w:color="auto" w:fill="auto"/>
            <w:noWrap w:val="0"/>
            <w:vAlign w:val="center"/>
          </w:tcPr>
          <w:p w14:paraId="38EEC10E">
            <w:pPr>
              <w:spacing w:after="120"/>
              <w:ind w:firstLine="0" w:firstLineChars="0"/>
              <w:rPr>
                <w:rFonts w:hint="eastAsia"/>
              </w:rPr>
            </w:pPr>
          </w:p>
        </w:tc>
        <w:tc>
          <w:tcPr>
            <w:tcW w:w="1701" w:type="dxa"/>
            <w:vMerge w:val="continue"/>
            <w:shd w:val="clear" w:color="auto" w:fill="auto"/>
            <w:noWrap w:val="0"/>
            <w:vAlign w:val="center"/>
          </w:tcPr>
          <w:p w14:paraId="1596E051">
            <w:pPr>
              <w:spacing w:after="120"/>
              <w:ind w:firstLine="0" w:firstLineChars="0"/>
            </w:pPr>
          </w:p>
        </w:tc>
        <w:tc>
          <w:tcPr>
            <w:tcW w:w="2906" w:type="dxa"/>
            <w:vMerge w:val="continue"/>
            <w:shd w:val="clear" w:color="auto" w:fill="auto"/>
            <w:noWrap w:val="0"/>
            <w:vAlign w:val="center"/>
          </w:tcPr>
          <w:p w14:paraId="1C37B4D2">
            <w:pPr>
              <w:spacing w:after="120"/>
              <w:ind w:firstLine="0" w:firstLineChars="0"/>
            </w:pPr>
          </w:p>
        </w:tc>
        <w:tc>
          <w:tcPr>
            <w:tcW w:w="1453" w:type="dxa"/>
            <w:shd w:val="clear" w:color="auto" w:fill="auto"/>
            <w:noWrap w:val="0"/>
            <w:vAlign w:val="center"/>
          </w:tcPr>
          <w:p w14:paraId="1E408CF5">
            <w:pPr>
              <w:overflowPunct w:val="0"/>
              <w:autoSpaceDE w:val="0"/>
              <w:autoSpaceDN w:val="0"/>
              <w:spacing w:before="62" w:beforeLines="20" w:after="62" w:afterLines="20"/>
              <w:ind w:firstLine="0" w:firstLineChars="0"/>
            </w:pPr>
            <w:r>
              <w:t>exportId</w:t>
            </w:r>
          </w:p>
          <w:p w14:paraId="0BDD2085">
            <w:pPr>
              <w:overflowPunct w:val="0"/>
              <w:autoSpaceDE w:val="0"/>
              <w:autoSpaceDN w:val="0"/>
              <w:spacing w:before="62" w:beforeLines="20" w:after="62" w:afterLines="20"/>
              <w:ind w:firstLine="0" w:firstLineChars="0"/>
            </w:pPr>
            <w:r>
              <w:rPr>
                <w:color w:val="767171"/>
              </w:rPr>
              <w:t>string</w:t>
            </w:r>
          </w:p>
        </w:tc>
        <w:tc>
          <w:tcPr>
            <w:tcW w:w="1453" w:type="dxa"/>
            <w:shd w:val="clear" w:color="auto" w:fill="auto"/>
            <w:noWrap w:val="0"/>
            <w:vAlign w:val="center"/>
          </w:tcPr>
          <w:p w14:paraId="2D5B3DCC">
            <w:pPr>
              <w:overflowPunct w:val="0"/>
              <w:autoSpaceDE w:val="0"/>
              <w:autoSpaceDN w:val="0"/>
              <w:spacing w:before="62" w:beforeLines="20" w:after="62" w:afterLines="20"/>
              <w:ind w:firstLine="0" w:firstLineChars="0"/>
            </w:pPr>
            <w:r>
              <w:t>出口id</w:t>
            </w:r>
          </w:p>
        </w:tc>
      </w:tr>
      <w:tr w14:paraId="121042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4" w:hRule="atLeast"/>
        </w:trPr>
        <w:tc>
          <w:tcPr>
            <w:tcW w:w="1951" w:type="dxa"/>
            <w:vMerge w:val="continue"/>
            <w:shd w:val="clear" w:color="auto" w:fill="auto"/>
            <w:noWrap w:val="0"/>
            <w:vAlign w:val="center"/>
          </w:tcPr>
          <w:p w14:paraId="0B822F70">
            <w:pPr>
              <w:spacing w:after="120"/>
              <w:ind w:firstLine="0" w:firstLineChars="0"/>
              <w:rPr>
                <w:rFonts w:hint="eastAsia"/>
              </w:rPr>
            </w:pPr>
          </w:p>
        </w:tc>
        <w:tc>
          <w:tcPr>
            <w:tcW w:w="1701" w:type="dxa"/>
            <w:vMerge w:val="continue"/>
            <w:shd w:val="clear" w:color="auto" w:fill="auto"/>
            <w:noWrap w:val="0"/>
            <w:vAlign w:val="center"/>
          </w:tcPr>
          <w:p w14:paraId="75B62252">
            <w:pPr>
              <w:spacing w:after="120"/>
              <w:ind w:firstLine="0" w:firstLineChars="0"/>
            </w:pPr>
          </w:p>
        </w:tc>
        <w:tc>
          <w:tcPr>
            <w:tcW w:w="2906" w:type="dxa"/>
            <w:vMerge w:val="continue"/>
            <w:shd w:val="clear" w:color="auto" w:fill="auto"/>
            <w:noWrap w:val="0"/>
            <w:vAlign w:val="center"/>
          </w:tcPr>
          <w:p w14:paraId="1D479BE7">
            <w:pPr>
              <w:spacing w:after="120"/>
              <w:ind w:firstLine="0" w:firstLineChars="0"/>
            </w:pPr>
          </w:p>
        </w:tc>
        <w:tc>
          <w:tcPr>
            <w:tcW w:w="1453" w:type="dxa"/>
            <w:shd w:val="clear" w:color="auto" w:fill="auto"/>
            <w:noWrap w:val="0"/>
            <w:vAlign w:val="center"/>
          </w:tcPr>
          <w:p w14:paraId="53EED174">
            <w:pPr>
              <w:adjustRightInd/>
              <w:spacing w:before="62" w:beforeLines="20" w:after="62" w:afterLines="20" w:line="240" w:lineRule="auto"/>
              <w:ind w:firstLine="0" w:firstLineChars="0"/>
              <w:jc w:val="left"/>
            </w:pPr>
            <w:r>
              <w:t>exportName</w:t>
            </w:r>
          </w:p>
          <w:p w14:paraId="3427B495">
            <w:pPr>
              <w:overflowPunct w:val="0"/>
              <w:autoSpaceDE w:val="0"/>
              <w:autoSpaceDN w:val="0"/>
              <w:spacing w:before="62" w:beforeLines="20" w:after="62" w:afterLines="20"/>
              <w:ind w:firstLine="0" w:firstLineChars="0"/>
            </w:pPr>
            <w:r>
              <w:rPr>
                <w:color w:val="767171"/>
              </w:rPr>
              <w:t>string</w:t>
            </w:r>
          </w:p>
        </w:tc>
        <w:tc>
          <w:tcPr>
            <w:tcW w:w="1453" w:type="dxa"/>
            <w:shd w:val="clear" w:color="auto" w:fill="auto"/>
            <w:noWrap w:val="0"/>
            <w:vAlign w:val="center"/>
          </w:tcPr>
          <w:p w14:paraId="781B062E">
            <w:pPr>
              <w:spacing w:before="62" w:beforeLines="20" w:after="62" w:afterLines="20"/>
              <w:ind w:firstLine="0" w:firstLineChars="0"/>
            </w:pPr>
            <w:r>
              <w:t>出口名称</w:t>
            </w:r>
          </w:p>
        </w:tc>
      </w:tr>
      <w:tr w14:paraId="6A1676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9231165">
            <w:pPr>
              <w:spacing w:after="120"/>
              <w:ind w:firstLine="0" w:firstLineChars="0"/>
            </w:pPr>
            <w:r>
              <w:rPr>
                <w:rFonts w:hint="eastAsia"/>
              </w:rPr>
              <w:t>error_code</w:t>
            </w:r>
          </w:p>
          <w:p w14:paraId="1C3028E6">
            <w:pPr>
              <w:spacing w:after="120"/>
              <w:ind w:firstLine="0" w:firstLineChars="0"/>
            </w:pPr>
            <w:r>
              <w:rPr>
                <w:color w:val="767171"/>
              </w:rPr>
              <w:t>int</w:t>
            </w:r>
          </w:p>
        </w:tc>
        <w:tc>
          <w:tcPr>
            <w:tcW w:w="7513" w:type="dxa"/>
            <w:gridSpan w:val="4"/>
            <w:shd w:val="clear" w:color="auto" w:fill="auto"/>
            <w:noWrap w:val="0"/>
            <w:vAlign w:val="center"/>
          </w:tcPr>
          <w:p w14:paraId="168DD25D">
            <w:pPr>
              <w:spacing w:after="120"/>
              <w:ind w:firstLine="0" w:firstLineChars="0"/>
            </w:pPr>
            <w:r>
              <w:rPr>
                <w:rFonts w:cs="Arial"/>
              </w:rPr>
              <w:t>错误码，0代表正常，其他值参考常用错误码说明</w:t>
            </w:r>
          </w:p>
        </w:tc>
      </w:tr>
      <w:tr w14:paraId="3F216E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A795091">
            <w:pPr>
              <w:spacing w:after="120"/>
              <w:ind w:firstLine="0" w:firstLineChars="0"/>
              <w:rPr>
                <w:b/>
              </w:rPr>
            </w:pPr>
            <w:r>
              <w:rPr>
                <w:rFonts w:hint="eastAsia"/>
                <w:b/>
              </w:rPr>
              <w:t>使用</w:t>
            </w:r>
            <w:r>
              <w:rPr>
                <w:b/>
              </w:rPr>
              <w:t>限制</w:t>
            </w:r>
          </w:p>
        </w:tc>
        <w:tc>
          <w:tcPr>
            <w:tcW w:w="7513" w:type="dxa"/>
            <w:gridSpan w:val="4"/>
            <w:shd w:val="clear" w:color="auto" w:fill="auto"/>
            <w:noWrap w:val="0"/>
            <w:vAlign w:val="center"/>
          </w:tcPr>
          <w:p w14:paraId="2D33BC64">
            <w:pPr>
              <w:spacing w:after="120"/>
              <w:ind w:firstLine="0" w:firstLineChars="0"/>
            </w:pPr>
            <w:r>
              <w:rPr>
                <w:rFonts w:hint="eastAsia"/>
              </w:rPr>
              <w:t>仅项目型应用可以调用</w:t>
            </w:r>
          </w:p>
        </w:tc>
      </w:tr>
      <w:tr w14:paraId="1F2E20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21ADB81">
            <w:pPr>
              <w:spacing w:after="120"/>
              <w:ind w:firstLine="0" w:firstLineChars="0"/>
              <w:rPr>
                <w:b/>
              </w:rPr>
            </w:pPr>
            <w:r>
              <w:rPr>
                <w:rFonts w:hint="eastAsia"/>
                <w:b/>
              </w:rPr>
              <w:t>功能</w:t>
            </w:r>
            <w:r>
              <w:rPr>
                <w:b/>
              </w:rPr>
              <w:t>说明</w:t>
            </w:r>
          </w:p>
        </w:tc>
        <w:tc>
          <w:tcPr>
            <w:tcW w:w="7513" w:type="dxa"/>
            <w:gridSpan w:val="4"/>
            <w:shd w:val="clear" w:color="auto" w:fill="auto"/>
            <w:noWrap w:val="0"/>
            <w:vAlign w:val="center"/>
          </w:tcPr>
          <w:p w14:paraId="133D3F9B">
            <w:pPr>
              <w:spacing w:after="120"/>
              <w:ind w:firstLine="0" w:firstLineChars="0"/>
              <w:rPr>
                <w:rFonts w:hint="eastAsia"/>
              </w:rPr>
            </w:pPr>
            <w:r>
              <w:rPr>
                <w:rFonts w:hint="eastAsia"/>
              </w:rPr>
              <w:t>获取项目下所有出入口信息</w:t>
            </w:r>
          </w:p>
        </w:tc>
      </w:tr>
    </w:tbl>
    <w:p w14:paraId="4C2BADC1">
      <w:pPr>
        <w:ind w:firstLine="420"/>
      </w:pPr>
    </w:p>
    <w:p w14:paraId="57E93E02">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C2C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14ACCC9E">
            <w:pPr>
              <w:widowControl/>
              <w:snapToGrid w:val="0"/>
              <w:spacing w:after="120" w:line="360" w:lineRule="auto"/>
              <w:ind w:firstLine="0" w:firstLineChars="0"/>
              <w:textAlignment w:val="baseline"/>
              <w:rPr>
                <w:b/>
                <w:kern w:val="0"/>
                <w:szCs w:val="21"/>
              </w:rPr>
            </w:pPr>
            <w:r>
              <w:rPr>
                <w:b/>
                <w:kern w:val="0"/>
                <w:szCs w:val="21"/>
              </w:rPr>
              <w:t>Request:</w:t>
            </w:r>
          </w:p>
          <w:p w14:paraId="08794D85">
            <w:pPr>
              <w:spacing w:after="120" w:line="360" w:lineRule="auto"/>
              <w:ind w:firstLine="0" w:firstLineChars="0"/>
              <w:jc w:val="left"/>
            </w:pPr>
            <w:r>
              <w:t>{</w:t>
            </w:r>
          </w:p>
          <w:p w14:paraId="6C77FE42">
            <w:pPr>
              <w:spacing w:after="120" w:line="360" w:lineRule="auto"/>
              <w:ind w:firstLine="0" w:firstLineChars="0"/>
              <w:jc w:val="left"/>
            </w:pPr>
            <w:r>
              <w:t>}</w:t>
            </w:r>
          </w:p>
          <w:p w14:paraId="12F84158">
            <w:pPr>
              <w:spacing w:after="120" w:line="360" w:lineRule="auto"/>
              <w:ind w:firstLine="0" w:firstLineChars="0"/>
              <w:jc w:val="left"/>
            </w:pPr>
          </w:p>
          <w:p w14:paraId="4BEDB479">
            <w:pPr>
              <w:widowControl/>
              <w:snapToGrid w:val="0"/>
              <w:spacing w:after="120" w:line="360" w:lineRule="auto"/>
              <w:ind w:firstLine="0" w:firstLineChars="0"/>
              <w:textAlignment w:val="baseline"/>
              <w:rPr>
                <w:b/>
                <w:kern w:val="0"/>
                <w:szCs w:val="21"/>
              </w:rPr>
            </w:pPr>
            <w:r>
              <w:rPr>
                <w:b/>
                <w:kern w:val="0"/>
                <w:szCs w:val="21"/>
              </w:rPr>
              <w:t>Response:</w:t>
            </w:r>
          </w:p>
          <w:p w14:paraId="6064F7CD">
            <w:pPr>
              <w:spacing w:after="120" w:line="360" w:lineRule="auto"/>
              <w:ind w:firstLine="0" w:firstLineChars="0"/>
              <w:jc w:val="left"/>
            </w:pPr>
            <w:r>
              <w:t>{</w:t>
            </w:r>
          </w:p>
          <w:p w14:paraId="6436F6AA">
            <w:pPr>
              <w:spacing w:after="120" w:line="360" w:lineRule="auto"/>
              <w:ind w:firstLine="435" w:firstLineChars="0"/>
              <w:jc w:val="left"/>
            </w:pPr>
            <w:r>
              <w:t>"error_code": 0,</w:t>
            </w:r>
          </w:p>
          <w:p w14:paraId="2B36BD7D">
            <w:pPr>
              <w:spacing w:after="120" w:line="360" w:lineRule="auto"/>
              <w:ind w:firstLine="435" w:firstLineChars="0"/>
              <w:jc w:val="left"/>
            </w:pPr>
            <w:r>
              <w:t>"result": {</w:t>
            </w:r>
          </w:p>
          <w:p w14:paraId="5292A17E">
            <w:pPr>
              <w:spacing w:after="120" w:line="360" w:lineRule="auto"/>
              <w:ind w:firstLine="0" w:firstLineChars="0"/>
              <w:jc w:val="left"/>
            </w:pPr>
            <w:r>
              <w:t xml:space="preserve">        "carYardList": [</w:t>
            </w:r>
          </w:p>
          <w:p w14:paraId="3343F9DD">
            <w:pPr>
              <w:spacing w:after="120" w:line="360" w:lineRule="auto"/>
              <w:ind w:firstLine="0" w:firstLineChars="0"/>
              <w:jc w:val="left"/>
            </w:pPr>
            <w:r>
              <w:t xml:space="preserve">            {</w:t>
            </w:r>
          </w:p>
          <w:p w14:paraId="405CBE7A">
            <w:pPr>
              <w:spacing w:after="120" w:line="360" w:lineRule="auto"/>
              <w:ind w:firstLine="0" w:firstLineChars="0"/>
              <w:jc w:val="left"/>
            </w:pPr>
            <w:r>
              <w:t xml:space="preserve">                "carYardId": "78",</w:t>
            </w:r>
          </w:p>
          <w:p w14:paraId="356B4D93">
            <w:pPr>
              <w:spacing w:after="120" w:line="360" w:lineRule="auto"/>
              <w:ind w:firstLine="0" w:firstLineChars="0"/>
              <w:jc w:val="left"/>
            </w:pPr>
            <w:r>
              <w:t xml:space="preserve">                "carYardName": "test_0c12f8d7c382",</w:t>
            </w:r>
          </w:p>
          <w:p w14:paraId="60151CBD">
            <w:pPr>
              <w:spacing w:after="120" w:line="360" w:lineRule="auto"/>
              <w:ind w:firstLine="0" w:firstLineChars="0"/>
              <w:jc w:val="left"/>
            </w:pPr>
            <w:r>
              <w:t xml:space="preserve">                "entranceInfo": [</w:t>
            </w:r>
          </w:p>
          <w:p w14:paraId="76F910E1">
            <w:pPr>
              <w:spacing w:after="120" w:line="360" w:lineRule="auto"/>
              <w:ind w:firstLine="0" w:firstLineChars="0"/>
              <w:jc w:val="left"/>
            </w:pPr>
            <w:r>
              <w:t xml:space="preserve">                    {</w:t>
            </w:r>
          </w:p>
          <w:p w14:paraId="0253B2E5">
            <w:pPr>
              <w:spacing w:after="120" w:line="360" w:lineRule="auto"/>
              <w:ind w:firstLine="0" w:firstLineChars="0"/>
              <w:jc w:val="left"/>
            </w:pPr>
            <w:r>
              <w:t xml:space="preserve">                        "entranceId": "59",</w:t>
            </w:r>
          </w:p>
          <w:p w14:paraId="7F8D611B">
            <w:pPr>
              <w:spacing w:after="120" w:line="360" w:lineRule="auto"/>
              <w:ind w:firstLine="0" w:firstLineChars="0"/>
              <w:jc w:val="left"/>
            </w:pPr>
            <w:r>
              <w:t xml:space="preserve">                        "entranceName": "test_062564adb8f5"</w:t>
            </w:r>
          </w:p>
          <w:p w14:paraId="4BE8C185">
            <w:pPr>
              <w:spacing w:after="120" w:line="360" w:lineRule="auto"/>
              <w:ind w:firstLine="0" w:firstLineChars="0"/>
              <w:jc w:val="left"/>
            </w:pPr>
            <w:r>
              <w:t xml:space="preserve">                    },</w:t>
            </w:r>
          </w:p>
          <w:p w14:paraId="4FF3E632">
            <w:pPr>
              <w:spacing w:after="120" w:line="360" w:lineRule="auto"/>
              <w:ind w:firstLine="0" w:firstLineChars="0"/>
              <w:jc w:val="left"/>
            </w:pPr>
            <w:r>
              <w:t xml:space="preserve">                    {</w:t>
            </w:r>
          </w:p>
          <w:p w14:paraId="0E667890">
            <w:pPr>
              <w:spacing w:after="120" w:line="360" w:lineRule="auto"/>
              <w:ind w:firstLine="0" w:firstLineChars="0"/>
              <w:jc w:val="left"/>
            </w:pPr>
            <w:r>
              <w:t xml:space="preserve">                        "entranceId": "79",</w:t>
            </w:r>
          </w:p>
          <w:p w14:paraId="77F22922">
            <w:pPr>
              <w:spacing w:after="120" w:line="360" w:lineRule="auto"/>
              <w:ind w:firstLine="0" w:firstLineChars="0"/>
              <w:jc w:val="left"/>
            </w:pPr>
            <w:r>
              <w:t xml:space="preserve">                        "entranceName": "test_062564adb8f5"</w:t>
            </w:r>
          </w:p>
          <w:p w14:paraId="3B7A8E77">
            <w:pPr>
              <w:spacing w:after="120" w:line="360" w:lineRule="auto"/>
              <w:ind w:firstLine="0" w:firstLineChars="0"/>
              <w:jc w:val="left"/>
            </w:pPr>
            <w:r>
              <w:t xml:space="preserve">                    }</w:t>
            </w:r>
          </w:p>
          <w:p w14:paraId="652AC293">
            <w:pPr>
              <w:spacing w:after="120" w:line="360" w:lineRule="auto"/>
              <w:ind w:firstLine="0" w:firstLineChars="0"/>
              <w:jc w:val="left"/>
            </w:pPr>
            <w:r>
              <w:t xml:space="preserve">                ],</w:t>
            </w:r>
          </w:p>
          <w:p w14:paraId="5658026A">
            <w:pPr>
              <w:spacing w:after="120" w:line="360" w:lineRule="auto"/>
              <w:ind w:firstLine="0" w:firstLineChars="0"/>
              <w:jc w:val="left"/>
            </w:pPr>
            <w:r>
              <w:t xml:space="preserve">                "exportInfo": [</w:t>
            </w:r>
          </w:p>
          <w:p w14:paraId="6DFF722E">
            <w:pPr>
              <w:spacing w:after="120" w:line="360" w:lineRule="auto"/>
              <w:ind w:firstLine="0" w:firstLineChars="0"/>
              <w:jc w:val="left"/>
            </w:pPr>
            <w:r>
              <w:t xml:space="preserve">                    {</w:t>
            </w:r>
          </w:p>
          <w:p w14:paraId="44768BEC">
            <w:pPr>
              <w:spacing w:after="120" w:line="360" w:lineRule="auto"/>
              <w:ind w:firstLine="0" w:firstLineChars="0"/>
              <w:jc w:val="left"/>
            </w:pPr>
            <w:r>
              <w:t xml:space="preserve">                        "exportId": "33",</w:t>
            </w:r>
          </w:p>
          <w:p w14:paraId="0356A349">
            <w:pPr>
              <w:spacing w:after="120" w:line="360" w:lineRule="auto"/>
              <w:ind w:firstLine="0" w:firstLineChars="0"/>
              <w:jc w:val="left"/>
            </w:pPr>
            <w:r>
              <w:t xml:space="preserve">                        "exportName": "test_e8afd4a62eaa"</w:t>
            </w:r>
          </w:p>
          <w:p w14:paraId="200E6A0F">
            <w:pPr>
              <w:spacing w:after="120" w:line="360" w:lineRule="auto"/>
              <w:ind w:firstLine="0" w:firstLineChars="0"/>
              <w:jc w:val="left"/>
            </w:pPr>
            <w:r>
              <w:t xml:space="preserve">                    }</w:t>
            </w:r>
          </w:p>
          <w:p w14:paraId="7D1CC0CC">
            <w:pPr>
              <w:spacing w:after="120" w:line="360" w:lineRule="auto"/>
              <w:ind w:firstLine="0" w:firstLineChars="0"/>
              <w:jc w:val="left"/>
            </w:pPr>
            <w:r>
              <w:t xml:space="preserve">                ]</w:t>
            </w:r>
          </w:p>
          <w:p w14:paraId="241D0520">
            <w:pPr>
              <w:spacing w:after="120" w:line="360" w:lineRule="auto"/>
              <w:ind w:firstLine="0" w:firstLineChars="0"/>
              <w:jc w:val="left"/>
            </w:pPr>
            <w:r>
              <w:t xml:space="preserve">            }</w:t>
            </w:r>
          </w:p>
          <w:p w14:paraId="22D61B07">
            <w:pPr>
              <w:spacing w:after="120" w:line="360" w:lineRule="auto"/>
              <w:ind w:firstLine="0" w:firstLineChars="0"/>
              <w:jc w:val="left"/>
              <w:rPr>
                <w:rFonts w:hint="eastAsia"/>
              </w:rPr>
            </w:pPr>
            <w:r>
              <w:t xml:space="preserve">        ]</w:t>
            </w:r>
          </w:p>
          <w:p w14:paraId="333A7087">
            <w:pPr>
              <w:spacing w:after="120" w:line="360" w:lineRule="auto"/>
              <w:ind w:firstLine="435" w:firstLineChars="0"/>
              <w:jc w:val="left"/>
            </w:pPr>
            <w:r>
              <w:t>}</w:t>
            </w:r>
          </w:p>
          <w:p w14:paraId="661C94F1">
            <w:pPr>
              <w:spacing w:after="120" w:line="360" w:lineRule="auto"/>
              <w:ind w:firstLine="0" w:firstLineChars="0"/>
              <w:jc w:val="left"/>
              <w:rPr>
                <w:rFonts w:ascii="Arial" w:hAnsi="Arial" w:cs="Arial"/>
              </w:rPr>
            </w:pPr>
            <w:r>
              <w:t>}</w:t>
            </w:r>
          </w:p>
        </w:tc>
      </w:tr>
    </w:tbl>
    <w:p w14:paraId="29C78BBC">
      <w:pPr>
        <w:pStyle w:val="8"/>
      </w:pPr>
      <w:bookmarkStart w:id="1331" w:name="_Toc220343739"/>
      <w:r>
        <w:rPr>
          <w:rFonts w:hint="eastAsia"/>
        </w:rPr>
        <w:t>通过出入口编号获取设备列表</w:t>
      </w:r>
      <w:bookmarkEnd w:id="1331"/>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906"/>
        <w:gridCol w:w="2906"/>
      </w:tblGrid>
      <w:tr w14:paraId="059A77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C85BCFD">
            <w:pPr>
              <w:ind w:firstLine="0" w:firstLineChars="0"/>
            </w:pPr>
            <w:r>
              <w:rPr>
                <w:rFonts w:hint="eastAsia"/>
              </w:rPr>
              <w:t>名称</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6C0567">
            <w:pPr>
              <w:ind w:firstLine="0" w:firstLineChars="0"/>
            </w:pPr>
            <w:r>
              <w:rPr>
                <w:rFonts w:hint="eastAsia"/>
              </w:rPr>
              <w:t>内容</w:t>
            </w:r>
          </w:p>
        </w:tc>
      </w:tr>
      <w:tr w14:paraId="1C61D3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28FC38B">
            <w:pPr>
              <w:ind w:firstLine="0" w:firstLineChars="0"/>
            </w:pPr>
            <w:r>
              <w:rPr>
                <w:rFonts w:hint="eastAsia"/>
              </w:rPr>
              <w:t>Path</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76F8ED3">
            <w:pPr>
              <w:ind w:firstLine="0" w:firstLineChars="0"/>
            </w:pPr>
            <w:r>
              <w:t>/vms</w:t>
            </w:r>
            <w:r>
              <w:rPr>
                <w:rFonts w:hint="eastAsia"/>
              </w:rPr>
              <w:t>/open</w:t>
            </w:r>
            <w:r>
              <w:t>/parkingDeviceManager/v1/getDeviceListByGateId</w:t>
            </w:r>
          </w:p>
        </w:tc>
      </w:tr>
      <w:tr w14:paraId="16236A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2FA6A607">
            <w:pPr>
              <w:ind w:firstLine="0" w:firstLineChars="0"/>
              <w:rPr>
                <w:b/>
              </w:rPr>
            </w:pPr>
            <w:r>
              <w:rPr>
                <w:rFonts w:hint="eastAsia"/>
                <w:b/>
              </w:rPr>
              <w:t>请求</w:t>
            </w:r>
            <w:r>
              <w:rPr>
                <w:b/>
              </w:rPr>
              <w:t>参数</w:t>
            </w:r>
          </w:p>
        </w:tc>
      </w:tr>
      <w:tr w14:paraId="7EF443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03392AC">
            <w:pPr>
              <w:overflowPunct w:val="0"/>
              <w:autoSpaceDE w:val="0"/>
              <w:autoSpaceDN w:val="0"/>
              <w:spacing w:after="120"/>
              <w:ind w:firstLine="0" w:firstLineChars="0"/>
              <w:jc w:val="left"/>
            </w:pPr>
            <w:r>
              <w:t xml:space="preserve">gateId </w:t>
            </w:r>
          </w:p>
          <w:p w14:paraId="4428B114">
            <w:pPr>
              <w:overflowPunct w:val="0"/>
              <w:autoSpaceDE w:val="0"/>
              <w:autoSpaceDN w:val="0"/>
              <w:spacing w:before="62" w:beforeLines="20" w:after="62" w:afterLines="20"/>
              <w:ind w:firstLine="0" w:firstLineChars="0"/>
              <w:rPr>
                <w:rFonts w:hint="eastAsia"/>
              </w:rPr>
            </w:pPr>
            <w:r>
              <w:rPr>
                <w:rFonts w:hint="eastAsia"/>
                <w:color w:val="767171"/>
              </w:rPr>
              <w:t>s</w:t>
            </w:r>
            <w:r>
              <w:rPr>
                <w:color w:val="767171"/>
              </w:rPr>
              <w:t>tring</w:t>
            </w:r>
          </w:p>
        </w:tc>
        <w:tc>
          <w:tcPr>
            <w:tcW w:w="7513" w:type="dxa"/>
            <w:gridSpan w:val="3"/>
            <w:shd w:val="clear" w:color="auto" w:fill="auto"/>
            <w:noWrap w:val="0"/>
            <w:vAlign w:val="center"/>
          </w:tcPr>
          <w:p w14:paraId="641E7EA5">
            <w:pPr>
              <w:overflowPunct w:val="0"/>
              <w:autoSpaceDE w:val="0"/>
              <w:autoSpaceDN w:val="0"/>
              <w:spacing w:before="62" w:beforeLines="20" w:after="62" w:afterLines="20"/>
              <w:ind w:firstLine="0" w:firstLineChars="0"/>
              <w:rPr>
                <w:rFonts w:hint="eastAsia"/>
              </w:rPr>
            </w:pPr>
            <w:r>
              <w:rPr>
                <w:rFonts w:hint="eastAsia"/>
              </w:rPr>
              <w:t>【必选】出入口id</w:t>
            </w:r>
          </w:p>
        </w:tc>
      </w:tr>
      <w:tr w14:paraId="35F1C5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7230826">
            <w:pPr>
              <w:overflowPunct w:val="0"/>
              <w:autoSpaceDE w:val="0"/>
              <w:autoSpaceDN w:val="0"/>
              <w:spacing w:after="120"/>
              <w:ind w:firstLine="0" w:firstLineChars="0"/>
              <w:jc w:val="left"/>
            </w:pPr>
            <w:r>
              <w:t>bindType</w:t>
            </w:r>
          </w:p>
          <w:p w14:paraId="6658CCE2">
            <w:pPr>
              <w:overflowPunct w:val="0"/>
              <w:autoSpaceDE w:val="0"/>
              <w:autoSpaceDN w:val="0"/>
              <w:spacing w:before="62" w:beforeLines="20" w:after="62" w:afterLines="20"/>
              <w:ind w:firstLine="0" w:firstLineChars="0"/>
            </w:pPr>
            <w:r>
              <w:rPr>
                <w:rFonts w:hint="eastAsia"/>
                <w:color w:val="767171"/>
              </w:rPr>
              <w:t>arr</w:t>
            </w:r>
            <w:r>
              <w:rPr>
                <w:color w:val="767171"/>
              </w:rPr>
              <w:t>ay&lt;int&gt;</w:t>
            </w:r>
          </w:p>
        </w:tc>
        <w:tc>
          <w:tcPr>
            <w:tcW w:w="7513" w:type="dxa"/>
            <w:gridSpan w:val="3"/>
            <w:shd w:val="clear" w:color="auto" w:fill="auto"/>
            <w:noWrap w:val="0"/>
            <w:vAlign w:val="center"/>
          </w:tcPr>
          <w:p w14:paraId="34A05171">
            <w:pPr>
              <w:overflowPunct w:val="0"/>
              <w:autoSpaceDE w:val="0"/>
              <w:autoSpaceDN w:val="0"/>
              <w:spacing w:before="62" w:beforeLines="20" w:after="62" w:afterLines="20"/>
              <w:ind w:firstLine="0" w:firstLineChars="0"/>
              <w:rPr>
                <w:rFonts w:hint="eastAsia"/>
              </w:rPr>
            </w:pPr>
            <w:r>
              <w:rPr>
                <w:rFonts w:hint="eastAsia"/>
              </w:rPr>
              <w:t>【可选】绑定出入口类型，见</w:t>
            </w:r>
            <w:r>
              <w:fldChar w:fldCharType="begin"/>
            </w:r>
            <w:r>
              <w:instrText xml:space="preserve"> </w:instrText>
            </w:r>
            <w:r>
              <w:rPr>
                <w:rFonts w:hint="eastAsia"/>
              </w:rPr>
              <w:instrText xml:space="preserve">REF _Ref170821956 \h</w:instrText>
            </w:r>
            <w:r>
              <w:instrText xml:space="preserve"> </w:instrText>
            </w:r>
            <w:r>
              <w:fldChar w:fldCharType="separate"/>
            </w:r>
            <w:r>
              <w:rPr>
                <w:rFonts w:hint="eastAsia"/>
              </w:rPr>
              <w:t>表 1.4.1</w:t>
            </w:r>
            <w:r>
              <w:t>6</w:t>
            </w:r>
            <w:r>
              <w:rPr>
                <w:rFonts w:hint="eastAsia"/>
              </w:rPr>
              <w:t>.1-1 设备和出入口绑定类型枚举值列表</w:t>
            </w:r>
            <w:r>
              <w:fldChar w:fldCharType="end"/>
            </w:r>
            <w:r>
              <w:rPr>
                <w:rFonts w:hint="eastAsia"/>
              </w:rPr>
              <w:t>，默认为[</w:t>
            </w:r>
            <w:r>
              <w:t>1,2]</w:t>
            </w:r>
          </w:p>
        </w:tc>
      </w:tr>
      <w:tr w14:paraId="2CBF0FE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6C617CEB">
            <w:pPr>
              <w:ind w:firstLine="0" w:firstLineChars="0"/>
              <w:rPr>
                <w:b/>
              </w:rPr>
            </w:pPr>
            <w:r>
              <w:rPr>
                <w:rFonts w:hint="eastAsia"/>
                <w:b/>
              </w:rPr>
              <w:t>回复</w:t>
            </w:r>
            <w:r>
              <w:rPr>
                <w:b/>
              </w:rPr>
              <w:t>参数</w:t>
            </w:r>
          </w:p>
        </w:tc>
      </w:tr>
      <w:tr w14:paraId="796866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6B9F8A03">
            <w:pPr>
              <w:ind w:firstLine="0" w:firstLineChars="0"/>
            </w:pPr>
            <w:r>
              <w:rPr>
                <w:rFonts w:hint="eastAsia"/>
              </w:rPr>
              <w:t>result</w:t>
            </w:r>
          </w:p>
          <w:p w14:paraId="52B61F8D">
            <w:pPr>
              <w:ind w:firstLine="0" w:firstLineChars="0"/>
            </w:pPr>
            <w:r>
              <w:rPr>
                <w:color w:val="767171"/>
              </w:rPr>
              <w:t>object</w:t>
            </w:r>
          </w:p>
        </w:tc>
        <w:tc>
          <w:tcPr>
            <w:tcW w:w="1701" w:type="dxa"/>
            <w:shd w:val="clear" w:color="auto" w:fill="auto"/>
            <w:noWrap w:val="0"/>
            <w:vAlign w:val="center"/>
          </w:tcPr>
          <w:p w14:paraId="5A5BF355">
            <w:pPr>
              <w:ind w:firstLine="0" w:firstLineChars="0"/>
            </w:pPr>
            <w:r>
              <w:t>total</w:t>
            </w:r>
          </w:p>
          <w:p w14:paraId="2D9B75A9">
            <w:pPr>
              <w:ind w:firstLine="0" w:firstLineChars="0"/>
            </w:pPr>
            <w:r>
              <w:rPr>
                <w:color w:val="767171"/>
              </w:rPr>
              <w:t>int</w:t>
            </w:r>
          </w:p>
        </w:tc>
        <w:tc>
          <w:tcPr>
            <w:tcW w:w="5812" w:type="dxa"/>
            <w:gridSpan w:val="2"/>
            <w:shd w:val="clear" w:color="auto" w:fill="auto"/>
            <w:noWrap w:val="0"/>
            <w:vAlign w:val="center"/>
          </w:tcPr>
          <w:p w14:paraId="54ECE536">
            <w:pPr>
              <w:ind w:firstLine="0" w:firstLineChars="0"/>
              <w:rPr>
                <w:rFonts w:hint="eastAsia"/>
              </w:rPr>
            </w:pPr>
            <w:r>
              <w:rPr>
                <w:rFonts w:hint="eastAsia"/>
              </w:rPr>
              <w:t>满足条件设备总个数</w:t>
            </w:r>
          </w:p>
        </w:tc>
      </w:tr>
      <w:tr w14:paraId="04DC6E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7" w:hRule="atLeast"/>
        </w:trPr>
        <w:tc>
          <w:tcPr>
            <w:tcW w:w="1951" w:type="dxa"/>
            <w:vMerge w:val="continue"/>
            <w:shd w:val="clear" w:color="auto" w:fill="auto"/>
            <w:noWrap w:val="0"/>
            <w:vAlign w:val="center"/>
          </w:tcPr>
          <w:p w14:paraId="4F4B0C9F">
            <w:pPr>
              <w:ind w:firstLine="0" w:firstLineChars="0"/>
            </w:pPr>
          </w:p>
        </w:tc>
        <w:tc>
          <w:tcPr>
            <w:tcW w:w="1701" w:type="dxa"/>
            <w:vMerge w:val="restart"/>
            <w:shd w:val="clear" w:color="auto" w:fill="auto"/>
            <w:noWrap w:val="0"/>
            <w:vAlign w:val="center"/>
          </w:tcPr>
          <w:p w14:paraId="7A1316BF">
            <w:pPr>
              <w:ind w:firstLine="0" w:firstLineChars="0"/>
            </w:pPr>
            <w:r>
              <w:rPr>
                <w:rFonts w:hint="eastAsia"/>
              </w:rPr>
              <w:t>list</w:t>
            </w:r>
          </w:p>
          <w:p w14:paraId="35FAD1DE">
            <w:pPr>
              <w:ind w:firstLine="0" w:firstLineChars="0"/>
            </w:pPr>
            <w:r>
              <w:rPr>
                <w:color w:val="767171"/>
              </w:rPr>
              <w:t>array&lt;object&gt;</w:t>
            </w:r>
          </w:p>
        </w:tc>
        <w:tc>
          <w:tcPr>
            <w:tcW w:w="5812" w:type="dxa"/>
            <w:gridSpan w:val="2"/>
            <w:shd w:val="clear" w:color="auto" w:fill="auto"/>
            <w:noWrap w:val="0"/>
            <w:vAlign w:val="center"/>
          </w:tcPr>
          <w:p w14:paraId="5D93E924">
            <w:pPr>
              <w:ind w:firstLine="0" w:firstLineChars="0"/>
            </w:pPr>
            <w:r>
              <w:rPr>
                <w:rFonts w:hint="eastAsia"/>
              </w:rPr>
              <w:t>设备信息列表</w:t>
            </w:r>
          </w:p>
        </w:tc>
      </w:tr>
      <w:tr w14:paraId="4F7CBAD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41A77C9E">
            <w:pPr>
              <w:ind w:firstLine="0" w:firstLineChars="0"/>
            </w:pPr>
          </w:p>
        </w:tc>
        <w:tc>
          <w:tcPr>
            <w:tcW w:w="1701" w:type="dxa"/>
            <w:vMerge w:val="continue"/>
            <w:shd w:val="clear" w:color="auto" w:fill="auto"/>
            <w:noWrap w:val="0"/>
            <w:vAlign w:val="center"/>
          </w:tcPr>
          <w:p w14:paraId="52830FB7">
            <w:pPr>
              <w:ind w:firstLine="0" w:firstLineChars="0"/>
              <w:rPr>
                <w:rFonts w:hint="eastAsia"/>
              </w:rPr>
            </w:pPr>
          </w:p>
        </w:tc>
        <w:tc>
          <w:tcPr>
            <w:tcW w:w="2906" w:type="dxa"/>
            <w:shd w:val="clear" w:color="auto" w:fill="auto"/>
            <w:noWrap w:val="0"/>
            <w:vAlign w:val="center"/>
          </w:tcPr>
          <w:p w14:paraId="2BFF45F0">
            <w:pPr>
              <w:overflowPunct w:val="0"/>
              <w:autoSpaceDE w:val="0"/>
              <w:autoSpaceDN w:val="0"/>
              <w:spacing w:after="120"/>
              <w:ind w:firstLine="0" w:firstLineChars="0"/>
              <w:jc w:val="left"/>
            </w:pPr>
            <w:r>
              <w:t>devId</w:t>
            </w:r>
          </w:p>
          <w:p w14:paraId="53E03AD0">
            <w:pPr>
              <w:overflowPunct w:val="0"/>
              <w:autoSpaceDE w:val="0"/>
              <w:autoSpaceDN w:val="0"/>
              <w:spacing w:after="120"/>
              <w:ind w:firstLine="0" w:firstLineChars="0"/>
              <w:jc w:val="left"/>
            </w:pPr>
            <w:r>
              <w:rPr>
                <w:rFonts w:hint="eastAsia"/>
                <w:color w:val="767171"/>
              </w:rPr>
              <w:t>s</w:t>
            </w:r>
            <w:r>
              <w:rPr>
                <w:color w:val="767171"/>
              </w:rPr>
              <w:t>tring</w:t>
            </w:r>
          </w:p>
        </w:tc>
        <w:tc>
          <w:tcPr>
            <w:tcW w:w="2906" w:type="dxa"/>
            <w:shd w:val="clear" w:color="auto" w:fill="auto"/>
            <w:noWrap w:val="0"/>
            <w:vAlign w:val="center"/>
          </w:tcPr>
          <w:p w14:paraId="177409D5">
            <w:pPr>
              <w:overflowPunct w:val="0"/>
              <w:autoSpaceDE w:val="0"/>
              <w:autoSpaceDN w:val="0"/>
              <w:spacing w:after="120"/>
              <w:ind w:firstLine="0" w:firstLineChars="0"/>
              <w:jc w:val="left"/>
            </w:pPr>
            <w:r>
              <w:t>设备Id</w:t>
            </w:r>
          </w:p>
        </w:tc>
      </w:tr>
      <w:tr w14:paraId="5F9A79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44730C9A">
            <w:pPr>
              <w:ind w:firstLine="0" w:firstLineChars="0"/>
            </w:pPr>
          </w:p>
        </w:tc>
        <w:tc>
          <w:tcPr>
            <w:tcW w:w="1701" w:type="dxa"/>
            <w:vMerge w:val="continue"/>
            <w:shd w:val="clear" w:color="auto" w:fill="auto"/>
            <w:noWrap w:val="0"/>
            <w:vAlign w:val="center"/>
          </w:tcPr>
          <w:p w14:paraId="0C6EB716">
            <w:pPr>
              <w:ind w:firstLine="0" w:firstLineChars="0"/>
              <w:rPr>
                <w:rFonts w:hint="eastAsia"/>
              </w:rPr>
            </w:pPr>
          </w:p>
        </w:tc>
        <w:tc>
          <w:tcPr>
            <w:tcW w:w="2906" w:type="dxa"/>
            <w:shd w:val="clear" w:color="auto" w:fill="auto"/>
            <w:noWrap w:val="0"/>
            <w:vAlign w:val="center"/>
          </w:tcPr>
          <w:p w14:paraId="3EE141FD">
            <w:pPr>
              <w:overflowPunct w:val="0"/>
              <w:autoSpaceDE w:val="0"/>
              <w:autoSpaceDN w:val="0"/>
              <w:spacing w:after="120"/>
              <w:ind w:firstLine="0" w:firstLineChars="0"/>
              <w:jc w:val="left"/>
            </w:pPr>
            <w:r>
              <w:t>deviceName</w:t>
            </w:r>
          </w:p>
          <w:p w14:paraId="296E7329">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7E58DC4B">
            <w:pPr>
              <w:overflowPunct w:val="0"/>
              <w:autoSpaceDE w:val="0"/>
              <w:autoSpaceDN w:val="0"/>
              <w:spacing w:after="120"/>
              <w:ind w:firstLine="0" w:firstLineChars="0"/>
              <w:jc w:val="left"/>
            </w:pPr>
            <w:r>
              <w:t>设备名称</w:t>
            </w:r>
          </w:p>
        </w:tc>
      </w:tr>
      <w:tr w14:paraId="3CC397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3D32EC45">
            <w:pPr>
              <w:ind w:firstLine="0" w:firstLineChars="0"/>
            </w:pPr>
          </w:p>
        </w:tc>
        <w:tc>
          <w:tcPr>
            <w:tcW w:w="1701" w:type="dxa"/>
            <w:vMerge w:val="continue"/>
            <w:shd w:val="clear" w:color="auto" w:fill="auto"/>
            <w:noWrap w:val="0"/>
            <w:vAlign w:val="center"/>
          </w:tcPr>
          <w:p w14:paraId="43856514">
            <w:pPr>
              <w:ind w:firstLine="0" w:firstLineChars="0"/>
              <w:rPr>
                <w:rFonts w:hint="eastAsia"/>
              </w:rPr>
            </w:pPr>
          </w:p>
        </w:tc>
        <w:tc>
          <w:tcPr>
            <w:tcW w:w="2906" w:type="dxa"/>
            <w:shd w:val="clear" w:color="auto" w:fill="auto"/>
            <w:noWrap w:val="0"/>
            <w:vAlign w:val="center"/>
          </w:tcPr>
          <w:p w14:paraId="266BB6DC">
            <w:pPr>
              <w:overflowPunct w:val="0"/>
              <w:autoSpaceDE w:val="0"/>
              <w:autoSpaceDN w:val="0"/>
              <w:spacing w:after="120"/>
              <w:ind w:firstLine="0" w:firstLineChars="0"/>
              <w:jc w:val="left"/>
            </w:pPr>
            <w:r>
              <w:t>bindType</w:t>
            </w:r>
          </w:p>
          <w:p w14:paraId="3B9BD6F2">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483C2571">
            <w:pPr>
              <w:overflowPunct w:val="0"/>
              <w:autoSpaceDE w:val="0"/>
              <w:autoSpaceDN w:val="0"/>
              <w:spacing w:after="120"/>
              <w:ind w:firstLine="0" w:firstLineChars="0"/>
              <w:jc w:val="left"/>
              <w:rPr>
                <w:color w:val="FF0000"/>
              </w:rPr>
            </w:pPr>
            <w:r>
              <w:t>绑定出入口</w:t>
            </w:r>
            <w:r>
              <w:rPr>
                <w:rFonts w:hint="eastAsia"/>
              </w:rPr>
              <w:t>类型，见</w:t>
            </w:r>
            <w:r>
              <w:fldChar w:fldCharType="begin"/>
            </w:r>
            <w:r>
              <w:instrText xml:space="preserve"> </w:instrText>
            </w:r>
            <w:r>
              <w:rPr>
                <w:rFonts w:hint="eastAsia"/>
              </w:rPr>
              <w:instrText xml:space="preserve">REF _Ref170821956 \h</w:instrText>
            </w:r>
            <w:r>
              <w:instrText xml:space="preserve"> </w:instrText>
            </w:r>
            <w:r>
              <w:fldChar w:fldCharType="separate"/>
            </w:r>
            <w:r>
              <w:rPr>
                <w:rFonts w:hint="eastAsia"/>
              </w:rPr>
              <w:t>表 1.4.1</w:t>
            </w:r>
            <w:r>
              <w:t>6</w:t>
            </w:r>
            <w:r>
              <w:rPr>
                <w:rFonts w:hint="eastAsia"/>
              </w:rPr>
              <w:t>.1-1 设备和出入口绑定类型枚举值列表</w:t>
            </w:r>
            <w:r>
              <w:fldChar w:fldCharType="end"/>
            </w:r>
          </w:p>
        </w:tc>
      </w:tr>
      <w:tr w14:paraId="5E13C2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5D34949">
            <w:pPr>
              <w:ind w:firstLine="0" w:firstLineChars="0"/>
            </w:pPr>
            <w:r>
              <w:rPr>
                <w:rFonts w:hint="eastAsia"/>
              </w:rPr>
              <w:t>error_code</w:t>
            </w:r>
          </w:p>
          <w:p w14:paraId="63618DB2">
            <w:pPr>
              <w:ind w:firstLine="0" w:firstLineChars="0"/>
            </w:pPr>
            <w:r>
              <w:rPr>
                <w:color w:val="767171"/>
              </w:rPr>
              <w:t>int</w:t>
            </w:r>
          </w:p>
        </w:tc>
        <w:tc>
          <w:tcPr>
            <w:tcW w:w="7513" w:type="dxa"/>
            <w:gridSpan w:val="3"/>
            <w:shd w:val="clear" w:color="auto" w:fill="auto"/>
            <w:noWrap w:val="0"/>
            <w:vAlign w:val="center"/>
          </w:tcPr>
          <w:p w14:paraId="787187F8">
            <w:pPr>
              <w:ind w:firstLine="0" w:firstLineChars="0"/>
            </w:pPr>
            <w:r>
              <w:rPr>
                <w:rFonts w:cs="Arial"/>
              </w:rPr>
              <w:t>错误码，0代表正常，其他值参考常用错误码说明</w:t>
            </w:r>
          </w:p>
        </w:tc>
      </w:tr>
      <w:tr w14:paraId="33750B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B3E8C0C">
            <w:pPr>
              <w:ind w:firstLine="0" w:firstLineChars="0"/>
              <w:rPr>
                <w:b/>
              </w:rPr>
            </w:pPr>
            <w:r>
              <w:rPr>
                <w:rFonts w:hint="eastAsia"/>
                <w:b/>
              </w:rPr>
              <w:t>使用</w:t>
            </w:r>
            <w:r>
              <w:rPr>
                <w:b/>
              </w:rPr>
              <w:t>限制</w:t>
            </w:r>
          </w:p>
        </w:tc>
        <w:tc>
          <w:tcPr>
            <w:tcW w:w="7513" w:type="dxa"/>
            <w:gridSpan w:val="3"/>
            <w:shd w:val="clear" w:color="auto" w:fill="auto"/>
            <w:noWrap w:val="0"/>
            <w:vAlign w:val="center"/>
          </w:tcPr>
          <w:p w14:paraId="154D69A1">
            <w:pPr>
              <w:ind w:firstLine="0" w:firstLineChars="0"/>
            </w:pPr>
            <w:r>
              <w:rPr>
                <w:rFonts w:hint="eastAsia"/>
              </w:rPr>
              <w:t>仅项目型应用可以调用</w:t>
            </w:r>
          </w:p>
        </w:tc>
      </w:tr>
      <w:tr w14:paraId="3338CB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5ACB165">
            <w:pPr>
              <w:ind w:firstLine="0" w:firstLineChars="0"/>
              <w:rPr>
                <w:b/>
              </w:rPr>
            </w:pPr>
            <w:r>
              <w:rPr>
                <w:rFonts w:hint="eastAsia"/>
                <w:b/>
              </w:rPr>
              <w:t>功能</w:t>
            </w:r>
            <w:r>
              <w:rPr>
                <w:b/>
              </w:rPr>
              <w:t>说明</w:t>
            </w:r>
          </w:p>
        </w:tc>
        <w:tc>
          <w:tcPr>
            <w:tcW w:w="7513" w:type="dxa"/>
            <w:gridSpan w:val="3"/>
            <w:shd w:val="clear" w:color="auto" w:fill="auto"/>
            <w:noWrap w:val="0"/>
            <w:vAlign w:val="center"/>
          </w:tcPr>
          <w:p w14:paraId="52C59D02">
            <w:pPr>
              <w:ind w:firstLine="0" w:firstLineChars="0"/>
              <w:rPr>
                <w:rFonts w:hint="eastAsia"/>
              </w:rPr>
            </w:pPr>
            <w:r>
              <w:rPr>
                <w:rFonts w:hint="eastAsia"/>
              </w:rPr>
              <w:t>通过出入口编号获取设备列表</w:t>
            </w:r>
          </w:p>
        </w:tc>
      </w:tr>
    </w:tbl>
    <w:p w14:paraId="1F16191C">
      <w:pPr>
        <w:ind w:firstLine="420"/>
      </w:pPr>
    </w:p>
    <w:p w14:paraId="385DE08A">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F7E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1E9EA00">
            <w:pPr>
              <w:widowControl/>
              <w:snapToGrid w:val="0"/>
              <w:spacing w:after="120" w:line="360" w:lineRule="auto"/>
              <w:ind w:firstLine="0" w:firstLineChars="0"/>
              <w:textAlignment w:val="baseline"/>
              <w:rPr>
                <w:b/>
                <w:kern w:val="0"/>
                <w:szCs w:val="21"/>
              </w:rPr>
            </w:pPr>
            <w:r>
              <w:rPr>
                <w:b/>
                <w:kern w:val="0"/>
                <w:szCs w:val="21"/>
              </w:rPr>
              <w:t>Request:</w:t>
            </w:r>
          </w:p>
          <w:p w14:paraId="32189AEC">
            <w:pPr>
              <w:spacing w:after="120" w:line="360" w:lineRule="auto"/>
              <w:ind w:firstLine="0" w:firstLineChars="0"/>
              <w:jc w:val="left"/>
            </w:pPr>
            <w:r>
              <w:t>{</w:t>
            </w:r>
          </w:p>
          <w:p w14:paraId="6CF2258D">
            <w:pPr>
              <w:spacing w:after="120" w:line="360" w:lineRule="auto"/>
              <w:ind w:firstLine="0" w:firstLineChars="0"/>
              <w:jc w:val="left"/>
              <w:rPr>
                <w:rFonts w:hint="eastAsia"/>
              </w:rPr>
            </w:pPr>
            <w:r>
              <w:tab/>
            </w:r>
            <w:r>
              <w:t>"gateId": "1",</w:t>
            </w:r>
          </w:p>
          <w:p w14:paraId="622C553A">
            <w:pPr>
              <w:spacing w:after="120" w:line="360" w:lineRule="auto"/>
              <w:ind w:firstLine="0" w:firstLineChars="0"/>
              <w:jc w:val="left"/>
            </w:pPr>
            <w:r>
              <w:tab/>
            </w:r>
            <w:r>
              <w:t>"bindType":[1,2]</w:t>
            </w:r>
          </w:p>
          <w:p w14:paraId="0E83EA19">
            <w:pPr>
              <w:spacing w:after="120" w:line="360" w:lineRule="auto"/>
              <w:ind w:firstLine="0" w:firstLineChars="0"/>
              <w:jc w:val="left"/>
            </w:pPr>
            <w:r>
              <w:t>}</w:t>
            </w:r>
          </w:p>
          <w:p w14:paraId="0202001B">
            <w:pPr>
              <w:spacing w:after="120" w:line="360" w:lineRule="auto"/>
              <w:ind w:firstLine="0" w:firstLineChars="0"/>
              <w:jc w:val="left"/>
            </w:pPr>
          </w:p>
          <w:p w14:paraId="4B6C592D">
            <w:pPr>
              <w:widowControl/>
              <w:snapToGrid w:val="0"/>
              <w:spacing w:after="120" w:line="360" w:lineRule="auto"/>
              <w:ind w:firstLine="0" w:firstLineChars="0"/>
              <w:textAlignment w:val="baseline"/>
              <w:rPr>
                <w:b/>
                <w:kern w:val="0"/>
                <w:szCs w:val="21"/>
              </w:rPr>
            </w:pPr>
            <w:r>
              <w:rPr>
                <w:b/>
                <w:kern w:val="0"/>
                <w:szCs w:val="21"/>
              </w:rPr>
              <w:t>Response:</w:t>
            </w:r>
          </w:p>
          <w:p w14:paraId="0787898E">
            <w:pPr>
              <w:spacing w:after="120" w:line="360" w:lineRule="auto"/>
              <w:ind w:firstLine="0" w:firstLineChars="0"/>
              <w:jc w:val="left"/>
            </w:pPr>
            <w:r>
              <w:t>{</w:t>
            </w:r>
          </w:p>
          <w:p w14:paraId="7129D3FD">
            <w:pPr>
              <w:spacing w:after="120" w:line="360" w:lineRule="auto"/>
              <w:ind w:firstLine="0" w:firstLineChars="0"/>
              <w:jc w:val="left"/>
            </w:pPr>
            <w:r>
              <w:tab/>
            </w:r>
            <w:r>
              <w:t>"result": {</w:t>
            </w:r>
          </w:p>
          <w:p w14:paraId="6DA52F56">
            <w:pPr>
              <w:spacing w:after="120" w:line="360" w:lineRule="auto"/>
              <w:ind w:firstLine="0" w:firstLineChars="0"/>
              <w:jc w:val="left"/>
            </w:pPr>
            <w:r>
              <w:tab/>
            </w:r>
            <w:r>
              <w:t xml:space="preserve">    "total": 2,</w:t>
            </w:r>
          </w:p>
          <w:p w14:paraId="6A737F66">
            <w:pPr>
              <w:spacing w:after="120" w:line="360" w:lineRule="auto"/>
              <w:ind w:firstLine="0" w:firstLineChars="0"/>
              <w:jc w:val="left"/>
            </w:pPr>
            <w:r>
              <w:t xml:space="preserve">        "list": [</w:t>
            </w:r>
          </w:p>
          <w:p w14:paraId="35E603D1">
            <w:pPr>
              <w:spacing w:after="120" w:line="360" w:lineRule="auto"/>
              <w:ind w:firstLine="1260" w:firstLineChars="600"/>
              <w:jc w:val="left"/>
            </w:pPr>
            <w:r>
              <w:t>{</w:t>
            </w:r>
          </w:p>
          <w:p w14:paraId="546DF9B4">
            <w:pPr>
              <w:spacing w:after="120" w:line="360" w:lineRule="auto"/>
              <w:ind w:firstLine="0" w:firstLineChars="0"/>
              <w:jc w:val="left"/>
            </w:pPr>
            <w:r>
              <w:t xml:space="preserve">                "devId": "3",</w:t>
            </w:r>
          </w:p>
          <w:p w14:paraId="3C80697F">
            <w:pPr>
              <w:spacing w:after="120" w:line="360" w:lineRule="auto"/>
              <w:ind w:firstLine="0" w:firstLineChars="0"/>
              <w:jc w:val="left"/>
            </w:pPr>
            <w:r>
              <w:t xml:space="preserve">                "deviceName": "TP-LINK IPC",</w:t>
            </w:r>
          </w:p>
          <w:p w14:paraId="1FE65698">
            <w:pPr>
              <w:spacing w:after="120" w:line="360" w:lineRule="auto"/>
              <w:ind w:firstLine="0" w:firstLineChars="0"/>
              <w:jc w:val="left"/>
              <w:rPr>
                <w:rFonts w:hint="eastAsia"/>
              </w:rPr>
            </w:pPr>
            <w:r>
              <w:t xml:space="preserve">               </w:t>
            </w:r>
            <w:r>
              <w:rPr>
                <w:rFonts w:hint="eastAsia"/>
              </w:rPr>
              <w:t xml:space="preserve"> </w:t>
            </w:r>
            <w:r>
              <w:t>"bindType": 1</w:t>
            </w:r>
          </w:p>
          <w:p w14:paraId="003E9346">
            <w:pPr>
              <w:spacing w:after="120" w:line="360" w:lineRule="auto"/>
              <w:ind w:firstLine="0" w:firstLineChars="0"/>
              <w:jc w:val="left"/>
            </w:pPr>
            <w:r>
              <w:t xml:space="preserve">            },</w:t>
            </w:r>
          </w:p>
          <w:p w14:paraId="3D890DE7">
            <w:pPr>
              <w:spacing w:after="120" w:line="360" w:lineRule="auto"/>
              <w:ind w:firstLine="1260" w:firstLineChars="600"/>
              <w:jc w:val="left"/>
            </w:pPr>
            <w:r>
              <w:t>{</w:t>
            </w:r>
          </w:p>
          <w:p w14:paraId="6421B8A9">
            <w:pPr>
              <w:spacing w:after="120" w:line="360" w:lineRule="auto"/>
              <w:ind w:firstLine="0" w:firstLineChars="0"/>
              <w:jc w:val="left"/>
            </w:pPr>
            <w:r>
              <w:t xml:space="preserve">                "devId": "4",</w:t>
            </w:r>
          </w:p>
          <w:p w14:paraId="21603CCA">
            <w:pPr>
              <w:spacing w:after="120" w:line="360" w:lineRule="auto"/>
              <w:ind w:firstLine="0" w:firstLineChars="0"/>
              <w:jc w:val="left"/>
            </w:pPr>
            <w:r>
              <w:t xml:space="preserve">                "deviceName": "TP-LINK IPC",</w:t>
            </w:r>
          </w:p>
          <w:p w14:paraId="658758FC">
            <w:pPr>
              <w:spacing w:after="120" w:line="360" w:lineRule="auto"/>
              <w:ind w:firstLine="0" w:firstLineChars="0"/>
              <w:jc w:val="left"/>
              <w:rPr>
                <w:rFonts w:hint="eastAsia"/>
              </w:rPr>
            </w:pPr>
            <w:r>
              <w:t xml:space="preserve">                "bindType": 1</w:t>
            </w:r>
          </w:p>
          <w:p w14:paraId="7E37423C">
            <w:pPr>
              <w:spacing w:after="120" w:line="360" w:lineRule="auto"/>
              <w:ind w:firstLine="0" w:firstLineChars="0"/>
              <w:jc w:val="left"/>
            </w:pPr>
            <w:r>
              <w:t xml:space="preserve">            }</w:t>
            </w:r>
          </w:p>
          <w:p w14:paraId="363E0D31">
            <w:pPr>
              <w:spacing w:after="120" w:line="360" w:lineRule="auto"/>
              <w:ind w:firstLine="840" w:firstLineChars="400"/>
              <w:jc w:val="left"/>
            </w:pPr>
            <w:r>
              <w:t>],</w:t>
            </w:r>
          </w:p>
          <w:p w14:paraId="28CE4914">
            <w:pPr>
              <w:spacing w:after="120" w:line="360" w:lineRule="auto"/>
              <w:ind w:firstLine="0" w:firstLineChars="0"/>
              <w:jc w:val="left"/>
            </w:pPr>
            <w:r>
              <w:t xml:space="preserve">    },</w:t>
            </w:r>
          </w:p>
          <w:p w14:paraId="239825A3">
            <w:pPr>
              <w:spacing w:after="120" w:line="360" w:lineRule="auto"/>
              <w:ind w:firstLine="0" w:firstLineChars="0"/>
              <w:jc w:val="left"/>
            </w:pPr>
            <w:r>
              <w:tab/>
            </w:r>
            <w:r>
              <w:t>"error_code": 0</w:t>
            </w:r>
          </w:p>
          <w:p w14:paraId="44F47E0B">
            <w:pPr>
              <w:spacing w:after="120" w:line="360" w:lineRule="auto"/>
              <w:ind w:firstLine="0" w:firstLineChars="0"/>
              <w:jc w:val="left"/>
              <w:rPr>
                <w:rFonts w:hint="eastAsia"/>
              </w:rPr>
            </w:pPr>
            <w:r>
              <w:t>}</w:t>
            </w:r>
          </w:p>
        </w:tc>
      </w:tr>
    </w:tbl>
    <w:p w14:paraId="384C589D">
      <w:pPr>
        <w:pStyle w:val="8"/>
        <w:rPr>
          <w:rFonts w:hint="eastAsia"/>
        </w:rPr>
      </w:pPr>
      <w:bookmarkStart w:id="1332" w:name="_Toc220343740"/>
      <w:r>
        <w:rPr>
          <w:rFonts w:hint="eastAsia"/>
        </w:rPr>
        <w:t>添加固定车</w:t>
      </w:r>
      <w:bookmarkEnd w:id="1332"/>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1559"/>
        <w:gridCol w:w="5812"/>
      </w:tblGrid>
      <w:tr w14:paraId="699FCF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7775A60">
            <w:pPr>
              <w:ind w:firstLine="0" w:firstLineChars="0"/>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40C98D8">
            <w:pPr>
              <w:ind w:firstLine="0" w:firstLineChars="0"/>
            </w:pPr>
            <w:r>
              <w:rPr>
                <w:rFonts w:hint="eastAsia"/>
              </w:rPr>
              <w:t>内容</w:t>
            </w:r>
          </w:p>
        </w:tc>
      </w:tr>
      <w:tr w14:paraId="7A5499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9B46A57">
            <w:pPr>
              <w:ind w:firstLine="0" w:firstLineChars="0"/>
            </w:pPr>
            <w:r>
              <w:rPr>
                <w:rFonts w:hint="eastAsia"/>
              </w:rP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49AA764">
            <w:pPr>
              <w:ind w:firstLine="0" w:firstLineChars="0"/>
            </w:pPr>
            <w:r>
              <w:t>/vms</w:t>
            </w:r>
            <w:r>
              <w:rPr>
                <w:rFonts w:hint="eastAsia"/>
              </w:rPr>
              <w:t>/open</w:t>
            </w:r>
            <w:r>
              <w:t>/carManager/v1/addCarInfo</w:t>
            </w:r>
          </w:p>
        </w:tc>
      </w:tr>
      <w:tr w14:paraId="06BDF6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19FF8267">
            <w:pPr>
              <w:ind w:firstLine="0" w:firstLineChars="0"/>
              <w:rPr>
                <w:b/>
              </w:rPr>
            </w:pPr>
            <w:r>
              <w:rPr>
                <w:rFonts w:hint="eastAsia"/>
                <w:b/>
              </w:rPr>
              <w:t>请求</w:t>
            </w:r>
            <w:r>
              <w:rPr>
                <w:b/>
              </w:rPr>
              <w:t>参数</w:t>
            </w:r>
          </w:p>
        </w:tc>
      </w:tr>
      <w:tr w14:paraId="47531A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DE7CD62">
            <w:pPr>
              <w:ind w:firstLine="0" w:firstLineChars="0"/>
            </w:pPr>
            <w:r>
              <w:t>yardId</w:t>
            </w:r>
          </w:p>
          <w:p w14:paraId="7915E5A2">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0A2FE70C">
            <w:pPr>
              <w:overflowPunct w:val="0"/>
              <w:autoSpaceDE w:val="0"/>
              <w:autoSpaceDN w:val="0"/>
              <w:spacing w:before="62" w:beforeLines="20" w:after="62" w:afterLines="20"/>
              <w:ind w:firstLine="0" w:firstLineChars="0"/>
              <w:rPr>
                <w:rFonts w:hint="eastAsia"/>
              </w:rPr>
            </w:pPr>
            <w:r>
              <w:rPr>
                <w:rFonts w:hint="eastAsia"/>
              </w:rPr>
              <w:t>【必选】车场id</w:t>
            </w:r>
          </w:p>
        </w:tc>
      </w:tr>
      <w:tr w14:paraId="7B3CA3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26D1BC2">
            <w:pPr>
              <w:ind w:firstLine="0" w:firstLineChars="0"/>
            </w:pPr>
            <w:r>
              <w:t>plateNumber</w:t>
            </w:r>
          </w:p>
          <w:p w14:paraId="03761146">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3FF3C683">
            <w:pPr>
              <w:overflowPunct w:val="0"/>
              <w:autoSpaceDE w:val="0"/>
              <w:autoSpaceDN w:val="0"/>
              <w:spacing w:before="62" w:beforeLines="20" w:after="62" w:afterLines="20"/>
              <w:ind w:firstLine="0" w:firstLineChars="0"/>
              <w:rPr>
                <w:rFonts w:hint="eastAsia"/>
              </w:rPr>
            </w:pPr>
            <w:r>
              <w:rPr>
                <w:rFonts w:hint="eastAsia"/>
              </w:rPr>
              <w:t>【必选】车牌号</w:t>
            </w:r>
          </w:p>
        </w:tc>
      </w:tr>
      <w:tr w14:paraId="14A84C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06E53BC2">
            <w:pPr>
              <w:ind w:firstLine="0" w:firstLineChars="0"/>
            </w:pPr>
            <w:r>
              <w:t>carType</w:t>
            </w:r>
          </w:p>
          <w:p w14:paraId="188FB00B">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0F131247">
            <w:pPr>
              <w:overflowPunct w:val="0"/>
              <w:autoSpaceDE w:val="0"/>
              <w:autoSpaceDN w:val="0"/>
              <w:spacing w:before="62" w:beforeLines="20" w:after="62" w:afterLines="20"/>
              <w:ind w:firstLine="0" w:firstLineChars="0"/>
              <w:rPr>
                <w:rFonts w:hint="eastAsia"/>
              </w:rPr>
            </w:pPr>
            <w:r>
              <w:rPr>
                <w:rFonts w:hint="eastAsia"/>
              </w:rPr>
              <w:t>【必选】车牌类型，字符串类型，见</w:t>
            </w:r>
            <w:r>
              <w:fldChar w:fldCharType="begin"/>
            </w:r>
            <w:r>
              <w:instrText xml:space="preserve"> </w:instrText>
            </w:r>
            <w:r>
              <w:rPr>
                <w:rFonts w:hint="eastAsia"/>
              </w:rPr>
              <w:instrText xml:space="preserve">REF _Ref170822333 \h</w:instrText>
            </w:r>
            <w:r>
              <w:instrText xml:space="preserve"> </w:instrText>
            </w:r>
            <w:r>
              <w:fldChar w:fldCharType="separate"/>
            </w:r>
            <w:r>
              <w:rPr>
                <w:rFonts w:hint="eastAsia"/>
              </w:rPr>
              <w:t>表 1.4.1</w:t>
            </w:r>
            <w:r>
              <w:t>6</w:t>
            </w:r>
            <w:r>
              <w:rPr>
                <w:rFonts w:hint="eastAsia"/>
              </w:rPr>
              <w:t>.1-2 车牌编号类型枚举值列表</w:t>
            </w:r>
            <w:r>
              <w:fldChar w:fldCharType="end"/>
            </w:r>
          </w:p>
        </w:tc>
      </w:tr>
      <w:tr w14:paraId="3286329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BB81FCE">
            <w:pPr>
              <w:ind w:firstLine="0" w:firstLineChars="0"/>
            </w:pPr>
            <w:r>
              <w:t>color</w:t>
            </w:r>
          </w:p>
          <w:p w14:paraId="6B6ABFDC">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5DA06064">
            <w:pPr>
              <w:overflowPunct w:val="0"/>
              <w:autoSpaceDE w:val="0"/>
              <w:autoSpaceDN w:val="0"/>
              <w:spacing w:before="62" w:beforeLines="20" w:after="62" w:afterLines="20"/>
              <w:ind w:firstLine="0" w:firstLineChars="0"/>
            </w:pPr>
            <w:r>
              <w:rPr>
                <w:rFonts w:hint="eastAsia"/>
              </w:rPr>
              <w:t>【可选】车身颜色，字符串类型，见</w:t>
            </w:r>
            <w:r>
              <w:fldChar w:fldCharType="begin"/>
            </w:r>
            <w:r>
              <w:instrText xml:space="preserve"> </w:instrText>
            </w:r>
            <w:r>
              <w:rPr>
                <w:rFonts w:hint="eastAsia"/>
              </w:rPr>
              <w:instrText xml:space="preserve">REF _Ref170822360 \h</w:instrText>
            </w:r>
            <w:r>
              <w:instrText xml:space="preserve"> </w:instrText>
            </w:r>
            <w:r>
              <w:fldChar w:fldCharType="separate"/>
            </w:r>
            <w:r>
              <w:rPr>
                <w:rFonts w:hint="eastAsia"/>
              </w:rPr>
              <w:t>表 1.4.1</w:t>
            </w:r>
            <w:r>
              <w:t>6</w:t>
            </w:r>
            <w:r>
              <w:rPr>
                <w:rFonts w:hint="eastAsia"/>
              </w:rPr>
              <w:t>.1-3 车身颜色类型枚举值列表</w:t>
            </w:r>
            <w:r>
              <w:fldChar w:fldCharType="end"/>
            </w:r>
          </w:p>
        </w:tc>
      </w:tr>
      <w:tr w14:paraId="1C773A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D63BB87">
            <w:pPr>
              <w:ind w:firstLine="0" w:firstLineChars="0"/>
            </w:pPr>
            <w:r>
              <w:t>name</w:t>
            </w:r>
          </w:p>
          <w:p w14:paraId="111C8695">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4EA6EB1C">
            <w:pPr>
              <w:ind w:firstLine="0" w:firstLineChars="0"/>
            </w:pPr>
            <w:r>
              <w:rPr>
                <w:rFonts w:hint="eastAsia"/>
              </w:rPr>
              <w:t>【必选】车主姓名，长度限制[</w:t>
            </w:r>
            <w:r>
              <w:t>1,64]</w:t>
            </w:r>
          </w:p>
        </w:tc>
      </w:tr>
      <w:tr w14:paraId="4DD978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23E9F779">
            <w:pPr>
              <w:ind w:firstLine="0" w:firstLineChars="0"/>
            </w:pPr>
            <w:r>
              <w:t>phone</w:t>
            </w:r>
          </w:p>
          <w:p w14:paraId="35A64DC7">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16A7831C">
            <w:pPr>
              <w:ind w:firstLine="0" w:firstLineChars="0"/>
              <w:rPr>
                <w:rFonts w:hint="eastAsia"/>
              </w:rPr>
            </w:pPr>
            <w:r>
              <w:rPr>
                <w:rFonts w:hint="eastAsia"/>
              </w:rPr>
              <w:t>【必选】联系方式，11位手机号</w:t>
            </w:r>
          </w:p>
        </w:tc>
      </w:tr>
      <w:tr w14:paraId="77059B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4C43AD2">
            <w:pPr>
              <w:ind w:firstLine="0" w:firstLineChars="0"/>
            </w:pPr>
            <w:r>
              <w:t>address</w:t>
            </w:r>
          </w:p>
          <w:p w14:paraId="185A5D21">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5C07E59F">
            <w:pPr>
              <w:ind w:firstLine="0" w:firstLineChars="0"/>
              <w:rPr>
                <w:rFonts w:hint="eastAsia"/>
              </w:rPr>
            </w:pPr>
            <w:r>
              <w:rPr>
                <w:rFonts w:hint="eastAsia"/>
              </w:rPr>
              <w:t>【可选】地址，长度限制[</w:t>
            </w:r>
            <w:r>
              <w:t>0,64]</w:t>
            </w:r>
          </w:p>
        </w:tc>
      </w:tr>
      <w:tr w14:paraId="2C0599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414ABA2">
            <w:pPr>
              <w:ind w:firstLine="0" w:firstLineChars="0"/>
            </w:pPr>
            <w:r>
              <w:t>groupId</w:t>
            </w:r>
          </w:p>
          <w:p w14:paraId="2BBE9A1D">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2550D78F">
            <w:pPr>
              <w:ind w:firstLine="0" w:firstLineChars="0"/>
              <w:rPr>
                <w:rFonts w:hint="eastAsia"/>
              </w:rPr>
            </w:pPr>
            <w:r>
              <w:rPr>
                <w:rFonts w:hint="eastAsia"/>
              </w:rPr>
              <w:t>【可选】分组id，若分组id在项目中不存在，则归为“未分组”中</w:t>
            </w:r>
          </w:p>
        </w:tc>
      </w:tr>
      <w:tr w14:paraId="3FFAEF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B385920">
            <w:pPr>
              <w:ind w:firstLine="0" w:firstLineChars="0"/>
            </w:pPr>
            <w:r>
              <w:t>identityType</w:t>
            </w:r>
          </w:p>
          <w:p w14:paraId="23F81A8F">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0B1D8656">
            <w:pPr>
              <w:ind w:firstLine="0" w:firstLineChars="0"/>
              <w:rPr>
                <w:rFonts w:hint="eastAsia"/>
              </w:rPr>
            </w:pPr>
            <w:r>
              <w:rPr>
                <w:rFonts w:hint="eastAsia"/>
              </w:rPr>
              <w:t>【可选】身份类型，见</w:t>
            </w:r>
            <w:r>
              <w:fldChar w:fldCharType="begin"/>
            </w:r>
            <w:r>
              <w:instrText xml:space="preserve"> </w:instrText>
            </w:r>
            <w:r>
              <w:rPr>
                <w:rFonts w:hint="eastAsia"/>
              </w:rPr>
              <w:instrText xml:space="preserve">REF _Ref170822385 \h</w:instrText>
            </w:r>
            <w:r>
              <w:instrText xml:space="preserve"> </w:instrText>
            </w:r>
            <w:r>
              <w:fldChar w:fldCharType="separate"/>
            </w:r>
            <w:r>
              <w:rPr>
                <w:rFonts w:hint="eastAsia"/>
              </w:rPr>
              <w:t>表 1.4.1</w:t>
            </w:r>
            <w:r>
              <w:t>6</w:t>
            </w:r>
            <w:r>
              <w:rPr>
                <w:rFonts w:hint="eastAsia"/>
              </w:rPr>
              <w:t>.1-4 身份类型枚举值列表</w:t>
            </w:r>
            <w:r>
              <w:fldChar w:fldCharType="end"/>
            </w:r>
          </w:p>
        </w:tc>
      </w:tr>
      <w:tr w14:paraId="69E48D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8BF323D">
            <w:pPr>
              <w:ind w:firstLine="0" w:firstLineChars="0"/>
            </w:pPr>
            <w:r>
              <w:t>identityNumberType</w:t>
            </w:r>
          </w:p>
          <w:p w14:paraId="481515C8">
            <w:pPr>
              <w:overflowPunct w:val="0"/>
              <w:autoSpaceDE w:val="0"/>
              <w:autoSpaceDN w:val="0"/>
              <w:spacing w:before="62" w:beforeLines="20" w:after="62" w:afterLines="20"/>
              <w:ind w:firstLine="0" w:firstLineChars="0"/>
            </w:pPr>
            <w:r>
              <w:rPr>
                <w:rFonts w:hint="eastAsia"/>
                <w:color w:val="767171"/>
              </w:rPr>
              <w:t>s</w:t>
            </w:r>
            <w:r>
              <w:rPr>
                <w:color w:val="767171"/>
              </w:rPr>
              <w:t>tring</w:t>
            </w:r>
          </w:p>
        </w:tc>
        <w:tc>
          <w:tcPr>
            <w:tcW w:w="7371" w:type="dxa"/>
            <w:gridSpan w:val="2"/>
            <w:shd w:val="clear" w:color="auto" w:fill="auto"/>
            <w:noWrap w:val="0"/>
            <w:vAlign w:val="center"/>
          </w:tcPr>
          <w:p w14:paraId="4BF5E83D">
            <w:pPr>
              <w:ind w:firstLine="0" w:firstLineChars="0"/>
              <w:rPr>
                <w:rFonts w:hint="eastAsia"/>
              </w:rPr>
            </w:pPr>
            <w:r>
              <w:rPr>
                <w:rFonts w:hint="eastAsia"/>
              </w:rPr>
              <w:t>【可选】证件类型，见</w:t>
            </w:r>
            <w:r>
              <w:fldChar w:fldCharType="begin"/>
            </w:r>
            <w:r>
              <w:instrText xml:space="preserve"> </w:instrText>
            </w:r>
            <w:r>
              <w:rPr>
                <w:rFonts w:hint="eastAsia"/>
              </w:rPr>
              <w:instrText xml:space="preserve">REF _Ref170822406 \h</w:instrText>
            </w:r>
            <w:r>
              <w:instrText xml:space="preserve"> </w:instrText>
            </w:r>
            <w:r>
              <w:fldChar w:fldCharType="separate"/>
            </w:r>
            <w:r>
              <w:rPr>
                <w:rFonts w:hint="eastAsia"/>
              </w:rPr>
              <w:t>表 1.4.1</w:t>
            </w:r>
            <w:r>
              <w:t>6</w:t>
            </w:r>
            <w:r>
              <w:rPr>
                <w:rFonts w:hint="eastAsia"/>
              </w:rPr>
              <w:t>.1-5 证件类型枚举值列表</w:t>
            </w:r>
            <w:r>
              <w:fldChar w:fldCharType="end"/>
            </w:r>
          </w:p>
        </w:tc>
      </w:tr>
      <w:tr w14:paraId="02CF65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0CA648BF">
            <w:pPr>
              <w:ind w:firstLine="0" w:firstLineChars="0"/>
            </w:pPr>
            <w:r>
              <w:t>identityNumber</w:t>
            </w:r>
          </w:p>
          <w:p w14:paraId="53A6B376">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02A55450">
            <w:pPr>
              <w:ind w:firstLine="0" w:firstLineChars="0"/>
              <w:rPr>
                <w:rFonts w:hint="eastAsia"/>
              </w:rPr>
            </w:pPr>
            <w:r>
              <w:rPr>
                <w:rFonts w:hint="eastAsia"/>
              </w:rPr>
              <w:t>【可选】身份证号</w:t>
            </w:r>
          </w:p>
          <w:p w14:paraId="20558E02">
            <w:pPr>
              <w:ind w:firstLine="0" w:firstLineChars="0"/>
              <w:rPr>
                <w:rFonts w:hint="eastAsia"/>
              </w:rPr>
            </w:pPr>
            <w:r>
              <w:rPr>
                <w:rFonts w:hint="eastAsia"/>
              </w:rPr>
              <w:t>填则需合理性检验</w:t>
            </w:r>
          </w:p>
        </w:tc>
      </w:tr>
      <w:tr w14:paraId="1750E9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1F56D2C2">
            <w:pPr>
              <w:ind w:firstLine="0" w:firstLineChars="0"/>
              <w:rPr>
                <w:b/>
              </w:rPr>
            </w:pPr>
            <w:r>
              <w:rPr>
                <w:rFonts w:hint="eastAsia"/>
                <w:b/>
              </w:rPr>
              <w:t>回复</w:t>
            </w:r>
            <w:r>
              <w:rPr>
                <w:b/>
              </w:rPr>
              <w:t>参数</w:t>
            </w:r>
          </w:p>
        </w:tc>
      </w:tr>
      <w:tr w14:paraId="253528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25268D9">
            <w:pPr>
              <w:ind w:firstLine="0" w:firstLineChars="0"/>
            </w:pPr>
            <w:r>
              <w:rPr>
                <w:rFonts w:hint="eastAsia"/>
              </w:rPr>
              <w:t>result</w:t>
            </w:r>
          </w:p>
          <w:p w14:paraId="0CCCF1F0">
            <w:pPr>
              <w:ind w:firstLine="0" w:firstLineChars="0"/>
            </w:pPr>
            <w:r>
              <w:rPr>
                <w:color w:val="767171"/>
              </w:rPr>
              <w:t>object</w:t>
            </w:r>
          </w:p>
        </w:tc>
        <w:tc>
          <w:tcPr>
            <w:tcW w:w="1559" w:type="dxa"/>
            <w:shd w:val="clear" w:color="auto" w:fill="auto"/>
            <w:noWrap w:val="0"/>
            <w:vAlign w:val="center"/>
          </w:tcPr>
          <w:p w14:paraId="7A8FB540">
            <w:pPr>
              <w:ind w:firstLine="0" w:firstLineChars="0"/>
            </w:pPr>
            <w:r>
              <w:t xml:space="preserve">accountId </w:t>
            </w:r>
          </w:p>
          <w:p w14:paraId="2E9E7958">
            <w:pPr>
              <w:ind w:firstLine="0" w:firstLineChars="0"/>
            </w:pPr>
            <w:r>
              <w:rPr>
                <w:color w:val="767171"/>
              </w:rPr>
              <w:t>string</w:t>
            </w:r>
          </w:p>
        </w:tc>
        <w:tc>
          <w:tcPr>
            <w:tcW w:w="5812" w:type="dxa"/>
            <w:shd w:val="clear" w:color="auto" w:fill="auto"/>
            <w:noWrap w:val="0"/>
            <w:vAlign w:val="center"/>
          </w:tcPr>
          <w:p w14:paraId="1258EADA">
            <w:pPr>
              <w:ind w:firstLine="0" w:firstLineChars="0"/>
              <w:rPr>
                <w:rFonts w:hint="eastAsia"/>
              </w:rPr>
            </w:pPr>
            <w:r>
              <w:rPr>
                <w:rFonts w:hint="eastAsia"/>
              </w:rPr>
              <w:t>账号id</w:t>
            </w:r>
          </w:p>
        </w:tc>
      </w:tr>
      <w:tr w14:paraId="684432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63A2545">
            <w:pPr>
              <w:ind w:firstLine="0" w:firstLineChars="0"/>
            </w:pPr>
            <w:r>
              <w:rPr>
                <w:rFonts w:hint="eastAsia"/>
              </w:rPr>
              <w:t>error_code</w:t>
            </w:r>
          </w:p>
          <w:p w14:paraId="0030A95C">
            <w:pPr>
              <w:ind w:firstLine="0" w:firstLineChars="0"/>
            </w:pPr>
            <w:r>
              <w:rPr>
                <w:color w:val="767171"/>
              </w:rPr>
              <w:t>int</w:t>
            </w:r>
          </w:p>
        </w:tc>
        <w:tc>
          <w:tcPr>
            <w:tcW w:w="7371" w:type="dxa"/>
            <w:gridSpan w:val="2"/>
            <w:shd w:val="clear" w:color="auto" w:fill="auto"/>
            <w:noWrap w:val="0"/>
            <w:vAlign w:val="center"/>
          </w:tcPr>
          <w:p w14:paraId="17607F1E">
            <w:pPr>
              <w:ind w:firstLine="0" w:firstLineChars="0"/>
            </w:pPr>
            <w:r>
              <w:rPr>
                <w:rFonts w:cs="Arial"/>
              </w:rPr>
              <w:t>错误码，0代表正常，其他值参考常用错误码说明</w:t>
            </w:r>
          </w:p>
        </w:tc>
      </w:tr>
      <w:tr w14:paraId="0FDC7F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054430C">
            <w:pPr>
              <w:ind w:firstLine="0" w:firstLineChars="0"/>
              <w:rPr>
                <w:b/>
              </w:rPr>
            </w:pPr>
            <w:r>
              <w:rPr>
                <w:rFonts w:hint="eastAsia"/>
                <w:b/>
              </w:rPr>
              <w:t>使用</w:t>
            </w:r>
            <w:r>
              <w:rPr>
                <w:b/>
              </w:rPr>
              <w:t>限制</w:t>
            </w:r>
          </w:p>
        </w:tc>
        <w:tc>
          <w:tcPr>
            <w:tcW w:w="7371" w:type="dxa"/>
            <w:gridSpan w:val="2"/>
            <w:shd w:val="clear" w:color="auto" w:fill="auto"/>
            <w:noWrap w:val="0"/>
            <w:vAlign w:val="center"/>
          </w:tcPr>
          <w:p w14:paraId="7C9DBBEB">
            <w:pPr>
              <w:ind w:firstLine="0" w:firstLineChars="0"/>
            </w:pPr>
            <w:r>
              <w:rPr>
                <w:rFonts w:hint="eastAsia"/>
              </w:rPr>
              <w:t>仅项目型应用可以调用</w:t>
            </w:r>
          </w:p>
        </w:tc>
      </w:tr>
      <w:tr w14:paraId="74C7B4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F764A3F">
            <w:pPr>
              <w:ind w:firstLine="0" w:firstLineChars="0"/>
              <w:rPr>
                <w:b/>
              </w:rPr>
            </w:pPr>
            <w:r>
              <w:rPr>
                <w:rFonts w:hint="eastAsia"/>
                <w:b/>
              </w:rPr>
              <w:t>功能</w:t>
            </w:r>
            <w:r>
              <w:rPr>
                <w:b/>
              </w:rPr>
              <w:t>说明</w:t>
            </w:r>
          </w:p>
        </w:tc>
        <w:tc>
          <w:tcPr>
            <w:tcW w:w="7371" w:type="dxa"/>
            <w:gridSpan w:val="2"/>
            <w:shd w:val="clear" w:color="auto" w:fill="auto"/>
            <w:noWrap w:val="0"/>
            <w:vAlign w:val="center"/>
          </w:tcPr>
          <w:p w14:paraId="7D45FD2E">
            <w:pPr>
              <w:ind w:firstLine="0" w:firstLineChars="0"/>
              <w:rPr>
                <w:rFonts w:hint="eastAsia"/>
              </w:rPr>
            </w:pPr>
            <w:r>
              <w:rPr>
                <w:rFonts w:hint="eastAsia"/>
              </w:rPr>
              <w:t>添加固定车</w:t>
            </w:r>
          </w:p>
        </w:tc>
      </w:tr>
    </w:tbl>
    <w:p w14:paraId="00F68AB2">
      <w:pPr>
        <w:ind w:firstLine="420"/>
      </w:pPr>
    </w:p>
    <w:p w14:paraId="4F8A2B69">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D12C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FAFB695">
            <w:pPr>
              <w:widowControl/>
              <w:snapToGrid w:val="0"/>
              <w:spacing w:after="120" w:line="360" w:lineRule="auto"/>
              <w:ind w:firstLine="0" w:firstLineChars="0"/>
              <w:textAlignment w:val="baseline"/>
              <w:rPr>
                <w:b/>
                <w:kern w:val="0"/>
                <w:szCs w:val="21"/>
              </w:rPr>
            </w:pPr>
            <w:r>
              <w:rPr>
                <w:b/>
                <w:kern w:val="0"/>
                <w:szCs w:val="21"/>
              </w:rPr>
              <w:t>Request:</w:t>
            </w:r>
          </w:p>
          <w:p w14:paraId="220AF907">
            <w:pPr>
              <w:spacing w:after="120" w:line="360" w:lineRule="auto"/>
              <w:ind w:firstLine="0" w:firstLineChars="0"/>
              <w:jc w:val="left"/>
            </w:pPr>
            <w:r>
              <w:t>{</w:t>
            </w:r>
          </w:p>
          <w:p w14:paraId="545CB5F7">
            <w:pPr>
              <w:spacing w:after="120" w:line="360" w:lineRule="auto"/>
              <w:ind w:firstLine="420"/>
              <w:jc w:val="left"/>
            </w:pPr>
            <w:r>
              <w:t>"yardId": "1",</w:t>
            </w:r>
          </w:p>
          <w:p w14:paraId="527486BE">
            <w:pPr>
              <w:spacing w:after="120" w:line="360" w:lineRule="auto"/>
              <w:ind w:firstLine="420"/>
              <w:jc w:val="left"/>
              <w:rPr>
                <w:rFonts w:hint="eastAsia"/>
              </w:rPr>
            </w:pPr>
            <w:r>
              <w:rPr>
                <w:rFonts w:hint="eastAsia"/>
              </w:rPr>
              <w:t>"plateNumber": "粤AJ2100"</w:t>
            </w:r>
            <w:r>
              <w:t>,</w:t>
            </w:r>
          </w:p>
          <w:p w14:paraId="250B5EBD">
            <w:pPr>
              <w:spacing w:after="120" w:line="360" w:lineRule="auto"/>
              <w:ind w:firstLine="420"/>
              <w:jc w:val="left"/>
            </w:pPr>
            <w:r>
              <w:t>"carType": "green_plate",</w:t>
            </w:r>
          </w:p>
          <w:p w14:paraId="686C56CE">
            <w:pPr>
              <w:spacing w:after="120" w:line="360" w:lineRule="auto"/>
              <w:ind w:firstLine="0" w:firstLineChars="0"/>
              <w:jc w:val="left"/>
            </w:pPr>
            <w:r>
              <w:t xml:space="preserve">    "color": "white",</w:t>
            </w:r>
          </w:p>
          <w:p w14:paraId="1F0E2588">
            <w:pPr>
              <w:spacing w:after="120" w:line="360" w:lineRule="auto"/>
              <w:ind w:firstLine="0" w:firstLineChars="0"/>
              <w:jc w:val="left"/>
              <w:rPr>
                <w:rFonts w:hint="eastAsia"/>
              </w:rPr>
            </w:pPr>
            <w:r>
              <w:rPr>
                <w:rFonts w:hint="eastAsia"/>
              </w:rPr>
              <w:t xml:space="preserve">    "name": "张可可",</w:t>
            </w:r>
          </w:p>
          <w:p w14:paraId="7F2217D6">
            <w:pPr>
              <w:spacing w:after="120" w:line="360" w:lineRule="auto"/>
              <w:ind w:firstLine="0" w:firstLineChars="0"/>
              <w:jc w:val="left"/>
            </w:pPr>
            <w:r>
              <w:rPr>
                <w:rFonts w:hint="eastAsia"/>
              </w:rPr>
              <w:t xml:space="preserve">    "phone": "13345374859",</w:t>
            </w:r>
          </w:p>
          <w:p w14:paraId="7EC98F72">
            <w:pPr>
              <w:spacing w:after="120" w:line="360" w:lineRule="auto"/>
              <w:ind w:firstLine="420"/>
              <w:jc w:val="left"/>
              <w:rPr>
                <w:rFonts w:hint="eastAsia"/>
              </w:rPr>
            </w:pPr>
            <w:r>
              <w:rPr>
                <w:rFonts w:hint="eastAsia"/>
              </w:rPr>
              <w:t>"address": "24栋",</w:t>
            </w:r>
          </w:p>
          <w:p w14:paraId="7276F8E2">
            <w:pPr>
              <w:spacing w:after="120" w:line="360" w:lineRule="auto"/>
              <w:ind w:firstLine="420"/>
              <w:jc w:val="left"/>
            </w:pPr>
            <w:r>
              <w:t>"groupId": "1",</w:t>
            </w:r>
          </w:p>
          <w:p w14:paraId="703841F9">
            <w:pPr>
              <w:spacing w:after="120" w:line="360" w:lineRule="auto"/>
              <w:ind w:firstLine="435" w:firstLineChars="0"/>
              <w:jc w:val="left"/>
            </w:pPr>
            <w:r>
              <w:t>"identityType": "owner",</w:t>
            </w:r>
          </w:p>
          <w:p w14:paraId="7E630C4B">
            <w:pPr>
              <w:spacing w:after="120" w:line="360" w:lineRule="auto"/>
              <w:ind w:firstLine="435" w:firstLineChars="0"/>
              <w:jc w:val="left"/>
            </w:pPr>
            <w:r>
              <w:t>"identityNumberType": "land",</w:t>
            </w:r>
          </w:p>
          <w:p w14:paraId="182A0380">
            <w:pPr>
              <w:spacing w:after="120" w:line="360" w:lineRule="auto"/>
              <w:ind w:firstLine="420"/>
              <w:jc w:val="left"/>
            </w:pPr>
            <w:r>
              <w:t>"identityNumber": ""</w:t>
            </w:r>
          </w:p>
          <w:p w14:paraId="695D06F1">
            <w:pPr>
              <w:spacing w:after="120" w:line="360" w:lineRule="auto"/>
              <w:ind w:firstLine="0" w:firstLineChars="0"/>
              <w:jc w:val="left"/>
            </w:pPr>
            <w:r>
              <w:t>}</w:t>
            </w:r>
          </w:p>
          <w:p w14:paraId="3C05BD7B">
            <w:pPr>
              <w:spacing w:after="120" w:line="360" w:lineRule="auto"/>
              <w:ind w:firstLine="0" w:firstLineChars="0"/>
              <w:jc w:val="left"/>
            </w:pPr>
          </w:p>
          <w:p w14:paraId="69225C19">
            <w:pPr>
              <w:widowControl/>
              <w:snapToGrid w:val="0"/>
              <w:spacing w:after="120" w:line="360" w:lineRule="auto"/>
              <w:ind w:firstLine="0" w:firstLineChars="0"/>
              <w:textAlignment w:val="baseline"/>
              <w:rPr>
                <w:b/>
                <w:kern w:val="0"/>
                <w:szCs w:val="21"/>
              </w:rPr>
            </w:pPr>
            <w:r>
              <w:rPr>
                <w:b/>
                <w:kern w:val="0"/>
                <w:szCs w:val="21"/>
              </w:rPr>
              <w:t>Response:</w:t>
            </w:r>
          </w:p>
          <w:p w14:paraId="53D8DE90">
            <w:pPr>
              <w:spacing w:after="120" w:line="360" w:lineRule="auto"/>
              <w:ind w:firstLine="0" w:firstLineChars="0"/>
              <w:jc w:val="left"/>
            </w:pPr>
            <w:r>
              <w:t>{</w:t>
            </w:r>
          </w:p>
          <w:p w14:paraId="39BEB8B3">
            <w:pPr>
              <w:spacing w:after="120" w:line="360" w:lineRule="auto"/>
              <w:ind w:firstLine="435" w:firstLineChars="0"/>
              <w:jc w:val="left"/>
            </w:pPr>
            <w:r>
              <w:t>"error_code": 0,</w:t>
            </w:r>
          </w:p>
          <w:p w14:paraId="7BE53D25">
            <w:pPr>
              <w:spacing w:after="120" w:line="360" w:lineRule="auto"/>
              <w:ind w:firstLine="435" w:firstLineChars="0"/>
              <w:jc w:val="left"/>
            </w:pPr>
            <w:r>
              <w:t>"result": {</w:t>
            </w:r>
          </w:p>
          <w:p w14:paraId="291D4D34">
            <w:pPr>
              <w:spacing w:after="120" w:line="360" w:lineRule="auto"/>
              <w:ind w:firstLine="0" w:firstLineChars="0"/>
              <w:jc w:val="left"/>
              <w:rPr>
                <w:rFonts w:hint="eastAsia"/>
              </w:rPr>
            </w:pPr>
            <w:r>
              <w:t xml:space="preserve">        "accountId": "0"</w:t>
            </w:r>
          </w:p>
          <w:p w14:paraId="796A6965">
            <w:pPr>
              <w:spacing w:after="120" w:line="360" w:lineRule="auto"/>
              <w:ind w:firstLine="435" w:firstLineChars="0"/>
              <w:jc w:val="left"/>
            </w:pPr>
            <w:r>
              <w:t>}</w:t>
            </w:r>
          </w:p>
          <w:p w14:paraId="29337968">
            <w:pPr>
              <w:spacing w:after="120" w:line="360" w:lineRule="auto"/>
              <w:ind w:firstLine="0" w:firstLineChars="0"/>
              <w:jc w:val="left"/>
              <w:rPr>
                <w:rFonts w:ascii="Arial" w:hAnsi="Arial" w:cs="Arial"/>
              </w:rPr>
            </w:pPr>
            <w:r>
              <w:t>}</w:t>
            </w:r>
          </w:p>
        </w:tc>
      </w:tr>
    </w:tbl>
    <w:p w14:paraId="5B82ED22">
      <w:pPr>
        <w:pStyle w:val="8"/>
        <w:rPr>
          <w:rFonts w:hint="eastAsia"/>
        </w:rPr>
      </w:pPr>
      <w:bookmarkStart w:id="1333" w:name="_Toc220343741"/>
      <w:r>
        <w:rPr>
          <w:rFonts w:hint="eastAsia"/>
        </w:rPr>
        <w:t>获取固定车列表</w:t>
      </w:r>
      <w:bookmarkEnd w:id="1333"/>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126"/>
        <w:gridCol w:w="3686"/>
      </w:tblGrid>
      <w:tr w14:paraId="35D778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C9759F">
            <w:pPr>
              <w:ind w:firstLine="0" w:firstLineChars="0"/>
            </w:pPr>
            <w:r>
              <w:rPr>
                <w:rFonts w:hint="eastAsia"/>
              </w:rPr>
              <w:t>名称</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3E43B45">
            <w:pPr>
              <w:ind w:firstLine="0" w:firstLineChars="0"/>
            </w:pPr>
            <w:r>
              <w:rPr>
                <w:rFonts w:hint="eastAsia"/>
              </w:rPr>
              <w:t>内容</w:t>
            </w:r>
          </w:p>
        </w:tc>
      </w:tr>
      <w:tr w14:paraId="2715ECB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C0713D3">
            <w:pPr>
              <w:ind w:firstLine="0" w:firstLineChars="0"/>
            </w:pPr>
            <w:r>
              <w:rPr>
                <w:rFonts w:hint="eastAsia"/>
              </w:rPr>
              <w:t>Path</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CC08E14">
            <w:pPr>
              <w:ind w:firstLine="0" w:firstLineChars="0"/>
            </w:pPr>
            <w:r>
              <w:t>/vms</w:t>
            </w:r>
            <w:r>
              <w:rPr>
                <w:rFonts w:hint="eastAsia"/>
              </w:rPr>
              <w:t>/open</w:t>
            </w:r>
            <w:r>
              <w:t>/carManager/v1/findCarInfoList</w:t>
            </w:r>
          </w:p>
        </w:tc>
      </w:tr>
      <w:tr w14:paraId="49CE278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665BEBD0">
            <w:pPr>
              <w:ind w:firstLine="0" w:firstLineChars="0"/>
              <w:rPr>
                <w:b/>
              </w:rPr>
            </w:pPr>
            <w:r>
              <w:rPr>
                <w:rFonts w:hint="eastAsia"/>
                <w:b/>
              </w:rPr>
              <w:t>请求</w:t>
            </w:r>
            <w:r>
              <w:rPr>
                <w:b/>
              </w:rPr>
              <w:t>参数</w:t>
            </w:r>
          </w:p>
        </w:tc>
      </w:tr>
      <w:tr w14:paraId="50F4F0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2CE7D87">
            <w:pPr>
              <w:overflowPunct w:val="0"/>
              <w:autoSpaceDE w:val="0"/>
              <w:autoSpaceDN w:val="0"/>
              <w:spacing w:before="62" w:beforeLines="20" w:after="62" w:afterLines="20"/>
              <w:ind w:firstLine="0" w:firstLineChars="0"/>
            </w:pPr>
            <w:r>
              <w:t>start</w:t>
            </w:r>
          </w:p>
          <w:p w14:paraId="310B6911">
            <w:pPr>
              <w:overflowPunct w:val="0"/>
              <w:autoSpaceDE w:val="0"/>
              <w:autoSpaceDN w:val="0"/>
              <w:spacing w:before="62" w:beforeLines="20" w:after="62" w:afterLines="20"/>
              <w:ind w:firstLine="0" w:firstLineChars="0"/>
              <w:rPr>
                <w:rFonts w:hint="eastAsia"/>
              </w:rPr>
            </w:pPr>
            <w:r>
              <w:rPr>
                <w:color w:val="767171"/>
              </w:rPr>
              <w:t>int</w:t>
            </w:r>
          </w:p>
        </w:tc>
        <w:tc>
          <w:tcPr>
            <w:tcW w:w="7513" w:type="dxa"/>
            <w:gridSpan w:val="3"/>
            <w:shd w:val="clear" w:color="auto" w:fill="auto"/>
            <w:noWrap w:val="0"/>
            <w:vAlign w:val="center"/>
          </w:tcPr>
          <w:p w14:paraId="72154FAC">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7E6BEF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3CED77A">
            <w:pPr>
              <w:overflowPunct w:val="0"/>
              <w:autoSpaceDE w:val="0"/>
              <w:autoSpaceDN w:val="0"/>
              <w:spacing w:before="62" w:beforeLines="20" w:after="62" w:afterLines="20"/>
              <w:ind w:firstLine="0" w:firstLineChars="0"/>
            </w:pPr>
            <w:r>
              <w:t>limit</w:t>
            </w:r>
          </w:p>
          <w:p w14:paraId="6411B952">
            <w:pPr>
              <w:overflowPunct w:val="0"/>
              <w:autoSpaceDE w:val="0"/>
              <w:autoSpaceDN w:val="0"/>
              <w:spacing w:before="62" w:beforeLines="20" w:after="62" w:afterLines="20"/>
              <w:ind w:firstLine="0" w:firstLineChars="0"/>
            </w:pPr>
            <w:r>
              <w:rPr>
                <w:color w:val="767171"/>
              </w:rPr>
              <w:t>int</w:t>
            </w:r>
          </w:p>
        </w:tc>
        <w:tc>
          <w:tcPr>
            <w:tcW w:w="7513" w:type="dxa"/>
            <w:gridSpan w:val="3"/>
            <w:shd w:val="clear" w:color="auto" w:fill="auto"/>
            <w:noWrap w:val="0"/>
            <w:vAlign w:val="center"/>
          </w:tcPr>
          <w:p w14:paraId="06B3537D">
            <w:pPr>
              <w:overflowPunct w:val="0"/>
              <w:autoSpaceDE w:val="0"/>
              <w:autoSpaceDN w:val="0"/>
              <w:spacing w:before="62" w:beforeLines="20" w:after="62" w:afterLines="20"/>
              <w:ind w:firstLine="0" w:firstLineChars="0"/>
              <w:rPr>
                <w:rFonts w:hint="eastAsia"/>
              </w:rPr>
            </w:pPr>
            <w:r>
              <w:rPr>
                <w:rFonts w:hint="eastAsia"/>
              </w:rPr>
              <w:t>【可选】要获取的条目总数限制：[1, 100]，不传默认为10</w:t>
            </w:r>
          </w:p>
        </w:tc>
      </w:tr>
      <w:tr w14:paraId="6320F1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8D67B37">
            <w:pPr>
              <w:overflowPunct w:val="0"/>
              <w:autoSpaceDE w:val="0"/>
              <w:autoSpaceDN w:val="0"/>
              <w:spacing w:before="62" w:beforeLines="20" w:after="62" w:afterLines="20"/>
              <w:ind w:firstLine="0" w:firstLineChars="0"/>
            </w:pPr>
            <w:r>
              <w:t>filterAnd</w:t>
            </w:r>
          </w:p>
          <w:p w14:paraId="14FE336A">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3"/>
            <w:shd w:val="clear" w:color="auto" w:fill="auto"/>
            <w:noWrap w:val="0"/>
            <w:vAlign w:val="center"/>
          </w:tcPr>
          <w:p w14:paraId="4792239A">
            <w:pPr>
              <w:overflowPunct w:val="0"/>
              <w:autoSpaceDE w:val="0"/>
              <w:autoSpaceDN w:val="0"/>
              <w:spacing w:before="62" w:beforeLines="20" w:after="62" w:afterLines="20"/>
              <w:ind w:firstLine="0" w:firstLineChars="0"/>
              <w:rPr>
                <w:rFonts w:hint="eastAsia"/>
              </w:rPr>
            </w:pPr>
            <w:r>
              <w:rPr>
                <w:rFonts w:hint="eastAsia"/>
              </w:rPr>
              <w:t>【必选】一组key/value格式的筛选条件，key为需要筛选的字段名称，value为筛选值。本字段下所有条件为与关系，与filterOr同时存在的情况下，要求本字段下所有条件同时满足，且filterOr字段下条件满足其中之一</w:t>
            </w:r>
          </w:p>
          <w:p w14:paraId="0B3A3578">
            <w:pPr>
              <w:overflowPunct w:val="0"/>
              <w:autoSpaceDE w:val="0"/>
              <w:autoSpaceDN w:val="0"/>
              <w:spacing w:before="62" w:beforeLines="20" w:after="62" w:afterLines="20"/>
              <w:ind w:firstLine="0" w:firstLineChars="0"/>
            </w:pPr>
            <w:r>
              <w:rPr>
                <w:rFonts w:hint="eastAsia"/>
              </w:rPr>
              <w:t>本接口支持筛选字段如下：</w:t>
            </w:r>
          </w:p>
          <w:tbl>
            <w:tblPr>
              <w:tblStyle w:val="58"/>
              <w:tblW w:w="541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9"/>
              <w:gridCol w:w="3830"/>
            </w:tblGrid>
            <w:tr w14:paraId="376814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0E8B862">
                  <w:pPr>
                    <w:overflowPunct w:val="0"/>
                    <w:autoSpaceDE w:val="0"/>
                    <w:autoSpaceDN w:val="0"/>
                    <w:spacing w:before="62" w:beforeLines="20" w:after="62" w:afterLines="20"/>
                    <w:ind w:firstLine="0" w:firstLineChars="0"/>
                  </w:pPr>
                  <w:r>
                    <w:rPr>
                      <w:rFonts w:hint="eastAsia"/>
                    </w:rPr>
                    <w:t>名称</w:t>
                  </w:r>
                </w:p>
              </w:tc>
              <w:tc>
                <w:tcPr>
                  <w:tcW w:w="3830"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87F88E3">
                  <w:pPr>
                    <w:overflowPunct w:val="0"/>
                    <w:autoSpaceDE w:val="0"/>
                    <w:autoSpaceDN w:val="0"/>
                    <w:spacing w:before="62" w:beforeLines="20" w:after="62" w:afterLines="20"/>
                    <w:ind w:firstLine="0" w:firstLineChars="0"/>
                  </w:pPr>
                  <w:r>
                    <w:rPr>
                      <w:rFonts w:hint="eastAsia"/>
                    </w:rPr>
                    <w:t>内容</w:t>
                  </w:r>
                </w:p>
              </w:tc>
            </w:tr>
            <w:tr w14:paraId="36E771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32C0C53F">
                  <w:pPr>
                    <w:overflowPunct w:val="0"/>
                    <w:autoSpaceDE w:val="0"/>
                    <w:autoSpaceDN w:val="0"/>
                    <w:spacing w:before="62" w:beforeLines="20" w:after="62" w:afterLines="20"/>
                    <w:ind w:firstLine="0" w:firstLineChars="0"/>
                  </w:pPr>
                  <w:r>
                    <w:t>yardId</w:t>
                  </w:r>
                </w:p>
                <w:p w14:paraId="44CE16B9">
                  <w:pPr>
                    <w:ind w:firstLine="0" w:firstLineChars="0"/>
                  </w:pPr>
                  <w:r>
                    <w:rPr>
                      <w:rFonts w:hint="eastAsia"/>
                      <w:color w:val="767171"/>
                    </w:rPr>
                    <w:t>string</w:t>
                  </w:r>
                </w:p>
              </w:tc>
              <w:tc>
                <w:tcPr>
                  <w:tcW w:w="3830" w:type="dxa"/>
                  <w:shd w:val="clear" w:color="auto" w:fill="auto"/>
                  <w:noWrap w:val="0"/>
                  <w:vAlign w:val="center"/>
                </w:tcPr>
                <w:p w14:paraId="424B11D3">
                  <w:pPr>
                    <w:overflowPunct w:val="0"/>
                    <w:autoSpaceDE w:val="0"/>
                    <w:autoSpaceDN w:val="0"/>
                    <w:spacing w:before="62" w:beforeLines="20" w:after="62" w:afterLines="20"/>
                    <w:ind w:firstLine="0" w:firstLineChars="0"/>
                    <w:rPr>
                      <w:rFonts w:hint="eastAsia"/>
                    </w:rPr>
                  </w:pPr>
                  <w:r>
                    <w:rPr>
                      <w:rFonts w:hint="eastAsia"/>
                    </w:rPr>
                    <w:t>【必选】车场id</w:t>
                  </w:r>
                </w:p>
              </w:tc>
            </w:tr>
            <w:tr w14:paraId="054127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09C223D9">
                  <w:pPr>
                    <w:overflowPunct w:val="0"/>
                    <w:autoSpaceDE w:val="0"/>
                    <w:autoSpaceDN w:val="0"/>
                    <w:spacing w:after="120"/>
                    <w:ind w:firstLine="0" w:firstLineChars="0"/>
                  </w:pPr>
                  <w:r>
                    <w:t>c</w:t>
                  </w:r>
                  <w:r>
                    <w:rPr>
                      <w:rFonts w:hint="eastAsia"/>
                    </w:rPr>
                    <w:t>ar</w:t>
                  </w:r>
                  <w:r>
                    <w:t>Type</w:t>
                  </w:r>
                </w:p>
                <w:p w14:paraId="64271519">
                  <w:pPr>
                    <w:overflowPunct w:val="0"/>
                    <w:autoSpaceDE w:val="0"/>
                    <w:autoSpaceDN w:val="0"/>
                    <w:spacing w:after="120"/>
                    <w:ind w:firstLine="0" w:firstLineChars="0"/>
                  </w:pPr>
                  <w:r>
                    <w:rPr>
                      <w:color w:val="767171"/>
                    </w:rPr>
                    <w:t>int</w:t>
                  </w:r>
                </w:p>
              </w:tc>
              <w:tc>
                <w:tcPr>
                  <w:tcW w:w="3830" w:type="dxa"/>
                  <w:shd w:val="clear" w:color="auto" w:fill="auto"/>
                  <w:noWrap w:val="0"/>
                  <w:vAlign w:val="center"/>
                </w:tcPr>
                <w:p w14:paraId="58780B61">
                  <w:pPr>
                    <w:overflowPunct w:val="0"/>
                    <w:autoSpaceDE w:val="0"/>
                    <w:autoSpaceDN w:val="0"/>
                    <w:spacing w:after="120"/>
                    <w:ind w:firstLine="0" w:firstLineChars="0"/>
                    <w:rPr>
                      <w:rFonts w:hint="eastAsia"/>
                    </w:rPr>
                  </w:pPr>
                  <w:r>
                    <w:rPr>
                      <w:rFonts w:hint="eastAsia"/>
                    </w:rPr>
                    <w:t>【可选】车辆类型，数字类型，见</w:t>
                  </w:r>
                  <w:r>
                    <w:fldChar w:fldCharType="begin"/>
                  </w:r>
                  <w:r>
                    <w:instrText xml:space="preserve"> </w:instrText>
                  </w:r>
                  <w:r>
                    <w:rPr>
                      <w:rFonts w:hint="eastAsia"/>
                    </w:rPr>
                    <w:instrText xml:space="preserve">REF _Ref170822333 \h</w:instrText>
                  </w:r>
                  <w:r>
                    <w:instrText xml:space="preserve"> </w:instrText>
                  </w:r>
                  <w:r>
                    <w:fldChar w:fldCharType="separate"/>
                  </w:r>
                  <w:r>
                    <w:rPr>
                      <w:rFonts w:hint="eastAsia"/>
                    </w:rPr>
                    <w:t>表 1.4.1</w:t>
                  </w:r>
                  <w:r>
                    <w:t>6</w:t>
                  </w:r>
                  <w:r>
                    <w:rPr>
                      <w:rFonts w:hint="eastAsia"/>
                    </w:rPr>
                    <w:t>.1-2 车牌编号类型枚举值列表</w:t>
                  </w:r>
                  <w:r>
                    <w:fldChar w:fldCharType="end"/>
                  </w:r>
                </w:p>
              </w:tc>
            </w:tr>
            <w:tr w14:paraId="7D6F87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605EB5F8">
                  <w:pPr>
                    <w:overflowPunct w:val="0"/>
                    <w:autoSpaceDE w:val="0"/>
                    <w:autoSpaceDN w:val="0"/>
                    <w:spacing w:after="120"/>
                    <w:ind w:firstLine="0" w:firstLineChars="0"/>
                  </w:pPr>
                  <w:r>
                    <w:rPr>
                      <w:rFonts w:hint="eastAsia"/>
                    </w:rPr>
                    <w:t>color</w:t>
                  </w:r>
                </w:p>
                <w:p w14:paraId="51AED872">
                  <w:pPr>
                    <w:overflowPunct w:val="0"/>
                    <w:autoSpaceDE w:val="0"/>
                    <w:autoSpaceDN w:val="0"/>
                    <w:spacing w:after="120"/>
                    <w:ind w:firstLine="0" w:firstLineChars="0"/>
                  </w:pPr>
                  <w:r>
                    <w:rPr>
                      <w:color w:val="767171"/>
                    </w:rPr>
                    <w:t>int</w:t>
                  </w:r>
                </w:p>
              </w:tc>
              <w:tc>
                <w:tcPr>
                  <w:tcW w:w="3830" w:type="dxa"/>
                  <w:shd w:val="clear" w:color="auto" w:fill="auto"/>
                  <w:noWrap w:val="0"/>
                  <w:vAlign w:val="center"/>
                </w:tcPr>
                <w:p w14:paraId="28B62BE1">
                  <w:pPr>
                    <w:overflowPunct w:val="0"/>
                    <w:autoSpaceDE w:val="0"/>
                    <w:autoSpaceDN w:val="0"/>
                    <w:spacing w:after="120"/>
                    <w:ind w:firstLine="0" w:firstLineChars="0"/>
                    <w:rPr>
                      <w:rFonts w:hint="eastAsia"/>
                    </w:rPr>
                  </w:pPr>
                  <w:r>
                    <w:rPr>
                      <w:rFonts w:hint="eastAsia"/>
                    </w:rPr>
                    <w:t>【可选】车身颜色，数字类型，见</w:t>
                  </w:r>
                  <w:r>
                    <w:fldChar w:fldCharType="begin"/>
                  </w:r>
                  <w:r>
                    <w:instrText xml:space="preserve"> </w:instrText>
                  </w:r>
                  <w:r>
                    <w:rPr>
                      <w:rFonts w:hint="eastAsia"/>
                    </w:rPr>
                    <w:instrText xml:space="preserve">REF _Ref170822360 \h</w:instrText>
                  </w:r>
                  <w:r>
                    <w:instrText xml:space="preserve"> </w:instrText>
                  </w:r>
                  <w:r>
                    <w:fldChar w:fldCharType="separate"/>
                  </w:r>
                  <w:r>
                    <w:rPr>
                      <w:rFonts w:hint="eastAsia"/>
                    </w:rPr>
                    <w:t>表 1.4.1</w:t>
                  </w:r>
                  <w:r>
                    <w:t>6</w:t>
                  </w:r>
                  <w:r>
                    <w:rPr>
                      <w:rFonts w:hint="eastAsia"/>
                    </w:rPr>
                    <w:t>.1-3 车身颜色类型枚举值列表</w:t>
                  </w:r>
                  <w:r>
                    <w:fldChar w:fldCharType="end"/>
                  </w:r>
                </w:p>
              </w:tc>
            </w:tr>
            <w:tr w14:paraId="506197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7521C2D4">
                  <w:pPr>
                    <w:overflowPunct w:val="0"/>
                    <w:autoSpaceDE w:val="0"/>
                    <w:autoSpaceDN w:val="0"/>
                    <w:spacing w:after="120"/>
                    <w:ind w:firstLine="0" w:firstLineChars="0"/>
                  </w:pPr>
                  <w:r>
                    <w:t>e</w:t>
                  </w:r>
                  <w:r>
                    <w:rPr>
                      <w:rFonts w:hint="eastAsia"/>
                    </w:rPr>
                    <w:t>nd</w:t>
                  </w:r>
                  <w:r>
                    <w:t>DateGe</w:t>
                  </w:r>
                </w:p>
                <w:p w14:paraId="5217D346">
                  <w:pPr>
                    <w:overflowPunct w:val="0"/>
                    <w:autoSpaceDE w:val="0"/>
                    <w:autoSpaceDN w:val="0"/>
                    <w:spacing w:after="120"/>
                    <w:ind w:firstLine="0" w:firstLineChars="0"/>
                  </w:pPr>
                  <w:r>
                    <w:rPr>
                      <w:color w:val="767171"/>
                    </w:rPr>
                    <w:t>long</w:t>
                  </w:r>
                </w:p>
              </w:tc>
              <w:tc>
                <w:tcPr>
                  <w:tcW w:w="3830" w:type="dxa"/>
                  <w:shd w:val="clear" w:color="auto" w:fill="auto"/>
                  <w:noWrap w:val="0"/>
                  <w:vAlign w:val="center"/>
                </w:tcPr>
                <w:p w14:paraId="5B6244B3">
                  <w:pPr>
                    <w:overflowPunct w:val="0"/>
                    <w:autoSpaceDE w:val="0"/>
                    <w:autoSpaceDN w:val="0"/>
                    <w:spacing w:before="62" w:beforeLines="20" w:after="62" w:afterLines="20"/>
                    <w:ind w:firstLine="0" w:firstLineChars="0"/>
                    <w:rPr>
                      <w:rFonts w:hint="eastAsia"/>
                    </w:rPr>
                  </w:pPr>
                  <w:r>
                    <w:rPr>
                      <w:rFonts w:hint="eastAsia"/>
                    </w:rPr>
                    <w:t>【可选】到期时间大于，</w:t>
                  </w:r>
                  <w:r>
                    <w:t>unix</w:t>
                  </w:r>
                  <w:r>
                    <w:rPr>
                      <w:rFonts w:hint="eastAsia"/>
                    </w:rPr>
                    <w:t>时间戳，单位：秒</w:t>
                  </w:r>
                </w:p>
              </w:tc>
            </w:tr>
            <w:tr w14:paraId="5B2D8C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36B5B022">
                  <w:pPr>
                    <w:overflowPunct w:val="0"/>
                    <w:autoSpaceDE w:val="0"/>
                    <w:autoSpaceDN w:val="0"/>
                    <w:spacing w:after="120"/>
                    <w:ind w:firstLine="0" w:firstLineChars="0"/>
                  </w:pPr>
                  <w:r>
                    <w:rPr>
                      <w:rFonts w:hint="eastAsia"/>
                    </w:rPr>
                    <w:t>e</w:t>
                  </w:r>
                  <w:r>
                    <w:t>ndDateLe</w:t>
                  </w:r>
                </w:p>
                <w:p w14:paraId="31208D16">
                  <w:pPr>
                    <w:overflowPunct w:val="0"/>
                    <w:autoSpaceDE w:val="0"/>
                    <w:autoSpaceDN w:val="0"/>
                    <w:spacing w:after="120"/>
                    <w:ind w:firstLine="0" w:firstLineChars="0"/>
                  </w:pPr>
                  <w:r>
                    <w:rPr>
                      <w:color w:val="767171"/>
                    </w:rPr>
                    <w:t>long</w:t>
                  </w:r>
                </w:p>
              </w:tc>
              <w:tc>
                <w:tcPr>
                  <w:tcW w:w="3830" w:type="dxa"/>
                  <w:shd w:val="clear" w:color="auto" w:fill="auto"/>
                  <w:noWrap w:val="0"/>
                  <w:vAlign w:val="center"/>
                </w:tcPr>
                <w:p w14:paraId="053A540F">
                  <w:pPr>
                    <w:overflowPunct w:val="0"/>
                    <w:autoSpaceDE w:val="0"/>
                    <w:autoSpaceDN w:val="0"/>
                    <w:spacing w:before="62" w:beforeLines="20" w:after="62" w:afterLines="20"/>
                    <w:ind w:firstLine="0" w:firstLineChars="0"/>
                    <w:rPr>
                      <w:rFonts w:hint="eastAsia"/>
                    </w:rPr>
                  </w:pPr>
                  <w:r>
                    <w:rPr>
                      <w:rFonts w:hint="eastAsia"/>
                    </w:rPr>
                    <w:t>【可选】到期时间小于，</w:t>
                  </w:r>
                  <w:r>
                    <w:t>unix</w:t>
                  </w:r>
                  <w:r>
                    <w:rPr>
                      <w:rFonts w:hint="eastAsia"/>
                    </w:rPr>
                    <w:t>时间戳，单位：秒</w:t>
                  </w:r>
                </w:p>
              </w:tc>
            </w:tr>
          </w:tbl>
          <w:p w14:paraId="13E12EB2">
            <w:pPr>
              <w:overflowPunct w:val="0"/>
              <w:autoSpaceDE w:val="0"/>
              <w:autoSpaceDN w:val="0"/>
              <w:spacing w:before="62" w:beforeLines="20" w:after="62" w:afterLines="20"/>
              <w:ind w:firstLine="0" w:firstLineChars="0"/>
            </w:pPr>
          </w:p>
        </w:tc>
      </w:tr>
      <w:tr w14:paraId="2E19BF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36B85D3">
            <w:pPr>
              <w:ind w:firstLine="0" w:firstLineChars="0"/>
            </w:pPr>
            <w:r>
              <w:t>filterOr</w:t>
            </w:r>
          </w:p>
          <w:p w14:paraId="60CB6AE2">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3"/>
            <w:shd w:val="clear" w:color="auto" w:fill="auto"/>
            <w:noWrap w:val="0"/>
            <w:vAlign w:val="center"/>
          </w:tcPr>
          <w:p w14:paraId="2811615F">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45BBA758">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743EEFB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F0A6986">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36B4ABD">
                  <w:pPr>
                    <w:overflowPunct w:val="0"/>
                    <w:autoSpaceDE w:val="0"/>
                    <w:autoSpaceDN w:val="0"/>
                    <w:spacing w:before="62" w:beforeLines="20" w:after="62" w:afterLines="20"/>
                    <w:ind w:firstLine="0" w:firstLineChars="0"/>
                  </w:pPr>
                  <w:r>
                    <w:rPr>
                      <w:rFonts w:hint="eastAsia"/>
                    </w:rPr>
                    <w:t>内容</w:t>
                  </w:r>
                </w:p>
              </w:tc>
            </w:tr>
            <w:tr w14:paraId="7533D9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14A5B771">
                  <w:pPr>
                    <w:overflowPunct w:val="0"/>
                    <w:autoSpaceDE w:val="0"/>
                    <w:autoSpaceDN w:val="0"/>
                    <w:spacing w:before="62" w:beforeLines="20" w:after="62" w:afterLines="20"/>
                    <w:ind w:firstLine="0" w:firstLineChars="0"/>
                  </w:pPr>
                  <w:r>
                    <w:t>plateNumber</w:t>
                  </w:r>
                </w:p>
                <w:p w14:paraId="2A7FCA0F">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17F29E34">
                  <w:pPr>
                    <w:overflowPunct w:val="0"/>
                    <w:autoSpaceDE w:val="0"/>
                    <w:autoSpaceDN w:val="0"/>
                    <w:spacing w:before="62" w:beforeLines="20" w:after="62" w:afterLines="20"/>
                    <w:ind w:firstLine="0" w:firstLineChars="0"/>
                  </w:pPr>
                  <w:r>
                    <w:rPr>
                      <w:rFonts w:hint="eastAsia"/>
                    </w:rPr>
                    <w:t>【可选】车牌号模糊匹配</w:t>
                  </w:r>
                </w:p>
              </w:tc>
            </w:tr>
            <w:tr w14:paraId="1F44A0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3804CBAA">
                  <w:pPr>
                    <w:overflowPunct w:val="0"/>
                    <w:autoSpaceDE w:val="0"/>
                    <w:autoSpaceDN w:val="0"/>
                    <w:spacing w:before="62" w:beforeLines="20" w:after="62" w:afterLines="20"/>
                    <w:ind w:firstLine="0" w:firstLineChars="0"/>
                  </w:pPr>
                  <w:r>
                    <w:t>name</w:t>
                  </w:r>
                </w:p>
                <w:p w14:paraId="48DA6C73">
                  <w:pPr>
                    <w:overflowPunct w:val="0"/>
                    <w:autoSpaceDE w:val="0"/>
                    <w:autoSpaceDN w:val="0"/>
                    <w:spacing w:before="62" w:beforeLines="20" w:after="62" w:afterLines="20"/>
                    <w:ind w:firstLine="0" w:firstLineChars="0"/>
                  </w:pPr>
                  <w:r>
                    <w:rPr>
                      <w:color w:val="767171"/>
                    </w:rPr>
                    <w:t>string</w:t>
                  </w:r>
                </w:p>
              </w:tc>
              <w:tc>
                <w:tcPr>
                  <w:tcW w:w="1842" w:type="dxa"/>
                  <w:shd w:val="clear" w:color="auto" w:fill="auto"/>
                  <w:noWrap w:val="0"/>
                  <w:vAlign w:val="center"/>
                </w:tcPr>
                <w:p w14:paraId="26EAB06F">
                  <w:pPr>
                    <w:overflowPunct w:val="0"/>
                    <w:autoSpaceDE w:val="0"/>
                    <w:autoSpaceDN w:val="0"/>
                    <w:spacing w:before="62" w:beforeLines="20" w:after="62" w:afterLines="20"/>
                    <w:ind w:firstLine="0" w:firstLineChars="0"/>
                    <w:rPr>
                      <w:rFonts w:hint="eastAsia"/>
                    </w:rPr>
                  </w:pPr>
                  <w:r>
                    <w:rPr>
                      <w:rFonts w:hint="eastAsia"/>
                    </w:rPr>
                    <w:t>【可选】车主模糊匹配</w:t>
                  </w:r>
                </w:p>
              </w:tc>
            </w:tr>
          </w:tbl>
          <w:p w14:paraId="4C92B59E">
            <w:pPr>
              <w:overflowPunct w:val="0"/>
              <w:autoSpaceDE w:val="0"/>
              <w:autoSpaceDN w:val="0"/>
              <w:spacing w:before="62" w:beforeLines="20" w:after="62" w:afterLines="20"/>
              <w:ind w:firstLine="0" w:firstLineChars="0"/>
              <w:rPr>
                <w:rFonts w:hint="eastAsia"/>
              </w:rPr>
            </w:pPr>
          </w:p>
        </w:tc>
      </w:tr>
      <w:tr w14:paraId="06A28D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5D7E03D">
            <w:pPr>
              <w:overflowPunct w:val="0"/>
              <w:autoSpaceDE w:val="0"/>
              <w:autoSpaceDN w:val="0"/>
              <w:spacing w:before="62" w:beforeLines="20" w:after="62" w:afterLines="20"/>
              <w:ind w:firstLine="0" w:firstLineChars="0"/>
            </w:pPr>
            <w:r>
              <w:rPr>
                <w:rFonts w:hint="eastAsia"/>
              </w:rPr>
              <w:t>s</w:t>
            </w:r>
            <w:r>
              <w:t>ort</w:t>
            </w:r>
          </w:p>
          <w:p w14:paraId="7699F524">
            <w:pPr>
              <w:overflowPunct w:val="0"/>
              <w:autoSpaceDE w:val="0"/>
              <w:autoSpaceDN w:val="0"/>
              <w:spacing w:before="62" w:beforeLines="20" w:after="62" w:afterLines="20"/>
              <w:ind w:firstLine="0" w:firstLineChars="0"/>
              <w:rPr>
                <w:rFonts w:hint="eastAsia"/>
              </w:rPr>
            </w:pPr>
            <w:r>
              <w:rPr>
                <w:color w:val="767171"/>
              </w:rPr>
              <w:t>array&lt;object&gt;</w:t>
            </w:r>
          </w:p>
        </w:tc>
        <w:tc>
          <w:tcPr>
            <w:tcW w:w="7513" w:type="dxa"/>
            <w:gridSpan w:val="3"/>
            <w:shd w:val="clear" w:color="auto" w:fill="auto"/>
            <w:noWrap w:val="0"/>
            <w:vAlign w:val="center"/>
          </w:tcPr>
          <w:p w14:paraId="47864DF4">
            <w:pPr>
              <w:ind w:firstLine="0" w:firstLineChars="0"/>
              <w:rPr>
                <w:rFonts w:hint="eastAsia"/>
              </w:rPr>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6FF341B1">
            <w:pPr>
              <w:ind w:firstLine="0" w:firstLineChars="0"/>
            </w:pPr>
            <w:r>
              <w:rPr>
                <w:rFonts w:hint="eastAsia"/>
              </w:rPr>
              <w:t>本接口支持排序的字段包括：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6AC135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2EC7DE5">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34F1A9">
                  <w:pPr>
                    <w:overflowPunct w:val="0"/>
                    <w:autoSpaceDE w:val="0"/>
                    <w:autoSpaceDN w:val="0"/>
                    <w:spacing w:before="62" w:beforeLines="20" w:after="62" w:afterLines="20"/>
                    <w:ind w:firstLine="0" w:firstLineChars="0"/>
                  </w:pPr>
                  <w:r>
                    <w:rPr>
                      <w:rFonts w:hint="eastAsia"/>
                    </w:rPr>
                    <w:t>内容</w:t>
                  </w:r>
                </w:p>
              </w:tc>
            </w:tr>
            <w:tr w14:paraId="353E18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873" w:type="dxa"/>
                  <w:shd w:val="clear" w:color="auto" w:fill="auto"/>
                  <w:noWrap w:val="0"/>
                  <w:vAlign w:val="center"/>
                </w:tcPr>
                <w:p w14:paraId="591B0EF2">
                  <w:pPr>
                    <w:overflowPunct w:val="0"/>
                    <w:autoSpaceDE w:val="0"/>
                    <w:autoSpaceDN w:val="0"/>
                    <w:spacing w:before="62" w:beforeLines="20" w:after="62" w:afterLines="20"/>
                    <w:ind w:firstLine="0" w:firstLineChars="0"/>
                  </w:pPr>
                  <w:r>
                    <w:t>endDate</w:t>
                  </w:r>
                </w:p>
                <w:p w14:paraId="40A29BDB">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794A7BF9">
                  <w:pPr>
                    <w:overflowPunct w:val="0"/>
                    <w:autoSpaceDE w:val="0"/>
                    <w:autoSpaceDN w:val="0"/>
                    <w:spacing w:before="62" w:beforeLines="20" w:after="62" w:afterLines="20"/>
                    <w:ind w:firstLine="0" w:firstLineChars="0"/>
                  </w:pPr>
                  <w:r>
                    <w:rPr>
                      <w:rFonts w:hint="eastAsia"/>
                    </w:rPr>
                    <w:t>【可选】到期时间，unix时间戳：秒，取值范围：</w:t>
                  </w:r>
                </w:p>
                <w:p w14:paraId="2D54EBD0">
                  <w:pPr>
                    <w:overflowPunct w:val="0"/>
                    <w:autoSpaceDE w:val="0"/>
                    <w:autoSpaceDN w:val="0"/>
                    <w:spacing w:before="62" w:beforeLines="20" w:after="62" w:afterLines="20"/>
                    <w:ind w:firstLine="0" w:firstLineChars="0"/>
                    <w:rPr>
                      <w:rFonts w:hint="eastAsia"/>
                    </w:rPr>
                  </w:pPr>
                  <w:r>
                    <w:rPr>
                      <w:rFonts w:hint="eastAsia"/>
                    </w:rPr>
                    <w:t>desc：降序，</w:t>
                  </w:r>
                </w:p>
                <w:p w14:paraId="026E9291">
                  <w:pPr>
                    <w:overflowPunct w:val="0"/>
                    <w:autoSpaceDE w:val="0"/>
                    <w:autoSpaceDN w:val="0"/>
                    <w:spacing w:before="62" w:beforeLines="20" w:after="62" w:afterLines="20"/>
                    <w:ind w:firstLine="0" w:firstLineChars="0"/>
                    <w:rPr>
                      <w:rFonts w:hint="eastAsia"/>
                    </w:rPr>
                  </w:pPr>
                  <w:r>
                    <w:rPr>
                      <w:rFonts w:hint="eastAsia"/>
                    </w:rPr>
                    <w:t>asc：升序</w:t>
                  </w:r>
                </w:p>
              </w:tc>
            </w:tr>
          </w:tbl>
          <w:p w14:paraId="0D893963">
            <w:pPr>
              <w:ind w:firstLine="0" w:firstLineChars="0"/>
              <w:rPr>
                <w:rFonts w:hint="eastAsia"/>
              </w:rPr>
            </w:pPr>
          </w:p>
        </w:tc>
      </w:tr>
      <w:tr w14:paraId="57E749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4A2F3F4D">
            <w:pPr>
              <w:ind w:firstLine="0" w:firstLineChars="0"/>
              <w:rPr>
                <w:b/>
              </w:rPr>
            </w:pPr>
            <w:r>
              <w:rPr>
                <w:rFonts w:hint="eastAsia"/>
                <w:b/>
              </w:rPr>
              <w:t>回复</w:t>
            </w:r>
            <w:r>
              <w:rPr>
                <w:b/>
              </w:rPr>
              <w:t>参数</w:t>
            </w:r>
          </w:p>
        </w:tc>
      </w:tr>
      <w:tr w14:paraId="44D9BA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4ED0DF0F">
            <w:pPr>
              <w:ind w:firstLine="0" w:firstLineChars="0"/>
            </w:pPr>
            <w:r>
              <w:rPr>
                <w:rFonts w:hint="eastAsia"/>
              </w:rPr>
              <w:t>result</w:t>
            </w:r>
          </w:p>
          <w:p w14:paraId="2C7EB66E">
            <w:pPr>
              <w:ind w:firstLine="0" w:firstLineChars="0"/>
            </w:pPr>
            <w:r>
              <w:rPr>
                <w:color w:val="767171"/>
              </w:rPr>
              <w:t>object</w:t>
            </w:r>
          </w:p>
        </w:tc>
        <w:tc>
          <w:tcPr>
            <w:tcW w:w="1701" w:type="dxa"/>
            <w:shd w:val="clear" w:color="auto" w:fill="auto"/>
            <w:noWrap w:val="0"/>
            <w:vAlign w:val="center"/>
          </w:tcPr>
          <w:p w14:paraId="102195DC">
            <w:pPr>
              <w:ind w:firstLine="0" w:firstLineChars="0"/>
            </w:pPr>
            <w:r>
              <w:t>total</w:t>
            </w:r>
          </w:p>
          <w:p w14:paraId="0A347593">
            <w:pPr>
              <w:overflowPunct w:val="0"/>
              <w:autoSpaceDE w:val="0"/>
              <w:autoSpaceDN w:val="0"/>
              <w:spacing w:before="62" w:beforeLines="20" w:after="62" w:afterLines="20"/>
              <w:ind w:firstLine="0" w:firstLineChars="0"/>
            </w:pPr>
            <w:r>
              <w:rPr>
                <w:color w:val="767171"/>
              </w:rPr>
              <w:t>int</w:t>
            </w:r>
          </w:p>
        </w:tc>
        <w:tc>
          <w:tcPr>
            <w:tcW w:w="5812" w:type="dxa"/>
            <w:gridSpan w:val="2"/>
            <w:shd w:val="clear" w:color="auto" w:fill="auto"/>
            <w:noWrap w:val="0"/>
            <w:vAlign w:val="center"/>
          </w:tcPr>
          <w:p w14:paraId="23E977F7">
            <w:pPr>
              <w:ind w:firstLine="0" w:firstLineChars="0"/>
              <w:rPr>
                <w:rFonts w:hint="eastAsia"/>
              </w:rPr>
            </w:pPr>
            <w:r>
              <w:rPr>
                <w:rFonts w:hint="eastAsia"/>
              </w:rPr>
              <w:t>返回车辆数</w:t>
            </w:r>
          </w:p>
        </w:tc>
      </w:tr>
      <w:tr w14:paraId="2E09D7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6" w:hRule="atLeast"/>
        </w:trPr>
        <w:tc>
          <w:tcPr>
            <w:tcW w:w="1951" w:type="dxa"/>
            <w:vMerge w:val="continue"/>
            <w:shd w:val="clear" w:color="auto" w:fill="auto"/>
            <w:noWrap w:val="0"/>
            <w:vAlign w:val="center"/>
          </w:tcPr>
          <w:p w14:paraId="4E11F2F4">
            <w:pPr>
              <w:ind w:firstLine="0" w:firstLineChars="0"/>
            </w:pPr>
          </w:p>
        </w:tc>
        <w:tc>
          <w:tcPr>
            <w:tcW w:w="1701" w:type="dxa"/>
            <w:vMerge w:val="restart"/>
            <w:shd w:val="clear" w:color="auto" w:fill="auto"/>
            <w:noWrap w:val="0"/>
            <w:vAlign w:val="center"/>
          </w:tcPr>
          <w:p w14:paraId="20ADAAF6">
            <w:pPr>
              <w:ind w:firstLine="0" w:firstLineChars="0"/>
            </w:pPr>
            <w:r>
              <w:t>list</w:t>
            </w:r>
          </w:p>
          <w:p w14:paraId="7F999BE0">
            <w:pPr>
              <w:ind w:firstLine="0" w:firstLineChars="0"/>
            </w:pPr>
            <w:r>
              <w:rPr>
                <w:rFonts w:hint="eastAsia"/>
                <w:color w:val="767171"/>
              </w:rPr>
              <w:t>arra</w:t>
            </w:r>
            <w:r>
              <w:rPr>
                <w:color w:val="767171"/>
              </w:rPr>
              <w:t>y&lt;object&gt;</w:t>
            </w:r>
          </w:p>
        </w:tc>
        <w:tc>
          <w:tcPr>
            <w:tcW w:w="5812" w:type="dxa"/>
            <w:gridSpan w:val="2"/>
            <w:shd w:val="clear" w:color="auto" w:fill="auto"/>
            <w:noWrap w:val="0"/>
            <w:vAlign w:val="center"/>
          </w:tcPr>
          <w:p w14:paraId="75B96868">
            <w:pPr>
              <w:ind w:firstLine="0" w:firstLineChars="0"/>
            </w:pPr>
            <w:r>
              <w:rPr>
                <w:rFonts w:hint="eastAsia"/>
              </w:rPr>
              <w:t>车辆信息列表</w:t>
            </w:r>
          </w:p>
        </w:tc>
      </w:tr>
      <w:tr w14:paraId="579923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D5D1B64">
            <w:pPr>
              <w:ind w:firstLine="0" w:firstLineChars="0"/>
            </w:pPr>
          </w:p>
        </w:tc>
        <w:tc>
          <w:tcPr>
            <w:tcW w:w="1701" w:type="dxa"/>
            <w:vMerge w:val="continue"/>
            <w:shd w:val="clear" w:color="auto" w:fill="auto"/>
            <w:noWrap w:val="0"/>
            <w:vAlign w:val="center"/>
          </w:tcPr>
          <w:p w14:paraId="2AF8B930">
            <w:pPr>
              <w:ind w:firstLine="0" w:firstLineChars="0"/>
            </w:pPr>
          </w:p>
        </w:tc>
        <w:tc>
          <w:tcPr>
            <w:tcW w:w="2126" w:type="dxa"/>
            <w:shd w:val="clear" w:color="auto" w:fill="auto"/>
            <w:noWrap w:val="0"/>
            <w:vAlign w:val="center"/>
          </w:tcPr>
          <w:p w14:paraId="1955D929">
            <w:pPr>
              <w:overflowPunct w:val="0"/>
              <w:autoSpaceDE w:val="0"/>
              <w:autoSpaceDN w:val="0"/>
              <w:spacing w:after="120"/>
              <w:ind w:firstLine="0" w:firstLineChars="0"/>
            </w:pPr>
            <w:r>
              <w:t>plateNumber</w:t>
            </w:r>
          </w:p>
          <w:p w14:paraId="2E5A2508">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420F99F0">
            <w:pPr>
              <w:overflowPunct w:val="0"/>
              <w:autoSpaceDE w:val="0"/>
              <w:autoSpaceDN w:val="0"/>
              <w:spacing w:after="120"/>
              <w:ind w:firstLine="0" w:firstLineChars="0"/>
            </w:pPr>
            <w:r>
              <w:t>车牌号</w:t>
            </w:r>
          </w:p>
        </w:tc>
      </w:tr>
      <w:tr w14:paraId="1DADB6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B187CC4">
            <w:pPr>
              <w:ind w:firstLine="0" w:firstLineChars="0"/>
            </w:pPr>
          </w:p>
        </w:tc>
        <w:tc>
          <w:tcPr>
            <w:tcW w:w="1701" w:type="dxa"/>
            <w:vMerge w:val="continue"/>
            <w:shd w:val="clear" w:color="auto" w:fill="auto"/>
            <w:noWrap w:val="0"/>
            <w:vAlign w:val="center"/>
          </w:tcPr>
          <w:p w14:paraId="00F744B5">
            <w:pPr>
              <w:ind w:firstLine="0" w:firstLineChars="0"/>
            </w:pPr>
          </w:p>
        </w:tc>
        <w:tc>
          <w:tcPr>
            <w:tcW w:w="2126" w:type="dxa"/>
            <w:shd w:val="clear" w:color="auto" w:fill="auto"/>
            <w:noWrap w:val="0"/>
            <w:vAlign w:val="center"/>
          </w:tcPr>
          <w:p w14:paraId="34117628">
            <w:pPr>
              <w:overflowPunct w:val="0"/>
              <w:autoSpaceDE w:val="0"/>
              <w:autoSpaceDN w:val="0"/>
              <w:spacing w:after="120"/>
              <w:ind w:firstLine="0" w:firstLineChars="0"/>
            </w:pPr>
            <w:r>
              <w:rPr>
                <w:rFonts w:hint="eastAsia"/>
              </w:rPr>
              <w:t>car</w:t>
            </w:r>
            <w:r>
              <w:t>Id</w:t>
            </w:r>
          </w:p>
          <w:p w14:paraId="1206CF19">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0A0CA5D6">
            <w:pPr>
              <w:overflowPunct w:val="0"/>
              <w:autoSpaceDE w:val="0"/>
              <w:autoSpaceDN w:val="0"/>
              <w:spacing w:after="120"/>
              <w:ind w:firstLine="0" w:firstLineChars="0"/>
            </w:pPr>
            <w:r>
              <w:rPr>
                <w:rFonts w:hint="eastAsia"/>
              </w:rPr>
              <w:t>车id</w:t>
            </w:r>
          </w:p>
        </w:tc>
      </w:tr>
      <w:tr w14:paraId="552EA1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EEBE2A6">
            <w:pPr>
              <w:ind w:firstLine="0" w:firstLineChars="0"/>
            </w:pPr>
          </w:p>
        </w:tc>
        <w:tc>
          <w:tcPr>
            <w:tcW w:w="1701" w:type="dxa"/>
            <w:vMerge w:val="continue"/>
            <w:shd w:val="clear" w:color="auto" w:fill="auto"/>
            <w:noWrap w:val="0"/>
            <w:vAlign w:val="center"/>
          </w:tcPr>
          <w:p w14:paraId="254F1EE6">
            <w:pPr>
              <w:ind w:firstLine="0" w:firstLineChars="0"/>
            </w:pPr>
          </w:p>
        </w:tc>
        <w:tc>
          <w:tcPr>
            <w:tcW w:w="2126" w:type="dxa"/>
            <w:shd w:val="clear" w:color="auto" w:fill="auto"/>
            <w:noWrap w:val="0"/>
            <w:vAlign w:val="center"/>
          </w:tcPr>
          <w:p w14:paraId="0F45F655">
            <w:pPr>
              <w:overflowPunct w:val="0"/>
              <w:autoSpaceDE w:val="0"/>
              <w:autoSpaceDN w:val="0"/>
              <w:spacing w:after="120"/>
              <w:ind w:firstLine="0" w:firstLineChars="0"/>
            </w:pPr>
            <w:r>
              <w:t>carType</w:t>
            </w:r>
          </w:p>
          <w:p w14:paraId="6EC181CC">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74B6F29D">
            <w:pPr>
              <w:overflowPunct w:val="0"/>
              <w:autoSpaceDE w:val="0"/>
              <w:autoSpaceDN w:val="0"/>
              <w:spacing w:after="120"/>
              <w:ind w:firstLine="0" w:firstLineChars="0"/>
              <w:rPr>
                <w:rFonts w:hint="eastAsia"/>
              </w:rPr>
            </w:pPr>
            <w:r>
              <w:t>车型编号</w:t>
            </w:r>
            <w:r>
              <w:rPr>
                <w:rFonts w:hint="eastAsia"/>
              </w:rPr>
              <w:t>，字符串类型，见</w:t>
            </w:r>
            <w:r>
              <w:fldChar w:fldCharType="begin"/>
            </w:r>
            <w:r>
              <w:instrText xml:space="preserve"> </w:instrText>
            </w:r>
            <w:r>
              <w:rPr>
                <w:rFonts w:hint="eastAsia"/>
              </w:rPr>
              <w:instrText xml:space="preserve">REF _Ref170822333 \h</w:instrText>
            </w:r>
            <w:r>
              <w:instrText xml:space="preserve"> </w:instrText>
            </w:r>
            <w:r>
              <w:fldChar w:fldCharType="separate"/>
            </w:r>
            <w:r>
              <w:rPr>
                <w:rFonts w:hint="eastAsia"/>
              </w:rPr>
              <w:t>表 1.4.1</w:t>
            </w:r>
            <w:r>
              <w:t>6</w:t>
            </w:r>
            <w:r>
              <w:rPr>
                <w:rFonts w:hint="eastAsia"/>
              </w:rPr>
              <w:t>.1-2 车牌编号类型枚举值列表</w:t>
            </w:r>
            <w:r>
              <w:fldChar w:fldCharType="end"/>
            </w:r>
          </w:p>
        </w:tc>
      </w:tr>
      <w:tr w14:paraId="4FA677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89713EB">
            <w:pPr>
              <w:ind w:firstLine="0" w:firstLineChars="0"/>
            </w:pPr>
          </w:p>
        </w:tc>
        <w:tc>
          <w:tcPr>
            <w:tcW w:w="1701" w:type="dxa"/>
            <w:vMerge w:val="continue"/>
            <w:shd w:val="clear" w:color="auto" w:fill="auto"/>
            <w:noWrap w:val="0"/>
            <w:vAlign w:val="center"/>
          </w:tcPr>
          <w:p w14:paraId="528341B8">
            <w:pPr>
              <w:ind w:firstLine="0" w:firstLineChars="0"/>
            </w:pPr>
          </w:p>
        </w:tc>
        <w:tc>
          <w:tcPr>
            <w:tcW w:w="2126" w:type="dxa"/>
            <w:shd w:val="clear" w:color="auto" w:fill="auto"/>
            <w:noWrap w:val="0"/>
            <w:vAlign w:val="center"/>
          </w:tcPr>
          <w:p w14:paraId="0D00157E">
            <w:pPr>
              <w:overflowPunct w:val="0"/>
              <w:autoSpaceDE w:val="0"/>
              <w:autoSpaceDN w:val="0"/>
              <w:spacing w:after="120"/>
              <w:ind w:firstLine="0" w:firstLineChars="0"/>
            </w:pPr>
            <w:r>
              <w:t>color</w:t>
            </w:r>
          </w:p>
          <w:p w14:paraId="2BA98845">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11331030">
            <w:pPr>
              <w:overflowPunct w:val="0"/>
              <w:autoSpaceDE w:val="0"/>
              <w:autoSpaceDN w:val="0"/>
              <w:spacing w:after="120"/>
              <w:ind w:firstLine="0" w:firstLineChars="0"/>
            </w:pPr>
            <w:r>
              <w:t>车身颜色编号</w:t>
            </w:r>
            <w:r>
              <w:rPr>
                <w:rFonts w:hint="eastAsia"/>
              </w:rPr>
              <w:t>，字符串类型，见</w:t>
            </w:r>
            <w:r>
              <w:fldChar w:fldCharType="begin"/>
            </w:r>
            <w:r>
              <w:instrText xml:space="preserve"> </w:instrText>
            </w:r>
            <w:r>
              <w:rPr>
                <w:rFonts w:hint="eastAsia"/>
              </w:rPr>
              <w:instrText xml:space="preserve">REF _Ref170822360 \h</w:instrText>
            </w:r>
            <w:r>
              <w:instrText xml:space="preserve"> </w:instrText>
            </w:r>
            <w:r>
              <w:fldChar w:fldCharType="separate"/>
            </w:r>
            <w:r>
              <w:rPr>
                <w:rFonts w:hint="eastAsia"/>
              </w:rPr>
              <w:t>表 1.4.1</w:t>
            </w:r>
            <w:r>
              <w:t>6</w:t>
            </w:r>
            <w:r>
              <w:rPr>
                <w:rFonts w:hint="eastAsia"/>
              </w:rPr>
              <w:t>.1-3 车身颜色类型枚举值列表</w:t>
            </w:r>
            <w:r>
              <w:fldChar w:fldCharType="end"/>
            </w:r>
          </w:p>
        </w:tc>
      </w:tr>
      <w:tr w14:paraId="671DCF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0EB5790">
            <w:pPr>
              <w:ind w:firstLine="0" w:firstLineChars="0"/>
            </w:pPr>
          </w:p>
        </w:tc>
        <w:tc>
          <w:tcPr>
            <w:tcW w:w="1701" w:type="dxa"/>
            <w:vMerge w:val="continue"/>
            <w:shd w:val="clear" w:color="auto" w:fill="auto"/>
            <w:noWrap w:val="0"/>
            <w:vAlign w:val="center"/>
          </w:tcPr>
          <w:p w14:paraId="251BF3CA">
            <w:pPr>
              <w:ind w:firstLine="0" w:firstLineChars="0"/>
            </w:pPr>
          </w:p>
        </w:tc>
        <w:tc>
          <w:tcPr>
            <w:tcW w:w="2126" w:type="dxa"/>
            <w:shd w:val="clear" w:color="auto" w:fill="auto"/>
            <w:noWrap w:val="0"/>
            <w:vAlign w:val="center"/>
          </w:tcPr>
          <w:p w14:paraId="61297FEB">
            <w:pPr>
              <w:overflowPunct w:val="0"/>
              <w:autoSpaceDE w:val="0"/>
              <w:autoSpaceDN w:val="0"/>
              <w:spacing w:after="120"/>
              <w:ind w:firstLine="0" w:firstLineChars="0"/>
            </w:pPr>
            <w:r>
              <w:t>name</w:t>
            </w:r>
          </w:p>
          <w:p w14:paraId="0C096023">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4AFA163A">
            <w:pPr>
              <w:overflowPunct w:val="0"/>
              <w:autoSpaceDE w:val="0"/>
              <w:autoSpaceDN w:val="0"/>
              <w:spacing w:after="120"/>
              <w:ind w:firstLine="0" w:firstLineChars="0"/>
            </w:pPr>
            <w:r>
              <w:t>车主姓名</w:t>
            </w:r>
          </w:p>
        </w:tc>
      </w:tr>
      <w:tr w14:paraId="20A46A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5AA3E24">
            <w:pPr>
              <w:ind w:firstLine="0" w:firstLineChars="0"/>
            </w:pPr>
          </w:p>
        </w:tc>
        <w:tc>
          <w:tcPr>
            <w:tcW w:w="1701" w:type="dxa"/>
            <w:vMerge w:val="continue"/>
            <w:shd w:val="clear" w:color="auto" w:fill="auto"/>
            <w:noWrap w:val="0"/>
            <w:vAlign w:val="center"/>
          </w:tcPr>
          <w:p w14:paraId="5C6130DD">
            <w:pPr>
              <w:ind w:firstLine="0" w:firstLineChars="0"/>
            </w:pPr>
          </w:p>
        </w:tc>
        <w:tc>
          <w:tcPr>
            <w:tcW w:w="2126" w:type="dxa"/>
            <w:shd w:val="clear" w:color="auto" w:fill="auto"/>
            <w:noWrap w:val="0"/>
            <w:vAlign w:val="center"/>
          </w:tcPr>
          <w:p w14:paraId="46AFBA60">
            <w:pPr>
              <w:overflowPunct w:val="0"/>
              <w:autoSpaceDE w:val="0"/>
              <w:autoSpaceDN w:val="0"/>
              <w:spacing w:after="120"/>
              <w:ind w:firstLine="0" w:firstLineChars="0"/>
            </w:pPr>
            <w:r>
              <w:t>phone</w:t>
            </w:r>
          </w:p>
          <w:p w14:paraId="0771E68D">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0480C6DC">
            <w:pPr>
              <w:overflowPunct w:val="0"/>
              <w:autoSpaceDE w:val="0"/>
              <w:autoSpaceDN w:val="0"/>
              <w:spacing w:after="120"/>
              <w:ind w:firstLine="0" w:firstLineChars="0"/>
            </w:pPr>
            <w:r>
              <w:t>联系方式</w:t>
            </w:r>
            <w:r>
              <w:rPr>
                <w:rFonts w:hint="eastAsia"/>
              </w:rPr>
              <w:t>，</w:t>
            </w:r>
            <w:r>
              <w:t>11位手机号</w:t>
            </w:r>
          </w:p>
        </w:tc>
      </w:tr>
      <w:tr w14:paraId="23A55B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3CC6C15">
            <w:pPr>
              <w:ind w:firstLine="0" w:firstLineChars="0"/>
            </w:pPr>
          </w:p>
        </w:tc>
        <w:tc>
          <w:tcPr>
            <w:tcW w:w="1701" w:type="dxa"/>
            <w:vMerge w:val="continue"/>
            <w:shd w:val="clear" w:color="auto" w:fill="auto"/>
            <w:noWrap w:val="0"/>
            <w:vAlign w:val="center"/>
          </w:tcPr>
          <w:p w14:paraId="051919DD">
            <w:pPr>
              <w:ind w:firstLine="0" w:firstLineChars="0"/>
            </w:pPr>
          </w:p>
        </w:tc>
        <w:tc>
          <w:tcPr>
            <w:tcW w:w="2126" w:type="dxa"/>
            <w:shd w:val="clear" w:color="auto" w:fill="auto"/>
            <w:noWrap w:val="0"/>
            <w:vAlign w:val="center"/>
          </w:tcPr>
          <w:p w14:paraId="18D2244F">
            <w:pPr>
              <w:overflowPunct w:val="0"/>
              <w:autoSpaceDE w:val="0"/>
              <w:autoSpaceDN w:val="0"/>
              <w:spacing w:after="120"/>
              <w:ind w:firstLine="0" w:firstLineChars="0"/>
            </w:pPr>
            <w:r>
              <w:t>address</w:t>
            </w:r>
          </w:p>
          <w:p w14:paraId="1666BF90">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5CCA1369">
            <w:pPr>
              <w:overflowPunct w:val="0"/>
              <w:autoSpaceDE w:val="0"/>
              <w:autoSpaceDN w:val="0"/>
              <w:spacing w:after="120"/>
              <w:ind w:firstLine="0" w:firstLineChars="0"/>
            </w:pPr>
            <w:r>
              <w:t>地址</w:t>
            </w:r>
          </w:p>
        </w:tc>
      </w:tr>
      <w:tr w14:paraId="011387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8CD918D">
            <w:pPr>
              <w:ind w:firstLine="0" w:firstLineChars="0"/>
            </w:pPr>
          </w:p>
        </w:tc>
        <w:tc>
          <w:tcPr>
            <w:tcW w:w="1701" w:type="dxa"/>
            <w:vMerge w:val="continue"/>
            <w:shd w:val="clear" w:color="auto" w:fill="auto"/>
            <w:noWrap w:val="0"/>
            <w:vAlign w:val="center"/>
          </w:tcPr>
          <w:p w14:paraId="23CA14DD">
            <w:pPr>
              <w:ind w:firstLine="0" w:firstLineChars="0"/>
            </w:pPr>
          </w:p>
        </w:tc>
        <w:tc>
          <w:tcPr>
            <w:tcW w:w="2126" w:type="dxa"/>
            <w:shd w:val="clear" w:color="auto" w:fill="auto"/>
            <w:noWrap w:val="0"/>
            <w:vAlign w:val="center"/>
          </w:tcPr>
          <w:p w14:paraId="3B06A0E3">
            <w:pPr>
              <w:overflowPunct w:val="0"/>
              <w:autoSpaceDE w:val="0"/>
              <w:autoSpaceDN w:val="0"/>
              <w:spacing w:after="120"/>
              <w:ind w:firstLine="0" w:firstLineChars="0"/>
            </w:pPr>
            <w:r>
              <w:t>groupId</w:t>
            </w:r>
          </w:p>
          <w:p w14:paraId="5D90F253">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3BDAB3A9">
            <w:pPr>
              <w:overflowPunct w:val="0"/>
              <w:autoSpaceDE w:val="0"/>
              <w:autoSpaceDN w:val="0"/>
              <w:spacing w:after="120"/>
              <w:ind w:firstLine="0" w:firstLineChars="0"/>
            </w:pPr>
            <w:r>
              <w:t>分组id</w:t>
            </w:r>
          </w:p>
        </w:tc>
      </w:tr>
      <w:tr w14:paraId="4C52F6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6071570">
            <w:pPr>
              <w:ind w:firstLine="0" w:firstLineChars="0"/>
            </w:pPr>
          </w:p>
        </w:tc>
        <w:tc>
          <w:tcPr>
            <w:tcW w:w="1701" w:type="dxa"/>
            <w:vMerge w:val="continue"/>
            <w:shd w:val="clear" w:color="auto" w:fill="auto"/>
            <w:noWrap w:val="0"/>
            <w:vAlign w:val="center"/>
          </w:tcPr>
          <w:p w14:paraId="2F342D4E">
            <w:pPr>
              <w:ind w:firstLine="0" w:firstLineChars="0"/>
            </w:pPr>
          </w:p>
        </w:tc>
        <w:tc>
          <w:tcPr>
            <w:tcW w:w="2126" w:type="dxa"/>
            <w:shd w:val="clear" w:color="auto" w:fill="auto"/>
            <w:noWrap w:val="0"/>
            <w:vAlign w:val="center"/>
          </w:tcPr>
          <w:p w14:paraId="6A79291F">
            <w:pPr>
              <w:overflowPunct w:val="0"/>
              <w:autoSpaceDE w:val="0"/>
              <w:autoSpaceDN w:val="0"/>
              <w:spacing w:after="120"/>
              <w:ind w:firstLine="0" w:firstLineChars="0"/>
            </w:pPr>
            <w:r>
              <w:t>groupName</w:t>
            </w:r>
          </w:p>
          <w:p w14:paraId="36D7821F">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41994861">
            <w:pPr>
              <w:overflowPunct w:val="0"/>
              <w:autoSpaceDE w:val="0"/>
              <w:autoSpaceDN w:val="0"/>
              <w:spacing w:after="120"/>
              <w:ind w:firstLine="0" w:firstLineChars="0"/>
            </w:pPr>
            <w:r>
              <w:t>分组名称</w:t>
            </w:r>
          </w:p>
        </w:tc>
      </w:tr>
      <w:tr w14:paraId="48950D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BA8579B">
            <w:pPr>
              <w:ind w:firstLine="0" w:firstLineChars="0"/>
            </w:pPr>
          </w:p>
        </w:tc>
        <w:tc>
          <w:tcPr>
            <w:tcW w:w="1701" w:type="dxa"/>
            <w:vMerge w:val="continue"/>
            <w:shd w:val="clear" w:color="auto" w:fill="auto"/>
            <w:noWrap w:val="0"/>
            <w:vAlign w:val="center"/>
          </w:tcPr>
          <w:p w14:paraId="752DD11A">
            <w:pPr>
              <w:ind w:firstLine="0" w:firstLineChars="0"/>
            </w:pPr>
          </w:p>
        </w:tc>
        <w:tc>
          <w:tcPr>
            <w:tcW w:w="2126" w:type="dxa"/>
            <w:shd w:val="clear" w:color="auto" w:fill="auto"/>
            <w:noWrap w:val="0"/>
            <w:vAlign w:val="center"/>
          </w:tcPr>
          <w:p w14:paraId="51E77ECF">
            <w:pPr>
              <w:overflowPunct w:val="0"/>
              <w:autoSpaceDE w:val="0"/>
              <w:autoSpaceDN w:val="0"/>
              <w:spacing w:after="120"/>
              <w:ind w:firstLine="0" w:firstLineChars="0"/>
            </w:pPr>
            <w:r>
              <w:t>identityType</w:t>
            </w:r>
          </w:p>
          <w:p w14:paraId="134687B5">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08FBF14B">
            <w:pPr>
              <w:overflowPunct w:val="0"/>
              <w:autoSpaceDE w:val="0"/>
              <w:autoSpaceDN w:val="0"/>
              <w:spacing w:after="120"/>
              <w:ind w:firstLine="0" w:firstLineChars="0"/>
            </w:pPr>
            <w:r>
              <w:t>身份类型编号</w:t>
            </w:r>
            <w:r>
              <w:rPr>
                <w:rFonts w:hint="eastAsia"/>
              </w:rPr>
              <w:t>，见</w:t>
            </w:r>
            <w:r>
              <w:fldChar w:fldCharType="begin"/>
            </w:r>
            <w:r>
              <w:instrText xml:space="preserve"> </w:instrText>
            </w:r>
            <w:r>
              <w:rPr>
                <w:rFonts w:hint="eastAsia"/>
              </w:rPr>
              <w:instrText xml:space="preserve">REF _Ref170822385 \h</w:instrText>
            </w:r>
            <w:r>
              <w:instrText xml:space="preserve"> </w:instrText>
            </w:r>
            <w:r>
              <w:fldChar w:fldCharType="separate"/>
            </w:r>
            <w:r>
              <w:rPr>
                <w:rFonts w:hint="eastAsia"/>
              </w:rPr>
              <w:t>表 1.4.1</w:t>
            </w:r>
            <w:r>
              <w:t>6</w:t>
            </w:r>
            <w:r>
              <w:rPr>
                <w:rFonts w:hint="eastAsia"/>
              </w:rPr>
              <w:t>.1-4 身份类型枚举值列表</w:t>
            </w:r>
            <w:r>
              <w:fldChar w:fldCharType="end"/>
            </w:r>
          </w:p>
        </w:tc>
      </w:tr>
      <w:tr w14:paraId="490980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2605120">
            <w:pPr>
              <w:ind w:firstLine="0" w:firstLineChars="0"/>
            </w:pPr>
          </w:p>
        </w:tc>
        <w:tc>
          <w:tcPr>
            <w:tcW w:w="1701" w:type="dxa"/>
            <w:vMerge w:val="continue"/>
            <w:shd w:val="clear" w:color="auto" w:fill="auto"/>
            <w:noWrap w:val="0"/>
            <w:vAlign w:val="center"/>
          </w:tcPr>
          <w:p w14:paraId="2E3DCC3B">
            <w:pPr>
              <w:ind w:firstLine="0" w:firstLineChars="0"/>
            </w:pPr>
          </w:p>
        </w:tc>
        <w:tc>
          <w:tcPr>
            <w:tcW w:w="2126" w:type="dxa"/>
            <w:shd w:val="clear" w:color="auto" w:fill="auto"/>
            <w:noWrap w:val="0"/>
            <w:vAlign w:val="center"/>
          </w:tcPr>
          <w:p w14:paraId="5E8DE969">
            <w:pPr>
              <w:overflowPunct w:val="0"/>
              <w:autoSpaceDE w:val="0"/>
              <w:autoSpaceDN w:val="0"/>
              <w:spacing w:after="120"/>
              <w:ind w:firstLine="0" w:firstLineChars="0"/>
            </w:pPr>
            <w:r>
              <w:t>identityNumberType</w:t>
            </w:r>
          </w:p>
          <w:p w14:paraId="19563411">
            <w:pPr>
              <w:overflowPunct w:val="0"/>
              <w:autoSpaceDE w:val="0"/>
              <w:autoSpaceDN w:val="0"/>
              <w:spacing w:after="120"/>
              <w:ind w:firstLine="0" w:firstLineChars="0"/>
            </w:pPr>
            <w:r>
              <w:rPr>
                <w:rFonts w:hint="eastAsia"/>
                <w:color w:val="767171"/>
              </w:rPr>
              <w:t>string</w:t>
            </w:r>
          </w:p>
        </w:tc>
        <w:tc>
          <w:tcPr>
            <w:tcW w:w="3686" w:type="dxa"/>
            <w:shd w:val="clear" w:color="auto" w:fill="auto"/>
            <w:noWrap w:val="0"/>
            <w:vAlign w:val="center"/>
          </w:tcPr>
          <w:p w14:paraId="4CBD1084">
            <w:pPr>
              <w:overflowPunct w:val="0"/>
              <w:autoSpaceDE w:val="0"/>
              <w:autoSpaceDN w:val="0"/>
              <w:spacing w:after="120"/>
              <w:ind w:firstLine="0" w:firstLineChars="0"/>
              <w:rPr>
                <w:rFonts w:hint="eastAsia"/>
              </w:rPr>
            </w:pPr>
            <w:r>
              <w:rPr>
                <w:rFonts w:hint="eastAsia"/>
              </w:rPr>
              <w:t>证件类型，见</w:t>
            </w:r>
            <w:r>
              <w:fldChar w:fldCharType="begin"/>
            </w:r>
            <w:r>
              <w:instrText xml:space="preserve"> </w:instrText>
            </w:r>
            <w:r>
              <w:rPr>
                <w:rFonts w:hint="eastAsia"/>
              </w:rPr>
              <w:instrText xml:space="preserve">REF _Ref170822406 \h</w:instrText>
            </w:r>
            <w:r>
              <w:instrText xml:space="preserve"> </w:instrText>
            </w:r>
            <w:r>
              <w:fldChar w:fldCharType="separate"/>
            </w:r>
            <w:r>
              <w:rPr>
                <w:rFonts w:hint="eastAsia"/>
              </w:rPr>
              <w:t>表 1.4.1</w:t>
            </w:r>
            <w:r>
              <w:t>6</w:t>
            </w:r>
            <w:r>
              <w:rPr>
                <w:rFonts w:hint="eastAsia"/>
              </w:rPr>
              <w:t>.1-5 证件类型枚举值列表</w:t>
            </w:r>
            <w:r>
              <w:fldChar w:fldCharType="end"/>
            </w:r>
          </w:p>
        </w:tc>
      </w:tr>
      <w:tr w14:paraId="3892AB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9FEF6E8">
            <w:pPr>
              <w:ind w:firstLine="0" w:firstLineChars="0"/>
            </w:pPr>
          </w:p>
        </w:tc>
        <w:tc>
          <w:tcPr>
            <w:tcW w:w="1701" w:type="dxa"/>
            <w:vMerge w:val="continue"/>
            <w:shd w:val="clear" w:color="auto" w:fill="auto"/>
            <w:noWrap w:val="0"/>
            <w:vAlign w:val="center"/>
          </w:tcPr>
          <w:p w14:paraId="7CD92F20">
            <w:pPr>
              <w:ind w:firstLine="0" w:firstLineChars="0"/>
            </w:pPr>
          </w:p>
        </w:tc>
        <w:tc>
          <w:tcPr>
            <w:tcW w:w="2126" w:type="dxa"/>
            <w:shd w:val="clear" w:color="auto" w:fill="auto"/>
            <w:noWrap w:val="0"/>
            <w:vAlign w:val="center"/>
          </w:tcPr>
          <w:p w14:paraId="118649AB">
            <w:pPr>
              <w:overflowPunct w:val="0"/>
              <w:autoSpaceDE w:val="0"/>
              <w:autoSpaceDN w:val="0"/>
              <w:spacing w:after="120"/>
              <w:ind w:firstLine="0" w:firstLineChars="0"/>
            </w:pPr>
            <w:r>
              <w:t>identityNumber</w:t>
            </w:r>
          </w:p>
          <w:p w14:paraId="445E3CFD">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0D71F0EE">
            <w:pPr>
              <w:overflowPunct w:val="0"/>
              <w:autoSpaceDE w:val="0"/>
              <w:autoSpaceDN w:val="0"/>
              <w:spacing w:after="120"/>
              <w:ind w:firstLine="0" w:firstLineChars="0"/>
              <w:rPr>
                <w:rFonts w:hint="eastAsia"/>
              </w:rPr>
            </w:pPr>
            <w:r>
              <w:t>身份证号</w:t>
            </w:r>
          </w:p>
        </w:tc>
      </w:tr>
      <w:tr w14:paraId="3FB20C5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02F349F">
            <w:pPr>
              <w:ind w:firstLine="0" w:firstLineChars="0"/>
            </w:pPr>
          </w:p>
        </w:tc>
        <w:tc>
          <w:tcPr>
            <w:tcW w:w="1701" w:type="dxa"/>
            <w:vMerge w:val="continue"/>
            <w:shd w:val="clear" w:color="auto" w:fill="auto"/>
            <w:noWrap w:val="0"/>
            <w:vAlign w:val="center"/>
          </w:tcPr>
          <w:p w14:paraId="1DCCC14D">
            <w:pPr>
              <w:ind w:firstLine="0" w:firstLineChars="0"/>
            </w:pPr>
          </w:p>
        </w:tc>
        <w:tc>
          <w:tcPr>
            <w:tcW w:w="2126" w:type="dxa"/>
            <w:shd w:val="clear" w:color="auto" w:fill="auto"/>
            <w:noWrap w:val="0"/>
            <w:vAlign w:val="center"/>
          </w:tcPr>
          <w:p w14:paraId="3273D22C">
            <w:pPr>
              <w:overflowPunct w:val="0"/>
              <w:autoSpaceDE w:val="0"/>
              <w:autoSpaceDN w:val="0"/>
              <w:spacing w:after="120"/>
              <w:ind w:firstLine="0" w:firstLineChars="0"/>
            </w:pPr>
            <w:r>
              <w:t>accountId</w:t>
            </w:r>
          </w:p>
          <w:p w14:paraId="6B0EE7CC">
            <w:pPr>
              <w:overflowPunct w:val="0"/>
              <w:autoSpaceDE w:val="0"/>
              <w:autoSpaceDN w:val="0"/>
              <w:spacing w:after="120"/>
              <w:ind w:firstLine="0" w:firstLineChars="0"/>
            </w:pPr>
            <w:r>
              <w:rPr>
                <w:color w:val="767171"/>
              </w:rPr>
              <w:t>string</w:t>
            </w:r>
          </w:p>
        </w:tc>
        <w:tc>
          <w:tcPr>
            <w:tcW w:w="3686" w:type="dxa"/>
            <w:shd w:val="clear" w:color="auto" w:fill="auto"/>
            <w:noWrap w:val="0"/>
            <w:vAlign w:val="center"/>
          </w:tcPr>
          <w:p w14:paraId="00A00A81">
            <w:pPr>
              <w:overflowPunct w:val="0"/>
              <w:autoSpaceDE w:val="0"/>
              <w:autoSpaceDN w:val="0"/>
              <w:spacing w:after="120"/>
              <w:ind w:firstLine="0" w:firstLineChars="0"/>
            </w:pPr>
            <w:r>
              <w:t>账户id</w:t>
            </w:r>
          </w:p>
        </w:tc>
      </w:tr>
      <w:tr w14:paraId="0F38A7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7A0AB26A">
            <w:pPr>
              <w:ind w:firstLine="0" w:firstLineChars="0"/>
            </w:pPr>
          </w:p>
        </w:tc>
        <w:tc>
          <w:tcPr>
            <w:tcW w:w="1701" w:type="dxa"/>
            <w:vMerge w:val="continue"/>
            <w:shd w:val="clear" w:color="auto" w:fill="auto"/>
            <w:noWrap w:val="0"/>
            <w:vAlign w:val="center"/>
          </w:tcPr>
          <w:p w14:paraId="193A0D99">
            <w:pPr>
              <w:ind w:firstLine="0" w:firstLineChars="0"/>
            </w:pPr>
          </w:p>
        </w:tc>
        <w:tc>
          <w:tcPr>
            <w:tcW w:w="2126" w:type="dxa"/>
            <w:shd w:val="clear" w:color="auto" w:fill="auto"/>
            <w:noWrap w:val="0"/>
            <w:vAlign w:val="center"/>
          </w:tcPr>
          <w:p w14:paraId="6FE2BD7D">
            <w:pPr>
              <w:overflowPunct w:val="0"/>
              <w:autoSpaceDE w:val="0"/>
              <w:autoSpaceDN w:val="0"/>
              <w:spacing w:after="120"/>
              <w:ind w:firstLine="0" w:firstLineChars="0"/>
            </w:pPr>
            <w:r>
              <w:rPr>
                <w:rFonts w:hint="eastAsia"/>
              </w:rPr>
              <w:t>balance</w:t>
            </w:r>
          </w:p>
          <w:p w14:paraId="1F5FDF2A">
            <w:pPr>
              <w:overflowPunct w:val="0"/>
              <w:autoSpaceDE w:val="0"/>
              <w:autoSpaceDN w:val="0"/>
              <w:spacing w:after="120"/>
              <w:ind w:firstLine="0" w:firstLineChars="0"/>
              <w:rPr>
                <w:color w:val="FF0000"/>
              </w:rPr>
            </w:pPr>
            <w:r>
              <w:rPr>
                <w:color w:val="767171"/>
              </w:rPr>
              <w:t>string</w:t>
            </w:r>
          </w:p>
        </w:tc>
        <w:tc>
          <w:tcPr>
            <w:tcW w:w="3686" w:type="dxa"/>
            <w:shd w:val="clear" w:color="auto" w:fill="auto"/>
            <w:noWrap w:val="0"/>
            <w:vAlign w:val="center"/>
          </w:tcPr>
          <w:p w14:paraId="2058F54E">
            <w:pPr>
              <w:overflowPunct w:val="0"/>
              <w:autoSpaceDE w:val="0"/>
              <w:autoSpaceDN w:val="0"/>
              <w:spacing w:after="120"/>
              <w:ind w:firstLine="0" w:firstLineChars="0"/>
            </w:pPr>
            <w:r>
              <w:t>账户余额</w:t>
            </w:r>
            <w:r>
              <w:rPr>
                <w:rFonts w:hint="eastAsia"/>
              </w:rPr>
              <w:t>，单位：分</w:t>
            </w:r>
          </w:p>
        </w:tc>
      </w:tr>
      <w:tr w14:paraId="52A943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3F358031">
            <w:pPr>
              <w:ind w:firstLine="0" w:firstLineChars="0"/>
            </w:pPr>
          </w:p>
        </w:tc>
        <w:tc>
          <w:tcPr>
            <w:tcW w:w="1701" w:type="dxa"/>
            <w:vMerge w:val="continue"/>
            <w:shd w:val="clear" w:color="auto" w:fill="auto"/>
            <w:noWrap w:val="0"/>
            <w:vAlign w:val="center"/>
          </w:tcPr>
          <w:p w14:paraId="6B89EECA">
            <w:pPr>
              <w:ind w:firstLine="0" w:firstLineChars="0"/>
            </w:pPr>
          </w:p>
        </w:tc>
        <w:tc>
          <w:tcPr>
            <w:tcW w:w="2126" w:type="dxa"/>
            <w:shd w:val="clear" w:color="auto" w:fill="auto"/>
            <w:noWrap w:val="0"/>
            <w:vAlign w:val="center"/>
          </w:tcPr>
          <w:p w14:paraId="115DA09C">
            <w:pPr>
              <w:overflowPunct w:val="0"/>
              <w:autoSpaceDE w:val="0"/>
              <w:autoSpaceDN w:val="0"/>
              <w:spacing w:after="120"/>
              <w:ind w:firstLine="0" w:firstLineChars="0"/>
            </w:pPr>
            <w:r>
              <w:rPr>
                <w:rFonts w:hint="eastAsia"/>
              </w:rPr>
              <w:t>endDate</w:t>
            </w:r>
          </w:p>
          <w:p w14:paraId="3D167E79">
            <w:pPr>
              <w:overflowPunct w:val="0"/>
              <w:autoSpaceDE w:val="0"/>
              <w:autoSpaceDN w:val="0"/>
              <w:spacing w:after="120"/>
              <w:ind w:firstLine="0" w:firstLineChars="0"/>
              <w:rPr>
                <w:color w:val="FF0000"/>
              </w:rPr>
            </w:pPr>
            <w:r>
              <w:rPr>
                <w:color w:val="767171"/>
              </w:rPr>
              <w:t>long</w:t>
            </w:r>
          </w:p>
        </w:tc>
        <w:tc>
          <w:tcPr>
            <w:tcW w:w="3686" w:type="dxa"/>
            <w:shd w:val="clear" w:color="auto" w:fill="auto"/>
            <w:noWrap w:val="0"/>
            <w:vAlign w:val="center"/>
          </w:tcPr>
          <w:p w14:paraId="1D9CA887">
            <w:pPr>
              <w:overflowPunct w:val="0"/>
              <w:autoSpaceDE w:val="0"/>
              <w:autoSpaceDN w:val="0"/>
              <w:spacing w:after="120"/>
              <w:ind w:firstLine="0" w:firstLineChars="0"/>
              <w:rPr>
                <w:rFonts w:hint="eastAsia"/>
              </w:rPr>
            </w:pPr>
            <w:r>
              <w:t>包期结束时间</w:t>
            </w:r>
            <w:r>
              <w:rPr>
                <w:rFonts w:hint="eastAsia"/>
              </w:rPr>
              <w:t>，unix时间戳，单位：秒</w:t>
            </w:r>
          </w:p>
        </w:tc>
      </w:tr>
      <w:tr w14:paraId="0AE155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8FC7A34">
            <w:pPr>
              <w:ind w:firstLine="0" w:firstLineChars="0"/>
            </w:pPr>
            <w:r>
              <w:rPr>
                <w:rFonts w:hint="eastAsia"/>
              </w:rPr>
              <w:t>error_code</w:t>
            </w:r>
          </w:p>
          <w:p w14:paraId="359B5424">
            <w:pPr>
              <w:ind w:firstLine="0" w:firstLineChars="0"/>
            </w:pPr>
            <w:r>
              <w:rPr>
                <w:color w:val="767171"/>
              </w:rPr>
              <w:t>int</w:t>
            </w:r>
          </w:p>
        </w:tc>
        <w:tc>
          <w:tcPr>
            <w:tcW w:w="7513" w:type="dxa"/>
            <w:gridSpan w:val="3"/>
            <w:shd w:val="clear" w:color="auto" w:fill="auto"/>
            <w:noWrap w:val="0"/>
            <w:vAlign w:val="center"/>
          </w:tcPr>
          <w:p w14:paraId="74D4A8E5">
            <w:pPr>
              <w:ind w:firstLine="0" w:firstLineChars="0"/>
            </w:pPr>
            <w:r>
              <w:rPr>
                <w:rFonts w:cs="Arial"/>
              </w:rPr>
              <w:t>错误码，0代表正常，其他值参考常用错误码说明</w:t>
            </w:r>
          </w:p>
        </w:tc>
      </w:tr>
      <w:tr w14:paraId="197283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CAB3538">
            <w:pPr>
              <w:ind w:firstLine="0" w:firstLineChars="0"/>
              <w:rPr>
                <w:b/>
              </w:rPr>
            </w:pPr>
            <w:r>
              <w:rPr>
                <w:rFonts w:hint="eastAsia"/>
                <w:b/>
              </w:rPr>
              <w:t>使用</w:t>
            </w:r>
            <w:r>
              <w:rPr>
                <w:b/>
              </w:rPr>
              <w:t>限制</w:t>
            </w:r>
          </w:p>
        </w:tc>
        <w:tc>
          <w:tcPr>
            <w:tcW w:w="7513" w:type="dxa"/>
            <w:gridSpan w:val="3"/>
            <w:shd w:val="clear" w:color="auto" w:fill="auto"/>
            <w:noWrap w:val="0"/>
            <w:vAlign w:val="center"/>
          </w:tcPr>
          <w:p w14:paraId="1344B90C">
            <w:pPr>
              <w:ind w:firstLine="0" w:firstLineChars="0"/>
            </w:pPr>
            <w:r>
              <w:rPr>
                <w:rFonts w:hint="eastAsia"/>
              </w:rPr>
              <w:t>仅项目型应用可以调用</w:t>
            </w:r>
          </w:p>
        </w:tc>
      </w:tr>
      <w:tr w14:paraId="0AA204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3D9525F">
            <w:pPr>
              <w:ind w:firstLine="0" w:firstLineChars="0"/>
              <w:rPr>
                <w:b/>
              </w:rPr>
            </w:pPr>
            <w:r>
              <w:rPr>
                <w:rFonts w:hint="eastAsia"/>
                <w:b/>
              </w:rPr>
              <w:t>功能</w:t>
            </w:r>
            <w:r>
              <w:rPr>
                <w:b/>
              </w:rPr>
              <w:t>说明</w:t>
            </w:r>
          </w:p>
        </w:tc>
        <w:tc>
          <w:tcPr>
            <w:tcW w:w="7513" w:type="dxa"/>
            <w:gridSpan w:val="3"/>
            <w:shd w:val="clear" w:color="auto" w:fill="auto"/>
            <w:noWrap w:val="0"/>
            <w:vAlign w:val="center"/>
          </w:tcPr>
          <w:p w14:paraId="1E9411FF">
            <w:pPr>
              <w:ind w:firstLine="0" w:firstLineChars="0"/>
              <w:rPr>
                <w:rFonts w:hint="eastAsia"/>
              </w:rPr>
            </w:pPr>
            <w:r>
              <w:rPr>
                <w:rFonts w:hint="eastAsia"/>
              </w:rPr>
              <w:t>获取固定车列表</w:t>
            </w:r>
          </w:p>
        </w:tc>
      </w:tr>
    </w:tbl>
    <w:p w14:paraId="6EDF21BD">
      <w:pPr>
        <w:ind w:firstLine="420"/>
      </w:pPr>
    </w:p>
    <w:p w14:paraId="7AC8AC04">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1A2C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3D328142">
            <w:pPr>
              <w:widowControl/>
              <w:snapToGrid w:val="0"/>
              <w:spacing w:after="120" w:line="360" w:lineRule="auto"/>
              <w:ind w:firstLine="0" w:firstLineChars="0"/>
              <w:textAlignment w:val="baseline"/>
              <w:rPr>
                <w:b/>
                <w:kern w:val="0"/>
                <w:szCs w:val="21"/>
              </w:rPr>
            </w:pPr>
            <w:r>
              <w:rPr>
                <w:b/>
                <w:kern w:val="0"/>
                <w:szCs w:val="21"/>
              </w:rPr>
              <w:t>Request:</w:t>
            </w:r>
          </w:p>
          <w:p w14:paraId="58484617">
            <w:pPr>
              <w:spacing w:after="120" w:line="360" w:lineRule="auto"/>
              <w:ind w:firstLine="0" w:firstLineChars="0"/>
              <w:jc w:val="left"/>
            </w:pPr>
            <w:r>
              <w:t>{</w:t>
            </w:r>
          </w:p>
          <w:p w14:paraId="36270F0D">
            <w:pPr>
              <w:spacing w:after="120" w:line="360" w:lineRule="auto"/>
              <w:ind w:firstLine="420"/>
              <w:jc w:val="left"/>
            </w:pPr>
            <w:r>
              <w:t>"start": 0,</w:t>
            </w:r>
          </w:p>
          <w:p w14:paraId="49891846">
            <w:pPr>
              <w:spacing w:after="120" w:line="360" w:lineRule="auto"/>
              <w:ind w:firstLine="420"/>
              <w:jc w:val="left"/>
            </w:pPr>
            <w:r>
              <w:t>"limit": 10,</w:t>
            </w:r>
          </w:p>
          <w:p w14:paraId="2B6C890B">
            <w:pPr>
              <w:spacing w:after="120" w:line="360" w:lineRule="auto"/>
              <w:ind w:firstLine="420"/>
              <w:jc w:val="left"/>
            </w:pPr>
            <w:r>
              <w:t>"filterAnd": {</w:t>
            </w:r>
          </w:p>
          <w:p w14:paraId="21C40DAB">
            <w:pPr>
              <w:spacing w:after="120" w:line="360" w:lineRule="auto"/>
              <w:ind w:firstLine="420"/>
              <w:jc w:val="left"/>
            </w:pPr>
            <w:r>
              <w:tab/>
            </w:r>
            <w:r>
              <w:t>"yardId": "1",</w:t>
            </w:r>
          </w:p>
          <w:p w14:paraId="1BA80B9B">
            <w:pPr>
              <w:spacing w:after="120" w:line="360" w:lineRule="auto"/>
              <w:ind w:firstLine="840" w:firstLineChars="400"/>
              <w:jc w:val="left"/>
            </w:pPr>
            <w:r>
              <w:t>"carType": 2,</w:t>
            </w:r>
          </w:p>
          <w:p w14:paraId="2C677D63">
            <w:pPr>
              <w:spacing w:after="120" w:line="360" w:lineRule="auto"/>
              <w:ind w:firstLine="420"/>
              <w:jc w:val="left"/>
            </w:pPr>
            <w:r>
              <w:t xml:space="preserve">    "color": 1,</w:t>
            </w:r>
          </w:p>
          <w:p w14:paraId="38028D57">
            <w:pPr>
              <w:spacing w:after="120" w:line="360" w:lineRule="auto"/>
              <w:ind w:firstLine="420"/>
              <w:jc w:val="left"/>
            </w:pPr>
            <w:r>
              <w:t xml:space="preserve">    "groupId": 7,</w:t>
            </w:r>
          </w:p>
          <w:p w14:paraId="28E09E05">
            <w:pPr>
              <w:spacing w:after="120" w:line="360" w:lineRule="auto"/>
              <w:ind w:firstLine="420"/>
              <w:jc w:val="left"/>
            </w:pPr>
            <w:r>
              <w:t xml:space="preserve">    "endDateGe": 1711900800,</w:t>
            </w:r>
          </w:p>
          <w:p w14:paraId="1735A123">
            <w:pPr>
              <w:spacing w:after="120" w:line="360" w:lineRule="auto"/>
              <w:ind w:firstLine="420"/>
              <w:jc w:val="left"/>
            </w:pPr>
            <w:r>
              <w:t xml:space="preserve">    "endDateLe": 1712073599</w:t>
            </w:r>
          </w:p>
          <w:p w14:paraId="2C06A432">
            <w:pPr>
              <w:spacing w:after="120" w:line="360" w:lineRule="auto"/>
              <w:ind w:firstLine="420"/>
              <w:jc w:val="left"/>
            </w:pPr>
            <w:r>
              <w:t>},</w:t>
            </w:r>
          </w:p>
          <w:p w14:paraId="03DB8117">
            <w:pPr>
              <w:spacing w:after="120" w:line="360" w:lineRule="auto"/>
              <w:ind w:firstLine="420"/>
              <w:jc w:val="left"/>
            </w:pPr>
            <w:r>
              <w:t>"filterOr": {</w:t>
            </w:r>
          </w:p>
          <w:p w14:paraId="668579F3">
            <w:pPr>
              <w:spacing w:after="120" w:line="360" w:lineRule="auto"/>
              <w:ind w:firstLine="840" w:firstLineChars="400"/>
              <w:jc w:val="left"/>
              <w:rPr>
                <w:rFonts w:hint="eastAsia"/>
              </w:rPr>
            </w:pPr>
            <w:r>
              <w:t>"plateNumber": "</w:t>
            </w:r>
            <w:r>
              <w:rPr>
                <w:rFonts w:hint="eastAsia"/>
              </w:rPr>
              <w:t>粤1</w:t>
            </w:r>
            <w:r>
              <w:t>3353"</w:t>
            </w:r>
          </w:p>
          <w:p w14:paraId="217B0929">
            <w:pPr>
              <w:spacing w:after="120" w:line="360" w:lineRule="auto"/>
              <w:ind w:firstLine="420"/>
              <w:jc w:val="left"/>
            </w:pPr>
            <w:r>
              <w:t>},</w:t>
            </w:r>
          </w:p>
          <w:p w14:paraId="662B3EF4">
            <w:pPr>
              <w:spacing w:after="120" w:line="360" w:lineRule="auto"/>
              <w:ind w:firstLine="420"/>
              <w:jc w:val="left"/>
            </w:pPr>
            <w:r>
              <w:t>"sort": [{</w:t>
            </w:r>
          </w:p>
          <w:p w14:paraId="4902CCDC">
            <w:pPr>
              <w:spacing w:after="120" w:line="360" w:lineRule="auto"/>
              <w:ind w:firstLine="420"/>
              <w:jc w:val="left"/>
            </w:pPr>
            <w:r>
              <w:tab/>
            </w:r>
            <w:r>
              <w:t>"endDate": "desc"</w:t>
            </w:r>
          </w:p>
          <w:p w14:paraId="7245B080">
            <w:pPr>
              <w:spacing w:after="120" w:line="360" w:lineRule="auto"/>
              <w:ind w:firstLine="420"/>
              <w:jc w:val="left"/>
            </w:pPr>
            <w:r>
              <w:t>}]</w:t>
            </w:r>
          </w:p>
          <w:p w14:paraId="27497595">
            <w:pPr>
              <w:spacing w:after="120" w:line="360" w:lineRule="auto"/>
              <w:ind w:firstLine="0" w:firstLineChars="0"/>
              <w:jc w:val="left"/>
            </w:pPr>
            <w:r>
              <w:t>}</w:t>
            </w:r>
          </w:p>
          <w:p w14:paraId="105DDF8D">
            <w:pPr>
              <w:spacing w:after="120" w:line="360" w:lineRule="auto"/>
              <w:ind w:firstLine="0" w:firstLineChars="0"/>
              <w:jc w:val="left"/>
            </w:pPr>
          </w:p>
          <w:p w14:paraId="60E8A855">
            <w:pPr>
              <w:widowControl/>
              <w:snapToGrid w:val="0"/>
              <w:spacing w:after="120" w:line="360" w:lineRule="auto"/>
              <w:ind w:firstLine="0" w:firstLineChars="0"/>
              <w:textAlignment w:val="baseline"/>
              <w:rPr>
                <w:b/>
                <w:kern w:val="0"/>
                <w:szCs w:val="21"/>
              </w:rPr>
            </w:pPr>
            <w:r>
              <w:rPr>
                <w:b/>
                <w:kern w:val="0"/>
                <w:szCs w:val="21"/>
              </w:rPr>
              <w:t>Response:</w:t>
            </w:r>
          </w:p>
          <w:p w14:paraId="70D49B8A">
            <w:pPr>
              <w:spacing w:after="120" w:line="360" w:lineRule="auto"/>
              <w:ind w:firstLine="0" w:firstLineChars="0"/>
              <w:jc w:val="left"/>
            </w:pPr>
            <w:r>
              <w:t>{</w:t>
            </w:r>
          </w:p>
          <w:p w14:paraId="12DD8AA5">
            <w:pPr>
              <w:spacing w:after="120" w:line="360" w:lineRule="auto"/>
              <w:ind w:firstLine="435" w:firstLineChars="0"/>
              <w:jc w:val="left"/>
            </w:pPr>
            <w:r>
              <w:t>"error_code": 0,</w:t>
            </w:r>
          </w:p>
          <w:p w14:paraId="33B2F249">
            <w:pPr>
              <w:spacing w:after="120" w:line="360" w:lineRule="auto"/>
              <w:ind w:firstLine="435" w:firstLineChars="0"/>
              <w:jc w:val="left"/>
            </w:pPr>
            <w:r>
              <w:t>"result": {</w:t>
            </w:r>
          </w:p>
          <w:p w14:paraId="6E27F0CA">
            <w:pPr>
              <w:spacing w:after="120" w:line="360" w:lineRule="auto"/>
              <w:ind w:firstLine="840" w:firstLineChars="400"/>
              <w:jc w:val="left"/>
            </w:pPr>
            <w:r>
              <w:t xml:space="preserve">"total": "1", </w:t>
            </w:r>
          </w:p>
          <w:p w14:paraId="4B27EDAD">
            <w:pPr>
              <w:spacing w:after="120" w:line="360" w:lineRule="auto"/>
              <w:ind w:firstLine="435" w:firstLineChars="0"/>
              <w:jc w:val="left"/>
            </w:pPr>
            <w:r>
              <w:t xml:space="preserve">    "list": [</w:t>
            </w:r>
          </w:p>
          <w:p w14:paraId="5CEBAA1F">
            <w:pPr>
              <w:spacing w:after="120" w:line="360" w:lineRule="auto"/>
              <w:ind w:firstLine="435" w:firstLineChars="0"/>
              <w:jc w:val="left"/>
            </w:pPr>
            <w:r>
              <w:t xml:space="preserve">        {</w:t>
            </w:r>
          </w:p>
          <w:p w14:paraId="75629A86">
            <w:pPr>
              <w:spacing w:after="120" w:line="360" w:lineRule="auto"/>
              <w:ind w:firstLine="435" w:firstLineChars="0"/>
              <w:jc w:val="left"/>
            </w:pPr>
            <w:r>
              <w:t xml:space="preserve">            "plateNumber": "454531", </w:t>
            </w:r>
          </w:p>
          <w:p w14:paraId="1844908B">
            <w:pPr>
              <w:spacing w:after="120" w:line="360" w:lineRule="auto"/>
              <w:ind w:firstLine="435" w:firstLineChars="0"/>
              <w:jc w:val="left"/>
            </w:pPr>
            <w:r>
              <w:t xml:space="preserve">            "car</w:t>
            </w:r>
            <w:r>
              <w:rPr>
                <w:rFonts w:hint="eastAsia"/>
              </w:rPr>
              <w:t>Id</w:t>
            </w:r>
            <w:r>
              <w:t>": "11 ",</w:t>
            </w:r>
          </w:p>
          <w:p w14:paraId="4D38429F">
            <w:pPr>
              <w:spacing w:after="120" w:line="360" w:lineRule="auto"/>
              <w:ind w:firstLine="435" w:firstLineChars="0"/>
              <w:jc w:val="left"/>
            </w:pPr>
            <w:r>
              <w:t xml:space="preserve">            "carType": "green_plate", </w:t>
            </w:r>
          </w:p>
          <w:p w14:paraId="053E2F40">
            <w:pPr>
              <w:spacing w:after="120" w:line="360" w:lineRule="auto"/>
              <w:ind w:firstLine="435" w:firstLineChars="0"/>
              <w:jc w:val="left"/>
            </w:pPr>
            <w:r>
              <w:t xml:space="preserve">            "color": "white", </w:t>
            </w:r>
          </w:p>
          <w:p w14:paraId="3ABDAF28">
            <w:pPr>
              <w:spacing w:after="120" w:line="360" w:lineRule="auto"/>
              <w:ind w:firstLine="435" w:firstLineChars="0"/>
              <w:jc w:val="left"/>
            </w:pPr>
            <w:r>
              <w:t xml:space="preserve">            "name": "4543", </w:t>
            </w:r>
          </w:p>
          <w:p w14:paraId="2DE47492">
            <w:pPr>
              <w:spacing w:after="120" w:line="360" w:lineRule="auto"/>
              <w:ind w:firstLine="435" w:firstLineChars="0"/>
              <w:jc w:val="left"/>
            </w:pPr>
            <w:r>
              <w:t xml:space="preserve">            "phone": "18822235546", </w:t>
            </w:r>
          </w:p>
          <w:p w14:paraId="391121D6">
            <w:pPr>
              <w:spacing w:after="120" w:line="360" w:lineRule="auto"/>
              <w:ind w:firstLine="435" w:firstLineChars="0"/>
              <w:jc w:val="left"/>
            </w:pPr>
            <w:r>
              <w:t xml:space="preserve">            "address": "", </w:t>
            </w:r>
          </w:p>
          <w:p w14:paraId="63D9F207">
            <w:pPr>
              <w:spacing w:after="120" w:line="360" w:lineRule="auto"/>
              <w:ind w:firstLine="435" w:firstLineChars="0"/>
              <w:jc w:val="left"/>
            </w:pPr>
            <w:r>
              <w:t xml:space="preserve">            "groupId": "1",</w:t>
            </w:r>
          </w:p>
          <w:p w14:paraId="0E879AA6">
            <w:pPr>
              <w:spacing w:after="120" w:line="360" w:lineRule="auto"/>
              <w:ind w:firstLine="435" w:firstLineChars="0"/>
              <w:jc w:val="left"/>
              <w:rPr>
                <w:rFonts w:hint="eastAsia"/>
              </w:rPr>
            </w:pPr>
            <w:r>
              <w:rPr>
                <w:rFonts w:hint="eastAsia"/>
              </w:rPr>
              <w:t xml:space="preserve">            "groupName": "未分组",</w:t>
            </w:r>
          </w:p>
          <w:p w14:paraId="433CE25F">
            <w:pPr>
              <w:spacing w:after="120" w:line="360" w:lineRule="auto"/>
              <w:ind w:firstLine="435" w:firstLineChars="0"/>
              <w:jc w:val="left"/>
            </w:pPr>
            <w:r>
              <w:t xml:space="preserve">            "identityType": "owner", </w:t>
            </w:r>
          </w:p>
          <w:p w14:paraId="2EBA762F">
            <w:pPr>
              <w:spacing w:after="120" w:line="360" w:lineRule="auto"/>
              <w:ind w:firstLine="435" w:firstLineChars="0"/>
              <w:jc w:val="left"/>
              <w:rPr>
                <w:rFonts w:hint="eastAsia"/>
              </w:rPr>
            </w:pPr>
            <w:r>
              <w:t xml:space="preserve">            "identityNumberType": "land",</w:t>
            </w:r>
          </w:p>
          <w:p w14:paraId="2E7DBF85">
            <w:pPr>
              <w:spacing w:after="120" w:line="360" w:lineRule="auto"/>
              <w:ind w:firstLine="435" w:firstLineChars="0"/>
              <w:jc w:val="left"/>
            </w:pPr>
            <w:r>
              <w:t xml:space="preserve">            "identityNumber": "", </w:t>
            </w:r>
          </w:p>
          <w:p w14:paraId="5D64C228">
            <w:pPr>
              <w:spacing w:after="120" w:line="360" w:lineRule="auto"/>
              <w:ind w:firstLine="435" w:firstLineChars="0"/>
              <w:jc w:val="left"/>
            </w:pPr>
            <w:r>
              <w:t xml:space="preserve">            "balance": "0", </w:t>
            </w:r>
          </w:p>
          <w:p w14:paraId="5E75FA4D">
            <w:pPr>
              <w:spacing w:after="120" w:line="360" w:lineRule="auto"/>
              <w:ind w:firstLine="435" w:firstLineChars="0"/>
              <w:jc w:val="left"/>
            </w:pPr>
            <w:r>
              <w:t xml:space="preserve">            "accountId": "1",</w:t>
            </w:r>
          </w:p>
          <w:p w14:paraId="6DFEE844">
            <w:pPr>
              <w:spacing w:after="120" w:line="360" w:lineRule="auto"/>
              <w:ind w:firstLine="435" w:firstLineChars="0"/>
              <w:jc w:val="left"/>
            </w:pPr>
            <w:r>
              <w:t xml:space="preserve">            "endDate": 1534563333</w:t>
            </w:r>
          </w:p>
          <w:p w14:paraId="39676B95">
            <w:pPr>
              <w:spacing w:after="120" w:line="360" w:lineRule="auto"/>
              <w:ind w:firstLine="435" w:firstLineChars="0"/>
              <w:jc w:val="left"/>
            </w:pPr>
            <w:r>
              <w:t xml:space="preserve">        }</w:t>
            </w:r>
          </w:p>
          <w:p w14:paraId="6A759C87">
            <w:pPr>
              <w:spacing w:after="120" w:line="360" w:lineRule="auto"/>
              <w:ind w:firstLine="435" w:firstLineChars="0"/>
              <w:jc w:val="left"/>
            </w:pPr>
            <w:r>
              <w:t xml:space="preserve">    ]</w:t>
            </w:r>
          </w:p>
          <w:p w14:paraId="3D7D5A29">
            <w:pPr>
              <w:spacing w:after="120" w:line="360" w:lineRule="auto"/>
              <w:ind w:firstLine="435" w:firstLineChars="0"/>
              <w:jc w:val="left"/>
            </w:pPr>
            <w:r>
              <w:t>}</w:t>
            </w:r>
          </w:p>
          <w:p w14:paraId="3C11F1BC">
            <w:pPr>
              <w:spacing w:after="120" w:line="360" w:lineRule="auto"/>
              <w:ind w:firstLine="0" w:firstLineChars="0"/>
              <w:jc w:val="left"/>
              <w:rPr>
                <w:rFonts w:ascii="Arial" w:hAnsi="Arial" w:cs="Arial"/>
              </w:rPr>
            </w:pPr>
            <w:r>
              <w:t>}</w:t>
            </w:r>
          </w:p>
        </w:tc>
      </w:tr>
    </w:tbl>
    <w:p w14:paraId="4658EF7F">
      <w:pPr>
        <w:pStyle w:val="8"/>
        <w:rPr>
          <w:rFonts w:hint="eastAsia"/>
        </w:rPr>
      </w:pPr>
      <w:bookmarkStart w:id="1334" w:name="_Toc220343742"/>
      <w:r>
        <w:rPr>
          <w:rFonts w:hint="eastAsia"/>
        </w:rPr>
        <w:t>添加特殊车</w:t>
      </w:r>
      <w:bookmarkEnd w:id="1334"/>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1559"/>
        <w:gridCol w:w="5812"/>
      </w:tblGrid>
      <w:tr w14:paraId="5C46BC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9961FBA">
            <w:pPr>
              <w:ind w:firstLine="0" w:firstLineChars="0"/>
            </w:pPr>
            <w:r>
              <w:rPr>
                <w:rFonts w:hint="eastAsia"/>
              </w:rP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4302DE1">
            <w:pPr>
              <w:ind w:firstLine="0" w:firstLineChars="0"/>
            </w:pPr>
            <w:r>
              <w:rPr>
                <w:rFonts w:hint="eastAsia"/>
              </w:rPr>
              <w:t>内容</w:t>
            </w:r>
          </w:p>
        </w:tc>
      </w:tr>
      <w:tr w14:paraId="4A17FA5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7D90CA4">
            <w:pPr>
              <w:ind w:firstLine="0" w:firstLineChars="0"/>
            </w:pPr>
            <w:r>
              <w:rPr>
                <w:rFonts w:hint="eastAsia"/>
              </w:rP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A664F08">
            <w:pPr>
              <w:ind w:firstLine="0" w:firstLineChars="0"/>
            </w:pPr>
            <w:r>
              <w:t>/vms</w:t>
            </w:r>
            <w:r>
              <w:rPr>
                <w:rFonts w:hint="eastAsia"/>
              </w:rPr>
              <w:t>/open</w:t>
            </w:r>
            <w:r>
              <w:t>/carManager/v1/addSingleSpecialCar</w:t>
            </w:r>
          </w:p>
        </w:tc>
      </w:tr>
      <w:tr w14:paraId="0B0244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3D9D7AA4">
            <w:pPr>
              <w:ind w:firstLine="0" w:firstLineChars="0"/>
              <w:rPr>
                <w:b/>
              </w:rPr>
            </w:pPr>
            <w:r>
              <w:rPr>
                <w:rFonts w:hint="eastAsia"/>
                <w:b/>
              </w:rPr>
              <w:t>请求</w:t>
            </w:r>
            <w:r>
              <w:rPr>
                <w:b/>
              </w:rPr>
              <w:t>参数</w:t>
            </w:r>
          </w:p>
        </w:tc>
      </w:tr>
      <w:tr w14:paraId="5AF2764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C454DF5">
            <w:pPr>
              <w:overflowPunct w:val="0"/>
              <w:autoSpaceDE w:val="0"/>
              <w:autoSpaceDN w:val="0"/>
              <w:spacing w:before="62" w:beforeLines="20" w:after="62" w:afterLines="20"/>
              <w:ind w:firstLine="0" w:firstLineChars="0"/>
            </w:pPr>
            <w:r>
              <w:t>yardIds</w:t>
            </w:r>
          </w:p>
          <w:p w14:paraId="0E439DC5">
            <w:pPr>
              <w:overflowPunct w:val="0"/>
              <w:autoSpaceDE w:val="0"/>
              <w:autoSpaceDN w:val="0"/>
              <w:spacing w:before="62" w:beforeLines="20" w:after="62" w:afterLines="20"/>
              <w:ind w:firstLine="0" w:firstLineChars="0"/>
              <w:rPr>
                <w:rFonts w:hint="eastAsia"/>
              </w:rPr>
            </w:pPr>
            <w:r>
              <w:rPr>
                <w:color w:val="767171"/>
              </w:rPr>
              <w:t>array&lt;string&gt;</w:t>
            </w:r>
          </w:p>
        </w:tc>
        <w:tc>
          <w:tcPr>
            <w:tcW w:w="7371" w:type="dxa"/>
            <w:gridSpan w:val="2"/>
            <w:shd w:val="clear" w:color="auto" w:fill="auto"/>
            <w:noWrap w:val="0"/>
            <w:vAlign w:val="center"/>
          </w:tcPr>
          <w:p w14:paraId="6485D182">
            <w:pPr>
              <w:overflowPunct w:val="0"/>
              <w:autoSpaceDE w:val="0"/>
              <w:autoSpaceDN w:val="0"/>
              <w:spacing w:before="62" w:beforeLines="20" w:after="62" w:afterLines="20"/>
              <w:ind w:firstLine="0" w:firstLineChars="0"/>
              <w:rPr>
                <w:rFonts w:hint="eastAsia"/>
              </w:rPr>
            </w:pPr>
            <w:r>
              <w:rPr>
                <w:rFonts w:hint="eastAsia"/>
              </w:rPr>
              <w:t>【必选】生效车场id列表</w:t>
            </w:r>
          </w:p>
        </w:tc>
      </w:tr>
      <w:tr w14:paraId="595B45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1F50DD5">
            <w:pPr>
              <w:ind w:firstLine="0" w:firstLineChars="0"/>
            </w:pPr>
            <w:r>
              <w:t>plateNumber</w:t>
            </w:r>
          </w:p>
          <w:p w14:paraId="47A8675E">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2419E8BF">
            <w:pPr>
              <w:overflowPunct w:val="0"/>
              <w:autoSpaceDE w:val="0"/>
              <w:autoSpaceDN w:val="0"/>
              <w:spacing w:before="62" w:beforeLines="20" w:after="62" w:afterLines="20"/>
              <w:ind w:firstLine="0" w:firstLineChars="0"/>
              <w:rPr>
                <w:rFonts w:hint="eastAsia"/>
              </w:rPr>
            </w:pPr>
            <w:r>
              <w:rPr>
                <w:rFonts w:hint="eastAsia"/>
              </w:rPr>
              <w:t>【必选】车牌号</w:t>
            </w:r>
          </w:p>
        </w:tc>
      </w:tr>
      <w:tr w14:paraId="609E64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726063C">
            <w:pPr>
              <w:ind w:firstLine="0" w:firstLineChars="0"/>
            </w:pPr>
            <w:r>
              <w:t>carType</w:t>
            </w:r>
          </w:p>
          <w:p w14:paraId="1A0021AE">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150818ED">
            <w:pPr>
              <w:overflowPunct w:val="0"/>
              <w:autoSpaceDE w:val="0"/>
              <w:autoSpaceDN w:val="0"/>
              <w:spacing w:before="62" w:beforeLines="20" w:after="62" w:afterLines="20"/>
              <w:ind w:firstLine="0" w:firstLineChars="0"/>
              <w:rPr>
                <w:rFonts w:hint="eastAsia"/>
              </w:rPr>
            </w:pPr>
            <w:r>
              <w:rPr>
                <w:rFonts w:hint="eastAsia"/>
              </w:rPr>
              <w:t>【可选】车牌类型，字符串类型，见</w:t>
            </w:r>
            <w:r>
              <w:fldChar w:fldCharType="begin"/>
            </w:r>
            <w:r>
              <w:instrText xml:space="preserve"> </w:instrText>
            </w:r>
            <w:r>
              <w:rPr>
                <w:rFonts w:hint="eastAsia"/>
              </w:rPr>
              <w:instrText xml:space="preserve">REF _Ref170822333 \h</w:instrText>
            </w:r>
            <w:r>
              <w:instrText xml:space="preserve"> </w:instrText>
            </w:r>
            <w:r>
              <w:fldChar w:fldCharType="separate"/>
            </w:r>
            <w:r>
              <w:rPr>
                <w:rFonts w:hint="eastAsia"/>
              </w:rPr>
              <w:t>表 1.4.1</w:t>
            </w:r>
            <w:r>
              <w:t>6</w:t>
            </w:r>
            <w:r>
              <w:rPr>
                <w:rFonts w:hint="eastAsia"/>
              </w:rPr>
              <w:t>.1-2 车牌编号类型枚举值列表</w:t>
            </w:r>
            <w:r>
              <w:fldChar w:fldCharType="end"/>
            </w:r>
          </w:p>
        </w:tc>
      </w:tr>
      <w:tr w14:paraId="60CA33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32BEE57">
            <w:pPr>
              <w:ind w:firstLine="0" w:firstLineChars="0"/>
            </w:pPr>
            <w:r>
              <w:t>color</w:t>
            </w:r>
          </w:p>
          <w:p w14:paraId="3A45C329">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24E490AC">
            <w:pPr>
              <w:overflowPunct w:val="0"/>
              <w:autoSpaceDE w:val="0"/>
              <w:autoSpaceDN w:val="0"/>
              <w:spacing w:before="62" w:beforeLines="20" w:after="62" w:afterLines="20"/>
              <w:ind w:firstLine="0" w:firstLineChars="0"/>
            </w:pPr>
            <w:r>
              <w:rPr>
                <w:rFonts w:hint="eastAsia"/>
              </w:rPr>
              <w:t>【可选】车身颜色，字符串类型，见</w:t>
            </w:r>
            <w:r>
              <w:fldChar w:fldCharType="begin"/>
            </w:r>
            <w:r>
              <w:instrText xml:space="preserve"> </w:instrText>
            </w:r>
            <w:r>
              <w:rPr>
                <w:rFonts w:hint="eastAsia"/>
              </w:rPr>
              <w:instrText xml:space="preserve">REF _Ref170822360 \h</w:instrText>
            </w:r>
            <w:r>
              <w:instrText xml:space="preserve"> </w:instrText>
            </w:r>
            <w:r>
              <w:fldChar w:fldCharType="separate"/>
            </w:r>
            <w:r>
              <w:rPr>
                <w:rFonts w:hint="eastAsia"/>
              </w:rPr>
              <w:t>表 1.4.1</w:t>
            </w:r>
            <w:r>
              <w:t>6</w:t>
            </w:r>
            <w:r>
              <w:rPr>
                <w:rFonts w:hint="eastAsia"/>
              </w:rPr>
              <w:t>.1-3 车身颜色类型枚举值列表</w:t>
            </w:r>
            <w:r>
              <w:fldChar w:fldCharType="end"/>
            </w:r>
          </w:p>
        </w:tc>
      </w:tr>
      <w:tr w14:paraId="569139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255C66F">
            <w:pPr>
              <w:ind w:firstLine="0" w:firstLineChars="0"/>
            </w:pPr>
            <w:r>
              <w:t>name</w:t>
            </w:r>
          </w:p>
          <w:p w14:paraId="20FA4618">
            <w:pPr>
              <w:overflowPunct w:val="0"/>
              <w:autoSpaceDE w:val="0"/>
              <w:autoSpaceDN w:val="0"/>
              <w:spacing w:before="62" w:beforeLines="20" w:after="62" w:afterLines="20"/>
              <w:ind w:firstLine="0" w:firstLineChars="0"/>
              <w:rPr>
                <w:rFonts w:hint="eastAsia"/>
              </w:rPr>
            </w:pPr>
            <w:r>
              <w:rPr>
                <w:color w:val="767171"/>
              </w:rPr>
              <w:t>string</w:t>
            </w:r>
          </w:p>
        </w:tc>
        <w:tc>
          <w:tcPr>
            <w:tcW w:w="7371" w:type="dxa"/>
            <w:gridSpan w:val="2"/>
            <w:shd w:val="clear" w:color="auto" w:fill="auto"/>
            <w:noWrap w:val="0"/>
            <w:vAlign w:val="center"/>
          </w:tcPr>
          <w:p w14:paraId="0264AAE5">
            <w:pPr>
              <w:ind w:firstLine="0" w:firstLineChars="0"/>
            </w:pPr>
            <w:r>
              <w:rPr>
                <w:rFonts w:hint="eastAsia"/>
              </w:rPr>
              <w:t>【可选】车主姓名</w:t>
            </w:r>
          </w:p>
        </w:tc>
      </w:tr>
      <w:tr w14:paraId="0FED9E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ADDAD6E">
            <w:pPr>
              <w:ind w:firstLine="0" w:firstLineChars="0"/>
            </w:pPr>
            <w:r>
              <w:t>phone</w:t>
            </w:r>
          </w:p>
          <w:p w14:paraId="21A446E7">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517FBDE6">
            <w:pPr>
              <w:ind w:firstLine="0" w:firstLineChars="0"/>
              <w:rPr>
                <w:rFonts w:hint="eastAsia"/>
              </w:rPr>
            </w:pPr>
            <w:r>
              <w:rPr>
                <w:rFonts w:hint="eastAsia"/>
              </w:rPr>
              <w:t>【可选】联系方式</w:t>
            </w:r>
          </w:p>
        </w:tc>
      </w:tr>
      <w:tr w14:paraId="5F8434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3E0D8C4">
            <w:pPr>
              <w:ind w:firstLine="0" w:firstLineChars="0"/>
            </w:pPr>
            <w:r>
              <w:t>address</w:t>
            </w:r>
          </w:p>
          <w:p w14:paraId="4EB5E606">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43BD530B">
            <w:pPr>
              <w:ind w:firstLine="0" w:firstLineChars="0"/>
              <w:rPr>
                <w:rFonts w:hint="eastAsia"/>
              </w:rPr>
            </w:pPr>
            <w:r>
              <w:rPr>
                <w:rFonts w:hint="eastAsia"/>
              </w:rPr>
              <w:t>【可选】住址</w:t>
            </w:r>
          </w:p>
        </w:tc>
      </w:tr>
      <w:tr w14:paraId="778BD7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CA473DB">
            <w:pPr>
              <w:ind w:firstLine="0" w:firstLineChars="0"/>
            </w:pPr>
            <w:r>
              <w:t>identityType</w:t>
            </w:r>
          </w:p>
          <w:p w14:paraId="0C02482A">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3103AA88">
            <w:pPr>
              <w:ind w:firstLine="0" w:firstLineChars="0"/>
              <w:rPr>
                <w:rFonts w:hint="eastAsia"/>
              </w:rPr>
            </w:pPr>
            <w:r>
              <w:rPr>
                <w:rFonts w:hint="eastAsia"/>
              </w:rPr>
              <w:t>【可选】身份类型，见</w:t>
            </w:r>
            <w:r>
              <w:fldChar w:fldCharType="begin"/>
            </w:r>
            <w:r>
              <w:instrText xml:space="preserve"> </w:instrText>
            </w:r>
            <w:r>
              <w:rPr>
                <w:rFonts w:hint="eastAsia"/>
              </w:rPr>
              <w:instrText xml:space="preserve">REF _Ref170822385 \h</w:instrText>
            </w:r>
            <w:r>
              <w:instrText xml:space="preserve"> </w:instrText>
            </w:r>
            <w:r>
              <w:fldChar w:fldCharType="separate"/>
            </w:r>
            <w:r>
              <w:rPr>
                <w:rFonts w:hint="eastAsia"/>
              </w:rPr>
              <w:t>表 1.4.1</w:t>
            </w:r>
            <w:r>
              <w:t>6</w:t>
            </w:r>
            <w:r>
              <w:rPr>
                <w:rFonts w:hint="eastAsia"/>
              </w:rPr>
              <w:t>.1-4 身份类型枚举值列表</w:t>
            </w:r>
            <w:r>
              <w:fldChar w:fldCharType="end"/>
            </w:r>
          </w:p>
        </w:tc>
      </w:tr>
      <w:tr w14:paraId="50AFC5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FB33145">
            <w:pPr>
              <w:ind w:firstLine="0" w:firstLineChars="0"/>
            </w:pPr>
            <w:r>
              <w:t>identityNumber</w:t>
            </w:r>
          </w:p>
          <w:p w14:paraId="085E882A">
            <w:pPr>
              <w:overflowPunct w:val="0"/>
              <w:autoSpaceDE w:val="0"/>
              <w:autoSpaceDN w:val="0"/>
              <w:spacing w:before="62" w:beforeLines="20" w:after="62" w:afterLines="20"/>
              <w:ind w:firstLine="0" w:firstLineChars="0"/>
            </w:pPr>
            <w:r>
              <w:rPr>
                <w:color w:val="767171"/>
              </w:rPr>
              <w:t>string</w:t>
            </w:r>
          </w:p>
        </w:tc>
        <w:tc>
          <w:tcPr>
            <w:tcW w:w="7371" w:type="dxa"/>
            <w:gridSpan w:val="2"/>
            <w:shd w:val="clear" w:color="auto" w:fill="auto"/>
            <w:noWrap w:val="0"/>
            <w:vAlign w:val="center"/>
          </w:tcPr>
          <w:p w14:paraId="3C718524">
            <w:pPr>
              <w:ind w:firstLine="0" w:firstLineChars="0"/>
              <w:rPr>
                <w:rFonts w:hint="eastAsia"/>
              </w:rPr>
            </w:pPr>
            <w:r>
              <w:rPr>
                <w:rFonts w:hint="eastAsia"/>
              </w:rPr>
              <w:t>【可选】证件号码</w:t>
            </w:r>
          </w:p>
        </w:tc>
      </w:tr>
      <w:tr w14:paraId="0C4F1E7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F5F0799">
            <w:pPr>
              <w:ind w:firstLine="0" w:firstLineChars="0"/>
            </w:pPr>
            <w:r>
              <w:t>identityNumberType</w:t>
            </w:r>
          </w:p>
          <w:p w14:paraId="68A3D389">
            <w:pPr>
              <w:ind w:firstLine="0" w:firstLineChars="0"/>
            </w:pPr>
            <w:r>
              <w:t>String</w:t>
            </w:r>
          </w:p>
        </w:tc>
        <w:tc>
          <w:tcPr>
            <w:tcW w:w="7371" w:type="dxa"/>
            <w:gridSpan w:val="2"/>
            <w:shd w:val="clear" w:color="auto" w:fill="auto"/>
            <w:noWrap w:val="0"/>
            <w:vAlign w:val="center"/>
          </w:tcPr>
          <w:p w14:paraId="1B94B496">
            <w:pPr>
              <w:ind w:firstLine="0" w:firstLineChars="0"/>
              <w:rPr>
                <w:rFonts w:hint="eastAsia"/>
              </w:rPr>
            </w:pPr>
            <w:r>
              <w:rPr>
                <w:rFonts w:hint="eastAsia"/>
              </w:rPr>
              <w:t>【可选】身份类型，见</w:t>
            </w:r>
            <w:r>
              <w:fldChar w:fldCharType="begin"/>
            </w:r>
            <w:r>
              <w:instrText xml:space="preserve"> </w:instrText>
            </w:r>
            <w:r>
              <w:rPr>
                <w:rFonts w:hint="eastAsia"/>
              </w:rPr>
              <w:instrText xml:space="preserve">REF _Ref170822406 \h</w:instrText>
            </w:r>
            <w:r>
              <w:instrText xml:space="preserve"> </w:instrText>
            </w:r>
            <w:r>
              <w:fldChar w:fldCharType="separate"/>
            </w:r>
            <w:r>
              <w:rPr>
                <w:rFonts w:hint="eastAsia"/>
              </w:rPr>
              <w:t>表 1.4.1</w:t>
            </w:r>
            <w:r>
              <w:t>6</w:t>
            </w:r>
            <w:r>
              <w:rPr>
                <w:rFonts w:hint="eastAsia"/>
              </w:rPr>
              <w:t>.1-5 证件类型枚举值列表</w:t>
            </w:r>
            <w:r>
              <w:fldChar w:fldCharType="end"/>
            </w:r>
          </w:p>
        </w:tc>
      </w:tr>
      <w:tr w14:paraId="052762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79329400">
            <w:pPr>
              <w:ind w:firstLine="0" w:firstLineChars="0"/>
              <w:rPr>
                <w:b/>
              </w:rPr>
            </w:pPr>
            <w:r>
              <w:rPr>
                <w:rFonts w:hint="eastAsia"/>
                <w:b/>
              </w:rPr>
              <w:t>回复</w:t>
            </w:r>
            <w:r>
              <w:rPr>
                <w:b/>
              </w:rPr>
              <w:t>参数</w:t>
            </w:r>
          </w:p>
        </w:tc>
      </w:tr>
      <w:tr w14:paraId="62AA47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62C6B62">
            <w:pPr>
              <w:ind w:firstLine="0" w:firstLineChars="0"/>
            </w:pPr>
            <w:r>
              <w:rPr>
                <w:rFonts w:hint="eastAsia"/>
              </w:rPr>
              <w:t>result</w:t>
            </w:r>
          </w:p>
          <w:p w14:paraId="6176D76C">
            <w:pPr>
              <w:ind w:firstLine="0" w:firstLineChars="0"/>
            </w:pPr>
            <w:r>
              <w:rPr>
                <w:color w:val="767171"/>
              </w:rPr>
              <w:t>object</w:t>
            </w:r>
          </w:p>
        </w:tc>
        <w:tc>
          <w:tcPr>
            <w:tcW w:w="1559" w:type="dxa"/>
            <w:shd w:val="clear" w:color="auto" w:fill="auto"/>
            <w:noWrap w:val="0"/>
            <w:vAlign w:val="center"/>
          </w:tcPr>
          <w:p w14:paraId="795BC6DE">
            <w:pPr>
              <w:ind w:firstLine="0" w:firstLineChars="0"/>
            </w:pPr>
            <w:r>
              <w:t xml:space="preserve">accountId </w:t>
            </w:r>
          </w:p>
          <w:p w14:paraId="09A3BBC9">
            <w:pPr>
              <w:ind w:firstLine="0" w:firstLineChars="0"/>
            </w:pPr>
            <w:r>
              <w:rPr>
                <w:color w:val="767171"/>
              </w:rPr>
              <w:t>string</w:t>
            </w:r>
          </w:p>
        </w:tc>
        <w:tc>
          <w:tcPr>
            <w:tcW w:w="5812" w:type="dxa"/>
            <w:shd w:val="clear" w:color="auto" w:fill="auto"/>
            <w:noWrap w:val="0"/>
            <w:vAlign w:val="center"/>
          </w:tcPr>
          <w:p w14:paraId="76EF4750">
            <w:pPr>
              <w:ind w:firstLine="0" w:firstLineChars="0"/>
              <w:rPr>
                <w:rFonts w:hint="eastAsia"/>
              </w:rPr>
            </w:pPr>
            <w:r>
              <w:rPr>
                <w:rFonts w:hint="eastAsia"/>
              </w:rPr>
              <w:t>账户id</w:t>
            </w:r>
          </w:p>
        </w:tc>
      </w:tr>
      <w:tr w14:paraId="68D597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22BD10AC">
            <w:pPr>
              <w:ind w:firstLine="0" w:firstLineChars="0"/>
            </w:pPr>
            <w:r>
              <w:rPr>
                <w:rFonts w:hint="eastAsia"/>
              </w:rPr>
              <w:t>error_code</w:t>
            </w:r>
          </w:p>
          <w:p w14:paraId="0FB5DFEE">
            <w:pPr>
              <w:ind w:firstLine="0" w:firstLineChars="0"/>
            </w:pPr>
            <w:r>
              <w:rPr>
                <w:color w:val="767171"/>
              </w:rPr>
              <w:t>int</w:t>
            </w:r>
          </w:p>
        </w:tc>
        <w:tc>
          <w:tcPr>
            <w:tcW w:w="7371" w:type="dxa"/>
            <w:gridSpan w:val="2"/>
            <w:shd w:val="clear" w:color="auto" w:fill="auto"/>
            <w:noWrap w:val="0"/>
            <w:vAlign w:val="center"/>
          </w:tcPr>
          <w:p w14:paraId="31ACF41D">
            <w:pPr>
              <w:ind w:firstLine="0" w:firstLineChars="0"/>
            </w:pPr>
            <w:r>
              <w:rPr>
                <w:rFonts w:cs="Arial"/>
              </w:rPr>
              <w:t>错误码，0代表正常，其他值参考常用错误码说明</w:t>
            </w:r>
          </w:p>
        </w:tc>
      </w:tr>
      <w:tr w14:paraId="0ECD68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5D7D77B">
            <w:pPr>
              <w:ind w:firstLine="0" w:firstLineChars="0"/>
              <w:rPr>
                <w:b/>
              </w:rPr>
            </w:pPr>
            <w:r>
              <w:rPr>
                <w:rFonts w:hint="eastAsia"/>
                <w:b/>
              </w:rPr>
              <w:t>使用</w:t>
            </w:r>
            <w:r>
              <w:rPr>
                <w:b/>
              </w:rPr>
              <w:t>限制</w:t>
            </w:r>
          </w:p>
        </w:tc>
        <w:tc>
          <w:tcPr>
            <w:tcW w:w="7371" w:type="dxa"/>
            <w:gridSpan w:val="2"/>
            <w:shd w:val="clear" w:color="auto" w:fill="auto"/>
            <w:noWrap w:val="0"/>
            <w:vAlign w:val="center"/>
          </w:tcPr>
          <w:p w14:paraId="769D7B68">
            <w:pPr>
              <w:ind w:firstLine="0" w:firstLineChars="0"/>
            </w:pPr>
            <w:r>
              <w:rPr>
                <w:rFonts w:hint="eastAsia"/>
              </w:rPr>
              <w:t>仅项目型应用可以调用</w:t>
            </w:r>
          </w:p>
        </w:tc>
      </w:tr>
      <w:tr w14:paraId="58D7FE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903DCC7">
            <w:pPr>
              <w:ind w:firstLine="0" w:firstLineChars="0"/>
              <w:rPr>
                <w:b/>
              </w:rPr>
            </w:pPr>
            <w:r>
              <w:rPr>
                <w:rFonts w:hint="eastAsia"/>
                <w:b/>
              </w:rPr>
              <w:t>功能</w:t>
            </w:r>
            <w:r>
              <w:rPr>
                <w:b/>
              </w:rPr>
              <w:t>说明</w:t>
            </w:r>
          </w:p>
        </w:tc>
        <w:tc>
          <w:tcPr>
            <w:tcW w:w="7371" w:type="dxa"/>
            <w:gridSpan w:val="2"/>
            <w:shd w:val="clear" w:color="auto" w:fill="auto"/>
            <w:noWrap w:val="0"/>
            <w:vAlign w:val="center"/>
          </w:tcPr>
          <w:p w14:paraId="1B2F8FE0">
            <w:pPr>
              <w:ind w:firstLine="0" w:firstLineChars="0"/>
              <w:rPr>
                <w:rFonts w:hint="eastAsia"/>
              </w:rPr>
            </w:pPr>
            <w:r>
              <w:rPr>
                <w:rFonts w:hint="eastAsia"/>
              </w:rPr>
              <w:t>添加特殊车</w:t>
            </w:r>
          </w:p>
        </w:tc>
      </w:tr>
    </w:tbl>
    <w:p w14:paraId="31B013A6">
      <w:pPr>
        <w:ind w:firstLine="0" w:firstLineChars="0"/>
        <w:rPr>
          <w:rFonts w:hint="eastAsia"/>
        </w:rPr>
      </w:pPr>
    </w:p>
    <w:p w14:paraId="1659B405">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B31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1C422186">
            <w:pPr>
              <w:widowControl/>
              <w:snapToGrid w:val="0"/>
              <w:spacing w:after="120" w:line="360" w:lineRule="auto"/>
              <w:ind w:firstLine="0" w:firstLineChars="0"/>
              <w:textAlignment w:val="baseline"/>
              <w:rPr>
                <w:b/>
                <w:kern w:val="0"/>
                <w:szCs w:val="21"/>
              </w:rPr>
            </w:pPr>
            <w:r>
              <w:rPr>
                <w:b/>
                <w:kern w:val="0"/>
                <w:szCs w:val="21"/>
              </w:rPr>
              <w:t>Request:</w:t>
            </w:r>
          </w:p>
          <w:p w14:paraId="418F17CB">
            <w:pPr>
              <w:spacing w:after="120" w:line="360" w:lineRule="auto"/>
              <w:ind w:firstLine="0" w:firstLineChars="0"/>
              <w:jc w:val="left"/>
            </w:pPr>
            <w:r>
              <w:t>{</w:t>
            </w:r>
          </w:p>
          <w:p w14:paraId="70ED8F1A">
            <w:pPr>
              <w:spacing w:after="120" w:line="360" w:lineRule="auto"/>
              <w:ind w:firstLine="420"/>
              <w:jc w:val="left"/>
            </w:pPr>
            <w:r>
              <w:t xml:space="preserve">"yardIds": </w:t>
            </w:r>
            <w:r>
              <w:rPr>
                <w:rFonts w:hint="eastAsia"/>
              </w:rPr>
              <w:t>[</w:t>
            </w:r>
            <w:r>
              <w:t>"764"],</w:t>
            </w:r>
          </w:p>
          <w:p w14:paraId="57AE401F">
            <w:pPr>
              <w:spacing w:after="120" w:line="360" w:lineRule="auto"/>
              <w:ind w:firstLine="420"/>
              <w:jc w:val="left"/>
              <w:rPr>
                <w:rFonts w:hint="eastAsia"/>
              </w:rPr>
            </w:pPr>
            <w:r>
              <w:rPr>
                <w:rFonts w:hint="eastAsia"/>
              </w:rPr>
              <w:t>"plateNumber": "粤AJ2100"</w:t>
            </w:r>
            <w:r>
              <w:t>,</w:t>
            </w:r>
          </w:p>
          <w:p w14:paraId="6040B964">
            <w:pPr>
              <w:spacing w:after="120" w:line="360" w:lineRule="auto"/>
              <w:ind w:firstLine="420"/>
              <w:jc w:val="left"/>
            </w:pPr>
            <w:r>
              <w:t>"carType": "blue_plate",</w:t>
            </w:r>
          </w:p>
          <w:p w14:paraId="0B84F3A8">
            <w:pPr>
              <w:spacing w:after="120" w:line="360" w:lineRule="auto"/>
              <w:ind w:firstLine="0" w:firstLineChars="0"/>
              <w:jc w:val="left"/>
            </w:pPr>
            <w:r>
              <w:t xml:space="preserve">    "color": "white",</w:t>
            </w:r>
          </w:p>
          <w:p w14:paraId="4048729C">
            <w:pPr>
              <w:spacing w:after="120" w:line="360" w:lineRule="auto"/>
              <w:ind w:firstLine="0" w:firstLineChars="0"/>
              <w:jc w:val="left"/>
              <w:rPr>
                <w:rFonts w:hint="eastAsia"/>
              </w:rPr>
            </w:pPr>
            <w:r>
              <w:rPr>
                <w:rFonts w:hint="eastAsia"/>
              </w:rPr>
              <w:t xml:space="preserve">    "name": "张可可",</w:t>
            </w:r>
          </w:p>
          <w:p w14:paraId="58EEEA6A">
            <w:pPr>
              <w:spacing w:after="120" w:line="360" w:lineRule="auto"/>
              <w:ind w:firstLine="0" w:firstLineChars="0"/>
              <w:jc w:val="left"/>
            </w:pPr>
            <w:r>
              <w:rPr>
                <w:rFonts w:hint="eastAsia"/>
              </w:rPr>
              <w:t xml:space="preserve">    "phone": "13345374859"</w:t>
            </w:r>
            <w:r>
              <w:t>,</w:t>
            </w:r>
          </w:p>
          <w:p w14:paraId="73B6BA5C">
            <w:pPr>
              <w:spacing w:after="120" w:line="360" w:lineRule="auto"/>
              <w:ind w:firstLine="420"/>
              <w:jc w:val="left"/>
            </w:pPr>
            <w:r>
              <w:rPr>
                <w:rFonts w:hint="eastAsia"/>
              </w:rPr>
              <w:t>"address": "24栋",</w:t>
            </w:r>
          </w:p>
          <w:p w14:paraId="7E53DF24">
            <w:pPr>
              <w:spacing w:after="120" w:line="360" w:lineRule="auto"/>
              <w:ind w:firstLine="0" w:firstLineChars="0"/>
              <w:jc w:val="left"/>
            </w:pPr>
            <w:r>
              <w:t xml:space="preserve">    "identityType": "owner",</w:t>
            </w:r>
          </w:p>
          <w:p w14:paraId="604BD8D8">
            <w:pPr>
              <w:spacing w:after="120" w:line="360" w:lineRule="auto"/>
              <w:ind w:firstLine="420"/>
              <w:jc w:val="left"/>
            </w:pPr>
            <w:r>
              <w:t>"identityNumber": "",</w:t>
            </w:r>
          </w:p>
          <w:p w14:paraId="6FB38FD0">
            <w:pPr>
              <w:spacing w:after="120" w:line="360" w:lineRule="auto"/>
              <w:ind w:firstLine="420"/>
              <w:jc w:val="left"/>
              <w:rPr>
                <w:rFonts w:hint="eastAsia"/>
              </w:rPr>
            </w:pPr>
            <w:r>
              <w:t>"identityNumberType": "land"</w:t>
            </w:r>
          </w:p>
          <w:p w14:paraId="62B22A15">
            <w:pPr>
              <w:spacing w:after="120" w:line="360" w:lineRule="auto"/>
              <w:ind w:firstLine="0" w:firstLineChars="0"/>
              <w:jc w:val="left"/>
            </w:pPr>
            <w:r>
              <w:t>}</w:t>
            </w:r>
          </w:p>
          <w:p w14:paraId="1FDC806F">
            <w:pPr>
              <w:spacing w:after="120" w:line="360" w:lineRule="auto"/>
              <w:ind w:firstLine="0" w:firstLineChars="0"/>
              <w:jc w:val="left"/>
            </w:pPr>
          </w:p>
          <w:p w14:paraId="68CB57B1">
            <w:pPr>
              <w:widowControl/>
              <w:snapToGrid w:val="0"/>
              <w:spacing w:after="120" w:line="360" w:lineRule="auto"/>
              <w:ind w:firstLine="0" w:firstLineChars="0"/>
              <w:textAlignment w:val="baseline"/>
              <w:rPr>
                <w:b/>
                <w:kern w:val="0"/>
                <w:szCs w:val="21"/>
              </w:rPr>
            </w:pPr>
            <w:r>
              <w:rPr>
                <w:b/>
                <w:kern w:val="0"/>
                <w:szCs w:val="21"/>
              </w:rPr>
              <w:t>Response:</w:t>
            </w:r>
          </w:p>
          <w:p w14:paraId="3A75ABD9">
            <w:pPr>
              <w:spacing w:after="120" w:line="360" w:lineRule="auto"/>
              <w:ind w:firstLine="0" w:firstLineChars="0"/>
              <w:jc w:val="left"/>
            </w:pPr>
            <w:r>
              <w:t>{</w:t>
            </w:r>
          </w:p>
          <w:p w14:paraId="22731F83">
            <w:pPr>
              <w:spacing w:after="120" w:line="360" w:lineRule="auto"/>
              <w:ind w:firstLine="435" w:firstLineChars="0"/>
              <w:jc w:val="left"/>
            </w:pPr>
            <w:r>
              <w:t>"error_code": 0,</w:t>
            </w:r>
          </w:p>
          <w:p w14:paraId="02A7E9F3">
            <w:pPr>
              <w:spacing w:after="120" w:line="360" w:lineRule="auto"/>
              <w:ind w:firstLine="435" w:firstLineChars="0"/>
              <w:jc w:val="left"/>
            </w:pPr>
            <w:r>
              <w:t>"result": {</w:t>
            </w:r>
          </w:p>
          <w:p w14:paraId="5789443F">
            <w:pPr>
              <w:spacing w:after="120" w:line="360" w:lineRule="auto"/>
              <w:ind w:firstLine="0" w:firstLineChars="0"/>
              <w:jc w:val="left"/>
              <w:rPr>
                <w:rFonts w:hint="eastAsia"/>
              </w:rPr>
            </w:pPr>
            <w:r>
              <w:t xml:space="preserve">        "accountId": "0"</w:t>
            </w:r>
          </w:p>
          <w:p w14:paraId="57CB3FA4">
            <w:pPr>
              <w:spacing w:after="120" w:line="360" w:lineRule="auto"/>
              <w:ind w:firstLine="435" w:firstLineChars="0"/>
              <w:jc w:val="left"/>
            </w:pPr>
            <w:r>
              <w:t>}</w:t>
            </w:r>
          </w:p>
          <w:p w14:paraId="60D3DF80">
            <w:pPr>
              <w:spacing w:after="120" w:line="360" w:lineRule="auto"/>
              <w:ind w:firstLine="0" w:firstLineChars="0"/>
              <w:jc w:val="left"/>
              <w:rPr>
                <w:rFonts w:ascii="Arial" w:hAnsi="Arial" w:cs="Arial"/>
              </w:rPr>
            </w:pPr>
            <w:r>
              <w:t>}</w:t>
            </w:r>
          </w:p>
        </w:tc>
      </w:tr>
    </w:tbl>
    <w:p w14:paraId="023D3852">
      <w:pPr>
        <w:pStyle w:val="8"/>
        <w:rPr>
          <w:rFonts w:hint="eastAsia"/>
        </w:rPr>
      </w:pPr>
      <w:bookmarkStart w:id="1335" w:name="_Toc220343743"/>
      <w:r>
        <w:rPr>
          <w:rFonts w:hint="eastAsia"/>
        </w:rPr>
        <w:t>获取特殊车列表</w:t>
      </w:r>
      <w:bookmarkEnd w:id="1335"/>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906"/>
        <w:gridCol w:w="1453"/>
        <w:gridCol w:w="1453"/>
      </w:tblGrid>
      <w:tr w14:paraId="0E0830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7D05641">
            <w:pPr>
              <w:ind w:firstLine="0" w:firstLineChars="0"/>
            </w:pPr>
            <w:r>
              <w:rPr>
                <w:rFonts w:hint="eastAsia"/>
              </w:rPr>
              <w:t>名称</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5C801AF">
            <w:pPr>
              <w:ind w:firstLine="0" w:firstLineChars="0"/>
            </w:pPr>
            <w:r>
              <w:rPr>
                <w:rFonts w:hint="eastAsia"/>
              </w:rPr>
              <w:t>内容</w:t>
            </w:r>
          </w:p>
        </w:tc>
      </w:tr>
      <w:tr w14:paraId="14097A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65EC962">
            <w:pPr>
              <w:ind w:firstLine="0" w:firstLineChars="0"/>
            </w:pPr>
            <w:r>
              <w:rPr>
                <w:rFonts w:hint="eastAsia"/>
              </w:rPr>
              <w:t>Path</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C9903D0">
            <w:pPr>
              <w:ind w:firstLine="0" w:firstLineChars="0"/>
            </w:pPr>
            <w:r>
              <w:t>/vms</w:t>
            </w:r>
            <w:r>
              <w:rPr>
                <w:rFonts w:hint="eastAsia"/>
              </w:rPr>
              <w:t>/open</w:t>
            </w:r>
            <w:r>
              <w:t>/carManager/v1/findSpecialCarList</w:t>
            </w:r>
          </w:p>
        </w:tc>
      </w:tr>
      <w:tr w14:paraId="1F291C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5B29568D">
            <w:pPr>
              <w:ind w:firstLine="0" w:firstLineChars="0"/>
              <w:rPr>
                <w:b/>
              </w:rPr>
            </w:pPr>
            <w:r>
              <w:rPr>
                <w:rFonts w:hint="eastAsia"/>
                <w:b/>
              </w:rPr>
              <w:t>请求</w:t>
            </w:r>
            <w:r>
              <w:rPr>
                <w:b/>
              </w:rPr>
              <w:t>参数</w:t>
            </w:r>
          </w:p>
        </w:tc>
      </w:tr>
      <w:tr w14:paraId="436648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0A1BAC7">
            <w:pPr>
              <w:overflowPunct w:val="0"/>
              <w:autoSpaceDE w:val="0"/>
              <w:autoSpaceDN w:val="0"/>
              <w:spacing w:before="62" w:beforeLines="20" w:after="62" w:afterLines="20"/>
              <w:ind w:firstLine="0" w:firstLineChars="0"/>
            </w:pPr>
            <w:r>
              <w:t>start</w:t>
            </w:r>
          </w:p>
          <w:p w14:paraId="12572651">
            <w:pPr>
              <w:overflowPunct w:val="0"/>
              <w:autoSpaceDE w:val="0"/>
              <w:autoSpaceDN w:val="0"/>
              <w:spacing w:before="62" w:beforeLines="20" w:after="62" w:afterLines="20"/>
              <w:ind w:firstLine="0" w:firstLineChars="0"/>
              <w:rPr>
                <w:rFonts w:hint="eastAsia"/>
              </w:rPr>
            </w:pPr>
            <w:r>
              <w:rPr>
                <w:color w:val="767171"/>
              </w:rPr>
              <w:t>int</w:t>
            </w:r>
          </w:p>
        </w:tc>
        <w:tc>
          <w:tcPr>
            <w:tcW w:w="7513" w:type="dxa"/>
            <w:gridSpan w:val="4"/>
            <w:shd w:val="clear" w:color="auto" w:fill="auto"/>
            <w:noWrap w:val="0"/>
            <w:vAlign w:val="center"/>
          </w:tcPr>
          <w:p w14:paraId="4F0BC0BD">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6E8D9D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418B0E2">
            <w:pPr>
              <w:overflowPunct w:val="0"/>
              <w:autoSpaceDE w:val="0"/>
              <w:autoSpaceDN w:val="0"/>
              <w:spacing w:before="62" w:beforeLines="20" w:after="62" w:afterLines="20"/>
              <w:ind w:firstLine="0" w:firstLineChars="0"/>
            </w:pPr>
            <w:r>
              <w:t>limit</w:t>
            </w:r>
          </w:p>
          <w:p w14:paraId="09DAD17F">
            <w:pPr>
              <w:overflowPunct w:val="0"/>
              <w:autoSpaceDE w:val="0"/>
              <w:autoSpaceDN w:val="0"/>
              <w:spacing w:before="62" w:beforeLines="20" w:after="62" w:afterLines="20"/>
              <w:ind w:firstLine="0" w:firstLineChars="0"/>
            </w:pPr>
            <w:r>
              <w:rPr>
                <w:color w:val="767171"/>
              </w:rPr>
              <w:t>int</w:t>
            </w:r>
          </w:p>
        </w:tc>
        <w:tc>
          <w:tcPr>
            <w:tcW w:w="7513" w:type="dxa"/>
            <w:gridSpan w:val="4"/>
            <w:shd w:val="clear" w:color="auto" w:fill="auto"/>
            <w:noWrap w:val="0"/>
            <w:vAlign w:val="center"/>
          </w:tcPr>
          <w:p w14:paraId="5BF4FF7D">
            <w:pPr>
              <w:overflowPunct w:val="0"/>
              <w:autoSpaceDE w:val="0"/>
              <w:autoSpaceDN w:val="0"/>
              <w:spacing w:before="62" w:beforeLines="20" w:after="62" w:afterLines="20"/>
              <w:ind w:firstLine="0" w:firstLineChars="0"/>
              <w:rPr>
                <w:rFonts w:hint="eastAsia"/>
              </w:rPr>
            </w:pPr>
            <w:r>
              <w:rPr>
                <w:rFonts w:hint="eastAsia"/>
              </w:rPr>
              <w:t>【可选】要获取的条目，[</w:t>
            </w:r>
            <w:r>
              <w:t>1,100]</w:t>
            </w:r>
            <w:r>
              <w:rPr>
                <w:rFonts w:hint="eastAsia"/>
              </w:rPr>
              <w:t>，不传默认为10</w:t>
            </w:r>
          </w:p>
        </w:tc>
      </w:tr>
      <w:tr w14:paraId="0FAC05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AB8FFA8">
            <w:pPr>
              <w:ind w:firstLine="0" w:firstLineChars="0"/>
            </w:pPr>
            <w:r>
              <w:t>filterOr</w:t>
            </w:r>
          </w:p>
          <w:p w14:paraId="25357576">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4"/>
            <w:shd w:val="clear" w:color="auto" w:fill="auto"/>
            <w:noWrap w:val="0"/>
            <w:vAlign w:val="center"/>
          </w:tcPr>
          <w:p w14:paraId="0EA5E6F5">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78A46DA3">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0921DF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08A92E8">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46AA359">
                  <w:pPr>
                    <w:overflowPunct w:val="0"/>
                    <w:autoSpaceDE w:val="0"/>
                    <w:autoSpaceDN w:val="0"/>
                    <w:spacing w:before="62" w:beforeLines="20" w:after="62" w:afterLines="20"/>
                    <w:ind w:firstLine="0" w:firstLineChars="0"/>
                  </w:pPr>
                  <w:r>
                    <w:rPr>
                      <w:rFonts w:hint="eastAsia"/>
                    </w:rPr>
                    <w:t>内容</w:t>
                  </w:r>
                </w:p>
              </w:tc>
            </w:tr>
            <w:tr w14:paraId="798DB8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2764CBC9">
                  <w:pPr>
                    <w:overflowPunct w:val="0"/>
                    <w:autoSpaceDE w:val="0"/>
                    <w:autoSpaceDN w:val="0"/>
                    <w:spacing w:before="62" w:beforeLines="20" w:after="62" w:afterLines="20"/>
                    <w:ind w:firstLine="0" w:firstLineChars="0"/>
                  </w:pPr>
                  <w:r>
                    <w:t>yardLike</w:t>
                  </w:r>
                </w:p>
                <w:p w14:paraId="55F7F1B1">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412844FD">
                  <w:pPr>
                    <w:overflowPunct w:val="0"/>
                    <w:autoSpaceDE w:val="0"/>
                    <w:autoSpaceDN w:val="0"/>
                    <w:spacing w:before="62" w:beforeLines="20" w:after="62" w:afterLines="20"/>
                    <w:ind w:firstLine="0" w:firstLineChars="0"/>
                  </w:pPr>
                  <w:r>
                    <w:rPr>
                      <w:rFonts w:hint="eastAsia"/>
                    </w:rPr>
                    <w:t>【可选】车场名称模糊匹配</w:t>
                  </w:r>
                </w:p>
              </w:tc>
            </w:tr>
            <w:tr w14:paraId="249C26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118D05CD">
                  <w:pPr>
                    <w:overflowPunct w:val="0"/>
                    <w:autoSpaceDE w:val="0"/>
                    <w:autoSpaceDN w:val="0"/>
                    <w:spacing w:before="62" w:beforeLines="20" w:after="62" w:afterLines="20"/>
                    <w:ind w:firstLine="0" w:firstLineChars="0"/>
                  </w:pPr>
                  <w:r>
                    <w:t>plateNumber</w:t>
                  </w:r>
                </w:p>
                <w:p w14:paraId="637E86AA">
                  <w:pPr>
                    <w:overflowPunct w:val="0"/>
                    <w:autoSpaceDE w:val="0"/>
                    <w:autoSpaceDN w:val="0"/>
                    <w:spacing w:before="62" w:beforeLines="20" w:after="62" w:afterLines="20"/>
                    <w:ind w:firstLine="0" w:firstLineChars="0"/>
                  </w:pPr>
                  <w:r>
                    <w:rPr>
                      <w:color w:val="767171"/>
                    </w:rPr>
                    <w:t>string</w:t>
                  </w:r>
                </w:p>
              </w:tc>
              <w:tc>
                <w:tcPr>
                  <w:tcW w:w="1842" w:type="dxa"/>
                  <w:shd w:val="clear" w:color="auto" w:fill="auto"/>
                  <w:noWrap w:val="0"/>
                  <w:vAlign w:val="center"/>
                </w:tcPr>
                <w:p w14:paraId="201C2FD7">
                  <w:pPr>
                    <w:overflowPunct w:val="0"/>
                    <w:autoSpaceDE w:val="0"/>
                    <w:autoSpaceDN w:val="0"/>
                    <w:spacing w:before="62" w:beforeLines="20" w:after="62" w:afterLines="20"/>
                    <w:ind w:firstLine="0" w:firstLineChars="0"/>
                    <w:rPr>
                      <w:rFonts w:hint="eastAsia"/>
                    </w:rPr>
                  </w:pPr>
                  <w:r>
                    <w:rPr>
                      <w:rFonts w:hint="eastAsia"/>
                    </w:rPr>
                    <w:t>【可选】车牌号模糊匹配</w:t>
                  </w:r>
                </w:p>
              </w:tc>
            </w:tr>
          </w:tbl>
          <w:p w14:paraId="3B232728">
            <w:pPr>
              <w:overflowPunct w:val="0"/>
              <w:autoSpaceDE w:val="0"/>
              <w:autoSpaceDN w:val="0"/>
              <w:spacing w:before="62" w:beforeLines="20" w:after="62" w:afterLines="20"/>
              <w:ind w:firstLine="0" w:firstLineChars="0"/>
              <w:rPr>
                <w:rFonts w:hint="eastAsia"/>
              </w:rPr>
            </w:pPr>
          </w:p>
        </w:tc>
      </w:tr>
      <w:tr w14:paraId="6285143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26386E7A">
            <w:pPr>
              <w:ind w:firstLine="0" w:firstLineChars="0"/>
              <w:rPr>
                <w:b/>
              </w:rPr>
            </w:pPr>
            <w:r>
              <w:rPr>
                <w:rFonts w:hint="eastAsia"/>
                <w:b/>
              </w:rPr>
              <w:t>回复</w:t>
            </w:r>
            <w:r>
              <w:rPr>
                <w:b/>
              </w:rPr>
              <w:t>参数</w:t>
            </w:r>
          </w:p>
        </w:tc>
      </w:tr>
      <w:tr w14:paraId="6A7C346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2C464041">
            <w:pPr>
              <w:ind w:firstLine="0" w:firstLineChars="0"/>
            </w:pPr>
            <w:r>
              <w:rPr>
                <w:rFonts w:hint="eastAsia"/>
              </w:rPr>
              <w:t>result</w:t>
            </w:r>
          </w:p>
          <w:p w14:paraId="207B89C8">
            <w:pPr>
              <w:ind w:firstLine="0" w:firstLineChars="0"/>
            </w:pPr>
            <w:r>
              <w:rPr>
                <w:color w:val="767171"/>
              </w:rPr>
              <w:t>object</w:t>
            </w:r>
          </w:p>
        </w:tc>
        <w:tc>
          <w:tcPr>
            <w:tcW w:w="1701" w:type="dxa"/>
            <w:shd w:val="clear" w:color="auto" w:fill="auto"/>
            <w:noWrap w:val="0"/>
            <w:vAlign w:val="center"/>
          </w:tcPr>
          <w:p w14:paraId="3914DF02">
            <w:pPr>
              <w:ind w:firstLine="0" w:firstLineChars="0"/>
            </w:pPr>
            <w:r>
              <w:t>total</w:t>
            </w:r>
          </w:p>
          <w:p w14:paraId="61FB82F1">
            <w:pPr>
              <w:overflowPunct w:val="0"/>
              <w:autoSpaceDE w:val="0"/>
              <w:autoSpaceDN w:val="0"/>
              <w:spacing w:before="62" w:beforeLines="20" w:after="62" w:afterLines="20"/>
              <w:ind w:firstLine="0" w:firstLineChars="0"/>
            </w:pPr>
            <w:r>
              <w:rPr>
                <w:color w:val="767171"/>
              </w:rPr>
              <w:t>int</w:t>
            </w:r>
          </w:p>
        </w:tc>
        <w:tc>
          <w:tcPr>
            <w:tcW w:w="5812" w:type="dxa"/>
            <w:gridSpan w:val="3"/>
            <w:shd w:val="clear" w:color="auto" w:fill="auto"/>
            <w:noWrap w:val="0"/>
            <w:vAlign w:val="center"/>
          </w:tcPr>
          <w:p w14:paraId="5A1C0C26">
            <w:pPr>
              <w:ind w:firstLine="0" w:firstLineChars="0"/>
              <w:rPr>
                <w:rFonts w:hint="eastAsia"/>
              </w:rPr>
            </w:pPr>
            <w:r>
              <w:rPr>
                <w:rFonts w:hint="eastAsia"/>
              </w:rPr>
              <w:t>返回车辆数</w:t>
            </w:r>
          </w:p>
        </w:tc>
      </w:tr>
      <w:tr w14:paraId="1EF2A4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6" w:hRule="atLeast"/>
        </w:trPr>
        <w:tc>
          <w:tcPr>
            <w:tcW w:w="1951" w:type="dxa"/>
            <w:vMerge w:val="continue"/>
            <w:shd w:val="clear" w:color="auto" w:fill="auto"/>
            <w:noWrap w:val="0"/>
            <w:vAlign w:val="center"/>
          </w:tcPr>
          <w:p w14:paraId="02F822E2">
            <w:pPr>
              <w:ind w:firstLine="0" w:firstLineChars="0"/>
            </w:pPr>
          </w:p>
        </w:tc>
        <w:tc>
          <w:tcPr>
            <w:tcW w:w="1701" w:type="dxa"/>
            <w:vMerge w:val="restart"/>
            <w:shd w:val="clear" w:color="auto" w:fill="auto"/>
            <w:noWrap w:val="0"/>
            <w:vAlign w:val="center"/>
          </w:tcPr>
          <w:p w14:paraId="7F2F966B">
            <w:pPr>
              <w:ind w:firstLine="0" w:firstLineChars="0"/>
            </w:pPr>
            <w:r>
              <w:t>list</w:t>
            </w:r>
          </w:p>
          <w:p w14:paraId="268F34E7">
            <w:pPr>
              <w:ind w:firstLine="0" w:firstLineChars="0"/>
            </w:pPr>
            <w:r>
              <w:rPr>
                <w:rFonts w:hint="eastAsia"/>
                <w:color w:val="767171"/>
              </w:rPr>
              <w:t>arra</w:t>
            </w:r>
            <w:r>
              <w:rPr>
                <w:color w:val="767171"/>
              </w:rPr>
              <w:t>y&lt;object&gt;</w:t>
            </w:r>
          </w:p>
        </w:tc>
        <w:tc>
          <w:tcPr>
            <w:tcW w:w="5812" w:type="dxa"/>
            <w:gridSpan w:val="3"/>
            <w:shd w:val="clear" w:color="auto" w:fill="auto"/>
            <w:noWrap w:val="0"/>
            <w:vAlign w:val="center"/>
          </w:tcPr>
          <w:p w14:paraId="53D64790">
            <w:pPr>
              <w:ind w:firstLine="0" w:firstLineChars="0"/>
            </w:pPr>
            <w:r>
              <w:rPr>
                <w:rFonts w:hint="eastAsia"/>
              </w:rPr>
              <w:t>车辆信息列表</w:t>
            </w:r>
          </w:p>
        </w:tc>
      </w:tr>
      <w:tr w14:paraId="2A0269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7203540">
            <w:pPr>
              <w:ind w:firstLine="0" w:firstLineChars="0"/>
            </w:pPr>
          </w:p>
        </w:tc>
        <w:tc>
          <w:tcPr>
            <w:tcW w:w="1701" w:type="dxa"/>
            <w:vMerge w:val="continue"/>
            <w:shd w:val="clear" w:color="auto" w:fill="auto"/>
            <w:noWrap w:val="0"/>
            <w:vAlign w:val="center"/>
          </w:tcPr>
          <w:p w14:paraId="3AAF887F">
            <w:pPr>
              <w:ind w:firstLine="0" w:firstLineChars="0"/>
            </w:pPr>
          </w:p>
        </w:tc>
        <w:tc>
          <w:tcPr>
            <w:tcW w:w="2906" w:type="dxa"/>
            <w:shd w:val="clear" w:color="auto" w:fill="auto"/>
            <w:noWrap w:val="0"/>
            <w:vAlign w:val="center"/>
          </w:tcPr>
          <w:p w14:paraId="26FDABF4">
            <w:pPr>
              <w:ind w:firstLine="0" w:firstLineChars="0"/>
            </w:pPr>
            <w:r>
              <w:t>plateNumber</w:t>
            </w:r>
          </w:p>
          <w:p w14:paraId="2665119C">
            <w:pPr>
              <w:overflowPunct w:val="0"/>
              <w:autoSpaceDE w:val="0"/>
              <w:autoSpaceDN w:val="0"/>
              <w:spacing w:before="62" w:beforeLines="20" w:after="62" w:afterLines="20"/>
              <w:ind w:firstLine="0" w:firstLineChars="0"/>
              <w:rPr>
                <w:rFonts w:hint="eastAsia"/>
              </w:rPr>
            </w:pPr>
            <w:r>
              <w:rPr>
                <w:color w:val="767171"/>
              </w:rPr>
              <w:t>string</w:t>
            </w:r>
          </w:p>
        </w:tc>
        <w:tc>
          <w:tcPr>
            <w:tcW w:w="2906" w:type="dxa"/>
            <w:gridSpan w:val="2"/>
            <w:shd w:val="clear" w:color="auto" w:fill="auto"/>
            <w:noWrap w:val="0"/>
            <w:vAlign w:val="center"/>
          </w:tcPr>
          <w:p w14:paraId="01D77C28">
            <w:pPr>
              <w:overflowPunct w:val="0"/>
              <w:autoSpaceDE w:val="0"/>
              <w:autoSpaceDN w:val="0"/>
              <w:spacing w:after="120"/>
              <w:ind w:firstLine="0" w:firstLineChars="0"/>
              <w:rPr>
                <w:rFonts w:hint="eastAsia"/>
              </w:rPr>
            </w:pPr>
            <w:r>
              <w:rPr>
                <w:rFonts w:hint="eastAsia"/>
              </w:rPr>
              <w:t>车牌号</w:t>
            </w:r>
          </w:p>
        </w:tc>
      </w:tr>
      <w:tr w14:paraId="6279F4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7" w:hRule="atLeast"/>
        </w:trPr>
        <w:tc>
          <w:tcPr>
            <w:tcW w:w="1951" w:type="dxa"/>
            <w:vMerge w:val="continue"/>
            <w:shd w:val="clear" w:color="auto" w:fill="auto"/>
            <w:noWrap w:val="0"/>
            <w:vAlign w:val="center"/>
          </w:tcPr>
          <w:p w14:paraId="3A203A17">
            <w:pPr>
              <w:ind w:firstLine="0" w:firstLineChars="0"/>
            </w:pPr>
          </w:p>
        </w:tc>
        <w:tc>
          <w:tcPr>
            <w:tcW w:w="1701" w:type="dxa"/>
            <w:vMerge w:val="continue"/>
            <w:shd w:val="clear" w:color="auto" w:fill="auto"/>
            <w:noWrap w:val="0"/>
            <w:vAlign w:val="center"/>
          </w:tcPr>
          <w:p w14:paraId="70733682">
            <w:pPr>
              <w:ind w:firstLine="0" w:firstLineChars="0"/>
            </w:pPr>
          </w:p>
        </w:tc>
        <w:tc>
          <w:tcPr>
            <w:tcW w:w="2906" w:type="dxa"/>
            <w:vMerge w:val="restart"/>
            <w:shd w:val="clear" w:color="auto" w:fill="auto"/>
            <w:noWrap w:val="0"/>
            <w:vAlign w:val="center"/>
          </w:tcPr>
          <w:p w14:paraId="22D26863">
            <w:pPr>
              <w:overflowPunct w:val="0"/>
              <w:autoSpaceDE w:val="0"/>
              <w:autoSpaceDN w:val="0"/>
              <w:spacing w:after="120"/>
              <w:ind w:firstLine="0" w:firstLineChars="0"/>
            </w:pPr>
            <w:r>
              <w:t>yardIds</w:t>
            </w:r>
          </w:p>
          <w:p w14:paraId="43D7A9AD">
            <w:pPr>
              <w:overflowPunct w:val="0"/>
              <w:autoSpaceDE w:val="0"/>
              <w:autoSpaceDN w:val="0"/>
              <w:spacing w:after="120"/>
              <w:ind w:firstLine="0" w:firstLineChars="0"/>
            </w:pPr>
            <w:r>
              <w:rPr>
                <w:rFonts w:hint="eastAsia"/>
                <w:color w:val="767171"/>
              </w:rPr>
              <w:t>array</w:t>
            </w:r>
            <w:r>
              <w:rPr>
                <w:color w:val="767171"/>
              </w:rPr>
              <w:t>&lt;object&gt;</w:t>
            </w:r>
          </w:p>
        </w:tc>
        <w:tc>
          <w:tcPr>
            <w:tcW w:w="2906" w:type="dxa"/>
            <w:gridSpan w:val="2"/>
            <w:shd w:val="clear" w:color="auto" w:fill="auto"/>
            <w:noWrap w:val="0"/>
            <w:vAlign w:val="center"/>
          </w:tcPr>
          <w:p w14:paraId="1194BA70">
            <w:pPr>
              <w:overflowPunct w:val="0"/>
              <w:autoSpaceDE w:val="0"/>
              <w:autoSpaceDN w:val="0"/>
              <w:spacing w:after="120"/>
              <w:ind w:firstLine="0" w:firstLineChars="0"/>
              <w:rPr>
                <w:rFonts w:hint="eastAsia"/>
              </w:rPr>
            </w:pPr>
            <w:r>
              <w:rPr>
                <w:rFonts w:hint="eastAsia"/>
              </w:rPr>
              <w:t>车厂信息列表</w:t>
            </w:r>
          </w:p>
        </w:tc>
      </w:tr>
      <w:tr w14:paraId="5346C8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5" w:hRule="atLeast"/>
        </w:trPr>
        <w:tc>
          <w:tcPr>
            <w:tcW w:w="1951" w:type="dxa"/>
            <w:vMerge w:val="continue"/>
            <w:shd w:val="clear" w:color="auto" w:fill="auto"/>
            <w:noWrap w:val="0"/>
            <w:vAlign w:val="center"/>
          </w:tcPr>
          <w:p w14:paraId="0DE27946">
            <w:pPr>
              <w:ind w:firstLine="0" w:firstLineChars="0"/>
            </w:pPr>
          </w:p>
        </w:tc>
        <w:tc>
          <w:tcPr>
            <w:tcW w:w="1701" w:type="dxa"/>
            <w:vMerge w:val="continue"/>
            <w:shd w:val="clear" w:color="auto" w:fill="auto"/>
            <w:noWrap w:val="0"/>
            <w:vAlign w:val="center"/>
          </w:tcPr>
          <w:p w14:paraId="2D7A86DF">
            <w:pPr>
              <w:ind w:firstLine="0" w:firstLineChars="0"/>
            </w:pPr>
          </w:p>
        </w:tc>
        <w:tc>
          <w:tcPr>
            <w:tcW w:w="2906" w:type="dxa"/>
            <w:vMerge w:val="continue"/>
            <w:shd w:val="clear" w:color="auto" w:fill="auto"/>
            <w:noWrap w:val="0"/>
            <w:vAlign w:val="center"/>
          </w:tcPr>
          <w:p w14:paraId="7248BF15">
            <w:pPr>
              <w:overflowPunct w:val="0"/>
              <w:autoSpaceDE w:val="0"/>
              <w:autoSpaceDN w:val="0"/>
              <w:spacing w:after="120"/>
              <w:ind w:firstLine="0" w:firstLineChars="0"/>
            </w:pPr>
          </w:p>
        </w:tc>
        <w:tc>
          <w:tcPr>
            <w:tcW w:w="1453" w:type="dxa"/>
            <w:shd w:val="clear" w:color="auto" w:fill="auto"/>
            <w:noWrap w:val="0"/>
            <w:vAlign w:val="center"/>
          </w:tcPr>
          <w:p w14:paraId="09278163">
            <w:pPr>
              <w:overflowPunct w:val="0"/>
              <w:autoSpaceDE w:val="0"/>
              <w:autoSpaceDN w:val="0"/>
              <w:spacing w:after="120"/>
              <w:ind w:firstLine="0" w:firstLineChars="0"/>
            </w:pPr>
            <w:r>
              <w:rPr>
                <w:rFonts w:hint="eastAsia"/>
              </w:rPr>
              <w:t>i</w:t>
            </w:r>
            <w:r>
              <w:t>d</w:t>
            </w:r>
          </w:p>
          <w:p w14:paraId="3AF41F04">
            <w:pPr>
              <w:overflowPunct w:val="0"/>
              <w:autoSpaceDE w:val="0"/>
              <w:autoSpaceDN w:val="0"/>
              <w:spacing w:after="120"/>
              <w:ind w:firstLine="0" w:firstLineChars="0"/>
              <w:rPr>
                <w:rFonts w:hint="eastAsia"/>
              </w:rPr>
            </w:pPr>
            <w:r>
              <w:rPr>
                <w:color w:val="767171"/>
              </w:rPr>
              <w:t>string</w:t>
            </w:r>
          </w:p>
        </w:tc>
        <w:tc>
          <w:tcPr>
            <w:tcW w:w="1453" w:type="dxa"/>
            <w:shd w:val="clear" w:color="auto" w:fill="auto"/>
            <w:noWrap w:val="0"/>
            <w:vAlign w:val="center"/>
          </w:tcPr>
          <w:p w14:paraId="3FE011CC">
            <w:pPr>
              <w:overflowPunct w:val="0"/>
              <w:autoSpaceDE w:val="0"/>
              <w:autoSpaceDN w:val="0"/>
              <w:spacing w:after="120"/>
              <w:ind w:firstLine="0" w:firstLineChars="0"/>
              <w:rPr>
                <w:rFonts w:hint="eastAsia"/>
              </w:rPr>
            </w:pPr>
            <w:r>
              <w:rPr>
                <w:rFonts w:hint="eastAsia"/>
              </w:rPr>
              <w:t>车场id</w:t>
            </w:r>
          </w:p>
        </w:tc>
      </w:tr>
      <w:tr w14:paraId="1262DC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5" w:hRule="atLeast"/>
        </w:trPr>
        <w:tc>
          <w:tcPr>
            <w:tcW w:w="1951" w:type="dxa"/>
            <w:vMerge w:val="continue"/>
            <w:shd w:val="clear" w:color="auto" w:fill="auto"/>
            <w:noWrap w:val="0"/>
            <w:vAlign w:val="center"/>
          </w:tcPr>
          <w:p w14:paraId="7B800ECF">
            <w:pPr>
              <w:ind w:firstLine="0" w:firstLineChars="0"/>
            </w:pPr>
          </w:p>
        </w:tc>
        <w:tc>
          <w:tcPr>
            <w:tcW w:w="1701" w:type="dxa"/>
            <w:vMerge w:val="continue"/>
            <w:shd w:val="clear" w:color="auto" w:fill="auto"/>
            <w:noWrap w:val="0"/>
            <w:vAlign w:val="center"/>
          </w:tcPr>
          <w:p w14:paraId="4102C23D">
            <w:pPr>
              <w:ind w:firstLine="0" w:firstLineChars="0"/>
            </w:pPr>
          </w:p>
        </w:tc>
        <w:tc>
          <w:tcPr>
            <w:tcW w:w="2906" w:type="dxa"/>
            <w:vMerge w:val="continue"/>
            <w:shd w:val="clear" w:color="auto" w:fill="auto"/>
            <w:noWrap w:val="0"/>
            <w:vAlign w:val="center"/>
          </w:tcPr>
          <w:p w14:paraId="76A4DFAE">
            <w:pPr>
              <w:overflowPunct w:val="0"/>
              <w:autoSpaceDE w:val="0"/>
              <w:autoSpaceDN w:val="0"/>
              <w:spacing w:after="120"/>
              <w:ind w:firstLine="0" w:firstLineChars="0"/>
            </w:pPr>
          </w:p>
        </w:tc>
        <w:tc>
          <w:tcPr>
            <w:tcW w:w="1453" w:type="dxa"/>
            <w:shd w:val="clear" w:color="auto" w:fill="auto"/>
            <w:noWrap w:val="0"/>
            <w:vAlign w:val="center"/>
          </w:tcPr>
          <w:p w14:paraId="138BC60C">
            <w:pPr>
              <w:overflowPunct w:val="0"/>
              <w:autoSpaceDE w:val="0"/>
              <w:autoSpaceDN w:val="0"/>
              <w:spacing w:after="120"/>
              <w:ind w:firstLine="0" w:firstLineChars="0"/>
            </w:pPr>
            <w:r>
              <w:rPr>
                <w:rFonts w:hint="eastAsia"/>
              </w:rPr>
              <w:t>name</w:t>
            </w:r>
          </w:p>
          <w:p w14:paraId="1D7449CC">
            <w:pPr>
              <w:overflowPunct w:val="0"/>
              <w:autoSpaceDE w:val="0"/>
              <w:autoSpaceDN w:val="0"/>
              <w:spacing w:after="120"/>
              <w:ind w:firstLine="0" w:firstLineChars="0"/>
              <w:rPr>
                <w:rFonts w:hint="eastAsia"/>
              </w:rPr>
            </w:pPr>
            <w:r>
              <w:rPr>
                <w:color w:val="767171"/>
              </w:rPr>
              <w:t>string</w:t>
            </w:r>
          </w:p>
        </w:tc>
        <w:tc>
          <w:tcPr>
            <w:tcW w:w="1453" w:type="dxa"/>
            <w:shd w:val="clear" w:color="auto" w:fill="auto"/>
            <w:noWrap w:val="0"/>
            <w:vAlign w:val="center"/>
          </w:tcPr>
          <w:p w14:paraId="1F0CA27D">
            <w:pPr>
              <w:overflowPunct w:val="0"/>
              <w:autoSpaceDE w:val="0"/>
              <w:autoSpaceDN w:val="0"/>
              <w:spacing w:after="120"/>
              <w:ind w:firstLine="0" w:firstLineChars="0"/>
              <w:rPr>
                <w:rFonts w:hint="eastAsia"/>
              </w:rPr>
            </w:pPr>
            <w:r>
              <w:rPr>
                <w:rFonts w:hint="eastAsia"/>
              </w:rPr>
              <w:t>车场名称</w:t>
            </w:r>
          </w:p>
        </w:tc>
      </w:tr>
      <w:tr w14:paraId="7E34B8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60821FD">
            <w:pPr>
              <w:ind w:firstLine="0" w:firstLineChars="0"/>
            </w:pPr>
          </w:p>
        </w:tc>
        <w:tc>
          <w:tcPr>
            <w:tcW w:w="1701" w:type="dxa"/>
            <w:vMerge w:val="continue"/>
            <w:shd w:val="clear" w:color="auto" w:fill="auto"/>
            <w:noWrap w:val="0"/>
            <w:vAlign w:val="center"/>
          </w:tcPr>
          <w:p w14:paraId="7ADF1B40">
            <w:pPr>
              <w:ind w:firstLine="0" w:firstLineChars="0"/>
            </w:pPr>
          </w:p>
        </w:tc>
        <w:tc>
          <w:tcPr>
            <w:tcW w:w="2906" w:type="dxa"/>
            <w:shd w:val="clear" w:color="auto" w:fill="auto"/>
            <w:noWrap w:val="0"/>
            <w:vAlign w:val="center"/>
          </w:tcPr>
          <w:p w14:paraId="6CD8F629">
            <w:pPr>
              <w:overflowPunct w:val="0"/>
              <w:autoSpaceDE w:val="0"/>
              <w:autoSpaceDN w:val="0"/>
              <w:spacing w:after="120"/>
              <w:ind w:firstLine="0" w:firstLineChars="0"/>
            </w:pPr>
            <w:r>
              <w:rPr>
                <w:rFonts w:hint="eastAsia"/>
              </w:rPr>
              <w:t>car</w:t>
            </w:r>
            <w:r>
              <w:t>Id</w:t>
            </w:r>
          </w:p>
          <w:p w14:paraId="1A122ADB">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73A76316">
            <w:pPr>
              <w:overflowPunct w:val="0"/>
              <w:autoSpaceDE w:val="0"/>
              <w:autoSpaceDN w:val="0"/>
              <w:spacing w:after="120"/>
              <w:ind w:firstLine="0" w:firstLineChars="0"/>
            </w:pPr>
            <w:r>
              <w:rPr>
                <w:rFonts w:hint="eastAsia"/>
              </w:rPr>
              <w:t>车id</w:t>
            </w:r>
          </w:p>
        </w:tc>
      </w:tr>
      <w:tr w14:paraId="1920BA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F6ABB77">
            <w:pPr>
              <w:ind w:firstLine="0" w:firstLineChars="0"/>
            </w:pPr>
          </w:p>
        </w:tc>
        <w:tc>
          <w:tcPr>
            <w:tcW w:w="1701" w:type="dxa"/>
            <w:vMerge w:val="continue"/>
            <w:shd w:val="clear" w:color="auto" w:fill="auto"/>
            <w:noWrap w:val="0"/>
            <w:vAlign w:val="center"/>
          </w:tcPr>
          <w:p w14:paraId="11A4782C">
            <w:pPr>
              <w:ind w:firstLine="0" w:firstLineChars="0"/>
            </w:pPr>
          </w:p>
        </w:tc>
        <w:tc>
          <w:tcPr>
            <w:tcW w:w="2906" w:type="dxa"/>
            <w:shd w:val="clear" w:color="auto" w:fill="auto"/>
            <w:noWrap w:val="0"/>
            <w:vAlign w:val="center"/>
          </w:tcPr>
          <w:p w14:paraId="21A7DD4C">
            <w:pPr>
              <w:overflowPunct w:val="0"/>
              <w:autoSpaceDE w:val="0"/>
              <w:autoSpaceDN w:val="0"/>
              <w:spacing w:after="120"/>
              <w:ind w:firstLine="0" w:firstLineChars="0"/>
            </w:pPr>
            <w:r>
              <w:t>carType</w:t>
            </w:r>
          </w:p>
          <w:p w14:paraId="6E3FE4C8">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6E326388">
            <w:pPr>
              <w:overflowPunct w:val="0"/>
              <w:autoSpaceDE w:val="0"/>
              <w:autoSpaceDN w:val="0"/>
              <w:spacing w:after="120"/>
              <w:ind w:firstLine="0" w:firstLineChars="0"/>
              <w:rPr>
                <w:rFonts w:hint="eastAsia"/>
              </w:rPr>
            </w:pPr>
            <w:r>
              <w:t>车型编号</w:t>
            </w:r>
            <w:r>
              <w:rPr>
                <w:rFonts w:hint="eastAsia"/>
              </w:rPr>
              <w:t>，字符串类型，见</w:t>
            </w:r>
            <w:r>
              <w:fldChar w:fldCharType="begin"/>
            </w:r>
            <w:r>
              <w:instrText xml:space="preserve"> </w:instrText>
            </w:r>
            <w:r>
              <w:rPr>
                <w:rFonts w:hint="eastAsia"/>
              </w:rPr>
              <w:instrText xml:space="preserve">REF _Ref170822333 \h</w:instrText>
            </w:r>
            <w:r>
              <w:instrText xml:space="preserve"> </w:instrText>
            </w:r>
            <w:r>
              <w:fldChar w:fldCharType="separate"/>
            </w:r>
            <w:r>
              <w:rPr>
                <w:rFonts w:hint="eastAsia"/>
              </w:rPr>
              <w:t>表 1.4.1</w:t>
            </w:r>
            <w:r>
              <w:t>6</w:t>
            </w:r>
            <w:r>
              <w:rPr>
                <w:rFonts w:hint="eastAsia"/>
              </w:rPr>
              <w:t>.1-2 车牌编号类型枚举值列表</w:t>
            </w:r>
            <w:r>
              <w:fldChar w:fldCharType="end"/>
            </w:r>
          </w:p>
        </w:tc>
      </w:tr>
      <w:tr w14:paraId="4C75FAA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0E93417">
            <w:pPr>
              <w:ind w:firstLine="0" w:firstLineChars="0"/>
            </w:pPr>
          </w:p>
        </w:tc>
        <w:tc>
          <w:tcPr>
            <w:tcW w:w="1701" w:type="dxa"/>
            <w:vMerge w:val="continue"/>
            <w:shd w:val="clear" w:color="auto" w:fill="auto"/>
            <w:noWrap w:val="0"/>
            <w:vAlign w:val="center"/>
          </w:tcPr>
          <w:p w14:paraId="7DBDAAC9">
            <w:pPr>
              <w:ind w:firstLine="0" w:firstLineChars="0"/>
            </w:pPr>
          </w:p>
        </w:tc>
        <w:tc>
          <w:tcPr>
            <w:tcW w:w="2906" w:type="dxa"/>
            <w:shd w:val="clear" w:color="auto" w:fill="auto"/>
            <w:noWrap w:val="0"/>
            <w:vAlign w:val="center"/>
          </w:tcPr>
          <w:p w14:paraId="4029BEA0">
            <w:pPr>
              <w:overflowPunct w:val="0"/>
              <w:autoSpaceDE w:val="0"/>
              <w:autoSpaceDN w:val="0"/>
              <w:spacing w:after="120"/>
              <w:ind w:firstLine="0" w:firstLineChars="0"/>
            </w:pPr>
            <w:r>
              <w:t>color</w:t>
            </w:r>
          </w:p>
          <w:p w14:paraId="72F7F2A5">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345A4C58">
            <w:pPr>
              <w:overflowPunct w:val="0"/>
              <w:autoSpaceDE w:val="0"/>
              <w:autoSpaceDN w:val="0"/>
              <w:spacing w:after="120"/>
              <w:ind w:firstLine="0" w:firstLineChars="0"/>
              <w:rPr>
                <w:rFonts w:hint="eastAsia"/>
              </w:rPr>
            </w:pPr>
            <w:r>
              <w:t>车身颜色</w:t>
            </w:r>
            <w:r>
              <w:rPr>
                <w:rFonts w:hint="eastAsia"/>
              </w:rPr>
              <w:t>，字符串类型，见</w:t>
            </w:r>
            <w:r>
              <w:fldChar w:fldCharType="begin"/>
            </w:r>
            <w:r>
              <w:instrText xml:space="preserve"> </w:instrText>
            </w:r>
            <w:r>
              <w:rPr>
                <w:rFonts w:hint="eastAsia"/>
              </w:rPr>
              <w:instrText xml:space="preserve">REF _Ref170822360 \h</w:instrText>
            </w:r>
            <w:r>
              <w:instrText xml:space="preserve"> </w:instrText>
            </w:r>
            <w:r>
              <w:fldChar w:fldCharType="separate"/>
            </w:r>
            <w:r>
              <w:rPr>
                <w:rFonts w:hint="eastAsia"/>
              </w:rPr>
              <w:t>表 1.4.1</w:t>
            </w:r>
            <w:r>
              <w:t>6</w:t>
            </w:r>
            <w:r>
              <w:rPr>
                <w:rFonts w:hint="eastAsia"/>
              </w:rPr>
              <w:t>.1-3 车身颜色类型枚举值列表</w:t>
            </w:r>
            <w:r>
              <w:fldChar w:fldCharType="end"/>
            </w:r>
          </w:p>
        </w:tc>
      </w:tr>
      <w:tr w14:paraId="6922A6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8020A08">
            <w:pPr>
              <w:ind w:firstLine="0" w:firstLineChars="0"/>
            </w:pPr>
          </w:p>
        </w:tc>
        <w:tc>
          <w:tcPr>
            <w:tcW w:w="1701" w:type="dxa"/>
            <w:vMerge w:val="continue"/>
            <w:shd w:val="clear" w:color="auto" w:fill="auto"/>
            <w:noWrap w:val="0"/>
            <w:vAlign w:val="center"/>
          </w:tcPr>
          <w:p w14:paraId="11A63679">
            <w:pPr>
              <w:ind w:firstLine="0" w:firstLineChars="0"/>
            </w:pPr>
          </w:p>
        </w:tc>
        <w:tc>
          <w:tcPr>
            <w:tcW w:w="2906" w:type="dxa"/>
            <w:shd w:val="clear" w:color="auto" w:fill="auto"/>
            <w:noWrap w:val="0"/>
            <w:vAlign w:val="center"/>
          </w:tcPr>
          <w:p w14:paraId="2E7578FA">
            <w:pPr>
              <w:overflowPunct w:val="0"/>
              <w:autoSpaceDE w:val="0"/>
              <w:autoSpaceDN w:val="0"/>
              <w:spacing w:after="120"/>
              <w:ind w:firstLine="0" w:firstLineChars="0"/>
            </w:pPr>
            <w:r>
              <w:t>name</w:t>
            </w:r>
          </w:p>
          <w:p w14:paraId="7381C4EB">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578BAC3E">
            <w:pPr>
              <w:overflowPunct w:val="0"/>
              <w:autoSpaceDE w:val="0"/>
              <w:autoSpaceDN w:val="0"/>
              <w:spacing w:after="120"/>
              <w:ind w:firstLine="0" w:firstLineChars="0"/>
            </w:pPr>
            <w:r>
              <w:t>车主姓名</w:t>
            </w:r>
          </w:p>
        </w:tc>
      </w:tr>
      <w:tr w14:paraId="26D044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2948AE2">
            <w:pPr>
              <w:ind w:firstLine="0" w:firstLineChars="0"/>
            </w:pPr>
          </w:p>
        </w:tc>
        <w:tc>
          <w:tcPr>
            <w:tcW w:w="1701" w:type="dxa"/>
            <w:vMerge w:val="continue"/>
            <w:shd w:val="clear" w:color="auto" w:fill="auto"/>
            <w:noWrap w:val="0"/>
            <w:vAlign w:val="center"/>
          </w:tcPr>
          <w:p w14:paraId="5A9D9AE6">
            <w:pPr>
              <w:ind w:firstLine="0" w:firstLineChars="0"/>
            </w:pPr>
          </w:p>
        </w:tc>
        <w:tc>
          <w:tcPr>
            <w:tcW w:w="2906" w:type="dxa"/>
            <w:shd w:val="clear" w:color="auto" w:fill="auto"/>
            <w:noWrap w:val="0"/>
            <w:vAlign w:val="center"/>
          </w:tcPr>
          <w:p w14:paraId="582E68D6">
            <w:pPr>
              <w:overflowPunct w:val="0"/>
              <w:autoSpaceDE w:val="0"/>
              <w:autoSpaceDN w:val="0"/>
              <w:spacing w:after="120"/>
              <w:ind w:firstLine="0" w:firstLineChars="0"/>
            </w:pPr>
            <w:r>
              <w:t>phone</w:t>
            </w:r>
          </w:p>
          <w:p w14:paraId="117B4A32">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1F2B68E5">
            <w:pPr>
              <w:overflowPunct w:val="0"/>
              <w:autoSpaceDE w:val="0"/>
              <w:autoSpaceDN w:val="0"/>
              <w:spacing w:after="120"/>
              <w:ind w:firstLine="0" w:firstLineChars="0"/>
              <w:rPr>
                <w:rFonts w:hint="eastAsia"/>
              </w:rPr>
            </w:pPr>
            <w:r>
              <w:t>联系方式</w:t>
            </w:r>
          </w:p>
        </w:tc>
      </w:tr>
      <w:tr w14:paraId="4C731A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59D9EC8">
            <w:pPr>
              <w:ind w:firstLine="0" w:firstLineChars="0"/>
            </w:pPr>
          </w:p>
        </w:tc>
        <w:tc>
          <w:tcPr>
            <w:tcW w:w="1701" w:type="dxa"/>
            <w:vMerge w:val="continue"/>
            <w:shd w:val="clear" w:color="auto" w:fill="auto"/>
            <w:noWrap w:val="0"/>
            <w:vAlign w:val="center"/>
          </w:tcPr>
          <w:p w14:paraId="40020522">
            <w:pPr>
              <w:ind w:firstLine="0" w:firstLineChars="0"/>
            </w:pPr>
          </w:p>
        </w:tc>
        <w:tc>
          <w:tcPr>
            <w:tcW w:w="2906" w:type="dxa"/>
            <w:shd w:val="clear" w:color="auto" w:fill="auto"/>
            <w:noWrap w:val="0"/>
            <w:vAlign w:val="center"/>
          </w:tcPr>
          <w:p w14:paraId="0988A3C1">
            <w:pPr>
              <w:overflowPunct w:val="0"/>
              <w:autoSpaceDE w:val="0"/>
              <w:autoSpaceDN w:val="0"/>
              <w:spacing w:after="120"/>
              <w:ind w:firstLine="0" w:firstLineChars="0"/>
            </w:pPr>
            <w:r>
              <w:t>address</w:t>
            </w:r>
          </w:p>
          <w:p w14:paraId="3D9E2E93">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6249B108">
            <w:pPr>
              <w:overflowPunct w:val="0"/>
              <w:autoSpaceDE w:val="0"/>
              <w:autoSpaceDN w:val="0"/>
              <w:spacing w:after="120"/>
              <w:ind w:firstLine="0" w:firstLineChars="0"/>
            </w:pPr>
            <w:r>
              <w:t>地址</w:t>
            </w:r>
          </w:p>
        </w:tc>
      </w:tr>
      <w:tr w14:paraId="340246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FB5BAC8">
            <w:pPr>
              <w:ind w:firstLine="0" w:firstLineChars="0"/>
            </w:pPr>
          </w:p>
        </w:tc>
        <w:tc>
          <w:tcPr>
            <w:tcW w:w="1701" w:type="dxa"/>
            <w:vMerge w:val="continue"/>
            <w:shd w:val="clear" w:color="auto" w:fill="auto"/>
            <w:noWrap w:val="0"/>
            <w:vAlign w:val="center"/>
          </w:tcPr>
          <w:p w14:paraId="653E6BD9">
            <w:pPr>
              <w:ind w:firstLine="0" w:firstLineChars="0"/>
            </w:pPr>
          </w:p>
        </w:tc>
        <w:tc>
          <w:tcPr>
            <w:tcW w:w="2906" w:type="dxa"/>
            <w:shd w:val="clear" w:color="auto" w:fill="auto"/>
            <w:noWrap w:val="0"/>
            <w:vAlign w:val="center"/>
          </w:tcPr>
          <w:p w14:paraId="12C350A8">
            <w:pPr>
              <w:overflowPunct w:val="0"/>
              <w:autoSpaceDE w:val="0"/>
              <w:autoSpaceDN w:val="0"/>
              <w:spacing w:after="120"/>
              <w:ind w:firstLine="0" w:firstLineChars="0"/>
            </w:pPr>
            <w:r>
              <w:t>identityType</w:t>
            </w:r>
          </w:p>
          <w:p w14:paraId="2416996B">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668BA3C6">
            <w:pPr>
              <w:overflowPunct w:val="0"/>
              <w:autoSpaceDE w:val="0"/>
              <w:autoSpaceDN w:val="0"/>
              <w:spacing w:after="120"/>
              <w:ind w:firstLine="0" w:firstLineChars="0"/>
              <w:rPr>
                <w:rFonts w:hint="eastAsia"/>
              </w:rPr>
            </w:pPr>
            <w:r>
              <w:rPr>
                <w:rFonts w:hint="eastAsia"/>
              </w:rPr>
              <w:t>身份类型，见</w:t>
            </w:r>
            <w:r>
              <w:fldChar w:fldCharType="begin"/>
            </w:r>
            <w:r>
              <w:instrText xml:space="preserve"> </w:instrText>
            </w:r>
            <w:r>
              <w:rPr>
                <w:rFonts w:hint="eastAsia"/>
              </w:rPr>
              <w:instrText xml:space="preserve">REF _Ref170822385 \h</w:instrText>
            </w:r>
            <w:r>
              <w:instrText xml:space="preserve"> </w:instrText>
            </w:r>
            <w:r>
              <w:fldChar w:fldCharType="separate"/>
            </w:r>
            <w:r>
              <w:rPr>
                <w:rFonts w:hint="eastAsia"/>
              </w:rPr>
              <w:t>表 1.4.1</w:t>
            </w:r>
            <w:r>
              <w:t>6</w:t>
            </w:r>
            <w:r>
              <w:rPr>
                <w:rFonts w:hint="eastAsia"/>
              </w:rPr>
              <w:t>.1-4 身份类型枚举值列表</w:t>
            </w:r>
            <w:r>
              <w:fldChar w:fldCharType="end"/>
            </w:r>
          </w:p>
        </w:tc>
      </w:tr>
      <w:tr w14:paraId="12DCD8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91C1EB0">
            <w:pPr>
              <w:ind w:firstLine="0" w:firstLineChars="0"/>
            </w:pPr>
          </w:p>
        </w:tc>
        <w:tc>
          <w:tcPr>
            <w:tcW w:w="1701" w:type="dxa"/>
            <w:vMerge w:val="continue"/>
            <w:shd w:val="clear" w:color="auto" w:fill="auto"/>
            <w:noWrap w:val="0"/>
            <w:vAlign w:val="center"/>
          </w:tcPr>
          <w:p w14:paraId="145B7AAC">
            <w:pPr>
              <w:ind w:firstLine="0" w:firstLineChars="0"/>
            </w:pPr>
          </w:p>
        </w:tc>
        <w:tc>
          <w:tcPr>
            <w:tcW w:w="2906" w:type="dxa"/>
            <w:shd w:val="clear" w:color="auto" w:fill="auto"/>
            <w:noWrap w:val="0"/>
            <w:vAlign w:val="center"/>
          </w:tcPr>
          <w:p w14:paraId="7C85970F">
            <w:pPr>
              <w:overflowPunct w:val="0"/>
              <w:autoSpaceDE w:val="0"/>
              <w:autoSpaceDN w:val="0"/>
              <w:spacing w:after="120"/>
              <w:ind w:firstLine="0" w:firstLineChars="0"/>
            </w:pPr>
            <w:r>
              <w:t>identityNumberType</w:t>
            </w:r>
          </w:p>
          <w:p w14:paraId="552B694B">
            <w:pPr>
              <w:overflowPunct w:val="0"/>
              <w:autoSpaceDE w:val="0"/>
              <w:autoSpaceDN w:val="0"/>
              <w:spacing w:after="120"/>
              <w:ind w:firstLine="0" w:firstLineChars="0"/>
            </w:pPr>
            <w:r>
              <w:rPr>
                <w:rFonts w:hint="eastAsia"/>
                <w:color w:val="767171"/>
              </w:rPr>
              <w:t>string</w:t>
            </w:r>
          </w:p>
        </w:tc>
        <w:tc>
          <w:tcPr>
            <w:tcW w:w="2906" w:type="dxa"/>
            <w:gridSpan w:val="2"/>
            <w:shd w:val="clear" w:color="auto" w:fill="auto"/>
            <w:noWrap w:val="0"/>
            <w:vAlign w:val="center"/>
          </w:tcPr>
          <w:p w14:paraId="2B9BF2F1">
            <w:pPr>
              <w:overflowPunct w:val="0"/>
              <w:autoSpaceDE w:val="0"/>
              <w:autoSpaceDN w:val="0"/>
              <w:spacing w:after="120"/>
              <w:ind w:firstLine="0" w:firstLineChars="0"/>
            </w:pPr>
            <w:r>
              <w:rPr>
                <w:rFonts w:hint="eastAsia"/>
              </w:rPr>
              <w:t>证件类型，见</w:t>
            </w:r>
            <w:r>
              <w:fldChar w:fldCharType="begin"/>
            </w:r>
            <w:r>
              <w:instrText xml:space="preserve"> </w:instrText>
            </w:r>
            <w:r>
              <w:rPr>
                <w:rFonts w:hint="eastAsia"/>
              </w:rPr>
              <w:instrText xml:space="preserve">REF _Ref170822406 \h</w:instrText>
            </w:r>
            <w:r>
              <w:instrText xml:space="preserve"> </w:instrText>
            </w:r>
            <w:r>
              <w:fldChar w:fldCharType="separate"/>
            </w:r>
            <w:r>
              <w:rPr>
                <w:rFonts w:hint="eastAsia"/>
              </w:rPr>
              <w:t>表 1.4.1</w:t>
            </w:r>
            <w:r>
              <w:t>6</w:t>
            </w:r>
            <w:r>
              <w:rPr>
                <w:rFonts w:hint="eastAsia"/>
              </w:rPr>
              <w:t>.1-5 证件类型枚举值列表</w:t>
            </w:r>
            <w:r>
              <w:fldChar w:fldCharType="end"/>
            </w:r>
          </w:p>
        </w:tc>
      </w:tr>
      <w:tr w14:paraId="483591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54BA06E">
            <w:pPr>
              <w:ind w:firstLine="0" w:firstLineChars="0"/>
            </w:pPr>
          </w:p>
        </w:tc>
        <w:tc>
          <w:tcPr>
            <w:tcW w:w="1701" w:type="dxa"/>
            <w:vMerge w:val="continue"/>
            <w:shd w:val="clear" w:color="auto" w:fill="auto"/>
            <w:noWrap w:val="0"/>
            <w:vAlign w:val="center"/>
          </w:tcPr>
          <w:p w14:paraId="0BE3B317">
            <w:pPr>
              <w:ind w:firstLine="0" w:firstLineChars="0"/>
            </w:pPr>
          </w:p>
        </w:tc>
        <w:tc>
          <w:tcPr>
            <w:tcW w:w="2906" w:type="dxa"/>
            <w:shd w:val="clear" w:color="auto" w:fill="auto"/>
            <w:noWrap w:val="0"/>
            <w:vAlign w:val="center"/>
          </w:tcPr>
          <w:p w14:paraId="07806DD5">
            <w:pPr>
              <w:overflowPunct w:val="0"/>
              <w:autoSpaceDE w:val="0"/>
              <w:autoSpaceDN w:val="0"/>
              <w:spacing w:after="120"/>
              <w:ind w:firstLine="0" w:firstLineChars="0"/>
            </w:pPr>
            <w:r>
              <w:t>identityNumber</w:t>
            </w:r>
          </w:p>
          <w:p w14:paraId="30942122">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03097E19">
            <w:pPr>
              <w:overflowPunct w:val="0"/>
              <w:autoSpaceDE w:val="0"/>
              <w:autoSpaceDN w:val="0"/>
              <w:spacing w:after="120"/>
              <w:ind w:firstLine="0" w:firstLineChars="0"/>
              <w:rPr>
                <w:rFonts w:hint="eastAsia"/>
              </w:rPr>
            </w:pPr>
            <w:r>
              <w:t>身份证号</w:t>
            </w:r>
          </w:p>
        </w:tc>
      </w:tr>
      <w:tr w14:paraId="0C8E97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274443B">
            <w:pPr>
              <w:ind w:firstLine="0" w:firstLineChars="0"/>
            </w:pPr>
          </w:p>
        </w:tc>
        <w:tc>
          <w:tcPr>
            <w:tcW w:w="1701" w:type="dxa"/>
            <w:vMerge w:val="continue"/>
            <w:shd w:val="clear" w:color="auto" w:fill="auto"/>
            <w:noWrap w:val="0"/>
            <w:vAlign w:val="center"/>
          </w:tcPr>
          <w:p w14:paraId="5CE816AF">
            <w:pPr>
              <w:ind w:firstLine="0" w:firstLineChars="0"/>
            </w:pPr>
          </w:p>
        </w:tc>
        <w:tc>
          <w:tcPr>
            <w:tcW w:w="2906" w:type="dxa"/>
            <w:shd w:val="clear" w:color="auto" w:fill="auto"/>
            <w:noWrap w:val="0"/>
            <w:vAlign w:val="center"/>
          </w:tcPr>
          <w:p w14:paraId="4C920065">
            <w:pPr>
              <w:overflowPunct w:val="0"/>
              <w:autoSpaceDE w:val="0"/>
              <w:autoSpaceDN w:val="0"/>
              <w:spacing w:after="120"/>
              <w:ind w:firstLine="0" w:firstLineChars="0"/>
            </w:pPr>
            <w:r>
              <w:t>accountId</w:t>
            </w:r>
          </w:p>
          <w:p w14:paraId="3358191D">
            <w:pPr>
              <w:overflowPunct w:val="0"/>
              <w:autoSpaceDE w:val="0"/>
              <w:autoSpaceDN w:val="0"/>
              <w:spacing w:after="120"/>
              <w:ind w:firstLine="0" w:firstLineChars="0"/>
            </w:pPr>
            <w:r>
              <w:rPr>
                <w:color w:val="767171"/>
              </w:rPr>
              <w:t>string</w:t>
            </w:r>
          </w:p>
        </w:tc>
        <w:tc>
          <w:tcPr>
            <w:tcW w:w="2906" w:type="dxa"/>
            <w:gridSpan w:val="2"/>
            <w:shd w:val="clear" w:color="auto" w:fill="auto"/>
            <w:noWrap w:val="0"/>
            <w:vAlign w:val="center"/>
          </w:tcPr>
          <w:p w14:paraId="2D11E8B9">
            <w:pPr>
              <w:overflowPunct w:val="0"/>
              <w:autoSpaceDE w:val="0"/>
              <w:autoSpaceDN w:val="0"/>
              <w:spacing w:after="120"/>
              <w:ind w:firstLine="0" w:firstLineChars="0"/>
            </w:pPr>
            <w:r>
              <w:t>账户id</w:t>
            </w:r>
          </w:p>
        </w:tc>
      </w:tr>
      <w:tr w14:paraId="20F9E5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69E02981">
            <w:pPr>
              <w:ind w:firstLine="0" w:firstLineChars="0"/>
            </w:pPr>
          </w:p>
        </w:tc>
        <w:tc>
          <w:tcPr>
            <w:tcW w:w="1701" w:type="dxa"/>
            <w:vMerge w:val="continue"/>
            <w:shd w:val="clear" w:color="auto" w:fill="auto"/>
            <w:noWrap w:val="0"/>
            <w:vAlign w:val="center"/>
          </w:tcPr>
          <w:p w14:paraId="22A4C153">
            <w:pPr>
              <w:ind w:firstLine="0" w:firstLineChars="0"/>
            </w:pPr>
          </w:p>
        </w:tc>
        <w:tc>
          <w:tcPr>
            <w:tcW w:w="2906" w:type="dxa"/>
            <w:shd w:val="clear" w:color="auto" w:fill="auto"/>
            <w:noWrap w:val="0"/>
            <w:vAlign w:val="center"/>
          </w:tcPr>
          <w:p w14:paraId="4589CA06">
            <w:pPr>
              <w:overflowPunct w:val="0"/>
              <w:autoSpaceDE w:val="0"/>
              <w:autoSpaceDN w:val="0"/>
              <w:spacing w:after="120"/>
              <w:ind w:firstLine="0" w:firstLineChars="0"/>
            </w:pPr>
            <w:r>
              <w:rPr>
                <w:rFonts w:hint="eastAsia"/>
              </w:rPr>
              <w:t>balance</w:t>
            </w:r>
          </w:p>
          <w:p w14:paraId="54DD628B">
            <w:pPr>
              <w:overflowPunct w:val="0"/>
              <w:autoSpaceDE w:val="0"/>
              <w:autoSpaceDN w:val="0"/>
              <w:spacing w:after="120"/>
              <w:ind w:firstLine="0" w:firstLineChars="0"/>
              <w:rPr>
                <w:color w:val="FF0000"/>
              </w:rPr>
            </w:pPr>
            <w:r>
              <w:rPr>
                <w:color w:val="767171"/>
              </w:rPr>
              <w:t>int</w:t>
            </w:r>
          </w:p>
        </w:tc>
        <w:tc>
          <w:tcPr>
            <w:tcW w:w="2906" w:type="dxa"/>
            <w:gridSpan w:val="2"/>
            <w:shd w:val="clear" w:color="auto" w:fill="auto"/>
            <w:noWrap w:val="0"/>
            <w:vAlign w:val="center"/>
          </w:tcPr>
          <w:p w14:paraId="06418945">
            <w:pPr>
              <w:overflowPunct w:val="0"/>
              <w:autoSpaceDE w:val="0"/>
              <w:autoSpaceDN w:val="0"/>
              <w:spacing w:after="120"/>
              <w:ind w:firstLine="0" w:firstLineChars="0"/>
            </w:pPr>
            <w:r>
              <w:t>账户余额</w:t>
            </w:r>
          </w:p>
        </w:tc>
      </w:tr>
      <w:tr w14:paraId="354AF0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2C165280">
            <w:pPr>
              <w:ind w:firstLine="0" w:firstLineChars="0"/>
            </w:pPr>
          </w:p>
        </w:tc>
        <w:tc>
          <w:tcPr>
            <w:tcW w:w="1701" w:type="dxa"/>
            <w:vMerge w:val="continue"/>
            <w:shd w:val="clear" w:color="auto" w:fill="auto"/>
            <w:noWrap w:val="0"/>
            <w:vAlign w:val="center"/>
          </w:tcPr>
          <w:p w14:paraId="2CD4ECBD">
            <w:pPr>
              <w:ind w:firstLine="0" w:firstLineChars="0"/>
            </w:pPr>
          </w:p>
        </w:tc>
        <w:tc>
          <w:tcPr>
            <w:tcW w:w="2906" w:type="dxa"/>
            <w:shd w:val="clear" w:color="auto" w:fill="auto"/>
            <w:noWrap w:val="0"/>
            <w:vAlign w:val="center"/>
          </w:tcPr>
          <w:p w14:paraId="1A4DD636">
            <w:pPr>
              <w:overflowPunct w:val="0"/>
              <w:autoSpaceDE w:val="0"/>
              <w:autoSpaceDN w:val="0"/>
              <w:spacing w:after="120"/>
              <w:ind w:firstLine="0" w:firstLineChars="0"/>
            </w:pPr>
            <w:r>
              <w:rPr>
                <w:rFonts w:hint="eastAsia"/>
              </w:rPr>
              <w:t>endDate</w:t>
            </w:r>
          </w:p>
          <w:p w14:paraId="2D84619B">
            <w:pPr>
              <w:overflowPunct w:val="0"/>
              <w:autoSpaceDE w:val="0"/>
              <w:autoSpaceDN w:val="0"/>
              <w:spacing w:after="120"/>
              <w:ind w:firstLine="0" w:firstLineChars="0"/>
              <w:rPr>
                <w:color w:val="FF0000"/>
              </w:rPr>
            </w:pPr>
            <w:r>
              <w:rPr>
                <w:color w:val="767171"/>
              </w:rPr>
              <w:t>long</w:t>
            </w:r>
          </w:p>
        </w:tc>
        <w:tc>
          <w:tcPr>
            <w:tcW w:w="2906" w:type="dxa"/>
            <w:gridSpan w:val="2"/>
            <w:shd w:val="clear" w:color="auto" w:fill="auto"/>
            <w:noWrap w:val="0"/>
            <w:vAlign w:val="center"/>
          </w:tcPr>
          <w:p w14:paraId="50FE0F21">
            <w:pPr>
              <w:overflowPunct w:val="0"/>
              <w:autoSpaceDE w:val="0"/>
              <w:autoSpaceDN w:val="0"/>
              <w:spacing w:after="120"/>
              <w:ind w:firstLine="0" w:firstLineChars="0"/>
            </w:pPr>
            <w:r>
              <w:t>包期结束时间</w:t>
            </w:r>
            <w:r>
              <w:rPr>
                <w:rFonts w:hint="eastAsia"/>
              </w:rPr>
              <w:t>，unix时间戳，单位：秒</w:t>
            </w:r>
          </w:p>
        </w:tc>
      </w:tr>
      <w:tr w14:paraId="6DEA87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219743B">
            <w:pPr>
              <w:ind w:firstLine="0" w:firstLineChars="0"/>
            </w:pPr>
            <w:r>
              <w:rPr>
                <w:rFonts w:hint="eastAsia"/>
              </w:rPr>
              <w:t>error_code</w:t>
            </w:r>
          </w:p>
          <w:p w14:paraId="77164212">
            <w:pPr>
              <w:ind w:firstLine="0" w:firstLineChars="0"/>
            </w:pPr>
            <w:r>
              <w:rPr>
                <w:color w:val="767171"/>
              </w:rPr>
              <w:t>int</w:t>
            </w:r>
          </w:p>
        </w:tc>
        <w:tc>
          <w:tcPr>
            <w:tcW w:w="7513" w:type="dxa"/>
            <w:gridSpan w:val="4"/>
            <w:shd w:val="clear" w:color="auto" w:fill="auto"/>
            <w:noWrap w:val="0"/>
            <w:vAlign w:val="center"/>
          </w:tcPr>
          <w:p w14:paraId="5E9AB910">
            <w:pPr>
              <w:ind w:firstLine="0" w:firstLineChars="0"/>
            </w:pPr>
            <w:r>
              <w:rPr>
                <w:rFonts w:cs="Arial"/>
              </w:rPr>
              <w:t>错误码，0代表正常，其他值参考常用错误码说明</w:t>
            </w:r>
          </w:p>
        </w:tc>
      </w:tr>
      <w:tr w14:paraId="2F1563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82D6DE4">
            <w:pPr>
              <w:ind w:firstLine="0" w:firstLineChars="0"/>
              <w:rPr>
                <w:b/>
              </w:rPr>
            </w:pPr>
            <w:r>
              <w:rPr>
                <w:rFonts w:hint="eastAsia"/>
                <w:b/>
              </w:rPr>
              <w:t>使用</w:t>
            </w:r>
            <w:r>
              <w:rPr>
                <w:b/>
              </w:rPr>
              <w:t>限制</w:t>
            </w:r>
          </w:p>
        </w:tc>
        <w:tc>
          <w:tcPr>
            <w:tcW w:w="7513" w:type="dxa"/>
            <w:gridSpan w:val="4"/>
            <w:shd w:val="clear" w:color="auto" w:fill="auto"/>
            <w:noWrap w:val="0"/>
            <w:vAlign w:val="center"/>
          </w:tcPr>
          <w:p w14:paraId="20BDA920">
            <w:pPr>
              <w:ind w:firstLine="0" w:firstLineChars="0"/>
            </w:pPr>
            <w:r>
              <w:rPr>
                <w:rFonts w:hint="eastAsia"/>
              </w:rPr>
              <w:t>仅项目型应用可以调用</w:t>
            </w:r>
          </w:p>
        </w:tc>
      </w:tr>
      <w:tr w14:paraId="341909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BA971D2">
            <w:pPr>
              <w:ind w:firstLine="0" w:firstLineChars="0"/>
              <w:rPr>
                <w:b/>
              </w:rPr>
            </w:pPr>
            <w:r>
              <w:rPr>
                <w:rFonts w:hint="eastAsia"/>
                <w:b/>
              </w:rPr>
              <w:t>功能</w:t>
            </w:r>
            <w:r>
              <w:rPr>
                <w:b/>
              </w:rPr>
              <w:t>说明</w:t>
            </w:r>
          </w:p>
        </w:tc>
        <w:tc>
          <w:tcPr>
            <w:tcW w:w="7513" w:type="dxa"/>
            <w:gridSpan w:val="4"/>
            <w:shd w:val="clear" w:color="auto" w:fill="auto"/>
            <w:noWrap w:val="0"/>
            <w:vAlign w:val="center"/>
          </w:tcPr>
          <w:p w14:paraId="1B37B8B1">
            <w:pPr>
              <w:ind w:firstLine="0" w:firstLineChars="0"/>
              <w:rPr>
                <w:rFonts w:hint="eastAsia"/>
              </w:rPr>
            </w:pPr>
            <w:r>
              <w:rPr>
                <w:rFonts w:hint="eastAsia"/>
              </w:rPr>
              <w:t>获取特殊车列表</w:t>
            </w:r>
          </w:p>
        </w:tc>
      </w:tr>
    </w:tbl>
    <w:p w14:paraId="0F33DF72">
      <w:pPr>
        <w:ind w:firstLine="0" w:firstLineChars="0"/>
        <w:rPr>
          <w:rFonts w:hint="eastAsia"/>
        </w:rPr>
      </w:pPr>
    </w:p>
    <w:p w14:paraId="0F46CD9A">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08F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7F5EB73F">
            <w:pPr>
              <w:widowControl/>
              <w:snapToGrid w:val="0"/>
              <w:spacing w:after="120" w:line="360" w:lineRule="auto"/>
              <w:ind w:firstLine="0" w:firstLineChars="0"/>
              <w:textAlignment w:val="baseline"/>
              <w:rPr>
                <w:b/>
                <w:kern w:val="0"/>
                <w:szCs w:val="21"/>
              </w:rPr>
            </w:pPr>
            <w:r>
              <w:rPr>
                <w:b/>
                <w:kern w:val="0"/>
                <w:szCs w:val="21"/>
              </w:rPr>
              <w:t>Request:</w:t>
            </w:r>
          </w:p>
          <w:p w14:paraId="4A4E9B76">
            <w:pPr>
              <w:spacing w:after="120" w:line="360" w:lineRule="auto"/>
              <w:ind w:firstLine="0" w:firstLineChars="0"/>
              <w:jc w:val="left"/>
            </w:pPr>
            <w:r>
              <w:t>{</w:t>
            </w:r>
          </w:p>
          <w:p w14:paraId="38AE6768">
            <w:pPr>
              <w:spacing w:after="120" w:line="360" w:lineRule="auto"/>
              <w:ind w:firstLine="420"/>
              <w:jc w:val="left"/>
            </w:pPr>
            <w:r>
              <w:t>"start": 0,</w:t>
            </w:r>
          </w:p>
          <w:p w14:paraId="5C1E43BC">
            <w:pPr>
              <w:spacing w:after="120" w:line="360" w:lineRule="auto"/>
              <w:ind w:firstLine="420"/>
              <w:jc w:val="left"/>
              <w:rPr>
                <w:rFonts w:hint="eastAsia"/>
              </w:rPr>
            </w:pPr>
            <w:r>
              <w:t>"limit": 10,</w:t>
            </w:r>
          </w:p>
          <w:p w14:paraId="571CF523">
            <w:pPr>
              <w:spacing w:after="120" w:line="360" w:lineRule="auto"/>
              <w:ind w:firstLine="420"/>
              <w:jc w:val="left"/>
            </w:pPr>
            <w:r>
              <w:t>"filterOr": {</w:t>
            </w:r>
          </w:p>
          <w:p w14:paraId="2FEE6F42">
            <w:pPr>
              <w:spacing w:after="120" w:line="360" w:lineRule="auto"/>
              <w:ind w:firstLine="840" w:firstLineChars="400"/>
              <w:jc w:val="left"/>
            </w:pPr>
            <w:r>
              <w:t>"yardLike": "</w:t>
            </w:r>
            <w:r>
              <w:rPr>
                <w:rFonts w:hint="eastAsia"/>
              </w:rPr>
              <w:t>车场</w:t>
            </w:r>
            <w:r>
              <w:t>",</w:t>
            </w:r>
          </w:p>
          <w:p w14:paraId="68598733">
            <w:pPr>
              <w:spacing w:after="120" w:line="360" w:lineRule="auto"/>
              <w:ind w:firstLine="420"/>
              <w:jc w:val="left"/>
            </w:pPr>
            <w:r>
              <w:tab/>
            </w:r>
            <w:r>
              <w:t>"plateNumber": "</w:t>
            </w:r>
            <w:r>
              <w:rPr>
                <w:rFonts w:hint="eastAsia"/>
              </w:rPr>
              <w:t>粤</w:t>
            </w:r>
            <w:r>
              <w:t>12345"</w:t>
            </w:r>
          </w:p>
          <w:p w14:paraId="6A265C18">
            <w:pPr>
              <w:spacing w:after="120" w:line="360" w:lineRule="auto"/>
              <w:ind w:firstLine="420"/>
              <w:jc w:val="left"/>
            </w:pPr>
            <w:r>
              <w:t>}</w:t>
            </w:r>
          </w:p>
          <w:p w14:paraId="57ABD7A9">
            <w:pPr>
              <w:spacing w:after="120" w:line="360" w:lineRule="auto"/>
              <w:ind w:firstLine="0" w:firstLineChars="0"/>
              <w:jc w:val="left"/>
            </w:pPr>
            <w:r>
              <w:t>}</w:t>
            </w:r>
          </w:p>
          <w:p w14:paraId="0DEAA930">
            <w:pPr>
              <w:spacing w:after="120" w:line="360" w:lineRule="auto"/>
              <w:ind w:firstLine="0" w:firstLineChars="0"/>
              <w:jc w:val="left"/>
            </w:pPr>
          </w:p>
          <w:p w14:paraId="274E5D50">
            <w:pPr>
              <w:widowControl/>
              <w:snapToGrid w:val="0"/>
              <w:spacing w:after="120" w:line="360" w:lineRule="auto"/>
              <w:ind w:firstLine="0" w:firstLineChars="0"/>
              <w:textAlignment w:val="baseline"/>
              <w:rPr>
                <w:b/>
                <w:kern w:val="0"/>
                <w:szCs w:val="21"/>
              </w:rPr>
            </w:pPr>
            <w:r>
              <w:rPr>
                <w:b/>
                <w:kern w:val="0"/>
                <w:szCs w:val="21"/>
              </w:rPr>
              <w:t>Response:</w:t>
            </w:r>
          </w:p>
          <w:p w14:paraId="4D017E79">
            <w:pPr>
              <w:spacing w:after="120" w:line="360" w:lineRule="auto"/>
              <w:ind w:firstLine="0" w:firstLineChars="0"/>
              <w:jc w:val="left"/>
            </w:pPr>
            <w:r>
              <w:t>{</w:t>
            </w:r>
          </w:p>
          <w:p w14:paraId="0DA98A2C">
            <w:pPr>
              <w:spacing w:after="120" w:line="360" w:lineRule="auto"/>
              <w:ind w:firstLine="435" w:firstLineChars="0"/>
              <w:jc w:val="left"/>
            </w:pPr>
            <w:r>
              <w:t>"error_code": 0,</w:t>
            </w:r>
          </w:p>
          <w:p w14:paraId="4049D5EB">
            <w:pPr>
              <w:spacing w:after="120" w:line="360" w:lineRule="auto"/>
              <w:ind w:firstLine="435" w:firstLineChars="0"/>
              <w:jc w:val="left"/>
            </w:pPr>
            <w:r>
              <w:t>"result": {</w:t>
            </w:r>
          </w:p>
          <w:p w14:paraId="01E96AAC">
            <w:pPr>
              <w:spacing w:after="120" w:line="360" w:lineRule="auto"/>
              <w:ind w:firstLine="840" w:firstLineChars="400"/>
              <w:jc w:val="left"/>
            </w:pPr>
            <w:r>
              <w:t xml:space="preserve">"total": "1", </w:t>
            </w:r>
          </w:p>
          <w:p w14:paraId="07732504">
            <w:pPr>
              <w:spacing w:after="120" w:line="360" w:lineRule="auto"/>
              <w:ind w:firstLine="435" w:firstLineChars="0"/>
              <w:jc w:val="left"/>
            </w:pPr>
            <w:r>
              <w:t xml:space="preserve">    "list": [</w:t>
            </w:r>
          </w:p>
          <w:p w14:paraId="4113C573">
            <w:pPr>
              <w:spacing w:after="120" w:line="360" w:lineRule="auto"/>
              <w:ind w:firstLine="435" w:firstLineChars="0"/>
              <w:jc w:val="left"/>
            </w:pPr>
            <w:r>
              <w:t xml:space="preserve">        {</w:t>
            </w:r>
          </w:p>
          <w:p w14:paraId="18A90157">
            <w:pPr>
              <w:spacing w:after="120" w:line="360" w:lineRule="auto"/>
              <w:ind w:firstLine="435" w:firstLineChars="0"/>
              <w:jc w:val="left"/>
            </w:pPr>
            <w:r>
              <w:t xml:space="preserve">            "plateNumber": "454531", </w:t>
            </w:r>
          </w:p>
          <w:p w14:paraId="3CA487F6">
            <w:pPr>
              <w:spacing w:after="120" w:line="360" w:lineRule="auto"/>
              <w:ind w:firstLine="435" w:firstLineChars="0"/>
              <w:jc w:val="left"/>
            </w:pPr>
            <w:r>
              <w:t xml:space="preserve">            "yardIds": [</w:t>
            </w:r>
          </w:p>
          <w:p w14:paraId="25B9E4E4">
            <w:pPr>
              <w:spacing w:after="120" w:line="360" w:lineRule="auto"/>
              <w:ind w:firstLine="435" w:firstLineChars="0"/>
              <w:jc w:val="left"/>
            </w:pPr>
            <w:r>
              <w:t xml:space="preserve">                {</w:t>
            </w:r>
          </w:p>
          <w:p w14:paraId="0A35C48A">
            <w:pPr>
              <w:spacing w:after="120" w:line="360" w:lineRule="auto"/>
              <w:ind w:firstLine="435" w:firstLineChars="0"/>
              <w:jc w:val="left"/>
            </w:pPr>
            <w:r>
              <w:t xml:space="preserve">                    "id": "1",</w:t>
            </w:r>
          </w:p>
          <w:p w14:paraId="41357AA0">
            <w:pPr>
              <w:spacing w:after="120" w:line="360" w:lineRule="auto"/>
              <w:ind w:firstLine="435" w:firstLineChars="0"/>
              <w:jc w:val="left"/>
            </w:pPr>
            <w:r>
              <w:t xml:space="preserve">                    "name": "</w:t>
            </w:r>
            <w:r>
              <w:rPr>
                <w:rFonts w:hint="eastAsia"/>
              </w:rPr>
              <w:t>车场A</w:t>
            </w:r>
            <w:r>
              <w:t>"</w:t>
            </w:r>
          </w:p>
          <w:p w14:paraId="446F007D">
            <w:pPr>
              <w:spacing w:after="120" w:line="360" w:lineRule="auto"/>
              <w:ind w:firstLine="2100" w:firstLineChars="1000"/>
              <w:jc w:val="left"/>
            </w:pPr>
            <w:r>
              <w:t>}</w:t>
            </w:r>
          </w:p>
          <w:p w14:paraId="260D9A72">
            <w:pPr>
              <w:spacing w:after="120" w:line="360" w:lineRule="auto"/>
              <w:ind w:firstLine="1680" w:firstLineChars="800"/>
              <w:jc w:val="left"/>
            </w:pPr>
            <w:r>
              <w:t>],</w:t>
            </w:r>
          </w:p>
          <w:p w14:paraId="410ADEAE">
            <w:pPr>
              <w:spacing w:after="120" w:line="360" w:lineRule="auto"/>
              <w:ind w:firstLine="1680" w:firstLineChars="800"/>
              <w:jc w:val="left"/>
            </w:pPr>
            <w:r>
              <w:t>"car</w:t>
            </w:r>
            <w:r>
              <w:rPr>
                <w:rFonts w:hint="eastAsia"/>
              </w:rPr>
              <w:t>Id</w:t>
            </w:r>
            <w:r>
              <w:t>": "1",</w:t>
            </w:r>
          </w:p>
          <w:p w14:paraId="2EE5F4DD">
            <w:pPr>
              <w:spacing w:after="120" w:line="360" w:lineRule="auto"/>
              <w:ind w:firstLine="435" w:firstLineChars="0"/>
              <w:jc w:val="left"/>
            </w:pPr>
            <w:r>
              <w:t xml:space="preserve">            "carType": "blue_plate", </w:t>
            </w:r>
          </w:p>
          <w:p w14:paraId="6C7EC865">
            <w:pPr>
              <w:spacing w:after="120" w:line="360" w:lineRule="auto"/>
              <w:ind w:firstLine="435" w:firstLineChars="0"/>
              <w:jc w:val="left"/>
            </w:pPr>
            <w:r>
              <w:t xml:space="preserve">            "color": "white", </w:t>
            </w:r>
          </w:p>
          <w:p w14:paraId="2E014C11">
            <w:pPr>
              <w:spacing w:after="120" w:line="360" w:lineRule="auto"/>
              <w:ind w:firstLine="435" w:firstLineChars="0"/>
              <w:jc w:val="left"/>
            </w:pPr>
            <w:r>
              <w:t xml:space="preserve">            "name": "4543", </w:t>
            </w:r>
          </w:p>
          <w:p w14:paraId="2DFDB707">
            <w:pPr>
              <w:spacing w:after="120" w:line="360" w:lineRule="auto"/>
              <w:ind w:firstLine="435" w:firstLineChars="0"/>
              <w:jc w:val="left"/>
            </w:pPr>
            <w:r>
              <w:t xml:space="preserve">            "phone": "18822235546", </w:t>
            </w:r>
          </w:p>
          <w:p w14:paraId="7C9F2328">
            <w:pPr>
              <w:spacing w:after="120" w:line="360" w:lineRule="auto"/>
              <w:ind w:firstLine="435" w:firstLineChars="0"/>
              <w:jc w:val="left"/>
            </w:pPr>
            <w:r>
              <w:t xml:space="preserve">            "address": "", </w:t>
            </w:r>
          </w:p>
          <w:p w14:paraId="6154AF0C">
            <w:pPr>
              <w:spacing w:after="120" w:line="360" w:lineRule="auto"/>
              <w:ind w:firstLine="435" w:firstLineChars="0"/>
              <w:jc w:val="left"/>
            </w:pPr>
            <w:r>
              <w:t xml:space="preserve">            "identityType": "owner", </w:t>
            </w:r>
          </w:p>
          <w:p w14:paraId="6A1C2F95">
            <w:pPr>
              <w:spacing w:after="120" w:line="360" w:lineRule="auto"/>
              <w:ind w:firstLine="435" w:firstLineChars="0"/>
              <w:jc w:val="left"/>
              <w:rPr>
                <w:rFonts w:hint="eastAsia"/>
              </w:rPr>
            </w:pPr>
            <w:r>
              <w:t xml:space="preserve">            "identityNumberType": "land",</w:t>
            </w:r>
          </w:p>
          <w:p w14:paraId="5BC1F954">
            <w:pPr>
              <w:spacing w:after="120" w:line="360" w:lineRule="auto"/>
              <w:ind w:firstLine="435" w:firstLineChars="0"/>
              <w:jc w:val="left"/>
            </w:pPr>
            <w:r>
              <w:t xml:space="preserve">            "identityNumber": "", </w:t>
            </w:r>
          </w:p>
          <w:p w14:paraId="140D58B7">
            <w:pPr>
              <w:spacing w:after="120" w:line="360" w:lineRule="auto"/>
              <w:ind w:firstLine="435" w:firstLineChars="0"/>
              <w:jc w:val="left"/>
            </w:pPr>
            <w:r>
              <w:t xml:space="preserve">            "balance": 0, </w:t>
            </w:r>
          </w:p>
          <w:p w14:paraId="6EB7AD75">
            <w:pPr>
              <w:spacing w:after="120" w:line="360" w:lineRule="auto"/>
              <w:ind w:firstLine="435" w:firstLineChars="0"/>
              <w:jc w:val="left"/>
            </w:pPr>
            <w:r>
              <w:t xml:space="preserve">            "accountId": "1",</w:t>
            </w:r>
          </w:p>
          <w:p w14:paraId="66416E01">
            <w:pPr>
              <w:spacing w:after="120" w:line="360" w:lineRule="auto"/>
              <w:ind w:firstLine="435" w:firstLineChars="0"/>
              <w:jc w:val="left"/>
            </w:pPr>
            <w:r>
              <w:t xml:space="preserve">            "endDate": 1534564444</w:t>
            </w:r>
          </w:p>
          <w:p w14:paraId="207504D4">
            <w:pPr>
              <w:spacing w:after="120" w:line="360" w:lineRule="auto"/>
              <w:ind w:firstLine="435" w:firstLineChars="0"/>
              <w:jc w:val="left"/>
            </w:pPr>
            <w:r>
              <w:t xml:space="preserve">        }</w:t>
            </w:r>
          </w:p>
          <w:p w14:paraId="61DC62C0">
            <w:pPr>
              <w:spacing w:after="120" w:line="360" w:lineRule="auto"/>
              <w:ind w:firstLine="435" w:firstLineChars="0"/>
              <w:jc w:val="left"/>
            </w:pPr>
            <w:r>
              <w:t xml:space="preserve">    ]</w:t>
            </w:r>
          </w:p>
          <w:p w14:paraId="737A7B80">
            <w:pPr>
              <w:spacing w:after="120" w:line="360" w:lineRule="auto"/>
              <w:ind w:firstLine="435" w:firstLineChars="0"/>
              <w:jc w:val="left"/>
            </w:pPr>
            <w:r>
              <w:t>}</w:t>
            </w:r>
          </w:p>
          <w:p w14:paraId="41C7E2E4">
            <w:pPr>
              <w:spacing w:after="120" w:line="360" w:lineRule="auto"/>
              <w:ind w:firstLine="0" w:firstLineChars="0"/>
              <w:jc w:val="left"/>
              <w:rPr>
                <w:rFonts w:ascii="Arial" w:hAnsi="Arial" w:cs="Arial"/>
              </w:rPr>
            </w:pPr>
            <w:r>
              <w:t>}</w:t>
            </w:r>
          </w:p>
        </w:tc>
      </w:tr>
    </w:tbl>
    <w:p w14:paraId="40AAD50B">
      <w:pPr>
        <w:pStyle w:val="8"/>
        <w:rPr>
          <w:rFonts w:hint="eastAsia"/>
        </w:rPr>
      </w:pPr>
      <w:bookmarkStart w:id="1336" w:name="_Toc220343744"/>
      <w:r>
        <w:rPr>
          <w:rFonts w:hint="eastAsia"/>
        </w:rPr>
        <w:t>添加禁行车</w:t>
      </w:r>
      <w:bookmarkEnd w:id="1336"/>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055"/>
        <w:gridCol w:w="851"/>
        <w:gridCol w:w="2906"/>
      </w:tblGrid>
      <w:tr w14:paraId="6D94D3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022D806">
            <w:pPr>
              <w:ind w:firstLine="0" w:firstLineChars="0"/>
            </w:pPr>
            <w:r>
              <w:rPr>
                <w:rFonts w:hint="eastAsia"/>
              </w:rPr>
              <w:t>名称</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DB4477">
            <w:pPr>
              <w:ind w:firstLine="0" w:firstLineChars="0"/>
            </w:pPr>
            <w:r>
              <w:rPr>
                <w:rFonts w:hint="eastAsia"/>
              </w:rPr>
              <w:t>内容</w:t>
            </w:r>
          </w:p>
        </w:tc>
      </w:tr>
      <w:tr w14:paraId="5F05EE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9A0C2CE">
            <w:pPr>
              <w:ind w:firstLine="0" w:firstLineChars="0"/>
            </w:pPr>
            <w:r>
              <w:rPr>
                <w:rFonts w:hint="eastAsia"/>
              </w:rPr>
              <w:t>Path</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CA89A02">
            <w:pPr>
              <w:ind w:firstLine="0" w:firstLineChars="0"/>
            </w:pPr>
            <w:r>
              <w:t>/vms</w:t>
            </w:r>
            <w:r>
              <w:rPr>
                <w:rFonts w:hint="eastAsia"/>
              </w:rPr>
              <w:t>/open</w:t>
            </w:r>
            <w:r>
              <w:t>/carManager/v1/addBanRules</w:t>
            </w:r>
          </w:p>
        </w:tc>
      </w:tr>
      <w:tr w14:paraId="519CA4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5E4C8F48">
            <w:pPr>
              <w:ind w:firstLine="0" w:firstLineChars="0"/>
              <w:rPr>
                <w:b/>
              </w:rPr>
            </w:pPr>
            <w:r>
              <w:rPr>
                <w:rFonts w:hint="eastAsia"/>
                <w:b/>
              </w:rPr>
              <w:t>请求</w:t>
            </w:r>
            <w:r>
              <w:rPr>
                <w:b/>
              </w:rPr>
              <w:t>参数</w:t>
            </w:r>
          </w:p>
        </w:tc>
      </w:tr>
      <w:tr w14:paraId="59AEED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ABF5AD5">
            <w:pPr>
              <w:overflowPunct w:val="0"/>
              <w:autoSpaceDE w:val="0"/>
              <w:autoSpaceDN w:val="0"/>
              <w:spacing w:before="62" w:beforeLines="20" w:after="62" w:afterLines="20"/>
              <w:ind w:firstLine="0" w:firstLineChars="0"/>
            </w:pPr>
            <w:r>
              <w:t>plates</w:t>
            </w:r>
          </w:p>
          <w:p w14:paraId="0961E296">
            <w:pPr>
              <w:overflowPunct w:val="0"/>
              <w:autoSpaceDE w:val="0"/>
              <w:autoSpaceDN w:val="0"/>
              <w:spacing w:before="62" w:beforeLines="20" w:after="62" w:afterLines="20"/>
              <w:ind w:firstLine="0" w:firstLineChars="0"/>
              <w:rPr>
                <w:rFonts w:hint="eastAsia"/>
              </w:rPr>
            </w:pPr>
            <w:r>
              <w:rPr>
                <w:rFonts w:hint="eastAsia"/>
                <w:color w:val="767171"/>
              </w:rPr>
              <w:t>array</w:t>
            </w:r>
            <w:r>
              <w:rPr>
                <w:color w:val="767171"/>
              </w:rPr>
              <w:t>&lt;string&gt;</w:t>
            </w:r>
          </w:p>
        </w:tc>
        <w:tc>
          <w:tcPr>
            <w:tcW w:w="7513" w:type="dxa"/>
            <w:gridSpan w:val="4"/>
            <w:shd w:val="clear" w:color="auto" w:fill="auto"/>
            <w:noWrap w:val="0"/>
            <w:vAlign w:val="center"/>
          </w:tcPr>
          <w:p w14:paraId="1061EEC7">
            <w:pPr>
              <w:overflowPunct w:val="0"/>
              <w:autoSpaceDE w:val="0"/>
              <w:autoSpaceDN w:val="0"/>
              <w:spacing w:before="62" w:beforeLines="20" w:after="62" w:afterLines="20"/>
              <w:ind w:firstLine="0" w:firstLineChars="0"/>
              <w:rPr>
                <w:rFonts w:hint="eastAsia"/>
              </w:rPr>
            </w:pPr>
            <w:r>
              <w:rPr>
                <w:rFonts w:hint="eastAsia"/>
              </w:rPr>
              <w:t>【必选】车牌号列表</w:t>
            </w:r>
          </w:p>
        </w:tc>
      </w:tr>
      <w:tr w14:paraId="77B9B2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61E07FD">
            <w:pPr>
              <w:ind w:firstLine="0" w:firstLineChars="0"/>
            </w:pPr>
            <w:r>
              <w:t>yardIds</w:t>
            </w:r>
          </w:p>
          <w:p w14:paraId="4EBBC376">
            <w:pPr>
              <w:overflowPunct w:val="0"/>
              <w:autoSpaceDE w:val="0"/>
              <w:autoSpaceDN w:val="0"/>
              <w:spacing w:before="62" w:beforeLines="20" w:after="62" w:afterLines="20"/>
              <w:ind w:firstLine="0" w:firstLineChars="0"/>
            </w:pPr>
            <w:r>
              <w:rPr>
                <w:color w:val="767171"/>
              </w:rPr>
              <w:t>array&lt;string&gt;</w:t>
            </w:r>
          </w:p>
        </w:tc>
        <w:tc>
          <w:tcPr>
            <w:tcW w:w="7513" w:type="dxa"/>
            <w:gridSpan w:val="4"/>
            <w:shd w:val="clear" w:color="auto" w:fill="auto"/>
            <w:noWrap w:val="0"/>
            <w:vAlign w:val="center"/>
          </w:tcPr>
          <w:p w14:paraId="0786D538">
            <w:pPr>
              <w:overflowPunct w:val="0"/>
              <w:autoSpaceDE w:val="0"/>
              <w:autoSpaceDN w:val="0"/>
              <w:spacing w:before="62" w:beforeLines="20" w:after="62" w:afterLines="20"/>
              <w:ind w:firstLine="0" w:firstLineChars="0"/>
              <w:rPr>
                <w:rFonts w:hint="eastAsia"/>
              </w:rPr>
            </w:pPr>
            <w:r>
              <w:rPr>
                <w:rFonts w:hint="eastAsia"/>
              </w:rPr>
              <w:t>【必选】车场编号列表</w:t>
            </w:r>
          </w:p>
        </w:tc>
      </w:tr>
      <w:tr w14:paraId="2A21C7D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1" w:hRule="atLeast"/>
        </w:trPr>
        <w:tc>
          <w:tcPr>
            <w:tcW w:w="1951" w:type="dxa"/>
            <w:vMerge w:val="restart"/>
            <w:shd w:val="clear" w:color="auto" w:fill="auto"/>
            <w:noWrap w:val="0"/>
            <w:vAlign w:val="center"/>
          </w:tcPr>
          <w:p w14:paraId="3FC5DA69">
            <w:pPr>
              <w:overflowPunct w:val="0"/>
              <w:autoSpaceDE w:val="0"/>
              <w:autoSpaceDN w:val="0"/>
              <w:spacing w:before="62" w:beforeLines="20" w:after="62" w:afterLines="20"/>
              <w:ind w:firstLine="0" w:firstLineChars="0"/>
            </w:pPr>
            <w:r>
              <w:t>alarmType</w:t>
            </w:r>
          </w:p>
          <w:p w14:paraId="2D50D85B">
            <w:pPr>
              <w:overflowPunct w:val="0"/>
              <w:autoSpaceDE w:val="0"/>
              <w:autoSpaceDN w:val="0"/>
              <w:spacing w:before="62" w:beforeLines="20" w:after="62" w:afterLines="20"/>
              <w:ind w:firstLine="0" w:firstLineChars="0"/>
              <w:rPr>
                <w:rFonts w:hint="eastAsia"/>
              </w:rPr>
            </w:pPr>
            <w:r>
              <w:rPr>
                <w:color w:val="767171"/>
              </w:rPr>
              <w:t>array&lt;object&gt;</w:t>
            </w:r>
          </w:p>
        </w:tc>
        <w:tc>
          <w:tcPr>
            <w:tcW w:w="7513" w:type="dxa"/>
            <w:gridSpan w:val="4"/>
            <w:shd w:val="clear" w:color="auto" w:fill="auto"/>
            <w:noWrap w:val="0"/>
            <w:vAlign w:val="center"/>
          </w:tcPr>
          <w:p w14:paraId="36FFBF3B">
            <w:pPr>
              <w:overflowPunct w:val="0"/>
              <w:autoSpaceDE w:val="0"/>
              <w:autoSpaceDN w:val="0"/>
              <w:spacing w:before="62" w:beforeLines="20" w:after="62" w:afterLines="20"/>
              <w:ind w:firstLine="0" w:firstLineChars="0"/>
              <w:rPr>
                <w:rFonts w:hint="eastAsia"/>
              </w:rPr>
            </w:pPr>
            <w:r>
              <w:rPr>
                <w:rFonts w:hint="eastAsia"/>
              </w:rPr>
              <w:t>【必选】</w:t>
            </w:r>
            <w:r>
              <w:t>报警</w:t>
            </w:r>
            <w:r>
              <w:rPr>
                <w:rFonts w:hint="eastAsia"/>
              </w:rPr>
              <w:t>方式列表</w:t>
            </w:r>
          </w:p>
        </w:tc>
      </w:tr>
      <w:tr w14:paraId="1E2860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0" w:hRule="atLeast"/>
        </w:trPr>
        <w:tc>
          <w:tcPr>
            <w:tcW w:w="1951" w:type="dxa"/>
            <w:vMerge w:val="continue"/>
            <w:shd w:val="clear" w:color="auto" w:fill="auto"/>
            <w:noWrap w:val="0"/>
            <w:vAlign w:val="center"/>
          </w:tcPr>
          <w:p w14:paraId="198AFCD1">
            <w:pPr>
              <w:overflowPunct w:val="0"/>
              <w:autoSpaceDE w:val="0"/>
              <w:autoSpaceDN w:val="0"/>
              <w:spacing w:before="62" w:beforeLines="20" w:after="62" w:afterLines="20"/>
              <w:ind w:firstLine="0" w:firstLineChars="0"/>
            </w:pPr>
          </w:p>
        </w:tc>
        <w:tc>
          <w:tcPr>
            <w:tcW w:w="3756" w:type="dxa"/>
            <w:gridSpan w:val="2"/>
            <w:shd w:val="clear" w:color="auto" w:fill="auto"/>
            <w:noWrap w:val="0"/>
            <w:vAlign w:val="center"/>
          </w:tcPr>
          <w:p w14:paraId="0B416711">
            <w:pPr>
              <w:overflowPunct w:val="0"/>
              <w:autoSpaceDE w:val="0"/>
              <w:autoSpaceDN w:val="0"/>
              <w:spacing w:before="62" w:beforeLines="20" w:after="62" w:afterLines="20"/>
              <w:ind w:firstLine="0" w:firstLineChars="0"/>
            </w:pPr>
            <w:r>
              <w:t>type</w:t>
            </w:r>
          </w:p>
          <w:p w14:paraId="57D89772">
            <w:pPr>
              <w:overflowPunct w:val="0"/>
              <w:autoSpaceDE w:val="0"/>
              <w:autoSpaceDN w:val="0"/>
              <w:spacing w:before="62" w:beforeLines="20" w:after="62" w:afterLines="20"/>
              <w:ind w:firstLine="0" w:firstLineChars="0"/>
              <w:rPr>
                <w:rFonts w:hint="eastAsia"/>
              </w:rPr>
            </w:pPr>
            <w:r>
              <w:rPr>
                <w:color w:val="767171"/>
              </w:rPr>
              <w:t>string</w:t>
            </w:r>
          </w:p>
        </w:tc>
        <w:tc>
          <w:tcPr>
            <w:tcW w:w="3757" w:type="dxa"/>
            <w:gridSpan w:val="2"/>
            <w:shd w:val="clear" w:color="auto" w:fill="auto"/>
            <w:noWrap w:val="0"/>
            <w:vAlign w:val="center"/>
          </w:tcPr>
          <w:p w14:paraId="40F46F6C">
            <w:pPr>
              <w:overflowPunct w:val="0"/>
              <w:autoSpaceDE w:val="0"/>
              <w:autoSpaceDN w:val="0"/>
              <w:spacing w:before="62" w:beforeLines="20" w:after="62" w:afterLines="20"/>
              <w:ind w:firstLine="0" w:firstLineChars="0"/>
            </w:pPr>
            <w:r>
              <w:rPr>
                <w:rFonts w:hint="eastAsia"/>
              </w:rPr>
              <w:t>【可选】报警类型，枚举类型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4521F13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6693D307">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21868099">
                  <w:pPr>
                    <w:overflowPunct w:val="0"/>
                    <w:autoSpaceDE w:val="0"/>
                    <w:autoSpaceDN w:val="0"/>
                    <w:spacing w:before="62" w:beforeLines="20" w:after="62" w:afterLines="20"/>
                    <w:ind w:firstLine="0" w:firstLineChars="0"/>
                  </w:pPr>
                  <w:r>
                    <w:rPr>
                      <w:rFonts w:hint="eastAsia"/>
                    </w:rPr>
                    <w:t>含义</w:t>
                  </w:r>
                </w:p>
              </w:tc>
            </w:tr>
            <w:tr w14:paraId="7C97E3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CEDC8E9">
                  <w:pPr>
                    <w:overflowPunct w:val="0"/>
                    <w:autoSpaceDE w:val="0"/>
                    <w:autoSpaceDN w:val="0"/>
                    <w:spacing w:before="62" w:beforeLines="20" w:after="62" w:afterLines="20"/>
                    <w:ind w:firstLine="0" w:firstLineChars="0"/>
                  </w:pPr>
                  <w:r>
                    <w:rPr>
                      <w:rFonts w:hint="eastAsia"/>
                    </w:rPr>
                    <w:t>web_alarm</w:t>
                  </w:r>
                </w:p>
              </w:tc>
              <w:tc>
                <w:tcPr>
                  <w:tcW w:w="1642" w:type="dxa"/>
                  <w:shd w:val="clear" w:color="auto" w:fill="auto"/>
                  <w:noWrap w:val="0"/>
                  <w:vAlign w:val="center"/>
                </w:tcPr>
                <w:p w14:paraId="43C534CC">
                  <w:pPr>
                    <w:overflowPunct w:val="0"/>
                    <w:autoSpaceDE w:val="0"/>
                    <w:autoSpaceDN w:val="0"/>
                    <w:spacing w:before="62" w:beforeLines="20" w:after="62" w:afterLines="20"/>
                    <w:ind w:firstLine="0" w:firstLineChars="0"/>
                    <w:rPr>
                      <w:rFonts w:hint="eastAsia"/>
                    </w:rPr>
                  </w:pPr>
                  <w:r>
                    <w:rPr>
                      <w:rFonts w:hint="eastAsia"/>
                    </w:rPr>
                    <w:t>页面消息提醒</w:t>
                  </w:r>
                </w:p>
              </w:tc>
            </w:tr>
          </w:tbl>
          <w:p w14:paraId="7BF7CA44">
            <w:pPr>
              <w:overflowPunct w:val="0"/>
              <w:autoSpaceDE w:val="0"/>
              <w:autoSpaceDN w:val="0"/>
              <w:spacing w:before="62" w:beforeLines="20" w:after="62" w:afterLines="20"/>
              <w:ind w:firstLine="0" w:firstLineChars="0"/>
              <w:rPr>
                <w:rFonts w:hint="eastAsia"/>
              </w:rPr>
            </w:pPr>
          </w:p>
        </w:tc>
      </w:tr>
      <w:tr w14:paraId="6E115F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30" w:hRule="atLeast"/>
        </w:trPr>
        <w:tc>
          <w:tcPr>
            <w:tcW w:w="1951" w:type="dxa"/>
            <w:vMerge w:val="continue"/>
            <w:shd w:val="clear" w:color="auto" w:fill="auto"/>
            <w:noWrap w:val="0"/>
            <w:vAlign w:val="center"/>
          </w:tcPr>
          <w:p w14:paraId="452DC827">
            <w:pPr>
              <w:overflowPunct w:val="0"/>
              <w:autoSpaceDE w:val="0"/>
              <w:autoSpaceDN w:val="0"/>
              <w:spacing w:before="62" w:beforeLines="20" w:after="62" w:afterLines="20"/>
              <w:ind w:firstLine="0" w:firstLineChars="0"/>
            </w:pPr>
          </w:p>
        </w:tc>
        <w:tc>
          <w:tcPr>
            <w:tcW w:w="3756" w:type="dxa"/>
            <w:gridSpan w:val="2"/>
            <w:shd w:val="clear" w:color="auto" w:fill="auto"/>
            <w:noWrap w:val="0"/>
            <w:vAlign w:val="center"/>
          </w:tcPr>
          <w:p w14:paraId="21FD2D97">
            <w:pPr>
              <w:overflowPunct w:val="0"/>
              <w:autoSpaceDE w:val="0"/>
              <w:autoSpaceDN w:val="0"/>
              <w:spacing w:before="62" w:beforeLines="20" w:after="62" w:afterLines="20"/>
              <w:ind w:firstLine="0" w:firstLineChars="0"/>
            </w:pPr>
            <w:r>
              <w:t>value</w:t>
            </w:r>
          </w:p>
          <w:p w14:paraId="1CF12894">
            <w:pPr>
              <w:overflowPunct w:val="0"/>
              <w:autoSpaceDE w:val="0"/>
              <w:autoSpaceDN w:val="0"/>
              <w:spacing w:before="62" w:beforeLines="20" w:after="62" w:afterLines="20"/>
              <w:ind w:firstLine="0" w:firstLineChars="0"/>
              <w:rPr>
                <w:rFonts w:hint="eastAsia"/>
              </w:rPr>
            </w:pPr>
            <w:r>
              <w:rPr>
                <w:color w:val="767171"/>
              </w:rPr>
              <w:t>int</w:t>
            </w:r>
          </w:p>
        </w:tc>
        <w:tc>
          <w:tcPr>
            <w:tcW w:w="3757" w:type="dxa"/>
            <w:gridSpan w:val="2"/>
            <w:shd w:val="clear" w:color="auto" w:fill="auto"/>
            <w:noWrap w:val="0"/>
            <w:vAlign w:val="center"/>
          </w:tcPr>
          <w:p w14:paraId="19F8E86F">
            <w:pPr>
              <w:overflowPunct w:val="0"/>
              <w:autoSpaceDE w:val="0"/>
              <w:autoSpaceDN w:val="0"/>
              <w:spacing w:before="62" w:beforeLines="20" w:after="62" w:afterLines="20"/>
              <w:ind w:firstLine="0" w:firstLineChars="0"/>
            </w:pPr>
            <w:r>
              <w:rPr>
                <w:rFonts w:hint="eastAsia"/>
              </w:rPr>
              <w:t>【可选】报警类型，枚举类型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11B56B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008D7DAE">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12DDC747">
                  <w:pPr>
                    <w:overflowPunct w:val="0"/>
                    <w:autoSpaceDE w:val="0"/>
                    <w:autoSpaceDN w:val="0"/>
                    <w:spacing w:before="62" w:beforeLines="20" w:after="62" w:afterLines="20"/>
                    <w:ind w:firstLine="0" w:firstLineChars="0"/>
                  </w:pPr>
                  <w:r>
                    <w:rPr>
                      <w:rFonts w:hint="eastAsia"/>
                    </w:rPr>
                    <w:t>含义</w:t>
                  </w:r>
                </w:p>
              </w:tc>
            </w:tr>
            <w:tr w14:paraId="17154D9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3151D7D4">
                  <w:pPr>
                    <w:overflowPunct w:val="0"/>
                    <w:autoSpaceDE w:val="0"/>
                    <w:autoSpaceDN w:val="0"/>
                    <w:spacing w:before="62" w:beforeLines="20" w:after="62" w:afterLines="20"/>
                    <w:ind w:firstLine="0" w:firstLineChars="0"/>
                  </w:pPr>
                  <w:r>
                    <w:rPr>
                      <w:rFonts w:hint="eastAsia"/>
                    </w:rPr>
                    <w:t>1</w:t>
                  </w:r>
                </w:p>
              </w:tc>
              <w:tc>
                <w:tcPr>
                  <w:tcW w:w="1642" w:type="dxa"/>
                  <w:shd w:val="clear" w:color="auto" w:fill="auto"/>
                  <w:noWrap w:val="0"/>
                  <w:vAlign w:val="center"/>
                </w:tcPr>
                <w:p w14:paraId="56997D1B">
                  <w:pPr>
                    <w:overflowPunct w:val="0"/>
                    <w:autoSpaceDE w:val="0"/>
                    <w:autoSpaceDN w:val="0"/>
                    <w:spacing w:before="62" w:beforeLines="20" w:after="62" w:afterLines="20"/>
                    <w:ind w:firstLine="0" w:firstLineChars="0"/>
                    <w:rPr>
                      <w:rFonts w:hint="eastAsia"/>
                    </w:rPr>
                  </w:pPr>
                  <w:r>
                    <w:rPr>
                      <w:rFonts w:hint="eastAsia"/>
                    </w:rPr>
                    <w:t>无提示音</w:t>
                  </w:r>
                </w:p>
              </w:tc>
            </w:tr>
            <w:tr w14:paraId="7A4B0A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66C58BE">
                  <w:pPr>
                    <w:overflowPunct w:val="0"/>
                    <w:autoSpaceDE w:val="0"/>
                    <w:autoSpaceDN w:val="0"/>
                    <w:spacing w:before="62" w:beforeLines="20" w:after="62" w:afterLines="20"/>
                    <w:ind w:firstLine="0" w:firstLineChars="0"/>
                    <w:rPr>
                      <w:rFonts w:hint="eastAsia"/>
                    </w:rPr>
                  </w:pPr>
                  <w:r>
                    <w:rPr>
                      <w:rFonts w:hint="eastAsia"/>
                    </w:rPr>
                    <w:t>2</w:t>
                  </w:r>
                </w:p>
              </w:tc>
              <w:tc>
                <w:tcPr>
                  <w:tcW w:w="1642" w:type="dxa"/>
                  <w:shd w:val="clear" w:color="auto" w:fill="auto"/>
                  <w:noWrap w:val="0"/>
                  <w:vAlign w:val="center"/>
                </w:tcPr>
                <w:p w14:paraId="13CEB9FD">
                  <w:pPr>
                    <w:overflowPunct w:val="0"/>
                    <w:autoSpaceDE w:val="0"/>
                    <w:autoSpaceDN w:val="0"/>
                    <w:spacing w:before="62" w:beforeLines="20" w:after="62" w:afterLines="20"/>
                    <w:ind w:firstLine="0" w:firstLineChars="0"/>
                    <w:rPr>
                      <w:rFonts w:hint="eastAsia"/>
                    </w:rPr>
                  </w:pPr>
                  <w:r>
                    <w:rPr>
                      <w:rFonts w:hint="eastAsia"/>
                    </w:rPr>
                    <w:t>舒缓</w:t>
                  </w:r>
                </w:p>
              </w:tc>
            </w:tr>
            <w:tr w14:paraId="237593D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05D1656B">
                  <w:pPr>
                    <w:overflowPunct w:val="0"/>
                    <w:autoSpaceDE w:val="0"/>
                    <w:autoSpaceDN w:val="0"/>
                    <w:spacing w:before="62" w:beforeLines="20" w:after="62" w:afterLines="20"/>
                    <w:ind w:firstLine="0" w:firstLineChars="0"/>
                    <w:rPr>
                      <w:rFonts w:hint="eastAsia"/>
                    </w:rPr>
                  </w:pPr>
                  <w:r>
                    <w:rPr>
                      <w:rFonts w:hint="eastAsia"/>
                    </w:rPr>
                    <w:t>3</w:t>
                  </w:r>
                </w:p>
              </w:tc>
              <w:tc>
                <w:tcPr>
                  <w:tcW w:w="1642" w:type="dxa"/>
                  <w:shd w:val="clear" w:color="auto" w:fill="auto"/>
                  <w:noWrap w:val="0"/>
                  <w:vAlign w:val="center"/>
                </w:tcPr>
                <w:p w14:paraId="5FF96BE3">
                  <w:pPr>
                    <w:overflowPunct w:val="0"/>
                    <w:autoSpaceDE w:val="0"/>
                    <w:autoSpaceDN w:val="0"/>
                    <w:spacing w:before="62" w:beforeLines="20" w:after="62" w:afterLines="20"/>
                    <w:ind w:firstLine="0" w:firstLineChars="0"/>
                    <w:rPr>
                      <w:rFonts w:hint="eastAsia"/>
                    </w:rPr>
                  </w:pPr>
                  <w:r>
                    <w:rPr>
                      <w:rFonts w:hint="eastAsia"/>
                    </w:rPr>
                    <w:t>普通</w:t>
                  </w:r>
                </w:p>
              </w:tc>
            </w:tr>
            <w:tr w14:paraId="39504D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649FF87">
                  <w:pPr>
                    <w:overflowPunct w:val="0"/>
                    <w:autoSpaceDE w:val="0"/>
                    <w:autoSpaceDN w:val="0"/>
                    <w:spacing w:before="62" w:beforeLines="20" w:after="62" w:afterLines="20"/>
                    <w:ind w:firstLine="0" w:firstLineChars="0"/>
                    <w:rPr>
                      <w:rFonts w:hint="eastAsia"/>
                    </w:rPr>
                  </w:pPr>
                  <w:r>
                    <w:rPr>
                      <w:rFonts w:hint="eastAsia"/>
                    </w:rPr>
                    <w:t>4</w:t>
                  </w:r>
                </w:p>
              </w:tc>
              <w:tc>
                <w:tcPr>
                  <w:tcW w:w="1642" w:type="dxa"/>
                  <w:shd w:val="clear" w:color="auto" w:fill="auto"/>
                  <w:noWrap w:val="0"/>
                  <w:vAlign w:val="center"/>
                </w:tcPr>
                <w:p w14:paraId="4B2AFC92">
                  <w:pPr>
                    <w:overflowPunct w:val="0"/>
                    <w:autoSpaceDE w:val="0"/>
                    <w:autoSpaceDN w:val="0"/>
                    <w:spacing w:before="62" w:beforeLines="20" w:after="62" w:afterLines="20"/>
                    <w:ind w:firstLine="0" w:firstLineChars="0"/>
                    <w:rPr>
                      <w:rFonts w:hint="eastAsia"/>
                    </w:rPr>
                  </w:pPr>
                  <w:r>
                    <w:rPr>
                      <w:rFonts w:hint="eastAsia"/>
                    </w:rPr>
                    <w:t>紧急</w:t>
                  </w:r>
                </w:p>
              </w:tc>
            </w:tr>
          </w:tbl>
          <w:p w14:paraId="35CBE215">
            <w:pPr>
              <w:overflowPunct w:val="0"/>
              <w:autoSpaceDE w:val="0"/>
              <w:autoSpaceDN w:val="0"/>
              <w:spacing w:before="62" w:beforeLines="20" w:after="62" w:afterLines="20"/>
              <w:ind w:firstLine="0" w:firstLineChars="0"/>
              <w:rPr>
                <w:rFonts w:hint="eastAsia"/>
              </w:rPr>
            </w:pPr>
          </w:p>
        </w:tc>
      </w:tr>
      <w:tr w14:paraId="1C95A7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1E046994">
            <w:pPr>
              <w:ind w:firstLine="0" w:firstLineChars="0"/>
              <w:rPr>
                <w:b/>
              </w:rPr>
            </w:pPr>
            <w:r>
              <w:rPr>
                <w:rFonts w:hint="eastAsia"/>
                <w:b/>
              </w:rPr>
              <w:t>回复</w:t>
            </w:r>
            <w:r>
              <w:rPr>
                <w:b/>
              </w:rPr>
              <w:t>参数</w:t>
            </w:r>
          </w:p>
        </w:tc>
      </w:tr>
      <w:tr w14:paraId="2C1845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3EE802A6">
            <w:pPr>
              <w:ind w:firstLine="0" w:firstLineChars="0"/>
            </w:pPr>
            <w:r>
              <w:rPr>
                <w:rFonts w:hint="eastAsia"/>
              </w:rPr>
              <w:t>result</w:t>
            </w:r>
          </w:p>
          <w:p w14:paraId="66D603FA">
            <w:pPr>
              <w:ind w:firstLine="0" w:firstLineChars="0"/>
            </w:pPr>
            <w:r>
              <w:rPr>
                <w:color w:val="767171"/>
              </w:rPr>
              <w:t>object</w:t>
            </w:r>
          </w:p>
        </w:tc>
        <w:tc>
          <w:tcPr>
            <w:tcW w:w="1701" w:type="dxa"/>
            <w:shd w:val="clear" w:color="auto" w:fill="auto"/>
            <w:noWrap w:val="0"/>
            <w:vAlign w:val="center"/>
          </w:tcPr>
          <w:p w14:paraId="37341194">
            <w:pPr>
              <w:ind w:firstLine="0" w:firstLineChars="0"/>
            </w:pPr>
            <w:r>
              <w:t xml:space="preserve">total </w:t>
            </w:r>
          </w:p>
          <w:p w14:paraId="39B4B916">
            <w:pPr>
              <w:ind w:firstLine="0" w:firstLineChars="0"/>
            </w:pPr>
            <w:r>
              <w:rPr>
                <w:color w:val="767171"/>
              </w:rPr>
              <w:t>int</w:t>
            </w:r>
          </w:p>
        </w:tc>
        <w:tc>
          <w:tcPr>
            <w:tcW w:w="5812" w:type="dxa"/>
            <w:gridSpan w:val="3"/>
            <w:shd w:val="clear" w:color="auto" w:fill="auto"/>
            <w:noWrap w:val="0"/>
            <w:vAlign w:val="center"/>
          </w:tcPr>
          <w:p w14:paraId="30916A04">
            <w:pPr>
              <w:ind w:firstLine="0" w:firstLineChars="0"/>
              <w:rPr>
                <w:rFonts w:hint="eastAsia"/>
              </w:rPr>
            </w:pPr>
            <w:r>
              <w:rPr>
                <w:rFonts w:hint="eastAsia"/>
              </w:rPr>
              <w:t>添加</w:t>
            </w:r>
            <w:r>
              <w:t>车牌</w:t>
            </w:r>
            <w:r>
              <w:rPr>
                <w:rFonts w:hint="eastAsia"/>
              </w:rPr>
              <w:t>数</w:t>
            </w:r>
          </w:p>
        </w:tc>
      </w:tr>
      <w:tr w14:paraId="725DC6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continue"/>
            <w:shd w:val="clear" w:color="auto" w:fill="auto"/>
            <w:noWrap w:val="0"/>
            <w:vAlign w:val="center"/>
          </w:tcPr>
          <w:p w14:paraId="17A225E0">
            <w:pPr>
              <w:ind w:firstLine="0" w:firstLineChars="0"/>
            </w:pPr>
          </w:p>
        </w:tc>
        <w:tc>
          <w:tcPr>
            <w:tcW w:w="1701" w:type="dxa"/>
            <w:shd w:val="clear" w:color="auto" w:fill="auto"/>
            <w:noWrap w:val="0"/>
            <w:vAlign w:val="center"/>
          </w:tcPr>
          <w:p w14:paraId="67B37D45">
            <w:pPr>
              <w:overflowPunct w:val="0"/>
              <w:autoSpaceDE w:val="0"/>
              <w:autoSpaceDN w:val="0"/>
              <w:spacing w:after="120"/>
              <w:ind w:firstLine="0" w:firstLineChars="0"/>
            </w:pPr>
            <w:r>
              <w:rPr>
                <w:rFonts w:hint="eastAsia"/>
              </w:rPr>
              <w:t>fail</w:t>
            </w:r>
            <w:r>
              <w:t xml:space="preserve">Num </w:t>
            </w:r>
          </w:p>
          <w:p w14:paraId="5352B85D">
            <w:pPr>
              <w:ind w:firstLine="0" w:firstLineChars="0"/>
            </w:pPr>
            <w:r>
              <w:rPr>
                <w:color w:val="767171"/>
              </w:rPr>
              <w:t>int</w:t>
            </w:r>
          </w:p>
        </w:tc>
        <w:tc>
          <w:tcPr>
            <w:tcW w:w="5812" w:type="dxa"/>
            <w:gridSpan w:val="3"/>
            <w:shd w:val="clear" w:color="auto" w:fill="auto"/>
            <w:noWrap w:val="0"/>
            <w:vAlign w:val="center"/>
          </w:tcPr>
          <w:p w14:paraId="005EDC4A">
            <w:pPr>
              <w:ind w:firstLine="0" w:firstLineChars="0"/>
            </w:pPr>
            <w:r>
              <w:rPr>
                <w:rFonts w:hint="eastAsia"/>
              </w:rPr>
              <w:t>添加失败数</w:t>
            </w:r>
          </w:p>
        </w:tc>
      </w:tr>
      <w:tr w14:paraId="3BA944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77" w:hRule="atLeast"/>
        </w:trPr>
        <w:tc>
          <w:tcPr>
            <w:tcW w:w="1951" w:type="dxa"/>
            <w:vMerge w:val="continue"/>
            <w:shd w:val="clear" w:color="auto" w:fill="auto"/>
            <w:noWrap w:val="0"/>
            <w:vAlign w:val="center"/>
          </w:tcPr>
          <w:p w14:paraId="55EEDFCB">
            <w:pPr>
              <w:ind w:firstLine="0" w:firstLineChars="0"/>
            </w:pPr>
          </w:p>
        </w:tc>
        <w:tc>
          <w:tcPr>
            <w:tcW w:w="1701" w:type="dxa"/>
            <w:vMerge w:val="restart"/>
            <w:shd w:val="clear" w:color="auto" w:fill="auto"/>
            <w:noWrap w:val="0"/>
            <w:vAlign w:val="center"/>
          </w:tcPr>
          <w:p w14:paraId="73D6B94F">
            <w:pPr>
              <w:ind w:firstLine="0" w:firstLineChars="0"/>
            </w:pPr>
            <w:r>
              <w:t>list</w:t>
            </w:r>
          </w:p>
          <w:p w14:paraId="002675EA">
            <w:pPr>
              <w:ind w:firstLine="0" w:firstLineChars="0"/>
            </w:pPr>
            <w:r>
              <w:rPr>
                <w:color w:val="767171"/>
              </w:rPr>
              <w:t>array&lt;object&gt;</w:t>
            </w:r>
          </w:p>
        </w:tc>
        <w:tc>
          <w:tcPr>
            <w:tcW w:w="5812" w:type="dxa"/>
            <w:gridSpan w:val="3"/>
            <w:shd w:val="clear" w:color="auto" w:fill="auto"/>
            <w:noWrap w:val="0"/>
            <w:vAlign w:val="center"/>
          </w:tcPr>
          <w:p w14:paraId="57EDFDCB">
            <w:pPr>
              <w:ind w:firstLine="0" w:firstLineChars="0"/>
              <w:rPr>
                <w:rFonts w:hint="eastAsia"/>
              </w:rPr>
            </w:pPr>
            <w:r>
              <w:rPr>
                <w:rFonts w:hint="eastAsia"/>
              </w:rPr>
              <w:t>失败列表</w:t>
            </w:r>
          </w:p>
        </w:tc>
      </w:tr>
      <w:tr w14:paraId="38FBBC8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2B34D938">
            <w:pPr>
              <w:ind w:firstLine="0" w:firstLineChars="0"/>
            </w:pPr>
          </w:p>
        </w:tc>
        <w:tc>
          <w:tcPr>
            <w:tcW w:w="1701" w:type="dxa"/>
            <w:vMerge w:val="continue"/>
            <w:shd w:val="clear" w:color="auto" w:fill="auto"/>
            <w:noWrap w:val="0"/>
            <w:vAlign w:val="center"/>
          </w:tcPr>
          <w:p w14:paraId="4FEE53F4">
            <w:pPr>
              <w:ind w:firstLine="0" w:firstLineChars="0"/>
            </w:pPr>
          </w:p>
        </w:tc>
        <w:tc>
          <w:tcPr>
            <w:tcW w:w="2906" w:type="dxa"/>
            <w:gridSpan w:val="2"/>
            <w:shd w:val="clear" w:color="auto" w:fill="auto"/>
            <w:noWrap w:val="0"/>
            <w:vAlign w:val="center"/>
          </w:tcPr>
          <w:p w14:paraId="07074A8F">
            <w:pPr>
              <w:overflowPunct w:val="0"/>
              <w:autoSpaceDE w:val="0"/>
              <w:autoSpaceDN w:val="0"/>
              <w:spacing w:after="120"/>
              <w:ind w:firstLine="0" w:firstLineChars="0"/>
            </w:pPr>
            <w:r>
              <w:rPr>
                <w:rFonts w:hint="eastAsia"/>
              </w:rPr>
              <w:t>p</w:t>
            </w:r>
            <w:r>
              <w:t>lateNumber</w:t>
            </w:r>
          </w:p>
          <w:p w14:paraId="35E82D6A">
            <w:pPr>
              <w:overflowPunct w:val="0"/>
              <w:autoSpaceDE w:val="0"/>
              <w:autoSpaceDN w:val="0"/>
              <w:spacing w:after="120"/>
              <w:ind w:firstLine="0" w:firstLineChars="0"/>
            </w:pPr>
            <w:r>
              <w:rPr>
                <w:color w:val="767171"/>
              </w:rPr>
              <w:t>string</w:t>
            </w:r>
          </w:p>
        </w:tc>
        <w:tc>
          <w:tcPr>
            <w:tcW w:w="2906" w:type="dxa"/>
            <w:shd w:val="clear" w:color="auto" w:fill="auto"/>
            <w:noWrap w:val="0"/>
            <w:vAlign w:val="center"/>
          </w:tcPr>
          <w:p w14:paraId="23EACE96">
            <w:pPr>
              <w:overflowPunct w:val="0"/>
              <w:autoSpaceDE w:val="0"/>
              <w:autoSpaceDN w:val="0"/>
              <w:spacing w:after="120"/>
              <w:ind w:firstLine="0" w:firstLineChars="0"/>
            </w:pPr>
            <w:r>
              <w:rPr>
                <w:rFonts w:hint="eastAsia"/>
              </w:rPr>
              <w:t>车牌号</w:t>
            </w:r>
          </w:p>
        </w:tc>
      </w:tr>
      <w:tr w14:paraId="278047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2E09FAE1">
            <w:pPr>
              <w:ind w:firstLine="0" w:firstLineChars="0"/>
            </w:pPr>
          </w:p>
        </w:tc>
        <w:tc>
          <w:tcPr>
            <w:tcW w:w="1701" w:type="dxa"/>
            <w:vMerge w:val="continue"/>
            <w:shd w:val="clear" w:color="auto" w:fill="auto"/>
            <w:noWrap w:val="0"/>
            <w:vAlign w:val="center"/>
          </w:tcPr>
          <w:p w14:paraId="764FB3F8">
            <w:pPr>
              <w:ind w:firstLine="0" w:firstLineChars="0"/>
            </w:pPr>
          </w:p>
        </w:tc>
        <w:tc>
          <w:tcPr>
            <w:tcW w:w="2906" w:type="dxa"/>
            <w:gridSpan w:val="2"/>
            <w:shd w:val="clear" w:color="auto" w:fill="auto"/>
            <w:noWrap w:val="0"/>
            <w:vAlign w:val="center"/>
          </w:tcPr>
          <w:p w14:paraId="1F6135AD">
            <w:pPr>
              <w:overflowPunct w:val="0"/>
              <w:autoSpaceDE w:val="0"/>
              <w:autoSpaceDN w:val="0"/>
              <w:spacing w:after="120"/>
              <w:ind w:firstLine="0" w:firstLineChars="0"/>
            </w:pPr>
            <w:r>
              <w:t>e</w:t>
            </w:r>
            <w:r>
              <w:rPr>
                <w:rFonts w:hint="eastAsia"/>
              </w:rPr>
              <w:t>rror</w:t>
            </w:r>
            <w:r>
              <w:t>_code</w:t>
            </w:r>
          </w:p>
          <w:p w14:paraId="4177BCFC">
            <w:pPr>
              <w:overflowPunct w:val="0"/>
              <w:autoSpaceDE w:val="0"/>
              <w:autoSpaceDN w:val="0"/>
              <w:spacing w:after="120"/>
              <w:ind w:firstLine="0" w:firstLineChars="0"/>
            </w:pPr>
            <w:r>
              <w:rPr>
                <w:color w:val="767171"/>
              </w:rPr>
              <w:t>int</w:t>
            </w:r>
          </w:p>
        </w:tc>
        <w:tc>
          <w:tcPr>
            <w:tcW w:w="2906" w:type="dxa"/>
            <w:shd w:val="clear" w:color="auto" w:fill="auto"/>
            <w:noWrap w:val="0"/>
            <w:vAlign w:val="center"/>
          </w:tcPr>
          <w:p w14:paraId="03041885">
            <w:pPr>
              <w:overflowPunct w:val="0"/>
              <w:autoSpaceDE w:val="0"/>
              <w:autoSpaceDN w:val="0"/>
              <w:spacing w:after="120"/>
              <w:ind w:firstLine="0" w:firstLineChars="0"/>
            </w:pPr>
            <w:r>
              <w:rPr>
                <w:rFonts w:hint="eastAsia"/>
              </w:rPr>
              <w:t>错误码</w:t>
            </w:r>
          </w:p>
        </w:tc>
      </w:tr>
      <w:tr w14:paraId="7B2ADBB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69827EE3">
            <w:pPr>
              <w:ind w:firstLine="0" w:firstLineChars="0"/>
            </w:pPr>
          </w:p>
        </w:tc>
        <w:tc>
          <w:tcPr>
            <w:tcW w:w="1701" w:type="dxa"/>
            <w:vMerge w:val="continue"/>
            <w:shd w:val="clear" w:color="auto" w:fill="auto"/>
            <w:noWrap w:val="0"/>
            <w:vAlign w:val="center"/>
          </w:tcPr>
          <w:p w14:paraId="22E4E71E">
            <w:pPr>
              <w:ind w:firstLine="0" w:firstLineChars="0"/>
            </w:pPr>
          </w:p>
        </w:tc>
        <w:tc>
          <w:tcPr>
            <w:tcW w:w="2906" w:type="dxa"/>
            <w:gridSpan w:val="2"/>
            <w:shd w:val="clear" w:color="auto" w:fill="auto"/>
            <w:noWrap w:val="0"/>
            <w:vAlign w:val="center"/>
          </w:tcPr>
          <w:p w14:paraId="653CCD58">
            <w:pPr>
              <w:overflowPunct w:val="0"/>
              <w:autoSpaceDE w:val="0"/>
              <w:autoSpaceDN w:val="0"/>
              <w:spacing w:after="120"/>
              <w:ind w:firstLine="0" w:firstLineChars="0"/>
            </w:pPr>
            <w:r>
              <w:t>e</w:t>
            </w:r>
            <w:r>
              <w:rPr>
                <w:rFonts w:hint="eastAsia"/>
              </w:rPr>
              <w:t>rror</w:t>
            </w:r>
            <w:r>
              <w:t>_</w:t>
            </w:r>
            <w:r>
              <w:rPr>
                <w:rFonts w:hint="eastAsia"/>
              </w:rPr>
              <w:t>msg</w:t>
            </w:r>
          </w:p>
          <w:p w14:paraId="41500635">
            <w:pPr>
              <w:overflowPunct w:val="0"/>
              <w:autoSpaceDE w:val="0"/>
              <w:autoSpaceDN w:val="0"/>
              <w:spacing w:after="120"/>
              <w:ind w:firstLine="0" w:firstLineChars="0"/>
            </w:pPr>
            <w:r>
              <w:rPr>
                <w:color w:val="767171"/>
              </w:rPr>
              <w:t>string</w:t>
            </w:r>
          </w:p>
        </w:tc>
        <w:tc>
          <w:tcPr>
            <w:tcW w:w="2906" w:type="dxa"/>
            <w:shd w:val="clear" w:color="auto" w:fill="auto"/>
            <w:noWrap w:val="0"/>
            <w:vAlign w:val="center"/>
          </w:tcPr>
          <w:p w14:paraId="6D0E95FD">
            <w:pPr>
              <w:overflowPunct w:val="0"/>
              <w:autoSpaceDE w:val="0"/>
              <w:autoSpaceDN w:val="0"/>
              <w:spacing w:after="120"/>
              <w:ind w:firstLine="0" w:firstLineChars="0"/>
            </w:pPr>
            <w:r>
              <w:rPr>
                <w:rFonts w:hint="eastAsia"/>
              </w:rPr>
              <w:t>错误信息</w:t>
            </w:r>
          </w:p>
        </w:tc>
      </w:tr>
      <w:tr w14:paraId="4D925C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8DB7946">
            <w:pPr>
              <w:ind w:firstLine="0" w:firstLineChars="0"/>
            </w:pPr>
            <w:r>
              <w:rPr>
                <w:rFonts w:hint="eastAsia"/>
              </w:rPr>
              <w:t>error_code</w:t>
            </w:r>
          </w:p>
          <w:p w14:paraId="5E63D25F">
            <w:pPr>
              <w:ind w:firstLine="0" w:firstLineChars="0"/>
            </w:pPr>
            <w:r>
              <w:rPr>
                <w:color w:val="767171"/>
              </w:rPr>
              <w:t>int</w:t>
            </w:r>
          </w:p>
        </w:tc>
        <w:tc>
          <w:tcPr>
            <w:tcW w:w="7513" w:type="dxa"/>
            <w:gridSpan w:val="4"/>
            <w:shd w:val="clear" w:color="auto" w:fill="auto"/>
            <w:noWrap w:val="0"/>
            <w:vAlign w:val="center"/>
          </w:tcPr>
          <w:p w14:paraId="1882B1DD">
            <w:pPr>
              <w:ind w:firstLine="0" w:firstLineChars="0"/>
            </w:pPr>
            <w:r>
              <w:rPr>
                <w:rFonts w:cs="Arial"/>
              </w:rPr>
              <w:t>错误码，0代表正常，其他值参考常用错误码说明</w:t>
            </w:r>
          </w:p>
        </w:tc>
      </w:tr>
      <w:tr w14:paraId="1D19F1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66DACC1">
            <w:pPr>
              <w:ind w:firstLine="0" w:firstLineChars="0"/>
              <w:rPr>
                <w:b/>
              </w:rPr>
            </w:pPr>
            <w:r>
              <w:rPr>
                <w:rFonts w:hint="eastAsia"/>
                <w:b/>
              </w:rPr>
              <w:t>使用</w:t>
            </w:r>
            <w:r>
              <w:rPr>
                <w:b/>
              </w:rPr>
              <w:t>限制</w:t>
            </w:r>
          </w:p>
        </w:tc>
        <w:tc>
          <w:tcPr>
            <w:tcW w:w="7513" w:type="dxa"/>
            <w:gridSpan w:val="4"/>
            <w:shd w:val="clear" w:color="auto" w:fill="auto"/>
            <w:noWrap w:val="0"/>
            <w:vAlign w:val="center"/>
          </w:tcPr>
          <w:p w14:paraId="1112793D">
            <w:pPr>
              <w:ind w:firstLine="0" w:firstLineChars="0"/>
            </w:pPr>
            <w:r>
              <w:rPr>
                <w:rFonts w:hint="eastAsia"/>
              </w:rPr>
              <w:t>仅项目型应用可以调用</w:t>
            </w:r>
          </w:p>
        </w:tc>
      </w:tr>
      <w:tr w14:paraId="308CB9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04A87C1">
            <w:pPr>
              <w:ind w:firstLine="0" w:firstLineChars="0"/>
              <w:rPr>
                <w:b/>
              </w:rPr>
            </w:pPr>
            <w:r>
              <w:rPr>
                <w:rFonts w:hint="eastAsia"/>
                <w:b/>
              </w:rPr>
              <w:t>功能</w:t>
            </w:r>
            <w:r>
              <w:rPr>
                <w:b/>
              </w:rPr>
              <w:t>说明</w:t>
            </w:r>
          </w:p>
        </w:tc>
        <w:tc>
          <w:tcPr>
            <w:tcW w:w="7513" w:type="dxa"/>
            <w:gridSpan w:val="4"/>
            <w:shd w:val="clear" w:color="auto" w:fill="auto"/>
            <w:noWrap w:val="0"/>
            <w:vAlign w:val="center"/>
          </w:tcPr>
          <w:p w14:paraId="0E5B0A0C">
            <w:pPr>
              <w:ind w:firstLine="0" w:firstLineChars="0"/>
              <w:rPr>
                <w:rFonts w:hint="eastAsia"/>
              </w:rPr>
            </w:pPr>
            <w:r>
              <w:rPr>
                <w:rFonts w:hint="eastAsia"/>
              </w:rPr>
              <w:t>添加禁行车</w:t>
            </w:r>
          </w:p>
        </w:tc>
      </w:tr>
    </w:tbl>
    <w:p w14:paraId="35F0DE67">
      <w:pPr>
        <w:ind w:firstLine="420"/>
      </w:pPr>
    </w:p>
    <w:p w14:paraId="024BBFEA">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AD3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30750640">
            <w:pPr>
              <w:widowControl/>
              <w:snapToGrid w:val="0"/>
              <w:spacing w:after="120" w:line="360" w:lineRule="auto"/>
              <w:ind w:firstLine="0" w:firstLineChars="0"/>
              <w:textAlignment w:val="baseline"/>
              <w:rPr>
                <w:b/>
                <w:kern w:val="0"/>
                <w:szCs w:val="21"/>
              </w:rPr>
            </w:pPr>
            <w:r>
              <w:rPr>
                <w:b/>
                <w:kern w:val="0"/>
                <w:szCs w:val="21"/>
              </w:rPr>
              <w:t>Request:</w:t>
            </w:r>
          </w:p>
          <w:p w14:paraId="2352C2ED">
            <w:pPr>
              <w:spacing w:after="120" w:line="360" w:lineRule="auto"/>
              <w:ind w:firstLine="0" w:firstLineChars="0"/>
              <w:jc w:val="left"/>
            </w:pPr>
            <w:r>
              <w:t>{</w:t>
            </w:r>
          </w:p>
          <w:p w14:paraId="44BE1C58">
            <w:pPr>
              <w:spacing w:after="120" w:line="360" w:lineRule="auto"/>
              <w:ind w:firstLine="420"/>
              <w:jc w:val="left"/>
            </w:pPr>
            <w:r>
              <w:t xml:space="preserve">"plates": </w:t>
            </w:r>
            <w:r>
              <w:rPr>
                <w:rFonts w:hint="eastAsia"/>
              </w:rPr>
              <w:t>["粤A12345", "粤A12346"]</w:t>
            </w:r>
            <w:r>
              <w:t>,</w:t>
            </w:r>
          </w:p>
          <w:p w14:paraId="4E73A42A">
            <w:pPr>
              <w:spacing w:after="120" w:line="360" w:lineRule="auto"/>
              <w:ind w:firstLine="420"/>
              <w:jc w:val="left"/>
              <w:rPr>
                <w:rFonts w:hint="eastAsia"/>
              </w:rPr>
            </w:pPr>
            <w:r>
              <w:rPr>
                <w:rFonts w:hint="eastAsia"/>
              </w:rPr>
              <w:t>"</w:t>
            </w:r>
            <w:r>
              <w:t>yardIds</w:t>
            </w:r>
            <w:r>
              <w:rPr>
                <w:rFonts w:hint="eastAsia"/>
              </w:rPr>
              <w:t xml:space="preserve">": </w:t>
            </w:r>
            <w:r>
              <w:t>[</w:t>
            </w:r>
            <w:r>
              <w:rPr>
                <w:rFonts w:hint="eastAsia"/>
              </w:rPr>
              <w:t>"</w:t>
            </w:r>
            <w:r>
              <w:t>1</w:t>
            </w:r>
            <w:r>
              <w:rPr>
                <w:rFonts w:hint="eastAsia"/>
              </w:rPr>
              <w:t>"</w:t>
            </w:r>
            <w:r>
              <w:t>,</w:t>
            </w:r>
            <w:r>
              <w:rPr>
                <w:rFonts w:hint="eastAsia"/>
              </w:rPr>
              <w:t xml:space="preserve"> "</w:t>
            </w:r>
            <w:r>
              <w:t>2</w:t>
            </w:r>
            <w:r>
              <w:rPr>
                <w:rFonts w:hint="eastAsia"/>
              </w:rPr>
              <w:t>"</w:t>
            </w:r>
            <w:r>
              <w:t>],</w:t>
            </w:r>
          </w:p>
          <w:p w14:paraId="22F6E479">
            <w:pPr>
              <w:spacing w:after="120" w:line="360" w:lineRule="auto"/>
              <w:ind w:firstLine="420"/>
              <w:jc w:val="left"/>
            </w:pPr>
            <w:r>
              <w:t>"alarmType":[</w:t>
            </w:r>
          </w:p>
          <w:p w14:paraId="66315A16">
            <w:pPr>
              <w:spacing w:after="120" w:line="360" w:lineRule="auto"/>
              <w:ind w:firstLine="840" w:firstLineChars="400"/>
              <w:jc w:val="left"/>
            </w:pPr>
            <w:r>
              <w:t>{</w:t>
            </w:r>
          </w:p>
          <w:p w14:paraId="410290E7">
            <w:pPr>
              <w:spacing w:after="120" w:line="360" w:lineRule="auto"/>
              <w:ind w:firstLine="420"/>
              <w:jc w:val="left"/>
            </w:pPr>
            <w:r>
              <w:t xml:space="preserve">        "type": "web_alarm",</w:t>
            </w:r>
          </w:p>
          <w:p w14:paraId="20D2C7D9">
            <w:pPr>
              <w:spacing w:after="120" w:line="360" w:lineRule="auto"/>
              <w:ind w:firstLine="420"/>
              <w:jc w:val="left"/>
            </w:pPr>
            <w:r>
              <w:t xml:space="preserve">        "value": 2</w:t>
            </w:r>
          </w:p>
          <w:p w14:paraId="589D1673">
            <w:pPr>
              <w:spacing w:after="120" w:line="360" w:lineRule="auto"/>
              <w:ind w:firstLine="420"/>
              <w:jc w:val="left"/>
            </w:pPr>
            <w:r>
              <w:t xml:space="preserve">    }</w:t>
            </w:r>
          </w:p>
          <w:p w14:paraId="7E27AC52">
            <w:pPr>
              <w:spacing w:after="120" w:line="360" w:lineRule="auto"/>
              <w:ind w:firstLine="420"/>
              <w:jc w:val="left"/>
              <w:rPr>
                <w:rFonts w:hint="eastAsia"/>
              </w:rPr>
            </w:pPr>
            <w:r>
              <w:t>]</w:t>
            </w:r>
          </w:p>
          <w:p w14:paraId="7DE67BB3">
            <w:pPr>
              <w:spacing w:after="120" w:line="360" w:lineRule="auto"/>
              <w:ind w:firstLine="0" w:firstLineChars="0"/>
              <w:jc w:val="left"/>
            </w:pPr>
            <w:r>
              <w:t>}</w:t>
            </w:r>
          </w:p>
          <w:p w14:paraId="5B3ED9BE">
            <w:pPr>
              <w:spacing w:after="120" w:line="360" w:lineRule="auto"/>
              <w:ind w:firstLine="0" w:firstLineChars="0"/>
              <w:jc w:val="left"/>
            </w:pPr>
          </w:p>
          <w:p w14:paraId="788A6B98">
            <w:pPr>
              <w:widowControl/>
              <w:snapToGrid w:val="0"/>
              <w:spacing w:after="120" w:line="360" w:lineRule="auto"/>
              <w:ind w:firstLine="0" w:firstLineChars="0"/>
              <w:textAlignment w:val="baseline"/>
              <w:rPr>
                <w:b/>
                <w:kern w:val="0"/>
                <w:szCs w:val="21"/>
              </w:rPr>
            </w:pPr>
            <w:r>
              <w:rPr>
                <w:b/>
                <w:kern w:val="0"/>
                <w:szCs w:val="21"/>
              </w:rPr>
              <w:t>Response:</w:t>
            </w:r>
          </w:p>
          <w:p w14:paraId="5A742539">
            <w:pPr>
              <w:spacing w:after="120" w:line="360" w:lineRule="auto"/>
              <w:ind w:firstLine="0" w:firstLineChars="0"/>
              <w:jc w:val="left"/>
            </w:pPr>
            <w:r>
              <w:t>{</w:t>
            </w:r>
          </w:p>
          <w:p w14:paraId="6AB7AA01">
            <w:pPr>
              <w:spacing w:after="120" w:line="360" w:lineRule="auto"/>
              <w:ind w:firstLine="435" w:firstLineChars="0"/>
              <w:jc w:val="left"/>
            </w:pPr>
            <w:r>
              <w:t>"error_code": 0,</w:t>
            </w:r>
          </w:p>
          <w:p w14:paraId="718B1E97">
            <w:pPr>
              <w:spacing w:after="120" w:line="360" w:lineRule="auto"/>
              <w:ind w:firstLine="435" w:firstLineChars="0"/>
              <w:jc w:val="left"/>
            </w:pPr>
            <w:r>
              <w:t>"result": {</w:t>
            </w:r>
          </w:p>
          <w:p w14:paraId="48FAB4A8">
            <w:pPr>
              <w:spacing w:after="120" w:line="360" w:lineRule="auto"/>
              <w:ind w:firstLine="840" w:firstLineChars="400"/>
              <w:jc w:val="left"/>
            </w:pPr>
            <w:r>
              <w:t>"total": 1,</w:t>
            </w:r>
          </w:p>
          <w:p w14:paraId="6DFFDDBF">
            <w:pPr>
              <w:spacing w:after="120" w:line="360" w:lineRule="auto"/>
              <w:ind w:firstLine="435" w:firstLineChars="0"/>
              <w:jc w:val="left"/>
            </w:pPr>
            <w:r>
              <w:tab/>
            </w:r>
            <w:r>
              <w:t>"failNum": 1,</w:t>
            </w:r>
          </w:p>
          <w:p w14:paraId="7C5838C0">
            <w:pPr>
              <w:spacing w:after="120" w:line="360" w:lineRule="auto"/>
              <w:ind w:firstLine="435" w:firstLineChars="0"/>
              <w:jc w:val="left"/>
            </w:pPr>
            <w:r>
              <w:tab/>
            </w:r>
            <w:r>
              <w:t>"list": [</w:t>
            </w:r>
          </w:p>
          <w:p w14:paraId="0B8AE0E2">
            <w:pPr>
              <w:spacing w:after="120" w:line="360" w:lineRule="auto"/>
              <w:ind w:firstLine="435" w:firstLineChars="0"/>
              <w:jc w:val="left"/>
            </w:pPr>
            <w:r>
              <w:rPr>
                <w:rFonts w:hint="eastAsia"/>
              </w:rPr>
              <w:t xml:space="preserve"> </w:t>
            </w:r>
            <w:r>
              <w:t xml:space="preserve">       {</w:t>
            </w:r>
          </w:p>
          <w:p w14:paraId="4862B6C8">
            <w:pPr>
              <w:spacing w:after="120" w:line="360" w:lineRule="auto"/>
              <w:ind w:firstLine="435" w:firstLineChars="0"/>
              <w:jc w:val="left"/>
              <w:rPr>
                <w:rFonts w:hint="eastAsia"/>
              </w:rPr>
            </w:pPr>
            <w:r>
              <w:rPr>
                <w:rFonts w:hint="eastAsia"/>
              </w:rPr>
              <w:t xml:space="preserve">        </w:t>
            </w:r>
            <w:r>
              <w:t xml:space="preserve">    </w:t>
            </w:r>
            <w:r>
              <w:rPr>
                <w:rFonts w:hint="eastAsia"/>
              </w:rPr>
              <w:t>"plateNumber": "粤A21302",</w:t>
            </w:r>
          </w:p>
          <w:p w14:paraId="445AFB06">
            <w:pPr>
              <w:spacing w:after="120" w:line="360" w:lineRule="auto"/>
              <w:ind w:firstLine="435" w:firstLineChars="0"/>
              <w:jc w:val="left"/>
            </w:pPr>
            <w:r>
              <w:t xml:space="preserve">            "error_code": -85450,</w:t>
            </w:r>
          </w:p>
          <w:p w14:paraId="6F69611C">
            <w:pPr>
              <w:spacing w:after="120" w:line="360" w:lineRule="auto"/>
              <w:ind w:firstLine="435" w:firstLineChars="0"/>
              <w:jc w:val="left"/>
              <w:rPr>
                <w:rFonts w:hint="eastAsia"/>
              </w:rPr>
            </w:pPr>
            <w:r>
              <w:rPr>
                <w:rFonts w:hint="eastAsia"/>
              </w:rPr>
              <w:t xml:space="preserve">            "error_msg": "车牌号重复"</w:t>
            </w:r>
          </w:p>
          <w:p w14:paraId="1F45A551">
            <w:pPr>
              <w:spacing w:after="120" w:line="360" w:lineRule="auto"/>
              <w:ind w:firstLine="435" w:firstLineChars="0"/>
              <w:jc w:val="left"/>
            </w:pPr>
            <w:r>
              <w:t xml:space="preserve">        }</w:t>
            </w:r>
          </w:p>
          <w:p w14:paraId="274580C0">
            <w:pPr>
              <w:spacing w:after="120" w:line="360" w:lineRule="auto"/>
              <w:ind w:firstLine="840" w:firstLineChars="400"/>
              <w:jc w:val="left"/>
            </w:pPr>
            <w:r>
              <w:t>]</w:t>
            </w:r>
          </w:p>
          <w:p w14:paraId="7D1B74D0">
            <w:pPr>
              <w:spacing w:after="120" w:line="360" w:lineRule="auto"/>
              <w:ind w:firstLine="435" w:firstLineChars="0"/>
              <w:jc w:val="left"/>
              <w:rPr>
                <w:rFonts w:hint="eastAsia"/>
              </w:rPr>
            </w:pPr>
            <w:r>
              <w:t>}</w:t>
            </w:r>
          </w:p>
          <w:p w14:paraId="0CB73D48">
            <w:pPr>
              <w:spacing w:after="120" w:line="360" w:lineRule="auto"/>
              <w:ind w:firstLine="0" w:firstLineChars="0"/>
              <w:jc w:val="left"/>
              <w:rPr>
                <w:rFonts w:ascii="Arial" w:hAnsi="Arial" w:cs="Arial"/>
              </w:rPr>
            </w:pPr>
            <w:r>
              <w:t>}</w:t>
            </w:r>
          </w:p>
        </w:tc>
      </w:tr>
    </w:tbl>
    <w:p w14:paraId="4B6F47C1">
      <w:pPr>
        <w:pStyle w:val="8"/>
        <w:rPr>
          <w:rFonts w:hint="eastAsia"/>
        </w:rPr>
      </w:pPr>
      <w:bookmarkStart w:id="1337" w:name="_Toc220343745"/>
      <w:r>
        <w:rPr>
          <w:rFonts w:hint="eastAsia"/>
        </w:rPr>
        <w:t>获取禁行车列表</w:t>
      </w:r>
      <w:bookmarkEnd w:id="1337"/>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1843"/>
        <w:gridCol w:w="1134"/>
        <w:gridCol w:w="2835"/>
      </w:tblGrid>
      <w:tr w14:paraId="7FC138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F89C75B">
            <w:pPr>
              <w:ind w:firstLine="0" w:firstLineChars="0"/>
            </w:pPr>
            <w:r>
              <w:rPr>
                <w:rFonts w:hint="eastAsia"/>
              </w:rPr>
              <w:t>名称</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AA5CF1A">
            <w:pPr>
              <w:ind w:firstLine="0" w:firstLineChars="0"/>
            </w:pPr>
            <w:r>
              <w:rPr>
                <w:rFonts w:hint="eastAsia"/>
              </w:rPr>
              <w:t>内容</w:t>
            </w:r>
          </w:p>
        </w:tc>
      </w:tr>
      <w:tr w14:paraId="4A2BE3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96E1B7">
            <w:pPr>
              <w:ind w:firstLine="0" w:firstLineChars="0"/>
            </w:pPr>
            <w:r>
              <w:rPr>
                <w:rFonts w:hint="eastAsia"/>
              </w:rPr>
              <w:t>Path</w:t>
            </w:r>
          </w:p>
        </w:tc>
        <w:tc>
          <w:tcPr>
            <w:tcW w:w="7513" w:type="dxa"/>
            <w:gridSpan w:val="4"/>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78A347C">
            <w:pPr>
              <w:ind w:firstLine="0" w:firstLineChars="0"/>
            </w:pPr>
            <w:r>
              <w:t>/vms</w:t>
            </w:r>
            <w:r>
              <w:rPr>
                <w:rFonts w:hint="eastAsia"/>
              </w:rPr>
              <w:t>/open</w:t>
            </w:r>
            <w:r>
              <w:t>/carManager/v1/getBanRuleList</w:t>
            </w:r>
          </w:p>
        </w:tc>
      </w:tr>
      <w:tr w14:paraId="7566AE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7FD1667A">
            <w:pPr>
              <w:ind w:firstLine="0" w:firstLineChars="0"/>
              <w:rPr>
                <w:b/>
              </w:rPr>
            </w:pPr>
            <w:r>
              <w:rPr>
                <w:rFonts w:hint="eastAsia"/>
                <w:b/>
              </w:rPr>
              <w:t>请求</w:t>
            </w:r>
            <w:r>
              <w:rPr>
                <w:b/>
              </w:rPr>
              <w:t>参数</w:t>
            </w:r>
          </w:p>
        </w:tc>
      </w:tr>
      <w:tr w14:paraId="4D7A272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A78880C">
            <w:pPr>
              <w:overflowPunct w:val="0"/>
              <w:autoSpaceDE w:val="0"/>
              <w:autoSpaceDN w:val="0"/>
              <w:spacing w:before="62" w:beforeLines="20" w:after="62" w:afterLines="20"/>
              <w:ind w:firstLine="0" w:firstLineChars="0"/>
            </w:pPr>
            <w:r>
              <w:t>start</w:t>
            </w:r>
          </w:p>
          <w:p w14:paraId="243C5D16">
            <w:pPr>
              <w:overflowPunct w:val="0"/>
              <w:autoSpaceDE w:val="0"/>
              <w:autoSpaceDN w:val="0"/>
              <w:spacing w:before="62" w:beforeLines="20" w:after="62" w:afterLines="20"/>
              <w:ind w:firstLine="0" w:firstLineChars="0"/>
              <w:rPr>
                <w:rFonts w:hint="eastAsia"/>
              </w:rPr>
            </w:pPr>
            <w:r>
              <w:rPr>
                <w:color w:val="767171"/>
              </w:rPr>
              <w:t>int</w:t>
            </w:r>
          </w:p>
        </w:tc>
        <w:tc>
          <w:tcPr>
            <w:tcW w:w="7513" w:type="dxa"/>
            <w:gridSpan w:val="4"/>
            <w:shd w:val="clear" w:color="auto" w:fill="auto"/>
            <w:noWrap w:val="0"/>
            <w:vAlign w:val="center"/>
          </w:tcPr>
          <w:p w14:paraId="11808A54">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66D476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194BB0E">
            <w:pPr>
              <w:overflowPunct w:val="0"/>
              <w:autoSpaceDE w:val="0"/>
              <w:autoSpaceDN w:val="0"/>
              <w:spacing w:before="62" w:beforeLines="20" w:after="62" w:afterLines="20"/>
              <w:ind w:firstLine="0" w:firstLineChars="0"/>
            </w:pPr>
            <w:r>
              <w:t>limit</w:t>
            </w:r>
          </w:p>
          <w:p w14:paraId="21476B18">
            <w:pPr>
              <w:overflowPunct w:val="0"/>
              <w:autoSpaceDE w:val="0"/>
              <w:autoSpaceDN w:val="0"/>
              <w:spacing w:before="62" w:beforeLines="20" w:after="62" w:afterLines="20"/>
              <w:ind w:firstLine="0" w:firstLineChars="0"/>
            </w:pPr>
            <w:r>
              <w:rPr>
                <w:color w:val="767171"/>
              </w:rPr>
              <w:t>int</w:t>
            </w:r>
          </w:p>
        </w:tc>
        <w:tc>
          <w:tcPr>
            <w:tcW w:w="7513" w:type="dxa"/>
            <w:gridSpan w:val="4"/>
            <w:shd w:val="clear" w:color="auto" w:fill="auto"/>
            <w:noWrap w:val="0"/>
            <w:vAlign w:val="center"/>
          </w:tcPr>
          <w:p w14:paraId="7690E3A9">
            <w:pPr>
              <w:overflowPunct w:val="0"/>
              <w:autoSpaceDE w:val="0"/>
              <w:autoSpaceDN w:val="0"/>
              <w:spacing w:before="62" w:beforeLines="20" w:after="62" w:afterLines="20"/>
              <w:ind w:firstLine="0" w:firstLineChars="0"/>
              <w:rPr>
                <w:rFonts w:hint="eastAsia"/>
              </w:rPr>
            </w:pPr>
            <w:r>
              <w:rPr>
                <w:rFonts w:hint="eastAsia"/>
              </w:rPr>
              <w:t>【可选】要获取的条目总数限制：[1, 100]，不传默认为10</w:t>
            </w:r>
          </w:p>
        </w:tc>
      </w:tr>
      <w:tr w14:paraId="55B776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8D7AC09">
            <w:pPr>
              <w:ind w:firstLine="0" w:firstLineChars="0"/>
            </w:pPr>
            <w:r>
              <w:t>filterOr</w:t>
            </w:r>
          </w:p>
          <w:p w14:paraId="4D03B55B">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4"/>
            <w:shd w:val="clear" w:color="auto" w:fill="auto"/>
            <w:noWrap w:val="0"/>
            <w:vAlign w:val="center"/>
          </w:tcPr>
          <w:p w14:paraId="5A681CE2">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142FE8A0">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1842"/>
            </w:tblGrid>
            <w:tr w14:paraId="383D2C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C56C8A2">
                  <w:pPr>
                    <w:overflowPunct w:val="0"/>
                    <w:autoSpaceDE w:val="0"/>
                    <w:autoSpaceDN w:val="0"/>
                    <w:spacing w:before="62" w:beforeLines="20" w:after="62" w:afterLines="20"/>
                    <w:ind w:firstLine="0" w:firstLineChars="0"/>
                  </w:pPr>
                  <w:r>
                    <w:rPr>
                      <w:rFonts w:hint="eastAsia"/>
                    </w:rPr>
                    <w:t>名称</w:t>
                  </w:r>
                </w:p>
              </w:tc>
              <w:tc>
                <w:tcPr>
                  <w:tcW w:w="184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AF3F205">
                  <w:pPr>
                    <w:overflowPunct w:val="0"/>
                    <w:autoSpaceDE w:val="0"/>
                    <w:autoSpaceDN w:val="0"/>
                    <w:spacing w:before="62" w:beforeLines="20" w:after="62" w:afterLines="20"/>
                    <w:ind w:firstLine="0" w:firstLineChars="0"/>
                  </w:pPr>
                  <w:r>
                    <w:rPr>
                      <w:rFonts w:hint="eastAsia"/>
                    </w:rPr>
                    <w:t>内容</w:t>
                  </w:r>
                </w:p>
              </w:tc>
            </w:tr>
            <w:tr w14:paraId="0F6B05A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500F2B90">
                  <w:pPr>
                    <w:overflowPunct w:val="0"/>
                    <w:autoSpaceDE w:val="0"/>
                    <w:autoSpaceDN w:val="0"/>
                    <w:spacing w:before="62" w:beforeLines="20" w:after="62" w:afterLines="20"/>
                    <w:ind w:firstLine="0" w:firstLineChars="0"/>
                  </w:pPr>
                  <w:r>
                    <w:t>plateNumber</w:t>
                  </w:r>
                </w:p>
                <w:p w14:paraId="619E9C5D">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1842" w:type="dxa"/>
                  <w:shd w:val="clear" w:color="auto" w:fill="auto"/>
                  <w:noWrap w:val="0"/>
                  <w:vAlign w:val="center"/>
                </w:tcPr>
                <w:p w14:paraId="3CF26A2C">
                  <w:pPr>
                    <w:overflowPunct w:val="0"/>
                    <w:autoSpaceDE w:val="0"/>
                    <w:autoSpaceDN w:val="0"/>
                    <w:spacing w:before="62" w:beforeLines="20" w:after="62" w:afterLines="20"/>
                    <w:ind w:firstLine="0" w:firstLineChars="0"/>
                  </w:pPr>
                  <w:r>
                    <w:rPr>
                      <w:rFonts w:hint="eastAsia"/>
                    </w:rPr>
                    <w:t>【可选】车牌号名称模糊匹配</w:t>
                  </w:r>
                </w:p>
              </w:tc>
            </w:tr>
            <w:tr w14:paraId="4E4279C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18D0E958">
                  <w:pPr>
                    <w:overflowPunct w:val="0"/>
                    <w:autoSpaceDE w:val="0"/>
                    <w:autoSpaceDN w:val="0"/>
                    <w:spacing w:before="62" w:beforeLines="20" w:after="62" w:afterLines="20"/>
                    <w:ind w:firstLine="0" w:firstLineChars="0"/>
                  </w:pPr>
                  <w:r>
                    <w:t>yardLike</w:t>
                  </w:r>
                </w:p>
                <w:p w14:paraId="138842A2">
                  <w:pPr>
                    <w:overflowPunct w:val="0"/>
                    <w:autoSpaceDE w:val="0"/>
                    <w:autoSpaceDN w:val="0"/>
                    <w:spacing w:before="62" w:beforeLines="20" w:after="62" w:afterLines="20"/>
                    <w:ind w:firstLine="0" w:firstLineChars="0"/>
                  </w:pPr>
                  <w:r>
                    <w:rPr>
                      <w:color w:val="767171"/>
                    </w:rPr>
                    <w:t>string</w:t>
                  </w:r>
                </w:p>
              </w:tc>
              <w:tc>
                <w:tcPr>
                  <w:tcW w:w="1842" w:type="dxa"/>
                  <w:shd w:val="clear" w:color="auto" w:fill="auto"/>
                  <w:noWrap w:val="0"/>
                  <w:vAlign w:val="center"/>
                </w:tcPr>
                <w:p w14:paraId="3C2D3F3B">
                  <w:pPr>
                    <w:overflowPunct w:val="0"/>
                    <w:autoSpaceDE w:val="0"/>
                    <w:autoSpaceDN w:val="0"/>
                    <w:spacing w:before="62" w:beforeLines="20" w:after="62" w:afterLines="20"/>
                    <w:ind w:firstLine="0" w:firstLineChars="0"/>
                    <w:rPr>
                      <w:rFonts w:hint="eastAsia"/>
                    </w:rPr>
                  </w:pPr>
                  <w:r>
                    <w:rPr>
                      <w:rFonts w:hint="eastAsia"/>
                    </w:rPr>
                    <w:t>【可选】车场名称模糊匹配</w:t>
                  </w:r>
                </w:p>
              </w:tc>
            </w:tr>
          </w:tbl>
          <w:p w14:paraId="711E0401">
            <w:pPr>
              <w:overflowPunct w:val="0"/>
              <w:autoSpaceDE w:val="0"/>
              <w:autoSpaceDN w:val="0"/>
              <w:spacing w:before="62" w:beforeLines="20" w:after="62" w:afterLines="20"/>
              <w:ind w:firstLine="0" w:firstLineChars="0"/>
              <w:rPr>
                <w:rFonts w:hint="eastAsia"/>
              </w:rPr>
            </w:pPr>
          </w:p>
        </w:tc>
      </w:tr>
      <w:tr w14:paraId="0CC6751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5"/>
            <w:shd w:val="clear" w:color="auto" w:fill="auto"/>
            <w:noWrap w:val="0"/>
            <w:vAlign w:val="center"/>
          </w:tcPr>
          <w:p w14:paraId="67D3EB9E">
            <w:pPr>
              <w:ind w:firstLine="0" w:firstLineChars="0"/>
              <w:rPr>
                <w:b/>
              </w:rPr>
            </w:pPr>
            <w:r>
              <w:rPr>
                <w:rFonts w:hint="eastAsia"/>
                <w:b/>
              </w:rPr>
              <w:t>回复</w:t>
            </w:r>
            <w:r>
              <w:rPr>
                <w:b/>
              </w:rPr>
              <w:t>参数</w:t>
            </w:r>
          </w:p>
        </w:tc>
      </w:tr>
      <w:tr w14:paraId="19DE35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23AB1F56">
            <w:pPr>
              <w:ind w:firstLine="0" w:firstLineChars="0"/>
            </w:pPr>
            <w:r>
              <w:rPr>
                <w:rFonts w:hint="eastAsia"/>
              </w:rPr>
              <w:t>result</w:t>
            </w:r>
          </w:p>
          <w:p w14:paraId="4F3C869D">
            <w:pPr>
              <w:ind w:firstLine="0" w:firstLineChars="0"/>
            </w:pPr>
            <w:r>
              <w:rPr>
                <w:color w:val="767171"/>
              </w:rPr>
              <w:t>object</w:t>
            </w:r>
          </w:p>
        </w:tc>
        <w:tc>
          <w:tcPr>
            <w:tcW w:w="1701" w:type="dxa"/>
            <w:shd w:val="clear" w:color="auto" w:fill="auto"/>
            <w:noWrap w:val="0"/>
            <w:vAlign w:val="center"/>
          </w:tcPr>
          <w:p w14:paraId="4742EAB5">
            <w:pPr>
              <w:ind w:firstLine="0" w:firstLineChars="0"/>
            </w:pPr>
            <w:r>
              <w:t>total</w:t>
            </w:r>
          </w:p>
          <w:p w14:paraId="6AF8570B">
            <w:pPr>
              <w:overflowPunct w:val="0"/>
              <w:autoSpaceDE w:val="0"/>
              <w:autoSpaceDN w:val="0"/>
              <w:spacing w:before="62" w:beforeLines="20" w:after="62" w:afterLines="20"/>
              <w:ind w:firstLine="0" w:firstLineChars="0"/>
            </w:pPr>
            <w:r>
              <w:rPr>
                <w:color w:val="767171"/>
              </w:rPr>
              <w:t>int</w:t>
            </w:r>
          </w:p>
        </w:tc>
        <w:tc>
          <w:tcPr>
            <w:tcW w:w="5812" w:type="dxa"/>
            <w:gridSpan w:val="3"/>
            <w:shd w:val="clear" w:color="auto" w:fill="auto"/>
            <w:noWrap w:val="0"/>
            <w:vAlign w:val="center"/>
          </w:tcPr>
          <w:p w14:paraId="757F1747">
            <w:pPr>
              <w:ind w:firstLine="0" w:firstLineChars="0"/>
              <w:rPr>
                <w:rFonts w:hint="eastAsia"/>
              </w:rPr>
            </w:pPr>
            <w:r>
              <w:rPr>
                <w:rFonts w:hint="eastAsia"/>
              </w:rPr>
              <w:t>返回车辆数</w:t>
            </w:r>
          </w:p>
        </w:tc>
      </w:tr>
      <w:tr w14:paraId="2CF116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6" w:hRule="atLeast"/>
        </w:trPr>
        <w:tc>
          <w:tcPr>
            <w:tcW w:w="1951" w:type="dxa"/>
            <w:vMerge w:val="continue"/>
            <w:shd w:val="clear" w:color="auto" w:fill="auto"/>
            <w:noWrap w:val="0"/>
            <w:vAlign w:val="center"/>
          </w:tcPr>
          <w:p w14:paraId="74380035">
            <w:pPr>
              <w:ind w:firstLine="0" w:firstLineChars="0"/>
            </w:pPr>
          </w:p>
        </w:tc>
        <w:tc>
          <w:tcPr>
            <w:tcW w:w="1701" w:type="dxa"/>
            <w:vMerge w:val="restart"/>
            <w:shd w:val="clear" w:color="auto" w:fill="auto"/>
            <w:noWrap w:val="0"/>
            <w:vAlign w:val="center"/>
          </w:tcPr>
          <w:p w14:paraId="536CE835">
            <w:pPr>
              <w:ind w:firstLine="0" w:firstLineChars="0"/>
            </w:pPr>
            <w:r>
              <w:t>list</w:t>
            </w:r>
          </w:p>
          <w:p w14:paraId="4BB07FA8">
            <w:pPr>
              <w:ind w:firstLine="0" w:firstLineChars="0"/>
            </w:pPr>
            <w:r>
              <w:rPr>
                <w:rFonts w:hint="eastAsia"/>
                <w:color w:val="767171"/>
              </w:rPr>
              <w:t>arra</w:t>
            </w:r>
            <w:r>
              <w:rPr>
                <w:color w:val="767171"/>
              </w:rPr>
              <w:t>y&lt;object&gt;</w:t>
            </w:r>
          </w:p>
        </w:tc>
        <w:tc>
          <w:tcPr>
            <w:tcW w:w="5812" w:type="dxa"/>
            <w:gridSpan w:val="3"/>
            <w:shd w:val="clear" w:color="auto" w:fill="auto"/>
            <w:noWrap w:val="0"/>
            <w:vAlign w:val="center"/>
          </w:tcPr>
          <w:p w14:paraId="4B42CA57">
            <w:pPr>
              <w:ind w:firstLine="0" w:firstLineChars="0"/>
            </w:pPr>
            <w:r>
              <w:rPr>
                <w:rFonts w:hint="eastAsia"/>
              </w:rPr>
              <w:t>车辆信息列表</w:t>
            </w:r>
          </w:p>
        </w:tc>
      </w:tr>
      <w:tr w14:paraId="01DD14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BE6CB25">
            <w:pPr>
              <w:ind w:firstLine="0" w:firstLineChars="0"/>
            </w:pPr>
          </w:p>
        </w:tc>
        <w:tc>
          <w:tcPr>
            <w:tcW w:w="1701" w:type="dxa"/>
            <w:vMerge w:val="continue"/>
            <w:shd w:val="clear" w:color="auto" w:fill="auto"/>
            <w:noWrap w:val="0"/>
            <w:vAlign w:val="center"/>
          </w:tcPr>
          <w:p w14:paraId="195E61BF">
            <w:pPr>
              <w:ind w:firstLine="0" w:firstLineChars="0"/>
            </w:pPr>
          </w:p>
        </w:tc>
        <w:tc>
          <w:tcPr>
            <w:tcW w:w="1843" w:type="dxa"/>
            <w:shd w:val="clear" w:color="auto" w:fill="auto"/>
            <w:noWrap w:val="0"/>
            <w:vAlign w:val="center"/>
          </w:tcPr>
          <w:p w14:paraId="5DF452EF">
            <w:pPr>
              <w:overflowPunct w:val="0"/>
              <w:autoSpaceDE w:val="0"/>
              <w:autoSpaceDN w:val="0"/>
              <w:spacing w:after="120"/>
              <w:ind w:firstLine="0" w:firstLineChars="0"/>
            </w:pPr>
            <w:r>
              <w:t>c</w:t>
            </w:r>
            <w:r>
              <w:rPr>
                <w:rFonts w:hint="eastAsia"/>
              </w:rPr>
              <w:t>ar</w:t>
            </w:r>
            <w:r>
              <w:t>Id</w:t>
            </w:r>
          </w:p>
          <w:p w14:paraId="209D5ECF">
            <w:pPr>
              <w:ind w:firstLine="0" w:firstLineChars="0"/>
            </w:pPr>
            <w:r>
              <w:rPr>
                <w:color w:val="767171"/>
              </w:rPr>
              <w:t>string</w:t>
            </w:r>
          </w:p>
        </w:tc>
        <w:tc>
          <w:tcPr>
            <w:tcW w:w="3969" w:type="dxa"/>
            <w:gridSpan w:val="2"/>
            <w:shd w:val="clear" w:color="auto" w:fill="auto"/>
            <w:noWrap w:val="0"/>
            <w:vAlign w:val="center"/>
          </w:tcPr>
          <w:p w14:paraId="5B72248B">
            <w:pPr>
              <w:overflowPunct w:val="0"/>
              <w:autoSpaceDE w:val="0"/>
              <w:autoSpaceDN w:val="0"/>
              <w:spacing w:after="120"/>
              <w:ind w:firstLine="0" w:firstLineChars="0"/>
              <w:rPr>
                <w:rFonts w:hint="eastAsia"/>
              </w:rPr>
            </w:pPr>
            <w:r>
              <w:rPr>
                <w:rFonts w:hint="eastAsia"/>
              </w:rPr>
              <w:t>车辆I</w:t>
            </w:r>
            <w:r>
              <w:t>D</w:t>
            </w:r>
          </w:p>
        </w:tc>
      </w:tr>
      <w:tr w14:paraId="3F7898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91EB330">
            <w:pPr>
              <w:ind w:firstLine="0" w:firstLineChars="0"/>
            </w:pPr>
          </w:p>
        </w:tc>
        <w:tc>
          <w:tcPr>
            <w:tcW w:w="1701" w:type="dxa"/>
            <w:vMerge w:val="continue"/>
            <w:shd w:val="clear" w:color="auto" w:fill="auto"/>
            <w:noWrap w:val="0"/>
            <w:vAlign w:val="center"/>
          </w:tcPr>
          <w:p w14:paraId="716F7661">
            <w:pPr>
              <w:ind w:firstLine="0" w:firstLineChars="0"/>
            </w:pPr>
          </w:p>
        </w:tc>
        <w:tc>
          <w:tcPr>
            <w:tcW w:w="1843" w:type="dxa"/>
            <w:shd w:val="clear" w:color="auto" w:fill="auto"/>
            <w:noWrap w:val="0"/>
            <w:vAlign w:val="center"/>
          </w:tcPr>
          <w:p w14:paraId="070C7201">
            <w:pPr>
              <w:ind w:firstLine="0" w:firstLineChars="0"/>
            </w:pPr>
            <w:r>
              <w:t>plateNumber</w:t>
            </w:r>
          </w:p>
          <w:p w14:paraId="198ED89F">
            <w:pPr>
              <w:overflowPunct w:val="0"/>
              <w:autoSpaceDE w:val="0"/>
              <w:autoSpaceDN w:val="0"/>
              <w:spacing w:before="62" w:beforeLines="20" w:after="62" w:afterLines="20"/>
              <w:ind w:firstLine="0" w:firstLineChars="0"/>
              <w:rPr>
                <w:rFonts w:hint="eastAsia"/>
              </w:rPr>
            </w:pPr>
            <w:r>
              <w:rPr>
                <w:color w:val="767171"/>
              </w:rPr>
              <w:t>string</w:t>
            </w:r>
          </w:p>
        </w:tc>
        <w:tc>
          <w:tcPr>
            <w:tcW w:w="3969" w:type="dxa"/>
            <w:gridSpan w:val="2"/>
            <w:shd w:val="clear" w:color="auto" w:fill="auto"/>
            <w:noWrap w:val="0"/>
            <w:vAlign w:val="center"/>
          </w:tcPr>
          <w:p w14:paraId="65F3C18D">
            <w:pPr>
              <w:overflowPunct w:val="0"/>
              <w:autoSpaceDE w:val="0"/>
              <w:autoSpaceDN w:val="0"/>
              <w:spacing w:after="120"/>
              <w:ind w:firstLine="0" w:firstLineChars="0"/>
            </w:pPr>
            <w:r>
              <w:rPr>
                <w:rFonts w:hint="eastAsia"/>
              </w:rPr>
              <w:t>车牌号</w:t>
            </w:r>
          </w:p>
        </w:tc>
      </w:tr>
      <w:tr w14:paraId="79B4F6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7" w:hRule="atLeast"/>
        </w:trPr>
        <w:tc>
          <w:tcPr>
            <w:tcW w:w="1951" w:type="dxa"/>
            <w:vMerge w:val="continue"/>
            <w:shd w:val="clear" w:color="auto" w:fill="auto"/>
            <w:noWrap w:val="0"/>
            <w:vAlign w:val="center"/>
          </w:tcPr>
          <w:p w14:paraId="39A0606A">
            <w:pPr>
              <w:ind w:firstLine="0" w:firstLineChars="0"/>
            </w:pPr>
          </w:p>
        </w:tc>
        <w:tc>
          <w:tcPr>
            <w:tcW w:w="1701" w:type="dxa"/>
            <w:vMerge w:val="continue"/>
            <w:shd w:val="clear" w:color="auto" w:fill="auto"/>
            <w:noWrap w:val="0"/>
            <w:vAlign w:val="center"/>
          </w:tcPr>
          <w:p w14:paraId="7EEC8655">
            <w:pPr>
              <w:ind w:firstLine="0" w:firstLineChars="0"/>
            </w:pPr>
          </w:p>
        </w:tc>
        <w:tc>
          <w:tcPr>
            <w:tcW w:w="1843" w:type="dxa"/>
            <w:vMerge w:val="restart"/>
            <w:shd w:val="clear" w:color="auto" w:fill="auto"/>
            <w:noWrap w:val="0"/>
            <w:vAlign w:val="center"/>
          </w:tcPr>
          <w:p w14:paraId="5448C72A">
            <w:pPr>
              <w:overflowPunct w:val="0"/>
              <w:autoSpaceDE w:val="0"/>
              <w:autoSpaceDN w:val="0"/>
              <w:spacing w:after="120"/>
              <w:ind w:firstLine="0" w:firstLineChars="0"/>
            </w:pPr>
            <w:r>
              <w:t xml:space="preserve">yardIds </w:t>
            </w:r>
          </w:p>
          <w:p w14:paraId="7C5127EC">
            <w:pPr>
              <w:overflowPunct w:val="0"/>
              <w:autoSpaceDE w:val="0"/>
              <w:autoSpaceDN w:val="0"/>
              <w:spacing w:after="120"/>
              <w:ind w:firstLine="0" w:firstLineChars="0"/>
            </w:pPr>
            <w:r>
              <w:rPr>
                <w:color w:val="767171"/>
              </w:rPr>
              <w:t>array&lt;object&gt;</w:t>
            </w:r>
          </w:p>
        </w:tc>
        <w:tc>
          <w:tcPr>
            <w:tcW w:w="3969" w:type="dxa"/>
            <w:gridSpan w:val="2"/>
            <w:shd w:val="clear" w:color="auto" w:fill="auto"/>
            <w:noWrap w:val="0"/>
            <w:vAlign w:val="center"/>
          </w:tcPr>
          <w:p w14:paraId="384929DD">
            <w:pPr>
              <w:overflowPunct w:val="0"/>
              <w:autoSpaceDE w:val="0"/>
              <w:autoSpaceDN w:val="0"/>
              <w:spacing w:after="120"/>
              <w:ind w:firstLine="0" w:firstLineChars="0"/>
              <w:rPr>
                <w:rFonts w:hint="eastAsia"/>
              </w:rPr>
            </w:pPr>
            <w:r>
              <w:rPr>
                <w:rFonts w:hint="eastAsia"/>
              </w:rPr>
              <w:t>生效车场列表</w:t>
            </w:r>
          </w:p>
        </w:tc>
      </w:tr>
      <w:tr w14:paraId="3FE011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5" w:hRule="atLeast"/>
        </w:trPr>
        <w:tc>
          <w:tcPr>
            <w:tcW w:w="1951" w:type="dxa"/>
            <w:vMerge w:val="continue"/>
            <w:shd w:val="clear" w:color="auto" w:fill="auto"/>
            <w:noWrap w:val="0"/>
            <w:vAlign w:val="center"/>
          </w:tcPr>
          <w:p w14:paraId="3D1E849C">
            <w:pPr>
              <w:ind w:firstLine="0" w:firstLineChars="0"/>
            </w:pPr>
          </w:p>
        </w:tc>
        <w:tc>
          <w:tcPr>
            <w:tcW w:w="1701" w:type="dxa"/>
            <w:vMerge w:val="continue"/>
            <w:shd w:val="clear" w:color="auto" w:fill="auto"/>
            <w:noWrap w:val="0"/>
            <w:vAlign w:val="center"/>
          </w:tcPr>
          <w:p w14:paraId="73282724">
            <w:pPr>
              <w:ind w:firstLine="0" w:firstLineChars="0"/>
            </w:pPr>
          </w:p>
        </w:tc>
        <w:tc>
          <w:tcPr>
            <w:tcW w:w="1843" w:type="dxa"/>
            <w:vMerge w:val="continue"/>
            <w:shd w:val="clear" w:color="auto" w:fill="auto"/>
            <w:noWrap w:val="0"/>
            <w:vAlign w:val="center"/>
          </w:tcPr>
          <w:p w14:paraId="1F7A03D2">
            <w:pPr>
              <w:overflowPunct w:val="0"/>
              <w:autoSpaceDE w:val="0"/>
              <w:autoSpaceDN w:val="0"/>
              <w:spacing w:after="120"/>
              <w:ind w:firstLine="0" w:firstLineChars="0"/>
            </w:pPr>
          </w:p>
        </w:tc>
        <w:tc>
          <w:tcPr>
            <w:tcW w:w="1134" w:type="dxa"/>
            <w:shd w:val="clear" w:color="auto" w:fill="auto"/>
            <w:noWrap w:val="0"/>
            <w:vAlign w:val="center"/>
          </w:tcPr>
          <w:p w14:paraId="7AA0BDF1">
            <w:pPr>
              <w:overflowPunct w:val="0"/>
              <w:autoSpaceDE w:val="0"/>
              <w:autoSpaceDN w:val="0"/>
              <w:spacing w:after="120"/>
              <w:ind w:firstLine="0" w:firstLineChars="0"/>
            </w:pPr>
            <w:r>
              <w:rPr>
                <w:rFonts w:hint="eastAsia"/>
              </w:rPr>
              <w:t>i</w:t>
            </w:r>
            <w:r>
              <w:t>d</w:t>
            </w:r>
          </w:p>
          <w:p w14:paraId="1F42FA9F">
            <w:pPr>
              <w:overflowPunct w:val="0"/>
              <w:autoSpaceDE w:val="0"/>
              <w:autoSpaceDN w:val="0"/>
              <w:spacing w:after="120"/>
              <w:ind w:firstLine="0" w:firstLineChars="0"/>
              <w:rPr>
                <w:rFonts w:hint="eastAsia"/>
              </w:rPr>
            </w:pPr>
            <w:r>
              <w:rPr>
                <w:color w:val="767171"/>
              </w:rPr>
              <w:t>string</w:t>
            </w:r>
          </w:p>
        </w:tc>
        <w:tc>
          <w:tcPr>
            <w:tcW w:w="2835" w:type="dxa"/>
            <w:shd w:val="clear" w:color="auto" w:fill="auto"/>
            <w:noWrap w:val="0"/>
            <w:vAlign w:val="center"/>
          </w:tcPr>
          <w:p w14:paraId="406C81A3">
            <w:pPr>
              <w:overflowPunct w:val="0"/>
              <w:autoSpaceDE w:val="0"/>
              <w:autoSpaceDN w:val="0"/>
              <w:spacing w:after="120"/>
              <w:ind w:firstLine="0" w:firstLineChars="0"/>
              <w:rPr>
                <w:rFonts w:hint="eastAsia"/>
              </w:rPr>
            </w:pPr>
            <w:r>
              <w:rPr>
                <w:rFonts w:hint="eastAsia"/>
              </w:rPr>
              <w:t>车场id</w:t>
            </w:r>
          </w:p>
        </w:tc>
      </w:tr>
      <w:tr w14:paraId="754B7DA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245" w:hRule="atLeast"/>
        </w:trPr>
        <w:tc>
          <w:tcPr>
            <w:tcW w:w="1951" w:type="dxa"/>
            <w:vMerge w:val="continue"/>
            <w:shd w:val="clear" w:color="auto" w:fill="auto"/>
            <w:noWrap w:val="0"/>
            <w:vAlign w:val="center"/>
          </w:tcPr>
          <w:p w14:paraId="6BA7EF14">
            <w:pPr>
              <w:ind w:firstLine="0" w:firstLineChars="0"/>
            </w:pPr>
          </w:p>
        </w:tc>
        <w:tc>
          <w:tcPr>
            <w:tcW w:w="1701" w:type="dxa"/>
            <w:vMerge w:val="continue"/>
            <w:shd w:val="clear" w:color="auto" w:fill="auto"/>
            <w:noWrap w:val="0"/>
            <w:vAlign w:val="center"/>
          </w:tcPr>
          <w:p w14:paraId="46F3EA9A">
            <w:pPr>
              <w:ind w:firstLine="0" w:firstLineChars="0"/>
            </w:pPr>
          </w:p>
        </w:tc>
        <w:tc>
          <w:tcPr>
            <w:tcW w:w="1843" w:type="dxa"/>
            <w:vMerge w:val="continue"/>
            <w:shd w:val="clear" w:color="auto" w:fill="auto"/>
            <w:noWrap w:val="0"/>
            <w:vAlign w:val="center"/>
          </w:tcPr>
          <w:p w14:paraId="087B5B7C">
            <w:pPr>
              <w:overflowPunct w:val="0"/>
              <w:autoSpaceDE w:val="0"/>
              <w:autoSpaceDN w:val="0"/>
              <w:spacing w:after="120"/>
              <w:ind w:firstLine="0" w:firstLineChars="0"/>
            </w:pPr>
          </w:p>
        </w:tc>
        <w:tc>
          <w:tcPr>
            <w:tcW w:w="1134" w:type="dxa"/>
            <w:shd w:val="clear" w:color="auto" w:fill="auto"/>
            <w:noWrap w:val="0"/>
            <w:vAlign w:val="center"/>
          </w:tcPr>
          <w:p w14:paraId="5181EC72">
            <w:pPr>
              <w:overflowPunct w:val="0"/>
              <w:autoSpaceDE w:val="0"/>
              <w:autoSpaceDN w:val="0"/>
              <w:spacing w:after="120"/>
              <w:ind w:firstLine="0" w:firstLineChars="0"/>
            </w:pPr>
            <w:r>
              <w:rPr>
                <w:rFonts w:hint="eastAsia"/>
              </w:rPr>
              <w:t>name</w:t>
            </w:r>
          </w:p>
          <w:p w14:paraId="75645C13">
            <w:pPr>
              <w:overflowPunct w:val="0"/>
              <w:autoSpaceDE w:val="0"/>
              <w:autoSpaceDN w:val="0"/>
              <w:spacing w:after="120"/>
              <w:ind w:firstLine="0" w:firstLineChars="0"/>
              <w:rPr>
                <w:rFonts w:hint="eastAsia"/>
              </w:rPr>
            </w:pPr>
            <w:r>
              <w:rPr>
                <w:color w:val="767171"/>
              </w:rPr>
              <w:t>string</w:t>
            </w:r>
          </w:p>
        </w:tc>
        <w:tc>
          <w:tcPr>
            <w:tcW w:w="2835" w:type="dxa"/>
            <w:shd w:val="clear" w:color="auto" w:fill="auto"/>
            <w:noWrap w:val="0"/>
            <w:vAlign w:val="center"/>
          </w:tcPr>
          <w:p w14:paraId="1F58F1C9">
            <w:pPr>
              <w:overflowPunct w:val="0"/>
              <w:autoSpaceDE w:val="0"/>
              <w:autoSpaceDN w:val="0"/>
              <w:spacing w:after="120"/>
              <w:ind w:firstLine="0" w:firstLineChars="0"/>
              <w:rPr>
                <w:rFonts w:hint="eastAsia"/>
              </w:rPr>
            </w:pPr>
            <w:r>
              <w:rPr>
                <w:rFonts w:hint="eastAsia"/>
              </w:rPr>
              <w:t>车场名称</w:t>
            </w:r>
          </w:p>
        </w:tc>
      </w:tr>
      <w:tr w14:paraId="13F5DB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9" w:hRule="atLeast"/>
        </w:trPr>
        <w:tc>
          <w:tcPr>
            <w:tcW w:w="1951" w:type="dxa"/>
            <w:vMerge w:val="continue"/>
            <w:shd w:val="clear" w:color="auto" w:fill="auto"/>
            <w:noWrap w:val="0"/>
            <w:vAlign w:val="center"/>
          </w:tcPr>
          <w:p w14:paraId="2B02E241">
            <w:pPr>
              <w:ind w:firstLine="0" w:firstLineChars="0"/>
            </w:pPr>
          </w:p>
        </w:tc>
        <w:tc>
          <w:tcPr>
            <w:tcW w:w="1701" w:type="dxa"/>
            <w:vMerge w:val="continue"/>
            <w:shd w:val="clear" w:color="auto" w:fill="auto"/>
            <w:noWrap w:val="0"/>
            <w:vAlign w:val="center"/>
          </w:tcPr>
          <w:p w14:paraId="11AD036C">
            <w:pPr>
              <w:ind w:firstLine="0" w:firstLineChars="0"/>
            </w:pPr>
          </w:p>
        </w:tc>
        <w:tc>
          <w:tcPr>
            <w:tcW w:w="1843" w:type="dxa"/>
            <w:vMerge w:val="restart"/>
            <w:shd w:val="clear" w:color="auto" w:fill="auto"/>
            <w:noWrap w:val="0"/>
            <w:vAlign w:val="center"/>
          </w:tcPr>
          <w:p w14:paraId="7D5C6773">
            <w:pPr>
              <w:overflowPunct w:val="0"/>
              <w:autoSpaceDE w:val="0"/>
              <w:autoSpaceDN w:val="0"/>
              <w:spacing w:after="120"/>
              <w:ind w:firstLine="0" w:firstLineChars="0"/>
            </w:pPr>
            <w:r>
              <w:t xml:space="preserve">alarmType </w:t>
            </w:r>
          </w:p>
          <w:p w14:paraId="6D3301D8">
            <w:pPr>
              <w:overflowPunct w:val="0"/>
              <w:autoSpaceDE w:val="0"/>
              <w:autoSpaceDN w:val="0"/>
              <w:spacing w:after="120"/>
              <w:ind w:firstLine="0" w:firstLineChars="0"/>
            </w:pPr>
            <w:r>
              <w:rPr>
                <w:color w:val="767171"/>
              </w:rPr>
              <w:t>array&lt;object&gt;</w:t>
            </w:r>
          </w:p>
        </w:tc>
        <w:tc>
          <w:tcPr>
            <w:tcW w:w="3969" w:type="dxa"/>
            <w:gridSpan w:val="2"/>
            <w:shd w:val="clear" w:color="auto" w:fill="auto"/>
            <w:noWrap w:val="0"/>
            <w:vAlign w:val="center"/>
          </w:tcPr>
          <w:p w14:paraId="06CB7FBA">
            <w:pPr>
              <w:overflowPunct w:val="0"/>
              <w:autoSpaceDE w:val="0"/>
              <w:autoSpaceDN w:val="0"/>
              <w:spacing w:after="120"/>
              <w:ind w:firstLine="0" w:firstLineChars="0"/>
            </w:pPr>
            <w:r>
              <w:rPr>
                <w:rFonts w:hint="eastAsia"/>
              </w:rPr>
              <w:t>报警类型列表</w:t>
            </w:r>
          </w:p>
        </w:tc>
      </w:tr>
      <w:tr w14:paraId="1E5DFC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5" w:hRule="atLeast"/>
        </w:trPr>
        <w:tc>
          <w:tcPr>
            <w:tcW w:w="1951" w:type="dxa"/>
            <w:vMerge w:val="continue"/>
            <w:shd w:val="clear" w:color="auto" w:fill="auto"/>
            <w:noWrap w:val="0"/>
            <w:vAlign w:val="center"/>
          </w:tcPr>
          <w:p w14:paraId="465A2D1E">
            <w:pPr>
              <w:ind w:firstLine="0" w:firstLineChars="0"/>
            </w:pPr>
          </w:p>
        </w:tc>
        <w:tc>
          <w:tcPr>
            <w:tcW w:w="1701" w:type="dxa"/>
            <w:vMerge w:val="continue"/>
            <w:shd w:val="clear" w:color="auto" w:fill="auto"/>
            <w:noWrap w:val="0"/>
            <w:vAlign w:val="center"/>
          </w:tcPr>
          <w:p w14:paraId="576B0AC4">
            <w:pPr>
              <w:ind w:firstLine="0" w:firstLineChars="0"/>
            </w:pPr>
          </w:p>
        </w:tc>
        <w:tc>
          <w:tcPr>
            <w:tcW w:w="1843" w:type="dxa"/>
            <w:vMerge w:val="continue"/>
            <w:shd w:val="clear" w:color="auto" w:fill="auto"/>
            <w:noWrap w:val="0"/>
            <w:vAlign w:val="center"/>
          </w:tcPr>
          <w:p w14:paraId="430D84F7">
            <w:pPr>
              <w:overflowPunct w:val="0"/>
              <w:autoSpaceDE w:val="0"/>
              <w:autoSpaceDN w:val="0"/>
              <w:spacing w:after="120"/>
              <w:ind w:firstLine="0" w:firstLineChars="0"/>
            </w:pPr>
          </w:p>
        </w:tc>
        <w:tc>
          <w:tcPr>
            <w:tcW w:w="1134" w:type="dxa"/>
            <w:shd w:val="clear" w:color="auto" w:fill="auto"/>
            <w:noWrap w:val="0"/>
            <w:vAlign w:val="center"/>
          </w:tcPr>
          <w:p w14:paraId="021CAEC0">
            <w:pPr>
              <w:overflowPunct w:val="0"/>
              <w:autoSpaceDE w:val="0"/>
              <w:autoSpaceDN w:val="0"/>
              <w:spacing w:after="120"/>
              <w:ind w:firstLine="0" w:firstLineChars="0"/>
            </w:pPr>
            <w:r>
              <w:t>type</w:t>
            </w:r>
          </w:p>
          <w:p w14:paraId="3CB680AE">
            <w:pPr>
              <w:overflowPunct w:val="0"/>
              <w:autoSpaceDE w:val="0"/>
              <w:autoSpaceDN w:val="0"/>
              <w:spacing w:after="120"/>
              <w:ind w:firstLine="0" w:firstLineChars="0"/>
              <w:rPr>
                <w:rFonts w:hint="eastAsia"/>
              </w:rPr>
            </w:pPr>
            <w:r>
              <w:rPr>
                <w:rFonts w:hint="eastAsia"/>
                <w:color w:val="767171"/>
              </w:rPr>
              <w:t>s</w:t>
            </w:r>
            <w:r>
              <w:rPr>
                <w:color w:val="767171"/>
              </w:rPr>
              <w:t>tring</w:t>
            </w:r>
          </w:p>
        </w:tc>
        <w:tc>
          <w:tcPr>
            <w:tcW w:w="2835" w:type="dxa"/>
            <w:shd w:val="clear" w:color="auto" w:fill="auto"/>
            <w:noWrap w:val="0"/>
            <w:vAlign w:val="center"/>
          </w:tcPr>
          <w:p w14:paraId="7B8D266A">
            <w:pPr>
              <w:overflowPunct w:val="0"/>
              <w:autoSpaceDE w:val="0"/>
              <w:autoSpaceDN w:val="0"/>
              <w:spacing w:after="120"/>
              <w:ind w:firstLine="0" w:firstLineChars="0"/>
            </w:pPr>
            <w:r>
              <w:rPr>
                <w:rFonts w:hint="eastAsia"/>
              </w:rPr>
              <w:t>报警类型，枚举类型</w:t>
            </w:r>
          </w:p>
          <w:tbl>
            <w:tblPr>
              <w:tblStyle w:val="58"/>
              <w:tblW w:w="248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37"/>
              <w:gridCol w:w="1352"/>
            </w:tblGrid>
            <w:tr w14:paraId="289820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58" w:hRule="atLeast"/>
              </w:trPr>
              <w:tc>
                <w:tcPr>
                  <w:tcW w:w="1137" w:type="dxa"/>
                  <w:shd w:val="clear" w:color="auto" w:fill="E7E6E6"/>
                  <w:noWrap w:val="0"/>
                  <w:vAlign w:val="center"/>
                </w:tcPr>
                <w:p w14:paraId="58AC42B5">
                  <w:pPr>
                    <w:overflowPunct w:val="0"/>
                    <w:autoSpaceDE w:val="0"/>
                    <w:autoSpaceDN w:val="0"/>
                    <w:spacing w:before="62" w:beforeLines="20" w:after="62" w:afterLines="20"/>
                    <w:ind w:firstLine="0" w:firstLineChars="0"/>
                  </w:pPr>
                  <w:r>
                    <w:rPr>
                      <w:rFonts w:hint="eastAsia"/>
                    </w:rPr>
                    <w:t>枚举值</w:t>
                  </w:r>
                </w:p>
              </w:tc>
              <w:tc>
                <w:tcPr>
                  <w:tcW w:w="1352" w:type="dxa"/>
                  <w:shd w:val="clear" w:color="auto" w:fill="E7E6E6"/>
                  <w:noWrap w:val="0"/>
                  <w:vAlign w:val="center"/>
                </w:tcPr>
                <w:p w14:paraId="42D341B3">
                  <w:pPr>
                    <w:overflowPunct w:val="0"/>
                    <w:autoSpaceDE w:val="0"/>
                    <w:autoSpaceDN w:val="0"/>
                    <w:spacing w:before="62" w:beforeLines="20" w:after="62" w:afterLines="20"/>
                    <w:ind w:firstLine="0" w:firstLineChars="0"/>
                  </w:pPr>
                  <w:r>
                    <w:rPr>
                      <w:rFonts w:hint="eastAsia"/>
                    </w:rPr>
                    <w:t>含义</w:t>
                  </w:r>
                </w:p>
              </w:tc>
            </w:tr>
            <w:tr w14:paraId="6205E33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3" w:hRule="atLeast"/>
              </w:trPr>
              <w:tc>
                <w:tcPr>
                  <w:tcW w:w="1137" w:type="dxa"/>
                  <w:shd w:val="clear" w:color="auto" w:fill="auto"/>
                  <w:noWrap w:val="0"/>
                  <w:vAlign w:val="center"/>
                </w:tcPr>
                <w:p w14:paraId="51BF989F">
                  <w:pPr>
                    <w:overflowPunct w:val="0"/>
                    <w:autoSpaceDE w:val="0"/>
                    <w:autoSpaceDN w:val="0"/>
                    <w:spacing w:before="62" w:beforeLines="20" w:after="62" w:afterLines="20"/>
                    <w:ind w:firstLine="0" w:firstLineChars="0"/>
                  </w:pPr>
                  <w:r>
                    <w:rPr>
                      <w:rFonts w:hint="eastAsia"/>
                    </w:rPr>
                    <w:t>web_alarm</w:t>
                  </w:r>
                </w:p>
              </w:tc>
              <w:tc>
                <w:tcPr>
                  <w:tcW w:w="1352" w:type="dxa"/>
                  <w:shd w:val="clear" w:color="auto" w:fill="auto"/>
                  <w:noWrap w:val="0"/>
                  <w:vAlign w:val="center"/>
                </w:tcPr>
                <w:p w14:paraId="3B8AF3C3">
                  <w:pPr>
                    <w:overflowPunct w:val="0"/>
                    <w:autoSpaceDE w:val="0"/>
                    <w:autoSpaceDN w:val="0"/>
                    <w:spacing w:before="62" w:beforeLines="20" w:after="62" w:afterLines="20"/>
                    <w:ind w:firstLine="0" w:firstLineChars="0"/>
                    <w:rPr>
                      <w:rFonts w:hint="eastAsia"/>
                    </w:rPr>
                  </w:pPr>
                  <w:r>
                    <w:rPr>
                      <w:rFonts w:hint="eastAsia"/>
                    </w:rPr>
                    <w:t>页面消息提醒</w:t>
                  </w:r>
                </w:p>
              </w:tc>
            </w:tr>
          </w:tbl>
          <w:p w14:paraId="4DE3FEE1">
            <w:pPr>
              <w:overflowPunct w:val="0"/>
              <w:autoSpaceDE w:val="0"/>
              <w:autoSpaceDN w:val="0"/>
              <w:spacing w:after="120"/>
              <w:ind w:firstLine="0" w:firstLineChars="0"/>
              <w:rPr>
                <w:rFonts w:hint="eastAsia"/>
              </w:rPr>
            </w:pPr>
          </w:p>
        </w:tc>
      </w:tr>
      <w:tr w14:paraId="528B1A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84" w:hRule="atLeast"/>
        </w:trPr>
        <w:tc>
          <w:tcPr>
            <w:tcW w:w="1951" w:type="dxa"/>
            <w:vMerge w:val="continue"/>
            <w:shd w:val="clear" w:color="auto" w:fill="auto"/>
            <w:noWrap w:val="0"/>
            <w:vAlign w:val="center"/>
          </w:tcPr>
          <w:p w14:paraId="71022269">
            <w:pPr>
              <w:ind w:firstLine="0" w:firstLineChars="0"/>
            </w:pPr>
          </w:p>
        </w:tc>
        <w:tc>
          <w:tcPr>
            <w:tcW w:w="1701" w:type="dxa"/>
            <w:vMerge w:val="continue"/>
            <w:shd w:val="clear" w:color="auto" w:fill="auto"/>
            <w:noWrap w:val="0"/>
            <w:vAlign w:val="center"/>
          </w:tcPr>
          <w:p w14:paraId="02F9679E">
            <w:pPr>
              <w:ind w:firstLine="0" w:firstLineChars="0"/>
            </w:pPr>
          </w:p>
        </w:tc>
        <w:tc>
          <w:tcPr>
            <w:tcW w:w="1843" w:type="dxa"/>
            <w:vMerge w:val="continue"/>
            <w:shd w:val="clear" w:color="auto" w:fill="auto"/>
            <w:noWrap w:val="0"/>
            <w:vAlign w:val="center"/>
          </w:tcPr>
          <w:p w14:paraId="06629D4C">
            <w:pPr>
              <w:overflowPunct w:val="0"/>
              <w:autoSpaceDE w:val="0"/>
              <w:autoSpaceDN w:val="0"/>
              <w:spacing w:after="120"/>
              <w:ind w:firstLine="0" w:firstLineChars="0"/>
            </w:pPr>
          </w:p>
        </w:tc>
        <w:tc>
          <w:tcPr>
            <w:tcW w:w="1134" w:type="dxa"/>
            <w:shd w:val="clear" w:color="auto" w:fill="auto"/>
            <w:noWrap w:val="0"/>
            <w:vAlign w:val="center"/>
          </w:tcPr>
          <w:p w14:paraId="021E3D74">
            <w:pPr>
              <w:overflowPunct w:val="0"/>
              <w:autoSpaceDE w:val="0"/>
              <w:autoSpaceDN w:val="0"/>
              <w:spacing w:after="120"/>
              <w:ind w:firstLine="0" w:firstLineChars="0"/>
            </w:pPr>
            <w:r>
              <w:t>value</w:t>
            </w:r>
          </w:p>
          <w:p w14:paraId="436C3CF6">
            <w:pPr>
              <w:overflowPunct w:val="0"/>
              <w:autoSpaceDE w:val="0"/>
              <w:autoSpaceDN w:val="0"/>
              <w:spacing w:after="120"/>
              <w:ind w:firstLine="0" w:firstLineChars="0"/>
              <w:rPr>
                <w:rFonts w:hint="eastAsia"/>
              </w:rPr>
            </w:pPr>
            <w:r>
              <w:rPr>
                <w:color w:val="767171"/>
              </w:rPr>
              <w:t>int</w:t>
            </w:r>
          </w:p>
        </w:tc>
        <w:tc>
          <w:tcPr>
            <w:tcW w:w="2835" w:type="dxa"/>
            <w:shd w:val="clear" w:color="auto" w:fill="auto"/>
            <w:noWrap w:val="0"/>
            <w:vAlign w:val="center"/>
          </w:tcPr>
          <w:p w14:paraId="683E8955">
            <w:pPr>
              <w:overflowPunct w:val="0"/>
              <w:autoSpaceDE w:val="0"/>
              <w:autoSpaceDN w:val="0"/>
              <w:spacing w:after="120"/>
              <w:ind w:firstLine="0" w:firstLineChars="0"/>
            </w:pPr>
            <w:r>
              <w:rPr>
                <w:rFonts w:hint="eastAsia"/>
              </w:rPr>
              <w:t>报警类型，枚举类型</w:t>
            </w:r>
          </w:p>
          <w:tbl>
            <w:tblPr>
              <w:tblStyle w:val="58"/>
              <w:tblW w:w="246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28"/>
              <w:gridCol w:w="1341"/>
            </w:tblGrid>
            <w:tr w14:paraId="48FCEE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372" w:hRule="atLeast"/>
              </w:trPr>
              <w:tc>
                <w:tcPr>
                  <w:tcW w:w="1128" w:type="dxa"/>
                  <w:shd w:val="clear" w:color="auto" w:fill="E7E6E6"/>
                  <w:noWrap w:val="0"/>
                  <w:vAlign w:val="center"/>
                </w:tcPr>
                <w:p w14:paraId="1B120A38">
                  <w:pPr>
                    <w:overflowPunct w:val="0"/>
                    <w:autoSpaceDE w:val="0"/>
                    <w:autoSpaceDN w:val="0"/>
                    <w:spacing w:before="62" w:beforeLines="20" w:after="62" w:afterLines="20"/>
                    <w:ind w:firstLine="0" w:firstLineChars="0"/>
                  </w:pPr>
                  <w:r>
                    <w:rPr>
                      <w:rFonts w:hint="eastAsia"/>
                    </w:rPr>
                    <w:t>枚举值</w:t>
                  </w:r>
                </w:p>
              </w:tc>
              <w:tc>
                <w:tcPr>
                  <w:tcW w:w="1341" w:type="dxa"/>
                  <w:shd w:val="clear" w:color="auto" w:fill="E7E6E6"/>
                  <w:noWrap w:val="0"/>
                  <w:vAlign w:val="center"/>
                </w:tcPr>
                <w:p w14:paraId="5C2DD777">
                  <w:pPr>
                    <w:overflowPunct w:val="0"/>
                    <w:autoSpaceDE w:val="0"/>
                    <w:autoSpaceDN w:val="0"/>
                    <w:spacing w:before="62" w:beforeLines="20" w:after="62" w:afterLines="20"/>
                    <w:ind w:firstLine="0" w:firstLineChars="0"/>
                  </w:pPr>
                  <w:r>
                    <w:rPr>
                      <w:rFonts w:hint="eastAsia"/>
                    </w:rPr>
                    <w:t>含义</w:t>
                  </w:r>
                </w:p>
              </w:tc>
            </w:tr>
            <w:tr w14:paraId="6B4492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 w:hRule="atLeast"/>
              </w:trPr>
              <w:tc>
                <w:tcPr>
                  <w:tcW w:w="1128" w:type="dxa"/>
                  <w:shd w:val="clear" w:color="auto" w:fill="auto"/>
                  <w:noWrap w:val="0"/>
                  <w:vAlign w:val="center"/>
                </w:tcPr>
                <w:p w14:paraId="301C97B0">
                  <w:pPr>
                    <w:overflowPunct w:val="0"/>
                    <w:autoSpaceDE w:val="0"/>
                    <w:autoSpaceDN w:val="0"/>
                    <w:spacing w:before="62" w:beforeLines="20" w:after="62" w:afterLines="20"/>
                    <w:ind w:firstLine="0" w:firstLineChars="0"/>
                  </w:pPr>
                  <w:r>
                    <w:rPr>
                      <w:rFonts w:hint="eastAsia"/>
                    </w:rPr>
                    <w:t>1</w:t>
                  </w:r>
                </w:p>
              </w:tc>
              <w:tc>
                <w:tcPr>
                  <w:tcW w:w="1341" w:type="dxa"/>
                  <w:shd w:val="clear" w:color="auto" w:fill="auto"/>
                  <w:noWrap w:val="0"/>
                  <w:vAlign w:val="center"/>
                </w:tcPr>
                <w:p w14:paraId="6CFDE3B3">
                  <w:pPr>
                    <w:overflowPunct w:val="0"/>
                    <w:autoSpaceDE w:val="0"/>
                    <w:autoSpaceDN w:val="0"/>
                    <w:spacing w:before="62" w:beforeLines="20" w:after="62" w:afterLines="20"/>
                    <w:ind w:firstLine="0" w:firstLineChars="0"/>
                    <w:rPr>
                      <w:rFonts w:hint="eastAsia"/>
                    </w:rPr>
                  </w:pPr>
                  <w:r>
                    <w:rPr>
                      <w:rFonts w:hint="eastAsia"/>
                    </w:rPr>
                    <w:t>无提示音</w:t>
                  </w:r>
                </w:p>
              </w:tc>
            </w:tr>
            <w:tr w14:paraId="3F42D7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 w:hRule="atLeast"/>
              </w:trPr>
              <w:tc>
                <w:tcPr>
                  <w:tcW w:w="1128" w:type="dxa"/>
                  <w:shd w:val="clear" w:color="auto" w:fill="auto"/>
                  <w:noWrap w:val="0"/>
                  <w:vAlign w:val="center"/>
                </w:tcPr>
                <w:p w14:paraId="3FC0C585">
                  <w:pPr>
                    <w:overflowPunct w:val="0"/>
                    <w:autoSpaceDE w:val="0"/>
                    <w:autoSpaceDN w:val="0"/>
                    <w:spacing w:before="62" w:beforeLines="20" w:after="62" w:afterLines="20"/>
                    <w:ind w:firstLine="0" w:firstLineChars="0"/>
                    <w:rPr>
                      <w:rFonts w:hint="eastAsia"/>
                    </w:rPr>
                  </w:pPr>
                  <w:r>
                    <w:rPr>
                      <w:rFonts w:hint="eastAsia"/>
                    </w:rPr>
                    <w:t>2</w:t>
                  </w:r>
                </w:p>
              </w:tc>
              <w:tc>
                <w:tcPr>
                  <w:tcW w:w="1341" w:type="dxa"/>
                  <w:shd w:val="clear" w:color="auto" w:fill="auto"/>
                  <w:noWrap w:val="0"/>
                  <w:vAlign w:val="center"/>
                </w:tcPr>
                <w:p w14:paraId="6CE7EE98">
                  <w:pPr>
                    <w:overflowPunct w:val="0"/>
                    <w:autoSpaceDE w:val="0"/>
                    <w:autoSpaceDN w:val="0"/>
                    <w:spacing w:before="62" w:beforeLines="20" w:after="62" w:afterLines="20"/>
                    <w:ind w:firstLine="0" w:firstLineChars="0"/>
                    <w:rPr>
                      <w:rFonts w:hint="eastAsia"/>
                    </w:rPr>
                  </w:pPr>
                  <w:r>
                    <w:rPr>
                      <w:rFonts w:hint="eastAsia"/>
                    </w:rPr>
                    <w:t>舒缓</w:t>
                  </w:r>
                </w:p>
              </w:tc>
            </w:tr>
            <w:tr w14:paraId="0CDF71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 w:hRule="atLeast"/>
              </w:trPr>
              <w:tc>
                <w:tcPr>
                  <w:tcW w:w="1128" w:type="dxa"/>
                  <w:shd w:val="clear" w:color="auto" w:fill="auto"/>
                  <w:noWrap w:val="0"/>
                  <w:vAlign w:val="center"/>
                </w:tcPr>
                <w:p w14:paraId="4351CED6">
                  <w:pPr>
                    <w:overflowPunct w:val="0"/>
                    <w:autoSpaceDE w:val="0"/>
                    <w:autoSpaceDN w:val="0"/>
                    <w:spacing w:before="62" w:beforeLines="20" w:after="62" w:afterLines="20"/>
                    <w:ind w:firstLine="0" w:firstLineChars="0"/>
                    <w:rPr>
                      <w:rFonts w:hint="eastAsia"/>
                    </w:rPr>
                  </w:pPr>
                  <w:r>
                    <w:rPr>
                      <w:rFonts w:hint="eastAsia"/>
                    </w:rPr>
                    <w:t>3</w:t>
                  </w:r>
                </w:p>
              </w:tc>
              <w:tc>
                <w:tcPr>
                  <w:tcW w:w="1341" w:type="dxa"/>
                  <w:shd w:val="clear" w:color="auto" w:fill="auto"/>
                  <w:noWrap w:val="0"/>
                  <w:vAlign w:val="center"/>
                </w:tcPr>
                <w:p w14:paraId="3F21A217">
                  <w:pPr>
                    <w:overflowPunct w:val="0"/>
                    <w:autoSpaceDE w:val="0"/>
                    <w:autoSpaceDN w:val="0"/>
                    <w:spacing w:before="62" w:beforeLines="20" w:after="62" w:afterLines="20"/>
                    <w:ind w:firstLine="0" w:firstLineChars="0"/>
                    <w:rPr>
                      <w:rFonts w:hint="eastAsia"/>
                    </w:rPr>
                  </w:pPr>
                  <w:r>
                    <w:rPr>
                      <w:rFonts w:hint="eastAsia"/>
                    </w:rPr>
                    <w:t>普通</w:t>
                  </w:r>
                </w:p>
              </w:tc>
            </w:tr>
            <w:tr w14:paraId="38ABFA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9" w:hRule="atLeast"/>
              </w:trPr>
              <w:tc>
                <w:tcPr>
                  <w:tcW w:w="1128" w:type="dxa"/>
                  <w:shd w:val="clear" w:color="auto" w:fill="auto"/>
                  <w:noWrap w:val="0"/>
                  <w:vAlign w:val="center"/>
                </w:tcPr>
                <w:p w14:paraId="69C68A8F">
                  <w:pPr>
                    <w:overflowPunct w:val="0"/>
                    <w:autoSpaceDE w:val="0"/>
                    <w:autoSpaceDN w:val="0"/>
                    <w:spacing w:before="62" w:beforeLines="20" w:after="62" w:afterLines="20"/>
                    <w:ind w:firstLine="0" w:firstLineChars="0"/>
                    <w:rPr>
                      <w:rFonts w:hint="eastAsia"/>
                    </w:rPr>
                  </w:pPr>
                  <w:r>
                    <w:rPr>
                      <w:rFonts w:hint="eastAsia"/>
                    </w:rPr>
                    <w:t>4</w:t>
                  </w:r>
                </w:p>
              </w:tc>
              <w:tc>
                <w:tcPr>
                  <w:tcW w:w="1341" w:type="dxa"/>
                  <w:shd w:val="clear" w:color="auto" w:fill="auto"/>
                  <w:noWrap w:val="0"/>
                  <w:vAlign w:val="center"/>
                </w:tcPr>
                <w:p w14:paraId="1282CC19">
                  <w:pPr>
                    <w:overflowPunct w:val="0"/>
                    <w:autoSpaceDE w:val="0"/>
                    <w:autoSpaceDN w:val="0"/>
                    <w:spacing w:before="62" w:beforeLines="20" w:after="62" w:afterLines="20"/>
                    <w:ind w:firstLine="0" w:firstLineChars="0"/>
                    <w:rPr>
                      <w:rFonts w:hint="eastAsia"/>
                    </w:rPr>
                  </w:pPr>
                  <w:r>
                    <w:rPr>
                      <w:rFonts w:hint="eastAsia"/>
                    </w:rPr>
                    <w:t>紧急</w:t>
                  </w:r>
                </w:p>
              </w:tc>
            </w:tr>
          </w:tbl>
          <w:p w14:paraId="3A5F5ABB">
            <w:pPr>
              <w:overflowPunct w:val="0"/>
              <w:autoSpaceDE w:val="0"/>
              <w:autoSpaceDN w:val="0"/>
              <w:spacing w:after="120"/>
              <w:ind w:firstLine="0" w:firstLineChars="0"/>
              <w:rPr>
                <w:rFonts w:hint="eastAsia"/>
              </w:rPr>
            </w:pPr>
          </w:p>
        </w:tc>
      </w:tr>
      <w:tr w14:paraId="221904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ECF5EE2">
            <w:pPr>
              <w:ind w:firstLine="0" w:firstLineChars="0"/>
            </w:pPr>
            <w:r>
              <w:rPr>
                <w:rFonts w:hint="eastAsia"/>
              </w:rPr>
              <w:t>error_code</w:t>
            </w:r>
          </w:p>
          <w:p w14:paraId="058EFBE6">
            <w:pPr>
              <w:ind w:firstLine="0" w:firstLineChars="0"/>
            </w:pPr>
            <w:r>
              <w:rPr>
                <w:color w:val="767171"/>
              </w:rPr>
              <w:t>int</w:t>
            </w:r>
          </w:p>
        </w:tc>
        <w:tc>
          <w:tcPr>
            <w:tcW w:w="7513" w:type="dxa"/>
            <w:gridSpan w:val="4"/>
            <w:shd w:val="clear" w:color="auto" w:fill="auto"/>
            <w:noWrap w:val="0"/>
            <w:vAlign w:val="center"/>
          </w:tcPr>
          <w:p w14:paraId="0C998F03">
            <w:pPr>
              <w:ind w:firstLine="0" w:firstLineChars="0"/>
            </w:pPr>
            <w:r>
              <w:rPr>
                <w:rFonts w:cs="Arial"/>
              </w:rPr>
              <w:t>错误码，0代表正常，其他值参考常用错误码说明</w:t>
            </w:r>
          </w:p>
        </w:tc>
      </w:tr>
      <w:tr w14:paraId="07F1E9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CB63E14">
            <w:pPr>
              <w:ind w:firstLine="0" w:firstLineChars="0"/>
              <w:rPr>
                <w:b/>
              </w:rPr>
            </w:pPr>
            <w:r>
              <w:rPr>
                <w:rFonts w:hint="eastAsia"/>
                <w:b/>
              </w:rPr>
              <w:t>使用</w:t>
            </w:r>
            <w:r>
              <w:rPr>
                <w:b/>
              </w:rPr>
              <w:t>限制</w:t>
            </w:r>
          </w:p>
        </w:tc>
        <w:tc>
          <w:tcPr>
            <w:tcW w:w="7513" w:type="dxa"/>
            <w:gridSpan w:val="4"/>
            <w:shd w:val="clear" w:color="auto" w:fill="auto"/>
            <w:noWrap w:val="0"/>
            <w:vAlign w:val="center"/>
          </w:tcPr>
          <w:p w14:paraId="3BACDCA5">
            <w:pPr>
              <w:ind w:firstLine="0" w:firstLineChars="0"/>
            </w:pPr>
            <w:r>
              <w:rPr>
                <w:rFonts w:hint="eastAsia"/>
              </w:rPr>
              <w:t>仅项目型应用可以调用</w:t>
            </w:r>
          </w:p>
        </w:tc>
      </w:tr>
      <w:tr w14:paraId="7869D0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71624A4">
            <w:pPr>
              <w:ind w:firstLine="0" w:firstLineChars="0"/>
              <w:rPr>
                <w:b/>
              </w:rPr>
            </w:pPr>
            <w:r>
              <w:rPr>
                <w:rFonts w:hint="eastAsia"/>
                <w:b/>
              </w:rPr>
              <w:t>功能</w:t>
            </w:r>
            <w:r>
              <w:rPr>
                <w:b/>
              </w:rPr>
              <w:t>说明</w:t>
            </w:r>
          </w:p>
        </w:tc>
        <w:tc>
          <w:tcPr>
            <w:tcW w:w="7513" w:type="dxa"/>
            <w:gridSpan w:val="4"/>
            <w:shd w:val="clear" w:color="auto" w:fill="auto"/>
            <w:noWrap w:val="0"/>
            <w:vAlign w:val="center"/>
          </w:tcPr>
          <w:p w14:paraId="137C5911">
            <w:pPr>
              <w:ind w:firstLine="0" w:firstLineChars="0"/>
              <w:rPr>
                <w:rFonts w:hint="eastAsia"/>
              </w:rPr>
            </w:pPr>
            <w:r>
              <w:rPr>
                <w:rFonts w:hint="eastAsia"/>
              </w:rPr>
              <w:t>获取禁行车列表</w:t>
            </w:r>
          </w:p>
        </w:tc>
      </w:tr>
    </w:tbl>
    <w:p w14:paraId="1887622D">
      <w:pPr>
        <w:ind w:firstLine="420"/>
      </w:pPr>
    </w:p>
    <w:p w14:paraId="75A9F1E0">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5E4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A945848">
            <w:pPr>
              <w:widowControl/>
              <w:snapToGrid w:val="0"/>
              <w:spacing w:after="120" w:line="360" w:lineRule="auto"/>
              <w:ind w:firstLine="0" w:firstLineChars="0"/>
              <w:textAlignment w:val="baseline"/>
              <w:rPr>
                <w:b/>
                <w:kern w:val="0"/>
                <w:szCs w:val="21"/>
              </w:rPr>
            </w:pPr>
            <w:r>
              <w:rPr>
                <w:b/>
                <w:kern w:val="0"/>
                <w:szCs w:val="21"/>
              </w:rPr>
              <w:t>Request:</w:t>
            </w:r>
          </w:p>
          <w:p w14:paraId="46D018A5">
            <w:pPr>
              <w:spacing w:after="120" w:line="360" w:lineRule="auto"/>
              <w:ind w:firstLine="0" w:firstLineChars="0"/>
              <w:jc w:val="left"/>
            </w:pPr>
            <w:r>
              <w:t>{</w:t>
            </w:r>
          </w:p>
          <w:p w14:paraId="08A0D64E">
            <w:pPr>
              <w:spacing w:after="120" w:line="360" w:lineRule="auto"/>
              <w:ind w:firstLine="420"/>
              <w:jc w:val="left"/>
            </w:pPr>
            <w:r>
              <w:t>"start": 0,</w:t>
            </w:r>
          </w:p>
          <w:p w14:paraId="588B57F1">
            <w:pPr>
              <w:spacing w:after="120" w:line="360" w:lineRule="auto"/>
              <w:ind w:firstLine="420"/>
              <w:jc w:val="left"/>
            </w:pPr>
            <w:r>
              <w:t>"limit": 10,</w:t>
            </w:r>
          </w:p>
          <w:p w14:paraId="25B6416A">
            <w:pPr>
              <w:spacing w:after="120" w:line="360" w:lineRule="auto"/>
              <w:ind w:firstLine="420"/>
              <w:jc w:val="left"/>
            </w:pPr>
            <w:r>
              <w:t>"filterOr": {</w:t>
            </w:r>
          </w:p>
          <w:p w14:paraId="26452910">
            <w:pPr>
              <w:spacing w:after="120" w:line="360" w:lineRule="auto"/>
              <w:ind w:firstLine="840" w:firstLineChars="400"/>
              <w:jc w:val="left"/>
            </w:pPr>
            <w:r>
              <w:t>"plateNumber": "</w:t>
            </w:r>
            <w:r>
              <w:rPr>
                <w:rFonts w:hint="eastAsia"/>
              </w:rPr>
              <w:t>粤1</w:t>
            </w:r>
            <w:r>
              <w:t>2345",</w:t>
            </w:r>
          </w:p>
          <w:p w14:paraId="5B5866BE">
            <w:pPr>
              <w:spacing w:after="120" w:line="360" w:lineRule="auto"/>
              <w:ind w:firstLine="420"/>
              <w:jc w:val="left"/>
            </w:pPr>
            <w:r>
              <w:tab/>
            </w:r>
            <w:r>
              <w:t>"yardLike": "</w:t>
            </w:r>
            <w:r>
              <w:rPr>
                <w:rFonts w:hint="eastAsia"/>
              </w:rPr>
              <w:t>车场A</w:t>
            </w:r>
            <w:r>
              <w:t>"</w:t>
            </w:r>
          </w:p>
          <w:p w14:paraId="4EDC1FA1">
            <w:pPr>
              <w:spacing w:after="120" w:line="360" w:lineRule="auto"/>
              <w:ind w:firstLine="420"/>
              <w:jc w:val="left"/>
            </w:pPr>
            <w:r>
              <w:t>}</w:t>
            </w:r>
          </w:p>
          <w:p w14:paraId="1E63C4A8">
            <w:pPr>
              <w:spacing w:after="120" w:line="360" w:lineRule="auto"/>
              <w:ind w:firstLine="0" w:firstLineChars="0"/>
              <w:jc w:val="left"/>
            </w:pPr>
            <w:r>
              <w:t>}</w:t>
            </w:r>
          </w:p>
          <w:p w14:paraId="6F424909">
            <w:pPr>
              <w:spacing w:after="120" w:line="360" w:lineRule="auto"/>
              <w:ind w:firstLine="0" w:firstLineChars="0"/>
              <w:jc w:val="left"/>
            </w:pPr>
          </w:p>
          <w:p w14:paraId="5195B101">
            <w:pPr>
              <w:widowControl/>
              <w:snapToGrid w:val="0"/>
              <w:spacing w:after="120" w:line="360" w:lineRule="auto"/>
              <w:ind w:firstLine="0" w:firstLineChars="0"/>
              <w:textAlignment w:val="baseline"/>
              <w:rPr>
                <w:b/>
                <w:kern w:val="0"/>
                <w:szCs w:val="21"/>
              </w:rPr>
            </w:pPr>
            <w:r>
              <w:rPr>
                <w:b/>
                <w:kern w:val="0"/>
                <w:szCs w:val="21"/>
              </w:rPr>
              <w:t>Response:</w:t>
            </w:r>
          </w:p>
          <w:p w14:paraId="66054422">
            <w:pPr>
              <w:spacing w:after="120" w:line="360" w:lineRule="auto"/>
              <w:ind w:firstLine="0" w:firstLineChars="0"/>
              <w:jc w:val="left"/>
            </w:pPr>
            <w:r>
              <w:t>{</w:t>
            </w:r>
          </w:p>
          <w:p w14:paraId="694A2245">
            <w:pPr>
              <w:spacing w:after="120" w:line="360" w:lineRule="auto"/>
              <w:ind w:firstLine="435" w:firstLineChars="0"/>
              <w:jc w:val="left"/>
            </w:pPr>
            <w:r>
              <w:t>"error_code": 0,</w:t>
            </w:r>
          </w:p>
          <w:p w14:paraId="66AD86D3">
            <w:pPr>
              <w:spacing w:after="120" w:line="360" w:lineRule="auto"/>
              <w:ind w:firstLine="435" w:firstLineChars="0"/>
              <w:jc w:val="left"/>
            </w:pPr>
            <w:r>
              <w:t>"result": {</w:t>
            </w:r>
          </w:p>
          <w:p w14:paraId="77F1F89B">
            <w:pPr>
              <w:spacing w:after="120" w:line="360" w:lineRule="auto"/>
              <w:ind w:firstLine="840" w:firstLineChars="400"/>
              <w:jc w:val="left"/>
            </w:pPr>
            <w:r>
              <w:t xml:space="preserve">"total": "1", </w:t>
            </w:r>
          </w:p>
          <w:p w14:paraId="032D42F1">
            <w:pPr>
              <w:spacing w:after="120" w:line="360" w:lineRule="auto"/>
              <w:ind w:firstLine="435" w:firstLineChars="0"/>
              <w:jc w:val="left"/>
            </w:pPr>
            <w:r>
              <w:t xml:space="preserve">    "list": [</w:t>
            </w:r>
          </w:p>
          <w:p w14:paraId="201CBC24">
            <w:pPr>
              <w:spacing w:after="120" w:line="360" w:lineRule="auto"/>
              <w:ind w:firstLine="435" w:firstLineChars="0"/>
              <w:jc w:val="left"/>
            </w:pPr>
            <w:r>
              <w:t xml:space="preserve">        {</w:t>
            </w:r>
          </w:p>
          <w:p w14:paraId="61D84098">
            <w:pPr>
              <w:spacing w:after="120" w:line="360" w:lineRule="auto"/>
              <w:ind w:firstLine="435" w:firstLineChars="0"/>
              <w:jc w:val="left"/>
            </w:pPr>
            <w:r>
              <w:t xml:space="preserve">            "</w:t>
            </w:r>
            <w:r>
              <w:rPr>
                <w:rFonts w:hint="eastAsia"/>
              </w:rPr>
              <w:t>car</w:t>
            </w:r>
            <w:r>
              <w:t xml:space="preserve">Id": "1", </w:t>
            </w:r>
          </w:p>
          <w:p w14:paraId="0DB28A91">
            <w:pPr>
              <w:spacing w:after="120" w:line="360" w:lineRule="auto"/>
              <w:ind w:firstLine="435" w:firstLineChars="0"/>
              <w:jc w:val="left"/>
            </w:pPr>
            <w:r>
              <w:t xml:space="preserve">            "plateNumber": "454531", </w:t>
            </w:r>
          </w:p>
          <w:p w14:paraId="7BFCCE11">
            <w:pPr>
              <w:spacing w:after="120" w:line="360" w:lineRule="auto"/>
              <w:ind w:firstLine="435" w:firstLineChars="0"/>
              <w:jc w:val="left"/>
            </w:pPr>
            <w:r>
              <w:t xml:space="preserve">            "yardIds": [</w:t>
            </w:r>
          </w:p>
          <w:p w14:paraId="150304B4">
            <w:pPr>
              <w:spacing w:after="120" w:line="360" w:lineRule="auto"/>
              <w:ind w:firstLine="435" w:firstLineChars="0"/>
              <w:jc w:val="left"/>
            </w:pPr>
            <w:r>
              <w:t xml:space="preserve">                {</w:t>
            </w:r>
          </w:p>
          <w:p w14:paraId="70AD7675">
            <w:pPr>
              <w:spacing w:after="120" w:line="360" w:lineRule="auto"/>
              <w:ind w:firstLine="435" w:firstLineChars="0"/>
              <w:jc w:val="left"/>
            </w:pPr>
            <w:r>
              <w:t xml:space="preserve">                    "id": "326",</w:t>
            </w:r>
          </w:p>
          <w:p w14:paraId="7AD500FC">
            <w:pPr>
              <w:spacing w:after="120" w:line="360" w:lineRule="auto"/>
              <w:ind w:firstLine="435" w:firstLineChars="0"/>
              <w:jc w:val="left"/>
              <w:rPr>
                <w:rFonts w:hint="eastAsia"/>
              </w:rPr>
            </w:pPr>
            <w:r>
              <w:rPr>
                <w:rFonts w:hint="eastAsia"/>
              </w:rPr>
              <w:t xml:space="preserve">                    "name": "抓拍机"</w:t>
            </w:r>
          </w:p>
          <w:p w14:paraId="2EAE0F2A">
            <w:pPr>
              <w:spacing w:after="120" w:line="360" w:lineRule="auto"/>
              <w:ind w:firstLine="435" w:firstLineChars="0"/>
              <w:jc w:val="left"/>
            </w:pPr>
            <w:r>
              <w:t xml:space="preserve">                }</w:t>
            </w:r>
          </w:p>
          <w:p w14:paraId="589A93D2">
            <w:pPr>
              <w:spacing w:after="120" w:line="360" w:lineRule="auto"/>
              <w:ind w:firstLine="435" w:firstLineChars="0"/>
              <w:jc w:val="left"/>
            </w:pPr>
            <w:r>
              <w:t xml:space="preserve">            ], </w:t>
            </w:r>
          </w:p>
          <w:p w14:paraId="5A7C4E4C">
            <w:pPr>
              <w:spacing w:after="120" w:line="360" w:lineRule="auto"/>
              <w:ind w:firstLine="435" w:firstLineChars="0"/>
              <w:jc w:val="left"/>
            </w:pPr>
            <w:r>
              <w:t xml:space="preserve">            "alarmType": [</w:t>
            </w:r>
          </w:p>
          <w:p w14:paraId="469865BE">
            <w:pPr>
              <w:spacing w:after="120" w:line="360" w:lineRule="auto"/>
              <w:ind w:firstLine="435" w:firstLineChars="0"/>
              <w:jc w:val="left"/>
            </w:pPr>
            <w:r>
              <w:t xml:space="preserve">                {</w:t>
            </w:r>
          </w:p>
          <w:p w14:paraId="5135B8FD">
            <w:pPr>
              <w:spacing w:after="120" w:line="360" w:lineRule="auto"/>
              <w:ind w:firstLine="435" w:firstLineChars="0"/>
              <w:jc w:val="left"/>
            </w:pPr>
            <w:r>
              <w:t xml:space="preserve">                    "type": "web_alarm",</w:t>
            </w:r>
          </w:p>
          <w:p w14:paraId="3D2F1356">
            <w:pPr>
              <w:spacing w:after="120" w:line="360" w:lineRule="auto"/>
              <w:ind w:firstLine="435" w:firstLineChars="0"/>
              <w:jc w:val="left"/>
            </w:pPr>
            <w:r>
              <w:t xml:space="preserve">                    "value": 1</w:t>
            </w:r>
          </w:p>
          <w:p w14:paraId="7B30D9AE">
            <w:pPr>
              <w:spacing w:after="120" w:line="360" w:lineRule="auto"/>
              <w:ind w:firstLine="435" w:firstLineChars="0"/>
              <w:jc w:val="left"/>
            </w:pPr>
            <w:r>
              <w:t xml:space="preserve">                }</w:t>
            </w:r>
          </w:p>
          <w:p w14:paraId="2D79D34B">
            <w:pPr>
              <w:spacing w:after="120" w:line="360" w:lineRule="auto"/>
              <w:ind w:firstLine="435" w:firstLineChars="0"/>
              <w:jc w:val="left"/>
            </w:pPr>
            <w:r>
              <w:t xml:space="preserve">            ]</w:t>
            </w:r>
          </w:p>
          <w:p w14:paraId="4B7C570B">
            <w:pPr>
              <w:spacing w:after="120" w:line="360" w:lineRule="auto"/>
              <w:ind w:firstLine="435" w:firstLineChars="0"/>
              <w:jc w:val="left"/>
            </w:pPr>
            <w:r>
              <w:t xml:space="preserve">        }</w:t>
            </w:r>
          </w:p>
          <w:p w14:paraId="6BC1DA81">
            <w:pPr>
              <w:spacing w:after="120" w:line="360" w:lineRule="auto"/>
              <w:ind w:firstLine="435" w:firstLineChars="0"/>
              <w:jc w:val="left"/>
            </w:pPr>
            <w:r>
              <w:t xml:space="preserve">    ]</w:t>
            </w:r>
          </w:p>
          <w:p w14:paraId="409FD18A">
            <w:pPr>
              <w:spacing w:after="120" w:line="360" w:lineRule="auto"/>
              <w:ind w:firstLine="435" w:firstLineChars="0"/>
              <w:jc w:val="left"/>
            </w:pPr>
            <w:r>
              <w:t>}</w:t>
            </w:r>
          </w:p>
          <w:p w14:paraId="287EA569">
            <w:pPr>
              <w:spacing w:after="120" w:line="360" w:lineRule="auto"/>
              <w:ind w:firstLine="0" w:firstLineChars="0"/>
              <w:jc w:val="left"/>
              <w:rPr>
                <w:rFonts w:ascii="Arial" w:hAnsi="Arial" w:cs="Arial"/>
              </w:rPr>
            </w:pPr>
            <w:r>
              <w:t>}</w:t>
            </w:r>
          </w:p>
        </w:tc>
      </w:tr>
    </w:tbl>
    <w:p w14:paraId="637A4E89">
      <w:pPr>
        <w:pStyle w:val="8"/>
      </w:pPr>
      <w:bookmarkStart w:id="1338" w:name="_Toc220343746"/>
      <w:r>
        <w:rPr>
          <w:rFonts w:hint="eastAsia"/>
        </w:rPr>
        <w:t>手动抬杆</w:t>
      </w:r>
      <w:bookmarkEnd w:id="1338"/>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7513"/>
      </w:tblGrid>
      <w:tr w14:paraId="32229F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81CEC42">
            <w:pPr>
              <w:spacing w:after="120"/>
              <w:ind w:firstLine="0" w:firstLineChars="0"/>
            </w:pPr>
            <w:r>
              <w:rPr>
                <w:rFonts w:hint="eastAsia"/>
              </w:rPr>
              <w:t>名称</w:t>
            </w:r>
          </w:p>
        </w:tc>
        <w:tc>
          <w:tcPr>
            <w:tcW w:w="751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CAB3E9D">
            <w:pPr>
              <w:spacing w:after="120"/>
              <w:ind w:firstLine="0" w:firstLineChars="0"/>
            </w:pPr>
            <w:r>
              <w:rPr>
                <w:rFonts w:hint="eastAsia"/>
              </w:rPr>
              <w:t>内容</w:t>
            </w:r>
          </w:p>
        </w:tc>
      </w:tr>
      <w:tr w14:paraId="7CB39E9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63053DE">
            <w:pPr>
              <w:spacing w:after="120"/>
              <w:ind w:firstLine="0" w:firstLineChars="0"/>
            </w:pPr>
            <w:r>
              <w:rPr>
                <w:rFonts w:hint="eastAsia"/>
              </w:rPr>
              <w:t>Path</w:t>
            </w:r>
          </w:p>
        </w:tc>
        <w:tc>
          <w:tcPr>
            <w:tcW w:w="751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4E2940">
            <w:pPr>
              <w:spacing w:after="120"/>
              <w:ind w:firstLine="0" w:firstLineChars="0"/>
            </w:pPr>
            <w:r>
              <w:t>/vms</w:t>
            </w:r>
            <w:r>
              <w:rPr>
                <w:rFonts w:hint="eastAsia"/>
              </w:rPr>
              <w:t>/open</w:t>
            </w:r>
            <w:r>
              <w:t>/parkingGateManager/v1/gateControl</w:t>
            </w:r>
          </w:p>
        </w:tc>
      </w:tr>
      <w:tr w14:paraId="26F0AF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6A025450">
            <w:pPr>
              <w:spacing w:after="120"/>
              <w:ind w:firstLine="0" w:firstLineChars="0"/>
              <w:rPr>
                <w:b/>
              </w:rPr>
            </w:pPr>
            <w:r>
              <w:rPr>
                <w:rFonts w:hint="eastAsia"/>
                <w:b/>
              </w:rPr>
              <w:t>请求</w:t>
            </w:r>
            <w:r>
              <w:rPr>
                <w:b/>
              </w:rPr>
              <w:t>参数</w:t>
            </w:r>
          </w:p>
        </w:tc>
      </w:tr>
      <w:tr w14:paraId="259F98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500B2BB">
            <w:pPr>
              <w:overflowPunct w:val="0"/>
              <w:autoSpaceDE w:val="0"/>
              <w:autoSpaceDN w:val="0"/>
              <w:spacing w:after="120"/>
              <w:ind w:firstLine="0" w:firstLineChars="0"/>
            </w:pPr>
            <w:r>
              <w:t>qrCode</w:t>
            </w:r>
          </w:p>
          <w:p w14:paraId="0842673A">
            <w:pPr>
              <w:overflowPunct w:val="0"/>
              <w:autoSpaceDE w:val="0"/>
              <w:autoSpaceDN w:val="0"/>
              <w:spacing w:after="120"/>
              <w:ind w:firstLine="0" w:firstLineChars="0"/>
              <w:rPr>
                <w:rFonts w:hint="eastAsia"/>
              </w:rPr>
            </w:pPr>
            <w:r>
              <w:rPr>
                <w:rFonts w:cs="Arial"/>
                <w:color w:val="767171"/>
              </w:rPr>
              <w:t>string</w:t>
            </w:r>
          </w:p>
        </w:tc>
        <w:tc>
          <w:tcPr>
            <w:tcW w:w="7513" w:type="dxa"/>
            <w:shd w:val="clear" w:color="auto" w:fill="auto"/>
            <w:noWrap w:val="0"/>
            <w:vAlign w:val="center"/>
          </w:tcPr>
          <w:p w14:paraId="335CF0DE">
            <w:pPr>
              <w:overflowPunct w:val="0"/>
              <w:autoSpaceDE w:val="0"/>
              <w:autoSpaceDN w:val="0"/>
              <w:spacing w:after="120"/>
              <w:ind w:firstLine="0" w:firstLineChars="0"/>
              <w:rPr>
                <w:rFonts w:hint="eastAsia"/>
              </w:rPr>
            </w:pPr>
            <w:r>
              <w:rPr>
                <w:rFonts w:hint="eastAsia"/>
              </w:rPr>
              <w:t>【可选】设备的17位设备码，设备标签上或扫描设备二维码得到的字符串，取该字符串"TP*"的后17位字符，即第4位到第20位字符（从1开始计数）。例如：设备标签或扫描二维码得到的字符串为：TP116E0091709B04C926B00，这里取"16E0091709B04C926"。</w:t>
            </w:r>
          </w:p>
          <w:p w14:paraId="3E9C8492">
            <w:pPr>
              <w:overflowPunct w:val="0"/>
              <w:autoSpaceDE w:val="0"/>
              <w:autoSpaceDN w:val="0"/>
              <w:spacing w:after="120"/>
              <w:ind w:firstLine="0" w:firstLineChars="0"/>
              <w:rPr>
                <w:rFonts w:ascii="Open Sans" w:hAnsi="Open Sans" w:cs="Open Sans"/>
                <w:color w:val="333333"/>
                <w:shd w:val="clear" w:color="auto" w:fill="FFFFFF"/>
              </w:rPr>
            </w:pPr>
            <w:r>
              <w:rPr>
                <w:rFonts w:hint="eastAsia"/>
              </w:rPr>
              <w:t>mac与qrCode两者至少存在一个，否则返回参数错误。两者都传时，以qrCode为准。</w:t>
            </w:r>
          </w:p>
        </w:tc>
      </w:tr>
      <w:tr w14:paraId="5EC86D8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72F544A">
            <w:pPr>
              <w:overflowPunct w:val="0"/>
              <w:autoSpaceDE w:val="0"/>
              <w:autoSpaceDN w:val="0"/>
              <w:spacing w:after="120"/>
              <w:ind w:firstLine="0" w:firstLineChars="0"/>
            </w:pPr>
            <w:r>
              <w:t>mac</w:t>
            </w:r>
          </w:p>
          <w:p w14:paraId="028EA534">
            <w:pPr>
              <w:overflowPunct w:val="0"/>
              <w:autoSpaceDE w:val="0"/>
              <w:autoSpaceDN w:val="0"/>
              <w:spacing w:after="120"/>
              <w:ind w:firstLine="0" w:firstLineChars="0"/>
            </w:pPr>
            <w:r>
              <w:rPr>
                <w:rFonts w:cs="Arial"/>
                <w:color w:val="767171"/>
              </w:rPr>
              <w:t>string</w:t>
            </w:r>
          </w:p>
        </w:tc>
        <w:tc>
          <w:tcPr>
            <w:tcW w:w="7513" w:type="dxa"/>
            <w:shd w:val="clear" w:color="auto" w:fill="auto"/>
            <w:noWrap w:val="0"/>
            <w:vAlign w:val="center"/>
          </w:tcPr>
          <w:p w14:paraId="03A2CEF6">
            <w:pPr>
              <w:overflowPunct w:val="0"/>
              <w:autoSpaceDE w:val="0"/>
              <w:autoSpaceDN w:val="0"/>
              <w:spacing w:after="120"/>
              <w:ind w:firstLine="0" w:firstLineChars="0"/>
              <w:rPr>
                <w:rFonts w:hint="eastAsia"/>
              </w:rPr>
            </w:pPr>
            <w:r>
              <w:rPr>
                <w:rFonts w:hint="eastAsia"/>
              </w:rPr>
              <w:t>【可选】设备mac地址，格式如00-FF-00-17-00-18，字母大写并用"-"分隔。</w:t>
            </w:r>
          </w:p>
          <w:p w14:paraId="55B71B63">
            <w:pPr>
              <w:overflowPunct w:val="0"/>
              <w:autoSpaceDE w:val="0"/>
              <w:autoSpaceDN w:val="0"/>
              <w:spacing w:after="120"/>
              <w:ind w:firstLine="0" w:firstLineChars="0"/>
              <w:rPr>
                <w:rFonts w:hint="eastAsia"/>
              </w:rPr>
            </w:pPr>
            <w:r>
              <w:rPr>
                <w:rFonts w:hint="eastAsia"/>
              </w:rPr>
              <w:t>mac与qrCode两者至少存在一个，否则返回参数错误。两者都传时，以qrCode为准。</w:t>
            </w:r>
          </w:p>
        </w:tc>
      </w:tr>
      <w:tr w14:paraId="430B17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AD03D31">
            <w:pPr>
              <w:overflowPunct w:val="0"/>
              <w:autoSpaceDE w:val="0"/>
              <w:autoSpaceDN w:val="0"/>
              <w:spacing w:after="120"/>
              <w:ind w:firstLine="0" w:firstLineChars="0"/>
              <w:rPr>
                <w:rFonts w:cs="Arial"/>
                <w:color w:val="767171"/>
              </w:rPr>
            </w:pPr>
            <w:r>
              <w:rPr>
                <w:shd w:val="clear" w:color="auto" w:fill="FFFFFF"/>
              </w:rPr>
              <w:t>command</w:t>
            </w:r>
            <w:r>
              <w:rPr>
                <w:rFonts w:cs="Arial"/>
                <w:color w:val="767171"/>
              </w:rPr>
              <w:t xml:space="preserve"> </w:t>
            </w:r>
          </w:p>
          <w:p w14:paraId="4C11914A">
            <w:pPr>
              <w:overflowPunct w:val="0"/>
              <w:autoSpaceDE w:val="0"/>
              <w:autoSpaceDN w:val="0"/>
              <w:spacing w:after="120"/>
              <w:ind w:firstLine="0" w:firstLineChars="0"/>
              <w:rPr>
                <w:rFonts w:ascii="Open Sans" w:hAnsi="Open Sans" w:cs="Open Sans"/>
                <w:color w:val="333333"/>
                <w:shd w:val="clear" w:color="auto" w:fill="FFFFFF"/>
              </w:rPr>
            </w:pPr>
            <w:r>
              <w:rPr>
                <w:rFonts w:cs="Arial"/>
                <w:color w:val="767171"/>
              </w:rPr>
              <w:t>string</w:t>
            </w:r>
          </w:p>
        </w:tc>
        <w:tc>
          <w:tcPr>
            <w:tcW w:w="7513" w:type="dxa"/>
            <w:shd w:val="clear" w:color="auto" w:fill="auto"/>
            <w:noWrap w:val="0"/>
            <w:vAlign w:val="center"/>
          </w:tcPr>
          <w:p w14:paraId="0A77F52D">
            <w:pPr>
              <w:overflowPunct w:val="0"/>
              <w:autoSpaceDE w:val="0"/>
              <w:autoSpaceDN w:val="0"/>
              <w:spacing w:after="120"/>
              <w:ind w:firstLine="0" w:firstLineChars="0"/>
              <w:rPr>
                <w:shd w:val="clear" w:color="auto" w:fill="FFFFFF"/>
              </w:rPr>
            </w:pPr>
            <w:r>
              <w:rPr>
                <w:rFonts w:hint="eastAsia"/>
              </w:rPr>
              <w:t>【必选】</w:t>
            </w:r>
            <w:r>
              <w:rPr>
                <w:shd w:val="clear" w:color="auto" w:fill="FFFFFF"/>
              </w:rPr>
              <w:t>道闸控制指令</w:t>
            </w:r>
            <w:r>
              <w:rPr>
                <w:rFonts w:hint="eastAsia"/>
                <w:shd w:val="clear" w:color="auto" w:fill="FFFFFF"/>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252F84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17B4CE76">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235B9ED3">
                  <w:pPr>
                    <w:overflowPunct w:val="0"/>
                    <w:autoSpaceDE w:val="0"/>
                    <w:autoSpaceDN w:val="0"/>
                    <w:spacing w:before="62" w:beforeLines="20" w:after="62" w:afterLines="20"/>
                    <w:ind w:firstLine="0" w:firstLineChars="0"/>
                  </w:pPr>
                  <w:r>
                    <w:rPr>
                      <w:rFonts w:hint="eastAsia"/>
                    </w:rPr>
                    <w:t>含义</w:t>
                  </w:r>
                </w:p>
              </w:tc>
            </w:tr>
            <w:tr w14:paraId="0CF706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2426E22">
                  <w:pPr>
                    <w:overflowPunct w:val="0"/>
                    <w:autoSpaceDE w:val="0"/>
                    <w:autoSpaceDN w:val="0"/>
                    <w:spacing w:before="62" w:beforeLines="20" w:after="62" w:afterLines="20"/>
                    <w:ind w:firstLine="0" w:firstLineChars="0"/>
                  </w:pPr>
                  <w:r>
                    <w:rPr>
                      <w:shd w:val="clear" w:color="auto" w:fill="FFFFFF"/>
                    </w:rPr>
                    <w:t>open</w:t>
                  </w:r>
                </w:p>
              </w:tc>
              <w:tc>
                <w:tcPr>
                  <w:tcW w:w="1642" w:type="dxa"/>
                  <w:shd w:val="clear" w:color="auto" w:fill="auto"/>
                  <w:noWrap w:val="0"/>
                  <w:vAlign w:val="center"/>
                </w:tcPr>
                <w:p w14:paraId="26DEE222">
                  <w:pPr>
                    <w:overflowPunct w:val="0"/>
                    <w:autoSpaceDE w:val="0"/>
                    <w:autoSpaceDN w:val="0"/>
                    <w:spacing w:before="62" w:beforeLines="20" w:after="62" w:afterLines="20"/>
                    <w:ind w:firstLine="0" w:firstLineChars="0"/>
                    <w:rPr>
                      <w:rFonts w:hint="eastAsia"/>
                    </w:rPr>
                  </w:pPr>
                  <w:r>
                    <w:rPr>
                      <w:shd w:val="clear" w:color="auto" w:fill="FFFFFF"/>
                    </w:rPr>
                    <w:t>打开</w:t>
                  </w:r>
                </w:p>
              </w:tc>
            </w:tr>
            <w:tr w14:paraId="2F15B7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1A6921D4">
                  <w:pPr>
                    <w:overflowPunct w:val="0"/>
                    <w:autoSpaceDE w:val="0"/>
                    <w:autoSpaceDN w:val="0"/>
                    <w:spacing w:before="62" w:beforeLines="20" w:after="62" w:afterLines="20"/>
                    <w:ind w:firstLine="0" w:firstLineChars="0"/>
                    <w:rPr>
                      <w:shd w:val="clear" w:color="auto" w:fill="FFFFFF"/>
                    </w:rPr>
                  </w:pPr>
                  <w:r>
                    <w:rPr>
                      <w:shd w:val="clear" w:color="auto" w:fill="FFFFFF"/>
                    </w:rPr>
                    <w:t>close</w:t>
                  </w:r>
                </w:p>
              </w:tc>
              <w:tc>
                <w:tcPr>
                  <w:tcW w:w="1642" w:type="dxa"/>
                  <w:shd w:val="clear" w:color="auto" w:fill="auto"/>
                  <w:noWrap w:val="0"/>
                  <w:vAlign w:val="center"/>
                </w:tcPr>
                <w:p w14:paraId="095A7F74">
                  <w:pPr>
                    <w:overflowPunct w:val="0"/>
                    <w:autoSpaceDE w:val="0"/>
                    <w:autoSpaceDN w:val="0"/>
                    <w:spacing w:before="62" w:beforeLines="20" w:after="62" w:afterLines="20"/>
                    <w:ind w:firstLine="0" w:firstLineChars="0"/>
                    <w:rPr>
                      <w:shd w:val="clear" w:color="auto" w:fill="FFFFFF"/>
                    </w:rPr>
                  </w:pPr>
                  <w:r>
                    <w:rPr>
                      <w:shd w:val="clear" w:color="auto" w:fill="FFFFFF"/>
                    </w:rPr>
                    <w:t>关闭</w:t>
                  </w:r>
                </w:p>
              </w:tc>
            </w:tr>
          </w:tbl>
          <w:p w14:paraId="3C03BCE1">
            <w:pPr>
              <w:overflowPunct w:val="0"/>
              <w:autoSpaceDE w:val="0"/>
              <w:autoSpaceDN w:val="0"/>
              <w:spacing w:after="120"/>
              <w:ind w:firstLine="0" w:firstLineChars="0"/>
              <w:rPr>
                <w:rFonts w:hint="eastAsia"/>
                <w:shd w:val="clear" w:color="auto" w:fill="FFFFFF"/>
              </w:rPr>
            </w:pPr>
          </w:p>
        </w:tc>
      </w:tr>
      <w:tr w14:paraId="4C464A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958B4C1">
            <w:pPr>
              <w:overflowPunct w:val="0"/>
              <w:autoSpaceDE w:val="0"/>
              <w:autoSpaceDN w:val="0"/>
              <w:spacing w:after="120"/>
              <w:ind w:firstLine="0" w:firstLineChars="0"/>
              <w:rPr>
                <w:rFonts w:cs="Arial"/>
                <w:color w:val="767171"/>
              </w:rPr>
            </w:pPr>
            <w:r>
              <w:rPr>
                <w:shd w:val="clear" w:color="auto" w:fill="FFFFFF"/>
              </w:rPr>
              <w:t>reason</w:t>
            </w:r>
            <w:r>
              <w:rPr>
                <w:rFonts w:cs="Arial"/>
                <w:color w:val="767171"/>
              </w:rPr>
              <w:t xml:space="preserve"> </w:t>
            </w:r>
          </w:p>
          <w:p w14:paraId="2C2165F8">
            <w:pPr>
              <w:overflowPunct w:val="0"/>
              <w:autoSpaceDE w:val="0"/>
              <w:autoSpaceDN w:val="0"/>
              <w:spacing w:after="120"/>
              <w:ind w:firstLine="0" w:firstLineChars="0"/>
              <w:rPr>
                <w:rFonts w:ascii="Open Sans" w:hAnsi="Open Sans" w:cs="Open Sans"/>
                <w:color w:val="333333"/>
                <w:shd w:val="clear" w:color="auto" w:fill="FFFFFF"/>
              </w:rPr>
            </w:pPr>
            <w:r>
              <w:rPr>
                <w:rFonts w:cs="Arial"/>
                <w:color w:val="767171"/>
              </w:rPr>
              <w:t>string</w:t>
            </w:r>
          </w:p>
        </w:tc>
        <w:tc>
          <w:tcPr>
            <w:tcW w:w="7513" w:type="dxa"/>
            <w:shd w:val="clear" w:color="auto" w:fill="auto"/>
            <w:noWrap w:val="0"/>
            <w:vAlign w:val="center"/>
          </w:tcPr>
          <w:p w14:paraId="2E502800">
            <w:pPr>
              <w:overflowPunct w:val="0"/>
              <w:autoSpaceDE w:val="0"/>
              <w:autoSpaceDN w:val="0"/>
              <w:spacing w:after="120"/>
              <w:ind w:firstLine="0" w:firstLineChars="0"/>
              <w:rPr>
                <w:rFonts w:hint="eastAsia" w:ascii="Open Sans" w:hAnsi="Open Sans" w:cs="Open Sans"/>
                <w:color w:val="333333"/>
                <w:shd w:val="clear" w:color="auto" w:fill="FFFFFF"/>
              </w:rPr>
            </w:pPr>
            <w:r>
              <w:rPr>
                <w:rFonts w:hint="eastAsia"/>
              </w:rPr>
              <w:t>【可选】</w:t>
            </w:r>
            <w:r>
              <w:rPr>
                <w:shd w:val="clear" w:color="auto" w:fill="FFFFFF"/>
              </w:rPr>
              <w:t>开闸原因</w:t>
            </w:r>
            <w:r>
              <w:rPr>
                <w:rFonts w:hint="eastAsia"/>
                <w:shd w:val="clear" w:color="auto" w:fill="FFFFFF"/>
              </w:rPr>
              <w:t>，字符数不超过6</w:t>
            </w:r>
            <w:r>
              <w:rPr>
                <w:shd w:val="clear" w:color="auto" w:fill="FFFFFF"/>
              </w:rPr>
              <w:t>4</w:t>
            </w:r>
            <w:r>
              <w:rPr>
                <w:rFonts w:hint="eastAsia"/>
                <w:shd w:val="clear" w:color="auto" w:fill="FFFFFF"/>
              </w:rPr>
              <w:t>个，</w:t>
            </w:r>
            <w:r>
              <w:rPr>
                <w:shd w:val="clear" w:color="auto" w:fill="FFFFFF"/>
              </w:rPr>
              <w:t>command</w:t>
            </w:r>
            <w:r>
              <w:rPr>
                <w:rFonts w:hint="eastAsia"/>
                <w:shd w:val="clear" w:color="auto" w:fill="FFFFFF"/>
              </w:rPr>
              <w:t>为</w:t>
            </w:r>
            <w:r>
              <w:rPr>
                <w:shd w:val="clear" w:color="auto" w:fill="FFFFFF"/>
              </w:rPr>
              <w:t>open时</w:t>
            </w:r>
            <w:r>
              <w:rPr>
                <w:rFonts w:hint="eastAsia"/>
                <w:shd w:val="clear" w:color="auto" w:fill="FFFFFF"/>
              </w:rPr>
              <w:t>必选，长度限制[</w:t>
            </w:r>
            <w:r>
              <w:rPr>
                <w:shd w:val="clear" w:color="auto" w:fill="FFFFFF"/>
              </w:rPr>
              <w:t>1,64]</w:t>
            </w:r>
          </w:p>
        </w:tc>
      </w:tr>
      <w:tr w14:paraId="486537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0FFEA2E">
            <w:pPr>
              <w:overflowPunct w:val="0"/>
              <w:autoSpaceDE w:val="0"/>
              <w:autoSpaceDN w:val="0"/>
              <w:spacing w:after="120"/>
              <w:ind w:firstLine="0" w:firstLineChars="0"/>
              <w:rPr>
                <w:shd w:val="clear" w:color="auto" w:fill="FFFFFF"/>
              </w:rPr>
            </w:pPr>
            <w:r>
              <w:rPr>
                <w:shd w:val="clear" w:color="auto" w:fill="FFFFFF"/>
              </w:rPr>
              <w:t>pictureName</w:t>
            </w:r>
          </w:p>
          <w:p w14:paraId="51627B40">
            <w:pPr>
              <w:overflowPunct w:val="0"/>
              <w:autoSpaceDE w:val="0"/>
              <w:autoSpaceDN w:val="0"/>
              <w:spacing w:after="120"/>
              <w:ind w:firstLine="0" w:firstLineChars="0"/>
              <w:rPr>
                <w:rFonts w:ascii="Open Sans" w:hAnsi="Open Sans" w:cs="Open Sans"/>
                <w:color w:val="333333"/>
                <w:shd w:val="clear" w:color="auto" w:fill="FFFFFF"/>
              </w:rPr>
            </w:pPr>
            <w:r>
              <w:rPr>
                <w:rFonts w:cs="Arial"/>
                <w:color w:val="767171"/>
              </w:rPr>
              <w:t>string</w:t>
            </w:r>
          </w:p>
        </w:tc>
        <w:tc>
          <w:tcPr>
            <w:tcW w:w="7513" w:type="dxa"/>
            <w:shd w:val="clear" w:color="auto" w:fill="auto"/>
            <w:noWrap w:val="0"/>
            <w:vAlign w:val="center"/>
          </w:tcPr>
          <w:p w14:paraId="39268E95">
            <w:pPr>
              <w:overflowPunct w:val="0"/>
              <w:autoSpaceDE w:val="0"/>
              <w:autoSpaceDN w:val="0"/>
              <w:spacing w:after="120"/>
              <w:ind w:firstLine="0" w:firstLineChars="0"/>
              <w:rPr>
                <w:rFonts w:ascii="Open Sans" w:hAnsi="Open Sans" w:cs="Open Sans"/>
                <w:color w:val="333333"/>
                <w:shd w:val="clear" w:color="auto" w:fill="FFFFFF"/>
              </w:rPr>
            </w:pPr>
            <w:r>
              <w:rPr>
                <w:rFonts w:hint="eastAsia"/>
              </w:rPr>
              <w:t>【可选】</w:t>
            </w:r>
            <w:r>
              <w:rPr>
                <w:shd w:val="clear" w:color="auto" w:fill="FFFFFF"/>
              </w:rPr>
              <w:t>抓拍接口返回的图片名</w:t>
            </w:r>
            <w:r>
              <w:rPr>
                <w:rFonts w:hint="eastAsia"/>
                <w:shd w:val="clear" w:color="auto" w:fill="FFFFFF"/>
              </w:rPr>
              <w:t>，</w:t>
            </w:r>
            <w:r>
              <w:rPr>
                <w:shd w:val="clear" w:color="auto" w:fill="FFFFFF"/>
              </w:rPr>
              <w:t>command</w:t>
            </w:r>
            <w:r>
              <w:rPr>
                <w:rFonts w:hint="eastAsia"/>
                <w:shd w:val="clear" w:color="auto" w:fill="FFFFFF"/>
              </w:rPr>
              <w:t>为</w:t>
            </w:r>
            <w:r>
              <w:rPr>
                <w:shd w:val="clear" w:color="auto" w:fill="FFFFFF"/>
              </w:rPr>
              <w:t>open时</w:t>
            </w:r>
            <w:r>
              <w:rPr>
                <w:rFonts w:hint="eastAsia"/>
                <w:shd w:val="clear" w:color="auto" w:fill="FFFFFF"/>
              </w:rPr>
              <w:t>有效</w:t>
            </w:r>
          </w:p>
        </w:tc>
      </w:tr>
      <w:tr w14:paraId="414C15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5093316C">
            <w:pPr>
              <w:spacing w:after="120"/>
              <w:ind w:firstLine="0" w:firstLineChars="0"/>
              <w:rPr>
                <w:b/>
              </w:rPr>
            </w:pPr>
            <w:r>
              <w:rPr>
                <w:rFonts w:hint="eastAsia"/>
                <w:b/>
              </w:rPr>
              <w:t>回复</w:t>
            </w:r>
            <w:r>
              <w:rPr>
                <w:b/>
              </w:rPr>
              <w:t>参数</w:t>
            </w:r>
          </w:p>
        </w:tc>
      </w:tr>
      <w:tr w14:paraId="5DD897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A1ADC61">
            <w:pPr>
              <w:spacing w:after="120"/>
              <w:ind w:firstLine="0" w:firstLineChars="0"/>
            </w:pPr>
            <w:r>
              <w:rPr>
                <w:rFonts w:hint="eastAsia"/>
              </w:rPr>
              <w:t>error_code</w:t>
            </w:r>
          </w:p>
          <w:p w14:paraId="2D61DB1E">
            <w:pPr>
              <w:spacing w:after="120"/>
              <w:ind w:firstLine="0" w:firstLineChars="0"/>
            </w:pPr>
            <w:r>
              <w:rPr>
                <w:color w:val="767171"/>
              </w:rPr>
              <w:t>int</w:t>
            </w:r>
          </w:p>
        </w:tc>
        <w:tc>
          <w:tcPr>
            <w:tcW w:w="7513" w:type="dxa"/>
            <w:shd w:val="clear" w:color="auto" w:fill="auto"/>
            <w:noWrap w:val="0"/>
            <w:vAlign w:val="center"/>
          </w:tcPr>
          <w:p w14:paraId="6141F030">
            <w:pPr>
              <w:spacing w:after="120"/>
              <w:ind w:firstLine="0" w:firstLineChars="0"/>
            </w:pPr>
            <w:r>
              <w:rPr>
                <w:rFonts w:cs="Arial"/>
              </w:rPr>
              <w:t>错误码，0代表正常，其他值参考常用错误码说明</w:t>
            </w:r>
          </w:p>
        </w:tc>
      </w:tr>
      <w:tr w14:paraId="3E7F51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DF43FE6">
            <w:pPr>
              <w:spacing w:after="120"/>
              <w:ind w:firstLine="0" w:firstLineChars="0"/>
              <w:rPr>
                <w:b/>
              </w:rPr>
            </w:pPr>
            <w:r>
              <w:rPr>
                <w:rFonts w:hint="eastAsia"/>
                <w:b/>
              </w:rPr>
              <w:t>使用</w:t>
            </w:r>
            <w:r>
              <w:rPr>
                <w:b/>
              </w:rPr>
              <w:t>限制</w:t>
            </w:r>
          </w:p>
        </w:tc>
        <w:tc>
          <w:tcPr>
            <w:tcW w:w="7513" w:type="dxa"/>
            <w:shd w:val="clear" w:color="auto" w:fill="auto"/>
            <w:noWrap w:val="0"/>
            <w:vAlign w:val="center"/>
          </w:tcPr>
          <w:p w14:paraId="3620F30D">
            <w:pPr>
              <w:spacing w:after="120"/>
              <w:ind w:firstLine="0" w:firstLineChars="0"/>
            </w:pPr>
            <w:r>
              <w:rPr>
                <w:rFonts w:hint="eastAsia"/>
              </w:rPr>
              <w:t>仅项目型应用可以调用</w:t>
            </w:r>
          </w:p>
        </w:tc>
      </w:tr>
      <w:tr w14:paraId="59668C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96CA7B2">
            <w:pPr>
              <w:spacing w:after="120"/>
              <w:ind w:firstLine="0" w:firstLineChars="0"/>
              <w:rPr>
                <w:b/>
              </w:rPr>
            </w:pPr>
            <w:r>
              <w:rPr>
                <w:rFonts w:hint="eastAsia"/>
                <w:b/>
              </w:rPr>
              <w:t>功能</w:t>
            </w:r>
            <w:r>
              <w:rPr>
                <w:b/>
              </w:rPr>
              <w:t>说明</w:t>
            </w:r>
          </w:p>
        </w:tc>
        <w:tc>
          <w:tcPr>
            <w:tcW w:w="7513" w:type="dxa"/>
            <w:shd w:val="clear" w:color="auto" w:fill="auto"/>
            <w:noWrap w:val="0"/>
            <w:vAlign w:val="center"/>
          </w:tcPr>
          <w:p w14:paraId="0504301F">
            <w:pPr>
              <w:spacing w:after="120"/>
              <w:ind w:firstLine="0" w:firstLineChars="0"/>
              <w:rPr>
                <w:rFonts w:hint="eastAsia"/>
              </w:rPr>
            </w:pPr>
            <w:r>
              <w:rPr>
                <w:rFonts w:hint="eastAsia"/>
              </w:rPr>
              <w:t>道闸控制，包括打开/关闭，设备需要绑定出入口，否则返回</w:t>
            </w:r>
            <w:r>
              <w:t>-80301</w:t>
            </w:r>
            <w:r>
              <w:rPr>
                <w:rFonts w:hint="eastAsia"/>
              </w:rPr>
              <w:t>错误码</w:t>
            </w:r>
          </w:p>
        </w:tc>
      </w:tr>
    </w:tbl>
    <w:p w14:paraId="7717A906">
      <w:pPr>
        <w:ind w:firstLine="0" w:firstLineChars="0"/>
        <w:rPr>
          <w:rFonts w:hint="eastAsia"/>
        </w:rPr>
      </w:pPr>
    </w:p>
    <w:p w14:paraId="4350D2C2">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257F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76015E1">
            <w:pPr>
              <w:widowControl/>
              <w:snapToGrid w:val="0"/>
              <w:spacing w:after="120" w:line="360" w:lineRule="auto"/>
              <w:ind w:firstLine="0" w:firstLineChars="0"/>
              <w:textAlignment w:val="baseline"/>
              <w:rPr>
                <w:b/>
                <w:kern w:val="0"/>
                <w:szCs w:val="21"/>
              </w:rPr>
            </w:pPr>
            <w:r>
              <w:rPr>
                <w:b/>
                <w:kern w:val="0"/>
                <w:szCs w:val="21"/>
              </w:rPr>
              <w:t>Request:</w:t>
            </w:r>
          </w:p>
          <w:p w14:paraId="3F292D25">
            <w:pPr>
              <w:spacing w:after="120" w:line="360" w:lineRule="auto"/>
              <w:ind w:firstLine="0" w:firstLineChars="0"/>
              <w:jc w:val="left"/>
            </w:pPr>
            <w:r>
              <w:t>{</w:t>
            </w:r>
          </w:p>
          <w:p w14:paraId="2FA9E947">
            <w:pPr>
              <w:spacing w:after="120" w:line="360" w:lineRule="auto"/>
              <w:ind w:firstLine="435" w:firstLineChars="0"/>
              <w:jc w:val="left"/>
            </w:pPr>
            <w:r>
              <w:t>"qrCode": "16E0091709B04C926",</w:t>
            </w:r>
          </w:p>
          <w:p w14:paraId="36A22FDF">
            <w:pPr>
              <w:spacing w:after="120" w:line="360" w:lineRule="auto"/>
              <w:ind w:firstLine="435" w:firstLineChars="0"/>
              <w:jc w:val="left"/>
            </w:pPr>
            <w:r>
              <w:t>"mac": "00-FF-00-17-00-18",</w:t>
            </w:r>
          </w:p>
          <w:p w14:paraId="7D862269">
            <w:pPr>
              <w:spacing w:after="120" w:line="360" w:lineRule="auto"/>
              <w:ind w:firstLine="0" w:firstLineChars="0"/>
              <w:jc w:val="left"/>
            </w:pPr>
            <w:r>
              <w:t xml:space="preserve">    "command": "open",</w:t>
            </w:r>
          </w:p>
          <w:p w14:paraId="1B225FE8">
            <w:pPr>
              <w:spacing w:after="120" w:line="360" w:lineRule="auto"/>
              <w:ind w:firstLine="0" w:firstLineChars="0"/>
              <w:jc w:val="left"/>
              <w:rPr>
                <w:rFonts w:hint="eastAsia"/>
              </w:rPr>
            </w:pPr>
            <w:r>
              <w:rPr>
                <w:rFonts w:hint="eastAsia"/>
              </w:rPr>
              <w:t xml:space="preserve">    "reason": "无牌车",</w:t>
            </w:r>
          </w:p>
          <w:p w14:paraId="7BE9ED00">
            <w:pPr>
              <w:spacing w:after="120" w:line="360" w:lineRule="auto"/>
              <w:ind w:firstLine="0" w:firstLineChars="0"/>
              <w:jc w:val="left"/>
            </w:pPr>
            <w:r>
              <w:t xml:space="preserve">    "pictureName": "2023-06-07/9db55422-06fa-4ae0-b054-e5f438203a4d.jpg"</w:t>
            </w:r>
          </w:p>
          <w:p w14:paraId="6C10A635">
            <w:pPr>
              <w:spacing w:after="120" w:line="360" w:lineRule="auto"/>
              <w:ind w:firstLine="0" w:firstLineChars="0"/>
              <w:jc w:val="left"/>
            </w:pPr>
            <w:r>
              <w:t>}</w:t>
            </w:r>
          </w:p>
          <w:p w14:paraId="6D9F7338">
            <w:pPr>
              <w:spacing w:after="120" w:line="360" w:lineRule="auto"/>
              <w:ind w:firstLine="0" w:firstLineChars="0"/>
              <w:jc w:val="left"/>
            </w:pPr>
          </w:p>
          <w:p w14:paraId="67EE0CD1">
            <w:pPr>
              <w:widowControl/>
              <w:snapToGrid w:val="0"/>
              <w:spacing w:after="120" w:line="360" w:lineRule="auto"/>
              <w:ind w:firstLine="0" w:firstLineChars="0"/>
              <w:textAlignment w:val="baseline"/>
              <w:rPr>
                <w:b/>
                <w:kern w:val="0"/>
                <w:szCs w:val="21"/>
              </w:rPr>
            </w:pPr>
            <w:r>
              <w:rPr>
                <w:b/>
                <w:kern w:val="0"/>
                <w:szCs w:val="21"/>
              </w:rPr>
              <w:t>Response:</w:t>
            </w:r>
          </w:p>
          <w:p w14:paraId="6EE429E8">
            <w:pPr>
              <w:spacing w:after="120" w:line="360" w:lineRule="auto"/>
              <w:ind w:firstLine="0" w:firstLineChars="0"/>
              <w:jc w:val="left"/>
              <w:rPr>
                <w:rFonts w:hint="eastAsia"/>
              </w:rPr>
            </w:pPr>
            <w:r>
              <w:t>{</w:t>
            </w:r>
          </w:p>
          <w:p w14:paraId="5E8A23B1">
            <w:pPr>
              <w:spacing w:after="120" w:line="360" w:lineRule="auto"/>
              <w:ind w:firstLine="0" w:firstLineChars="0"/>
              <w:jc w:val="left"/>
            </w:pPr>
            <w:r>
              <w:tab/>
            </w:r>
            <w:r>
              <w:t>"error_code": 0</w:t>
            </w:r>
          </w:p>
          <w:p w14:paraId="68280C1E">
            <w:pPr>
              <w:spacing w:after="120" w:line="360" w:lineRule="auto"/>
              <w:ind w:firstLine="0" w:firstLineChars="0"/>
              <w:jc w:val="left"/>
              <w:rPr>
                <w:rFonts w:hint="eastAsia"/>
              </w:rPr>
            </w:pPr>
            <w:r>
              <w:t>}</w:t>
            </w:r>
          </w:p>
        </w:tc>
      </w:tr>
    </w:tbl>
    <w:p w14:paraId="4E0025C4">
      <w:pPr>
        <w:pStyle w:val="8"/>
      </w:pPr>
      <w:bookmarkStart w:id="1339" w:name="_Toc220343747"/>
      <w:r>
        <w:rPr>
          <w:rFonts w:hint="eastAsia"/>
        </w:rPr>
        <w:t>查询放行记录列表</w:t>
      </w:r>
      <w:bookmarkEnd w:id="1339"/>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906"/>
        <w:gridCol w:w="2906"/>
      </w:tblGrid>
      <w:tr w14:paraId="501828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EE4B5B6">
            <w:pPr>
              <w:spacing w:after="120"/>
              <w:ind w:firstLine="0" w:firstLineChars="0"/>
            </w:pPr>
            <w:r>
              <w:rPr>
                <w:rFonts w:hint="eastAsia"/>
              </w:rPr>
              <w:t>名称</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7AB31B7">
            <w:pPr>
              <w:spacing w:after="120"/>
              <w:ind w:firstLine="0" w:firstLineChars="0"/>
            </w:pPr>
            <w:r>
              <w:rPr>
                <w:rFonts w:hint="eastAsia"/>
              </w:rPr>
              <w:t>内容</w:t>
            </w:r>
          </w:p>
        </w:tc>
      </w:tr>
      <w:tr w14:paraId="503D29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876BCE8">
            <w:pPr>
              <w:spacing w:after="120"/>
              <w:ind w:firstLine="0" w:firstLineChars="0"/>
            </w:pPr>
            <w:r>
              <w:rPr>
                <w:rFonts w:hint="eastAsia"/>
              </w:rPr>
              <w:t>Path</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BB8D54D">
            <w:pPr>
              <w:spacing w:after="120"/>
              <w:ind w:firstLine="0" w:firstLineChars="0"/>
            </w:pPr>
            <w:r>
              <w:t>/vms</w:t>
            </w:r>
            <w:r>
              <w:rPr>
                <w:rFonts w:hint="eastAsia"/>
              </w:rPr>
              <w:t>/open</w:t>
            </w:r>
            <w:r>
              <w:t>/parkingGateManager/v1/findAllGateRecord</w:t>
            </w:r>
          </w:p>
        </w:tc>
      </w:tr>
      <w:tr w14:paraId="09F009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487E129D">
            <w:pPr>
              <w:spacing w:after="120"/>
              <w:ind w:firstLine="0" w:firstLineChars="0"/>
              <w:rPr>
                <w:b/>
              </w:rPr>
            </w:pPr>
            <w:r>
              <w:rPr>
                <w:rFonts w:hint="eastAsia"/>
                <w:b/>
              </w:rPr>
              <w:t>请求</w:t>
            </w:r>
            <w:r>
              <w:rPr>
                <w:b/>
              </w:rPr>
              <w:t>参数</w:t>
            </w:r>
          </w:p>
        </w:tc>
      </w:tr>
      <w:tr w14:paraId="01E8B66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F06FB85">
            <w:pPr>
              <w:overflowPunct w:val="0"/>
              <w:autoSpaceDE w:val="0"/>
              <w:autoSpaceDN w:val="0"/>
              <w:spacing w:before="62" w:beforeLines="20" w:after="62" w:afterLines="20"/>
              <w:ind w:firstLine="0" w:firstLineChars="0"/>
            </w:pPr>
            <w:r>
              <w:t>start</w:t>
            </w:r>
          </w:p>
          <w:p w14:paraId="2080A8BD">
            <w:pPr>
              <w:overflowPunct w:val="0"/>
              <w:autoSpaceDE w:val="0"/>
              <w:autoSpaceDN w:val="0"/>
              <w:spacing w:before="62" w:beforeLines="20" w:after="62" w:afterLines="20"/>
              <w:ind w:firstLine="0" w:firstLineChars="0"/>
              <w:rPr>
                <w:rFonts w:hint="eastAsia"/>
              </w:rPr>
            </w:pPr>
            <w:r>
              <w:rPr>
                <w:color w:val="767171"/>
              </w:rPr>
              <w:t>int</w:t>
            </w:r>
          </w:p>
        </w:tc>
        <w:tc>
          <w:tcPr>
            <w:tcW w:w="7513" w:type="dxa"/>
            <w:gridSpan w:val="3"/>
            <w:shd w:val="clear" w:color="auto" w:fill="auto"/>
            <w:noWrap w:val="0"/>
            <w:vAlign w:val="center"/>
          </w:tcPr>
          <w:p w14:paraId="20370086">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2A5336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5629E5B">
            <w:pPr>
              <w:overflowPunct w:val="0"/>
              <w:autoSpaceDE w:val="0"/>
              <w:autoSpaceDN w:val="0"/>
              <w:spacing w:before="62" w:beforeLines="20" w:after="62" w:afterLines="20"/>
              <w:ind w:firstLine="0" w:firstLineChars="0"/>
            </w:pPr>
            <w:r>
              <w:t>limit</w:t>
            </w:r>
          </w:p>
          <w:p w14:paraId="64F1BF5B">
            <w:pPr>
              <w:overflowPunct w:val="0"/>
              <w:autoSpaceDE w:val="0"/>
              <w:autoSpaceDN w:val="0"/>
              <w:spacing w:before="62" w:beforeLines="20" w:after="62" w:afterLines="20"/>
              <w:ind w:firstLine="0" w:firstLineChars="0"/>
            </w:pPr>
            <w:r>
              <w:rPr>
                <w:color w:val="767171"/>
              </w:rPr>
              <w:t>int</w:t>
            </w:r>
          </w:p>
        </w:tc>
        <w:tc>
          <w:tcPr>
            <w:tcW w:w="7513" w:type="dxa"/>
            <w:gridSpan w:val="3"/>
            <w:shd w:val="clear" w:color="auto" w:fill="auto"/>
            <w:noWrap w:val="0"/>
            <w:vAlign w:val="center"/>
          </w:tcPr>
          <w:p w14:paraId="021EFAE7">
            <w:pPr>
              <w:overflowPunct w:val="0"/>
              <w:autoSpaceDE w:val="0"/>
              <w:autoSpaceDN w:val="0"/>
              <w:spacing w:before="62" w:beforeLines="20" w:after="62" w:afterLines="20"/>
              <w:ind w:firstLine="0" w:firstLineChars="0"/>
              <w:rPr>
                <w:rFonts w:hint="eastAsia"/>
              </w:rPr>
            </w:pPr>
            <w:r>
              <w:rPr>
                <w:rFonts w:hint="eastAsia"/>
              </w:rPr>
              <w:t>【可选】要获取的条目总数限制：[1, 100]，不传默认为10</w:t>
            </w:r>
          </w:p>
        </w:tc>
      </w:tr>
      <w:tr w14:paraId="160A0B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DE5B3A8">
            <w:pPr>
              <w:overflowPunct w:val="0"/>
              <w:autoSpaceDE w:val="0"/>
              <w:autoSpaceDN w:val="0"/>
              <w:spacing w:before="62" w:beforeLines="20" w:after="62" w:afterLines="20"/>
              <w:ind w:firstLine="0" w:firstLineChars="0"/>
            </w:pPr>
            <w:r>
              <w:t>filterAnd</w:t>
            </w:r>
          </w:p>
          <w:p w14:paraId="22088F6A">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3"/>
            <w:shd w:val="clear" w:color="auto" w:fill="auto"/>
            <w:noWrap w:val="0"/>
            <w:vAlign w:val="center"/>
          </w:tcPr>
          <w:p w14:paraId="0F53268F">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74CBB00E">
            <w:pPr>
              <w:overflowPunct w:val="0"/>
              <w:autoSpaceDE w:val="0"/>
              <w:autoSpaceDN w:val="0"/>
              <w:spacing w:before="62" w:beforeLines="20" w:after="62" w:afterLines="20"/>
              <w:ind w:firstLine="0" w:firstLineChars="0"/>
            </w:pPr>
            <w:r>
              <w:rPr>
                <w:rFonts w:hint="eastAsia"/>
              </w:rPr>
              <w:t>本接口支持筛选字段如下：</w:t>
            </w:r>
          </w:p>
          <w:tbl>
            <w:tblPr>
              <w:tblStyle w:val="58"/>
              <w:tblW w:w="556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9"/>
              <w:gridCol w:w="3972"/>
            </w:tblGrid>
            <w:tr w14:paraId="57FCFC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AF5E39">
                  <w:pPr>
                    <w:overflowPunct w:val="0"/>
                    <w:autoSpaceDE w:val="0"/>
                    <w:autoSpaceDN w:val="0"/>
                    <w:spacing w:before="62" w:beforeLines="20" w:after="62" w:afterLines="20"/>
                    <w:ind w:firstLine="0" w:firstLineChars="0"/>
                  </w:pPr>
                  <w:r>
                    <w:rPr>
                      <w:rFonts w:hint="eastAsia"/>
                    </w:rPr>
                    <w:t>名称</w:t>
                  </w:r>
                </w:p>
              </w:tc>
              <w:tc>
                <w:tcPr>
                  <w:tcW w:w="397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DE09344">
                  <w:pPr>
                    <w:overflowPunct w:val="0"/>
                    <w:autoSpaceDE w:val="0"/>
                    <w:autoSpaceDN w:val="0"/>
                    <w:spacing w:before="62" w:beforeLines="20" w:after="62" w:afterLines="20"/>
                    <w:ind w:firstLine="0" w:firstLineChars="0"/>
                  </w:pPr>
                  <w:r>
                    <w:rPr>
                      <w:rFonts w:hint="eastAsia"/>
                    </w:rPr>
                    <w:t>内容</w:t>
                  </w:r>
                </w:p>
              </w:tc>
            </w:tr>
            <w:tr w14:paraId="225BF1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27B1F683">
                  <w:pPr>
                    <w:overflowPunct w:val="0"/>
                    <w:autoSpaceDE w:val="0"/>
                    <w:autoSpaceDN w:val="0"/>
                    <w:spacing w:after="120"/>
                    <w:ind w:firstLine="0" w:firstLineChars="0"/>
                    <w:rPr>
                      <w:rFonts w:cs="Arial"/>
                      <w:szCs w:val="21"/>
                    </w:rPr>
                  </w:pPr>
                  <w:r>
                    <w:rPr>
                      <w:rFonts w:cs="Arial"/>
                      <w:szCs w:val="21"/>
                    </w:rPr>
                    <w:t>parkingId</w:t>
                  </w:r>
                </w:p>
                <w:p w14:paraId="68271F18">
                  <w:pPr>
                    <w:spacing w:after="120"/>
                    <w:ind w:firstLine="0" w:firstLineChars="0"/>
                    <w:rPr>
                      <w:rFonts w:hint="eastAsia" w:cs="Arial"/>
                      <w:szCs w:val="21"/>
                    </w:rPr>
                  </w:pPr>
                  <w:r>
                    <w:rPr>
                      <w:rFonts w:hint="eastAsia"/>
                      <w:color w:val="767171"/>
                    </w:rPr>
                    <w:t>s</w:t>
                  </w:r>
                  <w:r>
                    <w:rPr>
                      <w:color w:val="767171"/>
                    </w:rPr>
                    <w:t>tring</w:t>
                  </w:r>
                </w:p>
              </w:tc>
              <w:tc>
                <w:tcPr>
                  <w:tcW w:w="3972" w:type="dxa"/>
                  <w:shd w:val="clear" w:color="auto" w:fill="auto"/>
                  <w:noWrap w:val="0"/>
                  <w:vAlign w:val="center"/>
                </w:tcPr>
                <w:p w14:paraId="72BDC1C2">
                  <w:pPr>
                    <w:overflowPunct w:val="0"/>
                    <w:autoSpaceDE w:val="0"/>
                    <w:autoSpaceDN w:val="0"/>
                    <w:spacing w:after="120"/>
                    <w:ind w:firstLine="0" w:firstLineChars="0"/>
                    <w:rPr>
                      <w:rFonts w:cs="Arial"/>
                      <w:szCs w:val="21"/>
                    </w:rPr>
                  </w:pPr>
                  <w:r>
                    <w:rPr>
                      <w:rFonts w:hint="eastAsia"/>
                    </w:rPr>
                    <w:t>【可选】</w:t>
                  </w:r>
                  <w:r>
                    <w:rPr>
                      <w:rFonts w:cs="Arial"/>
                      <w:szCs w:val="21"/>
                    </w:rPr>
                    <w:t>车场id</w:t>
                  </w:r>
                </w:p>
              </w:tc>
            </w:tr>
            <w:tr w14:paraId="4DBACA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21B9BE8D">
                  <w:pPr>
                    <w:overflowPunct w:val="0"/>
                    <w:autoSpaceDE w:val="0"/>
                    <w:autoSpaceDN w:val="0"/>
                    <w:spacing w:after="120"/>
                    <w:ind w:firstLine="0" w:firstLineChars="0"/>
                    <w:rPr>
                      <w:rFonts w:cs="Arial"/>
                      <w:szCs w:val="21"/>
                    </w:rPr>
                  </w:pPr>
                  <w:r>
                    <w:rPr>
                      <w:rFonts w:cs="Arial"/>
                      <w:szCs w:val="21"/>
                    </w:rPr>
                    <w:t>enterGateId</w:t>
                  </w:r>
                </w:p>
                <w:p w14:paraId="048E47F9">
                  <w:pPr>
                    <w:overflowPunct w:val="0"/>
                    <w:autoSpaceDE w:val="0"/>
                    <w:autoSpaceDN w:val="0"/>
                    <w:spacing w:after="120"/>
                    <w:ind w:firstLine="0" w:firstLineChars="0"/>
                    <w:rPr>
                      <w:rFonts w:cs="Arial"/>
                      <w:szCs w:val="21"/>
                    </w:rPr>
                  </w:pPr>
                  <w:r>
                    <w:rPr>
                      <w:rFonts w:cs="Arial"/>
                      <w:color w:val="767171"/>
                      <w:szCs w:val="21"/>
                    </w:rPr>
                    <w:t>string</w:t>
                  </w:r>
                </w:p>
              </w:tc>
              <w:tc>
                <w:tcPr>
                  <w:tcW w:w="3972" w:type="dxa"/>
                  <w:shd w:val="clear" w:color="auto" w:fill="auto"/>
                  <w:noWrap w:val="0"/>
                  <w:vAlign w:val="center"/>
                </w:tcPr>
                <w:p w14:paraId="28D0E1FC">
                  <w:pPr>
                    <w:overflowPunct w:val="0"/>
                    <w:autoSpaceDE w:val="0"/>
                    <w:autoSpaceDN w:val="0"/>
                    <w:spacing w:after="120"/>
                    <w:ind w:firstLine="0" w:firstLineChars="0"/>
                    <w:rPr>
                      <w:rFonts w:cs="Arial"/>
                      <w:szCs w:val="21"/>
                    </w:rPr>
                  </w:pPr>
                  <w:r>
                    <w:rPr>
                      <w:rFonts w:hint="eastAsia"/>
                    </w:rPr>
                    <w:t>【可选】</w:t>
                  </w:r>
                  <w:r>
                    <w:rPr>
                      <w:rFonts w:cs="Arial"/>
                      <w:szCs w:val="21"/>
                    </w:rPr>
                    <w:t>入口id</w:t>
                  </w:r>
                </w:p>
              </w:tc>
            </w:tr>
            <w:tr w14:paraId="1248E3A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1EEF84B7">
                  <w:pPr>
                    <w:overflowPunct w:val="0"/>
                    <w:autoSpaceDE w:val="0"/>
                    <w:autoSpaceDN w:val="0"/>
                    <w:spacing w:after="120"/>
                    <w:ind w:firstLine="0" w:firstLineChars="0"/>
                    <w:rPr>
                      <w:rFonts w:cs="Arial"/>
                      <w:szCs w:val="21"/>
                    </w:rPr>
                  </w:pPr>
                  <w:r>
                    <w:rPr>
                      <w:rFonts w:cs="Arial"/>
                      <w:szCs w:val="21"/>
                    </w:rPr>
                    <w:t>exitGateId</w:t>
                  </w:r>
                </w:p>
                <w:p w14:paraId="266A5032">
                  <w:pPr>
                    <w:overflowPunct w:val="0"/>
                    <w:autoSpaceDE w:val="0"/>
                    <w:autoSpaceDN w:val="0"/>
                    <w:spacing w:after="120"/>
                    <w:ind w:firstLine="0" w:firstLineChars="0"/>
                    <w:rPr>
                      <w:rFonts w:cs="Arial"/>
                      <w:szCs w:val="21"/>
                    </w:rPr>
                  </w:pPr>
                  <w:r>
                    <w:rPr>
                      <w:rFonts w:cs="Arial"/>
                      <w:color w:val="767171"/>
                      <w:szCs w:val="21"/>
                    </w:rPr>
                    <w:t>string</w:t>
                  </w:r>
                </w:p>
              </w:tc>
              <w:tc>
                <w:tcPr>
                  <w:tcW w:w="3972" w:type="dxa"/>
                  <w:shd w:val="clear" w:color="auto" w:fill="auto"/>
                  <w:noWrap w:val="0"/>
                  <w:vAlign w:val="center"/>
                </w:tcPr>
                <w:p w14:paraId="76E86C00">
                  <w:pPr>
                    <w:overflowPunct w:val="0"/>
                    <w:autoSpaceDE w:val="0"/>
                    <w:autoSpaceDN w:val="0"/>
                    <w:spacing w:after="120"/>
                    <w:ind w:firstLine="0" w:firstLineChars="0"/>
                    <w:rPr>
                      <w:rFonts w:cs="Arial"/>
                      <w:szCs w:val="21"/>
                    </w:rPr>
                  </w:pPr>
                  <w:r>
                    <w:rPr>
                      <w:rFonts w:hint="eastAsia"/>
                    </w:rPr>
                    <w:t>【可选】</w:t>
                  </w:r>
                  <w:r>
                    <w:rPr>
                      <w:rFonts w:cs="Arial"/>
                      <w:szCs w:val="21"/>
                    </w:rPr>
                    <w:t>出口id</w:t>
                  </w:r>
                </w:p>
              </w:tc>
            </w:tr>
            <w:tr w14:paraId="4D9DB5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79EFE7C6">
                  <w:pPr>
                    <w:overflowPunct w:val="0"/>
                    <w:autoSpaceDE w:val="0"/>
                    <w:autoSpaceDN w:val="0"/>
                    <w:spacing w:after="120"/>
                    <w:ind w:firstLine="0" w:firstLineChars="0"/>
                    <w:rPr>
                      <w:rFonts w:cs="Arial"/>
                      <w:szCs w:val="21"/>
                    </w:rPr>
                  </w:pPr>
                  <w:r>
                    <w:rPr>
                      <w:rFonts w:cs="Arial"/>
                      <w:szCs w:val="21"/>
                    </w:rPr>
                    <w:t>startEnterTimestamp</w:t>
                  </w:r>
                </w:p>
                <w:p w14:paraId="4AE21CF7">
                  <w:pPr>
                    <w:overflowPunct w:val="0"/>
                    <w:autoSpaceDE w:val="0"/>
                    <w:autoSpaceDN w:val="0"/>
                    <w:spacing w:after="120"/>
                    <w:ind w:firstLine="0" w:firstLineChars="0"/>
                    <w:rPr>
                      <w:rFonts w:cs="Arial"/>
                      <w:szCs w:val="21"/>
                    </w:rPr>
                  </w:pPr>
                  <w:r>
                    <w:rPr>
                      <w:color w:val="767171"/>
                    </w:rPr>
                    <w:t>long</w:t>
                  </w:r>
                </w:p>
              </w:tc>
              <w:tc>
                <w:tcPr>
                  <w:tcW w:w="3972" w:type="dxa"/>
                  <w:shd w:val="clear" w:color="auto" w:fill="auto"/>
                  <w:noWrap w:val="0"/>
                  <w:vAlign w:val="center"/>
                </w:tcPr>
                <w:p w14:paraId="6751AC0C">
                  <w:pPr>
                    <w:overflowPunct w:val="0"/>
                    <w:autoSpaceDE w:val="0"/>
                    <w:autoSpaceDN w:val="0"/>
                    <w:spacing w:after="120"/>
                    <w:ind w:firstLine="0" w:firstLineChars="0"/>
                    <w:rPr>
                      <w:rFonts w:cs="Arial"/>
                      <w:szCs w:val="21"/>
                    </w:rPr>
                  </w:pPr>
                  <w:r>
                    <w:rPr>
                      <w:rFonts w:hint="eastAsia"/>
                    </w:rPr>
                    <w:t>【可选】</w:t>
                  </w:r>
                  <w:r>
                    <w:rPr>
                      <w:rFonts w:cs="Arial"/>
                      <w:szCs w:val="21"/>
                    </w:rPr>
                    <w:t>入场时间</w:t>
                  </w:r>
                  <w:r>
                    <w:rPr>
                      <w:rFonts w:hint="eastAsia" w:cs="Arial"/>
                      <w:szCs w:val="21"/>
                    </w:rPr>
                    <w:t>大于等于，unix时间戳，单位：秒</w:t>
                  </w:r>
                </w:p>
              </w:tc>
            </w:tr>
            <w:tr w14:paraId="33D51B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62AFD412">
                  <w:pPr>
                    <w:overflowPunct w:val="0"/>
                    <w:autoSpaceDE w:val="0"/>
                    <w:autoSpaceDN w:val="0"/>
                    <w:spacing w:after="120"/>
                    <w:ind w:firstLine="0" w:firstLineChars="0"/>
                    <w:rPr>
                      <w:rFonts w:cs="Arial"/>
                      <w:szCs w:val="21"/>
                    </w:rPr>
                  </w:pPr>
                  <w:r>
                    <w:rPr>
                      <w:rFonts w:cs="Arial"/>
                      <w:szCs w:val="21"/>
                    </w:rPr>
                    <w:t>endEnterTimestamp</w:t>
                  </w:r>
                </w:p>
                <w:p w14:paraId="62E9697E">
                  <w:pPr>
                    <w:overflowPunct w:val="0"/>
                    <w:autoSpaceDE w:val="0"/>
                    <w:autoSpaceDN w:val="0"/>
                    <w:spacing w:after="120"/>
                    <w:ind w:firstLine="0" w:firstLineChars="0"/>
                    <w:rPr>
                      <w:rFonts w:cs="Arial"/>
                      <w:szCs w:val="21"/>
                    </w:rPr>
                  </w:pPr>
                  <w:r>
                    <w:rPr>
                      <w:color w:val="767171"/>
                    </w:rPr>
                    <w:t>long</w:t>
                  </w:r>
                </w:p>
              </w:tc>
              <w:tc>
                <w:tcPr>
                  <w:tcW w:w="3972" w:type="dxa"/>
                  <w:shd w:val="clear" w:color="auto" w:fill="auto"/>
                  <w:noWrap w:val="0"/>
                  <w:vAlign w:val="center"/>
                </w:tcPr>
                <w:p w14:paraId="7EBAFF05">
                  <w:pPr>
                    <w:adjustRightInd/>
                    <w:spacing w:after="120" w:line="240" w:lineRule="auto"/>
                    <w:ind w:firstLine="0" w:firstLineChars="0"/>
                    <w:rPr>
                      <w:rFonts w:cs="Arial"/>
                      <w:szCs w:val="21"/>
                    </w:rPr>
                  </w:pPr>
                  <w:r>
                    <w:rPr>
                      <w:rFonts w:hint="eastAsia"/>
                    </w:rPr>
                    <w:t>【可选】</w:t>
                  </w:r>
                  <w:r>
                    <w:rPr>
                      <w:rFonts w:cs="Arial"/>
                      <w:szCs w:val="21"/>
                    </w:rPr>
                    <w:t>入场时间</w:t>
                  </w:r>
                  <w:r>
                    <w:rPr>
                      <w:rFonts w:hint="eastAsia" w:cs="Arial"/>
                      <w:szCs w:val="21"/>
                    </w:rPr>
                    <w:t>小于，unix时间戳，单位：秒</w:t>
                  </w:r>
                </w:p>
              </w:tc>
            </w:tr>
            <w:tr w14:paraId="6DF339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4FBB1DA8">
                  <w:pPr>
                    <w:overflowPunct w:val="0"/>
                    <w:autoSpaceDE w:val="0"/>
                    <w:autoSpaceDN w:val="0"/>
                    <w:spacing w:after="120"/>
                    <w:ind w:firstLine="0" w:firstLineChars="0"/>
                    <w:rPr>
                      <w:rFonts w:cs="Arial"/>
                      <w:szCs w:val="21"/>
                    </w:rPr>
                  </w:pPr>
                  <w:r>
                    <w:rPr>
                      <w:rFonts w:cs="Arial"/>
                      <w:szCs w:val="21"/>
                    </w:rPr>
                    <w:t>startExitTimestamp</w:t>
                  </w:r>
                </w:p>
                <w:p w14:paraId="1C3CDBEC">
                  <w:pPr>
                    <w:overflowPunct w:val="0"/>
                    <w:autoSpaceDE w:val="0"/>
                    <w:autoSpaceDN w:val="0"/>
                    <w:spacing w:after="120"/>
                    <w:ind w:firstLine="0" w:firstLineChars="0"/>
                    <w:rPr>
                      <w:rFonts w:cs="Arial"/>
                      <w:szCs w:val="21"/>
                    </w:rPr>
                  </w:pPr>
                  <w:r>
                    <w:rPr>
                      <w:color w:val="767171"/>
                    </w:rPr>
                    <w:t>long</w:t>
                  </w:r>
                </w:p>
              </w:tc>
              <w:tc>
                <w:tcPr>
                  <w:tcW w:w="3972" w:type="dxa"/>
                  <w:shd w:val="clear" w:color="auto" w:fill="auto"/>
                  <w:noWrap w:val="0"/>
                  <w:vAlign w:val="center"/>
                </w:tcPr>
                <w:p w14:paraId="26FDF0D3">
                  <w:pPr>
                    <w:overflowPunct w:val="0"/>
                    <w:autoSpaceDE w:val="0"/>
                    <w:autoSpaceDN w:val="0"/>
                    <w:spacing w:after="120"/>
                    <w:ind w:firstLine="0" w:firstLineChars="0"/>
                    <w:rPr>
                      <w:rFonts w:cs="Arial"/>
                      <w:szCs w:val="21"/>
                    </w:rPr>
                  </w:pPr>
                  <w:r>
                    <w:rPr>
                      <w:rFonts w:hint="eastAsia"/>
                    </w:rPr>
                    <w:t>【可选】</w:t>
                  </w:r>
                  <w:r>
                    <w:rPr>
                      <w:rFonts w:cs="Arial"/>
                      <w:szCs w:val="21"/>
                    </w:rPr>
                    <w:t>出场时间</w:t>
                  </w:r>
                  <w:r>
                    <w:rPr>
                      <w:rFonts w:hint="eastAsia" w:cs="Arial"/>
                      <w:szCs w:val="21"/>
                    </w:rPr>
                    <w:t>大于等于，unix时间戳，单位：秒</w:t>
                  </w:r>
                </w:p>
              </w:tc>
            </w:tr>
            <w:tr w14:paraId="1F698C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2F030CDB">
                  <w:pPr>
                    <w:overflowPunct w:val="0"/>
                    <w:autoSpaceDE w:val="0"/>
                    <w:autoSpaceDN w:val="0"/>
                    <w:spacing w:after="120"/>
                    <w:ind w:firstLine="0" w:firstLineChars="0"/>
                    <w:rPr>
                      <w:rFonts w:cs="Arial"/>
                      <w:szCs w:val="21"/>
                    </w:rPr>
                  </w:pPr>
                  <w:r>
                    <w:rPr>
                      <w:rFonts w:cs="Arial"/>
                      <w:szCs w:val="21"/>
                    </w:rPr>
                    <w:t>endExitTimestamp</w:t>
                  </w:r>
                </w:p>
                <w:p w14:paraId="0AB1F1D4">
                  <w:pPr>
                    <w:overflowPunct w:val="0"/>
                    <w:autoSpaceDE w:val="0"/>
                    <w:autoSpaceDN w:val="0"/>
                    <w:spacing w:after="120"/>
                    <w:ind w:firstLine="0" w:firstLineChars="0"/>
                    <w:rPr>
                      <w:rFonts w:cs="Arial"/>
                      <w:szCs w:val="21"/>
                    </w:rPr>
                  </w:pPr>
                  <w:r>
                    <w:rPr>
                      <w:color w:val="767171"/>
                    </w:rPr>
                    <w:t>long</w:t>
                  </w:r>
                </w:p>
              </w:tc>
              <w:tc>
                <w:tcPr>
                  <w:tcW w:w="3972" w:type="dxa"/>
                  <w:shd w:val="clear" w:color="auto" w:fill="auto"/>
                  <w:noWrap w:val="0"/>
                  <w:vAlign w:val="center"/>
                </w:tcPr>
                <w:p w14:paraId="32705731">
                  <w:pPr>
                    <w:overflowPunct w:val="0"/>
                    <w:autoSpaceDE w:val="0"/>
                    <w:autoSpaceDN w:val="0"/>
                    <w:spacing w:after="120"/>
                    <w:ind w:firstLine="0" w:firstLineChars="0"/>
                    <w:rPr>
                      <w:rFonts w:cs="Arial"/>
                      <w:szCs w:val="21"/>
                    </w:rPr>
                  </w:pPr>
                  <w:r>
                    <w:rPr>
                      <w:rFonts w:hint="eastAsia"/>
                    </w:rPr>
                    <w:t>【可选】</w:t>
                  </w:r>
                  <w:r>
                    <w:rPr>
                      <w:rFonts w:cs="Arial"/>
                      <w:szCs w:val="21"/>
                    </w:rPr>
                    <w:t>出场时间</w:t>
                  </w:r>
                  <w:r>
                    <w:rPr>
                      <w:rFonts w:hint="eastAsia" w:cs="Arial"/>
                      <w:szCs w:val="21"/>
                    </w:rPr>
                    <w:t>小于，unix时间戳，单位：秒</w:t>
                  </w:r>
                </w:p>
              </w:tc>
            </w:tr>
            <w:tr w14:paraId="28A39B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64659D3B">
                  <w:pPr>
                    <w:overflowPunct w:val="0"/>
                    <w:autoSpaceDE w:val="0"/>
                    <w:autoSpaceDN w:val="0"/>
                    <w:spacing w:after="120"/>
                    <w:ind w:firstLine="0" w:firstLineChars="0"/>
                    <w:rPr>
                      <w:rFonts w:cs="Arial"/>
                      <w:szCs w:val="21"/>
                    </w:rPr>
                  </w:pPr>
                  <w:r>
                    <w:rPr>
                      <w:rFonts w:cs="Arial"/>
                      <w:szCs w:val="21"/>
                    </w:rPr>
                    <w:t>plateNumber</w:t>
                  </w:r>
                </w:p>
                <w:p w14:paraId="2B50C6E2">
                  <w:pPr>
                    <w:overflowPunct w:val="0"/>
                    <w:autoSpaceDE w:val="0"/>
                    <w:autoSpaceDN w:val="0"/>
                    <w:spacing w:after="120"/>
                    <w:ind w:firstLine="0" w:firstLineChars="0"/>
                    <w:rPr>
                      <w:rFonts w:cs="Arial"/>
                      <w:szCs w:val="21"/>
                    </w:rPr>
                  </w:pPr>
                  <w:r>
                    <w:rPr>
                      <w:rFonts w:cs="Arial"/>
                      <w:color w:val="767171"/>
                      <w:szCs w:val="21"/>
                    </w:rPr>
                    <w:t>string</w:t>
                  </w:r>
                </w:p>
              </w:tc>
              <w:tc>
                <w:tcPr>
                  <w:tcW w:w="3972" w:type="dxa"/>
                  <w:shd w:val="clear" w:color="auto" w:fill="auto"/>
                  <w:noWrap w:val="0"/>
                  <w:vAlign w:val="center"/>
                </w:tcPr>
                <w:p w14:paraId="32E1005A">
                  <w:pPr>
                    <w:overflowPunct w:val="0"/>
                    <w:autoSpaceDE w:val="0"/>
                    <w:autoSpaceDN w:val="0"/>
                    <w:spacing w:after="120"/>
                    <w:ind w:firstLine="0" w:firstLineChars="0"/>
                    <w:rPr>
                      <w:rFonts w:cs="Arial"/>
                      <w:szCs w:val="21"/>
                    </w:rPr>
                  </w:pPr>
                  <w:r>
                    <w:rPr>
                      <w:rFonts w:hint="eastAsia"/>
                    </w:rPr>
                    <w:t>【可选】</w:t>
                  </w:r>
                  <w:r>
                    <w:rPr>
                      <w:rFonts w:cs="Arial"/>
                      <w:szCs w:val="21"/>
                    </w:rPr>
                    <w:t>车牌号</w:t>
                  </w:r>
                  <w:r>
                    <w:rPr>
                      <w:rFonts w:hint="eastAsia" w:cs="Arial"/>
                      <w:szCs w:val="21"/>
                    </w:rPr>
                    <w:t>模糊匹配</w:t>
                  </w:r>
                </w:p>
              </w:tc>
            </w:tr>
            <w:tr w14:paraId="140E49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6DE87A6C">
                  <w:pPr>
                    <w:overflowPunct w:val="0"/>
                    <w:autoSpaceDE w:val="0"/>
                    <w:autoSpaceDN w:val="0"/>
                    <w:spacing w:after="120"/>
                    <w:ind w:firstLine="0" w:firstLineChars="0"/>
                    <w:rPr>
                      <w:rFonts w:cs="Arial"/>
                      <w:szCs w:val="21"/>
                    </w:rPr>
                  </w:pPr>
                  <w:r>
                    <w:rPr>
                      <w:rFonts w:cs="Arial"/>
                      <w:szCs w:val="21"/>
                    </w:rPr>
                    <w:t>vehicleOwner</w:t>
                  </w:r>
                </w:p>
                <w:p w14:paraId="4F75BACE">
                  <w:pPr>
                    <w:overflowPunct w:val="0"/>
                    <w:autoSpaceDE w:val="0"/>
                    <w:autoSpaceDN w:val="0"/>
                    <w:spacing w:after="120"/>
                    <w:ind w:firstLine="0" w:firstLineChars="0"/>
                    <w:rPr>
                      <w:rFonts w:cs="Arial"/>
                      <w:szCs w:val="21"/>
                    </w:rPr>
                  </w:pPr>
                  <w:r>
                    <w:rPr>
                      <w:rFonts w:cs="Arial"/>
                      <w:color w:val="767171"/>
                      <w:szCs w:val="21"/>
                    </w:rPr>
                    <w:t>string</w:t>
                  </w:r>
                </w:p>
              </w:tc>
              <w:tc>
                <w:tcPr>
                  <w:tcW w:w="3972" w:type="dxa"/>
                  <w:shd w:val="clear" w:color="auto" w:fill="auto"/>
                  <w:noWrap w:val="0"/>
                  <w:vAlign w:val="center"/>
                </w:tcPr>
                <w:p w14:paraId="00FE95D2">
                  <w:pPr>
                    <w:overflowPunct w:val="0"/>
                    <w:autoSpaceDE w:val="0"/>
                    <w:autoSpaceDN w:val="0"/>
                    <w:spacing w:after="120"/>
                    <w:ind w:firstLine="0" w:firstLineChars="0"/>
                    <w:rPr>
                      <w:rFonts w:cs="Arial"/>
                      <w:szCs w:val="21"/>
                    </w:rPr>
                  </w:pPr>
                  <w:r>
                    <w:rPr>
                      <w:rFonts w:hint="eastAsia"/>
                    </w:rPr>
                    <w:t>【可选】</w:t>
                  </w:r>
                  <w:r>
                    <w:rPr>
                      <w:rFonts w:cs="Arial"/>
                      <w:szCs w:val="21"/>
                    </w:rPr>
                    <w:t>车主名称</w:t>
                  </w:r>
                  <w:r>
                    <w:rPr>
                      <w:rFonts w:hint="eastAsia" w:cs="Arial"/>
                      <w:szCs w:val="21"/>
                    </w:rPr>
                    <w:t>模糊匹配</w:t>
                  </w:r>
                </w:p>
              </w:tc>
            </w:tr>
            <w:tr w14:paraId="78C8B4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5A7CBCB8">
                  <w:pPr>
                    <w:overflowPunct w:val="0"/>
                    <w:autoSpaceDE w:val="0"/>
                    <w:autoSpaceDN w:val="0"/>
                    <w:spacing w:after="120"/>
                    <w:ind w:firstLine="0" w:firstLineChars="0"/>
                    <w:rPr>
                      <w:rFonts w:cs="Arial"/>
                      <w:szCs w:val="21"/>
                    </w:rPr>
                  </w:pPr>
                  <w:r>
                    <w:rPr>
                      <w:rFonts w:cs="Arial"/>
                      <w:szCs w:val="21"/>
                    </w:rPr>
                    <w:t>vehicleType</w:t>
                  </w:r>
                </w:p>
                <w:p w14:paraId="6D1B0090">
                  <w:pPr>
                    <w:overflowPunct w:val="0"/>
                    <w:autoSpaceDE w:val="0"/>
                    <w:autoSpaceDN w:val="0"/>
                    <w:spacing w:after="120"/>
                    <w:ind w:firstLine="0" w:firstLineChars="0"/>
                    <w:rPr>
                      <w:rFonts w:cs="Arial"/>
                      <w:szCs w:val="21"/>
                    </w:rPr>
                  </w:pPr>
                  <w:r>
                    <w:rPr>
                      <w:rFonts w:cs="Arial"/>
                      <w:color w:val="767171"/>
                      <w:szCs w:val="21"/>
                    </w:rPr>
                    <w:t>int</w:t>
                  </w:r>
                </w:p>
              </w:tc>
              <w:tc>
                <w:tcPr>
                  <w:tcW w:w="3972" w:type="dxa"/>
                  <w:shd w:val="clear" w:color="auto" w:fill="auto"/>
                  <w:noWrap w:val="0"/>
                  <w:vAlign w:val="center"/>
                </w:tcPr>
                <w:p w14:paraId="1E543BB2">
                  <w:pPr>
                    <w:overflowPunct w:val="0"/>
                    <w:autoSpaceDE w:val="0"/>
                    <w:autoSpaceDN w:val="0"/>
                    <w:spacing w:after="120"/>
                    <w:ind w:firstLine="0" w:firstLineChars="0"/>
                    <w:rPr>
                      <w:rFonts w:cs="Arial"/>
                      <w:szCs w:val="21"/>
                    </w:rPr>
                  </w:pPr>
                  <w:r>
                    <w:rPr>
                      <w:rFonts w:hint="eastAsia"/>
                    </w:rPr>
                    <w:t>【可选】</w:t>
                  </w:r>
                  <w:r>
                    <w:rPr>
                      <w:rFonts w:cs="Arial"/>
                      <w:szCs w:val="21"/>
                    </w:rPr>
                    <w:t>车辆类型，</w:t>
                  </w:r>
                  <w:r>
                    <w:rPr>
                      <w:rFonts w:hint="eastAsia" w:cs="Arial"/>
                      <w:szCs w:val="21"/>
                    </w:rPr>
                    <w:t>数字类型，见</w:t>
                  </w:r>
                  <w:r>
                    <w:rPr>
                      <w:rFonts w:cs="Arial"/>
                      <w:szCs w:val="21"/>
                    </w:rPr>
                    <w:fldChar w:fldCharType="begin"/>
                  </w:r>
                  <w:r>
                    <w:rPr>
                      <w:rFonts w:cs="Arial"/>
                      <w:szCs w:val="21"/>
                    </w:rPr>
                    <w:instrText xml:space="preserve"> </w:instrText>
                  </w:r>
                  <w:r>
                    <w:rPr>
                      <w:rFonts w:hint="eastAsia" w:cs="Arial"/>
                      <w:szCs w:val="21"/>
                    </w:rPr>
                    <w:instrText xml:space="preserve">REF _Ref170823801 \h</w:instrText>
                  </w:r>
                  <w:r>
                    <w:rPr>
                      <w:rFonts w:cs="Arial"/>
                      <w:szCs w:val="21"/>
                    </w:rPr>
                    <w:instrText xml:space="preserve"> </w:instrText>
                  </w:r>
                  <w:r>
                    <w:rPr>
                      <w:rFonts w:cs="Arial"/>
                      <w:szCs w:val="21"/>
                    </w:rPr>
                    <w:fldChar w:fldCharType="separate"/>
                  </w:r>
                  <w:r>
                    <w:rPr>
                      <w:rFonts w:hint="eastAsia"/>
                    </w:rPr>
                    <w:t>表 1.4.1</w:t>
                  </w:r>
                  <w:r>
                    <w:t>6</w:t>
                  </w:r>
                  <w:r>
                    <w:rPr>
                      <w:rFonts w:hint="eastAsia"/>
                    </w:rPr>
                    <w:t>.1-8 车辆类型枚举值列表</w:t>
                  </w:r>
                  <w:r>
                    <w:rPr>
                      <w:rFonts w:cs="Arial"/>
                      <w:szCs w:val="21"/>
                    </w:rPr>
                    <w:fldChar w:fldCharType="end"/>
                  </w:r>
                </w:p>
              </w:tc>
            </w:tr>
            <w:tr w14:paraId="4ED30E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57E1CD4D">
                  <w:pPr>
                    <w:overflowPunct w:val="0"/>
                    <w:autoSpaceDE w:val="0"/>
                    <w:autoSpaceDN w:val="0"/>
                    <w:spacing w:after="120"/>
                    <w:ind w:firstLine="0" w:firstLineChars="0"/>
                    <w:rPr>
                      <w:rFonts w:cs="Arial"/>
                      <w:szCs w:val="21"/>
                    </w:rPr>
                  </w:pPr>
                  <w:r>
                    <w:rPr>
                      <w:rFonts w:cs="Arial"/>
                      <w:szCs w:val="21"/>
                    </w:rPr>
                    <w:t>status</w:t>
                  </w:r>
                </w:p>
                <w:p w14:paraId="2C88D84E">
                  <w:pPr>
                    <w:overflowPunct w:val="0"/>
                    <w:autoSpaceDE w:val="0"/>
                    <w:autoSpaceDN w:val="0"/>
                    <w:spacing w:after="120"/>
                    <w:ind w:firstLine="0" w:firstLineChars="0"/>
                    <w:rPr>
                      <w:rFonts w:cs="Arial"/>
                      <w:szCs w:val="21"/>
                    </w:rPr>
                  </w:pPr>
                  <w:r>
                    <w:rPr>
                      <w:rFonts w:cs="Arial"/>
                      <w:color w:val="767171"/>
                      <w:szCs w:val="21"/>
                    </w:rPr>
                    <w:t>int</w:t>
                  </w:r>
                </w:p>
              </w:tc>
              <w:tc>
                <w:tcPr>
                  <w:tcW w:w="3972" w:type="dxa"/>
                  <w:shd w:val="clear" w:color="auto" w:fill="auto"/>
                  <w:noWrap w:val="0"/>
                  <w:vAlign w:val="center"/>
                </w:tcPr>
                <w:p w14:paraId="7583F4E4">
                  <w:pPr>
                    <w:overflowPunct w:val="0"/>
                    <w:autoSpaceDE w:val="0"/>
                    <w:autoSpaceDN w:val="0"/>
                    <w:spacing w:after="120"/>
                    <w:ind w:firstLine="0" w:firstLineChars="0"/>
                    <w:rPr>
                      <w:rFonts w:cs="Arial"/>
                      <w:szCs w:val="21"/>
                    </w:rPr>
                  </w:pPr>
                  <w:r>
                    <w:rPr>
                      <w:rFonts w:hint="eastAsia"/>
                    </w:rPr>
                    <w:t>【可选】</w:t>
                  </w:r>
                  <w:r>
                    <w:rPr>
                      <w:rFonts w:cs="Arial"/>
                      <w:szCs w:val="21"/>
                    </w:rPr>
                    <w:t>状态，</w:t>
                  </w:r>
                  <w:r>
                    <w:rPr>
                      <w:rFonts w:hint="eastAsia" w:cs="Arial"/>
                      <w:szCs w:val="21"/>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632589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36C79138">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6C3C3273">
                        <w:pPr>
                          <w:overflowPunct w:val="0"/>
                          <w:autoSpaceDE w:val="0"/>
                          <w:autoSpaceDN w:val="0"/>
                          <w:spacing w:before="62" w:beforeLines="20" w:after="62" w:afterLines="20"/>
                          <w:ind w:firstLine="0" w:firstLineChars="0"/>
                        </w:pPr>
                        <w:r>
                          <w:rPr>
                            <w:rFonts w:hint="eastAsia"/>
                          </w:rPr>
                          <w:t>含义</w:t>
                        </w:r>
                      </w:p>
                    </w:tc>
                  </w:tr>
                  <w:tr w14:paraId="6634DA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D0F0F86">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4E562381">
                        <w:pPr>
                          <w:overflowPunct w:val="0"/>
                          <w:autoSpaceDE w:val="0"/>
                          <w:autoSpaceDN w:val="0"/>
                          <w:spacing w:before="62" w:beforeLines="20" w:after="62" w:afterLines="20"/>
                          <w:ind w:firstLine="0" w:firstLineChars="0"/>
                          <w:rPr>
                            <w:rFonts w:hint="eastAsia"/>
                          </w:rPr>
                        </w:pPr>
                        <w:r>
                          <w:rPr>
                            <w:rFonts w:hint="eastAsia" w:cs="Arial"/>
                            <w:szCs w:val="21"/>
                          </w:rPr>
                          <w:t>已入场</w:t>
                        </w:r>
                      </w:p>
                    </w:tc>
                  </w:tr>
                  <w:tr w14:paraId="2B8DE0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4D7479C">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72D17347">
                        <w:pPr>
                          <w:overflowPunct w:val="0"/>
                          <w:autoSpaceDE w:val="0"/>
                          <w:autoSpaceDN w:val="0"/>
                          <w:spacing w:before="62" w:beforeLines="20" w:after="62" w:afterLines="20"/>
                          <w:ind w:firstLine="0" w:firstLineChars="0"/>
                          <w:rPr>
                            <w:shd w:val="clear" w:color="auto" w:fill="FFFFFF"/>
                          </w:rPr>
                        </w:pPr>
                        <w:r>
                          <w:rPr>
                            <w:rFonts w:hint="eastAsia" w:cs="Arial"/>
                            <w:szCs w:val="21"/>
                          </w:rPr>
                          <w:t>已出场</w:t>
                        </w:r>
                      </w:p>
                    </w:tc>
                  </w:tr>
                </w:tbl>
                <w:p w14:paraId="728E17BF">
                  <w:pPr>
                    <w:overflowPunct w:val="0"/>
                    <w:autoSpaceDE w:val="0"/>
                    <w:autoSpaceDN w:val="0"/>
                    <w:spacing w:after="120"/>
                    <w:ind w:firstLine="0" w:firstLineChars="0"/>
                    <w:rPr>
                      <w:rFonts w:cs="Arial"/>
                      <w:szCs w:val="21"/>
                    </w:rPr>
                  </w:pPr>
                </w:p>
              </w:tc>
            </w:tr>
            <w:tr w14:paraId="42C685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7656E16B">
                  <w:pPr>
                    <w:overflowPunct w:val="0"/>
                    <w:autoSpaceDE w:val="0"/>
                    <w:autoSpaceDN w:val="0"/>
                    <w:spacing w:after="120"/>
                    <w:ind w:firstLine="0" w:firstLineChars="0"/>
                    <w:rPr>
                      <w:rFonts w:cs="Arial"/>
                      <w:szCs w:val="21"/>
                    </w:rPr>
                  </w:pPr>
                  <w:r>
                    <w:rPr>
                      <w:rFonts w:cs="Arial"/>
                      <w:szCs w:val="21"/>
                    </w:rPr>
                    <w:t>enterType</w:t>
                  </w:r>
                </w:p>
                <w:p w14:paraId="5771B3D6">
                  <w:pPr>
                    <w:overflowPunct w:val="0"/>
                    <w:autoSpaceDE w:val="0"/>
                    <w:autoSpaceDN w:val="0"/>
                    <w:spacing w:after="120"/>
                    <w:ind w:firstLine="0" w:firstLineChars="0"/>
                    <w:rPr>
                      <w:rFonts w:cs="Arial"/>
                      <w:szCs w:val="21"/>
                    </w:rPr>
                  </w:pPr>
                  <w:r>
                    <w:rPr>
                      <w:rFonts w:cs="Arial"/>
                      <w:color w:val="767171"/>
                      <w:szCs w:val="21"/>
                    </w:rPr>
                    <w:t>int</w:t>
                  </w:r>
                </w:p>
              </w:tc>
              <w:tc>
                <w:tcPr>
                  <w:tcW w:w="3972" w:type="dxa"/>
                  <w:shd w:val="clear" w:color="auto" w:fill="auto"/>
                  <w:noWrap w:val="0"/>
                  <w:vAlign w:val="center"/>
                </w:tcPr>
                <w:p w14:paraId="6DF8EF67">
                  <w:pPr>
                    <w:overflowPunct w:val="0"/>
                    <w:autoSpaceDE w:val="0"/>
                    <w:autoSpaceDN w:val="0"/>
                    <w:spacing w:after="120"/>
                    <w:ind w:firstLine="0" w:firstLineChars="0"/>
                    <w:rPr>
                      <w:rFonts w:cs="Arial"/>
                      <w:szCs w:val="21"/>
                    </w:rPr>
                  </w:pPr>
                  <w:r>
                    <w:rPr>
                      <w:rFonts w:hint="eastAsia"/>
                    </w:rPr>
                    <w:t>【可选】</w:t>
                  </w:r>
                  <w:r>
                    <w:rPr>
                      <w:rFonts w:cs="Arial"/>
                      <w:szCs w:val="21"/>
                    </w:rPr>
                    <w:t>入场方式</w:t>
                  </w:r>
                  <w:r>
                    <w:rPr>
                      <w:rFonts w:hint="eastAsia" w:cs="Arial"/>
                      <w:szCs w:val="21"/>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554ADD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794CFD00">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5323225B">
                        <w:pPr>
                          <w:overflowPunct w:val="0"/>
                          <w:autoSpaceDE w:val="0"/>
                          <w:autoSpaceDN w:val="0"/>
                          <w:spacing w:before="62" w:beforeLines="20" w:after="62" w:afterLines="20"/>
                          <w:ind w:firstLine="0" w:firstLineChars="0"/>
                        </w:pPr>
                        <w:r>
                          <w:rPr>
                            <w:rFonts w:hint="eastAsia"/>
                          </w:rPr>
                          <w:t>含义</w:t>
                        </w:r>
                      </w:p>
                    </w:tc>
                  </w:tr>
                  <w:tr w14:paraId="28DA293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73A11DD">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02BC3775">
                        <w:pPr>
                          <w:overflowPunct w:val="0"/>
                          <w:autoSpaceDE w:val="0"/>
                          <w:autoSpaceDN w:val="0"/>
                          <w:spacing w:before="62" w:beforeLines="20" w:after="62" w:afterLines="20"/>
                          <w:ind w:firstLine="0" w:firstLineChars="0"/>
                          <w:rPr>
                            <w:rFonts w:hint="eastAsia"/>
                          </w:rPr>
                        </w:pPr>
                        <w:r>
                          <w:rPr>
                            <w:rFonts w:hint="eastAsia" w:cs="Arial"/>
                            <w:szCs w:val="21"/>
                          </w:rPr>
                          <w:t>自动放行</w:t>
                        </w:r>
                      </w:p>
                    </w:tc>
                  </w:tr>
                  <w:tr w14:paraId="36A899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523EDAE4">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3204F306">
                        <w:pPr>
                          <w:overflowPunct w:val="0"/>
                          <w:autoSpaceDE w:val="0"/>
                          <w:autoSpaceDN w:val="0"/>
                          <w:spacing w:before="62" w:beforeLines="20" w:after="62" w:afterLines="20"/>
                          <w:ind w:firstLine="0" w:firstLineChars="0"/>
                          <w:rPr>
                            <w:shd w:val="clear" w:color="auto" w:fill="FFFFFF"/>
                          </w:rPr>
                        </w:pPr>
                        <w:r>
                          <w:rPr>
                            <w:rFonts w:hint="eastAsia" w:cs="Arial"/>
                            <w:szCs w:val="21"/>
                          </w:rPr>
                          <w:t>自助入场</w:t>
                        </w:r>
                      </w:p>
                    </w:tc>
                  </w:tr>
                  <w:tr w14:paraId="486987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E47AFA0">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0693A272">
                        <w:pPr>
                          <w:overflowPunct w:val="0"/>
                          <w:autoSpaceDE w:val="0"/>
                          <w:autoSpaceDN w:val="0"/>
                          <w:spacing w:before="62" w:beforeLines="20" w:after="62" w:afterLines="20"/>
                          <w:ind w:firstLine="0" w:firstLineChars="0"/>
                          <w:rPr>
                            <w:rFonts w:hint="eastAsia" w:cs="Arial"/>
                            <w:szCs w:val="21"/>
                          </w:rPr>
                        </w:pPr>
                        <w:r>
                          <w:rPr>
                            <w:rFonts w:hint="eastAsia" w:cs="Arial"/>
                            <w:szCs w:val="21"/>
                          </w:rPr>
                          <w:t>手动放行</w:t>
                        </w:r>
                      </w:p>
                    </w:tc>
                  </w:tr>
                  <w:tr w14:paraId="7EF99C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9B7F67A">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642" w:type="dxa"/>
                        <w:shd w:val="clear" w:color="auto" w:fill="auto"/>
                        <w:noWrap w:val="0"/>
                        <w:vAlign w:val="center"/>
                      </w:tcPr>
                      <w:p w14:paraId="43997CC7">
                        <w:pPr>
                          <w:overflowPunct w:val="0"/>
                          <w:autoSpaceDE w:val="0"/>
                          <w:autoSpaceDN w:val="0"/>
                          <w:spacing w:before="62" w:beforeLines="20" w:after="62" w:afterLines="20"/>
                          <w:ind w:firstLine="0" w:firstLineChars="0"/>
                          <w:rPr>
                            <w:rFonts w:hint="eastAsia" w:cs="Arial"/>
                            <w:szCs w:val="21"/>
                          </w:rPr>
                        </w:pPr>
                        <w:r>
                          <w:rPr>
                            <w:rFonts w:hint="eastAsia" w:cs="Arial"/>
                            <w:szCs w:val="21"/>
                          </w:rPr>
                          <w:t>重复进入</w:t>
                        </w:r>
                      </w:p>
                    </w:tc>
                  </w:tr>
                </w:tbl>
                <w:p w14:paraId="4F587043">
                  <w:pPr>
                    <w:overflowPunct w:val="0"/>
                    <w:autoSpaceDE w:val="0"/>
                    <w:autoSpaceDN w:val="0"/>
                    <w:spacing w:after="120"/>
                    <w:ind w:firstLine="0" w:firstLineChars="0"/>
                    <w:rPr>
                      <w:rFonts w:cs="Arial"/>
                      <w:szCs w:val="21"/>
                    </w:rPr>
                  </w:pPr>
                </w:p>
              </w:tc>
            </w:tr>
            <w:tr w14:paraId="23EE5C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6BAE1B0E">
                  <w:pPr>
                    <w:overflowPunct w:val="0"/>
                    <w:autoSpaceDE w:val="0"/>
                    <w:autoSpaceDN w:val="0"/>
                    <w:spacing w:after="120"/>
                    <w:ind w:firstLine="0" w:firstLineChars="0"/>
                    <w:rPr>
                      <w:rFonts w:cs="Arial"/>
                      <w:szCs w:val="21"/>
                    </w:rPr>
                  </w:pPr>
                  <w:r>
                    <w:rPr>
                      <w:rFonts w:cs="Arial"/>
                      <w:szCs w:val="21"/>
                    </w:rPr>
                    <w:t>exitType</w:t>
                  </w:r>
                </w:p>
                <w:p w14:paraId="3F0F1F7F">
                  <w:pPr>
                    <w:overflowPunct w:val="0"/>
                    <w:autoSpaceDE w:val="0"/>
                    <w:autoSpaceDN w:val="0"/>
                    <w:spacing w:after="120"/>
                    <w:ind w:firstLine="0" w:firstLineChars="0"/>
                    <w:rPr>
                      <w:rFonts w:cs="Arial"/>
                      <w:szCs w:val="21"/>
                    </w:rPr>
                  </w:pPr>
                  <w:r>
                    <w:rPr>
                      <w:rFonts w:cs="Arial"/>
                      <w:color w:val="767171"/>
                      <w:szCs w:val="21"/>
                    </w:rPr>
                    <w:t>int</w:t>
                  </w:r>
                </w:p>
              </w:tc>
              <w:tc>
                <w:tcPr>
                  <w:tcW w:w="3972" w:type="dxa"/>
                  <w:shd w:val="clear" w:color="auto" w:fill="auto"/>
                  <w:noWrap w:val="0"/>
                  <w:vAlign w:val="center"/>
                </w:tcPr>
                <w:p w14:paraId="5A3A8E9D">
                  <w:pPr>
                    <w:adjustRightInd/>
                    <w:spacing w:after="120" w:line="240" w:lineRule="auto"/>
                    <w:ind w:firstLine="0" w:firstLineChars="0"/>
                    <w:rPr>
                      <w:rFonts w:cs="Arial"/>
                      <w:szCs w:val="21"/>
                    </w:rPr>
                  </w:pPr>
                  <w:r>
                    <w:rPr>
                      <w:rFonts w:hint="eastAsia"/>
                    </w:rPr>
                    <w:t>【可选】</w:t>
                  </w:r>
                  <w:r>
                    <w:rPr>
                      <w:rFonts w:hint="eastAsia" w:cs="Arial"/>
                      <w:szCs w:val="21"/>
                    </w:rPr>
                    <w:t>出场方式，枚举类型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1A4564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398" w:hRule="atLeast"/>
                    </w:trPr>
                    <w:tc>
                      <w:tcPr>
                        <w:tcW w:w="1381" w:type="dxa"/>
                        <w:shd w:val="clear" w:color="auto" w:fill="E7E6E6"/>
                        <w:noWrap w:val="0"/>
                        <w:vAlign w:val="center"/>
                      </w:tcPr>
                      <w:p w14:paraId="2ABA1603">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0CF91D3B">
                        <w:pPr>
                          <w:overflowPunct w:val="0"/>
                          <w:autoSpaceDE w:val="0"/>
                          <w:autoSpaceDN w:val="0"/>
                          <w:spacing w:before="62" w:beforeLines="20" w:after="62" w:afterLines="20"/>
                          <w:ind w:firstLine="0" w:firstLineChars="0"/>
                        </w:pPr>
                        <w:r>
                          <w:rPr>
                            <w:rFonts w:hint="eastAsia"/>
                          </w:rPr>
                          <w:t>含义</w:t>
                        </w:r>
                      </w:p>
                    </w:tc>
                  </w:tr>
                  <w:tr w14:paraId="155C59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E12CDF3">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70086B6A">
                        <w:pPr>
                          <w:overflowPunct w:val="0"/>
                          <w:autoSpaceDE w:val="0"/>
                          <w:autoSpaceDN w:val="0"/>
                          <w:spacing w:before="62" w:beforeLines="20" w:after="62" w:afterLines="20"/>
                          <w:ind w:firstLine="0" w:firstLineChars="0"/>
                          <w:rPr>
                            <w:rFonts w:hint="eastAsia"/>
                          </w:rPr>
                        </w:pPr>
                        <w:r>
                          <w:rPr>
                            <w:rFonts w:hint="eastAsia" w:cs="Arial"/>
                            <w:szCs w:val="21"/>
                          </w:rPr>
                          <w:t>自动放行</w:t>
                        </w:r>
                      </w:p>
                    </w:tc>
                  </w:tr>
                  <w:tr w14:paraId="16EDA2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55CA80FF">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7311333D">
                        <w:pPr>
                          <w:overflowPunct w:val="0"/>
                          <w:autoSpaceDE w:val="0"/>
                          <w:autoSpaceDN w:val="0"/>
                          <w:spacing w:before="62" w:beforeLines="20" w:after="62" w:afterLines="20"/>
                          <w:ind w:firstLine="0" w:firstLineChars="0"/>
                          <w:rPr>
                            <w:shd w:val="clear" w:color="auto" w:fill="FFFFFF"/>
                          </w:rPr>
                        </w:pPr>
                        <w:r>
                          <w:rPr>
                            <w:rFonts w:hint="eastAsia" w:cs="Arial"/>
                            <w:szCs w:val="21"/>
                          </w:rPr>
                          <w:t>免费放行</w:t>
                        </w:r>
                      </w:p>
                    </w:tc>
                  </w:tr>
                  <w:tr w14:paraId="2E5501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7DD6BA37">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1EC72EC1">
                        <w:pPr>
                          <w:overflowPunct w:val="0"/>
                          <w:autoSpaceDE w:val="0"/>
                          <w:autoSpaceDN w:val="0"/>
                          <w:spacing w:before="62" w:beforeLines="20" w:after="62" w:afterLines="20"/>
                          <w:ind w:firstLine="0" w:firstLineChars="0"/>
                          <w:rPr>
                            <w:rFonts w:hint="eastAsia" w:cs="Arial"/>
                            <w:szCs w:val="21"/>
                          </w:rPr>
                        </w:pPr>
                        <w:r>
                          <w:rPr>
                            <w:rFonts w:hint="eastAsia" w:cs="Arial"/>
                            <w:szCs w:val="21"/>
                          </w:rPr>
                          <w:t>手动放行</w:t>
                        </w:r>
                      </w:p>
                    </w:tc>
                  </w:tr>
                </w:tbl>
                <w:p w14:paraId="78DD03A3">
                  <w:pPr>
                    <w:adjustRightInd/>
                    <w:spacing w:after="120" w:line="240" w:lineRule="auto"/>
                    <w:ind w:firstLine="0" w:firstLineChars="0"/>
                    <w:rPr>
                      <w:rFonts w:cs="Arial"/>
                      <w:szCs w:val="21"/>
                    </w:rPr>
                  </w:pPr>
                </w:p>
              </w:tc>
            </w:tr>
            <w:tr w14:paraId="6307F6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51BE1505">
                  <w:pPr>
                    <w:overflowPunct w:val="0"/>
                    <w:autoSpaceDE w:val="0"/>
                    <w:autoSpaceDN w:val="0"/>
                    <w:spacing w:after="120"/>
                    <w:ind w:firstLine="0" w:firstLineChars="0"/>
                    <w:rPr>
                      <w:rFonts w:cs="Arial"/>
                      <w:szCs w:val="21"/>
                    </w:rPr>
                  </w:pPr>
                  <w:r>
                    <w:rPr>
                      <w:rFonts w:cs="Arial"/>
                      <w:szCs w:val="21"/>
                    </w:rPr>
                    <w:t>vehicleColor</w:t>
                  </w:r>
                </w:p>
                <w:p w14:paraId="12DD2D33">
                  <w:pPr>
                    <w:overflowPunct w:val="0"/>
                    <w:autoSpaceDE w:val="0"/>
                    <w:autoSpaceDN w:val="0"/>
                    <w:spacing w:after="120"/>
                    <w:ind w:firstLine="0" w:firstLineChars="0"/>
                    <w:rPr>
                      <w:rFonts w:cs="Arial"/>
                      <w:szCs w:val="21"/>
                    </w:rPr>
                  </w:pPr>
                  <w:r>
                    <w:rPr>
                      <w:rFonts w:cs="Arial"/>
                      <w:color w:val="767171"/>
                      <w:szCs w:val="21"/>
                    </w:rPr>
                    <w:t>int</w:t>
                  </w:r>
                </w:p>
              </w:tc>
              <w:tc>
                <w:tcPr>
                  <w:tcW w:w="3972" w:type="dxa"/>
                  <w:shd w:val="clear" w:color="auto" w:fill="auto"/>
                  <w:noWrap w:val="0"/>
                  <w:vAlign w:val="center"/>
                </w:tcPr>
                <w:p w14:paraId="47E262D5">
                  <w:pPr>
                    <w:adjustRightInd/>
                    <w:spacing w:after="120" w:line="240" w:lineRule="auto"/>
                    <w:ind w:firstLine="0" w:firstLineChars="0"/>
                    <w:rPr>
                      <w:rFonts w:hint="eastAsia" w:cs="Arial"/>
                      <w:szCs w:val="21"/>
                    </w:rPr>
                  </w:pPr>
                  <w:r>
                    <w:rPr>
                      <w:rFonts w:hint="eastAsia"/>
                    </w:rPr>
                    <w:t>【可选】</w:t>
                  </w:r>
                  <w:r>
                    <w:rPr>
                      <w:rFonts w:cs="Arial"/>
                      <w:szCs w:val="21"/>
                    </w:rPr>
                    <w:t>车辆颜色</w:t>
                  </w:r>
                  <w:r>
                    <w:rPr>
                      <w:rFonts w:hint="eastAsia" w:cs="Arial"/>
                      <w:szCs w:val="21"/>
                    </w:rPr>
                    <w:t>，数字类型，见</w:t>
                  </w:r>
                  <w:r>
                    <w:rPr>
                      <w:rFonts w:cs="Arial"/>
                      <w:szCs w:val="21"/>
                    </w:rPr>
                    <w:fldChar w:fldCharType="begin"/>
                  </w:r>
                  <w:r>
                    <w:rPr>
                      <w:rFonts w:cs="Arial"/>
                      <w:szCs w:val="21"/>
                    </w:rPr>
                    <w:instrText xml:space="preserve"> </w:instrText>
                  </w:r>
                  <w:r>
                    <w:rPr>
                      <w:rFonts w:hint="eastAsia" w:cs="Arial"/>
                      <w:szCs w:val="21"/>
                    </w:rPr>
                    <w:instrText xml:space="preserve">REF _Ref170823817 \h</w:instrText>
                  </w:r>
                  <w:r>
                    <w:rPr>
                      <w:rFonts w:cs="Arial"/>
                      <w:szCs w:val="21"/>
                    </w:rPr>
                    <w:instrText xml:space="preserve"> </w:instrText>
                  </w:r>
                  <w:r>
                    <w:rPr>
                      <w:rFonts w:cs="Arial"/>
                      <w:szCs w:val="21"/>
                    </w:rPr>
                    <w:fldChar w:fldCharType="separate"/>
                  </w:r>
                  <w:r>
                    <w:rPr>
                      <w:rFonts w:hint="eastAsia"/>
                    </w:rPr>
                    <w:t>表 1.4.1</w:t>
                  </w:r>
                  <w:r>
                    <w:t>6</w:t>
                  </w:r>
                  <w:r>
                    <w:rPr>
                      <w:rFonts w:hint="eastAsia"/>
                    </w:rPr>
                    <w:t>.1-7 车辆颜色枚举值列表</w:t>
                  </w:r>
                  <w:r>
                    <w:rPr>
                      <w:rFonts w:cs="Arial"/>
                      <w:szCs w:val="21"/>
                    </w:rPr>
                    <w:fldChar w:fldCharType="end"/>
                  </w:r>
                </w:p>
              </w:tc>
            </w:tr>
            <w:tr w14:paraId="0CF673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9" w:type="dxa"/>
                  <w:shd w:val="clear" w:color="auto" w:fill="auto"/>
                  <w:noWrap w:val="0"/>
                  <w:vAlign w:val="center"/>
                </w:tcPr>
                <w:p w14:paraId="5F1CB9DF">
                  <w:pPr>
                    <w:overflowPunct w:val="0"/>
                    <w:autoSpaceDE w:val="0"/>
                    <w:autoSpaceDN w:val="0"/>
                    <w:spacing w:after="120"/>
                    <w:ind w:firstLine="0" w:firstLineChars="0"/>
                    <w:rPr>
                      <w:rFonts w:cs="Arial"/>
                      <w:szCs w:val="21"/>
                    </w:rPr>
                  </w:pPr>
                  <w:r>
                    <w:rPr>
                      <w:rFonts w:cs="Arial"/>
                      <w:szCs w:val="21"/>
                    </w:rPr>
                    <w:t>plateColor</w:t>
                  </w:r>
                </w:p>
                <w:p w14:paraId="45A2009E">
                  <w:pPr>
                    <w:overflowPunct w:val="0"/>
                    <w:autoSpaceDE w:val="0"/>
                    <w:autoSpaceDN w:val="0"/>
                    <w:spacing w:after="120"/>
                    <w:ind w:firstLine="0" w:firstLineChars="0"/>
                    <w:rPr>
                      <w:rFonts w:cs="Arial"/>
                      <w:szCs w:val="21"/>
                    </w:rPr>
                  </w:pPr>
                  <w:r>
                    <w:rPr>
                      <w:rFonts w:cs="Arial"/>
                      <w:color w:val="767171"/>
                      <w:szCs w:val="21"/>
                    </w:rPr>
                    <w:t>int</w:t>
                  </w:r>
                </w:p>
              </w:tc>
              <w:tc>
                <w:tcPr>
                  <w:tcW w:w="3972" w:type="dxa"/>
                  <w:shd w:val="clear" w:color="auto" w:fill="auto"/>
                  <w:noWrap w:val="0"/>
                  <w:vAlign w:val="center"/>
                </w:tcPr>
                <w:p w14:paraId="3AE57020">
                  <w:pPr>
                    <w:overflowPunct w:val="0"/>
                    <w:autoSpaceDE w:val="0"/>
                    <w:autoSpaceDN w:val="0"/>
                    <w:spacing w:after="120"/>
                    <w:ind w:firstLine="0" w:firstLineChars="0"/>
                    <w:rPr>
                      <w:rFonts w:cs="Arial"/>
                      <w:szCs w:val="21"/>
                    </w:rPr>
                  </w:pPr>
                  <w:r>
                    <w:rPr>
                      <w:rFonts w:hint="eastAsia"/>
                    </w:rPr>
                    <w:t>【可选】</w:t>
                  </w:r>
                  <w:r>
                    <w:rPr>
                      <w:rFonts w:cs="Arial"/>
                      <w:szCs w:val="21"/>
                    </w:rPr>
                    <w:t>车牌颜色</w:t>
                  </w:r>
                  <w:r>
                    <w:rPr>
                      <w:rFonts w:hint="eastAsia" w:cs="Arial"/>
                      <w:szCs w:val="21"/>
                    </w:rPr>
                    <w:t>，数字类型，见</w:t>
                  </w:r>
                  <w:r>
                    <w:rPr>
                      <w:rFonts w:cs="Arial"/>
                      <w:szCs w:val="21"/>
                    </w:rPr>
                    <w:fldChar w:fldCharType="begin"/>
                  </w:r>
                  <w:r>
                    <w:rPr>
                      <w:rFonts w:cs="Arial"/>
                      <w:szCs w:val="21"/>
                    </w:rPr>
                    <w:instrText xml:space="preserve"> </w:instrText>
                  </w:r>
                  <w:r>
                    <w:rPr>
                      <w:rFonts w:hint="eastAsia" w:cs="Arial"/>
                      <w:szCs w:val="21"/>
                    </w:rPr>
                    <w:instrText xml:space="preserve">REF _Ref170823826 \h</w:instrText>
                  </w:r>
                  <w:r>
                    <w:rPr>
                      <w:rFonts w:cs="Arial"/>
                      <w:szCs w:val="21"/>
                    </w:rPr>
                    <w:instrText xml:space="preserve"> </w:instrText>
                  </w:r>
                  <w:r>
                    <w:rPr>
                      <w:rFonts w:cs="Arial"/>
                      <w:szCs w:val="21"/>
                    </w:rPr>
                    <w:fldChar w:fldCharType="separate"/>
                  </w:r>
                  <w:r>
                    <w:rPr>
                      <w:rFonts w:hint="eastAsia"/>
                    </w:rPr>
                    <w:t>表 1.4.1</w:t>
                  </w:r>
                  <w:r>
                    <w:t>6</w:t>
                  </w:r>
                  <w:r>
                    <w:rPr>
                      <w:rFonts w:hint="eastAsia"/>
                    </w:rPr>
                    <w:t>.1-6 车牌颜色枚举值列表</w:t>
                  </w:r>
                  <w:r>
                    <w:rPr>
                      <w:rFonts w:cs="Arial"/>
                      <w:szCs w:val="21"/>
                    </w:rPr>
                    <w:fldChar w:fldCharType="end"/>
                  </w:r>
                </w:p>
              </w:tc>
            </w:tr>
          </w:tbl>
          <w:p w14:paraId="2A7D2938">
            <w:pPr>
              <w:overflowPunct w:val="0"/>
              <w:autoSpaceDE w:val="0"/>
              <w:autoSpaceDN w:val="0"/>
              <w:spacing w:before="62" w:beforeLines="20" w:after="62" w:afterLines="20"/>
              <w:ind w:firstLine="0" w:firstLineChars="0"/>
            </w:pPr>
          </w:p>
        </w:tc>
      </w:tr>
      <w:tr w14:paraId="4C353D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D0D6747">
            <w:pPr>
              <w:overflowPunct w:val="0"/>
              <w:autoSpaceDE w:val="0"/>
              <w:autoSpaceDN w:val="0"/>
              <w:spacing w:before="62" w:beforeLines="20" w:after="62" w:afterLines="20"/>
              <w:ind w:firstLine="0" w:firstLineChars="0"/>
            </w:pPr>
            <w:r>
              <w:rPr>
                <w:rFonts w:hint="eastAsia"/>
              </w:rPr>
              <w:t>s</w:t>
            </w:r>
            <w:r>
              <w:t>ort</w:t>
            </w:r>
          </w:p>
          <w:p w14:paraId="50FB4719">
            <w:pPr>
              <w:overflowPunct w:val="0"/>
              <w:autoSpaceDE w:val="0"/>
              <w:autoSpaceDN w:val="0"/>
              <w:spacing w:before="62" w:beforeLines="20" w:after="62" w:afterLines="20"/>
              <w:ind w:firstLine="0" w:firstLineChars="0"/>
              <w:rPr>
                <w:rFonts w:hint="eastAsia"/>
              </w:rPr>
            </w:pPr>
            <w:r>
              <w:rPr>
                <w:color w:val="767171"/>
              </w:rPr>
              <w:t>array&lt;object&gt;</w:t>
            </w:r>
          </w:p>
        </w:tc>
        <w:tc>
          <w:tcPr>
            <w:tcW w:w="7513" w:type="dxa"/>
            <w:gridSpan w:val="3"/>
            <w:shd w:val="clear" w:color="auto" w:fill="auto"/>
            <w:noWrap w:val="0"/>
            <w:vAlign w:val="center"/>
          </w:tcPr>
          <w:p w14:paraId="3DD4729D">
            <w:pPr>
              <w:spacing w:after="120"/>
              <w:ind w:firstLine="0" w:firstLineChars="0"/>
              <w:rPr>
                <w:rFonts w:hint="eastAsia"/>
              </w:rPr>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2BB98717">
            <w:pPr>
              <w:spacing w:after="120"/>
              <w:ind w:firstLine="0" w:firstLineChars="0"/>
            </w:pPr>
            <w:r>
              <w:rPr>
                <w:rFonts w:hint="eastAsia"/>
              </w:rPr>
              <w:t>本接口支持排序的字段包括：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2696"/>
            </w:tblGrid>
            <w:tr w14:paraId="00E923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A64D9B2">
                  <w:pPr>
                    <w:overflowPunct w:val="0"/>
                    <w:autoSpaceDE w:val="0"/>
                    <w:autoSpaceDN w:val="0"/>
                    <w:spacing w:before="62" w:beforeLines="20" w:after="62" w:afterLines="20"/>
                    <w:ind w:firstLine="0" w:firstLineChars="0"/>
                  </w:pPr>
                  <w:r>
                    <w:rPr>
                      <w:rFonts w:hint="eastAsia"/>
                    </w:rPr>
                    <w:t>名称</w:t>
                  </w:r>
                </w:p>
              </w:tc>
              <w:tc>
                <w:tcPr>
                  <w:tcW w:w="269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EE9A8F9">
                  <w:pPr>
                    <w:overflowPunct w:val="0"/>
                    <w:autoSpaceDE w:val="0"/>
                    <w:autoSpaceDN w:val="0"/>
                    <w:spacing w:before="62" w:beforeLines="20" w:after="62" w:afterLines="20"/>
                    <w:ind w:firstLine="0" w:firstLineChars="0"/>
                  </w:pPr>
                  <w:r>
                    <w:rPr>
                      <w:rFonts w:hint="eastAsia"/>
                    </w:rPr>
                    <w:t>内容</w:t>
                  </w:r>
                </w:p>
              </w:tc>
            </w:tr>
            <w:tr w14:paraId="53B412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526AD7F7">
                  <w:pPr>
                    <w:overflowPunct w:val="0"/>
                    <w:autoSpaceDE w:val="0"/>
                    <w:autoSpaceDN w:val="0"/>
                    <w:spacing w:before="62" w:beforeLines="20" w:after="62" w:afterLines="20"/>
                    <w:ind w:firstLine="0" w:firstLineChars="0"/>
                  </w:pPr>
                  <w:r>
                    <w:t>enterTimestamp</w:t>
                  </w:r>
                </w:p>
                <w:p w14:paraId="355CE136">
                  <w:pPr>
                    <w:overflowPunct w:val="0"/>
                    <w:autoSpaceDE w:val="0"/>
                    <w:autoSpaceDN w:val="0"/>
                    <w:spacing w:before="62" w:beforeLines="20" w:after="62" w:afterLines="20"/>
                    <w:ind w:firstLine="0" w:firstLineChars="0"/>
                    <w:rPr>
                      <w:color w:val="767171"/>
                    </w:rPr>
                  </w:pPr>
                  <w:r>
                    <w:rPr>
                      <w:color w:val="767171"/>
                    </w:rPr>
                    <w:t>string</w:t>
                  </w:r>
                </w:p>
              </w:tc>
              <w:tc>
                <w:tcPr>
                  <w:tcW w:w="2696" w:type="dxa"/>
                  <w:shd w:val="clear" w:color="auto" w:fill="auto"/>
                  <w:noWrap w:val="0"/>
                  <w:vAlign w:val="center"/>
                </w:tcPr>
                <w:p w14:paraId="128E2079">
                  <w:pPr>
                    <w:overflowPunct w:val="0"/>
                    <w:autoSpaceDE w:val="0"/>
                    <w:autoSpaceDN w:val="0"/>
                    <w:spacing w:before="62" w:beforeLines="20" w:after="62" w:afterLines="20"/>
                    <w:ind w:firstLine="0" w:firstLineChars="0"/>
                  </w:pPr>
                  <w:r>
                    <w:rPr>
                      <w:rFonts w:hint="eastAsia"/>
                    </w:rPr>
                    <w:t>【可选】入场时间，unix时间戳，单位：秒，取值范围：</w:t>
                  </w:r>
                </w:p>
                <w:p w14:paraId="0CFDB677">
                  <w:pPr>
                    <w:overflowPunct w:val="0"/>
                    <w:autoSpaceDE w:val="0"/>
                    <w:autoSpaceDN w:val="0"/>
                    <w:spacing w:before="62" w:beforeLines="20" w:after="62" w:afterLines="20"/>
                    <w:ind w:firstLine="0" w:firstLineChars="0"/>
                    <w:rPr>
                      <w:rFonts w:hint="eastAsia"/>
                    </w:rPr>
                  </w:pPr>
                  <w:r>
                    <w:rPr>
                      <w:rFonts w:hint="eastAsia"/>
                    </w:rPr>
                    <w:t>desc：降序，</w:t>
                  </w:r>
                </w:p>
                <w:p w14:paraId="2FDD13D5">
                  <w:pPr>
                    <w:overflowPunct w:val="0"/>
                    <w:autoSpaceDE w:val="0"/>
                    <w:autoSpaceDN w:val="0"/>
                    <w:spacing w:before="62" w:beforeLines="20" w:after="62" w:afterLines="20"/>
                    <w:ind w:firstLine="0" w:firstLineChars="0"/>
                    <w:rPr>
                      <w:rFonts w:hint="eastAsia"/>
                    </w:rPr>
                  </w:pPr>
                  <w:r>
                    <w:rPr>
                      <w:rFonts w:hint="eastAsia"/>
                    </w:rPr>
                    <w:t>asc：升序</w:t>
                  </w:r>
                </w:p>
              </w:tc>
            </w:tr>
            <w:tr w14:paraId="79C7E20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51334143">
                  <w:pPr>
                    <w:overflowPunct w:val="0"/>
                    <w:autoSpaceDE w:val="0"/>
                    <w:autoSpaceDN w:val="0"/>
                    <w:spacing w:before="62" w:beforeLines="20" w:after="62" w:afterLines="20"/>
                    <w:ind w:firstLine="0" w:firstLineChars="0"/>
                  </w:pPr>
                  <w:r>
                    <w:t>exitTimestamp</w:t>
                  </w:r>
                </w:p>
                <w:p w14:paraId="5FD12BC3">
                  <w:pPr>
                    <w:overflowPunct w:val="0"/>
                    <w:autoSpaceDE w:val="0"/>
                    <w:autoSpaceDN w:val="0"/>
                    <w:spacing w:before="62" w:beforeLines="20" w:after="62" w:afterLines="20"/>
                    <w:ind w:firstLine="0" w:firstLineChars="0"/>
                  </w:pPr>
                  <w:r>
                    <w:rPr>
                      <w:color w:val="767171"/>
                    </w:rPr>
                    <w:t>string</w:t>
                  </w:r>
                </w:p>
              </w:tc>
              <w:tc>
                <w:tcPr>
                  <w:tcW w:w="2696" w:type="dxa"/>
                  <w:shd w:val="clear" w:color="auto" w:fill="auto"/>
                  <w:noWrap w:val="0"/>
                  <w:vAlign w:val="center"/>
                </w:tcPr>
                <w:p w14:paraId="7E9FBA65">
                  <w:pPr>
                    <w:overflowPunct w:val="0"/>
                    <w:autoSpaceDE w:val="0"/>
                    <w:autoSpaceDN w:val="0"/>
                    <w:spacing w:before="62" w:beforeLines="20" w:after="62" w:afterLines="20"/>
                    <w:ind w:firstLine="0" w:firstLineChars="0"/>
                  </w:pPr>
                  <w:r>
                    <w:rPr>
                      <w:rFonts w:hint="eastAsia"/>
                    </w:rPr>
                    <w:t>【可选】出场时间，unix时间戳，单位：秒，取值范围：</w:t>
                  </w:r>
                </w:p>
                <w:p w14:paraId="3140AED9">
                  <w:pPr>
                    <w:overflowPunct w:val="0"/>
                    <w:autoSpaceDE w:val="0"/>
                    <w:autoSpaceDN w:val="0"/>
                    <w:spacing w:before="62" w:beforeLines="20" w:after="62" w:afterLines="20"/>
                    <w:ind w:firstLine="0" w:firstLineChars="0"/>
                    <w:rPr>
                      <w:rFonts w:hint="eastAsia"/>
                    </w:rPr>
                  </w:pPr>
                  <w:r>
                    <w:rPr>
                      <w:rFonts w:hint="eastAsia"/>
                    </w:rPr>
                    <w:t>desc：降序，</w:t>
                  </w:r>
                </w:p>
                <w:p w14:paraId="4962BDD3">
                  <w:pPr>
                    <w:overflowPunct w:val="0"/>
                    <w:autoSpaceDE w:val="0"/>
                    <w:autoSpaceDN w:val="0"/>
                    <w:spacing w:before="62" w:beforeLines="20" w:after="62" w:afterLines="20"/>
                    <w:ind w:firstLine="0" w:firstLineChars="0"/>
                    <w:rPr>
                      <w:rFonts w:hint="eastAsia"/>
                    </w:rPr>
                  </w:pPr>
                  <w:r>
                    <w:rPr>
                      <w:rFonts w:hint="eastAsia"/>
                    </w:rPr>
                    <w:t>asc：升序</w:t>
                  </w:r>
                </w:p>
              </w:tc>
            </w:tr>
          </w:tbl>
          <w:p w14:paraId="013B46B5">
            <w:pPr>
              <w:spacing w:after="120"/>
              <w:ind w:firstLine="0" w:firstLineChars="0"/>
              <w:rPr>
                <w:rFonts w:hint="eastAsia"/>
              </w:rPr>
            </w:pPr>
          </w:p>
        </w:tc>
      </w:tr>
      <w:tr w14:paraId="54E355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5BFFCF55">
            <w:pPr>
              <w:spacing w:after="120"/>
              <w:ind w:firstLine="0" w:firstLineChars="0"/>
              <w:rPr>
                <w:b/>
              </w:rPr>
            </w:pPr>
            <w:r>
              <w:rPr>
                <w:rFonts w:hint="eastAsia"/>
                <w:b/>
              </w:rPr>
              <w:t>回复</w:t>
            </w:r>
            <w:r>
              <w:rPr>
                <w:b/>
              </w:rPr>
              <w:t>参数</w:t>
            </w:r>
          </w:p>
        </w:tc>
      </w:tr>
      <w:tr w14:paraId="0D78EA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736B2A14">
            <w:pPr>
              <w:spacing w:after="120"/>
              <w:ind w:firstLine="0" w:firstLineChars="0"/>
            </w:pPr>
            <w:r>
              <w:rPr>
                <w:rFonts w:hint="eastAsia"/>
              </w:rPr>
              <w:t>result</w:t>
            </w:r>
          </w:p>
          <w:p w14:paraId="452D21F0">
            <w:pPr>
              <w:spacing w:after="120"/>
              <w:ind w:firstLine="0" w:firstLineChars="0"/>
            </w:pPr>
            <w:r>
              <w:rPr>
                <w:color w:val="767171"/>
              </w:rPr>
              <w:t>object</w:t>
            </w:r>
          </w:p>
        </w:tc>
        <w:tc>
          <w:tcPr>
            <w:tcW w:w="1701" w:type="dxa"/>
            <w:shd w:val="clear" w:color="auto" w:fill="auto"/>
            <w:noWrap w:val="0"/>
            <w:vAlign w:val="center"/>
          </w:tcPr>
          <w:p w14:paraId="640FCBE5">
            <w:pPr>
              <w:spacing w:after="120"/>
              <w:ind w:firstLine="0" w:firstLineChars="0"/>
            </w:pPr>
            <w:r>
              <w:t>total</w:t>
            </w:r>
          </w:p>
          <w:p w14:paraId="72013052">
            <w:pPr>
              <w:overflowPunct w:val="0"/>
              <w:autoSpaceDE w:val="0"/>
              <w:autoSpaceDN w:val="0"/>
              <w:spacing w:before="62" w:beforeLines="20" w:after="62" w:afterLines="20"/>
              <w:ind w:firstLine="0" w:firstLineChars="0"/>
            </w:pPr>
            <w:r>
              <w:rPr>
                <w:color w:val="767171"/>
              </w:rPr>
              <w:t>int</w:t>
            </w:r>
          </w:p>
        </w:tc>
        <w:tc>
          <w:tcPr>
            <w:tcW w:w="5812" w:type="dxa"/>
            <w:gridSpan w:val="2"/>
            <w:shd w:val="clear" w:color="auto" w:fill="auto"/>
            <w:noWrap w:val="0"/>
            <w:vAlign w:val="center"/>
          </w:tcPr>
          <w:p w14:paraId="5E615A0D">
            <w:pPr>
              <w:spacing w:after="120"/>
              <w:ind w:firstLine="0" w:firstLineChars="0"/>
              <w:rPr>
                <w:rFonts w:hint="eastAsia"/>
              </w:rPr>
            </w:pPr>
            <w:r>
              <w:rPr>
                <w:rFonts w:hint="eastAsia"/>
              </w:rPr>
              <w:t>返回车辆数</w:t>
            </w:r>
          </w:p>
        </w:tc>
      </w:tr>
      <w:tr w14:paraId="4A36C0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6" w:hRule="atLeast"/>
        </w:trPr>
        <w:tc>
          <w:tcPr>
            <w:tcW w:w="1951" w:type="dxa"/>
            <w:vMerge w:val="continue"/>
            <w:shd w:val="clear" w:color="auto" w:fill="auto"/>
            <w:noWrap w:val="0"/>
            <w:vAlign w:val="center"/>
          </w:tcPr>
          <w:p w14:paraId="1369BBE2">
            <w:pPr>
              <w:spacing w:after="120"/>
              <w:ind w:firstLine="0" w:firstLineChars="0"/>
            </w:pPr>
          </w:p>
        </w:tc>
        <w:tc>
          <w:tcPr>
            <w:tcW w:w="1701" w:type="dxa"/>
            <w:vMerge w:val="restart"/>
            <w:shd w:val="clear" w:color="auto" w:fill="auto"/>
            <w:noWrap w:val="0"/>
            <w:vAlign w:val="center"/>
          </w:tcPr>
          <w:p w14:paraId="552F05EF">
            <w:pPr>
              <w:spacing w:after="120"/>
              <w:ind w:firstLine="0" w:firstLineChars="0"/>
            </w:pPr>
            <w:r>
              <w:t>list</w:t>
            </w:r>
          </w:p>
          <w:p w14:paraId="4C649860">
            <w:pPr>
              <w:spacing w:after="120"/>
              <w:ind w:firstLine="0" w:firstLineChars="0"/>
            </w:pPr>
            <w:r>
              <w:rPr>
                <w:rFonts w:hint="eastAsia"/>
                <w:color w:val="767171"/>
              </w:rPr>
              <w:t>arra</w:t>
            </w:r>
            <w:r>
              <w:rPr>
                <w:color w:val="767171"/>
              </w:rPr>
              <w:t>y&lt;object&gt;</w:t>
            </w:r>
          </w:p>
        </w:tc>
        <w:tc>
          <w:tcPr>
            <w:tcW w:w="5812" w:type="dxa"/>
            <w:gridSpan w:val="2"/>
            <w:shd w:val="clear" w:color="auto" w:fill="auto"/>
            <w:noWrap w:val="0"/>
            <w:vAlign w:val="center"/>
          </w:tcPr>
          <w:p w14:paraId="622FC138">
            <w:pPr>
              <w:spacing w:after="120"/>
              <w:ind w:firstLine="0" w:firstLineChars="0"/>
            </w:pPr>
            <w:r>
              <w:rPr>
                <w:rFonts w:hint="eastAsia"/>
              </w:rPr>
              <w:t>放行记录信息列表</w:t>
            </w:r>
          </w:p>
        </w:tc>
      </w:tr>
      <w:tr w14:paraId="615B1E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AD81476">
            <w:pPr>
              <w:spacing w:after="120"/>
              <w:ind w:firstLine="0" w:firstLineChars="0"/>
            </w:pPr>
          </w:p>
        </w:tc>
        <w:tc>
          <w:tcPr>
            <w:tcW w:w="1701" w:type="dxa"/>
            <w:vMerge w:val="continue"/>
            <w:shd w:val="clear" w:color="auto" w:fill="auto"/>
            <w:noWrap w:val="0"/>
            <w:vAlign w:val="center"/>
          </w:tcPr>
          <w:p w14:paraId="0B3DC6CB">
            <w:pPr>
              <w:spacing w:after="120"/>
              <w:ind w:firstLine="0" w:firstLineChars="0"/>
            </w:pPr>
          </w:p>
        </w:tc>
        <w:tc>
          <w:tcPr>
            <w:tcW w:w="2906" w:type="dxa"/>
            <w:shd w:val="clear" w:color="auto" w:fill="auto"/>
            <w:noWrap w:val="0"/>
            <w:vAlign w:val="center"/>
          </w:tcPr>
          <w:p w14:paraId="626CCDA6">
            <w:pPr>
              <w:overflowPunct w:val="0"/>
              <w:autoSpaceDE w:val="0"/>
              <w:autoSpaceDN w:val="0"/>
              <w:spacing w:before="62" w:beforeLines="20" w:after="62" w:afterLines="20"/>
              <w:ind w:firstLine="0" w:firstLineChars="0"/>
            </w:pPr>
            <w:r>
              <w:t>id</w:t>
            </w:r>
          </w:p>
          <w:p w14:paraId="4B98B08B">
            <w:pPr>
              <w:overflowPunct w:val="0"/>
              <w:autoSpaceDE w:val="0"/>
              <w:autoSpaceDN w:val="0"/>
              <w:spacing w:after="120"/>
              <w:ind w:firstLine="0" w:firstLineChars="0"/>
              <w:jc w:val="left"/>
              <w:rPr>
                <w:rFonts w:hint="eastAsia"/>
              </w:rPr>
            </w:pPr>
            <w:r>
              <w:rPr>
                <w:color w:val="767171"/>
              </w:rPr>
              <w:t>string</w:t>
            </w:r>
          </w:p>
        </w:tc>
        <w:tc>
          <w:tcPr>
            <w:tcW w:w="2906" w:type="dxa"/>
            <w:shd w:val="clear" w:color="auto" w:fill="auto"/>
            <w:noWrap w:val="0"/>
            <w:vAlign w:val="center"/>
          </w:tcPr>
          <w:p w14:paraId="5B714E2A">
            <w:pPr>
              <w:overflowPunct w:val="0"/>
              <w:autoSpaceDE w:val="0"/>
              <w:autoSpaceDN w:val="0"/>
              <w:spacing w:after="120"/>
              <w:ind w:firstLine="0" w:firstLineChars="0"/>
            </w:pPr>
            <w:r>
              <w:rPr>
                <w:rFonts w:hint="eastAsia"/>
              </w:rPr>
              <w:t>放行记录</w:t>
            </w:r>
            <w:r>
              <w:t>id</w:t>
            </w:r>
          </w:p>
        </w:tc>
      </w:tr>
      <w:tr w14:paraId="5BC082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BAF2DD8">
            <w:pPr>
              <w:spacing w:after="120"/>
              <w:ind w:firstLine="0" w:firstLineChars="0"/>
            </w:pPr>
          </w:p>
        </w:tc>
        <w:tc>
          <w:tcPr>
            <w:tcW w:w="1701" w:type="dxa"/>
            <w:vMerge w:val="continue"/>
            <w:shd w:val="clear" w:color="auto" w:fill="auto"/>
            <w:noWrap w:val="0"/>
            <w:vAlign w:val="center"/>
          </w:tcPr>
          <w:p w14:paraId="47E8D9C0">
            <w:pPr>
              <w:spacing w:after="120"/>
              <w:ind w:firstLine="0" w:firstLineChars="0"/>
            </w:pPr>
          </w:p>
        </w:tc>
        <w:tc>
          <w:tcPr>
            <w:tcW w:w="2906" w:type="dxa"/>
            <w:shd w:val="clear" w:color="auto" w:fill="auto"/>
            <w:noWrap w:val="0"/>
            <w:vAlign w:val="center"/>
          </w:tcPr>
          <w:p w14:paraId="4CFD9C14">
            <w:pPr>
              <w:overflowPunct w:val="0"/>
              <w:autoSpaceDE w:val="0"/>
              <w:autoSpaceDN w:val="0"/>
              <w:spacing w:after="120"/>
              <w:ind w:firstLine="0" w:firstLineChars="0"/>
              <w:jc w:val="left"/>
            </w:pPr>
            <w:r>
              <w:t>plateNumber</w:t>
            </w:r>
          </w:p>
          <w:p w14:paraId="1A2C5EF5">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6F706032">
            <w:pPr>
              <w:overflowPunct w:val="0"/>
              <w:autoSpaceDE w:val="0"/>
              <w:autoSpaceDN w:val="0"/>
              <w:spacing w:after="120"/>
              <w:ind w:firstLine="0" w:firstLineChars="0"/>
              <w:jc w:val="left"/>
            </w:pPr>
            <w:r>
              <w:t>车牌号</w:t>
            </w:r>
          </w:p>
        </w:tc>
      </w:tr>
      <w:tr w14:paraId="1252FC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E0D668B">
            <w:pPr>
              <w:spacing w:after="120"/>
              <w:ind w:firstLine="0" w:firstLineChars="0"/>
            </w:pPr>
          </w:p>
        </w:tc>
        <w:tc>
          <w:tcPr>
            <w:tcW w:w="1701" w:type="dxa"/>
            <w:vMerge w:val="continue"/>
            <w:shd w:val="clear" w:color="auto" w:fill="auto"/>
            <w:noWrap w:val="0"/>
            <w:vAlign w:val="center"/>
          </w:tcPr>
          <w:p w14:paraId="74642C02">
            <w:pPr>
              <w:spacing w:after="120"/>
              <w:ind w:firstLine="0" w:firstLineChars="0"/>
            </w:pPr>
          </w:p>
        </w:tc>
        <w:tc>
          <w:tcPr>
            <w:tcW w:w="2906" w:type="dxa"/>
            <w:shd w:val="clear" w:color="auto" w:fill="auto"/>
            <w:noWrap w:val="0"/>
            <w:vAlign w:val="center"/>
          </w:tcPr>
          <w:p w14:paraId="46D154DE">
            <w:pPr>
              <w:overflowPunct w:val="0"/>
              <w:autoSpaceDE w:val="0"/>
              <w:autoSpaceDN w:val="0"/>
              <w:spacing w:after="120"/>
              <w:ind w:firstLine="0" w:firstLineChars="0"/>
              <w:jc w:val="left"/>
            </w:pPr>
            <w:r>
              <w:t>plateColor</w:t>
            </w:r>
          </w:p>
          <w:p w14:paraId="5A770AAB">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0E15AABB">
            <w:pPr>
              <w:overflowPunct w:val="0"/>
              <w:autoSpaceDE w:val="0"/>
              <w:autoSpaceDN w:val="0"/>
              <w:spacing w:after="120"/>
              <w:ind w:firstLine="0" w:firstLineChars="0"/>
              <w:jc w:val="left"/>
            </w:pPr>
            <w:r>
              <w:t>车牌颜色</w:t>
            </w:r>
            <w:r>
              <w:rPr>
                <w:rFonts w:hint="eastAsia"/>
              </w:rPr>
              <w:t>，数字类型，见</w:t>
            </w:r>
            <w:r>
              <w:fldChar w:fldCharType="begin"/>
            </w:r>
            <w:r>
              <w:instrText xml:space="preserve"> </w:instrText>
            </w:r>
            <w:r>
              <w:rPr>
                <w:rFonts w:hint="eastAsia"/>
              </w:rPr>
              <w:instrText xml:space="preserve">REF _Ref170823826 \h</w:instrText>
            </w:r>
            <w:r>
              <w:instrText xml:space="preserve"> </w:instrText>
            </w:r>
            <w:r>
              <w:fldChar w:fldCharType="separate"/>
            </w:r>
            <w:r>
              <w:rPr>
                <w:rFonts w:hint="eastAsia"/>
              </w:rPr>
              <w:t>表 1.4.1</w:t>
            </w:r>
            <w:r>
              <w:t>6</w:t>
            </w:r>
            <w:r>
              <w:rPr>
                <w:rFonts w:hint="eastAsia"/>
              </w:rPr>
              <w:t>.1-6 车牌颜色枚举值列表</w:t>
            </w:r>
            <w:r>
              <w:fldChar w:fldCharType="end"/>
            </w:r>
          </w:p>
        </w:tc>
      </w:tr>
      <w:tr w14:paraId="09C3B0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A1EBC57">
            <w:pPr>
              <w:spacing w:after="120"/>
              <w:ind w:firstLine="0" w:firstLineChars="0"/>
            </w:pPr>
          </w:p>
        </w:tc>
        <w:tc>
          <w:tcPr>
            <w:tcW w:w="1701" w:type="dxa"/>
            <w:vMerge w:val="continue"/>
            <w:shd w:val="clear" w:color="auto" w:fill="auto"/>
            <w:noWrap w:val="0"/>
            <w:vAlign w:val="center"/>
          </w:tcPr>
          <w:p w14:paraId="0EFEFD89">
            <w:pPr>
              <w:spacing w:after="120"/>
              <w:ind w:firstLine="0" w:firstLineChars="0"/>
            </w:pPr>
          </w:p>
        </w:tc>
        <w:tc>
          <w:tcPr>
            <w:tcW w:w="2906" w:type="dxa"/>
            <w:shd w:val="clear" w:color="auto" w:fill="auto"/>
            <w:noWrap w:val="0"/>
            <w:vAlign w:val="center"/>
          </w:tcPr>
          <w:p w14:paraId="1E786CC7">
            <w:pPr>
              <w:overflowPunct w:val="0"/>
              <w:autoSpaceDE w:val="0"/>
              <w:autoSpaceDN w:val="0"/>
              <w:spacing w:after="120"/>
              <w:ind w:firstLine="0" w:firstLineChars="0"/>
              <w:jc w:val="left"/>
            </w:pPr>
            <w:r>
              <w:t>vehicleColor</w:t>
            </w:r>
          </w:p>
          <w:p w14:paraId="1C5E1347">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1DE8A19C">
            <w:pPr>
              <w:adjustRightInd/>
              <w:spacing w:after="120" w:line="240" w:lineRule="auto"/>
              <w:ind w:firstLine="0" w:firstLineChars="0"/>
              <w:jc w:val="left"/>
            </w:pPr>
            <w:r>
              <w:t>车辆颜色</w:t>
            </w:r>
            <w:r>
              <w:rPr>
                <w:rFonts w:hint="eastAsia"/>
              </w:rPr>
              <w:t>，数字类型，见</w:t>
            </w:r>
            <w:r>
              <w:fldChar w:fldCharType="begin"/>
            </w:r>
            <w:r>
              <w:instrText xml:space="preserve"> </w:instrText>
            </w:r>
            <w:r>
              <w:rPr>
                <w:rFonts w:hint="eastAsia"/>
              </w:rPr>
              <w:instrText xml:space="preserve">REF _Ref170823817 \h</w:instrText>
            </w:r>
            <w:r>
              <w:instrText xml:space="preserve"> </w:instrText>
            </w:r>
            <w:r>
              <w:fldChar w:fldCharType="separate"/>
            </w:r>
            <w:r>
              <w:rPr>
                <w:rFonts w:hint="eastAsia"/>
              </w:rPr>
              <w:t>表 1.4.1</w:t>
            </w:r>
            <w:r>
              <w:t>6</w:t>
            </w:r>
            <w:r>
              <w:rPr>
                <w:rFonts w:hint="eastAsia"/>
              </w:rPr>
              <w:t>.1-7 车辆颜色枚举值列表</w:t>
            </w:r>
            <w:r>
              <w:fldChar w:fldCharType="end"/>
            </w:r>
          </w:p>
        </w:tc>
      </w:tr>
      <w:tr w14:paraId="1C8C67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2AF93EC">
            <w:pPr>
              <w:spacing w:after="120"/>
              <w:ind w:firstLine="0" w:firstLineChars="0"/>
            </w:pPr>
          </w:p>
        </w:tc>
        <w:tc>
          <w:tcPr>
            <w:tcW w:w="1701" w:type="dxa"/>
            <w:vMerge w:val="continue"/>
            <w:shd w:val="clear" w:color="auto" w:fill="auto"/>
            <w:noWrap w:val="0"/>
            <w:vAlign w:val="center"/>
          </w:tcPr>
          <w:p w14:paraId="3146C198">
            <w:pPr>
              <w:spacing w:after="120"/>
              <w:ind w:firstLine="0" w:firstLineChars="0"/>
            </w:pPr>
          </w:p>
        </w:tc>
        <w:tc>
          <w:tcPr>
            <w:tcW w:w="2906" w:type="dxa"/>
            <w:shd w:val="clear" w:color="auto" w:fill="auto"/>
            <w:noWrap w:val="0"/>
            <w:vAlign w:val="center"/>
          </w:tcPr>
          <w:p w14:paraId="681B6DD3">
            <w:pPr>
              <w:overflowPunct w:val="0"/>
              <w:autoSpaceDE w:val="0"/>
              <w:autoSpaceDN w:val="0"/>
              <w:spacing w:after="120"/>
              <w:ind w:firstLine="0" w:firstLineChars="0"/>
              <w:jc w:val="left"/>
            </w:pPr>
            <w:r>
              <w:t>vehicleType</w:t>
            </w:r>
          </w:p>
          <w:p w14:paraId="28FE880F">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74F132EE">
            <w:pPr>
              <w:overflowPunct w:val="0"/>
              <w:autoSpaceDE w:val="0"/>
              <w:autoSpaceDN w:val="0"/>
              <w:spacing w:after="120"/>
              <w:ind w:firstLine="0" w:firstLineChars="0"/>
              <w:jc w:val="left"/>
            </w:pPr>
            <w:r>
              <w:t>车辆类型，</w:t>
            </w:r>
            <w:r>
              <w:rPr>
                <w:rFonts w:hint="eastAsia"/>
              </w:rPr>
              <w:t>数字类型，见</w:t>
            </w:r>
            <w:r>
              <w:fldChar w:fldCharType="begin"/>
            </w:r>
            <w:r>
              <w:instrText xml:space="preserve"> </w:instrText>
            </w:r>
            <w:r>
              <w:rPr>
                <w:rFonts w:hint="eastAsia"/>
              </w:rPr>
              <w:instrText xml:space="preserve">REF _Ref170823801 \h</w:instrText>
            </w:r>
            <w:r>
              <w:instrText xml:space="preserve"> </w:instrText>
            </w:r>
            <w:r>
              <w:fldChar w:fldCharType="separate"/>
            </w:r>
            <w:r>
              <w:rPr>
                <w:rFonts w:hint="eastAsia"/>
              </w:rPr>
              <w:t>表 1.4.1</w:t>
            </w:r>
            <w:r>
              <w:t>6</w:t>
            </w:r>
            <w:r>
              <w:rPr>
                <w:rFonts w:hint="eastAsia"/>
              </w:rPr>
              <w:t>.1-8 车辆类型枚举值列表</w:t>
            </w:r>
            <w:r>
              <w:fldChar w:fldCharType="end"/>
            </w:r>
          </w:p>
        </w:tc>
      </w:tr>
      <w:tr w14:paraId="6A37CF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C20B37F">
            <w:pPr>
              <w:spacing w:after="120"/>
              <w:ind w:firstLine="0" w:firstLineChars="0"/>
            </w:pPr>
          </w:p>
        </w:tc>
        <w:tc>
          <w:tcPr>
            <w:tcW w:w="1701" w:type="dxa"/>
            <w:vMerge w:val="continue"/>
            <w:shd w:val="clear" w:color="auto" w:fill="auto"/>
            <w:noWrap w:val="0"/>
            <w:vAlign w:val="center"/>
          </w:tcPr>
          <w:p w14:paraId="20929859">
            <w:pPr>
              <w:spacing w:after="120"/>
              <w:ind w:firstLine="0" w:firstLineChars="0"/>
            </w:pPr>
          </w:p>
        </w:tc>
        <w:tc>
          <w:tcPr>
            <w:tcW w:w="2906" w:type="dxa"/>
            <w:shd w:val="clear" w:color="auto" w:fill="auto"/>
            <w:noWrap w:val="0"/>
            <w:vAlign w:val="center"/>
          </w:tcPr>
          <w:p w14:paraId="7C330AEE">
            <w:pPr>
              <w:overflowPunct w:val="0"/>
              <w:autoSpaceDE w:val="0"/>
              <w:autoSpaceDN w:val="0"/>
              <w:spacing w:after="120"/>
              <w:ind w:firstLine="0" w:firstLineChars="0"/>
              <w:jc w:val="left"/>
            </w:pPr>
            <w:r>
              <w:t>vehicleBrand</w:t>
            </w:r>
          </w:p>
          <w:p w14:paraId="59A53DBD">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1376710E">
            <w:pPr>
              <w:overflowPunct w:val="0"/>
              <w:autoSpaceDE w:val="0"/>
              <w:autoSpaceDN w:val="0"/>
              <w:spacing w:after="120"/>
              <w:ind w:firstLine="0" w:firstLineChars="0"/>
              <w:jc w:val="left"/>
            </w:pPr>
            <w:r>
              <w:t>车辆品牌</w:t>
            </w:r>
            <w:r>
              <w:rPr>
                <w:rFonts w:hint="eastAsia"/>
              </w:rPr>
              <w:t>，数字类型，见</w:t>
            </w:r>
            <w:r>
              <w:fldChar w:fldCharType="begin"/>
            </w:r>
            <w:r>
              <w:instrText xml:space="preserve"> </w:instrText>
            </w:r>
            <w:r>
              <w:rPr>
                <w:rFonts w:hint="eastAsia"/>
              </w:rPr>
              <w:instrText xml:space="preserve">REF _Ref170824110 \h</w:instrText>
            </w:r>
            <w:r>
              <w:instrText xml:space="preserve"> </w:instrText>
            </w:r>
            <w:r>
              <w:fldChar w:fldCharType="separate"/>
            </w:r>
            <w:r>
              <w:rPr>
                <w:rFonts w:hint="eastAsia"/>
              </w:rPr>
              <w:t>表 1.4.1</w:t>
            </w:r>
            <w:r>
              <w:t>6</w:t>
            </w:r>
            <w:r>
              <w:rPr>
                <w:rFonts w:hint="eastAsia"/>
              </w:rPr>
              <w:t>.1-9 车辆品牌枚举值列表</w:t>
            </w:r>
            <w:r>
              <w:fldChar w:fldCharType="end"/>
            </w:r>
          </w:p>
        </w:tc>
      </w:tr>
      <w:tr w14:paraId="56DC30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8E24319">
            <w:pPr>
              <w:spacing w:after="120"/>
              <w:ind w:firstLine="0" w:firstLineChars="0"/>
            </w:pPr>
          </w:p>
        </w:tc>
        <w:tc>
          <w:tcPr>
            <w:tcW w:w="1701" w:type="dxa"/>
            <w:vMerge w:val="continue"/>
            <w:shd w:val="clear" w:color="auto" w:fill="auto"/>
            <w:noWrap w:val="0"/>
            <w:vAlign w:val="center"/>
          </w:tcPr>
          <w:p w14:paraId="4EB3AEEE">
            <w:pPr>
              <w:spacing w:after="120"/>
              <w:ind w:firstLine="0" w:firstLineChars="0"/>
            </w:pPr>
          </w:p>
        </w:tc>
        <w:tc>
          <w:tcPr>
            <w:tcW w:w="2906" w:type="dxa"/>
            <w:shd w:val="clear" w:color="auto" w:fill="auto"/>
            <w:noWrap w:val="0"/>
            <w:vAlign w:val="center"/>
          </w:tcPr>
          <w:p w14:paraId="29976E26">
            <w:pPr>
              <w:overflowPunct w:val="0"/>
              <w:autoSpaceDE w:val="0"/>
              <w:autoSpaceDN w:val="0"/>
              <w:spacing w:after="120"/>
              <w:ind w:firstLine="0" w:firstLineChars="0"/>
              <w:jc w:val="left"/>
            </w:pPr>
            <w:r>
              <w:t>vehicleOwner</w:t>
            </w:r>
          </w:p>
          <w:p w14:paraId="1B3CAF73">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7B54D367">
            <w:pPr>
              <w:overflowPunct w:val="0"/>
              <w:autoSpaceDE w:val="0"/>
              <w:autoSpaceDN w:val="0"/>
              <w:spacing w:after="120"/>
              <w:ind w:firstLine="0" w:firstLineChars="0"/>
              <w:jc w:val="left"/>
            </w:pPr>
            <w:r>
              <w:t>车主名称</w:t>
            </w:r>
          </w:p>
        </w:tc>
      </w:tr>
      <w:tr w14:paraId="0197F0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6612458">
            <w:pPr>
              <w:spacing w:after="120"/>
              <w:ind w:firstLine="0" w:firstLineChars="0"/>
            </w:pPr>
          </w:p>
        </w:tc>
        <w:tc>
          <w:tcPr>
            <w:tcW w:w="1701" w:type="dxa"/>
            <w:vMerge w:val="continue"/>
            <w:shd w:val="clear" w:color="auto" w:fill="auto"/>
            <w:noWrap w:val="0"/>
            <w:vAlign w:val="center"/>
          </w:tcPr>
          <w:p w14:paraId="00483352">
            <w:pPr>
              <w:spacing w:after="120"/>
              <w:ind w:firstLine="0" w:firstLineChars="0"/>
            </w:pPr>
          </w:p>
        </w:tc>
        <w:tc>
          <w:tcPr>
            <w:tcW w:w="2906" w:type="dxa"/>
            <w:shd w:val="clear" w:color="auto" w:fill="auto"/>
            <w:noWrap w:val="0"/>
            <w:vAlign w:val="center"/>
          </w:tcPr>
          <w:p w14:paraId="1D857407">
            <w:pPr>
              <w:overflowPunct w:val="0"/>
              <w:autoSpaceDE w:val="0"/>
              <w:autoSpaceDN w:val="0"/>
              <w:spacing w:after="120"/>
              <w:ind w:firstLine="0" w:firstLineChars="0"/>
              <w:jc w:val="left"/>
            </w:pPr>
            <w:r>
              <w:t>parkingName</w:t>
            </w:r>
          </w:p>
          <w:p w14:paraId="1A42F1FD">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6CDDD03B">
            <w:pPr>
              <w:overflowPunct w:val="0"/>
              <w:autoSpaceDE w:val="0"/>
              <w:autoSpaceDN w:val="0"/>
              <w:spacing w:after="120"/>
              <w:ind w:firstLine="0" w:firstLineChars="0"/>
            </w:pPr>
            <w:r>
              <w:t>车场名称</w:t>
            </w:r>
          </w:p>
        </w:tc>
      </w:tr>
      <w:tr w14:paraId="162131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CC27870">
            <w:pPr>
              <w:spacing w:after="120"/>
              <w:ind w:firstLine="0" w:firstLineChars="0"/>
            </w:pPr>
          </w:p>
        </w:tc>
        <w:tc>
          <w:tcPr>
            <w:tcW w:w="1701" w:type="dxa"/>
            <w:vMerge w:val="continue"/>
            <w:shd w:val="clear" w:color="auto" w:fill="auto"/>
            <w:noWrap w:val="0"/>
            <w:vAlign w:val="center"/>
          </w:tcPr>
          <w:p w14:paraId="15983870">
            <w:pPr>
              <w:spacing w:after="120"/>
              <w:ind w:firstLine="0" w:firstLineChars="0"/>
            </w:pPr>
          </w:p>
        </w:tc>
        <w:tc>
          <w:tcPr>
            <w:tcW w:w="2906" w:type="dxa"/>
            <w:shd w:val="clear" w:color="auto" w:fill="auto"/>
            <w:noWrap w:val="0"/>
            <w:vAlign w:val="center"/>
          </w:tcPr>
          <w:p w14:paraId="0DEAF5C9">
            <w:pPr>
              <w:overflowPunct w:val="0"/>
              <w:autoSpaceDE w:val="0"/>
              <w:autoSpaceDN w:val="0"/>
              <w:spacing w:after="120"/>
              <w:ind w:firstLine="0" w:firstLineChars="0"/>
              <w:jc w:val="left"/>
            </w:pPr>
            <w:r>
              <w:t>enterGateName</w:t>
            </w:r>
          </w:p>
          <w:p w14:paraId="1B7143A5">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75C90AEA">
            <w:pPr>
              <w:overflowPunct w:val="0"/>
              <w:autoSpaceDE w:val="0"/>
              <w:autoSpaceDN w:val="0"/>
              <w:spacing w:after="120"/>
              <w:ind w:firstLine="0" w:firstLineChars="0"/>
            </w:pPr>
            <w:r>
              <w:t>入口名称</w:t>
            </w:r>
          </w:p>
        </w:tc>
      </w:tr>
      <w:tr w14:paraId="6639DA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64ABCEC">
            <w:pPr>
              <w:spacing w:after="120"/>
              <w:ind w:firstLine="0" w:firstLineChars="0"/>
            </w:pPr>
          </w:p>
        </w:tc>
        <w:tc>
          <w:tcPr>
            <w:tcW w:w="1701" w:type="dxa"/>
            <w:vMerge w:val="continue"/>
            <w:shd w:val="clear" w:color="auto" w:fill="auto"/>
            <w:noWrap w:val="0"/>
            <w:vAlign w:val="center"/>
          </w:tcPr>
          <w:p w14:paraId="42D41408">
            <w:pPr>
              <w:spacing w:after="120"/>
              <w:ind w:firstLine="0" w:firstLineChars="0"/>
            </w:pPr>
          </w:p>
        </w:tc>
        <w:tc>
          <w:tcPr>
            <w:tcW w:w="2906" w:type="dxa"/>
            <w:shd w:val="clear" w:color="auto" w:fill="auto"/>
            <w:noWrap w:val="0"/>
            <w:vAlign w:val="center"/>
          </w:tcPr>
          <w:p w14:paraId="12824E36">
            <w:pPr>
              <w:overflowPunct w:val="0"/>
              <w:autoSpaceDE w:val="0"/>
              <w:autoSpaceDN w:val="0"/>
              <w:spacing w:after="120"/>
              <w:ind w:firstLine="0" w:firstLineChars="0"/>
              <w:jc w:val="left"/>
            </w:pPr>
            <w:r>
              <w:t>enterTimestamp</w:t>
            </w:r>
          </w:p>
          <w:p w14:paraId="357FAEE5">
            <w:pPr>
              <w:overflowPunct w:val="0"/>
              <w:autoSpaceDE w:val="0"/>
              <w:autoSpaceDN w:val="0"/>
              <w:spacing w:after="120"/>
              <w:ind w:firstLine="0" w:firstLineChars="0"/>
              <w:jc w:val="left"/>
            </w:pPr>
            <w:r>
              <w:rPr>
                <w:color w:val="767171"/>
              </w:rPr>
              <w:t>long</w:t>
            </w:r>
          </w:p>
        </w:tc>
        <w:tc>
          <w:tcPr>
            <w:tcW w:w="2906" w:type="dxa"/>
            <w:shd w:val="clear" w:color="auto" w:fill="auto"/>
            <w:noWrap w:val="0"/>
            <w:vAlign w:val="center"/>
          </w:tcPr>
          <w:p w14:paraId="4E6CF03F">
            <w:pPr>
              <w:overflowPunct w:val="0"/>
              <w:autoSpaceDE w:val="0"/>
              <w:autoSpaceDN w:val="0"/>
              <w:spacing w:after="120"/>
              <w:ind w:firstLine="0" w:firstLineChars="0"/>
              <w:jc w:val="left"/>
            </w:pPr>
            <w:r>
              <w:t>入场时间戳</w:t>
            </w:r>
            <w:r>
              <w:rPr>
                <w:rFonts w:hint="eastAsia"/>
              </w:rPr>
              <w:t>，unix时间戳，单位：秒</w:t>
            </w:r>
          </w:p>
        </w:tc>
      </w:tr>
      <w:tr w14:paraId="55E4CC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07C7D61">
            <w:pPr>
              <w:spacing w:after="120"/>
              <w:ind w:firstLine="0" w:firstLineChars="0"/>
            </w:pPr>
          </w:p>
        </w:tc>
        <w:tc>
          <w:tcPr>
            <w:tcW w:w="1701" w:type="dxa"/>
            <w:vMerge w:val="continue"/>
            <w:shd w:val="clear" w:color="auto" w:fill="auto"/>
            <w:noWrap w:val="0"/>
            <w:vAlign w:val="center"/>
          </w:tcPr>
          <w:p w14:paraId="59D00706">
            <w:pPr>
              <w:spacing w:after="120"/>
              <w:ind w:firstLine="0" w:firstLineChars="0"/>
            </w:pPr>
          </w:p>
        </w:tc>
        <w:tc>
          <w:tcPr>
            <w:tcW w:w="2906" w:type="dxa"/>
            <w:shd w:val="clear" w:color="auto" w:fill="auto"/>
            <w:noWrap w:val="0"/>
            <w:vAlign w:val="center"/>
          </w:tcPr>
          <w:p w14:paraId="5B18BAD4">
            <w:pPr>
              <w:overflowPunct w:val="0"/>
              <w:autoSpaceDE w:val="0"/>
              <w:autoSpaceDN w:val="0"/>
              <w:spacing w:after="120"/>
              <w:ind w:firstLine="0" w:firstLineChars="0"/>
              <w:jc w:val="left"/>
            </w:pPr>
            <w:r>
              <w:t>enterSnapshot</w:t>
            </w:r>
          </w:p>
          <w:p w14:paraId="0F2B329E">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19AD90BF">
            <w:pPr>
              <w:overflowPunct w:val="0"/>
              <w:autoSpaceDE w:val="0"/>
              <w:autoSpaceDN w:val="0"/>
              <w:spacing w:after="120"/>
              <w:ind w:firstLine="0" w:firstLineChars="0"/>
            </w:pPr>
            <w:r>
              <w:t>入场抓拍图片</w:t>
            </w:r>
          </w:p>
        </w:tc>
      </w:tr>
      <w:tr w14:paraId="17F9A3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7592C72">
            <w:pPr>
              <w:spacing w:after="120"/>
              <w:ind w:firstLine="0" w:firstLineChars="0"/>
            </w:pPr>
          </w:p>
        </w:tc>
        <w:tc>
          <w:tcPr>
            <w:tcW w:w="1701" w:type="dxa"/>
            <w:vMerge w:val="continue"/>
            <w:shd w:val="clear" w:color="auto" w:fill="auto"/>
            <w:noWrap w:val="0"/>
            <w:vAlign w:val="center"/>
          </w:tcPr>
          <w:p w14:paraId="63439A67">
            <w:pPr>
              <w:spacing w:after="120"/>
              <w:ind w:firstLine="0" w:firstLineChars="0"/>
            </w:pPr>
          </w:p>
        </w:tc>
        <w:tc>
          <w:tcPr>
            <w:tcW w:w="2906" w:type="dxa"/>
            <w:shd w:val="clear" w:color="auto" w:fill="auto"/>
            <w:noWrap w:val="0"/>
            <w:vAlign w:val="center"/>
          </w:tcPr>
          <w:p w14:paraId="3D47459E">
            <w:pPr>
              <w:overflowPunct w:val="0"/>
              <w:autoSpaceDE w:val="0"/>
              <w:autoSpaceDN w:val="0"/>
              <w:spacing w:after="120"/>
              <w:ind w:firstLine="0" w:firstLineChars="0"/>
              <w:jc w:val="left"/>
            </w:pPr>
            <w:r>
              <w:t>enterPlatePicture</w:t>
            </w:r>
          </w:p>
          <w:p w14:paraId="354A9667">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6BBDD1A3">
            <w:pPr>
              <w:overflowPunct w:val="0"/>
              <w:autoSpaceDE w:val="0"/>
              <w:autoSpaceDN w:val="0"/>
              <w:spacing w:after="120"/>
              <w:ind w:firstLine="0" w:firstLineChars="0"/>
            </w:pPr>
            <w:r>
              <w:t>入场车牌小图</w:t>
            </w:r>
          </w:p>
        </w:tc>
      </w:tr>
      <w:tr w14:paraId="408EEE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FDAA058">
            <w:pPr>
              <w:spacing w:after="120"/>
              <w:ind w:firstLine="0" w:firstLineChars="0"/>
            </w:pPr>
          </w:p>
        </w:tc>
        <w:tc>
          <w:tcPr>
            <w:tcW w:w="1701" w:type="dxa"/>
            <w:vMerge w:val="continue"/>
            <w:shd w:val="clear" w:color="auto" w:fill="auto"/>
            <w:noWrap w:val="0"/>
            <w:vAlign w:val="center"/>
          </w:tcPr>
          <w:p w14:paraId="5C46285F">
            <w:pPr>
              <w:spacing w:after="120"/>
              <w:ind w:firstLine="0" w:firstLineChars="0"/>
            </w:pPr>
          </w:p>
        </w:tc>
        <w:tc>
          <w:tcPr>
            <w:tcW w:w="2906" w:type="dxa"/>
            <w:shd w:val="clear" w:color="auto" w:fill="auto"/>
            <w:noWrap w:val="0"/>
            <w:vAlign w:val="center"/>
          </w:tcPr>
          <w:p w14:paraId="01FB01A3">
            <w:pPr>
              <w:overflowPunct w:val="0"/>
              <w:autoSpaceDE w:val="0"/>
              <w:autoSpaceDN w:val="0"/>
              <w:spacing w:after="120"/>
              <w:ind w:firstLine="0" w:firstLineChars="0"/>
              <w:jc w:val="left"/>
            </w:pPr>
            <w:r>
              <w:t>enterType</w:t>
            </w:r>
          </w:p>
          <w:p w14:paraId="60B450D8">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0FE4EB3D">
            <w:pPr>
              <w:overflowPunct w:val="0"/>
              <w:autoSpaceDE w:val="0"/>
              <w:autoSpaceDN w:val="0"/>
              <w:spacing w:after="120"/>
              <w:ind w:firstLine="0" w:firstLineChars="0"/>
              <w:jc w:val="left"/>
            </w:pPr>
            <w:r>
              <w:t>入场方式</w:t>
            </w:r>
            <w:r>
              <w:rPr>
                <w:rFonts w:hint="eastAsia"/>
              </w:rPr>
              <w:t>，枚举类型</w:t>
            </w:r>
          </w:p>
          <w:tbl>
            <w:tblPr>
              <w:tblStyle w:val="58"/>
              <w:tblW w:w="264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09"/>
              <w:gridCol w:w="1437"/>
            </w:tblGrid>
            <w:tr w14:paraId="192486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73" w:hRule="atLeast"/>
              </w:trPr>
              <w:tc>
                <w:tcPr>
                  <w:tcW w:w="1209" w:type="dxa"/>
                  <w:shd w:val="clear" w:color="auto" w:fill="E7E6E6"/>
                  <w:noWrap w:val="0"/>
                  <w:vAlign w:val="center"/>
                </w:tcPr>
                <w:p w14:paraId="235F6B11">
                  <w:pPr>
                    <w:overflowPunct w:val="0"/>
                    <w:autoSpaceDE w:val="0"/>
                    <w:autoSpaceDN w:val="0"/>
                    <w:spacing w:before="62" w:beforeLines="20" w:after="62" w:afterLines="20"/>
                    <w:ind w:firstLine="0" w:firstLineChars="0"/>
                  </w:pPr>
                  <w:r>
                    <w:rPr>
                      <w:rFonts w:hint="eastAsia"/>
                    </w:rPr>
                    <w:t>枚举值</w:t>
                  </w:r>
                </w:p>
              </w:tc>
              <w:tc>
                <w:tcPr>
                  <w:tcW w:w="1437" w:type="dxa"/>
                  <w:shd w:val="clear" w:color="auto" w:fill="E7E6E6"/>
                  <w:noWrap w:val="0"/>
                  <w:vAlign w:val="center"/>
                </w:tcPr>
                <w:p w14:paraId="2140A4CF">
                  <w:pPr>
                    <w:overflowPunct w:val="0"/>
                    <w:autoSpaceDE w:val="0"/>
                    <w:autoSpaceDN w:val="0"/>
                    <w:spacing w:before="62" w:beforeLines="20" w:after="62" w:afterLines="20"/>
                    <w:ind w:firstLine="0" w:firstLineChars="0"/>
                  </w:pPr>
                  <w:r>
                    <w:rPr>
                      <w:rFonts w:hint="eastAsia"/>
                    </w:rPr>
                    <w:t>含义</w:t>
                  </w:r>
                </w:p>
              </w:tc>
            </w:tr>
            <w:tr w14:paraId="51102CF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0" w:hRule="atLeast"/>
              </w:trPr>
              <w:tc>
                <w:tcPr>
                  <w:tcW w:w="1209" w:type="dxa"/>
                  <w:shd w:val="clear" w:color="auto" w:fill="auto"/>
                  <w:noWrap w:val="0"/>
                  <w:vAlign w:val="center"/>
                </w:tcPr>
                <w:p w14:paraId="484C1D3E">
                  <w:pPr>
                    <w:overflowPunct w:val="0"/>
                    <w:autoSpaceDE w:val="0"/>
                    <w:autoSpaceDN w:val="0"/>
                    <w:spacing w:before="62" w:beforeLines="20" w:after="62" w:afterLines="20"/>
                    <w:ind w:firstLine="0" w:firstLineChars="0"/>
                  </w:pPr>
                  <w:r>
                    <w:rPr>
                      <w:rFonts w:hint="eastAsia"/>
                    </w:rPr>
                    <w:t>0</w:t>
                  </w:r>
                </w:p>
              </w:tc>
              <w:tc>
                <w:tcPr>
                  <w:tcW w:w="1437" w:type="dxa"/>
                  <w:shd w:val="clear" w:color="auto" w:fill="auto"/>
                  <w:noWrap w:val="0"/>
                  <w:vAlign w:val="center"/>
                </w:tcPr>
                <w:p w14:paraId="2C85DB29">
                  <w:pPr>
                    <w:overflowPunct w:val="0"/>
                    <w:autoSpaceDE w:val="0"/>
                    <w:autoSpaceDN w:val="0"/>
                    <w:spacing w:before="62" w:beforeLines="20" w:after="62" w:afterLines="20"/>
                    <w:ind w:firstLine="0" w:firstLineChars="0"/>
                    <w:rPr>
                      <w:rFonts w:hint="eastAsia"/>
                    </w:rPr>
                  </w:pPr>
                  <w:r>
                    <w:rPr>
                      <w:rFonts w:hint="eastAsia" w:cs="Arial"/>
                      <w:szCs w:val="21"/>
                    </w:rPr>
                    <w:t>自动放行</w:t>
                  </w:r>
                </w:p>
              </w:tc>
            </w:tr>
            <w:tr w14:paraId="432DE1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0" w:hRule="atLeast"/>
              </w:trPr>
              <w:tc>
                <w:tcPr>
                  <w:tcW w:w="1209" w:type="dxa"/>
                  <w:shd w:val="clear" w:color="auto" w:fill="auto"/>
                  <w:noWrap w:val="0"/>
                  <w:vAlign w:val="center"/>
                </w:tcPr>
                <w:p w14:paraId="7C887CBF">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437" w:type="dxa"/>
                  <w:shd w:val="clear" w:color="auto" w:fill="auto"/>
                  <w:noWrap w:val="0"/>
                  <w:vAlign w:val="center"/>
                </w:tcPr>
                <w:p w14:paraId="34A9D517">
                  <w:pPr>
                    <w:overflowPunct w:val="0"/>
                    <w:autoSpaceDE w:val="0"/>
                    <w:autoSpaceDN w:val="0"/>
                    <w:spacing w:before="62" w:beforeLines="20" w:after="62" w:afterLines="20"/>
                    <w:ind w:firstLine="0" w:firstLineChars="0"/>
                    <w:rPr>
                      <w:shd w:val="clear" w:color="auto" w:fill="FFFFFF"/>
                    </w:rPr>
                  </w:pPr>
                  <w:r>
                    <w:rPr>
                      <w:rFonts w:hint="eastAsia" w:cs="Arial"/>
                      <w:szCs w:val="21"/>
                    </w:rPr>
                    <w:t>自助入场</w:t>
                  </w:r>
                </w:p>
              </w:tc>
            </w:tr>
            <w:tr w14:paraId="545542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0" w:hRule="atLeast"/>
              </w:trPr>
              <w:tc>
                <w:tcPr>
                  <w:tcW w:w="1209" w:type="dxa"/>
                  <w:shd w:val="clear" w:color="auto" w:fill="auto"/>
                  <w:noWrap w:val="0"/>
                  <w:vAlign w:val="center"/>
                </w:tcPr>
                <w:p w14:paraId="02A151C2">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437" w:type="dxa"/>
                  <w:shd w:val="clear" w:color="auto" w:fill="auto"/>
                  <w:noWrap w:val="0"/>
                  <w:vAlign w:val="center"/>
                </w:tcPr>
                <w:p w14:paraId="79761BD8">
                  <w:pPr>
                    <w:overflowPunct w:val="0"/>
                    <w:autoSpaceDE w:val="0"/>
                    <w:autoSpaceDN w:val="0"/>
                    <w:spacing w:before="62" w:beforeLines="20" w:after="62" w:afterLines="20"/>
                    <w:ind w:firstLine="0" w:firstLineChars="0"/>
                    <w:rPr>
                      <w:rFonts w:hint="eastAsia" w:cs="Arial"/>
                      <w:szCs w:val="21"/>
                    </w:rPr>
                  </w:pPr>
                  <w:r>
                    <w:rPr>
                      <w:rFonts w:hint="eastAsia" w:cs="Arial"/>
                      <w:szCs w:val="21"/>
                    </w:rPr>
                    <w:t>手动放行</w:t>
                  </w:r>
                </w:p>
              </w:tc>
            </w:tr>
            <w:tr w14:paraId="34CFFC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0" w:hRule="atLeast"/>
              </w:trPr>
              <w:tc>
                <w:tcPr>
                  <w:tcW w:w="1209" w:type="dxa"/>
                  <w:shd w:val="clear" w:color="auto" w:fill="auto"/>
                  <w:noWrap w:val="0"/>
                  <w:vAlign w:val="center"/>
                </w:tcPr>
                <w:p w14:paraId="00B2C0FB">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437" w:type="dxa"/>
                  <w:shd w:val="clear" w:color="auto" w:fill="auto"/>
                  <w:noWrap w:val="0"/>
                  <w:vAlign w:val="center"/>
                </w:tcPr>
                <w:p w14:paraId="0DC795F9">
                  <w:pPr>
                    <w:overflowPunct w:val="0"/>
                    <w:autoSpaceDE w:val="0"/>
                    <w:autoSpaceDN w:val="0"/>
                    <w:spacing w:before="62" w:beforeLines="20" w:after="62" w:afterLines="20"/>
                    <w:ind w:firstLine="0" w:firstLineChars="0"/>
                    <w:rPr>
                      <w:rFonts w:hint="eastAsia" w:cs="Arial"/>
                      <w:szCs w:val="21"/>
                    </w:rPr>
                  </w:pPr>
                  <w:r>
                    <w:rPr>
                      <w:rFonts w:hint="eastAsia" w:cs="Arial"/>
                      <w:szCs w:val="21"/>
                    </w:rPr>
                    <w:t>重复进入</w:t>
                  </w:r>
                </w:p>
              </w:tc>
            </w:tr>
          </w:tbl>
          <w:p w14:paraId="3F67493A">
            <w:pPr>
              <w:overflowPunct w:val="0"/>
              <w:autoSpaceDE w:val="0"/>
              <w:autoSpaceDN w:val="0"/>
              <w:spacing w:after="120"/>
              <w:ind w:firstLine="0" w:firstLineChars="0"/>
              <w:jc w:val="left"/>
              <w:rPr>
                <w:rFonts w:hint="eastAsia"/>
              </w:rPr>
            </w:pPr>
          </w:p>
        </w:tc>
      </w:tr>
      <w:tr w14:paraId="575504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AEFCC5A">
            <w:pPr>
              <w:spacing w:after="120"/>
              <w:ind w:firstLine="0" w:firstLineChars="0"/>
            </w:pPr>
          </w:p>
        </w:tc>
        <w:tc>
          <w:tcPr>
            <w:tcW w:w="1701" w:type="dxa"/>
            <w:vMerge w:val="continue"/>
            <w:shd w:val="clear" w:color="auto" w:fill="auto"/>
            <w:noWrap w:val="0"/>
            <w:vAlign w:val="center"/>
          </w:tcPr>
          <w:p w14:paraId="19EADA48">
            <w:pPr>
              <w:spacing w:after="120"/>
              <w:ind w:firstLine="0" w:firstLineChars="0"/>
            </w:pPr>
          </w:p>
        </w:tc>
        <w:tc>
          <w:tcPr>
            <w:tcW w:w="2906" w:type="dxa"/>
            <w:shd w:val="clear" w:color="auto" w:fill="auto"/>
            <w:noWrap w:val="0"/>
            <w:vAlign w:val="center"/>
          </w:tcPr>
          <w:p w14:paraId="13444F89">
            <w:pPr>
              <w:overflowPunct w:val="0"/>
              <w:autoSpaceDE w:val="0"/>
              <w:autoSpaceDN w:val="0"/>
              <w:spacing w:after="120"/>
              <w:ind w:firstLine="0" w:firstLineChars="0"/>
              <w:jc w:val="left"/>
            </w:pPr>
            <w:r>
              <w:t>exitGateName</w:t>
            </w:r>
          </w:p>
          <w:p w14:paraId="39FD0079">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6F813B78">
            <w:pPr>
              <w:overflowPunct w:val="0"/>
              <w:autoSpaceDE w:val="0"/>
              <w:autoSpaceDN w:val="0"/>
              <w:spacing w:after="120"/>
              <w:ind w:firstLine="0" w:firstLineChars="0"/>
            </w:pPr>
            <w:r>
              <w:t>出口名称</w:t>
            </w:r>
          </w:p>
        </w:tc>
      </w:tr>
      <w:tr w14:paraId="6265A5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69C545C">
            <w:pPr>
              <w:spacing w:after="120"/>
              <w:ind w:firstLine="0" w:firstLineChars="0"/>
            </w:pPr>
          </w:p>
        </w:tc>
        <w:tc>
          <w:tcPr>
            <w:tcW w:w="1701" w:type="dxa"/>
            <w:vMerge w:val="continue"/>
            <w:shd w:val="clear" w:color="auto" w:fill="auto"/>
            <w:noWrap w:val="0"/>
            <w:vAlign w:val="center"/>
          </w:tcPr>
          <w:p w14:paraId="384872CB">
            <w:pPr>
              <w:spacing w:after="120"/>
              <w:ind w:firstLine="0" w:firstLineChars="0"/>
            </w:pPr>
          </w:p>
        </w:tc>
        <w:tc>
          <w:tcPr>
            <w:tcW w:w="2906" w:type="dxa"/>
            <w:shd w:val="clear" w:color="auto" w:fill="auto"/>
            <w:noWrap w:val="0"/>
            <w:vAlign w:val="center"/>
          </w:tcPr>
          <w:p w14:paraId="61251E41">
            <w:pPr>
              <w:overflowPunct w:val="0"/>
              <w:autoSpaceDE w:val="0"/>
              <w:autoSpaceDN w:val="0"/>
              <w:spacing w:after="120"/>
              <w:ind w:firstLine="0" w:firstLineChars="0"/>
              <w:jc w:val="left"/>
            </w:pPr>
            <w:r>
              <w:t>exitTimestamp</w:t>
            </w:r>
          </w:p>
          <w:p w14:paraId="7D554C40">
            <w:pPr>
              <w:overflowPunct w:val="0"/>
              <w:autoSpaceDE w:val="0"/>
              <w:autoSpaceDN w:val="0"/>
              <w:spacing w:after="120"/>
              <w:ind w:firstLine="0" w:firstLineChars="0"/>
              <w:jc w:val="left"/>
            </w:pPr>
            <w:r>
              <w:rPr>
                <w:color w:val="767171"/>
              </w:rPr>
              <w:t>long</w:t>
            </w:r>
          </w:p>
        </w:tc>
        <w:tc>
          <w:tcPr>
            <w:tcW w:w="2906" w:type="dxa"/>
            <w:shd w:val="clear" w:color="auto" w:fill="auto"/>
            <w:noWrap w:val="0"/>
            <w:vAlign w:val="center"/>
          </w:tcPr>
          <w:p w14:paraId="318EAFDE">
            <w:pPr>
              <w:overflowPunct w:val="0"/>
              <w:autoSpaceDE w:val="0"/>
              <w:autoSpaceDN w:val="0"/>
              <w:spacing w:after="120"/>
              <w:ind w:firstLine="0" w:firstLineChars="0"/>
              <w:jc w:val="left"/>
            </w:pPr>
            <w:r>
              <w:t>出场时间戳</w:t>
            </w:r>
            <w:r>
              <w:rPr>
                <w:rFonts w:hint="eastAsia"/>
              </w:rPr>
              <w:t>，unix时间戳，单位：秒</w:t>
            </w:r>
          </w:p>
        </w:tc>
      </w:tr>
      <w:tr w14:paraId="3F3106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DCF1B74">
            <w:pPr>
              <w:spacing w:after="120"/>
              <w:ind w:firstLine="0" w:firstLineChars="0"/>
            </w:pPr>
          </w:p>
        </w:tc>
        <w:tc>
          <w:tcPr>
            <w:tcW w:w="1701" w:type="dxa"/>
            <w:vMerge w:val="continue"/>
            <w:shd w:val="clear" w:color="auto" w:fill="auto"/>
            <w:noWrap w:val="0"/>
            <w:vAlign w:val="center"/>
          </w:tcPr>
          <w:p w14:paraId="5FE8B027">
            <w:pPr>
              <w:spacing w:after="120"/>
              <w:ind w:firstLine="0" w:firstLineChars="0"/>
            </w:pPr>
          </w:p>
        </w:tc>
        <w:tc>
          <w:tcPr>
            <w:tcW w:w="2906" w:type="dxa"/>
            <w:shd w:val="clear" w:color="auto" w:fill="auto"/>
            <w:noWrap w:val="0"/>
            <w:vAlign w:val="center"/>
          </w:tcPr>
          <w:p w14:paraId="3A343F70">
            <w:pPr>
              <w:overflowPunct w:val="0"/>
              <w:autoSpaceDE w:val="0"/>
              <w:autoSpaceDN w:val="0"/>
              <w:spacing w:after="120"/>
              <w:ind w:firstLine="0" w:firstLineChars="0"/>
              <w:jc w:val="left"/>
            </w:pPr>
            <w:r>
              <w:t>exitSnapshot</w:t>
            </w:r>
          </w:p>
          <w:p w14:paraId="36EA4474">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06398580">
            <w:pPr>
              <w:overflowPunct w:val="0"/>
              <w:autoSpaceDE w:val="0"/>
              <w:autoSpaceDN w:val="0"/>
              <w:spacing w:after="120"/>
              <w:ind w:firstLine="0" w:firstLineChars="0"/>
            </w:pPr>
            <w:r>
              <w:t>出场抓拍图片</w:t>
            </w:r>
          </w:p>
        </w:tc>
      </w:tr>
      <w:tr w14:paraId="713C262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C8AC348">
            <w:pPr>
              <w:spacing w:after="120"/>
              <w:ind w:firstLine="0" w:firstLineChars="0"/>
            </w:pPr>
          </w:p>
        </w:tc>
        <w:tc>
          <w:tcPr>
            <w:tcW w:w="1701" w:type="dxa"/>
            <w:vMerge w:val="continue"/>
            <w:shd w:val="clear" w:color="auto" w:fill="auto"/>
            <w:noWrap w:val="0"/>
            <w:vAlign w:val="center"/>
          </w:tcPr>
          <w:p w14:paraId="6FCE36A4">
            <w:pPr>
              <w:spacing w:after="120"/>
              <w:ind w:firstLine="0" w:firstLineChars="0"/>
            </w:pPr>
          </w:p>
        </w:tc>
        <w:tc>
          <w:tcPr>
            <w:tcW w:w="2906" w:type="dxa"/>
            <w:shd w:val="clear" w:color="auto" w:fill="auto"/>
            <w:noWrap w:val="0"/>
            <w:vAlign w:val="center"/>
          </w:tcPr>
          <w:p w14:paraId="10F0932F">
            <w:pPr>
              <w:overflowPunct w:val="0"/>
              <w:autoSpaceDE w:val="0"/>
              <w:autoSpaceDN w:val="0"/>
              <w:spacing w:after="120"/>
              <w:ind w:firstLine="0" w:firstLineChars="0"/>
              <w:jc w:val="left"/>
            </w:pPr>
            <w:r>
              <w:t>exitPlatePicture</w:t>
            </w:r>
          </w:p>
          <w:p w14:paraId="3AC7C677">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7D1F6BEA">
            <w:pPr>
              <w:overflowPunct w:val="0"/>
              <w:autoSpaceDE w:val="0"/>
              <w:autoSpaceDN w:val="0"/>
              <w:spacing w:after="120"/>
              <w:ind w:firstLine="0" w:firstLineChars="0"/>
            </w:pPr>
            <w:r>
              <w:t>出场车牌小图</w:t>
            </w:r>
          </w:p>
        </w:tc>
      </w:tr>
      <w:tr w14:paraId="0C0196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0165411">
            <w:pPr>
              <w:spacing w:after="120"/>
              <w:ind w:firstLine="0" w:firstLineChars="0"/>
            </w:pPr>
          </w:p>
        </w:tc>
        <w:tc>
          <w:tcPr>
            <w:tcW w:w="1701" w:type="dxa"/>
            <w:vMerge w:val="continue"/>
            <w:shd w:val="clear" w:color="auto" w:fill="auto"/>
            <w:noWrap w:val="0"/>
            <w:vAlign w:val="center"/>
          </w:tcPr>
          <w:p w14:paraId="6F993306">
            <w:pPr>
              <w:spacing w:after="120"/>
              <w:ind w:firstLine="0" w:firstLineChars="0"/>
            </w:pPr>
          </w:p>
        </w:tc>
        <w:tc>
          <w:tcPr>
            <w:tcW w:w="2906" w:type="dxa"/>
            <w:shd w:val="clear" w:color="auto" w:fill="auto"/>
            <w:noWrap w:val="0"/>
            <w:vAlign w:val="center"/>
          </w:tcPr>
          <w:p w14:paraId="0056DDF6">
            <w:pPr>
              <w:overflowPunct w:val="0"/>
              <w:autoSpaceDE w:val="0"/>
              <w:autoSpaceDN w:val="0"/>
              <w:spacing w:after="120"/>
              <w:ind w:firstLine="0" w:firstLineChars="0"/>
              <w:jc w:val="left"/>
            </w:pPr>
            <w:r>
              <w:t>exitType</w:t>
            </w:r>
          </w:p>
          <w:p w14:paraId="51C9B2D9">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0E0F1DFE">
            <w:pPr>
              <w:adjustRightInd/>
              <w:spacing w:after="120" w:line="240" w:lineRule="auto"/>
              <w:ind w:firstLine="0" w:firstLineChars="0"/>
              <w:jc w:val="left"/>
            </w:pPr>
            <w:r>
              <w:rPr>
                <w:rFonts w:hint="eastAsia"/>
              </w:rPr>
              <w:t>出场方式，枚举类型</w:t>
            </w:r>
          </w:p>
          <w:tbl>
            <w:tblPr>
              <w:tblStyle w:val="58"/>
              <w:tblW w:w="258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80"/>
              <w:gridCol w:w="1403"/>
            </w:tblGrid>
            <w:tr w14:paraId="36F2FD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85" w:hRule="atLeast"/>
              </w:trPr>
              <w:tc>
                <w:tcPr>
                  <w:tcW w:w="1180" w:type="dxa"/>
                  <w:shd w:val="clear" w:color="auto" w:fill="E7E6E6"/>
                  <w:noWrap w:val="0"/>
                  <w:vAlign w:val="center"/>
                </w:tcPr>
                <w:p w14:paraId="366CCAB7">
                  <w:pPr>
                    <w:overflowPunct w:val="0"/>
                    <w:autoSpaceDE w:val="0"/>
                    <w:autoSpaceDN w:val="0"/>
                    <w:spacing w:before="62" w:beforeLines="20" w:after="62" w:afterLines="20"/>
                    <w:ind w:firstLine="0" w:firstLineChars="0"/>
                  </w:pPr>
                  <w:r>
                    <w:rPr>
                      <w:rFonts w:hint="eastAsia"/>
                    </w:rPr>
                    <w:t>枚举值</w:t>
                  </w:r>
                </w:p>
              </w:tc>
              <w:tc>
                <w:tcPr>
                  <w:tcW w:w="1403" w:type="dxa"/>
                  <w:shd w:val="clear" w:color="auto" w:fill="E7E6E6"/>
                  <w:noWrap w:val="0"/>
                  <w:vAlign w:val="center"/>
                </w:tcPr>
                <w:p w14:paraId="02E65CF4">
                  <w:pPr>
                    <w:overflowPunct w:val="0"/>
                    <w:autoSpaceDE w:val="0"/>
                    <w:autoSpaceDN w:val="0"/>
                    <w:spacing w:before="62" w:beforeLines="20" w:after="62" w:afterLines="20"/>
                    <w:ind w:firstLine="0" w:firstLineChars="0"/>
                  </w:pPr>
                  <w:r>
                    <w:rPr>
                      <w:rFonts w:hint="eastAsia"/>
                    </w:rPr>
                    <w:t>含义</w:t>
                  </w:r>
                </w:p>
              </w:tc>
            </w:tr>
            <w:tr w14:paraId="265121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80" w:type="dxa"/>
                  <w:shd w:val="clear" w:color="auto" w:fill="auto"/>
                  <w:noWrap w:val="0"/>
                  <w:vAlign w:val="center"/>
                </w:tcPr>
                <w:p w14:paraId="4A4F0D13">
                  <w:pPr>
                    <w:overflowPunct w:val="0"/>
                    <w:autoSpaceDE w:val="0"/>
                    <w:autoSpaceDN w:val="0"/>
                    <w:spacing w:before="62" w:beforeLines="20" w:after="62" w:afterLines="20"/>
                    <w:ind w:firstLine="0" w:firstLineChars="0"/>
                  </w:pPr>
                  <w:r>
                    <w:rPr>
                      <w:rFonts w:hint="eastAsia"/>
                    </w:rPr>
                    <w:t>0</w:t>
                  </w:r>
                </w:p>
              </w:tc>
              <w:tc>
                <w:tcPr>
                  <w:tcW w:w="1403" w:type="dxa"/>
                  <w:shd w:val="clear" w:color="auto" w:fill="auto"/>
                  <w:noWrap w:val="0"/>
                  <w:vAlign w:val="center"/>
                </w:tcPr>
                <w:p w14:paraId="5F7C8544">
                  <w:pPr>
                    <w:overflowPunct w:val="0"/>
                    <w:autoSpaceDE w:val="0"/>
                    <w:autoSpaceDN w:val="0"/>
                    <w:spacing w:before="62" w:beforeLines="20" w:after="62" w:afterLines="20"/>
                    <w:ind w:firstLine="0" w:firstLineChars="0"/>
                    <w:rPr>
                      <w:rFonts w:hint="eastAsia"/>
                    </w:rPr>
                  </w:pPr>
                  <w:r>
                    <w:rPr>
                      <w:rFonts w:hint="eastAsia" w:cs="Arial"/>
                      <w:szCs w:val="21"/>
                    </w:rPr>
                    <w:t>自动放行</w:t>
                  </w:r>
                </w:p>
              </w:tc>
            </w:tr>
            <w:tr w14:paraId="248451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80" w:type="dxa"/>
                  <w:shd w:val="clear" w:color="auto" w:fill="auto"/>
                  <w:noWrap w:val="0"/>
                  <w:vAlign w:val="center"/>
                </w:tcPr>
                <w:p w14:paraId="35253758">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403" w:type="dxa"/>
                  <w:shd w:val="clear" w:color="auto" w:fill="auto"/>
                  <w:noWrap w:val="0"/>
                  <w:vAlign w:val="center"/>
                </w:tcPr>
                <w:p w14:paraId="52CF98F8">
                  <w:pPr>
                    <w:overflowPunct w:val="0"/>
                    <w:autoSpaceDE w:val="0"/>
                    <w:autoSpaceDN w:val="0"/>
                    <w:spacing w:before="62" w:beforeLines="20" w:after="62" w:afterLines="20"/>
                    <w:ind w:firstLine="0" w:firstLineChars="0"/>
                    <w:rPr>
                      <w:shd w:val="clear" w:color="auto" w:fill="FFFFFF"/>
                    </w:rPr>
                  </w:pPr>
                  <w:r>
                    <w:rPr>
                      <w:rFonts w:hint="eastAsia" w:cs="Arial"/>
                      <w:szCs w:val="21"/>
                    </w:rPr>
                    <w:t>免费放行</w:t>
                  </w:r>
                </w:p>
              </w:tc>
            </w:tr>
            <w:tr w14:paraId="0A2030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80" w:type="dxa"/>
                  <w:shd w:val="clear" w:color="auto" w:fill="auto"/>
                  <w:noWrap w:val="0"/>
                  <w:vAlign w:val="center"/>
                </w:tcPr>
                <w:p w14:paraId="29EAF655">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403" w:type="dxa"/>
                  <w:shd w:val="clear" w:color="auto" w:fill="auto"/>
                  <w:noWrap w:val="0"/>
                  <w:vAlign w:val="center"/>
                </w:tcPr>
                <w:p w14:paraId="58148F41">
                  <w:pPr>
                    <w:overflowPunct w:val="0"/>
                    <w:autoSpaceDE w:val="0"/>
                    <w:autoSpaceDN w:val="0"/>
                    <w:spacing w:before="62" w:beforeLines="20" w:after="62" w:afterLines="20"/>
                    <w:ind w:firstLine="0" w:firstLineChars="0"/>
                    <w:rPr>
                      <w:rFonts w:hint="eastAsia" w:cs="Arial"/>
                      <w:szCs w:val="21"/>
                    </w:rPr>
                  </w:pPr>
                  <w:r>
                    <w:rPr>
                      <w:rFonts w:hint="eastAsia" w:cs="Arial"/>
                      <w:szCs w:val="21"/>
                    </w:rPr>
                    <w:t>手动放行</w:t>
                  </w:r>
                </w:p>
              </w:tc>
            </w:tr>
          </w:tbl>
          <w:p w14:paraId="77B4FC6A">
            <w:pPr>
              <w:adjustRightInd/>
              <w:spacing w:after="120" w:line="240" w:lineRule="auto"/>
              <w:ind w:firstLine="0" w:firstLineChars="0"/>
              <w:jc w:val="left"/>
              <w:rPr>
                <w:rFonts w:hint="eastAsia"/>
              </w:rPr>
            </w:pPr>
          </w:p>
        </w:tc>
      </w:tr>
      <w:tr w14:paraId="464E67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6C6E806">
            <w:pPr>
              <w:spacing w:after="120"/>
              <w:ind w:firstLine="0" w:firstLineChars="0"/>
            </w:pPr>
          </w:p>
        </w:tc>
        <w:tc>
          <w:tcPr>
            <w:tcW w:w="1701" w:type="dxa"/>
            <w:vMerge w:val="continue"/>
            <w:shd w:val="clear" w:color="auto" w:fill="auto"/>
            <w:noWrap w:val="0"/>
            <w:vAlign w:val="center"/>
          </w:tcPr>
          <w:p w14:paraId="3323472A">
            <w:pPr>
              <w:spacing w:after="120"/>
              <w:ind w:firstLine="0" w:firstLineChars="0"/>
            </w:pPr>
          </w:p>
        </w:tc>
        <w:tc>
          <w:tcPr>
            <w:tcW w:w="2906" w:type="dxa"/>
            <w:shd w:val="clear" w:color="auto" w:fill="auto"/>
            <w:noWrap w:val="0"/>
            <w:vAlign w:val="center"/>
          </w:tcPr>
          <w:p w14:paraId="20DF8DD9">
            <w:pPr>
              <w:overflowPunct w:val="0"/>
              <w:autoSpaceDE w:val="0"/>
              <w:autoSpaceDN w:val="0"/>
              <w:spacing w:after="120"/>
              <w:ind w:firstLine="0" w:firstLineChars="0"/>
              <w:jc w:val="left"/>
            </w:pPr>
            <w:r>
              <w:t>parkDuration</w:t>
            </w:r>
          </w:p>
          <w:p w14:paraId="65A494BB">
            <w:pPr>
              <w:overflowPunct w:val="0"/>
              <w:autoSpaceDE w:val="0"/>
              <w:autoSpaceDN w:val="0"/>
              <w:spacing w:after="120"/>
              <w:ind w:firstLine="0" w:firstLineChars="0"/>
              <w:jc w:val="left"/>
            </w:pPr>
            <w:r>
              <w:rPr>
                <w:color w:val="767171"/>
              </w:rPr>
              <w:t>long</w:t>
            </w:r>
          </w:p>
        </w:tc>
        <w:tc>
          <w:tcPr>
            <w:tcW w:w="2906" w:type="dxa"/>
            <w:shd w:val="clear" w:color="auto" w:fill="auto"/>
            <w:noWrap w:val="0"/>
            <w:vAlign w:val="center"/>
          </w:tcPr>
          <w:p w14:paraId="47738232">
            <w:pPr>
              <w:overflowPunct w:val="0"/>
              <w:autoSpaceDE w:val="0"/>
              <w:autoSpaceDN w:val="0"/>
              <w:spacing w:after="120"/>
              <w:ind w:firstLine="0" w:firstLineChars="0"/>
            </w:pPr>
            <w:r>
              <w:t>停车时长，秒</w:t>
            </w:r>
          </w:p>
        </w:tc>
      </w:tr>
      <w:tr w14:paraId="29791E4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F3D1269">
            <w:pPr>
              <w:spacing w:after="120"/>
              <w:ind w:firstLine="0" w:firstLineChars="0"/>
            </w:pPr>
          </w:p>
        </w:tc>
        <w:tc>
          <w:tcPr>
            <w:tcW w:w="1701" w:type="dxa"/>
            <w:vMerge w:val="continue"/>
            <w:shd w:val="clear" w:color="auto" w:fill="auto"/>
            <w:noWrap w:val="0"/>
            <w:vAlign w:val="center"/>
          </w:tcPr>
          <w:p w14:paraId="36861266">
            <w:pPr>
              <w:spacing w:after="120"/>
              <w:ind w:firstLine="0" w:firstLineChars="0"/>
            </w:pPr>
          </w:p>
        </w:tc>
        <w:tc>
          <w:tcPr>
            <w:tcW w:w="2906" w:type="dxa"/>
            <w:shd w:val="clear" w:color="auto" w:fill="auto"/>
            <w:noWrap w:val="0"/>
            <w:vAlign w:val="center"/>
          </w:tcPr>
          <w:p w14:paraId="29C31BFB">
            <w:pPr>
              <w:overflowPunct w:val="0"/>
              <w:autoSpaceDE w:val="0"/>
              <w:autoSpaceDN w:val="0"/>
              <w:spacing w:after="120"/>
              <w:ind w:firstLine="0" w:firstLineChars="0"/>
              <w:jc w:val="left"/>
            </w:pPr>
            <w:r>
              <w:t>freeReason</w:t>
            </w:r>
          </w:p>
          <w:p w14:paraId="5CBC0478">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0D4E0B77">
            <w:pPr>
              <w:overflowPunct w:val="0"/>
              <w:autoSpaceDE w:val="0"/>
              <w:autoSpaceDN w:val="0"/>
              <w:spacing w:after="120"/>
              <w:ind w:firstLine="0" w:firstLineChars="0"/>
            </w:pPr>
            <w:r>
              <w:t>免费原因</w:t>
            </w:r>
          </w:p>
        </w:tc>
      </w:tr>
      <w:tr w14:paraId="657F70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6800C03">
            <w:pPr>
              <w:spacing w:after="120"/>
              <w:ind w:firstLine="0" w:firstLineChars="0"/>
            </w:pPr>
          </w:p>
        </w:tc>
        <w:tc>
          <w:tcPr>
            <w:tcW w:w="1701" w:type="dxa"/>
            <w:vMerge w:val="continue"/>
            <w:shd w:val="clear" w:color="auto" w:fill="auto"/>
            <w:noWrap w:val="0"/>
            <w:vAlign w:val="center"/>
          </w:tcPr>
          <w:p w14:paraId="6EFAD6C4">
            <w:pPr>
              <w:spacing w:after="120"/>
              <w:ind w:firstLine="0" w:firstLineChars="0"/>
            </w:pPr>
          </w:p>
        </w:tc>
        <w:tc>
          <w:tcPr>
            <w:tcW w:w="2906" w:type="dxa"/>
            <w:shd w:val="clear" w:color="auto" w:fill="auto"/>
            <w:noWrap w:val="0"/>
            <w:vAlign w:val="center"/>
          </w:tcPr>
          <w:p w14:paraId="07C33289">
            <w:pPr>
              <w:overflowPunct w:val="0"/>
              <w:autoSpaceDE w:val="0"/>
              <w:autoSpaceDN w:val="0"/>
              <w:spacing w:after="120"/>
              <w:ind w:firstLine="0" w:firstLineChars="0"/>
              <w:jc w:val="left"/>
            </w:pPr>
            <w:r>
              <w:t>operatorName</w:t>
            </w:r>
          </w:p>
          <w:p w14:paraId="5DB52FE2">
            <w:pPr>
              <w:overflowPunct w:val="0"/>
              <w:autoSpaceDE w:val="0"/>
              <w:autoSpaceDN w:val="0"/>
              <w:spacing w:after="120"/>
              <w:ind w:firstLine="0" w:firstLineChars="0"/>
              <w:jc w:val="left"/>
            </w:pPr>
            <w:r>
              <w:rPr>
                <w:color w:val="767171"/>
              </w:rPr>
              <w:t>string</w:t>
            </w:r>
          </w:p>
        </w:tc>
        <w:tc>
          <w:tcPr>
            <w:tcW w:w="2906" w:type="dxa"/>
            <w:shd w:val="clear" w:color="auto" w:fill="auto"/>
            <w:noWrap w:val="0"/>
            <w:vAlign w:val="center"/>
          </w:tcPr>
          <w:p w14:paraId="662F8E35">
            <w:pPr>
              <w:overflowPunct w:val="0"/>
              <w:autoSpaceDE w:val="0"/>
              <w:autoSpaceDN w:val="0"/>
              <w:spacing w:after="120"/>
              <w:ind w:firstLine="0" w:firstLineChars="0"/>
            </w:pPr>
            <w:r>
              <w:t>操作员名称</w:t>
            </w:r>
          </w:p>
        </w:tc>
      </w:tr>
      <w:tr w14:paraId="639CD5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083C28F">
            <w:pPr>
              <w:spacing w:after="120"/>
              <w:ind w:firstLine="0" w:firstLineChars="0"/>
            </w:pPr>
          </w:p>
        </w:tc>
        <w:tc>
          <w:tcPr>
            <w:tcW w:w="1701" w:type="dxa"/>
            <w:vMerge w:val="continue"/>
            <w:shd w:val="clear" w:color="auto" w:fill="auto"/>
            <w:noWrap w:val="0"/>
            <w:vAlign w:val="center"/>
          </w:tcPr>
          <w:p w14:paraId="2B85572E">
            <w:pPr>
              <w:spacing w:after="120"/>
              <w:ind w:firstLine="0" w:firstLineChars="0"/>
            </w:pPr>
          </w:p>
        </w:tc>
        <w:tc>
          <w:tcPr>
            <w:tcW w:w="2906" w:type="dxa"/>
            <w:shd w:val="clear" w:color="auto" w:fill="auto"/>
            <w:noWrap w:val="0"/>
            <w:vAlign w:val="center"/>
          </w:tcPr>
          <w:p w14:paraId="301722CB">
            <w:pPr>
              <w:overflowPunct w:val="0"/>
              <w:autoSpaceDE w:val="0"/>
              <w:autoSpaceDN w:val="0"/>
              <w:spacing w:after="120"/>
              <w:ind w:firstLine="0" w:firstLineChars="0"/>
              <w:jc w:val="left"/>
            </w:pPr>
            <w:r>
              <w:t>fee</w:t>
            </w:r>
          </w:p>
          <w:p w14:paraId="7BD118AC">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32748CF2">
            <w:pPr>
              <w:overflowPunct w:val="0"/>
              <w:autoSpaceDE w:val="0"/>
              <w:autoSpaceDN w:val="0"/>
              <w:spacing w:after="120"/>
              <w:ind w:firstLine="0" w:firstLineChars="0"/>
            </w:pPr>
            <w:r>
              <w:t>应付金额，分</w:t>
            </w:r>
          </w:p>
        </w:tc>
      </w:tr>
      <w:tr w14:paraId="5F31C7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4738B59F">
            <w:pPr>
              <w:spacing w:after="120"/>
              <w:ind w:firstLine="0" w:firstLineChars="0"/>
            </w:pPr>
          </w:p>
        </w:tc>
        <w:tc>
          <w:tcPr>
            <w:tcW w:w="1701" w:type="dxa"/>
            <w:vMerge w:val="continue"/>
            <w:shd w:val="clear" w:color="auto" w:fill="auto"/>
            <w:noWrap w:val="0"/>
            <w:vAlign w:val="center"/>
          </w:tcPr>
          <w:p w14:paraId="0078522B">
            <w:pPr>
              <w:spacing w:after="120"/>
              <w:ind w:firstLine="0" w:firstLineChars="0"/>
            </w:pPr>
          </w:p>
        </w:tc>
        <w:tc>
          <w:tcPr>
            <w:tcW w:w="2906" w:type="dxa"/>
            <w:shd w:val="clear" w:color="auto" w:fill="auto"/>
            <w:noWrap w:val="0"/>
            <w:vAlign w:val="center"/>
          </w:tcPr>
          <w:p w14:paraId="6ACA799D">
            <w:pPr>
              <w:overflowPunct w:val="0"/>
              <w:autoSpaceDE w:val="0"/>
              <w:autoSpaceDN w:val="0"/>
              <w:spacing w:after="120"/>
              <w:ind w:firstLine="0" w:firstLineChars="0"/>
              <w:jc w:val="left"/>
            </w:pPr>
            <w:r>
              <w:t>payMethod</w:t>
            </w:r>
          </w:p>
          <w:p w14:paraId="791F30D6">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611113B1">
            <w:pPr>
              <w:overflowPunct w:val="0"/>
              <w:autoSpaceDE w:val="0"/>
              <w:autoSpaceDN w:val="0"/>
              <w:spacing w:after="120"/>
              <w:ind w:firstLine="0" w:firstLineChars="0"/>
            </w:pPr>
            <w:r>
              <w:t>付费方式，</w:t>
            </w:r>
            <w:r>
              <w:rPr>
                <w:rFonts w:hint="eastAsia"/>
              </w:rPr>
              <w:t>枚举类型</w:t>
            </w:r>
          </w:p>
          <w:tbl>
            <w:tblPr>
              <w:tblStyle w:val="58"/>
              <w:tblW w:w="254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63"/>
              <w:gridCol w:w="1383"/>
            </w:tblGrid>
            <w:tr w14:paraId="1DB030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81" w:hRule="atLeast"/>
              </w:trPr>
              <w:tc>
                <w:tcPr>
                  <w:tcW w:w="1163" w:type="dxa"/>
                  <w:shd w:val="clear" w:color="auto" w:fill="E7E6E6"/>
                  <w:noWrap w:val="0"/>
                  <w:vAlign w:val="center"/>
                </w:tcPr>
                <w:p w14:paraId="6C2745BC">
                  <w:pPr>
                    <w:overflowPunct w:val="0"/>
                    <w:autoSpaceDE w:val="0"/>
                    <w:autoSpaceDN w:val="0"/>
                    <w:spacing w:before="62" w:beforeLines="20" w:after="62" w:afterLines="20"/>
                    <w:ind w:firstLine="0" w:firstLineChars="0"/>
                  </w:pPr>
                  <w:r>
                    <w:rPr>
                      <w:rFonts w:hint="eastAsia"/>
                    </w:rPr>
                    <w:t>枚举值</w:t>
                  </w:r>
                </w:p>
              </w:tc>
              <w:tc>
                <w:tcPr>
                  <w:tcW w:w="1383" w:type="dxa"/>
                  <w:shd w:val="clear" w:color="auto" w:fill="E7E6E6"/>
                  <w:noWrap w:val="0"/>
                  <w:vAlign w:val="center"/>
                </w:tcPr>
                <w:p w14:paraId="0089DE30">
                  <w:pPr>
                    <w:overflowPunct w:val="0"/>
                    <w:autoSpaceDE w:val="0"/>
                    <w:autoSpaceDN w:val="0"/>
                    <w:spacing w:before="62" w:beforeLines="20" w:after="62" w:afterLines="20"/>
                    <w:ind w:firstLine="0" w:firstLineChars="0"/>
                  </w:pPr>
                  <w:r>
                    <w:rPr>
                      <w:rFonts w:hint="eastAsia"/>
                    </w:rPr>
                    <w:t>含义</w:t>
                  </w:r>
                </w:p>
              </w:tc>
            </w:tr>
            <w:tr w14:paraId="2D41EA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63" w:type="dxa"/>
                  <w:shd w:val="clear" w:color="auto" w:fill="auto"/>
                  <w:noWrap w:val="0"/>
                  <w:vAlign w:val="center"/>
                </w:tcPr>
                <w:p w14:paraId="2894EA51">
                  <w:pPr>
                    <w:overflowPunct w:val="0"/>
                    <w:autoSpaceDE w:val="0"/>
                    <w:autoSpaceDN w:val="0"/>
                    <w:spacing w:before="62" w:beforeLines="20" w:after="62" w:afterLines="20"/>
                    <w:ind w:firstLine="0" w:firstLineChars="0"/>
                  </w:pPr>
                  <w:r>
                    <w:rPr>
                      <w:rFonts w:hint="eastAsia"/>
                    </w:rPr>
                    <w:t>0</w:t>
                  </w:r>
                </w:p>
              </w:tc>
              <w:tc>
                <w:tcPr>
                  <w:tcW w:w="1383" w:type="dxa"/>
                  <w:shd w:val="clear" w:color="auto" w:fill="auto"/>
                  <w:noWrap w:val="0"/>
                  <w:vAlign w:val="center"/>
                </w:tcPr>
                <w:p w14:paraId="2FD94646">
                  <w:pPr>
                    <w:overflowPunct w:val="0"/>
                    <w:autoSpaceDE w:val="0"/>
                    <w:autoSpaceDN w:val="0"/>
                    <w:spacing w:before="62" w:beforeLines="20" w:after="62" w:afterLines="20"/>
                    <w:ind w:firstLine="0" w:firstLineChars="0"/>
                    <w:rPr>
                      <w:rFonts w:hint="eastAsia"/>
                    </w:rPr>
                  </w:pPr>
                  <w:r>
                    <w:rPr>
                      <w:rFonts w:hint="eastAsia"/>
                    </w:rPr>
                    <w:t>岗亭收费</w:t>
                  </w:r>
                </w:p>
              </w:tc>
            </w:tr>
            <w:tr w14:paraId="7CD3C1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63" w:type="dxa"/>
                  <w:shd w:val="clear" w:color="auto" w:fill="auto"/>
                  <w:noWrap w:val="0"/>
                  <w:vAlign w:val="center"/>
                </w:tcPr>
                <w:p w14:paraId="16E79925">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383" w:type="dxa"/>
                  <w:shd w:val="clear" w:color="auto" w:fill="auto"/>
                  <w:noWrap w:val="0"/>
                  <w:vAlign w:val="center"/>
                </w:tcPr>
                <w:p w14:paraId="4509B0C1">
                  <w:pPr>
                    <w:overflowPunct w:val="0"/>
                    <w:autoSpaceDE w:val="0"/>
                    <w:autoSpaceDN w:val="0"/>
                    <w:spacing w:before="62" w:beforeLines="20" w:after="62" w:afterLines="20"/>
                    <w:ind w:firstLine="0" w:firstLineChars="0"/>
                    <w:rPr>
                      <w:shd w:val="clear" w:color="auto" w:fill="FFFFFF"/>
                    </w:rPr>
                  </w:pPr>
                  <w:r>
                    <w:rPr>
                      <w:rFonts w:hint="eastAsia"/>
                    </w:rPr>
                    <w:t>账户扣款</w:t>
                  </w:r>
                </w:p>
              </w:tc>
            </w:tr>
            <w:tr w14:paraId="6F4E4A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63" w:type="dxa"/>
                  <w:shd w:val="clear" w:color="auto" w:fill="auto"/>
                  <w:noWrap w:val="0"/>
                  <w:vAlign w:val="center"/>
                </w:tcPr>
                <w:p w14:paraId="79CA05A6">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383" w:type="dxa"/>
                  <w:shd w:val="clear" w:color="auto" w:fill="auto"/>
                  <w:noWrap w:val="0"/>
                  <w:vAlign w:val="center"/>
                </w:tcPr>
                <w:p w14:paraId="64161687">
                  <w:pPr>
                    <w:overflowPunct w:val="0"/>
                    <w:autoSpaceDE w:val="0"/>
                    <w:autoSpaceDN w:val="0"/>
                    <w:spacing w:before="62" w:beforeLines="20" w:after="62" w:afterLines="20"/>
                    <w:ind w:firstLine="0" w:firstLineChars="0"/>
                    <w:rPr>
                      <w:rFonts w:hint="eastAsia" w:cs="Arial"/>
                      <w:szCs w:val="21"/>
                    </w:rPr>
                  </w:pPr>
                  <w:r>
                    <w:rPr>
                      <w:rFonts w:hint="eastAsia"/>
                    </w:rPr>
                    <w:t>包期用户</w:t>
                  </w:r>
                </w:p>
              </w:tc>
            </w:tr>
            <w:tr w14:paraId="2F3917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163" w:type="dxa"/>
                  <w:shd w:val="clear" w:color="auto" w:fill="auto"/>
                  <w:noWrap w:val="0"/>
                  <w:vAlign w:val="center"/>
                </w:tcPr>
                <w:p w14:paraId="7C5C051A">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383" w:type="dxa"/>
                  <w:shd w:val="clear" w:color="auto" w:fill="auto"/>
                  <w:noWrap w:val="0"/>
                  <w:vAlign w:val="center"/>
                </w:tcPr>
                <w:p w14:paraId="3A462EA0">
                  <w:pPr>
                    <w:overflowPunct w:val="0"/>
                    <w:autoSpaceDE w:val="0"/>
                    <w:autoSpaceDN w:val="0"/>
                    <w:spacing w:before="62" w:beforeLines="20" w:after="62" w:afterLines="20"/>
                    <w:ind w:firstLine="0" w:firstLineChars="0"/>
                    <w:rPr>
                      <w:rFonts w:hint="eastAsia" w:cs="Arial"/>
                      <w:szCs w:val="21"/>
                    </w:rPr>
                  </w:pPr>
                  <w:r>
                    <w:rPr>
                      <w:rFonts w:hint="eastAsia"/>
                    </w:rPr>
                    <w:t>停车云支付</w:t>
                  </w:r>
                </w:p>
              </w:tc>
            </w:tr>
          </w:tbl>
          <w:p w14:paraId="45846DA8">
            <w:pPr>
              <w:overflowPunct w:val="0"/>
              <w:autoSpaceDE w:val="0"/>
              <w:autoSpaceDN w:val="0"/>
              <w:spacing w:after="120"/>
              <w:ind w:firstLine="0" w:firstLineChars="0"/>
            </w:pPr>
          </w:p>
        </w:tc>
      </w:tr>
      <w:tr w14:paraId="5098C2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6A840C7E">
            <w:pPr>
              <w:spacing w:after="120"/>
              <w:ind w:firstLine="0" w:firstLineChars="0"/>
            </w:pPr>
          </w:p>
        </w:tc>
        <w:tc>
          <w:tcPr>
            <w:tcW w:w="1701" w:type="dxa"/>
            <w:vMerge w:val="continue"/>
            <w:shd w:val="clear" w:color="auto" w:fill="auto"/>
            <w:noWrap w:val="0"/>
            <w:vAlign w:val="center"/>
          </w:tcPr>
          <w:p w14:paraId="6C3BF284">
            <w:pPr>
              <w:spacing w:after="120"/>
              <w:ind w:firstLine="0" w:firstLineChars="0"/>
            </w:pPr>
          </w:p>
        </w:tc>
        <w:tc>
          <w:tcPr>
            <w:tcW w:w="2906" w:type="dxa"/>
            <w:shd w:val="clear" w:color="auto" w:fill="auto"/>
            <w:noWrap w:val="0"/>
            <w:vAlign w:val="center"/>
          </w:tcPr>
          <w:p w14:paraId="3E444297">
            <w:pPr>
              <w:overflowPunct w:val="0"/>
              <w:autoSpaceDE w:val="0"/>
              <w:autoSpaceDN w:val="0"/>
              <w:spacing w:after="120"/>
              <w:ind w:firstLine="0" w:firstLineChars="0"/>
              <w:jc w:val="left"/>
              <w:rPr>
                <w:rFonts w:ascii="Consolas" w:hAnsi="Consolas" w:cs="宋体"/>
                <w:color w:val="000000"/>
                <w:sz w:val="18"/>
                <w:szCs w:val="18"/>
              </w:rPr>
            </w:pPr>
            <w:r>
              <w:t>carAttribute</w:t>
            </w:r>
          </w:p>
          <w:p w14:paraId="3826219A">
            <w:pPr>
              <w:overflowPunct w:val="0"/>
              <w:autoSpaceDE w:val="0"/>
              <w:autoSpaceDN w:val="0"/>
              <w:spacing w:after="120"/>
              <w:ind w:firstLine="0" w:firstLineChars="0"/>
              <w:jc w:val="left"/>
            </w:pPr>
            <w:r>
              <w:rPr>
                <w:color w:val="767171"/>
              </w:rPr>
              <w:t>int</w:t>
            </w:r>
          </w:p>
        </w:tc>
        <w:tc>
          <w:tcPr>
            <w:tcW w:w="2906" w:type="dxa"/>
            <w:shd w:val="clear" w:color="auto" w:fill="auto"/>
            <w:noWrap w:val="0"/>
            <w:vAlign w:val="center"/>
          </w:tcPr>
          <w:p w14:paraId="13A85EBE">
            <w:pPr>
              <w:overflowPunct w:val="0"/>
              <w:autoSpaceDE w:val="0"/>
              <w:autoSpaceDN w:val="0"/>
              <w:spacing w:after="120"/>
              <w:ind w:firstLine="0" w:firstLineChars="0"/>
            </w:pPr>
            <w:r>
              <w:rPr>
                <w:rFonts w:hint="eastAsia"/>
              </w:rPr>
              <w:t>车辆属性，枚举类型</w:t>
            </w:r>
          </w:p>
          <w:tbl>
            <w:tblPr>
              <w:tblStyle w:val="58"/>
              <w:tblW w:w="267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220"/>
              <w:gridCol w:w="1451"/>
            </w:tblGrid>
            <w:tr w14:paraId="154FE8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83" w:hRule="atLeast"/>
              </w:trPr>
              <w:tc>
                <w:tcPr>
                  <w:tcW w:w="1220" w:type="dxa"/>
                  <w:shd w:val="clear" w:color="auto" w:fill="E7E6E6"/>
                  <w:noWrap w:val="0"/>
                  <w:vAlign w:val="center"/>
                </w:tcPr>
                <w:p w14:paraId="39DEC8CB">
                  <w:pPr>
                    <w:overflowPunct w:val="0"/>
                    <w:autoSpaceDE w:val="0"/>
                    <w:autoSpaceDN w:val="0"/>
                    <w:spacing w:before="62" w:beforeLines="20" w:after="62" w:afterLines="20"/>
                    <w:ind w:firstLine="0" w:firstLineChars="0"/>
                  </w:pPr>
                  <w:r>
                    <w:rPr>
                      <w:rFonts w:hint="eastAsia"/>
                    </w:rPr>
                    <w:t>枚举值</w:t>
                  </w:r>
                </w:p>
              </w:tc>
              <w:tc>
                <w:tcPr>
                  <w:tcW w:w="1451" w:type="dxa"/>
                  <w:shd w:val="clear" w:color="auto" w:fill="E7E6E6"/>
                  <w:noWrap w:val="0"/>
                  <w:vAlign w:val="center"/>
                </w:tcPr>
                <w:p w14:paraId="621DB54C">
                  <w:pPr>
                    <w:overflowPunct w:val="0"/>
                    <w:autoSpaceDE w:val="0"/>
                    <w:autoSpaceDN w:val="0"/>
                    <w:spacing w:before="62" w:beforeLines="20" w:after="62" w:afterLines="20"/>
                    <w:ind w:firstLine="0" w:firstLineChars="0"/>
                  </w:pPr>
                  <w:r>
                    <w:rPr>
                      <w:rFonts w:hint="eastAsia"/>
                    </w:rPr>
                    <w:t>含义</w:t>
                  </w:r>
                </w:p>
              </w:tc>
            </w:tr>
            <w:tr w14:paraId="37E813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220" w:type="dxa"/>
                  <w:shd w:val="clear" w:color="auto" w:fill="auto"/>
                  <w:noWrap w:val="0"/>
                  <w:vAlign w:val="center"/>
                </w:tcPr>
                <w:p w14:paraId="3C2A16ED">
                  <w:pPr>
                    <w:overflowPunct w:val="0"/>
                    <w:autoSpaceDE w:val="0"/>
                    <w:autoSpaceDN w:val="0"/>
                    <w:spacing w:before="62" w:beforeLines="20" w:after="62" w:afterLines="20"/>
                    <w:ind w:firstLine="0" w:firstLineChars="0"/>
                  </w:pPr>
                  <w:r>
                    <w:rPr>
                      <w:rFonts w:hint="eastAsia"/>
                    </w:rPr>
                    <w:t>0</w:t>
                  </w:r>
                </w:p>
              </w:tc>
              <w:tc>
                <w:tcPr>
                  <w:tcW w:w="1451" w:type="dxa"/>
                  <w:shd w:val="clear" w:color="auto" w:fill="auto"/>
                  <w:noWrap w:val="0"/>
                  <w:vAlign w:val="center"/>
                </w:tcPr>
                <w:p w14:paraId="1CAC6CD6">
                  <w:pPr>
                    <w:overflowPunct w:val="0"/>
                    <w:autoSpaceDE w:val="0"/>
                    <w:autoSpaceDN w:val="0"/>
                    <w:spacing w:before="62" w:beforeLines="20" w:after="62" w:afterLines="20"/>
                    <w:ind w:firstLine="0" w:firstLineChars="0"/>
                    <w:rPr>
                      <w:rFonts w:hint="eastAsia"/>
                    </w:rPr>
                  </w:pPr>
                  <w:r>
                    <w:rPr>
                      <w:rFonts w:hint="eastAsia"/>
                    </w:rPr>
                    <w:t>临时车</w:t>
                  </w:r>
                </w:p>
              </w:tc>
            </w:tr>
            <w:tr w14:paraId="5723C5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220" w:type="dxa"/>
                  <w:shd w:val="clear" w:color="auto" w:fill="auto"/>
                  <w:noWrap w:val="0"/>
                  <w:vAlign w:val="center"/>
                </w:tcPr>
                <w:p w14:paraId="25B0E76F">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451" w:type="dxa"/>
                  <w:shd w:val="clear" w:color="auto" w:fill="auto"/>
                  <w:noWrap w:val="0"/>
                  <w:vAlign w:val="center"/>
                </w:tcPr>
                <w:p w14:paraId="5F41DAA0">
                  <w:pPr>
                    <w:overflowPunct w:val="0"/>
                    <w:autoSpaceDE w:val="0"/>
                    <w:autoSpaceDN w:val="0"/>
                    <w:spacing w:before="62" w:beforeLines="20" w:after="62" w:afterLines="20"/>
                    <w:ind w:firstLine="0" w:firstLineChars="0"/>
                    <w:rPr>
                      <w:shd w:val="clear" w:color="auto" w:fill="FFFFFF"/>
                    </w:rPr>
                  </w:pPr>
                  <w:r>
                    <w:rPr>
                      <w:rFonts w:hint="eastAsia"/>
                    </w:rPr>
                    <w:t>固定车</w:t>
                  </w:r>
                </w:p>
              </w:tc>
            </w:tr>
            <w:tr w14:paraId="75AB26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220" w:type="dxa"/>
                  <w:shd w:val="clear" w:color="auto" w:fill="auto"/>
                  <w:noWrap w:val="0"/>
                  <w:vAlign w:val="center"/>
                </w:tcPr>
                <w:p w14:paraId="3BDBEA0B">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451" w:type="dxa"/>
                  <w:shd w:val="clear" w:color="auto" w:fill="auto"/>
                  <w:noWrap w:val="0"/>
                  <w:vAlign w:val="center"/>
                </w:tcPr>
                <w:p w14:paraId="00D51602">
                  <w:pPr>
                    <w:overflowPunct w:val="0"/>
                    <w:autoSpaceDE w:val="0"/>
                    <w:autoSpaceDN w:val="0"/>
                    <w:spacing w:before="62" w:beforeLines="20" w:after="62" w:afterLines="20"/>
                    <w:ind w:firstLine="0" w:firstLineChars="0"/>
                    <w:rPr>
                      <w:rFonts w:hint="eastAsia" w:cs="Arial"/>
                      <w:szCs w:val="21"/>
                    </w:rPr>
                  </w:pPr>
                  <w:r>
                    <w:rPr>
                      <w:rFonts w:hint="eastAsia"/>
                    </w:rPr>
                    <w:t>特殊车</w:t>
                  </w:r>
                </w:p>
              </w:tc>
            </w:tr>
            <w:tr w14:paraId="3E3724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1" w:hRule="atLeast"/>
              </w:trPr>
              <w:tc>
                <w:tcPr>
                  <w:tcW w:w="1220" w:type="dxa"/>
                  <w:shd w:val="clear" w:color="auto" w:fill="auto"/>
                  <w:noWrap w:val="0"/>
                  <w:vAlign w:val="center"/>
                </w:tcPr>
                <w:p w14:paraId="72DEC3F9">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451" w:type="dxa"/>
                  <w:shd w:val="clear" w:color="auto" w:fill="auto"/>
                  <w:noWrap w:val="0"/>
                  <w:vAlign w:val="center"/>
                </w:tcPr>
                <w:p w14:paraId="25C09A46">
                  <w:pPr>
                    <w:overflowPunct w:val="0"/>
                    <w:autoSpaceDE w:val="0"/>
                    <w:autoSpaceDN w:val="0"/>
                    <w:spacing w:before="62" w:beforeLines="20" w:after="62" w:afterLines="20"/>
                    <w:ind w:firstLine="0" w:firstLineChars="0"/>
                    <w:rPr>
                      <w:rFonts w:hint="eastAsia" w:cs="Arial"/>
                      <w:szCs w:val="21"/>
                    </w:rPr>
                  </w:pPr>
                  <w:r>
                    <w:rPr>
                      <w:rFonts w:hint="eastAsia"/>
                    </w:rPr>
                    <w:t>禁行车</w:t>
                  </w:r>
                </w:p>
              </w:tc>
            </w:tr>
          </w:tbl>
          <w:p w14:paraId="7880B885">
            <w:pPr>
              <w:overflowPunct w:val="0"/>
              <w:autoSpaceDE w:val="0"/>
              <w:autoSpaceDN w:val="0"/>
              <w:spacing w:after="120"/>
              <w:ind w:firstLine="0" w:firstLineChars="0"/>
            </w:pPr>
          </w:p>
        </w:tc>
      </w:tr>
      <w:tr w14:paraId="29DEDF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0F5AAEE">
            <w:pPr>
              <w:spacing w:after="120"/>
              <w:ind w:firstLine="0" w:firstLineChars="0"/>
            </w:pPr>
            <w:r>
              <w:rPr>
                <w:rFonts w:hint="eastAsia"/>
              </w:rPr>
              <w:t>error_code</w:t>
            </w:r>
          </w:p>
          <w:p w14:paraId="28BF4EBC">
            <w:pPr>
              <w:spacing w:after="120"/>
              <w:ind w:firstLine="0" w:firstLineChars="0"/>
            </w:pPr>
            <w:r>
              <w:rPr>
                <w:color w:val="767171"/>
              </w:rPr>
              <w:t>int</w:t>
            </w:r>
          </w:p>
        </w:tc>
        <w:tc>
          <w:tcPr>
            <w:tcW w:w="7513" w:type="dxa"/>
            <w:gridSpan w:val="3"/>
            <w:shd w:val="clear" w:color="auto" w:fill="auto"/>
            <w:noWrap w:val="0"/>
            <w:vAlign w:val="center"/>
          </w:tcPr>
          <w:p w14:paraId="38946E79">
            <w:pPr>
              <w:spacing w:after="120"/>
              <w:ind w:firstLine="0" w:firstLineChars="0"/>
            </w:pPr>
            <w:r>
              <w:rPr>
                <w:rFonts w:cs="Arial"/>
              </w:rPr>
              <w:t>错误码，0代表正常，其他值参考常用错误码说明</w:t>
            </w:r>
          </w:p>
        </w:tc>
      </w:tr>
      <w:tr w14:paraId="3A659D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55C8BF8">
            <w:pPr>
              <w:spacing w:after="120"/>
              <w:ind w:firstLine="0" w:firstLineChars="0"/>
              <w:rPr>
                <w:b/>
              </w:rPr>
            </w:pPr>
            <w:r>
              <w:rPr>
                <w:rFonts w:hint="eastAsia"/>
                <w:b/>
              </w:rPr>
              <w:t>使用</w:t>
            </w:r>
            <w:r>
              <w:rPr>
                <w:b/>
              </w:rPr>
              <w:t>限制</w:t>
            </w:r>
          </w:p>
        </w:tc>
        <w:tc>
          <w:tcPr>
            <w:tcW w:w="7513" w:type="dxa"/>
            <w:gridSpan w:val="3"/>
            <w:shd w:val="clear" w:color="auto" w:fill="auto"/>
            <w:noWrap w:val="0"/>
            <w:vAlign w:val="center"/>
          </w:tcPr>
          <w:p w14:paraId="0982A178">
            <w:pPr>
              <w:spacing w:after="120"/>
              <w:ind w:firstLine="0" w:firstLineChars="0"/>
            </w:pPr>
            <w:r>
              <w:rPr>
                <w:rFonts w:hint="eastAsia"/>
              </w:rPr>
              <w:t>仅项目型应用可以调用</w:t>
            </w:r>
          </w:p>
        </w:tc>
      </w:tr>
      <w:tr w14:paraId="301C77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DB88DAB">
            <w:pPr>
              <w:spacing w:after="120"/>
              <w:ind w:firstLine="0" w:firstLineChars="0"/>
              <w:rPr>
                <w:b/>
              </w:rPr>
            </w:pPr>
            <w:r>
              <w:rPr>
                <w:rFonts w:hint="eastAsia"/>
                <w:b/>
              </w:rPr>
              <w:t>功能</w:t>
            </w:r>
            <w:r>
              <w:rPr>
                <w:b/>
              </w:rPr>
              <w:t>说明</w:t>
            </w:r>
          </w:p>
        </w:tc>
        <w:tc>
          <w:tcPr>
            <w:tcW w:w="7513" w:type="dxa"/>
            <w:gridSpan w:val="3"/>
            <w:shd w:val="clear" w:color="auto" w:fill="auto"/>
            <w:noWrap w:val="0"/>
            <w:vAlign w:val="center"/>
          </w:tcPr>
          <w:p w14:paraId="4B198D28">
            <w:pPr>
              <w:spacing w:after="120"/>
              <w:ind w:firstLine="0" w:firstLineChars="0"/>
              <w:rPr>
                <w:rFonts w:hint="eastAsia"/>
              </w:rPr>
            </w:pPr>
            <w:r>
              <w:rPr>
                <w:rFonts w:hint="eastAsia"/>
              </w:rPr>
              <w:t>获取放行记录列表</w:t>
            </w:r>
          </w:p>
        </w:tc>
      </w:tr>
    </w:tbl>
    <w:p w14:paraId="189409E6">
      <w:pPr>
        <w:ind w:firstLine="0" w:firstLineChars="0"/>
      </w:pPr>
    </w:p>
    <w:p w14:paraId="72DF885D">
      <w:pPr>
        <w:ind w:firstLine="0" w:firstLineChars="0"/>
      </w:pPr>
      <w:r>
        <w:tab/>
      </w: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F64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EFFD829">
            <w:pPr>
              <w:widowControl/>
              <w:snapToGrid w:val="0"/>
              <w:spacing w:after="120" w:line="360" w:lineRule="auto"/>
              <w:ind w:firstLine="0" w:firstLineChars="0"/>
              <w:textAlignment w:val="baseline"/>
              <w:rPr>
                <w:b/>
                <w:kern w:val="0"/>
                <w:szCs w:val="21"/>
              </w:rPr>
            </w:pPr>
            <w:r>
              <w:rPr>
                <w:b/>
                <w:kern w:val="0"/>
                <w:szCs w:val="21"/>
              </w:rPr>
              <w:t>Request:</w:t>
            </w:r>
          </w:p>
          <w:p w14:paraId="56740336">
            <w:pPr>
              <w:spacing w:after="120" w:line="360" w:lineRule="auto"/>
              <w:ind w:firstLine="0" w:firstLineChars="0"/>
              <w:jc w:val="left"/>
            </w:pPr>
            <w:r>
              <w:t>{</w:t>
            </w:r>
          </w:p>
          <w:p w14:paraId="6C8BA97C">
            <w:pPr>
              <w:spacing w:after="120" w:line="360" w:lineRule="auto"/>
              <w:ind w:firstLine="420"/>
              <w:jc w:val="left"/>
            </w:pPr>
            <w:r>
              <w:t>"start": 0,</w:t>
            </w:r>
          </w:p>
          <w:p w14:paraId="1ACEF228">
            <w:pPr>
              <w:spacing w:after="120" w:line="360" w:lineRule="auto"/>
              <w:ind w:firstLine="420"/>
              <w:jc w:val="left"/>
            </w:pPr>
            <w:r>
              <w:t>"limit": 10,</w:t>
            </w:r>
          </w:p>
          <w:p w14:paraId="63DF34A7">
            <w:pPr>
              <w:spacing w:after="120" w:line="360" w:lineRule="auto"/>
              <w:ind w:firstLine="420"/>
              <w:jc w:val="left"/>
            </w:pPr>
            <w:r>
              <w:t>"filterAnd": {</w:t>
            </w:r>
          </w:p>
          <w:p w14:paraId="20001FD8">
            <w:pPr>
              <w:spacing w:after="120" w:line="360" w:lineRule="auto"/>
              <w:ind w:firstLine="840" w:firstLineChars="400"/>
              <w:jc w:val="left"/>
            </w:pPr>
            <w:r>
              <w:t>"enterType": 0,</w:t>
            </w:r>
          </w:p>
          <w:p w14:paraId="1D769CC5">
            <w:pPr>
              <w:spacing w:after="120" w:line="360" w:lineRule="auto"/>
              <w:ind w:firstLine="420"/>
              <w:jc w:val="left"/>
            </w:pPr>
            <w:r>
              <w:t xml:space="preserve">    "exitType": 0,</w:t>
            </w:r>
          </w:p>
          <w:p w14:paraId="43E8F1E2">
            <w:pPr>
              <w:spacing w:after="120" w:line="360" w:lineRule="auto"/>
              <w:ind w:firstLine="420"/>
              <w:jc w:val="left"/>
            </w:pPr>
            <w:r>
              <w:t xml:space="preserve">    "parkingId": "1",</w:t>
            </w:r>
          </w:p>
          <w:p w14:paraId="5F9746ED">
            <w:pPr>
              <w:spacing w:after="120" w:line="360" w:lineRule="auto"/>
              <w:ind w:firstLine="420"/>
              <w:jc w:val="left"/>
            </w:pPr>
            <w:r>
              <w:t xml:space="preserve">    "vehicleType": 2,</w:t>
            </w:r>
          </w:p>
          <w:p w14:paraId="7B7E0072">
            <w:pPr>
              <w:spacing w:after="120" w:line="360" w:lineRule="auto"/>
              <w:ind w:firstLine="420"/>
              <w:jc w:val="left"/>
            </w:pPr>
            <w:r>
              <w:t xml:space="preserve">    "plateNumber": "A",</w:t>
            </w:r>
          </w:p>
          <w:p w14:paraId="3D131EB7">
            <w:pPr>
              <w:spacing w:after="120" w:line="360" w:lineRule="auto"/>
              <w:ind w:firstLine="420"/>
              <w:jc w:val="left"/>
            </w:pPr>
            <w:r>
              <w:t xml:space="preserve">    "enterGateId": "1",</w:t>
            </w:r>
          </w:p>
          <w:p w14:paraId="6AAC53D6">
            <w:pPr>
              <w:spacing w:after="120" w:line="360" w:lineRule="auto"/>
              <w:ind w:firstLine="420"/>
              <w:jc w:val="left"/>
            </w:pPr>
            <w:r>
              <w:t xml:space="preserve">    "startEnterTimestamp": 1685548800</w:t>
            </w:r>
          </w:p>
          <w:p w14:paraId="593607F4">
            <w:pPr>
              <w:spacing w:after="120" w:line="360" w:lineRule="auto"/>
              <w:ind w:firstLine="420"/>
              <w:jc w:val="left"/>
              <w:rPr>
                <w:rFonts w:hint="eastAsia"/>
              </w:rPr>
            </w:pPr>
            <w:r>
              <w:t>},</w:t>
            </w:r>
          </w:p>
          <w:p w14:paraId="453D140C">
            <w:pPr>
              <w:spacing w:after="120" w:line="360" w:lineRule="auto"/>
              <w:ind w:firstLine="420"/>
              <w:jc w:val="left"/>
            </w:pPr>
            <w:r>
              <w:t>"sort": [{</w:t>
            </w:r>
          </w:p>
          <w:p w14:paraId="1B770A7D">
            <w:pPr>
              <w:spacing w:after="120" w:line="360" w:lineRule="auto"/>
              <w:ind w:firstLine="420"/>
              <w:jc w:val="left"/>
            </w:pPr>
            <w:r>
              <w:tab/>
            </w:r>
            <w:r>
              <w:t>"enterTimestamp": "desc"</w:t>
            </w:r>
          </w:p>
          <w:p w14:paraId="0FAFF47B">
            <w:pPr>
              <w:spacing w:after="120" w:line="360" w:lineRule="auto"/>
              <w:ind w:firstLine="420"/>
              <w:jc w:val="left"/>
            </w:pPr>
            <w:r>
              <w:t>}]</w:t>
            </w:r>
          </w:p>
          <w:p w14:paraId="0D2E2FCA">
            <w:pPr>
              <w:spacing w:after="120" w:line="360" w:lineRule="auto"/>
              <w:ind w:firstLine="0" w:firstLineChars="0"/>
              <w:jc w:val="left"/>
            </w:pPr>
            <w:r>
              <w:t>}</w:t>
            </w:r>
          </w:p>
          <w:p w14:paraId="79C382CD">
            <w:pPr>
              <w:spacing w:after="120" w:line="360" w:lineRule="auto"/>
              <w:ind w:firstLine="0" w:firstLineChars="0"/>
              <w:jc w:val="left"/>
            </w:pPr>
          </w:p>
          <w:p w14:paraId="239336F0">
            <w:pPr>
              <w:widowControl/>
              <w:snapToGrid w:val="0"/>
              <w:spacing w:after="120" w:line="360" w:lineRule="auto"/>
              <w:ind w:firstLine="0" w:firstLineChars="0"/>
              <w:textAlignment w:val="baseline"/>
              <w:rPr>
                <w:b/>
                <w:kern w:val="0"/>
                <w:szCs w:val="21"/>
              </w:rPr>
            </w:pPr>
            <w:r>
              <w:rPr>
                <w:b/>
                <w:kern w:val="0"/>
                <w:szCs w:val="21"/>
              </w:rPr>
              <w:t>Response:</w:t>
            </w:r>
          </w:p>
          <w:p w14:paraId="5BE6B097">
            <w:pPr>
              <w:spacing w:after="120" w:line="360" w:lineRule="auto"/>
              <w:ind w:firstLine="0" w:firstLineChars="0"/>
              <w:jc w:val="left"/>
            </w:pPr>
            <w:r>
              <w:t>{</w:t>
            </w:r>
          </w:p>
          <w:p w14:paraId="4D4ADF2A">
            <w:pPr>
              <w:spacing w:after="120" w:line="360" w:lineRule="auto"/>
              <w:ind w:firstLine="435" w:firstLineChars="0"/>
              <w:jc w:val="left"/>
            </w:pPr>
            <w:r>
              <w:t>"error_code": 0,</w:t>
            </w:r>
          </w:p>
          <w:p w14:paraId="747C2DAE">
            <w:pPr>
              <w:spacing w:after="120" w:line="360" w:lineRule="auto"/>
              <w:ind w:firstLine="435" w:firstLineChars="0"/>
              <w:jc w:val="left"/>
            </w:pPr>
            <w:r>
              <w:t>"result": {</w:t>
            </w:r>
          </w:p>
          <w:p w14:paraId="5CA37458">
            <w:pPr>
              <w:spacing w:after="120" w:line="360" w:lineRule="auto"/>
              <w:ind w:firstLine="840" w:firstLineChars="400"/>
              <w:jc w:val="left"/>
            </w:pPr>
            <w:r>
              <w:t xml:space="preserve">"total": "1", </w:t>
            </w:r>
          </w:p>
          <w:p w14:paraId="116F456D">
            <w:pPr>
              <w:spacing w:after="120" w:line="360" w:lineRule="auto"/>
              <w:ind w:firstLine="435" w:firstLineChars="0"/>
              <w:jc w:val="left"/>
            </w:pPr>
            <w:r>
              <w:t xml:space="preserve">    "list": [</w:t>
            </w:r>
          </w:p>
          <w:p w14:paraId="4D52BE41">
            <w:pPr>
              <w:spacing w:after="120" w:line="360" w:lineRule="auto"/>
              <w:ind w:firstLine="435" w:firstLineChars="0"/>
              <w:jc w:val="left"/>
            </w:pPr>
            <w:r>
              <w:t xml:space="preserve">        {</w:t>
            </w:r>
          </w:p>
          <w:p w14:paraId="124CFF8F">
            <w:pPr>
              <w:spacing w:after="120" w:line="360" w:lineRule="auto"/>
              <w:ind w:firstLine="435" w:firstLineChars="0"/>
              <w:jc w:val="left"/>
            </w:pPr>
            <w:r>
              <w:t xml:space="preserve">            "id": "7",</w:t>
            </w:r>
          </w:p>
          <w:p w14:paraId="574293E2">
            <w:pPr>
              <w:spacing w:after="120" w:line="360" w:lineRule="auto"/>
              <w:ind w:firstLine="435" w:firstLineChars="0"/>
              <w:jc w:val="left"/>
              <w:rPr>
                <w:rFonts w:hint="eastAsia"/>
              </w:rPr>
            </w:pPr>
            <w:r>
              <w:rPr>
                <w:rFonts w:hint="eastAsia"/>
              </w:rPr>
              <w:t xml:space="preserve">            "plateNumber": "京VAAAAA",</w:t>
            </w:r>
          </w:p>
          <w:p w14:paraId="1426BADB">
            <w:pPr>
              <w:spacing w:after="120" w:line="360" w:lineRule="auto"/>
              <w:ind w:firstLine="435" w:firstLineChars="0"/>
              <w:jc w:val="left"/>
            </w:pPr>
            <w:r>
              <w:t xml:space="preserve">            "plateColor": 1,</w:t>
            </w:r>
          </w:p>
          <w:p w14:paraId="06D47DE3">
            <w:pPr>
              <w:spacing w:after="120" w:line="360" w:lineRule="auto"/>
              <w:ind w:firstLine="435" w:firstLineChars="0"/>
              <w:jc w:val="left"/>
            </w:pPr>
            <w:r>
              <w:t xml:space="preserve">            "vehicleColor": 12,</w:t>
            </w:r>
          </w:p>
          <w:p w14:paraId="6D959CBE">
            <w:pPr>
              <w:spacing w:after="120" w:line="360" w:lineRule="auto"/>
              <w:ind w:firstLine="435" w:firstLineChars="0"/>
              <w:jc w:val="left"/>
            </w:pPr>
            <w:r>
              <w:t xml:space="preserve">            "vehicleType": 2,</w:t>
            </w:r>
          </w:p>
          <w:p w14:paraId="26064839">
            <w:pPr>
              <w:spacing w:after="120" w:line="360" w:lineRule="auto"/>
              <w:ind w:firstLine="435" w:firstLineChars="0"/>
              <w:jc w:val="left"/>
            </w:pPr>
            <w:r>
              <w:t xml:space="preserve">            "vehicleBrand": 0,</w:t>
            </w:r>
          </w:p>
          <w:p w14:paraId="08C6974F">
            <w:pPr>
              <w:spacing w:after="120" w:line="360" w:lineRule="auto"/>
              <w:ind w:firstLine="435" w:firstLineChars="0"/>
              <w:jc w:val="left"/>
            </w:pPr>
            <w:r>
              <w:t xml:space="preserve">            "vehicleOwner": "",</w:t>
            </w:r>
          </w:p>
          <w:p w14:paraId="1DC1D3F5">
            <w:pPr>
              <w:spacing w:after="120" w:line="360" w:lineRule="auto"/>
              <w:ind w:firstLine="435" w:firstLineChars="0"/>
              <w:jc w:val="left"/>
            </w:pPr>
            <w:r>
              <w:t xml:space="preserve">            "parkingName": "test",</w:t>
            </w:r>
          </w:p>
          <w:p w14:paraId="20328BBB">
            <w:pPr>
              <w:spacing w:after="120" w:line="360" w:lineRule="auto"/>
              <w:ind w:firstLine="435" w:firstLineChars="0"/>
              <w:jc w:val="left"/>
            </w:pPr>
            <w:r>
              <w:t xml:space="preserve">            "enterGateName": "1",</w:t>
            </w:r>
          </w:p>
          <w:p w14:paraId="5ED93967">
            <w:pPr>
              <w:spacing w:after="120" w:line="360" w:lineRule="auto"/>
              <w:ind w:firstLine="435" w:firstLineChars="0"/>
              <w:jc w:val="left"/>
            </w:pPr>
            <w:r>
              <w:t xml:space="preserve">            "enterSnapshot": "2023-06-07/7daa0d72-3b39-44b7-a26c-dc77f66abc62.jpg",</w:t>
            </w:r>
          </w:p>
          <w:p w14:paraId="26E426CD">
            <w:pPr>
              <w:spacing w:after="120" w:line="360" w:lineRule="auto"/>
              <w:ind w:firstLine="435" w:firstLineChars="0"/>
              <w:jc w:val="left"/>
            </w:pPr>
            <w:r>
              <w:t xml:space="preserve">            "enterPlatePicture": "2023-06-07/773a012b-e799-4015-871c-366700ba82d3.jpg",</w:t>
            </w:r>
          </w:p>
          <w:p w14:paraId="031ADEC3">
            <w:pPr>
              <w:spacing w:after="120" w:line="360" w:lineRule="auto"/>
              <w:ind w:firstLine="435" w:firstLineChars="0"/>
              <w:jc w:val="left"/>
            </w:pPr>
            <w:r>
              <w:t xml:space="preserve">            "enterTimestamp": 1686108998,</w:t>
            </w:r>
          </w:p>
          <w:p w14:paraId="7F493F04">
            <w:pPr>
              <w:spacing w:after="120" w:line="360" w:lineRule="auto"/>
              <w:ind w:firstLine="435" w:firstLineChars="0"/>
              <w:jc w:val="left"/>
            </w:pPr>
            <w:r>
              <w:t xml:space="preserve">            "enterType": 0,</w:t>
            </w:r>
          </w:p>
          <w:p w14:paraId="4722085E">
            <w:pPr>
              <w:spacing w:after="120" w:line="360" w:lineRule="auto"/>
              <w:ind w:firstLine="435" w:firstLineChars="0"/>
              <w:jc w:val="left"/>
            </w:pPr>
            <w:r>
              <w:t xml:space="preserve">            "exitGateName": "",</w:t>
            </w:r>
          </w:p>
          <w:p w14:paraId="2201CF6C">
            <w:pPr>
              <w:spacing w:after="120" w:line="360" w:lineRule="auto"/>
              <w:ind w:firstLine="435" w:firstLineChars="0"/>
              <w:jc w:val="left"/>
            </w:pPr>
            <w:r>
              <w:t xml:space="preserve">            "exitSnapshot": "",</w:t>
            </w:r>
          </w:p>
          <w:p w14:paraId="7F061E61">
            <w:pPr>
              <w:spacing w:after="120" w:line="360" w:lineRule="auto"/>
              <w:ind w:firstLine="435" w:firstLineChars="0"/>
              <w:jc w:val="left"/>
            </w:pPr>
            <w:r>
              <w:t xml:space="preserve">            "exitPlatePicture": "",</w:t>
            </w:r>
          </w:p>
          <w:p w14:paraId="27360ABA">
            <w:pPr>
              <w:spacing w:after="120" w:line="360" w:lineRule="auto"/>
              <w:ind w:firstLine="435" w:firstLineChars="0"/>
              <w:jc w:val="left"/>
            </w:pPr>
            <w:r>
              <w:t xml:space="preserve">            "exitTimestamp": null,</w:t>
            </w:r>
          </w:p>
          <w:p w14:paraId="1ADDCD5B">
            <w:pPr>
              <w:spacing w:after="120" w:line="360" w:lineRule="auto"/>
              <w:ind w:firstLine="435" w:firstLineChars="0"/>
              <w:jc w:val="left"/>
            </w:pPr>
            <w:r>
              <w:t xml:space="preserve">            "exitType": null,</w:t>
            </w:r>
          </w:p>
          <w:p w14:paraId="4565FEAA">
            <w:pPr>
              <w:spacing w:after="120" w:line="360" w:lineRule="auto"/>
              <w:ind w:firstLine="435" w:firstLineChars="0"/>
              <w:jc w:val="left"/>
            </w:pPr>
            <w:r>
              <w:t xml:space="preserve">            "parkDuration": 13367,</w:t>
            </w:r>
          </w:p>
          <w:p w14:paraId="1B62B468">
            <w:pPr>
              <w:spacing w:after="120" w:line="360" w:lineRule="auto"/>
              <w:ind w:firstLine="435" w:firstLineChars="0"/>
              <w:jc w:val="left"/>
            </w:pPr>
            <w:r>
              <w:t xml:space="preserve">            "freeReason": "",</w:t>
            </w:r>
          </w:p>
          <w:p w14:paraId="3F4089E5">
            <w:pPr>
              <w:spacing w:after="120" w:line="360" w:lineRule="auto"/>
              <w:ind w:firstLine="435" w:firstLineChars="0"/>
              <w:jc w:val="left"/>
            </w:pPr>
            <w:r>
              <w:t xml:space="preserve">            "operatorName": "",</w:t>
            </w:r>
          </w:p>
          <w:p w14:paraId="4998C6F2">
            <w:pPr>
              <w:spacing w:after="120" w:line="360" w:lineRule="auto"/>
              <w:ind w:firstLine="435" w:firstLineChars="0"/>
              <w:jc w:val="left"/>
            </w:pPr>
            <w:r>
              <w:t xml:space="preserve">            "fee": 10,</w:t>
            </w:r>
          </w:p>
          <w:p w14:paraId="181D3A8B">
            <w:pPr>
              <w:spacing w:after="120" w:line="360" w:lineRule="auto"/>
              <w:ind w:firstLine="435" w:firstLineChars="0"/>
              <w:jc w:val="left"/>
            </w:pPr>
            <w:r>
              <w:t xml:space="preserve">            "payMethod": 1,</w:t>
            </w:r>
          </w:p>
          <w:p w14:paraId="0D04784A">
            <w:pPr>
              <w:spacing w:after="120" w:line="360" w:lineRule="auto"/>
              <w:ind w:firstLine="435" w:firstLineChars="0"/>
              <w:jc w:val="left"/>
            </w:pPr>
            <w:r>
              <w:t xml:space="preserve">            "carAttribute": 1</w:t>
            </w:r>
          </w:p>
          <w:p w14:paraId="6227F79F">
            <w:pPr>
              <w:spacing w:after="120" w:line="360" w:lineRule="auto"/>
              <w:ind w:firstLine="435" w:firstLineChars="0"/>
              <w:jc w:val="left"/>
              <w:rPr>
                <w:rFonts w:hint="eastAsia"/>
              </w:rPr>
            </w:pPr>
            <w:r>
              <w:t xml:space="preserve">        }</w:t>
            </w:r>
          </w:p>
          <w:p w14:paraId="60D4614F">
            <w:pPr>
              <w:spacing w:after="120" w:line="360" w:lineRule="auto"/>
              <w:ind w:firstLine="435" w:firstLineChars="0"/>
              <w:jc w:val="left"/>
            </w:pPr>
            <w:r>
              <w:t xml:space="preserve">    ]</w:t>
            </w:r>
          </w:p>
          <w:p w14:paraId="1B7FE7FF">
            <w:pPr>
              <w:spacing w:after="120" w:line="360" w:lineRule="auto"/>
              <w:ind w:firstLine="435" w:firstLineChars="0"/>
              <w:jc w:val="left"/>
            </w:pPr>
            <w:r>
              <w:t>}</w:t>
            </w:r>
          </w:p>
          <w:p w14:paraId="4605B864">
            <w:pPr>
              <w:spacing w:after="120" w:line="360" w:lineRule="auto"/>
              <w:ind w:firstLine="0" w:firstLineChars="0"/>
              <w:jc w:val="left"/>
              <w:rPr>
                <w:rFonts w:ascii="Arial" w:hAnsi="Arial" w:cs="Arial"/>
              </w:rPr>
            </w:pPr>
            <w:r>
              <w:t>}</w:t>
            </w:r>
          </w:p>
        </w:tc>
      </w:tr>
    </w:tbl>
    <w:p w14:paraId="362498DB">
      <w:pPr>
        <w:pStyle w:val="8"/>
      </w:pPr>
      <w:bookmarkStart w:id="1340" w:name="_Toc220343748"/>
      <w:r>
        <w:rPr>
          <w:rFonts w:hint="eastAsia"/>
        </w:rPr>
        <w:t>获取指定id的放行记录信息</w:t>
      </w:r>
      <w:bookmarkEnd w:id="1340"/>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2977"/>
        <w:gridCol w:w="4536"/>
        <w:tblGridChange w:id="33">
          <w:tblGrid>
            <w:gridCol w:w="1951"/>
            <w:gridCol w:w="2977"/>
            <w:gridCol w:w="4536"/>
          </w:tblGrid>
        </w:tblGridChange>
      </w:tblGrid>
      <w:tr w14:paraId="664AF7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7B35AA2">
            <w:pPr>
              <w:spacing w:after="120"/>
              <w:ind w:firstLine="0" w:firstLineChars="0"/>
            </w:pPr>
            <w:r>
              <w:rPr>
                <w:rFonts w:hint="eastAsia"/>
              </w:rPr>
              <w:t>名称</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B10346B">
            <w:pPr>
              <w:spacing w:after="120"/>
              <w:ind w:firstLine="0" w:firstLineChars="0"/>
            </w:pPr>
            <w:r>
              <w:rPr>
                <w:rFonts w:hint="eastAsia"/>
              </w:rPr>
              <w:t>内容</w:t>
            </w:r>
          </w:p>
        </w:tc>
      </w:tr>
      <w:tr w14:paraId="481A05A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5B3E1A7">
            <w:pPr>
              <w:spacing w:after="120"/>
              <w:ind w:firstLine="0" w:firstLineChars="0"/>
            </w:pPr>
            <w:r>
              <w:rPr>
                <w:rFonts w:hint="eastAsia"/>
              </w:rPr>
              <w:t>Path</w:t>
            </w:r>
          </w:p>
        </w:tc>
        <w:tc>
          <w:tcPr>
            <w:tcW w:w="7513"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C3795F3">
            <w:pPr>
              <w:spacing w:after="120"/>
              <w:ind w:firstLine="0" w:firstLineChars="0"/>
            </w:pPr>
            <w:r>
              <w:t>/vms</w:t>
            </w:r>
            <w:r>
              <w:rPr>
                <w:rFonts w:hint="eastAsia"/>
              </w:rPr>
              <w:t>/open</w:t>
            </w:r>
            <w:r>
              <w:t>/parkingGateManager/v1/findGateRecordById</w:t>
            </w:r>
          </w:p>
        </w:tc>
      </w:tr>
      <w:tr w14:paraId="1592D2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BD4D524">
            <w:pPr>
              <w:spacing w:after="120"/>
              <w:ind w:firstLine="0" w:firstLineChars="0"/>
            </w:pPr>
            <w:r>
              <w:rPr>
                <w:rFonts w:hint="eastAsia"/>
                <w:b/>
              </w:rPr>
              <w:t>请求参数</w:t>
            </w:r>
          </w:p>
        </w:tc>
      </w:tr>
      <w:tr w14:paraId="31AA56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47A64D3">
            <w:pPr>
              <w:overflowPunct w:val="0"/>
              <w:autoSpaceDE w:val="0"/>
              <w:autoSpaceDN w:val="0"/>
              <w:spacing w:before="62" w:beforeLines="20" w:after="62" w:afterLines="20"/>
              <w:ind w:firstLine="0" w:firstLineChars="0"/>
            </w:pPr>
            <w:r>
              <w:t>gateRecordId</w:t>
            </w:r>
          </w:p>
          <w:p w14:paraId="5F5F25F1">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513" w:type="dxa"/>
            <w:gridSpan w:val="2"/>
            <w:shd w:val="clear" w:color="auto" w:fill="auto"/>
            <w:noWrap w:val="0"/>
            <w:vAlign w:val="center"/>
          </w:tcPr>
          <w:p w14:paraId="7C3339CF">
            <w:pPr>
              <w:overflowPunct w:val="0"/>
              <w:autoSpaceDE w:val="0"/>
              <w:autoSpaceDN w:val="0"/>
              <w:spacing w:before="62" w:beforeLines="20" w:after="62" w:afterLines="20"/>
              <w:ind w:firstLine="0" w:firstLineChars="0"/>
              <w:rPr>
                <w:rFonts w:hint="eastAsia"/>
              </w:rPr>
            </w:pPr>
            <w:r>
              <w:rPr>
                <w:rFonts w:hint="eastAsia"/>
              </w:rPr>
              <w:t>【必选】放行记录id</w:t>
            </w:r>
          </w:p>
        </w:tc>
      </w:tr>
      <w:tr w14:paraId="3CBBFE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0284BC60">
            <w:pPr>
              <w:spacing w:after="120"/>
              <w:ind w:firstLine="0" w:firstLineChars="0"/>
              <w:rPr>
                <w:rFonts w:hint="eastAsia"/>
              </w:rPr>
            </w:pPr>
            <w:r>
              <w:rPr>
                <w:rFonts w:hint="eastAsia"/>
                <w:b/>
              </w:rPr>
              <w:t>回复参数</w:t>
            </w:r>
          </w:p>
        </w:tc>
      </w:tr>
      <w:tr w14:paraId="426BDF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940" w:hRule="atLeast"/>
        </w:trPr>
        <w:tc>
          <w:tcPr>
            <w:tcW w:w="1951" w:type="dxa"/>
            <w:vMerge w:val="restart"/>
            <w:shd w:val="clear" w:color="auto" w:fill="auto"/>
            <w:noWrap w:val="0"/>
            <w:vAlign w:val="center"/>
          </w:tcPr>
          <w:p w14:paraId="6294A07F">
            <w:pPr>
              <w:spacing w:after="120"/>
              <w:ind w:firstLine="0" w:firstLineChars="0"/>
            </w:pPr>
            <w:r>
              <w:rPr>
                <w:rFonts w:hint="eastAsia"/>
              </w:rPr>
              <w:t>result</w:t>
            </w:r>
          </w:p>
          <w:p w14:paraId="031AC1C1">
            <w:pPr>
              <w:spacing w:after="120"/>
              <w:ind w:firstLine="0" w:firstLineChars="0"/>
            </w:pPr>
            <w:r>
              <w:rPr>
                <w:color w:val="767171"/>
              </w:rPr>
              <w:t>object</w:t>
            </w:r>
          </w:p>
        </w:tc>
        <w:tc>
          <w:tcPr>
            <w:tcW w:w="2977" w:type="dxa"/>
            <w:shd w:val="clear" w:color="auto" w:fill="auto"/>
            <w:noWrap w:val="0"/>
            <w:vAlign w:val="center"/>
          </w:tcPr>
          <w:p w14:paraId="4048878D">
            <w:pPr>
              <w:overflowPunct w:val="0"/>
              <w:autoSpaceDE w:val="0"/>
              <w:autoSpaceDN w:val="0"/>
              <w:spacing w:before="62" w:beforeLines="20" w:after="62" w:afterLines="20"/>
              <w:ind w:firstLine="0" w:firstLineChars="0"/>
            </w:pPr>
            <w:r>
              <w:t>id</w:t>
            </w:r>
          </w:p>
          <w:p w14:paraId="4B333DB6">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478539CF">
            <w:pPr>
              <w:overflowPunct w:val="0"/>
              <w:autoSpaceDE w:val="0"/>
              <w:autoSpaceDN w:val="0"/>
              <w:spacing w:after="120"/>
              <w:ind w:firstLine="0" w:firstLineChars="0"/>
              <w:rPr>
                <w:rFonts w:hint="eastAsia"/>
              </w:rPr>
            </w:pPr>
            <w:r>
              <w:rPr>
                <w:rFonts w:hint="eastAsia"/>
              </w:rPr>
              <w:t>放行记录</w:t>
            </w:r>
            <w:r>
              <w:t>id</w:t>
            </w:r>
          </w:p>
        </w:tc>
      </w:tr>
      <w:tr w14:paraId="173107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CAB20CA">
            <w:pPr>
              <w:spacing w:after="120"/>
              <w:ind w:firstLine="0" w:firstLineChars="0"/>
            </w:pPr>
          </w:p>
        </w:tc>
        <w:tc>
          <w:tcPr>
            <w:tcW w:w="2977" w:type="dxa"/>
            <w:shd w:val="clear" w:color="auto" w:fill="auto"/>
            <w:noWrap w:val="0"/>
            <w:vAlign w:val="center"/>
          </w:tcPr>
          <w:p w14:paraId="714334AA">
            <w:pPr>
              <w:overflowPunct w:val="0"/>
              <w:autoSpaceDE w:val="0"/>
              <w:autoSpaceDN w:val="0"/>
              <w:spacing w:after="120"/>
              <w:ind w:firstLine="0" w:firstLineChars="0"/>
              <w:jc w:val="left"/>
            </w:pPr>
            <w:r>
              <w:t>plateNumber</w:t>
            </w:r>
          </w:p>
          <w:p w14:paraId="7C453F7B">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00956A2A">
            <w:pPr>
              <w:overflowPunct w:val="0"/>
              <w:autoSpaceDE w:val="0"/>
              <w:autoSpaceDN w:val="0"/>
              <w:spacing w:after="120"/>
              <w:ind w:firstLine="0" w:firstLineChars="0"/>
              <w:jc w:val="left"/>
            </w:pPr>
            <w:r>
              <w:t>车牌号</w:t>
            </w:r>
          </w:p>
        </w:tc>
      </w:tr>
      <w:tr w14:paraId="382E0B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466BBD0">
            <w:pPr>
              <w:spacing w:after="120"/>
              <w:ind w:firstLine="0" w:firstLineChars="0"/>
            </w:pPr>
          </w:p>
        </w:tc>
        <w:tc>
          <w:tcPr>
            <w:tcW w:w="2977" w:type="dxa"/>
            <w:shd w:val="clear" w:color="auto" w:fill="auto"/>
            <w:noWrap w:val="0"/>
            <w:vAlign w:val="center"/>
          </w:tcPr>
          <w:p w14:paraId="428B340F">
            <w:pPr>
              <w:overflowPunct w:val="0"/>
              <w:autoSpaceDE w:val="0"/>
              <w:autoSpaceDN w:val="0"/>
              <w:spacing w:after="120"/>
              <w:ind w:firstLine="0" w:firstLineChars="0"/>
              <w:jc w:val="left"/>
            </w:pPr>
            <w:r>
              <w:t>plateColor</w:t>
            </w:r>
          </w:p>
          <w:p w14:paraId="4C75E731">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66F48B3D">
            <w:pPr>
              <w:overflowPunct w:val="0"/>
              <w:autoSpaceDE w:val="0"/>
              <w:autoSpaceDN w:val="0"/>
              <w:spacing w:after="120"/>
              <w:ind w:firstLine="0" w:firstLineChars="0"/>
              <w:jc w:val="left"/>
            </w:pPr>
            <w:r>
              <w:t>车牌颜色</w:t>
            </w:r>
            <w:r>
              <w:rPr>
                <w:rFonts w:hint="eastAsia"/>
              </w:rPr>
              <w:t>，数字类型，见</w:t>
            </w:r>
            <w:r>
              <w:fldChar w:fldCharType="begin"/>
            </w:r>
            <w:r>
              <w:instrText xml:space="preserve"> </w:instrText>
            </w:r>
            <w:r>
              <w:rPr>
                <w:rFonts w:hint="eastAsia"/>
              </w:rPr>
              <w:instrText xml:space="preserve">REF _Ref170823826 \h</w:instrText>
            </w:r>
            <w:r>
              <w:instrText xml:space="preserve"> </w:instrText>
            </w:r>
            <w:r>
              <w:fldChar w:fldCharType="separate"/>
            </w:r>
            <w:r>
              <w:rPr>
                <w:rFonts w:hint="eastAsia"/>
              </w:rPr>
              <w:t>表 1.4.1</w:t>
            </w:r>
            <w:r>
              <w:t>6</w:t>
            </w:r>
            <w:r>
              <w:rPr>
                <w:rFonts w:hint="eastAsia"/>
              </w:rPr>
              <w:t>.1-6 车牌颜色枚举值列表</w:t>
            </w:r>
            <w:r>
              <w:fldChar w:fldCharType="end"/>
            </w:r>
          </w:p>
        </w:tc>
      </w:tr>
      <w:tr w14:paraId="634BF3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F4A2855">
            <w:pPr>
              <w:spacing w:after="120"/>
              <w:ind w:firstLine="0" w:firstLineChars="0"/>
            </w:pPr>
          </w:p>
        </w:tc>
        <w:tc>
          <w:tcPr>
            <w:tcW w:w="2977" w:type="dxa"/>
            <w:shd w:val="clear" w:color="auto" w:fill="auto"/>
            <w:noWrap w:val="0"/>
            <w:vAlign w:val="center"/>
          </w:tcPr>
          <w:p w14:paraId="35B80B30">
            <w:pPr>
              <w:overflowPunct w:val="0"/>
              <w:autoSpaceDE w:val="0"/>
              <w:autoSpaceDN w:val="0"/>
              <w:spacing w:after="120"/>
              <w:ind w:firstLine="0" w:firstLineChars="0"/>
              <w:jc w:val="left"/>
            </w:pPr>
            <w:r>
              <w:t>vehicleColor</w:t>
            </w:r>
          </w:p>
          <w:p w14:paraId="64D195AB">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3A0E5366">
            <w:pPr>
              <w:adjustRightInd/>
              <w:spacing w:after="120" w:line="240" w:lineRule="auto"/>
              <w:ind w:firstLine="0" w:firstLineChars="0"/>
              <w:jc w:val="left"/>
            </w:pPr>
            <w:r>
              <w:t>车辆颜色</w:t>
            </w:r>
            <w:r>
              <w:rPr>
                <w:rFonts w:hint="eastAsia"/>
              </w:rPr>
              <w:t>，数字类型，见</w:t>
            </w:r>
            <w:r>
              <w:fldChar w:fldCharType="begin"/>
            </w:r>
            <w:r>
              <w:instrText xml:space="preserve"> </w:instrText>
            </w:r>
            <w:r>
              <w:rPr>
                <w:rFonts w:hint="eastAsia"/>
              </w:rPr>
              <w:instrText xml:space="preserve">REF _Ref170823817 \h</w:instrText>
            </w:r>
            <w:r>
              <w:instrText xml:space="preserve"> </w:instrText>
            </w:r>
            <w:r>
              <w:fldChar w:fldCharType="separate"/>
            </w:r>
            <w:r>
              <w:rPr>
                <w:rFonts w:hint="eastAsia"/>
              </w:rPr>
              <w:t>表 1.4.1</w:t>
            </w:r>
            <w:r>
              <w:t>6</w:t>
            </w:r>
            <w:r>
              <w:rPr>
                <w:rFonts w:hint="eastAsia"/>
              </w:rPr>
              <w:t>.1-7 车辆颜色枚举值列表</w:t>
            </w:r>
            <w:r>
              <w:fldChar w:fldCharType="end"/>
            </w:r>
          </w:p>
        </w:tc>
      </w:tr>
      <w:tr w14:paraId="27908E0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5438C88">
            <w:pPr>
              <w:spacing w:after="120"/>
              <w:ind w:firstLine="0" w:firstLineChars="0"/>
            </w:pPr>
          </w:p>
        </w:tc>
        <w:tc>
          <w:tcPr>
            <w:tcW w:w="2977" w:type="dxa"/>
            <w:shd w:val="clear" w:color="auto" w:fill="auto"/>
            <w:noWrap w:val="0"/>
            <w:vAlign w:val="center"/>
          </w:tcPr>
          <w:p w14:paraId="12EF5480">
            <w:pPr>
              <w:overflowPunct w:val="0"/>
              <w:autoSpaceDE w:val="0"/>
              <w:autoSpaceDN w:val="0"/>
              <w:spacing w:after="120"/>
              <w:ind w:firstLine="0" w:firstLineChars="0"/>
              <w:jc w:val="left"/>
            </w:pPr>
            <w:r>
              <w:t>vehicleType</w:t>
            </w:r>
          </w:p>
          <w:p w14:paraId="1AF0AD2D">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2AC553CF">
            <w:pPr>
              <w:overflowPunct w:val="0"/>
              <w:autoSpaceDE w:val="0"/>
              <w:autoSpaceDN w:val="0"/>
              <w:spacing w:after="120"/>
              <w:ind w:firstLine="0" w:firstLineChars="0"/>
              <w:jc w:val="left"/>
            </w:pPr>
            <w:r>
              <w:t>车辆类型，</w:t>
            </w:r>
            <w:r>
              <w:rPr>
                <w:rFonts w:hint="eastAsia"/>
              </w:rPr>
              <w:t>数字类型，见</w:t>
            </w:r>
            <w:r>
              <w:fldChar w:fldCharType="begin"/>
            </w:r>
            <w:r>
              <w:instrText xml:space="preserve"> </w:instrText>
            </w:r>
            <w:r>
              <w:rPr>
                <w:rFonts w:hint="eastAsia"/>
              </w:rPr>
              <w:instrText xml:space="preserve">REF _Ref170823801 \h</w:instrText>
            </w:r>
            <w:r>
              <w:instrText xml:space="preserve"> </w:instrText>
            </w:r>
            <w:r>
              <w:fldChar w:fldCharType="separate"/>
            </w:r>
            <w:r>
              <w:rPr>
                <w:rFonts w:hint="eastAsia"/>
              </w:rPr>
              <w:t>表 1.4.1</w:t>
            </w:r>
            <w:r>
              <w:t>6</w:t>
            </w:r>
            <w:r>
              <w:rPr>
                <w:rFonts w:hint="eastAsia"/>
              </w:rPr>
              <w:t>.1-8 车辆类型枚举值列表</w:t>
            </w:r>
            <w:r>
              <w:fldChar w:fldCharType="end"/>
            </w:r>
          </w:p>
        </w:tc>
      </w:tr>
      <w:tr w14:paraId="5B0A35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A69D279">
            <w:pPr>
              <w:spacing w:after="120"/>
              <w:ind w:firstLine="0" w:firstLineChars="0"/>
            </w:pPr>
          </w:p>
        </w:tc>
        <w:tc>
          <w:tcPr>
            <w:tcW w:w="2977" w:type="dxa"/>
            <w:shd w:val="clear" w:color="auto" w:fill="auto"/>
            <w:noWrap w:val="0"/>
            <w:vAlign w:val="center"/>
          </w:tcPr>
          <w:p w14:paraId="4195EEC7">
            <w:pPr>
              <w:overflowPunct w:val="0"/>
              <w:autoSpaceDE w:val="0"/>
              <w:autoSpaceDN w:val="0"/>
              <w:spacing w:after="120"/>
              <w:ind w:firstLine="0" w:firstLineChars="0"/>
              <w:jc w:val="left"/>
            </w:pPr>
            <w:r>
              <w:t>vehicleBrand</w:t>
            </w:r>
          </w:p>
          <w:p w14:paraId="52013361">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3A114CDD">
            <w:pPr>
              <w:overflowPunct w:val="0"/>
              <w:autoSpaceDE w:val="0"/>
              <w:autoSpaceDN w:val="0"/>
              <w:spacing w:after="120"/>
              <w:ind w:firstLine="0" w:firstLineChars="0"/>
              <w:jc w:val="left"/>
            </w:pPr>
            <w:r>
              <w:t>车辆品牌</w:t>
            </w:r>
            <w:r>
              <w:rPr>
                <w:rFonts w:hint="eastAsia"/>
              </w:rPr>
              <w:t>，数字类型，见</w:t>
            </w:r>
            <w:r>
              <w:fldChar w:fldCharType="begin"/>
            </w:r>
            <w:r>
              <w:instrText xml:space="preserve"> </w:instrText>
            </w:r>
            <w:r>
              <w:rPr>
                <w:rFonts w:hint="eastAsia"/>
              </w:rPr>
              <w:instrText xml:space="preserve">REF _Ref170824110 \h</w:instrText>
            </w:r>
            <w:r>
              <w:instrText xml:space="preserve"> </w:instrText>
            </w:r>
            <w:r>
              <w:fldChar w:fldCharType="separate"/>
            </w:r>
            <w:r>
              <w:rPr>
                <w:rFonts w:hint="eastAsia"/>
              </w:rPr>
              <w:t>表 1.4.1</w:t>
            </w:r>
            <w:r>
              <w:t>6</w:t>
            </w:r>
            <w:r>
              <w:rPr>
                <w:rFonts w:hint="eastAsia"/>
              </w:rPr>
              <w:t>.1-9 车辆品牌枚举值列表</w:t>
            </w:r>
            <w:r>
              <w:fldChar w:fldCharType="end"/>
            </w:r>
          </w:p>
        </w:tc>
      </w:tr>
      <w:tr w14:paraId="29E753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088C250">
            <w:pPr>
              <w:spacing w:after="120"/>
              <w:ind w:firstLine="0" w:firstLineChars="0"/>
            </w:pPr>
          </w:p>
        </w:tc>
        <w:tc>
          <w:tcPr>
            <w:tcW w:w="2977" w:type="dxa"/>
            <w:shd w:val="clear" w:color="auto" w:fill="auto"/>
            <w:noWrap w:val="0"/>
            <w:vAlign w:val="center"/>
          </w:tcPr>
          <w:p w14:paraId="124DF954">
            <w:pPr>
              <w:overflowPunct w:val="0"/>
              <w:autoSpaceDE w:val="0"/>
              <w:autoSpaceDN w:val="0"/>
              <w:spacing w:after="120"/>
              <w:ind w:firstLine="0" w:firstLineChars="0"/>
              <w:jc w:val="left"/>
            </w:pPr>
            <w:r>
              <w:t>vehicleOwner</w:t>
            </w:r>
          </w:p>
          <w:p w14:paraId="7B1E8AF7">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08981ABC">
            <w:pPr>
              <w:overflowPunct w:val="0"/>
              <w:autoSpaceDE w:val="0"/>
              <w:autoSpaceDN w:val="0"/>
              <w:spacing w:after="120"/>
              <w:ind w:firstLine="0" w:firstLineChars="0"/>
              <w:jc w:val="left"/>
            </w:pPr>
            <w:r>
              <w:t>车主名称</w:t>
            </w:r>
          </w:p>
        </w:tc>
      </w:tr>
      <w:tr w14:paraId="7FB3161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1402662">
            <w:pPr>
              <w:spacing w:after="120"/>
              <w:ind w:firstLine="0" w:firstLineChars="0"/>
            </w:pPr>
          </w:p>
        </w:tc>
        <w:tc>
          <w:tcPr>
            <w:tcW w:w="2977" w:type="dxa"/>
            <w:shd w:val="clear" w:color="auto" w:fill="auto"/>
            <w:noWrap w:val="0"/>
            <w:vAlign w:val="center"/>
          </w:tcPr>
          <w:p w14:paraId="3D76F1E3">
            <w:pPr>
              <w:overflowPunct w:val="0"/>
              <w:autoSpaceDE w:val="0"/>
              <w:autoSpaceDN w:val="0"/>
              <w:spacing w:after="120"/>
              <w:ind w:firstLine="0" w:firstLineChars="0"/>
              <w:jc w:val="left"/>
            </w:pPr>
            <w:r>
              <w:t>parkingName</w:t>
            </w:r>
          </w:p>
          <w:p w14:paraId="6ECA6324">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1051E49B">
            <w:pPr>
              <w:overflowPunct w:val="0"/>
              <w:autoSpaceDE w:val="0"/>
              <w:autoSpaceDN w:val="0"/>
              <w:spacing w:after="120"/>
              <w:ind w:firstLine="0" w:firstLineChars="0"/>
            </w:pPr>
            <w:r>
              <w:t>车场名称</w:t>
            </w:r>
          </w:p>
        </w:tc>
      </w:tr>
      <w:tr w14:paraId="3423D4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94F2D68">
            <w:pPr>
              <w:spacing w:after="120"/>
              <w:ind w:firstLine="0" w:firstLineChars="0"/>
            </w:pPr>
          </w:p>
        </w:tc>
        <w:tc>
          <w:tcPr>
            <w:tcW w:w="2977" w:type="dxa"/>
            <w:shd w:val="clear" w:color="auto" w:fill="auto"/>
            <w:noWrap w:val="0"/>
            <w:vAlign w:val="center"/>
          </w:tcPr>
          <w:p w14:paraId="59DD993B">
            <w:pPr>
              <w:overflowPunct w:val="0"/>
              <w:autoSpaceDE w:val="0"/>
              <w:autoSpaceDN w:val="0"/>
              <w:spacing w:after="120"/>
              <w:ind w:firstLine="0" w:firstLineChars="0"/>
              <w:jc w:val="left"/>
            </w:pPr>
            <w:r>
              <w:t>enterGateName</w:t>
            </w:r>
          </w:p>
          <w:p w14:paraId="09DED28D">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498796EE">
            <w:pPr>
              <w:overflowPunct w:val="0"/>
              <w:autoSpaceDE w:val="0"/>
              <w:autoSpaceDN w:val="0"/>
              <w:spacing w:after="120"/>
              <w:ind w:firstLine="0" w:firstLineChars="0"/>
            </w:pPr>
            <w:r>
              <w:t>入口名称</w:t>
            </w:r>
          </w:p>
        </w:tc>
      </w:tr>
      <w:tr w14:paraId="44D0C4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0F8963D">
            <w:pPr>
              <w:spacing w:after="120"/>
              <w:ind w:firstLine="0" w:firstLineChars="0"/>
            </w:pPr>
          </w:p>
        </w:tc>
        <w:tc>
          <w:tcPr>
            <w:tcW w:w="2977" w:type="dxa"/>
            <w:shd w:val="clear" w:color="auto" w:fill="auto"/>
            <w:noWrap w:val="0"/>
            <w:vAlign w:val="center"/>
          </w:tcPr>
          <w:p w14:paraId="6163A701">
            <w:pPr>
              <w:overflowPunct w:val="0"/>
              <w:autoSpaceDE w:val="0"/>
              <w:autoSpaceDN w:val="0"/>
              <w:spacing w:after="120"/>
              <w:ind w:firstLine="0" w:firstLineChars="0"/>
              <w:jc w:val="left"/>
            </w:pPr>
            <w:r>
              <w:t>enterTimestamp</w:t>
            </w:r>
          </w:p>
          <w:p w14:paraId="124E8E7A">
            <w:pPr>
              <w:overflowPunct w:val="0"/>
              <w:autoSpaceDE w:val="0"/>
              <w:autoSpaceDN w:val="0"/>
              <w:spacing w:after="120"/>
              <w:ind w:firstLine="0" w:firstLineChars="0"/>
              <w:jc w:val="left"/>
            </w:pPr>
            <w:r>
              <w:rPr>
                <w:color w:val="767171"/>
              </w:rPr>
              <w:t>long</w:t>
            </w:r>
          </w:p>
        </w:tc>
        <w:tc>
          <w:tcPr>
            <w:tcW w:w="4536" w:type="dxa"/>
            <w:shd w:val="clear" w:color="auto" w:fill="auto"/>
            <w:noWrap w:val="0"/>
            <w:vAlign w:val="center"/>
          </w:tcPr>
          <w:p w14:paraId="48D87178">
            <w:pPr>
              <w:overflowPunct w:val="0"/>
              <w:autoSpaceDE w:val="0"/>
              <w:autoSpaceDN w:val="0"/>
              <w:spacing w:after="120"/>
              <w:ind w:firstLine="0" w:firstLineChars="0"/>
              <w:jc w:val="left"/>
            </w:pPr>
            <w:r>
              <w:t>入场时间戳</w:t>
            </w:r>
            <w:r>
              <w:rPr>
                <w:rFonts w:hint="eastAsia"/>
              </w:rPr>
              <w:t>，unix时间戳，单位：秒</w:t>
            </w:r>
          </w:p>
        </w:tc>
      </w:tr>
      <w:tr w14:paraId="6875C7F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A83E6DD">
            <w:pPr>
              <w:spacing w:after="120"/>
              <w:ind w:firstLine="0" w:firstLineChars="0"/>
            </w:pPr>
          </w:p>
        </w:tc>
        <w:tc>
          <w:tcPr>
            <w:tcW w:w="2977" w:type="dxa"/>
            <w:shd w:val="clear" w:color="auto" w:fill="auto"/>
            <w:noWrap w:val="0"/>
            <w:vAlign w:val="center"/>
          </w:tcPr>
          <w:p w14:paraId="0A2DD172">
            <w:pPr>
              <w:overflowPunct w:val="0"/>
              <w:autoSpaceDE w:val="0"/>
              <w:autoSpaceDN w:val="0"/>
              <w:spacing w:after="120"/>
              <w:ind w:firstLine="0" w:firstLineChars="0"/>
              <w:jc w:val="left"/>
            </w:pPr>
            <w:r>
              <w:t>enterSnapshot</w:t>
            </w:r>
          </w:p>
          <w:p w14:paraId="1DB844F5">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15A7E6AB">
            <w:pPr>
              <w:overflowPunct w:val="0"/>
              <w:autoSpaceDE w:val="0"/>
              <w:autoSpaceDN w:val="0"/>
              <w:spacing w:after="120"/>
              <w:ind w:firstLine="0" w:firstLineChars="0"/>
            </w:pPr>
            <w:r>
              <w:t>入场抓拍图片</w:t>
            </w:r>
          </w:p>
        </w:tc>
      </w:tr>
      <w:tr w14:paraId="30EF74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5C78EBC">
            <w:pPr>
              <w:spacing w:after="120"/>
              <w:ind w:firstLine="0" w:firstLineChars="0"/>
            </w:pPr>
          </w:p>
        </w:tc>
        <w:tc>
          <w:tcPr>
            <w:tcW w:w="2977" w:type="dxa"/>
            <w:shd w:val="clear" w:color="auto" w:fill="auto"/>
            <w:noWrap w:val="0"/>
            <w:vAlign w:val="center"/>
          </w:tcPr>
          <w:p w14:paraId="6D77E8D0">
            <w:pPr>
              <w:overflowPunct w:val="0"/>
              <w:autoSpaceDE w:val="0"/>
              <w:autoSpaceDN w:val="0"/>
              <w:spacing w:after="120"/>
              <w:ind w:firstLine="0" w:firstLineChars="0"/>
              <w:jc w:val="left"/>
            </w:pPr>
            <w:r>
              <w:t>enterPlatePicture</w:t>
            </w:r>
          </w:p>
          <w:p w14:paraId="37A20F6E">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0C5DB864">
            <w:pPr>
              <w:overflowPunct w:val="0"/>
              <w:autoSpaceDE w:val="0"/>
              <w:autoSpaceDN w:val="0"/>
              <w:spacing w:after="120"/>
              <w:ind w:firstLine="0" w:firstLineChars="0"/>
            </w:pPr>
            <w:r>
              <w:t>入场车牌小图</w:t>
            </w:r>
          </w:p>
        </w:tc>
      </w:tr>
      <w:tr w14:paraId="7FD093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7BE1359">
            <w:pPr>
              <w:spacing w:after="120"/>
              <w:ind w:firstLine="0" w:firstLineChars="0"/>
            </w:pPr>
          </w:p>
        </w:tc>
        <w:tc>
          <w:tcPr>
            <w:tcW w:w="2977" w:type="dxa"/>
            <w:shd w:val="clear" w:color="auto" w:fill="auto"/>
            <w:noWrap w:val="0"/>
            <w:vAlign w:val="center"/>
          </w:tcPr>
          <w:p w14:paraId="37F842CC">
            <w:pPr>
              <w:overflowPunct w:val="0"/>
              <w:autoSpaceDE w:val="0"/>
              <w:autoSpaceDN w:val="0"/>
              <w:spacing w:after="120"/>
              <w:ind w:firstLine="0" w:firstLineChars="0"/>
              <w:jc w:val="left"/>
            </w:pPr>
            <w:r>
              <w:t>enterType</w:t>
            </w:r>
          </w:p>
          <w:p w14:paraId="6C15A13F">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65B2D8BF">
            <w:pPr>
              <w:overflowPunct w:val="0"/>
              <w:autoSpaceDE w:val="0"/>
              <w:autoSpaceDN w:val="0"/>
              <w:spacing w:after="120"/>
              <w:ind w:firstLine="0" w:firstLineChars="0"/>
              <w:jc w:val="left"/>
            </w:pPr>
            <w:r>
              <w:t>入场方式</w:t>
            </w:r>
            <w:r>
              <w:rPr>
                <w:rFonts w:hint="eastAsia"/>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1F154F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10114E55">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130F4B55">
                  <w:pPr>
                    <w:overflowPunct w:val="0"/>
                    <w:autoSpaceDE w:val="0"/>
                    <w:autoSpaceDN w:val="0"/>
                    <w:spacing w:before="62" w:beforeLines="20" w:after="62" w:afterLines="20"/>
                    <w:ind w:firstLine="0" w:firstLineChars="0"/>
                  </w:pPr>
                  <w:r>
                    <w:rPr>
                      <w:rFonts w:hint="eastAsia"/>
                    </w:rPr>
                    <w:t>含义</w:t>
                  </w:r>
                </w:p>
              </w:tc>
            </w:tr>
            <w:tr w14:paraId="67C8E3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16A2CBAF">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255D3D6F">
                  <w:pPr>
                    <w:overflowPunct w:val="0"/>
                    <w:autoSpaceDE w:val="0"/>
                    <w:autoSpaceDN w:val="0"/>
                    <w:spacing w:before="62" w:beforeLines="20" w:after="62" w:afterLines="20"/>
                    <w:ind w:firstLine="0" w:firstLineChars="0"/>
                    <w:rPr>
                      <w:rFonts w:hint="eastAsia"/>
                    </w:rPr>
                  </w:pPr>
                  <w:r>
                    <w:rPr>
                      <w:rFonts w:hint="eastAsia" w:cs="Arial"/>
                      <w:szCs w:val="21"/>
                    </w:rPr>
                    <w:t>自动放行</w:t>
                  </w:r>
                </w:p>
              </w:tc>
            </w:tr>
            <w:tr w14:paraId="77CFFF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37163BB5">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44F155E9">
                  <w:pPr>
                    <w:overflowPunct w:val="0"/>
                    <w:autoSpaceDE w:val="0"/>
                    <w:autoSpaceDN w:val="0"/>
                    <w:spacing w:before="62" w:beforeLines="20" w:after="62" w:afterLines="20"/>
                    <w:ind w:firstLine="0" w:firstLineChars="0"/>
                    <w:rPr>
                      <w:shd w:val="clear" w:color="auto" w:fill="FFFFFF"/>
                    </w:rPr>
                  </w:pPr>
                  <w:r>
                    <w:rPr>
                      <w:rFonts w:hint="eastAsia" w:cs="Arial"/>
                      <w:szCs w:val="21"/>
                    </w:rPr>
                    <w:t>自助入场</w:t>
                  </w:r>
                </w:p>
              </w:tc>
            </w:tr>
            <w:tr w14:paraId="2FE666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162970DF">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4F0F3044">
                  <w:pPr>
                    <w:overflowPunct w:val="0"/>
                    <w:autoSpaceDE w:val="0"/>
                    <w:autoSpaceDN w:val="0"/>
                    <w:spacing w:before="62" w:beforeLines="20" w:after="62" w:afterLines="20"/>
                    <w:ind w:firstLine="0" w:firstLineChars="0"/>
                    <w:rPr>
                      <w:rFonts w:hint="eastAsia" w:cs="Arial"/>
                      <w:szCs w:val="21"/>
                    </w:rPr>
                  </w:pPr>
                  <w:r>
                    <w:rPr>
                      <w:rFonts w:hint="eastAsia" w:cs="Arial"/>
                      <w:szCs w:val="21"/>
                    </w:rPr>
                    <w:t>手动放行</w:t>
                  </w:r>
                </w:p>
              </w:tc>
            </w:tr>
            <w:tr w14:paraId="6DB90F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146BF426">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642" w:type="dxa"/>
                  <w:shd w:val="clear" w:color="auto" w:fill="auto"/>
                  <w:noWrap w:val="0"/>
                  <w:vAlign w:val="center"/>
                </w:tcPr>
                <w:p w14:paraId="09E8153D">
                  <w:pPr>
                    <w:overflowPunct w:val="0"/>
                    <w:autoSpaceDE w:val="0"/>
                    <w:autoSpaceDN w:val="0"/>
                    <w:spacing w:before="62" w:beforeLines="20" w:after="62" w:afterLines="20"/>
                    <w:ind w:firstLine="0" w:firstLineChars="0"/>
                    <w:rPr>
                      <w:rFonts w:hint="eastAsia" w:cs="Arial"/>
                      <w:szCs w:val="21"/>
                    </w:rPr>
                  </w:pPr>
                  <w:r>
                    <w:rPr>
                      <w:rFonts w:hint="eastAsia" w:cs="Arial"/>
                      <w:szCs w:val="21"/>
                    </w:rPr>
                    <w:t>重复进入</w:t>
                  </w:r>
                </w:p>
              </w:tc>
            </w:tr>
          </w:tbl>
          <w:p w14:paraId="74AB9675">
            <w:pPr>
              <w:overflowPunct w:val="0"/>
              <w:autoSpaceDE w:val="0"/>
              <w:autoSpaceDN w:val="0"/>
              <w:spacing w:after="120"/>
              <w:ind w:firstLine="0" w:firstLineChars="0"/>
              <w:jc w:val="left"/>
              <w:rPr>
                <w:rFonts w:hint="eastAsia"/>
              </w:rPr>
            </w:pPr>
          </w:p>
        </w:tc>
      </w:tr>
      <w:tr w14:paraId="1BC235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6BC08BB6">
            <w:pPr>
              <w:spacing w:after="120"/>
              <w:ind w:firstLine="0" w:firstLineChars="0"/>
            </w:pPr>
          </w:p>
        </w:tc>
        <w:tc>
          <w:tcPr>
            <w:tcW w:w="2977" w:type="dxa"/>
            <w:shd w:val="clear" w:color="auto" w:fill="auto"/>
            <w:noWrap w:val="0"/>
            <w:vAlign w:val="center"/>
          </w:tcPr>
          <w:p w14:paraId="2127D3C2">
            <w:pPr>
              <w:overflowPunct w:val="0"/>
              <w:autoSpaceDE w:val="0"/>
              <w:autoSpaceDN w:val="0"/>
              <w:spacing w:after="120"/>
              <w:ind w:firstLine="0" w:firstLineChars="0"/>
              <w:jc w:val="left"/>
            </w:pPr>
            <w:r>
              <w:t>exitGateName</w:t>
            </w:r>
          </w:p>
          <w:p w14:paraId="2832B868">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4E555008">
            <w:pPr>
              <w:overflowPunct w:val="0"/>
              <w:autoSpaceDE w:val="0"/>
              <w:autoSpaceDN w:val="0"/>
              <w:spacing w:after="120"/>
              <w:ind w:firstLine="0" w:firstLineChars="0"/>
            </w:pPr>
            <w:r>
              <w:t>出口名称</w:t>
            </w:r>
          </w:p>
        </w:tc>
      </w:tr>
      <w:tr w14:paraId="210600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C77E56F">
            <w:pPr>
              <w:spacing w:after="120"/>
              <w:ind w:firstLine="0" w:firstLineChars="0"/>
            </w:pPr>
          </w:p>
        </w:tc>
        <w:tc>
          <w:tcPr>
            <w:tcW w:w="2977" w:type="dxa"/>
            <w:shd w:val="clear" w:color="auto" w:fill="auto"/>
            <w:noWrap w:val="0"/>
            <w:vAlign w:val="center"/>
          </w:tcPr>
          <w:p w14:paraId="6315DB16">
            <w:pPr>
              <w:overflowPunct w:val="0"/>
              <w:autoSpaceDE w:val="0"/>
              <w:autoSpaceDN w:val="0"/>
              <w:spacing w:after="120"/>
              <w:ind w:firstLine="0" w:firstLineChars="0"/>
              <w:jc w:val="left"/>
            </w:pPr>
            <w:r>
              <w:t>exitTimestamp</w:t>
            </w:r>
          </w:p>
          <w:p w14:paraId="07A28D03">
            <w:pPr>
              <w:overflowPunct w:val="0"/>
              <w:autoSpaceDE w:val="0"/>
              <w:autoSpaceDN w:val="0"/>
              <w:spacing w:after="120"/>
              <w:ind w:firstLine="0" w:firstLineChars="0"/>
              <w:jc w:val="left"/>
            </w:pPr>
            <w:r>
              <w:rPr>
                <w:color w:val="767171"/>
              </w:rPr>
              <w:t>long</w:t>
            </w:r>
          </w:p>
        </w:tc>
        <w:tc>
          <w:tcPr>
            <w:tcW w:w="4536" w:type="dxa"/>
            <w:shd w:val="clear" w:color="auto" w:fill="auto"/>
            <w:noWrap w:val="0"/>
            <w:vAlign w:val="center"/>
          </w:tcPr>
          <w:p w14:paraId="308F57D5">
            <w:pPr>
              <w:overflowPunct w:val="0"/>
              <w:autoSpaceDE w:val="0"/>
              <w:autoSpaceDN w:val="0"/>
              <w:spacing w:after="120"/>
              <w:ind w:firstLine="0" w:firstLineChars="0"/>
              <w:jc w:val="left"/>
            </w:pPr>
            <w:r>
              <w:t>出场时间戳</w:t>
            </w:r>
            <w:r>
              <w:rPr>
                <w:rFonts w:hint="eastAsia"/>
              </w:rPr>
              <w:t>，unix时间戳，单位：秒</w:t>
            </w:r>
          </w:p>
        </w:tc>
      </w:tr>
      <w:tr w14:paraId="2A8203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5F89FBD">
            <w:pPr>
              <w:spacing w:after="120"/>
              <w:ind w:firstLine="0" w:firstLineChars="0"/>
            </w:pPr>
          </w:p>
        </w:tc>
        <w:tc>
          <w:tcPr>
            <w:tcW w:w="2977" w:type="dxa"/>
            <w:shd w:val="clear" w:color="auto" w:fill="auto"/>
            <w:noWrap w:val="0"/>
            <w:vAlign w:val="center"/>
          </w:tcPr>
          <w:p w14:paraId="553B122E">
            <w:pPr>
              <w:overflowPunct w:val="0"/>
              <w:autoSpaceDE w:val="0"/>
              <w:autoSpaceDN w:val="0"/>
              <w:spacing w:after="120"/>
              <w:ind w:firstLine="0" w:firstLineChars="0"/>
              <w:jc w:val="left"/>
            </w:pPr>
            <w:r>
              <w:t>exitSnapshot</w:t>
            </w:r>
          </w:p>
          <w:p w14:paraId="6C059CCD">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73DFC497">
            <w:pPr>
              <w:overflowPunct w:val="0"/>
              <w:autoSpaceDE w:val="0"/>
              <w:autoSpaceDN w:val="0"/>
              <w:spacing w:after="120"/>
              <w:ind w:firstLine="0" w:firstLineChars="0"/>
            </w:pPr>
            <w:r>
              <w:t>出场抓拍图片</w:t>
            </w:r>
          </w:p>
        </w:tc>
      </w:tr>
      <w:tr w14:paraId="007EA2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8B25226">
            <w:pPr>
              <w:spacing w:after="120"/>
              <w:ind w:firstLine="0" w:firstLineChars="0"/>
            </w:pPr>
          </w:p>
        </w:tc>
        <w:tc>
          <w:tcPr>
            <w:tcW w:w="2977" w:type="dxa"/>
            <w:shd w:val="clear" w:color="auto" w:fill="auto"/>
            <w:noWrap w:val="0"/>
            <w:vAlign w:val="center"/>
          </w:tcPr>
          <w:p w14:paraId="60193A36">
            <w:pPr>
              <w:overflowPunct w:val="0"/>
              <w:autoSpaceDE w:val="0"/>
              <w:autoSpaceDN w:val="0"/>
              <w:spacing w:after="120"/>
              <w:ind w:firstLine="0" w:firstLineChars="0"/>
              <w:jc w:val="left"/>
            </w:pPr>
            <w:r>
              <w:t>exitPlatePicture</w:t>
            </w:r>
          </w:p>
          <w:p w14:paraId="020272F0">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16876484">
            <w:pPr>
              <w:overflowPunct w:val="0"/>
              <w:autoSpaceDE w:val="0"/>
              <w:autoSpaceDN w:val="0"/>
              <w:spacing w:after="120"/>
              <w:ind w:firstLine="0" w:firstLineChars="0"/>
            </w:pPr>
            <w:r>
              <w:t>出场车牌小图</w:t>
            </w:r>
          </w:p>
        </w:tc>
      </w:tr>
      <w:tr w14:paraId="06974E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84CA422">
            <w:pPr>
              <w:spacing w:after="120"/>
              <w:ind w:firstLine="0" w:firstLineChars="0"/>
            </w:pPr>
          </w:p>
        </w:tc>
        <w:tc>
          <w:tcPr>
            <w:tcW w:w="2977" w:type="dxa"/>
            <w:shd w:val="clear" w:color="auto" w:fill="auto"/>
            <w:noWrap w:val="0"/>
            <w:vAlign w:val="center"/>
          </w:tcPr>
          <w:p w14:paraId="6C973627">
            <w:pPr>
              <w:overflowPunct w:val="0"/>
              <w:autoSpaceDE w:val="0"/>
              <w:autoSpaceDN w:val="0"/>
              <w:spacing w:after="120"/>
              <w:ind w:firstLine="0" w:firstLineChars="0"/>
              <w:jc w:val="left"/>
            </w:pPr>
            <w:r>
              <w:t>exitType</w:t>
            </w:r>
          </w:p>
          <w:p w14:paraId="34E24CDC">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6F780A1F">
            <w:pPr>
              <w:adjustRightInd/>
              <w:spacing w:after="120" w:line="240" w:lineRule="auto"/>
              <w:ind w:firstLine="0" w:firstLineChars="0"/>
              <w:jc w:val="left"/>
            </w:pPr>
            <w:r>
              <w:rPr>
                <w:rFonts w:hint="eastAsia"/>
              </w:rPr>
              <w:t>出场方式，枚举类型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0456C4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3233012C">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4B3B770C">
                  <w:pPr>
                    <w:overflowPunct w:val="0"/>
                    <w:autoSpaceDE w:val="0"/>
                    <w:autoSpaceDN w:val="0"/>
                    <w:spacing w:before="62" w:beforeLines="20" w:after="62" w:afterLines="20"/>
                    <w:ind w:firstLine="0" w:firstLineChars="0"/>
                  </w:pPr>
                  <w:r>
                    <w:rPr>
                      <w:rFonts w:hint="eastAsia"/>
                    </w:rPr>
                    <w:t>含义</w:t>
                  </w:r>
                </w:p>
              </w:tc>
            </w:tr>
            <w:tr w14:paraId="08A3AD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D28F8A2">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25435E7F">
                  <w:pPr>
                    <w:overflowPunct w:val="0"/>
                    <w:autoSpaceDE w:val="0"/>
                    <w:autoSpaceDN w:val="0"/>
                    <w:spacing w:before="62" w:beforeLines="20" w:after="62" w:afterLines="20"/>
                    <w:ind w:firstLine="0" w:firstLineChars="0"/>
                    <w:rPr>
                      <w:rFonts w:hint="eastAsia"/>
                    </w:rPr>
                  </w:pPr>
                  <w:r>
                    <w:rPr>
                      <w:rFonts w:hint="eastAsia" w:cs="Arial"/>
                      <w:szCs w:val="21"/>
                    </w:rPr>
                    <w:t>自动放行</w:t>
                  </w:r>
                </w:p>
              </w:tc>
            </w:tr>
            <w:tr w14:paraId="208272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9B02124">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2EE32074">
                  <w:pPr>
                    <w:overflowPunct w:val="0"/>
                    <w:autoSpaceDE w:val="0"/>
                    <w:autoSpaceDN w:val="0"/>
                    <w:spacing w:before="62" w:beforeLines="20" w:after="62" w:afterLines="20"/>
                    <w:ind w:firstLine="0" w:firstLineChars="0"/>
                    <w:rPr>
                      <w:shd w:val="clear" w:color="auto" w:fill="FFFFFF"/>
                    </w:rPr>
                  </w:pPr>
                  <w:r>
                    <w:rPr>
                      <w:rFonts w:hint="eastAsia" w:cs="Arial"/>
                      <w:szCs w:val="21"/>
                    </w:rPr>
                    <w:t>免费放行</w:t>
                  </w:r>
                </w:p>
              </w:tc>
            </w:tr>
            <w:tr w14:paraId="485D2A2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376EC07B">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3C10DB6D">
                  <w:pPr>
                    <w:overflowPunct w:val="0"/>
                    <w:autoSpaceDE w:val="0"/>
                    <w:autoSpaceDN w:val="0"/>
                    <w:spacing w:before="62" w:beforeLines="20" w:after="62" w:afterLines="20"/>
                    <w:ind w:firstLine="0" w:firstLineChars="0"/>
                    <w:rPr>
                      <w:rFonts w:hint="eastAsia" w:cs="Arial"/>
                      <w:szCs w:val="21"/>
                    </w:rPr>
                  </w:pPr>
                  <w:r>
                    <w:rPr>
                      <w:rFonts w:hint="eastAsia" w:cs="Arial"/>
                      <w:szCs w:val="21"/>
                    </w:rPr>
                    <w:t>手动放行</w:t>
                  </w:r>
                </w:p>
              </w:tc>
            </w:tr>
          </w:tbl>
          <w:p w14:paraId="1A86042B">
            <w:pPr>
              <w:adjustRightInd/>
              <w:spacing w:after="120" w:line="240" w:lineRule="auto"/>
              <w:ind w:firstLine="0" w:firstLineChars="0"/>
              <w:jc w:val="left"/>
              <w:rPr>
                <w:rFonts w:hint="eastAsia"/>
              </w:rPr>
            </w:pPr>
          </w:p>
        </w:tc>
      </w:tr>
      <w:tr w14:paraId="313C03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444B8F1B">
            <w:pPr>
              <w:spacing w:after="120"/>
              <w:ind w:firstLine="0" w:firstLineChars="0"/>
            </w:pPr>
          </w:p>
        </w:tc>
        <w:tc>
          <w:tcPr>
            <w:tcW w:w="2977" w:type="dxa"/>
            <w:shd w:val="clear" w:color="auto" w:fill="auto"/>
            <w:noWrap w:val="0"/>
            <w:vAlign w:val="center"/>
          </w:tcPr>
          <w:p w14:paraId="219CC245">
            <w:pPr>
              <w:overflowPunct w:val="0"/>
              <w:autoSpaceDE w:val="0"/>
              <w:autoSpaceDN w:val="0"/>
              <w:spacing w:after="120"/>
              <w:ind w:firstLine="0" w:firstLineChars="0"/>
              <w:jc w:val="left"/>
            </w:pPr>
            <w:r>
              <w:t>parkDuration</w:t>
            </w:r>
          </w:p>
          <w:p w14:paraId="4E200F65">
            <w:pPr>
              <w:overflowPunct w:val="0"/>
              <w:autoSpaceDE w:val="0"/>
              <w:autoSpaceDN w:val="0"/>
              <w:spacing w:after="120"/>
              <w:ind w:firstLine="0" w:firstLineChars="0"/>
              <w:jc w:val="left"/>
            </w:pPr>
            <w:r>
              <w:rPr>
                <w:color w:val="767171"/>
              </w:rPr>
              <w:t>long</w:t>
            </w:r>
          </w:p>
        </w:tc>
        <w:tc>
          <w:tcPr>
            <w:tcW w:w="4536" w:type="dxa"/>
            <w:shd w:val="clear" w:color="auto" w:fill="auto"/>
            <w:noWrap w:val="0"/>
            <w:vAlign w:val="center"/>
          </w:tcPr>
          <w:p w14:paraId="72ED0867">
            <w:pPr>
              <w:overflowPunct w:val="0"/>
              <w:autoSpaceDE w:val="0"/>
              <w:autoSpaceDN w:val="0"/>
              <w:spacing w:after="120"/>
              <w:ind w:firstLine="0" w:firstLineChars="0"/>
            </w:pPr>
            <w:r>
              <w:t>停车时长，秒</w:t>
            </w:r>
          </w:p>
        </w:tc>
      </w:tr>
      <w:tr w14:paraId="77242B9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ECB3DF8">
            <w:pPr>
              <w:spacing w:after="120"/>
              <w:ind w:firstLine="0" w:firstLineChars="0"/>
            </w:pPr>
          </w:p>
        </w:tc>
        <w:tc>
          <w:tcPr>
            <w:tcW w:w="2977" w:type="dxa"/>
            <w:shd w:val="clear" w:color="auto" w:fill="auto"/>
            <w:noWrap w:val="0"/>
            <w:vAlign w:val="center"/>
          </w:tcPr>
          <w:p w14:paraId="5AF8E01D">
            <w:pPr>
              <w:overflowPunct w:val="0"/>
              <w:autoSpaceDE w:val="0"/>
              <w:autoSpaceDN w:val="0"/>
              <w:spacing w:after="120"/>
              <w:ind w:firstLine="0" w:firstLineChars="0"/>
              <w:jc w:val="left"/>
            </w:pPr>
            <w:r>
              <w:t>freeReason</w:t>
            </w:r>
          </w:p>
          <w:p w14:paraId="4BEB6AEA">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381C08BF">
            <w:pPr>
              <w:overflowPunct w:val="0"/>
              <w:autoSpaceDE w:val="0"/>
              <w:autoSpaceDN w:val="0"/>
              <w:spacing w:after="120"/>
              <w:ind w:firstLine="0" w:firstLineChars="0"/>
            </w:pPr>
            <w:r>
              <w:t>免费原因</w:t>
            </w:r>
          </w:p>
        </w:tc>
      </w:tr>
      <w:tr w14:paraId="5732DF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3043C3E9">
            <w:pPr>
              <w:spacing w:after="120"/>
              <w:ind w:firstLine="0" w:firstLineChars="0"/>
            </w:pPr>
          </w:p>
        </w:tc>
        <w:tc>
          <w:tcPr>
            <w:tcW w:w="2977" w:type="dxa"/>
            <w:shd w:val="clear" w:color="auto" w:fill="auto"/>
            <w:noWrap w:val="0"/>
            <w:vAlign w:val="center"/>
          </w:tcPr>
          <w:p w14:paraId="43C254EA">
            <w:pPr>
              <w:overflowPunct w:val="0"/>
              <w:autoSpaceDE w:val="0"/>
              <w:autoSpaceDN w:val="0"/>
              <w:spacing w:after="120"/>
              <w:ind w:firstLine="0" w:firstLineChars="0"/>
              <w:jc w:val="left"/>
            </w:pPr>
            <w:r>
              <w:t>operatorName</w:t>
            </w:r>
          </w:p>
          <w:p w14:paraId="43329161">
            <w:pPr>
              <w:overflowPunct w:val="0"/>
              <w:autoSpaceDE w:val="0"/>
              <w:autoSpaceDN w:val="0"/>
              <w:spacing w:after="120"/>
              <w:ind w:firstLine="0" w:firstLineChars="0"/>
              <w:jc w:val="left"/>
            </w:pPr>
            <w:r>
              <w:rPr>
                <w:color w:val="767171"/>
              </w:rPr>
              <w:t>string</w:t>
            </w:r>
          </w:p>
        </w:tc>
        <w:tc>
          <w:tcPr>
            <w:tcW w:w="4536" w:type="dxa"/>
            <w:shd w:val="clear" w:color="auto" w:fill="auto"/>
            <w:noWrap w:val="0"/>
            <w:vAlign w:val="center"/>
          </w:tcPr>
          <w:p w14:paraId="4A01D9C4">
            <w:pPr>
              <w:overflowPunct w:val="0"/>
              <w:autoSpaceDE w:val="0"/>
              <w:autoSpaceDN w:val="0"/>
              <w:spacing w:after="120"/>
              <w:ind w:firstLine="0" w:firstLineChars="0"/>
            </w:pPr>
            <w:r>
              <w:t>操作员名称</w:t>
            </w:r>
          </w:p>
        </w:tc>
      </w:tr>
      <w:tr w14:paraId="26AA014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E60DF30">
            <w:pPr>
              <w:spacing w:after="120"/>
              <w:ind w:firstLine="0" w:firstLineChars="0"/>
            </w:pPr>
          </w:p>
        </w:tc>
        <w:tc>
          <w:tcPr>
            <w:tcW w:w="2977" w:type="dxa"/>
            <w:shd w:val="clear" w:color="auto" w:fill="auto"/>
            <w:noWrap w:val="0"/>
            <w:vAlign w:val="center"/>
          </w:tcPr>
          <w:p w14:paraId="25ECE967">
            <w:pPr>
              <w:overflowPunct w:val="0"/>
              <w:autoSpaceDE w:val="0"/>
              <w:autoSpaceDN w:val="0"/>
              <w:spacing w:after="120"/>
              <w:ind w:firstLine="0" w:firstLineChars="0"/>
              <w:jc w:val="left"/>
            </w:pPr>
            <w:r>
              <w:t>fee</w:t>
            </w:r>
          </w:p>
          <w:p w14:paraId="2738218A">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713CEF42">
            <w:pPr>
              <w:overflowPunct w:val="0"/>
              <w:autoSpaceDE w:val="0"/>
              <w:autoSpaceDN w:val="0"/>
              <w:spacing w:after="120"/>
              <w:ind w:firstLine="0" w:firstLineChars="0"/>
            </w:pPr>
            <w:r>
              <w:t>应付金额，分</w:t>
            </w:r>
          </w:p>
        </w:tc>
      </w:tr>
      <w:tr w14:paraId="3E7435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3C37FC73">
            <w:pPr>
              <w:spacing w:after="120"/>
              <w:ind w:firstLine="0" w:firstLineChars="0"/>
            </w:pPr>
          </w:p>
        </w:tc>
        <w:tc>
          <w:tcPr>
            <w:tcW w:w="2977" w:type="dxa"/>
            <w:shd w:val="clear" w:color="auto" w:fill="auto"/>
            <w:noWrap w:val="0"/>
            <w:vAlign w:val="center"/>
          </w:tcPr>
          <w:p w14:paraId="3003B6D7">
            <w:pPr>
              <w:overflowPunct w:val="0"/>
              <w:autoSpaceDE w:val="0"/>
              <w:autoSpaceDN w:val="0"/>
              <w:spacing w:after="120"/>
              <w:ind w:firstLine="0" w:firstLineChars="0"/>
              <w:jc w:val="left"/>
            </w:pPr>
            <w:r>
              <w:t>payMethod</w:t>
            </w:r>
          </w:p>
          <w:p w14:paraId="6B4564F9">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59DEBACE">
            <w:pPr>
              <w:overflowPunct w:val="0"/>
              <w:autoSpaceDE w:val="0"/>
              <w:autoSpaceDN w:val="0"/>
              <w:spacing w:after="120"/>
              <w:ind w:firstLine="0" w:firstLineChars="0"/>
            </w:pPr>
            <w:r>
              <w:t>付费方式，</w:t>
            </w:r>
            <w:r>
              <w:rPr>
                <w:rFonts w:hint="eastAsia"/>
              </w:rPr>
              <w:t>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24BEF7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7CD8082C">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5F70E72F">
                  <w:pPr>
                    <w:overflowPunct w:val="0"/>
                    <w:autoSpaceDE w:val="0"/>
                    <w:autoSpaceDN w:val="0"/>
                    <w:spacing w:before="62" w:beforeLines="20" w:after="62" w:afterLines="20"/>
                    <w:ind w:firstLine="0" w:firstLineChars="0"/>
                  </w:pPr>
                  <w:r>
                    <w:rPr>
                      <w:rFonts w:hint="eastAsia"/>
                    </w:rPr>
                    <w:t>含义</w:t>
                  </w:r>
                </w:p>
              </w:tc>
            </w:tr>
            <w:tr w14:paraId="4CD4C3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5F3E315">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44BFA4A9">
                  <w:pPr>
                    <w:overflowPunct w:val="0"/>
                    <w:autoSpaceDE w:val="0"/>
                    <w:autoSpaceDN w:val="0"/>
                    <w:spacing w:before="62" w:beforeLines="20" w:after="62" w:afterLines="20"/>
                    <w:ind w:firstLine="0" w:firstLineChars="0"/>
                    <w:rPr>
                      <w:rFonts w:hint="eastAsia"/>
                    </w:rPr>
                  </w:pPr>
                  <w:r>
                    <w:rPr>
                      <w:rFonts w:hint="eastAsia"/>
                    </w:rPr>
                    <w:t>岗亭收费</w:t>
                  </w:r>
                </w:p>
              </w:tc>
            </w:tr>
            <w:tr w14:paraId="73EA93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3DAD58CC">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0C987251">
                  <w:pPr>
                    <w:overflowPunct w:val="0"/>
                    <w:autoSpaceDE w:val="0"/>
                    <w:autoSpaceDN w:val="0"/>
                    <w:spacing w:before="62" w:beforeLines="20" w:after="62" w:afterLines="20"/>
                    <w:ind w:firstLine="0" w:firstLineChars="0"/>
                    <w:rPr>
                      <w:shd w:val="clear" w:color="auto" w:fill="FFFFFF"/>
                    </w:rPr>
                  </w:pPr>
                  <w:r>
                    <w:rPr>
                      <w:rFonts w:hint="eastAsia"/>
                    </w:rPr>
                    <w:t>账户扣款</w:t>
                  </w:r>
                </w:p>
              </w:tc>
            </w:tr>
            <w:tr w14:paraId="7EEA62C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45FB5204">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3AEDB8BF">
                  <w:pPr>
                    <w:overflowPunct w:val="0"/>
                    <w:autoSpaceDE w:val="0"/>
                    <w:autoSpaceDN w:val="0"/>
                    <w:spacing w:before="62" w:beforeLines="20" w:after="62" w:afterLines="20"/>
                    <w:ind w:firstLine="0" w:firstLineChars="0"/>
                    <w:rPr>
                      <w:rFonts w:hint="eastAsia" w:cs="Arial"/>
                      <w:szCs w:val="21"/>
                    </w:rPr>
                  </w:pPr>
                  <w:r>
                    <w:rPr>
                      <w:rFonts w:hint="eastAsia"/>
                    </w:rPr>
                    <w:t>包期用户</w:t>
                  </w:r>
                </w:p>
              </w:tc>
            </w:tr>
            <w:tr w14:paraId="61EC0B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75D3421">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642" w:type="dxa"/>
                  <w:shd w:val="clear" w:color="auto" w:fill="auto"/>
                  <w:noWrap w:val="0"/>
                  <w:vAlign w:val="center"/>
                </w:tcPr>
                <w:p w14:paraId="45E24248">
                  <w:pPr>
                    <w:overflowPunct w:val="0"/>
                    <w:autoSpaceDE w:val="0"/>
                    <w:autoSpaceDN w:val="0"/>
                    <w:spacing w:before="62" w:beforeLines="20" w:after="62" w:afterLines="20"/>
                    <w:ind w:firstLine="0" w:firstLineChars="0"/>
                    <w:rPr>
                      <w:rFonts w:hint="eastAsia" w:cs="Arial"/>
                      <w:szCs w:val="21"/>
                    </w:rPr>
                  </w:pPr>
                  <w:r>
                    <w:rPr>
                      <w:rFonts w:hint="eastAsia"/>
                    </w:rPr>
                    <w:t>停车云支付</w:t>
                  </w:r>
                </w:p>
              </w:tc>
            </w:tr>
          </w:tbl>
          <w:p w14:paraId="0B32EC5F">
            <w:pPr>
              <w:overflowPunct w:val="0"/>
              <w:autoSpaceDE w:val="0"/>
              <w:autoSpaceDN w:val="0"/>
              <w:spacing w:after="120"/>
              <w:ind w:firstLine="0" w:firstLineChars="0"/>
            </w:pPr>
          </w:p>
        </w:tc>
      </w:tr>
      <w:tr w14:paraId="67C603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38" w:hRule="atLeast"/>
        </w:trPr>
        <w:tc>
          <w:tcPr>
            <w:tcW w:w="1951" w:type="dxa"/>
            <w:vMerge w:val="continue"/>
            <w:shd w:val="clear" w:color="auto" w:fill="auto"/>
            <w:noWrap w:val="0"/>
            <w:vAlign w:val="center"/>
          </w:tcPr>
          <w:p w14:paraId="47965A81">
            <w:pPr>
              <w:spacing w:after="120"/>
              <w:ind w:firstLine="0" w:firstLineChars="0"/>
            </w:pPr>
          </w:p>
        </w:tc>
        <w:tc>
          <w:tcPr>
            <w:tcW w:w="2977" w:type="dxa"/>
            <w:shd w:val="clear" w:color="auto" w:fill="auto"/>
            <w:noWrap w:val="0"/>
            <w:vAlign w:val="center"/>
          </w:tcPr>
          <w:p w14:paraId="3A89979E">
            <w:pPr>
              <w:overflowPunct w:val="0"/>
              <w:autoSpaceDE w:val="0"/>
              <w:autoSpaceDN w:val="0"/>
              <w:spacing w:after="120"/>
              <w:ind w:firstLine="0" w:firstLineChars="0"/>
              <w:jc w:val="left"/>
              <w:rPr>
                <w:rFonts w:ascii="Consolas" w:hAnsi="Consolas" w:cs="宋体"/>
                <w:color w:val="000000"/>
                <w:sz w:val="18"/>
                <w:szCs w:val="18"/>
              </w:rPr>
            </w:pPr>
            <w:r>
              <w:t>carAttribute</w:t>
            </w:r>
          </w:p>
          <w:p w14:paraId="29682F72">
            <w:pPr>
              <w:overflowPunct w:val="0"/>
              <w:autoSpaceDE w:val="0"/>
              <w:autoSpaceDN w:val="0"/>
              <w:spacing w:after="120"/>
              <w:ind w:firstLine="0" w:firstLineChars="0"/>
              <w:jc w:val="left"/>
            </w:pPr>
            <w:r>
              <w:rPr>
                <w:color w:val="767171"/>
              </w:rPr>
              <w:t>int</w:t>
            </w:r>
          </w:p>
        </w:tc>
        <w:tc>
          <w:tcPr>
            <w:tcW w:w="4536" w:type="dxa"/>
            <w:shd w:val="clear" w:color="auto" w:fill="auto"/>
            <w:noWrap w:val="0"/>
            <w:vAlign w:val="center"/>
          </w:tcPr>
          <w:p w14:paraId="557C2DC1">
            <w:pPr>
              <w:overflowPunct w:val="0"/>
              <w:autoSpaceDE w:val="0"/>
              <w:autoSpaceDN w:val="0"/>
              <w:spacing w:after="120"/>
              <w:ind w:firstLine="0" w:firstLineChars="0"/>
            </w:pPr>
            <w:r>
              <w:rPr>
                <w:rFonts w:hint="eastAsia"/>
              </w:rPr>
              <w:t>车辆属性，枚举类型</w:t>
            </w:r>
          </w:p>
          <w:tbl>
            <w:tblPr>
              <w:tblStyle w:val="58"/>
              <w:tblW w:w="302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381"/>
              <w:gridCol w:w="1642"/>
            </w:tblGrid>
            <w:tr w14:paraId="68A1BC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8" w:hRule="atLeast"/>
              </w:trPr>
              <w:tc>
                <w:tcPr>
                  <w:tcW w:w="1381" w:type="dxa"/>
                  <w:shd w:val="clear" w:color="auto" w:fill="E7E6E6"/>
                  <w:noWrap w:val="0"/>
                  <w:vAlign w:val="center"/>
                </w:tcPr>
                <w:p w14:paraId="62186F46">
                  <w:pPr>
                    <w:overflowPunct w:val="0"/>
                    <w:autoSpaceDE w:val="0"/>
                    <w:autoSpaceDN w:val="0"/>
                    <w:spacing w:before="62" w:beforeLines="20" w:after="62" w:afterLines="20"/>
                    <w:ind w:firstLine="0" w:firstLineChars="0"/>
                  </w:pPr>
                  <w:r>
                    <w:rPr>
                      <w:rFonts w:hint="eastAsia"/>
                    </w:rPr>
                    <w:t>枚举值</w:t>
                  </w:r>
                </w:p>
              </w:tc>
              <w:tc>
                <w:tcPr>
                  <w:tcW w:w="1642" w:type="dxa"/>
                  <w:shd w:val="clear" w:color="auto" w:fill="E7E6E6"/>
                  <w:noWrap w:val="0"/>
                  <w:vAlign w:val="center"/>
                </w:tcPr>
                <w:p w14:paraId="4A565C7C">
                  <w:pPr>
                    <w:overflowPunct w:val="0"/>
                    <w:autoSpaceDE w:val="0"/>
                    <w:autoSpaceDN w:val="0"/>
                    <w:spacing w:before="62" w:beforeLines="20" w:after="62" w:afterLines="20"/>
                    <w:ind w:firstLine="0" w:firstLineChars="0"/>
                  </w:pPr>
                  <w:r>
                    <w:rPr>
                      <w:rFonts w:hint="eastAsia"/>
                    </w:rPr>
                    <w:t>含义</w:t>
                  </w:r>
                </w:p>
              </w:tc>
            </w:tr>
            <w:tr w14:paraId="034247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03948585">
                  <w:pPr>
                    <w:overflowPunct w:val="0"/>
                    <w:autoSpaceDE w:val="0"/>
                    <w:autoSpaceDN w:val="0"/>
                    <w:spacing w:before="62" w:beforeLines="20" w:after="62" w:afterLines="20"/>
                    <w:ind w:firstLine="0" w:firstLineChars="0"/>
                  </w:pPr>
                  <w:r>
                    <w:rPr>
                      <w:rFonts w:hint="eastAsia"/>
                    </w:rPr>
                    <w:t>0</w:t>
                  </w:r>
                </w:p>
              </w:tc>
              <w:tc>
                <w:tcPr>
                  <w:tcW w:w="1642" w:type="dxa"/>
                  <w:shd w:val="clear" w:color="auto" w:fill="auto"/>
                  <w:noWrap w:val="0"/>
                  <w:vAlign w:val="center"/>
                </w:tcPr>
                <w:p w14:paraId="5A9AB131">
                  <w:pPr>
                    <w:overflowPunct w:val="0"/>
                    <w:autoSpaceDE w:val="0"/>
                    <w:autoSpaceDN w:val="0"/>
                    <w:spacing w:before="62" w:beforeLines="20" w:after="62" w:afterLines="20"/>
                    <w:ind w:firstLine="0" w:firstLineChars="0"/>
                    <w:rPr>
                      <w:rFonts w:hint="eastAsia"/>
                    </w:rPr>
                  </w:pPr>
                  <w:r>
                    <w:rPr>
                      <w:rFonts w:hint="eastAsia"/>
                    </w:rPr>
                    <w:t>临时车</w:t>
                  </w:r>
                </w:p>
              </w:tc>
            </w:tr>
            <w:tr w14:paraId="356855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04C42AFA">
                  <w:pPr>
                    <w:overflowPunct w:val="0"/>
                    <w:autoSpaceDE w:val="0"/>
                    <w:autoSpaceDN w:val="0"/>
                    <w:spacing w:before="62" w:beforeLines="20" w:after="62" w:afterLines="20"/>
                    <w:ind w:firstLine="0" w:firstLineChars="0"/>
                    <w:rPr>
                      <w:shd w:val="clear" w:color="auto" w:fill="FFFFFF"/>
                    </w:rPr>
                  </w:pPr>
                  <w:r>
                    <w:rPr>
                      <w:rFonts w:hint="eastAsia"/>
                      <w:shd w:val="clear" w:color="auto" w:fill="FFFFFF"/>
                    </w:rPr>
                    <w:t>1</w:t>
                  </w:r>
                </w:p>
              </w:tc>
              <w:tc>
                <w:tcPr>
                  <w:tcW w:w="1642" w:type="dxa"/>
                  <w:shd w:val="clear" w:color="auto" w:fill="auto"/>
                  <w:noWrap w:val="0"/>
                  <w:vAlign w:val="center"/>
                </w:tcPr>
                <w:p w14:paraId="5CE2006C">
                  <w:pPr>
                    <w:overflowPunct w:val="0"/>
                    <w:autoSpaceDE w:val="0"/>
                    <w:autoSpaceDN w:val="0"/>
                    <w:spacing w:before="62" w:beforeLines="20" w:after="62" w:afterLines="20"/>
                    <w:ind w:firstLine="0" w:firstLineChars="0"/>
                    <w:rPr>
                      <w:shd w:val="clear" w:color="auto" w:fill="FFFFFF"/>
                    </w:rPr>
                  </w:pPr>
                  <w:r>
                    <w:rPr>
                      <w:rFonts w:hint="eastAsia"/>
                    </w:rPr>
                    <w:t>固定车</w:t>
                  </w:r>
                </w:p>
              </w:tc>
            </w:tr>
            <w:tr w14:paraId="3E2F57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60CEFC67">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2</w:t>
                  </w:r>
                </w:p>
              </w:tc>
              <w:tc>
                <w:tcPr>
                  <w:tcW w:w="1642" w:type="dxa"/>
                  <w:shd w:val="clear" w:color="auto" w:fill="auto"/>
                  <w:noWrap w:val="0"/>
                  <w:vAlign w:val="center"/>
                </w:tcPr>
                <w:p w14:paraId="49AA3D60">
                  <w:pPr>
                    <w:overflowPunct w:val="0"/>
                    <w:autoSpaceDE w:val="0"/>
                    <w:autoSpaceDN w:val="0"/>
                    <w:spacing w:before="62" w:beforeLines="20" w:after="62" w:afterLines="20"/>
                    <w:ind w:firstLine="0" w:firstLineChars="0"/>
                    <w:rPr>
                      <w:rFonts w:hint="eastAsia" w:cs="Arial"/>
                      <w:szCs w:val="21"/>
                    </w:rPr>
                  </w:pPr>
                  <w:r>
                    <w:rPr>
                      <w:rFonts w:hint="eastAsia"/>
                    </w:rPr>
                    <w:t>特殊车</w:t>
                  </w:r>
                </w:p>
              </w:tc>
            </w:tr>
            <w:tr w14:paraId="225836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64" w:hRule="atLeast"/>
              </w:trPr>
              <w:tc>
                <w:tcPr>
                  <w:tcW w:w="1381" w:type="dxa"/>
                  <w:shd w:val="clear" w:color="auto" w:fill="auto"/>
                  <w:noWrap w:val="0"/>
                  <w:vAlign w:val="center"/>
                </w:tcPr>
                <w:p w14:paraId="702050EA">
                  <w:pPr>
                    <w:overflowPunct w:val="0"/>
                    <w:autoSpaceDE w:val="0"/>
                    <w:autoSpaceDN w:val="0"/>
                    <w:spacing w:before="62" w:beforeLines="20" w:after="62" w:afterLines="20"/>
                    <w:ind w:firstLine="0" w:firstLineChars="0"/>
                    <w:rPr>
                      <w:rFonts w:hint="eastAsia"/>
                      <w:shd w:val="clear" w:color="auto" w:fill="FFFFFF"/>
                    </w:rPr>
                  </w:pPr>
                  <w:r>
                    <w:rPr>
                      <w:rFonts w:hint="eastAsia"/>
                      <w:shd w:val="clear" w:color="auto" w:fill="FFFFFF"/>
                    </w:rPr>
                    <w:t>3</w:t>
                  </w:r>
                </w:p>
              </w:tc>
              <w:tc>
                <w:tcPr>
                  <w:tcW w:w="1642" w:type="dxa"/>
                  <w:shd w:val="clear" w:color="auto" w:fill="auto"/>
                  <w:noWrap w:val="0"/>
                  <w:vAlign w:val="center"/>
                </w:tcPr>
                <w:p w14:paraId="5AB66175">
                  <w:pPr>
                    <w:overflowPunct w:val="0"/>
                    <w:autoSpaceDE w:val="0"/>
                    <w:autoSpaceDN w:val="0"/>
                    <w:spacing w:before="62" w:beforeLines="20" w:after="62" w:afterLines="20"/>
                    <w:ind w:firstLine="0" w:firstLineChars="0"/>
                    <w:rPr>
                      <w:rFonts w:hint="eastAsia" w:cs="Arial"/>
                      <w:szCs w:val="21"/>
                    </w:rPr>
                  </w:pPr>
                  <w:r>
                    <w:rPr>
                      <w:rFonts w:hint="eastAsia"/>
                    </w:rPr>
                    <w:t>禁行车</w:t>
                  </w:r>
                </w:p>
              </w:tc>
            </w:tr>
          </w:tbl>
          <w:p w14:paraId="34C49331">
            <w:pPr>
              <w:overflowPunct w:val="0"/>
              <w:autoSpaceDE w:val="0"/>
              <w:autoSpaceDN w:val="0"/>
              <w:spacing w:after="120"/>
              <w:ind w:firstLine="0" w:firstLineChars="0"/>
            </w:pPr>
          </w:p>
        </w:tc>
      </w:tr>
      <w:tr w14:paraId="3BE385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5EBC7A2B">
            <w:pPr>
              <w:spacing w:after="120"/>
              <w:ind w:firstLine="0" w:firstLineChars="0"/>
            </w:pPr>
            <w:r>
              <w:rPr>
                <w:rFonts w:hint="eastAsia"/>
              </w:rPr>
              <w:t>error_code</w:t>
            </w:r>
          </w:p>
          <w:p w14:paraId="150000DA">
            <w:pPr>
              <w:spacing w:after="120"/>
              <w:ind w:firstLine="0" w:firstLineChars="0"/>
            </w:pPr>
            <w:r>
              <w:rPr>
                <w:color w:val="767171"/>
              </w:rPr>
              <w:t>int</w:t>
            </w:r>
          </w:p>
        </w:tc>
        <w:tc>
          <w:tcPr>
            <w:tcW w:w="7513" w:type="dxa"/>
            <w:gridSpan w:val="2"/>
            <w:shd w:val="clear" w:color="auto" w:fill="auto"/>
            <w:noWrap w:val="0"/>
            <w:vAlign w:val="center"/>
          </w:tcPr>
          <w:p w14:paraId="37625D90">
            <w:pPr>
              <w:spacing w:after="120"/>
              <w:ind w:firstLine="0" w:firstLineChars="0"/>
            </w:pPr>
            <w:r>
              <w:rPr>
                <w:rFonts w:cs="Arial"/>
              </w:rPr>
              <w:t>错误码，0代表正常，其他值参考常用错误码说明</w:t>
            </w:r>
          </w:p>
        </w:tc>
      </w:tr>
      <w:tr w14:paraId="004600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5BC6A81">
            <w:pPr>
              <w:spacing w:after="120"/>
              <w:ind w:firstLine="0" w:firstLineChars="0"/>
              <w:rPr>
                <w:b/>
              </w:rPr>
            </w:pPr>
            <w:r>
              <w:rPr>
                <w:rFonts w:hint="eastAsia"/>
                <w:b/>
              </w:rPr>
              <w:t>使用</w:t>
            </w:r>
            <w:r>
              <w:rPr>
                <w:b/>
              </w:rPr>
              <w:t>限制</w:t>
            </w:r>
          </w:p>
        </w:tc>
        <w:tc>
          <w:tcPr>
            <w:tcW w:w="7513" w:type="dxa"/>
            <w:gridSpan w:val="2"/>
            <w:shd w:val="clear" w:color="auto" w:fill="auto"/>
            <w:noWrap w:val="0"/>
            <w:vAlign w:val="center"/>
          </w:tcPr>
          <w:p w14:paraId="1B4BE3BC">
            <w:pPr>
              <w:spacing w:after="120"/>
              <w:ind w:firstLine="0" w:firstLineChars="0"/>
            </w:pPr>
            <w:r>
              <w:rPr>
                <w:rFonts w:hint="eastAsia"/>
              </w:rPr>
              <w:t>仅项目型应用可以调用</w:t>
            </w:r>
          </w:p>
        </w:tc>
      </w:tr>
      <w:tr w14:paraId="46AA258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4F9945A7">
            <w:pPr>
              <w:spacing w:after="120"/>
              <w:ind w:firstLine="0" w:firstLineChars="0"/>
              <w:rPr>
                <w:b/>
              </w:rPr>
            </w:pPr>
            <w:r>
              <w:rPr>
                <w:rFonts w:hint="eastAsia"/>
                <w:b/>
              </w:rPr>
              <w:t>功能</w:t>
            </w:r>
            <w:r>
              <w:rPr>
                <w:b/>
              </w:rPr>
              <w:t>说明</w:t>
            </w:r>
          </w:p>
        </w:tc>
        <w:tc>
          <w:tcPr>
            <w:tcW w:w="7513" w:type="dxa"/>
            <w:gridSpan w:val="2"/>
            <w:shd w:val="clear" w:color="auto" w:fill="auto"/>
            <w:noWrap w:val="0"/>
            <w:vAlign w:val="center"/>
          </w:tcPr>
          <w:p w14:paraId="45475784">
            <w:pPr>
              <w:spacing w:after="120"/>
              <w:ind w:firstLine="0" w:firstLineChars="0"/>
              <w:rPr>
                <w:rFonts w:hint="eastAsia"/>
              </w:rPr>
            </w:pPr>
            <w:r>
              <w:rPr>
                <w:rFonts w:hint="eastAsia"/>
              </w:rPr>
              <w:t>获取指定id的放行记录信息</w:t>
            </w:r>
          </w:p>
        </w:tc>
      </w:tr>
    </w:tbl>
    <w:p w14:paraId="7438BA8A">
      <w:pPr>
        <w:ind w:firstLine="0" w:firstLineChars="0"/>
      </w:pPr>
    </w:p>
    <w:p w14:paraId="383814EB">
      <w:pPr>
        <w:ind w:firstLine="0" w:firstLineChars="0"/>
      </w:pPr>
      <w:r>
        <w:tab/>
      </w: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9E8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5ACB460F">
            <w:pPr>
              <w:widowControl/>
              <w:snapToGrid w:val="0"/>
              <w:spacing w:after="120" w:line="360" w:lineRule="auto"/>
              <w:ind w:firstLine="0" w:firstLineChars="0"/>
              <w:textAlignment w:val="baseline"/>
              <w:rPr>
                <w:b/>
                <w:kern w:val="0"/>
                <w:szCs w:val="21"/>
              </w:rPr>
            </w:pPr>
            <w:r>
              <w:rPr>
                <w:b/>
                <w:kern w:val="0"/>
                <w:szCs w:val="21"/>
              </w:rPr>
              <w:t>Request:</w:t>
            </w:r>
          </w:p>
          <w:p w14:paraId="1F95F539">
            <w:pPr>
              <w:spacing w:after="120" w:line="360" w:lineRule="auto"/>
              <w:ind w:firstLine="0" w:firstLineChars="0"/>
              <w:jc w:val="left"/>
            </w:pPr>
            <w:r>
              <w:t>{</w:t>
            </w:r>
          </w:p>
          <w:p w14:paraId="5A42F842">
            <w:pPr>
              <w:spacing w:after="120" w:line="360" w:lineRule="auto"/>
              <w:ind w:firstLine="420"/>
              <w:jc w:val="left"/>
            </w:pPr>
            <w:r>
              <w:t>"gateRecordId": "1 "</w:t>
            </w:r>
          </w:p>
          <w:p w14:paraId="736AAB9C">
            <w:pPr>
              <w:spacing w:after="120" w:line="360" w:lineRule="auto"/>
              <w:ind w:firstLine="0" w:firstLineChars="0"/>
              <w:jc w:val="left"/>
            </w:pPr>
            <w:r>
              <w:t>}</w:t>
            </w:r>
          </w:p>
          <w:p w14:paraId="4299D1ED">
            <w:pPr>
              <w:spacing w:after="120" w:line="360" w:lineRule="auto"/>
              <w:ind w:firstLine="0" w:firstLineChars="0"/>
              <w:jc w:val="left"/>
            </w:pPr>
          </w:p>
          <w:p w14:paraId="2B3CEBDF">
            <w:pPr>
              <w:widowControl/>
              <w:snapToGrid w:val="0"/>
              <w:spacing w:after="120" w:line="360" w:lineRule="auto"/>
              <w:ind w:firstLine="0" w:firstLineChars="0"/>
              <w:textAlignment w:val="baseline"/>
              <w:rPr>
                <w:b/>
                <w:kern w:val="0"/>
                <w:szCs w:val="21"/>
              </w:rPr>
            </w:pPr>
            <w:r>
              <w:rPr>
                <w:b/>
                <w:kern w:val="0"/>
                <w:szCs w:val="21"/>
              </w:rPr>
              <w:t>Response:</w:t>
            </w:r>
          </w:p>
          <w:p w14:paraId="0DEF84FA">
            <w:pPr>
              <w:spacing w:after="120" w:line="360" w:lineRule="auto"/>
              <w:ind w:firstLine="0" w:firstLineChars="0"/>
              <w:jc w:val="left"/>
            </w:pPr>
            <w:r>
              <w:t>{</w:t>
            </w:r>
          </w:p>
          <w:p w14:paraId="7D3CFAC6">
            <w:pPr>
              <w:spacing w:after="120" w:line="360" w:lineRule="auto"/>
              <w:ind w:firstLine="435" w:firstLineChars="0"/>
              <w:jc w:val="left"/>
            </w:pPr>
            <w:r>
              <w:t>"error_code": 0,</w:t>
            </w:r>
          </w:p>
          <w:p w14:paraId="604D02E3">
            <w:pPr>
              <w:spacing w:after="120" w:line="360" w:lineRule="auto"/>
              <w:ind w:firstLine="435" w:firstLineChars="0"/>
              <w:jc w:val="left"/>
            </w:pPr>
            <w:r>
              <w:t>"result": {</w:t>
            </w:r>
          </w:p>
          <w:p w14:paraId="54CA1408">
            <w:pPr>
              <w:spacing w:after="120" w:line="360" w:lineRule="auto"/>
              <w:ind w:firstLine="840" w:firstLineChars="400"/>
              <w:jc w:val="left"/>
            </w:pPr>
            <w:r>
              <w:t>"id": "7",</w:t>
            </w:r>
          </w:p>
          <w:p w14:paraId="7A8B8981">
            <w:pPr>
              <w:spacing w:after="120" w:line="360" w:lineRule="auto"/>
              <w:ind w:firstLine="840" w:firstLineChars="400"/>
              <w:jc w:val="left"/>
              <w:rPr>
                <w:rFonts w:hint="eastAsia"/>
              </w:rPr>
            </w:pPr>
            <w:r>
              <w:rPr>
                <w:rFonts w:hint="eastAsia"/>
              </w:rPr>
              <w:t>"plateNumber": "京VAAAAA",</w:t>
            </w:r>
          </w:p>
          <w:p w14:paraId="42BBB722">
            <w:pPr>
              <w:spacing w:after="120" w:line="360" w:lineRule="auto"/>
              <w:ind w:firstLine="840" w:firstLineChars="400"/>
              <w:jc w:val="left"/>
            </w:pPr>
            <w:r>
              <w:t>"plateColor": 1,</w:t>
            </w:r>
          </w:p>
          <w:p w14:paraId="35A9EC16">
            <w:pPr>
              <w:spacing w:after="120" w:line="360" w:lineRule="auto"/>
              <w:ind w:firstLine="840" w:firstLineChars="400"/>
              <w:jc w:val="left"/>
            </w:pPr>
            <w:r>
              <w:t>"vehicleColor": 12,</w:t>
            </w:r>
          </w:p>
          <w:p w14:paraId="6C1FA749">
            <w:pPr>
              <w:spacing w:after="120" w:line="360" w:lineRule="auto"/>
              <w:ind w:firstLine="840" w:firstLineChars="400"/>
              <w:jc w:val="left"/>
            </w:pPr>
            <w:r>
              <w:t>"vehicleType": 2,</w:t>
            </w:r>
          </w:p>
          <w:p w14:paraId="19F7EBF9">
            <w:pPr>
              <w:spacing w:after="120" w:line="360" w:lineRule="auto"/>
              <w:ind w:firstLine="840" w:firstLineChars="400"/>
              <w:jc w:val="left"/>
            </w:pPr>
            <w:r>
              <w:t>"vehicleBrand": 0,</w:t>
            </w:r>
          </w:p>
          <w:p w14:paraId="17FF5E43">
            <w:pPr>
              <w:spacing w:after="120" w:line="360" w:lineRule="auto"/>
              <w:ind w:firstLine="840" w:firstLineChars="400"/>
              <w:jc w:val="left"/>
            </w:pPr>
            <w:r>
              <w:t>"vehicleOwner": "",</w:t>
            </w:r>
          </w:p>
          <w:p w14:paraId="49A4C274">
            <w:pPr>
              <w:spacing w:after="120" w:line="360" w:lineRule="auto"/>
              <w:ind w:firstLine="840" w:firstLineChars="400"/>
              <w:jc w:val="left"/>
            </w:pPr>
            <w:r>
              <w:t>"parkingName": "test",</w:t>
            </w:r>
          </w:p>
          <w:p w14:paraId="367A4BB4">
            <w:pPr>
              <w:spacing w:after="120" w:line="360" w:lineRule="auto"/>
              <w:ind w:firstLine="840" w:firstLineChars="400"/>
              <w:jc w:val="left"/>
            </w:pPr>
            <w:r>
              <w:t>"enterGateName": "1",</w:t>
            </w:r>
          </w:p>
          <w:p w14:paraId="6F511101">
            <w:pPr>
              <w:spacing w:after="120" w:line="360" w:lineRule="auto"/>
              <w:ind w:firstLine="840" w:firstLineChars="400"/>
              <w:jc w:val="left"/>
            </w:pPr>
            <w:r>
              <w:t>"enterSnapshot": "2023-06-07/7daa0d72-3b39-44b7-a26c-dc77f66abc62.jpg",</w:t>
            </w:r>
          </w:p>
          <w:p w14:paraId="14988C90">
            <w:pPr>
              <w:spacing w:after="120" w:line="360" w:lineRule="auto"/>
              <w:ind w:firstLine="840" w:firstLineChars="400"/>
              <w:jc w:val="left"/>
            </w:pPr>
            <w:r>
              <w:t>"enterPlatePicture": "2023-06-07/773a012b-e799-4015-871c-366700ba82d3.jpg",</w:t>
            </w:r>
          </w:p>
          <w:p w14:paraId="70A172AA">
            <w:pPr>
              <w:spacing w:after="120" w:line="360" w:lineRule="auto"/>
              <w:ind w:firstLine="840" w:firstLineChars="400"/>
              <w:jc w:val="left"/>
            </w:pPr>
            <w:r>
              <w:t>"enterTimestamp": 1686108998,</w:t>
            </w:r>
          </w:p>
          <w:p w14:paraId="5E3625A6">
            <w:pPr>
              <w:spacing w:after="120" w:line="360" w:lineRule="auto"/>
              <w:ind w:firstLine="840" w:firstLineChars="400"/>
              <w:jc w:val="left"/>
            </w:pPr>
            <w:r>
              <w:t>"enterType": 0,</w:t>
            </w:r>
          </w:p>
          <w:p w14:paraId="197E9CE7">
            <w:pPr>
              <w:spacing w:after="120" w:line="360" w:lineRule="auto"/>
              <w:ind w:firstLine="840" w:firstLineChars="400"/>
              <w:jc w:val="left"/>
            </w:pPr>
            <w:r>
              <w:t>"exitGateName": "",</w:t>
            </w:r>
          </w:p>
          <w:p w14:paraId="1C9BFD65">
            <w:pPr>
              <w:spacing w:after="120" w:line="360" w:lineRule="auto"/>
              <w:ind w:firstLine="840" w:firstLineChars="400"/>
              <w:jc w:val="left"/>
            </w:pPr>
            <w:r>
              <w:t>"exitSnapshot": "",</w:t>
            </w:r>
          </w:p>
          <w:p w14:paraId="35843C72">
            <w:pPr>
              <w:spacing w:after="120" w:line="360" w:lineRule="auto"/>
              <w:ind w:firstLine="840" w:firstLineChars="400"/>
              <w:jc w:val="left"/>
            </w:pPr>
            <w:r>
              <w:t>"exitPlatePicture": "",</w:t>
            </w:r>
          </w:p>
          <w:p w14:paraId="006B0105">
            <w:pPr>
              <w:spacing w:after="120" w:line="360" w:lineRule="auto"/>
              <w:ind w:firstLine="840" w:firstLineChars="400"/>
              <w:jc w:val="left"/>
            </w:pPr>
            <w:r>
              <w:t>"exitTimestamp": null,</w:t>
            </w:r>
          </w:p>
          <w:p w14:paraId="4AA82288">
            <w:pPr>
              <w:spacing w:after="120" w:line="360" w:lineRule="auto"/>
              <w:ind w:firstLine="840" w:firstLineChars="400"/>
              <w:jc w:val="left"/>
            </w:pPr>
            <w:r>
              <w:t>"exitType": null,</w:t>
            </w:r>
          </w:p>
          <w:p w14:paraId="3479D873">
            <w:pPr>
              <w:spacing w:after="120" w:line="360" w:lineRule="auto"/>
              <w:ind w:firstLine="840" w:firstLineChars="400"/>
              <w:jc w:val="left"/>
            </w:pPr>
            <w:r>
              <w:t>"parkDuration": 13367,</w:t>
            </w:r>
          </w:p>
          <w:p w14:paraId="470A6B1F">
            <w:pPr>
              <w:spacing w:after="120" w:line="360" w:lineRule="auto"/>
              <w:ind w:firstLine="840" w:firstLineChars="400"/>
              <w:jc w:val="left"/>
            </w:pPr>
            <w:r>
              <w:t>"freeReason": "",</w:t>
            </w:r>
          </w:p>
          <w:p w14:paraId="60E52AA3">
            <w:pPr>
              <w:spacing w:after="120" w:line="360" w:lineRule="auto"/>
              <w:ind w:firstLine="840" w:firstLineChars="400"/>
              <w:jc w:val="left"/>
            </w:pPr>
            <w:r>
              <w:t>"operatorName": "",</w:t>
            </w:r>
          </w:p>
          <w:p w14:paraId="5480E3BC">
            <w:pPr>
              <w:spacing w:after="120" w:line="360" w:lineRule="auto"/>
              <w:ind w:firstLine="840" w:firstLineChars="400"/>
              <w:jc w:val="left"/>
            </w:pPr>
            <w:r>
              <w:t>"fee": 10,</w:t>
            </w:r>
          </w:p>
          <w:p w14:paraId="52A5B39A">
            <w:pPr>
              <w:spacing w:after="120" w:line="360" w:lineRule="auto"/>
              <w:ind w:firstLine="840" w:firstLineChars="400"/>
              <w:jc w:val="left"/>
            </w:pPr>
            <w:r>
              <w:t>"payMethod": 1,</w:t>
            </w:r>
          </w:p>
          <w:p w14:paraId="3C4E2DC8">
            <w:pPr>
              <w:spacing w:after="120" w:line="360" w:lineRule="auto"/>
              <w:ind w:firstLine="840" w:firstLineChars="400"/>
              <w:jc w:val="left"/>
            </w:pPr>
            <w:r>
              <w:t>"carAttribute": 1</w:t>
            </w:r>
          </w:p>
          <w:p w14:paraId="3B4D2BE0">
            <w:pPr>
              <w:spacing w:after="120" w:line="360" w:lineRule="auto"/>
              <w:ind w:firstLine="435" w:firstLineChars="0"/>
              <w:jc w:val="left"/>
            </w:pPr>
            <w:r>
              <w:t>}</w:t>
            </w:r>
          </w:p>
          <w:p w14:paraId="1C707CAB">
            <w:pPr>
              <w:spacing w:after="120" w:line="360" w:lineRule="auto"/>
              <w:ind w:firstLine="0" w:firstLineChars="0"/>
              <w:jc w:val="left"/>
              <w:rPr>
                <w:rFonts w:ascii="Arial" w:hAnsi="Arial" w:cs="Arial"/>
              </w:rPr>
            </w:pPr>
            <w:r>
              <w:t>}</w:t>
            </w:r>
          </w:p>
        </w:tc>
      </w:tr>
    </w:tbl>
    <w:p w14:paraId="505679C8">
      <w:pPr>
        <w:pStyle w:val="8"/>
      </w:pPr>
      <w:bookmarkStart w:id="1341" w:name="_Toc220343749"/>
      <w:r>
        <w:rPr>
          <w:rFonts w:hint="eastAsia"/>
        </w:rPr>
        <w:t>查看手动抬杆记录列表</w:t>
      </w:r>
      <w:bookmarkEnd w:id="1341"/>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906"/>
        <w:gridCol w:w="2906"/>
      </w:tblGrid>
      <w:tr w14:paraId="0CA9AF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C3291A6">
            <w:pPr>
              <w:spacing w:after="120"/>
              <w:ind w:firstLine="0" w:firstLineChars="0"/>
            </w:pPr>
            <w:r>
              <w:rPr>
                <w:rFonts w:hint="eastAsia"/>
              </w:rPr>
              <w:t>名称</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00446DF">
            <w:pPr>
              <w:spacing w:after="120"/>
              <w:ind w:firstLine="0" w:firstLineChars="0"/>
            </w:pPr>
            <w:r>
              <w:rPr>
                <w:rFonts w:hint="eastAsia"/>
              </w:rPr>
              <w:t>内容</w:t>
            </w:r>
          </w:p>
        </w:tc>
      </w:tr>
      <w:tr w14:paraId="4B2988D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6D9E65C">
            <w:pPr>
              <w:spacing w:after="120"/>
              <w:ind w:firstLine="0" w:firstLineChars="0"/>
            </w:pPr>
            <w:r>
              <w:rPr>
                <w:rFonts w:hint="eastAsia"/>
              </w:rPr>
              <w:t>Path</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C6AA0FD">
            <w:pPr>
              <w:spacing w:after="120"/>
              <w:ind w:firstLine="0" w:firstLineChars="0"/>
            </w:pPr>
            <w:r>
              <w:t>/vms</w:t>
            </w:r>
            <w:r>
              <w:rPr>
                <w:rFonts w:hint="eastAsia"/>
              </w:rPr>
              <w:t>/open</w:t>
            </w:r>
            <w:r>
              <w:t>/parkingGateManager/v1/findAllManualRecord</w:t>
            </w:r>
          </w:p>
        </w:tc>
      </w:tr>
      <w:tr w14:paraId="3CE6C3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0C76560F">
            <w:pPr>
              <w:spacing w:after="120"/>
              <w:ind w:firstLine="0" w:firstLineChars="0"/>
              <w:rPr>
                <w:b/>
              </w:rPr>
            </w:pPr>
            <w:r>
              <w:rPr>
                <w:rFonts w:hint="eastAsia"/>
                <w:b/>
              </w:rPr>
              <w:t>请求</w:t>
            </w:r>
            <w:r>
              <w:rPr>
                <w:b/>
              </w:rPr>
              <w:t>参数</w:t>
            </w:r>
          </w:p>
        </w:tc>
      </w:tr>
      <w:tr w14:paraId="67542D7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755FA027">
            <w:pPr>
              <w:overflowPunct w:val="0"/>
              <w:autoSpaceDE w:val="0"/>
              <w:autoSpaceDN w:val="0"/>
              <w:spacing w:before="62" w:beforeLines="20" w:after="62" w:afterLines="20"/>
              <w:ind w:firstLine="0" w:firstLineChars="0"/>
            </w:pPr>
            <w:r>
              <w:t>start</w:t>
            </w:r>
          </w:p>
          <w:p w14:paraId="15B8557F">
            <w:pPr>
              <w:overflowPunct w:val="0"/>
              <w:autoSpaceDE w:val="0"/>
              <w:autoSpaceDN w:val="0"/>
              <w:spacing w:before="62" w:beforeLines="20" w:after="62" w:afterLines="20"/>
              <w:ind w:firstLine="0" w:firstLineChars="0"/>
              <w:rPr>
                <w:rFonts w:hint="eastAsia"/>
              </w:rPr>
            </w:pPr>
            <w:r>
              <w:rPr>
                <w:color w:val="767171"/>
              </w:rPr>
              <w:t>int</w:t>
            </w:r>
          </w:p>
        </w:tc>
        <w:tc>
          <w:tcPr>
            <w:tcW w:w="7513" w:type="dxa"/>
            <w:gridSpan w:val="3"/>
            <w:shd w:val="clear" w:color="auto" w:fill="auto"/>
            <w:noWrap w:val="0"/>
            <w:vAlign w:val="center"/>
          </w:tcPr>
          <w:p w14:paraId="19FCACBE">
            <w:pPr>
              <w:overflowPunct w:val="0"/>
              <w:autoSpaceDE w:val="0"/>
              <w:autoSpaceDN w:val="0"/>
              <w:spacing w:before="62" w:beforeLines="20" w:after="62" w:afterLines="20"/>
              <w:ind w:firstLine="0" w:firstLineChars="0"/>
              <w:rPr>
                <w:rFonts w:hint="eastAsia"/>
              </w:rPr>
            </w:pPr>
            <w:r>
              <w:rPr>
                <w:rFonts w:hint="eastAsia"/>
              </w:rPr>
              <w:t>【可选】要获取的起始条目，从0开始，不传默认为0</w:t>
            </w:r>
          </w:p>
        </w:tc>
      </w:tr>
      <w:tr w14:paraId="5A731B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8BBC56D">
            <w:pPr>
              <w:overflowPunct w:val="0"/>
              <w:autoSpaceDE w:val="0"/>
              <w:autoSpaceDN w:val="0"/>
              <w:spacing w:before="62" w:beforeLines="20" w:after="62" w:afterLines="20"/>
              <w:ind w:firstLine="0" w:firstLineChars="0"/>
            </w:pPr>
            <w:r>
              <w:t>limit</w:t>
            </w:r>
          </w:p>
          <w:p w14:paraId="2E4EA4B2">
            <w:pPr>
              <w:overflowPunct w:val="0"/>
              <w:autoSpaceDE w:val="0"/>
              <w:autoSpaceDN w:val="0"/>
              <w:spacing w:before="62" w:beforeLines="20" w:after="62" w:afterLines="20"/>
              <w:ind w:firstLine="0" w:firstLineChars="0"/>
            </w:pPr>
            <w:r>
              <w:rPr>
                <w:color w:val="767171"/>
              </w:rPr>
              <w:t>int</w:t>
            </w:r>
          </w:p>
        </w:tc>
        <w:tc>
          <w:tcPr>
            <w:tcW w:w="7513" w:type="dxa"/>
            <w:gridSpan w:val="3"/>
            <w:shd w:val="clear" w:color="auto" w:fill="auto"/>
            <w:noWrap w:val="0"/>
            <w:vAlign w:val="center"/>
          </w:tcPr>
          <w:p w14:paraId="5F184B21">
            <w:pPr>
              <w:overflowPunct w:val="0"/>
              <w:autoSpaceDE w:val="0"/>
              <w:autoSpaceDN w:val="0"/>
              <w:spacing w:before="62" w:beforeLines="20" w:after="62" w:afterLines="20"/>
              <w:ind w:firstLine="0" w:firstLineChars="0"/>
              <w:rPr>
                <w:rFonts w:hint="eastAsia"/>
              </w:rPr>
            </w:pPr>
            <w:r>
              <w:rPr>
                <w:rFonts w:hint="eastAsia"/>
              </w:rPr>
              <w:t>【可选】要获取的条目总数限制：[1, 100]，不传默认为10</w:t>
            </w:r>
          </w:p>
        </w:tc>
      </w:tr>
      <w:tr w14:paraId="01C9D1F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E01FD4B">
            <w:pPr>
              <w:overflowPunct w:val="0"/>
              <w:autoSpaceDE w:val="0"/>
              <w:autoSpaceDN w:val="0"/>
              <w:spacing w:before="62" w:beforeLines="20" w:after="62" w:afterLines="20"/>
              <w:ind w:firstLine="0" w:firstLineChars="0"/>
            </w:pPr>
            <w:r>
              <w:t>filterAnd</w:t>
            </w:r>
          </w:p>
          <w:p w14:paraId="2A767437">
            <w:pPr>
              <w:overflowPunct w:val="0"/>
              <w:autoSpaceDE w:val="0"/>
              <w:autoSpaceDN w:val="0"/>
              <w:spacing w:before="62" w:beforeLines="20" w:after="62" w:afterLines="20"/>
              <w:ind w:firstLine="0" w:firstLineChars="0"/>
              <w:rPr>
                <w:rFonts w:hint="eastAsia"/>
              </w:rPr>
            </w:pPr>
            <w:r>
              <w:rPr>
                <w:color w:val="767171"/>
              </w:rPr>
              <w:t>object</w:t>
            </w:r>
          </w:p>
        </w:tc>
        <w:tc>
          <w:tcPr>
            <w:tcW w:w="7513" w:type="dxa"/>
            <w:gridSpan w:val="3"/>
            <w:shd w:val="clear" w:color="auto" w:fill="auto"/>
            <w:noWrap w:val="0"/>
            <w:vAlign w:val="center"/>
          </w:tcPr>
          <w:p w14:paraId="46CF7F47">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5802BCDF">
            <w:pPr>
              <w:overflowPunct w:val="0"/>
              <w:autoSpaceDE w:val="0"/>
              <w:autoSpaceDN w:val="0"/>
              <w:spacing w:before="62" w:beforeLines="20" w:after="62" w:afterLines="20"/>
              <w:ind w:firstLine="0" w:firstLineChars="0"/>
            </w:pPr>
            <w:r>
              <w:rPr>
                <w:rFonts w:hint="eastAsia"/>
              </w:rPr>
              <w:t>本接口支持筛选字段如下：</w:t>
            </w:r>
          </w:p>
          <w:tbl>
            <w:tblPr>
              <w:tblStyle w:val="58"/>
              <w:tblW w:w="556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584"/>
              <w:gridCol w:w="2977"/>
            </w:tblGrid>
            <w:tr w14:paraId="21425B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EE32984">
                  <w:pPr>
                    <w:overflowPunct w:val="0"/>
                    <w:autoSpaceDE w:val="0"/>
                    <w:autoSpaceDN w:val="0"/>
                    <w:spacing w:before="62" w:beforeLines="20" w:after="62" w:afterLines="20"/>
                    <w:ind w:firstLine="0" w:firstLineChars="0"/>
                  </w:pPr>
                  <w:r>
                    <w:rPr>
                      <w:rFonts w:hint="eastAsia"/>
                    </w:rPr>
                    <w:t>名称</w:t>
                  </w:r>
                </w:p>
              </w:tc>
              <w:tc>
                <w:tcPr>
                  <w:tcW w:w="297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5A90594">
                  <w:pPr>
                    <w:overflowPunct w:val="0"/>
                    <w:autoSpaceDE w:val="0"/>
                    <w:autoSpaceDN w:val="0"/>
                    <w:spacing w:before="62" w:beforeLines="20" w:after="62" w:afterLines="20"/>
                    <w:ind w:firstLine="0" w:firstLineChars="0"/>
                  </w:pPr>
                  <w:r>
                    <w:rPr>
                      <w:rFonts w:hint="eastAsia"/>
                    </w:rPr>
                    <w:t>内容</w:t>
                  </w:r>
                </w:p>
              </w:tc>
            </w:tr>
            <w:tr w14:paraId="215661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shd w:val="clear" w:color="auto" w:fill="auto"/>
                  <w:noWrap w:val="0"/>
                  <w:vAlign w:val="center"/>
                </w:tcPr>
                <w:p w14:paraId="145918BB">
                  <w:pPr>
                    <w:overflowPunct w:val="0"/>
                    <w:autoSpaceDE w:val="0"/>
                    <w:autoSpaceDN w:val="0"/>
                    <w:spacing w:after="120"/>
                    <w:ind w:firstLine="0" w:firstLineChars="0"/>
                    <w:rPr>
                      <w:rFonts w:cs="Arial"/>
                      <w:szCs w:val="21"/>
                    </w:rPr>
                  </w:pPr>
                  <w:r>
                    <w:rPr>
                      <w:rFonts w:cs="Arial"/>
                      <w:szCs w:val="21"/>
                    </w:rPr>
                    <w:t>parkingId</w:t>
                  </w:r>
                </w:p>
                <w:p w14:paraId="45A31718">
                  <w:pPr>
                    <w:spacing w:after="120"/>
                    <w:ind w:firstLine="0" w:firstLineChars="0"/>
                    <w:rPr>
                      <w:rFonts w:hint="eastAsia" w:cs="Arial"/>
                      <w:szCs w:val="21"/>
                    </w:rPr>
                  </w:pPr>
                  <w:r>
                    <w:rPr>
                      <w:rFonts w:hint="eastAsia"/>
                      <w:color w:val="767171"/>
                    </w:rPr>
                    <w:t>s</w:t>
                  </w:r>
                  <w:r>
                    <w:rPr>
                      <w:color w:val="767171"/>
                    </w:rPr>
                    <w:t>tring</w:t>
                  </w:r>
                </w:p>
              </w:tc>
              <w:tc>
                <w:tcPr>
                  <w:tcW w:w="2977" w:type="dxa"/>
                  <w:shd w:val="clear" w:color="auto" w:fill="auto"/>
                  <w:noWrap w:val="0"/>
                  <w:vAlign w:val="center"/>
                </w:tcPr>
                <w:p w14:paraId="46EEDD96">
                  <w:pPr>
                    <w:overflowPunct w:val="0"/>
                    <w:autoSpaceDE w:val="0"/>
                    <w:autoSpaceDN w:val="0"/>
                    <w:spacing w:after="120"/>
                    <w:ind w:firstLine="0" w:firstLineChars="0"/>
                    <w:rPr>
                      <w:rFonts w:cs="Arial"/>
                      <w:szCs w:val="21"/>
                    </w:rPr>
                  </w:pPr>
                  <w:r>
                    <w:rPr>
                      <w:rFonts w:hint="eastAsia"/>
                    </w:rPr>
                    <w:t>【可选】</w:t>
                  </w:r>
                  <w:r>
                    <w:rPr>
                      <w:rFonts w:cs="Arial"/>
                      <w:szCs w:val="21"/>
                    </w:rPr>
                    <w:t>车场id</w:t>
                  </w:r>
                </w:p>
              </w:tc>
            </w:tr>
            <w:tr w14:paraId="6AE04B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shd w:val="clear" w:color="auto" w:fill="auto"/>
                  <w:noWrap w:val="0"/>
                  <w:vAlign w:val="center"/>
                </w:tcPr>
                <w:p w14:paraId="625FE3AA">
                  <w:pPr>
                    <w:overflowPunct w:val="0"/>
                    <w:autoSpaceDE w:val="0"/>
                    <w:autoSpaceDN w:val="0"/>
                    <w:spacing w:after="120"/>
                    <w:ind w:firstLine="0" w:firstLineChars="0"/>
                    <w:rPr>
                      <w:rFonts w:cs="Arial"/>
                      <w:szCs w:val="21"/>
                    </w:rPr>
                  </w:pPr>
                  <w:r>
                    <w:rPr>
                      <w:rFonts w:cs="Arial"/>
                      <w:szCs w:val="21"/>
                    </w:rPr>
                    <w:t>gateId</w:t>
                  </w:r>
                </w:p>
                <w:p w14:paraId="3B43F145">
                  <w:pPr>
                    <w:overflowPunct w:val="0"/>
                    <w:autoSpaceDE w:val="0"/>
                    <w:autoSpaceDN w:val="0"/>
                    <w:spacing w:after="120"/>
                    <w:ind w:firstLine="0" w:firstLineChars="0"/>
                    <w:rPr>
                      <w:rFonts w:cs="Arial"/>
                      <w:szCs w:val="21"/>
                    </w:rPr>
                  </w:pPr>
                  <w:r>
                    <w:rPr>
                      <w:rFonts w:cs="Arial"/>
                      <w:color w:val="767171"/>
                      <w:szCs w:val="21"/>
                    </w:rPr>
                    <w:t>string</w:t>
                  </w:r>
                </w:p>
              </w:tc>
              <w:tc>
                <w:tcPr>
                  <w:tcW w:w="2977" w:type="dxa"/>
                  <w:shd w:val="clear" w:color="auto" w:fill="auto"/>
                  <w:noWrap w:val="0"/>
                  <w:vAlign w:val="center"/>
                </w:tcPr>
                <w:p w14:paraId="06FB1D4A">
                  <w:pPr>
                    <w:overflowPunct w:val="0"/>
                    <w:autoSpaceDE w:val="0"/>
                    <w:autoSpaceDN w:val="0"/>
                    <w:spacing w:after="120"/>
                    <w:ind w:firstLine="0" w:firstLineChars="0"/>
                    <w:rPr>
                      <w:rFonts w:cs="Arial"/>
                      <w:szCs w:val="21"/>
                    </w:rPr>
                  </w:pPr>
                  <w:r>
                    <w:rPr>
                      <w:rFonts w:hint="eastAsia"/>
                    </w:rPr>
                    <w:t>【可选】出</w:t>
                  </w:r>
                  <w:r>
                    <w:rPr>
                      <w:rFonts w:cs="Arial"/>
                      <w:szCs w:val="21"/>
                    </w:rPr>
                    <w:t>入口id</w:t>
                  </w:r>
                </w:p>
              </w:tc>
            </w:tr>
            <w:tr w14:paraId="359AFF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shd w:val="clear" w:color="auto" w:fill="auto"/>
                  <w:noWrap w:val="0"/>
                  <w:vAlign w:val="center"/>
                </w:tcPr>
                <w:p w14:paraId="6D780BE8">
                  <w:pPr>
                    <w:overflowPunct w:val="0"/>
                    <w:autoSpaceDE w:val="0"/>
                    <w:autoSpaceDN w:val="0"/>
                    <w:spacing w:after="120"/>
                    <w:ind w:firstLine="0" w:firstLineChars="0"/>
                    <w:rPr>
                      <w:rFonts w:cs="Arial"/>
                      <w:szCs w:val="21"/>
                    </w:rPr>
                  </w:pPr>
                  <w:r>
                    <w:rPr>
                      <w:rFonts w:cs="Arial"/>
                      <w:szCs w:val="21"/>
                    </w:rPr>
                    <w:t>startOpenTimestamp</w:t>
                  </w:r>
                </w:p>
                <w:p w14:paraId="24EC9DD8">
                  <w:pPr>
                    <w:overflowPunct w:val="0"/>
                    <w:autoSpaceDE w:val="0"/>
                    <w:autoSpaceDN w:val="0"/>
                    <w:spacing w:after="120"/>
                    <w:ind w:firstLine="0" w:firstLineChars="0"/>
                    <w:rPr>
                      <w:rFonts w:cs="Arial"/>
                      <w:szCs w:val="21"/>
                    </w:rPr>
                  </w:pPr>
                  <w:r>
                    <w:rPr>
                      <w:rFonts w:cs="Arial"/>
                      <w:color w:val="767171"/>
                      <w:szCs w:val="21"/>
                    </w:rPr>
                    <w:t>long</w:t>
                  </w:r>
                </w:p>
              </w:tc>
              <w:tc>
                <w:tcPr>
                  <w:tcW w:w="2977" w:type="dxa"/>
                  <w:shd w:val="clear" w:color="auto" w:fill="auto"/>
                  <w:noWrap w:val="0"/>
                  <w:vAlign w:val="center"/>
                </w:tcPr>
                <w:p w14:paraId="59415F59">
                  <w:pPr>
                    <w:overflowPunct w:val="0"/>
                    <w:autoSpaceDE w:val="0"/>
                    <w:autoSpaceDN w:val="0"/>
                    <w:spacing w:after="120"/>
                    <w:ind w:firstLine="0" w:firstLineChars="0"/>
                    <w:rPr>
                      <w:rFonts w:cs="Arial"/>
                      <w:szCs w:val="21"/>
                    </w:rPr>
                  </w:pPr>
                  <w:r>
                    <w:rPr>
                      <w:rFonts w:hint="eastAsia"/>
                    </w:rPr>
                    <w:t>【可选】</w:t>
                  </w:r>
                  <w:r>
                    <w:rPr>
                      <w:rFonts w:cs="Arial"/>
                      <w:szCs w:val="21"/>
                    </w:rPr>
                    <w:t>开闸时间</w:t>
                  </w:r>
                  <w:r>
                    <w:rPr>
                      <w:rFonts w:hint="eastAsia" w:cs="Arial"/>
                      <w:szCs w:val="21"/>
                    </w:rPr>
                    <w:t>大于等于，unix时间戳，单位秒</w:t>
                  </w:r>
                </w:p>
              </w:tc>
            </w:tr>
            <w:tr w14:paraId="54574D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shd w:val="clear" w:color="auto" w:fill="auto"/>
                  <w:noWrap w:val="0"/>
                  <w:vAlign w:val="center"/>
                </w:tcPr>
                <w:p w14:paraId="1BFFC055">
                  <w:pPr>
                    <w:overflowPunct w:val="0"/>
                    <w:autoSpaceDE w:val="0"/>
                    <w:autoSpaceDN w:val="0"/>
                    <w:spacing w:after="120"/>
                    <w:ind w:firstLine="0" w:firstLineChars="0"/>
                    <w:rPr>
                      <w:rFonts w:cs="Arial"/>
                      <w:szCs w:val="21"/>
                    </w:rPr>
                  </w:pPr>
                  <w:r>
                    <w:rPr>
                      <w:rFonts w:cs="Arial"/>
                      <w:szCs w:val="21"/>
                    </w:rPr>
                    <w:t>endOpenTimestamp</w:t>
                  </w:r>
                </w:p>
                <w:p w14:paraId="356360C9">
                  <w:pPr>
                    <w:overflowPunct w:val="0"/>
                    <w:autoSpaceDE w:val="0"/>
                    <w:autoSpaceDN w:val="0"/>
                    <w:spacing w:after="120"/>
                    <w:ind w:firstLine="0" w:firstLineChars="0"/>
                    <w:rPr>
                      <w:rFonts w:cs="Arial"/>
                      <w:szCs w:val="21"/>
                    </w:rPr>
                  </w:pPr>
                  <w:r>
                    <w:rPr>
                      <w:rFonts w:cs="Arial"/>
                      <w:color w:val="767171"/>
                      <w:szCs w:val="21"/>
                    </w:rPr>
                    <w:t>long</w:t>
                  </w:r>
                </w:p>
              </w:tc>
              <w:tc>
                <w:tcPr>
                  <w:tcW w:w="2977" w:type="dxa"/>
                  <w:shd w:val="clear" w:color="auto" w:fill="auto"/>
                  <w:noWrap w:val="0"/>
                  <w:vAlign w:val="center"/>
                </w:tcPr>
                <w:p w14:paraId="6EC1D10B">
                  <w:pPr>
                    <w:overflowPunct w:val="0"/>
                    <w:autoSpaceDE w:val="0"/>
                    <w:autoSpaceDN w:val="0"/>
                    <w:spacing w:after="120"/>
                    <w:ind w:firstLine="0" w:firstLineChars="0"/>
                    <w:rPr>
                      <w:rFonts w:cs="Arial"/>
                      <w:szCs w:val="21"/>
                    </w:rPr>
                  </w:pPr>
                  <w:r>
                    <w:rPr>
                      <w:rFonts w:hint="eastAsia"/>
                    </w:rPr>
                    <w:t>【可选】</w:t>
                  </w:r>
                  <w:r>
                    <w:rPr>
                      <w:rFonts w:cs="Arial"/>
                      <w:szCs w:val="21"/>
                    </w:rPr>
                    <w:t>开闸时间</w:t>
                  </w:r>
                  <w:r>
                    <w:rPr>
                      <w:rFonts w:hint="eastAsia" w:cs="Arial"/>
                      <w:szCs w:val="21"/>
                    </w:rPr>
                    <w:t>小于，unix时间戳，单位秒</w:t>
                  </w:r>
                </w:p>
              </w:tc>
            </w:tr>
            <w:tr w14:paraId="33E7CE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shd w:val="clear" w:color="auto" w:fill="auto"/>
                  <w:noWrap w:val="0"/>
                  <w:vAlign w:val="center"/>
                </w:tcPr>
                <w:p w14:paraId="563C521C">
                  <w:pPr>
                    <w:overflowPunct w:val="0"/>
                    <w:autoSpaceDE w:val="0"/>
                    <w:autoSpaceDN w:val="0"/>
                    <w:spacing w:after="120"/>
                    <w:ind w:firstLine="0" w:firstLineChars="0"/>
                    <w:rPr>
                      <w:rFonts w:cs="Arial"/>
                      <w:szCs w:val="21"/>
                    </w:rPr>
                  </w:pPr>
                  <w:r>
                    <w:rPr>
                      <w:rFonts w:cs="Arial"/>
                      <w:szCs w:val="21"/>
                    </w:rPr>
                    <w:t>startCloseTimestamp</w:t>
                  </w:r>
                </w:p>
                <w:p w14:paraId="11C9BB33">
                  <w:pPr>
                    <w:overflowPunct w:val="0"/>
                    <w:autoSpaceDE w:val="0"/>
                    <w:autoSpaceDN w:val="0"/>
                    <w:spacing w:after="120"/>
                    <w:ind w:firstLine="0" w:firstLineChars="0"/>
                    <w:rPr>
                      <w:rFonts w:cs="Arial"/>
                      <w:szCs w:val="21"/>
                    </w:rPr>
                  </w:pPr>
                  <w:r>
                    <w:rPr>
                      <w:rFonts w:cs="Arial"/>
                      <w:color w:val="767171"/>
                      <w:szCs w:val="21"/>
                    </w:rPr>
                    <w:t>long</w:t>
                  </w:r>
                </w:p>
              </w:tc>
              <w:tc>
                <w:tcPr>
                  <w:tcW w:w="2977" w:type="dxa"/>
                  <w:shd w:val="clear" w:color="auto" w:fill="auto"/>
                  <w:noWrap w:val="0"/>
                  <w:vAlign w:val="center"/>
                </w:tcPr>
                <w:p w14:paraId="22F315AC">
                  <w:pPr>
                    <w:adjustRightInd/>
                    <w:spacing w:after="120" w:line="240" w:lineRule="auto"/>
                    <w:ind w:firstLine="0" w:firstLineChars="0"/>
                    <w:rPr>
                      <w:rFonts w:cs="Arial"/>
                      <w:szCs w:val="21"/>
                    </w:rPr>
                  </w:pPr>
                  <w:r>
                    <w:rPr>
                      <w:rFonts w:hint="eastAsia"/>
                    </w:rPr>
                    <w:t>【可选】</w:t>
                  </w:r>
                  <w:r>
                    <w:rPr>
                      <w:rFonts w:cs="Arial"/>
                      <w:szCs w:val="21"/>
                    </w:rPr>
                    <w:t>关闸时间</w:t>
                  </w:r>
                  <w:r>
                    <w:rPr>
                      <w:rFonts w:hint="eastAsia" w:cs="Arial"/>
                      <w:szCs w:val="21"/>
                    </w:rPr>
                    <w:t>大于等于，unix时间戳，单位秒</w:t>
                  </w:r>
                </w:p>
              </w:tc>
            </w:tr>
            <w:tr w14:paraId="28BD58F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584" w:type="dxa"/>
                  <w:shd w:val="clear" w:color="auto" w:fill="auto"/>
                  <w:noWrap w:val="0"/>
                  <w:vAlign w:val="center"/>
                </w:tcPr>
                <w:p w14:paraId="4F713D28">
                  <w:pPr>
                    <w:overflowPunct w:val="0"/>
                    <w:autoSpaceDE w:val="0"/>
                    <w:autoSpaceDN w:val="0"/>
                    <w:spacing w:after="120"/>
                    <w:ind w:firstLine="0" w:firstLineChars="0"/>
                    <w:rPr>
                      <w:rFonts w:cs="Arial"/>
                      <w:szCs w:val="21"/>
                    </w:rPr>
                  </w:pPr>
                  <w:r>
                    <w:rPr>
                      <w:rFonts w:cs="Arial"/>
                      <w:szCs w:val="21"/>
                    </w:rPr>
                    <w:t>endCloseTimestamp</w:t>
                  </w:r>
                </w:p>
                <w:p w14:paraId="5C54A6E9">
                  <w:pPr>
                    <w:overflowPunct w:val="0"/>
                    <w:autoSpaceDE w:val="0"/>
                    <w:autoSpaceDN w:val="0"/>
                    <w:spacing w:after="120"/>
                    <w:ind w:firstLine="0" w:firstLineChars="0"/>
                    <w:rPr>
                      <w:rFonts w:cs="Arial"/>
                      <w:szCs w:val="21"/>
                    </w:rPr>
                  </w:pPr>
                  <w:r>
                    <w:rPr>
                      <w:rFonts w:cs="Arial"/>
                      <w:color w:val="767171"/>
                      <w:szCs w:val="21"/>
                    </w:rPr>
                    <w:t>long</w:t>
                  </w:r>
                </w:p>
              </w:tc>
              <w:tc>
                <w:tcPr>
                  <w:tcW w:w="2977" w:type="dxa"/>
                  <w:shd w:val="clear" w:color="auto" w:fill="auto"/>
                  <w:noWrap w:val="0"/>
                  <w:vAlign w:val="center"/>
                </w:tcPr>
                <w:p w14:paraId="17470FD0">
                  <w:pPr>
                    <w:overflowPunct w:val="0"/>
                    <w:autoSpaceDE w:val="0"/>
                    <w:autoSpaceDN w:val="0"/>
                    <w:spacing w:after="120"/>
                    <w:ind w:firstLine="0" w:firstLineChars="0"/>
                    <w:rPr>
                      <w:rFonts w:cs="Arial"/>
                      <w:szCs w:val="21"/>
                    </w:rPr>
                  </w:pPr>
                  <w:r>
                    <w:rPr>
                      <w:rFonts w:hint="eastAsia"/>
                    </w:rPr>
                    <w:t>【可选】</w:t>
                  </w:r>
                  <w:r>
                    <w:rPr>
                      <w:rFonts w:cs="Arial"/>
                      <w:szCs w:val="21"/>
                    </w:rPr>
                    <w:t>关闸时间</w:t>
                  </w:r>
                  <w:r>
                    <w:rPr>
                      <w:rFonts w:hint="eastAsia" w:cs="Arial"/>
                      <w:szCs w:val="21"/>
                    </w:rPr>
                    <w:t>小于，unix时间戳，单位秒</w:t>
                  </w:r>
                </w:p>
              </w:tc>
            </w:tr>
          </w:tbl>
          <w:p w14:paraId="0A4DD389">
            <w:pPr>
              <w:overflowPunct w:val="0"/>
              <w:autoSpaceDE w:val="0"/>
              <w:autoSpaceDN w:val="0"/>
              <w:spacing w:before="62" w:beforeLines="20" w:after="62" w:afterLines="20"/>
              <w:ind w:firstLine="0" w:firstLineChars="0"/>
            </w:pPr>
          </w:p>
        </w:tc>
      </w:tr>
      <w:tr w14:paraId="691BB2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222A6EF">
            <w:pPr>
              <w:overflowPunct w:val="0"/>
              <w:autoSpaceDE w:val="0"/>
              <w:autoSpaceDN w:val="0"/>
              <w:spacing w:before="62" w:beforeLines="20" w:after="62" w:afterLines="20"/>
              <w:ind w:firstLine="0" w:firstLineChars="0"/>
            </w:pPr>
            <w:r>
              <w:rPr>
                <w:rFonts w:hint="eastAsia"/>
              </w:rPr>
              <w:t>s</w:t>
            </w:r>
            <w:r>
              <w:t>ort</w:t>
            </w:r>
          </w:p>
          <w:p w14:paraId="0559A3B4">
            <w:pPr>
              <w:overflowPunct w:val="0"/>
              <w:autoSpaceDE w:val="0"/>
              <w:autoSpaceDN w:val="0"/>
              <w:spacing w:before="62" w:beforeLines="20" w:after="62" w:afterLines="20"/>
              <w:ind w:firstLine="0" w:firstLineChars="0"/>
              <w:rPr>
                <w:rFonts w:hint="eastAsia"/>
              </w:rPr>
            </w:pPr>
            <w:r>
              <w:rPr>
                <w:color w:val="767171"/>
              </w:rPr>
              <w:t>array&lt;object&gt;</w:t>
            </w:r>
          </w:p>
        </w:tc>
        <w:tc>
          <w:tcPr>
            <w:tcW w:w="7513" w:type="dxa"/>
            <w:gridSpan w:val="3"/>
            <w:shd w:val="clear" w:color="auto" w:fill="auto"/>
            <w:noWrap w:val="0"/>
            <w:vAlign w:val="center"/>
          </w:tcPr>
          <w:p w14:paraId="2B96E8BE">
            <w:pPr>
              <w:spacing w:after="120"/>
              <w:ind w:firstLine="0" w:firstLineChars="0"/>
              <w:rPr>
                <w:rFonts w:hint="eastAsia"/>
              </w:rPr>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600FCB19">
            <w:pPr>
              <w:spacing w:after="120"/>
              <w:ind w:firstLine="0" w:firstLineChars="0"/>
            </w:pPr>
            <w:r>
              <w:rPr>
                <w:rFonts w:hint="eastAsia"/>
              </w:rPr>
              <w:t>本接口支持排序的字段包括：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2696"/>
            </w:tblGrid>
            <w:tr w14:paraId="67C7B7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2FE27FA">
                  <w:pPr>
                    <w:overflowPunct w:val="0"/>
                    <w:autoSpaceDE w:val="0"/>
                    <w:autoSpaceDN w:val="0"/>
                    <w:spacing w:before="62" w:beforeLines="20" w:after="62" w:afterLines="20"/>
                    <w:ind w:firstLine="0" w:firstLineChars="0"/>
                  </w:pPr>
                  <w:r>
                    <w:rPr>
                      <w:rFonts w:hint="eastAsia"/>
                    </w:rPr>
                    <w:t>名称</w:t>
                  </w:r>
                </w:p>
              </w:tc>
              <w:tc>
                <w:tcPr>
                  <w:tcW w:w="269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85222F0">
                  <w:pPr>
                    <w:overflowPunct w:val="0"/>
                    <w:autoSpaceDE w:val="0"/>
                    <w:autoSpaceDN w:val="0"/>
                    <w:spacing w:before="62" w:beforeLines="20" w:after="62" w:afterLines="20"/>
                    <w:ind w:firstLine="0" w:firstLineChars="0"/>
                  </w:pPr>
                  <w:r>
                    <w:rPr>
                      <w:rFonts w:hint="eastAsia"/>
                    </w:rPr>
                    <w:t>内容</w:t>
                  </w:r>
                </w:p>
              </w:tc>
            </w:tr>
            <w:tr w14:paraId="3F7E99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21910E42">
                  <w:pPr>
                    <w:overflowPunct w:val="0"/>
                    <w:autoSpaceDE w:val="0"/>
                    <w:autoSpaceDN w:val="0"/>
                    <w:spacing w:after="120"/>
                    <w:ind w:firstLine="0" w:firstLineChars="0"/>
                    <w:rPr>
                      <w:rFonts w:cs="Arial"/>
                      <w:szCs w:val="21"/>
                    </w:rPr>
                  </w:pPr>
                  <w:r>
                    <w:rPr>
                      <w:rFonts w:cs="Arial"/>
                      <w:szCs w:val="21"/>
                    </w:rPr>
                    <w:t>openTimestamp</w:t>
                  </w:r>
                </w:p>
                <w:p w14:paraId="1D40B8CE">
                  <w:pPr>
                    <w:overflowPunct w:val="0"/>
                    <w:autoSpaceDE w:val="0"/>
                    <w:autoSpaceDN w:val="0"/>
                    <w:spacing w:before="62" w:beforeLines="20" w:after="62" w:afterLines="20"/>
                    <w:ind w:firstLine="0" w:firstLineChars="0"/>
                    <w:rPr>
                      <w:color w:val="767171"/>
                    </w:rPr>
                  </w:pPr>
                  <w:r>
                    <w:rPr>
                      <w:rFonts w:hint="eastAsia" w:cs="Arial"/>
                      <w:color w:val="767171"/>
                      <w:szCs w:val="21"/>
                    </w:rPr>
                    <w:t>s</w:t>
                  </w:r>
                  <w:r>
                    <w:rPr>
                      <w:rFonts w:cs="Arial"/>
                      <w:color w:val="767171"/>
                      <w:szCs w:val="21"/>
                    </w:rPr>
                    <w:t>tring</w:t>
                  </w:r>
                </w:p>
              </w:tc>
              <w:tc>
                <w:tcPr>
                  <w:tcW w:w="2696" w:type="dxa"/>
                  <w:shd w:val="clear" w:color="auto" w:fill="auto"/>
                  <w:noWrap w:val="0"/>
                  <w:vAlign w:val="center"/>
                </w:tcPr>
                <w:p w14:paraId="111CA7EE">
                  <w:pPr>
                    <w:overflowPunct w:val="0"/>
                    <w:autoSpaceDE w:val="0"/>
                    <w:autoSpaceDN w:val="0"/>
                    <w:spacing w:before="62" w:beforeLines="20" w:after="62" w:afterLines="20"/>
                    <w:ind w:firstLine="0" w:firstLineChars="0"/>
                    <w:rPr>
                      <w:rFonts w:hint="eastAsia"/>
                    </w:rPr>
                  </w:pPr>
                  <w:r>
                    <w:rPr>
                      <w:rFonts w:hint="eastAsia" w:cs="Arial"/>
                      <w:szCs w:val="21"/>
                    </w:rPr>
                    <w:t>【可选】</w:t>
                  </w:r>
                  <w:r>
                    <w:rPr>
                      <w:rFonts w:cs="Arial"/>
                      <w:szCs w:val="21"/>
                    </w:rPr>
                    <w:t>开闸时间</w:t>
                  </w:r>
                  <w:r>
                    <w:rPr>
                      <w:rFonts w:hint="eastAsia" w:cs="Arial"/>
                      <w:szCs w:val="21"/>
                    </w:rPr>
                    <w:t>，unix时间戳，单位秒</w:t>
                  </w:r>
                </w:p>
              </w:tc>
            </w:tr>
            <w:tr w14:paraId="7A16DE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75DD6EE3">
                  <w:pPr>
                    <w:overflowPunct w:val="0"/>
                    <w:autoSpaceDE w:val="0"/>
                    <w:autoSpaceDN w:val="0"/>
                    <w:spacing w:after="120"/>
                    <w:ind w:firstLine="0" w:firstLineChars="0"/>
                    <w:rPr>
                      <w:rFonts w:cs="Arial"/>
                      <w:szCs w:val="21"/>
                    </w:rPr>
                  </w:pPr>
                  <w:r>
                    <w:rPr>
                      <w:rFonts w:cs="Arial"/>
                      <w:szCs w:val="21"/>
                    </w:rPr>
                    <w:t>closeTimestamp</w:t>
                  </w:r>
                </w:p>
                <w:p w14:paraId="0D7B76C2">
                  <w:pPr>
                    <w:overflowPunct w:val="0"/>
                    <w:autoSpaceDE w:val="0"/>
                    <w:autoSpaceDN w:val="0"/>
                    <w:spacing w:before="62" w:beforeLines="20" w:after="62" w:afterLines="20"/>
                    <w:ind w:firstLine="0" w:firstLineChars="0"/>
                  </w:pPr>
                  <w:r>
                    <w:rPr>
                      <w:rFonts w:cs="Arial"/>
                      <w:color w:val="767171"/>
                      <w:szCs w:val="21"/>
                    </w:rPr>
                    <w:t>string</w:t>
                  </w:r>
                </w:p>
              </w:tc>
              <w:tc>
                <w:tcPr>
                  <w:tcW w:w="2696" w:type="dxa"/>
                  <w:shd w:val="clear" w:color="auto" w:fill="auto"/>
                  <w:noWrap w:val="0"/>
                  <w:vAlign w:val="center"/>
                </w:tcPr>
                <w:p w14:paraId="7002AF07">
                  <w:pPr>
                    <w:overflowPunct w:val="0"/>
                    <w:autoSpaceDE w:val="0"/>
                    <w:autoSpaceDN w:val="0"/>
                    <w:spacing w:before="62" w:beforeLines="20" w:after="62" w:afterLines="20"/>
                    <w:ind w:firstLine="0" w:firstLineChars="0"/>
                    <w:rPr>
                      <w:rFonts w:hint="eastAsia"/>
                    </w:rPr>
                  </w:pPr>
                  <w:r>
                    <w:rPr>
                      <w:rFonts w:hint="eastAsia" w:cs="Arial"/>
                      <w:szCs w:val="21"/>
                    </w:rPr>
                    <w:t>【可选】</w:t>
                  </w:r>
                  <w:r>
                    <w:rPr>
                      <w:rFonts w:cs="Arial"/>
                      <w:szCs w:val="21"/>
                    </w:rPr>
                    <w:t>关闸时间</w:t>
                  </w:r>
                  <w:r>
                    <w:rPr>
                      <w:rFonts w:hint="eastAsia" w:cs="Arial"/>
                      <w:szCs w:val="21"/>
                    </w:rPr>
                    <w:t>，unix时间戳，单位秒</w:t>
                  </w:r>
                </w:p>
              </w:tc>
            </w:tr>
          </w:tbl>
          <w:p w14:paraId="0C2798E4">
            <w:pPr>
              <w:spacing w:after="120"/>
              <w:ind w:firstLine="0" w:firstLineChars="0"/>
              <w:rPr>
                <w:rFonts w:hint="eastAsia"/>
              </w:rPr>
            </w:pPr>
          </w:p>
        </w:tc>
      </w:tr>
      <w:tr w14:paraId="11A9FA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3C9E1FD0">
            <w:pPr>
              <w:spacing w:after="120"/>
              <w:ind w:firstLine="0" w:firstLineChars="0"/>
              <w:rPr>
                <w:b/>
              </w:rPr>
            </w:pPr>
            <w:r>
              <w:rPr>
                <w:rFonts w:hint="eastAsia"/>
                <w:b/>
              </w:rPr>
              <w:t>回复</w:t>
            </w:r>
            <w:r>
              <w:rPr>
                <w:b/>
              </w:rPr>
              <w:t>参数</w:t>
            </w:r>
          </w:p>
        </w:tc>
      </w:tr>
      <w:tr w14:paraId="26C1BC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vMerge w:val="restart"/>
            <w:shd w:val="clear" w:color="auto" w:fill="auto"/>
            <w:noWrap w:val="0"/>
            <w:vAlign w:val="center"/>
          </w:tcPr>
          <w:p w14:paraId="21AE66FB">
            <w:pPr>
              <w:spacing w:after="120"/>
              <w:ind w:firstLine="0" w:firstLineChars="0"/>
            </w:pPr>
            <w:r>
              <w:rPr>
                <w:rFonts w:hint="eastAsia"/>
              </w:rPr>
              <w:t>result</w:t>
            </w:r>
          </w:p>
          <w:p w14:paraId="747BE42F">
            <w:pPr>
              <w:spacing w:after="120"/>
              <w:ind w:firstLine="0" w:firstLineChars="0"/>
            </w:pPr>
            <w:r>
              <w:rPr>
                <w:color w:val="767171"/>
              </w:rPr>
              <w:t>object</w:t>
            </w:r>
          </w:p>
        </w:tc>
        <w:tc>
          <w:tcPr>
            <w:tcW w:w="1701" w:type="dxa"/>
            <w:shd w:val="clear" w:color="auto" w:fill="auto"/>
            <w:noWrap w:val="0"/>
            <w:vAlign w:val="center"/>
          </w:tcPr>
          <w:p w14:paraId="6E7B7BF5">
            <w:pPr>
              <w:spacing w:after="120"/>
              <w:ind w:firstLine="0" w:firstLineChars="0"/>
            </w:pPr>
            <w:r>
              <w:t>total</w:t>
            </w:r>
          </w:p>
          <w:p w14:paraId="3CD21C3C">
            <w:pPr>
              <w:overflowPunct w:val="0"/>
              <w:autoSpaceDE w:val="0"/>
              <w:autoSpaceDN w:val="0"/>
              <w:spacing w:before="62" w:beforeLines="20" w:after="62" w:afterLines="20"/>
              <w:ind w:firstLine="0" w:firstLineChars="0"/>
            </w:pPr>
            <w:r>
              <w:rPr>
                <w:color w:val="767171"/>
              </w:rPr>
              <w:t>int</w:t>
            </w:r>
          </w:p>
        </w:tc>
        <w:tc>
          <w:tcPr>
            <w:tcW w:w="5812" w:type="dxa"/>
            <w:gridSpan w:val="2"/>
            <w:shd w:val="clear" w:color="auto" w:fill="auto"/>
            <w:noWrap w:val="0"/>
            <w:vAlign w:val="center"/>
          </w:tcPr>
          <w:p w14:paraId="5FE8D4AE">
            <w:pPr>
              <w:spacing w:after="120"/>
              <w:ind w:firstLine="0" w:firstLineChars="0"/>
              <w:rPr>
                <w:rFonts w:hint="eastAsia"/>
              </w:rPr>
            </w:pPr>
            <w:r>
              <w:rPr>
                <w:rFonts w:hint="eastAsia"/>
              </w:rPr>
              <w:t>返回符合条件的条目总数</w:t>
            </w:r>
          </w:p>
        </w:tc>
      </w:tr>
      <w:tr w14:paraId="0E8961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6" w:hRule="atLeast"/>
        </w:trPr>
        <w:tc>
          <w:tcPr>
            <w:tcW w:w="1951" w:type="dxa"/>
            <w:vMerge w:val="continue"/>
            <w:shd w:val="clear" w:color="auto" w:fill="auto"/>
            <w:noWrap w:val="0"/>
            <w:vAlign w:val="center"/>
          </w:tcPr>
          <w:p w14:paraId="083C3B8F">
            <w:pPr>
              <w:spacing w:after="120"/>
              <w:ind w:firstLine="0" w:firstLineChars="0"/>
            </w:pPr>
          </w:p>
        </w:tc>
        <w:tc>
          <w:tcPr>
            <w:tcW w:w="1701" w:type="dxa"/>
            <w:vMerge w:val="restart"/>
            <w:shd w:val="clear" w:color="auto" w:fill="auto"/>
            <w:noWrap w:val="0"/>
            <w:vAlign w:val="center"/>
          </w:tcPr>
          <w:p w14:paraId="1EAF413C">
            <w:pPr>
              <w:spacing w:after="120"/>
              <w:ind w:firstLine="0" w:firstLineChars="0"/>
            </w:pPr>
            <w:r>
              <w:t>list</w:t>
            </w:r>
          </w:p>
          <w:p w14:paraId="61EF59D8">
            <w:pPr>
              <w:spacing w:after="120"/>
              <w:ind w:firstLine="0" w:firstLineChars="0"/>
            </w:pPr>
            <w:r>
              <w:rPr>
                <w:rFonts w:hint="eastAsia"/>
                <w:color w:val="767171"/>
              </w:rPr>
              <w:t>arra</w:t>
            </w:r>
            <w:r>
              <w:rPr>
                <w:color w:val="767171"/>
              </w:rPr>
              <w:t>y&lt;object&gt;</w:t>
            </w:r>
          </w:p>
        </w:tc>
        <w:tc>
          <w:tcPr>
            <w:tcW w:w="5812" w:type="dxa"/>
            <w:gridSpan w:val="2"/>
            <w:shd w:val="clear" w:color="auto" w:fill="auto"/>
            <w:noWrap w:val="0"/>
            <w:vAlign w:val="center"/>
          </w:tcPr>
          <w:p w14:paraId="1C87D3F2">
            <w:pPr>
              <w:spacing w:after="120"/>
              <w:ind w:firstLine="0" w:firstLineChars="0"/>
            </w:pPr>
            <w:r>
              <w:rPr>
                <w:rFonts w:hint="eastAsia"/>
              </w:rPr>
              <w:t>手动抬杆记录列表</w:t>
            </w:r>
          </w:p>
        </w:tc>
      </w:tr>
      <w:tr w14:paraId="05739B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2572837E">
            <w:pPr>
              <w:spacing w:after="120"/>
              <w:ind w:firstLine="0" w:firstLineChars="0"/>
            </w:pPr>
          </w:p>
        </w:tc>
        <w:tc>
          <w:tcPr>
            <w:tcW w:w="1701" w:type="dxa"/>
            <w:vMerge w:val="continue"/>
            <w:shd w:val="clear" w:color="auto" w:fill="auto"/>
            <w:noWrap w:val="0"/>
            <w:vAlign w:val="center"/>
          </w:tcPr>
          <w:p w14:paraId="423F32BC">
            <w:pPr>
              <w:spacing w:after="120"/>
              <w:ind w:firstLine="0" w:firstLineChars="0"/>
            </w:pPr>
          </w:p>
        </w:tc>
        <w:tc>
          <w:tcPr>
            <w:tcW w:w="2906" w:type="dxa"/>
            <w:shd w:val="clear" w:color="auto" w:fill="auto"/>
            <w:noWrap w:val="0"/>
            <w:vAlign w:val="center"/>
          </w:tcPr>
          <w:p w14:paraId="7749CAB8">
            <w:pPr>
              <w:overflowPunct w:val="0"/>
              <w:autoSpaceDE w:val="0"/>
              <w:autoSpaceDN w:val="0"/>
              <w:spacing w:after="120"/>
              <w:ind w:firstLine="0" w:firstLineChars="0"/>
              <w:rPr>
                <w:rFonts w:cs="Arial"/>
                <w:szCs w:val="21"/>
              </w:rPr>
            </w:pPr>
            <w:r>
              <w:rPr>
                <w:rFonts w:cs="Arial"/>
                <w:szCs w:val="21"/>
              </w:rPr>
              <w:t>id</w:t>
            </w:r>
          </w:p>
          <w:p w14:paraId="3C4BB08A">
            <w:pPr>
              <w:overflowPunct w:val="0"/>
              <w:autoSpaceDE w:val="0"/>
              <w:autoSpaceDN w:val="0"/>
              <w:spacing w:after="120"/>
              <w:ind w:firstLine="0" w:firstLineChars="0"/>
              <w:jc w:val="left"/>
              <w:rPr>
                <w:rFonts w:hint="eastAsia"/>
              </w:rPr>
            </w:pPr>
            <w:r>
              <w:rPr>
                <w:rFonts w:hint="eastAsia" w:cs="Arial"/>
                <w:color w:val="767171"/>
                <w:szCs w:val="21"/>
              </w:rPr>
              <w:t>string</w:t>
            </w:r>
          </w:p>
        </w:tc>
        <w:tc>
          <w:tcPr>
            <w:tcW w:w="2906" w:type="dxa"/>
            <w:shd w:val="clear" w:color="auto" w:fill="auto"/>
            <w:noWrap w:val="0"/>
            <w:vAlign w:val="center"/>
          </w:tcPr>
          <w:p w14:paraId="19682173">
            <w:pPr>
              <w:overflowPunct w:val="0"/>
              <w:autoSpaceDE w:val="0"/>
              <w:autoSpaceDN w:val="0"/>
              <w:spacing w:after="120"/>
              <w:ind w:firstLine="0" w:firstLineChars="0"/>
            </w:pPr>
            <w:r>
              <w:rPr>
                <w:rFonts w:hint="eastAsia" w:cs="Arial"/>
                <w:szCs w:val="21"/>
              </w:rPr>
              <w:t>手动抬杆记录</w:t>
            </w:r>
            <w:r>
              <w:rPr>
                <w:rFonts w:cs="Arial"/>
                <w:szCs w:val="21"/>
              </w:rPr>
              <w:t>主键</w:t>
            </w:r>
          </w:p>
        </w:tc>
      </w:tr>
      <w:tr w14:paraId="74F09D9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6CA173A">
            <w:pPr>
              <w:spacing w:after="120"/>
              <w:ind w:firstLine="0" w:firstLineChars="0"/>
            </w:pPr>
          </w:p>
        </w:tc>
        <w:tc>
          <w:tcPr>
            <w:tcW w:w="1701" w:type="dxa"/>
            <w:vMerge w:val="continue"/>
            <w:shd w:val="clear" w:color="auto" w:fill="auto"/>
            <w:noWrap w:val="0"/>
            <w:vAlign w:val="center"/>
          </w:tcPr>
          <w:p w14:paraId="6B8399A0">
            <w:pPr>
              <w:spacing w:after="120"/>
              <w:ind w:firstLine="0" w:firstLineChars="0"/>
            </w:pPr>
          </w:p>
        </w:tc>
        <w:tc>
          <w:tcPr>
            <w:tcW w:w="2906" w:type="dxa"/>
            <w:shd w:val="clear" w:color="auto" w:fill="auto"/>
            <w:noWrap w:val="0"/>
            <w:vAlign w:val="center"/>
          </w:tcPr>
          <w:p w14:paraId="3BD8A79F">
            <w:pPr>
              <w:overflowPunct w:val="0"/>
              <w:autoSpaceDE w:val="0"/>
              <w:autoSpaceDN w:val="0"/>
              <w:spacing w:after="120"/>
              <w:ind w:firstLine="0" w:firstLineChars="0"/>
              <w:rPr>
                <w:rFonts w:cs="Arial"/>
                <w:szCs w:val="21"/>
              </w:rPr>
            </w:pPr>
            <w:r>
              <w:rPr>
                <w:rFonts w:cs="Arial"/>
                <w:szCs w:val="21"/>
              </w:rPr>
              <w:t>parkingName</w:t>
            </w:r>
          </w:p>
          <w:p w14:paraId="2B0625B4">
            <w:pPr>
              <w:overflowPunct w:val="0"/>
              <w:autoSpaceDE w:val="0"/>
              <w:autoSpaceDN w:val="0"/>
              <w:spacing w:after="120"/>
              <w:ind w:firstLine="0" w:firstLineChars="0"/>
              <w:jc w:val="left"/>
            </w:pPr>
            <w:r>
              <w:rPr>
                <w:rFonts w:hint="eastAsia" w:cs="Arial"/>
                <w:color w:val="767171"/>
                <w:szCs w:val="21"/>
              </w:rPr>
              <w:t>s</w:t>
            </w:r>
            <w:r>
              <w:rPr>
                <w:rFonts w:cs="Arial"/>
                <w:color w:val="767171"/>
                <w:szCs w:val="21"/>
              </w:rPr>
              <w:t>tring</w:t>
            </w:r>
          </w:p>
        </w:tc>
        <w:tc>
          <w:tcPr>
            <w:tcW w:w="2906" w:type="dxa"/>
            <w:shd w:val="clear" w:color="auto" w:fill="auto"/>
            <w:noWrap w:val="0"/>
            <w:vAlign w:val="center"/>
          </w:tcPr>
          <w:p w14:paraId="3D1DA451">
            <w:pPr>
              <w:overflowPunct w:val="0"/>
              <w:autoSpaceDE w:val="0"/>
              <w:autoSpaceDN w:val="0"/>
              <w:spacing w:after="120"/>
              <w:ind w:firstLine="0" w:firstLineChars="0"/>
              <w:jc w:val="left"/>
            </w:pPr>
            <w:r>
              <w:rPr>
                <w:rFonts w:cs="Arial"/>
                <w:szCs w:val="21"/>
              </w:rPr>
              <w:t>车场名称</w:t>
            </w:r>
          </w:p>
        </w:tc>
      </w:tr>
      <w:tr w14:paraId="77CB79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B241CAC">
            <w:pPr>
              <w:spacing w:after="120"/>
              <w:ind w:firstLine="0" w:firstLineChars="0"/>
            </w:pPr>
          </w:p>
        </w:tc>
        <w:tc>
          <w:tcPr>
            <w:tcW w:w="1701" w:type="dxa"/>
            <w:vMerge w:val="continue"/>
            <w:shd w:val="clear" w:color="auto" w:fill="auto"/>
            <w:noWrap w:val="0"/>
            <w:vAlign w:val="center"/>
          </w:tcPr>
          <w:p w14:paraId="63DB7353">
            <w:pPr>
              <w:spacing w:after="120"/>
              <w:ind w:firstLine="0" w:firstLineChars="0"/>
            </w:pPr>
          </w:p>
        </w:tc>
        <w:tc>
          <w:tcPr>
            <w:tcW w:w="2906" w:type="dxa"/>
            <w:shd w:val="clear" w:color="auto" w:fill="auto"/>
            <w:noWrap w:val="0"/>
            <w:vAlign w:val="center"/>
          </w:tcPr>
          <w:p w14:paraId="57A442E2">
            <w:pPr>
              <w:overflowPunct w:val="0"/>
              <w:autoSpaceDE w:val="0"/>
              <w:autoSpaceDN w:val="0"/>
              <w:spacing w:after="120"/>
              <w:ind w:firstLine="0" w:firstLineChars="0"/>
              <w:rPr>
                <w:rFonts w:cs="Arial"/>
                <w:szCs w:val="21"/>
              </w:rPr>
            </w:pPr>
            <w:r>
              <w:rPr>
                <w:rFonts w:cs="Arial"/>
                <w:szCs w:val="21"/>
              </w:rPr>
              <w:t>gateName</w:t>
            </w:r>
          </w:p>
          <w:p w14:paraId="2FDD1652">
            <w:pPr>
              <w:overflowPunct w:val="0"/>
              <w:autoSpaceDE w:val="0"/>
              <w:autoSpaceDN w:val="0"/>
              <w:spacing w:after="120"/>
              <w:ind w:firstLine="0" w:firstLineChars="0"/>
              <w:jc w:val="left"/>
            </w:pPr>
            <w:r>
              <w:rPr>
                <w:rFonts w:cs="Arial"/>
                <w:color w:val="767171"/>
                <w:szCs w:val="21"/>
              </w:rPr>
              <w:t>string</w:t>
            </w:r>
          </w:p>
        </w:tc>
        <w:tc>
          <w:tcPr>
            <w:tcW w:w="2906" w:type="dxa"/>
            <w:shd w:val="clear" w:color="auto" w:fill="auto"/>
            <w:noWrap w:val="0"/>
            <w:vAlign w:val="center"/>
          </w:tcPr>
          <w:p w14:paraId="58C5AF21">
            <w:pPr>
              <w:overflowPunct w:val="0"/>
              <w:autoSpaceDE w:val="0"/>
              <w:autoSpaceDN w:val="0"/>
              <w:spacing w:after="120"/>
              <w:ind w:firstLine="0" w:firstLineChars="0"/>
              <w:jc w:val="left"/>
            </w:pPr>
            <w:r>
              <w:rPr>
                <w:rFonts w:cs="Arial"/>
                <w:szCs w:val="21"/>
              </w:rPr>
              <w:t>出入口名称</w:t>
            </w:r>
          </w:p>
        </w:tc>
      </w:tr>
      <w:tr w14:paraId="0BCECA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5A91FBF">
            <w:pPr>
              <w:spacing w:after="120"/>
              <w:ind w:firstLine="0" w:firstLineChars="0"/>
            </w:pPr>
          </w:p>
        </w:tc>
        <w:tc>
          <w:tcPr>
            <w:tcW w:w="1701" w:type="dxa"/>
            <w:vMerge w:val="continue"/>
            <w:shd w:val="clear" w:color="auto" w:fill="auto"/>
            <w:noWrap w:val="0"/>
            <w:vAlign w:val="center"/>
          </w:tcPr>
          <w:p w14:paraId="065BB3BE">
            <w:pPr>
              <w:spacing w:after="120"/>
              <w:ind w:firstLine="0" w:firstLineChars="0"/>
            </w:pPr>
          </w:p>
        </w:tc>
        <w:tc>
          <w:tcPr>
            <w:tcW w:w="2906" w:type="dxa"/>
            <w:shd w:val="clear" w:color="auto" w:fill="auto"/>
            <w:noWrap w:val="0"/>
            <w:vAlign w:val="center"/>
          </w:tcPr>
          <w:p w14:paraId="038DB201">
            <w:pPr>
              <w:overflowPunct w:val="0"/>
              <w:autoSpaceDE w:val="0"/>
              <w:autoSpaceDN w:val="0"/>
              <w:spacing w:after="120"/>
              <w:ind w:firstLine="0" w:firstLineChars="0"/>
              <w:rPr>
                <w:rFonts w:cs="Arial"/>
                <w:szCs w:val="21"/>
              </w:rPr>
            </w:pPr>
            <w:r>
              <w:rPr>
                <w:rFonts w:cs="Arial"/>
                <w:szCs w:val="21"/>
              </w:rPr>
              <w:t>pictureName</w:t>
            </w:r>
          </w:p>
          <w:p w14:paraId="2CD4A8E1">
            <w:pPr>
              <w:overflowPunct w:val="0"/>
              <w:autoSpaceDE w:val="0"/>
              <w:autoSpaceDN w:val="0"/>
              <w:spacing w:after="120"/>
              <w:ind w:firstLine="0" w:firstLineChars="0"/>
              <w:jc w:val="left"/>
            </w:pPr>
            <w:r>
              <w:rPr>
                <w:rFonts w:cs="Arial"/>
                <w:color w:val="767171"/>
                <w:szCs w:val="21"/>
              </w:rPr>
              <w:t>string</w:t>
            </w:r>
          </w:p>
        </w:tc>
        <w:tc>
          <w:tcPr>
            <w:tcW w:w="2906" w:type="dxa"/>
            <w:shd w:val="clear" w:color="auto" w:fill="auto"/>
            <w:noWrap w:val="0"/>
            <w:vAlign w:val="center"/>
          </w:tcPr>
          <w:p w14:paraId="5390E0CF">
            <w:pPr>
              <w:adjustRightInd/>
              <w:spacing w:after="120" w:line="240" w:lineRule="auto"/>
              <w:ind w:firstLine="0" w:firstLineChars="0"/>
              <w:jc w:val="left"/>
            </w:pPr>
            <w:r>
              <w:rPr>
                <w:rFonts w:cs="Arial"/>
                <w:szCs w:val="21"/>
              </w:rPr>
              <w:t>抓拍图片名</w:t>
            </w:r>
          </w:p>
        </w:tc>
      </w:tr>
      <w:tr w14:paraId="628FE4A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03A179A5">
            <w:pPr>
              <w:spacing w:after="120"/>
              <w:ind w:firstLine="0" w:firstLineChars="0"/>
            </w:pPr>
          </w:p>
        </w:tc>
        <w:tc>
          <w:tcPr>
            <w:tcW w:w="1701" w:type="dxa"/>
            <w:vMerge w:val="continue"/>
            <w:shd w:val="clear" w:color="auto" w:fill="auto"/>
            <w:noWrap w:val="0"/>
            <w:vAlign w:val="center"/>
          </w:tcPr>
          <w:p w14:paraId="7A0B7E0F">
            <w:pPr>
              <w:spacing w:after="120"/>
              <w:ind w:firstLine="0" w:firstLineChars="0"/>
            </w:pPr>
          </w:p>
        </w:tc>
        <w:tc>
          <w:tcPr>
            <w:tcW w:w="2906" w:type="dxa"/>
            <w:shd w:val="clear" w:color="auto" w:fill="auto"/>
            <w:noWrap w:val="0"/>
            <w:vAlign w:val="center"/>
          </w:tcPr>
          <w:p w14:paraId="25661716">
            <w:pPr>
              <w:overflowPunct w:val="0"/>
              <w:autoSpaceDE w:val="0"/>
              <w:autoSpaceDN w:val="0"/>
              <w:spacing w:after="120"/>
              <w:ind w:firstLine="0" w:firstLineChars="0"/>
              <w:rPr>
                <w:rFonts w:cs="Arial"/>
                <w:szCs w:val="21"/>
              </w:rPr>
            </w:pPr>
            <w:r>
              <w:rPr>
                <w:rFonts w:cs="Arial"/>
                <w:szCs w:val="21"/>
              </w:rPr>
              <w:t>openTimestamp</w:t>
            </w:r>
          </w:p>
          <w:p w14:paraId="0E06BD84">
            <w:pPr>
              <w:overflowPunct w:val="0"/>
              <w:autoSpaceDE w:val="0"/>
              <w:autoSpaceDN w:val="0"/>
              <w:spacing w:after="120"/>
              <w:ind w:firstLine="0" w:firstLineChars="0"/>
              <w:jc w:val="left"/>
            </w:pPr>
            <w:r>
              <w:rPr>
                <w:rFonts w:cs="Arial"/>
                <w:color w:val="767171"/>
                <w:szCs w:val="21"/>
              </w:rPr>
              <w:t>long</w:t>
            </w:r>
          </w:p>
        </w:tc>
        <w:tc>
          <w:tcPr>
            <w:tcW w:w="2906" w:type="dxa"/>
            <w:shd w:val="clear" w:color="auto" w:fill="auto"/>
            <w:noWrap w:val="0"/>
            <w:vAlign w:val="center"/>
          </w:tcPr>
          <w:p w14:paraId="148319E4">
            <w:pPr>
              <w:overflowPunct w:val="0"/>
              <w:autoSpaceDE w:val="0"/>
              <w:autoSpaceDN w:val="0"/>
              <w:spacing w:after="120"/>
              <w:ind w:firstLine="0" w:firstLineChars="0"/>
              <w:jc w:val="left"/>
            </w:pPr>
            <w:r>
              <w:rPr>
                <w:rFonts w:cs="Arial"/>
                <w:szCs w:val="21"/>
              </w:rPr>
              <w:t>开闸时间</w:t>
            </w:r>
            <w:r>
              <w:rPr>
                <w:rFonts w:hint="eastAsia" w:cs="Arial"/>
                <w:szCs w:val="21"/>
              </w:rPr>
              <w:t>，单位秒</w:t>
            </w:r>
          </w:p>
        </w:tc>
      </w:tr>
      <w:tr w14:paraId="3775891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55CE50AC">
            <w:pPr>
              <w:spacing w:after="120"/>
              <w:ind w:firstLine="0" w:firstLineChars="0"/>
            </w:pPr>
          </w:p>
        </w:tc>
        <w:tc>
          <w:tcPr>
            <w:tcW w:w="1701" w:type="dxa"/>
            <w:vMerge w:val="continue"/>
            <w:shd w:val="clear" w:color="auto" w:fill="auto"/>
            <w:noWrap w:val="0"/>
            <w:vAlign w:val="center"/>
          </w:tcPr>
          <w:p w14:paraId="133E58A6">
            <w:pPr>
              <w:spacing w:after="120"/>
              <w:ind w:firstLine="0" w:firstLineChars="0"/>
            </w:pPr>
          </w:p>
        </w:tc>
        <w:tc>
          <w:tcPr>
            <w:tcW w:w="2906" w:type="dxa"/>
            <w:shd w:val="clear" w:color="auto" w:fill="auto"/>
            <w:noWrap w:val="0"/>
            <w:vAlign w:val="center"/>
          </w:tcPr>
          <w:p w14:paraId="1AC79B87">
            <w:pPr>
              <w:overflowPunct w:val="0"/>
              <w:autoSpaceDE w:val="0"/>
              <w:autoSpaceDN w:val="0"/>
              <w:spacing w:after="120"/>
              <w:ind w:firstLine="0" w:firstLineChars="0"/>
              <w:rPr>
                <w:rFonts w:cs="Arial"/>
                <w:szCs w:val="21"/>
              </w:rPr>
            </w:pPr>
            <w:r>
              <w:rPr>
                <w:rFonts w:cs="Arial"/>
                <w:szCs w:val="21"/>
              </w:rPr>
              <w:t>closeTimestamp</w:t>
            </w:r>
          </w:p>
          <w:p w14:paraId="5292317F">
            <w:pPr>
              <w:overflowPunct w:val="0"/>
              <w:autoSpaceDE w:val="0"/>
              <w:autoSpaceDN w:val="0"/>
              <w:spacing w:after="120"/>
              <w:ind w:firstLine="0" w:firstLineChars="0"/>
              <w:jc w:val="left"/>
            </w:pPr>
            <w:r>
              <w:rPr>
                <w:rFonts w:cs="Arial"/>
                <w:color w:val="767171"/>
                <w:szCs w:val="21"/>
              </w:rPr>
              <w:t>long</w:t>
            </w:r>
          </w:p>
        </w:tc>
        <w:tc>
          <w:tcPr>
            <w:tcW w:w="2906" w:type="dxa"/>
            <w:shd w:val="clear" w:color="auto" w:fill="auto"/>
            <w:noWrap w:val="0"/>
            <w:vAlign w:val="center"/>
          </w:tcPr>
          <w:p w14:paraId="3E3B8A43">
            <w:pPr>
              <w:overflowPunct w:val="0"/>
              <w:autoSpaceDE w:val="0"/>
              <w:autoSpaceDN w:val="0"/>
              <w:spacing w:after="120"/>
              <w:ind w:firstLine="0" w:firstLineChars="0"/>
              <w:jc w:val="left"/>
            </w:pPr>
            <w:r>
              <w:rPr>
                <w:rFonts w:cs="Arial"/>
                <w:szCs w:val="21"/>
              </w:rPr>
              <w:t>关闸时间</w:t>
            </w:r>
            <w:r>
              <w:rPr>
                <w:rFonts w:hint="eastAsia" w:cs="Arial"/>
                <w:szCs w:val="21"/>
              </w:rPr>
              <w:t>，单位秒</w:t>
            </w:r>
          </w:p>
        </w:tc>
      </w:tr>
      <w:tr w14:paraId="330221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36C1DEA">
            <w:pPr>
              <w:spacing w:after="120"/>
              <w:ind w:firstLine="0" w:firstLineChars="0"/>
            </w:pPr>
          </w:p>
        </w:tc>
        <w:tc>
          <w:tcPr>
            <w:tcW w:w="1701" w:type="dxa"/>
            <w:vMerge w:val="continue"/>
            <w:shd w:val="clear" w:color="auto" w:fill="auto"/>
            <w:noWrap w:val="0"/>
            <w:vAlign w:val="center"/>
          </w:tcPr>
          <w:p w14:paraId="39A723B9">
            <w:pPr>
              <w:spacing w:after="120"/>
              <w:ind w:firstLine="0" w:firstLineChars="0"/>
            </w:pPr>
          </w:p>
        </w:tc>
        <w:tc>
          <w:tcPr>
            <w:tcW w:w="2906" w:type="dxa"/>
            <w:shd w:val="clear" w:color="auto" w:fill="auto"/>
            <w:noWrap w:val="0"/>
            <w:vAlign w:val="center"/>
          </w:tcPr>
          <w:p w14:paraId="60A5ED69">
            <w:pPr>
              <w:overflowPunct w:val="0"/>
              <w:autoSpaceDE w:val="0"/>
              <w:autoSpaceDN w:val="0"/>
              <w:spacing w:after="120"/>
              <w:ind w:firstLine="0" w:firstLineChars="0"/>
              <w:rPr>
                <w:rFonts w:cs="Arial"/>
                <w:szCs w:val="21"/>
              </w:rPr>
            </w:pPr>
            <w:r>
              <w:rPr>
                <w:rFonts w:cs="Arial"/>
                <w:szCs w:val="21"/>
              </w:rPr>
              <w:t>reason</w:t>
            </w:r>
          </w:p>
          <w:p w14:paraId="5F8F6FFC">
            <w:pPr>
              <w:overflowPunct w:val="0"/>
              <w:autoSpaceDE w:val="0"/>
              <w:autoSpaceDN w:val="0"/>
              <w:spacing w:after="120"/>
              <w:ind w:firstLine="0" w:firstLineChars="0"/>
              <w:jc w:val="left"/>
            </w:pPr>
            <w:r>
              <w:rPr>
                <w:rFonts w:cs="Arial"/>
                <w:color w:val="767171"/>
                <w:szCs w:val="21"/>
              </w:rPr>
              <w:t>string</w:t>
            </w:r>
          </w:p>
        </w:tc>
        <w:tc>
          <w:tcPr>
            <w:tcW w:w="2906" w:type="dxa"/>
            <w:shd w:val="clear" w:color="auto" w:fill="auto"/>
            <w:noWrap w:val="0"/>
            <w:vAlign w:val="center"/>
          </w:tcPr>
          <w:p w14:paraId="50A2207F">
            <w:pPr>
              <w:overflowPunct w:val="0"/>
              <w:autoSpaceDE w:val="0"/>
              <w:autoSpaceDN w:val="0"/>
              <w:spacing w:after="120"/>
              <w:ind w:firstLine="0" w:firstLineChars="0"/>
              <w:jc w:val="left"/>
            </w:pPr>
            <w:r>
              <w:rPr>
                <w:rFonts w:cs="Arial"/>
                <w:szCs w:val="21"/>
              </w:rPr>
              <w:t>操作理由</w:t>
            </w:r>
          </w:p>
        </w:tc>
      </w:tr>
      <w:tr w14:paraId="48D46C8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726AB160">
            <w:pPr>
              <w:spacing w:after="120"/>
              <w:ind w:firstLine="0" w:firstLineChars="0"/>
            </w:pPr>
          </w:p>
        </w:tc>
        <w:tc>
          <w:tcPr>
            <w:tcW w:w="1701" w:type="dxa"/>
            <w:vMerge w:val="continue"/>
            <w:shd w:val="clear" w:color="auto" w:fill="auto"/>
            <w:noWrap w:val="0"/>
            <w:vAlign w:val="center"/>
          </w:tcPr>
          <w:p w14:paraId="070B6B21">
            <w:pPr>
              <w:spacing w:after="120"/>
              <w:ind w:firstLine="0" w:firstLineChars="0"/>
            </w:pPr>
          </w:p>
        </w:tc>
        <w:tc>
          <w:tcPr>
            <w:tcW w:w="2906" w:type="dxa"/>
            <w:shd w:val="clear" w:color="auto" w:fill="auto"/>
            <w:noWrap w:val="0"/>
            <w:vAlign w:val="center"/>
          </w:tcPr>
          <w:p w14:paraId="387A6259">
            <w:pPr>
              <w:overflowPunct w:val="0"/>
              <w:autoSpaceDE w:val="0"/>
              <w:autoSpaceDN w:val="0"/>
              <w:spacing w:after="120"/>
              <w:ind w:firstLine="0" w:firstLineChars="0"/>
              <w:rPr>
                <w:rFonts w:cs="Arial"/>
                <w:szCs w:val="21"/>
              </w:rPr>
            </w:pPr>
            <w:r>
              <w:rPr>
                <w:rFonts w:cs="Arial"/>
                <w:szCs w:val="21"/>
              </w:rPr>
              <w:t>openOperatorName</w:t>
            </w:r>
          </w:p>
          <w:p w14:paraId="4DFE6594">
            <w:pPr>
              <w:overflowPunct w:val="0"/>
              <w:autoSpaceDE w:val="0"/>
              <w:autoSpaceDN w:val="0"/>
              <w:spacing w:after="120"/>
              <w:ind w:firstLine="0" w:firstLineChars="0"/>
              <w:jc w:val="left"/>
            </w:pPr>
            <w:r>
              <w:rPr>
                <w:rFonts w:cs="Arial"/>
                <w:color w:val="767171"/>
                <w:szCs w:val="21"/>
              </w:rPr>
              <w:t>string</w:t>
            </w:r>
          </w:p>
        </w:tc>
        <w:tc>
          <w:tcPr>
            <w:tcW w:w="2906" w:type="dxa"/>
            <w:shd w:val="clear" w:color="auto" w:fill="auto"/>
            <w:noWrap w:val="0"/>
            <w:vAlign w:val="center"/>
          </w:tcPr>
          <w:p w14:paraId="483536C0">
            <w:pPr>
              <w:overflowPunct w:val="0"/>
              <w:autoSpaceDE w:val="0"/>
              <w:autoSpaceDN w:val="0"/>
              <w:spacing w:after="120"/>
              <w:ind w:firstLine="0" w:firstLineChars="0"/>
            </w:pPr>
            <w:r>
              <w:rPr>
                <w:rFonts w:cs="Arial"/>
                <w:szCs w:val="21"/>
              </w:rPr>
              <w:t>open操作人员</w:t>
            </w:r>
            <w:r>
              <w:rPr>
                <w:rFonts w:hint="eastAsia" w:cs="Arial"/>
                <w:szCs w:val="21"/>
              </w:rPr>
              <w:t>名称</w:t>
            </w:r>
          </w:p>
        </w:tc>
      </w:tr>
      <w:tr w14:paraId="7089B5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9" w:hRule="atLeast"/>
        </w:trPr>
        <w:tc>
          <w:tcPr>
            <w:tcW w:w="1951" w:type="dxa"/>
            <w:vMerge w:val="continue"/>
            <w:shd w:val="clear" w:color="auto" w:fill="auto"/>
            <w:noWrap w:val="0"/>
            <w:vAlign w:val="center"/>
          </w:tcPr>
          <w:p w14:paraId="1DFA64F6">
            <w:pPr>
              <w:spacing w:after="120"/>
              <w:ind w:firstLine="0" w:firstLineChars="0"/>
            </w:pPr>
          </w:p>
        </w:tc>
        <w:tc>
          <w:tcPr>
            <w:tcW w:w="1701" w:type="dxa"/>
            <w:vMerge w:val="continue"/>
            <w:shd w:val="clear" w:color="auto" w:fill="auto"/>
            <w:noWrap w:val="0"/>
            <w:vAlign w:val="center"/>
          </w:tcPr>
          <w:p w14:paraId="5B464259">
            <w:pPr>
              <w:spacing w:after="120"/>
              <w:ind w:firstLine="0" w:firstLineChars="0"/>
            </w:pPr>
          </w:p>
        </w:tc>
        <w:tc>
          <w:tcPr>
            <w:tcW w:w="2906" w:type="dxa"/>
            <w:shd w:val="clear" w:color="auto" w:fill="auto"/>
            <w:noWrap w:val="0"/>
            <w:vAlign w:val="center"/>
          </w:tcPr>
          <w:p w14:paraId="0ECDC872">
            <w:pPr>
              <w:overflowPunct w:val="0"/>
              <w:autoSpaceDE w:val="0"/>
              <w:autoSpaceDN w:val="0"/>
              <w:spacing w:after="120"/>
              <w:ind w:firstLine="0" w:firstLineChars="0"/>
              <w:rPr>
                <w:rFonts w:cs="Arial"/>
                <w:szCs w:val="21"/>
              </w:rPr>
            </w:pPr>
            <w:r>
              <w:rPr>
                <w:rFonts w:cs="Arial"/>
                <w:szCs w:val="21"/>
              </w:rPr>
              <w:t>closeOperatorName</w:t>
            </w:r>
          </w:p>
          <w:p w14:paraId="2BD5C24D">
            <w:pPr>
              <w:overflowPunct w:val="0"/>
              <w:autoSpaceDE w:val="0"/>
              <w:autoSpaceDN w:val="0"/>
              <w:spacing w:after="120"/>
              <w:ind w:firstLine="0" w:firstLineChars="0"/>
              <w:jc w:val="left"/>
            </w:pPr>
            <w:r>
              <w:rPr>
                <w:rFonts w:cs="Arial"/>
                <w:color w:val="767171"/>
                <w:szCs w:val="21"/>
              </w:rPr>
              <w:t>string</w:t>
            </w:r>
          </w:p>
        </w:tc>
        <w:tc>
          <w:tcPr>
            <w:tcW w:w="2906" w:type="dxa"/>
            <w:shd w:val="clear" w:color="auto" w:fill="auto"/>
            <w:noWrap w:val="0"/>
            <w:vAlign w:val="center"/>
          </w:tcPr>
          <w:p w14:paraId="6C159BB4">
            <w:pPr>
              <w:overflowPunct w:val="0"/>
              <w:autoSpaceDE w:val="0"/>
              <w:autoSpaceDN w:val="0"/>
              <w:spacing w:after="120"/>
              <w:ind w:firstLine="0" w:firstLineChars="0"/>
            </w:pPr>
            <w:r>
              <w:rPr>
                <w:rFonts w:cs="Arial"/>
                <w:szCs w:val="21"/>
              </w:rPr>
              <w:t>close操作人员</w:t>
            </w:r>
            <w:r>
              <w:rPr>
                <w:rFonts w:hint="eastAsia" w:cs="Arial"/>
                <w:szCs w:val="21"/>
              </w:rPr>
              <w:t>名称</w:t>
            </w:r>
          </w:p>
        </w:tc>
      </w:tr>
      <w:tr w14:paraId="072BD6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17A55185">
            <w:pPr>
              <w:spacing w:after="120"/>
              <w:ind w:firstLine="0" w:firstLineChars="0"/>
            </w:pPr>
            <w:r>
              <w:rPr>
                <w:rFonts w:hint="eastAsia"/>
              </w:rPr>
              <w:t>error_code</w:t>
            </w:r>
          </w:p>
          <w:p w14:paraId="6B5E02CD">
            <w:pPr>
              <w:spacing w:after="120"/>
              <w:ind w:firstLine="0" w:firstLineChars="0"/>
            </w:pPr>
            <w:r>
              <w:rPr>
                <w:color w:val="767171"/>
              </w:rPr>
              <w:t>int</w:t>
            </w:r>
          </w:p>
        </w:tc>
        <w:tc>
          <w:tcPr>
            <w:tcW w:w="7513" w:type="dxa"/>
            <w:gridSpan w:val="3"/>
            <w:shd w:val="clear" w:color="auto" w:fill="auto"/>
            <w:noWrap w:val="0"/>
            <w:vAlign w:val="center"/>
          </w:tcPr>
          <w:p w14:paraId="397F1947">
            <w:pPr>
              <w:spacing w:after="120"/>
              <w:ind w:firstLine="0" w:firstLineChars="0"/>
            </w:pPr>
            <w:r>
              <w:rPr>
                <w:rFonts w:cs="Arial"/>
              </w:rPr>
              <w:t>错误码，0代表正常，其他值参考常用错误码说明</w:t>
            </w:r>
          </w:p>
        </w:tc>
      </w:tr>
      <w:tr w14:paraId="27FEDB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0CA6C739">
            <w:pPr>
              <w:spacing w:after="120"/>
              <w:ind w:firstLine="0" w:firstLineChars="0"/>
              <w:rPr>
                <w:b/>
              </w:rPr>
            </w:pPr>
            <w:r>
              <w:rPr>
                <w:rFonts w:hint="eastAsia"/>
                <w:b/>
              </w:rPr>
              <w:t>使用</w:t>
            </w:r>
            <w:r>
              <w:rPr>
                <w:b/>
              </w:rPr>
              <w:t>限制</w:t>
            </w:r>
          </w:p>
        </w:tc>
        <w:tc>
          <w:tcPr>
            <w:tcW w:w="7513" w:type="dxa"/>
            <w:gridSpan w:val="3"/>
            <w:shd w:val="clear" w:color="auto" w:fill="auto"/>
            <w:noWrap w:val="0"/>
            <w:vAlign w:val="center"/>
          </w:tcPr>
          <w:p w14:paraId="2D21684A">
            <w:pPr>
              <w:spacing w:after="120"/>
              <w:ind w:firstLine="0" w:firstLineChars="0"/>
            </w:pPr>
            <w:r>
              <w:rPr>
                <w:rFonts w:hint="eastAsia"/>
              </w:rPr>
              <w:t>仅项目型应用可以调用</w:t>
            </w:r>
          </w:p>
        </w:tc>
      </w:tr>
      <w:tr w14:paraId="449C56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63F1E564">
            <w:pPr>
              <w:spacing w:after="120"/>
              <w:ind w:firstLine="0" w:firstLineChars="0"/>
              <w:rPr>
                <w:b/>
              </w:rPr>
            </w:pPr>
            <w:r>
              <w:rPr>
                <w:rFonts w:hint="eastAsia"/>
                <w:b/>
              </w:rPr>
              <w:t>功能</w:t>
            </w:r>
            <w:r>
              <w:rPr>
                <w:b/>
              </w:rPr>
              <w:t>说明</w:t>
            </w:r>
          </w:p>
        </w:tc>
        <w:tc>
          <w:tcPr>
            <w:tcW w:w="7513" w:type="dxa"/>
            <w:gridSpan w:val="3"/>
            <w:shd w:val="clear" w:color="auto" w:fill="auto"/>
            <w:noWrap w:val="0"/>
            <w:vAlign w:val="center"/>
          </w:tcPr>
          <w:p w14:paraId="3C81EE08">
            <w:pPr>
              <w:spacing w:after="120"/>
              <w:ind w:firstLine="0" w:firstLineChars="0"/>
              <w:rPr>
                <w:rFonts w:hint="eastAsia"/>
              </w:rPr>
            </w:pPr>
            <w:r>
              <w:rPr>
                <w:rFonts w:hint="eastAsia"/>
              </w:rPr>
              <w:t>获取手动抬杆记录列表</w:t>
            </w:r>
          </w:p>
        </w:tc>
      </w:tr>
    </w:tbl>
    <w:p w14:paraId="3D9DE08B">
      <w:pPr>
        <w:ind w:firstLine="420"/>
      </w:pPr>
    </w:p>
    <w:p w14:paraId="18150E90">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5CDC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8CA5EDE">
            <w:pPr>
              <w:widowControl/>
              <w:snapToGrid w:val="0"/>
              <w:spacing w:after="120" w:line="360" w:lineRule="auto"/>
              <w:ind w:firstLine="0" w:firstLineChars="0"/>
              <w:textAlignment w:val="baseline"/>
              <w:rPr>
                <w:b/>
                <w:kern w:val="0"/>
                <w:szCs w:val="21"/>
              </w:rPr>
            </w:pPr>
            <w:r>
              <w:rPr>
                <w:b/>
                <w:kern w:val="0"/>
                <w:szCs w:val="21"/>
              </w:rPr>
              <w:t>Request:</w:t>
            </w:r>
          </w:p>
          <w:p w14:paraId="5ABC2D3B">
            <w:pPr>
              <w:spacing w:after="120" w:line="360" w:lineRule="auto"/>
              <w:ind w:firstLine="0" w:firstLineChars="0"/>
              <w:jc w:val="left"/>
            </w:pPr>
            <w:r>
              <w:t>{</w:t>
            </w:r>
          </w:p>
          <w:p w14:paraId="5E42EF45">
            <w:pPr>
              <w:spacing w:after="120" w:line="360" w:lineRule="auto"/>
              <w:ind w:firstLine="420"/>
              <w:jc w:val="left"/>
            </w:pPr>
            <w:r>
              <w:t>"start": 0,</w:t>
            </w:r>
          </w:p>
          <w:p w14:paraId="7CC2986E">
            <w:pPr>
              <w:spacing w:after="120" w:line="360" w:lineRule="auto"/>
              <w:ind w:firstLine="420"/>
              <w:jc w:val="left"/>
            </w:pPr>
            <w:r>
              <w:t>"limit": 10,</w:t>
            </w:r>
          </w:p>
          <w:p w14:paraId="658E513E">
            <w:pPr>
              <w:spacing w:after="120" w:line="360" w:lineRule="auto"/>
              <w:ind w:firstLine="420"/>
              <w:jc w:val="left"/>
            </w:pPr>
            <w:r>
              <w:t>"filterAnd": {</w:t>
            </w:r>
          </w:p>
          <w:p w14:paraId="5B272A65">
            <w:pPr>
              <w:spacing w:after="120" w:line="360" w:lineRule="auto"/>
              <w:ind w:firstLine="420"/>
              <w:jc w:val="left"/>
              <w:rPr>
                <w:rFonts w:hint="eastAsia"/>
              </w:rPr>
            </w:pPr>
            <w:r>
              <w:t xml:space="preserve">    "parkingId": "1"</w:t>
            </w:r>
          </w:p>
          <w:p w14:paraId="36E25409">
            <w:pPr>
              <w:spacing w:after="120" w:line="360" w:lineRule="auto"/>
              <w:ind w:firstLine="420"/>
              <w:jc w:val="left"/>
              <w:rPr>
                <w:rFonts w:hint="eastAsia"/>
              </w:rPr>
            </w:pPr>
            <w:r>
              <w:t>},</w:t>
            </w:r>
          </w:p>
          <w:p w14:paraId="7AECB935">
            <w:pPr>
              <w:spacing w:after="120" w:line="360" w:lineRule="auto"/>
              <w:ind w:firstLine="420"/>
              <w:jc w:val="left"/>
            </w:pPr>
            <w:r>
              <w:t>"sort": [{</w:t>
            </w:r>
          </w:p>
          <w:p w14:paraId="3F56A608">
            <w:pPr>
              <w:spacing w:after="120" w:line="360" w:lineRule="auto"/>
              <w:ind w:firstLine="420"/>
              <w:jc w:val="left"/>
            </w:pPr>
            <w:r>
              <w:tab/>
            </w:r>
            <w:r>
              <w:t>"openTimestamp": "desc"</w:t>
            </w:r>
          </w:p>
          <w:p w14:paraId="474EA673">
            <w:pPr>
              <w:spacing w:after="120" w:line="360" w:lineRule="auto"/>
              <w:ind w:firstLine="420"/>
              <w:jc w:val="left"/>
            </w:pPr>
            <w:r>
              <w:t>}]</w:t>
            </w:r>
          </w:p>
          <w:p w14:paraId="3E854C95">
            <w:pPr>
              <w:spacing w:after="120" w:line="360" w:lineRule="auto"/>
              <w:ind w:firstLine="0" w:firstLineChars="0"/>
              <w:jc w:val="left"/>
            </w:pPr>
            <w:r>
              <w:t>}</w:t>
            </w:r>
          </w:p>
          <w:p w14:paraId="7E9AE0F7">
            <w:pPr>
              <w:spacing w:after="120" w:line="360" w:lineRule="auto"/>
              <w:ind w:firstLine="0" w:firstLineChars="0"/>
              <w:jc w:val="left"/>
            </w:pPr>
          </w:p>
          <w:p w14:paraId="60495F8D">
            <w:pPr>
              <w:widowControl/>
              <w:snapToGrid w:val="0"/>
              <w:spacing w:after="120" w:line="360" w:lineRule="auto"/>
              <w:ind w:firstLine="0" w:firstLineChars="0"/>
              <w:textAlignment w:val="baseline"/>
              <w:rPr>
                <w:b/>
                <w:kern w:val="0"/>
                <w:szCs w:val="21"/>
              </w:rPr>
            </w:pPr>
            <w:r>
              <w:rPr>
                <w:b/>
                <w:kern w:val="0"/>
                <w:szCs w:val="21"/>
              </w:rPr>
              <w:t>Response:</w:t>
            </w:r>
          </w:p>
          <w:p w14:paraId="58A79E96">
            <w:pPr>
              <w:spacing w:after="120" w:line="360" w:lineRule="auto"/>
              <w:ind w:firstLine="0" w:firstLineChars="0"/>
              <w:jc w:val="left"/>
            </w:pPr>
            <w:r>
              <w:t>{</w:t>
            </w:r>
          </w:p>
          <w:p w14:paraId="02588CF1">
            <w:pPr>
              <w:spacing w:after="120" w:line="360" w:lineRule="auto"/>
              <w:ind w:firstLine="435" w:firstLineChars="0"/>
              <w:jc w:val="left"/>
            </w:pPr>
            <w:r>
              <w:t>"error_code": 0,</w:t>
            </w:r>
          </w:p>
          <w:p w14:paraId="1257CF5D">
            <w:pPr>
              <w:spacing w:after="120" w:line="360" w:lineRule="auto"/>
              <w:ind w:firstLine="435" w:firstLineChars="0"/>
              <w:jc w:val="left"/>
            </w:pPr>
            <w:r>
              <w:t>"result": {</w:t>
            </w:r>
          </w:p>
          <w:p w14:paraId="147EA496">
            <w:pPr>
              <w:spacing w:after="120" w:line="360" w:lineRule="auto"/>
              <w:ind w:firstLine="840" w:firstLineChars="400"/>
              <w:jc w:val="left"/>
            </w:pPr>
            <w:r>
              <w:t xml:space="preserve">"total": "1", </w:t>
            </w:r>
          </w:p>
          <w:p w14:paraId="5150F464">
            <w:pPr>
              <w:spacing w:after="120" w:line="360" w:lineRule="auto"/>
              <w:ind w:firstLine="435" w:firstLineChars="0"/>
              <w:jc w:val="left"/>
            </w:pPr>
            <w:r>
              <w:t xml:space="preserve">    "list": [</w:t>
            </w:r>
          </w:p>
          <w:p w14:paraId="1C80D8F3">
            <w:pPr>
              <w:spacing w:after="120" w:line="360" w:lineRule="auto"/>
              <w:ind w:firstLine="435" w:firstLineChars="0"/>
              <w:jc w:val="left"/>
            </w:pPr>
            <w:r>
              <w:t xml:space="preserve">        {</w:t>
            </w:r>
          </w:p>
          <w:p w14:paraId="7F5880FE">
            <w:pPr>
              <w:spacing w:after="120" w:line="360" w:lineRule="auto"/>
              <w:ind w:firstLine="435" w:firstLineChars="0"/>
              <w:jc w:val="left"/>
            </w:pPr>
            <w:r>
              <w:t xml:space="preserve">            "id": "7",</w:t>
            </w:r>
          </w:p>
          <w:p w14:paraId="63074646">
            <w:pPr>
              <w:spacing w:after="120" w:line="360" w:lineRule="auto"/>
              <w:ind w:firstLine="435" w:firstLineChars="0"/>
              <w:jc w:val="left"/>
            </w:pPr>
            <w:r>
              <w:rPr>
                <w:rFonts w:hint="eastAsia"/>
              </w:rPr>
              <w:t xml:space="preserve">            </w:t>
            </w:r>
            <w:r>
              <w:t>"parkingName": "test",</w:t>
            </w:r>
          </w:p>
          <w:p w14:paraId="2207F436">
            <w:pPr>
              <w:spacing w:after="120" w:line="360" w:lineRule="auto"/>
              <w:ind w:firstLine="435" w:firstLineChars="0"/>
              <w:jc w:val="left"/>
            </w:pPr>
            <w:r>
              <w:t xml:space="preserve">            "gateName": "1",</w:t>
            </w:r>
          </w:p>
          <w:p w14:paraId="7D1ED289">
            <w:pPr>
              <w:spacing w:after="120" w:line="360" w:lineRule="auto"/>
              <w:ind w:firstLine="435" w:firstLineChars="0"/>
              <w:jc w:val="left"/>
            </w:pPr>
            <w:r>
              <w:t xml:space="preserve">            "pictureName": "2023-06-07/6d8b5fa0-98d6-42f6-a70c-09ee202ab621.jpg",</w:t>
            </w:r>
          </w:p>
          <w:p w14:paraId="156BE393">
            <w:pPr>
              <w:spacing w:after="120" w:line="360" w:lineRule="auto"/>
              <w:ind w:firstLine="435" w:firstLineChars="0"/>
              <w:jc w:val="left"/>
            </w:pPr>
            <w:r>
              <w:t xml:space="preserve">            "openTimestamp": "1686128052",</w:t>
            </w:r>
          </w:p>
          <w:p w14:paraId="6E272CEF">
            <w:pPr>
              <w:spacing w:after="120" w:line="360" w:lineRule="auto"/>
              <w:ind w:firstLine="435" w:firstLineChars="0"/>
              <w:jc w:val="left"/>
            </w:pPr>
            <w:r>
              <w:t xml:space="preserve">            "closeTimestamp": "1686191365",</w:t>
            </w:r>
          </w:p>
          <w:p w14:paraId="635F1AE6">
            <w:pPr>
              <w:spacing w:after="120" w:line="360" w:lineRule="auto"/>
              <w:ind w:firstLine="435" w:firstLineChars="0"/>
              <w:jc w:val="left"/>
              <w:rPr>
                <w:rFonts w:hint="eastAsia"/>
              </w:rPr>
            </w:pPr>
            <w:r>
              <w:rPr>
                <w:rFonts w:hint="eastAsia"/>
              </w:rPr>
              <w:t xml:space="preserve">            "reason": "无牌车",</w:t>
            </w:r>
          </w:p>
          <w:p w14:paraId="572B0D77">
            <w:pPr>
              <w:spacing w:after="120" w:line="360" w:lineRule="auto"/>
              <w:ind w:firstLine="435" w:firstLineChars="0"/>
              <w:jc w:val="left"/>
            </w:pPr>
            <w:r>
              <w:t xml:space="preserve">            "openOperatorName": "admin",</w:t>
            </w:r>
          </w:p>
          <w:p w14:paraId="70D06B9C">
            <w:pPr>
              <w:spacing w:after="120" w:line="360" w:lineRule="auto"/>
              <w:ind w:firstLine="435" w:firstLineChars="0"/>
              <w:jc w:val="left"/>
            </w:pPr>
            <w:r>
              <w:t xml:space="preserve">            "closeOperatorName": "admin"</w:t>
            </w:r>
          </w:p>
          <w:p w14:paraId="4044BAA3">
            <w:pPr>
              <w:spacing w:after="120" w:line="360" w:lineRule="auto"/>
              <w:ind w:firstLine="435" w:firstLineChars="0"/>
              <w:jc w:val="left"/>
              <w:rPr>
                <w:rFonts w:hint="eastAsia"/>
              </w:rPr>
            </w:pPr>
            <w:r>
              <w:t xml:space="preserve">        }</w:t>
            </w:r>
          </w:p>
          <w:p w14:paraId="5EAD2956">
            <w:pPr>
              <w:spacing w:after="120" w:line="360" w:lineRule="auto"/>
              <w:ind w:firstLine="435" w:firstLineChars="0"/>
              <w:jc w:val="left"/>
            </w:pPr>
            <w:r>
              <w:t xml:space="preserve">    ]</w:t>
            </w:r>
          </w:p>
          <w:p w14:paraId="102DAE54">
            <w:pPr>
              <w:spacing w:after="120" w:line="360" w:lineRule="auto"/>
              <w:ind w:firstLine="435" w:firstLineChars="0"/>
              <w:jc w:val="left"/>
            </w:pPr>
            <w:r>
              <w:t>}</w:t>
            </w:r>
          </w:p>
          <w:p w14:paraId="5B80C997">
            <w:pPr>
              <w:spacing w:after="120" w:line="360" w:lineRule="auto"/>
              <w:ind w:firstLine="0" w:firstLineChars="0"/>
              <w:jc w:val="left"/>
              <w:rPr>
                <w:rFonts w:ascii="Arial" w:hAnsi="Arial" w:cs="Arial"/>
              </w:rPr>
            </w:pPr>
            <w:r>
              <w:t>}</w:t>
            </w:r>
          </w:p>
        </w:tc>
      </w:tr>
    </w:tbl>
    <w:p w14:paraId="6461EF44">
      <w:pPr>
        <w:pStyle w:val="6"/>
        <w:spacing w:after="156"/>
      </w:pPr>
      <w:bookmarkStart w:id="1342" w:name="_Toc166662746"/>
      <w:bookmarkStart w:id="1343" w:name="_Toc220343750"/>
      <w:r>
        <w:rPr>
          <w:rFonts w:hint="eastAsia"/>
        </w:rPr>
        <w:t>云门禁</w:t>
      </w:r>
      <w:bookmarkEnd w:id="1342"/>
      <w:bookmarkEnd w:id="1343"/>
    </w:p>
    <w:p w14:paraId="35B89003">
      <w:pPr>
        <w:pStyle w:val="8"/>
      </w:pPr>
      <w:bookmarkStart w:id="1344" w:name="_Toc166662747"/>
      <w:bookmarkStart w:id="1345" w:name="_Toc220343751"/>
      <w:r>
        <w:rPr>
          <w:rFonts w:hint="eastAsia"/>
        </w:rPr>
        <w:t>门禁设备开门/关门</w:t>
      </w:r>
      <w:bookmarkEnd w:id="1344"/>
      <w:bookmarkEnd w:id="1345"/>
      <w:r>
        <w:rPr>
          <w:rFonts w:hint="eastAsia"/>
        </w:rPr>
        <w:t xml:space="preserve"> </w:t>
      </w:r>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7512"/>
      </w:tblGrid>
      <w:tr w14:paraId="00893A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FD3ABD8">
            <w:pPr>
              <w:overflowPunct w:val="0"/>
              <w:autoSpaceDE w:val="0"/>
              <w:autoSpaceDN w:val="0"/>
              <w:spacing w:before="62" w:beforeLines="20" w:after="62" w:afterLines="20"/>
              <w:ind w:firstLine="0" w:firstLineChars="0"/>
            </w:pPr>
            <w:r>
              <w:rPr>
                <w:rFonts w:hint="eastAsia"/>
              </w:rPr>
              <w:t>名称</w:t>
            </w:r>
          </w:p>
        </w:tc>
        <w:tc>
          <w:tcPr>
            <w:tcW w:w="7512"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922D87A">
            <w:pPr>
              <w:overflowPunct w:val="0"/>
              <w:autoSpaceDE w:val="0"/>
              <w:autoSpaceDN w:val="0"/>
              <w:spacing w:before="62" w:beforeLines="20" w:after="62" w:afterLines="20"/>
              <w:ind w:firstLine="0" w:firstLineChars="0"/>
            </w:pPr>
            <w:r>
              <w:rPr>
                <w:rFonts w:hint="eastAsia"/>
              </w:rPr>
              <w:t>内容</w:t>
            </w:r>
          </w:p>
        </w:tc>
      </w:tr>
      <w:tr w14:paraId="11DD207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FB1584F">
            <w:pPr>
              <w:overflowPunct w:val="0"/>
              <w:autoSpaceDE w:val="0"/>
              <w:autoSpaceDN w:val="0"/>
              <w:spacing w:before="62" w:beforeLines="20" w:after="62" w:afterLines="20"/>
              <w:ind w:firstLine="0" w:firstLineChars="0"/>
            </w:pPr>
            <w:r>
              <w:t>Path</w:t>
            </w:r>
          </w:p>
        </w:tc>
        <w:tc>
          <w:tcPr>
            <w:tcW w:w="7512"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6357A2E">
            <w:pPr>
              <w:overflowPunct w:val="0"/>
              <w:autoSpaceDE w:val="0"/>
              <w:autoSpaceDN w:val="0"/>
              <w:spacing w:before="62" w:beforeLines="20" w:after="62" w:afterLines="20"/>
              <w:ind w:firstLine="0" w:firstLineChars="0"/>
            </w:pPr>
            <w:r>
              <w:rPr>
                <w:rFonts w:cs="Arial"/>
              </w:rPr>
              <w:t>/ams/open/deviceManager/v1/operateDoor</w:t>
            </w:r>
          </w:p>
        </w:tc>
      </w:tr>
      <w:tr w14:paraId="1878B0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773E23C7">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122CE26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40DD7B8A">
            <w:pPr>
              <w:overflowPunct w:val="0"/>
              <w:autoSpaceDE w:val="0"/>
              <w:autoSpaceDN w:val="0"/>
              <w:spacing w:before="62" w:beforeLines="20" w:after="62" w:afterLines="20"/>
              <w:ind w:firstLine="0" w:firstLineChars="0"/>
            </w:pPr>
            <w:r>
              <w:rPr>
                <w:rFonts w:hint="eastAsia"/>
              </w:rPr>
              <w:t>qrCode</w:t>
            </w:r>
          </w:p>
          <w:p w14:paraId="24B97C03">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512" w:type="dxa"/>
            <w:shd w:val="clear" w:color="auto" w:fill="auto"/>
            <w:noWrap w:val="0"/>
            <w:vAlign w:val="center"/>
          </w:tcPr>
          <w:p w14:paraId="55ECF8AB">
            <w:pPr>
              <w:overflowPunct w:val="0"/>
              <w:autoSpaceDE w:val="0"/>
              <w:autoSpaceDN w:val="0"/>
              <w:spacing w:before="62" w:beforeLines="20" w:after="62" w:afterLines="20"/>
              <w:ind w:firstLine="0" w:firstLineChars="0"/>
              <w:rPr>
                <w:rFonts w:hint="eastAsia"/>
              </w:rPr>
            </w:pPr>
            <w:r>
              <w:rPr>
                <w:rFonts w:hint="eastAsia"/>
              </w:rPr>
              <w:t>【必选】门禁设备的1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tc>
      </w:tr>
      <w:tr w14:paraId="29E455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3483C249">
            <w:pPr>
              <w:overflowPunct w:val="0"/>
              <w:autoSpaceDE w:val="0"/>
              <w:autoSpaceDN w:val="0"/>
              <w:spacing w:before="62" w:beforeLines="20" w:after="62" w:afterLines="20"/>
              <w:ind w:firstLine="0" w:firstLineChars="0"/>
            </w:pPr>
            <w:r>
              <w:t>mac</w:t>
            </w:r>
          </w:p>
          <w:p w14:paraId="78ECAF4E">
            <w:pPr>
              <w:overflowPunct w:val="0"/>
              <w:autoSpaceDE w:val="0"/>
              <w:autoSpaceDN w:val="0"/>
              <w:spacing w:before="62" w:beforeLines="20" w:after="62" w:afterLines="20"/>
              <w:ind w:firstLine="0" w:firstLineChars="0"/>
              <w:rPr>
                <w:rFonts w:hint="eastAsia"/>
              </w:rPr>
            </w:pPr>
            <w:r>
              <w:rPr>
                <w:color w:val="767171"/>
              </w:rPr>
              <w:t>string</w:t>
            </w:r>
          </w:p>
        </w:tc>
        <w:tc>
          <w:tcPr>
            <w:tcW w:w="7512" w:type="dxa"/>
            <w:shd w:val="clear" w:color="auto" w:fill="auto"/>
            <w:noWrap w:val="0"/>
            <w:vAlign w:val="center"/>
          </w:tcPr>
          <w:p w14:paraId="19AC4E94">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03323EC8">
            <w:pPr>
              <w:overflowPunct w:val="0"/>
              <w:autoSpaceDE w:val="0"/>
              <w:autoSpaceDN w:val="0"/>
              <w:spacing w:before="62" w:beforeLines="20" w:after="62" w:afterLines="20"/>
              <w:ind w:firstLine="0" w:firstLineChars="0"/>
              <w:rPr>
                <w:rFonts w:hint="eastAsia"/>
              </w:rPr>
            </w:pPr>
            <w:r>
              <w:rPr>
                <w:rFonts w:hint="eastAsia"/>
              </w:rPr>
              <w:t>mac与q</w:t>
            </w:r>
            <w:r>
              <w:t>rCode</w:t>
            </w:r>
            <w:r>
              <w:rPr>
                <w:rFonts w:hint="eastAsia"/>
              </w:rPr>
              <w:t>两者至少存在一个，否则返回参数错误。两者都传时，以qrCode为准。</w:t>
            </w:r>
          </w:p>
        </w:tc>
      </w:tr>
      <w:tr w14:paraId="7DCE2BC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5B192B39">
            <w:pPr>
              <w:overflowPunct w:val="0"/>
              <w:autoSpaceDE w:val="0"/>
              <w:autoSpaceDN w:val="0"/>
              <w:spacing w:before="62" w:beforeLines="20" w:after="62" w:afterLines="20"/>
              <w:ind w:firstLine="0" w:firstLineChars="0"/>
            </w:pPr>
            <w:r>
              <w:t>op</w:t>
            </w:r>
            <w:r>
              <w:rPr>
                <w:rFonts w:hint="eastAsia"/>
              </w:rPr>
              <w:t>er</w:t>
            </w:r>
            <w:r>
              <w:t>ation</w:t>
            </w:r>
          </w:p>
          <w:p w14:paraId="0FE2CEFB">
            <w:pPr>
              <w:overflowPunct w:val="0"/>
              <w:autoSpaceDE w:val="0"/>
              <w:autoSpaceDN w:val="0"/>
              <w:spacing w:before="62" w:beforeLines="20" w:after="62" w:afterLines="20"/>
              <w:ind w:firstLine="0" w:firstLineChars="0"/>
              <w:rPr>
                <w:rFonts w:hint="eastAsia"/>
              </w:rPr>
            </w:pPr>
            <w:r>
              <w:rPr>
                <w:color w:val="767171"/>
              </w:rPr>
              <w:t>int</w:t>
            </w:r>
          </w:p>
        </w:tc>
        <w:tc>
          <w:tcPr>
            <w:tcW w:w="7512" w:type="dxa"/>
            <w:shd w:val="clear" w:color="auto" w:fill="auto"/>
            <w:noWrap w:val="0"/>
            <w:vAlign w:val="center"/>
          </w:tcPr>
          <w:p w14:paraId="1CADF5E8">
            <w:pPr>
              <w:ind w:firstLine="0" w:firstLineChars="0"/>
              <w:jc w:val="left"/>
              <w:rPr>
                <w:rFonts w:cs="Arial"/>
              </w:rPr>
            </w:pPr>
            <w:r>
              <w:rPr>
                <w:rFonts w:hint="eastAsia"/>
              </w:rPr>
              <w:t>【必选】操作</w:t>
            </w:r>
            <w:r>
              <w:rPr>
                <w:rFonts w:hint="eastAsia" w:cs="Arial"/>
              </w:rPr>
              <w:t>，枚举类型</w:t>
            </w:r>
          </w:p>
          <w:tbl>
            <w:tblPr>
              <w:tblStyle w:val="58"/>
              <w:tblW w:w="2713"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1601"/>
            </w:tblGrid>
            <w:tr w14:paraId="4E462F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33" w:hRule="atLeast"/>
              </w:trPr>
              <w:tc>
                <w:tcPr>
                  <w:tcW w:w="1112" w:type="dxa"/>
                  <w:shd w:val="clear" w:color="auto" w:fill="E7E6E6"/>
                  <w:noWrap w:val="0"/>
                  <w:vAlign w:val="center"/>
                </w:tcPr>
                <w:p w14:paraId="76E436C1">
                  <w:pPr>
                    <w:overflowPunct w:val="0"/>
                    <w:autoSpaceDE w:val="0"/>
                    <w:autoSpaceDN w:val="0"/>
                    <w:spacing w:before="62" w:beforeLines="20" w:after="62" w:afterLines="20"/>
                    <w:ind w:firstLine="0" w:firstLineChars="0"/>
                  </w:pPr>
                  <w:r>
                    <w:rPr>
                      <w:rFonts w:hint="eastAsia"/>
                    </w:rPr>
                    <w:t>枚举值</w:t>
                  </w:r>
                </w:p>
              </w:tc>
              <w:tc>
                <w:tcPr>
                  <w:tcW w:w="1601" w:type="dxa"/>
                  <w:shd w:val="clear" w:color="auto" w:fill="E7E6E6"/>
                  <w:noWrap w:val="0"/>
                  <w:vAlign w:val="center"/>
                </w:tcPr>
                <w:p w14:paraId="55C15FA9">
                  <w:pPr>
                    <w:overflowPunct w:val="0"/>
                    <w:autoSpaceDE w:val="0"/>
                    <w:autoSpaceDN w:val="0"/>
                    <w:spacing w:before="62" w:beforeLines="20" w:after="62" w:afterLines="20"/>
                    <w:ind w:firstLine="0" w:firstLineChars="0"/>
                  </w:pPr>
                  <w:r>
                    <w:rPr>
                      <w:rFonts w:hint="eastAsia"/>
                    </w:rPr>
                    <w:t>含义</w:t>
                  </w:r>
                </w:p>
              </w:tc>
            </w:tr>
            <w:tr w14:paraId="79CBBD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319" w:hRule="atLeast"/>
              </w:trPr>
              <w:tc>
                <w:tcPr>
                  <w:tcW w:w="1112" w:type="dxa"/>
                  <w:shd w:val="clear" w:color="auto" w:fill="auto"/>
                  <w:noWrap w:val="0"/>
                  <w:vAlign w:val="center"/>
                </w:tcPr>
                <w:p w14:paraId="13313501">
                  <w:pPr>
                    <w:overflowPunct w:val="0"/>
                    <w:autoSpaceDE w:val="0"/>
                    <w:autoSpaceDN w:val="0"/>
                    <w:spacing w:before="62" w:beforeLines="20" w:after="62" w:afterLines="20"/>
                    <w:ind w:firstLine="0" w:firstLineChars="0"/>
                  </w:pPr>
                  <w:r>
                    <w:rPr>
                      <w:rFonts w:hint="eastAsia"/>
                    </w:rPr>
                    <w:t>0</w:t>
                  </w:r>
                </w:p>
              </w:tc>
              <w:tc>
                <w:tcPr>
                  <w:tcW w:w="1601" w:type="dxa"/>
                  <w:shd w:val="clear" w:color="auto" w:fill="auto"/>
                  <w:noWrap w:val="0"/>
                  <w:vAlign w:val="center"/>
                </w:tcPr>
                <w:p w14:paraId="3424A23D">
                  <w:pPr>
                    <w:overflowPunct w:val="0"/>
                    <w:autoSpaceDE w:val="0"/>
                    <w:autoSpaceDN w:val="0"/>
                    <w:spacing w:before="62" w:beforeLines="20" w:after="62" w:afterLines="20"/>
                    <w:ind w:firstLine="0" w:firstLineChars="0"/>
                  </w:pPr>
                  <w:r>
                    <w:rPr>
                      <w:rFonts w:hint="eastAsia" w:cs="Arial"/>
                    </w:rPr>
                    <w:t>关门</w:t>
                  </w:r>
                </w:p>
              </w:tc>
            </w:tr>
            <w:tr w14:paraId="6AF4970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trHeight w:val="418" w:hRule="atLeast"/>
              </w:trPr>
              <w:tc>
                <w:tcPr>
                  <w:tcW w:w="1112" w:type="dxa"/>
                  <w:shd w:val="clear" w:color="auto" w:fill="auto"/>
                  <w:noWrap w:val="0"/>
                  <w:vAlign w:val="center"/>
                </w:tcPr>
                <w:p w14:paraId="06219157">
                  <w:pPr>
                    <w:overflowPunct w:val="0"/>
                    <w:autoSpaceDE w:val="0"/>
                    <w:autoSpaceDN w:val="0"/>
                    <w:spacing w:before="62" w:beforeLines="20" w:after="62" w:afterLines="20"/>
                    <w:ind w:firstLine="0" w:firstLineChars="0"/>
                  </w:pPr>
                  <w:r>
                    <w:rPr>
                      <w:rFonts w:hint="eastAsia"/>
                    </w:rPr>
                    <w:t>1</w:t>
                  </w:r>
                </w:p>
              </w:tc>
              <w:tc>
                <w:tcPr>
                  <w:tcW w:w="1601" w:type="dxa"/>
                  <w:shd w:val="clear" w:color="auto" w:fill="auto"/>
                  <w:noWrap w:val="0"/>
                  <w:vAlign w:val="center"/>
                </w:tcPr>
                <w:p w14:paraId="6028608C">
                  <w:pPr>
                    <w:overflowPunct w:val="0"/>
                    <w:autoSpaceDE w:val="0"/>
                    <w:autoSpaceDN w:val="0"/>
                    <w:spacing w:before="62" w:beforeLines="20" w:after="62" w:afterLines="20"/>
                    <w:ind w:firstLine="0" w:firstLineChars="0"/>
                  </w:pPr>
                  <w:r>
                    <w:rPr>
                      <w:rFonts w:hint="eastAsia" w:cs="Arial"/>
                    </w:rPr>
                    <w:t>开门</w:t>
                  </w:r>
                </w:p>
              </w:tc>
            </w:tr>
          </w:tbl>
          <w:p w14:paraId="504352EF">
            <w:pPr>
              <w:overflowPunct w:val="0"/>
              <w:autoSpaceDE w:val="0"/>
              <w:autoSpaceDN w:val="0"/>
              <w:spacing w:before="62" w:beforeLines="20" w:after="62" w:afterLines="20"/>
              <w:ind w:firstLine="0" w:firstLineChars="0"/>
              <w:rPr>
                <w:rFonts w:hint="eastAsia"/>
              </w:rPr>
            </w:pPr>
          </w:p>
        </w:tc>
      </w:tr>
      <w:tr w14:paraId="284B7C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532D5F30">
            <w:pPr>
              <w:overflowPunct w:val="0"/>
              <w:autoSpaceDE w:val="0"/>
              <w:autoSpaceDN w:val="0"/>
              <w:spacing w:before="62" w:beforeLines="20" w:after="62" w:afterLines="20"/>
              <w:ind w:firstLine="0" w:firstLineChars="0"/>
            </w:pPr>
            <w:r>
              <w:t>doorNum</w:t>
            </w:r>
          </w:p>
          <w:p w14:paraId="7DEA7584">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76AD1321">
            <w:pPr>
              <w:ind w:firstLine="0" w:firstLineChars="0"/>
              <w:jc w:val="left"/>
            </w:pPr>
            <w:r>
              <w:rPr>
                <w:rFonts w:hint="eastAsia"/>
              </w:rPr>
              <w:t>【可选】门禁主机可选参数，选择开/关门的编号，从0开始计数。默认为0</w:t>
            </w:r>
          </w:p>
          <w:p w14:paraId="5AFC9A21">
            <w:pPr>
              <w:ind w:firstLine="0" w:firstLineChars="0"/>
              <w:jc w:val="left"/>
              <w:rPr>
                <w:rFonts w:hint="eastAsia"/>
              </w:rPr>
            </w:pPr>
            <w:r>
              <w:rPr>
                <w:rFonts w:hint="eastAsia"/>
              </w:rPr>
              <w:t>可通过</w:t>
            </w:r>
            <w:r>
              <w:fldChar w:fldCharType="begin"/>
            </w:r>
            <w:r>
              <w:instrText xml:space="preserve"> </w:instrText>
            </w:r>
            <w:r>
              <w:rPr>
                <w:rFonts w:hint="eastAsia"/>
              </w:rPr>
              <w:instrText xml:space="preserve">REF _Ref193957351 \r \h</w:instrText>
            </w:r>
            <w:r>
              <w:instrText xml:space="preserve"> </w:instrText>
            </w:r>
            <w:r>
              <w:fldChar w:fldCharType="separate"/>
            </w:r>
            <w:r>
              <w:t>1.4.17.2</w:t>
            </w:r>
            <w:r>
              <w:fldChar w:fldCharType="end"/>
            </w:r>
            <w:bookmarkStart w:id="1346" w:name="_Hlt216079533"/>
            <w:r>
              <w:fldChar w:fldCharType="begin"/>
            </w:r>
            <w:r>
              <w:instrText xml:space="preserve"> REF _Ref193957351 \h </w:instrText>
            </w:r>
            <w:r>
              <w:fldChar w:fldCharType="separate"/>
            </w:r>
            <w:r>
              <w:rPr>
                <w:rFonts w:hint="eastAsia"/>
              </w:rPr>
              <w:t>获取门禁设备拓展信息</w:t>
            </w:r>
            <w:r>
              <w:fldChar w:fldCharType="end"/>
            </w:r>
            <w:bookmarkEnd w:id="1346"/>
            <w:r>
              <w:rPr>
                <w:rFonts w:hint="eastAsia"/>
              </w:rPr>
              <w:t>获取</w:t>
            </w:r>
          </w:p>
        </w:tc>
      </w:tr>
      <w:tr w14:paraId="6E996D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2"/>
            <w:shd w:val="clear" w:color="auto" w:fill="auto"/>
            <w:noWrap w:val="0"/>
            <w:vAlign w:val="center"/>
          </w:tcPr>
          <w:p w14:paraId="1AC7D8B9">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14DCB5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4B7E628">
            <w:pPr>
              <w:overflowPunct w:val="0"/>
              <w:autoSpaceDE w:val="0"/>
              <w:autoSpaceDN w:val="0"/>
              <w:spacing w:before="62" w:beforeLines="20" w:after="62" w:afterLines="20"/>
              <w:ind w:firstLine="0" w:firstLineChars="0"/>
            </w:pPr>
            <w:r>
              <w:rPr>
                <w:rFonts w:hint="eastAsia"/>
              </w:rPr>
              <w:t>error_code</w:t>
            </w:r>
          </w:p>
          <w:p w14:paraId="5D7BD72E">
            <w:pPr>
              <w:overflowPunct w:val="0"/>
              <w:autoSpaceDE w:val="0"/>
              <w:autoSpaceDN w:val="0"/>
              <w:spacing w:before="62" w:beforeLines="20" w:after="62" w:afterLines="20"/>
              <w:ind w:firstLine="0" w:firstLineChars="0"/>
            </w:pPr>
            <w:r>
              <w:rPr>
                <w:color w:val="767171"/>
              </w:rPr>
              <w:t>int</w:t>
            </w:r>
          </w:p>
        </w:tc>
        <w:tc>
          <w:tcPr>
            <w:tcW w:w="7512" w:type="dxa"/>
            <w:shd w:val="clear" w:color="auto" w:fill="auto"/>
            <w:noWrap w:val="0"/>
            <w:vAlign w:val="center"/>
          </w:tcPr>
          <w:p w14:paraId="2DEAF7BD">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1F7B8E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3659D2BC">
            <w:pPr>
              <w:overflowPunct w:val="0"/>
              <w:autoSpaceDE w:val="0"/>
              <w:autoSpaceDN w:val="0"/>
              <w:spacing w:before="62" w:beforeLines="20" w:after="62" w:afterLines="20"/>
              <w:ind w:firstLine="0" w:firstLineChars="0"/>
              <w:rPr>
                <w:rFonts w:hint="eastAsia"/>
              </w:rPr>
            </w:pPr>
            <w:r>
              <w:rPr>
                <w:rFonts w:hint="eastAsia"/>
                <w:b/>
              </w:rPr>
              <w:t>使用限制</w:t>
            </w:r>
          </w:p>
        </w:tc>
        <w:tc>
          <w:tcPr>
            <w:tcW w:w="7512" w:type="dxa"/>
            <w:shd w:val="clear" w:color="auto" w:fill="auto"/>
            <w:noWrap w:val="0"/>
            <w:vAlign w:val="center"/>
          </w:tcPr>
          <w:p w14:paraId="58766482">
            <w:pPr>
              <w:pStyle w:val="86"/>
              <w:numPr>
                <w:ilvl w:val="0"/>
                <w:numId w:val="188"/>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设备需是TP</w:t>
            </w:r>
            <w:r>
              <w:rPr>
                <w:rFonts w:ascii="Times New Roman" w:hAnsi="Times New Roman"/>
              </w:rPr>
              <w:t>-</w:t>
            </w:r>
            <w:r>
              <w:rPr>
                <w:rFonts w:hint="eastAsia" w:ascii="Times New Roman" w:hAnsi="Times New Roman"/>
              </w:rPr>
              <w:t>LINK门禁设备</w:t>
            </w:r>
          </w:p>
          <w:p w14:paraId="72E44D69">
            <w:pPr>
              <w:pStyle w:val="86"/>
              <w:numPr>
                <w:ilvl w:val="0"/>
                <w:numId w:val="188"/>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设备型应用和项目型应用均可调用</w:t>
            </w:r>
          </w:p>
          <w:p w14:paraId="114A7607">
            <w:pPr>
              <w:pStyle w:val="86"/>
              <w:numPr>
                <w:ilvl w:val="0"/>
                <w:numId w:val="188"/>
              </w:numPr>
              <w:overflowPunct w:val="0"/>
              <w:autoSpaceDE w:val="0"/>
              <w:autoSpaceDN w:val="0"/>
              <w:spacing w:before="62" w:beforeLines="20" w:after="62" w:afterLines="20"/>
              <w:ind w:firstLineChars="0"/>
              <w:rPr>
                <w:rFonts w:ascii="Times New Roman" w:hAnsi="Times New Roman"/>
              </w:rPr>
            </w:pPr>
            <w:r>
              <w:rPr>
                <w:rFonts w:hint="eastAsia" w:ascii="Times New Roman" w:hAnsi="Times New Roman"/>
              </w:rPr>
              <w:t>需要目标设备处于试用中或付费使用中状态方可调用</w:t>
            </w:r>
          </w:p>
        </w:tc>
      </w:tr>
      <w:tr w14:paraId="04B71D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512CF9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shd w:val="clear" w:color="auto" w:fill="auto"/>
            <w:noWrap w:val="0"/>
            <w:vAlign w:val="center"/>
          </w:tcPr>
          <w:p w14:paraId="306ECE76">
            <w:pPr>
              <w:overflowPunct w:val="0"/>
              <w:autoSpaceDE w:val="0"/>
              <w:autoSpaceDN w:val="0"/>
              <w:spacing w:before="62" w:beforeLines="20" w:after="62" w:afterLines="20"/>
              <w:ind w:firstLine="0" w:firstLineChars="0"/>
            </w:pPr>
            <w:r>
              <w:rPr>
                <w:rFonts w:hint="eastAsia"/>
              </w:rPr>
              <w:t>门禁设备开门关门</w:t>
            </w:r>
          </w:p>
        </w:tc>
      </w:tr>
    </w:tbl>
    <w:p w14:paraId="33FA0137">
      <w:pPr>
        <w:ind w:firstLine="0" w:firstLineChars="0"/>
      </w:pPr>
    </w:p>
    <w:p w14:paraId="431BE366">
      <w:pPr>
        <w:ind w:firstLine="0" w:firstLineChars="0"/>
      </w:pPr>
      <w:r>
        <w:rPr>
          <w:rFonts w:hint="eastAsia"/>
        </w:rPr>
        <w:t>示例：</w:t>
      </w:r>
    </w:p>
    <w:tbl>
      <w:tblPr>
        <w:tblStyle w:val="58"/>
        <w:tblW w:w="81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autofit"/>
        <w:tblCellMar>
          <w:top w:w="0" w:type="dxa"/>
          <w:left w:w="108" w:type="dxa"/>
          <w:bottom w:w="0" w:type="dxa"/>
          <w:right w:w="108" w:type="dxa"/>
        </w:tblCellMar>
      </w:tblPr>
      <w:tblGrid>
        <w:gridCol w:w="8156"/>
      </w:tblGrid>
      <w:tr w14:paraId="14DD7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Pr>
        <w:tc>
          <w:tcPr>
            <w:tcW w:w="8156" w:type="dxa"/>
            <w:shd w:val="clear" w:color="auto" w:fill="C0C0C0"/>
            <w:noWrap w:val="0"/>
            <w:vAlign w:val="top"/>
          </w:tcPr>
          <w:p w14:paraId="5520F5BF">
            <w:pPr>
              <w:pStyle w:val="99"/>
              <w:spacing w:line="360" w:lineRule="auto"/>
              <w:ind w:left="0"/>
              <w:rPr>
                <w:rFonts w:ascii="Times New Roman" w:hAnsi="Times New Roman"/>
                <w:b/>
              </w:rPr>
            </w:pPr>
            <w:r>
              <w:rPr>
                <w:rFonts w:ascii="Times New Roman" w:hAnsi="Times New Roman"/>
                <w:b/>
              </w:rPr>
              <w:t>Request:</w:t>
            </w:r>
          </w:p>
          <w:p w14:paraId="656FCC55">
            <w:pPr>
              <w:pStyle w:val="99"/>
              <w:spacing w:line="360" w:lineRule="auto"/>
              <w:rPr>
                <w:rFonts w:ascii="Times New Roman" w:hAnsi="Times New Roman"/>
              </w:rPr>
            </w:pPr>
            <w:r>
              <w:rPr>
                <w:rFonts w:ascii="Times New Roman" w:hAnsi="Times New Roman"/>
              </w:rPr>
              <w:t>{</w:t>
            </w:r>
          </w:p>
          <w:p w14:paraId="3B1E5EC8">
            <w:pPr>
              <w:pStyle w:val="99"/>
              <w:spacing w:line="360" w:lineRule="auto"/>
              <w:rPr>
                <w:rFonts w:ascii="Times New Roman" w:hAnsi="Times New Roman"/>
              </w:rPr>
            </w:pPr>
            <w:r>
              <w:rPr>
                <w:rFonts w:ascii="Times New Roman" w:hAnsi="Times New Roman"/>
              </w:rPr>
              <w:tab/>
            </w:r>
            <w:r>
              <w:rPr>
                <w:rFonts w:ascii="Times New Roman" w:hAnsi="Times New Roman"/>
              </w:rPr>
              <w:t>"operation": 1,</w:t>
            </w:r>
          </w:p>
          <w:p w14:paraId="4CD068AB">
            <w:pPr>
              <w:pStyle w:val="99"/>
              <w:spacing w:line="360" w:lineRule="auto"/>
              <w:rPr>
                <w:rFonts w:ascii="Times New Roman" w:hAnsi="Times New Roman"/>
              </w:rPr>
            </w:pPr>
            <w:r>
              <w:rPr>
                <w:rFonts w:ascii="Times New Roman" w:hAnsi="Times New Roman"/>
              </w:rPr>
              <w:tab/>
            </w:r>
            <w:r>
              <w:rPr>
                <w:rFonts w:ascii="Times New Roman" w:hAnsi="Times New Roman"/>
              </w:rPr>
              <w:t>"qrCode": "799E562C2D6E2FA30"</w:t>
            </w:r>
          </w:p>
          <w:p w14:paraId="4EDB22D3">
            <w:pPr>
              <w:pStyle w:val="99"/>
              <w:spacing w:line="360" w:lineRule="auto"/>
              <w:ind w:left="0"/>
              <w:rPr>
                <w:rFonts w:ascii="Times New Roman" w:hAnsi="Times New Roman"/>
              </w:rPr>
            </w:pPr>
            <w:r>
              <w:rPr>
                <w:rFonts w:ascii="Times New Roman" w:hAnsi="Times New Roman"/>
              </w:rPr>
              <w:t>}</w:t>
            </w:r>
          </w:p>
          <w:p w14:paraId="18457F36">
            <w:pPr>
              <w:pStyle w:val="99"/>
              <w:spacing w:line="360" w:lineRule="auto"/>
              <w:ind w:left="0"/>
              <w:rPr>
                <w:rFonts w:ascii="Times New Roman" w:hAnsi="Times New Roman"/>
                <w:b/>
              </w:rPr>
            </w:pPr>
            <w:r>
              <w:rPr>
                <w:rFonts w:ascii="Times New Roman" w:hAnsi="Times New Roman"/>
                <w:b/>
              </w:rPr>
              <w:t>Response:</w:t>
            </w:r>
          </w:p>
          <w:p w14:paraId="7BF8EF8B">
            <w:pPr>
              <w:pStyle w:val="99"/>
              <w:spacing w:line="360" w:lineRule="auto"/>
              <w:ind w:left="0"/>
              <w:rPr>
                <w:rFonts w:ascii="Times New Roman" w:hAnsi="Times New Roman"/>
              </w:rPr>
            </w:pPr>
            <w:r>
              <w:rPr>
                <w:rFonts w:ascii="Times New Roman" w:hAnsi="Times New Roman"/>
              </w:rPr>
              <w:t>{</w:t>
            </w:r>
          </w:p>
          <w:p w14:paraId="10F310D7">
            <w:pPr>
              <w:pStyle w:val="99"/>
              <w:spacing w:line="360" w:lineRule="auto"/>
              <w:ind w:left="0" w:firstLine="420"/>
              <w:rPr>
                <w:rFonts w:ascii="Times New Roman" w:hAnsi="Times New Roman"/>
              </w:rPr>
            </w:pPr>
            <w:r>
              <w:rPr>
                <w:rFonts w:ascii="Times New Roman" w:hAnsi="Times New Roman"/>
              </w:rPr>
              <w:t>"error_code": 0</w:t>
            </w:r>
          </w:p>
          <w:p w14:paraId="35A08765">
            <w:pPr>
              <w:pStyle w:val="99"/>
              <w:spacing w:line="360" w:lineRule="auto"/>
              <w:ind w:left="0"/>
            </w:pPr>
            <w:r>
              <w:rPr>
                <w:rFonts w:ascii="Times New Roman" w:hAnsi="Times New Roman"/>
              </w:rPr>
              <w:t>}</w:t>
            </w:r>
          </w:p>
        </w:tc>
      </w:tr>
    </w:tbl>
    <w:p w14:paraId="7EAD63C0">
      <w:pPr>
        <w:ind w:firstLine="0" w:firstLineChars="0"/>
        <w:rPr>
          <w:rFonts w:hint="eastAsia"/>
        </w:rPr>
      </w:pPr>
      <w:bookmarkStart w:id="1347" w:name="_Toc175328205"/>
      <w:bookmarkEnd w:id="1347"/>
      <w:bookmarkStart w:id="1348" w:name="_Toc175328206"/>
      <w:bookmarkEnd w:id="1348"/>
      <w:bookmarkStart w:id="1349" w:name="_Toc175328377"/>
      <w:bookmarkEnd w:id="1349"/>
      <w:bookmarkStart w:id="1350" w:name="_Toc175328378"/>
      <w:bookmarkEnd w:id="1350"/>
      <w:bookmarkStart w:id="1351" w:name="_Toc175328395"/>
      <w:bookmarkEnd w:id="1351"/>
      <w:bookmarkStart w:id="1352" w:name="_Toc175328506"/>
      <w:bookmarkEnd w:id="1352"/>
      <w:bookmarkStart w:id="1353" w:name="_Toc175328507"/>
      <w:bookmarkEnd w:id="1353"/>
      <w:bookmarkStart w:id="1354" w:name="_Toc175328280"/>
      <w:bookmarkEnd w:id="1354"/>
      <w:bookmarkStart w:id="1355" w:name="_Toc175328281"/>
      <w:bookmarkEnd w:id="1355"/>
      <w:bookmarkStart w:id="1356" w:name="_Toc175328297"/>
      <w:bookmarkEnd w:id="1356"/>
      <w:bookmarkStart w:id="1357" w:name="_Toc175328650"/>
      <w:bookmarkEnd w:id="1357"/>
      <w:bookmarkStart w:id="1358" w:name="_Toc175328744"/>
      <w:bookmarkEnd w:id="1358"/>
      <w:bookmarkStart w:id="1359" w:name="_Toc175328630"/>
      <w:bookmarkEnd w:id="1359"/>
      <w:bookmarkStart w:id="1360" w:name="_查询任务详情"/>
      <w:bookmarkEnd w:id="1360"/>
      <w:bookmarkStart w:id="1361" w:name="_Toc175328532"/>
      <w:bookmarkEnd w:id="1361"/>
      <w:bookmarkStart w:id="1362" w:name="_Toc175328743"/>
      <w:bookmarkEnd w:id="1362"/>
      <w:bookmarkStart w:id="1363" w:name="_Toc175328631"/>
      <w:bookmarkEnd w:id="1363"/>
      <w:bookmarkStart w:id="1364" w:name="_Toc175328773"/>
      <w:bookmarkEnd w:id="1364"/>
      <w:bookmarkStart w:id="1365" w:name="_Toc175328801"/>
      <w:bookmarkEnd w:id="1365"/>
      <w:bookmarkStart w:id="1366" w:name="_Toc175328802"/>
      <w:bookmarkEnd w:id="1366"/>
      <w:bookmarkStart w:id="1367" w:name="_Toc171512671"/>
      <w:bookmarkEnd w:id="1367"/>
    </w:p>
    <w:p w14:paraId="1B32524D">
      <w:pPr>
        <w:pStyle w:val="8"/>
        <w:rPr>
          <w:rFonts w:hint="eastAsia"/>
        </w:rPr>
      </w:pPr>
      <w:bookmarkStart w:id="1368" w:name="_Ref193957351"/>
      <w:bookmarkStart w:id="1369" w:name="_Toc220343752"/>
      <w:r>
        <w:rPr>
          <w:rFonts w:hint="eastAsia"/>
        </w:rPr>
        <w:t>获取门禁设备拓展信息</w:t>
      </w:r>
      <w:bookmarkEnd w:id="1368"/>
      <w:bookmarkEnd w:id="1369"/>
    </w:p>
    <w:tbl>
      <w:tblPr>
        <w:tblStyle w:val="58"/>
        <w:tblW w:w="9180"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668"/>
        <w:gridCol w:w="1701"/>
        <w:gridCol w:w="1275"/>
        <w:gridCol w:w="4536"/>
        <w:tblGridChange w:id="34">
          <w:tblGrid>
            <w:gridCol w:w="1668"/>
            <w:gridCol w:w="1701"/>
            <w:gridCol w:w="1275"/>
            <w:gridCol w:w="4536"/>
          </w:tblGrid>
        </w:tblGridChange>
      </w:tblGrid>
      <w:tr w14:paraId="719FA9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66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668518D">
            <w:pPr>
              <w:overflowPunct w:val="0"/>
              <w:autoSpaceDE w:val="0"/>
              <w:autoSpaceDN w:val="0"/>
              <w:spacing w:before="62" w:beforeLines="20" w:after="62" w:afterLines="20"/>
              <w:ind w:firstLine="0" w:firstLineChars="0"/>
            </w:pPr>
            <w:r>
              <w:rPr>
                <w:rFonts w:hint="eastAsia"/>
              </w:rPr>
              <w:t>名称</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019923F">
            <w:pPr>
              <w:overflowPunct w:val="0"/>
              <w:autoSpaceDE w:val="0"/>
              <w:autoSpaceDN w:val="0"/>
              <w:spacing w:before="62" w:beforeLines="20" w:after="62" w:afterLines="20"/>
              <w:ind w:firstLine="0" w:firstLineChars="0"/>
            </w:pPr>
            <w:r>
              <w:rPr>
                <w:rFonts w:hint="eastAsia"/>
              </w:rPr>
              <w:t>内容</w:t>
            </w:r>
          </w:p>
        </w:tc>
      </w:tr>
      <w:tr w14:paraId="492663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tcBorders>
              <w:top w:val="single" w:color="B4B5BE" w:sz="4" w:space="0"/>
              <w:left w:val="single" w:color="B4B5BE" w:sz="4" w:space="0"/>
              <w:right w:val="single" w:color="B4B5BE" w:sz="4" w:space="0"/>
            </w:tcBorders>
            <w:shd w:val="clear" w:color="auto" w:fill="auto"/>
            <w:noWrap w:val="0"/>
            <w:vAlign w:val="center"/>
          </w:tcPr>
          <w:p w14:paraId="17C310CA">
            <w:pPr>
              <w:overflowPunct w:val="0"/>
              <w:autoSpaceDE w:val="0"/>
              <w:autoSpaceDN w:val="0"/>
              <w:spacing w:before="62" w:beforeLines="20" w:after="62" w:afterLines="20"/>
              <w:ind w:firstLine="0" w:firstLineChars="0"/>
            </w:pPr>
            <w:r>
              <w:t>Path</w:t>
            </w:r>
          </w:p>
        </w:tc>
        <w:tc>
          <w:tcPr>
            <w:tcW w:w="7512"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4B2A88D">
            <w:pPr>
              <w:overflowPunct w:val="0"/>
              <w:autoSpaceDE w:val="0"/>
              <w:autoSpaceDN w:val="0"/>
              <w:spacing w:before="62" w:beforeLines="20" w:after="62" w:afterLines="20"/>
              <w:ind w:firstLine="0" w:firstLineChars="0"/>
            </w:pPr>
            <w:r>
              <w:rPr>
                <w:rFonts w:cs="Arial"/>
              </w:rPr>
              <w:t>/ams/open/deviceManager/v1</w:t>
            </w:r>
            <w:r>
              <w:t>/get</w:t>
            </w:r>
            <w:r>
              <w:rPr>
                <w:rFonts w:hint="eastAsia"/>
              </w:rPr>
              <w:t>Ams</w:t>
            </w:r>
            <w:r>
              <w:t>DeviceExtendInfo</w:t>
            </w:r>
          </w:p>
        </w:tc>
      </w:tr>
      <w:tr w14:paraId="688898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4"/>
            <w:shd w:val="clear" w:color="auto" w:fill="auto"/>
            <w:noWrap w:val="0"/>
            <w:vAlign w:val="center"/>
          </w:tcPr>
          <w:p w14:paraId="28C84B1C">
            <w:pPr>
              <w:overflowPunct w:val="0"/>
              <w:autoSpaceDE w:val="0"/>
              <w:autoSpaceDN w:val="0"/>
              <w:spacing w:before="62" w:beforeLines="20" w:after="62" w:afterLines="20"/>
              <w:ind w:firstLine="0" w:firstLineChars="0"/>
              <w:rPr>
                <w:rFonts w:hint="eastAsia"/>
                <w:b/>
              </w:rPr>
            </w:pPr>
            <w:r>
              <w:rPr>
                <w:rFonts w:hint="eastAsia"/>
                <w:b/>
              </w:rPr>
              <w:t>请求</w:t>
            </w:r>
            <w:r>
              <w:rPr>
                <w:b/>
              </w:rPr>
              <w:t>参数</w:t>
            </w:r>
          </w:p>
        </w:tc>
      </w:tr>
      <w:tr w14:paraId="458F07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9216B82">
            <w:pPr>
              <w:overflowPunct w:val="0"/>
              <w:autoSpaceDE w:val="0"/>
              <w:autoSpaceDN w:val="0"/>
              <w:spacing w:before="62" w:beforeLines="20" w:after="62" w:afterLines="20"/>
              <w:ind w:firstLine="0" w:firstLineChars="0"/>
            </w:pPr>
            <w:r>
              <w:rPr>
                <w:rFonts w:hint="eastAsia"/>
              </w:rPr>
              <w:t>qrCode</w:t>
            </w:r>
          </w:p>
          <w:p w14:paraId="579D98D5">
            <w:pPr>
              <w:overflowPunct w:val="0"/>
              <w:autoSpaceDE w:val="0"/>
              <w:autoSpaceDN w:val="0"/>
              <w:spacing w:before="62" w:beforeLines="20" w:after="62" w:afterLines="20"/>
              <w:ind w:firstLine="0" w:firstLineChars="0"/>
              <w:rPr>
                <w:rFonts w:hint="eastAsia"/>
                <w:b/>
              </w:rPr>
            </w:pPr>
            <w:r>
              <w:rPr>
                <w:rFonts w:hint="eastAsia"/>
                <w:color w:val="767171"/>
              </w:rPr>
              <w:t>string</w:t>
            </w:r>
          </w:p>
        </w:tc>
        <w:tc>
          <w:tcPr>
            <w:tcW w:w="7512" w:type="dxa"/>
            <w:gridSpan w:val="3"/>
            <w:shd w:val="clear" w:color="auto" w:fill="auto"/>
            <w:noWrap w:val="0"/>
            <w:vAlign w:val="center"/>
          </w:tcPr>
          <w:p w14:paraId="0BD8B92B">
            <w:pPr>
              <w:overflowPunct w:val="0"/>
              <w:autoSpaceDE w:val="0"/>
              <w:autoSpaceDN w:val="0"/>
              <w:spacing w:before="62" w:beforeLines="20" w:after="62" w:afterLines="20"/>
              <w:ind w:firstLine="0" w:firstLineChars="0"/>
            </w:pPr>
            <w:r>
              <w:rPr>
                <w:rFonts w:hint="eastAsia"/>
              </w:rPr>
              <w:t>【可选】设备的1</w:t>
            </w:r>
            <w:r>
              <w:t>7</w:t>
            </w:r>
            <w:r>
              <w:rPr>
                <w:rFonts w:hint="eastAsia"/>
              </w:rPr>
              <w:t>位设备码，设备标签上或扫描设备二维码得到的字符串，取该字符串</w:t>
            </w:r>
            <w:r>
              <w:t>"TP*"的后17位字符，即第4位到第20位字符（从1开始计数）。例如：设备标签或扫描二维码得到的字符串为：TP116E0091709B04C926B00，这里取"16E0091709B04C926"。</w:t>
            </w:r>
          </w:p>
          <w:p w14:paraId="3537886C">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11B4F8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52C17C2">
            <w:pPr>
              <w:overflowPunct w:val="0"/>
              <w:autoSpaceDE w:val="0"/>
              <w:autoSpaceDN w:val="0"/>
              <w:spacing w:before="62" w:beforeLines="20" w:after="62" w:afterLines="20"/>
              <w:ind w:firstLine="0" w:firstLineChars="0"/>
            </w:pPr>
            <w:r>
              <w:t>mac</w:t>
            </w:r>
          </w:p>
          <w:p w14:paraId="6271EB1A">
            <w:pPr>
              <w:overflowPunct w:val="0"/>
              <w:autoSpaceDE w:val="0"/>
              <w:autoSpaceDN w:val="0"/>
              <w:spacing w:before="62" w:beforeLines="20" w:after="62" w:afterLines="20"/>
              <w:ind w:firstLine="0" w:firstLineChars="0"/>
              <w:rPr>
                <w:rFonts w:hint="eastAsia"/>
                <w:b/>
              </w:rPr>
            </w:pPr>
            <w:r>
              <w:rPr>
                <w:color w:val="767171"/>
              </w:rPr>
              <w:t>string</w:t>
            </w:r>
          </w:p>
        </w:tc>
        <w:tc>
          <w:tcPr>
            <w:tcW w:w="7512" w:type="dxa"/>
            <w:gridSpan w:val="3"/>
            <w:shd w:val="clear" w:color="auto" w:fill="auto"/>
            <w:noWrap w:val="0"/>
            <w:vAlign w:val="center"/>
          </w:tcPr>
          <w:p w14:paraId="3C5D4B02">
            <w:pPr>
              <w:overflowPunct w:val="0"/>
              <w:autoSpaceDE w:val="0"/>
              <w:autoSpaceDN w:val="0"/>
              <w:spacing w:before="62" w:beforeLines="20" w:after="62" w:afterLines="20"/>
              <w:ind w:firstLine="0" w:firstLineChars="0"/>
            </w:pPr>
            <w:r>
              <w:rPr>
                <w:rFonts w:hint="eastAsia"/>
              </w:rPr>
              <w:t>【可选】设备mac地址，格式如</w:t>
            </w:r>
            <w:r>
              <w:t>00-FF-00-17-00-18</w:t>
            </w:r>
            <w:r>
              <w:rPr>
                <w:rFonts w:hint="eastAsia"/>
              </w:rPr>
              <w:t>，字母大写并用</w:t>
            </w:r>
            <w:r>
              <w:t>"</w:t>
            </w:r>
            <w:r>
              <w:rPr>
                <w:rFonts w:hint="eastAsia"/>
              </w:rPr>
              <w:t>-</w:t>
            </w:r>
            <w:r>
              <w:t>"</w:t>
            </w:r>
            <w:r>
              <w:rPr>
                <w:rFonts w:hint="eastAsia"/>
              </w:rPr>
              <w:t>分隔</w:t>
            </w:r>
          </w:p>
          <w:p w14:paraId="4BA97E00">
            <w:pPr>
              <w:overflowPunct w:val="0"/>
              <w:autoSpaceDE w:val="0"/>
              <w:autoSpaceDN w:val="0"/>
              <w:spacing w:before="62" w:beforeLines="20" w:after="62" w:afterLines="20"/>
              <w:ind w:firstLine="0" w:firstLineChars="0"/>
              <w:rPr>
                <w:rFonts w:hint="eastAsia"/>
                <w:b/>
              </w:rPr>
            </w:pPr>
            <w:r>
              <w:rPr>
                <w:rFonts w:hint="eastAsia"/>
              </w:rPr>
              <w:t>mac与q</w:t>
            </w:r>
            <w:r>
              <w:t>rCode</w:t>
            </w:r>
            <w:r>
              <w:rPr>
                <w:rFonts w:hint="eastAsia"/>
              </w:rPr>
              <w:t>两者至少存在一个，否则返回参数错误。两者都传时，以qrCode为准。</w:t>
            </w:r>
          </w:p>
        </w:tc>
      </w:tr>
      <w:tr w14:paraId="6F7DE1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180" w:type="dxa"/>
            <w:gridSpan w:val="4"/>
            <w:shd w:val="clear" w:color="auto" w:fill="auto"/>
            <w:noWrap w:val="0"/>
            <w:vAlign w:val="center"/>
          </w:tcPr>
          <w:p w14:paraId="6A7A7EFE">
            <w:pPr>
              <w:overflowPunct w:val="0"/>
              <w:autoSpaceDE w:val="0"/>
              <w:autoSpaceDN w:val="0"/>
              <w:spacing w:before="62" w:beforeLines="20" w:after="62" w:afterLines="20"/>
              <w:ind w:firstLine="0" w:firstLineChars="0"/>
              <w:rPr>
                <w:b/>
              </w:rPr>
            </w:pPr>
            <w:r>
              <w:rPr>
                <w:rFonts w:hint="eastAsia"/>
                <w:b/>
              </w:rPr>
              <w:t>回复</w:t>
            </w:r>
            <w:r>
              <w:rPr>
                <w:b/>
              </w:rPr>
              <w:t>参数</w:t>
            </w:r>
          </w:p>
        </w:tc>
      </w:tr>
      <w:tr w14:paraId="4E6BD2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125D3F07">
            <w:pPr>
              <w:overflowPunct w:val="0"/>
              <w:autoSpaceDE w:val="0"/>
              <w:autoSpaceDN w:val="0"/>
              <w:spacing w:before="62" w:beforeLines="20" w:after="62" w:afterLines="20"/>
              <w:ind w:firstLine="0" w:firstLineChars="0"/>
            </w:pPr>
            <w:r>
              <w:rPr>
                <w:rFonts w:hint="eastAsia"/>
              </w:rPr>
              <w:t>error_code</w:t>
            </w:r>
          </w:p>
          <w:p w14:paraId="48679C1A">
            <w:pPr>
              <w:overflowPunct w:val="0"/>
              <w:autoSpaceDE w:val="0"/>
              <w:autoSpaceDN w:val="0"/>
              <w:spacing w:before="62" w:beforeLines="20" w:after="62" w:afterLines="20"/>
              <w:ind w:firstLine="0" w:firstLineChars="0"/>
            </w:pPr>
            <w:r>
              <w:rPr>
                <w:color w:val="767171"/>
              </w:rPr>
              <w:t>int</w:t>
            </w:r>
          </w:p>
        </w:tc>
        <w:tc>
          <w:tcPr>
            <w:tcW w:w="7512" w:type="dxa"/>
            <w:gridSpan w:val="3"/>
            <w:shd w:val="clear" w:color="auto" w:fill="auto"/>
            <w:noWrap w:val="0"/>
            <w:vAlign w:val="center"/>
          </w:tcPr>
          <w:p w14:paraId="69C30088">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0F5911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restart"/>
            <w:shd w:val="clear" w:color="auto" w:fill="auto"/>
            <w:noWrap w:val="0"/>
            <w:vAlign w:val="center"/>
          </w:tcPr>
          <w:p w14:paraId="010C4DE5">
            <w:pPr>
              <w:overflowPunct w:val="0"/>
              <w:autoSpaceDE w:val="0"/>
              <w:autoSpaceDN w:val="0"/>
              <w:spacing w:before="62" w:beforeLines="20" w:after="62" w:afterLines="20"/>
              <w:ind w:firstLine="0" w:firstLineChars="0"/>
            </w:pPr>
            <w:r>
              <w:rPr>
                <w:rFonts w:hint="eastAsia"/>
              </w:rPr>
              <w:t>result</w:t>
            </w:r>
          </w:p>
          <w:p w14:paraId="2201E88A">
            <w:pPr>
              <w:overflowPunct w:val="0"/>
              <w:autoSpaceDE w:val="0"/>
              <w:autoSpaceDN w:val="0"/>
              <w:spacing w:before="62" w:beforeLines="20" w:after="62" w:afterLines="20"/>
              <w:ind w:firstLine="0" w:firstLineChars="0"/>
            </w:pPr>
            <w:r>
              <w:rPr>
                <w:color w:val="767171"/>
              </w:rPr>
              <w:t>object</w:t>
            </w:r>
          </w:p>
        </w:tc>
        <w:tc>
          <w:tcPr>
            <w:tcW w:w="1701" w:type="dxa"/>
            <w:vMerge w:val="restart"/>
            <w:shd w:val="clear" w:color="auto" w:fill="auto"/>
            <w:noWrap w:val="0"/>
            <w:vAlign w:val="center"/>
          </w:tcPr>
          <w:p w14:paraId="47B273FC">
            <w:pPr>
              <w:overflowPunct w:val="0"/>
              <w:autoSpaceDE w:val="0"/>
              <w:autoSpaceDN w:val="0"/>
              <w:spacing w:before="62" w:beforeLines="20" w:after="62" w:afterLines="20"/>
              <w:ind w:firstLine="0" w:firstLineChars="0"/>
            </w:pPr>
            <w:r>
              <w:t>entrance</w:t>
            </w:r>
            <w:r>
              <w:rPr>
                <w:rFonts w:hint="eastAsia"/>
              </w:rPr>
              <w:t>InfoList</w:t>
            </w:r>
          </w:p>
          <w:p w14:paraId="05211A93">
            <w:pPr>
              <w:overflowPunct w:val="0"/>
              <w:autoSpaceDE w:val="0"/>
              <w:autoSpaceDN w:val="0"/>
              <w:spacing w:before="62" w:beforeLines="20" w:after="62" w:afterLines="20"/>
              <w:ind w:firstLine="0" w:firstLineChars="0"/>
            </w:pPr>
            <w:r>
              <w:rPr>
                <w:rFonts w:hint="eastAsia"/>
                <w:color w:val="767171"/>
              </w:rPr>
              <w:t>arra</w:t>
            </w:r>
            <w:r>
              <w:rPr>
                <w:color w:val="767171"/>
              </w:rPr>
              <w:t>y&lt;obj</w:t>
            </w:r>
            <w:r>
              <w:rPr>
                <w:rFonts w:hint="eastAsia"/>
                <w:color w:val="767171"/>
              </w:rPr>
              <w:t>ect</w:t>
            </w:r>
            <w:r>
              <w:rPr>
                <w:color w:val="767171"/>
              </w:rPr>
              <w:t>&gt;</w:t>
            </w:r>
          </w:p>
        </w:tc>
        <w:tc>
          <w:tcPr>
            <w:tcW w:w="5811" w:type="dxa"/>
            <w:gridSpan w:val="2"/>
            <w:shd w:val="clear" w:color="auto" w:fill="auto"/>
            <w:noWrap w:val="0"/>
            <w:vAlign w:val="center"/>
          </w:tcPr>
          <w:p w14:paraId="0ADFB3AD">
            <w:pPr>
              <w:overflowPunct w:val="0"/>
              <w:autoSpaceDE w:val="0"/>
              <w:autoSpaceDN w:val="0"/>
              <w:spacing w:before="62" w:beforeLines="20" w:after="62" w:afterLines="20"/>
              <w:ind w:firstLine="0" w:firstLineChars="0"/>
              <w:rPr>
                <w:rFonts w:hint="eastAsia"/>
              </w:rPr>
            </w:pPr>
            <w:r>
              <w:rPr>
                <w:rFonts w:hint="eastAsia"/>
              </w:rPr>
              <w:t>门禁主机的门禁信息列表</w:t>
            </w:r>
          </w:p>
        </w:tc>
      </w:tr>
      <w:tr w14:paraId="6B2B41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2D0D186A">
            <w:pPr>
              <w:overflowPunct w:val="0"/>
              <w:autoSpaceDE w:val="0"/>
              <w:autoSpaceDN w:val="0"/>
              <w:spacing w:before="62" w:beforeLines="20" w:after="62" w:afterLines="20"/>
              <w:ind w:firstLine="0" w:firstLineChars="0"/>
              <w:rPr>
                <w:rFonts w:hint="eastAsia"/>
              </w:rPr>
            </w:pPr>
          </w:p>
        </w:tc>
        <w:tc>
          <w:tcPr>
            <w:tcW w:w="1701" w:type="dxa"/>
            <w:vMerge w:val="continue"/>
            <w:shd w:val="clear" w:color="auto" w:fill="auto"/>
            <w:noWrap w:val="0"/>
            <w:vAlign w:val="center"/>
          </w:tcPr>
          <w:p w14:paraId="56F90175">
            <w:pPr>
              <w:overflowPunct w:val="0"/>
              <w:autoSpaceDE w:val="0"/>
              <w:autoSpaceDN w:val="0"/>
              <w:spacing w:before="62" w:beforeLines="20" w:after="62" w:afterLines="20"/>
              <w:ind w:firstLine="0" w:firstLineChars="0"/>
            </w:pPr>
          </w:p>
        </w:tc>
        <w:tc>
          <w:tcPr>
            <w:tcW w:w="1275" w:type="dxa"/>
            <w:shd w:val="clear" w:color="auto" w:fill="auto"/>
            <w:noWrap w:val="0"/>
            <w:vAlign w:val="center"/>
          </w:tcPr>
          <w:p w14:paraId="43B45118">
            <w:pPr>
              <w:overflowPunct w:val="0"/>
              <w:autoSpaceDE w:val="0"/>
              <w:autoSpaceDN w:val="0"/>
              <w:spacing w:before="62" w:beforeLines="20" w:after="62" w:afterLines="20"/>
              <w:ind w:firstLine="0" w:firstLineChars="0"/>
            </w:pPr>
            <w:r>
              <w:t>doorNum</w:t>
            </w:r>
          </w:p>
          <w:p w14:paraId="49D140C1">
            <w:pPr>
              <w:overflowPunct w:val="0"/>
              <w:autoSpaceDE w:val="0"/>
              <w:autoSpaceDN w:val="0"/>
              <w:spacing w:before="62" w:beforeLines="20" w:after="62" w:afterLines="20"/>
              <w:ind w:firstLine="0" w:firstLineChars="0"/>
            </w:pPr>
            <w:r>
              <w:rPr>
                <w:color w:val="767171"/>
              </w:rPr>
              <w:t>int</w:t>
            </w:r>
          </w:p>
        </w:tc>
        <w:tc>
          <w:tcPr>
            <w:tcW w:w="4536" w:type="dxa"/>
            <w:shd w:val="clear" w:color="auto" w:fill="auto"/>
            <w:noWrap w:val="0"/>
            <w:vAlign w:val="center"/>
          </w:tcPr>
          <w:p w14:paraId="29F8AC6F">
            <w:pPr>
              <w:overflowPunct w:val="0"/>
              <w:autoSpaceDE w:val="0"/>
              <w:autoSpaceDN w:val="0"/>
              <w:spacing w:before="62" w:beforeLines="20" w:after="62" w:afterLines="20"/>
              <w:ind w:firstLine="0" w:firstLineChars="0"/>
              <w:rPr>
                <w:rFonts w:hint="eastAsia"/>
              </w:rPr>
            </w:pPr>
            <w:r>
              <w:rPr>
                <w:rFonts w:hint="eastAsia"/>
              </w:rPr>
              <w:t>门禁编号，从0开始</w:t>
            </w:r>
          </w:p>
        </w:tc>
      </w:tr>
      <w:tr w14:paraId="2A4B67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vMerge w:val="continue"/>
            <w:shd w:val="clear" w:color="auto" w:fill="auto"/>
            <w:noWrap w:val="0"/>
            <w:vAlign w:val="center"/>
          </w:tcPr>
          <w:p w14:paraId="05560BAF">
            <w:pPr>
              <w:overflowPunct w:val="0"/>
              <w:autoSpaceDE w:val="0"/>
              <w:autoSpaceDN w:val="0"/>
              <w:spacing w:before="62" w:beforeLines="20" w:after="62" w:afterLines="20"/>
              <w:ind w:firstLine="0" w:firstLineChars="0"/>
              <w:rPr>
                <w:rFonts w:hint="eastAsia"/>
              </w:rPr>
            </w:pPr>
          </w:p>
        </w:tc>
        <w:tc>
          <w:tcPr>
            <w:tcW w:w="1701" w:type="dxa"/>
            <w:vMerge w:val="continue"/>
            <w:shd w:val="clear" w:color="auto" w:fill="auto"/>
            <w:noWrap w:val="0"/>
            <w:vAlign w:val="center"/>
          </w:tcPr>
          <w:p w14:paraId="7D580EC3">
            <w:pPr>
              <w:overflowPunct w:val="0"/>
              <w:autoSpaceDE w:val="0"/>
              <w:autoSpaceDN w:val="0"/>
              <w:spacing w:before="62" w:beforeLines="20" w:after="62" w:afterLines="20"/>
              <w:ind w:firstLine="0" w:firstLineChars="0"/>
            </w:pPr>
          </w:p>
        </w:tc>
        <w:tc>
          <w:tcPr>
            <w:tcW w:w="1275" w:type="dxa"/>
            <w:shd w:val="clear" w:color="auto" w:fill="auto"/>
            <w:noWrap w:val="0"/>
            <w:vAlign w:val="center"/>
          </w:tcPr>
          <w:p w14:paraId="046B8F78">
            <w:pPr>
              <w:overflowPunct w:val="0"/>
              <w:autoSpaceDE w:val="0"/>
              <w:autoSpaceDN w:val="0"/>
              <w:spacing w:before="62" w:beforeLines="20" w:after="62" w:afterLines="20"/>
              <w:ind w:firstLine="0" w:firstLineChars="0"/>
            </w:pPr>
            <w:r>
              <w:t>name</w:t>
            </w:r>
          </w:p>
          <w:p w14:paraId="7E91098F">
            <w:pPr>
              <w:overflowPunct w:val="0"/>
              <w:autoSpaceDE w:val="0"/>
              <w:autoSpaceDN w:val="0"/>
              <w:spacing w:before="62" w:beforeLines="20" w:after="62" w:afterLines="20"/>
              <w:ind w:firstLine="0" w:firstLineChars="0"/>
              <w:rPr>
                <w:rFonts w:hint="eastAsia"/>
              </w:rPr>
            </w:pPr>
            <w:r>
              <w:rPr>
                <w:color w:val="767171"/>
              </w:rPr>
              <w:t>string</w:t>
            </w:r>
          </w:p>
        </w:tc>
        <w:tc>
          <w:tcPr>
            <w:tcW w:w="4536" w:type="dxa"/>
            <w:shd w:val="clear" w:color="auto" w:fill="auto"/>
            <w:noWrap w:val="0"/>
            <w:vAlign w:val="center"/>
          </w:tcPr>
          <w:p w14:paraId="4CF65CAA">
            <w:pPr>
              <w:overflowPunct w:val="0"/>
              <w:autoSpaceDE w:val="0"/>
              <w:autoSpaceDN w:val="0"/>
              <w:spacing w:before="62" w:beforeLines="20" w:after="62" w:afterLines="20"/>
              <w:ind w:firstLine="0" w:firstLineChars="0"/>
              <w:rPr>
                <w:rFonts w:hint="eastAsia"/>
              </w:rPr>
            </w:pPr>
            <w:r>
              <w:rPr>
                <w:rFonts w:hint="eastAsia"/>
              </w:rPr>
              <w:t>门禁的名称</w:t>
            </w:r>
          </w:p>
        </w:tc>
      </w:tr>
      <w:tr w14:paraId="074D88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7AC66324">
            <w:pPr>
              <w:overflowPunct w:val="0"/>
              <w:autoSpaceDE w:val="0"/>
              <w:autoSpaceDN w:val="0"/>
              <w:spacing w:before="62" w:beforeLines="20" w:after="62" w:afterLines="20"/>
              <w:ind w:firstLine="0" w:firstLineChars="0"/>
              <w:rPr>
                <w:rFonts w:hint="eastAsia"/>
                <w:b/>
              </w:rPr>
            </w:pPr>
            <w:r>
              <w:rPr>
                <w:rFonts w:hint="eastAsia"/>
                <w:b/>
              </w:rPr>
              <w:t>使用</w:t>
            </w:r>
            <w:r>
              <w:rPr>
                <w:b/>
              </w:rPr>
              <w:t>限制</w:t>
            </w:r>
          </w:p>
        </w:tc>
        <w:tc>
          <w:tcPr>
            <w:tcW w:w="7512" w:type="dxa"/>
            <w:gridSpan w:val="3"/>
            <w:shd w:val="clear" w:color="auto" w:fill="auto"/>
            <w:noWrap w:val="0"/>
            <w:vAlign w:val="center"/>
          </w:tcPr>
          <w:p w14:paraId="03FFD73D">
            <w:pPr>
              <w:pStyle w:val="86"/>
              <w:numPr>
                <w:ilvl w:val="0"/>
                <w:numId w:val="189"/>
              </w:numPr>
              <w:overflowPunct w:val="0"/>
              <w:autoSpaceDE w:val="0"/>
              <w:autoSpaceDN w:val="0"/>
              <w:spacing w:before="62" w:beforeLines="20" w:after="62" w:afterLines="20"/>
              <w:ind w:firstLineChars="0"/>
            </w:pPr>
            <w:r>
              <w:rPr>
                <w:rFonts w:ascii="Times New Roman" w:hAnsi="Times New Roman"/>
              </w:rPr>
              <w:t>设备型应用和项目型应用均可调用</w:t>
            </w:r>
          </w:p>
          <w:p w14:paraId="71D30B3C">
            <w:pPr>
              <w:pStyle w:val="86"/>
              <w:numPr>
                <w:ilvl w:val="0"/>
                <w:numId w:val="189"/>
              </w:numPr>
              <w:overflowPunct w:val="0"/>
              <w:autoSpaceDE w:val="0"/>
              <w:autoSpaceDN w:val="0"/>
              <w:spacing w:before="62" w:beforeLines="20" w:after="62" w:afterLines="20"/>
              <w:ind w:firstLineChars="0"/>
              <w:rPr>
                <w:rFonts w:hint="eastAsia"/>
              </w:rPr>
            </w:pPr>
            <w:r>
              <w:rPr>
                <w:rFonts w:ascii="Times New Roman" w:hAnsi="Times New Roman"/>
              </w:rPr>
              <w:t>需要目标设备处于试用中或付费使用中状态方</w:t>
            </w:r>
            <w:r>
              <w:rPr>
                <w:rFonts w:hint="eastAsia" w:ascii="Times New Roman" w:hAnsi="Times New Roman"/>
              </w:rPr>
              <w:t>可调用</w:t>
            </w:r>
          </w:p>
        </w:tc>
      </w:tr>
      <w:tr w14:paraId="7A9942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668" w:type="dxa"/>
            <w:shd w:val="clear" w:color="auto" w:fill="auto"/>
            <w:noWrap w:val="0"/>
            <w:vAlign w:val="center"/>
          </w:tcPr>
          <w:p w14:paraId="05E7645F">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512" w:type="dxa"/>
            <w:gridSpan w:val="3"/>
            <w:shd w:val="clear" w:color="auto" w:fill="auto"/>
            <w:noWrap w:val="0"/>
            <w:vAlign w:val="center"/>
          </w:tcPr>
          <w:p w14:paraId="00C60A12">
            <w:pPr>
              <w:overflowPunct w:val="0"/>
              <w:autoSpaceDE w:val="0"/>
              <w:autoSpaceDN w:val="0"/>
              <w:spacing w:before="62" w:beforeLines="20" w:after="62" w:afterLines="20"/>
              <w:ind w:firstLine="0" w:firstLineChars="0"/>
              <w:rPr>
                <w:rFonts w:hint="eastAsia"/>
              </w:rPr>
            </w:pPr>
            <w:r>
              <w:rPr>
                <w:rFonts w:hint="eastAsia"/>
              </w:rPr>
              <w:t>获取门禁设备的扩展信息</w:t>
            </w:r>
          </w:p>
        </w:tc>
      </w:tr>
    </w:tbl>
    <w:p w14:paraId="622C010A">
      <w:pPr>
        <w:spacing w:after="120"/>
        <w:ind w:firstLine="0" w:firstLineChars="0"/>
        <w:rPr>
          <w:rFonts w:hint="eastAsia"/>
        </w:rPr>
      </w:pPr>
    </w:p>
    <w:p w14:paraId="0C848A08">
      <w:pPr>
        <w:spacing w:after="120"/>
        <w:ind w:firstLine="0" w:firstLineChars="0"/>
      </w:pPr>
      <w:r>
        <w:rPr>
          <w:rFonts w:hint="eastAsia"/>
        </w:rPr>
        <w:t>示例：</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Layout w:type="fixed"/>
        <w:tblCellMar>
          <w:top w:w="0" w:type="dxa"/>
          <w:left w:w="108" w:type="dxa"/>
          <w:bottom w:w="0" w:type="dxa"/>
          <w:right w:w="108" w:type="dxa"/>
        </w:tblCellMar>
      </w:tblPr>
      <w:tblGrid>
        <w:gridCol w:w="9119"/>
      </w:tblGrid>
      <w:tr w14:paraId="61FC9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DDDDD"/>
          <w:tblCellMar>
            <w:top w:w="0" w:type="dxa"/>
            <w:left w:w="108" w:type="dxa"/>
            <w:bottom w:w="0" w:type="dxa"/>
            <w:right w:w="108" w:type="dxa"/>
          </w:tblCellMar>
        </w:tblPrEx>
        <w:trPr>
          <w:wBefore w:w="0" w:type="dxa"/>
          <w:wAfter w:w="0" w:type="dxa"/>
          <w:jc w:val="center"/>
        </w:trPr>
        <w:tc>
          <w:tcPr>
            <w:tcW w:w="9119" w:type="dxa"/>
            <w:shd w:val="clear" w:color="auto" w:fill="DDDDDD"/>
            <w:noWrap w:val="0"/>
            <w:vAlign w:val="top"/>
          </w:tcPr>
          <w:p w14:paraId="7A1104D3">
            <w:pPr>
              <w:pStyle w:val="99"/>
              <w:spacing w:line="360" w:lineRule="auto"/>
              <w:ind w:left="0"/>
              <w:rPr>
                <w:rFonts w:ascii="Times New Roman" w:hAnsi="Times New Roman"/>
                <w:b/>
              </w:rPr>
            </w:pPr>
            <w:r>
              <w:rPr>
                <w:rFonts w:ascii="Times New Roman" w:hAnsi="Times New Roman"/>
                <w:b/>
              </w:rPr>
              <w:t>Request:</w:t>
            </w:r>
          </w:p>
          <w:p w14:paraId="0A6BFFA2">
            <w:pPr>
              <w:pStyle w:val="99"/>
              <w:spacing w:line="360" w:lineRule="auto"/>
              <w:ind w:left="0"/>
              <w:rPr>
                <w:rFonts w:hint="eastAsia" w:ascii="Times New Roman" w:hAnsi="Times New Roman"/>
              </w:rPr>
            </w:pPr>
            <w:r>
              <w:rPr>
                <w:rFonts w:ascii="Times New Roman" w:hAnsi="Times New Roman"/>
              </w:rPr>
              <w:t>{</w:t>
            </w:r>
          </w:p>
          <w:p w14:paraId="629750A0">
            <w:pPr>
              <w:pStyle w:val="99"/>
              <w:spacing w:line="360" w:lineRule="auto"/>
              <w:ind w:left="0" w:firstLine="420"/>
              <w:rPr>
                <w:rFonts w:ascii="Times New Roman" w:hAnsi="Times New Roman"/>
              </w:rPr>
            </w:pPr>
            <w:r>
              <w:rPr>
                <w:rFonts w:ascii="Times New Roman" w:hAnsi="Times New Roman"/>
              </w:rPr>
              <w:t>"qrCode": "16E0091709B04C926"</w:t>
            </w:r>
          </w:p>
          <w:p w14:paraId="6D18D216">
            <w:pPr>
              <w:pStyle w:val="99"/>
              <w:spacing w:line="360" w:lineRule="auto"/>
              <w:ind w:left="0"/>
              <w:rPr>
                <w:rFonts w:ascii="Times New Roman" w:hAnsi="Times New Roman"/>
              </w:rPr>
            </w:pPr>
            <w:r>
              <w:rPr>
                <w:rFonts w:ascii="Times New Roman" w:hAnsi="Times New Roman"/>
              </w:rPr>
              <w:t>}</w:t>
            </w:r>
          </w:p>
          <w:p w14:paraId="6F51FDC2">
            <w:pPr>
              <w:pStyle w:val="99"/>
              <w:spacing w:line="360" w:lineRule="auto"/>
              <w:ind w:left="0"/>
              <w:rPr>
                <w:rFonts w:ascii="Times New Roman" w:hAnsi="Times New Roman"/>
              </w:rPr>
            </w:pPr>
          </w:p>
          <w:p w14:paraId="5DBEA0B1">
            <w:pPr>
              <w:pStyle w:val="99"/>
              <w:spacing w:line="360" w:lineRule="auto"/>
              <w:ind w:left="0"/>
              <w:rPr>
                <w:rFonts w:ascii="Times New Roman" w:hAnsi="Times New Roman"/>
                <w:b/>
              </w:rPr>
            </w:pPr>
            <w:r>
              <w:rPr>
                <w:rFonts w:ascii="Times New Roman" w:hAnsi="Times New Roman"/>
                <w:b/>
              </w:rPr>
              <w:t>Response:</w:t>
            </w:r>
          </w:p>
          <w:p w14:paraId="56A514AC">
            <w:pPr>
              <w:pStyle w:val="99"/>
              <w:spacing w:line="360" w:lineRule="auto"/>
              <w:ind w:left="0"/>
              <w:rPr>
                <w:rFonts w:ascii="Times New Roman" w:hAnsi="Times New Roman"/>
              </w:rPr>
            </w:pPr>
            <w:r>
              <w:rPr>
                <w:rFonts w:ascii="Times New Roman" w:hAnsi="Times New Roman"/>
              </w:rPr>
              <w:t>{</w:t>
            </w:r>
          </w:p>
          <w:p w14:paraId="06C2C8DD">
            <w:pPr>
              <w:pStyle w:val="99"/>
              <w:spacing w:line="360" w:lineRule="auto"/>
              <w:ind w:left="0" w:firstLine="435"/>
              <w:rPr>
                <w:rFonts w:ascii="Times New Roman" w:hAnsi="Times New Roman"/>
              </w:rPr>
            </w:pPr>
            <w:r>
              <w:rPr>
                <w:rFonts w:ascii="Times New Roman" w:hAnsi="Times New Roman"/>
              </w:rPr>
              <w:t>"error_code": 0,</w:t>
            </w:r>
          </w:p>
          <w:p w14:paraId="5C5BA1FD">
            <w:pPr>
              <w:pStyle w:val="99"/>
              <w:spacing w:line="360" w:lineRule="auto"/>
              <w:ind w:left="0" w:firstLine="435"/>
              <w:rPr>
                <w:rFonts w:ascii="Times New Roman" w:hAnsi="Times New Roman"/>
              </w:rPr>
            </w:pPr>
            <w:r>
              <w:rPr>
                <w:rFonts w:ascii="Times New Roman" w:hAnsi="Times New Roman"/>
              </w:rPr>
              <w:t>"result":</w:t>
            </w:r>
          </w:p>
          <w:p w14:paraId="07EB3572">
            <w:pPr>
              <w:pStyle w:val="99"/>
              <w:spacing w:line="360" w:lineRule="auto"/>
              <w:ind w:left="0" w:firstLine="435"/>
              <w:rPr>
                <w:rFonts w:ascii="Times New Roman" w:hAnsi="Times New Roman"/>
              </w:rPr>
            </w:pPr>
            <w:r>
              <w:rPr>
                <w:rFonts w:ascii="Times New Roman" w:hAnsi="Times New Roman"/>
              </w:rPr>
              <w:t>{</w:t>
            </w:r>
          </w:p>
          <w:p w14:paraId="67675CE2">
            <w:pPr>
              <w:pStyle w:val="99"/>
              <w:spacing w:line="360" w:lineRule="auto"/>
              <w:ind w:left="0" w:firstLine="420"/>
              <w:rPr>
                <w:rFonts w:ascii="Times New Roman" w:hAnsi="Times New Roman"/>
              </w:rPr>
            </w:pPr>
            <w:r>
              <w:rPr>
                <w:rFonts w:ascii="Times New Roman" w:hAnsi="Times New Roman"/>
              </w:rPr>
              <w:t xml:space="preserve">    "entranceInfoList":</w:t>
            </w:r>
            <w:r>
              <w:rPr>
                <w:rFonts w:hint="eastAsia" w:ascii="Times New Roman" w:hAnsi="Times New Roman"/>
              </w:rPr>
              <w:t xml:space="preserve"> </w:t>
            </w:r>
            <w:r>
              <w:rPr>
                <w:rFonts w:ascii="Times New Roman" w:hAnsi="Times New Roman"/>
              </w:rPr>
              <w:t>[</w:t>
            </w:r>
          </w:p>
          <w:p w14:paraId="43C4F9EB">
            <w:pPr>
              <w:pStyle w:val="99"/>
              <w:spacing w:line="360" w:lineRule="auto"/>
              <w:ind w:left="0" w:firstLine="840" w:firstLineChars="400"/>
              <w:rPr>
                <w:rFonts w:ascii="Times New Roman" w:hAnsi="Times New Roman"/>
              </w:rPr>
            </w:pPr>
            <w:r>
              <w:rPr>
                <w:rFonts w:ascii="Times New Roman" w:hAnsi="Times New Roman"/>
              </w:rPr>
              <w:t>{</w:t>
            </w:r>
          </w:p>
          <w:p w14:paraId="5A401FFC">
            <w:pPr>
              <w:pStyle w:val="99"/>
              <w:spacing w:line="360" w:lineRule="auto"/>
              <w:ind w:left="0" w:firstLine="420"/>
              <w:rPr>
                <w:rFonts w:hint="eastAsia" w:ascii="Times New Roman" w:hAnsi="Times New Roman"/>
              </w:rPr>
            </w:pPr>
            <w:r>
              <w:rPr>
                <w:rFonts w:ascii="Times New Roman" w:hAnsi="Times New Roman"/>
              </w:rPr>
              <w:t xml:space="preserve">        "name":</w:t>
            </w:r>
            <w:r>
              <w:rPr>
                <w:rFonts w:hint="eastAsia" w:ascii="Times New Roman" w:hAnsi="Times New Roman"/>
              </w:rPr>
              <w:t xml:space="preserve"> </w:t>
            </w:r>
            <w:r>
              <w:rPr>
                <w:rFonts w:ascii="Times New Roman" w:hAnsi="Times New Roman"/>
              </w:rPr>
              <w:t>"</w:t>
            </w:r>
            <w:r>
              <w:rPr>
                <w:rFonts w:hint="eastAsia" w:ascii="Times New Roman" w:hAnsi="Times New Roman"/>
              </w:rPr>
              <w:t>门1</w:t>
            </w:r>
            <w:r>
              <w:rPr>
                <w:rFonts w:ascii="Times New Roman" w:hAnsi="Times New Roman"/>
              </w:rPr>
              <w:t>",</w:t>
            </w:r>
          </w:p>
          <w:p w14:paraId="3A7C9755">
            <w:pPr>
              <w:pStyle w:val="99"/>
              <w:spacing w:line="360" w:lineRule="auto"/>
              <w:ind w:left="0" w:firstLine="420"/>
              <w:rPr>
                <w:rFonts w:hint="eastAsia" w:ascii="Times New Roman" w:hAnsi="Times New Roman"/>
              </w:rPr>
            </w:pPr>
            <w:r>
              <w:rPr>
                <w:rFonts w:ascii="Times New Roman" w:hAnsi="Times New Roman"/>
              </w:rPr>
              <w:t xml:space="preserve">        "doorNum": 0</w:t>
            </w:r>
          </w:p>
          <w:p w14:paraId="0E3029A6">
            <w:pPr>
              <w:pStyle w:val="99"/>
              <w:spacing w:line="360" w:lineRule="auto"/>
              <w:ind w:left="0" w:firstLine="420"/>
              <w:rPr>
                <w:rFonts w:hint="eastAsia" w:ascii="Times New Roman" w:hAnsi="Times New Roman"/>
              </w:rPr>
            </w:pPr>
            <w:r>
              <w:rPr>
                <w:rFonts w:ascii="Times New Roman" w:hAnsi="Times New Roman"/>
              </w:rPr>
              <w:t xml:space="preserve">    },</w:t>
            </w:r>
          </w:p>
          <w:p w14:paraId="49C3CBF5">
            <w:pPr>
              <w:pStyle w:val="99"/>
              <w:spacing w:line="360" w:lineRule="auto"/>
              <w:ind w:left="0" w:firstLine="840" w:firstLineChars="400"/>
              <w:rPr>
                <w:rFonts w:ascii="Times New Roman" w:hAnsi="Times New Roman"/>
              </w:rPr>
            </w:pPr>
            <w:r>
              <w:rPr>
                <w:rFonts w:ascii="Times New Roman" w:hAnsi="Times New Roman"/>
              </w:rPr>
              <w:t>{</w:t>
            </w:r>
          </w:p>
          <w:p w14:paraId="559F11F9">
            <w:pPr>
              <w:pStyle w:val="99"/>
              <w:spacing w:line="360" w:lineRule="auto"/>
              <w:ind w:left="0" w:firstLine="420"/>
              <w:rPr>
                <w:rFonts w:hint="eastAsia" w:ascii="Times New Roman" w:hAnsi="Times New Roman"/>
              </w:rPr>
            </w:pPr>
            <w:r>
              <w:rPr>
                <w:rFonts w:ascii="Times New Roman" w:hAnsi="Times New Roman"/>
              </w:rPr>
              <w:t xml:space="preserve">        "name":</w:t>
            </w:r>
            <w:r>
              <w:rPr>
                <w:rFonts w:hint="eastAsia" w:ascii="Times New Roman" w:hAnsi="Times New Roman"/>
              </w:rPr>
              <w:t xml:space="preserve"> </w:t>
            </w:r>
            <w:r>
              <w:rPr>
                <w:rFonts w:ascii="Times New Roman" w:hAnsi="Times New Roman"/>
              </w:rPr>
              <w:t>"</w:t>
            </w:r>
            <w:r>
              <w:rPr>
                <w:rFonts w:hint="eastAsia" w:ascii="Times New Roman" w:hAnsi="Times New Roman"/>
              </w:rPr>
              <w:t>门</w:t>
            </w:r>
            <w:r>
              <w:rPr>
                <w:rFonts w:ascii="Times New Roman" w:hAnsi="Times New Roman"/>
              </w:rPr>
              <w:t>2",</w:t>
            </w:r>
          </w:p>
          <w:p w14:paraId="3FD3D752">
            <w:pPr>
              <w:pStyle w:val="99"/>
              <w:spacing w:line="360" w:lineRule="auto"/>
              <w:ind w:left="0" w:firstLine="420"/>
              <w:rPr>
                <w:rFonts w:ascii="Times New Roman" w:hAnsi="Times New Roman"/>
              </w:rPr>
            </w:pPr>
            <w:r>
              <w:rPr>
                <w:rFonts w:ascii="Times New Roman" w:hAnsi="Times New Roman"/>
              </w:rPr>
              <w:t xml:space="preserve">        "doorNum": 1</w:t>
            </w:r>
          </w:p>
          <w:p w14:paraId="1341694C">
            <w:pPr>
              <w:pStyle w:val="99"/>
              <w:spacing w:line="360" w:lineRule="auto"/>
              <w:ind w:left="0" w:firstLine="420"/>
              <w:rPr>
                <w:rFonts w:ascii="Times New Roman" w:hAnsi="Times New Roman"/>
              </w:rPr>
            </w:pPr>
            <w:r>
              <w:rPr>
                <w:rFonts w:ascii="Times New Roman" w:hAnsi="Times New Roman"/>
              </w:rPr>
              <w:t xml:space="preserve">    }</w:t>
            </w:r>
          </w:p>
          <w:p w14:paraId="35F65E59">
            <w:pPr>
              <w:pStyle w:val="99"/>
              <w:spacing w:line="360" w:lineRule="auto"/>
              <w:ind w:left="0" w:firstLine="435"/>
              <w:rPr>
                <w:rFonts w:hint="eastAsia" w:ascii="Times New Roman" w:hAnsi="Times New Roman"/>
              </w:rPr>
            </w:pPr>
            <w:r>
              <w:rPr>
                <w:rFonts w:ascii="Times New Roman" w:hAnsi="Times New Roman"/>
              </w:rPr>
              <w:t>}</w:t>
            </w:r>
          </w:p>
          <w:p w14:paraId="45A49504">
            <w:pPr>
              <w:pStyle w:val="99"/>
              <w:spacing w:line="360" w:lineRule="auto"/>
              <w:ind w:left="0"/>
            </w:pPr>
            <w:r>
              <w:rPr>
                <w:rFonts w:ascii="Times New Roman" w:hAnsi="Times New Roman"/>
              </w:rPr>
              <w:t>}</w:t>
            </w:r>
          </w:p>
        </w:tc>
      </w:tr>
    </w:tbl>
    <w:p w14:paraId="34FAD23A">
      <w:pPr>
        <w:pStyle w:val="6"/>
        <w:spacing w:after="156"/>
      </w:pPr>
      <w:bookmarkStart w:id="1370" w:name="_Toc220343753"/>
      <w:r>
        <w:rPr>
          <w:rFonts w:hint="eastAsia"/>
        </w:rPr>
        <w:t>充电管理</w:t>
      </w:r>
      <w:bookmarkEnd w:id="1370"/>
    </w:p>
    <w:p w14:paraId="6F07A3AB">
      <w:pPr>
        <w:pStyle w:val="8"/>
      </w:pPr>
      <w:bookmarkStart w:id="1371" w:name="_Toc220343754"/>
      <w:r>
        <w:rPr>
          <w:rFonts w:hint="eastAsia"/>
        </w:rPr>
        <w:t>枚举值列表</w:t>
      </w:r>
      <w:bookmarkEnd w:id="1371"/>
    </w:p>
    <w:p w14:paraId="35143480">
      <w:pPr>
        <w:pStyle w:val="10"/>
      </w:pPr>
      <w:bookmarkStart w:id="1372" w:name="_Toc220343755"/>
      <w:r>
        <w:rPr>
          <w:rFonts w:hint="eastAsia"/>
        </w:rPr>
        <w:t>优惠条件枚举类</w:t>
      </w:r>
      <w:bookmarkEnd w:id="1372"/>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756"/>
      </w:tblGrid>
      <w:tr w14:paraId="2292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74C23454">
            <w:pPr>
              <w:overflowPunct w:val="0"/>
              <w:autoSpaceDE w:val="0"/>
              <w:autoSpaceDN w:val="0"/>
              <w:snapToGrid w:val="0"/>
              <w:spacing w:before="78" w:beforeLines="25" w:after="78" w:afterLines="25" w:line="240" w:lineRule="auto"/>
              <w:ind w:firstLine="0" w:firstLineChars="0"/>
              <w:rPr>
                <w:b/>
              </w:rPr>
            </w:pPr>
            <w:r>
              <w:rPr>
                <w:b/>
              </w:rPr>
              <w:t>数值</w:t>
            </w:r>
          </w:p>
        </w:tc>
        <w:tc>
          <w:tcPr>
            <w:tcW w:w="2756" w:type="dxa"/>
            <w:shd w:val="clear" w:color="auto" w:fill="E7E6E6"/>
            <w:noWrap w:val="0"/>
            <w:vAlign w:val="center"/>
          </w:tcPr>
          <w:p w14:paraId="4D4E78A0">
            <w:pPr>
              <w:overflowPunct w:val="0"/>
              <w:autoSpaceDE w:val="0"/>
              <w:autoSpaceDN w:val="0"/>
              <w:snapToGrid w:val="0"/>
              <w:spacing w:before="78" w:beforeLines="25" w:after="78" w:afterLines="25" w:line="240" w:lineRule="auto"/>
              <w:ind w:firstLine="0" w:firstLineChars="0"/>
              <w:rPr>
                <w:b/>
              </w:rPr>
            </w:pPr>
            <w:r>
              <w:rPr>
                <w:b/>
              </w:rPr>
              <w:t>说明</w:t>
            </w:r>
          </w:p>
        </w:tc>
      </w:tr>
      <w:tr w14:paraId="62DB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E3A0C33">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2756" w:type="dxa"/>
            <w:shd w:val="clear" w:color="auto" w:fill="auto"/>
            <w:noWrap w:val="0"/>
            <w:vAlign w:val="center"/>
          </w:tcPr>
          <w:p w14:paraId="749D83D1">
            <w:pPr>
              <w:widowControl/>
              <w:overflowPunct w:val="0"/>
              <w:autoSpaceDE w:val="0"/>
              <w:autoSpaceDN w:val="0"/>
              <w:spacing w:before="46" w:beforeLines="15" w:after="46" w:afterLines="15" w:line="240" w:lineRule="auto"/>
              <w:ind w:firstLine="0" w:firstLineChars="0"/>
              <w:textAlignment w:val="baseline"/>
              <w:rPr>
                <w:kern w:val="0"/>
              </w:rPr>
            </w:pPr>
            <w:r>
              <w:rPr>
                <w:kern w:val="0"/>
              </w:rPr>
              <w:t>充电时间条件，满x小时</w:t>
            </w:r>
          </w:p>
        </w:tc>
      </w:tr>
      <w:tr w14:paraId="7379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1695B33">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2756" w:type="dxa"/>
            <w:shd w:val="clear" w:color="auto" w:fill="auto"/>
            <w:noWrap w:val="0"/>
            <w:vAlign w:val="center"/>
          </w:tcPr>
          <w:p w14:paraId="31CE89DF">
            <w:pPr>
              <w:widowControl/>
              <w:overflowPunct w:val="0"/>
              <w:autoSpaceDE w:val="0"/>
              <w:autoSpaceDN w:val="0"/>
              <w:spacing w:before="46" w:beforeLines="15" w:after="46" w:afterLines="15" w:line="240" w:lineRule="auto"/>
              <w:ind w:firstLine="0" w:firstLineChars="0"/>
              <w:textAlignment w:val="baseline"/>
              <w:rPr>
                <w:kern w:val="0"/>
              </w:rPr>
            </w:pPr>
            <w:r>
              <w:rPr>
                <w:kern w:val="0"/>
              </w:rPr>
              <w:t>充电电量条件，满x度电</w:t>
            </w:r>
          </w:p>
        </w:tc>
      </w:tr>
      <w:tr w14:paraId="7F1B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73AD8A3">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2756" w:type="dxa"/>
            <w:shd w:val="clear" w:color="auto" w:fill="auto"/>
            <w:noWrap w:val="0"/>
            <w:vAlign w:val="center"/>
          </w:tcPr>
          <w:p w14:paraId="32F4DF04">
            <w:pPr>
              <w:widowControl/>
              <w:overflowPunct w:val="0"/>
              <w:autoSpaceDE w:val="0"/>
              <w:autoSpaceDN w:val="0"/>
              <w:spacing w:before="46" w:beforeLines="15" w:after="46" w:afterLines="15" w:line="240" w:lineRule="auto"/>
              <w:ind w:firstLine="0" w:firstLineChars="0"/>
              <w:textAlignment w:val="baseline"/>
              <w:rPr>
                <w:kern w:val="0"/>
              </w:rPr>
            </w:pPr>
            <w:r>
              <w:rPr>
                <w:kern w:val="0"/>
              </w:rPr>
              <w:t>充电金额条件，满x金额</w:t>
            </w:r>
          </w:p>
        </w:tc>
      </w:tr>
    </w:tbl>
    <w:p w14:paraId="704F9382">
      <w:pPr>
        <w:pStyle w:val="10"/>
      </w:pPr>
      <w:bookmarkStart w:id="1373" w:name="_Toc220343756"/>
      <w:r>
        <w:rPr>
          <w:rFonts w:hint="eastAsia"/>
        </w:rPr>
        <w:t>优惠方式枚举类</w:t>
      </w:r>
      <w:bookmarkEnd w:id="1373"/>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2756"/>
      </w:tblGrid>
      <w:tr w14:paraId="0131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479E9E03">
            <w:pPr>
              <w:overflowPunct w:val="0"/>
              <w:autoSpaceDE w:val="0"/>
              <w:autoSpaceDN w:val="0"/>
              <w:snapToGrid w:val="0"/>
              <w:spacing w:before="78" w:beforeLines="25" w:after="78" w:afterLines="25" w:line="240" w:lineRule="auto"/>
              <w:ind w:firstLine="0" w:firstLineChars="0"/>
              <w:rPr>
                <w:b/>
              </w:rPr>
            </w:pPr>
            <w:r>
              <w:rPr>
                <w:b/>
              </w:rPr>
              <w:t>数值</w:t>
            </w:r>
          </w:p>
        </w:tc>
        <w:tc>
          <w:tcPr>
            <w:tcW w:w="2756" w:type="dxa"/>
            <w:shd w:val="clear" w:color="auto" w:fill="E7E6E6"/>
            <w:noWrap w:val="0"/>
            <w:vAlign w:val="center"/>
          </w:tcPr>
          <w:p w14:paraId="137CFA35">
            <w:pPr>
              <w:overflowPunct w:val="0"/>
              <w:autoSpaceDE w:val="0"/>
              <w:autoSpaceDN w:val="0"/>
              <w:snapToGrid w:val="0"/>
              <w:spacing w:before="78" w:beforeLines="25" w:after="78" w:afterLines="25" w:line="240" w:lineRule="auto"/>
              <w:ind w:firstLine="0" w:firstLineChars="0"/>
              <w:rPr>
                <w:b/>
              </w:rPr>
            </w:pPr>
            <w:r>
              <w:rPr>
                <w:b/>
              </w:rPr>
              <w:t>说明</w:t>
            </w:r>
          </w:p>
        </w:tc>
      </w:tr>
      <w:tr w14:paraId="1CB1A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6A9D4C3">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2756" w:type="dxa"/>
            <w:shd w:val="clear" w:color="auto" w:fill="auto"/>
            <w:noWrap w:val="0"/>
            <w:vAlign w:val="center"/>
          </w:tcPr>
          <w:p w14:paraId="00FE75EB">
            <w:pPr>
              <w:widowControl/>
              <w:overflowPunct w:val="0"/>
              <w:autoSpaceDE w:val="0"/>
              <w:autoSpaceDN w:val="0"/>
              <w:spacing w:before="46" w:beforeLines="15" w:after="46" w:afterLines="15" w:line="240" w:lineRule="auto"/>
              <w:ind w:firstLine="0" w:firstLineChars="0"/>
              <w:textAlignment w:val="baseline"/>
              <w:rPr>
                <w:kern w:val="0"/>
              </w:rPr>
            </w:pPr>
            <w:r>
              <w:rPr>
                <w:kern w:val="0"/>
              </w:rPr>
              <w:t>增加免费停车时长x小时</w:t>
            </w:r>
          </w:p>
        </w:tc>
      </w:tr>
      <w:tr w14:paraId="60AC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0CEA233">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2756" w:type="dxa"/>
            <w:shd w:val="clear" w:color="auto" w:fill="auto"/>
            <w:noWrap w:val="0"/>
            <w:vAlign w:val="center"/>
          </w:tcPr>
          <w:p w14:paraId="490F1D20">
            <w:pPr>
              <w:widowControl/>
              <w:overflowPunct w:val="0"/>
              <w:autoSpaceDE w:val="0"/>
              <w:autoSpaceDN w:val="0"/>
              <w:spacing w:before="46" w:beforeLines="15" w:after="46" w:afterLines="15" w:line="240" w:lineRule="auto"/>
              <w:ind w:firstLine="0" w:firstLineChars="0"/>
              <w:textAlignment w:val="baseline"/>
              <w:rPr>
                <w:kern w:val="0"/>
              </w:rPr>
            </w:pPr>
            <w:r>
              <w:rPr>
                <w:kern w:val="0"/>
              </w:rPr>
              <w:t>停车费减免金额x元</w:t>
            </w:r>
          </w:p>
        </w:tc>
      </w:tr>
      <w:tr w14:paraId="28AF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04A26F9">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2756" w:type="dxa"/>
            <w:shd w:val="clear" w:color="auto" w:fill="auto"/>
            <w:noWrap w:val="0"/>
            <w:vAlign w:val="center"/>
          </w:tcPr>
          <w:p w14:paraId="1FAEB624">
            <w:pPr>
              <w:widowControl/>
              <w:overflowPunct w:val="0"/>
              <w:autoSpaceDE w:val="0"/>
              <w:autoSpaceDN w:val="0"/>
              <w:spacing w:before="46" w:beforeLines="15" w:after="46" w:afterLines="15" w:line="240" w:lineRule="auto"/>
              <w:ind w:firstLine="0" w:firstLineChars="0"/>
              <w:textAlignment w:val="baseline"/>
              <w:rPr>
                <w:kern w:val="0"/>
              </w:rPr>
            </w:pPr>
            <w:r>
              <w:rPr>
                <w:kern w:val="0"/>
              </w:rPr>
              <w:t>免费停车1次</w:t>
            </w:r>
          </w:p>
        </w:tc>
      </w:tr>
    </w:tbl>
    <w:p w14:paraId="567AEED6">
      <w:pPr>
        <w:pStyle w:val="10"/>
      </w:pPr>
      <w:bookmarkStart w:id="1374" w:name="_Toc220343757"/>
      <w:r>
        <w:rPr>
          <w:rFonts w:hint="eastAsia"/>
        </w:rPr>
        <w:t>减免规则状态枚举类</w:t>
      </w:r>
      <w:bookmarkEnd w:id="1374"/>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89"/>
      </w:tblGrid>
      <w:tr w14:paraId="32AA3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4FF8C703">
            <w:pPr>
              <w:overflowPunct w:val="0"/>
              <w:autoSpaceDE w:val="0"/>
              <w:autoSpaceDN w:val="0"/>
              <w:snapToGrid w:val="0"/>
              <w:spacing w:before="78" w:beforeLines="25" w:after="78" w:afterLines="25" w:line="240" w:lineRule="auto"/>
              <w:ind w:firstLine="0" w:firstLineChars="0"/>
              <w:rPr>
                <w:b/>
              </w:rPr>
            </w:pPr>
            <w:r>
              <w:rPr>
                <w:b/>
              </w:rPr>
              <w:t>数值</w:t>
            </w:r>
          </w:p>
        </w:tc>
        <w:tc>
          <w:tcPr>
            <w:tcW w:w="4089" w:type="dxa"/>
            <w:shd w:val="clear" w:color="auto" w:fill="E7E6E6"/>
            <w:noWrap w:val="0"/>
            <w:vAlign w:val="center"/>
          </w:tcPr>
          <w:p w14:paraId="61A150AE">
            <w:pPr>
              <w:overflowPunct w:val="0"/>
              <w:autoSpaceDE w:val="0"/>
              <w:autoSpaceDN w:val="0"/>
              <w:snapToGrid w:val="0"/>
              <w:spacing w:before="78" w:beforeLines="25" w:after="78" w:afterLines="25" w:line="240" w:lineRule="auto"/>
              <w:ind w:firstLine="0" w:firstLineChars="0"/>
              <w:rPr>
                <w:b/>
              </w:rPr>
            </w:pPr>
            <w:r>
              <w:rPr>
                <w:b/>
              </w:rPr>
              <w:t>说明</w:t>
            </w:r>
          </w:p>
        </w:tc>
      </w:tr>
      <w:tr w14:paraId="179D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76B618AA">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4089" w:type="dxa"/>
            <w:shd w:val="clear" w:color="auto" w:fill="auto"/>
            <w:noWrap w:val="0"/>
            <w:vAlign w:val="center"/>
          </w:tcPr>
          <w:p w14:paraId="3E3E7E52">
            <w:pPr>
              <w:widowControl/>
              <w:overflowPunct w:val="0"/>
              <w:autoSpaceDE w:val="0"/>
              <w:autoSpaceDN w:val="0"/>
              <w:spacing w:before="46" w:beforeLines="15" w:after="46" w:afterLines="15" w:line="240" w:lineRule="auto"/>
              <w:ind w:firstLine="0" w:firstLineChars="0"/>
              <w:textAlignment w:val="baseline"/>
              <w:rPr>
                <w:kern w:val="0"/>
              </w:rPr>
            </w:pPr>
            <w:r>
              <w:rPr>
                <w:kern w:val="0"/>
              </w:rPr>
              <w:t>规则已被拒绝（未通过审核）</w:t>
            </w:r>
          </w:p>
        </w:tc>
      </w:tr>
      <w:tr w14:paraId="07E6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3ECB453">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4089" w:type="dxa"/>
            <w:shd w:val="clear" w:color="auto" w:fill="auto"/>
            <w:noWrap w:val="0"/>
            <w:vAlign w:val="center"/>
          </w:tcPr>
          <w:p w14:paraId="505CB688">
            <w:pPr>
              <w:widowControl/>
              <w:overflowPunct w:val="0"/>
              <w:autoSpaceDE w:val="0"/>
              <w:autoSpaceDN w:val="0"/>
              <w:spacing w:before="46" w:beforeLines="15" w:after="46" w:afterLines="15" w:line="240" w:lineRule="auto"/>
              <w:ind w:firstLine="0" w:firstLineChars="0"/>
              <w:textAlignment w:val="baseline"/>
              <w:rPr>
                <w:kern w:val="0"/>
              </w:rPr>
            </w:pPr>
            <w:r>
              <w:rPr>
                <w:kern w:val="0"/>
              </w:rPr>
              <w:t>规则已生效</w:t>
            </w:r>
          </w:p>
        </w:tc>
      </w:tr>
      <w:tr w14:paraId="6BDE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4C0779C2">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4089" w:type="dxa"/>
            <w:shd w:val="clear" w:color="auto" w:fill="auto"/>
            <w:noWrap w:val="0"/>
            <w:vAlign w:val="center"/>
          </w:tcPr>
          <w:p w14:paraId="0E6F9B13">
            <w:pPr>
              <w:widowControl/>
              <w:overflowPunct w:val="0"/>
              <w:autoSpaceDE w:val="0"/>
              <w:autoSpaceDN w:val="0"/>
              <w:spacing w:before="46" w:beforeLines="15" w:after="46" w:afterLines="15" w:line="240" w:lineRule="auto"/>
              <w:ind w:firstLine="0" w:firstLineChars="0"/>
              <w:textAlignment w:val="baseline"/>
              <w:rPr>
                <w:kern w:val="0"/>
              </w:rPr>
            </w:pPr>
            <w:r>
              <w:rPr>
                <w:kern w:val="0"/>
              </w:rPr>
              <w:t>规则已结束（规则超过生效时间，或被新规则取代，或被停车场停止）</w:t>
            </w:r>
          </w:p>
        </w:tc>
      </w:tr>
      <w:tr w14:paraId="2105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70CABA7D">
            <w:pPr>
              <w:widowControl/>
              <w:overflowPunct w:val="0"/>
              <w:autoSpaceDE w:val="0"/>
              <w:autoSpaceDN w:val="0"/>
              <w:spacing w:before="46" w:beforeLines="15" w:after="46" w:afterLines="15" w:line="240" w:lineRule="auto"/>
              <w:ind w:firstLine="0" w:firstLineChars="0"/>
              <w:textAlignment w:val="baseline"/>
              <w:rPr>
                <w:kern w:val="0"/>
              </w:rPr>
            </w:pPr>
            <w:r>
              <w:rPr>
                <w:kern w:val="0"/>
              </w:rPr>
              <w:t>3</w:t>
            </w:r>
          </w:p>
        </w:tc>
        <w:tc>
          <w:tcPr>
            <w:tcW w:w="4089" w:type="dxa"/>
            <w:shd w:val="clear" w:color="auto" w:fill="auto"/>
            <w:noWrap w:val="0"/>
            <w:vAlign w:val="center"/>
          </w:tcPr>
          <w:p w14:paraId="1D1F7BE0">
            <w:pPr>
              <w:widowControl/>
              <w:overflowPunct w:val="0"/>
              <w:autoSpaceDE w:val="0"/>
              <w:autoSpaceDN w:val="0"/>
              <w:spacing w:before="46" w:beforeLines="15" w:after="46" w:afterLines="15" w:line="240" w:lineRule="auto"/>
              <w:ind w:firstLine="0" w:firstLineChars="0"/>
              <w:textAlignment w:val="baseline"/>
              <w:rPr>
                <w:kern w:val="0"/>
              </w:rPr>
            </w:pPr>
            <w:r>
              <w:rPr>
                <w:kern w:val="0"/>
              </w:rPr>
              <w:t>规则审核中</w:t>
            </w:r>
          </w:p>
        </w:tc>
      </w:tr>
      <w:tr w14:paraId="2352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7CA12B4">
            <w:pPr>
              <w:widowControl/>
              <w:overflowPunct w:val="0"/>
              <w:autoSpaceDE w:val="0"/>
              <w:autoSpaceDN w:val="0"/>
              <w:spacing w:before="46" w:beforeLines="15" w:after="46" w:afterLines="15" w:line="240" w:lineRule="auto"/>
              <w:ind w:firstLine="0" w:firstLineChars="0"/>
              <w:textAlignment w:val="baseline"/>
              <w:rPr>
                <w:kern w:val="0"/>
              </w:rPr>
            </w:pPr>
            <w:r>
              <w:rPr>
                <w:kern w:val="0"/>
              </w:rPr>
              <w:t>4</w:t>
            </w:r>
          </w:p>
        </w:tc>
        <w:tc>
          <w:tcPr>
            <w:tcW w:w="4089" w:type="dxa"/>
            <w:shd w:val="clear" w:color="auto" w:fill="auto"/>
            <w:noWrap w:val="0"/>
            <w:vAlign w:val="center"/>
          </w:tcPr>
          <w:p w14:paraId="1FDEE4C1">
            <w:pPr>
              <w:widowControl/>
              <w:overflowPunct w:val="0"/>
              <w:autoSpaceDE w:val="0"/>
              <w:autoSpaceDN w:val="0"/>
              <w:spacing w:before="46" w:beforeLines="15" w:after="46" w:afterLines="15" w:line="240" w:lineRule="auto"/>
              <w:ind w:firstLine="0" w:firstLineChars="0"/>
              <w:textAlignment w:val="baseline"/>
              <w:rPr>
                <w:kern w:val="0"/>
              </w:rPr>
            </w:pPr>
            <w:r>
              <w:rPr>
                <w:kern w:val="0"/>
              </w:rPr>
              <w:t>规则待生效（通过审核但未到生效时间）</w:t>
            </w:r>
          </w:p>
        </w:tc>
      </w:tr>
    </w:tbl>
    <w:p w14:paraId="0DFCE86C">
      <w:pPr>
        <w:pStyle w:val="10"/>
      </w:pPr>
      <w:bookmarkStart w:id="1375" w:name="_Toc220343758"/>
      <w:r>
        <w:rPr>
          <w:rFonts w:hint="eastAsia"/>
        </w:rPr>
        <w:t>充电订单状态枚举类</w:t>
      </w:r>
      <w:bookmarkEnd w:id="1375"/>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89"/>
      </w:tblGrid>
      <w:tr w14:paraId="0E02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4A7F9DBF">
            <w:pPr>
              <w:overflowPunct w:val="0"/>
              <w:autoSpaceDE w:val="0"/>
              <w:autoSpaceDN w:val="0"/>
              <w:snapToGrid w:val="0"/>
              <w:spacing w:before="78" w:beforeLines="25" w:after="78" w:afterLines="25" w:line="240" w:lineRule="auto"/>
              <w:ind w:firstLine="0" w:firstLineChars="0"/>
              <w:rPr>
                <w:b/>
              </w:rPr>
            </w:pPr>
            <w:r>
              <w:rPr>
                <w:b/>
              </w:rPr>
              <w:t>数值</w:t>
            </w:r>
          </w:p>
        </w:tc>
        <w:tc>
          <w:tcPr>
            <w:tcW w:w="4089" w:type="dxa"/>
            <w:shd w:val="clear" w:color="auto" w:fill="E7E6E6"/>
            <w:noWrap w:val="0"/>
            <w:vAlign w:val="center"/>
          </w:tcPr>
          <w:p w14:paraId="555833F0">
            <w:pPr>
              <w:overflowPunct w:val="0"/>
              <w:autoSpaceDE w:val="0"/>
              <w:autoSpaceDN w:val="0"/>
              <w:snapToGrid w:val="0"/>
              <w:spacing w:before="78" w:beforeLines="25" w:after="78" w:afterLines="25" w:line="240" w:lineRule="auto"/>
              <w:ind w:firstLine="0" w:firstLineChars="0"/>
              <w:rPr>
                <w:b/>
              </w:rPr>
            </w:pPr>
            <w:r>
              <w:rPr>
                <w:b/>
              </w:rPr>
              <w:t>说明</w:t>
            </w:r>
          </w:p>
        </w:tc>
      </w:tr>
      <w:tr w14:paraId="6194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7A3A6525">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4089" w:type="dxa"/>
            <w:shd w:val="clear" w:color="auto" w:fill="auto"/>
            <w:noWrap w:val="0"/>
            <w:vAlign w:val="center"/>
          </w:tcPr>
          <w:p w14:paraId="4621B8A8">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充电中</w:t>
            </w:r>
          </w:p>
        </w:tc>
      </w:tr>
      <w:tr w14:paraId="28CC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91BD753">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4089" w:type="dxa"/>
            <w:shd w:val="clear" w:color="auto" w:fill="auto"/>
            <w:noWrap w:val="0"/>
            <w:vAlign w:val="center"/>
          </w:tcPr>
          <w:p w14:paraId="16BB1130">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充电完成</w:t>
            </w:r>
          </w:p>
        </w:tc>
      </w:tr>
      <w:tr w14:paraId="44FC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5CC644F">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4089" w:type="dxa"/>
            <w:shd w:val="clear" w:color="auto" w:fill="auto"/>
            <w:noWrap w:val="0"/>
            <w:vAlign w:val="center"/>
          </w:tcPr>
          <w:p w14:paraId="054C1799">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订单待支付</w:t>
            </w:r>
          </w:p>
        </w:tc>
      </w:tr>
      <w:tr w14:paraId="5682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1CF54B4">
            <w:pPr>
              <w:widowControl/>
              <w:overflowPunct w:val="0"/>
              <w:autoSpaceDE w:val="0"/>
              <w:autoSpaceDN w:val="0"/>
              <w:spacing w:before="46" w:beforeLines="15" w:after="46" w:afterLines="15" w:line="240" w:lineRule="auto"/>
              <w:ind w:firstLine="0" w:firstLineChars="0"/>
              <w:textAlignment w:val="baseline"/>
              <w:rPr>
                <w:kern w:val="0"/>
              </w:rPr>
            </w:pPr>
            <w:r>
              <w:rPr>
                <w:kern w:val="0"/>
              </w:rPr>
              <w:t>3</w:t>
            </w:r>
          </w:p>
        </w:tc>
        <w:tc>
          <w:tcPr>
            <w:tcW w:w="4089" w:type="dxa"/>
            <w:shd w:val="clear" w:color="auto" w:fill="auto"/>
            <w:noWrap w:val="0"/>
            <w:vAlign w:val="center"/>
          </w:tcPr>
          <w:p w14:paraId="6A17C3EA">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订单已完成</w:t>
            </w:r>
          </w:p>
        </w:tc>
      </w:tr>
      <w:tr w14:paraId="71FF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0969BDF">
            <w:pPr>
              <w:widowControl/>
              <w:overflowPunct w:val="0"/>
              <w:autoSpaceDE w:val="0"/>
              <w:autoSpaceDN w:val="0"/>
              <w:spacing w:before="46" w:beforeLines="15" w:after="46" w:afterLines="15" w:line="240" w:lineRule="auto"/>
              <w:ind w:firstLine="0" w:firstLineChars="0"/>
              <w:textAlignment w:val="baseline"/>
              <w:rPr>
                <w:kern w:val="0"/>
              </w:rPr>
            </w:pPr>
            <w:r>
              <w:rPr>
                <w:kern w:val="0"/>
              </w:rPr>
              <w:t>4</w:t>
            </w:r>
          </w:p>
        </w:tc>
        <w:tc>
          <w:tcPr>
            <w:tcW w:w="4089" w:type="dxa"/>
            <w:shd w:val="clear" w:color="auto" w:fill="auto"/>
            <w:noWrap w:val="0"/>
            <w:vAlign w:val="center"/>
          </w:tcPr>
          <w:p w14:paraId="48D58D50">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订单待退款</w:t>
            </w:r>
          </w:p>
        </w:tc>
      </w:tr>
    </w:tbl>
    <w:p w14:paraId="049652DC">
      <w:pPr>
        <w:pStyle w:val="10"/>
      </w:pPr>
      <w:bookmarkStart w:id="1376" w:name="_Toc220343759"/>
      <w:r>
        <w:rPr>
          <w:rFonts w:hint="eastAsia"/>
        </w:rPr>
        <w:t>车牌号来源类型枚举类</w:t>
      </w:r>
      <w:bookmarkEnd w:id="1376"/>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89"/>
      </w:tblGrid>
      <w:tr w14:paraId="3226A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173F52F5">
            <w:pPr>
              <w:overflowPunct w:val="0"/>
              <w:autoSpaceDE w:val="0"/>
              <w:autoSpaceDN w:val="0"/>
              <w:snapToGrid w:val="0"/>
              <w:spacing w:before="78" w:beforeLines="25" w:after="78" w:afterLines="25" w:line="240" w:lineRule="auto"/>
              <w:ind w:firstLine="0" w:firstLineChars="0"/>
              <w:rPr>
                <w:b/>
              </w:rPr>
            </w:pPr>
            <w:r>
              <w:rPr>
                <w:b/>
              </w:rPr>
              <w:t>数值</w:t>
            </w:r>
          </w:p>
        </w:tc>
        <w:tc>
          <w:tcPr>
            <w:tcW w:w="4089" w:type="dxa"/>
            <w:shd w:val="clear" w:color="auto" w:fill="E7E6E6"/>
            <w:noWrap w:val="0"/>
            <w:vAlign w:val="center"/>
          </w:tcPr>
          <w:p w14:paraId="7EBAC3AF">
            <w:pPr>
              <w:overflowPunct w:val="0"/>
              <w:autoSpaceDE w:val="0"/>
              <w:autoSpaceDN w:val="0"/>
              <w:snapToGrid w:val="0"/>
              <w:spacing w:before="78" w:beforeLines="25" w:after="78" w:afterLines="25" w:line="240" w:lineRule="auto"/>
              <w:ind w:firstLine="0" w:firstLineChars="0"/>
              <w:rPr>
                <w:b/>
              </w:rPr>
            </w:pPr>
            <w:r>
              <w:rPr>
                <w:b/>
              </w:rPr>
              <w:t>说明</w:t>
            </w:r>
          </w:p>
        </w:tc>
      </w:tr>
      <w:tr w14:paraId="6B717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368CB21">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4089" w:type="dxa"/>
            <w:shd w:val="clear" w:color="auto" w:fill="auto"/>
            <w:noWrap w:val="0"/>
            <w:vAlign w:val="center"/>
          </w:tcPr>
          <w:p w14:paraId="7A5FA446">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微信小程序</w:t>
            </w:r>
          </w:p>
        </w:tc>
      </w:tr>
      <w:tr w14:paraId="62E7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471FC229">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4089" w:type="dxa"/>
            <w:shd w:val="clear" w:color="auto" w:fill="auto"/>
            <w:noWrap w:val="0"/>
            <w:vAlign w:val="center"/>
          </w:tcPr>
          <w:p w14:paraId="7A436A00">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联动ipc</w:t>
            </w:r>
          </w:p>
        </w:tc>
      </w:tr>
      <w:tr w14:paraId="1938B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3DAD53B">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4089" w:type="dxa"/>
            <w:shd w:val="clear" w:color="auto" w:fill="auto"/>
            <w:noWrap w:val="0"/>
            <w:vAlign w:val="center"/>
          </w:tcPr>
          <w:p w14:paraId="0AF2E21D">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视频桩ipc模组</w:t>
            </w:r>
          </w:p>
        </w:tc>
      </w:tr>
    </w:tbl>
    <w:p w14:paraId="1C3FE63C">
      <w:pPr>
        <w:pStyle w:val="10"/>
      </w:pPr>
      <w:bookmarkStart w:id="1377" w:name="_Toc220343760"/>
      <w:r>
        <w:rPr>
          <w:rFonts w:hint="eastAsia"/>
        </w:rPr>
        <w:t>充电订单类型枚举类</w:t>
      </w:r>
      <w:bookmarkEnd w:id="1377"/>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89"/>
      </w:tblGrid>
      <w:tr w14:paraId="7200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1AE3B1D6">
            <w:pPr>
              <w:overflowPunct w:val="0"/>
              <w:autoSpaceDE w:val="0"/>
              <w:autoSpaceDN w:val="0"/>
              <w:snapToGrid w:val="0"/>
              <w:spacing w:before="78" w:beforeLines="25" w:after="78" w:afterLines="25" w:line="240" w:lineRule="auto"/>
              <w:ind w:firstLine="0" w:firstLineChars="0"/>
              <w:rPr>
                <w:b/>
              </w:rPr>
            </w:pPr>
            <w:r>
              <w:rPr>
                <w:b/>
              </w:rPr>
              <w:t>数值</w:t>
            </w:r>
          </w:p>
        </w:tc>
        <w:tc>
          <w:tcPr>
            <w:tcW w:w="4089" w:type="dxa"/>
            <w:shd w:val="clear" w:color="auto" w:fill="E7E6E6"/>
            <w:noWrap w:val="0"/>
            <w:vAlign w:val="center"/>
          </w:tcPr>
          <w:p w14:paraId="5069BB67">
            <w:pPr>
              <w:overflowPunct w:val="0"/>
              <w:autoSpaceDE w:val="0"/>
              <w:autoSpaceDN w:val="0"/>
              <w:snapToGrid w:val="0"/>
              <w:spacing w:before="78" w:beforeLines="25" w:after="78" w:afterLines="25" w:line="240" w:lineRule="auto"/>
              <w:ind w:firstLine="0" w:firstLineChars="0"/>
              <w:rPr>
                <w:b/>
              </w:rPr>
            </w:pPr>
            <w:r>
              <w:rPr>
                <w:b/>
              </w:rPr>
              <w:t>说明</w:t>
            </w:r>
          </w:p>
        </w:tc>
      </w:tr>
      <w:tr w14:paraId="57245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605A41D">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4089" w:type="dxa"/>
            <w:shd w:val="clear" w:color="auto" w:fill="auto"/>
            <w:noWrap w:val="0"/>
            <w:vAlign w:val="center"/>
          </w:tcPr>
          <w:p w14:paraId="541C962D">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微信预付费订单</w:t>
            </w:r>
          </w:p>
        </w:tc>
      </w:tr>
      <w:tr w14:paraId="736A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7631F6FC">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4089" w:type="dxa"/>
            <w:shd w:val="clear" w:color="auto" w:fill="auto"/>
            <w:noWrap w:val="0"/>
            <w:vAlign w:val="center"/>
          </w:tcPr>
          <w:p w14:paraId="242F055E">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微信vip订单</w:t>
            </w:r>
          </w:p>
        </w:tc>
      </w:tr>
      <w:tr w14:paraId="2EED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2E96264">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4089" w:type="dxa"/>
            <w:shd w:val="clear" w:color="auto" w:fill="auto"/>
            <w:noWrap w:val="0"/>
            <w:vAlign w:val="center"/>
          </w:tcPr>
          <w:p w14:paraId="4AE2C610">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账户余额订单</w:t>
            </w:r>
          </w:p>
        </w:tc>
      </w:tr>
      <w:tr w14:paraId="6DC4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47F15384">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3</w:t>
            </w:r>
          </w:p>
        </w:tc>
        <w:tc>
          <w:tcPr>
            <w:tcW w:w="4089" w:type="dxa"/>
            <w:shd w:val="clear" w:color="auto" w:fill="auto"/>
            <w:noWrap w:val="0"/>
            <w:vAlign w:val="center"/>
          </w:tcPr>
          <w:p w14:paraId="327096DA">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微信支付分订单</w:t>
            </w:r>
          </w:p>
        </w:tc>
      </w:tr>
      <w:tr w14:paraId="58F0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CB349FA">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4</w:t>
            </w:r>
          </w:p>
        </w:tc>
        <w:tc>
          <w:tcPr>
            <w:tcW w:w="4089" w:type="dxa"/>
            <w:shd w:val="clear" w:color="auto" w:fill="auto"/>
            <w:noWrap w:val="0"/>
            <w:vAlign w:val="center"/>
          </w:tcPr>
          <w:p w14:paraId="259DA79A">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企业账户余额订单</w:t>
            </w:r>
          </w:p>
        </w:tc>
      </w:tr>
      <w:tr w14:paraId="16D88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B676469">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5</w:t>
            </w:r>
          </w:p>
        </w:tc>
        <w:tc>
          <w:tcPr>
            <w:tcW w:w="4089" w:type="dxa"/>
            <w:shd w:val="clear" w:color="auto" w:fill="auto"/>
            <w:noWrap w:val="0"/>
            <w:vAlign w:val="center"/>
          </w:tcPr>
          <w:p w14:paraId="1CD6E99B">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管理员手动启动充电订单</w:t>
            </w:r>
          </w:p>
        </w:tc>
      </w:tr>
      <w:tr w14:paraId="0EF9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38656B59">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6</w:t>
            </w:r>
          </w:p>
        </w:tc>
        <w:tc>
          <w:tcPr>
            <w:tcW w:w="4089" w:type="dxa"/>
            <w:shd w:val="clear" w:color="auto" w:fill="auto"/>
            <w:noWrap w:val="0"/>
            <w:vAlign w:val="center"/>
          </w:tcPr>
          <w:p w14:paraId="02131C8D">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定时充电订单</w:t>
            </w:r>
          </w:p>
        </w:tc>
      </w:tr>
      <w:tr w14:paraId="64CE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60DCCC8">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7</w:t>
            </w:r>
          </w:p>
        </w:tc>
        <w:tc>
          <w:tcPr>
            <w:tcW w:w="4089" w:type="dxa"/>
            <w:shd w:val="clear" w:color="auto" w:fill="auto"/>
            <w:noWrap w:val="0"/>
            <w:vAlign w:val="center"/>
          </w:tcPr>
          <w:p w14:paraId="2DF5B2D1">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支付宝预付费订单</w:t>
            </w:r>
          </w:p>
        </w:tc>
      </w:tr>
      <w:tr w14:paraId="4019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69CB7F07">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8</w:t>
            </w:r>
          </w:p>
        </w:tc>
        <w:tc>
          <w:tcPr>
            <w:tcW w:w="4089" w:type="dxa"/>
            <w:shd w:val="clear" w:color="auto" w:fill="auto"/>
            <w:noWrap w:val="0"/>
            <w:vAlign w:val="center"/>
          </w:tcPr>
          <w:p w14:paraId="3E894986">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支付宝vip订单</w:t>
            </w:r>
          </w:p>
        </w:tc>
      </w:tr>
      <w:tr w14:paraId="48A9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13A9A1E">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9</w:t>
            </w:r>
            <w:r>
              <w:rPr>
                <w:kern w:val="0"/>
              </w:rPr>
              <w:t>9</w:t>
            </w:r>
          </w:p>
        </w:tc>
        <w:tc>
          <w:tcPr>
            <w:tcW w:w="4089" w:type="dxa"/>
            <w:shd w:val="clear" w:color="auto" w:fill="auto"/>
            <w:noWrap w:val="0"/>
            <w:vAlign w:val="center"/>
          </w:tcPr>
          <w:p w14:paraId="1ACA5581">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互联互通订单</w:t>
            </w:r>
          </w:p>
        </w:tc>
      </w:tr>
    </w:tbl>
    <w:p w14:paraId="20C30525">
      <w:pPr>
        <w:pStyle w:val="10"/>
      </w:pPr>
      <w:bookmarkStart w:id="1378" w:name="_Toc220343761"/>
      <w:r>
        <w:rPr>
          <w:rFonts w:hint="eastAsia"/>
        </w:rPr>
        <w:t>充电站类型枚举类</w:t>
      </w:r>
      <w:bookmarkEnd w:id="1378"/>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89"/>
      </w:tblGrid>
      <w:tr w14:paraId="26183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E7E6E6"/>
            <w:noWrap w:val="0"/>
            <w:vAlign w:val="center"/>
          </w:tcPr>
          <w:p w14:paraId="732A8A3D">
            <w:pPr>
              <w:overflowPunct w:val="0"/>
              <w:autoSpaceDE w:val="0"/>
              <w:autoSpaceDN w:val="0"/>
              <w:snapToGrid w:val="0"/>
              <w:spacing w:before="78" w:beforeLines="25" w:after="78" w:afterLines="25" w:line="240" w:lineRule="auto"/>
              <w:ind w:firstLine="0" w:firstLineChars="0"/>
              <w:rPr>
                <w:b/>
              </w:rPr>
            </w:pPr>
            <w:r>
              <w:rPr>
                <w:b/>
              </w:rPr>
              <w:t>数值</w:t>
            </w:r>
          </w:p>
        </w:tc>
        <w:tc>
          <w:tcPr>
            <w:tcW w:w="4089" w:type="dxa"/>
            <w:shd w:val="clear" w:color="auto" w:fill="E7E6E6"/>
            <w:noWrap w:val="0"/>
            <w:vAlign w:val="center"/>
          </w:tcPr>
          <w:p w14:paraId="69A88C0F">
            <w:pPr>
              <w:overflowPunct w:val="0"/>
              <w:autoSpaceDE w:val="0"/>
              <w:autoSpaceDN w:val="0"/>
              <w:snapToGrid w:val="0"/>
              <w:spacing w:before="78" w:beforeLines="25" w:after="78" w:afterLines="25" w:line="240" w:lineRule="auto"/>
              <w:ind w:firstLine="0" w:firstLineChars="0"/>
              <w:rPr>
                <w:b/>
              </w:rPr>
            </w:pPr>
            <w:r>
              <w:rPr>
                <w:b/>
              </w:rPr>
              <w:t>说明</w:t>
            </w:r>
          </w:p>
        </w:tc>
      </w:tr>
      <w:tr w14:paraId="4E3B2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BD0A593">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4089" w:type="dxa"/>
            <w:shd w:val="clear" w:color="auto" w:fill="auto"/>
            <w:noWrap w:val="0"/>
            <w:vAlign w:val="center"/>
          </w:tcPr>
          <w:p w14:paraId="291D304C">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外部充电站</w:t>
            </w:r>
          </w:p>
        </w:tc>
      </w:tr>
      <w:tr w14:paraId="6C86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22EFCA6C">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4089" w:type="dxa"/>
            <w:shd w:val="clear" w:color="auto" w:fill="auto"/>
            <w:noWrap w:val="0"/>
            <w:vAlign w:val="center"/>
          </w:tcPr>
          <w:p w14:paraId="235070F7">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内部充电站</w:t>
            </w:r>
          </w:p>
        </w:tc>
      </w:tr>
    </w:tbl>
    <w:p w14:paraId="16117658">
      <w:pPr>
        <w:pStyle w:val="10"/>
      </w:pPr>
      <w:bookmarkStart w:id="1379" w:name="_Toc220343762"/>
      <w:r>
        <w:rPr>
          <w:rFonts w:hint="eastAsia"/>
        </w:rPr>
        <w:t>充电站状态枚举类</w:t>
      </w:r>
      <w:bookmarkEnd w:id="1379"/>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4089"/>
      </w:tblGrid>
      <w:tr w14:paraId="0A76B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wAfter w:w="0" w:type="dxa"/>
          <w:tblHeader/>
          <w:jc w:val="center"/>
        </w:trPr>
        <w:tc>
          <w:tcPr>
            <w:tcW w:w="1668" w:type="dxa"/>
            <w:shd w:val="clear" w:color="auto" w:fill="E7E6E6"/>
            <w:noWrap w:val="0"/>
            <w:vAlign w:val="center"/>
          </w:tcPr>
          <w:p w14:paraId="3D6A2C52">
            <w:pPr>
              <w:overflowPunct w:val="0"/>
              <w:autoSpaceDE w:val="0"/>
              <w:autoSpaceDN w:val="0"/>
              <w:snapToGrid w:val="0"/>
              <w:spacing w:before="78" w:beforeLines="25" w:after="78" w:afterLines="25" w:line="240" w:lineRule="auto"/>
              <w:ind w:firstLine="0" w:firstLineChars="0"/>
              <w:rPr>
                <w:b/>
              </w:rPr>
            </w:pPr>
            <w:r>
              <w:rPr>
                <w:b/>
              </w:rPr>
              <w:t>数值</w:t>
            </w:r>
          </w:p>
        </w:tc>
        <w:tc>
          <w:tcPr>
            <w:tcW w:w="4089" w:type="dxa"/>
            <w:shd w:val="clear" w:color="auto" w:fill="E7E6E6"/>
            <w:noWrap w:val="0"/>
            <w:vAlign w:val="center"/>
          </w:tcPr>
          <w:p w14:paraId="1C4A27D8">
            <w:pPr>
              <w:overflowPunct w:val="0"/>
              <w:autoSpaceDE w:val="0"/>
              <w:autoSpaceDN w:val="0"/>
              <w:snapToGrid w:val="0"/>
              <w:spacing w:before="78" w:beforeLines="25" w:after="78" w:afterLines="25" w:line="240" w:lineRule="auto"/>
              <w:ind w:firstLine="0" w:firstLineChars="0"/>
              <w:rPr>
                <w:b/>
              </w:rPr>
            </w:pPr>
            <w:r>
              <w:rPr>
                <w:b/>
              </w:rPr>
              <w:t>说明</w:t>
            </w:r>
          </w:p>
        </w:tc>
      </w:tr>
      <w:tr w14:paraId="7FA7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018C1725">
            <w:pPr>
              <w:widowControl/>
              <w:overflowPunct w:val="0"/>
              <w:autoSpaceDE w:val="0"/>
              <w:autoSpaceDN w:val="0"/>
              <w:spacing w:before="46" w:beforeLines="15" w:after="46" w:afterLines="15" w:line="240" w:lineRule="auto"/>
              <w:ind w:firstLine="0" w:firstLineChars="0"/>
              <w:textAlignment w:val="baseline"/>
              <w:rPr>
                <w:kern w:val="0"/>
              </w:rPr>
            </w:pPr>
            <w:r>
              <w:rPr>
                <w:kern w:val="0"/>
              </w:rPr>
              <w:t>0</w:t>
            </w:r>
          </w:p>
        </w:tc>
        <w:tc>
          <w:tcPr>
            <w:tcW w:w="4089" w:type="dxa"/>
            <w:shd w:val="clear" w:color="auto" w:fill="auto"/>
            <w:noWrap w:val="0"/>
            <w:vAlign w:val="center"/>
          </w:tcPr>
          <w:p w14:paraId="5B4EC321">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关闭</w:t>
            </w:r>
          </w:p>
        </w:tc>
      </w:tr>
      <w:tr w14:paraId="161C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50430C22">
            <w:pPr>
              <w:widowControl/>
              <w:overflowPunct w:val="0"/>
              <w:autoSpaceDE w:val="0"/>
              <w:autoSpaceDN w:val="0"/>
              <w:spacing w:before="46" w:beforeLines="15" w:after="46" w:afterLines="15" w:line="240" w:lineRule="auto"/>
              <w:ind w:firstLine="0" w:firstLineChars="0"/>
              <w:textAlignment w:val="baseline"/>
              <w:rPr>
                <w:kern w:val="0"/>
              </w:rPr>
            </w:pPr>
            <w:r>
              <w:rPr>
                <w:kern w:val="0"/>
              </w:rPr>
              <w:t>1</w:t>
            </w:r>
          </w:p>
        </w:tc>
        <w:tc>
          <w:tcPr>
            <w:tcW w:w="4089" w:type="dxa"/>
            <w:shd w:val="clear" w:color="auto" w:fill="auto"/>
            <w:noWrap w:val="0"/>
            <w:vAlign w:val="center"/>
          </w:tcPr>
          <w:p w14:paraId="192A0555">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开启</w:t>
            </w:r>
          </w:p>
        </w:tc>
      </w:tr>
      <w:tr w14:paraId="5713C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177D8E59">
            <w:pPr>
              <w:widowControl/>
              <w:overflowPunct w:val="0"/>
              <w:autoSpaceDE w:val="0"/>
              <w:autoSpaceDN w:val="0"/>
              <w:spacing w:before="46" w:beforeLines="15" w:after="46" w:afterLines="15" w:line="240" w:lineRule="auto"/>
              <w:ind w:firstLine="0" w:firstLineChars="0"/>
              <w:textAlignment w:val="baseline"/>
              <w:rPr>
                <w:kern w:val="0"/>
              </w:rPr>
            </w:pPr>
            <w:r>
              <w:rPr>
                <w:kern w:val="0"/>
              </w:rPr>
              <w:t>2</w:t>
            </w:r>
          </w:p>
        </w:tc>
        <w:tc>
          <w:tcPr>
            <w:tcW w:w="4089" w:type="dxa"/>
            <w:shd w:val="clear" w:color="auto" w:fill="auto"/>
            <w:noWrap w:val="0"/>
            <w:vAlign w:val="center"/>
          </w:tcPr>
          <w:p w14:paraId="759F44F3">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维护</w:t>
            </w:r>
          </w:p>
        </w:tc>
      </w:tr>
      <w:tr w14:paraId="0881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blHeader/>
          <w:jc w:val="center"/>
        </w:trPr>
        <w:tc>
          <w:tcPr>
            <w:tcW w:w="1668" w:type="dxa"/>
            <w:shd w:val="clear" w:color="auto" w:fill="auto"/>
            <w:noWrap w:val="0"/>
            <w:vAlign w:val="center"/>
          </w:tcPr>
          <w:p w14:paraId="4D1992D7">
            <w:pPr>
              <w:widowControl/>
              <w:overflowPunct w:val="0"/>
              <w:autoSpaceDE w:val="0"/>
              <w:autoSpaceDN w:val="0"/>
              <w:spacing w:before="46" w:beforeLines="15" w:after="46" w:afterLines="15" w:line="240" w:lineRule="auto"/>
              <w:ind w:firstLine="0" w:firstLineChars="0"/>
              <w:textAlignment w:val="baseline"/>
              <w:rPr>
                <w:kern w:val="0"/>
              </w:rPr>
            </w:pPr>
            <w:r>
              <w:rPr>
                <w:rFonts w:hint="eastAsia"/>
                <w:kern w:val="0"/>
              </w:rPr>
              <w:t>3</w:t>
            </w:r>
          </w:p>
        </w:tc>
        <w:tc>
          <w:tcPr>
            <w:tcW w:w="4089" w:type="dxa"/>
            <w:shd w:val="clear" w:color="auto" w:fill="auto"/>
            <w:noWrap w:val="0"/>
            <w:vAlign w:val="center"/>
          </w:tcPr>
          <w:p w14:paraId="59695E9D">
            <w:pPr>
              <w:widowControl/>
              <w:overflowPunct w:val="0"/>
              <w:autoSpaceDE w:val="0"/>
              <w:autoSpaceDN w:val="0"/>
              <w:spacing w:before="46" w:beforeLines="15" w:after="46" w:afterLines="15" w:line="240" w:lineRule="auto"/>
              <w:ind w:firstLine="0" w:firstLineChars="0"/>
              <w:textAlignment w:val="baseline"/>
              <w:rPr>
                <w:rFonts w:hint="eastAsia"/>
                <w:kern w:val="0"/>
              </w:rPr>
            </w:pPr>
            <w:r>
              <w:rPr>
                <w:rFonts w:hint="eastAsia"/>
                <w:kern w:val="0"/>
              </w:rPr>
              <w:t>已删除</w:t>
            </w:r>
          </w:p>
        </w:tc>
      </w:tr>
    </w:tbl>
    <w:p w14:paraId="2679D535">
      <w:pPr>
        <w:pStyle w:val="8"/>
      </w:pPr>
      <w:bookmarkStart w:id="1380" w:name="_Toc220343763"/>
      <w:r>
        <w:rPr>
          <w:rFonts w:hint="eastAsia"/>
        </w:rPr>
        <w:t>获取项目下所有充电站信息</w:t>
      </w:r>
      <w:bookmarkEnd w:id="1380"/>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951"/>
        <w:gridCol w:w="1701"/>
        <w:gridCol w:w="2906"/>
        <w:gridCol w:w="2906"/>
      </w:tblGrid>
      <w:tr w14:paraId="22B902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D6484DB">
            <w:pPr>
              <w:spacing w:after="120"/>
              <w:ind w:firstLine="0" w:firstLineChars="0"/>
            </w:pPr>
            <w:r>
              <w:rPr>
                <w:rFonts w:hint="eastAsia"/>
              </w:rPr>
              <w:t>名称</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949883E">
            <w:pPr>
              <w:spacing w:after="120"/>
              <w:ind w:firstLine="0" w:firstLineChars="0"/>
            </w:pPr>
            <w:r>
              <w:rPr>
                <w:rFonts w:hint="eastAsia"/>
              </w:rPr>
              <w:t>内容</w:t>
            </w:r>
          </w:p>
        </w:tc>
      </w:tr>
      <w:tr w14:paraId="564BC7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B3928E3">
            <w:pPr>
              <w:spacing w:after="120"/>
              <w:ind w:firstLine="0" w:firstLineChars="0"/>
            </w:pPr>
            <w:r>
              <w:rPr>
                <w:rFonts w:hint="eastAsia"/>
              </w:rPr>
              <w:t>Path</w:t>
            </w:r>
          </w:p>
        </w:tc>
        <w:tc>
          <w:tcPr>
            <w:tcW w:w="7513" w:type="dxa"/>
            <w:gridSpan w:val="3"/>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54B3053">
            <w:pPr>
              <w:spacing w:after="120"/>
              <w:ind w:firstLine="0" w:firstLineChars="0"/>
            </w:pPr>
            <w:r>
              <w:t>/evcs/open/chargingManager/v1/getChargingShopList</w:t>
            </w:r>
          </w:p>
        </w:tc>
      </w:tr>
      <w:tr w14:paraId="1D5A340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3C95EB06">
            <w:pPr>
              <w:spacing w:after="120"/>
              <w:ind w:firstLine="0" w:firstLineChars="0"/>
              <w:rPr>
                <w:b/>
              </w:rPr>
            </w:pPr>
            <w:r>
              <w:rPr>
                <w:rFonts w:hint="eastAsia"/>
                <w:b/>
              </w:rPr>
              <w:t>请求</w:t>
            </w:r>
            <w:r>
              <w:rPr>
                <w:b/>
              </w:rPr>
              <w:t>参数</w:t>
            </w:r>
          </w:p>
        </w:tc>
      </w:tr>
      <w:tr w14:paraId="33D139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28855BB7">
            <w:pPr>
              <w:spacing w:after="120"/>
              <w:ind w:firstLine="0" w:firstLineChars="0"/>
              <w:rPr>
                <w:rFonts w:hint="eastAsia"/>
              </w:rPr>
            </w:pPr>
            <w:r>
              <w:rPr>
                <w:rFonts w:hint="eastAsia"/>
              </w:rPr>
              <w:t>无</w:t>
            </w:r>
          </w:p>
        </w:tc>
      </w:tr>
      <w:tr w14:paraId="218EB3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4"/>
            <w:shd w:val="clear" w:color="auto" w:fill="auto"/>
            <w:noWrap w:val="0"/>
            <w:vAlign w:val="center"/>
          </w:tcPr>
          <w:p w14:paraId="5E2F59D3">
            <w:pPr>
              <w:spacing w:after="120"/>
              <w:ind w:firstLine="0" w:firstLineChars="0"/>
              <w:rPr>
                <w:b/>
              </w:rPr>
            </w:pPr>
            <w:r>
              <w:rPr>
                <w:rFonts w:hint="eastAsia"/>
                <w:b/>
              </w:rPr>
              <w:t>回复</w:t>
            </w:r>
            <w:r>
              <w:rPr>
                <w:b/>
              </w:rPr>
              <w:t>参数</w:t>
            </w:r>
          </w:p>
        </w:tc>
      </w:tr>
      <w:tr w14:paraId="16B4A6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69" w:hRule="atLeast"/>
        </w:trPr>
        <w:tc>
          <w:tcPr>
            <w:tcW w:w="1951" w:type="dxa"/>
            <w:vMerge w:val="restart"/>
            <w:shd w:val="clear" w:color="auto" w:fill="auto"/>
            <w:noWrap w:val="0"/>
            <w:vAlign w:val="center"/>
          </w:tcPr>
          <w:p w14:paraId="4E914F5D">
            <w:pPr>
              <w:spacing w:after="120"/>
              <w:ind w:firstLine="0" w:firstLineChars="0"/>
            </w:pPr>
            <w:r>
              <w:rPr>
                <w:rFonts w:hint="eastAsia"/>
              </w:rPr>
              <w:t>result</w:t>
            </w:r>
          </w:p>
          <w:p w14:paraId="1CA1D679">
            <w:pPr>
              <w:spacing w:after="120"/>
              <w:ind w:firstLine="0" w:firstLineChars="0"/>
            </w:pPr>
            <w:r>
              <w:rPr>
                <w:color w:val="767171"/>
              </w:rPr>
              <w:t>object</w:t>
            </w:r>
          </w:p>
        </w:tc>
        <w:tc>
          <w:tcPr>
            <w:tcW w:w="1701" w:type="dxa"/>
            <w:vMerge w:val="restart"/>
            <w:shd w:val="clear" w:color="auto" w:fill="auto"/>
            <w:noWrap w:val="0"/>
            <w:vAlign w:val="center"/>
          </w:tcPr>
          <w:p w14:paraId="28F9166C">
            <w:pPr>
              <w:spacing w:after="120"/>
              <w:ind w:firstLine="0" w:firstLineChars="0"/>
            </w:pPr>
            <w:r>
              <w:t>listt</w:t>
            </w:r>
          </w:p>
          <w:p w14:paraId="4133A56C">
            <w:pPr>
              <w:spacing w:after="120"/>
              <w:ind w:firstLine="0" w:firstLineChars="0"/>
              <w:rPr>
                <w:rFonts w:hint="eastAsia"/>
              </w:rPr>
            </w:pPr>
            <w:r>
              <w:rPr>
                <w:rFonts w:hint="eastAsia"/>
                <w:color w:val="767171"/>
              </w:rPr>
              <w:t>arr</w:t>
            </w:r>
            <w:r>
              <w:rPr>
                <w:color w:val="767171"/>
              </w:rPr>
              <w:t>ay&lt;object&gt;</w:t>
            </w:r>
          </w:p>
        </w:tc>
        <w:tc>
          <w:tcPr>
            <w:tcW w:w="5812" w:type="dxa"/>
            <w:gridSpan w:val="2"/>
            <w:shd w:val="clear" w:color="auto" w:fill="auto"/>
            <w:noWrap w:val="0"/>
            <w:vAlign w:val="center"/>
          </w:tcPr>
          <w:p w14:paraId="08A5245E">
            <w:pPr>
              <w:spacing w:after="120"/>
              <w:ind w:firstLine="0" w:firstLineChars="0"/>
              <w:rPr>
                <w:rFonts w:hint="eastAsia"/>
              </w:rPr>
            </w:pPr>
            <w:r>
              <w:rPr>
                <w:rFonts w:hint="eastAsia"/>
              </w:rPr>
              <w:t>充电站信息列表</w:t>
            </w:r>
          </w:p>
        </w:tc>
      </w:tr>
      <w:tr w14:paraId="160174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3" w:hRule="atLeast"/>
        </w:trPr>
        <w:tc>
          <w:tcPr>
            <w:tcW w:w="1951" w:type="dxa"/>
            <w:vMerge w:val="continue"/>
            <w:shd w:val="clear" w:color="auto" w:fill="auto"/>
            <w:noWrap w:val="0"/>
            <w:vAlign w:val="center"/>
          </w:tcPr>
          <w:p w14:paraId="12BAD963">
            <w:pPr>
              <w:spacing w:after="120"/>
              <w:ind w:firstLine="0" w:firstLineChars="0"/>
              <w:rPr>
                <w:rFonts w:hint="eastAsia"/>
              </w:rPr>
            </w:pPr>
          </w:p>
        </w:tc>
        <w:tc>
          <w:tcPr>
            <w:tcW w:w="1701" w:type="dxa"/>
            <w:vMerge w:val="continue"/>
            <w:shd w:val="clear" w:color="auto" w:fill="auto"/>
            <w:noWrap w:val="0"/>
            <w:vAlign w:val="center"/>
          </w:tcPr>
          <w:p w14:paraId="7D2EC1CE">
            <w:pPr>
              <w:spacing w:after="120"/>
              <w:ind w:firstLine="0" w:firstLineChars="0"/>
            </w:pPr>
          </w:p>
        </w:tc>
        <w:tc>
          <w:tcPr>
            <w:tcW w:w="2906" w:type="dxa"/>
            <w:shd w:val="clear" w:color="auto" w:fill="auto"/>
            <w:noWrap w:val="0"/>
            <w:vAlign w:val="center"/>
          </w:tcPr>
          <w:p w14:paraId="793DDDC1">
            <w:pPr>
              <w:adjustRightInd/>
              <w:spacing w:line="240" w:lineRule="auto"/>
              <w:ind w:firstLine="0" w:firstLineChars="0"/>
              <w:jc w:val="left"/>
            </w:pPr>
            <w:r>
              <w:t>chargingShopId</w:t>
            </w:r>
          </w:p>
          <w:p w14:paraId="03D522B8">
            <w:pPr>
              <w:adjustRightInd/>
              <w:spacing w:line="240" w:lineRule="auto"/>
              <w:ind w:firstLine="0" w:firstLineChars="0"/>
              <w:jc w:val="left"/>
            </w:pPr>
            <w:r>
              <w:rPr>
                <w:color w:val="767171"/>
              </w:rPr>
              <w:t>string</w:t>
            </w:r>
          </w:p>
        </w:tc>
        <w:tc>
          <w:tcPr>
            <w:tcW w:w="2906" w:type="dxa"/>
            <w:shd w:val="clear" w:color="auto" w:fill="auto"/>
            <w:noWrap w:val="0"/>
            <w:vAlign w:val="center"/>
          </w:tcPr>
          <w:p w14:paraId="0F95A159">
            <w:pPr>
              <w:adjustRightInd/>
              <w:spacing w:line="240" w:lineRule="auto"/>
              <w:ind w:firstLine="0" w:firstLineChars="0"/>
              <w:jc w:val="left"/>
            </w:pPr>
            <w:r>
              <w:rPr>
                <w:rFonts w:hint="eastAsia"/>
              </w:rPr>
              <w:t>充电站</w:t>
            </w:r>
            <w:r>
              <w:t>id</w:t>
            </w:r>
          </w:p>
        </w:tc>
      </w:tr>
      <w:tr w14:paraId="5F94A7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5C6A465B">
            <w:pPr>
              <w:spacing w:after="120"/>
              <w:ind w:firstLine="0" w:firstLineChars="0"/>
              <w:rPr>
                <w:rFonts w:hint="eastAsia"/>
              </w:rPr>
            </w:pPr>
          </w:p>
        </w:tc>
        <w:tc>
          <w:tcPr>
            <w:tcW w:w="1701" w:type="dxa"/>
            <w:vMerge w:val="continue"/>
            <w:shd w:val="clear" w:color="auto" w:fill="auto"/>
            <w:noWrap w:val="0"/>
            <w:vAlign w:val="center"/>
          </w:tcPr>
          <w:p w14:paraId="4FE1FE92">
            <w:pPr>
              <w:spacing w:after="120"/>
              <w:ind w:firstLine="0" w:firstLineChars="0"/>
            </w:pPr>
          </w:p>
        </w:tc>
        <w:tc>
          <w:tcPr>
            <w:tcW w:w="2906" w:type="dxa"/>
            <w:shd w:val="clear" w:color="auto" w:fill="auto"/>
            <w:noWrap w:val="0"/>
            <w:vAlign w:val="center"/>
          </w:tcPr>
          <w:p w14:paraId="55FEAD88">
            <w:pPr>
              <w:overflowPunct w:val="0"/>
              <w:autoSpaceDE w:val="0"/>
              <w:autoSpaceDN w:val="0"/>
              <w:spacing w:before="62" w:beforeLines="20" w:after="62" w:afterLines="20"/>
              <w:ind w:firstLine="0" w:firstLineChars="0"/>
            </w:pPr>
            <w:r>
              <w:t>chargingShopName</w:t>
            </w:r>
          </w:p>
          <w:p w14:paraId="0092DCDB">
            <w:pPr>
              <w:overflowPunct w:val="0"/>
              <w:autoSpaceDE w:val="0"/>
              <w:autoSpaceDN w:val="0"/>
              <w:spacing w:after="120"/>
              <w:ind w:firstLine="0" w:firstLineChars="0"/>
            </w:pPr>
            <w:r>
              <w:rPr>
                <w:color w:val="767171"/>
              </w:rPr>
              <w:t>string</w:t>
            </w:r>
          </w:p>
        </w:tc>
        <w:tc>
          <w:tcPr>
            <w:tcW w:w="2906" w:type="dxa"/>
            <w:shd w:val="clear" w:color="auto" w:fill="auto"/>
            <w:noWrap w:val="0"/>
            <w:vAlign w:val="center"/>
          </w:tcPr>
          <w:p w14:paraId="575905E0">
            <w:pPr>
              <w:adjustRightInd/>
              <w:spacing w:line="240" w:lineRule="auto"/>
              <w:ind w:firstLine="0" w:firstLineChars="0"/>
              <w:jc w:val="left"/>
            </w:pPr>
            <w:r>
              <w:rPr>
                <w:rFonts w:hint="eastAsia"/>
              </w:rPr>
              <w:t>充电站</w:t>
            </w:r>
            <w:r>
              <w:t>名称</w:t>
            </w:r>
          </w:p>
        </w:tc>
      </w:tr>
      <w:tr w14:paraId="4084907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46445A14">
            <w:pPr>
              <w:spacing w:after="120"/>
              <w:ind w:firstLine="0" w:firstLineChars="0"/>
              <w:rPr>
                <w:rFonts w:hint="eastAsia"/>
              </w:rPr>
            </w:pPr>
          </w:p>
        </w:tc>
        <w:tc>
          <w:tcPr>
            <w:tcW w:w="1701" w:type="dxa"/>
            <w:vMerge w:val="continue"/>
            <w:shd w:val="clear" w:color="auto" w:fill="auto"/>
            <w:noWrap w:val="0"/>
            <w:vAlign w:val="center"/>
          </w:tcPr>
          <w:p w14:paraId="3FFDB8FF">
            <w:pPr>
              <w:spacing w:after="120"/>
              <w:ind w:firstLine="0" w:firstLineChars="0"/>
            </w:pPr>
          </w:p>
        </w:tc>
        <w:tc>
          <w:tcPr>
            <w:tcW w:w="2906" w:type="dxa"/>
            <w:shd w:val="clear" w:color="auto" w:fill="auto"/>
            <w:noWrap w:val="0"/>
            <w:vAlign w:val="center"/>
          </w:tcPr>
          <w:p w14:paraId="412F7E8F">
            <w:pPr>
              <w:overflowPunct w:val="0"/>
              <w:autoSpaceDE w:val="0"/>
              <w:autoSpaceDN w:val="0"/>
              <w:spacing w:before="62" w:beforeLines="20" w:after="62" w:afterLines="20"/>
              <w:ind w:firstLine="0" w:firstLineChars="0"/>
            </w:pPr>
            <w:r>
              <w:t>chargingShopType</w:t>
            </w:r>
          </w:p>
          <w:p w14:paraId="1E6281BF">
            <w:pPr>
              <w:overflowPunct w:val="0"/>
              <w:autoSpaceDE w:val="0"/>
              <w:autoSpaceDN w:val="0"/>
              <w:spacing w:before="62" w:beforeLines="20" w:after="62" w:afterLines="20"/>
              <w:ind w:firstLine="0" w:firstLineChars="0"/>
            </w:pPr>
            <w:r>
              <w:rPr>
                <w:color w:val="767171"/>
              </w:rPr>
              <w:t>int</w:t>
            </w:r>
          </w:p>
        </w:tc>
        <w:tc>
          <w:tcPr>
            <w:tcW w:w="2906" w:type="dxa"/>
            <w:shd w:val="clear" w:color="auto" w:fill="auto"/>
            <w:noWrap w:val="0"/>
            <w:vAlign w:val="center"/>
          </w:tcPr>
          <w:p w14:paraId="7E570B43">
            <w:pPr>
              <w:adjustRightInd/>
              <w:spacing w:line="240" w:lineRule="auto"/>
              <w:ind w:firstLine="0" w:firstLineChars="0"/>
              <w:jc w:val="left"/>
              <w:rPr>
                <w:rFonts w:hint="eastAsia"/>
              </w:rPr>
            </w:pPr>
            <w:r>
              <w:rPr>
                <w:rFonts w:hint="eastAsia"/>
              </w:rPr>
              <w:t>充电站类型，详见</w:t>
            </w:r>
            <w:r>
              <w:fldChar w:fldCharType="begin"/>
            </w:r>
            <w:r>
              <w:instrText xml:space="preserve"> </w:instrText>
            </w:r>
            <w:r>
              <w:rPr>
                <w:rFonts w:hint="eastAsia"/>
              </w:rPr>
              <w:instrText xml:space="preserve">REF _Ref211437110 \r \h</w:instrText>
            </w:r>
            <w:r>
              <w:instrText xml:space="preserve"> </w:instrText>
            </w:r>
            <w:r>
              <w:fldChar w:fldCharType="separate"/>
            </w:r>
            <w:r>
              <w:t>1.4.18.1.7</w:t>
            </w:r>
            <w:r>
              <w:fldChar w:fldCharType="end"/>
            </w:r>
          </w:p>
        </w:tc>
      </w:tr>
      <w:tr w14:paraId="1DAF05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1D42A138">
            <w:pPr>
              <w:spacing w:after="120"/>
              <w:ind w:firstLine="0" w:firstLineChars="0"/>
              <w:rPr>
                <w:rFonts w:hint="eastAsia"/>
              </w:rPr>
            </w:pPr>
          </w:p>
        </w:tc>
        <w:tc>
          <w:tcPr>
            <w:tcW w:w="1701" w:type="dxa"/>
            <w:vMerge w:val="continue"/>
            <w:shd w:val="clear" w:color="auto" w:fill="auto"/>
            <w:noWrap w:val="0"/>
            <w:vAlign w:val="center"/>
          </w:tcPr>
          <w:p w14:paraId="4CF88B2A">
            <w:pPr>
              <w:spacing w:after="120"/>
              <w:ind w:firstLine="0" w:firstLineChars="0"/>
            </w:pPr>
          </w:p>
        </w:tc>
        <w:tc>
          <w:tcPr>
            <w:tcW w:w="2906" w:type="dxa"/>
            <w:shd w:val="clear" w:color="auto" w:fill="auto"/>
            <w:noWrap w:val="0"/>
            <w:vAlign w:val="center"/>
          </w:tcPr>
          <w:p w14:paraId="32019046">
            <w:pPr>
              <w:overflowPunct w:val="0"/>
              <w:autoSpaceDE w:val="0"/>
              <w:autoSpaceDN w:val="0"/>
              <w:spacing w:before="62" w:beforeLines="20" w:after="62" w:afterLines="20"/>
              <w:ind w:firstLine="0" w:firstLineChars="0"/>
            </w:pPr>
            <w:r>
              <w:t>chargingShopStatus</w:t>
            </w:r>
          </w:p>
          <w:p w14:paraId="00D308B8">
            <w:pPr>
              <w:overflowPunct w:val="0"/>
              <w:autoSpaceDE w:val="0"/>
              <w:autoSpaceDN w:val="0"/>
              <w:spacing w:before="62" w:beforeLines="20" w:after="62" w:afterLines="20"/>
              <w:ind w:firstLine="0" w:firstLineChars="0"/>
            </w:pPr>
            <w:r>
              <w:rPr>
                <w:color w:val="767171"/>
              </w:rPr>
              <w:t>int</w:t>
            </w:r>
          </w:p>
        </w:tc>
        <w:tc>
          <w:tcPr>
            <w:tcW w:w="2906" w:type="dxa"/>
            <w:shd w:val="clear" w:color="auto" w:fill="auto"/>
            <w:noWrap w:val="0"/>
            <w:vAlign w:val="center"/>
          </w:tcPr>
          <w:p w14:paraId="1E86F6D3">
            <w:pPr>
              <w:adjustRightInd/>
              <w:spacing w:line="240" w:lineRule="auto"/>
              <w:ind w:firstLine="0" w:firstLineChars="0"/>
              <w:jc w:val="left"/>
              <w:rPr>
                <w:rFonts w:hint="eastAsia"/>
              </w:rPr>
            </w:pPr>
            <w:r>
              <w:rPr>
                <w:rFonts w:hint="eastAsia"/>
              </w:rPr>
              <w:t>充电站运营状态，详见</w:t>
            </w:r>
            <w:r>
              <w:fldChar w:fldCharType="begin"/>
            </w:r>
            <w:r>
              <w:instrText xml:space="preserve"> </w:instrText>
            </w:r>
            <w:r>
              <w:rPr>
                <w:rFonts w:hint="eastAsia"/>
              </w:rPr>
              <w:instrText xml:space="preserve">REF _Ref211437122 \r \h</w:instrText>
            </w:r>
            <w:r>
              <w:instrText xml:space="preserve"> </w:instrText>
            </w:r>
            <w:r>
              <w:fldChar w:fldCharType="separate"/>
            </w:r>
            <w:r>
              <w:t>1.4.18.1.8</w:t>
            </w:r>
            <w:r>
              <w:fldChar w:fldCharType="end"/>
            </w:r>
          </w:p>
        </w:tc>
      </w:tr>
      <w:tr w14:paraId="46B830D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291D229A">
            <w:pPr>
              <w:spacing w:after="120"/>
              <w:ind w:firstLine="0" w:firstLineChars="0"/>
              <w:rPr>
                <w:rFonts w:hint="eastAsia"/>
              </w:rPr>
            </w:pPr>
          </w:p>
        </w:tc>
        <w:tc>
          <w:tcPr>
            <w:tcW w:w="1701" w:type="dxa"/>
            <w:vMerge w:val="continue"/>
            <w:shd w:val="clear" w:color="auto" w:fill="auto"/>
            <w:noWrap w:val="0"/>
            <w:vAlign w:val="center"/>
          </w:tcPr>
          <w:p w14:paraId="7B614D16">
            <w:pPr>
              <w:spacing w:after="120"/>
              <w:ind w:firstLine="0" w:firstLineChars="0"/>
            </w:pPr>
          </w:p>
        </w:tc>
        <w:tc>
          <w:tcPr>
            <w:tcW w:w="2906" w:type="dxa"/>
            <w:shd w:val="clear" w:color="auto" w:fill="auto"/>
            <w:noWrap w:val="0"/>
            <w:vAlign w:val="center"/>
          </w:tcPr>
          <w:p w14:paraId="0808B539">
            <w:pPr>
              <w:overflowPunct w:val="0"/>
              <w:autoSpaceDE w:val="0"/>
              <w:autoSpaceDN w:val="0"/>
              <w:spacing w:before="62" w:beforeLines="20" w:after="62" w:afterLines="20"/>
              <w:ind w:firstLine="0" w:firstLineChars="0"/>
            </w:pPr>
            <w:r>
              <w:t>createTime</w:t>
            </w:r>
          </w:p>
          <w:p w14:paraId="6DDE2197">
            <w:pPr>
              <w:overflowPunct w:val="0"/>
              <w:autoSpaceDE w:val="0"/>
              <w:autoSpaceDN w:val="0"/>
              <w:spacing w:before="62" w:beforeLines="20" w:after="62" w:afterLines="20"/>
              <w:ind w:firstLine="0" w:firstLineChars="0"/>
            </w:pPr>
            <w:r>
              <w:rPr>
                <w:color w:val="767171"/>
              </w:rPr>
              <w:t>int</w:t>
            </w:r>
          </w:p>
        </w:tc>
        <w:tc>
          <w:tcPr>
            <w:tcW w:w="2906" w:type="dxa"/>
            <w:shd w:val="clear" w:color="auto" w:fill="auto"/>
            <w:noWrap w:val="0"/>
            <w:vAlign w:val="center"/>
          </w:tcPr>
          <w:p w14:paraId="283ACB1A">
            <w:pPr>
              <w:adjustRightInd/>
              <w:spacing w:line="240" w:lineRule="auto"/>
              <w:ind w:firstLine="0" w:firstLineChars="0"/>
              <w:jc w:val="left"/>
              <w:rPr>
                <w:rFonts w:hint="eastAsia"/>
              </w:rPr>
            </w:pPr>
            <w:r>
              <w:rPr>
                <w:rFonts w:hint="eastAsia"/>
              </w:rPr>
              <w:t>充电站创建时间戳，单位秒</w:t>
            </w:r>
          </w:p>
        </w:tc>
      </w:tr>
      <w:tr w14:paraId="029CC5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032DEE1E">
            <w:pPr>
              <w:spacing w:after="120"/>
              <w:ind w:firstLine="0" w:firstLineChars="0"/>
              <w:rPr>
                <w:rFonts w:hint="eastAsia"/>
              </w:rPr>
            </w:pPr>
          </w:p>
        </w:tc>
        <w:tc>
          <w:tcPr>
            <w:tcW w:w="1701" w:type="dxa"/>
            <w:vMerge w:val="continue"/>
            <w:shd w:val="clear" w:color="auto" w:fill="auto"/>
            <w:noWrap w:val="0"/>
            <w:vAlign w:val="center"/>
          </w:tcPr>
          <w:p w14:paraId="39772BD9">
            <w:pPr>
              <w:spacing w:after="120"/>
              <w:ind w:firstLine="0" w:firstLineChars="0"/>
            </w:pPr>
          </w:p>
        </w:tc>
        <w:tc>
          <w:tcPr>
            <w:tcW w:w="2906" w:type="dxa"/>
            <w:shd w:val="clear" w:color="auto" w:fill="auto"/>
            <w:noWrap w:val="0"/>
            <w:vAlign w:val="center"/>
          </w:tcPr>
          <w:p w14:paraId="27276590">
            <w:pPr>
              <w:overflowPunct w:val="0"/>
              <w:autoSpaceDE w:val="0"/>
              <w:autoSpaceDN w:val="0"/>
              <w:spacing w:before="62" w:beforeLines="20" w:after="62" w:afterLines="20"/>
              <w:ind w:firstLine="0" w:firstLineChars="0"/>
            </w:pPr>
            <w:r>
              <w:t>bindInterconnectedRule</w:t>
            </w:r>
          </w:p>
          <w:p w14:paraId="77D0C554">
            <w:pPr>
              <w:overflowPunct w:val="0"/>
              <w:autoSpaceDE w:val="0"/>
              <w:autoSpaceDN w:val="0"/>
              <w:spacing w:before="62" w:beforeLines="20" w:after="62" w:afterLines="20"/>
              <w:ind w:firstLine="0" w:firstLineChars="0"/>
            </w:pPr>
            <w:r>
              <w:rPr>
                <w:color w:val="767171"/>
              </w:rPr>
              <w:t>bool</w:t>
            </w:r>
          </w:p>
        </w:tc>
        <w:tc>
          <w:tcPr>
            <w:tcW w:w="2906" w:type="dxa"/>
            <w:shd w:val="clear" w:color="auto" w:fill="auto"/>
            <w:noWrap w:val="0"/>
            <w:vAlign w:val="center"/>
          </w:tcPr>
          <w:p w14:paraId="2B31BD81">
            <w:pPr>
              <w:adjustRightInd/>
              <w:spacing w:line="240" w:lineRule="auto"/>
              <w:ind w:firstLine="0" w:firstLineChars="0"/>
              <w:jc w:val="left"/>
              <w:rPr>
                <w:rFonts w:hint="eastAsia"/>
              </w:rPr>
            </w:pPr>
            <w:r>
              <w:rPr>
                <w:rFonts w:hint="eastAsia"/>
              </w:rPr>
              <w:t>是否绑定互联互通规则，true：绑定 false：未绑定</w:t>
            </w:r>
          </w:p>
        </w:tc>
      </w:tr>
      <w:tr w14:paraId="0DC389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0CB17AB2">
            <w:pPr>
              <w:spacing w:after="120"/>
              <w:ind w:firstLine="0" w:firstLineChars="0"/>
              <w:rPr>
                <w:rFonts w:hint="eastAsia"/>
              </w:rPr>
            </w:pPr>
          </w:p>
        </w:tc>
        <w:tc>
          <w:tcPr>
            <w:tcW w:w="1701" w:type="dxa"/>
            <w:vMerge w:val="continue"/>
            <w:shd w:val="clear" w:color="auto" w:fill="auto"/>
            <w:noWrap w:val="0"/>
            <w:vAlign w:val="center"/>
          </w:tcPr>
          <w:p w14:paraId="5759D9CE">
            <w:pPr>
              <w:spacing w:after="120"/>
              <w:ind w:firstLine="0" w:firstLineChars="0"/>
            </w:pPr>
          </w:p>
        </w:tc>
        <w:tc>
          <w:tcPr>
            <w:tcW w:w="2906" w:type="dxa"/>
            <w:shd w:val="clear" w:color="auto" w:fill="auto"/>
            <w:noWrap w:val="0"/>
            <w:vAlign w:val="center"/>
          </w:tcPr>
          <w:p w14:paraId="6AA714B8">
            <w:pPr>
              <w:overflowPunct w:val="0"/>
              <w:autoSpaceDE w:val="0"/>
              <w:autoSpaceDN w:val="0"/>
              <w:spacing w:before="62" w:beforeLines="20" w:after="62" w:afterLines="20"/>
              <w:ind w:firstLine="0" w:firstLineChars="0"/>
            </w:pPr>
            <w:r>
              <w:t>interconnectedMessage</w:t>
            </w:r>
          </w:p>
          <w:p w14:paraId="433EA789">
            <w:pPr>
              <w:overflowPunct w:val="0"/>
              <w:autoSpaceDE w:val="0"/>
              <w:autoSpaceDN w:val="0"/>
              <w:spacing w:before="62" w:beforeLines="20" w:after="62" w:afterLines="20"/>
              <w:ind w:firstLine="0" w:firstLineChars="0"/>
            </w:pPr>
            <w:r>
              <w:rPr>
                <w:color w:val="767171"/>
              </w:rPr>
              <w:t>bool</w:t>
            </w:r>
          </w:p>
        </w:tc>
        <w:tc>
          <w:tcPr>
            <w:tcW w:w="2906" w:type="dxa"/>
            <w:shd w:val="clear" w:color="auto" w:fill="auto"/>
            <w:noWrap w:val="0"/>
            <w:vAlign w:val="center"/>
          </w:tcPr>
          <w:p w14:paraId="41B1898D">
            <w:pPr>
              <w:adjustRightInd/>
              <w:spacing w:line="240" w:lineRule="auto"/>
              <w:ind w:firstLine="0" w:firstLineChars="0"/>
              <w:jc w:val="left"/>
              <w:rPr>
                <w:rFonts w:hint="eastAsia"/>
              </w:rPr>
            </w:pPr>
            <w:r>
              <w:rPr>
                <w:rFonts w:hint="eastAsia"/>
              </w:rPr>
              <w:t>是否推送互联互通消息，true：推送 false：不推送</w:t>
            </w:r>
          </w:p>
        </w:tc>
      </w:tr>
      <w:tr w14:paraId="4B362A6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92" w:hRule="atLeast"/>
        </w:trPr>
        <w:tc>
          <w:tcPr>
            <w:tcW w:w="1951" w:type="dxa"/>
            <w:vMerge w:val="continue"/>
            <w:shd w:val="clear" w:color="auto" w:fill="auto"/>
            <w:noWrap w:val="0"/>
            <w:vAlign w:val="center"/>
          </w:tcPr>
          <w:p w14:paraId="773D469D">
            <w:pPr>
              <w:spacing w:after="120"/>
              <w:ind w:firstLine="0" w:firstLineChars="0"/>
              <w:rPr>
                <w:rFonts w:hint="eastAsia"/>
              </w:rPr>
            </w:pPr>
          </w:p>
        </w:tc>
        <w:tc>
          <w:tcPr>
            <w:tcW w:w="1701" w:type="dxa"/>
            <w:vMerge w:val="continue"/>
            <w:shd w:val="clear" w:color="auto" w:fill="auto"/>
            <w:noWrap w:val="0"/>
            <w:vAlign w:val="center"/>
          </w:tcPr>
          <w:p w14:paraId="2D5824E9">
            <w:pPr>
              <w:spacing w:after="120"/>
              <w:ind w:firstLine="0" w:firstLineChars="0"/>
            </w:pPr>
          </w:p>
        </w:tc>
        <w:tc>
          <w:tcPr>
            <w:tcW w:w="2906" w:type="dxa"/>
            <w:shd w:val="clear" w:color="auto" w:fill="auto"/>
            <w:noWrap w:val="0"/>
            <w:vAlign w:val="center"/>
          </w:tcPr>
          <w:p w14:paraId="770DA2B4">
            <w:pPr>
              <w:overflowPunct w:val="0"/>
              <w:autoSpaceDE w:val="0"/>
              <w:autoSpaceDN w:val="0"/>
              <w:spacing w:before="62" w:beforeLines="20" w:after="62" w:afterLines="20"/>
              <w:ind w:firstLine="0" w:firstLineChars="0"/>
            </w:pPr>
            <w:r>
              <w:t>bindSequentialChargingRule</w:t>
            </w:r>
          </w:p>
          <w:p w14:paraId="03009B0E">
            <w:pPr>
              <w:overflowPunct w:val="0"/>
              <w:autoSpaceDE w:val="0"/>
              <w:autoSpaceDN w:val="0"/>
              <w:spacing w:before="62" w:beforeLines="20" w:after="62" w:afterLines="20"/>
              <w:ind w:firstLine="0" w:firstLineChars="0"/>
            </w:pPr>
            <w:r>
              <w:rPr>
                <w:color w:val="767171"/>
              </w:rPr>
              <w:t>bool</w:t>
            </w:r>
          </w:p>
        </w:tc>
        <w:tc>
          <w:tcPr>
            <w:tcW w:w="2906" w:type="dxa"/>
            <w:shd w:val="clear" w:color="auto" w:fill="auto"/>
            <w:noWrap w:val="0"/>
            <w:vAlign w:val="center"/>
          </w:tcPr>
          <w:p w14:paraId="2FD8DDE2">
            <w:pPr>
              <w:adjustRightInd/>
              <w:spacing w:line="240" w:lineRule="auto"/>
              <w:ind w:firstLine="0" w:firstLineChars="0"/>
              <w:jc w:val="left"/>
              <w:rPr>
                <w:rFonts w:hint="eastAsia"/>
              </w:rPr>
            </w:pPr>
            <w:r>
              <w:rPr>
                <w:rFonts w:hint="eastAsia"/>
              </w:rPr>
              <w:t>是否绑定有序充电规则，true：绑定 false：未绑定</w:t>
            </w:r>
          </w:p>
        </w:tc>
      </w:tr>
      <w:tr w14:paraId="27069B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D3C1A97">
            <w:pPr>
              <w:spacing w:after="120"/>
              <w:ind w:firstLine="0" w:firstLineChars="0"/>
            </w:pPr>
            <w:r>
              <w:rPr>
                <w:rFonts w:hint="eastAsia"/>
              </w:rPr>
              <w:t>error_code</w:t>
            </w:r>
          </w:p>
          <w:p w14:paraId="74CE9042">
            <w:pPr>
              <w:spacing w:after="120"/>
              <w:ind w:firstLine="0" w:firstLineChars="0"/>
            </w:pPr>
            <w:r>
              <w:rPr>
                <w:color w:val="767171"/>
              </w:rPr>
              <w:t>int</w:t>
            </w:r>
          </w:p>
        </w:tc>
        <w:tc>
          <w:tcPr>
            <w:tcW w:w="7513" w:type="dxa"/>
            <w:gridSpan w:val="3"/>
            <w:shd w:val="clear" w:color="auto" w:fill="auto"/>
            <w:noWrap w:val="0"/>
            <w:vAlign w:val="center"/>
          </w:tcPr>
          <w:p w14:paraId="43B154A2">
            <w:pPr>
              <w:spacing w:after="120"/>
              <w:ind w:firstLine="0" w:firstLineChars="0"/>
            </w:pPr>
            <w:r>
              <w:rPr>
                <w:rFonts w:cs="Arial"/>
              </w:rPr>
              <w:t>错误码，0代表正常，其他值参考常用错误码说明</w:t>
            </w:r>
          </w:p>
        </w:tc>
      </w:tr>
      <w:tr w14:paraId="7514CF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394706B2">
            <w:pPr>
              <w:spacing w:after="120"/>
              <w:ind w:firstLine="0" w:firstLineChars="0"/>
              <w:rPr>
                <w:b/>
              </w:rPr>
            </w:pPr>
            <w:r>
              <w:rPr>
                <w:rFonts w:hint="eastAsia"/>
                <w:b/>
              </w:rPr>
              <w:t>使用</w:t>
            </w:r>
            <w:r>
              <w:rPr>
                <w:b/>
              </w:rPr>
              <w:t>限制</w:t>
            </w:r>
          </w:p>
        </w:tc>
        <w:tc>
          <w:tcPr>
            <w:tcW w:w="7513" w:type="dxa"/>
            <w:gridSpan w:val="3"/>
            <w:shd w:val="clear" w:color="auto" w:fill="auto"/>
            <w:noWrap w:val="0"/>
            <w:vAlign w:val="center"/>
          </w:tcPr>
          <w:p w14:paraId="2C3854DC">
            <w:pPr>
              <w:spacing w:after="120"/>
              <w:ind w:firstLine="0" w:firstLineChars="0"/>
            </w:pPr>
            <w:r>
              <w:rPr>
                <w:rFonts w:hint="eastAsia"/>
              </w:rPr>
              <w:t>仅项目型应用可以调用</w:t>
            </w:r>
          </w:p>
        </w:tc>
      </w:tr>
      <w:tr w14:paraId="289C94B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951" w:type="dxa"/>
            <w:shd w:val="clear" w:color="auto" w:fill="auto"/>
            <w:noWrap w:val="0"/>
            <w:vAlign w:val="center"/>
          </w:tcPr>
          <w:p w14:paraId="21A4CC21">
            <w:pPr>
              <w:spacing w:after="120"/>
              <w:ind w:firstLine="0" w:firstLineChars="0"/>
              <w:rPr>
                <w:b/>
              </w:rPr>
            </w:pPr>
            <w:r>
              <w:rPr>
                <w:rFonts w:hint="eastAsia"/>
                <w:b/>
              </w:rPr>
              <w:t>功能</w:t>
            </w:r>
            <w:r>
              <w:rPr>
                <w:b/>
              </w:rPr>
              <w:t>说明</w:t>
            </w:r>
          </w:p>
        </w:tc>
        <w:tc>
          <w:tcPr>
            <w:tcW w:w="7513" w:type="dxa"/>
            <w:gridSpan w:val="3"/>
            <w:shd w:val="clear" w:color="auto" w:fill="auto"/>
            <w:noWrap w:val="0"/>
            <w:vAlign w:val="center"/>
          </w:tcPr>
          <w:p w14:paraId="2FAA3CBA">
            <w:pPr>
              <w:spacing w:after="120"/>
              <w:ind w:firstLine="0" w:firstLineChars="0"/>
              <w:rPr>
                <w:rFonts w:hint="eastAsia"/>
              </w:rPr>
            </w:pPr>
            <w:r>
              <w:rPr>
                <w:rFonts w:hint="eastAsia"/>
              </w:rPr>
              <w:t>获取项目下所有充电站信息</w:t>
            </w:r>
          </w:p>
        </w:tc>
      </w:tr>
    </w:tbl>
    <w:p w14:paraId="388AEE4F">
      <w:pPr>
        <w:ind w:firstLine="420"/>
      </w:pPr>
    </w:p>
    <w:p w14:paraId="3B875E8C">
      <w:pPr>
        <w:ind w:firstLine="420"/>
        <w:rPr>
          <w:rFonts w:hint="eastAsia"/>
        </w:rPr>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21A6F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55E839C8">
            <w:pPr>
              <w:widowControl/>
              <w:snapToGrid w:val="0"/>
              <w:spacing w:after="120" w:line="360" w:lineRule="auto"/>
              <w:ind w:firstLine="0" w:firstLineChars="0"/>
              <w:textAlignment w:val="baseline"/>
              <w:rPr>
                <w:b/>
                <w:kern w:val="0"/>
                <w:szCs w:val="21"/>
              </w:rPr>
            </w:pPr>
            <w:r>
              <w:rPr>
                <w:b/>
                <w:kern w:val="0"/>
                <w:szCs w:val="21"/>
              </w:rPr>
              <w:t>Request:</w:t>
            </w:r>
          </w:p>
          <w:p w14:paraId="1EF5C521">
            <w:pPr>
              <w:spacing w:after="120" w:line="360" w:lineRule="auto"/>
              <w:ind w:firstLine="0" w:firstLineChars="0"/>
              <w:jc w:val="left"/>
            </w:pPr>
            <w:r>
              <w:t>{</w:t>
            </w:r>
          </w:p>
          <w:p w14:paraId="76F68360">
            <w:pPr>
              <w:spacing w:after="120" w:line="360" w:lineRule="auto"/>
              <w:ind w:firstLine="0" w:firstLineChars="0"/>
              <w:jc w:val="left"/>
            </w:pPr>
            <w:r>
              <w:t>}</w:t>
            </w:r>
          </w:p>
          <w:p w14:paraId="51814AC1">
            <w:pPr>
              <w:spacing w:after="120" w:line="360" w:lineRule="auto"/>
              <w:ind w:firstLine="0" w:firstLineChars="0"/>
              <w:jc w:val="left"/>
            </w:pPr>
            <w:r>
              <w:t>Response: {</w:t>
            </w:r>
          </w:p>
          <w:p w14:paraId="16BBE88D">
            <w:pPr>
              <w:spacing w:after="120" w:line="360" w:lineRule="auto"/>
              <w:ind w:firstLine="0" w:firstLineChars="0"/>
              <w:jc w:val="left"/>
            </w:pPr>
            <w:r>
              <w:t>    "error_code": 0,</w:t>
            </w:r>
          </w:p>
          <w:p w14:paraId="416E126A">
            <w:pPr>
              <w:spacing w:after="120" w:line="360" w:lineRule="auto"/>
              <w:ind w:firstLine="0" w:firstLineChars="0"/>
              <w:jc w:val="left"/>
            </w:pPr>
            <w:r>
              <w:t>    "result": {</w:t>
            </w:r>
          </w:p>
          <w:p w14:paraId="4918EC97">
            <w:pPr>
              <w:spacing w:after="120" w:line="360" w:lineRule="auto"/>
              <w:ind w:firstLine="0" w:firstLineChars="0"/>
              <w:jc w:val="left"/>
            </w:pPr>
            <w:r>
              <w:t>        "list": [</w:t>
            </w:r>
          </w:p>
          <w:p w14:paraId="3819346B">
            <w:pPr>
              <w:spacing w:after="120" w:line="360" w:lineRule="auto"/>
              <w:ind w:firstLine="0" w:firstLineChars="0"/>
              <w:jc w:val="left"/>
            </w:pPr>
            <w:r>
              <w:t>            {</w:t>
            </w:r>
          </w:p>
          <w:p w14:paraId="11B7088E">
            <w:pPr>
              <w:spacing w:after="120" w:line="360" w:lineRule="auto"/>
              <w:ind w:firstLine="0" w:firstLineChars="0"/>
              <w:jc w:val="left"/>
            </w:pPr>
            <w:r>
              <w:t>                "chargingShopId": "6140",</w:t>
            </w:r>
          </w:p>
          <w:p w14:paraId="11621498">
            <w:pPr>
              <w:spacing w:after="120" w:line="360" w:lineRule="auto"/>
              <w:ind w:firstLine="0" w:firstLineChars="0"/>
              <w:jc w:val="left"/>
            </w:pPr>
            <w:r>
              <w:t>                "chargingShopName": "111",</w:t>
            </w:r>
          </w:p>
          <w:p w14:paraId="1DF838EC">
            <w:pPr>
              <w:spacing w:after="120" w:line="360" w:lineRule="auto"/>
              <w:ind w:firstLine="0" w:firstLineChars="0"/>
              <w:jc w:val="left"/>
            </w:pPr>
            <w:r>
              <w:t>                "chargingShopType": 0,</w:t>
            </w:r>
          </w:p>
          <w:p w14:paraId="52B54AB6">
            <w:pPr>
              <w:spacing w:after="120" w:line="360" w:lineRule="auto"/>
              <w:ind w:firstLine="0" w:firstLineChars="0"/>
              <w:jc w:val="left"/>
            </w:pPr>
            <w:r>
              <w:t>                "chargingShopStatus": 1,</w:t>
            </w:r>
          </w:p>
          <w:p w14:paraId="0076EF27">
            <w:pPr>
              <w:spacing w:after="120" w:line="360" w:lineRule="auto"/>
              <w:ind w:firstLine="0" w:firstLineChars="0"/>
              <w:jc w:val="left"/>
            </w:pPr>
            <w:r>
              <w:t>                "createTime": 1753928761,</w:t>
            </w:r>
          </w:p>
          <w:p w14:paraId="38821A6E">
            <w:pPr>
              <w:spacing w:after="120" w:line="360" w:lineRule="auto"/>
              <w:ind w:firstLine="0" w:firstLineChars="0"/>
              <w:jc w:val="left"/>
            </w:pPr>
            <w:r>
              <w:t>                "bindInterconnectedRule": false,</w:t>
            </w:r>
          </w:p>
          <w:p w14:paraId="3E05D9C1">
            <w:pPr>
              <w:spacing w:after="120" w:line="360" w:lineRule="auto"/>
              <w:ind w:firstLine="0" w:firstLineChars="0"/>
              <w:jc w:val="left"/>
            </w:pPr>
            <w:r>
              <w:t>                "interconnectedMessage": false,</w:t>
            </w:r>
          </w:p>
          <w:p w14:paraId="0E993FC3">
            <w:pPr>
              <w:spacing w:after="120" w:line="360" w:lineRule="auto"/>
              <w:ind w:firstLine="0" w:firstLineChars="0"/>
              <w:jc w:val="left"/>
            </w:pPr>
            <w:r>
              <w:t>                "bindSequentialChargingRule": false</w:t>
            </w:r>
          </w:p>
          <w:p w14:paraId="30111E05">
            <w:pPr>
              <w:spacing w:after="120" w:line="360" w:lineRule="auto"/>
              <w:ind w:firstLine="0" w:firstLineChars="0"/>
              <w:jc w:val="left"/>
            </w:pPr>
            <w:r>
              <w:t>            }</w:t>
            </w:r>
          </w:p>
          <w:p w14:paraId="2858689A">
            <w:pPr>
              <w:spacing w:after="120" w:line="360" w:lineRule="auto"/>
              <w:ind w:firstLine="0" w:firstLineChars="0"/>
              <w:jc w:val="left"/>
            </w:pPr>
            <w:r>
              <w:t>        ]</w:t>
            </w:r>
          </w:p>
          <w:p w14:paraId="55DD8ACE">
            <w:pPr>
              <w:spacing w:after="120" w:line="360" w:lineRule="auto"/>
              <w:ind w:firstLine="0" w:firstLineChars="0"/>
              <w:jc w:val="left"/>
            </w:pPr>
            <w:r>
              <w:t>    }</w:t>
            </w:r>
          </w:p>
          <w:p w14:paraId="49D64FAB">
            <w:pPr>
              <w:spacing w:after="120" w:line="360" w:lineRule="auto"/>
              <w:ind w:firstLine="0" w:firstLineChars="0"/>
              <w:jc w:val="left"/>
              <w:rPr>
                <w:rFonts w:hint="eastAsia"/>
              </w:rPr>
            </w:pPr>
            <w:r>
              <w:t>}</w:t>
            </w:r>
          </w:p>
        </w:tc>
      </w:tr>
    </w:tbl>
    <w:p w14:paraId="0CF39FB4">
      <w:pPr>
        <w:pStyle w:val="8"/>
      </w:pPr>
      <w:bookmarkStart w:id="1381" w:name="_Toc220343764"/>
      <w:r>
        <w:rPr>
          <w:rFonts w:hint="eastAsia"/>
        </w:rPr>
        <w:t>上报充电订单信息</w:t>
      </w:r>
      <w:bookmarkEnd w:id="1381"/>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7371"/>
      </w:tblGrid>
      <w:tr w14:paraId="1393404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068DCCA">
            <w:pPr>
              <w:ind w:firstLine="0" w:firstLineChars="0"/>
            </w:pPr>
            <w:r>
              <w:t>名称</w:t>
            </w:r>
          </w:p>
        </w:tc>
        <w:tc>
          <w:tcPr>
            <w:tcW w:w="737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914FAA1">
            <w:pPr>
              <w:ind w:firstLine="0" w:firstLineChars="0"/>
            </w:pPr>
            <w:r>
              <w:t>内容</w:t>
            </w:r>
          </w:p>
        </w:tc>
      </w:tr>
      <w:tr w14:paraId="7AEFFA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70BE0F4">
            <w:pPr>
              <w:ind w:firstLine="0" w:firstLineChars="0"/>
            </w:pPr>
            <w:r>
              <w:t>Path</w:t>
            </w:r>
          </w:p>
        </w:tc>
        <w:tc>
          <w:tcPr>
            <w:tcW w:w="737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7F31DCC">
            <w:pPr>
              <w:ind w:firstLine="0" w:firstLineChars="0"/>
            </w:pPr>
            <w:r>
              <w:t>/evcs/open/chargingManager/v1/notifyOrderInfo</w:t>
            </w:r>
          </w:p>
        </w:tc>
      </w:tr>
      <w:tr w14:paraId="2BFF99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30B6533B">
            <w:pPr>
              <w:ind w:firstLine="0" w:firstLineChars="0"/>
              <w:rPr>
                <w:b/>
              </w:rPr>
            </w:pPr>
            <w:r>
              <w:rPr>
                <w:b/>
              </w:rPr>
              <w:t>请求参数</w:t>
            </w:r>
          </w:p>
        </w:tc>
      </w:tr>
      <w:tr w14:paraId="0B6E19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EF3E8BC">
            <w:pPr>
              <w:ind w:firstLine="0" w:firstLineChars="0"/>
            </w:pPr>
            <w:r>
              <w:t>qrCode</w:t>
            </w:r>
          </w:p>
          <w:p w14:paraId="00F9C33D">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41BC8836">
            <w:pPr>
              <w:overflowPunct w:val="0"/>
              <w:autoSpaceDE w:val="0"/>
              <w:autoSpaceDN w:val="0"/>
              <w:spacing w:before="62" w:beforeLines="20" w:after="62" w:afterLines="20"/>
              <w:ind w:firstLine="0" w:firstLineChars="0"/>
            </w:pPr>
            <w:r>
              <w:t>【可选】设备的17位设备码，设备标签上或扫描设备二维码得到的字符串，取该字符串"TP*"的后17位字符，即第4位到第20位字符（从1开始计数）。例如：设备标签或扫描二维码得到的字符串为：TP116E0091709B04C926B00，这里取"16E0091709B04C926"。</w:t>
            </w:r>
          </w:p>
          <w:p w14:paraId="7FDF4171">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62905C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A49481C">
            <w:pPr>
              <w:ind w:firstLine="0" w:firstLineChars="0"/>
            </w:pPr>
            <w:r>
              <w:t>mac</w:t>
            </w:r>
          </w:p>
          <w:p w14:paraId="087155DB">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5FF6F714">
            <w:pPr>
              <w:overflowPunct w:val="0"/>
              <w:autoSpaceDE w:val="0"/>
              <w:autoSpaceDN w:val="0"/>
              <w:spacing w:before="62" w:beforeLines="20" w:after="62" w:afterLines="20"/>
              <w:ind w:firstLine="0" w:firstLineChars="0"/>
            </w:pPr>
            <w:r>
              <w:t>【可选】设备mac地址，格式如00-FF-00-17-00-18，字母大写并用"-"分隔</w:t>
            </w:r>
          </w:p>
          <w:p w14:paraId="34A3AD6B">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29087A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EBF30B5">
            <w:pPr>
              <w:overflowPunct w:val="0"/>
              <w:autoSpaceDE w:val="0"/>
              <w:autoSpaceDN w:val="0"/>
              <w:spacing w:before="62" w:beforeLines="20" w:after="62" w:afterLines="20"/>
              <w:ind w:firstLine="0" w:firstLineChars="0"/>
            </w:pPr>
            <w:r>
              <w:t>licensePlate</w:t>
            </w:r>
          </w:p>
          <w:p w14:paraId="5CB9588B">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58C9D978">
            <w:pPr>
              <w:overflowPunct w:val="0"/>
              <w:autoSpaceDE w:val="0"/>
              <w:autoSpaceDN w:val="0"/>
              <w:spacing w:before="62" w:beforeLines="20" w:after="62" w:afterLines="20"/>
              <w:ind w:firstLine="0" w:firstLineChars="0"/>
              <w:rPr>
                <w:rFonts w:hint="eastAsia"/>
              </w:rPr>
            </w:pPr>
            <w:r>
              <w:t>【必选】</w:t>
            </w:r>
            <w:r>
              <w:rPr>
                <w:color w:val="172B4D"/>
                <w:szCs w:val="21"/>
                <w:shd w:val="clear" w:color="auto" w:fill="FFFFFF"/>
              </w:rPr>
              <w:t>车牌号</w:t>
            </w:r>
          </w:p>
        </w:tc>
      </w:tr>
      <w:tr w14:paraId="727A9E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18A151D">
            <w:pPr>
              <w:overflowPunct w:val="0"/>
              <w:autoSpaceDE w:val="0"/>
              <w:autoSpaceDN w:val="0"/>
              <w:spacing w:before="62" w:beforeLines="20" w:after="62" w:afterLines="20"/>
              <w:ind w:firstLine="0" w:firstLineChars="0"/>
            </w:pPr>
            <w:r>
              <w:t>parkingId</w:t>
            </w:r>
          </w:p>
          <w:p w14:paraId="07B66035">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01DE0CAF">
            <w:pPr>
              <w:overflowPunct w:val="0"/>
              <w:autoSpaceDE w:val="0"/>
              <w:autoSpaceDN w:val="0"/>
              <w:spacing w:before="62" w:beforeLines="20" w:after="62" w:afterLines="20"/>
              <w:ind w:firstLine="0" w:firstLineChars="0"/>
              <w:rPr>
                <w:rFonts w:hint="eastAsia"/>
              </w:rPr>
            </w:pPr>
            <w:r>
              <w:t>【必选】停车场id</w:t>
            </w:r>
          </w:p>
        </w:tc>
      </w:tr>
      <w:tr w14:paraId="42E59B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5D3CDE5">
            <w:pPr>
              <w:overflowPunct w:val="0"/>
              <w:autoSpaceDE w:val="0"/>
              <w:autoSpaceDN w:val="0"/>
              <w:spacing w:before="62" w:beforeLines="20" w:after="62" w:afterLines="20"/>
              <w:ind w:firstLine="0" w:firstLineChars="0"/>
              <w:rPr>
                <w:color w:val="767171"/>
              </w:rPr>
            </w:pPr>
            <w:r>
              <w:t>chargingTime</w:t>
            </w:r>
          </w:p>
          <w:p w14:paraId="1DBC1141">
            <w:pPr>
              <w:overflowPunct w:val="0"/>
              <w:autoSpaceDE w:val="0"/>
              <w:autoSpaceDN w:val="0"/>
              <w:spacing w:before="62" w:beforeLines="20" w:after="62" w:afterLines="20"/>
              <w:ind w:firstLine="0" w:firstLineChars="0"/>
            </w:pPr>
            <w:r>
              <w:rPr>
                <w:color w:val="767171"/>
              </w:rPr>
              <w:t>int</w:t>
            </w:r>
          </w:p>
        </w:tc>
        <w:tc>
          <w:tcPr>
            <w:tcW w:w="7371" w:type="dxa"/>
            <w:shd w:val="clear" w:color="auto" w:fill="auto"/>
            <w:noWrap w:val="0"/>
            <w:vAlign w:val="center"/>
          </w:tcPr>
          <w:p w14:paraId="4D34662B">
            <w:pPr>
              <w:ind w:firstLine="0" w:firstLineChars="0"/>
            </w:pPr>
            <w:r>
              <w:t>【必选】充电时间，单位，秒</w:t>
            </w:r>
          </w:p>
        </w:tc>
      </w:tr>
      <w:tr w14:paraId="397C00F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125B6D3">
            <w:pPr>
              <w:ind w:firstLine="0" w:firstLineChars="0"/>
            </w:pPr>
            <w:r>
              <w:t>electricity</w:t>
            </w:r>
          </w:p>
          <w:p w14:paraId="322390DB">
            <w:pPr>
              <w:ind w:firstLine="0" w:firstLineChars="0"/>
            </w:pPr>
            <w:r>
              <w:rPr>
                <w:color w:val="767171"/>
              </w:rPr>
              <w:t>int</w:t>
            </w:r>
          </w:p>
        </w:tc>
        <w:tc>
          <w:tcPr>
            <w:tcW w:w="7371" w:type="dxa"/>
            <w:shd w:val="clear" w:color="auto" w:fill="auto"/>
            <w:noWrap w:val="0"/>
            <w:vAlign w:val="center"/>
          </w:tcPr>
          <w:p w14:paraId="6958CF91">
            <w:pPr>
              <w:ind w:firstLine="0" w:firstLineChars="0"/>
              <w:rPr>
                <w:rFonts w:hint="eastAsia"/>
              </w:rPr>
            </w:pPr>
            <w:r>
              <w:t>【必选】充电量，单位，w*h</w:t>
            </w:r>
          </w:p>
        </w:tc>
      </w:tr>
      <w:tr w14:paraId="2A649F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CDDCE82">
            <w:pPr>
              <w:ind w:firstLine="0" w:firstLineChars="0"/>
            </w:pPr>
            <w:r>
              <w:t>chargingFee</w:t>
            </w:r>
          </w:p>
          <w:p w14:paraId="145FA0F2">
            <w:pPr>
              <w:ind w:firstLine="0" w:firstLineChars="0"/>
            </w:pPr>
            <w:r>
              <w:rPr>
                <w:color w:val="767171"/>
              </w:rPr>
              <w:t>int</w:t>
            </w:r>
          </w:p>
        </w:tc>
        <w:tc>
          <w:tcPr>
            <w:tcW w:w="7371" w:type="dxa"/>
            <w:shd w:val="clear" w:color="auto" w:fill="auto"/>
            <w:noWrap w:val="0"/>
            <w:vAlign w:val="center"/>
          </w:tcPr>
          <w:p w14:paraId="601D0BE9">
            <w:pPr>
              <w:ind w:firstLine="0" w:firstLineChars="0"/>
              <w:rPr>
                <w:rFonts w:hint="eastAsia"/>
              </w:rPr>
            </w:pPr>
            <w:r>
              <w:t>【必选】充电费用，单位，分</w:t>
            </w:r>
          </w:p>
        </w:tc>
      </w:tr>
      <w:tr w14:paraId="14579E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5E117AE5">
            <w:pPr>
              <w:ind w:firstLine="0" w:firstLineChars="0"/>
              <w:rPr>
                <w:b/>
              </w:rPr>
            </w:pPr>
            <w:r>
              <w:rPr>
                <w:b/>
              </w:rPr>
              <w:t>回复参数</w:t>
            </w:r>
          </w:p>
        </w:tc>
      </w:tr>
      <w:tr w14:paraId="3A80BF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91A47C2">
            <w:pPr>
              <w:ind w:firstLine="0" w:firstLineChars="0"/>
            </w:pPr>
            <w:r>
              <w:t>error_code</w:t>
            </w:r>
          </w:p>
          <w:p w14:paraId="07F260B3">
            <w:pPr>
              <w:ind w:firstLine="0" w:firstLineChars="0"/>
            </w:pPr>
            <w:r>
              <w:rPr>
                <w:color w:val="767171"/>
              </w:rPr>
              <w:t>int</w:t>
            </w:r>
          </w:p>
        </w:tc>
        <w:tc>
          <w:tcPr>
            <w:tcW w:w="7371" w:type="dxa"/>
            <w:shd w:val="clear" w:color="auto" w:fill="auto"/>
            <w:noWrap w:val="0"/>
            <w:vAlign w:val="center"/>
          </w:tcPr>
          <w:p w14:paraId="35FAEEE1">
            <w:pPr>
              <w:ind w:firstLine="0" w:firstLineChars="0"/>
            </w:pPr>
            <w:r>
              <w:t>错误码，0代表正常，其他值参考常用错误码说明</w:t>
            </w:r>
          </w:p>
        </w:tc>
      </w:tr>
      <w:tr w14:paraId="117B50C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50A9EF1">
            <w:pPr>
              <w:ind w:firstLine="0" w:firstLineChars="0"/>
              <w:rPr>
                <w:b/>
              </w:rPr>
            </w:pPr>
            <w:r>
              <w:rPr>
                <w:b/>
              </w:rPr>
              <w:t>使用限制</w:t>
            </w:r>
          </w:p>
        </w:tc>
        <w:tc>
          <w:tcPr>
            <w:tcW w:w="7371" w:type="dxa"/>
            <w:shd w:val="clear" w:color="auto" w:fill="auto"/>
            <w:noWrap w:val="0"/>
            <w:vAlign w:val="center"/>
          </w:tcPr>
          <w:p w14:paraId="2C48BDD3">
            <w:pPr>
              <w:overflowPunct w:val="0"/>
              <w:autoSpaceDE w:val="0"/>
              <w:autoSpaceDN w:val="0"/>
              <w:spacing w:before="62" w:beforeLines="20" w:after="62" w:afterLines="20"/>
              <w:ind w:firstLine="0" w:firstLineChars="0"/>
            </w:pPr>
            <w:r>
              <w:t>1.  设备型应用和项目型应用均可调用</w:t>
            </w:r>
          </w:p>
          <w:p w14:paraId="499B839A">
            <w:pPr>
              <w:ind w:firstLine="0" w:firstLineChars="0"/>
            </w:pPr>
            <w:r>
              <w:t>2.  需要目标设备处于试用中或付费使用中状态方可调用</w:t>
            </w:r>
          </w:p>
        </w:tc>
      </w:tr>
      <w:tr w14:paraId="2779F9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7755E89">
            <w:pPr>
              <w:ind w:firstLine="0" w:firstLineChars="0"/>
              <w:rPr>
                <w:b/>
              </w:rPr>
            </w:pPr>
            <w:r>
              <w:rPr>
                <w:b/>
              </w:rPr>
              <w:t>功能说明</w:t>
            </w:r>
          </w:p>
        </w:tc>
        <w:tc>
          <w:tcPr>
            <w:tcW w:w="7371" w:type="dxa"/>
            <w:shd w:val="clear" w:color="auto" w:fill="auto"/>
            <w:noWrap w:val="0"/>
            <w:vAlign w:val="center"/>
          </w:tcPr>
          <w:p w14:paraId="7BCB0ABD">
            <w:pPr>
              <w:ind w:firstLine="0" w:firstLineChars="0"/>
            </w:pPr>
            <w:r>
              <w:rPr>
                <w:rFonts w:hint="eastAsia"/>
              </w:rPr>
              <w:t>上报充电订单信息</w:t>
            </w:r>
          </w:p>
        </w:tc>
      </w:tr>
    </w:tbl>
    <w:p w14:paraId="0A6463DE">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3158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4746EA4F">
            <w:pPr>
              <w:widowControl/>
              <w:snapToGrid w:val="0"/>
              <w:spacing w:after="120" w:line="360" w:lineRule="auto"/>
              <w:ind w:firstLine="0" w:firstLineChars="0"/>
              <w:textAlignment w:val="baseline"/>
              <w:rPr>
                <w:b/>
                <w:kern w:val="0"/>
                <w:szCs w:val="21"/>
              </w:rPr>
            </w:pPr>
            <w:r>
              <w:rPr>
                <w:b/>
                <w:kern w:val="0"/>
                <w:szCs w:val="21"/>
              </w:rPr>
              <w:t>Request:</w:t>
            </w:r>
          </w:p>
          <w:p w14:paraId="658F5B9C">
            <w:pPr>
              <w:spacing w:after="120" w:line="360" w:lineRule="auto"/>
              <w:ind w:firstLine="0" w:firstLineChars="0"/>
              <w:jc w:val="left"/>
            </w:pPr>
            <w:r>
              <w:t>{</w:t>
            </w:r>
          </w:p>
          <w:p w14:paraId="0202C34B">
            <w:pPr>
              <w:spacing w:after="120" w:line="360" w:lineRule="auto"/>
              <w:ind w:firstLine="0" w:firstLineChars="0"/>
              <w:jc w:val="left"/>
            </w:pPr>
            <w:r>
              <w:t xml:space="preserve">        "licensePlate": "</w:t>
            </w:r>
            <w:r>
              <w:rPr>
                <w:rFonts w:hint="eastAsia"/>
              </w:rPr>
              <w:t>京</w:t>
            </w:r>
            <w:r>
              <w:t>A123456",</w:t>
            </w:r>
          </w:p>
          <w:p w14:paraId="6C4F0E87">
            <w:pPr>
              <w:spacing w:after="120" w:line="360" w:lineRule="auto"/>
              <w:ind w:firstLine="0" w:firstLineChars="0"/>
              <w:jc w:val="left"/>
            </w:pPr>
            <w:r>
              <w:t xml:space="preserve">        "parkingId": "1",</w:t>
            </w:r>
          </w:p>
          <w:p w14:paraId="42AF64AE">
            <w:pPr>
              <w:spacing w:after="120" w:line="360" w:lineRule="auto"/>
              <w:ind w:firstLine="0" w:firstLineChars="0"/>
              <w:jc w:val="left"/>
            </w:pPr>
            <w:r>
              <w:t xml:space="preserve">        "chargingTime": 3600,</w:t>
            </w:r>
          </w:p>
          <w:p w14:paraId="623CB719">
            <w:pPr>
              <w:spacing w:after="120" w:line="360" w:lineRule="auto"/>
              <w:ind w:firstLine="0" w:firstLineChars="0"/>
              <w:jc w:val="left"/>
            </w:pPr>
            <w:r>
              <w:t xml:space="preserve">        "electricity": 300,</w:t>
            </w:r>
          </w:p>
          <w:p w14:paraId="027CB3F4">
            <w:pPr>
              <w:spacing w:after="120" w:line="360" w:lineRule="auto"/>
              <w:ind w:firstLine="0" w:firstLineChars="0"/>
              <w:jc w:val="left"/>
            </w:pPr>
            <w:r>
              <w:t xml:space="preserve">        "chargingFee": 3600,</w:t>
            </w:r>
          </w:p>
          <w:p w14:paraId="7C67B526">
            <w:pPr>
              <w:spacing w:after="120" w:line="360" w:lineRule="auto"/>
              <w:ind w:firstLine="0" w:firstLineChars="0"/>
              <w:jc w:val="left"/>
            </w:pPr>
            <w:r>
              <w:t xml:space="preserve">        "mac": "AA-BB-CC-DD-FF"</w:t>
            </w:r>
          </w:p>
          <w:p w14:paraId="53C0594F">
            <w:pPr>
              <w:spacing w:after="120" w:line="360" w:lineRule="auto"/>
              <w:ind w:firstLine="0" w:firstLineChars="0"/>
              <w:jc w:val="left"/>
            </w:pPr>
            <w:r>
              <w:t>}</w:t>
            </w:r>
          </w:p>
          <w:p w14:paraId="7AD49499">
            <w:pPr>
              <w:widowControl/>
              <w:snapToGrid w:val="0"/>
              <w:spacing w:after="120" w:line="360" w:lineRule="auto"/>
              <w:ind w:firstLine="0" w:firstLineChars="0"/>
              <w:textAlignment w:val="baseline"/>
              <w:rPr>
                <w:b/>
                <w:kern w:val="0"/>
                <w:szCs w:val="21"/>
              </w:rPr>
            </w:pPr>
            <w:r>
              <w:rPr>
                <w:b/>
                <w:kern w:val="0"/>
                <w:szCs w:val="21"/>
              </w:rPr>
              <w:t>Response:</w:t>
            </w:r>
          </w:p>
          <w:p w14:paraId="0716ACFA">
            <w:pPr>
              <w:spacing w:after="120" w:line="360" w:lineRule="auto"/>
              <w:ind w:firstLine="0" w:firstLineChars="0"/>
              <w:jc w:val="left"/>
            </w:pPr>
            <w:r>
              <w:t>{</w:t>
            </w:r>
          </w:p>
          <w:p w14:paraId="04698DEE">
            <w:pPr>
              <w:spacing w:after="120" w:line="360" w:lineRule="auto"/>
              <w:ind w:firstLine="435" w:firstLineChars="0"/>
              <w:jc w:val="left"/>
            </w:pPr>
            <w:r>
              <w:t>"error_code": 0</w:t>
            </w:r>
          </w:p>
          <w:p w14:paraId="51D9466F">
            <w:pPr>
              <w:spacing w:after="120" w:line="360" w:lineRule="auto"/>
              <w:ind w:firstLine="0" w:firstLineChars="0"/>
              <w:jc w:val="left"/>
            </w:pPr>
            <w:r>
              <w:t>}</w:t>
            </w:r>
          </w:p>
        </w:tc>
      </w:tr>
    </w:tbl>
    <w:p w14:paraId="48A72F49">
      <w:pPr>
        <w:pStyle w:val="8"/>
      </w:pPr>
      <w:bookmarkStart w:id="1382" w:name="_Toc220343765"/>
      <w:r>
        <w:rPr>
          <w:rFonts w:hint="eastAsia"/>
        </w:rPr>
        <w:t>分页获取订单信息</w:t>
      </w:r>
      <w:bookmarkEnd w:id="1382"/>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1559"/>
        <w:gridCol w:w="5812"/>
      </w:tblGrid>
      <w:tr w14:paraId="3EB578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2DF6F19">
            <w:pPr>
              <w:ind w:firstLine="0" w:firstLineChars="0"/>
            </w:pPr>
            <w: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336B3AC">
            <w:pPr>
              <w:ind w:firstLine="0" w:firstLineChars="0"/>
            </w:pPr>
            <w:r>
              <w:t>内容</w:t>
            </w:r>
          </w:p>
        </w:tc>
      </w:tr>
      <w:tr w14:paraId="695B39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EC7CE1F">
            <w:pPr>
              <w:ind w:firstLine="0" w:firstLineChars="0"/>
            </w:pPr>
            <w: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7ED4F44">
            <w:pPr>
              <w:ind w:firstLine="0" w:firstLineChars="0"/>
            </w:pPr>
            <w:r>
              <w:t>/evcs/open/chargingManager/dataCenter/v1/getChargingOrders</w:t>
            </w:r>
          </w:p>
        </w:tc>
      </w:tr>
      <w:tr w14:paraId="4DB160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54C19A4E">
            <w:pPr>
              <w:ind w:firstLine="0" w:firstLineChars="0"/>
              <w:rPr>
                <w:b/>
              </w:rPr>
            </w:pPr>
            <w:r>
              <w:rPr>
                <w:b/>
              </w:rPr>
              <w:t>请求参数</w:t>
            </w:r>
          </w:p>
        </w:tc>
      </w:tr>
      <w:tr w14:paraId="29261D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19F8F68">
            <w:pPr>
              <w:overflowPunct w:val="0"/>
              <w:autoSpaceDE w:val="0"/>
              <w:autoSpaceDN w:val="0"/>
              <w:spacing w:before="62" w:beforeLines="20" w:after="62" w:afterLines="20"/>
              <w:ind w:firstLine="0" w:firstLineChars="0"/>
            </w:pPr>
            <w:r>
              <w:rPr>
                <w:rFonts w:hint="eastAsia"/>
              </w:rPr>
              <w:t>start</w:t>
            </w:r>
          </w:p>
          <w:p w14:paraId="2BF030CB">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5AD72660">
            <w:pPr>
              <w:overflowPunct w:val="0"/>
              <w:autoSpaceDE w:val="0"/>
              <w:autoSpaceDN w:val="0"/>
              <w:spacing w:before="62" w:beforeLines="20" w:after="62" w:afterLines="20"/>
              <w:ind w:firstLine="0" w:firstLineChars="0"/>
            </w:pPr>
            <w:r>
              <w:rPr>
                <w:rFonts w:hint="eastAsia"/>
              </w:rPr>
              <w:t>【可选】要获取的起始条目，从</w:t>
            </w:r>
            <w:r>
              <w:t>0</w:t>
            </w:r>
            <w:r>
              <w:rPr>
                <w:rFonts w:hint="eastAsia"/>
              </w:rPr>
              <w:t>开始，不传默认为0</w:t>
            </w:r>
          </w:p>
        </w:tc>
      </w:tr>
      <w:tr w14:paraId="74FF6A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2DC9F718">
            <w:pPr>
              <w:overflowPunct w:val="0"/>
              <w:autoSpaceDE w:val="0"/>
              <w:autoSpaceDN w:val="0"/>
              <w:spacing w:before="62" w:beforeLines="20" w:after="62" w:afterLines="20"/>
              <w:ind w:firstLine="0" w:firstLineChars="0"/>
            </w:pPr>
            <w:r>
              <w:t>limit</w:t>
            </w:r>
          </w:p>
          <w:p w14:paraId="0CE52088">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1D74BF59">
            <w:pPr>
              <w:overflowPunct w:val="0"/>
              <w:autoSpaceDE w:val="0"/>
              <w:autoSpaceDN w:val="0"/>
              <w:spacing w:before="62" w:beforeLines="20" w:after="62" w:afterLines="20"/>
              <w:ind w:firstLine="0" w:firstLineChars="0"/>
              <w:rPr>
                <w:rFonts w:hint="eastAsia"/>
              </w:rPr>
            </w:pPr>
            <w:r>
              <w:rPr>
                <w:rFonts w:hint="eastAsia"/>
              </w:rPr>
              <w:t>【可选】每次返回分组个数，取值范围：[</w:t>
            </w:r>
            <w:r>
              <w:t>1,1000]</w:t>
            </w:r>
            <w:r>
              <w:rPr>
                <w:rFonts w:hint="eastAsia"/>
              </w:rPr>
              <w:t>，不传默认为1</w:t>
            </w:r>
            <w:r>
              <w:t>0</w:t>
            </w:r>
          </w:p>
        </w:tc>
      </w:tr>
      <w:tr w14:paraId="2B6D5E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2D272255">
            <w:pPr>
              <w:overflowPunct w:val="0"/>
              <w:autoSpaceDE w:val="0"/>
              <w:autoSpaceDN w:val="0"/>
              <w:spacing w:before="62" w:beforeLines="20" w:after="62" w:afterLines="20"/>
              <w:ind w:firstLine="0" w:firstLineChars="0"/>
            </w:pPr>
            <w:r>
              <w:t>filterAnd</w:t>
            </w:r>
          </w:p>
          <w:p w14:paraId="1FE92675">
            <w:pPr>
              <w:overflowPunct w:val="0"/>
              <w:autoSpaceDE w:val="0"/>
              <w:autoSpaceDN w:val="0"/>
              <w:spacing w:before="62" w:beforeLines="20" w:after="62" w:afterLines="20"/>
              <w:ind w:firstLine="0" w:firstLineChars="0"/>
            </w:pPr>
            <w:r>
              <w:rPr>
                <w:color w:val="767171"/>
              </w:rPr>
              <w:t>object</w:t>
            </w:r>
          </w:p>
        </w:tc>
        <w:tc>
          <w:tcPr>
            <w:tcW w:w="7371" w:type="dxa"/>
            <w:gridSpan w:val="2"/>
            <w:shd w:val="clear" w:color="auto" w:fill="auto"/>
            <w:noWrap w:val="0"/>
            <w:vAlign w:val="center"/>
          </w:tcPr>
          <w:p w14:paraId="66B40B6F">
            <w:pPr>
              <w:overflowPunct w:val="0"/>
              <w:autoSpaceDE w:val="0"/>
              <w:autoSpaceDN w:val="0"/>
              <w:spacing w:before="62" w:beforeLines="20" w:after="62" w:afterLines="20"/>
              <w:ind w:firstLine="0" w:firstLineChars="0"/>
            </w:pPr>
            <w:r>
              <w:t>【</w:t>
            </w:r>
            <w:r>
              <w:rPr>
                <w:rFonts w:hint="eastAsia"/>
              </w:rPr>
              <w:t>必</w:t>
            </w:r>
            <w:r>
              <w:t>选】一组key/value格式的筛选条件，key为需要筛选的字段名称，value为筛选值。本字段下所有条件为与关系，与filterOr同时存在的情况下，要求本字段下所有条件同时满足，且filterOr字段下条件满足其中之一</w:t>
            </w:r>
          </w:p>
          <w:p w14:paraId="03BFF118">
            <w:pPr>
              <w:overflowPunct w:val="0"/>
              <w:autoSpaceDE w:val="0"/>
              <w:autoSpaceDN w:val="0"/>
              <w:spacing w:before="62" w:beforeLines="20" w:after="62" w:afterLines="20"/>
              <w:ind w:firstLine="0" w:firstLineChars="0"/>
              <w:rPr>
                <w:rFonts w:hint="eastAsia"/>
              </w:rPr>
            </w:pPr>
            <w:r>
              <w:t>本接口支持筛选字段如下：</w:t>
            </w:r>
          </w:p>
          <w:tbl>
            <w:tblPr>
              <w:tblStyle w:val="58"/>
              <w:tblW w:w="55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21"/>
              <w:gridCol w:w="3544"/>
            </w:tblGrid>
            <w:tr w14:paraId="493160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2021" w:type="dxa"/>
                  <w:shd w:val="clear" w:color="auto" w:fill="E7E6E6"/>
                  <w:noWrap w:val="0"/>
                  <w:vAlign w:val="center"/>
                </w:tcPr>
                <w:p w14:paraId="3E17647A">
                  <w:pPr>
                    <w:overflowPunct w:val="0"/>
                    <w:autoSpaceDE w:val="0"/>
                    <w:autoSpaceDN w:val="0"/>
                    <w:spacing w:before="62" w:beforeLines="20" w:after="62" w:afterLines="20"/>
                    <w:ind w:firstLine="0" w:firstLineChars="0"/>
                  </w:pPr>
                  <w:r>
                    <w:t>名称</w:t>
                  </w:r>
                </w:p>
              </w:tc>
              <w:tc>
                <w:tcPr>
                  <w:tcW w:w="3544" w:type="dxa"/>
                  <w:shd w:val="clear" w:color="auto" w:fill="E7E6E6"/>
                  <w:noWrap w:val="0"/>
                  <w:vAlign w:val="center"/>
                </w:tcPr>
                <w:p w14:paraId="20CDB1A2">
                  <w:pPr>
                    <w:overflowPunct w:val="0"/>
                    <w:autoSpaceDE w:val="0"/>
                    <w:autoSpaceDN w:val="0"/>
                    <w:spacing w:before="62" w:beforeLines="20" w:after="62" w:afterLines="20"/>
                    <w:ind w:firstLine="0" w:firstLineChars="0"/>
                  </w:pPr>
                  <w:r>
                    <w:t>内容</w:t>
                  </w:r>
                </w:p>
              </w:tc>
            </w:tr>
            <w:tr w14:paraId="3658326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2021" w:type="dxa"/>
                  <w:shd w:val="clear" w:color="auto" w:fill="auto"/>
                  <w:noWrap w:val="0"/>
                  <w:vAlign w:val="center"/>
                </w:tcPr>
                <w:p w14:paraId="15D9C0A8">
                  <w:pPr>
                    <w:overflowPunct w:val="0"/>
                    <w:autoSpaceDE w:val="0"/>
                    <w:autoSpaceDN w:val="0"/>
                    <w:spacing w:before="62" w:beforeLines="20" w:after="62" w:afterLines="20"/>
                    <w:ind w:firstLine="0" w:firstLineChars="0"/>
                  </w:pPr>
                  <w:r>
                    <w:t>chargingShopIdList</w:t>
                  </w:r>
                </w:p>
                <w:p w14:paraId="2AC5F08E">
                  <w:pPr>
                    <w:overflowPunct w:val="0"/>
                    <w:autoSpaceDE w:val="0"/>
                    <w:autoSpaceDN w:val="0"/>
                    <w:spacing w:before="62" w:beforeLines="20" w:after="62" w:afterLines="20"/>
                    <w:ind w:firstLine="0" w:firstLineChars="0"/>
                  </w:pPr>
                  <w:r>
                    <w:rPr>
                      <w:color w:val="767171"/>
                    </w:rPr>
                    <w:t>array&lt;string&gt;</w:t>
                  </w:r>
                </w:p>
              </w:tc>
              <w:tc>
                <w:tcPr>
                  <w:tcW w:w="3544" w:type="dxa"/>
                  <w:shd w:val="clear" w:color="auto" w:fill="auto"/>
                  <w:noWrap w:val="0"/>
                  <w:vAlign w:val="center"/>
                </w:tcPr>
                <w:p w14:paraId="21C103F6">
                  <w:pPr>
                    <w:overflowPunct w:val="0"/>
                    <w:autoSpaceDE w:val="0"/>
                    <w:autoSpaceDN w:val="0"/>
                    <w:spacing w:before="62" w:beforeLines="20" w:after="62" w:afterLines="20"/>
                    <w:ind w:firstLine="0" w:firstLineChars="0"/>
                    <w:rPr>
                      <w:rFonts w:hint="eastAsia"/>
                    </w:rPr>
                  </w:pPr>
                  <w:r>
                    <w:t>【</w:t>
                  </w:r>
                  <w:r>
                    <w:rPr>
                      <w:rFonts w:hint="eastAsia"/>
                    </w:rPr>
                    <w:t>必</w:t>
                  </w:r>
                  <w:r>
                    <w:t>选】</w:t>
                  </w:r>
                  <w:r>
                    <w:rPr>
                      <w:rFonts w:hint="eastAsia"/>
                    </w:rPr>
                    <w:t>充电站id</w:t>
                  </w:r>
                  <w:r>
                    <w:rPr>
                      <w:rFonts w:hint="eastAsia" w:ascii="Segoe UI" w:hAnsi="Segoe UI" w:cs="Segoe UI"/>
                      <w:shd w:val="clear" w:color="auto" w:fill="FFFFFF"/>
                    </w:rPr>
                    <w:t>列表</w:t>
                  </w:r>
                </w:p>
              </w:tc>
            </w:tr>
            <w:tr w14:paraId="69CCDF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2021" w:type="dxa"/>
                  <w:shd w:val="clear" w:color="auto" w:fill="auto"/>
                  <w:noWrap w:val="0"/>
                  <w:vAlign w:val="center"/>
                </w:tcPr>
                <w:p w14:paraId="37CF86E7">
                  <w:pPr>
                    <w:overflowPunct w:val="0"/>
                    <w:autoSpaceDE w:val="0"/>
                    <w:autoSpaceDN w:val="0"/>
                    <w:spacing w:before="62" w:beforeLines="20" w:after="62" w:afterLines="20"/>
                    <w:ind w:firstLine="0" w:firstLineChars="0"/>
                  </w:pPr>
                  <w:r>
                    <w:t>orderStatus</w:t>
                  </w:r>
                </w:p>
                <w:p w14:paraId="694C048A">
                  <w:pPr>
                    <w:overflowPunct w:val="0"/>
                    <w:autoSpaceDE w:val="0"/>
                    <w:autoSpaceDN w:val="0"/>
                    <w:spacing w:before="62" w:beforeLines="20" w:after="62" w:afterLines="20"/>
                    <w:ind w:firstLine="0" w:firstLineChars="0"/>
                  </w:pPr>
                  <w:r>
                    <w:rPr>
                      <w:color w:val="767171"/>
                    </w:rPr>
                    <w:t>array&lt;int&gt;</w:t>
                  </w:r>
                </w:p>
              </w:tc>
              <w:tc>
                <w:tcPr>
                  <w:tcW w:w="3544" w:type="dxa"/>
                  <w:shd w:val="clear" w:color="auto" w:fill="auto"/>
                  <w:noWrap w:val="0"/>
                  <w:vAlign w:val="center"/>
                </w:tcPr>
                <w:p w14:paraId="56A44F0F">
                  <w:pPr>
                    <w:overflowPunct w:val="0"/>
                    <w:autoSpaceDE w:val="0"/>
                    <w:autoSpaceDN w:val="0"/>
                    <w:spacing w:before="62" w:beforeLines="20" w:after="62" w:afterLines="20"/>
                    <w:ind w:firstLine="0" w:firstLineChars="0"/>
                  </w:pPr>
                  <w:r>
                    <w:t>【可选】</w:t>
                  </w:r>
                  <w:r>
                    <w:rPr>
                      <w:rFonts w:hint="eastAsia"/>
                    </w:rPr>
                    <w:t>订单</w:t>
                  </w:r>
                  <w:r>
                    <w:t>状态</w:t>
                  </w:r>
                  <w:r>
                    <w:rPr>
                      <w:rFonts w:hint="eastAsia"/>
                    </w:rPr>
                    <w:t>，</w:t>
                  </w:r>
                  <w:r>
                    <w:t>详</w:t>
                  </w:r>
                  <w:r>
                    <w:rPr>
                      <w:rFonts w:hint="eastAsia"/>
                    </w:rPr>
                    <w:t>见</w:t>
                  </w:r>
                  <w:r>
                    <w:fldChar w:fldCharType="begin"/>
                  </w:r>
                  <w:r>
                    <w:instrText xml:space="preserve"> </w:instrText>
                  </w:r>
                  <w:r>
                    <w:rPr>
                      <w:rFonts w:hint="eastAsia"/>
                    </w:rPr>
                    <w:instrText xml:space="preserve">REF _Ref208222898 \r \h</w:instrText>
                  </w:r>
                  <w:r>
                    <w:instrText xml:space="preserve"> </w:instrText>
                  </w:r>
                  <w:r>
                    <w:fldChar w:fldCharType="separate"/>
                  </w:r>
                  <w:r>
                    <w:t>1.4.18.1.4</w:t>
                  </w:r>
                  <w:r>
                    <w:fldChar w:fldCharType="end"/>
                  </w:r>
                </w:p>
              </w:tc>
            </w:tr>
            <w:tr w14:paraId="17EAA0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2021" w:type="dxa"/>
                  <w:shd w:val="clear" w:color="auto" w:fill="auto"/>
                  <w:noWrap w:val="0"/>
                  <w:vAlign w:val="center"/>
                </w:tcPr>
                <w:p w14:paraId="0C511780">
                  <w:pPr>
                    <w:overflowPunct w:val="0"/>
                    <w:autoSpaceDE w:val="0"/>
                    <w:autoSpaceDN w:val="0"/>
                    <w:spacing w:before="62" w:beforeLines="20" w:after="62" w:afterLines="20"/>
                    <w:ind w:firstLine="0" w:firstLineChars="0"/>
                  </w:pPr>
                  <w:r>
                    <w:t>startTime</w:t>
                  </w:r>
                </w:p>
                <w:p w14:paraId="1028794B">
                  <w:pPr>
                    <w:overflowPunct w:val="0"/>
                    <w:autoSpaceDE w:val="0"/>
                    <w:autoSpaceDN w:val="0"/>
                    <w:spacing w:before="62" w:beforeLines="20" w:after="62" w:afterLines="20"/>
                    <w:ind w:firstLine="0" w:firstLineChars="0"/>
                  </w:pPr>
                  <w:r>
                    <w:rPr>
                      <w:color w:val="767171"/>
                    </w:rPr>
                    <w:t>long</w:t>
                  </w:r>
                </w:p>
              </w:tc>
              <w:tc>
                <w:tcPr>
                  <w:tcW w:w="3544" w:type="dxa"/>
                  <w:shd w:val="clear" w:color="auto" w:fill="auto"/>
                  <w:noWrap w:val="0"/>
                  <w:vAlign w:val="center"/>
                </w:tcPr>
                <w:p w14:paraId="78DFE4A7">
                  <w:pPr>
                    <w:overflowPunct w:val="0"/>
                    <w:autoSpaceDE w:val="0"/>
                    <w:autoSpaceDN w:val="0"/>
                    <w:spacing w:before="62" w:beforeLines="20" w:after="62" w:afterLines="20"/>
                    <w:ind w:firstLine="0" w:firstLineChars="0"/>
                    <w:rPr>
                      <w:rFonts w:hint="eastAsia"/>
                    </w:rPr>
                  </w:pPr>
                  <w:r>
                    <w:t>【可选】</w:t>
                  </w:r>
                  <w:r>
                    <w:rPr>
                      <w:rFonts w:hint="eastAsia"/>
                    </w:rPr>
                    <w:t>订单开始时间戳</w:t>
                  </w:r>
                  <w:r>
                    <w:t>，单位秒</w:t>
                  </w:r>
                </w:p>
              </w:tc>
            </w:tr>
            <w:tr w14:paraId="341B691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2021" w:type="dxa"/>
                  <w:shd w:val="clear" w:color="auto" w:fill="auto"/>
                  <w:noWrap w:val="0"/>
                  <w:vAlign w:val="center"/>
                </w:tcPr>
                <w:p w14:paraId="38DE0651">
                  <w:pPr>
                    <w:overflowPunct w:val="0"/>
                    <w:autoSpaceDE w:val="0"/>
                    <w:autoSpaceDN w:val="0"/>
                    <w:spacing w:before="62" w:beforeLines="20" w:after="62" w:afterLines="20"/>
                    <w:ind w:firstLine="0" w:firstLineChars="0"/>
                  </w:pPr>
                  <w:r>
                    <w:rPr>
                      <w:rFonts w:hint="eastAsia"/>
                    </w:rPr>
                    <w:t>end</w:t>
                  </w:r>
                  <w:r>
                    <w:t>Time</w:t>
                  </w:r>
                </w:p>
                <w:p w14:paraId="0132B48E">
                  <w:pPr>
                    <w:overflowPunct w:val="0"/>
                    <w:autoSpaceDE w:val="0"/>
                    <w:autoSpaceDN w:val="0"/>
                    <w:spacing w:before="62" w:beforeLines="20" w:after="62" w:afterLines="20"/>
                    <w:ind w:firstLine="0" w:firstLineChars="0"/>
                  </w:pPr>
                  <w:r>
                    <w:rPr>
                      <w:color w:val="767171"/>
                    </w:rPr>
                    <w:t>long</w:t>
                  </w:r>
                </w:p>
              </w:tc>
              <w:tc>
                <w:tcPr>
                  <w:tcW w:w="3544" w:type="dxa"/>
                  <w:shd w:val="clear" w:color="auto" w:fill="auto"/>
                  <w:noWrap w:val="0"/>
                  <w:vAlign w:val="center"/>
                </w:tcPr>
                <w:p w14:paraId="3FA4DAA6">
                  <w:pPr>
                    <w:overflowPunct w:val="0"/>
                    <w:autoSpaceDE w:val="0"/>
                    <w:autoSpaceDN w:val="0"/>
                    <w:spacing w:before="62" w:beforeLines="20" w:after="62" w:afterLines="20"/>
                    <w:ind w:firstLine="0" w:firstLineChars="0"/>
                    <w:rPr>
                      <w:rFonts w:hint="eastAsia"/>
                    </w:rPr>
                  </w:pPr>
                  <w:r>
                    <w:t>【可选】</w:t>
                  </w:r>
                  <w:r>
                    <w:rPr>
                      <w:rFonts w:hint="eastAsia"/>
                    </w:rPr>
                    <w:t>订单结束时间戳</w:t>
                  </w:r>
                  <w:r>
                    <w:t>，单位秒</w:t>
                  </w:r>
                </w:p>
              </w:tc>
            </w:tr>
          </w:tbl>
          <w:p w14:paraId="5F187A59">
            <w:pPr>
              <w:overflowPunct w:val="0"/>
              <w:autoSpaceDE w:val="0"/>
              <w:autoSpaceDN w:val="0"/>
              <w:spacing w:before="62" w:beforeLines="20" w:after="62" w:afterLines="20"/>
              <w:ind w:firstLine="0" w:firstLineChars="0"/>
              <w:rPr>
                <w:rFonts w:hint="eastAsia"/>
              </w:rPr>
            </w:pPr>
          </w:p>
        </w:tc>
      </w:tr>
      <w:tr w14:paraId="359BDC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47C70E6C">
            <w:pPr>
              <w:overflowPunct w:val="0"/>
              <w:autoSpaceDE w:val="0"/>
              <w:autoSpaceDN w:val="0"/>
              <w:spacing w:before="62" w:beforeLines="20" w:after="62" w:afterLines="20"/>
              <w:ind w:firstLine="0" w:firstLineChars="0"/>
            </w:pPr>
            <w:r>
              <w:t>filterO</w:t>
            </w:r>
            <w:r>
              <w:rPr>
                <w:rFonts w:hint="eastAsia"/>
              </w:rPr>
              <w:t>r</w:t>
            </w:r>
          </w:p>
          <w:p w14:paraId="2E917310">
            <w:pPr>
              <w:ind w:firstLine="0" w:firstLineChars="0"/>
              <w:rPr>
                <w:b/>
              </w:rPr>
            </w:pPr>
            <w:r>
              <w:rPr>
                <w:color w:val="767171"/>
              </w:rPr>
              <w:t>object</w:t>
            </w:r>
          </w:p>
        </w:tc>
        <w:tc>
          <w:tcPr>
            <w:tcW w:w="7371" w:type="dxa"/>
            <w:gridSpan w:val="2"/>
            <w:shd w:val="clear" w:color="auto" w:fill="auto"/>
            <w:noWrap w:val="0"/>
            <w:vAlign w:val="center"/>
          </w:tcPr>
          <w:p w14:paraId="30394490">
            <w:pPr>
              <w:overflowPunct w:val="0"/>
              <w:autoSpaceDE w:val="0"/>
              <w:autoSpaceDN w:val="0"/>
              <w:spacing w:before="62" w:beforeLines="20" w:after="62" w:afterLines="20"/>
              <w:ind w:firstLine="0" w:firstLineChars="0"/>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13D2B7B1">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3"/>
              <w:gridCol w:w="3834"/>
            </w:tblGrid>
            <w:tr w14:paraId="378D9E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D77FB0">
                  <w:pPr>
                    <w:overflowPunct w:val="0"/>
                    <w:autoSpaceDE w:val="0"/>
                    <w:autoSpaceDN w:val="0"/>
                    <w:spacing w:before="62" w:beforeLines="20" w:after="62" w:afterLines="20"/>
                    <w:ind w:firstLine="0" w:firstLineChars="0"/>
                  </w:pPr>
                  <w:r>
                    <w:rPr>
                      <w:rFonts w:hint="eastAsia"/>
                    </w:rPr>
                    <w:t>名称</w:t>
                  </w:r>
                </w:p>
              </w:tc>
              <w:tc>
                <w:tcPr>
                  <w:tcW w:w="383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7CF23B3">
                  <w:pPr>
                    <w:overflowPunct w:val="0"/>
                    <w:autoSpaceDE w:val="0"/>
                    <w:autoSpaceDN w:val="0"/>
                    <w:spacing w:before="62" w:beforeLines="20" w:after="62" w:afterLines="20"/>
                    <w:ind w:firstLine="0" w:firstLineChars="0"/>
                  </w:pPr>
                  <w:r>
                    <w:rPr>
                      <w:rFonts w:hint="eastAsia"/>
                    </w:rPr>
                    <w:t>内容</w:t>
                  </w:r>
                </w:p>
              </w:tc>
            </w:tr>
            <w:tr w14:paraId="23B324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4AC5C4D6">
                  <w:pPr>
                    <w:overflowPunct w:val="0"/>
                    <w:autoSpaceDE w:val="0"/>
                    <w:autoSpaceDN w:val="0"/>
                    <w:spacing w:before="62" w:beforeLines="20" w:after="62" w:afterLines="20"/>
                    <w:ind w:firstLine="0" w:firstLineChars="0"/>
                  </w:pPr>
                  <w:r>
                    <w:t>orderIdLike</w:t>
                  </w:r>
                </w:p>
                <w:p w14:paraId="1ED43894">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3834" w:type="dxa"/>
                  <w:shd w:val="clear" w:color="auto" w:fill="auto"/>
                  <w:noWrap w:val="0"/>
                  <w:vAlign w:val="center"/>
                </w:tcPr>
                <w:p w14:paraId="4B7F0216">
                  <w:pPr>
                    <w:overflowPunct w:val="0"/>
                    <w:autoSpaceDE w:val="0"/>
                    <w:autoSpaceDN w:val="0"/>
                    <w:spacing w:before="62" w:beforeLines="20" w:after="62" w:afterLines="20"/>
                    <w:ind w:firstLine="0" w:firstLineChars="0"/>
                  </w:pPr>
                  <w:r>
                    <w:rPr>
                      <w:rFonts w:hint="eastAsia"/>
                    </w:rPr>
                    <w:t>【可选】订单id模糊匹配</w:t>
                  </w:r>
                </w:p>
              </w:tc>
            </w:tr>
            <w:tr w14:paraId="34E07C0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55E921F2">
                  <w:pPr>
                    <w:overflowPunct w:val="0"/>
                    <w:autoSpaceDE w:val="0"/>
                    <w:autoSpaceDN w:val="0"/>
                    <w:spacing w:before="62" w:beforeLines="20" w:after="62" w:afterLines="20"/>
                    <w:ind w:firstLine="0" w:firstLineChars="0"/>
                  </w:pPr>
                  <w:r>
                    <w:t>phoneLike</w:t>
                  </w:r>
                </w:p>
                <w:p w14:paraId="7206D847">
                  <w:pPr>
                    <w:overflowPunct w:val="0"/>
                    <w:autoSpaceDE w:val="0"/>
                    <w:autoSpaceDN w:val="0"/>
                    <w:spacing w:before="62" w:beforeLines="20" w:after="62" w:afterLines="20"/>
                    <w:ind w:firstLine="0" w:firstLineChars="0"/>
                  </w:pPr>
                  <w:r>
                    <w:rPr>
                      <w:color w:val="767171"/>
                    </w:rPr>
                    <w:t>string</w:t>
                  </w:r>
                </w:p>
              </w:tc>
              <w:tc>
                <w:tcPr>
                  <w:tcW w:w="3834" w:type="dxa"/>
                  <w:shd w:val="clear" w:color="auto" w:fill="auto"/>
                  <w:noWrap w:val="0"/>
                  <w:vAlign w:val="center"/>
                </w:tcPr>
                <w:p w14:paraId="28F20BA5">
                  <w:pPr>
                    <w:overflowPunct w:val="0"/>
                    <w:autoSpaceDE w:val="0"/>
                    <w:autoSpaceDN w:val="0"/>
                    <w:spacing w:before="62" w:beforeLines="20" w:after="62" w:afterLines="20"/>
                    <w:ind w:firstLine="0" w:firstLineChars="0"/>
                    <w:rPr>
                      <w:rFonts w:hint="eastAsia"/>
                    </w:rPr>
                  </w:pPr>
                  <w:r>
                    <w:rPr>
                      <w:rFonts w:hint="eastAsia"/>
                    </w:rPr>
                    <w:t>【可选】用户手机号模糊匹配</w:t>
                  </w:r>
                </w:p>
              </w:tc>
            </w:tr>
            <w:tr w14:paraId="063DEF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873" w:type="dxa"/>
                  <w:shd w:val="clear" w:color="auto" w:fill="auto"/>
                  <w:noWrap w:val="0"/>
                  <w:vAlign w:val="center"/>
                </w:tcPr>
                <w:p w14:paraId="717EEC4B">
                  <w:pPr>
                    <w:overflowPunct w:val="0"/>
                    <w:autoSpaceDE w:val="0"/>
                    <w:autoSpaceDN w:val="0"/>
                    <w:spacing w:before="62" w:beforeLines="20" w:after="62" w:afterLines="20"/>
                    <w:ind w:firstLine="0" w:firstLineChars="0"/>
                  </w:pPr>
                  <w:r>
                    <w:t>chargingHubIdLike</w:t>
                  </w:r>
                </w:p>
                <w:p w14:paraId="48D04FE6">
                  <w:pPr>
                    <w:overflowPunct w:val="0"/>
                    <w:autoSpaceDE w:val="0"/>
                    <w:autoSpaceDN w:val="0"/>
                    <w:spacing w:before="62" w:beforeLines="20" w:after="62" w:afterLines="20"/>
                    <w:ind w:firstLine="0" w:firstLineChars="0"/>
                  </w:pPr>
                  <w:r>
                    <w:rPr>
                      <w:color w:val="767171"/>
                    </w:rPr>
                    <w:t>string</w:t>
                  </w:r>
                </w:p>
              </w:tc>
              <w:tc>
                <w:tcPr>
                  <w:tcW w:w="3834" w:type="dxa"/>
                  <w:shd w:val="clear" w:color="auto" w:fill="auto"/>
                  <w:noWrap w:val="0"/>
                  <w:vAlign w:val="center"/>
                </w:tcPr>
                <w:p w14:paraId="4D710D37">
                  <w:pPr>
                    <w:overflowPunct w:val="0"/>
                    <w:autoSpaceDE w:val="0"/>
                    <w:autoSpaceDN w:val="0"/>
                    <w:spacing w:before="62" w:beforeLines="20" w:after="62" w:afterLines="20"/>
                    <w:ind w:firstLine="0" w:firstLineChars="0"/>
                    <w:rPr>
                      <w:rFonts w:hint="eastAsia"/>
                    </w:rPr>
                  </w:pPr>
                  <w:r>
                    <w:rPr>
                      <w:rFonts w:hint="eastAsia"/>
                    </w:rPr>
                    <w:t>【可选】充电桩id模糊匹配</w:t>
                  </w:r>
                </w:p>
              </w:tc>
            </w:tr>
          </w:tbl>
          <w:p w14:paraId="1DC2C59B">
            <w:pPr>
              <w:ind w:firstLine="0" w:firstLineChars="0"/>
              <w:rPr>
                <w:b/>
              </w:rPr>
            </w:pPr>
          </w:p>
        </w:tc>
      </w:tr>
      <w:tr w14:paraId="1EAC64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15E51380">
            <w:pPr>
              <w:ind w:firstLine="0" w:firstLineChars="0"/>
              <w:rPr>
                <w:b/>
              </w:rPr>
            </w:pPr>
            <w:r>
              <w:rPr>
                <w:b/>
              </w:rPr>
              <w:t>回复参数</w:t>
            </w:r>
          </w:p>
        </w:tc>
      </w:tr>
      <w:tr w14:paraId="4BEC540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vMerge w:val="restart"/>
            <w:shd w:val="clear" w:color="auto" w:fill="auto"/>
            <w:noWrap w:val="0"/>
            <w:vAlign w:val="center"/>
          </w:tcPr>
          <w:p w14:paraId="5A440C49">
            <w:pPr>
              <w:ind w:firstLine="0" w:firstLineChars="0"/>
            </w:pPr>
            <w:r>
              <w:t>result</w:t>
            </w:r>
          </w:p>
          <w:p w14:paraId="69CB32AA">
            <w:pPr>
              <w:ind w:firstLine="0" w:firstLineChars="0"/>
            </w:pPr>
            <w:r>
              <w:rPr>
                <w:color w:val="767171"/>
              </w:rPr>
              <w:t>object</w:t>
            </w:r>
          </w:p>
        </w:tc>
        <w:tc>
          <w:tcPr>
            <w:tcW w:w="1559" w:type="dxa"/>
            <w:shd w:val="clear" w:color="auto" w:fill="auto"/>
            <w:noWrap w:val="0"/>
            <w:vAlign w:val="center"/>
          </w:tcPr>
          <w:p w14:paraId="2943A150">
            <w:pPr>
              <w:ind w:firstLine="0" w:firstLineChars="0"/>
            </w:pPr>
            <w:r>
              <w:t>total</w:t>
            </w:r>
          </w:p>
          <w:p w14:paraId="6D6D9E45">
            <w:pPr>
              <w:ind w:firstLine="0" w:firstLineChars="0"/>
              <w:rPr>
                <w:rFonts w:hint="eastAsia"/>
              </w:rPr>
            </w:pPr>
            <w:r>
              <w:rPr>
                <w:color w:val="767171"/>
              </w:rPr>
              <w:t>int</w:t>
            </w:r>
          </w:p>
        </w:tc>
        <w:tc>
          <w:tcPr>
            <w:tcW w:w="5812" w:type="dxa"/>
            <w:shd w:val="clear" w:color="auto" w:fill="auto"/>
            <w:noWrap w:val="0"/>
            <w:vAlign w:val="center"/>
          </w:tcPr>
          <w:p w14:paraId="039D9622">
            <w:pPr>
              <w:ind w:firstLine="0" w:firstLineChars="0"/>
            </w:pPr>
            <w:r>
              <w:rPr>
                <w:rFonts w:hint="eastAsia"/>
              </w:rPr>
              <w:t>总数</w:t>
            </w:r>
          </w:p>
        </w:tc>
      </w:tr>
      <w:tr w14:paraId="56CEFF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vMerge w:val="continue"/>
            <w:shd w:val="clear" w:color="auto" w:fill="auto"/>
            <w:noWrap w:val="0"/>
            <w:vAlign w:val="center"/>
          </w:tcPr>
          <w:p w14:paraId="0EB2A301">
            <w:pPr>
              <w:ind w:firstLine="0" w:firstLineChars="0"/>
            </w:pPr>
          </w:p>
        </w:tc>
        <w:tc>
          <w:tcPr>
            <w:tcW w:w="1559" w:type="dxa"/>
            <w:shd w:val="clear" w:color="auto" w:fill="auto"/>
            <w:noWrap w:val="0"/>
            <w:vAlign w:val="center"/>
          </w:tcPr>
          <w:p w14:paraId="7D337CC1">
            <w:pPr>
              <w:ind w:firstLine="0" w:firstLineChars="0"/>
            </w:pPr>
            <w:r>
              <w:t>list</w:t>
            </w:r>
          </w:p>
          <w:p w14:paraId="2C011874">
            <w:pPr>
              <w:ind w:firstLine="0" w:firstLineChars="0"/>
              <w:rPr>
                <w:rFonts w:hint="eastAsia"/>
              </w:rPr>
            </w:pPr>
            <w:r>
              <w:rPr>
                <w:color w:val="767171"/>
              </w:rPr>
              <w:t>array&lt;object&gt;</w:t>
            </w:r>
          </w:p>
        </w:tc>
        <w:tc>
          <w:tcPr>
            <w:tcW w:w="5812" w:type="dxa"/>
            <w:shd w:val="clear" w:color="auto" w:fill="auto"/>
            <w:noWrap w:val="0"/>
            <w:vAlign w:val="center"/>
          </w:tcPr>
          <w:p w14:paraId="1205DA92">
            <w:pPr>
              <w:ind w:firstLine="0" w:firstLineChars="0"/>
              <w:rPr>
                <w:color w:val="767171"/>
              </w:rPr>
            </w:pPr>
          </w:p>
          <w:tbl>
            <w:tblPr>
              <w:tblStyle w:val="58"/>
              <w:tblW w:w="541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21"/>
              <w:gridCol w:w="3394"/>
            </w:tblGrid>
            <w:tr w14:paraId="77E3993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27E2763">
                  <w:pPr>
                    <w:overflowPunct w:val="0"/>
                    <w:autoSpaceDE w:val="0"/>
                    <w:autoSpaceDN w:val="0"/>
                    <w:spacing w:before="62" w:beforeLines="20" w:after="62" w:afterLines="20"/>
                    <w:ind w:firstLine="0" w:firstLineChars="0"/>
                  </w:pPr>
                  <w:r>
                    <w:rPr>
                      <w:rFonts w:hint="eastAsia"/>
                    </w:rPr>
                    <w:t>名称</w:t>
                  </w:r>
                </w:p>
              </w:tc>
              <w:tc>
                <w:tcPr>
                  <w:tcW w:w="339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E1C5221">
                  <w:pPr>
                    <w:overflowPunct w:val="0"/>
                    <w:autoSpaceDE w:val="0"/>
                    <w:autoSpaceDN w:val="0"/>
                    <w:spacing w:before="62" w:beforeLines="20" w:after="62" w:afterLines="20"/>
                    <w:ind w:firstLine="0" w:firstLineChars="0"/>
                  </w:pPr>
                  <w:r>
                    <w:rPr>
                      <w:rFonts w:hint="eastAsia"/>
                    </w:rPr>
                    <w:t>内容</w:t>
                  </w:r>
                </w:p>
              </w:tc>
            </w:tr>
            <w:tr w14:paraId="6FBD065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1A8EB430">
                  <w:pPr>
                    <w:overflowPunct w:val="0"/>
                    <w:autoSpaceDE w:val="0"/>
                    <w:autoSpaceDN w:val="0"/>
                    <w:spacing w:before="62" w:beforeLines="20" w:after="62" w:afterLines="20"/>
                    <w:ind w:firstLine="0" w:firstLineChars="0"/>
                  </w:pPr>
                  <w:r>
                    <w:t>orderId</w:t>
                  </w:r>
                </w:p>
                <w:p w14:paraId="1D6CB670">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3394" w:type="dxa"/>
                  <w:shd w:val="clear" w:color="auto" w:fill="auto"/>
                  <w:noWrap w:val="0"/>
                  <w:vAlign w:val="center"/>
                </w:tcPr>
                <w:p w14:paraId="4D7A43A8">
                  <w:pPr>
                    <w:overflowPunct w:val="0"/>
                    <w:autoSpaceDE w:val="0"/>
                    <w:autoSpaceDN w:val="0"/>
                    <w:spacing w:before="62" w:beforeLines="20" w:after="62" w:afterLines="20"/>
                    <w:ind w:firstLine="0" w:firstLineChars="0"/>
                  </w:pPr>
                  <w:r>
                    <w:rPr>
                      <w:rFonts w:hint="eastAsia"/>
                    </w:rPr>
                    <w:t>订单id</w:t>
                  </w:r>
                </w:p>
              </w:tc>
            </w:tr>
            <w:tr w14:paraId="67E3E5E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0A81C69C">
                  <w:pPr>
                    <w:overflowPunct w:val="0"/>
                    <w:autoSpaceDE w:val="0"/>
                    <w:autoSpaceDN w:val="0"/>
                    <w:spacing w:before="62" w:beforeLines="20" w:after="62" w:afterLines="20"/>
                    <w:ind w:firstLine="0" w:firstLineChars="0"/>
                  </w:pPr>
                  <w:r>
                    <w:rPr>
                      <w:rFonts w:hint="eastAsia"/>
                    </w:rPr>
                    <w:t>p</w:t>
                  </w:r>
                  <w:r>
                    <w:t>hone</w:t>
                  </w:r>
                </w:p>
                <w:p w14:paraId="04C2D171">
                  <w:pPr>
                    <w:overflowPunct w:val="0"/>
                    <w:autoSpaceDE w:val="0"/>
                    <w:autoSpaceDN w:val="0"/>
                    <w:spacing w:before="62" w:beforeLines="20" w:after="62" w:afterLines="20"/>
                    <w:ind w:firstLine="0" w:firstLineChars="0"/>
                  </w:pPr>
                  <w:r>
                    <w:rPr>
                      <w:rFonts w:hint="eastAsia"/>
                      <w:color w:val="767171"/>
                    </w:rPr>
                    <w:t>string</w:t>
                  </w:r>
                </w:p>
              </w:tc>
              <w:tc>
                <w:tcPr>
                  <w:tcW w:w="3394" w:type="dxa"/>
                  <w:shd w:val="clear" w:color="auto" w:fill="auto"/>
                  <w:noWrap w:val="0"/>
                  <w:vAlign w:val="center"/>
                </w:tcPr>
                <w:p w14:paraId="75C705F7">
                  <w:pPr>
                    <w:overflowPunct w:val="0"/>
                    <w:autoSpaceDE w:val="0"/>
                    <w:autoSpaceDN w:val="0"/>
                    <w:spacing w:before="62" w:beforeLines="20" w:after="62" w:afterLines="20"/>
                    <w:ind w:firstLine="0" w:firstLineChars="0"/>
                    <w:rPr>
                      <w:rFonts w:hint="eastAsia"/>
                    </w:rPr>
                  </w:pPr>
                  <w:r>
                    <w:rPr>
                      <w:rFonts w:hint="eastAsia"/>
                    </w:rPr>
                    <w:t>用户手机号</w:t>
                  </w:r>
                </w:p>
              </w:tc>
            </w:tr>
            <w:tr w14:paraId="31DDBA7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174ED296">
                  <w:pPr>
                    <w:overflowPunct w:val="0"/>
                    <w:autoSpaceDE w:val="0"/>
                    <w:autoSpaceDN w:val="0"/>
                    <w:spacing w:before="62" w:beforeLines="20" w:after="62" w:afterLines="20"/>
                    <w:ind w:firstLine="0" w:firstLineChars="0"/>
                  </w:pPr>
                  <w:r>
                    <w:t>chargingShopName</w:t>
                  </w:r>
                </w:p>
                <w:p w14:paraId="0047F7BF">
                  <w:pPr>
                    <w:overflowPunct w:val="0"/>
                    <w:autoSpaceDE w:val="0"/>
                    <w:autoSpaceDN w:val="0"/>
                    <w:spacing w:before="62" w:beforeLines="20" w:after="62" w:afterLines="20"/>
                    <w:ind w:firstLine="0" w:firstLineChars="0"/>
                  </w:pPr>
                  <w:r>
                    <w:rPr>
                      <w:rFonts w:hint="eastAsia"/>
                      <w:color w:val="767171"/>
                    </w:rPr>
                    <w:t>string</w:t>
                  </w:r>
                </w:p>
              </w:tc>
              <w:tc>
                <w:tcPr>
                  <w:tcW w:w="3394" w:type="dxa"/>
                  <w:shd w:val="clear" w:color="auto" w:fill="auto"/>
                  <w:noWrap w:val="0"/>
                  <w:vAlign w:val="center"/>
                </w:tcPr>
                <w:p w14:paraId="566BC3EC">
                  <w:pPr>
                    <w:overflowPunct w:val="0"/>
                    <w:autoSpaceDE w:val="0"/>
                    <w:autoSpaceDN w:val="0"/>
                    <w:spacing w:before="62" w:beforeLines="20" w:after="62" w:afterLines="20"/>
                    <w:ind w:firstLine="0" w:firstLineChars="0"/>
                    <w:rPr>
                      <w:rFonts w:hint="eastAsia"/>
                    </w:rPr>
                  </w:pPr>
                  <w:r>
                    <w:rPr>
                      <w:rFonts w:hint="eastAsia"/>
                    </w:rPr>
                    <w:t>充电站名称</w:t>
                  </w:r>
                </w:p>
              </w:tc>
            </w:tr>
            <w:tr w14:paraId="265018D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0B70ABE8">
                  <w:pPr>
                    <w:overflowPunct w:val="0"/>
                    <w:autoSpaceDE w:val="0"/>
                    <w:autoSpaceDN w:val="0"/>
                    <w:spacing w:before="62" w:beforeLines="20" w:after="62" w:afterLines="20"/>
                    <w:ind w:firstLine="0" w:firstLineChars="0"/>
                  </w:pPr>
                  <w:r>
                    <w:t>chargingHubId</w:t>
                  </w:r>
                </w:p>
                <w:p w14:paraId="217B4358">
                  <w:pPr>
                    <w:overflowPunct w:val="0"/>
                    <w:autoSpaceDE w:val="0"/>
                    <w:autoSpaceDN w:val="0"/>
                    <w:spacing w:before="62" w:beforeLines="20" w:after="62" w:afterLines="20"/>
                    <w:ind w:firstLine="0" w:firstLineChars="0"/>
                  </w:pPr>
                  <w:r>
                    <w:rPr>
                      <w:rFonts w:hint="eastAsia"/>
                      <w:color w:val="767171"/>
                    </w:rPr>
                    <w:t>string</w:t>
                  </w:r>
                </w:p>
              </w:tc>
              <w:tc>
                <w:tcPr>
                  <w:tcW w:w="3394" w:type="dxa"/>
                  <w:shd w:val="clear" w:color="auto" w:fill="auto"/>
                  <w:noWrap w:val="0"/>
                  <w:vAlign w:val="center"/>
                </w:tcPr>
                <w:p w14:paraId="1E9C3D1F">
                  <w:pPr>
                    <w:overflowPunct w:val="0"/>
                    <w:autoSpaceDE w:val="0"/>
                    <w:autoSpaceDN w:val="0"/>
                    <w:spacing w:before="62" w:beforeLines="20" w:after="62" w:afterLines="20"/>
                    <w:ind w:firstLine="0" w:firstLineChars="0"/>
                    <w:rPr>
                      <w:rFonts w:hint="eastAsia"/>
                    </w:rPr>
                  </w:pPr>
                  <w:r>
                    <w:rPr>
                      <w:rFonts w:hint="eastAsia"/>
                    </w:rPr>
                    <w:t>充电桩id</w:t>
                  </w:r>
                </w:p>
              </w:tc>
            </w:tr>
            <w:tr w14:paraId="651A0F4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02037904">
                  <w:pPr>
                    <w:overflowPunct w:val="0"/>
                    <w:autoSpaceDE w:val="0"/>
                    <w:autoSpaceDN w:val="0"/>
                    <w:spacing w:before="62" w:beforeLines="20" w:after="62" w:afterLines="20"/>
                    <w:ind w:firstLine="0" w:firstLineChars="0"/>
                  </w:pPr>
                  <w:r>
                    <w:rPr>
                      <w:rFonts w:hint="eastAsia"/>
                    </w:rPr>
                    <w:t>device</w:t>
                  </w:r>
                  <w:r>
                    <w:t>Name</w:t>
                  </w:r>
                </w:p>
                <w:p w14:paraId="1617F54B">
                  <w:pPr>
                    <w:overflowPunct w:val="0"/>
                    <w:autoSpaceDE w:val="0"/>
                    <w:autoSpaceDN w:val="0"/>
                    <w:spacing w:before="62" w:beforeLines="20" w:after="62" w:afterLines="20"/>
                    <w:ind w:firstLine="0" w:firstLineChars="0"/>
                  </w:pPr>
                  <w:r>
                    <w:rPr>
                      <w:rFonts w:hint="eastAsia"/>
                      <w:color w:val="767171"/>
                    </w:rPr>
                    <w:t>string</w:t>
                  </w:r>
                </w:p>
              </w:tc>
              <w:tc>
                <w:tcPr>
                  <w:tcW w:w="3394" w:type="dxa"/>
                  <w:shd w:val="clear" w:color="auto" w:fill="auto"/>
                  <w:noWrap w:val="0"/>
                  <w:vAlign w:val="center"/>
                </w:tcPr>
                <w:p w14:paraId="6931F4DF">
                  <w:pPr>
                    <w:overflowPunct w:val="0"/>
                    <w:autoSpaceDE w:val="0"/>
                    <w:autoSpaceDN w:val="0"/>
                    <w:spacing w:before="62" w:beforeLines="20" w:after="62" w:afterLines="20"/>
                    <w:ind w:firstLine="0" w:firstLineChars="0"/>
                    <w:rPr>
                      <w:rFonts w:hint="eastAsia"/>
                    </w:rPr>
                  </w:pPr>
                  <w:r>
                    <w:rPr>
                      <w:rFonts w:hint="eastAsia"/>
                    </w:rPr>
                    <w:t>充电桩名称</w:t>
                  </w:r>
                </w:p>
              </w:tc>
            </w:tr>
            <w:tr w14:paraId="053FEBA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9843C3B">
                  <w:pPr>
                    <w:overflowPunct w:val="0"/>
                    <w:autoSpaceDE w:val="0"/>
                    <w:autoSpaceDN w:val="0"/>
                    <w:spacing w:before="62" w:beforeLines="20" w:after="62" w:afterLines="20"/>
                    <w:ind w:firstLine="0" w:firstLineChars="0"/>
                  </w:pPr>
                  <w:r>
                    <w:rPr>
                      <w:rFonts w:hint="eastAsia"/>
                    </w:rPr>
                    <w:t>device</w:t>
                  </w:r>
                  <w:r>
                    <w:t>M</w:t>
                  </w:r>
                  <w:r>
                    <w:rPr>
                      <w:rFonts w:hint="eastAsia"/>
                    </w:rPr>
                    <w:t>odel</w:t>
                  </w:r>
                </w:p>
                <w:p w14:paraId="7FD09E7C">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3394" w:type="dxa"/>
                  <w:shd w:val="clear" w:color="auto" w:fill="auto"/>
                  <w:noWrap w:val="0"/>
                  <w:vAlign w:val="center"/>
                </w:tcPr>
                <w:p w14:paraId="0928D0CA">
                  <w:pPr>
                    <w:overflowPunct w:val="0"/>
                    <w:autoSpaceDE w:val="0"/>
                    <w:autoSpaceDN w:val="0"/>
                    <w:spacing w:before="62" w:beforeLines="20" w:after="62" w:afterLines="20"/>
                    <w:ind w:firstLine="0" w:firstLineChars="0"/>
                    <w:rPr>
                      <w:rFonts w:hint="eastAsia"/>
                    </w:rPr>
                  </w:pPr>
                  <w:r>
                    <w:rPr>
                      <w:rFonts w:hint="eastAsia"/>
                    </w:rPr>
                    <w:t>充电桩型号</w:t>
                  </w:r>
                </w:p>
              </w:tc>
            </w:tr>
            <w:tr w14:paraId="09D079A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9B9AF92">
                  <w:pPr>
                    <w:overflowPunct w:val="0"/>
                    <w:autoSpaceDE w:val="0"/>
                    <w:autoSpaceDN w:val="0"/>
                    <w:spacing w:before="62" w:beforeLines="20" w:after="62" w:afterLines="20"/>
                    <w:ind w:firstLine="0" w:firstLineChars="0"/>
                  </w:pPr>
                  <w:r>
                    <w:t>licensePlate</w:t>
                  </w:r>
                </w:p>
                <w:p w14:paraId="655DDDA2">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3394" w:type="dxa"/>
                  <w:shd w:val="clear" w:color="auto" w:fill="auto"/>
                  <w:noWrap w:val="0"/>
                  <w:vAlign w:val="center"/>
                </w:tcPr>
                <w:p w14:paraId="0892A675">
                  <w:pPr>
                    <w:overflowPunct w:val="0"/>
                    <w:autoSpaceDE w:val="0"/>
                    <w:autoSpaceDN w:val="0"/>
                    <w:spacing w:before="62" w:beforeLines="20" w:after="62" w:afterLines="20"/>
                    <w:ind w:firstLine="0" w:firstLineChars="0"/>
                    <w:rPr>
                      <w:rFonts w:hint="eastAsia"/>
                    </w:rPr>
                  </w:pPr>
                  <w:r>
                    <w:rPr>
                      <w:rFonts w:hint="eastAsia"/>
                    </w:rPr>
                    <w:t>车牌号</w:t>
                  </w:r>
                </w:p>
              </w:tc>
            </w:tr>
            <w:tr w14:paraId="498572C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5E325A8">
                  <w:pPr>
                    <w:overflowPunct w:val="0"/>
                    <w:autoSpaceDE w:val="0"/>
                    <w:autoSpaceDN w:val="0"/>
                    <w:spacing w:before="62" w:beforeLines="20" w:after="62" w:afterLines="20"/>
                    <w:ind w:firstLine="0" w:firstLineChars="0"/>
                  </w:pPr>
                  <w:r>
                    <w:rPr>
                      <w:rFonts w:hint="eastAsia"/>
                    </w:rPr>
                    <w:t>port</w:t>
                  </w:r>
                </w:p>
                <w:p w14:paraId="5C901B70">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3394" w:type="dxa"/>
                  <w:shd w:val="clear" w:color="auto" w:fill="auto"/>
                  <w:noWrap w:val="0"/>
                  <w:vAlign w:val="center"/>
                </w:tcPr>
                <w:p w14:paraId="14AEE145">
                  <w:pPr>
                    <w:overflowPunct w:val="0"/>
                    <w:autoSpaceDE w:val="0"/>
                    <w:autoSpaceDN w:val="0"/>
                    <w:spacing w:before="62" w:beforeLines="20" w:after="62" w:afterLines="20"/>
                    <w:ind w:firstLine="0" w:firstLineChars="0"/>
                    <w:rPr>
                      <w:rFonts w:hint="eastAsia"/>
                    </w:rPr>
                  </w:pPr>
                  <w:r>
                    <w:rPr>
                      <w:rFonts w:hint="eastAsia"/>
                    </w:rPr>
                    <w:t>充电桩端口号</w:t>
                  </w:r>
                </w:p>
              </w:tc>
            </w:tr>
            <w:tr w14:paraId="1CEFAE1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65880B04">
                  <w:pPr>
                    <w:overflowPunct w:val="0"/>
                    <w:autoSpaceDE w:val="0"/>
                    <w:autoSpaceDN w:val="0"/>
                    <w:spacing w:before="62" w:beforeLines="20" w:after="62" w:afterLines="20"/>
                    <w:ind w:firstLine="0" w:firstLineChars="0"/>
                  </w:pPr>
                  <w:r>
                    <w:t>chargingOrderType</w:t>
                  </w:r>
                </w:p>
                <w:p w14:paraId="672211B5">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3394" w:type="dxa"/>
                  <w:shd w:val="clear" w:color="auto" w:fill="auto"/>
                  <w:noWrap w:val="0"/>
                  <w:vAlign w:val="center"/>
                </w:tcPr>
                <w:p w14:paraId="0F9CA47A">
                  <w:pPr>
                    <w:overflowPunct w:val="0"/>
                    <w:autoSpaceDE w:val="0"/>
                    <w:autoSpaceDN w:val="0"/>
                    <w:spacing w:before="62" w:beforeLines="20" w:after="62" w:afterLines="20"/>
                    <w:ind w:firstLine="0" w:firstLineChars="0"/>
                    <w:rPr>
                      <w:rFonts w:hint="eastAsia"/>
                    </w:rPr>
                  </w:pPr>
                  <w:r>
                    <w:rPr>
                      <w:rFonts w:hint="eastAsia"/>
                    </w:rPr>
                    <w:t>充电订单类型，详见</w:t>
                  </w:r>
                  <w:r>
                    <w:fldChar w:fldCharType="begin"/>
                  </w:r>
                  <w:r>
                    <w:instrText xml:space="preserve"> </w:instrText>
                  </w:r>
                  <w:r>
                    <w:rPr>
                      <w:rFonts w:hint="eastAsia"/>
                    </w:rPr>
                    <w:instrText xml:space="preserve">REF _Ref208223161 \r \h</w:instrText>
                  </w:r>
                  <w:r>
                    <w:instrText xml:space="preserve"> </w:instrText>
                  </w:r>
                  <w:r>
                    <w:fldChar w:fldCharType="separate"/>
                  </w:r>
                  <w:r>
                    <w:t>1.4.18.1.6</w:t>
                  </w:r>
                  <w:r>
                    <w:fldChar w:fldCharType="end"/>
                  </w:r>
                </w:p>
              </w:tc>
            </w:tr>
            <w:tr w14:paraId="0B9D97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6C21C4B2">
                  <w:pPr>
                    <w:overflowPunct w:val="0"/>
                    <w:autoSpaceDE w:val="0"/>
                    <w:autoSpaceDN w:val="0"/>
                    <w:spacing w:before="62" w:beforeLines="20" w:after="62" w:afterLines="20"/>
                    <w:ind w:firstLine="0" w:firstLineChars="0"/>
                  </w:pPr>
                  <w:r>
                    <w:t>orderStatus</w:t>
                  </w:r>
                </w:p>
                <w:p w14:paraId="5F597B94">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48868FCE">
                  <w:pPr>
                    <w:overflowPunct w:val="0"/>
                    <w:autoSpaceDE w:val="0"/>
                    <w:autoSpaceDN w:val="0"/>
                    <w:spacing w:before="62" w:beforeLines="20" w:after="62" w:afterLines="20"/>
                    <w:ind w:firstLine="0" w:firstLineChars="0"/>
                    <w:rPr>
                      <w:rFonts w:hint="eastAsia"/>
                    </w:rPr>
                  </w:pPr>
                  <w:r>
                    <w:rPr>
                      <w:rFonts w:hint="eastAsia"/>
                    </w:rPr>
                    <w:t>订单状态，详见</w:t>
                  </w:r>
                  <w:r>
                    <w:fldChar w:fldCharType="begin"/>
                  </w:r>
                  <w:r>
                    <w:instrText xml:space="preserve"> </w:instrText>
                  </w:r>
                  <w:r>
                    <w:rPr>
                      <w:rFonts w:hint="eastAsia"/>
                    </w:rPr>
                    <w:instrText xml:space="preserve">REF _Ref208222898 \r \h</w:instrText>
                  </w:r>
                  <w:r>
                    <w:instrText xml:space="preserve"> </w:instrText>
                  </w:r>
                  <w:r>
                    <w:fldChar w:fldCharType="separate"/>
                  </w:r>
                  <w:r>
                    <w:t>1.4.18.1.4</w:t>
                  </w:r>
                  <w:r>
                    <w:fldChar w:fldCharType="end"/>
                  </w:r>
                </w:p>
              </w:tc>
            </w:tr>
            <w:tr w14:paraId="0100FE9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311FBB9">
                  <w:pPr>
                    <w:overflowPunct w:val="0"/>
                    <w:autoSpaceDE w:val="0"/>
                    <w:autoSpaceDN w:val="0"/>
                    <w:spacing w:before="62" w:beforeLines="20" w:after="62" w:afterLines="20"/>
                    <w:ind w:firstLine="0" w:firstLineChars="0"/>
                  </w:pPr>
                  <w:r>
                    <w:t>electricity</w:t>
                  </w:r>
                </w:p>
                <w:p w14:paraId="67165B88">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59A52376">
                  <w:pPr>
                    <w:overflowPunct w:val="0"/>
                    <w:autoSpaceDE w:val="0"/>
                    <w:autoSpaceDN w:val="0"/>
                    <w:spacing w:before="62" w:beforeLines="20" w:after="62" w:afterLines="20"/>
                    <w:ind w:firstLine="0" w:firstLineChars="0"/>
                    <w:rPr>
                      <w:rFonts w:hint="eastAsia"/>
                    </w:rPr>
                  </w:pPr>
                  <w:r>
                    <w:rPr>
                      <w:rFonts w:hint="eastAsia"/>
                    </w:rPr>
                    <w:t>充电电量，单位W*h</w:t>
                  </w:r>
                </w:p>
              </w:tc>
            </w:tr>
            <w:tr w14:paraId="32F8E1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63359A50">
                  <w:pPr>
                    <w:overflowPunct w:val="0"/>
                    <w:autoSpaceDE w:val="0"/>
                    <w:autoSpaceDN w:val="0"/>
                    <w:spacing w:before="62" w:beforeLines="20" w:after="62" w:afterLines="20"/>
                    <w:ind w:firstLine="0" w:firstLineChars="0"/>
                  </w:pPr>
                  <w:r>
                    <w:t>startOrderTime</w:t>
                  </w:r>
                </w:p>
                <w:p w14:paraId="3E43F8D2">
                  <w:pPr>
                    <w:overflowPunct w:val="0"/>
                    <w:autoSpaceDE w:val="0"/>
                    <w:autoSpaceDN w:val="0"/>
                    <w:spacing w:before="62" w:beforeLines="20" w:after="62" w:afterLines="20"/>
                    <w:ind w:firstLine="0" w:firstLineChars="0"/>
                  </w:pPr>
                  <w:r>
                    <w:rPr>
                      <w:rFonts w:hint="eastAsia"/>
                      <w:color w:val="767171"/>
                    </w:rPr>
                    <w:t>long</w:t>
                  </w:r>
                </w:p>
              </w:tc>
              <w:tc>
                <w:tcPr>
                  <w:tcW w:w="3394" w:type="dxa"/>
                  <w:shd w:val="clear" w:color="auto" w:fill="auto"/>
                  <w:noWrap w:val="0"/>
                  <w:vAlign w:val="center"/>
                </w:tcPr>
                <w:p w14:paraId="79609F1A">
                  <w:pPr>
                    <w:overflowPunct w:val="0"/>
                    <w:autoSpaceDE w:val="0"/>
                    <w:autoSpaceDN w:val="0"/>
                    <w:spacing w:before="62" w:beforeLines="20" w:after="62" w:afterLines="20"/>
                    <w:ind w:firstLine="0" w:firstLineChars="0"/>
                    <w:rPr>
                      <w:rFonts w:hint="eastAsia"/>
                    </w:rPr>
                  </w:pPr>
                  <w:r>
                    <w:rPr>
                      <w:rFonts w:hint="eastAsia"/>
                    </w:rPr>
                    <w:t>订单开始时间戳，单位秒</w:t>
                  </w:r>
                </w:p>
              </w:tc>
            </w:tr>
            <w:tr w14:paraId="2D07D8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7050B9DB">
                  <w:pPr>
                    <w:overflowPunct w:val="0"/>
                    <w:autoSpaceDE w:val="0"/>
                    <w:autoSpaceDN w:val="0"/>
                    <w:spacing w:before="62" w:beforeLines="20" w:after="62" w:afterLines="20"/>
                    <w:ind w:firstLine="0" w:firstLineChars="0"/>
                  </w:pPr>
                  <w:r>
                    <w:t>endOrderTime</w:t>
                  </w:r>
                </w:p>
                <w:p w14:paraId="46A38495">
                  <w:pPr>
                    <w:overflowPunct w:val="0"/>
                    <w:autoSpaceDE w:val="0"/>
                    <w:autoSpaceDN w:val="0"/>
                    <w:spacing w:before="62" w:beforeLines="20" w:after="62" w:afterLines="20"/>
                    <w:ind w:firstLine="0" w:firstLineChars="0"/>
                    <w:rPr>
                      <w:rFonts w:hint="eastAsia"/>
                    </w:rPr>
                  </w:pPr>
                  <w:r>
                    <w:rPr>
                      <w:rFonts w:hint="eastAsia"/>
                      <w:color w:val="767171"/>
                    </w:rPr>
                    <w:t>long</w:t>
                  </w:r>
                </w:p>
              </w:tc>
              <w:tc>
                <w:tcPr>
                  <w:tcW w:w="3394" w:type="dxa"/>
                  <w:shd w:val="clear" w:color="auto" w:fill="auto"/>
                  <w:noWrap w:val="0"/>
                  <w:vAlign w:val="center"/>
                </w:tcPr>
                <w:p w14:paraId="500BD45F">
                  <w:pPr>
                    <w:overflowPunct w:val="0"/>
                    <w:autoSpaceDE w:val="0"/>
                    <w:autoSpaceDN w:val="0"/>
                    <w:spacing w:before="62" w:beforeLines="20" w:after="62" w:afterLines="20"/>
                    <w:ind w:firstLine="0" w:firstLineChars="0"/>
                    <w:rPr>
                      <w:rFonts w:hint="eastAsia"/>
                    </w:rPr>
                  </w:pPr>
                  <w:r>
                    <w:rPr>
                      <w:rFonts w:hint="eastAsia"/>
                    </w:rPr>
                    <w:t>订单结束时间戳，单位秒</w:t>
                  </w:r>
                </w:p>
              </w:tc>
            </w:tr>
            <w:tr w14:paraId="5EB1A5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46D2A780">
                  <w:pPr>
                    <w:overflowPunct w:val="0"/>
                    <w:autoSpaceDE w:val="0"/>
                    <w:autoSpaceDN w:val="0"/>
                    <w:spacing w:before="62" w:beforeLines="20" w:after="62" w:afterLines="20"/>
                    <w:ind w:firstLine="0" w:firstLineChars="0"/>
                  </w:pPr>
                  <w:r>
                    <w:t>endChargingTime</w:t>
                  </w:r>
                </w:p>
                <w:p w14:paraId="390CCB48">
                  <w:pPr>
                    <w:overflowPunct w:val="0"/>
                    <w:autoSpaceDE w:val="0"/>
                    <w:autoSpaceDN w:val="0"/>
                    <w:spacing w:before="62" w:beforeLines="20" w:after="62" w:afterLines="20"/>
                    <w:ind w:firstLine="0" w:firstLineChars="0"/>
                  </w:pPr>
                  <w:r>
                    <w:rPr>
                      <w:rFonts w:hint="eastAsia"/>
                      <w:color w:val="767171"/>
                    </w:rPr>
                    <w:t>long</w:t>
                  </w:r>
                </w:p>
              </w:tc>
              <w:tc>
                <w:tcPr>
                  <w:tcW w:w="3394" w:type="dxa"/>
                  <w:shd w:val="clear" w:color="auto" w:fill="auto"/>
                  <w:noWrap w:val="0"/>
                  <w:vAlign w:val="center"/>
                </w:tcPr>
                <w:p w14:paraId="0DEFBF72">
                  <w:pPr>
                    <w:overflowPunct w:val="0"/>
                    <w:autoSpaceDE w:val="0"/>
                    <w:autoSpaceDN w:val="0"/>
                    <w:spacing w:before="62" w:beforeLines="20" w:after="62" w:afterLines="20"/>
                    <w:ind w:firstLine="0" w:firstLineChars="0"/>
                    <w:rPr>
                      <w:rFonts w:hint="eastAsia"/>
                    </w:rPr>
                  </w:pPr>
                  <w:r>
                    <w:rPr>
                      <w:rFonts w:hint="eastAsia"/>
                    </w:rPr>
                    <w:t>充电结束时间戳，单位秒</w:t>
                  </w:r>
                </w:p>
              </w:tc>
            </w:tr>
            <w:tr w14:paraId="04A4A2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17352EEC">
                  <w:pPr>
                    <w:overflowPunct w:val="0"/>
                    <w:autoSpaceDE w:val="0"/>
                    <w:autoSpaceDN w:val="0"/>
                    <w:spacing w:before="62" w:beforeLines="20" w:after="62" w:afterLines="20"/>
                    <w:ind w:firstLine="0" w:firstLineChars="0"/>
                  </w:pPr>
                  <w:r>
                    <w:rPr>
                      <w:rFonts w:hint="eastAsia"/>
                    </w:rPr>
                    <w:t>total</w:t>
                  </w:r>
                  <w:r>
                    <w:t>F</w:t>
                  </w:r>
                  <w:r>
                    <w:rPr>
                      <w:rFonts w:hint="eastAsia"/>
                    </w:rPr>
                    <w:t>ee</w:t>
                  </w:r>
                </w:p>
                <w:p w14:paraId="3301CF18">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67AC9D6D">
                  <w:pPr>
                    <w:overflowPunct w:val="0"/>
                    <w:autoSpaceDE w:val="0"/>
                    <w:autoSpaceDN w:val="0"/>
                    <w:spacing w:before="62" w:beforeLines="20" w:after="62" w:afterLines="20"/>
                    <w:ind w:firstLine="0" w:firstLineChars="0"/>
                    <w:rPr>
                      <w:rFonts w:hint="eastAsia"/>
                    </w:rPr>
                  </w:pPr>
                  <w:r>
                    <w:rPr>
                      <w:rFonts w:hint="eastAsia"/>
                    </w:rPr>
                    <w:t>合计费用，单位：分钱</w:t>
                  </w:r>
                </w:p>
              </w:tc>
            </w:tr>
            <w:tr w14:paraId="362247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5593D9F9">
                  <w:pPr>
                    <w:overflowPunct w:val="0"/>
                    <w:autoSpaceDE w:val="0"/>
                    <w:autoSpaceDN w:val="0"/>
                    <w:spacing w:before="62" w:beforeLines="20" w:after="62" w:afterLines="20"/>
                    <w:ind w:firstLine="0" w:firstLineChars="0"/>
                  </w:pPr>
                  <w:r>
                    <w:rPr>
                      <w:rFonts w:hint="eastAsia"/>
                    </w:rPr>
                    <w:t>chargingl</w:t>
                  </w:r>
                  <w:r>
                    <w:t>F</w:t>
                  </w:r>
                  <w:r>
                    <w:rPr>
                      <w:rFonts w:hint="eastAsia"/>
                    </w:rPr>
                    <w:t>ee</w:t>
                  </w:r>
                </w:p>
                <w:p w14:paraId="3AB2577B">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00F729EF">
                  <w:pPr>
                    <w:overflowPunct w:val="0"/>
                    <w:autoSpaceDE w:val="0"/>
                    <w:autoSpaceDN w:val="0"/>
                    <w:spacing w:before="62" w:beforeLines="20" w:after="62" w:afterLines="20"/>
                    <w:ind w:firstLine="0" w:firstLineChars="0"/>
                    <w:rPr>
                      <w:rFonts w:hint="eastAsia"/>
                    </w:rPr>
                  </w:pPr>
                  <w:r>
                    <w:rPr>
                      <w:rFonts w:hint="eastAsia"/>
                    </w:rPr>
                    <w:t>充电电量费用，单位：分钱</w:t>
                  </w:r>
                </w:p>
              </w:tc>
            </w:tr>
            <w:tr w14:paraId="2E3D9B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2FAC1E06">
                  <w:pPr>
                    <w:overflowPunct w:val="0"/>
                    <w:autoSpaceDE w:val="0"/>
                    <w:autoSpaceDN w:val="0"/>
                    <w:spacing w:before="62" w:beforeLines="20" w:after="62" w:afterLines="20"/>
                    <w:ind w:firstLine="0" w:firstLineChars="0"/>
                  </w:pPr>
                  <w:r>
                    <w:rPr>
                      <w:rFonts w:hint="eastAsia"/>
                    </w:rPr>
                    <w:t>servicel</w:t>
                  </w:r>
                  <w:r>
                    <w:t>F</w:t>
                  </w:r>
                  <w:r>
                    <w:rPr>
                      <w:rFonts w:hint="eastAsia"/>
                    </w:rPr>
                    <w:t>ee</w:t>
                  </w:r>
                </w:p>
                <w:p w14:paraId="734EAF30">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10B1F14A">
                  <w:pPr>
                    <w:overflowPunct w:val="0"/>
                    <w:autoSpaceDE w:val="0"/>
                    <w:autoSpaceDN w:val="0"/>
                    <w:spacing w:before="62" w:beforeLines="20" w:after="62" w:afterLines="20"/>
                    <w:ind w:firstLine="0" w:firstLineChars="0"/>
                    <w:rPr>
                      <w:rFonts w:hint="eastAsia"/>
                    </w:rPr>
                  </w:pPr>
                  <w:r>
                    <w:rPr>
                      <w:rFonts w:hint="eastAsia"/>
                    </w:rPr>
                    <w:t>服务费，单位：分钱</w:t>
                  </w:r>
                </w:p>
              </w:tc>
            </w:tr>
            <w:tr w14:paraId="60AA6D1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4E6F6303">
                  <w:pPr>
                    <w:overflowPunct w:val="0"/>
                    <w:autoSpaceDE w:val="0"/>
                    <w:autoSpaceDN w:val="0"/>
                    <w:spacing w:before="62" w:beforeLines="20" w:after="62" w:afterLines="20"/>
                    <w:ind w:firstLine="0" w:firstLineChars="0"/>
                  </w:pPr>
                  <w:r>
                    <w:t>occupationFee</w:t>
                  </w:r>
                </w:p>
                <w:p w14:paraId="0F6F1653">
                  <w:pPr>
                    <w:overflowPunct w:val="0"/>
                    <w:autoSpaceDE w:val="0"/>
                    <w:autoSpaceDN w:val="0"/>
                    <w:spacing w:before="62" w:beforeLines="20" w:after="62" w:afterLines="20"/>
                    <w:ind w:firstLine="0" w:firstLineChars="0"/>
                    <w:rPr>
                      <w:rFonts w:hint="eastAsia"/>
                    </w:rPr>
                  </w:pPr>
                  <w:r>
                    <w:rPr>
                      <w:color w:val="767171"/>
                    </w:rPr>
                    <w:t>int</w:t>
                  </w:r>
                </w:p>
              </w:tc>
              <w:tc>
                <w:tcPr>
                  <w:tcW w:w="3394" w:type="dxa"/>
                  <w:shd w:val="clear" w:color="auto" w:fill="auto"/>
                  <w:noWrap w:val="0"/>
                  <w:vAlign w:val="center"/>
                </w:tcPr>
                <w:p w14:paraId="3FAF5A4E">
                  <w:pPr>
                    <w:overflowPunct w:val="0"/>
                    <w:autoSpaceDE w:val="0"/>
                    <w:autoSpaceDN w:val="0"/>
                    <w:spacing w:before="62" w:beforeLines="20" w:after="62" w:afterLines="20"/>
                    <w:ind w:firstLine="0" w:firstLineChars="0"/>
                    <w:rPr>
                      <w:rFonts w:hint="eastAsia"/>
                    </w:rPr>
                  </w:pPr>
                  <w:r>
                    <w:rPr>
                      <w:rFonts w:hint="eastAsia"/>
                    </w:rPr>
                    <w:t>占桩费，单位：分钱</w:t>
                  </w:r>
                </w:p>
              </w:tc>
            </w:tr>
            <w:tr w14:paraId="5F242F2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50D86FEC">
                  <w:pPr>
                    <w:overflowPunct w:val="0"/>
                    <w:autoSpaceDE w:val="0"/>
                    <w:autoSpaceDN w:val="0"/>
                    <w:spacing w:before="62" w:beforeLines="20" w:after="62" w:afterLines="20"/>
                    <w:ind w:firstLine="0" w:firstLineChars="0"/>
                  </w:pPr>
                  <w:r>
                    <w:t>prepayAmount</w:t>
                  </w:r>
                </w:p>
                <w:p w14:paraId="666C1A33">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3BAF15B0">
                  <w:pPr>
                    <w:overflowPunct w:val="0"/>
                    <w:autoSpaceDE w:val="0"/>
                    <w:autoSpaceDN w:val="0"/>
                    <w:spacing w:before="62" w:beforeLines="20" w:after="62" w:afterLines="20"/>
                    <w:ind w:firstLine="0" w:firstLineChars="0"/>
                    <w:rPr>
                      <w:rFonts w:hint="eastAsia"/>
                    </w:rPr>
                  </w:pPr>
                  <w:r>
                    <w:rPr>
                      <w:rFonts w:hint="eastAsia"/>
                    </w:rPr>
                    <w:t>预付费，单位：分钱</w:t>
                  </w:r>
                </w:p>
              </w:tc>
            </w:tr>
            <w:tr w14:paraId="27CAB4B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07B034E8">
                  <w:pPr>
                    <w:overflowPunct w:val="0"/>
                    <w:autoSpaceDE w:val="0"/>
                    <w:autoSpaceDN w:val="0"/>
                    <w:spacing w:before="62" w:beforeLines="20" w:after="62" w:afterLines="20"/>
                    <w:ind w:firstLine="0" w:firstLineChars="0"/>
                  </w:pPr>
                  <w:r>
                    <w:t>bePaidAmount</w:t>
                  </w:r>
                </w:p>
                <w:p w14:paraId="711621E5">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351F30DE">
                  <w:pPr>
                    <w:overflowPunct w:val="0"/>
                    <w:autoSpaceDE w:val="0"/>
                    <w:autoSpaceDN w:val="0"/>
                    <w:spacing w:before="62" w:beforeLines="20" w:after="62" w:afterLines="20"/>
                    <w:ind w:firstLine="0" w:firstLineChars="0"/>
                    <w:rPr>
                      <w:rFonts w:hint="eastAsia"/>
                    </w:rPr>
                  </w:pPr>
                  <w:r>
                    <w:rPr>
                      <w:rFonts w:hint="eastAsia"/>
                    </w:rPr>
                    <w:t>待支付金额，单位：分钱</w:t>
                  </w:r>
                </w:p>
              </w:tc>
            </w:tr>
            <w:tr w14:paraId="7C88B10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B384458">
                  <w:pPr>
                    <w:overflowPunct w:val="0"/>
                    <w:autoSpaceDE w:val="0"/>
                    <w:autoSpaceDN w:val="0"/>
                    <w:spacing w:before="62" w:beforeLines="20" w:after="62" w:afterLines="20"/>
                    <w:ind w:firstLine="0" w:firstLineChars="0"/>
                  </w:pPr>
                  <w:r>
                    <w:rPr>
                      <w:rFonts w:hint="eastAsia"/>
                    </w:rPr>
                    <w:t>refund</w:t>
                  </w:r>
                </w:p>
                <w:p w14:paraId="0D64BB9E">
                  <w:pPr>
                    <w:overflowPunct w:val="0"/>
                    <w:autoSpaceDE w:val="0"/>
                    <w:autoSpaceDN w:val="0"/>
                    <w:spacing w:before="62" w:beforeLines="20" w:after="62" w:afterLines="20"/>
                    <w:ind w:firstLine="0" w:firstLineChars="0"/>
                  </w:pPr>
                  <w:r>
                    <w:rPr>
                      <w:color w:val="767171"/>
                    </w:rPr>
                    <w:t>int</w:t>
                  </w:r>
                </w:p>
              </w:tc>
              <w:tc>
                <w:tcPr>
                  <w:tcW w:w="3394" w:type="dxa"/>
                  <w:shd w:val="clear" w:color="auto" w:fill="auto"/>
                  <w:noWrap w:val="0"/>
                  <w:vAlign w:val="center"/>
                </w:tcPr>
                <w:p w14:paraId="392A28AE">
                  <w:pPr>
                    <w:overflowPunct w:val="0"/>
                    <w:autoSpaceDE w:val="0"/>
                    <w:autoSpaceDN w:val="0"/>
                    <w:spacing w:before="62" w:beforeLines="20" w:after="62" w:afterLines="20"/>
                    <w:ind w:firstLine="0" w:firstLineChars="0"/>
                    <w:rPr>
                      <w:rFonts w:hint="eastAsia"/>
                    </w:rPr>
                  </w:pPr>
                  <w:r>
                    <w:rPr>
                      <w:rFonts w:hint="eastAsia"/>
                    </w:rPr>
                    <w:t>退款金额，单位：分钱</w:t>
                  </w:r>
                </w:p>
              </w:tc>
            </w:tr>
            <w:tr w14:paraId="246AFE9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3C87E0F">
                  <w:pPr>
                    <w:overflowPunct w:val="0"/>
                    <w:autoSpaceDE w:val="0"/>
                    <w:autoSpaceDN w:val="0"/>
                    <w:spacing w:before="62" w:beforeLines="20" w:after="62" w:afterLines="20"/>
                    <w:ind w:firstLine="0" w:firstLineChars="0"/>
                  </w:pPr>
                  <w:r>
                    <w:t>endChargingReason</w:t>
                  </w:r>
                </w:p>
                <w:p w14:paraId="2467E6AA">
                  <w:pPr>
                    <w:overflowPunct w:val="0"/>
                    <w:autoSpaceDE w:val="0"/>
                    <w:autoSpaceDN w:val="0"/>
                    <w:spacing w:before="62" w:beforeLines="20" w:after="62" w:afterLines="20"/>
                    <w:ind w:firstLine="0" w:firstLineChars="0"/>
                    <w:rPr>
                      <w:rFonts w:hint="eastAsia"/>
                    </w:rPr>
                  </w:pPr>
                  <w:r>
                    <w:rPr>
                      <w:color w:val="767171"/>
                    </w:rPr>
                    <w:t>string</w:t>
                  </w:r>
                </w:p>
              </w:tc>
              <w:tc>
                <w:tcPr>
                  <w:tcW w:w="3394" w:type="dxa"/>
                  <w:shd w:val="clear" w:color="auto" w:fill="auto"/>
                  <w:noWrap w:val="0"/>
                  <w:vAlign w:val="center"/>
                </w:tcPr>
                <w:p w14:paraId="58AE1D70">
                  <w:pPr>
                    <w:overflowPunct w:val="0"/>
                    <w:autoSpaceDE w:val="0"/>
                    <w:autoSpaceDN w:val="0"/>
                    <w:spacing w:before="62" w:beforeLines="20" w:after="62" w:afterLines="20"/>
                    <w:ind w:firstLine="0" w:firstLineChars="0"/>
                    <w:rPr>
                      <w:rFonts w:hint="eastAsia"/>
                    </w:rPr>
                  </w:pPr>
                  <w:r>
                    <w:rPr>
                      <w:rFonts w:hint="eastAsia"/>
                    </w:rPr>
                    <w:t>结束充电原因</w:t>
                  </w:r>
                </w:p>
              </w:tc>
            </w:tr>
            <w:tr w14:paraId="195E0E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690EEEE0">
                  <w:pPr>
                    <w:overflowPunct w:val="0"/>
                    <w:autoSpaceDE w:val="0"/>
                    <w:autoSpaceDN w:val="0"/>
                    <w:spacing w:before="62" w:beforeLines="20" w:after="62" w:afterLines="20"/>
                    <w:ind w:firstLine="0" w:firstLineChars="0"/>
                  </w:pPr>
                  <w:r>
                    <w:t>endO</w:t>
                  </w:r>
                  <w:r>
                    <w:rPr>
                      <w:rFonts w:hint="eastAsia"/>
                    </w:rPr>
                    <w:t>rder</w:t>
                  </w:r>
                  <w:r>
                    <w:t>Reason</w:t>
                  </w:r>
                </w:p>
                <w:p w14:paraId="652D353E">
                  <w:pPr>
                    <w:overflowPunct w:val="0"/>
                    <w:autoSpaceDE w:val="0"/>
                    <w:autoSpaceDN w:val="0"/>
                    <w:spacing w:before="62" w:beforeLines="20" w:after="62" w:afterLines="20"/>
                    <w:ind w:firstLine="0" w:firstLineChars="0"/>
                    <w:rPr>
                      <w:rFonts w:hint="eastAsia"/>
                    </w:rPr>
                  </w:pPr>
                  <w:r>
                    <w:rPr>
                      <w:color w:val="767171"/>
                    </w:rPr>
                    <w:t>string</w:t>
                  </w:r>
                </w:p>
              </w:tc>
              <w:tc>
                <w:tcPr>
                  <w:tcW w:w="3394" w:type="dxa"/>
                  <w:shd w:val="clear" w:color="auto" w:fill="auto"/>
                  <w:noWrap w:val="0"/>
                  <w:vAlign w:val="center"/>
                </w:tcPr>
                <w:p w14:paraId="38873F65">
                  <w:pPr>
                    <w:overflowPunct w:val="0"/>
                    <w:autoSpaceDE w:val="0"/>
                    <w:autoSpaceDN w:val="0"/>
                    <w:spacing w:before="62" w:beforeLines="20" w:after="62" w:afterLines="20"/>
                    <w:ind w:firstLine="0" w:firstLineChars="0"/>
                    <w:rPr>
                      <w:rFonts w:hint="eastAsia"/>
                    </w:rPr>
                  </w:pPr>
                  <w:r>
                    <w:rPr>
                      <w:rFonts w:hint="eastAsia"/>
                    </w:rPr>
                    <w:t>结束订单原因</w:t>
                  </w:r>
                </w:p>
              </w:tc>
            </w:tr>
            <w:tr w14:paraId="0D475B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594AEEDB">
                  <w:pPr>
                    <w:overflowPunct w:val="0"/>
                    <w:autoSpaceDE w:val="0"/>
                    <w:autoSpaceDN w:val="0"/>
                    <w:spacing w:before="62" w:beforeLines="20" w:after="62" w:afterLines="20"/>
                    <w:ind w:firstLine="0" w:firstLineChars="0"/>
                  </w:pPr>
                  <w:r>
                    <w:t>startChargingMode</w:t>
                  </w:r>
                </w:p>
                <w:p w14:paraId="7EDAFD75">
                  <w:pPr>
                    <w:overflowPunct w:val="0"/>
                    <w:autoSpaceDE w:val="0"/>
                    <w:autoSpaceDN w:val="0"/>
                    <w:spacing w:before="62" w:beforeLines="20" w:after="62" w:afterLines="20"/>
                    <w:ind w:firstLine="0" w:firstLineChars="0"/>
                    <w:rPr>
                      <w:rFonts w:hint="eastAsia"/>
                    </w:rPr>
                  </w:pPr>
                  <w:r>
                    <w:rPr>
                      <w:rFonts w:hint="eastAsia"/>
                      <w:color w:val="767171"/>
                    </w:rPr>
                    <w:t>int</w:t>
                  </w:r>
                </w:p>
              </w:tc>
              <w:tc>
                <w:tcPr>
                  <w:tcW w:w="3394" w:type="dxa"/>
                  <w:shd w:val="clear" w:color="auto" w:fill="auto"/>
                  <w:noWrap w:val="0"/>
                  <w:vAlign w:val="center"/>
                </w:tcPr>
                <w:p w14:paraId="7FD6F23E">
                  <w:pPr>
                    <w:overflowPunct w:val="0"/>
                    <w:autoSpaceDE w:val="0"/>
                    <w:autoSpaceDN w:val="0"/>
                    <w:spacing w:before="62" w:beforeLines="20" w:after="62" w:afterLines="20"/>
                    <w:ind w:firstLine="0" w:firstLineChars="0"/>
                    <w:rPr>
                      <w:rFonts w:hint="eastAsia"/>
                    </w:rPr>
                  </w:pPr>
                  <w:r>
                    <w:rPr>
                      <w:rFonts w:hint="eastAsia"/>
                    </w:rPr>
                    <w:t>启动充电类型</w:t>
                  </w:r>
                </w:p>
              </w:tc>
            </w:tr>
          </w:tbl>
          <w:p w14:paraId="398B3DEC">
            <w:pPr>
              <w:ind w:firstLine="0" w:firstLineChars="0"/>
            </w:pPr>
          </w:p>
        </w:tc>
      </w:tr>
      <w:tr w14:paraId="6922BA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AC68095">
            <w:pPr>
              <w:ind w:firstLine="0" w:firstLineChars="0"/>
            </w:pPr>
            <w:r>
              <w:t>error_code</w:t>
            </w:r>
          </w:p>
          <w:p w14:paraId="1D36D84D">
            <w:pPr>
              <w:ind w:firstLine="0" w:firstLineChars="0"/>
            </w:pPr>
            <w:r>
              <w:rPr>
                <w:color w:val="767171"/>
              </w:rPr>
              <w:t>int</w:t>
            </w:r>
          </w:p>
        </w:tc>
        <w:tc>
          <w:tcPr>
            <w:tcW w:w="7371" w:type="dxa"/>
            <w:gridSpan w:val="2"/>
            <w:shd w:val="clear" w:color="auto" w:fill="auto"/>
            <w:noWrap w:val="0"/>
            <w:vAlign w:val="center"/>
          </w:tcPr>
          <w:p w14:paraId="12774897">
            <w:pPr>
              <w:ind w:firstLine="0" w:firstLineChars="0"/>
            </w:pPr>
            <w:r>
              <w:t>错误码，0代表正常，其他值参考常用错误码说明</w:t>
            </w:r>
          </w:p>
        </w:tc>
      </w:tr>
      <w:tr w14:paraId="0A8B16C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0654D576">
            <w:pPr>
              <w:ind w:firstLine="0" w:firstLineChars="0"/>
              <w:rPr>
                <w:b/>
              </w:rPr>
            </w:pPr>
            <w:r>
              <w:rPr>
                <w:b/>
              </w:rPr>
              <w:t>使用限制</w:t>
            </w:r>
          </w:p>
        </w:tc>
        <w:tc>
          <w:tcPr>
            <w:tcW w:w="7371" w:type="dxa"/>
            <w:gridSpan w:val="2"/>
            <w:shd w:val="clear" w:color="auto" w:fill="auto"/>
            <w:noWrap w:val="0"/>
            <w:vAlign w:val="center"/>
          </w:tcPr>
          <w:p w14:paraId="7B0DF70A">
            <w:pPr>
              <w:overflowPunct w:val="0"/>
              <w:autoSpaceDE w:val="0"/>
              <w:autoSpaceDN w:val="0"/>
              <w:spacing w:before="62" w:beforeLines="20" w:after="62" w:afterLines="20"/>
              <w:ind w:firstLine="0" w:firstLineChars="0"/>
              <w:rPr>
                <w:rFonts w:hint="eastAsia"/>
              </w:rPr>
            </w:pPr>
            <w:r>
              <w:t>项目型应用可调用</w:t>
            </w:r>
          </w:p>
        </w:tc>
      </w:tr>
      <w:tr w14:paraId="704B4F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0CA642ED">
            <w:pPr>
              <w:ind w:firstLine="0" w:firstLineChars="0"/>
              <w:rPr>
                <w:b/>
              </w:rPr>
            </w:pPr>
            <w:r>
              <w:rPr>
                <w:b/>
              </w:rPr>
              <w:t>功能说明</w:t>
            </w:r>
          </w:p>
        </w:tc>
        <w:tc>
          <w:tcPr>
            <w:tcW w:w="7371" w:type="dxa"/>
            <w:gridSpan w:val="2"/>
            <w:shd w:val="clear" w:color="auto" w:fill="auto"/>
            <w:noWrap w:val="0"/>
            <w:vAlign w:val="center"/>
          </w:tcPr>
          <w:p w14:paraId="3DEED221">
            <w:pPr>
              <w:ind w:firstLine="0" w:firstLineChars="0"/>
            </w:pPr>
            <w:r>
              <w:rPr>
                <w:rFonts w:hint="eastAsia"/>
              </w:rPr>
              <w:t>分页获取充电订单信息</w:t>
            </w:r>
          </w:p>
        </w:tc>
      </w:tr>
    </w:tbl>
    <w:p w14:paraId="0326BDB1">
      <w:pPr>
        <w:ind w:firstLine="420"/>
      </w:pPr>
    </w:p>
    <w:p w14:paraId="735E15F1">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CD1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23BDA40">
            <w:pPr>
              <w:widowControl/>
              <w:snapToGrid w:val="0"/>
              <w:spacing w:after="120" w:line="360" w:lineRule="auto"/>
              <w:ind w:firstLine="0" w:firstLineChars="0"/>
              <w:textAlignment w:val="baseline"/>
              <w:rPr>
                <w:b/>
                <w:kern w:val="0"/>
                <w:szCs w:val="21"/>
              </w:rPr>
            </w:pPr>
            <w:r>
              <w:rPr>
                <w:b/>
                <w:kern w:val="0"/>
                <w:szCs w:val="21"/>
              </w:rPr>
              <w:t>Request:</w:t>
            </w:r>
          </w:p>
          <w:p w14:paraId="1BAD72E6">
            <w:pPr>
              <w:spacing w:after="120" w:line="360" w:lineRule="auto"/>
              <w:ind w:firstLine="0" w:firstLineChars="0"/>
              <w:jc w:val="left"/>
            </w:pPr>
            <w:r>
              <w:t>{</w:t>
            </w:r>
          </w:p>
          <w:p w14:paraId="3D5B8B3C">
            <w:pPr>
              <w:spacing w:after="120" w:line="360" w:lineRule="auto"/>
              <w:ind w:firstLine="0" w:firstLineChars="0"/>
              <w:jc w:val="left"/>
              <w:rPr>
                <w:rFonts w:hint="eastAsia"/>
              </w:rPr>
            </w:pPr>
            <w:r>
              <w:t xml:space="preserve">    "filterAnd": {</w:t>
            </w:r>
          </w:p>
          <w:p w14:paraId="4E206864">
            <w:pPr>
              <w:spacing w:after="120" w:line="360" w:lineRule="auto"/>
              <w:ind w:firstLine="0" w:firstLineChars="0"/>
              <w:jc w:val="left"/>
            </w:pPr>
            <w:r>
              <w:t xml:space="preserve">        "chargingShopIdList": [</w:t>
            </w:r>
          </w:p>
          <w:p w14:paraId="6CC3ABE8">
            <w:pPr>
              <w:spacing w:after="120" w:line="360" w:lineRule="auto"/>
              <w:ind w:firstLine="0" w:firstLineChars="0"/>
              <w:jc w:val="left"/>
            </w:pPr>
            <w:r>
              <w:t xml:space="preserve">            "4",</w:t>
            </w:r>
          </w:p>
          <w:p w14:paraId="1C9A09BA">
            <w:pPr>
              <w:spacing w:after="120" w:line="360" w:lineRule="auto"/>
              <w:ind w:firstLine="0" w:firstLineChars="0"/>
              <w:jc w:val="left"/>
            </w:pPr>
            <w:r>
              <w:t xml:space="preserve">            "889",</w:t>
            </w:r>
          </w:p>
          <w:p w14:paraId="648CE406">
            <w:pPr>
              <w:spacing w:after="120" w:line="360" w:lineRule="auto"/>
              <w:ind w:firstLine="0" w:firstLineChars="0"/>
              <w:jc w:val="left"/>
            </w:pPr>
            <w:r>
              <w:t xml:space="preserve">            "934"</w:t>
            </w:r>
          </w:p>
          <w:p w14:paraId="0BC49AE0">
            <w:pPr>
              <w:spacing w:after="120" w:line="360" w:lineRule="auto"/>
              <w:ind w:firstLine="0" w:firstLineChars="0"/>
              <w:jc w:val="left"/>
            </w:pPr>
            <w:r>
              <w:t xml:space="preserve">        ]</w:t>
            </w:r>
          </w:p>
          <w:p w14:paraId="7FE2DE54">
            <w:pPr>
              <w:spacing w:after="120" w:line="360" w:lineRule="auto"/>
              <w:ind w:firstLine="0" w:firstLineChars="0"/>
              <w:jc w:val="left"/>
            </w:pPr>
            <w:r>
              <w:t xml:space="preserve">    },</w:t>
            </w:r>
          </w:p>
          <w:p w14:paraId="09DDE71A">
            <w:pPr>
              <w:spacing w:after="120" w:line="360" w:lineRule="auto"/>
              <w:ind w:firstLine="0" w:firstLineChars="0"/>
              <w:jc w:val="left"/>
            </w:pPr>
            <w:r>
              <w:t xml:space="preserve">    "start": 0,</w:t>
            </w:r>
          </w:p>
          <w:p w14:paraId="165E94BA">
            <w:pPr>
              <w:spacing w:after="120" w:line="360" w:lineRule="auto"/>
              <w:ind w:firstLine="0" w:firstLineChars="0"/>
              <w:jc w:val="left"/>
            </w:pPr>
            <w:r>
              <w:t xml:space="preserve">    "limit": 10</w:t>
            </w:r>
          </w:p>
          <w:p w14:paraId="4FAA7E99">
            <w:pPr>
              <w:widowControl/>
              <w:snapToGrid w:val="0"/>
              <w:spacing w:after="120" w:line="360" w:lineRule="auto"/>
              <w:ind w:firstLine="0" w:firstLineChars="0"/>
              <w:textAlignment w:val="baseline"/>
              <w:rPr>
                <w:b/>
                <w:kern w:val="0"/>
                <w:szCs w:val="21"/>
              </w:rPr>
            </w:pPr>
            <w:r>
              <w:t>}</w:t>
            </w:r>
            <w:r>
              <w:rPr>
                <w:b/>
                <w:kern w:val="0"/>
                <w:szCs w:val="21"/>
              </w:rPr>
              <w:t>Response:</w:t>
            </w:r>
          </w:p>
          <w:p w14:paraId="7B2C612E">
            <w:pPr>
              <w:spacing w:after="120" w:line="360" w:lineRule="auto"/>
              <w:ind w:firstLine="0" w:firstLineChars="0"/>
              <w:jc w:val="left"/>
            </w:pPr>
            <w:r>
              <w:t>{</w:t>
            </w:r>
          </w:p>
          <w:p w14:paraId="3ACCA037">
            <w:pPr>
              <w:spacing w:after="120" w:line="360" w:lineRule="auto"/>
              <w:ind w:firstLine="0" w:firstLineChars="0"/>
              <w:jc w:val="left"/>
            </w:pPr>
            <w:r>
              <w:t xml:space="preserve">    "result": {</w:t>
            </w:r>
          </w:p>
          <w:p w14:paraId="110F693C">
            <w:pPr>
              <w:spacing w:after="120" w:line="360" w:lineRule="auto"/>
              <w:ind w:firstLine="0" w:firstLineChars="0"/>
              <w:jc w:val="left"/>
            </w:pPr>
            <w:r>
              <w:t xml:space="preserve">        "total": 1,</w:t>
            </w:r>
          </w:p>
          <w:p w14:paraId="44A3A75D">
            <w:pPr>
              <w:spacing w:after="120" w:line="360" w:lineRule="auto"/>
              <w:ind w:firstLine="0" w:firstLineChars="0"/>
              <w:jc w:val="left"/>
            </w:pPr>
            <w:r>
              <w:t xml:space="preserve">        "list": [</w:t>
            </w:r>
          </w:p>
          <w:p w14:paraId="77DC6908">
            <w:pPr>
              <w:spacing w:after="120" w:line="360" w:lineRule="auto"/>
              <w:ind w:firstLine="0" w:firstLineChars="0"/>
              <w:jc w:val="left"/>
            </w:pPr>
            <w:r>
              <w:t xml:space="preserve">            {</w:t>
            </w:r>
          </w:p>
          <w:p w14:paraId="61DA4733">
            <w:pPr>
              <w:spacing w:after="120" w:line="360" w:lineRule="auto"/>
              <w:ind w:firstLine="0" w:firstLineChars="0"/>
              <w:jc w:val="left"/>
            </w:pPr>
            <w:r>
              <w:t xml:space="preserve">                "orderId": "202509031593571206296227840",</w:t>
            </w:r>
          </w:p>
          <w:p w14:paraId="24EDC74B">
            <w:pPr>
              <w:spacing w:after="120" w:line="360" w:lineRule="auto"/>
              <w:ind w:firstLine="0" w:firstLineChars="0"/>
              <w:jc w:val="left"/>
            </w:pPr>
            <w:r>
              <w:t xml:space="preserve">                "phone": "",</w:t>
            </w:r>
          </w:p>
          <w:p w14:paraId="4C48521A">
            <w:pPr>
              <w:spacing w:after="120" w:line="360" w:lineRule="auto"/>
              <w:ind w:firstLine="0" w:firstLineChars="0"/>
              <w:jc w:val="left"/>
              <w:rPr>
                <w:rFonts w:hint="eastAsia"/>
              </w:rPr>
            </w:pPr>
            <w:r>
              <w:rPr>
                <w:rFonts w:hint="eastAsia"/>
              </w:rPr>
              <w:t xml:space="preserve">                "chargingShopName": "充电站",</w:t>
            </w:r>
          </w:p>
          <w:p w14:paraId="7ADA244F">
            <w:pPr>
              <w:spacing w:after="120" w:line="360" w:lineRule="auto"/>
              <w:ind w:firstLine="0" w:firstLineChars="0"/>
              <w:jc w:val="left"/>
            </w:pPr>
            <w:r>
              <w:t xml:space="preserve">                "orderStatus": 3,</w:t>
            </w:r>
          </w:p>
          <w:p w14:paraId="7C398C6C">
            <w:pPr>
              <w:spacing w:after="120" w:line="360" w:lineRule="auto"/>
              <w:ind w:firstLine="0" w:firstLineChars="0"/>
              <w:jc w:val="left"/>
            </w:pPr>
            <w:r>
              <w:t xml:space="preserve">                "electricity": 12,</w:t>
            </w:r>
          </w:p>
          <w:p w14:paraId="10F5349F">
            <w:pPr>
              <w:spacing w:after="120" w:line="360" w:lineRule="auto"/>
              <w:ind w:firstLine="0" w:firstLineChars="0"/>
              <w:jc w:val="left"/>
            </w:pPr>
            <w:r>
              <w:t xml:space="preserve">                "startOrderTime": 1756890715,</w:t>
            </w:r>
          </w:p>
          <w:p w14:paraId="32114100">
            <w:pPr>
              <w:spacing w:after="120" w:line="360" w:lineRule="auto"/>
              <w:ind w:firstLine="0" w:firstLineChars="0"/>
              <w:jc w:val="left"/>
            </w:pPr>
            <w:r>
              <w:t xml:space="preserve">                "endOrderTime": 1756890722,</w:t>
            </w:r>
          </w:p>
          <w:p w14:paraId="6EACB9B5">
            <w:pPr>
              <w:spacing w:after="120" w:line="360" w:lineRule="auto"/>
              <w:ind w:firstLine="0" w:firstLineChars="0"/>
              <w:jc w:val="left"/>
            </w:pPr>
            <w:r>
              <w:t xml:space="preserve">                "endChargingTime": 1756890722,</w:t>
            </w:r>
          </w:p>
          <w:p w14:paraId="6E9E82EE">
            <w:pPr>
              <w:spacing w:after="120" w:line="360" w:lineRule="auto"/>
              <w:ind w:firstLine="0" w:firstLineChars="0"/>
              <w:jc w:val="left"/>
            </w:pPr>
            <w:r>
              <w:t xml:space="preserve">                "chargingHubId": "</w:t>
            </w:r>
            <w:r>
              <w:rPr>
                <w:rFonts w:hint="eastAsia"/>
              </w:rPr>
              <w:t>16E0091709B04C926</w:t>
            </w:r>
            <w:r>
              <w:t>",</w:t>
            </w:r>
          </w:p>
          <w:p w14:paraId="4A8A94CF">
            <w:pPr>
              <w:spacing w:after="120" w:line="360" w:lineRule="auto"/>
              <w:ind w:firstLine="0" w:firstLineChars="0"/>
              <w:jc w:val="left"/>
            </w:pPr>
            <w:r>
              <w:t xml:space="preserve">                "deviceName": "Virtual_evcs_2202",</w:t>
            </w:r>
          </w:p>
          <w:p w14:paraId="2CC3822C">
            <w:pPr>
              <w:spacing w:after="120" w:line="360" w:lineRule="auto"/>
              <w:ind w:firstLine="0" w:firstLineChars="0"/>
              <w:jc w:val="left"/>
            </w:pPr>
            <w:r>
              <w:t xml:space="preserve">                "port": 0,</w:t>
            </w:r>
          </w:p>
          <w:p w14:paraId="73CACC47">
            <w:pPr>
              <w:spacing w:after="120" w:line="360" w:lineRule="auto"/>
              <w:ind w:firstLine="0" w:firstLineChars="0"/>
              <w:jc w:val="left"/>
            </w:pPr>
            <w:r>
              <w:t xml:space="preserve">                "totalFee": 0,</w:t>
            </w:r>
          </w:p>
          <w:p w14:paraId="0FEB9DE5">
            <w:pPr>
              <w:spacing w:after="120" w:line="360" w:lineRule="auto"/>
              <w:ind w:firstLine="0" w:firstLineChars="0"/>
              <w:jc w:val="left"/>
            </w:pPr>
            <w:r>
              <w:t xml:space="preserve">                "chargingFee": 0,</w:t>
            </w:r>
          </w:p>
          <w:p w14:paraId="5EE9C576">
            <w:pPr>
              <w:spacing w:after="120" w:line="360" w:lineRule="auto"/>
              <w:ind w:firstLine="0" w:firstLineChars="0"/>
              <w:jc w:val="left"/>
            </w:pPr>
            <w:r>
              <w:t xml:space="preserve">                "occupationFee": 0,</w:t>
            </w:r>
          </w:p>
          <w:p w14:paraId="79235D55">
            <w:pPr>
              <w:spacing w:after="120" w:line="360" w:lineRule="auto"/>
              <w:ind w:firstLine="0" w:firstLineChars="0"/>
              <w:jc w:val="left"/>
            </w:pPr>
            <w:r>
              <w:t xml:space="preserve">                "serviceFee": 0,</w:t>
            </w:r>
          </w:p>
          <w:p w14:paraId="528DF2E2">
            <w:pPr>
              <w:spacing w:after="120" w:line="360" w:lineRule="auto"/>
              <w:ind w:firstLine="0" w:firstLineChars="0"/>
              <w:jc w:val="left"/>
            </w:pPr>
            <w:r>
              <w:t xml:space="preserve">                "prepayAmount": 0,</w:t>
            </w:r>
          </w:p>
          <w:p w14:paraId="5DB79B2D">
            <w:pPr>
              <w:spacing w:after="120" w:line="360" w:lineRule="auto"/>
              <w:ind w:firstLine="0" w:firstLineChars="0"/>
              <w:jc w:val="left"/>
            </w:pPr>
            <w:r>
              <w:t xml:space="preserve">                "refund": 0,</w:t>
            </w:r>
          </w:p>
          <w:p w14:paraId="7ED28C67">
            <w:pPr>
              <w:spacing w:after="120" w:line="360" w:lineRule="auto"/>
              <w:ind w:firstLine="0" w:firstLineChars="0"/>
              <w:jc w:val="left"/>
            </w:pPr>
            <w:r>
              <w:t xml:space="preserve">                "bePaidAmount": 0,</w:t>
            </w:r>
          </w:p>
          <w:p w14:paraId="49A807F9">
            <w:pPr>
              <w:spacing w:after="120" w:line="360" w:lineRule="auto"/>
              <w:ind w:firstLine="0" w:firstLineChars="0"/>
              <w:jc w:val="left"/>
              <w:rPr>
                <w:rFonts w:hint="eastAsia"/>
              </w:rPr>
            </w:pPr>
            <w:r>
              <w:rPr>
                <w:rFonts w:hint="eastAsia"/>
              </w:rPr>
              <w:t xml:space="preserve">                "endChargingReason": "管理员结束充电，结束充电",</w:t>
            </w:r>
          </w:p>
          <w:p w14:paraId="18E5FFB6">
            <w:pPr>
              <w:spacing w:after="120" w:line="360" w:lineRule="auto"/>
              <w:ind w:firstLine="0" w:firstLineChars="0"/>
              <w:jc w:val="left"/>
              <w:rPr>
                <w:rFonts w:hint="eastAsia"/>
              </w:rPr>
            </w:pPr>
            <w:r>
              <w:rPr>
                <w:rFonts w:hint="eastAsia"/>
              </w:rPr>
              <w:t xml:space="preserve">                "endOrderReason": "管理员结束充电，系统自动结算订单",</w:t>
            </w:r>
          </w:p>
          <w:p w14:paraId="17EF6DF6">
            <w:pPr>
              <w:spacing w:after="120" w:line="360" w:lineRule="auto"/>
              <w:ind w:firstLine="0" w:firstLineChars="0"/>
              <w:jc w:val="left"/>
              <w:rPr>
                <w:rFonts w:hint="eastAsia"/>
              </w:rPr>
            </w:pPr>
            <w:r>
              <w:rPr>
                <w:rFonts w:hint="eastAsia"/>
              </w:rPr>
              <w:t xml:space="preserve">                "startChargingMode": "管理员启动充电",</w:t>
            </w:r>
          </w:p>
          <w:p w14:paraId="707EAEDF">
            <w:pPr>
              <w:spacing w:after="120" w:line="360" w:lineRule="auto"/>
              <w:ind w:firstLine="0" w:firstLineChars="0"/>
              <w:jc w:val="left"/>
            </w:pPr>
            <w:r>
              <w:t xml:space="preserve">                "chargingOrderType": 5,</w:t>
            </w:r>
          </w:p>
          <w:p w14:paraId="221684EF">
            <w:pPr>
              <w:spacing w:after="120" w:line="360" w:lineRule="auto"/>
              <w:ind w:firstLine="0" w:firstLineChars="0"/>
              <w:jc w:val="left"/>
              <w:rPr>
                <w:rFonts w:hint="eastAsia"/>
              </w:rPr>
            </w:pPr>
            <w:r>
              <w:rPr>
                <w:rFonts w:hint="eastAsia"/>
              </w:rPr>
              <w:t xml:space="preserve">                "licensePlate": "京H99999",</w:t>
            </w:r>
          </w:p>
          <w:p w14:paraId="1AA9C88D">
            <w:pPr>
              <w:spacing w:after="120" w:line="360" w:lineRule="auto"/>
              <w:ind w:firstLine="0" w:firstLineChars="0"/>
              <w:jc w:val="left"/>
            </w:pPr>
            <w:r>
              <w:t xml:space="preserve">                "deviceModel": "TL-EVC-7KW-C4G"</w:t>
            </w:r>
          </w:p>
          <w:p w14:paraId="75214956">
            <w:pPr>
              <w:spacing w:after="120" w:line="360" w:lineRule="auto"/>
              <w:ind w:firstLine="0" w:firstLineChars="0"/>
              <w:jc w:val="left"/>
            </w:pPr>
            <w:r>
              <w:t xml:space="preserve">            }</w:t>
            </w:r>
          </w:p>
          <w:p w14:paraId="747D2200">
            <w:pPr>
              <w:spacing w:after="120" w:line="360" w:lineRule="auto"/>
              <w:ind w:firstLine="0" w:firstLineChars="0"/>
              <w:jc w:val="left"/>
            </w:pPr>
            <w:r>
              <w:t xml:space="preserve">        ]</w:t>
            </w:r>
          </w:p>
          <w:p w14:paraId="3F8B8EA1">
            <w:pPr>
              <w:spacing w:after="120" w:line="360" w:lineRule="auto"/>
              <w:ind w:firstLine="0" w:firstLineChars="0"/>
              <w:jc w:val="left"/>
            </w:pPr>
            <w:r>
              <w:t xml:space="preserve">    },</w:t>
            </w:r>
          </w:p>
          <w:p w14:paraId="0108E9E9">
            <w:pPr>
              <w:spacing w:after="120" w:line="360" w:lineRule="auto"/>
              <w:ind w:firstLine="0" w:firstLineChars="0"/>
              <w:jc w:val="left"/>
            </w:pPr>
            <w:r>
              <w:t xml:space="preserve">    "error_code": 0</w:t>
            </w:r>
          </w:p>
          <w:p w14:paraId="5461E439">
            <w:pPr>
              <w:spacing w:after="120" w:line="360" w:lineRule="auto"/>
              <w:ind w:firstLine="0" w:firstLineChars="0"/>
              <w:jc w:val="left"/>
              <w:rPr>
                <w:rFonts w:ascii="Arial" w:hAnsi="Arial" w:cs="Arial"/>
              </w:rPr>
            </w:pPr>
            <w:r>
              <w:t>}</w:t>
            </w:r>
          </w:p>
        </w:tc>
      </w:tr>
    </w:tbl>
    <w:p w14:paraId="3FD29D9E">
      <w:pPr>
        <w:pStyle w:val="8"/>
      </w:pPr>
      <w:bookmarkStart w:id="1383" w:name="_Toc220343766"/>
      <w:r>
        <w:rPr>
          <w:rFonts w:hint="eastAsia"/>
        </w:rPr>
        <w:t>充电减免停车费</w:t>
      </w:r>
      <w:bookmarkEnd w:id="1383"/>
    </w:p>
    <w:p w14:paraId="1F80C531">
      <w:pPr>
        <w:pStyle w:val="10"/>
      </w:pPr>
      <w:bookmarkStart w:id="1384" w:name="_Toc220343767"/>
      <w:r>
        <w:rPr>
          <w:rFonts w:hint="eastAsia"/>
        </w:rPr>
        <w:t>添加充电减免停车费规则</w:t>
      </w:r>
      <w:bookmarkEnd w:id="1384"/>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7371"/>
      </w:tblGrid>
      <w:tr w14:paraId="6CB05A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51C6D97">
            <w:pPr>
              <w:ind w:firstLine="0" w:firstLineChars="0"/>
            </w:pPr>
            <w:r>
              <w:t>名称</w:t>
            </w:r>
          </w:p>
        </w:tc>
        <w:tc>
          <w:tcPr>
            <w:tcW w:w="737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95B7785">
            <w:pPr>
              <w:ind w:firstLine="0" w:firstLineChars="0"/>
            </w:pPr>
            <w:r>
              <w:t>内容</w:t>
            </w:r>
          </w:p>
        </w:tc>
      </w:tr>
      <w:tr w14:paraId="6A102D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4152CEB">
            <w:pPr>
              <w:ind w:firstLine="0" w:firstLineChars="0"/>
            </w:pPr>
            <w:r>
              <w:t>Path</w:t>
            </w:r>
          </w:p>
        </w:tc>
        <w:tc>
          <w:tcPr>
            <w:tcW w:w="737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017B891C">
            <w:pPr>
              <w:ind w:firstLine="0" w:firstLineChars="0"/>
            </w:pPr>
            <w:r>
              <w:t>/evcs/open/chargingManager/v1/addDiscountRule</w:t>
            </w:r>
          </w:p>
        </w:tc>
      </w:tr>
      <w:tr w14:paraId="5864F32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31CBF2F8">
            <w:pPr>
              <w:ind w:firstLine="0" w:firstLineChars="0"/>
              <w:rPr>
                <w:b/>
              </w:rPr>
            </w:pPr>
            <w:r>
              <w:rPr>
                <w:b/>
              </w:rPr>
              <w:t>请求参数</w:t>
            </w:r>
          </w:p>
        </w:tc>
      </w:tr>
      <w:tr w14:paraId="159500E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31735DC">
            <w:pPr>
              <w:ind w:firstLine="0" w:firstLineChars="0"/>
            </w:pPr>
            <w:r>
              <w:t>qrCode</w:t>
            </w:r>
          </w:p>
          <w:p w14:paraId="59452012">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49088394">
            <w:pPr>
              <w:overflowPunct w:val="0"/>
              <w:autoSpaceDE w:val="0"/>
              <w:autoSpaceDN w:val="0"/>
              <w:spacing w:before="62" w:beforeLines="20" w:after="62" w:afterLines="20"/>
              <w:ind w:firstLine="0" w:firstLineChars="0"/>
            </w:pPr>
            <w:r>
              <w:t>【可选】设备的17位设备码，设备标签上或扫描设备二维码得到的字符串，取该字符串"TP*"的后17位字符，即第4位到第20位字符（从1开始计数）。例如：设备标签或扫描二维码得到的字符串为：TP116E0091709B04C926B00，这里取"16E0091709B04C926"。</w:t>
            </w:r>
          </w:p>
          <w:p w14:paraId="4E47F075">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081A75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387C924">
            <w:pPr>
              <w:ind w:firstLine="0" w:firstLineChars="0"/>
            </w:pPr>
            <w:r>
              <w:t>mac</w:t>
            </w:r>
          </w:p>
          <w:p w14:paraId="1C1F8249">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4DBFC8E5">
            <w:pPr>
              <w:overflowPunct w:val="0"/>
              <w:autoSpaceDE w:val="0"/>
              <w:autoSpaceDN w:val="0"/>
              <w:spacing w:before="62" w:beforeLines="20" w:after="62" w:afterLines="20"/>
              <w:ind w:firstLine="0" w:firstLineChars="0"/>
            </w:pPr>
            <w:r>
              <w:t>【可选】设备mac地址，格式如00-FF-00-17-00-18，字母大写并用"-"分隔</w:t>
            </w:r>
          </w:p>
          <w:p w14:paraId="4551F67D">
            <w:pPr>
              <w:overflowPunct w:val="0"/>
              <w:autoSpaceDE w:val="0"/>
              <w:autoSpaceDN w:val="0"/>
              <w:spacing w:before="62" w:beforeLines="20" w:after="62" w:afterLines="20"/>
              <w:ind w:firstLine="0" w:firstLineChars="0"/>
            </w:pPr>
            <w:r>
              <w:t>mac与qrCode两者至少存在一个，否则返回参数错误。两者都传时，以qrCode为准。</w:t>
            </w:r>
          </w:p>
        </w:tc>
      </w:tr>
      <w:tr w14:paraId="4A9E58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269DA26C">
            <w:pPr>
              <w:ind w:firstLine="0" w:firstLineChars="0"/>
            </w:pPr>
            <w:r>
              <w:t>parkingId</w:t>
            </w:r>
          </w:p>
          <w:p w14:paraId="6467A030">
            <w:pPr>
              <w:overflowPunct w:val="0"/>
              <w:autoSpaceDE w:val="0"/>
              <w:autoSpaceDN w:val="0"/>
              <w:spacing w:before="62" w:beforeLines="20" w:after="62" w:afterLines="20"/>
              <w:ind w:firstLine="0" w:firstLineChars="0"/>
            </w:pPr>
            <w:r>
              <w:rPr>
                <w:color w:val="767171"/>
              </w:rPr>
              <w:t>string</w:t>
            </w:r>
          </w:p>
        </w:tc>
        <w:tc>
          <w:tcPr>
            <w:tcW w:w="7371" w:type="dxa"/>
            <w:shd w:val="clear" w:color="auto" w:fill="auto"/>
            <w:noWrap w:val="0"/>
            <w:vAlign w:val="center"/>
          </w:tcPr>
          <w:p w14:paraId="7BE136A5">
            <w:pPr>
              <w:overflowPunct w:val="0"/>
              <w:autoSpaceDE w:val="0"/>
              <w:autoSpaceDN w:val="0"/>
              <w:spacing w:before="62" w:beforeLines="20" w:after="62" w:afterLines="20"/>
              <w:ind w:firstLine="0" w:firstLineChars="0"/>
              <w:rPr>
                <w:rFonts w:hint="eastAsia"/>
              </w:rPr>
            </w:pPr>
            <w:r>
              <w:t>【必选】</w:t>
            </w:r>
            <w:r>
              <w:rPr>
                <w:color w:val="172B4D"/>
                <w:szCs w:val="21"/>
                <w:shd w:val="clear" w:color="auto" w:fill="FFFFFF"/>
              </w:rPr>
              <w:t>停车场id</w:t>
            </w:r>
          </w:p>
        </w:tc>
      </w:tr>
      <w:tr w14:paraId="6D980B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8D62EC5">
            <w:pPr>
              <w:overflowPunct w:val="0"/>
              <w:autoSpaceDE w:val="0"/>
              <w:autoSpaceDN w:val="0"/>
              <w:spacing w:before="62" w:beforeLines="20" w:after="62" w:afterLines="20"/>
              <w:ind w:firstLine="0" w:firstLineChars="0"/>
            </w:pPr>
            <w:r>
              <w:t>discountTerm</w:t>
            </w:r>
          </w:p>
          <w:p w14:paraId="79F5EF45">
            <w:pPr>
              <w:overflowPunct w:val="0"/>
              <w:autoSpaceDE w:val="0"/>
              <w:autoSpaceDN w:val="0"/>
              <w:spacing w:before="62" w:beforeLines="20" w:after="62" w:afterLines="20"/>
              <w:ind w:firstLine="0" w:firstLineChars="0"/>
            </w:pPr>
            <w:r>
              <w:rPr>
                <w:color w:val="767171"/>
              </w:rPr>
              <w:t>int</w:t>
            </w:r>
          </w:p>
        </w:tc>
        <w:tc>
          <w:tcPr>
            <w:tcW w:w="7371" w:type="dxa"/>
            <w:shd w:val="clear" w:color="auto" w:fill="auto"/>
            <w:noWrap w:val="0"/>
            <w:vAlign w:val="center"/>
          </w:tcPr>
          <w:p w14:paraId="3C3E95A8">
            <w:pPr>
              <w:overflowPunct w:val="0"/>
              <w:autoSpaceDE w:val="0"/>
              <w:autoSpaceDN w:val="0"/>
              <w:spacing w:before="62" w:beforeLines="20" w:after="62" w:afterLines="20"/>
              <w:ind w:firstLine="0" w:firstLineChars="0"/>
            </w:pPr>
            <w:r>
              <w:t>【必选】</w:t>
            </w:r>
            <w:r>
              <w:rPr>
                <w:color w:val="172B4D"/>
                <w:szCs w:val="21"/>
                <w:shd w:val="clear" w:color="auto" w:fill="FFFFFF"/>
              </w:rPr>
              <w:t>优惠条件</w:t>
            </w:r>
            <w:r>
              <w:rPr>
                <w:rFonts w:hint="eastAsia"/>
              </w:rPr>
              <w:t>，</w:t>
            </w:r>
            <w:r>
              <w:t>详见</w:t>
            </w:r>
            <w:r>
              <w:fldChar w:fldCharType="begin"/>
            </w:r>
            <w:r>
              <w:instrText xml:space="preserve"> REF _Ref194928830 \r \h  \* MERGEFORMAT </w:instrText>
            </w:r>
            <w:r>
              <w:fldChar w:fldCharType="separate"/>
            </w:r>
            <w:r>
              <w:t>1.4.18.1.1</w:t>
            </w:r>
            <w:r>
              <w:fldChar w:fldCharType="end"/>
            </w:r>
          </w:p>
        </w:tc>
      </w:tr>
      <w:tr w14:paraId="6F5ACC0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5DB4611">
            <w:pPr>
              <w:overflowPunct w:val="0"/>
              <w:autoSpaceDE w:val="0"/>
              <w:autoSpaceDN w:val="0"/>
              <w:spacing w:before="62" w:beforeLines="20" w:after="62" w:afterLines="20"/>
              <w:ind w:firstLine="0" w:firstLineChars="0"/>
              <w:rPr>
                <w:color w:val="767171"/>
              </w:rPr>
            </w:pPr>
            <w:r>
              <w:t>discountTermValue</w:t>
            </w:r>
          </w:p>
          <w:p w14:paraId="3A9D7556">
            <w:pPr>
              <w:overflowPunct w:val="0"/>
              <w:autoSpaceDE w:val="0"/>
              <w:autoSpaceDN w:val="0"/>
              <w:spacing w:before="62" w:beforeLines="20" w:after="62" w:afterLines="20"/>
              <w:ind w:firstLine="0" w:firstLineChars="0"/>
            </w:pPr>
            <w:r>
              <w:rPr>
                <w:color w:val="767171"/>
              </w:rPr>
              <w:t>int</w:t>
            </w:r>
          </w:p>
        </w:tc>
        <w:tc>
          <w:tcPr>
            <w:tcW w:w="7371" w:type="dxa"/>
            <w:shd w:val="clear" w:color="auto" w:fill="auto"/>
            <w:noWrap w:val="0"/>
            <w:vAlign w:val="center"/>
          </w:tcPr>
          <w:p w14:paraId="67DE0EF8">
            <w:pPr>
              <w:ind w:firstLine="0" w:firstLineChars="0"/>
              <w:rPr>
                <w:rFonts w:hint="eastAsia"/>
              </w:rPr>
            </w:pPr>
            <w:r>
              <w:t>【必选】优惠条件的具体数字</w:t>
            </w:r>
            <w:r>
              <w:rPr>
                <w:rFonts w:hint="eastAsia"/>
              </w:rPr>
              <w:t>。</w:t>
            </w:r>
            <w:r>
              <w:t>x小时</w:t>
            </w:r>
            <w:r>
              <w:rPr>
                <w:rFonts w:hint="eastAsia"/>
              </w:rPr>
              <w:t>、</w:t>
            </w:r>
            <w:r>
              <w:t>x度电或x金额</w:t>
            </w:r>
          </w:p>
        </w:tc>
      </w:tr>
      <w:tr w14:paraId="155AAAE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910033F">
            <w:pPr>
              <w:ind w:firstLine="0" w:firstLineChars="0"/>
            </w:pPr>
            <w:r>
              <w:t>discountWay</w:t>
            </w:r>
          </w:p>
          <w:p w14:paraId="785525CC">
            <w:pPr>
              <w:ind w:firstLine="0" w:firstLineChars="0"/>
            </w:pPr>
            <w:r>
              <w:rPr>
                <w:color w:val="767171"/>
              </w:rPr>
              <w:t>int</w:t>
            </w:r>
          </w:p>
        </w:tc>
        <w:tc>
          <w:tcPr>
            <w:tcW w:w="7371" w:type="dxa"/>
            <w:shd w:val="clear" w:color="auto" w:fill="auto"/>
            <w:noWrap w:val="0"/>
            <w:vAlign w:val="center"/>
          </w:tcPr>
          <w:p w14:paraId="4EC93D44">
            <w:pPr>
              <w:ind w:firstLine="0" w:firstLineChars="0"/>
            </w:pPr>
            <w:r>
              <w:t>【必选】优惠方式</w:t>
            </w:r>
            <w:r>
              <w:rPr>
                <w:rFonts w:hint="eastAsia"/>
              </w:rPr>
              <w:t>，</w:t>
            </w:r>
            <w:r>
              <w:t>详见</w:t>
            </w:r>
            <w:r>
              <w:fldChar w:fldCharType="begin"/>
            </w:r>
            <w:r>
              <w:instrText xml:space="preserve"> REF _Ref194929061 \r \h  \* MERGEFORMAT </w:instrText>
            </w:r>
            <w:r>
              <w:fldChar w:fldCharType="separate"/>
            </w:r>
            <w:r>
              <w:t>1.4.18.1.2</w:t>
            </w:r>
            <w:r>
              <w:fldChar w:fldCharType="end"/>
            </w:r>
          </w:p>
        </w:tc>
      </w:tr>
      <w:tr w14:paraId="50BA20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CE0DE09">
            <w:pPr>
              <w:ind w:firstLine="0" w:firstLineChars="0"/>
            </w:pPr>
            <w:r>
              <w:t>discountWayValue</w:t>
            </w:r>
          </w:p>
          <w:p w14:paraId="1F257650">
            <w:pPr>
              <w:ind w:firstLine="0" w:firstLineChars="0"/>
            </w:pPr>
            <w:r>
              <w:rPr>
                <w:color w:val="767171"/>
              </w:rPr>
              <w:t>int</w:t>
            </w:r>
          </w:p>
        </w:tc>
        <w:tc>
          <w:tcPr>
            <w:tcW w:w="7371" w:type="dxa"/>
            <w:shd w:val="clear" w:color="auto" w:fill="auto"/>
            <w:noWrap w:val="0"/>
            <w:vAlign w:val="center"/>
          </w:tcPr>
          <w:p w14:paraId="7E2237C3">
            <w:pPr>
              <w:overflowPunct w:val="0"/>
              <w:autoSpaceDE w:val="0"/>
              <w:autoSpaceDN w:val="0"/>
              <w:spacing w:before="62" w:beforeLines="20" w:after="62" w:afterLines="20"/>
              <w:ind w:firstLine="0" w:firstLineChars="0"/>
            </w:pPr>
            <w:r>
              <w:t>【可选】</w:t>
            </w:r>
            <w:r>
              <w:rPr>
                <w:rFonts w:hint="eastAsia"/>
              </w:rPr>
              <w:t>优惠方式的具体数字。小时数或金额数，分别对应优惠方式0和1中的x</w:t>
            </w:r>
          </w:p>
        </w:tc>
      </w:tr>
      <w:tr w14:paraId="20B9FD7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5176C17">
            <w:pPr>
              <w:ind w:firstLine="0" w:firstLineChars="0"/>
            </w:pPr>
            <w:r>
              <w:t>startTime</w:t>
            </w:r>
          </w:p>
          <w:p w14:paraId="12769537">
            <w:pPr>
              <w:ind w:firstLine="0" w:firstLineChars="0"/>
            </w:pPr>
            <w:r>
              <w:rPr>
                <w:color w:val="767171"/>
              </w:rPr>
              <w:t>int</w:t>
            </w:r>
          </w:p>
        </w:tc>
        <w:tc>
          <w:tcPr>
            <w:tcW w:w="7371" w:type="dxa"/>
            <w:shd w:val="clear" w:color="auto" w:fill="auto"/>
            <w:noWrap w:val="0"/>
            <w:vAlign w:val="center"/>
          </w:tcPr>
          <w:p w14:paraId="624BB800">
            <w:pPr>
              <w:ind w:firstLine="0" w:firstLineChars="0"/>
            </w:pPr>
            <w:r>
              <w:t>【必填】用户设置的规则开始时间戳，单位秒，整天0点整时间戳</w:t>
            </w:r>
          </w:p>
        </w:tc>
      </w:tr>
      <w:tr w14:paraId="18AA19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6DC7DDF">
            <w:pPr>
              <w:ind w:firstLine="0" w:firstLineChars="0"/>
            </w:pPr>
            <w:r>
              <w:t>endTime</w:t>
            </w:r>
          </w:p>
          <w:p w14:paraId="4BBF396C">
            <w:pPr>
              <w:ind w:firstLine="0" w:firstLineChars="0"/>
            </w:pPr>
            <w:r>
              <w:rPr>
                <w:color w:val="767171"/>
              </w:rPr>
              <w:t>int</w:t>
            </w:r>
          </w:p>
        </w:tc>
        <w:tc>
          <w:tcPr>
            <w:tcW w:w="7371" w:type="dxa"/>
            <w:shd w:val="clear" w:color="auto" w:fill="auto"/>
            <w:noWrap w:val="0"/>
            <w:vAlign w:val="center"/>
          </w:tcPr>
          <w:p w14:paraId="1FBA91DE">
            <w:pPr>
              <w:ind w:firstLine="0" w:firstLineChars="0"/>
            </w:pPr>
            <w:r>
              <w:t>【必填】用户设置的规则结束时间戳，单位秒。整天23时59分59秒整。</w:t>
            </w:r>
            <w:r>
              <w:rPr>
                <w:rFonts w:hint="eastAsia"/>
              </w:rPr>
              <w:t>结束时间</w:t>
            </w:r>
            <w:r>
              <w:t>无限制则填Integer最大值2147483647</w:t>
            </w:r>
          </w:p>
        </w:tc>
      </w:tr>
      <w:tr w14:paraId="4C90A42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154B3D59">
            <w:pPr>
              <w:ind w:firstLine="0" w:firstLineChars="0"/>
              <w:rPr>
                <w:b/>
              </w:rPr>
            </w:pPr>
            <w:r>
              <w:rPr>
                <w:b/>
              </w:rPr>
              <w:t>回复参数</w:t>
            </w:r>
          </w:p>
        </w:tc>
      </w:tr>
      <w:tr w14:paraId="75ECD85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B70EFC6">
            <w:pPr>
              <w:ind w:firstLine="0" w:firstLineChars="0"/>
            </w:pPr>
            <w:r>
              <w:t>error_code</w:t>
            </w:r>
          </w:p>
          <w:p w14:paraId="74F80FF5">
            <w:pPr>
              <w:ind w:firstLine="0" w:firstLineChars="0"/>
            </w:pPr>
            <w:r>
              <w:rPr>
                <w:color w:val="767171"/>
              </w:rPr>
              <w:t>int</w:t>
            </w:r>
          </w:p>
        </w:tc>
        <w:tc>
          <w:tcPr>
            <w:tcW w:w="7371" w:type="dxa"/>
            <w:shd w:val="clear" w:color="auto" w:fill="auto"/>
            <w:noWrap w:val="0"/>
            <w:vAlign w:val="center"/>
          </w:tcPr>
          <w:p w14:paraId="58A956DF">
            <w:pPr>
              <w:ind w:firstLine="0" w:firstLineChars="0"/>
            </w:pPr>
            <w:r>
              <w:t>错误码，0代表正常，其他值参考常用错误码说明</w:t>
            </w:r>
          </w:p>
        </w:tc>
      </w:tr>
      <w:tr w14:paraId="5D453D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1A2573F">
            <w:pPr>
              <w:ind w:firstLine="0" w:firstLineChars="0"/>
              <w:rPr>
                <w:b/>
              </w:rPr>
            </w:pPr>
            <w:r>
              <w:rPr>
                <w:b/>
              </w:rPr>
              <w:t>使用限制</w:t>
            </w:r>
          </w:p>
        </w:tc>
        <w:tc>
          <w:tcPr>
            <w:tcW w:w="7371" w:type="dxa"/>
            <w:shd w:val="clear" w:color="auto" w:fill="auto"/>
            <w:noWrap w:val="0"/>
            <w:vAlign w:val="center"/>
          </w:tcPr>
          <w:p w14:paraId="179EF949">
            <w:pPr>
              <w:overflowPunct w:val="0"/>
              <w:autoSpaceDE w:val="0"/>
              <w:autoSpaceDN w:val="0"/>
              <w:spacing w:before="62" w:beforeLines="20" w:after="62" w:afterLines="20"/>
              <w:ind w:firstLine="0" w:firstLineChars="0"/>
            </w:pPr>
            <w:r>
              <w:t>1.  设备型应用和项目型应用均可调用</w:t>
            </w:r>
          </w:p>
          <w:p w14:paraId="4626E915">
            <w:pPr>
              <w:ind w:firstLine="0" w:firstLineChars="0"/>
            </w:pPr>
            <w:r>
              <w:t>2.  需要目标设备处于试用中或付费使用中状态方可调用</w:t>
            </w:r>
          </w:p>
        </w:tc>
      </w:tr>
      <w:tr w14:paraId="4D4AB6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7D266A8">
            <w:pPr>
              <w:ind w:firstLine="0" w:firstLineChars="0"/>
              <w:rPr>
                <w:b/>
              </w:rPr>
            </w:pPr>
            <w:r>
              <w:rPr>
                <w:b/>
              </w:rPr>
              <w:t>功能说明</w:t>
            </w:r>
          </w:p>
        </w:tc>
        <w:tc>
          <w:tcPr>
            <w:tcW w:w="7371" w:type="dxa"/>
            <w:shd w:val="clear" w:color="auto" w:fill="auto"/>
            <w:noWrap w:val="0"/>
            <w:vAlign w:val="center"/>
          </w:tcPr>
          <w:p w14:paraId="5C64A56E">
            <w:pPr>
              <w:ind w:firstLine="0" w:firstLineChars="0"/>
            </w:pPr>
            <w:r>
              <w:t>添加充电减免停车费规则</w:t>
            </w:r>
          </w:p>
        </w:tc>
      </w:tr>
    </w:tbl>
    <w:p w14:paraId="305A02E7">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011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7C6FE0B8">
            <w:pPr>
              <w:widowControl/>
              <w:snapToGrid w:val="0"/>
              <w:spacing w:after="120" w:line="360" w:lineRule="auto"/>
              <w:ind w:firstLine="0" w:firstLineChars="0"/>
              <w:textAlignment w:val="baseline"/>
              <w:rPr>
                <w:b/>
                <w:kern w:val="0"/>
                <w:szCs w:val="21"/>
              </w:rPr>
            </w:pPr>
            <w:r>
              <w:rPr>
                <w:b/>
                <w:kern w:val="0"/>
                <w:szCs w:val="21"/>
              </w:rPr>
              <w:t>Request:</w:t>
            </w:r>
          </w:p>
          <w:p w14:paraId="026433EF">
            <w:pPr>
              <w:spacing w:after="120" w:line="360" w:lineRule="auto"/>
              <w:ind w:firstLine="0" w:firstLineChars="0"/>
              <w:jc w:val="left"/>
            </w:pPr>
            <w:r>
              <w:t>{</w:t>
            </w:r>
          </w:p>
          <w:p w14:paraId="5DFF1ABE">
            <w:pPr>
              <w:spacing w:after="120" w:line="360" w:lineRule="auto"/>
              <w:ind w:firstLine="0" w:firstLineChars="0"/>
              <w:jc w:val="left"/>
            </w:pPr>
            <w:r>
              <w:t xml:space="preserve">    "parkingId": "202101011135210",</w:t>
            </w:r>
          </w:p>
          <w:p w14:paraId="1524CA9F">
            <w:pPr>
              <w:spacing w:after="120" w:line="360" w:lineRule="auto"/>
              <w:ind w:firstLine="0" w:firstLineChars="0"/>
              <w:jc w:val="left"/>
            </w:pPr>
            <w:r>
              <w:t xml:space="preserve">    "discountTerm": 0,</w:t>
            </w:r>
          </w:p>
          <w:p w14:paraId="38A894C1">
            <w:pPr>
              <w:spacing w:after="120" w:line="360" w:lineRule="auto"/>
              <w:ind w:firstLine="0" w:firstLineChars="0"/>
              <w:jc w:val="left"/>
            </w:pPr>
            <w:r>
              <w:t xml:space="preserve">    "discountTermValue": 1,</w:t>
            </w:r>
          </w:p>
          <w:p w14:paraId="63307525">
            <w:pPr>
              <w:spacing w:after="120" w:line="360" w:lineRule="auto"/>
              <w:ind w:firstLine="0" w:firstLineChars="0"/>
              <w:jc w:val="left"/>
            </w:pPr>
            <w:r>
              <w:t xml:space="preserve">    "discountWay": 2,</w:t>
            </w:r>
          </w:p>
          <w:p w14:paraId="60785BB0">
            <w:pPr>
              <w:spacing w:after="120" w:line="360" w:lineRule="auto"/>
              <w:ind w:firstLine="0" w:firstLineChars="0"/>
              <w:jc w:val="left"/>
            </w:pPr>
            <w:r>
              <w:t xml:space="preserve">    "discountWayValue": 1,</w:t>
            </w:r>
          </w:p>
          <w:p w14:paraId="0660D23A">
            <w:pPr>
              <w:spacing w:after="120" w:line="360" w:lineRule="auto"/>
              <w:ind w:firstLine="0" w:firstLineChars="0"/>
              <w:jc w:val="left"/>
            </w:pPr>
            <w:r>
              <w:t xml:space="preserve">    "startTime": 1742832000,</w:t>
            </w:r>
          </w:p>
          <w:p w14:paraId="08F16636">
            <w:pPr>
              <w:spacing w:after="120" w:line="360" w:lineRule="auto"/>
              <w:ind w:firstLine="0" w:firstLineChars="0"/>
              <w:jc w:val="left"/>
            </w:pPr>
            <w:r>
              <w:t xml:space="preserve">    "endTime": 1746028799,</w:t>
            </w:r>
          </w:p>
          <w:p w14:paraId="097434CE">
            <w:pPr>
              <w:spacing w:after="120" w:line="360" w:lineRule="auto"/>
              <w:ind w:firstLine="0" w:firstLineChars="0"/>
              <w:jc w:val="left"/>
            </w:pPr>
            <w:r>
              <w:t xml:space="preserve">    "qrCode": "16E0091709B04C926"</w:t>
            </w:r>
          </w:p>
          <w:p w14:paraId="78F9ECF6">
            <w:pPr>
              <w:spacing w:after="120" w:line="360" w:lineRule="auto"/>
              <w:ind w:firstLine="0" w:firstLineChars="0"/>
              <w:jc w:val="left"/>
            </w:pPr>
            <w:r>
              <w:t>}</w:t>
            </w:r>
          </w:p>
          <w:p w14:paraId="478761AE">
            <w:pPr>
              <w:widowControl/>
              <w:snapToGrid w:val="0"/>
              <w:spacing w:after="120" w:line="360" w:lineRule="auto"/>
              <w:ind w:firstLine="0" w:firstLineChars="0"/>
              <w:textAlignment w:val="baseline"/>
              <w:rPr>
                <w:b/>
                <w:kern w:val="0"/>
                <w:szCs w:val="21"/>
              </w:rPr>
            </w:pPr>
            <w:r>
              <w:rPr>
                <w:b/>
                <w:kern w:val="0"/>
                <w:szCs w:val="21"/>
              </w:rPr>
              <w:t>Response:</w:t>
            </w:r>
          </w:p>
          <w:p w14:paraId="7B793998">
            <w:pPr>
              <w:spacing w:after="120" w:line="360" w:lineRule="auto"/>
              <w:ind w:firstLine="0" w:firstLineChars="0"/>
              <w:jc w:val="left"/>
            </w:pPr>
            <w:r>
              <w:t>{</w:t>
            </w:r>
          </w:p>
          <w:p w14:paraId="7373CFFD">
            <w:pPr>
              <w:spacing w:after="120" w:line="360" w:lineRule="auto"/>
              <w:ind w:firstLine="435" w:firstLineChars="0"/>
              <w:jc w:val="left"/>
            </w:pPr>
            <w:r>
              <w:t>"error_code": 0</w:t>
            </w:r>
          </w:p>
          <w:p w14:paraId="0EF60C86">
            <w:pPr>
              <w:spacing w:after="120" w:line="360" w:lineRule="auto"/>
              <w:ind w:firstLine="0" w:firstLineChars="0"/>
              <w:jc w:val="left"/>
              <w:rPr>
                <w:rFonts w:ascii="Arial" w:hAnsi="Arial" w:cs="Arial"/>
              </w:rPr>
            </w:pPr>
            <w:r>
              <w:t>}</w:t>
            </w:r>
          </w:p>
        </w:tc>
      </w:tr>
    </w:tbl>
    <w:p w14:paraId="67F102D7">
      <w:pPr>
        <w:pStyle w:val="10"/>
      </w:pPr>
      <w:bookmarkStart w:id="1385" w:name="_Toc220343768"/>
      <w:r>
        <w:rPr>
          <w:rFonts w:hint="eastAsia"/>
        </w:rPr>
        <w:t>批量删除充电减免停车费规则</w:t>
      </w:r>
      <w:bookmarkEnd w:id="1385"/>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7371"/>
      </w:tblGrid>
      <w:tr w14:paraId="4ED4F6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A044DBE">
            <w:pPr>
              <w:ind w:firstLine="0" w:firstLineChars="0"/>
            </w:pPr>
            <w:r>
              <w:t>名称</w:t>
            </w:r>
          </w:p>
        </w:tc>
        <w:tc>
          <w:tcPr>
            <w:tcW w:w="737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0841EE">
            <w:pPr>
              <w:ind w:firstLine="0" w:firstLineChars="0"/>
            </w:pPr>
            <w:r>
              <w:t>内容</w:t>
            </w:r>
          </w:p>
        </w:tc>
      </w:tr>
      <w:tr w14:paraId="769D39E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5815CCA">
            <w:pPr>
              <w:ind w:firstLine="0" w:firstLineChars="0"/>
            </w:pPr>
            <w:r>
              <w:t>Path</w:t>
            </w:r>
          </w:p>
        </w:tc>
        <w:tc>
          <w:tcPr>
            <w:tcW w:w="7371"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CD28BD0">
            <w:pPr>
              <w:ind w:firstLine="0" w:firstLineChars="0"/>
            </w:pPr>
            <w:r>
              <w:t>/evcs/open/chargingManager/v1/deleteDiscountRule</w:t>
            </w:r>
          </w:p>
        </w:tc>
      </w:tr>
      <w:tr w14:paraId="7AE192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286ACCF1">
            <w:pPr>
              <w:ind w:firstLine="0" w:firstLineChars="0"/>
              <w:rPr>
                <w:b/>
              </w:rPr>
            </w:pPr>
            <w:r>
              <w:rPr>
                <w:b/>
              </w:rPr>
              <w:t>请求参数</w:t>
            </w:r>
          </w:p>
        </w:tc>
      </w:tr>
      <w:tr w14:paraId="061E0C5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6893E1A3">
            <w:pPr>
              <w:overflowPunct w:val="0"/>
              <w:autoSpaceDE w:val="0"/>
              <w:autoSpaceDN w:val="0"/>
              <w:spacing w:before="62" w:beforeLines="20" w:after="62" w:afterLines="20"/>
              <w:ind w:firstLine="0" w:firstLineChars="0"/>
            </w:pPr>
            <w:r>
              <w:t>discountRuleIdList</w:t>
            </w:r>
          </w:p>
          <w:p w14:paraId="7DB39A40">
            <w:pPr>
              <w:overflowPunct w:val="0"/>
              <w:autoSpaceDE w:val="0"/>
              <w:autoSpaceDN w:val="0"/>
              <w:spacing w:before="62" w:beforeLines="20" w:after="62" w:afterLines="20"/>
              <w:ind w:firstLine="0" w:firstLineChars="0"/>
            </w:pPr>
            <w:r>
              <w:rPr>
                <w:color w:val="767171"/>
              </w:rPr>
              <w:t>array&lt;string&gt;</w:t>
            </w:r>
          </w:p>
        </w:tc>
        <w:tc>
          <w:tcPr>
            <w:tcW w:w="7371" w:type="dxa"/>
            <w:shd w:val="clear" w:color="auto" w:fill="auto"/>
            <w:noWrap w:val="0"/>
            <w:vAlign w:val="center"/>
          </w:tcPr>
          <w:p w14:paraId="5204D942">
            <w:pPr>
              <w:overflowPunct w:val="0"/>
              <w:autoSpaceDE w:val="0"/>
              <w:autoSpaceDN w:val="0"/>
              <w:spacing w:before="62" w:beforeLines="20" w:after="62" w:afterLines="20"/>
              <w:ind w:firstLine="0" w:firstLineChars="0"/>
              <w:rPr>
                <w:rFonts w:hint="eastAsia"/>
              </w:rPr>
            </w:pPr>
            <w:r>
              <w:t>【必选】</w:t>
            </w:r>
            <w:r>
              <w:rPr>
                <w:color w:val="172B4D"/>
                <w:szCs w:val="21"/>
                <w:shd w:val="clear" w:color="auto" w:fill="FFFFFF"/>
              </w:rPr>
              <w:t>停车场id</w:t>
            </w:r>
            <w:r>
              <w:rPr>
                <w:rFonts w:hint="eastAsia"/>
                <w:color w:val="172B4D"/>
                <w:szCs w:val="21"/>
                <w:shd w:val="clear" w:color="auto" w:fill="FFFFFF"/>
              </w:rPr>
              <w:t>列表，长度限制：[</w:t>
            </w:r>
            <w:r>
              <w:rPr>
                <w:color w:val="172B4D"/>
                <w:szCs w:val="21"/>
                <w:shd w:val="clear" w:color="auto" w:fill="FFFFFF"/>
              </w:rPr>
              <w:t>1, 100]</w:t>
            </w:r>
          </w:p>
        </w:tc>
      </w:tr>
      <w:tr w14:paraId="1A5E03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2"/>
            <w:shd w:val="clear" w:color="auto" w:fill="auto"/>
            <w:noWrap w:val="0"/>
            <w:vAlign w:val="center"/>
          </w:tcPr>
          <w:p w14:paraId="262597A2">
            <w:pPr>
              <w:ind w:firstLine="0" w:firstLineChars="0"/>
              <w:rPr>
                <w:b/>
              </w:rPr>
            </w:pPr>
            <w:r>
              <w:rPr>
                <w:b/>
              </w:rPr>
              <w:t>回复参数</w:t>
            </w:r>
          </w:p>
        </w:tc>
      </w:tr>
      <w:tr w14:paraId="315E58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862E27D">
            <w:pPr>
              <w:ind w:firstLine="0" w:firstLineChars="0"/>
            </w:pPr>
            <w:r>
              <w:t>error_code</w:t>
            </w:r>
          </w:p>
          <w:p w14:paraId="6725B58E">
            <w:pPr>
              <w:ind w:firstLine="0" w:firstLineChars="0"/>
            </w:pPr>
            <w:r>
              <w:rPr>
                <w:color w:val="767171"/>
              </w:rPr>
              <w:t>int</w:t>
            </w:r>
          </w:p>
        </w:tc>
        <w:tc>
          <w:tcPr>
            <w:tcW w:w="7371" w:type="dxa"/>
            <w:shd w:val="clear" w:color="auto" w:fill="auto"/>
            <w:noWrap w:val="0"/>
            <w:vAlign w:val="center"/>
          </w:tcPr>
          <w:p w14:paraId="6E6613CD">
            <w:pPr>
              <w:ind w:firstLine="0" w:firstLineChars="0"/>
            </w:pPr>
            <w:r>
              <w:t>错误码，0代表正常，其他值参考常用错误码说明</w:t>
            </w:r>
          </w:p>
        </w:tc>
      </w:tr>
      <w:tr w14:paraId="6F65FF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7FBC1FE">
            <w:pPr>
              <w:ind w:firstLine="0" w:firstLineChars="0"/>
              <w:rPr>
                <w:b/>
              </w:rPr>
            </w:pPr>
            <w:r>
              <w:rPr>
                <w:b/>
              </w:rPr>
              <w:t>使用限制</w:t>
            </w:r>
          </w:p>
        </w:tc>
        <w:tc>
          <w:tcPr>
            <w:tcW w:w="7371" w:type="dxa"/>
            <w:shd w:val="clear" w:color="auto" w:fill="auto"/>
            <w:noWrap w:val="0"/>
            <w:vAlign w:val="center"/>
          </w:tcPr>
          <w:p w14:paraId="19D920E3">
            <w:pPr>
              <w:overflowPunct w:val="0"/>
              <w:autoSpaceDE w:val="0"/>
              <w:autoSpaceDN w:val="0"/>
              <w:spacing w:before="62" w:beforeLines="20" w:after="62" w:afterLines="20"/>
              <w:ind w:firstLine="0" w:firstLineChars="0"/>
            </w:pPr>
            <w:r>
              <w:t>设备型应用和项目型应用均可调用</w:t>
            </w:r>
          </w:p>
        </w:tc>
      </w:tr>
      <w:tr w14:paraId="6B7945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C2DBD55">
            <w:pPr>
              <w:ind w:firstLine="0" w:firstLineChars="0"/>
              <w:rPr>
                <w:b/>
              </w:rPr>
            </w:pPr>
            <w:r>
              <w:rPr>
                <w:b/>
              </w:rPr>
              <w:t>功能说明</w:t>
            </w:r>
          </w:p>
        </w:tc>
        <w:tc>
          <w:tcPr>
            <w:tcW w:w="7371" w:type="dxa"/>
            <w:shd w:val="clear" w:color="auto" w:fill="auto"/>
            <w:noWrap w:val="0"/>
            <w:vAlign w:val="center"/>
          </w:tcPr>
          <w:p w14:paraId="6BF2C91E">
            <w:pPr>
              <w:ind w:firstLine="0" w:firstLineChars="0"/>
            </w:pPr>
            <w:r>
              <w:t>批量删除充电减免停车费规则</w:t>
            </w:r>
          </w:p>
        </w:tc>
      </w:tr>
    </w:tbl>
    <w:p w14:paraId="3324A77C">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8B9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501F9CF6">
            <w:pPr>
              <w:widowControl/>
              <w:snapToGrid w:val="0"/>
              <w:spacing w:after="120" w:line="360" w:lineRule="auto"/>
              <w:ind w:firstLine="0" w:firstLineChars="0"/>
              <w:textAlignment w:val="baseline"/>
              <w:rPr>
                <w:b/>
                <w:kern w:val="0"/>
                <w:szCs w:val="21"/>
              </w:rPr>
            </w:pPr>
            <w:r>
              <w:rPr>
                <w:b/>
                <w:kern w:val="0"/>
                <w:szCs w:val="21"/>
              </w:rPr>
              <w:t>Request:</w:t>
            </w:r>
          </w:p>
          <w:p w14:paraId="27196297">
            <w:pPr>
              <w:spacing w:after="120" w:line="360" w:lineRule="auto"/>
              <w:ind w:firstLine="0" w:firstLineChars="0"/>
              <w:jc w:val="left"/>
            </w:pPr>
            <w:r>
              <w:t>{</w:t>
            </w:r>
          </w:p>
          <w:p w14:paraId="17398FB3">
            <w:pPr>
              <w:spacing w:after="120" w:line="360" w:lineRule="auto"/>
              <w:ind w:firstLine="0" w:firstLineChars="0"/>
              <w:jc w:val="left"/>
            </w:pPr>
            <w:r>
              <w:t xml:space="preserve"> "discountRuleIdList": ["87"] </w:t>
            </w:r>
          </w:p>
          <w:p w14:paraId="4098E485">
            <w:pPr>
              <w:spacing w:after="120" w:line="360" w:lineRule="auto"/>
              <w:ind w:firstLine="0" w:firstLineChars="0"/>
              <w:jc w:val="left"/>
            </w:pPr>
            <w:r>
              <w:t>}</w:t>
            </w:r>
          </w:p>
          <w:p w14:paraId="43F6FE8E">
            <w:pPr>
              <w:widowControl/>
              <w:snapToGrid w:val="0"/>
              <w:spacing w:after="120" w:line="360" w:lineRule="auto"/>
              <w:ind w:firstLine="0" w:firstLineChars="0"/>
              <w:textAlignment w:val="baseline"/>
              <w:rPr>
                <w:b/>
                <w:kern w:val="0"/>
                <w:szCs w:val="21"/>
              </w:rPr>
            </w:pPr>
            <w:r>
              <w:rPr>
                <w:b/>
                <w:kern w:val="0"/>
                <w:szCs w:val="21"/>
              </w:rPr>
              <w:t>Response:</w:t>
            </w:r>
          </w:p>
          <w:p w14:paraId="5288A2FF">
            <w:pPr>
              <w:spacing w:after="120" w:line="360" w:lineRule="auto"/>
              <w:ind w:firstLine="0" w:firstLineChars="0"/>
              <w:jc w:val="left"/>
            </w:pPr>
            <w:r>
              <w:t>{</w:t>
            </w:r>
          </w:p>
          <w:p w14:paraId="39AE1A3E">
            <w:pPr>
              <w:spacing w:after="120" w:line="360" w:lineRule="auto"/>
              <w:ind w:firstLine="435" w:firstLineChars="0"/>
              <w:jc w:val="left"/>
            </w:pPr>
            <w:r>
              <w:t>"error_code": 0</w:t>
            </w:r>
          </w:p>
          <w:p w14:paraId="2E718DDD">
            <w:pPr>
              <w:spacing w:after="120" w:line="360" w:lineRule="auto"/>
              <w:ind w:firstLine="0" w:firstLineChars="0"/>
              <w:jc w:val="left"/>
              <w:rPr>
                <w:rFonts w:ascii="Arial" w:hAnsi="Arial" w:cs="Arial"/>
              </w:rPr>
            </w:pPr>
            <w:r>
              <w:t>}</w:t>
            </w:r>
          </w:p>
        </w:tc>
      </w:tr>
    </w:tbl>
    <w:p w14:paraId="1DC7CE52">
      <w:pPr>
        <w:pStyle w:val="10"/>
      </w:pPr>
      <w:bookmarkStart w:id="1386" w:name="_Toc220343769"/>
      <w:r>
        <w:rPr>
          <w:rFonts w:hint="eastAsia"/>
        </w:rPr>
        <w:t>分页查询充电减免停车费规则</w:t>
      </w:r>
      <w:bookmarkEnd w:id="1386"/>
    </w:p>
    <w:tbl>
      <w:tblPr>
        <w:tblStyle w:val="58"/>
        <w:tblW w:w="946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93"/>
        <w:gridCol w:w="1559"/>
        <w:gridCol w:w="5812"/>
      </w:tblGrid>
      <w:tr w14:paraId="6094DCE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3412FAA">
            <w:pPr>
              <w:ind w:firstLine="0" w:firstLineChars="0"/>
            </w:pPr>
            <w:r>
              <w:t>名称</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D66E965">
            <w:pPr>
              <w:ind w:firstLine="0" w:firstLineChars="0"/>
            </w:pPr>
            <w:r>
              <w:t>内容</w:t>
            </w:r>
          </w:p>
        </w:tc>
      </w:tr>
      <w:tr w14:paraId="1D1740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EAA859E">
            <w:pPr>
              <w:ind w:firstLine="0" w:firstLineChars="0"/>
            </w:pPr>
            <w:r>
              <w:t>Path</w:t>
            </w:r>
          </w:p>
        </w:tc>
        <w:tc>
          <w:tcPr>
            <w:tcW w:w="7371"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217D5EA">
            <w:pPr>
              <w:ind w:firstLine="0" w:firstLineChars="0"/>
            </w:pPr>
            <w:r>
              <w:t>/evcs/open/chargingManager/v1/findDiscountRuleByPage</w:t>
            </w:r>
          </w:p>
        </w:tc>
      </w:tr>
      <w:tr w14:paraId="74935C2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6640FA29">
            <w:pPr>
              <w:ind w:firstLine="0" w:firstLineChars="0"/>
              <w:rPr>
                <w:b/>
              </w:rPr>
            </w:pPr>
            <w:r>
              <w:rPr>
                <w:b/>
              </w:rPr>
              <w:t>请求参数</w:t>
            </w:r>
          </w:p>
        </w:tc>
      </w:tr>
      <w:tr w14:paraId="283A93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33387760">
            <w:pPr>
              <w:overflowPunct w:val="0"/>
              <w:autoSpaceDE w:val="0"/>
              <w:autoSpaceDN w:val="0"/>
              <w:spacing w:before="62" w:beforeLines="20" w:after="62" w:afterLines="20"/>
              <w:ind w:firstLine="0" w:firstLineChars="0"/>
            </w:pPr>
            <w:r>
              <w:t>start</w:t>
            </w:r>
          </w:p>
          <w:p w14:paraId="3A02E2EB">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5DA640CF">
            <w:pPr>
              <w:overflowPunct w:val="0"/>
              <w:autoSpaceDE w:val="0"/>
              <w:autoSpaceDN w:val="0"/>
              <w:spacing w:before="62" w:beforeLines="20" w:after="62" w:afterLines="20"/>
              <w:ind w:firstLine="0" w:firstLineChars="0"/>
            </w:pPr>
            <w:r>
              <w:t>【必选】要获取的起始条目，从0开始</w:t>
            </w:r>
          </w:p>
        </w:tc>
      </w:tr>
      <w:tr w14:paraId="562BEFF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974BD8D">
            <w:pPr>
              <w:overflowPunct w:val="0"/>
              <w:autoSpaceDE w:val="0"/>
              <w:autoSpaceDN w:val="0"/>
              <w:spacing w:before="62" w:beforeLines="20" w:after="62" w:afterLines="20"/>
              <w:ind w:firstLine="0" w:firstLineChars="0"/>
            </w:pPr>
            <w:r>
              <w:t>limit</w:t>
            </w:r>
          </w:p>
          <w:p w14:paraId="1E36DD50">
            <w:pPr>
              <w:overflowPunct w:val="0"/>
              <w:autoSpaceDE w:val="0"/>
              <w:autoSpaceDN w:val="0"/>
              <w:spacing w:before="62" w:beforeLines="20" w:after="62" w:afterLines="20"/>
              <w:ind w:firstLine="0" w:firstLineChars="0"/>
            </w:pPr>
            <w:r>
              <w:rPr>
                <w:color w:val="767171"/>
              </w:rPr>
              <w:t>int</w:t>
            </w:r>
          </w:p>
        </w:tc>
        <w:tc>
          <w:tcPr>
            <w:tcW w:w="7371" w:type="dxa"/>
            <w:gridSpan w:val="2"/>
            <w:shd w:val="clear" w:color="auto" w:fill="auto"/>
            <w:noWrap w:val="0"/>
            <w:vAlign w:val="center"/>
          </w:tcPr>
          <w:p w14:paraId="56D76AFA">
            <w:pPr>
              <w:overflowPunct w:val="0"/>
              <w:autoSpaceDE w:val="0"/>
              <w:autoSpaceDN w:val="0"/>
              <w:spacing w:before="62" w:beforeLines="20" w:after="62" w:afterLines="20"/>
              <w:ind w:firstLine="0" w:firstLineChars="0"/>
            </w:pPr>
            <w:r>
              <w:t>【必选】每次返回分组个数，取值范围：[1, 1000]</w:t>
            </w:r>
          </w:p>
        </w:tc>
      </w:tr>
      <w:tr w14:paraId="0F9B13D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584CDD57">
            <w:pPr>
              <w:overflowPunct w:val="0"/>
              <w:autoSpaceDE w:val="0"/>
              <w:autoSpaceDN w:val="0"/>
              <w:spacing w:before="62" w:beforeLines="20" w:after="62" w:afterLines="20"/>
              <w:ind w:firstLine="0" w:firstLineChars="0"/>
            </w:pPr>
            <w:r>
              <w:t>filterAnd</w:t>
            </w:r>
          </w:p>
          <w:p w14:paraId="7A212C60">
            <w:pPr>
              <w:overflowPunct w:val="0"/>
              <w:autoSpaceDE w:val="0"/>
              <w:autoSpaceDN w:val="0"/>
              <w:spacing w:before="62" w:beforeLines="20" w:after="62" w:afterLines="20"/>
              <w:ind w:firstLine="0" w:firstLineChars="0"/>
            </w:pPr>
            <w:r>
              <w:rPr>
                <w:color w:val="767171"/>
              </w:rPr>
              <w:t>object</w:t>
            </w:r>
          </w:p>
        </w:tc>
        <w:tc>
          <w:tcPr>
            <w:tcW w:w="7371" w:type="dxa"/>
            <w:gridSpan w:val="2"/>
            <w:shd w:val="clear" w:color="auto" w:fill="auto"/>
            <w:noWrap w:val="0"/>
            <w:vAlign w:val="center"/>
          </w:tcPr>
          <w:p w14:paraId="1B0A24CE">
            <w:pPr>
              <w:overflowPunct w:val="0"/>
              <w:autoSpaceDE w:val="0"/>
              <w:autoSpaceDN w:val="0"/>
              <w:spacing w:before="62" w:beforeLines="20" w:after="62" w:afterLines="20"/>
              <w:ind w:firstLine="0" w:firstLineChars="0"/>
            </w:pPr>
            <w:r>
              <w:t>【可选】一组key/value格式的筛选条件，key为需要筛选的字段名称，value为筛选值。本字段下所有条件为与关系，与filterOr同时存在的情况下，要求本字段下所有条件同时满足，且filterOr字段下条件满足其中之一</w:t>
            </w:r>
          </w:p>
          <w:p w14:paraId="52D4DAF9">
            <w:pPr>
              <w:overflowPunct w:val="0"/>
              <w:autoSpaceDE w:val="0"/>
              <w:autoSpaceDN w:val="0"/>
              <w:spacing w:before="62" w:beforeLines="20" w:after="62" w:afterLines="20"/>
              <w:ind w:firstLine="0" w:firstLineChars="0"/>
              <w:rPr>
                <w:rFonts w:hint="eastAsia"/>
              </w:rPr>
            </w:pPr>
            <w:r>
              <w:t>本接口支持筛选字段如下：</w:t>
            </w:r>
          </w:p>
          <w:tbl>
            <w:tblPr>
              <w:tblStyle w:val="58"/>
              <w:tblW w:w="556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21"/>
              <w:gridCol w:w="3544"/>
            </w:tblGrid>
            <w:tr w14:paraId="1244871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2021" w:type="dxa"/>
                  <w:shd w:val="clear" w:color="auto" w:fill="E7E6E6"/>
                  <w:noWrap w:val="0"/>
                  <w:vAlign w:val="center"/>
                </w:tcPr>
                <w:p w14:paraId="06BED285">
                  <w:pPr>
                    <w:overflowPunct w:val="0"/>
                    <w:autoSpaceDE w:val="0"/>
                    <w:autoSpaceDN w:val="0"/>
                    <w:spacing w:before="62" w:beforeLines="20" w:after="62" w:afterLines="20"/>
                    <w:ind w:firstLine="0" w:firstLineChars="0"/>
                  </w:pPr>
                  <w:r>
                    <w:t>名称</w:t>
                  </w:r>
                </w:p>
              </w:tc>
              <w:tc>
                <w:tcPr>
                  <w:tcW w:w="3544" w:type="dxa"/>
                  <w:shd w:val="clear" w:color="auto" w:fill="E7E6E6"/>
                  <w:noWrap w:val="0"/>
                  <w:vAlign w:val="center"/>
                </w:tcPr>
                <w:p w14:paraId="7B26E152">
                  <w:pPr>
                    <w:overflowPunct w:val="0"/>
                    <w:autoSpaceDE w:val="0"/>
                    <w:autoSpaceDN w:val="0"/>
                    <w:spacing w:before="62" w:beforeLines="20" w:after="62" w:afterLines="20"/>
                    <w:ind w:firstLine="0" w:firstLineChars="0"/>
                  </w:pPr>
                  <w:r>
                    <w:t>内容</w:t>
                  </w:r>
                </w:p>
              </w:tc>
            </w:tr>
            <w:tr w14:paraId="104095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2021" w:type="dxa"/>
                  <w:shd w:val="clear" w:color="auto" w:fill="auto"/>
                  <w:noWrap w:val="0"/>
                  <w:vAlign w:val="center"/>
                </w:tcPr>
                <w:p w14:paraId="4789198B">
                  <w:pPr>
                    <w:overflowPunct w:val="0"/>
                    <w:autoSpaceDE w:val="0"/>
                    <w:autoSpaceDN w:val="0"/>
                    <w:spacing w:before="62" w:beforeLines="20" w:after="62" w:afterLines="20"/>
                    <w:ind w:firstLine="0" w:firstLineChars="0"/>
                  </w:pPr>
                  <w:r>
                    <w:t>parkingId</w:t>
                  </w:r>
                </w:p>
                <w:p w14:paraId="68850D3D">
                  <w:pPr>
                    <w:overflowPunct w:val="0"/>
                    <w:autoSpaceDE w:val="0"/>
                    <w:autoSpaceDN w:val="0"/>
                    <w:spacing w:before="62" w:beforeLines="20" w:after="62" w:afterLines="20"/>
                    <w:ind w:firstLine="0" w:firstLineChars="0"/>
                  </w:pPr>
                  <w:r>
                    <w:rPr>
                      <w:color w:val="767171"/>
                    </w:rPr>
                    <w:t>string</w:t>
                  </w:r>
                </w:p>
              </w:tc>
              <w:tc>
                <w:tcPr>
                  <w:tcW w:w="3544" w:type="dxa"/>
                  <w:shd w:val="clear" w:color="auto" w:fill="auto"/>
                  <w:noWrap w:val="0"/>
                  <w:vAlign w:val="center"/>
                </w:tcPr>
                <w:p w14:paraId="7C50052A">
                  <w:pPr>
                    <w:overflowPunct w:val="0"/>
                    <w:autoSpaceDE w:val="0"/>
                    <w:autoSpaceDN w:val="0"/>
                    <w:spacing w:before="62" w:beforeLines="20" w:after="62" w:afterLines="20"/>
                    <w:ind w:firstLine="0" w:firstLineChars="0"/>
                  </w:pPr>
                  <w:r>
                    <w:t>【可选】停车场id</w:t>
                  </w:r>
                </w:p>
              </w:tc>
            </w:tr>
            <w:tr w14:paraId="0DBEAB5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2021" w:type="dxa"/>
                  <w:shd w:val="clear" w:color="auto" w:fill="auto"/>
                  <w:noWrap w:val="0"/>
                  <w:vAlign w:val="center"/>
                </w:tcPr>
                <w:p w14:paraId="12D0D0C4">
                  <w:pPr>
                    <w:overflowPunct w:val="0"/>
                    <w:autoSpaceDE w:val="0"/>
                    <w:autoSpaceDN w:val="0"/>
                    <w:spacing w:before="62" w:beforeLines="20" w:after="62" w:afterLines="20"/>
                    <w:ind w:firstLine="0" w:firstLineChars="0"/>
                  </w:pPr>
                  <w:r>
                    <w:t>ruleStatus</w:t>
                  </w:r>
                </w:p>
                <w:p w14:paraId="18A41B62">
                  <w:pPr>
                    <w:overflowPunct w:val="0"/>
                    <w:autoSpaceDE w:val="0"/>
                    <w:autoSpaceDN w:val="0"/>
                    <w:spacing w:before="62" w:beforeLines="20" w:after="62" w:afterLines="20"/>
                    <w:ind w:firstLine="0" w:firstLineChars="0"/>
                  </w:pPr>
                  <w:r>
                    <w:rPr>
                      <w:color w:val="767171"/>
                    </w:rPr>
                    <w:t>sint</w:t>
                  </w:r>
                </w:p>
              </w:tc>
              <w:tc>
                <w:tcPr>
                  <w:tcW w:w="3544" w:type="dxa"/>
                  <w:shd w:val="clear" w:color="auto" w:fill="auto"/>
                  <w:noWrap w:val="0"/>
                  <w:vAlign w:val="center"/>
                </w:tcPr>
                <w:p w14:paraId="6CD822AC">
                  <w:pPr>
                    <w:overflowPunct w:val="0"/>
                    <w:autoSpaceDE w:val="0"/>
                    <w:autoSpaceDN w:val="0"/>
                    <w:spacing w:before="62" w:beforeLines="20" w:after="62" w:afterLines="20"/>
                    <w:ind w:firstLine="0" w:firstLineChars="0"/>
                  </w:pPr>
                  <w:r>
                    <w:t>【可选】规则状态</w:t>
                  </w:r>
                  <w:r>
                    <w:rPr>
                      <w:rFonts w:hint="eastAsia"/>
                    </w:rPr>
                    <w:t>，</w:t>
                  </w:r>
                  <w:r>
                    <w:t>详见</w:t>
                  </w:r>
                  <w:r>
                    <w:fldChar w:fldCharType="begin"/>
                  </w:r>
                  <w:r>
                    <w:instrText xml:space="preserve"> REF _Ref194930567 \r \h  \* MERGEFORMAT </w:instrText>
                  </w:r>
                  <w:r>
                    <w:fldChar w:fldCharType="separate"/>
                  </w:r>
                  <w:r>
                    <w:t>1.4.18.1.3</w:t>
                  </w:r>
                  <w:r>
                    <w:fldChar w:fldCharType="end"/>
                  </w:r>
                </w:p>
              </w:tc>
            </w:tr>
          </w:tbl>
          <w:p w14:paraId="4C82D595">
            <w:pPr>
              <w:overflowPunct w:val="0"/>
              <w:autoSpaceDE w:val="0"/>
              <w:autoSpaceDN w:val="0"/>
              <w:spacing w:before="62" w:beforeLines="20" w:after="62" w:afterLines="20"/>
              <w:ind w:firstLine="0" w:firstLineChars="0"/>
            </w:pPr>
          </w:p>
        </w:tc>
      </w:tr>
      <w:tr w14:paraId="03C4786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9464" w:type="dxa"/>
            <w:gridSpan w:val="3"/>
            <w:shd w:val="clear" w:color="auto" w:fill="auto"/>
            <w:noWrap w:val="0"/>
            <w:vAlign w:val="center"/>
          </w:tcPr>
          <w:p w14:paraId="6B75F38D">
            <w:pPr>
              <w:ind w:firstLine="0" w:firstLineChars="0"/>
              <w:rPr>
                <w:b/>
              </w:rPr>
            </w:pPr>
            <w:r>
              <w:rPr>
                <w:b/>
              </w:rPr>
              <w:t>回复参数</w:t>
            </w:r>
          </w:p>
        </w:tc>
      </w:tr>
      <w:tr w14:paraId="40D3EB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vMerge w:val="restart"/>
            <w:shd w:val="clear" w:color="auto" w:fill="auto"/>
            <w:noWrap w:val="0"/>
            <w:vAlign w:val="center"/>
          </w:tcPr>
          <w:p w14:paraId="721CFC7D">
            <w:pPr>
              <w:ind w:firstLine="0" w:firstLineChars="0"/>
            </w:pPr>
            <w:r>
              <w:t>result</w:t>
            </w:r>
          </w:p>
          <w:p w14:paraId="32798444">
            <w:pPr>
              <w:ind w:firstLine="0" w:firstLineChars="0"/>
            </w:pPr>
            <w:r>
              <w:rPr>
                <w:color w:val="767171"/>
              </w:rPr>
              <w:t>object</w:t>
            </w:r>
          </w:p>
        </w:tc>
        <w:tc>
          <w:tcPr>
            <w:tcW w:w="1559" w:type="dxa"/>
            <w:shd w:val="clear" w:color="auto" w:fill="auto"/>
            <w:noWrap w:val="0"/>
            <w:vAlign w:val="center"/>
          </w:tcPr>
          <w:p w14:paraId="27CA8546">
            <w:pPr>
              <w:ind w:firstLine="0" w:firstLineChars="0"/>
            </w:pPr>
            <w:r>
              <w:t>total</w:t>
            </w:r>
          </w:p>
          <w:p w14:paraId="47BD46E9">
            <w:pPr>
              <w:ind w:firstLine="0" w:firstLineChars="0"/>
            </w:pPr>
            <w:r>
              <w:rPr>
                <w:color w:val="767171"/>
              </w:rPr>
              <w:t>int</w:t>
            </w:r>
          </w:p>
        </w:tc>
        <w:tc>
          <w:tcPr>
            <w:tcW w:w="5812" w:type="dxa"/>
            <w:shd w:val="clear" w:color="auto" w:fill="auto"/>
            <w:noWrap w:val="0"/>
            <w:vAlign w:val="center"/>
          </w:tcPr>
          <w:p w14:paraId="36C3B743">
            <w:pPr>
              <w:ind w:firstLine="0" w:firstLineChars="0"/>
              <w:rPr>
                <w:rFonts w:hint="eastAsia"/>
              </w:rPr>
            </w:pPr>
            <w:r>
              <w:rPr>
                <w:rFonts w:hint="eastAsia"/>
              </w:rPr>
              <w:t>总数</w:t>
            </w:r>
          </w:p>
        </w:tc>
      </w:tr>
      <w:tr w14:paraId="5F393AD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vMerge w:val="continue"/>
            <w:shd w:val="clear" w:color="auto" w:fill="auto"/>
            <w:noWrap w:val="0"/>
            <w:vAlign w:val="center"/>
          </w:tcPr>
          <w:p w14:paraId="2E345733">
            <w:pPr>
              <w:ind w:firstLine="0" w:firstLineChars="0"/>
            </w:pPr>
          </w:p>
        </w:tc>
        <w:tc>
          <w:tcPr>
            <w:tcW w:w="1559" w:type="dxa"/>
            <w:shd w:val="clear" w:color="auto" w:fill="auto"/>
            <w:noWrap w:val="0"/>
            <w:vAlign w:val="center"/>
          </w:tcPr>
          <w:p w14:paraId="46288EB9">
            <w:pPr>
              <w:ind w:firstLine="0" w:firstLineChars="0"/>
            </w:pPr>
            <w:r>
              <w:t>list</w:t>
            </w:r>
          </w:p>
          <w:p w14:paraId="2EFEA4E7">
            <w:pPr>
              <w:overflowPunct w:val="0"/>
              <w:autoSpaceDE w:val="0"/>
              <w:autoSpaceDN w:val="0"/>
              <w:spacing w:before="62" w:beforeLines="20" w:after="62" w:afterLines="20"/>
              <w:ind w:firstLine="0" w:firstLineChars="0"/>
              <w:rPr>
                <w:color w:val="767171"/>
              </w:rPr>
            </w:pPr>
            <w:r>
              <w:rPr>
                <w:color w:val="767171"/>
              </w:rPr>
              <w:t>array&lt;object&gt;</w:t>
            </w:r>
          </w:p>
        </w:tc>
        <w:tc>
          <w:tcPr>
            <w:tcW w:w="5812" w:type="dxa"/>
            <w:shd w:val="clear" w:color="auto" w:fill="auto"/>
            <w:noWrap w:val="0"/>
            <w:vAlign w:val="center"/>
          </w:tcPr>
          <w:tbl>
            <w:tblPr>
              <w:tblStyle w:val="58"/>
              <w:tblW w:w="5706"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021"/>
              <w:gridCol w:w="3685"/>
            </w:tblGrid>
            <w:tr w14:paraId="1DDC5D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BD60886">
                  <w:pPr>
                    <w:overflowPunct w:val="0"/>
                    <w:autoSpaceDE w:val="0"/>
                    <w:autoSpaceDN w:val="0"/>
                    <w:spacing w:before="62" w:beforeLines="20" w:after="62" w:afterLines="20"/>
                    <w:ind w:firstLine="0" w:firstLineChars="0"/>
                  </w:pPr>
                  <w:r>
                    <w:rPr>
                      <w:rFonts w:hint="eastAsia"/>
                    </w:rPr>
                    <w:t>名称</w:t>
                  </w:r>
                </w:p>
              </w:tc>
              <w:tc>
                <w:tcPr>
                  <w:tcW w:w="36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C6B5AE8">
                  <w:pPr>
                    <w:overflowPunct w:val="0"/>
                    <w:autoSpaceDE w:val="0"/>
                    <w:autoSpaceDN w:val="0"/>
                    <w:spacing w:before="62" w:beforeLines="20" w:after="62" w:afterLines="20"/>
                    <w:ind w:firstLine="0" w:firstLineChars="0"/>
                  </w:pPr>
                  <w:r>
                    <w:rPr>
                      <w:rFonts w:hint="eastAsia"/>
                    </w:rPr>
                    <w:t>内容</w:t>
                  </w:r>
                </w:p>
              </w:tc>
            </w:tr>
            <w:tr w14:paraId="4718E2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925DB31">
                  <w:pPr>
                    <w:overflowPunct w:val="0"/>
                    <w:autoSpaceDE w:val="0"/>
                    <w:autoSpaceDN w:val="0"/>
                    <w:spacing w:before="62" w:beforeLines="20" w:after="62" w:afterLines="20"/>
                    <w:ind w:firstLine="0" w:firstLineChars="0"/>
                  </w:pPr>
                  <w:r>
                    <w:t>parkingId</w:t>
                  </w:r>
                </w:p>
                <w:p w14:paraId="228D61CF">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3685" w:type="dxa"/>
                  <w:shd w:val="clear" w:color="auto" w:fill="auto"/>
                  <w:noWrap w:val="0"/>
                  <w:vAlign w:val="center"/>
                </w:tcPr>
                <w:p w14:paraId="12768C01">
                  <w:pPr>
                    <w:overflowPunct w:val="0"/>
                    <w:autoSpaceDE w:val="0"/>
                    <w:autoSpaceDN w:val="0"/>
                    <w:spacing w:before="62" w:beforeLines="20" w:after="62" w:afterLines="20"/>
                    <w:ind w:firstLine="0" w:firstLineChars="0"/>
                  </w:pPr>
                  <w:r>
                    <w:rPr>
                      <w:rFonts w:hint="eastAsia"/>
                    </w:rPr>
                    <w:t>停车场名称</w:t>
                  </w:r>
                </w:p>
              </w:tc>
            </w:tr>
            <w:tr w14:paraId="0B3CAE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6C664624">
                  <w:pPr>
                    <w:overflowPunct w:val="0"/>
                    <w:autoSpaceDE w:val="0"/>
                    <w:autoSpaceDN w:val="0"/>
                    <w:spacing w:before="62" w:beforeLines="20" w:after="62" w:afterLines="20"/>
                    <w:ind w:firstLine="0" w:firstLineChars="0"/>
                  </w:pPr>
                  <w:r>
                    <w:t>ruleId</w:t>
                  </w:r>
                </w:p>
                <w:p w14:paraId="7317B49C">
                  <w:pPr>
                    <w:overflowPunct w:val="0"/>
                    <w:autoSpaceDE w:val="0"/>
                    <w:autoSpaceDN w:val="0"/>
                    <w:spacing w:before="62" w:beforeLines="20" w:after="62" w:afterLines="20"/>
                    <w:ind w:firstLine="0" w:firstLineChars="0"/>
                  </w:pPr>
                  <w:r>
                    <w:rPr>
                      <w:rFonts w:hint="eastAsia"/>
                      <w:color w:val="767171"/>
                    </w:rPr>
                    <w:t>string</w:t>
                  </w:r>
                </w:p>
              </w:tc>
              <w:tc>
                <w:tcPr>
                  <w:tcW w:w="3685" w:type="dxa"/>
                  <w:shd w:val="clear" w:color="auto" w:fill="auto"/>
                  <w:noWrap w:val="0"/>
                  <w:vAlign w:val="center"/>
                </w:tcPr>
                <w:p w14:paraId="0414A24C">
                  <w:pPr>
                    <w:overflowPunct w:val="0"/>
                    <w:autoSpaceDE w:val="0"/>
                    <w:autoSpaceDN w:val="0"/>
                    <w:spacing w:before="62" w:beforeLines="20" w:after="62" w:afterLines="20"/>
                    <w:ind w:firstLine="0" w:firstLineChars="0"/>
                    <w:rPr>
                      <w:rFonts w:hint="eastAsia"/>
                    </w:rPr>
                  </w:pPr>
                  <w:r>
                    <w:rPr>
                      <w:rFonts w:hint="eastAsia"/>
                    </w:rPr>
                    <w:t>规则id</w:t>
                  </w:r>
                </w:p>
              </w:tc>
            </w:tr>
            <w:tr w14:paraId="004C1B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0E88C0C0">
                  <w:pPr>
                    <w:overflowPunct w:val="0"/>
                    <w:autoSpaceDE w:val="0"/>
                    <w:autoSpaceDN w:val="0"/>
                    <w:spacing w:before="62" w:beforeLines="20" w:after="62" w:afterLines="20"/>
                    <w:ind w:firstLine="0" w:firstLineChars="0"/>
                  </w:pPr>
                  <w:r>
                    <w:t>discountTerm</w:t>
                  </w:r>
                </w:p>
                <w:p w14:paraId="4E04E42E">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5DD4E5CE">
                  <w:pPr>
                    <w:overflowPunct w:val="0"/>
                    <w:autoSpaceDE w:val="0"/>
                    <w:autoSpaceDN w:val="0"/>
                    <w:spacing w:before="62" w:beforeLines="20" w:after="62" w:afterLines="20"/>
                    <w:ind w:firstLine="0" w:firstLineChars="0"/>
                    <w:rPr>
                      <w:rFonts w:hint="eastAsia"/>
                    </w:rPr>
                  </w:pPr>
                  <w:r>
                    <w:rPr>
                      <w:rFonts w:hint="eastAsia"/>
                    </w:rPr>
                    <w:t>优惠条件，详见</w:t>
                  </w:r>
                  <w:r>
                    <w:fldChar w:fldCharType="begin"/>
                  </w:r>
                  <w:r>
                    <w:instrText xml:space="preserve"> </w:instrText>
                  </w:r>
                  <w:r>
                    <w:rPr>
                      <w:rFonts w:hint="eastAsia"/>
                    </w:rPr>
                    <w:instrText xml:space="preserve">REF _Ref194928830 \r \h</w:instrText>
                  </w:r>
                  <w:r>
                    <w:instrText xml:space="preserve">  \* MERGEFORMAT </w:instrText>
                  </w:r>
                  <w:r>
                    <w:fldChar w:fldCharType="separate"/>
                  </w:r>
                  <w:r>
                    <w:t>1.4.18.1.1</w:t>
                  </w:r>
                  <w:r>
                    <w:fldChar w:fldCharType="end"/>
                  </w:r>
                </w:p>
              </w:tc>
            </w:tr>
            <w:tr w14:paraId="3FC1733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595C86AC">
                  <w:pPr>
                    <w:overflowPunct w:val="0"/>
                    <w:autoSpaceDE w:val="0"/>
                    <w:autoSpaceDN w:val="0"/>
                    <w:spacing w:before="62" w:beforeLines="20" w:after="62" w:afterLines="20"/>
                    <w:ind w:firstLine="0" w:firstLineChars="0"/>
                  </w:pPr>
                  <w:r>
                    <w:t>discountTermValue</w:t>
                  </w:r>
                </w:p>
                <w:p w14:paraId="1F69E539">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6E699870">
                  <w:pPr>
                    <w:overflowPunct w:val="0"/>
                    <w:autoSpaceDE w:val="0"/>
                    <w:autoSpaceDN w:val="0"/>
                    <w:spacing w:before="62" w:beforeLines="20" w:after="62" w:afterLines="20"/>
                    <w:ind w:firstLine="0" w:firstLineChars="0"/>
                    <w:rPr>
                      <w:rFonts w:hint="eastAsia"/>
                    </w:rPr>
                  </w:pPr>
                  <w:r>
                    <w:t>优惠条件的具体数字</w:t>
                  </w:r>
                  <w:r>
                    <w:rPr>
                      <w:rFonts w:hint="eastAsia"/>
                    </w:rPr>
                    <w:t>。</w:t>
                  </w:r>
                  <w:r>
                    <w:t>x小时</w:t>
                  </w:r>
                  <w:r>
                    <w:rPr>
                      <w:rFonts w:hint="eastAsia"/>
                    </w:rPr>
                    <w:t>、</w:t>
                  </w:r>
                  <w:r>
                    <w:t>x度电或x金额</w:t>
                  </w:r>
                </w:p>
              </w:tc>
            </w:tr>
            <w:tr w14:paraId="08E1B4C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25F9B3CD">
                  <w:pPr>
                    <w:overflowPunct w:val="0"/>
                    <w:autoSpaceDE w:val="0"/>
                    <w:autoSpaceDN w:val="0"/>
                    <w:spacing w:before="62" w:beforeLines="20" w:after="62" w:afterLines="20"/>
                    <w:ind w:firstLine="0" w:firstLineChars="0"/>
                  </w:pPr>
                  <w:r>
                    <w:t>discountWay</w:t>
                  </w:r>
                </w:p>
                <w:p w14:paraId="0EC03D8D">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6D1BDD76">
                  <w:pPr>
                    <w:overflowPunct w:val="0"/>
                    <w:autoSpaceDE w:val="0"/>
                    <w:autoSpaceDN w:val="0"/>
                    <w:spacing w:before="62" w:beforeLines="20" w:after="62" w:afterLines="20"/>
                    <w:ind w:firstLine="0" w:firstLineChars="0"/>
                    <w:rPr>
                      <w:rFonts w:hint="eastAsia"/>
                    </w:rPr>
                  </w:pPr>
                  <w:r>
                    <w:rPr>
                      <w:rFonts w:hint="eastAsia"/>
                    </w:rPr>
                    <w:t>优惠方式，详见</w:t>
                  </w:r>
                  <w:r>
                    <w:fldChar w:fldCharType="begin"/>
                  </w:r>
                  <w:r>
                    <w:instrText xml:space="preserve"> </w:instrText>
                  </w:r>
                  <w:r>
                    <w:rPr>
                      <w:rFonts w:hint="eastAsia"/>
                    </w:rPr>
                    <w:instrText xml:space="preserve">REF _Ref194929061 \r \h</w:instrText>
                  </w:r>
                  <w:r>
                    <w:instrText xml:space="preserve">  \* MERGEFORMAT </w:instrText>
                  </w:r>
                  <w:r>
                    <w:fldChar w:fldCharType="separate"/>
                  </w:r>
                  <w:r>
                    <w:t>1.4.18.1.2</w:t>
                  </w:r>
                  <w:r>
                    <w:fldChar w:fldCharType="end"/>
                  </w:r>
                </w:p>
              </w:tc>
            </w:tr>
            <w:tr w14:paraId="04607E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79D516B6">
                  <w:pPr>
                    <w:overflowPunct w:val="0"/>
                    <w:autoSpaceDE w:val="0"/>
                    <w:autoSpaceDN w:val="0"/>
                    <w:spacing w:before="62" w:beforeLines="20" w:after="62" w:afterLines="20"/>
                    <w:ind w:firstLine="0" w:firstLineChars="0"/>
                  </w:pPr>
                  <w:r>
                    <w:t>discountWayValue</w:t>
                  </w:r>
                </w:p>
                <w:p w14:paraId="71E97F82">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5DD5387A">
                  <w:pPr>
                    <w:overflowPunct w:val="0"/>
                    <w:autoSpaceDE w:val="0"/>
                    <w:autoSpaceDN w:val="0"/>
                    <w:spacing w:before="62" w:beforeLines="20" w:after="62" w:afterLines="20"/>
                    <w:ind w:firstLine="0" w:firstLineChars="0"/>
                    <w:rPr>
                      <w:rFonts w:hint="eastAsia"/>
                    </w:rPr>
                  </w:pPr>
                  <w:r>
                    <w:rPr>
                      <w:rFonts w:hint="eastAsia"/>
                    </w:rPr>
                    <w:t>优惠方式的具体数字。小时数或金额数，分别对应优惠方式0和1中的x</w:t>
                  </w:r>
                </w:p>
              </w:tc>
            </w:tr>
            <w:tr w14:paraId="632D3F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75ACDA75">
                  <w:pPr>
                    <w:overflowPunct w:val="0"/>
                    <w:autoSpaceDE w:val="0"/>
                    <w:autoSpaceDN w:val="0"/>
                    <w:spacing w:before="62" w:beforeLines="20" w:after="62" w:afterLines="20"/>
                    <w:ind w:firstLine="0" w:firstLineChars="0"/>
                  </w:pPr>
                  <w:r>
                    <w:t>vpsId</w:t>
                  </w:r>
                </w:p>
                <w:p w14:paraId="67ADD1B0">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469D3855">
                  <w:pPr>
                    <w:overflowPunct w:val="0"/>
                    <w:autoSpaceDE w:val="0"/>
                    <w:autoSpaceDN w:val="0"/>
                    <w:spacing w:before="62" w:beforeLines="20" w:after="62" w:afterLines="20"/>
                    <w:ind w:firstLine="0" w:firstLineChars="0"/>
                    <w:rPr>
                      <w:rFonts w:hint="eastAsia"/>
                    </w:rPr>
                  </w:pPr>
                  <w:r>
                    <w:t>v</w:t>
                  </w:r>
                  <w:r>
                    <w:rPr>
                      <w:rFonts w:hint="eastAsia"/>
                    </w:rPr>
                    <w:t>ps设备二维码</w:t>
                  </w:r>
                </w:p>
              </w:tc>
            </w:tr>
            <w:tr w14:paraId="201E40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EBBA2FB">
                  <w:pPr>
                    <w:overflowPunct w:val="0"/>
                    <w:autoSpaceDE w:val="0"/>
                    <w:autoSpaceDN w:val="0"/>
                    <w:spacing w:before="62" w:beforeLines="20" w:after="62" w:afterLines="20"/>
                    <w:ind w:firstLine="0" w:firstLineChars="0"/>
                  </w:pPr>
                  <w:r>
                    <w:t>startTime</w:t>
                  </w:r>
                </w:p>
                <w:p w14:paraId="5A933101">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19A1B386">
                  <w:pPr>
                    <w:overflowPunct w:val="0"/>
                    <w:autoSpaceDE w:val="0"/>
                    <w:autoSpaceDN w:val="0"/>
                    <w:spacing w:before="62" w:beforeLines="20" w:after="62" w:afterLines="20"/>
                    <w:ind w:firstLine="0" w:firstLineChars="0"/>
                    <w:rPr>
                      <w:rFonts w:hint="eastAsia"/>
                    </w:rPr>
                  </w:pPr>
                  <w:r>
                    <w:rPr>
                      <w:rFonts w:hint="eastAsia"/>
                    </w:rPr>
                    <w:t>规则开始生效的时间，单位秒</w:t>
                  </w:r>
                </w:p>
              </w:tc>
            </w:tr>
            <w:tr w14:paraId="0E0CDC4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26E2322B">
                  <w:pPr>
                    <w:overflowPunct w:val="0"/>
                    <w:autoSpaceDE w:val="0"/>
                    <w:autoSpaceDN w:val="0"/>
                    <w:spacing w:before="62" w:beforeLines="20" w:after="62" w:afterLines="20"/>
                    <w:ind w:firstLine="0" w:firstLineChars="0"/>
                  </w:pPr>
                  <w:r>
                    <w:t>endTime</w:t>
                  </w:r>
                </w:p>
                <w:p w14:paraId="3E6E8EE0">
                  <w:pPr>
                    <w:overflowPunct w:val="0"/>
                    <w:autoSpaceDE w:val="0"/>
                    <w:autoSpaceDN w:val="0"/>
                    <w:spacing w:before="62" w:beforeLines="20" w:after="62" w:afterLines="20"/>
                    <w:ind w:firstLine="0" w:firstLineChars="0"/>
                    <w:rPr>
                      <w:rFonts w:hint="eastAsia"/>
                    </w:rPr>
                  </w:pPr>
                  <w:r>
                    <w:rPr>
                      <w:color w:val="767171"/>
                    </w:rPr>
                    <w:t>int</w:t>
                  </w:r>
                </w:p>
              </w:tc>
              <w:tc>
                <w:tcPr>
                  <w:tcW w:w="3685" w:type="dxa"/>
                  <w:shd w:val="clear" w:color="auto" w:fill="auto"/>
                  <w:noWrap w:val="0"/>
                  <w:vAlign w:val="center"/>
                </w:tcPr>
                <w:p w14:paraId="4B4BE964">
                  <w:pPr>
                    <w:overflowPunct w:val="0"/>
                    <w:autoSpaceDE w:val="0"/>
                    <w:autoSpaceDN w:val="0"/>
                    <w:spacing w:before="62" w:beforeLines="20" w:after="62" w:afterLines="20"/>
                    <w:ind w:firstLine="0" w:firstLineChars="0"/>
                    <w:rPr>
                      <w:rFonts w:hint="eastAsia"/>
                    </w:rPr>
                  </w:pPr>
                  <w:r>
                    <w:rPr>
                      <w:rFonts w:hint="eastAsia"/>
                    </w:rPr>
                    <w:t>规则结束生效的时间，单位秒</w:t>
                  </w:r>
                </w:p>
              </w:tc>
            </w:tr>
            <w:tr w14:paraId="64B303D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4252F23B">
                  <w:pPr>
                    <w:overflowPunct w:val="0"/>
                    <w:autoSpaceDE w:val="0"/>
                    <w:autoSpaceDN w:val="0"/>
                    <w:spacing w:before="62" w:beforeLines="20" w:after="62" w:afterLines="20"/>
                    <w:ind w:firstLine="0" w:firstLineChars="0"/>
                  </w:pPr>
                  <w:r>
                    <w:t>ruleStatus</w:t>
                  </w:r>
                </w:p>
                <w:p w14:paraId="626551AC">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4E1D2641">
                  <w:pPr>
                    <w:overflowPunct w:val="0"/>
                    <w:autoSpaceDE w:val="0"/>
                    <w:autoSpaceDN w:val="0"/>
                    <w:spacing w:before="62" w:beforeLines="20" w:after="62" w:afterLines="20"/>
                    <w:ind w:firstLine="0" w:firstLineChars="0"/>
                    <w:rPr>
                      <w:rFonts w:hint="eastAsia"/>
                    </w:rPr>
                  </w:pPr>
                  <w:r>
                    <w:rPr>
                      <w:rFonts w:hint="eastAsia"/>
                    </w:rPr>
                    <w:t>规则状态，详见</w:t>
                  </w:r>
                  <w:r>
                    <w:fldChar w:fldCharType="begin"/>
                  </w:r>
                  <w:r>
                    <w:instrText xml:space="preserve"> </w:instrText>
                  </w:r>
                  <w:r>
                    <w:rPr>
                      <w:rFonts w:hint="eastAsia"/>
                    </w:rPr>
                    <w:instrText xml:space="preserve">REF _Ref194930567 \r \h</w:instrText>
                  </w:r>
                  <w:r>
                    <w:instrText xml:space="preserve">  \* MERGEFORMAT </w:instrText>
                  </w:r>
                  <w:r>
                    <w:fldChar w:fldCharType="separate"/>
                  </w:r>
                  <w:r>
                    <w:t>1.4.18.1.3</w:t>
                  </w:r>
                  <w:r>
                    <w:fldChar w:fldCharType="end"/>
                  </w:r>
                </w:p>
              </w:tc>
            </w:tr>
            <w:tr w14:paraId="67076B6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594D1C73">
                  <w:pPr>
                    <w:overflowPunct w:val="0"/>
                    <w:autoSpaceDE w:val="0"/>
                    <w:autoSpaceDN w:val="0"/>
                    <w:spacing w:before="62" w:beforeLines="20" w:after="62" w:afterLines="20"/>
                    <w:ind w:firstLine="0" w:firstLineChars="0"/>
                  </w:pPr>
                  <w:r>
                    <w:t>createTime</w:t>
                  </w:r>
                </w:p>
                <w:p w14:paraId="42298B20">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61B4CE67">
                  <w:pPr>
                    <w:overflowPunct w:val="0"/>
                    <w:autoSpaceDE w:val="0"/>
                    <w:autoSpaceDN w:val="0"/>
                    <w:spacing w:before="62" w:beforeLines="20" w:after="62" w:afterLines="20"/>
                    <w:ind w:firstLine="0" w:firstLineChars="0"/>
                    <w:rPr>
                      <w:rFonts w:hint="eastAsia"/>
                    </w:rPr>
                  </w:pPr>
                  <w:r>
                    <w:rPr>
                      <w:rFonts w:hint="eastAsia"/>
                    </w:rPr>
                    <w:t>规则创建时间，单位秒</w:t>
                  </w:r>
                </w:p>
              </w:tc>
            </w:tr>
            <w:tr w14:paraId="7C8A428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345A4093">
                  <w:pPr>
                    <w:overflowPunct w:val="0"/>
                    <w:autoSpaceDE w:val="0"/>
                    <w:autoSpaceDN w:val="0"/>
                    <w:spacing w:before="62" w:beforeLines="20" w:after="62" w:afterLines="20"/>
                    <w:ind w:firstLine="0" w:firstLineChars="0"/>
                  </w:pPr>
                  <w:r>
                    <w:t>rejectTime</w:t>
                  </w:r>
                </w:p>
                <w:p w14:paraId="32318837">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6FD887DE">
                  <w:pPr>
                    <w:overflowPunct w:val="0"/>
                    <w:autoSpaceDE w:val="0"/>
                    <w:autoSpaceDN w:val="0"/>
                    <w:spacing w:before="62" w:beforeLines="20" w:after="62" w:afterLines="20"/>
                    <w:ind w:firstLine="0" w:firstLineChars="0"/>
                    <w:rPr>
                      <w:rFonts w:hint="eastAsia"/>
                    </w:rPr>
                  </w:pPr>
                  <w:r>
                    <w:rPr>
                      <w:rFonts w:ascii="Segoe UI" w:hAnsi="Segoe UI" w:cs="Segoe UI"/>
                      <w:color w:val="172B4D"/>
                      <w:szCs w:val="21"/>
                      <w:shd w:val="clear" w:color="auto" w:fill="FFFFFF"/>
                    </w:rPr>
                    <w:t>规则被拒绝时间，单位秒</w:t>
                  </w:r>
                </w:p>
              </w:tc>
            </w:tr>
            <w:tr w14:paraId="76886EE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7EAAC6D6">
                  <w:pPr>
                    <w:overflowPunct w:val="0"/>
                    <w:autoSpaceDE w:val="0"/>
                    <w:autoSpaceDN w:val="0"/>
                    <w:spacing w:before="62" w:beforeLines="20" w:after="62" w:afterLines="20"/>
                    <w:ind w:firstLine="0" w:firstLineChars="0"/>
                  </w:pPr>
                  <w:r>
                    <w:t>actualEndTime</w:t>
                  </w:r>
                </w:p>
                <w:p w14:paraId="558523B4">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59C6D89D">
                  <w:pPr>
                    <w:overflowPunct w:val="0"/>
                    <w:autoSpaceDE w:val="0"/>
                    <w:autoSpaceDN w:val="0"/>
                    <w:spacing w:before="62" w:beforeLines="20" w:after="62" w:afterLines="20"/>
                    <w:ind w:firstLine="0" w:firstLineChars="0"/>
                    <w:rPr>
                      <w:rFonts w:hint="eastAsia"/>
                    </w:rPr>
                  </w:pPr>
                  <w:r>
                    <w:rPr>
                      <w:rFonts w:hint="eastAsia"/>
                    </w:rPr>
                    <w:t>规则实际结束时间，单位秒</w:t>
                  </w:r>
                </w:p>
              </w:tc>
            </w:tr>
            <w:tr w14:paraId="01D9E29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21" w:type="dxa"/>
                  <w:shd w:val="clear" w:color="auto" w:fill="auto"/>
                  <w:noWrap w:val="0"/>
                  <w:vAlign w:val="center"/>
                </w:tcPr>
                <w:p w14:paraId="40818EAD">
                  <w:pPr>
                    <w:overflowPunct w:val="0"/>
                    <w:autoSpaceDE w:val="0"/>
                    <w:autoSpaceDN w:val="0"/>
                    <w:spacing w:before="62" w:beforeLines="20" w:after="62" w:afterLines="20"/>
                    <w:ind w:firstLine="0" w:firstLineChars="0"/>
                  </w:pPr>
                  <w:r>
                    <w:t>endReason</w:t>
                  </w:r>
                </w:p>
                <w:p w14:paraId="485A8209">
                  <w:pPr>
                    <w:overflowPunct w:val="0"/>
                    <w:autoSpaceDE w:val="0"/>
                    <w:autoSpaceDN w:val="0"/>
                    <w:spacing w:before="62" w:beforeLines="20" w:after="62" w:afterLines="20"/>
                    <w:ind w:firstLine="0" w:firstLineChars="0"/>
                  </w:pPr>
                  <w:r>
                    <w:rPr>
                      <w:color w:val="767171"/>
                    </w:rPr>
                    <w:t>int</w:t>
                  </w:r>
                </w:p>
              </w:tc>
              <w:tc>
                <w:tcPr>
                  <w:tcW w:w="3685" w:type="dxa"/>
                  <w:shd w:val="clear" w:color="auto" w:fill="auto"/>
                  <w:noWrap w:val="0"/>
                  <w:vAlign w:val="center"/>
                </w:tcPr>
                <w:p w14:paraId="4FC8BDAA">
                  <w:pPr>
                    <w:overflowPunct w:val="0"/>
                    <w:autoSpaceDE w:val="0"/>
                    <w:autoSpaceDN w:val="0"/>
                    <w:spacing w:before="62" w:beforeLines="20" w:after="62" w:afterLines="20"/>
                    <w:ind w:firstLine="0" w:firstLineChars="0"/>
                  </w:pPr>
                  <w:r>
                    <w:rPr>
                      <w:rFonts w:hint="eastAsia"/>
                    </w:rPr>
                    <w:t>规则结束原因，枚举类型</w:t>
                  </w:r>
                </w:p>
                <w:tbl>
                  <w:tblPr>
                    <w:tblStyle w:val="58"/>
                    <w:tblW w:w="343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699"/>
                  </w:tblGrid>
                  <w:tr w14:paraId="6E6797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3E2A8630">
                        <w:pPr>
                          <w:overflowPunct w:val="0"/>
                          <w:autoSpaceDE w:val="0"/>
                          <w:autoSpaceDN w:val="0"/>
                          <w:spacing w:before="62" w:beforeLines="20" w:after="62" w:afterLines="20"/>
                          <w:ind w:firstLine="0" w:firstLineChars="0"/>
                        </w:pPr>
                        <w:r>
                          <w:rPr>
                            <w:rFonts w:hint="eastAsia"/>
                          </w:rPr>
                          <w:t>枚举值</w:t>
                        </w:r>
                      </w:p>
                    </w:tc>
                    <w:tc>
                      <w:tcPr>
                        <w:tcW w:w="1699" w:type="dxa"/>
                        <w:shd w:val="clear" w:color="auto" w:fill="E7E6E6"/>
                        <w:noWrap w:val="0"/>
                        <w:vAlign w:val="center"/>
                      </w:tcPr>
                      <w:p w14:paraId="79CD99FA">
                        <w:pPr>
                          <w:overflowPunct w:val="0"/>
                          <w:autoSpaceDE w:val="0"/>
                          <w:autoSpaceDN w:val="0"/>
                          <w:spacing w:before="62" w:beforeLines="20" w:after="62" w:afterLines="20"/>
                          <w:ind w:firstLine="0" w:firstLineChars="0"/>
                        </w:pPr>
                        <w:r>
                          <w:rPr>
                            <w:rFonts w:hint="eastAsia"/>
                          </w:rPr>
                          <w:t>含义</w:t>
                        </w:r>
                      </w:p>
                    </w:tc>
                  </w:tr>
                  <w:tr w14:paraId="62363B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20" w:hRule="atLeast"/>
                    </w:trPr>
                    <w:tc>
                      <w:tcPr>
                        <w:tcW w:w="1735" w:type="dxa"/>
                        <w:shd w:val="clear" w:color="auto" w:fill="auto"/>
                        <w:noWrap w:val="0"/>
                        <w:vAlign w:val="center"/>
                      </w:tcPr>
                      <w:p w14:paraId="1D4FF3B0">
                        <w:pPr>
                          <w:overflowPunct w:val="0"/>
                          <w:autoSpaceDE w:val="0"/>
                          <w:autoSpaceDN w:val="0"/>
                          <w:spacing w:before="62" w:beforeLines="20" w:after="62" w:afterLines="20"/>
                          <w:ind w:firstLine="0" w:firstLineChars="0"/>
                        </w:pPr>
                        <w:r>
                          <w:t>100</w:t>
                        </w:r>
                      </w:p>
                    </w:tc>
                    <w:tc>
                      <w:tcPr>
                        <w:tcW w:w="1699" w:type="dxa"/>
                        <w:shd w:val="clear" w:color="auto" w:fill="auto"/>
                        <w:noWrap w:val="0"/>
                        <w:vAlign w:val="center"/>
                      </w:tcPr>
                      <w:p w14:paraId="1A26F722">
                        <w:pPr>
                          <w:overflowPunct w:val="0"/>
                          <w:autoSpaceDE w:val="0"/>
                          <w:autoSpaceDN w:val="0"/>
                          <w:spacing w:before="62" w:beforeLines="20" w:after="62" w:afterLines="20"/>
                          <w:ind w:firstLine="0" w:firstLineChars="0"/>
                        </w:pPr>
                        <w:r>
                          <w:rPr>
                            <w:rFonts w:hint="eastAsia"/>
                          </w:rPr>
                          <w:t>停车场结束规则</w:t>
                        </w:r>
                      </w:p>
                    </w:tc>
                  </w:tr>
                  <w:tr w14:paraId="13E255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B8FED7E">
                        <w:pPr>
                          <w:overflowPunct w:val="0"/>
                          <w:autoSpaceDE w:val="0"/>
                          <w:autoSpaceDN w:val="0"/>
                          <w:spacing w:before="62" w:beforeLines="20" w:after="62" w:afterLines="20"/>
                          <w:ind w:firstLine="0" w:firstLineChars="0"/>
                        </w:pPr>
                        <w:r>
                          <w:t>101</w:t>
                        </w:r>
                      </w:p>
                    </w:tc>
                    <w:tc>
                      <w:tcPr>
                        <w:tcW w:w="1699" w:type="dxa"/>
                        <w:shd w:val="clear" w:color="auto" w:fill="auto"/>
                        <w:noWrap w:val="0"/>
                        <w:vAlign w:val="center"/>
                      </w:tcPr>
                      <w:p w14:paraId="1CF0014A">
                        <w:pPr>
                          <w:overflowPunct w:val="0"/>
                          <w:autoSpaceDE w:val="0"/>
                          <w:autoSpaceDN w:val="0"/>
                          <w:spacing w:before="62" w:beforeLines="20" w:after="62" w:afterLines="20"/>
                          <w:ind w:firstLine="0" w:firstLineChars="0"/>
                        </w:pPr>
                        <w:r>
                          <w:rPr>
                            <w:rFonts w:hint="eastAsia"/>
                          </w:rPr>
                          <w:t>到期自动结束</w:t>
                        </w:r>
                      </w:p>
                    </w:tc>
                  </w:tr>
                  <w:tr w14:paraId="13D99E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2A733726">
                        <w:pPr>
                          <w:overflowPunct w:val="0"/>
                          <w:autoSpaceDE w:val="0"/>
                          <w:autoSpaceDN w:val="0"/>
                          <w:spacing w:before="62" w:beforeLines="20" w:after="62" w:afterLines="20"/>
                          <w:ind w:firstLine="0" w:firstLineChars="0"/>
                          <w:rPr>
                            <w:rFonts w:hint="eastAsia"/>
                          </w:rPr>
                        </w:pPr>
                        <w:r>
                          <w:rPr>
                            <w:rFonts w:hint="eastAsia"/>
                          </w:rPr>
                          <w:t>1</w:t>
                        </w:r>
                        <w:r>
                          <w:t>02</w:t>
                        </w:r>
                      </w:p>
                    </w:tc>
                    <w:tc>
                      <w:tcPr>
                        <w:tcW w:w="1699" w:type="dxa"/>
                        <w:shd w:val="clear" w:color="auto" w:fill="auto"/>
                        <w:noWrap w:val="0"/>
                        <w:vAlign w:val="center"/>
                      </w:tcPr>
                      <w:p w14:paraId="2D6D0A65">
                        <w:pPr>
                          <w:overflowPunct w:val="0"/>
                          <w:autoSpaceDE w:val="0"/>
                          <w:autoSpaceDN w:val="0"/>
                          <w:spacing w:before="62" w:beforeLines="20" w:after="62" w:afterLines="20"/>
                          <w:ind w:firstLine="0" w:firstLineChars="0"/>
                          <w:rPr>
                            <w:rFonts w:hint="eastAsia"/>
                          </w:rPr>
                        </w:pPr>
                        <w:r>
                          <w:rPr>
                            <w:rFonts w:hint="eastAsia"/>
                          </w:rPr>
                          <w:t>超过生效结束时间未审核，自动结束</w:t>
                        </w:r>
                      </w:p>
                    </w:tc>
                  </w:tr>
                  <w:tr w14:paraId="13E02E8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4F69890A">
                        <w:pPr>
                          <w:overflowPunct w:val="0"/>
                          <w:autoSpaceDE w:val="0"/>
                          <w:autoSpaceDN w:val="0"/>
                          <w:spacing w:before="62" w:beforeLines="20" w:after="62" w:afterLines="20"/>
                          <w:ind w:firstLine="0" w:firstLineChars="0"/>
                          <w:rPr>
                            <w:rFonts w:hint="eastAsia"/>
                          </w:rPr>
                        </w:pPr>
                        <w:r>
                          <w:rPr>
                            <w:rFonts w:hint="eastAsia"/>
                          </w:rPr>
                          <w:t>1</w:t>
                        </w:r>
                        <w:r>
                          <w:t>03</w:t>
                        </w:r>
                      </w:p>
                    </w:tc>
                    <w:tc>
                      <w:tcPr>
                        <w:tcW w:w="1699" w:type="dxa"/>
                        <w:shd w:val="clear" w:color="auto" w:fill="auto"/>
                        <w:noWrap w:val="0"/>
                        <w:vAlign w:val="center"/>
                      </w:tcPr>
                      <w:p w14:paraId="6070B3DB">
                        <w:pPr>
                          <w:overflowPunct w:val="0"/>
                          <w:autoSpaceDE w:val="0"/>
                          <w:autoSpaceDN w:val="0"/>
                          <w:spacing w:before="62" w:beforeLines="20" w:after="62" w:afterLines="20"/>
                          <w:ind w:firstLine="0" w:firstLineChars="0"/>
                          <w:rPr>
                            <w:rFonts w:hint="eastAsia"/>
                          </w:rPr>
                        </w:pPr>
                        <w:r>
                          <w:rPr>
                            <w:rFonts w:hint="eastAsia"/>
                          </w:rPr>
                          <w:t>新规则生效，旧规则自动结束</w:t>
                        </w:r>
                      </w:p>
                    </w:tc>
                  </w:tr>
                </w:tbl>
                <w:p w14:paraId="7C41C9B3">
                  <w:pPr>
                    <w:overflowPunct w:val="0"/>
                    <w:autoSpaceDE w:val="0"/>
                    <w:autoSpaceDN w:val="0"/>
                    <w:spacing w:before="62" w:beforeLines="20" w:after="62" w:afterLines="20"/>
                    <w:ind w:firstLine="0" w:firstLineChars="0"/>
                    <w:rPr>
                      <w:rFonts w:hint="eastAsia"/>
                    </w:rPr>
                  </w:pPr>
                </w:p>
              </w:tc>
            </w:tr>
          </w:tbl>
          <w:p w14:paraId="066550A0">
            <w:pPr>
              <w:ind w:firstLine="0" w:firstLineChars="0"/>
              <w:rPr>
                <w:rFonts w:hint="eastAsia"/>
              </w:rPr>
            </w:pPr>
          </w:p>
        </w:tc>
      </w:tr>
      <w:tr w14:paraId="37B188D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73C47552">
            <w:pPr>
              <w:ind w:firstLine="0" w:firstLineChars="0"/>
            </w:pPr>
            <w:r>
              <w:t>error_code</w:t>
            </w:r>
          </w:p>
          <w:p w14:paraId="5C29B426">
            <w:pPr>
              <w:ind w:firstLine="0" w:firstLineChars="0"/>
            </w:pPr>
            <w:r>
              <w:rPr>
                <w:color w:val="767171"/>
              </w:rPr>
              <w:t>int</w:t>
            </w:r>
          </w:p>
        </w:tc>
        <w:tc>
          <w:tcPr>
            <w:tcW w:w="7371" w:type="dxa"/>
            <w:gridSpan w:val="2"/>
            <w:shd w:val="clear" w:color="auto" w:fill="auto"/>
            <w:noWrap w:val="0"/>
            <w:vAlign w:val="center"/>
          </w:tcPr>
          <w:p w14:paraId="3E1E2176">
            <w:pPr>
              <w:ind w:firstLine="0" w:firstLineChars="0"/>
            </w:pPr>
            <w:r>
              <w:t>错误码，0代表正常，其他值参考常用错误码说明</w:t>
            </w:r>
          </w:p>
        </w:tc>
      </w:tr>
      <w:tr w14:paraId="31ECCBD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ABDEFFF">
            <w:pPr>
              <w:ind w:firstLine="0" w:firstLineChars="0"/>
              <w:rPr>
                <w:b/>
              </w:rPr>
            </w:pPr>
            <w:r>
              <w:rPr>
                <w:b/>
              </w:rPr>
              <w:t>使用限制</w:t>
            </w:r>
          </w:p>
        </w:tc>
        <w:tc>
          <w:tcPr>
            <w:tcW w:w="7371" w:type="dxa"/>
            <w:gridSpan w:val="2"/>
            <w:shd w:val="clear" w:color="auto" w:fill="auto"/>
            <w:noWrap w:val="0"/>
            <w:vAlign w:val="center"/>
          </w:tcPr>
          <w:p w14:paraId="12D1BD30">
            <w:pPr>
              <w:overflowPunct w:val="0"/>
              <w:autoSpaceDE w:val="0"/>
              <w:autoSpaceDN w:val="0"/>
              <w:spacing w:before="62" w:beforeLines="20" w:after="62" w:afterLines="20"/>
              <w:ind w:firstLine="0" w:firstLineChars="0"/>
            </w:pPr>
            <w:r>
              <w:t>设备型应用和项目型应用均可调用</w:t>
            </w:r>
          </w:p>
        </w:tc>
      </w:tr>
      <w:tr w14:paraId="719817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093" w:type="dxa"/>
            <w:shd w:val="clear" w:color="auto" w:fill="auto"/>
            <w:noWrap w:val="0"/>
            <w:vAlign w:val="center"/>
          </w:tcPr>
          <w:p w14:paraId="1D7A0C5B">
            <w:pPr>
              <w:ind w:firstLine="0" w:firstLineChars="0"/>
              <w:rPr>
                <w:b/>
              </w:rPr>
            </w:pPr>
            <w:r>
              <w:rPr>
                <w:b/>
              </w:rPr>
              <w:t>功能说明</w:t>
            </w:r>
          </w:p>
        </w:tc>
        <w:tc>
          <w:tcPr>
            <w:tcW w:w="7371" w:type="dxa"/>
            <w:gridSpan w:val="2"/>
            <w:shd w:val="clear" w:color="auto" w:fill="auto"/>
            <w:noWrap w:val="0"/>
            <w:vAlign w:val="center"/>
          </w:tcPr>
          <w:p w14:paraId="1E69FF9C">
            <w:pPr>
              <w:ind w:firstLine="0" w:firstLineChars="0"/>
            </w:pPr>
            <w:r>
              <w:t>分页查询充电减免停车费规则</w:t>
            </w:r>
          </w:p>
        </w:tc>
      </w:tr>
    </w:tbl>
    <w:p w14:paraId="466D6583">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6EC4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8FC5238">
            <w:pPr>
              <w:widowControl/>
              <w:snapToGrid w:val="0"/>
              <w:spacing w:after="120" w:line="360" w:lineRule="auto"/>
              <w:ind w:firstLine="0" w:firstLineChars="0"/>
              <w:textAlignment w:val="baseline"/>
              <w:rPr>
                <w:b/>
                <w:kern w:val="0"/>
                <w:szCs w:val="21"/>
              </w:rPr>
            </w:pPr>
            <w:r>
              <w:rPr>
                <w:b/>
                <w:kern w:val="0"/>
                <w:szCs w:val="21"/>
              </w:rPr>
              <w:t>Request:</w:t>
            </w:r>
          </w:p>
          <w:p w14:paraId="60F3C0DB">
            <w:pPr>
              <w:spacing w:after="120" w:line="360" w:lineRule="auto"/>
              <w:ind w:firstLine="0" w:firstLineChars="0"/>
              <w:jc w:val="left"/>
            </w:pPr>
            <w:r>
              <w:t>{</w:t>
            </w:r>
          </w:p>
          <w:p w14:paraId="09107116">
            <w:pPr>
              <w:spacing w:after="120" w:line="360" w:lineRule="auto"/>
              <w:ind w:firstLine="0" w:firstLineChars="0"/>
              <w:jc w:val="left"/>
            </w:pPr>
            <w:r>
              <w:t xml:space="preserve">    "start": 0,</w:t>
            </w:r>
          </w:p>
          <w:p w14:paraId="2583CAD9">
            <w:pPr>
              <w:spacing w:after="120" w:line="360" w:lineRule="auto"/>
              <w:ind w:firstLine="0" w:firstLineChars="0"/>
              <w:jc w:val="left"/>
            </w:pPr>
            <w:r>
              <w:t xml:space="preserve">    "limit": 10,</w:t>
            </w:r>
          </w:p>
          <w:p w14:paraId="1E3F126A">
            <w:pPr>
              <w:spacing w:after="120" w:line="360" w:lineRule="auto"/>
              <w:ind w:firstLine="0" w:firstLineChars="0"/>
              <w:jc w:val="left"/>
            </w:pPr>
            <w:r>
              <w:t xml:space="preserve">    "filterAnd": {}</w:t>
            </w:r>
          </w:p>
          <w:p w14:paraId="5B6A0034">
            <w:pPr>
              <w:spacing w:after="120" w:line="360" w:lineRule="auto"/>
              <w:ind w:firstLine="0" w:firstLineChars="0"/>
              <w:jc w:val="left"/>
            </w:pPr>
            <w:r>
              <w:t>}</w:t>
            </w:r>
          </w:p>
          <w:p w14:paraId="5D44794F">
            <w:pPr>
              <w:widowControl/>
              <w:snapToGrid w:val="0"/>
              <w:spacing w:after="120" w:line="360" w:lineRule="auto"/>
              <w:ind w:firstLine="0" w:firstLineChars="0"/>
              <w:textAlignment w:val="baseline"/>
              <w:rPr>
                <w:b/>
                <w:kern w:val="0"/>
                <w:szCs w:val="21"/>
              </w:rPr>
            </w:pPr>
            <w:r>
              <w:rPr>
                <w:b/>
                <w:kern w:val="0"/>
                <w:szCs w:val="21"/>
              </w:rPr>
              <w:t>Response:</w:t>
            </w:r>
          </w:p>
          <w:p w14:paraId="0B8D4DBB">
            <w:pPr>
              <w:spacing w:after="120" w:line="360" w:lineRule="auto"/>
              <w:ind w:firstLine="0" w:firstLineChars="0"/>
              <w:jc w:val="left"/>
            </w:pPr>
            <w:r>
              <w:t>{</w:t>
            </w:r>
          </w:p>
          <w:p w14:paraId="34F993F3">
            <w:pPr>
              <w:spacing w:after="120" w:line="360" w:lineRule="auto"/>
              <w:ind w:firstLine="0" w:firstLineChars="0"/>
              <w:jc w:val="left"/>
            </w:pPr>
            <w:r>
              <w:t xml:space="preserve">    "result": {</w:t>
            </w:r>
          </w:p>
          <w:p w14:paraId="3850DEA8">
            <w:pPr>
              <w:spacing w:after="120" w:line="360" w:lineRule="auto"/>
              <w:ind w:firstLine="0" w:firstLineChars="0"/>
              <w:jc w:val="left"/>
            </w:pPr>
            <w:r>
              <w:t xml:space="preserve">        "list": [</w:t>
            </w:r>
          </w:p>
          <w:p w14:paraId="657939E5">
            <w:pPr>
              <w:spacing w:after="120" w:line="360" w:lineRule="auto"/>
              <w:ind w:firstLine="0" w:firstLineChars="0"/>
              <w:jc w:val="left"/>
            </w:pPr>
            <w:r>
              <w:t xml:space="preserve">            {</w:t>
            </w:r>
          </w:p>
          <w:p w14:paraId="0126BFB8">
            <w:pPr>
              <w:spacing w:after="120" w:line="360" w:lineRule="auto"/>
              <w:ind w:firstLine="0" w:firstLineChars="0"/>
              <w:jc w:val="left"/>
              <w:rPr>
                <w:rFonts w:hint="eastAsia"/>
              </w:rPr>
            </w:pPr>
            <w:r>
              <w:t xml:space="preserve">                "parkingId": "202101020310390",</w:t>
            </w:r>
          </w:p>
          <w:p w14:paraId="7A9BA203">
            <w:pPr>
              <w:spacing w:after="120" w:line="360" w:lineRule="auto"/>
              <w:ind w:firstLine="0" w:firstLineChars="0"/>
              <w:jc w:val="left"/>
            </w:pPr>
            <w:r>
              <w:t xml:space="preserve">                "discountTerm": 0,</w:t>
            </w:r>
          </w:p>
          <w:p w14:paraId="5A5E728C">
            <w:pPr>
              <w:spacing w:after="120" w:line="360" w:lineRule="auto"/>
              <w:ind w:firstLine="0" w:firstLineChars="0"/>
              <w:jc w:val="left"/>
            </w:pPr>
            <w:r>
              <w:t xml:space="preserve">                "discountTermValue": 1,</w:t>
            </w:r>
          </w:p>
          <w:p w14:paraId="26A39821">
            <w:pPr>
              <w:spacing w:after="120" w:line="360" w:lineRule="auto"/>
              <w:ind w:firstLine="0" w:firstLineChars="0"/>
              <w:jc w:val="left"/>
            </w:pPr>
            <w:r>
              <w:t xml:space="preserve">                "discountWay": 0,</w:t>
            </w:r>
          </w:p>
          <w:p w14:paraId="5295CB6E">
            <w:pPr>
              <w:spacing w:after="120" w:line="360" w:lineRule="auto"/>
              <w:ind w:firstLine="0" w:firstLineChars="0"/>
              <w:jc w:val="left"/>
            </w:pPr>
            <w:r>
              <w:t xml:space="preserve">                "discountWayValue": 1,</w:t>
            </w:r>
          </w:p>
          <w:p w14:paraId="1F997E2E">
            <w:pPr>
              <w:spacing w:after="120" w:line="360" w:lineRule="auto"/>
              <w:ind w:firstLine="0" w:firstLineChars="0"/>
              <w:jc w:val="left"/>
            </w:pPr>
            <w:r>
              <w:t xml:space="preserve">                "ruleStatus": 0,</w:t>
            </w:r>
          </w:p>
          <w:p w14:paraId="7771DDD4">
            <w:pPr>
              <w:spacing w:after="120" w:line="360" w:lineRule="auto"/>
              <w:ind w:firstLine="0" w:firstLineChars="0"/>
              <w:jc w:val="left"/>
            </w:pPr>
            <w:r>
              <w:t xml:space="preserve">                "ruleId": "1012012791076831232",</w:t>
            </w:r>
          </w:p>
          <w:p w14:paraId="789DFD47">
            <w:pPr>
              <w:spacing w:after="120" w:line="360" w:lineRule="auto"/>
              <w:ind w:firstLine="0" w:firstLineChars="0"/>
              <w:jc w:val="left"/>
            </w:pPr>
            <w:r>
              <w:t xml:space="preserve">                "startTime": 1743955200,</w:t>
            </w:r>
          </w:p>
          <w:p w14:paraId="32B2C320">
            <w:pPr>
              <w:spacing w:after="120" w:line="360" w:lineRule="auto"/>
              <w:ind w:firstLine="0" w:firstLineChars="0"/>
              <w:jc w:val="left"/>
            </w:pPr>
            <w:r>
              <w:t xml:space="preserve">                "endTime": 2147483647,</w:t>
            </w:r>
          </w:p>
          <w:p w14:paraId="481D961A">
            <w:pPr>
              <w:spacing w:after="120" w:line="360" w:lineRule="auto"/>
              <w:ind w:firstLine="0" w:firstLineChars="0"/>
              <w:jc w:val="left"/>
            </w:pPr>
            <w:r>
              <w:t xml:space="preserve">                "createTime": 1744009051,</w:t>
            </w:r>
          </w:p>
          <w:p w14:paraId="1860816E">
            <w:pPr>
              <w:spacing w:after="120" w:line="360" w:lineRule="auto"/>
              <w:ind w:firstLine="0" w:firstLineChars="0"/>
              <w:jc w:val="left"/>
            </w:pPr>
            <w:r>
              <w:t xml:space="preserve">                "rejectTime": 1744009073,</w:t>
            </w:r>
          </w:p>
          <w:p w14:paraId="688AF1A5">
            <w:pPr>
              <w:spacing w:after="120" w:line="360" w:lineRule="auto"/>
              <w:ind w:firstLine="0" w:firstLineChars="0"/>
              <w:jc w:val="left"/>
              <w:rPr>
                <w:rFonts w:hint="eastAsia"/>
              </w:rPr>
            </w:pPr>
            <w:r>
              <w:t xml:space="preserve">                "actualEndTime": null,</w:t>
            </w:r>
          </w:p>
          <w:p w14:paraId="775874F9">
            <w:pPr>
              <w:spacing w:after="120" w:line="360" w:lineRule="auto"/>
              <w:ind w:firstLine="0" w:firstLineChars="0"/>
              <w:jc w:val="left"/>
            </w:pPr>
            <w:r>
              <w:t xml:space="preserve">                "endReason": null</w:t>
            </w:r>
            <w:r>
              <w:rPr>
                <w:rFonts w:hint="eastAsia"/>
              </w:rPr>
              <w:t>,</w:t>
            </w:r>
          </w:p>
          <w:p w14:paraId="09145675">
            <w:pPr>
              <w:spacing w:after="120" w:line="360" w:lineRule="auto"/>
              <w:ind w:firstLine="0" w:firstLineChars="0"/>
              <w:jc w:val="left"/>
              <w:rPr>
                <w:rFonts w:hint="eastAsia"/>
              </w:rPr>
            </w:pPr>
            <w:r>
              <w:rPr>
                <w:rFonts w:hint="eastAsia"/>
              </w:rPr>
              <w:t xml:space="preserve"> </w:t>
            </w:r>
            <w:r>
              <w:t xml:space="preserve">               "</w:t>
            </w:r>
            <w:r>
              <w:rPr>
                <w:rFonts w:hint="eastAsia"/>
              </w:rPr>
              <w:t>v</w:t>
            </w:r>
            <w:r>
              <w:t>psId": "16E0091709B04C926"</w:t>
            </w:r>
          </w:p>
          <w:p w14:paraId="7D8726A6">
            <w:pPr>
              <w:spacing w:after="120" w:line="360" w:lineRule="auto"/>
              <w:ind w:firstLine="0" w:firstLineChars="0"/>
              <w:jc w:val="left"/>
            </w:pPr>
            <w:r>
              <w:t xml:space="preserve">            }</w:t>
            </w:r>
          </w:p>
          <w:p w14:paraId="3D230ACF">
            <w:pPr>
              <w:spacing w:after="120" w:line="360" w:lineRule="auto"/>
              <w:ind w:firstLine="0" w:firstLineChars="0"/>
              <w:jc w:val="left"/>
            </w:pPr>
            <w:r>
              <w:t xml:space="preserve">        ],</w:t>
            </w:r>
          </w:p>
          <w:p w14:paraId="5B93209E">
            <w:pPr>
              <w:spacing w:after="120" w:line="360" w:lineRule="auto"/>
              <w:ind w:firstLine="0" w:firstLineChars="0"/>
              <w:jc w:val="left"/>
            </w:pPr>
            <w:r>
              <w:t xml:space="preserve">        "total": 1</w:t>
            </w:r>
          </w:p>
          <w:p w14:paraId="1DC0A1C4">
            <w:pPr>
              <w:spacing w:after="120" w:line="360" w:lineRule="auto"/>
              <w:ind w:firstLine="0" w:firstLineChars="0"/>
              <w:jc w:val="left"/>
            </w:pPr>
            <w:r>
              <w:t xml:space="preserve">    },</w:t>
            </w:r>
          </w:p>
          <w:p w14:paraId="6048C083">
            <w:pPr>
              <w:spacing w:after="120" w:line="360" w:lineRule="auto"/>
              <w:ind w:firstLine="0" w:firstLineChars="0"/>
              <w:jc w:val="left"/>
            </w:pPr>
            <w:r>
              <w:t xml:space="preserve">    "error_code": 0</w:t>
            </w:r>
          </w:p>
          <w:p w14:paraId="428105A6">
            <w:pPr>
              <w:spacing w:after="120" w:line="360" w:lineRule="auto"/>
              <w:ind w:firstLine="0" w:firstLineChars="0"/>
              <w:jc w:val="left"/>
              <w:rPr>
                <w:rFonts w:ascii="Arial" w:hAnsi="Arial" w:cs="Arial"/>
              </w:rPr>
            </w:pPr>
            <w:r>
              <w:t>}</w:t>
            </w:r>
          </w:p>
        </w:tc>
      </w:tr>
    </w:tbl>
    <w:p w14:paraId="391724F9">
      <w:pPr>
        <w:pStyle w:val="6"/>
        <w:spacing w:after="156"/>
      </w:pPr>
      <w:bookmarkStart w:id="1387" w:name="_Toc215759744"/>
      <w:bookmarkStart w:id="1388" w:name="_Toc214302175"/>
      <w:bookmarkStart w:id="1389" w:name="_Toc220343770"/>
      <w:r>
        <w:rPr>
          <w:rFonts w:hint="eastAsia"/>
        </w:rPr>
        <w:t>成员权限</w:t>
      </w:r>
      <w:bookmarkEnd w:id="1387"/>
      <w:bookmarkEnd w:id="1388"/>
      <w:bookmarkEnd w:id="1389"/>
    </w:p>
    <w:p w14:paraId="19A8723A">
      <w:pPr>
        <w:pStyle w:val="8"/>
      </w:pPr>
      <w:bookmarkStart w:id="1390" w:name="_Toc214302176"/>
      <w:bookmarkStart w:id="1391" w:name="_Toc215759745"/>
      <w:bookmarkStart w:id="1392" w:name="_Toc220343771"/>
      <w:bookmarkStart w:id="1393" w:name="_Toc215759746"/>
      <w:bookmarkStart w:id="1394" w:name="_Toc214302177"/>
      <w:r>
        <w:rPr>
          <w:rFonts w:hint="eastAsia"/>
        </w:rPr>
        <w:t>添加子账号</w:t>
      </w:r>
      <w:bookmarkEnd w:id="1390"/>
      <w:bookmarkEnd w:id="1391"/>
      <w:bookmarkEnd w:id="1392"/>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242"/>
        <w:gridCol w:w="6463"/>
      </w:tblGrid>
      <w:tr w14:paraId="5F1332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A8471C5">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93B0C76">
            <w:pPr>
              <w:overflowPunct w:val="0"/>
              <w:autoSpaceDE w:val="0"/>
              <w:autoSpaceDN w:val="0"/>
              <w:spacing w:before="62" w:beforeLines="20" w:after="62" w:afterLines="20"/>
              <w:ind w:firstLine="0" w:firstLineChars="0"/>
            </w:pPr>
            <w:r>
              <w:rPr>
                <w:rFonts w:hint="eastAsia"/>
              </w:rPr>
              <w:t>内容</w:t>
            </w:r>
          </w:p>
        </w:tc>
      </w:tr>
      <w:tr w14:paraId="2A92130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01A8906">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6860EA57">
            <w:pPr>
              <w:overflowPunct w:val="0"/>
              <w:autoSpaceDE w:val="0"/>
              <w:autoSpaceDN w:val="0"/>
              <w:spacing w:before="62" w:beforeLines="20" w:after="62" w:afterLines="20"/>
              <w:ind w:firstLine="0" w:firstLineChars="0"/>
            </w:pPr>
            <w:r>
              <w:t>/</w:t>
            </w:r>
            <w:r>
              <w:rPr>
                <w:rFonts w:hint="eastAsia"/>
              </w:rPr>
              <w:t>tums</w:t>
            </w:r>
            <w:r>
              <w:t>/open/</w:t>
            </w:r>
            <w:r>
              <w:rPr>
                <w:rFonts w:hint="eastAsia"/>
              </w:rPr>
              <w:t>account</w:t>
            </w:r>
            <w:r>
              <w:t>/v1/customCreateAccount</w:t>
            </w:r>
          </w:p>
        </w:tc>
      </w:tr>
      <w:tr w14:paraId="55D6858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59367DE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3B37DE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F58BEF0">
            <w:pPr>
              <w:overflowPunct w:val="0"/>
              <w:autoSpaceDE w:val="0"/>
              <w:autoSpaceDN w:val="0"/>
              <w:spacing w:before="62" w:beforeLines="20" w:after="62" w:afterLines="20"/>
              <w:ind w:firstLine="0" w:firstLineChars="0"/>
            </w:pPr>
            <w:r>
              <w:t>u</w:t>
            </w:r>
            <w:r>
              <w:rPr>
                <w:rFonts w:hint="eastAsia"/>
              </w:rPr>
              <w:t>sername</w:t>
            </w:r>
          </w:p>
          <w:p w14:paraId="419A05FB">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477BD34A">
            <w:pPr>
              <w:overflowPunct w:val="0"/>
              <w:autoSpaceDE w:val="0"/>
              <w:autoSpaceDN w:val="0"/>
              <w:spacing w:before="62" w:beforeLines="20" w:after="62" w:afterLines="20"/>
              <w:ind w:firstLine="0" w:firstLineChars="0"/>
            </w:pPr>
            <w:r>
              <w:rPr>
                <w:rFonts w:hint="eastAsia"/>
              </w:rPr>
              <w:t>【必选】用户名。格式为 {prefix}</w:t>
            </w:r>
            <w:r>
              <w:t>@{enterpriseCode}</w:t>
            </w:r>
          </w:p>
          <w:p w14:paraId="393CC108">
            <w:pPr>
              <w:overflowPunct w:val="0"/>
              <w:autoSpaceDE w:val="0"/>
              <w:autoSpaceDN w:val="0"/>
              <w:spacing w:before="62" w:beforeLines="20" w:after="62" w:afterLines="20"/>
              <w:ind w:firstLine="0" w:firstLineChars="0"/>
              <w:rPr>
                <w:rFonts w:hint="eastAsia"/>
              </w:rPr>
            </w:pPr>
            <w:r>
              <w:t>prefix</w:t>
            </w:r>
            <w:r>
              <w:rPr>
                <w:rFonts w:hint="eastAsia"/>
              </w:rPr>
              <w:t>：用户名前缀，允许使用英文大小写字母、数字、短线下划线小数点等英文字符。长度限制：[</w:t>
            </w:r>
            <w:r>
              <w:t>1,32]</w:t>
            </w:r>
            <w:r>
              <w:rPr>
                <w:rFonts w:hint="eastAsia"/>
              </w:rPr>
              <w:t xml:space="preserve"> </w:t>
            </w:r>
          </w:p>
          <w:p w14:paraId="5BF79445">
            <w:pPr>
              <w:overflowPunct w:val="0"/>
              <w:autoSpaceDE w:val="0"/>
              <w:autoSpaceDN w:val="0"/>
              <w:spacing w:before="62" w:beforeLines="20" w:after="62" w:afterLines="20"/>
              <w:ind w:firstLine="0" w:firstLineChars="0"/>
              <w:rPr>
                <w:rFonts w:hint="eastAsia"/>
              </w:rPr>
            </w:pPr>
            <w:r>
              <w:rPr>
                <w:rFonts w:hint="eastAsia"/>
              </w:rPr>
              <w:t>enterpriseCode：企业码。长度限制：[</w:t>
            </w:r>
            <w:r>
              <w:t>1,32]</w:t>
            </w:r>
          </w:p>
        </w:tc>
      </w:tr>
      <w:tr w14:paraId="3E75BF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1439D6F">
            <w:pPr>
              <w:overflowPunct w:val="0"/>
              <w:autoSpaceDE w:val="0"/>
              <w:autoSpaceDN w:val="0"/>
              <w:spacing w:before="62" w:beforeLines="20" w:after="62" w:afterLines="20"/>
              <w:ind w:firstLine="0" w:firstLineChars="0"/>
            </w:pPr>
            <w:r>
              <w:rPr>
                <w:rFonts w:hint="eastAsia"/>
              </w:rPr>
              <w:t>password</w:t>
            </w:r>
          </w:p>
          <w:p w14:paraId="7F3619FD">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2C81D5AB">
            <w:pPr>
              <w:overflowPunct w:val="0"/>
              <w:autoSpaceDE w:val="0"/>
              <w:autoSpaceDN w:val="0"/>
              <w:adjustRightInd/>
              <w:spacing w:before="62" w:beforeLines="20" w:after="62" w:afterLines="20" w:line="240" w:lineRule="auto"/>
              <w:ind w:firstLine="0" w:firstLineChars="0"/>
              <w:rPr>
                <w:szCs w:val="22"/>
              </w:rPr>
            </w:pPr>
            <w:r>
              <w:rPr>
                <w:rFonts w:hint="eastAsia"/>
                <w:szCs w:val="22"/>
              </w:rPr>
              <w:t>【必选】密码。长度限制：[</w:t>
            </w:r>
            <w:r>
              <w:rPr>
                <w:szCs w:val="22"/>
              </w:rPr>
              <w:t>8,64]</w:t>
            </w:r>
          </w:p>
          <w:p w14:paraId="326CAB7B">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必须包含英文大写字母、英文小写字母、数字、部分英文特殊字符中的至少两种。其中英文特殊字符如下：</w:t>
            </w:r>
            <w:r>
              <w:rPr>
                <w:szCs w:val="22"/>
              </w:rPr>
              <w:t>~!@#$%^&amp;*()_-+={[]}|\:;"'&lt;,&gt;.?/</w:t>
            </w:r>
            <w:r>
              <w:rPr>
                <w:szCs w:val="22"/>
              </w:rPr>
              <w:br w:type="textWrapping"/>
            </w:r>
            <w:r>
              <w:rPr>
                <w:rFonts w:hint="eastAsia"/>
                <w:szCs w:val="22"/>
              </w:rPr>
              <w:t>备注：当用户名已经存在时，仍然以旧密码为准，新密码不生效</w:t>
            </w:r>
          </w:p>
        </w:tc>
      </w:tr>
      <w:tr w14:paraId="7A9D74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44D6802">
            <w:pPr>
              <w:overflowPunct w:val="0"/>
              <w:autoSpaceDE w:val="0"/>
              <w:autoSpaceDN w:val="0"/>
              <w:spacing w:before="62" w:beforeLines="20" w:after="62" w:afterLines="20"/>
              <w:ind w:firstLine="0" w:firstLineChars="0"/>
            </w:pPr>
            <w:r>
              <w:t>regionId</w:t>
            </w:r>
          </w:p>
          <w:p w14:paraId="1C9D4912">
            <w:pPr>
              <w:overflowPunct w:val="0"/>
              <w:autoSpaceDE w:val="0"/>
              <w:autoSpaceDN w:val="0"/>
              <w:spacing w:before="62" w:beforeLines="20" w:after="62" w:afterLines="20"/>
              <w:ind w:firstLine="0" w:firstLineChars="0"/>
            </w:pPr>
            <w:r>
              <w:rPr>
                <w:color w:val="767171"/>
              </w:rPr>
              <w:t>string</w:t>
            </w:r>
          </w:p>
        </w:tc>
        <w:tc>
          <w:tcPr>
            <w:tcW w:w="7705" w:type="dxa"/>
            <w:gridSpan w:val="2"/>
            <w:shd w:val="clear" w:color="auto" w:fill="auto"/>
            <w:noWrap w:val="0"/>
            <w:vAlign w:val="center"/>
          </w:tcPr>
          <w:p w14:paraId="4FE01AF5">
            <w:pPr>
              <w:overflowPunct w:val="0"/>
              <w:autoSpaceDE w:val="0"/>
              <w:autoSpaceDN w:val="0"/>
              <w:spacing w:before="62" w:beforeLines="20" w:after="62" w:afterLines="20"/>
              <w:ind w:firstLine="0" w:firstLineChars="0"/>
            </w:pPr>
            <w:r>
              <w:rPr>
                <w:rFonts w:hint="eastAsia"/>
              </w:rPr>
              <w:t>【必选】所属分组id</w:t>
            </w:r>
          </w:p>
        </w:tc>
      </w:tr>
      <w:tr w14:paraId="04A5E9B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FA8BFCE">
            <w:pPr>
              <w:overflowPunct w:val="0"/>
              <w:autoSpaceDE w:val="0"/>
              <w:autoSpaceDN w:val="0"/>
              <w:spacing w:before="62" w:beforeLines="20" w:after="62" w:afterLines="20"/>
              <w:ind w:firstLine="0" w:firstLineChars="0"/>
            </w:pPr>
            <w:r>
              <w:rPr>
                <w:rFonts w:hint="eastAsia"/>
              </w:rPr>
              <w:t>realName</w:t>
            </w:r>
          </w:p>
          <w:p w14:paraId="14CFEA80">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09E1F1FA">
            <w:pPr>
              <w:overflowPunct w:val="0"/>
              <w:autoSpaceDE w:val="0"/>
              <w:autoSpaceDN w:val="0"/>
              <w:spacing w:before="62" w:beforeLines="20" w:after="62" w:afterLines="20"/>
              <w:ind w:firstLine="0" w:firstLineChars="0"/>
            </w:pPr>
            <w:r>
              <w:rPr>
                <w:rFonts w:hint="eastAsia"/>
              </w:rPr>
              <w:t>【必选】真实姓名。长度限制：[</w:t>
            </w:r>
            <w:r>
              <w:t>1,32]</w:t>
            </w:r>
          </w:p>
          <w:p w14:paraId="4874303E">
            <w:pPr>
              <w:overflowPunct w:val="0"/>
              <w:autoSpaceDE w:val="0"/>
              <w:autoSpaceDN w:val="0"/>
              <w:spacing w:before="62" w:beforeLines="20" w:after="62" w:afterLines="20"/>
              <w:ind w:firstLine="0" w:firstLineChars="0"/>
              <w:rPr>
                <w:rFonts w:hint="eastAsia"/>
              </w:rPr>
            </w:pPr>
            <w:r>
              <w:rPr>
                <w:rFonts w:hint="eastAsia"/>
              </w:rPr>
              <w:t>可以包含英文大小写字母、数字、汉字以及部分英文特殊字符：</w:t>
            </w:r>
            <w:r>
              <w:t>~!@#$%^&amp;*()_-+={[]}|\:;"'&lt;,&gt;.?/</w:t>
            </w:r>
          </w:p>
        </w:tc>
      </w:tr>
      <w:tr w14:paraId="1F6FAD9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CB89D09">
            <w:pPr>
              <w:overflowPunct w:val="0"/>
              <w:autoSpaceDE w:val="0"/>
              <w:autoSpaceDN w:val="0"/>
              <w:spacing w:before="62" w:beforeLines="20" w:after="62" w:afterLines="20"/>
              <w:ind w:firstLine="0" w:firstLineChars="0"/>
            </w:pPr>
            <w:r>
              <w:t>description</w:t>
            </w:r>
          </w:p>
          <w:p w14:paraId="21542F6C">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19B7ADCF">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【可选】备注。长度限制：[</w:t>
            </w:r>
            <w:r>
              <w:rPr>
                <w:szCs w:val="22"/>
              </w:rPr>
              <w:t>0,64]</w:t>
            </w:r>
          </w:p>
        </w:tc>
      </w:tr>
      <w:tr w14:paraId="1255E7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181F0EC">
            <w:pPr>
              <w:overflowPunct w:val="0"/>
              <w:autoSpaceDE w:val="0"/>
              <w:autoSpaceDN w:val="0"/>
              <w:spacing w:before="62" w:beforeLines="20" w:after="62" w:afterLines="20"/>
              <w:ind w:firstLine="0" w:firstLineChars="0"/>
            </w:pPr>
            <w:r>
              <w:t>p</w:t>
            </w:r>
            <w:r>
              <w:rPr>
                <w:rFonts w:hint="eastAsia"/>
              </w:rPr>
              <w:t>hone</w:t>
            </w:r>
          </w:p>
          <w:p w14:paraId="5D2311CA">
            <w:pPr>
              <w:overflowPunct w:val="0"/>
              <w:autoSpaceDE w:val="0"/>
              <w:autoSpaceDN w:val="0"/>
              <w:spacing w:before="62" w:beforeLines="20" w:after="62" w:afterLines="20"/>
              <w:ind w:firstLine="0" w:firstLineChars="0"/>
            </w:pPr>
            <w:r>
              <w:rPr>
                <w:rFonts w:hint="eastAsia"/>
                <w:color w:val="767171"/>
              </w:rPr>
              <w:t>string</w:t>
            </w:r>
          </w:p>
        </w:tc>
        <w:tc>
          <w:tcPr>
            <w:tcW w:w="7705" w:type="dxa"/>
            <w:gridSpan w:val="2"/>
            <w:shd w:val="clear" w:color="auto" w:fill="auto"/>
            <w:noWrap w:val="0"/>
            <w:vAlign w:val="center"/>
          </w:tcPr>
          <w:p w14:paraId="19FB30CC">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【可选】联系方式</w:t>
            </w:r>
          </w:p>
          <w:p w14:paraId="003B80EC">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要求：大陆地区手机号格式。长度为11位，首位为1，第二位为3-9的任意数字，后9位为0-9的任意数字</w:t>
            </w:r>
          </w:p>
        </w:tc>
      </w:tr>
      <w:tr w14:paraId="66D102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9197C74">
            <w:pPr>
              <w:overflowPunct w:val="0"/>
              <w:autoSpaceDE w:val="0"/>
              <w:autoSpaceDN w:val="0"/>
              <w:spacing w:before="62" w:beforeLines="20" w:after="62" w:afterLines="20"/>
              <w:ind w:firstLine="0" w:firstLineChars="0"/>
            </w:pPr>
            <w:r>
              <w:t>email</w:t>
            </w:r>
            <w:r>
              <w:br w:type="textWrapping"/>
            </w:r>
            <w:r>
              <w:rPr>
                <w:rFonts w:hint="eastAsia"/>
                <w:color w:val="767171"/>
              </w:rPr>
              <w:t>string</w:t>
            </w:r>
          </w:p>
        </w:tc>
        <w:tc>
          <w:tcPr>
            <w:tcW w:w="7705" w:type="dxa"/>
            <w:gridSpan w:val="2"/>
            <w:shd w:val="clear" w:color="auto" w:fill="auto"/>
            <w:noWrap w:val="0"/>
            <w:vAlign w:val="center"/>
          </w:tcPr>
          <w:p w14:paraId="6C415B8D">
            <w:pPr>
              <w:overflowPunct w:val="0"/>
              <w:autoSpaceDE w:val="0"/>
              <w:autoSpaceDN w:val="0"/>
              <w:adjustRightInd/>
              <w:spacing w:before="62" w:beforeLines="20" w:after="62" w:afterLines="20" w:line="240" w:lineRule="auto"/>
              <w:ind w:firstLine="0" w:firstLineChars="0"/>
              <w:rPr>
                <w:szCs w:val="22"/>
              </w:rPr>
            </w:pPr>
            <w:r>
              <w:rPr>
                <w:rFonts w:hint="eastAsia"/>
                <w:szCs w:val="22"/>
              </w:rPr>
              <w:t>【可选】邮箱。长度限制：[</w:t>
            </w:r>
            <w:r>
              <w:rPr>
                <w:szCs w:val="22"/>
              </w:rPr>
              <w:t>0,128]</w:t>
            </w:r>
          </w:p>
          <w:p w14:paraId="3AD66169">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要求：符合邮箱格式</w:t>
            </w:r>
          </w:p>
        </w:tc>
      </w:tr>
      <w:tr w14:paraId="564742B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409CCC9">
            <w:pPr>
              <w:overflowPunct w:val="0"/>
              <w:autoSpaceDE w:val="0"/>
              <w:autoSpaceDN w:val="0"/>
              <w:spacing w:before="62" w:beforeLines="20" w:after="62" w:afterLines="20"/>
              <w:ind w:firstLine="0" w:firstLineChars="0"/>
            </w:pPr>
            <w:r>
              <w:rPr>
                <w:rFonts w:hint="eastAsia"/>
              </w:rPr>
              <w:t>w</w:t>
            </w:r>
            <w:r>
              <w:t>orkId</w:t>
            </w:r>
            <w:r>
              <w:br w:type="textWrapping"/>
            </w:r>
            <w:r>
              <w:rPr>
                <w:rFonts w:hint="eastAsia"/>
                <w:color w:val="767171"/>
              </w:rPr>
              <w:t>string</w:t>
            </w:r>
          </w:p>
        </w:tc>
        <w:tc>
          <w:tcPr>
            <w:tcW w:w="7705" w:type="dxa"/>
            <w:gridSpan w:val="2"/>
            <w:shd w:val="clear" w:color="auto" w:fill="auto"/>
            <w:noWrap w:val="0"/>
            <w:vAlign w:val="center"/>
          </w:tcPr>
          <w:p w14:paraId="3461E1B1">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【可选】工号。长度限制：[</w:t>
            </w:r>
            <w:r>
              <w:rPr>
                <w:szCs w:val="22"/>
              </w:rPr>
              <w:t>0,32]</w:t>
            </w:r>
          </w:p>
        </w:tc>
      </w:tr>
      <w:tr w14:paraId="6996C98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EB193BC">
            <w:pPr>
              <w:overflowPunct w:val="0"/>
              <w:autoSpaceDE w:val="0"/>
              <w:autoSpaceDN w:val="0"/>
              <w:spacing w:before="62" w:beforeLines="20" w:after="62" w:afterLines="20"/>
              <w:ind w:firstLine="0" w:firstLineChars="0"/>
            </w:pPr>
            <w:r>
              <w:t>sex</w:t>
            </w:r>
            <w:r>
              <w:br w:type="textWrapping"/>
            </w:r>
            <w:r>
              <w:rPr>
                <w:color w:val="767171"/>
              </w:rPr>
              <w:t>int</w:t>
            </w:r>
          </w:p>
        </w:tc>
        <w:tc>
          <w:tcPr>
            <w:tcW w:w="7705" w:type="dxa"/>
            <w:gridSpan w:val="2"/>
            <w:shd w:val="clear" w:color="auto" w:fill="auto"/>
            <w:noWrap w:val="0"/>
            <w:vAlign w:val="center"/>
          </w:tcPr>
          <w:p w14:paraId="590D7C20">
            <w:pPr>
              <w:overflowPunct w:val="0"/>
              <w:autoSpaceDE w:val="0"/>
              <w:autoSpaceDN w:val="0"/>
              <w:adjustRightInd/>
              <w:spacing w:before="62" w:beforeLines="20" w:after="62" w:afterLines="20" w:line="240" w:lineRule="auto"/>
              <w:ind w:firstLine="0" w:firstLineChars="0"/>
              <w:rPr>
                <w:szCs w:val="22"/>
              </w:rPr>
            </w:pPr>
            <w:r>
              <w:rPr>
                <w:rFonts w:hint="eastAsia"/>
                <w:szCs w:val="22"/>
              </w:rPr>
              <w:t>【可选】性别，枚举值</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107D476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3B9763D6">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6072DE33">
                  <w:pPr>
                    <w:overflowPunct w:val="0"/>
                    <w:autoSpaceDE w:val="0"/>
                    <w:autoSpaceDN w:val="0"/>
                    <w:spacing w:before="62" w:beforeLines="20" w:after="62" w:afterLines="20"/>
                    <w:ind w:firstLine="0" w:firstLineChars="0"/>
                  </w:pPr>
                  <w:r>
                    <w:rPr>
                      <w:rFonts w:hint="eastAsia"/>
                    </w:rPr>
                    <w:t>含义</w:t>
                  </w:r>
                </w:p>
              </w:tc>
            </w:tr>
            <w:tr w14:paraId="5B0272D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7" w:hRule="atLeast"/>
              </w:trPr>
              <w:tc>
                <w:tcPr>
                  <w:tcW w:w="1735" w:type="dxa"/>
                  <w:shd w:val="clear" w:color="auto" w:fill="auto"/>
                  <w:noWrap w:val="0"/>
                  <w:vAlign w:val="center"/>
                </w:tcPr>
                <w:p w14:paraId="164225E8">
                  <w:pPr>
                    <w:overflowPunct w:val="0"/>
                    <w:autoSpaceDE w:val="0"/>
                    <w:autoSpaceDN w:val="0"/>
                    <w:spacing w:before="62" w:beforeLines="20" w:after="62" w:afterLines="20"/>
                    <w:ind w:firstLine="0" w:firstLineChars="0"/>
                  </w:pPr>
                  <w:r>
                    <w:t>0</w:t>
                  </w:r>
                </w:p>
              </w:tc>
              <w:tc>
                <w:tcPr>
                  <w:tcW w:w="1810" w:type="dxa"/>
                  <w:shd w:val="clear" w:color="auto" w:fill="auto"/>
                  <w:noWrap w:val="0"/>
                  <w:vAlign w:val="center"/>
                </w:tcPr>
                <w:p w14:paraId="032C0485">
                  <w:pPr>
                    <w:overflowPunct w:val="0"/>
                    <w:autoSpaceDE w:val="0"/>
                    <w:autoSpaceDN w:val="0"/>
                    <w:spacing w:before="62" w:beforeLines="20" w:after="62" w:afterLines="20"/>
                    <w:ind w:firstLine="0" w:firstLineChars="0"/>
                  </w:pPr>
                  <w:r>
                    <w:rPr>
                      <w:rFonts w:hint="eastAsia"/>
                    </w:rPr>
                    <w:t>男</w:t>
                  </w:r>
                </w:p>
              </w:tc>
            </w:tr>
            <w:tr w14:paraId="35D3BF7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31CA8EB0">
                  <w:pPr>
                    <w:overflowPunct w:val="0"/>
                    <w:autoSpaceDE w:val="0"/>
                    <w:autoSpaceDN w:val="0"/>
                    <w:spacing w:before="62" w:beforeLines="20" w:after="62" w:afterLines="20"/>
                    <w:ind w:firstLine="0" w:firstLineChars="0"/>
                  </w:pPr>
                  <w:r>
                    <w:t>1</w:t>
                  </w:r>
                </w:p>
              </w:tc>
              <w:tc>
                <w:tcPr>
                  <w:tcW w:w="1810" w:type="dxa"/>
                  <w:shd w:val="clear" w:color="auto" w:fill="auto"/>
                  <w:noWrap w:val="0"/>
                  <w:vAlign w:val="center"/>
                </w:tcPr>
                <w:p w14:paraId="234730EC">
                  <w:pPr>
                    <w:overflowPunct w:val="0"/>
                    <w:autoSpaceDE w:val="0"/>
                    <w:autoSpaceDN w:val="0"/>
                    <w:spacing w:before="62" w:beforeLines="20" w:after="62" w:afterLines="20"/>
                    <w:ind w:firstLine="0" w:firstLineChars="0"/>
                  </w:pPr>
                  <w:r>
                    <w:rPr>
                      <w:rFonts w:hint="eastAsia"/>
                    </w:rPr>
                    <w:t>女</w:t>
                  </w:r>
                </w:p>
              </w:tc>
            </w:tr>
            <w:tr w14:paraId="51423FC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68F1A29">
                  <w:pPr>
                    <w:overflowPunct w:val="0"/>
                    <w:autoSpaceDE w:val="0"/>
                    <w:autoSpaceDN w:val="0"/>
                    <w:spacing w:before="62" w:beforeLines="20" w:after="62" w:afterLines="20"/>
                    <w:ind w:firstLine="0" w:firstLineChars="0"/>
                    <w:rPr>
                      <w:rFonts w:hint="eastAsia"/>
                    </w:rPr>
                  </w:pPr>
                  <w:r>
                    <w:rPr>
                      <w:rFonts w:hint="eastAsia"/>
                    </w:rPr>
                    <w:t>2</w:t>
                  </w:r>
                </w:p>
              </w:tc>
              <w:tc>
                <w:tcPr>
                  <w:tcW w:w="1810" w:type="dxa"/>
                  <w:shd w:val="clear" w:color="auto" w:fill="auto"/>
                  <w:noWrap w:val="0"/>
                  <w:vAlign w:val="center"/>
                </w:tcPr>
                <w:p w14:paraId="22966349">
                  <w:pPr>
                    <w:overflowPunct w:val="0"/>
                    <w:autoSpaceDE w:val="0"/>
                    <w:autoSpaceDN w:val="0"/>
                    <w:spacing w:before="62" w:beforeLines="20" w:after="62" w:afterLines="20"/>
                    <w:ind w:firstLine="0" w:firstLineChars="0"/>
                    <w:rPr>
                      <w:rFonts w:hint="eastAsia"/>
                    </w:rPr>
                  </w:pPr>
                  <w:r>
                    <w:rPr>
                      <w:rFonts w:hint="eastAsia"/>
                    </w:rPr>
                    <w:t>其他</w:t>
                  </w:r>
                </w:p>
              </w:tc>
            </w:tr>
          </w:tbl>
          <w:p w14:paraId="1ACB3C9D">
            <w:pPr>
              <w:overflowPunct w:val="0"/>
              <w:autoSpaceDE w:val="0"/>
              <w:autoSpaceDN w:val="0"/>
              <w:adjustRightInd/>
              <w:spacing w:before="62" w:beforeLines="20" w:after="62" w:afterLines="20" w:line="240" w:lineRule="auto"/>
              <w:ind w:firstLine="0" w:firstLineChars="0"/>
              <w:rPr>
                <w:rFonts w:hint="eastAsia"/>
                <w:szCs w:val="22"/>
              </w:rPr>
            </w:pPr>
          </w:p>
        </w:tc>
      </w:tr>
      <w:tr w14:paraId="08AFC8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774" w:hRule="atLeast"/>
          <w:jc w:val="center"/>
        </w:trPr>
        <w:tc>
          <w:tcPr>
            <w:tcW w:w="1447" w:type="dxa"/>
            <w:shd w:val="clear" w:color="auto" w:fill="auto"/>
            <w:noWrap w:val="0"/>
            <w:vAlign w:val="center"/>
          </w:tcPr>
          <w:p w14:paraId="50C1E616">
            <w:pPr>
              <w:overflowPunct w:val="0"/>
              <w:autoSpaceDE w:val="0"/>
              <w:autoSpaceDN w:val="0"/>
              <w:spacing w:before="62" w:beforeLines="20" w:after="62" w:afterLines="20"/>
              <w:ind w:firstLine="0" w:firstLineChars="0"/>
            </w:pPr>
            <w:r>
              <w:t>roleList</w:t>
            </w:r>
          </w:p>
          <w:p w14:paraId="5D42FAAB">
            <w:pPr>
              <w:overflowPunct w:val="0"/>
              <w:autoSpaceDE w:val="0"/>
              <w:autoSpaceDN w:val="0"/>
              <w:spacing w:before="62" w:beforeLines="20" w:after="62" w:afterLines="20"/>
              <w:ind w:firstLine="0" w:firstLineChars="0"/>
              <w:rPr>
                <w:rFonts w:hint="eastAsia"/>
              </w:rPr>
            </w:pPr>
            <w:r>
              <w:rPr>
                <w:color w:val="767171"/>
              </w:rPr>
              <w:t>array&lt;object&gt;</w:t>
            </w:r>
          </w:p>
        </w:tc>
        <w:tc>
          <w:tcPr>
            <w:tcW w:w="7705" w:type="dxa"/>
            <w:gridSpan w:val="2"/>
            <w:shd w:val="clear" w:color="auto" w:fill="auto"/>
            <w:noWrap w:val="0"/>
            <w:vAlign w:val="center"/>
          </w:tcPr>
          <w:p w14:paraId="30F7FE12">
            <w:pPr>
              <w:overflowPunct w:val="0"/>
              <w:autoSpaceDE w:val="0"/>
              <w:autoSpaceDN w:val="0"/>
              <w:adjustRightInd/>
              <w:spacing w:before="62" w:beforeLines="20" w:after="62" w:afterLines="20" w:line="240" w:lineRule="auto"/>
              <w:ind w:firstLine="0" w:firstLineChars="0"/>
              <w:rPr>
                <w:szCs w:val="22"/>
              </w:rPr>
            </w:pPr>
            <w:r>
              <w:rPr>
                <w:rFonts w:hint="eastAsia"/>
                <w:szCs w:val="22"/>
              </w:rPr>
              <w:t>【必选】关联角色列表。</w:t>
            </w:r>
          </w:p>
          <w:tbl>
            <w:tblPr>
              <w:tblStyle w:val="58"/>
              <w:tblW w:w="7261"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874"/>
              <w:gridCol w:w="5387"/>
            </w:tblGrid>
            <w:tr w14:paraId="3622573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874" w:type="dxa"/>
                  <w:shd w:val="clear" w:color="auto" w:fill="auto"/>
                  <w:noWrap w:val="0"/>
                  <w:vAlign w:val="center"/>
                </w:tcPr>
                <w:p w14:paraId="29B2A1E1">
                  <w:pPr>
                    <w:overflowPunct w:val="0"/>
                    <w:autoSpaceDE w:val="0"/>
                    <w:autoSpaceDN w:val="0"/>
                    <w:spacing w:before="62" w:beforeLines="20" w:after="62" w:afterLines="20"/>
                    <w:ind w:firstLine="0" w:firstLineChars="0"/>
                  </w:pPr>
                  <w:r>
                    <w:rPr>
                      <w:rFonts w:hint="eastAsia"/>
                    </w:rPr>
                    <w:t>roleId</w:t>
                  </w:r>
                </w:p>
                <w:p w14:paraId="6B54DEBD">
                  <w:pPr>
                    <w:overflowPunct w:val="0"/>
                    <w:autoSpaceDE w:val="0"/>
                    <w:autoSpaceDN w:val="0"/>
                    <w:spacing w:before="62" w:beforeLines="20" w:after="62" w:afterLines="20"/>
                    <w:ind w:firstLine="0" w:firstLineChars="0"/>
                  </w:pPr>
                  <w:r>
                    <w:rPr>
                      <w:rFonts w:hint="eastAsia"/>
                      <w:color w:val="767171"/>
                    </w:rPr>
                    <w:t>string</w:t>
                  </w:r>
                </w:p>
              </w:tc>
              <w:tc>
                <w:tcPr>
                  <w:tcW w:w="5387" w:type="dxa"/>
                  <w:shd w:val="clear" w:color="auto" w:fill="auto"/>
                  <w:noWrap w:val="0"/>
                  <w:vAlign w:val="center"/>
                </w:tcPr>
                <w:p w14:paraId="390CC4FA">
                  <w:pPr>
                    <w:overflowPunct w:val="0"/>
                    <w:autoSpaceDE w:val="0"/>
                    <w:autoSpaceDN w:val="0"/>
                    <w:spacing w:before="62" w:beforeLines="20" w:after="62" w:afterLines="20"/>
                    <w:ind w:firstLine="0" w:firstLineChars="0"/>
                    <w:rPr>
                      <w:rFonts w:hint="eastAsia"/>
                    </w:rPr>
                  </w:pPr>
                  <w:r>
                    <w:rPr>
                      <w:rFonts w:hint="eastAsia"/>
                    </w:rPr>
                    <w:t>【必选】角色id</w:t>
                  </w:r>
                </w:p>
              </w:tc>
            </w:tr>
            <w:tr w14:paraId="6D3A7D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874" w:type="dxa"/>
                  <w:shd w:val="clear" w:color="auto" w:fill="auto"/>
                  <w:noWrap w:val="0"/>
                  <w:vAlign w:val="center"/>
                </w:tcPr>
                <w:p w14:paraId="55CCA0AD">
                  <w:pPr>
                    <w:overflowPunct w:val="0"/>
                    <w:autoSpaceDE w:val="0"/>
                    <w:autoSpaceDN w:val="0"/>
                    <w:spacing w:before="62" w:beforeLines="20" w:after="62" w:afterLines="20"/>
                    <w:ind w:firstLine="0" w:firstLineChars="0"/>
                  </w:pPr>
                  <w:r>
                    <w:t>authRegionList</w:t>
                  </w:r>
                </w:p>
                <w:p w14:paraId="00502F1E">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5387" w:type="dxa"/>
                  <w:shd w:val="clear" w:color="auto" w:fill="auto"/>
                  <w:noWrap w:val="0"/>
                  <w:vAlign w:val="center"/>
                </w:tcPr>
                <w:p w14:paraId="0B2FFF76">
                  <w:pPr>
                    <w:overflowPunct w:val="0"/>
                    <w:autoSpaceDE w:val="0"/>
                    <w:autoSpaceDN w:val="0"/>
                    <w:spacing w:before="62" w:beforeLines="20" w:after="62" w:afterLines="20"/>
                    <w:ind w:firstLine="0" w:firstLineChars="0"/>
                  </w:pPr>
                  <w:r>
                    <w:rPr>
                      <w:rFonts w:hint="eastAsia"/>
                    </w:rPr>
                    <w:t>【可选】管理范围的分组id列表，仅当角色为模板角色时必传，普通角色不生效。</w:t>
                  </w:r>
                </w:p>
                <w:p w14:paraId="7A4F255F">
                  <w:pPr>
                    <w:overflowPunct w:val="0"/>
                    <w:autoSpaceDE w:val="0"/>
                    <w:autoSpaceDN w:val="0"/>
                    <w:spacing w:before="62" w:beforeLines="20" w:after="62" w:afterLines="20"/>
                    <w:ind w:firstLine="0" w:firstLineChars="0"/>
                  </w:pPr>
                  <w:r>
                    <w:rPr>
                      <w:rFonts w:hint="eastAsia"/>
                    </w:rPr>
                    <w:t>长度限制：[</w:t>
                  </w:r>
                  <w:r>
                    <w:t>1,100]</w:t>
                  </w:r>
                </w:p>
                <w:p w14:paraId="71558495">
                  <w:pPr>
                    <w:overflowPunct w:val="0"/>
                    <w:autoSpaceDE w:val="0"/>
                    <w:autoSpaceDN w:val="0"/>
                    <w:spacing w:before="62" w:beforeLines="20" w:after="62" w:afterLines="20"/>
                    <w:ind w:firstLine="0" w:firstLineChars="0"/>
                    <w:rPr>
                      <w:rFonts w:hint="eastAsia"/>
                    </w:rPr>
                  </w:pPr>
                  <w:r>
                    <w:rPr>
                      <w:rFonts w:hint="eastAsia"/>
                    </w:rPr>
                    <w:t>父子分组均有权限时，仅需传入父分组的id。项目下所有分组有权限时，仅需传入特征值“1”</w:t>
                  </w:r>
                </w:p>
              </w:tc>
            </w:tr>
            <w:tr w14:paraId="47BD8A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874" w:type="dxa"/>
                  <w:shd w:val="clear" w:color="auto" w:fill="auto"/>
                  <w:noWrap w:val="0"/>
                  <w:vAlign w:val="center"/>
                </w:tcPr>
                <w:p w14:paraId="4C1B6445">
                  <w:pPr>
                    <w:overflowPunct w:val="0"/>
                    <w:autoSpaceDE w:val="0"/>
                    <w:autoSpaceDN w:val="0"/>
                    <w:spacing w:before="62" w:beforeLines="20" w:after="62" w:afterLines="20"/>
                    <w:ind w:firstLine="0" w:firstLineChars="0"/>
                  </w:pPr>
                  <w:r>
                    <w:t>expireTime</w:t>
                  </w:r>
                </w:p>
                <w:p w14:paraId="0954B476">
                  <w:pPr>
                    <w:overflowPunct w:val="0"/>
                    <w:autoSpaceDE w:val="0"/>
                    <w:autoSpaceDN w:val="0"/>
                    <w:spacing w:before="62" w:beforeLines="20" w:after="62" w:afterLines="20"/>
                    <w:ind w:firstLine="0" w:firstLineChars="0"/>
                  </w:pPr>
                  <w:r>
                    <w:rPr>
                      <w:color w:val="767171"/>
                    </w:rPr>
                    <w:t>long</w:t>
                  </w:r>
                </w:p>
              </w:tc>
              <w:tc>
                <w:tcPr>
                  <w:tcW w:w="5387" w:type="dxa"/>
                  <w:shd w:val="clear" w:color="auto" w:fill="auto"/>
                  <w:noWrap w:val="0"/>
                  <w:vAlign w:val="center"/>
                </w:tcPr>
                <w:p w14:paraId="4216115A">
                  <w:pPr>
                    <w:overflowPunct w:val="0"/>
                    <w:autoSpaceDE w:val="0"/>
                    <w:autoSpaceDN w:val="0"/>
                    <w:spacing w:before="62" w:beforeLines="20" w:after="62" w:afterLines="20"/>
                    <w:ind w:firstLine="0" w:firstLineChars="0"/>
                    <w:rPr>
                      <w:rFonts w:hint="eastAsia"/>
                    </w:rPr>
                  </w:pPr>
                  <w:r>
                    <w:rPr>
                      <w:rFonts w:hint="eastAsia"/>
                    </w:rPr>
                    <w:t>【可选】过期时间戳。单位：秒。不传表示永不失效。</w:t>
                  </w:r>
                </w:p>
              </w:tc>
            </w:tr>
          </w:tbl>
          <w:p w14:paraId="6C5DE3ED">
            <w:pPr>
              <w:overflowPunct w:val="0"/>
              <w:autoSpaceDE w:val="0"/>
              <w:autoSpaceDN w:val="0"/>
              <w:adjustRightInd/>
              <w:spacing w:before="62" w:beforeLines="20" w:after="62" w:afterLines="20" w:line="240" w:lineRule="auto"/>
              <w:ind w:firstLine="0" w:firstLineChars="0"/>
            </w:pPr>
            <w:r>
              <w:rPr>
                <w:rFonts w:hint="eastAsia"/>
              </w:rPr>
              <w:t>备注：</w:t>
            </w:r>
          </w:p>
          <w:p w14:paraId="6A3E2074">
            <w:pPr>
              <w:overflowPunct w:val="0"/>
              <w:autoSpaceDE w:val="0"/>
              <w:autoSpaceDN w:val="0"/>
              <w:adjustRightInd/>
              <w:spacing w:before="62" w:beforeLines="20" w:after="62" w:afterLines="20" w:line="240" w:lineRule="auto"/>
              <w:ind w:firstLine="0" w:firstLineChars="0"/>
            </w:pPr>
            <w:r>
              <w:rPr>
                <w:rFonts w:hint="eastAsia"/>
              </w:rPr>
              <w:t>当用户名已经存在时，会在原关联角色的基础上新增列表中的角色。</w:t>
            </w:r>
          </w:p>
          <w:p w14:paraId="64C48BF8">
            <w:pPr>
              <w:overflowPunct w:val="0"/>
              <w:autoSpaceDE w:val="0"/>
              <w:autoSpaceDN w:val="0"/>
              <w:adjustRightInd/>
              <w:spacing w:before="62" w:beforeLines="20" w:after="62" w:afterLines="20" w:line="240" w:lineRule="auto"/>
              <w:ind w:firstLine="0" w:firstLineChars="0"/>
            </w:pPr>
            <w:r>
              <w:rPr>
                <w:rFonts w:hint="eastAsia"/>
              </w:rPr>
              <w:t>如果角色是已经关联了的角色，则此角色的参数不会生效</w:t>
            </w:r>
          </w:p>
          <w:p w14:paraId="450EF21E">
            <w:pPr>
              <w:overflowPunct w:val="0"/>
              <w:autoSpaceDE w:val="0"/>
              <w:autoSpaceDN w:val="0"/>
              <w:adjustRightInd/>
              <w:spacing w:before="62" w:beforeLines="20" w:after="62" w:afterLines="20" w:line="240" w:lineRule="auto"/>
              <w:ind w:firstLine="0" w:firstLineChars="0"/>
              <w:rPr>
                <w:rFonts w:hint="eastAsia"/>
                <w:szCs w:val="22"/>
              </w:rPr>
            </w:pPr>
            <w:r>
              <w:rPr>
                <w:rFonts w:hint="eastAsia"/>
              </w:rPr>
              <w:t>仅允许关联本项目下的角色，传入非本项目角色时不做处理</w:t>
            </w:r>
          </w:p>
        </w:tc>
      </w:tr>
      <w:tr w14:paraId="59AB947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70B0D447">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257B1F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2691687">
            <w:pPr>
              <w:overflowPunct w:val="0"/>
              <w:autoSpaceDE w:val="0"/>
              <w:autoSpaceDN w:val="0"/>
              <w:spacing w:before="62" w:beforeLines="20" w:after="62" w:afterLines="20"/>
              <w:ind w:firstLine="0" w:firstLineChars="0"/>
            </w:pPr>
            <w:r>
              <w:rPr>
                <w:rFonts w:hint="eastAsia"/>
              </w:rPr>
              <w:t>error_code</w:t>
            </w:r>
          </w:p>
          <w:p w14:paraId="61A1F523">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shd w:val="clear" w:color="auto" w:fill="auto"/>
            <w:noWrap w:val="0"/>
            <w:vAlign w:val="center"/>
          </w:tcPr>
          <w:p w14:paraId="62904C3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5DDE154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6D376A5">
            <w:pPr>
              <w:overflowPunct w:val="0"/>
              <w:autoSpaceDE w:val="0"/>
              <w:autoSpaceDN w:val="0"/>
              <w:spacing w:before="62" w:beforeLines="20" w:after="62" w:afterLines="20"/>
              <w:ind w:firstLine="0" w:firstLineChars="0"/>
            </w:pPr>
            <w:r>
              <w:t>r</w:t>
            </w:r>
            <w:r>
              <w:rPr>
                <w:rFonts w:hint="eastAsia"/>
              </w:rPr>
              <w:t>esult</w:t>
            </w:r>
          </w:p>
          <w:p w14:paraId="773700F0">
            <w:pPr>
              <w:overflowPunct w:val="0"/>
              <w:autoSpaceDE w:val="0"/>
              <w:autoSpaceDN w:val="0"/>
              <w:spacing w:before="62" w:beforeLines="20" w:after="62" w:afterLines="20"/>
              <w:ind w:firstLine="0" w:firstLineChars="0"/>
              <w:rPr>
                <w:rFonts w:hint="eastAsia"/>
              </w:rPr>
            </w:pPr>
            <w:r>
              <w:rPr>
                <w:color w:val="767171"/>
              </w:rPr>
              <w:t>object</w:t>
            </w:r>
          </w:p>
        </w:tc>
        <w:tc>
          <w:tcPr>
            <w:tcW w:w="1242" w:type="dxa"/>
            <w:shd w:val="clear" w:color="auto" w:fill="auto"/>
            <w:noWrap w:val="0"/>
            <w:vAlign w:val="center"/>
          </w:tcPr>
          <w:p w14:paraId="4C6252EE">
            <w:pPr>
              <w:overflowPunct w:val="0"/>
              <w:autoSpaceDE w:val="0"/>
              <w:autoSpaceDN w:val="0"/>
              <w:spacing w:before="62" w:beforeLines="20" w:after="62" w:afterLines="20"/>
              <w:ind w:firstLine="0" w:firstLineChars="0"/>
              <w:rPr>
                <w:rFonts w:cs="Arial"/>
              </w:rPr>
            </w:pPr>
            <w:r>
              <w:rPr>
                <w:rFonts w:cs="Arial"/>
              </w:rPr>
              <w:t>userId</w:t>
            </w:r>
            <w:r>
              <w:rPr>
                <w:rFonts w:cs="Arial"/>
              </w:rPr>
              <w:br w:type="textWrapping"/>
            </w:r>
            <w:r>
              <w:rPr>
                <w:color w:val="767171"/>
              </w:rPr>
              <w:t>string</w:t>
            </w:r>
          </w:p>
        </w:tc>
        <w:tc>
          <w:tcPr>
            <w:tcW w:w="6463" w:type="dxa"/>
            <w:shd w:val="clear" w:color="auto" w:fill="auto"/>
            <w:noWrap w:val="0"/>
            <w:vAlign w:val="center"/>
          </w:tcPr>
          <w:p w14:paraId="0C0A642E">
            <w:pPr>
              <w:overflowPunct w:val="0"/>
              <w:autoSpaceDE w:val="0"/>
              <w:autoSpaceDN w:val="0"/>
              <w:spacing w:before="62" w:beforeLines="20" w:after="62" w:afterLines="20"/>
              <w:ind w:firstLine="0" w:firstLineChars="0"/>
              <w:rPr>
                <w:rFonts w:cs="Arial"/>
              </w:rPr>
            </w:pPr>
            <w:r>
              <w:rPr>
                <w:rFonts w:hint="eastAsia" w:cs="Arial"/>
              </w:rPr>
              <w:t>成员id</w:t>
            </w:r>
          </w:p>
        </w:tc>
      </w:tr>
      <w:tr w14:paraId="5599CE5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503F2DE0">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shd w:val="clear" w:color="auto" w:fill="auto"/>
            <w:noWrap w:val="0"/>
            <w:vAlign w:val="center"/>
          </w:tcPr>
          <w:p w14:paraId="190AE8EA">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1B2F73E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6EB4F1F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3D826F6A">
            <w:pPr>
              <w:overflowPunct w:val="0"/>
              <w:autoSpaceDE w:val="0"/>
              <w:autoSpaceDN w:val="0"/>
              <w:spacing w:before="62" w:beforeLines="20" w:after="62" w:afterLines="20"/>
              <w:ind w:firstLine="0" w:firstLineChars="0"/>
              <w:rPr>
                <w:rFonts w:hint="eastAsia"/>
              </w:rPr>
            </w:pPr>
            <w:r>
              <w:rPr>
                <w:rFonts w:hint="eastAsia"/>
              </w:rPr>
              <w:t>添加子账号</w:t>
            </w:r>
          </w:p>
        </w:tc>
      </w:tr>
    </w:tbl>
    <w:p w14:paraId="5C9AF5ED">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E823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A1327CC">
            <w:pPr>
              <w:widowControl/>
              <w:snapToGrid w:val="0"/>
              <w:ind w:firstLine="0" w:firstLineChars="0"/>
              <w:textAlignment w:val="baseline"/>
              <w:rPr>
                <w:b/>
                <w:kern w:val="0"/>
                <w:szCs w:val="21"/>
              </w:rPr>
            </w:pPr>
            <w:r>
              <w:rPr>
                <w:b/>
                <w:kern w:val="0"/>
                <w:szCs w:val="21"/>
              </w:rPr>
              <w:t>Request:</w:t>
            </w:r>
          </w:p>
          <w:p w14:paraId="0DFFFE01">
            <w:pPr>
              <w:ind w:firstLine="0" w:firstLineChars="0"/>
              <w:jc w:val="left"/>
            </w:pPr>
            <w:r>
              <w:t>{</w:t>
            </w:r>
          </w:p>
          <w:p w14:paraId="32A3B3D8">
            <w:pPr>
              <w:ind w:firstLine="840" w:firstLineChars="400"/>
            </w:pPr>
            <w:r>
              <w:t>"regionId": "1",</w:t>
            </w:r>
          </w:p>
          <w:p w14:paraId="1FABDF94">
            <w:pPr>
              <w:ind w:firstLine="840" w:firstLineChars="400"/>
            </w:pPr>
            <w:r>
              <w:t>"username": "open@api",</w:t>
            </w:r>
          </w:p>
          <w:p w14:paraId="18C330AC">
            <w:pPr>
              <w:ind w:firstLine="840" w:firstLineChars="400"/>
            </w:pPr>
            <w:r>
              <w:t>"password": "tp123456",</w:t>
            </w:r>
          </w:p>
          <w:p w14:paraId="2EC7CE47">
            <w:pPr>
              <w:ind w:firstLine="840" w:firstLineChars="400"/>
            </w:pPr>
            <w:r>
              <w:t>"roleList": [{</w:t>
            </w:r>
          </w:p>
          <w:p w14:paraId="435CCEF4">
            <w:pPr>
              <w:ind w:firstLine="840" w:firstLineChars="400"/>
            </w:pPr>
            <w:r>
              <w:t xml:space="preserve">  "roleId": "1",</w:t>
            </w:r>
          </w:p>
          <w:p w14:paraId="192B7150">
            <w:pPr>
              <w:ind w:firstLine="840" w:firstLineChars="400"/>
            </w:pPr>
            <w:r>
              <w:t xml:space="preserve">  "authRegionList": ["111","222"],</w:t>
            </w:r>
          </w:p>
          <w:p w14:paraId="353E7798">
            <w:pPr>
              <w:ind w:firstLine="840" w:firstLineChars="400"/>
            </w:pPr>
            <w:r>
              <w:t xml:space="preserve">  "expireTime": 1678431676483</w:t>
            </w:r>
          </w:p>
          <w:p w14:paraId="3CADC00E">
            <w:pPr>
              <w:ind w:firstLine="840" w:firstLineChars="400"/>
            </w:pPr>
            <w:r>
              <w:t>}],</w:t>
            </w:r>
          </w:p>
          <w:p w14:paraId="72E15899">
            <w:pPr>
              <w:ind w:firstLine="840" w:firstLineChars="400"/>
            </w:pPr>
            <w:r>
              <w:t>"realName": "alton.hirthe",</w:t>
            </w:r>
          </w:p>
          <w:p w14:paraId="6D2F9C57">
            <w:pPr>
              <w:ind w:firstLine="840" w:firstLineChars="400"/>
            </w:pPr>
            <w:r>
              <w:t>"description": "abcdef",</w:t>
            </w:r>
          </w:p>
          <w:p w14:paraId="51E0AD64">
            <w:pPr>
              <w:ind w:firstLine="840" w:firstLineChars="400"/>
            </w:pPr>
            <w:r>
              <w:t>"phone": "13700307002",</w:t>
            </w:r>
          </w:p>
          <w:p w14:paraId="23EB9617">
            <w:pPr>
              <w:ind w:firstLine="840" w:firstLineChars="400"/>
            </w:pPr>
            <w:r>
              <w:t>"email": "broderick.morar@gmail.com",</w:t>
            </w:r>
          </w:p>
          <w:p w14:paraId="756C73AC">
            <w:pPr>
              <w:ind w:firstLine="840" w:firstLineChars="400"/>
            </w:pPr>
            <w:r>
              <w:t>"workId": "1",</w:t>
            </w:r>
          </w:p>
          <w:p w14:paraId="379703D6">
            <w:pPr>
              <w:ind w:firstLine="840" w:firstLineChars="400"/>
            </w:pPr>
            <w:r>
              <w:t>"sex": 1</w:t>
            </w:r>
          </w:p>
          <w:p w14:paraId="4627957C">
            <w:pPr>
              <w:ind w:firstLine="0" w:firstLineChars="0"/>
              <w:jc w:val="left"/>
            </w:pPr>
            <w:r>
              <w:t>}</w:t>
            </w:r>
          </w:p>
          <w:p w14:paraId="34165097">
            <w:pPr>
              <w:widowControl/>
              <w:snapToGrid w:val="0"/>
              <w:ind w:firstLine="0" w:firstLineChars="0"/>
              <w:textAlignment w:val="baseline"/>
              <w:rPr>
                <w:b/>
                <w:kern w:val="0"/>
                <w:szCs w:val="21"/>
              </w:rPr>
            </w:pPr>
            <w:r>
              <w:rPr>
                <w:b/>
                <w:kern w:val="0"/>
                <w:szCs w:val="21"/>
              </w:rPr>
              <w:t>Response:</w:t>
            </w:r>
          </w:p>
          <w:p w14:paraId="4B8B5500">
            <w:pPr>
              <w:ind w:firstLine="0" w:firstLineChars="0"/>
              <w:jc w:val="left"/>
            </w:pPr>
            <w:r>
              <w:t>{</w:t>
            </w:r>
          </w:p>
          <w:p w14:paraId="202FF693">
            <w:pPr>
              <w:ind w:firstLine="435" w:firstLineChars="0"/>
              <w:jc w:val="left"/>
            </w:pPr>
            <w:r>
              <w:t>"error_code": 0</w:t>
            </w:r>
            <w:r>
              <w:rPr>
                <w:rFonts w:ascii="Consolas" w:hAnsi="Consolas" w:cs="宋体"/>
                <w:kern w:val="0"/>
                <w:sz w:val="20"/>
              </w:rPr>
              <w:t>,</w:t>
            </w:r>
          </w:p>
          <w:p w14:paraId="280BD15E">
            <w:pPr>
              <w:ind w:firstLine="435" w:firstLineChars="0"/>
              <w:jc w:val="left"/>
            </w:pPr>
            <w:r>
              <w:t>"result": {</w:t>
            </w:r>
          </w:p>
          <w:p w14:paraId="32D866F4">
            <w:pPr>
              <w:ind w:firstLine="435" w:firstLineChars="0"/>
              <w:jc w:val="left"/>
            </w:pPr>
            <w:r>
              <w:t xml:space="preserve">  "userId": "1"</w:t>
            </w:r>
          </w:p>
          <w:p w14:paraId="789242CA">
            <w:pPr>
              <w:ind w:firstLine="435" w:firstLineChars="0"/>
              <w:jc w:val="left"/>
              <w:rPr>
                <w:rFonts w:hint="eastAsia"/>
              </w:rPr>
            </w:pPr>
            <w:r>
              <w:t>}</w:t>
            </w:r>
          </w:p>
          <w:p w14:paraId="6ACC7126">
            <w:pPr>
              <w:spacing w:after="120" w:line="360" w:lineRule="auto"/>
              <w:ind w:firstLine="0" w:firstLineChars="0"/>
              <w:jc w:val="left"/>
              <w:rPr>
                <w:rFonts w:hint="eastAsia" w:ascii="Arial" w:hAnsi="Arial" w:cs="Arial"/>
              </w:rPr>
            </w:pPr>
            <w:r>
              <w:t>}</w:t>
            </w:r>
          </w:p>
        </w:tc>
      </w:tr>
    </w:tbl>
    <w:p w14:paraId="38BDBA53">
      <w:pPr>
        <w:pStyle w:val="8"/>
      </w:pPr>
      <w:bookmarkStart w:id="1395" w:name="_Toc220343772"/>
      <w:r>
        <w:rPr>
          <w:rFonts w:hint="eastAsia"/>
        </w:rPr>
        <w:t>删除子账号</w:t>
      </w:r>
      <w:bookmarkEnd w:id="1393"/>
      <w:bookmarkEnd w:id="1394"/>
      <w:bookmarkEnd w:id="1395"/>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713"/>
        <w:gridCol w:w="5992"/>
      </w:tblGrid>
      <w:tr w14:paraId="23B421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E508973">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CB8DC58">
            <w:pPr>
              <w:overflowPunct w:val="0"/>
              <w:autoSpaceDE w:val="0"/>
              <w:autoSpaceDN w:val="0"/>
              <w:spacing w:before="62" w:beforeLines="20" w:after="62" w:afterLines="20"/>
              <w:ind w:firstLine="0" w:firstLineChars="0"/>
            </w:pPr>
            <w:r>
              <w:rPr>
                <w:rFonts w:hint="eastAsia"/>
              </w:rPr>
              <w:t>内容</w:t>
            </w:r>
          </w:p>
        </w:tc>
      </w:tr>
      <w:tr w14:paraId="5B44ED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6525E5F">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D8A18B5">
            <w:pPr>
              <w:overflowPunct w:val="0"/>
              <w:autoSpaceDE w:val="0"/>
              <w:autoSpaceDN w:val="0"/>
              <w:spacing w:before="62" w:beforeLines="20" w:after="62" w:afterLines="20"/>
              <w:ind w:firstLine="0" w:firstLineChars="0"/>
            </w:pPr>
            <w:r>
              <w:t>/</w:t>
            </w:r>
            <w:r>
              <w:rPr>
                <w:rFonts w:hint="eastAsia"/>
              </w:rPr>
              <w:t>tums</w:t>
            </w:r>
            <w:r>
              <w:t>/open/account/v1/deleteUser</w:t>
            </w:r>
          </w:p>
        </w:tc>
      </w:tr>
      <w:tr w14:paraId="04549D5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19700EC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2D650B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857147D">
            <w:pPr>
              <w:overflowPunct w:val="0"/>
              <w:autoSpaceDE w:val="0"/>
              <w:autoSpaceDN w:val="0"/>
              <w:spacing w:before="62" w:beforeLines="20" w:after="62" w:afterLines="20"/>
              <w:ind w:firstLine="0" w:firstLineChars="0"/>
            </w:pPr>
            <w:r>
              <w:t>userIdList</w:t>
            </w:r>
          </w:p>
          <w:p w14:paraId="47C6CEBA">
            <w:pPr>
              <w:overflowPunct w:val="0"/>
              <w:autoSpaceDE w:val="0"/>
              <w:autoSpaceDN w:val="0"/>
              <w:spacing w:before="62" w:beforeLines="20" w:after="62" w:afterLines="20"/>
              <w:ind w:firstLine="0" w:firstLineChars="0"/>
            </w:pPr>
            <w:r>
              <w:rPr>
                <w:color w:val="767171"/>
              </w:rPr>
              <w:t>array&lt;</w:t>
            </w:r>
            <w:r>
              <w:rPr>
                <w:rFonts w:hint="eastAsia"/>
                <w:color w:val="767171"/>
              </w:rPr>
              <w:t>string</w:t>
            </w:r>
            <w:r>
              <w:rPr>
                <w:color w:val="767171"/>
              </w:rPr>
              <w:t>&gt;</w:t>
            </w:r>
          </w:p>
        </w:tc>
        <w:tc>
          <w:tcPr>
            <w:tcW w:w="7705" w:type="dxa"/>
            <w:gridSpan w:val="2"/>
            <w:shd w:val="clear" w:color="auto" w:fill="auto"/>
            <w:noWrap w:val="0"/>
            <w:vAlign w:val="center"/>
          </w:tcPr>
          <w:p w14:paraId="53145877">
            <w:pPr>
              <w:overflowPunct w:val="0"/>
              <w:autoSpaceDE w:val="0"/>
              <w:autoSpaceDN w:val="0"/>
              <w:spacing w:before="62" w:beforeLines="20" w:after="62" w:afterLines="20"/>
              <w:ind w:firstLine="0" w:firstLineChars="0"/>
            </w:pPr>
            <w:r>
              <w:rPr>
                <w:rFonts w:hint="eastAsia"/>
              </w:rPr>
              <w:t>【必选】成员id列表。</w:t>
            </w:r>
            <w:r>
              <w:t>长度</w:t>
            </w:r>
            <w:r>
              <w:rPr>
                <w:rFonts w:hint="eastAsia"/>
              </w:rPr>
              <w:t>限制：[1,</w:t>
            </w:r>
            <w:r>
              <w:t>100]</w:t>
            </w:r>
          </w:p>
        </w:tc>
      </w:tr>
      <w:tr w14:paraId="7C87514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147CF7FE">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6D0FF09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EA22FFA">
            <w:pPr>
              <w:overflowPunct w:val="0"/>
              <w:autoSpaceDE w:val="0"/>
              <w:autoSpaceDN w:val="0"/>
              <w:spacing w:before="62" w:beforeLines="20" w:after="62" w:afterLines="20"/>
              <w:ind w:firstLine="0" w:firstLineChars="0"/>
            </w:pPr>
            <w:r>
              <w:rPr>
                <w:rFonts w:hint="eastAsia"/>
              </w:rPr>
              <w:t>error_code</w:t>
            </w:r>
          </w:p>
          <w:p w14:paraId="3F09045F">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tcBorders>
              <w:bottom w:val="single" w:color="B4B5BE" w:sz="4" w:space="0"/>
            </w:tcBorders>
            <w:shd w:val="clear" w:color="auto" w:fill="auto"/>
            <w:noWrap w:val="0"/>
            <w:vAlign w:val="center"/>
          </w:tcPr>
          <w:p w14:paraId="5DF6EBF1">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721FAF6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63" w:hRule="atLeast"/>
          <w:jc w:val="center"/>
        </w:trPr>
        <w:tc>
          <w:tcPr>
            <w:tcW w:w="1447" w:type="dxa"/>
            <w:vMerge w:val="restart"/>
            <w:shd w:val="clear" w:color="auto" w:fill="auto"/>
            <w:noWrap w:val="0"/>
            <w:vAlign w:val="center"/>
          </w:tcPr>
          <w:p w14:paraId="75805701">
            <w:pPr>
              <w:overflowPunct w:val="0"/>
              <w:autoSpaceDE w:val="0"/>
              <w:autoSpaceDN w:val="0"/>
              <w:spacing w:before="62" w:beforeLines="20" w:after="62" w:afterLines="20"/>
              <w:ind w:firstLine="0" w:firstLineChars="0"/>
            </w:pPr>
            <w:r>
              <w:t>failList</w:t>
            </w:r>
          </w:p>
          <w:p w14:paraId="3D48F33B">
            <w:pPr>
              <w:overflowPunct w:val="0"/>
              <w:autoSpaceDE w:val="0"/>
              <w:autoSpaceDN w:val="0"/>
              <w:spacing w:before="62" w:beforeLines="20" w:after="62" w:afterLines="20"/>
              <w:ind w:firstLine="0" w:firstLineChars="0"/>
              <w:rPr>
                <w:rFonts w:hint="eastAsia"/>
              </w:rPr>
            </w:pPr>
            <w:r>
              <w:rPr>
                <w:color w:val="767171"/>
              </w:rPr>
              <w:t>array&lt;object&gt;</w:t>
            </w:r>
          </w:p>
        </w:tc>
        <w:tc>
          <w:tcPr>
            <w:tcW w:w="1713" w:type="dxa"/>
            <w:tcBorders>
              <w:bottom w:val="single" w:color="BFBFBF" w:sz="4" w:space="0"/>
            </w:tcBorders>
            <w:shd w:val="clear" w:color="auto" w:fill="auto"/>
            <w:noWrap w:val="0"/>
            <w:vAlign w:val="center"/>
          </w:tcPr>
          <w:p w14:paraId="1861449B">
            <w:pPr>
              <w:overflowPunct w:val="0"/>
              <w:autoSpaceDE w:val="0"/>
              <w:autoSpaceDN w:val="0"/>
              <w:spacing w:before="62" w:beforeLines="20" w:after="62" w:afterLines="20"/>
              <w:ind w:firstLine="0" w:firstLineChars="0"/>
              <w:rPr>
                <w:rFonts w:eastAsia="等线"/>
                <w:szCs w:val="22"/>
              </w:rPr>
            </w:pPr>
            <w:r>
              <w:rPr>
                <w:rFonts w:hint="eastAsia" w:eastAsia="等线"/>
                <w:szCs w:val="22"/>
              </w:rPr>
              <w:t>userId</w:t>
            </w:r>
          </w:p>
          <w:p w14:paraId="255A62A8">
            <w:pPr>
              <w:overflowPunct w:val="0"/>
              <w:autoSpaceDE w:val="0"/>
              <w:autoSpaceDN w:val="0"/>
              <w:spacing w:before="62" w:beforeLines="20" w:after="62" w:afterLines="20"/>
              <w:ind w:firstLine="0" w:firstLineChars="0"/>
              <w:rPr>
                <w:rFonts w:cs="Arial"/>
              </w:rPr>
            </w:pPr>
            <w:r>
              <w:rPr>
                <w:rFonts w:hint="eastAsia" w:eastAsia="等线"/>
                <w:color w:val="767171"/>
                <w:szCs w:val="22"/>
              </w:rPr>
              <w:t>string</w:t>
            </w:r>
          </w:p>
        </w:tc>
        <w:tc>
          <w:tcPr>
            <w:tcW w:w="5992" w:type="dxa"/>
            <w:tcBorders>
              <w:bottom w:val="single" w:color="BFBFBF" w:sz="4" w:space="0"/>
            </w:tcBorders>
            <w:shd w:val="clear" w:color="auto" w:fill="auto"/>
            <w:noWrap w:val="0"/>
            <w:vAlign w:val="center"/>
          </w:tcPr>
          <w:p w14:paraId="4803688C">
            <w:pPr>
              <w:overflowPunct w:val="0"/>
              <w:autoSpaceDE w:val="0"/>
              <w:autoSpaceDN w:val="0"/>
              <w:spacing w:before="62" w:beforeLines="20" w:after="62" w:afterLines="20"/>
              <w:ind w:firstLine="0" w:firstLineChars="0"/>
              <w:rPr>
                <w:rFonts w:cs="Arial"/>
              </w:rPr>
            </w:pPr>
            <w:r>
              <w:rPr>
                <w:rFonts w:hint="eastAsia" w:cs="Arial"/>
              </w:rPr>
              <w:t>成员id</w:t>
            </w:r>
          </w:p>
        </w:tc>
      </w:tr>
      <w:tr w14:paraId="71CAF9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1162" w:hRule="atLeast"/>
          <w:jc w:val="center"/>
        </w:trPr>
        <w:tc>
          <w:tcPr>
            <w:tcW w:w="1447" w:type="dxa"/>
            <w:vMerge w:val="continue"/>
            <w:shd w:val="clear" w:color="auto" w:fill="auto"/>
            <w:noWrap w:val="0"/>
            <w:vAlign w:val="center"/>
          </w:tcPr>
          <w:p w14:paraId="5B3DE67D">
            <w:pPr>
              <w:overflowPunct w:val="0"/>
              <w:autoSpaceDE w:val="0"/>
              <w:autoSpaceDN w:val="0"/>
              <w:spacing w:before="62" w:beforeLines="20" w:after="62" w:afterLines="20"/>
              <w:ind w:firstLine="0" w:firstLineChars="0"/>
            </w:pPr>
          </w:p>
        </w:tc>
        <w:tc>
          <w:tcPr>
            <w:tcW w:w="1713" w:type="dxa"/>
            <w:tcBorders>
              <w:bottom w:val="single" w:color="BFBFBF" w:sz="4" w:space="0"/>
            </w:tcBorders>
            <w:shd w:val="clear" w:color="auto" w:fill="auto"/>
            <w:noWrap w:val="0"/>
            <w:vAlign w:val="center"/>
          </w:tcPr>
          <w:p w14:paraId="21E306E9">
            <w:pPr>
              <w:overflowPunct w:val="0"/>
              <w:autoSpaceDE w:val="0"/>
              <w:autoSpaceDN w:val="0"/>
              <w:spacing w:before="62" w:beforeLines="20" w:after="62" w:afterLines="20"/>
              <w:ind w:firstLine="0" w:firstLineChars="0"/>
              <w:rPr>
                <w:rFonts w:eastAsia="等线"/>
                <w:szCs w:val="22"/>
              </w:rPr>
            </w:pPr>
            <w:r>
              <w:rPr>
                <w:rFonts w:eastAsia="等线"/>
                <w:szCs w:val="22"/>
              </w:rPr>
              <w:t>error_code</w:t>
            </w:r>
          </w:p>
          <w:p w14:paraId="17A5440F">
            <w:pPr>
              <w:overflowPunct w:val="0"/>
              <w:autoSpaceDE w:val="0"/>
              <w:autoSpaceDN w:val="0"/>
              <w:spacing w:before="62" w:beforeLines="20" w:after="62" w:afterLines="20"/>
              <w:ind w:firstLine="0" w:firstLineChars="0"/>
              <w:rPr>
                <w:rFonts w:cs="Arial"/>
              </w:rPr>
            </w:pPr>
            <w:r>
              <w:rPr>
                <w:rFonts w:hint="eastAsia" w:eastAsia="等线"/>
                <w:color w:val="767171"/>
                <w:szCs w:val="22"/>
              </w:rPr>
              <w:t>int</w:t>
            </w:r>
          </w:p>
        </w:tc>
        <w:tc>
          <w:tcPr>
            <w:tcW w:w="5992" w:type="dxa"/>
            <w:tcBorders>
              <w:bottom w:val="single" w:color="BFBFBF" w:sz="4" w:space="0"/>
            </w:tcBorders>
            <w:shd w:val="clear" w:color="auto" w:fill="auto"/>
            <w:noWrap w:val="0"/>
            <w:vAlign w:val="center"/>
          </w:tcPr>
          <w:p w14:paraId="5B302350">
            <w:pPr>
              <w:overflowPunct w:val="0"/>
              <w:autoSpaceDE w:val="0"/>
              <w:autoSpaceDN w:val="0"/>
              <w:spacing w:before="62" w:beforeLines="20" w:after="62" w:afterLines="20"/>
              <w:ind w:firstLine="0" w:firstLineChars="0"/>
              <w:rPr>
                <w:rFonts w:cs="Arial"/>
              </w:rPr>
            </w:pPr>
            <w:r>
              <w:rPr>
                <w:rFonts w:hint="eastAsia" w:cs="Arial"/>
              </w:rPr>
              <w:t>错误码</w:t>
            </w:r>
          </w:p>
        </w:tc>
      </w:tr>
      <w:tr w14:paraId="1480135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5BFD7BE8">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tcBorders>
              <w:top w:val="single" w:color="BFBFBF" w:sz="4" w:space="0"/>
            </w:tcBorders>
            <w:shd w:val="clear" w:color="auto" w:fill="auto"/>
            <w:noWrap w:val="0"/>
            <w:vAlign w:val="center"/>
          </w:tcPr>
          <w:p w14:paraId="58E61CA1">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34828D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7FCCC836">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4F8ED7AD">
            <w:pPr>
              <w:overflowPunct w:val="0"/>
              <w:autoSpaceDE w:val="0"/>
              <w:autoSpaceDN w:val="0"/>
              <w:spacing w:before="62" w:beforeLines="20" w:after="62" w:afterLines="20"/>
              <w:ind w:firstLine="0" w:firstLineChars="0"/>
              <w:rPr>
                <w:rFonts w:hint="eastAsia"/>
              </w:rPr>
            </w:pPr>
            <w:r>
              <w:rPr>
                <w:rFonts w:hint="eastAsia"/>
              </w:rPr>
              <w:t>删除</w:t>
            </w:r>
            <w:r>
              <w:t>子账号</w:t>
            </w:r>
          </w:p>
        </w:tc>
      </w:tr>
    </w:tbl>
    <w:p w14:paraId="2B0CD292">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5DF90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C296583">
            <w:pPr>
              <w:widowControl/>
              <w:snapToGrid w:val="0"/>
              <w:ind w:firstLine="0" w:firstLineChars="0"/>
              <w:textAlignment w:val="baseline"/>
              <w:rPr>
                <w:b/>
                <w:kern w:val="0"/>
                <w:szCs w:val="21"/>
              </w:rPr>
            </w:pPr>
            <w:r>
              <w:rPr>
                <w:b/>
                <w:kern w:val="0"/>
                <w:szCs w:val="21"/>
              </w:rPr>
              <w:t>Request:</w:t>
            </w:r>
          </w:p>
          <w:p w14:paraId="70564DF5">
            <w:pPr>
              <w:ind w:firstLine="0" w:firstLineChars="0"/>
              <w:jc w:val="left"/>
            </w:pPr>
            <w:r>
              <w:t>{</w:t>
            </w:r>
          </w:p>
          <w:p w14:paraId="36F6B18C">
            <w:pPr>
              <w:ind w:firstLine="409" w:firstLineChars="195"/>
            </w:pPr>
            <w:r>
              <w:t>"userIdList": ["1","2"]</w:t>
            </w:r>
          </w:p>
          <w:p w14:paraId="48647A88">
            <w:pPr>
              <w:ind w:firstLine="0" w:firstLineChars="0"/>
              <w:jc w:val="left"/>
            </w:pPr>
            <w:r>
              <w:t>}</w:t>
            </w:r>
          </w:p>
          <w:p w14:paraId="636CD3F8">
            <w:pPr>
              <w:widowControl/>
              <w:snapToGrid w:val="0"/>
              <w:ind w:firstLine="0" w:firstLineChars="0"/>
              <w:textAlignment w:val="baseline"/>
              <w:rPr>
                <w:b/>
                <w:kern w:val="0"/>
                <w:szCs w:val="21"/>
              </w:rPr>
            </w:pPr>
            <w:r>
              <w:rPr>
                <w:b/>
                <w:kern w:val="0"/>
                <w:szCs w:val="21"/>
              </w:rPr>
              <w:t>Response:</w:t>
            </w:r>
          </w:p>
          <w:p w14:paraId="2F2DB918">
            <w:pPr>
              <w:ind w:firstLine="0" w:firstLineChars="0"/>
              <w:jc w:val="left"/>
            </w:pPr>
            <w:r>
              <w:t>{</w:t>
            </w:r>
          </w:p>
          <w:p w14:paraId="53D8F1F9">
            <w:pPr>
              <w:ind w:firstLine="435" w:firstLineChars="0"/>
              <w:jc w:val="left"/>
            </w:pPr>
            <w:r>
              <w:t>"error_code": 0</w:t>
            </w:r>
            <w:r>
              <w:rPr>
                <w:rFonts w:ascii="Consolas" w:hAnsi="Consolas" w:cs="宋体"/>
                <w:kern w:val="0"/>
                <w:sz w:val="20"/>
              </w:rPr>
              <w:t>,</w:t>
            </w:r>
          </w:p>
          <w:p w14:paraId="439824A9">
            <w:pPr>
              <w:ind w:firstLine="435" w:firstLineChars="0"/>
              <w:jc w:val="left"/>
            </w:pPr>
            <w:r>
              <w:t>"failList": [{</w:t>
            </w:r>
          </w:p>
          <w:p w14:paraId="74FDF6CB">
            <w:pPr>
              <w:ind w:firstLine="435" w:firstLineChars="0"/>
              <w:jc w:val="left"/>
            </w:pPr>
            <w:r>
              <w:t xml:space="preserve">  "userId": "1",</w:t>
            </w:r>
          </w:p>
          <w:p w14:paraId="7A221BDB">
            <w:pPr>
              <w:ind w:firstLine="435" w:firstLineChars="0"/>
              <w:jc w:val="left"/>
            </w:pPr>
            <w:r>
              <w:t xml:space="preserve">  "error_code": </w:t>
            </w:r>
            <w:r>
              <w:rPr>
                <w:rFonts w:hint="eastAsia"/>
              </w:rPr>
              <w:t>-80108</w:t>
            </w:r>
          </w:p>
          <w:p w14:paraId="0B8448F2">
            <w:pPr>
              <w:ind w:firstLine="435" w:firstLineChars="0"/>
              <w:jc w:val="left"/>
            </w:pPr>
            <w:r>
              <w:t>}]</w:t>
            </w:r>
          </w:p>
          <w:p w14:paraId="69D1FFA5">
            <w:pPr>
              <w:spacing w:after="120" w:line="360" w:lineRule="auto"/>
              <w:ind w:firstLine="0" w:firstLineChars="0"/>
              <w:jc w:val="left"/>
              <w:rPr>
                <w:rFonts w:hint="eastAsia" w:ascii="Arial" w:hAnsi="Arial" w:cs="Arial"/>
              </w:rPr>
            </w:pPr>
            <w:r>
              <w:t>}</w:t>
            </w:r>
          </w:p>
        </w:tc>
      </w:tr>
    </w:tbl>
    <w:p w14:paraId="4A904083">
      <w:pPr>
        <w:pStyle w:val="8"/>
      </w:pPr>
      <w:bookmarkStart w:id="1396" w:name="_Toc215759747"/>
      <w:bookmarkStart w:id="1397" w:name="_Toc214302178"/>
      <w:bookmarkStart w:id="1398" w:name="_Toc220343773"/>
      <w:r>
        <w:rPr>
          <w:rFonts w:hint="eastAsia"/>
        </w:rPr>
        <w:t>编辑成员信息</w:t>
      </w:r>
      <w:bookmarkEnd w:id="1396"/>
      <w:bookmarkEnd w:id="1397"/>
      <w:bookmarkEnd w:id="1398"/>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7705"/>
      </w:tblGrid>
      <w:tr w14:paraId="338C09C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3F6799F">
            <w:pPr>
              <w:overflowPunct w:val="0"/>
              <w:autoSpaceDE w:val="0"/>
              <w:autoSpaceDN w:val="0"/>
              <w:spacing w:before="62" w:beforeLines="20" w:after="62" w:afterLines="20"/>
              <w:ind w:firstLine="0" w:firstLineChars="0"/>
            </w:pPr>
            <w:r>
              <w:rPr>
                <w:rFonts w:hint="eastAsia"/>
              </w:rPr>
              <w:t>名称</w:t>
            </w:r>
          </w:p>
        </w:tc>
        <w:tc>
          <w:tcPr>
            <w:tcW w:w="77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0D0C65">
            <w:pPr>
              <w:overflowPunct w:val="0"/>
              <w:autoSpaceDE w:val="0"/>
              <w:autoSpaceDN w:val="0"/>
              <w:spacing w:before="62" w:beforeLines="20" w:after="62" w:afterLines="20"/>
              <w:ind w:firstLine="0" w:firstLineChars="0"/>
            </w:pPr>
            <w:r>
              <w:rPr>
                <w:rFonts w:hint="eastAsia"/>
              </w:rPr>
              <w:t>内容</w:t>
            </w:r>
          </w:p>
        </w:tc>
      </w:tr>
      <w:tr w14:paraId="63642E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5C05DD56">
            <w:pPr>
              <w:overflowPunct w:val="0"/>
              <w:autoSpaceDE w:val="0"/>
              <w:autoSpaceDN w:val="0"/>
              <w:spacing w:before="62" w:beforeLines="20" w:after="62" w:afterLines="20"/>
              <w:ind w:firstLine="0" w:firstLineChars="0"/>
            </w:pPr>
            <w:r>
              <w:rPr>
                <w:rFonts w:hint="eastAsia" w:cs="Arial"/>
              </w:rPr>
              <w:t>Path</w:t>
            </w:r>
          </w:p>
        </w:tc>
        <w:tc>
          <w:tcPr>
            <w:tcW w:w="77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FB5E4AB">
            <w:pPr>
              <w:overflowPunct w:val="0"/>
              <w:autoSpaceDE w:val="0"/>
              <w:autoSpaceDN w:val="0"/>
              <w:spacing w:before="62" w:beforeLines="20" w:after="62" w:afterLines="20"/>
              <w:ind w:firstLine="0" w:firstLineChars="0"/>
            </w:pPr>
            <w:r>
              <w:t>/</w:t>
            </w:r>
            <w:r>
              <w:rPr>
                <w:rFonts w:hint="eastAsia"/>
              </w:rPr>
              <w:t>tums</w:t>
            </w:r>
            <w:r>
              <w:t>/open/</w:t>
            </w:r>
            <w:r>
              <w:rPr>
                <w:rFonts w:hint="eastAsia"/>
              </w:rPr>
              <w:t>account</w:t>
            </w:r>
            <w:r>
              <w:t>/v1/</w:t>
            </w:r>
            <w:r>
              <w:rPr>
                <w:rFonts w:hint="eastAsia"/>
              </w:rPr>
              <w:t>edit</w:t>
            </w:r>
            <w:r>
              <w:t>User</w:t>
            </w:r>
          </w:p>
        </w:tc>
      </w:tr>
      <w:tr w14:paraId="0CA0DD4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60A69B8F">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7FFCA7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8C800EF">
            <w:pPr>
              <w:overflowPunct w:val="0"/>
              <w:autoSpaceDE w:val="0"/>
              <w:autoSpaceDN w:val="0"/>
              <w:spacing w:before="62" w:beforeLines="20" w:after="62" w:afterLines="20"/>
              <w:ind w:firstLine="0" w:firstLineChars="0"/>
            </w:pPr>
            <w:r>
              <w:rPr>
                <w:rFonts w:hint="eastAsia"/>
              </w:rPr>
              <w:t>u</w:t>
            </w:r>
            <w:r>
              <w:t>serId</w:t>
            </w:r>
          </w:p>
          <w:p w14:paraId="548190C5">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7705" w:type="dxa"/>
            <w:shd w:val="clear" w:color="auto" w:fill="auto"/>
            <w:noWrap w:val="0"/>
            <w:vAlign w:val="center"/>
          </w:tcPr>
          <w:p w14:paraId="0D4A7A41">
            <w:pPr>
              <w:overflowPunct w:val="0"/>
              <w:autoSpaceDE w:val="0"/>
              <w:autoSpaceDN w:val="0"/>
              <w:spacing w:before="62" w:beforeLines="20" w:after="62" w:afterLines="20"/>
              <w:ind w:firstLine="0" w:firstLineChars="0"/>
              <w:rPr>
                <w:rFonts w:hint="eastAsia"/>
              </w:rPr>
            </w:pPr>
            <w:r>
              <w:rPr>
                <w:rFonts w:hint="eastAsia"/>
              </w:rPr>
              <w:t>【必选】成员id</w:t>
            </w:r>
          </w:p>
        </w:tc>
      </w:tr>
      <w:tr w14:paraId="0AB6E4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1F05892">
            <w:pPr>
              <w:overflowPunct w:val="0"/>
              <w:autoSpaceDE w:val="0"/>
              <w:autoSpaceDN w:val="0"/>
              <w:spacing w:before="62" w:beforeLines="20" w:after="62" w:afterLines="20"/>
              <w:ind w:firstLine="0" w:firstLineChars="0"/>
              <w:rPr>
                <w:rFonts w:hint="eastAsia"/>
              </w:rPr>
            </w:pPr>
            <w:r>
              <w:rPr>
                <w:rFonts w:hint="eastAsia"/>
              </w:rPr>
              <w:t>regionId</w:t>
            </w:r>
            <w:r>
              <w:br w:type="textWrapping"/>
            </w:r>
            <w:r>
              <w:rPr>
                <w:rFonts w:hint="eastAsia"/>
                <w:color w:val="767171"/>
              </w:rPr>
              <w:t>string</w:t>
            </w:r>
          </w:p>
        </w:tc>
        <w:tc>
          <w:tcPr>
            <w:tcW w:w="7705" w:type="dxa"/>
            <w:shd w:val="clear" w:color="auto" w:fill="auto"/>
            <w:noWrap w:val="0"/>
            <w:vAlign w:val="center"/>
          </w:tcPr>
          <w:p w14:paraId="6F22087F">
            <w:pPr>
              <w:overflowPunct w:val="0"/>
              <w:autoSpaceDE w:val="0"/>
              <w:autoSpaceDN w:val="0"/>
              <w:spacing w:before="62" w:beforeLines="20" w:after="62" w:afterLines="20"/>
              <w:ind w:firstLine="0" w:firstLineChars="0"/>
              <w:rPr>
                <w:rFonts w:hint="eastAsia"/>
              </w:rPr>
            </w:pPr>
            <w:r>
              <w:rPr>
                <w:rFonts w:hint="eastAsia"/>
              </w:rPr>
              <w:t>【必选】所属分组id</w:t>
            </w:r>
          </w:p>
        </w:tc>
      </w:tr>
      <w:tr w14:paraId="0F60F51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34EDB210">
            <w:pPr>
              <w:overflowPunct w:val="0"/>
              <w:autoSpaceDE w:val="0"/>
              <w:autoSpaceDN w:val="0"/>
              <w:spacing w:before="62" w:beforeLines="20" w:after="62" w:afterLines="20"/>
              <w:ind w:firstLine="0" w:firstLineChars="0"/>
            </w:pPr>
            <w:r>
              <w:rPr>
                <w:rFonts w:hint="eastAsia"/>
              </w:rPr>
              <w:t>realName</w:t>
            </w:r>
          </w:p>
          <w:p w14:paraId="6DB053FB">
            <w:pPr>
              <w:overflowPunct w:val="0"/>
              <w:autoSpaceDE w:val="0"/>
              <w:autoSpaceDN w:val="0"/>
              <w:spacing w:before="62" w:beforeLines="20" w:after="62" w:afterLines="20"/>
              <w:ind w:firstLine="0" w:firstLineChars="0"/>
            </w:pPr>
            <w:r>
              <w:rPr>
                <w:rFonts w:hint="eastAsia"/>
                <w:color w:val="767171"/>
              </w:rPr>
              <w:t>string</w:t>
            </w:r>
          </w:p>
        </w:tc>
        <w:tc>
          <w:tcPr>
            <w:tcW w:w="7705" w:type="dxa"/>
            <w:shd w:val="clear" w:color="auto" w:fill="auto"/>
            <w:noWrap w:val="0"/>
            <w:vAlign w:val="center"/>
          </w:tcPr>
          <w:p w14:paraId="47C80087">
            <w:pPr>
              <w:overflowPunct w:val="0"/>
              <w:autoSpaceDE w:val="0"/>
              <w:autoSpaceDN w:val="0"/>
              <w:spacing w:before="62" w:beforeLines="20" w:after="62" w:afterLines="20"/>
              <w:ind w:firstLine="0" w:firstLineChars="0"/>
              <w:rPr>
                <w:rFonts w:hint="eastAsia"/>
              </w:rPr>
            </w:pPr>
            <w:r>
              <w:rPr>
                <w:rFonts w:hint="eastAsia"/>
              </w:rPr>
              <w:t>【必选】真实姓名。长度限制：[</w:t>
            </w:r>
            <w:r>
              <w:t>1,32]</w:t>
            </w:r>
            <w:r>
              <w:br w:type="textWrapping"/>
            </w:r>
            <w:r>
              <w:rPr>
                <w:rFonts w:hint="eastAsia"/>
              </w:rPr>
              <w:t>可以包含英文大小写字母、数字、汉字以及部分英文特殊字符：</w:t>
            </w:r>
            <w:r>
              <w:t>~!@#$%^&amp;*()_-+={[]}|\:;"'&lt;,&gt;.?/</w:t>
            </w:r>
          </w:p>
        </w:tc>
      </w:tr>
      <w:tr w14:paraId="0F0D1FC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9872703">
            <w:pPr>
              <w:overflowPunct w:val="0"/>
              <w:autoSpaceDE w:val="0"/>
              <w:autoSpaceDN w:val="0"/>
              <w:spacing w:before="62" w:beforeLines="20" w:after="62" w:afterLines="20"/>
              <w:ind w:firstLine="0" w:firstLineChars="0"/>
            </w:pPr>
            <w:r>
              <w:t>description</w:t>
            </w:r>
          </w:p>
          <w:p w14:paraId="15A99286">
            <w:pPr>
              <w:overflowPunct w:val="0"/>
              <w:autoSpaceDE w:val="0"/>
              <w:autoSpaceDN w:val="0"/>
              <w:spacing w:before="62" w:beforeLines="20" w:after="62" w:afterLines="20"/>
              <w:ind w:firstLine="0" w:firstLineChars="0"/>
            </w:pPr>
            <w:r>
              <w:rPr>
                <w:rFonts w:hint="eastAsia"/>
                <w:color w:val="767171"/>
              </w:rPr>
              <w:t>string</w:t>
            </w:r>
          </w:p>
        </w:tc>
        <w:tc>
          <w:tcPr>
            <w:tcW w:w="7705" w:type="dxa"/>
            <w:shd w:val="clear" w:color="auto" w:fill="auto"/>
            <w:noWrap w:val="0"/>
            <w:vAlign w:val="center"/>
          </w:tcPr>
          <w:p w14:paraId="797FA127">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【可选】备注。长度限制：[</w:t>
            </w:r>
            <w:r>
              <w:rPr>
                <w:szCs w:val="22"/>
              </w:rPr>
              <w:t>0,64]</w:t>
            </w:r>
          </w:p>
        </w:tc>
      </w:tr>
      <w:tr w14:paraId="2AA46B6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4C1F855">
            <w:pPr>
              <w:overflowPunct w:val="0"/>
              <w:autoSpaceDE w:val="0"/>
              <w:autoSpaceDN w:val="0"/>
              <w:spacing w:before="62" w:beforeLines="20" w:after="62" w:afterLines="20"/>
              <w:ind w:firstLine="0" w:firstLineChars="0"/>
            </w:pPr>
            <w:r>
              <w:t>p</w:t>
            </w:r>
            <w:r>
              <w:rPr>
                <w:rFonts w:hint="eastAsia"/>
              </w:rPr>
              <w:t>hone</w:t>
            </w:r>
          </w:p>
          <w:p w14:paraId="10E544CA">
            <w:pPr>
              <w:overflowPunct w:val="0"/>
              <w:autoSpaceDE w:val="0"/>
              <w:autoSpaceDN w:val="0"/>
              <w:spacing w:before="62" w:beforeLines="20" w:after="62" w:afterLines="20"/>
              <w:ind w:firstLine="0" w:firstLineChars="0"/>
            </w:pPr>
            <w:r>
              <w:rPr>
                <w:rFonts w:hint="eastAsia"/>
                <w:color w:val="767171"/>
              </w:rPr>
              <w:t>string</w:t>
            </w:r>
          </w:p>
        </w:tc>
        <w:tc>
          <w:tcPr>
            <w:tcW w:w="7705" w:type="dxa"/>
            <w:shd w:val="clear" w:color="auto" w:fill="auto"/>
            <w:noWrap w:val="0"/>
            <w:vAlign w:val="center"/>
          </w:tcPr>
          <w:p w14:paraId="018B3DD8">
            <w:pPr>
              <w:overflowPunct w:val="0"/>
              <w:autoSpaceDE w:val="0"/>
              <w:autoSpaceDN w:val="0"/>
              <w:adjustRightInd/>
              <w:spacing w:before="62" w:beforeLines="20" w:after="62" w:afterLines="20" w:line="240" w:lineRule="auto"/>
              <w:ind w:firstLine="0" w:firstLineChars="0"/>
              <w:rPr>
                <w:szCs w:val="22"/>
              </w:rPr>
            </w:pPr>
            <w:r>
              <w:rPr>
                <w:rFonts w:hint="eastAsia"/>
                <w:szCs w:val="22"/>
              </w:rPr>
              <w:t>【可选】联系方式</w:t>
            </w:r>
          </w:p>
          <w:p w14:paraId="3BEEF158">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要求：大陆地区手机号格式。长度为11位，首位为1，第二位为3-9的任意数字，后9位为0-9的任意数字</w:t>
            </w:r>
          </w:p>
        </w:tc>
      </w:tr>
      <w:tr w14:paraId="08E803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F8A30AE">
            <w:pPr>
              <w:overflowPunct w:val="0"/>
              <w:autoSpaceDE w:val="0"/>
              <w:autoSpaceDN w:val="0"/>
              <w:spacing w:before="62" w:beforeLines="20" w:after="62" w:afterLines="20"/>
              <w:ind w:firstLine="0" w:firstLineChars="0"/>
            </w:pPr>
            <w:r>
              <w:t>email</w:t>
            </w:r>
            <w:r>
              <w:br w:type="textWrapping"/>
            </w:r>
            <w:r>
              <w:rPr>
                <w:rFonts w:hint="eastAsia"/>
                <w:color w:val="767171"/>
              </w:rPr>
              <w:t>string</w:t>
            </w:r>
          </w:p>
        </w:tc>
        <w:tc>
          <w:tcPr>
            <w:tcW w:w="7705" w:type="dxa"/>
            <w:shd w:val="clear" w:color="auto" w:fill="auto"/>
            <w:noWrap w:val="0"/>
            <w:vAlign w:val="center"/>
          </w:tcPr>
          <w:p w14:paraId="7C8DAC06">
            <w:pPr>
              <w:overflowPunct w:val="0"/>
              <w:autoSpaceDE w:val="0"/>
              <w:autoSpaceDN w:val="0"/>
              <w:adjustRightInd/>
              <w:spacing w:before="62" w:beforeLines="20" w:after="62" w:afterLines="20" w:line="240" w:lineRule="auto"/>
              <w:ind w:firstLine="0" w:firstLineChars="0"/>
              <w:rPr>
                <w:szCs w:val="22"/>
              </w:rPr>
            </w:pPr>
            <w:r>
              <w:rPr>
                <w:rFonts w:hint="eastAsia"/>
                <w:szCs w:val="22"/>
              </w:rPr>
              <w:t>【可选】邮箱。长度限制：[</w:t>
            </w:r>
            <w:r>
              <w:rPr>
                <w:szCs w:val="22"/>
              </w:rPr>
              <w:t>0,128]</w:t>
            </w:r>
          </w:p>
          <w:p w14:paraId="605F1820">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要求：符合邮箱格式</w:t>
            </w:r>
          </w:p>
        </w:tc>
      </w:tr>
      <w:tr w14:paraId="7A70C5C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6F6D243">
            <w:pPr>
              <w:overflowPunct w:val="0"/>
              <w:autoSpaceDE w:val="0"/>
              <w:autoSpaceDN w:val="0"/>
              <w:spacing w:before="62" w:beforeLines="20" w:after="62" w:afterLines="20"/>
              <w:ind w:firstLine="0" w:firstLineChars="0"/>
            </w:pPr>
            <w:r>
              <w:rPr>
                <w:rFonts w:hint="eastAsia"/>
              </w:rPr>
              <w:t>w</w:t>
            </w:r>
            <w:r>
              <w:t>orkId</w:t>
            </w:r>
            <w:r>
              <w:br w:type="textWrapping"/>
            </w:r>
            <w:r>
              <w:rPr>
                <w:rFonts w:hint="eastAsia"/>
                <w:color w:val="767171"/>
              </w:rPr>
              <w:t>string</w:t>
            </w:r>
          </w:p>
        </w:tc>
        <w:tc>
          <w:tcPr>
            <w:tcW w:w="7705" w:type="dxa"/>
            <w:shd w:val="clear" w:color="auto" w:fill="auto"/>
            <w:noWrap w:val="0"/>
            <w:vAlign w:val="center"/>
          </w:tcPr>
          <w:p w14:paraId="5736495D">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【可选】工号。长度限制：[</w:t>
            </w:r>
            <w:r>
              <w:rPr>
                <w:szCs w:val="22"/>
              </w:rPr>
              <w:t>0,32]</w:t>
            </w:r>
          </w:p>
        </w:tc>
      </w:tr>
      <w:tr w14:paraId="282198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BCA33A9">
            <w:pPr>
              <w:overflowPunct w:val="0"/>
              <w:autoSpaceDE w:val="0"/>
              <w:autoSpaceDN w:val="0"/>
              <w:spacing w:before="62" w:beforeLines="20" w:after="62" w:afterLines="20"/>
              <w:ind w:firstLine="0" w:firstLineChars="0"/>
            </w:pPr>
            <w:r>
              <w:t>sex</w:t>
            </w:r>
            <w:r>
              <w:br w:type="textWrapping"/>
            </w:r>
            <w:r>
              <w:rPr>
                <w:color w:val="767171"/>
              </w:rPr>
              <w:t>int</w:t>
            </w:r>
          </w:p>
        </w:tc>
        <w:tc>
          <w:tcPr>
            <w:tcW w:w="7705" w:type="dxa"/>
            <w:shd w:val="clear" w:color="auto" w:fill="auto"/>
            <w:noWrap w:val="0"/>
            <w:vAlign w:val="center"/>
          </w:tcPr>
          <w:p w14:paraId="3C862608">
            <w:pPr>
              <w:overflowPunct w:val="0"/>
              <w:autoSpaceDE w:val="0"/>
              <w:autoSpaceDN w:val="0"/>
              <w:adjustRightInd/>
              <w:spacing w:before="62" w:beforeLines="20" w:after="62" w:afterLines="20" w:line="240" w:lineRule="auto"/>
              <w:ind w:firstLine="0" w:firstLineChars="0"/>
              <w:rPr>
                <w:szCs w:val="22"/>
              </w:rPr>
            </w:pPr>
            <w:r>
              <w:rPr>
                <w:rFonts w:hint="eastAsia"/>
                <w:szCs w:val="22"/>
              </w:rPr>
              <w:t>【可选】性别，枚举值</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559EC3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Height w:val="433" w:hRule="atLeast"/>
              </w:trPr>
              <w:tc>
                <w:tcPr>
                  <w:tcW w:w="1735" w:type="dxa"/>
                  <w:shd w:val="clear" w:color="auto" w:fill="E7E6E6"/>
                  <w:noWrap w:val="0"/>
                  <w:vAlign w:val="center"/>
                </w:tcPr>
                <w:p w14:paraId="686E8ED3">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51860DF0">
                  <w:pPr>
                    <w:overflowPunct w:val="0"/>
                    <w:autoSpaceDE w:val="0"/>
                    <w:autoSpaceDN w:val="0"/>
                    <w:spacing w:before="62" w:beforeLines="20" w:after="62" w:afterLines="20"/>
                    <w:ind w:firstLine="0" w:firstLineChars="0"/>
                  </w:pPr>
                  <w:r>
                    <w:rPr>
                      <w:rFonts w:hint="eastAsia"/>
                    </w:rPr>
                    <w:t>含义</w:t>
                  </w:r>
                </w:p>
              </w:tc>
            </w:tr>
            <w:tr w14:paraId="28200E8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7" w:hRule="atLeast"/>
              </w:trPr>
              <w:tc>
                <w:tcPr>
                  <w:tcW w:w="1735" w:type="dxa"/>
                  <w:shd w:val="clear" w:color="auto" w:fill="auto"/>
                  <w:noWrap w:val="0"/>
                  <w:vAlign w:val="center"/>
                </w:tcPr>
                <w:p w14:paraId="4B82B4B1">
                  <w:pPr>
                    <w:overflowPunct w:val="0"/>
                    <w:autoSpaceDE w:val="0"/>
                    <w:autoSpaceDN w:val="0"/>
                    <w:spacing w:before="62" w:beforeLines="20" w:after="62" w:afterLines="20"/>
                    <w:ind w:firstLine="0" w:firstLineChars="0"/>
                  </w:pPr>
                  <w:r>
                    <w:t>0</w:t>
                  </w:r>
                </w:p>
              </w:tc>
              <w:tc>
                <w:tcPr>
                  <w:tcW w:w="1810" w:type="dxa"/>
                  <w:shd w:val="clear" w:color="auto" w:fill="auto"/>
                  <w:noWrap w:val="0"/>
                  <w:vAlign w:val="center"/>
                </w:tcPr>
                <w:p w14:paraId="7B0C91D3">
                  <w:pPr>
                    <w:overflowPunct w:val="0"/>
                    <w:autoSpaceDE w:val="0"/>
                    <w:autoSpaceDN w:val="0"/>
                    <w:spacing w:before="62" w:beforeLines="20" w:after="62" w:afterLines="20"/>
                    <w:ind w:firstLine="0" w:firstLineChars="0"/>
                  </w:pPr>
                  <w:r>
                    <w:rPr>
                      <w:rFonts w:hint="eastAsia"/>
                    </w:rPr>
                    <w:t>男</w:t>
                  </w:r>
                </w:p>
              </w:tc>
            </w:tr>
            <w:tr w14:paraId="6C1166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107200E8">
                  <w:pPr>
                    <w:overflowPunct w:val="0"/>
                    <w:autoSpaceDE w:val="0"/>
                    <w:autoSpaceDN w:val="0"/>
                    <w:spacing w:before="62" w:beforeLines="20" w:after="62" w:afterLines="20"/>
                    <w:ind w:firstLine="0" w:firstLineChars="0"/>
                  </w:pPr>
                  <w:r>
                    <w:t>1</w:t>
                  </w:r>
                </w:p>
              </w:tc>
              <w:tc>
                <w:tcPr>
                  <w:tcW w:w="1810" w:type="dxa"/>
                  <w:shd w:val="clear" w:color="auto" w:fill="auto"/>
                  <w:noWrap w:val="0"/>
                  <w:vAlign w:val="center"/>
                </w:tcPr>
                <w:p w14:paraId="0B582BE6">
                  <w:pPr>
                    <w:overflowPunct w:val="0"/>
                    <w:autoSpaceDE w:val="0"/>
                    <w:autoSpaceDN w:val="0"/>
                    <w:spacing w:before="62" w:beforeLines="20" w:after="62" w:afterLines="20"/>
                    <w:ind w:firstLine="0" w:firstLineChars="0"/>
                  </w:pPr>
                  <w:r>
                    <w:rPr>
                      <w:rFonts w:hint="eastAsia"/>
                    </w:rPr>
                    <w:t>女</w:t>
                  </w:r>
                </w:p>
              </w:tc>
            </w:tr>
            <w:tr w14:paraId="196E2C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7F237900">
                  <w:pPr>
                    <w:overflowPunct w:val="0"/>
                    <w:autoSpaceDE w:val="0"/>
                    <w:autoSpaceDN w:val="0"/>
                    <w:spacing w:before="62" w:beforeLines="20" w:after="62" w:afterLines="20"/>
                    <w:ind w:firstLine="0" w:firstLineChars="0"/>
                    <w:rPr>
                      <w:rFonts w:hint="eastAsia"/>
                    </w:rPr>
                  </w:pPr>
                  <w:r>
                    <w:rPr>
                      <w:rFonts w:hint="eastAsia"/>
                    </w:rPr>
                    <w:t>2</w:t>
                  </w:r>
                </w:p>
              </w:tc>
              <w:tc>
                <w:tcPr>
                  <w:tcW w:w="1810" w:type="dxa"/>
                  <w:shd w:val="clear" w:color="auto" w:fill="auto"/>
                  <w:noWrap w:val="0"/>
                  <w:vAlign w:val="center"/>
                </w:tcPr>
                <w:p w14:paraId="03F45343">
                  <w:pPr>
                    <w:overflowPunct w:val="0"/>
                    <w:autoSpaceDE w:val="0"/>
                    <w:autoSpaceDN w:val="0"/>
                    <w:spacing w:before="62" w:beforeLines="20" w:after="62" w:afterLines="20"/>
                    <w:ind w:firstLine="0" w:firstLineChars="0"/>
                    <w:rPr>
                      <w:rFonts w:hint="eastAsia"/>
                    </w:rPr>
                  </w:pPr>
                  <w:r>
                    <w:rPr>
                      <w:rFonts w:hint="eastAsia"/>
                    </w:rPr>
                    <w:t>其他</w:t>
                  </w:r>
                </w:p>
              </w:tc>
            </w:tr>
          </w:tbl>
          <w:p w14:paraId="5647A81A">
            <w:pPr>
              <w:overflowPunct w:val="0"/>
              <w:autoSpaceDE w:val="0"/>
              <w:autoSpaceDN w:val="0"/>
              <w:adjustRightInd/>
              <w:spacing w:before="62" w:beforeLines="20" w:after="62" w:afterLines="20" w:line="240" w:lineRule="auto"/>
              <w:ind w:firstLine="0" w:firstLineChars="0"/>
              <w:rPr>
                <w:rFonts w:hint="eastAsia"/>
                <w:szCs w:val="22"/>
              </w:rPr>
            </w:pPr>
          </w:p>
        </w:tc>
      </w:tr>
      <w:tr w14:paraId="46698E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3858B67">
            <w:pPr>
              <w:overflowPunct w:val="0"/>
              <w:autoSpaceDE w:val="0"/>
              <w:autoSpaceDN w:val="0"/>
              <w:spacing w:before="62" w:beforeLines="20" w:after="62" w:afterLines="20"/>
              <w:ind w:firstLine="0" w:firstLineChars="0"/>
              <w:rPr>
                <w:rFonts w:hint="eastAsia"/>
              </w:rPr>
            </w:pPr>
            <w:r>
              <w:t>expireTime</w:t>
            </w:r>
            <w:r>
              <w:br w:type="textWrapping"/>
            </w:r>
            <w:r>
              <w:rPr>
                <w:rFonts w:hint="eastAsia"/>
                <w:color w:val="767171"/>
              </w:rPr>
              <w:t>long</w:t>
            </w:r>
          </w:p>
        </w:tc>
        <w:tc>
          <w:tcPr>
            <w:tcW w:w="7705" w:type="dxa"/>
            <w:shd w:val="clear" w:color="auto" w:fill="auto"/>
            <w:noWrap w:val="0"/>
            <w:vAlign w:val="center"/>
          </w:tcPr>
          <w:p w14:paraId="02CC6AD0">
            <w:pPr>
              <w:overflowPunct w:val="0"/>
              <w:autoSpaceDE w:val="0"/>
              <w:autoSpaceDN w:val="0"/>
              <w:adjustRightInd/>
              <w:spacing w:before="62" w:beforeLines="20" w:after="62" w:afterLines="20" w:line="240" w:lineRule="auto"/>
              <w:ind w:firstLine="0" w:firstLineChars="0"/>
              <w:rPr>
                <w:rFonts w:hint="eastAsia"/>
                <w:szCs w:val="22"/>
              </w:rPr>
            </w:pPr>
            <w:r>
              <w:rPr>
                <w:rFonts w:hint="eastAsia"/>
                <w:szCs w:val="22"/>
              </w:rPr>
              <w:t>【可选】过期时间戳。单位：秒。不传不做修改</w:t>
            </w:r>
          </w:p>
        </w:tc>
      </w:tr>
      <w:tr w14:paraId="6C1D27C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23310C10">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39A9099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E9977B5">
            <w:pPr>
              <w:overflowPunct w:val="0"/>
              <w:autoSpaceDE w:val="0"/>
              <w:autoSpaceDN w:val="0"/>
              <w:spacing w:before="62" w:beforeLines="20" w:after="62" w:afterLines="20"/>
              <w:ind w:firstLine="0" w:firstLineChars="0"/>
            </w:pPr>
            <w:r>
              <w:rPr>
                <w:rFonts w:hint="eastAsia"/>
              </w:rPr>
              <w:t>error_code</w:t>
            </w:r>
          </w:p>
          <w:p w14:paraId="1243302D">
            <w:pPr>
              <w:overflowPunct w:val="0"/>
              <w:autoSpaceDE w:val="0"/>
              <w:autoSpaceDN w:val="0"/>
              <w:spacing w:before="62" w:beforeLines="20" w:after="62" w:afterLines="20"/>
              <w:ind w:firstLine="0" w:firstLineChars="0"/>
            </w:pPr>
            <w:r>
              <w:rPr>
                <w:rFonts w:hint="eastAsia"/>
                <w:color w:val="767171"/>
              </w:rPr>
              <w:t>int</w:t>
            </w:r>
          </w:p>
        </w:tc>
        <w:tc>
          <w:tcPr>
            <w:tcW w:w="7705" w:type="dxa"/>
            <w:tcBorders>
              <w:bottom w:val="single" w:color="B4B5BE" w:sz="4" w:space="0"/>
            </w:tcBorders>
            <w:shd w:val="clear" w:color="auto" w:fill="auto"/>
            <w:noWrap w:val="0"/>
            <w:vAlign w:val="center"/>
          </w:tcPr>
          <w:p w14:paraId="54F45970">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D282FA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F7AA4DB">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tcBorders>
              <w:top w:val="nil"/>
            </w:tcBorders>
            <w:shd w:val="clear" w:color="auto" w:fill="auto"/>
            <w:noWrap w:val="0"/>
            <w:vAlign w:val="center"/>
          </w:tcPr>
          <w:p w14:paraId="4FDD870C">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463ABB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577600C9">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shd w:val="clear" w:color="auto" w:fill="auto"/>
            <w:noWrap w:val="0"/>
            <w:vAlign w:val="center"/>
          </w:tcPr>
          <w:p w14:paraId="1E603611">
            <w:pPr>
              <w:overflowPunct w:val="0"/>
              <w:autoSpaceDE w:val="0"/>
              <w:autoSpaceDN w:val="0"/>
              <w:spacing w:before="62" w:beforeLines="20" w:after="62" w:afterLines="20"/>
              <w:ind w:firstLine="0" w:firstLineChars="0"/>
              <w:rPr>
                <w:rFonts w:hint="eastAsia"/>
              </w:rPr>
            </w:pPr>
            <w:r>
              <w:rPr>
                <w:rFonts w:hint="eastAsia"/>
              </w:rPr>
              <w:t>编辑成员信息</w:t>
            </w:r>
          </w:p>
        </w:tc>
      </w:tr>
    </w:tbl>
    <w:p w14:paraId="769B9099">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67F0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3C12E5B7">
            <w:pPr>
              <w:widowControl/>
              <w:snapToGrid w:val="0"/>
              <w:ind w:firstLine="0" w:firstLineChars="0"/>
              <w:textAlignment w:val="baseline"/>
              <w:rPr>
                <w:b/>
                <w:kern w:val="0"/>
                <w:szCs w:val="21"/>
              </w:rPr>
            </w:pPr>
            <w:r>
              <w:rPr>
                <w:b/>
                <w:kern w:val="0"/>
                <w:szCs w:val="21"/>
              </w:rPr>
              <w:t>Request:</w:t>
            </w:r>
          </w:p>
          <w:p w14:paraId="711D5ABC">
            <w:pPr>
              <w:ind w:firstLine="0" w:firstLineChars="0"/>
              <w:jc w:val="left"/>
            </w:pPr>
            <w:r>
              <w:t>{</w:t>
            </w:r>
          </w:p>
          <w:p w14:paraId="235946B8">
            <w:pPr>
              <w:ind w:firstLine="409" w:firstLineChars="195"/>
            </w:pPr>
            <w:r>
              <w:t>"userId ": "1",</w:t>
            </w:r>
          </w:p>
          <w:p w14:paraId="391A7E7A">
            <w:pPr>
              <w:ind w:firstLine="409" w:firstLineChars="195"/>
            </w:pPr>
            <w:r>
              <w:t>"regionId ": "1",</w:t>
            </w:r>
          </w:p>
          <w:p w14:paraId="1C4AE04E">
            <w:pPr>
              <w:ind w:firstLine="409" w:firstLineChars="195"/>
            </w:pPr>
            <w:r>
              <w:t>"realName": "alton.hirthe",</w:t>
            </w:r>
          </w:p>
          <w:p w14:paraId="2430B604">
            <w:pPr>
              <w:ind w:firstLine="409" w:firstLineChars="195"/>
            </w:pPr>
            <w:r>
              <w:t>"phone": "13700307002",</w:t>
            </w:r>
          </w:p>
          <w:p w14:paraId="4DDB524E">
            <w:pPr>
              <w:ind w:firstLine="409" w:firstLineChars="195"/>
            </w:pPr>
            <w:r>
              <w:t>"email": "broderick.morar@gmail.com",</w:t>
            </w:r>
          </w:p>
          <w:p w14:paraId="601E307E">
            <w:pPr>
              <w:ind w:firstLine="409" w:firstLineChars="195"/>
            </w:pPr>
            <w:r>
              <w:t>"description": "abcdef",</w:t>
            </w:r>
          </w:p>
          <w:p w14:paraId="3894641E">
            <w:pPr>
              <w:ind w:firstLine="409" w:firstLineChars="195"/>
            </w:pPr>
            <w:r>
              <w:t>"workId": "1",</w:t>
            </w:r>
          </w:p>
          <w:p w14:paraId="38639706">
            <w:pPr>
              <w:ind w:firstLine="409" w:firstLineChars="195"/>
            </w:pPr>
            <w:r>
              <w:t>"sex": 1,</w:t>
            </w:r>
          </w:p>
          <w:p w14:paraId="29562CC3">
            <w:pPr>
              <w:ind w:firstLine="409" w:firstLineChars="195"/>
            </w:pPr>
            <w:r>
              <w:t>"expireTime": 1678431676</w:t>
            </w:r>
          </w:p>
          <w:p w14:paraId="0EC58308">
            <w:pPr>
              <w:ind w:firstLine="0" w:firstLineChars="0"/>
              <w:jc w:val="left"/>
            </w:pPr>
            <w:r>
              <w:t xml:space="preserve"> }</w:t>
            </w:r>
          </w:p>
          <w:p w14:paraId="429DA8A6">
            <w:pPr>
              <w:widowControl/>
              <w:snapToGrid w:val="0"/>
              <w:ind w:firstLine="0" w:firstLineChars="0"/>
              <w:textAlignment w:val="baseline"/>
              <w:rPr>
                <w:b/>
                <w:kern w:val="0"/>
                <w:szCs w:val="21"/>
              </w:rPr>
            </w:pPr>
            <w:r>
              <w:rPr>
                <w:b/>
                <w:kern w:val="0"/>
                <w:szCs w:val="21"/>
              </w:rPr>
              <w:t>Response:</w:t>
            </w:r>
          </w:p>
          <w:p w14:paraId="4E3C3BB7">
            <w:pPr>
              <w:ind w:firstLine="0" w:firstLineChars="0"/>
              <w:jc w:val="left"/>
            </w:pPr>
            <w:r>
              <w:t>{</w:t>
            </w:r>
          </w:p>
          <w:p w14:paraId="2607F41B">
            <w:pPr>
              <w:ind w:firstLine="435" w:firstLineChars="0"/>
              <w:jc w:val="left"/>
              <w:rPr>
                <w:rFonts w:hint="eastAsia" w:ascii="Arial" w:hAnsi="Arial" w:cs="Arial"/>
              </w:rPr>
            </w:pPr>
            <w:r>
              <w:t>"error_code": 0</w:t>
            </w:r>
            <w:r>
              <w:rPr>
                <w:rFonts w:ascii="Consolas" w:hAnsi="Consolas" w:cs="宋体"/>
                <w:kern w:val="0"/>
                <w:sz w:val="20"/>
              </w:rPr>
              <w:br w:type="textWrapping"/>
            </w:r>
            <w:r>
              <w:t>}</w:t>
            </w:r>
          </w:p>
        </w:tc>
      </w:tr>
    </w:tbl>
    <w:p w14:paraId="6A1D44A8">
      <w:pPr>
        <w:pStyle w:val="8"/>
      </w:pPr>
      <w:bookmarkStart w:id="1399" w:name="_Toc214302179"/>
      <w:bookmarkStart w:id="1400" w:name="_Toc220343774"/>
      <w:bookmarkStart w:id="1401" w:name="_Toc215759748"/>
      <w:r>
        <w:rPr>
          <w:rFonts w:hint="eastAsia"/>
        </w:rPr>
        <w:t>分页查询成员列表</w:t>
      </w:r>
      <w:bookmarkEnd w:id="1399"/>
      <w:bookmarkEnd w:id="1400"/>
      <w:bookmarkEnd w:id="1401"/>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525"/>
        <w:gridCol w:w="6180"/>
      </w:tblGrid>
      <w:tr w14:paraId="1D7413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775676A">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4A77D9D">
            <w:pPr>
              <w:overflowPunct w:val="0"/>
              <w:autoSpaceDE w:val="0"/>
              <w:autoSpaceDN w:val="0"/>
              <w:spacing w:before="62" w:beforeLines="20" w:after="62" w:afterLines="20"/>
              <w:ind w:firstLine="0" w:firstLineChars="0"/>
            </w:pPr>
            <w:r>
              <w:rPr>
                <w:rFonts w:hint="eastAsia"/>
              </w:rPr>
              <w:t>内容</w:t>
            </w:r>
          </w:p>
        </w:tc>
      </w:tr>
      <w:tr w14:paraId="4893873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772ACC16">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96CBAD2">
            <w:pPr>
              <w:overflowPunct w:val="0"/>
              <w:autoSpaceDE w:val="0"/>
              <w:autoSpaceDN w:val="0"/>
              <w:spacing w:before="62" w:beforeLines="20" w:after="62" w:afterLines="20"/>
              <w:ind w:firstLine="0" w:firstLineChars="0"/>
            </w:pPr>
            <w:r>
              <w:t>/</w:t>
            </w:r>
            <w:r>
              <w:rPr>
                <w:rFonts w:hint="eastAsia"/>
              </w:rPr>
              <w:t>tums</w:t>
            </w:r>
            <w:r>
              <w:t>/open/</w:t>
            </w:r>
            <w:r>
              <w:rPr>
                <w:rFonts w:hint="eastAsia"/>
              </w:rPr>
              <w:t>account</w:t>
            </w:r>
            <w:r>
              <w:t>/v1/</w:t>
            </w:r>
            <w:r>
              <w:rPr>
                <w:rFonts w:hint="eastAsia"/>
              </w:rPr>
              <w:t>queryUserList</w:t>
            </w:r>
          </w:p>
        </w:tc>
      </w:tr>
      <w:tr w14:paraId="5937759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74DC344C">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38366E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154547FE">
            <w:pPr>
              <w:overflowPunct w:val="0"/>
              <w:autoSpaceDE w:val="0"/>
              <w:autoSpaceDN w:val="0"/>
              <w:spacing w:before="62" w:beforeLines="20" w:after="62" w:afterLines="20"/>
              <w:ind w:firstLine="0" w:firstLineChars="0"/>
            </w:pPr>
            <w:r>
              <w:t>s</w:t>
            </w:r>
            <w:r>
              <w:rPr>
                <w:rFonts w:hint="eastAsia"/>
              </w:rPr>
              <w:t>tart</w:t>
            </w:r>
          </w:p>
          <w:p w14:paraId="009C7E32">
            <w:pPr>
              <w:overflowPunct w:val="0"/>
              <w:autoSpaceDE w:val="0"/>
              <w:autoSpaceDN w:val="0"/>
              <w:spacing w:before="62" w:beforeLines="20" w:after="62" w:afterLines="20"/>
              <w:ind w:firstLine="0" w:firstLineChars="0"/>
              <w:rPr>
                <w:rFonts w:hint="eastAsia"/>
              </w:rPr>
            </w:pPr>
            <w:r>
              <w:rPr>
                <w:color w:val="767171"/>
              </w:rPr>
              <w:t>int</w:t>
            </w:r>
          </w:p>
        </w:tc>
        <w:tc>
          <w:tcPr>
            <w:tcW w:w="7705" w:type="dxa"/>
            <w:gridSpan w:val="2"/>
            <w:shd w:val="clear" w:color="auto" w:fill="auto"/>
            <w:noWrap w:val="0"/>
            <w:vAlign w:val="center"/>
          </w:tcPr>
          <w:p w14:paraId="502694B0">
            <w:pPr>
              <w:overflowPunct w:val="0"/>
              <w:autoSpaceDE w:val="0"/>
              <w:autoSpaceDN w:val="0"/>
              <w:spacing w:before="62" w:beforeLines="20" w:after="62" w:afterLines="20"/>
              <w:ind w:firstLine="0" w:firstLineChars="0"/>
              <w:rPr>
                <w:rFonts w:hint="eastAsia"/>
              </w:rPr>
            </w:pPr>
            <w:r>
              <w:rPr>
                <w:rFonts w:hint="eastAsia"/>
              </w:rPr>
              <w:t>【可选】查询的起始条目。不传默认为0</w:t>
            </w:r>
          </w:p>
        </w:tc>
      </w:tr>
      <w:tr w14:paraId="7CC2A0D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0DA1F8E">
            <w:pPr>
              <w:overflowPunct w:val="0"/>
              <w:autoSpaceDE w:val="0"/>
              <w:autoSpaceDN w:val="0"/>
              <w:spacing w:before="62" w:beforeLines="20" w:after="62" w:afterLines="20"/>
              <w:ind w:firstLine="0" w:firstLineChars="0"/>
              <w:rPr>
                <w:rFonts w:hint="eastAsia"/>
              </w:rPr>
            </w:pPr>
            <w:r>
              <w:t>limit</w:t>
            </w:r>
            <w:r>
              <w:br w:type="textWrapping"/>
            </w:r>
            <w:r>
              <w:rPr>
                <w:color w:val="767171"/>
              </w:rPr>
              <w:t>int</w:t>
            </w:r>
          </w:p>
        </w:tc>
        <w:tc>
          <w:tcPr>
            <w:tcW w:w="7705" w:type="dxa"/>
            <w:gridSpan w:val="2"/>
            <w:shd w:val="clear" w:color="auto" w:fill="auto"/>
            <w:noWrap w:val="0"/>
            <w:vAlign w:val="center"/>
          </w:tcPr>
          <w:p w14:paraId="2027BE9B">
            <w:pPr>
              <w:overflowPunct w:val="0"/>
              <w:autoSpaceDE w:val="0"/>
              <w:autoSpaceDN w:val="0"/>
              <w:spacing w:before="62" w:beforeLines="20" w:after="62" w:afterLines="20"/>
              <w:ind w:firstLine="0" w:firstLineChars="0"/>
              <w:rPr>
                <w:rFonts w:hint="eastAsia"/>
              </w:rPr>
            </w:pPr>
            <w:r>
              <w:rPr>
                <w:rFonts w:hint="eastAsia"/>
              </w:rPr>
              <w:t>【可选】单次查询的条目数上限。不传默认为10。取值范围：[</w:t>
            </w:r>
            <w:r>
              <w:t>1,1000]</w:t>
            </w:r>
          </w:p>
        </w:tc>
      </w:tr>
      <w:tr w14:paraId="428F234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9952477">
            <w:pPr>
              <w:overflowPunct w:val="0"/>
              <w:autoSpaceDE w:val="0"/>
              <w:autoSpaceDN w:val="0"/>
              <w:spacing w:before="62" w:beforeLines="20" w:after="62" w:afterLines="20"/>
              <w:ind w:firstLine="0" w:firstLineChars="0"/>
            </w:pPr>
            <w:r>
              <w:t>filterAnd</w:t>
            </w:r>
          </w:p>
          <w:p w14:paraId="05938A45">
            <w:pPr>
              <w:overflowPunct w:val="0"/>
              <w:autoSpaceDE w:val="0"/>
              <w:autoSpaceDN w:val="0"/>
              <w:spacing w:before="62" w:beforeLines="20" w:after="62" w:afterLines="20"/>
              <w:ind w:firstLine="0" w:firstLineChars="0"/>
            </w:pPr>
            <w:r>
              <w:rPr>
                <w:color w:val="767171"/>
              </w:rPr>
              <w:t>object</w:t>
            </w:r>
          </w:p>
        </w:tc>
        <w:tc>
          <w:tcPr>
            <w:tcW w:w="7705" w:type="dxa"/>
            <w:gridSpan w:val="2"/>
            <w:shd w:val="clear" w:color="auto" w:fill="auto"/>
            <w:noWrap w:val="0"/>
            <w:vAlign w:val="center"/>
          </w:tcPr>
          <w:p w14:paraId="1F2B4D91">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017F4C49">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08"/>
              <w:gridCol w:w="4716"/>
            </w:tblGrid>
            <w:tr w14:paraId="078714C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D722C28">
                  <w:pPr>
                    <w:overflowPunct w:val="0"/>
                    <w:autoSpaceDE w:val="0"/>
                    <w:autoSpaceDN w:val="0"/>
                    <w:spacing w:before="62" w:beforeLines="20" w:after="62" w:afterLines="20"/>
                    <w:ind w:firstLine="0" w:firstLineChars="0"/>
                  </w:pPr>
                  <w:r>
                    <w:rPr>
                      <w:rFonts w:hint="eastAsia"/>
                    </w:rPr>
                    <w:t>名称</w:t>
                  </w:r>
                </w:p>
              </w:tc>
              <w:tc>
                <w:tcPr>
                  <w:tcW w:w="471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6E3691B">
                  <w:pPr>
                    <w:overflowPunct w:val="0"/>
                    <w:autoSpaceDE w:val="0"/>
                    <w:autoSpaceDN w:val="0"/>
                    <w:spacing w:before="62" w:beforeLines="20" w:after="62" w:afterLines="20"/>
                    <w:ind w:firstLine="0" w:firstLineChars="0"/>
                  </w:pPr>
                  <w:r>
                    <w:rPr>
                      <w:rFonts w:hint="eastAsia"/>
                    </w:rPr>
                    <w:t>内容</w:t>
                  </w:r>
                </w:p>
              </w:tc>
            </w:tr>
            <w:tr w14:paraId="23AD7C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60D36D47">
                  <w:pPr>
                    <w:overflowPunct w:val="0"/>
                    <w:autoSpaceDE w:val="0"/>
                    <w:autoSpaceDN w:val="0"/>
                    <w:spacing w:before="62" w:beforeLines="20" w:after="62" w:afterLines="20"/>
                    <w:ind w:firstLine="0" w:firstLineChars="0"/>
                  </w:pPr>
                  <w:r>
                    <w:rPr>
                      <w:rFonts w:hint="eastAsia"/>
                    </w:rPr>
                    <w:t>regionId</w:t>
                  </w:r>
                </w:p>
                <w:p w14:paraId="762FCCF3">
                  <w:pPr>
                    <w:overflowPunct w:val="0"/>
                    <w:autoSpaceDE w:val="0"/>
                    <w:autoSpaceDN w:val="0"/>
                    <w:spacing w:before="62" w:beforeLines="20" w:after="62" w:afterLines="20"/>
                    <w:ind w:firstLine="0" w:firstLineChars="0"/>
                  </w:pPr>
                  <w:r>
                    <w:rPr>
                      <w:color w:val="767171"/>
                    </w:rPr>
                    <w:t>string</w:t>
                  </w:r>
                </w:p>
              </w:tc>
              <w:tc>
                <w:tcPr>
                  <w:tcW w:w="4716" w:type="dxa"/>
                  <w:shd w:val="clear" w:color="auto" w:fill="auto"/>
                  <w:noWrap w:val="0"/>
                  <w:vAlign w:val="center"/>
                </w:tcPr>
                <w:p w14:paraId="7D4F67B3">
                  <w:pPr>
                    <w:overflowPunct w:val="0"/>
                    <w:autoSpaceDE w:val="0"/>
                    <w:autoSpaceDN w:val="0"/>
                    <w:spacing w:before="62" w:beforeLines="20" w:after="62" w:afterLines="20"/>
                    <w:ind w:firstLine="0" w:firstLineChars="0"/>
                    <w:rPr>
                      <w:rFonts w:hint="eastAsia"/>
                    </w:rPr>
                  </w:pPr>
                  <w:r>
                    <w:rPr>
                      <w:rFonts w:hint="eastAsia"/>
                    </w:rPr>
                    <w:t>【可选】所属分组id</w:t>
                  </w:r>
                </w:p>
              </w:tc>
            </w:tr>
            <w:tr w14:paraId="7A3E8C4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1D6C3977">
                  <w:pPr>
                    <w:overflowPunct w:val="0"/>
                    <w:autoSpaceDE w:val="0"/>
                    <w:autoSpaceDN w:val="0"/>
                    <w:spacing w:before="62" w:beforeLines="20" w:after="62" w:afterLines="20"/>
                    <w:ind w:firstLine="0" w:firstLineChars="0"/>
                  </w:pPr>
                  <w:r>
                    <w:rPr>
                      <w:rFonts w:hint="eastAsia"/>
                    </w:rPr>
                    <w:t>roleI</w:t>
                  </w:r>
                  <w:r>
                    <w:t>d</w:t>
                  </w:r>
                  <w:r>
                    <w:rPr>
                      <w:rFonts w:hint="eastAsia"/>
                    </w:rPr>
                    <w:t>In</w:t>
                  </w:r>
                </w:p>
                <w:p w14:paraId="226C9A55">
                  <w:pPr>
                    <w:overflowPunct w:val="0"/>
                    <w:autoSpaceDE w:val="0"/>
                    <w:autoSpaceDN w:val="0"/>
                    <w:spacing w:before="62" w:beforeLines="20" w:after="62" w:afterLines="20"/>
                    <w:ind w:firstLine="0" w:firstLineChars="0"/>
                    <w:rPr>
                      <w:rFonts w:hint="eastAsia"/>
                      <w:color w:val="767171"/>
                    </w:rPr>
                  </w:pPr>
                  <w:r>
                    <w:rPr>
                      <w:rFonts w:hint="eastAsia"/>
                      <w:color w:val="767171"/>
                    </w:rPr>
                    <w:t>array&lt;string&gt;</w:t>
                  </w:r>
                </w:p>
              </w:tc>
              <w:tc>
                <w:tcPr>
                  <w:tcW w:w="4716" w:type="dxa"/>
                  <w:shd w:val="clear" w:color="auto" w:fill="auto"/>
                  <w:noWrap w:val="0"/>
                  <w:vAlign w:val="center"/>
                </w:tcPr>
                <w:p w14:paraId="75C179FB">
                  <w:pPr>
                    <w:overflowPunct w:val="0"/>
                    <w:autoSpaceDE w:val="0"/>
                    <w:autoSpaceDN w:val="0"/>
                    <w:spacing w:before="62" w:beforeLines="20" w:after="62" w:afterLines="20"/>
                    <w:ind w:firstLine="0" w:firstLineChars="0"/>
                    <w:rPr>
                      <w:rFonts w:hint="eastAsia"/>
                    </w:rPr>
                  </w:pPr>
                  <w:r>
                    <w:rPr>
                      <w:rFonts w:hint="eastAsia"/>
                    </w:rPr>
                    <w:t>【可选】关联角色id列表，关联其中任意角色即可被查出</w:t>
                  </w:r>
                </w:p>
              </w:tc>
            </w:tr>
            <w:tr w14:paraId="3E4E26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3272DB47">
                  <w:pPr>
                    <w:overflowPunct w:val="0"/>
                    <w:autoSpaceDE w:val="0"/>
                    <w:autoSpaceDN w:val="0"/>
                    <w:spacing w:before="62" w:beforeLines="20" w:after="62" w:afterLines="20"/>
                    <w:ind w:firstLine="0" w:firstLineChars="0"/>
                  </w:pPr>
                  <w:r>
                    <w:t>s</w:t>
                  </w:r>
                  <w:r>
                    <w:rPr>
                      <w:rFonts w:hint="eastAsia"/>
                    </w:rPr>
                    <w:t>tatus</w:t>
                  </w:r>
                </w:p>
                <w:p w14:paraId="379F13E7">
                  <w:pPr>
                    <w:overflowPunct w:val="0"/>
                    <w:autoSpaceDE w:val="0"/>
                    <w:autoSpaceDN w:val="0"/>
                    <w:spacing w:before="62" w:beforeLines="20" w:after="62" w:afterLines="20"/>
                    <w:ind w:firstLine="0" w:firstLineChars="0"/>
                    <w:rPr>
                      <w:color w:val="767171"/>
                    </w:rPr>
                  </w:pPr>
                  <w:r>
                    <w:rPr>
                      <w:color w:val="767171"/>
                    </w:rPr>
                    <w:t>int</w:t>
                  </w:r>
                </w:p>
              </w:tc>
              <w:tc>
                <w:tcPr>
                  <w:tcW w:w="4716" w:type="dxa"/>
                  <w:shd w:val="clear" w:color="auto" w:fill="auto"/>
                  <w:noWrap w:val="0"/>
                  <w:vAlign w:val="center"/>
                </w:tcPr>
                <w:p w14:paraId="30507416">
                  <w:pPr>
                    <w:overflowPunct w:val="0"/>
                    <w:autoSpaceDE w:val="0"/>
                    <w:autoSpaceDN w:val="0"/>
                    <w:spacing w:before="62" w:beforeLines="20" w:after="62" w:afterLines="20"/>
                    <w:ind w:firstLine="0" w:firstLineChars="0"/>
                  </w:pPr>
                  <w:r>
                    <w:rPr>
                      <w:rFonts w:hint="eastAsia"/>
                    </w:rPr>
                    <w:t>【可选】状态，枚举值</w:t>
                  </w:r>
                </w:p>
                <w:tbl>
                  <w:tblPr>
                    <w:tblStyle w:val="58"/>
                    <w:tblW w:w="329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187"/>
                  </w:tblGrid>
                  <w:tr w14:paraId="2357E15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04A4B62A">
                        <w:pPr>
                          <w:overflowPunct w:val="0"/>
                          <w:autoSpaceDE w:val="0"/>
                          <w:autoSpaceDN w:val="0"/>
                          <w:spacing w:before="62" w:beforeLines="20" w:after="62" w:afterLines="20"/>
                          <w:ind w:firstLine="0" w:firstLineChars="0"/>
                        </w:pPr>
                        <w:r>
                          <w:rPr>
                            <w:rFonts w:hint="eastAsia"/>
                          </w:rPr>
                          <w:t>枚举值</w:t>
                        </w:r>
                      </w:p>
                    </w:tc>
                    <w:tc>
                      <w:tcPr>
                        <w:tcW w:w="2187" w:type="dxa"/>
                        <w:shd w:val="clear" w:color="auto" w:fill="E7E6E6"/>
                        <w:noWrap w:val="0"/>
                        <w:vAlign w:val="center"/>
                      </w:tcPr>
                      <w:p w14:paraId="7B6DD29A">
                        <w:pPr>
                          <w:overflowPunct w:val="0"/>
                          <w:autoSpaceDE w:val="0"/>
                          <w:autoSpaceDN w:val="0"/>
                          <w:spacing w:before="62" w:beforeLines="20" w:after="62" w:afterLines="20"/>
                          <w:ind w:firstLine="0" w:firstLineChars="0"/>
                        </w:pPr>
                        <w:r>
                          <w:rPr>
                            <w:rFonts w:hint="eastAsia"/>
                          </w:rPr>
                          <w:t>含义</w:t>
                        </w:r>
                      </w:p>
                    </w:tc>
                  </w:tr>
                  <w:tr w14:paraId="02B2E4F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6B8E6A15">
                        <w:pPr>
                          <w:overflowPunct w:val="0"/>
                          <w:autoSpaceDE w:val="0"/>
                          <w:autoSpaceDN w:val="0"/>
                          <w:spacing w:before="62" w:beforeLines="20" w:after="62" w:afterLines="20"/>
                          <w:ind w:firstLine="0" w:firstLineChars="0"/>
                        </w:pPr>
                        <w:r>
                          <w:t>0</w:t>
                        </w:r>
                      </w:p>
                    </w:tc>
                    <w:tc>
                      <w:tcPr>
                        <w:tcW w:w="2187" w:type="dxa"/>
                        <w:shd w:val="clear" w:color="auto" w:fill="auto"/>
                        <w:noWrap w:val="0"/>
                        <w:vAlign w:val="center"/>
                      </w:tcPr>
                      <w:p w14:paraId="2608707C">
                        <w:pPr>
                          <w:overflowPunct w:val="0"/>
                          <w:autoSpaceDE w:val="0"/>
                          <w:autoSpaceDN w:val="0"/>
                          <w:spacing w:before="62" w:beforeLines="20" w:after="62" w:afterLines="20"/>
                          <w:ind w:firstLine="0" w:firstLineChars="0"/>
                        </w:pPr>
                        <w:r>
                          <w:rPr>
                            <w:rFonts w:hint="eastAsia"/>
                          </w:rPr>
                          <w:t>正常</w:t>
                        </w:r>
                      </w:p>
                    </w:tc>
                  </w:tr>
                  <w:tr w14:paraId="16F5F9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43F8723">
                        <w:pPr>
                          <w:overflowPunct w:val="0"/>
                          <w:autoSpaceDE w:val="0"/>
                          <w:autoSpaceDN w:val="0"/>
                          <w:spacing w:before="62" w:beforeLines="20" w:after="62" w:afterLines="20"/>
                          <w:ind w:firstLine="0" w:firstLineChars="0"/>
                        </w:pPr>
                        <w:r>
                          <w:t>1</w:t>
                        </w:r>
                      </w:p>
                    </w:tc>
                    <w:tc>
                      <w:tcPr>
                        <w:tcW w:w="2187" w:type="dxa"/>
                        <w:shd w:val="clear" w:color="auto" w:fill="auto"/>
                        <w:noWrap w:val="0"/>
                        <w:vAlign w:val="center"/>
                      </w:tcPr>
                      <w:p w14:paraId="2AF0B608">
                        <w:pPr>
                          <w:overflowPunct w:val="0"/>
                          <w:autoSpaceDE w:val="0"/>
                          <w:autoSpaceDN w:val="0"/>
                          <w:spacing w:before="62" w:beforeLines="20" w:after="62" w:afterLines="20"/>
                          <w:ind w:firstLine="0" w:firstLineChars="0"/>
                          <w:rPr>
                            <w:rFonts w:hint="eastAsia"/>
                          </w:rPr>
                        </w:pPr>
                        <w:r>
                          <w:rPr>
                            <w:rFonts w:hint="eastAsia"/>
                          </w:rPr>
                          <w:t>停用</w:t>
                        </w:r>
                      </w:p>
                    </w:tc>
                  </w:tr>
                  <w:tr w14:paraId="1126621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AFDDFBD">
                        <w:pPr>
                          <w:overflowPunct w:val="0"/>
                          <w:autoSpaceDE w:val="0"/>
                          <w:autoSpaceDN w:val="0"/>
                          <w:spacing w:before="62" w:beforeLines="20" w:after="62" w:afterLines="20"/>
                          <w:ind w:firstLine="0" w:firstLineChars="0"/>
                        </w:pPr>
                        <w:r>
                          <w:t>2</w:t>
                        </w:r>
                      </w:p>
                    </w:tc>
                    <w:tc>
                      <w:tcPr>
                        <w:tcW w:w="2187" w:type="dxa"/>
                        <w:shd w:val="clear" w:color="auto" w:fill="auto"/>
                        <w:noWrap w:val="0"/>
                        <w:vAlign w:val="center"/>
                      </w:tcPr>
                      <w:p w14:paraId="666BA4DF">
                        <w:pPr>
                          <w:overflowPunct w:val="0"/>
                          <w:autoSpaceDE w:val="0"/>
                          <w:autoSpaceDN w:val="0"/>
                          <w:spacing w:before="62" w:beforeLines="20" w:after="62" w:afterLines="20"/>
                          <w:ind w:firstLine="0" w:firstLineChars="0"/>
                          <w:rPr>
                            <w:rFonts w:hint="eastAsia"/>
                          </w:rPr>
                        </w:pPr>
                        <w:r>
                          <w:rPr>
                            <w:rFonts w:hint="eastAsia"/>
                          </w:rPr>
                          <w:t>过期</w:t>
                        </w:r>
                      </w:p>
                    </w:tc>
                  </w:tr>
                  <w:tr w14:paraId="2F8819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889600C">
                        <w:pPr>
                          <w:overflowPunct w:val="0"/>
                          <w:autoSpaceDE w:val="0"/>
                          <w:autoSpaceDN w:val="0"/>
                          <w:spacing w:before="62" w:beforeLines="20" w:after="62" w:afterLines="20"/>
                          <w:ind w:firstLine="0" w:firstLineChars="0"/>
                        </w:pPr>
                        <w:r>
                          <w:rPr>
                            <w:rFonts w:hint="eastAsia"/>
                          </w:rPr>
                          <w:t>3</w:t>
                        </w:r>
                      </w:p>
                    </w:tc>
                    <w:tc>
                      <w:tcPr>
                        <w:tcW w:w="2187" w:type="dxa"/>
                        <w:shd w:val="clear" w:color="auto" w:fill="auto"/>
                        <w:noWrap w:val="0"/>
                        <w:vAlign w:val="center"/>
                      </w:tcPr>
                      <w:p w14:paraId="18A83A27">
                        <w:pPr>
                          <w:overflowPunct w:val="0"/>
                          <w:autoSpaceDE w:val="0"/>
                          <w:autoSpaceDN w:val="0"/>
                          <w:spacing w:before="62" w:beforeLines="20" w:after="62" w:afterLines="20"/>
                          <w:ind w:firstLine="0" w:firstLineChars="0"/>
                          <w:rPr>
                            <w:rFonts w:hint="eastAsia"/>
                          </w:rPr>
                        </w:pPr>
                        <w:r>
                          <w:rPr>
                            <w:rFonts w:hint="eastAsia"/>
                          </w:rPr>
                          <w:t>锁定</w:t>
                        </w:r>
                      </w:p>
                    </w:tc>
                  </w:tr>
                  <w:tr w14:paraId="2D853AF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2546CE33">
                        <w:pPr>
                          <w:overflowPunct w:val="0"/>
                          <w:autoSpaceDE w:val="0"/>
                          <w:autoSpaceDN w:val="0"/>
                          <w:spacing w:before="62" w:beforeLines="20" w:after="62" w:afterLines="20"/>
                          <w:ind w:firstLine="0" w:firstLineChars="0"/>
                        </w:pPr>
                        <w:r>
                          <w:rPr>
                            <w:rFonts w:hint="eastAsia"/>
                          </w:rPr>
                          <w:t>5</w:t>
                        </w:r>
                      </w:p>
                    </w:tc>
                    <w:tc>
                      <w:tcPr>
                        <w:tcW w:w="2187" w:type="dxa"/>
                        <w:shd w:val="clear" w:color="auto" w:fill="auto"/>
                        <w:noWrap w:val="0"/>
                        <w:vAlign w:val="center"/>
                      </w:tcPr>
                      <w:p w14:paraId="3E089C8D">
                        <w:pPr>
                          <w:overflowPunct w:val="0"/>
                          <w:autoSpaceDE w:val="0"/>
                          <w:autoSpaceDN w:val="0"/>
                          <w:spacing w:before="62" w:beforeLines="20" w:after="62" w:afterLines="20"/>
                          <w:ind w:firstLine="0" w:firstLineChars="0"/>
                          <w:rPr>
                            <w:rFonts w:hint="eastAsia"/>
                          </w:rPr>
                        </w:pPr>
                        <w:r>
                          <w:rPr>
                            <w:rFonts w:hint="eastAsia"/>
                          </w:rPr>
                          <w:t>未注册</w:t>
                        </w:r>
                      </w:p>
                    </w:tc>
                  </w:tr>
                  <w:tr w14:paraId="3D899C7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7E68A6F9">
                        <w:pPr>
                          <w:overflowPunct w:val="0"/>
                          <w:autoSpaceDE w:val="0"/>
                          <w:autoSpaceDN w:val="0"/>
                          <w:spacing w:before="62" w:beforeLines="20" w:after="62" w:afterLines="20"/>
                          <w:ind w:firstLine="0" w:firstLineChars="0"/>
                        </w:pPr>
                        <w:r>
                          <w:rPr>
                            <w:rFonts w:hint="eastAsia"/>
                          </w:rPr>
                          <w:t>6</w:t>
                        </w:r>
                      </w:p>
                    </w:tc>
                    <w:tc>
                      <w:tcPr>
                        <w:tcW w:w="2187" w:type="dxa"/>
                        <w:shd w:val="clear" w:color="auto" w:fill="auto"/>
                        <w:noWrap w:val="0"/>
                        <w:vAlign w:val="center"/>
                      </w:tcPr>
                      <w:p w14:paraId="473963AB">
                        <w:pPr>
                          <w:overflowPunct w:val="0"/>
                          <w:autoSpaceDE w:val="0"/>
                          <w:autoSpaceDN w:val="0"/>
                          <w:spacing w:before="62" w:beforeLines="20" w:after="62" w:afterLines="20"/>
                          <w:ind w:firstLine="0" w:firstLineChars="0"/>
                          <w:rPr>
                            <w:rFonts w:hint="eastAsia"/>
                          </w:rPr>
                        </w:pPr>
                        <w:r>
                          <w:rPr>
                            <w:rFonts w:hint="eastAsia"/>
                          </w:rPr>
                          <w:t>未关联角色</w:t>
                        </w:r>
                      </w:p>
                    </w:tc>
                  </w:tr>
                </w:tbl>
                <w:p w14:paraId="10D54B19">
                  <w:pPr>
                    <w:overflowPunct w:val="0"/>
                    <w:autoSpaceDE w:val="0"/>
                    <w:autoSpaceDN w:val="0"/>
                    <w:spacing w:before="62" w:beforeLines="20" w:after="62" w:afterLines="20"/>
                    <w:ind w:firstLine="0" w:firstLineChars="0"/>
                    <w:rPr>
                      <w:rFonts w:hint="eastAsia"/>
                    </w:rPr>
                  </w:pPr>
                </w:p>
              </w:tc>
            </w:tr>
          </w:tbl>
          <w:p w14:paraId="7C74344D">
            <w:pPr>
              <w:overflowPunct w:val="0"/>
              <w:autoSpaceDE w:val="0"/>
              <w:autoSpaceDN w:val="0"/>
              <w:spacing w:before="62" w:beforeLines="20" w:after="62" w:afterLines="20"/>
              <w:ind w:firstLine="0" w:firstLineChars="0"/>
              <w:rPr>
                <w:rFonts w:hint="eastAsia"/>
              </w:rPr>
            </w:pPr>
          </w:p>
        </w:tc>
      </w:tr>
      <w:tr w14:paraId="596D790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C0FDE71">
            <w:pPr>
              <w:overflowPunct w:val="0"/>
              <w:autoSpaceDE w:val="0"/>
              <w:autoSpaceDN w:val="0"/>
              <w:spacing w:before="62" w:beforeLines="20" w:after="62" w:afterLines="20"/>
              <w:ind w:firstLine="0" w:firstLineChars="0"/>
            </w:pPr>
            <w:r>
              <w:t>filterOr</w:t>
            </w:r>
          </w:p>
          <w:p w14:paraId="279A82BF">
            <w:pPr>
              <w:overflowPunct w:val="0"/>
              <w:autoSpaceDE w:val="0"/>
              <w:autoSpaceDN w:val="0"/>
              <w:spacing w:before="62" w:beforeLines="20" w:after="62" w:afterLines="20"/>
              <w:ind w:firstLine="0" w:firstLineChars="0"/>
            </w:pPr>
            <w:r>
              <w:rPr>
                <w:color w:val="767171"/>
              </w:rPr>
              <w:t>object</w:t>
            </w:r>
          </w:p>
        </w:tc>
        <w:tc>
          <w:tcPr>
            <w:tcW w:w="7705" w:type="dxa"/>
            <w:gridSpan w:val="2"/>
            <w:shd w:val="clear" w:color="auto" w:fill="auto"/>
            <w:noWrap w:val="0"/>
            <w:vAlign w:val="center"/>
          </w:tcPr>
          <w:p w14:paraId="12DCBAC2">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0704BD0F">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5C22D42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29EAE4A">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2E6648F">
                  <w:pPr>
                    <w:overflowPunct w:val="0"/>
                    <w:autoSpaceDE w:val="0"/>
                    <w:autoSpaceDN w:val="0"/>
                    <w:spacing w:before="62" w:beforeLines="20" w:after="62" w:afterLines="20"/>
                    <w:ind w:firstLine="0" w:firstLineChars="0"/>
                  </w:pPr>
                  <w:r>
                    <w:rPr>
                      <w:rFonts w:hint="eastAsia"/>
                    </w:rPr>
                    <w:t>内容</w:t>
                  </w:r>
                </w:p>
              </w:tc>
            </w:tr>
            <w:tr w14:paraId="7D043D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12C239F2">
                  <w:pPr>
                    <w:overflowPunct w:val="0"/>
                    <w:autoSpaceDE w:val="0"/>
                    <w:autoSpaceDN w:val="0"/>
                    <w:spacing w:before="62" w:beforeLines="20" w:after="62" w:afterLines="20"/>
                    <w:ind w:firstLine="0" w:firstLineChars="0"/>
                  </w:pPr>
                  <w:r>
                    <w:rPr>
                      <w:rFonts w:hint="eastAsia"/>
                    </w:rPr>
                    <w:t>user</w:t>
                  </w:r>
                  <w:r>
                    <w:t>ameLike</w:t>
                  </w:r>
                </w:p>
                <w:p w14:paraId="3E0543C8">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0DBF7049">
                  <w:pPr>
                    <w:overflowPunct w:val="0"/>
                    <w:autoSpaceDE w:val="0"/>
                    <w:autoSpaceDN w:val="0"/>
                    <w:spacing w:before="62" w:beforeLines="20" w:after="62" w:afterLines="20"/>
                    <w:ind w:firstLine="0" w:firstLineChars="0"/>
                  </w:pPr>
                  <w:r>
                    <w:rPr>
                      <w:rFonts w:hint="eastAsia"/>
                    </w:rPr>
                    <w:t>【可选】用户名模糊查询</w:t>
                  </w:r>
                </w:p>
              </w:tc>
            </w:tr>
            <w:tr w14:paraId="45320A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4BBD2751">
                  <w:pPr>
                    <w:overflowPunct w:val="0"/>
                    <w:autoSpaceDE w:val="0"/>
                    <w:autoSpaceDN w:val="0"/>
                    <w:spacing w:before="62" w:beforeLines="20" w:after="62" w:afterLines="20"/>
                    <w:ind w:firstLine="0" w:firstLineChars="0"/>
                  </w:pPr>
                  <w:r>
                    <w:rPr>
                      <w:rFonts w:hint="eastAsia"/>
                    </w:rPr>
                    <w:t>realNameLike</w:t>
                  </w:r>
                </w:p>
                <w:p w14:paraId="1099BE5A">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785" w:type="dxa"/>
                  <w:shd w:val="clear" w:color="auto" w:fill="auto"/>
                  <w:noWrap w:val="0"/>
                  <w:vAlign w:val="center"/>
                </w:tcPr>
                <w:p w14:paraId="25B6F2FD">
                  <w:pPr>
                    <w:overflowPunct w:val="0"/>
                    <w:autoSpaceDE w:val="0"/>
                    <w:autoSpaceDN w:val="0"/>
                    <w:spacing w:before="62" w:beforeLines="20" w:after="62" w:afterLines="20"/>
                    <w:ind w:firstLine="0" w:firstLineChars="0"/>
                    <w:rPr>
                      <w:rFonts w:hint="eastAsia"/>
                    </w:rPr>
                  </w:pPr>
                  <w:r>
                    <w:rPr>
                      <w:rFonts w:hint="eastAsia"/>
                    </w:rPr>
                    <w:t>【可选】真实姓名模糊查询</w:t>
                  </w:r>
                </w:p>
              </w:tc>
            </w:tr>
            <w:tr w14:paraId="6F7B683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50A2E4F8">
                  <w:pPr>
                    <w:overflowPunct w:val="0"/>
                    <w:autoSpaceDE w:val="0"/>
                    <w:autoSpaceDN w:val="0"/>
                    <w:spacing w:before="62" w:beforeLines="20" w:after="62" w:afterLines="20"/>
                    <w:ind w:firstLine="0" w:firstLineChars="0"/>
                  </w:pPr>
                  <w:r>
                    <w:t>workIdLike</w:t>
                  </w:r>
                </w:p>
                <w:p w14:paraId="6F7992D3">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7A758EAD">
                  <w:pPr>
                    <w:overflowPunct w:val="0"/>
                    <w:autoSpaceDE w:val="0"/>
                    <w:autoSpaceDN w:val="0"/>
                    <w:spacing w:before="62" w:beforeLines="20" w:after="62" w:afterLines="20"/>
                    <w:ind w:firstLine="0" w:firstLineChars="0"/>
                  </w:pPr>
                  <w:r>
                    <w:rPr>
                      <w:rFonts w:hint="eastAsia"/>
                    </w:rPr>
                    <w:t>【可选】工号模糊查询</w:t>
                  </w:r>
                </w:p>
              </w:tc>
            </w:tr>
            <w:tr w14:paraId="0EE8667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28CD6C54">
                  <w:pPr>
                    <w:overflowPunct w:val="0"/>
                    <w:autoSpaceDE w:val="0"/>
                    <w:autoSpaceDN w:val="0"/>
                    <w:spacing w:before="62" w:beforeLines="20" w:after="62" w:afterLines="20"/>
                    <w:ind w:firstLine="0" w:firstLineChars="0"/>
                  </w:pPr>
                  <w:r>
                    <w:rPr>
                      <w:rFonts w:hint="eastAsia"/>
                    </w:rPr>
                    <w:t>roleName</w:t>
                  </w:r>
                  <w:r>
                    <w:t>Like</w:t>
                  </w:r>
                </w:p>
                <w:p w14:paraId="50556957">
                  <w:pPr>
                    <w:overflowPunct w:val="0"/>
                    <w:autoSpaceDE w:val="0"/>
                    <w:autoSpaceDN w:val="0"/>
                    <w:spacing w:before="62" w:beforeLines="20" w:after="62" w:afterLines="20"/>
                    <w:ind w:firstLine="0" w:firstLineChars="0"/>
                    <w:rPr>
                      <w:rFonts w:hint="eastAsia"/>
                    </w:rPr>
                  </w:pPr>
                  <w:r>
                    <w:rPr>
                      <w:rFonts w:hint="eastAsia"/>
                      <w:color w:val="767171"/>
                    </w:rPr>
                    <w:t>string</w:t>
                  </w:r>
                </w:p>
              </w:tc>
              <w:tc>
                <w:tcPr>
                  <w:tcW w:w="2785" w:type="dxa"/>
                  <w:shd w:val="clear" w:color="auto" w:fill="auto"/>
                  <w:noWrap w:val="0"/>
                  <w:vAlign w:val="center"/>
                </w:tcPr>
                <w:p w14:paraId="1F93CC21">
                  <w:pPr>
                    <w:overflowPunct w:val="0"/>
                    <w:autoSpaceDE w:val="0"/>
                    <w:autoSpaceDN w:val="0"/>
                    <w:spacing w:before="62" w:beforeLines="20" w:after="62" w:afterLines="20"/>
                    <w:ind w:firstLine="0" w:firstLineChars="0"/>
                    <w:rPr>
                      <w:rFonts w:hint="eastAsia"/>
                    </w:rPr>
                  </w:pPr>
                  <w:r>
                    <w:rPr>
                      <w:rFonts w:hint="eastAsia"/>
                    </w:rPr>
                    <w:t>【可选】关联角色名模糊查询</w:t>
                  </w:r>
                </w:p>
              </w:tc>
            </w:tr>
          </w:tbl>
          <w:p w14:paraId="1DB1EB4C">
            <w:pPr>
              <w:overflowPunct w:val="0"/>
              <w:autoSpaceDE w:val="0"/>
              <w:autoSpaceDN w:val="0"/>
              <w:adjustRightInd/>
              <w:spacing w:before="62" w:beforeLines="20" w:after="62" w:afterLines="20" w:line="240" w:lineRule="auto"/>
              <w:ind w:firstLine="0" w:firstLineChars="0"/>
              <w:rPr>
                <w:rFonts w:hint="eastAsia"/>
                <w:szCs w:val="22"/>
              </w:rPr>
            </w:pPr>
          </w:p>
        </w:tc>
      </w:tr>
      <w:tr w14:paraId="4B05456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6E4B13EB">
            <w:pPr>
              <w:overflowPunct w:val="0"/>
              <w:autoSpaceDE w:val="0"/>
              <w:autoSpaceDN w:val="0"/>
              <w:spacing w:before="62" w:beforeLines="20" w:after="62" w:afterLines="20"/>
              <w:ind w:firstLine="0" w:firstLineChars="0"/>
            </w:pPr>
            <w:r>
              <w:t>sort</w:t>
            </w:r>
          </w:p>
          <w:p w14:paraId="7B19C0C8">
            <w:pPr>
              <w:overflowPunct w:val="0"/>
              <w:autoSpaceDE w:val="0"/>
              <w:autoSpaceDN w:val="0"/>
              <w:spacing w:before="62" w:beforeLines="20" w:after="62" w:afterLines="20"/>
              <w:ind w:firstLine="0" w:firstLineChars="0"/>
            </w:pPr>
            <w:r>
              <w:rPr>
                <w:color w:val="767171"/>
              </w:rPr>
              <w:t>array&lt;object&gt;</w:t>
            </w:r>
          </w:p>
        </w:tc>
        <w:tc>
          <w:tcPr>
            <w:tcW w:w="7705" w:type="dxa"/>
            <w:gridSpan w:val="2"/>
            <w:shd w:val="clear" w:color="auto" w:fill="auto"/>
            <w:noWrap w:val="0"/>
            <w:vAlign w:val="center"/>
          </w:tcPr>
          <w:p w14:paraId="12E5E428">
            <w:pPr>
              <w:overflowPunct w:val="0"/>
              <w:autoSpaceDE w:val="0"/>
              <w:autoSpaceDN w:val="0"/>
              <w:spacing w:before="62" w:beforeLines="20" w:after="62" w:afterLines="20"/>
              <w:ind w:firstLine="0" w:firstLineChars="0"/>
            </w:pPr>
            <w:r>
              <w:rPr>
                <w:rFonts w:hint="eastAsia"/>
              </w:rPr>
              <w:t>【可选】表示返回数据的排序方式，包含一组key/value，key为排序的字段名称，value为排序方式，可选值为asc或desc，分别表示升序和降序。排序的优先级按数组的顺序排序，第一个元素是最高优先级，依次降低。</w:t>
            </w:r>
          </w:p>
          <w:p w14:paraId="53B92543">
            <w:pPr>
              <w:overflowPunct w:val="0"/>
              <w:autoSpaceDE w:val="0"/>
              <w:autoSpaceDN w:val="0"/>
              <w:spacing w:before="62" w:beforeLines="20" w:after="62" w:afterLines="20"/>
              <w:ind w:firstLine="0" w:firstLineChars="0"/>
            </w:pPr>
            <w:r>
              <w:t>本接口</w:t>
            </w:r>
            <w:r>
              <w:rPr>
                <w:rFonts w:hint="eastAsia"/>
              </w:rPr>
              <w:t>支持排序的字段包括：</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54"/>
              <w:gridCol w:w="3344"/>
            </w:tblGrid>
            <w:tr w14:paraId="65ABEFE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55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CB1BDD5">
                  <w:pPr>
                    <w:overflowPunct w:val="0"/>
                    <w:autoSpaceDE w:val="0"/>
                    <w:autoSpaceDN w:val="0"/>
                    <w:spacing w:before="62" w:beforeLines="20" w:after="62" w:afterLines="20"/>
                    <w:ind w:firstLine="0" w:firstLineChars="0"/>
                  </w:pPr>
                  <w:r>
                    <w:rPr>
                      <w:rFonts w:hint="eastAsia"/>
                    </w:rPr>
                    <w:t>名称</w:t>
                  </w:r>
                </w:p>
              </w:tc>
              <w:tc>
                <w:tcPr>
                  <w:tcW w:w="3344"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67AA1E3">
                  <w:pPr>
                    <w:overflowPunct w:val="0"/>
                    <w:autoSpaceDE w:val="0"/>
                    <w:autoSpaceDN w:val="0"/>
                    <w:spacing w:before="62" w:beforeLines="20" w:after="62" w:afterLines="20"/>
                    <w:ind w:firstLine="0" w:firstLineChars="0"/>
                  </w:pPr>
                  <w:r>
                    <w:rPr>
                      <w:rFonts w:hint="eastAsia"/>
                    </w:rPr>
                    <w:t>内容</w:t>
                  </w:r>
                </w:p>
              </w:tc>
            </w:tr>
            <w:tr w14:paraId="6D0F7C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54" w:type="dxa"/>
                  <w:shd w:val="clear" w:color="auto" w:fill="auto"/>
                  <w:noWrap w:val="0"/>
                  <w:vAlign w:val="center"/>
                </w:tcPr>
                <w:p w14:paraId="10A5BBDC">
                  <w:pPr>
                    <w:overflowPunct w:val="0"/>
                    <w:autoSpaceDE w:val="0"/>
                    <w:autoSpaceDN w:val="0"/>
                    <w:spacing w:before="62" w:beforeLines="20" w:after="62" w:afterLines="20"/>
                    <w:ind w:firstLine="0" w:firstLineChars="0"/>
                  </w:pPr>
                  <w:r>
                    <w:t>status</w:t>
                  </w:r>
                </w:p>
              </w:tc>
              <w:tc>
                <w:tcPr>
                  <w:tcW w:w="3344" w:type="dxa"/>
                  <w:shd w:val="clear" w:color="auto" w:fill="auto"/>
                  <w:noWrap w:val="0"/>
                  <w:vAlign w:val="center"/>
                </w:tcPr>
                <w:p w14:paraId="49EC2585">
                  <w:pPr>
                    <w:overflowPunct w:val="0"/>
                    <w:autoSpaceDE w:val="0"/>
                    <w:autoSpaceDN w:val="0"/>
                    <w:spacing w:before="62" w:beforeLines="20" w:after="62" w:afterLines="20"/>
                    <w:ind w:firstLine="0" w:firstLineChars="0"/>
                  </w:pPr>
                  <w:r>
                    <w:rPr>
                      <w:rFonts w:hint="eastAsia"/>
                    </w:rPr>
                    <w:t>【可选】状态排序</w:t>
                  </w:r>
                </w:p>
              </w:tc>
            </w:tr>
            <w:tr w14:paraId="3617EBF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54" w:type="dxa"/>
                  <w:shd w:val="clear" w:color="auto" w:fill="auto"/>
                  <w:noWrap w:val="0"/>
                  <w:vAlign w:val="center"/>
                </w:tcPr>
                <w:p w14:paraId="445E020E">
                  <w:pPr>
                    <w:overflowPunct w:val="0"/>
                    <w:autoSpaceDE w:val="0"/>
                    <w:autoSpaceDN w:val="0"/>
                    <w:spacing w:before="62" w:beforeLines="20" w:after="62" w:afterLines="20"/>
                    <w:ind w:firstLine="0" w:firstLineChars="0"/>
                    <w:rPr>
                      <w:color w:val="767171"/>
                    </w:rPr>
                  </w:pPr>
                  <w:r>
                    <w:t>expireTime</w:t>
                  </w:r>
                </w:p>
              </w:tc>
              <w:tc>
                <w:tcPr>
                  <w:tcW w:w="3344" w:type="dxa"/>
                  <w:shd w:val="clear" w:color="auto" w:fill="auto"/>
                  <w:noWrap w:val="0"/>
                  <w:vAlign w:val="center"/>
                </w:tcPr>
                <w:p w14:paraId="499505B0">
                  <w:pPr>
                    <w:overflowPunct w:val="0"/>
                    <w:autoSpaceDE w:val="0"/>
                    <w:autoSpaceDN w:val="0"/>
                    <w:spacing w:before="62" w:beforeLines="20" w:after="62" w:afterLines="20"/>
                    <w:ind w:firstLine="0" w:firstLineChars="0"/>
                  </w:pPr>
                  <w:r>
                    <w:rPr>
                      <w:rFonts w:hint="eastAsia"/>
                    </w:rPr>
                    <w:t>【可选】过期时间排序</w:t>
                  </w:r>
                </w:p>
              </w:tc>
            </w:tr>
            <w:tr w14:paraId="3098FA3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54" w:type="dxa"/>
                  <w:shd w:val="clear" w:color="auto" w:fill="auto"/>
                  <w:noWrap w:val="0"/>
                  <w:vAlign w:val="center"/>
                </w:tcPr>
                <w:p w14:paraId="59C15E9C">
                  <w:pPr>
                    <w:overflowPunct w:val="0"/>
                    <w:autoSpaceDE w:val="0"/>
                    <w:autoSpaceDN w:val="0"/>
                    <w:spacing w:before="62" w:beforeLines="20" w:after="62" w:afterLines="20"/>
                    <w:ind w:firstLine="0" w:firstLineChars="0"/>
                  </w:pPr>
                  <w:r>
                    <w:t>createTime</w:t>
                  </w:r>
                </w:p>
              </w:tc>
              <w:tc>
                <w:tcPr>
                  <w:tcW w:w="3344" w:type="dxa"/>
                  <w:shd w:val="clear" w:color="auto" w:fill="auto"/>
                  <w:noWrap w:val="0"/>
                  <w:vAlign w:val="center"/>
                </w:tcPr>
                <w:p w14:paraId="7374C800">
                  <w:pPr>
                    <w:overflowPunct w:val="0"/>
                    <w:autoSpaceDE w:val="0"/>
                    <w:autoSpaceDN w:val="0"/>
                    <w:spacing w:before="62" w:beforeLines="20" w:after="62" w:afterLines="20"/>
                    <w:ind w:firstLine="0" w:firstLineChars="0"/>
                  </w:pPr>
                  <w:r>
                    <w:rPr>
                      <w:rFonts w:hint="eastAsia"/>
                    </w:rPr>
                    <w:t>【可选】创建时间排序</w:t>
                  </w:r>
                </w:p>
              </w:tc>
            </w:tr>
          </w:tbl>
          <w:p w14:paraId="013940CF">
            <w:pPr>
              <w:overflowPunct w:val="0"/>
              <w:autoSpaceDE w:val="0"/>
              <w:autoSpaceDN w:val="0"/>
              <w:adjustRightInd/>
              <w:spacing w:before="62" w:beforeLines="20" w:after="62" w:afterLines="20" w:line="240" w:lineRule="auto"/>
              <w:ind w:firstLine="0" w:firstLineChars="0"/>
              <w:rPr>
                <w:rFonts w:hint="eastAsia"/>
                <w:szCs w:val="22"/>
              </w:rPr>
            </w:pPr>
            <w:r>
              <w:rPr>
                <w:rFonts w:hint="eastAsia"/>
              </w:rPr>
              <w:t>不传默认按user</w:t>
            </w:r>
            <w:r>
              <w:t>I</w:t>
            </w:r>
            <w:r>
              <w:rPr>
                <w:rFonts w:hint="eastAsia"/>
              </w:rPr>
              <w:t>d排序</w:t>
            </w:r>
          </w:p>
        </w:tc>
      </w:tr>
      <w:tr w14:paraId="4B0892E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0259BA00">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0D022A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49BFE26">
            <w:pPr>
              <w:overflowPunct w:val="0"/>
              <w:autoSpaceDE w:val="0"/>
              <w:autoSpaceDN w:val="0"/>
              <w:spacing w:before="62" w:beforeLines="20" w:after="62" w:afterLines="20"/>
              <w:ind w:firstLine="0" w:firstLineChars="0"/>
            </w:pPr>
            <w:r>
              <w:rPr>
                <w:rFonts w:hint="eastAsia"/>
              </w:rPr>
              <w:t>error_code</w:t>
            </w:r>
          </w:p>
          <w:p w14:paraId="6F6A2A9D">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tcBorders>
              <w:bottom w:val="single" w:color="B4B5BE" w:sz="4" w:space="0"/>
            </w:tcBorders>
            <w:shd w:val="clear" w:color="auto" w:fill="auto"/>
            <w:noWrap w:val="0"/>
            <w:vAlign w:val="center"/>
          </w:tcPr>
          <w:p w14:paraId="182DACE4">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2F932A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shd w:val="clear" w:color="auto" w:fill="auto"/>
            <w:noWrap w:val="0"/>
            <w:vAlign w:val="center"/>
          </w:tcPr>
          <w:p w14:paraId="344077B2">
            <w:pPr>
              <w:overflowPunct w:val="0"/>
              <w:autoSpaceDE w:val="0"/>
              <w:autoSpaceDN w:val="0"/>
              <w:spacing w:before="62" w:beforeLines="20" w:after="62" w:afterLines="20"/>
              <w:ind w:firstLine="0" w:firstLineChars="0"/>
              <w:rPr>
                <w:rFonts w:hint="eastAsia"/>
              </w:rPr>
            </w:pPr>
            <w:r>
              <w:t>result</w:t>
            </w:r>
            <w:r>
              <w:br w:type="textWrapping"/>
            </w:r>
            <w:r>
              <w:rPr>
                <w:color w:val="767171"/>
              </w:rPr>
              <w:t>object</w:t>
            </w:r>
          </w:p>
        </w:tc>
        <w:tc>
          <w:tcPr>
            <w:tcW w:w="1525" w:type="dxa"/>
            <w:tcBorders>
              <w:bottom w:val="single" w:color="B4B5BE" w:sz="4" w:space="0"/>
            </w:tcBorders>
            <w:shd w:val="clear" w:color="auto" w:fill="auto"/>
            <w:noWrap w:val="0"/>
            <w:vAlign w:val="center"/>
          </w:tcPr>
          <w:p w14:paraId="530D2F3F">
            <w:pPr>
              <w:overflowPunct w:val="0"/>
              <w:autoSpaceDE w:val="0"/>
              <w:autoSpaceDN w:val="0"/>
              <w:spacing w:before="62" w:beforeLines="20" w:after="62" w:afterLines="20"/>
              <w:ind w:firstLine="0" w:firstLineChars="0"/>
              <w:rPr>
                <w:rFonts w:cs="Arial"/>
              </w:rPr>
            </w:pPr>
            <w:r>
              <w:rPr>
                <w:rFonts w:hint="eastAsia" w:cs="Arial"/>
              </w:rPr>
              <w:t>t</w:t>
            </w:r>
            <w:r>
              <w:rPr>
                <w:rFonts w:cs="Arial"/>
              </w:rPr>
              <w:t>otal</w:t>
            </w:r>
            <w:r>
              <w:rPr>
                <w:rFonts w:cs="Arial"/>
              </w:rPr>
              <w:br w:type="textWrapping"/>
            </w:r>
            <w:r>
              <w:rPr>
                <w:color w:val="767171"/>
              </w:rPr>
              <w:t>int</w:t>
            </w:r>
          </w:p>
        </w:tc>
        <w:tc>
          <w:tcPr>
            <w:tcW w:w="6180" w:type="dxa"/>
            <w:tcBorders>
              <w:bottom w:val="single" w:color="B4B5BE" w:sz="4" w:space="0"/>
            </w:tcBorders>
            <w:shd w:val="clear" w:color="auto" w:fill="auto"/>
            <w:noWrap w:val="0"/>
            <w:vAlign w:val="center"/>
          </w:tcPr>
          <w:p w14:paraId="18D2B59B">
            <w:pPr>
              <w:overflowPunct w:val="0"/>
              <w:autoSpaceDE w:val="0"/>
              <w:autoSpaceDN w:val="0"/>
              <w:spacing w:before="62" w:beforeLines="20" w:after="62" w:afterLines="20"/>
              <w:ind w:firstLine="0" w:firstLineChars="0"/>
              <w:rPr>
                <w:rFonts w:cs="Arial"/>
              </w:rPr>
            </w:pPr>
            <w:r>
              <w:rPr>
                <w:rFonts w:hint="eastAsia" w:cs="Arial"/>
              </w:rPr>
              <w:t>符合条件的总条目数</w:t>
            </w:r>
          </w:p>
        </w:tc>
      </w:tr>
      <w:tr w14:paraId="49804C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66198001">
            <w:pPr>
              <w:overflowPunct w:val="0"/>
              <w:autoSpaceDE w:val="0"/>
              <w:autoSpaceDN w:val="0"/>
              <w:spacing w:before="62" w:beforeLines="20" w:after="62" w:afterLines="20"/>
              <w:ind w:firstLine="0" w:firstLineChars="0"/>
            </w:pPr>
          </w:p>
        </w:tc>
        <w:tc>
          <w:tcPr>
            <w:tcW w:w="1525" w:type="dxa"/>
            <w:tcBorders>
              <w:bottom w:val="single" w:color="B4B5BE" w:sz="4" w:space="0"/>
            </w:tcBorders>
            <w:shd w:val="clear" w:color="auto" w:fill="auto"/>
            <w:noWrap w:val="0"/>
            <w:vAlign w:val="center"/>
          </w:tcPr>
          <w:p w14:paraId="32A31ECE">
            <w:pPr>
              <w:overflowPunct w:val="0"/>
              <w:autoSpaceDE w:val="0"/>
              <w:autoSpaceDN w:val="0"/>
              <w:spacing w:before="62" w:beforeLines="20" w:after="62" w:afterLines="20"/>
              <w:ind w:firstLine="0" w:firstLineChars="0"/>
              <w:rPr>
                <w:rFonts w:cs="Arial"/>
              </w:rPr>
            </w:pPr>
            <w:r>
              <w:rPr>
                <w:rFonts w:cs="Arial"/>
              </w:rPr>
              <w:t>list</w:t>
            </w:r>
            <w:r>
              <w:rPr>
                <w:rFonts w:cs="Arial"/>
              </w:rPr>
              <w:br w:type="textWrapping"/>
            </w:r>
            <w:r>
              <w:rPr>
                <w:color w:val="767171"/>
              </w:rPr>
              <w:t>array&lt;object&gt;</w:t>
            </w:r>
          </w:p>
        </w:tc>
        <w:tc>
          <w:tcPr>
            <w:tcW w:w="6180" w:type="dxa"/>
            <w:tcBorders>
              <w:bottom w:val="single" w:color="B4B5BE" w:sz="4" w:space="0"/>
            </w:tcBorders>
            <w:shd w:val="clear" w:color="auto" w:fill="auto"/>
            <w:noWrap w:val="0"/>
            <w:vAlign w:val="center"/>
          </w:tcPr>
          <w:p w14:paraId="4E0DFDB5">
            <w:pPr>
              <w:overflowPunct w:val="0"/>
              <w:autoSpaceDE w:val="0"/>
              <w:autoSpaceDN w:val="0"/>
              <w:spacing w:before="62" w:beforeLines="20" w:after="62" w:afterLines="20"/>
              <w:ind w:firstLine="0" w:firstLineChars="0"/>
              <w:rPr>
                <w:rFonts w:cs="Arial"/>
              </w:rPr>
            </w:pPr>
            <w:r>
              <w:rPr>
                <w:rFonts w:hint="eastAsia" w:cs="Arial"/>
              </w:rPr>
              <w:t>成员列表</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3"/>
              <w:gridCol w:w="4253"/>
            </w:tblGrid>
            <w:tr w14:paraId="5D96C8C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7C4E425">
                  <w:pPr>
                    <w:overflowPunct w:val="0"/>
                    <w:autoSpaceDE w:val="0"/>
                    <w:autoSpaceDN w:val="0"/>
                    <w:spacing w:before="62" w:beforeLines="20" w:after="62" w:afterLines="20"/>
                    <w:ind w:firstLine="0" w:firstLineChars="0"/>
                  </w:pPr>
                  <w:r>
                    <w:rPr>
                      <w:rFonts w:hint="eastAsia"/>
                    </w:rPr>
                    <w:t>名称</w:t>
                  </w:r>
                </w:p>
              </w:tc>
              <w:tc>
                <w:tcPr>
                  <w:tcW w:w="425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7AC8AFD">
                  <w:pPr>
                    <w:overflowPunct w:val="0"/>
                    <w:autoSpaceDE w:val="0"/>
                    <w:autoSpaceDN w:val="0"/>
                    <w:spacing w:before="62" w:beforeLines="20" w:after="62" w:afterLines="20"/>
                    <w:ind w:firstLine="0" w:firstLineChars="0"/>
                  </w:pPr>
                  <w:r>
                    <w:rPr>
                      <w:rFonts w:hint="eastAsia"/>
                    </w:rPr>
                    <w:t>内容</w:t>
                  </w:r>
                </w:p>
              </w:tc>
            </w:tr>
            <w:tr w14:paraId="44FEB4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7147A576">
                  <w:pPr>
                    <w:overflowPunct w:val="0"/>
                    <w:autoSpaceDE w:val="0"/>
                    <w:autoSpaceDN w:val="0"/>
                    <w:spacing w:before="62" w:beforeLines="20" w:after="62" w:afterLines="20"/>
                    <w:ind w:firstLine="0" w:firstLineChars="0"/>
                  </w:pPr>
                  <w:r>
                    <w:rPr>
                      <w:rFonts w:hint="eastAsia"/>
                    </w:rPr>
                    <w:t>userId</w:t>
                  </w:r>
                  <w:r>
                    <w:br w:type="textWrapping"/>
                  </w:r>
                  <w:r>
                    <w:rPr>
                      <w:color w:val="767171"/>
                    </w:rPr>
                    <w:t>string</w:t>
                  </w:r>
                </w:p>
              </w:tc>
              <w:tc>
                <w:tcPr>
                  <w:tcW w:w="4253" w:type="dxa"/>
                  <w:shd w:val="clear" w:color="auto" w:fill="auto"/>
                  <w:noWrap w:val="0"/>
                  <w:vAlign w:val="center"/>
                </w:tcPr>
                <w:p w14:paraId="62066145">
                  <w:pPr>
                    <w:overflowPunct w:val="0"/>
                    <w:autoSpaceDE w:val="0"/>
                    <w:autoSpaceDN w:val="0"/>
                    <w:spacing w:before="62" w:beforeLines="20" w:after="62" w:afterLines="20"/>
                    <w:ind w:firstLine="0" w:firstLineChars="0"/>
                  </w:pPr>
                  <w:r>
                    <w:rPr>
                      <w:rFonts w:hint="eastAsia"/>
                    </w:rPr>
                    <w:t>成员id</w:t>
                  </w:r>
                </w:p>
              </w:tc>
            </w:tr>
            <w:tr w14:paraId="24C76E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3128AF60">
                  <w:pPr>
                    <w:overflowPunct w:val="0"/>
                    <w:autoSpaceDE w:val="0"/>
                    <w:autoSpaceDN w:val="0"/>
                    <w:spacing w:before="62" w:beforeLines="20" w:after="62" w:afterLines="20"/>
                    <w:ind w:firstLine="0" w:firstLineChars="0"/>
                    <w:rPr>
                      <w:color w:val="767171"/>
                    </w:rPr>
                  </w:pPr>
                  <w:r>
                    <w:t>username</w:t>
                  </w:r>
                  <w:r>
                    <w:br w:type="textWrapping"/>
                  </w:r>
                  <w:r>
                    <w:rPr>
                      <w:color w:val="767171"/>
                    </w:rPr>
                    <w:t>string</w:t>
                  </w:r>
                </w:p>
              </w:tc>
              <w:tc>
                <w:tcPr>
                  <w:tcW w:w="4253" w:type="dxa"/>
                  <w:shd w:val="clear" w:color="auto" w:fill="auto"/>
                  <w:noWrap w:val="0"/>
                  <w:vAlign w:val="center"/>
                </w:tcPr>
                <w:p w14:paraId="687FC7CB">
                  <w:pPr>
                    <w:overflowPunct w:val="0"/>
                    <w:autoSpaceDE w:val="0"/>
                    <w:autoSpaceDN w:val="0"/>
                    <w:spacing w:before="62" w:beforeLines="20" w:after="62" w:afterLines="20"/>
                    <w:ind w:firstLine="0" w:firstLineChars="0"/>
                  </w:pPr>
                  <w:r>
                    <w:rPr>
                      <w:rFonts w:hint="eastAsia"/>
                    </w:rPr>
                    <w:t>用户名</w:t>
                  </w:r>
                </w:p>
              </w:tc>
            </w:tr>
            <w:tr w14:paraId="638FAAA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61D8979D">
                  <w:pPr>
                    <w:overflowPunct w:val="0"/>
                    <w:autoSpaceDE w:val="0"/>
                    <w:autoSpaceDN w:val="0"/>
                    <w:spacing w:before="62" w:beforeLines="20" w:after="62" w:afterLines="20"/>
                    <w:ind w:firstLine="0" w:firstLineChars="0"/>
                  </w:pPr>
                  <w:r>
                    <w:rPr>
                      <w:rFonts w:hint="eastAsia"/>
                    </w:rPr>
                    <w:t>r</w:t>
                  </w:r>
                  <w:r>
                    <w:t>egionId</w:t>
                  </w:r>
                  <w:r>
                    <w:br w:type="textWrapping"/>
                  </w:r>
                  <w:r>
                    <w:rPr>
                      <w:color w:val="767171"/>
                    </w:rPr>
                    <w:t>string</w:t>
                  </w:r>
                </w:p>
              </w:tc>
              <w:tc>
                <w:tcPr>
                  <w:tcW w:w="4253" w:type="dxa"/>
                  <w:shd w:val="clear" w:color="auto" w:fill="auto"/>
                  <w:noWrap w:val="0"/>
                  <w:vAlign w:val="center"/>
                </w:tcPr>
                <w:p w14:paraId="57A018E4">
                  <w:pPr>
                    <w:overflowPunct w:val="0"/>
                    <w:autoSpaceDE w:val="0"/>
                    <w:autoSpaceDN w:val="0"/>
                    <w:spacing w:before="62" w:beforeLines="20" w:after="62" w:afterLines="20"/>
                    <w:ind w:firstLine="0" w:firstLineChars="0"/>
                    <w:rPr>
                      <w:rFonts w:hint="eastAsia"/>
                    </w:rPr>
                  </w:pPr>
                  <w:r>
                    <w:rPr>
                      <w:rFonts w:hint="eastAsia"/>
                    </w:rPr>
                    <w:t>所属分组id</w:t>
                  </w:r>
                </w:p>
              </w:tc>
            </w:tr>
            <w:tr w14:paraId="74F8B4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63E8DDD1">
                  <w:pPr>
                    <w:overflowPunct w:val="0"/>
                    <w:autoSpaceDE w:val="0"/>
                    <w:autoSpaceDN w:val="0"/>
                    <w:spacing w:before="62" w:beforeLines="20" w:after="62" w:afterLines="20"/>
                    <w:ind w:firstLine="0" w:firstLineChars="0"/>
                  </w:pPr>
                  <w:r>
                    <w:rPr>
                      <w:rFonts w:hint="eastAsia"/>
                    </w:rPr>
                    <w:t>r</w:t>
                  </w:r>
                  <w:r>
                    <w:t>egionName</w:t>
                  </w:r>
                  <w:r>
                    <w:br w:type="textWrapping"/>
                  </w:r>
                  <w:r>
                    <w:rPr>
                      <w:color w:val="767171"/>
                    </w:rPr>
                    <w:t>string</w:t>
                  </w:r>
                </w:p>
              </w:tc>
              <w:tc>
                <w:tcPr>
                  <w:tcW w:w="4253" w:type="dxa"/>
                  <w:shd w:val="clear" w:color="auto" w:fill="auto"/>
                  <w:noWrap w:val="0"/>
                  <w:vAlign w:val="center"/>
                </w:tcPr>
                <w:p w14:paraId="038FEE61">
                  <w:pPr>
                    <w:overflowPunct w:val="0"/>
                    <w:autoSpaceDE w:val="0"/>
                    <w:autoSpaceDN w:val="0"/>
                    <w:spacing w:before="62" w:beforeLines="20" w:after="62" w:afterLines="20"/>
                    <w:ind w:firstLine="0" w:firstLineChars="0"/>
                    <w:rPr>
                      <w:rFonts w:hint="eastAsia"/>
                    </w:rPr>
                  </w:pPr>
                  <w:r>
                    <w:rPr>
                      <w:rFonts w:hint="eastAsia"/>
                    </w:rPr>
                    <w:t>所属分组名称</w:t>
                  </w:r>
                </w:p>
              </w:tc>
            </w:tr>
            <w:tr w14:paraId="3D2A403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2B2DAEDE">
                  <w:pPr>
                    <w:overflowPunct w:val="0"/>
                    <w:autoSpaceDE w:val="0"/>
                    <w:autoSpaceDN w:val="0"/>
                    <w:spacing w:before="62" w:beforeLines="20" w:after="62" w:afterLines="20"/>
                    <w:ind w:firstLine="0" w:firstLineChars="0"/>
                  </w:pPr>
                  <w:r>
                    <w:t>isTplinkID</w:t>
                  </w:r>
                  <w:r>
                    <w:rPr>
                      <w:rFonts w:ascii="Segoe UI" w:hAnsi="Segoe UI" w:cs="Segoe UI"/>
                      <w:sz w:val="20"/>
                      <w:shd w:val="clear" w:color="auto" w:fill="FFFFFF"/>
                    </w:rPr>
                    <w:br w:type="textWrapping"/>
                  </w:r>
                  <w:r>
                    <w:rPr>
                      <w:color w:val="767171"/>
                    </w:rPr>
                    <w:t>int</w:t>
                  </w:r>
                </w:p>
              </w:tc>
              <w:tc>
                <w:tcPr>
                  <w:tcW w:w="4253" w:type="dxa"/>
                  <w:shd w:val="clear" w:color="auto" w:fill="auto"/>
                  <w:noWrap w:val="0"/>
                  <w:vAlign w:val="center"/>
                </w:tcPr>
                <w:p w14:paraId="6BE42FCB">
                  <w:pPr>
                    <w:overflowPunct w:val="0"/>
                    <w:autoSpaceDE w:val="0"/>
                    <w:autoSpaceDN w:val="0"/>
                    <w:spacing w:before="62" w:beforeLines="20" w:after="62" w:afterLines="20"/>
                    <w:ind w:firstLine="0" w:firstLineChars="0"/>
                    <w:rPr>
                      <w:rFonts w:hint="eastAsia"/>
                    </w:rPr>
                  </w:pPr>
                  <w:r>
                    <w:rPr>
                      <w:rFonts w:hint="eastAsia"/>
                    </w:rPr>
                    <w:t>是否为tplinkId。0：否，1：是</w:t>
                  </w:r>
                </w:p>
              </w:tc>
            </w:tr>
            <w:tr w14:paraId="7D0563E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64D8161F">
                  <w:pPr>
                    <w:overflowPunct w:val="0"/>
                    <w:autoSpaceDE w:val="0"/>
                    <w:autoSpaceDN w:val="0"/>
                    <w:spacing w:before="62" w:beforeLines="20" w:after="62" w:afterLines="20"/>
                    <w:ind w:firstLine="0" w:firstLineChars="0"/>
                    <w:rPr>
                      <w:rFonts w:ascii="Segoe UI" w:hAnsi="Segoe UI" w:cs="Segoe UI"/>
                      <w:sz w:val="20"/>
                      <w:shd w:val="clear" w:color="auto" w:fill="FFFFFF"/>
                    </w:rPr>
                  </w:pPr>
                  <w:r>
                    <w:rPr>
                      <w:rFonts w:hint="eastAsia"/>
                    </w:rPr>
                    <w:t>i</w:t>
                  </w:r>
                  <w:r>
                    <w:t>sOwner</w:t>
                  </w:r>
                  <w:r>
                    <w:rPr>
                      <w:rFonts w:ascii="Segoe UI" w:hAnsi="Segoe UI" w:cs="Segoe UI"/>
                      <w:sz w:val="20"/>
                      <w:shd w:val="clear" w:color="auto" w:fill="FFFFFF"/>
                    </w:rPr>
                    <w:br w:type="textWrapping"/>
                  </w:r>
                  <w:r>
                    <w:rPr>
                      <w:color w:val="767171"/>
                    </w:rPr>
                    <w:t>int</w:t>
                  </w:r>
                </w:p>
              </w:tc>
              <w:tc>
                <w:tcPr>
                  <w:tcW w:w="4253" w:type="dxa"/>
                  <w:shd w:val="clear" w:color="auto" w:fill="auto"/>
                  <w:noWrap w:val="0"/>
                  <w:vAlign w:val="center"/>
                </w:tcPr>
                <w:p w14:paraId="03CE90D7">
                  <w:pPr>
                    <w:overflowPunct w:val="0"/>
                    <w:autoSpaceDE w:val="0"/>
                    <w:autoSpaceDN w:val="0"/>
                    <w:spacing w:before="62" w:beforeLines="20" w:after="62" w:afterLines="20"/>
                    <w:ind w:firstLine="0" w:firstLineChars="0"/>
                    <w:rPr>
                      <w:rFonts w:hint="eastAsia"/>
                    </w:rPr>
                  </w:pPr>
                  <w:r>
                    <w:rPr>
                      <w:rFonts w:hint="eastAsia"/>
                    </w:rPr>
                    <w:t>是否为企业所有者。0：否，1：是</w:t>
                  </w:r>
                </w:p>
              </w:tc>
            </w:tr>
            <w:tr w14:paraId="5FFDE51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2C0C8183">
                  <w:pPr>
                    <w:overflowPunct w:val="0"/>
                    <w:autoSpaceDE w:val="0"/>
                    <w:autoSpaceDN w:val="0"/>
                    <w:spacing w:before="62" w:beforeLines="20" w:after="62" w:afterLines="20"/>
                    <w:ind w:firstLine="0" w:firstLineChars="0"/>
                    <w:rPr>
                      <w:rFonts w:ascii="Segoe UI" w:hAnsi="Segoe UI" w:cs="Segoe UI"/>
                      <w:sz w:val="20"/>
                      <w:shd w:val="clear" w:color="auto" w:fill="FFFFFF"/>
                    </w:rPr>
                  </w:pPr>
                  <w:r>
                    <w:rPr>
                      <w:rFonts w:hint="eastAsia"/>
                    </w:rPr>
                    <w:t>i</w:t>
                  </w:r>
                  <w:r>
                    <w:t>sAdmin</w:t>
                  </w:r>
                  <w:r>
                    <w:rPr>
                      <w:rFonts w:ascii="Segoe UI" w:hAnsi="Segoe UI" w:cs="Segoe UI"/>
                      <w:sz w:val="20"/>
                      <w:shd w:val="clear" w:color="auto" w:fill="FFFFFF"/>
                    </w:rPr>
                    <w:br w:type="textWrapping"/>
                  </w:r>
                  <w:r>
                    <w:rPr>
                      <w:color w:val="767171"/>
                    </w:rPr>
                    <w:t>int</w:t>
                  </w:r>
                </w:p>
              </w:tc>
              <w:tc>
                <w:tcPr>
                  <w:tcW w:w="4253" w:type="dxa"/>
                  <w:shd w:val="clear" w:color="auto" w:fill="auto"/>
                  <w:noWrap w:val="0"/>
                  <w:vAlign w:val="center"/>
                </w:tcPr>
                <w:p w14:paraId="0B0EFCD3">
                  <w:pPr>
                    <w:overflowPunct w:val="0"/>
                    <w:autoSpaceDE w:val="0"/>
                    <w:autoSpaceDN w:val="0"/>
                    <w:spacing w:before="62" w:beforeLines="20" w:after="62" w:afterLines="20"/>
                    <w:ind w:firstLine="0" w:firstLineChars="0"/>
                    <w:rPr>
                      <w:rFonts w:hint="eastAsia"/>
                    </w:rPr>
                  </w:pPr>
                  <w:r>
                    <w:rPr>
                      <w:rFonts w:hint="eastAsia"/>
                    </w:rPr>
                    <w:t>是否为超级管理员。0：否，1：是</w:t>
                  </w:r>
                </w:p>
              </w:tc>
            </w:tr>
            <w:tr w14:paraId="7AC7EB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28DBA08">
                  <w:pPr>
                    <w:overflowPunct w:val="0"/>
                    <w:autoSpaceDE w:val="0"/>
                    <w:autoSpaceDN w:val="0"/>
                    <w:spacing w:before="62" w:beforeLines="20" w:after="62" w:afterLines="20"/>
                    <w:ind w:firstLine="0" w:firstLineChars="0"/>
                    <w:rPr>
                      <w:rFonts w:ascii="Segoe UI" w:hAnsi="Segoe UI" w:cs="Segoe UI"/>
                      <w:sz w:val="20"/>
                      <w:shd w:val="clear" w:color="auto" w:fill="FFFFFF"/>
                    </w:rPr>
                  </w:pPr>
                  <w:r>
                    <w:t>status</w:t>
                  </w:r>
                  <w:r>
                    <w:rPr>
                      <w:rFonts w:ascii="Segoe UI" w:hAnsi="Segoe UI" w:cs="Segoe UI"/>
                      <w:sz w:val="20"/>
                      <w:shd w:val="clear" w:color="auto" w:fill="FFFFFF"/>
                    </w:rPr>
                    <w:br w:type="textWrapping"/>
                  </w:r>
                  <w:r>
                    <w:rPr>
                      <w:color w:val="767171"/>
                    </w:rPr>
                    <w:t>int</w:t>
                  </w:r>
                </w:p>
              </w:tc>
              <w:tc>
                <w:tcPr>
                  <w:tcW w:w="4253" w:type="dxa"/>
                  <w:shd w:val="clear" w:color="auto" w:fill="auto"/>
                  <w:noWrap w:val="0"/>
                  <w:vAlign w:val="center"/>
                </w:tcPr>
                <w:p w14:paraId="72F4F0C8">
                  <w:pPr>
                    <w:overflowPunct w:val="0"/>
                    <w:autoSpaceDE w:val="0"/>
                    <w:autoSpaceDN w:val="0"/>
                    <w:spacing w:before="62" w:beforeLines="20" w:after="62" w:afterLines="20"/>
                    <w:ind w:firstLine="0" w:firstLineChars="0"/>
                  </w:pPr>
                  <w:r>
                    <w:rPr>
                      <w:rFonts w:hint="eastAsia"/>
                    </w:rPr>
                    <w:t>状态，枚举值</w:t>
                  </w:r>
                </w:p>
                <w:tbl>
                  <w:tblPr>
                    <w:tblStyle w:val="58"/>
                    <w:tblW w:w="329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187"/>
                  </w:tblGrid>
                  <w:tr w14:paraId="5DA8FE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4F7F5382">
                        <w:pPr>
                          <w:overflowPunct w:val="0"/>
                          <w:autoSpaceDE w:val="0"/>
                          <w:autoSpaceDN w:val="0"/>
                          <w:spacing w:before="62" w:beforeLines="20" w:after="62" w:afterLines="20"/>
                          <w:ind w:firstLine="0" w:firstLineChars="0"/>
                        </w:pPr>
                        <w:r>
                          <w:rPr>
                            <w:rFonts w:hint="eastAsia"/>
                          </w:rPr>
                          <w:t>枚举值</w:t>
                        </w:r>
                      </w:p>
                    </w:tc>
                    <w:tc>
                      <w:tcPr>
                        <w:tcW w:w="2187" w:type="dxa"/>
                        <w:shd w:val="clear" w:color="auto" w:fill="E7E6E6"/>
                        <w:noWrap w:val="0"/>
                        <w:vAlign w:val="center"/>
                      </w:tcPr>
                      <w:p w14:paraId="680DBF91">
                        <w:pPr>
                          <w:overflowPunct w:val="0"/>
                          <w:autoSpaceDE w:val="0"/>
                          <w:autoSpaceDN w:val="0"/>
                          <w:spacing w:before="62" w:beforeLines="20" w:after="62" w:afterLines="20"/>
                          <w:ind w:firstLine="0" w:firstLineChars="0"/>
                        </w:pPr>
                        <w:r>
                          <w:rPr>
                            <w:rFonts w:hint="eastAsia"/>
                          </w:rPr>
                          <w:t>含义</w:t>
                        </w:r>
                      </w:p>
                    </w:tc>
                  </w:tr>
                  <w:tr w14:paraId="7009568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0982A2D4">
                        <w:pPr>
                          <w:overflowPunct w:val="0"/>
                          <w:autoSpaceDE w:val="0"/>
                          <w:autoSpaceDN w:val="0"/>
                          <w:spacing w:before="62" w:beforeLines="20" w:after="62" w:afterLines="20"/>
                          <w:ind w:firstLine="0" w:firstLineChars="0"/>
                        </w:pPr>
                        <w:r>
                          <w:t>0</w:t>
                        </w:r>
                      </w:p>
                    </w:tc>
                    <w:tc>
                      <w:tcPr>
                        <w:tcW w:w="2187" w:type="dxa"/>
                        <w:shd w:val="clear" w:color="auto" w:fill="auto"/>
                        <w:noWrap w:val="0"/>
                        <w:vAlign w:val="center"/>
                      </w:tcPr>
                      <w:p w14:paraId="76F1BE01">
                        <w:pPr>
                          <w:overflowPunct w:val="0"/>
                          <w:autoSpaceDE w:val="0"/>
                          <w:autoSpaceDN w:val="0"/>
                          <w:spacing w:before="62" w:beforeLines="20" w:after="62" w:afterLines="20"/>
                          <w:ind w:firstLine="0" w:firstLineChars="0"/>
                        </w:pPr>
                        <w:r>
                          <w:rPr>
                            <w:rFonts w:hint="eastAsia"/>
                          </w:rPr>
                          <w:t>正常</w:t>
                        </w:r>
                      </w:p>
                    </w:tc>
                  </w:tr>
                  <w:tr w14:paraId="482FFFD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665AD7EA">
                        <w:pPr>
                          <w:overflowPunct w:val="0"/>
                          <w:autoSpaceDE w:val="0"/>
                          <w:autoSpaceDN w:val="0"/>
                          <w:spacing w:before="62" w:beforeLines="20" w:after="62" w:afterLines="20"/>
                          <w:ind w:firstLine="0" w:firstLineChars="0"/>
                        </w:pPr>
                        <w:r>
                          <w:t>1</w:t>
                        </w:r>
                      </w:p>
                    </w:tc>
                    <w:tc>
                      <w:tcPr>
                        <w:tcW w:w="2187" w:type="dxa"/>
                        <w:shd w:val="clear" w:color="auto" w:fill="auto"/>
                        <w:noWrap w:val="0"/>
                        <w:vAlign w:val="center"/>
                      </w:tcPr>
                      <w:p w14:paraId="5D31DB46">
                        <w:pPr>
                          <w:overflowPunct w:val="0"/>
                          <w:autoSpaceDE w:val="0"/>
                          <w:autoSpaceDN w:val="0"/>
                          <w:spacing w:before="62" w:beforeLines="20" w:after="62" w:afterLines="20"/>
                          <w:ind w:firstLine="0" w:firstLineChars="0"/>
                          <w:rPr>
                            <w:rFonts w:hint="eastAsia"/>
                          </w:rPr>
                        </w:pPr>
                        <w:r>
                          <w:rPr>
                            <w:rFonts w:hint="eastAsia"/>
                          </w:rPr>
                          <w:t>停用</w:t>
                        </w:r>
                      </w:p>
                    </w:tc>
                  </w:tr>
                  <w:tr w14:paraId="455BACF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C102611">
                        <w:pPr>
                          <w:overflowPunct w:val="0"/>
                          <w:autoSpaceDE w:val="0"/>
                          <w:autoSpaceDN w:val="0"/>
                          <w:spacing w:before="62" w:beforeLines="20" w:after="62" w:afterLines="20"/>
                          <w:ind w:firstLine="0" w:firstLineChars="0"/>
                        </w:pPr>
                        <w:r>
                          <w:t>2</w:t>
                        </w:r>
                      </w:p>
                    </w:tc>
                    <w:tc>
                      <w:tcPr>
                        <w:tcW w:w="2187" w:type="dxa"/>
                        <w:shd w:val="clear" w:color="auto" w:fill="auto"/>
                        <w:noWrap w:val="0"/>
                        <w:vAlign w:val="center"/>
                      </w:tcPr>
                      <w:p w14:paraId="6BB060A6">
                        <w:pPr>
                          <w:overflowPunct w:val="0"/>
                          <w:autoSpaceDE w:val="0"/>
                          <w:autoSpaceDN w:val="0"/>
                          <w:spacing w:before="62" w:beforeLines="20" w:after="62" w:afterLines="20"/>
                          <w:ind w:firstLine="0" w:firstLineChars="0"/>
                          <w:rPr>
                            <w:rFonts w:hint="eastAsia"/>
                          </w:rPr>
                        </w:pPr>
                        <w:r>
                          <w:rPr>
                            <w:rFonts w:hint="eastAsia"/>
                          </w:rPr>
                          <w:t>过期</w:t>
                        </w:r>
                      </w:p>
                    </w:tc>
                  </w:tr>
                  <w:tr w14:paraId="6A4CF9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10D4873">
                        <w:pPr>
                          <w:overflowPunct w:val="0"/>
                          <w:autoSpaceDE w:val="0"/>
                          <w:autoSpaceDN w:val="0"/>
                          <w:spacing w:before="62" w:beforeLines="20" w:after="62" w:afterLines="20"/>
                          <w:ind w:firstLine="0" w:firstLineChars="0"/>
                        </w:pPr>
                        <w:r>
                          <w:rPr>
                            <w:rFonts w:hint="eastAsia"/>
                          </w:rPr>
                          <w:t>3</w:t>
                        </w:r>
                      </w:p>
                    </w:tc>
                    <w:tc>
                      <w:tcPr>
                        <w:tcW w:w="2187" w:type="dxa"/>
                        <w:shd w:val="clear" w:color="auto" w:fill="auto"/>
                        <w:noWrap w:val="0"/>
                        <w:vAlign w:val="center"/>
                      </w:tcPr>
                      <w:p w14:paraId="42E7ADAA">
                        <w:pPr>
                          <w:overflowPunct w:val="0"/>
                          <w:autoSpaceDE w:val="0"/>
                          <w:autoSpaceDN w:val="0"/>
                          <w:spacing w:before="62" w:beforeLines="20" w:after="62" w:afterLines="20"/>
                          <w:ind w:firstLine="0" w:firstLineChars="0"/>
                          <w:rPr>
                            <w:rFonts w:hint="eastAsia"/>
                          </w:rPr>
                        </w:pPr>
                        <w:r>
                          <w:rPr>
                            <w:rFonts w:hint="eastAsia"/>
                          </w:rPr>
                          <w:t>锁定</w:t>
                        </w:r>
                      </w:p>
                    </w:tc>
                  </w:tr>
                  <w:tr w14:paraId="291BC24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3176633F">
                        <w:pPr>
                          <w:overflowPunct w:val="0"/>
                          <w:autoSpaceDE w:val="0"/>
                          <w:autoSpaceDN w:val="0"/>
                          <w:spacing w:before="62" w:beforeLines="20" w:after="62" w:afterLines="20"/>
                          <w:ind w:firstLine="0" w:firstLineChars="0"/>
                        </w:pPr>
                        <w:r>
                          <w:rPr>
                            <w:rFonts w:hint="eastAsia"/>
                          </w:rPr>
                          <w:t>5</w:t>
                        </w:r>
                      </w:p>
                    </w:tc>
                    <w:tc>
                      <w:tcPr>
                        <w:tcW w:w="2187" w:type="dxa"/>
                        <w:shd w:val="clear" w:color="auto" w:fill="auto"/>
                        <w:noWrap w:val="0"/>
                        <w:vAlign w:val="center"/>
                      </w:tcPr>
                      <w:p w14:paraId="017A361E">
                        <w:pPr>
                          <w:overflowPunct w:val="0"/>
                          <w:autoSpaceDE w:val="0"/>
                          <w:autoSpaceDN w:val="0"/>
                          <w:spacing w:before="62" w:beforeLines="20" w:after="62" w:afterLines="20"/>
                          <w:ind w:firstLine="0" w:firstLineChars="0"/>
                          <w:rPr>
                            <w:rFonts w:hint="eastAsia"/>
                          </w:rPr>
                        </w:pPr>
                        <w:r>
                          <w:rPr>
                            <w:rFonts w:hint="eastAsia"/>
                          </w:rPr>
                          <w:t>未注册</w:t>
                        </w:r>
                      </w:p>
                    </w:tc>
                  </w:tr>
                  <w:tr w14:paraId="69C50EA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4B26D4FC">
                        <w:pPr>
                          <w:overflowPunct w:val="0"/>
                          <w:autoSpaceDE w:val="0"/>
                          <w:autoSpaceDN w:val="0"/>
                          <w:spacing w:before="62" w:beforeLines="20" w:after="62" w:afterLines="20"/>
                          <w:ind w:firstLine="0" w:firstLineChars="0"/>
                        </w:pPr>
                        <w:r>
                          <w:rPr>
                            <w:rFonts w:hint="eastAsia"/>
                          </w:rPr>
                          <w:t>6</w:t>
                        </w:r>
                      </w:p>
                    </w:tc>
                    <w:tc>
                      <w:tcPr>
                        <w:tcW w:w="2187" w:type="dxa"/>
                        <w:shd w:val="clear" w:color="auto" w:fill="auto"/>
                        <w:noWrap w:val="0"/>
                        <w:vAlign w:val="center"/>
                      </w:tcPr>
                      <w:p w14:paraId="284840BE">
                        <w:pPr>
                          <w:overflowPunct w:val="0"/>
                          <w:autoSpaceDE w:val="0"/>
                          <w:autoSpaceDN w:val="0"/>
                          <w:spacing w:before="62" w:beforeLines="20" w:after="62" w:afterLines="20"/>
                          <w:ind w:firstLine="0" w:firstLineChars="0"/>
                          <w:rPr>
                            <w:rFonts w:hint="eastAsia"/>
                          </w:rPr>
                        </w:pPr>
                        <w:r>
                          <w:rPr>
                            <w:rFonts w:hint="eastAsia"/>
                          </w:rPr>
                          <w:t>未关联角色</w:t>
                        </w:r>
                      </w:p>
                    </w:tc>
                  </w:tr>
                </w:tbl>
                <w:p w14:paraId="2503D7CE">
                  <w:pPr>
                    <w:overflowPunct w:val="0"/>
                    <w:autoSpaceDE w:val="0"/>
                    <w:autoSpaceDN w:val="0"/>
                    <w:spacing w:before="62" w:beforeLines="20" w:after="62" w:afterLines="20"/>
                    <w:ind w:firstLine="0" w:firstLineChars="0"/>
                    <w:rPr>
                      <w:rFonts w:hint="eastAsia"/>
                    </w:rPr>
                  </w:pPr>
                </w:p>
              </w:tc>
            </w:tr>
            <w:tr w14:paraId="17C0032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4DB40190">
                  <w:pPr>
                    <w:overflowPunct w:val="0"/>
                    <w:autoSpaceDE w:val="0"/>
                    <w:autoSpaceDN w:val="0"/>
                    <w:spacing w:before="62" w:beforeLines="20" w:after="62" w:afterLines="20"/>
                    <w:ind w:firstLine="0" w:firstLineChars="0"/>
                    <w:rPr>
                      <w:rFonts w:ascii="Segoe UI" w:hAnsi="Segoe UI" w:cs="Segoe UI"/>
                      <w:sz w:val="20"/>
                      <w:shd w:val="clear" w:color="auto" w:fill="FFFFFF"/>
                    </w:rPr>
                  </w:pPr>
                  <w:r>
                    <w:rPr>
                      <w:rFonts w:hint="eastAsia"/>
                    </w:rPr>
                    <w:t>r</w:t>
                  </w:r>
                  <w:r>
                    <w:t>ealName</w:t>
                  </w:r>
                  <w:r>
                    <w:rPr>
                      <w:rFonts w:ascii="Segoe UI" w:hAnsi="Segoe UI" w:cs="Segoe UI"/>
                      <w:sz w:val="20"/>
                      <w:shd w:val="clear" w:color="auto" w:fill="FFFFFF"/>
                    </w:rPr>
                    <w:br w:type="textWrapping"/>
                  </w:r>
                  <w:r>
                    <w:rPr>
                      <w:color w:val="767171"/>
                    </w:rPr>
                    <w:t>string</w:t>
                  </w:r>
                </w:p>
              </w:tc>
              <w:tc>
                <w:tcPr>
                  <w:tcW w:w="4253" w:type="dxa"/>
                  <w:shd w:val="clear" w:color="auto" w:fill="auto"/>
                  <w:noWrap w:val="0"/>
                  <w:vAlign w:val="center"/>
                </w:tcPr>
                <w:p w14:paraId="46DB0EB2">
                  <w:pPr>
                    <w:overflowPunct w:val="0"/>
                    <w:autoSpaceDE w:val="0"/>
                    <w:autoSpaceDN w:val="0"/>
                    <w:spacing w:before="62" w:beforeLines="20" w:after="62" w:afterLines="20"/>
                    <w:ind w:firstLine="0" w:firstLineChars="0"/>
                    <w:rPr>
                      <w:rFonts w:hint="eastAsia"/>
                    </w:rPr>
                  </w:pPr>
                  <w:r>
                    <w:rPr>
                      <w:rFonts w:hint="eastAsia"/>
                    </w:rPr>
                    <w:t>真实姓名</w:t>
                  </w:r>
                </w:p>
              </w:tc>
            </w:tr>
            <w:tr w14:paraId="51A1F40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7941DAC6">
                  <w:pPr>
                    <w:overflowPunct w:val="0"/>
                    <w:autoSpaceDE w:val="0"/>
                    <w:autoSpaceDN w:val="0"/>
                    <w:spacing w:before="62" w:beforeLines="20" w:after="62" w:afterLines="20"/>
                    <w:ind w:firstLine="0" w:firstLineChars="0"/>
                    <w:rPr>
                      <w:rFonts w:hint="eastAsia" w:ascii="Segoe UI" w:hAnsi="Segoe UI" w:cs="Segoe UI"/>
                      <w:sz w:val="20"/>
                      <w:shd w:val="clear" w:color="auto" w:fill="FFFFFF"/>
                    </w:rPr>
                  </w:pPr>
                  <w:r>
                    <w:t>description</w:t>
                  </w:r>
                  <w:r>
                    <w:rPr>
                      <w:rFonts w:ascii="Segoe UI" w:hAnsi="Segoe UI" w:cs="Segoe UI"/>
                      <w:sz w:val="20"/>
                      <w:shd w:val="clear" w:color="auto" w:fill="FFFFFF"/>
                    </w:rPr>
                    <w:br w:type="textWrapping"/>
                  </w:r>
                  <w:r>
                    <w:rPr>
                      <w:color w:val="767171"/>
                    </w:rPr>
                    <w:t>string</w:t>
                  </w:r>
                </w:p>
              </w:tc>
              <w:tc>
                <w:tcPr>
                  <w:tcW w:w="4253" w:type="dxa"/>
                  <w:shd w:val="clear" w:color="auto" w:fill="auto"/>
                  <w:noWrap w:val="0"/>
                  <w:vAlign w:val="center"/>
                </w:tcPr>
                <w:p w14:paraId="1015D05D">
                  <w:pPr>
                    <w:overflowPunct w:val="0"/>
                    <w:autoSpaceDE w:val="0"/>
                    <w:autoSpaceDN w:val="0"/>
                    <w:spacing w:before="62" w:beforeLines="20" w:after="62" w:afterLines="20"/>
                    <w:ind w:firstLine="0" w:firstLineChars="0"/>
                    <w:rPr>
                      <w:rFonts w:hint="eastAsia"/>
                    </w:rPr>
                  </w:pPr>
                  <w:r>
                    <w:rPr>
                      <w:rFonts w:hint="eastAsia"/>
                    </w:rPr>
                    <w:t>备注，未设置时不返回</w:t>
                  </w:r>
                </w:p>
              </w:tc>
            </w:tr>
            <w:tr w14:paraId="4ACF56C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528FA0BD">
                  <w:pPr>
                    <w:overflowPunct w:val="0"/>
                    <w:autoSpaceDE w:val="0"/>
                    <w:autoSpaceDN w:val="0"/>
                    <w:spacing w:before="62" w:beforeLines="20" w:after="62" w:afterLines="20"/>
                    <w:ind w:firstLine="0" w:firstLineChars="0"/>
                    <w:rPr>
                      <w:rFonts w:ascii="Segoe UI" w:hAnsi="Segoe UI" w:cs="Segoe UI"/>
                      <w:sz w:val="20"/>
                      <w:shd w:val="clear" w:color="auto" w:fill="FFFFFF"/>
                    </w:rPr>
                  </w:pPr>
                  <w:r>
                    <w:t>email</w:t>
                  </w:r>
                  <w:r>
                    <w:rPr>
                      <w:rFonts w:ascii="Segoe UI" w:hAnsi="Segoe UI" w:cs="Segoe UI"/>
                      <w:sz w:val="20"/>
                      <w:shd w:val="clear" w:color="auto" w:fill="FFFFFF"/>
                    </w:rPr>
                    <w:br w:type="textWrapping"/>
                  </w:r>
                  <w:r>
                    <w:rPr>
                      <w:color w:val="767171"/>
                    </w:rPr>
                    <w:t>string</w:t>
                  </w:r>
                </w:p>
              </w:tc>
              <w:tc>
                <w:tcPr>
                  <w:tcW w:w="4253" w:type="dxa"/>
                  <w:shd w:val="clear" w:color="auto" w:fill="auto"/>
                  <w:noWrap w:val="0"/>
                  <w:vAlign w:val="center"/>
                </w:tcPr>
                <w:p w14:paraId="060B6832">
                  <w:pPr>
                    <w:overflowPunct w:val="0"/>
                    <w:autoSpaceDE w:val="0"/>
                    <w:autoSpaceDN w:val="0"/>
                    <w:spacing w:before="62" w:beforeLines="20" w:after="62" w:afterLines="20"/>
                    <w:ind w:firstLine="0" w:firstLineChars="0"/>
                    <w:rPr>
                      <w:rFonts w:hint="eastAsia"/>
                    </w:rPr>
                  </w:pPr>
                  <w:r>
                    <w:rPr>
                      <w:rFonts w:hint="eastAsia"/>
                    </w:rPr>
                    <w:t>邮箱，未设置时不返回</w:t>
                  </w:r>
                </w:p>
              </w:tc>
            </w:tr>
            <w:tr w14:paraId="72C7E29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7B15A9F">
                  <w:pPr>
                    <w:overflowPunct w:val="0"/>
                    <w:autoSpaceDE w:val="0"/>
                    <w:autoSpaceDN w:val="0"/>
                    <w:spacing w:before="62" w:beforeLines="20" w:after="62" w:afterLines="20"/>
                    <w:ind w:firstLine="0" w:firstLineChars="0"/>
                    <w:rPr>
                      <w:rFonts w:ascii="Segoe UI" w:hAnsi="Segoe UI" w:cs="Segoe UI"/>
                      <w:sz w:val="20"/>
                      <w:shd w:val="clear" w:color="auto" w:fill="FFFFFF"/>
                    </w:rPr>
                  </w:pPr>
                  <w:r>
                    <w:t>phone</w:t>
                  </w:r>
                  <w:r>
                    <w:rPr>
                      <w:rFonts w:ascii="Segoe UI" w:hAnsi="Segoe UI" w:cs="Segoe UI"/>
                      <w:sz w:val="20"/>
                      <w:shd w:val="clear" w:color="auto" w:fill="FFFFFF"/>
                    </w:rPr>
                    <w:br w:type="textWrapping"/>
                  </w:r>
                  <w:r>
                    <w:rPr>
                      <w:color w:val="767171"/>
                    </w:rPr>
                    <w:t>string</w:t>
                  </w:r>
                </w:p>
              </w:tc>
              <w:tc>
                <w:tcPr>
                  <w:tcW w:w="4253" w:type="dxa"/>
                  <w:shd w:val="clear" w:color="auto" w:fill="auto"/>
                  <w:noWrap w:val="0"/>
                  <w:vAlign w:val="center"/>
                </w:tcPr>
                <w:p w14:paraId="4E8CBD91">
                  <w:pPr>
                    <w:overflowPunct w:val="0"/>
                    <w:autoSpaceDE w:val="0"/>
                    <w:autoSpaceDN w:val="0"/>
                    <w:spacing w:before="62" w:beforeLines="20" w:after="62" w:afterLines="20"/>
                    <w:ind w:firstLine="0" w:firstLineChars="0"/>
                    <w:rPr>
                      <w:rFonts w:hint="eastAsia"/>
                    </w:rPr>
                  </w:pPr>
                  <w:r>
                    <w:rPr>
                      <w:rFonts w:hint="eastAsia"/>
                    </w:rPr>
                    <w:t>联系方式，未设置时不返回</w:t>
                  </w:r>
                </w:p>
              </w:tc>
            </w:tr>
            <w:tr w14:paraId="4D9238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731A827C">
                  <w:pPr>
                    <w:overflowPunct w:val="0"/>
                    <w:autoSpaceDE w:val="0"/>
                    <w:autoSpaceDN w:val="0"/>
                    <w:spacing w:before="62" w:beforeLines="20" w:after="62" w:afterLines="20"/>
                    <w:ind w:firstLine="0" w:firstLineChars="0"/>
                    <w:rPr>
                      <w:rFonts w:ascii="Segoe UI" w:hAnsi="Segoe UI" w:cs="Segoe UI"/>
                      <w:sz w:val="20"/>
                      <w:shd w:val="clear" w:color="auto" w:fill="FFFFFF"/>
                    </w:rPr>
                  </w:pPr>
                  <w:r>
                    <w:t>sex</w:t>
                  </w:r>
                  <w:r>
                    <w:rPr>
                      <w:rFonts w:ascii="Segoe UI" w:hAnsi="Segoe UI" w:cs="Segoe UI"/>
                      <w:sz w:val="20"/>
                      <w:shd w:val="clear" w:color="auto" w:fill="FFFFFF"/>
                    </w:rPr>
                    <w:br w:type="textWrapping"/>
                  </w:r>
                  <w:r>
                    <w:rPr>
                      <w:color w:val="767171"/>
                    </w:rPr>
                    <w:t>int</w:t>
                  </w:r>
                </w:p>
              </w:tc>
              <w:tc>
                <w:tcPr>
                  <w:tcW w:w="4253" w:type="dxa"/>
                  <w:shd w:val="clear" w:color="auto" w:fill="auto"/>
                  <w:noWrap w:val="0"/>
                  <w:vAlign w:val="center"/>
                </w:tcPr>
                <w:p w14:paraId="1A2B246E">
                  <w:pPr>
                    <w:overflowPunct w:val="0"/>
                    <w:autoSpaceDE w:val="0"/>
                    <w:autoSpaceDN w:val="0"/>
                    <w:spacing w:before="62" w:beforeLines="20" w:after="62" w:afterLines="20"/>
                    <w:ind w:firstLine="0" w:firstLineChars="0"/>
                  </w:pPr>
                  <w:r>
                    <w:rPr>
                      <w:rFonts w:hint="eastAsia"/>
                    </w:rPr>
                    <w:t>性别，未设置时不返回</w:t>
                  </w:r>
                </w:p>
                <w:tbl>
                  <w:tblPr>
                    <w:tblStyle w:val="58"/>
                    <w:tblW w:w="3545"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735"/>
                    <w:gridCol w:w="1810"/>
                  </w:tblGrid>
                  <w:tr w14:paraId="36909D6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735" w:type="dxa"/>
                        <w:shd w:val="clear" w:color="auto" w:fill="E7E6E6"/>
                        <w:noWrap w:val="0"/>
                        <w:vAlign w:val="center"/>
                      </w:tcPr>
                      <w:p w14:paraId="49D5AB49">
                        <w:pPr>
                          <w:overflowPunct w:val="0"/>
                          <w:autoSpaceDE w:val="0"/>
                          <w:autoSpaceDN w:val="0"/>
                          <w:spacing w:before="62" w:beforeLines="20" w:after="62" w:afterLines="20"/>
                          <w:ind w:firstLine="0" w:firstLineChars="0"/>
                        </w:pPr>
                        <w:r>
                          <w:rPr>
                            <w:rFonts w:hint="eastAsia"/>
                          </w:rPr>
                          <w:t>枚举值</w:t>
                        </w:r>
                      </w:p>
                    </w:tc>
                    <w:tc>
                      <w:tcPr>
                        <w:tcW w:w="1810" w:type="dxa"/>
                        <w:shd w:val="clear" w:color="auto" w:fill="E7E6E6"/>
                        <w:noWrap w:val="0"/>
                        <w:vAlign w:val="center"/>
                      </w:tcPr>
                      <w:p w14:paraId="3442D39A">
                        <w:pPr>
                          <w:overflowPunct w:val="0"/>
                          <w:autoSpaceDE w:val="0"/>
                          <w:autoSpaceDN w:val="0"/>
                          <w:spacing w:before="62" w:beforeLines="20" w:after="62" w:afterLines="20"/>
                          <w:ind w:firstLine="0" w:firstLineChars="0"/>
                        </w:pPr>
                        <w:r>
                          <w:rPr>
                            <w:rFonts w:hint="eastAsia"/>
                          </w:rPr>
                          <w:t>含义</w:t>
                        </w:r>
                      </w:p>
                    </w:tc>
                  </w:tr>
                  <w:tr w14:paraId="3F08F4E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547" w:hRule="atLeast"/>
                    </w:trPr>
                    <w:tc>
                      <w:tcPr>
                        <w:tcW w:w="1735" w:type="dxa"/>
                        <w:shd w:val="clear" w:color="auto" w:fill="auto"/>
                        <w:noWrap w:val="0"/>
                        <w:vAlign w:val="center"/>
                      </w:tcPr>
                      <w:p w14:paraId="794DAA6F">
                        <w:pPr>
                          <w:overflowPunct w:val="0"/>
                          <w:autoSpaceDE w:val="0"/>
                          <w:autoSpaceDN w:val="0"/>
                          <w:spacing w:before="62" w:beforeLines="20" w:after="62" w:afterLines="20"/>
                          <w:ind w:firstLine="0" w:firstLineChars="0"/>
                        </w:pPr>
                        <w:r>
                          <w:t>0</w:t>
                        </w:r>
                      </w:p>
                    </w:tc>
                    <w:tc>
                      <w:tcPr>
                        <w:tcW w:w="1810" w:type="dxa"/>
                        <w:shd w:val="clear" w:color="auto" w:fill="auto"/>
                        <w:noWrap w:val="0"/>
                        <w:vAlign w:val="center"/>
                      </w:tcPr>
                      <w:p w14:paraId="751597B9">
                        <w:pPr>
                          <w:overflowPunct w:val="0"/>
                          <w:autoSpaceDE w:val="0"/>
                          <w:autoSpaceDN w:val="0"/>
                          <w:spacing w:before="62" w:beforeLines="20" w:after="62" w:afterLines="20"/>
                          <w:ind w:firstLine="0" w:firstLineChars="0"/>
                        </w:pPr>
                        <w:r>
                          <w:rPr>
                            <w:rFonts w:hint="eastAsia"/>
                          </w:rPr>
                          <w:t>男</w:t>
                        </w:r>
                      </w:p>
                    </w:tc>
                  </w:tr>
                  <w:tr w14:paraId="493FADF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2D192A3F">
                        <w:pPr>
                          <w:overflowPunct w:val="0"/>
                          <w:autoSpaceDE w:val="0"/>
                          <w:autoSpaceDN w:val="0"/>
                          <w:spacing w:before="62" w:beforeLines="20" w:after="62" w:afterLines="20"/>
                          <w:ind w:firstLine="0" w:firstLineChars="0"/>
                        </w:pPr>
                        <w:r>
                          <w:t>1</w:t>
                        </w:r>
                      </w:p>
                    </w:tc>
                    <w:tc>
                      <w:tcPr>
                        <w:tcW w:w="1810" w:type="dxa"/>
                        <w:shd w:val="clear" w:color="auto" w:fill="auto"/>
                        <w:noWrap w:val="0"/>
                        <w:vAlign w:val="center"/>
                      </w:tcPr>
                      <w:p w14:paraId="38299187">
                        <w:pPr>
                          <w:overflowPunct w:val="0"/>
                          <w:autoSpaceDE w:val="0"/>
                          <w:autoSpaceDN w:val="0"/>
                          <w:spacing w:before="62" w:beforeLines="20" w:after="62" w:afterLines="20"/>
                          <w:ind w:firstLine="0" w:firstLineChars="0"/>
                        </w:pPr>
                        <w:r>
                          <w:rPr>
                            <w:rFonts w:hint="eastAsia"/>
                          </w:rPr>
                          <w:t>女</w:t>
                        </w:r>
                      </w:p>
                    </w:tc>
                  </w:tr>
                  <w:tr w14:paraId="63B74CD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735" w:type="dxa"/>
                        <w:shd w:val="clear" w:color="auto" w:fill="auto"/>
                        <w:noWrap w:val="0"/>
                        <w:vAlign w:val="center"/>
                      </w:tcPr>
                      <w:p w14:paraId="08F234F5">
                        <w:pPr>
                          <w:overflowPunct w:val="0"/>
                          <w:autoSpaceDE w:val="0"/>
                          <w:autoSpaceDN w:val="0"/>
                          <w:spacing w:before="62" w:beforeLines="20" w:after="62" w:afterLines="20"/>
                          <w:ind w:firstLine="0" w:firstLineChars="0"/>
                          <w:rPr>
                            <w:rFonts w:hint="eastAsia"/>
                          </w:rPr>
                        </w:pPr>
                        <w:r>
                          <w:rPr>
                            <w:rFonts w:hint="eastAsia"/>
                          </w:rPr>
                          <w:t>2</w:t>
                        </w:r>
                      </w:p>
                    </w:tc>
                    <w:tc>
                      <w:tcPr>
                        <w:tcW w:w="1810" w:type="dxa"/>
                        <w:shd w:val="clear" w:color="auto" w:fill="auto"/>
                        <w:noWrap w:val="0"/>
                        <w:vAlign w:val="center"/>
                      </w:tcPr>
                      <w:p w14:paraId="3EB47AA7">
                        <w:pPr>
                          <w:overflowPunct w:val="0"/>
                          <w:autoSpaceDE w:val="0"/>
                          <w:autoSpaceDN w:val="0"/>
                          <w:spacing w:before="62" w:beforeLines="20" w:after="62" w:afterLines="20"/>
                          <w:ind w:firstLine="0" w:firstLineChars="0"/>
                          <w:rPr>
                            <w:rFonts w:hint="eastAsia"/>
                          </w:rPr>
                        </w:pPr>
                        <w:r>
                          <w:rPr>
                            <w:rFonts w:hint="eastAsia"/>
                          </w:rPr>
                          <w:t>其他</w:t>
                        </w:r>
                      </w:p>
                    </w:tc>
                  </w:tr>
                </w:tbl>
                <w:p w14:paraId="17FE36AE">
                  <w:pPr>
                    <w:overflowPunct w:val="0"/>
                    <w:autoSpaceDE w:val="0"/>
                    <w:autoSpaceDN w:val="0"/>
                    <w:spacing w:before="62" w:beforeLines="20" w:after="62" w:afterLines="20"/>
                    <w:ind w:firstLine="0" w:firstLineChars="0"/>
                    <w:rPr>
                      <w:rFonts w:hint="eastAsia"/>
                    </w:rPr>
                  </w:pPr>
                </w:p>
              </w:tc>
            </w:tr>
            <w:tr w14:paraId="33979A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B31B417">
                  <w:pPr>
                    <w:overflowPunct w:val="0"/>
                    <w:autoSpaceDE w:val="0"/>
                    <w:autoSpaceDN w:val="0"/>
                    <w:spacing w:before="62" w:beforeLines="20" w:after="62" w:afterLines="20"/>
                    <w:ind w:firstLine="0" w:firstLineChars="0"/>
                    <w:rPr>
                      <w:rFonts w:ascii="Segoe UI" w:hAnsi="Segoe UI" w:cs="Segoe UI"/>
                      <w:sz w:val="20"/>
                      <w:shd w:val="clear" w:color="auto" w:fill="FFFFFF"/>
                    </w:rPr>
                  </w:pPr>
                  <w:r>
                    <w:rPr>
                      <w:rFonts w:hint="eastAsia"/>
                    </w:rPr>
                    <w:t>w</w:t>
                  </w:r>
                  <w:r>
                    <w:t>orkId</w:t>
                  </w:r>
                  <w:r>
                    <w:rPr>
                      <w:rFonts w:ascii="Segoe UI" w:hAnsi="Segoe UI" w:cs="Segoe UI"/>
                      <w:sz w:val="20"/>
                      <w:shd w:val="clear" w:color="auto" w:fill="FFFFFF"/>
                    </w:rPr>
                    <w:br w:type="textWrapping"/>
                  </w:r>
                  <w:r>
                    <w:rPr>
                      <w:color w:val="767171"/>
                    </w:rPr>
                    <w:t>string</w:t>
                  </w:r>
                </w:p>
              </w:tc>
              <w:tc>
                <w:tcPr>
                  <w:tcW w:w="4253" w:type="dxa"/>
                  <w:shd w:val="clear" w:color="auto" w:fill="auto"/>
                  <w:noWrap w:val="0"/>
                  <w:vAlign w:val="center"/>
                </w:tcPr>
                <w:p w14:paraId="44407793">
                  <w:pPr>
                    <w:overflowPunct w:val="0"/>
                    <w:autoSpaceDE w:val="0"/>
                    <w:autoSpaceDN w:val="0"/>
                    <w:spacing w:before="62" w:beforeLines="20" w:after="62" w:afterLines="20"/>
                    <w:ind w:firstLine="0" w:firstLineChars="0"/>
                    <w:rPr>
                      <w:rFonts w:hint="eastAsia"/>
                    </w:rPr>
                  </w:pPr>
                  <w:r>
                    <w:rPr>
                      <w:rFonts w:hint="eastAsia"/>
                    </w:rPr>
                    <w:t>工号，未设置时不返回</w:t>
                  </w:r>
                </w:p>
              </w:tc>
            </w:tr>
            <w:tr w14:paraId="5D8097B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324862F">
                  <w:pPr>
                    <w:overflowPunct w:val="0"/>
                    <w:autoSpaceDE w:val="0"/>
                    <w:autoSpaceDN w:val="0"/>
                    <w:spacing w:before="62" w:beforeLines="20" w:after="62" w:afterLines="20"/>
                    <w:ind w:firstLine="0" w:firstLineChars="0"/>
                    <w:rPr>
                      <w:rFonts w:ascii="Segoe UI" w:hAnsi="Segoe UI" w:cs="Segoe UI"/>
                      <w:sz w:val="20"/>
                      <w:shd w:val="clear" w:color="auto" w:fill="FFFFFF"/>
                    </w:rPr>
                  </w:pPr>
                  <w:r>
                    <w:rPr>
                      <w:rFonts w:hint="eastAsia"/>
                    </w:rPr>
                    <w:t>e</w:t>
                  </w:r>
                  <w:r>
                    <w:t>xpireTime</w:t>
                  </w:r>
                  <w:r>
                    <w:rPr>
                      <w:rFonts w:ascii="Segoe UI" w:hAnsi="Segoe UI" w:cs="Segoe UI"/>
                      <w:sz w:val="20"/>
                      <w:shd w:val="clear" w:color="auto" w:fill="FFFFFF"/>
                    </w:rPr>
                    <w:br w:type="textWrapping"/>
                  </w:r>
                  <w:r>
                    <w:rPr>
                      <w:color w:val="767171"/>
                    </w:rPr>
                    <w:t>long</w:t>
                  </w:r>
                </w:p>
              </w:tc>
              <w:tc>
                <w:tcPr>
                  <w:tcW w:w="4253" w:type="dxa"/>
                  <w:shd w:val="clear" w:color="auto" w:fill="auto"/>
                  <w:noWrap w:val="0"/>
                  <w:vAlign w:val="center"/>
                </w:tcPr>
                <w:p w14:paraId="6C3BC0C7">
                  <w:pPr>
                    <w:overflowPunct w:val="0"/>
                    <w:autoSpaceDE w:val="0"/>
                    <w:autoSpaceDN w:val="0"/>
                    <w:spacing w:before="62" w:beforeLines="20" w:after="62" w:afterLines="20"/>
                    <w:ind w:firstLine="0" w:firstLineChars="0"/>
                    <w:rPr>
                      <w:rFonts w:hint="eastAsia"/>
                    </w:rPr>
                  </w:pPr>
                  <w:r>
                    <w:rPr>
                      <w:rFonts w:hint="eastAsia"/>
                    </w:rPr>
                    <w:t>过期时间戳。单位：秒</w:t>
                  </w:r>
                </w:p>
              </w:tc>
            </w:tr>
            <w:tr w14:paraId="4415510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7A1E4D33">
                  <w:pPr>
                    <w:overflowPunct w:val="0"/>
                    <w:autoSpaceDE w:val="0"/>
                    <w:autoSpaceDN w:val="0"/>
                    <w:spacing w:before="62" w:beforeLines="20" w:after="62" w:afterLines="20"/>
                    <w:ind w:firstLine="0" w:firstLineChars="0"/>
                    <w:rPr>
                      <w:rFonts w:ascii="Segoe UI" w:hAnsi="Segoe UI" w:cs="Segoe UI"/>
                      <w:sz w:val="20"/>
                      <w:shd w:val="clear" w:color="auto" w:fill="FFFFFF"/>
                    </w:rPr>
                  </w:pPr>
                  <w:r>
                    <w:rPr>
                      <w:rFonts w:hint="eastAsia"/>
                    </w:rPr>
                    <w:t>c</w:t>
                  </w:r>
                  <w:r>
                    <w:t>reateTime</w:t>
                  </w:r>
                  <w:r>
                    <w:rPr>
                      <w:rFonts w:ascii="Segoe UI" w:hAnsi="Segoe UI" w:cs="Segoe UI"/>
                      <w:sz w:val="20"/>
                      <w:shd w:val="clear" w:color="auto" w:fill="FFFFFF"/>
                    </w:rPr>
                    <w:br w:type="textWrapping"/>
                  </w:r>
                  <w:r>
                    <w:rPr>
                      <w:color w:val="767171"/>
                    </w:rPr>
                    <w:t>long</w:t>
                  </w:r>
                </w:p>
              </w:tc>
              <w:tc>
                <w:tcPr>
                  <w:tcW w:w="4253" w:type="dxa"/>
                  <w:shd w:val="clear" w:color="auto" w:fill="auto"/>
                  <w:noWrap w:val="0"/>
                  <w:vAlign w:val="center"/>
                </w:tcPr>
                <w:p w14:paraId="154A2CBF">
                  <w:pPr>
                    <w:overflowPunct w:val="0"/>
                    <w:autoSpaceDE w:val="0"/>
                    <w:autoSpaceDN w:val="0"/>
                    <w:spacing w:before="62" w:beforeLines="20" w:after="62" w:afterLines="20"/>
                    <w:ind w:firstLine="0" w:firstLineChars="0"/>
                    <w:rPr>
                      <w:rFonts w:hint="eastAsia"/>
                    </w:rPr>
                  </w:pPr>
                  <w:r>
                    <w:rPr>
                      <w:rFonts w:hint="eastAsia"/>
                    </w:rPr>
                    <w:t>创建时间戳。单位：秒</w:t>
                  </w:r>
                </w:p>
              </w:tc>
            </w:tr>
          </w:tbl>
          <w:p w14:paraId="1BA9C365">
            <w:pPr>
              <w:overflowPunct w:val="0"/>
              <w:autoSpaceDE w:val="0"/>
              <w:autoSpaceDN w:val="0"/>
              <w:spacing w:before="62" w:beforeLines="20" w:after="62" w:afterLines="20"/>
              <w:ind w:firstLine="0" w:firstLineChars="0"/>
              <w:rPr>
                <w:rFonts w:hint="eastAsia" w:cs="Arial"/>
              </w:rPr>
            </w:pPr>
          </w:p>
        </w:tc>
      </w:tr>
      <w:tr w14:paraId="02BA557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44BD1E0">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tcBorders>
              <w:top w:val="single" w:color="BFBFBF" w:sz="4" w:space="0"/>
            </w:tcBorders>
            <w:shd w:val="clear" w:color="auto" w:fill="auto"/>
            <w:noWrap w:val="0"/>
            <w:vAlign w:val="center"/>
          </w:tcPr>
          <w:p w14:paraId="4EA319F2">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2CDABD5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7BA1CA28">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6701327F">
            <w:pPr>
              <w:overflowPunct w:val="0"/>
              <w:autoSpaceDE w:val="0"/>
              <w:autoSpaceDN w:val="0"/>
              <w:spacing w:before="62" w:beforeLines="20" w:after="62" w:afterLines="20"/>
              <w:ind w:firstLine="0" w:firstLineChars="0"/>
              <w:rPr>
                <w:rFonts w:hint="eastAsia"/>
              </w:rPr>
            </w:pPr>
            <w:r>
              <w:rPr>
                <w:rFonts w:hint="eastAsia"/>
              </w:rPr>
              <w:t>分页查询成员信息</w:t>
            </w:r>
          </w:p>
        </w:tc>
      </w:tr>
    </w:tbl>
    <w:p w14:paraId="72B7C4DA">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0BF7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251EFBB1">
            <w:pPr>
              <w:widowControl/>
              <w:snapToGrid w:val="0"/>
              <w:ind w:firstLine="0" w:firstLineChars="0"/>
              <w:textAlignment w:val="baseline"/>
              <w:rPr>
                <w:b/>
                <w:kern w:val="0"/>
                <w:szCs w:val="21"/>
              </w:rPr>
            </w:pPr>
            <w:r>
              <w:rPr>
                <w:b/>
                <w:kern w:val="0"/>
                <w:szCs w:val="21"/>
              </w:rPr>
              <w:t>Request:</w:t>
            </w:r>
          </w:p>
          <w:p w14:paraId="1C35C5B8">
            <w:pPr>
              <w:ind w:firstLine="0" w:firstLineChars="0"/>
              <w:jc w:val="left"/>
            </w:pPr>
            <w:r>
              <w:t>{</w:t>
            </w:r>
          </w:p>
          <w:p w14:paraId="7D778EAB">
            <w:pPr>
              <w:ind w:firstLine="409" w:firstLineChars="195"/>
            </w:pPr>
            <w:r>
              <w:t>"start": 0,</w:t>
            </w:r>
          </w:p>
          <w:p w14:paraId="33394984">
            <w:pPr>
              <w:ind w:firstLine="409" w:firstLineChars="195"/>
            </w:pPr>
            <w:r>
              <w:t>"limit": 10,</w:t>
            </w:r>
          </w:p>
          <w:p w14:paraId="157D81A8">
            <w:pPr>
              <w:ind w:firstLine="409" w:firstLineChars="195"/>
            </w:pPr>
            <w:r>
              <w:t>"filterAnd": {</w:t>
            </w:r>
          </w:p>
          <w:p w14:paraId="304C3530">
            <w:pPr>
              <w:ind w:firstLine="409" w:firstLineChars="195"/>
            </w:pPr>
            <w:r>
              <w:t xml:space="preserve">  "regionId": "1",</w:t>
            </w:r>
          </w:p>
          <w:p w14:paraId="0ED29C4B">
            <w:pPr>
              <w:ind w:firstLine="409" w:firstLineChars="195"/>
            </w:pPr>
            <w:r>
              <w:t xml:space="preserve">  "status": 0,</w:t>
            </w:r>
          </w:p>
          <w:p w14:paraId="754DFF27">
            <w:pPr>
              <w:ind w:firstLine="409" w:firstLineChars="195"/>
            </w:pPr>
            <w:r>
              <w:t xml:space="preserve">  "roleIdIn": ["111","222"]</w:t>
            </w:r>
          </w:p>
          <w:p w14:paraId="033EB2C6">
            <w:pPr>
              <w:ind w:firstLine="409" w:firstLineChars="195"/>
            </w:pPr>
            <w:r>
              <w:t>},</w:t>
            </w:r>
          </w:p>
          <w:p w14:paraId="2F247676">
            <w:pPr>
              <w:ind w:firstLine="409" w:firstLineChars="195"/>
            </w:pPr>
            <w:r>
              <w:t>"filterOr": {</w:t>
            </w:r>
          </w:p>
          <w:p w14:paraId="13118E40">
            <w:pPr>
              <w:ind w:firstLine="409" w:firstLineChars="195"/>
            </w:pPr>
            <w:r>
              <w:t xml:space="preserve">  "roleNameLike": "open",</w:t>
            </w:r>
          </w:p>
          <w:p w14:paraId="470A0B71">
            <w:pPr>
              <w:ind w:firstLine="409" w:firstLineChars="195"/>
            </w:pPr>
            <w:r>
              <w:t xml:space="preserve">  "usernameLike": "open",</w:t>
            </w:r>
          </w:p>
          <w:p w14:paraId="44743489">
            <w:pPr>
              <w:ind w:firstLine="409" w:firstLineChars="195"/>
            </w:pPr>
            <w:r>
              <w:t xml:space="preserve">  "realNameLike": "open",</w:t>
            </w:r>
          </w:p>
          <w:p w14:paraId="5A26D804">
            <w:pPr>
              <w:ind w:firstLine="409" w:firstLineChars="195"/>
            </w:pPr>
            <w:r>
              <w:t xml:space="preserve">  "workIdLike": "open"</w:t>
            </w:r>
          </w:p>
          <w:p w14:paraId="40B98BB3">
            <w:pPr>
              <w:ind w:firstLine="409" w:firstLineChars="195"/>
            </w:pPr>
            <w:r>
              <w:t>},</w:t>
            </w:r>
          </w:p>
          <w:p w14:paraId="3CD248AC">
            <w:pPr>
              <w:ind w:firstLine="409" w:firstLineChars="195"/>
            </w:pPr>
            <w:r>
              <w:t>"sort": [{</w:t>
            </w:r>
          </w:p>
          <w:p w14:paraId="547F606B">
            <w:pPr>
              <w:ind w:firstLine="409" w:firstLineChars="195"/>
            </w:pPr>
            <w:r>
              <w:t xml:space="preserve">  "createTime": "asc"</w:t>
            </w:r>
          </w:p>
          <w:p w14:paraId="1EAB394B">
            <w:pPr>
              <w:ind w:firstLine="409" w:firstLineChars="195"/>
              <w:rPr>
                <w:rFonts w:hint="eastAsia"/>
              </w:rPr>
            </w:pPr>
            <w:r>
              <w:t>}]</w:t>
            </w:r>
          </w:p>
          <w:p w14:paraId="5E1B2514">
            <w:pPr>
              <w:ind w:firstLine="0" w:firstLineChars="0"/>
              <w:jc w:val="left"/>
            </w:pPr>
            <w:r>
              <w:t xml:space="preserve"> }</w:t>
            </w:r>
          </w:p>
          <w:p w14:paraId="131035BA">
            <w:pPr>
              <w:widowControl/>
              <w:snapToGrid w:val="0"/>
              <w:ind w:firstLine="0" w:firstLineChars="0"/>
              <w:textAlignment w:val="baseline"/>
              <w:rPr>
                <w:b/>
                <w:kern w:val="0"/>
                <w:szCs w:val="21"/>
              </w:rPr>
            </w:pPr>
            <w:r>
              <w:rPr>
                <w:b/>
                <w:kern w:val="0"/>
                <w:szCs w:val="21"/>
              </w:rPr>
              <w:t>Response:</w:t>
            </w:r>
          </w:p>
          <w:p w14:paraId="0C2955DD">
            <w:pPr>
              <w:ind w:firstLine="0" w:firstLineChars="0"/>
              <w:jc w:val="left"/>
            </w:pPr>
            <w:r>
              <w:t>{</w:t>
            </w:r>
          </w:p>
          <w:p w14:paraId="4BA88639">
            <w:pPr>
              <w:ind w:firstLine="435" w:firstLineChars="0"/>
              <w:jc w:val="left"/>
            </w:pPr>
            <w:r>
              <w:t>"error_code": 0,</w:t>
            </w:r>
          </w:p>
          <w:p w14:paraId="4F081CEF">
            <w:pPr>
              <w:ind w:firstLine="435" w:firstLineChars="0"/>
              <w:jc w:val="left"/>
            </w:pPr>
            <w:r>
              <w:t>"result": {</w:t>
            </w:r>
          </w:p>
          <w:p w14:paraId="12FAC38B">
            <w:pPr>
              <w:ind w:firstLine="435" w:firstLineChars="0"/>
              <w:jc w:val="left"/>
            </w:pPr>
            <w:r>
              <w:t xml:space="preserve">  "total": 1,</w:t>
            </w:r>
          </w:p>
          <w:p w14:paraId="1236CF4E">
            <w:pPr>
              <w:ind w:firstLine="435" w:firstLineChars="0"/>
              <w:jc w:val="left"/>
            </w:pPr>
            <w:r>
              <w:t xml:space="preserve">  "list": [{</w:t>
            </w:r>
          </w:p>
          <w:p w14:paraId="4AFC7A10">
            <w:pPr>
              <w:ind w:firstLine="435" w:firstLineChars="0"/>
              <w:jc w:val="left"/>
            </w:pPr>
            <w:r>
              <w:t xml:space="preserve">    "userId": "1",</w:t>
            </w:r>
          </w:p>
          <w:p w14:paraId="35103FB3">
            <w:pPr>
              <w:ind w:firstLine="435" w:firstLineChars="0"/>
              <w:jc w:val="left"/>
            </w:pPr>
            <w:r>
              <w:t xml:space="preserve">    "username": "open@api",</w:t>
            </w:r>
          </w:p>
          <w:p w14:paraId="6B2DAFC5">
            <w:pPr>
              <w:ind w:firstLine="435" w:firstLineChars="0"/>
              <w:jc w:val="left"/>
            </w:pPr>
            <w:r>
              <w:t xml:space="preserve">    "isTplinkID": 1,</w:t>
            </w:r>
          </w:p>
          <w:p w14:paraId="285D50E6">
            <w:pPr>
              <w:ind w:firstLine="435" w:firstLineChars="0"/>
              <w:jc w:val="left"/>
            </w:pPr>
            <w:r>
              <w:t xml:space="preserve">    "isOwner": 1,</w:t>
            </w:r>
          </w:p>
          <w:p w14:paraId="7D6862E2">
            <w:pPr>
              <w:ind w:firstLine="435" w:firstLineChars="0"/>
              <w:jc w:val="left"/>
            </w:pPr>
            <w:r>
              <w:t xml:space="preserve">    "realName": "alton.hirthe",</w:t>
            </w:r>
          </w:p>
          <w:p w14:paraId="4931190C">
            <w:pPr>
              <w:ind w:firstLine="435" w:firstLineChars="0"/>
              <w:jc w:val="left"/>
            </w:pPr>
            <w:r>
              <w:t xml:space="preserve">    "status": 0,</w:t>
            </w:r>
          </w:p>
          <w:p w14:paraId="29A4B039">
            <w:pPr>
              <w:ind w:firstLine="435" w:firstLineChars="0"/>
              <w:jc w:val="left"/>
            </w:pPr>
            <w:r>
              <w:t xml:space="preserve">    "email": "broderick.morar@gmail.com",</w:t>
            </w:r>
          </w:p>
          <w:p w14:paraId="210EA628">
            <w:pPr>
              <w:ind w:firstLine="435" w:firstLineChars="0"/>
              <w:jc w:val="left"/>
            </w:pPr>
            <w:r>
              <w:t xml:space="preserve">    "phone": "13700307002", </w:t>
            </w:r>
          </w:p>
          <w:p w14:paraId="3E608F2D">
            <w:pPr>
              <w:ind w:firstLine="435" w:firstLineChars="0"/>
              <w:jc w:val="left"/>
            </w:pPr>
            <w:r>
              <w:t xml:space="preserve">    "expireTime": 1678431673,</w:t>
            </w:r>
          </w:p>
          <w:p w14:paraId="36564411">
            <w:pPr>
              <w:ind w:firstLine="435" w:firstLineChars="0"/>
              <w:jc w:val="left"/>
            </w:pPr>
            <w:r>
              <w:t xml:space="preserve">    "createTime": 1678431673,</w:t>
            </w:r>
          </w:p>
          <w:p w14:paraId="183B2A16">
            <w:pPr>
              <w:ind w:firstLine="435" w:firstLineChars="0"/>
              <w:jc w:val="left"/>
            </w:pPr>
            <w:r>
              <w:t xml:space="preserve">    "sex": 1,</w:t>
            </w:r>
          </w:p>
          <w:p w14:paraId="656F3AA3">
            <w:pPr>
              <w:ind w:firstLine="435" w:firstLineChars="0"/>
              <w:jc w:val="left"/>
            </w:pPr>
            <w:r>
              <w:t xml:space="preserve">    "workId": "1", </w:t>
            </w:r>
          </w:p>
          <w:p w14:paraId="73806A66">
            <w:pPr>
              <w:ind w:firstLine="435" w:firstLineChars="0"/>
              <w:jc w:val="left"/>
            </w:pPr>
            <w:r>
              <w:t xml:space="preserve">    "description": "abcdef",</w:t>
            </w:r>
          </w:p>
          <w:p w14:paraId="18C6B3B7">
            <w:pPr>
              <w:ind w:firstLine="435" w:firstLineChars="0"/>
              <w:jc w:val="left"/>
            </w:pPr>
            <w:r>
              <w:t xml:space="preserve">    "isAdmin": 1,</w:t>
            </w:r>
          </w:p>
          <w:p w14:paraId="1CF0F2B5">
            <w:pPr>
              <w:ind w:firstLine="435" w:firstLineChars="0"/>
              <w:jc w:val="left"/>
            </w:pPr>
            <w:r>
              <w:t xml:space="preserve">    "regionId": "1",</w:t>
            </w:r>
          </w:p>
          <w:p w14:paraId="2245F363">
            <w:pPr>
              <w:ind w:firstLine="435" w:firstLineChars="0"/>
              <w:jc w:val="left"/>
            </w:pPr>
            <w:r>
              <w:t xml:space="preserve">    "regionName": "alton.hirthe"</w:t>
            </w:r>
          </w:p>
          <w:p w14:paraId="0255888E">
            <w:pPr>
              <w:ind w:firstLine="435" w:firstLineChars="0"/>
              <w:jc w:val="left"/>
            </w:pPr>
            <w:r>
              <w:t xml:space="preserve">  }]</w:t>
            </w:r>
          </w:p>
          <w:p w14:paraId="11AD0E56">
            <w:pPr>
              <w:ind w:firstLine="435" w:firstLineChars="0"/>
              <w:jc w:val="left"/>
              <w:rPr>
                <w:rFonts w:hint="eastAsia"/>
              </w:rPr>
            </w:pPr>
            <w:r>
              <w:t>}</w:t>
            </w:r>
            <w:r>
              <w:rPr>
                <w:rFonts w:ascii="Consolas" w:hAnsi="Consolas" w:cs="宋体"/>
                <w:kern w:val="0"/>
                <w:sz w:val="20"/>
              </w:rPr>
              <w:br w:type="textWrapping"/>
            </w:r>
            <w:r>
              <w:t>}</w:t>
            </w:r>
          </w:p>
        </w:tc>
      </w:tr>
    </w:tbl>
    <w:p w14:paraId="7BF5B994">
      <w:pPr>
        <w:pStyle w:val="8"/>
      </w:pPr>
      <w:bookmarkStart w:id="1402" w:name="_Toc215759749"/>
      <w:bookmarkStart w:id="1403" w:name="_Toc214302180"/>
      <w:bookmarkStart w:id="1404" w:name="_Toc220343775"/>
      <w:r>
        <w:rPr>
          <w:rFonts w:hint="eastAsia"/>
        </w:rPr>
        <w:t>查询成员关联的角色</w:t>
      </w:r>
      <w:bookmarkEnd w:id="1402"/>
      <w:bookmarkEnd w:id="1403"/>
      <w:bookmarkEnd w:id="1404"/>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525"/>
        <w:gridCol w:w="6180"/>
      </w:tblGrid>
      <w:tr w14:paraId="0E89C3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86EE7F9">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3AF3868">
            <w:pPr>
              <w:overflowPunct w:val="0"/>
              <w:autoSpaceDE w:val="0"/>
              <w:autoSpaceDN w:val="0"/>
              <w:spacing w:before="62" w:beforeLines="20" w:after="62" w:afterLines="20"/>
              <w:ind w:firstLine="0" w:firstLineChars="0"/>
            </w:pPr>
            <w:r>
              <w:rPr>
                <w:rFonts w:hint="eastAsia"/>
              </w:rPr>
              <w:t>内容</w:t>
            </w:r>
          </w:p>
        </w:tc>
      </w:tr>
      <w:tr w14:paraId="512EFC5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2EF5DE31">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ADF55D8">
            <w:pPr>
              <w:overflowPunct w:val="0"/>
              <w:autoSpaceDE w:val="0"/>
              <w:autoSpaceDN w:val="0"/>
              <w:spacing w:before="62" w:beforeLines="20" w:after="62" w:afterLines="20"/>
              <w:ind w:firstLine="0" w:firstLineChars="0"/>
            </w:pPr>
            <w:r>
              <w:t>/</w:t>
            </w:r>
            <w:r>
              <w:rPr>
                <w:rFonts w:hint="eastAsia"/>
              </w:rPr>
              <w:t>tums</w:t>
            </w:r>
            <w:r>
              <w:t>/open/</w:t>
            </w:r>
            <w:r>
              <w:rPr>
                <w:rFonts w:hint="eastAsia"/>
              </w:rPr>
              <w:t>account</w:t>
            </w:r>
            <w:r>
              <w:t>/v1/</w:t>
            </w:r>
            <w:r>
              <w:rPr>
                <w:rFonts w:hint="eastAsia"/>
              </w:rPr>
              <w:t>queryUserRoleList</w:t>
            </w:r>
          </w:p>
        </w:tc>
      </w:tr>
      <w:tr w14:paraId="3229577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01159CC1">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49BACA0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CE64B1E">
            <w:pPr>
              <w:overflowPunct w:val="0"/>
              <w:autoSpaceDE w:val="0"/>
              <w:autoSpaceDN w:val="0"/>
              <w:spacing w:before="62" w:beforeLines="20" w:after="62" w:afterLines="20"/>
              <w:ind w:firstLine="0" w:firstLineChars="0"/>
            </w:pPr>
            <w:r>
              <w:t>s</w:t>
            </w:r>
            <w:r>
              <w:rPr>
                <w:rFonts w:hint="eastAsia"/>
              </w:rPr>
              <w:t>tart</w:t>
            </w:r>
          </w:p>
          <w:p w14:paraId="64A38365">
            <w:pPr>
              <w:overflowPunct w:val="0"/>
              <w:autoSpaceDE w:val="0"/>
              <w:autoSpaceDN w:val="0"/>
              <w:spacing w:before="62" w:beforeLines="20" w:after="62" w:afterLines="20"/>
              <w:ind w:firstLine="0" w:firstLineChars="0"/>
              <w:rPr>
                <w:rFonts w:hint="eastAsia"/>
              </w:rPr>
            </w:pPr>
            <w:r>
              <w:rPr>
                <w:color w:val="767171"/>
              </w:rPr>
              <w:t>int</w:t>
            </w:r>
          </w:p>
        </w:tc>
        <w:tc>
          <w:tcPr>
            <w:tcW w:w="7705" w:type="dxa"/>
            <w:gridSpan w:val="2"/>
            <w:shd w:val="clear" w:color="auto" w:fill="auto"/>
            <w:noWrap w:val="0"/>
            <w:vAlign w:val="center"/>
          </w:tcPr>
          <w:p w14:paraId="19087E24">
            <w:pPr>
              <w:overflowPunct w:val="0"/>
              <w:autoSpaceDE w:val="0"/>
              <w:autoSpaceDN w:val="0"/>
              <w:spacing w:before="62" w:beforeLines="20" w:after="62" w:afterLines="20"/>
              <w:ind w:firstLine="0" w:firstLineChars="0"/>
              <w:rPr>
                <w:rFonts w:hint="eastAsia"/>
              </w:rPr>
            </w:pPr>
            <w:r>
              <w:rPr>
                <w:rFonts w:hint="eastAsia"/>
              </w:rPr>
              <w:t>【可选】查询的起始条目。不传默认为0</w:t>
            </w:r>
          </w:p>
        </w:tc>
      </w:tr>
      <w:tr w14:paraId="3DAB4DB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179A38A">
            <w:pPr>
              <w:overflowPunct w:val="0"/>
              <w:autoSpaceDE w:val="0"/>
              <w:autoSpaceDN w:val="0"/>
              <w:spacing w:before="62" w:beforeLines="20" w:after="62" w:afterLines="20"/>
              <w:ind w:firstLine="0" w:firstLineChars="0"/>
              <w:rPr>
                <w:rFonts w:hint="eastAsia"/>
              </w:rPr>
            </w:pPr>
            <w:r>
              <w:t>limit</w:t>
            </w:r>
            <w:r>
              <w:br w:type="textWrapping"/>
            </w:r>
            <w:r>
              <w:rPr>
                <w:color w:val="767171"/>
              </w:rPr>
              <w:t>int</w:t>
            </w:r>
          </w:p>
        </w:tc>
        <w:tc>
          <w:tcPr>
            <w:tcW w:w="7705" w:type="dxa"/>
            <w:gridSpan w:val="2"/>
            <w:shd w:val="clear" w:color="auto" w:fill="auto"/>
            <w:noWrap w:val="0"/>
            <w:vAlign w:val="center"/>
          </w:tcPr>
          <w:p w14:paraId="598BF883">
            <w:pPr>
              <w:overflowPunct w:val="0"/>
              <w:autoSpaceDE w:val="0"/>
              <w:autoSpaceDN w:val="0"/>
              <w:spacing w:before="62" w:beforeLines="20" w:after="62" w:afterLines="20"/>
              <w:ind w:firstLine="0" w:firstLineChars="0"/>
              <w:rPr>
                <w:rFonts w:hint="eastAsia"/>
              </w:rPr>
            </w:pPr>
            <w:r>
              <w:rPr>
                <w:rFonts w:hint="eastAsia"/>
              </w:rPr>
              <w:t>【可选】单次查询的条目数上限。不传默认为10，取值范围：[</w:t>
            </w:r>
            <w:r>
              <w:t>1,1000]</w:t>
            </w:r>
          </w:p>
        </w:tc>
      </w:tr>
      <w:tr w14:paraId="10AAB26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0E324363">
            <w:pPr>
              <w:overflowPunct w:val="0"/>
              <w:autoSpaceDE w:val="0"/>
              <w:autoSpaceDN w:val="0"/>
              <w:spacing w:before="62" w:beforeLines="20" w:after="62" w:afterLines="20"/>
              <w:ind w:firstLine="0" w:firstLineChars="0"/>
            </w:pPr>
            <w:r>
              <w:t>filterAnd</w:t>
            </w:r>
          </w:p>
          <w:p w14:paraId="1BDAE6A8">
            <w:pPr>
              <w:overflowPunct w:val="0"/>
              <w:autoSpaceDE w:val="0"/>
              <w:autoSpaceDN w:val="0"/>
              <w:spacing w:before="62" w:beforeLines="20" w:after="62" w:afterLines="20"/>
              <w:ind w:firstLine="0" w:firstLineChars="0"/>
            </w:pPr>
            <w:r>
              <w:rPr>
                <w:color w:val="767171"/>
              </w:rPr>
              <w:t>object</w:t>
            </w:r>
          </w:p>
        </w:tc>
        <w:tc>
          <w:tcPr>
            <w:tcW w:w="7705" w:type="dxa"/>
            <w:gridSpan w:val="2"/>
            <w:shd w:val="clear" w:color="auto" w:fill="auto"/>
            <w:noWrap w:val="0"/>
            <w:vAlign w:val="center"/>
          </w:tcPr>
          <w:p w14:paraId="2007E740">
            <w:pPr>
              <w:overflowPunct w:val="0"/>
              <w:autoSpaceDE w:val="0"/>
              <w:autoSpaceDN w:val="0"/>
              <w:spacing w:before="62" w:beforeLines="20" w:after="62" w:afterLines="20"/>
              <w:ind w:firstLine="0" w:firstLineChars="0"/>
              <w:rPr>
                <w:rFonts w:hint="eastAsia"/>
              </w:rPr>
            </w:pPr>
            <w:r>
              <w:rPr>
                <w:rFonts w:hint="eastAsia"/>
              </w:rPr>
              <w:t>【必选】一组key/value格式的筛选条件，key为需要筛选的字段名称，value为筛选值。本字段下所有条件为与关系，与filterOr同时存在的情况下，要求本字段下所有条件同时满足，且filterOr字段下条件满足其中之一</w:t>
            </w:r>
          </w:p>
          <w:p w14:paraId="0ED1DEF5">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08"/>
              <w:gridCol w:w="4716"/>
            </w:tblGrid>
            <w:tr w14:paraId="634DD72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4F94DFC">
                  <w:pPr>
                    <w:overflowPunct w:val="0"/>
                    <w:autoSpaceDE w:val="0"/>
                    <w:autoSpaceDN w:val="0"/>
                    <w:spacing w:before="62" w:beforeLines="20" w:after="62" w:afterLines="20"/>
                    <w:ind w:firstLine="0" w:firstLineChars="0"/>
                  </w:pPr>
                  <w:r>
                    <w:rPr>
                      <w:rFonts w:hint="eastAsia"/>
                    </w:rPr>
                    <w:t>名称</w:t>
                  </w:r>
                </w:p>
              </w:tc>
              <w:tc>
                <w:tcPr>
                  <w:tcW w:w="471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33FC8E3">
                  <w:pPr>
                    <w:overflowPunct w:val="0"/>
                    <w:autoSpaceDE w:val="0"/>
                    <w:autoSpaceDN w:val="0"/>
                    <w:spacing w:before="62" w:beforeLines="20" w:after="62" w:afterLines="20"/>
                    <w:ind w:firstLine="0" w:firstLineChars="0"/>
                  </w:pPr>
                  <w:r>
                    <w:rPr>
                      <w:rFonts w:hint="eastAsia"/>
                    </w:rPr>
                    <w:t>内容</w:t>
                  </w:r>
                </w:p>
              </w:tc>
            </w:tr>
            <w:tr w14:paraId="0DA4FBB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0393A712">
                  <w:pPr>
                    <w:overflowPunct w:val="0"/>
                    <w:autoSpaceDE w:val="0"/>
                    <w:autoSpaceDN w:val="0"/>
                    <w:spacing w:before="62" w:beforeLines="20" w:after="62" w:afterLines="20"/>
                    <w:ind w:firstLine="0" w:firstLineChars="0"/>
                  </w:pPr>
                  <w:r>
                    <w:t>userId</w:t>
                  </w:r>
                </w:p>
                <w:p w14:paraId="2397F2F5">
                  <w:pPr>
                    <w:overflowPunct w:val="0"/>
                    <w:autoSpaceDE w:val="0"/>
                    <w:autoSpaceDN w:val="0"/>
                    <w:spacing w:before="62" w:beforeLines="20" w:after="62" w:afterLines="20"/>
                    <w:ind w:firstLine="0" w:firstLineChars="0"/>
                  </w:pPr>
                  <w:r>
                    <w:rPr>
                      <w:color w:val="767171"/>
                    </w:rPr>
                    <w:t>string</w:t>
                  </w:r>
                </w:p>
              </w:tc>
              <w:tc>
                <w:tcPr>
                  <w:tcW w:w="4716" w:type="dxa"/>
                  <w:shd w:val="clear" w:color="auto" w:fill="auto"/>
                  <w:noWrap w:val="0"/>
                  <w:vAlign w:val="center"/>
                </w:tcPr>
                <w:p w14:paraId="086D6807">
                  <w:pPr>
                    <w:overflowPunct w:val="0"/>
                    <w:autoSpaceDE w:val="0"/>
                    <w:autoSpaceDN w:val="0"/>
                    <w:spacing w:before="62" w:beforeLines="20" w:after="62" w:afterLines="20"/>
                    <w:ind w:firstLine="0" w:firstLineChars="0"/>
                    <w:rPr>
                      <w:rFonts w:hint="eastAsia"/>
                    </w:rPr>
                  </w:pPr>
                  <w:r>
                    <w:rPr>
                      <w:rFonts w:hint="eastAsia"/>
                    </w:rPr>
                    <w:t>【必选】用户id</w:t>
                  </w:r>
                </w:p>
              </w:tc>
            </w:tr>
          </w:tbl>
          <w:p w14:paraId="09239728">
            <w:pPr>
              <w:overflowPunct w:val="0"/>
              <w:autoSpaceDE w:val="0"/>
              <w:autoSpaceDN w:val="0"/>
              <w:spacing w:before="62" w:beforeLines="20" w:after="62" w:afterLines="20"/>
              <w:ind w:firstLine="0" w:firstLineChars="0"/>
              <w:rPr>
                <w:rFonts w:hint="eastAsia"/>
              </w:rPr>
            </w:pPr>
          </w:p>
        </w:tc>
      </w:tr>
      <w:tr w14:paraId="1DDC819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212CCBA9">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77E652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9AB6573">
            <w:pPr>
              <w:overflowPunct w:val="0"/>
              <w:autoSpaceDE w:val="0"/>
              <w:autoSpaceDN w:val="0"/>
              <w:spacing w:before="62" w:beforeLines="20" w:after="62" w:afterLines="20"/>
              <w:ind w:firstLine="0" w:firstLineChars="0"/>
            </w:pPr>
            <w:r>
              <w:rPr>
                <w:rFonts w:hint="eastAsia"/>
              </w:rPr>
              <w:t>error_code</w:t>
            </w:r>
          </w:p>
          <w:p w14:paraId="46CE4F7A">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tcBorders>
              <w:bottom w:val="single" w:color="B4B5BE" w:sz="4" w:space="0"/>
            </w:tcBorders>
            <w:shd w:val="clear" w:color="auto" w:fill="auto"/>
            <w:noWrap w:val="0"/>
            <w:vAlign w:val="center"/>
          </w:tcPr>
          <w:p w14:paraId="7DD98555">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66CA8C6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shd w:val="clear" w:color="auto" w:fill="auto"/>
            <w:noWrap w:val="0"/>
            <w:vAlign w:val="center"/>
          </w:tcPr>
          <w:p w14:paraId="2C32C1BC">
            <w:pPr>
              <w:overflowPunct w:val="0"/>
              <w:autoSpaceDE w:val="0"/>
              <w:autoSpaceDN w:val="0"/>
              <w:spacing w:before="62" w:beforeLines="20" w:after="62" w:afterLines="20"/>
              <w:ind w:firstLine="0" w:firstLineChars="0"/>
              <w:rPr>
                <w:rFonts w:hint="eastAsia"/>
              </w:rPr>
            </w:pPr>
            <w:r>
              <w:t>result</w:t>
            </w:r>
            <w:r>
              <w:br w:type="textWrapping"/>
            </w:r>
            <w:r>
              <w:rPr>
                <w:color w:val="767171"/>
              </w:rPr>
              <w:t>object</w:t>
            </w:r>
          </w:p>
        </w:tc>
        <w:tc>
          <w:tcPr>
            <w:tcW w:w="1525" w:type="dxa"/>
            <w:tcBorders>
              <w:bottom w:val="single" w:color="B4B5BE" w:sz="4" w:space="0"/>
            </w:tcBorders>
            <w:shd w:val="clear" w:color="auto" w:fill="auto"/>
            <w:noWrap w:val="0"/>
            <w:vAlign w:val="center"/>
          </w:tcPr>
          <w:p w14:paraId="4381FDAD">
            <w:pPr>
              <w:overflowPunct w:val="0"/>
              <w:autoSpaceDE w:val="0"/>
              <w:autoSpaceDN w:val="0"/>
              <w:spacing w:before="62" w:beforeLines="20" w:after="62" w:afterLines="20"/>
              <w:ind w:firstLine="0" w:firstLineChars="0"/>
              <w:rPr>
                <w:rFonts w:cs="Arial"/>
              </w:rPr>
            </w:pPr>
            <w:r>
              <w:rPr>
                <w:rFonts w:hint="eastAsia" w:cs="Arial"/>
              </w:rPr>
              <w:t>t</w:t>
            </w:r>
            <w:r>
              <w:rPr>
                <w:rFonts w:cs="Arial"/>
              </w:rPr>
              <w:t>otal</w:t>
            </w:r>
            <w:r>
              <w:rPr>
                <w:rFonts w:cs="Arial"/>
              </w:rPr>
              <w:br w:type="textWrapping"/>
            </w:r>
            <w:r>
              <w:rPr>
                <w:color w:val="767171"/>
              </w:rPr>
              <w:t>int</w:t>
            </w:r>
          </w:p>
        </w:tc>
        <w:tc>
          <w:tcPr>
            <w:tcW w:w="6180" w:type="dxa"/>
            <w:tcBorders>
              <w:bottom w:val="single" w:color="B4B5BE" w:sz="4" w:space="0"/>
            </w:tcBorders>
            <w:shd w:val="clear" w:color="auto" w:fill="auto"/>
            <w:noWrap w:val="0"/>
            <w:vAlign w:val="center"/>
          </w:tcPr>
          <w:p w14:paraId="645C3061">
            <w:pPr>
              <w:overflowPunct w:val="0"/>
              <w:autoSpaceDE w:val="0"/>
              <w:autoSpaceDN w:val="0"/>
              <w:spacing w:before="62" w:beforeLines="20" w:after="62" w:afterLines="20"/>
              <w:ind w:firstLine="0" w:firstLineChars="0"/>
              <w:rPr>
                <w:rFonts w:cs="Arial"/>
              </w:rPr>
            </w:pPr>
            <w:r>
              <w:rPr>
                <w:rFonts w:hint="eastAsia" w:cs="Arial"/>
              </w:rPr>
              <w:t>符合条件的总条目数</w:t>
            </w:r>
          </w:p>
        </w:tc>
      </w:tr>
      <w:tr w14:paraId="1554C0A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492FD127">
            <w:pPr>
              <w:overflowPunct w:val="0"/>
              <w:autoSpaceDE w:val="0"/>
              <w:autoSpaceDN w:val="0"/>
              <w:spacing w:before="62" w:beforeLines="20" w:after="62" w:afterLines="20"/>
              <w:ind w:firstLine="0" w:firstLineChars="0"/>
            </w:pPr>
          </w:p>
        </w:tc>
        <w:tc>
          <w:tcPr>
            <w:tcW w:w="1525" w:type="dxa"/>
            <w:tcBorders>
              <w:bottom w:val="single" w:color="B4B5BE" w:sz="4" w:space="0"/>
            </w:tcBorders>
            <w:shd w:val="clear" w:color="auto" w:fill="auto"/>
            <w:noWrap w:val="0"/>
            <w:vAlign w:val="center"/>
          </w:tcPr>
          <w:p w14:paraId="3F78A457">
            <w:pPr>
              <w:overflowPunct w:val="0"/>
              <w:autoSpaceDE w:val="0"/>
              <w:autoSpaceDN w:val="0"/>
              <w:spacing w:before="62" w:beforeLines="20" w:after="62" w:afterLines="20"/>
              <w:ind w:firstLine="0" w:firstLineChars="0"/>
              <w:rPr>
                <w:rFonts w:cs="Arial"/>
              </w:rPr>
            </w:pPr>
            <w:r>
              <w:rPr>
                <w:rFonts w:cs="Arial"/>
              </w:rPr>
              <w:t>list</w:t>
            </w:r>
            <w:r>
              <w:rPr>
                <w:rFonts w:cs="Arial"/>
              </w:rPr>
              <w:br w:type="textWrapping"/>
            </w:r>
            <w:r>
              <w:rPr>
                <w:color w:val="767171"/>
              </w:rPr>
              <w:t>array&lt;object&gt;</w:t>
            </w:r>
          </w:p>
        </w:tc>
        <w:tc>
          <w:tcPr>
            <w:tcW w:w="6180" w:type="dxa"/>
            <w:tcBorders>
              <w:bottom w:val="single" w:color="B4B5BE" w:sz="4" w:space="0"/>
            </w:tcBorders>
            <w:shd w:val="clear" w:color="auto" w:fill="auto"/>
            <w:noWrap w:val="0"/>
            <w:vAlign w:val="center"/>
          </w:tcPr>
          <w:p w14:paraId="648833F9">
            <w:pPr>
              <w:overflowPunct w:val="0"/>
              <w:autoSpaceDE w:val="0"/>
              <w:autoSpaceDN w:val="0"/>
              <w:spacing w:before="62" w:beforeLines="20" w:after="62" w:afterLines="20"/>
              <w:ind w:firstLine="0" w:firstLineChars="0"/>
              <w:rPr>
                <w:rFonts w:cs="Arial"/>
              </w:rPr>
            </w:pPr>
            <w:r>
              <w:rPr>
                <w:rFonts w:hint="eastAsia" w:cs="Arial"/>
              </w:rPr>
              <w:t>角色列表</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3"/>
              <w:gridCol w:w="4253"/>
            </w:tblGrid>
            <w:tr w14:paraId="1700507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505ACA08">
                  <w:pPr>
                    <w:overflowPunct w:val="0"/>
                    <w:autoSpaceDE w:val="0"/>
                    <w:autoSpaceDN w:val="0"/>
                    <w:spacing w:before="62" w:beforeLines="20" w:after="62" w:afterLines="20"/>
                    <w:ind w:firstLine="0" w:firstLineChars="0"/>
                  </w:pPr>
                  <w:r>
                    <w:rPr>
                      <w:rFonts w:hint="eastAsia"/>
                    </w:rPr>
                    <w:t>名称</w:t>
                  </w:r>
                </w:p>
              </w:tc>
              <w:tc>
                <w:tcPr>
                  <w:tcW w:w="425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454F202">
                  <w:pPr>
                    <w:overflowPunct w:val="0"/>
                    <w:autoSpaceDE w:val="0"/>
                    <w:autoSpaceDN w:val="0"/>
                    <w:spacing w:before="62" w:beforeLines="20" w:after="62" w:afterLines="20"/>
                    <w:ind w:firstLine="0" w:firstLineChars="0"/>
                  </w:pPr>
                  <w:r>
                    <w:rPr>
                      <w:rFonts w:hint="eastAsia"/>
                    </w:rPr>
                    <w:t>内容</w:t>
                  </w:r>
                </w:p>
              </w:tc>
            </w:tr>
            <w:tr w14:paraId="76FA9E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AC3E62A">
                  <w:pPr>
                    <w:overflowPunct w:val="0"/>
                    <w:autoSpaceDE w:val="0"/>
                    <w:autoSpaceDN w:val="0"/>
                    <w:spacing w:before="62" w:beforeLines="20" w:after="62" w:afterLines="20"/>
                    <w:ind w:firstLine="0" w:firstLineChars="0"/>
                    <w:rPr>
                      <w:rFonts w:hint="eastAsia" w:cs="Arial"/>
                    </w:rPr>
                  </w:pPr>
                  <w:r>
                    <w:rPr>
                      <w:rFonts w:hint="eastAsia"/>
                    </w:rPr>
                    <w:t>roleId</w:t>
                  </w:r>
                  <w:r>
                    <w:br w:type="textWrapping"/>
                  </w:r>
                  <w:r>
                    <w:rPr>
                      <w:color w:val="767171"/>
                    </w:rPr>
                    <w:t>string</w:t>
                  </w:r>
                </w:p>
              </w:tc>
              <w:tc>
                <w:tcPr>
                  <w:tcW w:w="4253" w:type="dxa"/>
                  <w:shd w:val="clear" w:color="auto" w:fill="auto"/>
                  <w:noWrap w:val="0"/>
                  <w:vAlign w:val="center"/>
                </w:tcPr>
                <w:p w14:paraId="28F8BA4C">
                  <w:pPr>
                    <w:overflowPunct w:val="0"/>
                    <w:autoSpaceDE w:val="0"/>
                    <w:autoSpaceDN w:val="0"/>
                    <w:spacing w:before="62" w:beforeLines="20" w:after="62" w:afterLines="20"/>
                    <w:ind w:firstLine="0" w:firstLineChars="0"/>
                    <w:rPr>
                      <w:rFonts w:hint="eastAsia" w:cs="Arial"/>
                    </w:rPr>
                  </w:pPr>
                  <w:r>
                    <w:rPr>
                      <w:rFonts w:hint="eastAsia"/>
                    </w:rPr>
                    <w:t>角色id</w:t>
                  </w:r>
                </w:p>
              </w:tc>
            </w:tr>
            <w:tr w14:paraId="0C71B0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59E99466">
                  <w:pPr>
                    <w:overflowPunct w:val="0"/>
                    <w:autoSpaceDE w:val="0"/>
                    <w:autoSpaceDN w:val="0"/>
                    <w:spacing w:before="62" w:beforeLines="20" w:after="62" w:afterLines="20"/>
                    <w:ind w:firstLine="0" w:firstLineChars="0"/>
                    <w:rPr>
                      <w:rFonts w:hint="eastAsia" w:cs="Arial"/>
                    </w:rPr>
                  </w:pPr>
                  <w:r>
                    <w:t>roleName</w:t>
                  </w:r>
                  <w:r>
                    <w:br w:type="textWrapping"/>
                  </w:r>
                  <w:r>
                    <w:rPr>
                      <w:color w:val="767171"/>
                    </w:rPr>
                    <w:t>string</w:t>
                  </w:r>
                </w:p>
              </w:tc>
              <w:tc>
                <w:tcPr>
                  <w:tcW w:w="4253" w:type="dxa"/>
                  <w:shd w:val="clear" w:color="auto" w:fill="auto"/>
                  <w:noWrap w:val="0"/>
                  <w:vAlign w:val="center"/>
                </w:tcPr>
                <w:p w14:paraId="0B148DF8">
                  <w:pPr>
                    <w:overflowPunct w:val="0"/>
                    <w:autoSpaceDE w:val="0"/>
                    <w:autoSpaceDN w:val="0"/>
                    <w:spacing w:before="62" w:beforeLines="20" w:after="62" w:afterLines="20"/>
                    <w:ind w:firstLine="0" w:firstLineChars="0"/>
                    <w:rPr>
                      <w:rFonts w:hint="eastAsia" w:cs="Arial"/>
                    </w:rPr>
                  </w:pPr>
                  <w:r>
                    <w:rPr>
                      <w:rFonts w:hint="eastAsia"/>
                    </w:rPr>
                    <w:t>角色名</w:t>
                  </w:r>
                </w:p>
              </w:tc>
            </w:tr>
            <w:tr w14:paraId="3C64823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3C20CC99">
                  <w:pPr>
                    <w:overflowPunct w:val="0"/>
                    <w:autoSpaceDE w:val="0"/>
                    <w:autoSpaceDN w:val="0"/>
                    <w:spacing w:before="62" w:beforeLines="20" w:after="62" w:afterLines="20"/>
                    <w:ind w:firstLine="0" w:firstLineChars="0"/>
                    <w:rPr>
                      <w:rFonts w:hint="eastAsia" w:cs="Arial"/>
                    </w:rPr>
                  </w:pPr>
                  <w:r>
                    <w:t>modelRoleTag</w:t>
                  </w:r>
                  <w:r>
                    <w:br w:type="textWrapping"/>
                  </w:r>
                  <w:r>
                    <w:rPr>
                      <w:rFonts w:hint="eastAsia"/>
                      <w:color w:val="767171"/>
                    </w:rPr>
                    <w:t>int</w:t>
                  </w:r>
                </w:p>
              </w:tc>
              <w:tc>
                <w:tcPr>
                  <w:tcW w:w="4253" w:type="dxa"/>
                  <w:shd w:val="clear" w:color="auto" w:fill="auto"/>
                  <w:noWrap w:val="0"/>
                  <w:vAlign w:val="center"/>
                </w:tcPr>
                <w:p w14:paraId="14922D34">
                  <w:pPr>
                    <w:overflowPunct w:val="0"/>
                    <w:autoSpaceDE w:val="0"/>
                    <w:autoSpaceDN w:val="0"/>
                    <w:spacing w:before="62" w:beforeLines="20" w:after="62" w:afterLines="20"/>
                    <w:ind w:firstLine="0" w:firstLineChars="0"/>
                    <w:rPr>
                      <w:rFonts w:hint="eastAsia" w:cs="Arial"/>
                    </w:rPr>
                  </w:pPr>
                  <w:r>
                    <w:rPr>
                      <w:rFonts w:hint="eastAsia"/>
                    </w:rPr>
                    <w:t>模板角色标识。0：普通角色，1：模板角色</w:t>
                  </w:r>
                </w:p>
              </w:tc>
            </w:tr>
            <w:tr w14:paraId="724EA71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DFA4E73">
                  <w:pPr>
                    <w:overflowPunct w:val="0"/>
                    <w:autoSpaceDE w:val="0"/>
                    <w:autoSpaceDN w:val="0"/>
                    <w:spacing w:before="62" w:beforeLines="20" w:after="62" w:afterLines="20"/>
                    <w:ind w:firstLine="0" w:firstLineChars="0"/>
                    <w:rPr>
                      <w:rFonts w:hint="eastAsia" w:cs="Arial"/>
                    </w:rPr>
                  </w:pPr>
                  <w:r>
                    <w:t>expireTime</w:t>
                  </w:r>
                  <w:r>
                    <w:rPr>
                      <w:rFonts w:ascii="Segoe UI" w:hAnsi="Segoe UI" w:cs="Segoe UI"/>
                      <w:sz w:val="20"/>
                      <w:shd w:val="clear" w:color="auto" w:fill="FFFFFF"/>
                    </w:rPr>
                    <w:br w:type="textWrapping"/>
                  </w:r>
                  <w:r>
                    <w:rPr>
                      <w:color w:val="767171"/>
                    </w:rPr>
                    <w:t>long</w:t>
                  </w:r>
                </w:p>
              </w:tc>
              <w:tc>
                <w:tcPr>
                  <w:tcW w:w="4253" w:type="dxa"/>
                  <w:shd w:val="clear" w:color="auto" w:fill="auto"/>
                  <w:noWrap w:val="0"/>
                  <w:vAlign w:val="center"/>
                </w:tcPr>
                <w:p w14:paraId="0304DF32">
                  <w:pPr>
                    <w:overflowPunct w:val="0"/>
                    <w:autoSpaceDE w:val="0"/>
                    <w:autoSpaceDN w:val="0"/>
                    <w:spacing w:before="62" w:beforeLines="20" w:after="62" w:afterLines="20"/>
                    <w:ind w:firstLine="0" w:firstLineChars="0"/>
                    <w:rPr>
                      <w:rFonts w:hint="eastAsia" w:cs="Arial"/>
                    </w:rPr>
                  </w:pPr>
                  <w:r>
                    <w:rPr>
                      <w:rFonts w:hint="eastAsia"/>
                    </w:rPr>
                    <w:t>过期时间戳。单位：秒。</w:t>
                  </w:r>
                </w:p>
              </w:tc>
            </w:tr>
            <w:tr w14:paraId="01C36A6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top"/>
                </w:tcPr>
                <w:p w14:paraId="16C4268F">
                  <w:pPr>
                    <w:overflowPunct w:val="0"/>
                    <w:autoSpaceDE w:val="0"/>
                    <w:autoSpaceDN w:val="0"/>
                    <w:spacing w:before="62" w:beforeLines="20" w:after="62" w:afterLines="20"/>
                    <w:ind w:firstLine="0" w:firstLineChars="0"/>
                    <w:rPr>
                      <w:rFonts w:hint="eastAsia" w:cs="Arial"/>
                    </w:rPr>
                  </w:pPr>
                  <w:r>
                    <w:rPr>
                      <w:rFonts w:cs="Arial"/>
                    </w:rPr>
                    <w:t>roleType</w:t>
                  </w:r>
                  <w:r>
                    <w:rPr>
                      <w:rFonts w:cs="Arial"/>
                    </w:rPr>
                    <w:br w:type="textWrapping"/>
                  </w:r>
                  <w:r>
                    <w:rPr>
                      <w:rFonts w:hint="eastAsia"/>
                      <w:color w:val="767171"/>
                    </w:rPr>
                    <w:t>int</w:t>
                  </w:r>
                </w:p>
              </w:tc>
              <w:tc>
                <w:tcPr>
                  <w:tcW w:w="4253" w:type="dxa"/>
                  <w:shd w:val="clear" w:color="auto" w:fill="auto"/>
                  <w:noWrap w:val="0"/>
                  <w:vAlign w:val="top"/>
                </w:tcPr>
                <w:p w14:paraId="101138A7">
                  <w:pPr>
                    <w:overflowPunct w:val="0"/>
                    <w:autoSpaceDE w:val="0"/>
                    <w:autoSpaceDN w:val="0"/>
                    <w:spacing w:before="62" w:beforeLines="20" w:after="62" w:afterLines="20"/>
                    <w:ind w:firstLine="0" w:firstLineChars="0"/>
                    <w:rPr>
                      <w:rFonts w:hint="eastAsia" w:cs="Arial"/>
                    </w:rPr>
                  </w:pPr>
                  <w:r>
                    <w:t>0：</w:t>
                  </w:r>
                  <w:r>
                    <w:rPr>
                      <w:rFonts w:hint="eastAsia"/>
                    </w:rPr>
                    <w:t>用户自建角色</w:t>
                  </w:r>
                  <w:r>
                    <w:br w:type="textWrapping"/>
                  </w:r>
                  <w:r>
                    <w:t>其他：系统默认角色</w:t>
                  </w:r>
                </w:p>
              </w:tc>
            </w:tr>
            <w:tr w14:paraId="50A24CB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top"/>
                </w:tcPr>
                <w:p w14:paraId="31EABB69">
                  <w:pPr>
                    <w:overflowPunct w:val="0"/>
                    <w:autoSpaceDE w:val="0"/>
                    <w:autoSpaceDN w:val="0"/>
                    <w:spacing w:before="62" w:beforeLines="20" w:after="62" w:afterLines="20"/>
                    <w:ind w:firstLine="0" w:firstLineChars="0"/>
                    <w:rPr>
                      <w:rFonts w:hint="eastAsia" w:cs="Arial"/>
                    </w:rPr>
                  </w:pPr>
                  <w:r>
                    <w:rPr>
                      <w:rFonts w:cs="Arial"/>
                    </w:rPr>
                    <w:t>description</w:t>
                  </w:r>
                  <w:r>
                    <w:rPr>
                      <w:rFonts w:cs="Arial"/>
                    </w:rPr>
                    <w:br w:type="textWrapping"/>
                  </w:r>
                  <w:r>
                    <w:rPr>
                      <w:color w:val="767171"/>
                    </w:rPr>
                    <w:t>string</w:t>
                  </w:r>
                </w:p>
              </w:tc>
              <w:tc>
                <w:tcPr>
                  <w:tcW w:w="4253" w:type="dxa"/>
                  <w:shd w:val="clear" w:color="auto" w:fill="auto"/>
                  <w:noWrap w:val="0"/>
                  <w:vAlign w:val="top"/>
                </w:tcPr>
                <w:p w14:paraId="263398DA">
                  <w:pPr>
                    <w:overflowPunct w:val="0"/>
                    <w:autoSpaceDE w:val="0"/>
                    <w:autoSpaceDN w:val="0"/>
                    <w:spacing w:before="62" w:beforeLines="20" w:after="62" w:afterLines="20"/>
                    <w:ind w:firstLine="0" w:firstLineChars="0"/>
                    <w:rPr>
                      <w:rFonts w:hint="eastAsia" w:cs="Arial"/>
                    </w:rPr>
                  </w:pPr>
                  <w:r>
                    <w:rPr>
                      <w:rFonts w:hint="eastAsia" w:cs="Arial"/>
                    </w:rPr>
                    <w:t>描述</w:t>
                  </w:r>
                </w:p>
              </w:tc>
            </w:tr>
          </w:tbl>
          <w:p w14:paraId="53EF3588">
            <w:pPr>
              <w:overflowPunct w:val="0"/>
              <w:autoSpaceDE w:val="0"/>
              <w:autoSpaceDN w:val="0"/>
              <w:spacing w:before="62" w:beforeLines="20" w:after="62" w:afterLines="20"/>
              <w:ind w:firstLine="0" w:firstLineChars="0"/>
              <w:rPr>
                <w:rFonts w:hint="eastAsia" w:cs="Arial"/>
              </w:rPr>
            </w:pPr>
          </w:p>
        </w:tc>
      </w:tr>
      <w:tr w14:paraId="461E73E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39A194E0">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tcBorders>
              <w:top w:val="nil"/>
            </w:tcBorders>
            <w:shd w:val="clear" w:color="auto" w:fill="auto"/>
            <w:noWrap w:val="0"/>
            <w:vAlign w:val="center"/>
          </w:tcPr>
          <w:p w14:paraId="3F47E11B">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2BD5BB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1BD0F382">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43EBF85C">
            <w:pPr>
              <w:overflowPunct w:val="0"/>
              <w:autoSpaceDE w:val="0"/>
              <w:autoSpaceDN w:val="0"/>
              <w:spacing w:before="62" w:beforeLines="20" w:after="62" w:afterLines="20"/>
              <w:ind w:firstLine="0" w:firstLineChars="0"/>
              <w:rPr>
                <w:rFonts w:hint="eastAsia"/>
              </w:rPr>
            </w:pPr>
            <w:r>
              <w:rPr>
                <w:rFonts w:hint="eastAsia"/>
              </w:rPr>
              <w:t>查询成员关联的角色列表</w:t>
            </w:r>
          </w:p>
        </w:tc>
      </w:tr>
    </w:tbl>
    <w:p w14:paraId="09D20145">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7C74C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06707218">
            <w:pPr>
              <w:widowControl/>
              <w:snapToGrid w:val="0"/>
              <w:ind w:firstLine="0" w:firstLineChars="0"/>
              <w:textAlignment w:val="baseline"/>
              <w:rPr>
                <w:b/>
                <w:kern w:val="0"/>
                <w:szCs w:val="21"/>
              </w:rPr>
            </w:pPr>
            <w:r>
              <w:rPr>
                <w:b/>
                <w:kern w:val="0"/>
                <w:szCs w:val="21"/>
              </w:rPr>
              <w:t>Request:</w:t>
            </w:r>
          </w:p>
          <w:p w14:paraId="1C1647EE">
            <w:pPr>
              <w:ind w:firstLine="0" w:firstLineChars="0"/>
              <w:jc w:val="left"/>
            </w:pPr>
            <w:r>
              <w:t>{</w:t>
            </w:r>
          </w:p>
          <w:p w14:paraId="3277FC2E">
            <w:pPr>
              <w:ind w:firstLine="409" w:firstLineChars="195"/>
            </w:pPr>
            <w:r>
              <w:t>"start": 0,</w:t>
            </w:r>
          </w:p>
          <w:p w14:paraId="38FA44FD">
            <w:pPr>
              <w:ind w:firstLine="409" w:firstLineChars="195"/>
            </w:pPr>
            <w:r>
              <w:t>"limit": 10,</w:t>
            </w:r>
          </w:p>
          <w:p w14:paraId="5701EE17">
            <w:pPr>
              <w:ind w:firstLine="409" w:firstLineChars="195"/>
            </w:pPr>
            <w:r>
              <w:t>"filterAnd": {</w:t>
            </w:r>
          </w:p>
          <w:p w14:paraId="7639656F">
            <w:pPr>
              <w:ind w:firstLine="409" w:firstLineChars="195"/>
            </w:pPr>
            <w:r>
              <w:t xml:space="preserve">  "</w:t>
            </w:r>
            <w:r>
              <w:rPr>
                <w:rFonts w:hint="eastAsia"/>
              </w:rPr>
              <w:t>userId</w:t>
            </w:r>
            <w:r>
              <w:t>": "1"</w:t>
            </w:r>
          </w:p>
          <w:p w14:paraId="36B1EEC2">
            <w:pPr>
              <w:ind w:firstLine="409" w:firstLineChars="195"/>
              <w:rPr>
                <w:rFonts w:hint="eastAsia"/>
              </w:rPr>
            </w:pPr>
            <w:r>
              <w:t>}</w:t>
            </w:r>
          </w:p>
          <w:p w14:paraId="6A6EF6C9">
            <w:pPr>
              <w:ind w:firstLine="0" w:firstLineChars="0"/>
              <w:jc w:val="left"/>
            </w:pPr>
            <w:r>
              <w:t xml:space="preserve"> }</w:t>
            </w:r>
          </w:p>
          <w:p w14:paraId="3B1AD888">
            <w:pPr>
              <w:widowControl/>
              <w:snapToGrid w:val="0"/>
              <w:ind w:firstLine="0" w:firstLineChars="0"/>
              <w:textAlignment w:val="baseline"/>
              <w:rPr>
                <w:b/>
                <w:kern w:val="0"/>
                <w:szCs w:val="21"/>
              </w:rPr>
            </w:pPr>
            <w:r>
              <w:rPr>
                <w:b/>
                <w:kern w:val="0"/>
                <w:szCs w:val="21"/>
              </w:rPr>
              <w:t>Response:</w:t>
            </w:r>
          </w:p>
          <w:p w14:paraId="6AD84D45">
            <w:pPr>
              <w:ind w:firstLine="0" w:firstLineChars="0"/>
              <w:jc w:val="left"/>
            </w:pPr>
            <w:r>
              <w:t>{</w:t>
            </w:r>
          </w:p>
          <w:p w14:paraId="27938E64">
            <w:pPr>
              <w:ind w:firstLine="435" w:firstLineChars="0"/>
              <w:jc w:val="left"/>
            </w:pPr>
            <w:r>
              <w:t>"error_code": 0,</w:t>
            </w:r>
          </w:p>
          <w:p w14:paraId="21AFBC36">
            <w:pPr>
              <w:ind w:firstLine="435" w:firstLineChars="0"/>
              <w:jc w:val="left"/>
            </w:pPr>
            <w:r>
              <w:t>"result": {</w:t>
            </w:r>
          </w:p>
          <w:p w14:paraId="280ECCF7">
            <w:pPr>
              <w:ind w:firstLine="435" w:firstLineChars="0"/>
              <w:jc w:val="left"/>
            </w:pPr>
            <w:r>
              <w:t xml:space="preserve">  "total": 1,</w:t>
            </w:r>
          </w:p>
          <w:p w14:paraId="3D5174ED">
            <w:pPr>
              <w:ind w:firstLine="435" w:firstLineChars="0"/>
              <w:jc w:val="left"/>
            </w:pPr>
            <w:r>
              <w:t xml:space="preserve">  "list": [{</w:t>
            </w:r>
          </w:p>
          <w:p w14:paraId="16E7241C">
            <w:pPr>
              <w:ind w:firstLine="435" w:firstLineChars="0"/>
              <w:jc w:val="left"/>
            </w:pPr>
            <w:r>
              <w:t xml:space="preserve">    "roleId": "1",</w:t>
            </w:r>
          </w:p>
          <w:p w14:paraId="382E68E5">
            <w:pPr>
              <w:ind w:firstLine="435" w:firstLineChars="0"/>
              <w:jc w:val="left"/>
            </w:pPr>
            <w:r>
              <w:t xml:space="preserve">    "roleName": "openRole",</w:t>
            </w:r>
          </w:p>
          <w:p w14:paraId="66DD56D3">
            <w:pPr>
              <w:ind w:firstLine="435" w:firstLineChars="0"/>
              <w:jc w:val="left"/>
            </w:pPr>
            <w:r>
              <w:t xml:space="preserve">    "modelRoleTag": 1, </w:t>
            </w:r>
          </w:p>
          <w:p w14:paraId="20FF7210">
            <w:pPr>
              <w:ind w:firstLine="435" w:firstLineChars="0"/>
              <w:jc w:val="left"/>
            </w:pPr>
            <w:r>
              <w:t xml:space="preserve">    "expireTime": 1678431676483, </w:t>
            </w:r>
          </w:p>
          <w:p w14:paraId="2B6637B0">
            <w:pPr>
              <w:ind w:firstLine="435" w:firstLineChars="0"/>
              <w:jc w:val="left"/>
            </w:pPr>
            <w:r>
              <w:t xml:space="preserve">    "</w:t>
            </w:r>
            <w:r>
              <w:rPr>
                <w:rFonts w:hint="eastAsia"/>
              </w:rPr>
              <w:t>roleType</w:t>
            </w:r>
            <w:r>
              <w:t xml:space="preserve">": , </w:t>
            </w:r>
            <w:r>
              <w:rPr>
                <w:rFonts w:hint="eastAsia"/>
              </w:rPr>
              <w:t>0</w:t>
            </w:r>
            <w:r>
              <w:t>,</w:t>
            </w:r>
          </w:p>
          <w:p w14:paraId="468304CF">
            <w:pPr>
              <w:ind w:firstLine="435" w:firstLineChars="0"/>
              <w:jc w:val="left"/>
              <w:rPr>
                <w:rFonts w:hint="eastAsia"/>
              </w:rPr>
            </w:pPr>
            <w:r>
              <w:t xml:space="preserve">    "expireTime": "</w:t>
            </w:r>
            <w:r>
              <w:rPr>
                <w:rFonts w:hint="eastAsia"/>
              </w:rPr>
              <w:t>自定义角色</w:t>
            </w:r>
            <w:r>
              <w:t>"</w:t>
            </w:r>
          </w:p>
          <w:p w14:paraId="011886AC">
            <w:pPr>
              <w:ind w:firstLine="435" w:firstLineChars="0"/>
              <w:jc w:val="left"/>
            </w:pPr>
            <w:r>
              <w:t xml:space="preserve">  }]</w:t>
            </w:r>
          </w:p>
          <w:p w14:paraId="4F8C3589">
            <w:pPr>
              <w:ind w:firstLine="435" w:firstLineChars="0"/>
              <w:jc w:val="left"/>
              <w:rPr>
                <w:rFonts w:hint="eastAsia"/>
              </w:rPr>
            </w:pPr>
            <w:r>
              <w:t>}</w:t>
            </w:r>
            <w:r>
              <w:rPr>
                <w:rFonts w:ascii="Consolas" w:hAnsi="Consolas" w:cs="宋体"/>
                <w:kern w:val="0"/>
                <w:sz w:val="20"/>
              </w:rPr>
              <w:br w:type="textWrapping"/>
            </w:r>
            <w:r>
              <w:t>}</w:t>
            </w:r>
          </w:p>
        </w:tc>
      </w:tr>
    </w:tbl>
    <w:p w14:paraId="254B9EBC">
      <w:pPr>
        <w:pStyle w:val="8"/>
      </w:pPr>
      <w:bookmarkStart w:id="1405" w:name="_Toc215759750"/>
      <w:bookmarkStart w:id="1406" w:name="_Toc214302181"/>
      <w:bookmarkStart w:id="1407" w:name="_Toc220343776"/>
      <w:r>
        <w:rPr>
          <w:rFonts w:hint="eastAsia"/>
        </w:rPr>
        <w:t>编辑成员关联的角色</w:t>
      </w:r>
      <w:bookmarkEnd w:id="1405"/>
      <w:bookmarkEnd w:id="1406"/>
      <w:bookmarkEnd w:id="1407"/>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7705"/>
      </w:tblGrid>
      <w:tr w14:paraId="79B2B4D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1EE77C7">
            <w:pPr>
              <w:overflowPunct w:val="0"/>
              <w:autoSpaceDE w:val="0"/>
              <w:autoSpaceDN w:val="0"/>
              <w:spacing w:before="62" w:beforeLines="20" w:after="62" w:afterLines="20"/>
              <w:ind w:firstLine="0" w:firstLineChars="0"/>
            </w:pPr>
            <w:r>
              <w:rPr>
                <w:rFonts w:hint="eastAsia"/>
              </w:rPr>
              <w:t>名称</w:t>
            </w:r>
          </w:p>
        </w:tc>
        <w:tc>
          <w:tcPr>
            <w:tcW w:w="770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473769DD">
            <w:pPr>
              <w:overflowPunct w:val="0"/>
              <w:autoSpaceDE w:val="0"/>
              <w:autoSpaceDN w:val="0"/>
              <w:spacing w:before="62" w:beforeLines="20" w:after="62" w:afterLines="20"/>
              <w:ind w:firstLine="0" w:firstLineChars="0"/>
            </w:pPr>
            <w:r>
              <w:rPr>
                <w:rFonts w:hint="eastAsia"/>
              </w:rPr>
              <w:t>内容</w:t>
            </w:r>
          </w:p>
        </w:tc>
      </w:tr>
      <w:tr w14:paraId="2E80847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37D00D98">
            <w:pPr>
              <w:overflowPunct w:val="0"/>
              <w:autoSpaceDE w:val="0"/>
              <w:autoSpaceDN w:val="0"/>
              <w:spacing w:before="62" w:beforeLines="20" w:after="62" w:afterLines="20"/>
              <w:ind w:firstLine="0" w:firstLineChars="0"/>
            </w:pPr>
            <w:r>
              <w:rPr>
                <w:rFonts w:hint="eastAsia" w:cs="Arial"/>
              </w:rPr>
              <w:t>Path</w:t>
            </w:r>
          </w:p>
        </w:tc>
        <w:tc>
          <w:tcPr>
            <w:tcW w:w="7705"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7088599">
            <w:pPr>
              <w:overflowPunct w:val="0"/>
              <w:autoSpaceDE w:val="0"/>
              <w:autoSpaceDN w:val="0"/>
              <w:spacing w:before="62" w:beforeLines="20" w:after="62" w:afterLines="20"/>
              <w:ind w:firstLine="0" w:firstLineChars="0"/>
            </w:pPr>
            <w:r>
              <w:t>/</w:t>
            </w:r>
            <w:r>
              <w:rPr>
                <w:rFonts w:hint="eastAsia"/>
              </w:rPr>
              <w:t>tums</w:t>
            </w:r>
            <w:r>
              <w:t>/open/</w:t>
            </w:r>
            <w:r>
              <w:rPr>
                <w:rFonts w:hint="eastAsia"/>
              </w:rPr>
              <w:t>account</w:t>
            </w:r>
            <w:r>
              <w:t>/v1/</w:t>
            </w:r>
            <w:r>
              <w:rPr>
                <w:rFonts w:hint="eastAsia"/>
              </w:rPr>
              <w:t>edit</w:t>
            </w:r>
            <w:r>
              <w:t>UserRole</w:t>
            </w:r>
          </w:p>
        </w:tc>
      </w:tr>
      <w:tr w14:paraId="331EAA0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430FD64D">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69C93EB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6B8F852">
            <w:pPr>
              <w:overflowPunct w:val="0"/>
              <w:autoSpaceDE w:val="0"/>
              <w:autoSpaceDN w:val="0"/>
              <w:spacing w:before="62" w:beforeLines="20" w:after="62" w:afterLines="20"/>
              <w:ind w:firstLine="0" w:firstLineChars="0"/>
            </w:pPr>
            <w:r>
              <w:t>userId</w:t>
            </w:r>
          </w:p>
          <w:p w14:paraId="528D07D1">
            <w:pPr>
              <w:overflowPunct w:val="0"/>
              <w:autoSpaceDE w:val="0"/>
              <w:autoSpaceDN w:val="0"/>
              <w:spacing w:before="62" w:beforeLines="20" w:after="62" w:afterLines="20"/>
              <w:ind w:firstLine="0" w:firstLineChars="0"/>
              <w:rPr>
                <w:rFonts w:hint="eastAsia"/>
              </w:rPr>
            </w:pPr>
            <w:r>
              <w:rPr>
                <w:color w:val="767171"/>
              </w:rPr>
              <w:t>string</w:t>
            </w:r>
          </w:p>
        </w:tc>
        <w:tc>
          <w:tcPr>
            <w:tcW w:w="7705" w:type="dxa"/>
            <w:shd w:val="clear" w:color="auto" w:fill="auto"/>
            <w:noWrap w:val="0"/>
            <w:vAlign w:val="center"/>
          </w:tcPr>
          <w:p w14:paraId="2C8CDEBC">
            <w:pPr>
              <w:overflowPunct w:val="0"/>
              <w:autoSpaceDE w:val="0"/>
              <w:autoSpaceDN w:val="0"/>
              <w:spacing w:before="62" w:beforeLines="20" w:after="62" w:afterLines="20"/>
              <w:ind w:firstLine="0" w:firstLineChars="0"/>
              <w:rPr>
                <w:rFonts w:hint="eastAsia"/>
              </w:rPr>
            </w:pPr>
            <w:r>
              <w:rPr>
                <w:rFonts w:hint="eastAsia"/>
              </w:rPr>
              <w:t>【必选】成员id</w:t>
            </w:r>
          </w:p>
        </w:tc>
      </w:tr>
      <w:tr w14:paraId="1827518A">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D6FFA6B">
            <w:pPr>
              <w:overflowPunct w:val="0"/>
              <w:autoSpaceDE w:val="0"/>
              <w:autoSpaceDN w:val="0"/>
              <w:spacing w:before="62" w:beforeLines="20" w:after="62" w:afterLines="20"/>
              <w:ind w:firstLine="0" w:firstLineChars="0"/>
              <w:rPr>
                <w:rFonts w:hint="eastAsia"/>
              </w:rPr>
            </w:pPr>
            <w:r>
              <w:rPr>
                <w:rFonts w:hint="eastAsia"/>
              </w:rPr>
              <w:t>addRoleList</w:t>
            </w:r>
            <w:r>
              <w:br w:type="textWrapping"/>
            </w:r>
            <w:r>
              <w:rPr>
                <w:rFonts w:hint="eastAsia"/>
                <w:color w:val="767171"/>
              </w:rPr>
              <w:t>array</w:t>
            </w:r>
            <w:r>
              <w:rPr>
                <w:color w:val="767171"/>
              </w:rPr>
              <w:t>&lt;object&gt;</w:t>
            </w:r>
          </w:p>
        </w:tc>
        <w:tc>
          <w:tcPr>
            <w:tcW w:w="7705" w:type="dxa"/>
            <w:shd w:val="clear" w:color="auto" w:fill="auto"/>
            <w:noWrap w:val="0"/>
            <w:vAlign w:val="center"/>
          </w:tcPr>
          <w:p w14:paraId="36FB8EE9">
            <w:pPr>
              <w:overflowPunct w:val="0"/>
              <w:autoSpaceDE w:val="0"/>
              <w:autoSpaceDN w:val="0"/>
              <w:spacing w:before="62" w:beforeLines="20" w:after="62" w:afterLines="20"/>
              <w:ind w:firstLine="0" w:firstLineChars="0"/>
            </w:pPr>
            <w:r>
              <w:rPr>
                <w:rFonts w:hint="eastAsia"/>
              </w:rPr>
              <w:t>【可选】新增角色列表</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3"/>
              <w:gridCol w:w="5783"/>
            </w:tblGrid>
            <w:tr w14:paraId="036425F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1DAB908C">
                  <w:pPr>
                    <w:overflowPunct w:val="0"/>
                    <w:autoSpaceDE w:val="0"/>
                    <w:autoSpaceDN w:val="0"/>
                    <w:spacing w:before="62" w:beforeLines="20" w:after="62" w:afterLines="20"/>
                    <w:ind w:firstLine="0" w:firstLineChars="0"/>
                  </w:pPr>
                  <w:r>
                    <w:rPr>
                      <w:rFonts w:hint="eastAsia"/>
                    </w:rPr>
                    <w:t>名称</w:t>
                  </w:r>
                </w:p>
              </w:tc>
              <w:tc>
                <w:tcPr>
                  <w:tcW w:w="578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2E31C2D">
                  <w:pPr>
                    <w:overflowPunct w:val="0"/>
                    <w:autoSpaceDE w:val="0"/>
                    <w:autoSpaceDN w:val="0"/>
                    <w:spacing w:before="62" w:beforeLines="20" w:after="62" w:afterLines="20"/>
                    <w:ind w:firstLine="0" w:firstLineChars="0"/>
                  </w:pPr>
                  <w:r>
                    <w:rPr>
                      <w:rFonts w:hint="eastAsia"/>
                    </w:rPr>
                    <w:t>内容</w:t>
                  </w:r>
                </w:p>
              </w:tc>
            </w:tr>
            <w:tr w14:paraId="773DC28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4E494AA1">
                  <w:pPr>
                    <w:overflowPunct w:val="0"/>
                    <w:autoSpaceDE w:val="0"/>
                    <w:autoSpaceDN w:val="0"/>
                    <w:spacing w:before="62" w:beforeLines="20" w:after="62" w:afterLines="20"/>
                    <w:ind w:firstLine="0" w:firstLineChars="0"/>
                  </w:pPr>
                  <w:r>
                    <w:rPr>
                      <w:rFonts w:hint="eastAsia"/>
                    </w:rPr>
                    <w:t>roleId</w:t>
                  </w:r>
                </w:p>
                <w:p w14:paraId="1E245231">
                  <w:pPr>
                    <w:overflowPunct w:val="0"/>
                    <w:autoSpaceDE w:val="0"/>
                    <w:autoSpaceDN w:val="0"/>
                    <w:spacing w:before="62" w:beforeLines="20" w:after="62" w:afterLines="20"/>
                    <w:ind w:firstLine="0" w:firstLineChars="0"/>
                  </w:pPr>
                  <w:r>
                    <w:rPr>
                      <w:color w:val="767171"/>
                    </w:rPr>
                    <w:t>string</w:t>
                  </w:r>
                </w:p>
              </w:tc>
              <w:tc>
                <w:tcPr>
                  <w:tcW w:w="5783" w:type="dxa"/>
                  <w:shd w:val="clear" w:color="auto" w:fill="auto"/>
                  <w:noWrap w:val="0"/>
                  <w:vAlign w:val="center"/>
                </w:tcPr>
                <w:p w14:paraId="7BD2D8DA">
                  <w:pPr>
                    <w:overflowPunct w:val="0"/>
                    <w:autoSpaceDE w:val="0"/>
                    <w:autoSpaceDN w:val="0"/>
                    <w:spacing w:before="62" w:beforeLines="20" w:after="62" w:afterLines="20"/>
                    <w:ind w:firstLine="0" w:firstLineChars="0"/>
                  </w:pPr>
                  <w:r>
                    <w:rPr>
                      <w:rFonts w:hint="eastAsia"/>
                    </w:rPr>
                    <w:t>【必选】角色id</w:t>
                  </w:r>
                </w:p>
              </w:tc>
            </w:tr>
            <w:tr w14:paraId="6793CE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08EC174">
                  <w:pPr>
                    <w:overflowPunct w:val="0"/>
                    <w:autoSpaceDE w:val="0"/>
                    <w:autoSpaceDN w:val="0"/>
                    <w:spacing w:before="62" w:beforeLines="20" w:after="62" w:afterLines="20"/>
                    <w:ind w:firstLine="0" w:firstLineChars="0"/>
                    <w:rPr>
                      <w:color w:val="767171"/>
                    </w:rPr>
                  </w:pPr>
                  <w:r>
                    <w:t>authRegionList</w:t>
                  </w:r>
                  <w:r>
                    <w:br w:type="textWrapping"/>
                  </w:r>
                  <w:r>
                    <w:rPr>
                      <w:rFonts w:hint="eastAsia"/>
                      <w:color w:val="767171"/>
                    </w:rPr>
                    <w:t>array</w:t>
                  </w:r>
                  <w:r>
                    <w:rPr>
                      <w:color w:val="767171"/>
                    </w:rPr>
                    <w:t>&lt;object&gt;</w:t>
                  </w:r>
                </w:p>
              </w:tc>
              <w:tc>
                <w:tcPr>
                  <w:tcW w:w="5783" w:type="dxa"/>
                  <w:shd w:val="clear" w:color="auto" w:fill="auto"/>
                  <w:noWrap w:val="0"/>
                  <w:vAlign w:val="center"/>
                </w:tcPr>
                <w:p w14:paraId="7EB172C2">
                  <w:pPr>
                    <w:overflowPunct w:val="0"/>
                    <w:autoSpaceDE w:val="0"/>
                    <w:autoSpaceDN w:val="0"/>
                    <w:spacing w:before="62" w:beforeLines="20" w:after="62" w:afterLines="20"/>
                    <w:ind w:firstLine="0" w:firstLineChars="0"/>
                    <w:rPr>
                      <w:rFonts w:hint="eastAsia"/>
                    </w:rPr>
                  </w:pPr>
                  <w:r>
                    <w:rPr>
                      <w:rFonts w:hint="eastAsia"/>
                    </w:rPr>
                    <w:t>【可选】管理范围的分组id列表</w:t>
                  </w:r>
                  <w:r>
                    <w:br w:type="textWrapping"/>
                  </w:r>
                  <w:r>
                    <w:rPr>
                      <w:rFonts w:hint="eastAsia"/>
                    </w:rPr>
                    <w:t>模板角色必传，否则不做处理</w:t>
                  </w:r>
                  <w:r>
                    <w:br w:type="textWrapping"/>
                  </w:r>
                  <w:r>
                    <w:rPr>
                      <w:rFonts w:hint="eastAsia"/>
                    </w:rPr>
                    <w:t>长度范围：[</w:t>
                  </w:r>
                  <w:r>
                    <w:t>1,100]</w:t>
                  </w:r>
                  <w:r>
                    <w:br w:type="textWrapping"/>
                  </w:r>
                  <w:r>
                    <w:rPr>
                      <w:rFonts w:hint="eastAsia"/>
                    </w:rPr>
                    <w:t>父子分组均有权限时，仅需传入父分组的id。项目下所有分组有权限时，仅需传入特征值“1”</w:t>
                  </w:r>
                  <w:r>
                    <w:br w:type="textWrapping"/>
                  </w:r>
                  <w:r>
                    <w:rPr>
                      <w:rFonts w:hint="eastAsia"/>
                    </w:rPr>
                    <w:t>只能传入本项目下的分组，其他分组不做处理</w:t>
                  </w:r>
                </w:p>
              </w:tc>
            </w:tr>
            <w:tr w14:paraId="2EC80C4E">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4C1F37B7">
                  <w:pPr>
                    <w:overflowPunct w:val="0"/>
                    <w:autoSpaceDE w:val="0"/>
                    <w:autoSpaceDN w:val="0"/>
                    <w:spacing w:before="62" w:beforeLines="20" w:after="62" w:afterLines="20"/>
                    <w:ind w:firstLine="0" w:firstLineChars="0"/>
                  </w:pPr>
                  <w:r>
                    <w:rPr>
                      <w:rFonts w:hint="eastAsia"/>
                    </w:rPr>
                    <w:t>expireTime</w:t>
                  </w:r>
                  <w:r>
                    <w:br w:type="textWrapping"/>
                  </w:r>
                  <w:r>
                    <w:rPr>
                      <w:rFonts w:hint="eastAsia"/>
                      <w:color w:val="767171"/>
                    </w:rPr>
                    <w:t>long</w:t>
                  </w:r>
                </w:p>
              </w:tc>
              <w:tc>
                <w:tcPr>
                  <w:tcW w:w="5783" w:type="dxa"/>
                  <w:shd w:val="clear" w:color="auto" w:fill="auto"/>
                  <w:noWrap w:val="0"/>
                  <w:vAlign w:val="center"/>
                </w:tcPr>
                <w:p w14:paraId="2CF4F198">
                  <w:pPr>
                    <w:overflowPunct w:val="0"/>
                    <w:autoSpaceDE w:val="0"/>
                    <w:autoSpaceDN w:val="0"/>
                    <w:spacing w:before="62" w:beforeLines="20" w:after="62" w:afterLines="20"/>
                    <w:ind w:firstLine="0" w:firstLineChars="0"/>
                    <w:rPr>
                      <w:rFonts w:hint="eastAsia"/>
                    </w:rPr>
                  </w:pPr>
                  <w:r>
                    <w:rPr>
                      <w:rFonts w:hint="eastAsia"/>
                    </w:rPr>
                    <w:t>【可选】过期时间戳。单位：秒。</w:t>
                  </w:r>
                  <w:r>
                    <w:br w:type="textWrapping"/>
                  </w:r>
                  <w:r>
                    <w:rPr>
                      <w:rFonts w:hint="eastAsia"/>
                    </w:rPr>
                    <w:t>不传表示永不过期</w:t>
                  </w:r>
                  <w:r>
                    <w:br w:type="textWrapping"/>
                  </w:r>
                  <w:r>
                    <w:rPr>
                      <w:rFonts w:hint="eastAsia"/>
                    </w:rPr>
                    <w:t>不可以是比当前时间更早的时间</w:t>
                  </w:r>
                </w:p>
              </w:tc>
            </w:tr>
          </w:tbl>
          <w:p w14:paraId="3321F86C">
            <w:pPr>
              <w:overflowPunct w:val="0"/>
              <w:autoSpaceDE w:val="0"/>
              <w:autoSpaceDN w:val="0"/>
              <w:spacing w:before="62" w:beforeLines="20" w:after="62" w:afterLines="20"/>
              <w:ind w:firstLine="0" w:firstLineChars="0"/>
              <w:rPr>
                <w:rFonts w:hint="eastAsia"/>
              </w:rPr>
            </w:pPr>
            <w:r>
              <w:rPr>
                <w:rFonts w:hint="eastAsia"/>
              </w:rPr>
              <w:t>备注：</w:t>
            </w:r>
            <w:r>
              <w:br w:type="textWrapping"/>
            </w:r>
            <w:r>
              <w:rPr>
                <w:rFonts w:hint="eastAsia"/>
              </w:rPr>
              <w:t>最多允许关联20个普通角色和20个模板角色</w:t>
            </w:r>
            <w:r>
              <w:br w:type="textWrapping"/>
            </w:r>
            <w:r>
              <w:rPr>
                <w:rFonts w:hint="eastAsia"/>
              </w:rPr>
              <w:t>只能关联本项目下的角色，其他角色不做处理</w:t>
            </w:r>
          </w:p>
        </w:tc>
      </w:tr>
      <w:tr w14:paraId="1D73243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3B41969">
            <w:pPr>
              <w:overflowPunct w:val="0"/>
              <w:autoSpaceDE w:val="0"/>
              <w:autoSpaceDN w:val="0"/>
              <w:spacing w:before="62" w:beforeLines="20" w:after="62" w:afterLines="20"/>
              <w:ind w:firstLine="0" w:firstLineChars="0"/>
            </w:pPr>
            <w:r>
              <w:t>deleteRole</w:t>
            </w:r>
            <w:r>
              <w:rPr>
                <w:rFonts w:hint="eastAsia"/>
              </w:rPr>
              <w:t>Id</w:t>
            </w:r>
            <w:r>
              <w:t>List</w:t>
            </w:r>
          </w:p>
          <w:p w14:paraId="66AC5BAE">
            <w:pPr>
              <w:overflowPunct w:val="0"/>
              <w:autoSpaceDE w:val="0"/>
              <w:autoSpaceDN w:val="0"/>
              <w:spacing w:before="62" w:beforeLines="20" w:after="62" w:afterLines="20"/>
              <w:ind w:firstLine="0" w:firstLineChars="0"/>
            </w:pPr>
            <w:r>
              <w:rPr>
                <w:color w:val="767171"/>
              </w:rPr>
              <w:t>array&lt;string&gt;</w:t>
            </w:r>
          </w:p>
        </w:tc>
        <w:tc>
          <w:tcPr>
            <w:tcW w:w="7705" w:type="dxa"/>
            <w:shd w:val="clear" w:color="auto" w:fill="auto"/>
            <w:noWrap w:val="0"/>
            <w:vAlign w:val="center"/>
          </w:tcPr>
          <w:p w14:paraId="27420188">
            <w:pPr>
              <w:overflowPunct w:val="0"/>
              <w:autoSpaceDE w:val="0"/>
              <w:autoSpaceDN w:val="0"/>
              <w:spacing w:before="62" w:beforeLines="20" w:after="62" w:afterLines="20"/>
              <w:ind w:firstLine="0" w:firstLineChars="0"/>
              <w:rPr>
                <w:rFonts w:hint="eastAsia"/>
              </w:rPr>
            </w:pPr>
            <w:r>
              <w:rPr>
                <w:rFonts w:hint="eastAsia"/>
              </w:rPr>
              <w:t>【可选】解除关联的角色id列表</w:t>
            </w:r>
          </w:p>
        </w:tc>
      </w:tr>
      <w:tr w14:paraId="615F3384">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1D9CE6D">
            <w:pPr>
              <w:overflowPunct w:val="0"/>
              <w:autoSpaceDE w:val="0"/>
              <w:autoSpaceDN w:val="0"/>
              <w:spacing w:before="62" w:beforeLines="20" w:after="62" w:afterLines="20"/>
              <w:ind w:firstLine="0" w:firstLineChars="0"/>
            </w:pPr>
            <w:r>
              <w:t>clear</w:t>
            </w:r>
          </w:p>
          <w:p w14:paraId="3300AC9D">
            <w:pPr>
              <w:overflowPunct w:val="0"/>
              <w:autoSpaceDE w:val="0"/>
              <w:autoSpaceDN w:val="0"/>
              <w:spacing w:before="62" w:beforeLines="20" w:after="62" w:afterLines="20"/>
              <w:ind w:firstLine="0" w:firstLineChars="0"/>
            </w:pPr>
            <w:r>
              <w:rPr>
                <w:color w:val="767171"/>
              </w:rPr>
              <w:t>boolean</w:t>
            </w:r>
          </w:p>
        </w:tc>
        <w:tc>
          <w:tcPr>
            <w:tcW w:w="7705" w:type="dxa"/>
            <w:shd w:val="clear" w:color="auto" w:fill="auto"/>
            <w:noWrap w:val="0"/>
            <w:vAlign w:val="center"/>
          </w:tcPr>
          <w:p w14:paraId="1B28DD0C">
            <w:pPr>
              <w:overflowPunct w:val="0"/>
              <w:autoSpaceDE w:val="0"/>
              <w:autoSpaceDN w:val="0"/>
              <w:spacing w:before="62" w:beforeLines="20" w:after="62" w:afterLines="20"/>
              <w:ind w:firstLine="0" w:firstLineChars="0"/>
              <w:rPr>
                <w:rFonts w:hint="eastAsia"/>
              </w:rPr>
            </w:pPr>
            <w:r>
              <w:rPr>
                <w:rFonts w:hint="eastAsia"/>
              </w:rPr>
              <w:t>【可选】是否清空所有角色。不传默认为false</w:t>
            </w:r>
          </w:p>
        </w:tc>
      </w:tr>
      <w:tr w14:paraId="6E7EDD1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2"/>
            <w:shd w:val="clear" w:color="auto" w:fill="auto"/>
            <w:noWrap w:val="0"/>
            <w:vAlign w:val="center"/>
          </w:tcPr>
          <w:p w14:paraId="04EB0437">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48FE2BB5">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2396B21">
            <w:pPr>
              <w:overflowPunct w:val="0"/>
              <w:autoSpaceDE w:val="0"/>
              <w:autoSpaceDN w:val="0"/>
              <w:spacing w:before="62" w:beforeLines="20" w:after="62" w:afterLines="20"/>
              <w:ind w:firstLine="0" w:firstLineChars="0"/>
            </w:pPr>
            <w:r>
              <w:rPr>
                <w:rFonts w:hint="eastAsia"/>
              </w:rPr>
              <w:t>error_code</w:t>
            </w:r>
          </w:p>
          <w:p w14:paraId="0E0D224A">
            <w:pPr>
              <w:overflowPunct w:val="0"/>
              <w:autoSpaceDE w:val="0"/>
              <w:autoSpaceDN w:val="0"/>
              <w:spacing w:before="62" w:beforeLines="20" w:after="62" w:afterLines="20"/>
              <w:ind w:firstLine="0" w:firstLineChars="0"/>
            </w:pPr>
            <w:r>
              <w:rPr>
                <w:rFonts w:hint="eastAsia"/>
                <w:color w:val="767171"/>
              </w:rPr>
              <w:t>int</w:t>
            </w:r>
          </w:p>
        </w:tc>
        <w:tc>
          <w:tcPr>
            <w:tcW w:w="7705" w:type="dxa"/>
            <w:tcBorders>
              <w:bottom w:val="single" w:color="B4B5BE" w:sz="4" w:space="0"/>
            </w:tcBorders>
            <w:shd w:val="clear" w:color="auto" w:fill="auto"/>
            <w:noWrap w:val="0"/>
            <w:vAlign w:val="center"/>
          </w:tcPr>
          <w:p w14:paraId="6B972A43">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4CB8810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1B21923C">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tcBorders>
              <w:top w:val="nil"/>
            </w:tcBorders>
            <w:shd w:val="clear" w:color="auto" w:fill="auto"/>
            <w:noWrap w:val="0"/>
            <w:vAlign w:val="center"/>
          </w:tcPr>
          <w:p w14:paraId="37DA9F2E">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32DB07E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52B1E81A">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shd w:val="clear" w:color="auto" w:fill="auto"/>
            <w:noWrap w:val="0"/>
            <w:vAlign w:val="center"/>
          </w:tcPr>
          <w:p w14:paraId="76673A38">
            <w:pPr>
              <w:overflowPunct w:val="0"/>
              <w:autoSpaceDE w:val="0"/>
              <w:autoSpaceDN w:val="0"/>
              <w:spacing w:before="62" w:beforeLines="20" w:after="62" w:afterLines="20"/>
              <w:ind w:firstLine="0" w:firstLineChars="0"/>
              <w:rPr>
                <w:rFonts w:hint="eastAsia"/>
              </w:rPr>
            </w:pPr>
            <w:r>
              <w:rPr>
                <w:rFonts w:hint="eastAsia"/>
              </w:rPr>
              <w:t>编辑成员关联的角色列表</w:t>
            </w:r>
          </w:p>
        </w:tc>
      </w:tr>
    </w:tbl>
    <w:p w14:paraId="3D0CBBD2">
      <w:pPr>
        <w:ind w:firstLine="420"/>
      </w:pP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4FB6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wAfter w:w="0" w:type="dxa"/>
          <w:trHeight w:val="1550" w:hRule="atLeast"/>
        </w:trPr>
        <w:tc>
          <w:tcPr>
            <w:tcW w:w="8565" w:type="dxa"/>
            <w:shd w:val="clear" w:color="auto" w:fill="C0C0C0"/>
            <w:noWrap w:val="0"/>
            <w:vAlign w:val="top"/>
          </w:tcPr>
          <w:p w14:paraId="6CE1DAF9">
            <w:pPr>
              <w:widowControl/>
              <w:snapToGrid w:val="0"/>
              <w:ind w:firstLine="0" w:firstLineChars="0"/>
              <w:textAlignment w:val="baseline"/>
              <w:rPr>
                <w:b/>
                <w:kern w:val="0"/>
                <w:szCs w:val="21"/>
              </w:rPr>
            </w:pPr>
            <w:r>
              <w:rPr>
                <w:b/>
                <w:kern w:val="0"/>
                <w:szCs w:val="21"/>
              </w:rPr>
              <w:t>Request:</w:t>
            </w:r>
          </w:p>
          <w:p w14:paraId="2596E622">
            <w:pPr>
              <w:ind w:firstLine="0" w:firstLineChars="0"/>
              <w:jc w:val="left"/>
            </w:pPr>
            <w:r>
              <w:t>{</w:t>
            </w:r>
          </w:p>
          <w:p w14:paraId="086D190E">
            <w:pPr>
              <w:ind w:firstLine="409" w:firstLineChars="195"/>
            </w:pPr>
            <w:r>
              <w:t>"userId": "1",</w:t>
            </w:r>
          </w:p>
          <w:p w14:paraId="65F1398C">
            <w:pPr>
              <w:ind w:firstLine="409" w:firstLineChars="195"/>
            </w:pPr>
            <w:r>
              <w:t>"addRoleList": [{</w:t>
            </w:r>
          </w:p>
          <w:p w14:paraId="3CBA466B">
            <w:pPr>
              <w:ind w:firstLine="409" w:firstLineChars="195"/>
            </w:pPr>
            <w:r>
              <w:t xml:space="preserve">  "roleId": "1",</w:t>
            </w:r>
          </w:p>
          <w:p w14:paraId="07AD5776">
            <w:pPr>
              <w:ind w:firstLine="409" w:firstLineChars="195"/>
            </w:pPr>
            <w:r>
              <w:t xml:space="preserve">  "authRegionList": ["1","2"],</w:t>
            </w:r>
          </w:p>
          <w:p w14:paraId="4949C880">
            <w:pPr>
              <w:ind w:firstLine="409" w:firstLineChars="195"/>
            </w:pPr>
            <w:r>
              <w:t xml:space="preserve">  "expireTime": 1678431676</w:t>
            </w:r>
          </w:p>
          <w:p w14:paraId="60495E4B">
            <w:pPr>
              <w:ind w:firstLine="409" w:firstLineChars="195"/>
            </w:pPr>
            <w:r>
              <w:t>}],</w:t>
            </w:r>
          </w:p>
          <w:p w14:paraId="51AF5335">
            <w:pPr>
              <w:ind w:firstLine="409" w:firstLineChars="195"/>
            </w:pPr>
            <w:r>
              <w:t>"deleteRoleIdList": ["2","3"],</w:t>
            </w:r>
          </w:p>
          <w:p w14:paraId="0F795DA5">
            <w:pPr>
              <w:ind w:firstLine="409" w:firstLineChars="195"/>
            </w:pPr>
            <w:r>
              <w:t xml:space="preserve">"clear": </w:t>
            </w:r>
            <w:r>
              <w:rPr>
                <w:rFonts w:hint="eastAsia"/>
              </w:rPr>
              <w:t>false</w:t>
            </w:r>
          </w:p>
          <w:p w14:paraId="3E8C6D8B">
            <w:pPr>
              <w:ind w:firstLine="0" w:firstLineChars="0"/>
              <w:jc w:val="left"/>
            </w:pPr>
            <w:r>
              <w:t xml:space="preserve"> }</w:t>
            </w:r>
          </w:p>
          <w:p w14:paraId="47A49C52">
            <w:pPr>
              <w:widowControl/>
              <w:snapToGrid w:val="0"/>
              <w:ind w:firstLine="0" w:firstLineChars="0"/>
              <w:textAlignment w:val="baseline"/>
              <w:rPr>
                <w:b/>
                <w:kern w:val="0"/>
                <w:szCs w:val="21"/>
              </w:rPr>
            </w:pPr>
            <w:r>
              <w:rPr>
                <w:b/>
                <w:kern w:val="0"/>
                <w:szCs w:val="21"/>
              </w:rPr>
              <w:t>Response:</w:t>
            </w:r>
          </w:p>
          <w:p w14:paraId="2B03F7DA">
            <w:pPr>
              <w:ind w:firstLine="0" w:firstLineChars="0"/>
              <w:jc w:val="left"/>
            </w:pPr>
            <w:r>
              <w:t>{</w:t>
            </w:r>
          </w:p>
          <w:p w14:paraId="661665D9">
            <w:pPr>
              <w:ind w:firstLine="435" w:firstLineChars="0"/>
              <w:jc w:val="left"/>
            </w:pPr>
            <w:r>
              <w:t>"error_code": 0</w:t>
            </w:r>
          </w:p>
          <w:p w14:paraId="2E3EF484">
            <w:pPr>
              <w:ind w:firstLine="0" w:firstLineChars="0"/>
              <w:jc w:val="left"/>
              <w:rPr>
                <w:rFonts w:hint="eastAsia"/>
              </w:rPr>
            </w:pPr>
            <w:r>
              <w:t>}</w:t>
            </w:r>
          </w:p>
        </w:tc>
      </w:tr>
    </w:tbl>
    <w:p w14:paraId="42BC4E7B">
      <w:pPr>
        <w:pStyle w:val="8"/>
      </w:pPr>
      <w:bookmarkStart w:id="1408" w:name="_Toc214302182"/>
      <w:bookmarkStart w:id="1409" w:name="_Toc220343777"/>
      <w:bookmarkStart w:id="1410" w:name="_Toc215759751"/>
      <w:r>
        <w:rPr>
          <w:rFonts w:hint="eastAsia"/>
        </w:rPr>
        <w:t>分页查询角色列表</w:t>
      </w:r>
      <w:bookmarkEnd w:id="1408"/>
      <w:bookmarkEnd w:id="1409"/>
      <w:bookmarkEnd w:id="1410"/>
    </w:p>
    <w:tbl>
      <w:tblPr>
        <w:tblStyle w:val="58"/>
        <w:tblW w:w="9152" w:type="dxa"/>
        <w:jc w:val="center"/>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447"/>
        <w:gridCol w:w="1242"/>
        <w:gridCol w:w="6463"/>
      </w:tblGrid>
      <w:tr w14:paraId="67344A3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699B8CCE">
            <w:pPr>
              <w:overflowPunct w:val="0"/>
              <w:autoSpaceDE w:val="0"/>
              <w:autoSpaceDN w:val="0"/>
              <w:spacing w:before="62" w:beforeLines="20" w:after="62" w:afterLines="20"/>
              <w:ind w:firstLine="0" w:firstLineChars="0"/>
            </w:pPr>
            <w:r>
              <w:rPr>
                <w:rFonts w:hint="eastAsia"/>
              </w:rPr>
              <w:t>名称</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2D5BB9A">
            <w:pPr>
              <w:overflowPunct w:val="0"/>
              <w:autoSpaceDE w:val="0"/>
              <w:autoSpaceDN w:val="0"/>
              <w:spacing w:before="62" w:beforeLines="20" w:after="62" w:afterLines="20"/>
              <w:ind w:firstLine="0" w:firstLineChars="0"/>
            </w:pPr>
            <w:r>
              <w:rPr>
                <w:rFonts w:hint="eastAsia"/>
              </w:rPr>
              <w:t>内容</w:t>
            </w:r>
          </w:p>
        </w:tc>
      </w:tr>
      <w:tr w14:paraId="168304BD">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13BC5C8D">
            <w:pPr>
              <w:overflowPunct w:val="0"/>
              <w:autoSpaceDE w:val="0"/>
              <w:autoSpaceDN w:val="0"/>
              <w:spacing w:before="62" w:beforeLines="20" w:after="62" w:afterLines="20"/>
              <w:ind w:firstLine="0" w:firstLineChars="0"/>
            </w:pPr>
            <w:r>
              <w:rPr>
                <w:rFonts w:hint="eastAsia" w:cs="Arial"/>
              </w:rPr>
              <w:t>Path</w:t>
            </w:r>
          </w:p>
        </w:tc>
        <w:tc>
          <w:tcPr>
            <w:tcW w:w="7705" w:type="dxa"/>
            <w:gridSpan w:val="2"/>
            <w:tcBorders>
              <w:top w:val="single" w:color="B4B5BE" w:sz="4" w:space="0"/>
              <w:left w:val="single" w:color="B4B5BE" w:sz="4" w:space="0"/>
              <w:bottom w:val="single" w:color="B4B5BE" w:sz="4" w:space="0"/>
              <w:right w:val="single" w:color="B4B5BE" w:sz="4" w:space="0"/>
            </w:tcBorders>
            <w:shd w:val="clear" w:color="auto" w:fill="auto"/>
            <w:noWrap w:val="0"/>
            <w:vAlign w:val="center"/>
          </w:tcPr>
          <w:p w14:paraId="431894C1">
            <w:pPr>
              <w:overflowPunct w:val="0"/>
              <w:autoSpaceDE w:val="0"/>
              <w:autoSpaceDN w:val="0"/>
              <w:spacing w:before="62" w:beforeLines="20" w:after="62" w:afterLines="20"/>
              <w:ind w:firstLine="0" w:firstLineChars="0"/>
            </w:pPr>
            <w:r>
              <w:t>/</w:t>
            </w:r>
            <w:r>
              <w:rPr>
                <w:rFonts w:hint="eastAsia"/>
              </w:rPr>
              <w:t>tums</w:t>
            </w:r>
            <w:r>
              <w:t>/open/</w:t>
            </w:r>
            <w:r>
              <w:rPr>
                <w:rFonts w:hint="eastAsia"/>
              </w:rPr>
              <w:t>account</w:t>
            </w:r>
            <w:r>
              <w:t>/v1/</w:t>
            </w:r>
            <w:r>
              <w:rPr>
                <w:rFonts w:hint="eastAsia"/>
              </w:rPr>
              <w:t>queryRoleList</w:t>
            </w:r>
          </w:p>
        </w:tc>
      </w:tr>
      <w:tr w14:paraId="3507D2F6">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17B7E546">
            <w:pPr>
              <w:overflowPunct w:val="0"/>
              <w:autoSpaceDE w:val="0"/>
              <w:autoSpaceDN w:val="0"/>
              <w:spacing w:before="62" w:beforeLines="20" w:after="62" w:afterLines="20"/>
              <w:ind w:firstLine="0" w:firstLineChars="0"/>
              <w:rPr>
                <w:b/>
              </w:rPr>
            </w:pPr>
            <w:r>
              <w:rPr>
                <w:rFonts w:hint="eastAsia"/>
                <w:b/>
              </w:rPr>
              <w:t>请求</w:t>
            </w:r>
            <w:r>
              <w:rPr>
                <w:b/>
              </w:rPr>
              <w:t>参数</w:t>
            </w:r>
          </w:p>
        </w:tc>
      </w:tr>
      <w:tr w14:paraId="53C26CA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B00FA25">
            <w:pPr>
              <w:overflowPunct w:val="0"/>
              <w:autoSpaceDE w:val="0"/>
              <w:autoSpaceDN w:val="0"/>
              <w:spacing w:before="62" w:beforeLines="20" w:after="62" w:afterLines="20"/>
              <w:ind w:firstLine="0" w:firstLineChars="0"/>
            </w:pPr>
            <w:r>
              <w:t>s</w:t>
            </w:r>
            <w:r>
              <w:rPr>
                <w:rFonts w:hint="eastAsia"/>
              </w:rPr>
              <w:t>tart</w:t>
            </w:r>
          </w:p>
          <w:p w14:paraId="57DD5183">
            <w:pPr>
              <w:overflowPunct w:val="0"/>
              <w:autoSpaceDE w:val="0"/>
              <w:autoSpaceDN w:val="0"/>
              <w:spacing w:before="62" w:beforeLines="20" w:after="62" w:afterLines="20"/>
              <w:ind w:firstLine="0" w:firstLineChars="0"/>
              <w:rPr>
                <w:rFonts w:hint="eastAsia"/>
              </w:rPr>
            </w:pPr>
            <w:r>
              <w:rPr>
                <w:color w:val="767171"/>
              </w:rPr>
              <w:t>int</w:t>
            </w:r>
          </w:p>
        </w:tc>
        <w:tc>
          <w:tcPr>
            <w:tcW w:w="7705" w:type="dxa"/>
            <w:gridSpan w:val="2"/>
            <w:shd w:val="clear" w:color="auto" w:fill="auto"/>
            <w:noWrap w:val="0"/>
            <w:vAlign w:val="center"/>
          </w:tcPr>
          <w:p w14:paraId="223FC38A">
            <w:pPr>
              <w:overflowPunct w:val="0"/>
              <w:autoSpaceDE w:val="0"/>
              <w:autoSpaceDN w:val="0"/>
              <w:spacing w:before="62" w:beforeLines="20" w:after="62" w:afterLines="20"/>
              <w:ind w:firstLine="0" w:firstLineChars="0"/>
              <w:rPr>
                <w:rFonts w:hint="eastAsia"/>
              </w:rPr>
            </w:pPr>
            <w:r>
              <w:rPr>
                <w:rFonts w:hint="eastAsia"/>
              </w:rPr>
              <w:t>【可选】查询的起始条目。不传默认为0</w:t>
            </w:r>
          </w:p>
        </w:tc>
      </w:tr>
      <w:tr w14:paraId="0724088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51839746">
            <w:pPr>
              <w:overflowPunct w:val="0"/>
              <w:autoSpaceDE w:val="0"/>
              <w:autoSpaceDN w:val="0"/>
              <w:spacing w:before="62" w:beforeLines="20" w:after="62" w:afterLines="20"/>
              <w:ind w:firstLine="0" w:firstLineChars="0"/>
              <w:rPr>
                <w:rFonts w:hint="eastAsia"/>
              </w:rPr>
            </w:pPr>
            <w:r>
              <w:t>limit</w:t>
            </w:r>
            <w:r>
              <w:br w:type="textWrapping"/>
            </w:r>
            <w:r>
              <w:rPr>
                <w:color w:val="767171"/>
              </w:rPr>
              <w:t>int</w:t>
            </w:r>
          </w:p>
        </w:tc>
        <w:tc>
          <w:tcPr>
            <w:tcW w:w="7705" w:type="dxa"/>
            <w:gridSpan w:val="2"/>
            <w:shd w:val="clear" w:color="auto" w:fill="auto"/>
            <w:noWrap w:val="0"/>
            <w:vAlign w:val="center"/>
          </w:tcPr>
          <w:p w14:paraId="506FB913">
            <w:pPr>
              <w:overflowPunct w:val="0"/>
              <w:autoSpaceDE w:val="0"/>
              <w:autoSpaceDN w:val="0"/>
              <w:spacing w:before="62" w:beforeLines="20" w:after="62" w:afterLines="20"/>
              <w:ind w:firstLine="0" w:firstLineChars="0"/>
              <w:rPr>
                <w:rFonts w:hint="eastAsia"/>
              </w:rPr>
            </w:pPr>
            <w:r>
              <w:rPr>
                <w:rFonts w:hint="eastAsia"/>
              </w:rPr>
              <w:t>【可选】单次查询的条目数上限。不传默认为10。取值范围：[</w:t>
            </w:r>
            <w:r>
              <w:t>1,1000]</w:t>
            </w:r>
          </w:p>
        </w:tc>
      </w:tr>
      <w:tr w14:paraId="2DF74249">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7EADFC2B">
            <w:pPr>
              <w:overflowPunct w:val="0"/>
              <w:autoSpaceDE w:val="0"/>
              <w:autoSpaceDN w:val="0"/>
              <w:spacing w:before="62" w:beforeLines="20" w:after="62" w:afterLines="20"/>
              <w:ind w:firstLine="0" w:firstLineChars="0"/>
            </w:pPr>
            <w:r>
              <w:t>filterAnd</w:t>
            </w:r>
          </w:p>
          <w:p w14:paraId="618D4B16">
            <w:pPr>
              <w:overflowPunct w:val="0"/>
              <w:autoSpaceDE w:val="0"/>
              <w:autoSpaceDN w:val="0"/>
              <w:spacing w:before="62" w:beforeLines="20" w:after="62" w:afterLines="20"/>
              <w:ind w:firstLine="0" w:firstLineChars="0"/>
            </w:pPr>
            <w:r>
              <w:rPr>
                <w:color w:val="767171"/>
              </w:rPr>
              <w:t>object</w:t>
            </w:r>
          </w:p>
        </w:tc>
        <w:tc>
          <w:tcPr>
            <w:tcW w:w="7705" w:type="dxa"/>
            <w:gridSpan w:val="2"/>
            <w:shd w:val="clear" w:color="auto" w:fill="auto"/>
            <w:noWrap w:val="0"/>
            <w:vAlign w:val="center"/>
          </w:tcPr>
          <w:p w14:paraId="29945703">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【可选】一组key/value格式的筛选条件，key为需要筛选的字段名称，value为筛选值。本字段下所有条件为与关系，与filterOr同时存在的情况下，要求本字段下所有条件同时满足，且filterOr字段下条件满足其中之一</w:t>
            </w:r>
          </w:p>
          <w:p w14:paraId="2648BB07">
            <w:pPr>
              <w:overflowPunct w:val="0"/>
              <w:autoSpaceDE w:val="0"/>
              <w:autoSpaceDN w:val="0"/>
              <w:spacing w:before="62" w:beforeLines="20" w:after="62" w:afterLines="20"/>
              <w:ind w:firstLine="0" w:firstLineChars="0"/>
            </w:pPr>
            <w:r>
              <w:rPr>
                <w:rFonts w:hint="eastAsia"/>
              </w:rPr>
              <w:t>本接口支持筛选字段如下：</w:t>
            </w:r>
          </w:p>
          <w:tbl>
            <w:tblPr>
              <w:tblStyle w:val="58"/>
              <w:tblW w:w="7024"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08"/>
              <w:gridCol w:w="4716"/>
            </w:tblGrid>
            <w:tr w14:paraId="1ACF992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8D891BB">
                  <w:pPr>
                    <w:overflowPunct w:val="0"/>
                    <w:autoSpaceDE w:val="0"/>
                    <w:autoSpaceDN w:val="0"/>
                    <w:spacing w:before="62" w:beforeLines="20" w:after="62" w:afterLines="20"/>
                    <w:ind w:firstLine="0" w:firstLineChars="0"/>
                  </w:pPr>
                  <w:r>
                    <w:rPr>
                      <w:rFonts w:hint="eastAsia"/>
                    </w:rPr>
                    <w:t>名称</w:t>
                  </w:r>
                </w:p>
              </w:tc>
              <w:tc>
                <w:tcPr>
                  <w:tcW w:w="4716"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7DCEA784">
                  <w:pPr>
                    <w:overflowPunct w:val="0"/>
                    <w:autoSpaceDE w:val="0"/>
                    <w:autoSpaceDN w:val="0"/>
                    <w:spacing w:before="62" w:beforeLines="20" w:after="62" w:afterLines="20"/>
                    <w:ind w:firstLine="0" w:firstLineChars="0"/>
                  </w:pPr>
                  <w:r>
                    <w:rPr>
                      <w:rFonts w:hint="eastAsia"/>
                    </w:rPr>
                    <w:t>内容</w:t>
                  </w:r>
                </w:p>
              </w:tc>
            </w:tr>
            <w:tr w14:paraId="223331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08" w:type="dxa"/>
                  <w:shd w:val="clear" w:color="auto" w:fill="auto"/>
                  <w:noWrap w:val="0"/>
                  <w:vAlign w:val="center"/>
                </w:tcPr>
                <w:p w14:paraId="52972E12">
                  <w:pPr>
                    <w:overflowPunct w:val="0"/>
                    <w:autoSpaceDE w:val="0"/>
                    <w:autoSpaceDN w:val="0"/>
                    <w:spacing w:before="62" w:beforeLines="20" w:after="62" w:afterLines="20"/>
                    <w:ind w:firstLine="0" w:firstLineChars="0"/>
                  </w:pPr>
                  <w:r>
                    <w:t>modelRoleTag</w:t>
                  </w:r>
                </w:p>
                <w:p w14:paraId="477CE2FE">
                  <w:pPr>
                    <w:overflowPunct w:val="0"/>
                    <w:autoSpaceDE w:val="0"/>
                    <w:autoSpaceDN w:val="0"/>
                    <w:spacing w:before="62" w:beforeLines="20" w:after="62" w:afterLines="20"/>
                    <w:ind w:firstLine="0" w:firstLineChars="0"/>
                  </w:pPr>
                  <w:r>
                    <w:rPr>
                      <w:color w:val="767171"/>
                    </w:rPr>
                    <w:t>string</w:t>
                  </w:r>
                </w:p>
              </w:tc>
              <w:tc>
                <w:tcPr>
                  <w:tcW w:w="4716" w:type="dxa"/>
                  <w:shd w:val="clear" w:color="auto" w:fill="auto"/>
                  <w:noWrap w:val="0"/>
                  <w:vAlign w:val="center"/>
                </w:tcPr>
                <w:p w14:paraId="621915E1">
                  <w:pPr>
                    <w:overflowPunct w:val="0"/>
                    <w:autoSpaceDE w:val="0"/>
                    <w:autoSpaceDN w:val="0"/>
                    <w:spacing w:before="62" w:beforeLines="20" w:after="62" w:afterLines="20"/>
                    <w:ind w:firstLine="0" w:firstLineChars="0"/>
                  </w:pPr>
                  <w:r>
                    <w:rPr>
                      <w:rFonts w:hint="eastAsia"/>
                    </w:rPr>
                    <w:t>【可选】模板角色标识，枚举值</w:t>
                  </w:r>
                </w:p>
                <w:tbl>
                  <w:tblPr>
                    <w:tblStyle w:val="58"/>
                    <w:tblW w:w="3299" w:type="dxa"/>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112"/>
                    <w:gridCol w:w="2187"/>
                  </w:tblGrid>
                  <w:tr w14:paraId="6932F238">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33" w:hRule="atLeast"/>
                    </w:trPr>
                    <w:tc>
                      <w:tcPr>
                        <w:tcW w:w="1112" w:type="dxa"/>
                        <w:shd w:val="clear" w:color="auto" w:fill="E7E6E6"/>
                        <w:noWrap w:val="0"/>
                        <w:vAlign w:val="center"/>
                      </w:tcPr>
                      <w:p w14:paraId="792FF617">
                        <w:pPr>
                          <w:overflowPunct w:val="0"/>
                          <w:autoSpaceDE w:val="0"/>
                          <w:autoSpaceDN w:val="0"/>
                          <w:spacing w:before="62" w:beforeLines="20" w:after="62" w:afterLines="20"/>
                          <w:ind w:firstLine="0" w:firstLineChars="0"/>
                        </w:pPr>
                        <w:r>
                          <w:rPr>
                            <w:rFonts w:hint="eastAsia"/>
                          </w:rPr>
                          <w:t>枚举值</w:t>
                        </w:r>
                      </w:p>
                    </w:tc>
                    <w:tc>
                      <w:tcPr>
                        <w:tcW w:w="2187" w:type="dxa"/>
                        <w:shd w:val="clear" w:color="auto" w:fill="E7E6E6"/>
                        <w:noWrap w:val="0"/>
                        <w:vAlign w:val="center"/>
                      </w:tcPr>
                      <w:p w14:paraId="1F803B29">
                        <w:pPr>
                          <w:overflowPunct w:val="0"/>
                          <w:autoSpaceDE w:val="0"/>
                          <w:autoSpaceDN w:val="0"/>
                          <w:spacing w:before="62" w:beforeLines="20" w:after="62" w:afterLines="20"/>
                          <w:ind w:firstLine="0" w:firstLineChars="0"/>
                        </w:pPr>
                        <w:r>
                          <w:rPr>
                            <w:rFonts w:hint="eastAsia"/>
                          </w:rPr>
                          <w:t>含义</w:t>
                        </w:r>
                      </w:p>
                    </w:tc>
                  </w:tr>
                  <w:tr w14:paraId="3789F17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70" w:hRule="atLeast"/>
                    </w:trPr>
                    <w:tc>
                      <w:tcPr>
                        <w:tcW w:w="1112" w:type="dxa"/>
                        <w:shd w:val="clear" w:color="auto" w:fill="auto"/>
                        <w:noWrap w:val="0"/>
                        <w:vAlign w:val="center"/>
                      </w:tcPr>
                      <w:p w14:paraId="5E9B22F2">
                        <w:pPr>
                          <w:overflowPunct w:val="0"/>
                          <w:autoSpaceDE w:val="0"/>
                          <w:autoSpaceDN w:val="0"/>
                          <w:spacing w:before="62" w:beforeLines="20" w:after="62" w:afterLines="20"/>
                          <w:ind w:firstLine="0" w:firstLineChars="0"/>
                        </w:pPr>
                        <w:r>
                          <w:t>0</w:t>
                        </w:r>
                      </w:p>
                    </w:tc>
                    <w:tc>
                      <w:tcPr>
                        <w:tcW w:w="2187" w:type="dxa"/>
                        <w:shd w:val="clear" w:color="auto" w:fill="auto"/>
                        <w:noWrap w:val="0"/>
                        <w:vAlign w:val="center"/>
                      </w:tcPr>
                      <w:p w14:paraId="4B7A77E0">
                        <w:pPr>
                          <w:overflowPunct w:val="0"/>
                          <w:autoSpaceDE w:val="0"/>
                          <w:autoSpaceDN w:val="0"/>
                          <w:spacing w:before="62" w:beforeLines="20" w:after="62" w:afterLines="20"/>
                          <w:ind w:firstLine="0" w:firstLineChars="0"/>
                        </w:pPr>
                        <w:r>
                          <w:rPr>
                            <w:rFonts w:hint="eastAsia"/>
                          </w:rPr>
                          <w:t>普通角色</w:t>
                        </w:r>
                      </w:p>
                    </w:tc>
                  </w:tr>
                  <w:tr w14:paraId="78B535F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418" w:hRule="atLeast"/>
                    </w:trPr>
                    <w:tc>
                      <w:tcPr>
                        <w:tcW w:w="1112" w:type="dxa"/>
                        <w:shd w:val="clear" w:color="auto" w:fill="auto"/>
                        <w:noWrap w:val="0"/>
                        <w:vAlign w:val="center"/>
                      </w:tcPr>
                      <w:p w14:paraId="0CB247CC">
                        <w:pPr>
                          <w:overflowPunct w:val="0"/>
                          <w:autoSpaceDE w:val="0"/>
                          <w:autoSpaceDN w:val="0"/>
                          <w:spacing w:before="62" w:beforeLines="20" w:after="62" w:afterLines="20"/>
                          <w:ind w:firstLine="0" w:firstLineChars="0"/>
                        </w:pPr>
                        <w:r>
                          <w:t>1</w:t>
                        </w:r>
                      </w:p>
                    </w:tc>
                    <w:tc>
                      <w:tcPr>
                        <w:tcW w:w="2187" w:type="dxa"/>
                        <w:shd w:val="clear" w:color="auto" w:fill="auto"/>
                        <w:noWrap w:val="0"/>
                        <w:vAlign w:val="center"/>
                      </w:tcPr>
                      <w:p w14:paraId="4163D97A">
                        <w:pPr>
                          <w:overflowPunct w:val="0"/>
                          <w:autoSpaceDE w:val="0"/>
                          <w:autoSpaceDN w:val="0"/>
                          <w:spacing w:before="62" w:beforeLines="20" w:after="62" w:afterLines="20"/>
                          <w:ind w:firstLine="0" w:firstLineChars="0"/>
                          <w:rPr>
                            <w:rFonts w:hint="eastAsia"/>
                          </w:rPr>
                        </w:pPr>
                        <w:r>
                          <w:rPr>
                            <w:rFonts w:hint="eastAsia"/>
                          </w:rPr>
                          <w:t>模板角色</w:t>
                        </w:r>
                      </w:p>
                    </w:tc>
                  </w:tr>
                </w:tbl>
                <w:p w14:paraId="50E1CF82">
                  <w:pPr>
                    <w:overflowPunct w:val="0"/>
                    <w:autoSpaceDE w:val="0"/>
                    <w:autoSpaceDN w:val="0"/>
                    <w:spacing w:before="62" w:beforeLines="20" w:after="62" w:afterLines="20"/>
                    <w:ind w:firstLine="0" w:firstLineChars="0"/>
                    <w:rPr>
                      <w:rFonts w:hint="eastAsia"/>
                    </w:rPr>
                  </w:pPr>
                </w:p>
              </w:tc>
            </w:tr>
          </w:tbl>
          <w:p w14:paraId="1FF06480">
            <w:pPr>
              <w:overflowPunct w:val="0"/>
              <w:autoSpaceDE w:val="0"/>
              <w:autoSpaceDN w:val="0"/>
              <w:spacing w:before="62" w:beforeLines="20" w:after="62" w:afterLines="20"/>
              <w:ind w:firstLine="0" w:firstLineChars="0"/>
              <w:rPr>
                <w:rFonts w:hint="eastAsia"/>
              </w:rPr>
            </w:pPr>
          </w:p>
        </w:tc>
      </w:tr>
      <w:tr w14:paraId="1B6435F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4A8C36B8">
            <w:pPr>
              <w:overflowPunct w:val="0"/>
              <w:autoSpaceDE w:val="0"/>
              <w:autoSpaceDN w:val="0"/>
              <w:spacing w:before="62" w:beforeLines="20" w:after="62" w:afterLines="20"/>
              <w:ind w:firstLine="0" w:firstLineChars="0"/>
            </w:pPr>
            <w:r>
              <w:t>filterOr</w:t>
            </w:r>
            <w:r>
              <w:br w:type="textWrapping"/>
            </w:r>
            <w:r>
              <w:rPr>
                <w:color w:val="767171"/>
              </w:rPr>
              <w:t>object</w:t>
            </w:r>
          </w:p>
        </w:tc>
        <w:tc>
          <w:tcPr>
            <w:tcW w:w="7705" w:type="dxa"/>
            <w:gridSpan w:val="2"/>
            <w:shd w:val="clear" w:color="auto" w:fill="auto"/>
            <w:noWrap w:val="0"/>
            <w:vAlign w:val="center"/>
          </w:tcPr>
          <w:p w14:paraId="15763B26">
            <w:pPr>
              <w:overflowPunct w:val="0"/>
              <w:autoSpaceDE w:val="0"/>
              <w:autoSpaceDN w:val="0"/>
              <w:spacing w:before="62" w:beforeLines="20" w:after="62" w:afterLines="20"/>
              <w:ind w:firstLine="0" w:firstLineChars="0"/>
              <w:rPr>
                <w:rFonts w:hint="eastAsia"/>
              </w:rPr>
            </w:pPr>
            <w:r>
              <w:rPr>
                <w:rFonts w:hint="eastAsia"/>
              </w:rPr>
              <w:t>【可选】一组key/value格式的筛选条件，key为需要筛选的字段名称，value为筛选值。本字段下所有条件为或关系，与filterAnd同时存在的情况下，要求本字段下条件满足其中之一，且filterAnd字段下所有条件同时满足</w:t>
            </w:r>
          </w:p>
          <w:p w14:paraId="3DECFFE0">
            <w:pPr>
              <w:overflowPunct w:val="0"/>
              <w:autoSpaceDE w:val="0"/>
              <w:autoSpaceDN w:val="0"/>
              <w:spacing w:before="62" w:beforeLines="20" w:after="62" w:afterLines="20"/>
              <w:ind w:firstLine="0" w:firstLineChars="0"/>
            </w:pPr>
            <w:r>
              <w:rPr>
                <w:rFonts w:hint="eastAsia"/>
              </w:rPr>
              <w:t>本接口支持筛选字段如下：</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2358"/>
              <w:gridCol w:w="2785"/>
            </w:tblGrid>
            <w:tr w14:paraId="6FBC46E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0EE6415D">
                  <w:pPr>
                    <w:overflowPunct w:val="0"/>
                    <w:autoSpaceDE w:val="0"/>
                    <w:autoSpaceDN w:val="0"/>
                    <w:spacing w:before="62" w:beforeLines="20" w:after="62" w:afterLines="20"/>
                    <w:ind w:firstLine="0" w:firstLineChars="0"/>
                  </w:pPr>
                  <w:r>
                    <w:rPr>
                      <w:rFonts w:hint="eastAsia"/>
                    </w:rPr>
                    <w:t>名称</w:t>
                  </w:r>
                </w:p>
              </w:tc>
              <w:tc>
                <w:tcPr>
                  <w:tcW w:w="2785"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A8BAD7D">
                  <w:pPr>
                    <w:overflowPunct w:val="0"/>
                    <w:autoSpaceDE w:val="0"/>
                    <w:autoSpaceDN w:val="0"/>
                    <w:spacing w:before="62" w:beforeLines="20" w:after="62" w:afterLines="20"/>
                    <w:ind w:firstLine="0" w:firstLineChars="0"/>
                  </w:pPr>
                  <w:r>
                    <w:rPr>
                      <w:rFonts w:hint="eastAsia"/>
                    </w:rPr>
                    <w:t>内容</w:t>
                  </w:r>
                </w:p>
              </w:tc>
            </w:tr>
            <w:tr w14:paraId="45891C5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32E6B075">
                  <w:pPr>
                    <w:overflowPunct w:val="0"/>
                    <w:autoSpaceDE w:val="0"/>
                    <w:autoSpaceDN w:val="0"/>
                    <w:spacing w:before="62" w:beforeLines="20" w:after="62" w:afterLines="20"/>
                    <w:ind w:firstLine="0" w:firstLineChars="0"/>
                  </w:pPr>
                  <w:r>
                    <w:rPr>
                      <w:rFonts w:hint="eastAsia"/>
                    </w:rPr>
                    <w:t>roleName</w:t>
                  </w:r>
                  <w:r>
                    <w:t>Like</w:t>
                  </w:r>
                </w:p>
                <w:p w14:paraId="2B259E7B">
                  <w:pPr>
                    <w:overflowPunct w:val="0"/>
                    <w:autoSpaceDE w:val="0"/>
                    <w:autoSpaceDN w:val="0"/>
                    <w:spacing w:before="62" w:beforeLines="20" w:after="62" w:afterLines="20"/>
                    <w:ind w:firstLine="0" w:firstLineChars="0"/>
                    <w:rPr>
                      <w:color w:val="767171"/>
                    </w:rPr>
                  </w:pPr>
                  <w:r>
                    <w:rPr>
                      <w:rFonts w:hint="eastAsia"/>
                      <w:color w:val="767171"/>
                    </w:rPr>
                    <w:t>string</w:t>
                  </w:r>
                </w:p>
              </w:tc>
              <w:tc>
                <w:tcPr>
                  <w:tcW w:w="2785" w:type="dxa"/>
                  <w:shd w:val="clear" w:color="auto" w:fill="auto"/>
                  <w:noWrap w:val="0"/>
                  <w:vAlign w:val="center"/>
                </w:tcPr>
                <w:p w14:paraId="2EA3E25E">
                  <w:pPr>
                    <w:overflowPunct w:val="0"/>
                    <w:autoSpaceDE w:val="0"/>
                    <w:autoSpaceDN w:val="0"/>
                    <w:spacing w:before="62" w:beforeLines="20" w:after="62" w:afterLines="20"/>
                    <w:ind w:firstLine="0" w:firstLineChars="0"/>
                  </w:pPr>
                  <w:r>
                    <w:rPr>
                      <w:rFonts w:hint="eastAsia"/>
                    </w:rPr>
                    <w:t>【可选】角色名模糊查询</w:t>
                  </w:r>
                </w:p>
              </w:tc>
            </w:tr>
            <w:tr w14:paraId="7EB27E0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2358" w:type="dxa"/>
                  <w:shd w:val="clear" w:color="auto" w:fill="auto"/>
                  <w:noWrap w:val="0"/>
                  <w:vAlign w:val="center"/>
                </w:tcPr>
                <w:p w14:paraId="254E8CFB">
                  <w:pPr>
                    <w:overflowPunct w:val="0"/>
                    <w:autoSpaceDE w:val="0"/>
                    <w:autoSpaceDN w:val="0"/>
                    <w:spacing w:before="62" w:beforeLines="20" w:after="62" w:afterLines="20"/>
                    <w:ind w:firstLine="0" w:firstLineChars="0"/>
                    <w:rPr>
                      <w:rFonts w:hint="eastAsia"/>
                    </w:rPr>
                  </w:pPr>
                  <w:r>
                    <w:t>descriptionLike</w:t>
                  </w:r>
                  <w:r>
                    <w:rPr>
                      <w:color w:val="767171"/>
                    </w:rPr>
                    <w:br w:type="textWrapping"/>
                  </w:r>
                  <w:r>
                    <w:rPr>
                      <w:rFonts w:hint="eastAsia"/>
                      <w:color w:val="767171"/>
                    </w:rPr>
                    <w:t>string</w:t>
                  </w:r>
                </w:p>
              </w:tc>
              <w:tc>
                <w:tcPr>
                  <w:tcW w:w="2785" w:type="dxa"/>
                  <w:shd w:val="clear" w:color="auto" w:fill="auto"/>
                  <w:noWrap w:val="0"/>
                  <w:vAlign w:val="center"/>
                </w:tcPr>
                <w:p w14:paraId="0BED46EB">
                  <w:pPr>
                    <w:overflowPunct w:val="0"/>
                    <w:autoSpaceDE w:val="0"/>
                    <w:autoSpaceDN w:val="0"/>
                    <w:spacing w:before="62" w:beforeLines="20" w:after="62" w:afterLines="20"/>
                    <w:ind w:firstLine="0" w:firstLineChars="0"/>
                    <w:rPr>
                      <w:rFonts w:hint="eastAsia"/>
                    </w:rPr>
                  </w:pPr>
                  <w:r>
                    <w:rPr>
                      <w:rFonts w:hint="eastAsia"/>
                    </w:rPr>
                    <w:t>【可选】角色描述模糊查询</w:t>
                  </w:r>
                </w:p>
              </w:tc>
            </w:tr>
          </w:tbl>
          <w:p w14:paraId="584EBEBE">
            <w:pPr>
              <w:overflowPunct w:val="0"/>
              <w:autoSpaceDE w:val="0"/>
              <w:autoSpaceDN w:val="0"/>
              <w:spacing w:before="62" w:beforeLines="20" w:after="62" w:afterLines="20"/>
              <w:ind w:firstLine="0" w:firstLineChars="0"/>
              <w:rPr>
                <w:rFonts w:hint="eastAsia"/>
              </w:rPr>
            </w:pPr>
          </w:p>
        </w:tc>
      </w:tr>
      <w:tr w14:paraId="0F2921FC">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9152" w:type="dxa"/>
            <w:gridSpan w:val="3"/>
            <w:shd w:val="clear" w:color="auto" w:fill="auto"/>
            <w:noWrap w:val="0"/>
            <w:vAlign w:val="center"/>
          </w:tcPr>
          <w:p w14:paraId="2DD7B3B4">
            <w:pPr>
              <w:overflowPunct w:val="0"/>
              <w:autoSpaceDE w:val="0"/>
              <w:autoSpaceDN w:val="0"/>
              <w:spacing w:before="62" w:beforeLines="20" w:after="62" w:afterLines="20"/>
              <w:ind w:firstLine="0" w:firstLineChars="0"/>
              <w:rPr>
                <w:rFonts w:hint="eastAsia"/>
              </w:rPr>
            </w:pPr>
            <w:r>
              <w:rPr>
                <w:rFonts w:hint="eastAsia"/>
                <w:b/>
              </w:rPr>
              <w:t>回复</w:t>
            </w:r>
            <w:r>
              <w:rPr>
                <w:b/>
              </w:rPr>
              <w:t>参数</w:t>
            </w:r>
          </w:p>
        </w:tc>
      </w:tr>
      <w:tr w14:paraId="6D0668B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shd w:val="clear" w:color="auto" w:fill="auto"/>
            <w:noWrap w:val="0"/>
            <w:vAlign w:val="center"/>
          </w:tcPr>
          <w:p w14:paraId="2BD7E906">
            <w:pPr>
              <w:overflowPunct w:val="0"/>
              <w:autoSpaceDE w:val="0"/>
              <w:autoSpaceDN w:val="0"/>
              <w:spacing w:before="62" w:beforeLines="20" w:after="62" w:afterLines="20"/>
              <w:ind w:firstLine="0" w:firstLineChars="0"/>
            </w:pPr>
            <w:r>
              <w:rPr>
                <w:rFonts w:hint="eastAsia"/>
              </w:rPr>
              <w:t>error_code</w:t>
            </w:r>
          </w:p>
          <w:p w14:paraId="18C46771">
            <w:pPr>
              <w:overflowPunct w:val="0"/>
              <w:autoSpaceDE w:val="0"/>
              <w:autoSpaceDN w:val="0"/>
              <w:spacing w:before="62" w:beforeLines="20" w:after="62" w:afterLines="20"/>
              <w:ind w:firstLine="0" w:firstLineChars="0"/>
            </w:pPr>
            <w:r>
              <w:rPr>
                <w:rFonts w:hint="eastAsia"/>
                <w:color w:val="767171"/>
              </w:rPr>
              <w:t>int</w:t>
            </w:r>
          </w:p>
        </w:tc>
        <w:tc>
          <w:tcPr>
            <w:tcW w:w="7705" w:type="dxa"/>
            <w:gridSpan w:val="2"/>
            <w:tcBorders>
              <w:bottom w:val="single" w:color="B4B5BE" w:sz="4" w:space="0"/>
            </w:tcBorders>
            <w:shd w:val="clear" w:color="auto" w:fill="auto"/>
            <w:noWrap w:val="0"/>
            <w:vAlign w:val="center"/>
          </w:tcPr>
          <w:p w14:paraId="7A7E6EFE">
            <w:pPr>
              <w:overflowPunct w:val="0"/>
              <w:autoSpaceDE w:val="0"/>
              <w:autoSpaceDN w:val="0"/>
              <w:spacing w:before="62" w:beforeLines="20" w:after="62" w:afterLines="20"/>
              <w:ind w:firstLine="0" w:firstLineChars="0"/>
            </w:pPr>
            <w:r>
              <w:rPr>
                <w:rFonts w:cs="Arial"/>
              </w:rPr>
              <w:t>错误码，0代表正常，其他值参考常用错误码说明</w:t>
            </w:r>
          </w:p>
        </w:tc>
      </w:tr>
      <w:tr w14:paraId="28247EC3">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restart"/>
            <w:shd w:val="clear" w:color="auto" w:fill="auto"/>
            <w:noWrap w:val="0"/>
            <w:vAlign w:val="center"/>
          </w:tcPr>
          <w:p w14:paraId="61118C6C">
            <w:pPr>
              <w:overflowPunct w:val="0"/>
              <w:autoSpaceDE w:val="0"/>
              <w:autoSpaceDN w:val="0"/>
              <w:spacing w:before="62" w:beforeLines="20" w:after="62" w:afterLines="20"/>
              <w:ind w:firstLine="0" w:firstLineChars="0"/>
              <w:rPr>
                <w:rFonts w:hint="eastAsia"/>
              </w:rPr>
            </w:pPr>
            <w:r>
              <w:t>result</w:t>
            </w:r>
            <w:r>
              <w:br w:type="textWrapping"/>
            </w:r>
            <w:r>
              <w:rPr>
                <w:color w:val="767171"/>
              </w:rPr>
              <w:t>object</w:t>
            </w:r>
          </w:p>
        </w:tc>
        <w:tc>
          <w:tcPr>
            <w:tcW w:w="1242" w:type="dxa"/>
            <w:tcBorders>
              <w:bottom w:val="single" w:color="B4B5BE" w:sz="4" w:space="0"/>
            </w:tcBorders>
            <w:shd w:val="clear" w:color="auto" w:fill="auto"/>
            <w:noWrap w:val="0"/>
            <w:vAlign w:val="center"/>
          </w:tcPr>
          <w:p w14:paraId="68B7B0F0">
            <w:pPr>
              <w:overflowPunct w:val="0"/>
              <w:autoSpaceDE w:val="0"/>
              <w:autoSpaceDN w:val="0"/>
              <w:spacing w:before="62" w:beforeLines="20" w:after="62" w:afterLines="20"/>
              <w:ind w:firstLine="0" w:firstLineChars="0"/>
              <w:rPr>
                <w:rFonts w:cs="Arial"/>
              </w:rPr>
            </w:pPr>
            <w:r>
              <w:rPr>
                <w:rFonts w:hint="eastAsia" w:cs="Arial"/>
              </w:rPr>
              <w:t>t</w:t>
            </w:r>
            <w:r>
              <w:rPr>
                <w:rFonts w:cs="Arial"/>
              </w:rPr>
              <w:t>otal</w:t>
            </w:r>
            <w:r>
              <w:rPr>
                <w:rFonts w:cs="Arial"/>
              </w:rPr>
              <w:br w:type="textWrapping"/>
            </w:r>
            <w:r>
              <w:rPr>
                <w:color w:val="767171"/>
              </w:rPr>
              <w:t>int</w:t>
            </w:r>
          </w:p>
        </w:tc>
        <w:tc>
          <w:tcPr>
            <w:tcW w:w="6463" w:type="dxa"/>
            <w:tcBorders>
              <w:bottom w:val="single" w:color="B4B5BE" w:sz="4" w:space="0"/>
            </w:tcBorders>
            <w:shd w:val="clear" w:color="auto" w:fill="auto"/>
            <w:noWrap w:val="0"/>
            <w:vAlign w:val="center"/>
          </w:tcPr>
          <w:p w14:paraId="4A89C4D9">
            <w:pPr>
              <w:overflowPunct w:val="0"/>
              <w:autoSpaceDE w:val="0"/>
              <w:autoSpaceDN w:val="0"/>
              <w:spacing w:before="62" w:beforeLines="20" w:after="62" w:afterLines="20"/>
              <w:ind w:firstLine="0" w:firstLineChars="0"/>
              <w:rPr>
                <w:rFonts w:cs="Arial"/>
              </w:rPr>
            </w:pPr>
            <w:r>
              <w:rPr>
                <w:rFonts w:hint="eastAsia" w:cs="Arial"/>
              </w:rPr>
              <w:t>符合条件的总条目数</w:t>
            </w:r>
          </w:p>
        </w:tc>
      </w:tr>
      <w:tr w14:paraId="362EF11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jc w:val="center"/>
        </w:trPr>
        <w:tc>
          <w:tcPr>
            <w:tcW w:w="1447" w:type="dxa"/>
            <w:vMerge w:val="continue"/>
            <w:shd w:val="clear" w:color="auto" w:fill="auto"/>
            <w:noWrap w:val="0"/>
            <w:vAlign w:val="center"/>
          </w:tcPr>
          <w:p w14:paraId="5DB5C448">
            <w:pPr>
              <w:overflowPunct w:val="0"/>
              <w:autoSpaceDE w:val="0"/>
              <w:autoSpaceDN w:val="0"/>
              <w:spacing w:before="62" w:beforeLines="20" w:after="62" w:afterLines="20"/>
              <w:ind w:firstLine="0" w:firstLineChars="0"/>
              <w:rPr>
                <w:rFonts w:hint="eastAsia"/>
              </w:rPr>
            </w:pPr>
          </w:p>
        </w:tc>
        <w:tc>
          <w:tcPr>
            <w:tcW w:w="1242" w:type="dxa"/>
            <w:tcBorders>
              <w:bottom w:val="single" w:color="B4B5BE" w:sz="4" w:space="0"/>
            </w:tcBorders>
            <w:shd w:val="clear" w:color="auto" w:fill="auto"/>
            <w:noWrap w:val="0"/>
            <w:vAlign w:val="center"/>
          </w:tcPr>
          <w:p w14:paraId="76271929">
            <w:pPr>
              <w:overflowPunct w:val="0"/>
              <w:autoSpaceDE w:val="0"/>
              <w:autoSpaceDN w:val="0"/>
              <w:spacing w:before="62" w:beforeLines="20" w:after="62" w:afterLines="20"/>
              <w:ind w:firstLine="0" w:firstLineChars="0"/>
              <w:rPr>
                <w:rFonts w:cs="Arial"/>
              </w:rPr>
            </w:pPr>
            <w:r>
              <w:rPr>
                <w:rFonts w:cs="Arial"/>
              </w:rPr>
              <w:t>list</w:t>
            </w:r>
            <w:r>
              <w:rPr>
                <w:rFonts w:cs="Arial"/>
              </w:rPr>
              <w:br w:type="textWrapping"/>
            </w:r>
            <w:r>
              <w:rPr>
                <w:color w:val="767171"/>
              </w:rPr>
              <w:t>array&lt;object&gt;</w:t>
            </w:r>
          </w:p>
        </w:tc>
        <w:tc>
          <w:tcPr>
            <w:tcW w:w="6463" w:type="dxa"/>
            <w:tcBorders>
              <w:bottom w:val="single" w:color="B4B5BE" w:sz="4" w:space="0"/>
            </w:tcBorders>
            <w:shd w:val="clear" w:color="auto" w:fill="auto"/>
            <w:noWrap w:val="0"/>
            <w:vAlign w:val="center"/>
          </w:tcPr>
          <w:p w14:paraId="4AA92E73">
            <w:pPr>
              <w:overflowPunct w:val="0"/>
              <w:autoSpaceDE w:val="0"/>
              <w:autoSpaceDN w:val="0"/>
              <w:spacing w:before="62" w:beforeLines="20" w:after="62" w:afterLines="20"/>
              <w:ind w:firstLine="0" w:firstLineChars="0"/>
              <w:rPr>
                <w:rFonts w:cs="Arial"/>
              </w:rPr>
            </w:pPr>
            <w:r>
              <w:rPr>
                <w:rFonts w:hint="eastAsia" w:cs="Arial"/>
              </w:rPr>
              <w:t>角色列表</w:t>
            </w:r>
          </w:p>
          <w:tbl>
            <w:tblPr>
              <w:tblStyle w:val="58"/>
              <w:tblW w:w="0" w:type="auto"/>
              <w:tblInd w:w="0" w:type="dxa"/>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Layout w:type="fixed"/>
              <w:tblCellMar>
                <w:top w:w="0" w:type="dxa"/>
                <w:left w:w="108" w:type="dxa"/>
                <w:bottom w:w="0" w:type="dxa"/>
                <w:right w:w="108" w:type="dxa"/>
              </w:tblCellMar>
            </w:tblPr>
            <w:tblGrid>
              <w:gridCol w:w="1583"/>
              <w:gridCol w:w="4253"/>
            </w:tblGrid>
            <w:tr w14:paraId="20377BA7">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PrEx>
              <w:trPr>
                <w:wBefore w:w="0" w:type="dxa"/>
                <w:wAfter w:w="0" w:type="dxa"/>
              </w:trPr>
              <w:tc>
                <w:tcPr>
                  <w:tcW w:w="158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279A07F7">
                  <w:pPr>
                    <w:overflowPunct w:val="0"/>
                    <w:autoSpaceDE w:val="0"/>
                    <w:autoSpaceDN w:val="0"/>
                    <w:spacing w:before="62" w:beforeLines="20" w:after="62" w:afterLines="20"/>
                    <w:ind w:firstLine="0" w:firstLineChars="0"/>
                  </w:pPr>
                  <w:r>
                    <w:rPr>
                      <w:rFonts w:hint="eastAsia"/>
                    </w:rPr>
                    <w:t>名称</w:t>
                  </w:r>
                </w:p>
              </w:tc>
              <w:tc>
                <w:tcPr>
                  <w:tcW w:w="4253" w:type="dxa"/>
                  <w:tcBorders>
                    <w:top w:val="single" w:color="B4B5BE" w:sz="4" w:space="0"/>
                    <w:left w:val="single" w:color="B4B5BE" w:sz="4" w:space="0"/>
                    <w:bottom w:val="single" w:color="B4B5BE" w:sz="4" w:space="0"/>
                    <w:right w:val="single" w:color="B4B5BE" w:sz="4" w:space="0"/>
                  </w:tcBorders>
                  <w:shd w:val="clear" w:color="auto" w:fill="E7E6E6"/>
                  <w:noWrap w:val="0"/>
                  <w:vAlign w:val="center"/>
                </w:tcPr>
                <w:p w14:paraId="32EA396B">
                  <w:pPr>
                    <w:overflowPunct w:val="0"/>
                    <w:autoSpaceDE w:val="0"/>
                    <w:autoSpaceDN w:val="0"/>
                    <w:spacing w:before="62" w:beforeLines="20" w:after="62" w:afterLines="20"/>
                    <w:ind w:firstLine="0" w:firstLineChars="0"/>
                  </w:pPr>
                  <w:r>
                    <w:rPr>
                      <w:rFonts w:hint="eastAsia"/>
                    </w:rPr>
                    <w:t>内容</w:t>
                  </w:r>
                </w:p>
              </w:tc>
            </w:tr>
            <w:tr w14:paraId="7816984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353C4567">
                  <w:pPr>
                    <w:overflowPunct w:val="0"/>
                    <w:autoSpaceDE w:val="0"/>
                    <w:autoSpaceDN w:val="0"/>
                    <w:spacing w:before="62" w:beforeLines="20" w:after="62" w:afterLines="20"/>
                    <w:ind w:firstLine="0" w:firstLineChars="0"/>
                  </w:pPr>
                  <w:r>
                    <w:rPr>
                      <w:rFonts w:hint="eastAsia"/>
                    </w:rPr>
                    <w:t>roleId</w:t>
                  </w:r>
                  <w:r>
                    <w:br w:type="textWrapping"/>
                  </w:r>
                  <w:r>
                    <w:rPr>
                      <w:color w:val="767171"/>
                    </w:rPr>
                    <w:t>string</w:t>
                  </w:r>
                </w:p>
              </w:tc>
              <w:tc>
                <w:tcPr>
                  <w:tcW w:w="4253" w:type="dxa"/>
                  <w:shd w:val="clear" w:color="auto" w:fill="auto"/>
                  <w:noWrap w:val="0"/>
                  <w:vAlign w:val="center"/>
                </w:tcPr>
                <w:p w14:paraId="41972A53">
                  <w:pPr>
                    <w:overflowPunct w:val="0"/>
                    <w:autoSpaceDE w:val="0"/>
                    <w:autoSpaceDN w:val="0"/>
                    <w:spacing w:before="62" w:beforeLines="20" w:after="62" w:afterLines="20"/>
                    <w:ind w:firstLine="0" w:firstLineChars="0"/>
                  </w:pPr>
                  <w:r>
                    <w:rPr>
                      <w:rFonts w:hint="eastAsia"/>
                    </w:rPr>
                    <w:t>角色id</w:t>
                  </w:r>
                </w:p>
              </w:tc>
            </w:tr>
            <w:tr w14:paraId="429E1951">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1EE16D4C">
                  <w:pPr>
                    <w:overflowPunct w:val="0"/>
                    <w:autoSpaceDE w:val="0"/>
                    <w:autoSpaceDN w:val="0"/>
                    <w:spacing w:before="62" w:beforeLines="20" w:after="62" w:afterLines="20"/>
                    <w:ind w:firstLine="0" w:firstLineChars="0"/>
                    <w:rPr>
                      <w:color w:val="767171"/>
                    </w:rPr>
                  </w:pPr>
                  <w:r>
                    <w:t>roleName</w:t>
                  </w:r>
                  <w:r>
                    <w:br w:type="textWrapping"/>
                  </w:r>
                  <w:r>
                    <w:rPr>
                      <w:color w:val="767171"/>
                    </w:rPr>
                    <w:t>string</w:t>
                  </w:r>
                </w:p>
              </w:tc>
              <w:tc>
                <w:tcPr>
                  <w:tcW w:w="4253" w:type="dxa"/>
                  <w:shd w:val="clear" w:color="auto" w:fill="auto"/>
                  <w:noWrap w:val="0"/>
                  <w:vAlign w:val="center"/>
                </w:tcPr>
                <w:p w14:paraId="68BABC30">
                  <w:pPr>
                    <w:overflowPunct w:val="0"/>
                    <w:autoSpaceDE w:val="0"/>
                    <w:autoSpaceDN w:val="0"/>
                    <w:spacing w:before="62" w:beforeLines="20" w:after="62" w:afterLines="20"/>
                    <w:ind w:firstLine="0" w:firstLineChars="0"/>
                  </w:pPr>
                  <w:r>
                    <w:rPr>
                      <w:rFonts w:hint="eastAsia"/>
                    </w:rPr>
                    <w:t>角色名</w:t>
                  </w:r>
                </w:p>
              </w:tc>
            </w:tr>
            <w:tr w14:paraId="1CBCB95F">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0BAA754B">
                  <w:pPr>
                    <w:overflowPunct w:val="0"/>
                    <w:autoSpaceDE w:val="0"/>
                    <w:autoSpaceDN w:val="0"/>
                    <w:spacing w:before="62" w:beforeLines="20" w:after="62" w:afterLines="20"/>
                    <w:ind w:firstLine="0" w:firstLineChars="0"/>
                  </w:pPr>
                  <w:r>
                    <w:rPr>
                      <w:rFonts w:hint="eastAsia"/>
                    </w:rPr>
                    <w:t>r</w:t>
                  </w:r>
                  <w:r>
                    <w:t>oleType</w:t>
                  </w:r>
                  <w:r>
                    <w:br w:type="textWrapping"/>
                  </w:r>
                  <w:r>
                    <w:rPr>
                      <w:color w:val="767171"/>
                    </w:rPr>
                    <w:t>int</w:t>
                  </w:r>
                </w:p>
              </w:tc>
              <w:tc>
                <w:tcPr>
                  <w:tcW w:w="4253" w:type="dxa"/>
                  <w:shd w:val="clear" w:color="auto" w:fill="auto"/>
                  <w:noWrap w:val="0"/>
                  <w:vAlign w:val="center"/>
                </w:tcPr>
                <w:p w14:paraId="14775343">
                  <w:pPr>
                    <w:overflowPunct w:val="0"/>
                    <w:autoSpaceDE w:val="0"/>
                    <w:autoSpaceDN w:val="0"/>
                    <w:spacing w:before="62" w:beforeLines="20" w:after="62" w:afterLines="20"/>
                    <w:ind w:firstLine="0" w:firstLineChars="0"/>
                    <w:rPr>
                      <w:rFonts w:hint="eastAsia"/>
                    </w:rPr>
                  </w:pPr>
                  <w:r>
                    <w:rPr>
                      <w:rFonts w:hint="eastAsia"/>
                    </w:rPr>
                    <w:t>角色类型</w:t>
                  </w:r>
                  <w:r>
                    <w:br w:type="textWrapping"/>
                  </w:r>
                  <w:r>
                    <w:t>0：</w:t>
                  </w:r>
                  <w:r>
                    <w:rPr>
                      <w:rFonts w:hint="eastAsia"/>
                    </w:rPr>
                    <w:t>用户自建角色</w:t>
                  </w:r>
                  <w:r>
                    <w:br w:type="textWrapping"/>
                  </w:r>
                  <w:r>
                    <w:t>其他：系统默认角色</w:t>
                  </w:r>
                </w:p>
              </w:tc>
            </w:tr>
            <w:tr w14:paraId="187F55B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2F756514">
                  <w:pPr>
                    <w:overflowPunct w:val="0"/>
                    <w:autoSpaceDE w:val="0"/>
                    <w:autoSpaceDN w:val="0"/>
                    <w:spacing w:before="62" w:beforeLines="20" w:after="62" w:afterLines="20"/>
                    <w:ind w:firstLine="0" w:firstLineChars="0"/>
                    <w:rPr>
                      <w:rFonts w:hint="eastAsia"/>
                    </w:rPr>
                  </w:pPr>
                  <w:r>
                    <w:t>description</w:t>
                  </w:r>
                  <w:r>
                    <w:rPr>
                      <w:rFonts w:ascii="Segoe UI" w:hAnsi="Segoe UI" w:cs="Segoe UI"/>
                      <w:sz w:val="20"/>
                      <w:shd w:val="clear" w:color="auto" w:fill="FFFFFF"/>
                    </w:rPr>
                    <w:br w:type="textWrapping"/>
                  </w:r>
                  <w:r>
                    <w:rPr>
                      <w:color w:val="767171"/>
                    </w:rPr>
                    <w:t>string</w:t>
                  </w:r>
                </w:p>
              </w:tc>
              <w:tc>
                <w:tcPr>
                  <w:tcW w:w="4253" w:type="dxa"/>
                  <w:shd w:val="clear" w:color="auto" w:fill="auto"/>
                  <w:noWrap w:val="0"/>
                  <w:vAlign w:val="center"/>
                </w:tcPr>
                <w:p w14:paraId="5C439B49">
                  <w:pPr>
                    <w:overflowPunct w:val="0"/>
                    <w:autoSpaceDE w:val="0"/>
                    <w:autoSpaceDN w:val="0"/>
                    <w:spacing w:before="62" w:beforeLines="20" w:after="62" w:afterLines="20"/>
                    <w:ind w:firstLine="0" w:firstLineChars="0"/>
                    <w:rPr>
                      <w:rFonts w:hint="eastAsia"/>
                    </w:rPr>
                  </w:pPr>
                  <w:r>
                    <w:rPr>
                      <w:rFonts w:hint="eastAsia"/>
                    </w:rPr>
                    <w:t>角色描述</w:t>
                  </w:r>
                </w:p>
              </w:tc>
            </w:tr>
            <w:tr w14:paraId="7594F652">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Pr>
              <w:tc>
                <w:tcPr>
                  <w:tcW w:w="1583" w:type="dxa"/>
                  <w:shd w:val="clear" w:color="auto" w:fill="auto"/>
                  <w:noWrap w:val="0"/>
                  <w:vAlign w:val="center"/>
                </w:tcPr>
                <w:p w14:paraId="276D3311">
                  <w:pPr>
                    <w:overflowPunct w:val="0"/>
                    <w:autoSpaceDE w:val="0"/>
                    <w:autoSpaceDN w:val="0"/>
                    <w:spacing w:before="62" w:beforeLines="20" w:after="62" w:afterLines="20"/>
                    <w:ind w:firstLine="0" w:firstLineChars="0"/>
                  </w:pPr>
                  <w:r>
                    <w:t>modelRoleTag</w:t>
                  </w:r>
                  <w:r>
                    <w:br w:type="textWrapping"/>
                  </w:r>
                  <w:r>
                    <w:rPr>
                      <w:rFonts w:hint="eastAsia"/>
                      <w:color w:val="767171"/>
                    </w:rPr>
                    <w:t>int</w:t>
                  </w:r>
                </w:p>
              </w:tc>
              <w:tc>
                <w:tcPr>
                  <w:tcW w:w="4253" w:type="dxa"/>
                  <w:shd w:val="clear" w:color="auto" w:fill="auto"/>
                  <w:noWrap w:val="0"/>
                  <w:vAlign w:val="center"/>
                </w:tcPr>
                <w:p w14:paraId="4988DE7E">
                  <w:pPr>
                    <w:overflowPunct w:val="0"/>
                    <w:autoSpaceDE w:val="0"/>
                    <w:autoSpaceDN w:val="0"/>
                    <w:spacing w:before="62" w:beforeLines="20" w:after="62" w:afterLines="20"/>
                    <w:ind w:firstLine="0" w:firstLineChars="0"/>
                    <w:rPr>
                      <w:rFonts w:hint="eastAsia"/>
                    </w:rPr>
                  </w:pPr>
                  <w:r>
                    <w:rPr>
                      <w:rFonts w:hint="eastAsia"/>
                    </w:rPr>
                    <w:t>模板角色标识。0：普通角色，1：模板角色</w:t>
                  </w:r>
                </w:p>
              </w:tc>
            </w:tr>
          </w:tbl>
          <w:p w14:paraId="41BAB108">
            <w:pPr>
              <w:overflowPunct w:val="0"/>
              <w:autoSpaceDE w:val="0"/>
              <w:autoSpaceDN w:val="0"/>
              <w:spacing w:before="62" w:beforeLines="20" w:after="62" w:afterLines="20"/>
              <w:ind w:firstLine="0" w:firstLineChars="0"/>
              <w:rPr>
                <w:rFonts w:hint="eastAsia" w:cs="Arial"/>
              </w:rPr>
            </w:pPr>
          </w:p>
        </w:tc>
      </w:tr>
      <w:tr w14:paraId="6649A710">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0671D37C">
            <w:pPr>
              <w:overflowPunct w:val="0"/>
              <w:autoSpaceDE w:val="0"/>
              <w:autoSpaceDN w:val="0"/>
              <w:spacing w:before="62" w:beforeLines="20" w:after="62" w:afterLines="20"/>
              <w:ind w:firstLine="0" w:firstLineChars="0"/>
              <w:rPr>
                <w:rFonts w:hint="eastAsia"/>
                <w:b/>
              </w:rPr>
            </w:pPr>
            <w:r>
              <w:rPr>
                <w:rFonts w:hint="eastAsia"/>
                <w:b/>
              </w:rPr>
              <w:t>使用限制</w:t>
            </w:r>
          </w:p>
        </w:tc>
        <w:tc>
          <w:tcPr>
            <w:tcW w:w="7705" w:type="dxa"/>
            <w:gridSpan w:val="2"/>
            <w:tcBorders>
              <w:top w:val="nil"/>
            </w:tcBorders>
            <w:shd w:val="clear" w:color="auto" w:fill="auto"/>
            <w:noWrap w:val="0"/>
            <w:vAlign w:val="center"/>
          </w:tcPr>
          <w:p w14:paraId="0ECF4E8D">
            <w:pPr>
              <w:overflowPunct w:val="0"/>
              <w:autoSpaceDE w:val="0"/>
              <w:autoSpaceDN w:val="0"/>
              <w:spacing w:before="62" w:beforeLines="20" w:after="62" w:afterLines="20"/>
              <w:ind w:firstLine="0" w:firstLineChars="0"/>
              <w:rPr>
                <w:rFonts w:hint="eastAsia"/>
              </w:rPr>
            </w:pPr>
            <w:r>
              <w:rPr>
                <w:rFonts w:hint="eastAsia"/>
              </w:rPr>
              <w:t>仅项目型应用可以调用</w:t>
            </w:r>
          </w:p>
        </w:tc>
      </w:tr>
      <w:tr w14:paraId="1761752B">
        <w:tblPrEx>
          <w:tblBorders>
            <w:top w:val="single" w:color="B4B5BE" w:sz="4" w:space="0"/>
            <w:left w:val="single" w:color="B4B5BE" w:sz="4" w:space="0"/>
            <w:bottom w:val="single" w:color="B4B5BE" w:sz="4" w:space="0"/>
            <w:right w:val="single" w:color="B4B5BE" w:sz="4" w:space="0"/>
            <w:insideH w:val="single" w:color="B4B5BE" w:sz="4" w:space="0"/>
            <w:insideV w:val="single" w:color="B4B5BE" w:sz="4" w:space="0"/>
          </w:tblBorders>
          <w:tblCellMar>
            <w:top w:w="0" w:type="dxa"/>
            <w:left w:w="108" w:type="dxa"/>
            <w:bottom w:w="0" w:type="dxa"/>
            <w:right w:w="108" w:type="dxa"/>
          </w:tblCellMar>
        </w:tblPrEx>
        <w:trPr>
          <w:wBefore w:w="0" w:type="dxa"/>
          <w:wAfter w:w="0" w:type="dxa"/>
          <w:trHeight w:val="307" w:hRule="atLeast"/>
          <w:jc w:val="center"/>
        </w:trPr>
        <w:tc>
          <w:tcPr>
            <w:tcW w:w="1447" w:type="dxa"/>
            <w:shd w:val="clear" w:color="auto" w:fill="auto"/>
            <w:noWrap w:val="0"/>
            <w:vAlign w:val="center"/>
          </w:tcPr>
          <w:p w14:paraId="1FB82D23">
            <w:pPr>
              <w:overflowPunct w:val="0"/>
              <w:autoSpaceDE w:val="0"/>
              <w:autoSpaceDN w:val="0"/>
              <w:spacing w:before="62" w:beforeLines="20" w:after="62" w:afterLines="20"/>
              <w:ind w:firstLine="0" w:firstLineChars="0"/>
              <w:rPr>
                <w:b/>
              </w:rPr>
            </w:pPr>
            <w:r>
              <w:rPr>
                <w:rFonts w:hint="eastAsia"/>
                <w:b/>
              </w:rPr>
              <w:t>功能</w:t>
            </w:r>
            <w:r>
              <w:rPr>
                <w:b/>
              </w:rPr>
              <w:t>说明</w:t>
            </w:r>
          </w:p>
        </w:tc>
        <w:tc>
          <w:tcPr>
            <w:tcW w:w="7705" w:type="dxa"/>
            <w:gridSpan w:val="2"/>
            <w:shd w:val="clear" w:color="auto" w:fill="auto"/>
            <w:noWrap w:val="0"/>
            <w:vAlign w:val="center"/>
          </w:tcPr>
          <w:p w14:paraId="0F6567DD">
            <w:pPr>
              <w:overflowPunct w:val="0"/>
              <w:autoSpaceDE w:val="0"/>
              <w:autoSpaceDN w:val="0"/>
              <w:spacing w:before="62" w:beforeLines="20" w:after="62" w:afterLines="20"/>
              <w:ind w:firstLine="0" w:firstLineChars="0"/>
              <w:rPr>
                <w:rFonts w:hint="eastAsia"/>
              </w:rPr>
            </w:pPr>
            <w:r>
              <w:rPr>
                <w:rFonts w:hint="eastAsia"/>
              </w:rPr>
              <w:t>分页查询角色列表</w:t>
            </w:r>
          </w:p>
        </w:tc>
      </w:tr>
    </w:tbl>
    <w:p w14:paraId="3B834F1E">
      <w:pPr>
        <w:ind w:firstLine="420"/>
      </w:pPr>
      <w:r>
        <w:br w:type="textWrapping"/>
      </w:r>
      <w:r>
        <w:rPr>
          <w:rFonts w:hint="eastAsia"/>
        </w:rPr>
        <w:t>示例：</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Layout w:type="fixed"/>
        <w:tblCellMar>
          <w:top w:w="0" w:type="dxa"/>
          <w:left w:w="108" w:type="dxa"/>
          <w:bottom w:w="0" w:type="dxa"/>
          <w:right w:w="108" w:type="dxa"/>
        </w:tblCellMar>
      </w:tblPr>
      <w:tblGrid>
        <w:gridCol w:w="8565"/>
      </w:tblGrid>
      <w:tr w14:paraId="1957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0C0C0"/>
          <w:tblCellMar>
            <w:top w:w="0" w:type="dxa"/>
            <w:left w:w="108" w:type="dxa"/>
            <w:bottom w:w="0" w:type="dxa"/>
            <w:right w:w="108" w:type="dxa"/>
          </w:tblCellMar>
        </w:tblPrEx>
        <w:trPr>
          <w:wBefore w:w="0" w:type="dxa"/>
          <w:trHeight w:val="1550" w:hRule="atLeast"/>
        </w:trPr>
        <w:tc>
          <w:tcPr>
            <w:tcW w:w="8565" w:type="dxa"/>
            <w:shd w:val="clear" w:color="auto" w:fill="C0C0C0"/>
            <w:noWrap w:val="0"/>
            <w:vAlign w:val="top"/>
          </w:tcPr>
          <w:p w14:paraId="68CDACFD">
            <w:pPr>
              <w:widowControl/>
              <w:snapToGrid w:val="0"/>
              <w:ind w:firstLine="0" w:firstLineChars="0"/>
              <w:textAlignment w:val="baseline"/>
              <w:rPr>
                <w:b/>
                <w:kern w:val="0"/>
                <w:szCs w:val="21"/>
              </w:rPr>
            </w:pPr>
            <w:r>
              <w:rPr>
                <w:b/>
                <w:kern w:val="0"/>
                <w:szCs w:val="21"/>
              </w:rPr>
              <w:t>Request:</w:t>
            </w:r>
          </w:p>
          <w:p w14:paraId="106C22A8">
            <w:pPr>
              <w:ind w:firstLine="0" w:firstLineChars="0"/>
              <w:jc w:val="left"/>
            </w:pPr>
            <w:r>
              <w:t>{</w:t>
            </w:r>
          </w:p>
          <w:p w14:paraId="0561083F">
            <w:pPr>
              <w:ind w:firstLine="409" w:firstLineChars="195"/>
            </w:pPr>
            <w:r>
              <w:t>"start": 0,</w:t>
            </w:r>
          </w:p>
          <w:p w14:paraId="092F49AD">
            <w:pPr>
              <w:ind w:firstLine="409" w:firstLineChars="195"/>
            </w:pPr>
            <w:r>
              <w:t>"limit": 10,</w:t>
            </w:r>
          </w:p>
          <w:p w14:paraId="4D5ADCF8">
            <w:pPr>
              <w:ind w:firstLine="409" w:firstLineChars="195"/>
            </w:pPr>
            <w:r>
              <w:t>"filterAnd": {</w:t>
            </w:r>
          </w:p>
          <w:p w14:paraId="6B64F4B5">
            <w:pPr>
              <w:ind w:firstLine="435" w:firstLineChars="0"/>
              <w:jc w:val="left"/>
            </w:pPr>
            <w:r>
              <w:t xml:space="preserve">  "modelRoleTag": 0</w:t>
            </w:r>
          </w:p>
          <w:p w14:paraId="59710ACD">
            <w:pPr>
              <w:ind w:firstLine="409" w:firstLineChars="195"/>
              <w:rPr>
                <w:rFonts w:hint="eastAsia"/>
              </w:rPr>
            </w:pPr>
            <w:r>
              <w:t>}</w:t>
            </w:r>
          </w:p>
          <w:p w14:paraId="44BB5A5C">
            <w:pPr>
              <w:ind w:firstLine="0" w:firstLineChars="0"/>
              <w:jc w:val="left"/>
            </w:pPr>
            <w:r>
              <w:t xml:space="preserve"> }</w:t>
            </w:r>
          </w:p>
          <w:p w14:paraId="40C9B9D5">
            <w:pPr>
              <w:widowControl/>
              <w:snapToGrid w:val="0"/>
              <w:ind w:firstLine="0" w:firstLineChars="0"/>
              <w:textAlignment w:val="baseline"/>
              <w:rPr>
                <w:b/>
                <w:kern w:val="0"/>
                <w:szCs w:val="21"/>
              </w:rPr>
            </w:pPr>
            <w:r>
              <w:rPr>
                <w:b/>
                <w:kern w:val="0"/>
                <w:szCs w:val="21"/>
              </w:rPr>
              <w:t>Response:</w:t>
            </w:r>
          </w:p>
          <w:p w14:paraId="0107B65F">
            <w:pPr>
              <w:ind w:firstLine="0" w:firstLineChars="0"/>
              <w:jc w:val="left"/>
            </w:pPr>
            <w:r>
              <w:t>{</w:t>
            </w:r>
          </w:p>
          <w:p w14:paraId="39E8FA7B">
            <w:pPr>
              <w:ind w:firstLine="435" w:firstLineChars="0"/>
              <w:jc w:val="left"/>
            </w:pPr>
            <w:r>
              <w:t>"error_code": 0,</w:t>
            </w:r>
          </w:p>
          <w:p w14:paraId="5502BF60">
            <w:pPr>
              <w:ind w:firstLine="435" w:firstLineChars="0"/>
              <w:jc w:val="left"/>
            </w:pPr>
            <w:r>
              <w:t>"result": {</w:t>
            </w:r>
          </w:p>
          <w:p w14:paraId="452E7092">
            <w:pPr>
              <w:ind w:firstLine="435" w:firstLineChars="0"/>
              <w:jc w:val="left"/>
            </w:pPr>
            <w:r>
              <w:t xml:space="preserve">  "total": 1,</w:t>
            </w:r>
          </w:p>
          <w:p w14:paraId="59B00D7B">
            <w:pPr>
              <w:ind w:firstLine="435" w:firstLineChars="0"/>
              <w:jc w:val="left"/>
            </w:pPr>
            <w:r>
              <w:t xml:space="preserve">  "list": [{</w:t>
            </w:r>
          </w:p>
          <w:p w14:paraId="4737FBC3">
            <w:pPr>
              <w:ind w:firstLine="435" w:firstLineChars="0"/>
              <w:jc w:val="left"/>
            </w:pPr>
            <w:r>
              <w:t xml:space="preserve">    "roleId": "1",</w:t>
            </w:r>
          </w:p>
          <w:p w14:paraId="5FADFE8A">
            <w:pPr>
              <w:ind w:firstLine="435" w:firstLineChars="0"/>
              <w:jc w:val="left"/>
            </w:pPr>
            <w:r>
              <w:t xml:space="preserve">    "roleName": "超级管理员",</w:t>
            </w:r>
          </w:p>
          <w:p w14:paraId="70061DFF">
            <w:pPr>
              <w:ind w:firstLine="435" w:firstLineChars="0"/>
              <w:jc w:val="left"/>
            </w:pPr>
            <w:r>
              <w:t xml:space="preserve">    "roleType": 1,</w:t>
            </w:r>
          </w:p>
          <w:p w14:paraId="34B2B606">
            <w:pPr>
              <w:ind w:firstLine="435" w:firstLineChars="0"/>
              <w:jc w:val="left"/>
            </w:pPr>
            <w:r>
              <w:t xml:space="preserve">    "description": "</w:t>
            </w:r>
            <w:r>
              <w:rPr>
                <w:rFonts w:hint="eastAsia"/>
              </w:rPr>
              <w:t>拥有所有权限</w:t>
            </w:r>
            <w:r>
              <w:t>",</w:t>
            </w:r>
          </w:p>
          <w:p w14:paraId="290D9BD6">
            <w:pPr>
              <w:ind w:firstLine="435" w:firstLineChars="0"/>
              <w:jc w:val="left"/>
              <w:rPr>
                <w:rFonts w:hint="eastAsia"/>
              </w:rPr>
            </w:pPr>
            <w:r>
              <w:t xml:space="preserve">    "modelRoleTag": 0</w:t>
            </w:r>
          </w:p>
          <w:p w14:paraId="33967BCC">
            <w:pPr>
              <w:ind w:firstLine="435" w:firstLineChars="0"/>
              <w:jc w:val="left"/>
            </w:pPr>
            <w:r>
              <w:t xml:space="preserve">  }]</w:t>
            </w:r>
          </w:p>
          <w:p w14:paraId="2975E559">
            <w:pPr>
              <w:ind w:firstLine="0" w:firstLineChars="0"/>
              <w:jc w:val="left"/>
            </w:pPr>
            <w:r>
              <w:t>}</w:t>
            </w:r>
          </w:p>
        </w:tc>
      </w:tr>
    </w:tbl>
    <w:p w14:paraId="389FEB78">
      <w:pPr>
        <w:pStyle w:val="4"/>
        <w:spacing w:after="156"/>
      </w:pPr>
      <w:bookmarkStart w:id="1411" w:name="_Toc220343778"/>
      <w:r>
        <w:rPr>
          <w:rFonts w:hint="eastAsia"/>
        </w:rPr>
        <w:t>错误码说明</w:t>
      </w:r>
      <w:bookmarkEnd w:id="1411"/>
    </w:p>
    <w:p w14:paraId="0E176621">
      <w:pPr>
        <w:spacing w:line="240" w:lineRule="auto"/>
        <w:ind w:firstLine="0" w:firstLineChars="0"/>
      </w:pPr>
      <w:r>
        <w:rPr>
          <w:rFonts w:hint="eastAsia"/>
        </w:rPr>
        <w:t>所有开放接口返回的错误码含义可以参考下表：</w:t>
      </w:r>
    </w:p>
    <w:tbl>
      <w:tblPr>
        <w:tblStyle w:val="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6"/>
        <w:gridCol w:w="8370"/>
      </w:tblGrid>
      <w:tr w14:paraId="2D56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EEA79C2">
            <w:pPr>
              <w:ind w:firstLine="0" w:firstLineChars="0"/>
              <w:rPr>
                <w:b/>
                <w:bCs/>
              </w:rPr>
            </w:pPr>
            <w:r>
              <w:rPr>
                <w:b/>
                <w:bCs/>
              </w:rPr>
              <w:t>错误码</w:t>
            </w:r>
          </w:p>
        </w:tc>
        <w:tc>
          <w:tcPr>
            <w:tcW w:w="0" w:type="auto"/>
            <w:shd w:val="clear" w:color="auto" w:fill="auto"/>
            <w:noWrap w:val="0"/>
            <w:vAlign w:val="top"/>
          </w:tcPr>
          <w:p w14:paraId="4341734F">
            <w:pPr>
              <w:ind w:firstLine="0" w:firstLineChars="0"/>
              <w:rPr>
                <w:b/>
                <w:bCs/>
              </w:rPr>
            </w:pPr>
            <w:r>
              <w:rPr>
                <w:b/>
                <w:bCs/>
              </w:rPr>
              <w:t>描述</w:t>
            </w:r>
          </w:p>
        </w:tc>
      </w:tr>
      <w:tr w14:paraId="6ECC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D9AF2A">
            <w:pPr>
              <w:ind w:firstLine="0" w:firstLineChars="0"/>
            </w:pPr>
            <w:r>
              <w:t>-10000</w:t>
            </w:r>
          </w:p>
        </w:tc>
        <w:tc>
          <w:tcPr>
            <w:tcW w:w="0" w:type="auto"/>
            <w:shd w:val="clear" w:color="auto" w:fill="auto"/>
            <w:noWrap w:val="0"/>
            <w:vAlign w:val="top"/>
          </w:tcPr>
          <w:p w14:paraId="1E18838D">
            <w:pPr>
              <w:ind w:firstLine="0" w:firstLineChars="0"/>
            </w:pPr>
            <w:r>
              <w:t>通用错误</w:t>
            </w:r>
          </w:p>
        </w:tc>
      </w:tr>
      <w:tr w14:paraId="68337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625042F">
            <w:pPr>
              <w:ind w:firstLine="0" w:firstLineChars="0"/>
            </w:pPr>
            <w:r>
              <w:t>-10100</w:t>
            </w:r>
          </w:p>
        </w:tc>
        <w:tc>
          <w:tcPr>
            <w:tcW w:w="0" w:type="auto"/>
            <w:shd w:val="clear" w:color="auto" w:fill="auto"/>
            <w:noWrap w:val="0"/>
            <w:vAlign w:val="top"/>
          </w:tcPr>
          <w:p w14:paraId="222E8819">
            <w:pPr>
              <w:ind w:firstLine="0" w:firstLineChars="0"/>
            </w:pPr>
            <w:r>
              <w:t>JSON 消息体格式错误</w:t>
            </w:r>
          </w:p>
        </w:tc>
      </w:tr>
      <w:tr w14:paraId="787C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D31401D">
            <w:pPr>
              <w:ind w:firstLine="0" w:firstLineChars="0"/>
            </w:pPr>
            <w:r>
              <w:t>-10101</w:t>
            </w:r>
          </w:p>
        </w:tc>
        <w:tc>
          <w:tcPr>
            <w:tcW w:w="0" w:type="auto"/>
            <w:shd w:val="clear" w:color="auto" w:fill="auto"/>
            <w:noWrap w:val="0"/>
            <w:vAlign w:val="top"/>
          </w:tcPr>
          <w:p w14:paraId="64D5662C">
            <w:pPr>
              <w:ind w:firstLine="0" w:firstLineChars="0"/>
            </w:pPr>
            <w:r>
              <w:t>JSON 消息体为空</w:t>
            </w:r>
          </w:p>
        </w:tc>
      </w:tr>
      <w:tr w14:paraId="2150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3B41640">
            <w:pPr>
              <w:ind w:firstLine="0" w:firstLineChars="0"/>
            </w:pPr>
            <w:r>
              <w:t>-10200</w:t>
            </w:r>
          </w:p>
        </w:tc>
        <w:tc>
          <w:tcPr>
            <w:tcW w:w="0" w:type="auto"/>
            <w:shd w:val="clear" w:color="auto" w:fill="auto"/>
            <w:noWrap w:val="0"/>
            <w:vAlign w:val="top"/>
          </w:tcPr>
          <w:p w14:paraId="30128F02">
            <w:pPr>
              <w:ind w:firstLine="0" w:firstLineChars="0"/>
            </w:pPr>
            <w:r>
              <w:t>该IP请求次数过多</w:t>
            </w:r>
          </w:p>
        </w:tc>
      </w:tr>
      <w:tr w14:paraId="06E9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544E4AB">
            <w:pPr>
              <w:ind w:firstLine="0" w:firstLineChars="0"/>
            </w:pPr>
            <w:r>
              <w:t>-10201</w:t>
            </w:r>
          </w:p>
        </w:tc>
        <w:tc>
          <w:tcPr>
            <w:tcW w:w="0" w:type="auto"/>
            <w:shd w:val="clear" w:color="auto" w:fill="auto"/>
            <w:noWrap w:val="0"/>
            <w:vAlign w:val="top"/>
          </w:tcPr>
          <w:p w14:paraId="52323A1E">
            <w:pPr>
              <w:ind w:firstLine="0" w:firstLineChars="0"/>
            </w:pPr>
            <w:r>
              <w:t>该用户请求次数过多</w:t>
            </w:r>
          </w:p>
        </w:tc>
      </w:tr>
      <w:tr w14:paraId="4D7E1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5890A19">
            <w:pPr>
              <w:ind w:firstLine="0" w:firstLineChars="0"/>
            </w:pPr>
            <w:r>
              <w:t>-10301</w:t>
            </w:r>
          </w:p>
        </w:tc>
        <w:tc>
          <w:tcPr>
            <w:tcW w:w="0" w:type="auto"/>
            <w:shd w:val="clear" w:color="auto" w:fill="auto"/>
            <w:noWrap w:val="0"/>
            <w:vAlign w:val="top"/>
          </w:tcPr>
          <w:p w14:paraId="39282DF7">
            <w:pPr>
              <w:ind w:firstLine="0" w:firstLineChars="0"/>
            </w:pPr>
            <w:r>
              <w:t>签名不匹配</w:t>
            </w:r>
          </w:p>
        </w:tc>
      </w:tr>
      <w:tr w14:paraId="3409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9F348B4">
            <w:pPr>
              <w:ind w:firstLine="0" w:firstLineChars="0"/>
            </w:pPr>
            <w:r>
              <w:t>-10302</w:t>
            </w:r>
          </w:p>
        </w:tc>
        <w:tc>
          <w:tcPr>
            <w:tcW w:w="0" w:type="auto"/>
            <w:shd w:val="clear" w:color="auto" w:fill="auto"/>
            <w:noWrap w:val="0"/>
            <w:vAlign w:val="top"/>
          </w:tcPr>
          <w:p w14:paraId="5B1B79EC">
            <w:pPr>
              <w:ind w:firstLine="0" w:firstLineChars="0"/>
            </w:pPr>
            <w:r>
              <w:t>签名请求已超时</w:t>
            </w:r>
          </w:p>
        </w:tc>
      </w:tr>
      <w:tr w14:paraId="570F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522EA3">
            <w:pPr>
              <w:ind w:firstLine="0" w:firstLineChars="0"/>
            </w:pPr>
            <w:r>
              <w:t>-10303</w:t>
            </w:r>
          </w:p>
        </w:tc>
        <w:tc>
          <w:tcPr>
            <w:tcW w:w="0" w:type="auto"/>
            <w:shd w:val="clear" w:color="auto" w:fill="auto"/>
            <w:noWrap w:val="0"/>
            <w:vAlign w:val="top"/>
          </w:tcPr>
          <w:p w14:paraId="5DC56725">
            <w:pPr>
              <w:ind w:firstLine="0" w:firstLineChars="0"/>
            </w:pPr>
            <w:r>
              <w:t>签名参数错误</w:t>
            </w:r>
          </w:p>
        </w:tc>
      </w:tr>
      <w:tr w14:paraId="1FE9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77CB270">
            <w:pPr>
              <w:ind w:firstLine="0" w:firstLineChars="0"/>
            </w:pPr>
            <w:r>
              <w:t>-10304</w:t>
            </w:r>
          </w:p>
        </w:tc>
        <w:tc>
          <w:tcPr>
            <w:tcW w:w="0" w:type="auto"/>
            <w:shd w:val="clear" w:color="auto" w:fill="auto"/>
            <w:noWrap w:val="0"/>
            <w:vAlign w:val="top"/>
          </w:tcPr>
          <w:p w14:paraId="7A176161">
            <w:pPr>
              <w:ind w:firstLine="0" w:firstLineChars="0"/>
            </w:pPr>
            <w:r>
              <w:t>Access Key非法</w:t>
            </w:r>
          </w:p>
        </w:tc>
      </w:tr>
      <w:tr w14:paraId="1989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0BE1E33">
            <w:pPr>
              <w:ind w:firstLine="0" w:firstLineChars="0"/>
            </w:pPr>
            <w:r>
              <w:t>-10305</w:t>
            </w:r>
          </w:p>
        </w:tc>
        <w:tc>
          <w:tcPr>
            <w:tcW w:w="0" w:type="auto"/>
            <w:shd w:val="clear" w:color="auto" w:fill="auto"/>
            <w:noWrap w:val="0"/>
            <w:vAlign w:val="top"/>
          </w:tcPr>
          <w:p w14:paraId="25D1B503">
            <w:pPr>
              <w:ind w:firstLine="0" w:firstLineChars="0"/>
            </w:pPr>
            <w:r>
              <w:t>访问被拒绝（通常是该Access key无访问该API的权限）</w:t>
            </w:r>
          </w:p>
        </w:tc>
      </w:tr>
      <w:tr w14:paraId="3583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5F14319">
            <w:pPr>
              <w:ind w:firstLine="0" w:firstLineChars="0"/>
            </w:pPr>
            <w:r>
              <w:t>-111001</w:t>
            </w:r>
          </w:p>
        </w:tc>
        <w:tc>
          <w:tcPr>
            <w:tcW w:w="0" w:type="auto"/>
            <w:shd w:val="clear" w:color="auto" w:fill="auto"/>
            <w:noWrap w:val="0"/>
            <w:vAlign w:val="top"/>
          </w:tcPr>
          <w:p w14:paraId="13A7B4D2">
            <w:pPr>
              <w:ind w:firstLine="0" w:firstLineChars="0"/>
            </w:pPr>
            <w:r>
              <w:t>云广播设备不存在</w:t>
            </w:r>
          </w:p>
        </w:tc>
      </w:tr>
      <w:tr w14:paraId="289D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BB57597">
            <w:pPr>
              <w:ind w:firstLine="0" w:firstLineChars="0"/>
            </w:pPr>
            <w:r>
              <w:t>-111003</w:t>
            </w:r>
          </w:p>
        </w:tc>
        <w:tc>
          <w:tcPr>
            <w:tcW w:w="0" w:type="auto"/>
            <w:shd w:val="clear" w:color="auto" w:fill="auto"/>
            <w:noWrap w:val="0"/>
            <w:vAlign w:val="top"/>
          </w:tcPr>
          <w:p w14:paraId="4296B454">
            <w:pPr>
              <w:ind w:firstLine="0" w:firstLineChars="0"/>
            </w:pPr>
            <w:r>
              <w:t>设备被其他任务占用</w:t>
            </w:r>
          </w:p>
        </w:tc>
      </w:tr>
      <w:tr w14:paraId="5B1B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8F65E33">
            <w:pPr>
              <w:ind w:firstLine="0" w:firstLineChars="0"/>
            </w:pPr>
            <w:r>
              <w:t>-111013</w:t>
            </w:r>
          </w:p>
        </w:tc>
        <w:tc>
          <w:tcPr>
            <w:tcW w:w="0" w:type="auto"/>
            <w:shd w:val="clear" w:color="auto" w:fill="auto"/>
            <w:noWrap w:val="0"/>
            <w:vAlign w:val="top"/>
          </w:tcPr>
          <w:p w14:paraId="6B8F7405">
            <w:pPr>
              <w:ind w:firstLine="0" w:firstLineChars="0"/>
            </w:pPr>
            <w:r>
              <w:t>后台处理音频异常</w:t>
            </w:r>
          </w:p>
        </w:tc>
      </w:tr>
      <w:tr w14:paraId="0BE2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BD04BD">
            <w:pPr>
              <w:ind w:firstLine="0" w:firstLineChars="0"/>
            </w:pPr>
            <w:r>
              <w:t>-111014</w:t>
            </w:r>
          </w:p>
        </w:tc>
        <w:tc>
          <w:tcPr>
            <w:tcW w:w="0" w:type="auto"/>
            <w:shd w:val="clear" w:color="auto" w:fill="auto"/>
            <w:noWrap w:val="0"/>
            <w:vAlign w:val="top"/>
          </w:tcPr>
          <w:p w14:paraId="201A34E1">
            <w:pPr>
              <w:ind w:firstLine="0" w:firstLineChars="0"/>
            </w:pPr>
            <w:r>
              <w:t>设备存储空间不足</w:t>
            </w:r>
          </w:p>
        </w:tc>
      </w:tr>
      <w:tr w14:paraId="5EAC1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F3F1497">
            <w:pPr>
              <w:ind w:firstLine="0" w:firstLineChars="0"/>
            </w:pPr>
            <w:r>
              <w:t>-111016</w:t>
            </w:r>
          </w:p>
        </w:tc>
        <w:tc>
          <w:tcPr>
            <w:tcW w:w="0" w:type="auto"/>
            <w:shd w:val="clear" w:color="auto" w:fill="auto"/>
            <w:noWrap w:val="0"/>
            <w:vAlign w:val="top"/>
          </w:tcPr>
          <w:p w14:paraId="50309F6D">
            <w:pPr>
              <w:ind w:firstLine="0" w:firstLineChars="0"/>
            </w:pPr>
            <w:r>
              <w:t>文字转语音文本不合法</w:t>
            </w:r>
          </w:p>
        </w:tc>
      </w:tr>
      <w:tr w14:paraId="77C3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AD8B94F">
            <w:pPr>
              <w:ind w:firstLine="0" w:firstLineChars="0"/>
            </w:pPr>
            <w:r>
              <w:t>-111018</w:t>
            </w:r>
          </w:p>
        </w:tc>
        <w:tc>
          <w:tcPr>
            <w:tcW w:w="0" w:type="auto"/>
            <w:shd w:val="clear" w:color="auto" w:fill="auto"/>
            <w:noWrap w:val="0"/>
            <w:vAlign w:val="top"/>
          </w:tcPr>
          <w:p w14:paraId="1A173FC4">
            <w:pPr>
              <w:ind w:firstLine="0" w:firstLineChars="0"/>
            </w:pPr>
            <w:r>
              <w:t>无项目下所有分组的权限</w:t>
            </w:r>
          </w:p>
        </w:tc>
      </w:tr>
      <w:tr w14:paraId="66CF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E0EF0B">
            <w:pPr>
              <w:ind w:firstLine="0" w:firstLineChars="0"/>
            </w:pPr>
            <w:r>
              <w:t>-20000</w:t>
            </w:r>
          </w:p>
        </w:tc>
        <w:tc>
          <w:tcPr>
            <w:tcW w:w="0" w:type="auto"/>
            <w:shd w:val="clear" w:color="auto" w:fill="auto"/>
            <w:noWrap w:val="0"/>
            <w:vAlign w:val="top"/>
          </w:tcPr>
          <w:p w14:paraId="0091DB0A">
            <w:pPr>
              <w:ind w:firstLine="0" w:firstLineChars="0"/>
            </w:pPr>
            <w:r>
              <w:t>服务器内部错误，一般出现在云端异常或有在进行更新的过程中</w:t>
            </w:r>
          </w:p>
        </w:tc>
      </w:tr>
      <w:tr w14:paraId="460A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2CDDC9E">
            <w:pPr>
              <w:ind w:firstLine="0" w:firstLineChars="0"/>
            </w:pPr>
            <w:r>
              <w:t>-20001</w:t>
            </w:r>
          </w:p>
        </w:tc>
        <w:tc>
          <w:tcPr>
            <w:tcW w:w="0" w:type="auto"/>
            <w:shd w:val="clear" w:color="auto" w:fill="auto"/>
            <w:noWrap w:val="0"/>
            <w:vAlign w:val="top"/>
          </w:tcPr>
          <w:p w14:paraId="1C9FC804">
            <w:pPr>
              <w:ind w:firstLine="0" w:firstLineChars="0"/>
            </w:pPr>
            <w:r>
              <w:t>权限不够，需要登录才能访问或者操作不属于该账号下的设备</w:t>
            </w:r>
          </w:p>
        </w:tc>
      </w:tr>
      <w:tr w14:paraId="688C5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9A4438E">
            <w:pPr>
              <w:ind w:firstLine="0" w:firstLineChars="0"/>
            </w:pPr>
            <w:r>
              <w:t>-20002</w:t>
            </w:r>
          </w:p>
        </w:tc>
        <w:tc>
          <w:tcPr>
            <w:tcW w:w="0" w:type="auto"/>
            <w:shd w:val="clear" w:color="auto" w:fill="auto"/>
            <w:noWrap w:val="0"/>
            <w:vAlign w:val="top"/>
          </w:tcPr>
          <w:p w14:paraId="4463ADE5">
            <w:pPr>
              <w:ind w:firstLine="0" w:firstLineChars="0"/>
            </w:pPr>
            <w:r>
              <w:t>请求超时，有可能是远程控制请求设备端，设备端回复超时</w:t>
            </w:r>
          </w:p>
        </w:tc>
      </w:tr>
      <w:tr w14:paraId="65B06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DFA630E">
            <w:pPr>
              <w:ind w:firstLine="0" w:firstLineChars="0"/>
            </w:pPr>
            <w:r>
              <w:t>-20003</w:t>
            </w:r>
          </w:p>
        </w:tc>
        <w:tc>
          <w:tcPr>
            <w:tcW w:w="0" w:type="auto"/>
            <w:shd w:val="clear" w:color="auto" w:fill="auto"/>
            <w:noWrap w:val="0"/>
            <w:vAlign w:val="top"/>
          </w:tcPr>
          <w:p w14:paraId="4138166F">
            <w:pPr>
              <w:ind w:firstLine="0" w:firstLineChars="0"/>
            </w:pPr>
            <w:r>
              <w:t>云端繁忙，请用户重试，一般出现在云端异常或请求量徒增的情况下</w:t>
            </w:r>
          </w:p>
        </w:tc>
      </w:tr>
      <w:tr w14:paraId="7D10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6396A4A">
            <w:pPr>
              <w:ind w:firstLine="0" w:firstLineChars="0"/>
            </w:pPr>
            <w:r>
              <w:t>-20004</w:t>
            </w:r>
          </w:p>
        </w:tc>
        <w:tc>
          <w:tcPr>
            <w:tcW w:w="0" w:type="auto"/>
            <w:shd w:val="clear" w:color="auto" w:fill="auto"/>
            <w:noWrap w:val="0"/>
            <w:vAlign w:val="top"/>
          </w:tcPr>
          <w:p w14:paraId="0556B3A0">
            <w:pPr>
              <w:ind w:firstLine="0" w:firstLineChars="0"/>
            </w:pPr>
            <w:r>
              <w:t>API请求超限</w:t>
            </w:r>
          </w:p>
        </w:tc>
      </w:tr>
      <w:tr w14:paraId="5EBA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75DF899">
            <w:pPr>
              <w:ind w:firstLine="0" w:firstLineChars="0"/>
            </w:pPr>
            <w:r>
              <w:t>-20005</w:t>
            </w:r>
          </w:p>
        </w:tc>
        <w:tc>
          <w:tcPr>
            <w:tcW w:w="0" w:type="auto"/>
            <w:shd w:val="clear" w:color="auto" w:fill="auto"/>
            <w:noWrap w:val="0"/>
            <w:vAlign w:val="top"/>
          </w:tcPr>
          <w:p w14:paraId="661915C6">
            <w:pPr>
              <w:ind w:firstLine="0" w:firstLineChars="0"/>
            </w:pPr>
            <w:r>
              <w:t>发往设备端的请求超时</w:t>
            </w:r>
          </w:p>
        </w:tc>
      </w:tr>
      <w:tr w14:paraId="52FAF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2628B65">
            <w:pPr>
              <w:ind w:firstLine="0" w:firstLineChars="0"/>
            </w:pPr>
            <w:r>
              <w:t>-201000</w:t>
            </w:r>
          </w:p>
        </w:tc>
        <w:tc>
          <w:tcPr>
            <w:tcW w:w="0" w:type="auto"/>
            <w:shd w:val="clear" w:color="auto" w:fill="auto"/>
            <w:noWrap w:val="0"/>
            <w:vAlign w:val="top"/>
          </w:tcPr>
          <w:p w14:paraId="1B7C95F2">
            <w:pPr>
              <w:ind w:firstLine="0" w:firstLineChars="0"/>
            </w:pPr>
            <w:r>
              <w:t>未知错误</w:t>
            </w:r>
          </w:p>
        </w:tc>
      </w:tr>
      <w:tr w14:paraId="74B3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29770B">
            <w:pPr>
              <w:ind w:firstLine="0" w:firstLineChars="0"/>
            </w:pPr>
            <w:r>
              <w:t>-201001</w:t>
            </w:r>
          </w:p>
        </w:tc>
        <w:tc>
          <w:tcPr>
            <w:tcW w:w="0" w:type="auto"/>
            <w:shd w:val="clear" w:color="auto" w:fill="auto"/>
            <w:noWrap w:val="0"/>
            <w:vAlign w:val="top"/>
          </w:tcPr>
          <w:p w14:paraId="3217F408">
            <w:pPr>
              <w:ind w:firstLine="0" w:firstLineChars="0"/>
            </w:pPr>
            <w:r>
              <w:t>服务器内部错误</w:t>
            </w:r>
          </w:p>
        </w:tc>
      </w:tr>
      <w:tr w14:paraId="5E92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058BA51">
            <w:pPr>
              <w:ind w:firstLine="0" w:firstLineChars="0"/>
            </w:pPr>
            <w:r>
              <w:t>-201002</w:t>
            </w:r>
          </w:p>
        </w:tc>
        <w:tc>
          <w:tcPr>
            <w:tcW w:w="0" w:type="auto"/>
            <w:shd w:val="clear" w:color="auto" w:fill="auto"/>
            <w:noWrap w:val="0"/>
            <w:vAlign w:val="top"/>
          </w:tcPr>
          <w:p w14:paraId="70BEC4A3">
            <w:pPr>
              <w:ind w:firstLine="0" w:firstLineChars="0"/>
            </w:pPr>
            <w:r>
              <w:t>请求指令未带方法或者方法未定义</w:t>
            </w:r>
          </w:p>
        </w:tc>
      </w:tr>
      <w:tr w14:paraId="5A3A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173B2D1">
            <w:pPr>
              <w:ind w:firstLine="0" w:firstLineChars="0"/>
            </w:pPr>
            <w:r>
              <w:t>-201003</w:t>
            </w:r>
          </w:p>
        </w:tc>
        <w:tc>
          <w:tcPr>
            <w:tcW w:w="0" w:type="auto"/>
            <w:shd w:val="clear" w:color="auto" w:fill="auto"/>
            <w:noWrap w:val="0"/>
            <w:vAlign w:val="top"/>
          </w:tcPr>
          <w:p w14:paraId="1BFC96D0">
            <w:pPr>
              <w:ind w:firstLine="0" w:firstLineChars="0"/>
            </w:pPr>
            <w:r>
              <w:t>请求超时</w:t>
            </w:r>
          </w:p>
        </w:tc>
      </w:tr>
      <w:tr w14:paraId="3CD2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A584ADD">
            <w:pPr>
              <w:ind w:firstLine="0" w:firstLineChars="0"/>
            </w:pPr>
            <w:r>
              <w:t>-201004</w:t>
            </w:r>
          </w:p>
        </w:tc>
        <w:tc>
          <w:tcPr>
            <w:tcW w:w="0" w:type="auto"/>
            <w:shd w:val="clear" w:color="auto" w:fill="auto"/>
            <w:noWrap w:val="0"/>
            <w:vAlign w:val="top"/>
          </w:tcPr>
          <w:p w14:paraId="661C6BBB">
            <w:pPr>
              <w:ind w:firstLine="0" w:firstLineChars="0"/>
            </w:pPr>
            <w:r>
              <w:t>服务器繁忙，请稍后重试</w:t>
            </w:r>
          </w:p>
        </w:tc>
      </w:tr>
      <w:tr w14:paraId="3165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873C2D7">
            <w:pPr>
              <w:ind w:firstLine="0" w:firstLineChars="0"/>
            </w:pPr>
            <w:r>
              <w:t>-20104</w:t>
            </w:r>
          </w:p>
        </w:tc>
        <w:tc>
          <w:tcPr>
            <w:tcW w:w="0" w:type="auto"/>
            <w:shd w:val="clear" w:color="auto" w:fill="auto"/>
            <w:noWrap w:val="0"/>
            <w:vAlign w:val="top"/>
          </w:tcPr>
          <w:p w14:paraId="544E7C31">
            <w:pPr>
              <w:ind w:firstLine="0" w:firstLineChars="0"/>
            </w:pPr>
            <w:r>
              <w:t>该方法内参数名不存在</w:t>
            </w:r>
          </w:p>
        </w:tc>
      </w:tr>
      <w:tr w14:paraId="05B5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9020F9C">
            <w:pPr>
              <w:ind w:firstLine="0" w:firstLineChars="0"/>
            </w:pPr>
            <w:r>
              <w:t>-20106</w:t>
            </w:r>
          </w:p>
        </w:tc>
        <w:tc>
          <w:tcPr>
            <w:tcW w:w="0" w:type="auto"/>
            <w:shd w:val="clear" w:color="auto" w:fill="auto"/>
            <w:noWrap w:val="0"/>
            <w:vAlign w:val="top"/>
          </w:tcPr>
          <w:p w14:paraId="2137CFD3">
            <w:pPr>
              <w:ind w:firstLine="0" w:firstLineChars="0"/>
            </w:pPr>
            <w:r>
              <w:t>该方法内参数值超出范围</w:t>
            </w:r>
          </w:p>
        </w:tc>
      </w:tr>
      <w:tr w14:paraId="7DE7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4AA1E84">
            <w:pPr>
              <w:ind w:firstLine="0" w:firstLineChars="0"/>
            </w:pPr>
            <w:r>
              <w:t>-20107</w:t>
            </w:r>
          </w:p>
        </w:tc>
        <w:tc>
          <w:tcPr>
            <w:tcW w:w="0" w:type="auto"/>
            <w:shd w:val="clear" w:color="auto" w:fill="auto"/>
            <w:noWrap w:val="0"/>
            <w:vAlign w:val="top"/>
          </w:tcPr>
          <w:p w14:paraId="184D6EF8">
            <w:pPr>
              <w:ind w:firstLine="0" w:firstLineChars="0"/>
            </w:pPr>
            <w:r>
              <w:t>非法参数</w:t>
            </w:r>
          </w:p>
        </w:tc>
      </w:tr>
      <w:tr w14:paraId="65EB1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A3D3430">
            <w:pPr>
              <w:ind w:firstLine="0" w:firstLineChars="0"/>
            </w:pPr>
            <w:r>
              <w:t>-201101</w:t>
            </w:r>
          </w:p>
        </w:tc>
        <w:tc>
          <w:tcPr>
            <w:tcW w:w="0" w:type="auto"/>
            <w:shd w:val="clear" w:color="auto" w:fill="auto"/>
            <w:noWrap w:val="0"/>
            <w:vAlign w:val="top"/>
          </w:tcPr>
          <w:p w14:paraId="789221AB">
            <w:pPr>
              <w:ind w:firstLine="0" w:firstLineChars="0"/>
            </w:pPr>
            <w:r>
              <w:t>参数类型与值不符</w:t>
            </w:r>
          </w:p>
        </w:tc>
      </w:tr>
      <w:tr w14:paraId="2DE5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B48FFB">
            <w:pPr>
              <w:ind w:firstLine="0" w:firstLineChars="0"/>
            </w:pPr>
            <w:r>
              <w:t>-201102</w:t>
            </w:r>
          </w:p>
        </w:tc>
        <w:tc>
          <w:tcPr>
            <w:tcW w:w="0" w:type="auto"/>
            <w:shd w:val="clear" w:color="auto" w:fill="auto"/>
            <w:noWrap w:val="0"/>
            <w:vAlign w:val="top"/>
          </w:tcPr>
          <w:p w14:paraId="79E42578">
            <w:pPr>
              <w:ind w:firstLine="0" w:firstLineChars="0"/>
            </w:pPr>
            <w:r>
              <w:t>参数值超出范围</w:t>
            </w:r>
          </w:p>
        </w:tc>
      </w:tr>
      <w:tr w14:paraId="6A51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65487F5">
            <w:pPr>
              <w:ind w:firstLine="0" w:firstLineChars="0"/>
            </w:pPr>
            <w:r>
              <w:t>-201103</w:t>
            </w:r>
          </w:p>
        </w:tc>
        <w:tc>
          <w:tcPr>
            <w:tcW w:w="0" w:type="auto"/>
            <w:shd w:val="clear" w:color="auto" w:fill="auto"/>
            <w:noWrap w:val="0"/>
            <w:vAlign w:val="top"/>
          </w:tcPr>
          <w:p w14:paraId="7273952E">
            <w:pPr>
              <w:ind w:firstLine="0" w:firstLineChars="0"/>
            </w:pPr>
            <w:r>
              <w:t>非法参数</w:t>
            </w:r>
          </w:p>
        </w:tc>
      </w:tr>
      <w:tr w14:paraId="08B1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DAB71F5">
            <w:pPr>
              <w:ind w:firstLine="0" w:firstLineChars="0"/>
            </w:pPr>
            <w:r>
              <w:t>-201104</w:t>
            </w:r>
          </w:p>
        </w:tc>
        <w:tc>
          <w:tcPr>
            <w:tcW w:w="0" w:type="auto"/>
            <w:shd w:val="clear" w:color="auto" w:fill="auto"/>
            <w:noWrap w:val="0"/>
            <w:vAlign w:val="top"/>
          </w:tcPr>
          <w:p w14:paraId="02AF47BC">
            <w:pPr>
              <w:ind w:firstLine="0" w:firstLineChars="0"/>
            </w:pPr>
            <w:r>
              <w:t>IP地址格式错误</w:t>
            </w:r>
          </w:p>
        </w:tc>
      </w:tr>
      <w:tr w14:paraId="30FE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B3B6E9F">
            <w:pPr>
              <w:ind w:firstLine="0" w:firstLineChars="0"/>
            </w:pPr>
            <w:r>
              <w:t>-201105</w:t>
            </w:r>
          </w:p>
        </w:tc>
        <w:tc>
          <w:tcPr>
            <w:tcW w:w="0" w:type="auto"/>
            <w:shd w:val="clear" w:color="auto" w:fill="auto"/>
            <w:noWrap w:val="0"/>
            <w:vAlign w:val="top"/>
          </w:tcPr>
          <w:p w14:paraId="4704535A">
            <w:pPr>
              <w:ind w:firstLine="0" w:firstLineChars="0"/>
            </w:pPr>
            <w:r>
              <w:t>MAC地址格式错误</w:t>
            </w:r>
          </w:p>
        </w:tc>
      </w:tr>
      <w:tr w14:paraId="765A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C6895B7">
            <w:pPr>
              <w:ind w:firstLine="0" w:firstLineChars="0"/>
            </w:pPr>
            <w:r>
              <w:t>-20200</w:t>
            </w:r>
          </w:p>
        </w:tc>
        <w:tc>
          <w:tcPr>
            <w:tcW w:w="0" w:type="auto"/>
            <w:shd w:val="clear" w:color="auto" w:fill="auto"/>
            <w:noWrap w:val="0"/>
            <w:vAlign w:val="top"/>
          </w:tcPr>
          <w:p w14:paraId="16DACF29">
            <w:pPr>
              <w:ind w:firstLine="0" w:firstLineChars="0"/>
            </w:pPr>
            <w:r>
              <w:t>邮箱地址格式错误</w:t>
            </w:r>
          </w:p>
        </w:tc>
      </w:tr>
      <w:tr w14:paraId="717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FAE386">
            <w:pPr>
              <w:ind w:firstLine="0" w:firstLineChars="0"/>
            </w:pPr>
            <w:r>
              <w:t>-202006</w:t>
            </w:r>
          </w:p>
        </w:tc>
        <w:tc>
          <w:tcPr>
            <w:tcW w:w="0" w:type="auto"/>
            <w:shd w:val="clear" w:color="auto" w:fill="auto"/>
            <w:noWrap w:val="0"/>
            <w:vAlign w:val="top"/>
          </w:tcPr>
          <w:p w14:paraId="7E418423">
            <w:pPr>
              <w:ind w:firstLine="0" w:firstLineChars="0"/>
            </w:pPr>
            <w:r>
              <w:t>验证码错误</w:t>
            </w:r>
          </w:p>
        </w:tc>
      </w:tr>
      <w:tr w14:paraId="1603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EC911BB">
            <w:pPr>
              <w:ind w:firstLine="0" w:firstLineChars="0"/>
            </w:pPr>
            <w:r>
              <w:t>-20201</w:t>
            </w:r>
          </w:p>
        </w:tc>
        <w:tc>
          <w:tcPr>
            <w:tcW w:w="0" w:type="auto"/>
            <w:shd w:val="clear" w:color="auto" w:fill="auto"/>
            <w:noWrap w:val="0"/>
            <w:vAlign w:val="top"/>
          </w:tcPr>
          <w:p w14:paraId="4A046FD9">
            <w:pPr>
              <w:ind w:firstLine="0" w:firstLineChars="0"/>
            </w:pPr>
            <w:r>
              <w:t>电话号码格式错误</w:t>
            </w:r>
          </w:p>
        </w:tc>
      </w:tr>
      <w:tr w14:paraId="6368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62B3368">
            <w:pPr>
              <w:ind w:firstLine="0" w:firstLineChars="0"/>
            </w:pPr>
            <w:r>
              <w:t>-20202</w:t>
            </w:r>
          </w:p>
        </w:tc>
        <w:tc>
          <w:tcPr>
            <w:tcW w:w="0" w:type="auto"/>
            <w:shd w:val="clear" w:color="auto" w:fill="auto"/>
            <w:noWrap w:val="0"/>
            <w:vAlign w:val="top"/>
          </w:tcPr>
          <w:p w14:paraId="5FB5F645">
            <w:pPr>
              <w:ind w:firstLine="0" w:firstLineChars="0"/>
            </w:pPr>
            <w:r>
              <w:t>用户名格式错误</w:t>
            </w:r>
          </w:p>
        </w:tc>
      </w:tr>
      <w:tr w14:paraId="38D5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0D5EEF3">
            <w:pPr>
              <w:ind w:firstLine="0" w:firstLineChars="0"/>
            </w:pPr>
            <w:r>
              <w:t>-20203</w:t>
            </w:r>
          </w:p>
        </w:tc>
        <w:tc>
          <w:tcPr>
            <w:tcW w:w="0" w:type="auto"/>
            <w:shd w:val="clear" w:color="auto" w:fill="auto"/>
            <w:noWrap w:val="0"/>
            <w:vAlign w:val="top"/>
          </w:tcPr>
          <w:p w14:paraId="30B533DC">
            <w:pPr>
              <w:ind w:firstLine="0" w:firstLineChars="0"/>
            </w:pPr>
            <w:r>
              <w:t>注册时间格式错误（IPC云同步接口）</w:t>
            </w:r>
          </w:p>
        </w:tc>
      </w:tr>
      <w:tr w14:paraId="485B4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203490D">
            <w:pPr>
              <w:ind w:firstLine="0" w:firstLineChars="0"/>
            </w:pPr>
            <w:r>
              <w:t>-20506</w:t>
            </w:r>
          </w:p>
        </w:tc>
        <w:tc>
          <w:tcPr>
            <w:tcW w:w="0" w:type="auto"/>
            <w:shd w:val="clear" w:color="auto" w:fill="auto"/>
            <w:noWrap w:val="0"/>
            <w:vAlign w:val="top"/>
          </w:tcPr>
          <w:p w14:paraId="2B487CF1">
            <w:pPr>
              <w:ind w:firstLine="0" w:firstLineChars="0"/>
            </w:pPr>
            <w:r>
              <w:t>该设备已经被绑定给其他账户</w:t>
            </w:r>
          </w:p>
        </w:tc>
      </w:tr>
      <w:tr w14:paraId="7277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1A5A28C">
            <w:pPr>
              <w:ind w:firstLine="0" w:firstLineChars="0"/>
            </w:pPr>
            <w:r>
              <w:t>-20507</w:t>
            </w:r>
          </w:p>
        </w:tc>
        <w:tc>
          <w:tcPr>
            <w:tcW w:w="0" w:type="auto"/>
            <w:shd w:val="clear" w:color="auto" w:fill="auto"/>
            <w:noWrap w:val="0"/>
            <w:vAlign w:val="top"/>
          </w:tcPr>
          <w:p w14:paraId="16909F55">
            <w:pPr>
              <w:ind w:firstLine="0" w:firstLineChars="0"/>
            </w:pPr>
            <w:r>
              <w:t>该设备已经被APP端或者服务器后台解除绑定</w:t>
            </w:r>
          </w:p>
        </w:tc>
      </w:tr>
      <w:tr w14:paraId="665B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CAF1AA3">
            <w:pPr>
              <w:ind w:firstLine="0" w:firstLineChars="0"/>
            </w:pPr>
            <w:r>
              <w:t>-20512</w:t>
            </w:r>
          </w:p>
        </w:tc>
        <w:tc>
          <w:tcPr>
            <w:tcW w:w="0" w:type="auto"/>
            <w:shd w:val="clear" w:color="auto" w:fill="auto"/>
            <w:noWrap w:val="0"/>
            <w:vAlign w:val="top"/>
          </w:tcPr>
          <w:p w14:paraId="578560F8">
            <w:pPr>
              <w:ind w:firstLine="0" w:firstLineChars="0"/>
            </w:pPr>
            <w:r>
              <w:t>设备从未连接过云</w:t>
            </w:r>
          </w:p>
        </w:tc>
      </w:tr>
      <w:tr w14:paraId="77ED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FB6512D">
            <w:pPr>
              <w:ind w:firstLine="0" w:firstLineChars="0"/>
            </w:pPr>
            <w:r>
              <w:t>-20530</w:t>
            </w:r>
          </w:p>
        </w:tc>
        <w:tc>
          <w:tcPr>
            <w:tcW w:w="0" w:type="auto"/>
            <w:shd w:val="clear" w:color="auto" w:fill="auto"/>
            <w:noWrap w:val="0"/>
            <w:vAlign w:val="top"/>
          </w:tcPr>
          <w:p w14:paraId="3DA7F47F">
            <w:pPr>
              <w:ind w:firstLine="0" w:firstLineChars="0"/>
            </w:pPr>
            <w:r>
              <w:t>无法通过MAC和SN找到改设备</w:t>
            </w:r>
          </w:p>
        </w:tc>
      </w:tr>
      <w:tr w14:paraId="144C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19BE3B">
            <w:pPr>
              <w:ind w:firstLine="0" w:firstLineChars="0"/>
            </w:pPr>
            <w:r>
              <w:t>-20571</w:t>
            </w:r>
          </w:p>
        </w:tc>
        <w:tc>
          <w:tcPr>
            <w:tcW w:w="0" w:type="auto"/>
            <w:shd w:val="clear" w:color="auto" w:fill="auto"/>
            <w:noWrap w:val="0"/>
            <w:vAlign w:val="top"/>
          </w:tcPr>
          <w:p w14:paraId="35B94345">
            <w:pPr>
              <w:ind w:firstLine="0" w:firstLineChars="0"/>
            </w:pPr>
            <w:r>
              <w:t>设备离线</w:t>
            </w:r>
          </w:p>
        </w:tc>
      </w:tr>
      <w:tr w14:paraId="67C3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F2D8661">
            <w:pPr>
              <w:ind w:firstLine="0" w:firstLineChars="0"/>
            </w:pPr>
            <w:r>
              <w:t>-20573</w:t>
            </w:r>
          </w:p>
        </w:tc>
        <w:tc>
          <w:tcPr>
            <w:tcW w:w="0" w:type="auto"/>
            <w:shd w:val="clear" w:color="auto" w:fill="auto"/>
            <w:noWrap w:val="0"/>
            <w:vAlign w:val="top"/>
          </w:tcPr>
          <w:p w14:paraId="0040DE54">
            <w:pPr>
              <w:ind w:firstLine="0" w:firstLineChars="0"/>
            </w:pPr>
            <w:r>
              <w:t>请求处理过程中设备离线</w:t>
            </w:r>
          </w:p>
        </w:tc>
      </w:tr>
      <w:tr w14:paraId="5F4B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B1722E9">
            <w:pPr>
              <w:ind w:firstLine="0" w:firstLineChars="0"/>
            </w:pPr>
            <w:r>
              <w:t>-20591</w:t>
            </w:r>
          </w:p>
        </w:tc>
        <w:tc>
          <w:tcPr>
            <w:tcW w:w="0" w:type="auto"/>
            <w:shd w:val="clear" w:color="auto" w:fill="auto"/>
            <w:noWrap w:val="0"/>
            <w:vAlign w:val="top"/>
          </w:tcPr>
          <w:p w14:paraId="49F02AA0">
            <w:pPr>
              <w:ind w:firstLine="0" w:firstLineChars="0"/>
            </w:pPr>
            <w:r>
              <w:t>设备被绑定作为个人设备</w:t>
            </w:r>
          </w:p>
        </w:tc>
      </w:tr>
      <w:tr w14:paraId="1331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8E8FC3">
            <w:pPr>
              <w:ind w:firstLine="0" w:firstLineChars="0"/>
            </w:pPr>
            <w:r>
              <w:t>-20600</w:t>
            </w:r>
          </w:p>
        </w:tc>
        <w:tc>
          <w:tcPr>
            <w:tcW w:w="0" w:type="auto"/>
            <w:shd w:val="clear" w:color="auto" w:fill="auto"/>
            <w:noWrap w:val="0"/>
            <w:vAlign w:val="top"/>
          </w:tcPr>
          <w:p w14:paraId="6C36C962">
            <w:pPr>
              <w:ind w:firstLine="0" w:firstLineChars="0"/>
            </w:pPr>
            <w:r>
              <w:t>账户不存在</w:t>
            </w:r>
          </w:p>
        </w:tc>
      </w:tr>
      <w:tr w14:paraId="47E0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798B5AD">
            <w:pPr>
              <w:ind w:firstLine="0" w:firstLineChars="0"/>
            </w:pPr>
            <w:r>
              <w:t>-20601</w:t>
            </w:r>
          </w:p>
        </w:tc>
        <w:tc>
          <w:tcPr>
            <w:tcW w:w="0" w:type="auto"/>
            <w:shd w:val="clear" w:color="auto" w:fill="auto"/>
            <w:noWrap w:val="0"/>
            <w:vAlign w:val="top"/>
          </w:tcPr>
          <w:p w14:paraId="38961A98">
            <w:pPr>
              <w:ind w:firstLine="0" w:firstLineChars="0"/>
            </w:pPr>
            <w:r>
              <w:t>账户名与密码不匹配</w:t>
            </w:r>
          </w:p>
        </w:tc>
      </w:tr>
      <w:tr w14:paraId="2990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D502868">
            <w:pPr>
              <w:ind w:firstLine="0" w:firstLineChars="0"/>
            </w:pPr>
            <w:r>
              <w:t>-20602</w:t>
            </w:r>
          </w:p>
        </w:tc>
        <w:tc>
          <w:tcPr>
            <w:tcW w:w="0" w:type="auto"/>
            <w:shd w:val="clear" w:color="auto" w:fill="auto"/>
            <w:noWrap w:val="0"/>
            <w:vAlign w:val="top"/>
          </w:tcPr>
          <w:p w14:paraId="1DDC5CA1">
            <w:pPr>
              <w:ind w:firstLine="0" w:firstLineChars="0"/>
            </w:pPr>
            <w:r>
              <w:t>账户未激活</w:t>
            </w:r>
          </w:p>
        </w:tc>
      </w:tr>
      <w:tr w14:paraId="6F90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5B0BBAD">
            <w:pPr>
              <w:ind w:firstLine="0" w:firstLineChars="0"/>
            </w:pPr>
            <w:r>
              <w:t>-20603</w:t>
            </w:r>
          </w:p>
        </w:tc>
        <w:tc>
          <w:tcPr>
            <w:tcW w:w="0" w:type="auto"/>
            <w:shd w:val="clear" w:color="auto" w:fill="auto"/>
            <w:noWrap w:val="0"/>
            <w:vAlign w:val="top"/>
          </w:tcPr>
          <w:p w14:paraId="4D06CBEE">
            <w:pPr>
              <w:ind w:firstLine="0" w:firstLineChars="0"/>
            </w:pPr>
            <w:r>
              <w:t>账户已存在</w:t>
            </w:r>
          </w:p>
        </w:tc>
      </w:tr>
      <w:tr w14:paraId="18C1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44DC30D">
            <w:pPr>
              <w:ind w:firstLine="0" w:firstLineChars="0"/>
            </w:pPr>
            <w:r>
              <w:t>-20604</w:t>
            </w:r>
          </w:p>
        </w:tc>
        <w:tc>
          <w:tcPr>
            <w:tcW w:w="0" w:type="auto"/>
            <w:shd w:val="clear" w:color="auto" w:fill="auto"/>
            <w:noWrap w:val="0"/>
            <w:vAlign w:val="top"/>
          </w:tcPr>
          <w:p w14:paraId="4F8DE76C">
            <w:pPr>
              <w:ind w:firstLine="0" w:firstLineChars="0"/>
            </w:pPr>
            <w:r>
              <w:t>账户名错误，既不是邮箱也不是手机号码</w:t>
            </w:r>
          </w:p>
        </w:tc>
      </w:tr>
      <w:tr w14:paraId="531A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A101AB">
            <w:pPr>
              <w:ind w:firstLine="0" w:firstLineChars="0"/>
            </w:pPr>
            <w:r>
              <w:t>-20606</w:t>
            </w:r>
          </w:p>
        </w:tc>
        <w:tc>
          <w:tcPr>
            <w:tcW w:w="0" w:type="auto"/>
            <w:shd w:val="clear" w:color="auto" w:fill="auto"/>
            <w:noWrap w:val="0"/>
            <w:vAlign w:val="top"/>
          </w:tcPr>
          <w:p w14:paraId="3C2AA200">
            <w:pPr>
              <w:ind w:firstLine="0" w:firstLineChars="0"/>
            </w:pPr>
            <w:r>
              <w:t>发送激活邮件失败</w:t>
            </w:r>
          </w:p>
        </w:tc>
      </w:tr>
      <w:tr w14:paraId="7FA2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ACE9002">
            <w:pPr>
              <w:ind w:firstLine="0" w:firstLineChars="0"/>
            </w:pPr>
            <w:r>
              <w:t>-20607</w:t>
            </w:r>
          </w:p>
        </w:tc>
        <w:tc>
          <w:tcPr>
            <w:tcW w:w="0" w:type="auto"/>
            <w:shd w:val="clear" w:color="auto" w:fill="auto"/>
            <w:noWrap w:val="0"/>
            <w:vAlign w:val="top"/>
          </w:tcPr>
          <w:p w14:paraId="79B429F4">
            <w:pPr>
              <w:ind w:firstLine="0" w:firstLineChars="0"/>
            </w:pPr>
            <w:r>
              <w:t>验证码错误</w:t>
            </w:r>
          </w:p>
        </w:tc>
      </w:tr>
      <w:tr w14:paraId="4D56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E619AC5">
            <w:pPr>
              <w:ind w:firstLine="0" w:firstLineChars="0"/>
            </w:pPr>
            <w:r>
              <w:t>-20608</w:t>
            </w:r>
          </w:p>
        </w:tc>
        <w:tc>
          <w:tcPr>
            <w:tcW w:w="0" w:type="auto"/>
            <w:shd w:val="clear" w:color="auto" w:fill="auto"/>
            <w:noWrap w:val="0"/>
            <w:vAlign w:val="top"/>
          </w:tcPr>
          <w:p w14:paraId="140C6196">
            <w:pPr>
              <w:ind w:firstLine="0" w:firstLineChars="0"/>
            </w:pPr>
            <w:r>
              <w:t>账号长度不符合要求</w:t>
            </w:r>
          </w:p>
        </w:tc>
      </w:tr>
      <w:tr w14:paraId="13A8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D831A59">
            <w:pPr>
              <w:ind w:firstLine="0" w:firstLineChars="0"/>
            </w:pPr>
            <w:r>
              <w:t>-20609</w:t>
            </w:r>
          </w:p>
        </w:tc>
        <w:tc>
          <w:tcPr>
            <w:tcW w:w="0" w:type="auto"/>
            <w:shd w:val="clear" w:color="auto" w:fill="auto"/>
            <w:noWrap w:val="0"/>
            <w:vAlign w:val="top"/>
          </w:tcPr>
          <w:p w14:paraId="2B7F4F24">
            <w:pPr>
              <w:ind w:firstLine="0" w:firstLineChars="0"/>
            </w:pPr>
            <w:r>
              <w:t>发送重设账户信息邮件失败</w:t>
            </w:r>
          </w:p>
        </w:tc>
      </w:tr>
      <w:tr w14:paraId="46719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0A68E4B">
            <w:pPr>
              <w:ind w:firstLine="0" w:firstLineChars="0"/>
            </w:pPr>
            <w:r>
              <w:t>-20610</w:t>
            </w:r>
          </w:p>
        </w:tc>
        <w:tc>
          <w:tcPr>
            <w:tcW w:w="0" w:type="auto"/>
            <w:shd w:val="clear" w:color="auto" w:fill="auto"/>
            <w:noWrap w:val="0"/>
            <w:vAlign w:val="top"/>
          </w:tcPr>
          <w:p w14:paraId="7D45CC9A">
            <w:pPr>
              <w:ind w:firstLine="0" w:firstLineChars="0"/>
            </w:pPr>
            <w:r>
              <w:t>账户类型错误</w:t>
            </w:r>
          </w:p>
        </w:tc>
      </w:tr>
      <w:tr w14:paraId="267A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09CBC9F">
            <w:pPr>
              <w:ind w:firstLine="0" w:firstLineChars="0"/>
            </w:pPr>
            <w:r>
              <w:t>-20615</w:t>
            </w:r>
          </w:p>
        </w:tc>
        <w:tc>
          <w:tcPr>
            <w:tcW w:w="0" w:type="auto"/>
            <w:shd w:val="clear" w:color="auto" w:fill="auto"/>
            <w:noWrap w:val="0"/>
            <w:vAlign w:val="top"/>
          </w:tcPr>
          <w:p w14:paraId="52999AF9">
            <w:pPr>
              <w:ind w:firstLine="0" w:firstLineChars="0"/>
            </w:pPr>
            <w:r>
              <w:t>密码格式错误，包括长度不符合要求</w:t>
            </w:r>
          </w:p>
        </w:tc>
      </w:tr>
      <w:tr w14:paraId="03AC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81E4C25">
            <w:pPr>
              <w:ind w:firstLine="0" w:firstLineChars="0"/>
            </w:pPr>
            <w:r>
              <w:t>-20616</w:t>
            </w:r>
          </w:p>
        </w:tc>
        <w:tc>
          <w:tcPr>
            <w:tcW w:w="0" w:type="auto"/>
            <w:shd w:val="clear" w:color="auto" w:fill="auto"/>
            <w:noWrap w:val="0"/>
            <w:vAlign w:val="top"/>
          </w:tcPr>
          <w:p w14:paraId="702696DF">
            <w:pPr>
              <w:ind w:firstLine="0" w:firstLineChars="0"/>
            </w:pPr>
            <w:r>
              <w:t>新密码格式错误，包括长度不符合要求（用于修改密码）</w:t>
            </w:r>
          </w:p>
        </w:tc>
      </w:tr>
      <w:tr w14:paraId="73ED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E130690">
            <w:pPr>
              <w:ind w:firstLine="0" w:firstLineChars="0"/>
            </w:pPr>
            <w:r>
              <w:t>-20617</w:t>
            </w:r>
          </w:p>
        </w:tc>
        <w:tc>
          <w:tcPr>
            <w:tcW w:w="0" w:type="auto"/>
            <w:shd w:val="clear" w:color="auto" w:fill="auto"/>
            <w:noWrap w:val="0"/>
            <w:vAlign w:val="top"/>
          </w:tcPr>
          <w:p w14:paraId="5F72583F">
            <w:pPr>
              <w:ind w:firstLine="0" w:firstLineChars="0"/>
            </w:pPr>
            <w:r>
              <w:t>owner用户不存在</w:t>
            </w:r>
          </w:p>
        </w:tc>
      </w:tr>
      <w:tr w14:paraId="36EF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C777D56">
            <w:pPr>
              <w:ind w:firstLine="0" w:firstLineChars="0"/>
            </w:pPr>
            <w:r>
              <w:t>-20618</w:t>
            </w:r>
          </w:p>
        </w:tc>
        <w:tc>
          <w:tcPr>
            <w:tcW w:w="0" w:type="auto"/>
            <w:shd w:val="clear" w:color="auto" w:fill="auto"/>
            <w:noWrap w:val="0"/>
            <w:vAlign w:val="top"/>
          </w:tcPr>
          <w:p w14:paraId="79CC945B">
            <w:pPr>
              <w:ind w:firstLine="0" w:firstLineChars="0"/>
            </w:pPr>
            <w:r>
              <w:t>user用户不存在</w:t>
            </w:r>
          </w:p>
        </w:tc>
      </w:tr>
      <w:tr w14:paraId="34B8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4039B00">
            <w:pPr>
              <w:ind w:firstLine="0" w:firstLineChars="0"/>
            </w:pPr>
            <w:r>
              <w:t>-20619</w:t>
            </w:r>
          </w:p>
        </w:tc>
        <w:tc>
          <w:tcPr>
            <w:tcW w:w="0" w:type="auto"/>
            <w:shd w:val="clear" w:color="auto" w:fill="auto"/>
            <w:noWrap w:val="0"/>
            <w:vAlign w:val="top"/>
          </w:tcPr>
          <w:p w14:paraId="6CF46D9D">
            <w:pPr>
              <w:ind w:firstLine="0" w:firstLineChars="0"/>
            </w:pPr>
            <w:r>
              <w:t>手机号码已存在</w:t>
            </w:r>
          </w:p>
        </w:tc>
      </w:tr>
      <w:tr w14:paraId="0E282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F730291">
            <w:pPr>
              <w:ind w:firstLine="0" w:firstLineChars="0"/>
            </w:pPr>
            <w:r>
              <w:t>-20620</w:t>
            </w:r>
          </w:p>
        </w:tc>
        <w:tc>
          <w:tcPr>
            <w:tcW w:w="0" w:type="auto"/>
            <w:shd w:val="clear" w:color="auto" w:fill="auto"/>
            <w:noWrap w:val="0"/>
            <w:vAlign w:val="top"/>
          </w:tcPr>
          <w:p w14:paraId="7C5D3F98">
            <w:pPr>
              <w:ind w:firstLine="0" w:firstLineChars="0"/>
            </w:pPr>
            <w:r>
              <w:t>nickname格式错误</w:t>
            </w:r>
          </w:p>
        </w:tc>
      </w:tr>
      <w:tr w14:paraId="0DA2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875858A">
            <w:pPr>
              <w:ind w:firstLine="0" w:firstLineChars="0"/>
            </w:pPr>
            <w:r>
              <w:t>-20621</w:t>
            </w:r>
          </w:p>
        </w:tc>
        <w:tc>
          <w:tcPr>
            <w:tcW w:w="0" w:type="auto"/>
            <w:shd w:val="clear" w:color="auto" w:fill="auto"/>
            <w:noWrap w:val="0"/>
            <w:vAlign w:val="top"/>
          </w:tcPr>
          <w:p w14:paraId="5EAFEB38">
            <w:pPr>
              <w:ind w:firstLine="0" w:firstLineChars="0"/>
            </w:pPr>
            <w:r>
              <w:t>邮箱已存在</w:t>
            </w:r>
          </w:p>
        </w:tc>
      </w:tr>
      <w:tr w14:paraId="25481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A5FA5C">
            <w:pPr>
              <w:ind w:firstLine="0" w:firstLineChars="0"/>
            </w:pPr>
            <w:r>
              <w:t>-20622</w:t>
            </w:r>
          </w:p>
        </w:tc>
        <w:tc>
          <w:tcPr>
            <w:tcW w:w="0" w:type="auto"/>
            <w:shd w:val="clear" w:color="auto" w:fill="auto"/>
            <w:noWrap w:val="0"/>
            <w:vAlign w:val="top"/>
          </w:tcPr>
          <w:p w14:paraId="6532DD51">
            <w:pPr>
              <w:ind w:firstLine="0" w:firstLineChars="0"/>
            </w:pPr>
            <w:r>
              <w:t>用户名已存在</w:t>
            </w:r>
          </w:p>
        </w:tc>
      </w:tr>
      <w:tr w14:paraId="6207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5AD5015">
            <w:pPr>
              <w:ind w:firstLine="0" w:firstLineChars="0"/>
            </w:pPr>
            <w:r>
              <w:t>-20623</w:t>
            </w:r>
          </w:p>
        </w:tc>
        <w:tc>
          <w:tcPr>
            <w:tcW w:w="0" w:type="auto"/>
            <w:shd w:val="clear" w:color="auto" w:fill="auto"/>
            <w:noWrap w:val="0"/>
            <w:vAlign w:val="top"/>
          </w:tcPr>
          <w:p w14:paraId="505FAE19">
            <w:pPr>
              <w:ind w:firstLine="0" w:firstLineChars="0"/>
            </w:pPr>
            <w:r>
              <w:t>账号已经激活</w:t>
            </w:r>
          </w:p>
        </w:tc>
      </w:tr>
      <w:tr w14:paraId="1D241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A918D3">
            <w:pPr>
              <w:ind w:firstLine="0" w:firstLineChars="0"/>
            </w:pPr>
            <w:r>
              <w:t>-20651</w:t>
            </w:r>
          </w:p>
        </w:tc>
        <w:tc>
          <w:tcPr>
            <w:tcW w:w="0" w:type="auto"/>
            <w:shd w:val="clear" w:color="auto" w:fill="auto"/>
            <w:noWrap w:val="0"/>
            <w:vAlign w:val="top"/>
          </w:tcPr>
          <w:p w14:paraId="73B17C51">
            <w:pPr>
              <w:ind w:firstLine="0" w:firstLineChars="0"/>
            </w:pPr>
            <w:r>
              <w:t>Token过期或不存在</w:t>
            </w:r>
          </w:p>
        </w:tc>
      </w:tr>
      <w:tr w14:paraId="1944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26C05B5">
            <w:pPr>
              <w:ind w:firstLine="0" w:firstLineChars="0"/>
            </w:pPr>
            <w:r>
              <w:t>-20652</w:t>
            </w:r>
          </w:p>
        </w:tc>
        <w:tc>
          <w:tcPr>
            <w:tcW w:w="0" w:type="auto"/>
            <w:shd w:val="clear" w:color="auto" w:fill="auto"/>
            <w:noWrap w:val="0"/>
            <w:vAlign w:val="top"/>
          </w:tcPr>
          <w:p w14:paraId="2085088A">
            <w:pPr>
              <w:ind w:firstLine="0" w:firstLineChars="0"/>
            </w:pPr>
            <w:r>
              <w:t>Token错误</w:t>
            </w:r>
          </w:p>
        </w:tc>
      </w:tr>
      <w:tr w14:paraId="4D0D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AEEA592">
            <w:pPr>
              <w:ind w:firstLine="0" w:firstLineChars="0"/>
            </w:pPr>
            <w:r>
              <w:t>-20655</w:t>
            </w:r>
          </w:p>
        </w:tc>
        <w:tc>
          <w:tcPr>
            <w:tcW w:w="0" w:type="auto"/>
            <w:shd w:val="clear" w:color="auto" w:fill="auto"/>
            <w:noWrap w:val="0"/>
            <w:vAlign w:val="top"/>
          </w:tcPr>
          <w:p w14:paraId="47D7BC2B">
            <w:pPr>
              <w:ind w:firstLine="0" w:firstLineChars="0"/>
            </w:pPr>
            <w:r>
              <w:t>refreshToken已过期或不存在</w:t>
            </w:r>
          </w:p>
        </w:tc>
      </w:tr>
      <w:tr w14:paraId="6FBB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52A0581">
            <w:pPr>
              <w:ind w:firstLine="0" w:firstLineChars="0"/>
            </w:pPr>
            <w:r>
              <w:t>-20656</w:t>
            </w:r>
          </w:p>
        </w:tc>
        <w:tc>
          <w:tcPr>
            <w:tcW w:w="0" w:type="auto"/>
            <w:shd w:val="clear" w:color="auto" w:fill="auto"/>
            <w:noWrap w:val="0"/>
            <w:vAlign w:val="top"/>
          </w:tcPr>
          <w:p w14:paraId="75AFBFE9">
            <w:pPr>
              <w:ind w:firstLine="0" w:firstLineChars="0"/>
            </w:pPr>
            <w:r>
              <w:t>refreshToken错误或者不可用</w:t>
            </w:r>
          </w:p>
        </w:tc>
      </w:tr>
      <w:tr w14:paraId="5B47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9B5FD52">
            <w:pPr>
              <w:ind w:firstLine="0" w:firstLineChars="0"/>
            </w:pPr>
            <w:r>
              <w:t>-20661</w:t>
            </w:r>
          </w:p>
        </w:tc>
        <w:tc>
          <w:tcPr>
            <w:tcW w:w="0" w:type="auto"/>
            <w:shd w:val="clear" w:color="auto" w:fill="auto"/>
            <w:noWrap w:val="0"/>
            <w:vAlign w:val="top"/>
          </w:tcPr>
          <w:p w14:paraId="548CEDBD">
            <w:pPr>
              <w:ind w:firstLine="0" w:firstLineChars="0"/>
            </w:pPr>
            <w:r>
              <w:t>密码输入错误次数过多，账号被锁定2小时（30分钟内连续20次错误）</w:t>
            </w:r>
          </w:p>
        </w:tc>
      </w:tr>
      <w:tr w14:paraId="6735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7D4EC86">
            <w:pPr>
              <w:ind w:firstLine="0" w:firstLineChars="0"/>
            </w:pPr>
            <w:r>
              <w:t>-20662</w:t>
            </w:r>
          </w:p>
        </w:tc>
        <w:tc>
          <w:tcPr>
            <w:tcW w:w="0" w:type="auto"/>
            <w:shd w:val="clear" w:color="auto" w:fill="auto"/>
            <w:noWrap w:val="0"/>
            <w:vAlign w:val="top"/>
          </w:tcPr>
          <w:p w14:paraId="547CB56E">
            <w:pPr>
              <w:ind w:firstLine="0" w:firstLineChars="0"/>
            </w:pPr>
            <w:r>
              <w:t>设备被锁定24小时，在此时间内不响应获取验证码的请求（1小时内请求了10次验证码获取）</w:t>
            </w:r>
          </w:p>
        </w:tc>
      </w:tr>
      <w:tr w14:paraId="4A4B4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66FB302">
            <w:pPr>
              <w:ind w:firstLine="0" w:firstLineChars="0"/>
            </w:pPr>
            <w:r>
              <w:t>-20671</w:t>
            </w:r>
          </w:p>
        </w:tc>
        <w:tc>
          <w:tcPr>
            <w:tcW w:w="0" w:type="auto"/>
            <w:shd w:val="clear" w:color="auto" w:fill="auto"/>
            <w:noWrap w:val="0"/>
            <w:vAlign w:val="top"/>
          </w:tcPr>
          <w:p w14:paraId="4853F705">
            <w:pPr>
              <w:ind w:firstLine="0" w:firstLineChars="0"/>
            </w:pPr>
            <w:r>
              <w:t>验证账户失败，发生未知错误</w:t>
            </w:r>
          </w:p>
        </w:tc>
      </w:tr>
      <w:tr w14:paraId="2B25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3BBAB89">
            <w:pPr>
              <w:ind w:firstLine="0" w:firstLineChars="0"/>
            </w:pPr>
            <w:r>
              <w:t>-20672</w:t>
            </w:r>
          </w:p>
        </w:tc>
        <w:tc>
          <w:tcPr>
            <w:tcW w:w="0" w:type="auto"/>
            <w:shd w:val="clear" w:color="auto" w:fill="auto"/>
            <w:noWrap w:val="0"/>
            <w:vAlign w:val="top"/>
          </w:tcPr>
          <w:p w14:paraId="38EA606D">
            <w:pPr>
              <w:ind w:firstLine="0" w:firstLineChars="0"/>
            </w:pPr>
            <w:r>
              <w:t>验证账户失败，验证链接失效</w:t>
            </w:r>
          </w:p>
        </w:tc>
      </w:tr>
      <w:tr w14:paraId="2505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21D48C1">
            <w:pPr>
              <w:ind w:firstLine="0" w:firstLineChars="0"/>
            </w:pPr>
            <w:r>
              <w:t>-20673</w:t>
            </w:r>
          </w:p>
        </w:tc>
        <w:tc>
          <w:tcPr>
            <w:tcW w:w="0" w:type="auto"/>
            <w:shd w:val="clear" w:color="auto" w:fill="auto"/>
            <w:noWrap w:val="0"/>
            <w:vAlign w:val="top"/>
          </w:tcPr>
          <w:p w14:paraId="1E43E577">
            <w:pPr>
              <w:ind w:firstLine="0" w:firstLineChars="0"/>
            </w:pPr>
            <w:r>
              <w:t>重设密码链接失效</w:t>
            </w:r>
          </w:p>
        </w:tc>
      </w:tr>
      <w:tr w14:paraId="0F84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22C3686">
            <w:pPr>
              <w:ind w:firstLine="0" w:firstLineChars="0"/>
            </w:pPr>
            <w:r>
              <w:t>-20674</w:t>
            </w:r>
          </w:p>
        </w:tc>
        <w:tc>
          <w:tcPr>
            <w:tcW w:w="0" w:type="auto"/>
            <w:shd w:val="clear" w:color="auto" w:fill="auto"/>
            <w:noWrap w:val="0"/>
            <w:vAlign w:val="top"/>
          </w:tcPr>
          <w:p w14:paraId="43C2F47E">
            <w:pPr>
              <w:ind w:firstLine="0" w:firstLineChars="0"/>
            </w:pPr>
            <w:r>
              <w:t>重设密码失败，发生未知错误</w:t>
            </w:r>
          </w:p>
        </w:tc>
      </w:tr>
      <w:tr w14:paraId="594D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8254118">
            <w:pPr>
              <w:ind w:firstLine="0" w:firstLineChars="0"/>
            </w:pPr>
            <w:r>
              <w:t>-20675</w:t>
            </w:r>
          </w:p>
        </w:tc>
        <w:tc>
          <w:tcPr>
            <w:tcW w:w="0" w:type="auto"/>
            <w:shd w:val="clear" w:color="auto" w:fill="auto"/>
            <w:noWrap w:val="0"/>
            <w:vAlign w:val="top"/>
          </w:tcPr>
          <w:p w14:paraId="4331B2BC">
            <w:pPr>
              <w:ind w:firstLine="0" w:firstLineChars="0"/>
            </w:pPr>
            <w:r>
              <w:t>该账号在其他地方有登录</w:t>
            </w:r>
          </w:p>
        </w:tc>
      </w:tr>
      <w:tr w14:paraId="7865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FEA6532">
            <w:pPr>
              <w:ind w:firstLine="0" w:firstLineChars="0"/>
            </w:pPr>
            <w:r>
              <w:t>-20676</w:t>
            </w:r>
          </w:p>
        </w:tc>
        <w:tc>
          <w:tcPr>
            <w:tcW w:w="0" w:type="auto"/>
            <w:shd w:val="clear" w:color="auto" w:fill="auto"/>
            <w:noWrap w:val="0"/>
            <w:vAlign w:val="top"/>
          </w:tcPr>
          <w:p w14:paraId="7269886F">
            <w:pPr>
              <w:ind w:firstLine="0" w:firstLineChars="0"/>
            </w:pPr>
            <w:r>
              <w:t>验证码失效，需要重新获取(同一账号连续触发了3次错误的验证码验证，则该账号的验证码失效)</w:t>
            </w:r>
          </w:p>
        </w:tc>
      </w:tr>
      <w:tr w14:paraId="65DE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1C89AB2">
            <w:pPr>
              <w:ind w:firstLine="0" w:firstLineChars="0"/>
            </w:pPr>
            <w:r>
              <w:t>-20680</w:t>
            </w:r>
          </w:p>
        </w:tc>
        <w:tc>
          <w:tcPr>
            <w:tcW w:w="0" w:type="auto"/>
            <w:shd w:val="clear" w:color="auto" w:fill="auto"/>
            <w:noWrap w:val="0"/>
            <w:vAlign w:val="top"/>
          </w:tcPr>
          <w:p w14:paraId="6C6AA167">
            <w:pPr>
              <w:ind w:firstLine="0" w:firstLineChars="0"/>
            </w:pPr>
            <w:r>
              <w:t>操作不允许</w:t>
            </w:r>
          </w:p>
        </w:tc>
      </w:tr>
      <w:tr w14:paraId="67B6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5528BC4">
            <w:pPr>
              <w:ind w:firstLine="0" w:firstLineChars="0"/>
            </w:pPr>
            <w:r>
              <w:t>-20685</w:t>
            </w:r>
          </w:p>
        </w:tc>
        <w:tc>
          <w:tcPr>
            <w:tcW w:w="0" w:type="auto"/>
            <w:shd w:val="clear" w:color="auto" w:fill="auto"/>
            <w:noWrap w:val="0"/>
            <w:vAlign w:val="top"/>
          </w:tcPr>
          <w:p w14:paraId="5A0655D2">
            <w:pPr>
              <w:ind w:firstLine="0" w:firstLineChars="0"/>
            </w:pPr>
            <w:r>
              <w:t>用户头像失效</w:t>
            </w:r>
          </w:p>
        </w:tc>
      </w:tr>
      <w:tr w14:paraId="3846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C555838">
            <w:pPr>
              <w:ind w:firstLine="0" w:firstLineChars="0"/>
            </w:pPr>
            <w:r>
              <w:t>-20690</w:t>
            </w:r>
          </w:p>
        </w:tc>
        <w:tc>
          <w:tcPr>
            <w:tcW w:w="0" w:type="auto"/>
            <w:shd w:val="clear" w:color="auto" w:fill="auto"/>
            <w:noWrap w:val="0"/>
            <w:vAlign w:val="top"/>
          </w:tcPr>
          <w:p w14:paraId="68C47103">
            <w:pPr>
              <w:ind w:firstLine="0" w:firstLineChars="0"/>
            </w:pPr>
            <w:r>
              <w:t>session过期（用于用户在web登录的情况）</w:t>
            </w:r>
          </w:p>
        </w:tc>
      </w:tr>
      <w:tr w14:paraId="6B13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80FB28E">
            <w:pPr>
              <w:ind w:firstLine="0" w:firstLineChars="0"/>
            </w:pPr>
            <w:r>
              <w:t>-25001</w:t>
            </w:r>
          </w:p>
        </w:tc>
        <w:tc>
          <w:tcPr>
            <w:tcW w:w="0" w:type="auto"/>
            <w:shd w:val="clear" w:color="auto" w:fill="auto"/>
            <w:noWrap w:val="0"/>
            <w:vAlign w:val="top"/>
          </w:tcPr>
          <w:p w14:paraId="3CBB12A5">
            <w:pPr>
              <w:ind w:firstLine="0" w:firstLineChars="0"/>
            </w:pPr>
            <w:r>
              <w:t>DeviceToken过期或不存在</w:t>
            </w:r>
          </w:p>
        </w:tc>
      </w:tr>
      <w:tr w14:paraId="30E2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6DCA103">
            <w:pPr>
              <w:ind w:firstLine="0" w:firstLineChars="0"/>
            </w:pPr>
            <w:r>
              <w:t>-25002</w:t>
            </w:r>
          </w:p>
        </w:tc>
        <w:tc>
          <w:tcPr>
            <w:tcW w:w="0" w:type="auto"/>
            <w:shd w:val="clear" w:color="auto" w:fill="auto"/>
            <w:noWrap w:val="0"/>
            <w:vAlign w:val="top"/>
          </w:tcPr>
          <w:p w14:paraId="4C7434A2">
            <w:pPr>
              <w:ind w:firstLine="0" w:firstLineChars="0"/>
            </w:pPr>
            <w:r>
              <w:t>DeviceToken错误</w:t>
            </w:r>
          </w:p>
        </w:tc>
      </w:tr>
      <w:tr w14:paraId="302A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6227E2D">
            <w:pPr>
              <w:ind w:firstLine="0" w:firstLineChars="0"/>
            </w:pPr>
            <w:r>
              <w:t>-40102</w:t>
            </w:r>
          </w:p>
        </w:tc>
        <w:tc>
          <w:tcPr>
            <w:tcW w:w="0" w:type="auto"/>
            <w:shd w:val="clear" w:color="auto" w:fill="auto"/>
            <w:noWrap w:val="0"/>
            <w:vAlign w:val="top"/>
          </w:tcPr>
          <w:p w14:paraId="525BC89C">
            <w:pPr>
              <w:ind w:firstLine="0" w:firstLineChars="0"/>
            </w:pPr>
            <w:r>
              <w:t>设备异常情况</w:t>
            </w:r>
          </w:p>
        </w:tc>
      </w:tr>
      <w:tr w14:paraId="4639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16EDA0E">
            <w:pPr>
              <w:ind w:firstLine="0" w:firstLineChars="0"/>
            </w:pPr>
            <w:r>
              <w:t>-40106</w:t>
            </w:r>
          </w:p>
        </w:tc>
        <w:tc>
          <w:tcPr>
            <w:tcW w:w="0" w:type="auto"/>
            <w:shd w:val="clear" w:color="auto" w:fill="auto"/>
            <w:noWrap w:val="0"/>
            <w:vAlign w:val="top"/>
          </w:tcPr>
          <w:p w14:paraId="7CC5011A">
            <w:pPr>
              <w:ind w:firstLine="0" w:firstLineChars="0"/>
            </w:pPr>
            <w:r>
              <w:t>设备不支持该指令</w:t>
            </w:r>
          </w:p>
        </w:tc>
      </w:tr>
      <w:tr w14:paraId="48464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6AEA62C">
            <w:pPr>
              <w:ind w:firstLine="0" w:firstLineChars="0"/>
            </w:pPr>
            <w:r>
              <w:t>-40108</w:t>
            </w:r>
          </w:p>
        </w:tc>
        <w:tc>
          <w:tcPr>
            <w:tcW w:w="0" w:type="auto"/>
            <w:shd w:val="clear" w:color="auto" w:fill="auto"/>
            <w:noWrap w:val="0"/>
            <w:vAlign w:val="top"/>
          </w:tcPr>
          <w:p w14:paraId="03098041">
            <w:pPr>
              <w:ind w:firstLine="0" w:firstLineChars="0"/>
            </w:pPr>
            <w:r>
              <w:t>设备响应超时</w:t>
            </w:r>
          </w:p>
        </w:tc>
      </w:tr>
      <w:tr w14:paraId="1A52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F1BB580">
            <w:pPr>
              <w:ind w:firstLine="0" w:firstLineChars="0"/>
            </w:pPr>
            <w:r>
              <w:t>-40109</w:t>
            </w:r>
          </w:p>
        </w:tc>
        <w:tc>
          <w:tcPr>
            <w:tcW w:w="0" w:type="auto"/>
            <w:shd w:val="clear" w:color="auto" w:fill="auto"/>
            <w:noWrap w:val="0"/>
            <w:vAlign w:val="top"/>
          </w:tcPr>
          <w:p w14:paraId="2CD56094">
            <w:pPr>
              <w:ind w:firstLine="0" w:firstLineChars="0"/>
            </w:pPr>
            <w:r>
              <w:t>设备系统繁忙</w:t>
            </w:r>
          </w:p>
        </w:tc>
      </w:tr>
      <w:tr w14:paraId="4C42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3106F3C">
            <w:pPr>
              <w:ind w:firstLine="0" w:firstLineChars="0"/>
            </w:pPr>
            <w:r>
              <w:t>-40209</w:t>
            </w:r>
          </w:p>
        </w:tc>
        <w:tc>
          <w:tcPr>
            <w:tcW w:w="0" w:type="auto"/>
            <w:shd w:val="clear" w:color="auto" w:fill="auto"/>
            <w:noWrap w:val="0"/>
            <w:vAlign w:val="top"/>
          </w:tcPr>
          <w:p w14:paraId="118606A8">
            <w:pPr>
              <w:ind w:firstLine="0" w:firstLineChars="0"/>
            </w:pPr>
            <w:r>
              <w:t>参数错误</w:t>
            </w:r>
          </w:p>
        </w:tc>
      </w:tr>
      <w:tr w14:paraId="6B169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8B08756">
            <w:pPr>
              <w:ind w:firstLine="0" w:firstLineChars="0"/>
            </w:pPr>
            <w:r>
              <w:t>-40404</w:t>
            </w:r>
          </w:p>
        </w:tc>
        <w:tc>
          <w:tcPr>
            <w:tcW w:w="0" w:type="auto"/>
            <w:shd w:val="clear" w:color="auto" w:fill="auto"/>
            <w:noWrap w:val="0"/>
            <w:vAlign w:val="top"/>
          </w:tcPr>
          <w:p w14:paraId="5ED711A1">
            <w:pPr>
              <w:ind w:firstLine="0" w:firstLineChars="0"/>
            </w:pPr>
            <w:r>
              <w:t>客户端被锁定</w:t>
            </w:r>
          </w:p>
        </w:tc>
      </w:tr>
      <w:tr w14:paraId="5375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E2D8438">
            <w:pPr>
              <w:ind w:firstLine="0" w:firstLineChars="0"/>
            </w:pPr>
            <w:r>
              <w:t>-40405</w:t>
            </w:r>
          </w:p>
        </w:tc>
        <w:tc>
          <w:tcPr>
            <w:tcW w:w="0" w:type="auto"/>
            <w:shd w:val="clear" w:color="auto" w:fill="auto"/>
            <w:noWrap w:val="0"/>
            <w:vAlign w:val="top"/>
          </w:tcPr>
          <w:p w14:paraId="611B2863">
            <w:pPr>
              <w:ind w:firstLine="0" w:firstLineChars="0"/>
            </w:pPr>
            <w:r>
              <w:t>处于恢复出产设置状态</w:t>
            </w:r>
          </w:p>
        </w:tc>
      </w:tr>
      <w:tr w14:paraId="563C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93B81B">
            <w:pPr>
              <w:ind w:firstLine="0" w:firstLineChars="0"/>
            </w:pPr>
            <w:r>
              <w:t>-40414</w:t>
            </w:r>
          </w:p>
        </w:tc>
        <w:tc>
          <w:tcPr>
            <w:tcW w:w="0" w:type="auto"/>
            <w:shd w:val="clear" w:color="auto" w:fill="auto"/>
            <w:noWrap w:val="0"/>
            <w:vAlign w:val="top"/>
          </w:tcPr>
          <w:p w14:paraId="373815D7">
            <w:pPr>
              <w:ind w:firstLine="0" w:firstLineChars="0"/>
            </w:pPr>
            <w:r>
              <w:t>设备未激活</w:t>
            </w:r>
          </w:p>
        </w:tc>
      </w:tr>
      <w:tr w14:paraId="3DAC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2128977">
            <w:pPr>
              <w:ind w:firstLine="0" w:firstLineChars="0"/>
            </w:pPr>
            <w:r>
              <w:t>-51204</w:t>
            </w:r>
          </w:p>
        </w:tc>
        <w:tc>
          <w:tcPr>
            <w:tcW w:w="0" w:type="auto"/>
            <w:shd w:val="clear" w:color="auto" w:fill="auto"/>
            <w:noWrap w:val="0"/>
            <w:vAlign w:val="top"/>
          </w:tcPr>
          <w:p w14:paraId="4E445E23">
            <w:pPr>
              <w:ind w:firstLine="0" w:firstLineChars="0"/>
            </w:pPr>
            <w:r>
              <w:t>设备云客户端内部错误</w:t>
            </w:r>
          </w:p>
        </w:tc>
      </w:tr>
      <w:tr w14:paraId="7092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35CE5B7">
            <w:pPr>
              <w:ind w:firstLine="0" w:firstLineChars="0"/>
            </w:pPr>
            <w:r>
              <w:t>-51206</w:t>
            </w:r>
          </w:p>
        </w:tc>
        <w:tc>
          <w:tcPr>
            <w:tcW w:w="0" w:type="auto"/>
            <w:shd w:val="clear" w:color="auto" w:fill="auto"/>
            <w:noWrap w:val="0"/>
            <w:vAlign w:val="top"/>
          </w:tcPr>
          <w:p w14:paraId="5B3BACE8">
            <w:pPr>
              <w:ind w:firstLine="0" w:firstLineChars="0"/>
            </w:pPr>
            <w:r>
              <w:t>请求方法不存在</w:t>
            </w:r>
          </w:p>
        </w:tc>
      </w:tr>
      <w:tr w14:paraId="68164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95D6732">
            <w:pPr>
              <w:ind w:firstLine="0" w:firstLineChars="0"/>
            </w:pPr>
            <w:r>
              <w:t>-51207</w:t>
            </w:r>
          </w:p>
        </w:tc>
        <w:tc>
          <w:tcPr>
            <w:tcW w:w="0" w:type="auto"/>
            <w:shd w:val="clear" w:color="auto" w:fill="auto"/>
            <w:noWrap w:val="0"/>
            <w:vAlign w:val="top"/>
          </w:tcPr>
          <w:p w14:paraId="4D11FFCA">
            <w:pPr>
              <w:ind w:firstLine="0" w:firstLineChars="0"/>
            </w:pPr>
            <w:r>
              <w:t>请求参数非法</w:t>
            </w:r>
          </w:p>
        </w:tc>
      </w:tr>
      <w:tr w14:paraId="285B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A42FFCB">
            <w:pPr>
              <w:ind w:firstLine="0" w:firstLineChars="0"/>
            </w:pPr>
            <w:r>
              <w:t>-51281</w:t>
            </w:r>
          </w:p>
        </w:tc>
        <w:tc>
          <w:tcPr>
            <w:tcW w:w="0" w:type="auto"/>
            <w:shd w:val="clear" w:color="auto" w:fill="auto"/>
            <w:noWrap w:val="0"/>
            <w:vAlign w:val="top"/>
          </w:tcPr>
          <w:p w14:paraId="4AF88A3A">
            <w:pPr>
              <w:ind w:firstLine="0" w:firstLineChars="0"/>
            </w:pPr>
            <w:r>
              <w:t>设备密码错误</w:t>
            </w:r>
          </w:p>
        </w:tc>
      </w:tr>
      <w:tr w14:paraId="6FC5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DE08BE0">
            <w:pPr>
              <w:ind w:firstLine="0" w:firstLineChars="0"/>
            </w:pPr>
            <w:r>
              <w:t>-51282</w:t>
            </w:r>
          </w:p>
        </w:tc>
        <w:tc>
          <w:tcPr>
            <w:tcW w:w="0" w:type="auto"/>
            <w:shd w:val="clear" w:color="auto" w:fill="auto"/>
            <w:noWrap w:val="0"/>
            <w:vAlign w:val="top"/>
          </w:tcPr>
          <w:p w14:paraId="19C65E5C">
            <w:pPr>
              <w:ind w:firstLine="0" w:firstLineChars="0"/>
            </w:pPr>
            <w:r>
              <w:t>客户没有绑定设备权限</w:t>
            </w:r>
          </w:p>
        </w:tc>
      </w:tr>
      <w:tr w14:paraId="0D23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94A6B3D">
            <w:pPr>
              <w:ind w:firstLine="0" w:firstLineChars="0"/>
            </w:pPr>
            <w:r>
              <w:t>-52202</w:t>
            </w:r>
          </w:p>
        </w:tc>
        <w:tc>
          <w:tcPr>
            <w:tcW w:w="0" w:type="auto"/>
            <w:shd w:val="clear" w:color="auto" w:fill="auto"/>
            <w:noWrap w:val="0"/>
            <w:vAlign w:val="top"/>
          </w:tcPr>
          <w:p w14:paraId="3E370D8C">
            <w:pPr>
              <w:ind w:firstLine="0" w:firstLineChars="0"/>
            </w:pPr>
            <w:r>
              <w:t>指定的session不存在</w:t>
            </w:r>
          </w:p>
        </w:tc>
      </w:tr>
      <w:tr w14:paraId="2750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1B1A6C4">
            <w:pPr>
              <w:ind w:firstLine="0" w:firstLineChars="0"/>
            </w:pPr>
            <w:r>
              <w:t>-52203</w:t>
            </w:r>
          </w:p>
        </w:tc>
        <w:tc>
          <w:tcPr>
            <w:tcW w:w="0" w:type="auto"/>
            <w:shd w:val="clear" w:color="auto" w:fill="auto"/>
            <w:noWrap w:val="0"/>
            <w:vAlign w:val="top"/>
          </w:tcPr>
          <w:p w14:paraId="6242BD68">
            <w:pPr>
              <w:ind w:firstLine="0" w:firstLineChars="0"/>
            </w:pPr>
            <w:r>
              <w:t>向relayd发送的json串有误</w:t>
            </w:r>
          </w:p>
        </w:tc>
      </w:tr>
      <w:tr w14:paraId="0620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DFDFE8">
            <w:pPr>
              <w:ind w:firstLine="0" w:firstLineChars="0"/>
            </w:pPr>
            <w:r>
              <w:t>-52206</w:t>
            </w:r>
          </w:p>
        </w:tc>
        <w:tc>
          <w:tcPr>
            <w:tcW w:w="0" w:type="auto"/>
            <w:shd w:val="clear" w:color="auto" w:fill="auto"/>
            <w:noWrap w:val="0"/>
            <w:vAlign w:val="top"/>
          </w:tcPr>
          <w:p w14:paraId="60BA1456">
            <w:pPr>
              <w:ind w:firstLine="0" w:firstLineChars="0"/>
            </w:pPr>
            <w:r>
              <w:t>RELAY响应异常</w:t>
            </w:r>
          </w:p>
        </w:tc>
      </w:tr>
      <w:tr w14:paraId="530D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564D288">
            <w:pPr>
              <w:ind w:firstLine="0" w:firstLineChars="0"/>
            </w:pPr>
            <w:r>
              <w:t>-52207</w:t>
            </w:r>
          </w:p>
        </w:tc>
        <w:tc>
          <w:tcPr>
            <w:tcW w:w="0" w:type="auto"/>
            <w:shd w:val="clear" w:color="auto" w:fill="auto"/>
            <w:noWrap w:val="0"/>
            <w:vAlign w:val="top"/>
          </w:tcPr>
          <w:p w14:paraId="2364D138">
            <w:pPr>
              <w:ind w:firstLine="0" w:firstLineChars="0"/>
            </w:pPr>
            <w:r>
              <w:t>RELAY连接异常</w:t>
            </w:r>
          </w:p>
        </w:tc>
      </w:tr>
      <w:tr w14:paraId="069E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3572CD3">
            <w:pPr>
              <w:ind w:firstLine="0" w:firstLineChars="0"/>
            </w:pPr>
            <w:r>
              <w:t>-52208</w:t>
            </w:r>
          </w:p>
        </w:tc>
        <w:tc>
          <w:tcPr>
            <w:tcW w:w="0" w:type="auto"/>
            <w:shd w:val="clear" w:color="auto" w:fill="auto"/>
            <w:noWrap w:val="0"/>
            <w:vAlign w:val="top"/>
          </w:tcPr>
          <w:p w14:paraId="6F1248A6">
            <w:pPr>
              <w:ind w:firstLine="0" w:firstLineChars="0"/>
            </w:pPr>
            <w:r>
              <w:t>SESSION数量达上限</w:t>
            </w:r>
          </w:p>
        </w:tc>
      </w:tr>
      <w:tr w14:paraId="37DE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92157C5">
            <w:pPr>
              <w:ind w:firstLine="0" w:firstLineChars="0"/>
            </w:pPr>
            <w:r>
              <w:t>-52413</w:t>
            </w:r>
          </w:p>
        </w:tc>
        <w:tc>
          <w:tcPr>
            <w:tcW w:w="0" w:type="auto"/>
            <w:shd w:val="clear" w:color="auto" w:fill="auto"/>
            <w:noWrap w:val="0"/>
            <w:vAlign w:val="top"/>
          </w:tcPr>
          <w:p w14:paraId="77F6A953">
            <w:pPr>
              <w:ind w:firstLine="0" w:firstLineChars="0"/>
            </w:pPr>
            <w:r>
              <w:t>通道已离线，NVR预览时特有</w:t>
            </w:r>
          </w:p>
        </w:tc>
      </w:tr>
      <w:tr w14:paraId="307C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436EA6A">
            <w:pPr>
              <w:ind w:firstLine="0" w:firstLineChars="0"/>
            </w:pPr>
            <w:r>
              <w:t>-60102</w:t>
            </w:r>
          </w:p>
        </w:tc>
        <w:tc>
          <w:tcPr>
            <w:tcW w:w="0" w:type="auto"/>
            <w:shd w:val="clear" w:color="auto" w:fill="auto"/>
            <w:noWrap w:val="0"/>
            <w:vAlign w:val="top"/>
          </w:tcPr>
          <w:p w14:paraId="478987B2">
            <w:pPr>
              <w:ind w:firstLine="0" w:firstLineChars="0"/>
            </w:pPr>
            <w:r>
              <w:t>IPC UBUS调用出错</w:t>
            </w:r>
          </w:p>
        </w:tc>
      </w:tr>
      <w:tr w14:paraId="4AD6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1BF913C">
            <w:pPr>
              <w:ind w:firstLine="0" w:firstLineChars="0"/>
            </w:pPr>
            <w:r>
              <w:t>-64302</w:t>
            </w:r>
          </w:p>
        </w:tc>
        <w:tc>
          <w:tcPr>
            <w:tcW w:w="0" w:type="auto"/>
            <w:shd w:val="clear" w:color="auto" w:fill="auto"/>
            <w:noWrap w:val="0"/>
            <w:vAlign w:val="top"/>
          </w:tcPr>
          <w:p w14:paraId="46264183">
            <w:pPr>
              <w:ind w:firstLine="0" w:firstLineChars="0"/>
            </w:pPr>
            <w:r>
              <w:t>参数错误</w:t>
            </w:r>
          </w:p>
        </w:tc>
      </w:tr>
      <w:tr w14:paraId="08E2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782CE14">
            <w:pPr>
              <w:ind w:firstLine="0" w:firstLineChars="0"/>
            </w:pPr>
            <w:r>
              <w:t>-64303</w:t>
            </w:r>
          </w:p>
        </w:tc>
        <w:tc>
          <w:tcPr>
            <w:tcW w:w="0" w:type="auto"/>
            <w:shd w:val="clear" w:color="auto" w:fill="auto"/>
            <w:noWrap w:val="0"/>
            <w:vAlign w:val="top"/>
          </w:tcPr>
          <w:p w14:paraId="43EA0FB9">
            <w:pPr>
              <w:ind w:firstLine="0" w:firstLineChars="0"/>
            </w:pPr>
            <w:r>
              <w:t>请求冲突（电机正在忙于处理前一未处理请求）</w:t>
            </w:r>
          </w:p>
        </w:tc>
      </w:tr>
      <w:tr w14:paraId="3B77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3AAAEA1">
            <w:pPr>
              <w:ind w:firstLine="0" w:firstLineChars="0"/>
            </w:pPr>
            <w:r>
              <w:t>-64304</w:t>
            </w:r>
          </w:p>
        </w:tc>
        <w:tc>
          <w:tcPr>
            <w:tcW w:w="0" w:type="auto"/>
            <w:shd w:val="clear" w:color="auto" w:fill="auto"/>
            <w:noWrap w:val="0"/>
            <w:vAlign w:val="top"/>
          </w:tcPr>
          <w:p w14:paraId="3FE23538">
            <w:pPr>
              <w:ind w:firstLine="0" w:firstLineChars="0"/>
            </w:pPr>
            <w:r>
              <w:t>电机到达堵转，当IPC为单云台机型时，同时复用表示对应电机方向不存在</w:t>
            </w:r>
          </w:p>
        </w:tc>
      </w:tr>
      <w:tr w14:paraId="7286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F57B84">
            <w:pPr>
              <w:ind w:firstLine="0" w:firstLineChars="0"/>
            </w:pPr>
            <w:r>
              <w:t>-69601</w:t>
            </w:r>
          </w:p>
        </w:tc>
        <w:tc>
          <w:tcPr>
            <w:tcW w:w="0" w:type="auto"/>
            <w:shd w:val="clear" w:color="auto" w:fill="auto"/>
            <w:noWrap w:val="0"/>
            <w:vAlign w:val="top"/>
          </w:tcPr>
          <w:p w14:paraId="2C63BEF0">
            <w:pPr>
              <w:ind w:firstLine="0" w:firstLineChars="0"/>
            </w:pPr>
            <w:r>
              <w:t>设备已休眠</w:t>
            </w:r>
          </w:p>
        </w:tc>
      </w:tr>
      <w:tr w14:paraId="2DD9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5DC2F37">
            <w:pPr>
              <w:ind w:firstLine="0" w:firstLineChars="0"/>
            </w:pPr>
            <w:r>
              <w:t>-69603</w:t>
            </w:r>
          </w:p>
        </w:tc>
        <w:tc>
          <w:tcPr>
            <w:tcW w:w="0" w:type="auto"/>
            <w:shd w:val="clear" w:color="auto" w:fill="auto"/>
            <w:noWrap w:val="0"/>
            <w:vAlign w:val="top"/>
          </w:tcPr>
          <w:p w14:paraId="1E950686">
            <w:pPr>
              <w:ind w:firstLine="0" w:firstLineChars="0"/>
            </w:pPr>
            <w:r>
              <w:t>设备正在唤醒</w:t>
            </w:r>
          </w:p>
        </w:tc>
      </w:tr>
      <w:tr w14:paraId="547F1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8C0A609">
            <w:pPr>
              <w:ind w:firstLine="0" w:firstLineChars="0"/>
            </w:pPr>
            <w:r>
              <w:t>-70102</w:t>
            </w:r>
          </w:p>
        </w:tc>
        <w:tc>
          <w:tcPr>
            <w:tcW w:w="0" w:type="auto"/>
            <w:shd w:val="clear" w:color="auto" w:fill="auto"/>
            <w:noWrap w:val="0"/>
            <w:vAlign w:val="top"/>
          </w:tcPr>
          <w:p w14:paraId="3DE2E85A">
            <w:pPr>
              <w:ind w:firstLine="0" w:firstLineChars="0"/>
              <w:rPr>
                <w:rFonts w:hint="eastAsia"/>
              </w:rPr>
            </w:pPr>
            <w:r>
              <w:t>NVR UBUS调用</w:t>
            </w:r>
            <w:r>
              <w:rPr>
                <w:rFonts w:hint="eastAsia"/>
              </w:rPr>
              <w:t>出错</w:t>
            </w:r>
          </w:p>
        </w:tc>
      </w:tr>
      <w:tr w14:paraId="2AA1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699F0E7">
            <w:pPr>
              <w:ind w:firstLine="0" w:firstLineChars="0"/>
            </w:pPr>
            <w:r>
              <w:t>-71101</w:t>
            </w:r>
          </w:p>
        </w:tc>
        <w:tc>
          <w:tcPr>
            <w:tcW w:w="0" w:type="auto"/>
            <w:shd w:val="clear" w:color="auto" w:fill="auto"/>
            <w:noWrap w:val="0"/>
            <w:vAlign w:val="top"/>
          </w:tcPr>
          <w:p w14:paraId="211C720B">
            <w:pPr>
              <w:ind w:firstLine="0" w:firstLineChars="0"/>
            </w:pPr>
            <w:r>
              <w:t>client数已满，目前最多4个客户端</w:t>
            </w:r>
          </w:p>
        </w:tc>
      </w:tr>
      <w:tr w14:paraId="6A90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5EE6F4B">
            <w:pPr>
              <w:ind w:firstLine="0" w:firstLineChars="0"/>
            </w:pPr>
            <w:r>
              <w:t>-71103</w:t>
            </w:r>
          </w:p>
        </w:tc>
        <w:tc>
          <w:tcPr>
            <w:tcW w:w="0" w:type="auto"/>
            <w:shd w:val="clear" w:color="auto" w:fill="auto"/>
            <w:noWrap w:val="0"/>
            <w:vAlign w:val="top"/>
          </w:tcPr>
          <w:p w14:paraId="1602CEFD">
            <w:pPr>
              <w:ind w:firstLine="0" w:firstLineChars="0"/>
            </w:pPr>
            <w:r>
              <w:t>Client id 非法</w:t>
            </w:r>
          </w:p>
        </w:tc>
      </w:tr>
      <w:tr w14:paraId="20862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2B95FE4">
            <w:pPr>
              <w:ind w:firstLine="0" w:firstLineChars="0"/>
            </w:pPr>
            <w:r>
              <w:t>-71104</w:t>
            </w:r>
          </w:p>
        </w:tc>
        <w:tc>
          <w:tcPr>
            <w:tcW w:w="0" w:type="auto"/>
            <w:shd w:val="clear" w:color="auto" w:fill="auto"/>
            <w:noWrap w:val="0"/>
            <w:vAlign w:val="top"/>
          </w:tcPr>
          <w:p w14:paraId="19634917">
            <w:pPr>
              <w:ind w:firstLine="0" w:firstLineChars="0"/>
            </w:pPr>
            <w:r>
              <w:t>当天没有事件，或者尚未搜索事件就点击播放</w:t>
            </w:r>
          </w:p>
        </w:tc>
      </w:tr>
      <w:tr w14:paraId="11E9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1CD4F87">
            <w:pPr>
              <w:ind w:firstLine="0" w:firstLineChars="0"/>
            </w:pPr>
            <w:r>
              <w:t>-71114</w:t>
            </w:r>
          </w:p>
        </w:tc>
        <w:tc>
          <w:tcPr>
            <w:tcW w:w="0" w:type="auto"/>
            <w:shd w:val="clear" w:color="auto" w:fill="auto"/>
            <w:noWrap w:val="0"/>
            <w:vAlign w:val="top"/>
          </w:tcPr>
          <w:p w14:paraId="5CAE10F8">
            <w:pPr>
              <w:ind w:firstLine="0" w:firstLineChars="0"/>
            </w:pPr>
            <w:r>
              <w:t>存储设备不存在（来源TDCP IPC协议）</w:t>
            </w:r>
          </w:p>
        </w:tc>
      </w:tr>
      <w:tr w14:paraId="7382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851F32E">
            <w:pPr>
              <w:ind w:firstLine="0" w:firstLineChars="0"/>
            </w:pPr>
            <w:r>
              <w:t>-71115</w:t>
            </w:r>
          </w:p>
        </w:tc>
        <w:tc>
          <w:tcPr>
            <w:tcW w:w="0" w:type="auto"/>
            <w:shd w:val="clear" w:color="auto" w:fill="auto"/>
            <w:noWrap w:val="0"/>
            <w:vAlign w:val="top"/>
          </w:tcPr>
          <w:p w14:paraId="1CFC5792">
            <w:pPr>
              <w:ind w:firstLine="0" w:firstLineChars="0"/>
            </w:pPr>
            <w:r>
              <w:t>搜索事件列表动作正在执行</w:t>
            </w:r>
          </w:p>
        </w:tc>
      </w:tr>
      <w:tr w14:paraId="2518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EA62741">
            <w:pPr>
              <w:ind w:firstLine="0" w:firstLineChars="0"/>
            </w:pPr>
            <w:r>
              <w:t>-75704</w:t>
            </w:r>
          </w:p>
        </w:tc>
        <w:tc>
          <w:tcPr>
            <w:tcW w:w="0" w:type="auto"/>
            <w:shd w:val="clear" w:color="auto" w:fill="auto"/>
            <w:noWrap w:val="0"/>
            <w:vAlign w:val="top"/>
          </w:tcPr>
          <w:p w14:paraId="5EF46B51">
            <w:pPr>
              <w:ind w:firstLine="0" w:firstLineChars="0"/>
            </w:pPr>
            <w:r>
              <w:t>主控单片机通信失败</w:t>
            </w:r>
          </w:p>
        </w:tc>
      </w:tr>
      <w:tr w14:paraId="176CD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B580425">
            <w:pPr>
              <w:ind w:firstLine="0" w:firstLineChars="0"/>
            </w:pPr>
            <w:r>
              <w:t>-80016</w:t>
            </w:r>
          </w:p>
        </w:tc>
        <w:tc>
          <w:tcPr>
            <w:tcW w:w="0" w:type="auto"/>
            <w:shd w:val="clear" w:color="auto" w:fill="auto"/>
            <w:noWrap w:val="0"/>
            <w:vAlign w:val="top"/>
          </w:tcPr>
          <w:p w14:paraId="7B37F941">
            <w:pPr>
              <w:ind w:firstLine="0" w:firstLineChars="0"/>
            </w:pPr>
            <w:r>
              <w:t>项目已经创建了流量池</w:t>
            </w:r>
          </w:p>
        </w:tc>
      </w:tr>
      <w:tr w14:paraId="1CEE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4DED48B">
            <w:pPr>
              <w:ind w:firstLine="0" w:firstLineChars="0"/>
            </w:pPr>
            <w:r>
              <w:t>-80022</w:t>
            </w:r>
          </w:p>
        </w:tc>
        <w:tc>
          <w:tcPr>
            <w:tcW w:w="0" w:type="auto"/>
            <w:shd w:val="clear" w:color="auto" w:fill="auto"/>
            <w:noWrap w:val="0"/>
            <w:vAlign w:val="top"/>
          </w:tcPr>
          <w:p w14:paraId="249383B2">
            <w:pPr>
              <w:ind w:firstLine="0" w:firstLineChars="0"/>
            </w:pPr>
            <w:r>
              <w:t>当前时段没有数据</w:t>
            </w:r>
          </w:p>
        </w:tc>
      </w:tr>
      <w:tr w14:paraId="0169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7A1C3A2">
            <w:pPr>
              <w:ind w:firstLine="0" w:firstLineChars="0"/>
            </w:pPr>
            <w:r>
              <w:t>-80100</w:t>
            </w:r>
          </w:p>
        </w:tc>
        <w:tc>
          <w:tcPr>
            <w:tcW w:w="0" w:type="auto"/>
            <w:shd w:val="clear" w:color="auto" w:fill="auto"/>
            <w:noWrap w:val="0"/>
            <w:vAlign w:val="top"/>
          </w:tcPr>
          <w:p w14:paraId="7B1E70D5">
            <w:pPr>
              <w:ind w:firstLine="0" w:firstLineChars="0"/>
            </w:pPr>
            <w:r>
              <w:t>用户名或密码错误</w:t>
            </w:r>
          </w:p>
        </w:tc>
      </w:tr>
      <w:tr w14:paraId="6C5D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0308A3A">
            <w:pPr>
              <w:ind w:firstLine="0" w:firstLineChars="0"/>
            </w:pPr>
            <w:r>
              <w:t>-80101</w:t>
            </w:r>
          </w:p>
        </w:tc>
        <w:tc>
          <w:tcPr>
            <w:tcW w:w="0" w:type="auto"/>
            <w:shd w:val="clear" w:color="auto" w:fill="auto"/>
            <w:noWrap w:val="0"/>
            <w:vAlign w:val="top"/>
          </w:tcPr>
          <w:p w14:paraId="72C20434">
            <w:pPr>
              <w:ind w:firstLine="0" w:firstLineChars="0"/>
            </w:pPr>
            <w:r>
              <w:t>用户名已存在</w:t>
            </w:r>
          </w:p>
        </w:tc>
      </w:tr>
      <w:tr w14:paraId="52560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1F205D4">
            <w:pPr>
              <w:ind w:firstLine="0" w:firstLineChars="0"/>
            </w:pPr>
            <w:r>
              <w:t>-80102</w:t>
            </w:r>
          </w:p>
        </w:tc>
        <w:tc>
          <w:tcPr>
            <w:tcW w:w="0" w:type="auto"/>
            <w:shd w:val="clear" w:color="auto" w:fill="auto"/>
            <w:noWrap w:val="0"/>
            <w:vAlign w:val="top"/>
          </w:tcPr>
          <w:p w14:paraId="01B4A547">
            <w:pPr>
              <w:ind w:firstLine="0" w:firstLineChars="0"/>
            </w:pPr>
            <w:r>
              <w:t>无效用户名</w:t>
            </w:r>
          </w:p>
        </w:tc>
      </w:tr>
      <w:tr w14:paraId="5767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F550350">
            <w:pPr>
              <w:ind w:firstLine="0" w:firstLineChars="0"/>
            </w:pPr>
            <w:r>
              <w:t>-80103</w:t>
            </w:r>
          </w:p>
        </w:tc>
        <w:tc>
          <w:tcPr>
            <w:tcW w:w="0" w:type="auto"/>
            <w:shd w:val="clear" w:color="auto" w:fill="auto"/>
            <w:noWrap w:val="0"/>
            <w:vAlign w:val="top"/>
          </w:tcPr>
          <w:p w14:paraId="7B68BB68">
            <w:pPr>
              <w:ind w:firstLine="0" w:firstLineChars="0"/>
            </w:pPr>
            <w:r>
              <w:t>无效密码</w:t>
            </w:r>
          </w:p>
        </w:tc>
      </w:tr>
      <w:tr w14:paraId="219C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7AB7865">
            <w:pPr>
              <w:ind w:firstLine="0" w:firstLineChars="0"/>
            </w:pPr>
            <w:r>
              <w:t>-80104</w:t>
            </w:r>
          </w:p>
        </w:tc>
        <w:tc>
          <w:tcPr>
            <w:tcW w:w="0" w:type="auto"/>
            <w:shd w:val="clear" w:color="auto" w:fill="auto"/>
            <w:noWrap w:val="0"/>
            <w:vAlign w:val="top"/>
          </w:tcPr>
          <w:p w14:paraId="2034D992">
            <w:pPr>
              <w:ind w:firstLine="0" w:firstLineChars="0"/>
            </w:pPr>
            <w:r>
              <w:t>无效邮箱</w:t>
            </w:r>
          </w:p>
        </w:tc>
      </w:tr>
      <w:tr w14:paraId="3614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FE7E2F8">
            <w:pPr>
              <w:ind w:firstLine="0" w:firstLineChars="0"/>
            </w:pPr>
            <w:r>
              <w:t>-80105</w:t>
            </w:r>
          </w:p>
        </w:tc>
        <w:tc>
          <w:tcPr>
            <w:tcW w:w="0" w:type="auto"/>
            <w:shd w:val="clear" w:color="auto" w:fill="auto"/>
            <w:noWrap w:val="0"/>
            <w:vAlign w:val="top"/>
          </w:tcPr>
          <w:p w14:paraId="5C55A3F4">
            <w:pPr>
              <w:ind w:firstLine="0" w:firstLineChars="0"/>
            </w:pPr>
            <w:r>
              <w:t>无效真实姓名</w:t>
            </w:r>
          </w:p>
        </w:tc>
      </w:tr>
      <w:tr w14:paraId="6FB9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E3E096C">
            <w:pPr>
              <w:ind w:firstLine="0" w:firstLineChars="0"/>
            </w:pPr>
            <w:r>
              <w:t>-80106</w:t>
            </w:r>
          </w:p>
        </w:tc>
        <w:tc>
          <w:tcPr>
            <w:tcW w:w="0" w:type="auto"/>
            <w:shd w:val="clear" w:color="auto" w:fill="auto"/>
            <w:noWrap w:val="0"/>
            <w:vAlign w:val="top"/>
          </w:tcPr>
          <w:p w14:paraId="0CE8F737">
            <w:pPr>
              <w:ind w:firstLine="0" w:firstLineChars="0"/>
            </w:pPr>
            <w:r>
              <w:t>无效电话号码</w:t>
            </w:r>
          </w:p>
        </w:tc>
      </w:tr>
      <w:tr w14:paraId="074D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50060DB">
            <w:pPr>
              <w:ind w:firstLine="0" w:firstLineChars="0"/>
            </w:pPr>
            <w:r>
              <w:t>-80107</w:t>
            </w:r>
          </w:p>
        </w:tc>
        <w:tc>
          <w:tcPr>
            <w:tcW w:w="0" w:type="auto"/>
            <w:shd w:val="clear" w:color="auto" w:fill="auto"/>
            <w:noWrap w:val="0"/>
            <w:vAlign w:val="top"/>
          </w:tcPr>
          <w:p w14:paraId="2B8C6802">
            <w:pPr>
              <w:ind w:firstLine="0" w:firstLineChars="0"/>
            </w:pPr>
            <w:r>
              <w:t>用户数量超过最大值</w:t>
            </w:r>
          </w:p>
        </w:tc>
      </w:tr>
      <w:tr w14:paraId="4C74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3848A0F">
            <w:pPr>
              <w:ind w:firstLine="0" w:firstLineChars="0"/>
            </w:pPr>
            <w:r>
              <w:t>-80108</w:t>
            </w:r>
          </w:p>
        </w:tc>
        <w:tc>
          <w:tcPr>
            <w:tcW w:w="0" w:type="auto"/>
            <w:shd w:val="clear" w:color="auto" w:fill="auto"/>
            <w:noWrap w:val="0"/>
            <w:vAlign w:val="top"/>
          </w:tcPr>
          <w:p w14:paraId="0CA53423">
            <w:pPr>
              <w:ind w:firstLine="0" w:firstLineChars="0"/>
            </w:pPr>
            <w:r>
              <w:t>用户不存在</w:t>
            </w:r>
          </w:p>
        </w:tc>
      </w:tr>
      <w:tr w14:paraId="443D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9DD4BA6">
            <w:pPr>
              <w:ind w:firstLine="0" w:firstLineChars="0"/>
            </w:pPr>
            <w:r>
              <w:t>-80109</w:t>
            </w:r>
          </w:p>
        </w:tc>
        <w:tc>
          <w:tcPr>
            <w:tcW w:w="0" w:type="auto"/>
            <w:shd w:val="clear" w:color="auto" w:fill="auto"/>
            <w:noWrap w:val="0"/>
            <w:vAlign w:val="top"/>
          </w:tcPr>
          <w:p w14:paraId="1BD731CA">
            <w:pPr>
              <w:ind w:firstLine="0" w:firstLineChars="0"/>
            </w:pPr>
            <w:r>
              <w:t>无法删除系统默认用户</w:t>
            </w:r>
          </w:p>
        </w:tc>
      </w:tr>
      <w:tr w14:paraId="31D51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FCF02C1">
            <w:pPr>
              <w:ind w:firstLine="0" w:firstLineChars="0"/>
            </w:pPr>
            <w:r>
              <w:t>-80110</w:t>
            </w:r>
          </w:p>
        </w:tc>
        <w:tc>
          <w:tcPr>
            <w:tcW w:w="0" w:type="auto"/>
            <w:shd w:val="clear" w:color="auto" w:fill="auto"/>
            <w:noWrap w:val="0"/>
            <w:vAlign w:val="top"/>
          </w:tcPr>
          <w:p w14:paraId="7198EA7F">
            <w:pPr>
              <w:ind w:firstLine="0" w:firstLineChars="0"/>
            </w:pPr>
            <w:r>
              <w:t>无法删除当前用户</w:t>
            </w:r>
          </w:p>
        </w:tc>
      </w:tr>
      <w:tr w14:paraId="1FCD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5FED12F">
            <w:pPr>
              <w:ind w:firstLine="0" w:firstLineChars="0"/>
            </w:pPr>
            <w:r>
              <w:t>-80111</w:t>
            </w:r>
          </w:p>
        </w:tc>
        <w:tc>
          <w:tcPr>
            <w:tcW w:w="0" w:type="auto"/>
            <w:shd w:val="clear" w:color="auto" w:fill="auto"/>
            <w:noWrap w:val="0"/>
            <w:vAlign w:val="top"/>
          </w:tcPr>
          <w:p w14:paraId="677D71DD">
            <w:pPr>
              <w:ind w:firstLine="0" w:firstLineChars="0"/>
            </w:pPr>
            <w:r>
              <w:t>原始密码校验错误</w:t>
            </w:r>
          </w:p>
        </w:tc>
      </w:tr>
      <w:tr w14:paraId="4C86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0C92D1">
            <w:pPr>
              <w:ind w:firstLine="0" w:firstLineChars="0"/>
            </w:pPr>
            <w:r>
              <w:t>-80112</w:t>
            </w:r>
          </w:p>
        </w:tc>
        <w:tc>
          <w:tcPr>
            <w:tcW w:w="0" w:type="auto"/>
            <w:shd w:val="clear" w:color="auto" w:fill="auto"/>
            <w:noWrap w:val="0"/>
            <w:vAlign w:val="top"/>
          </w:tcPr>
          <w:p w14:paraId="2B43C08C">
            <w:pPr>
              <w:ind w:firstLine="0" w:firstLineChars="0"/>
            </w:pPr>
            <w:r>
              <w:t>用户被锁定</w:t>
            </w:r>
          </w:p>
        </w:tc>
      </w:tr>
      <w:tr w14:paraId="2B2A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81EF115">
            <w:pPr>
              <w:ind w:firstLine="0" w:firstLineChars="0"/>
            </w:pPr>
            <w:r>
              <w:t>-80113</w:t>
            </w:r>
          </w:p>
        </w:tc>
        <w:tc>
          <w:tcPr>
            <w:tcW w:w="0" w:type="auto"/>
            <w:shd w:val="clear" w:color="auto" w:fill="auto"/>
            <w:noWrap w:val="0"/>
            <w:vAlign w:val="top"/>
          </w:tcPr>
          <w:p w14:paraId="330C6150">
            <w:pPr>
              <w:ind w:firstLine="0" w:firstLineChars="0"/>
            </w:pPr>
            <w:r>
              <w:t>用户已过期</w:t>
            </w:r>
          </w:p>
        </w:tc>
      </w:tr>
      <w:tr w14:paraId="00C5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A59052B">
            <w:pPr>
              <w:ind w:firstLine="0" w:firstLineChars="0"/>
            </w:pPr>
            <w:r>
              <w:t>-80114</w:t>
            </w:r>
          </w:p>
        </w:tc>
        <w:tc>
          <w:tcPr>
            <w:tcW w:w="0" w:type="auto"/>
            <w:shd w:val="clear" w:color="auto" w:fill="auto"/>
            <w:noWrap w:val="0"/>
            <w:vAlign w:val="top"/>
          </w:tcPr>
          <w:p w14:paraId="6BC0E531">
            <w:pPr>
              <w:ind w:firstLine="0" w:firstLineChars="0"/>
            </w:pPr>
            <w:r>
              <w:t>默认用户不可修改</w:t>
            </w:r>
          </w:p>
        </w:tc>
      </w:tr>
      <w:tr w14:paraId="781F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332F1E5">
            <w:pPr>
              <w:ind w:firstLine="0" w:firstLineChars="0"/>
            </w:pPr>
            <w:r>
              <w:t>-80115</w:t>
            </w:r>
          </w:p>
        </w:tc>
        <w:tc>
          <w:tcPr>
            <w:tcW w:w="0" w:type="auto"/>
            <w:shd w:val="clear" w:color="auto" w:fill="auto"/>
            <w:noWrap w:val="0"/>
            <w:vAlign w:val="top"/>
          </w:tcPr>
          <w:p w14:paraId="46EBEDC4">
            <w:pPr>
              <w:ind w:firstLine="0" w:firstLineChars="0"/>
            </w:pPr>
            <w:r>
              <w:t>用户绑定过多角色</w:t>
            </w:r>
          </w:p>
        </w:tc>
      </w:tr>
      <w:tr w14:paraId="7C26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40D44E7">
            <w:pPr>
              <w:ind w:firstLine="0" w:firstLineChars="0"/>
            </w:pPr>
            <w:r>
              <w:t>-80116</w:t>
            </w:r>
          </w:p>
        </w:tc>
        <w:tc>
          <w:tcPr>
            <w:tcW w:w="0" w:type="auto"/>
            <w:shd w:val="clear" w:color="auto" w:fill="auto"/>
            <w:noWrap w:val="0"/>
            <w:vAlign w:val="top"/>
          </w:tcPr>
          <w:p w14:paraId="520263AE">
            <w:pPr>
              <w:ind w:firstLine="0" w:firstLineChars="0"/>
            </w:pPr>
            <w:r>
              <w:t>用户注册关闭</w:t>
            </w:r>
          </w:p>
        </w:tc>
      </w:tr>
      <w:tr w14:paraId="1C1A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4AD6BBE">
            <w:pPr>
              <w:ind w:firstLine="0" w:firstLineChars="0"/>
            </w:pPr>
            <w:r>
              <w:t>-80117</w:t>
            </w:r>
          </w:p>
        </w:tc>
        <w:tc>
          <w:tcPr>
            <w:tcW w:w="0" w:type="auto"/>
            <w:shd w:val="clear" w:color="auto" w:fill="auto"/>
            <w:noWrap w:val="0"/>
            <w:vAlign w:val="top"/>
          </w:tcPr>
          <w:p w14:paraId="32CAA834">
            <w:pPr>
              <w:ind w:firstLine="0" w:firstLineChars="0"/>
            </w:pPr>
            <w:r>
              <w:t>无效角色名</w:t>
            </w:r>
          </w:p>
        </w:tc>
      </w:tr>
      <w:tr w14:paraId="7C40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7BC6286">
            <w:pPr>
              <w:ind w:firstLine="0" w:firstLineChars="0"/>
            </w:pPr>
            <w:r>
              <w:t>-80118</w:t>
            </w:r>
          </w:p>
        </w:tc>
        <w:tc>
          <w:tcPr>
            <w:tcW w:w="0" w:type="auto"/>
            <w:shd w:val="clear" w:color="auto" w:fill="auto"/>
            <w:noWrap w:val="0"/>
            <w:vAlign w:val="top"/>
          </w:tcPr>
          <w:p w14:paraId="56390232">
            <w:pPr>
              <w:ind w:firstLine="0" w:firstLineChars="0"/>
            </w:pPr>
            <w:r>
              <w:t>角色名已存在</w:t>
            </w:r>
          </w:p>
        </w:tc>
      </w:tr>
      <w:tr w14:paraId="27D0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A4706F8">
            <w:pPr>
              <w:ind w:firstLine="0" w:firstLineChars="0"/>
            </w:pPr>
            <w:r>
              <w:t>-80119</w:t>
            </w:r>
          </w:p>
        </w:tc>
        <w:tc>
          <w:tcPr>
            <w:tcW w:w="0" w:type="auto"/>
            <w:shd w:val="clear" w:color="auto" w:fill="auto"/>
            <w:noWrap w:val="0"/>
            <w:vAlign w:val="top"/>
          </w:tcPr>
          <w:p w14:paraId="1047DCBF">
            <w:pPr>
              <w:ind w:firstLine="0" w:firstLineChars="0"/>
            </w:pPr>
            <w:r>
              <w:t>绑定项目为空</w:t>
            </w:r>
          </w:p>
        </w:tc>
      </w:tr>
      <w:tr w14:paraId="73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0C89B9C">
            <w:pPr>
              <w:ind w:firstLine="0" w:firstLineChars="0"/>
            </w:pPr>
            <w:r>
              <w:t>-80120</w:t>
            </w:r>
          </w:p>
        </w:tc>
        <w:tc>
          <w:tcPr>
            <w:tcW w:w="0" w:type="auto"/>
            <w:shd w:val="clear" w:color="auto" w:fill="auto"/>
            <w:noWrap w:val="0"/>
            <w:vAlign w:val="top"/>
          </w:tcPr>
          <w:p w14:paraId="6D24CA23">
            <w:pPr>
              <w:ind w:firstLine="0" w:firstLineChars="0"/>
            </w:pPr>
            <w:r>
              <w:t>角色权限为空</w:t>
            </w:r>
          </w:p>
        </w:tc>
      </w:tr>
      <w:tr w14:paraId="1EC81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239D969">
            <w:pPr>
              <w:ind w:firstLine="0" w:firstLineChars="0"/>
            </w:pPr>
            <w:r>
              <w:t>-80121</w:t>
            </w:r>
          </w:p>
        </w:tc>
        <w:tc>
          <w:tcPr>
            <w:tcW w:w="0" w:type="auto"/>
            <w:shd w:val="clear" w:color="auto" w:fill="auto"/>
            <w:noWrap w:val="0"/>
            <w:vAlign w:val="top"/>
          </w:tcPr>
          <w:p w14:paraId="6A755F44">
            <w:pPr>
              <w:ind w:firstLine="0" w:firstLineChars="0"/>
            </w:pPr>
            <w:r>
              <w:t>无效角色描述</w:t>
            </w:r>
          </w:p>
        </w:tc>
      </w:tr>
      <w:tr w14:paraId="2877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7A3E6A5">
            <w:pPr>
              <w:ind w:firstLine="0" w:firstLineChars="0"/>
            </w:pPr>
            <w:r>
              <w:t>-80122</w:t>
            </w:r>
          </w:p>
        </w:tc>
        <w:tc>
          <w:tcPr>
            <w:tcW w:w="0" w:type="auto"/>
            <w:shd w:val="clear" w:color="auto" w:fill="auto"/>
            <w:noWrap w:val="0"/>
            <w:vAlign w:val="top"/>
          </w:tcPr>
          <w:p w14:paraId="3836F22C">
            <w:pPr>
              <w:ind w:firstLine="0" w:firstLineChars="0"/>
            </w:pPr>
            <w:r>
              <w:t>角色不存在</w:t>
            </w:r>
          </w:p>
        </w:tc>
      </w:tr>
      <w:tr w14:paraId="10B9F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7F869D7">
            <w:pPr>
              <w:ind w:firstLine="0" w:firstLineChars="0"/>
            </w:pPr>
            <w:r>
              <w:t>-80123</w:t>
            </w:r>
          </w:p>
        </w:tc>
        <w:tc>
          <w:tcPr>
            <w:tcW w:w="0" w:type="auto"/>
            <w:shd w:val="clear" w:color="auto" w:fill="auto"/>
            <w:noWrap w:val="0"/>
            <w:vAlign w:val="top"/>
          </w:tcPr>
          <w:p w14:paraId="5A37856D">
            <w:pPr>
              <w:ind w:firstLine="0" w:firstLineChars="0"/>
            </w:pPr>
            <w:r>
              <w:t>默认角色删除拒绝</w:t>
            </w:r>
          </w:p>
        </w:tc>
      </w:tr>
      <w:tr w14:paraId="29C6C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6F6FEE5">
            <w:pPr>
              <w:ind w:firstLine="0" w:firstLineChars="0"/>
            </w:pPr>
            <w:r>
              <w:t>-80124</w:t>
            </w:r>
          </w:p>
        </w:tc>
        <w:tc>
          <w:tcPr>
            <w:tcW w:w="0" w:type="auto"/>
            <w:shd w:val="clear" w:color="auto" w:fill="auto"/>
            <w:noWrap w:val="0"/>
            <w:vAlign w:val="top"/>
          </w:tcPr>
          <w:p w14:paraId="3D58BD16">
            <w:pPr>
              <w:ind w:firstLine="0" w:firstLineChars="0"/>
            </w:pPr>
            <w:r>
              <w:t>默认角色修改拒绝</w:t>
            </w:r>
          </w:p>
        </w:tc>
      </w:tr>
      <w:tr w14:paraId="7ADA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42958E">
            <w:pPr>
              <w:ind w:firstLine="0" w:firstLineChars="0"/>
            </w:pPr>
            <w:r>
              <w:t>-80125</w:t>
            </w:r>
          </w:p>
        </w:tc>
        <w:tc>
          <w:tcPr>
            <w:tcW w:w="0" w:type="auto"/>
            <w:shd w:val="clear" w:color="auto" w:fill="auto"/>
            <w:noWrap w:val="0"/>
            <w:vAlign w:val="top"/>
          </w:tcPr>
          <w:p w14:paraId="29101DA6">
            <w:pPr>
              <w:ind w:firstLine="0" w:firstLineChars="0"/>
            </w:pPr>
            <w:r>
              <w:t>用户重复登录错误</w:t>
            </w:r>
          </w:p>
        </w:tc>
      </w:tr>
      <w:tr w14:paraId="392E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A06B9C3">
            <w:pPr>
              <w:ind w:firstLine="0" w:firstLineChars="0"/>
            </w:pPr>
            <w:r>
              <w:t>-80126</w:t>
            </w:r>
          </w:p>
        </w:tc>
        <w:tc>
          <w:tcPr>
            <w:tcW w:w="0" w:type="auto"/>
            <w:shd w:val="clear" w:color="auto" w:fill="auto"/>
            <w:noWrap w:val="0"/>
            <w:vAlign w:val="top"/>
          </w:tcPr>
          <w:p w14:paraId="10B3F159">
            <w:pPr>
              <w:ind w:firstLine="0" w:firstLineChars="0"/>
            </w:pPr>
            <w:r>
              <w:t>角色数量超过最大值</w:t>
            </w:r>
          </w:p>
        </w:tc>
      </w:tr>
      <w:tr w14:paraId="263E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0634494">
            <w:pPr>
              <w:ind w:firstLine="0" w:firstLineChars="0"/>
            </w:pPr>
            <w:r>
              <w:t>-80127</w:t>
            </w:r>
          </w:p>
        </w:tc>
        <w:tc>
          <w:tcPr>
            <w:tcW w:w="0" w:type="auto"/>
            <w:shd w:val="clear" w:color="auto" w:fill="auto"/>
            <w:noWrap w:val="0"/>
            <w:vAlign w:val="top"/>
          </w:tcPr>
          <w:p w14:paraId="4DB56792">
            <w:pPr>
              <w:ind w:firstLine="0" w:firstLineChars="0"/>
            </w:pPr>
            <w:r>
              <w:t>用户处于待审核状态</w:t>
            </w:r>
          </w:p>
        </w:tc>
      </w:tr>
      <w:tr w14:paraId="5D2B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F49956C">
            <w:pPr>
              <w:ind w:firstLine="0" w:firstLineChars="0"/>
            </w:pPr>
            <w:r>
              <w:t>-80128</w:t>
            </w:r>
          </w:p>
        </w:tc>
        <w:tc>
          <w:tcPr>
            <w:tcW w:w="0" w:type="auto"/>
            <w:shd w:val="clear" w:color="auto" w:fill="auto"/>
            <w:noWrap w:val="0"/>
            <w:vAlign w:val="top"/>
          </w:tcPr>
          <w:p w14:paraId="719C3A02">
            <w:pPr>
              <w:ind w:firstLine="0" w:firstLineChars="0"/>
            </w:pPr>
            <w:r>
              <w:t>用户被冻结</w:t>
            </w:r>
          </w:p>
        </w:tc>
      </w:tr>
      <w:tr w14:paraId="1B4F9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56E76D6">
            <w:pPr>
              <w:ind w:firstLine="0" w:firstLineChars="0"/>
            </w:pPr>
            <w:r>
              <w:t>-80129</w:t>
            </w:r>
          </w:p>
        </w:tc>
        <w:tc>
          <w:tcPr>
            <w:tcW w:w="0" w:type="auto"/>
            <w:shd w:val="clear" w:color="auto" w:fill="auto"/>
            <w:noWrap w:val="0"/>
            <w:vAlign w:val="top"/>
          </w:tcPr>
          <w:p w14:paraId="7245361A">
            <w:pPr>
              <w:ind w:firstLine="0" w:firstLineChars="0"/>
            </w:pPr>
            <w:r>
              <w:t>验证码错误</w:t>
            </w:r>
          </w:p>
        </w:tc>
      </w:tr>
      <w:tr w14:paraId="55FAC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B7DBA43">
            <w:pPr>
              <w:ind w:firstLine="0" w:firstLineChars="0"/>
            </w:pPr>
            <w:r>
              <w:t>-80130</w:t>
            </w:r>
          </w:p>
        </w:tc>
        <w:tc>
          <w:tcPr>
            <w:tcW w:w="0" w:type="auto"/>
            <w:shd w:val="clear" w:color="auto" w:fill="auto"/>
            <w:noWrap w:val="0"/>
            <w:vAlign w:val="top"/>
          </w:tcPr>
          <w:p w14:paraId="5C2A2D4F">
            <w:pPr>
              <w:ind w:firstLine="0" w:firstLineChars="0"/>
            </w:pPr>
            <w:r>
              <w:t>密码错误次数超过限定值，需进行验证码校验</w:t>
            </w:r>
          </w:p>
        </w:tc>
      </w:tr>
      <w:tr w14:paraId="49CF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A521FE">
            <w:pPr>
              <w:ind w:firstLine="0" w:firstLineChars="0"/>
            </w:pPr>
            <w:r>
              <w:t>-80131</w:t>
            </w:r>
          </w:p>
        </w:tc>
        <w:tc>
          <w:tcPr>
            <w:tcW w:w="0" w:type="auto"/>
            <w:shd w:val="clear" w:color="auto" w:fill="auto"/>
            <w:noWrap w:val="0"/>
            <w:vAlign w:val="top"/>
          </w:tcPr>
          <w:p w14:paraId="4BA5CCD0">
            <w:pPr>
              <w:ind w:firstLine="0" w:firstLineChars="0"/>
            </w:pPr>
            <w:r>
              <w:t>数据错误，导入失败</w:t>
            </w:r>
          </w:p>
        </w:tc>
      </w:tr>
      <w:tr w14:paraId="55F89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F3BDFC0">
            <w:pPr>
              <w:ind w:firstLine="0" w:firstLineChars="0"/>
            </w:pPr>
            <w:r>
              <w:t>-80132</w:t>
            </w:r>
          </w:p>
        </w:tc>
        <w:tc>
          <w:tcPr>
            <w:tcW w:w="0" w:type="auto"/>
            <w:shd w:val="clear" w:color="auto" w:fill="auto"/>
            <w:noWrap w:val="0"/>
            <w:vAlign w:val="top"/>
          </w:tcPr>
          <w:p w14:paraId="10B210CD">
            <w:pPr>
              <w:ind w:firstLine="0" w:firstLineChars="0"/>
            </w:pPr>
            <w:r>
              <w:t>首次登录修改密码</w:t>
            </w:r>
          </w:p>
        </w:tc>
      </w:tr>
      <w:tr w14:paraId="37B5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053C84C">
            <w:pPr>
              <w:ind w:firstLine="0" w:firstLineChars="0"/>
            </w:pPr>
            <w:r>
              <w:t>-80133</w:t>
            </w:r>
          </w:p>
        </w:tc>
        <w:tc>
          <w:tcPr>
            <w:tcW w:w="0" w:type="auto"/>
            <w:shd w:val="clear" w:color="auto" w:fill="auto"/>
            <w:noWrap w:val="0"/>
            <w:vAlign w:val="top"/>
          </w:tcPr>
          <w:p w14:paraId="0D138CA7">
            <w:pPr>
              <w:ind w:firstLine="0" w:firstLineChars="0"/>
            </w:pPr>
            <w:r>
              <w:t>用户已关联当前企业</w:t>
            </w:r>
          </w:p>
        </w:tc>
      </w:tr>
      <w:tr w14:paraId="5D53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07F334C">
            <w:pPr>
              <w:ind w:firstLine="0" w:firstLineChars="0"/>
            </w:pPr>
            <w:r>
              <w:t>-80134</w:t>
            </w:r>
          </w:p>
        </w:tc>
        <w:tc>
          <w:tcPr>
            <w:tcW w:w="0" w:type="auto"/>
            <w:shd w:val="clear" w:color="auto" w:fill="auto"/>
            <w:noWrap w:val="0"/>
            <w:vAlign w:val="top"/>
          </w:tcPr>
          <w:p w14:paraId="4F0EB5E4">
            <w:pPr>
              <w:ind w:firstLine="0" w:firstLineChars="0"/>
            </w:pPr>
            <w:r>
              <w:t>模板不存在</w:t>
            </w:r>
          </w:p>
        </w:tc>
      </w:tr>
      <w:tr w14:paraId="201F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4E53A1">
            <w:pPr>
              <w:ind w:firstLine="0" w:firstLineChars="0"/>
            </w:pPr>
            <w:r>
              <w:t>-80135</w:t>
            </w:r>
          </w:p>
        </w:tc>
        <w:tc>
          <w:tcPr>
            <w:tcW w:w="0" w:type="auto"/>
            <w:shd w:val="clear" w:color="auto" w:fill="auto"/>
            <w:noWrap w:val="0"/>
            <w:vAlign w:val="top"/>
          </w:tcPr>
          <w:p w14:paraId="65F02904">
            <w:pPr>
              <w:ind w:firstLine="0" w:firstLineChars="0"/>
            </w:pPr>
            <w:r>
              <w:t>模板名称已存在</w:t>
            </w:r>
          </w:p>
        </w:tc>
      </w:tr>
      <w:tr w14:paraId="5FED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011DAB">
            <w:pPr>
              <w:ind w:firstLine="0" w:firstLineChars="0"/>
            </w:pPr>
            <w:r>
              <w:t>-80136</w:t>
            </w:r>
          </w:p>
        </w:tc>
        <w:tc>
          <w:tcPr>
            <w:tcW w:w="0" w:type="auto"/>
            <w:shd w:val="clear" w:color="auto" w:fill="auto"/>
            <w:noWrap w:val="0"/>
            <w:vAlign w:val="top"/>
          </w:tcPr>
          <w:p w14:paraId="3EC52AE1">
            <w:pPr>
              <w:ind w:firstLine="0" w:firstLineChars="0"/>
            </w:pPr>
            <w:r>
              <w:t>非用户允许登录时间</w:t>
            </w:r>
          </w:p>
        </w:tc>
      </w:tr>
      <w:tr w14:paraId="56DF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3781F5B">
            <w:pPr>
              <w:ind w:firstLine="0" w:firstLineChars="0"/>
            </w:pPr>
            <w:r>
              <w:t>-80137</w:t>
            </w:r>
          </w:p>
        </w:tc>
        <w:tc>
          <w:tcPr>
            <w:tcW w:w="0" w:type="auto"/>
            <w:shd w:val="clear" w:color="auto" w:fill="auto"/>
            <w:noWrap w:val="0"/>
            <w:vAlign w:val="top"/>
          </w:tcPr>
          <w:p w14:paraId="55F56E19">
            <w:pPr>
              <w:ind w:firstLine="0" w:firstLineChars="0"/>
            </w:pPr>
            <w:r>
              <w:t>一体机设备与客户端不在同一局域网内</w:t>
            </w:r>
          </w:p>
        </w:tc>
      </w:tr>
      <w:tr w14:paraId="2F98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6BFF8B3">
            <w:pPr>
              <w:ind w:firstLine="0" w:firstLineChars="0"/>
            </w:pPr>
            <w:r>
              <w:t>-80138</w:t>
            </w:r>
          </w:p>
        </w:tc>
        <w:tc>
          <w:tcPr>
            <w:tcW w:w="0" w:type="auto"/>
            <w:shd w:val="clear" w:color="auto" w:fill="auto"/>
            <w:noWrap w:val="0"/>
            <w:vAlign w:val="top"/>
          </w:tcPr>
          <w:p w14:paraId="5CB3B2EB">
            <w:pPr>
              <w:ind w:firstLine="0" w:firstLineChars="0"/>
            </w:pPr>
            <w:r>
              <w:t>用户输入安全码下的恢复码验证错误</w:t>
            </w:r>
          </w:p>
        </w:tc>
      </w:tr>
      <w:tr w14:paraId="5F7C0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1CFD054">
            <w:pPr>
              <w:ind w:firstLine="0" w:firstLineChars="0"/>
            </w:pPr>
            <w:r>
              <w:t>-80139</w:t>
            </w:r>
          </w:p>
        </w:tc>
        <w:tc>
          <w:tcPr>
            <w:tcW w:w="0" w:type="auto"/>
            <w:shd w:val="clear" w:color="auto" w:fill="auto"/>
            <w:noWrap w:val="0"/>
            <w:vAlign w:val="top"/>
          </w:tcPr>
          <w:p w14:paraId="3EA4911C">
            <w:pPr>
              <w:ind w:firstLine="0" w:firstLineChars="0"/>
            </w:pPr>
            <w:r>
              <w:t>恢复码输入次数超过最大限制，锁定账户</w:t>
            </w:r>
          </w:p>
        </w:tc>
      </w:tr>
      <w:tr w14:paraId="0678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405EBDA">
            <w:pPr>
              <w:ind w:firstLine="0" w:firstLineChars="0"/>
            </w:pPr>
            <w:r>
              <w:t>-80140</w:t>
            </w:r>
          </w:p>
        </w:tc>
        <w:tc>
          <w:tcPr>
            <w:tcW w:w="0" w:type="auto"/>
            <w:shd w:val="clear" w:color="auto" w:fill="auto"/>
            <w:noWrap w:val="0"/>
            <w:vAlign w:val="top"/>
          </w:tcPr>
          <w:p w14:paraId="781A737E">
            <w:pPr>
              <w:ind w:firstLine="0" w:firstLineChars="0"/>
            </w:pPr>
            <w:r>
              <w:t>同步设备端密码错误</w:t>
            </w:r>
          </w:p>
        </w:tc>
      </w:tr>
      <w:tr w14:paraId="04900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078AB1C">
            <w:pPr>
              <w:ind w:firstLine="0" w:firstLineChars="0"/>
            </w:pPr>
            <w:r>
              <w:t>-80141</w:t>
            </w:r>
          </w:p>
        </w:tc>
        <w:tc>
          <w:tcPr>
            <w:tcW w:w="0" w:type="auto"/>
            <w:shd w:val="clear" w:color="auto" w:fill="auto"/>
            <w:noWrap w:val="0"/>
            <w:vAlign w:val="top"/>
          </w:tcPr>
          <w:p w14:paraId="146BE5B8">
            <w:pPr>
              <w:ind w:firstLine="0" w:firstLineChars="0"/>
            </w:pPr>
            <w:r>
              <w:t>导入文件为空</w:t>
            </w:r>
          </w:p>
        </w:tc>
      </w:tr>
      <w:tr w14:paraId="53AB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FE66407">
            <w:pPr>
              <w:ind w:firstLine="0" w:firstLineChars="0"/>
            </w:pPr>
            <w:r>
              <w:t>-80142</w:t>
            </w:r>
          </w:p>
        </w:tc>
        <w:tc>
          <w:tcPr>
            <w:tcW w:w="0" w:type="auto"/>
            <w:shd w:val="clear" w:color="auto" w:fill="auto"/>
            <w:noWrap w:val="0"/>
            <w:vAlign w:val="top"/>
          </w:tcPr>
          <w:p w14:paraId="74764D6A">
            <w:pPr>
              <w:ind w:firstLine="0" w:firstLineChars="0"/>
            </w:pPr>
            <w:r>
              <w:t>导入文件无效</w:t>
            </w:r>
          </w:p>
        </w:tc>
      </w:tr>
      <w:tr w14:paraId="78CD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4E4B2B">
            <w:pPr>
              <w:ind w:firstLine="0" w:firstLineChars="0"/>
            </w:pPr>
            <w:r>
              <w:t>-80143</w:t>
            </w:r>
          </w:p>
        </w:tc>
        <w:tc>
          <w:tcPr>
            <w:tcW w:w="0" w:type="auto"/>
            <w:shd w:val="clear" w:color="auto" w:fill="auto"/>
            <w:noWrap w:val="0"/>
            <w:vAlign w:val="top"/>
          </w:tcPr>
          <w:p w14:paraId="6B4AE00F">
            <w:pPr>
              <w:ind w:firstLine="0" w:firstLineChars="0"/>
            </w:pPr>
            <w:r>
              <w:t>TP-LINK ID 账号，不能修改</w:t>
            </w:r>
          </w:p>
        </w:tc>
      </w:tr>
      <w:tr w14:paraId="7AFBB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D05F6BA">
            <w:pPr>
              <w:ind w:firstLine="0" w:firstLineChars="0"/>
            </w:pPr>
            <w:r>
              <w:t>-80144</w:t>
            </w:r>
          </w:p>
        </w:tc>
        <w:tc>
          <w:tcPr>
            <w:tcW w:w="0" w:type="auto"/>
            <w:shd w:val="clear" w:color="auto" w:fill="auto"/>
            <w:noWrap w:val="0"/>
            <w:vAlign w:val="top"/>
          </w:tcPr>
          <w:p w14:paraId="43901FAC">
            <w:pPr>
              <w:ind w:firstLine="0" w:firstLineChars="0"/>
            </w:pPr>
            <w:r>
              <w:t>用户权限已更新，请重新登陆</w:t>
            </w:r>
          </w:p>
        </w:tc>
      </w:tr>
      <w:tr w14:paraId="63E5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4ADD99F">
            <w:pPr>
              <w:ind w:firstLine="0" w:firstLineChars="0"/>
            </w:pPr>
            <w:r>
              <w:t>-80145</w:t>
            </w:r>
          </w:p>
        </w:tc>
        <w:tc>
          <w:tcPr>
            <w:tcW w:w="0" w:type="auto"/>
            <w:shd w:val="clear" w:color="auto" w:fill="auto"/>
            <w:noWrap w:val="0"/>
            <w:vAlign w:val="top"/>
          </w:tcPr>
          <w:p w14:paraId="2A51E33A">
            <w:pPr>
              <w:ind w:firstLine="0" w:firstLineChars="0"/>
            </w:pPr>
            <w:r>
              <w:t>轮巡分组数量超过上限</w:t>
            </w:r>
          </w:p>
        </w:tc>
      </w:tr>
      <w:tr w14:paraId="44F4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8C916B5">
            <w:pPr>
              <w:ind w:firstLine="0" w:firstLineChars="0"/>
            </w:pPr>
            <w:r>
              <w:t>-80146</w:t>
            </w:r>
          </w:p>
        </w:tc>
        <w:tc>
          <w:tcPr>
            <w:tcW w:w="0" w:type="auto"/>
            <w:shd w:val="clear" w:color="auto" w:fill="auto"/>
            <w:noWrap w:val="0"/>
            <w:vAlign w:val="top"/>
          </w:tcPr>
          <w:p w14:paraId="144D5817">
            <w:pPr>
              <w:ind w:firstLine="0" w:firstLineChars="0"/>
            </w:pPr>
            <w:r>
              <w:t>密码错误</w:t>
            </w:r>
          </w:p>
        </w:tc>
      </w:tr>
      <w:tr w14:paraId="3507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99163AC">
            <w:pPr>
              <w:ind w:firstLine="0" w:firstLineChars="0"/>
            </w:pPr>
            <w:r>
              <w:t>-80147</w:t>
            </w:r>
          </w:p>
        </w:tc>
        <w:tc>
          <w:tcPr>
            <w:tcW w:w="0" w:type="auto"/>
            <w:shd w:val="clear" w:color="auto" w:fill="auto"/>
            <w:noWrap w:val="0"/>
            <w:vAlign w:val="top"/>
          </w:tcPr>
          <w:p w14:paraId="19422B26">
            <w:pPr>
              <w:ind w:firstLine="0" w:firstLineChars="0"/>
            </w:pPr>
            <w:r>
              <w:t>不支持加密</w:t>
            </w:r>
          </w:p>
        </w:tc>
      </w:tr>
      <w:tr w14:paraId="2E1F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0EF9B44">
            <w:pPr>
              <w:ind w:firstLine="0" w:firstLineChars="0"/>
            </w:pPr>
            <w:r>
              <w:t>-80148</w:t>
            </w:r>
          </w:p>
        </w:tc>
        <w:tc>
          <w:tcPr>
            <w:tcW w:w="0" w:type="auto"/>
            <w:shd w:val="clear" w:color="auto" w:fill="auto"/>
            <w:noWrap w:val="0"/>
            <w:vAlign w:val="top"/>
          </w:tcPr>
          <w:p w14:paraId="14FC9446">
            <w:pPr>
              <w:ind w:firstLine="0" w:firstLineChars="0"/>
            </w:pPr>
            <w:r>
              <w:t>退出失败，当前账户是项目最后一位管理员，无法退出。</w:t>
            </w:r>
          </w:p>
        </w:tc>
      </w:tr>
      <w:tr w14:paraId="05AD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921B3C2">
            <w:pPr>
              <w:ind w:firstLine="0" w:firstLineChars="0"/>
            </w:pPr>
            <w:r>
              <w:t>-80149</w:t>
            </w:r>
          </w:p>
        </w:tc>
        <w:tc>
          <w:tcPr>
            <w:tcW w:w="0" w:type="auto"/>
            <w:shd w:val="clear" w:color="auto" w:fill="auto"/>
            <w:noWrap w:val="0"/>
            <w:vAlign w:val="top"/>
          </w:tcPr>
          <w:p w14:paraId="2CCF38D5">
            <w:pPr>
              <w:ind w:firstLine="0" w:firstLineChars="0"/>
            </w:pPr>
            <w:r>
              <w:t>邀请成员二维码过期</w:t>
            </w:r>
          </w:p>
        </w:tc>
      </w:tr>
      <w:tr w14:paraId="50FD8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D1BF58E">
            <w:pPr>
              <w:ind w:firstLine="0" w:firstLineChars="0"/>
            </w:pPr>
            <w:r>
              <w:t>-80150</w:t>
            </w:r>
          </w:p>
        </w:tc>
        <w:tc>
          <w:tcPr>
            <w:tcW w:w="0" w:type="auto"/>
            <w:shd w:val="clear" w:color="auto" w:fill="auto"/>
            <w:noWrap w:val="0"/>
            <w:vAlign w:val="top"/>
          </w:tcPr>
          <w:p w14:paraId="528FE5AB">
            <w:pPr>
              <w:ind w:firstLine="0" w:firstLineChars="0"/>
            </w:pPr>
            <w:r>
              <w:t>用户被停用</w:t>
            </w:r>
          </w:p>
        </w:tc>
      </w:tr>
      <w:tr w14:paraId="3E07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3C7ED07">
            <w:pPr>
              <w:ind w:firstLine="0" w:firstLineChars="0"/>
            </w:pPr>
            <w:r>
              <w:t>-80151</w:t>
            </w:r>
          </w:p>
        </w:tc>
        <w:tc>
          <w:tcPr>
            <w:tcW w:w="0" w:type="auto"/>
            <w:shd w:val="clear" w:color="auto" w:fill="auto"/>
            <w:noWrap w:val="0"/>
            <w:vAlign w:val="top"/>
          </w:tcPr>
          <w:p w14:paraId="475118CD">
            <w:pPr>
              <w:ind w:firstLine="0" w:firstLineChars="0"/>
            </w:pPr>
            <w:r>
              <w:t>请输入验证码</w:t>
            </w:r>
          </w:p>
        </w:tc>
      </w:tr>
      <w:tr w14:paraId="3C44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28231F">
            <w:pPr>
              <w:ind w:firstLine="0" w:firstLineChars="0"/>
            </w:pPr>
            <w:r>
              <w:t>-80153</w:t>
            </w:r>
          </w:p>
        </w:tc>
        <w:tc>
          <w:tcPr>
            <w:tcW w:w="0" w:type="auto"/>
            <w:shd w:val="clear" w:color="auto" w:fill="auto"/>
            <w:noWrap w:val="0"/>
            <w:vAlign w:val="top"/>
          </w:tcPr>
          <w:p w14:paraId="2D62FF80">
            <w:pPr>
              <w:ind w:firstLine="0" w:firstLineChars="0"/>
            </w:pPr>
            <w:r>
              <w:t>验证码获取过于频繁</w:t>
            </w:r>
          </w:p>
        </w:tc>
      </w:tr>
      <w:tr w14:paraId="0389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AEE73E3">
            <w:pPr>
              <w:ind w:firstLine="0" w:firstLineChars="0"/>
            </w:pPr>
            <w:r>
              <w:t>-80202</w:t>
            </w:r>
          </w:p>
        </w:tc>
        <w:tc>
          <w:tcPr>
            <w:tcW w:w="0" w:type="auto"/>
            <w:shd w:val="clear" w:color="auto" w:fill="auto"/>
            <w:noWrap w:val="0"/>
            <w:vAlign w:val="top"/>
          </w:tcPr>
          <w:p w14:paraId="1580810C">
            <w:pPr>
              <w:ind w:firstLine="0" w:firstLineChars="0"/>
            </w:pPr>
            <w:r>
              <w:t>项目不存在</w:t>
            </w:r>
          </w:p>
        </w:tc>
      </w:tr>
      <w:tr w14:paraId="182D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8D72B27">
            <w:pPr>
              <w:ind w:firstLine="0" w:firstLineChars="0"/>
            </w:pPr>
            <w:r>
              <w:t>-80203</w:t>
            </w:r>
          </w:p>
        </w:tc>
        <w:tc>
          <w:tcPr>
            <w:tcW w:w="0" w:type="auto"/>
            <w:shd w:val="clear" w:color="auto" w:fill="auto"/>
            <w:noWrap w:val="0"/>
            <w:vAlign w:val="top"/>
          </w:tcPr>
          <w:p w14:paraId="62DC912F">
            <w:pPr>
              <w:ind w:firstLine="0" w:firstLineChars="0"/>
            </w:pPr>
            <w:r>
              <w:t>找不到父</w:t>
            </w:r>
            <w:r>
              <w:rPr>
                <w:rFonts w:hint="eastAsia"/>
              </w:rPr>
              <w:t>分组</w:t>
            </w:r>
          </w:p>
        </w:tc>
      </w:tr>
      <w:tr w14:paraId="1BB5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C9298EA">
            <w:pPr>
              <w:ind w:firstLine="0" w:firstLineChars="0"/>
            </w:pPr>
            <w:r>
              <w:t>-80204</w:t>
            </w:r>
          </w:p>
        </w:tc>
        <w:tc>
          <w:tcPr>
            <w:tcW w:w="0" w:type="auto"/>
            <w:shd w:val="clear" w:color="auto" w:fill="auto"/>
            <w:noWrap w:val="0"/>
            <w:vAlign w:val="top"/>
          </w:tcPr>
          <w:p w14:paraId="61BC2103">
            <w:pPr>
              <w:ind w:firstLine="0" w:firstLineChars="0"/>
            </w:pPr>
            <w:r>
              <w:rPr>
                <w:rFonts w:hint="eastAsia"/>
              </w:rPr>
              <w:t>分组</w:t>
            </w:r>
            <w:r>
              <w:t>层级超过了上限</w:t>
            </w:r>
          </w:p>
        </w:tc>
      </w:tr>
      <w:tr w14:paraId="5C55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D2A9F63">
            <w:pPr>
              <w:ind w:firstLine="0" w:firstLineChars="0"/>
            </w:pPr>
            <w:r>
              <w:t>-80205</w:t>
            </w:r>
          </w:p>
        </w:tc>
        <w:tc>
          <w:tcPr>
            <w:tcW w:w="0" w:type="auto"/>
            <w:shd w:val="clear" w:color="auto" w:fill="auto"/>
            <w:noWrap w:val="0"/>
            <w:vAlign w:val="top"/>
          </w:tcPr>
          <w:p w14:paraId="3BBBFC14">
            <w:pPr>
              <w:ind w:firstLine="0" w:firstLineChars="0"/>
            </w:pPr>
            <w:r>
              <w:rPr>
                <w:rFonts w:hint="eastAsia"/>
              </w:rPr>
              <w:t>分组</w:t>
            </w:r>
            <w:r>
              <w:t>不存在</w:t>
            </w:r>
          </w:p>
        </w:tc>
      </w:tr>
      <w:tr w14:paraId="26A3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A08DF78">
            <w:pPr>
              <w:ind w:firstLine="0" w:firstLineChars="0"/>
            </w:pPr>
            <w:r>
              <w:t>-80206</w:t>
            </w:r>
          </w:p>
        </w:tc>
        <w:tc>
          <w:tcPr>
            <w:tcW w:w="0" w:type="auto"/>
            <w:shd w:val="clear" w:color="auto" w:fill="auto"/>
            <w:noWrap w:val="0"/>
            <w:vAlign w:val="top"/>
          </w:tcPr>
          <w:p w14:paraId="10817BDC">
            <w:pPr>
              <w:ind w:firstLine="0" w:firstLineChars="0"/>
            </w:pPr>
            <w:r>
              <w:t>顺序交换越级</w:t>
            </w:r>
          </w:p>
        </w:tc>
      </w:tr>
      <w:tr w14:paraId="3284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27D6A54">
            <w:pPr>
              <w:ind w:firstLine="0" w:firstLineChars="0"/>
            </w:pPr>
            <w:r>
              <w:t>-80209</w:t>
            </w:r>
          </w:p>
        </w:tc>
        <w:tc>
          <w:tcPr>
            <w:tcW w:w="0" w:type="auto"/>
            <w:shd w:val="clear" w:color="auto" w:fill="auto"/>
            <w:noWrap w:val="0"/>
            <w:vAlign w:val="top"/>
          </w:tcPr>
          <w:p w14:paraId="335CC9D0">
            <w:pPr>
              <w:ind w:firstLine="0" w:firstLineChars="0"/>
            </w:pPr>
            <w:r>
              <w:rPr>
                <w:rFonts w:hint="eastAsia"/>
              </w:rPr>
              <w:t>分组</w:t>
            </w:r>
            <w:r>
              <w:t>数量超过上限</w:t>
            </w:r>
          </w:p>
        </w:tc>
      </w:tr>
      <w:tr w14:paraId="5DB2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82F3F1E">
            <w:pPr>
              <w:ind w:firstLine="0" w:firstLineChars="0"/>
            </w:pPr>
            <w:r>
              <w:t>-80210</w:t>
            </w:r>
          </w:p>
        </w:tc>
        <w:tc>
          <w:tcPr>
            <w:tcW w:w="0" w:type="auto"/>
            <w:shd w:val="clear" w:color="auto" w:fill="auto"/>
            <w:noWrap w:val="0"/>
            <w:vAlign w:val="top"/>
          </w:tcPr>
          <w:p w14:paraId="428728EA">
            <w:pPr>
              <w:ind w:firstLine="0" w:firstLineChars="0"/>
              <w:rPr>
                <w:rFonts w:hint="eastAsia"/>
              </w:rPr>
            </w:pPr>
            <w:r>
              <w:t>项目已存在同名</w:t>
            </w:r>
            <w:r>
              <w:rPr>
                <w:rFonts w:hint="eastAsia"/>
              </w:rPr>
              <w:t>分组</w:t>
            </w:r>
          </w:p>
        </w:tc>
      </w:tr>
      <w:tr w14:paraId="47372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5F0259">
            <w:pPr>
              <w:ind w:firstLine="0" w:firstLineChars="0"/>
            </w:pPr>
            <w:r>
              <w:t>-80211</w:t>
            </w:r>
          </w:p>
        </w:tc>
        <w:tc>
          <w:tcPr>
            <w:tcW w:w="0" w:type="auto"/>
            <w:shd w:val="clear" w:color="auto" w:fill="auto"/>
            <w:noWrap w:val="0"/>
            <w:vAlign w:val="top"/>
          </w:tcPr>
          <w:p w14:paraId="63AA84B8">
            <w:pPr>
              <w:ind w:firstLine="0" w:firstLineChars="0"/>
            </w:pPr>
            <w:r>
              <w:t>模块已存在</w:t>
            </w:r>
          </w:p>
        </w:tc>
      </w:tr>
      <w:tr w14:paraId="0455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C1766BD">
            <w:pPr>
              <w:ind w:firstLine="0" w:firstLineChars="0"/>
            </w:pPr>
            <w:r>
              <w:t>-80212</w:t>
            </w:r>
          </w:p>
        </w:tc>
        <w:tc>
          <w:tcPr>
            <w:tcW w:w="0" w:type="auto"/>
            <w:shd w:val="clear" w:color="auto" w:fill="auto"/>
            <w:noWrap w:val="0"/>
            <w:vAlign w:val="top"/>
          </w:tcPr>
          <w:p w14:paraId="2E98D69E">
            <w:pPr>
              <w:ind w:firstLine="0" w:firstLineChars="0"/>
            </w:pPr>
            <w:r>
              <w:t>项目删除失败</w:t>
            </w:r>
          </w:p>
        </w:tc>
      </w:tr>
      <w:tr w14:paraId="7A62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064148F">
            <w:pPr>
              <w:ind w:firstLine="0" w:firstLineChars="0"/>
            </w:pPr>
            <w:r>
              <w:t>-80213</w:t>
            </w:r>
          </w:p>
        </w:tc>
        <w:tc>
          <w:tcPr>
            <w:tcW w:w="0" w:type="auto"/>
            <w:shd w:val="clear" w:color="auto" w:fill="auto"/>
            <w:noWrap w:val="0"/>
            <w:vAlign w:val="top"/>
          </w:tcPr>
          <w:p w14:paraId="0F04885C">
            <w:pPr>
              <w:ind w:firstLine="0" w:firstLineChars="0"/>
            </w:pPr>
            <w:r>
              <w:t>非TP-Link ID操作</w:t>
            </w:r>
          </w:p>
        </w:tc>
      </w:tr>
      <w:tr w14:paraId="7087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BC6164">
            <w:pPr>
              <w:ind w:firstLine="0" w:firstLineChars="0"/>
            </w:pPr>
            <w:r>
              <w:t>-80214</w:t>
            </w:r>
          </w:p>
        </w:tc>
        <w:tc>
          <w:tcPr>
            <w:tcW w:w="0" w:type="auto"/>
            <w:shd w:val="clear" w:color="auto" w:fill="auto"/>
            <w:noWrap w:val="0"/>
            <w:vAlign w:val="top"/>
          </w:tcPr>
          <w:p w14:paraId="2990E594">
            <w:pPr>
              <w:ind w:firstLine="0" w:firstLineChars="0"/>
            </w:pPr>
            <w:r>
              <w:t>已创建企业</w:t>
            </w:r>
          </w:p>
        </w:tc>
      </w:tr>
      <w:tr w14:paraId="5E9E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D5E952">
            <w:pPr>
              <w:ind w:firstLine="0" w:firstLineChars="0"/>
            </w:pPr>
            <w:r>
              <w:t>-80215</w:t>
            </w:r>
          </w:p>
        </w:tc>
        <w:tc>
          <w:tcPr>
            <w:tcW w:w="0" w:type="auto"/>
            <w:shd w:val="clear" w:color="auto" w:fill="auto"/>
            <w:noWrap w:val="0"/>
            <w:vAlign w:val="top"/>
          </w:tcPr>
          <w:p w14:paraId="141D5D17">
            <w:pPr>
              <w:ind w:firstLine="0" w:firstLineChars="0"/>
            </w:pPr>
            <w:r>
              <w:t>企业码被占用</w:t>
            </w:r>
          </w:p>
        </w:tc>
      </w:tr>
      <w:tr w14:paraId="70D2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7E29C88">
            <w:pPr>
              <w:ind w:firstLine="0" w:firstLineChars="0"/>
            </w:pPr>
            <w:r>
              <w:t>-80216</w:t>
            </w:r>
          </w:p>
        </w:tc>
        <w:tc>
          <w:tcPr>
            <w:tcW w:w="0" w:type="auto"/>
            <w:shd w:val="clear" w:color="auto" w:fill="auto"/>
            <w:noWrap w:val="0"/>
            <w:vAlign w:val="top"/>
          </w:tcPr>
          <w:p w14:paraId="1807FED4">
            <w:pPr>
              <w:ind w:firstLine="0" w:firstLineChars="0"/>
            </w:pPr>
            <w:r>
              <w:t>封面文件无效</w:t>
            </w:r>
          </w:p>
        </w:tc>
      </w:tr>
      <w:tr w14:paraId="014F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763D325">
            <w:pPr>
              <w:ind w:firstLine="0" w:firstLineChars="0"/>
            </w:pPr>
            <w:r>
              <w:t>-80217</w:t>
            </w:r>
          </w:p>
        </w:tc>
        <w:tc>
          <w:tcPr>
            <w:tcW w:w="0" w:type="auto"/>
            <w:shd w:val="clear" w:color="auto" w:fill="auto"/>
            <w:noWrap w:val="0"/>
            <w:vAlign w:val="top"/>
          </w:tcPr>
          <w:p w14:paraId="366C67C2">
            <w:pPr>
              <w:ind w:firstLine="0" w:firstLineChars="0"/>
            </w:pPr>
            <w:r>
              <w:t>封面文件过大</w:t>
            </w:r>
          </w:p>
        </w:tc>
      </w:tr>
      <w:tr w14:paraId="4BA4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8B6640">
            <w:pPr>
              <w:ind w:firstLine="0" w:firstLineChars="0"/>
            </w:pPr>
            <w:r>
              <w:t>-80218</w:t>
            </w:r>
          </w:p>
        </w:tc>
        <w:tc>
          <w:tcPr>
            <w:tcW w:w="0" w:type="auto"/>
            <w:shd w:val="clear" w:color="auto" w:fill="auto"/>
            <w:noWrap w:val="0"/>
            <w:vAlign w:val="top"/>
          </w:tcPr>
          <w:p w14:paraId="2EC6D57C">
            <w:pPr>
              <w:ind w:firstLine="0" w:firstLineChars="0"/>
            </w:pPr>
            <w:r>
              <w:t>企业不存在</w:t>
            </w:r>
          </w:p>
        </w:tc>
      </w:tr>
      <w:tr w14:paraId="6B796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2ADF5D0">
            <w:pPr>
              <w:ind w:firstLine="0" w:firstLineChars="0"/>
            </w:pPr>
            <w:r>
              <w:t>-80219</w:t>
            </w:r>
          </w:p>
        </w:tc>
        <w:tc>
          <w:tcPr>
            <w:tcW w:w="0" w:type="auto"/>
            <w:shd w:val="clear" w:color="auto" w:fill="auto"/>
            <w:noWrap w:val="0"/>
            <w:vAlign w:val="top"/>
          </w:tcPr>
          <w:p w14:paraId="3B8AF5FC">
            <w:pPr>
              <w:ind w:firstLine="0" w:firstLineChars="0"/>
            </w:pPr>
            <w:r>
              <w:t>企业不匹配</w:t>
            </w:r>
          </w:p>
        </w:tc>
      </w:tr>
      <w:tr w14:paraId="3F834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D90272A">
            <w:pPr>
              <w:ind w:firstLine="0" w:firstLineChars="0"/>
            </w:pPr>
            <w:r>
              <w:t>-80220</w:t>
            </w:r>
          </w:p>
        </w:tc>
        <w:tc>
          <w:tcPr>
            <w:tcW w:w="0" w:type="auto"/>
            <w:shd w:val="clear" w:color="auto" w:fill="auto"/>
            <w:noWrap w:val="0"/>
            <w:vAlign w:val="top"/>
          </w:tcPr>
          <w:p w14:paraId="1CAE52BE">
            <w:pPr>
              <w:ind w:firstLine="0" w:firstLineChars="0"/>
            </w:pPr>
            <w:r>
              <w:t>项目分组数量超出上限</w:t>
            </w:r>
          </w:p>
        </w:tc>
      </w:tr>
      <w:tr w14:paraId="164F7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A098961">
            <w:pPr>
              <w:ind w:firstLine="0" w:firstLineChars="0"/>
            </w:pPr>
            <w:r>
              <w:t>-80221</w:t>
            </w:r>
          </w:p>
        </w:tc>
        <w:tc>
          <w:tcPr>
            <w:tcW w:w="0" w:type="auto"/>
            <w:shd w:val="clear" w:color="auto" w:fill="auto"/>
            <w:noWrap w:val="0"/>
            <w:vAlign w:val="top"/>
          </w:tcPr>
          <w:p w14:paraId="2D1364DE">
            <w:pPr>
              <w:ind w:firstLine="0" w:firstLineChars="0"/>
            </w:pPr>
            <w:r>
              <w:t>项目已有归属项目分组</w:t>
            </w:r>
          </w:p>
        </w:tc>
      </w:tr>
      <w:tr w14:paraId="77AC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308BF8A">
            <w:pPr>
              <w:ind w:firstLine="0" w:firstLineChars="0"/>
            </w:pPr>
            <w:r>
              <w:t>-80222</w:t>
            </w:r>
          </w:p>
        </w:tc>
        <w:tc>
          <w:tcPr>
            <w:tcW w:w="0" w:type="auto"/>
            <w:shd w:val="clear" w:color="auto" w:fill="auto"/>
            <w:noWrap w:val="0"/>
            <w:vAlign w:val="top"/>
          </w:tcPr>
          <w:p w14:paraId="23F0E68D">
            <w:pPr>
              <w:ind w:firstLine="0" w:firstLineChars="0"/>
            </w:pPr>
            <w:r>
              <w:t>项目删除失败，请先解绑设备</w:t>
            </w:r>
          </w:p>
        </w:tc>
      </w:tr>
      <w:tr w14:paraId="0328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C30371">
            <w:pPr>
              <w:ind w:firstLine="0" w:firstLineChars="0"/>
            </w:pPr>
            <w:r>
              <w:t>-80300</w:t>
            </w:r>
          </w:p>
        </w:tc>
        <w:tc>
          <w:tcPr>
            <w:tcW w:w="0" w:type="auto"/>
            <w:shd w:val="clear" w:color="auto" w:fill="auto"/>
            <w:noWrap w:val="0"/>
            <w:vAlign w:val="top"/>
          </w:tcPr>
          <w:p w14:paraId="31108CF2">
            <w:pPr>
              <w:ind w:firstLine="0" w:firstLineChars="0"/>
            </w:pPr>
            <w:r>
              <w:t>设备信息同步失败</w:t>
            </w:r>
          </w:p>
        </w:tc>
      </w:tr>
      <w:tr w14:paraId="708D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AABE309">
            <w:pPr>
              <w:ind w:firstLine="0" w:firstLineChars="0"/>
            </w:pPr>
            <w:r>
              <w:t>-80301</w:t>
            </w:r>
          </w:p>
        </w:tc>
        <w:tc>
          <w:tcPr>
            <w:tcW w:w="0" w:type="auto"/>
            <w:shd w:val="clear" w:color="auto" w:fill="auto"/>
            <w:noWrap w:val="0"/>
            <w:vAlign w:val="top"/>
          </w:tcPr>
          <w:p w14:paraId="5EDD8674">
            <w:pPr>
              <w:ind w:firstLine="0" w:firstLineChars="0"/>
            </w:pPr>
            <w:r>
              <w:t>设备不存在</w:t>
            </w:r>
          </w:p>
        </w:tc>
      </w:tr>
      <w:tr w14:paraId="7227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392CA2F">
            <w:pPr>
              <w:ind w:firstLine="0" w:firstLineChars="0"/>
            </w:pPr>
            <w:r>
              <w:t>-80302</w:t>
            </w:r>
          </w:p>
        </w:tc>
        <w:tc>
          <w:tcPr>
            <w:tcW w:w="0" w:type="auto"/>
            <w:shd w:val="clear" w:color="auto" w:fill="auto"/>
            <w:noWrap w:val="0"/>
            <w:vAlign w:val="top"/>
          </w:tcPr>
          <w:p w14:paraId="2E4D820F">
            <w:pPr>
              <w:ind w:firstLine="0" w:firstLineChars="0"/>
            </w:pPr>
            <w:r>
              <w:t>无效设备ID</w:t>
            </w:r>
          </w:p>
        </w:tc>
      </w:tr>
      <w:tr w14:paraId="11FB2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E470FA5">
            <w:pPr>
              <w:ind w:firstLine="0" w:firstLineChars="0"/>
            </w:pPr>
            <w:r>
              <w:t>-80303</w:t>
            </w:r>
          </w:p>
        </w:tc>
        <w:tc>
          <w:tcPr>
            <w:tcW w:w="0" w:type="auto"/>
            <w:shd w:val="clear" w:color="auto" w:fill="auto"/>
            <w:noWrap w:val="0"/>
            <w:vAlign w:val="top"/>
          </w:tcPr>
          <w:p w14:paraId="0EFA443F">
            <w:pPr>
              <w:ind w:firstLine="0" w:firstLineChars="0"/>
            </w:pPr>
            <w:r>
              <w:t>无效设备类型</w:t>
            </w:r>
          </w:p>
        </w:tc>
      </w:tr>
      <w:tr w14:paraId="6BEB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82FE1C">
            <w:pPr>
              <w:ind w:firstLine="0" w:firstLineChars="0"/>
            </w:pPr>
            <w:r>
              <w:t>-80304</w:t>
            </w:r>
          </w:p>
        </w:tc>
        <w:tc>
          <w:tcPr>
            <w:tcW w:w="0" w:type="auto"/>
            <w:shd w:val="clear" w:color="auto" w:fill="auto"/>
            <w:noWrap w:val="0"/>
            <w:vAlign w:val="top"/>
          </w:tcPr>
          <w:p w14:paraId="05750180">
            <w:pPr>
              <w:ind w:firstLine="0" w:firstLineChars="0"/>
            </w:pPr>
            <w:r>
              <w:t>无效ID</w:t>
            </w:r>
          </w:p>
        </w:tc>
      </w:tr>
      <w:tr w14:paraId="3440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2FF63BE">
            <w:pPr>
              <w:ind w:firstLine="0" w:firstLineChars="0"/>
            </w:pPr>
            <w:r>
              <w:t>-80305</w:t>
            </w:r>
          </w:p>
        </w:tc>
        <w:tc>
          <w:tcPr>
            <w:tcW w:w="0" w:type="auto"/>
            <w:shd w:val="clear" w:color="auto" w:fill="auto"/>
            <w:noWrap w:val="0"/>
            <w:vAlign w:val="top"/>
          </w:tcPr>
          <w:p w14:paraId="050F97E9">
            <w:pPr>
              <w:ind w:firstLine="0" w:firstLineChars="0"/>
            </w:pPr>
            <w:r>
              <w:t>IPC协议字段非法</w:t>
            </w:r>
          </w:p>
        </w:tc>
      </w:tr>
      <w:tr w14:paraId="2DA0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B9A226D">
            <w:pPr>
              <w:ind w:firstLine="0" w:firstLineChars="0"/>
            </w:pPr>
            <w:r>
              <w:t>-80306</w:t>
            </w:r>
          </w:p>
        </w:tc>
        <w:tc>
          <w:tcPr>
            <w:tcW w:w="0" w:type="auto"/>
            <w:shd w:val="clear" w:color="auto" w:fill="auto"/>
            <w:noWrap w:val="0"/>
            <w:vAlign w:val="top"/>
          </w:tcPr>
          <w:p w14:paraId="0DA7952D">
            <w:pPr>
              <w:ind w:firstLine="0" w:firstLineChars="0"/>
            </w:pPr>
            <w:r>
              <w:t>IPC通道参数非法</w:t>
            </w:r>
          </w:p>
        </w:tc>
      </w:tr>
      <w:tr w14:paraId="0B00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9265751">
            <w:pPr>
              <w:ind w:firstLine="0" w:firstLineChars="0"/>
            </w:pPr>
            <w:r>
              <w:t>-80307</w:t>
            </w:r>
          </w:p>
        </w:tc>
        <w:tc>
          <w:tcPr>
            <w:tcW w:w="0" w:type="auto"/>
            <w:shd w:val="clear" w:color="auto" w:fill="auto"/>
            <w:noWrap w:val="0"/>
            <w:vAlign w:val="top"/>
          </w:tcPr>
          <w:p w14:paraId="31AD75C3">
            <w:pPr>
              <w:ind w:firstLine="0" w:firstLineChars="0"/>
            </w:pPr>
            <w:r>
              <w:t>父设备ID是否非法</w:t>
            </w:r>
          </w:p>
        </w:tc>
      </w:tr>
      <w:tr w14:paraId="5EBB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E789D19">
            <w:pPr>
              <w:ind w:firstLine="0" w:firstLineChars="0"/>
            </w:pPr>
            <w:r>
              <w:t>-80308</w:t>
            </w:r>
          </w:p>
        </w:tc>
        <w:tc>
          <w:tcPr>
            <w:tcW w:w="0" w:type="auto"/>
            <w:shd w:val="clear" w:color="auto" w:fill="auto"/>
            <w:noWrap w:val="0"/>
            <w:vAlign w:val="top"/>
          </w:tcPr>
          <w:p w14:paraId="5E2B9C82">
            <w:pPr>
              <w:ind w:firstLine="0" w:firstLineChars="0"/>
            </w:pPr>
            <w:r>
              <w:t>dev_id冲突</w:t>
            </w:r>
          </w:p>
        </w:tc>
      </w:tr>
      <w:tr w14:paraId="2AFA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6FF754D">
            <w:pPr>
              <w:ind w:firstLine="0" w:firstLineChars="0"/>
            </w:pPr>
            <w:r>
              <w:t>-80309</w:t>
            </w:r>
          </w:p>
        </w:tc>
        <w:tc>
          <w:tcPr>
            <w:tcW w:w="0" w:type="auto"/>
            <w:shd w:val="clear" w:color="auto" w:fill="auto"/>
            <w:noWrap w:val="0"/>
            <w:vAlign w:val="top"/>
          </w:tcPr>
          <w:p w14:paraId="03C712DA">
            <w:pPr>
              <w:ind w:firstLine="0" w:firstLineChars="0"/>
            </w:pPr>
            <w:r>
              <w:t>NMS可更新字段是否非法</w:t>
            </w:r>
          </w:p>
        </w:tc>
      </w:tr>
      <w:tr w14:paraId="2571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1474D60">
            <w:pPr>
              <w:ind w:firstLine="0" w:firstLineChars="0"/>
            </w:pPr>
            <w:r>
              <w:t>-80310</w:t>
            </w:r>
          </w:p>
        </w:tc>
        <w:tc>
          <w:tcPr>
            <w:tcW w:w="0" w:type="auto"/>
            <w:shd w:val="clear" w:color="auto" w:fill="auto"/>
            <w:noWrap w:val="0"/>
            <w:vAlign w:val="top"/>
          </w:tcPr>
          <w:p w14:paraId="0FC6F2C6">
            <w:pPr>
              <w:ind w:firstLine="0" w:firstLineChars="0"/>
            </w:pPr>
            <w:r>
              <w:t>NVR通道总数是否非法</w:t>
            </w:r>
          </w:p>
        </w:tc>
      </w:tr>
      <w:tr w14:paraId="11AC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256F683">
            <w:pPr>
              <w:ind w:firstLine="0" w:firstLineChars="0"/>
            </w:pPr>
            <w:r>
              <w:t>-80315</w:t>
            </w:r>
          </w:p>
        </w:tc>
        <w:tc>
          <w:tcPr>
            <w:tcW w:w="0" w:type="auto"/>
            <w:shd w:val="clear" w:color="auto" w:fill="auto"/>
            <w:noWrap w:val="0"/>
            <w:vAlign w:val="top"/>
          </w:tcPr>
          <w:p w14:paraId="0FC0B1BF">
            <w:pPr>
              <w:ind w:firstLine="0" w:firstLineChars="0"/>
            </w:pPr>
            <w:r>
              <w:t>设备在线状态字段是否非法</w:t>
            </w:r>
          </w:p>
        </w:tc>
      </w:tr>
      <w:tr w14:paraId="3496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B7731EC">
            <w:pPr>
              <w:ind w:firstLine="0" w:firstLineChars="0"/>
            </w:pPr>
            <w:r>
              <w:t>-80316</w:t>
            </w:r>
          </w:p>
        </w:tc>
        <w:tc>
          <w:tcPr>
            <w:tcW w:w="0" w:type="auto"/>
            <w:shd w:val="clear" w:color="auto" w:fill="auto"/>
            <w:noWrap w:val="0"/>
            <w:vAlign w:val="top"/>
          </w:tcPr>
          <w:p w14:paraId="09F7D6B6">
            <w:pPr>
              <w:ind w:firstLine="0" w:firstLineChars="0"/>
            </w:pPr>
            <w:r>
              <w:t>设备发现错误</w:t>
            </w:r>
          </w:p>
        </w:tc>
      </w:tr>
      <w:tr w14:paraId="3E05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2D63333">
            <w:pPr>
              <w:ind w:firstLine="0" w:firstLineChars="0"/>
            </w:pPr>
            <w:r>
              <w:t>-80317</w:t>
            </w:r>
          </w:p>
        </w:tc>
        <w:tc>
          <w:tcPr>
            <w:tcW w:w="0" w:type="auto"/>
            <w:shd w:val="clear" w:color="auto" w:fill="auto"/>
            <w:noWrap w:val="0"/>
            <w:vAlign w:val="top"/>
          </w:tcPr>
          <w:p w14:paraId="0957D286">
            <w:pPr>
              <w:ind w:firstLine="0" w:firstLineChars="0"/>
            </w:pPr>
            <w:r>
              <w:t>设备发现运行中</w:t>
            </w:r>
          </w:p>
        </w:tc>
      </w:tr>
      <w:tr w14:paraId="10A4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E6846FC">
            <w:pPr>
              <w:ind w:firstLine="0" w:firstLineChars="0"/>
            </w:pPr>
            <w:r>
              <w:t>-80318</w:t>
            </w:r>
          </w:p>
        </w:tc>
        <w:tc>
          <w:tcPr>
            <w:tcW w:w="0" w:type="auto"/>
            <w:shd w:val="clear" w:color="auto" w:fill="auto"/>
            <w:noWrap w:val="0"/>
            <w:vAlign w:val="top"/>
          </w:tcPr>
          <w:p w14:paraId="164671B9">
            <w:pPr>
              <w:ind w:firstLine="0" w:firstLineChars="0"/>
            </w:pPr>
            <w:r>
              <w:t>设备未被发现</w:t>
            </w:r>
          </w:p>
        </w:tc>
      </w:tr>
      <w:tr w14:paraId="02D5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9345B2F">
            <w:pPr>
              <w:ind w:firstLine="0" w:firstLineChars="0"/>
            </w:pPr>
            <w:r>
              <w:t>-80319</w:t>
            </w:r>
          </w:p>
        </w:tc>
        <w:tc>
          <w:tcPr>
            <w:tcW w:w="0" w:type="auto"/>
            <w:shd w:val="clear" w:color="auto" w:fill="auto"/>
            <w:noWrap w:val="0"/>
            <w:vAlign w:val="top"/>
          </w:tcPr>
          <w:p w14:paraId="07F1EFAE">
            <w:pPr>
              <w:ind w:firstLine="0" w:firstLineChars="0"/>
            </w:pPr>
            <w:r>
              <w:t>设备发现类型无效</w:t>
            </w:r>
          </w:p>
        </w:tc>
      </w:tr>
      <w:tr w14:paraId="70C4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54DBF6B">
            <w:pPr>
              <w:ind w:firstLine="0" w:firstLineChars="0"/>
            </w:pPr>
            <w:r>
              <w:t>-80322</w:t>
            </w:r>
          </w:p>
        </w:tc>
        <w:tc>
          <w:tcPr>
            <w:tcW w:w="0" w:type="auto"/>
            <w:shd w:val="clear" w:color="auto" w:fill="auto"/>
            <w:noWrap w:val="0"/>
            <w:vAlign w:val="top"/>
          </w:tcPr>
          <w:p w14:paraId="0E4BC998">
            <w:pPr>
              <w:ind w:firstLine="0" w:firstLineChars="0"/>
            </w:pPr>
            <w:r>
              <w:t>升级固件校验失败</w:t>
            </w:r>
          </w:p>
        </w:tc>
      </w:tr>
      <w:tr w14:paraId="3E4C6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84A1C00">
            <w:pPr>
              <w:ind w:firstLine="0" w:firstLineChars="0"/>
            </w:pPr>
            <w:r>
              <w:t>-80323</w:t>
            </w:r>
          </w:p>
        </w:tc>
        <w:tc>
          <w:tcPr>
            <w:tcW w:w="0" w:type="auto"/>
            <w:shd w:val="clear" w:color="auto" w:fill="auto"/>
            <w:noWrap w:val="0"/>
            <w:vAlign w:val="top"/>
          </w:tcPr>
          <w:p w14:paraId="351AE5C7">
            <w:pPr>
              <w:ind w:firstLine="0" w:firstLineChars="0"/>
            </w:pPr>
            <w:r>
              <w:t>设备添加中</w:t>
            </w:r>
          </w:p>
        </w:tc>
      </w:tr>
      <w:tr w14:paraId="3757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8021C57">
            <w:pPr>
              <w:ind w:firstLine="0" w:firstLineChars="0"/>
            </w:pPr>
            <w:r>
              <w:t>-80324</w:t>
            </w:r>
          </w:p>
        </w:tc>
        <w:tc>
          <w:tcPr>
            <w:tcW w:w="0" w:type="auto"/>
            <w:shd w:val="clear" w:color="auto" w:fill="auto"/>
            <w:noWrap w:val="0"/>
            <w:vAlign w:val="top"/>
          </w:tcPr>
          <w:p w14:paraId="4277E3B3">
            <w:pPr>
              <w:ind w:firstLine="0" w:firstLineChars="0"/>
            </w:pPr>
            <w:r>
              <w:t>设备升级中</w:t>
            </w:r>
          </w:p>
        </w:tc>
      </w:tr>
      <w:tr w14:paraId="4F54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C89FF86">
            <w:pPr>
              <w:ind w:firstLine="0" w:firstLineChars="0"/>
            </w:pPr>
            <w:r>
              <w:t>-80325</w:t>
            </w:r>
          </w:p>
        </w:tc>
        <w:tc>
          <w:tcPr>
            <w:tcW w:w="0" w:type="auto"/>
            <w:shd w:val="clear" w:color="auto" w:fill="auto"/>
            <w:noWrap w:val="0"/>
            <w:vAlign w:val="top"/>
          </w:tcPr>
          <w:p w14:paraId="0BF55B0C">
            <w:pPr>
              <w:ind w:firstLine="0" w:firstLineChars="0"/>
            </w:pPr>
            <w:r>
              <w:t>更新固件更新超时</w:t>
            </w:r>
          </w:p>
        </w:tc>
      </w:tr>
      <w:tr w14:paraId="5DF2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133C6D8">
            <w:pPr>
              <w:ind w:firstLine="0" w:firstLineChars="0"/>
            </w:pPr>
            <w:r>
              <w:t>-80326</w:t>
            </w:r>
          </w:p>
        </w:tc>
        <w:tc>
          <w:tcPr>
            <w:tcW w:w="0" w:type="auto"/>
            <w:shd w:val="clear" w:color="auto" w:fill="auto"/>
            <w:noWrap w:val="0"/>
            <w:vAlign w:val="top"/>
          </w:tcPr>
          <w:p w14:paraId="40D7A837">
            <w:pPr>
              <w:ind w:firstLine="0" w:firstLineChars="0"/>
            </w:pPr>
            <w:r>
              <w:t>设备同步中</w:t>
            </w:r>
          </w:p>
        </w:tc>
      </w:tr>
      <w:tr w14:paraId="6E3D2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5CA5B5E">
            <w:pPr>
              <w:ind w:firstLine="0" w:firstLineChars="0"/>
            </w:pPr>
            <w:r>
              <w:t>-80327</w:t>
            </w:r>
          </w:p>
        </w:tc>
        <w:tc>
          <w:tcPr>
            <w:tcW w:w="0" w:type="auto"/>
            <w:shd w:val="clear" w:color="auto" w:fill="auto"/>
            <w:noWrap w:val="0"/>
            <w:vAlign w:val="top"/>
          </w:tcPr>
          <w:p w14:paraId="1ACDE13F">
            <w:pPr>
              <w:ind w:firstLine="0" w:firstLineChars="0"/>
            </w:pPr>
            <w:r>
              <w:t>设备不在线</w:t>
            </w:r>
          </w:p>
        </w:tc>
      </w:tr>
      <w:tr w14:paraId="3759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5DFE8C8">
            <w:pPr>
              <w:ind w:firstLine="0" w:firstLineChars="0"/>
            </w:pPr>
            <w:r>
              <w:t>-80328</w:t>
            </w:r>
          </w:p>
        </w:tc>
        <w:tc>
          <w:tcPr>
            <w:tcW w:w="0" w:type="auto"/>
            <w:shd w:val="clear" w:color="auto" w:fill="auto"/>
            <w:noWrap w:val="0"/>
            <w:vAlign w:val="top"/>
          </w:tcPr>
          <w:p w14:paraId="750DC8AA">
            <w:pPr>
              <w:ind w:firstLine="0" w:firstLineChars="0"/>
            </w:pPr>
            <w:r>
              <w:t>START参数是否合法</w:t>
            </w:r>
          </w:p>
        </w:tc>
      </w:tr>
      <w:tr w14:paraId="09D3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C0B995A">
            <w:pPr>
              <w:ind w:firstLine="0" w:firstLineChars="0"/>
            </w:pPr>
            <w:r>
              <w:t>-80329</w:t>
            </w:r>
          </w:p>
        </w:tc>
        <w:tc>
          <w:tcPr>
            <w:tcW w:w="0" w:type="auto"/>
            <w:shd w:val="clear" w:color="auto" w:fill="auto"/>
            <w:noWrap w:val="0"/>
            <w:vAlign w:val="top"/>
          </w:tcPr>
          <w:p w14:paraId="330E78BD">
            <w:pPr>
              <w:ind w:firstLine="0" w:firstLineChars="0"/>
            </w:pPr>
            <w:r>
              <w:t>limit参数是否合法</w:t>
            </w:r>
          </w:p>
        </w:tc>
      </w:tr>
      <w:tr w14:paraId="5992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9C4E47B">
            <w:pPr>
              <w:ind w:firstLine="0" w:firstLineChars="0"/>
            </w:pPr>
            <w:r>
              <w:t>-80330</w:t>
            </w:r>
          </w:p>
        </w:tc>
        <w:tc>
          <w:tcPr>
            <w:tcW w:w="0" w:type="auto"/>
            <w:shd w:val="clear" w:color="auto" w:fill="auto"/>
            <w:noWrap w:val="0"/>
            <w:vAlign w:val="top"/>
          </w:tcPr>
          <w:p w14:paraId="6D7DE8D9">
            <w:pPr>
              <w:ind w:firstLine="0" w:firstLineChars="0"/>
            </w:pPr>
            <w:r>
              <w:t>项目同步设备中</w:t>
            </w:r>
          </w:p>
        </w:tc>
      </w:tr>
      <w:tr w14:paraId="163B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1F50239">
            <w:pPr>
              <w:ind w:firstLine="0" w:firstLineChars="0"/>
            </w:pPr>
            <w:r>
              <w:t>-80331</w:t>
            </w:r>
          </w:p>
        </w:tc>
        <w:tc>
          <w:tcPr>
            <w:tcW w:w="0" w:type="auto"/>
            <w:shd w:val="clear" w:color="auto" w:fill="auto"/>
            <w:noWrap w:val="0"/>
            <w:vAlign w:val="top"/>
          </w:tcPr>
          <w:p w14:paraId="503938AD">
            <w:pPr>
              <w:ind w:firstLine="0" w:firstLineChars="0"/>
            </w:pPr>
            <w:r>
              <w:t>设备名称过长</w:t>
            </w:r>
          </w:p>
        </w:tc>
      </w:tr>
      <w:tr w14:paraId="6B78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79B6847">
            <w:pPr>
              <w:ind w:firstLine="0" w:firstLineChars="0"/>
            </w:pPr>
            <w:r>
              <w:t>-80334</w:t>
            </w:r>
          </w:p>
        </w:tc>
        <w:tc>
          <w:tcPr>
            <w:tcW w:w="0" w:type="auto"/>
            <w:shd w:val="clear" w:color="auto" w:fill="auto"/>
            <w:noWrap w:val="0"/>
            <w:vAlign w:val="top"/>
          </w:tcPr>
          <w:p w14:paraId="41DB0D28">
            <w:pPr>
              <w:ind w:firstLine="0" w:firstLineChars="0"/>
            </w:pPr>
            <w:r>
              <w:t>异常数量超过上限</w:t>
            </w:r>
          </w:p>
        </w:tc>
      </w:tr>
      <w:tr w14:paraId="671A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2585270">
            <w:pPr>
              <w:ind w:firstLine="0" w:firstLineChars="0"/>
            </w:pPr>
            <w:r>
              <w:t>-80335</w:t>
            </w:r>
          </w:p>
        </w:tc>
        <w:tc>
          <w:tcPr>
            <w:tcW w:w="0" w:type="auto"/>
            <w:shd w:val="clear" w:color="auto" w:fill="auto"/>
            <w:noWrap w:val="0"/>
            <w:vAlign w:val="top"/>
          </w:tcPr>
          <w:p w14:paraId="1793369C">
            <w:pPr>
              <w:ind w:firstLine="0" w:firstLineChars="0"/>
            </w:pPr>
            <w:r>
              <w:t>设备保存配置失败</w:t>
            </w:r>
          </w:p>
        </w:tc>
      </w:tr>
      <w:tr w14:paraId="5016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78EF4E1">
            <w:pPr>
              <w:ind w:firstLine="0" w:firstLineChars="0"/>
            </w:pPr>
            <w:r>
              <w:t>-80336</w:t>
            </w:r>
          </w:p>
        </w:tc>
        <w:tc>
          <w:tcPr>
            <w:tcW w:w="0" w:type="auto"/>
            <w:shd w:val="clear" w:color="auto" w:fill="auto"/>
            <w:noWrap w:val="0"/>
            <w:vAlign w:val="top"/>
          </w:tcPr>
          <w:p w14:paraId="2319333C">
            <w:pPr>
              <w:ind w:firstLine="0" w:firstLineChars="0"/>
            </w:pPr>
            <w:r>
              <w:t>设备正在保存配置中</w:t>
            </w:r>
          </w:p>
        </w:tc>
      </w:tr>
      <w:tr w14:paraId="3172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EA2BD99">
            <w:pPr>
              <w:ind w:firstLine="0" w:firstLineChars="0"/>
            </w:pPr>
            <w:r>
              <w:t>-80337</w:t>
            </w:r>
          </w:p>
        </w:tc>
        <w:tc>
          <w:tcPr>
            <w:tcW w:w="0" w:type="auto"/>
            <w:shd w:val="clear" w:color="auto" w:fill="auto"/>
            <w:noWrap w:val="0"/>
            <w:vAlign w:val="top"/>
          </w:tcPr>
          <w:p w14:paraId="2239241D">
            <w:pPr>
              <w:ind w:firstLine="0" w:firstLineChars="0"/>
            </w:pPr>
            <w:r>
              <w:t>设备已绑定至其他企业下</w:t>
            </w:r>
          </w:p>
        </w:tc>
      </w:tr>
      <w:tr w14:paraId="1938F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6D8EBE9">
            <w:pPr>
              <w:ind w:firstLine="0" w:firstLineChars="0"/>
            </w:pPr>
            <w:r>
              <w:t>-80338</w:t>
            </w:r>
          </w:p>
        </w:tc>
        <w:tc>
          <w:tcPr>
            <w:tcW w:w="0" w:type="auto"/>
            <w:shd w:val="clear" w:color="auto" w:fill="auto"/>
            <w:noWrap w:val="0"/>
            <w:vAlign w:val="top"/>
          </w:tcPr>
          <w:p w14:paraId="6826AB9C">
            <w:pPr>
              <w:ind w:firstLine="0" w:firstLineChars="0"/>
            </w:pPr>
            <w:r>
              <w:t>设备密码不能为空</w:t>
            </w:r>
          </w:p>
        </w:tc>
      </w:tr>
      <w:tr w14:paraId="3299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99E8619">
            <w:pPr>
              <w:ind w:firstLine="0" w:firstLineChars="0"/>
            </w:pPr>
            <w:r>
              <w:t>-80339</w:t>
            </w:r>
          </w:p>
        </w:tc>
        <w:tc>
          <w:tcPr>
            <w:tcW w:w="0" w:type="auto"/>
            <w:shd w:val="clear" w:color="auto" w:fill="auto"/>
            <w:noWrap w:val="0"/>
            <w:vAlign w:val="top"/>
          </w:tcPr>
          <w:p w14:paraId="485CDA62">
            <w:pPr>
              <w:ind w:firstLine="0" w:firstLineChars="0"/>
            </w:pPr>
            <w:r>
              <w:t>同步解码器放大状态失败，请检查解码器</w:t>
            </w:r>
          </w:p>
        </w:tc>
      </w:tr>
      <w:tr w14:paraId="7DBD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9929CC0">
            <w:pPr>
              <w:ind w:firstLine="0" w:firstLineChars="0"/>
            </w:pPr>
            <w:r>
              <w:t>-80340</w:t>
            </w:r>
          </w:p>
        </w:tc>
        <w:tc>
          <w:tcPr>
            <w:tcW w:w="0" w:type="auto"/>
            <w:shd w:val="clear" w:color="auto" w:fill="auto"/>
            <w:noWrap w:val="0"/>
            <w:vAlign w:val="top"/>
          </w:tcPr>
          <w:p w14:paraId="2486303F">
            <w:pPr>
              <w:ind w:firstLine="0" w:firstLineChars="0"/>
            </w:pPr>
            <w:r>
              <w:t>配置解码器通道数达到上限</w:t>
            </w:r>
          </w:p>
        </w:tc>
      </w:tr>
      <w:tr w14:paraId="0531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02B4A7E">
            <w:pPr>
              <w:ind w:firstLine="0" w:firstLineChars="0"/>
            </w:pPr>
            <w:r>
              <w:t>-80341</w:t>
            </w:r>
          </w:p>
        </w:tc>
        <w:tc>
          <w:tcPr>
            <w:tcW w:w="0" w:type="auto"/>
            <w:shd w:val="clear" w:color="auto" w:fill="auto"/>
            <w:noWrap w:val="0"/>
            <w:vAlign w:val="top"/>
          </w:tcPr>
          <w:p w14:paraId="3FF4A880">
            <w:pPr>
              <w:ind w:firstLine="0" w:firstLineChars="0"/>
            </w:pPr>
            <w:r>
              <w:t>解码器通道数非法</w:t>
            </w:r>
          </w:p>
        </w:tc>
      </w:tr>
      <w:tr w14:paraId="35D4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B94D047">
            <w:pPr>
              <w:ind w:firstLine="0" w:firstLineChars="0"/>
            </w:pPr>
            <w:r>
              <w:t>-80342</w:t>
            </w:r>
          </w:p>
        </w:tc>
        <w:tc>
          <w:tcPr>
            <w:tcW w:w="0" w:type="auto"/>
            <w:shd w:val="clear" w:color="auto" w:fill="auto"/>
            <w:noWrap w:val="0"/>
            <w:vAlign w:val="top"/>
          </w:tcPr>
          <w:p w14:paraId="3E1396B0">
            <w:pPr>
              <w:ind w:firstLine="0" w:firstLineChars="0"/>
            </w:pPr>
            <w:r>
              <w:t>解码器屏幕数非法</w:t>
            </w:r>
          </w:p>
        </w:tc>
      </w:tr>
      <w:tr w14:paraId="192D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8B484CB">
            <w:pPr>
              <w:ind w:firstLine="0" w:firstLineChars="0"/>
            </w:pPr>
            <w:r>
              <w:t>-80343</w:t>
            </w:r>
          </w:p>
        </w:tc>
        <w:tc>
          <w:tcPr>
            <w:tcW w:w="0" w:type="auto"/>
            <w:shd w:val="clear" w:color="auto" w:fill="auto"/>
            <w:noWrap w:val="0"/>
            <w:vAlign w:val="top"/>
          </w:tcPr>
          <w:p w14:paraId="76F9DFE7">
            <w:pPr>
              <w:ind w:firstLine="0" w:firstLineChars="0"/>
            </w:pPr>
            <w:r>
              <w:t>设备添加失败，请重试</w:t>
            </w:r>
          </w:p>
        </w:tc>
      </w:tr>
      <w:tr w14:paraId="2BF28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ECCB244">
            <w:pPr>
              <w:ind w:firstLine="0" w:firstLineChars="0"/>
            </w:pPr>
            <w:r>
              <w:t>-80344</w:t>
            </w:r>
          </w:p>
        </w:tc>
        <w:tc>
          <w:tcPr>
            <w:tcW w:w="0" w:type="auto"/>
            <w:shd w:val="clear" w:color="auto" w:fill="auto"/>
            <w:noWrap w:val="0"/>
            <w:vAlign w:val="top"/>
          </w:tcPr>
          <w:p w14:paraId="1323AB87">
            <w:pPr>
              <w:ind w:firstLine="0" w:firstLineChars="0"/>
            </w:pPr>
            <w:r>
              <w:t>已添加的设备点位数超过证书上限</w:t>
            </w:r>
          </w:p>
        </w:tc>
      </w:tr>
      <w:tr w14:paraId="4CFC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0A1C6FE">
            <w:pPr>
              <w:ind w:firstLine="0" w:firstLineChars="0"/>
            </w:pPr>
            <w:r>
              <w:t>-80345</w:t>
            </w:r>
          </w:p>
        </w:tc>
        <w:tc>
          <w:tcPr>
            <w:tcW w:w="0" w:type="auto"/>
            <w:shd w:val="clear" w:color="auto" w:fill="auto"/>
            <w:noWrap w:val="0"/>
            <w:vAlign w:val="top"/>
          </w:tcPr>
          <w:p w14:paraId="0ED3C659">
            <w:pPr>
              <w:ind w:firstLine="0" w:firstLineChars="0"/>
            </w:pPr>
            <w:r>
              <w:t>证书设备点位数初始化错误</w:t>
            </w:r>
          </w:p>
        </w:tc>
      </w:tr>
      <w:tr w14:paraId="74AF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2D72DFC">
            <w:pPr>
              <w:ind w:firstLine="0" w:firstLineChars="0"/>
            </w:pPr>
            <w:r>
              <w:t>-80346</w:t>
            </w:r>
          </w:p>
        </w:tc>
        <w:tc>
          <w:tcPr>
            <w:tcW w:w="0" w:type="auto"/>
            <w:shd w:val="clear" w:color="auto" w:fill="auto"/>
            <w:noWrap w:val="0"/>
            <w:vAlign w:val="top"/>
          </w:tcPr>
          <w:p w14:paraId="199FBC91">
            <w:pPr>
              <w:ind w:firstLine="0" w:firstLineChars="0"/>
            </w:pPr>
            <w:r>
              <w:t>添加设备总数超过上限</w:t>
            </w:r>
          </w:p>
        </w:tc>
      </w:tr>
      <w:tr w14:paraId="5869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292E8B">
            <w:pPr>
              <w:ind w:firstLine="0" w:firstLineChars="0"/>
            </w:pPr>
            <w:r>
              <w:t>-80347</w:t>
            </w:r>
          </w:p>
        </w:tc>
        <w:tc>
          <w:tcPr>
            <w:tcW w:w="0" w:type="auto"/>
            <w:shd w:val="clear" w:color="auto" w:fill="auto"/>
            <w:noWrap w:val="0"/>
            <w:vAlign w:val="top"/>
          </w:tcPr>
          <w:p w14:paraId="2A546B30">
            <w:pPr>
              <w:ind w:firstLine="0" w:firstLineChars="0"/>
            </w:pPr>
            <w:r>
              <w:t>添加设备数初始化错误</w:t>
            </w:r>
          </w:p>
        </w:tc>
      </w:tr>
      <w:tr w14:paraId="25FA4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E3C2AF8">
            <w:pPr>
              <w:ind w:firstLine="0" w:firstLineChars="0"/>
            </w:pPr>
            <w:r>
              <w:t>-80348</w:t>
            </w:r>
          </w:p>
        </w:tc>
        <w:tc>
          <w:tcPr>
            <w:tcW w:w="0" w:type="auto"/>
            <w:shd w:val="clear" w:color="auto" w:fill="auto"/>
            <w:noWrap w:val="0"/>
            <w:vAlign w:val="top"/>
          </w:tcPr>
          <w:p w14:paraId="2F2312F6">
            <w:pPr>
              <w:ind w:firstLine="0" w:firstLineChars="0"/>
            </w:pPr>
            <w:r>
              <w:t>设备发现未运行</w:t>
            </w:r>
          </w:p>
        </w:tc>
      </w:tr>
      <w:tr w14:paraId="6CE3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572DE9D">
            <w:pPr>
              <w:ind w:firstLine="0" w:firstLineChars="0"/>
            </w:pPr>
            <w:r>
              <w:t>-80349</w:t>
            </w:r>
          </w:p>
        </w:tc>
        <w:tc>
          <w:tcPr>
            <w:tcW w:w="0" w:type="auto"/>
            <w:shd w:val="clear" w:color="auto" w:fill="auto"/>
            <w:noWrap w:val="0"/>
            <w:vAlign w:val="top"/>
          </w:tcPr>
          <w:p w14:paraId="3AE1833A">
            <w:pPr>
              <w:ind w:firstLine="0" w:firstLineChars="0"/>
            </w:pPr>
            <w:r>
              <w:t>已绑定至当前云账号下</w:t>
            </w:r>
          </w:p>
        </w:tc>
      </w:tr>
      <w:tr w14:paraId="7F24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BA3946A">
            <w:pPr>
              <w:ind w:firstLine="0" w:firstLineChars="0"/>
            </w:pPr>
            <w:r>
              <w:t>-80350</w:t>
            </w:r>
          </w:p>
        </w:tc>
        <w:tc>
          <w:tcPr>
            <w:tcW w:w="0" w:type="auto"/>
            <w:shd w:val="clear" w:color="auto" w:fill="auto"/>
            <w:noWrap w:val="0"/>
            <w:vAlign w:val="top"/>
          </w:tcPr>
          <w:p w14:paraId="647BEE53">
            <w:pPr>
              <w:ind w:firstLine="0" w:firstLineChars="0"/>
            </w:pPr>
            <w:r>
              <w:t>设备连云初始化未完成，请稍等。</w:t>
            </w:r>
          </w:p>
        </w:tc>
      </w:tr>
      <w:tr w14:paraId="2FE1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C2ECD61">
            <w:pPr>
              <w:ind w:firstLine="0" w:firstLineChars="0"/>
            </w:pPr>
            <w:r>
              <w:t>-80351</w:t>
            </w:r>
          </w:p>
        </w:tc>
        <w:tc>
          <w:tcPr>
            <w:tcW w:w="0" w:type="auto"/>
            <w:shd w:val="clear" w:color="auto" w:fill="auto"/>
            <w:noWrap w:val="0"/>
            <w:vAlign w:val="top"/>
          </w:tcPr>
          <w:p w14:paraId="4E732BF1">
            <w:pPr>
              <w:ind w:firstLine="0" w:firstLineChars="0"/>
            </w:pPr>
            <w:r>
              <w:t>设备规格正在同步，请稍后重试</w:t>
            </w:r>
          </w:p>
        </w:tc>
      </w:tr>
      <w:tr w14:paraId="36C2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B7C3B2B">
            <w:pPr>
              <w:ind w:firstLine="0" w:firstLineChars="0"/>
            </w:pPr>
            <w:r>
              <w:t>-80352</w:t>
            </w:r>
          </w:p>
        </w:tc>
        <w:tc>
          <w:tcPr>
            <w:tcW w:w="0" w:type="auto"/>
            <w:shd w:val="clear" w:color="auto" w:fill="auto"/>
            <w:noWrap w:val="0"/>
            <w:vAlign w:val="top"/>
          </w:tcPr>
          <w:p w14:paraId="53B61E88">
            <w:pPr>
              <w:ind w:firstLine="0" w:firstLineChars="0"/>
            </w:pPr>
            <w:r>
              <w:t>绑定设备过程中遇到了不可恢复的错误</w:t>
            </w:r>
          </w:p>
        </w:tc>
      </w:tr>
      <w:tr w14:paraId="4D34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D09E266">
            <w:pPr>
              <w:ind w:firstLine="0" w:firstLineChars="0"/>
            </w:pPr>
            <w:r>
              <w:t>-80353</w:t>
            </w:r>
          </w:p>
        </w:tc>
        <w:tc>
          <w:tcPr>
            <w:tcW w:w="0" w:type="auto"/>
            <w:shd w:val="clear" w:color="auto" w:fill="auto"/>
            <w:noWrap w:val="0"/>
            <w:vAlign w:val="top"/>
          </w:tcPr>
          <w:p w14:paraId="335EF7D8">
            <w:pPr>
              <w:ind w:firstLine="0" w:firstLineChars="0"/>
            </w:pPr>
            <w:r>
              <w:t>VMS一体机升级版本小于或等于当前版本</w:t>
            </w:r>
          </w:p>
        </w:tc>
      </w:tr>
      <w:tr w14:paraId="7554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7C63D09">
            <w:pPr>
              <w:ind w:firstLine="0" w:firstLineChars="0"/>
            </w:pPr>
            <w:r>
              <w:t>-80354</w:t>
            </w:r>
          </w:p>
        </w:tc>
        <w:tc>
          <w:tcPr>
            <w:tcW w:w="0" w:type="auto"/>
            <w:shd w:val="clear" w:color="auto" w:fill="auto"/>
            <w:noWrap w:val="0"/>
            <w:vAlign w:val="top"/>
          </w:tcPr>
          <w:p w14:paraId="4DE8C5D5">
            <w:pPr>
              <w:ind w:firstLine="0" w:firstLineChars="0"/>
            </w:pPr>
            <w:r>
              <w:t>设备已绑定到其他项目</w:t>
            </w:r>
          </w:p>
        </w:tc>
      </w:tr>
      <w:tr w14:paraId="1F0F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74AABF5">
            <w:pPr>
              <w:ind w:firstLine="0" w:firstLineChars="0"/>
            </w:pPr>
            <w:r>
              <w:t>-80355</w:t>
            </w:r>
          </w:p>
        </w:tc>
        <w:tc>
          <w:tcPr>
            <w:tcW w:w="0" w:type="auto"/>
            <w:shd w:val="clear" w:color="auto" w:fill="auto"/>
            <w:noWrap w:val="0"/>
            <w:vAlign w:val="top"/>
          </w:tcPr>
          <w:p w14:paraId="14BE6D79">
            <w:pPr>
              <w:ind w:firstLine="0" w:firstLineChars="0"/>
            </w:pPr>
            <w:r>
              <w:t>设备未设置管理员密码，请先设置密码</w:t>
            </w:r>
          </w:p>
        </w:tc>
      </w:tr>
      <w:tr w14:paraId="2D36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5BF0F69">
            <w:pPr>
              <w:ind w:firstLine="0" w:firstLineChars="0"/>
            </w:pPr>
            <w:r>
              <w:t>-80356</w:t>
            </w:r>
          </w:p>
        </w:tc>
        <w:tc>
          <w:tcPr>
            <w:tcW w:w="0" w:type="auto"/>
            <w:shd w:val="clear" w:color="auto" w:fill="auto"/>
            <w:noWrap w:val="0"/>
            <w:vAlign w:val="top"/>
          </w:tcPr>
          <w:p w14:paraId="7612B16C">
            <w:pPr>
              <w:ind w:firstLine="0" w:firstLineChars="0"/>
            </w:pPr>
            <w:r>
              <w:t>点位超出授权数量限制，NVR同步通道失败</w:t>
            </w:r>
          </w:p>
        </w:tc>
      </w:tr>
      <w:tr w14:paraId="18FA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20D4138">
            <w:pPr>
              <w:ind w:firstLine="0" w:firstLineChars="0"/>
            </w:pPr>
            <w:r>
              <w:t>-80357</w:t>
            </w:r>
          </w:p>
        </w:tc>
        <w:tc>
          <w:tcPr>
            <w:tcW w:w="0" w:type="auto"/>
            <w:shd w:val="clear" w:color="auto" w:fill="auto"/>
            <w:noWrap w:val="0"/>
            <w:vAlign w:val="top"/>
          </w:tcPr>
          <w:p w14:paraId="24A01C9C">
            <w:pPr>
              <w:ind w:firstLine="0" w:firstLineChars="0"/>
            </w:pPr>
            <w:r>
              <w:t>NVR通道无法删除</w:t>
            </w:r>
          </w:p>
        </w:tc>
      </w:tr>
      <w:tr w14:paraId="1D35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34EB994">
            <w:pPr>
              <w:ind w:firstLine="0" w:firstLineChars="0"/>
            </w:pPr>
            <w:r>
              <w:t>-80358</w:t>
            </w:r>
          </w:p>
        </w:tc>
        <w:tc>
          <w:tcPr>
            <w:tcW w:w="0" w:type="auto"/>
            <w:shd w:val="clear" w:color="auto" w:fill="auto"/>
            <w:noWrap w:val="0"/>
            <w:vAlign w:val="top"/>
          </w:tcPr>
          <w:p w14:paraId="0C6A80F9">
            <w:pPr>
              <w:ind w:firstLine="0" w:firstLineChars="0"/>
            </w:pPr>
            <w:r>
              <w:t>当前项目设备正在标定中，请稍后</w:t>
            </w:r>
          </w:p>
        </w:tc>
      </w:tr>
      <w:tr w14:paraId="185B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B17D9D4">
            <w:pPr>
              <w:ind w:firstLine="0" w:firstLineChars="0"/>
            </w:pPr>
            <w:r>
              <w:t>-80359</w:t>
            </w:r>
          </w:p>
        </w:tc>
        <w:tc>
          <w:tcPr>
            <w:tcW w:w="0" w:type="auto"/>
            <w:shd w:val="clear" w:color="auto" w:fill="auto"/>
            <w:noWrap w:val="0"/>
            <w:vAlign w:val="top"/>
          </w:tcPr>
          <w:p w14:paraId="0CD3C862">
            <w:pPr>
              <w:ind w:firstLine="0" w:firstLineChars="0"/>
            </w:pPr>
            <w:r>
              <w:t>设备已绑定到当前项目</w:t>
            </w:r>
          </w:p>
        </w:tc>
      </w:tr>
      <w:tr w14:paraId="338E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EDD1AA9">
            <w:pPr>
              <w:ind w:firstLine="0" w:firstLineChars="0"/>
            </w:pPr>
            <w:r>
              <w:t>-80360</w:t>
            </w:r>
          </w:p>
        </w:tc>
        <w:tc>
          <w:tcPr>
            <w:tcW w:w="0" w:type="auto"/>
            <w:shd w:val="clear" w:color="auto" w:fill="auto"/>
            <w:noWrap w:val="0"/>
            <w:vAlign w:val="top"/>
          </w:tcPr>
          <w:p w14:paraId="2508F529">
            <w:pPr>
              <w:ind w:firstLine="0" w:firstLineChars="0"/>
            </w:pPr>
            <w:r>
              <w:t>该类型设备数量已达到上限</w:t>
            </w:r>
          </w:p>
        </w:tc>
      </w:tr>
      <w:tr w14:paraId="057C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46C8CD6">
            <w:pPr>
              <w:ind w:firstLine="0" w:firstLineChars="0"/>
            </w:pPr>
            <w:r>
              <w:t>-80361</w:t>
            </w:r>
          </w:p>
        </w:tc>
        <w:tc>
          <w:tcPr>
            <w:tcW w:w="0" w:type="auto"/>
            <w:shd w:val="clear" w:color="auto" w:fill="auto"/>
            <w:noWrap w:val="0"/>
            <w:vAlign w:val="top"/>
          </w:tcPr>
          <w:p w14:paraId="30FE5A19">
            <w:pPr>
              <w:ind w:firstLine="0" w:firstLineChars="0"/>
            </w:pPr>
            <w:r>
              <w:t>上墻设备数量超过上限</w:t>
            </w:r>
          </w:p>
        </w:tc>
      </w:tr>
      <w:tr w14:paraId="74863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8E3542C">
            <w:pPr>
              <w:ind w:firstLine="0" w:firstLineChars="0"/>
            </w:pPr>
            <w:r>
              <w:t>-80362</w:t>
            </w:r>
          </w:p>
        </w:tc>
        <w:tc>
          <w:tcPr>
            <w:tcW w:w="0" w:type="auto"/>
            <w:shd w:val="clear" w:color="auto" w:fill="auto"/>
            <w:noWrap w:val="0"/>
            <w:vAlign w:val="top"/>
          </w:tcPr>
          <w:p w14:paraId="5BE15730">
            <w:pPr>
              <w:ind w:firstLine="0" w:firstLineChars="0"/>
            </w:pPr>
            <w:r>
              <w:t>nvr批量添加通道，部分设备添加失败</w:t>
            </w:r>
          </w:p>
        </w:tc>
      </w:tr>
      <w:tr w14:paraId="04619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654E88A">
            <w:pPr>
              <w:ind w:firstLine="0" w:firstLineChars="0"/>
            </w:pPr>
            <w:r>
              <w:t>-80363</w:t>
            </w:r>
          </w:p>
        </w:tc>
        <w:tc>
          <w:tcPr>
            <w:tcW w:w="0" w:type="auto"/>
            <w:shd w:val="clear" w:color="auto" w:fill="auto"/>
            <w:noWrap w:val="0"/>
            <w:vAlign w:val="top"/>
          </w:tcPr>
          <w:p w14:paraId="381D8BFB">
            <w:pPr>
              <w:ind w:firstLine="0" w:firstLineChars="0"/>
            </w:pPr>
            <w:r>
              <w:t>输入页面不在许可范围内</w:t>
            </w:r>
          </w:p>
        </w:tc>
      </w:tr>
      <w:tr w14:paraId="7DBD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5C80CED">
            <w:pPr>
              <w:ind w:firstLine="0" w:firstLineChars="0"/>
            </w:pPr>
            <w:r>
              <w:t>-80364</w:t>
            </w:r>
          </w:p>
        </w:tc>
        <w:tc>
          <w:tcPr>
            <w:tcW w:w="0" w:type="auto"/>
            <w:shd w:val="clear" w:color="auto" w:fill="auto"/>
            <w:noWrap w:val="0"/>
            <w:vAlign w:val="top"/>
          </w:tcPr>
          <w:p w14:paraId="3FEA5519">
            <w:pPr>
              <w:ind w:firstLine="0" w:firstLineChars="0"/>
            </w:pPr>
            <w:r>
              <w:t>没有可用通道</w:t>
            </w:r>
          </w:p>
        </w:tc>
      </w:tr>
      <w:tr w14:paraId="6942F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629221">
            <w:pPr>
              <w:ind w:firstLine="0" w:firstLineChars="0"/>
            </w:pPr>
            <w:r>
              <w:t>-80365</w:t>
            </w:r>
          </w:p>
        </w:tc>
        <w:tc>
          <w:tcPr>
            <w:tcW w:w="0" w:type="auto"/>
            <w:shd w:val="clear" w:color="auto" w:fill="auto"/>
            <w:noWrap w:val="0"/>
            <w:vAlign w:val="top"/>
          </w:tcPr>
          <w:p w14:paraId="0A71C66C">
            <w:pPr>
              <w:ind w:firstLine="0" w:firstLineChars="0"/>
            </w:pPr>
            <w:r>
              <w:t>没有可用区域</w:t>
            </w:r>
          </w:p>
        </w:tc>
      </w:tr>
      <w:tr w14:paraId="10141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A5F9790">
            <w:pPr>
              <w:ind w:firstLine="0" w:firstLineChars="0"/>
            </w:pPr>
            <w:r>
              <w:t>-80366</w:t>
            </w:r>
          </w:p>
        </w:tc>
        <w:tc>
          <w:tcPr>
            <w:tcW w:w="0" w:type="auto"/>
            <w:shd w:val="clear" w:color="auto" w:fill="auto"/>
            <w:noWrap w:val="0"/>
            <w:vAlign w:val="top"/>
          </w:tcPr>
          <w:p w14:paraId="2907F007">
            <w:pPr>
              <w:ind w:firstLine="0" w:firstLineChars="0"/>
            </w:pPr>
            <w:r>
              <w:t>升级历史记录不存在</w:t>
            </w:r>
          </w:p>
        </w:tc>
      </w:tr>
      <w:tr w14:paraId="1B0A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44F2FDD">
            <w:pPr>
              <w:ind w:firstLine="0" w:firstLineChars="0"/>
            </w:pPr>
            <w:r>
              <w:t>-80367</w:t>
            </w:r>
          </w:p>
        </w:tc>
        <w:tc>
          <w:tcPr>
            <w:tcW w:w="0" w:type="auto"/>
            <w:shd w:val="clear" w:color="auto" w:fill="auto"/>
            <w:noWrap w:val="0"/>
            <w:vAlign w:val="top"/>
          </w:tcPr>
          <w:p w14:paraId="293B6242">
            <w:pPr>
              <w:ind w:firstLine="0" w:firstLineChars="0"/>
            </w:pPr>
            <w:r>
              <w:t>定时升级任务在进行中，不允许编辑</w:t>
            </w:r>
          </w:p>
        </w:tc>
      </w:tr>
      <w:tr w14:paraId="3550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9C3FD94">
            <w:pPr>
              <w:ind w:firstLine="0" w:firstLineChars="0"/>
            </w:pPr>
            <w:r>
              <w:t>-80368</w:t>
            </w:r>
          </w:p>
        </w:tc>
        <w:tc>
          <w:tcPr>
            <w:tcW w:w="0" w:type="auto"/>
            <w:shd w:val="clear" w:color="auto" w:fill="auto"/>
            <w:noWrap w:val="0"/>
            <w:vAlign w:val="top"/>
          </w:tcPr>
          <w:p w14:paraId="4D993992">
            <w:pPr>
              <w:ind w:firstLine="0" w:firstLineChars="0"/>
            </w:pPr>
            <w:r>
              <w:t>项目不允许创建多个定时升级任务</w:t>
            </w:r>
          </w:p>
        </w:tc>
      </w:tr>
      <w:tr w14:paraId="47F8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D8324B7">
            <w:pPr>
              <w:ind w:firstLine="0" w:firstLineChars="0"/>
            </w:pPr>
            <w:r>
              <w:t>-80369</w:t>
            </w:r>
          </w:p>
        </w:tc>
        <w:tc>
          <w:tcPr>
            <w:tcW w:w="0" w:type="auto"/>
            <w:shd w:val="clear" w:color="auto" w:fill="auto"/>
            <w:noWrap w:val="0"/>
            <w:vAlign w:val="top"/>
          </w:tcPr>
          <w:p w14:paraId="313EAA81">
            <w:pPr>
              <w:ind w:firstLine="0" w:firstLineChars="0"/>
            </w:pPr>
            <w:r>
              <w:t>定时升级任务升级时间必须晚于当前时间</w:t>
            </w:r>
          </w:p>
        </w:tc>
      </w:tr>
      <w:tr w14:paraId="20E0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C1FEE08">
            <w:pPr>
              <w:ind w:firstLine="0" w:firstLineChars="0"/>
            </w:pPr>
            <w:r>
              <w:t>-80370</w:t>
            </w:r>
          </w:p>
        </w:tc>
        <w:tc>
          <w:tcPr>
            <w:tcW w:w="0" w:type="auto"/>
            <w:shd w:val="clear" w:color="auto" w:fill="auto"/>
            <w:noWrap w:val="0"/>
            <w:vAlign w:val="top"/>
          </w:tcPr>
          <w:p w14:paraId="2C1F047D">
            <w:pPr>
              <w:ind w:firstLine="0" w:firstLineChars="0"/>
            </w:pPr>
            <w:r>
              <w:t>设备升级超时</w:t>
            </w:r>
          </w:p>
        </w:tc>
      </w:tr>
      <w:tr w14:paraId="139E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CD09047">
            <w:pPr>
              <w:ind w:firstLine="0" w:firstLineChars="0"/>
            </w:pPr>
            <w:r>
              <w:t>-80371</w:t>
            </w:r>
          </w:p>
        </w:tc>
        <w:tc>
          <w:tcPr>
            <w:tcW w:w="0" w:type="auto"/>
            <w:shd w:val="clear" w:color="auto" w:fill="auto"/>
            <w:noWrap w:val="0"/>
            <w:vAlign w:val="top"/>
          </w:tcPr>
          <w:p w14:paraId="5A75B388">
            <w:pPr>
              <w:ind w:firstLine="0" w:firstLineChars="0"/>
            </w:pPr>
            <w:r>
              <w:t>设备升级过程中，设备被删除</w:t>
            </w:r>
          </w:p>
        </w:tc>
      </w:tr>
      <w:tr w14:paraId="6D48E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154B27">
            <w:pPr>
              <w:ind w:firstLine="0" w:firstLineChars="0"/>
            </w:pPr>
            <w:r>
              <w:t>-80372</w:t>
            </w:r>
          </w:p>
        </w:tc>
        <w:tc>
          <w:tcPr>
            <w:tcW w:w="0" w:type="auto"/>
            <w:shd w:val="clear" w:color="auto" w:fill="auto"/>
            <w:noWrap w:val="0"/>
            <w:vAlign w:val="top"/>
          </w:tcPr>
          <w:p w14:paraId="1B5AF09C">
            <w:pPr>
              <w:ind w:firstLine="0" w:firstLineChars="0"/>
            </w:pPr>
            <w:r>
              <w:t>项目中已有升级任务在执行，不允许执行立即升级</w:t>
            </w:r>
          </w:p>
        </w:tc>
      </w:tr>
      <w:tr w14:paraId="3F25F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BF48AE4">
            <w:pPr>
              <w:ind w:firstLine="0" w:firstLineChars="0"/>
            </w:pPr>
            <w:r>
              <w:t>-80373</w:t>
            </w:r>
          </w:p>
        </w:tc>
        <w:tc>
          <w:tcPr>
            <w:tcW w:w="0" w:type="auto"/>
            <w:shd w:val="clear" w:color="auto" w:fill="auto"/>
            <w:noWrap w:val="0"/>
            <w:vAlign w:val="top"/>
          </w:tcPr>
          <w:p w14:paraId="2B18BCE2">
            <w:pPr>
              <w:ind w:firstLine="0" w:firstLineChars="0"/>
            </w:pPr>
            <w:r>
              <w:t>传输升级文件失败</w:t>
            </w:r>
          </w:p>
        </w:tc>
      </w:tr>
      <w:tr w14:paraId="0E44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F39C1E8">
            <w:pPr>
              <w:ind w:firstLine="0" w:firstLineChars="0"/>
            </w:pPr>
            <w:r>
              <w:t>-80374</w:t>
            </w:r>
          </w:p>
        </w:tc>
        <w:tc>
          <w:tcPr>
            <w:tcW w:w="0" w:type="auto"/>
            <w:shd w:val="clear" w:color="auto" w:fill="auto"/>
            <w:noWrap w:val="0"/>
            <w:vAlign w:val="top"/>
          </w:tcPr>
          <w:p w14:paraId="6920B764">
            <w:pPr>
              <w:ind w:firstLine="0" w:firstLineChars="0"/>
            </w:pPr>
            <w:r>
              <w:t>批量升级列表存在升级中设备，请稍后添加任务</w:t>
            </w:r>
          </w:p>
        </w:tc>
      </w:tr>
      <w:tr w14:paraId="7D76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DB1B6D">
            <w:pPr>
              <w:ind w:firstLine="0" w:firstLineChars="0"/>
            </w:pPr>
            <w:r>
              <w:t>-80375</w:t>
            </w:r>
          </w:p>
        </w:tc>
        <w:tc>
          <w:tcPr>
            <w:tcW w:w="0" w:type="auto"/>
            <w:shd w:val="clear" w:color="auto" w:fill="auto"/>
            <w:noWrap w:val="0"/>
            <w:vAlign w:val="top"/>
          </w:tcPr>
          <w:p w14:paraId="5ADACAF5">
            <w:pPr>
              <w:ind w:firstLine="0" w:firstLineChars="0"/>
            </w:pPr>
            <w:r>
              <w:t>确认升级结果超时</w:t>
            </w:r>
          </w:p>
        </w:tc>
      </w:tr>
      <w:tr w14:paraId="77AFA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536368">
            <w:pPr>
              <w:ind w:firstLine="0" w:firstLineChars="0"/>
            </w:pPr>
            <w:r>
              <w:t>-80376</w:t>
            </w:r>
          </w:p>
        </w:tc>
        <w:tc>
          <w:tcPr>
            <w:tcW w:w="0" w:type="auto"/>
            <w:shd w:val="clear" w:color="auto" w:fill="auto"/>
            <w:noWrap w:val="0"/>
            <w:vAlign w:val="top"/>
          </w:tcPr>
          <w:p w14:paraId="1B0A2262">
            <w:pPr>
              <w:ind w:firstLine="0" w:firstLineChars="0"/>
            </w:pPr>
            <w:r>
              <w:t>房型模板不存在</w:t>
            </w:r>
          </w:p>
        </w:tc>
      </w:tr>
      <w:tr w14:paraId="6B88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4003D21">
            <w:pPr>
              <w:ind w:firstLine="0" w:firstLineChars="0"/>
            </w:pPr>
            <w:r>
              <w:t>-80377</w:t>
            </w:r>
          </w:p>
        </w:tc>
        <w:tc>
          <w:tcPr>
            <w:tcW w:w="0" w:type="auto"/>
            <w:shd w:val="clear" w:color="auto" w:fill="auto"/>
            <w:noWrap w:val="0"/>
            <w:vAlign w:val="top"/>
          </w:tcPr>
          <w:p w14:paraId="6907BF7C">
            <w:pPr>
              <w:ind w:firstLine="0" w:firstLineChars="0"/>
            </w:pPr>
            <w:r>
              <w:t>文件上传失败</w:t>
            </w:r>
          </w:p>
        </w:tc>
      </w:tr>
      <w:tr w14:paraId="1FD4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82FFF38">
            <w:pPr>
              <w:ind w:firstLine="0" w:firstLineChars="0"/>
            </w:pPr>
            <w:r>
              <w:t>-80378</w:t>
            </w:r>
          </w:p>
        </w:tc>
        <w:tc>
          <w:tcPr>
            <w:tcW w:w="0" w:type="auto"/>
            <w:shd w:val="clear" w:color="auto" w:fill="auto"/>
            <w:noWrap w:val="0"/>
            <w:vAlign w:val="top"/>
          </w:tcPr>
          <w:p w14:paraId="48B8FFA5">
            <w:pPr>
              <w:ind w:firstLine="0" w:firstLineChars="0"/>
            </w:pPr>
            <w:r>
              <w:t>设备连接返回为空</w:t>
            </w:r>
          </w:p>
        </w:tc>
      </w:tr>
      <w:tr w14:paraId="0252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EE335D1">
            <w:pPr>
              <w:ind w:firstLine="0" w:firstLineChars="0"/>
            </w:pPr>
            <w:r>
              <w:t>-80379</w:t>
            </w:r>
          </w:p>
        </w:tc>
        <w:tc>
          <w:tcPr>
            <w:tcW w:w="0" w:type="auto"/>
            <w:shd w:val="clear" w:color="auto" w:fill="auto"/>
            <w:noWrap w:val="0"/>
            <w:vAlign w:val="top"/>
          </w:tcPr>
          <w:p w14:paraId="2A370E4E">
            <w:pPr>
              <w:ind w:firstLine="0" w:firstLineChars="0"/>
            </w:pPr>
            <w:r>
              <w:t>设备离线</w:t>
            </w:r>
          </w:p>
        </w:tc>
      </w:tr>
      <w:tr w14:paraId="7F8F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5701821">
            <w:pPr>
              <w:ind w:firstLine="0" w:firstLineChars="0"/>
            </w:pPr>
            <w:r>
              <w:t>-80380</w:t>
            </w:r>
          </w:p>
        </w:tc>
        <w:tc>
          <w:tcPr>
            <w:tcW w:w="0" w:type="auto"/>
            <w:shd w:val="clear" w:color="auto" w:fill="auto"/>
            <w:noWrap w:val="0"/>
            <w:vAlign w:val="top"/>
          </w:tcPr>
          <w:p w14:paraId="65D2642A">
            <w:pPr>
              <w:ind w:firstLine="0" w:firstLineChars="0"/>
            </w:pPr>
            <w:r>
              <w:t>设备响应JSON无效</w:t>
            </w:r>
          </w:p>
        </w:tc>
      </w:tr>
      <w:tr w14:paraId="2255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E2FD85">
            <w:pPr>
              <w:ind w:firstLine="0" w:firstLineChars="0"/>
            </w:pPr>
            <w:r>
              <w:t>-80381</w:t>
            </w:r>
          </w:p>
        </w:tc>
        <w:tc>
          <w:tcPr>
            <w:tcW w:w="0" w:type="auto"/>
            <w:shd w:val="clear" w:color="auto" w:fill="auto"/>
            <w:noWrap w:val="0"/>
            <w:vAlign w:val="top"/>
          </w:tcPr>
          <w:p w14:paraId="043A86C3">
            <w:pPr>
              <w:ind w:firstLine="0" w:firstLineChars="0"/>
            </w:pPr>
            <w:r>
              <w:t>无效服务器ID</w:t>
            </w:r>
          </w:p>
        </w:tc>
      </w:tr>
      <w:tr w14:paraId="29BDF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6932D13">
            <w:pPr>
              <w:ind w:firstLine="0" w:firstLineChars="0"/>
            </w:pPr>
            <w:r>
              <w:t>-80382</w:t>
            </w:r>
          </w:p>
        </w:tc>
        <w:tc>
          <w:tcPr>
            <w:tcW w:w="0" w:type="auto"/>
            <w:shd w:val="clear" w:color="auto" w:fill="auto"/>
            <w:noWrap w:val="0"/>
            <w:vAlign w:val="top"/>
          </w:tcPr>
          <w:p w14:paraId="02222CF1">
            <w:pPr>
              <w:ind w:firstLine="0" w:firstLineChars="0"/>
            </w:pPr>
            <w:r>
              <w:t>无效端口</w:t>
            </w:r>
          </w:p>
        </w:tc>
      </w:tr>
      <w:tr w14:paraId="5EE8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4B084E2">
            <w:pPr>
              <w:ind w:firstLine="0" w:firstLineChars="0"/>
            </w:pPr>
            <w:r>
              <w:t>-80383</w:t>
            </w:r>
          </w:p>
        </w:tc>
        <w:tc>
          <w:tcPr>
            <w:tcW w:w="0" w:type="auto"/>
            <w:shd w:val="clear" w:color="auto" w:fill="auto"/>
            <w:noWrap w:val="0"/>
            <w:vAlign w:val="top"/>
          </w:tcPr>
          <w:p w14:paraId="4376E861">
            <w:pPr>
              <w:ind w:firstLine="0" w:firstLineChars="0"/>
            </w:pPr>
            <w:r>
              <w:t>设备环网号冲突</w:t>
            </w:r>
          </w:p>
        </w:tc>
      </w:tr>
      <w:tr w14:paraId="08923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FF52F15">
            <w:pPr>
              <w:ind w:firstLine="0" w:firstLineChars="0"/>
            </w:pPr>
            <w:r>
              <w:t>-80384</w:t>
            </w:r>
          </w:p>
        </w:tc>
        <w:tc>
          <w:tcPr>
            <w:tcW w:w="0" w:type="auto"/>
            <w:shd w:val="clear" w:color="auto" w:fill="auto"/>
            <w:noWrap w:val="0"/>
            <w:vAlign w:val="top"/>
          </w:tcPr>
          <w:p w14:paraId="05C2E145">
            <w:pPr>
              <w:ind w:firstLine="0" w:firstLineChars="0"/>
            </w:pPr>
            <w:r>
              <w:rPr>
                <w:rFonts w:hint="eastAsia"/>
              </w:rPr>
              <w:t>分组</w:t>
            </w:r>
            <w:r>
              <w:t>项目不匹配</w:t>
            </w:r>
          </w:p>
        </w:tc>
      </w:tr>
      <w:tr w14:paraId="6AFF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4CD208A">
            <w:pPr>
              <w:ind w:firstLine="0" w:firstLineChars="0"/>
            </w:pPr>
            <w:r>
              <w:t>-80385</w:t>
            </w:r>
          </w:p>
        </w:tc>
        <w:tc>
          <w:tcPr>
            <w:tcW w:w="0" w:type="auto"/>
            <w:shd w:val="clear" w:color="auto" w:fill="auto"/>
            <w:noWrap w:val="0"/>
            <w:vAlign w:val="top"/>
          </w:tcPr>
          <w:p w14:paraId="01FC2785">
            <w:pPr>
              <w:ind w:firstLine="0" w:firstLineChars="0"/>
            </w:pPr>
            <w:r>
              <w:rPr>
                <w:rFonts w:hint="eastAsia"/>
              </w:rPr>
              <w:t>分组</w:t>
            </w:r>
            <w:r>
              <w:t>类型错误</w:t>
            </w:r>
          </w:p>
        </w:tc>
      </w:tr>
      <w:tr w14:paraId="4B5FE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F1ADF7">
            <w:pPr>
              <w:ind w:firstLine="0" w:firstLineChars="0"/>
            </w:pPr>
            <w:r>
              <w:t>-80386</w:t>
            </w:r>
          </w:p>
        </w:tc>
        <w:tc>
          <w:tcPr>
            <w:tcW w:w="0" w:type="auto"/>
            <w:shd w:val="clear" w:color="auto" w:fill="auto"/>
            <w:noWrap w:val="0"/>
            <w:vAlign w:val="top"/>
          </w:tcPr>
          <w:p w14:paraId="3C81E97B">
            <w:pPr>
              <w:ind w:firstLine="0" w:firstLineChars="0"/>
            </w:pPr>
            <w:r>
              <w:rPr>
                <w:rFonts w:hint="eastAsia"/>
              </w:rPr>
              <w:t>分组</w:t>
            </w:r>
            <w:r>
              <w:t>ID无效</w:t>
            </w:r>
          </w:p>
        </w:tc>
      </w:tr>
      <w:tr w14:paraId="06CD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42CAE19">
            <w:pPr>
              <w:ind w:firstLine="0" w:firstLineChars="0"/>
            </w:pPr>
            <w:r>
              <w:t>-80387</w:t>
            </w:r>
          </w:p>
        </w:tc>
        <w:tc>
          <w:tcPr>
            <w:tcW w:w="0" w:type="auto"/>
            <w:shd w:val="clear" w:color="auto" w:fill="auto"/>
            <w:noWrap w:val="0"/>
            <w:vAlign w:val="top"/>
          </w:tcPr>
          <w:p w14:paraId="199C4C01">
            <w:pPr>
              <w:ind w:firstLine="0" w:firstLineChars="0"/>
            </w:pPr>
            <w:r>
              <w:t>项目ID无效</w:t>
            </w:r>
          </w:p>
        </w:tc>
      </w:tr>
      <w:tr w14:paraId="539B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8FBCB31">
            <w:pPr>
              <w:ind w:firstLine="0" w:firstLineChars="0"/>
            </w:pPr>
            <w:r>
              <w:t>-80389</w:t>
            </w:r>
          </w:p>
        </w:tc>
        <w:tc>
          <w:tcPr>
            <w:tcW w:w="0" w:type="auto"/>
            <w:shd w:val="clear" w:color="auto" w:fill="auto"/>
            <w:noWrap w:val="0"/>
            <w:vAlign w:val="top"/>
          </w:tcPr>
          <w:p w14:paraId="6AAF06FE">
            <w:pPr>
              <w:ind w:firstLine="0" w:firstLineChars="0"/>
            </w:pPr>
            <w:r>
              <w:t>设备ID非法</w:t>
            </w:r>
          </w:p>
        </w:tc>
      </w:tr>
      <w:tr w14:paraId="4C8E4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D27D5EB">
            <w:pPr>
              <w:ind w:firstLine="0" w:firstLineChars="0"/>
            </w:pPr>
            <w:r>
              <w:t>-80390</w:t>
            </w:r>
          </w:p>
        </w:tc>
        <w:tc>
          <w:tcPr>
            <w:tcW w:w="0" w:type="auto"/>
            <w:shd w:val="clear" w:color="auto" w:fill="auto"/>
            <w:noWrap w:val="0"/>
            <w:vAlign w:val="top"/>
          </w:tcPr>
          <w:p w14:paraId="2D3F390F">
            <w:pPr>
              <w:ind w:firstLine="0" w:firstLineChars="0"/>
            </w:pPr>
            <w:r>
              <w:t>设备认证失败</w:t>
            </w:r>
          </w:p>
        </w:tc>
      </w:tr>
      <w:tr w14:paraId="13B5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E4F435E">
            <w:pPr>
              <w:ind w:firstLine="0" w:firstLineChars="0"/>
            </w:pPr>
            <w:r>
              <w:t>-80391</w:t>
            </w:r>
          </w:p>
        </w:tc>
        <w:tc>
          <w:tcPr>
            <w:tcW w:w="0" w:type="auto"/>
            <w:shd w:val="clear" w:color="auto" w:fill="auto"/>
            <w:noWrap w:val="0"/>
            <w:vAlign w:val="top"/>
          </w:tcPr>
          <w:p w14:paraId="248A737A">
            <w:pPr>
              <w:ind w:firstLine="0" w:firstLineChars="0"/>
            </w:pPr>
            <w:r>
              <w:t>设备不支持该操作</w:t>
            </w:r>
          </w:p>
        </w:tc>
      </w:tr>
      <w:tr w14:paraId="0C7B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9EF93C8">
            <w:pPr>
              <w:ind w:firstLine="0" w:firstLineChars="0"/>
            </w:pPr>
            <w:r>
              <w:t>-80392</w:t>
            </w:r>
          </w:p>
        </w:tc>
        <w:tc>
          <w:tcPr>
            <w:tcW w:w="0" w:type="auto"/>
            <w:shd w:val="clear" w:color="auto" w:fill="auto"/>
            <w:noWrap w:val="0"/>
            <w:vAlign w:val="top"/>
          </w:tcPr>
          <w:p w14:paraId="41EC674F">
            <w:pPr>
              <w:ind w:firstLine="0" w:firstLineChars="0"/>
            </w:pPr>
            <w:r>
              <w:t>设备响应异常</w:t>
            </w:r>
          </w:p>
        </w:tc>
      </w:tr>
      <w:tr w14:paraId="3DB2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8452203">
            <w:pPr>
              <w:ind w:firstLine="0" w:firstLineChars="0"/>
            </w:pPr>
            <w:r>
              <w:t>-80393</w:t>
            </w:r>
          </w:p>
        </w:tc>
        <w:tc>
          <w:tcPr>
            <w:tcW w:w="0" w:type="auto"/>
            <w:shd w:val="clear" w:color="auto" w:fill="auto"/>
            <w:noWrap w:val="0"/>
            <w:vAlign w:val="top"/>
          </w:tcPr>
          <w:p w14:paraId="0A487BB0">
            <w:pPr>
              <w:ind w:firstLine="0" w:firstLineChars="0"/>
            </w:pPr>
            <w:r>
              <w:t>不存在支持该操作的设备</w:t>
            </w:r>
          </w:p>
        </w:tc>
      </w:tr>
      <w:tr w14:paraId="09F9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AA26543">
            <w:pPr>
              <w:ind w:firstLine="0" w:firstLineChars="0"/>
            </w:pPr>
            <w:r>
              <w:t>-80394</w:t>
            </w:r>
          </w:p>
        </w:tc>
        <w:tc>
          <w:tcPr>
            <w:tcW w:w="0" w:type="auto"/>
            <w:shd w:val="clear" w:color="auto" w:fill="auto"/>
            <w:noWrap w:val="0"/>
            <w:vAlign w:val="top"/>
          </w:tcPr>
          <w:p w14:paraId="0C6F09AB">
            <w:pPr>
              <w:ind w:firstLine="0" w:firstLineChars="0"/>
            </w:pPr>
            <w:r>
              <w:t>用户添加的设备IP相同</w:t>
            </w:r>
          </w:p>
        </w:tc>
      </w:tr>
      <w:tr w14:paraId="5526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39B6E2">
            <w:pPr>
              <w:ind w:firstLine="0" w:firstLineChars="0"/>
            </w:pPr>
            <w:r>
              <w:t>-80396</w:t>
            </w:r>
          </w:p>
        </w:tc>
        <w:tc>
          <w:tcPr>
            <w:tcW w:w="0" w:type="auto"/>
            <w:shd w:val="clear" w:color="auto" w:fill="auto"/>
            <w:noWrap w:val="0"/>
            <w:vAlign w:val="top"/>
          </w:tcPr>
          <w:p w14:paraId="3CF49F28">
            <w:pPr>
              <w:ind w:firstLine="0" w:firstLineChars="0"/>
            </w:pPr>
            <w:r>
              <w:t>Mac地址重复</w:t>
            </w:r>
          </w:p>
        </w:tc>
      </w:tr>
      <w:tr w14:paraId="65BD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3362665">
            <w:pPr>
              <w:ind w:firstLine="0" w:firstLineChars="0"/>
            </w:pPr>
            <w:r>
              <w:t>-80397</w:t>
            </w:r>
          </w:p>
        </w:tc>
        <w:tc>
          <w:tcPr>
            <w:tcW w:w="0" w:type="auto"/>
            <w:shd w:val="clear" w:color="auto" w:fill="auto"/>
            <w:noWrap w:val="0"/>
            <w:vAlign w:val="top"/>
          </w:tcPr>
          <w:p w14:paraId="4F3C51BF">
            <w:pPr>
              <w:ind w:firstLine="0" w:firstLineChars="0"/>
            </w:pPr>
            <w:r>
              <w:t>MAC地址串无效</w:t>
            </w:r>
          </w:p>
        </w:tc>
      </w:tr>
      <w:tr w14:paraId="60519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6589EE">
            <w:pPr>
              <w:ind w:firstLine="0" w:firstLineChars="0"/>
            </w:pPr>
            <w:r>
              <w:t>-80398</w:t>
            </w:r>
          </w:p>
        </w:tc>
        <w:tc>
          <w:tcPr>
            <w:tcW w:w="0" w:type="auto"/>
            <w:shd w:val="clear" w:color="auto" w:fill="auto"/>
            <w:noWrap w:val="0"/>
            <w:vAlign w:val="top"/>
          </w:tcPr>
          <w:p w14:paraId="48DFA75A">
            <w:pPr>
              <w:ind w:firstLine="0" w:firstLineChars="0"/>
            </w:pPr>
            <w:r>
              <w:t>设备名称无效，请重新输入</w:t>
            </w:r>
          </w:p>
        </w:tc>
      </w:tr>
      <w:tr w14:paraId="1C3B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AF64A60">
            <w:pPr>
              <w:ind w:firstLine="0" w:firstLineChars="0"/>
            </w:pPr>
            <w:r>
              <w:t>-80399</w:t>
            </w:r>
          </w:p>
        </w:tc>
        <w:tc>
          <w:tcPr>
            <w:tcW w:w="0" w:type="auto"/>
            <w:shd w:val="clear" w:color="auto" w:fill="auto"/>
            <w:noWrap w:val="0"/>
            <w:vAlign w:val="top"/>
          </w:tcPr>
          <w:p w14:paraId="4971BA08">
            <w:pPr>
              <w:ind w:firstLine="0" w:firstLineChars="0"/>
            </w:pPr>
            <w:r>
              <w:t>IP地址无效</w:t>
            </w:r>
          </w:p>
        </w:tc>
      </w:tr>
      <w:tr w14:paraId="2176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456D855">
            <w:pPr>
              <w:ind w:firstLine="0" w:firstLineChars="0"/>
            </w:pPr>
            <w:r>
              <w:t>-80400</w:t>
            </w:r>
          </w:p>
        </w:tc>
        <w:tc>
          <w:tcPr>
            <w:tcW w:w="0" w:type="auto"/>
            <w:shd w:val="clear" w:color="auto" w:fill="auto"/>
            <w:noWrap w:val="0"/>
            <w:vAlign w:val="top"/>
          </w:tcPr>
          <w:p w14:paraId="4638AE78">
            <w:pPr>
              <w:ind w:firstLine="0" w:firstLineChars="0"/>
            </w:pPr>
            <w:r>
              <w:t>绑定设备时，30分钟内用户名或密码错误超过20次，设备锁定</w:t>
            </w:r>
          </w:p>
        </w:tc>
      </w:tr>
      <w:tr w14:paraId="43A4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DD8FB83">
            <w:pPr>
              <w:ind w:firstLine="0" w:firstLineChars="0"/>
            </w:pPr>
            <w:r>
              <w:t>-80401</w:t>
            </w:r>
          </w:p>
        </w:tc>
        <w:tc>
          <w:tcPr>
            <w:tcW w:w="0" w:type="auto"/>
            <w:shd w:val="clear" w:color="auto" w:fill="auto"/>
            <w:noWrap w:val="0"/>
            <w:vAlign w:val="top"/>
          </w:tcPr>
          <w:p w14:paraId="39469077">
            <w:pPr>
              <w:ind w:firstLine="0" w:firstLineChars="0"/>
            </w:pPr>
            <w:r>
              <w:t>码流类型非法</w:t>
            </w:r>
          </w:p>
        </w:tc>
      </w:tr>
      <w:tr w14:paraId="1A17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3025606">
            <w:pPr>
              <w:ind w:firstLine="0" w:firstLineChars="0"/>
            </w:pPr>
            <w:r>
              <w:t>-80402</w:t>
            </w:r>
          </w:p>
        </w:tc>
        <w:tc>
          <w:tcPr>
            <w:tcW w:w="0" w:type="auto"/>
            <w:shd w:val="clear" w:color="auto" w:fill="auto"/>
            <w:noWrap w:val="0"/>
            <w:vAlign w:val="top"/>
          </w:tcPr>
          <w:p w14:paraId="186868CA">
            <w:pPr>
              <w:ind w:firstLine="0" w:firstLineChars="0"/>
            </w:pPr>
            <w:r>
              <w:t>后台仅成功保存部分配置</w:t>
            </w:r>
          </w:p>
        </w:tc>
      </w:tr>
      <w:tr w14:paraId="76567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EDCA11">
            <w:pPr>
              <w:ind w:firstLine="0" w:firstLineChars="0"/>
            </w:pPr>
            <w:r>
              <w:t>-80403</w:t>
            </w:r>
          </w:p>
        </w:tc>
        <w:tc>
          <w:tcPr>
            <w:tcW w:w="0" w:type="auto"/>
            <w:shd w:val="clear" w:color="auto" w:fill="auto"/>
            <w:noWrap w:val="0"/>
            <w:vAlign w:val="top"/>
          </w:tcPr>
          <w:p w14:paraId="7548E1FF">
            <w:pPr>
              <w:ind w:firstLine="0" w:firstLineChars="0"/>
            </w:pPr>
            <w:r>
              <w:t>后台保存失败</w:t>
            </w:r>
          </w:p>
        </w:tc>
      </w:tr>
      <w:tr w14:paraId="057B4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616FE43">
            <w:pPr>
              <w:ind w:firstLine="0" w:firstLineChars="0"/>
            </w:pPr>
            <w:r>
              <w:t>-80404</w:t>
            </w:r>
          </w:p>
        </w:tc>
        <w:tc>
          <w:tcPr>
            <w:tcW w:w="0" w:type="auto"/>
            <w:shd w:val="clear" w:color="auto" w:fill="auto"/>
            <w:noWrap w:val="0"/>
            <w:vAlign w:val="top"/>
          </w:tcPr>
          <w:p w14:paraId="29A15082">
            <w:pPr>
              <w:ind w:firstLine="0" w:firstLineChars="0"/>
            </w:pPr>
            <w:r>
              <w:t>后台加载失败</w:t>
            </w:r>
          </w:p>
        </w:tc>
      </w:tr>
      <w:tr w14:paraId="015F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ECCFE84">
            <w:pPr>
              <w:ind w:firstLine="0" w:firstLineChars="0"/>
            </w:pPr>
            <w:r>
              <w:t>-80405</w:t>
            </w:r>
          </w:p>
        </w:tc>
        <w:tc>
          <w:tcPr>
            <w:tcW w:w="0" w:type="auto"/>
            <w:shd w:val="clear" w:color="auto" w:fill="auto"/>
            <w:noWrap w:val="0"/>
            <w:vAlign w:val="top"/>
          </w:tcPr>
          <w:p w14:paraId="491658B8">
            <w:pPr>
              <w:ind w:firstLine="0" w:firstLineChars="0"/>
            </w:pPr>
            <w:r>
              <w:t>后台删除失败</w:t>
            </w:r>
            <w:r>
              <w:rPr>
                <w:rFonts w:hint="eastAsia"/>
              </w:rPr>
              <w:t>（分组接口中表示默认分组不可删除）</w:t>
            </w:r>
          </w:p>
        </w:tc>
      </w:tr>
      <w:tr w14:paraId="44CA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D502393">
            <w:pPr>
              <w:ind w:firstLine="0" w:firstLineChars="0"/>
            </w:pPr>
            <w:r>
              <w:t>-80406</w:t>
            </w:r>
          </w:p>
        </w:tc>
        <w:tc>
          <w:tcPr>
            <w:tcW w:w="0" w:type="auto"/>
            <w:shd w:val="clear" w:color="auto" w:fill="auto"/>
            <w:noWrap w:val="0"/>
            <w:vAlign w:val="top"/>
          </w:tcPr>
          <w:p w14:paraId="34841079">
            <w:pPr>
              <w:ind w:firstLine="0" w:firstLineChars="0"/>
            </w:pPr>
            <w:r>
              <w:t>配置不存在</w:t>
            </w:r>
          </w:p>
        </w:tc>
      </w:tr>
      <w:tr w14:paraId="2712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896955">
            <w:pPr>
              <w:ind w:firstLine="0" w:firstLineChars="0"/>
            </w:pPr>
            <w:r>
              <w:t>-80407</w:t>
            </w:r>
          </w:p>
        </w:tc>
        <w:tc>
          <w:tcPr>
            <w:tcW w:w="0" w:type="auto"/>
            <w:shd w:val="clear" w:color="auto" w:fill="auto"/>
            <w:noWrap w:val="0"/>
            <w:vAlign w:val="top"/>
          </w:tcPr>
          <w:p w14:paraId="65D81C19">
            <w:pPr>
              <w:ind w:firstLine="0" w:firstLineChars="0"/>
            </w:pPr>
            <w:r>
              <w:t>录像计划不存在</w:t>
            </w:r>
          </w:p>
        </w:tc>
      </w:tr>
      <w:tr w14:paraId="42CD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7FCED7D">
            <w:pPr>
              <w:ind w:firstLine="0" w:firstLineChars="0"/>
            </w:pPr>
            <w:r>
              <w:t>-80408</w:t>
            </w:r>
          </w:p>
        </w:tc>
        <w:tc>
          <w:tcPr>
            <w:tcW w:w="0" w:type="auto"/>
            <w:shd w:val="clear" w:color="auto" w:fill="auto"/>
            <w:noWrap w:val="0"/>
            <w:vAlign w:val="top"/>
          </w:tcPr>
          <w:p w14:paraId="47A86545">
            <w:pPr>
              <w:ind w:firstLine="0" w:firstLineChars="0"/>
            </w:pPr>
            <w:r>
              <w:t>录像计划为空</w:t>
            </w:r>
          </w:p>
        </w:tc>
      </w:tr>
      <w:tr w14:paraId="1D6B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DD25485">
            <w:pPr>
              <w:ind w:firstLine="0" w:firstLineChars="0"/>
            </w:pPr>
            <w:r>
              <w:t>-80409</w:t>
            </w:r>
          </w:p>
        </w:tc>
        <w:tc>
          <w:tcPr>
            <w:tcW w:w="0" w:type="auto"/>
            <w:shd w:val="clear" w:color="auto" w:fill="auto"/>
            <w:noWrap w:val="0"/>
            <w:vAlign w:val="top"/>
          </w:tcPr>
          <w:p w14:paraId="0E115B38">
            <w:pPr>
              <w:ind w:firstLine="0" w:firstLineChars="0"/>
            </w:pPr>
            <w:r>
              <w:t>配置已存在</w:t>
            </w:r>
          </w:p>
        </w:tc>
      </w:tr>
      <w:tr w14:paraId="50B9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AB4BF74">
            <w:pPr>
              <w:ind w:firstLine="0" w:firstLineChars="0"/>
            </w:pPr>
            <w:r>
              <w:t>-80412</w:t>
            </w:r>
          </w:p>
        </w:tc>
        <w:tc>
          <w:tcPr>
            <w:tcW w:w="0" w:type="auto"/>
            <w:shd w:val="clear" w:color="auto" w:fill="auto"/>
            <w:noWrap w:val="0"/>
            <w:vAlign w:val="top"/>
          </w:tcPr>
          <w:p w14:paraId="7640852B">
            <w:pPr>
              <w:ind w:firstLine="0" w:firstLineChars="0"/>
            </w:pPr>
            <w:r>
              <w:t>设备未找到</w:t>
            </w:r>
          </w:p>
        </w:tc>
      </w:tr>
      <w:tr w14:paraId="230F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CB527FB">
            <w:pPr>
              <w:ind w:firstLine="0" w:firstLineChars="0"/>
            </w:pPr>
            <w:r>
              <w:t>-80413</w:t>
            </w:r>
          </w:p>
        </w:tc>
        <w:tc>
          <w:tcPr>
            <w:tcW w:w="0" w:type="auto"/>
            <w:shd w:val="clear" w:color="auto" w:fill="auto"/>
            <w:noWrap w:val="0"/>
            <w:vAlign w:val="top"/>
          </w:tcPr>
          <w:p w14:paraId="23F7C19E">
            <w:pPr>
              <w:ind w:firstLine="0" w:firstLineChars="0"/>
            </w:pPr>
            <w:r>
              <w:t>设备未加入监控点中</w:t>
            </w:r>
          </w:p>
        </w:tc>
      </w:tr>
      <w:tr w14:paraId="339A8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B518418">
            <w:pPr>
              <w:ind w:firstLine="0" w:firstLineChars="0"/>
            </w:pPr>
            <w:r>
              <w:t>-80414</w:t>
            </w:r>
          </w:p>
        </w:tc>
        <w:tc>
          <w:tcPr>
            <w:tcW w:w="0" w:type="auto"/>
            <w:shd w:val="clear" w:color="auto" w:fill="auto"/>
            <w:noWrap w:val="0"/>
            <w:vAlign w:val="top"/>
          </w:tcPr>
          <w:p w14:paraId="00DAFF24">
            <w:pPr>
              <w:ind w:firstLine="0" w:firstLineChars="0"/>
            </w:pPr>
            <w:r>
              <w:t>无效的设备</w:t>
            </w:r>
          </w:p>
        </w:tc>
      </w:tr>
      <w:tr w14:paraId="3598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02AACAE">
            <w:pPr>
              <w:ind w:firstLine="0" w:firstLineChars="0"/>
            </w:pPr>
            <w:r>
              <w:t>-80415</w:t>
            </w:r>
          </w:p>
        </w:tc>
        <w:tc>
          <w:tcPr>
            <w:tcW w:w="0" w:type="auto"/>
            <w:shd w:val="clear" w:color="auto" w:fill="auto"/>
            <w:noWrap w:val="0"/>
            <w:vAlign w:val="top"/>
          </w:tcPr>
          <w:p w14:paraId="2CC0EE63">
            <w:pPr>
              <w:ind w:firstLine="0" w:firstLineChars="0"/>
            </w:pPr>
            <w:r>
              <w:t>同步远程设备的配置失败</w:t>
            </w:r>
          </w:p>
        </w:tc>
      </w:tr>
      <w:tr w14:paraId="3E3D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9FD47AB">
            <w:pPr>
              <w:ind w:firstLine="0" w:firstLineChars="0"/>
            </w:pPr>
            <w:r>
              <w:t>-80417</w:t>
            </w:r>
          </w:p>
        </w:tc>
        <w:tc>
          <w:tcPr>
            <w:tcW w:w="0" w:type="auto"/>
            <w:shd w:val="clear" w:color="auto" w:fill="auto"/>
            <w:noWrap w:val="0"/>
            <w:vAlign w:val="top"/>
          </w:tcPr>
          <w:p w14:paraId="179A7C78">
            <w:pPr>
              <w:ind w:firstLine="0" w:firstLineChars="0"/>
            </w:pPr>
            <w:r>
              <w:t>内容无更改</w:t>
            </w:r>
          </w:p>
        </w:tc>
      </w:tr>
      <w:tr w14:paraId="45BF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2E0D265">
            <w:pPr>
              <w:ind w:firstLine="0" w:firstLineChars="0"/>
            </w:pPr>
            <w:r>
              <w:t>-80419</w:t>
            </w:r>
          </w:p>
        </w:tc>
        <w:tc>
          <w:tcPr>
            <w:tcW w:w="0" w:type="auto"/>
            <w:shd w:val="clear" w:color="auto" w:fill="auto"/>
            <w:noWrap w:val="0"/>
            <w:vAlign w:val="top"/>
          </w:tcPr>
          <w:p w14:paraId="3E5E9417">
            <w:pPr>
              <w:ind w:firstLine="0" w:firstLineChars="0"/>
            </w:pPr>
            <w:r>
              <w:t>无效的设备</w:t>
            </w:r>
          </w:p>
        </w:tc>
      </w:tr>
      <w:tr w14:paraId="5A35C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44978BF">
            <w:pPr>
              <w:ind w:firstLine="0" w:firstLineChars="0"/>
            </w:pPr>
            <w:r>
              <w:t>-80420</w:t>
            </w:r>
          </w:p>
        </w:tc>
        <w:tc>
          <w:tcPr>
            <w:tcW w:w="0" w:type="auto"/>
            <w:shd w:val="clear" w:color="auto" w:fill="auto"/>
            <w:noWrap w:val="0"/>
            <w:vAlign w:val="top"/>
          </w:tcPr>
          <w:p w14:paraId="7D4EFD45">
            <w:pPr>
              <w:ind w:firstLine="0" w:firstLineChars="0"/>
            </w:pPr>
            <w:r>
              <w:t>未找到存储设备</w:t>
            </w:r>
          </w:p>
        </w:tc>
      </w:tr>
      <w:tr w14:paraId="6CA2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43C4FFF">
            <w:pPr>
              <w:ind w:firstLine="0" w:firstLineChars="0"/>
            </w:pPr>
            <w:r>
              <w:t>-80421</w:t>
            </w:r>
          </w:p>
        </w:tc>
        <w:tc>
          <w:tcPr>
            <w:tcW w:w="0" w:type="auto"/>
            <w:shd w:val="clear" w:color="auto" w:fill="auto"/>
            <w:noWrap w:val="0"/>
            <w:vAlign w:val="top"/>
          </w:tcPr>
          <w:p w14:paraId="4CCD1C93">
            <w:pPr>
              <w:ind w:firstLine="0" w:firstLineChars="0"/>
            </w:pPr>
            <w:r>
              <w:t>不支持的存储设备类型</w:t>
            </w:r>
          </w:p>
        </w:tc>
      </w:tr>
      <w:tr w14:paraId="503D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E6C680B">
            <w:pPr>
              <w:ind w:firstLine="0" w:firstLineChars="0"/>
            </w:pPr>
            <w:r>
              <w:t>-80422</w:t>
            </w:r>
          </w:p>
        </w:tc>
        <w:tc>
          <w:tcPr>
            <w:tcW w:w="0" w:type="auto"/>
            <w:shd w:val="clear" w:color="auto" w:fill="auto"/>
            <w:noWrap w:val="0"/>
            <w:vAlign w:val="top"/>
          </w:tcPr>
          <w:p w14:paraId="5BC1A88B">
            <w:pPr>
              <w:ind w:firstLine="0" w:firstLineChars="0"/>
            </w:pPr>
            <w:r>
              <w:t>系统正忙，录像配置模块无法处理额外请求</w:t>
            </w:r>
          </w:p>
        </w:tc>
      </w:tr>
      <w:tr w14:paraId="744E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3FAFBE2">
            <w:pPr>
              <w:ind w:firstLine="0" w:firstLineChars="0"/>
            </w:pPr>
            <w:r>
              <w:t>-80423</w:t>
            </w:r>
          </w:p>
        </w:tc>
        <w:tc>
          <w:tcPr>
            <w:tcW w:w="0" w:type="auto"/>
            <w:shd w:val="clear" w:color="auto" w:fill="auto"/>
            <w:noWrap w:val="0"/>
            <w:vAlign w:val="top"/>
          </w:tcPr>
          <w:p w14:paraId="60797E14">
            <w:pPr>
              <w:ind w:firstLine="0" w:firstLineChars="0"/>
            </w:pPr>
            <w:r>
              <w:t>监控点录像配置已达上限</w:t>
            </w:r>
          </w:p>
        </w:tc>
      </w:tr>
      <w:tr w14:paraId="6368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807DCE2">
            <w:pPr>
              <w:ind w:firstLine="0" w:firstLineChars="0"/>
            </w:pPr>
            <w:r>
              <w:t>-80424</w:t>
            </w:r>
          </w:p>
        </w:tc>
        <w:tc>
          <w:tcPr>
            <w:tcW w:w="0" w:type="auto"/>
            <w:shd w:val="clear" w:color="auto" w:fill="auto"/>
            <w:noWrap w:val="0"/>
            <w:vAlign w:val="top"/>
          </w:tcPr>
          <w:p w14:paraId="3B8E7679">
            <w:pPr>
              <w:ind w:firstLine="0" w:firstLineChars="0"/>
            </w:pPr>
            <w:r>
              <w:t>设置流媒体转发失败，请检查设备连接</w:t>
            </w:r>
          </w:p>
        </w:tc>
      </w:tr>
      <w:tr w14:paraId="05FB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35557B">
            <w:pPr>
              <w:ind w:firstLine="0" w:firstLineChars="0"/>
            </w:pPr>
            <w:r>
              <w:t>-80425</w:t>
            </w:r>
          </w:p>
        </w:tc>
        <w:tc>
          <w:tcPr>
            <w:tcW w:w="0" w:type="auto"/>
            <w:shd w:val="clear" w:color="auto" w:fill="auto"/>
            <w:noWrap w:val="0"/>
            <w:vAlign w:val="top"/>
          </w:tcPr>
          <w:p w14:paraId="67143E44">
            <w:pPr>
              <w:ind w:firstLine="0" w:firstLineChars="0"/>
            </w:pPr>
            <w:r>
              <w:t>非所属的NVR存储配置不支持自定义录像计划</w:t>
            </w:r>
          </w:p>
        </w:tc>
      </w:tr>
      <w:tr w14:paraId="3D06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3AF987D">
            <w:pPr>
              <w:ind w:firstLine="0" w:firstLineChars="0"/>
            </w:pPr>
            <w:r>
              <w:t>-80426</w:t>
            </w:r>
          </w:p>
        </w:tc>
        <w:tc>
          <w:tcPr>
            <w:tcW w:w="0" w:type="auto"/>
            <w:shd w:val="clear" w:color="auto" w:fill="auto"/>
            <w:noWrap w:val="0"/>
            <w:vAlign w:val="top"/>
          </w:tcPr>
          <w:p w14:paraId="4C971A3F">
            <w:pPr>
              <w:ind w:firstLine="0" w:firstLineChars="0"/>
            </w:pPr>
            <w:r>
              <w:rPr>
                <w:rFonts w:hint="eastAsia"/>
              </w:rPr>
              <w:t>直连</w:t>
            </w:r>
            <w:r>
              <w:t>IPC作为存储设备时，不支持修改录像码流</w:t>
            </w:r>
          </w:p>
        </w:tc>
      </w:tr>
      <w:tr w14:paraId="1D7A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5D61D6E">
            <w:pPr>
              <w:ind w:firstLine="0" w:firstLineChars="0"/>
            </w:pPr>
            <w:r>
              <w:t>-80427</w:t>
            </w:r>
          </w:p>
        </w:tc>
        <w:tc>
          <w:tcPr>
            <w:tcW w:w="0" w:type="auto"/>
            <w:shd w:val="clear" w:color="auto" w:fill="auto"/>
            <w:noWrap w:val="0"/>
            <w:vAlign w:val="top"/>
          </w:tcPr>
          <w:p w14:paraId="0863BC1A">
            <w:pPr>
              <w:ind w:firstLine="0" w:firstLineChars="0"/>
            </w:pPr>
            <w:r>
              <w:t>硬盘缺失</w:t>
            </w:r>
          </w:p>
        </w:tc>
      </w:tr>
      <w:tr w14:paraId="40A4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32953CD">
            <w:pPr>
              <w:ind w:firstLine="0" w:firstLineChars="0"/>
            </w:pPr>
            <w:r>
              <w:t>-80428</w:t>
            </w:r>
          </w:p>
        </w:tc>
        <w:tc>
          <w:tcPr>
            <w:tcW w:w="0" w:type="auto"/>
            <w:shd w:val="clear" w:color="auto" w:fill="auto"/>
            <w:noWrap w:val="0"/>
            <w:vAlign w:val="top"/>
          </w:tcPr>
          <w:p w14:paraId="0E1BAEB9">
            <w:pPr>
              <w:ind w:firstLine="0" w:firstLineChars="0"/>
            </w:pPr>
            <w:r>
              <w:t>硬盘已满</w:t>
            </w:r>
          </w:p>
        </w:tc>
      </w:tr>
      <w:tr w14:paraId="3FB9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2370C77">
            <w:pPr>
              <w:ind w:firstLine="0" w:firstLineChars="0"/>
            </w:pPr>
            <w:r>
              <w:t>-80429</w:t>
            </w:r>
          </w:p>
        </w:tc>
        <w:tc>
          <w:tcPr>
            <w:tcW w:w="0" w:type="auto"/>
            <w:shd w:val="clear" w:color="auto" w:fill="auto"/>
            <w:noWrap w:val="0"/>
            <w:vAlign w:val="top"/>
          </w:tcPr>
          <w:p w14:paraId="7F27E3BE">
            <w:pPr>
              <w:ind w:firstLine="0" w:firstLineChars="0"/>
            </w:pPr>
            <w:r>
              <w:t>硬盘异常</w:t>
            </w:r>
          </w:p>
        </w:tc>
      </w:tr>
      <w:tr w14:paraId="72A0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F06971A">
            <w:pPr>
              <w:ind w:firstLine="0" w:firstLineChars="0"/>
            </w:pPr>
            <w:r>
              <w:t>-80430</w:t>
            </w:r>
          </w:p>
        </w:tc>
        <w:tc>
          <w:tcPr>
            <w:tcW w:w="0" w:type="auto"/>
            <w:shd w:val="clear" w:color="auto" w:fill="auto"/>
            <w:noWrap w:val="0"/>
            <w:vAlign w:val="top"/>
          </w:tcPr>
          <w:p w14:paraId="53E9E35B">
            <w:pPr>
              <w:ind w:firstLine="0" w:firstLineChars="0"/>
            </w:pPr>
            <w:r>
              <w:t>监控设备不支持存储录像</w:t>
            </w:r>
          </w:p>
        </w:tc>
      </w:tr>
      <w:tr w14:paraId="5656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A228219">
            <w:pPr>
              <w:ind w:firstLine="0" w:firstLineChars="0"/>
            </w:pPr>
            <w:r>
              <w:t>-80431</w:t>
            </w:r>
          </w:p>
        </w:tc>
        <w:tc>
          <w:tcPr>
            <w:tcW w:w="0" w:type="auto"/>
            <w:shd w:val="clear" w:color="auto" w:fill="auto"/>
            <w:noWrap w:val="0"/>
            <w:vAlign w:val="top"/>
          </w:tcPr>
          <w:p w14:paraId="0947D62C">
            <w:pPr>
              <w:ind w:firstLine="0" w:firstLineChars="0"/>
            </w:pPr>
            <w:r>
              <w:t>录像计划模板名称重复</w:t>
            </w:r>
          </w:p>
        </w:tc>
      </w:tr>
      <w:tr w14:paraId="3741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A88E51E">
            <w:pPr>
              <w:ind w:firstLine="0" w:firstLineChars="0"/>
            </w:pPr>
            <w:r>
              <w:t>-80432</w:t>
            </w:r>
          </w:p>
        </w:tc>
        <w:tc>
          <w:tcPr>
            <w:tcW w:w="0" w:type="auto"/>
            <w:shd w:val="clear" w:color="auto" w:fill="auto"/>
            <w:noWrap w:val="0"/>
            <w:vAlign w:val="top"/>
          </w:tcPr>
          <w:p w14:paraId="68316881">
            <w:pPr>
              <w:ind w:firstLine="0" w:firstLineChars="0"/>
            </w:pPr>
            <w:r>
              <w:t>直连IPC作为存储设备时，只能使用主码流</w:t>
            </w:r>
          </w:p>
        </w:tc>
      </w:tr>
      <w:tr w14:paraId="123DE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9C92E40">
            <w:pPr>
              <w:ind w:firstLine="0" w:firstLineChars="0"/>
            </w:pPr>
            <w:r>
              <w:t>-80433</w:t>
            </w:r>
          </w:p>
        </w:tc>
        <w:tc>
          <w:tcPr>
            <w:tcW w:w="0" w:type="auto"/>
            <w:shd w:val="clear" w:color="auto" w:fill="auto"/>
            <w:noWrap w:val="0"/>
            <w:vAlign w:val="top"/>
          </w:tcPr>
          <w:p w14:paraId="1072297B">
            <w:pPr>
              <w:ind w:firstLine="0" w:firstLineChars="0"/>
            </w:pPr>
            <w:r>
              <w:t>存储通道已满</w:t>
            </w:r>
          </w:p>
        </w:tc>
      </w:tr>
      <w:tr w14:paraId="0395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46DFC85">
            <w:pPr>
              <w:ind w:firstLine="0" w:firstLineChars="0"/>
            </w:pPr>
            <w:r>
              <w:t>-80501</w:t>
            </w:r>
          </w:p>
        </w:tc>
        <w:tc>
          <w:tcPr>
            <w:tcW w:w="0" w:type="auto"/>
            <w:shd w:val="clear" w:color="auto" w:fill="auto"/>
            <w:noWrap w:val="0"/>
            <w:vAlign w:val="top"/>
          </w:tcPr>
          <w:p w14:paraId="6A04FD6C">
            <w:pPr>
              <w:ind w:firstLine="0" w:firstLineChars="0"/>
            </w:pPr>
            <w:r>
              <w:t>报警源类型不存在</w:t>
            </w:r>
          </w:p>
        </w:tc>
      </w:tr>
      <w:tr w14:paraId="27BB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DCA654D">
            <w:pPr>
              <w:ind w:firstLine="0" w:firstLineChars="0"/>
            </w:pPr>
            <w:r>
              <w:t>-80502</w:t>
            </w:r>
          </w:p>
        </w:tc>
        <w:tc>
          <w:tcPr>
            <w:tcW w:w="0" w:type="auto"/>
            <w:shd w:val="clear" w:color="auto" w:fill="auto"/>
            <w:noWrap w:val="0"/>
            <w:vAlign w:val="top"/>
          </w:tcPr>
          <w:p w14:paraId="0254A592">
            <w:pPr>
              <w:ind w:firstLine="0" w:firstLineChars="0"/>
            </w:pPr>
            <w:r>
              <w:t>报警源类型无效</w:t>
            </w:r>
          </w:p>
        </w:tc>
      </w:tr>
      <w:tr w14:paraId="0A47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7BA0B25">
            <w:pPr>
              <w:ind w:firstLine="0" w:firstLineChars="0"/>
            </w:pPr>
            <w:r>
              <w:t>-80503</w:t>
            </w:r>
          </w:p>
        </w:tc>
        <w:tc>
          <w:tcPr>
            <w:tcW w:w="0" w:type="auto"/>
            <w:shd w:val="clear" w:color="auto" w:fill="auto"/>
            <w:noWrap w:val="0"/>
            <w:vAlign w:val="top"/>
          </w:tcPr>
          <w:p w14:paraId="7D905946">
            <w:pPr>
              <w:ind w:firstLine="0" w:firstLineChars="0"/>
            </w:pPr>
            <w:r>
              <w:t>保存失败</w:t>
            </w:r>
          </w:p>
        </w:tc>
      </w:tr>
      <w:tr w14:paraId="697C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1326D91">
            <w:pPr>
              <w:ind w:firstLine="0" w:firstLineChars="0"/>
            </w:pPr>
            <w:r>
              <w:t>-80504</w:t>
            </w:r>
          </w:p>
        </w:tc>
        <w:tc>
          <w:tcPr>
            <w:tcW w:w="0" w:type="auto"/>
            <w:shd w:val="clear" w:color="auto" w:fill="auto"/>
            <w:noWrap w:val="0"/>
            <w:vAlign w:val="top"/>
          </w:tcPr>
          <w:p w14:paraId="03851E01">
            <w:pPr>
              <w:ind w:firstLine="0" w:firstLineChars="0"/>
            </w:pPr>
            <w:r>
              <w:t>加载失败</w:t>
            </w:r>
          </w:p>
        </w:tc>
      </w:tr>
      <w:tr w14:paraId="4888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24476EC">
            <w:pPr>
              <w:ind w:firstLine="0" w:firstLineChars="0"/>
            </w:pPr>
            <w:r>
              <w:t>-80505</w:t>
            </w:r>
          </w:p>
        </w:tc>
        <w:tc>
          <w:tcPr>
            <w:tcW w:w="0" w:type="auto"/>
            <w:shd w:val="clear" w:color="auto" w:fill="auto"/>
            <w:noWrap w:val="0"/>
            <w:vAlign w:val="top"/>
          </w:tcPr>
          <w:p w14:paraId="3CF67158">
            <w:pPr>
              <w:ind w:firstLine="0" w:firstLineChars="0"/>
            </w:pPr>
            <w:r>
              <w:t>删除失败</w:t>
            </w:r>
          </w:p>
        </w:tc>
      </w:tr>
      <w:tr w14:paraId="7BEE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1CE7CB3">
            <w:pPr>
              <w:ind w:firstLine="0" w:firstLineChars="0"/>
            </w:pPr>
            <w:r>
              <w:t>-80506</w:t>
            </w:r>
          </w:p>
        </w:tc>
        <w:tc>
          <w:tcPr>
            <w:tcW w:w="0" w:type="auto"/>
            <w:shd w:val="clear" w:color="auto" w:fill="auto"/>
            <w:noWrap w:val="0"/>
            <w:vAlign w:val="top"/>
          </w:tcPr>
          <w:p w14:paraId="10EC3D1D">
            <w:pPr>
              <w:ind w:firstLine="0" w:firstLineChars="0"/>
            </w:pPr>
            <w:r>
              <w:t>配置不存在</w:t>
            </w:r>
          </w:p>
        </w:tc>
      </w:tr>
      <w:tr w14:paraId="73F8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468AB0B">
            <w:pPr>
              <w:ind w:firstLine="0" w:firstLineChars="0"/>
            </w:pPr>
            <w:r>
              <w:t>-80507</w:t>
            </w:r>
          </w:p>
        </w:tc>
        <w:tc>
          <w:tcPr>
            <w:tcW w:w="0" w:type="auto"/>
            <w:shd w:val="clear" w:color="auto" w:fill="auto"/>
            <w:noWrap w:val="0"/>
            <w:vAlign w:val="top"/>
          </w:tcPr>
          <w:p w14:paraId="017035DE">
            <w:pPr>
              <w:ind w:firstLine="0" w:firstLineChars="0"/>
            </w:pPr>
            <w:r>
              <w:t>报警计划不存在</w:t>
            </w:r>
          </w:p>
        </w:tc>
      </w:tr>
      <w:tr w14:paraId="1C09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FB5C843">
            <w:pPr>
              <w:ind w:firstLine="0" w:firstLineChars="0"/>
            </w:pPr>
            <w:r>
              <w:t>-80508</w:t>
            </w:r>
          </w:p>
        </w:tc>
        <w:tc>
          <w:tcPr>
            <w:tcW w:w="0" w:type="auto"/>
            <w:shd w:val="clear" w:color="auto" w:fill="auto"/>
            <w:noWrap w:val="0"/>
            <w:vAlign w:val="top"/>
          </w:tcPr>
          <w:p w14:paraId="0764C83F">
            <w:pPr>
              <w:ind w:firstLine="0" w:firstLineChars="0"/>
            </w:pPr>
            <w:r>
              <w:t>后台仅成功保存部分配置</w:t>
            </w:r>
          </w:p>
        </w:tc>
      </w:tr>
      <w:tr w14:paraId="79FF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FCA1C34">
            <w:pPr>
              <w:ind w:firstLine="0" w:firstLineChars="0"/>
            </w:pPr>
            <w:r>
              <w:t>-80512</w:t>
            </w:r>
          </w:p>
        </w:tc>
        <w:tc>
          <w:tcPr>
            <w:tcW w:w="0" w:type="auto"/>
            <w:shd w:val="clear" w:color="auto" w:fill="auto"/>
            <w:noWrap w:val="0"/>
            <w:vAlign w:val="top"/>
          </w:tcPr>
          <w:p w14:paraId="1C49F13E">
            <w:pPr>
              <w:ind w:firstLine="0" w:firstLineChars="0"/>
            </w:pPr>
            <w:r>
              <w:t>无效邮箱</w:t>
            </w:r>
          </w:p>
        </w:tc>
      </w:tr>
      <w:tr w14:paraId="1C3C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8442C36">
            <w:pPr>
              <w:ind w:firstLine="0" w:firstLineChars="0"/>
            </w:pPr>
            <w:r>
              <w:t>-80513</w:t>
            </w:r>
          </w:p>
        </w:tc>
        <w:tc>
          <w:tcPr>
            <w:tcW w:w="0" w:type="auto"/>
            <w:shd w:val="clear" w:color="auto" w:fill="auto"/>
            <w:noWrap w:val="0"/>
            <w:vAlign w:val="top"/>
          </w:tcPr>
          <w:p w14:paraId="0CAB118F">
            <w:pPr>
              <w:ind w:firstLine="0" w:firstLineChars="0"/>
            </w:pPr>
            <w:r>
              <w:t>无效联动录像</w:t>
            </w:r>
          </w:p>
        </w:tc>
      </w:tr>
      <w:tr w14:paraId="1CC4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46707F">
            <w:pPr>
              <w:ind w:firstLine="0" w:firstLineChars="0"/>
            </w:pPr>
            <w:r>
              <w:t>-80514</w:t>
            </w:r>
          </w:p>
        </w:tc>
        <w:tc>
          <w:tcPr>
            <w:tcW w:w="0" w:type="auto"/>
            <w:shd w:val="clear" w:color="auto" w:fill="auto"/>
            <w:noWrap w:val="0"/>
            <w:vAlign w:val="top"/>
          </w:tcPr>
          <w:p w14:paraId="6ED9D74C">
            <w:pPr>
              <w:ind w:firstLine="0" w:firstLineChars="0"/>
            </w:pPr>
            <w:r>
              <w:t>报警服务器不存在</w:t>
            </w:r>
          </w:p>
        </w:tc>
      </w:tr>
      <w:tr w14:paraId="3C14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1FD3C80">
            <w:pPr>
              <w:ind w:firstLine="0" w:firstLineChars="0"/>
            </w:pPr>
            <w:r>
              <w:t>-80515</w:t>
            </w:r>
          </w:p>
        </w:tc>
        <w:tc>
          <w:tcPr>
            <w:tcW w:w="0" w:type="auto"/>
            <w:shd w:val="clear" w:color="auto" w:fill="auto"/>
            <w:noWrap w:val="0"/>
            <w:vAlign w:val="top"/>
          </w:tcPr>
          <w:p w14:paraId="66A8B153">
            <w:pPr>
              <w:ind w:firstLine="0" w:firstLineChars="0"/>
            </w:pPr>
            <w:r>
              <w:t>未发现设备</w:t>
            </w:r>
          </w:p>
        </w:tc>
      </w:tr>
      <w:tr w14:paraId="3DBF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FD076F5">
            <w:pPr>
              <w:ind w:firstLine="0" w:firstLineChars="0"/>
            </w:pPr>
            <w:r>
              <w:t>-80516</w:t>
            </w:r>
          </w:p>
        </w:tc>
        <w:tc>
          <w:tcPr>
            <w:tcW w:w="0" w:type="auto"/>
            <w:shd w:val="clear" w:color="auto" w:fill="auto"/>
            <w:noWrap w:val="0"/>
            <w:vAlign w:val="top"/>
          </w:tcPr>
          <w:p w14:paraId="3434FB25">
            <w:pPr>
              <w:ind w:firstLine="0" w:firstLineChars="0"/>
            </w:pPr>
            <w:r>
              <w:t>ipc直连</w:t>
            </w:r>
          </w:p>
        </w:tc>
      </w:tr>
      <w:tr w14:paraId="4A97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A5EBC78">
            <w:pPr>
              <w:ind w:firstLine="0" w:firstLineChars="0"/>
            </w:pPr>
            <w:r>
              <w:t>-80517</w:t>
            </w:r>
          </w:p>
        </w:tc>
        <w:tc>
          <w:tcPr>
            <w:tcW w:w="0" w:type="auto"/>
            <w:shd w:val="clear" w:color="auto" w:fill="auto"/>
            <w:noWrap w:val="0"/>
            <w:vAlign w:val="top"/>
          </w:tcPr>
          <w:p w14:paraId="319B9517">
            <w:pPr>
              <w:ind w:firstLine="0" w:firstLineChars="0"/>
            </w:pPr>
            <w:r>
              <w:t>时间计划没有相关配置</w:t>
            </w:r>
          </w:p>
        </w:tc>
      </w:tr>
      <w:tr w14:paraId="15C7B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CC05E99">
            <w:pPr>
              <w:ind w:firstLine="0" w:firstLineChars="0"/>
            </w:pPr>
            <w:r>
              <w:t>-80519</w:t>
            </w:r>
          </w:p>
        </w:tc>
        <w:tc>
          <w:tcPr>
            <w:tcW w:w="0" w:type="auto"/>
            <w:shd w:val="clear" w:color="auto" w:fill="auto"/>
            <w:noWrap w:val="0"/>
            <w:vAlign w:val="top"/>
          </w:tcPr>
          <w:p w14:paraId="5ACA9E20">
            <w:pPr>
              <w:ind w:firstLine="0" w:firstLineChars="0"/>
            </w:pPr>
            <w:r>
              <w:t>同步设备配置失败</w:t>
            </w:r>
          </w:p>
        </w:tc>
      </w:tr>
      <w:tr w14:paraId="2AE2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647B1B2">
            <w:pPr>
              <w:ind w:firstLine="0" w:firstLineChars="0"/>
            </w:pPr>
            <w:r>
              <w:t>-80520</w:t>
            </w:r>
          </w:p>
        </w:tc>
        <w:tc>
          <w:tcPr>
            <w:tcW w:w="0" w:type="auto"/>
            <w:shd w:val="clear" w:color="auto" w:fill="auto"/>
            <w:noWrap w:val="0"/>
            <w:vAlign w:val="top"/>
          </w:tcPr>
          <w:p w14:paraId="30810D1F">
            <w:pPr>
              <w:ind w:firstLine="0" w:firstLineChars="0"/>
            </w:pPr>
            <w:r>
              <w:t>数据库中未找到父节点</w:t>
            </w:r>
          </w:p>
        </w:tc>
      </w:tr>
      <w:tr w14:paraId="3C2C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20CB215">
            <w:pPr>
              <w:ind w:firstLine="0" w:firstLineChars="0"/>
            </w:pPr>
            <w:r>
              <w:t>-80521</w:t>
            </w:r>
          </w:p>
        </w:tc>
        <w:tc>
          <w:tcPr>
            <w:tcW w:w="0" w:type="auto"/>
            <w:shd w:val="clear" w:color="auto" w:fill="auto"/>
            <w:noWrap w:val="0"/>
            <w:vAlign w:val="top"/>
          </w:tcPr>
          <w:p w14:paraId="603CDF98">
            <w:pPr>
              <w:ind w:firstLine="0" w:firstLineChars="0"/>
            </w:pPr>
            <w:r>
              <w:t>内容无更改</w:t>
            </w:r>
          </w:p>
        </w:tc>
      </w:tr>
      <w:tr w14:paraId="57C7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2F5D34A">
            <w:pPr>
              <w:ind w:firstLine="0" w:firstLineChars="0"/>
            </w:pPr>
            <w:r>
              <w:t>-80522</w:t>
            </w:r>
          </w:p>
        </w:tc>
        <w:tc>
          <w:tcPr>
            <w:tcW w:w="0" w:type="auto"/>
            <w:shd w:val="clear" w:color="auto" w:fill="auto"/>
            <w:noWrap w:val="0"/>
            <w:vAlign w:val="top"/>
          </w:tcPr>
          <w:p w14:paraId="04452A4F">
            <w:pPr>
              <w:ind w:firstLine="0" w:firstLineChars="0"/>
            </w:pPr>
            <w:r>
              <w:t>配置已存在</w:t>
            </w:r>
          </w:p>
        </w:tc>
      </w:tr>
      <w:tr w14:paraId="1E74E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683263E">
            <w:pPr>
              <w:ind w:firstLine="0" w:firstLineChars="0"/>
            </w:pPr>
            <w:r>
              <w:t>-80523</w:t>
            </w:r>
          </w:p>
        </w:tc>
        <w:tc>
          <w:tcPr>
            <w:tcW w:w="0" w:type="auto"/>
            <w:shd w:val="clear" w:color="auto" w:fill="auto"/>
            <w:noWrap w:val="0"/>
            <w:vAlign w:val="top"/>
          </w:tcPr>
          <w:p w14:paraId="491354DD">
            <w:pPr>
              <w:ind w:firstLine="0" w:firstLineChars="0"/>
            </w:pPr>
            <w:r>
              <w:t>监控点报警名称重复</w:t>
            </w:r>
          </w:p>
        </w:tc>
      </w:tr>
      <w:tr w14:paraId="3185F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E21FB55">
            <w:pPr>
              <w:ind w:firstLine="0" w:firstLineChars="0"/>
            </w:pPr>
            <w:r>
              <w:t>-80524</w:t>
            </w:r>
          </w:p>
        </w:tc>
        <w:tc>
          <w:tcPr>
            <w:tcW w:w="0" w:type="auto"/>
            <w:shd w:val="clear" w:color="auto" w:fill="auto"/>
            <w:noWrap w:val="0"/>
            <w:vAlign w:val="top"/>
          </w:tcPr>
          <w:p w14:paraId="21033FE9">
            <w:pPr>
              <w:ind w:firstLine="0" w:firstLineChars="0"/>
            </w:pPr>
            <w:r>
              <w:t>系统忙，请稍后再试</w:t>
            </w:r>
          </w:p>
        </w:tc>
      </w:tr>
      <w:tr w14:paraId="3A74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6F33C04">
            <w:pPr>
              <w:ind w:firstLine="0" w:firstLineChars="0"/>
            </w:pPr>
            <w:r>
              <w:t>-80525</w:t>
            </w:r>
          </w:p>
        </w:tc>
        <w:tc>
          <w:tcPr>
            <w:tcW w:w="0" w:type="auto"/>
            <w:shd w:val="clear" w:color="auto" w:fill="auto"/>
            <w:noWrap w:val="0"/>
            <w:vAlign w:val="top"/>
          </w:tcPr>
          <w:p w14:paraId="7E5D1CC8">
            <w:pPr>
              <w:ind w:firstLine="0" w:firstLineChars="0"/>
            </w:pPr>
            <w:r>
              <w:t>不是有效的监控点设备</w:t>
            </w:r>
          </w:p>
        </w:tc>
      </w:tr>
      <w:tr w14:paraId="47B1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30242C0">
            <w:pPr>
              <w:ind w:firstLine="0" w:firstLineChars="0"/>
            </w:pPr>
            <w:r>
              <w:t>-80526</w:t>
            </w:r>
          </w:p>
        </w:tc>
        <w:tc>
          <w:tcPr>
            <w:tcW w:w="0" w:type="auto"/>
            <w:shd w:val="clear" w:color="auto" w:fill="auto"/>
            <w:noWrap w:val="0"/>
            <w:vAlign w:val="top"/>
          </w:tcPr>
          <w:p w14:paraId="4785ECD8">
            <w:pPr>
              <w:ind w:firstLine="0" w:firstLineChars="0"/>
            </w:pPr>
            <w:r>
              <w:t>监控点被移除</w:t>
            </w:r>
          </w:p>
        </w:tc>
      </w:tr>
      <w:tr w14:paraId="7D9A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A4F6BAC">
            <w:pPr>
              <w:ind w:firstLine="0" w:firstLineChars="0"/>
            </w:pPr>
            <w:r>
              <w:t>-80527</w:t>
            </w:r>
          </w:p>
        </w:tc>
        <w:tc>
          <w:tcPr>
            <w:tcW w:w="0" w:type="auto"/>
            <w:shd w:val="clear" w:color="auto" w:fill="auto"/>
            <w:noWrap w:val="0"/>
            <w:vAlign w:val="top"/>
          </w:tcPr>
          <w:p w14:paraId="3050ADD6">
            <w:pPr>
              <w:ind w:firstLine="0" w:firstLineChars="0"/>
            </w:pPr>
            <w:r>
              <w:t>移动侦测区域为空</w:t>
            </w:r>
          </w:p>
        </w:tc>
      </w:tr>
      <w:tr w14:paraId="017A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A40BA48">
            <w:pPr>
              <w:ind w:firstLine="0" w:firstLineChars="0"/>
            </w:pPr>
            <w:r>
              <w:t>-80528</w:t>
            </w:r>
          </w:p>
        </w:tc>
        <w:tc>
          <w:tcPr>
            <w:tcW w:w="0" w:type="auto"/>
            <w:shd w:val="clear" w:color="auto" w:fill="auto"/>
            <w:noWrap w:val="0"/>
            <w:vAlign w:val="top"/>
          </w:tcPr>
          <w:p w14:paraId="475BC6D7">
            <w:pPr>
              <w:ind w:firstLine="0" w:firstLineChars="0"/>
            </w:pPr>
            <w:r>
              <w:t>通道未连接</w:t>
            </w:r>
          </w:p>
        </w:tc>
      </w:tr>
      <w:tr w14:paraId="221F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839061F">
            <w:pPr>
              <w:ind w:firstLine="0" w:firstLineChars="0"/>
            </w:pPr>
            <w:r>
              <w:t>-80529</w:t>
            </w:r>
          </w:p>
        </w:tc>
        <w:tc>
          <w:tcPr>
            <w:tcW w:w="0" w:type="auto"/>
            <w:shd w:val="clear" w:color="auto" w:fill="auto"/>
            <w:noWrap w:val="0"/>
            <w:vAlign w:val="top"/>
          </w:tcPr>
          <w:p w14:paraId="72D543DB">
            <w:pPr>
              <w:ind w:firstLine="0" w:firstLineChars="0"/>
            </w:pPr>
            <w:r>
              <w:t>设备不存在</w:t>
            </w:r>
          </w:p>
        </w:tc>
      </w:tr>
      <w:tr w14:paraId="1B6A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3A2CA9F">
            <w:pPr>
              <w:ind w:firstLine="0" w:firstLineChars="0"/>
            </w:pPr>
            <w:r>
              <w:t>-80530</w:t>
            </w:r>
          </w:p>
        </w:tc>
        <w:tc>
          <w:tcPr>
            <w:tcW w:w="0" w:type="auto"/>
            <w:shd w:val="clear" w:color="auto" w:fill="auto"/>
            <w:noWrap w:val="0"/>
            <w:vAlign w:val="top"/>
          </w:tcPr>
          <w:p w14:paraId="7469A6AE">
            <w:pPr>
              <w:ind w:firstLine="0" w:firstLineChars="0"/>
            </w:pPr>
            <w:r>
              <w:t>设备接入服务不可用</w:t>
            </w:r>
          </w:p>
        </w:tc>
      </w:tr>
      <w:tr w14:paraId="621D3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87482A2">
            <w:pPr>
              <w:ind w:firstLine="0" w:firstLineChars="0"/>
            </w:pPr>
            <w:r>
              <w:t>-80531</w:t>
            </w:r>
          </w:p>
        </w:tc>
        <w:tc>
          <w:tcPr>
            <w:tcW w:w="0" w:type="auto"/>
            <w:shd w:val="clear" w:color="auto" w:fill="auto"/>
            <w:noWrap w:val="0"/>
            <w:vAlign w:val="top"/>
          </w:tcPr>
          <w:p w14:paraId="05B3CB08">
            <w:pPr>
              <w:ind w:firstLine="0" w:firstLineChars="0"/>
            </w:pPr>
            <w:r>
              <w:t>布防模板名称重复</w:t>
            </w:r>
          </w:p>
        </w:tc>
      </w:tr>
      <w:tr w14:paraId="191FF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6A6EE21">
            <w:pPr>
              <w:ind w:firstLine="0" w:firstLineChars="0"/>
            </w:pPr>
            <w:r>
              <w:t>-80550</w:t>
            </w:r>
          </w:p>
        </w:tc>
        <w:tc>
          <w:tcPr>
            <w:tcW w:w="0" w:type="auto"/>
            <w:shd w:val="clear" w:color="auto" w:fill="auto"/>
            <w:noWrap w:val="0"/>
            <w:vAlign w:val="top"/>
          </w:tcPr>
          <w:p w14:paraId="70818FE7">
            <w:pPr>
              <w:ind w:firstLine="0" w:firstLineChars="0"/>
            </w:pPr>
            <w:r>
              <w:t>设备不支持客流统计</w:t>
            </w:r>
          </w:p>
        </w:tc>
      </w:tr>
      <w:tr w14:paraId="6C97E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175AFC0">
            <w:pPr>
              <w:ind w:firstLine="0" w:firstLineChars="0"/>
            </w:pPr>
            <w:r>
              <w:t>-80551</w:t>
            </w:r>
          </w:p>
        </w:tc>
        <w:tc>
          <w:tcPr>
            <w:tcW w:w="0" w:type="auto"/>
            <w:shd w:val="clear" w:color="auto" w:fill="auto"/>
            <w:noWrap w:val="0"/>
            <w:vAlign w:val="top"/>
          </w:tcPr>
          <w:p w14:paraId="66E69224">
            <w:pPr>
              <w:ind w:firstLine="0" w:firstLineChars="0"/>
            </w:pPr>
            <w:r>
              <w:t>查询时间错误</w:t>
            </w:r>
          </w:p>
        </w:tc>
      </w:tr>
      <w:tr w14:paraId="007DB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E4DD63">
            <w:pPr>
              <w:ind w:firstLine="0" w:firstLineChars="0"/>
            </w:pPr>
            <w:r>
              <w:t>-80552</w:t>
            </w:r>
          </w:p>
        </w:tc>
        <w:tc>
          <w:tcPr>
            <w:tcW w:w="0" w:type="auto"/>
            <w:shd w:val="clear" w:color="auto" w:fill="auto"/>
            <w:noWrap w:val="0"/>
            <w:vAlign w:val="top"/>
          </w:tcPr>
          <w:p w14:paraId="6E7B5CA5">
            <w:pPr>
              <w:ind w:firstLine="0" w:firstLineChars="0"/>
            </w:pPr>
            <w:r>
              <w:t>设备不支持车流统计</w:t>
            </w:r>
          </w:p>
        </w:tc>
      </w:tr>
      <w:tr w14:paraId="6E984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97C8E1F">
            <w:pPr>
              <w:ind w:firstLine="0" w:firstLineChars="0"/>
            </w:pPr>
            <w:r>
              <w:t>-80553</w:t>
            </w:r>
          </w:p>
        </w:tc>
        <w:tc>
          <w:tcPr>
            <w:tcW w:w="0" w:type="auto"/>
            <w:shd w:val="clear" w:color="auto" w:fill="auto"/>
            <w:noWrap w:val="0"/>
            <w:vAlign w:val="top"/>
          </w:tcPr>
          <w:p w14:paraId="4A69D373">
            <w:pPr>
              <w:ind w:firstLine="0" w:firstLineChars="0"/>
            </w:pPr>
            <w:r>
              <w:t>设备不支持人脸抓拍</w:t>
            </w:r>
          </w:p>
        </w:tc>
      </w:tr>
      <w:tr w14:paraId="7733F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76BA4C1">
            <w:pPr>
              <w:ind w:firstLine="0" w:firstLineChars="0"/>
            </w:pPr>
            <w:r>
              <w:t>-80554</w:t>
            </w:r>
          </w:p>
        </w:tc>
        <w:tc>
          <w:tcPr>
            <w:tcW w:w="0" w:type="auto"/>
            <w:shd w:val="clear" w:color="auto" w:fill="auto"/>
            <w:noWrap w:val="0"/>
            <w:vAlign w:val="top"/>
          </w:tcPr>
          <w:p w14:paraId="29D85C50">
            <w:pPr>
              <w:ind w:firstLine="0" w:firstLineChars="0"/>
            </w:pPr>
            <w:r>
              <w:t>设备已被关联到其他路口</w:t>
            </w:r>
          </w:p>
        </w:tc>
      </w:tr>
      <w:tr w14:paraId="0246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BEAB760">
            <w:pPr>
              <w:ind w:firstLine="0" w:firstLineChars="0"/>
            </w:pPr>
            <w:r>
              <w:t>-80555</w:t>
            </w:r>
          </w:p>
        </w:tc>
        <w:tc>
          <w:tcPr>
            <w:tcW w:w="0" w:type="auto"/>
            <w:shd w:val="clear" w:color="auto" w:fill="auto"/>
            <w:noWrap w:val="0"/>
            <w:vAlign w:val="top"/>
          </w:tcPr>
          <w:p w14:paraId="11181BFB">
            <w:pPr>
              <w:ind w:firstLine="0" w:firstLineChars="0"/>
            </w:pPr>
            <w:r>
              <w:t>图片数目达到上限</w:t>
            </w:r>
          </w:p>
        </w:tc>
      </w:tr>
      <w:tr w14:paraId="7D79F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D867C1A">
            <w:pPr>
              <w:ind w:firstLine="0" w:firstLineChars="0"/>
            </w:pPr>
            <w:r>
              <w:rPr>
                <w:rFonts w:hint="eastAsia"/>
              </w:rPr>
              <w:t>-</w:t>
            </w:r>
            <w:r>
              <w:t>80563</w:t>
            </w:r>
          </w:p>
        </w:tc>
        <w:tc>
          <w:tcPr>
            <w:tcW w:w="0" w:type="auto"/>
            <w:shd w:val="clear" w:color="auto" w:fill="auto"/>
            <w:noWrap w:val="0"/>
            <w:vAlign w:val="top"/>
          </w:tcPr>
          <w:p w14:paraId="788743E7">
            <w:pPr>
              <w:ind w:firstLine="0" w:firstLineChars="0"/>
            </w:pPr>
            <w:r>
              <w:rPr>
                <w:rFonts w:ascii="Segoe UI" w:hAnsi="Segoe UI" w:cs="Segoe UI"/>
                <w:color w:val="172B4D"/>
                <w:szCs w:val="21"/>
                <w:shd w:val="clear" w:color="auto" w:fill="FFFFFF"/>
              </w:rPr>
              <w:t>报警消息图片不存在</w:t>
            </w:r>
          </w:p>
        </w:tc>
      </w:tr>
      <w:tr w14:paraId="124CD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C3F38D3">
            <w:pPr>
              <w:ind w:firstLine="0" w:firstLineChars="0"/>
            </w:pPr>
            <w:r>
              <w:rPr>
                <w:rFonts w:hint="eastAsia"/>
              </w:rPr>
              <w:t>-</w:t>
            </w:r>
            <w:r>
              <w:t>80703</w:t>
            </w:r>
          </w:p>
        </w:tc>
        <w:tc>
          <w:tcPr>
            <w:tcW w:w="0" w:type="auto"/>
            <w:shd w:val="clear" w:color="auto" w:fill="auto"/>
            <w:noWrap w:val="0"/>
            <w:vAlign w:val="top"/>
          </w:tcPr>
          <w:p w14:paraId="0C44AF3A">
            <w:pPr>
              <w:ind w:firstLine="0" w:firstLineChars="0"/>
            </w:pPr>
            <w:r>
              <w:t>URL没准备好</w:t>
            </w:r>
          </w:p>
        </w:tc>
      </w:tr>
      <w:tr w14:paraId="2DCA0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F030522">
            <w:pPr>
              <w:ind w:firstLine="0" w:firstLineChars="0"/>
              <w:rPr>
                <w:rFonts w:hint="eastAsia"/>
              </w:rPr>
            </w:pPr>
            <w:r>
              <w:rPr>
                <w:rFonts w:hint="eastAsia"/>
              </w:rPr>
              <w:t>-</w:t>
            </w:r>
            <w:r>
              <w:t>80704</w:t>
            </w:r>
          </w:p>
        </w:tc>
        <w:tc>
          <w:tcPr>
            <w:tcW w:w="0" w:type="auto"/>
            <w:shd w:val="clear" w:color="auto" w:fill="auto"/>
            <w:noWrap w:val="0"/>
            <w:vAlign w:val="top"/>
          </w:tcPr>
          <w:p w14:paraId="1D2D6904">
            <w:pPr>
              <w:ind w:firstLine="0" w:firstLineChars="0"/>
            </w:pPr>
            <w:r>
              <w:rPr>
                <w:rFonts w:hint="eastAsia"/>
              </w:rPr>
              <w:t>获取URL失败</w:t>
            </w:r>
          </w:p>
        </w:tc>
      </w:tr>
      <w:tr w14:paraId="03A2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D34EFF5">
            <w:pPr>
              <w:ind w:firstLine="0" w:firstLineChars="0"/>
            </w:pPr>
            <w:r>
              <w:rPr>
                <w:rFonts w:hint="eastAsia"/>
              </w:rPr>
              <w:t>-</w:t>
            </w:r>
            <w:r>
              <w:t>80731</w:t>
            </w:r>
          </w:p>
        </w:tc>
        <w:tc>
          <w:tcPr>
            <w:tcW w:w="0" w:type="auto"/>
            <w:shd w:val="clear" w:color="auto" w:fill="auto"/>
            <w:noWrap w:val="0"/>
            <w:vAlign w:val="top"/>
          </w:tcPr>
          <w:p w14:paraId="3570352B">
            <w:pPr>
              <w:ind w:firstLine="0" w:firstLineChars="0"/>
            </w:pPr>
            <w:r>
              <w:rPr>
                <w:rFonts w:hint="eastAsia"/>
              </w:rPr>
              <w:t>token过期或不存在</w:t>
            </w:r>
          </w:p>
        </w:tc>
      </w:tr>
      <w:tr w14:paraId="10EE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C431838">
            <w:pPr>
              <w:ind w:firstLine="0" w:firstLineChars="0"/>
            </w:pPr>
            <w:r>
              <w:rPr>
                <w:rFonts w:hint="eastAsia"/>
              </w:rPr>
              <w:t>-</w:t>
            </w:r>
            <w:r>
              <w:t>80732</w:t>
            </w:r>
          </w:p>
        </w:tc>
        <w:tc>
          <w:tcPr>
            <w:tcW w:w="0" w:type="auto"/>
            <w:shd w:val="clear" w:color="auto" w:fill="auto"/>
            <w:noWrap w:val="0"/>
            <w:vAlign w:val="top"/>
          </w:tcPr>
          <w:p w14:paraId="585DCA5E">
            <w:pPr>
              <w:ind w:firstLine="0" w:firstLineChars="0"/>
            </w:pPr>
            <w:r>
              <w:rPr>
                <w:rFonts w:hint="eastAsia"/>
              </w:rPr>
              <w:t>预览并发路数达到上限</w:t>
            </w:r>
          </w:p>
        </w:tc>
      </w:tr>
      <w:tr w14:paraId="2B45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186B66C">
            <w:pPr>
              <w:ind w:firstLine="0" w:firstLineChars="0"/>
            </w:pPr>
            <w:r>
              <w:t>-81100</w:t>
            </w:r>
          </w:p>
        </w:tc>
        <w:tc>
          <w:tcPr>
            <w:tcW w:w="0" w:type="auto"/>
            <w:shd w:val="clear" w:color="auto" w:fill="auto"/>
            <w:noWrap w:val="0"/>
            <w:vAlign w:val="top"/>
          </w:tcPr>
          <w:p w14:paraId="60ECB90D">
            <w:pPr>
              <w:ind w:firstLine="0" w:firstLineChars="0"/>
            </w:pPr>
            <w:r>
              <w:t>目标通道不存在</w:t>
            </w:r>
          </w:p>
        </w:tc>
      </w:tr>
      <w:tr w14:paraId="2E97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7812F7D">
            <w:pPr>
              <w:ind w:firstLine="0" w:firstLineChars="0"/>
            </w:pPr>
            <w:r>
              <w:t>-81121</w:t>
            </w:r>
          </w:p>
        </w:tc>
        <w:tc>
          <w:tcPr>
            <w:tcW w:w="0" w:type="auto"/>
            <w:shd w:val="clear" w:color="auto" w:fill="auto"/>
            <w:noWrap w:val="0"/>
            <w:vAlign w:val="top"/>
          </w:tcPr>
          <w:p w14:paraId="1E58581F">
            <w:pPr>
              <w:ind w:firstLine="0" w:firstLineChars="0"/>
            </w:pPr>
            <w:r>
              <w:t>参数错误</w:t>
            </w:r>
          </w:p>
        </w:tc>
      </w:tr>
      <w:tr w14:paraId="7389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B05EE8D">
            <w:pPr>
              <w:ind w:firstLine="0" w:firstLineChars="0"/>
            </w:pPr>
            <w:r>
              <w:t>-81122</w:t>
            </w:r>
          </w:p>
        </w:tc>
        <w:tc>
          <w:tcPr>
            <w:tcW w:w="0" w:type="auto"/>
            <w:shd w:val="clear" w:color="auto" w:fill="auto"/>
            <w:noWrap w:val="0"/>
            <w:vAlign w:val="top"/>
          </w:tcPr>
          <w:p w14:paraId="00F98288">
            <w:pPr>
              <w:ind w:firstLine="0" w:firstLineChars="0"/>
            </w:pPr>
            <w:r>
              <w:t>无可用节点</w:t>
            </w:r>
          </w:p>
        </w:tc>
      </w:tr>
      <w:tr w14:paraId="64F6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BAF767E">
            <w:pPr>
              <w:ind w:firstLine="0" w:firstLineChars="0"/>
            </w:pPr>
            <w:r>
              <w:t>-81123</w:t>
            </w:r>
          </w:p>
        </w:tc>
        <w:tc>
          <w:tcPr>
            <w:tcW w:w="0" w:type="auto"/>
            <w:shd w:val="clear" w:color="auto" w:fill="auto"/>
            <w:noWrap w:val="0"/>
            <w:vAlign w:val="top"/>
          </w:tcPr>
          <w:p w14:paraId="107BA468">
            <w:pPr>
              <w:ind w:firstLine="0" w:firstLineChars="0"/>
            </w:pPr>
            <w:r>
              <w:t>付费分享数达到上限</w:t>
            </w:r>
          </w:p>
        </w:tc>
      </w:tr>
      <w:tr w14:paraId="3782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14AF12A">
            <w:pPr>
              <w:ind w:firstLine="0" w:firstLineChars="0"/>
            </w:pPr>
            <w:r>
              <w:t>-81124</w:t>
            </w:r>
          </w:p>
        </w:tc>
        <w:tc>
          <w:tcPr>
            <w:tcW w:w="0" w:type="auto"/>
            <w:shd w:val="clear" w:color="auto" w:fill="auto"/>
            <w:noWrap w:val="0"/>
            <w:vAlign w:val="top"/>
          </w:tcPr>
          <w:p w14:paraId="3236C4B6">
            <w:pPr>
              <w:ind w:firstLine="0" w:firstLineChars="0"/>
            </w:pPr>
            <w:r>
              <w:t>查询付费分享套餐失败</w:t>
            </w:r>
          </w:p>
        </w:tc>
      </w:tr>
      <w:tr w14:paraId="7881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C6B6D3F">
            <w:pPr>
              <w:ind w:firstLine="0" w:firstLineChars="0"/>
            </w:pPr>
            <w:r>
              <w:t>-81125</w:t>
            </w:r>
          </w:p>
        </w:tc>
        <w:tc>
          <w:tcPr>
            <w:tcW w:w="0" w:type="auto"/>
            <w:shd w:val="clear" w:color="auto" w:fill="auto"/>
            <w:noWrap w:val="0"/>
            <w:vAlign w:val="top"/>
          </w:tcPr>
          <w:p w14:paraId="72AB47D9">
            <w:pPr>
              <w:ind w:firstLine="0" w:firstLineChars="0"/>
            </w:pPr>
            <w:r>
              <w:t>根据token查询AccountId失败</w:t>
            </w:r>
          </w:p>
        </w:tc>
      </w:tr>
      <w:tr w14:paraId="7B5B1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078AB5">
            <w:pPr>
              <w:ind w:firstLine="0" w:firstLineChars="0"/>
            </w:pPr>
            <w:r>
              <w:t>-81126</w:t>
            </w:r>
          </w:p>
        </w:tc>
        <w:tc>
          <w:tcPr>
            <w:tcW w:w="0" w:type="auto"/>
            <w:shd w:val="clear" w:color="auto" w:fill="auto"/>
            <w:noWrap w:val="0"/>
            <w:vAlign w:val="top"/>
          </w:tcPr>
          <w:p w14:paraId="364CBB71">
            <w:pPr>
              <w:ind w:firstLine="0" w:firstLineChars="0"/>
            </w:pPr>
            <w:r>
              <w:t>视频流不存在</w:t>
            </w:r>
          </w:p>
        </w:tc>
      </w:tr>
      <w:tr w14:paraId="0734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1E3F54">
            <w:pPr>
              <w:ind w:firstLine="0" w:firstLineChars="0"/>
            </w:pPr>
            <w:r>
              <w:t>-81127</w:t>
            </w:r>
          </w:p>
        </w:tc>
        <w:tc>
          <w:tcPr>
            <w:tcW w:w="0" w:type="auto"/>
            <w:shd w:val="clear" w:color="auto" w:fill="auto"/>
            <w:noWrap w:val="0"/>
            <w:vAlign w:val="top"/>
          </w:tcPr>
          <w:p w14:paraId="0BAA02EF">
            <w:pPr>
              <w:ind w:firstLine="0" w:firstLineChars="0"/>
            </w:pPr>
            <w:r>
              <w:t>VIP窗口预览达到最大窗口数</w:t>
            </w:r>
          </w:p>
        </w:tc>
      </w:tr>
      <w:tr w14:paraId="4AE0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55DAB8D">
            <w:pPr>
              <w:ind w:firstLine="0" w:firstLineChars="0"/>
            </w:pPr>
            <w:r>
              <w:t>-81128</w:t>
            </w:r>
          </w:p>
        </w:tc>
        <w:tc>
          <w:tcPr>
            <w:tcW w:w="0" w:type="auto"/>
            <w:shd w:val="clear" w:color="auto" w:fill="auto"/>
            <w:noWrap w:val="0"/>
            <w:vAlign w:val="top"/>
          </w:tcPr>
          <w:p w14:paraId="44B1BE9C">
            <w:pPr>
              <w:ind w:firstLine="0" w:firstLineChars="0"/>
            </w:pPr>
            <w:r>
              <w:t>VIP窗口预览达到最大客户端数</w:t>
            </w:r>
          </w:p>
        </w:tc>
      </w:tr>
      <w:tr w14:paraId="2148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5FB044">
            <w:pPr>
              <w:ind w:firstLine="0" w:firstLineChars="0"/>
            </w:pPr>
            <w:r>
              <w:rPr>
                <w:rFonts w:hint="eastAsia"/>
              </w:rPr>
              <w:t>-</w:t>
            </w:r>
            <w:r>
              <w:t>81635</w:t>
            </w:r>
          </w:p>
        </w:tc>
        <w:tc>
          <w:tcPr>
            <w:tcW w:w="0" w:type="auto"/>
            <w:shd w:val="clear" w:color="auto" w:fill="auto"/>
            <w:noWrap w:val="0"/>
            <w:vAlign w:val="top"/>
          </w:tcPr>
          <w:p w14:paraId="50812AA8">
            <w:pPr>
              <w:ind w:firstLine="0" w:firstLineChars="0"/>
            </w:pPr>
            <w:r>
              <w:rPr>
                <w:rFonts w:hint="eastAsia"/>
              </w:rPr>
              <w:t>设备响应为空</w:t>
            </w:r>
          </w:p>
        </w:tc>
      </w:tr>
      <w:tr w14:paraId="31AD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A3B3020">
            <w:pPr>
              <w:ind w:firstLine="0" w:firstLineChars="0"/>
            </w:pPr>
            <w:r>
              <w:rPr>
                <w:rFonts w:hint="eastAsia"/>
              </w:rPr>
              <w:t>-</w:t>
            </w:r>
            <w:r>
              <w:t>81636</w:t>
            </w:r>
          </w:p>
        </w:tc>
        <w:tc>
          <w:tcPr>
            <w:tcW w:w="0" w:type="auto"/>
            <w:shd w:val="clear" w:color="auto" w:fill="auto"/>
            <w:noWrap w:val="0"/>
            <w:vAlign w:val="top"/>
          </w:tcPr>
          <w:p w14:paraId="05F5CDEE">
            <w:pPr>
              <w:ind w:firstLine="0" w:firstLineChars="0"/>
            </w:pPr>
            <w:r>
              <w:rPr>
                <w:rFonts w:hint="eastAsia"/>
              </w:rPr>
              <w:t>服务器忙，请稍后再试</w:t>
            </w:r>
          </w:p>
        </w:tc>
      </w:tr>
      <w:tr w14:paraId="172F0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center"/>
          </w:tcPr>
          <w:p w14:paraId="6AD1EDC3">
            <w:pPr>
              <w:ind w:firstLine="0" w:firstLineChars="0"/>
            </w:pPr>
            <w:r>
              <w:t>-82112</w:t>
            </w:r>
          </w:p>
        </w:tc>
        <w:tc>
          <w:tcPr>
            <w:tcW w:w="0" w:type="auto"/>
            <w:shd w:val="clear" w:color="auto" w:fill="auto"/>
            <w:noWrap w:val="0"/>
            <w:vAlign w:val="center"/>
          </w:tcPr>
          <w:p w14:paraId="37D765E8">
            <w:pPr>
              <w:ind w:firstLine="0" w:firstLineChars="0"/>
            </w:pPr>
            <w:r>
              <w:rPr>
                <w:rFonts w:hint="eastAsia"/>
              </w:rPr>
              <w:t>操作过于频繁</w:t>
            </w:r>
          </w:p>
        </w:tc>
      </w:tr>
      <w:tr w14:paraId="46BE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D41C5D7">
            <w:pPr>
              <w:ind w:firstLine="0" w:firstLineChars="0"/>
            </w:pPr>
            <w:r>
              <w:t>-82400</w:t>
            </w:r>
          </w:p>
        </w:tc>
        <w:tc>
          <w:tcPr>
            <w:tcW w:w="0" w:type="auto"/>
            <w:shd w:val="clear" w:color="auto" w:fill="auto"/>
            <w:noWrap w:val="0"/>
            <w:vAlign w:val="top"/>
          </w:tcPr>
          <w:p w14:paraId="4864CF68">
            <w:pPr>
              <w:ind w:firstLine="0" w:firstLineChars="0"/>
            </w:pPr>
            <w:r>
              <w:t>参数错误</w:t>
            </w:r>
          </w:p>
        </w:tc>
      </w:tr>
      <w:tr w14:paraId="6916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5AE838D">
            <w:pPr>
              <w:ind w:firstLine="0" w:firstLineChars="0"/>
            </w:pPr>
            <w:r>
              <w:t>-82401</w:t>
            </w:r>
          </w:p>
        </w:tc>
        <w:tc>
          <w:tcPr>
            <w:tcW w:w="0" w:type="auto"/>
            <w:shd w:val="clear" w:color="auto" w:fill="auto"/>
            <w:noWrap w:val="0"/>
            <w:vAlign w:val="top"/>
          </w:tcPr>
          <w:p w14:paraId="25BC50BE">
            <w:pPr>
              <w:ind w:firstLine="0" w:firstLineChars="0"/>
            </w:pPr>
            <w:r>
              <w:t>权限不足</w:t>
            </w:r>
          </w:p>
        </w:tc>
      </w:tr>
      <w:tr w14:paraId="3C52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B8A1129">
            <w:pPr>
              <w:ind w:firstLine="0" w:firstLineChars="0"/>
            </w:pPr>
            <w:r>
              <w:t>-82402</w:t>
            </w:r>
          </w:p>
        </w:tc>
        <w:tc>
          <w:tcPr>
            <w:tcW w:w="0" w:type="auto"/>
            <w:shd w:val="clear" w:color="auto" w:fill="auto"/>
            <w:noWrap w:val="0"/>
            <w:vAlign w:val="top"/>
          </w:tcPr>
          <w:p w14:paraId="2D718D1B">
            <w:pPr>
              <w:ind w:firstLine="0" w:firstLineChars="0"/>
            </w:pPr>
            <w:r>
              <w:t>用户重新登陆</w:t>
            </w:r>
          </w:p>
        </w:tc>
      </w:tr>
      <w:tr w14:paraId="58A3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77A680">
            <w:pPr>
              <w:ind w:firstLine="0" w:firstLineChars="0"/>
            </w:pPr>
            <w:r>
              <w:t>-82403</w:t>
            </w:r>
          </w:p>
        </w:tc>
        <w:tc>
          <w:tcPr>
            <w:tcW w:w="0" w:type="auto"/>
            <w:shd w:val="clear" w:color="auto" w:fill="auto"/>
            <w:noWrap w:val="0"/>
            <w:vAlign w:val="top"/>
          </w:tcPr>
          <w:p w14:paraId="50505765">
            <w:pPr>
              <w:ind w:firstLine="0" w:firstLineChars="0"/>
            </w:pPr>
            <w:r>
              <w:t>java类型和数据库定义不匹配</w:t>
            </w:r>
          </w:p>
        </w:tc>
      </w:tr>
      <w:tr w14:paraId="2BEC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BBA7780">
            <w:pPr>
              <w:ind w:firstLine="0" w:firstLineChars="0"/>
            </w:pPr>
            <w:r>
              <w:t>-82404</w:t>
            </w:r>
          </w:p>
        </w:tc>
        <w:tc>
          <w:tcPr>
            <w:tcW w:w="0" w:type="auto"/>
            <w:shd w:val="clear" w:color="auto" w:fill="auto"/>
            <w:noWrap w:val="0"/>
            <w:vAlign w:val="top"/>
          </w:tcPr>
          <w:p w14:paraId="7D079EE6">
            <w:pPr>
              <w:ind w:firstLine="0" w:firstLineChars="0"/>
            </w:pPr>
            <w:r>
              <w:t>关闭数据库连接失败</w:t>
            </w:r>
          </w:p>
        </w:tc>
      </w:tr>
      <w:tr w14:paraId="5137F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4F02C27">
            <w:pPr>
              <w:ind w:firstLine="0" w:firstLineChars="0"/>
            </w:pPr>
            <w:r>
              <w:t>-82405</w:t>
            </w:r>
          </w:p>
        </w:tc>
        <w:tc>
          <w:tcPr>
            <w:tcW w:w="0" w:type="auto"/>
            <w:shd w:val="clear" w:color="auto" w:fill="auto"/>
            <w:noWrap w:val="0"/>
            <w:vAlign w:val="top"/>
          </w:tcPr>
          <w:p w14:paraId="3106C18C">
            <w:pPr>
              <w:ind w:firstLine="0" w:firstLineChars="0"/>
            </w:pPr>
            <w:r>
              <w:t>连接数据库资源失败</w:t>
            </w:r>
          </w:p>
        </w:tc>
      </w:tr>
      <w:tr w14:paraId="5C92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027B4AA">
            <w:pPr>
              <w:ind w:firstLine="0" w:firstLineChars="0"/>
            </w:pPr>
            <w:r>
              <w:t>-82406</w:t>
            </w:r>
          </w:p>
        </w:tc>
        <w:tc>
          <w:tcPr>
            <w:tcW w:w="0" w:type="auto"/>
            <w:shd w:val="clear" w:color="auto" w:fill="auto"/>
            <w:noWrap w:val="0"/>
            <w:vAlign w:val="top"/>
          </w:tcPr>
          <w:p w14:paraId="29B1B846">
            <w:pPr>
              <w:ind w:firstLine="0" w:firstLineChars="0"/>
            </w:pPr>
            <w:r>
              <w:t>插入更新数据时违反了数据库的一致性</w:t>
            </w:r>
          </w:p>
        </w:tc>
      </w:tr>
      <w:tr w14:paraId="7AAC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7E65456">
            <w:pPr>
              <w:ind w:firstLine="0" w:firstLineChars="0"/>
            </w:pPr>
            <w:r>
              <w:t>-82407</w:t>
            </w:r>
          </w:p>
        </w:tc>
        <w:tc>
          <w:tcPr>
            <w:tcW w:w="0" w:type="auto"/>
            <w:shd w:val="clear" w:color="auto" w:fill="auto"/>
            <w:noWrap w:val="0"/>
            <w:vAlign w:val="top"/>
          </w:tcPr>
          <w:p w14:paraId="43AF8AD9">
            <w:pPr>
              <w:ind w:firstLine="0" w:firstLineChars="0"/>
            </w:pPr>
            <w:r>
              <w:t>数据库检测到死锁</w:t>
            </w:r>
          </w:p>
        </w:tc>
      </w:tr>
      <w:tr w14:paraId="5363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CC78265">
            <w:pPr>
              <w:ind w:firstLine="0" w:firstLineChars="0"/>
            </w:pPr>
            <w:r>
              <w:t>-82408</w:t>
            </w:r>
          </w:p>
        </w:tc>
        <w:tc>
          <w:tcPr>
            <w:tcW w:w="0" w:type="auto"/>
            <w:shd w:val="clear" w:color="auto" w:fill="auto"/>
            <w:noWrap w:val="0"/>
            <w:vAlign w:val="top"/>
          </w:tcPr>
          <w:p w14:paraId="21C479CB">
            <w:pPr>
              <w:ind w:firstLine="0" w:firstLineChars="0"/>
            </w:pPr>
            <w:r>
              <w:t>数据库API被错误的使用</w:t>
            </w:r>
          </w:p>
        </w:tc>
      </w:tr>
      <w:tr w14:paraId="0196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0210BA6">
            <w:pPr>
              <w:ind w:firstLine="0" w:firstLineChars="0"/>
            </w:pPr>
            <w:r>
              <w:t>-82409</w:t>
            </w:r>
          </w:p>
        </w:tc>
        <w:tc>
          <w:tcPr>
            <w:tcW w:w="0" w:type="auto"/>
            <w:shd w:val="clear" w:color="auto" w:fill="auto"/>
            <w:noWrap w:val="0"/>
            <w:vAlign w:val="top"/>
          </w:tcPr>
          <w:p w14:paraId="76C9E360">
            <w:pPr>
              <w:ind w:firstLine="0" w:firstLineChars="0"/>
            </w:pPr>
            <w:r>
              <w:t>update时发生未预料的异常</w:t>
            </w:r>
          </w:p>
        </w:tc>
      </w:tr>
      <w:tr w14:paraId="54E37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8EBC6C2">
            <w:pPr>
              <w:ind w:firstLine="0" w:firstLineChars="0"/>
            </w:pPr>
            <w:r>
              <w:t>-82410</w:t>
            </w:r>
          </w:p>
        </w:tc>
        <w:tc>
          <w:tcPr>
            <w:tcW w:w="0" w:type="auto"/>
            <w:shd w:val="clear" w:color="auto" w:fill="auto"/>
            <w:noWrap w:val="0"/>
            <w:vAlign w:val="top"/>
          </w:tcPr>
          <w:p w14:paraId="54EEEE54">
            <w:pPr>
              <w:ind w:firstLine="0" w:firstLineChars="0"/>
            </w:pPr>
            <w:r>
              <w:t>错误的使用数据库资源，例如错误的SQL语句</w:t>
            </w:r>
          </w:p>
        </w:tc>
      </w:tr>
      <w:tr w14:paraId="1F0D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92BABF">
            <w:pPr>
              <w:ind w:firstLine="0" w:firstLineChars="0"/>
            </w:pPr>
            <w:r>
              <w:t>-82411</w:t>
            </w:r>
          </w:p>
        </w:tc>
        <w:tc>
          <w:tcPr>
            <w:tcW w:w="0" w:type="auto"/>
            <w:shd w:val="clear" w:color="auto" w:fill="auto"/>
            <w:noWrap w:val="0"/>
            <w:vAlign w:val="top"/>
          </w:tcPr>
          <w:p w14:paraId="67233FE5">
            <w:pPr>
              <w:ind w:firstLine="0" w:firstLineChars="0"/>
            </w:pPr>
            <w:r>
              <w:t>乐观锁，获取失败</w:t>
            </w:r>
          </w:p>
        </w:tc>
      </w:tr>
      <w:tr w14:paraId="474C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2ACBCF8">
            <w:pPr>
              <w:ind w:firstLine="0" w:firstLineChars="0"/>
            </w:pPr>
            <w:r>
              <w:t>-82412</w:t>
            </w:r>
          </w:p>
        </w:tc>
        <w:tc>
          <w:tcPr>
            <w:tcW w:w="0" w:type="auto"/>
            <w:shd w:val="clear" w:color="auto" w:fill="auto"/>
            <w:noWrap w:val="0"/>
            <w:vAlign w:val="top"/>
          </w:tcPr>
          <w:p w14:paraId="1545D37A">
            <w:pPr>
              <w:ind w:firstLine="0" w:firstLineChars="0"/>
            </w:pPr>
            <w:r>
              <w:t>数据库中数据条目访问异常</w:t>
            </w:r>
          </w:p>
        </w:tc>
      </w:tr>
      <w:tr w14:paraId="16D7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604FDB4">
            <w:pPr>
              <w:ind w:firstLine="0" w:firstLineChars="0"/>
            </w:pPr>
            <w:r>
              <w:t>-82413</w:t>
            </w:r>
          </w:p>
        </w:tc>
        <w:tc>
          <w:tcPr>
            <w:tcW w:w="0" w:type="auto"/>
            <w:shd w:val="clear" w:color="auto" w:fill="auto"/>
            <w:noWrap w:val="0"/>
            <w:vAlign w:val="top"/>
          </w:tcPr>
          <w:p w14:paraId="0955E16F">
            <w:pPr>
              <w:ind w:firstLine="0" w:firstLineChars="0"/>
            </w:pPr>
            <w:r>
              <w:t>其他未归类的异常</w:t>
            </w:r>
          </w:p>
        </w:tc>
      </w:tr>
      <w:tr w14:paraId="158B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FA7CBF9">
            <w:pPr>
              <w:ind w:firstLine="0" w:firstLineChars="0"/>
            </w:pPr>
            <w:r>
              <w:t>-82414</w:t>
            </w:r>
          </w:p>
        </w:tc>
        <w:tc>
          <w:tcPr>
            <w:tcW w:w="0" w:type="auto"/>
            <w:shd w:val="clear" w:color="auto" w:fill="auto"/>
            <w:noWrap w:val="0"/>
            <w:vAlign w:val="top"/>
          </w:tcPr>
          <w:p w14:paraId="3B418C39">
            <w:pPr>
              <w:ind w:firstLine="0" w:firstLineChars="0"/>
            </w:pPr>
            <w:r>
              <w:t>服务器内部错误</w:t>
            </w:r>
          </w:p>
        </w:tc>
      </w:tr>
      <w:tr w14:paraId="42E6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DB52767">
            <w:pPr>
              <w:ind w:firstLine="0" w:firstLineChars="0"/>
            </w:pPr>
            <w:r>
              <w:t>-82415</w:t>
            </w:r>
          </w:p>
        </w:tc>
        <w:tc>
          <w:tcPr>
            <w:tcW w:w="0" w:type="auto"/>
            <w:shd w:val="clear" w:color="auto" w:fill="auto"/>
            <w:noWrap w:val="0"/>
            <w:vAlign w:val="top"/>
          </w:tcPr>
          <w:p w14:paraId="51ADD8FF">
            <w:pPr>
              <w:ind w:firstLine="0" w:firstLineChars="0"/>
            </w:pPr>
            <w:r>
              <w:t>未知的错误，通用的错误</w:t>
            </w:r>
          </w:p>
        </w:tc>
      </w:tr>
      <w:tr w14:paraId="28035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7E62F9E">
            <w:pPr>
              <w:ind w:firstLine="0" w:firstLineChars="0"/>
            </w:pPr>
            <w:r>
              <w:t>-82416</w:t>
            </w:r>
          </w:p>
        </w:tc>
        <w:tc>
          <w:tcPr>
            <w:tcW w:w="0" w:type="auto"/>
            <w:shd w:val="clear" w:color="auto" w:fill="auto"/>
            <w:noWrap w:val="0"/>
            <w:vAlign w:val="top"/>
          </w:tcPr>
          <w:p w14:paraId="26C7EBF2">
            <w:pPr>
              <w:ind w:firstLine="0" w:firstLineChars="0"/>
            </w:pPr>
            <w:r>
              <w:t>JSON解析错误</w:t>
            </w:r>
          </w:p>
        </w:tc>
      </w:tr>
      <w:tr w14:paraId="209D9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E3D6EA9">
            <w:pPr>
              <w:ind w:firstLine="0" w:firstLineChars="0"/>
            </w:pPr>
            <w:r>
              <w:t>-82417</w:t>
            </w:r>
          </w:p>
        </w:tc>
        <w:tc>
          <w:tcPr>
            <w:tcW w:w="0" w:type="auto"/>
            <w:shd w:val="clear" w:color="auto" w:fill="auto"/>
            <w:noWrap w:val="0"/>
            <w:vAlign w:val="top"/>
          </w:tcPr>
          <w:p w14:paraId="0109C6C6">
            <w:pPr>
              <w:ind w:firstLine="0" w:firstLineChars="0"/>
            </w:pPr>
            <w:r>
              <w:t>JSON消息体为空</w:t>
            </w:r>
          </w:p>
        </w:tc>
      </w:tr>
      <w:tr w14:paraId="561F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FD6182D">
            <w:pPr>
              <w:ind w:firstLine="0" w:firstLineChars="0"/>
            </w:pPr>
            <w:r>
              <w:t>-82418</w:t>
            </w:r>
          </w:p>
        </w:tc>
        <w:tc>
          <w:tcPr>
            <w:tcW w:w="0" w:type="auto"/>
            <w:shd w:val="clear" w:color="auto" w:fill="auto"/>
            <w:noWrap w:val="0"/>
            <w:vAlign w:val="top"/>
          </w:tcPr>
          <w:p w14:paraId="2E2F759F">
            <w:pPr>
              <w:ind w:firstLine="0" w:firstLineChars="0"/>
            </w:pPr>
            <w:r>
              <w:t>请求指令未带方法或者方法未定义</w:t>
            </w:r>
          </w:p>
        </w:tc>
      </w:tr>
      <w:tr w14:paraId="190D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D33DAB9">
            <w:pPr>
              <w:ind w:firstLine="0" w:firstLineChars="0"/>
            </w:pPr>
            <w:r>
              <w:t>-82419</w:t>
            </w:r>
          </w:p>
        </w:tc>
        <w:tc>
          <w:tcPr>
            <w:tcW w:w="0" w:type="auto"/>
            <w:shd w:val="clear" w:color="auto" w:fill="auto"/>
            <w:noWrap w:val="0"/>
            <w:vAlign w:val="top"/>
          </w:tcPr>
          <w:p w14:paraId="59730B62">
            <w:pPr>
              <w:ind w:firstLine="0" w:firstLineChars="0"/>
            </w:pPr>
            <w:r>
              <w:t>该方法内参数名不存在</w:t>
            </w:r>
          </w:p>
        </w:tc>
      </w:tr>
      <w:tr w14:paraId="6E03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E0F0EA3">
            <w:pPr>
              <w:ind w:firstLine="0" w:firstLineChars="0"/>
            </w:pPr>
            <w:r>
              <w:t>-82420</w:t>
            </w:r>
          </w:p>
        </w:tc>
        <w:tc>
          <w:tcPr>
            <w:tcW w:w="0" w:type="auto"/>
            <w:shd w:val="clear" w:color="auto" w:fill="auto"/>
            <w:noWrap w:val="0"/>
            <w:vAlign w:val="top"/>
          </w:tcPr>
          <w:p w14:paraId="24005B23">
            <w:pPr>
              <w:ind w:firstLine="0" w:firstLineChars="0"/>
            </w:pPr>
            <w:r>
              <w:t>该方法内参数值超出范围</w:t>
            </w:r>
          </w:p>
        </w:tc>
      </w:tr>
      <w:tr w14:paraId="4E47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2FE5A87">
            <w:pPr>
              <w:ind w:firstLine="0" w:firstLineChars="0"/>
            </w:pPr>
            <w:r>
              <w:t>-82421</w:t>
            </w:r>
          </w:p>
        </w:tc>
        <w:tc>
          <w:tcPr>
            <w:tcW w:w="0" w:type="auto"/>
            <w:shd w:val="clear" w:color="auto" w:fill="auto"/>
            <w:noWrap w:val="0"/>
            <w:vAlign w:val="top"/>
          </w:tcPr>
          <w:p w14:paraId="155C74B9">
            <w:pPr>
              <w:ind w:firstLine="0" w:firstLineChars="0"/>
            </w:pPr>
            <w:r>
              <w:t>该方法内参数类型与值不符</w:t>
            </w:r>
          </w:p>
        </w:tc>
      </w:tr>
      <w:tr w14:paraId="3BA6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3275F3D">
            <w:pPr>
              <w:ind w:firstLine="0" w:firstLineChars="0"/>
            </w:pPr>
            <w:r>
              <w:t>-82422</w:t>
            </w:r>
          </w:p>
        </w:tc>
        <w:tc>
          <w:tcPr>
            <w:tcW w:w="0" w:type="auto"/>
            <w:shd w:val="clear" w:color="auto" w:fill="auto"/>
            <w:noWrap w:val="0"/>
            <w:vAlign w:val="top"/>
          </w:tcPr>
          <w:p w14:paraId="5687FE30">
            <w:pPr>
              <w:ind w:firstLine="0" w:firstLineChars="0"/>
            </w:pPr>
            <w:r>
              <w:t>批量配置时，部分出现错误</w:t>
            </w:r>
          </w:p>
        </w:tc>
      </w:tr>
      <w:tr w14:paraId="0523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E487692">
            <w:pPr>
              <w:ind w:firstLine="0" w:firstLineChars="0"/>
            </w:pPr>
            <w:r>
              <w:t>-82423</w:t>
            </w:r>
          </w:p>
        </w:tc>
        <w:tc>
          <w:tcPr>
            <w:tcW w:w="0" w:type="auto"/>
            <w:shd w:val="clear" w:color="auto" w:fill="auto"/>
            <w:noWrap w:val="0"/>
            <w:vAlign w:val="top"/>
          </w:tcPr>
          <w:p w14:paraId="547289EF">
            <w:pPr>
              <w:ind w:firstLine="0" w:firstLineChars="0"/>
            </w:pPr>
            <w:r>
              <w:t>不在分享时段内</w:t>
            </w:r>
          </w:p>
        </w:tc>
      </w:tr>
      <w:tr w14:paraId="47B16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E1CEAEF">
            <w:pPr>
              <w:ind w:firstLine="0" w:firstLineChars="0"/>
            </w:pPr>
            <w:r>
              <w:t>-82424</w:t>
            </w:r>
          </w:p>
        </w:tc>
        <w:tc>
          <w:tcPr>
            <w:tcW w:w="0" w:type="auto"/>
            <w:shd w:val="clear" w:color="auto" w:fill="auto"/>
            <w:noWrap w:val="0"/>
            <w:vAlign w:val="top"/>
          </w:tcPr>
          <w:p w14:paraId="4F4F7727">
            <w:pPr>
              <w:ind w:firstLine="0" w:firstLineChars="0"/>
            </w:pPr>
            <w:r>
              <w:t>证书不存在</w:t>
            </w:r>
          </w:p>
        </w:tc>
      </w:tr>
      <w:tr w14:paraId="74EF1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13E2F46">
            <w:pPr>
              <w:ind w:firstLine="0" w:firstLineChars="0"/>
            </w:pPr>
            <w:r>
              <w:t>-82425</w:t>
            </w:r>
          </w:p>
        </w:tc>
        <w:tc>
          <w:tcPr>
            <w:tcW w:w="0" w:type="auto"/>
            <w:shd w:val="clear" w:color="auto" w:fill="auto"/>
            <w:noWrap w:val="0"/>
            <w:vAlign w:val="top"/>
          </w:tcPr>
          <w:p w14:paraId="06D9BAB1">
            <w:pPr>
              <w:ind w:firstLine="0" w:firstLineChars="0"/>
            </w:pPr>
            <w:r>
              <w:t>证书已过期</w:t>
            </w:r>
          </w:p>
        </w:tc>
      </w:tr>
      <w:tr w14:paraId="5A32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2D34800">
            <w:pPr>
              <w:ind w:firstLine="0" w:firstLineChars="0"/>
            </w:pPr>
            <w:r>
              <w:t>-82426</w:t>
            </w:r>
          </w:p>
        </w:tc>
        <w:tc>
          <w:tcPr>
            <w:tcW w:w="0" w:type="auto"/>
            <w:shd w:val="clear" w:color="auto" w:fill="auto"/>
            <w:noWrap w:val="0"/>
            <w:vAlign w:val="top"/>
          </w:tcPr>
          <w:p w14:paraId="6587323F">
            <w:pPr>
              <w:ind w:firstLine="0" w:firstLineChars="0"/>
            </w:pPr>
            <w:r>
              <w:t>系统时间错误</w:t>
            </w:r>
          </w:p>
        </w:tc>
      </w:tr>
      <w:tr w14:paraId="103A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C14EA36">
            <w:pPr>
              <w:ind w:firstLine="0" w:firstLineChars="0"/>
            </w:pPr>
            <w:r>
              <w:t>-82427</w:t>
            </w:r>
          </w:p>
        </w:tc>
        <w:tc>
          <w:tcPr>
            <w:tcW w:w="0" w:type="auto"/>
            <w:shd w:val="clear" w:color="auto" w:fill="auto"/>
            <w:noWrap w:val="0"/>
            <w:vAlign w:val="top"/>
          </w:tcPr>
          <w:p w14:paraId="50AE8038">
            <w:pPr>
              <w:ind w:firstLine="0" w:firstLineChars="0"/>
            </w:pPr>
            <w:r>
              <w:t>证书硬件信息不匹配</w:t>
            </w:r>
          </w:p>
        </w:tc>
      </w:tr>
      <w:tr w14:paraId="70E7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770A26">
            <w:pPr>
              <w:ind w:firstLine="0" w:firstLineChars="0"/>
            </w:pPr>
            <w:r>
              <w:t>-82428</w:t>
            </w:r>
          </w:p>
        </w:tc>
        <w:tc>
          <w:tcPr>
            <w:tcW w:w="0" w:type="auto"/>
            <w:shd w:val="clear" w:color="auto" w:fill="auto"/>
            <w:noWrap w:val="0"/>
            <w:vAlign w:val="top"/>
          </w:tcPr>
          <w:p w14:paraId="28EFAA82">
            <w:pPr>
              <w:ind w:firstLine="0" w:firstLineChars="0"/>
            </w:pPr>
            <w:r>
              <w:t>当前网络环境异常</w:t>
            </w:r>
          </w:p>
        </w:tc>
      </w:tr>
      <w:tr w14:paraId="5D4D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4E1A9A1">
            <w:pPr>
              <w:ind w:firstLine="0" w:firstLineChars="0"/>
            </w:pPr>
            <w:r>
              <w:t>-82429</w:t>
            </w:r>
          </w:p>
        </w:tc>
        <w:tc>
          <w:tcPr>
            <w:tcW w:w="0" w:type="auto"/>
            <w:shd w:val="clear" w:color="auto" w:fill="auto"/>
            <w:noWrap w:val="0"/>
            <w:vAlign w:val="top"/>
          </w:tcPr>
          <w:p w14:paraId="4B11D55D">
            <w:pPr>
              <w:ind w:firstLine="0" w:firstLineChars="0"/>
            </w:pPr>
            <w:r>
              <w:t>服务器忙</w:t>
            </w:r>
          </w:p>
        </w:tc>
      </w:tr>
      <w:tr w14:paraId="17FA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188EBC3">
            <w:pPr>
              <w:ind w:firstLine="0" w:firstLineChars="0"/>
            </w:pPr>
            <w:r>
              <w:t>-82430</w:t>
            </w:r>
          </w:p>
        </w:tc>
        <w:tc>
          <w:tcPr>
            <w:tcW w:w="0" w:type="auto"/>
            <w:shd w:val="clear" w:color="auto" w:fill="auto"/>
            <w:noWrap w:val="0"/>
            <w:vAlign w:val="top"/>
          </w:tcPr>
          <w:p w14:paraId="6315DBB7">
            <w:pPr>
              <w:ind w:firstLine="0" w:firstLineChars="0"/>
            </w:pPr>
            <w:r>
              <w:t>系统数据库备份还原中</w:t>
            </w:r>
          </w:p>
        </w:tc>
      </w:tr>
      <w:tr w14:paraId="66B9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9544DB3">
            <w:pPr>
              <w:ind w:firstLine="0" w:firstLineChars="0"/>
            </w:pPr>
            <w:r>
              <w:t>-82431</w:t>
            </w:r>
          </w:p>
        </w:tc>
        <w:tc>
          <w:tcPr>
            <w:tcW w:w="0" w:type="auto"/>
            <w:shd w:val="clear" w:color="auto" w:fill="auto"/>
            <w:noWrap w:val="0"/>
            <w:vAlign w:val="top"/>
          </w:tcPr>
          <w:p w14:paraId="1B94BC50">
            <w:pPr>
              <w:ind w:firstLine="0" w:firstLineChars="0"/>
            </w:pPr>
            <w:r>
              <w:t>无效证书</w:t>
            </w:r>
          </w:p>
        </w:tc>
      </w:tr>
      <w:tr w14:paraId="0FFD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29B0619">
            <w:pPr>
              <w:ind w:firstLine="0" w:firstLineChars="0"/>
            </w:pPr>
            <w:r>
              <w:t>-82432</w:t>
            </w:r>
          </w:p>
        </w:tc>
        <w:tc>
          <w:tcPr>
            <w:tcW w:w="0" w:type="auto"/>
            <w:shd w:val="clear" w:color="auto" w:fill="auto"/>
            <w:noWrap w:val="0"/>
            <w:vAlign w:val="top"/>
          </w:tcPr>
          <w:p w14:paraId="2A4A25C5">
            <w:pPr>
              <w:ind w:firstLine="0" w:firstLineChars="0"/>
            </w:pPr>
            <w:r>
              <w:t>请求超时</w:t>
            </w:r>
          </w:p>
        </w:tc>
      </w:tr>
      <w:tr w14:paraId="353BD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88FE92E">
            <w:pPr>
              <w:ind w:firstLine="0" w:firstLineChars="0"/>
            </w:pPr>
            <w:r>
              <w:t>-82433</w:t>
            </w:r>
          </w:p>
        </w:tc>
        <w:tc>
          <w:tcPr>
            <w:tcW w:w="0" w:type="auto"/>
            <w:shd w:val="clear" w:color="auto" w:fill="auto"/>
            <w:noWrap w:val="0"/>
            <w:vAlign w:val="top"/>
          </w:tcPr>
          <w:p w14:paraId="6F4CA382">
            <w:pPr>
              <w:ind w:firstLine="0" w:firstLineChars="0"/>
            </w:pPr>
            <w:r>
              <w:t>接口不存在</w:t>
            </w:r>
          </w:p>
        </w:tc>
      </w:tr>
      <w:tr w14:paraId="6F395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F883A25">
            <w:pPr>
              <w:ind w:firstLine="0" w:firstLineChars="0"/>
            </w:pPr>
            <w:r>
              <w:t>-82434</w:t>
            </w:r>
          </w:p>
        </w:tc>
        <w:tc>
          <w:tcPr>
            <w:tcW w:w="0" w:type="auto"/>
            <w:shd w:val="clear" w:color="auto" w:fill="auto"/>
            <w:noWrap w:val="0"/>
            <w:vAlign w:val="top"/>
          </w:tcPr>
          <w:p w14:paraId="7C75471C">
            <w:pPr>
              <w:ind w:firstLine="0" w:firstLineChars="0"/>
            </w:pPr>
            <w:r>
              <w:t>系统数据库同步配置中</w:t>
            </w:r>
          </w:p>
        </w:tc>
      </w:tr>
      <w:tr w14:paraId="70EA5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10DCB0B">
            <w:pPr>
              <w:ind w:firstLine="0" w:firstLineChars="0"/>
            </w:pPr>
            <w:r>
              <w:t>-82435</w:t>
            </w:r>
          </w:p>
        </w:tc>
        <w:tc>
          <w:tcPr>
            <w:tcW w:w="0" w:type="auto"/>
            <w:shd w:val="clear" w:color="auto" w:fill="auto"/>
            <w:noWrap w:val="0"/>
            <w:vAlign w:val="top"/>
          </w:tcPr>
          <w:p w14:paraId="0484716E">
            <w:pPr>
              <w:ind w:firstLine="0" w:firstLineChars="0"/>
            </w:pPr>
            <w:r>
              <w:t>数据库同步主机IP无法配置为服务器主机任一网卡IP</w:t>
            </w:r>
          </w:p>
        </w:tc>
      </w:tr>
      <w:tr w14:paraId="05A4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AB4EA80">
            <w:pPr>
              <w:ind w:firstLine="0" w:firstLineChars="0"/>
            </w:pPr>
            <w:r>
              <w:t>-82436</w:t>
            </w:r>
          </w:p>
        </w:tc>
        <w:tc>
          <w:tcPr>
            <w:tcW w:w="0" w:type="auto"/>
            <w:shd w:val="clear" w:color="auto" w:fill="auto"/>
            <w:noWrap w:val="0"/>
            <w:vAlign w:val="top"/>
          </w:tcPr>
          <w:p w14:paraId="01CFB2FC">
            <w:pPr>
              <w:ind w:firstLine="0" w:firstLineChars="0"/>
            </w:pPr>
            <w:r>
              <w:t>数据库同步主机IP无法访问</w:t>
            </w:r>
          </w:p>
        </w:tc>
      </w:tr>
      <w:tr w14:paraId="0BF3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4F5AA98">
            <w:pPr>
              <w:ind w:firstLine="0" w:firstLineChars="0"/>
            </w:pPr>
            <w:r>
              <w:t>-82437</w:t>
            </w:r>
          </w:p>
        </w:tc>
        <w:tc>
          <w:tcPr>
            <w:tcW w:w="0" w:type="auto"/>
            <w:shd w:val="clear" w:color="auto" w:fill="auto"/>
            <w:noWrap w:val="0"/>
            <w:vAlign w:val="top"/>
          </w:tcPr>
          <w:p w14:paraId="12615979">
            <w:pPr>
              <w:ind w:firstLine="0" w:firstLineChars="0"/>
            </w:pPr>
            <w:r>
              <w:t>数据库同步配置异常</w:t>
            </w:r>
          </w:p>
        </w:tc>
      </w:tr>
      <w:tr w14:paraId="022F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70EAA62">
            <w:pPr>
              <w:ind w:firstLine="0" w:firstLineChars="0"/>
            </w:pPr>
            <w:r>
              <w:t>-82438</w:t>
            </w:r>
          </w:p>
        </w:tc>
        <w:tc>
          <w:tcPr>
            <w:tcW w:w="0" w:type="auto"/>
            <w:shd w:val="clear" w:color="auto" w:fill="auto"/>
            <w:noWrap w:val="0"/>
            <w:vAlign w:val="top"/>
          </w:tcPr>
          <w:p w14:paraId="03F2E21F">
            <w:pPr>
              <w:ind w:firstLine="0" w:firstLineChars="0"/>
            </w:pPr>
            <w:r>
              <w:t>Token为空</w:t>
            </w:r>
          </w:p>
        </w:tc>
      </w:tr>
      <w:tr w14:paraId="3E79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63EA2F0">
            <w:pPr>
              <w:ind w:firstLine="0" w:firstLineChars="0"/>
            </w:pPr>
            <w:r>
              <w:t>-82439</w:t>
            </w:r>
          </w:p>
        </w:tc>
        <w:tc>
          <w:tcPr>
            <w:tcW w:w="0" w:type="auto"/>
            <w:shd w:val="clear" w:color="auto" w:fill="auto"/>
            <w:noWrap w:val="0"/>
            <w:vAlign w:val="top"/>
          </w:tcPr>
          <w:p w14:paraId="230D94F5">
            <w:pPr>
              <w:ind w:firstLine="0" w:firstLineChars="0"/>
            </w:pPr>
            <w:r>
              <w:t>内部服务不可达</w:t>
            </w:r>
          </w:p>
        </w:tc>
      </w:tr>
      <w:tr w14:paraId="112D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84451CF">
            <w:pPr>
              <w:ind w:firstLine="0" w:firstLineChars="0"/>
            </w:pPr>
            <w:r>
              <w:t>-82440</w:t>
            </w:r>
          </w:p>
        </w:tc>
        <w:tc>
          <w:tcPr>
            <w:tcW w:w="0" w:type="auto"/>
            <w:shd w:val="clear" w:color="auto" w:fill="auto"/>
            <w:noWrap w:val="0"/>
            <w:vAlign w:val="top"/>
          </w:tcPr>
          <w:p w14:paraId="2EA9E0BB">
            <w:pPr>
              <w:ind w:firstLine="0" w:firstLineChars="0"/>
            </w:pPr>
            <w:r>
              <w:t>外部服务不可达</w:t>
            </w:r>
          </w:p>
        </w:tc>
      </w:tr>
      <w:tr w14:paraId="0B2E7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C5D5AEA">
            <w:pPr>
              <w:ind w:firstLine="0" w:firstLineChars="0"/>
            </w:pPr>
            <w:r>
              <w:t>-82441</w:t>
            </w:r>
          </w:p>
        </w:tc>
        <w:tc>
          <w:tcPr>
            <w:tcW w:w="0" w:type="auto"/>
            <w:shd w:val="clear" w:color="auto" w:fill="auto"/>
            <w:noWrap w:val="0"/>
            <w:vAlign w:val="top"/>
          </w:tcPr>
          <w:p w14:paraId="44D5F8E4">
            <w:pPr>
              <w:ind w:firstLine="0" w:firstLineChars="0"/>
            </w:pPr>
            <w:r>
              <w:t>连接FTP服务器失败</w:t>
            </w:r>
          </w:p>
        </w:tc>
      </w:tr>
      <w:tr w14:paraId="2F68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2C3F307">
            <w:pPr>
              <w:ind w:firstLine="0" w:firstLineChars="0"/>
            </w:pPr>
            <w:r>
              <w:t>-82442</w:t>
            </w:r>
          </w:p>
        </w:tc>
        <w:tc>
          <w:tcPr>
            <w:tcW w:w="0" w:type="auto"/>
            <w:shd w:val="clear" w:color="auto" w:fill="auto"/>
            <w:noWrap w:val="0"/>
            <w:vAlign w:val="top"/>
          </w:tcPr>
          <w:p w14:paraId="55C18CA1">
            <w:pPr>
              <w:ind w:firstLine="0" w:firstLineChars="0"/>
            </w:pPr>
            <w:r>
              <w:t>当前账号已被禁用该功能</w:t>
            </w:r>
          </w:p>
        </w:tc>
      </w:tr>
      <w:tr w14:paraId="1D64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FD7385D">
            <w:pPr>
              <w:ind w:firstLine="0" w:firstLineChars="0"/>
            </w:pPr>
            <w:r>
              <w:t>-82443</w:t>
            </w:r>
          </w:p>
        </w:tc>
        <w:tc>
          <w:tcPr>
            <w:tcW w:w="0" w:type="auto"/>
            <w:shd w:val="clear" w:color="auto" w:fill="auto"/>
            <w:noWrap w:val="0"/>
            <w:vAlign w:val="top"/>
          </w:tcPr>
          <w:p w14:paraId="404F570D">
            <w:pPr>
              <w:ind w:firstLine="0" w:firstLineChars="0"/>
            </w:pPr>
            <w:r>
              <w:t>请求未携带token</w:t>
            </w:r>
          </w:p>
        </w:tc>
      </w:tr>
      <w:tr w14:paraId="782E8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AD55414">
            <w:pPr>
              <w:ind w:firstLine="0" w:firstLineChars="0"/>
            </w:pPr>
            <w:r>
              <w:t>-82444</w:t>
            </w:r>
          </w:p>
        </w:tc>
        <w:tc>
          <w:tcPr>
            <w:tcW w:w="0" w:type="auto"/>
            <w:shd w:val="clear" w:color="auto" w:fill="auto"/>
            <w:noWrap w:val="0"/>
            <w:vAlign w:val="top"/>
          </w:tcPr>
          <w:p w14:paraId="7CC20368">
            <w:pPr>
              <w:ind w:firstLine="0" w:firstLineChars="0"/>
            </w:pPr>
            <w:r>
              <w:t>资源不存在</w:t>
            </w:r>
          </w:p>
        </w:tc>
      </w:tr>
      <w:tr w14:paraId="2D996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A818FAB">
            <w:pPr>
              <w:ind w:firstLine="0" w:firstLineChars="0"/>
            </w:pPr>
            <w:r>
              <w:t>-82445</w:t>
            </w:r>
          </w:p>
        </w:tc>
        <w:tc>
          <w:tcPr>
            <w:tcW w:w="0" w:type="auto"/>
            <w:shd w:val="clear" w:color="auto" w:fill="auto"/>
            <w:noWrap w:val="0"/>
            <w:vAlign w:val="top"/>
          </w:tcPr>
          <w:p w14:paraId="1B20623B">
            <w:pPr>
              <w:ind w:firstLine="0" w:firstLineChars="0"/>
            </w:pPr>
            <w:r>
              <w:t>名称冲突</w:t>
            </w:r>
          </w:p>
        </w:tc>
      </w:tr>
      <w:tr w14:paraId="70C0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DE5D6B3">
            <w:pPr>
              <w:ind w:firstLine="0" w:firstLineChars="0"/>
            </w:pPr>
            <w:r>
              <w:t>-82446</w:t>
            </w:r>
          </w:p>
        </w:tc>
        <w:tc>
          <w:tcPr>
            <w:tcW w:w="0" w:type="auto"/>
            <w:shd w:val="clear" w:color="auto" w:fill="auto"/>
            <w:noWrap w:val="0"/>
            <w:vAlign w:val="top"/>
          </w:tcPr>
          <w:p w14:paraId="03913030">
            <w:pPr>
              <w:ind w:firstLine="0" w:firstLineChars="0"/>
            </w:pPr>
            <w:r>
              <w:t>文件IO异常</w:t>
            </w:r>
          </w:p>
        </w:tc>
      </w:tr>
      <w:tr w14:paraId="6551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546DF80">
            <w:pPr>
              <w:ind w:firstLine="0" w:firstLineChars="0"/>
            </w:pPr>
            <w:r>
              <w:t>-82447</w:t>
            </w:r>
          </w:p>
        </w:tc>
        <w:tc>
          <w:tcPr>
            <w:tcW w:w="0" w:type="auto"/>
            <w:shd w:val="clear" w:color="auto" w:fill="auto"/>
            <w:noWrap w:val="0"/>
            <w:vAlign w:val="top"/>
          </w:tcPr>
          <w:p w14:paraId="4105B1E5">
            <w:pPr>
              <w:ind w:firstLine="0" w:firstLineChars="0"/>
            </w:pPr>
            <w:r>
              <w:t>需要重定向到指定页面</w:t>
            </w:r>
          </w:p>
        </w:tc>
      </w:tr>
      <w:tr w14:paraId="467F8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B03122">
            <w:pPr>
              <w:ind w:firstLine="0" w:firstLineChars="0"/>
            </w:pPr>
            <w:r>
              <w:t>-82448</w:t>
            </w:r>
          </w:p>
        </w:tc>
        <w:tc>
          <w:tcPr>
            <w:tcW w:w="0" w:type="auto"/>
            <w:shd w:val="clear" w:color="auto" w:fill="auto"/>
            <w:noWrap w:val="0"/>
            <w:vAlign w:val="top"/>
          </w:tcPr>
          <w:p w14:paraId="28A8186A">
            <w:pPr>
              <w:ind w:firstLine="0" w:firstLineChars="0"/>
            </w:pPr>
            <w:r>
              <w:t>远程调用失败</w:t>
            </w:r>
          </w:p>
        </w:tc>
      </w:tr>
      <w:tr w14:paraId="5BF20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1AB23D3">
            <w:pPr>
              <w:ind w:firstLine="0" w:firstLineChars="0"/>
            </w:pPr>
            <w:r>
              <w:t>-82449</w:t>
            </w:r>
          </w:p>
        </w:tc>
        <w:tc>
          <w:tcPr>
            <w:tcW w:w="0" w:type="auto"/>
            <w:shd w:val="clear" w:color="auto" w:fill="auto"/>
            <w:noWrap w:val="0"/>
            <w:vAlign w:val="top"/>
          </w:tcPr>
          <w:p w14:paraId="797CFFD7">
            <w:pPr>
              <w:ind w:firstLine="0" w:firstLineChars="0"/>
            </w:pPr>
            <w:r>
              <w:t>VLAN冲突</w:t>
            </w:r>
          </w:p>
        </w:tc>
      </w:tr>
      <w:tr w14:paraId="7AB6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6EA6714">
            <w:pPr>
              <w:ind w:firstLine="0" w:firstLineChars="0"/>
            </w:pPr>
            <w:r>
              <w:t>-82450</w:t>
            </w:r>
          </w:p>
        </w:tc>
        <w:tc>
          <w:tcPr>
            <w:tcW w:w="0" w:type="auto"/>
            <w:shd w:val="clear" w:color="auto" w:fill="auto"/>
            <w:noWrap w:val="0"/>
            <w:vAlign w:val="top"/>
          </w:tcPr>
          <w:p w14:paraId="3D76D085">
            <w:pPr>
              <w:ind w:firstLine="0" w:firstLineChars="0"/>
            </w:pPr>
            <w:r>
              <w:t>VLAN超出范围</w:t>
            </w:r>
          </w:p>
        </w:tc>
      </w:tr>
      <w:tr w14:paraId="60580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405A9C">
            <w:pPr>
              <w:ind w:firstLine="0" w:firstLineChars="0"/>
            </w:pPr>
            <w:r>
              <w:t>-82451</w:t>
            </w:r>
          </w:p>
        </w:tc>
        <w:tc>
          <w:tcPr>
            <w:tcW w:w="0" w:type="auto"/>
            <w:shd w:val="clear" w:color="auto" w:fill="auto"/>
            <w:noWrap w:val="0"/>
            <w:vAlign w:val="top"/>
          </w:tcPr>
          <w:p w14:paraId="448B5723">
            <w:pPr>
              <w:ind w:firstLine="0" w:firstLineChars="0"/>
            </w:pPr>
            <w:r>
              <w:t>操作失败</w:t>
            </w:r>
          </w:p>
        </w:tc>
      </w:tr>
      <w:tr w14:paraId="4355F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549E46D">
            <w:pPr>
              <w:ind w:firstLine="0" w:firstLineChars="0"/>
            </w:pPr>
            <w:r>
              <w:rPr>
                <w:rFonts w:hint="eastAsia"/>
              </w:rPr>
              <w:t>-</w:t>
            </w:r>
            <w:r>
              <w:t>82501</w:t>
            </w:r>
          </w:p>
        </w:tc>
        <w:tc>
          <w:tcPr>
            <w:tcW w:w="0" w:type="auto"/>
            <w:shd w:val="clear" w:color="auto" w:fill="auto"/>
            <w:noWrap w:val="0"/>
            <w:vAlign w:val="top"/>
          </w:tcPr>
          <w:p w14:paraId="204AF244">
            <w:pPr>
              <w:ind w:firstLine="0" w:firstLineChars="0"/>
            </w:pPr>
            <w:r>
              <w:rPr>
                <w:rFonts w:hint="eastAsia"/>
              </w:rPr>
              <w:t>文件不存在</w:t>
            </w:r>
          </w:p>
        </w:tc>
      </w:tr>
      <w:tr w14:paraId="27CD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13FEE23">
            <w:pPr>
              <w:ind w:firstLine="0" w:firstLineChars="0"/>
              <w:rPr>
                <w:rFonts w:hint="eastAsia"/>
              </w:rPr>
            </w:pPr>
            <w:r>
              <w:rPr>
                <w:rFonts w:hint="eastAsia"/>
              </w:rPr>
              <w:t>-</w:t>
            </w:r>
            <w:r>
              <w:t>83533</w:t>
            </w:r>
          </w:p>
        </w:tc>
        <w:tc>
          <w:tcPr>
            <w:tcW w:w="0" w:type="auto"/>
            <w:shd w:val="clear" w:color="auto" w:fill="auto"/>
            <w:noWrap w:val="0"/>
            <w:vAlign w:val="top"/>
          </w:tcPr>
          <w:p w14:paraId="5E3153A8">
            <w:pPr>
              <w:ind w:firstLine="0" w:firstLineChars="0"/>
              <w:rPr>
                <w:rFonts w:hint="eastAsia"/>
              </w:rPr>
            </w:pPr>
            <w:r>
              <w:rPr>
                <w:rFonts w:hint="eastAsia"/>
              </w:rPr>
              <w:t>设备无地址</w:t>
            </w:r>
          </w:p>
        </w:tc>
      </w:tr>
      <w:tr w14:paraId="33C54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D8657F7">
            <w:pPr>
              <w:ind w:firstLine="0" w:firstLineChars="0"/>
              <w:rPr>
                <w:rFonts w:hint="eastAsia"/>
              </w:rPr>
            </w:pPr>
            <w:r>
              <w:rPr>
                <w:rFonts w:hint="eastAsia"/>
              </w:rPr>
              <w:t>-</w:t>
            </w:r>
            <w:r>
              <w:t>84959</w:t>
            </w:r>
          </w:p>
        </w:tc>
        <w:tc>
          <w:tcPr>
            <w:tcW w:w="0" w:type="auto"/>
            <w:shd w:val="clear" w:color="auto" w:fill="auto"/>
            <w:noWrap w:val="0"/>
            <w:vAlign w:val="top"/>
          </w:tcPr>
          <w:p w14:paraId="72DFBB50">
            <w:pPr>
              <w:ind w:firstLine="0" w:firstLineChars="0"/>
              <w:rPr>
                <w:rFonts w:hint="eastAsia"/>
              </w:rPr>
            </w:pPr>
            <w:r>
              <w:rPr>
                <w:rFonts w:hint="eastAsia"/>
              </w:rPr>
              <w:t>无匹配规则</w:t>
            </w:r>
          </w:p>
        </w:tc>
      </w:tr>
      <w:tr w14:paraId="72051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A77BE40">
            <w:pPr>
              <w:ind w:firstLine="0" w:firstLineChars="0"/>
              <w:rPr>
                <w:rFonts w:hint="eastAsia"/>
              </w:rPr>
            </w:pPr>
            <w:r>
              <w:rPr>
                <w:rFonts w:hint="eastAsia"/>
              </w:rPr>
              <w:t>-</w:t>
            </w:r>
            <w:r>
              <w:t>84960</w:t>
            </w:r>
          </w:p>
        </w:tc>
        <w:tc>
          <w:tcPr>
            <w:tcW w:w="0" w:type="auto"/>
            <w:shd w:val="clear" w:color="auto" w:fill="auto"/>
            <w:noWrap w:val="0"/>
            <w:vAlign w:val="top"/>
          </w:tcPr>
          <w:p w14:paraId="6D928CC7">
            <w:pPr>
              <w:ind w:firstLine="0" w:firstLineChars="0"/>
              <w:rPr>
                <w:rFonts w:hint="eastAsia"/>
              </w:rPr>
            </w:pPr>
            <w:r>
              <w:rPr>
                <w:rFonts w:hint="eastAsia"/>
              </w:rPr>
              <w:t>不满足规则条件</w:t>
            </w:r>
          </w:p>
        </w:tc>
      </w:tr>
      <w:tr w14:paraId="4606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7FA258C">
            <w:pPr>
              <w:ind w:firstLine="0" w:firstLineChars="0"/>
            </w:pPr>
            <w:r>
              <w:rPr>
                <w:rFonts w:hint="eastAsia"/>
              </w:rPr>
              <w:t>-</w:t>
            </w:r>
            <w:r>
              <w:t>84993</w:t>
            </w:r>
          </w:p>
        </w:tc>
        <w:tc>
          <w:tcPr>
            <w:tcW w:w="0" w:type="auto"/>
            <w:shd w:val="clear" w:color="auto" w:fill="auto"/>
            <w:noWrap w:val="0"/>
            <w:vAlign w:val="top"/>
          </w:tcPr>
          <w:p w14:paraId="7CEBB4FA">
            <w:pPr>
              <w:ind w:firstLine="0" w:firstLineChars="0"/>
              <w:rPr>
                <w:rFonts w:hint="eastAsia"/>
              </w:rPr>
            </w:pPr>
            <w:r>
              <w:rPr>
                <w:rFonts w:hint="eastAsia"/>
              </w:rPr>
              <w:t>充电减免停车费规则生效时间冲突</w:t>
            </w:r>
          </w:p>
        </w:tc>
      </w:tr>
      <w:tr w14:paraId="4A0A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F55E2A9">
            <w:pPr>
              <w:ind w:firstLine="0" w:firstLineChars="0"/>
            </w:pPr>
            <w:r>
              <w:t>-85204</w:t>
            </w:r>
          </w:p>
        </w:tc>
        <w:tc>
          <w:tcPr>
            <w:tcW w:w="0" w:type="auto"/>
            <w:shd w:val="clear" w:color="auto" w:fill="auto"/>
            <w:noWrap w:val="0"/>
            <w:vAlign w:val="top"/>
          </w:tcPr>
          <w:p w14:paraId="54C43B1E">
            <w:pPr>
              <w:ind w:firstLine="0" w:firstLineChars="0"/>
              <w:rPr>
                <w:rFonts w:hint="eastAsia"/>
              </w:rPr>
            </w:pPr>
            <w:r>
              <w:rPr>
                <w:rFonts w:hint="eastAsia"/>
              </w:rPr>
              <w:t>打开闸门失败</w:t>
            </w:r>
          </w:p>
        </w:tc>
      </w:tr>
      <w:tr w14:paraId="112B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9CD1C9A">
            <w:pPr>
              <w:ind w:firstLine="0" w:firstLineChars="0"/>
            </w:pPr>
            <w:r>
              <w:t>-85207</w:t>
            </w:r>
          </w:p>
        </w:tc>
        <w:tc>
          <w:tcPr>
            <w:tcW w:w="0" w:type="auto"/>
            <w:shd w:val="clear" w:color="auto" w:fill="auto"/>
            <w:noWrap w:val="0"/>
            <w:vAlign w:val="top"/>
          </w:tcPr>
          <w:p w14:paraId="71CA830B">
            <w:pPr>
              <w:ind w:firstLine="0" w:firstLineChars="0"/>
              <w:rPr>
                <w:rFonts w:hint="eastAsia"/>
              </w:rPr>
            </w:pPr>
            <w:r>
              <w:rPr>
                <w:rFonts w:hint="eastAsia"/>
              </w:rPr>
              <w:t>抓拍超时</w:t>
            </w:r>
          </w:p>
        </w:tc>
      </w:tr>
      <w:tr w14:paraId="000E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B3C0DF3">
            <w:pPr>
              <w:ind w:firstLine="0" w:firstLineChars="0"/>
            </w:pPr>
            <w:r>
              <w:t>-85208</w:t>
            </w:r>
          </w:p>
        </w:tc>
        <w:tc>
          <w:tcPr>
            <w:tcW w:w="0" w:type="auto"/>
            <w:shd w:val="clear" w:color="auto" w:fill="auto"/>
            <w:noWrap w:val="0"/>
            <w:vAlign w:val="top"/>
          </w:tcPr>
          <w:p w14:paraId="6ADA5432">
            <w:pPr>
              <w:ind w:firstLine="0" w:firstLineChars="0"/>
              <w:rPr>
                <w:rFonts w:hint="eastAsia"/>
              </w:rPr>
            </w:pPr>
            <w:r>
              <w:rPr>
                <w:rFonts w:hint="eastAsia"/>
              </w:rPr>
              <w:t>没有设备</w:t>
            </w:r>
          </w:p>
        </w:tc>
      </w:tr>
      <w:tr w14:paraId="25DC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96205D6">
            <w:pPr>
              <w:ind w:firstLine="0" w:firstLineChars="0"/>
            </w:pPr>
            <w:r>
              <w:t>-85402</w:t>
            </w:r>
          </w:p>
        </w:tc>
        <w:tc>
          <w:tcPr>
            <w:tcW w:w="0" w:type="auto"/>
            <w:shd w:val="clear" w:color="auto" w:fill="auto"/>
            <w:noWrap w:val="0"/>
            <w:vAlign w:val="top"/>
          </w:tcPr>
          <w:p w14:paraId="4617455B">
            <w:pPr>
              <w:ind w:firstLine="0" w:firstLineChars="0"/>
              <w:rPr>
                <w:rFonts w:hint="eastAsia"/>
              </w:rPr>
            </w:pPr>
            <w:r>
              <w:rPr>
                <w:rFonts w:hint="eastAsia"/>
              </w:rPr>
              <w:t>车场不存在</w:t>
            </w:r>
          </w:p>
        </w:tc>
      </w:tr>
      <w:tr w14:paraId="69FD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0F3B82F">
            <w:pPr>
              <w:ind w:firstLine="0" w:firstLineChars="0"/>
            </w:pPr>
            <w:r>
              <w:rPr>
                <w:rFonts w:hint="eastAsia"/>
              </w:rPr>
              <w:t>-</w:t>
            </w:r>
            <w:r>
              <w:t>82412</w:t>
            </w:r>
          </w:p>
        </w:tc>
        <w:tc>
          <w:tcPr>
            <w:tcW w:w="0" w:type="auto"/>
            <w:shd w:val="clear" w:color="auto" w:fill="auto"/>
            <w:noWrap w:val="0"/>
            <w:vAlign w:val="top"/>
          </w:tcPr>
          <w:p w14:paraId="6721D316">
            <w:pPr>
              <w:ind w:firstLine="0" w:firstLineChars="0"/>
              <w:rPr>
                <w:rFonts w:hint="eastAsia"/>
              </w:rPr>
            </w:pPr>
            <w:r>
              <w:rPr>
                <w:rFonts w:hint="eastAsia"/>
              </w:rPr>
              <w:t>无入场记录</w:t>
            </w:r>
          </w:p>
        </w:tc>
      </w:tr>
      <w:tr w14:paraId="6791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D6D606D">
            <w:pPr>
              <w:ind w:firstLine="0" w:firstLineChars="0"/>
            </w:pPr>
            <w:r>
              <w:t>-85441</w:t>
            </w:r>
          </w:p>
        </w:tc>
        <w:tc>
          <w:tcPr>
            <w:tcW w:w="0" w:type="auto"/>
            <w:shd w:val="clear" w:color="auto" w:fill="auto"/>
            <w:noWrap w:val="0"/>
            <w:vAlign w:val="top"/>
          </w:tcPr>
          <w:p w14:paraId="45DB174E">
            <w:pPr>
              <w:ind w:firstLine="0" w:firstLineChars="0"/>
              <w:rPr>
                <w:rFonts w:hint="eastAsia"/>
              </w:rPr>
            </w:pPr>
            <w:r>
              <w:rPr>
                <w:rFonts w:hint="eastAsia"/>
              </w:rPr>
              <w:t>放行记录不存在</w:t>
            </w:r>
          </w:p>
        </w:tc>
      </w:tr>
      <w:tr w14:paraId="5E53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73C61D3">
            <w:pPr>
              <w:ind w:firstLine="0" w:firstLineChars="0"/>
            </w:pPr>
            <w:r>
              <w:t>-85450</w:t>
            </w:r>
          </w:p>
        </w:tc>
        <w:tc>
          <w:tcPr>
            <w:tcW w:w="0" w:type="auto"/>
            <w:shd w:val="clear" w:color="auto" w:fill="auto"/>
            <w:noWrap w:val="0"/>
            <w:vAlign w:val="top"/>
          </w:tcPr>
          <w:p w14:paraId="5AECCA27">
            <w:pPr>
              <w:ind w:firstLine="0" w:firstLineChars="0"/>
              <w:rPr>
                <w:rFonts w:hint="eastAsia"/>
              </w:rPr>
            </w:pPr>
            <w:r>
              <w:rPr>
                <w:rFonts w:hint="eastAsia"/>
              </w:rPr>
              <w:t>车牌号重复</w:t>
            </w:r>
          </w:p>
        </w:tc>
      </w:tr>
      <w:tr w14:paraId="369A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64CCED9">
            <w:pPr>
              <w:ind w:firstLine="0" w:firstLineChars="0"/>
              <w:rPr>
                <w:rFonts w:hint="eastAsia"/>
              </w:rPr>
            </w:pPr>
            <w:r>
              <w:t>-85451</w:t>
            </w:r>
          </w:p>
        </w:tc>
        <w:tc>
          <w:tcPr>
            <w:tcW w:w="0" w:type="auto"/>
            <w:shd w:val="clear" w:color="auto" w:fill="auto"/>
            <w:noWrap w:val="0"/>
            <w:vAlign w:val="top"/>
          </w:tcPr>
          <w:p w14:paraId="14EDB7FE">
            <w:pPr>
              <w:ind w:firstLine="0" w:firstLineChars="0"/>
              <w:rPr>
                <w:rFonts w:hint="eastAsia"/>
              </w:rPr>
            </w:pPr>
            <w:r>
              <w:rPr>
                <w:rFonts w:hint="eastAsia"/>
              </w:rPr>
              <w:t>车牌号为空</w:t>
            </w:r>
          </w:p>
        </w:tc>
      </w:tr>
      <w:tr w14:paraId="56F9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E34877C">
            <w:pPr>
              <w:ind w:firstLine="0" w:firstLineChars="0"/>
            </w:pPr>
            <w:r>
              <w:t>-85452</w:t>
            </w:r>
          </w:p>
        </w:tc>
        <w:tc>
          <w:tcPr>
            <w:tcW w:w="0" w:type="auto"/>
            <w:shd w:val="clear" w:color="auto" w:fill="auto"/>
            <w:noWrap w:val="0"/>
            <w:vAlign w:val="top"/>
          </w:tcPr>
          <w:p w14:paraId="103CA479">
            <w:pPr>
              <w:ind w:firstLine="0" w:firstLineChars="0"/>
              <w:rPr>
                <w:rFonts w:hint="eastAsia"/>
              </w:rPr>
            </w:pPr>
            <w:r>
              <w:rPr>
                <w:rFonts w:hint="eastAsia"/>
              </w:rPr>
              <w:t>车主姓名为空</w:t>
            </w:r>
          </w:p>
        </w:tc>
      </w:tr>
      <w:tr w14:paraId="5A62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80006F1">
            <w:pPr>
              <w:ind w:firstLine="0" w:firstLineChars="0"/>
            </w:pPr>
            <w:r>
              <w:t>-85453</w:t>
            </w:r>
          </w:p>
        </w:tc>
        <w:tc>
          <w:tcPr>
            <w:tcW w:w="0" w:type="auto"/>
            <w:shd w:val="clear" w:color="auto" w:fill="auto"/>
            <w:noWrap w:val="0"/>
            <w:vAlign w:val="top"/>
          </w:tcPr>
          <w:p w14:paraId="404C1B8B">
            <w:pPr>
              <w:ind w:firstLine="0" w:firstLineChars="0"/>
              <w:rPr>
                <w:rFonts w:hint="eastAsia"/>
              </w:rPr>
            </w:pPr>
            <w:r>
              <w:rPr>
                <w:rFonts w:hint="eastAsia"/>
              </w:rPr>
              <w:t>车主联系方式为空</w:t>
            </w:r>
          </w:p>
        </w:tc>
      </w:tr>
      <w:tr w14:paraId="5576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C0C2FBC">
            <w:pPr>
              <w:ind w:firstLine="0" w:firstLineChars="0"/>
            </w:pPr>
            <w:r>
              <w:t>-85454</w:t>
            </w:r>
          </w:p>
        </w:tc>
        <w:tc>
          <w:tcPr>
            <w:tcW w:w="0" w:type="auto"/>
            <w:shd w:val="clear" w:color="auto" w:fill="auto"/>
            <w:noWrap w:val="0"/>
            <w:vAlign w:val="top"/>
          </w:tcPr>
          <w:p w14:paraId="4BBABDCF">
            <w:pPr>
              <w:ind w:firstLine="0" w:firstLineChars="0"/>
              <w:rPr>
                <w:rFonts w:hint="eastAsia"/>
              </w:rPr>
            </w:pPr>
            <w:r>
              <w:rPr>
                <w:rFonts w:hint="eastAsia"/>
              </w:rPr>
              <w:t>车牌号格式错误</w:t>
            </w:r>
          </w:p>
        </w:tc>
      </w:tr>
      <w:tr w14:paraId="7994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127C00E">
            <w:pPr>
              <w:ind w:firstLine="0" w:firstLineChars="0"/>
            </w:pPr>
            <w:r>
              <w:t>-85455</w:t>
            </w:r>
          </w:p>
        </w:tc>
        <w:tc>
          <w:tcPr>
            <w:tcW w:w="0" w:type="auto"/>
            <w:shd w:val="clear" w:color="auto" w:fill="auto"/>
            <w:noWrap w:val="0"/>
            <w:vAlign w:val="top"/>
          </w:tcPr>
          <w:p w14:paraId="7453E9B8">
            <w:pPr>
              <w:ind w:firstLine="0" w:firstLineChars="0"/>
              <w:rPr>
                <w:rFonts w:hint="eastAsia"/>
              </w:rPr>
            </w:pPr>
            <w:r>
              <w:rPr>
                <w:rFonts w:hint="eastAsia"/>
              </w:rPr>
              <w:t>身份证格式错误</w:t>
            </w:r>
          </w:p>
        </w:tc>
      </w:tr>
      <w:tr w14:paraId="0D33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0CE91FF">
            <w:pPr>
              <w:ind w:firstLine="0" w:firstLineChars="0"/>
            </w:pPr>
            <w:r>
              <w:t>-85460</w:t>
            </w:r>
          </w:p>
        </w:tc>
        <w:tc>
          <w:tcPr>
            <w:tcW w:w="0" w:type="auto"/>
            <w:shd w:val="clear" w:color="auto" w:fill="auto"/>
            <w:noWrap w:val="0"/>
            <w:vAlign w:val="top"/>
          </w:tcPr>
          <w:p w14:paraId="09EFD8A2">
            <w:pPr>
              <w:ind w:firstLine="0" w:firstLineChars="0"/>
              <w:rPr>
                <w:rFonts w:hint="eastAsia"/>
              </w:rPr>
            </w:pPr>
            <w:r>
              <w:rPr>
                <w:rFonts w:hint="eastAsia"/>
              </w:rPr>
              <w:t>警车已存在，请勿重复添加</w:t>
            </w:r>
          </w:p>
        </w:tc>
      </w:tr>
      <w:tr w14:paraId="17211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179CA1F">
            <w:pPr>
              <w:ind w:firstLine="0" w:firstLineChars="0"/>
            </w:pPr>
            <w:r>
              <w:t>-85461</w:t>
            </w:r>
          </w:p>
        </w:tc>
        <w:tc>
          <w:tcPr>
            <w:tcW w:w="0" w:type="auto"/>
            <w:shd w:val="clear" w:color="auto" w:fill="auto"/>
            <w:noWrap w:val="0"/>
            <w:vAlign w:val="top"/>
          </w:tcPr>
          <w:p w14:paraId="33562DE5">
            <w:pPr>
              <w:ind w:firstLine="0" w:firstLineChars="0"/>
              <w:rPr>
                <w:rFonts w:hint="eastAsia"/>
              </w:rPr>
            </w:pPr>
            <w:r>
              <w:rPr>
                <w:rFonts w:hint="eastAsia"/>
              </w:rPr>
              <w:t>车牌号已存在</w:t>
            </w:r>
          </w:p>
        </w:tc>
      </w:tr>
      <w:tr w14:paraId="7D16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4939A662">
            <w:pPr>
              <w:ind w:firstLine="0" w:firstLineChars="0"/>
            </w:pPr>
            <w:r>
              <w:t>-85476</w:t>
            </w:r>
          </w:p>
        </w:tc>
        <w:tc>
          <w:tcPr>
            <w:tcW w:w="0" w:type="auto"/>
            <w:shd w:val="clear" w:color="auto" w:fill="auto"/>
            <w:noWrap w:val="0"/>
            <w:vAlign w:val="top"/>
          </w:tcPr>
          <w:p w14:paraId="41ECB467">
            <w:pPr>
              <w:ind w:firstLine="0" w:firstLineChars="0"/>
              <w:rPr>
                <w:rFonts w:hint="eastAsia"/>
              </w:rPr>
            </w:pPr>
            <w:r>
              <w:rPr>
                <w:rFonts w:hint="eastAsia"/>
              </w:rPr>
              <w:t>出入口不存在</w:t>
            </w:r>
          </w:p>
        </w:tc>
      </w:tr>
      <w:tr w14:paraId="7646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754BAD4C">
            <w:pPr>
              <w:ind w:firstLine="0" w:firstLineChars="0"/>
            </w:pPr>
            <w:r>
              <w:rPr>
                <w:rFonts w:hint="eastAsia"/>
              </w:rPr>
              <w:t>-</w:t>
            </w:r>
            <w:r>
              <w:t>87100</w:t>
            </w:r>
          </w:p>
        </w:tc>
        <w:tc>
          <w:tcPr>
            <w:tcW w:w="0" w:type="auto"/>
            <w:shd w:val="clear" w:color="auto" w:fill="auto"/>
            <w:noWrap w:val="0"/>
            <w:vAlign w:val="top"/>
          </w:tcPr>
          <w:p w14:paraId="512F0E47">
            <w:pPr>
              <w:ind w:firstLine="0" w:firstLineChars="0"/>
              <w:rPr>
                <w:rFonts w:hint="eastAsia"/>
              </w:rPr>
            </w:pPr>
            <w:r>
              <w:rPr>
                <w:rFonts w:hint="eastAsia"/>
              </w:rPr>
              <w:t>算法不存在</w:t>
            </w:r>
          </w:p>
        </w:tc>
      </w:tr>
      <w:tr w14:paraId="2398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ABD4C38">
            <w:pPr>
              <w:ind w:firstLine="0" w:firstLineChars="0"/>
            </w:pPr>
            <w:r>
              <w:t>-87033</w:t>
            </w:r>
          </w:p>
        </w:tc>
        <w:tc>
          <w:tcPr>
            <w:tcW w:w="0" w:type="auto"/>
            <w:shd w:val="clear" w:color="auto" w:fill="auto"/>
            <w:noWrap w:val="0"/>
            <w:vAlign w:val="top"/>
          </w:tcPr>
          <w:p w14:paraId="22A23A91">
            <w:pPr>
              <w:ind w:firstLine="0" w:firstLineChars="0"/>
              <w:rPr>
                <w:rFonts w:hint="eastAsia"/>
              </w:rPr>
            </w:pPr>
            <w:r>
              <w:rPr>
                <w:rFonts w:hint="eastAsia"/>
              </w:rPr>
              <w:t>抓图任务超时</w:t>
            </w:r>
          </w:p>
        </w:tc>
      </w:tr>
      <w:tr w14:paraId="287E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F3A319B">
            <w:pPr>
              <w:ind w:firstLine="0" w:firstLineChars="0"/>
              <w:rPr>
                <w:rFonts w:hint="eastAsia"/>
              </w:rPr>
            </w:pPr>
            <w:r>
              <w:rPr>
                <w:rFonts w:hint="eastAsia"/>
              </w:rPr>
              <w:t>-</w:t>
            </w:r>
            <w:r>
              <w:t>87035</w:t>
            </w:r>
          </w:p>
        </w:tc>
        <w:tc>
          <w:tcPr>
            <w:tcW w:w="0" w:type="auto"/>
            <w:shd w:val="clear" w:color="auto" w:fill="auto"/>
            <w:noWrap w:val="0"/>
            <w:vAlign w:val="top"/>
          </w:tcPr>
          <w:p w14:paraId="0C33A8CD">
            <w:pPr>
              <w:ind w:firstLine="0" w:firstLineChars="0"/>
              <w:rPr>
                <w:rFonts w:hint="eastAsia"/>
              </w:rPr>
            </w:pPr>
            <w:r>
              <w:rPr>
                <w:rFonts w:hint="eastAsia"/>
              </w:rPr>
              <w:t>设备数据获取超时</w:t>
            </w:r>
          </w:p>
        </w:tc>
      </w:tr>
      <w:tr w14:paraId="3F38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F50F0DE">
            <w:pPr>
              <w:ind w:firstLine="0" w:firstLineChars="0"/>
              <w:rPr>
                <w:rFonts w:hint="eastAsia"/>
              </w:rPr>
            </w:pPr>
            <w:r>
              <w:rPr>
                <w:rFonts w:hint="eastAsia"/>
              </w:rPr>
              <w:t>-</w:t>
            </w:r>
            <w:r>
              <w:t>87036</w:t>
            </w:r>
          </w:p>
        </w:tc>
        <w:tc>
          <w:tcPr>
            <w:tcW w:w="0" w:type="auto"/>
            <w:shd w:val="clear" w:color="auto" w:fill="auto"/>
            <w:noWrap w:val="0"/>
            <w:vAlign w:val="top"/>
          </w:tcPr>
          <w:p w14:paraId="73A59A8A">
            <w:pPr>
              <w:ind w:firstLine="0" w:firstLineChars="0"/>
              <w:rPr>
                <w:rFonts w:hint="eastAsia"/>
              </w:rPr>
            </w:pPr>
            <w:r>
              <w:rPr>
                <w:rFonts w:hint="eastAsia"/>
              </w:rPr>
              <w:t>录像数据不存在</w:t>
            </w:r>
          </w:p>
        </w:tc>
      </w:tr>
      <w:tr w14:paraId="348ED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D5B99F1">
            <w:pPr>
              <w:ind w:firstLine="0" w:firstLineChars="0"/>
              <w:rPr>
                <w:rFonts w:hint="eastAsia"/>
              </w:rPr>
            </w:pPr>
            <w:r>
              <w:rPr>
                <w:rFonts w:hint="eastAsia"/>
              </w:rPr>
              <w:t>-</w:t>
            </w:r>
            <w:r>
              <w:t>87037</w:t>
            </w:r>
          </w:p>
        </w:tc>
        <w:tc>
          <w:tcPr>
            <w:tcW w:w="0" w:type="auto"/>
            <w:shd w:val="clear" w:color="auto" w:fill="auto"/>
            <w:noWrap w:val="0"/>
            <w:vAlign w:val="top"/>
          </w:tcPr>
          <w:p w14:paraId="16ACA5A4">
            <w:pPr>
              <w:ind w:firstLine="0" w:firstLineChars="0"/>
              <w:rPr>
                <w:rFonts w:hint="eastAsia"/>
              </w:rPr>
            </w:pPr>
            <w:r>
              <w:rPr>
                <w:rFonts w:hint="eastAsia"/>
              </w:rPr>
              <w:t>超过设备并发上限</w:t>
            </w:r>
          </w:p>
        </w:tc>
      </w:tr>
      <w:tr w14:paraId="09306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33FAF07A">
            <w:pPr>
              <w:ind w:firstLine="0" w:firstLineChars="0"/>
              <w:rPr>
                <w:rFonts w:hint="eastAsia"/>
              </w:rPr>
            </w:pPr>
            <w:r>
              <w:rPr>
                <w:rFonts w:hint="eastAsia"/>
              </w:rPr>
              <w:t>-</w:t>
            </w:r>
            <w:r>
              <w:t>87038</w:t>
            </w:r>
          </w:p>
        </w:tc>
        <w:tc>
          <w:tcPr>
            <w:tcW w:w="0" w:type="auto"/>
            <w:shd w:val="clear" w:color="auto" w:fill="auto"/>
            <w:noWrap w:val="0"/>
            <w:vAlign w:val="top"/>
          </w:tcPr>
          <w:p w14:paraId="6308460E">
            <w:pPr>
              <w:ind w:firstLine="0" w:firstLineChars="0"/>
              <w:rPr>
                <w:rFonts w:hint="eastAsia"/>
              </w:rPr>
            </w:pPr>
            <w:r>
              <w:rPr>
                <w:rFonts w:hint="eastAsia"/>
              </w:rPr>
              <w:t>设备推流异常</w:t>
            </w:r>
          </w:p>
        </w:tc>
      </w:tr>
      <w:tr w14:paraId="53A8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287DE939">
            <w:pPr>
              <w:ind w:firstLine="0" w:firstLineChars="0"/>
              <w:rPr>
                <w:rFonts w:hint="eastAsia"/>
              </w:rPr>
            </w:pPr>
            <w:r>
              <w:rPr>
                <w:rFonts w:hint="eastAsia"/>
              </w:rPr>
              <w:t>-</w:t>
            </w:r>
            <w:r>
              <w:t>87050</w:t>
            </w:r>
          </w:p>
        </w:tc>
        <w:tc>
          <w:tcPr>
            <w:tcW w:w="0" w:type="auto"/>
            <w:shd w:val="clear" w:color="auto" w:fill="auto"/>
            <w:noWrap w:val="0"/>
            <w:vAlign w:val="top"/>
          </w:tcPr>
          <w:p w14:paraId="0A449228">
            <w:pPr>
              <w:ind w:firstLine="0" w:firstLineChars="0"/>
              <w:rPr>
                <w:rFonts w:hint="eastAsia"/>
              </w:rPr>
            </w:pPr>
            <w:r>
              <w:rPr>
                <w:rFonts w:hint="eastAsia"/>
              </w:rPr>
              <w:t>系统繁忙</w:t>
            </w:r>
          </w:p>
        </w:tc>
      </w:tr>
      <w:tr w14:paraId="2C1D5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17101446">
            <w:pPr>
              <w:ind w:firstLine="0" w:firstLineChars="0"/>
              <w:rPr>
                <w:rFonts w:hint="eastAsia"/>
              </w:rPr>
            </w:pPr>
            <w:r>
              <w:rPr>
                <w:rFonts w:hint="eastAsia"/>
              </w:rPr>
              <w:t>-</w:t>
            </w:r>
            <w:r>
              <w:t>88303</w:t>
            </w:r>
          </w:p>
        </w:tc>
        <w:tc>
          <w:tcPr>
            <w:tcW w:w="0" w:type="auto"/>
            <w:shd w:val="clear" w:color="auto" w:fill="auto"/>
            <w:noWrap w:val="0"/>
            <w:vAlign w:val="top"/>
          </w:tcPr>
          <w:p w14:paraId="4C46CC5E">
            <w:pPr>
              <w:ind w:firstLine="0" w:firstLineChars="0"/>
              <w:rPr>
                <w:rFonts w:hint="eastAsia"/>
              </w:rPr>
            </w:pPr>
            <w:r>
              <w:rPr>
                <w:rFonts w:hint="eastAsia"/>
              </w:rPr>
              <w:t>开发者套餐用量超限</w:t>
            </w:r>
          </w:p>
        </w:tc>
      </w:tr>
      <w:tr w14:paraId="16A9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FC6F98C">
            <w:pPr>
              <w:ind w:firstLine="0" w:firstLineChars="0"/>
              <w:rPr>
                <w:rFonts w:hint="eastAsia"/>
              </w:rPr>
            </w:pPr>
            <w:r>
              <w:rPr>
                <w:rFonts w:hint="eastAsia"/>
              </w:rPr>
              <w:t>-</w:t>
            </w:r>
            <w:r>
              <w:t>88311</w:t>
            </w:r>
          </w:p>
        </w:tc>
        <w:tc>
          <w:tcPr>
            <w:tcW w:w="0" w:type="auto"/>
            <w:shd w:val="clear" w:color="auto" w:fill="auto"/>
            <w:noWrap w:val="0"/>
            <w:vAlign w:val="top"/>
          </w:tcPr>
          <w:p w14:paraId="01BE9B64">
            <w:pPr>
              <w:ind w:firstLine="0" w:firstLineChars="0"/>
              <w:rPr>
                <w:rFonts w:hint="eastAsia"/>
              </w:rPr>
            </w:pPr>
            <w:r>
              <w:rPr>
                <w:rFonts w:hint="eastAsia"/>
              </w:rPr>
              <w:t>接口目标不是设备型应用</w:t>
            </w:r>
          </w:p>
        </w:tc>
      </w:tr>
      <w:tr w14:paraId="2C18D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63103EF8">
            <w:pPr>
              <w:ind w:firstLine="0" w:firstLineChars="0"/>
              <w:rPr>
                <w:rFonts w:hint="eastAsia"/>
              </w:rPr>
            </w:pPr>
            <w:r>
              <w:rPr>
                <w:rFonts w:hint="eastAsia"/>
              </w:rPr>
              <w:t>-</w:t>
            </w:r>
            <w:r>
              <w:t>88312</w:t>
            </w:r>
          </w:p>
        </w:tc>
        <w:tc>
          <w:tcPr>
            <w:tcW w:w="0" w:type="auto"/>
            <w:shd w:val="clear" w:color="auto" w:fill="auto"/>
            <w:noWrap w:val="0"/>
            <w:vAlign w:val="top"/>
          </w:tcPr>
          <w:p w14:paraId="7EFE3812">
            <w:pPr>
              <w:ind w:firstLine="0" w:firstLineChars="0"/>
              <w:rPr>
                <w:rFonts w:hint="eastAsia"/>
              </w:rPr>
            </w:pPr>
            <w:r>
              <w:rPr>
                <w:rFonts w:hint="eastAsia"/>
              </w:rPr>
              <w:t>接口目标不是项目型应用</w:t>
            </w:r>
          </w:p>
        </w:tc>
      </w:tr>
      <w:tr w14:paraId="7837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5353314F">
            <w:pPr>
              <w:ind w:firstLine="0" w:firstLineChars="0"/>
              <w:rPr>
                <w:rFonts w:hint="eastAsia"/>
              </w:rPr>
            </w:pPr>
            <w:r>
              <w:t>-88315</w:t>
            </w:r>
          </w:p>
        </w:tc>
        <w:tc>
          <w:tcPr>
            <w:tcW w:w="0" w:type="auto"/>
            <w:shd w:val="clear" w:color="auto" w:fill="auto"/>
            <w:noWrap w:val="0"/>
            <w:vAlign w:val="top"/>
          </w:tcPr>
          <w:p w14:paraId="7FE3363E">
            <w:pPr>
              <w:ind w:firstLine="0" w:firstLineChars="0"/>
              <w:rPr>
                <w:rFonts w:hint="eastAsia" w:ascii="宋体" w:hAnsi="宋体" w:cs="宋体"/>
                <w:kern w:val="0"/>
                <w:sz w:val="24"/>
                <w:szCs w:val="24"/>
              </w:rPr>
            </w:pPr>
            <w:r>
              <w:t>设备受限关闭</w:t>
            </w:r>
            <w:r>
              <w:rPr>
                <w:rFonts w:hint="eastAsia"/>
              </w:rPr>
              <w:t>（非试用或付费使用中状态）</w:t>
            </w:r>
          </w:p>
        </w:tc>
      </w:tr>
      <w:tr w14:paraId="619FB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0" w:type="auto"/>
            <w:shd w:val="clear" w:color="auto" w:fill="auto"/>
            <w:noWrap w:val="0"/>
            <w:vAlign w:val="top"/>
          </w:tcPr>
          <w:p w14:paraId="0AD874EA">
            <w:pPr>
              <w:ind w:firstLine="0" w:firstLineChars="0"/>
              <w:rPr>
                <w:rFonts w:hint="eastAsia"/>
              </w:rPr>
            </w:pPr>
            <w:r>
              <w:rPr>
                <w:rFonts w:hint="eastAsia"/>
              </w:rPr>
              <w:t>-</w:t>
            </w:r>
            <w:r>
              <w:t>88316</w:t>
            </w:r>
          </w:p>
        </w:tc>
        <w:tc>
          <w:tcPr>
            <w:tcW w:w="0" w:type="auto"/>
            <w:shd w:val="clear" w:color="auto" w:fill="auto"/>
            <w:noWrap w:val="0"/>
            <w:vAlign w:val="top"/>
          </w:tcPr>
          <w:p w14:paraId="3EFE1696">
            <w:pPr>
              <w:ind w:firstLine="0" w:firstLineChars="0"/>
              <w:rPr>
                <w:rFonts w:hint="eastAsia"/>
              </w:rPr>
            </w:pPr>
            <w:r>
              <w:rPr>
                <w:rFonts w:hint="eastAsia"/>
              </w:rPr>
              <w:t>设备不存在于应用中</w:t>
            </w:r>
          </w:p>
        </w:tc>
      </w:tr>
      <w:tr w14:paraId="72C3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shd w:val="clear" w:color="auto" w:fill="auto"/>
            <w:noWrap w:val="0"/>
            <w:vAlign w:val="top"/>
          </w:tcPr>
          <w:p w14:paraId="6C45C466">
            <w:pPr>
              <w:ind w:firstLine="0" w:firstLineChars="0"/>
              <w:rPr>
                <w:rFonts w:hint="eastAsia"/>
              </w:rPr>
            </w:pPr>
            <w:r>
              <w:rPr>
                <w:rFonts w:hint="eastAsia"/>
              </w:rPr>
              <w:t>-</w:t>
            </w:r>
            <w:r>
              <w:t>88317</w:t>
            </w:r>
          </w:p>
        </w:tc>
        <w:tc>
          <w:tcPr>
            <w:tcW w:w="0" w:type="auto"/>
            <w:shd w:val="clear" w:color="auto" w:fill="auto"/>
            <w:noWrap w:val="0"/>
            <w:vAlign w:val="top"/>
          </w:tcPr>
          <w:p w14:paraId="5F02E522">
            <w:pPr>
              <w:ind w:firstLine="0" w:firstLineChars="0"/>
              <w:rPr>
                <w:rFonts w:hint="eastAsia"/>
              </w:rPr>
            </w:pPr>
            <w:r>
              <w:rPr>
                <w:rFonts w:hint="eastAsia"/>
              </w:rPr>
              <w:t>临时A</w:t>
            </w:r>
            <w:r>
              <w:t>K/SK</w:t>
            </w:r>
            <w:r>
              <w:rPr>
                <w:rFonts w:hint="eastAsia"/>
              </w:rPr>
              <w:t>数量达到上限</w:t>
            </w:r>
          </w:p>
        </w:tc>
      </w:tr>
      <w:tr w14:paraId="06794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207039D4">
            <w:pPr>
              <w:ind w:firstLine="0" w:firstLineChars="0"/>
              <w:rPr>
                <w:rFonts w:hint="eastAsia"/>
              </w:rPr>
            </w:pPr>
            <w:r>
              <w:t>-89601</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188474BB">
            <w:pPr>
              <w:ind w:firstLine="0" w:firstLineChars="0"/>
              <w:rPr>
                <w:rFonts w:hint="eastAsia"/>
              </w:rPr>
            </w:pPr>
            <w:r>
              <w:rPr>
                <w:rFonts w:hint="eastAsia"/>
              </w:rPr>
              <w:t>无支持设备发现的设备</w:t>
            </w:r>
          </w:p>
        </w:tc>
      </w:tr>
      <w:tr w14:paraId="0E67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915530B">
            <w:pPr>
              <w:ind w:firstLine="0" w:firstLineChars="0"/>
              <w:rPr>
                <w:rFonts w:hint="eastAsia"/>
              </w:rPr>
            </w:pPr>
            <w:r>
              <w:t>-89602</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133B2A44">
            <w:pPr>
              <w:ind w:firstLine="0" w:firstLineChars="0"/>
              <w:rPr>
                <w:rFonts w:hint="eastAsia"/>
              </w:rPr>
            </w:pPr>
            <w:r>
              <w:rPr>
                <w:rFonts w:hint="eastAsia"/>
              </w:rPr>
              <w:t>未开始设备发现</w:t>
            </w:r>
          </w:p>
        </w:tc>
      </w:tr>
      <w:tr w14:paraId="07BF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2AA476BA">
            <w:pPr>
              <w:ind w:firstLine="0" w:firstLineChars="0"/>
              <w:rPr>
                <w:rFonts w:hint="eastAsia"/>
              </w:rPr>
            </w:pPr>
            <w:r>
              <w:t>-89603</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33809C5D">
            <w:pPr>
              <w:ind w:firstLine="0" w:firstLineChars="0"/>
              <w:rPr>
                <w:rFonts w:hint="eastAsia"/>
              </w:rPr>
            </w:pPr>
            <w:r>
              <w:rPr>
                <w:rFonts w:hint="eastAsia"/>
              </w:rPr>
              <w:t>VLAN数量达到上限</w:t>
            </w:r>
          </w:p>
        </w:tc>
      </w:tr>
      <w:tr w14:paraId="6150C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63B05CD">
            <w:pPr>
              <w:ind w:firstLine="0" w:firstLineChars="0"/>
              <w:rPr>
                <w:rFonts w:hint="eastAsia"/>
              </w:rPr>
            </w:pPr>
            <w:r>
              <w:t>-89604</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4A51B54">
            <w:pPr>
              <w:ind w:firstLine="0" w:firstLineChars="0"/>
              <w:rPr>
                <w:rFonts w:hint="eastAsia"/>
              </w:rPr>
            </w:pPr>
            <w:r>
              <w:rPr>
                <w:rFonts w:hint="eastAsia"/>
              </w:rPr>
              <w:t>智能开局正在进行</w:t>
            </w:r>
          </w:p>
        </w:tc>
      </w:tr>
      <w:tr w14:paraId="0BA79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060DB332">
            <w:pPr>
              <w:ind w:firstLine="0" w:firstLineChars="0"/>
              <w:rPr>
                <w:rFonts w:hint="eastAsia"/>
              </w:rPr>
            </w:pPr>
            <w:r>
              <w:t>-89605</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325C4F84">
            <w:pPr>
              <w:ind w:firstLine="0" w:firstLineChars="0"/>
              <w:rPr>
                <w:rFonts w:hint="eastAsia"/>
              </w:rPr>
            </w:pPr>
            <w:r>
              <w:rPr>
                <w:rFonts w:hint="eastAsia"/>
              </w:rPr>
              <w:t>无需要操作的设备</w:t>
            </w:r>
          </w:p>
        </w:tc>
      </w:tr>
      <w:tr w14:paraId="4ECD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07C83CB2">
            <w:pPr>
              <w:ind w:firstLine="0" w:firstLineChars="0"/>
              <w:rPr>
                <w:rFonts w:hint="eastAsia"/>
              </w:rPr>
            </w:pPr>
            <w:r>
              <w:t>-89606</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232A7C88">
            <w:pPr>
              <w:ind w:firstLine="0" w:firstLineChars="0"/>
              <w:rPr>
                <w:rFonts w:hint="eastAsia"/>
              </w:rPr>
            </w:pPr>
            <w:r>
              <w:rPr>
                <w:rFonts w:hint="eastAsia"/>
              </w:rPr>
              <w:t>配置设备失败</w:t>
            </w:r>
          </w:p>
        </w:tc>
      </w:tr>
      <w:tr w14:paraId="6523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16BE62A2">
            <w:pPr>
              <w:ind w:firstLine="0" w:firstLineChars="0"/>
              <w:rPr>
                <w:rFonts w:hint="eastAsia"/>
              </w:rPr>
            </w:pPr>
            <w:r>
              <w:t>-89607</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796EAF18">
            <w:pPr>
              <w:ind w:firstLine="0" w:firstLineChars="0"/>
              <w:rPr>
                <w:rFonts w:hint="eastAsia"/>
              </w:rPr>
            </w:pPr>
            <w:r>
              <w:rPr>
                <w:rFonts w:hint="eastAsia"/>
              </w:rPr>
              <w:t>存在非出厂设备</w:t>
            </w:r>
          </w:p>
        </w:tc>
      </w:tr>
      <w:tr w14:paraId="44A6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709EED8B">
            <w:pPr>
              <w:ind w:firstLine="0" w:firstLineChars="0"/>
              <w:rPr>
                <w:rFonts w:hint="eastAsia"/>
              </w:rPr>
            </w:pPr>
            <w:r>
              <w:t>-89608</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1E0D4A9A">
            <w:pPr>
              <w:ind w:firstLine="0" w:firstLineChars="0"/>
              <w:rPr>
                <w:rFonts w:hint="eastAsia"/>
              </w:rPr>
            </w:pPr>
            <w:r>
              <w:rPr>
                <w:rFonts w:hint="eastAsia"/>
              </w:rPr>
              <w:t>设备非出厂状态</w:t>
            </w:r>
          </w:p>
        </w:tc>
      </w:tr>
      <w:tr w14:paraId="006A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C8B05C3">
            <w:pPr>
              <w:ind w:firstLine="0" w:firstLineChars="0"/>
              <w:rPr>
                <w:rFonts w:hint="eastAsia"/>
              </w:rPr>
            </w:pPr>
            <w:r>
              <w:t>-89609</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49F3B67">
            <w:pPr>
              <w:ind w:firstLine="0" w:firstLineChars="0"/>
              <w:rPr>
                <w:rFonts w:hint="eastAsia"/>
              </w:rPr>
            </w:pPr>
            <w:r>
              <w:rPr>
                <w:rFonts w:hint="eastAsia"/>
              </w:rPr>
              <w:t>修改出厂IP地址失败</w:t>
            </w:r>
          </w:p>
        </w:tc>
      </w:tr>
      <w:tr w14:paraId="7C1CE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D8E157B">
            <w:pPr>
              <w:ind w:firstLine="0" w:firstLineChars="0"/>
              <w:rPr>
                <w:rFonts w:hint="eastAsia"/>
              </w:rPr>
            </w:pPr>
            <w:r>
              <w:t>-89610</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AA93F19">
            <w:pPr>
              <w:ind w:firstLine="0" w:firstLineChars="0"/>
              <w:rPr>
                <w:rFonts w:hint="eastAsia"/>
              </w:rPr>
            </w:pPr>
            <w:r>
              <w:rPr>
                <w:rFonts w:hint="eastAsia"/>
              </w:rPr>
              <w:t>设置初始密码失败</w:t>
            </w:r>
          </w:p>
        </w:tc>
      </w:tr>
      <w:tr w14:paraId="6113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276EE6E9">
            <w:pPr>
              <w:ind w:firstLine="0" w:firstLineChars="0"/>
              <w:rPr>
                <w:rFonts w:hint="eastAsia"/>
              </w:rPr>
            </w:pPr>
            <w:r>
              <w:t>-89611</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2113920F">
            <w:pPr>
              <w:ind w:firstLine="0" w:firstLineChars="0"/>
              <w:rPr>
                <w:rFonts w:hint="eastAsia"/>
              </w:rPr>
            </w:pPr>
            <w:r>
              <w:rPr>
                <w:rFonts w:hint="eastAsia"/>
              </w:rPr>
              <w:t>登录设备失败</w:t>
            </w:r>
          </w:p>
        </w:tc>
      </w:tr>
      <w:tr w14:paraId="1CCA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0F7CD478">
            <w:pPr>
              <w:ind w:firstLine="0" w:firstLineChars="0"/>
              <w:rPr>
                <w:rFonts w:hint="eastAsia"/>
              </w:rPr>
            </w:pPr>
            <w:r>
              <w:t>-89612</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292FE0C">
            <w:pPr>
              <w:ind w:firstLine="0" w:firstLineChars="0"/>
              <w:rPr>
                <w:rFonts w:hint="eastAsia"/>
              </w:rPr>
            </w:pPr>
            <w:r>
              <w:rPr>
                <w:rFonts w:hint="eastAsia"/>
              </w:rPr>
              <w:t>开启设备云管理失败</w:t>
            </w:r>
          </w:p>
        </w:tc>
      </w:tr>
      <w:tr w14:paraId="048E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5ACA0AF">
            <w:pPr>
              <w:ind w:firstLine="0" w:firstLineChars="0"/>
              <w:rPr>
                <w:rFonts w:hint="eastAsia"/>
              </w:rPr>
            </w:pPr>
            <w:r>
              <w:t>-89613</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508178B">
            <w:pPr>
              <w:ind w:firstLine="0" w:firstLineChars="0"/>
              <w:rPr>
                <w:rFonts w:hint="eastAsia"/>
              </w:rPr>
            </w:pPr>
            <w:r>
              <w:rPr>
                <w:rFonts w:hint="eastAsia"/>
              </w:rPr>
              <w:t>设备接入失败</w:t>
            </w:r>
          </w:p>
        </w:tc>
      </w:tr>
      <w:tr w14:paraId="5041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3559F8C6">
            <w:pPr>
              <w:ind w:firstLine="0" w:firstLineChars="0"/>
              <w:rPr>
                <w:rFonts w:hint="eastAsia"/>
              </w:rPr>
            </w:pPr>
            <w:r>
              <w:t>-89614</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09B4EFC">
            <w:pPr>
              <w:ind w:firstLine="0" w:firstLineChars="0"/>
              <w:rPr>
                <w:rFonts w:hint="eastAsia"/>
              </w:rPr>
            </w:pPr>
            <w:r>
              <w:rPr>
                <w:rFonts w:hint="eastAsia"/>
              </w:rPr>
              <w:t>VLAN数量达到上限</w:t>
            </w:r>
          </w:p>
        </w:tc>
      </w:tr>
      <w:tr w14:paraId="1F16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36B6CC34">
            <w:pPr>
              <w:ind w:firstLine="0" w:firstLineChars="0"/>
              <w:rPr>
                <w:rFonts w:hint="eastAsia"/>
              </w:rPr>
            </w:pPr>
            <w:r>
              <w:t>-89615</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16A71049">
            <w:pPr>
              <w:ind w:firstLine="0" w:firstLineChars="0"/>
              <w:rPr>
                <w:rFonts w:hint="eastAsia"/>
              </w:rPr>
            </w:pPr>
            <w:r>
              <w:rPr>
                <w:rFonts w:hint="eastAsia"/>
              </w:rPr>
              <w:t>VLAN ID已存在</w:t>
            </w:r>
          </w:p>
        </w:tc>
      </w:tr>
      <w:tr w14:paraId="6DA8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DBDD0FE">
            <w:pPr>
              <w:ind w:firstLine="0" w:firstLineChars="0"/>
              <w:rPr>
                <w:rFonts w:hint="eastAsia"/>
              </w:rPr>
            </w:pPr>
            <w:r>
              <w:t>-89616</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AAF9EDF">
            <w:pPr>
              <w:ind w:firstLine="0" w:firstLineChars="0"/>
              <w:rPr>
                <w:rFonts w:hint="eastAsia"/>
              </w:rPr>
            </w:pPr>
            <w:r>
              <w:rPr>
                <w:rFonts w:hint="eastAsia"/>
              </w:rPr>
              <w:t>VLAN名称已存在</w:t>
            </w:r>
          </w:p>
        </w:tc>
      </w:tr>
      <w:tr w14:paraId="2EDA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67BB0D1">
            <w:pPr>
              <w:ind w:firstLine="0" w:firstLineChars="0"/>
              <w:rPr>
                <w:rFonts w:hint="eastAsia"/>
              </w:rPr>
            </w:pPr>
            <w:r>
              <w:t>-89617</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0108863A">
            <w:pPr>
              <w:ind w:firstLine="0" w:firstLineChars="0"/>
              <w:rPr>
                <w:rFonts w:hint="eastAsia"/>
              </w:rPr>
            </w:pPr>
            <w:r>
              <w:rPr>
                <w:rFonts w:hint="eastAsia"/>
              </w:rPr>
              <w:t>子网已存在</w:t>
            </w:r>
          </w:p>
        </w:tc>
      </w:tr>
      <w:tr w14:paraId="6106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303E2BA3">
            <w:pPr>
              <w:ind w:firstLine="0" w:firstLineChars="0"/>
            </w:pPr>
            <w:r>
              <w:t>-89618</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0C4B8C4B">
            <w:pPr>
              <w:ind w:firstLine="0" w:firstLineChars="0"/>
              <w:rPr>
                <w:rFonts w:hint="eastAsia"/>
              </w:rPr>
            </w:pPr>
            <w:r>
              <w:rPr>
                <w:rFonts w:hint="eastAsia"/>
              </w:rPr>
              <w:t>主备DNS服务不能相同</w:t>
            </w:r>
          </w:p>
        </w:tc>
      </w:tr>
      <w:tr w14:paraId="0BF0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3767D9E">
            <w:pPr>
              <w:ind w:firstLine="0" w:firstLineChars="0"/>
            </w:pPr>
            <w:r>
              <w:t>-89619</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2A2DE1E">
            <w:pPr>
              <w:ind w:firstLine="0" w:firstLineChars="0"/>
              <w:rPr>
                <w:rFonts w:hint="eastAsia"/>
              </w:rPr>
            </w:pPr>
            <w:r>
              <w:rPr>
                <w:rFonts w:hint="eastAsia"/>
              </w:rPr>
              <w:t>父设备配置未完成</w:t>
            </w:r>
          </w:p>
        </w:tc>
      </w:tr>
      <w:tr w14:paraId="3FE3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7060917">
            <w:pPr>
              <w:ind w:firstLine="0" w:firstLineChars="0"/>
            </w:pPr>
            <w:r>
              <w:t>-89620</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CBD5258">
            <w:pPr>
              <w:ind w:firstLine="0" w:firstLineChars="0"/>
              <w:rPr>
                <w:rFonts w:hint="eastAsia"/>
              </w:rPr>
            </w:pPr>
            <w:r>
              <w:rPr>
                <w:rFonts w:hint="eastAsia"/>
              </w:rPr>
              <w:t>设备用户名密码已初始化</w:t>
            </w:r>
          </w:p>
        </w:tc>
      </w:tr>
      <w:tr w14:paraId="0019D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F2C02B0">
            <w:pPr>
              <w:ind w:firstLine="0" w:firstLineChars="0"/>
            </w:pPr>
            <w:r>
              <w:t>-89621</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40B942D">
            <w:pPr>
              <w:ind w:firstLine="0" w:firstLineChars="0"/>
              <w:rPr>
                <w:rFonts w:hint="eastAsia"/>
              </w:rPr>
            </w:pPr>
            <w:r>
              <w:rPr>
                <w:rFonts w:hint="eastAsia"/>
              </w:rPr>
              <w:t>当前设备不支持智能开局</w:t>
            </w:r>
          </w:p>
        </w:tc>
      </w:tr>
      <w:tr w14:paraId="521F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39D68B68">
            <w:pPr>
              <w:ind w:firstLine="0" w:firstLineChars="0"/>
            </w:pPr>
            <w:r>
              <w:rPr>
                <w:rFonts w:hint="eastAsia"/>
              </w:rPr>
              <w:t>-</w:t>
            </w:r>
            <w:r>
              <w:t>510850</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C3F1DA3">
            <w:pPr>
              <w:ind w:firstLine="0" w:firstLineChars="0"/>
              <w:rPr>
                <w:rFonts w:hint="eastAsia"/>
              </w:rPr>
            </w:pPr>
            <w:r>
              <w:rPr>
                <w:rFonts w:hint="eastAsia"/>
              </w:rPr>
              <w:t>任务执行结果不存在</w:t>
            </w:r>
          </w:p>
        </w:tc>
      </w:tr>
      <w:tr w14:paraId="5F32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27621D80">
            <w:pPr>
              <w:ind w:firstLine="0" w:firstLineChars="0"/>
              <w:rPr>
                <w:rFonts w:hint="eastAsia"/>
              </w:rPr>
            </w:pPr>
            <w:r>
              <w:rPr>
                <w:rFonts w:hint="eastAsia"/>
              </w:rPr>
              <w:t>-</w:t>
            </w:r>
            <w:r>
              <w:t>510851</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673AE9E2">
            <w:pPr>
              <w:ind w:firstLine="0" w:firstLineChars="0"/>
              <w:rPr>
                <w:rFonts w:hint="eastAsia"/>
              </w:rPr>
            </w:pPr>
            <w:r>
              <w:rPr>
                <w:rFonts w:hint="eastAsia"/>
              </w:rPr>
              <w:t>A</w:t>
            </w:r>
            <w:r>
              <w:t>I</w:t>
            </w:r>
            <w:r>
              <w:rPr>
                <w:rFonts w:hint="eastAsia"/>
              </w:rPr>
              <w:t>图像分析次数受限</w:t>
            </w:r>
          </w:p>
        </w:tc>
      </w:tr>
      <w:tr w14:paraId="4520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14F75677">
            <w:pPr>
              <w:ind w:firstLine="0" w:firstLineChars="0"/>
              <w:rPr>
                <w:rFonts w:hint="eastAsia"/>
              </w:rPr>
            </w:pPr>
            <w:r>
              <w:rPr>
                <w:rFonts w:hint="eastAsia"/>
              </w:rPr>
              <w:t>-</w:t>
            </w:r>
            <w:r>
              <w:t>510852</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4C6FCFD4">
            <w:pPr>
              <w:ind w:firstLine="0" w:firstLineChars="0"/>
              <w:rPr>
                <w:rFonts w:hint="eastAsia"/>
              </w:rPr>
            </w:pPr>
            <w:r>
              <w:rPr>
                <w:rFonts w:hint="eastAsia"/>
              </w:rPr>
              <w:t>抓图结果异常</w:t>
            </w:r>
          </w:p>
        </w:tc>
      </w:tr>
      <w:tr w14:paraId="6C29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99"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57DD19CF">
            <w:pPr>
              <w:ind w:firstLine="0" w:firstLineChars="0"/>
            </w:pPr>
            <w:r>
              <w:rPr>
                <w:rFonts w:hint="eastAsia"/>
              </w:rPr>
              <w:t>-</w:t>
            </w:r>
            <w:r>
              <w:t>597055</w:t>
            </w:r>
          </w:p>
        </w:tc>
        <w:tc>
          <w:tcPr>
            <w:tcW w:w="0" w:type="auto"/>
            <w:tcBorders>
              <w:top w:val="single" w:color="auto" w:sz="4" w:space="0"/>
              <w:left w:val="single" w:color="auto" w:sz="4" w:space="0"/>
              <w:bottom w:val="single" w:color="auto" w:sz="4" w:space="0"/>
              <w:right w:val="single" w:color="auto" w:sz="4" w:space="0"/>
            </w:tcBorders>
            <w:shd w:val="clear" w:color="auto" w:fill="auto"/>
            <w:noWrap w:val="0"/>
            <w:vAlign w:val="top"/>
          </w:tcPr>
          <w:p w14:paraId="089F6BCB">
            <w:pPr>
              <w:ind w:firstLine="0" w:firstLineChars="0"/>
              <w:rPr>
                <w:rFonts w:hint="eastAsia"/>
              </w:rPr>
            </w:pPr>
            <w:r>
              <w:rPr>
                <w:rFonts w:hint="eastAsia"/>
              </w:rPr>
              <w:t>算法未注册</w:t>
            </w:r>
          </w:p>
        </w:tc>
      </w:tr>
    </w:tbl>
    <w:p w14:paraId="1D11C85E">
      <w:pPr>
        <w:ind w:firstLine="0" w:firstLineChars="0"/>
        <w:rPr>
          <w:rFonts w:hint="eastAsia"/>
        </w:rPr>
      </w:pPr>
    </w:p>
    <w:sectPr>
      <w:headerReference r:id="rId19" w:type="first"/>
      <w:footerReference r:id="rId22" w:type="first"/>
      <w:headerReference r:id="rId17" w:type="default"/>
      <w:footerReference r:id="rId20" w:type="default"/>
      <w:headerReference r:id="rId18" w:type="even"/>
      <w:footerReference r:id="rId21" w:type="even"/>
      <w:pgSz w:w="11906" w:h="16838"/>
      <w:pgMar w:top="1440" w:right="1418" w:bottom="1134" w:left="1418" w:header="851" w:footer="851" w:gutter="0"/>
      <w:pgNumType w:start="1"/>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康黑体">
    <w:altName w:val="Microsoft YaHei UI"/>
    <w:panose1 w:val="00000000000000000000"/>
    <w:charset w:val="86"/>
    <w:family w:val="swiss"/>
    <w:pitch w:val="default"/>
    <w:sig w:usb0="00000001" w:usb1="080E0000" w:usb2="00000010" w:usb3="00000000" w:csb0="00040000" w:csb1="00000000"/>
  </w:font>
  <w:font w:name="Microsoft YaHei UI">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Helvetica">
    <w:altName w:val="Arial"/>
    <w:panose1 w:val="020B0604020202020204"/>
    <w:charset w:val="00"/>
    <w:family w:val="swiss"/>
    <w:pitch w:val="default"/>
    <w:sig w:usb0="E0002EFF" w:usb1="C000785B" w:usb2="00000009" w:usb3="00000000" w:csb0="000001FF" w:csb1="00000000"/>
  </w:font>
  <w:font w:name="Open Sans">
    <w:panose1 w:val="020B0606030504020204"/>
    <w:charset w:val="00"/>
    <w:family w:val="swiss"/>
    <w:pitch w:val="default"/>
    <w:sig w:usb0="E00002EF" w:usb1="4000205B" w:usb2="00000028"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89D0F">
    <w:pPr>
      <w:ind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0CD30">
    <w:pPr>
      <w:pStyle w:val="39"/>
      <w:pBdr>
        <w:bottom w:val="single" w:color="auto" w:sz="6" w:space="0"/>
      </w:pBdr>
      <w:jc w:val="both"/>
      <w:rPr>
        <w:rFonts w:hint="eastAsia"/>
      </w:rPr>
    </w:pPr>
  </w:p>
  <w:p w14:paraId="1C0CB7D2">
    <w:pPr>
      <w:ind w:firstLine="420"/>
    </w:pPr>
  </w:p>
  <w:p w14:paraId="5CE28F8F">
    <w:pPr>
      <w:pStyle w:val="39"/>
    </w:pPr>
    <w:r>
      <w:pict>
        <v:shape id="PowerPlusWaterMarkObject2" o:spid="_x0000_s2049" o:spt="136" type="#_x0000_t136" style="position:absolute;left:0pt;height:117.1pt;width:468.4pt;mso-position-horizontal:center;mso-position-horizontal-relative:margin;mso-position-vertical:center;mso-position-vertical-relative:margin;rotation:20643840f;z-index:-251657216;mso-width-relative:page;mso-height-relative:page;" fillcolor="#FF0000" stroked="f" coordsize="21600,21600" o:allowincell="f">
          <v:path/>
          <v:fill opacity="32768f" focussize="0,0"/>
          <v:stroke on="f"/>
          <v:imagedata o:title=""/>
          <o:lock v:ext="edit" text="f"/>
          <v:textpath on="t" fitshape="t" fitpath="t" trim="t" xscale="f" string="公司绝密" style="font-family:宋体;font-size:8pt;v-text-align:center;"/>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60430">
    <w:pPr>
      <w:ind w:firstLine="420"/>
    </w:pPr>
  </w:p>
  <w:p w14:paraId="162488DF">
    <w:pPr>
      <w:ind w:firstLine="420"/>
    </w:pPr>
  </w:p>
  <w:p w14:paraId="725CB4A9">
    <w:pPr>
      <w:ind w:firstLine="420"/>
    </w:pPr>
    <w:r>
      <w:pict>
        <v:shape id="PowerPlusWaterMarkObject1" o:spid="_x0000_s2053" o:spt="136" type="#_x0000_t136" style="position:absolute;left:0pt;margin-left:-64.15pt;margin-top:363.55pt;height:47.9pt;width:572.25pt;mso-position-horizontal-relative:margin;mso-position-vertical-relative:margin;rotation:20318446f;z-index:-251654144;mso-width-relative:page;mso-height-relative:page;" coordsize="21600,21600">
          <v:path/>
          <v:fill focussize="0,0"/>
          <v:stroke weight="0pt" color="#FF0000"/>
          <v:imagedata o:title=""/>
          <o:lock v:ext="edit" text="f"/>
          <v:textpath on="t" fitshape="t" fitpath="t" trim="t" xscale="f" string="TP-LINK Confidential" style="font-family:Arial;font-size:8pt;v-text-align:center;"/>
        </v:shape>
      </w:pict>
    </w:r>
  </w:p>
  <w:p w14:paraId="77365C82">
    <w:pPr>
      <w:ind w:firstLine="420"/>
    </w:pPr>
  </w:p>
  <w:p w14:paraId="59A925F9">
    <w:pPr>
      <w:ind w:firstLine="420"/>
    </w:pPr>
  </w:p>
  <w:p w14:paraId="5F8A2EE3">
    <w:pPr>
      <w:ind w:firstLine="420"/>
    </w:pPr>
  </w:p>
  <w:p w14:paraId="7BAD6EBB">
    <w:pPr>
      <w:pBdr>
        <w:bottom w:val="single" w:color="auto" w:sz="4" w:space="1"/>
      </w:pBdr>
      <w:tabs>
        <w:tab w:val="left" w:pos="2300"/>
      </w:tabs>
      <w:snapToGrid w:val="0"/>
      <w:ind w:left="-4" w:leftChars="-172" w:right="-512" w:rightChars="-244" w:hanging="357" w:hangingChars="170"/>
      <w:outlineLvl w:val="0"/>
      <w:rPr>
        <w:rFonts w:ascii="Arial" w:hAnsi="Arial" w:cs="Arial"/>
        <w:color w:val="0000FF"/>
        <w:sz w:val="18"/>
        <w:szCs w:val="18"/>
      </w:rPr>
    </w:pPr>
    <w:r>
      <w:rPr>
        <w:lang/>
      </w:rPr>
      <w:drawing>
        <wp:inline distT="0" distB="0" distL="114300" distR="114300">
          <wp:extent cx="1808480" cy="390525"/>
          <wp:effectExtent l="0" t="0" r="1270" b="9525"/>
          <wp:docPr id="1" name="图片 2" descr="TP-choi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TP-choice-1"/>
                  <pic:cNvPicPr>
                    <a:picLocks noChangeAspect="1"/>
                  </pic:cNvPicPr>
                </pic:nvPicPr>
                <pic:blipFill>
                  <a:blip r:embed="rId1"/>
                  <a:stretch>
                    <a:fillRect/>
                  </a:stretch>
                </pic:blipFill>
                <pic:spPr>
                  <a:xfrm>
                    <a:off x="0" y="0"/>
                    <a:ext cx="1808480" cy="390525"/>
                  </a:xfrm>
                  <a:prstGeom prst="rect">
                    <a:avLst/>
                  </a:prstGeom>
                  <a:noFill/>
                  <a:ln>
                    <a:noFill/>
                  </a:ln>
                </pic:spPr>
              </pic:pic>
            </a:graphicData>
          </a:graphic>
        </wp:inline>
      </w:drawing>
    </w:r>
  </w:p>
  <w:p w14:paraId="32601794">
    <w:pPr>
      <w:ind w:firstLine="420"/>
    </w:pPr>
  </w:p>
  <w:p w14:paraId="55AB52DE">
    <w:pPr>
      <w:ind w:firstLine="360"/>
    </w:pPr>
    <w:r>
      <w:rPr>
        <w:i/>
        <w:sz w:val="18"/>
        <w:szCs w:val="18"/>
      </w:rPr>
      <w:t>Copyright © 2010 TP-LINK. All right</w:t>
    </w:r>
    <w:r>
      <w:rPr>
        <w:rFonts w:hint="eastAsia"/>
        <w:i/>
        <w:sz w:val="18"/>
        <w:szCs w:val="18"/>
      </w:rPr>
      <w:t>s</w:t>
    </w:r>
    <w:r>
      <w:rPr>
        <w:i/>
        <w:sz w:val="18"/>
        <w:szCs w:val="18"/>
      </w:rPr>
      <w:t xml:space="preserve"> reserv</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88C37">
    <w:pPr>
      <w:pStyle w:val="38"/>
      <w:ind w:firstLine="420"/>
      <w:jc w:val="right"/>
    </w:pPr>
    <w:r>
      <w:fldChar w:fldCharType="begin"/>
    </w:r>
    <w:r>
      <w:instrText xml:space="preserve">PAGE   \* MERGEFORMAT</w:instrText>
    </w:r>
    <w:r>
      <w:fldChar w:fldCharType="separate"/>
    </w:r>
    <w:r>
      <w:rPr>
        <w:lang w:val="zh-CN"/>
      </w:rPr>
      <w:t>VIII</w:t>
    </w:r>
    <w:r>
      <w:fldChar w:fldCharType="end"/>
    </w:r>
  </w:p>
  <w:p w14:paraId="631194A7">
    <w:pPr>
      <w:ind w:firstLine="420"/>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409A6">
    <w:pPr>
      <w:ind w:firstLine="4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1CAF6">
    <w:pPr>
      <w:ind w:firstLine="420"/>
    </w:pPr>
    <w:r>
      <w:rPr>
        <w:lang/>
      </w:rPr>
      <w:t>I</w:t>
    </w:r>
  </w:p>
  <w:p w14:paraId="20D3A87B">
    <w:pPr>
      <w:ind w:firstLine="420"/>
    </w:pPr>
  </w:p>
  <w:p w14:paraId="57A951FC">
    <w:pPr>
      <w:ind w:firstLine="420"/>
    </w:pPr>
  </w:p>
  <w:p w14:paraId="2C0E7350">
    <w:pPr>
      <w:ind w:firstLine="420"/>
    </w:pPr>
  </w:p>
  <w:p w14:paraId="3E9F1FB6">
    <w:pPr>
      <w:ind w:firstLine="420"/>
    </w:pPr>
  </w:p>
  <w:p w14:paraId="00336E62">
    <w:pPr>
      <w:ind w:firstLine="420"/>
    </w:pPr>
  </w:p>
  <w:p w14:paraId="566C2C6C">
    <w:pPr>
      <w:pStyle w:val="38"/>
      <w:pBdr>
        <w:top w:val="single" w:color="auto" w:sz="4" w:space="1"/>
      </w:pBdr>
      <w:jc w:val="center"/>
      <w:rPr>
        <w:i/>
      </w:rPr>
    </w:pPr>
  </w:p>
  <w:p w14:paraId="65B33B0C">
    <w:pPr>
      <w:ind w:firstLine="420"/>
    </w:pPr>
  </w:p>
  <w:p w14:paraId="463DA7DC">
    <w:pPr>
      <w:ind w:firstLine="360"/>
    </w:pPr>
    <w:r>
      <w:rPr>
        <w:i/>
        <w:sz w:val="18"/>
        <w:szCs w:val="18"/>
      </w:rPr>
      <w:t xml:space="preserve">Page </w:t>
    </w:r>
    <w:r>
      <w:rPr>
        <w:i/>
        <w:sz w:val="18"/>
        <w:szCs w:val="18"/>
      </w:rPr>
      <w:fldChar w:fldCharType="begin"/>
    </w:r>
    <w:r>
      <w:rPr>
        <w:i/>
        <w:sz w:val="18"/>
        <w:szCs w:val="18"/>
      </w:rPr>
      <w:instrText xml:space="preserve"> PAGE </w:instrText>
    </w:r>
    <w:r>
      <w:rPr>
        <w:i/>
        <w:sz w:val="18"/>
        <w:szCs w:val="18"/>
      </w:rPr>
      <w:fldChar w:fldCharType="separate"/>
    </w:r>
    <w:r>
      <w:rPr>
        <w:i/>
        <w:sz w:val="18"/>
        <w:szCs w:val="18"/>
      </w:rPr>
      <w:t>4</w:t>
    </w:r>
    <w:r>
      <w:rPr>
        <w:i/>
        <w:sz w:val="18"/>
        <w:szCs w:val="18"/>
      </w:rPr>
      <w:fldChar w:fldCharType="end"/>
    </w:r>
    <w:r>
      <w:rPr>
        <w:i/>
        <w:sz w:val="18"/>
        <w:szCs w:val="18"/>
      </w:rPr>
      <w:t xml:space="preserve"> of </w:t>
    </w:r>
    <w:r>
      <w:rPr>
        <w:i/>
        <w:sz w:val="18"/>
        <w:szCs w:val="18"/>
      </w:rPr>
      <w:fldChar w:fldCharType="begin"/>
    </w:r>
    <w:r>
      <w:rPr>
        <w:i/>
        <w:sz w:val="18"/>
        <w:szCs w:val="18"/>
      </w:rPr>
      <w:instrText xml:space="preserve"> NUMPAGES </w:instrText>
    </w:r>
    <w:r>
      <w:rPr>
        <w:i/>
        <w:sz w:val="18"/>
        <w:szCs w:val="18"/>
        <w:lang/>
      </w:rPr>
      <w:instrText xml:space="preserve">914</w:instrText>
    </w:r>
    <w:r>
      <w:rPr>
        <w:i/>
        <w:sz w:val="18"/>
        <w:szCs w:val="18"/>
      </w:rPr>
      <w:fldChar w:fldCharType="end"/>
    </w:r>
    <w:r>
      <w:rPr>
        <w:rFonts w:hint="eastAsia"/>
        <w:i/>
        <w:sz w:val="18"/>
        <w:szCs w:val="18"/>
      </w:rPr>
      <w:t xml:space="preserve">         </w:t>
    </w:r>
    <w:r>
      <w:rPr>
        <w:i/>
        <w:sz w:val="18"/>
        <w:szCs w:val="18"/>
      </w:rPr>
      <w:t>Copyright © 2009 TP-LINK. All right</w:t>
    </w:r>
    <w:r>
      <w:rPr>
        <w:rFonts w:hint="eastAsia"/>
        <w:i/>
        <w:sz w:val="18"/>
        <w:szCs w:val="18"/>
      </w:rPr>
      <w:t>s</w:t>
    </w:r>
    <w:r>
      <w:rPr>
        <w:i/>
        <w:sz w:val="18"/>
        <w:szCs w:val="18"/>
      </w:rPr>
      <w:t xml:space="preserve"> reserv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7AF5C">
    <w:pPr>
      <w:pStyle w:val="38"/>
      <w:ind w:firstLine="420"/>
      <w:jc w:val="right"/>
    </w:pPr>
    <w:r>
      <w:fldChar w:fldCharType="begin"/>
    </w:r>
    <w:r>
      <w:instrText xml:space="preserve">PAGE   \* MERGEFORMAT</w:instrText>
    </w:r>
    <w:r>
      <w:fldChar w:fldCharType="separate"/>
    </w:r>
    <w:r>
      <w:rPr>
        <w:lang w:val="zh-CN"/>
      </w:rPr>
      <w:t>339</w:t>
    </w:r>
    <w:r>
      <w:fldChar w:fldCharType="end"/>
    </w:r>
  </w:p>
  <w:p w14:paraId="4EC65F1A">
    <w:pPr>
      <w:ind w:firstLine="0" w:firstLineChars="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9063C">
    <w:pPr>
      <w:ind w:firstLine="0" w:firstLineChars="0"/>
      <w:rPr>
        <w:rFonts w:hint="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88066">
    <w:pPr>
      <w:ind w:firstLine="42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ind w:firstLine="420"/>
      </w:pPr>
      <w:r>
        <w:separator/>
      </w:r>
    </w:p>
  </w:footnote>
  <w:footnote w:type="continuationSeparator" w:id="1">
    <w:p>
      <w:pPr>
        <w:spacing w:line="276"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7260E">
    <w:pPr>
      <w:ind w:firstLine="420"/>
    </w:pPr>
    <w:r>
      <w:pict>
        <v:shape id="_x0000_s2054" o:spid="_x0000_s2054" o:spt="136" type="#_x0000_t136" style="position:absolute;left:0pt;height:53.2pt;width:532.2pt;mso-position-horizontal:center;mso-position-horizontal-relative:margin;mso-position-vertical:center;mso-position-vertical-relative:margin;rotation:20643840f;z-index:-251656192;mso-width-relative:page;mso-height-relative:page;" fillcolor="#FF0000" stroked="f" coordsize="21600,21600" o:allowincell="f">
          <v:path/>
          <v:fill opacity="32768f" focussize="0,0"/>
          <v:stroke on="f"/>
          <v:imagedata o:title=""/>
          <o:lock v:ext="edit" text="f"/>
          <v:textpath on="t" fitshape="t" fitpath="t" trim="t" xscale="f" string="TP-LINK CONFIDENTIAL" style="font-family:宋体;font-size:8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C6223">
    <w:pPr>
      <w:ind w:firstLine="420"/>
    </w:pPr>
  </w:p>
  <w:p w14:paraId="0CEAF1DA">
    <w:pPr>
      <w:ind w:firstLine="420"/>
    </w:pPr>
  </w:p>
  <w:p w14:paraId="72E53398">
    <w:pPr>
      <w:ind w:firstLine="420"/>
    </w:pPr>
  </w:p>
  <w:p w14:paraId="35753AC2">
    <w:pPr>
      <w:ind w:firstLine="420"/>
    </w:pPr>
  </w:p>
  <w:p w14:paraId="76453D3A">
    <w:pPr>
      <w:ind w:firstLine="420"/>
    </w:pPr>
  </w:p>
  <w:p w14:paraId="41E8DDDC">
    <w:pPr>
      <w:ind w:firstLine="420"/>
    </w:pPr>
  </w:p>
  <w:p w14:paraId="052547F9">
    <w:pPr>
      <w:spacing w:line="240" w:lineRule="auto"/>
      <w:ind w:firstLine="420"/>
    </w:pPr>
    <w:r>
      <w:pict>
        <v:shape id="_x0000_s2051" o:spid="_x0000_s2051" o:spt="136" type="#_x0000_t136" style="position:absolute;left:0pt;height:53.2pt;width:532.2pt;mso-position-horizontal:center;mso-position-horizontal-relative:margin;mso-position-vertical:center;mso-position-vertical-relative:margin;rotation:20643840f;z-index:-251655168;mso-width-relative:page;mso-height-relative:page;" fillcolor="#0000FF" stroked="f" coordsize="21600,21600" o:allowincell="f">
          <v:path/>
          <v:fill opacity="32768f" focussize="0,0"/>
          <v:stroke on="f"/>
          <v:imagedata o:title=""/>
          <o:lock v:ext="edit" text="f"/>
          <v:textpath on="t" fitshape="t" fitpath="t" trim="t" xscale="f" string="TP-LINK CONFIDENTIAL" style="font-family:宋体;font-size:8pt;v-text-align:center;"/>
        </v:shape>
      </w:pict>
    </w:r>
  </w:p>
  <w:p w14:paraId="5FC6CE41">
    <w:pPr>
      <w:ind w:firstLine="420"/>
    </w:pPr>
    <w:r>
      <w:pict>
        <v:shape id="_x0000_s2050" o:spid="_x0000_s2050" o:spt="136" type="#_x0000_t136" style="position:absolute;left:0pt;height:53.2pt;width:532.2pt;mso-position-horizontal:center;mso-position-horizontal-relative:margin;mso-position-vertical:center;mso-position-vertical-relative:margin;rotation:20643840f;z-index:-251656192;mso-width-relative:page;mso-height-relative:page;" fillcolor="#FF0000" stroked="f" coordsize="21600,21600" o:allowincell="f">
          <v:path/>
          <v:fill opacity="32768f" focussize="0,0"/>
          <v:stroke on="f"/>
          <v:imagedata o:title=""/>
          <o:lock v:ext="edit" text="f"/>
          <v:textpath on="t" fitshape="t" fitpath="t" trim="t" xscale="f" string="TP-LINK CONFIDENTIAL" style="font-family:宋体;font-size:8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55F81">
    <w:pPr>
      <w:ind w:firstLine="0" w:firstLineChars="0"/>
      <w:rPr>
        <w:rFonts w:hint="eastAsia"/>
      </w:rPr>
    </w:pPr>
  </w:p>
  <w:p w14:paraId="3D36C29E">
    <w:pPr>
      <w:ind w:firstLine="420"/>
    </w:pPr>
  </w:p>
  <w:p w14:paraId="4ACD6028">
    <w:pPr>
      <w:ind w:firstLine="420"/>
    </w:pPr>
    <w:r>
      <w:rPr>
        <w:i/>
      </w:rPr>
      <w:t>e</w:t>
    </w:r>
  </w:p>
  <w:p w14:paraId="7CB49E7D">
    <w:pPr>
      <w:ind w:firstLine="420"/>
    </w:pPr>
  </w:p>
  <w:p w14:paraId="07F6CF81">
    <w:pPr>
      <w:ind w:firstLine="420"/>
    </w:pPr>
  </w:p>
  <w:p w14:paraId="37309C53">
    <w:pPr>
      <w:ind w:firstLine="420"/>
    </w:pPr>
  </w:p>
  <w:p w14:paraId="388E7714">
    <w:pPr>
      <w:ind w:firstLine="420"/>
    </w:pPr>
    <w:r>
      <w:rPr>
        <w:i/>
      </w:rPr>
      <w:t>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2250B">
    <w:pPr>
      <w:pStyle w:val="39"/>
      <w:jc w:val="both"/>
    </w:pPr>
  </w:p>
  <w:p w14:paraId="2E5EA061">
    <w:pPr>
      <w:ind w:firstLine="0" w:firstLineChars="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0EE04">
    <w:pPr>
      <w:ind w:firstLine="360"/>
    </w:pPr>
    <w:r>
      <w:rPr>
        <w:i/>
        <w:sz w:val="18"/>
        <w:szCs w:val="18"/>
      </w:rPr>
      <w:t>e</w:t>
    </w:r>
  </w:p>
  <w:p w14:paraId="54D15A75">
    <w:pPr>
      <w:ind w:firstLine="4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52CCF">
    <w:pPr>
      <w:pStyle w:val="38"/>
      <w:ind w:firstLine="420"/>
      <w:jc w:val="right"/>
      <w:rPr>
        <w:rFonts w:hint="eastAsia"/>
      </w:rPr>
    </w:pPr>
  </w:p>
  <w:p w14:paraId="1D0E57C9">
    <w:pPr>
      <w:ind w:firstLine="42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97CEC">
    <w:pPr>
      <w:ind w:firstLine="0" w:firstLineChars="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E4E40">
    <w:pPr>
      <w:ind w:firstLine="360"/>
    </w:pPr>
    <w:r>
      <w:rPr>
        <w:i/>
        <w:sz w:val="18"/>
        <w:szCs w:val="18"/>
      </w:rPr>
      <w:t>e</w:t>
    </w:r>
  </w:p>
  <w:p w14:paraId="7FBC3EA1">
    <w:pPr>
      <w:ind w:firstLine="42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2155B">
    <w:pPr>
      <w:pStyle w:val="38"/>
      <w:ind w:firstLine="420"/>
      <w:jc w:val="right"/>
      <w:rPr>
        <w:rFonts w:hint="eastAsia"/>
      </w:rPr>
    </w:pPr>
  </w:p>
  <w:p w14:paraId="17BE3B33">
    <w:pPr>
      <w:ind w:firstLine="4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45"/>
      <w:lvlText w:val="%1."/>
      <w:lvlJc w:val="left"/>
      <w:pPr>
        <w:tabs>
          <w:tab w:val="left" w:pos="2182"/>
        </w:tabs>
        <w:ind w:left="2182" w:leftChars="800" w:hanging="360" w:hangingChars="200"/>
      </w:pPr>
    </w:lvl>
  </w:abstractNum>
  <w:abstractNum w:abstractNumId="1">
    <w:nsid w:val="FFFFFF7D"/>
    <w:multiLevelType w:val="singleLevel"/>
    <w:tmpl w:val="FFFFFF7D"/>
    <w:lvl w:ilvl="0" w:tentative="0">
      <w:start w:val="1"/>
      <w:numFmt w:val="decimal"/>
      <w:pStyle w:val="33"/>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27"/>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2"/>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3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4"/>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24"/>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28"/>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16"/>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18"/>
      <w:lvlText w:val=""/>
      <w:lvlJc w:val="left"/>
      <w:pPr>
        <w:tabs>
          <w:tab w:val="left" w:pos="360"/>
        </w:tabs>
        <w:ind w:left="360" w:hanging="360" w:hangingChars="200"/>
      </w:pPr>
      <w:rPr>
        <w:rFonts w:hint="default" w:ascii="Wingdings" w:hAnsi="Wingdings"/>
      </w:rPr>
    </w:lvl>
  </w:abstractNum>
  <w:abstractNum w:abstractNumId="10">
    <w:nsid w:val="00F72FBB"/>
    <w:multiLevelType w:val="multilevel"/>
    <w:tmpl w:val="00F72F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1831C1C"/>
    <w:multiLevelType w:val="multilevel"/>
    <w:tmpl w:val="01831C1C"/>
    <w:lvl w:ilvl="0" w:tentative="0">
      <w:start w:val="1"/>
      <w:numFmt w:val="decimal"/>
      <w:lvlText w:val="%1."/>
      <w:lvlJc w:val="left"/>
      <w:pPr>
        <w:ind w:left="1170" w:hanging="39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2">
    <w:nsid w:val="02505D34"/>
    <w:multiLevelType w:val="multilevel"/>
    <w:tmpl w:val="02505D34"/>
    <w:lvl w:ilvl="0" w:tentative="0">
      <w:start w:val="1"/>
      <w:numFmt w:val="decimal"/>
      <w:lvlText w:val="%1."/>
      <w:lvlJc w:val="left"/>
      <w:pPr>
        <w:ind w:left="454" w:hanging="45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2C73D43"/>
    <w:multiLevelType w:val="multilevel"/>
    <w:tmpl w:val="02C73D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2D71121"/>
    <w:multiLevelType w:val="multilevel"/>
    <w:tmpl w:val="02D7112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30E5D75"/>
    <w:multiLevelType w:val="multilevel"/>
    <w:tmpl w:val="030E5D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4B12783"/>
    <w:multiLevelType w:val="multilevel"/>
    <w:tmpl w:val="04B127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61B6B1F"/>
    <w:multiLevelType w:val="multilevel"/>
    <w:tmpl w:val="061B6B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78B0AAE"/>
    <w:multiLevelType w:val="multilevel"/>
    <w:tmpl w:val="078B0A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8084B25"/>
    <w:multiLevelType w:val="multilevel"/>
    <w:tmpl w:val="08084B2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091359AA"/>
    <w:multiLevelType w:val="multilevel"/>
    <w:tmpl w:val="091359A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0A3011EA"/>
    <w:multiLevelType w:val="multilevel"/>
    <w:tmpl w:val="0A3011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AB035CE"/>
    <w:multiLevelType w:val="multilevel"/>
    <w:tmpl w:val="0AB035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B950D84"/>
    <w:multiLevelType w:val="multilevel"/>
    <w:tmpl w:val="0B950D84"/>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0D4948CB"/>
    <w:multiLevelType w:val="multilevel"/>
    <w:tmpl w:val="0D4948C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1773FC4"/>
    <w:multiLevelType w:val="multilevel"/>
    <w:tmpl w:val="11773FC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12130E51"/>
    <w:multiLevelType w:val="multilevel"/>
    <w:tmpl w:val="12130E5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121F6165"/>
    <w:multiLevelType w:val="multilevel"/>
    <w:tmpl w:val="121F6165"/>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15A217F9"/>
    <w:multiLevelType w:val="multilevel"/>
    <w:tmpl w:val="15A217F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15A4757D"/>
    <w:multiLevelType w:val="multilevel"/>
    <w:tmpl w:val="15A4757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168653F4"/>
    <w:multiLevelType w:val="multilevel"/>
    <w:tmpl w:val="168653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16B83315"/>
    <w:multiLevelType w:val="multilevel"/>
    <w:tmpl w:val="16B8331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16BB3B02"/>
    <w:multiLevelType w:val="multilevel"/>
    <w:tmpl w:val="16BB3B0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17401D74"/>
    <w:multiLevelType w:val="multilevel"/>
    <w:tmpl w:val="17401D7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17CF0321"/>
    <w:multiLevelType w:val="multilevel"/>
    <w:tmpl w:val="17CF032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5">
    <w:nsid w:val="17E25E4B"/>
    <w:multiLevelType w:val="multilevel"/>
    <w:tmpl w:val="17E25E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19144A03"/>
    <w:multiLevelType w:val="multilevel"/>
    <w:tmpl w:val="19144A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1A137045"/>
    <w:multiLevelType w:val="multilevel"/>
    <w:tmpl w:val="1A13704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1AE61B3E"/>
    <w:multiLevelType w:val="multilevel"/>
    <w:tmpl w:val="1AE61B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1C10552C"/>
    <w:multiLevelType w:val="multilevel"/>
    <w:tmpl w:val="1C10552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0">
    <w:nsid w:val="1C3B4475"/>
    <w:multiLevelType w:val="multilevel"/>
    <w:tmpl w:val="1C3B44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1C6912DF"/>
    <w:multiLevelType w:val="multilevel"/>
    <w:tmpl w:val="1C6912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1C797E94"/>
    <w:multiLevelType w:val="multilevel"/>
    <w:tmpl w:val="1C797E94"/>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1CD001F5"/>
    <w:multiLevelType w:val="multilevel"/>
    <w:tmpl w:val="1CD001F5"/>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1D916AF8"/>
    <w:multiLevelType w:val="multilevel"/>
    <w:tmpl w:val="1D916AF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1E2D543B"/>
    <w:multiLevelType w:val="multilevel"/>
    <w:tmpl w:val="1E2D543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1F757CC7"/>
    <w:multiLevelType w:val="multilevel"/>
    <w:tmpl w:val="1F757CC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1FE70FFB"/>
    <w:multiLevelType w:val="multilevel"/>
    <w:tmpl w:val="1FE70F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208D09F5"/>
    <w:multiLevelType w:val="multilevel"/>
    <w:tmpl w:val="208D09F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208F544E"/>
    <w:multiLevelType w:val="multilevel"/>
    <w:tmpl w:val="208F54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213937C5"/>
    <w:multiLevelType w:val="multilevel"/>
    <w:tmpl w:val="213937C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218824BD"/>
    <w:multiLevelType w:val="multilevel"/>
    <w:tmpl w:val="218824B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21AA2D2F"/>
    <w:multiLevelType w:val="multilevel"/>
    <w:tmpl w:val="21AA2D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21EA54D2"/>
    <w:multiLevelType w:val="multilevel"/>
    <w:tmpl w:val="21EA54D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22BC3201"/>
    <w:multiLevelType w:val="multilevel"/>
    <w:tmpl w:val="22BC32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23BC1AD4"/>
    <w:multiLevelType w:val="multilevel"/>
    <w:tmpl w:val="23BC1A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24C12FCF"/>
    <w:multiLevelType w:val="multilevel"/>
    <w:tmpl w:val="24C12FCF"/>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256D0F8A"/>
    <w:multiLevelType w:val="multilevel"/>
    <w:tmpl w:val="256D0F8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257F2F74"/>
    <w:multiLevelType w:val="multilevel"/>
    <w:tmpl w:val="257F2F7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26291B16"/>
    <w:multiLevelType w:val="multilevel"/>
    <w:tmpl w:val="26291B16"/>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270351C1"/>
    <w:multiLevelType w:val="multilevel"/>
    <w:tmpl w:val="270351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27E06E3E"/>
    <w:multiLevelType w:val="multilevel"/>
    <w:tmpl w:val="27E06E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286C6894"/>
    <w:multiLevelType w:val="multilevel"/>
    <w:tmpl w:val="286C68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29B9565A"/>
    <w:multiLevelType w:val="multilevel"/>
    <w:tmpl w:val="29B9565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29FC6157"/>
    <w:multiLevelType w:val="multilevel"/>
    <w:tmpl w:val="29FC615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2C0F7EEF"/>
    <w:multiLevelType w:val="multilevel"/>
    <w:tmpl w:val="2C0F7EE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2CB14612"/>
    <w:multiLevelType w:val="multilevel"/>
    <w:tmpl w:val="2CB14612"/>
    <w:lvl w:ilvl="0" w:tentative="0">
      <w:start w:val="1"/>
      <w:numFmt w:val="decimal"/>
      <w:lvlText w:val="%1."/>
      <w:lvlJc w:val="left"/>
      <w:pPr>
        <w:ind w:left="1170" w:hanging="39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67">
    <w:nsid w:val="2D4E4420"/>
    <w:multiLevelType w:val="multilevel"/>
    <w:tmpl w:val="2D4E442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2E8263EB"/>
    <w:multiLevelType w:val="multilevel"/>
    <w:tmpl w:val="2E8263E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2FB913CF"/>
    <w:multiLevelType w:val="multilevel"/>
    <w:tmpl w:val="2FB913CF"/>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3027082C"/>
    <w:multiLevelType w:val="multilevel"/>
    <w:tmpl w:val="3027082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303D60CF"/>
    <w:multiLevelType w:val="multilevel"/>
    <w:tmpl w:val="303D60CF"/>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2">
    <w:nsid w:val="318E55BF"/>
    <w:multiLevelType w:val="multilevel"/>
    <w:tmpl w:val="318E55B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33A331B9"/>
    <w:multiLevelType w:val="multilevel"/>
    <w:tmpl w:val="33A331B9"/>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33D24852"/>
    <w:multiLevelType w:val="multilevel"/>
    <w:tmpl w:val="33D248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34D57A53"/>
    <w:multiLevelType w:val="multilevel"/>
    <w:tmpl w:val="34D57A5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35790F75"/>
    <w:multiLevelType w:val="multilevel"/>
    <w:tmpl w:val="35790F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357F18CC"/>
    <w:multiLevelType w:val="multilevel"/>
    <w:tmpl w:val="357F18C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8">
    <w:nsid w:val="35FD7144"/>
    <w:multiLevelType w:val="multilevel"/>
    <w:tmpl w:val="35FD714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36C85583"/>
    <w:multiLevelType w:val="multilevel"/>
    <w:tmpl w:val="36C8558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371C68A3"/>
    <w:multiLevelType w:val="multilevel"/>
    <w:tmpl w:val="371C68A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37C25537"/>
    <w:multiLevelType w:val="multilevel"/>
    <w:tmpl w:val="37C255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386E1378"/>
    <w:multiLevelType w:val="multilevel"/>
    <w:tmpl w:val="386E137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38F25F80"/>
    <w:multiLevelType w:val="multilevel"/>
    <w:tmpl w:val="38F25F8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3B207AD6"/>
    <w:multiLevelType w:val="multilevel"/>
    <w:tmpl w:val="3B207AD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3C7638E3"/>
    <w:multiLevelType w:val="multilevel"/>
    <w:tmpl w:val="3C7638E3"/>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3C926759"/>
    <w:multiLevelType w:val="multilevel"/>
    <w:tmpl w:val="3C9267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3D471339"/>
    <w:multiLevelType w:val="multilevel"/>
    <w:tmpl w:val="3D47133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3E173CA7"/>
    <w:multiLevelType w:val="multilevel"/>
    <w:tmpl w:val="3E173CA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3E197FD5"/>
    <w:multiLevelType w:val="multilevel"/>
    <w:tmpl w:val="3E197FD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3E9E7DC6"/>
    <w:multiLevelType w:val="multilevel"/>
    <w:tmpl w:val="3E9E7DC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3EB15A4F"/>
    <w:multiLevelType w:val="multilevel"/>
    <w:tmpl w:val="3EB15A4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3FC47746"/>
    <w:multiLevelType w:val="multilevel"/>
    <w:tmpl w:val="3FC4774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4159344E"/>
    <w:multiLevelType w:val="multilevel"/>
    <w:tmpl w:val="4159344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41702500"/>
    <w:multiLevelType w:val="multilevel"/>
    <w:tmpl w:val="417025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41D66D75"/>
    <w:multiLevelType w:val="multilevel"/>
    <w:tmpl w:val="41D66D7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42125F81"/>
    <w:multiLevelType w:val="multilevel"/>
    <w:tmpl w:val="42125F8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7">
    <w:nsid w:val="42730428"/>
    <w:multiLevelType w:val="multilevel"/>
    <w:tmpl w:val="4273042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431B24CC"/>
    <w:multiLevelType w:val="multilevel"/>
    <w:tmpl w:val="431B24C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43235F01"/>
    <w:multiLevelType w:val="multilevel"/>
    <w:tmpl w:val="43235F0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43775EEB"/>
    <w:multiLevelType w:val="multilevel"/>
    <w:tmpl w:val="43775EE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43C80127"/>
    <w:multiLevelType w:val="multilevel"/>
    <w:tmpl w:val="43C80127"/>
    <w:lvl w:ilvl="0" w:tentative="0">
      <w:start w:val="1"/>
      <w:numFmt w:val="decimal"/>
      <w:lvlText w:val="%1."/>
      <w:lvlJc w:val="left"/>
      <w:pPr>
        <w:ind w:left="454" w:hanging="454"/>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45230DD8"/>
    <w:multiLevelType w:val="multilevel"/>
    <w:tmpl w:val="45230DD8"/>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46432BB4"/>
    <w:multiLevelType w:val="multilevel"/>
    <w:tmpl w:val="46432BB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47641CD0"/>
    <w:multiLevelType w:val="multilevel"/>
    <w:tmpl w:val="47641CD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47F66668"/>
    <w:multiLevelType w:val="multilevel"/>
    <w:tmpl w:val="47F6666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481C2E9C"/>
    <w:multiLevelType w:val="multilevel"/>
    <w:tmpl w:val="481C2E9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48F93416"/>
    <w:multiLevelType w:val="multilevel"/>
    <w:tmpl w:val="48F9341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4971356B"/>
    <w:multiLevelType w:val="multilevel"/>
    <w:tmpl w:val="4971356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49E63B7F"/>
    <w:multiLevelType w:val="multilevel"/>
    <w:tmpl w:val="49E63B7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4C023D72"/>
    <w:multiLevelType w:val="multilevel"/>
    <w:tmpl w:val="4C023D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4C3F4ED1"/>
    <w:multiLevelType w:val="multilevel"/>
    <w:tmpl w:val="4C3F4ED1"/>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4DAC7E99"/>
    <w:multiLevelType w:val="multilevel"/>
    <w:tmpl w:val="4DAC7E9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4DC96850"/>
    <w:multiLevelType w:val="multilevel"/>
    <w:tmpl w:val="4DC96850"/>
    <w:lvl w:ilvl="0" w:tentative="0">
      <w:start w:val="1"/>
      <w:numFmt w:val="decimal"/>
      <w:lvlText w:val="%1."/>
      <w:lvlJc w:val="left"/>
      <w:pPr>
        <w:ind w:left="1170" w:hanging="39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14">
    <w:nsid w:val="4E642291"/>
    <w:multiLevelType w:val="multilevel"/>
    <w:tmpl w:val="4E64229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4EC9338C"/>
    <w:multiLevelType w:val="multilevel"/>
    <w:tmpl w:val="4EC9338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4EF270B7"/>
    <w:multiLevelType w:val="multilevel"/>
    <w:tmpl w:val="4EF270B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7">
    <w:nsid w:val="4F7219BB"/>
    <w:multiLevelType w:val="multilevel"/>
    <w:tmpl w:val="4F7219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4F802FE3"/>
    <w:multiLevelType w:val="multilevel"/>
    <w:tmpl w:val="4F802FE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9">
    <w:nsid w:val="4FCC7CBD"/>
    <w:multiLevelType w:val="multilevel"/>
    <w:tmpl w:val="4FCC7CB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0">
    <w:nsid w:val="5093648B"/>
    <w:multiLevelType w:val="multilevel"/>
    <w:tmpl w:val="5093648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1">
    <w:nsid w:val="509A6E21"/>
    <w:multiLevelType w:val="multilevel"/>
    <w:tmpl w:val="509A6E2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50FB6C50"/>
    <w:multiLevelType w:val="multilevel"/>
    <w:tmpl w:val="50FB6C5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3">
    <w:nsid w:val="52181D07"/>
    <w:multiLevelType w:val="multilevel"/>
    <w:tmpl w:val="52181D0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523E48F5"/>
    <w:multiLevelType w:val="multilevel"/>
    <w:tmpl w:val="523E48F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5">
    <w:nsid w:val="52ED0A98"/>
    <w:multiLevelType w:val="multilevel"/>
    <w:tmpl w:val="52ED0A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6">
    <w:nsid w:val="537461F7"/>
    <w:multiLevelType w:val="multilevel"/>
    <w:tmpl w:val="537461F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7">
    <w:nsid w:val="55542CA1"/>
    <w:multiLevelType w:val="multilevel"/>
    <w:tmpl w:val="55542CA1"/>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55737493"/>
    <w:multiLevelType w:val="multilevel"/>
    <w:tmpl w:val="55737493"/>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9">
    <w:nsid w:val="56152065"/>
    <w:multiLevelType w:val="multilevel"/>
    <w:tmpl w:val="5615206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0">
    <w:nsid w:val="5627685A"/>
    <w:multiLevelType w:val="multilevel"/>
    <w:tmpl w:val="5627685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1">
    <w:nsid w:val="57261A1D"/>
    <w:multiLevelType w:val="multilevel"/>
    <w:tmpl w:val="57261A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58167E3E"/>
    <w:multiLevelType w:val="multilevel"/>
    <w:tmpl w:val="58167E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58923463"/>
    <w:multiLevelType w:val="multilevel"/>
    <w:tmpl w:val="58923463"/>
    <w:lvl w:ilvl="0" w:tentative="0">
      <w:start w:val="1"/>
      <w:numFmt w:val="decimal"/>
      <w:pStyle w:val="141"/>
      <w:lvlText w:val="%1."/>
      <w:lvlJc w:val="left"/>
      <w:pPr>
        <w:ind w:left="2300" w:hanging="420"/>
      </w:pPr>
    </w:lvl>
    <w:lvl w:ilvl="1" w:tentative="0">
      <w:start w:val="1"/>
      <w:numFmt w:val="lowerLetter"/>
      <w:lvlText w:val="%2)"/>
      <w:lvlJc w:val="left"/>
      <w:pPr>
        <w:ind w:left="2720" w:hanging="420"/>
      </w:pPr>
    </w:lvl>
    <w:lvl w:ilvl="2" w:tentative="0">
      <w:start w:val="1"/>
      <w:numFmt w:val="lowerRoman"/>
      <w:lvlText w:val="%3."/>
      <w:lvlJc w:val="right"/>
      <w:pPr>
        <w:ind w:left="3140" w:hanging="420"/>
      </w:pPr>
    </w:lvl>
    <w:lvl w:ilvl="3" w:tentative="0">
      <w:start w:val="1"/>
      <w:numFmt w:val="decimal"/>
      <w:lvlText w:val="%4."/>
      <w:lvlJc w:val="left"/>
      <w:pPr>
        <w:ind w:left="3560" w:hanging="420"/>
      </w:pPr>
    </w:lvl>
    <w:lvl w:ilvl="4" w:tentative="0">
      <w:start w:val="1"/>
      <w:numFmt w:val="lowerLetter"/>
      <w:lvlText w:val="%5)"/>
      <w:lvlJc w:val="left"/>
      <w:pPr>
        <w:ind w:left="3980" w:hanging="420"/>
      </w:pPr>
    </w:lvl>
    <w:lvl w:ilvl="5" w:tentative="0">
      <w:start w:val="1"/>
      <w:numFmt w:val="lowerRoman"/>
      <w:lvlText w:val="%6."/>
      <w:lvlJc w:val="right"/>
      <w:pPr>
        <w:ind w:left="4400" w:hanging="420"/>
      </w:pPr>
    </w:lvl>
    <w:lvl w:ilvl="6" w:tentative="0">
      <w:start w:val="1"/>
      <w:numFmt w:val="decimal"/>
      <w:lvlText w:val="%7."/>
      <w:lvlJc w:val="left"/>
      <w:pPr>
        <w:ind w:left="4820" w:hanging="420"/>
      </w:pPr>
    </w:lvl>
    <w:lvl w:ilvl="7" w:tentative="0">
      <w:start w:val="1"/>
      <w:numFmt w:val="lowerLetter"/>
      <w:lvlText w:val="%8)"/>
      <w:lvlJc w:val="left"/>
      <w:pPr>
        <w:ind w:left="5240" w:hanging="420"/>
      </w:pPr>
    </w:lvl>
    <w:lvl w:ilvl="8" w:tentative="0">
      <w:start w:val="1"/>
      <w:numFmt w:val="lowerRoman"/>
      <w:lvlText w:val="%9."/>
      <w:lvlJc w:val="right"/>
      <w:pPr>
        <w:ind w:left="5660" w:hanging="420"/>
      </w:pPr>
    </w:lvl>
  </w:abstractNum>
  <w:abstractNum w:abstractNumId="134">
    <w:nsid w:val="58BA202F"/>
    <w:multiLevelType w:val="multilevel"/>
    <w:tmpl w:val="58BA20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5938140F"/>
    <w:multiLevelType w:val="multilevel"/>
    <w:tmpl w:val="5938140F"/>
    <w:lvl w:ilvl="0" w:tentative="0">
      <w:start w:val="1"/>
      <w:numFmt w:val="decimal"/>
      <w:lvlText w:val="%1."/>
      <w:lvlJc w:val="left"/>
      <w:pPr>
        <w:ind w:left="1170" w:hanging="39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36">
    <w:nsid w:val="593B7EFB"/>
    <w:multiLevelType w:val="multilevel"/>
    <w:tmpl w:val="593B7EFB"/>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5A7215CC"/>
    <w:multiLevelType w:val="multilevel"/>
    <w:tmpl w:val="5A7215C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8">
    <w:nsid w:val="5A9373E7"/>
    <w:multiLevelType w:val="multilevel"/>
    <w:tmpl w:val="5A9373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9">
    <w:nsid w:val="5C4222C1"/>
    <w:multiLevelType w:val="multilevel"/>
    <w:tmpl w:val="5C4222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0">
    <w:nsid w:val="5C5C0B3E"/>
    <w:multiLevelType w:val="multilevel"/>
    <w:tmpl w:val="5C5C0B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1">
    <w:nsid w:val="5D4607AE"/>
    <w:multiLevelType w:val="multilevel"/>
    <w:tmpl w:val="5D4607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2">
    <w:nsid w:val="5E512204"/>
    <w:multiLevelType w:val="multilevel"/>
    <w:tmpl w:val="5E51220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3">
    <w:nsid w:val="5F16104C"/>
    <w:multiLevelType w:val="multilevel"/>
    <w:tmpl w:val="5F16104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4">
    <w:nsid w:val="5F18539E"/>
    <w:multiLevelType w:val="multilevel"/>
    <w:tmpl w:val="5F18539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5">
    <w:nsid w:val="5F2859E6"/>
    <w:multiLevelType w:val="multilevel"/>
    <w:tmpl w:val="5F2859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607251B4"/>
    <w:multiLevelType w:val="multilevel"/>
    <w:tmpl w:val="607251B4"/>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61942A42"/>
    <w:multiLevelType w:val="multilevel"/>
    <w:tmpl w:val="61942A42"/>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619F5E1D"/>
    <w:multiLevelType w:val="multilevel"/>
    <w:tmpl w:val="619F5E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62B46EFF"/>
    <w:multiLevelType w:val="multilevel"/>
    <w:tmpl w:val="62B46EFF"/>
    <w:lvl w:ilvl="0" w:tentative="0">
      <w:start w:val="1"/>
      <w:numFmt w:val="decimal"/>
      <w:lvlText w:val="%1."/>
      <w:lvlJc w:val="left"/>
      <w:pPr>
        <w:ind w:left="360" w:hanging="360"/>
      </w:pPr>
      <w:rPr>
        <w:rFonts w:ascii="Times New Roman" w:hAnsi="Times New Roman" w:eastAsia="宋体"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0">
    <w:nsid w:val="630B76C1"/>
    <w:multiLevelType w:val="multilevel"/>
    <w:tmpl w:val="630B76C1"/>
    <w:lvl w:ilvl="0" w:tentative="0">
      <w:start w:val="1"/>
      <w:numFmt w:val="decimal"/>
      <w:lvlText w:val="%1."/>
      <w:lvlJc w:val="left"/>
      <w:pPr>
        <w:ind w:left="360" w:hanging="36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1">
    <w:nsid w:val="63184FF6"/>
    <w:multiLevelType w:val="multilevel"/>
    <w:tmpl w:val="63184FF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2">
    <w:nsid w:val="64280CA8"/>
    <w:multiLevelType w:val="multilevel"/>
    <w:tmpl w:val="64280CA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65374690"/>
    <w:multiLevelType w:val="multilevel"/>
    <w:tmpl w:val="6537469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4">
    <w:nsid w:val="66355C6B"/>
    <w:multiLevelType w:val="multilevel"/>
    <w:tmpl w:val="66355C6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5">
    <w:nsid w:val="664C2F11"/>
    <w:multiLevelType w:val="multilevel"/>
    <w:tmpl w:val="664C2F11"/>
    <w:lvl w:ilvl="0" w:tentative="0">
      <w:start w:val="1"/>
      <w:numFmt w:val="decimal"/>
      <w:pStyle w:val="91"/>
      <w:lvlText w:val="%1"/>
      <w:lvlJc w:val="left"/>
      <w:pPr>
        <w:tabs>
          <w:tab w:val="left" w:pos="170"/>
        </w:tabs>
        <w:ind w:left="170" w:firstLine="232"/>
      </w:pPr>
      <w:rPr>
        <w:rFonts w:hint="eastAsia"/>
      </w:rPr>
    </w:lvl>
    <w:lvl w:ilvl="1" w:tentative="0">
      <w:start w:val="1"/>
      <w:numFmt w:val="decimal"/>
      <w:lvlText w:val="%1.%2"/>
      <w:lvlJc w:val="left"/>
      <w:pPr>
        <w:tabs>
          <w:tab w:val="left" w:pos="1394"/>
        </w:tabs>
        <w:ind w:left="1394" w:hanging="567"/>
      </w:pPr>
      <w:rPr>
        <w:rFonts w:hint="eastAsia"/>
      </w:rPr>
    </w:lvl>
    <w:lvl w:ilvl="2" w:tentative="0">
      <w:start w:val="1"/>
      <w:numFmt w:val="decimal"/>
      <w:lvlText w:val="%1.%2.%3"/>
      <w:lvlJc w:val="left"/>
      <w:pPr>
        <w:tabs>
          <w:tab w:val="left" w:pos="1820"/>
        </w:tabs>
        <w:ind w:left="1820" w:hanging="567"/>
      </w:pPr>
      <w:rPr>
        <w:rFonts w:hint="eastAsia"/>
      </w:rPr>
    </w:lvl>
    <w:lvl w:ilvl="3" w:tentative="0">
      <w:start w:val="1"/>
      <w:numFmt w:val="decimal"/>
      <w:lvlText w:val="%1.%2.%3.%4"/>
      <w:lvlJc w:val="left"/>
      <w:pPr>
        <w:tabs>
          <w:tab w:val="left" w:pos="2386"/>
        </w:tabs>
        <w:ind w:left="2386" w:hanging="708"/>
      </w:pPr>
      <w:rPr>
        <w:rFonts w:hint="eastAsia"/>
      </w:rPr>
    </w:lvl>
    <w:lvl w:ilvl="4" w:tentative="0">
      <w:start w:val="1"/>
      <w:numFmt w:val="decimal"/>
      <w:lvlText w:val="%1.%2.%3.%4.%5"/>
      <w:lvlJc w:val="left"/>
      <w:pPr>
        <w:tabs>
          <w:tab w:val="left" w:pos="2953"/>
        </w:tabs>
        <w:ind w:left="2953" w:hanging="850"/>
      </w:pPr>
      <w:rPr>
        <w:rFonts w:hint="eastAsia"/>
      </w:rPr>
    </w:lvl>
    <w:lvl w:ilvl="5" w:tentative="0">
      <w:start w:val="1"/>
      <w:numFmt w:val="decimal"/>
      <w:lvlText w:val="%1.%2.%3.%4.%5.%6"/>
      <w:lvlJc w:val="left"/>
      <w:pPr>
        <w:tabs>
          <w:tab w:val="left" w:pos="3662"/>
        </w:tabs>
        <w:ind w:left="3662" w:hanging="1134"/>
      </w:pPr>
      <w:rPr>
        <w:rFonts w:hint="eastAsia"/>
      </w:rPr>
    </w:lvl>
    <w:lvl w:ilvl="6" w:tentative="0">
      <w:start w:val="1"/>
      <w:numFmt w:val="decimal"/>
      <w:lvlText w:val="%1.%2.%3.%4.%5.%6.%7"/>
      <w:lvlJc w:val="left"/>
      <w:pPr>
        <w:tabs>
          <w:tab w:val="left" w:pos="4229"/>
        </w:tabs>
        <w:ind w:left="4229" w:hanging="1276"/>
      </w:pPr>
      <w:rPr>
        <w:rFonts w:hint="eastAsia"/>
      </w:rPr>
    </w:lvl>
    <w:lvl w:ilvl="7" w:tentative="0">
      <w:start w:val="1"/>
      <w:numFmt w:val="decimal"/>
      <w:lvlText w:val="%1.%2.%3.%4.%5.%6.%7.%8"/>
      <w:lvlJc w:val="left"/>
      <w:pPr>
        <w:tabs>
          <w:tab w:val="left" w:pos="4796"/>
        </w:tabs>
        <w:ind w:left="4796" w:hanging="1418"/>
      </w:pPr>
      <w:rPr>
        <w:rFonts w:hint="eastAsia"/>
      </w:rPr>
    </w:lvl>
    <w:lvl w:ilvl="8" w:tentative="0">
      <w:start w:val="1"/>
      <w:numFmt w:val="decimal"/>
      <w:lvlText w:val="%1.%2.%3.%4.%5.%6.%7.%8.%9"/>
      <w:lvlJc w:val="left"/>
      <w:pPr>
        <w:tabs>
          <w:tab w:val="left" w:pos="5504"/>
        </w:tabs>
        <w:ind w:left="5504" w:hanging="1700"/>
      </w:pPr>
      <w:rPr>
        <w:rFonts w:hint="eastAsia"/>
      </w:rPr>
    </w:lvl>
  </w:abstractNum>
  <w:abstractNum w:abstractNumId="156">
    <w:nsid w:val="666D25B5"/>
    <w:multiLevelType w:val="multilevel"/>
    <w:tmpl w:val="666D25B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686423F7"/>
    <w:multiLevelType w:val="multilevel"/>
    <w:tmpl w:val="686423F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693B57EF"/>
    <w:multiLevelType w:val="multilevel"/>
    <w:tmpl w:val="693B57EF"/>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69CB61A9"/>
    <w:multiLevelType w:val="multilevel"/>
    <w:tmpl w:val="69CB61A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0">
    <w:nsid w:val="69EF3C7B"/>
    <w:multiLevelType w:val="multilevel"/>
    <w:tmpl w:val="69EF3C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6A5A43F1"/>
    <w:multiLevelType w:val="multilevel"/>
    <w:tmpl w:val="6A5A43F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6A5A4596"/>
    <w:multiLevelType w:val="multilevel"/>
    <w:tmpl w:val="6A5A459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3">
    <w:nsid w:val="6A9E6B74"/>
    <w:multiLevelType w:val="multilevel"/>
    <w:tmpl w:val="6A9E6B7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6B310484"/>
    <w:multiLevelType w:val="multilevel"/>
    <w:tmpl w:val="6B31048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5">
    <w:nsid w:val="6BAD0792"/>
    <w:multiLevelType w:val="multilevel"/>
    <w:tmpl w:val="6BAD079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6">
    <w:nsid w:val="6BBB35DD"/>
    <w:multiLevelType w:val="multilevel"/>
    <w:tmpl w:val="6BBB35D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7">
    <w:nsid w:val="6BE86227"/>
    <w:multiLevelType w:val="multilevel"/>
    <w:tmpl w:val="6BE8622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6CAD7213"/>
    <w:multiLevelType w:val="multilevel"/>
    <w:tmpl w:val="6CAD721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9">
    <w:nsid w:val="6D2734EB"/>
    <w:multiLevelType w:val="multilevel"/>
    <w:tmpl w:val="6D2734EB"/>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0">
    <w:nsid w:val="6D2C0861"/>
    <w:multiLevelType w:val="multilevel"/>
    <w:tmpl w:val="6D2C086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1">
    <w:nsid w:val="6FBD682F"/>
    <w:multiLevelType w:val="multilevel"/>
    <w:tmpl w:val="6FBD68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2">
    <w:nsid w:val="709B4AE6"/>
    <w:multiLevelType w:val="multilevel"/>
    <w:tmpl w:val="709B4AE6"/>
    <w:lvl w:ilvl="0" w:tentative="0">
      <w:start w:val="1"/>
      <w:numFmt w:val="decimal"/>
      <w:lvlText w:val="%1."/>
      <w:lvlJc w:val="left"/>
      <w:pPr>
        <w:ind w:left="1170" w:hanging="390"/>
      </w:pPr>
      <w:rPr>
        <w:rFonts w:hint="default"/>
      </w:r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73">
    <w:nsid w:val="72213109"/>
    <w:multiLevelType w:val="multilevel"/>
    <w:tmpl w:val="72213109"/>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4">
    <w:nsid w:val="73247A89"/>
    <w:multiLevelType w:val="multilevel"/>
    <w:tmpl w:val="73247A89"/>
    <w:lvl w:ilvl="0" w:tentative="0">
      <w:start w:val="1"/>
      <w:numFmt w:val="decimal"/>
      <w:pStyle w:val="2"/>
      <w:suff w:val="space"/>
      <w:lvlText w:val="%1"/>
      <w:lvlJc w:val="left"/>
      <w:pPr>
        <w:ind w:left="0" w:firstLine="0"/>
      </w:pPr>
      <w:rPr>
        <w:rFonts w:hint="eastAsia"/>
      </w:rPr>
    </w:lvl>
    <w:lvl w:ilvl="1" w:tentative="0">
      <w:start w:val="1"/>
      <w:numFmt w:val="decimal"/>
      <w:pStyle w:val="4"/>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8"/>
      <w:suff w:val="space"/>
      <w:lvlText w:val="%1.%2.%3.%4"/>
      <w:lvlJc w:val="left"/>
      <w:pPr>
        <w:ind w:left="426" w:firstLine="0"/>
      </w:pPr>
      <w:rPr>
        <w:rFonts w:hint="eastAsia"/>
      </w:rPr>
    </w:lvl>
    <w:lvl w:ilvl="4" w:tentative="0">
      <w:start w:val="1"/>
      <w:numFmt w:val="decimal"/>
      <w:pStyle w:val="10"/>
      <w:suff w:val="space"/>
      <w:lvlText w:val="%1.%2.%3.%4.%5"/>
      <w:lvlJc w:val="left"/>
      <w:pPr>
        <w:ind w:left="284" w:firstLine="0"/>
      </w:pPr>
      <w:rPr>
        <w:rFonts w:hint="eastAsia"/>
      </w:rPr>
    </w:lvl>
    <w:lvl w:ilvl="5" w:tentative="0">
      <w:start w:val="1"/>
      <w:numFmt w:val="decimal"/>
      <w:pStyle w:val="3"/>
      <w:lvlText w:val="%1.%2.%3.%4.%5.%6"/>
      <w:lvlJc w:val="left"/>
      <w:pPr>
        <w:ind w:left="0" w:firstLine="0"/>
      </w:pPr>
      <w:rPr>
        <w:rFonts w:hint="eastAsia"/>
      </w:rPr>
    </w:lvl>
    <w:lvl w:ilvl="6" w:tentative="0">
      <w:start w:val="1"/>
      <w:numFmt w:val="decimal"/>
      <w:pStyle w:val="5"/>
      <w:lvlText w:val="%1.%2.%3.%4.%5.%6.%7"/>
      <w:lvlJc w:val="left"/>
      <w:pPr>
        <w:ind w:left="0" w:firstLine="0"/>
      </w:pPr>
      <w:rPr>
        <w:rFonts w:hint="eastAsia"/>
      </w:rPr>
    </w:lvl>
    <w:lvl w:ilvl="7" w:tentative="0">
      <w:start w:val="1"/>
      <w:numFmt w:val="decimal"/>
      <w:pStyle w:val="7"/>
      <w:lvlText w:val="%1.%2.%3.%4.%5.%6.%7.%8"/>
      <w:lvlJc w:val="left"/>
      <w:pPr>
        <w:ind w:left="0" w:firstLine="0"/>
      </w:pPr>
      <w:rPr>
        <w:rFonts w:hint="eastAsia"/>
      </w:rPr>
    </w:lvl>
    <w:lvl w:ilvl="8" w:tentative="0">
      <w:start w:val="1"/>
      <w:numFmt w:val="decimal"/>
      <w:pStyle w:val="9"/>
      <w:lvlText w:val="%1.%2.%3.%4.%5.%6.%7.%8.%9"/>
      <w:lvlJc w:val="left"/>
      <w:pPr>
        <w:ind w:left="0" w:firstLine="0"/>
      </w:pPr>
      <w:rPr>
        <w:rFonts w:hint="eastAsia"/>
      </w:rPr>
    </w:lvl>
  </w:abstractNum>
  <w:abstractNum w:abstractNumId="175">
    <w:nsid w:val="73A306A3"/>
    <w:multiLevelType w:val="multilevel"/>
    <w:tmpl w:val="73A306A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6">
    <w:nsid w:val="755334DC"/>
    <w:multiLevelType w:val="multilevel"/>
    <w:tmpl w:val="755334D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7">
    <w:nsid w:val="78CF6A52"/>
    <w:multiLevelType w:val="multilevel"/>
    <w:tmpl w:val="78CF6A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797F5CC3"/>
    <w:multiLevelType w:val="multilevel"/>
    <w:tmpl w:val="797F5C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7A637595"/>
    <w:multiLevelType w:val="multilevel"/>
    <w:tmpl w:val="7A63759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7B63509B"/>
    <w:multiLevelType w:val="multilevel"/>
    <w:tmpl w:val="7B6350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7C4524A3"/>
    <w:multiLevelType w:val="multilevel"/>
    <w:tmpl w:val="7C4524A3"/>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2">
    <w:nsid w:val="7CC90D25"/>
    <w:multiLevelType w:val="multilevel"/>
    <w:tmpl w:val="7CC90D2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3">
    <w:nsid w:val="7D0F7BAA"/>
    <w:multiLevelType w:val="multilevel"/>
    <w:tmpl w:val="7D0F7BAA"/>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84">
    <w:nsid w:val="7D2F3608"/>
    <w:multiLevelType w:val="multilevel"/>
    <w:tmpl w:val="7D2F3608"/>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5">
    <w:nsid w:val="7D5A399C"/>
    <w:multiLevelType w:val="multilevel"/>
    <w:tmpl w:val="7D5A399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7DB5525D"/>
    <w:multiLevelType w:val="multilevel"/>
    <w:tmpl w:val="7DB5525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7">
    <w:nsid w:val="7EA00DB2"/>
    <w:multiLevelType w:val="multilevel"/>
    <w:tmpl w:val="7EA00DB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7EFD7B51"/>
    <w:multiLevelType w:val="multilevel"/>
    <w:tmpl w:val="7EFD7B51"/>
    <w:lvl w:ilvl="0" w:tentative="0">
      <w:start w:val="1"/>
      <w:numFmt w:val="decimal"/>
      <w:lvlText w:val="%1."/>
      <w:lvlJc w:val="left"/>
      <w:pPr>
        <w:ind w:left="560" w:hanging="360"/>
      </w:pPr>
      <w:rPr>
        <w:rFonts w:ascii="Times New Roman" w:hAnsi="Times New Roman" w:eastAsia="宋体" w:cs="Times New Roman"/>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num w:numId="1">
    <w:abstractNumId w:val="174"/>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55"/>
  </w:num>
  <w:num w:numId="13">
    <w:abstractNumId w:val="133"/>
  </w:num>
  <w:num w:numId="14">
    <w:abstractNumId w:val="153"/>
  </w:num>
  <w:num w:numId="15">
    <w:abstractNumId w:val="77"/>
  </w:num>
  <w:num w:numId="16">
    <w:abstractNumId w:val="66"/>
  </w:num>
  <w:num w:numId="17">
    <w:abstractNumId w:val="54"/>
  </w:num>
  <w:num w:numId="18">
    <w:abstractNumId w:val="40"/>
  </w:num>
  <w:num w:numId="19">
    <w:abstractNumId w:val="16"/>
  </w:num>
  <w:num w:numId="20">
    <w:abstractNumId w:val="112"/>
  </w:num>
  <w:num w:numId="21">
    <w:abstractNumId w:val="62"/>
  </w:num>
  <w:num w:numId="22">
    <w:abstractNumId w:val="84"/>
  </w:num>
  <w:num w:numId="23">
    <w:abstractNumId w:val="111"/>
  </w:num>
  <w:num w:numId="24">
    <w:abstractNumId w:val="17"/>
  </w:num>
  <w:num w:numId="25">
    <w:abstractNumId w:val="36"/>
  </w:num>
  <w:num w:numId="26">
    <w:abstractNumId w:val="53"/>
  </w:num>
  <w:num w:numId="27">
    <w:abstractNumId w:val="150"/>
  </w:num>
  <w:num w:numId="28">
    <w:abstractNumId w:val="145"/>
  </w:num>
  <w:num w:numId="29">
    <w:abstractNumId w:val="56"/>
  </w:num>
  <w:num w:numId="30">
    <w:abstractNumId w:val="185"/>
  </w:num>
  <w:num w:numId="31">
    <w:abstractNumId w:val="178"/>
  </w:num>
  <w:num w:numId="32">
    <w:abstractNumId w:val="89"/>
  </w:num>
  <w:num w:numId="33">
    <w:abstractNumId w:val="27"/>
  </w:num>
  <w:num w:numId="34">
    <w:abstractNumId w:val="169"/>
  </w:num>
  <w:num w:numId="35">
    <w:abstractNumId w:val="47"/>
  </w:num>
  <w:num w:numId="36">
    <w:abstractNumId w:val="158"/>
  </w:num>
  <w:num w:numId="37">
    <w:abstractNumId w:val="72"/>
  </w:num>
  <w:num w:numId="38">
    <w:abstractNumId w:val="102"/>
  </w:num>
  <w:num w:numId="39">
    <w:abstractNumId w:val="136"/>
  </w:num>
  <w:num w:numId="40">
    <w:abstractNumId w:val="146"/>
  </w:num>
  <w:num w:numId="41">
    <w:abstractNumId w:val="108"/>
  </w:num>
  <w:num w:numId="42">
    <w:abstractNumId w:val="161"/>
  </w:num>
  <w:num w:numId="43">
    <w:abstractNumId w:val="59"/>
  </w:num>
  <w:num w:numId="44">
    <w:abstractNumId w:val="29"/>
  </w:num>
  <w:num w:numId="45">
    <w:abstractNumId w:val="184"/>
  </w:num>
  <w:num w:numId="46">
    <w:abstractNumId w:val="85"/>
  </w:num>
  <w:num w:numId="47">
    <w:abstractNumId w:val="28"/>
  </w:num>
  <w:num w:numId="48">
    <w:abstractNumId w:val="69"/>
  </w:num>
  <w:num w:numId="49">
    <w:abstractNumId w:val="93"/>
  </w:num>
  <w:num w:numId="50">
    <w:abstractNumId w:val="182"/>
  </w:num>
  <w:num w:numId="51">
    <w:abstractNumId w:val="73"/>
  </w:num>
  <w:num w:numId="52">
    <w:abstractNumId w:val="46"/>
  </w:num>
  <w:num w:numId="53">
    <w:abstractNumId w:val="121"/>
  </w:num>
  <w:num w:numId="54">
    <w:abstractNumId w:val="128"/>
  </w:num>
  <w:num w:numId="55">
    <w:abstractNumId w:val="177"/>
  </w:num>
  <w:num w:numId="56">
    <w:abstractNumId w:val="42"/>
  </w:num>
  <w:num w:numId="57">
    <w:abstractNumId w:val="75"/>
  </w:num>
  <w:num w:numId="58">
    <w:abstractNumId w:val="43"/>
  </w:num>
  <w:num w:numId="59">
    <w:abstractNumId w:val="76"/>
  </w:num>
  <w:num w:numId="60">
    <w:abstractNumId w:val="23"/>
  </w:num>
  <w:num w:numId="61">
    <w:abstractNumId w:val="31"/>
  </w:num>
  <w:num w:numId="62">
    <w:abstractNumId w:val="181"/>
  </w:num>
  <w:num w:numId="63">
    <w:abstractNumId w:val="63"/>
  </w:num>
  <w:num w:numId="64">
    <w:abstractNumId w:val="173"/>
  </w:num>
  <w:num w:numId="65">
    <w:abstractNumId w:val="167"/>
  </w:num>
  <w:num w:numId="66">
    <w:abstractNumId w:val="186"/>
  </w:num>
  <w:num w:numId="67">
    <w:abstractNumId w:val="57"/>
  </w:num>
  <w:num w:numId="68">
    <w:abstractNumId w:val="122"/>
  </w:num>
  <w:num w:numId="69">
    <w:abstractNumId w:val="99"/>
  </w:num>
  <w:num w:numId="70">
    <w:abstractNumId w:val="78"/>
  </w:num>
  <w:num w:numId="71">
    <w:abstractNumId w:val="67"/>
  </w:num>
  <w:num w:numId="72">
    <w:abstractNumId w:val="48"/>
  </w:num>
  <w:num w:numId="73">
    <w:abstractNumId w:val="45"/>
  </w:num>
  <w:num w:numId="74">
    <w:abstractNumId w:val="162"/>
  </w:num>
  <w:num w:numId="75">
    <w:abstractNumId w:val="65"/>
  </w:num>
  <w:num w:numId="76">
    <w:abstractNumId w:val="52"/>
  </w:num>
  <w:num w:numId="77">
    <w:abstractNumId w:val="86"/>
  </w:num>
  <w:num w:numId="78">
    <w:abstractNumId w:val="123"/>
  </w:num>
  <w:num w:numId="79">
    <w:abstractNumId w:val="134"/>
  </w:num>
  <w:num w:numId="80">
    <w:abstractNumId w:val="50"/>
  </w:num>
  <w:num w:numId="81">
    <w:abstractNumId w:val="163"/>
  </w:num>
  <w:num w:numId="82">
    <w:abstractNumId w:val="98"/>
  </w:num>
  <w:num w:numId="83">
    <w:abstractNumId w:val="116"/>
  </w:num>
  <w:num w:numId="84">
    <w:abstractNumId w:val="88"/>
  </w:num>
  <w:num w:numId="85">
    <w:abstractNumId w:val="138"/>
  </w:num>
  <w:num w:numId="86">
    <w:abstractNumId w:val="26"/>
  </w:num>
  <w:num w:numId="87">
    <w:abstractNumId w:val="140"/>
  </w:num>
  <w:num w:numId="88">
    <w:abstractNumId w:val="119"/>
  </w:num>
  <w:num w:numId="89">
    <w:abstractNumId w:val="188"/>
  </w:num>
  <w:num w:numId="90">
    <w:abstractNumId w:val="117"/>
  </w:num>
  <w:num w:numId="91">
    <w:abstractNumId w:val="82"/>
  </w:num>
  <w:num w:numId="92">
    <w:abstractNumId w:val="20"/>
  </w:num>
  <w:num w:numId="93">
    <w:abstractNumId w:val="60"/>
  </w:num>
  <w:num w:numId="94">
    <w:abstractNumId w:val="164"/>
  </w:num>
  <w:num w:numId="95">
    <w:abstractNumId w:val="154"/>
  </w:num>
  <w:num w:numId="96">
    <w:abstractNumId w:val="187"/>
  </w:num>
  <w:num w:numId="97">
    <w:abstractNumId w:val="64"/>
  </w:num>
  <w:num w:numId="98">
    <w:abstractNumId w:val="92"/>
  </w:num>
  <w:num w:numId="99">
    <w:abstractNumId w:val="115"/>
  </w:num>
  <w:num w:numId="100">
    <w:abstractNumId w:val="81"/>
  </w:num>
  <w:num w:numId="101">
    <w:abstractNumId w:val="100"/>
  </w:num>
  <w:num w:numId="102">
    <w:abstractNumId w:val="175"/>
  </w:num>
  <w:num w:numId="103">
    <w:abstractNumId w:val="18"/>
  </w:num>
  <w:num w:numId="104">
    <w:abstractNumId w:val="160"/>
  </w:num>
  <w:num w:numId="105">
    <w:abstractNumId w:val="143"/>
  </w:num>
  <w:num w:numId="106">
    <w:abstractNumId w:val="37"/>
  </w:num>
  <w:num w:numId="107">
    <w:abstractNumId w:val="61"/>
  </w:num>
  <w:num w:numId="108">
    <w:abstractNumId w:val="70"/>
  </w:num>
  <w:num w:numId="109">
    <w:abstractNumId w:val="87"/>
  </w:num>
  <w:num w:numId="110">
    <w:abstractNumId w:val="30"/>
  </w:num>
  <w:num w:numId="111">
    <w:abstractNumId w:val="49"/>
  </w:num>
  <w:num w:numId="112">
    <w:abstractNumId w:val="91"/>
  </w:num>
  <w:num w:numId="113">
    <w:abstractNumId w:val="148"/>
  </w:num>
  <w:num w:numId="114">
    <w:abstractNumId w:val="120"/>
  </w:num>
  <w:num w:numId="115">
    <w:abstractNumId w:val="139"/>
  </w:num>
  <w:num w:numId="116">
    <w:abstractNumId w:val="170"/>
  </w:num>
  <w:num w:numId="117">
    <w:abstractNumId w:val="105"/>
  </w:num>
  <w:num w:numId="118">
    <w:abstractNumId w:val="179"/>
  </w:num>
  <w:num w:numId="119">
    <w:abstractNumId w:val="44"/>
  </w:num>
  <w:num w:numId="120">
    <w:abstractNumId w:val="55"/>
  </w:num>
  <w:num w:numId="121">
    <w:abstractNumId w:val="125"/>
  </w:num>
  <w:num w:numId="122">
    <w:abstractNumId w:val="124"/>
  </w:num>
  <w:num w:numId="123">
    <w:abstractNumId w:val="130"/>
  </w:num>
  <w:num w:numId="124">
    <w:abstractNumId w:val="79"/>
  </w:num>
  <w:num w:numId="125">
    <w:abstractNumId w:val="109"/>
  </w:num>
  <w:num w:numId="126">
    <w:abstractNumId w:val="32"/>
  </w:num>
  <w:num w:numId="127">
    <w:abstractNumId w:val="33"/>
  </w:num>
  <w:num w:numId="128">
    <w:abstractNumId w:val="97"/>
  </w:num>
  <w:num w:numId="129">
    <w:abstractNumId w:val="80"/>
  </w:num>
  <w:num w:numId="130">
    <w:abstractNumId w:val="118"/>
  </w:num>
  <w:num w:numId="131">
    <w:abstractNumId w:val="51"/>
  </w:num>
  <w:num w:numId="132">
    <w:abstractNumId w:val="68"/>
  </w:num>
  <w:num w:numId="133">
    <w:abstractNumId w:val="12"/>
  </w:num>
  <w:num w:numId="134">
    <w:abstractNumId w:val="142"/>
  </w:num>
  <w:num w:numId="135">
    <w:abstractNumId w:val="132"/>
  </w:num>
  <w:num w:numId="136">
    <w:abstractNumId w:val="147"/>
  </w:num>
  <w:num w:numId="137">
    <w:abstractNumId w:val="149"/>
  </w:num>
  <w:num w:numId="138">
    <w:abstractNumId w:val="110"/>
  </w:num>
  <w:num w:numId="139">
    <w:abstractNumId w:val="25"/>
  </w:num>
  <w:num w:numId="140">
    <w:abstractNumId w:val="176"/>
  </w:num>
  <w:num w:numId="141">
    <w:abstractNumId w:val="22"/>
  </w:num>
  <w:num w:numId="142">
    <w:abstractNumId w:val="13"/>
  </w:num>
  <w:num w:numId="143">
    <w:abstractNumId w:val="101"/>
  </w:num>
  <w:num w:numId="144">
    <w:abstractNumId w:val="171"/>
  </w:num>
  <w:num w:numId="145">
    <w:abstractNumId w:val="14"/>
  </w:num>
  <w:num w:numId="146">
    <w:abstractNumId w:val="90"/>
  </w:num>
  <w:num w:numId="147">
    <w:abstractNumId w:val="74"/>
  </w:num>
  <w:num w:numId="148">
    <w:abstractNumId w:val="96"/>
  </w:num>
  <w:num w:numId="149">
    <w:abstractNumId w:val="103"/>
  </w:num>
  <w:num w:numId="150">
    <w:abstractNumId w:val="35"/>
  </w:num>
  <w:num w:numId="151">
    <w:abstractNumId w:val="135"/>
  </w:num>
  <w:num w:numId="152">
    <w:abstractNumId w:val="71"/>
  </w:num>
  <w:num w:numId="153">
    <w:abstractNumId w:val="34"/>
  </w:num>
  <w:num w:numId="154">
    <w:abstractNumId w:val="113"/>
  </w:num>
  <w:num w:numId="155">
    <w:abstractNumId w:val="11"/>
  </w:num>
  <w:num w:numId="156">
    <w:abstractNumId w:val="95"/>
  </w:num>
  <w:num w:numId="157">
    <w:abstractNumId w:val="21"/>
  </w:num>
  <w:num w:numId="158">
    <w:abstractNumId w:val="144"/>
  </w:num>
  <w:num w:numId="159">
    <w:abstractNumId w:val="19"/>
  </w:num>
  <w:num w:numId="160">
    <w:abstractNumId w:val="15"/>
  </w:num>
  <w:num w:numId="161">
    <w:abstractNumId w:val="94"/>
  </w:num>
  <w:num w:numId="162">
    <w:abstractNumId w:val="166"/>
  </w:num>
  <w:num w:numId="163">
    <w:abstractNumId w:val="41"/>
  </w:num>
  <w:num w:numId="164">
    <w:abstractNumId w:val="129"/>
  </w:num>
  <w:num w:numId="165">
    <w:abstractNumId w:val="156"/>
  </w:num>
  <w:num w:numId="166">
    <w:abstractNumId w:val="107"/>
  </w:num>
  <w:num w:numId="167">
    <w:abstractNumId w:val="131"/>
  </w:num>
  <w:num w:numId="168">
    <w:abstractNumId w:val="58"/>
  </w:num>
  <w:num w:numId="169">
    <w:abstractNumId w:val="157"/>
  </w:num>
  <w:num w:numId="170">
    <w:abstractNumId w:val="165"/>
  </w:num>
  <w:num w:numId="171">
    <w:abstractNumId w:val="114"/>
  </w:num>
  <w:num w:numId="172">
    <w:abstractNumId w:val="172"/>
  </w:num>
  <w:num w:numId="173">
    <w:abstractNumId w:val="104"/>
  </w:num>
  <w:num w:numId="174">
    <w:abstractNumId w:val="24"/>
  </w:num>
  <w:num w:numId="175">
    <w:abstractNumId w:val="168"/>
  </w:num>
  <w:num w:numId="176">
    <w:abstractNumId w:val="159"/>
  </w:num>
  <w:num w:numId="177">
    <w:abstractNumId w:val="106"/>
  </w:num>
  <w:num w:numId="178">
    <w:abstractNumId w:val="10"/>
  </w:num>
  <w:num w:numId="179">
    <w:abstractNumId w:val="180"/>
  </w:num>
  <w:num w:numId="180">
    <w:abstractNumId w:val="137"/>
  </w:num>
  <w:num w:numId="181">
    <w:abstractNumId w:val="39"/>
  </w:num>
  <w:num w:numId="182">
    <w:abstractNumId w:val="183"/>
  </w:num>
  <w:num w:numId="183">
    <w:abstractNumId w:val="141"/>
  </w:num>
  <w:num w:numId="184">
    <w:abstractNumId w:val="83"/>
  </w:num>
  <w:num w:numId="185">
    <w:abstractNumId w:val="152"/>
  </w:num>
  <w:num w:numId="186">
    <w:abstractNumId w:val="151"/>
  </w:num>
  <w:num w:numId="187">
    <w:abstractNumId w:val="38"/>
  </w:num>
  <w:num w:numId="188">
    <w:abstractNumId w:val="126"/>
  </w:num>
  <w:num w:numId="189">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F3D"/>
    <w:rsid w:val="00000C5D"/>
    <w:rsid w:val="000013D9"/>
    <w:rsid w:val="000021D1"/>
    <w:rsid w:val="00002F89"/>
    <w:rsid w:val="00003883"/>
    <w:rsid w:val="000038ED"/>
    <w:rsid w:val="00004B14"/>
    <w:rsid w:val="00004D60"/>
    <w:rsid w:val="00005173"/>
    <w:rsid w:val="000057BD"/>
    <w:rsid w:val="00005C5B"/>
    <w:rsid w:val="00006A48"/>
    <w:rsid w:val="00006CE0"/>
    <w:rsid w:val="00007FB6"/>
    <w:rsid w:val="000104F6"/>
    <w:rsid w:val="00010DD0"/>
    <w:rsid w:val="00011461"/>
    <w:rsid w:val="00011A13"/>
    <w:rsid w:val="000120CF"/>
    <w:rsid w:val="00012EB7"/>
    <w:rsid w:val="00012ED0"/>
    <w:rsid w:val="00012F8C"/>
    <w:rsid w:val="00012FB0"/>
    <w:rsid w:val="00013047"/>
    <w:rsid w:val="00013680"/>
    <w:rsid w:val="00013881"/>
    <w:rsid w:val="00013F40"/>
    <w:rsid w:val="0001451B"/>
    <w:rsid w:val="00014E58"/>
    <w:rsid w:val="00015823"/>
    <w:rsid w:val="00016D84"/>
    <w:rsid w:val="00017593"/>
    <w:rsid w:val="00017915"/>
    <w:rsid w:val="00017937"/>
    <w:rsid w:val="00017956"/>
    <w:rsid w:val="00020CC0"/>
    <w:rsid w:val="00020E51"/>
    <w:rsid w:val="00021104"/>
    <w:rsid w:val="000212A9"/>
    <w:rsid w:val="00021800"/>
    <w:rsid w:val="000219F4"/>
    <w:rsid w:val="00021D49"/>
    <w:rsid w:val="00021DB3"/>
    <w:rsid w:val="00023DC3"/>
    <w:rsid w:val="000244C3"/>
    <w:rsid w:val="00024658"/>
    <w:rsid w:val="000246E5"/>
    <w:rsid w:val="0002478F"/>
    <w:rsid w:val="00024E50"/>
    <w:rsid w:val="00025DCD"/>
    <w:rsid w:val="00026267"/>
    <w:rsid w:val="000266C6"/>
    <w:rsid w:val="00026EC4"/>
    <w:rsid w:val="00026FD1"/>
    <w:rsid w:val="000270D1"/>
    <w:rsid w:val="000273BF"/>
    <w:rsid w:val="00027AB1"/>
    <w:rsid w:val="00027D79"/>
    <w:rsid w:val="00030217"/>
    <w:rsid w:val="00030999"/>
    <w:rsid w:val="0003186E"/>
    <w:rsid w:val="00032973"/>
    <w:rsid w:val="0003297C"/>
    <w:rsid w:val="00032AAD"/>
    <w:rsid w:val="00032DAE"/>
    <w:rsid w:val="00032E62"/>
    <w:rsid w:val="00033917"/>
    <w:rsid w:val="00033E86"/>
    <w:rsid w:val="00033F7F"/>
    <w:rsid w:val="000346DD"/>
    <w:rsid w:val="00034A28"/>
    <w:rsid w:val="00034F3D"/>
    <w:rsid w:val="0003559C"/>
    <w:rsid w:val="00035DD1"/>
    <w:rsid w:val="000362C1"/>
    <w:rsid w:val="00036646"/>
    <w:rsid w:val="00036974"/>
    <w:rsid w:val="0004161A"/>
    <w:rsid w:val="000421BB"/>
    <w:rsid w:val="00042A21"/>
    <w:rsid w:val="00042ADC"/>
    <w:rsid w:val="00042D69"/>
    <w:rsid w:val="00043D08"/>
    <w:rsid w:val="000445AD"/>
    <w:rsid w:val="00044844"/>
    <w:rsid w:val="000448A7"/>
    <w:rsid w:val="00044EDB"/>
    <w:rsid w:val="00045675"/>
    <w:rsid w:val="00045D3C"/>
    <w:rsid w:val="00046213"/>
    <w:rsid w:val="00046EF7"/>
    <w:rsid w:val="00046F99"/>
    <w:rsid w:val="0004706C"/>
    <w:rsid w:val="000472A1"/>
    <w:rsid w:val="0004749E"/>
    <w:rsid w:val="000476FC"/>
    <w:rsid w:val="00047C9D"/>
    <w:rsid w:val="0005085C"/>
    <w:rsid w:val="00051D10"/>
    <w:rsid w:val="000528BF"/>
    <w:rsid w:val="00052E88"/>
    <w:rsid w:val="000530CE"/>
    <w:rsid w:val="00053962"/>
    <w:rsid w:val="00053AAD"/>
    <w:rsid w:val="00053B05"/>
    <w:rsid w:val="00053F64"/>
    <w:rsid w:val="00054106"/>
    <w:rsid w:val="00054161"/>
    <w:rsid w:val="000545A9"/>
    <w:rsid w:val="00054B85"/>
    <w:rsid w:val="00054B8A"/>
    <w:rsid w:val="000551AB"/>
    <w:rsid w:val="000556A9"/>
    <w:rsid w:val="00056EAF"/>
    <w:rsid w:val="00057B8D"/>
    <w:rsid w:val="00060233"/>
    <w:rsid w:val="000610C8"/>
    <w:rsid w:val="00062B38"/>
    <w:rsid w:val="000637FB"/>
    <w:rsid w:val="00064D57"/>
    <w:rsid w:val="00065543"/>
    <w:rsid w:val="00065FB2"/>
    <w:rsid w:val="000662CB"/>
    <w:rsid w:val="00066732"/>
    <w:rsid w:val="000715C0"/>
    <w:rsid w:val="00071DFF"/>
    <w:rsid w:val="00072994"/>
    <w:rsid w:val="000747FD"/>
    <w:rsid w:val="00074802"/>
    <w:rsid w:val="00074DE7"/>
    <w:rsid w:val="00075C5C"/>
    <w:rsid w:val="0007631F"/>
    <w:rsid w:val="00076EF1"/>
    <w:rsid w:val="000771EE"/>
    <w:rsid w:val="000772F4"/>
    <w:rsid w:val="00077AFA"/>
    <w:rsid w:val="00080B1D"/>
    <w:rsid w:val="00081331"/>
    <w:rsid w:val="00081635"/>
    <w:rsid w:val="000818A9"/>
    <w:rsid w:val="00081C32"/>
    <w:rsid w:val="00081F01"/>
    <w:rsid w:val="00081F8F"/>
    <w:rsid w:val="000821FC"/>
    <w:rsid w:val="00082346"/>
    <w:rsid w:val="000826C6"/>
    <w:rsid w:val="00082E2B"/>
    <w:rsid w:val="00082F41"/>
    <w:rsid w:val="000840FD"/>
    <w:rsid w:val="000847CB"/>
    <w:rsid w:val="000847ED"/>
    <w:rsid w:val="00085DD4"/>
    <w:rsid w:val="00085DFC"/>
    <w:rsid w:val="00086396"/>
    <w:rsid w:val="00086F2D"/>
    <w:rsid w:val="00087164"/>
    <w:rsid w:val="000874A3"/>
    <w:rsid w:val="00091C7D"/>
    <w:rsid w:val="00092FFA"/>
    <w:rsid w:val="00093862"/>
    <w:rsid w:val="000952CE"/>
    <w:rsid w:val="000958B4"/>
    <w:rsid w:val="000961DE"/>
    <w:rsid w:val="0009651F"/>
    <w:rsid w:val="000A0102"/>
    <w:rsid w:val="000A0963"/>
    <w:rsid w:val="000A0E57"/>
    <w:rsid w:val="000A2574"/>
    <w:rsid w:val="000A36B0"/>
    <w:rsid w:val="000A3C04"/>
    <w:rsid w:val="000A3F12"/>
    <w:rsid w:val="000A4425"/>
    <w:rsid w:val="000A4819"/>
    <w:rsid w:val="000A4BDC"/>
    <w:rsid w:val="000A4D90"/>
    <w:rsid w:val="000A5770"/>
    <w:rsid w:val="000A5BA2"/>
    <w:rsid w:val="000A63C5"/>
    <w:rsid w:val="000A71CB"/>
    <w:rsid w:val="000A72AA"/>
    <w:rsid w:val="000A7411"/>
    <w:rsid w:val="000A7AAB"/>
    <w:rsid w:val="000B01A8"/>
    <w:rsid w:val="000B0DE8"/>
    <w:rsid w:val="000B153B"/>
    <w:rsid w:val="000B192B"/>
    <w:rsid w:val="000B204A"/>
    <w:rsid w:val="000B3674"/>
    <w:rsid w:val="000B36CB"/>
    <w:rsid w:val="000B3F33"/>
    <w:rsid w:val="000B3F5E"/>
    <w:rsid w:val="000B4474"/>
    <w:rsid w:val="000B67BD"/>
    <w:rsid w:val="000C01F6"/>
    <w:rsid w:val="000C06C1"/>
    <w:rsid w:val="000C0B8F"/>
    <w:rsid w:val="000C114C"/>
    <w:rsid w:val="000C17B7"/>
    <w:rsid w:val="000C1DC5"/>
    <w:rsid w:val="000C1E75"/>
    <w:rsid w:val="000C35D7"/>
    <w:rsid w:val="000C36D9"/>
    <w:rsid w:val="000C3C55"/>
    <w:rsid w:val="000C42D4"/>
    <w:rsid w:val="000C4706"/>
    <w:rsid w:val="000C4FBC"/>
    <w:rsid w:val="000C50AA"/>
    <w:rsid w:val="000C5337"/>
    <w:rsid w:val="000C5867"/>
    <w:rsid w:val="000C5A63"/>
    <w:rsid w:val="000C5C93"/>
    <w:rsid w:val="000C66AB"/>
    <w:rsid w:val="000C756B"/>
    <w:rsid w:val="000C7ED5"/>
    <w:rsid w:val="000D0213"/>
    <w:rsid w:val="000D037C"/>
    <w:rsid w:val="000D05D7"/>
    <w:rsid w:val="000D0676"/>
    <w:rsid w:val="000D08CB"/>
    <w:rsid w:val="000D0B50"/>
    <w:rsid w:val="000D14D2"/>
    <w:rsid w:val="000D1576"/>
    <w:rsid w:val="000D1AB0"/>
    <w:rsid w:val="000D2096"/>
    <w:rsid w:val="000D214C"/>
    <w:rsid w:val="000D3CCC"/>
    <w:rsid w:val="000D3D2D"/>
    <w:rsid w:val="000D490F"/>
    <w:rsid w:val="000D49AB"/>
    <w:rsid w:val="000D58AF"/>
    <w:rsid w:val="000D6ABE"/>
    <w:rsid w:val="000D7A49"/>
    <w:rsid w:val="000E031F"/>
    <w:rsid w:val="000E07FE"/>
    <w:rsid w:val="000E0AEF"/>
    <w:rsid w:val="000E1718"/>
    <w:rsid w:val="000E1B8E"/>
    <w:rsid w:val="000E1BEB"/>
    <w:rsid w:val="000E276B"/>
    <w:rsid w:val="000E31FD"/>
    <w:rsid w:val="000E3714"/>
    <w:rsid w:val="000E3F17"/>
    <w:rsid w:val="000E53F9"/>
    <w:rsid w:val="000E5D8D"/>
    <w:rsid w:val="000E60EA"/>
    <w:rsid w:val="000E6C20"/>
    <w:rsid w:val="000E71AA"/>
    <w:rsid w:val="000E7B74"/>
    <w:rsid w:val="000F00C8"/>
    <w:rsid w:val="000F078E"/>
    <w:rsid w:val="000F07B3"/>
    <w:rsid w:val="000F0E73"/>
    <w:rsid w:val="000F14D5"/>
    <w:rsid w:val="000F15C4"/>
    <w:rsid w:val="000F1668"/>
    <w:rsid w:val="000F2039"/>
    <w:rsid w:val="000F23C5"/>
    <w:rsid w:val="000F2EA2"/>
    <w:rsid w:val="000F2F2E"/>
    <w:rsid w:val="000F3B5E"/>
    <w:rsid w:val="000F45D5"/>
    <w:rsid w:val="000F46D2"/>
    <w:rsid w:val="000F53A1"/>
    <w:rsid w:val="000F6668"/>
    <w:rsid w:val="000F6FA4"/>
    <w:rsid w:val="0010005B"/>
    <w:rsid w:val="00100A1B"/>
    <w:rsid w:val="00100C18"/>
    <w:rsid w:val="00100E05"/>
    <w:rsid w:val="001013BE"/>
    <w:rsid w:val="001018F7"/>
    <w:rsid w:val="00101AE3"/>
    <w:rsid w:val="00101C82"/>
    <w:rsid w:val="00102077"/>
    <w:rsid w:val="0010213B"/>
    <w:rsid w:val="00102CEF"/>
    <w:rsid w:val="00102D21"/>
    <w:rsid w:val="00103C1A"/>
    <w:rsid w:val="001046BE"/>
    <w:rsid w:val="00105277"/>
    <w:rsid w:val="00105E9B"/>
    <w:rsid w:val="00105EBE"/>
    <w:rsid w:val="00106591"/>
    <w:rsid w:val="001065BB"/>
    <w:rsid w:val="00107053"/>
    <w:rsid w:val="001070B5"/>
    <w:rsid w:val="00110377"/>
    <w:rsid w:val="00110AA5"/>
    <w:rsid w:val="00111207"/>
    <w:rsid w:val="00111BAA"/>
    <w:rsid w:val="00111DBB"/>
    <w:rsid w:val="00113F5B"/>
    <w:rsid w:val="00114D61"/>
    <w:rsid w:val="001162DD"/>
    <w:rsid w:val="0011654A"/>
    <w:rsid w:val="001169D0"/>
    <w:rsid w:val="00116A5E"/>
    <w:rsid w:val="00117F1F"/>
    <w:rsid w:val="00120008"/>
    <w:rsid w:val="00120699"/>
    <w:rsid w:val="0012078A"/>
    <w:rsid w:val="00120DA7"/>
    <w:rsid w:val="00121471"/>
    <w:rsid w:val="00121DD5"/>
    <w:rsid w:val="00122F7F"/>
    <w:rsid w:val="0012311E"/>
    <w:rsid w:val="0012313E"/>
    <w:rsid w:val="001232E4"/>
    <w:rsid w:val="00123C73"/>
    <w:rsid w:val="001253FC"/>
    <w:rsid w:val="001257BD"/>
    <w:rsid w:val="00126B87"/>
    <w:rsid w:val="00127885"/>
    <w:rsid w:val="00130DB2"/>
    <w:rsid w:val="0013129F"/>
    <w:rsid w:val="00131516"/>
    <w:rsid w:val="0013180F"/>
    <w:rsid w:val="001325A5"/>
    <w:rsid w:val="00132767"/>
    <w:rsid w:val="0013279C"/>
    <w:rsid w:val="00132ABA"/>
    <w:rsid w:val="00133141"/>
    <w:rsid w:val="00134E11"/>
    <w:rsid w:val="00135AB5"/>
    <w:rsid w:val="00135E80"/>
    <w:rsid w:val="00137741"/>
    <w:rsid w:val="00137B38"/>
    <w:rsid w:val="0014070C"/>
    <w:rsid w:val="00140B8E"/>
    <w:rsid w:val="0014182F"/>
    <w:rsid w:val="00141B06"/>
    <w:rsid w:val="00142847"/>
    <w:rsid w:val="00142927"/>
    <w:rsid w:val="00143167"/>
    <w:rsid w:val="0014366D"/>
    <w:rsid w:val="0014379B"/>
    <w:rsid w:val="001456B7"/>
    <w:rsid w:val="001466C7"/>
    <w:rsid w:val="00146A58"/>
    <w:rsid w:val="00147763"/>
    <w:rsid w:val="00150B50"/>
    <w:rsid w:val="0015146E"/>
    <w:rsid w:val="00151E1C"/>
    <w:rsid w:val="00152730"/>
    <w:rsid w:val="00152883"/>
    <w:rsid w:val="001530D3"/>
    <w:rsid w:val="001538F5"/>
    <w:rsid w:val="00154929"/>
    <w:rsid w:val="0015619E"/>
    <w:rsid w:val="001563EE"/>
    <w:rsid w:val="001578FC"/>
    <w:rsid w:val="00157FAF"/>
    <w:rsid w:val="00160D64"/>
    <w:rsid w:val="00161568"/>
    <w:rsid w:val="00161A04"/>
    <w:rsid w:val="00161F6A"/>
    <w:rsid w:val="00162096"/>
    <w:rsid w:val="0016213A"/>
    <w:rsid w:val="00162233"/>
    <w:rsid w:val="00162618"/>
    <w:rsid w:val="00162C16"/>
    <w:rsid w:val="00163C5B"/>
    <w:rsid w:val="001644A3"/>
    <w:rsid w:val="00164FEE"/>
    <w:rsid w:val="001650D4"/>
    <w:rsid w:val="00165425"/>
    <w:rsid w:val="00166AD9"/>
    <w:rsid w:val="00166FFB"/>
    <w:rsid w:val="00167537"/>
    <w:rsid w:val="001677D1"/>
    <w:rsid w:val="0017036A"/>
    <w:rsid w:val="00170405"/>
    <w:rsid w:val="00170A53"/>
    <w:rsid w:val="001719AC"/>
    <w:rsid w:val="00172965"/>
    <w:rsid w:val="001732DC"/>
    <w:rsid w:val="00173B0B"/>
    <w:rsid w:val="001766AA"/>
    <w:rsid w:val="00176911"/>
    <w:rsid w:val="00176959"/>
    <w:rsid w:val="00176E17"/>
    <w:rsid w:val="00176F39"/>
    <w:rsid w:val="00177032"/>
    <w:rsid w:val="0017705D"/>
    <w:rsid w:val="001802A9"/>
    <w:rsid w:val="0018072C"/>
    <w:rsid w:val="001814F9"/>
    <w:rsid w:val="0018161A"/>
    <w:rsid w:val="00181F58"/>
    <w:rsid w:val="00183137"/>
    <w:rsid w:val="00183AC5"/>
    <w:rsid w:val="00184182"/>
    <w:rsid w:val="0018429A"/>
    <w:rsid w:val="001842E5"/>
    <w:rsid w:val="00184DB1"/>
    <w:rsid w:val="00184EFE"/>
    <w:rsid w:val="0018509A"/>
    <w:rsid w:val="0018523D"/>
    <w:rsid w:val="001859C0"/>
    <w:rsid w:val="00187756"/>
    <w:rsid w:val="0019004C"/>
    <w:rsid w:val="0019071D"/>
    <w:rsid w:val="0019083E"/>
    <w:rsid w:val="0019091E"/>
    <w:rsid w:val="00190CFC"/>
    <w:rsid w:val="00190E3A"/>
    <w:rsid w:val="00191AC7"/>
    <w:rsid w:val="00192291"/>
    <w:rsid w:val="0019238E"/>
    <w:rsid w:val="00192E98"/>
    <w:rsid w:val="00193F9F"/>
    <w:rsid w:val="001943D5"/>
    <w:rsid w:val="00194C55"/>
    <w:rsid w:val="001950F2"/>
    <w:rsid w:val="00195625"/>
    <w:rsid w:val="0019581B"/>
    <w:rsid w:val="001958B8"/>
    <w:rsid w:val="001959D4"/>
    <w:rsid w:val="00196657"/>
    <w:rsid w:val="00196E4A"/>
    <w:rsid w:val="00197222"/>
    <w:rsid w:val="001975A0"/>
    <w:rsid w:val="00197F32"/>
    <w:rsid w:val="00197F6F"/>
    <w:rsid w:val="001A0F2A"/>
    <w:rsid w:val="001A11B6"/>
    <w:rsid w:val="001A14DB"/>
    <w:rsid w:val="001A1999"/>
    <w:rsid w:val="001A1D17"/>
    <w:rsid w:val="001A3234"/>
    <w:rsid w:val="001A3EBA"/>
    <w:rsid w:val="001A46AF"/>
    <w:rsid w:val="001A47E2"/>
    <w:rsid w:val="001A6278"/>
    <w:rsid w:val="001A650C"/>
    <w:rsid w:val="001A66E5"/>
    <w:rsid w:val="001A68F6"/>
    <w:rsid w:val="001A6A55"/>
    <w:rsid w:val="001A7385"/>
    <w:rsid w:val="001B0BDC"/>
    <w:rsid w:val="001B0D77"/>
    <w:rsid w:val="001B0DBF"/>
    <w:rsid w:val="001B1511"/>
    <w:rsid w:val="001B15CD"/>
    <w:rsid w:val="001B2137"/>
    <w:rsid w:val="001B23C5"/>
    <w:rsid w:val="001B260A"/>
    <w:rsid w:val="001B274E"/>
    <w:rsid w:val="001B3212"/>
    <w:rsid w:val="001B3A24"/>
    <w:rsid w:val="001B42DE"/>
    <w:rsid w:val="001B4319"/>
    <w:rsid w:val="001B49AF"/>
    <w:rsid w:val="001B4B2C"/>
    <w:rsid w:val="001B4E24"/>
    <w:rsid w:val="001B6A9C"/>
    <w:rsid w:val="001B6FEA"/>
    <w:rsid w:val="001B71D3"/>
    <w:rsid w:val="001B77AA"/>
    <w:rsid w:val="001B7DA2"/>
    <w:rsid w:val="001B7DDE"/>
    <w:rsid w:val="001C0D0E"/>
    <w:rsid w:val="001C0F60"/>
    <w:rsid w:val="001C1264"/>
    <w:rsid w:val="001C12EC"/>
    <w:rsid w:val="001C1605"/>
    <w:rsid w:val="001C177F"/>
    <w:rsid w:val="001C1DB7"/>
    <w:rsid w:val="001C2926"/>
    <w:rsid w:val="001C2D52"/>
    <w:rsid w:val="001C43FB"/>
    <w:rsid w:val="001C482D"/>
    <w:rsid w:val="001C4A5A"/>
    <w:rsid w:val="001C4F34"/>
    <w:rsid w:val="001C517D"/>
    <w:rsid w:val="001C53BD"/>
    <w:rsid w:val="001C64AD"/>
    <w:rsid w:val="001C67F9"/>
    <w:rsid w:val="001C6B77"/>
    <w:rsid w:val="001C7A6E"/>
    <w:rsid w:val="001C7C09"/>
    <w:rsid w:val="001D0683"/>
    <w:rsid w:val="001D07F7"/>
    <w:rsid w:val="001D0805"/>
    <w:rsid w:val="001D15F6"/>
    <w:rsid w:val="001D1B5A"/>
    <w:rsid w:val="001D2F14"/>
    <w:rsid w:val="001D33D0"/>
    <w:rsid w:val="001D341C"/>
    <w:rsid w:val="001D37F3"/>
    <w:rsid w:val="001D3C17"/>
    <w:rsid w:val="001D3E78"/>
    <w:rsid w:val="001D482D"/>
    <w:rsid w:val="001D4D2B"/>
    <w:rsid w:val="001D4D7B"/>
    <w:rsid w:val="001D4EBB"/>
    <w:rsid w:val="001D5E71"/>
    <w:rsid w:val="001D5E99"/>
    <w:rsid w:val="001D67C8"/>
    <w:rsid w:val="001D6FF0"/>
    <w:rsid w:val="001D7221"/>
    <w:rsid w:val="001D7B6E"/>
    <w:rsid w:val="001D7F72"/>
    <w:rsid w:val="001E1AF0"/>
    <w:rsid w:val="001E1B86"/>
    <w:rsid w:val="001E2534"/>
    <w:rsid w:val="001E2FCD"/>
    <w:rsid w:val="001E3F3D"/>
    <w:rsid w:val="001E3F96"/>
    <w:rsid w:val="001E4288"/>
    <w:rsid w:val="001E4940"/>
    <w:rsid w:val="001E4E76"/>
    <w:rsid w:val="001E5658"/>
    <w:rsid w:val="001E5FB3"/>
    <w:rsid w:val="001E69EF"/>
    <w:rsid w:val="001E769D"/>
    <w:rsid w:val="001E77BF"/>
    <w:rsid w:val="001E794A"/>
    <w:rsid w:val="001F016C"/>
    <w:rsid w:val="001F2B95"/>
    <w:rsid w:val="001F332D"/>
    <w:rsid w:val="001F35B5"/>
    <w:rsid w:val="001F35D6"/>
    <w:rsid w:val="001F40D5"/>
    <w:rsid w:val="001F420B"/>
    <w:rsid w:val="001F4AEB"/>
    <w:rsid w:val="001F4FEC"/>
    <w:rsid w:val="001F5D2A"/>
    <w:rsid w:val="001F6B2D"/>
    <w:rsid w:val="001F736A"/>
    <w:rsid w:val="001F7414"/>
    <w:rsid w:val="001F74C6"/>
    <w:rsid w:val="001F7512"/>
    <w:rsid w:val="00200820"/>
    <w:rsid w:val="002008D5"/>
    <w:rsid w:val="00201F76"/>
    <w:rsid w:val="002024E4"/>
    <w:rsid w:val="00203168"/>
    <w:rsid w:val="002043C0"/>
    <w:rsid w:val="002046D7"/>
    <w:rsid w:val="00204942"/>
    <w:rsid w:val="00204A27"/>
    <w:rsid w:val="00204E27"/>
    <w:rsid w:val="002051B9"/>
    <w:rsid w:val="002054AB"/>
    <w:rsid w:val="002059A8"/>
    <w:rsid w:val="00205FB8"/>
    <w:rsid w:val="0020692F"/>
    <w:rsid w:val="00206E21"/>
    <w:rsid w:val="002075E2"/>
    <w:rsid w:val="002103C0"/>
    <w:rsid w:val="0021120F"/>
    <w:rsid w:val="00211610"/>
    <w:rsid w:val="002116AC"/>
    <w:rsid w:val="00211C71"/>
    <w:rsid w:val="00211D58"/>
    <w:rsid w:val="00212EA9"/>
    <w:rsid w:val="002132BC"/>
    <w:rsid w:val="0021416B"/>
    <w:rsid w:val="00214281"/>
    <w:rsid w:val="002146AF"/>
    <w:rsid w:val="00214828"/>
    <w:rsid w:val="002157C5"/>
    <w:rsid w:val="00216954"/>
    <w:rsid w:val="00216A53"/>
    <w:rsid w:val="00216CE9"/>
    <w:rsid w:val="00217343"/>
    <w:rsid w:val="002173BB"/>
    <w:rsid w:val="00217F44"/>
    <w:rsid w:val="00220814"/>
    <w:rsid w:val="00220914"/>
    <w:rsid w:val="0022113C"/>
    <w:rsid w:val="002215DF"/>
    <w:rsid w:val="00221A07"/>
    <w:rsid w:val="00221AE9"/>
    <w:rsid w:val="0022229B"/>
    <w:rsid w:val="00222EE9"/>
    <w:rsid w:val="00222FFD"/>
    <w:rsid w:val="00223045"/>
    <w:rsid w:val="00223133"/>
    <w:rsid w:val="00223805"/>
    <w:rsid w:val="0022454B"/>
    <w:rsid w:val="00224F33"/>
    <w:rsid w:val="00225436"/>
    <w:rsid w:val="00225BEF"/>
    <w:rsid w:val="00225E76"/>
    <w:rsid w:val="00226301"/>
    <w:rsid w:val="002303F7"/>
    <w:rsid w:val="00230489"/>
    <w:rsid w:val="0023051F"/>
    <w:rsid w:val="00230B23"/>
    <w:rsid w:val="00231057"/>
    <w:rsid w:val="0023182A"/>
    <w:rsid w:val="00231FA7"/>
    <w:rsid w:val="00232B0C"/>
    <w:rsid w:val="00232B88"/>
    <w:rsid w:val="00232BED"/>
    <w:rsid w:val="00232CA4"/>
    <w:rsid w:val="00232E20"/>
    <w:rsid w:val="002334BE"/>
    <w:rsid w:val="00233E3B"/>
    <w:rsid w:val="002348E8"/>
    <w:rsid w:val="00234E39"/>
    <w:rsid w:val="00235091"/>
    <w:rsid w:val="002357B2"/>
    <w:rsid w:val="00235BD5"/>
    <w:rsid w:val="00235C74"/>
    <w:rsid w:val="00235CFA"/>
    <w:rsid w:val="00235E6F"/>
    <w:rsid w:val="002367CB"/>
    <w:rsid w:val="00236FFA"/>
    <w:rsid w:val="00237155"/>
    <w:rsid w:val="0023716A"/>
    <w:rsid w:val="00237540"/>
    <w:rsid w:val="00237A58"/>
    <w:rsid w:val="00237E3F"/>
    <w:rsid w:val="00240109"/>
    <w:rsid w:val="00240F5C"/>
    <w:rsid w:val="0024121A"/>
    <w:rsid w:val="00241A54"/>
    <w:rsid w:val="00242970"/>
    <w:rsid w:val="00242995"/>
    <w:rsid w:val="00242F8E"/>
    <w:rsid w:val="002435DD"/>
    <w:rsid w:val="00243CDD"/>
    <w:rsid w:val="0024468F"/>
    <w:rsid w:val="00245CB1"/>
    <w:rsid w:val="00246962"/>
    <w:rsid w:val="00250154"/>
    <w:rsid w:val="00250580"/>
    <w:rsid w:val="002508C4"/>
    <w:rsid w:val="002514D2"/>
    <w:rsid w:val="00251939"/>
    <w:rsid w:val="00251A30"/>
    <w:rsid w:val="00251A85"/>
    <w:rsid w:val="00251FB3"/>
    <w:rsid w:val="00252743"/>
    <w:rsid w:val="00252BA7"/>
    <w:rsid w:val="0025326E"/>
    <w:rsid w:val="0025328D"/>
    <w:rsid w:val="002533EF"/>
    <w:rsid w:val="002534BF"/>
    <w:rsid w:val="00253A52"/>
    <w:rsid w:val="00254C59"/>
    <w:rsid w:val="0025507A"/>
    <w:rsid w:val="00255520"/>
    <w:rsid w:val="00255642"/>
    <w:rsid w:val="00255A33"/>
    <w:rsid w:val="00255C97"/>
    <w:rsid w:val="00256493"/>
    <w:rsid w:val="00256FDA"/>
    <w:rsid w:val="00260432"/>
    <w:rsid w:val="002612BE"/>
    <w:rsid w:val="00261C1D"/>
    <w:rsid w:val="00262D66"/>
    <w:rsid w:val="002638C2"/>
    <w:rsid w:val="00263986"/>
    <w:rsid w:val="002649DE"/>
    <w:rsid w:val="00264D3D"/>
    <w:rsid w:val="00265353"/>
    <w:rsid w:val="00265F4B"/>
    <w:rsid w:val="00266F79"/>
    <w:rsid w:val="002672B9"/>
    <w:rsid w:val="0026768F"/>
    <w:rsid w:val="00267972"/>
    <w:rsid w:val="00267C0D"/>
    <w:rsid w:val="00267E6D"/>
    <w:rsid w:val="002706F2"/>
    <w:rsid w:val="00270DFD"/>
    <w:rsid w:val="00271143"/>
    <w:rsid w:val="00272853"/>
    <w:rsid w:val="002734F1"/>
    <w:rsid w:val="00274650"/>
    <w:rsid w:val="00274E0E"/>
    <w:rsid w:val="002754D8"/>
    <w:rsid w:val="00275A76"/>
    <w:rsid w:val="00275BAF"/>
    <w:rsid w:val="00275FCB"/>
    <w:rsid w:val="00276EAE"/>
    <w:rsid w:val="00280643"/>
    <w:rsid w:val="00280FB9"/>
    <w:rsid w:val="00281404"/>
    <w:rsid w:val="0028283B"/>
    <w:rsid w:val="00282B47"/>
    <w:rsid w:val="00282F9B"/>
    <w:rsid w:val="00283259"/>
    <w:rsid w:val="00283FF9"/>
    <w:rsid w:val="00284440"/>
    <w:rsid w:val="0028445E"/>
    <w:rsid w:val="00284A08"/>
    <w:rsid w:val="00285151"/>
    <w:rsid w:val="00286580"/>
    <w:rsid w:val="00286741"/>
    <w:rsid w:val="00286D89"/>
    <w:rsid w:val="002871FA"/>
    <w:rsid w:val="00290BFB"/>
    <w:rsid w:val="00290FDB"/>
    <w:rsid w:val="00291786"/>
    <w:rsid w:val="00291E01"/>
    <w:rsid w:val="00292200"/>
    <w:rsid w:val="00292384"/>
    <w:rsid w:val="00293200"/>
    <w:rsid w:val="00293924"/>
    <w:rsid w:val="00293A04"/>
    <w:rsid w:val="00294A04"/>
    <w:rsid w:val="0029598D"/>
    <w:rsid w:val="00295A36"/>
    <w:rsid w:val="0029717A"/>
    <w:rsid w:val="002976C4"/>
    <w:rsid w:val="002A0471"/>
    <w:rsid w:val="002A158F"/>
    <w:rsid w:val="002A1621"/>
    <w:rsid w:val="002A1A68"/>
    <w:rsid w:val="002A2D8D"/>
    <w:rsid w:val="002A3038"/>
    <w:rsid w:val="002A4318"/>
    <w:rsid w:val="002A4F2C"/>
    <w:rsid w:val="002A553D"/>
    <w:rsid w:val="002A56F0"/>
    <w:rsid w:val="002A5F96"/>
    <w:rsid w:val="002A6110"/>
    <w:rsid w:val="002A6697"/>
    <w:rsid w:val="002A7392"/>
    <w:rsid w:val="002A7879"/>
    <w:rsid w:val="002B0235"/>
    <w:rsid w:val="002B0D63"/>
    <w:rsid w:val="002B1431"/>
    <w:rsid w:val="002B17EA"/>
    <w:rsid w:val="002B246E"/>
    <w:rsid w:val="002B2B90"/>
    <w:rsid w:val="002B2F99"/>
    <w:rsid w:val="002B3100"/>
    <w:rsid w:val="002B4ECA"/>
    <w:rsid w:val="002B4EFD"/>
    <w:rsid w:val="002B6C55"/>
    <w:rsid w:val="002B711A"/>
    <w:rsid w:val="002C043A"/>
    <w:rsid w:val="002C0C5C"/>
    <w:rsid w:val="002C0FF7"/>
    <w:rsid w:val="002C18D7"/>
    <w:rsid w:val="002C243B"/>
    <w:rsid w:val="002C2A4C"/>
    <w:rsid w:val="002C2E8D"/>
    <w:rsid w:val="002C2FCD"/>
    <w:rsid w:val="002C3812"/>
    <w:rsid w:val="002C3B83"/>
    <w:rsid w:val="002C4764"/>
    <w:rsid w:val="002C48B3"/>
    <w:rsid w:val="002C4E2A"/>
    <w:rsid w:val="002C6979"/>
    <w:rsid w:val="002C7A5A"/>
    <w:rsid w:val="002C7B08"/>
    <w:rsid w:val="002D011A"/>
    <w:rsid w:val="002D0649"/>
    <w:rsid w:val="002D0918"/>
    <w:rsid w:val="002D0B51"/>
    <w:rsid w:val="002D0F16"/>
    <w:rsid w:val="002D1BF5"/>
    <w:rsid w:val="002D1E94"/>
    <w:rsid w:val="002D2398"/>
    <w:rsid w:val="002D2643"/>
    <w:rsid w:val="002D3430"/>
    <w:rsid w:val="002D3676"/>
    <w:rsid w:val="002D4D15"/>
    <w:rsid w:val="002D5760"/>
    <w:rsid w:val="002D5EE4"/>
    <w:rsid w:val="002D6802"/>
    <w:rsid w:val="002D6B7C"/>
    <w:rsid w:val="002D72A3"/>
    <w:rsid w:val="002E15C7"/>
    <w:rsid w:val="002E29E1"/>
    <w:rsid w:val="002E2C3F"/>
    <w:rsid w:val="002E4976"/>
    <w:rsid w:val="002E5397"/>
    <w:rsid w:val="002E5571"/>
    <w:rsid w:val="002E5B5E"/>
    <w:rsid w:val="002E6254"/>
    <w:rsid w:val="002E6A20"/>
    <w:rsid w:val="002E6E9C"/>
    <w:rsid w:val="002E74E5"/>
    <w:rsid w:val="002F1429"/>
    <w:rsid w:val="002F15DA"/>
    <w:rsid w:val="002F19E8"/>
    <w:rsid w:val="002F2080"/>
    <w:rsid w:val="002F246E"/>
    <w:rsid w:val="002F2B5C"/>
    <w:rsid w:val="002F2C8C"/>
    <w:rsid w:val="002F3BCA"/>
    <w:rsid w:val="002F44A4"/>
    <w:rsid w:val="002F4671"/>
    <w:rsid w:val="002F4E5B"/>
    <w:rsid w:val="002F51D0"/>
    <w:rsid w:val="002F526D"/>
    <w:rsid w:val="002F52E6"/>
    <w:rsid w:val="002F6241"/>
    <w:rsid w:val="002F677D"/>
    <w:rsid w:val="002F74DA"/>
    <w:rsid w:val="0030088F"/>
    <w:rsid w:val="003020ED"/>
    <w:rsid w:val="00302392"/>
    <w:rsid w:val="00302891"/>
    <w:rsid w:val="00302FBF"/>
    <w:rsid w:val="00303AB1"/>
    <w:rsid w:val="00304606"/>
    <w:rsid w:val="00304948"/>
    <w:rsid w:val="00304EA4"/>
    <w:rsid w:val="00307E5F"/>
    <w:rsid w:val="0031044D"/>
    <w:rsid w:val="00311E52"/>
    <w:rsid w:val="00312458"/>
    <w:rsid w:val="00312AB8"/>
    <w:rsid w:val="0031387F"/>
    <w:rsid w:val="0031424B"/>
    <w:rsid w:val="003144B7"/>
    <w:rsid w:val="00314AC8"/>
    <w:rsid w:val="00314FB4"/>
    <w:rsid w:val="00315402"/>
    <w:rsid w:val="00315557"/>
    <w:rsid w:val="00315788"/>
    <w:rsid w:val="00315812"/>
    <w:rsid w:val="003159F2"/>
    <w:rsid w:val="00315B12"/>
    <w:rsid w:val="00317031"/>
    <w:rsid w:val="00317E4D"/>
    <w:rsid w:val="00317F08"/>
    <w:rsid w:val="0032007B"/>
    <w:rsid w:val="00321430"/>
    <w:rsid w:val="00322037"/>
    <w:rsid w:val="003221D3"/>
    <w:rsid w:val="00322E29"/>
    <w:rsid w:val="003234D8"/>
    <w:rsid w:val="00323D48"/>
    <w:rsid w:val="003240C3"/>
    <w:rsid w:val="00324923"/>
    <w:rsid w:val="00324F6D"/>
    <w:rsid w:val="0032563F"/>
    <w:rsid w:val="00325944"/>
    <w:rsid w:val="00325F92"/>
    <w:rsid w:val="003269B0"/>
    <w:rsid w:val="00326AD5"/>
    <w:rsid w:val="00327553"/>
    <w:rsid w:val="00327CDD"/>
    <w:rsid w:val="00330797"/>
    <w:rsid w:val="00331938"/>
    <w:rsid w:val="00331C8B"/>
    <w:rsid w:val="00331E52"/>
    <w:rsid w:val="00332665"/>
    <w:rsid w:val="003336F8"/>
    <w:rsid w:val="00334A5C"/>
    <w:rsid w:val="00336749"/>
    <w:rsid w:val="0033694A"/>
    <w:rsid w:val="003369D1"/>
    <w:rsid w:val="00336B04"/>
    <w:rsid w:val="00336BA0"/>
    <w:rsid w:val="00336C72"/>
    <w:rsid w:val="00336EEA"/>
    <w:rsid w:val="003374AF"/>
    <w:rsid w:val="00341106"/>
    <w:rsid w:val="003422D4"/>
    <w:rsid w:val="00342572"/>
    <w:rsid w:val="00342593"/>
    <w:rsid w:val="003428DD"/>
    <w:rsid w:val="00342B57"/>
    <w:rsid w:val="0034403A"/>
    <w:rsid w:val="00344166"/>
    <w:rsid w:val="00345262"/>
    <w:rsid w:val="00345C28"/>
    <w:rsid w:val="00345C2A"/>
    <w:rsid w:val="00345F76"/>
    <w:rsid w:val="00346146"/>
    <w:rsid w:val="00346651"/>
    <w:rsid w:val="00346A7C"/>
    <w:rsid w:val="003471A5"/>
    <w:rsid w:val="00347554"/>
    <w:rsid w:val="00347697"/>
    <w:rsid w:val="00347BBE"/>
    <w:rsid w:val="003505E7"/>
    <w:rsid w:val="00352220"/>
    <w:rsid w:val="00352678"/>
    <w:rsid w:val="00352AA3"/>
    <w:rsid w:val="00352F87"/>
    <w:rsid w:val="003533CC"/>
    <w:rsid w:val="003533F6"/>
    <w:rsid w:val="003546E6"/>
    <w:rsid w:val="00354D0A"/>
    <w:rsid w:val="00355016"/>
    <w:rsid w:val="00355886"/>
    <w:rsid w:val="00356989"/>
    <w:rsid w:val="003579AD"/>
    <w:rsid w:val="0036088E"/>
    <w:rsid w:val="003610CE"/>
    <w:rsid w:val="00361815"/>
    <w:rsid w:val="00361A2B"/>
    <w:rsid w:val="00361E09"/>
    <w:rsid w:val="0036291B"/>
    <w:rsid w:val="00362CFA"/>
    <w:rsid w:val="00363B5A"/>
    <w:rsid w:val="00365455"/>
    <w:rsid w:val="003657DA"/>
    <w:rsid w:val="003657E3"/>
    <w:rsid w:val="0036587B"/>
    <w:rsid w:val="00365FFF"/>
    <w:rsid w:val="0036604F"/>
    <w:rsid w:val="00366069"/>
    <w:rsid w:val="00366158"/>
    <w:rsid w:val="003674FB"/>
    <w:rsid w:val="00367C5B"/>
    <w:rsid w:val="00367D27"/>
    <w:rsid w:val="003707A9"/>
    <w:rsid w:val="00370942"/>
    <w:rsid w:val="0037144B"/>
    <w:rsid w:val="00371471"/>
    <w:rsid w:val="0037199C"/>
    <w:rsid w:val="003721E8"/>
    <w:rsid w:val="0037224F"/>
    <w:rsid w:val="00372321"/>
    <w:rsid w:val="0037243E"/>
    <w:rsid w:val="00375780"/>
    <w:rsid w:val="00376303"/>
    <w:rsid w:val="00376DB5"/>
    <w:rsid w:val="003772EF"/>
    <w:rsid w:val="00377517"/>
    <w:rsid w:val="003775B2"/>
    <w:rsid w:val="003778B3"/>
    <w:rsid w:val="00377D79"/>
    <w:rsid w:val="00380D12"/>
    <w:rsid w:val="00381FFE"/>
    <w:rsid w:val="00382540"/>
    <w:rsid w:val="0038351F"/>
    <w:rsid w:val="003837BF"/>
    <w:rsid w:val="00383C87"/>
    <w:rsid w:val="0038519D"/>
    <w:rsid w:val="00386377"/>
    <w:rsid w:val="00386D32"/>
    <w:rsid w:val="003873D1"/>
    <w:rsid w:val="0038754A"/>
    <w:rsid w:val="0039128D"/>
    <w:rsid w:val="00391326"/>
    <w:rsid w:val="003917F1"/>
    <w:rsid w:val="00391B82"/>
    <w:rsid w:val="0039218B"/>
    <w:rsid w:val="00392978"/>
    <w:rsid w:val="003930D9"/>
    <w:rsid w:val="00393E32"/>
    <w:rsid w:val="003945BE"/>
    <w:rsid w:val="00394ABB"/>
    <w:rsid w:val="003960AA"/>
    <w:rsid w:val="003960E4"/>
    <w:rsid w:val="0039629B"/>
    <w:rsid w:val="00396CCA"/>
    <w:rsid w:val="003973CA"/>
    <w:rsid w:val="003A004E"/>
    <w:rsid w:val="003A0AC0"/>
    <w:rsid w:val="003A0B85"/>
    <w:rsid w:val="003A21A5"/>
    <w:rsid w:val="003A22AB"/>
    <w:rsid w:val="003A285A"/>
    <w:rsid w:val="003A2897"/>
    <w:rsid w:val="003A426F"/>
    <w:rsid w:val="003A4CFF"/>
    <w:rsid w:val="003A5102"/>
    <w:rsid w:val="003A5211"/>
    <w:rsid w:val="003A5487"/>
    <w:rsid w:val="003A612C"/>
    <w:rsid w:val="003A61FE"/>
    <w:rsid w:val="003A632A"/>
    <w:rsid w:val="003A6481"/>
    <w:rsid w:val="003A64CD"/>
    <w:rsid w:val="003A6785"/>
    <w:rsid w:val="003A69A6"/>
    <w:rsid w:val="003A6E69"/>
    <w:rsid w:val="003B0104"/>
    <w:rsid w:val="003B0FCA"/>
    <w:rsid w:val="003B1E55"/>
    <w:rsid w:val="003B2ADD"/>
    <w:rsid w:val="003B4C96"/>
    <w:rsid w:val="003B5032"/>
    <w:rsid w:val="003B5101"/>
    <w:rsid w:val="003B5765"/>
    <w:rsid w:val="003B5BD3"/>
    <w:rsid w:val="003B6261"/>
    <w:rsid w:val="003B69ED"/>
    <w:rsid w:val="003B6A61"/>
    <w:rsid w:val="003B6B23"/>
    <w:rsid w:val="003B6F6D"/>
    <w:rsid w:val="003B716F"/>
    <w:rsid w:val="003C00F9"/>
    <w:rsid w:val="003C078F"/>
    <w:rsid w:val="003C0BD8"/>
    <w:rsid w:val="003C147E"/>
    <w:rsid w:val="003C178A"/>
    <w:rsid w:val="003C1A32"/>
    <w:rsid w:val="003C1A73"/>
    <w:rsid w:val="003C2103"/>
    <w:rsid w:val="003C3016"/>
    <w:rsid w:val="003C33C2"/>
    <w:rsid w:val="003C4791"/>
    <w:rsid w:val="003C4F46"/>
    <w:rsid w:val="003C74E0"/>
    <w:rsid w:val="003C781C"/>
    <w:rsid w:val="003C79E5"/>
    <w:rsid w:val="003C7AF8"/>
    <w:rsid w:val="003D02C3"/>
    <w:rsid w:val="003D0DBD"/>
    <w:rsid w:val="003D0E33"/>
    <w:rsid w:val="003D113E"/>
    <w:rsid w:val="003D11B8"/>
    <w:rsid w:val="003D18AB"/>
    <w:rsid w:val="003D1BF2"/>
    <w:rsid w:val="003D1C01"/>
    <w:rsid w:val="003D1C6A"/>
    <w:rsid w:val="003D1E3F"/>
    <w:rsid w:val="003D2849"/>
    <w:rsid w:val="003D2BDE"/>
    <w:rsid w:val="003D35EF"/>
    <w:rsid w:val="003D379B"/>
    <w:rsid w:val="003D3CA2"/>
    <w:rsid w:val="003D3EF8"/>
    <w:rsid w:val="003D46A5"/>
    <w:rsid w:val="003D519D"/>
    <w:rsid w:val="003D543A"/>
    <w:rsid w:val="003D5C38"/>
    <w:rsid w:val="003D5F49"/>
    <w:rsid w:val="003D74A7"/>
    <w:rsid w:val="003D7869"/>
    <w:rsid w:val="003E1FE5"/>
    <w:rsid w:val="003E20BA"/>
    <w:rsid w:val="003E2F4E"/>
    <w:rsid w:val="003E358C"/>
    <w:rsid w:val="003E3861"/>
    <w:rsid w:val="003E3DB6"/>
    <w:rsid w:val="003E5131"/>
    <w:rsid w:val="003E520A"/>
    <w:rsid w:val="003E52BD"/>
    <w:rsid w:val="003E6286"/>
    <w:rsid w:val="003E6B46"/>
    <w:rsid w:val="003E7394"/>
    <w:rsid w:val="003E7C1D"/>
    <w:rsid w:val="003E7E01"/>
    <w:rsid w:val="003E7E2C"/>
    <w:rsid w:val="003F14E6"/>
    <w:rsid w:val="003F1F9B"/>
    <w:rsid w:val="003F22BD"/>
    <w:rsid w:val="003F3722"/>
    <w:rsid w:val="003F3912"/>
    <w:rsid w:val="003F3CD7"/>
    <w:rsid w:val="003F4188"/>
    <w:rsid w:val="003F6DFD"/>
    <w:rsid w:val="003F6EFB"/>
    <w:rsid w:val="003F7607"/>
    <w:rsid w:val="003F774F"/>
    <w:rsid w:val="00400435"/>
    <w:rsid w:val="00400E44"/>
    <w:rsid w:val="00401260"/>
    <w:rsid w:val="0040166B"/>
    <w:rsid w:val="00401DE4"/>
    <w:rsid w:val="00401E71"/>
    <w:rsid w:val="00402C88"/>
    <w:rsid w:val="00402E95"/>
    <w:rsid w:val="00405D0C"/>
    <w:rsid w:val="00406A86"/>
    <w:rsid w:val="00407120"/>
    <w:rsid w:val="004071FB"/>
    <w:rsid w:val="0041006B"/>
    <w:rsid w:val="0041016A"/>
    <w:rsid w:val="00410699"/>
    <w:rsid w:val="004108CD"/>
    <w:rsid w:val="004109AC"/>
    <w:rsid w:val="0041139E"/>
    <w:rsid w:val="004116C0"/>
    <w:rsid w:val="00414791"/>
    <w:rsid w:val="00414DE7"/>
    <w:rsid w:val="004151B3"/>
    <w:rsid w:val="004152FA"/>
    <w:rsid w:val="00415614"/>
    <w:rsid w:val="0041654B"/>
    <w:rsid w:val="00421900"/>
    <w:rsid w:val="00421B01"/>
    <w:rsid w:val="00421EA3"/>
    <w:rsid w:val="004227F6"/>
    <w:rsid w:val="00422901"/>
    <w:rsid w:val="00422AAA"/>
    <w:rsid w:val="00422C79"/>
    <w:rsid w:val="00424BA0"/>
    <w:rsid w:val="0042511D"/>
    <w:rsid w:val="004263F2"/>
    <w:rsid w:val="00426842"/>
    <w:rsid w:val="00426A11"/>
    <w:rsid w:val="00430799"/>
    <w:rsid w:val="00430B5A"/>
    <w:rsid w:val="00430E1F"/>
    <w:rsid w:val="00431095"/>
    <w:rsid w:val="00431212"/>
    <w:rsid w:val="00432292"/>
    <w:rsid w:val="00432461"/>
    <w:rsid w:val="00435229"/>
    <w:rsid w:val="00435CAA"/>
    <w:rsid w:val="00436D04"/>
    <w:rsid w:val="00437583"/>
    <w:rsid w:val="004375D3"/>
    <w:rsid w:val="004376DB"/>
    <w:rsid w:val="00437D17"/>
    <w:rsid w:val="00440C96"/>
    <w:rsid w:val="00440EB4"/>
    <w:rsid w:val="00441AAB"/>
    <w:rsid w:val="004420C3"/>
    <w:rsid w:val="00442E50"/>
    <w:rsid w:val="00442E7B"/>
    <w:rsid w:val="00443602"/>
    <w:rsid w:val="0044370E"/>
    <w:rsid w:val="00443AEC"/>
    <w:rsid w:val="004440C0"/>
    <w:rsid w:val="004447E8"/>
    <w:rsid w:val="00444AE4"/>
    <w:rsid w:val="00444E3E"/>
    <w:rsid w:val="004455EA"/>
    <w:rsid w:val="00445940"/>
    <w:rsid w:val="0044667D"/>
    <w:rsid w:val="004500FC"/>
    <w:rsid w:val="00451172"/>
    <w:rsid w:val="0045158D"/>
    <w:rsid w:val="00451C27"/>
    <w:rsid w:val="00451D6B"/>
    <w:rsid w:val="00451EF8"/>
    <w:rsid w:val="00452AD6"/>
    <w:rsid w:val="00452F29"/>
    <w:rsid w:val="00453C9F"/>
    <w:rsid w:val="0045437A"/>
    <w:rsid w:val="0045598F"/>
    <w:rsid w:val="00456A10"/>
    <w:rsid w:val="004573BD"/>
    <w:rsid w:val="00457679"/>
    <w:rsid w:val="00457EB3"/>
    <w:rsid w:val="0046116F"/>
    <w:rsid w:val="00461910"/>
    <w:rsid w:val="004640F5"/>
    <w:rsid w:val="0046419A"/>
    <w:rsid w:val="0046438E"/>
    <w:rsid w:val="00465502"/>
    <w:rsid w:val="00466231"/>
    <w:rsid w:val="00466E97"/>
    <w:rsid w:val="00467736"/>
    <w:rsid w:val="00467AE5"/>
    <w:rsid w:val="00467E44"/>
    <w:rsid w:val="00467EB4"/>
    <w:rsid w:val="00467EEB"/>
    <w:rsid w:val="0047163D"/>
    <w:rsid w:val="00471BE1"/>
    <w:rsid w:val="00471D9F"/>
    <w:rsid w:val="00471DB0"/>
    <w:rsid w:val="00471F10"/>
    <w:rsid w:val="004727C9"/>
    <w:rsid w:val="004727DB"/>
    <w:rsid w:val="004728C7"/>
    <w:rsid w:val="00472CBE"/>
    <w:rsid w:val="00472D88"/>
    <w:rsid w:val="00473213"/>
    <w:rsid w:val="00474796"/>
    <w:rsid w:val="00474BA7"/>
    <w:rsid w:val="0047598B"/>
    <w:rsid w:val="00476210"/>
    <w:rsid w:val="004779B2"/>
    <w:rsid w:val="00480046"/>
    <w:rsid w:val="004803AC"/>
    <w:rsid w:val="00480B23"/>
    <w:rsid w:val="0048192B"/>
    <w:rsid w:val="00481B25"/>
    <w:rsid w:val="0048211A"/>
    <w:rsid w:val="004840FC"/>
    <w:rsid w:val="00484323"/>
    <w:rsid w:val="00484883"/>
    <w:rsid w:val="004848CD"/>
    <w:rsid w:val="0048506C"/>
    <w:rsid w:val="00485356"/>
    <w:rsid w:val="004868EF"/>
    <w:rsid w:val="00486D87"/>
    <w:rsid w:val="0048769F"/>
    <w:rsid w:val="00487C81"/>
    <w:rsid w:val="004901BA"/>
    <w:rsid w:val="00490406"/>
    <w:rsid w:val="00490759"/>
    <w:rsid w:val="0049093B"/>
    <w:rsid w:val="00491067"/>
    <w:rsid w:val="00491802"/>
    <w:rsid w:val="00493525"/>
    <w:rsid w:val="00493742"/>
    <w:rsid w:val="00495168"/>
    <w:rsid w:val="00495D0C"/>
    <w:rsid w:val="00495E47"/>
    <w:rsid w:val="004978EE"/>
    <w:rsid w:val="004A0C68"/>
    <w:rsid w:val="004A0DB0"/>
    <w:rsid w:val="004A1B65"/>
    <w:rsid w:val="004A278F"/>
    <w:rsid w:val="004A3DF5"/>
    <w:rsid w:val="004A4581"/>
    <w:rsid w:val="004A48D3"/>
    <w:rsid w:val="004A4FFE"/>
    <w:rsid w:val="004A57C8"/>
    <w:rsid w:val="004A663A"/>
    <w:rsid w:val="004A676E"/>
    <w:rsid w:val="004A7796"/>
    <w:rsid w:val="004A7AA0"/>
    <w:rsid w:val="004A7E9F"/>
    <w:rsid w:val="004B0BFE"/>
    <w:rsid w:val="004B13C6"/>
    <w:rsid w:val="004B19D9"/>
    <w:rsid w:val="004B1B65"/>
    <w:rsid w:val="004B26AD"/>
    <w:rsid w:val="004B2BAA"/>
    <w:rsid w:val="004B392B"/>
    <w:rsid w:val="004B4A4C"/>
    <w:rsid w:val="004B51CF"/>
    <w:rsid w:val="004B55CE"/>
    <w:rsid w:val="004B565C"/>
    <w:rsid w:val="004B56B1"/>
    <w:rsid w:val="004B5746"/>
    <w:rsid w:val="004B67D7"/>
    <w:rsid w:val="004B6B6F"/>
    <w:rsid w:val="004C0A61"/>
    <w:rsid w:val="004C1554"/>
    <w:rsid w:val="004C1CE7"/>
    <w:rsid w:val="004C3B6F"/>
    <w:rsid w:val="004C3E7B"/>
    <w:rsid w:val="004C4991"/>
    <w:rsid w:val="004C4C4C"/>
    <w:rsid w:val="004C5845"/>
    <w:rsid w:val="004C59C3"/>
    <w:rsid w:val="004C5F3C"/>
    <w:rsid w:val="004C66FD"/>
    <w:rsid w:val="004C6EF7"/>
    <w:rsid w:val="004C7066"/>
    <w:rsid w:val="004C7576"/>
    <w:rsid w:val="004C78DC"/>
    <w:rsid w:val="004D166F"/>
    <w:rsid w:val="004D19AD"/>
    <w:rsid w:val="004D2838"/>
    <w:rsid w:val="004D3136"/>
    <w:rsid w:val="004D362C"/>
    <w:rsid w:val="004D457C"/>
    <w:rsid w:val="004D45C9"/>
    <w:rsid w:val="004D4B58"/>
    <w:rsid w:val="004D4F82"/>
    <w:rsid w:val="004D65A1"/>
    <w:rsid w:val="004D787F"/>
    <w:rsid w:val="004D7B92"/>
    <w:rsid w:val="004D7F7E"/>
    <w:rsid w:val="004E053D"/>
    <w:rsid w:val="004E054B"/>
    <w:rsid w:val="004E0915"/>
    <w:rsid w:val="004E0AB8"/>
    <w:rsid w:val="004E0AD5"/>
    <w:rsid w:val="004E0C40"/>
    <w:rsid w:val="004E0CD6"/>
    <w:rsid w:val="004E1B21"/>
    <w:rsid w:val="004E1F8A"/>
    <w:rsid w:val="004E22AD"/>
    <w:rsid w:val="004E2B11"/>
    <w:rsid w:val="004E2D3B"/>
    <w:rsid w:val="004E2D8B"/>
    <w:rsid w:val="004E3176"/>
    <w:rsid w:val="004E3C1A"/>
    <w:rsid w:val="004E441F"/>
    <w:rsid w:val="004E4E5B"/>
    <w:rsid w:val="004E4EED"/>
    <w:rsid w:val="004E6182"/>
    <w:rsid w:val="004E68B3"/>
    <w:rsid w:val="004E68BA"/>
    <w:rsid w:val="004E68FF"/>
    <w:rsid w:val="004E7231"/>
    <w:rsid w:val="004E7C1E"/>
    <w:rsid w:val="004E7D26"/>
    <w:rsid w:val="004F0481"/>
    <w:rsid w:val="004F1813"/>
    <w:rsid w:val="004F2326"/>
    <w:rsid w:val="004F28B5"/>
    <w:rsid w:val="004F35B5"/>
    <w:rsid w:val="004F3945"/>
    <w:rsid w:val="004F427E"/>
    <w:rsid w:val="004F44E8"/>
    <w:rsid w:val="004F521E"/>
    <w:rsid w:val="004F5B15"/>
    <w:rsid w:val="004F5FA0"/>
    <w:rsid w:val="004F662A"/>
    <w:rsid w:val="004F66F7"/>
    <w:rsid w:val="004F77B4"/>
    <w:rsid w:val="005005EB"/>
    <w:rsid w:val="00500639"/>
    <w:rsid w:val="00500D49"/>
    <w:rsid w:val="00501736"/>
    <w:rsid w:val="005017D4"/>
    <w:rsid w:val="005018AD"/>
    <w:rsid w:val="00501A4C"/>
    <w:rsid w:val="00501F40"/>
    <w:rsid w:val="00502844"/>
    <w:rsid w:val="00502A18"/>
    <w:rsid w:val="00503456"/>
    <w:rsid w:val="005036DA"/>
    <w:rsid w:val="005053C7"/>
    <w:rsid w:val="0050630E"/>
    <w:rsid w:val="00506A18"/>
    <w:rsid w:val="005101DC"/>
    <w:rsid w:val="005105D3"/>
    <w:rsid w:val="005111B4"/>
    <w:rsid w:val="00511D6D"/>
    <w:rsid w:val="005127E6"/>
    <w:rsid w:val="00512896"/>
    <w:rsid w:val="00512A57"/>
    <w:rsid w:val="0051386A"/>
    <w:rsid w:val="00513944"/>
    <w:rsid w:val="0051449C"/>
    <w:rsid w:val="00514B16"/>
    <w:rsid w:val="005153C8"/>
    <w:rsid w:val="00515B49"/>
    <w:rsid w:val="00515FA6"/>
    <w:rsid w:val="005169A0"/>
    <w:rsid w:val="00517D62"/>
    <w:rsid w:val="00520350"/>
    <w:rsid w:val="005205CF"/>
    <w:rsid w:val="00520E99"/>
    <w:rsid w:val="005215A5"/>
    <w:rsid w:val="005228CE"/>
    <w:rsid w:val="00522A22"/>
    <w:rsid w:val="00523387"/>
    <w:rsid w:val="00523AA5"/>
    <w:rsid w:val="00523B77"/>
    <w:rsid w:val="005245D5"/>
    <w:rsid w:val="005264F3"/>
    <w:rsid w:val="00526D3B"/>
    <w:rsid w:val="00527775"/>
    <w:rsid w:val="0052794F"/>
    <w:rsid w:val="00527E9C"/>
    <w:rsid w:val="0053012B"/>
    <w:rsid w:val="005301ED"/>
    <w:rsid w:val="00530E7B"/>
    <w:rsid w:val="005312BD"/>
    <w:rsid w:val="005317B6"/>
    <w:rsid w:val="00531D0D"/>
    <w:rsid w:val="00532878"/>
    <w:rsid w:val="00533058"/>
    <w:rsid w:val="00533150"/>
    <w:rsid w:val="005338CA"/>
    <w:rsid w:val="00533B8B"/>
    <w:rsid w:val="00533ED5"/>
    <w:rsid w:val="005344C3"/>
    <w:rsid w:val="00535570"/>
    <w:rsid w:val="005355E2"/>
    <w:rsid w:val="00536D44"/>
    <w:rsid w:val="00537433"/>
    <w:rsid w:val="00537577"/>
    <w:rsid w:val="00537833"/>
    <w:rsid w:val="0054079E"/>
    <w:rsid w:val="00540BD1"/>
    <w:rsid w:val="00540D71"/>
    <w:rsid w:val="005412DF"/>
    <w:rsid w:val="005414A0"/>
    <w:rsid w:val="00541857"/>
    <w:rsid w:val="005424D2"/>
    <w:rsid w:val="00542A99"/>
    <w:rsid w:val="00543609"/>
    <w:rsid w:val="0054417E"/>
    <w:rsid w:val="005447FA"/>
    <w:rsid w:val="005448FE"/>
    <w:rsid w:val="00545647"/>
    <w:rsid w:val="00545D52"/>
    <w:rsid w:val="0055065A"/>
    <w:rsid w:val="0055068E"/>
    <w:rsid w:val="0055151B"/>
    <w:rsid w:val="00551627"/>
    <w:rsid w:val="00551706"/>
    <w:rsid w:val="00551807"/>
    <w:rsid w:val="00551F58"/>
    <w:rsid w:val="00552320"/>
    <w:rsid w:val="005527EA"/>
    <w:rsid w:val="00552813"/>
    <w:rsid w:val="00553006"/>
    <w:rsid w:val="00553885"/>
    <w:rsid w:val="005538C9"/>
    <w:rsid w:val="005539A8"/>
    <w:rsid w:val="005539BB"/>
    <w:rsid w:val="005539F3"/>
    <w:rsid w:val="005547C4"/>
    <w:rsid w:val="00554E6E"/>
    <w:rsid w:val="00556086"/>
    <w:rsid w:val="0055648F"/>
    <w:rsid w:val="005567EB"/>
    <w:rsid w:val="00556BB0"/>
    <w:rsid w:val="00557E32"/>
    <w:rsid w:val="0056009A"/>
    <w:rsid w:val="00560405"/>
    <w:rsid w:val="00560E44"/>
    <w:rsid w:val="00561564"/>
    <w:rsid w:val="00561833"/>
    <w:rsid w:val="00561C84"/>
    <w:rsid w:val="00561EAB"/>
    <w:rsid w:val="00561FAA"/>
    <w:rsid w:val="00562237"/>
    <w:rsid w:val="0056226B"/>
    <w:rsid w:val="005630F4"/>
    <w:rsid w:val="005633F2"/>
    <w:rsid w:val="0056387A"/>
    <w:rsid w:val="0056392E"/>
    <w:rsid w:val="00563A54"/>
    <w:rsid w:val="00564678"/>
    <w:rsid w:val="005648C9"/>
    <w:rsid w:val="00565B47"/>
    <w:rsid w:val="005675E9"/>
    <w:rsid w:val="00567A38"/>
    <w:rsid w:val="00570A52"/>
    <w:rsid w:val="00570CC2"/>
    <w:rsid w:val="00570E0A"/>
    <w:rsid w:val="005710AB"/>
    <w:rsid w:val="005715B0"/>
    <w:rsid w:val="005715B9"/>
    <w:rsid w:val="0057164F"/>
    <w:rsid w:val="00571CCC"/>
    <w:rsid w:val="00571E29"/>
    <w:rsid w:val="00571F78"/>
    <w:rsid w:val="005721F6"/>
    <w:rsid w:val="00572554"/>
    <w:rsid w:val="00572D11"/>
    <w:rsid w:val="00574593"/>
    <w:rsid w:val="005747DC"/>
    <w:rsid w:val="00574B4E"/>
    <w:rsid w:val="005751C9"/>
    <w:rsid w:val="0057552F"/>
    <w:rsid w:val="005755B5"/>
    <w:rsid w:val="00575CAE"/>
    <w:rsid w:val="0057637D"/>
    <w:rsid w:val="00576520"/>
    <w:rsid w:val="00576871"/>
    <w:rsid w:val="00576960"/>
    <w:rsid w:val="0057720C"/>
    <w:rsid w:val="005777DE"/>
    <w:rsid w:val="00577BE8"/>
    <w:rsid w:val="00577F64"/>
    <w:rsid w:val="005804FC"/>
    <w:rsid w:val="0058065F"/>
    <w:rsid w:val="0058161B"/>
    <w:rsid w:val="00581C86"/>
    <w:rsid w:val="00582456"/>
    <w:rsid w:val="00582C2C"/>
    <w:rsid w:val="00583A4B"/>
    <w:rsid w:val="00584BFB"/>
    <w:rsid w:val="00584DEE"/>
    <w:rsid w:val="00584FA5"/>
    <w:rsid w:val="005855DA"/>
    <w:rsid w:val="00585E69"/>
    <w:rsid w:val="00586793"/>
    <w:rsid w:val="00586EB4"/>
    <w:rsid w:val="005873E7"/>
    <w:rsid w:val="00590BDC"/>
    <w:rsid w:val="00590D82"/>
    <w:rsid w:val="005919BC"/>
    <w:rsid w:val="0059234A"/>
    <w:rsid w:val="005923AA"/>
    <w:rsid w:val="0059259B"/>
    <w:rsid w:val="00593506"/>
    <w:rsid w:val="00593922"/>
    <w:rsid w:val="00594906"/>
    <w:rsid w:val="00596669"/>
    <w:rsid w:val="00596F52"/>
    <w:rsid w:val="00596F92"/>
    <w:rsid w:val="00597F54"/>
    <w:rsid w:val="005A052D"/>
    <w:rsid w:val="005A07F6"/>
    <w:rsid w:val="005A12B1"/>
    <w:rsid w:val="005A1E5B"/>
    <w:rsid w:val="005A20DB"/>
    <w:rsid w:val="005A244C"/>
    <w:rsid w:val="005A41AA"/>
    <w:rsid w:val="005A46BA"/>
    <w:rsid w:val="005A5337"/>
    <w:rsid w:val="005A5F5E"/>
    <w:rsid w:val="005A6673"/>
    <w:rsid w:val="005A694A"/>
    <w:rsid w:val="005A7299"/>
    <w:rsid w:val="005A799C"/>
    <w:rsid w:val="005A7DA5"/>
    <w:rsid w:val="005B1A3F"/>
    <w:rsid w:val="005B1C09"/>
    <w:rsid w:val="005B1D3D"/>
    <w:rsid w:val="005B2578"/>
    <w:rsid w:val="005B2A69"/>
    <w:rsid w:val="005B2AA2"/>
    <w:rsid w:val="005B2C87"/>
    <w:rsid w:val="005B3450"/>
    <w:rsid w:val="005B3A18"/>
    <w:rsid w:val="005B3B1E"/>
    <w:rsid w:val="005B505E"/>
    <w:rsid w:val="005B51C9"/>
    <w:rsid w:val="005B632B"/>
    <w:rsid w:val="005B63AA"/>
    <w:rsid w:val="005B66E1"/>
    <w:rsid w:val="005B7169"/>
    <w:rsid w:val="005B7C7A"/>
    <w:rsid w:val="005C0AF8"/>
    <w:rsid w:val="005C1C40"/>
    <w:rsid w:val="005C1FC4"/>
    <w:rsid w:val="005C2954"/>
    <w:rsid w:val="005C36B8"/>
    <w:rsid w:val="005C3E10"/>
    <w:rsid w:val="005C4774"/>
    <w:rsid w:val="005C4949"/>
    <w:rsid w:val="005C6666"/>
    <w:rsid w:val="005C6700"/>
    <w:rsid w:val="005C75EC"/>
    <w:rsid w:val="005C783E"/>
    <w:rsid w:val="005D07C6"/>
    <w:rsid w:val="005D1BF3"/>
    <w:rsid w:val="005D26D8"/>
    <w:rsid w:val="005D26E5"/>
    <w:rsid w:val="005D2C8C"/>
    <w:rsid w:val="005D3AC8"/>
    <w:rsid w:val="005D4235"/>
    <w:rsid w:val="005D42D2"/>
    <w:rsid w:val="005D453B"/>
    <w:rsid w:val="005D508B"/>
    <w:rsid w:val="005D52F1"/>
    <w:rsid w:val="005D6A9D"/>
    <w:rsid w:val="005D722C"/>
    <w:rsid w:val="005E0523"/>
    <w:rsid w:val="005E0547"/>
    <w:rsid w:val="005E0607"/>
    <w:rsid w:val="005E0D09"/>
    <w:rsid w:val="005E1050"/>
    <w:rsid w:val="005E128D"/>
    <w:rsid w:val="005E170C"/>
    <w:rsid w:val="005E1B9E"/>
    <w:rsid w:val="005E1FA9"/>
    <w:rsid w:val="005E2567"/>
    <w:rsid w:val="005E343D"/>
    <w:rsid w:val="005E3D8F"/>
    <w:rsid w:val="005E3F2A"/>
    <w:rsid w:val="005E44D5"/>
    <w:rsid w:val="005E4FFB"/>
    <w:rsid w:val="005E542B"/>
    <w:rsid w:val="005E590B"/>
    <w:rsid w:val="005E5DC0"/>
    <w:rsid w:val="005E64A9"/>
    <w:rsid w:val="005E697A"/>
    <w:rsid w:val="005E756B"/>
    <w:rsid w:val="005E7598"/>
    <w:rsid w:val="005E7765"/>
    <w:rsid w:val="005E78FC"/>
    <w:rsid w:val="005F1105"/>
    <w:rsid w:val="005F21E6"/>
    <w:rsid w:val="005F2715"/>
    <w:rsid w:val="005F32B6"/>
    <w:rsid w:val="005F3CAB"/>
    <w:rsid w:val="005F3EFE"/>
    <w:rsid w:val="005F4B25"/>
    <w:rsid w:val="005F4C3D"/>
    <w:rsid w:val="005F5354"/>
    <w:rsid w:val="005F593A"/>
    <w:rsid w:val="005F63FC"/>
    <w:rsid w:val="005F643C"/>
    <w:rsid w:val="005F7449"/>
    <w:rsid w:val="005F7A6C"/>
    <w:rsid w:val="00600A88"/>
    <w:rsid w:val="0060135F"/>
    <w:rsid w:val="0060190A"/>
    <w:rsid w:val="00601B7B"/>
    <w:rsid w:val="006025E4"/>
    <w:rsid w:val="006029A2"/>
    <w:rsid w:val="0060300C"/>
    <w:rsid w:val="00603484"/>
    <w:rsid w:val="006039DC"/>
    <w:rsid w:val="0060485C"/>
    <w:rsid w:val="006050CD"/>
    <w:rsid w:val="00605A08"/>
    <w:rsid w:val="00606346"/>
    <w:rsid w:val="006067A0"/>
    <w:rsid w:val="00607970"/>
    <w:rsid w:val="00607BF6"/>
    <w:rsid w:val="00607C2D"/>
    <w:rsid w:val="00607E53"/>
    <w:rsid w:val="006107B7"/>
    <w:rsid w:val="00610C3B"/>
    <w:rsid w:val="00610CDE"/>
    <w:rsid w:val="00610FC9"/>
    <w:rsid w:val="00612659"/>
    <w:rsid w:val="006126B6"/>
    <w:rsid w:val="006128C6"/>
    <w:rsid w:val="0061325B"/>
    <w:rsid w:val="00613287"/>
    <w:rsid w:val="00613325"/>
    <w:rsid w:val="00615588"/>
    <w:rsid w:val="00615BA6"/>
    <w:rsid w:val="00617845"/>
    <w:rsid w:val="00617B19"/>
    <w:rsid w:val="00617C83"/>
    <w:rsid w:val="00617C8C"/>
    <w:rsid w:val="006201F5"/>
    <w:rsid w:val="006210CA"/>
    <w:rsid w:val="00622227"/>
    <w:rsid w:val="00623397"/>
    <w:rsid w:val="00623D4F"/>
    <w:rsid w:val="00624A0A"/>
    <w:rsid w:val="00624B64"/>
    <w:rsid w:val="00624CF5"/>
    <w:rsid w:val="00626D67"/>
    <w:rsid w:val="00626E20"/>
    <w:rsid w:val="0062760E"/>
    <w:rsid w:val="006276F7"/>
    <w:rsid w:val="00630479"/>
    <w:rsid w:val="00630C3E"/>
    <w:rsid w:val="00631351"/>
    <w:rsid w:val="00631454"/>
    <w:rsid w:val="00631895"/>
    <w:rsid w:val="00631E47"/>
    <w:rsid w:val="006325B4"/>
    <w:rsid w:val="006327EA"/>
    <w:rsid w:val="00632D4E"/>
    <w:rsid w:val="0063354D"/>
    <w:rsid w:val="00634D42"/>
    <w:rsid w:val="00635C97"/>
    <w:rsid w:val="00636598"/>
    <w:rsid w:val="00640058"/>
    <w:rsid w:val="00640D8E"/>
    <w:rsid w:val="00640ED1"/>
    <w:rsid w:val="00640FE3"/>
    <w:rsid w:val="00642D21"/>
    <w:rsid w:val="00643370"/>
    <w:rsid w:val="006433A5"/>
    <w:rsid w:val="0064386B"/>
    <w:rsid w:val="006440C4"/>
    <w:rsid w:val="006442E9"/>
    <w:rsid w:val="0064441F"/>
    <w:rsid w:val="00644615"/>
    <w:rsid w:val="0064471A"/>
    <w:rsid w:val="0064583F"/>
    <w:rsid w:val="0064604C"/>
    <w:rsid w:val="00646568"/>
    <w:rsid w:val="00646BBC"/>
    <w:rsid w:val="00650672"/>
    <w:rsid w:val="006507C4"/>
    <w:rsid w:val="00650A88"/>
    <w:rsid w:val="006514F8"/>
    <w:rsid w:val="00651E02"/>
    <w:rsid w:val="00653070"/>
    <w:rsid w:val="00653330"/>
    <w:rsid w:val="00653AAE"/>
    <w:rsid w:val="0065456F"/>
    <w:rsid w:val="00654B57"/>
    <w:rsid w:val="00654D95"/>
    <w:rsid w:val="00655475"/>
    <w:rsid w:val="00656516"/>
    <w:rsid w:val="006568CA"/>
    <w:rsid w:val="0065732A"/>
    <w:rsid w:val="006574D4"/>
    <w:rsid w:val="006576C6"/>
    <w:rsid w:val="00657DF8"/>
    <w:rsid w:val="006609C9"/>
    <w:rsid w:val="006613F5"/>
    <w:rsid w:val="0066153B"/>
    <w:rsid w:val="00661954"/>
    <w:rsid w:val="00661C8C"/>
    <w:rsid w:val="00661EBE"/>
    <w:rsid w:val="00661F8F"/>
    <w:rsid w:val="0066376A"/>
    <w:rsid w:val="00663EF8"/>
    <w:rsid w:val="00664B2F"/>
    <w:rsid w:val="006650BF"/>
    <w:rsid w:val="0066536C"/>
    <w:rsid w:val="00665765"/>
    <w:rsid w:val="00665E8F"/>
    <w:rsid w:val="00666128"/>
    <w:rsid w:val="006670E8"/>
    <w:rsid w:val="00667653"/>
    <w:rsid w:val="00667747"/>
    <w:rsid w:val="00667BAF"/>
    <w:rsid w:val="0067007C"/>
    <w:rsid w:val="006713DA"/>
    <w:rsid w:val="00672257"/>
    <w:rsid w:val="00672379"/>
    <w:rsid w:val="00672942"/>
    <w:rsid w:val="00672AE3"/>
    <w:rsid w:val="00672E49"/>
    <w:rsid w:val="00672FF5"/>
    <w:rsid w:val="00673BCE"/>
    <w:rsid w:val="00673F84"/>
    <w:rsid w:val="0067479E"/>
    <w:rsid w:val="006749C8"/>
    <w:rsid w:val="00675E52"/>
    <w:rsid w:val="00675E94"/>
    <w:rsid w:val="00676467"/>
    <w:rsid w:val="00676660"/>
    <w:rsid w:val="00677519"/>
    <w:rsid w:val="00680081"/>
    <w:rsid w:val="00681463"/>
    <w:rsid w:val="00681E1F"/>
    <w:rsid w:val="00682D68"/>
    <w:rsid w:val="0068320A"/>
    <w:rsid w:val="0068353F"/>
    <w:rsid w:val="00683833"/>
    <w:rsid w:val="00683E2D"/>
    <w:rsid w:val="00684C95"/>
    <w:rsid w:val="00684DE2"/>
    <w:rsid w:val="006851FE"/>
    <w:rsid w:val="0068526C"/>
    <w:rsid w:val="006867A5"/>
    <w:rsid w:val="00686D44"/>
    <w:rsid w:val="006873CE"/>
    <w:rsid w:val="00687B3B"/>
    <w:rsid w:val="00687C22"/>
    <w:rsid w:val="006907E3"/>
    <w:rsid w:val="00690830"/>
    <w:rsid w:val="00690B12"/>
    <w:rsid w:val="00690DD5"/>
    <w:rsid w:val="006911D6"/>
    <w:rsid w:val="006916AF"/>
    <w:rsid w:val="00692B8E"/>
    <w:rsid w:val="0069349B"/>
    <w:rsid w:val="00694F1B"/>
    <w:rsid w:val="0069575F"/>
    <w:rsid w:val="006957BB"/>
    <w:rsid w:val="006965A2"/>
    <w:rsid w:val="00696A6F"/>
    <w:rsid w:val="00696D46"/>
    <w:rsid w:val="006975BB"/>
    <w:rsid w:val="006A01E7"/>
    <w:rsid w:val="006A043A"/>
    <w:rsid w:val="006A044A"/>
    <w:rsid w:val="006A0BAD"/>
    <w:rsid w:val="006A0EC8"/>
    <w:rsid w:val="006A25AD"/>
    <w:rsid w:val="006A33CF"/>
    <w:rsid w:val="006A3682"/>
    <w:rsid w:val="006A437F"/>
    <w:rsid w:val="006A4445"/>
    <w:rsid w:val="006A4EE8"/>
    <w:rsid w:val="006A66ED"/>
    <w:rsid w:val="006B0203"/>
    <w:rsid w:val="006B098C"/>
    <w:rsid w:val="006B099D"/>
    <w:rsid w:val="006B24D5"/>
    <w:rsid w:val="006B38F5"/>
    <w:rsid w:val="006B3B6D"/>
    <w:rsid w:val="006B3BA1"/>
    <w:rsid w:val="006B3DFB"/>
    <w:rsid w:val="006B3FA2"/>
    <w:rsid w:val="006B41F3"/>
    <w:rsid w:val="006B42E1"/>
    <w:rsid w:val="006B4884"/>
    <w:rsid w:val="006B4905"/>
    <w:rsid w:val="006B4C33"/>
    <w:rsid w:val="006B5000"/>
    <w:rsid w:val="006B6800"/>
    <w:rsid w:val="006B7544"/>
    <w:rsid w:val="006B7A5D"/>
    <w:rsid w:val="006C019F"/>
    <w:rsid w:val="006C063B"/>
    <w:rsid w:val="006C0872"/>
    <w:rsid w:val="006C0999"/>
    <w:rsid w:val="006C0DB5"/>
    <w:rsid w:val="006C0FB3"/>
    <w:rsid w:val="006C100B"/>
    <w:rsid w:val="006C1212"/>
    <w:rsid w:val="006C129C"/>
    <w:rsid w:val="006C1E1B"/>
    <w:rsid w:val="006C2400"/>
    <w:rsid w:val="006C4652"/>
    <w:rsid w:val="006C4ABB"/>
    <w:rsid w:val="006C4B56"/>
    <w:rsid w:val="006C4F64"/>
    <w:rsid w:val="006C5380"/>
    <w:rsid w:val="006C5FEB"/>
    <w:rsid w:val="006C625C"/>
    <w:rsid w:val="006C6469"/>
    <w:rsid w:val="006C694F"/>
    <w:rsid w:val="006C6A56"/>
    <w:rsid w:val="006C73F0"/>
    <w:rsid w:val="006C7545"/>
    <w:rsid w:val="006C7AED"/>
    <w:rsid w:val="006C7EE4"/>
    <w:rsid w:val="006D0040"/>
    <w:rsid w:val="006D0190"/>
    <w:rsid w:val="006D042C"/>
    <w:rsid w:val="006D058A"/>
    <w:rsid w:val="006D08B3"/>
    <w:rsid w:val="006D1AEC"/>
    <w:rsid w:val="006D248B"/>
    <w:rsid w:val="006D280F"/>
    <w:rsid w:val="006D2D8C"/>
    <w:rsid w:val="006D309C"/>
    <w:rsid w:val="006D370F"/>
    <w:rsid w:val="006D4B05"/>
    <w:rsid w:val="006D4E8E"/>
    <w:rsid w:val="006D5995"/>
    <w:rsid w:val="006D6345"/>
    <w:rsid w:val="006D6686"/>
    <w:rsid w:val="006D7771"/>
    <w:rsid w:val="006E0B75"/>
    <w:rsid w:val="006E0E04"/>
    <w:rsid w:val="006E0E27"/>
    <w:rsid w:val="006E11FD"/>
    <w:rsid w:val="006E1319"/>
    <w:rsid w:val="006E1D44"/>
    <w:rsid w:val="006E1F2F"/>
    <w:rsid w:val="006E2007"/>
    <w:rsid w:val="006E24C7"/>
    <w:rsid w:val="006E3B4C"/>
    <w:rsid w:val="006E4A01"/>
    <w:rsid w:val="006E4E0D"/>
    <w:rsid w:val="006E5AD0"/>
    <w:rsid w:val="006E5B3A"/>
    <w:rsid w:val="006E5EFD"/>
    <w:rsid w:val="006E6507"/>
    <w:rsid w:val="006E7C54"/>
    <w:rsid w:val="006F09AB"/>
    <w:rsid w:val="006F152D"/>
    <w:rsid w:val="006F20A7"/>
    <w:rsid w:val="006F2C0C"/>
    <w:rsid w:val="006F2D83"/>
    <w:rsid w:val="006F2EDA"/>
    <w:rsid w:val="006F33C2"/>
    <w:rsid w:val="006F723F"/>
    <w:rsid w:val="006F7B1F"/>
    <w:rsid w:val="006F7C48"/>
    <w:rsid w:val="00700EAC"/>
    <w:rsid w:val="00701CAD"/>
    <w:rsid w:val="007032AE"/>
    <w:rsid w:val="00703A08"/>
    <w:rsid w:val="00703FE9"/>
    <w:rsid w:val="0070419F"/>
    <w:rsid w:val="00704500"/>
    <w:rsid w:val="00706602"/>
    <w:rsid w:val="0070782C"/>
    <w:rsid w:val="00707D8F"/>
    <w:rsid w:val="00710244"/>
    <w:rsid w:val="00710258"/>
    <w:rsid w:val="00710748"/>
    <w:rsid w:val="00710B13"/>
    <w:rsid w:val="00710F40"/>
    <w:rsid w:val="00712A70"/>
    <w:rsid w:val="007131A0"/>
    <w:rsid w:val="0071331F"/>
    <w:rsid w:val="0071417E"/>
    <w:rsid w:val="00715523"/>
    <w:rsid w:val="00715648"/>
    <w:rsid w:val="00715B5D"/>
    <w:rsid w:val="00715F10"/>
    <w:rsid w:val="00716533"/>
    <w:rsid w:val="00716624"/>
    <w:rsid w:val="007170F1"/>
    <w:rsid w:val="007208B6"/>
    <w:rsid w:val="0072157F"/>
    <w:rsid w:val="007216AC"/>
    <w:rsid w:val="007218FC"/>
    <w:rsid w:val="0072289F"/>
    <w:rsid w:val="007228D5"/>
    <w:rsid w:val="00722F32"/>
    <w:rsid w:val="00723223"/>
    <w:rsid w:val="007257DF"/>
    <w:rsid w:val="00726272"/>
    <w:rsid w:val="007264DE"/>
    <w:rsid w:val="0072665F"/>
    <w:rsid w:val="00726826"/>
    <w:rsid w:val="007274F7"/>
    <w:rsid w:val="00727D3E"/>
    <w:rsid w:val="00727EFA"/>
    <w:rsid w:val="00731EDA"/>
    <w:rsid w:val="007320FA"/>
    <w:rsid w:val="007324DC"/>
    <w:rsid w:val="00734662"/>
    <w:rsid w:val="007347E3"/>
    <w:rsid w:val="00734D93"/>
    <w:rsid w:val="007350FB"/>
    <w:rsid w:val="00735BAF"/>
    <w:rsid w:val="00735C3D"/>
    <w:rsid w:val="0073676C"/>
    <w:rsid w:val="007368FF"/>
    <w:rsid w:val="00736C4E"/>
    <w:rsid w:val="00736D31"/>
    <w:rsid w:val="007377BB"/>
    <w:rsid w:val="007379F8"/>
    <w:rsid w:val="007408DC"/>
    <w:rsid w:val="00740B02"/>
    <w:rsid w:val="00742337"/>
    <w:rsid w:val="007428FC"/>
    <w:rsid w:val="0074297F"/>
    <w:rsid w:val="00742C48"/>
    <w:rsid w:val="0074333F"/>
    <w:rsid w:val="00743E43"/>
    <w:rsid w:val="00744027"/>
    <w:rsid w:val="007442FB"/>
    <w:rsid w:val="007443B7"/>
    <w:rsid w:val="0074598B"/>
    <w:rsid w:val="00745B99"/>
    <w:rsid w:val="00745CA3"/>
    <w:rsid w:val="0074646B"/>
    <w:rsid w:val="0074658E"/>
    <w:rsid w:val="00746832"/>
    <w:rsid w:val="00746987"/>
    <w:rsid w:val="00746B54"/>
    <w:rsid w:val="00750542"/>
    <w:rsid w:val="00750A60"/>
    <w:rsid w:val="007510C3"/>
    <w:rsid w:val="00751509"/>
    <w:rsid w:val="00753CB7"/>
    <w:rsid w:val="00753FE1"/>
    <w:rsid w:val="00754D55"/>
    <w:rsid w:val="00754EA9"/>
    <w:rsid w:val="00754EE4"/>
    <w:rsid w:val="00755120"/>
    <w:rsid w:val="00755939"/>
    <w:rsid w:val="00755C7B"/>
    <w:rsid w:val="007560EF"/>
    <w:rsid w:val="0075614B"/>
    <w:rsid w:val="00756BA4"/>
    <w:rsid w:val="007570B7"/>
    <w:rsid w:val="00760C97"/>
    <w:rsid w:val="0076104A"/>
    <w:rsid w:val="007627E1"/>
    <w:rsid w:val="00762A8E"/>
    <w:rsid w:val="00763E16"/>
    <w:rsid w:val="00763F71"/>
    <w:rsid w:val="0076450D"/>
    <w:rsid w:val="00764810"/>
    <w:rsid w:val="00764B58"/>
    <w:rsid w:val="0076591A"/>
    <w:rsid w:val="007663FF"/>
    <w:rsid w:val="0076643E"/>
    <w:rsid w:val="00766D72"/>
    <w:rsid w:val="00766F63"/>
    <w:rsid w:val="00767AAD"/>
    <w:rsid w:val="00770795"/>
    <w:rsid w:val="00771ABC"/>
    <w:rsid w:val="00771B6A"/>
    <w:rsid w:val="00772B7E"/>
    <w:rsid w:val="00773113"/>
    <w:rsid w:val="0077341D"/>
    <w:rsid w:val="007743ED"/>
    <w:rsid w:val="007744D2"/>
    <w:rsid w:val="00774DB9"/>
    <w:rsid w:val="00774E0C"/>
    <w:rsid w:val="00774EF1"/>
    <w:rsid w:val="00775BA5"/>
    <w:rsid w:val="00775D04"/>
    <w:rsid w:val="00775D33"/>
    <w:rsid w:val="007762F5"/>
    <w:rsid w:val="007769CD"/>
    <w:rsid w:val="0077706C"/>
    <w:rsid w:val="007777D6"/>
    <w:rsid w:val="007807DC"/>
    <w:rsid w:val="0078112F"/>
    <w:rsid w:val="00781649"/>
    <w:rsid w:val="00781A16"/>
    <w:rsid w:val="00782337"/>
    <w:rsid w:val="0078285D"/>
    <w:rsid w:val="007828AD"/>
    <w:rsid w:val="00783472"/>
    <w:rsid w:val="00783522"/>
    <w:rsid w:val="007835EB"/>
    <w:rsid w:val="0078401E"/>
    <w:rsid w:val="007856E4"/>
    <w:rsid w:val="007858E1"/>
    <w:rsid w:val="00785D4D"/>
    <w:rsid w:val="00786203"/>
    <w:rsid w:val="007862DB"/>
    <w:rsid w:val="00786816"/>
    <w:rsid w:val="00786FE6"/>
    <w:rsid w:val="007907BA"/>
    <w:rsid w:val="00790C4B"/>
    <w:rsid w:val="007912F7"/>
    <w:rsid w:val="00791900"/>
    <w:rsid w:val="00791F81"/>
    <w:rsid w:val="0079237C"/>
    <w:rsid w:val="00793F1C"/>
    <w:rsid w:val="00794620"/>
    <w:rsid w:val="00795D7A"/>
    <w:rsid w:val="00796293"/>
    <w:rsid w:val="00796E41"/>
    <w:rsid w:val="00796ED3"/>
    <w:rsid w:val="00797994"/>
    <w:rsid w:val="00797EB6"/>
    <w:rsid w:val="007A0EF8"/>
    <w:rsid w:val="007A11BB"/>
    <w:rsid w:val="007A14CF"/>
    <w:rsid w:val="007A1B64"/>
    <w:rsid w:val="007A1CD7"/>
    <w:rsid w:val="007A23B8"/>
    <w:rsid w:val="007A263D"/>
    <w:rsid w:val="007A2B7B"/>
    <w:rsid w:val="007A30F7"/>
    <w:rsid w:val="007A3A74"/>
    <w:rsid w:val="007A3A89"/>
    <w:rsid w:val="007A3DE5"/>
    <w:rsid w:val="007A4120"/>
    <w:rsid w:val="007A430D"/>
    <w:rsid w:val="007A53DF"/>
    <w:rsid w:val="007A5647"/>
    <w:rsid w:val="007A577B"/>
    <w:rsid w:val="007A5DED"/>
    <w:rsid w:val="007A5E7B"/>
    <w:rsid w:val="007A6614"/>
    <w:rsid w:val="007B1648"/>
    <w:rsid w:val="007B1A74"/>
    <w:rsid w:val="007B1DED"/>
    <w:rsid w:val="007B2A6C"/>
    <w:rsid w:val="007B2AAF"/>
    <w:rsid w:val="007B2AB2"/>
    <w:rsid w:val="007B2B08"/>
    <w:rsid w:val="007B33B5"/>
    <w:rsid w:val="007B3E8F"/>
    <w:rsid w:val="007B3F3C"/>
    <w:rsid w:val="007B6CF0"/>
    <w:rsid w:val="007B7284"/>
    <w:rsid w:val="007B7780"/>
    <w:rsid w:val="007B7938"/>
    <w:rsid w:val="007C0394"/>
    <w:rsid w:val="007C0F66"/>
    <w:rsid w:val="007C13F1"/>
    <w:rsid w:val="007C1C5D"/>
    <w:rsid w:val="007C2D12"/>
    <w:rsid w:val="007C2FAF"/>
    <w:rsid w:val="007C31EF"/>
    <w:rsid w:val="007C330C"/>
    <w:rsid w:val="007C33BD"/>
    <w:rsid w:val="007C3FA9"/>
    <w:rsid w:val="007C46AB"/>
    <w:rsid w:val="007C612D"/>
    <w:rsid w:val="007C62A6"/>
    <w:rsid w:val="007C6E39"/>
    <w:rsid w:val="007C70A1"/>
    <w:rsid w:val="007C7A56"/>
    <w:rsid w:val="007C7CFD"/>
    <w:rsid w:val="007D0586"/>
    <w:rsid w:val="007D118C"/>
    <w:rsid w:val="007D1929"/>
    <w:rsid w:val="007D1A35"/>
    <w:rsid w:val="007D1E6E"/>
    <w:rsid w:val="007D1ED4"/>
    <w:rsid w:val="007D2489"/>
    <w:rsid w:val="007D3B03"/>
    <w:rsid w:val="007D3BE6"/>
    <w:rsid w:val="007D4865"/>
    <w:rsid w:val="007D5076"/>
    <w:rsid w:val="007D5311"/>
    <w:rsid w:val="007D5838"/>
    <w:rsid w:val="007D5BF0"/>
    <w:rsid w:val="007D5E50"/>
    <w:rsid w:val="007D6922"/>
    <w:rsid w:val="007D6EAF"/>
    <w:rsid w:val="007D7431"/>
    <w:rsid w:val="007E05D3"/>
    <w:rsid w:val="007E12F0"/>
    <w:rsid w:val="007E2485"/>
    <w:rsid w:val="007E2F81"/>
    <w:rsid w:val="007E33D1"/>
    <w:rsid w:val="007E3536"/>
    <w:rsid w:val="007E3D10"/>
    <w:rsid w:val="007E4C5F"/>
    <w:rsid w:val="007E650A"/>
    <w:rsid w:val="007E7422"/>
    <w:rsid w:val="007E74CB"/>
    <w:rsid w:val="007F004B"/>
    <w:rsid w:val="007F09D6"/>
    <w:rsid w:val="007F0F05"/>
    <w:rsid w:val="007F1B27"/>
    <w:rsid w:val="007F1BCE"/>
    <w:rsid w:val="007F1DEC"/>
    <w:rsid w:val="007F223C"/>
    <w:rsid w:val="007F26F7"/>
    <w:rsid w:val="007F2DDC"/>
    <w:rsid w:val="007F2E2C"/>
    <w:rsid w:val="007F4948"/>
    <w:rsid w:val="007F4C82"/>
    <w:rsid w:val="007F56C0"/>
    <w:rsid w:val="007F5FF6"/>
    <w:rsid w:val="007F627C"/>
    <w:rsid w:val="007F658C"/>
    <w:rsid w:val="007F693B"/>
    <w:rsid w:val="007F6998"/>
    <w:rsid w:val="007F71FF"/>
    <w:rsid w:val="007F74D7"/>
    <w:rsid w:val="007F7B2C"/>
    <w:rsid w:val="008004F3"/>
    <w:rsid w:val="00800C36"/>
    <w:rsid w:val="00800F11"/>
    <w:rsid w:val="008013A7"/>
    <w:rsid w:val="00801F36"/>
    <w:rsid w:val="00802088"/>
    <w:rsid w:val="00803033"/>
    <w:rsid w:val="00803055"/>
    <w:rsid w:val="00803346"/>
    <w:rsid w:val="00804E6E"/>
    <w:rsid w:val="008058FF"/>
    <w:rsid w:val="00806E8B"/>
    <w:rsid w:val="00810059"/>
    <w:rsid w:val="00810A08"/>
    <w:rsid w:val="00811039"/>
    <w:rsid w:val="008111CC"/>
    <w:rsid w:val="008115E5"/>
    <w:rsid w:val="0081210D"/>
    <w:rsid w:val="00812446"/>
    <w:rsid w:val="008124FC"/>
    <w:rsid w:val="008132FC"/>
    <w:rsid w:val="0081406A"/>
    <w:rsid w:val="00814185"/>
    <w:rsid w:val="00815A1B"/>
    <w:rsid w:val="00815D6D"/>
    <w:rsid w:val="00816568"/>
    <w:rsid w:val="008166CB"/>
    <w:rsid w:val="00816A93"/>
    <w:rsid w:val="00816EFD"/>
    <w:rsid w:val="0082091E"/>
    <w:rsid w:val="008209D7"/>
    <w:rsid w:val="00820D52"/>
    <w:rsid w:val="00823EF2"/>
    <w:rsid w:val="008244F4"/>
    <w:rsid w:val="008247BC"/>
    <w:rsid w:val="00824845"/>
    <w:rsid w:val="00824CEE"/>
    <w:rsid w:val="0082515B"/>
    <w:rsid w:val="008251E7"/>
    <w:rsid w:val="008252AB"/>
    <w:rsid w:val="0082580E"/>
    <w:rsid w:val="00825E35"/>
    <w:rsid w:val="00825FEA"/>
    <w:rsid w:val="00827CCD"/>
    <w:rsid w:val="00831138"/>
    <w:rsid w:val="008311E9"/>
    <w:rsid w:val="008313BF"/>
    <w:rsid w:val="008317BC"/>
    <w:rsid w:val="008328B5"/>
    <w:rsid w:val="00832D72"/>
    <w:rsid w:val="00833386"/>
    <w:rsid w:val="0083416E"/>
    <w:rsid w:val="008346D8"/>
    <w:rsid w:val="00834D9B"/>
    <w:rsid w:val="008357DC"/>
    <w:rsid w:val="00835D22"/>
    <w:rsid w:val="008364A7"/>
    <w:rsid w:val="00836E87"/>
    <w:rsid w:val="00840014"/>
    <w:rsid w:val="008402CF"/>
    <w:rsid w:val="0084031A"/>
    <w:rsid w:val="00840EFA"/>
    <w:rsid w:val="0084103E"/>
    <w:rsid w:val="00841BAF"/>
    <w:rsid w:val="008427B8"/>
    <w:rsid w:val="008428F5"/>
    <w:rsid w:val="008429FE"/>
    <w:rsid w:val="008431DA"/>
    <w:rsid w:val="008434CC"/>
    <w:rsid w:val="0084360C"/>
    <w:rsid w:val="00843675"/>
    <w:rsid w:val="00844408"/>
    <w:rsid w:val="00844917"/>
    <w:rsid w:val="0084617C"/>
    <w:rsid w:val="00846230"/>
    <w:rsid w:val="0084629D"/>
    <w:rsid w:val="008463BD"/>
    <w:rsid w:val="00846AC4"/>
    <w:rsid w:val="00847330"/>
    <w:rsid w:val="00847368"/>
    <w:rsid w:val="00847C24"/>
    <w:rsid w:val="008525EC"/>
    <w:rsid w:val="00852ED8"/>
    <w:rsid w:val="0085353B"/>
    <w:rsid w:val="00853FAA"/>
    <w:rsid w:val="00853FEB"/>
    <w:rsid w:val="00854322"/>
    <w:rsid w:val="0085493A"/>
    <w:rsid w:val="00854A2E"/>
    <w:rsid w:val="0085598A"/>
    <w:rsid w:val="00855B3C"/>
    <w:rsid w:val="008562BB"/>
    <w:rsid w:val="00856472"/>
    <w:rsid w:val="008569F1"/>
    <w:rsid w:val="00856BAE"/>
    <w:rsid w:val="00856D92"/>
    <w:rsid w:val="0085702A"/>
    <w:rsid w:val="0085775C"/>
    <w:rsid w:val="00857849"/>
    <w:rsid w:val="008578D6"/>
    <w:rsid w:val="00857AA4"/>
    <w:rsid w:val="00857B45"/>
    <w:rsid w:val="00857F4A"/>
    <w:rsid w:val="008612B6"/>
    <w:rsid w:val="00861CE0"/>
    <w:rsid w:val="00862418"/>
    <w:rsid w:val="00865838"/>
    <w:rsid w:val="00866162"/>
    <w:rsid w:val="0086635C"/>
    <w:rsid w:val="008668B0"/>
    <w:rsid w:val="00867435"/>
    <w:rsid w:val="00870026"/>
    <w:rsid w:val="0087021D"/>
    <w:rsid w:val="00870267"/>
    <w:rsid w:val="008704A6"/>
    <w:rsid w:val="00870A07"/>
    <w:rsid w:val="00870E87"/>
    <w:rsid w:val="008736E7"/>
    <w:rsid w:val="00874C8E"/>
    <w:rsid w:val="00875759"/>
    <w:rsid w:val="00875802"/>
    <w:rsid w:val="008759D6"/>
    <w:rsid w:val="00875EDD"/>
    <w:rsid w:val="00876A10"/>
    <w:rsid w:val="00876C55"/>
    <w:rsid w:val="008774FD"/>
    <w:rsid w:val="00877621"/>
    <w:rsid w:val="0087785B"/>
    <w:rsid w:val="00877926"/>
    <w:rsid w:val="00880AB2"/>
    <w:rsid w:val="00880B56"/>
    <w:rsid w:val="00881216"/>
    <w:rsid w:val="0088185C"/>
    <w:rsid w:val="00881AFC"/>
    <w:rsid w:val="0088226C"/>
    <w:rsid w:val="008824F2"/>
    <w:rsid w:val="00882AEE"/>
    <w:rsid w:val="008840A4"/>
    <w:rsid w:val="00884A9C"/>
    <w:rsid w:val="00884B14"/>
    <w:rsid w:val="00884E27"/>
    <w:rsid w:val="00884E80"/>
    <w:rsid w:val="00884F52"/>
    <w:rsid w:val="008859AC"/>
    <w:rsid w:val="00886ACB"/>
    <w:rsid w:val="00887590"/>
    <w:rsid w:val="00887D00"/>
    <w:rsid w:val="00890366"/>
    <w:rsid w:val="00890F39"/>
    <w:rsid w:val="00892C3D"/>
    <w:rsid w:val="008932EF"/>
    <w:rsid w:val="0089344E"/>
    <w:rsid w:val="008936B9"/>
    <w:rsid w:val="00894516"/>
    <w:rsid w:val="008945B6"/>
    <w:rsid w:val="0089575F"/>
    <w:rsid w:val="0089631D"/>
    <w:rsid w:val="0089662C"/>
    <w:rsid w:val="0089675C"/>
    <w:rsid w:val="008A05CD"/>
    <w:rsid w:val="008A2541"/>
    <w:rsid w:val="008A2DF6"/>
    <w:rsid w:val="008A3CB9"/>
    <w:rsid w:val="008A4283"/>
    <w:rsid w:val="008A48B0"/>
    <w:rsid w:val="008A4F2D"/>
    <w:rsid w:val="008A6565"/>
    <w:rsid w:val="008A6CC7"/>
    <w:rsid w:val="008A7CFC"/>
    <w:rsid w:val="008B0890"/>
    <w:rsid w:val="008B0F5F"/>
    <w:rsid w:val="008B154B"/>
    <w:rsid w:val="008B1A19"/>
    <w:rsid w:val="008B20F8"/>
    <w:rsid w:val="008B36CA"/>
    <w:rsid w:val="008B3B36"/>
    <w:rsid w:val="008B4B04"/>
    <w:rsid w:val="008B4ED4"/>
    <w:rsid w:val="008B54D6"/>
    <w:rsid w:val="008B5893"/>
    <w:rsid w:val="008B5BD1"/>
    <w:rsid w:val="008B5DBB"/>
    <w:rsid w:val="008B668D"/>
    <w:rsid w:val="008B6764"/>
    <w:rsid w:val="008B70C6"/>
    <w:rsid w:val="008B71FC"/>
    <w:rsid w:val="008B7295"/>
    <w:rsid w:val="008B7DF3"/>
    <w:rsid w:val="008C015B"/>
    <w:rsid w:val="008C0771"/>
    <w:rsid w:val="008C187F"/>
    <w:rsid w:val="008C1DF6"/>
    <w:rsid w:val="008C2A29"/>
    <w:rsid w:val="008C2B32"/>
    <w:rsid w:val="008C2EA6"/>
    <w:rsid w:val="008C4256"/>
    <w:rsid w:val="008C446D"/>
    <w:rsid w:val="008C4CA1"/>
    <w:rsid w:val="008C4D0B"/>
    <w:rsid w:val="008C4D6F"/>
    <w:rsid w:val="008C4EB9"/>
    <w:rsid w:val="008C5513"/>
    <w:rsid w:val="008C594F"/>
    <w:rsid w:val="008C59FB"/>
    <w:rsid w:val="008C6E12"/>
    <w:rsid w:val="008D07B7"/>
    <w:rsid w:val="008D0FDF"/>
    <w:rsid w:val="008D150D"/>
    <w:rsid w:val="008D19A6"/>
    <w:rsid w:val="008D2CAB"/>
    <w:rsid w:val="008D41C3"/>
    <w:rsid w:val="008D4FE9"/>
    <w:rsid w:val="008D5812"/>
    <w:rsid w:val="008D6D21"/>
    <w:rsid w:val="008D7A93"/>
    <w:rsid w:val="008D7D47"/>
    <w:rsid w:val="008E02A1"/>
    <w:rsid w:val="008E06CC"/>
    <w:rsid w:val="008E06E6"/>
    <w:rsid w:val="008E090E"/>
    <w:rsid w:val="008E09A2"/>
    <w:rsid w:val="008E09E9"/>
    <w:rsid w:val="008E1B23"/>
    <w:rsid w:val="008E2152"/>
    <w:rsid w:val="008E2643"/>
    <w:rsid w:val="008E33F5"/>
    <w:rsid w:val="008E3493"/>
    <w:rsid w:val="008E454E"/>
    <w:rsid w:val="008E55A1"/>
    <w:rsid w:val="008E5681"/>
    <w:rsid w:val="008E57D0"/>
    <w:rsid w:val="008E5CBE"/>
    <w:rsid w:val="008E6B9C"/>
    <w:rsid w:val="008E6DDC"/>
    <w:rsid w:val="008E7252"/>
    <w:rsid w:val="008F159C"/>
    <w:rsid w:val="008F193B"/>
    <w:rsid w:val="008F1DE1"/>
    <w:rsid w:val="008F21F0"/>
    <w:rsid w:val="008F27F1"/>
    <w:rsid w:val="008F2922"/>
    <w:rsid w:val="008F2C2F"/>
    <w:rsid w:val="008F3961"/>
    <w:rsid w:val="008F3BCD"/>
    <w:rsid w:val="008F5A30"/>
    <w:rsid w:val="008F6AB7"/>
    <w:rsid w:val="008F6DDC"/>
    <w:rsid w:val="008F7EC8"/>
    <w:rsid w:val="0090092F"/>
    <w:rsid w:val="00900A18"/>
    <w:rsid w:val="00901A01"/>
    <w:rsid w:val="00902347"/>
    <w:rsid w:val="0090260D"/>
    <w:rsid w:val="00903AAC"/>
    <w:rsid w:val="00903AD6"/>
    <w:rsid w:val="00903DD5"/>
    <w:rsid w:val="0090457C"/>
    <w:rsid w:val="009045A7"/>
    <w:rsid w:val="0090470D"/>
    <w:rsid w:val="00904ADD"/>
    <w:rsid w:val="00904B19"/>
    <w:rsid w:val="00904B4E"/>
    <w:rsid w:val="00904FBF"/>
    <w:rsid w:val="00905F51"/>
    <w:rsid w:val="00906C34"/>
    <w:rsid w:val="00906E3B"/>
    <w:rsid w:val="00907428"/>
    <w:rsid w:val="009074AC"/>
    <w:rsid w:val="009078FC"/>
    <w:rsid w:val="00910BDC"/>
    <w:rsid w:val="00910EF5"/>
    <w:rsid w:val="0091152C"/>
    <w:rsid w:val="00911A73"/>
    <w:rsid w:val="00911B8B"/>
    <w:rsid w:val="0091279C"/>
    <w:rsid w:val="00912AD6"/>
    <w:rsid w:val="00912CD1"/>
    <w:rsid w:val="0091361A"/>
    <w:rsid w:val="00913BBF"/>
    <w:rsid w:val="00913E0F"/>
    <w:rsid w:val="00913ECC"/>
    <w:rsid w:val="009141AE"/>
    <w:rsid w:val="00914251"/>
    <w:rsid w:val="00914E18"/>
    <w:rsid w:val="00916F64"/>
    <w:rsid w:val="009177B1"/>
    <w:rsid w:val="00920351"/>
    <w:rsid w:val="009204B2"/>
    <w:rsid w:val="009209D7"/>
    <w:rsid w:val="00920F6B"/>
    <w:rsid w:val="009219BD"/>
    <w:rsid w:val="00921CDB"/>
    <w:rsid w:val="00921E49"/>
    <w:rsid w:val="00923232"/>
    <w:rsid w:val="00923726"/>
    <w:rsid w:val="00924148"/>
    <w:rsid w:val="00924240"/>
    <w:rsid w:val="009242B8"/>
    <w:rsid w:val="00924742"/>
    <w:rsid w:val="00924A76"/>
    <w:rsid w:val="00924F2A"/>
    <w:rsid w:val="00925F7C"/>
    <w:rsid w:val="00926011"/>
    <w:rsid w:val="00926158"/>
    <w:rsid w:val="0092657A"/>
    <w:rsid w:val="00926814"/>
    <w:rsid w:val="00926930"/>
    <w:rsid w:val="00926A20"/>
    <w:rsid w:val="009272FB"/>
    <w:rsid w:val="00927E57"/>
    <w:rsid w:val="00930500"/>
    <w:rsid w:val="00930BC0"/>
    <w:rsid w:val="00930C52"/>
    <w:rsid w:val="00930FB4"/>
    <w:rsid w:val="0093113B"/>
    <w:rsid w:val="00931B3C"/>
    <w:rsid w:val="00932C28"/>
    <w:rsid w:val="00932CA0"/>
    <w:rsid w:val="0093319E"/>
    <w:rsid w:val="009335D0"/>
    <w:rsid w:val="00933BFF"/>
    <w:rsid w:val="009356DA"/>
    <w:rsid w:val="00936DD1"/>
    <w:rsid w:val="00940235"/>
    <w:rsid w:val="00940966"/>
    <w:rsid w:val="009418EA"/>
    <w:rsid w:val="009428F2"/>
    <w:rsid w:val="00943393"/>
    <w:rsid w:val="0094345C"/>
    <w:rsid w:val="009445CA"/>
    <w:rsid w:val="00944B43"/>
    <w:rsid w:val="0094502B"/>
    <w:rsid w:val="00945650"/>
    <w:rsid w:val="009465F5"/>
    <w:rsid w:val="009468DF"/>
    <w:rsid w:val="00947D1C"/>
    <w:rsid w:val="00947EB4"/>
    <w:rsid w:val="00951C70"/>
    <w:rsid w:val="00951F76"/>
    <w:rsid w:val="00952925"/>
    <w:rsid w:val="0095467C"/>
    <w:rsid w:val="009546FA"/>
    <w:rsid w:val="009549F6"/>
    <w:rsid w:val="00954A16"/>
    <w:rsid w:val="00954F04"/>
    <w:rsid w:val="00954FE3"/>
    <w:rsid w:val="0095528F"/>
    <w:rsid w:val="009558ED"/>
    <w:rsid w:val="00955B94"/>
    <w:rsid w:val="00955C53"/>
    <w:rsid w:val="00956541"/>
    <w:rsid w:val="009567AB"/>
    <w:rsid w:val="00957041"/>
    <w:rsid w:val="00957965"/>
    <w:rsid w:val="00957D59"/>
    <w:rsid w:val="009602FA"/>
    <w:rsid w:val="00961296"/>
    <w:rsid w:val="009619BD"/>
    <w:rsid w:val="00962C4C"/>
    <w:rsid w:val="009630DB"/>
    <w:rsid w:val="009632E2"/>
    <w:rsid w:val="009653D7"/>
    <w:rsid w:val="00966A1A"/>
    <w:rsid w:val="0096762F"/>
    <w:rsid w:val="0096763E"/>
    <w:rsid w:val="00967E31"/>
    <w:rsid w:val="00967F68"/>
    <w:rsid w:val="009702BF"/>
    <w:rsid w:val="009702F3"/>
    <w:rsid w:val="00971328"/>
    <w:rsid w:val="00971C8D"/>
    <w:rsid w:val="0097203E"/>
    <w:rsid w:val="009720B7"/>
    <w:rsid w:val="00973018"/>
    <w:rsid w:val="0097422A"/>
    <w:rsid w:val="00974752"/>
    <w:rsid w:val="00974CC5"/>
    <w:rsid w:val="0097662B"/>
    <w:rsid w:val="00976A8A"/>
    <w:rsid w:val="00977BBC"/>
    <w:rsid w:val="00977DF8"/>
    <w:rsid w:val="009809AB"/>
    <w:rsid w:val="0098139B"/>
    <w:rsid w:val="00981469"/>
    <w:rsid w:val="009814C2"/>
    <w:rsid w:val="00981AF2"/>
    <w:rsid w:val="0098238E"/>
    <w:rsid w:val="00982546"/>
    <w:rsid w:val="00982B52"/>
    <w:rsid w:val="00982DEC"/>
    <w:rsid w:val="00984673"/>
    <w:rsid w:val="00986B38"/>
    <w:rsid w:val="0098732E"/>
    <w:rsid w:val="009875E9"/>
    <w:rsid w:val="00987EE7"/>
    <w:rsid w:val="009901A5"/>
    <w:rsid w:val="00990536"/>
    <w:rsid w:val="009907DF"/>
    <w:rsid w:val="009910A0"/>
    <w:rsid w:val="0099128D"/>
    <w:rsid w:val="0099163C"/>
    <w:rsid w:val="00991CC5"/>
    <w:rsid w:val="00991CCC"/>
    <w:rsid w:val="009925C0"/>
    <w:rsid w:val="00992802"/>
    <w:rsid w:val="00992A22"/>
    <w:rsid w:val="00992E08"/>
    <w:rsid w:val="00995049"/>
    <w:rsid w:val="00995EB3"/>
    <w:rsid w:val="0099672F"/>
    <w:rsid w:val="00996942"/>
    <w:rsid w:val="00997416"/>
    <w:rsid w:val="00997FDD"/>
    <w:rsid w:val="009A033A"/>
    <w:rsid w:val="009A057B"/>
    <w:rsid w:val="009A0EDE"/>
    <w:rsid w:val="009A187A"/>
    <w:rsid w:val="009A19C5"/>
    <w:rsid w:val="009A1ECB"/>
    <w:rsid w:val="009A226C"/>
    <w:rsid w:val="009A237F"/>
    <w:rsid w:val="009A2E10"/>
    <w:rsid w:val="009A2FB2"/>
    <w:rsid w:val="009A358B"/>
    <w:rsid w:val="009A41A4"/>
    <w:rsid w:val="009A4A21"/>
    <w:rsid w:val="009A56E4"/>
    <w:rsid w:val="009A5716"/>
    <w:rsid w:val="009A6B45"/>
    <w:rsid w:val="009A7211"/>
    <w:rsid w:val="009B05AD"/>
    <w:rsid w:val="009B1704"/>
    <w:rsid w:val="009B2A36"/>
    <w:rsid w:val="009B340B"/>
    <w:rsid w:val="009B3459"/>
    <w:rsid w:val="009B345C"/>
    <w:rsid w:val="009B3871"/>
    <w:rsid w:val="009B391D"/>
    <w:rsid w:val="009B462A"/>
    <w:rsid w:val="009B59BE"/>
    <w:rsid w:val="009B5D30"/>
    <w:rsid w:val="009B60C2"/>
    <w:rsid w:val="009B63F6"/>
    <w:rsid w:val="009B656E"/>
    <w:rsid w:val="009B73B8"/>
    <w:rsid w:val="009B7EC4"/>
    <w:rsid w:val="009C073E"/>
    <w:rsid w:val="009C218B"/>
    <w:rsid w:val="009C2ADF"/>
    <w:rsid w:val="009C2BBD"/>
    <w:rsid w:val="009C2D9C"/>
    <w:rsid w:val="009C30C6"/>
    <w:rsid w:val="009C432A"/>
    <w:rsid w:val="009C48EE"/>
    <w:rsid w:val="009C4BDD"/>
    <w:rsid w:val="009C4DF8"/>
    <w:rsid w:val="009C5A66"/>
    <w:rsid w:val="009C5C15"/>
    <w:rsid w:val="009C63BD"/>
    <w:rsid w:val="009C644C"/>
    <w:rsid w:val="009C6E18"/>
    <w:rsid w:val="009D0200"/>
    <w:rsid w:val="009D0540"/>
    <w:rsid w:val="009D0D06"/>
    <w:rsid w:val="009D0E36"/>
    <w:rsid w:val="009D12F8"/>
    <w:rsid w:val="009D1A3C"/>
    <w:rsid w:val="009D1D04"/>
    <w:rsid w:val="009D1F35"/>
    <w:rsid w:val="009D2790"/>
    <w:rsid w:val="009D288D"/>
    <w:rsid w:val="009D40B9"/>
    <w:rsid w:val="009D4700"/>
    <w:rsid w:val="009D4780"/>
    <w:rsid w:val="009D4B25"/>
    <w:rsid w:val="009D5193"/>
    <w:rsid w:val="009D53C0"/>
    <w:rsid w:val="009D556F"/>
    <w:rsid w:val="009D6B83"/>
    <w:rsid w:val="009D6C52"/>
    <w:rsid w:val="009D7056"/>
    <w:rsid w:val="009D71FB"/>
    <w:rsid w:val="009D77E9"/>
    <w:rsid w:val="009D799A"/>
    <w:rsid w:val="009E02C8"/>
    <w:rsid w:val="009E0465"/>
    <w:rsid w:val="009E0710"/>
    <w:rsid w:val="009E08C4"/>
    <w:rsid w:val="009E141E"/>
    <w:rsid w:val="009E1474"/>
    <w:rsid w:val="009E16C1"/>
    <w:rsid w:val="009E1823"/>
    <w:rsid w:val="009E21E5"/>
    <w:rsid w:val="009E2F81"/>
    <w:rsid w:val="009E4917"/>
    <w:rsid w:val="009E4D18"/>
    <w:rsid w:val="009E54E1"/>
    <w:rsid w:val="009E554A"/>
    <w:rsid w:val="009E57C5"/>
    <w:rsid w:val="009E587A"/>
    <w:rsid w:val="009E5CFE"/>
    <w:rsid w:val="009E693A"/>
    <w:rsid w:val="009E6C0E"/>
    <w:rsid w:val="009E7A4D"/>
    <w:rsid w:val="009F0451"/>
    <w:rsid w:val="009F0722"/>
    <w:rsid w:val="009F0DD1"/>
    <w:rsid w:val="009F21CF"/>
    <w:rsid w:val="009F2472"/>
    <w:rsid w:val="009F2D9E"/>
    <w:rsid w:val="009F2DB5"/>
    <w:rsid w:val="009F32DB"/>
    <w:rsid w:val="009F40EC"/>
    <w:rsid w:val="009F4D1A"/>
    <w:rsid w:val="009F4DD2"/>
    <w:rsid w:val="009F58E8"/>
    <w:rsid w:val="00A00872"/>
    <w:rsid w:val="00A022BE"/>
    <w:rsid w:val="00A02407"/>
    <w:rsid w:val="00A02597"/>
    <w:rsid w:val="00A043BE"/>
    <w:rsid w:val="00A04695"/>
    <w:rsid w:val="00A04F14"/>
    <w:rsid w:val="00A0608F"/>
    <w:rsid w:val="00A06204"/>
    <w:rsid w:val="00A0720E"/>
    <w:rsid w:val="00A07B77"/>
    <w:rsid w:val="00A07BDA"/>
    <w:rsid w:val="00A108EE"/>
    <w:rsid w:val="00A11C3A"/>
    <w:rsid w:val="00A12E32"/>
    <w:rsid w:val="00A1398D"/>
    <w:rsid w:val="00A13BAE"/>
    <w:rsid w:val="00A1445D"/>
    <w:rsid w:val="00A14B9A"/>
    <w:rsid w:val="00A15139"/>
    <w:rsid w:val="00A154AD"/>
    <w:rsid w:val="00A15A9D"/>
    <w:rsid w:val="00A1752F"/>
    <w:rsid w:val="00A177DA"/>
    <w:rsid w:val="00A17A58"/>
    <w:rsid w:val="00A2055F"/>
    <w:rsid w:val="00A20F44"/>
    <w:rsid w:val="00A21395"/>
    <w:rsid w:val="00A21607"/>
    <w:rsid w:val="00A2184C"/>
    <w:rsid w:val="00A22BA3"/>
    <w:rsid w:val="00A2389A"/>
    <w:rsid w:val="00A25675"/>
    <w:rsid w:val="00A256C8"/>
    <w:rsid w:val="00A25BDA"/>
    <w:rsid w:val="00A25C0B"/>
    <w:rsid w:val="00A26201"/>
    <w:rsid w:val="00A26698"/>
    <w:rsid w:val="00A26BB5"/>
    <w:rsid w:val="00A26F42"/>
    <w:rsid w:val="00A3003E"/>
    <w:rsid w:val="00A30D1B"/>
    <w:rsid w:val="00A30F9E"/>
    <w:rsid w:val="00A3108B"/>
    <w:rsid w:val="00A31471"/>
    <w:rsid w:val="00A32630"/>
    <w:rsid w:val="00A32726"/>
    <w:rsid w:val="00A327FA"/>
    <w:rsid w:val="00A32AB1"/>
    <w:rsid w:val="00A333BA"/>
    <w:rsid w:val="00A33573"/>
    <w:rsid w:val="00A337E2"/>
    <w:rsid w:val="00A3392C"/>
    <w:rsid w:val="00A33A19"/>
    <w:rsid w:val="00A33EC4"/>
    <w:rsid w:val="00A3556A"/>
    <w:rsid w:val="00A3586D"/>
    <w:rsid w:val="00A35DE4"/>
    <w:rsid w:val="00A36718"/>
    <w:rsid w:val="00A3738E"/>
    <w:rsid w:val="00A37B58"/>
    <w:rsid w:val="00A37BD8"/>
    <w:rsid w:val="00A40368"/>
    <w:rsid w:val="00A404FC"/>
    <w:rsid w:val="00A40968"/>
    <w:rsid w:val="00A439BC"/>
    <w:rsid w:val="00A43DA3"/>
    <w:rsid w:val="00A45990"/>
    <w:rsid w:val="00A45A31"/>
    <w:rsid w:val="00A46415"/>
    <w:rsid w:val="00A465C1"/>
    <w:rsid w:val="00A465DA"/>
    <w:rsid w:val="00A50915"/>
    <w:rsid w:val="00A5192F"/>
    <w:rsid w:val="00A51DE6"/>
    <w:rsid w:val="00A5390A"/>
    <w:rsid w:val="00A53ACC"/>
    <w:rsid w:val="00A53D6E"/>
    <w:rsid w:val="00A5658F"/>
    <w:rsid w:val="00A57CC5"/>
    <w:rsid w:val="00A60082"/>
    <w:rsid w:val="00A6024E"/>
    <w:rsid w:val="00A619D2"/>
    <w:rsid w:val="00A62D83"/>
    <w:rsid w:val="00A64927"/>
    <w:rsid w:val="00A655C3"/>
    <w:rsid w:val="00A65C28"/>
    <w:rsid w:val="00A674DB"/>
    <w:rsid w:val="00A67AB3"/>
    <w:rsid w:val="00A70F3A"/>
    <w:rsid w:val="00A714E6"/>
    <w:rsid w:val="00A717A6"/>
    <w:rsid w:val="00A72F2C"/>
    <w:rsid w:val="00A73210"/>
    <w:rsid w:val="00A73651"/>
    <w:rsid w:val="00A738F6"/>
    <w:rsid w:val="00A73E9A"/>
    <w:rsid w:val="00A74108"/>
    <w:rsid w:val="00A748DE"/>
    <w:rsid w:val="00A74DEE"/>
    <w:rsid w:val="00A756BD"/>
    <w:rsid w:val="00A75DC8"/>
    <w:rsid w:val="00A7648D"/>
    <w:rsid w:val="00A77301"/>
    <w:rsid w:val="00A77511"/>
    <w:rsid w:val="00A778E8"/>
    <w:rsid w:val="00A7791D"/>
    <w:rsid w:val="00A8053A"/>
    <w:rsid w:val="00A8061C"/>
    <w:rsid w:val="00A80F3A"/>
    <w:rsid w:val="00A81545"/>
    <w:rsid w:val="00A81578"/>
    <w:rsid w:val="00A81997"/>
    <w:rsid w:val="00A827F2"/>
    <w:rsid w:val="00A82B27"/>
    <w:rsid w:val="00A8369F"/>
    <w:rsid w:val="00A83C25"/>
    <w:rsid w:val="00A840AA"/>
    <w:rsid w:val="00A86300"/>
    <w:rsid w:val="00A8635F"/>
    <w:rsid w:val="00A86B23"/>
    <w:rsid w:val="00A8709D"/>
    <w:rsid w:val="00A875C9"/>
    <w:rsid w:val="00A8781C"/>
    <w:rsid w:val="00A87826"/>
    <w:rsid w:val="00A8782F"/>
    <w:rsid w:val="00A91085"/>
    <w:rsid w:val="00A919A6"/>
    <w:rsid w:val="00A919D4"/>
    <w:rsid w:val="00A93051"/>
    <w:rsid w:val="00A930F4"/>
    <w:rsid w:val="00A9311B"/>
    <w:rsid w:val="00A936AF"/>
    <w:rsid w:val="00A942EC"/>
    <w:rsid w:val="00A94BE9"/>
    <w:rsid w:val="00A9598C"/>
    <w:rsid w:val="00A96692"/>
    <w:rsid w:val="00A966DB"/>
    <w:rsid w:val="00A96B42"/>
    <w:rsid w:val="00A9776A"/>
    <w:rsid w:val="00A97D1A"/>
    <w:rsid w:val="00A97F2D"/>
    <w:rsid w:val="00AA053C"/>
    <w:rsid w:val="00AA0700"/>
    <w:rsid w:val="00AA2187"/>
    <w:rsid w:val="00AA2EF8"/>
    <w:rsid w:val="00AA42B4"/>
    <w:rsid w:val="00AA45DE"/>
    <w:rsid w:val="00AA5A2A"/>
    <w:rsid w:val="00AA5E7D"/>
    <w:rsid w:val="00AA674C"/>
    <w:rsid w:val="00AA7D58"/>
    <w:rsid w:val="00AB120B"/>
    <w:rsid w:val="00AB1268"/>
    <w:rsid w:val="00AB12BC"/>
    <w:rsid w:val="00AB140B"/>
    <w:rsid w:val="00AB158B"/>
    <w:rsid w:val="00AB160F"/>
    <w:rsid w:val="00AB1DD9"/>
    <w:rsid w:val="00AB2365"/>
    <w:rsid w:val="00AB279B"/>
    <w:rsid w:val="00AB28AC"/>
    <w:rsid w:val="00AB33D4"/>
    <w:rsid w:val="00AB3D41"/>
    <w:rsid w:val="00AB3DBD"/>
    <w:rsid w:val="00AB3E16"/>
    <w:rsid w:val="00AB4392"/>
    <w:rsid w:val="00AB45D5"/>
    <w:rsid w:val="00AB4CF0"/>
    <w:rsid w:val="00AB4E8D"/>
    <w:rsid w:val="00AB578C"/>
    <w:rsid w:val="00AB63C7"/>
    <w:rsid w:val="00AB6836"/>
    <w:rsid w:val="00AB6B58"/>
    <w:rsid w:val="00AB7DCE"/>
    <w:rsid w:val="00AC0134"/>
    <w:rsid w:val="00AC02B0"/>
    <w:rsid w:val="00AC1896"/>
    <w:rsid w:val="00AC1F3B"/>
    <w:rsid w:val="00AC20D8"/>
    <w:rsid w:val="00AC2473"/>
    <w:rsid w:val="00AC2AF4"/>
    <w:rsid w:val="00AC3854"/>
    <w:rsid w:val="00AC40E5"/>
    <w:rsid w:val="00AC4FE1"/>
    <w:rsid w:val="00AC5305"/>
    <w:rsid w:val="00AC5642"/>
    <w:rsid w:val="00AC5854"/>
    <w:rsid w:val="00AC5DD6"/>
    <w:rsid w:val="00AC6508"/>
    <w:rsid w:val="00AC69AD"/>
    <w:rsid w:val="00AC7AA6"/>
    <w:rsid w:val="00AC7CBA"/>
    <w:rsid w:val="00AD0D57"/>
    <w:rsid w:val="00AD120E"/>
    <w:rsid w:val="00AD2365"/>
    <w:rsid w:val="00AD2B82"/>
    <w:rsid w:val="00AD2DF9"/>
    <w:rsid w:val="00AD3353"/>
    <w:rsid w:val="00AD3E07"/>
    <w:rsid w:val="00AD4B11"/>
    <w:rsid w:val="00AD4C3E"/>
    <w:rsid w:val="00AD5830"/>
    <w:rsid w:val="00AD5C7F"/>
    <w:rsid w:val="00AD659C"/>
    <w:rsid w:val="00AD66CA"/>
    <w:rsid w:val="00AD6A9B"/>
    <w:rsid w:val="00AD733C"/>
    <w:rsid w:val="00AD7C01"/>
    <w:rsid w:val="00AD7F22"/>
    <w:rsid w:val="00AE0B39"/>
    <w:rsid w:val="00AE1065"/>
    <w:rsid w:val="00AE2786"/>
    <w:rsid w:val="00AE322C"/>
    <w:rsid w:val="00AE3735"/>
    <w:rsid w:val="00AE3C51"/>
    <w:rsid w:val="00AE4898"/>
    <w:rsid w:val="00AE4F01"/>
    <w:rsid w:val="00AE58B0"/>
    <w:rsid w:val="00AE58EC"/>
    <w:rsid w:val="00AE5A59"/>
    <w:rsid w:val="00AE5C39"/>
    <w:rsid w:val="00AE5F9E"/>
    <w:rsid w:val="00AE78D5"/>
    <w:rsid w:val="00AE7FC4"/>
    <w:rsid w:val="00AF0A7F"/>
    <w:rsid w:val="00AF0B39"/>
    <w:rsid w:val="00AF113D"/>
    <w:rsid w:val="00AF158F"/>
    <w:rsid w:val="00AF2ED5"/>
    <w:rsid w:val="00AF3452"/>
    <w:rsid w:val="00AF3AAB"/>
    <w:rsid w:val="00AF3AE1"/>
    <w:rsid w:val="00AF3CB2"/>
    <w:rsid w:val="00AF4B28"/>
    <w:rsid w:val="00AF5379"/>
    <w:rsid w:val="00AF5536"/>
    <w:rsid w:val="00AF57F3"/>
    <w:rsid w:val="00AF5D4B"/>
    <w:rsid w:val="00AF5EB8"/>
    <w:rsid w:val="00AF65F3"/>
    <w:rsid w:val="00AF664C"/>
    <w:rsid w:val="00AF6BC8"/>
    <w:rsid w:val="00AF79AA"/>
    <w:rsid w:val="00AF7CD7"/>
    <w:rsid w:val="00AF7E30"/>
    <w:rsid w:val="00B01385"/>
    <w:rsid w:val="00B0170E"/>
    <w:rsid w:val="00B01D18"/>
    <w:rsid w:val="00B024E9"/>
    <w:rsid w:val="00B025F3"/>
    <w:rsid w:val="00B03D41"/>
    <w:rsid w:val="00B04CFB"/>
    <w:rsid w:val="00B05843"/>
    <w:rsid w:val="00B05BD5"/>
    <w:rsid w:val="00B063DE"/>
    <w:rsid w:val="00B068AA"/>
    <w:rsid w:val="00B06AE7"/>
    <w:rsid w:val="00B07BC2"/>
    <w:rsid w:val="00B10D3B"/>
    <w:rsid w:val="00B113B3"/>
    <w:rsid w:val="00B115D6"/>
    <w:rsid w:val="00B11EF2"/>
    <w:rsid w:val="00B12466"/>
    <w:rsid w:val="00B136A7"/>
    <w:rsid w:val="00B14424"/>
    <w:rsid w:val="00B14E32"/>
    <w:rsid w:val="00B15089"/>
    <w:rsid w:val="00B155D0"/>
    <w:rsid w:val="00B165ED"/>
    <w:rsid w:val="00B172FA"/>
    <w:rsid w:val="00B17378"/>
    <w:rsid w:val="00B17B7E"/>
    <w:rsid w:val="00B22390"/>
    <w:rsid w:val="00B224F1"/>
    <w:rsid w:val="00B2276D"/>
    <w:rsid w:val="00B22982"/>
    <w:rsid w:val="00B22CB0"/>
    <w:rsid w:val="00B23407"/>
    <w:rsid w:val="00B2342C"/>
    <w:rsid w:val="00B23CAF"/>
    <w:rsid w:val="00B24672"/>
    <w:rsid w:val="00B24863"/>
    <w:rsid w:val="00B24C9A"/>
    <w:rsid w:val="00B24E88"/>
    <w:rsid w:val="00B252D5"/>
    <w:rsid w:val="00B256F3"/>
    <w:rsid w:val="00B257CF"/>
    <w:rsid w:val="00B2581A"/>
    <w:rsid w:val="00B25A02"/>
    <w:rsid w:val="00B26C02"/>
    <w:rsid w:val="00B303DB"/>
    <w:rsid w:val="00B31181"/>
    <w:rsid w:val="00B31438"/>
    <w:rsid w:val="00B31E17"/>
    <w:rsid w:val="00B32A25"/>
    <w:rsid w:val="00B32DB9"/>
    <w:rsid w:val="00B32DFC"/>
    <w:rsid w:val="00B33201"/>
    <w:rsid w:val="00B33C0F"/>
    <w:rsid w:val="00B34A5B"/>
    <w:rsid w:val="00B34E54"/>
    <w:rsid w:val="00B3690C"/>
    <w:rsid w:val="00B3704F"/>
    <w:rsid w:val="00B374A2"/>
    <w:rsid w:val="00B37F08"/>
    <w:rsid w:val="00B4000A"/>
    <w:rsid w:val="00B40098"/>
    <w:rsid w:val="00B40249"/>
    <w:rsid w:val="00B417EC"/>
    <w:rsid w:val="00B41C11"/>
    <w:rsid w:val="00B41EE7"/>
    <w:rsid w:val="00B42034"/>
    <w:rsid w:val="00B42194"/>
    <w:rsid w:val="00B4255A"/>
    <w:rsid w:val="00B45A45"/>
    <w:rsid w:val="00B45AFB"/>
    <w:rsid w:val="00B46233"/>
    <w:rsid w:val="00B46885"/>
    <w:rsid w:val="00B47757"/>
    <w:rsid w:val="00B47879"/>
    <w:rsid w:val="00B51D87"/>
    <w:rsid w:val="00B536DD"/>
    <w:rsid w:val="00B53790"/>
    <w:rsid w:val="00B53EF2"/>
    <w:rsid w:val="00B547DA"/>
    <w:rsid w:val="00B55C7F"/>
    <w:rsid w:val="00B55CFE"/>
    <w:rsid w:val="00B57EC2"/>
    <w:rsid w:val="00B601DB"/>
    <w:rsid w:val="00B6076E"/>
    <w:rsid w:val="00B61222"/>
    <w:rsid w:val="00B621EA"/>
    <w:rsid w:val="00B62534"/>
    <w:rsid w:val="00B63736"/>
    <w:rsid w:val="00B640BE"/>
    <w:rsid w:val="00B64C45"/>
    <w:rsid w:val="00B65439"/>
    <w:rsid w:val="00B65B49"/>
    <w:rsid w:val="00B6709A"/>
    <w:rsid w:val="00B67585"/>
    <w:rsid w:val="00B678C3"/>
    <w:rsid w:val="00B67A83"/>
    <w:rsid w:val="00B67EB7"/>
    <w:rsid w:val="00B70232"/>
    <w:rsid w:val="00B71009"/>
    <w:rsid w:val="00B71974"/>
    <w:rsid w:val="00B7267E"/>
    <w:rsid w:val="00B7296B"/>
    <w:rsid w:val="00B72E13"/>
    <w:rsid w:val="00B733FC"/>
    <w:rsid w:val="00B7372B"/>
    <w:rsid w:val="00B74EFD"/>
    <w:rsid w:val="00B74FD2"/>
    <w:rsid w:val="00B756AF"/>
    <w:rsid w:val="00B76A93"/>
    <w:rsid w:val="00B77305"/>
    <w:rsid w:val="00B77EB4"/>
    <w:rsid w:val="00B8005C"/>
    <w:rsid w:val="00B804CE"/>
    <w:rsid w:val="00B8054A"/>
    <w:rsid w:val="00B80860"/>
    <w:rsid w:val="00B81330"/>
    <w:rsid w:val="00B817F6"/>
    <w:rsid w:val="00B81E30"/>
    <w:rsid w:val="00B82421"/>
    <w:rsid w:val="00B82881"/>
    <w:rsid w:val="00B830B5"/>
    <w:rsid w:val="00B830C0"/>
    <w:rsid w:val="00B836E2"/>
    <w:rsid w:val="00B83C93"/>
    <w:rsid w:val="00B83F42"/>
    <w:rsid w:val="00B84181"/>
    <w:rsid w:val="00B84403"/>
    <w:rsid w:val="00B8502F"/>
    <w:rsid w:val="00B856EC"/>
    <w:rsid w:val="00B860A2"/>
    <w:rsid w:val="00B870CA"/>
    <w:rsid w:val="00B87CAE"/>
    <w:rsid w:val="00B9049A"/>
    <w:rsid w:val="00B9111C"/>
    <w:rsid w:val="00B9184E"/>
    <w:rsid w:val="00B91FB2"/>
    <w:rsid w:val="00B92492"/>
    <w:rsid w:val="00B93B19"/>
    <w:rsid w:val="00B94311"/>
    <w:rsid w:val="00B94B7A"/>
    <w:rsid w:val="00B94D63"/>
    <w:rsid w:val="00B96B2E"/>
    <w:rsid w:val="00B96EB4"/>
    <w:rsid w:val="00B96FD7"/>
    <w:rsid w:val="00B97178"/>
    <w:rsid w:val="00B975C7"/>
    <w:rsid w:val="00B976D8"/>
    <w:rsid w:val="00B97BD7"/>
    <w:rsid w:val="00BA06FA"/>
    <w:rsid w:val="00BA09A8"/>
    <w:rsid w:val="00BA1311"/>
    <w:rsid w:val="00BA1DBF"/>
    <w:rsid w:val="00BA2028"/>
    <w:rsid w:val="00BA25F1"/>
    <w:rsid w:val="00BA2AB7"/>
    <w:rsid w:val="00BA3298"/>
    <w:rsid w:val="00BA3B86"/>
    <w:rsid w:val="00BA40C4"/>
    <w:rsid w:val="00BA4588"/>
    <w:rsid w:val="00BA4E6B"/>
    <w:rsid w:val="00BA680A"/>
    <w:rsid w:val="00BA6973"/>
    <w:rsid w:val="00BA6A63"/>
    <w:rsid w:val="00BA79B3"/>
    <w:rsid w:val="00BA7EE4"/>
    <w:rsid w:val="00BB06F6"/>
    <w:rsid w:val="00BB092A"/>
    <w:rsid w:val="00BB0A2B"/>
    <w:rsid w:val="00BB1004"/>
    <w:rsid w:val="00BB176F"/>
    <w:rsid w:val="00BB1D0F"/>
    <w:rsid w:val="00BB2228"/>
    <w:rsid w:val="00BB2553"/>
    <w:rsid w:val="00BB289A"/>
    <w:rsid w:val="00BB2FAE"/>
    <w:rsid w:val="00BB33B5"/>
    <w:rsid w:val="00BB4555"/>
    <w:rsid w:val="00BB4CB0"/>
    <w:rsid w:val="00BB5291"/>
    <w:rsid w:val="00BB539C"/>
    <w:rsid w:val="00BB6020"/>
    <w:rsid w:val="00BB698C"/>
    <w:rsid w:val="00BB69E2"/>
    <w:rsid w:val="00BB750F"/>
    <w:rsid w:val="00BC0681"/>
    <w:rsid w:val="00BC0770"/>
    <w:rsid w:val="00BC0A6E"/>
    <w:rsid w:val="00BC1A32"/>
    <w:rsid w:val="00BC250C"/>
    <w:rsid w:val="00BC25B9"/>
    <w:rsid w:val="00BC2BCF"/>
    <w:rsid w:val="00BC3A1C"/>
    <w:rsid w:val="00BC3C4C"/>
    <w:rsid w:val="00BC42E6"/>
    <w:rsid w:val="00BC42FD"/>
    <w:rsid w:val="00BC4A3F"/>
    <w:rsid w:val="00BC4F8F"/>
    <w:rsid w:val="00BC5EC5"/>
    <w:rsid w:val="00BC6170"/>
    <w:rsid w:val="00BC6ABE"/>
    <w:rsid w:val="00BC732D"/>
    <w:rsid w:val="00BC7431"/>
    <w:rsid w:val="00BC7BF5"/>
    <w:rsid w:val="00BD0AC3"/>
    <w:rsid w:val="00BD24AE"/>
    <w:rsid w:val="00BD2557"/>
    <w:rsid w:val="00BD2880"/>
    <w:rsid w:val="00BD3212"/>
    <w:rsid w:val="00BD3468"/>
    <w:rsid w:val="00BD3701"/>
    <w:rsid w:val="00BD3764"/>
    <w:rsid w:val="00BD37EA"/>
    <w:rsid w:val="00BD5678"/>
    <w:rsid w:val="00BD5D02"/>
    <w:rsid w:val="00BD5F19"/>
    <w:rsid w:val="00BD60CE"/>
    <w:rsid w:val="00BD7826"/>
    <w:rsid w:val="00BE0643"/>
    <w:rsid w:val="00BE065B"/>
    <w:rsid w:val="00BE0888"/>
    <w:rsid w:val="00BE16C0"/>
    <w:rsid w:val="00BE1B48"/>
    <w:rsid w:val="00BE1FA9"/>
    <w:rsid w:val="00BE208C"/>
    <w:rsid w:val="00BE2107"/>
    <w:rsid w:val="00BE2292"/>
    <w:rsid w:val="00BE2D55"/>
    <w:rsid w:val="00BE2E3A"/>
    <w:rsid w:val="00BE323D"/>
    <w:rsid w:val="00BE389B"/>
    <w:rsid w:val="00BE3DBF"/>
    <w:rsid w:val="00BE447D"/>
    <w:rsid w:val="00BE6A16"/>
    <w:rsid w:val="00BE6E9B"/>
    <w:rsid w:val="00BE7179"/>
    <w:rsid w:val="00BE7873"/>
    <w:rsid w:val="00BE7944"/>
    <w:rsid w:val="00BE7D07"/>
    <w:rsid w:val="00BE7F8B"/>
    <w:rsid w:val="00BF0530"/>
    <w:rsid w:val="00BF0A0B"/>
    <w:rsid w:val="00BF2D70"/>
    <w:rsid w:val="00BF2FFF"/>
    <w:rsid w:val="00BF3EEF"/>
    <w:rsid w:val="00BF47F1"/>
    <w:rsid w:val="00BF5E0E"/>
    <w:rsid w:val="00BF5F34"/>
    <w:rsid w:val="00BF6299"/>
    <w:rsid w:val="00BF6324"/>
    <w:rsid w:val="00BF6A0B"/>
    <w:rsid w:val="00C0049F"/>
    <w:rsid w:val="00C00CA1"/>
    <w:rsid w:val="00C01061"/>
    <w:rsid w:val="00C0311F"/>
    <w:rsid w:val="00C03F49"/>
    <w:rsid w:val="00C0449E"/>
    <w:rsid w:val="00C061D6"/>
    <w:rsid w:val="00C066D4"/>
    <w:rsid w:val="00C07C51"/>
    <w:rsid w:val="00C07E6D"/>
    <w:rsid w:val="00C07F7A"/>
    <w:rsid w:val="00C10D06"/>
    <w:rsid w:val="00C10D09"/>
    <w:rsid w:val="00C119CD"/>
    <w:rsid w:val="00C137FD"/>
    <w:rsid w:val="00C1493F"/>
    <w:rsid w:val="00C15553"/>
    <w:rsid w:val="00C15F90"/>
    <w:rsid w:val="00C167A7"/>
    <w:rsid w:val="00C16D9F"/>
    <w:rsid w:val="00C16F20"/>
    <w:rsid w:val="00C17181"/>
    <w:rsid w:val="00C20AA9"/>
    <w:rsid w:val="00C20B4D"/>
    <w:rsid w:val="00C210E9"/>
    <w:rsid w:val="00C221A5"/>
    <w:rsid w:val="00C227AD"/>
    <w:rsid w:val="00C23151"/>
    <w:rsid w:val="00C23970"/>
    <w:rsid w:val="00C24998"/>
    <w:rsid w:val="00C25696"/>
    <w:rsid w:val="00C257D4"/>
    <w:rsid w:val="00C2613E"/>
    <w:rsid w:val="00C263C8"/>
    <w:rsid w:val="00C268A9"/>
    <w:rsid w:val="00C27583"/>
    <w:rsid w:val="00C30365"/>
    <w:rsid w:val="00C33013"/>
    <w:rsid w:val="00C3379F"/>
    <w:rsid w:val="00C33D3D"/>
    <w:rsid w:val="00C34F6E"/>
    <w:rsid w:val="00C35047"/>
    <w:rsid w:val="00C355E7"/>
    <w:rsid w:val="00C36A79"/>
    <w:rsid w:val="00C36D2F"/>
    <w:rsid w:val="00C36F5F"/>
    <w:rsid w:val="00C40791"/>
    <w:rsid w:val="00C40AB1"/>
    <w:rsid w:val="00C40E24"/>
    <w:rsid w:val="00C41C01"/>
    <w:rsid w:val="00C42B16"/>
    <w:rsid w:val="00C4428F"/>
    <w:rsid w:val="00C45A82"/>
    <w:rsid w:val="00C45FF7"/>
    <w:rsid w:val="00C4620B"/>
    <w:rsid w:val="00C4643F"/>
    <w:rsid w:val="00C47182"/>
    <w:rsid w:val="00C47876"/>
    <w:rsid w:val="00C47CA4"/>
    <w:rsid w:val="00C50582"/>
    <w:rsid w:val="00C52A42"/>
    <w:rsid w:val="00C52D81"/>
    <w:rsid w:val="00C53378"/>
    <w:rsid w:val="00C534E1"/>
    <w:rsid w:val="00C53630"/>
    <w:rsid w:val="00C53771"/>
    <w:rsid w:val="00C53906"/>
    <w:rsid w:val="00C53CA9"/>
    <w:rsid w:val="00C545E1"/>
    <w:rsid w:val="00C54685"/>
    <w:rsid w:val="00C54881"/>
    <w:rsid w:val="00C56478"/>
    <w:rsid w:val="00C56B8F"/>
    <w:rsid w:val="00C56EF1"/>
    <w:rsid w:val="00C576AB"/>
    <w:rsid w:val="00C600D1"/>
    <w:rsid w:val="00C60616"/>
    <w:rsid w:val="00C610AE"/>
    <w:rsid w:val="00C61281"/>
    <w:rsid w:val="00C61970"/>
    <w:rsid w:val="00C61F63"/>
    <w:rsid w:val="00C620B0"/>
    <w:rsid w:val="00C62A08"/>
    <w:rsid w:val="00C63EC9"/>
    <w:rsid w:val="00C6529C"/>
    <w:rsid w:val="00C65ED7"/>
    <w:rsid w:val="00C672F5"/>
    <w:rsid w:val="00C6734C"/>
    <w:rsid w:val="00C676D9"/>
    <w:rsid w:val="00C70813"/>
    <w:rsid w:val="00C70ED0"/>
    <w:rsid w:val="00C71415"/>
    <w:rsid w:val="00C72E45"/>
    <w:rsid w:val="00C72F5A"/>
    <w:rsid w:val="00C732B5"/>
    <w:rsid w:val="00C73533"/>
    <w:rsid w:val="00C73B65"/>
    <w:rsid w:val="00C73EED"/>
    <w:rsid w:val="00C74FD4"/>
    <w:rsid w:val="00C7518E"/>
    <w:rsid w:val="00C755E6"/>
    <w:rsid w:val="00C764BC"/>
    <w:rsid w:val="00C77107"/>
    <w:rsid w:val="00C77D79"/>
    <w:rsid w:val="00C805FE"/>
    <w:rsid w:val="00C80738"/>
    <w:rsid w:val="00C80A78"/>
    <w:rsid w:val="00C80CE9"/>
    <w:rsid w:val="00C80F9E"/>
    <w:rsid w:val="00C8136E"/>
    <w:rsid w:val="00C81DB9"/>
    <w:rsid w:val="00C82580"/>
    <w:rsid w:val="00C8297F"/>
    <w:rsid w:val="00C82DD4"/>
    <w:rsid w:val="00C8306E"/>
    <w:rsid w:val="00C8443E"/>
    <w:rsid w:val="00C84DDF"/>
    <w:rsid w:val="00C84FE8"/>
    <w:rsid w:val="00C8520C"/>
    <w:rsid w:val="00C852FE"/>
    <w:rsid w:val="00C858BD"/>
    <w:rsid w:val="00C85CCA"/>
    <w:rsid w:val="00C85ECC"/>
    <w:rsid w:val="00C8631B"/>
    <w:rsid w:val="00C866A2"/>
    <w:rsid w:val="00C86ED5"/>
    <w:rsid w:val="00C90B9F"/>
    <w:rsid w:val="00C90F40"/>
    <w:rsid w:val="00C915F1"/>
    <w:rsid w:val="00C916E3"/>
    <w:rsid w:val="00C91C6F"/>
    <w:rsid w:val="00C92068"/>
    <w:rsid w:val="00C920AC"/>
    <w:rsid w:val="00C920BE"/>
    <w:rsid w:val="00C93983"/>
    <w:rsid w:val="00C942DA"/>
    <w:rsid w:val="00C9430B"/>
    <w:rsid w:val="00C9476D"/>
    <w:rsid w:val="00C94796"/>
    <w:rsid w:val="00C94B23"/>
    <w:rsid w:val="00C94D31"/>
    <w:rsid w:val="00C9517C"/>
    <w:rsid w:val="00C95758"/>
    <w:rsid w:val="00C959D5"/>
    <w:rsid w:val="00C95AB5"/>
    <w:rsid w:val="00C95AE7"/>
    <w:rsid w:val="00C96B1A"/>
    <w:rsid w:val="00C96F1A"/>
    <w:rsid w:val="00CA0030"/>
    <w:rsid w:val="00CA07C6"/>
    <w:rsid w:val="00CA0AA4"/>
    <w:rsid w:val="00CA1175"/>
    <w:rsid w:val="00CA1293"/>
    <w:rsid w:val="00CA1578"/>
    <w:rsid w:val="00CA1629"/>
    <w:rsid w:val="00CA1A71"/>
    <w:rsid w:val="00CA24BF"/>
    <w:rsid w:val="00CA3DD4"/>
    <w:rsid w:val="00CA4CE5"/>
    <w:rsid w:val="00CA4FC5"/>
    <w:rsid w:val="00CA5355"/>
    <w:rsid w:val="00CA6CDB"/>
    <w:rsid w:val="00CA70DB"/>
    <w:rsid w:val="00CA73C4"/>
    <w:rsid w:val="00CA78F2"/>
    <w:rsid w:val="00CB1688"/>
    <w:rsid w:val="00CB1AEF"/>
    <w:rsid w:val="00CB2050"/>
    <w:rsid w:val="00CB24FC"/>
    <w:rsid w:val="00CB28B7"/>
    <w:rsid w:val="00CB2C47"/>
    <w:rsid w:val="00CB3ABD"/>
    <w:rsid w:val="00CB42CF"/>
    <w:rsid w:val="00CB458E"/>
    <w:rsid w:val="00CB4934"/>
    <w:rsid w:val="00CB55AF"/>
    <w:rsid w:val="00CB6431"/>
    <w:rsid w:val="00CB6820"/>
    <w:rsid w:val="00CB69AE"/>
    <w:rsid w:val="00CB6A21"/>
    <w:rsid w:val="00CB6D84"/>
    <w:rsid w:val="00CB744A"/>
    <w:rsid w:val="00CB7786"/>
    <w:rsid w:val="00CB79B6"/>
    <w:rsid w:val="00CB7B23"/>
    <w:rsid w:val="00CC032B"/>
    <w:rsid w:val="00CC06F3"/>
    <w:rsid w:val="00CC0A4D"/>
    <w:rsid w:val="00CC15BD"/>
    <w:rsid w:val="00CC2599"/>
    <w:rsid w:val="00CC2CB2"/>
    <w:rsid w:val="00CC4092"/>
    <w:rsid w:val="00CC5381"/>
    <w:rsid w:val="00CC56C6"/>
    <w:rsid w:val="00CC5FBD"/>
    <w:rsid w:val="00CC6584"/>
    <w:rsid w:val="00CC698D"/>
    <w:rsid w:val="00CC6C5E"/>
    <w:rsid w:val="00CD00DD"/>
    <w:rsid w:val="00CD014C"/>
    <w:rsid w:val="00CD113B"/>
    <w:rsid w:val="00CD125F"/>
    <w:rsid w:val="00CD1909"/>
    <w:rsid w:val="00CD1FF5"/>
    <w:rsid w:val="00CD25DF"/>
    <w:rsid w:val="00CD32B4"/>
    <w:rsid w:val="00CD3D0C"/>
    <w:rsid w:val="00CD3D38"/>
    <w:rsid w:val="00CD44A7"/>
    <w:rsid w:val="00CD498A"/>
    <w:rsid w:val="00CD499E"/>
    <w:rsid w:val="00CD4E7D"/>
    <w:rsid w:val="00CD5202"/>
    <w:rsid w:val="00CD5B38"/>
    <w:rsid w:val="00CD6838"/>
    <w:rsid w:val="00CD75D5"/>
    <w:rsid w:val="00CE0408"/>
    <w:rsid w:val="00CE0525"/>
    <w:rsid w:val="00CE178D"/>
    <w:rsid w:val="00CE28E3"/>
    <w:rsid w:val="00CE3AEA"/>
    <w:rsid w:val="00CE45D5"/>
    <w:rsid w:val="00CE5A52"/>
    <w:rsid w:val="00CE62F6"/>
    <w:rsid w:val="00CE6549"/>
    <w:rsid w:val="00CE68E3"/>
    <w:rsid w:val="00CE6E85"/>
    <w:rsid w:val="00CE6FF1"/>
    <w:rsid w:val="00CE71BB"/>
    <w:rsid w:val="00CE77F7"/>
    <w:rsid w:val="00CE7BB3"/>
    <w:rsid w:val="00CE7CC2"/>
    <w:rsid w:val="00CE7D29"/>
    <w:rsid w:val="00CE7F32"/>
    <w:rsid w:val="00CF1FB4"/>
    <w:rsid w:val="00CF296F"/>
    <w:rsid w:val="00CF3434"/>
    <w:rsid w:val="00CF513A"/>
    <w:rsid w:val="00CF5716"/>
    <w:rsid w:val="00CF72C2"/>
    <w:rsid w:val="00CF7626"/>
    <w:rsid w:val="00D00102"/>
    <w:rsid w:val="00D01D47"/>
    <w:rsid w:val="00D026C7"/>
    <w:rsid w:val="00D02FD7"/>
    <w:rsid w:val="00D02FEE"/>
    <w:rsid w:val="00D037E9"/>
    <w:rsid w:val="00D03D2B"/>
    <w:rsid w:val="00D04796"/>
    <w:rsid w:val="00D04C4F"/>
    <w:rsid w:val="00D050A2"/>
    <w:rsid w:val="00D052C1"/>
    <w:rsid w:val="00D05C1A"/>
    <w:rsid w:val="00D05D8A"/>
    <w:rsid w:val="00D05F86"/>
    <w:rsid w:val="00D06196"/>
    <w:rsid w:val="00D0647F"/>
    <w:rsid w:val="00D070C0"/>
    <w:rsid w:val="00D073BB"/>
    <w:rsid w:val="00D10225"/>
    <w:rsid w:val="00D10373"/>
    <w:rsid w:val="00D10F33"/>
    <w:rsid w:val="00D10FAA"/>
    <w:rsid w:val="00D110C2"/>
    <w:rsid w:val="00D11715"/>
    <w:rsid w:val="00D11D18"/>
    <w:rsid w:val="00D13244"/>
    <w:rsid w:val="00D133F6"/>
    <w:rsid w:val="00D13632"/>
    <w:rsid w:val="00D140AA"/>
    <w:rsid w:val="00D1426E"/>
    <w:rsid w:val="00D15233"/>
    <w:rsid w:val="00D152CF"/>
    <w:rsid w:val="00D15A62"/>
    <w:rsid w:val="00D15BAA"/>
    <w:rsid w:val="00D16A50"/>
    <w:rsid w:val="00D16C19"/>
    <w:rsid w:val="00D16C32"/>
    <w:rsid w:val="00D16E9B"/>
    <w:rsid w:val="00D16F1A"/>
    <w:rsid w:val="00D1713C"/>
    <w:rsid w:val="00D17296"/>
    <w:rsid w:val="00D178F8"/>
    <w:rsid w:val="00D179F0"/>
    <w:rsid w:val="00D2028D"/>
    <w:rsid w:val="00D204E6"/>
    <w:rsid w:val="00D20AF2"/>
    <w:rsid w:val="00D20D67"/>
    <w:rsid w:val="00D21175"/>
    <w:rsid w:val="00D21B73"/>
    <w:rsid w:val="00D225E0"/>
    <w:rsid w:val="00D228C3"/>
    <w:rsid w:val="00D229B9"/>
    <w:rsid w:val="00D22A5F"/>
    <w:rsid w:val="00D22BC9"/>
    <w:rsid w:val="00D230F1"/>
    <w:rsid w:val="00D239EF"/>
    <w:rsid w:val="00D245E2"/>
    <w:rsid w:val="00D25CCF"/>
    <w:rsid w:val="00D25EEE"/>
    <w:rsid w:val="00D26659"/>
    <w:rsid w:val="00D26820"/>
    <w:rsid w:val="00D27FE3"/>
    <w:rsid w:val="00D30107"/>
    <w:rsid w:val="00D31102"/>
    <w:rsid w:val="00D311E2"/>
    <w:rsid w:val="00D31880"/>
    <w:rsid w:val="00D31A04"/>
    <w:rsid w:val="00D31B7E"/>
    <w:rsid w:val="00D31BED"/>
    <w:rsid w:val="00D31D9F"/>
    <w:rsid w:val="00D320B2"/>
    <w:rsid w:val="00D3249C"/>
    <w:rsid w:val="00D32540"/>
    <w:rsid w:val="00D3343A"/>
    <w:rsid w:val="00D33991"/>
    <w:rsid w:val="00D33C7F"/>
    <w:rsid w:val="00D33F3B"/>
    <w:rsid w:val="00D3489D"/>
    <w:rsid w:val="00D35624"/>
    <w:rsid w:val="00D36B71"/>
    <w:rsid w:val="00D36B8E"/>
    <w:rsid w:val="00D36DF1"/>
    <w:rsid w:val="00D371FA"/>
    <w:rsid w:val="00D37EE8"/>
    <w:rsid w:val="00D40204"/>
    <w:rsid w:val="00D403A3"/>
    <w:rsid w:val="00D40A41"/>
    <w:rsid w:val="00D41D15"/>
    <w:rsid w:val="00D41D43"/>
    <w:rsid w:val="00D42255"/>
    <w:rsid w:val="00D42FF3"/>
    <w:rsid w:val="00D43534"/>
    <w:rsid w:val="00D43B3F"/>
    <w:rsid w:val="00D4404F"/>
    <w:rsid w:val="00D4434A"/>
    <w:rsid w:val="00D4439E"/>
    <w:rsid w:val="00D446CA"/>
    <w:rsid w:val="00D44FDF"/>
    <w:rsid w:val="00D45047"/>
    <w:rsid w:val="00D45F29"/>
    <w:rsid w:val="00D463BC"/>
    <w:rsid w:val="00D4643B"/>
    <w:rsid w:val="00D47149"/>
    <w:rsid w:val="00D47C80"/>
    <w:rsid w:val="00D5026F"/>
    <w:rsid w:val="00D51E6E"/>
    <w:rsid w:val="00D51F89"/>
    <w:rsid w:val="00D522E2"/>
    <w:rsid w:val="00D52690"/>
    <w:rsid w:val="00D526EA"/>
    <w:rsid w:val="00D52B4A"/>
    <w:rsid w:val="00D53F0E"/>
    <w:rsid w:val="00D5404D"/>
    <w:rsid w:val="00D55A6E"/>
    <w:rsid w:val="00D56690"/>
    <w:rsid w:val="00D566FE"/>
    <w:rsid w:val="00D56898"/>
    <w:rsid w:val="00D56904"/>
    <w:rsid w:val="00D56A06"/>
    <w:rsid w:val="00D56BD2"/>
    <w:rsid w:val="00D607D7"/>
    <w:rsid w:val="00D6082E"/>
    <w:rsid w:val="00D61178"/>
    <w:rsid w:val="00D62905"/>
    <w:rsid w:val="00D62BAB"/>
    <w:rsid w:val="00D632DB"/>
    <w:rsid w:val="00D63320"/>
    <w:rsid w:val="00D63AF6"/>
    <w:rsid w:val="00D63F24"/>
    <w:rsid w:val="00D64700"/>
    <w:rsid w:val="00D64BDA"/>
    <w:rsid w:val="00D65152"/>
    <w:rsid w:val="00D651A6"/>
    <w:rsid w:val="00D6751B"/>
    <w:rsid w:val="00D6798B"/>
    <w:rsid w:val="00D70D31"/>
    <w:rsid w:val="00D70DF3"/>
    <w:rsid w:val="00D70F8D"/>
    <w:rsid w:val="00D71027"/>
    <w:rsid w:val="00D7133F"/>
    <w:rsid w:val="00D72B17"/>
    <w:rsid w:val="00D73ACD"/>
    <w:rsid w:val="00D73FC6"/>
    <w:rsid w:val="00D74623"/>
    <w:rsid w:val="00D747EB"/>
    <w:rsid w:val="00D7549F"/>
    <w:rsid w:val="00D75508"/>
    <w:rsid w:val="00D76C97"/>
    <w:rsid w:val="00D76E0A"/>
    <w:rsid w:val="00D76E0D"/>
    <w:rsid w:val="00D7748A"/>
    <w:rsid w:val="00D8120F"/>
    <w:rsid w:val="00D82AEC"/>
    <w:rsid w:val="00D8368C"/>
    <w:rsid w:val="00D8399C"/>
    <w:rsid w:val="00D852C4"/>
    <w:rsid w:val="00D86680"/>
    <w:rsid w:val="00D86F6A"/>
    <w:rsid w:val="00D870AF"/>
    <w:rsid w:val="00D8716D"/>
    <w:rsid w:val="00D87ED6"/>
    <w:rsid w:val="00D90310"/>
    <w:rsid w:val="00D90356"/>
    <w:rsid w:val="00D90524"/>
    <w:rsid w:val="00D90A44"/>
    <w:rsid w:val="00D90E1A"/>
    <w:rsid w:val="00D91326"/>
    <w:rsid w:val="00D91F28"/>
    <w:rsid w:val="00D920F8"/>
    <w:rsid w:val="00D92484"/>
    <w:rsid w:val="00D9251D"/>
    <w:rsid w:val="00D93703"/>
    <w:rsid w:val="00D9410D"/>
    <w:rsid w:val="00D954D9"/>
    <w:rsid w:val="00D95CDA"/>
    <w:rsid w:val="00D95D9C"/>
    <w:rsid w:val="00D9671E"/>
    <w:rsid w:val="00D96E4B"/>
    <w:rsid w:val="00D97080"/>
    <w:rsid w:val="00D9739F"/>
    <w:rsid w:val="00D976F3"/>
    <w:rsid w:val="00D979A0"/>
    <w:rsid w:val="00D97D5B"/>
    <w:rsid w:val="00DA28BA"/>
    <w:rsid w:val="00DA2CCA"/>
    <w:rsid w:val="00DA3091"/>
    <w:rsid w:val="00DA3A0B"/>
    <w:rsid w:val="00DA44FF"/>
    <w:rsid w:val="00DA4A78"/>
    <w:rsid w:val="00DA4C3B"/>
    <w:rsid w:val="00DA4F98"/>
    <w:rsid w:val="00DA5F76"/>
    <w:rsid w:val="00DA5FD9"/>
    <w:rsid w:val="00DA630E"/>
    <w:rsid w:val="00DA653E"/>
    <w:rsid w:val="00DA7C91"/>
    <w:rsid w:val="00DB082B"/>
    <w:rsid w:val="00DB1049"/>
    <w:rsid w:val="00DB1F44"/>
    <w:rsid w:val="00DB2865"/>
    <w:rsid w:val="00DB2940"/>
    <w:rsid w:val="00DB4A73"/>
    <w:rsid w:val="00DB5A3B"/>
    <w:rsid w:val="00DB5CE5"/>
    <w:rsid w:val="00DB5FE8"/>
    <w:rsid w:val="00DB6559"/>
    <w:rsid w:val="00DB6BDA"/>
    <w:rsid w:val="00DB6CCB"/>
    <w:rsid w:val="00DB7030"/>
    <w:rsid w:val="00DB7633"/>
    <w:rsid w:val="00DB78B4"/>
    <w:rsid w:val="00DC0367"/>
    <w:rsid w:val="00DC064D"/>
    <w:rsid w:val="00DC08F0"/>
    <w:rsid w:val="00DC13F8"/>
    <w:rsid w:val="00DC16FD"/>
    <w:rsid w:val="00DC21E3"/>
    <w:rsid w:val="00DC24AA"/>
    <w:rsid w:val="00DC2F83"/>
    <w:rsid w:val="00DC32A3"/>
    <w:rsid w:val="00DC33C7"/>
    <w:rsid w:val="00DC37C6"/>
    <w:rsid w:val="00DC4E5B"/>
    <w:rsid w:val="00DC4EFE"/>
    <w:rsid w:val="00DC5349"/>
    <w:rsid w:val="00DC552B"/>
    <w:rsid w:val="00DC5578"/>
    <w:rsid w:val="00DC645A"/>
    <w:rsid w:val="00DC6562"/>
    <w:rsid w:val="00DC65A2"/>
    <w:rsid w:val="00DC6EB8"/>
    <w:rsid w:val="00DC72B1"/>
    <w:rsid w:val="00DC73DF"/>
    <w:rsid w:val="00DC758F"/>
    <w:rsid w:val="00DD21B9"/>
    <w:rsid w:val="00DD23C8"/>
    <w:rsid w:val="00DD2D8A"/>
    <w:rsid w:val="00DD305D"/>
    <w:rsid w:val="00DD308F"/>
    <w:rsid w:val="00DD322B"/>
    <w:rsid w:val="00DD3599"/>
    <w:rsid w:val="00DD3BD5"/>
    <w:rsid w:val="00DD4230"/>
    <w:rsid w:val="00DD45B9"/>
    <w:rsid w:val="00DD4659"/>
    <w:rsid w:val="00DD4832"/>
    <w:rsid w:val="00DD49B2"/>
    <w:rsid w:val="00DD4B54"/>
    <w:rsid w:val="00DD5E25"/>
    <w:rsid w:val="00DD7075"/>
    <w:rsid w:val="00DD7622"/>
    <w:rsid w:val="00DD7852"/>
    <w:rsid w:val="00DE00DB"/>
    <w:rsid w:val="00DE03A8"/>
    <w:rsid w:val="00DE081E"/>
    <w:rsid w:val="00DE15C0"/>
    <w:rsid w:val="00DE27E8"/>
    <w:rsid w:val="00DE2F85"/>
    <w:rsid w:val="00DE3231"/>
    <w:rsid w:val="00DE3DF1"/>
    <w:rsid w:val="00DE3E7A"/>
    <w:rsid w:val="00DE409A"/>
    <w:rsid w:val="00DE45CA"/>
    <w:rsid w:val="00DE46EF"/>
    <w:rsid w:val="00DE4757"/>
    <w:rsid w:val="00DE539E"/>
    <w:rsid w:val="00DE59B0"/>
    <w:rsid w:val="00DE5C3E"/>
    <w:rsid w:val="00DE5F02"/>
    <w:rsid w:val="00DE64BD"/>
    <w:rsid w:val="00DF0724"/>
    <w:rsid w:val="00DF0A77"/>
    <w:rsid w:val="00DF0AE6"/>
    <w:rsid w:val="00DF0C11"/>
    <w:rsid w:val="00DF1093"/>
    <w:rsid w:val="00DF1419"/>
    <w:rsid w:val="00DF199D"/>
    <w:rsid w:val="00DF19C0"/>
    <w:rsid w:val="00DF21CC"/>
    <w:rsid w:val="00DF286B"/>
    <w:rsid w:val="00DF2882"/>
    <w:rsid w:val="00DF357B"/>
    <w:rsid w:val="00DF54AD"/>
    <w:rsid w:val="00DF6534"/>
    <w:rsid w:val="00DF6E13"/>
    <w:rsid w:val="00DF7408"/>
    <w:rsid w:val="00E004F5"/>
    <w:rsid w:val="00E01493"/>
    <w:rsid w:val="00E03F3C"/>
    <w:rsid w:val="00E04002"/>
    <w:rsid w:val="00E047EC"/>
    <w:rsid w:val="00E05107"/>
    <w:rsid w:val="00E0527A"/>
    <w:rsid w:val="00E058CF"/>
    <w:rsid w:val="00E06059"/>
    <w:rsid w:val="00E07240"/>
    <w:rsid w:val="00E074A1"/>
    <w:rsid w:val="00E07B88"/>
    <w:rsid w:val="00E105A4"/>
    <w:rsid w:val="00E10F57"/>
    <w:rsid w:val="00E1101F"/>
    <w:rsid w:val="00E1148D"/>
    <w:rsid w:val="00E11EF0"/>
    <w:rsid w:val="00E12038"/>
    <w:rsid w:val="00E1265B"/>
    <w:rsid w:val="00E1315E"/>
    <w:rsid w:val="00E13255"/>
    <w:rsid w:val="00E13307"/>
    <w:rsid w:val="00E13C92"/>
    <w:rsid w:val="00E1418E"/>
    <w:rsid w:val="00E149AD"/>
    <w:rsid w:val="00E155FF"/>
    <w:rsid w:val="00E1654F"/>
    <w:rsid w:val="00E200D5"/>
    <w:rsid w:val="00E20631"/>
    <w:rsid w:val="00E207E7"/>
    <w:rsid w:val="00E20881"/>
    <w:rsid w:val="00E21783"/>
    <w:rsid w:val="00E21972"/>
    <w:rsid w:val="00E2240E"/>
    <w:rsid w:val="00E2276E"/>
    <w:rsid w:val="00E22913"/>
    <w:rsid w:val="00E2420F"/>
    <w:rsid w:val="00E24B62"/>
    <w:rsid w:val="00E24EEA"/>
    <w:rsid w:val="00E25842"/>
    <w:rsid w:val="00E25A06"/>
    <w:rsid w:val="00E25A71"/>
    <w:rsid w:val="00E25CAD"/>
    <w:rsid w:val="00E260DD"/>
    <w:rsid w:val="00E26455"/>
    <w:rsid w:val="00E264DD"/>
    <w:rsid w:val="00E26900"/>
    <w:rsid w:val="00E27223"/>
    <w:rsid w:val="00E275DB"/>
    <w:rsid w:val="00E27801"/>
    <w:rsid w:val="00E27DA9"/>
    <w:rsid w:val="00E30424"/>
    <w:rsid w:val="00E30598"/>
    <w:rsid w:val="00E309F2"/>
    <w:rsid w:val="00E30DD8"/>
    <w:rsid w:val="00E33A3C"/>
    <w:rsid w:val="00E34A78"/>
    <w:rsid w:val="00E35027"/>
    <w:rsid w:val="00E35C06"/>
    <w:rsid w:val="00E36DE0"/>
    <w:rsid w:val="00E373A5"/>
    <w:rsid w:val="00E375FB"/>
    <w:rsid w:val="00E37A49"/>
    <w:rsid w:val="00E37B26"/>
    <w:rsid w:val="00E37BCA"/>
    <w:rsid w:val="00E37EFA"/>
    <w:rsid w:val="00E37F04"/>
    <w:rsid w:val="00E4037D"/>
    <w:rsid w:val="00E4062A"/>
    <w:rsid w:val="00E40867"/>
    <w:rsid w:val="00E40ABA"/>
    <w:rsid w:val="00E41299"/>
    <w:rsid w:val="00E41922"/>
    <w:rsid w:val="00E41D4D"/>
    <w:rsid w:val="00E422ED"/>
    <w:rsid w:val="00E42947"/>
    <w:rsid w:val="00E43688"/>
    <w:rsid w:val="00E43B76"/>
    <w:rsid w:val="00E43C72"/>
    <w:rsid w:val="00E4467F"/>
    <w:rsid w:val="00E44C72"/>
    <w:rsid w:val="00E45414"/>
    <w:rsid w:val="00E459A7"/>
    <w:rsid w:val="00E45CBD"/>
    <w:rsid w:val="00E46839"/>
    <w:rsid w:val="00E46FA0"/>
    <w:rsid w:val="00E47441"/>
    <w:rsid w:val="00E47779"/>
    <w:rsid w:val="00E4793A"/>
    <w:rsid w:val="00E47944"/>
    <w:rsid w:val="00E47962"/>
    <w:rsid w:val="00E47F40"/>
    <w:rsid w:val="00E500C9"/>
    <w:rsid w:val="00E50140"/>
    <w:rsid w:val="00E51ED1"/>
    <w:rsid w:val="00E53085"/>
    <w:rsid w:val="00E530CC"/>
    <w:rsid w:val="00E53BF5"/>
    <w:rsid w:val="00E54E0D"/>
    <w:rsid w:val="00E54F74"/>
    <w:rsid w:val="00E55205"/>
    <w:rsid w:val="00E558DC"/>
    <w:rsid w:val="00E560F0"/>
    <w:rsid w:val="00E56349"/>
    <w:rsid w:val="00E56A12"/>
    <w:rsid w:val="00E56E5F"/>
    <w:rsid w:val="00E57CF3"/>
    <w:rsid w:val="00E60E7E"/>
    <w:rsid w:val="00E618D8"/>
    <w:rsid w:val="00E633C4"/>
    <w:rsid w:val="00E6453F"/>
    <w:rsid w:val="00E6533B"/>
    <w:rsid w:val="00E65393"/>
    <w:rsid w:val="00E65C01"/>
    <w:rsid w:val="00E67118"/>
    <w:rsid w:val="00E67717"/>
    <w:rsid w:val="00E67C44"/>
    <w:rsid w:val="00E705D6"/>
    <w:rsid w:val="00E70CEC"/>
    <w:rsid w:val="00E70EB4"/>
    <w:rsid w:val="00E7195F"/>
    <w:rsid w:val="00E71D08"/>
    <w:rsid w:val="00E71FDE"/>
    <w:rsid w:val="00E7256D"/>
    <w:rsid w:val="00E73EC7"/>
    <w:rsid w:val="00E74840"/>
    <w:rsid w:val="00E74C70"/>
    <w:rsid w:val="00E7503E"/>
    <w:rsid w:val="00E7567F"/>
    <w:rsid w:val="00E75F1D"/>
    <w:rsid w:val="00E76EF3"/>
    <w:rsid w:val="00E77405"/>
    <w:rsid w:val="00E7746C"/>
    <w:rsid w:val="00E7748D"/>
    <w:rsid w:val="00E77BBC"/>
    <w:rsid w:val="00E80118"/>
    <w:rsid w:val="00E80206"/>
    <w:rsid w:val="00E8020C"/>
    <w:rsid w:val="00E80A8D"/>
    <w:rsid w:val="00E80AA3"/>
    <w:rsid w:val="00E81264"/>
    <w:rsid w:val="00E82389"/>
    <w:rsid w:val="00E829EE"/>
    <w:rsid w:val="00E83188"/>
    <w:rsid w:val="00E83C92"/>
    <w:rsid w:val="00E856A7"/>
    <w:rsid w:val="00E85B79"/>
    <w:rsid w:val="00E8602C"/>
    <w:rsid w:val="00E86D7A"/>
    <w:rsid w:val="00E90475"/>
    <w:rsid w:val="00E90563"/>
    <w:rsid w:val="00E90820"/>
    <w:rsid w:val="00E90AD0"/>
    <w:rsid w:val="00E91F0E"/>
    <w:rsid w:val="00E92F11"/>
    <w:rsid w:val="00E9397A"/>
    <w:rsid w:val="00E93D93"/>
    <w:rsid w:val="00E946E2"/>
    <w:rsid w:val="00E95F8B"/>
    <w:rsid w:val="00E96213"/>
    <w:rsid w:val="00E964AC"/>
    <w:rsid w:val="00E966B7"/>
    <w:rsid w:val="00E97928"/>
    <w:rsid w:val="00E97E65"/>
    <w:rsid w:val="00EA0DC7"/>
    <w:rsid w:val="00EA1035"/>
    <w:rsid w:val="00EA1236"/>
    <w:rsid w:val="00EA17EC"/>
    <w:rsid w:val="00EA3E5B"/>
    <w:rsid w:val="00EA3E91"/>
    <w:rsid w:val="00EA44D7"/>
    <w:rsid w:val="00EA4517"/>
    <w:rsid w:val="00EA4A65"/>
    <w:rsid w:val="00EA612C"/>
    <w:rsid w:val="00EA6565"/>
    <w:rsid w:val="00EA744E"/>
    <w:rsid w:val="00EB03E6"/>
    <w:rsid w:val="00EB07F9"/>
    <w:rsid w:val="00EB0F95"/>
    <w:rsid w:val="00EB17BB"/>
    <w:rsid w:val="00EB3414"/>
    <w:rsid w:val="00EB38BA"/>
    <w:rsid w:val="00EB40C0"/>
    <w:rsid w:val="00EB453C"/>
    <w:rsid w:val="00EB4797"/>
    <w:rsid w:val="00EB5208"/>
    <w:rsid w:val="00EB61CD"/>
    <w:rsid w:val="00EB6A04"/>
    <w:rsid w:val="00EB6A0B"/>
    <w:rsid w:val="00EB6ECA"/>
    <w:rsid w:val="00EB7062"/>
    <w:rsid w:val="00EB726D"/>
    <w:rsid w:val="00EB754F"/>
    <w:rsid w:val="00EB77A9"/>
    <w:rsid w:val="00EB79F2"/>
    <w:rsid w:val="00EB7B34"/>
    <w:rsid w:val="00EB7D55"/>
    <w:rsid w:val="00EC11E9"/>
    <w:rsid w:val="00EC1ABC"/>
    <w:rsid w:val="00EC241A"/>
    <w:rsid w:val="00EC264E"/>
    <w:rsid w:val="00EC2791"/>
    <w:rsid w:val="00EC2B9D"/>
    <w:rsid w:val="00EC5335"/>
    <w:rsid w:val="00EC534D"/>
    <w:rsid w:val="00EC5D6E"/>
    <w:rsid w:val="00EC68E5"/>
    <w:rsid w:val="00EC7420"/>
    <w:rsid w:val="00EC7FB4"/>
    <w:rsid w:val="00ED0217"/>
    <w:rsid w:val="00ED04C2"/>
    <w:rsid w:val="00ED05B7"/>
    <w:rsid w:val="00ED1216"/>
    <w:rsid w:val="00ED1459"/>
    <w:rsid w:val="00ED14A2"/>
    <w:rsid w:val="00ED2219"/>
    <w:rsid w:val="00ED22DA"/>
    <w:rsid w:val="00ED22E6"/>
    <w:rsid w:val="00ED2735"/>
    <w:rsid w:val="00ED2B03"/>
    <w:rsid w:val="00ED2B66"/>
    <w:rsid w:val="00ED2F80"/>
    <w:rsid w:val="00ED34E9"/>
    <w:rsid w:val="00ED3ACA"/>
    <w:rsid w:val="00ED4FEF"/>
    <w:rsid w:val="00ED5043"/>
    <w:rsid w:val="00ED5044"/>
    <w:rsid w:val="00ED594F"/>
    <w:rsid w:val="00ED5B93"/>
    <w:rsid w:val="00ED6199"/>
    <w:rsid w:val="00ED64D2"/>
    <w:rsid w:val="00ED7370"/>
    <w:rsid w:val="00ED7806"/>
    <w:rsid w:val="00ED7E8F"/>
    <w:rsid w:val="00EE0014"/>
    <w:rsid w:val="00EE07FA"/>
    <w:rsid w:val="00EE0BEA"/>
    <w:rsid w:val="00EE26F9"/>
    <w:rsid w:val="00EE2828"/>
    <w:rsid w:val="00EE2966"/>
    <w:rsid w:val="00EE356D"/>
    <w:rsid w:val="00EE4446"/>
    <w:rsid w:val="00EE5A15"/>
    <w:rsid w:val="00EE5FF4"/>
    <w:rsid w:val="00EE67B2"/>
    <w:rsid w:val="00EE7667"/>
    <w:rsid w:val="00EE7FCE"/>
    <w:rsid w:val="00EF061B"/>
    <w:rsid w:val="00EF0BD5"/>
    <w:rsid w:val="00EF1032"/>
    <w:rsid w:val="00EF12BC"/>
    <w:rsid w:val="00EF1418"/>
    <w:rsid w:val="00EF15FD"/>
    <w:rsid w:val="00EF214B"/>
    <w:rsid w:val="00EF2673"/>
    <w:rsid w:val="00EF2D97"/>
    <w:rsid w:val="00EF2DAC"/>
    <w:rsid w:val="00EF4293"/>
    <w:rsid w:val="00EF51B4"/>
    <w:rsid w:val="00EF598D"/>
    <w:rsid w:val="00EF5AF6"/>
    <w:rsid w:val="00EF5CAB"/>
    <w:rsid w:val="00EF5DAB"/>
    <w:rsid w:val="00EF641A"/>
    <w:rsid w:val="00F00734"/>
    <w:rsid w:val="00F00E5C"/>
    <w:rsid w:val="00F00E9C"/>
    <w:rsid w:val="00F029D7"/>
    <w:rsid w:val="00F039AE"/>
    <w:rsid w:val="00F0490A"/>
    <w:rsid w:val="00F04BDF"/>
    <w:rsid w:val="00F05536"/>
    <w:rsid w:val="00F07429"/>
    <w:rsid w:val="00F07B79"/>
    <w:rsid w:val="00F07F74"/>
    <w:rsid w:val="00F10F68"/>
    <w:rsid w:val="00F110FC"/>
    <w:rsid w:val="00F11623"/>
    <w:rsid w:val="00F11AC8"/>
    <w:rsid w:val="00F11AD4"/>
    <w:rsid w:val="00F127DF"/>
    <w:rsid w:val="00F12B30"/>
    <w:rsid w:val="00F138C2"/>
    <w:rsid w:val="00F13B7A"/>
    <w:rsid w:val="00F14CBC"/>
    <w:rsid w:val="00F14D5C"/>
    <w:rsid w:val="00F15699"/>
    <w:rsid w:val="00F16685"/>
    <w:rsid w:val="00F1726D"/>
    <w:rsid w:val="00F201D7"/>
    <w:rsid w:val="00F20CCD"/>
    <w:rsid w:val="00F20CFA"/>
    <w:rsid w:val="00F23114"/>
    <w:rsid w:val="00F23DC0"/>
    <w:rsid w:val="00F244D0"/>
    <w:rsid w:val="00F2492D"/>
    <w:rsid w:val="00F257C6"/>
    <w:rsid w:val="00F25E99"/>
    <w:rsid w:val="00F26098"/>
    <w:rsid w:val="00F263A2"/>
    <w:rsid w:val="00F2643F"/>
    <w:rsid w:val="00F2683A"/>
    <w:rsid w:val="00F268FA"/>
    <w:rsid w:val="00F27860"/>
    <w:rsid w:val="00F27FA3"/>
    <w:rsid w:val="00F31BF1"/>
    <w:rsid w:val="00F32450"/>
    <w:rsid w:val="00F33485"/>
    <w:rsid w:val="00F34354"/>
    <w:rsid w:val="00F34667"/>
    <w:rsid w:val="00F34894"/>
    <w:rsid w:val="00F34B73"/>
    <w:rsid w:val="00F3522B"/>
    <w:rsid w:val="00F35485"/>
    <w:rsid w:val="00F35FA2"/>
    <w:rsid w:val="00F363AF"/>
    <w:rsid w:val="00F3665F"/>
    <w:rsid w:val="00F3696D"/>
    <w:rsid w:val="00F36A2E"/>
    <w:rsid w:val="00F37285"/>
    <w:rsid w:val="00F372FF"/>
    <w:rsid w:val="00F404DF"/>
    <w:rsid w:val="00F40738"/>
    <w:rsid w:val="00F414CF"/>
    <w:rsid w:val="00F41739"/>
    <w:rsid w:val="00F419BE"/>
    <w:rsid w:val="00F420E5"/>
    <w:rsid w:val="00F424D4"/>
    <w:rsid w:val="00F42F97"/>
    <w:rsid w:val="00F4311F"/>
    <w:rsid w:val="00F43E2F"/>
    <w:rsid w:val="00F441A0"/>
    <w:rsid w:val="00F44F10"/>
    <w:rsid w:val="00F4504B"/>
    <w:rsid w:val="00F45D47"/>
    <w:rsid w:val="00F46773"/>
    <w:rsid w:val="00F46847"/>
    <w:rsid w:val="00F46B12"/>
    <w:rsid w:val="00F47E44"/>
    <w:rsid w:val="00F47EAE"/>
    <w:rsid w:val="00F50446"/>
    <w:rsid w:val="00F50531"/>
    <w:rsid w:val="00F509B4"/>
    <w:rsid w:val="00F50C89"/>
    <w:rsid w:val="00F50EA7"/>
    <w:rsid w:val="00F50FD7"/>
    <w:rsid w:val="00F511AE"/>
    <w:rsid w:val="00F51418"/>
    <w:rsid w:val="00F518FD"/>
    <w:rsid w:val="00F51B33"/>
    <w:rsid w:val="00F52C4F"/>
    <w:rsid w:val="00F5403A"/>
    <w:rsid w:val="00F5416D"/>
    <w:rsid w:val="00F5465A"/>
    <w:rsid w:val="00F54E0E"/>
    <w:rsid w:val="00F54E97"/>
    <w:rsid w:val="00F54F71"/>
    <w:rsid w:val="00F552F4"/>
    <w:rsid w:val="00F556C2"/>
    <w:rsid w:val="00F564AA"/>
    <w:rsid w:val="00F564F6"/>
    <w:rsid w:val="00F5785F"/>
    <w:rsid w:val="00F57AF2"/>
    <w:rsid w:val="00F60381"/>
    <w:rsid w:val="00F60C3F"/>
    <w:rsid w:val="00F610C2"/>
    <w:rsid w:val="00F6162F"/>
    <w:rsid w:val="00F61CF1"/>
    <w:rsid w:val="00F621D4"/>
    <w:rsid w:val="00F62720"/>
    <w:rsid w:val="00F62FC9"/>
    <w:rsid w:val="00F64135"/>
    <w:rsid w:val="00F646D5"/>
    <w:rsid w:val="00F64AB2"/>
    <w:rsid w:val="00F64C0E"/>
    <w:rsid w:val="00F64F4E"/>
    <w:rsid w:val="00F654AB"/>
    <w:rsid w:val="00F65779"/>
    <w:rsid w:val="00F65959"/>
    <w:rsid w:val="00F65FAF"/>
    <w:rsid w:val="00F66035"/>
    <w:rsid w:val="00F67457"/>
    <w:rsid w:val="00F67584"/>
    <w:rsid w:val="00F67F92"/>
    <w:rsid w:val="00F7011B"/>
    <w:rsid w:val="00F70165"/>
    <w:rsid w:val="00F7050D"/>
    <w:rsid w:val="00F7050E"/>
    <w:rsid w:val="00F707A7"/>
    <w:rsid w:val="00F71210"/>
    <w:rsid w:val="00F71FCE"/>
    <w:rsid w:val="00F72C4C"/>
    <w:rsid w:val="00F72F97"/>
    <w:rsid w:val="00F73B19"/>
    <w:rsid w:val="00F742C8"/>
    <w:rsid w:val="00F76B56"/>
    <w:rsid w:val="00F76D15"/>
    <w:rsid w:val="00F77CAA"/>
    <w:rsid w:val="00F80E3A"/>
    <w:rsid w:val="00F81ADE"/>
    <w:rsid w:val="00F823C6"/>
    <w:rsid w:val="00F8272C"/>
    <w:rsid w:val="00F82D93"/>
    <w:rsid w:val="00F83142"/>
    <w:rsid w:val="00F834A6"/>
    <w:rsid w:val="00F841E5"/>
    <w:rsid w:val="00F84B19"/>
    <w:rsid w:val="00F85C93"/>
    <w:rsid w:val="00F86827"/>
    <w:rsid w:val="00F86DB8"/>
    <w:rsid w:val="00F90D5E"/>
    <w:rsid w:val="00F9141E"/>
    <w:rsid w:val="00F92226"/>
    <w:rsid w:val="00F93144"/>
    <w:rsid w:val="00F935BF"/>
    <w:rsid w:val="00F94308"/>
    <w:rsid w:val="00F946E4"/>
    <w:rsid w:val="00F950D0"/>
    <w:rsid w:val="00F95E1A"/>
    <w:rsid w:val="00F964D5"/>
    <w:rsid w:val="00F968CC"/>
    <w:rsid w:val="00F969B1"/>
    <w:rsid w:val="00F96BEE"/>
    <w:rsid w:val="00F978D8"/>
    <w:rsid w:val="00FA046A"/>
    <w:rsid w:val="00FA0861"/>
    <w:rsid w:val="00FA0B35"/>
    <w:rsid w:val="00FA0C5B"/>
    <w:rsid w:val="00FA13F7"/>
    <w:rsid w:val="00FA18E8"/>
    <w:rsid w:val="00FA1AC2"/>
    <w:rsid w:val="00FA1CC4"/>
    <w:rsid w:val="00FA243E"/>
    <w:rsid w:val="00FA260E"/>
    <w:rsid w:val="00FA3931"/>
    <w:rsid w:val="00FA459E"/>
    <w:rsid w:val="00FA462F"/>
    <w:rsid w:val="00FA4748"/>
    <w:rsid w:val="00FA4F09"/>
    <w:rsid w:val="00FA5E0C"/>
    <w:rsid w:val="00FA5F7D"/>
    <w:rsid w:val="00FA6F45"/>
    <w:rsid w:val="00FA79A3"/>
    <w:rsid w:val="00FA7C57"/>
    <w:rsid w:val="00FA7F6D"/>
    <w:rsid w:val="00FA7F84"/>
    <w:rsid w:val="00FB0100"/>
    <w:rsid w:val="00FB04A7"/>
    <w:rsid w:val="00FB0E02"/>
    <w:rsid w:val="00FB0E15"/>
    <w:rsid w:val="00FB19A5"/>
    <w:rsid w:val="00FB1C52"/>
    <w:rsid w:val="00FB2B04"/>
    <w:rsid w:val="00FB4258"/>
    <w:rsid w:val="00FB47B1"/>
    <w:rsid w:val="00FB50A2"/>
    <w:rsid w:val="00FB5FE9"/>
    <w:rsid w:val="00FB62F2"/>
    <w:rsid w:val="00FB6A88"/>
    <w:rsid w:val="00FC00D2"/>
    <w:rsid w:val="00FC04E1"/>
    <w:rsid w:val="00FC059B"/>
    <w:rsid w:val="00FC08FA"/>
    <w:rsid w:val="00FC09C6"/>
    <w:rsid w:val="00FC15D7"/>
    <w:rsid w:val="00FC200F"/>
    <w:rsid w:val="00FC2855"/>
    <w:rsid w:val="00FC2AF8"/>
    <w:rsid w:val="00FC2EAA"/>
    <w:rsid w:val="00FC3ED4"/>
    <w:rsid w:val="00FC52A7"/>
    <w:rsid w:val="00FC5332"/>
    <w:rsid w:val="00FC6AEA"/>
    <w:rsid w:val="00FC7F9D"/>
    <w:rsid w:val="00FD06A7"/>
    <w:rsid w:val="00FD0807"/>
    <w:rsid w:val="00FD1856"/>
    <w:rsid w:val="00FD1994"/>
    <w:rsid w:val="00FD1AAC"/>
    <w:rsid w:val="00FD1E42"/>
    <w:rsid w:val="00FD1F51"/>
    <w:rsid w:val="00FD3008"/>
    <w:rsid w:val="00FD374A"/>
    <w:rsid w:val="00FD3C6C"/>
    <w:rsid w:val="00FD4412"/>
    <w:rsid w:val="00FD48D1"/>
    <w:rsid w:val="00FD5BB9"/>
    <w:rsid w:val="00FD697D"/>
    <w:rsid w:val="00FD6FDC"/>
    <w:rsid w:val="00FD7053"/>
    <w:rsid w:val="00FD7954"/>
    <w:rsid w:val="00FD7FCF"/>
    <w:rsid w:val="00FE05F3"/>
    <w:rsid w:val="00FE12BB"/>
    <w:rsid w:val="00FE16A6"/>
    <w:rsid w:val="00FE2395"/>
    <w:rsid w:val="00FE2572"/>
    <w:rsid w:val="00FE3B5D"/>
    <w:rsid w:val="00FE3F86"/>
    <w:rsid w:val="00FE44D4"/>
    <w:rsid w:val="00FE45E1"/>
    <w:rsid w:val="00FE4D8B"/>
    <w:rsid w:val="00FE4FD6"/>
    <w:rsid w:val="00FE5543"/>
    <w:rsid w:val="00FE5D38"/>
    <w:rsid w:val="00FE60D8"/>
    <w:rsid w:val="00FE6134"/>
    <w:rsid w:val="00FE67F5"/>
    <w:rsid w:val="00FE6F8C"/>
    <w:rsid w:val="00FE7168"/>
    <w:rsid w:val="00FF03EB"/>
    <w:rsid w:val="00FF061A"/>
    <w:rsid w:val="00FF0733"/>
    <w:rsid w:val="00FF0BA3"/>
    <w:rsid w:val="00FF0FF0"/>
    <w:rsid w:val="00FF1591"/>
    <w:rsid w:val="00FF1C14"/>
    <w:rsid w:val="00FF26FF"/>
    <w:rsid w:val="00FF29CB"/>
    <w:rsid w:val="00FF3ED2"/>
    <w:rsid w:val="00FF4276"/>
    <w:rsid w:val="00FF4412"/>
    <w:rsid w:val="00FF501F"/>
    <w:rsid w:val="00FF5A18"/>
    <w:rsid w:val="00FF5C31"/>
    <w:rsid w:val="00FF616B"/>
    <w:rsid w:val="00FF668A"/>
    <w:rsid w:val="00FF766E"/>
    <w:rsid w:val="00FF7B80"/>
    <w:rsid w:val="38B2117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0" w:name="Normal Indent"/>
    <w:lsdException w:uiPriority="99" w:name="footnote text"/>
    <w:lsdException w:uiPriority="99" w:semiHidden="0" w:name="annotation text"/>
    <w:lsdException w:unhideWhenUsed="0" w:uiPriority="99" w:semiHidden="0" w:name="header"/>
    <w:lsdException w:unhideWhenUsed="0" w:uiPriority="99" w:semiHidden="0" w:name="footer"/>
    <w:lsdException w:uiPriority="99" w:name="index heading"/>
    <w:lsdException w:qFormat="1" w:unhideWhenUsed="0" w:uiPriority="0" w:semiHidden="0" w:name="caption"/>
    <w:lsdException w:uiPriority="99" w:name="table of figures"/>
    <w:lsdException w:uiPriority="0" w:name="envelope address"/>
    <w:lsdException w:uiPriority="0" w:name="envelope return"/>
    <w:lsdException w:uiPriority="99" w:name="footnote reference"/>
    <w:lsdException w:uiPriority="99" w:semiHidden="0" w:name="annotation reference"/>
    <w:lsdException w:uiPriority="0"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0" w:name="List"/>
    <w:lsdException w:unhideWhenUsed="0" w:uiPriority="0" w:name="List Bullet"/>
    <w:lsdException w:unhideWhenUsed="0" w:uiPriority="0" w:name="List Number"/>
    <w:lsdException w:uiPriority="0" w:name="List 2"/>
    <w:lsdException w:uiPriority="0" w:name="List 3"/>
    <w:lsdException w:uiPriority="0" w:name="List 4"/>
    <w:lsdException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10" w:semiHidden="0" w:name="Title"/>
    <w:lsdException w:unhideWhenUsed="0" w:uiPriority="0" w:name="Closing"/>
    <w:lsdException w:unhideWhenUsed="0" w:uiPriority="0" w:name="Signature"/>
    <w:lsdException w:uiPriority="1" w:semiHidden="0" w:name="Default Paragraph Font"/>
    <w:lsdException w:unhideWhenUsed="0" w:uiPriority="0" w:name="Body Text"/>
    <w:lsdException w:unhideWhenUsed="0" w:uiPriority="0" w:name="Body Text Indent"/>
    <w:lsdException w:uiPriority="0" w:name="List Continue"/>
    <w:lsdException w:uiPriority="0" w:name="List Continue 2"/>
    <w:lsdException w:uiPriority="99" w:name="List Continue 3"/>
    <w:lsdException w:uiPriority="0" w:name="List Continue 4"/>
    <w:lsdException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iPriority="99" w:name="Block Text"/>
    <w:lsdException w:unhideWhenUsed="0" w:uiPriority="99" w:semiHidden="0" w:name="Hyperlink"/>
    <w:lsdException w:uiPriority="99" w:semiHidden="0" w:name="FollowedHyperlink"/>
    <w:lsdException w:qFormat="1" w:unhideWhenUsed="0" w:uiPriority="22"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iPriority="99" w:semiHidden="0" w:name="Normal (Web)"/>
    <w:lsdException w:uiPriority="99" w:name="HTML Acronym"/>
    <w:lsdException w:uiPriority="99" w:name="HTML Address"/>
    <w:lsdException w:unhideWhenUsed="0" w:uiPriority="0" w:name="HTML Cite"/>
    <w:lsdException w:uiPriority="99" w:name="HTML Code"/>
    <w:lsdException w:uiPriority="99" w:name="HTML Definition"/>
    <w:lsdException w:uiPriority="99" w:name="HTML Keyboard"/>
    <w:lsdException w:uiPriority="99" w:semiHidden="0" w:name="HTML Preformatted"/>
    <w:lsdException w:unhideWhenUsed="0" w:uiPriority="0" w:name="HTML Sample"/>
    <w:lsdException w:uiPriority="99" w:name="HTML Typewriter"/>
    <w:lsdException w:uiPriority="99" w:name="HTML Variable"/>
    <w:lsdException w:uiPriority="99" w:name="Normal Table"/>
    <w:lsdException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nhideWhenUsed="0" w:uiPriority="0" w:name="Table Colorful 1"/>
    <w:lsdException w:unhideWhenUsed="0" w:uiPriority="0" w:name="Table Colorful 2"/>
    <w:lsdException w:unhideWhenUsed="0"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99" w:semiHidden="0" w:name="Balloon Text"/>
    <w:lsdException w:unhideWhenUsed="0" w:uiPriority="39" w:semiHidden="0" w:name="Table Grid"/>
    <w:lsdException w:unhideWhenUsed="0" w:uiPriority="0"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adjustRightInd w:val="0"/>
      <w:spacing w:line="276" w:lineRule="auto"/>
      <w:ind w:firstLine="200" w:firstLineChars="200"/>
      <w:jc w:val="both"/>
    </w:pPr>
    <w:rPr>
      <w:rFonts w:ascii="Times New Roman" w:hAnsi="Times New Roman"/>
      <w:kern w:val="2"/>
      <w:sz w:val="21"/>
      <w:lang w:val="en-US" w:eastAsia="zh-CN" w:bidi="ar-SA"/>
    </w:rPr>
  </w:style>
  <w:style w:type="paragraph" w:styleId="2">
    <w:name w:val="heading 1"/>
    <w:basedOn w:val="3"/>
    <w:next w:val="1"/>
    <w:link w:val="74"/>
    <w:qFormat/>
    <w:uiPriority w:val="9"/>
    <w:pPr>
      <w:numPr>
        <w:ilvl w:val="0"/>
        <w:numId w:val="1"/>
      </w:numPr>
      <w:spacing w:before="50" w:beforeLines="50"/>
      <w:outlineLvl w:val="0"/>
    </w:pPr>
    <w:rPr>
      <w:b w:val="0"/>
      <w:bCs w:val="0"/>
      <w:kern w:val="44"/>
      <w:sz w:val="40"/>
      <w:szCs w:val="44"/>
    </w:rPr>
  </w:style>
  <w:style w:type="paragraph" w:styleId="4">
    <w:name w:val="heading 2"/>
    <w:basedOn w:val="5"/>
    <w:next w:val="1"/>
    <w:link w:val="75"/>
    <w:qFormat/>
    <w:uiPriority w:val="9"/>
    <w:pPr>
      <w:numPr>
        <w:ilvl w:val="1"/>
        <w:numId w:val="1"/>
      </w:numPr>
      <w:tabs>
        <w:tab w:val="left" w:pos="-283"/>
        <w:tab w:val="left" w:pos="600"/>
      </w:tabs>
      <w:spacing w:before="60" w:after="60"/>
      <w:outlineLvl w:val="1"/>
    </w:pPr>
    <w:rPr>
      <w:b w:val="0"/>
      <w:bCs w:val="0"/>
      <w:sz w:val="32"/>
      <w:szCs w:val="32"/>
    </w:rPr>
  </w:style>
  <w:style w:type="paragraph" w:styleId="6">
    <w:name w:val="heading 3"/>
    <w:basedOn w:val="7"/>
    <w:next w:val="1"/>
    <w:link w:val="76"/>
    <w:qFormat/>
    <w:uiPriority w:val="9"/>
    <w:pPr>
      <w:numPr>
        <w:ilvl w:val="2"/>
        <w:numId w:val="1"/>
      </w:numPr>
      <w:tabs>
        <w:tab w:val="left" w:pos="567"/>
        <w:tab w:val="left" w:pos="800"/>
      </w:tabs>
      <w:spacing w:before="60" w:after="60"/>
      <w:outlineLvl w:val="2"/>
    </w:pPr>
    <w:rPr>
      <w:b/>
      <w:bCs/>
      <w:sz w:val="28"/>
      <w:szCs w:val="32"/>
    </w:rPr>
  </w:style>
  <w:style w:type="paragraph" w:styleId="8">
    <w:name w:val="heading 4"/>
    <w:basedOn w:val="9"/>
    <w:next w:val="1"/>
    <w:link w:val="77"/>
    <w:unhideWhenUsed/>
    <w:qFormat/>
    <w:uiPriority w:val="9"/>
    <w:pPr>
      <w:numPr>
        <w:ilvl w:val="3"/>
        <w:numId w:val="1"/>
      </w:numPr>
      <w:tabs>
        <w:tab w:val="left" w:pos="709"/>
      </w:tabs>
      <w:snapToGrid w:val="0"/>
      <w:spacing w:after="78" w:afterLines="25"/>
      <w:ind w:left="0"/>
      <w:jc w:val="left"/>
      <w:outlineLvl w:val="3"/>
    </w:pPr>
    <w:rPr>
      <w:rFonts w:ascii="Calibri Light" w:hAnsi="Calibri Light"/>
      <w:b/>
      <w:bCs/>
      <w:sz w:val="24"/>
      <w:szCs w:val="28"/>
    </w:rPr>
  </w:style>
  <w:style w:type="paragraph" w:styleId="10">
    <w:name w:val="heading 5"/>
    <w:basedOn w:val="9"/>
    <w:next w:val="1"/>
    <w:link w:val="78"/>
    <w:unhideWhenUsed/>
    <w:qFormat/>
    <w:uiPriority w:val="9"/>
    <w:pPr>
      <w:numPr>
        <w:ilvl w:val="4"/>
        <w:numId w:val="1"/>
      </w:numPr>
      <w:spacing w:before="280" w:after="156" w:line="377" w:lineRule="auto"/>
      <w:ind w:left="0"/>
      <w:jc w:val="left"/>
      <w:outlineLvl w:val="4"/>
    </w:pPr>
    <w:rPr>
      <w:rFonts w:ascii="Calibri Light" w:hAnsi="Calibri Light"/>
      <w:b/>
      <w:bCs/>
      <w:sz w:val="24"/>
      <w:szCs w:val="28"/>
    </w:rPr>
  </w:style>
  <w:style w:type="paragraph" w:styleId="3">
    <w:name w:val="heading 6"/>
    <w:basedOn w:val="1"/>
    <w:next w:val="1"/>
    <w:link w:val="79"/>
    <w:qFormat/>
    <w:uiPriority w:val="9"/>
    <w:pPr>
      <w:keepNext/>
      <w:keepLines/>
      <w:widowControl/>
      <w:numPr>
        <w:ilvl w:val="5"/>
        <w:numId w:val="1"/>
      </w:numPr>
      <w:spacing w:before="240" w:after="50" w:afterLines="50" w:line="319" w:lineRule="auto"/>
      <w:ind w:firstLineChars="0"/>
      <w:textAlignment w:val="baseline"/>
      <w:outlineLvl w:val="5"/>
    </w:pPr>
    <w:rPr>
      <w:rFonts w:ascii="Arial" w:hAnsi="Arial" w:eastAsia="黑体"/>
      <w:b/>
      <w:bCs/>
      <w:kern w:val="0"/>
      <w:sz w:val="24"/>
      <w:szCs w:val="24"/>
    </w:rPr>
  </w:style>
  <w:style w:type="paragraph" w:styleId="5">
    <w:name w:val="heading 7"/>
    <w:basedOn w:val="1"/>
    <w:next w:val="1"/>
    <w:link w:val="80"/>
    <w:qFormat/>
    <w:uiPriority w:val="9"/>
    <w:pPr>
      <w:keepNext/>
      <w:keepLines/>
      <w:widowControl/>
      <w:numPr>
        <w:ilvl w:val="6"/>
        <w:numId w:val="1"/>
      </w:numPr>
      <w:spacing w:before="240" w:after="64" w:afterLines="50" w:line="320" w:lineRule="auto"/>
      <w:ind w:firstLineChars="0"/>
      <w:textAlignment w:val="baseline"/>
      <w:outlineLvl w:val="6"/>
    </w:pPr>
    <w:rPr>
      <w:rFonts w:ascii="Arial" w:hAnsi="Arial"/>
      <w:b/>
      <w:bCs/>
      <w:kern w:val="0"/>
      <w:sz w:val="24"/>
      <w:szCs w:val="24"/>
    </w:rPr>
  </w:style>
  <w:style w:type="paragraph" w:styleId="7">
    <w:name w:val="heading 8"/>
    <w:basedOn w:val="1"/>
    <w:next w:val="1"/>
    <w:link w:val="81"/>
    <w:qFormat/>
    <w:uiPriority w:val="9"/>
    <w:pPr>
      <w:keepNext/>
      <w:keepLines/>
      <w:widowControl/>
      <w:numPr>
        <w:ilvl w:val="7"/>
        <w:numId w:val="1"/>
      </w:numPr>
      <w:spacing w:before="240" w:after="64" w:afterLines="50" w:line="320" w:lineRule="auto"/>
      <w:ind w:firstLineChars="0"/>
      <w:textAlignment w:val="baseline"/>
      <w:outlineLvl w:val="7"/>
    </w:pPr>
    <w:rPr>
      <w:rFonts w:ascii="Arial" w:hAnsi="Arial" w:eastAsia="黑体"/>
      <w:kern w:val="0"/>
      <w:sz w:val="24"/>
      <w:szCs w:val="24"/>
    </w:rPr>
  </w:style>
  <w:style w:type="paragraph" w:styleId="9">
    <w:name w:val="heading 9"/>
    <w:basedOn w:val="1"/>
    <w:next w:val="1"/>
    <w:link w:val="82"/>
    <w:qFormat/>
    <w:uiPriority w:val="9"/>
    <w:pPr>
      <w:keepNext/>
      <w:keepLines/>
      <w:widowControl/>
      <w:numPr>
        <w:ilvl w:val="8"/>
        <w:numId w:val="1"/>
      </w:numPr>
      <w:spacing w:before="240" w:after="50" w:afterLines="50" w:line="319" w:lineRule="auto"/>
      <w:ind w:firstLineChars="0"/>
      <w:textAlignment w:val="baseline"/>
      <w:outlineLvl w:val="8"/>
    </w:pPr>
    <w:rPr>
      <w:rFonts w:ascii="Arial" w:hAnsi="Arial" w:eastAsia="黑体"/>
      <w:kern w:val="0"/>
      <w:szCs w:val="21"/>
    </w:rPr>
  </w:style>
  <w:style w:type="character" w:default="1" w:styleId="64">
    <w:name w:val="Default Paragraph Font"/>
    <w:unhideWhenUsed/>
    <w:uiPriority w:val="1"/>
  </w:style>
  <w:style w:type="table" w:default="1" w:styleId="58">
    <w:name w:val="Normal Table"/>
    <w:semiHidden/>
    <w:unhideWhenUsed/>
    <w:uiPriority w:val="99"/>
    <w:tblPr>
      <w:tblStyle w:val="58"/>
      <w:tblCellMar>
        <w:top w:w="0" w:type="dxa"/>
        <w:left w:w="108" w:type="dxa"/>
        <w:bottom w:w="0" w:type="dxa"/>
        <w:right w:w="108" w:type="dxa"/>
      </w:tblCellMar>
    </w:tblPr>
    <w:trPr>
      <w:wBefore w:w="0" w:type="dxa"/>
    </w:trPr>
  </w:style>
  <w:style w:type="paragraph" w:styleId="11">
    <w:name w:val="toc 7"/>
    <w:basedOn w:val="1"/>
    <w:next w:val="1"/>
    <w:unhideWhenUsed/>
    <w:uiPriority w:val="39"/>
    <w:pPr>
      <w:adjustRightInd/>
      <w:spacing w:line="240" w:lineRule="auto"/>
      <w:ind w:left="2520" w:leftChars="1200" w:firstLine="0" w:firstLineChars="0"/>
    </w:pPr>
    <w:rPr>
      <w:rFonts w:ascii="Calibri" w:hAnsi="Calibri"/>
      <w:szCs w:val="22"/>
    </w:rPr>
  </w:style>
  <w:style w:type="paragraph" w:styleId="12">
    <w:name w:val="List Number 2"/>
    <w:basedOn w:val="1"/>
    <w:semiHidden/>
    <w:uiPriority w:val="0"/>
    <w:pPr>
      <w:widowControl/>
      <w:numPr>
        <w:ilvl w:val="0"/>
        <w:numId w:val="2"/>
      </w:numPr>
      <w:spacing w:after="50" w:afterLines="50"/>
      <w:textAlignment w:val="baseline"/>
    </w:pPr>
    <w:rPr>
      <w:rFonts w:ascii="Courier New" w:hAnsi="Courier New"/>
      <w:kern w:val="0"/>
    </w:rPr>
  </w:style>
  <w:style w:type="paragraph" w:styleId="13">
    <w:name w:val="Note Heading"/>
    <w:basedOn w:val="1"/>
    <w:next w:val="1"/>
    <w:link w:val="131"/>
    <w:semiHidden/>
    <w:uiPriority w:val="0"/>
    <w:pPr>
      <w:widowControl/>
      <w:spacing w:after="50" w:afterLines="50"/>
      <w:jc w:val="center"/>
      <w:textAlignment w:val="baseline"/>
    </w:pPr>
    <w:rPr>
      <w:rFonts w:ascii="Courier New" w:hAnsi="Courier New"/>
      <w:kern w:val="0"/>
    </w:rPr>
  </w:style>
  <w:style w:type="paragraph" w:styleId="14">
    <w:name w:val="List Bullet 4"/>
    <w:basedOn w:val="1"/>
    <w:semiHidden/>
    <w:uiPriority w:val="0"/>
    <w:pPr>
      <w:widowControl/>
      <w:numPr>
        <w:ilvl w:val="0"/>
        <w:numId w:val="3"/>
      </w:numPr>
      <w:spacing w:after="50" w:afterLines="50"/>
      <w:textAlignment w:val="baseline"/>
    </w:pPr>
    <w:rPr>
      <w:rFonts w:ascii="Courier New" w:hAnsi="Courier New"/>
      <w:kern w:val="0"/>
    </w:rPr>
  </w:style>
  <w:style w:type="paragraph" w:styleId="15">
    <w:name w:val="E-mail Signature"/>
    <w:basedOn w:val="1"/>
    <w:link w:val="108"/>
    <w:semiHidden/>
    <w:uiPriority w:val="0"/>
    <w:pPr>
      <w:widowControl/>
      <w:spacing w:after="50" w:afterLines="50"/>
      <w:textAlignment w:val="baseline"/>
    </w:pPr>
    <w:rPr>
      <w:rFonts w:ascii="Arial" w:hAnsi="Arial"/>
      <w:kern w:val="0"/>
    </w:rPr>
  </w:style>
  <w:style w:type="paragraph" w:styleId="16">
    <w:name w:val="List Number"/>
    <w:basedOn w:val="1"/>
    <w:semiHidden/>
    <w:uiPriority w:val="0"/>
    <w:pPr>
      <w:widowControl/>
      <w:numPr>
        <w:ilvl w:val="0"/>
        <w:numId w:val="4"/>
      </w:numPr>
      <w:spacing w:after="50" w:afterLines="50"/>
      <w:textAlignment w:val="baseline"/>
    </w:pPr>
    <w:rPr>
      <w:rFonts w:ascii="Courier New" w:hAnsi="Courier New"/>
      <w:kern w:val="0"/>
    </w:rPr>
  </w:style>
  <w:style w:type="paragraph" w:styleId="17">
    <w:name w:val="caption"/>
    <w:basedOn w:val="1"/>
    <w:next w:val="1"/>
    <w:qFormat/>
    <w:uiPriority w:val="0"/>
    <w:pPr>
      <w:widowControl/>
      <w:spacing w:after="50" w:afterLines="50"/>
      <w:ind w:firstLine="0" w:firstLineChars="0"/>
      <w:jc w:val="center"/>
      <w:textAlignment w:val="baseline"/>
    </w:pPr>
    <w:rPr>
      <w:rFonts w:ascii="Courier New" w:hAnsi="Courier New" w:eastAsia="黑体" w:cs="Arial"/>
      <w:kern w:val="0"/>
      <w:sz w:val="20"/>
    </w:rPr>
  </w:style>
  <w:style w:type="paragraph" w:styleId="18">
    <w:name w:val="List Bullet"/>
    <w:basedOn w:val="1"/>
    <w:semiHidden/>
    <w:uiPriority w:val="0"/>
    <w:pPr>
      <w:widowControl/>
      <w:numPr>
        <w:ilvl w:val="0"/>
        <w:numId w:val="5"/>
      </w:numPr>
      <w:spacing w:after="50" w:afterLines="50"/>
      <w:textAlignment w:val="baseline"/>
    </w:pPr>
    <w:rPr>
      <w:rFonts w:ascii="Courier New" w:hAnsi="Courier New"/>
      <w:kern w:val="0"/>
    </w:rPr>
  </w:style>
  <w:style w:type="paragraph" w:styleId="19">
    <w:name w:val="Document Map"/>
    <w:basedOn w:val="1"/>
    <w:link w:val="117"/>
    <w:semiHidden/>
    <w:uiPriority w:val="0"/>
    <w:pPr>
      <w:widowControl/>
      <w:shd w:val="clear" w:color="auto" w:fill="000080"/>
      <w:spacing w:after="50" w:afterLines="50"/>
      <w:textAlignment w:val="baseline"/>
    </w:pPr>
    <w:rPr>
      <w:rFonts w:ascii="Courier New" w:hAnsi="Courier New"/>
      <w:kern w:val="0"/>
    </w:rPr>
  </w:style>
  <w:style w:type="paragraph" w:styleId="20">
    <w:name w:val="annotation text"/>
    <w:basedOn w:val="1"/>
    <w:link w:val="96"/>
    <w:unhideWhenUsed/>
    <w:uiPriority w:val="99"/>
    <w:pPr>
      <w:jc w:val="left"/>
    </w:pPr>
  </w:style>
  <w:style w:type="paragraph" w:styleId="21">
    <w:name w:val="Salutation"/>
    <w:basedOn w:val="1"/>
    <w:next w:val="1"/>
    <w:link w:val="106"/>
    <w:semiHidden/>
    <w:uiPriority w:val="0"/>
    <w:pPr>
      <w:widowControl/>
      <w:spacing w:after="50" w:afterLines="50"/>
      <w:textAlignment w:val="baseline"/>
    </w:pPr>
    <w:rPr>
      <w:rFonts w:ascii="Arial" w:hAnsi="Arial"/>
      <w:kern w:val="0"/>
    </w:rPr>
  </w:style>
  <w:style w:type="paragraph" w:styleId="22">
    <w:name w:val="Body Text 3"/>
    <w:basedOn w:val="1"/>
    <w:link w:val="128"/>
    <w:semiHidden/>
    <w:uiPriority w:val="0"/>
    <w:pPr>
      <w:widowControl/>
      <w:spacing w:after="120" w:afterLines="50"/>
      <w:textAlignment w:val="baseline"/>
    </w:pPr>
    <w:rPr>
      <w:rFonts w:ascii="Courier New" w:hAnsi="Courier New"/>
      <w:kern w:val="0"/>
      <w:sz w:val="16"/>
      <w:szCs w:val="16"/>
    </w:rPr>
  </w:style>
  <w:style w:type="paragraph" w:styleId="23">
    <w:name w:val="Closing"/>
    <w:basedOn w:val="1"/>
    <w:link w:val="119"/>
    <w:semiHidden/>
    <w:uiPriority w:val="0"/>
    <w:pPr>
      <w:widowControl/>
      <w:spacing w:after="50" w:afterLines="50"/>
      <w:ind w:left="100" w:leftChars="2100"/>
      <w:textAlignment w:val="baseline"/>
    </w:pPr>
    <w:rPr>
      <w:rFonts w:ascii="Courier New" w:hAnsi="Courier New"/>
      <w:kern w:val="0"/>
    </w:rPr>
  </w:style>
  <w:style w:type="paragraph" w:styleId="24">
    <w:name w:val="List Bullet 3"/>
    <w:basedOn w:val="1"/>
    <w:semiHidden/>
    <w:uiPriority w:val="0"/>
    <w:pPr>
      <w:widowControl/>
      <w:numPr>
        <w:ilvl w:val="0"/>
        <w:numId w:val="6"/>
      </w:numPr>
      <w:spacing w:after="50" w:afterLines="50"/>
      <w:textAlignment w:val="baseline"/>
    </w:pPr>
    <w:rPr>
      <w:rFonts w:ascii="Courier New" w:hAnsi="Courier New"/>
      <w:kern w:val="0"/>
    </w:rPr>
  </w:style>
  <w:style w:type="paragraph" w:styleId="25">
    <w:name w:val="Body Text"/>
    <w:basedOn w:val="1"/>
    <w:link w:val="123"/>
    <w:semiHidden/>
    <w:uiPriority w:val="0"/>
    <w:pPr>
      <w:widowControl/>
      <w:spacing w:after="120" w:afterLines="50"/>
      <w:textAlignment w:val="baseline"/>
    </w:pPr>
    <w:rPr>
      <w:rFonts w:ascii="Courier New" w:hAnsi="Courier New"/>
      <w:kern w:val="0"/>
    </w:rPr>
  </w:style>
  <w:style w:type="paragraph" w:styleId="26">
    <w:name w:val="Body Text Indent"/>
    <w:basedOn w:val="1"/>
    <w:link w:val="125"/>
    <w:semiHidden/>
    <w:uiPriority w:val="0"/>
    <w:pPr>
      <w:widowControl/>
      <w:spacing w:after="120" w:afterLines="50"/>
      <w:ind w:left="420" w:leftChars="200"/>
      <w:textAlignment w:val="baseline"/>
    </w:pPr>
    <w:rPr>
      <w:rFonts w:ascii="Courier New" w:hAnsi="Courier New"/>
      <w:kern w:val="0"/>
    </w:rPr>
  </w:style>
  <w:style w:type="paragraph" w:styleId="27">
    <w:name w:val="List Number 3"/>
    <w:basedOn w:val="1"/>
    <w:semiHidden/>
    <w:uiPriority w:val="0"/>
    <w:pPr>
      <w:widowControl/>
      <w:numPr>
        <w:ilvl w:val="0"/>
        <w:numId w:val="7"/>
      </w:numPr>
      <w:spacing w:after="50" w:afterLines="50"/>
      <w:textAlignment w:val="baseline"/>
    </w:pPr>
    <w:rPr>
      <w:rFonts w:ascii="Courier New" w:hAnsi="Courier New"/>
      <w:kern w:val="0"/>
    </w:rPr>
  </w:style>
  <w:style w:type="paragraph" w:styleId="28">
    <w:name w:val="List Bullet 2"/>
    <w:basedOn w:val="1"/>
    <w:semiHidden/>
    <w:uiPriority w:val="0"/>
    <w:pPr>
      <w:widowControl/>
      <w:numPr>
        <w:ilvl w:val="0"/>
        <w:numId w:val="8"/>
      </w:numPr>
      <w:spacing w:after="50" w:afterLines="50"/>
      <w:textAlignment w:val="baseline"/>
    </w:pPr>
    <w:rPr>
      <w:rFonts w:ascii="Courier New" w:hAnsi="Courier New"/>
      <w:kern w:val="0"/>
    </w:rPr>
  </w:style>
  <w:style w:type="paragraph" w:styleId="29">
    <w:name w:val="toc 5"/>
    <w:basedOn w:val="1"/>
    <w:next w:val="1"/>
    <w:unhideWhenUsed/>
    <w:uiPriority w:val="39"/>
    <w:pPr>
      <w:adjustRightInd/>
      <w:spacing w:line="240" w:lineRule="auto"/>
      <w:ind w:left="1680" w:leftChars="800" w:firstLine="0" w:firstLineChars="0"/>
    </w:pPr>
    <w:rPr>
      <w:rFonts w:ascii="Calibri" w:hAnsi="Calibri"/>
      <w:sz w:val="20"/>
      <w:szCs w:val="22"/>
    </w:rPr>
  </w:style>
  <w:style w:type="paragraph" w:styleId="30">
    <w:name w:val="toc 3"/>
    <w:basedOn w:val="1"/>
    <w:next w:val="1"/>
    <w:uiPriority w:val="39"/>
    <w:pPr>
      <w:autoSpaceDN w:val="0"/>
      <w:ind w:left="420"/>
      <w:jc w:val="left"/>
    </w:pPr>
    <w:rPr>
      <w:iCs/>
      <w:sz w:val="20"/>
    </w:rPr>
  </w:style>
  <w:style w:type="paragraph" w:styleId="31">
    <w:name w:val="Plain Text"/>
    <w:basedOn w:val="1"/>
    <w:link w:val="107"/>
    <w:semiHidden/>
    <w:uiPriority w:val="0"/>
    <w:pPr>
      <w:widowControl/>
      <w:spacing w:after="50" w:afterLines="50"/>
      <w:textAlignment w:val="baseline"/>
    </w:pPr>
    <w:rPr>
      <w:rFonts w:ascii="宋体" w:hAnsi="Courier New" w:cs="Courier New"/>
      <w:kern w:val="0"/>
      <w:szCs w:val="21"/>
    </w:rPr>
  </w:style>
  <w:style w:type="paragraph" w:styleId="32">
    <w:name w:val="List Bullet 5"/>
    <w:basedOn w:val="1"/>
    <w:semiHidden/>
    <w:uiPriority w:val="0"/>
    <w:pPr>
      <w:widowControl/>
      <w:numPr>
        <w:ilvl w:val="0"/>
        <w:numId w:val="9"/>
      </w:numPr>
      <w:spacing w:after="50" w:afterLines="50"/>
      <w:textAlignment w:val="baseline"/>
    </w:pPr>
    <w:rPr>
      <w:rFonts w:ascii="Courier New" w:hAnsi="Courier New"/>
      <w:kern w:val="0"/>
    </w:rPr>
  </w:style>
  <w:style w:type="paragraph" w:styleId="33">
    <w:name w:val="List Number 4"/>
    <w:basedOn w:val="1"/>
    <w:semiHidden/>
    <w:uiPriority w:val="0"/>
    <w:pPr>
      <w:widowControl/>
      <w:numPr>
        <w:ilvl w:val="0"/>
        <w:numId w:val="10"/>
      </w:numPr>
      <w:spacing w:after="50" w:afterLines="50"/>
      <w:textAlignment w:val="baseline"/>
    </w:pPr>
    <w:rPr>
      <w:rFonts w:ascii="Courier New" w:hAnsi="Courier New"/>
      <w:kern w:val="0"/>
    </w:rPr>
  </w:style>
  <w:style w:type="paragraph" w:styleId="34">
    <w:name w:val="toc 8"/>
    <w:basedOn w:val="1"/>
    <w:next w:val="1"/>
    <w:unhideWhenUsed/>
    <w:uiPriority w:val="39"/>
    <w:pPr>
      <w:adjustRightInd/>
      <w:spacing w:line="240" w:lineRule="auto"/>
      <w:ind w:left="2940" w:leftChars="1400" w:firstLine="0" w:firstLineChars="0"/>
    </w:pPr>
    <w:rPr>
      <w:rFonts w:ascii="Calibri" w:hAnsi="Calibri"/>
      <w:szCs w:val="22"/>
    </w:rPr>
  </w:style>
  <w:style w:type="paragraph" w:styleId="35">
    <w:name w:val="Date"/>
    <w:basedOn w:val="1"/>
    <w:next w:val="1"/>
    <w:link w:val="121"/>
    <w:semiHidden/>
    <w:uiPriority w:val="0"/>
    <w:pPr>
      <w:widowControl/>
      <w:spacing w:after="50" w:afterLines="50"/>
      <w:ind w:left="100" w:leftChars="2500"/>
      <w:textAlignment w:val="baseline"/>
    </w:pPr>
    <w:rPr>
      <w:rFonts w:ascii="Courier New" w:hAnsi="Courier New"/>
      <w:kern w:val="0"/>
    </w:rPr>
  </w:style>
  <w:style w:type="paragraph" w:styleId="36">
    <w:name w:val="Body Text Indent 2"/>
    <w:basedOn w:val="1"/>
    <w:link w:val="129"/>
    <w:semiHidden/>
    <w:uiPriority w:val="0"/>
    <w:pPr>
      <w:widowControl/>
      <w:spacing w:after="120" w:afterLines="50" w:line="480" w:lineRule="auto"/>
      <w:ind w:left="420" w:leftChars="200"/>
      <w:textAlignment w:val="baseline"/>
    </w:pPr>
    <w:rPr>
      <w:rFonts w:ascii="Courier New" w:hAnsi="Courier New"/>
      <w:kern w:val="0"/>
    </w:rPr>
  </w:style>
  <w:style w:type="paragraph" w:styleId="37">
    <w:name w:val="Balloon Text"/>
    <w:basedOn w:val="1"/>
    <w:link w:val="92"/>
    <w:unhideWhenUsed/>
    <w:uiPriority w:val="99"/>
    <w:pPr>
      <w:spacing w:line="240" w:lineRule="auto"/>
    </w:pPr>
    <w:rPr>
      <w:sz w:val="18"/>
      <w:szCs w:val="18"/>
    </w:rPr>
  </w:style>
  <w:style w:type="paragraph" w:styleId="38">
    <w:name w:val="footer"/>
    <w:basedOn w:val="1"/>
    <w:link w:val="83"/>
    <w:uiPriority w:val="99"/>
    <w:pPr>
      <w:tabs>
        <w:tab w:val="center" w:pos="4153"/>
        <w:tab w:val="right" w:pos="8306"/>
      </w:tabs>
      <w:adjustRightInd/>
      <w:snapToGrid w:val="0"/>
      <w:ind w:firstLine="0" w:firstLineChars="0"/>
      <w:jc w:val="left"/>
    </w:pPr>
    <w:rPr>
      <w:sz w:val="18"/>
      <w:szCs w:val="18"/>
    </w:rPr>
  </w:style>
  <w:style w:type="paragraph" w:styleId="39">
    <w:name w:val="header"/>
    <w:basedOn w:val="1"/>
    <w:link w:val="84"/>
    <w:uiPriority w:val="99"/>
    <w:pPr>
      <w:pBdr>
        <w:bottom w:val="single" w:color="auto" w:sz="6" w:space="1"/>
      </w:pBdr>
      <w:tabs>
        <w:tab w:val="center" w:pos="4153"/>
        <w:tab w:val="right" w:pos="8306"/>
      </w:tabs>
      <w:adjustRightInd/>
      <w:snapToGrid w:val="0"/>
      <w:ind w:firstLine="0" w:firstLineChars="0"/>
      <w:jc w:val="center"/>
    </w:pPr>
    <w:rPr>
      <w:sz w:val="18"/>
      <w:szCs w:val="18"/>
    </w:rPr>
  </w:style>
  <w:style w:type="paragraph" w:styleId="40">
    <w:name w:val="Signature"/>
    <w:basedOn w:val="1"/>
    <w:link w:val="120"/>
    <w:semiHidden/>
    <w:uiPriority w:val="0"/>
    <w:pPr>
      <w:widowControl/>
      <w:spacing w:after="50" w:afterLines="50"/>
      <w:ind w:left="100" w:leftChars="2100"/>
      <w:textAlignment w:val="baseline"/>
    </w:pPr>
    <w:rPr>
      <w:rFonts w:ascii="Courier New" w:hAnsi="Courier New"/>
      <w:kern w:val="0"/>
    </w:rPr>
  </w:style>
  <w:style w:type="paragraph" w:styleId="41">
    <w:name w:val="toc 1"/>
    <w:basedOn w:val="1"/>
    <w:next w:val="1"/>
    <w:uiPriority w:val="39"/>
    <w:pPr>
      <w:spacing w:before="120" w:after="120"/>
      <w:jc w:val="left"/>
    </w:pPr>
    <w:rPr>
      <w:bCs/>
      <w:sz w:val="20"/>
    </w:rPr>
  </w:style>
  <w:style w:type="paragraph" w:styleId="42">
    <w:name w:val="List Continue 4"/>
    <w:basedOn w:val="1"/>
    <w:semiHidden/>
    <w:unhideWhenUsed/>
    <w:uiPriority w:val="0"/>
    <w:pPr>
      <w:spacing w:after="120"/>
      <w:ind w:left="1680" w:leftChars="800"/>
      <w:contextualSpacing/>
    </w:pPr>
  </w:style>
  <w:style w:type="paragraph" w:styleId="43">
    <w:name w:val="toc 4"/>
    <w:basedOn w:val="1"/>
    <w:next w:val="1"/>
    <w:unhideWhenUsed/>
    <w:uiPriority w:val="39"/>
    <w:pPr>
      <w:adjustRightInd/>
      <w:spacing w:line="240" w:lineRule="auto"/>
      <w:ind w:left="1260" w:leftChars="600" w:firstLine="0" w:firstLineChars="0"/>
    </w:pPr>
    <w:rPr>
      <w:rFonts w:ascii="Calibri" w:hAnsi="Calibri"/>
      <w:sz w:val="20"/>
      <w:szCs w:val="22"/>
    </w:rPr>
  </w:style>
  <w:style w:type="paragraph" w:styleId="44">
    <w:name w:val="Subtitle"/>
    <w:basedOn w:val="1"/>
    <w:next w:val="1"/>
    <w:link w:val="118"/>
    <w:qFormat/>
    <w:uiPriority w:val="0"/>
    <w:pPr>
      <w:widowControl/>
      <w:spacing w:before="15" w:beforeLines="15" w:after="15" w:afterLines="15" w:line="240" w:lineRule="auto"/>
      <w:ind w:firstLine="0" w:firstLineChars="0"/>
      <w:jc w:val="center"/>
      <w:textAlignment w:val="baseline"/>
    </w:pPr>
    <w:rPr>
      <w:rFonts w:ascii="Courier New" w:hAnsi="Courier New" w:cs="Arial"/>
      <w:bCs/>
      <w:kern w:val="28"/>
      <w:szCs w:val="32"/>
    </w:rPr>
  </w:style>
  <w:style w:type="paragraph" w:styleId="45">
    <w:name w:val="List Number 5"/>
    <w:basedOn w:val="1"/>
    <w:semiHidden/>
    <w:uiPriority w:val="0"/>
    <w:pPr>
      <w:widowControl/>
      <w:numPr>
        <w:ilvl w:val="0"/>
        <w:numId w:val="11"/>
      </w:numPr>
      <w:spacing w:after="50" w:afterLines="50"/>
      <w:textAlignment w:val="baseline"/>
    </w:pPr>
    <w:rPr>
      <w:rFonts w:ascii="Courier New" w:hAnsi="Courier New"/>
      <w:kern w:val="0"/>
    </w:rPr>
  </w:style>
  <w:style w:type="paragraph" w:styleId="46">
    <w:name w:val="toc 6"/>
    <w:basedOn w:val="1"/>
    <w:next w:val="1"/>
    <w:unhideWhenUsed/>
    <w:uiPriority w:val="39"/>
    <w:pPr>
      <w:adjustRightInd/>
      <w:spacing w:line="240" w:lineRule="auto"/>
      <w:ind w:left="2100" w:leftChars="1000" w:firstLine="0" w:firstLineChars="0"/>
    </w:pPr>
    <w:rPr>
      <w:rFonts w:ascii="Calibri" w:hAnsi="Calibri"/>
      <w:szCs w:val="22"/>
    </w:rPr>
  </w:style>
  <w:style w:type="paragraph" w:styleId="47">
    <w:name w:val="Body Text Indent 3"/>
    <w:basedOn w:val="1"/>
    <w:link w:val="130"/>
    <w:semiHidden/>
    <w:uiPriority w:val="0"/>
    <w:pPr>
      <w:widowControl/>
      <w:spacing w:after="120" w:afterLines="50"/>
      <w:ind w:left="420" w:leftChars="200"/>
      <w:textAlignment w:val="baseline"/>
    </w:pPr>
    <w:rPr>
      <w:rFonts w:ascii="Courier New" w:hAnsi="Courier New"/>
      <w:kern w:val="0"/>
      <w:sz w:val="16"/>
      <w:szCs w:val="16"/>
    </w:rPr>
  </w:style>
  <w:style w:type="paragraph" w:styleId="48">
    <w:name w:val="toc 2"/>
    <w:basedOn w:val="1"/>
    <w:next w:val="1"/>
    <w:uiPriority w:val="39"/>
    <w:pPr>
      <w:tabs>
        <w:tab w:val="left" w:pos="1260"/>
        <w:tab w:val="right" w:leader="dot" w:pos="9060"/>
      </w:tabs>
      <w:ind w:left="210" w:firstLine="400"/>
      <w:jc w:val="left"/>
    </w:pPr>
    <w:rPr>
      <w:sz w:val="20"/>
    </w:rPr>
  </w:style>
  <w:style w:type="paragraph" w:styleId="49">
    <w:name w:val="toc 9"/>
    <w:basedOn w:val="1"/>
    <w:next w:val="1"/>
    <w:unhideWhenUsed/>
    <w:uiPriority w:val="39"/>
    <w:pPr>
      <w:adjustRightInd/>
      <w:spacing w:line="240" w:lineRule="auto"/>
      <w:ind w:left="3360" w:leftChars="1600" w:firstLine="0" w:firstLineChars="0"/>
    </w:pPr>
    <w:rPr>
      <w:rFonts w:ascii="Calibri" w:hAnsi="Calibri"/>
      <w:szCs w:val="22"/>
    </w:rPr>
  </w:style>
  <w:style w:type="paragraph" w:styleId="50">
    <w:name w:val="Body Text 2"/>
    <w:basedOn w:val="1"/>
    <w:link w:val="127"/>
    <w:semiHidden/>
    <w:uiPriority w:val="0"/>
    <w:pPr>
      <w:widowControl/>
      <w:spacing w:after="120" w:afterLines="50" w:line="480" w:lineRule="auto"/>
      <w:textAlignment w:val="baseline"/>
    </w:pPr>
    <w:rPr>
      <w:rFonts w:ascii="Courier New" w:hAnsi="Courier New"/>
      <w:kern w:val="0"/>
    </w:rPr>
  </w:style>
  <w:style w:type="paragraph" w:styleId="51">
    <w:name w:val="Message Header"/>
    <w:basedOn w:val="1"/>
    <w:link w:val="122"/>
    <w:semiHidden/>
    <w:uiPriority w:val="0"/>
    <w:pPr>
      <w:widowControl/>
      <w:pBdr>
        <w:top w:val="single" w:color="auto" w:sz="6" w:space="1"/>
        <w:left w:val="single" w:color="auto" w:sz="6" w:space="1"/>
        <w:bottom w:val="single" w:color="auto" w:sz="6" w:space="1"/>
        <w:right w:val="single" w:color="auto" w:sz="6" w:space="1"/>
      </w:pBdr>
      <w:shd w:val="pct20" w:color="auto" w:fill="auto"/>
      <w:spacing w:after="50" w:afterLines="50"/>
      <w:ind w:left="1080" w:leftChars="500" w:hanging="1080" w:hangingChars="500"/>
      <w:textAlignment w:val="baseline"/>
    </w:pPr>
    <w:rPr>
      <w:rFonts w:ascii="Courier New" w:hAnsi="Courier New" w:cs="Arial"/>
      <w:kern w:val="0"/>
      <w:sz w:val="24"/>
      <w:szCs w:val="24"/>
    </w:rPr>
  </w:style>
  <w:style w:type="paragraph" w:styleId="52">
    <w:name w:val="HTML Preformatted"/>
    <w:basedOn w:val="1"/>
    <w:link w:val="89"/>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ind w:firstLine="0" w:firstLineChars="0"/>
      <w:jc w:val="left"/>
    </w:pPr>
    <w:rPr>
      <w:rFonts w:ascii="宋体" w:hAnsi="宋体" w:cs="宋体"/>
      <w:kern w:val="0"/>
      <w:sz w:val="24"/>
      <w:szCs w:val="24"/>
    </w:rPr>
  </w:style>
  <w:style w:type="paragraph" w:styleId="53">
    <w:name w:val="Normal (Web)"/>
    <w:basedOn w:val="1"/>
    <w:unhideWhenUsed/>
    <w:uiPriority w:val="99"/>
    <w:pPr>
      <w:widowControl/>
      <w:adjustRightInd/>
      <w:spacing w:before="100" w:beforeAutospacing="1" w:after="100" w:afterAutospacing="1" w:line="240" w:lineRule="auto"/>
      <w:ind w:firstLine="0" w:firstLineChars="0"/>
      <w:jc w:val="left"/>
    </w:pPr>
    <w:rPr>
      <w:rFonts w:ascii="宋体" w:hAnsi="宋体" w:cs="宋体"/>
      <w:kern w:val="0"/>
      <w:sz w:val="24"/>
      <w:szCs w:val="24"/>
    </w:rPr>
  </w:style>
  <w:style w:type="paragraph" w:styleId="54">
    <w:name w:val="Title"/>
    <w:basedOn w:val="1"/>
    <w:next w:val="1"/>
    <w:link w:val="95"/>
    <w:qFormat/>
    <w:uiPriority w:val="10"/>
    <w:pPr>
      <w:spacing w:before="240" w:after="60"/>
      <w:jc w:val="center"/>
      <w:outlineLvl w:val="0"/>
    </w:pPr>
    <w:rPr>
      <w:rFonts w:ascii="Calibri Light" w:hAnsi="Calibri Light" w:cs="Times New Roman"/>
      <w:b/>
      <w:bCs/>
      <w:sz w:val="32"/>
      <w:szCs w:val="32"/>
    </w:rPr>
  </w:style>
  <w:style w:type="paragraph" w:styleId="55">
    <w:name w:val="annotation subject"/>
    <w:basedOn w:val="20"/>
    <w:next w:val="20"/>
    <w:link w:val="97"/>
    <w:unhideWhenUsed/>
    <w:uiPriority w:val="99"/>
    <w:rPr>
      <w:b/>
      <w:bCs/>
    </w:rPr>
  </w:style>
  <w:style w:type="paragraph" w:styleId="56">
    <w:name w:val="Body Text First Indent"/>
    <w:basedOn w:val="25"/>
    <w:link w:val="124"/>
    <w:semiHidden/>
    <w:uiPriority w:val="0"/>
    <w:pPr>
      <w:ind w:firstLine="420" w:firstLineChars="100"/>
    </w:pPr>
  </w:style>
  <w:style w:type="paragraph" w:styleId="57">
    <w:name w:val="Body Text First Indent 2"/>
    <w:basedOn w:val="26"/>
    <w:link w:val="126"/>
    <w:semiHidden/>
    <w:uiPriority w:val="0"/>
    <w:pPr>
      <w:ind w:firstLine="420"/>
    </w:pPr>
  </w:style>
  <w:style w:type="table" w:styleId="59">
    <w:name w:val="Table Grid"/>
    <w:basedOn w:val="58"/>
    <w:uiPriority w:val="39"/>
    <w:tblPr>
      <w:tblStyle w:val="5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0">
    <w:name w:val="Table Theme"/>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1">
    <w:name w:val="Table Colorful 1"/>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color w:val="FFFFFF"/>
    </w:rPr>
    <w:tblPr>
      <w:tblStyle w:val="58"/>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58"/>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58"/>
      </w:tblPr>
      <w:tcPr>
        <w:tcBorders>
          <w:top w:val="nil"/>
          <w:left w:val="nil"/>
          <w:bottom w:val="nil"/>
          <w:right w:val="nil"/>
          <w:insideH w:val="nil"/>
          <w:insideV w:val="nil"/>
          <w:tl2br w:val="nil"/>
          <w:tr2bl w:val="nil"/>
        </w:tcBorders>
        <w:shd w:val="solid" w:color="000080" w:fill="FFFFFF"/>
      </w:tcPr>
    </w:tblStylePr>
    <w:tblStylePr w:type="nwCell">
      <w:tblPr>
        <w:tblStyle w:val="58"/>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58"/>
      </w:tblPr>
      <w:tcPr>
        <w:tcBorders>
          <w:top w:val="nil"/>
          <w:left w:val="nil"/>
          <w:bottom w:val="nil"/>
          <w:right w:val="nil"/>
          <w:insideH w:val="nil"/>
          <w:insideV w:val="nil"/>
          <w:tl2br w:val="nil"/>
          <w:tr2bl w:val="nil"/>
        </w:tcBorders>
      </w:tcPr>
    </w:tblStylePr>
  </w:style>
  <w:style w:type="table" w:styleId="62">
    <w:name w:val="Table Colorful 2"/>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bottom w:val="single" w:color="000000" w:sz="12" w:space="0"/>
      </w:tblBorders>
    </w:tblPr>
    <w:tcPr>
      <w:shd w:val="pct20" w:color="FFFF00" w:fill="FFFFFF"/>
    </w:tcPr>
    <w:tblStylePr w:type="firstRow">
      <w:rPr>
        <w:b/>
        <w:bCs/>
        <w:i/>
        <w:iCs/>
        <w:color w:val="FFFFFF"/>
      </w:rPr>
      <w:tblPr>
        <w:tblStyle w:val="58"/>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Style w:val="58"/>
      </w:tblPr>
      <w:tcPr>
        <w:tcBorders>
          <w:top w:val="nil"/>
          <w:left w:val="nil"/>
          <w:bottom w:val="nil"/>
          <w:right w:val="nil"/>
          <w:insideH w:val="nil"/>
          <w:insideV w:val="nil"/>
          <w:tl2br w:val="nil"/>
          <w:tr2bl w:val="nil"/>
        </w:tcBorders>
      </w:tcPr>
    </w:tblStylePr>
    <w:tblStylePr w:type="lastCol">
      <w:tblPr>
        <w:tblStyle w:val="58"/>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Style w:val="58"/>
      </w:tblPr>
      <w:tcPr>
        <w:tcBorders>
          <w:top w:val="nil"/>
          <w:left w:val="nil"/>
          <w:bottom w:val="nil"/>
          <w:right w:val="nil"/>
          <w:insideH w:val="nil"/>
          <w:insideV w:val="nil"/>
          <w:tl2br w:val="nil"/>
          <w:tr2bl w:val="nil"/>
        </w:tcBorders>
      </w:tcPr>
    </w:tblStylePr>
  </w:style>
  <w:style w:type="table" w:styleId="63">
    <w:name w:val="Table Colorful 3"/>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blStyle w:val="58"/>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Style w:val="58"/>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Style w:val="58"/>
      </w:tblPr>
      <w:tcPr>
        <w:tcBorders>
          <w:top w:val="nil"/>
          <w:left w:val="nil"/>
          <w:bottom w:val="nil"/>
          <w:right w:val="nil"/>
          <w:insideH w:val="nil"/>
          <w:insideV w:val="nil"/>
          <w:tl2br w:val="nil"/>
          <w:tr2bl w:val="nil"/>
        </w:tcBorders>
        <w:shd w:val="solid" w:color="000000" w:fill="FFFFFF"/>
      </w:tcPr>
    </w:tblStylePr>
  </w:style>
  <w:style w:type="character" w:styleId="65">
    <w:name w:val="Strong"/>
    <w:qFormat/>
    <w:uiPriority w:val="22"/>
    <w:rPr>
      <w:b/>
      <w:bCs/>
    </w:rPr>
  </w:style>
  <w:style w:type="character" w:styleId="66">
    <w:name w:val="page number"/>
    <w:basedOn w:val="64"/>
    <w:uiPriority w:val="0"/>
  </w:style>
  <w:style w:type="character" w:styleId="67">
    <w:name w:val="FollowedHyperlink"/>
    <w:unhideWhenUsed/>
    <w:uiPriority w:val="99"/>
    <w:rPr>
      <w:color w:val="954F72"/>
      <w:u w:val="single"/>
    </w:rPr>
  </w:style>
  <w:style w:type="character" w:styleId="68">
    <w:name w:val="Emphasis"/>
    <w:qFormat/>
    <w:uiPriority w:val="0"/>
    <w:rPr>
      <w:i/>
      <w:iCs/>
    </w:rPr>
  </w:style>
  <w:style w:type="character" w:styleId="69">
    <w:name w:val="Hyperlink"/>
    <w:uiPriority w:val="99"/>
    <w:rPr>
      <w:color w:val="0000FF"/>
      <w:u w:val="single"/>
    </w:rPr>
  </w:style>
  <w:style w:type="character" w:styleId="70">
    <w:name w:val="HTML Code"/>
    <w:semiHidden/>
    <w:unhideWhenUsed/>
    <w:uiPriority w:val="99"/>
    <w:rPr>
      <w:rFonts w:ascii="宋体" w:hAnsi="宋体" w:eastAsia="宋体" w:cs="宋体"/>
      <w:sz w:val="24"/>
      <w:szCs w:val="24"/>
    </w:rPr>
  </w:style>
  <w:style w:type="character" w:styleId="71">
    <w:name w:val="annotation reference"/>
    <w:unhideWhenUsed/>
    <w:uiPriority w:val="99"/>
    <w:rPr>
      <w:sz w:val="21"/>
      <w:szCs w:val="21"/>
    </w:rPr>
  </w:style>
  <w:style w:type="character" w:styleId="72">
    <w:name w:val="HTML Cite"/>
    <w:semiHidden/>
    <w:uiPriority w:val="0"/>
    <w:rPr>
      <w:i/>
      <w:iCs/>
    </w:rPr>
  </w:style>
  <w:style w:type="character" w:styleId="73">
    <w:name w:val="HTML Sample"/>
    <w:semiHidden/>
    <w:uiPriority w:val="0"/>
    <w:rPr>
      <w:rFonts w:ascii="Courier New" w:hAnsi="Courier New" w:cs="Courier New"/>
    </w:rPr>
  </w:style>
  <w:style w:type="character" w:customStyle="1" w:styleId="74">
    <w:name w:val="标题 1 Char"/>
    <w:link w:val="2"/>
    <w:uiPriority w:val="9"/>
    <w:rPr>
      <w:rFonts w:ascii="Arial" w:hAnsi="Arial" w:eastAsia="黑体"/>
      <w:kern w:val="44"/>
      <w:sz w:val="40"/>
      <w:szCs w:val="44"/>
    </w:rPr>
  </w:style>
  <w:style w:type="character" w:customStyle="1" w:styleId="75">
    <w:name w:val="标题 2 Char"/>
    <w:link w:val="4"/>
    <w:uiPriority w:val="9"/>
    <w:rPr>
      <w:rFonts w:ascii="Arial" w:hAnsi="Arial"/>
      <w:sz w:val="32"/>
      <w:szCs w:val="32"/>
    </w:rPr>
  </w:style>
  <w:style w:type="character" w:customStyle="1" w:styleId="76">
    <w:name w:val="标题 3 Char"/>
    <w:link w:val="6"/>
    <w:uiPriority w:val="9"/>
    <w:rPr>
      <w:rFonts w:ascii="Arial" w:hAnsi="Arial" w:eastAsia="黑体"/>
      <w:b/>
      <w:bCs/>
      <w:sz w:val="28"/>
      <w:szCs w:val="32"/>
    </w:rPr>
  </w:style>
  <w:style w:type="character" w:customStyle="1" w:styleId="77">
    <w:name w:val="标题 4 字符1"/>
    <w:link w:val="8"/>
    <w:uiPriority w:val="9"/>
    <w:rPr>
      <w:rFonts w:ascii="Calibri Light" w:hAnsi="Calibri Light" w:eastAsia="黑体"/>
      <w:b/>
      <w:bCs/>
      <w:sz w:val="24"/>
      <w:szCs w:val="28"/>
    </w:rPr>
  </w:style>
  <w:style w:type="character" w:customStyle="1" w:styleId="78">
    <w:name w:val="标题 5 Char"/>
    <w:link w:val="10"/>
    <w:uiPriority w:val="9"/>
    <w:rPr>
      <w:rFonts w:ascii="Calibri Light" w:hAnsi="Calibri Light" w:eastAsia="黑体"/>
      <w:b/>
      <w:bCs/>
      <w:sz w:val="24"/>
      <w:szCs w:val="28"/>
    </w:rPr>
  </w:style>
  <w:style w:type="character" w:customStyle="1" w:styleId="79">
    <w:name w:val="标题 6 字符"/>
    <w:link w:val="3"/>
    <w:uiPriority w:val="9"/>
    <w:rPr>
      <w:rFonts w:ascii="Arial" w:hAnsi="Arial" w:eastAsia="黑体"/>
      <w:b/>
      <w:bCs/>
      <w:sz w:val="24"/>
      <w:szCs w:val="24"/>
    </w:rPr>
  </w:style>
  <w:style w:type="character" w:customStyle="1" w:styleId="80">
    <w:name w:val="标题 7 字符"/>
    <w:link w:val="5"/>
    <w:uiPriority w:val="9"/>
    <w:rPr>
      <w:rFonts w:ascii="Arial" w:hAnsi="Arial"/>
      <w:b/>
      <w:bCs/>
      <w:sz w:val="24"/>
      <w:szCs w:val="24"/>
    </w:rPr>
  </w:style>
  <w:style w:type="character" w:customStyle="1" w:styleId="81">
    <w:name w:val="标题 8 字符"/>
    <w:link w:val="7"/>
    <w:uiPriority w:val="9"/>
    <w:rPr>
      <w:rFonts w:ascii="Arial" w:hAnsi="Arial" w:eastAsia="黑体"/>
      <w:sz w:val="24"/>
      <w:szCs w:val="24"/>
    </w:rPr>
  </w:style>
  <w:style w:type="character" w:customStyle="1" w:styleId="82">
    <w:name w:val="标题 9 字符"/>
    <w:link w:val="9"/>
    <w:uiPriority w:val="9"/>
    <w:rPr>
      <w:rFonts w:ascii="Arial" w:hAnsi="Arial" w:eastAsia="黑体"/>
      <w:sz w:val="21"/>
      <w:szCs w:val="21"/>
    </w:rPr>
  </w:style>
  <w:style w:type="character" w:customStyle="1" w:styleId="83">
    <w:name w:val="页脚 Char"/>
    <w:link w:val="38"/>
    <w:uiPriority w:val="99"/>
    <w:rPr>
      <w:rFonts w:ascii="Times New Roman" w:hAnsi="Times New Roman" w:eastAsia="宋体" w:cs="Times New Roman"/>
      <w:sz w:val="18"/>
      <w:szCs w:val="18"/>
    </w:rPr>
  </w:style>
  <w:style w:type="character" w:customStyle="1" w:styleId="84">
    <w:name w:val="页眉 Char"/>
    <w:link w:val="39"/>
    <w:uiPriority w:val="99"/>
    <w:rPr>
      <w:rFonts w:ascii="Times New Roman" w:hAnsi="Times New Roman" w:eastAsia="宋体" w:cs="Times New Roman"/>
      <w:sz w:val="18"/>
      <w:szCs w:val="18"/>
    </w:rPr>
  </w:style>
  <w:style w:type="paragraph" w:styleId="85">
    <w:name w:val=""/>
    <w:basedOn w:val="2"/>
    <w:next w:val="1"/>
    <w:unhideWhenUsed/>
    <w:qFormat/>
    <w:uiPriority w:val="39"/>
    <w:pPr>
      <w:widowControl/>
      <w:numPr>
        <w:numId w:val="0"/>
      </w:numPr>
      <w:tabs>
        <w:tab w:val="left" w:pos="0"/>
      </w:tabs>
      <w:adjustRightInd/>
      <w:spacing w:before="240" w:beforeLines="0" w:after="0" w:afterLines="0" w:line="259" w:lineRule="auto"/>
      <w:jc w:val="left"/>
      <w:outlineLvl w:val="9"/>
    </w:pPr>
    <w:rPr>
      <w:rFonts w:ascii="Calibri Light" w:hAnsi="Calibri Light" w:eastAsia="宋体" w:cs="Times New Roman"/>
      <w:b/>
      <w:bCs/>
      <w:color w:val="2E74B5"/>
      <w:kern w:val="0"/>
      <w:sz w:val="32"/>
      <w:szCs w:val="32"/>
    </w:rPr>
  </w:style>
  <w:style w:type="paragraph" w:styleId="86">
    <w:name w:val="List Paragraph"/>
    <w:basedOn w:val="1"/>
    <w:qFormat/>
    <w:uiPriority w:val="34"/>
    <w:pPr>
      <w:adjustRightInd/>
      <w:spacing w:line="240" w:lineRule="auto"/>
      <w:ind w:firstLine="420"/>
    </w:pPr>
    <w:rPr>
      <w:rFonts w:ascii="Calibri" w:hAnsi="Calibri"/>
      <w:szCs w:val="22"/>
    </w:rPr>
  </w:style>
  <w:style w:type="paragraph" w:customStyle="1" w:styleId="87">
    <w:name w:val="表格"/>
    <w:basedOn w:val="1"/>
    <w:link w:val="88"/>
    <w:qFormat/>
    <w:uiPriority w:val="0"/>
    <w:pPr>
      <w:adjustRightInd/>
      <w:spacing w:line="240" w:lineRule="auto"/>
      <w:ind w:firstLine="0" w:firstLineChars="0"/>
    </w:pPr>
    <w:rPr>
      <w:rFonts w:ascii="Calibri" w:hAnsi="Calibri"/>
      <w:szCs w:val="22"/>
    </w:rPr>
  </w:style>
  <w:style w:type="character" w:customStyle="1" w:styleId="88">
    <w:name w:val="表格 Char"/>
    <w:link w:val="87"/>
    <w:uiPriority w:val="0"/>
    <w:rPr>
      <w:rFonts w:ascii="Calibri" w:hAnsi="Calibri" w:eastAsia="宋体" w:cs="Times New Roman"/>
    </w:rPr>
  </w:style>
  <w:style w:type="character" w:customStyle="1" w:styleId="89">
    <w:name w:val="HTML 预设格式 Char"/>
    <w:link w:val="52"/>
    <w:uiPriority w:val="99"/>
    <w:rPr>
      <w:rFonts w:ascii="宋体" w:hAnsi="宋体" w:eastAsia="宋体" w:cs="宋体"/>
      <w:kern w:val="0"/>
      <w:sz w:val="24"/>
      <w:szCs w:val="24"/>
    </w:rPr>
  </w:style>
  <w:style w:type="character" w:customStyle="1" w:styleId="90">
    <w:name w:val="hljs-number"/>
    <w:basedOn w:val="64"/>
    <w:uiPriority w:val="0"/>
  </w:style>
  <w:style w:type="paragraph" w:customStyle="1" w:styleId="91">
    <w:name w:val="样式 目录 1 + 首行缩进:  2 字符"/>
    <w:basedOn w:val="41"/>
    <w:uiPriority w:val="0"/>
    <w:pPr>
      <w:numPr>
        <w:ilvl w:val="0"/>
        <w:numId w:val="12"/>
      </w:numPr>
      <w:tabs>
        <w:tab w:val="left" w:pos="210"/>
        <w:tab w:val="left" w:pos="840"/>
        <w:tab w:val="right" w:leader="dot" w:pos="9060"/>
      </w:tabs>
      <w:spacing w:before="160" w:after="160"/>
      <w:ind w:left="0" w:firstLine="0" w:firstLineChars="0"/>
    </w:pPr>
    <w:rPr>
      <w:rFonts w:cs="宋体"/>
    </w:rPr>
  </w:style>
  <w:style w:type="character" w:customStyle="1" w:styleId="92">
    <w:name w:val="批注框文本 Char"/>
    <w:link w:val="37"/>
    <w:uiPriority w:val="0"/>
    <w:rPr>
      <w:rFonts w:ascii="Times New Roman" w:hAnsi="Times New Roman"/>
      <w:kern w:val="2"/>
      <w:sz w:val="18"/>
      <w:szCs w:val="18"/>
    </w:rPr>
  </w:style>
  <w:style w:type="paragraph" w:styleId="93">
    <w:name w:val=""/>
    <w:hidden/>
    <w:semiHidden/>
    <w:uiPriority w:val="99"/>
    <w:rPr>
      <w:rFonts w:ascii="Times New Roman" w:hAnsi="Times New Roman"/>
      <w:kern w:val="2"/>
      <w:sz w:val="21"/>
      <w:lang w:val="en-US" w:eastAsia="zh-CN" w:bidi="ar-SA"/>
    </w:rPr>
  </w:style>
  <w:style w:type="paragraph" w:styleId="94">
    <w:name w:val="No Spacing"/>
    <w:qFormat/>
    <w:uiPriority w:val="1"/>
    <w:pPr>
      <w:widowControl w:val="0"/>
      <w:adjustRightInd w:val="0"/>
      <w:ind w:firstLine="200" w:firstLineChars="200"/>
      <w:jc w:val="both"/>
    </w:pPr>
    <w:rPr>
      <w:rFonts w:ascii="Times New Roman" w:hAnsi="Times New Roman"/>
      <w:kern w:val="2"/>
      <w:sz w:val="21"/>
      <w:lang w:val="en-US" w:eastAsia="zh-CN" w:bidi="ar-SA"/>
    </w:rPr>
  </w:style>
  <w:style w:type="character" w:customStyle="1" w:styleId="95">
    <w:name w:val="标题 Char"/>
    <w:link w:val="54"/>
    <w:uiPriority w:val="10"/>
    <w:rPr>
      <w:rFonts w:ascii="Calibri Light" w:hAnsi="Calibri Light" w:cs="Times New Roman"/>
      <w:b/>
      <w:bCs/>
      <w:kern w:val="2"/>
      <w:sz w:val="32"/>
      <w:szCs w:val="32"/>
    </w:rPr>
  </w:style>
  <w:style w:type="character" w:customStyle="1" w:styleId="96">
    <w:name w:val="批注文字 字符"/>
    <w:link w:val="20"/>
    <w:uiPriority w:val="99"/>
    <w:rPr>
      <w:rFonts w:ascii="Times New Roman" w:hAnsi="Times New Roman"/>
      <w:kern w:val="2"/>
      <w:sz w:val="21"/>
    </w:rPr>
  </w:style>
  <w:style w:type="character" w:customStyle="1" w:styleId="97">
    <w:name w:val="批注主题 字符"/>
    <w:link w:val="55"/>
    <w:uiPriority w:val="99"/>
    <w:rPr>
      <w:rFonts w:ascii="Times New Roman" w:hAnsi="Times New Roman"/>
      <w:b/>
      <w:bCs/>
      <w:kern w:val="2"/>
      <w:sz w:val="21"/>
    </w:rPr>
  </w:style>
  <w:style w:type="character" w:customStyle="1" w:styleId="98">
    <w:name w:val="HTML 预设格式 字符"/>
    <w:semiHidden/>
    <w:uiPriority w:val="99"/>
    <w:rPr>
      <w:rFonts w:ascii="宋体" w:hAnsi="宋体" w:cs="宋体"/>
      <w:sz w:val="24"/>
      <w:szCs w:val="24"/>
    </w:rPr>
  </w:style>
  <w:style w:type="paragraph" w:customStyle="1" w:styleId="99">
    <w:name w:val="！代码样式"/>
    <w:basedOn w:val="1"/>
    <w:uiPriority w:val="0"/>
    <w:pPr>
      <w:widowControl/>
      <w:snapToGrid w:val="0"/>
      <w:spacing w:line="240" w:lineRule="atLeast"/>
      <w:ind w:left="454" w:firstLine="0" w:firstLineChars="0"/>
      <w:textAlignment w:val="baseline"/>
    </w:pPr>
    <w:rPr>
      <w:rFonts w:ascii="Courier New" w:hAnsi="Courier New"/>
      <w:kern w:val="0"/>
      <w:szCs w:val="21"/>
    </w:rPr>
  </w:style>
  <w:style w:type="paragraph" w:customStyle="1" w:styleId="100">
    <w:name w:val="Default"/>
    <w:uiPriority w:val="0"/>
    <w:pPr>
      <w:widowControl w:val="0"/>
      <w:autoSpaceDE w:val="0"/>
      <w:autoSpaceDN w:val="0"/>
      <w:adjustRightInd w:val="0"/>
    </w:pPr>
    <w:rPr>
      <w:rFonts w:ascii="华康黑体" w:hAnsi="Times New Roman" w:eastAsia="华康黑体" w:cs="华康黑体"/>
      <w:color w:val="000000"/>
      <w:sz w:val="24"/>
      <w:szCs w:val="24"/>
      <w:lang w:val="en-US" w:eastAsia="zh-CN" w:bidi="ar-SA"/>
    </w:rPr>
  </w:style>
  <w:style w:type="character" w:customStyle="1" w:styleId="101">
    <w:name w:val="标题 1 字符"/>
    <w:aliases w:val="H1 字符,h1 字符,Level 1 Topic Heading 字符,PIM 1 字符,Heading 0 字符,Fab-1 字符"/>
    <w:uiPriority w:val="9"/>
    <w:rPr>
      <w:rFonts w:ascii="Arial" w:hAnsi="Arial" w:cs="Arial"/>
      <w:b/>
      <w:bCs/>
      <w:kern w:val="44"/>
      <w:sz w:val="32"/>
      <w:szCs w:val="44"/>
    </w:rPr>
  </w:style>
  <w:style w:type="character" w:customStyle="1" w:styleId="102">
    <w:name w:val="标题 2 字符"/>
    <w:aliases w:val="H2 字符,PIM2 字符,Heading 2 Hidden 字符,2nd level 字符,h2 字符,2 字符,Header 2 字符,l2 字符,Titre2 字符,Head 2 字符,sect 1.2 字符,DO NOT USE_h2 字符,chn 字符,Chapter Number/Appendix Letter 字符,Heading 2 CCBS 字符,heading 2 字符,第一章 标题 2 字符,ISO1 字符,Fab-2 字符"/>
    <w:uiPriority w:val="9"/>
    <w:rPr>
      <w:rFonts w:ascii="Arial" w:hAnsi="Arial"/>
      <w:b/>
      <w:bCs/>
      <w:sz w:val="28"/>
      <w:szCs w:val="32"/>
    </w:rPr>
  </w:style>
  <w:style w:type="character" w:customStyle="1" w:styleId="103">
    <w:name w:val="标题 3 字符"/>
    <w:aliases w:val="H3 字符,h3 字符,sect1.2.3 字符,Heading 3 - old 字符,Map 字符,H31 字符,HeadC 字符,3 字符,l3 字符,Level 3 Head 字符,heading 3 字符,- Maj Side 字符,Bold Head 字符,bh 字符,sl3 字符,Heading 3under 字符,level_3 字符,PIM 3 字符,prop3 字符,3heading 字符,Heading 31 字符,3rd level 字符,CT 字符"/>
    <w:uiPriority w:val="9"/>
    <w:rPr>
      <w:rFonts w:ascii="Arial" w:hAnsi="Arial" w:cs="Arial"/>
      <w:b/>
      <w:bCs/>
      <w:sz w:val="24"/>
      <w:szCs w:val="24"/>
    </w:rPr>
  </w:style>
  <w:style w:type="character" w:customStyle="1" w:styleId="104">
    <w:name w:val="标题 4 字符"/>
    <w:uiPriority w:val="9"/>
    <w:rPr>
      <w:rFonts w:ascii="宋体" w:hAnsi="Arial"/>
      <w:b/>
      <w:snapToGrid/>
      <w:kern w:val="0"/>
      <w:sz w:val="21"/>
    </w:rPr>
  </w:style>
  <w:style w:type="character" w:customStyle="1" w:styleId="105">
    <w:name w:val="标题 5 字符"/>
    <w:uiPriority w:val="9"/>
    <w:rPr>
      <w:rFonts w:ascii="Arial" w:hAnsi="Arial"/>
      <w:b/>
      <w:bCs/>
      <w:kern w:val="0"/>
      <w:sz w:val="28"/>
      <w:szCs w:val="28"/>
    </w:rPr>
  </w:style>
  <w:style w:type="character" w:customStyle="1" w:styleId="106">
    <w:name w:val="称呼 字符"/>
    <w:link w:val="21"/>
    <w:semiHidden/>
    <w:uiPriority w:val="0"/>
    <w:rPr>
      <w:rFonts w:ascii="Arial" w:hAnsi="Arial"/>
      <w:sz w:val="21"/>
    </w:rPr>
  </w:style>
  <w:style w:type="character" w:customStyle="1" w:styleId="107">
    <w:name w:val="纯文本 字符"/>
    <w:link w:val="31"/>
    <w:semiHidden/>
    <w:uiPriority w:val="0"/>
    <w:rPr>
      <w:rFonts w:ascii="宋体" w:hAnsi="Courier New" w:cs="Courier New"/>
      <w:sz w:val="21"/>
      <w:szCs w:val="21"/>
    </w:rPr>
  </w:style>
  <w:style w:type="character" w:customStyle="1" w:styleId="108">
    <w:name w:val="电子邮件签名 字符"/>
    <w:link w:val="15"/>
    <w:semiHidden/>
    <w:uiPriority w:val="0"/>
    <w:rPr>
      <w:rFonts w:ascii="Arial" w:hAnsi="Arial"/>
      <w:sz w:val="21"/>
    </w:rPr>
  </w:style>
  <w:style w:type="character" w:customStyle="1" w:styleId="109">
    <w:name w:val="标题 字符"/>
    <w:uiPriority w:val="10"/>
    <w:rPr>
      <w:rFonts w:ascii="Calibri Light" w:hAnsi="Calibri Light" w:cs="Times New Roman"/>
      <w:b/>
      <w:bCs/>
      <w:sz w:val="32"/>
      <w:szCs w:val="32"/>
    </w:rPr>
  </w:style>
  <w:style w:type="paragraph" w:customStyle="1" w:styleId="110">
    <w:name w:val="表格内容"/>
    <w:basedOn w:val="1"/>
    <w:link w:val="111"/>
    <w:qFormat/>
    <w:uiPriority w:val="0"/>
    <w:pPr>
      <w:widowControl/>
      <w:spacing w:before="15" w:beforeLines="15" w:after="15" w:afterLines="15" w:line="240" w:lineRule="auto"/>
      <w:ind w:firstLine="0" w:firstLineChars="0"/>
      <w:jc w:val="center"/>
      <w:textAlignment w:val="baseline"/>
    </w:pPr>
    <w:rPr>
      <w:rFonts w:ascii="Courier New" w:hAnsi="Courier New" w:cs="Arial"/>
      <w:kern w:val="0"/>
    </w:rPr>
  </w:style>
  <w:style w:type="character" w:customStyle="1" w:styleId="111">
    <w:name w:val="表格内容 Char"/>
    <w:link w:val="110"/>
    <w:uiPriority w:val="0"/>
    <w:rPr>
      <w:rFonts w:ascii="Courier New" w:hAnsi="Courier New" w:cs="Arial"/>
      <w:sz w:val="21"/>
    </w:rPr>
  </w:style>
  <w:style w:type="character" w:customStyle="1" w:styleId="112">
    <w:name w:val="页脚 字符"/>
    <w:uiPriority w:val="99"/>
    <w:rPr>
      <w:rFonts w:ascii="Times New Roman" w:hAnsi="Times New Roman" w:eastAsia="宋体" w:cs="Times New Roman"/>
      <w:sz w:val="18"/>
      <w:szCs w:val="18"/>
    </w:rPr>
  </w:style>
  <w:style w:type="character" w:customStyle="1" w:styleId="113">
    <w:name w:val="页眉 字符"/>
    <w:uiPriority w:val="99"/>
    <w:rPr>
      <w:rFonts w:ascii="Times New Roman" w:hAnsi="Times New Roman" w:eastAsia="宋体" w:cs="Times New Roman"/>
      <w:sz w:val="18"/>
      <w:szCs w:val="18"/>
    </w:rPr>
  </w:style>
  <w:style w:type="character" w:customStyle="1" w:styleId="114">
    <w:name w:val="批注框文本 字符"/>
    <w:uiPriority w:val="99"/>
    <w:rPr>
      <w:rFonts w:ascii="Times New Roman" w:hAnsi="Times New Roman" w:eastAsia="宋体" w:cs="Times New Roman"/>
      <w:sz w:val="18"/>
      <w:szCs w:val="18"/>
    </w:rPr>
  </w:style>
  <w:style w:type="character" w:customStyle="1" w:styleId="115">
    <w:name w:val="td-span"/>
    <w:uiPriority w:val="0"/>
  </w:style>
  <w:style w:type="character" w:customStyle="1" w:styleId="116">
    <w:name w:val="md-expand"/>
    <w:uiPriority w:val="0"/>
  </w:style>
  <w:style w:type="character" w:customStyle="1" w:styleId="117">
    <w:name w:val="文档结构图 字符"/>
    <w:link w:val="19"/>
    <w:semiHidden/>
    <w:uiPriority w:val="0"/>
    <w:rPr>
      <w:rFonts w:ascii="Courier New" w:hAnsi="Courier New"/>
      <w:sz w:val="21"/>
      <w:shd w:val="clear" w:color="auto" w:fill="000080"/>
    </w:rPr>
  </w:style>
  <w:style w:type="character" w:customStyle="1" w:styleId="118">
    <w:name w:val="副标题 字符"/>
    <w:aliases w:val="表格 字符"/>
    <w:link w:val="44"/>
    <w:uiPriority w:val="0"/>
    <w:rPr>
      <w:rFonts w:ascii="Courier New" w:hAnsi="Courier New" w:cs="Arial"/>
      <w:bCs/>
      <w:kern w:val="28"/>
      <w:sz w:val="21"/>
      <w:szCs w:val="32"/>
    </w:rPr>
  </w:style>
  <w:style w:type="character" w:customStyle="1" w:styleId="119">
    <w:name w:val="结束语 字符"/>
    <w:link w:val="23"/>
    <w:semiHidden/>
    <w:uiPriority w:val="0"/>
    <w:rPr>
      <w:rFonts w:ascii="Courier New" w:hAnsi="Courier New"/>
      <w:sz w:val="21"/>
    </w:rPr>
  </w:style>
  <w:style w:type="character" w:customStyle="1" w:styleId="120">
    <w:name w:val="签名 字符"/>
    <w:link w:val="40"/>
    <w:semiHidden/>
    <w:uiPriority w:val="0"/>
    <w:rPr>
      <w:rFonts w:ascii="Courier New" w:hAnsi="Courier New"/>
      <w:sz w:val="21"/>
    </w:rPr>
  </w:style>
  <w:style w:type="character" w:customStyle="1" w:styleId="121">
    <w:name w:val="日期 字符"/>
    <w:link w:val="35"/>
    <w:semiHidden/>
    <w:uiPriority w:val="0"/>
    <w:rPr>
      <w:rFonts w:ascii="Courier New" w:hAnsi="Courier New"/>
      <w:sz w:val="21"/>
    </w:rPr>
  </w:style>
  <w:style w:type="character" w:customStyle="1" w:styleId="122">
    <w:name w:val="信息标题 字符"/>
    <w:link w:val="51"/>
    <w:semiHidden/>
    <w:uiPriority w:val="0"/>
    <w:rPr>
      <w:rFonts w:ascii="Courier New" w:hAnsi="Courier New" w:cs="Arial"/>
      <w:sz w:val="24"/>
      <w:szCs w:val="24"/>
      <w:shd w:val="pct20" w:color="auto" w:fill="auto"/>
    </w:rPr>
  </w:style>
  <w:style w:type="character" w:customStyle="1" w:styleId="123">
    <w:name w:val="正文文本 字符"/>
    <w:link w:val="25"/>
    <w:semiHidden/>
    <w:uiPriority w:val="0"/>
    <w:rPr>
      <w:rFonts w:ascii="Courier New" w:hAnsi="Courier New"/>
      <w:sz w:val="21"/>
    </w:rPr>
  </w:style>
  <w:style w:type="character" w:customStyle="1" w:styleId="124">
    <w:name w:val="正文首行缩进 字符"/>
    <w:basedOn w:val="123"/>
    <w:link w:val="56"/>
    <w:semiHidden/>
    <w:uiPriority w:val="0"/>
  </w:style>
  <w:style w:type="character" w:customStyle="1" w:styleId="125">
    <w:name w:val="正文文本缩进 字符"/>
    <w:link w:val="26"/>
    <w:semiHidden/>
    <w:uiPriority w:val="0"/>
    <w:rPr>
      <w:rFonts w:ascii="Courier New" w:hAnsi="Courier New"/>
      <w:sz w:val="21"/>
    </w:rPr>
  </w:style>
  <w:style w:type="character" w:customStyle="1" w:styleId="126">
    <w:name w:val="正文首行缩进 2 字符"/>
    <w:basedOn w:val="125"/>
    <w:link w:val="57"/>
    <w:semiHidden/>
    <w:uiPriority w:val="0"/>
  </w:style>
  <w:style w:type="character" w:customStyle="1" w:styleId="127">
    <w:name w:val="正文文本 2 字符"/>
    <w:link w:val="50"/>
    <w:semiHidden/>
    <w:uiPriority w:val="0"/>
    <w:rPr>
      <w:rFonts w:ascii="Courier New" w:hAnsi="Courier New"/>
      <w:sz w:val="21"/>
    </w:rPr>
  </w:style>
  <w:style w:type="character" w:customStyle="1" w:styleId="128">
    <w:name w:val="正文文本 3 字符"/>
    <w:link w:val="22"/>
    <w:semiHidden/>
    <w:uiPriority w:val="0"/>
    <w:rPr>
      <w:rFonts w:ascii="Courier New" w:hAnsi="Courier New"/>
      <w:sz w:val="16"/>
      <w:szCs w:val="16"/>
    </w:rPr>
  </w:style>
  <w:style w:type="character" w:customStyle="1" w:styleId="129">
    <w:name w:val="正文文本缩进 2 字符"/>
    <w:link w:val="36"/>
    <w:semiHidden/>
    <w:uiPriority w:val="0"/>
    <w:rPr>
      <w:rFonts w:ascii="Courier New" w:hAnsi="Courier New"/>
      <w:sz w:val="21"/>
    </w:rPr>
  </w:style>
  <w:style w:type="character" w:customStyle="1" w:styleId="130">
    <w:name w:val="正文文本缩进 3 字符"/>
    <w:link w:val="47"/>
    <w:semiHidden/>
    <w:uiPriority w:val="0"/>
    <w:rPr>
      <w:rFonts w:ascii="Courier New" w:hAnsi="Courier New"/>
      <w:sz w:val="16"/>
      <w:szCs w:val="16"/>
    </w:rPr>
  </w:style>
  <w:style w:type="character" w:customStyle="1" w:styleId="131">
    <w:name w:val="注释标题 字符"/>
    <w:link w:val="13"/>
    <w:semiHidden/>
    <w:uiPriority w:val="0"/>
    <w:rPr>
      <w:rFonts w:ascii="Courier New" w:hAnsi="Courier New"/>
      <w:sz w:val="21"/>
    </w:rPr>
  </w:style>
  <w:style w:type="paragraph" w:customStyle="1" w:styleId="132">
    <w:name w:val="表格说明"/>
    <w:basedOn w:val="1"/>
    <w:link w:val="133"/>
    <w:qFormat/>
    <w:uiPriority w:val="0"/>
    <w:pPr>
      <w:widowControl/>
      <w:spacing w:before="15" w:beforeLines="15" w:after="15" w:afterLines="15" w:line="240" w:lineRule="auto"/>
      <w:ind w:firstLine="0" w:firstLineChars="0"/>
      <w:textAlignment w:val="baseline"/>
    </w:pPr>
    <w:rPr>
      <w:rFonts w:ascii="Courier New" w:hAnsi="Courier New" w:cs="Arial"/>
      <w:kern w:val="0"/>
      <w:sz w:val="18"/>
      <w:szCs w:val="18"/>
    </w:rPr>
  </w:style>
  <w:style w:type="character" w:customStyle="1" w:styleId="133">
    <w:name w:val="表格说明 Char"/>
    <w:link w:val="132"/>
    <w:uiPriority w:val="0"/>
    <w:rPr>
      <w:rFonts w:ascii="Courier New" w:hAnsi="Courier New" w:cs="Arial"/>
      <w:sz w:val="18"/>
      <w:szCs w:val="18"/>
    </w:rPr>
  </w:style>
  <w:style w:type="character" w:customStyle="1" w:styleId="134">
    <w:name w:val="批注文字 Char"/>
    <w:uiPriority w:val="99"/>
    <w:rPr>
      <w:rFonts w:ascii="Calibri" w:hAnsi="Calibri"/>
      <w:kern w:val="2"/>
      <w:sz w:val="21"/>
      <w:szCs w:val="22"/>
    </w:rPr>
  </w:style>
  <w:style w:type="character" w:customStyle="1" w:styleId="135">
    <w:name w:val="批注主题 Char"/>
    <w:uiPriority w:val="0"/>
    <w:rPr>
      <w:rFonts w:ascii="Arial" w:hAnsi="Arial"/>
      <w:b/>
      <w:bCs/>
      <w:kern w:val="2"/>
      <w:sz w:val="21"/>
      <w:szCs w:val="22"/>
    </w:rPr>
  </w:style>
  <w:style w:type="character" w:customStyle="1" w:styleId="136">
    <w:name w:val="HTML 预设格式 字符1"/>
    <w:uiPriority w:val="99"/>
    <w:rPr>
      <w:rFonts w:ascii="Courier New" w:hAnsi="Courier New" w:eastAsia="宋体" w:cs="Times New Roman"/>
      <w:kern w:val="0"/>
      <w:sz w:val="20"/>
      <w:szCs w:val="20"/>
    </w:rPr>
  </w:style>
  <w:style w:type="character" w:customStyle="1" w:styleId="137">
    <w:name w:val="url-filename"/>
    <w:uiPriority w:val="0"/>
  </w:style>
  <w:style w:type="paragraph" w:customStyle="1" w:styleId="138">
    <w:name w:val="msonormal"/>
    <w:basedOn w:val="1"/>
    <w:uiPriority w:val="0"/>
    <w:pPr>
      <w:widowControl/>
      <w:adjustRightInd/>
      <w:spacing w:before="100" w:beforeAutospacing="1" w:after="100" w:afterAutospacing="1" w:line="240" w:lineRule="auto"/>
      <w:ind w:firstLine="0" w:firstLineChars="0"/>
      <w:jc w:val="left"/>
    </w:pPr>
    <w:rPr>
      <w:rFonts w:ascii="宋体" w:hAnsi="宋体" w:cs="宋体"/>
      <w:kern w:val="0"/>
      <w:sz w:val="24"/>
      <w:szCs w:val="24"/>
    </w:rPr>
  </w:style>
  <w:style w:type="paragraph" w:customStyle="1" w:styleId="139">
    <w:name w:val="md-focus-p"/>
    <w:basedOn w:val="1"/>
    <w:uiPriority w:val="0"/>
    <w:pPr>
      <w:widowControl/>
      <w:adjustRightInd/>
      <w:spacing w:before="100" w:beforeAutospacing="1" w:after="100" w:afterAutospacing="1" w:line="240" w:lineRule="auto"/>
      <w:ind w:firstLine="0" w:firstLineChars="0"/>
      <w:jc w:val="left"/>
    </w:pPr>
    <w:rPr>
      <w:rFonts w:ascii="宋体" w:hAnsi="宋体" w:cs="宋体"/>
      <w:kern w:val="0"/>
      <w:sz w:val="24"/>
      <w:szCs w:val="24"/>
    </w:rPr>
  </w:style>
  <w:style w:type="character" w:customStyle="1" w:styleId="140">
    <w:name w:val="md-line"/>
    <w:uiPriority w:val="0"/>
  </w:style>
  <w:style w:type="paragraph" w:customStyle="1" w:styleId="141">
    <w:name w:val="样式1"/>
    <w:basedOn w:val="8"/>
    <w:next w:val="1"/>
    <w:link w:val="143"/>
    <w:qFormat/>
    <w:uiPriority w:val="0"/>
    <w:pPr>
      <w:numPr>
        <w:ilvl w:val="0"/>
        <w:numId w:val="13"/>
      </w:numPr>
      <w:adjustRightInd/>
      <w:spacing w:before="156" w:after="156"/>
    </w:pPr>
    <w:rPr>
      <w:rFonts w:ascii="Arial" w:hAnsi="Arial" w:cs="Arial"/>
    </w:rPr>
  </w:style>
  <w:style w:type="table" w:styleId="142">
    <w:name w:val=""/>
    <w:basedOn w:val="58"/>
    <w:uiPriority w:val="46"/>
    <w:tblPr>
      <w:tblStyle w:val="58"/>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blStyle w:val="58"/>
      </w:tblPr>
      <w:tcPr>
        <w:tcBorders>
          <w:left w:val="single" w:color="666666" w:sz="12" w:space="0"/>
        </w:tcBorders>
      </w:tcPr>
    </w:tblStylePr>
    <w:tblStylePr w:type="lastRow">
      <w:rPr>
        <w:b/>
        <w:bCs/>
      </w:rPr>
      <w:tblPr>
        <w:tblStyle w:val="58"/>
      </w:tblPr>
      <w:tcPr>
        <w:tcBorders>
          <w:top w:val="double" w:color="666666" w:sz="2" w:space="0"/>
        </w:tcBorders>
      </w:tcPr>
    </w:tblStylePr>
    <w:tblStylePr w:type="firstCol">
      <w:rPr>
        <w:b/>
        <w:bCs/>
      </w:rPr>
    </w:tblStylePr>
    <w:tblStylePr w:type="lastCol">
      <w:rPr>
        <w:b/>
        <w:bCs/>
      </w:rPr>
    </w:tblStylePr>
  </w:style>
  <w:style w:type="character" w:customStyle="1" w:styleId="143">
    <w:name w:val="样式1 字符"/>
    <w:link w:val="141"/>
    <w:uiPriority w:val="0"/>
    <w:rPr>
      <w:rFonts w:ascii="Arial" w:hAnsi="Arial" w:eastAsia="黑体" w:cs="Arial"/>
      <w:b/>
      <w:bCs/>
      <w:sz w:val="24"/>
      <w:szCs w:val="28"/>
    </w:rPr>
  </w:style>
  <w:style w:type="table" w:styleId="144">
    <w:name w:val=""/>
    <w:basedOn w:val="58"/>
    <w:uiPriority w:val="40"/>
    <w:tblPr>
      <w:tblStyle w:val="58"/>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styleId="145">
    <w:name w:val=""/>
    <w:basedOn w:val="58"/>
    <w:uiPriority w:val="42"/>
    <w:tblPr>
      <w:tblStyle w:val="58"/>
      <w:tblStyleRowBandSize w:val="1"/>
      <w:tblStyleColBandSize w:val="1"/>
      <w:tblBorders>
        <w:top w:val="single" w:color="7F7F7F" w:sz="4" w:space="0"/>
        <w:bottom w:val="single" w:color="7F7F7F" w:sz="4" w:space="0"/>
      </w:tblBorders>
    </w:tblPr>
    <w:tblStylePr w:type="firstRow">
      <w:rPr>
        <w:b/>
        <w:bCs/>
      </w:rPr>
      <w:tblPr>
        <w:tblStyle w:val="58"/>
      </w:tblPr>
      <w:tcPr>
        <w:tcBorders>
          <w:left w:val="single" w:color="7F7F7F" w:sz="4" w:space="0"/>
        </w:tcBorders>
      </w:tcPr>
    </w:tblStylePr>
    <w:tblStylePr w:type="lastRow">
      <w:rPr>
        <w:b/>
        <w:bCs/>
      </w:rPr>
      <w:tblPr>
        <w:tblStyle w:val="58"/>
      </w:tblPr>
      <w:tcPr>
        <w:tcBorders>
          <w:top w:val="single" w:color="7F7F7F" w:sz="4" w:space="0"/>
        </w:tcBorders>
      </w:tcPr>
    </w:tblStylePr>
    <w:tblStylePr w:type="firstCol">
      <w:rPr>
        <w:b/>
        <w:bCs/>
      </w:rPr>
    </w:tblStylePr>
    <w:tblStylePr w:type="lastCol">
      <w:rPr>
        <w:b/>
        <w:bCs/>
      </w:rPr>
    </w:tblStylePr>
    <w:tblStylePr w:type="band1Vert">
      <w:tblPr>
        <w:tblStyle w:val="58"/>
      </w:tblPr>
      <w:tcPr>
        <w:tcBorders>
          <w:bottom w:val="single" w:color="7F7F7F" w:sz="4" w:space="0"/>
          <w:right w:val="single" w:color="7F7F7F" w:sz="4" w:space="0"/>
        </w:tcBorders>
      </w:tcPr>
    </w:tblStylePr>
    <w:tblStylePr w:type="band2Vert">
      <w:tblPr>
        <w:tblStyle w:val="58"/>
      </w:tblPr>
      <w:tcPr>
        <w:tcBorders>
          <w:bottom w:val="single" w:color="7F7F7F" w:sz="4" w:space="0"/>
          <w:right w:val="single" w:color="7F7F7F" w:sz="4" w:space="0"/>
        </w:tcBorders>
      </w:tcPr>
    </w:tblStylePr>
    <w:tblStylePr w:type="band1Horz">
      <w:tblPr>
        <w:tblStyle w:val="58"/>
      </w:tblPr>
      <w:tcPr>
        <w:tcBorders>
          <w:top w:val="single" w:color="7F7F7F" w:sz="4" w:space="0"/>
          <w:left w:val="single" w:color="7F7F7F" w:sz="4" w:space="0"/>
        </w:tcBorders>
      </w:tcPr>
    </w:tblStylePr>
  </w:style>
  <w:style w:type="table" w:styleId="146">
    <w:name w:val=""/>
    <w:basedOn w:val="58"/>
    <w:uiPriority w:val="41"/>
    <w:tblPr>
      <w:tblStyle w:val="58"/>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blStyle w:val="58"/>
      </w:tblPr>
      <w:tcPr>
        <w:tcBorders>
          <w:top w:val="double" w:color="BFBFBF" w:sz="4" w:space="0"/>
        </w:tcBorders>
      </w:tcPr>
    </w:tblStylePr>
    <w:tblStylePr w:type="firstCol">
      <w:rPr>
        <w:b/>
        <w:bCs/>
      </w:rPr>
    </w:tblStylePr>
    <w:tblStylePr w:type="lastCol">
      <w:rPr>
        <w:b/>
        <w:bCs/>
      </w:rPr>
    </w:tblStylePr>
    <w:tblStylePr w:type="band1Vert">
      <w:tblPr>
        <w:tblStyle w:val="58"/>
      </w:tblPr>
      <w:tcPr>
        <w:shd w:val="clear" w:color="auto" w:fill="F2F2F2"/>
      </w:tcPr>
    </w:tblStylePr>
    <w:tblStylePr w:type="band1Horz">
      <w:tblPr>
        <w:tblStyle w:val="58"/>
      </w:tblPr>
      <w:tcPr>
        <w:shd w:val="clear" w:color="auto" w:fill="F2F2F2"/>
      </w:tcPr>
    </w:tblStylePr>
  </w:style>
  <w:style w:type="character" w:customStyle="1" w:styleId="147">
    <w:name w:val="标题 1 字符1"/>
    <w:aliases w:val="H1 字符1,h1 字符1,Level 1 Topic Heading 字符1,PIM 1 字符1,Heading 0 字符1,Fab-1 字符1"/>
    <w:uiPriority w:val="0"/>
    <w:rPr>
      <w:rFonts w:ascii="Arial" w:hAnsi="Arial" w:eastAsia="黑体" w:cs="Times New Roman"/>
      <w:kern w:val="44"/>
      <w:sz w:val="40"/>
      <w:szCs w:val="44"/>
    </w:rPr>
  </w:style>
  <w:style w:type="character" w:customStyle="1" w:styleId="148">
    <w:name w:val="标题 2 字符1"/>
    <w:aliases w:val="H2 字符1,PIM2 字符1,Heading 2 Hidden 字符1,2nd level 字符1,h2 字符1,2 字符1,Header 2 字符1,l2 字符1,Titre2 字符1,Head 2 字符1,sect 1.2 字符1,DO NOT USE_h2 字符1,chn 字符1,Chapter Number/Appendix Letter 字符1,Heading 2 CCBS 字符1,heading 2 字符1,第一章 标题 2 字符1,ISO1 字符1,Fab-2 字符1"/>
    <w:uiPriority w:val="0"/>
    <w:rPr>
      <w:rFonts w:ascii="Arial" w:hAnsi="Arial" w:eastAsia="宋体" w:cs="Times New Roman"/>
      <w:kern w:val="0"/>
      <w:sz w:val="32"/>
      <w:szCs w:val="32"/>
    </w:rPr>
  </w:style>
  <w:style w:type="character" w:customStyle="1" w:styleId="149">
    <w:name w:val="标题 3 字符1"/>
    <w:aliases w:val="H3 字符1,h3 字符1,sect1.2.3 字符1,Heading 3 - old 字符1,Map 字符1,H31 字符1,HeadC 字符1,3 字符1,l3 字符1,Level 3 Head 字符1,heading 3 字符1,- Maj Side 字符1,Bold Head 字符1,bh 字符1,sl3 字符1,Heading 3under 字符1,level_3 字符1,PIM 3 字符1,prop3 字符1,3heading 字符1,Heading 31 字符1"/>
    <w:uiPriority w:val="0"/>
    <w:rPr>
      <w:rFonts w:ascii="Arial" w:hAnsi="Arial" w:eastAsia="黑体" w:cs="Times New Roman"/>
      <w:b/>
      <w:bCs/>
      <w:kern w:val="0"/>
      <w:sz w:val="28"/>
      <w:szCs w:val="32"/>
    </w:rPr>
  </w:style>
  <w:style w:type="character" w:customStyle="1" w:styleId="150">
    <w:name w:val="标题 5 字符1"/>
    <w:uiPriority w:val="0"/>
    <w:rPr>
      <w:rFonts w:ascii="Times New Roman" w:hAnsi="Times New Roman" w:eastAsia="宋体" w:cs="Times New Roman"/>
      <w:b/>
      <w:bCs/>
      <w:sz w:val="28"/>
      <w:szCs w:val="28"/>
    </w:rPr>
  </w:style>
  <w:style w:type="character" w:customStyle="1" w:styleId="151">
    <w:name w:val="页脚 字符1"/>
    <w:uiPriority w:val="99"/>
    <w:rPr>
      <w:rFonts w:ascii="Times New Roman" w:hAnsi="Times New Roman" w:eastAsia="宋体" w:cs="Times New Roman"/>
      <w:sz w:val="18"/>
      <w:szCs w:val="18"/>
    </w:rPr>
  </w:style>
  <w:style w:type="character" w:customStyle="1" w:styleId="152">
    <w:name w:val="页眉 字符1"/>
    <w:uiPriority w:val="99"/>
    <w:rPr>
      <w:rFonts w:ascii="Times New Roman" w:hAnsi="Times New Roman" w:eastAsia="宋体" w:cs="Times New Roman"/>
      <w:sz w:val="18"/>
      <w:szCs w:val="18"/>
    </w:rPr>
  </w:style>
  <w:style w:type="character" w:customStyle="1" w:styleId="153">
    <w:name w:val="HTML 预设格式 字符2"/>
    <w:uiPriority w:val="99"/>
    <w:rPr>
      <w:rFonts w:ascii="宋体" w:hAnsi="宋体" w:eastAsia="宋体" w:cs="宋体"/>
      <w:kern w:val="0"/>
      <w:sz w:val="24"/>
      <w:szCs w:val="24"/>
    </w:rPr>
  </w:style>
  <w:style w:type="character" w:customStyle="1" w:styleId="154">
    <w:name w:val="批注框文本 字符1"/>
    <w:uiPriority w:val="99"/>
    <w:rPr>
      <w:rFonts w:ascii="Times New Roman" w:hAnsi="Times New Roman" w:eastAsia="宋体" w:cs="Times New Roman"/>
      <w:sz w:val="18"/>
      <w:szCs w:val="18"/>
    </w:rPr>
  </w:style>
  <w:style w:type="character" w:customStyle="1" w:styleId="155">
    <w:name w:val="标题 字符1"/>
    <w:uiPriority w:val="10"/>
    <w:rPr>
      <w:rFonts w:ascii="Calibri Light" w:hAnsi="Calibri Light" w:eastAsia="宋体" w:cs="Times New Roman"/>
      <w:b/>
      <w:bCs/>
      <w:sz w:val="32"/>
      <w:szCs w:val="32"/>
    </w:rPr>
  </w:style>
  <w:style w:type="character" w:customStyle="1" w:styleId="156">
    <w:name w:val="文档结构图 字符1"/>
    <w:semiHidden/>
    <w:uiPriority w:val="99"/>
    <w:rPr>
      <w:rFonts w:ascii="Microsoft YaHei UI" w:hAnsi="Times New Roman" w:eastAsia="Microsoft YaHei UI" w:cs="Times New Roman"/>
      <w:sz w:val="18"/>
      <w:szCs w:val="18"/>
    </w:rPr>
  </w:style>
  <w:style w:type="character" w:customStyle="1" w:styleId="157">
    <w:name w:val="结束语 字符1"/>
    <w:semiHidden/>
    <w:uiPriority w:val="99"/>
    <w:rPr>
      <w:rFonts w:ascii="Times New Roman" w:hAnsi="Times New Roman" w:eastAsia="宋体" w:cs="Times New Roman"/>
      <w:szCs w:val="20"/>
    </w:rPr>
  </w:style>
  <w:style w:type="character" w:customStyle="1" w:styleId="158">
    <w:name w:val="签名 字符1"/>
    <w:semiHidden/>
    <w:uiPriority w:val="99"/>
    <w:rPr>
      <w:rFonts w:ascii="Times New Roman" w:hAnsi="Times New Roman" w:eastAsia="宋体" w:cs="Times New Roman"/>
      <w:szCs w:val="20"/>
    </w:rPr>
  </w:style>
  <w:style w:type="character" w:customStyle="1" w:styleId="159">
    <w:name w:val="日期 字符1"/>
    <w:semiHidden/>
    <w:uiPriority w:val="99"/>
    <w:rPr>
      <w:rFonts w:ascii="Times New Roman" w:hAnsi="Times New Roman" w:eastAsia="宋体" w:cs="Times New Roman"/>
      <w:szCs w:val="20"/>
    </w:rPr>
  </w:style>
  <w:style w:type="character" w:customStyle="1" w:styleId="160">
    <w:name w:val="信息标题 字符1"/>
    <w:semiHidden/>
    <w:uiPriority w:val="99"/>
    <w:rPr>
      <w:rFonts w:ascii="等线 Light" w:hAnsi="等线 Light" w:eastAsia="等线 Light" w:cs="Times New Roman"/>
      <w:sz w:val="24"/>
      <w:szCs w:val="24"/>
      <w:shd w:val="pct20" w:color="auto" w:fill="auto"/>
    </w:rPr>
  </w:style>
  <w:style w:type="character" w:customStyle="1" w:styleId="161">
    <w:name w:val="正文文本 字符1"/>
    <w:semiHidden/>
    <w:uiPriority w:val="99"/>
    <w:rPr>
      <w:rFonts w:ascii="Times New Roman" w:hAnsi="Times New Roman" w:eastAsia="宋体" w:cs="Times New Roman"/>
      <w:szCs w:val="20"/>
    </w:rPr>
  </w:style>
  <w:style w:type="character" w:customStyle="1" w:styleId="162">
    <w:name w:val="正文首行缩进 字符1"/>
    <w:semiHidden/>
    <w:uiPriority w:val="99"/>
  </w:style>
  <w:style w:type="character" w:customStyle="1" w:styleId="163">
    <w:name w:val="正文文本缩进 字符1"/>
    <w:semiHidden/>
    <w:uiPriority w:val="99"/>
    <w:rPr>
      <w:rFonts w:ascii="Times New Roman" w:hAnsi="Times New Roman" w:eastAsia="宋体" w:cs="Times New Roman"/>
      <w:szCs w:val="20"/>
    </w:rPr>
  </w:style>
  <w:style w:type="character" w:customStyle="1" w:styleId="164">
    <w:name w:val="正文首行缩进 2 字符1"/>
    <w:semiHidden/>
    <w:uiPriority w:val="99"/>
  </w:style>
  <w:style w:type="character" w:customStyle="1" w:styleId="165">
    <w:name w:val="正文文本 2 字符1"/>
    <w:semiHidden/>
    <w:uiPriority w:val="99"/>
    <w:rPr>
      <w:rFonts w:ascii="Times New Roman" w:hAnsi="Times New Roman" w:eastAsia="宋体" w:cs="Times New Roman"/>
      <w:szCs w:val="20"/>
    </w:rPr>
  </w:style>
  <w:style w:type="character" w:customStyle="1" w:styleId="166">
    <w:name w:val="正文文本 3 字符1"/>
    <w:semiHidden/>
    <w:uiPriority w:val="99"/>
    <w:rPr>
      <w:rFonts w:ascii="Times New Roman" w:hAnsi="Times New Roman" w:eastAsia="宋体" w:cs="Times New Roman"/>
      <w:sz w:val="16"/>
      <w:szCs w:val="16"/>
    </w:rPr>
  </w:style>
  <w:style w:type="character" w:customStyle="1" w:styleId="167">
    <w:name w:val="正文文本缩进 2 字符1"/>
    <w:semiHidden/>
    <w:uiPriority w:val="99"/>
    <w:rPr>
      <w:rFonts w:ascii="Times New Roman" w:hAnsi="Times New Roman" w:eastAsia="宋体" w:cs="Times New Roman"/>
      <w:szCs w:val="20"/>
    </w:rPr>
  </w:style>
  <w:style w:type="character" w:customStyle="1" w:styleId="168">
    <w:name w:val="正文文本缩进 3 字符1"/>
    <w:semiHidden/>
    <w:uiPriority w:val="99"/>
    <w:rPr>
      <w:rFonts w:ascii="Times New Roman" w:hAnsi="Times New Roman" w:eastAsia="宋体" w:cs="Times New Roman"/>
      <w:sz w:val="16"/>
      <w:szCs w:val="16"/>
    </w:rPr>
  </w:style>
  <w:style w:type="character" w:customStyle="1" w:styleId="169">
    <w:name w:val="注释标题 字符1"/>
    <w:semiHidden/>
    <w:uiPriority w:val="99"/>
    <w:rPr>
      <w:rFonts w:ascii="Times New Roman" w:hAnsi="Times New Roman" w:eastAsia="宋体" w:cs="Times New Roman"/>
      <w:szCs w:val="20"/>
    </w:rPr>
  </w:style>
  <w:style w:type="character" w:customStyle="1" w:styleId="170">
    <w:name w:val="md-plain"/>
    <w:uiPriority w:val="0"/>
  </w:style>
  <w:style w:type="character" w:customStyle="1" w:styleId="171">
    <w:name w:val="hljs-keyword"/>
    <w:uiPriority w:val="0"/>
  </w:style>
  <w:style w:type="character" w:customStyle="1" w:styleId="172">
    <w:name w:val="hljs-title"/>
    <w:uiPriority w:val="0"/>
  </w:style>
  <w:style w:type="character" w:customStyle="1" w:styleId="173">
    <w:name w:val="hljs-type"/>
    <w:uiPriority w:val="0"/>
  </w:style>
  <w:style w:type="character" w:customStyle="1" w:styleId="174">
    <w:name w:val="hljs-variable"/>
    <w:uiPriority w:val="0"/>
  </w:style>
  <w:style w:type="character" w:customStyle="1" w:styleId="175">
    <w:name w:val="hljs-operator"/>
    <w:uiPriority w:val="0"/>
  </w:style>
  <w:style w:type="character" w:customStyle="1" w:styleId="176">
    <w:name w:val="hljs-comment"/>
    <w:uiPriority w:val="0"/>
  </w:style>
  <w:style w:type="character" w:customStyle="1" w:styleId="177">
    <w:name w:val="hljs-string"/>
    <w:uiPriority w:val="0"/>
  </w:style>
  <w:style w:type="character" w:customStyle="1" w:styleId="178">
    <w:name w:val="hljs-params"/>
    <w:uiPriority w:val="0"/>
  </w:style>
  <w:style w:type="table" w:customStyle="1" w:styleId="179">
    <w:name w:val="网格型1"/>
    <w:basedOn w:val="58"/>
    <w:uiPriority w:val="39"/>
    <w:tblPr>
      <w:tblStyle w:val="5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0">
    <w:name w:val="表格主题1"/>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1">
    <w:name w:val="彩色型 11"/>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color w:val="FFFFFF"/>
    </w:rPr>
    <w:tblPr>
      <w:tblStyle w:val="58"/>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58"/>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58"/>
      </w:tblPr>
      <w:tcPr>
        <w:tcBorders>
          <w:top w:val="nil"/>
          <w:left w:val="nil"/>
          <w:bottom w:val="nil"/>
          <w:right w:val="nil"/>
          <w:insideH w:val="nil"/>
          <w:insideV w:val="nil"/>
          <w:tl2br w:val="nil"/>
          <w:tr2bl w:val="nil"/>
        </w:tcBorders>
        <w:shd w:val="solid" w:color="000080" w:fill="FFFFFF"/>
      </w:tcPr>
    </w:tblStylePr>
    <w:tblStylePr w:type="nwCell">
      <w:tblPr>
        <w:tblStyle w:val="58"/>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58"/>
      </w:tblPr>
      <w:tcPr>
        <w:tcBorders>
          <w:top w:val="nil"/>
          <w:left w:val="nil"/>
          <w:bottom w:val="nil"/>
          <w:right w:val="nil"/>
          <w:insideH w:val="nil"/>
          <w:insideV w:val="nil"/>
          <w:tl2br w:val="nil"/>
          <w:tr2bl w:val="nil"/>
        </w:tcBorders>
      </w:tcPr>
    </w:tblStylePr>
  </w:style>
  <w:style w:type="table" w:customStyle="1" w:styleId="182">
    <w:name w:val="彩色型 21"/>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bottom w:val="single" w:color="000000" w:sz="12" w:space="0"/>
      </w:tblBorders>
    </w:tblPr>
    <w:tcPr>
      <w:shd w:val="pct20" w:color="FFFF00" w:fill="FFFFFF"/>
    </w:tcPr>
    <w:tblStylePr w:type="firstRow">
      <w:rPr>
        <w:b/>
        <w:bCs/>
        <w:i/>
        <w:iCs/>
        <w:color w:val="FFFFFF"/>
      </w:rPr>
      <w:tblPr>
        <w:tblStyle w:val="58"/>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Style w:val="58"/>
      </w:tblPr>
      <w:tcPr>
        <w:tcBorders>
          <w:top w:val="nil"/>
          <w:left w:val="nil"/>
          <w:bottom w:val="nil"/>
          <w:right w:val="nil"/>
          <w:insideH w:val="nil"/>
          <w:insideV w:val="nil"/>
          <w:tl2br w:val="nil"/>
          <w:tr2bl w:val="nil"/>
        </w:tcBorders>
      </w:tcPr>
    </w:tblStylePr>
    <w:tblStylePr w:type="lastCol">
      <w:tblPr>
        <w:tblStyle w:val="58"/>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Style w:val="58"/>
      </w:tblPr>
      <w:tcPr>
        <w:tcBorders>
          <w:top w:val="nil"/>
          <w:left w:val="nil"/>
          <w:bottom w:val="nil"/>
          <w:right w:val="nil"/>
          <w:insideH w:val="nil"/>
          <w:insideV w:val="nil"/>
          <w:tl2br w:val="nil"/>
          <w:tr2bl w:val="nil"/>
        </w:tcBorders>
      </w:tcPr>
    </w:tblStylePr>
  </w:style>
  <w:style w:type="table" w:customStyle="1" w:styleId="183">
    <w:name w:val="彩色型 31"/>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blStyle w:val="58"/>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Style w:val="58"/>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Style w:val="58"/>
      </w:tblPr>
      <w:tcPr>
        <w:tcBorders>
          <w:top w:val="nil"/>
          <w:left w:val="nil"/>
          <w:bottom w:val="nil"/>
          <w:right w:val="nil"/>
          <w:insideH w:val="nil"/>
          <w:insideV w:val="nil"/>
          <w:tl2br w:val="nil"/>
          <w:tr2bl w:val="nil"/>
        </w:tcBorders>
        <w:shd w:val="solid" w:color="000000" w:fill="FFFFFF"/>
      </w:tcPr>
    </w:tblStylePr>
  </w:style>
  <w:style w:type="table" w:customStyle="1" w:styleId="184">
    <w:name w:val="网格表 1 浅色1"/>
    <w:basedOn w:val="58"/>
    <w:uiPriority w:val="46"/>
    <w:tblPr>
      <w:tblStyle w:val="58"/>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blStyle w:val="58"/>
      </w:tblPr>
      <w:tcPr>
        <w:tcBorders>
          <w:left w:val="single" w:color="666666" w:sz="12" w:space="0"/>
        </w:tcBorders>
      </w:tcPr>
    </w:tblStylePr>
    <w:tblStylePr w:type="lastRow">
      <w:rPr>
        <w:b/>
        <w:bCs/>
      </w:rPr>
      <w:tblPr>
        <w:tblStyle w:val="58"/>
      </w:tblPr>
      <w:tcPr>
        <w:tcBorders>
          <w:top w:val="double" w:color="666666" w:sz="2" w:space="0"/>
        </w:tcBorders>
      </w:tcPr>
    </w:tblStylePr>
    <w:tblStylePr w:type="firstCol">
      <w:rPr>
        <w:b/>
        <w:bCs/>
      </w:rPr>
    </w:tblStylePr>
    <w:tblStylePr w:type="lastCol">
      <w:rPr>
        <w:b/>
        <w:bCs/>
      </w:rPr>
    </w:tblStylePr>
  </w:style>
  <w:style w:type="table" w:customStyle="1" w:styleId="185">
    <w:name w:val="网格型浅色1"/>
    <w:basedOn w:val="58"/>
    <w:uiPriority w:val="40"/>
    <w:tblPr>
      <w:tblStyle w:val="58"/>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86">
    <w:name w:val="无格式表格 21"/>
    <w:basedOn w:val="58"/>
    <w:uiPriority w:val="42"/>
    <w:tblPr>
      <w:tblStyle w:val="58"/>
      <w:tblStyleRowBandSize w:val="1"/>
      <w:tblStyleColBandSize w:val="1"/>
      <w:tblBorders>
        <w:top w:val="single" w:color="7F7F7F" w:sz="4" w:space="0"/>
        <w:bottom w:val="single" w:color="7F7F7F" w:sz="4" w:space="0"/>
      </w:tblBorders>
    </w:tblPr>
    <w:tblStylePr w:type="firstRow">
      <w:rPr>
        <w:b/>
        <w:bCs/>
      </w:rPr>
      <w:tblPr>
        <w:tblStyle w:val="58"/>
      </w:tblPr>
      <w:tcPr>
        <w:tcBorders>
          <w:left w:val="single" w:color="7F7F7F" w:sz="4" w:space="0"/>
        </w:tcBorders>
      </w:tcPr>
    </w:tblStylePr>
    <w:tblStylePr w:type="lastRow">
      <w:rPr>
        <w:b/>
        <w:bCs/>
      </w:rPr>
      <w:tblPr>
        <w:tblStyle w:val="58"/>
      </w:tblPr>
      <w:tcPr>
        <w:tcBorders>
          <w:top w:val="single" w:color="7F7F7F" w:sz="4" w:space="0"/>
        </w:tcBorders>
      </w:tcPr>
    </w:tblStylePr>
    <w:tblStylePr w:type="firstCol">
      <w:rPr>
        <w:b/>
        <w:bCs/>
      </w:rPr>
    </w:tblStylePr>
    <w:tblStylePr w:type="lastCol">
      <w:rPr>
        <w:b/>
        <w:bCs/>
      </w:rPr>
    </w:tblStylePr>
    <w:tblStylePr w:type="band1Vert">
      <w:tblPr>
        <w:tblStyle w:val="58"/>
      </w:tblPr>
      <w:tcPr>
        <w:tcBorders>
          <w:bottom w:val="single" w:color="7F7F7F" w:sz="4" w:space="0"/>
          <w:right w:val="single" w:color="7F7F7F" w:sz="4" w:space="0"/>
        </w:tcBorders>
      </w:tcPr>
    </w:tblStylePr>
    <w:tblStylePr w:type="band2Vert">
      <w:tblPr>
        <w:tblStyle w:val="58"/>
      </w:tblPr>
      <w:tcPr>
        <w:tcBorders>
          <w:bottom w:val="single" w:color="7F7F7F" w:sz="4" w:space="0"/>
          <w:right w:val="single" w:color="7F7F7F" w:sz="4" w:space="0"/>
        </w:tcBorders>
      </w:tcPr>
    </w:tblStylePr>
    <w:tblStylePr w:type="band1Horz">
      <w:tblPr>
        <w:tblStyle w:val="58"/>
      </w:tblPr>
      <w:tcPr>
        <w:tcBorders>
          <w:top w:val="single" w:color="7F7F7F" w:sz="4" w:space="0"/>
          <w:left w:val="single" w:color="7F7F7F" w:sz="4" w:space="0"/>
        </w:tcBorders>
      </w:tcPr>
    </w:tblStylePr>
  </w:style>
  <w:style w:type="table" w:customStyle="1" w:styleId="187">
    <w:name w:val="无格式表格 11"/>
    <w:basedOn w:val="58"/>
    <w:uiPriority w:val="41"/>
    <w:tblPr>
      <w:tblStyle w:val="58"/>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blStyle w:val="58"/>
      </w:tblPr>
      <w:tcPr>
        <w:tcBorders>
          <w:top w:val="double" w:color="BFBFBF" w:sz="4" w:space="0"/>
        </w:tcBorders>
      </w:tcPr>
    </w:tblStylePr>
    <w:tblStylePr w:type="firstCol">
      <w:rPr>
        <w:b/>
        <w:bCs/>
      </w:rPr>
    </w:tblStylePr>
    <w:tblStylePr w:type="lastCol">
      <w:rPr>
        <w:b/>
        <w:bCs/>
      </w:rPr>
    </w:tblStylePr>
    <w:tblStylePr w:type="band1Vert">
      <w:tblPr>
        <w:tblStyle w:val="58"/>
      </w:tblPr>
      <w:tcPr>
        <w:shd w:val="clear" w:color="auto" w:fill="F2F2F2"/>
      </w:tcPr>
    </w:tblStylePr>
    <w:tblStylePr w:type="band1Horz">
      <w:tblPr>
        <w:tblStyle w:val="58"/>
      </w:tblPr>
      <w:tcPr>
        <w:shd w:val="clear" w:color="auto" w:fill="F2F2F2"/>
      </w:tcPr>
    </w:tblStylePr>
  </w:style>
  <w:style w:type="table" w:customStyle="1" w:styleId="188">
    <w:name w:val="网格型2"/>
    <w:basedOn w:val="58"/>
    <w:uiPriority w:val="39"/>
    <w:tblPr>
      <w:tblStyle w:val="5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9">
    <w:name w:val="表格主题2"/>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0">
    <w:name w:val="彩色型 12"/>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color w:val="FFFFFF"/>
    </w:rPr>
    <w:tblPr>
      <w:tblStyle w:val="58"/>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58"/>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58"/>
      </w:tblPr>
      <w:tcPr>
        <w:tcBorders>
          <w:top w:val="nil"/>
          <w:left w:val="nil"/>
          <w:bottom w:val="nil"/>
          <w:right w:val="nil"/>
          <w:insideH w:val="nil"/>
          <w:insideV w:val="nil"/>
          <w:tl2br w:val="nil"/>
          <w:tr2bl w:val="nil"/>
        </w:tcBorders>
        <w:shd w:val="solid" w:color="000080" w:fill="FFFFFF"/>
      </w:tcPr>
    </w:tblStylePr>
    <w:tblStylePr w:type="nwCell">
      <w:tblPr>
        <w:tblStyle w:val="58"/>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58"/>
      </w:tblPr>
      <w:tcPr>
        <w:tcBorders>
          <w:top w:val="nil"/>
          <w:left w:val="nil"/>
          <w:bottom w:val="nil"/>
          <w:right w:val="nil"/>
          <w:insideH w:val="nil"/>
          <w:insideV w:val="nil"/>
          <w:tl2br w:val="nil"/>
          <w:tr2bl w:val="nil"/>
        </w:tcBorders>
      </w:tcPr>
    </w:tblStylePr>
  </w:style>
  <w:style w:type="table" w:customStyle="1" w:styleId="191">
    <w:name w:val="彩色型 22"/>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bottom w:val="single" w:color="000000" w:sz="12" w:space="0"/>
      </w:tblBorders>
    </w:tblPr>
    <w:tcPr>
      <w:shd w:val="pct20" w:color="FFFF00" w:fill="FFFFFF"/>
    </w:tcPr>
    <w:tblStylePr w:type="firstRow">
      <w:rPr>
        <w:b/>
        <w:bCs/>
        <w:i/>
        <w:iCs/>
        <w:color w:val="FFFFFF"/>
      </w:rPr>
      <w:tblPr>
        <w:tblStyle w:val="58"/>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Style w:val="58"/>
      </w:tblPr>
      <w:tcPr>
        <w:tcBorders>
          <w:top w:val="nil"/>
          <w:left w:val="nil"/>
          <w:bottom w:val="nil"/>
          <w:right w:val="nil"/>
          <w:insideH w:val="nil"/>
          <w:insideV w:val="nil"/>
          <w:tl2br w:val="nil"/>
          <w:tr2bl w:val="nil"/>
        </w:tcBorders>
      </w:tcPr>
    </w:tblStylePr>
    <w:tblStylePr w:type="lastCol">
      <w:tblPr>
        <w:tblStyle w:val="58"/>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Style w:val="58"/>
      </w:tblPr>
      <w:tcPr>
        <w:tcBorders>
          <w:top w:val="nil"/>
          <w:left w:val="nil"/>
          <w:bottom w:val="nil"/>
          <w:right w:val="nil"/>
          <w:insideH w:val="nil"/>
          <w:insideV w:val="nil"/>
          <w:tl2br w:val="nil"/>
          <w:tr2bl w:val="nil"/>
        </w:tcBorders>
      </w:tcPr>
    </w:tblStylePr>
  </w:style>
  <w:style w:type="table" w:customStyle="1" w:styleId="192">
    <w:name w:val="彩色型 32"/>
    <w:basedOn w:val="58"/>
    <w:semiHidden/>
    <w:uiPriority w:val="0"/>
    <w:pPr>
      <w:overflowPunct w:val="0"/>
      <w:autoSpaceDE w:val="0"/>
      <w:autoSpaceDN w:val="0"/>
      <w:adjustRightInd w:val="0"/>
      <w:spacing w:after="50" w:afterLines="50" w:line="276" w:lineRule="auto"/>
      <w:ind w:firstLine="200" w:firstLineChars="200"/>
      <w:textAlignment w:val="baseline"/>
    </w:pPr>
    <w:rPr>
      <w:rFonts w:ascii="Times New Roman" w:hAnsi="Times New Roman"/>
    </w:rPr>
    <w:tblPr>
      <w:tblStyle w:val="58"/>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blStyle w:val="58"/>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Style w:val="58"/>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Style w:val="58"/>
      </w:tblPr>
      <w:tcPr>
        <w:tcBorders>
          <w:top w:val="nil"/>
          <w:left w:val="nil"/>
          <w:bottom w:val="nil"/>
          <w:right w:val="nil"/>
          <w:insideH w:val="nil"/>
          <w:insideV w:val="nil"/>
          <w:tl2br w:val="nil"/>
          <w:tr2bl w:val="nil"/>
        </w:tcBorders>
        <w:shd w:val="solid" w:color="000000" w:fill="FFFFFF"/>
      </w:tcPr>
    </w:tblStylePr>
  </w:style>
  <w:style w:type="table" w:customStyle="1" w:styleId="193">
    <w:name w:val="网格表 1 浅色2"/>
    <w:basedOn w:val="58"/>
    <w:uiPriority w:val="46"/>
    <w:tblPr>
      <w:tblStyle w:val="58"/>
      <w:tblStyleRowBandSize w:val="1"/>
      <w:tblStyleColBandSize w:val="1"/>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blStyle w:val="58"/>
      </w:tblPr>
      <w:tcPr>
        <w:tcBorders>
          <w:left w:val="single" w:color="666666" w:sz="12" w:space="0"/>
        </w:tcBorders>
      </w:tcPr>
    </w:tblStylePr>
    <w:tblStylePr w:type="lastRow">
      <w:rPr>
        <w:b/>
        <w:bCs/>
      </w:rPr>
      <w:tblPr>
        <w:tblStyle w:val="58"/>
      </w:tblPr>
      <w:tcPr>
        <w:tcBorders>
          <w:top w:val="double" w:color="666666" w:sz="2" w:space="0"/>
        </w:tcBorders>
      </w:tcPr>
    </w:tblStylePr>
    <w:tblStylePr w:type="firstCol">
      <w:rPr>
        <w:b/>
        <w:bCs/>
      </w:rPr>
    </w:tblStylePr>
    <w:tblStylePr w:type="lastCol">
      <w:rPr>
        <w:b/>
        <w:bCs/>
      </w:rPr>
    </w:tblStylePr>
  </w:style>
  <w:style w:type="table" w:customStyle="1" w:styleId="194">
    <w:name w:val="网格型浅色2"/>
    <w:basedOn w:val="58"/>
    <w:uiPriority w:val="40"/>
    <w:tblPr>
      <w:tblStyle w:val="58"/>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95">
    <w:name w:val="无格式表格 22"/>
    <w:basedOn w:val="58"/>
    <w:uiPriority w:val="42"/>
    <w:tblPr>
      <w:tblStyle w:val="58"/>
      <w:tblStyleRowBandSize w:val="1"/>
      <w:tblStyleColBandSize w:val="1"/>
      <w:tblBorders>
        <w:top w:val="single" w:color="7F7F7F" w:sz="4" w:space="0"/>
        <w:bottom w:val="single" w:color="7F7F7F" w:sz="4" w:space="0"/>
      </w:tblBorders>
    </w:tblPr>
    <w:tblStylePr w:type="firstRow">
      <w:rPr>
        <w:b/>
        <w:bCs/>
      </w:rPr>
      <w:tblPr>
        <w:tblStyle w:val="58"/>
      </w:tblPr>
      <w:tcPr>
        <w:tcBorders>
          <w:left w:val="single" w:color="7F7F7F" w:sz="4" w:space="0"/>
        </w:tcBorders>
      </w:tcPr>
    </w:tblStylePr>
    <w:tblStylePr w:type="lastRow">
      <w:rPr>
        <w:b/>
        <w:bCs/>
      </w:rPr>
      <w:tblPr>
        <w:tblStyle w:val="58"/>
      </w:tblPr>
      <w:tcPr>
        <w:tcBorders>
          <w:top w:val="single" w:color="7F7F7F" w:sz="4" w:space="0"/>
        </w:tcBorders>
      </w:tcPr>
    </w:tblStylePr>
    <w:tblStylePr w:type="firstCol">
      <w:rPr>
        <w:b/>
        <w:bCs/>
      </w:rPr>
    </w:tblStylePr>
    <w:tblStylePr w:type="lastCol">
      <w:rPr>
        <w:b/>
        <w:bCs/>
      </w:rPr>
    </w:tblStylePr>
    <w:tblStylePr w:type="band1Vert">
      <w:tblPr>
        <w:tblStyle w:val="58"/>
      </w:tblPr>
      <w:tcPr>
        <w:tcBorders>
          <w:bottom w:val="single" w:color="7F7F7F" w:sz="4" w:space="0"/>
          <w:right w:val="single" w:color="7F7F7F" w:sz="4" w:space="0"/>
        </w:tcBorders>
      </w:tcPr>
    </w:tblStylePr>
    <w:tblStylePr w:type="band2Vert">
      <w:tblPr>
        <w:tblStyle w:val="58"/>
      </w:tblPr>
      <w:tcPr>
        <w:tcBorders>
          <w:bottom w:val="single" w:color="7F7F7F" w:sz="4" w:space="0"/>
          <w:right w:val="single" w:color="7F7F7F" w:sz="4" w:space="0"/>
        </w:tcBorders>
      </w:tcPr>
    </w:tblStylePr>
    <w:tblStylePr w:type="band1Horz">
      <w:tblPr>
        <w:tblStyle w:val="58"/>
      </w:tblPr>
      <w:tcPr>
        <w:tcBorders>
          <w:top w:val="single" w:color="7F7F7F" w:sz="4" w:space="0"/>
          <w:left w:val="single" w:color="7F7F7F" w:sz="4" w:space="0"/>
        </w:tcBorders>
      </w:tcPr>
    </w:tblStylePr>
  </w:style>
  <w:style w:type="table" w:customStyle="1" w:styleId="196">
    <w:name w:val="无格式表格 12"/>
    <w:basedOn w:val="58"/>
    <w:uiPriority w:val="41"/>
    <w:tblPr>
      <w:tblStyle w:val="58"/>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blStyle w:val="58"/>
      </w:tblPr>
      <w:tcPr>
        <w:tcBorders>
          <w:top w:val="double" w:color="BFBFBF" w:sz="4" w:space="0"/>
        </w:tcBorders>
      </w:tcPr>
    </w:tblStylePr>
    <w:tblStylePr w:type="firstCol">
      <w:rPr>
        <w:b/>
        <w:bCs/>
      </w:rPr>
    </w:tblStylePr>
    <w:tblStylePr w:type="lastCol">
      <w:rPr>
        <w:b/>
        <w:bCs/>
      </w:rPr>
    </w:tblStylePr>
    <w:tblStylePr w:type="band1Vert">
      <w:tblPr>
        <w:tblStyle w:val="58"/>
      </w:tblPr>
      <w:tcPr>
        <w:shd w:val="clear" w:color="auto" w:fill="F2F2F2"/>
      </w:tcPr>
    </w:tblStylePr>
    <w:tblStylePr w:type="band1Horz">
      <w:tblPr>
        <w:tblStyle w:val="58"/>
      </w:tblPr>
      <w:tcPr>
        <w:shd w:val="clear" w:color="auto" w:fill="F2F2F2"/>
      </w:tcPr>
    </w:tblStylePr>
  </w:style>
  <w:style w:type="character" w:customStyle="1" w:styleId="197">
    <w:name w:val="md-br-content"/>
    <w:uiPriority w:val="0"/>
  </w:style>
  <w:style w:type="paragraph" w:customStyle="1" w:styleId="198">
    <w:name w:val="Table Paragraph"/>
    <w:basedOn w:val="1"/>
    <w:qFormat/>
    <w:uiPriority w:val="1"/>
    <w:pPr>
      <w:autoSpaceDE w:val="0"/>
      <w:autoSpaceDN w:val="0"/>
      <w:adjustRightInd/>
      <w:spacing w:line="240" w:lineRule="auto"/>
      <w:ind w:firstLine="0" w:firstLineChars="0"/>
      <w:jc w:val="left"/>
    </w:pPr>
    <w:rPr>
      <w:rFonts w:ascii="微软雅黑" w:hAnsi="微软雅黑" w:eastAsia="微软雅黑" w:cs="微软雅黑"/>
      <w:kern w:val="0"/>
      <w:sz w:val="22"/>
      <w:szCs w:val="22"/>
      <w:lang w:eastAsia="en-US"/>
    </w:rPr>
  </w:style>
  <w:style w:type="character" w:customStyle="1" w:styleId="199">
    <w:name w:val="未处理的提及"/>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0.emf"/><Relationship Id="rId40" Type="http://schemas.openxmlformats.org/officeDocument/2006/relationships/oleObject" Target="embeddings/oleObject9.bin"/><Relationship Id="rId4" Type="http://schemas.openxmlformats.org/officeDocument/2006/relationships/endnotes" Target="endnotes.xml"/><Relationship Id="rId39" Type="http://schemas.openxmlformats.org/officeDocument/2006/relationships/image" Target="media/image9.emf"/><Relationship Id="rId38" Type="http://schemas.openxmlformats.org/officeDocument/2006/relationships/oleObject" Target="embeddings/oleObject8.bin"/><Relationship Id="rId37" Type="http://schemas.openxmlformats.org/officeDocument/2006/relationships/image" Target="media/image8.emf"/><Relationship Id="rId36" Type="http://schemas.openxmlformats.org/officeDocument/2006/relationships/oleObject" Target="embeddings/oleObject7.bin"/><Relationship Id="rId35" Type="http://schemas.openxmlformats.org/officeDocument/2006/relationships/image" Target="media/image7.emf"/><Relationship Id="rId34" Type="http://schemas.openxmlformats.org/officeDocument/2006/relationships/oleObject" Target="embeddings/oleObject6.bin"/><Relationship Id="rId33" Type="http://schemas.openxmlformats.org/officeDocument/2006/relationships/image" Target="media/image6.emf"/><Relationship Id="rId32" Type="http://schemas.openxmlformats.org/officeDocument/2006/relationships/oleObject" Target="embeddings/oleObject5.bin"/><Relationship Id="rId31" Type="http://schemas.openxmlformats.org/officeDocument/2006/relationships/image" Target="media/image5.emf"/><Relationship Id="rId30" Type="http://schemas.openxmlformats.org/officeDocument/2006/relationships/oleObject" Target="embeddings/oleObject4.bin"/><Relationship Id="rId3" Type="http://schemas.openxmlformats.org/officeDocument/2006/relationships/footnotes" Target="footnotes.xml"/><Relationship Id="rId29" Type="http://schemas.openxmlformats.org/officeDocument/2006/relationships/image" Target="media/image4.emf"/><Relationship Id="rId28" Type="http://schemas.openxmlformats.org/officeDocument/2006/relationships/oleObject" Target="embeddings/oleObject3.bin"/><Relationship Id="rId27" Type="http://schemas.openxmlformats.org/officeDocument/2006/relationships/image" Target="media/image3.emf"/><Relationship Id="rId26" Type="http://schemas.openxmlformats.org/officeDocument/2006/relationships/oleObject" Target="embeddings/oleObject2.bin"/><Relationship Id="rId25" Type="http://schemas.openxmlformats.org/officeDocument/2006/relationships/image" Target="media/image2.emf"/><Relationship Id="rId24" Type="http://schemas.openxmlformats.org/officeDocument/2006/relationships/oleObject" Target="embeddings/oleObject1.bin"/><Relationship Id="rId23" Type="http://schemas.openxmlformats.org/officeDocument/2006/relationships/theme" Target="theme/theme1.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4"/>
    <customShpInfo spid="_x0000_s2051"/>
    <customShpInfo spid="_x0000_s2050"/>
    <customShpInfo spid="_x0000_s2049"/>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130</Pages>
  <Words>3383</Words>
  <Characters>6617</Characters>
  <Lines>2656</Lines>
  <Paragraphs>747</Paragraphs>
  <TotalTime>0</TotalTime>
  <ScaleCrop>false</ScaleCrop>
  <LinksUpToDate>false</LinksUpToDate>
  <CharactersWithSpaces>7292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2025-04-07T06:27:00Z</dcterms:created>
  <dc:creator>admin</dc:creator>
  <cp:lastModifiedBy>金梓明</cp:lastModifiedBy>
  <cp:lastPrinted>2021-08-25T12:18:00Z</cp:lastPrinted>
  <dcterms:modified xsi:type="dcterms:W3CDTF">2026-02-09T07:08:35Z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347147439FF747BD8CD7A77CC4EFE18E_13</vt:lpwstr>
  </property>
</Properties>
</file>